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45" w:type="dxa"/>
        <w:jc w:val="center"/>
        <w:tblLook w:val="01E0" w:firstRow="1" w:lastRow="1" w:firstColumn="1" w:lastColumn="1" w:noHBand="0" w:noVBand="0"/>
      </w:tblPr>
      <w:tblGrid>
        <w:gridCol w:w="3296"/>
        <w:gridCol w:w="6049"/>
      </w:tblGrid>
      <w:tr w:rsidR="005C34C6" w:rsidRPr="00975197" w14:paraId="73F61F56" w14:textId="77777777" w:rsidTr="003A553C">
        <w:trPr>
          <w:trHeight w:val="1258"/>
          <w:jc w:val="center"/>
        </w:trPr>
        <w:tc>
          <w:tcPr>
            <w:tcW w:w="3296" w:type="dxa"/>
          </w:tcPr>
          <w:p w14:paraId="2A52125F" w14:textId="77777777" w:rsidR="005C34C6" w:rsidRPr="0003008E" w:rsidRDefault="005C34C6" w:rsidP="003A553C">
            <w:pPr>
              <w:spacing w:after="0" w:line="240" w:lineRule="auto"/>
              <w:jc w:val="center"/>
              <w:rPr>
                <w:b/>
                <w:sz w:val="26"/>
                <w:szCs w:val="26"/>
                <w:lang w:val="nl-NL"/>
              </w:rPr>
            </w:pPr>
            <w:r w:rsidRPr="0003008E">
              <w:rPr>
                <w:b/>
                <w:sz w:val="26"/>
                <w:szCs w:val="26"/>
                <w:lang w:val="nl-NL"/>
              </w:rPr>
              <w:t>ỦY BAN NHÂN DÂN</w:t>
            </w:r>
          </w:p>
          <w:p w14:paraId="299787C7" w14:textId="77777777" w:rsidR="005C34C6" w:rsidRPr="0003008E" w:rsidRDefault="005C34C6" w:rsidP="003A553C">
            <w:pPr>
              <w:spacing w:after="0" w:line="240" w:lineRule="auto"/>
              <w:jc w:val="center"/>
              <w:rPr>
                <w:b/>
                <w:sz w:val="26"/>
                <w:szCs w:val="26"/>
                <w:lang w:val="nl-NL"/>
              </w:rPr>
            </w:pPr>
            <w:r w:rsidRPr="0003008E">
              <w:rPr>
                <w:b/>
                <w:sz w:val="26"/>
                <w:szCs w:val="26"/>
                <w:lang w:val="nl-NL"/>
              </w:rPr>
              <w:t>TỈNH HÀ TĨNH</w:t>
            </w:r>
          </w:p>
          <w:p w14:paraId="354098C9" w14:textId="77777777" w:rsidR="005C34C6" w:rsidRPr="0003008E" w:rsidRDefault="00014736" w:rsidP="003A553C">
            <w:pPr>
              <w:spacing w:after="0" w:line="240" w:lineRule="auto"/>
              <w:rPr>
                <w:sz w:val="26"/>
                <w:szCs w:val="26"/>
                <w:lang w:val="nl-NL"/>
              </w:rPr>
            </w:pPr>
            <w:r>
              <w:rPr>
                <w:b/>
                <w:noProof/>
                <w:sz w:val="26"/>
                <w:szCs w:val="26"/>
              </w:rPr>
              <mc:AlternateContent>
                <mc:Choice Requires="wps">
                  <w:drawing>
                    <wp:anchor distT="4294967291" distB="4294967291" distL="114300" distR="114300" simplePos="0" relativeHeight="251625472" behindDoc="0" locked="0" layoutInCell="1" allowOverlap="1" wp14:anchorId="72D26071" wp14:editId="5CB5AD67">
                      <wp:simplePos x="0" y="0"/>
                      <wp:positionH relativeFrom="column">
                        <wp:posOffset>596900</wp:posOffset>
                      </wp:positionH>
                      <wp:positionV relativeFrom="paragraph">
                        <wp:posOffset>33019</wp:posOffset>
                      </wp:positionV>
                      <wp:extent cx="61277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9F0A0" id="Straight Connector 3" o:spid="_x0000_s1026" style="position:absolute;z-index:2516254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7pt,2.6pt" to="95.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"/>
                  </w:pict>
                </mc:Fallback>
              </mc:AlternateContent>
            </w:r>
          </w:p>
          <w:p w14:paraId="0A323967" w14:textId="7D16188A" w:rsidR="005C34C6" w:rsidRDefault="005C34C6" w:rsidP="003A553C">
            <w:pPr>
              <w:spacing w:after="0" w:line="240" w:lineRule="auto"/>
              <w:jc w:val="center"/>
              <w:rPr>
                <w:szCs w:val="26"/>
              </w:rPr>
            </w:pPr>
            <w:r w:rsidRPr="00F25EF5">
              <w:rPr>
                <w:szCs w:val="26"/>
              </w:rPr>
              <w:t xml:space="preserve">Số: </w:t>
            </w:r>
            <w:r w:rsidR="00D813DC">
              <w:rPr>
                <w:szCs w:val="26"/>
              </w:rPr>
              <w:t>1417</w:t>
            </w:r>
            <w:r w:rsidRPr="00F25EF5">
              <w:rPr>
                <w:szCs w:val="26"/>
              </w:rPr>
              <w:t>/QĐ-UBND</w:t>
            </w:r>
          </w:p>
          <w:p w14:paraId="43D0EADA" w14:textId="77777777" w:rsidR="00CC1B12" w:rsidRPr="00CC1B12" w:rsidRDefault="00CC1B12" w:rsidP="003A553C">
            <w:pPr>
              <w:spacing w:after="0" w:line="240" w:lineRule="auto"/>
              <w:jc w:val="center"/>
              <w:rPr>
                <w:b/>
                <w:spacing w:val="-4"/>
                <w:szCs w:val="28"/>
              </w:rPr>
            </w:pPr>
          </w:p>
        </w:tc>
        <w:tc>
          <w:tcPr>
            <w:tcW w:w="6049" w:type="dxa"/>
          </w:tcPr>
          <w:p w14:paraId="40CE7D25" w14:textId="77777777" w:rsidR="005C34C6" w:rsidRPr="0003008E" w:rsidRDefault="005C34C6" w:rsidP="003A553C">
            <w:pPr>
              <w:spacing w:after="0" w:line="240" w:lineRule="auto"/>
              <w:jc w:val="center"/>
              <w:rPr>
                <w:b/>
                <w:sz w:val="26"/>
                <w:szCs w:val="26"/>
              </w:rPr>
            </w:pPr>
            <w:r w:rsidRPr="0003008E">
              <w:rPr>
                <w:b/>
                <w:sz w:val="26"/>
                <w:szCs w:val="26"/>
              </w:rPr>
              <w:t xml:space="preserve">CỘNG HÒA XÃ HỘI CHỦ NGHĨA VIỆT </w:t>
            </w:r>
            <w:smartTag w:uri="urn:schemas-microsoft-com:office:smarttags" w:element="place">
              <w:smartTag w:uri="urn:schemas-microsoft-com:office:smarttags" w:element="country-region">
                <w:r w:rsidRPr="0003008E">
                  <w:rPr>
                    <w:b/>
                    <w:sz w:val="26"/>
                    <w:szCs w:val="26"/>
                  </w:rPr>
                  <w:t>NAM</w:t>
                </w:r>
              </w:smartTag>
            </w:smartTag>
          </w:p>
          <w:p w14:paraId="4CA3C703" w14:textId="77777777" w:rsidR="005C34C6" w:rsidRPr="0003008E" w:rsidRDefault="005C34C6" w:rsidP="003A553C">
            <w:pPr>
              <w:spacing w:after="0" w:line="240" w:lineRule="auto"/>
              <w:jc w:val="center"/>
              <w:rPr>
                <w:b/>
              </w:rPr>
            </w:pPr>
            <w:r w:rsidRPr="0003008E">
              <w:rPr>
                <w:b/>
              </w:rPr>
              <w:t>Độc lập - Tự do - Hạnh phúc</w:t>
            </w:r>
          </w:p>
          <w:p w14:paraId="42169E5F" w14:textId="77777777" w:rsidR="005C34C6" w:rsidRPr="0003008E" w:rsidRDefault="00014736" w:rsidP="003A553C">
            <w:pPr>
              <w:spacing w:after="0" w:line="240" w:lineRule="auto"/>
              <w:jc w:val="center"/>
              <w:rPr>
                <w:sz w:val="26"/>
                <w:szCs w:val="26"/>
                <w:lang w:val="vi-VN"/>
              </w:rPr>
            </w:pPr>
            <w:r>
              <w:rPr>
                <w:noProof/>
                <w:sz w:val="26"/>
                <w:szCs w:val="26"/>
              </w:rPr>
              <mc:AlternateContent>
                <mc:Choice Requires="wps">
                  <w:drawing>
                    <wp:anchor distT="4294967291" distB="4294967291" distL="114300" distR="114300" simplePos="0" relativeHeight="251626496" behindDoc="0" locked="0" layoutInCell="1" allowOverlap="1" wp14:anchorId="7CDCF52F" wp14:editId="47AB056A">
                      <wp:simplePos x="0" y="0"/>
                      <wp:positionH relativeFrom="column">
                        <wp:posOffset>760891</wp:posOffset>
                      </wp:positionH>
                      <wp:positionV relativeFrom="paragraph">
                        <wp:posOffset>23495</wp:posOffset>
                      </wp:positionV>
                      <wp:extent cx="2154803"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480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6C118" id="Straight Connector 2" o:spid="_x0000_s1026" style="position:absolute;z-index:2516264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9pt,1.85pt" to="229.5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pf4HQIAADYEAAAOAAAAZHJzL2Uyb0RvYy54bWysU8uu2yAQ3VfqPyD2iR/XSR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"/>
                  </w:pict>
                </mc:Fallback>
              </mc:AlternateContent>
            </w:r>
          </w:p>
          <w:p w14:paraId="78C68C02" w14:textId="3CDDD04D" w:rsidR="00F94F8B" w:rsidRDefault="005C34C6" w:rsidP="00D813DC">
            <w:pPr>
              <w:spacing w:after="0" w:line="240" w:lineRule="auto"/>
              <w:jc w:val="center"/>
              <w:rPr>
                <w:rFonts w:ascii="Arial" w:eastAsia="Times New Roman" w:hAnsi="Arial" w:cs="Arial"/>
                <w:b/>
                <w:bCs/>
                <w:i/>
                <w:spacing w:val="-4"/>
                <w:kern w:val="32"/>
                <w:szCs w:val="28"/>
              </w:rPr>
            </w:pPr>
            <w:r w:rsidRPr="00F25EF5">
              <w:rPr>
                <w:i/>
                <w:sz w:val="30"/>
                <w:szCs w:val="28"/>
                <w:lang w:val="vi-VN"/>
              </w:rPr>
              <w:t xml:space="preserve">Hà Tĩnh, ngày </w:t>
            </w:r>
            <w:r w:rsidR="00D813DC">
              <w:rPr>
                <w:i/>
                <w:sz w:val="30"/>
                <w:szCs w:val="28"/>
              </w:rPr>
              <w:t>15</w:t>
            </w:r>
            <w:r w:rsidRPr="00F25EF5">
              <w:rPr>
                <w:i/>
                <w:sz w:val="30"/>
                <w:szCs w:val="28"/>
                <w:lang w:val="vi-VN"/>
              </w:rPr>
              <w:t xml:space="preserve"> tháng </w:t>
            </w:r>
            <w:r w:rsidR="00687802">
              <w:rPr>
                <w:i/>
                <w:sz w:val="30"/>
                <w:szCs w:val="28"/>
              </w:rPr>
              <w:t xml:space="preserve">5 </w:t>
            </w:r>
            <w:r w:rsidRPr="00F25EF5">
              <w:rPr>
                <w:i/>
                <w:sz w:val="30"/>
                <w:szCs w:val="28"/>
                <w:lang w:val="vi-VN"/>
              </w:rPr>
              <w:t>năm 201</w:t>
            </w:r>
            <w:r>
              <w:rPr>
                <w:i/>
                <w:sz w:val="30"/>
                <w:szCs w:val="28"/>
              </w:rPr>
              <w:t>9</w:t>
            </w:r>
          </w:p>
        </w:tc>
      </w:tr>
    </w:tbl>
    <w:p w14:paraId="441D14C3" w14:textId="77777777" w:rsidR="005C34C6" w:rsidRPr="00975197" w:rsidRDefault="005C34C6" w:rsidP="005C34C6">
      <w:pPr>
        <w:spacing w:after="0" w:line="288" w:lineRule="auto"/>
        <w:jc w:val="center"/>
        <w:rPr>
          <w:b/>
          <w:spacing w:val="-4"/>
          <w:sz w:val="24"/>
          <w:szCs w:val="28"/>
        </w:rPr>
      </w:pPr>
    </w:p>
    <w:p w14:paraId="2AB253AF" w14:textId="77777777" w:rsidR="005C34C6" w:rsidRPr="00975197" w:rsidRDefault="005C34C6" w:rsidP="00BC7496">
      <w:pPr>
        <w:spacing w:after="0" w:line="280" w:lineRule="exact"/>
        <w:jc w:val="center"/>
        <w:rPr>
          <w:b/>
          <w:spacing w:val="-4"/>
          <w:szCs w:val="28"/>
        </w:rPr>
      </w:pPr>
      <w:r w:rsidRPr="00975197">
        <w:rPr>
          <w:b/>
          <w:spacing w:val="-4"/>
          <w:szCs w:val="28"/>
        </w:rPr>
        <w:t>QUYẾT ĐỊNH</w:t>
      </w:r>
    </w:p>
    <w:p w14:paraId="1641280F" w14:textId="77777777" w:rsidR="005C34C6" w:rsidRPr="00640F2C" w:rsidRDefault="005C34C6" w:rsidP="00B442A6">
      <w:pPr>
        <w:spacing w:after="0" w:line="280" w:lineRule="exact"/>
        <w:jc w:val="center"/>
        <w:rPr>
          <w:rFonts w:ascii="Times New Roman Bold" w:hAnsi="Times New Roman Bold"/>
          <w:b/>
          <w:szCs w:val="28"/>
        </w:rPr>
      </w:pPr>
      <w:r w:rsidRPr="00640F2C">
        <w:rPr>
          <w:b/>
          <w:szCs w:val="28"/>
        </w:rPr>
        <w:t xml:space="preserve">Về việc công bố Danh mục </w:t>
      </w:r>
      <w:r w:rsidR="00B442A6">
        <w:rPr>
          <w:b/>
          <w:szCs w:val="28"/>
        </w:rPr>
        <w:t xml:space="preserve">và Quy trình nội bộ </w:t>
      </w:r>
      <w:r w:rsidRPr="00640F2C">
        <w:rPr>
          <w:b/>
          <w:szCs w:val="28"/>
        </w:rPr>
        <w:t xml:space="preserve">thủ tục hành chính </w:t>
      </w:r>
      <w:r w:rsidR="00B442A6">
        <w:rPr>
          <w:b/>
          <w:szCs w:val="28"/>
        </w:rPr>
        <w:t xml:space="preserve">thuộc thẩm quyền giải quyết của Sở Tài nguyên và Môi trường, UBND cấp huyện, </w:t>
      </w:r>
      <w:r w:rsidR="00DE3D6C">
        <w:rPr>
          <w:b/>
          <w:szCs w:val="28"/>
        </w:rPr>
        <w:t>Văn phòng</w:t>
      </w:r>
      <w:r w:rsidR="00B442A6">
        <w:rPr>
          <w:b/>
          <w:szCs w:val="28"/>
        </w:rPr>
        <w:t xml:space="preserve"> đăng ký đất đai áp dụng</w:t>
      </w:r>
      <w:r w:rsidRPr="00640F2C">
        <w:rPr>
          <w:b/>
          <w:szCs w:val="28"/>
        </w:rPr>
        <w:t xml:space="preserve"> trên địa bàn tỉnh Hà Tĩnh</w:t>
      </w:r>
    </w:p>
    <w:p w14:paraId="5CAA85DD" w14:textId="77777777" w:rsidR="005C34C6" w:rsidRPr="00975197" w:rsidRDefault="00014736" w:rsidP="00BC7496">
      <w:pPr>
        <w:spacing w:after="0" w:line="280" w:lineRule="exact"/>
        <w:jc w:val="center"/>
        <w:rPr>
          <w:b/>
          <w:szCs w:val="28"/>
        </w:rPr>
      </w:pPr>
      <w:r>
        <w:rPr>
          <w:rFonts w:ascii="Times New Roman Bold" w:hAnsi="Times New Roman Bold"/>
          <w:noProof/>
          <w:szCs w:val="28"/>
        </w:rPr>
        <mc:AlternateContent>
          <mc:Choice Requires="wps">
            <w:drawing>
              <wp:anchor distT="4294967291" distB="4294967291" distL="114300" distR="114300" simplePos="0" relativeHeight="251624448" behindDoc="0" locked="0" layoutInCell="1" allowOverlap="1" wp14:anchorId="5FF47666" wp14:editId="35B7508C">
                <wp:simplePos x="0" y="0"/>
                <wp:positionH relativeFrom="column">
                  <wp:posOffset>2165985</wp:posOffset>
                </wp:positionH>
                <wp:positionV relativeFrom="paragraph">
                  <wp:posOffset>59426</wp:posOffset>
                </wp:positionV>
                <wp:extent cx="1492250" cy="0"/>
                <wp:effectExtent l="0" t="0" r="0" b="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470811" id="_x0000_t32" coordsize="21600,21600" o:spt="32" o:oned="t" path="m,l21600,21600e" filled="f">
                <v:path arrowok="t" fillok="f" o:connecttype="none"/>
                <o:lock v:ext="edit" shapetype="t"/>
              </v:shapetype>
              <v:shape id="Straight Arrow Connector 226" o:spid="_x0000_s1026" type="#_x0000_t32" style="position:absolute;margin-left:170.55pt;margin-top:4.7pt;width:117.5pt;height:0;z-index:2516244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"/>
            </w:pict>
          </mc:Fallback>
        </mc:AlternateContent>
      </w:r>
    </w:p>
    <w:p w14:paraId="14DE54E4" w14:textId="77777777" w:rsidR="005C34C6" w:rsidRPr="00975197" w:rsidRDefault="005C34C6" w:rsidP="00BC7496">
      <w:pPr>
        <w:spacing w:after="0" w:line="280" w:lineRule="exact"/>
        <w:jc w:val="center"/>
        <w:rPr>
          <w:b/>
          <w:spacing w:val="-4"/>
          <w:sz w:val="2"/>
          <w:szCs w:val="28"/>
        </w:rPr>
      </w:pPr>
    </w:p>
    <w:p w14:paraId="306B6DFE" w14:textId="5499D975" w:rsidR="005C34C6" w:rsidRPr="00975197" w:rsidRDefault="005C34C6" w:rsidP="008D0FA8">
      <w:pPr>
        <w:tabs>
          <w:tab w:val="left" w:pos="2637"/>
        </w:tabs>
        <w:spacing w:after="0" w:line="280" w:lineRule="exact"/>
        <w:jc w:val="center"/>
        <w:rPr>
          <w:b/>
          <w:spacing w:val="-4"/>
          <w:szCs w:val="28"/>
        </w:rPr>
      </w:pPr>
      <w:r w:rsidRPr="00975197">
        <w:rPr>
          <w:b/>
          <w:spacing w:val="-4"/>
          <w:szCs w:val="28"/>
        </w:rPr>
        <w:t>CHỦ TỊCH ỦY BAN NHÂN DÂN TỈNH</w:t>
      </w:r>
    </w:p>
    <w:p w14:paraId="246787D6" w14:textId="77777777" w:rsidR="00340F9E" w:rsidRPr="0064113A" w:rsidRDefault="00340F9E" w:rsidP="00C400AD">
      <w:pPr>
        <w:spacing w:before="120" w:after="120" w:line="240" w:lineRule="atLeast"/>
        <w:ind w:firstLine="720"/>
        <w:jc w:val="both"/>
      </w:pPr>
      <w:r w:rsidRPr="0064113A">
        <w:t>Căn cứ Luật Tổ chức Chính quyền địa phương ngày 19/6/2015;</w:t>
      </w:r>
    </w:p>
    <w:p w14:paraId="32D2D910" w14:textId="77777777" w:rsidR="00340F9E" w:rsidRPr="00787B92" w:rsidRDefault="00340F9E" w:rsidP="00C400AD">
      <w:pPr>
        <w:spacing w:before="120" w:after="120" w:line="240" w:lineRule="atLeast"/>
        <w:ind w:firstLine="720"/>
        <w:jc w:val="both"/>
        <w:rPr>
          <w:spacing w:val="-4"/>
        </w:rPr>
      </w:pPr>
      <w:r w:rsidRPr="00787B92">
        <w:rPr>
          <w:spacing w:val="-4"/>
        </w:rPr>
        <w:t xml:space="preserve">Căn cứ Nghị định số 63/2010/NĐ-CP ngày 08/6/2010 của Chính phủ về kiểm soát thủ tục hành chính; </w:t>
      </w:r>
      <w:r w:rsidRPr="00AA02F4">
        <w:rPr>
          <w:spacing w:val="-4"/>
        </w:rPr>
        <w:t xml:space="preserve">Nghị định số 92/2017/NĐ-CP ngày 07/8/2017 của Chính phủ về sửa đổi, </w:t>
      </w:r>
      <w:r w:rsidRPr="00787B92">
        <w:rPr>
          <w:spacing w:val="-4"/>
        </w:rPr>
        <w:t>bổ sung một số điều của các Nghị định liên quan đến kiểm soát thủ tục hành chính;</w:t>
      </w:r>
    </w:p>
    <w:p w14:paraId="5DDDF6C1" w14:textId="77777777" w:rsidR="00340F9E" w:rsidRPr="0064113A" w:rsidRDefault="00340F9E" w:rsidP="00C400AD">
      <w:pPr>
        <w:spacing w:before="120" w:after="120" w:line="240" w:lineRule="atLeast"/>
        <w:ind w:firstLine="720"/>
        <w:jc w:val="both"/>
      </w:pPr>
      <w:r w:rsidRPr="0064113A">
        <w:t>Căn cứ Nghị định số 6</w:t>
      </w:r>
      <w:r>
        <w:t>1</w:t>
      </w:r>
      <w:r w:rsidRPr="0064113A">
        <w:t>/201</w:t>
      </w:r>
      <w:r>
        <w:t>8</w:t>
      </w:r>
      <w:r w:rsidRPr="0064113A">
        <w:t xml:space="preserve">/NĐ-CP ngày </w:t>
      </w:r>
      <w:r>
        <w:t>23</w:t>
      </w:r>
      <w:r w:rsidRPr="0064113A">
        <w:t>/</w:t>
      </w:r>
      <w:r>
        <w:t>4</w:t>
      </w:r>
      <w:r w:rsidRPr="0064113A">
        <w:t>/201</w:t>
      </w:r>
      <w:r>
        <w:t>8</w:t>
      </w:r>
      <w:r w:rsidRPr="0064113A">
        <w:t xml:space="preserve"> của Chính phủ về </w:t>
      </w:r>
      <w:r>
        <w:t>thực hiện cơ chế một cửa, một cửa liên thông trong giải quyết thủ tục hành hính</w:t>
      </w:r>
      <w:r w:rsidRPr="0064113A">
        <w:t>;</w:t>
      </w:r>
    </w:p>
    <w:p w14:paraId="27502FF1" w14:textId="77777777" w:rsidR="00340F9E" w:rsidRPr="00787B92" w:rsidRDefault="00340F9E" w:rsidP="00C400AD">
      <w:pPr>
        <w:spacing w:before="120" w:after="120" w:line="240" w:lineRule="atLeast"/>
        <w:ind w:firstLine="720"/>
        <w:jc w:val="both"/>
      </w:pPr>
      <w:r w:rsidRPr="00787B92">
        <w:rPr>
          <w:spacing w:val="-4"/>
        </w:rPr>
        <w:t>Căn cứ Thông tư số 02/2017/TT-VPCP ngày 3</w:t>
      </w:r>
      <w:r>
        <w:rPr>
          <w:spacing w:val="-4"/>
        </w:rPr>
        <w:t>1</w:t>
      </w:r>
      <w:r w:rsidRPr="00787B92">
        <w:rPr>
          <w:spacing w:val="-4"/>
        </w:rPr>
        <w:t xml:space="preserve">/10/2017 của </w:t>
      </w:r>
      <w:r>
        <w:rPr>
          <w:spacing w:val="-4"/>
        </w:rPr>
        <w:t xml:space="preserve">Bộ trưởng, Chủ nhiệm </w:t>
      </w:r>
      <w:r w:rsidR="00DE3D6C">
        <w:t>Văn phòng</w:t>
      </w:r>
      <w:r w:rsidRPr="00EC2DCE">
        <w:t xml:space="preserve"> Chính phủ </w:t>
      </w:r>
      <w:r w:rsidRPr="00787B92">
        <w:t>hướng dẫn về nghiệp vụ kiểm soát thủ tục hành chính;</w:t>
      </w:r>
    </w:p>
    <w:p w14:paraId="4A4C049F" w14:textId="698169CB" w:rsidR="00340F9E" w:rsidRPr="0064113A" w:rsidRDefault="00340F9E" w:rsidP="00C400AD">
      <w:pPr>
        <w:spacing w:before="120" w:after="120" w:line="240" w:lineRule="atLeast"/>
        <w:ind w:firstLine="720"/>
        <w:jc w:val="both"/>
      </w:pPr>
      <w:r w:rsidRPr="0064113A">
        <w:t>Căn cứ Thông tư số 0</w:t>
      </w:r>
      <w:r>
        <w:t>1</w:t>
      </w:r>
      <w:r w:rsidRPr="0064113A">
        <w:t>/201</w:t>
      </w:r>
      <w:r>
        <w:t>8</w:t>
      </w:r>
      <w:r w:rsidRPr="0064113A">
        <w:t xml:space="preserve">/TT-VPCP ngày </w:t>
      </w:r>
      <w:r>
        <w:t>23</w:t>
      </w:r>
      <w:r w:rsidRPr="0064113A">
        <w:t>/1</w:t>
      </w:r>
      <w:r>
        <w:t>1</w:t>
      </w:r>
      <w:r w:rsidRPr="0064113A">
        <w:t>/201</w:t>
      </w:r>
      <w:r>
        <w:t>8</w:t>
      </w:r>
      <w:r w:rsidRPr="0064113A">
        <w:t xml:space="preserve"> của Bộ trưởng, Chủ nhiệm </w:t>
      </w:r>
      <w:r w:rsidR="00DE3D6C">
        <w:t>Văn phòng</w:t>
      </w:r>
      <w:r w:rsidRPr="0064113A">
        <w:t xml:space="preserve"> Chính phủ </w:t>
      </w:r>
      <w:r>
        <w:t xml:space="preserve">hướng dẫn thi hành một số quy định của Nghị  </w:t>
      </w:r>
      <w:r w:rsidRPr="0064113A">
        <w:t>định số 6</w:t>
      </w:r>
      <w:r>
        <w:t>1</w:t>
      </w:r>
      <w:r w:rsidRPr="0064113A">
        <w:t>/201</w:t>
      </w:r>
      <w:r>
        <w:t>8</w:t>
      </w:r>
      <w:r w:rsidRPr="0064113A">
        <w:t xml:space="preserve">/NĐ-CP ngày </w:t>
      </w:r>
      <w:r>
        <w:t>23</w:t>
      </w:r>
      <w:r w:rsidRPr="0064113A">
        <w:t>/</w:t>
      </w:r>
      <w:r>
        <w:t>4</w:t>
      </w:r>
      <w:r w:rsidRPr="0064113A">
        <w:t>/201</w:t>
      </w:r>
      <w:r>
        <w:t>8</w:t>
      </w:r>
      <w:r w:rsidRPr="0064113A">
        <w:t xml:space="preserve"> của Chính phủ về </w:t>
      </w:r>
      <w:r>
        <w:t xml:space="preserve">thực hiện cơ chế một cửa, một cửa liên thông trong giải quyết thủ tục hành </w:t>
      </w:r>
      <w:r w:rsidR="00C55CFF">
        <w:t>c</w:t>
      </w:r>
      <w:r>
        <w:t>hính</w:t>
      </w:r>
      <w:r w:rsidRPr="0064113A">
        <w:t>;</w:t>
      </w:r>
    </w:p>
    <w:p w14:paraId="615A19F5" w14:textId="77777777" w:rsidR="00340F9E" w:rsidRPr="00F277B5" w:rsidRDefault="00340F9E" w:rsidP="00C400AD">
      <w:pPr>
        <w:spacing w:before="120" w:after="120" w:line="240" w:lineRule="atLeast"/>
        <w:ind w:firstLine="709"/>
        <w:jc w:val="both"/>
        <w:rPr>
          <w:spacing w:val="-4"/>
          <w:szCs w:val="28"/>
        </w:rPr>
      </w:pPr>
      <w:r w:rsidRPr="00CF3378">
        <w:rPr>
          <w:position w:val="10"/>
          <w:szCs w:val="28"/>
        </w:rPr>
        <w:t xml:space="preserve">Xét đề nghị của </w:t>
      </w:r>
      <w:r>
        <w:rPr>
          <w:position w:val="10"/>
          <w:szCs w:val="28"/>
        </w:rPr>
        <w:t xml:space="preserve">Giám đốc </w:t>
      </w:r>
      <w:r w:rsidRPr="003D4203">
        <w:rPr>
          <w:position w:val="10"/>
          <w:szCs w:val="28"/>
        </w:rPr>
        <w:t>Sở Tài nguyên và Môi trường</w:t>
      </w:r>
      <w:r w:rsidR="003F2D09">
        <w:rPr>
          <w:position w:val="10"/>
          <w:szCs w:val="28"/>
        </w:rPr>
        <w:t xml:space="preserve"> </w:t>
      </w:r>
      <w:r w:rsidRPr="003D4203">
        <w:rPr>
          <w:position w:val="10"/>
          <w:szCs w:val="28"/>
        </w:rPr>
        <w:t>tại Văn bản số</w:t>
      </w:r>
      <w:r w:rsidR="00A95BFA">
        <w:rPr>
          <w:position w:val="10"/>
          <w:szCs w:val="28"/>
        </w:rPr>
        <w:t xml:space="preserve"> 1146</w:t>
      </w:r>
      <w:r w:rsidRPr="00CF3378">
        <w:rPr>
          <w:position w:val="10"/>
          <w:szCs w:val="28"/>
          <w:lang w:val="vi-VN"/>
        </w:rPr>
        <w:t>/</w:t>
      </w:r>
      <w:r>
        <w:rPr>
          <w:position w:val="10"/>
          <w:szCs w:val="28"/>
        </w:rPr>
        <w:t xml:space="preserve">STNMT-VP ngày </w:t>
      </w:r>
      <w:r w:rsidR="00A95BFA">
        <w:rPr>
          <w:position w:val="10"/>
          <w:szCs w:val="28"/>
        </w:rPr>
        <w:t>25</w:t>
      </w:r>
      <w:r>
        <w:rPr>
          <w:position w:val="10"/>
          <w:szCs w:val="28"/>
        </w:rPr>
        <w:t>/</w:t>
      </w:r>
      <w:r w:rsidR="00A95BFA">
        <w:rPr>
          <w:position w:val="10"/>
          <w:szCs w:val="28"/>
        </w:rPr>
        <w:t>4</w:t>
      </w:r>
      <w:r w:rsidRPr="00CF3378">
        <w:rPr>
          <w:position w:val="10"/>
          <w:szCs w:val="28"/>
          <w:lang w:val="vi-VN"/>
        </w:rPr>
        <w:t>/</w:t>
      </w:r>
      <w:r w:rsidRPr="00CF3378">
        <w:rPr>
          <w:position w:val="10"/>
          <w:szCs w:val="28"/>
        </w:rPr>
        <w:t>201</w:t>
      </w:r>
      <w:r>
        <w:rPr>
          <w:position w:val="10"/>
          <w:szCs w:val="28"/>
        </w:rPr>
        <w:t>9</w:t>
      </w:r>
      <w:r w:rsidRPr="00CF3378">
        <w:rPr>
          <w:position w:val="10"/>
          <w:szCs w:val="28"/>
          <w:lang w:val="vi-VN"/>
        </w:rPr>
        <w:t>,</w:t>
      </w:r>
    </w:p>
    <w:p w14:paraId="58A2AFCF" w14:textId="77777777" w:rsidR="005C34C6" w:rsidRPr="00F277B5" w:rsidRDefault="005C34C6" w:rsidP="00BC7496">
      <w:pPr>
        <w:spacing w:before="60" w:after="60" w:line="300" w:lineRule="exact"/>
        <w:jc w:val="center"/>
        <w:rPr>
          <w:b/>
          <w:szCs w:val="28"/>
        </w:rPr>
      </w:pPr>
      <w:r w:rsidRPr="00975197">
        <w:rPr>
          <w:b/>
          <w:szCs w:val="28"/>
        </w:rPr>
        <w:t>QUYẾT ĐỊNH:</w:t>
      </w:r>
    </w:p>
    <w:p w14:paraId="743F6FF0" w14:textId="77777777" w:rsidR="00340F9E" w:rsidRDefault="005C34C6" w:rsidP="00C400AD">
      <w:pPr>
        <w:spacing w:before="120" w:after="120" w:line="240" w:lineRule="atLeast"/>
        <w:ind w:firstLine="720"/>
        <w:jc w:val="both"/>
        <w:rPr>
          <w:szCs w:val="28"/>
        </w:rPr>
      </w:pPr>
      <w:r w:rsidRPr="00975197">
        <w:rPr>
          <w:b/>
          <w:bCs/>
          <w:szCs w:val="28"/>
        </w:rPr>
        <w:t>Điều 1</w:t>
      </w:r>
      <w:r w:rsidRPr="00975197">
        <w:rPr>
          <w:szCs w:val="28"/>
        </w:rPr>
        <w:t xml:space="preserve">. </w:t>
      </w:r>
      <w:r w:rsidR="00340F9E">
        <w:rPr>
          <w:szCs w:val="28"/>
        </w:rPr>
        <w:t>Công bố</w:t>
      </w:r>
      <w:r w:rsidR="00340F9E" w:rsidRPr="002024B4">
        <w:rPr>
          <w:szCs w:val="28"/>
        </w:rPr>
        <w:t xml:space="preserve"> kèm theo Quyết định này </w:t>
      </w:r>
      <w:r w:rsidR="00340F9E">
        <w:rPr>
          <w:szCs w:val="28"/>
        </w:rPr>
        <w:t xml:space="preserve">Danh mục và Quy trình nội bộ  </w:t>
      </w:r>
      <w:r w:rsidR="007D6C70" w:rsidRPr="007D6C70">
        <w:rPr>
          <w:szCs w:val="28"/>
        </w:rPr>
        <w:t>(37 TTHC)</w:t>
      </w:r>
      <w:r w:rsidR="00340F9E">
        <w:rPr>
          <w:szCs w:val="28"/>
        </w:rPr>
        <w:t xml:space="preserve"> thủ tục hành chính </w:t>
      </w:r>
      <w:r w:rsidR="00340F9E" w:rsidRPr="00975197">
        <w:rPr>
          <w:szCs w:val="28"/>
        </w:rPr>
        <w:t>thuộc thẩm quyền giải quyết của Sở Tài nguyên và Môi trường</w:t>
      </w:r>
      <w:r w:rsidR="00340F9E">
        <w:rPr>
          <w:szCs w:val="28"/>
        </w:rPr>
        <w:t xml:space="preserve">, UBND cấp huyện, </w:t>
      </w:r>
      <w:r w:rsidR="00DE3D6C">
        <w:rPr>
          <w:szCs w:val="28"/>
        </w:rPr>
        <w:t>Văn phòng</w:t>
      </w:r>
      <w:r w:rsidR="00340F9E">
        <w:rPr>
          <w:szCs w:val="28"/>
        </w:rPr>
        <w:t xml:space="preserve"> đăng ký đất đai áp dụng trên địa bàn</w:t>
      </w:r>
      <w:r w:rsidR="00340F9E" w:rsidRPr="00975197">
        <w:rPr>
          <w:szCs w:val="28"/>
        </w:rPr>
        <w:t xml:space="preserve"> tỉnh Hà Tĩnh. </w:t>
      </w:r>
    </w:p>
    <w:p w14:paraId="40B63EED" w14:textId="0A37CDED" w:rsidR="001410A1" w:rsidRDefault="005C34C6" w:rsidP="00C400AD">
      <w:pPr>
        <w:pStyle w:val="BodyText"/>
        <w:spacing w:before="120" w:line="240" w:lineRule="atLeast"/>
        <w:jc w:val="both"/>
        <w:rPr>
          <w:szCs w:val="28"/>
          <w:lang w:val="pt-BR"/>
        </w:rPr>
      </w:pPr>
      <w:r w:rsidRPr="00975197">
        <w:rPr>
          <w:szCs w:val="28"/>
        </w:rPr>
        <w:tab/>
      </w:r>
      <w:r w:rsidRPr="00975197">
        <w:rPr>
          <w:b/>
          <w:bCs/>
          <w:szCs w:val="28"/>
        </w:rPr>
        <w:t xml:space="preserve">Điều 2. </w:t>
      </w:r>
      <w:r w:rsidRPr="00DE3E5E">
        <w:rPr>
          <w:bCs/>
          <w:szCs w:val="28"/>
        </w:rPr>
        <w:t>Quyết định này</w:t>
      </w:r>
      <w:r w:rsidR="00F2129D">
        <w:rPr>
          <w:bCs/>
          <w:szCs w:val="28"/>
        </w:rPr>
        <w:t xml:space="preserve"> </w:t>
      </w:r>
      <w:r w:rsidRPr="00975197">
        <w:rPr>
          <w:bCs/>
          <w:szCs w:val="28"/>
        </w:rPr>
        <w:t xml:space="preserve">thay thế các </w:t>
      </w:r>
      <w:r w:rsidRPr="00975197">
        <w:rPr>
          <w:szCs w:val="28"/>
        </w:rPr>
        <w:t>Quyết định</w:t>
      </w:r>
      <w:r w:rsidR="003F2D09">
        <w:rPr>
          <w:szCs w:val="28"/>
        </w:rPr>
        <w:t xml:space="preserve"> của Ủy ban nhân dân tỉnh</w:t>
      </w:r>
      <w:r>
        <w:rPr>
          <w:szCs w:val="28"/>
        </w:rPr>
        <w:t>:</w:t>
      </w:r>
      <w:r w:rsidRPr="00975197">
        <w:rPr>
          <w:szCs w:val="28"/>
        </w:rPr>
        <w:t xml:space="preserve"> số 1</w:t>
      </w:r>
      <w:r>
        <w:rPr>
          <w:szCs w:val="28"/>
        </w:rPr>
        <w:t>963</w:t>
      </w:r>
      <w:r w:rsidRPr="00975197">
        <w:rPr>
          <w:szCs w:val="28"/>
        </w:rPr>
        <w:t xml:space="preserve">/QĐ-UBND ngày </w:t>
      </w:r>
      <w:r w:rsidR="00AF63F9">
        <w:rPr>
          <w:szCs w:val="28"/>
        </w:rPr>
        <w:t>14</w:t>
      </w:r>
      <w:r w:rsidR="007D6C70" w:rsidRPr="007D6C70">
        <w:rPr>
          <w:szCs w:val="28"/>
        </w:rPr>
        <w:t>/7/2016</w:t>
      </w:r>
      <w:r w:rsidRPr="00975197">
        <w:rPr>
          <w:szCs w:val="28"/>
        </w:rPr>
        <w:t xml:space="preserve">; số </w:t>
      </w:r>
      <w:r>
        <w:rPr>
          <w:szCs w:val="28"/>
        </w:rPr>
        <w:t>3264</w:t>
      </w:r>
      <w:r w:rsidRPr="00975197">
        <w:rPr>
          <w:szCs w:val="28"/>
        </w:rPr>
        <w:t xml:space="preserve">/QĐ-UBND ngày </w:t>
      </w:r>
      <w:r>
        <w:rPr>
          <w:szCs w:val="28"/>
        </w:rPr>
        <w:t>17/11/2016</w:t>
      </w:r>
      <w:r>
        <w:rPr>
          <w:szCs w:val="28"/>
          <w:lang w:val="pt-BR"/>
        </w:rPr>
        <w:t xml:space="preserve">; số 39/QĐ-UBND ngày 08/01/2016 về việc công bố TTHC thuộc thẩm quyền quản lý của ngành </w:t>
      </w:r>
      <w:r w:rsidR="00501233">
        <w:rPr>
          <w:szCs w:val="28"/>
          <w:lang w:val="pt-BR"/>
        </w:rPr>
        <w:t>T</w:t>
      </w:r>
      <w:r>
        <w:rPr>
          <w:szCs w:val="28"/>
          <w:lang w:val="pt-BR"/>
        </w:rPr>
        <w:t xml:space="preserve">ài nguyên </w:t>
      </w:r>
      <w:r w:rsidR="00501233">
        <w:rPr>
          <w:szCs w:val="28"/>
          <w:lang w:val="pt-BR"/>
        </w:rPr>
        <w:t>và M</w:t>
      </w:r>
      <w:r>
        <w:rPr>
          <w:szCs w:val="28"/>
          <w:lang w:val="pt-BR"/>
        </w:rPr>
        <w:t>ôi trường</w:t>
      </w:r>
      <w:r w:rsidR="00501233">
        <w:rPr>
          <w:szCs w:val="28"/>
          <w:lang w:val="pt-BR"/>
        </w:rPr>
        <w:t xml:space="preserve"> áp dụng tại UBND cấp huyện</w:t>
      </w:r>
      <w:r w:rsidRPr="00975197">
        <w:rPr>
          <w:szCs w:val="28"/>
          <w:lang w:val="pt-BR"/>
        </w:rPr>
        <w:t>.</w:t>
      </w:r>
    </w:p>
    <w:p w14:paraId="2A98E3F0" w14:textId="77777777" w:rsidR="00FD775C" w:rsidRPr="001410A1" w:rsidRDefault="00FD775C" w:rsidP="00C400AD">
      <w:pPr>
        <w:pStyle w:val="BodyText"/>
        <w:spacing w:before="120" w:line="240" w:lineRule="atLeast"/>
        <w:ind w:firstLine="720"/>
        <w:jc w:val="both"/>
        <w:rPr>
          <w:szCs w:val="28"/>
          <w:lang w:val="pt-BR"/>
        </w:rPr>
      </w:pPr>
      <w:r>
        <w:rPr>
          <w:szCs w:val="28"/>
        </w:rPr>
        <w:t xml:space="preserve">Giao </w:t>
      </w:r>
      <w:r w:rsidR="00151DCC">
        <w:rPr>
          <w:szCs w:val="28"/>
        </w:rPr>
        <w:t xml:space="preserve">Sở Tài nguyên và Môi trường chủ trì, phối hợp với </w:t>
      </w:r>
      <w:r w:rsidR="00DE3D6C">
        <w:rPr>
          <w:szCs w:val="28"/>
        </w:rPr>
        <w:t>Văn phòng</w:t>
      </w:r>
      <w:r>
        <w:rPr>
          <w:szCs w:val="28"/>
        </w:rPr>
        <w:t xml:space="preserve"> Đoàn ĐBQH, HĐND và UBND tỉnh, UBND các huyện, thành phố, thị xã và các cơ quan, đơn vị liên quan căn cứ Quyết định này xây dựng quy trình điện tử giải </w:t>
      </w:r>
      <w:r>
        <w:rPr>
          <w:szCs w:val="28"/>
        </w:rPr>
        <w:lastRenderedPageBreak/>
        <w:t>quyết thủ tục hành chính trên Hệ thống thông tin Dịch vụ công trực tuyến của tỉnh theo quy định</w:t>
      </w:r>
      <w:r w:rsidRPr="002024B4">
        <w:rPr>
          <w:szCs w:val="28"/>
        </w:rPr>
        <w:t xml:space="preserve">. </w:t>
      </w:r>
    </w:p>
    <w:p w14:paraId="466D3FDC" w14:textId="77777777" w:rsidR="00EA235A" w:rsidRDefault="00FD775C" w:rsidP="00C400AD">
      <w:pPr>
        <w:spacing w:before="120" w:after="120" w:line="240" w:lineRule="atLeast"/>
        <w:ind w:firstLine="720"/>
        <w:jc w:val="both"/>
        <w:rPr>
          <w:b/>
          <w:szCs w:val="28"/>
          <w:lang w:val="pt-BR"/>
        </w:rPr>
      </w:pPr>
      <w:r w:rsidRPr="00F43AFF">
        <w:rPr>
          <w:b/>
          <w:szCs w:val="28"/>
          <w:lang w:val="pt-BR"/>
        </w:rPr>
        <w:t xml:space="preserve">Điều </w:t>
      </w:r>
      <w:r w:rsidR="001410A1">
        <w:rPr>
          <w:b/>
          <w:szCs w:val="28"/>
          <w:lang w:val="pt-BR"/>
        </w:rPr>
        <w:t>3</w:t>
      </w:r>
      <w:r w:rsidRPr="00F43AFF">
        <w:rPr>
          <w:b/>
          <w:szCs w:val="28"/>
          <w:lang w:val="pt-BR"/>
        </w:rPr>
        <w:t>.</w:t>
      </w:r>
      <w:r w:rsidR="00D8194D">
        <w:rPr>
          <w:b/>
          <w:szCs w:val="28"/>
          <w:lang w:val="pt-BR"/>
        </w:rPr>
        <w:t xml:space="preserve"> </w:t>
      </w:r>
      <w:r w:rsidR="009B74AC" w:rsidRPr="009B74AC">
        <w:rPr>
          <w:szCs w:val="28"/>
          <w:lang w:val="pt-BR"/>
        </w:rPr>
        <w:t xml:space="preserve">Quyết định này có hiệu lực kể từ ngày </w:t>
      </w:r>
      <w:r w:rsidR="00D8194D">
        <w:rPr>
          <w:szCs w:val="28"/>
          <w:lang w:val="pt-BR"/>
        </w:rPr>
        <w:t>ban hành</w:t>
      </w:r>
      <w:r w:rsidR="009B74AC" w:rsidRPr="009B74AC">
        <w:rPr>
          <w:szCs w:val="28"/>
          <w:lang w:val="pt-BR"/>
        </w:rPr>
        <w:t>;</w:t>
      </w:r>
    </w:p>
    <w:p w14:paraId="6837B44F" w14:textId="77777777" w:rsidR="005C34C6" w:rsidRPr="00975197" w:rsidRDefault="00FD775C" w:rsidP="00C400AD">
      <w:pPr>
        <w:spacing w:before="120" w:after="120" w:line="240" w:lineRule="atLeast"/>
        <w:ind w:firstLine="720"/>
        <w:jc w:val="both"/>
        <w:rPr>
          <w:rFonts w:eastAsia="Times New Roman"/>
          <w:spacing w:val="-4"/>
          <w:position w:val="10"/>
          <w:sz w:val="2"/>
          <w:szCs w:val="28"/>
        </w:rPr>
      </w:pPr>
      <w:r w:rsidRPr="00F43AFF">
        <w:rPr>
          <w:szCs w:val="28"/>
          <w:lang w:val="vi-VN"/>
        </w:rPr>
        <w:t xml:space="preserve">Chánh </w:t>
      </w:r>
      <w:r w:rsidR="00DE3D6C">
        <w:rPr>
          <w:szCs w:val="28"/>
          <w:lang w:val="vi-VN"/>
        </w:rPr>
        <w:t>Văn phòng</w:t>
      </w:r>
      <w:r w:rsidRPr="00F43AFF">
        <w:rPr>
          <w:szCs w:val="28"/>
          <w:lang w:val="vi-VN"/>
        </w:rPr>
        <w:t xml:space="preserve"> </w:t>
      </w:r>
      <w:r w:rsidRPr="00F43AFF">
        <w:rPr>
          <w:szCs w:val="28"/>
        </w:rPr>
        <w:t xml:space="preserve">Đoàn ĐBQH, HĐND và </w:t>
      </w:r>
      <w:r w:rsidRPr="00F43AFF">
        <w:rPr>
          <w:szCs w:val="28"/>
          <w:lang w:val="pt-BR"/>
        </w:rPr>
        <w:t>UBND</w:t>
      </w:r>
      <w:r w:rsidRPr="00F43AFF">
        <w:rPr>
          <w:szCs w:val="28"/>
          <w:lang w:val="vi-VN"/>
        </w:rPr>
        <w:t xml:space="preserve"> tỉnh</w:t>
      </w:r>
      <w:r w:rsidRPr="00F43AFF">
        <w:rPr>
          <w:szCs w:val="28"/>
          <w:lang w:val="pt-BR"/>
        </w:rPr>
        <w:t>;</w:t>
      </w:r>
      <w:r w:rsidR="00F2129D">
        <w:rPr>
          <w:szCs w:val="28"/>
          <w:lang w:val="pt-BR"/>
        </w:rPr>
        <w:t xml:space="preserve"> </w:t>
      </w:r>
      <w:r w:rsidRPr="00F43AFF">
        <w:rPr>
          <w:szCs w:val="28"/>
          <w:lang w:val="pt-BR"/>
        </w:rPr>
        <w:t>Giám đốc các s</w:t>
      </w:r>
      <w:r w:rsidRPr="00F43AFF">
        <w:rPr>
          <w:szCs w:val="28"/>
          <w:lang w:val="vi-VN"/>
        </w:rPr>
        <w:t>ở</w:t>
      </w:r>
      <w:r w:rsidRPr="00F43AFF">
        <w:rPr>
          <w:szCs w:val="28"/>
          <w:lang w:val="pt-BR"/>
        </w:rPr>
        <w:t>; Thủ trưởng các ban, ngàn</w:t>
      </w:r>
      <w:r>
        <w:rPr>
          <w:szCs w:val="28"/>
          <w:lang w:val="pt-BR"/>
        </w:rPr>
        <w:t>h cấp tỉnh; Giám đốc Trung tâm Phục vụ H</w:t>
      </w:r>
      <w:r w:rsidRPr="00F43AFF">
        <w:rPr>
          <w:szCs w:val="28"/>
          <w:lang w:val="pt-BR"/>
        </w:rPr>
        <w:t xml:space="preserve">ành chính công tỉnh; Chủ tịch UBND các huyện, thành phố, thị xã; Chủ tịch UBND các xã, phường, thị trấn và </w:t>
      </w:r>
      <w:r w:rsidRPr="00F43AFF">
        <w:rPr>
          <w:szCs w:val="28"/>
          <w:lang w:val="vi-VN"/>
        </w:rPr>
        <w:t>các tổ chức, cá nhân có liên quan chịu trách nhiệm thi hành Quyết định này./.</w:t>
      </w:r>
    </w:p>
    <w:p w14:paraId="3C0D2F4A" w14:textId="77777777" w:rsidR="00BF67F3" w:rsidRDefault="00BF67F3" w:rsidP="00C400AD">
      <w:pPr>
        <w:spacing w:before="120" w:after="120" w:line="240" w:lineRule="atLeast"/>
        <w:jc w:val="center"/>
        <w:rPr>
          <w:rFonts w:ascii="Times New Roman Bold" w:hAnsi="Times New Roman Bold"/>
          <w:b/>
          <w:spacing w:val="-6"/>
          <w:szCs w:val="26"/>
          <w:highlight w:val="yellow"/>
        </w:rPr>
      </w:pPr>
    </w:p>
    <w:tbl>
      <w:tblPr>
        <w:tblW w:w="0" w:type="auto"/>
        <w:tblLook w:val="01E0" w:firstRow="1" w:lastRow="1" w:firstColumn="1" w:lastColumn="1" w:noHBand="0" w:noVBand="0"/>
      </w:tblPr>
      <w:tblGrid>
        <w:gridCol w:w="4491"/>
        <w:gridCol w:w="4910"/>
      </w:tblGrid>
      <w:tr w:rsidR="001410A1" w:rsidRPr="00F43AFF" w14:paraId="0F5F7909" w14:textId="77777777" w:rsidTr="00E3517D">
        <w:tc>
          <w:tcPr>
            <w:tcW w:w="4654" w:type="dxa"/>
            <w:hideMark/>
          </w:tcPr>
          <w:p w14:paraId="60DBF5A2" w14:textId="77777777" w:rsidR="001410A1" w:rsidRPr="00F43AFF" w:rsidRDefault="001410A1" w:rsidP="0048596F">
            <w:pPr>
              <w:spacing w:after="0"/>
              <w:jc w:val="both"/>
              <w:rPr>
                <w:bCs/>
                <w:lang w:val="pt-BR"/>
              </w:rPr>
            </w:pPr>
            <w:r w:rsidRPr="00F43AFF">
              <w:rPr>
                <w:noProof/>
              </w:rPr>
              <w:drawing>
                <wp:inline distT="0" distB="0" distL="0" distR="0" wp14:anchorId="09351C79" wp14:editId="0DD366DB">
                  <wp:extent cx="8890" cy="8890"/>
                  <wp:effectExtent l="0" t="0" r="0" b="0"/>
                  <wp:docPr id="6" name="Picture 3" descr="Description: Description: Description: 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https://ssl.gstatic.com/ui/v1/icons/mail/images/cleardot.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D0DCA">
              <w:rPr>
                <w:b/>
                <w:bCs/>
                <w:i/>
                <w:iCs/>
                <w:sz w:val="24"/>
                <w:szCs w:val="24"/>
                <w:lang w:val="pt-BR"/>
              </w:rPr>
              <w:t>Nơi nhận:</w:t>
            </w:r>
            <w:r w:rsidRPr="00F43AFF">
              <w:rPr>
                <w:bCs/>
                <w:lang w:val="pt-BR"/>
              </w:rPr>
              <w:t> </w:t>
            </w:r>
          </w:p>
          <w:p w14:paraId="716B3A30" w14:textId="77777777" w:rsidR="001410A1" w:rsidRPr="00F43AFF" w:rsidRDefault="001410A1" w:rsidP="0048596F">
            <w:pPr>
              <w:spacing w:after="0"/>
              <w:jc w:val="both"/>
              <w:rPr>
                <w:bCs/>
                <w:sz w:val="22"/>
                <w:lang w:val="pt-BR"/>
              </w:rPr>
            </w:pPr>
            <w:r w:rsidRPr="00F43AFF">
              <w:rPr>
                <w:bCs/>
                <w:sz w:val="22"/>
                <w:lang w:val="pt-BR"/>
              </w:rPr>
              <w:t>- Như Điều 3;</w:t>
            </w:r>
          </w:p>
          <w:p w14:paraId="39A44AAF" w14:textId="77777777" w:rsidR="001410A1" w:rsidRPr="00F43AFF" w:rsidRDefault="001410A1" w:rsidP="0048596F">
            <w:pPr>
              <w:spacing w:after="0"/>
              <w:jc w:val="both"/>
              <w:rPr>
                <w:sz w:val="22"/>
                <w:lang w:val="pt-BR"/>
              </w:rPr>
            </w:pPr>
            <w:r w:rsidRPr="00F43AFF">
              <w:rPr>
                <w:sz w:val="22"/>
                <w:lang w:val="pt-BR"/>
              </w:rPr>
              <w:t>- Cục Kiểm soát TTHC, VPCP;</w:t>
            </w:r>
          </w:p>
          <w:p w14:paraId="6ED1F02A" w14:textId="77777777" w:rsidR="001410A1" w:rsidRPr="00F43AFF" w:rsidRDefault="001410A1" w:rsidP="0048596F">
            <w:pPr>
              <w:spacing w:after="0"/>
              <w:jc w:val="both"/>
              <w:rPr>
                <w:sz w:val="22"/>
                <w:lang w:val="pt-BR"/>
              </w:rPr>
            </w:pPr>
            <w:r w:rsidRPr="00F43AFF">
              <w:rPr>
                <w:sz w:val="22"/>
                <w:lang w:val="pt-BR"/>
              </w:rPr>
              <w:t>- Chủ tịch, các PCT UBND tỉnh;</w:t>
            </w:r>
          </w:p>
          <w:p w14:paraId="06F77E3C" w14:textId="77777777" w:rsidR="001410A1" w:rsidRPr="00F43AFF" w:rsidRDefault="001410A1" w:rsidP="0048596F">
            <w:pPr>
              <w:spacing w:after="0"/>
              <w:jc w:val="both"/>
              <w:rPr>
                <w:sz w:val="22"/>
                <w:lang w:val="pt-BR"/>
              </w:rPr>
            </w:pPr>
            <w:r w:rsidRPr="00F43AFF">
              <w:rPr>
                <w:sz w:val="22"/>
                <w:lang w:val="pt-BR"/>
              </w:rPr>
              <w:t>- Chánh VP, các Phó VP;</w:t>
            </w:r>
          </w:p>
          <w:p w14:paraId="5FB28AC1" w14:textId="77777777" w:rsidR="001410A1" w:rsidRPr="00F43AFF" w:rsidRDefault="001410A1" w:rsidP="0048596F">
            <w:pPr>
              <w:spacing w:after="0"/>
              <w:jc w:val="both"/>
              <w:rPr>
                <w:sz w:val="22"/>
              </w:rPr>
            </w:pPr>
            <w:r w:rsidRPr="00F43AFF">
              <w:rPr>
                <w:sz w:val="22"/>
              </w:rPr>
              <w:t xml:space="preserve">- Trung tâm </w:t>
            </w:r>
            <w:r w:rsidR="00687802">
              <w:rPr>
                <w:sz w:val="22"/>
              </w:rPr>
              <w:t xml:space="preserve">PV </w:t>
            </w:r>
            <w:r w:rsidRPr="00F43AFF">
              <w:rPr>
                <w:sz w:val="22"/>
              </w:rPr>
              <w:t>HCC tỉnh;</w:t>
            </w:r>
          </w:p>
          <w:p w14:paraId="5F81E87A" w14:textId="77777777" w:rsidR="001410A1" w:rsidRPr="00F43AFF" w:rsidRDefault="001410A1" w:rsidP="0048596F">
            <w:pPr>
              <w:spacing w:after="0"/>
              <w:jc w:val="both"/>
              <w:rPr>
                <w:sz w:val="22"/>
              </w:rPr>
            </w:pPr>
            <w:r w:rsidRPr="00F43AFF">
              <w:rPr>
                <w:sz w:val="22"/>
              </w:rPr>
              <w:t>- Trung tâm TT-CB-TH tỉnh;</w:t>
            </w:r>
          </w:p>
          <w:p w14:paraId="15C06C69" w14:textId="77777777" w:rsidR="001410A1" w:rsidRPr="00F43AFF" w:rsidRDefault="001410A1" w:rsidP="0048596F">
            <w:pPr>
              <w:spacing w:after="0"/>
              <w:jc w:val="both"/>
              <w:rPr>
                <w:bCs/>
                <w:sz w:val="22"/>
              </w:rPr>
            </w:pPr>
            <w:r w:rsidRPr="00F43AFF">
              <w:rPr>
                <w:bCs/>
                <w:sz w:val="22"/>
              </w:rPr>
              <w:t xml:space="preserve">- Lưu: VT, </w:t>
            </w:r>
            <w:r w:rsidR="00687802">
              <w:rPr>
                <w:bCs/>
                <w:sz w:val="22"/>
              </w:rPr>
              <w:t>NC-PC</w:t>
            </w:r>
            <w:r w:rsidRPr="00F43AFF">
              <w:rPr>
                <w:bCs/>
                <w:sz w:val="22"/>
              </w:rPr>
              <w:t>.</w:t>
            </w:r>
          </w:p>
        </w:tc>
        <w:tc>
          <w:tcPr>
            <w:tcW w:w="5093" w:type="dxa"/>
          </w:tcPr>
          <w:p w14:paraId="120BB4B1" w14:textId="77777777" w:rsidR="001410A1" w:rsidRPr="00687802" w:rsidRDefault="007D6C70" w:rsidP="0048596F">
            <w:pPr>
              <w:spacing w:after="0"/>
              <w:jc w:val="center"/>
              <w:rPr>
                <w:b/>
                <w:bCs/>
                <w:sz w:val="26"/>
                <w:szCs w:val="26"/>
              </w:rPr>
            </w:pPr>
            <w:r>
              <w:rPr>
                <w:b/>
                <w:bCs/>
                <w:sz w:val="26"/>
                <w:szCs w:val="26"/>
              </w:rPr>
              <w:t>KT. CHỦ TỊCH</w:t>
            </w:r>
          </w:p>
          <w:p w14:paraId="661F94C8" w14:textId="77777777" w:rsidR="001410A1" w:rsidRPr="00687802" w:rsidRDefault="007D6C70" w:rsidP="0048596F">
            <w:pPr>
              <w:tabs>
                <w:tab w:val="left" w:pos="1300"/>
                <w:tab w:val="center" w:pos="2570"/>
              </w:tabs>
              <w:spacing w:after="0"/>
              <w:jc w:val="center"/>
              <w:rPr>
                <w:b/>
                <w:bCs/>
                <w:sz w:val="26"/>
                <w:szCs w:val="26"/>
              </w:rPr>
            </w:pPr>
            <w:r w:rsidRPr="007D6C70">
              <w:rPr>
                <w:b/>
                <w:bCs/>
                <w:sz w:val="26"/>
                <w:szCs w:val="26"/>
              </w:rPr>
              <w:t>PHÓ CHỦ TỊCH</w:t>
            </w:r>
          </w:p>
          <w:p w14:paraId="649BBC7B" w14:textId="77777777" w:rsidR="001410A1" w:rsidRDefault="001410A1" w:rsidP="0048596F">
            <w:pPr>
              <w:tabs>
                <w:tab w:val="left" w:pos="1300"/>
                <w:tab w:val="center" w:pos="2570"/>
              </w:tabs>
              <w:spacing w:after="0"/>
              <w:jc w:val="center"/>
              <w:rPr>
                <w:bCs/>
              </w:rPr>
            </w:pPr>
          </w:p>
          <w:p w14:paraId="459AB63E" w14:textId="77777777" w:rsidR="00687802" w:rsidRPr="00F43AFF" w:rsidRDefault="00687802" w:rsidP="0048596F">
            <w:pPr>
              <w:tabs>
                <w:tab w:val="left" w:pos="1300"/>
                <w:tab w:val="center" w:pos="2570"/>
              </w:tabs>
              <w:spacing w:after="0"/>
              <w:jc w:val="center"/>
              <w:rPr>
                <w:bCs/>
              </w:rPr>
            </w:pPr>
          </w:p>
          <w:p w14:paraId="5B4E3027" w14:textId="248CE3B4" w:rsidR="001410A1" w:rsidRPr="00F43AFF" w:rsidRDefault="00D813DC" w:rsidP="0048596F">
            <w:pPr>
              <w:tabs>
                <w:tab w:val="left" w:pos="1300"/>
                <w:tab w:val="center" w:pos="2570"/>
              </w:tabs>
              <w:spacing w:after="0"/>
              <w:jc w:val="center"/>
              <w:rPr>
                <w:bCs/>
              </w:rPr>
            </w:pPr>
            <w:r>
              <w:rPr>
                <w:bCs/>
              </w:rPr>
              <w:t>(Đã ký)</w:t>
            </w:r>
          </w:p>
          <w:p w14:paraId="619A3AE2" w14:textId="77777777" w:rsidR="001410A1" w:rsidRPr="00F43AFF" w:rsidRDefault="001410A1" w:rsidP="0048596F">
            <w:pPr>
              <w:tabs>
                <w:tab w:val="left" w:pos="1300"/>
                <w:tab w:val="center" w:pos="2570"/>
              </w:tabs>
              <w:spacing w:after="0"/>
              <w:jc w:val="center"/>
              <w:rPr>
                <w:bCs/>
              </w:rPr>
            </w:pPr>
          </w:p>
          <w:p w14:paraId="74D1CD76" w14:textId="77777777" w:rsidR="001410A1" w:rsidRPr="00F43AFF" w:rsidRDefault="001410A1" w:rsidP="0048596F">
            <w:pPr>
              <w:tabs>
                <w:tab w:val="left" w:pos="1300"/>
                <w:tab w:val="center" w:pos="2570"/>
              </w:tabs>
              <w:spacing w:after="0"/>
              <w:jc w:val="center"/>
              <w:rPr>
                <w:bCs/>
              </w:rPr>
            </w:pPr>
          </w:p>
          <w:p w14:paraId="2FC40E25" w14:textId="77777777" w:rsidR="001410A1" w:rsidRPr="00F43AFF" w:rsidRDefault="001410A1" w:rsidP="0048596F">
            <w:pPr>
              <w:tabs>
                <w:tab w:val="left" w:pos="1300"/>
                <w:tab w:val="center" w:pos="2570"/>
              </w:tabs>
              <w:spacing w:after="0"/>
              <w:jc w:val="center"/>
              <w:rPr>
                <w:b/>
                <w:bCs/>
              </w:rPr>
            </w:pPr>
            <w:r w:rsidRPr="00CD3470">
              <w:rPr>
                <w:b/>
                <w:bCs/>
              </w:rPr>
              <w:t xml:space="preserve">Đặng </w:t>
            </w:r>
            <w:r w:rsidR="00F2129D">
              <w:rPr>
                <w:b/>
                <w:bCs/>
              </w:rPr>
              <w:t>Ngọc Sơn</w:t>
            </w:r>
          </w:p>
        </w:tc>
      </w:tr>
    </w:tbl>
    <w:p w14:paraId="5CB30EB5" w14:textId="77777777" w:rsidR="0024755A" w:rsidRDefault="0024755A" w:rsidP="00B50D00">
      <w:pPr>
        <w:spacing w:after="0" w:line="240" w:lineRule="auto"/>
        <w:jc w:val="center"/>
        <w:rPr>
          <w:rFonts w:ascii="Times New Roman Bold" w:hAnsi="Times New Roman Bold"/>
          <w:b/>
          <w:spacing w:val="-6"/>
          <w:szCs w:val="26"/>
          <w:highlight w:val="yellow"/>
        </w:rPr>
        <w:sectPr w:rsidR="0024755A" w:rsidSect="005425C2">
          <w:footerReference w:type="default" r:id="rId9"/>
          <w:pgSz w:w="11907" w:h="16840" w:code="9"/>
          <w:pgMar w:top="1021" w:right="1021" w:bottom="709" w:left="1701" w:header="720" w:footer="0" w:gutter="0"/>
          <w:cols w:space="720"/>
          <w:docGrid w:linePitch="381"/>
        </w:sectPr>
      </w:pPr>
    </w:p>
    <w:p w14:paraId="5C4817AF" w14:textId="77777777" w:rsidR="00F13531" w:rsidRPr="00F777E6" w:rsidRDefault="007D6C70" w:rsidP="00F13531">
      <w:pPr>
        <w:spacing w:after="0" w:line="240" w:lineRule="auto"/>
        <w:jc w:val="center"/>
        <w:rPr>
          <w:rFonts w:ascii="Times New Roman Bold" w:hAnsi="Times New Roman Bold"/>
          <w:b/>
          <w:spacing w:val="-6"/>
          <w:sz w:val="26"/>
          <w:szCs w:val="26"/>
        </w:rPr>
      </w:pPr>
      <w:r w:rsidRPr="007D6C70">
        <w:rPr>
          <w:b/>
          <w:sz w:val="26"/>
          <w:szCs w:val="26"/>
        </w:rPr>
        <w:lastRenderedPageBreak/>
        <w:t>DANH MỤC VÀ QUY TRÌNH NỘI BỘ THỦ TỤC HÀNH CHÍNH</w:t>
      </w:r>
      <w:r w:rsidRPr="007D6C70">
        <w:rPr>
          <w:rFonts w:ascii="Times New Roman Bold" w:hAnsi="Times New Roman Bold"/>
          <w:b/>
          <w:spacing w:val="-6"/>
          <w:sz w:val="26"/>
          <w:szCs w:val="26"/>
        </w:rPr>
        <w:t xml:space="preserve"> THUỘC THẨM QUYỀN GIẢI QUYẾT </w:t>
      </w:r>
    </w:p>
    <w:p w14:paraId="54C17DEC" w14:textId="77777777" w:rsidR="00F777E6" w:rsidRDefault="007D6C70" w:rsidP="00F13531">
      <w:pPr>
        <w:spacing w:after="0" w:line="240" w:lineRule="auto"/>
        <w:jc w:val="center"/>
        <w:rPr>
          <w:rFonts w:ascii="Times New Roman Bold" w:hAnsi="Times New Roman Bold"/>
          <w:b/>
          <w:spacing w:val="-6"/>
          <w:sz w:val="26"/>
          <w:szCs w:val="26"/>
        </w:rPr>
      </w:pPr>
      <w:r w:rsidRPr="007D6C70">
        <w:rPr>
          <w:rFonts w:ascii="Times New Roman Bold" w:hAnsi="Times New Roman Bold"/>
          <w:b/>
          <w:spacing w:val="-6"/>
          <w:sz w:val="26"/>
          <w:szCs w:val="26"/>
        </w:rPr>
        <w:t>CỦA SỞ TÀI NGUYÊN VÀ MÔI TR</w:t>
      </w:r>
      <w:r w:rsidRPr="007D6C70">
        <w:rPr>
          <w:rFonts w:ascii="Times New Roman Bold" w:hAnsi="Times New Roman Bold" w:hint="eastAsia"/>
          <w:b/>
          <w:spacing w:val="-6"/>
          <w:sz w:val="26"/>
          <w:szCs w:val="26"/>
        </w:rPr>
        <w:t>Ư</w:t>
      </w:r>
      <w:r w:rsidRPr="007D6C70">
        <w:rPr>
          <w:rFonts w:ascii="Times New Roman Bold" w:hAnsi="Times New Roman Bold"/>
          <w:b/>
          <w:spacing w:val="-6"/>
          <w:sz w:val="26"/>
          <w:szCs w:val="26"/>
        </w:rPr>
        <w:t xml:space="preserve">ỜNG, UBND CẤP HUYỆN, </w:t>
      </w:r>
      <w:r w:rsidR="00DE3D6C">
        <w:rPr>
          <w:rFonts w:ascii="Times New Roman Bold" w:hAnsi="Times New Roman Bold"/>
          <w:b/>
          <w:spacing w:val="-6"/>
          <w:sz w:val="26"/>
          <w:szCs w:val="26"/>
        </w:rPr>
        <w:t>VĂN PHÒNG</w:t>
      </w:r>
      <w:r w:rsidRPr="007D6C70">
        <w:rPr>
          <w:rFonts w:ascii="Times New Roman Bold" w:hAnsi="Times New Roman Bold"/>
          <w:b/>
          <w:spacing w:val="-6"/>
          <w:sz w:val="26"/>
          <w:szCs w:val="26"/>
        </w:rPr>
        <w:t xml:space="preserve"> </w:t>
      </w:r>
      <w:r w:rsidRPr="007D6C70">
        <w:rPr>
          <w:rFonts w:ascii="Times New Roman Bold" w:hAnsi="Times New Roman Bold" w:hint="eastAsia"/>
          <w:b/>
          <w:spacing w:val="-6"/>
          <w:sz w:val="26"/>
          <w:szCs w:val="26"/>
        </w:rPr>
        <w:t>ĐĂ</w:t>
      </w:r>
      <w:r w:rsidRPr="007D6C70">
        <w:rPr>
          <w:rFonts w:ascii="Times New Roman Bold" w:hAnsi="Times New Roman Bold"/>
          <w:b/>
          <w:spacing w:val="-6"/>
          <w:sz w:val="26"/>
          <w:szCs w:val="26"/>
        </w:rPr>
        <w:t xml:space="preserve">NG KÝ </w:t>
      </w:r>
      <w:r w:rsidRPr="007D6C70">
        <w:rPr>
          <w:rFonts w:ascii="Times New Roman Bold" w:hAnsi="Times New Roman Bold" w:hint="eastAsia"/>
          <w:b/>
          <w:spacing w:val="-6"/>
          <w:sz w:val="26"/>
          <w:szCs w:val="26"/>
        </w:rPr>
        <w:t>Đ</w:t>
      </w:r>
      <w:r w:rsidRPr="007D6C70">
        <w:rPr>
          <w:rFonts w:ascii="Times New Roman Bold" w:hAnsi="Times New Roman Bold"/>
          <w:b/>
          <w:spacing w:val="-6"/>
          <w:sz w:val="26"/>
          <w:szCs w:val="26"/>
        </w:rPr>
        <w:t xml:space="preserve">ẤT </w:t>
      </w:r>
      <w:r w:rsidRPr="007D6C70">
        <w:rPr>
          <w:rFonts w:ascii="Times New Roman Bold" w:hAnsi="Times New Roman Bold" w:hint="eastAsia"/>
          <w:b/>
          <w:spacing w:val="-6"/>
          <w:sz w:val="26"/>
          <w:szCs w:val="26"/>
        </w:rPr>
        <w:t>Đ</w:t>
      </w:r>
      <w:r w:rsidRPr="007D6C70">
        <w:rPr>
          <w:rFonts w:ascii="Times New Roman Bold" w:hAnsi="Times New Roman Bold"/>
          <w:b/>
          <w:spacing w:val="-6"/>
          <w:sz w:val="26"/>
          <w:szCs w:val="26"/>
        </w:rPr>
        <w:t xml:space="preserve">AI </w:t>
      </w:r>
    </w:p>
    <w:p w14:paraId="1E08AF69" w14:textId="77777777" w:rsidR="00F13531" w:rsidRPr="00F777E6" w:rsidRDefault="007D6C70" w:rsidP="00F13531">
      <w:pPr>
        <w:spacing w:after="0" w:line="240" w:lineRule="auto"/>
        <w:jc w:val="center"/>
        <w:rPr>
          <w:rFonts w:ascii="Times New Roman Bold" w:hAnsi="Times New Roman Bold"/>
          <w:b/>
          <w:spacing w:val="-6"/>
          <w:sz w:val="26"/>
          <w:szCs w:val="26"/>
        </w:rPr>
      </w:pPr>
      <w:r w:rsidRPr="007D6C70">
        <w:rPr>
          <w:rFonts w:ascii="Times New Roman Bold" w:hAnsi="Times New Roman Bold"/>
          <w:b/>
          <w:spacing w:val="-6"/>
          <w:sz w:val="26"/>
          <w:szCs w:val="26"/>
        </w:rPr>
        <w:t>ÁP DỤNG</w:t>
      </w:r>
      <w:r w:rsidR="00F777E6">
        <w:rPr>
          <w:rFonts w:ascii="Times New Roman Bold" w:hAnsi="Times New Roman Bold"/>
          <w:b/>
          <w:spacing w:val="-6"/>
          <w:sz w:val="26"/>
          <w:szCs w:val="26"/>
        </w:rPr>
        <w:t xml:space="preserve"> </w:t>
      </w:r>
      <w:r w:rsidRPr="007D6C70">
        <w:rPr>
          <w:b/>
          <w:sz w:val="26"/>
          <w:szCs w:val="26"/>
        </w:rPr>
        <w:t>TRÊN ĐỊA BÀN TỈNH HÀ TĨNH</w:t>
      </w:r>
    </w:p>
    <w:p w14:paraId="4E3E1F78" w14:textId="086963E1" w:rsidR="00F13531" w:rsidRPr="00F777E6" w:rsidRDefault="007D6C70" w:rsidP="00F13531">
      <w:pPr>
        <w:spacing w:after="0" w:line="240" w:lineRule="auto"/>
        <w:jc w:val="center"/>
        <w:rPr>
          <w:i/>
          <w:sz w:val="26"/>
          <w:szCs w:val="26"/>
        </w:rPr>
      </w:pPr>
      <w:r w:rsidRPr="007D6C70">
        <w:rPr>
          <w:i/>
          <w:sz w:val="26"/>
          <w:szCs w:val="26"/>
        </w:rPr>
        <w:t>(Ban hành kèm theo Quyết định số</w:t>
      </w:r>
      <w:r w:rsidR="00722CAE">
        <w:rPr>
          <w:i/>
          <w:sz w:val="26"/>
          <w:szCs w:val="26"/>
        </w:rPr>
        <w:t>:</w:t>
      </w:r>
      <w:r w:rsidR="00D813DC">
        <w:rPr>
          <w:i/>
          <w:sz w:val="26"/>
          <w:szCs w:val="26"/>
        </w:rPr>
        <w:t xml:space="preserve"> 1417</w:t>
      </w:r>
      <w:r w:rsidRPr="007D6C70">
        <w:rPr>
          <w:i/>
          <w:sz w:val="26"/>
          <w:szCs w:val="26"/>
        </w:rPr>
        <w:t>/QĐ-UBND ngày</w:t>
      </w:r>
      <w:r w:rsidR="00722CAE">
        <w:rPr>
          <w:i/>
          <w:sz w:val="26"/>
          <w:szCs w:val="26"/>
        </w:rPr>
        <w:t xml:space="preserve"> </w:t>
      </w:r>
      <w:r w:rsidR="00D813DC">
        <w:rPr>
          <w:i/>
          <w:sz w:val="26"/>
          <w:szCs w:val="26"/>
        </w:rPr>
        <w:t>15</w:t>
      </w:r>
      <w:r w:rsidRPr="007D6C70">
        <w:rPr>
          <w:i/>
          <w:sz w:val="26"/>
          <w:szCs w:val="26"/>
        </w:rPr>
        <w:t>/</w:t>
      </w:r>
      <w:r w:rsidR="00F777E6">
        <w:rPr>
          <w:i/>
          <w:sz w:val="26"/>
          <w:szCs w:val="26"/>
        </w:rPr>
        <w:t>5/</w:t>
      </w:r>
      <w:r w:rsidRPr="007D6C70">
        <w:rPr>
          <w:i/>
          <w:sz w:val="26"/>
          <w:szCs w:val="26"/>
        </w:rPr>
        <w:t>2019 của Chủ tịch UBND tỉnh Hà Tĩnh)</w:t>
      </w:r>
    </w:p>
    <w:p w14:paraId="404A0DA5" w14:textId="77777777" w:rsidR="00F94F8B" w:rsidRDefault="00F94F8B">
      <w:pPr>
        <w:jc w:val="center"/>
        <w:rPr>
          <w:b/>
          <w:sz w:val="26"/>
          <w:szCs w:val="26"/>
        </w:rPr>
      </w:pPr>
    </w:p>
    <w:p w14:paraId="73FA3E9E" w14:textId="77777777" w:rsidR="00F94F8B" w:rsidRDefault="007D6C70">
      <w:pPr>
        <w:jc w:val="center"/>
        <w:rPr>
          <w:b/>
          <w:sz w:val="26"/>
          <w:szCs w:val="26"/>
        </w:rPr>
      </w:pPr>
      <w:r w:rsidRPr="007D6C70">
        <w:rPr>
          <w:b/>
          <w:sz w:val="26"/>
          <w:szCs w:val="26"/>
        </w:rPr>
        <w:t>PHẦN I:</w:t>
      </w:r>
    </w:p>
    <w:p w14:paraId="62411EC5" w14:textId="77777777" w:rsidR="00F13531" w:rsidRPr="00F777E6" w:rsidRDefault="007D6C70" w:rsidP="00E3517D">
      <w:pPr>
        <w:jc w:val="center"/>
        <w:rPr>
          <w:b/>
          <w:sz w:val="26"/>
          <w:szCs w:val="26"/>
        </w:rPr>
      </w:pPr>
      <w:r w:rsidRPr="007D6C70">
        <w:rPr>
          <w:b/>
          <w:sz w:val="26"/>
          <w:szCs w:val="26"/>
        </w:rPr>
        <w:t xml:space="preserve">DANH MỤC THỦ TỤC HÀNH CHÍNH THUỘC THẨM QUYỀN GIẢI QUYẾT CỦA </w:t>
      </w:r>
      <w:r w:rsidRPr="007D6C70">
        <w:rPr>
          <w:rFonts w:ascii="Times New Roman Bold" w:hAnsi="Times New Roman Bold"/>
          <w:b/>
          <w:spacing w:val="-6"/>
          <w:sz w:val="26"/>
          <w:szCs w:val="26"/>
        </w:rPr>
        <w:t>SỞ TÀI NGUYÊN VÀ MÔI TR</w:t>
      </w:r>
      <w:r w:rsidRPr="007D6C70">
        <w:rPr>
          <w:rFonts w:ascii="Times New Roman Bold" w:hAnsi="Times New Roman Bold" w:hint="eastAsia"/>
          <w:b/>
          <w:spacing w:val="-6"/>
          <w:sz w:val="26"/>
          <w:szCs w:val="26"/>
        </w:rPr>
        <w:t>Ư</w:t>
      </w:r>
      <w:r w:rsidRPr="007D6C70">
        <w:rPr>
          <w:rFonts w:ascii="Times New Roman Bold" w:hAnsi="Times New Roman Bold"/>
          <w:b/>
          <w:spacing w:val="-6"/>
          <w:sz w:val="26"/>
          <w:szCs w:val="26"/>
        </w:rPr>
        <w:t xml:space="preserve">ỜNG, UBND CẤP HUYỆN, </w:t>
      </w:r>
      <w:r w:rsidR="00DE3D6C">
        <w:rPr>
          <w:rFonts w:ascii="Times New Roman Bold" w:hAnsi="Times New Roman Bold"/>
          <w:b/>
          <w:spacing w:val="-6"/>
          <w:sz w:val="26"/>
          <w:szCs w:val="26"/>
        </w:rPr>
        <w:t>VĂN PHÒNG</w:t>
      </w:r>
      <w:r w:rsidRPr="007D6C70">
        <w:rPr>
          <w:rFonts w:ascii="Times New Roman Bold" w:hAnsi="Times New Roman Bold"/>
          <w:b/>
          <w:spacing w:val="-6"/>
          <w:sz w:val="26"/>
          <w:szCs w:val="26"/>
        </w:rPr>
        <w:t xml:space="preserve"> </w:t>
      </w:r>
      <w:r w:rsidRPr="007D6C70">
        <w:rPr>
          <w:rFonts w:ascii="Times New Roman Bold" w:hAnsi="Times New Roman Bold" w:hint="eastAsia"/>
          <w:b/>
          <w:spacing w:val="-6"/>
          <w:sz w:val="26"/>
          <w:szCs w:val="26"/>
        </w:rPr>
        <w:t>ĐĂ</w:t>
      </w:r>
      <w:r w:rsidRPr="007D6C70">
        <w:rPr>
          <w:rFonts w:ascii="Times New Roman Bold" w:hAnsi="Times New Roman Bold"/>
          <w:b/>
          <w:spacing w:val="-6"/>
          <w:sz w:val="26"/>
          <w:szCs w:val="26"/>
        </w:rPr>
        <w:t xml:space="preserve">NG KÝ </w:t>
      </w:r>
      <w:r w:rsidRPr="007D6C70">
        <w:rPr>
          <w:rFonts w:ascii="Times New Roman Bold" w:hAnsi="Times New Roman Bold" w:hint="eastAsia"/>
          <w:b/>
          <w:spacing w:val="-6"/>
          <w:sz w:val="26"/>
          <w:szCs w:val="26"/>
        </w:rPr>
        <w:t>Đ</w:t>
      </w:r>
      <w:r w:rsidRPr="007D6C70">
        <w:rPr>
          <w:rFonts w:ascii="Times New Roman Bold" w:hAnsi="Times New Roman Bold"/>
          <w:b/>
          <w:spacing w:val="-6"/>
          <w:sz w:val="26"/>
          <w:szCs w:val="26"/>
        </w:rPr>
        <w:t xml:space="preserve">ẤT </w:t>
      </w:r>
      <w:r w:rsidRPr="007D6C70">
        <w:rPr>
          <w:rFonts w:ascii="Times New Roman Bold" w:hAnsi="Times New Roman Bold" w:hint="eastAsia"/>
          <w:b/>
          <w:spacing w:val="-6"/>
          <w:sz w:val="26"/>
          <w:szCs w:val="26"/>
        </w:rPr>
        <w:t>Đ</w:t>
      </w:r>
      <w:r w:rsidRPr="007D6C70">
        <w:rPr>
          <w:rFonts w:ascii="Times New Roman Bold" w:hAnsi="Times New Roman Bold"/>
          <w:b/>
          <w:spacing w:val="-6"/>
          <w:sz w:val="26"/>
          <w:szCs w:val="26"/>
        </w:rPr>
        <w:t>AI</w:t>
      </w:r>
    </w:p>
    <w:p w14:paraId="774650A4" w14:textId="77777777" w:rsidR="004E5AEC" w:rsidRPr="00975197" w:rsidRDefault="004E5AEC" w:rsidP="004E5AEC">
      <w:pPr>
        <w:shd w:val="clear" w:color="auto" w:fill="FFFFFF"/>
        <w:spacing w:after="0" w:line="240" w:lineRule="auto"/>
        <w:ind w:firstLine="720"/>
        <w:jc w:val="both"/>
        <w:rPr>
          <w:b/>
          <w:bCs/>
          <w:spacing w:val="-4"/>
          <w:sz w:val="2"/>
          <w:szCs w:val="28"/>
        </w:rPr>
      </w:pPr>
    </w:p>
    <w:p w14:paraId="5F90A50D" w14:textId="77777777" w:rsidR="004E5AEC" w:rsidRPr="00975197" w:rsidRDefault="004E5AEC" w:rsidP="004E5AEC">
      <w:pPr>
        <w:shd w:val="clear" w:color="auto" w:fill="FFFFFF"/>
        <w:spacing w:after="0" w:line="240" w:lineRule="auto"/>
        <w:jc w:val="center"/>
        <w:rPr>
          <w:rFonts w:eastAsia="Times New Roman"/>
          <w:b/>
          <w:bCs/>
          <w:sz w:val="2"/>
          <w:szCs w:val="28"/>
        </w:rPr>
      </w:pPr>
    </w:p>
    <w:p w14:paraId="4B18DF21" w14:textId="77777777" w:rsidR="008837E9" w:rsidRPr="003040EB" w:rsidRDefault="008837E9" w:rsidP="008837E9">
      <w:pPr>
        <w:pStyle w:val="ListParagraph"/>
        <w:ind w:left="1080"/>
        <w:rPr>
          <w:b/>
          <w:bCs/>
          <w:color w:val="000000"/>
          <w:sz w:val="16"/>
          <w:szCs w:val="28"/>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3290"/>
        <w:gridCol w:w="2864"/>
        <w:gridCol w:w="1701"/>
        <w:gridCol w:w="2806"/>
        <w:gridCol w:w="3543"/>
      </w:tblGrid>
      <w:tr w:rsidR="00CF0E88" w:rsidRPr="004E1C83" w14:paraId="4A562C63" w14:textId="77777777" w:rsidTr="00681C34">
        <w:trPr>
          <w:trHeight w:val="634"/>
          <w:tblHeader/>
        </w:trPr>
        <w:tc>
          <w:tcPr>
            <w:tcW w:w="964" w:type="dxa"/>
            <w:vAlign w:val="center"/>
          </w:tcPr>
          <w:p w14:paraId="1434D50D" w14:textId="77777777" w:rsidR="00776FB2" w:rsidRPr="000A3469" w:rsidRDefault="00776FB2" w:rsidP="002B603E">
            <w:pPr>
              <w:spacing w:after="0" w:line="240" w:lineRule="auto"/>
              <w:ind w:left="-22" w:firstLine="22"/>
              <w:jc w:val="center"/>
              <w:rPr>
                <w:b/>
                <w:bCs/>
                <w:szCs w:val="28"/>
              </w:rPr>
            </w:pPr>
            <w:r w:rsidRPr="000A3469">
              <w:rPr>
                <w:b/>
                <w:bCs/>
                <w:szCs w:val="28"/>
              </w:rPr>
              <w:t>TT</w:t>
            </w:r>
          </w:p>
        </w:tc>
        <w:tc>
          <w:tcPr>
            <w:tcW w:w="3290" w:type="dxa"/>
            <w:vAlign w:val="center"/>
          </w:tcPr>
          <w:p w14:paraId="49DE01F4" w14:textId="77777777" w:rsidR="007E35D7" w:rsidRPr="004E1C83" w:rsidRDefault="00776FB2" w:rsidP="007E35D7">
            <w:pPr>
              <w:spacing w:after="0" w:line="240" w:lineRule="auto"/>
              <w:jc w:val="center"/>
              <w:rPr>
                <w:b/>
                <w:bCs/>
                <w:szCs w:val="28"/>
              </w:rPr>
            </w:pPr>
            <w:r w:rsidRPr="004E1C83">
              <w:rPr>
                <w:b/>
                <w:bCs/>
                <w:szCs w:val="28"/>
              </w:rPr>
              <w:t xml:space="preserve">Tên thủ tục </w:t>
            </w:r>
          </w:p>
          <w:p w14:paraId="64FDCA40" w14:textId="77777777" w:rsidR="00776FB2" w:rsidRPr="004E1C83" w:rsidRDefault="00776FB2" w:rsidP="007E35D7">
            <w:pPr>
              <w:spacing w:after="0" w:line="240" w:lineRule="auto"/>
              <w:jc w:val="center"/>
              <w:rPr>
                <w:b/>
                <w:bCs/>
                <w:szCs w:val="28"/>
              </w:rPr>
            </w:pPr>
            <w:r w:rsidRPr="004E1C83">
              <w:rPr>
                <w:b/>
                <w:bCs/>
                <w:szCs w:val="28"/>
              </w:rPr>
              <w:t>hành chính</w:t>
            </w:r>
          </w:p>
        </w:tc>
        <w:tc>
          <w:tcPr>
            <w:tcW w:w="2864" w:type="dxa"/>
            <w:vAlign w:val="center"/>
          </w:tcPr>
          <w:p w14:paraId="7744E691" w14:textId="77777777" w:rsidR="00776FB2" w:rsidRPr="004E1C83" w:rsidRDefault="00776FB2" w:rsidP="007E35D7">
            <w:pPr>
              <w:spacing w:after="0" w:line="240" w:lineRule="auto"/>
              <w:jc w:val="center"/>
              <w:rPr>
                <w:b/>
                <w:bCs/>
                <w:szCs w:val="28"/>
              </w:rPr>
            </w:pPr>
            <w:r w:rsidRPr="004E1C83">
              <w:rPr>
                <w:b/>
                <w:bCs/>
                <w:szCs w:val="28"/>
              </w:rPr>
              <w:t>Thời hạn</w:t>
            </w:r>
          </w:p>
          <w:p w14:paraId="294E4968" w14:textId="77777777" w:rsidR="00776FB2" w:rsidRPr="004E1C83" w:rsidRDefault="00776FB2" w:rsidP="007E35D7">
            <w:pPr>
              <w:spacing w:after="0" w:line="240" w:lineRule="auto"/>
              <w:jc w:val="center"/>
              <w:rPr>
                <w:b/>
                <w:bCs/>
                <w:szCs w:val="28"/>
              </w:rPr>
            </w:pPr>
            <w:r w:rsidRPr="004E1C83">
              <w:rPr>
                <w:b/>
                <w:bCs/>
                <w:szCs w:val="28"/>
              </w:rPr>
              <w:t>giải quyết</w:t>
            </w:r>
          </w:p>
        </w:tc>
        <w:tc>
          <w:tcPr>
            <w:tcW w:w="1701" w:type="dxa"/>
            <w:vAlign w:val="center"/>
          </w:tcPr>
          <w:p w14:paraId="3B62D0A8" w14:textId="77777777" w:rsidR="00F94F8B" w:rsidRDefault="00776FB2">
            <w:pPr>
              <w:spacing w:after="0" w:line="240" w:lineRule="auto"/>
              <w:jc w:val="center"/>
              <w:rPr>
                <w:b/>
                <w:bCs/>
                <w:szCs w:val="28"/>
              </w:rPr>
            </w:pPr>
            <w:r w:rsidRPr="004E1C83">
              <w:rPr>
                <w:b/>
                <w:bCs/>
                <w:szCs w:val="28"/>
              </w:rPr>
              <w:t>Địa điểm</w:t>
            </w:r>
          </w:p>
          <w:p w14:paraId="58EB8782" w14:textId="77777777" w:rsidR="00F94F8B" w:rsidRDefault="00776FB2">
            <w:pPr>
              <w:spacing w:after="0" w:line="240" w:lineRule="auto"/>
              <w:jc w:val="center"/>
              <w:rPr>
                <w:b/>
                <w:bCs/>
                <w:szCs w:val="28"/>
              </w:rPr>
            </w:pPr>
            <w:r w:rsidRPr="004E1C83">
              <w:rPr>
                <w:b/>
                <w:bCs/>
                <w:szCs w:val="28"/>
              </w:rPr>
              <w:t>thực hiện</w:t>
            </w:r>
          </w:p>
        </w:tc>
        <w:tc>
          <w:tcPr>
            <w:tcW w:w="2806" w:type="dxa"/>
            <w:vAlign w:val="center"/>
          </w:tcPr>
          <w:p w14:paraId="5EBA7532" w14:textId="77777777" w:rsidR="00776FB2" w:rsidRPr="004E1C83" w:rsidRDefault="00776FB2" w:rsidP="007E35D7">
            <w:pPr>
              <w:spacing w:after="0" w:line="240" w:lineRule="auto"/>
              <w:jc w:val="center"/>
              <w:rPr>
                <w:b/>
                <w:bCs/>
                <w:szCs w:val="28"/>
              </w:rPr>
            </w:pPr>
            <w:r w:rsidRPr="004E1C83">
              <w:rPr>
                <w:b/>
                <w:bCs/>
                <w:szCs w:val="28"/>
              </w:rPr>
              <w:t>Phí, lệ phí</w:t>
            </w:r>
          </w:p>
        </w:tc>
        <w:tc>
          <w:tcPr>
            <w:tcW w:w="3543" w:type="dxa"/>
            <w:vAlign w:val="center"/>
          </w:tcPr>
          <w:p w14:paraId="322ED961" w14:textId="77777777" w:rsidR="00776FB2" w:rsidRPr="004E1C83" w:rsidRDefault="00776FB2" w:rsidP="007E35D7">
            <w:pPr>
              <w:spacing w:after="0" w:line="240" w:lineRule="auto"/>
              <w:jc w:val="center"/>
              <w:rPr>
                <w:b/>
                <w:bCs/>
                <w:szCs w:val="28"/>
              </w:rPr>
            </w:pPr>
            <w:r w:rsidRPr="004E1C83">
              <w:rPr>
                <w:b/>
                <w:bCs/>
                <w:szCs w:val="28"/>
              </w:rPr>
              <w:t>Căn cứ pháp lý</w:t>
            </w:r>
          </w:p>
        </w:tc>
      </w:tr>
      <w:tr w:rsidR="00EB4BF8" w:rsidRPr="004E1C83" w14:paraId="4BA7145C" w14:textId="77777777" w:rsidTr="00681C34">
        <w:trPr>
          <w:trHeight w:val="634"/>
        </w:trPr>
        <w:tc>
          <w:tcPr>
            <w:tcW w:w="964" w:type="dxa"/>
            <w:vAlign w:val="center"/>
          </w:tcPr>
          <w:p w14:paraId="66F1BD1C" w14:textId="77777777" w:rsidR="00F94F8B" w:rsidRPr="000A3469" w:rsidRDefault="00EB4BF8">
            <w:pPr>
              <w:spacing w:before="60" w:after="60" w:line="240" w:lineRule="auto"/>
              <w:ind w:left="-22" w:firstLine="22"/>
              <w:jc w:val="center"/>
              <w:rPr>
                <w:b/>
                <w:bCs/>
                <w:szCs w:val="28"/>
              </w:rPr>
            </w:pPr>
            <w:r w:rsidRPr="000A3469">
              <w:rPr>
                <w:b/>
                <w:bCs/>
                <w:szCs w:val="28"/>
              </w:rPr>
              <w:t>I</w:t>
            </w:r>
          </w:p>
        </w:tc>
        <w:tc>
          <w:tcPr>
            <w:tcW w:w="14204" w:type="dxa"/>
            <w:gridSpan w:val="5"/>
            <w:vAlign w:val="center"/>
          </w:tcPr>
          <w:p w14:paraId="62F0D1A2" w14:textId="77777777" w:rsidR="00F94F8B" w:rsidRDefault="00EB4BF8">
            <w:pPr>
              <w:spacing w:before="60" w:after="60" w:line="240" w:lineRule="auto"/>
              <w:rPr>
                <w:b/>
                <w:bCs/>
                <w:szCs w:val="28"/>
              </w:rPr>
            </w:pPr>
            <w:r w:rsidRPr="004E1C83">
              <w:rPr>
                <w:b/>
                <w:bCs/>
                <w:szCs w:val="28"/>
              </w:rPr>
              <w:t xml:space="preserve">Lĩnh vực </w:t>
            </w:r>
            <w:r w:rsidR="00064EBC" w:rsidRPr="004E1C83">
              <w:rPr>
                <w:b/>
                <w:bCs/>
                <w:szCs w:val="28"/>
              </w:rPr>
              <w:t>Đ</w:t>
            </w:r>
            <w:r w:rsidR="004F034B" w:rsidRPr="004E1C83">
              <w:rPr>
                <w:b/>
                <w:bCs/>
                <w:szCs w:val="28"/>
              </w:rPr>
              <w:t>ấ</w:t>
            </w:r>
            <w:r w:rsidR="00154BFE" w:rsidRPr="004E1C83">
              <w:rPr>
                <w:b/>
                <w:bCs/>
                <w:szCs w:val="28"/>
              </w:rPr>
              <w:t xml:space="preserve">t đai ( </w:t>
            </w:r>
            <w:r w:rsidR="00C201D9">
              <w:rPr>
                <w:b/>
                <w:bCs/>
                <w:szCs w:val="28"/>
              </w:rPr>
              <w:t>26</w:t>
            </w:r>
            <w:r w:rsidR="00BF4D4E">
              <w:rPr>
                <w:b/>
                <w:bCs/>
                <w:szCs w:val="28"/>
              </w:rPr>
              <w:t xml:space="preserve"> </w:t>
            </w:r>
            <w:r w:rsidR="004F034B" w:rsidRPr="004E1C83">
              <w:rPr>
                <w:b/>
                <w:bCs/>
                <w:szCs w:val="28"/>
              </w:rPr>
              <w:t>TTHC)</w:t>
            </w:r>
          </w:p>
        </w:tc>
      </w:tr>
      <w:tr w:rsidR="0090098F" w:rsidRPr="004E1C83" w14:paraId="4B4FCC55" w14:textId="77777777" w:rsidTr="00681C34">
        <w:trPr>
          <w:trHeight w:val="634"/>
        </w:trPr>
        <w:tc>
          <w:tcPr>
            <w:tcW w:w="964" w:type="dxa"/>
            <w:vAlign w:val="center"/>
          </w:tcPr>
          <w:p w14:paraId="63C4E576" w14:textId="77777777" w:rsidR="00F94F8B" w:rsidRPr="000A3469" w:rsidRDefault="00D27353">
            <w:pPr>
              <w:spacing w:before="60" w:after="60" w:line="240" w:lineRule="auto"/>
              <w:ind w:left="-22" w:firstLine="22"/>
              <w:jc w:val="center"/>
              <w:rPr>
                <w:bCs/>
                <w:szCs w:val="28"/>
              </w:rPr>
            </w:pPr>
            <w:r w:rsidRPr="000A3469">
              <w:rPr>
                <w:bCs/>
                <w:szCs w:val="28"/>
              </w:rPr>
              <w:t>1</w:t>
            </w:r>
          </w:p>
        </w:tc>
        <w:tc>
          <w:tcPr>
            <w:tcW w:w="3290" w:type="dxa"/>
          </w:tcPr>
          <w:p w14:paraId="13A3CA1E" w14:textId="77777777" w:rsidR="007768FC" w:rsidRDefault="007768FC" w:rsidP="005A6CA0">
            <w:pPr>
              <w:spacing w:after="0" w:line="264" w:lineRule="auto"/>
              <w:jc w:val="both"/>
              <w:rPr>
                <w:rFonts w:eastAsia="Arial"/>
                <w:szCs w:val="28"/>
              </w:rPr>
            </w:pPr>
          </w:p>
          <w:p w14:paraId="0D8DAA1B" w14:textId="77777777" w:rsidR="007768FC" w:rsidRDefault="007768FC" w:rsidP="005A6CA0">
            <w:pPr>
              <w:spacing w:after="0" w:line="264" w:lineRule="auto"/>
              <w:jc w:val="both"/>
              <w:rPr>
                <w:rFonts w:eastAsia="Arial"/>
                <w:szCs w:val="28"/>
              </w:rPr>
            </w:pPr>
          </w:p>
          <w:p w14:paraId="0EC3930C" w14:textId="77777777" w:rsidR="007768FC" w:rsidRDefault="007768FC" w:rsidP="005A6CA0">
            <w:pPr>
              <w:spacing w:after="0" w:line="264" w:lineRule="auto"/>
              <w:jc w:val="both"/>
              <w:rPr>
                <w:rFonts w:eastAsia="Arial"/>
                <w:szCs w:val="28"/>
              </w:rPr>
            </w:pPr>
          </w:p>
          <w:p w14:paraId="7FECE08A" w14:textId="77777777" w:rsidR="007768FC" w:rsidRDefault="007768FC" w:rsidP="005A6CA0">
            <w:pPr>
              <w:spacing w:after="0" w:line="264" w:lineRule="auto"/>
              <w:jc w:val="both"/>
              <w:rPr>
                <w:rFonts w:eastAsia="Arial"/>
                <w:szCs w:val="28"/>
              </w:rPr>
            </w:pPr>
          </w:p>
          <w:p w14:paraId="3D6EFC47" w14:textId="77777777" w:rsidR="0013282E" w:rsidRDefault="0013282E" w:rsidP="005A6CA0">
            <w:pPr>
              <w:spacing w:after="0" w:line="264" w:lineRule="auto"/>
              <w:jc w:val="both"/>
              <w:rPr>
                <w:rFonts w:eastAsia="Arial"/>
                <w:szCs w:val="28"/>
              </w:rPr>
            </w:pPr>
          </w:p>
          <w:p w14:paraId="65D10A3B" w14:textId="77777777" w:rsidR="00D27353" w:rsidRPr="00BC633A" w:rsidRDefault="00D27353" w:rsidP="005A6CA0">
            <w:pPr>
              <w:spacing w:after="0" w:line="264" w:lineRule="auto"/>
              <w:jc w:val="both"/>
              <w:rPr>
                <w:szCs w:val="28"/>
              </w:rPr>
            </w:pPr>
            <w:r w:rsidRPr="00E06B27">
              <w:rPr>
                <w:rFonts w:eastAsia="Arial"/>
                <w:szCs w:val="28"/>
              </w:rPr>
              <w:t>Đ</w:t>
            </w:r>
            <w:r w:rsidRPr="00E06B27">
              <w:rPr>
                <w:rFonts w:eastAsia="Arial"/>
                <w:szCs w:val="28"/>
                <w:lang w:val="vi-VN"/>
              </w:rPr>
              <w:t xml:space="preserve">ăng ký </w:t>
            </w:r>
            <w:r w:rsidRPr="00E06B27">
              <w:rPr>
                <w:szCs w:val="28"/>
                <w:lang w:val="vi-VN"/>
              </w:rPr>
              <w:t xml:space="preserve">quyền sử dụng đất </w:t>
            </w:r>
            <w:r w:rsidRPr="00E06B27">
              <w:rPr>
                <w:rFonts w:eastAsia="Arial"/>
                <w:szCs w:val="28"/>
                <w:lang w:val="vi-VN"/>
              </w:rPr>
              <w:t xml:space="preserve">lần </w:t>
            </w:r>
            <w:r w:rsidRPr="00BC633A">
              <w:rPr>
                <w:rFonts w:eastAsia="Arial"/>
                <w:szCs w:val="28"/>
                <w:lang w:val="vi-VN"/>
              </w:rPr>
              <w:t>đầu</w:t>
            </w:r>
          </w:p>
        </w:tc>
        <w:tc>
          <w:tcPr>
            <w:tcW w:w="2864" w:type="dxa"/>
          </w:tcPr>
          <w:p w14:paraId="1F825C7E" w14:textId="77777777" w:rsidR="00D27353" w:rsidRPr="00E6149F" w:rsidRDefault="00D27353" w:rsidP="00D27353">
            <w:pPr>
              <w:spacing w:before="60" w:after="60" w:line="264" w:lineRule="auto"/>
              <w:jc w:val="both"/>
              <w:rPr>
                <w:szCs w:val="28"/>
              </w:rPr>
            </w:pPr>
            <w:r>
              <w:rPr>
                <w:szCs w:val="28"/>
              </w:rPr>
              <w:t xml:space="preserve">* </w:t>
            </w:r>
            <w:r w:rsidRPr="00E6149F">
              <w:rPr>
                <w:szCs w:val="28"/>
              </w:rPr>
              <w:t>Không quá 20</w:t>
            </w:r>
            <w:r w:rsidRPr="00E6149F">
              <w:rPr>
                <w:szCs w:val="28"/>
                <w:lang w:val="vi-VN"/>
              </w:rPr>
              <w:t xml:space="preserve"> ngày làm việc, kể từ ngày nhận được hồ sơ hợp lệ.</w:t>
            </w:r>
          </w:p>
          <w:p w14:paraId="67230631" w14:textId="77777777" w:rsidR="00133EA4" w:rsidRDefault="00D27353" w:rsidP="001322A0">
            <w:pPr>
              <w:jc w:val="both"/>
              <w:rPr>
                <w:szCs w:val="28"/>
              </w:rPr>
            </w:pPr>
            <w:r>
              <w:rPr>
                <w:szCs w:val="28"/>
              </w:rPr>
              <w:t xml:space="preserve">* </w:t>
            </w:r>
            <w:r w:rsidRPr="00E6149F">
              <w:rPr>
                <w:szCs w:val="28"/>
                <w:lang w:val="vi-VN"/>
              </w:rPr>
              <w:t xml:space="preserve">Đối với các xã miền núi, vùng sâu, vùng xa, vùng có điều kiện kinh tế - xã hội khó khăn, đặc biệt khó khăn thì thời gian thực hiện </w:t>
            </w:r>
            <w:r>
              <w:rPr>
                <w:szCs w:val="28"/>
              </w:rPr>
              <w:t>không quá 30</w:t>
            </w:r>
            <w:r>
              <w:rPr>
                <w:szCs w:val="28"/>
                <w:lang w:val="vi-VN"/>
              </w:rPr>
              <w:t xml:space="preserve"> ngày</w:t>
            </w:r>
            <w:r w:rsidR="00A52E13">
              <w:rPr>
                <w:szCs w:val="28"/>
              </w:rPr>
              <w:t xml:space="preserve"> làm việc</w:t>
            </w:r>
            <w:r>
              <w:rPr>
                <w:szCs w:val="28"/>
              </w:rPr>
              <w:t xml:space="preserve"> kể từ ngày nhận được hồ sơ hợp lệ. </w:t>
            </w:r>
          </w:p>
        </w:tc>
        <w:tc>
          <w:tcPr>
            <w:tcW w:w="1701" w:type="dxa"/>
            <w:vAlign w:val="center"/>
          </w:tcPr>
          <w:p w14:paraId="45B17D63" w14:textId="77777777" w:rsidR="00F94F8B" w:rsidRDefault="00D27353" w:rsidP="00FE409F">
            <w:pPr>
              <w:tabs>
                <w:tab w:val="left" w:pos="180"/>
              </w:tabs>
              <w:spacing w:after="0" w:line="264" w:lineRule="auto"/>
              <w:jc w:val="both"/>
              <w:rPr>
                <w:szCs w:val="28"/>
                <w:lang w:val="vi-VN"/>
              </w:rPr>
            </w:pPr>
            <w:r w:rsidRPr="00E06B27">
              <w:rPr>
                <w:szCs w:val="28"/>
                <w:lang w:val="vi-VN"/>
              </w:rPr>
              <w:t>Trung tâm Hành chính công cấp huyện</w:t>
            </w:r>
            <w:r w:rsidRPr="00E06B27">
              <w:rPr>
                <w:spacing w:val="-2"/>
                <w:szCs w:val="28"/>
                <w:lang w:val="vi-VN"/>
              </w:rPr>
              <w:t xml:space="preserve"> hoặc </w:t>
            </w:r>
            <w:r w:rsidR="00A86CD9">
              <w:rPr>
                <w:spacing w:val="-2"/>
                <w:szCs w:val="28"/>
              </w:rPr>
              <w:t>Bộ phận Tiếp nhận và Trả kết quả UBND</w:t>
            </w:r>
            <w:r w:rsidR="00456F6C">
              <w:rPr>
                <w:spacing w:val="-2"/>
                <w:szCs w:val="28"/>
              </w:rPr>
              <w:t xml:space="preserve"> </w:t>
            </w:r>
            <w:r w:rsidRPr="00E06B27">
              <w:rPr>
                <w:spacing w:val="-2"/>
                <w:szCs w:val="28"/>
                <w:lang w:val="vi-VN"/>
              </w:rPr>
              <w:t>cấp xã nếu có nhu cầu.</w:t>
            </w:r>
          </w:p>
          <w:p w14:paraId="452414E8" w14:textId="77777777" w:rsidR="00F94F8B" w:rsidRDefault="00F94F8B">
            <w:pPr>
              <w:spacing w:before="60" w:after="60" w:line="240" w:lineRule="auto"/>
              <w:jc w:val="center"/>
              <w:rPr>
                <w:bCs/>
                <w:szCs w:val="28"/>
              </w:rPr>
            </w:pPr>
          </w:p>
        </w:tc>
        <w:tc>
          <w:tcPr>
            <w:tcW w:w="2806" w:type="dxa"/>
            <w:vAlign w:val="center"/>
          </w:tcPr>
          <w:p w14:paraId="1442EF3C" w14:textId="77777777" w:rsidR="00F94F8B" w:rsidRDefault="00D27353">
            <w:pPr>
              <w:spacing w:before="60" w:after="60" w:line="240" w:lineRule="auto"/>
              <w:jc w:val="center"/>
              <w:rPr>
                <w:bCs/>
                <w:szCs w:val="28"/>
              </w:rPr>
            </w:pPr>
            <w:r w:rsidRPr="00BB5B59">
              <w:rPr>
                <w:bCs/>
                <w:szCs w:val="28"/>
              </w:rPr>
              <w:t>Không</w:t>
            </w:r>
          </w:p>
        </w:tc>
        <w:tc>
          <w:tcPr>
            <w:tcW w:w="3543" w:type="dxa"/>
            <w:vAlign w:val="center"/>
          </w:tcPr>
          <w:p w14:paraId="66E09A4D" w14:textId="77777777" w:rsidR="00D27353" w:rsidRPr="00E06B27" w:rsidRDefault="00D27353" w:rsidP="00D12CD2">
            <w:pPr>
              <w:tabs>
                <w:tab w:val="left" w:pos="180"/>
              </w:tabs>
              <w:spacing w:after="0" w:line="264" w:lineRule="auto"/>
              <w:jc w:val="both"/>
              <w:rPr>
                <w:szCs w:val="28"/>
                <w:lang w:val="vi-VN"/>
              </w:rPr>
            </w:pPr>
            <w:r w:rsidRPr="00E06B27">
              <w:rPr>
                <w:szCs w:val="28"/>
                <w:lang w:val="vi-VN"/>
              </w:rPr>
              <w:t xml:space="preserve">- Luật </w:t>
            </w:r>
            <w:r w:rsidR="00A86CD9">
              <w:rPr>
                <w:szCs w:val="28"/>
              </w:rPr>
              <w:t>Đất đai</w:t>
            </w:r>
            <w:r w:rsidRPr="00E06B27">
              <w:rPr>
                <w:szCs w:val="28"/>
                <w:lang w:val="vi-VN"/>
              </w:rPr>
              <w:t xml:space="preserve"> ngày 29</w:t>
            </w:r>
            <w:r w:rsidR="00A86CD9">
              <w:rPr>
                <w:szCs w:val="28"/>
              </w:rPr>
              <w:t>/</w:t>
            </w:r>
            <w:r w:rsidRPr="00E06B27">
              <w:rPr>
                <w:szCs w:val="28"/>
                <w:lang w:val="vi-VN"/>
              </w:rPr>
              <w:t>11</w:t>
            </w:r>
            <w:r w:rsidR="00A86CD9">
              <w:rPr>
                <w:szCs w:val="28"/>
              </w:rPr>
              <w:t>/</w:t>
            </w:r>
            <w:r w:rsidRPr="00E06B27">
              <w:rPr>
                <w:szCs w:val="28"/>
                <w:lang w:val="vi-VN"/>
              </w:rPr>
              <w:t xml:space="preserve">2013; </w:t>
            </w:r>
          </w:p>
          <w:p w14:paraId="29F28D3F" w14:textId="77777777" w:rsidR="009A74D9" w:rsidRDefault="00D27353" w:rsidP="00D12CD2">
            <w:pPr>
              <w:spacing w:after="0" w:line="264" w:lineRule="auto"/>
              <w:jc w:val="both"/>
              <w:rPr>
                <w:szCs w:val="28"/>
              </w:rPr>
            </w:pPr>
            <w:r w:rsidRPr="00E06B27">
              <w:rPr>
                <w:szCs w:val="28"/>
                <w:lang w:val="vi-VN"/>
              </w:rPr>
              <w:t>- Nghị định số 43/2014/NĐ-CP ngày 15/5/2014 của Chính phủ quy định chi tiết thi hành một số điều của Luật Đất đai;</w:t>
            </w:r>
            <w:r w:rsidR="00336CD5">
              <w:rPr>
                <w:szCs w:val="28"/>
              </w:rPr>
              <w:t xml:space="preserve"> </w:t>
            </w:r>
          </w:p>
          <w:p w14:paraId="518C5D14" w14:textId="717A59C5" w:rsidR="00D27353" w:rsidRPr="00E3517D" w:rsidRDefault="009A74D9" w:rsidP="00D12CD2">
            <w:pPr>
              <w:spacing w:after="0" w:line="264" w:lineRule="auto"/>
              <w:jc w:val="both"/>
              <w:rPr>
                <w:szCs w:val="28"/>
              </w:rPr>
            </w:pPr>
            <w:r>
              <w:rPr>
                <w:szCs w:val="28"/>
              </w:rPr>
              <w:t xml:space="preserve">- </w:t>
            </w:r>
            <w:r w:rsidR="00336CD5" w:rsidRPr="00E06B27">
              <w:rPr>
                <w:rFonts w:eastAsia="Times New Roman"/>
                <w:szCs w:val="28"/>
                <w:lang w:val="vi-VN"/>
              </w:rPr>
              <w:t>Nghị định số 01/2017/NĐ-CP ngày 06</w:t>
            </w:r>
            <w:r w:rsidR="00336CD5">
              <w:rPr>
                <w:rFonts w:eastAsia="Times New Roman"/>
                <w:szCs w:val="28"/>
              </w:rPr>
              <w:t>/</w:t>
            </w:r>
            <w:r w:rsidR="00336CD5" w:rsidRPr="00E06B27">
              <w:rPr>
                <w:rFonts w:eastAsia="Times New Roman"/>
                <w:szCs w:val="28"/>
                <w:lang w:val="vi-VN"/>
              </w:rPr>
              <w:t>01</w:t>
            </w:r>
            <w:r w:rsidR="00336CD5">
              <w:rPr>
                <w:rFonts w:eastAsia="Times New Roman"/>
                <w:szCs w:val="28"/>
              </w:rPr>
              <w:t>/</w:t>
            </w:r>
            <w:r w:rsidR="00336CD5" w:rsidRPr="00E06B27">
              <w:rPr>
                <w:rFonts w:eastAsia="Times New Roman"/>
                <w:szCs w:val="28"/>
                <w:lang w:val="vi-VN"/>
              </w:rPr>
              <w:t xml:space="preserve">2017 sửa đổi, bổ sung một số </w:t>
            </w:r>
            <w:r w:rsidR="00336CD5">
              <w:rPr>
                <w:rFonts w:eastAsia="Times New Roman"/>
                <w:szCs w:val="28"/>
              </w:rPr>
              <w:t xml:space="preserve">điều </w:t>
            </w:r>
            <w:r w:rsidR="00336CD5" w:rsidRPr="00E06B27">
              <w:rPr>
                <w:rFonts w:eastAsia="Times New Roman"/>
                <w:szCs w:val="28"/>
                <w:lang w:val="vi-VN"/>
              </w:rPr>
              <w:t>nghị định q</w:t>
            </w:r>
            <w:r w:rsidR="00336CD5">
              <w:rPr>
                <w:rFonts w:eastAsia="Times New Roman"/>
                <w:szCs w:val="28"/>
                <w:lang w:val="vi-VN"/>
              </w:rPr>
              <w:t>uy định chi tiết thi hành Luật Đ</w:t>
            </w:r>
            <w:r w:rsidR="00336CD5" w:rsidRPr="00E06B27">
              <w:rPr>
                <w:rFonts w:eastAsia="Times New Roman"/>
                <w:szCs w:val="28"/>
                <w:lang w:val="vi-VN"/>
              </w:rPr>
              <w:t>ất đai.</w:t>
            </w:r>
          </w:p>
          <w:p w14:paraId="573C9C94" w14:textId="0BACB3B1" w:rsidR="00BC108F" w:rsidRDefault="00D27353" w:rsidP="00E3517D">
            <w:pPr>
              <w:spacing w:after="0" w:line="264" w:lineRule="auto"/>
              <w:jc w:val="both"/>
              <w:rPr>
                <w:b/>
                <w:bCs/>
                <w:szCs w:val="28"/>
              </w:rPr>
            </w:pPr>
            <w:r w:rsidRPr="00E06B27">
              <w:rPr>
                <w:szCs w:val="28"/>
                <w:lang w:val="vi-VN"/>
              </w:rPr>
              <w:t xml:space="preserve">- Thông tư số 24/2014/TT-BTNMT ngày 19/5/2014 của </w:t>
            </w:r>
            <w:r w:rsidRPr="00E06B27">
              <w:rPr>
                <w:szCs w:val="28"/>
                <w:lang w:val="vi-VN"/>
              </w:rPr>
              <w:lastRenderedPageBreak/>
              <w:t>Bộ trưởng Bộ Tài nguyên và Môi trường quy định về hồ sơ địa chính</w:t>
            </w:r>
            <w:r w:rsidR="007537DB">
              <w:rPr>
                <w:rFonts w:eastAsia="Times New Roman"/>
                <w:i/>
                <w:szCs w:val="28"/>
              </w:rPr>
              <w:t>.</w:t>
            </w:r>
          </w:p>
        </w:tc>
      </w:tr>
      <w:tr w:rsidR="0090098F" w:rsidRPr="004E1C83" w14:paraId="1FD63C21" w14:textId="77777777" w:rsidTr="00681C34">
        <w:trPr>
          <w:trHeight w:val="634"/>
        </w:trPr>
        <w:tc>
          <w:tcPr>
            <w:tcW w:w="964" w:type="dxa"/>
            <w:vAlign w:val="center"/>
          </w:tcPr>
          <w:p w14:paraId="4F5EA84D" w14:textId="77777777" w:rsidR="00F94F8B" w:rsidRPr="000A3469" w:rsidRDefault="00D27353">
            <w:pPr>
              <w:spacing w:before="60" w:after="60" w:line="240" w:lineRule="auto"/>
              <w:ind w:left="-22" w:firstLine="22"/>
              <w:jc w:val="center"/>
              <w:rPr>
                <w:bCs/>
                <w:szCs w:val="28"/>
              </w:rPr>
            </w:pPr>
            <w:r w:rsidRPr="000A3469">
              <w:rPr>
                <w:bCs/>
                <w:szCs w:val="28"/>
              </w:rPr>
              <w:lastRenderedPageBreak/>
              <w:t>2</w:t>
            </w:r>
          </w:p>
        </w:tc>
        <w:tc>
          <w:tcPr>
            <w:tcW w:w="3290" w:type="dxa"/>
          </w:tcPr>
          <w:p w14:paraId="7D6B807D" w14:textId="77777777" w:rsidR="007768FC" w:rsidRDefault="007768FC" w:rsidP="000E23B1">
            <w:pPr>
              <w:spacing w:after="0" w:line="264" w:lineRule="auto"/>
              <w:jc w:val="both"/>
              <w:rPr>
                <w:rFonts w:eastAsia="Arial"/>
                <w:szCs w:val="28"/>
              </w:rPr>
            </w:pPr>
          </w:p>
          <w:p w14:paraId="202D388B" w14:textId="77777777" w:rsidR="007768FC" w:rsidRDefault="007768FC" w:rsidP="000E23B1">
            <w:pPr>
              <w:spacing w:after="0" w:line="264" w:lineRule="auto"/>
              <w:jc w:val="both"/>
              <w:rPr>
                <w:rFonts w:eastAsia="Arial"/>
                <w:szCs w:val="28"/>
              </w:rPr>
            </w:pPr>
          </w:p>
          <w:p w14:paraId="01DEED2A" w14:textId="77777777" w:rsidR="00DF4D12" w:rsidRDefault="00DF4D12" w:rsidP="000E23B1">
            <w:pPr>
              <w:spacing w:after="0" w:line="264" w:lineRule="auto"/>
              <w:jc w:val="both"/>
              <w:rPr>
                <w:rFonts w:eastAsia="Arial"/>
                <w:szCs w:val="28"/>
              </w:rPr>
            </w:pPr>
          </w:p>
          <w:p w14:paraId="603D0E5E" w14:textId="77777777" w:rsidR="00DF4D12" w:rsidRDefault="00DF4D12" w:rsidP="000E23B1">
            <w:pPr>
              <w:spacing w:after="0" w:line="264" w:lineRule="auto"/>
              <w:jc w:val="both"/>
              <w:rPr>
                <w:rFonts w:eastAsia="Arial"/>
                <w:szCs w:val="28"/>
              </w:rPr>
            </w:pPr>
          </w:p>
          <w:p w14:paraId="215D0924" w14:textId="77777777" w:rsidR="00DF4D12" w:rsidRDefault="00DF4D12" w:rsidP="000E23B1">
            <w:pPr>
              <w:spacing w:after="0" w:line="264" w:lineRule="auto"/>
              <w:jc w:val="both"/>
              <w:rPr>
                <w:rFonts w:eastAsia="Arial"/>
                <w:szCs w:val="28"/>
              </w:rPr>
            </w:pPr>
          </w:p>
          <w:p w14:paraId="09345E28" w14:textId="77777777" w:rsidR="00BF4D4E" w:rsidRDefault="00BF4D4E" w:rsidP="000E23B1">
            <w:pPr>
              <w:spacing w:after="0" w:line="264" w:lineRule="auto"/>
              <w:jc w:val="both"/>
              <w:rPr>
                <w:rFonts w:eastAsia="Arial"/>
                <w:szCs w:val="28"/>
              </w:rPr>
            </w:pPr>
          </w:p>
          <w:p w14:paraId="390CE139" w14:textId="77777777" w:rsidR="00DF4D12" w:rsidRDefault="00D27353" w:rsidP="000E23B1">
            <w:pPr>
              <w:spacing w:after="0" w:line="264" w:lineRule="auto"/>
              <w:jc w:val="both"/>
              <w:rPr>
                <w:rFonts w:eastAsia="Arial"/>
                <w:szCs w:val="28"/>
              </w:rPr>
            </w:pPr>
            <w:r w:rsidRPr="00E06B27">
              <w:rPr>
                <w:rFonts w:eastAsia="Arial"/>
                <w:szCs w:val="28"/>
              </w:rPr>
              <w:t>Đ</w:t>
            </w:r>
            <w:r w:rsidRPr="00E06B27">
              <w:rPr>
                <w:rFonts w:eastAsia="Arial"/>
                <w:szCs w:val="28"/>
                <w:lang w:val="vi-VN"/>
              </w:rPr>
              <w:t xml:space="preserve">ăng ký đất đai </w:t>
            </w:r>
            <w:r w:rsidRPr="00E06B27">
              <w:rPr>
                <w:rFonts w:eastAsia="Arial"/>
                <w:szCs w:val="28"/>
              </w:rPr>
              <w:t xml:space="preserve">lần đầu </w:t>
            </w:r>
            <w:r w:rsidRPr="00E06B27">
              <w:rPr>
                <w:rFonts w:eastAsia="Arial"/>
                <w:szCs w:val="28"/>
                <w:lang w:val="vi-VN"/>
              </w:rPr>
              <w:t>đối với trường hợp được Nhà nước giao đất để quản lý</w:t>
            </w:r>
          </w:p>
          <w:p w14:paraId="3E29267E" w14:textId="77777777" w:rsidR="00F94F8B" w:rsidRDefault="00F94F8B">
            <w:pPr>
              <w:rPr>
                <w:rFonts w:asciiTheme="majorHAnsi" w:eastAsia="Arial" w:hAnsiTheme="majorHAnsi" w:cstheme="majorBidi"/>
                <w:b/>
                <w:bCs/>
                <w:color w:val="4F81BD" w:themeColor="accent1"/>
                <w:szCs w:val="28"/>
              </w:rPr>
            </w:pPr>
          </w:p>
          <w:p w14:paraId="337F8C95" w14:textId="77777777" w:rsidR="00F94F8B" w:rsidRDefault="00F94F8B">
            <w:pPr>
              <w:rPr>
                <w:rFonts w:asciiTheme="majorHAnsi" w:eastAsia="Arial" w:hAnsiTheme="majorHAnsi" w:cstheme="majorBidi"/>
                <w:b/>
                <w:bCs/>
                <w:color w:val="4F81BD" w:themeColor="accent1"/>
                <w:szCs w:val="28"/>
              </w:rPr>
            </w:pPr>
          </w:p>
        </w:tc>
        <w:tc>
          <w:tcPr>
            <w:tcW w:w="2864" w:type="dxa"/>
          </w:tcPr>
          <w:p w14:paraId="3F40F0B8" w14:textId="77777777" w:rsidR="00F94F8B" w:rsidRDefault="00A52E13">
            <w:pPr>
              <w:spacing w:before="60" w:after="60" w:line="264" w:lineRule="auto"/>
              <w:jc w:val="both"/>
              <w:rPr>
                <w:bCs/>
                <w:szCs w:val="28"/>
              </w:rPr>
            </w:pPr>
            <w:r>
              <w:rPr>
                <w:szCs w:val="28"/>
              </w:rPr>
              <w:t xml:space="preserve">* </w:t>
            </w:r>
            <w:r w:rsidR="00E67016" w:rsidRPr="00E6149F">
              <w:rPr>
                <w:szCs w:val="28"/>
              </w:rPr>
              <w:t>Không quá 15</w:t>
            </w:r>
            <w:r w:rsidR="00E67016" w:rsidRPr="00E6149F">
              <w:rPr>
                <w:szCs w:val="28"/>
                <w:lang w:val="vi-VN"/>
              </w:rPr>
              <w:t xml:space="preserve"> ngày làm việc kể từ ngày nhận được hồ sơ hợp lệ. </w:t>
            </w:r>
          </w:p>
          <w:p w14:paraId="395F8C59" w14:textId="77777777" w:rsidR="00F94F8B" w:rsidRDefault="00E67016" w:rsidP="009216D4">
            <w:pPr>
              <w:spacing w:after="0" w:line="264" w:lineRule="auto"/>
              <w:jc w:val="both"/>
              <w:rPr>
                <w:bCs/>
                <w:szCs w:val="28"/>
              </w:rPr>
            </w:pPr>
            <w:r>
              <w:rPr>
                <w:bCs/>
                <w:szCs w:val="28"/>
              </w:rPr>
              <w:t xml:space="preserve">* </w:t>
            </w:r>
            <w:r w:rsidRPr="00E6149F">
              <w:rPr>
                <w:szCs w:val="28"/>
                <w:lang w:val="vi-VN"/>
              </w:rPr>
              <w:t>Đối với các xã miề</w:t>
            </w:r>
            <w:r w:rsidR="009216D4">
              <w:rPr>
                <w:szCs w:val="28"/>
                <w:lang w:val="vi-VN"/>
              </w:rPr>
              <w:t>n núi,</w:t>
            </w:r>
            <w:r w:rsidRPr="00E6149F">
              <w:rPr>
                <w:szCs w:val="28"/>
                <w:lang w:val="vi-VN"/>
              </w:rPr>
              <w:t xml:space="preserve"> vùng sâu, vùng xa, vùng có điều kiện kinh tế - xã hội khó khăn, đặc biệt khó khăn thì thời gian thực hiện </w:t>
            </w:r>
            <w:r>
              <w:rPr>
                <w:szCs w:val="28"/>
              </w:rPr>
              <w:t xml:space="preserve">không quá 25 ngày làm việc kể từ ngày nhận được hồ sơ hợp lệ. </w:t>
            </w:r>
          </w:p>
        </w:tc>
        <w:tc>
          <w:tcPr>
            <w:tcW w:w="1701" w:type="dxa"/>
            <w:vAlign w:val="center"/>
          </w:tcPr>
          <w:p w14:paraId="21981371" w14:textId="77777777" w:rsidR="00F94F8B" w:rsidRDefault="00D27353">
            <w:pPr>
              <w:spacing w:before="60" w:after="60" w:line="240" w:lineRule="auto"/>
              <w:jc w:val="center"/>
              <w:rPr>
                <w:bCs/>
                <w:szCs w:val="28"/>
              </w:rPr>
            </w:pPr>
            <w:r w:rsidRPr="004D47EC">
              <w:rPr>
                <w:bCs/>
                <w:szCs w:val="28"/>
              </w:rPr>
              <w:t>Như trên</w:t>
            </w:r>
          </w:p>
        </w:tc>
        <w:tc>
          <w:tcPr>
            <w:tcW w:w="2806" w:type="dxa"/>
            <w:vAlign w:val="center"/>
          </w:tcPr>
          <w:p w14:paraId="622E991C" w14:textId="77777777" w:rsidR="00F94F8B" w:rsidRDefault="00D27353">
            <w:pPr>
              <w:spacing w:before="60" w:after="60" w:line="240" w:lineRule="auto"/>
              <w:jc w:val="center"/>
              <w:rPr>
                <w:bCs/>
                <w:szCs w:val="28"/>
              </w:rPr>
            </w:pPr>
            <w:r w:rsidRPr="004D47EC">
              <w:rPr>
                <w:bCs/>
                <w:szCs w:val="28"/>
              </w:rPr>
              <w:t>Không</w:t>
            </w:r>
          </w:p>
        </w:tc>
        <w:tc>
          <w:tcPr>
            <w:tcW w:w="3543" w:type="dxa"/>
            <w:vAlign w:val="center"/>
          </w:tcPr>
          <w:p w14:paraId="30B4B6D1" w14:textId="77777777" w:rsidR="00F94F8B" w:rsidRDefault="00D27353">
            <w:pPr>
              <w:spacing w:before="60" w:after="60" w:line="240" w:lineRule="auto"/>
              <w:jc w:val="center"/>
              <w:rPr>
                <w:bCs/>
                <w:szCs w:val="28"/>
              </w:rPr>
            </w:pPr>
            <w:r w:rsidRPr="009D0CDA">
              <w:rPr>
                <w:bCs/>
                <w:szCs w:val="28"/>
              </w:rPr>
              <w:t>Như trên</w:t>
            </w:r>
          </w:p>
        </w:tc>
      </w:tr>
      <w:tr w:rsidR="00CF0E88" w:rsidRPr="004E1C83" w14:paraId="4A435254" w14:textId="77777777" w:rsidTr="00681C34">
        <w:trPr>
          <w:trHeight w:val="634"/>
        </w:trPr>
        <w:tc>
          <w:tcPr>
            <w:tcW w:w="964" w:type="dxa"/>
            <w:vAlign w:val="center"/>
          </w:tcPr>
          <w:p w14:paraId="78CD8D69" w14:textId="77777777" w:rsidR="00F94F8B" w:rsidRPr="000A3469" w:rsidRDefault="004F6D26">
            <w:pPr>
              <w:spacing w:before="60" w:after="60" w:line="240" w:lineRule="auto"/>
              <w:ind w:left="-22" w:firstLine="22"/>
              <w:jc w:val="center"/>
              <w:rPr>
                <w:bCs/>
                <w:szCs w:val="28"/>
              </w:rPr>
            </w:pPr>
            <w:r w:rsidRPr="000A3469">
              <w:rPr>
                <w:bCs/>
                <w:szCs w:val="28"/>
              </w:rPr>
              <w:t>3</w:t>
            </w:r>
          </w:p>
        </w:tc>
        <w:tc>
          <w:tcPr>
            <w:tcW w:w="3290" w:type="dxa"/>
          </w:tcPr>
          <w:p w14:paraId="00B6E3AB" w14:textId="77777777" w:rsidR="00A57253" w:rsidRDefault="00A57253" w:rsidP="00FA1969">
            <w:pPr>
              <w:spacing w:after="0" w:line="264" w:lineRule="auto"/>
              <w:jc w:val="both"/>
              <w:rPr>
                <w:rFonts w:eastAsia="Arial"/>
                <w:szCs w:val="28"/>
              </w:rPr>
            </w:pPr>
          </w:p>
          <w:p w14:paraId="0348C79B" w14:textId="77777777" w:rsidR="004F6D26" w:rsidRPr="00E06B27" w:rsidRDefault="004F6D26" w:rsidP="00FA1969">
            <w:pPr>
              <w:spacing w:after="0" w:line="264" w:lineRule="auto"/>
              <w:jc w:val="both"/>
              <w:rPr>
                <w:rFonts w:eastAsia="Arial"/>
                <w:szCs w:val="28"/>
              </w:rPr>
            </w:pPr>
            <w:r w:rsidRPr="00E06B27">
              <w:rPr>
                <w:rFonts w:eastAsia="Arial"/>
                <w:szCs w:val="28"/>
              </w:rPr>
              <w:t>X</w:t>
            </w:r>
            <w:r w:rsidRPr="00E06B27">
              <w:rPr>
                <w:rFonts w:eastAsia="Arial"/>
                <w:szCs w:val="28"/>
                <w:lang w:val="vi-VN"/>
              </w:rPr>
              <w:t>óa đăng ký cho thuê, cho thuê lại, góp vốn bằng quyền sử dụng đất, quyền sở hữu tài sản gắn liền với đất</w:t>
            </w:r>
          </w:p>
        </w:tc>
        <w:tc>
          <w:tcPr>
            <w:tcW w:w="2864" w:type="dxa"/>
            <w:vAlign w:val="center"/>
          </w:tcPr>
          <w:p w14:paraId="1A1E266E" w14:textId="77777777" w:rsidR="00BC108F" w:rsidRDefault="00681E5C">
            <w:pPr>
              <w:spacing w:before="60" w:after="60" w:line="264" w:lineRule="auto"/>
              <w:jc w:val="both"/>
              <w:rPr>
                <w:szCs w:val="28"/>
              </w:rPr>
            </w:pPr>
            <w:r>
              <w:rPr>
                <w:szCs w:val="28"/>
              </w:rPr>
              <w:t xml:space="preserve">* </w:t>
            </w:r>
            <w:r w:rsidRPr="00E6149F">
              <w:rPr>
                <w:szCs w:val="28"/>
              </w:rPr>
              <w:t xml:space="preserve">Không quá </w:t>
            </w:r>
            <w:r w:rsidRPr="00E6149F">
              <w:rPr>
                <w:szCs w:val="28"/>
                <w:lang w:val="vi-VN"/>
              </w:rPr>
              <w:t>03 ngày làm việc kể từ thời điểm nhận hồ sơ hợp lệ</w:t>
            </w:r>
            <w:r w:rsidR="00A52E13">
              <w:rPr>
                <w:szCs w:val="28"/>
              </w:rPr>
              <w:t>.</w:t>
            </w:r>
          </w:p>
          <w:p w14:paraId="11B513E1" w14:textId="77777777" w:rsidR="00F94F8B" w:rsidRDefault="00681E5C">
            <w:pPr>
              <w:widowControl w:val="0"/>
              <w:tabs>
                <w:tab w:val="left" w:pos="540"/>
              </w:tabs>
              <w:spacing w:after="0" w:line="264" w:lineRule="auto"/>
              <w:jc w:val="both"/>
              <w:rPr>
                <w:b/>
                <w:bCs/>
                <w:szCs w:val="28"/>
              </w:rPr>
            </w:pPr>
            <w:r>
              <w:rPr>
                <w:bCs/>
                <w:szCs w:val="28"/>
              </w:rPr>
              <w:t xml:space="preserve">* </w:t>
            </w:r>
            <w:r w:rsidRPr="00E6149F">
              <w:rPr>
                <w:szCs w:val="28"/>
                <w:lang w:val="vi-VN"/>
              </w:rPr>
              <w:t>Đối với các xã miề</w:t>
            </w:r>
            <w:r w:rsidR="009216D4">
              <w:rPr>
                <w:szCs w:val="28"/>
                <w:lang w:val="vi-VN"/>
              </w:rPr>
              <w:t>n núi,</w:t>
            </w:r>
            <w:r w:rsidRPr="00E6149F">
              <w:rPr>
                <w:szCs w:val="28"/>
                <w:lang w:val="vi-VN"/>
              </w:rPr>
              <w:t xml:space="preserve"> vùng sâu, vùng xa, vùng có điều kiện kinh tế - xã hội khó khăn, đặc biệt khó khăn thì </w:t>
            </w:r>
            <w:r w:rsidRPr="00E6149F">
              <w:rPr>
                <w:szCs w:val="28"/>
                <w:lang w:val="vi-VN"/>
              </w:rPr>
              <w:lastRenderedPageBreak/>
              <w:t xml:space="preserve">thời gian thực hiện </w:t>
            </w:r>
            <w:r>
              <w:rPr>
                <w:szCs w:val="28"/>
              </w:rPr>
              <w:t xml:space="preserve">không quá 13 ngày làm việc kể từ khi nhận được hồ sơ hợp lệ. </w:t>
            </w:r>
          </w:p>
        </w:tc>
        <w:tc>
          <w:tcPr>
            <w:tcW w:w="1701" w:type="dxa"/>
            <w:vAlign w:val="center"/>
          </w:tcPr>
          <w:p w14:paraId="6AC8559F" w14:textId="77777777" w:rsidR="00F94F8B" w:rsidRDefault="002C4622">
            <w:pPr>
              <w:spacing w:before="60" w:after="60" w:line="240" w:lineRule="auto"/>
              <w:jc w:val="center"/>
              <w:rPr>
                <w:bCs/>
                <w:szCs w:val="28"/>
              </w:rPr>
            </w:pPr>
            <w:r w:rsidRPr="0043179E">
              <w:rPr>
                <w:bCs/>
                <w:szCs w:val="28"/>
              </w:rPr>
              <w:lastRenderedPageBreak/>
              <w:t>Như trên</w:t>
            </w:r>
          </w:p>
        </w:tc>
        <w:tc>
          <w:tcPr>
            <w:tcW w:w="2806" w:type="dxa"/>
            <w:vAlign w:val="center"/>
          </w:tcPr>
          <w:p w14:paraId="2289A3C5" w14:textId="77777777" w:rsidR="009A39ED" w:rsidRPr="008F69FE" w:rsidRDefault="00780F4E" w:rsidP="009A4DA4">
            <w:pPr>
              <w:spacing w:after="0" w:line="264" w:lineRule="auto"/>
              <w:jc w:val="both"/>
              <w:rPr>
                <w:szCs w:val="28"/>
              </w:rPr>
            </w:pPr>
            <w:r>
              <w:rPr>
                <w:szCs w:val="28"/>
              </w:rPr>
              <w:t xml:space="preserve">Lệ phí </w:t>
            </w:r>
            <w:r w:rsidR="009A39ED">
              <w:rPr>
                <w:szCs w:val="28"/>
              </w:rPr>
              <w:t>Đăng ký biến động trên GCN:</w:t>
            </w:r>
          </w:p>
          <w:p w14:paraId="155C871F" w14:textId="77777777" w:rsidR="009A39ED" w:rsidRPr="00E06B27" w:rsidRDefault="009A39ED" w:rsidP="009A4DA4">
            <w:pPr>
              <w:spacing w:after="0" w:line="264" w:lineRule="auto"/>
              <w:jc w:val="both"/>
              <w:rPr>
                <w:color w:val="1F1F1F"/>
                <w:szCs w:val="28"/>
                <w:lang w:val="vi-VN"/>
              </w:rPr>
            </w:pPr>
            <w:r w:rsidRPr="00E06B27">
              <w:rPr>
                <w:color w:val="1F1F1F"/>
                <w:szCs w:val="28"/>
                <w:lang w:val="vi-VN"/>
              </w:rPr>
              <w:t xml:space="preserve">- </w:t>
            </w:r>
            <w:r>
              <w:rPr>
                <w:color w:val="1F1F1F"/>
                <w:szCs w:val="28"/>
                <w:lang w:val="vi-VN"/>
              </w:rPr>
              <w:t>Tại các phường nội thành thuộc thành phố hoặc thị xã trực thuộc tỉnh</w:t>
            </w:r>
            <w:r w:rsidRPr="00E06B27">
              <w:rPr>
                <w:color w:val="1F1F1F"/>
                <w:szCs w:val="28"/>
                <w:lang w:val="vi-VN"/>
              </w:rPr>
              <w:t>: 25.000 đồng/GCN</w:t>
            </w:r>
          </w:p>
          <w:p w14:paraId="19B87FD7" w14:textId="5271256E" w:rsidR="009A39ED" w:rsidRPr="00E06B27" w:rsidRDefault="009A39ED" w:rsidP="009A4DA4">
            <w:pPr>
              <w:spacing w:after="0" w:line="264" w:lineRule="auto"/>
              <w:jc w:val="both"/>
              <w:rPr>
                <w:color w:val="1F1F1F"/>
                <w:szCs w:val="28"/>
                <w:lang w:val="vi-VN"/>
              </w:rPr>
            </w:pPr>
            <w:r w:rsidRPr="00E06B27">
              <w:rPr>
                <w:color w:val="1F1F1F"/>
                <w:szCs w:val="28"/>
                <w:lang w:val="nl-NL"/>
              </w:rPr>
              <w:t>- Tại các khu vực khác:</w:t>
            </w:r>
            <w:r w:rsidR="00697DD5">
              <w:rPr>
                <w:color w:val="1F1F1F"/>
                <w:szCs w:val="28"/>
                <w:lang w:val="nl-NL"/>
              </w:rPr>
              <w:t xml:space="preserve"> </w:t>
            </w:r>
            <w:r w:rsidRPr="00E06B27">
              <w:rPr>
                <w:color w:val="1F1F1F"/>
                <w:szCs w:val="28"/>
                <w:lang w:val="nl-NL"/>
              </w:rPr>
              <w:t>1</w:t>
            </w:r>
            <w:r w:rsidRPr="00E06B27">
              <w:rPr>
                <w:color w:val="1F1F1F"/>
                <w:szCs w:val="28"/>
                <w:lang w:val="vi-VN"/>
              </w:rPr>
              <w:t>2</w:t>
            </w:r>
            <w:r w:rsidRPr="00E06B27">
              <w:rPr>
                <w:color w:val="1F1F1F"/>
                <w:szCs w:val="28"/>
                <w:lang w:val="nl-NL"/>
              </w:rPr>
              <w:t>.</w:t>
            </w:r>
            <w:r w:rsidRPr="00E06B27">
              <w:rPr>
                <w:color w:val="1F1F1F"/>
                <w:szCs w:val="28"/>
                <w:lang w:val="vi-VN"/>
              </w:rPr>
              <w:t xml:space="preserve">500 </w:t>
            </w:r>
            <w:r w:rsidRPr="00E06B27">
              <w:rPr>
                <w:color w:val="1F1F1F"/>
                <w:szCs w:val="28"/>
                <w:lang w:val="vi-VN"/>
              </w:rPr>
              <w:lastRenderedPageBreak/>
              <w:t>đồng/GCN</w:t>
            </w:r>
          </w:p>
          <w:p w14:paraId="560D0AD5" w14:textId="77777777" w:rsidR="004F6D26" w:rsidRPr="004E1C83" w:rsidRDefault="004F6D26" w:rsidP="00E65324">
            <w:pPr>
              <w:spacing w:before="60" w:after="60" w:line="240" w:lineRule="auto"/>
              <w:jc w:val="both"/>
              <w:rPr>
                <w:b/>
                <w:bCs/>
                <w:szCs w:val="28"/>
              </w:rPr>
            </w:pPr>
          </w:p>
        </w:tc>
        <w:tc>
          <w:tcPr>
            <w:tcW w:w="3543" w:type="dxa"/>
            <w:vAlign w:val="center"/>
          </w:tcPr>
          <w:p w14:paraId="4D658244" w14:textId="7B765049" w:rsidR="00F94F8B" w:rsidRDefault="00697DD5" w:rsidP="00E3517D">
            <w:pPr>
              <w:spacing w:before="60" w:after="60" w:line="240" w:lineRule="auto"/>
              <w:jc w:val="both"/>
              <w:rPr>
                <w:b/>
                <w:bCs/>
                <w:szCs w:val="28"/>
              </w:rPr>
            </w:pPr>
            <w:r w:rsidRPr="00E6149F">
              <w:rPr>
                <w:color w:val="000000"/>
                <w:szCs w:val="28"/>
              </w:rPr>
              <w:lastRenderedPageBreak/>
              <w:t>Nghị q</w:t>
            </w:r>
            <w:r w:rsidRPr="00E6149F">
              <w:rPr>
                <w:color w:val="000000"/>
                <w:szCs w:val="28"/>
                <w:lang w:val="vi-VN"/>
              </w:rPr>
              <w:t xml:space="preserve">uyết số </w:t>
            </w:r>
            <w:r w:rsidRPr="00E6149F">
              <w:rPr>
                <w:color w:val="000000"/>
                <w:szCs w:val="28"/>
              </w:rPr>
              <w:t>26</w:t>
            </w:r>
            <w:r w:rsidRPr="00E6149F">
              <w:rPr>
                <w:color w:val="000000"/>
                <w:szCs w:val="28"/>
                <w:lang w:val="vi-VN"/>
              </w:rPr>
              <w:t>/201</w:t>
            </w:r>
            <w:r w:rsidRPr="00E6149F">
              <w:rPr>
                <w:color w:val="000000"/>
                <w:szCs w:val="28"/>
              </w:rPr>
              <w:t>6</w:t>
            </w:r>
            <w:r w:rsidRPr="00E6149F">
              <w:rPr>
                <w:color w:val="000000"/>
                <w:szCs w:val="28"/>
                <w:lang w:val="vi-VN"/>
              </w:rPr>
              <w:t>/</w:t>
            </w:r>
            <w:r w:rsidRPr="00E6149F">
              <w:rPr>
                <w:color w:val="000000"/>
                <w:szCs w:val="28"/>
              </w:rPr>
              <w:t>NQ</w:t>
            </w:r>
            <w:r w:rsidRPr="00E6149F">
              <w:rPr>
                <w:color w:val="000000"/>
                <w:szCs w:val="28"/>
                <w:lang w:val="vi-VN"/>
              </w:rPr>
              <w:t>-</w:t>
            </w:r>
            <w:r w:rsidRPr="00E6149F">
              <w:rPr>
                <w:color w:val="000000"/>
                <w:szCs w:val="28"/>
              </w:rPr>
              <w:t>HĐ</w:t>
            </w:r>
            <w:r w:rsidRPr="00E6149F">
              <w:rPr>
                <w:color w:val="000000"/>
                <w:szCs w:val="28"/>
                <w:lang w:val="vi-VN"/>
              </w:rPr>
              <w:t xml:space="preserve">ND ngày </w:t>
            </w:r>
            <w:r w:rsidRPr="00E6149F">
              <w:rPr>
                <w:color w:val="000000"/>
                <w:szCs w:val="28"/>
              </w:rPr>
              <w:t>15</w:t>
            </w:r>
            <w:r w:rsidRPr="00E6149F">
              <w:rPr>
                <w:color w:val="000000"/>
                <w:szCs w:val="28"/>
                <w:lang w:val="vi-VN"/>
              </w:rPr>
              <w:t>/</w:t>
            </w:r>
            <w:r w:rsidRPr="00E6149F">
              <w:rPr>
                <w:color w:val="000000"/>
                <w:szCs w:val="28"/>
              </w:rPr>
              <w:t>12</w:t>
            </w:r>
            <w:r w:rsidRPr="00E6149F">
              <w:rPr>
                <w:color w:val="000000"/>
                <w:szCs w:val="28"/>
                <w:lang w:val="vi-VN"/>
              </w:rPr>
              <w:t>/201</w:t>
            </w:r>
            <w:r w:rsidRPr="00E6149F">
              <w:rPr>
                <w:color w:val="000000"/>
                <w:szCs w:val="28"/>
              </w:rPr>
              <w:t>6</w:t>
            </w:r>
            <w:r w:rsidRPr="00E6149F">
              <w:rPr>
                <w:color w:val="000000"/>
                <w:szCs w:val="28"/>
                <w:lang w:val="vi-VN"/>
              </w:rPr>
              <w:t xml:space="preserve"> của </w:t>
            </w:r>
            <w:r w:rsidRPr="00E6149F">
              <w:rPr>
                <w:color w:val="000000"/>
                <w:szCs w:val="28"/>
              </w:rPr>
              <w:t>HĐND</w:t>
            </w:r>
            <w:r w:rsidRPr="00E6149F">
              <w:rPr>
                <w:color w:val="000000"/>
                <w:szCs w:val="28"/>
                <w:lang w:val="vi-VN"/>
              </w:rPr>
              <w:t xml:space="preserve"> tỉnh </w:t>
            </w:r>
            <w:r w:rsidRPr="00E6149F">
              <w:rPr>
                <w:color w:val="000000"/>
                <w:szCs w:val="28"/>
              </w:rPr>
              <w:t>quy định về mức thu, miễn giảm, thu, nộp, quản lý và sử dụng các khoản phí, lệ phí thuộc thẩm quyền của Hội đồng nhân dân tỉnh trên địa bàn tỉnh Hà Tĩnh</w:t>
            </w:r>
            <w:r>
              <w:rPr>
                <w:color w:val="000000"/>
                <w:szCs w:val="28"/>
              </w:rPr>
              <w:t>.</w:t>
            </w:r>
          </w:p>
        </w:tc>
      </w:tr>
      <w:tr w:rsidR="00CF0E88" w:rsidRPr="004E1C83" w14:paraId="34A05F45" w14:textId="77777777" w:rsidTr="00681C34">
        <w:trPr>
          <w:trHeight w:val="634"/>
        </w:trPr>
        <w:tc>
          <w:tcPr>
            <w:tcW w:w="964" w:type="dxa"/>
            <w:vAlign w:val="center"/>
          </w:tcPr>
          <w:p w14:paraId="13BA4260" w14:textId="77777777" w:rsidR="00F94F8B" w:rsidRPr="000A3469" w:rsidRDefault="00F94F8B">
            <w:pPr>
              <w:spacing w:before="60" w:after="60" w:line="240" w:lineRule="auto"/>
              <w:ind w:left="-22" w:firstLine="22"/>
              <w:jc w:val="center"/>
              <w:rPr>
                <w:bCs/>
                <w:szCs w:val="28"/>
              </w:rPr>
            </w:pPr>
          </w:p>
          <w:p w14:paraId="6B9118E4" w14:textId="77777777" w:rsidR="00F94F8B" w:rsidRPr="000A3469" w:rsidRDefault="00F94F8B">
            <w:pPr>
              <w:spacing w:before="60" w:after="60" w:line="240" w:lineRule="auto"/>
              <w:ind w:left="-22" w:firstLine="22"/>
              <w:jc w:val="center"/>
              <w:rPr>
                <w:bCs/>
                <w:szCs w:val="28"/>
              </w:rPr>
            </w:pPr>
          </w:p>
          <w:p w14:paraId="3874CFA0" w14:textId="77777777" w:rsidR="00F94F8B" w:rsidRPr="000A3469" w:rsidRDefault="00F94F8B">
            <w:pPr>
              <w:spacing w:before="60" w:after="60" w:line="240" w:lineRule="auto"/>
              <w:ind w:left="-22" w:firstLine="22"/>
              <w:jc w:val="center"/>
              <w:rPr>
                <w:bCs/>
                <w:szCs w:val="28"/>
              </w:rPr>
            </w:pPr>
          </w:p>
          <w:p w14:paraId="744DFD12" w14:textId="77777777" w:rsidR="00F94F8B" w:rsidRPr="000A3469" w:rsidRDefault="00F94F8B">
            <w:pPr>
              <w:spacing w:before="60" w:after="60" w:line="240" w:lineRule="auto"/>
              <w:ind w:left="-22" w:firstLine="22"/>
              <w:jc w:val="center"/>
              <w:rPr>
                <w:bCs/>
                <w:szCs w:val="28"/>
              </w:rPr>
            </w:pPr>
          </w:p>
          <w:p w14:paraId="6EF29479" w14:textId="55D1A6BC" w:rsidR="00F94F8B" w:rsidRPr="000A3469" w:rsidRDefault="00177E10">
            <w:pPr>
              <w:spacing w:before="60" w:after="60" w:line="240" w:lineRule="auto"/>
              <w:ind w:left="-22" w:firstLine="22"/>
              <w:jc w:val="center"/>
              <w:rPr>
                <w:bCs/>
                <w:szCs w:val="28"/>
              </w:rPr>
            </w:pPr>
            <w:r w:rsidRPr="000A3469">
              <w:rPr>
                <w:bCs/>
                <w:szCs w:val="28"/>
              </w:rPr>
              <w:t>4</w:t>
            </w:r>
          </w:p>
        </w:tc>
        <w:tc>
          <w:tcPr>
            <w:tcW w:w="3290" w:type="dxa"/>
          </w:tcPr>
          <w:p w14:paraId="6B36C663" w14:textId="77777777" w:rsidR="007768FC" w:rsidRDefault="007768FC" w:rsidP="00FA1969">
            <w:pPr>
              <w:spacing w:after="0" w:line="264" w:lineRule="auto"/>
              <w:jc w:val="both"/>
              <w:rPr>
                <w:rFonts w:eastAsia="Arial"/>
                <w:szCs w:val="28"/>
              </w:rPr>
            </w:pPr>
          </w:p>
          <w:p w14:paraId="2F65BB7A" w14:textId="77777777" w:rsidR="007768FC" w:rsidRDefault="007768FC" w:rsidP="00FA1969">
            <w:pPr>
              <w:spacing w:after="0" w:line="264" w:lineRule="auto"/>
              <w:jc w:val="both"/>
              <w:rPr>
                <w:rFonts w:eastAsia="Arial"/>
                <w:szCs w:val="28"/>
              </w:rPr>
            </w:pPr>
          </w:p>
          <w:p w14:paraId="69BF3630" w14:textId="77777777" w:rsidR="004F6D26" w:rsidRPr="00E06B27" w:rsidRDefault="004F6D26" w:rsidP="00FA1969">
            <w:pPr>
              <w:spacing w:after="0" w:line="264" w:lineRule="auto"/>
              <w:jc w:val="both"/>
              <w:rPr>
                <w:szCs w:val="28"/>
              </w:rPr>
            </w:pPr>
            <w:r w:rsidRPr="00E06B27">
              <w:rPr>
                <w:rFonts w:eastAsia="Arial"/>
                <w:szCs w:val="28"/>
              </w:rPr>
              <w:t>Đ</w:t>
            </w:r>
            <w:r w:rsidRPr="00E06B27">
              <w:rPr>
                <w:rFonts w:eastAsia="Arial"/>
                <w:szCs w:val="28"/>
                <w:lang w:val="vi-VN"/>
              </w:rPr>
              <w:t>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tc>
        <w:tc>
          <w:tcPr>
            <w:tcW w:w="2864" w:type="dxa"/>
            <w:vAlign w:val="center"/>
          </w:tcPr>
          <w:p w14:paraId="678EBAF5" w14:textId="77777777" w:rsidR="00BC108F" w:rsidRDefault="007D6C70">
            <w:pPr>
              <w:spacing w:after="0" w:line="264" w:lineRule="auto"/>
              <w:jc w:val="both"/>
              <w:rPr>
                <w:szCs w:val="28"/>
              </w:rPr>
            </w:pPr>
            <w:r w:rsidRPr="007D6C70">
              <w:rPr>
                <w:szCs w:val="28"/>
              </w:rPr>
              <w:t>1) Trường hợp đăng ký biến động trên GCN</w:t>
            </w:r>
            <w:r w:rsidR="002A3EA1">
              <w:rPr>
                <w:szCs w:val="28"/>
              </w:rPr>
              <w:t>:</w:t>
            </w:r>
          </w:p>
          <w:p w14:paraId="69A73BF1" w14:textId="77777777" w:rsidR="00F94F8B" w:rsidRDefault="00B02174">
            <w:pPr>
              <w:spacing w:before="60" w:after="60" w:line="264" w:lineRule="auto"/>
              <w:jc w:val="both"/>
              <w:rPr>
                <w:bCs/>
                <w:szCs w:val="28"/>
              </w:rPr>
            </w:pPr>
            <w:r>
              <w:rPr>
                <w:szCs w:val="28"/>
              </w:rPr>
              <w:t xml:space="preserve">* Không quá </w:t>
            </w:r>
            <w:r>
              <w:rPr>
                <w:szCs w:val="28"/>
                <w:lang w:val="vi-VN"/>
              </w:rPr>
              <w:t>10 ngày làm việc kể từ ngày nhận được hồ sơ hợp lệ</w:t>
            </w:r>
            <w:r w:rsidR="002A3EA1">
              <w:rPr>
                <w:szCs w:val="28"/>
              </w:rPr>
              <w:t xml:space="preserve">. </w:t>
            </w:r>
          </w:p>
          <w:p w14:paraId="4FB37ED1" w14:textId="77777777" w:rsidR="00F94F8B" w:rsidRDefault="00B02174">
            <w:pPr>
              <w:widowControl w:val="0"/>
              <w:tabs>
                <w:tab w:val="left" w:pos="540"/>
              </w:tabs>
              <w:spacing w:after="0" w:line="264" w:lineRule="auto"/>
              <w:jc w:val="both"/>
              <w:rPr>
                <w:b/>
                <w:bCs/>
                <w:szCs w:val="28"/>
              </w:rPr>
            </w:pPr>
            <w:r>
              <w:rPr>
                <w:bCs/>
                <w:szCs w:val="28"/>
              </w:rPr>
              <w:t xml:space="preserve">* </w:t>
            </w:r>
            <w:r>
              <w:rPr>
                <w:szCs w:val="28"/>
                <w:lang w:val="vi-VN"/>
              </w:rPr>
              <w:t xml:space="preserve">Đối với các xã miền núi, vùng sâu, vùng xa, vùng có điều kiện kinh tế - xã hội khó khăn, đặc biệt khó khăn thì thời gian thực hiện </w:t>
            </w:r>
            <w:r>
              <w:rPr>
                <w:szCs w:val="28"/>
              </w:rPr>
              <w:t xml:space="preserve">không quá 20 ngày làm việc kể từ khi nhận được hồ sơ hợp lệ. </w:t>
            </w:r>
          </w:p>
        </w:tc>
        <w:tc>
          <w:tcPr>
            <w:tcW w:w="1701" w:type="dxa"/>
            <w:vAlign w:val="center"/>
          </w:tcPr>
          <w:p w14:paraId="3414F1D7" w14:textId="77777777" w:rsidR="00F94F8B" w:rsidRDefault="00796336">
            <w:pPr>
              <w:spacing w:before="60" w:after="60" w:line="240" w:lineRule="auto"/>
              <w:jc w:val="center"/>
              <w:rPr>
                <w:bCs/>
                <w:szCs w:val="28"/>
              </w:rPr>
            </w:pPr>
            <w:r w:rsidRPr="00464592">
              <w:rPr>
                <w:bCs/>
                <w:szCs w:val="28"/>
              </w:rPr>
              <w:t>Như trên</w:t>
            </w:r>
          </w:p>
        </w:tc>
        <w:tc>
          <w:tcPr>
            <w:tcW w:w="2806" w:type="dxa"/>
            <w:vAlign w:val="center"/>
          </w:tcPr>
          <w:p w14:paraId="228E9DBF" w14:textId="77777777" w:rsidR="0091622F" w:rsidRDefault="0091622F" w:rsidP="00780B03">
            <w:pPr>
              <w:spacing w:after="0" w:line="264" w:lineRule="auto"/>
              <w:jc w:val="both"/>
              <w:rPr>
                <w:szCs w:val="28"/>
              </w:rPr>
            </w:pPr>
            <w:r>
              <w:rPr>
                <w:szCs w:val="28"/>
              </w:rPr>
              <w:t>Lệ phí cấp giấy:</w:t>
            </w:r>
          </w:p>
          <w:p w14:paraId="54467DA7" w14:textId="77777777" w:rsidR="00780B03" w:rsidRPr="00E6149F" w:rsidRDefault="00780B03" w:rsidP="00780B03">
            <w:pPr>
              <w:spacing w:after="0" w:line="264" w:lineRule="auto"/>
              <w:jc w:val="both"/>
              <w:rPr>
                <w:szCs w:val="28"/>
              </w:rPr>
            </w:pPr>
            <w:r>
              <w:rPr>
                <w:szCs w:val="28"/>
              </w:rPr>
              <w:t>* Trường hợp đ</w:t>
            </w:r>
            <w:r w:rsidRPr="00E6149F">
              <w:rPr>
                <w:szCs w:val="28"/>
              </w:rPr>
              <w:t>ăng ký biến động trên GCN:</w:t>
            </w:r>
          </w:p>
          <w:p w14:paraId="2F4F64A2" w14:textId="77777777" w:rsidR="00780B03" w:rsidRPr="00E6149F" w:rsidRDefault="00780B03" w:rsidP="00780B03">
            <w:pPr>
              <w:spacing w:after="0" w:line="264" w:lineRule="auto"/>
              <w:jc w:val="both"/>
              <w:rPr>
                <w:color w:val="1F1F1F"/>
                <w:szCs w:val="28"/>
                <w:lang w:val="vi-VN"/>
              </w:rPr>
            </w:pPr>
            <w:r w:rsidRPr="00E6149F">
              <w:rPr>
                <w:color w:val="1F1F1F"/>
                <w:szCs w:val="28"/>
                <w:lang w:val="vi-VN"/>
              </w:rPr>
              <w:t>- Tại các phường nội thành thuộc thành phố hoặc thị xã trực thuộc tỉnh: 25.000 đồng/GCN</w:t>
            </w:r>
          </w:p>
          <w:p w14:paraId="13D46316" w14:textId="77777777" w:rsidR="00780B03" w:rsidRDefault="00780B03" w:rsidP="00780B03">
            <w:pPr>
              <w:spacing w:after="0" w:line="264" w:lineRule="auto"/>
              <w:jc w:val="both"/>
              <w:rPr>
                <w:color w:val="1F1F1F"/>
                <w:szCs w:val="28"/>
              </w:rPr>
            </w:pPr>
            <w:r w:rsidRPr="00E6149F">
              <w:rPr>
                <w:color w:val="1F1F1F"/>
                <w:szCs w:val="28"/>
                <w:lang w:val="nl-NL"/>
              </w:rPr>
              <w:t>- Tại các khu vực khác:1</w:t>
            </w:r>
            <w:r w:rsidRPr="00E6149F">
              <w:rPr>
                <w:color w:val="1F1F1F"/>
                <w:szCs w:val="28"/>
                <w:lang w:val="vi-VN"/>
              </w:rPr>
              <w:t>2</w:t>
            </w:r>
            <w:r w:rsidRPr="00E6149F">
              <w:rPr>
                <w:color w:val="1F1F1F"/>
                <w:szCs w:val="28"/>
                <w:lang w:val="nl-NL"/>
              </w:rPr>
              <w:t>.</w:t>
            </w:r>
            <w:r w:rsidRPr="00E6149F">
              <w:rPr>
                <w:color w:val="1F1F1F"/>
                <w:szCs w:val="28"/>
                <w:lang w:val="vi-VN"/>
              </w:rPr>
              <w:t>500 đồng/GCN</w:t>
            </w:r>
          </w:p>
          <w:p w14:paraId="55E9FA5D" w14:textId="77777777" w:rsidR="00780B03" w:rsidRDefault="00780B03" w:rsidP="00780B03">
            <w:pPr>
              <w:spacing w:after="0" w:line="264" w:lineRule="auto"/>
              <w:jc w:val="both"/>
              <w:rPr>
                <w:color w:val="1F1F1F"/>
                <w:szCs w:val="28"/>
              </w:rPr>
            </w:pPr>
            <w:r>
              <w:rPr>
                <w:color w:val="1F1F1F"/>
                <w:szCs w:val="28"/>
              </w:rPr>
              <w:t>* Trường hợp cấp đổi Giấy chứng nhận:</w:t>
            </w:r>
          </w:p>
          <w:p w14:paraId="0C36A48B" w14:textId="77777777" w:rsidR="00780B03" w:rsidRPr="00E6149F" w:rsidRDefault="00780B03" w:rsidP="00780B03">
            <w:pPr>
              <w:spacing w:after="0" w:line="264" w:lineRule="auto"/>
              <w:jc w:val="both"/>
              <w:rPr>
                <w:color w:val="1F1F1F"/>
                <w:szCs w:val="28"/>
              </w:rPr>
            </w:pPr>
            <w:r w:rsidRPr="00E6149F">
              <w:rPr>
                <w:color w:val="1F1F1F"/>
                <w:szCs w:val="28"/>
                <w:lang w:val="vi-VN"/>
              </w:rPr>
              <w:t xml:space="preserve">- Tại các phường nội thành thuộc thành phố hoặc thị xã trực thuộc tỉnh: </w:t>
            </w:r>
          </w:p>
          <w:p w14:paraId="27532B69" w14:textId="77777777" w:rsidR="00780B03" w:rsidRPr="00E6149F" w:rsidRDefault="00780B03" w:rsidP="00780B03">
            <w:pPr>
              <w:spacing w:after="0" w:line="264" w:lineRule="auto"/>
              <w:jc w:val="both"/>
              <w:rPr>
                <w:color w:val="1F1F1F"/>
                <w:szCs w:val="28"/>
              </w:rPr>
            </w:pPr>
            <w:r w:rsidRPr="005479BE">
              <w:rPr>
                <w:color w:val="1F1F1F"/>
                <w:szCs w:val="28"/>
              </w:rPr>
              <w:t xml:space="preserve">+ Phí thẩm định hồ sơ cấp đổi GCN QSD đất: 500.000 đồng/hồ sơ (áp dụng cho </w:t>
            </w:r>
            <w:r w:rsidRPr="005479BE">
              <w:rPr>
                <w:color w:val="1F1F1F"/>
                <w:szCs w:val="28"/>
              </w:rPr>
              <w:lastRenderedPageBreak/>
              <w:t>trường hợp thuê đất để sản xuất kinh doanh)</w:t>
            </w:r>
          </w:p>
          <w:p w14:paraId="3CB5167D" w14:textId="77777777" w:rsidR="00780B03" w:rsidRPr="00E6149F" w:rsidRDefault="00780B03" w:rsidP="00780B03">
            <w:pPr>
              <w:spacing w:after="0" w:line="264" w:lineRule="auto"/>
              <w:jc w:val="both"/>
              <w:rPr>
                <w:color w:val="1F1F1F"/>
                <w:szCs w:val="28"/>
                <w:lang w:val="nl-NL"/>
              </w:rPr>
            </w:pPr>
            <w:r w:rsidRPr="00E6149F">
              <w:rPr>
                <w:color w:val="1F1F1F"/>
                <w:szCs w:val="28"/>
                <w:lang w:val="vi-VN"/>
              </w:rPr>
              <w:t xml:space="preserve">+ </w:t>
            </w:r>
            <w:r>
              <w:rPr>
                <w:color w:val="1F1F1F"/>
                <w:szCs w:val="28"/>
              </w:rPr>
              <w:t xml:space="preserve">Lệ phí cấp đổi </w:t>
            </w:r>
            <w:r w:rsidRPr="00E6149F">
              <w:rPr>
                <w:color w:val="1F1F1F"/>
                <w:szCs w:val="28"/>
                <w:lang w:val="vi-VN"/>
              </w:rPr>
              <w:t>Cấp Giấy chứng nhận quyền sử dụng đất, quyền sở hữu nhà ở và tài sản khác gắn liền với đất: 50.000 đồng/GCN</w:t>
            </w:r>
            <w:r w:rsidRPr="00E6149F">
              <w:rPr>
                <w:color w:val="1F1F1F"/>
                <w:szCs w:val="28"/>
                <w:lang w:val="nl-NL"/>
              </w:rPr>
              <w:t>.</w:t>
            </w:r>
          </w:p>
          <w:p w14:paraId="0A2C8DDC" w14:textId="77777777" w:rsidR="00780B03" w:rsidRPr="00E6149F" w:rsidRDefault="00780B03" w:rsidP="00780B03">
            <w:pPr>
              <w:spacing w:after="0" w:line="264" w:lineRule="auto"/>
              <w:jc w:val="both"/>
              <w:rPr>
                <w:color w:val="1F1F1F"/>
                <w:szCs w:val="28"/>
                <w:lang w:val="nl-NL"/>
              </w:rPr>
            </w:pPr>
            <w:r w:rsidRPr="00E6149F">
              <w:rPr>
                <w:color w:val="1F1F1F"/>
                <w:szCs w:val="28"/>
                <w:lang w:val="nl-NL"/>
              </w:rPr>
              <w:t xml:space="preserve">+ </w:t>
            </w:r>
            <w:r>
              <w:rPr>
                <w:color w:val="1F1F1F"/>
                <w:szCs w:val="28"/>
                <w:lang w:val="nl-NL"/>
              </w:rPr>
              <w:t xml:space="preserve">Lệ phí cấp đổi </w:t>
            </w:r>
            <w:r w:rsidRPr="00E6149F">
              <w:rPr>
                <w:color w:val="1F1F1F"/>
                <w:szCs w:val="28"/>
                <w:lang w:val="nl-NL"/>
              </w:rPr>
              <w:t>Cấp Giấy chứng nhận quyền sử dụng đất</w:t>
            </w:r>
            <w:r>
              <w:rPr>
                <w:color w:val="1F1F1F"/>
                <w:szCs w:val="28"/>
                <w:lang w:val="nl-NL"/>
              </w:rPr>
              <w:t xml:space="preserve"> (không chứng nhận quyền sở hữu nhà ở và tài sản gắn liền với đất)</w:t>
            </w:r>
            <w:r w:rsidRPr="00E6149F">
              <w:rPr>
                <w:color w:val="1F1F1F"/>
                <w:szCs w:val="28"/>
                <w:lang w:val="nl-NL"/>
              </w:rPr>
              <w:t>: 15</w:t>
            </w:r>
            <w:r w:rsidRPr="00E6149F">
              <w:rPr>
                <w:color w:val="1F1F1F"/>
                <w:szCs w:val="28"/>
                <w:lang w:val="vi-VN"/>
              </w:rPr>
              <w:t>.000 đồng/GCN</w:t>
            </w:r>
            <w:r w:rsidRPr="00E6149F">
              <w:rPr>
                <w:color w:val="1F1F1F"/>
                <w:szCs w:val="28"/>
                <w:lang w:val="nl-NL"/>
              </w:rPr>
              <w:t>.</w:t>
            </w:r>
          </w:p>
          <w:p w14:paraId="6A4AD93B" w14:textId="77777777" w:rsidR="00780B03" w:rsidRPr="00E6149F" w:rsidRDefault="00780B03" w:rsidP="00780B03">
            <w:pPr>
              <w:spacing w:after="0" w:line="264" w:lineRule="auto"/>
              <w:jc w:val="both"/>
              <w:rPr>
                <w:color w:val="1F1F1F"/>
                <w:szCs w:val="28"/>
                <w:lang w:val="nl-NL"/>
              </w:rPr>
            </w:pPr>
            <w:r w:rsidRPr="00E6149F">
              <w:rPr>
                <w:color w:val="1F1F1F"/>
                <w:szCs w:val="28"/>
                <w:lang w:val="nl-NL"/>
              </w:rPr>
              <w:t>- Tại các khu vực khác:</w:t>
            </w:r>
          </w:p>
          <w:p w14:paraId="547CA1FF" w14:textId="77777777" w:rsidR="00780B03" w:rsidRPr="00E6149F" w:rsidRDefault="00780B03" w:rsidP="00780B03">
            <w:pPr>
              <w:spacing w:after="0" w:line="264" w:lineRule="auto"/>
              <w:jc w:val="both"/>
              <w:rPr>
                <w:color w:val="1F1F1F"/>
                <w:szCs w:val="28"/>
                <w:lang w:val="nl-NL"/>
              </w:rPr>
            </w:pPr>
            <w:r w:rsidRPr="005479BE">
              <w:rPr>
                <w:color w:val="1F1F1F"/>
                <w:szCs w:val="28"/>
                <w:lang w:val="nl-NL"/>
              </w:rPr>
              <w:t>+</w:t>
            </w:r>
            <w:r w:rsidR="00456F6C">
              <w:rPr>
                <w:color w:val="1F1F1F"/>
                <w:szCs w:val="28"/>
                <w:lang w:val="nl-NL"/>
              </w:rPr>
              <w:t xml:space="preserve"> </w:t>
            </w:r>
            <w:r w:rsidRPr="005479BE">
              <w:rPr>
                <w:color w:val="1F1F1F"/>
                <w:szCs w:val="28"/>
                <w:lang w:val="nl-NL"/>
              </w:rPr>
              <w:t>Phí thẩm định hồ sơ cấp đổi GCN QSD đất: 500.000 đồng/</w:t>
            </w:r>
            <w:r w:rsidR="0070702C">
              <w:rPr>
                <w:color w:val="1F1F1F"/>
                <w:szCs w:val="28"/>
                <w:lang w:val="nl-NL"/>
              </w:rPr>
              <w:t>hồ sơ</w:t>
            </w:r>
            <w:r w:rsidR="005919E6">
              <w:rPr>
                <w:color w:val="1F1F1F"/>
                <w:szCs w:val="28"/>
                <w:lang w:val="nl-NL"/>
              </w:rPr>
              <w:t xml:space="preserve"> </w:t>
            </w:r>
            <w:r w:rsidRPr="005479BE">
              <w:rPr>
                <w:color w:val="1F1F1F"/>
                <w:szCs w:val="28"/>
              </w:rPr>
              <w:t>(áp dụng cho trường hợp thuê đất để sản xuất kinh doanh)</w:t>
            </w:r>
          </w:p>
          <w:p w14:paraId="4C5F8D40" w14:textId="77777777" w:rsidR="00780B03" w:rsidRPr="00E6149F" w:rsidRDefault="00780B03" w:rsidP="00780B03">
            <w:pPr>
              <w:spacing w:after="0" w:line="264" w:lineRule="auto"/>
              <w:jc w:val="both"/>
              <w:rPr>
                <w:color w:val="1F1F1F"/>
                <w:szCs w:val="28"/>
                <w:lang w:val="nl-NL"/>
              </w:rPr>
            </w:pPr>
            <w:r w:rsidRPr="00E6149F">
              <w:rPr>
                <w:color w:val="1F1F1F"/>
                <w:szCs w:val="28"/>
                <w:lang w:val="nl-NL"/>
              </w:rPr>
              <w:lastRenderedPageBreak/>
              <w:t xml:space="preserve">+ </w:t>
            </w:r>
            <w:r>
              <w:rPr>
                <w:color w:val="1F1F1F"/>
                <w:szCs w:val="28"/>
              </w:rPr>
              <w:t xml:space="preserve">Lệ phí cấp đổi </w:t>
            </w:r>
            <w:r w:rsidRPr="00E6149F">
              <w:rPr>
                <w:color w:val="1F1F1F"/>
                <w:szCs w:val="28"/>
                <w:lang w:val="vi-VN"/>
              </w:rPr>
              <w:t>Cấp Giấy chứng nhận quyền sử dụng đất, quyền sở hữu nhà ở và tài sản khác gắn liền với đất</w:t>
            </w:r>
            <w:r w:rsidRPr="00E6149F">
              <w:rPr>
                <w:color w:val="1F1F1F"/>
                <w:szCs w:val="28"/>
                <w:lang w:val="nl-NL"/>
              </w:rPr>
              <w:t>: 25</w:t>
            </w:r>
            <w:r w:rsidRPr="00E6149F">
              <w:rPr>
                <w:color w:val="1F1F1F"/>
                <w:szCs w:val="28"/>
                <w:lang w:val="vi-VN"/>
              </w:rPr>
              <w:t>.000 đồng/GCN</w:t>
            </w:r>
            <w:r w:rsidRPr="00E6149F">
              <w:rPr>
                <w:color w:val="1F1F1F"/>
                <w:szCs w:val="28"/>
                <w:lang w:val="nl-NL"/>
              </w:rPr>
              <w:t>.</w:t>
            </w:r>
          </w:p>
          <w:p w14:paraId="08BAB362" w14:textId="77777777" w:rsidR="00F94F8B" w:rsidRDefault="00780B03">
            <w:pPr>
              <w:spacing w:after="0" w:line="264" w:lineRule="auto"/>
              <w:jc w:val="both"/>
              <w:rPr>
                <w:rFonts w:asciiTheme="majorHAnsi" w:eastAsiaTheme="majorEastAsia" w:hAnsiTheme="majorHAnsi" w:cstheme="majorBidi"/>
                <w:b/>
                <w:bCs/>
                <w:color w:val="4F81BD" w:themeColor="accent1"/>
                <w:szCs w:val="28"/>
              </w:rPr>
            </w:pPr>
            <w:r w:rsidRPr="00E6149F">
              <w:rPr>
                <w:color w:val="1F1F1F"/>
                <w:szCs w:val="28"/>
                <w:lang w:val="nl-NL"/>
              </w:rPr>
              <w:t xml:space="preserve">+ </w:t>
            </w:r>
            <w:r>
              <w:rPr>
                <w:color w:val="1F1F1F"/>
                <w:szCs w:val="28"/>
                <w:lang w:val="nl-NL"/>
              </w:rPr>
              <w:t xml:space="preserve">Lệ phí cấp đổi </w:t>
            </w:r>
            <w:r w:rsidRPr="00E6149F">
              <w:rPr>
                <w:color w:val="1F1F1F"/>
                <w:szCs w:val="28"/>
                <w:lang w:val="nl-NL"/>
              </w:rPr>
              <w:t>Cấp Giấy chứng nhận quyền sử dụng đất</w:t>
            </w:r>
            <w:r>
              <w:rPr>
                <w:color w:val="1F1F1F"/>
                <w:szCs w:val="28"/>
                <w:lang w:val="nl-NL"/>
              </w:rPr>
              <w:t xml:space="preserve"> (không chứng nhận quyền sở hữu nhà ở và tài sản gắn liền với đất</w:t>
            </w:r>
            <w:r w:rsidRPr="00E6149F">
              <w:rPr>
                <w:color w:val="1F1F1F"/>
                <w:szCs w:val="28"/>
                <w:lang w:val="nl-NL"/>
              </w:rPr>
              <w:t>: 7.5</w:t>
            </w:r>
            <w:r w:rsidRPr="00E6149F">
              <w:rPr>
                <w:color w:val="1F1F1F"/>
                <w:szCs w:val="28"/>
                <w:lang w:val="vi-VN"/>
              </w:rPr>
              <w:t>00 đồng/GCN</w:t>
            </w:r>
            <w:r w:rsidRPr="00E6149F">
              <w:rPr>
                <w:color w:val="1F1F1F"/>
                <w:szCs w:val="28"/>
                <w:lang w:val="nl-NL"/>
              </w:rPr>
              <w:t>.</w:t>
            </w:r>
          </w:p>
        </w:tc>
        <w:tc>
          <w:tcPr>
            <w:tcW w:w="3543" w:type="dxa"/>
            <w:vAlign w:val="center"/>
          </w:tcPr>
          <w:p w14:paraId="7D8075FD" w14:textId="77777777" w:rsidR="00F94F8B" w:rsidRDefault="00761A6D">
            <w:pPr>
              <w:pStyle w:val="FootnoteText"/>
              <w:spacing w:line="264" w:lineRule="auto"/>
              <w:jc w:val="center"/>
              <w:rPr>
                <w:sz w:val="28"/>
                <w:szCs w:val="28"/>
                <w:lang w:val="vi-VN"/>
              </w:rPr>
            </w:pPr>
            <w:r>
              <w:rPr>
                <w:color w:val="000000"/>
                <w:sz w:val="28"/>
                <w:szCs w:val="28"/>
              </w:rPr>
              <w:lastRenderedPageBreak/>
              <w:t>Như trên</w:t>
            </w:r>
          </w:p>
          <w:p w14:paraId="443B5E60" w14:textId="77777777" w:rsidR="00F94F8B" w:rsidRDefault="00F94F8B">
            <w:pPr>
              <w:spacing w:before="60" w:after="60" w:line="240" w:lineRule="auto"/>
              <w:jc w:val="center"/>
              <w:rPr>
                <w:b/>
                <w:bCs/>
                <w:szCs w:val="28"/>
              </w:rPr>
            </w:pPr>
          </w:p>
        </w:tc>
      </w:tr>
      <w:tr w:rsidR="00CF0E88" w:rsidRPr="004E1C83" w14:paraId="5D78CA5A" w14:textId="77777777" w:rsidTr="00681C34">
        <w:trPr>
          <w:trHeight w:val="634"/>
        </w:trPr>
        <w:tc>
          <w:tcPr>
            <w:tcW w:w="964" w:type="dxa"/>
            <w:vAlign w:val="center"/>
          </w:tcPr>
          <w:p w14:paraId="07739E1B" w14:textId="77777777" w:rsidR="00F94F8B" w:rsidRPr="000A3469" w:rsidRDefault="004F6D26">
            <w:pPr>
              <w:spacing w:before="60" w:after="60" w:line="240" w:lineRule="auto"/>
              <w:ind w:left="-22" w:firstLine="22"/>
              <w:jc w:val="center"/>
              <w:rPr>
                <w:bCs/>
                <w:szCs w:val="28"/>
              </w:rPr>
            </w:pPr>
            <w:r w:rsidRPr="000A3469">
              <w:rPr>
                <w:bCs/>
                <w:szCs w:val="28"/>
              </w:rPr>
              <w:lastRenderedPageBreak/>
              <w:t>5</w:t>
            </w:r>
          </w:p>
        </w:tc>
        <w:tc>
          <w:tcPr>
            <w:tcW w:w="3290" w:type="dxa"/>
          </w:tcPr>
          <w:p w14:paraId="2BA30B30" w14:textId="77777777" w:rsidR="00D813DC" w:rsidRDefault="00D813DC" w:rsidP="00FA1969">
            <w:pPr>
              <w:widowControl w:val="0"/>
              <w:tabs>
                <w:tab w:val="left" w:pos="540"/>
                <w:tab w:val="left" w:pos="1701"/>
              </w:tabs>
              <w:spacing w:after="0" w:line="264" w:lineRule="auto"/>
              <w:jc w:val="both"/>
              <w:outlineLvl w:val="1"/>
              <w:rPr>
                <w:rFonts w:eastAsia="Arial"/>
                <w:szCs w:val="28"/>
              </w:rPr>
            </w:pPr>
          </w:p>
          <w:p w14:paraId="28F0F97F" w14:textId="77777777" w:rsidR="00D813DC" w:rsidRDefault="00D813DC" w:rsidP="00FA1969">
            <w:pPr>
              <w:widowControl w:val="0"/>
              <w:tabs>
                <w:tab w:val="left" w:pos="540"/>
                <w:tab w:val="left" w:pos="1701"/>
              </w:tabs>
              <w:spacing w:after="0" w:line="264" w:lineRule="auto"/>
              <w:jc w:val="both"/>
              <w:outlineLvl w:val="1"/>
              <w:rPr>
                <w:rFonts w:eastAsia="Arial"/>
                <w:szCs w:val="28"/>
              </w:rPr>
            </w:pPr>
          </w:p>
          <w:p w14:paraId="01658580" w14:textId="77777777" w:rsidR="004F6D26" w:rsidRPr="00E06B27" w:rsidRDefault="004F6D26" w:rsidP="00FA1969">
            <w:pPr>
              <w:widowControl w:val="0"/>
              <w:tabs>
                <w:tab w:val="left" w:pos="540"/>
                <w:tab w:val="left" w:pos="1701"/>
              </w:tabs>
              <w:spacing w:after="0" w:line="264" w:lineRule="auto"/>
              <w:jc w:val="both"/>
              <w:outlineLvl w:val="1"/>
              <w:rPr>
                <w:rFonts w:eastAsia="Arial"/>
                <w:szCs w:val="28"/>
              </w:rPr>
            </w:pPr>
            <w:r w:rsidRPr="00E06B27">
              <w:rPr>
                <w:rFonts w:eastAsia="Arial"/>
                <w:szCs w:val="28"/>
              </w:rPr>
              <w:t>Đ</w:t>
            </w:r>
            <w:r w:rsidRPr="00E06B27">
              <w:rPr>
                <w:rFonts w:eastAsia="Arial"/>
                <w:szCs w:val="28"/>
                <w:lang w:val="vi-VN"/>
              </w:rPr>
              <w:t>ăng ký xác lập quyền sử dụng hạn chế thửa đất liền kề sau khi được cấp Giấy chứng nhận lần đầu và đăng ký thay đổi, chấm dứt quyền sử dụng hạn chế thửa đất liền kề</w:t>
            </w:r>
          </w:p>
        </w:tc>
        <w:tc>
          <w:tcPr>
            <w:tcW w:w="2864" w:type="dxa"/>
            <w:vAlign w:val="center"/>
          </w:tcPr>
          <w:p w14:paraId="2EBF41BD" w14:textId="77777777" w:rsidR="00F94F8B" w:rsidRDefault="00E968E4">
            <w:pPr>
              <w:spacing w:before="60" w:after="60" w:line="264" w:lineRule="auto"/>
              <w:jc w:val="both"/>
              <w:rPr>
                <w:bCs/>
                <w:szCs w:val="28"/>
              </w:rPr>
            </w:pPr>
            <w:r>
              <w:rPr>
                <w:szCs w:val="28"/>
              </w:rPr>
              <w:t xml:space="preserve">* </w:t>
            </w:r>
            <w:r w:rsidRPr="00E6149F">
              <w:rPr>
                <w:szCs w:val="28"/>
              </w:rPr>
              <w:t xml:space="preserve">Không quá </w:t>
            </w:r>
            <w:r w:rsidRPr="00E6149F">
              <w:rPr>
                <w:szCs w:val="28"/>
                <w:lang w:val="vi-VN"/>
              </w:rPr>
              <w:t xml:space="preserve">10 ngày làm việc kể từ ngày nhận được hồ sơ hợp lệ. </w:t>
            </w:r>
          </w:p>
          <w:p w14:paraId="7A49B903" w14:textId="77777777" w:rsidR="00F94F8B" w:rsidRDefault="00E968E4">
            <w:pPr>
              <w:widowControl w:val="0"/>
              <w:tabs>
                <w:tab w:val="left" w:pos="540"/>
              </w:tabs>
              <w:spacing w:after="0" w:line="264" w:lineRule="auto"/>
              <w:jc w:val="both"/>
              <w:rPr>
                <w:bCs/>
                <w:szCs w:val="28"/>
              </w:rPr>
            </w:pPr>
            <w:r>
              <w:rPr>
                <w:bCs/>
                <w:szCs w:val="28"/>
              </w:rPr>
              <w:t xml:space="preserve">* </w:t>
            </w:r>
            <w:r w:rsidRPr="00E6149F">
              <w:rPr>
                <w:szCs w:val="28"/>
                <w:lang w:val="vi-VN"/>
              </w:rPr>
              <w:t>Đối với các xã miền núi, vùng sâu, vùng xa, vùng có điều kiện kinh tế - xã hội khó khăn</w:t>
            </w:r>
            <w:r w:rsidR="00CD35D3">
              <w:rPr>
                <w:szCs w:val="28"/>
              </w:rPr>
              <w:t xml:space="preserve"> và </w:t>
            </w:r>
            <w:r w:rsidRPr="00E6149F">
              <w:rPr>
                <w:szCs w:val="28"/>
                <w:lang w:val="vi-VN"/>
              </w:rPr>
              <w:t xml:space="preserve">đặc biệt khó khăn thì thời gian thực hiện </w:t>
            </w:r>
            <w:r>
              <w:rPr>
                <w:szCs w:val="28"/>
              </w:rPr>
              <w:t xml:space="preserve">không quá 20 ngày làm </w:t>
            </w:r>
            <w:r>
              <w:rPr>
                <w:szCs w:val="28"/>
              </w:rPr>
              <w:lastRenderedPageBreak/>
              <w:t xml:space="preserve">việc kể từ khi nhận được hồ sơ hợp lệ. </w:t>
            </w:r>
          </w:p>
        </w:tc>
        <w:tc>
          <w:tcPr>
            <w:tcW w:w="1701" w:type="dxa"/>
            <w:vAlign w:val="center"/>
          </w:tcPr>
          <w:p w14:paraId="794BAD1F" w14:textId="77777777" w:rsidR="00F94F8B" w:rsidRDefault="00926018">
            <w:pPr>
              <w:spacing w:before="60" w:after="60" w:line="240" w:lineRule="auto"/>
              <w:jc w:val="center"/>
              <w:rPr>
                <w:bCs/>
                <w:szCs w:val="28"/>
              </w:rPr>
            </w:pPr>
            <w:r w:rsidRPr="00926018">
              <w:rPr>
                <w:bCs/>
                <w:szCs w:val="28"/>
              </w:rPr>
              <w:lastRenderedPageBreak/>
              <w:t>Như trên</w:t>
            </w:r>
          </w:p>
        </w:tc>
        <w:tc>
          <w:tcPr>
            <w:tcW w:w="2806" w:type="dxa"/>
            <w:vAlign w:val="center"/>
          </w:tcPr>
          <w:p w14:paraId="673D7E9D" w14:textId="77777777" w:rsidR="00E968E4" w:rsidRPr="00E6149F" w:rsidRDefault="00E968E4" w:rsidP="00AC4ACC">
            <w:pPr>
              <w:spacing w:after="0" w:line="264" w:lineRule="auto"/>
              <w:jc w:val="both"/>
              <w:outlineLvl w:val="0"/>
              <w:rPr>
                <w:szCs w:val="28"/>
              </w:rPr>
            </w:pPr>
            <w:r w:rsidRPr="00E6149F">
              <w:rPr>
                <w:szCs w:val="28"/>
              </w:rPr>
              <w:t>Đăng ký biến độ</w:t>
            </w:r>
            <w:r>
              <w:rPr>
                <w:szCs w:val="28"/>
              </w:rPr>
              <w:t>ng trên Giấy chứng nhận</w:t>
            </w:r>
            <w:r w:rsidRPr="00E6149F">
              <w:rPr>
                <w:szCs w:val="28"/>
              </w:rPr>
              <w:t>:</w:t>
            </w:r>
          </w:p>
          <w:p w14:paraId="3D2F2CB8" w14:textId="77777777" w:rsidR="00E968E4" w:rsidRPr="00E6149F" w:rsidRDefault="00E968E4" w:rsidP="00AC4ACC">
            <w:pPr>
              <w:spacing w:after="0" w:line="264" w:lineRule="auto"/>
              <w:jc w:val="both"/>
              <w:rPr>
                <w:color w:val="1F1F1F"/>
                <w:szCs w:val="28"/>
                <w:lang w:val="vi-VN"/>
              </w:rPr>
            </w:pPr>
            <w:r w:rsidRPr="00E6149F">
              <w:rPr>
                <w:color w:val="1F1F1F"/>
                <w:szCs w:val="28"/>
                <w:lang w:val="vi-VN"/>
              </w:rPr>
              <w:t>- Tại các phường nội thành thuộc thành phố hoặc thị xã trực thuộc tỉnh:15.000 đồng/GCN.</w:t>
            </w:r>
          </w:p>
          <w:p w14:paraId="55D366F5" w14:textId="642813D6" w:rsidR="00E968E4" w:rsidRPr="00E6149F" w:rsidRDefault="00E968E4" w:rsidP="00AC4ACC">
            <w:pPr>
              <w:spacing w:after="0" w:line="264" w:lineRule="auto"/>
              <w:jc w:val="both"/>
              <w:rPr>
                <w:color w:val="1F1F1F"/>
                <w:szCs w:val="28"/>
                <w:lang w:val="nl-NL"/>
              </w:rPr>
            </w:pPr>
            <w:r w:rsidRPr="00E6149F">
              <w:rPr>
                <w:color w:val="1F1F1F"/>
                <w:szCs w:val="28"/>
                <w:lang w:val="nl-NL"/>
              </w:rPr>
              <w:t>- Tại các khu vực khác:</w:t>
            </w:r>
            <w:r w:rsidR="007537DB">
              <w:rPr>
                <w:color w:val="1F1F1F"/>
                <w:szCs w:val="28"/>
                <w:lang w:val="nl-NL"/>
              </w:rPr>
              <w:t xml:space="preserve"> </w:t>
            </w:r>
            <w:r w:rsidRPr="00E6149F">
              <w:rPr>
                <w:color w:val="1F1F1F"/>
                <w:szCs w:val="28"/>
                <w:lang w:val="nl-NL"/>
              </w:rPr>
              <w:t>7.5</w:t>
            </w:r>
            <w:r w:rsidRPr="00E6149F">
              <w:rPr>
                <w:color w:val="1F1F1F"/>
                <w:szCs w:val="28"/>
                <w:lang w:val="vi-VN"/>
              </w:rPr>
              <w:t>00 đồng/GCN</w:t>
            </w:r>
            <w:r w:rsidRPr="00E6149F">
              <w:rPr>
                <w:color w:val="1F1F1F"/>
                <w:szCs w:val="28"/>
                <w:lang w:val="nl-NL"/>
              </w:rPr>
              <w:t>.</w:t>
            </w:r>
          </w:p>
          <w:p w14:paraId="2A21B639" w14:textId="77777777" w:rsidR="004F6D26" w:rsidRPr="00926018" w:rsidRDefault="004F6D26" w:rsidP="00E65324">
            <w:pPr>
              <w:spacing w:before="60" w:after="60" w:line="240" w:lineRule="auto"/>
              <w:jc w:val="both"/>
              <w:rPr>
                <w:bCs/>
                <w:szCs w:val="28"/>
              </w:rPr>
            </w:pPr>
          </w:p>
        </w:tc>
        <w:tc>
          <w:tcPr>
            <w:tcW w:w="3543" w:type="dxa"/>
            <w:vAlign w:val="center"/>
          </w:tcPr>
          <w:p w14:paraId="6A586DCA" w14:textId="77777777" w:rsidR="00F94F8B" w:rsidRDefault="00926018">
            <w:pPr>
              <w:spacing w:before="60" w:after="60" w:line="240" w:lineRule="auto"/>
              <w:jc w:val="center"/>
              <w:rPr>
                <w:bCs/>
                <w:szCs w:val="28"/>
              </w:rPr>
            </w:pPr>
            <w:r w:rsidRPr="00926018">
              <w:rPr>
                <w:bCs/>
                <w:szCs w:val="28"/>
              </w:rPr>
              <w:t>Như trên</w:t>
            </w:r>
          </w:p>
        </w:tc>
      </w:tr>
      <w:tr w:rsidR="00CF0E88" w:rsidRPr="004E1C83" w14:paraId="7EC8C5B0" w14:textId="77777777" w:rsidTr="00681C34">
        <w:trPr>
          <w:trHeight w:val="634"/>
        </w:trPr>
        <w:tc>
          <w:tcPr>
            <w:tcW w:w="964" w:type="dxa"/>
            <w:vAlign w:val="center"/>
          </w:tcPr>
          <w:p w14:paraId="7DF7D514" w14:textId="77777777" w:rsidR="00F94F8B" w:rsidRPr="000A3469" w:rsidRDefault="00F94F8B">
            <w:pPr>
              <w:spacing w:before="60" w:after="60" w:line="240" w:lineRule="auto"/>
              <w:ind w:left="-22" w:firstLine="22"/>
              <w:jc w:val="center"/>
              <w:rPr>
                <w:bCs/>
                <w:szCs w:val="28"/>
              </w:rPr>
            </w:pPr>
          </w:p>
          <w:p w14:paraId="27B6602C" w14:textId="77777777" w:rsidR="00F94F8B" w:rsidRPr="000A3469" w:rsidRDefault="00F94F8B">
            <w:pPr>
              <w:spacing w:before="60" w:after="60" w:line="240" w:lineRule="auto"/>
              <w:ind w:left="-22" w:firstLine="22"/>
              <w:jc w:val="center"/>
              <w:rPr>
                <w:bCs/>
                <w:szCs w:val="28"/>
              </w:rPr>
            </w:pPr>
          </w:p>
          <w:p w14:paraId="1A942DDC" w14:textId="77777777" w:rsidR="00F94F8B" w:rsidRPr="000A3469" w:rsidRDefault="00F94F8B">
            <w:pPr>
              <w:spacing w:before="60" w:after="60" w:line="240" w:lineRule="auto"/>
              <w:ind w:left="-22" w:firstLine="22"/>
              <w:jc w:val="center"/>
              <w:rPr>
                <w:bCs/>
                <w:szCs w:val="28"/>
              </w:rPr>
            </w:pPr>
          </w:p>
          <w:p w14:paraId="41B01B67" w14:textId="77777777" w:rsidR="00F94F8B" w:rsidRPr="000A3469" w:rsidRDefault="004F6D26">
            <w:pPr>
              <w:spacing w:before="60" w:after="60" w:line="240" w:lineRule="auto"/>
              <w:ind w:left="-22" w:firstLine="22"/>
              <w:jc w:val="center"/>
              <w:rPr>
                <w:bCs/>
                <w:szCs w:val="28"/>
              </w:rPr>
            </w:pPr>
            <w:r w:rsidRPr="000A3469">
              <w:rPr>
                <w:bCs/>
                <w:szCs w:val="28"/>
              </w:rPr>
              <w:t>6</w:t>
            </w:r>
          </w:p>
        </w:tc>
        <w:tc>
          <w:tcPr>
            <w:tcW w:w="3290" w:type="dxa"/>
          </w:tcPr>
          <w:p w14:paraId="1C180707" w14:textId="77777777" w:rsidR="007768FC" w:rsidRDefault="007768FC" w:rsidP="00D97B1F">
            <w:pPr>
              <w:widowControl w:val="0"/>
              <w:tabs>
                <w:tab w:val="left" w:pos="540"/>
                <w:tab w:val="left" w:pos="1701"/>
              </w:tabs>
              <w:spacing w:after="0" w:line="264" w:lineRule="auto"/>
              <w:jc w:val="both"/>
              <w:outlineLvl w:val="1"/>
              <w:rPr>
                <w:rFonts w:eastAsia="Arial"/>
                <w:szCs w:val="28"/>
              </w:rPr>
            </w:pPr>
          </w:p>
          <w:p w14:paraId="60D24B64" w14:textId="77777777" w:rsidR="007768FC" w:rsidRDefault="007768FC" w:rsidP="00D97B1F">
            <w:pPr>
              <w:widowControl w:val="0"/>
              <w:tabs>
                <w:tab w:val="left" w:pos="540"/>
                <w:tab w:val="left" w:pos="1701"/>
              </w:tabs>
              <w:spacing w:after="0" w:line="264" w:lineRule="auto"/>
              <w:jc w:val="both"/>
              <w:outlineLvl w:val="1"/>
              <w:rPr>
                <w:rFonts w:eastAsia="Arial"/>
                <w:szCs w:val="28"/>
              </w:rPr>
            </w:pPr>
          </w:p>
          <w:p w14:paraId="7EA32FD7" w14:textId="77777777" w:rsidR="007768FC" w:rsidRDefault="007768FC" w:rsidP="00D97B1F">
            <w:pPr>
              <w:widowControl w:val="0"/>
              <w:tabs>
                <w:tab w:val="left" w:pos="540"/>
                <w:tab w:val="left" w:pos="1701"/>
              </w:tabs>
              <w:spacing w:after="0" w:line="264" w:lineRule="auto"/>
              <w:jc w:val="both"/>
              <w:outlineLvl w:val="1"/>
              <w:rPr>
                <w:rFonts w:eastAsia="Arial"/>
                <w:szCs w:val="28"/>
              </w:rPr>
            </w:pPr>
          </w:p>
          <w:p w14:paraId="556F3641" w14:textId="77777777" w:rsidR="007768FC" w:rsidRDefault="007768FC" w:rsidP="00D97B1F">
            <w:pPr>
              <w:widowControl w:val="0"/>
              <w:tabs>
                <w:tab w:val="left" w:pos="540"/>
                <w:tab w:val="left" w:pos="1701"/>
              </w:tabs>
              <w:spacing w:after="0" w:line="264" w:lineRule="auto"/>
              <w:jc w:val="both"/>
              <w:outlineLvl w:val="1"/>
              <w:rPr>
                <w:rFonts w:eastAsia="Arial"/>
                <w:szCs w:val="28"/>
              </w:rPr>
            </w:pPr>
          </w:p>
          <w:p w14:paraId="26812BDD" w14:textId="77777777" w:rsidR="007768FC" w:rsidRDefault="007768FC" w:rsidP="00D97B1F">
            <w:pPr>
              <w:widowControl w:val="0"/>
              <w:tabs>
                <w:tab w:val="left" w:pos="540"/>
                <w:tab w:val="left" w:pos="1701"/>
              </w:tabs>
              <w:spacing w:after="0" w:line="264" w:lineRule="auto"/>
              <w:jc w:val="both"/>
              <w:outlineLvl w:val="1"/>
              <w:rPr>
                <w:rFonts w:eastAsia="Arial"/>
                <w:szCs w:val="28"/>
              </w:rPr>
            </w:pPr>
          </w:p>
          <w:p w14:paraId="60E9CCE9" w14:textId="77777777" w:rsidR="004F6D26" w:rsidRPr="00E06B27" w:rsidRDefault="004F6D26" w:rsidP="00D97B1F">
            <w:pPr>
              <w:widowControl w:val="0"/>
              <w:tabs>
                <w:tab w:val="left" w:pos="540"/>
                <w:tab w:val="left" w:pos="1701"/>
              </w:tabs>
              <w:spacing w:after="0" w:line="264" w:lineRule="auto"/>
              <w:jc w:val="both"/>
              <w:outlineLvl w:val="1"/>
              <w:rPr>
                <w:rFonts w:eastAsia="Arial"/>
                <w:szCs w:val="28"/>
              </w:rPr>
            </w:pPr>
            <w:r w:rsidRPr="00E06B27">
              <w:rPr>
                <w:rFonts w:eastAsia="Arial"/>
                <w:szCs w:val="28"/>
              </w:rPr>
              <w:t>G</w:t>
            </w:r>
            <w:r w:rsidRPr="00E06B27">
              <w:rPr>
                <w:rFonts w:eastAsia="Arial"/>
                <w:szCs w:val="28"/>
                <w:lang w:val="vi-VN"/>
              </w:rPr>
              <w:t>ia hạn sử dụng đất ngoài khu công nghệ cao, khu kinh tế</w:t>
            </w:r>
          </w:p>
        </w:tc>
        <w:tc>
          <w:tcPr>
            <w:tcW w:w="2864" w:type="dxa"/>
            <w:vAlign w:val="center"/>
          </w:tcPr>
          <w:p w14:paraId="0466EF2C" w14:textId="77777777" w:rsidR="00F94F8B" w:rsidRDefault="00231E1B">
            <w:pPr>
              <w:spacing w:before="60" w:after="60" w:line="264" w:lineRule="auto"/>
              <w:jc w:val="both"/>
              <w:rPr>
                <w:bCs/>
                <w:szCs w:val="28"/>
              </w:rPr>
            </w:pPr>
            <w:r>
              <w:rPr>
                <w:szCs w:val="28"/>
              </w:rPr>
              <w:t xml:space="preserve">* Không quá </w:t>
            </w:r>
            <w:r w:rsidR="007D6C70" w:rsidRPr="007D6C70">
              <w:rPr>
                <w:szCs w:val="28"/>
              </w:rPr>
              <w:t>07</w:t>
            </w:r>
            <w:r>
              <w:rPr>
                <w:szCs w:val="28"/>
                <w:lang w:val="vi-VN"/>
              </w:rPr>
              <w:t xml:space="preserve"> ngày làm việc kể từ ngày nhận được hồ sơ hợp lệ.</w:t>
            </w:r>
            <w:r w:rsidR="007D6C70" w:rsidRPr="007D6C70">
              <w:rPr>
                <w:szCs w:val="28"/>
                <w:highlight w:val="yellow"/>
                <w:lang w:val="vi-VN"/>
              </w:rPr>
              <w:t xml:space="preserve"> </w:t>
            </w:r>
          </w:p>
          <w:p w14:paraId="7BF22D5E" w14:textId="77777777" w:rsidR="00F94F8B" w:rsidRDefault="00E968E4">
            <w:pPr>
              <w:widowControl w:val="0"/>
              <w:tabs>
                <w:tab w:val="left" w:pos="540"/>
              </w:tabs>
              <w:spacing w:after="0" w:line="264" w:lineRule="auto"/>
              <w:jc w:val="both"/>
              <w:rPr>
                <w:b/>
                <w:bCs/>
                <w:szCs w:val="28"/>
              </w:rPr>
            </w:pPr>
            <w:r>
              <w:rPr>
                <w:bCs/>
                <w:szCs w:val="28"/>
              </w:rPr>
              <w:t xml:space="preserve">* </w:t>
            </w:r>
            <w:r w:rsidR="00652000">
              <w:rPr>
                <w:szCs w:val="28"/>
                <w:lang w:val="vi-VN"/>
              </w:rPr>
              <w:t>Đối với các xã miền núi, vùng sâu,</w:t>
            </w:r>
            <w:r w:rsidRPr="00E6149F">
              <w:rPr>
                <w:szCs w:val="28"/>
                <w:lang w:val="vi-VN"/>
              </w:rPr>
              <w:t xml:space="preserve"> vùng xa, vùng có điều kiện kinh tế - xã hội khó khăn,</w:t>
            </w:r>
            <w:r w:rsidR="00A56AD5">
              <w:rPr>
                <w:szCs w:val="28"/>
              </w:rPr>
              <w:t xml:space="preserve"> </w:t>
            </w:r>
            <w:r w:rsidRPr="00E6149F">
              <w:rPr>
                <w:szCs w:val="28"/>
                <w:lang w:val="vi-VN"/>
              </w:rPr>
              <w:t xml:space="preserve">đặc biệt khó khăn thì thời gian thực hiện </w:t>
            </w:r>
            <w:r>
              <w:rPr>
                <w:szCs w:val="28"/>
              </w:rPr>
              <w:t xml:space="preserve">không quá 17 ngày làm việc kể từ khi nhận được hồ sơ hợp lệ. </w:t>
            </w:r>
          </w:p>
        </w:tc>
        <w:tc>
          <w:tcPr>
            <w:tcW w:w="1701" w:type="dxa"/>
            <w:vAlign w:val="center"/>
          </w:tcPr>
          <w:p w14:paraId="14C36CCE" w14:textId="77777777" w:rsidR="00F94F8B" w:rsidRDefault="00D55469">
            <w:pPr>
              <w:spacing w:before="60" w:after="60" w:line="240" w:lineRule="auto"/>
              <w:jc w:val="center"/>
              <w:rPr>
                <w:bCs/>
                <w:szCs w:val="28"/>
              </w:rPr>
            </w:pPr>
            <w:r w:rsidRPr="00E21ED5">
              <w:rPr>
                <w:bCs/>
                <w:szCs w:val="28"/>
              </w:rPr>
              <w:t>Như trên</w:t>
            </w:r>
          </w:p>
        </w:tc>
        <w:tc>
          <w:tcPr>
            <w:tcW w:w="2806" w:type="dxa"/>
            <w:vAlign w:val="center"/>
          </w:tcPr>
          <w:p w14:paraId="2831E5D7" w14:textId="77777777" w:rsidR="0015061E" w:rsidRPr="00E6149F" w:rsidRDefault="0015061E" w:rsidP="0015061E">
            <w:pPr>
              <w:spacing w:after="0" w:line="264" w:lineRule="auto"/>
              <w:jc w:val="both"/>
              <w:outlineLvl w:val="0"/>
              <w:rPr>
                <w:szCs w:val="28"/>
              </w:rPr>
            </w:pPr>
            <w:r w:rsidRPr="00E6149F">
              <w:rPr>
                <w:szCs w:val="28"/>
              </w:rPr>
              <w:t>Đăng ký biến độ</w:t>
            </w:r>
            <w:r>
              <w:rPr>
                <w:szCs w:val="28"/>
              </w:rPr>
              <w:t>ng trên Giấy chứng nhận</w:t>
            </w:r>
            <w:r w:rsidRPr="00E6149F">
              <w:rPr>
                <w:szCs w:val="28"/>
              </w:rPr>
              <w:t>:</w:t>
            </w:r>
          </w:p>
          <w:p w14:paraId="1D4B3C21" w14:textId="77777777" w:rsidR="0015061E" w:rsidRPr="00E6149F" w:rsidRDefault="0015061E" w:rsidP="0015061E">
            <w:pPr>
              <w:spacing w:after="0" w:line="264" w:lineRule="auto"/>
              <w:jc w:val="both"/>
              <w:rPr>
                <w:color w:val="1F1F1F"/>
                <w:szCs w:val="28"/>
                <w:lang w:val="vi-VN"/>
              </w:rPr>
            </w:pPr>
            <w:r w:rsidRPr="00E6149F">
              <w:rPr>
                <w:color w:val="1F1F1F"/>
                <w:szCs w:val="28"/>
                <w:lang w:val="vi-VN"/>
              </w:rPr>
              <w:t>- Tại các phường nội thành thuộc thành phố hoặc thị xã trực thuộc tỉnh:15.000 đồng/GCN.</w:t>
            </w:r>
          </w:p>
          <w:p w14:paraId="6A4E7B5A" w14:textId="77777777" w:rsidR="0015061E" w:rsidRPr="00E6149F" w:rsidRDefault="0015061E" w:rsidP="0015061E">
            <w:pPr>
              <w:spacing w:after="0" w:line="264" w:lineRule="auto"/>
              <w:jc w:val="both"/>
              <w:rPr>
                <w:color w:val="1F1F1F"/>
                <w:szCs w:val="28"/>
                <w:lang w:val="nl-NL"/>
              </w:rPr>
            </w:pPr>
            <w:r w:rsidRPr="00E6149F">
              <w:rPr>
                <w:color w:val="1F1F1F"/>
                <w:szCs w:val="28"/>
                <w:lang w:val="nl-NL"/>
              </w:rPr>
              <w:t>- Tại các khu vực khác:</w:t>
            </w:r>
            <w:r w:rsidR="00A56AD5">
              <w:rPr>
                <w:color w:val="1F1F1F"/>
                <w:szCs w:val="28"/>
                <w:lang w:val="nl-NL"/>
              </w:rPr>
              <w:t xml:space="preserve"> </w:t>
            </w:r>
            <w:r w:rsidRPr="00E6149F">
              <w:rPr>
                <w:color w:val="1F1F1F"/>
                <w:szCs w:val="28"/>
                <w:lang w:val="nl-NL"/>
              </w:rPr>
              <w:t>7.5</w:t>
            </w:r>
            <w:r w:rsidRPr="00E6149F">
              <w:rPr>
                <w:color w:val="1F1F1F"/>
                <w:szCs w:val="28"/>
                <w:lang w:val="vi-VN"/>
              </w:rPr>
              <w:t>00 đồng/GCN</w:t>
            </w:r>
            <w:r w:rsidRPr="00E6149F">
              <w:rPr>
                <w:color w:val="1F1F1F"/>
                <w:szCs w:val="28"/>
                <w:lang w:val="nl-NL"/>
              </w:rPr>
              <w:t>.</w:t>
            </w:r>
          </w:p>
          <w:p w14:paraId="5FDF22D4" w14:textId="77777777" w:rsidR="004F6D26" w:rsidRPr="00E21ED5" w:rsidRDefault="004F6D26" w:rsidP="00E65324">
            <w:pPr>
              <w:spacing w:before="60" w:after="60" w:line="240" w:lineRule="auto"/>
              <w:jc w:val="both"/>
              <w:rPr>
                <w:bCs/>
                <w:szCs w:val="28"/>
              </w:rPr>
            </w:pPr>
          </w:p>
        </w:tc>
        <w:tc>
          <w:tcPr>
            <w:tcW w:w="3543" w:type="dxa"/>
            <w:vAlign w:val="center"/>
          </w:tcPr>
          <w:p w14:paraId="63CC38D1" w14:textId="77777777" w:rsidR="00F94F8B" w:rsidRDefault="00D55469">
            <w:pPr>
              <w:spacing w:before="60" w:after="60" w:line="240" w:lineRule="auto"/>
              <w:jc w:val="center"/>
              <w:rPr>
                <w:bCs/>
                <w:szCs w:val="28"/>
              </w:rPr>
            </w:pPr>
            <w:r w:rsidRPr="009210B5">
              <w:rPr>
                <w:bCs/>
                <w:szCs w:val="28"/>
              </w:rPr>
              <w:t>Như trên</w:t>
            </w:r>
          </w:p>
          <w:p w14:paraId="729DD87C" w14:textId="77777777" w:rsidR="008D0FA8" w:rsidRDefault="008D0FA8" w:rsidP="008D0FA8">
            <w:pPr>
              <w:rPr>
                <w:bCs/>
                <w:szCs w:val="28"/>
              </w:rPr>
            </w:pPr>
          </w:p>
          <w:p w14:paraId="4F82368F" w14:textId="77777777" w:rsidR="008D0FA8" w:rsidRDefault="008D0FA8" w:rsidP="008D0FA8">
            <w:pPr>
              <w:rPr>
                <w:bCs/>
                <w:szCs w:val="28"/>
              </w:rPr>
            </w:pPr>
          </w:p>
          <w:p w14:paraId="6496FB53" w14:textId="77777777" w:rsidR="008D0FA8" w:rsidRDefault="008D0FA8" w:rsidP="008D0FA8">
            <w:pPr>
              <w:rPr>
                <w:bCs/>
                <w:szCs w:val="28"/>
              </w:rPr>
            </w:pPr>
          </w:p>
          <w:p w14:paraId="6B09DA55" w14:textId="77777777" w:rsidR="008D0FA8" w:rsidRDefault="008D0FA8" w:rsidP="008D0FA8">
            <w:pPr>
              <w:rPr>
                <w:bCs/>
                <w:szCs w:val="28"/>
              </w:rPr>
            </w:pPr>
          </w:p>
          <w:p w14:paraId="382F181A" w14:textId="77777777" w:rsidR="008D0FA8" w:rsidRDefault="008D0FA8" w:rsidP="008D0FA8">
            <w:pPr>
              <w:rPr>
                <w:bCs/>
                <w:szCs w:val="28"/>
              </w:rPr>
            </w:pPr>
          </w:p>
          <w:p w14:paraId="26F38B6B" w14:textId="77777777" w:rsidR="008D0FA8" w:rsidRDefault="008D0FA8" w:rsidP="008D0FA8">
            <w:pPr>
              <w:rPr>
                <w:bCs/>
                <w:szCs w:val="28"/>
              </w:rPr>
            </w:pPr>
          </w:p>
          <w:p w14:paraId="536B92EC" w14:textId="568C8B3B" w:rsidR="008D0FA8" w:rsidRDefault="008D0FA8" w:rsidP="008D0FA8">
            <w:pPr>
              <w:rPr>
                <w:bCs/>
                <w:szCs w:val="28"/>
              </w:rPr>
            </w:pPr>
          </w:p>
          <w:p w14:paraId="68C64879" w14:textId="77777777" w:rsidR="008D0FA8" w:rsidRPr="008D0FA8" w:rsidRDefault="008D0FA8" w:rsidP="008D0FA8">
            <w:pPr>
              <w:rPr>
                <w:szCs w:val="28"/>
              </w:rPr>
            </w:pPr>
          </w:p>
          <w:p w14:paraId="5902ABFA" w14:textId="77777777" w:rsidR="008D0FA8" w:rsidRPr="008D0FA8" w:rsidRDefault="008D0FA8" w:rsidP="008D0FA8">
            <w:pPr>
              <w:rPr>
                <w:szCs w:val="28"/>
              </w:rPr>
            </w:pPr>
          </w:p>
          <w:p w14:paraId="7BF12D71" w14:textId="77777777" w:rsidR="008D0FA8" w:rsidRPr="008D0FA8" w:rsidRDefault="008D0FA8" w:rsidP="008D0FA8">
            <w:pPr>
              <w:rPr>
                <w:szCs w:val="28"/>
              </w:rPr>
            </w:pPr>
          </w:p>
          <w:p w14:paraId="7C2A54E8" w14:textId="77777777" w:rsidR="008D0FA8" w:rsidRPr="008D0FA8" w:rsidRDefault="008D0FA8" w:rsidP="008D0FA8">
            <w:pPr>
              <w:rPr>
                <w:szCs w:val="28"/>
              </w:rPr>
            </w:pPr>
          </w:p>
          <w:p w14:paraId="0E4817E1" w14:textId="68385040" w:rsidR="008D0FA8" w:rsidRPr="008D0FA8" w:rsidRDefault="008D0FA8" w:rsidP="008D0FA8">
            <w:pPr>
              <w:rPr>
                <w:szCs w:val="28"/>
              </w:rPr>
            </w:pPr>
          </w:p>
        </w:tc>
      </w:tr>
      <w:tr w:rsidR="00CF0E88" w:rsidRPr="004E1C83" w14:paraId="72E2AD32" w14:textId="77777777" w:rsidTr="00681C34">
        <w:trPr>
          <w:trHeight w:val="634"/>
        </w:trPr>
        <w:tc>
          <w:tcPr>
            <w:tcW w:w="964" w:type="dxa"/>
            <w:vAlign w:val="center"/>
          </w:tcPr>
          <w:p w14:paraId="7754DE8E" w14:textId="77777777" w:rsidR="00F94F8B" w:rsidRPr="000A3469" w:rsidRDefault="004F6D26">
            <w:pPr>
              <w:spacing w:before="60" w:after="60" w:line="240" w:lineRule="auto"/>
              <w:ind w:left="-22" w:firstLine="22"/>
              <w:jc w:val="center"/>
              <w:rPr>
                <w:bCs/>
                <w:szCs w:val="28"/>
              </w:rPr>
            </w:pPr>
            <w:r w:rsidRPr="000A3469">
              <w:rPr>
                <w:bCs/>
                <w:szCs w:val="28"/>
              </w:rPr>
              <w:t>7</w:t>
            </w:r>
          </w:p>
        </w:tc>
        <w:tc>
          <w:tcPr>
            <w:tcW w:w="3290" w:type="dxa"/>
          </w:tcPr>
          <w:p w14:paraId="0DEAE3E7" w14:textId="77777777" w:rsidR="00553F57" w:rsidRDefault="00553F57" w:rsidP="0015061E">
            <w:pPr>
              <w:widowControl w:val="0"/>
              <w:tabs>
                <w:tab w:val="left" w:pos="540"/>
                <w:tab w:val="left" w:pos="1701"/>
              </w:tabs>
              <w:spacing w:after="0" w:line="264" w:lineRule="auto"/>
              <w:jc w:val="both"/>
              <w:outlineLvl w:val="1"/>
              <w:rPr>
                <w:rFonts w:eastAsia="Arial"/>
                <w:szCs w:val="28"/>
              </w:rPr>
            </w:pPr>
          </w:p>
          <w:p w14:paraId="0735C134" w14:textId="77777777" w:rsidR="00553F57" w:rsidRDefault="00553F57" w:rsidP="0015061E">
            <w:pPr>
              <w:widowControl w:val="0"/>
              <w:tabs>
                <w:tab w:val="left" w:pos="540"/>
                <w:tab w:val="left" w:pos="1701"/>
              </w:tabs>
              <w:spacing w:after="0" w:line="264" w:lineRule="auto"/>
              <w:jc w:val="both"/>
              <w:outlineLvl w:val="1"/>
              <w:rPr>
                <w:rFonts w:eastAsia="Arial"/>
                <w:szCs w:val="28"/>
              </w:rPr>
            </w:pPr>
          </w:p>
          <w:p w14:paraId="3441A8C8" w14:textId="77777777" w:rsidR="00553F57" w:rsidRDefault="00553F57" w:rsidP="0015061E">
            <w:pPr>
              <w:widowControl w:val="0"/>
              <w:tabs>
                <w:tab w:val="left" w:pos="540"/>
                <w:tab w:val="left" w:pos="1701"/>
              </w:tabs>
              <w:spacing w:after="0" w:line="264" w:lineRule="auto"/>
              <w:jc w:val="both"/>
              <w:outlineLvl w:val="1"/>
              <w:rPr>
                <w:rFonts w:eastAsia="Arial"/>
                <w:szCs w:val="28"/>
              </w:rPr>
            </w:pPr>
          </w:p>
          <w:p w14:paraId="55F4BFAC" w14:textId="77777777" w:rsidR="00553F57" w:rsidRDefault="00553F57" w:rsidP="0015061E">
            <w:pPr>
              <w:widowControl w:val="0"/>
              <w:tabs>
                <w:tab w:val="left" w:pos="540"/>
                <w:tab w:val="left" w:pos="1701"/>
              </w:tabs>
              <w:spacing w:after="0" w:line="264" w:lineRule="auto"/>
              <w:jc w:val="both"/>
              <w:outlineLvl w:val="1"/>
              <w:rPr>
                <w:rFonts w:eastAsia="Arial"/>
                <w:szCs w:val="28"/>
              </w:rPr>
            </w:pPr>
          </w:p>
          <w:p w14:paraId="2969FA1C" w14:textId="77777777" w:rsidR="004F6D26" w:rsidRPr="00E06B27" w:rsidRDefault="004F6D26" w:rsidP="0015061E">
            <w:pPr>
              <w:widowControl w:val="0"/>
              <w:tabs>
                <w:tab w:val="left" w:pos="540"/>
                <w:tab w:val="left" w:pos="1701"/>
              </w:tabs>
              <w:spacing w:after="0" w:line="264" w:lineRule="auto"/>
              <w:jc w:val="both"/>
              <w:outlineLvl w:val="1"/>
              <w:rPr>
                <w:rFonts w:eastAsia="Arial"/>
                <w:szCs w:val="28"/>
              </w:rPr>
            </w:pPr>
            <w:r w:rsidRPr="00E06B27">
              <w:rPr>
                <w:rFonts w:eastAsia="Arial"/>
                <w:szCs w:val="28"/>
              </w:rPr>
              <w:t>X</w:t>
            </w:r>
            <w:r w:rsidRPr="00E06B27">
              <w:rPr>
                <w:rFonts w:eastAsia="Arial"/>
                <w:szCs w:val="28"/>
                <w:lang w:val="vi-VN"/>
              </w:rPr>
              <w:t>ác nhận tiếp tục sử dụng đất nông nghiệp của hộ gia đình, cá nhân khi hết hạn sử dụng đất đối với trường hợp có nhu cầu</w:t>
            </w:r>
          </w:p>
        </w:tc>
        <w:tc>
          <w:tcPr>
            <w:tcW w:w="2864" w:type="dxa"/>
            <w:vAlign w:val="center"/>
          </w:tcPr>
          <w:p w14:paraId="61ACC8BB" w14:textId="77777777" w:rsidR="00F94F8B" w:rsidRDefault="006018DC">
            <w:pPr>
              <w:spacing w:before="60" w:after="60" w:line="264" w:lineRule="auto"/>
              <w:jc w:val="both"/>
              <w:rPr>
                <w:bCs/>
                <w:szCs w:val="28"/>
              </w:rPr>
            </w:pPr>
            <w:r>
              <w:rPr>
                <w:szCs w:val="28"/>
              </w:rPr>
              <w:lastRenderedPageBreak/>
              <w:t xml:space="preserve">* </w:t>
            </w:r>
            <w:r w:rsidRPr="00E6149F">
              <w:rPr>
                <w:szCs w:val="28"/>
              </w:rPr>
              <w:t xml:space="preserve">Không quá </w:t>
            </w:r>
            <w:r w:rsidR="00553F57">
              <w:rPr>
                <w:szCs w:val="28"/>
              </w:rPr>
              <w:t>0</w:t>
            </w:r>
            <w:r>
              <w:rPr>
                <w:szCs w:val="28"/>
              </w:rPr>
              <w:t>5</w:t>
            </w:r>
            <w:r w:rsidRPr="00E6149F">
              <w:rPr>
                <w:szCs w:val="28"/>
                <w:lang w:val="vi-VN"/>
              </w:rPr>
              <w:t xml:space="preserve"> ngày làm việc kể từ ngày nhận được hồ sơ hợp </w:t>
            </w:r>
            <w:r w:rsidRPr="00E6149F">
              <w:rPr>
                <w:szCs w:val="28"/>
                <w:lang w:val="vi-VN"/>
              </w:rPr>
              <w:lastRenderedPageBreak/>
              <w:t xml:space="preserve">lệ. </w:t>
            </w:r>
          </w:p>
          <w:p w14:paraId="3C9D8F7E" w14:textId="77777777" w:rsidR="00F94F8B" w:rsidRDefault="006018DC">
            <w:pPr>
              <w:widowControl w:val="0"/>
              <w:tabs>
                <w:tab w:val="left" w:pos="540"/>
              </w:tabs>
              <w:spacing w:after="0" w:line="264" w:lineRule="auto"/>
              <w:jc w:val="both"/>
              <w:rPr>
                <w:b/>
                <w:bCs/>
                <w:szCs w:val="28"/>
              </w:rPr>
            </w:pPr>
            <w:r>
              <w:rPr>
                <w:bCs/>
                <w:szCs w:val="28"/>
              </w:rPr>
              <w:t xml:space="preserve">* </w:t>
            </w:r>
            <w:r w:rsidRPr="00E6149F">
              <w:rPr>
                <w:szCs w:val="28"/>
                <w:lang w:val="vi-VN"/>
              </w:rPr>
              <w:t xml:space="preserve">Đối với các xã miền núi, vùng sâu, vùng xa, vùng có điều kiện kinh tế - xã hội khó khăn, đặc biệt khó khăn thì thời gian thực hiện </w:t>
            </w:r>
            <w:r>
              <w:rPr>
                <w:szCs w:val="28"/>
              </w:rPr>
              <w:t xml:space="preserve">không quá 15 ngày làm việc kể từ khi nhận được hồ sơ hợp lệ. </w:t>
            </w:r>
          </w:p>
        </w:tc>
        <w:tc>
          <w:tcPr>
            <w:tcW w:w="1701" w:type="dxa"/>
            <w:vAlign w:val="center"/>
          </w:tcPr>
          <w:p w14:paraId="03969B49" w14:textId="77777777" w:rsidR="00F94F8B" w:rsidRDefault="0015061E" w:rsidP="00FE409F">
            <w:pPr>
              <w:tabs>
                <w:tab w:val="left" w:pos="180"/>
              </w:tabs>
              <w:spacing w:after="0" w:line="264" w:lineRule="auto"/>
              <w:jc w:val="both"/>
              <w:rPr>
                <w:szCs w:val="28"/>
                <w:lang w:val="vi-VN"/>
              </w:rPr>
            </w:pPr>
            <w:r w:rsidRPr="00E06B27">
              <w:rPr>
                <w:szCs w:val="28"/>
                <w:lang w:val="vi-VN"/>
              </w:rPr>
              <w:lastRenderedPageBreak/>
              <w:t xml:space="preserve">Trung tâm Hành chính công cấp </w:t>
            </w:r>
            <w:r w:rsidRPr="00E06B27">
              <w:rPr>
                <w:szCs w:val="28"/>
                <w:lang w:val="vi-VN"/>
              </w:rPr>
              <w:lastRenderedPageBreak/>
              <w:t>huyện</w:t>
            </w:r>
            <w:r w:rsidRPr="00E06B27">
              <w:rPr>
                <w:spacing w:val="-2"/>
                <w:szCs w:val="28"/>
                <w:lang w:val="vi-VN"/>
              </w:rPr>
              <w:t xml:space="preserve"> hoặc </w:t>
            </w:r>
            <w:r w:rsidR="001B35EB">
              <w:rPr>
                <w:spacing w:val="-2"/>
                <w:szCs w:val="28"/>
              </w:rPr>
              <w:t xml:space="preserve">Bộ phận tiếp nhận và trả kết quả của </w:t>
            </w:r>
            <w:r w:rsidRPr="00E06B27">
              <w:rPr>
                <w:spacing w:val="-2"/>
                <w:szCs w:val="28"/>
                <w:lang w:val="vi-VN"/>
              </w:rPr>
              <w:t>Ủy ban nhân dân cấp xã nếu có nhu cầu.</w:t>
            </w:r>
          </w:p>
          <w:p w14:paraId="43CFF013" w14:textId="77777777" w:rsidR="00F94F8B" w:rsidRDefault="00F94F8B">
            <w:pPr>
              <w:spacing w:before="60" w:after="60" w:line="240" w:lineRule="auto"/>
              <w:jc w:val="center"/>
              <w:rPr>
                <w:bCs/>
                <w:szCs w:val="28"/>
              </w:rPr>
            </w:pPr>
          </w:p>
        </w:tc>
        <w:tc>
          <w:tcPr>
            <w:tcW w:w="2806" w:type="dxa"/>
            <w:vAlign w:val="center"/>
          </w:tcPr>
          <w:p w14:paraId="1B39D75B" w14:textId="77777777" w:rsidR="0015061E" w:rsidRPr="00E6149F" w:rsidRDefault="0015061E" w:rsidP="0015061E">
            <w:pPr>
              <w:spacing w:after="0" w:line="264" w:lineRule="auto"/>
              <w:jc w:val="both"/>
              <w:outlineLvl w:val="0"/>
              <w:rPr>
                <w:szCs w:val="28"/>
              </w:rPr>
            </w:pPr>
            <w:r w:rsidRPr="00E6149F">
              <w:rPr>
                <w:szCs w:val="28"/>
              </w:rPr>
              <w:lastRenderedPageBreak/>
              <w:t>Đăng ký biến độ</w:t>
            </w:r>
            <w:r>
              <w:rPr>
                <w:szCs w:val="28"/>
              </w:rPr>
              <w:t>ng trên Giấy chứng nhận</w:t>
            </w:r>
            <w:r w:rsidRPr="00E6149F">
              <w:rPr>
                <w:szCs w:val="28"/>
              </w:rPr>
              <w:t>:</w:t>
            </w:r>
          </w:p>
          <w:p w14:paraId="1507785B" w14:textId="77777777" w:rsidR="0015061E" w:rsidRPr="00E6149F" w:rsidRDefault="0015061E" w:rsidP="0015061E">
            <w:pPr>
              <w:spacing w:after="0" w:line="264" w:lineRule="auto"/>
              <w:jc w:val="both"/>
              <w:rPr>
                <w:color w:val="1F1F1F"/>
                <w:szCs w:val="28"/>
                <w:lang w:val="vi-VN"/>
              </w:rPr>
            </w:pPr>
            <w:r w:rsidRPr="00E6149F">
              <w:rPr>
                <w:color w:val="1F1F1F"/>
                <w:szCs w:val="28"/>
                <w:lang w:val="vi-VN"/>
              </w:rPr>
              <w:t xml:space="preserve">- Tại các phường nội </w:t>
            </w:r>
            <w:r w:rsidRPr="00E6149F">
              <w:rPr>
                <w:color w:val="1F1F1F"/>
                <w:szCs w:val="28"/>
                <w:lang w:val="vi-VN"/>
              </w:rPr>
              <w:lastRenderedPageBreak/>
              <w:t>thành thuộc thành phố hoặc thị xã trực thuộc tỉnh:</w:t>
            </w:r>
            <w:r w:rsidR="00A56AD5">
              <w:rPr>
                <w:color w:val="1F1F1F"/>
                <w:szCs w:val="28"/>
              </w:rPr>
              <w:t xml:space="preserve"> </w:t>
            </w:r>
            <w:r w:rsidRPr="00E6149F">
              <w:rPr>
                <w:color w:val="1F1F1F"/>
                <w:szCs w:val="28"/>
                <w:lang w:val="vi-VN"/>
              </w:rPr>
              <w:t>15.000 đồng/GCN.</w:t>
            </w:r>
          </w:p>
          <w:p w14:paraId="5AA0FAAC" w14:textId="77777777" w:rsidR="00F94F8B" w:rsidRDefault="0015061E">
            <w:pPr>
              <w:spacing w:after="0" w:line="264" w:lineRule="auto"/>
              <w:jc w:val="both"/>
              <w:rPr>
                <w:rFonts w:asciiTheme="majorHAnsi" w:eastAsiaTheme="majorEastAsia" w:hAnsiTheme="majorHAnsi" w:cstheme="majorBidi"/>
                <w:b/>
                <w:bCs/>
                <w:color w:val="4F81BD" w:themeColor="accent1"/>
                <w:szCs w:val="28"/>
              </w:rPr>
            </w:pPr>
            <w:r w:rsidRPr="00E6149F">
              <w:rPr>
                <w:color w:val="1F1F1F"/>
                <w:szCs w:val="28"/>
                <w:lang w:val="nl-NL"/>
              </w:rPr>
              <w:t>- Tại các khu vực khác:</w:t>
            </w:r>
            <w:r w:rsidR="00A56AD5">
              <w:rPr>
                <w:color w:val="1F1F1F"/>
                <w:szCs w:val="28"/>
                <w:lang w:val="nl-NL"/>
              </w:rPr>
              <w:t xml:space="preserve"> </w:t>
            </w:r>
            <w:r w:rsidRPr="00E6149F">
              <w:rPr>
                <w:color w:val="1F1F1F"/>
                <w:szCs w:val="28"/>
                <w:lang w:val="nl-NL"/>
              </w:rPr>
              <w:t>7.5</w:t>
            </w:r>
            <w:r w:rsidRPr="00E6149F">
              <w:rPr>
                <w:color w:val="1F1F1F"/>
                <w:szCs w:val="28"/>
                <w:lang w:val="vi-VN"/>
              </w:rPr>
              <w:t>00 đồng/GCN</w:t>
            </w:r>
            <w:r w:rsidRPr="00E6149F">
              <w:rPr>
                <w:color w:val="1F1F1F"/>
                <w:szCs w:val="28"/>
                <w:lang w:val="nl-NL"/>
              </w:rPr>
              <w:t>.</w:t>
            </w:r>
          </w:p>
        </w:tc>
        <w:tc>
          <w:tcPr>
            <w:tcW w:w="3543" w:type="dxa"/>
            <w:vAlign w:val="center"/>
          </w:tcPr>
          <w:p w14:paraId="3C10FDBA" w14:textId="2DBECCF1" w:rsidR="00F94F8B" w:rsidRPr="00E660AD" w:rsidRDefault="00E66806" w:rsidP="00E660AD">
            <w:pPr>
              <w:spacing w:after="0" w:line="264" w:lineRule="auto"/>
              <w:jc w:val="center"/>
              <w:rPr>
                <w:szCs w:val="28"/>
              </w:rPr>
            </w:pPr>
            <w:r>
              <w:rPr>
                <w:szCs w:val="28"/>
              </w:rPr>
              <w:lastRenderedPageBreak/>
              <w:t>Như trên</w:t>
            </w:r>
          </w:p>
        </w:tc>
      </w:tr>
      <w:tr w:rsidR="00CF0E88" w:rsidRPr="004E1C83" w14:paraId="1272A8C4" w14:textId="77777777" w:rsidTr="00681C34">
        <w:trPr>
          <w:trHeight w:val="634"/>
        </w:trPr>
        <w:tc>
          <w:tcPr>
            <w:tcW w:w="964" w:type="dxa"/>
            <w:vAlign w:val="center"/>
          </w:tcPr>
          <w:p w14:paraId="7D1B5531" w14:textId="77777777" w:rsidR="00F94F8B" w:rsidRPr="000A3469" w:rsidRDefault="004F6D26">
            <w:pPr>
              <w:spacing w:before="60" w:after="60" w:line="240" w:lineRule="auto"/>
              <w:ind w:left="-22" w:firstLine="22"/>
              <w:jc w:val="center"/>
              <w:rPr>
                <w:bCs/>
                <w:szCs w:val="28"/>
              </w:rPr>
            </w:pPr>
            <w:r w:rsidRPr="000A3469">
              <w:rPr>
                <w:bCs/>
                <w:szCs w:val="28"/>
              </w:rPr>
              <w:t>8</w:t>
            </w:r>
          </w:p>
        </w:tc>
        <w:tc>
          <w:tcPr>
            <w:tcW w:w="3290" w:type="dxa"/>
            <w:vAlign w:val="center"/>
          </w:tcPr>
          <w:p w14:paraId="07ED8691" w14:textId="0802C6B0" w:rsidR="004F6D26" w:rsidRPr="00376849" w:rsidRDefault="004F6D26" w:rsidP="00376849">
            <w:pPr>
              <w:widowControl w:val="0"/>
              <w:tabs>
                <w:tab w:val="left" w:pos="540"/>
                <w:tab w:val="left" w:pos="1701"/>
              </w:tabs>
              <w:spacing w:after="0" w:line="264" w:lineRule="auto"/>
              <w:jc w:val="both"/>
              <w:outlineLvl w:val="1"/>
              <w:rPr>
                <w:rFonts w:eastAsia="Times New Roman"/>
                <w:bCs/>
                <w:szCs w:val="28"/>
              </w:rPr>
            </w:pPr>
            <w:r w:rsidRPr="00E06B27">
              <w:rPr>
                <w:bCs/>
                <w:szCs w:val="28"/>
              </w:rPr>
              <w:t>T</w:t>
            </w:r>
            <w:r w:rsidRPr="00E06B27">
              <w:rPr>
                <w:bCs/>
                <w:szCs w:val="28"/>
                <w:lang w:val="vi-VN"/>
              </w:rPr>
              <w:t>ách thửa hoặc hợp thửa đất</w:t>
            </w:r>
          </w:p>
        </w:tc>
        <w:tc>
          <w:tcPr>
            <w:tcW w:w="2864" w:type="dxa"/>
            <w:vAlign w:val="center"/>
          </w:tcPr>
          <w:p w14:paraId="3E501868" w14:textId="77777777" w:rsidR="004F6D26" w:rsidRDefault="009E1998" w:rsidP="00D939AB">
            <w:pPr>
              <w:spacing w:before="60" w:after="60" w:line="240" w:lineRule="auto"/>
              <w:jc w:val="both"/>
              <w:rPr>
                <w:spacing w:val="-2"/>
                <w:sz w:val="26"/>
                <w:szCs w:val="26"/>
              </w:rPr>
            </w:pPr>
            <w:r>
              <w:rPr>
                <w:spacing w:val="-2"/>
                <w:sz w:val="26"/>
                <w:szCs w:val="26"/>
              </w:rPr>
              <w:t xml:space="preserve">* </w:t>
            </w:r>
            <w:r w:rsidRPr="00487042">
              <w:rPr>
                <w:spacing w:val="-2"/>
                <w:sz w:val="26"/>
                <w:szCs w:val="26"/>
              </w:rPr>
              <w:t xml:space="preserve">Không quá </w:t>
            </w:r>
            <w:r w:rsidRPr="00487042">
              <w:rPr>
                <w:spacing w:val="-2"/>
                <w:sz w:val="26"/>
                <w:szCs w:val="26"/>
                <w:lang w:val="vi-VN"/>
              </w:rPr>
              <w:t xml:space="preserve">15 </w:t>
            </w:r>
            <w:r w:rsidRPr="00487042">
              <w:rPr>
                <w:sz w:val="26"/>
                <w:szCs w:val="26"/>
                <w:lang w:val="vi-VN"/>
              </w:rPr>
              <w:t>ngày làm việc</w:t>
            </w:r>
            <w:r w:rsidRPr="00487042">
              <w:rPr>
                <w:spacing w:val="-2"/>
                <w:sz w:val="26"/>
                <w:szCs w:val="26"/>
                <w:lang w:val="vi-VN"/>
              </w:rPr>
              <w:t xml:space="preserve"> kể từ ngày nhận được hồ sơ hợp lệ</w:t>
            </w:r>
            <w:r>
              <w:rPr>
                <w:spacing w:val="-2"/>
                <w:sz w:val="26"/>
                <w:szCs w:val="26"/>
              </w:rPr>
              <w:t>.</w:t>
            </w:r>
          </w:p>
          <w:p w14:paraId="21C51C4F" w14:textId="77777777" w:rsidR="009E1998" w:rsidRPr="009E1998" w:rsidRDefault="009E1998" w:rsidP="00D939AB">
            <w:pPr>
              <w:spacing w:before="60" w:after="60" w:line="240" w:lineRule="auto"/>
              <w:jc w:val="both"/>
              <w:rPr>
                <w:b/>
                <w:bCs/>
                <w:szCs w:val="28"/>
              </w:rPr>
            </w:pPr>
            <w:r w:rsidRPr="00487042">
              <w:rPr>
                <w:bCs/>
                <w:sz w:val="26"/>
                <w:szCs w:val="26"/>
              </w:rPr>
              <w:t xml:space="preserve">* </w:t>
            </w:r>
            <w:r w:rsidR="00652000">
              <w:rPr>
                <w:sz w:val="26"/>
                <w:szCs w:val="26"/>
                <w:lang w:val="vi-VN"/>
              </w:rPr>
              <w:t>Đối với các xã miền núi, vùng sâu,</w:t>
            </w:r>
            <w:r w:rsidRPr="00487042">
              <w:rPr>
                <w:sz w:val="26"/>
                <w:szCs w:val="26"/>
                <w:lang w:val="vi-VN"/>
              </w:rPr>
              <w:t xml:space="preserve"> vùng xa, vùng có điều kiện kinh tế - xã hội khó khăn, đặc biệt khó khăn thì thời gian thực hiện </w:t>
            </w:r>
            <w:r w:rsidRPr="00487042">
              <w:rPr>
                <w:sz w:val="26"/>
                <w:szCs w:val="26"/>
              </w:rPr>
              <w:t>không quá 25 ngày làm việc kể từ khi nhận được hồ sơ hợp lệ.</w:t>
            </w:r>
          </w:p>
        </w:tc>
        <w:tc>
          <w:tcPr>
            <w:tcW w:w="1701" w:type="dxa"/>
            <w:vAlign w:val="center"/>
          </w:tcPr>
          <w:p w14:paraId="21DBC3F7" w14:textId="77777777" w:rsidR="00F94F8B" w:rsidRDefault="00782E09">
            <w:pPr>
              <w:tabs>
                <w:tab w:val="left" w:pos="180"/>
              </w:tabs>
              <w:spacing w:after="0" w:line="264" w:lineRule="auto"/>
              <w:jc w:val="center"/>
              <w:rPr>
                <w:szCs w:val="28"/>
              </w:rPr>
            </w:pPr>
            <w:r>
              <w:rPr>
                <w:szCs w:val="28"/>
              </w:rPr>
              <w:t>Như trên</w:t>
            </w:r>
          </w:p>
          <w:p w14:paraId="06F9963A" w14:textId="77777777" w:rsidR="00F94F8B" w:rsidRDefault="00F94F8B">
            <w:pPr>
              <w:spacing w:before="60" w:after="60" w:line="240" w:lineRule="auto"/>
              <w:jc w:val="center"/>
              <w:rPr>
                <w:b/>
                <w:bCs/>
                <w:szCs w:val="28"/>
              </w:rPr>
            </w:pPr>
          </w:p>
        </w:tc>
        <w:tc>
          <w:tcPr>
            <w:tcW w:w="2806" w:type="dxa"/>
            <w:vAlign w:val="center"/>
          </w:tcPr>
          <w:p w14:paraId="3004EB17" w14:textId="77777777" w:rsidR="009C671A" w:rsidRPr="00E6149F" w:rsidRDefault="009C671A" w:rsidP="009C671A">
            <w:pPr>
              <w:spacing w:after="0" w:line="264" w:lineRule="auto"/>
              <w:jc w:val="both"/>
              <w:rPr>
                <w:szCs w:val="28"/>
                <w:lang w:val="vi-VN"/>
              </w:rPr>
            </w:pPr>
            <w:r w:rsidRPr="00E6149F">
              <w:rPr>
                <w:szCs w:val="28"/>
              </w:rPr>
              <w:t>*</w:t>
            </w:r>
            <w:r w:rsidR="00CA47A0">
              <w:rPr>
                <w:szCs w:val="28"/>
              </w:rPr>
              <w:t xml:space="preserve"> </w:t>
            </w:r>
            <w:r w:rsidRPr="00E6149F">
              <w:rPr>
                <w:szCs w:val="28"/>
                <w:lang w:val="vi-VN"/>
              </w:rPr>
              <w:t>Trường hợp chứng nhận biến động trên giấy chứng nhận đã cấp:</w:t>
            </w:r>
          </w:p>
          <w:p w14:paraId="47BB97CA" w14:textId="77777777" w:rsidR="009C671A" w:rsidRPr="00E6149F" w:rsidRDefault="009C671A" w:rsidP="009C671A">
            <w:pPr>
              <w:spacing w:after="0" w:line="264" w:lineRule="auto"/>
              <w:jc w:val="both"/>
              <w:rPr>
                <w:color w:val="1F1F1F"/>
                <w:szCs w:val="28"/>
              </w:rPr>
            </w:pPr>
            <w:r w:rsidRPr="00E6149F">
              <w:rPr>
                <w:color w:val="1F1F1F"/>
                <w:szCs w:val="28"/>
                <w:lang w:val="vi-VN"/>
              </w:rPr>
              <w:t xml:space="preserve">- Tại các phường nội thành thuộc thành phố hoặc thị xã trực thuộc tỉnh: </w:t>
            </w:r>
          </w:p>
          <w:p w14:paraId="02BAF056" w14:textId="77777777" w:rsidR="009C671A" w:rsidRPr="00E6149F" w:rsidRDefault="009C671A" w:rsidP="009C671A">
            <w:pPr>
              <w:spacing w:after="0" w:line="264" w:lineRule="auto"/>
              <w:jc w:val="both"/>
              <w:rPr>
                <w:color w:val="1F1F1F"/>
                <w:szCs w:val="28"/>
                <w:lang w:val="vi-VN"/>
              </w:rPr>
            </w:pPr>
            <w:r w:rsidRPr="00E6149F">
              <w:rPr>
                <w:color w:val="1F1F1F"/>
                <w:szCs w:val="28"/>
                <w:lang w:val="vi-VN"/>
              </w:rPr>
              <w:t xml:space="preserve">+ </w:t>
            </w:r>
            <w:r w:rsidRPr="00E6149F">
              <w:rPr>
                <w:color w:val="1F1F1F"/>
                <w:szCs w:val="28"/>
              </w:rPr>
              <w:t>Lệ phí c</w:t>
            </w:r>
            <w:r w:rsidRPr="00E6149F">
              <w:rPr>
                <w:color w:val="1F1F1F"/>
                <w:szCs w:val="28"/>
                <w:lang w:val="vi-VN"/>
              </w:rPr>
              <w:t>hứng nhận đăng ký biến động trên Giấy chứng nhận: 25.000 đồng/GCN</w:t>
            </w:r>
          </w:p>
          <w:p w14:paraId="58A2BF73" w14:textId="77777777" w:rsidR="009C671A" w:rsidRPr="00E6149F" w:rsidRDefault="009C671A" w:rsidP="009C671A">
            <w:pPr>
              <w:spacing w:after="0" w:line="264" w:lineRule="auto"/>
              <w:jc w:val="both"/>
              <w:rPr>
                <w:color w:val="1F1F1F"/>
                <w:szCs w:val="28"/>
                <w:lang w:val="nl-NL"/>
              </w:rPr>
            </w:pPr>
            <w:r w:rsidRPr="00E6149F">
              <w:rPr>
                <w:color w:val="1F1F1F"/>
                <w:szCs w:val="28"/>
                <w:lang w:val="nl-NL"/>
              </w:rPr>
              <w:t>- Tại các khu vực khác:</w:t>
            </w:r>
          </w:p>
          <w:p w14:paraId="76977F0F" w14:textId="77777777" w:rsidR="009C671A" w:rsidRPr="00E6149F" w:rsidRDefault="009C671A" w:rsidP="009C671A">
            <w:pPr>
              <w:spacing w:after="0" w:line="264" w:lineRule="auto"/>
              <w:jc w:val="both"/>
              <w:rPr>
                <w:color w:val="1F1F1F"/>
                <w:szCs w:val="28"/>
              </w:rPr>
            </w:pPr>
            <w:r w:rsidRPr="00E6149F">
              <w:rPr>
                <w:color w:val="1F1F1F"/>
                <w:szCs w:val="28"/>
                <w:lang w:val="vi-VN"/>
              </w:rPr>
              <w:t xml:space="preserve">+ Chứng nhận đăng ký </w:t>
            </w:r>
            <w:r w:rsidRPr="00E6149F">
              <w:rPr>
                <w:color w:val="1F1F1F"/>
                <w:szCs w:val="28"/>
                <w:lang w:val="vi-VN"/>
              </w:rPr>
              <w:lastRenderedPageBreak/>
              <w:t xml:space="preserve">biến động trên Giấy chứng nhận: </w:t>
            </w:r>
            <w:r w:rsidRPr="00E6149F">
              <w:rPr>
                <w:color w:val="1F1F1F"/>
                <w:szCs w:val="28"/>
                <w:lang w:val="nl-NL"/>
              </w:rPr>
              <w:t>1</w:t>
            </w:r>
            <w:r w:rsidRPr="00E6149F">
              <w:rPr>
                <w:color w:val="1F1F1F"/>
                <w:szCs w:val="28"/>
                <w:lang w:val="vi-VN"/>
              </w:rPr>
              <w:t>2</w:t>
            </w:r>
            <w:r w:rsidRPr="00E6149F">
              <w:rPr>
                <w:color w:val="1F1F1F"/>
                <w:szCs w:val="28"/>
                <w:lang w:val="nl-NL"/>
              </w:rPr>
              <w:t>.</w:t>
            </w:r>
            <w:r w:rsidRPr="00E6149F">
              <w:rPr>
                <w:color w:val="1F1F1F"/>
                <w:szCs w:val="28"/>
                <w:lang w:val="vi-VN"/>
              </w:rPr>
              <w:t>500 đồng/GCN</w:t>
            </w:r>
          </w:p>
          <w:p w14:paraId="2CF262F4" w14:textId="77777777" w:rsidR="009C671A" w:rsidRPr="00E6149F" w:rsidRDefault="009C671A" w:rsidP="009C671A">
            <w:pPr>
              <w:spacing w:after="0" w:line="264" w:lineRule="auto"/>
              <w:jc w:val="both"/>
              <w:rPr>
                <w:bCs/>
                <w:szCs w:val="28"/>
              </w:rPr>
            </w:pPr>
            <w:r w:rsidRPr="00E6149F">
              <w:rPr>
                <w:bCs/>
                <w:szCs w:val="28"/>
              </w:rPr>
              <w:t>*</w:t>
            </w:r>
            <w:r w:rsidR="00A56AD5">
              <w:rPr>
                <w:bCs/>
                <w:szCs w:val="28"/>
              </w:rPr>
              <w:t xml:space="preserve">  </w:t>
            </w:r>
            <w:r w:rsidRPr="00E6149F">
              <w:rPr>
                <w:bCs/>
                <w:szCs w:val="28"/>
              </w:rPr>
              <w:t>Trường hợp cấp mới giấy chứng nhận đối với những thửa đất mới tách:</w:t>
            </w:r>
          </w:p>
          <w:p w14:paraId="69CAF1E5" w14:textId="77777777" w:rsidR="009C671A" w:rsidRPr="00E6149F" w:rsidRDefault="009C671A" w:rsidP="009C671A">
            <w:pPr>
              <w:spacing w:after="0" w:line="264" w:lineRule="auto"/>
              <w:jc w:val="both"/>
              <w:rPr>
                <w:color w:val="1F1F1F"/>
                <w:szCs w:val="28"/>
              </w:rPr>
            </w:pPr>
            <w:r w:rsidRPr="00E6149F">
              <w:rPr>
                <w:color w:val="1F1F1F"/>
                <w:szCs w:val="28"/>
                <w:lang w:val="vi-VN"/>
              </w:rPr>
              <w:t xml:space="preserve">- Tại các phường nội thành thuộc thành phố hoặc thị xã trực thuộc tỉnh: </w:t>
            </w:r>
          </w:p>
          <w:p w14:paraId="29AED46E" w14:textId="77777777" w:rsidR="009C671A" w:rsidRPr="00E6149F" w:rsidRDefault="009C671A" w:rsidP="009C671A">
            <w:pPr>
              <w:spacing w:after="0" w:line="264" w:lineRule="auto"/>
              <w:jc w:val="both"/>
              <w:rPr>
                <w:color w:val="1F1F1F"/>
                <w:szCs w:val="28"/>
              </w:rPr>
            </w:pPr>
            <w:r w:rsidRPr="00791C7F">
              <w:rPr>
                <w:color w:val="1F1F1F"/>
                <w:szCs w:val="28"/>
              </w:rPr>
              <w:t>+</w:t>
            </w:r>
            <w:r w:rsidR="00A56AD5">
              <w:rPr>
                <w:color w:val="1F1F1F"/>
                <w:szCs w:val="28"/>
              </w:rPr>
              <w:t xml:space="preserve"> </w:t>
            </w:r>
            <w:r w:rsidRPr="00791C7F">
              <w:rPr>
                <w:color w:val="1F1F1F"/>
                <w:szCs w:val="28"/>
              </w:rPr>
              <w:t>Phí thẩm định hồ sơ cấp lại, cấp đổi GCN QSD đất: 500.000 đồng/hồ sơ (áp dụng cho trường hợp thuê đất để sản xuất kinh doanh)</w:t>
            </w:r>
          </w:p>
          <w:p w14:paraId="33184B91" w14:textId="77777777" w:rsidR="009C671A" w:rsidRPr="00E6149F" w:rsidRDefault="009C671A" w:rsidP="009C671A">
            <w:pPr>
              <w:spacing w:after="0" w:line="264" w:lineRule="auto"/>
              <w:jc w:val="both"/>
              <w:rPr>
                <w:color w:val="1F1F1F"/>
                <w:szCs w:val="28"/>
                <w:lang w:val="nl-NL"/>
              </w:rPr>
            </w:pPr>
            <w:r w:rsidRPr="00E6149F">
              <w:rPr>
                <w:color w:val="1F1F1F"/>
                <w:szCs w:val="28"/>
                <w:lang w:val="vi-VN"/>
              </w:rPr>
              <w:t>+</w:t>
            </w:r>
            <w:r w:rsidR="00307FA2">
              <w:rPr>
                <w:color w:val="1F1F1F"/>
                <w:szCs w:val="28"/>
              </w:rPr>
              <w:t xml:space="preserve"> </w:t>
            </w:r>
            <w:r>
              <w:rPr>
                <w:color w:val="1F1F1F"/>
                <w:szCs w:val="28"/>
              </w:rPr>
              <w:t xml:space="preserve">Lệ phí cấp lại, cấp đổi </w:t>
            </w:r>
            <w:r w:rsidRPr="00E6149F">
              <w:rPr>
                <w:color w:val="1F1F1F"/>
                <w:szCs w:val="28"/>
                <w:lang w:val="vi-VN"/>
              </w:rPr>
              <w:t>Cấp Giấy chứng nhận quyền sử dụng đất, quyền sở hữu nhà ở và tài sản khác gắn liền với đất: 50.000 đồng/GCN</w:t>
            </w:r>
            <w:r w:rsidRPr="00E6149F">
              <w:rPr>
                <w:color w:val="1F1F1F"/>
                <w:szCs w:val="28"/>
                <w:lang w:val="nl-NL"/>
              </w:rPr>
              <w:t>.</w:t>
            </w:r>
          </w:p>
          <w:p w14:paraId="4617B7B7" w14:textId="77777777" w:rsidR="009C671A" w:rsidRPr="00E6149F" w:rsidRDefault="009C671A" w:rsidP="009C671A">
            <w:pPr>
              <w:spacing w:after="0" w:line="264" w:lineRule="auto"/>
              <w:jc w:val="both"/>
              <w:rPr>
                <w:color w:val="1F1F1F"/>
                <w:szCs w:val="28"/>
                <w:lang w:val="nl-NL"/>
              </w:rPr>
            </w:pPr>
            <w:r w:rsidRPr="00E6149F">
              <w:rPr>
                <w:color w:val="1F1F1F"/>
                <w:szCs w:val="28"/>
                <w:lang w:val="nl-NL"/>
              </w:rPr>
              <w:lastRenderedPageBreak/>
              <w:t xml:space="preserve">+ </w:t>
            </w:r>
            <w:r>
              <w:rPr>
                <w:color w:val="1F1F1F"/>
                <w:szCs w:val="28"/>
                <w:lang w:val="nl-NL"/>
              </w:rPr>
              <w:t xml:space="preserve">Lệ phí cấp lại, cấp đổi </w:t>
            </w:r>
            <w:r w:rsidRPr="00E6149F">
              <w:rPr>
                <w:color w:val="1F1F1F"/>
                <w:szCs w:val="28"/>
                <w:lang w:val="nl-NL"/>
              </w:rPr>
              <w:t>Cấp Giấy chứng nhận quyền sử dụng đất</w:t>
            </w:r>
            <w:r>
              <w:rPr>
                <w:color w:val="1F1F1F"/>
                <w:szCs w:val="28"/>
                <w:lang w:val="nl-NL"/>
              </w:rPr>
              <w:t xml:space="preserve"> (không chứng nhận quyền sở hữu nhà ở và tài sản gắn liền với đất)</w:t>
            </w:r>
            <w:r w:rsidRPr="00E6149F">
              <w:rPr>
                <w:color w:val="1F1F1F"/>
                <w:szCs w:val="28"/>
                <w:lang w:val="nl-NL"/>
              </w:rPr>
              <w:t>: 15</w:t>
            </w:r>
            <w:r w:rsidRPr="00E6149F">
              <w:rPr>
                <w:color w:val="1F1F1F"/>
                <w:szCs w:val="28"/>
                <w:lang w:val="vi-VN"/>
              </w:rPr>
              <w:t>.000 đồng/GCN</w:t>
            </w:r>
            <w:r w:rsidRPr="00E6149F">
              <w:rPr>
                <w:color w:val="1F1F1F"/>
                <w:szCs w:val="28"/>
                <w:lang w:val="nl-NL"/>
              </w:rPr>
              <w:t>.</w:t>
            </w:r>
          </w:p>
          <w:p w14:paraId="16EFD09C" w14:textId="77777777" w:rsidR="009C671A" w:rsidRPr="00E6149F" w:rsidRDefault="009C671A" w:rsidP="009C671A">
            <w:pPr>
              <w:spacing w:after="0" w:line="264" w:lineRule="auto"/>
              <w:jc w:val="both"/>
              <w:rPr>
                <w:color w:val="1F1F1F"/>
                <w:szCs w:val="28"/>
                <w:lang w:val="nl-NL"/>
              </w:rPr>
            </w:pPr>
            <w:r w:rsidRPr="00E6149F">
              <w:rPr>
                <w:color w:val="1F1F1F"/>
                <w:szCs w:val="28"/>
                <w:lang w:val="nl-NL"/>
              </w:rPr>
              <w:t>- Tại các khu vực khác:</w:t>
            </w:r>
          </w:p>
          <w:p w14:paraId="09229E15" w14:textId="77777777" w:rsidR="009C671A" w:rsidRPr="00E6149F" w:rsidRDefault="009C671A" w:rsidP="009C671A">
            <w:pPr>
              <w:spacing w:after="0" w:line="264" w:lineRule="auto"/>
              <w:jc w:val="both"/>
              <w:rPr>
                <w:color w:val="1F1F1F"/>
                <w:szCs w:val="28"/>
                <w:lang w:val="nl-NL"/>
              </w:rPr>
            </w:pPr>
            <w:r w:rsidRPr="00791C7F">
              <w:rPr>
                <w:color w:val="1F1F1F"/>
                <w:szCs w:val="28"/>
                <w:lang w:val="nl-NL"/>
              </w:rPr>
              <w:t>+</w:t>
            </w:r>
            <w:r w:rsidR="00A56AD5">
              <w:rPr>
                <w:color w:val="1F1F1F"/>
                <w:szCs w:val="28"/>
                <w:lang w:val="nl-NL"/>
              </w:rPr>
              <w:t xml:space="preserve"> </w:t>
            </w:r>
            <w:r w:rsidRPr="00791C7F">
              <w:rPr>
                <w:color w:val="1F1F1F"/>
                <w:szCs w:val="28"/>
                <w:lang w:val="nl-NL"/>
              </w:rPr>
              <w:t>Phí thẩm định hồ sơ cấp lại, cấp đổi GCN QSD đất: 500.000 đồng/</w:t>
            </w:r>
            <w:r w:rsidR="0070702C">
              <w:rPr>
                <w:color w:val="1F1F1F"/>
                <w:szCs w:val="28"/>
                <w:lang w:val="nl-NL"/>
              </w:rPr>
              <w:t>hồ sơ</w:t>
            </w:r>
            <w:r w:rsidR="00A56AD5">
              <w:rPr>
                <w:color w:val="1F1F1F"/>
                <w:szCs w:val="28"/>
                <w:lang w:val="nl-NL"/>
              </w:rPr>
              <w:t xml:space="preserve"> </w:t>
            </w:r>
            <w:r w:rsidRPr="00791C7F">
              <w:rPr>
                <w:color w:val="1F1F1F"/>
                <w:szCs w:val="28"/>
              </w:rPr>
              <w:t>(áp dụng cho trường hợp thuê đất để sản xuất kinh doanh)</w:t>
            </w:r>
            <w:r w:rsidR="00A56AD5">
              <w:rPr>
                <w:color w:val="1F1F1F"/>
                <w:szCs w:val="28"/>
              </w:rPr>
              <w:t>.</w:t>
            </w:r>
          </w:p>
          <w:p w14:paraId="101741F5" w14:textId="77777777" w:rsidR="009C671A" w:rsidRPr="00E6149F" w:rsidRDefault="009C671A" w:rsidP="009C671A">
            <w:pPr>
              <w:spacing w:after="0" w:line="264" w:lineRule="auto"/>
              <w:jc w:val="both"/>
              <w:rPr>
                <w:color w:val="1F1F1F"/>
                <w:szCs w:val="28"/>
                <w:lang w:val="nl-NL"/>
              </w:rPr>
            </w:pPr>
            <w:r w:rsidRPr="00E6149F">
              <w:rPr>
                <w:color w:val="1F1F1F"/>
                <w:szCs w:val="28"/>
                <w:lang w:val="nl-NL"/>
              </w:rPr>
              <w:t xml:space="preserve">+ </w:t>
            </w:r>
            <w:r>
              <w:rPr>
                <w:color w:val="1F1F1F"/>
                <w:szCs w:val="28"/>
              </w:rPr>
              <w:t xml:space="preserve">Lệ phí cấp lại, cấp đổi </w:t>
            </w:r>
            <w:r w:rsidR="00A54250">
              <w:rPr>
                <w:color w:val="1F1F1F"/>
                <w:szCs w:val="28"/>
              </w:rPr>
              <w:t>c</w:t>
            </w:r>
            <w:r w:rsidRPr="00E6149F">
              <w:rPr>
                <w:color w:val="1F1F1F"/>
                <w:szCs w:val="28"/>
                <w:lang w:val="vi-VN"/>
              </w:rPr>
              <w:t>ấp Giấy chứng nhận quyền sử dụng đất, quyền sở hữu nhà ở và tài sản khác gắn liền với đất</w:t>
            </w:r>
            <w:r w:rsidRPr="00E6149F">
              <w:rPr>
                <w:color w:val="1F1F1F"/>
                <w:szCs w:val="28"/>
                <w:lang w:val="nl-NL"/>
              </w:rPr>
              <w:t>: 25</w:t>
            </w:r>
            <w:r w:rsidRPr="00E6149F">
              <w:rPr>
                <w:color w:val="1F1F1F"/>
                <w:szCs w:val="28"/>
                <w:lang w:val="vi-VN"/>
              </w:rPr>
              <w:t>.000 đồng/GCN</w:t>
            </w:r>
            <w:r w:rsidRPr="00E6149F">
              <w:rPr>
                <w:color w:val="1F1F1F"/>
                <w:szCs w:val="28"/>
                <w:lang w:val="nl-NL"/>
              </w:rPr>
              <w:t>.</w:t>
            </w:r>
          </w:p>
          <w:p w14:paraId="6749FB90" w14:textId="77777777" w:rsidR="004F6D26" w:rsidRPr="004E1C83" w:rsidRDefault="009C671A" w:rsidP="0082074C">
            <w:pPr>
              <w:spacing w:after="0" w:line="264" w:lineRule="auto"/>
              <w:jc w:val="both"/>
              <w:rPr>
                <w:b/>
                <w:bCs/>
                <w:szCs w:val="28"/>
              </w:rPr>
            </w:pPr>
            <w:r w:rsidRPr="00E6149F">
              <w:rPr>
                <w:color w:val="1F1F1F"/>
                <w:szCs w:val="28"/>
                <w:lang w:val="nl-NL"/>
              </w:rPr>
              <w:t xml:space="preserve">+ </w:t>
            </w:r>
            <w:r>
              <w:rPr>
                <w:color w:val="1F1F1F"/>
                <w:szCs w:val="28"/>
                <w:lang w:val="nl-NL"/>
              </w:rPr>
              <w:t xml:space="preserve">Lệ phí cấp lại, cấp </w:t>
            </w:r>
            <w:r>
              <w:rPr>
                <w:color w:val="1F1F1F"/>
                <w:szCs w:val="28"/>
                <w:lang w:val="nl-NL"/>
              </w:rPr>
              <w:lastRenderedPageBreak/>
              <w:t xml:space="preserve">đổi </w:t>
            </w:r>
            <w:r w:rsidRPr="00E6149F">
              <w:rPr>
                <w:color w:val="1F1F1F"/>
                <w:szCs w:val="28"/>
                <w:lang w:val="nl-NL"/>
              </w:rPr>
              <w:t>Cấp Giấy chứng nhận quyền sử dụng đất</w:t>
            </w:r>
            <w:r>
              <w:rPr>
                <w:color w:val="1F1F1F"/>
                <w:szCs w:val="28"/>
                <w:lang w:val="nl-NL"/>
              </w:rPr>
              <w:t xml:space="preserve"> (không chứng nhận quyền sở hữu nhà ở và tài sản gắn liền với đất</w:t>
            </w:r>
            <w:r w:rsidRPr="00E6149F">
              <w:rPr>
                <w:color w:val="1F1F1F"/>
                <w:szCs w:val="28"/>
                <w:lang w:val="nl-NL"/>
              </w:rPr>
              <w:t>: 7.5</w:t>
            </w:r>
            <w:r w:rsidRPr="00E6149F">
              <w:rPr>
                <w:color w:val="1F1F1F"/>
                <w:szCs w:val="28"/>
                <w:lang w:val="vi-VN"/>
              </w:rPr>
              <w:t>00 đồng/GCN</w:t>
            </w:r>
            <w:r w:rsidRPr="00E6149F">
              <w:rPr>
                <w:color w:val="1F1F1F"/>
                <w:szCs w:val="28"/>
                <w:lang w:val="nl-NL"/>
              </w:rPr>
              <w:t>.</w:t>
            </w:r>
          </w:p>
        </w:tc>
        <w:tc>
          <w:tcPr>
            <w:tcW w:w="3543" w:type="dxa"/>
            <w:vAlign w:val="center"/>
          </w:tcPr>
          <w:p w14:paraId="1C44BFEC" w14:textId="77777777" w:rsidR="00F94F8B" w:rsidRDefault="00761A6D">
            <w:pPr>
              <w:spacing w:after="0" w:line="264" w:lineRule="auto"/>
              <w:jc w:val="center"/>
              <w:rPr>
                <w:rFonts w:asciiTheme="majorHAnsi" w:eastAsiaTheme="majorEastAsia" w:hAnsiTheme="majorHAnsi" w:cstheme="majorBidi"/>
                <w:b/>
                <w:bCs/>
                <w:color w:val="000000"/>
                <w:szCs w:val="28"/>
              </w:rPr>
            </w:pPr>
            <w:r>
              <w:rPr>
                <w:szCs w:val="28"/>
              </w:rPr>
              <w:lastRenderedPageBreak/>
              <w:t>Như trên</w:t>
            </w:r>
          </w:p>
          <w:p w14:paraId="148376D6" w14:textId="77777777" w:rsidR="00F94F8B" w:rsidRDefault="00F94F8B">
            <w:pPr>
              <w:spacing w:before="60" w:after="60" w:line="240" w:lineRule="auto"/>
              <w:jc w:val="center"/>
              <w:rPr>
                <w:b/>
                <w:bCs/>
                <w:szCs w:val="28"/>
              </w:rPr>
            </w:pPr>
          </w:p>
        </w:tc>
      </w:tr>
      <w:tr w:rsidR="00CF0E88" w:rsidRPr="004E1C83" w14:paraId="0C71F0F5" w14:textId="77777777" w:rsidTr="00681C34">
        <w:trPr>
          <w:trHeight w:val="634"/>
        </w:trPr>
        <w:tc>
          <w:tcPr>
            <w:tcW w:w="964" w:type="dxa"/>
            <w:vAlign w:val="center"/>
          </w:tcPr>
          <w:p w14:paraId="53C12372" w14:textId="77777777" w:rsidR="00F94F8B" w:rsidRPr="000A3469" w:rsidRDefault="004F6D26">
            <w:pPr>
              <w:spacing w:before="60" w:after="60" w:line="240" w:lineRule="auto"/>
              <w:ind w:left="-22" w:firstLine="22"/>
              <w:jc w:val="center"/>
              <w:rPr>
                <w:bCs/>
                <w:szCs w:val="28"/>
              </w:rPr>
            </w:pPr>
            <w:r w:rsidRPr="000A3469">
              <w:rPr>
                <w:bCs/>
                <w:szCs w:val="28"/>
              </w:rPr>
              <w:lastRenderedPageBreak/>
              <w:t>9</w:t>
            </w:r>
          </w:p>
        </w:tc>
        <w:tc>
          <w:tcPr>
            <w:tcW w:w="3290" w:type="dxa"/>
            <w:vAlign w:val="center"/>
          </w:tcPr>
          <w:p w14:paraId="532D17AE" w14:textId="77777777" w:rsidR="004F6D26" w:rsidRPr="00E06B27" w:rsidRDefault="004F6D26" w:rsidP="00376849">
            <w:pPr>
              <w:widowControl w:val="0"/>
              <w:spacing w:after="0" w:line="264" w:lineRule="auto"/>
              <w:jc w:val="both"/>
              <w:rPr>
                <w:szCs w:val="28"/>
              </w:rPr>
            </w:pPr>
            <w:r w:rsidRPr="00E06B27">
              <w:rPr>
                <w:szCs w:val="28"/>
              </w:rPr>
              <w:t>C</w:t>
            </w:r>
            <w:r w:rsidRPr="00E06B27">
              <w:rPr>
                <w:szCs w:val="28"/>
                <w:lang w:val="vi-VN"/>
              </w:rPr>
              <w:t>ấp đổi Giấy chứng nhận quyền sử dụng đất, quyền sở hữu nhà ở và tài sản khác gắn liền với đất</w:t>
            </w:r>
          </w:p>
        </w:tc>
        <w:tc>
          <w:tcPr>
            <w:tcW w:w="2864" w:type="dxa"/>
            <w:vAlign w:val="center"/>
          </w:tcPr>
          <w:p w14:paraId="03F26234" w14:textId="77777777" w:rsidR="00F94F8B" w:rsidRDefault="00232626">
            <w:pPr>
              <w:spacing w:before="60" w:after="60" w:line="264" w:lineRule="auto"/>
              <w:jc w:val="both"/>
              <w:rPr>
                <w:bCs/>
                <w:szCs w:val="28"/>
              </w:rPr>
            </w:pPr>
            <w:r>
              <w:rPr>
                <w:szCs w:val="28"/>
              </w:rPr>
              <w:t xml:space="preserve">* </w:t>
            </w:r>
            <w:r w:rsidRPr="00E6149F">
              <w:rPr>
                <w:szCs w:val="28"/>
              </w:rPr>
              <w:t xml:space="preserve">Không quá </w:t>
            </w:r>
            <w:r w:rsidRPr="00E6149F">
              <w:rPr>
                <w:szCs w:val="28"/>
                <w:lang w:val="vi-VN"/>
              </w:rPr>
              <w:t>07 ngày</w:t>
            </w:r>
            <w:r w:rsidR="00A56AD5">
              <w:rPr>
                <w:szCs w:val="28"/>
              </w:rPr>
              <w:t xml:space="preserve"> làm việc</w:t>
            </w:r>
            <w:r w:rsidRPr="00E6149F">
              <w:rPr>
                <w:szCs w:val="28"/>
                <w:lang w:val="vi-VN"/>
              </w:rPr>
              <w:t xml:space="preserve"> kể từ ngày nhận được hồ sơ hợp lệ.</w:t>
            </w:r>
          </w:p>
          <w:p w14:paraId="04AE1F44" w14:textId="77777777" w:rsidR="00133EA4" w:rsidRDefault="00232626">
            <w:pPr>
              <w:spacing w:after="0" w:line="264" w:lineRule="auto"/>
              <w:jc w:val="both"/>
              <w:rPr>
                <w:bCs/>
                <w:szCs w:val="28"/>
              </w:rPr>
            </w:pPr>
            <w:r>
              <w:rPr>
                <w:bCs/>
                <w:szCs w:val="28"/>
              </w:rPr>
              <w:t xml:space="preserve">* </w:t>
            </w:r>
            <w:r w:rsidR="00652000">
              <w:rPr>
                <w:szCs w:val="28"/>
                <w:lang w:val="vi-VN"/>
              </w:rPr>
              <w:t>Đối với các xã miền núi, vùng sâu,</w:t>
            </w:r>
            <w:r w:rsidRPr="00E6149F">
              <w:rPr>
                <w:szCs w:val="28"/>
                <w:lang w:val="vi-VN"/>
              </w:rPr>
              <w:t xml:space="preserve"> vùng xa, vùng có điều kiện kinh tế - xã hội khó khăn, đặc biệt khó khăn thì thời gian thực hiện </w:t>
            </w:r>
            <w:r>
              <w:rPr>
                <w:szCs w:val="28"/>
              </w:rPr>
              <w:t xml:space="preserve">không quá 17 ngày làm việc kể từ khi nhận được hồ sơ hợp lệ. </w:t>
            </w:r>
          </w:p>
          <w:p w14:paraId="26F213ED" w14:textId="77777777" w:rsidR="00232626" w:rsidRPr="00E6149F" w:rsidRDefault="00232626" w:rsidP="00232626">
            <w:pPr>
              <w:spacing w:after="0" w:line="264" w:lineRule="auto"/>
              <w:jc w:val="both"/>
              <w:rPr>
                <w:szCs w:val="28"/>
                <w:lang w:val="vi-VN"/>
              </w:rPr>
            </w:pPr>
            <w:r w:rsidRPr="00E6149F">
              <w:rPr>
                <w:szCs w:val="28"/>
                <w:lang w:val="vi-VN"/>
              </w:rPr>
              <w:t>Trường hợp cấp đổi đồng loạt cho nhiều người sử dụng đất do đo vẽ lại bản đồ là không quá 50 ngày</w:t>
            </w:r>
            <w:r w:rsidR="009B301D">
              <w:rPr>
                <w:szCs w:val="28"/>
              </w:rPr>
              <w:t xml:space="preserve"> làm việc</w:t>
            </w:r>
            <w:r w:rsidRPr="00E6149F">
              <w:rPr>
                <w:szCs w:val="28"/>
                <w:lang w:val="vi-VN"/>
              </w:rPr>
              <w:t>.</w:t>
            </w:r>
          </w:p>
          <w:p w14:paraId="2FF3229F" w14:textId="77777777" w:rsidR="004F6D26" w:rsidRPr="004E1C83" w:rsidRDefault="004F6D26" w:rsidP="00B638F4">
            <w:pPr>
              <w:spacing w:before="60" w:after="60" w:line="240" w:lineRule="auto"/>
              <w:jc w:val="both"/>
              <w:rPr>
                <w:b/>
                <w:bCs/>
                <w:szCs w:val="28"/>
              </w:rPr>
            </w:pPr>
          </w:p>
        </w:tc>
        <w:tc>
          <w:tcPr>
            <w:tcW w:w="1701" w:type="dxa"/>
            <w:vAlign w:val="center"/>
          </w:tcPr>
          <w:p w14:paraId="1D83F818" w14:textId="77777777" w:rsidR="00F94F8B" w:rsidRDefault="00297FB9">
            <w:pPr>
              <w:spacing w:before="60" w:after="60" w:line="240" w:lineRule="auto"/>
              <w:jc w:val="center"/>
              <w:rPr>
                <w:bCs/>
                <w:szCs w:val="28"/>
              </w:rPr>
            </w:pPr>
            <w:r w:rsidRPr="00297FB9">
              <w:rPr>
                <w:bCs/>
                <w:szCs w:val="28"/>
              </w:rPr>
              <w:lastRenderedPageBreak/>
              <w:t>Như trên</w:t>
            </w:r>
          </w:p>
        </w:tc>
        <w:tc>
          <w:tcPr>
            <w:tcW w:w="2806" w:type="dxa"/>
            <w:vAlign w:val="center"/>
          </w:tcPr>
          <w:p w14:paraId="6AD16B63" w14:textId="77777777" w:rsidR="00232626" w:rsidRPr="00E6149F" w:rsidRDefault="00232626" w:rsidP="006F638D">
            <w:pPr>
              <w:spacing w:after="0" w:line="264" w:lineRule="auto"/>
              <w:jc w:val="both"/>
              <w:rPr>
                <w:color w:val="1F1F1F"/>
                <w:szCs w:val="28"/>
              </w:rPr>
            </w:pPr>
            <w:r w:rsidRPr="00E6149F">
              <w:rPr>
                <w:color w:val="1F1F1F"/>
                <w:szCs w:val="28"/>
                <w:lang w:val="vi-VN"/>
              </w:rPr>
              <w:t xml:space="preserve">- Tại các phường nội thành thuộc thành phố hoặc thị xã trực thuộc tỉnh: </w:t>
            </w:r>
          </w:p>
          <w:p w14:paraId="7F11976B" w14:textId="77777777" w:rsidR="00232626" w:rsidRPr="009B2A7F" w:rsidRDefault="00232626" w:rsidP="006F638D">
            <w:pPr>
              <w:spacing w:after="0" w:line="264" w:lineRule="auto"/>
              <w:jc w:val="both"/>
              <w:rPr>
                <w:color w:val="1F1F1F"/>
                <w:szCs w:val="28"/>
              </w:rPr>
            </w:pPr>
            <w:r w:rsidRPr="009B2A7F">
              <w:rPr>
                <w:color w:val="1F1F1F"/>
                <w:szCs w:val="28"/>
              </w:rPr>
              <w:t>+</w:t>
            </w:r>
            <w:r w:rsidR="00307FA2">
              <w:rPr>
                <w:color w:val="1F1F1F"/>
                <w:szCs w:val="28"/>
              </w:rPr>
              <w:t xml:space="preserve"> </w:t>
            </w:r>
            <w:r w:rsidRPr="009B2A7F">
              <w:rPr>
                <w:color w:val="1F1F1F"/>
                <w:szCs w:val="28"/>
              </w:rPr>
              <w:t xml:space="preserve">Phí thẩm định hồ sơ cấp đổi GCN QSD đất: </w:t>
            </w:r>
            <w:r w:rsidR="00652000">
              <w:rPr>
                <w:color w:val="1F1F1F"/>
                <w:szCs w:val="28"/>
              </w:rPr>
              <w:t>500.000 đồng/hồ sơ (áp</w:t>
            </w:r>
            <w:r w:rsidRPr="009B2A7F">
              <w:rPr>
                <w:color w:val="1F1F1F"/>
                <w:szCs w:val="28"/>
              </w:rPr>
              <w:t xml:space="preserve"> dụng cho trường hợp thuê đất để sản xuất kinh doanh)</w:t>
            </w:r>
            <w:r w:rsidR="00A56AD5">
              <w:rPr>
                <w:color w:val="1F1F1F"/>
                <w:szCs w:val="28"/>
              </w:rPr>
              <w:t>.</w:t>
            </w:r>
          </w:p>
          <w:p w14:paraId="60EAD7C9" w14:textId="77777777" w:rsidR="00232626" w:rsidRPr="009B2A7F" w:rsidRDefault="00232626" w:rsidP="006F638D">
            <w:pPr>
              <w:spacing w:after="0" w:line="264" w:lineRule="auto"/>
              <w:jc w:val="both"/>
              <w:rPr>
                <w:color w:val="1F1F1F"/>
                <w:szCs w:val="28"/>
                <w:lang w:val="nl-NL"/>
              </w:rPr>
            </w:pPr>
            <w:r w:rsidRPr="009B2A7F">
              <w:rPr>
                <w:color w:val="1F1F1F"/>
                <w:szCs w:val="28"/>
                <w:lang w:val="vi-VN"/>
              </w:rPr>
              <w:t xml:space="preserve">+ </w:t>
            </w:r>
            <w:r w:rsidRPr="009B2A7F">
              <w:rPr>
                <w:color w:val="1F1F1F"/>
                <w:szCs w:val="28"/>
              </w:rPr>
              <w:t xml:space="preserve">Lệ phí cấp đổi </w:t>
            </w:r>
            <w:r w:rsidRPr="009B2A7F">
              <w:rPr>
                <w:color w:val="1F1F1F"/>
                <w:szCs w:val="28"/>
                <w:lang w:val="vi-VN"/>
              </w:rPr>
              <w:t>Cấp Giấy chứng nhận quyền sử dụng đất, quyền sở hữu nhà ở và tài sản khác gắn liền với đất: 50.000 đồng/GCN</w:t>
            </w:r>
            <w:r w:rsidRPr="009B2A7F">
              <w:rPr>
                <w:color w:val="1F1F1F"/>
                <w:szCs w:val="28"/>
                <w:lang w:val="nl-NL"/>
              </w:rPr>
              <w:t>.</w:t>
            </w:r>
          </w:p>
          <w:p w14:paraId="2C6513DC" w14:textId="77777777" w:rsidR="00232626" w:rsidRPr="009B2A7F" w:rsidRDefault="00232626" w:rsidP="006F638D">
            <w:pPr>
              <w:spacing w:after="0" w:line="264" w:lineRule="auto"/>
              <w:jc w:val="both"/>
              <w:rPr>
                <w:color w:val="1F1F1F"/>
                <w:szCs w:val="28"/>
                <w:lang w:val="nl-NL"/>
              </w:rPr>
            </w:pPr>
            <w:r w:rsidRPr="009B2A7F">
              <w:rPr>
                <w:color w:val="1F1F1F"/>
                <w:szCs w:val="28"/>
                <w:lang w:val="nl-NL"/>
              </w:rPr>
              <w:t xml:space="preserve">+ Lệ phí cấp đổi Cấp Giấy chứng nhận </w:t>
            </w:r>
            <w:r w:rsidRPr="009B2A7F">
              <w:rPr>
                <w:color w:val="1F1F1F"/>
                <w:szCs w:val="28"/>
                <w:lang w:val="nl-NL"/>
              </w:rPr>
              <w:lastRenderedPageBreak/>
              <w:t>quyền sử dụng đất (không chứng nhận quyền sở hữu nhà ở và tài sản gắn liền với đất): 15</w:t>
            </w:r>
            <w:r w:rsidRPr="009B2A7F">
              <w:rPr>
                <w:color w:val="1F1F1F"/>
                <w:szCs w:val="28"/>
                <w:lang w:val="vi-VN"/>
              </w:rPr>
              <w:t>.000 đồng/GCN</w:t>
            </w:r>
            <w:r w:rsidRPr="009B2A7F">
              <w:rPr>
                <w:color w:val="1F1F1F"/>
                <w:szCs w:val="28"/>
                <w:lang w:val="nl-NL"/>
              </w:rPr>
              <w:t>.</w:t>
            </w:r>
          </w:p>
          <w:p w14:paraId="3CB7B098" w14:textId="77777777" w:rsidR="00232626" w:rsidRPr="009B2A7F" w:rsidRDefault="00232626" w:rsidP="006F638D">
            <w:pPr>
              <w:spacing w:after="0" w:line="264" w:lineRule="auto"/>
              <w:jc w:val="both"/>
              <w:rPr>
                <w:color w:val="1F1F1F"/>
                <w:szCs w:val="28"/>
                <w:lang w:val="nl-NL"/>
              </w:rPr>
            </w:pPr>
            <w:r w:rsidRPr="009B2A7F">
              <w:rPr>
                <w:color w:val="1F1F1F"/>
                <w:szCs w:val="28"/>
                <w:lang w:val="nl-NL"/>
              </w:rPr>
              <w:t>- Tại các khu vực khác:</w:t>
            </w:r>
          </w:p>
          <w:p w14:paraId="6DFE909B" w14:textId="77777777" w:rsidR="00232626" w:rsidRPr="009B2A7F" w:rsidRDefault="00232626" w:rsidP="006F638D">
            <w:pPr>
              <w:spacing w:after="0" w:line="264" w:lineRule="auto"/>
              <w:jc w:val="both"/>
              <w:rPr>
                <w:szCs w:val="28"/>
                <w:lang w:val="nl-NL"/>
              </w:rPr>
            </w:pPr>
            <w:r w:rsidRPr="009B2A7F">
              <w:rPr>
                <w:szCs w:val="28"/>
                <w:lang w:val="nl-NL"/>
              </w:rPr>
              <w:t>+</w:t>
            </w:r>
            <w:r w:rsidR="009E1998">
              <w:rPr>
                <w:szCs w:val="28"/>
                <w:lang w:val="nl-NL"/>
              </w:rPr>
              <w:t xml:space="preserve"> </w:t>
            </w:r>
            <w:r w:rsidRPr="009B2A7F">
              <w:rPr>
                <w:szCs w:val="28"/>
                <w:lang w:val="nl-NL"/>
              </w:rPr>
              <w:t xml:space="preserve">Phí thẩm định hồ sơ cấp đổi GCN QSD đất: </w:t>
            </w:r>
            <w:r w:rsidR="00652000">
              <w:rPr>
                <w:szCs w:val="28"/>
                <w:lang w:val="nl-NL"/>
              </w:rPr>
              <w:t>500.000 đồng/hồ sơ (áp</w:t>
            </w:r>
            <w:r w:rsidRPr="009B2A7F">
              <w:rPr>
                <w:szCs w:val="28"/>
              </w:rPr>
              <w:t xml:space="preserve"> dụng cho trường hợp thuê đất để sản xuất kinh doanh)</w:t>
            </w:r>
            <w:r w:rsidR="009E1998">
              <w:rPr>
                <w:szCs w:val="28"/>
              </w:rPr>
              <w:t>.</w:t>
            </w:r>
          </w:p>
          <w:p w14:paraId="59FE7EE5" w14:textId="77777777" w:rsidR="00232626" w:rsidRPr="00E6149F" w:rsidRDefault="00232626" w:rsidP="006F638D">
            <w:pPr>
              <w:spacing w:after="0" w:line="264" w:lineRule="auto"/>
              <w:jc w:val="both"/>
              <w:rPr>
                <w:color w:val="1F1F1F"/>
                <w:szCs w:val="28"/>
                <w:lang w:val="nl-NL"/>
              </w:rPr>
            </w:pPr>
            <w:r w:rsidRPr="009B2A7F">
              <w:rPr>
                <w:color w:val="1F1F1F"/>
                <w:szCs w:val="28"/>
                <w:lang w:val="nl-NL"/>
              </w:rPr>
              <w:t xml:space="preserve">+ </w:t>
            </w:r>
            <w:r w:rsidRPr="009B2A7F">
              <w:rPr>
                <w:color w:val="1F1F1F"/>
                <w:szCs w:val="28"/>
              </w:rPr>
              <w:t xml:space="preserve">Lệ phí cấp đổi </w:t>
            </w:r>
            <w:r w:rsidRPr="009B2A7F">
              <w:rPr>
                <w:color w:val="1F1F1F"/>
                <w:szCs w:val="28"/>
                <w:lang w:val="vi-VN"/>
              </w:rPr>
              <w:t>Cấp Giấy chứng nhận quyền sử dụng đất, quyền sở hữu</w:t>
            </w:r>
            <w:r w:rsidRPr="00E6149F">
              <w:rPr>
                <w:color w:val="1F1F1F"/>
                <w:szCs w:val="28"/>
                <w:lang w:val="vi-VN"/>
              </w:rPr>
              <w:t xml:space="preserve"> nhà ở và tài sản khác gắn liền với đất</w:t>
            </w:r>
            <w:r w:rsidRPr="00E6149F">
              <w:rPr>
                <w:color w:val="1F1F1F"/>
                <w:szCs w:val="28"/>
                <w:lang w:val="nl-NL"/>
              </w:rPr>
              <w:t>: 25</w:t>
            </w:r>
            <w:r w:rsidRPr="00E6149F">
              <w:rPr>
                <w:color w:val="1F1F1F"/>
                <w:szCs w:val="28"/>
                <w:lang w:val="vi-VN"/>
              </w:rPr>
              <w:t>.000 đồng/GCN</w:t>
            </w:r>
            <w:r w:rsidRPr="00E6149F">
              <w:rPr>
                <w:color w:val="1F1F1F"/>
                <w:szCs w:val="28"/>
                <w:lang w:val="nl-NL"/>
              </w:rPr>
              <w:t>.</w:t>
            </w:r>
          </w:p>
          <w:p w14:paraId="1357094F" w14:textId="77777777" w:rsidR="004F6D26" w:rsidRPr="004E1C83" w:rsidRDefault="00232626" w:rsidP="006F638D">
            <w:pPr>
              <w:spacing w:after="0" w:line="264" w:lineRule="auto"/>
              <w:jc w:val="both"/>
              <w:rPr>
                <w:b/>
                <w:bCs/>
                <w:szCs w:val="28"/>
              </w:rPr>
            </w:pPr>
            <w:r w:rsidRPr="00E6149F">
              <w:rPr>
                <w:color w:val="1F1F1F"/>
                <w:szCs w:val="28"/>
                <w:lang w:val="nl-NL"/>
              </w:rPr>
              <w:t xml:space="preserve">+ </w:t>
            </w:r>
            <w:r>
              <w:rPr>
                <w:color w:val="1F1F1F"/>
                <w:szCs w:val="28"/>
                <w:lang w:val="nl-NL"/>
              </w:rPr>
              <w:t xml:space="preserve">Lệ phí cấp đổi </w:t>
            </w:r>
            <w:r w:rsidRPr="00E6149F">
              <w:rPr>
                <w:color w:val="1F1F1F"/>
                <w:szCs w:val="28"/>
                <w:lang w:val="nl-NL"/>
              </w:rPr>
              <w:t>Cấp Giấy chứng nhận quyền sử dụng đất</w:t>
            </w:r>
            <w:r>
              <w:rPr>
                <w:color w:val="1F1F1F"/>
                <w:szCs w:val="28"/>
                <w:lang w:val="nl-NL"/>
              </w:rPr>
              <w:t xml:space="preserve"> (không chứng nhận </w:t>
            </w:r>
            <w:r>
              <w:rPr>
                <w:color w:val="1F1F1F"/>
                <w:szCs w:val="28"/>
                <w:lang w:val="nl-NL"/>
              </w:rPr>
              <w:lastRenderedPageBreak/>
              <w:t>quyền sở hữu nhà ở và tài sản gắn liền với đất</w:t>
            </w:r>
            <w:r w:rsidRPr="00E6149F">
              <w:rPr>
                <w:color w:val="1F1F1F"/>
                <w:szCs w:val="28"/>
                <w:lang w:val="nl-NL"/>
              </w:rPr>
              <w:t>: 7.5</w:t>
            </w:r>
            <w:r w:rsidRPr="00E6149F">
              <w:rPr>
                <w:color w:val="1F1F1F"/>
                <w:szCs w:val="28"/>
                <w:lang w:val="vi-VN"/>
              </w:rPr>
              <w:t>00 đồng/GCN</w:t>
            </w:r>
            <w:r w:rsidRPr="00E6149F">
              <w:rPr>
                <w:color w:val="1F1F1F"/>
                <w:szCs w:val="28"/>
                <w:lang w:val="nl-NL"/>
              </w:rPr>
              <w:t>.</w:t>
            </w:r>
          </w:p>
        </w:tc>
        <w:tc>
          <w:tcPr>
            <w:tcW w:w="3543" w:type="dxa"/>
            <w:vAlign w:val="center"/>
          </w:tcPr>
          <w:p w14:paraId="0D0CE7AE" w14:textId="77777777" w:rsidR="00232626" w:rsidRPr="00E6149F" w:rsidRDefault="00232626" w:rsidP="006F638D">
            <w:pPr>
              <w:spacing w:after="0" w:line="264" w:lineRule="auto"/>
              <w:jc w:val="both"/>
              <w:rPr>
                <w:bCs/>
                <w:szCs w:val="28"/>
              </w:rPr>
            </w:pPr>
            <w:r w:rsidRPr="00E6149F">
              <w:rPr>
                <w:bCs/>
                <w:szCs w:val="28"/>
                <w:lang w:val="vi-VN"/>
              </w:rPr>
              <w:lastRenderedPageBreak/>
              <w:t xml:space="preserve">- Luật </w:t>
            </w:r>
            <w:r w:rsidR="0030509C">
              <w:rPr>
                <w:bCs/>
                <w:szCs w:val="28"/>
              </w:rPr>
              <w:t>Đất đai</w:t>
            </w:r>
            <w:r w:rsidRPr="00E6149F">
              <w:rPr>
                <w:bCs/>
                <w:szCs w:val="28"/>
                <w:lang w:val="vi-VN"/>
              </w:rPr>
              <w:t xml:space="preserve"> ngày 29</w:t>
            </w:r>
            <w:r w:rsidR="0030509C">
              <w:rPr>
                <w:bCs/>
                <w:szCs w:val="28"/>
              </w:rPr>
              <w:t>/</w:t>
            </w:r>
            <w:r w:rsidRPr="00E6149F">
              <w:rPr>
                <w:bCs/>
                <w:szCs w:val="28"/>
                <w:lang w:val="vi-VN"/>
              </w:rPr>
              <w:t>1</w:t>
            </w:r>
            <w:r w:rsidR="0030509C">
              <w:rPr>
                <w:bCs/>
                <w:szCs w:val="28"/>
              </w:rPr>
              <w:t>/</w:t>
            </w:r>
            <w:r w:rsidRPr="00E6149F">
              <w:rPr>
                <w:bCs/>
                <w:szCs w:val="28"/>
                <w:lang w:val="vi-VN"/>
              </w:rPr>
              <w:t>2013</w:t>
            </w:r>
            <w:r w:rsidRPr="00E6149F">
              <w:rPr>
                <w:bCs/>
                <w:szCs w:val="28"/>
              </w:rPr>
              <w:t>;</w:t>
            </w:r>
          </w:p>
          <w:p w14:paraId="7DD2DFC9" w14:textId="77777777" w:rsidR="009A74D9" w:rsidRDefault="00232626" w:rsidP="00697DD5">
            <w:pPr>
              <w:spacing w:after="0" w:line="264" w:lineRule="auto"/>
              <w:jc w:val="both"/>
              <w:rPr>
                <w:bCs/>
                <w:szCs w:val="28"/>
              </w:rPr>
            </w:pPr>
            <w:r w:rsidRPr="00E6149F">
              <w:rPr>
                <w:bCs/>
                <w:szCs w:val="28"/>
                <w:lang w:val="vi-VN"/>
              </w:rPr>
              <w:t xml:space="preserve">- Nghị định </w:t>
            </w:r>
            <w:r w:rsidR="005654EC">
              <w:rPr>
                <w:bCs/>
                <w:szCs w:val="28"/>
              </w:rPr>
              <w:t xml:space="preserve">số </w:t>
            </w:r>
            <w:r w:rsidRPr="00E6149F">
              <w:rPr>
                <w:bCs/>
                <w:szCs w:val="28"/>
                <w:lang w:val="vi-VN"/>
              </w:rPr>
              <w:t>43/2014/NĐ-CP ngày 15</w:t>
            </w:r>
            <w:r w:rsidR="0030509C">
              <w:rPr>
                <w:bCs/>
                <w:szCs w:val="28"/>
              </w:rPr>
              <w:t>/</w:t>
            </w:r>
            <w:r w:rsidRPr="00E6149F">
              <w:rPr>
                <w:bCs/>
                <w:szCs w:val="28"/>
                <w:lang w:val="vi-VN"/>
              </w:rPr>
              <w:t>5</w:t>
            </w:r>
            <w:r w:rsidR="0030509C">
              <w:rPr>
                <w:bCs/>
                <w:szCs w:val="28"/>
              </w:rPr>
              <w:t>/</w:t>
            </w:r>
            <w:r w:rsidRPr="00E6149F">
              <w:rPr>
                <w:bCs/>
                <w:szCs w:val="28"/>
                <w:lang w:val="vi-VN"/>
              </w:rPr>
              <w:t>2014</w:t>
            </w:r>
            <w:r w:rsidRPr="00E6149F">
              <w:rPr>
                <w:bCs/>
                <w:szCs w:val="28"/>
              </w:rPr>
              <w:t xml:space="preserve"> của Chính Phủ;</w:t>
            </w:r>
          </w:p>
          <w:p w14:paraId="3FFB0C78" w14:textId="3A4E794D" w:rsidR="00697DD5" w:rsidRPr="00E6149F" w:rsidRDefault="009A74D9" w:rsidP="00697DD5">
            <w:pPr>
              <w:spacing w:after="0" w:line="264" w:lineRule="auto"/>
              <w:jc w:val="both"/>
              <w:rPr>
                <w:szCs w:val="28"/>
              </w:rPr>
            </w:pPr>
            <w:r>
              <w:rPr>
                <w:bCs/>
                <w:szCs w:val="28"/>
              </w:rPr>
              <w:t>-</w:t>
            </w:r>
            <w:r w:rsidR="00697DD5">
              <w:rPr>
                <w:bCs/>
                <w:szCs w:val="28"/>
              </w:rPr>
              <w:t xml:space="preserve"> </w:t>
            </w:r>
            <w:r w:rsidR="00697DD5" w:rsidRPr="00E6149F">
              <w:rPr>
                <w:bCs/>
                <w:szCs w:val="28"/>
                <w:lang w:val="vi-VN"/>
              </w:rPr>
              <w:t xml:space="preserve">Nghị định </w:t>
            </w:r>
            <w:r w:rsidR="00697DD5">
              <w:rPr>
                <w:bCs/>
                <w:szCs w:val="28"/>
              </w:rPr>
              <w:t xml:space="preserve">số </w:t>
            </w:r>
            <w:r w:rsidR="00697DD5" w:rsidRPr="00E6149F">
              <w:rPr>
                <w:bCs/>
                <w:szCs w:val="28"/>
                <w:lang w:val="vi-VN"/>
              </w:rPr>
              <w:t>01/2017/NĐ-CP ngày 06</w:t>
            </w:r>
            <w:r w:rsidR="00697DD5">
              <w:rPr>
                <w:bCs/>
                <w:szCs w:val="28"/>
              </w:rPr>
              <w:t>/</w:t>
            </w:r>
            <w:r w:rsidR="00697DD5" w:rsidRPr="00E6149F">
              <w:rPr>
                <w:bCs/>
                <w:szCs w:val="28"/>
              </w:rPr>
              <w:t>0</w:t>
            </w:r>
            <w:r w:rsidR="00697DD5" w:rsidRPr="00E6149F">
              <w:rPr>
                <w:bCs/>
                <w:szCs w:val="28"/>
                <w:lang w:val="vi-VN"/>
              </w:rPr>
              <w:t>1</w:t>
            </w:r>
            <w:r w:rsidR="00697DD5">
              <w:rPr>
                <w:bCs/>
                <w:szCs w:val="28"/>
              </w:rPr>
              <w:t>/</w:t>
            </w:r>
            <w:r w:rsidR="00697DD5" w:rsidRPr="00E6149F">
              <w:rPr>
                <w:bCs/>
                <w:szCs w:val="28"/>
                <w:lang w:val="vi-VN"/>
              </w:rPr>
              <w:t>2014</w:t>
            </w:r>
            <w:r w:rsidR="00697DD5" w:rsidRPr="00E6149F">
              <w:rPr>
                <w:bCs/>
                <w:szCs w:val="28"/>
              </w:rPr>
              <w:t xml:space="preserve"> của Chính phủ</w:t>
            </w:r>
            <w:r w:rsidR="00697DD5">
              <w:rPr>
                <w:bCs/>
                <w:szCs w:val="28"/>
              </w:rPr>
              <w:t>;</w:t>
            </w:r>
          </w:p>
          <w:p w14:paraId="595BB274" w14:textId="77777777" w:rsidR="00232626" w:rsidRPr="00E6149F" w:rsidRDefault="00232626" w:rsidP="006F638D">
            <w:pPr>
              <w:spacing w:after="0" w:line="264" w:lineRule="auto"/>
              <w:jc w:val="both"/>
              <w:rPr>
                <w:bCs/>
                <w:szCs w:val="28"/>
              </w:rPr>
            </w:pPr>
            <w:r w:rsidRPr="00E6149F">
              <w:rPr>
                <w:bCs/>
                <w:szCs w:val="28"/>
                <w:lang w:val="vi-VN"/>
              </w:rPr>
              <w:t>- Thông tư số 24/2014/TT-BTNMT ngày 19</w:t>
            </w:r>
            <w:r w:rsidR="0030509C">
              <w:rPr>
                <w:bCs/>
                <w:szCs w:val="28"/>
              </w:rPr>
              <w:t>/</w:t>
            </w:r>
            <w:r w:rsidRPr="00E6149F">
              <w:rPr>
                <w:bCs/>
                <w:szCs w:val="28"/>
                <w:lang w:val="vi-VN"/>
              </w:rPr>
              <w:t>5</w:t>
            </w:r>
            <w:r w:rsidR="0030509C">
              <w:rPr>
                <w:bCs/>
                <w:szCs w:val="28"/>
              </w:rPr>
              <w:t>/</w:t>
            </w:r>
            <w:r w:rsidRPr="00E6149F">
              <w:rPr>
                <w:bCs/>
                <w:szCs w:val="28"/>
                <w:lang w:val="vi-VN"/>
              </w:rPr>
              <w:t>2014</w:t>
            </w:r>
            <w:r w:rsidRPr="00E6149F">
              <w:rPr>
                <w:bCs/>
                <w:szCs w:val="28"/>
              </w:rPr>
              <w:t xml:space="preserve"> của Bộ Tài nguyên và Môi trường;</w:t>
            </w:r>
          </w:p>
          <w:p w14:paraId="2DD9E1C9" w14:textId="77777777" w:rsidR="00232626" w:rsidRPr="00E6149F" w:rsidRDefault="00232626" w:rsidP="006F638D">
            <w:pPr>
              <w:spacing w:after="0" w:line="264" w:lineRule="auto"/>
              <w:jc w:val="both"/>
              <w:rPr>
                <w:szCs w:val="28"/>
              </w:rPr>
            </w:pPr>
            <w:r w:rsidRPr="00E6149F">
              <w:rPr>
                <w:szCs w:val="28"/>
                <w:lang w:val="vi-VN"/>
              </w:rPr>
              <w:t>- Thông tư số 23/2014/TT-BTNMT ngày 19</w:t>
            </w:r>
            <w:r w:rsidR="0030509C">
              <w:rPr>
                <w:szCs w:val="28"/>
              </w:rPr>
              <w:t>/</w:t>
            </w:r>
            <w:r w:rsidRPr="00E6149F">
              <w:rPr>
                <w:szCs w:val="28"/>
                <w:lang w:val="vi-VN"/>
              </w:rPr>
              <w:t>5</w:t>
            </w:r>
            <w:r w:rsidR="0030509C">
              <w:rPr>
                <w:szCs w:val="28"/>
              </w:rPr>
              <w:t>/</w:t>
            </w:r>
            <w:r w:rsidRPr="00E6149F">
              <w:rPr>
                <w:szCs w:val="28"/>
                <w:lang w:val="vi-VN"/>
              </w:rPr>
              <w:t>2014 của Bộ Tài nguyên và Môi trường;</w:t>
            </w:r>
          </w:p>
          <w:p w14:paraId="12924413" w14:textId="01B00CD2" w:rsidR="00232626" w:rsidRPr="00E6149F" w:rsidRDefault="00232626" w:rsidP="006F638D">
            <w:pPr>
              <w:spacing w:after="0" w:line="264" w:lineRule="auto"/>
              <w:jc w:val="both"/>
              <w:rPr>
                <w:spacing w:val="-8"/>
                <w:szCs w:val="28"/>
                <w:lang w:val="vi-VN"/>
              </w:rPr>
            </w:pPr>
            <w:r w:rsidRPr="00E6149F">
              <w:rPr>
                <w:color w:val="000000"/>
                <w:szCs w:val="28"/>
                <w:lang w:val="vi-VN"/>
              </w:rPr>
              <w:t xml:space="preserve">- </w:t>
            </w:r>
            <w:r w:rsidRPr="00E6149F">
              <w:rPr>
                <w:color w:val="000000"/>
                <w:szCs w:val="28"/>
              </w:rPr>
              <w:t>Nghị q</w:t>
            </w:r>
            <w:r w:rsidRPr="00E6149F">
              <w:rPr>
                <w:color w:val="000000"/>
                <w:szCs w:val="28"/>
                <w:lang w:val="vi-VN"/>
              </w:rPr>
              <w:t xml:space="preserve">uyết số </w:t>
            </w:r>
            <w:r w:rsidRPr="00E6149F">
              <w:rPr>
                <w:color w:val="000000"/>
                <w:szCs w:val="28"/>
              </w:rPr>
              <w:t>26</w:t>
            </w:r>
            <w:r w:rsidRPr="00E6149F">
              <w:rPr>
                <w:color w:val="000000"/>
                <w:szCs w:val="28"/>
                <w:lang w:val="vi-VN"/>
              </w:rPr>
              <w:t>/201</w:t>
            </w:r>
            <w:r w:rsidRPr="00E6149F">
              <w:rPr>
                <w:color w:val="000000"/>
                <w:szCs w:val="28"/>
              </w:rPr>
              <w:t>6</w:t>
            </w:r>
            <w:r w:rsidRPr="00E6149F">
              <w:rPr>
                <w:color w:val="000000"/>
                <w:szCs w:val="28"/>
                <w:lang w:val="vi-VN"/>
              </w:rPr>
              <w:t>/</w:t>
            </w:r>
            <w:r w:rsidRPr="00E6149F">
              <w:rPr>
                <w:color w:val="000000"/>
                <w:szCs w:val="28"/>
              </w:rPr>
              <w:t>NQ</w:t>
            </w:r>
            <w:r w:rsidRPr="00E6149F">
              <w:rPr>
                <w:color w:val="000000"/>
                <w:szCs w:val="28"/>
                <w:lang w:val="vi-VN"/>
              </w:rPr>
              <w:t>-</w:t>
            </w:r>
            <w:r w:rsidRPr="00E6149F">
              <w:rPr>
                <w:color w:val="000000"/>
                <w:szCs w:val="28"/>
              </w:rPr>
              <w:t>HĐ</w:t>
            </w:r>
            <w:r w:rsidRPr="00E6149F">
              <w:rPr>
                <w:color w:val="000000"/>
                <w:szCs w:val="28"/>
                <w:lang w:val="vi-VN"/>
              </w:rPr>
              <w:t xml:space="preserve">ND ngày </w:t>
            </w:r>
            <w:r w:rsidRPr="00E6149F">
              <w:rPr>
                <w:color w:val="000000"/>
                <w:szCs w:val="28"/>
              </w:rPr>
              <w:t>15</w:t>
            </w:r>
            <w:r w:rsidRPr="00E6149F">
              <w:rPr>
                <w:color w:val="000000"/>
                <w:szCs w:val="28"/>
                <w:lang w:val="vi-VN"/>
              </w:rPr>
              <w:t>/</w:t>
            </w:r>
            <w:r w:rsidRPr="00E6149F">
              <w:rPr>
                <w:color w:val="000000"/>
                <w:szCs w:val="28"/>
              </w:rPr>
              <w:t>12</w:t>
            </w:r>
            <w:r w:rsidRPr="00E6149F">
              <w:rPr>
                <w:color w:val="000000"/>
                <w:szCs w:val="28"/>
                <w:lang w:val="vi-VN"/>
              </w:rPr>
              <w:t>/201</w:t>
            </w:r>
            <w:r w:rsidRPr="00E6149F">
              <w:rPr>
                <w:color w:val="000000"/>
                <w:szCs w:val="28"/>
              </w:rPr>
              <w:t>6</w:t>
            </w:r>
            <w:r w:rsidRPr="00E6149F">
              <w:rPr>
                <w:color w:val="000000"/>
                <w:szCs w:val="28"/>
                <w:lang w:val="vi-VN"/>
              </w:rPr>
              <w:t xml:space="preserve"> của </w:t>
            </w:r>
            <w:r w:rsidRPr="00E6149F">
              <w:rPr>
                <w:color w:val="000000"/>
                <w:szCs w:val="28"/>
              </w:rPr>
              <w:t>HĐND</w:t>
            </w:r>
            <w:r w:rsidRPr="00E6149F">
              <w:rPr>
                <w:color w:val="000000"/>
                <w:szCs w:val="28"/>
                <w:lang w:val="vi-VN"/>
              </w:rPr>
              <w:t xml:space="preserve"> tỉnh </w:t>
            </w:r>
            <w:r w:rsidRPr="00E6149F">
              <w:rPr>
                <w:color w:val="000000"/>
                <w:szCs w:val="28"/>
              </w:rPr>
              <w:t xml:space="preserve">quy định về mức </w:t>
            </w:r>
            <w:r w:rsidRPr="00E6149F">
              <w:rPr>
                <w:color w:val="000000"/>
                <w:szCs w:val="28"/>
              </w:rPr>
              <w:lastRenderedPageBreak/>
              <w:t>thu, miễn giảm, thu, nộp, quản lý và sử dụng các khoản phí, lệ phí thuộc thẩm quyền của Hội đồng nhân dân tỉnh trên địa bàn tỉnh Hà Tĩnh</w:t>
            </w:r>
            <w:r w:rsidR="00697DD5">
              <w:rPr>
                <w:color w:val="000000"/>
                <w:szCs w:val="28"/>
              </w:rPr>
              <w:t>.</w:t>
            </w:r>
          </w:p>
          <w:p w14:paraId="104A4627" w14:textId="77777777" w:rsidR="004F6D26" w:rsidRPr="004E1C83" w:rsidRDefault="004F6D26" w:rsidP="00E65324">
            <w:pPr>
              <w:spacing w:before="60" w:after="60" w:line="240" w:lineRule="auto"/>
              <w:jc w:val="both"/>
              <w:rPr>
                <w:b/>
                <w:bCs/>
                <w:szCs w:val="28"/>
              </w:rPr>
            </w:pPr>
          </w:p>
        </w:tc>
      </w:tr>
      <w:tr w:rsidR="00CF0E88" w:rsidRPr="004E1C83" w14:paraId="49FC53A9" w14:textId="77777777" w:rsidTr="00681C34">
        <w:trPr>
          <w:trHeight w:val="634"/>
        </w:trPr>
        <w:tc>
          <w:tcPr>
            <w:tcW w:w="964" w:type="dxa"/>
            <w:vAlign w:val="center"/>
          </w:tcPr>
          <w:p w14:paraId="0A358F9E" w14:textId="77777777" w:rsidR="00F94F8B" w:rsidRPr="000A3469" w:rsidRDefault="004F6D26">
            <w:pPr>
              <w:spacing w:before="60" w:after="60" w:line="240" w:lineRule="auto"/>
              <w:ind w:left="-22" w:firstLine="22"/>
              <w:jc w:val="center"/>
              <w:rPr>
                <w:bCs/>
                <w:szCs w:val="28"/>
              </w:rPr>
            </w:pPr>
            <w:r w:rsidRPr="000A3469">
              <w:rPr>
                <w:bCs/>
                <w:szCs w:val="28"/>
              </w:rPr>
              <w:lastRenderedPageBreak/>
              <w:t>10</w:t>
            </w:r>
          </w:p>
        </w:tc>
        <w:tc>
          <w:tcPr>
            <w:tcW w:w="3290" w:type="dxa"/>
            <w:vAlign w:val="center"/>
          </w:tcPr>
          <w:p w14:paraId="27A0DCA6" w14:textId="77777777" w:rsidR="004F6D26" w:rsidRPr="00E06B27" w:rsidRDefault="004F6D26" w:rsidP="00376849">
            <w:pPr>
              <w:widowControl w:val="0"/>
              <w:spacing w:after="0" w:line="264" w:lineRule="auto"/>
              <w:jc w:val="both"/>
              <w:rPr>
                <w:szCs w:val="28"/>
              </w:rPr>
            </w:pPr>
            <w:r w:rsidRPr="00E06B27">
              <w:rPr>
                <w:szCs w:val="28"/>
              </w:rPr>
              <w:t>C</w:t>
            </w:r>
            <w:r w:rsidRPr="00E06B27">
              <w:rPr>
                <w:szCs w:val="28"/>
                <w:lang w:val="vi-VN"/>
              </w:rPr>
              <w:t>huyển đổi quyền sử dụng đất nông nghiệp của hộ gia đình, cá nhân</w:t>
            </w:r>
          </w:p>
        </w:tc>
        <w:tc>
          <w:tcPr>
            <w:tcW w:w="2864" w:type="dxa"/>
            <w:vAlign w:val="center"/>
          </w:tcPr>
          <w:p w14:paraId="613D8B18" w14:textId="77777777" w:rsidR="00F94F8B" w:rsidRDefault="009029A3">
            <w:pPr>
              <w:spacing w:before="60" w:after="60" w:line="264" w:lineRule="auto"/>
              <w:jc w:val="both"/>
              <w:rPr>
                <w:bCs/>
                <w:szCs w:val="28"/>
              </w:rPr>
            </w:pPr>
            <w:r>
              <w:rPr>
                <w:szCs w:val="28"/>
              </w:rPr>
              <w:t xml:space="preserve">* Không quá </w:t>
            </w:r>
            <w:r w:rsidRPr="00E6149F">
              <w:rPr>
                <w:szCs w:val="28"/>
                <w:lang w:val="vi-VN"/>
              </w:rPr>
              <w:t xml:space="preserve">10 ngày làm việc kể từ ngày nhận </w:t>
            </w:r>
            <w:r w:rsidR="00305A11">
              <w:rPr>
                <w:szCs w:val="28"/>
              </w:rPr>
              <w:t>đ</w:t>
            </w:r>
            <w:r w:rsidR="00200BA6">
              <w:rPr>
                <w:szCs w:val="28"/>
              </w:rPr>
              <w:t>ược</w:t>
            </w:r>
            <w:r w:rsidR="00305A11">
              <w:rPr>
                <w:szCs w:val="28"/>
              </w:rPr>
              <w:t xml:space="preserve"> </w:t>
            </w:r>
            <w:r w:rsidRPr="00E6149F">
              <w:rPr>
                <w:szCs w:val="28"/>
                <w:lang w:val="vi-VN"/>
              </w:rPr>
              <w:t>hồ sơ hợp lệ.</w:t>
            </w:r>
          </w:p>
          <w:p w14:paraId="110DF9CE" w14:textId="77777777" w:rsidR="00133EA4" w:rsidRDefault="009029A3">
            <w:pPr>
              <w:spacing w:after="0" w:line="264" w:lineRule="auto"/>
              <w:jc w:val="both"/>
              <w:rPr>
                <w:b/>
                <w:bCs/>
                <w:szCs w:val="28"/>
              </w:rPr>
            </w:pPr>
            <w:r>
              <w:rPr>
                <w:bCs/>
                <w:szCs w:val="28"/>
              </w:rPr>
              <w:t xml:space="preserve">* </w:t>
            </w:r>
            <w:r w:rsidR="00652000">
              <w:rPr>
                <w:szCs w:val="28"/>
                <w:lang w:val="vi-VN"/>
              </w:rPr>
              <w:t>Đối với các xã miền núi, vùng sâu,</w:t>
            </w:r>
            <w:r w:rsidRPr="00E6149F">
              <w:rPr>
                <w:szCs w:val="28"/>
                <w:lang w:val="vi-VN"/>
              </w:rPr>
              <w:t xml:space="preserve"> vùng xa,</w:t>
            </w:r>
            <w:r w:rsidR="00A56AD5">
              <w:rPr>
                <w:szCs w:val="28"/>
              </w:rPr>
              <w:t xml:space="preserve"> </w:t>
            </w:r>
            <w:r w:rsidRPr="00E6149F">
              <w:rPr>
                <w:szCs w:val="28"/>
                <w:lang w:val="vi-VN"/>
              </w:rPr>
              <w:t xml:space="preserve">khó khăn, đặc biệt khó khăn thì thời gian thực hiện </w:t>
            </w:r>
            <w:r>
              <w:rPr>
                <w:szCs w:val="28"/>
              </w:rPr>
              <w:t xml:space="preserve">không quá 20 ngày làm việc kể từ khi nhận được hồ sơ hợp lệ. </w:t>
            </w:r>
          </w:p>
        </w:tc>
        <w:tc>
          <w:tcPr>
            <w:tcW w:w="1701" w:type="dxa"/>
            <w:vAlign w:val="center"/>
          </w:tcPr>
          <w:p w14:paraId="6034FE65" w14:textId="77777777" w:rsidR="00F94F8B" w:rsidRDefault="00782E09">
            <w:pPr>
              <w:spacing w:before="60" w:after="60" w:line="240" w:lineRule="auto"/>
              <w:jc w:val="center"/>
              <w:rPr>
                <w:b/>
                <w:bCs/>
                <w:szCs w:val="28"/>
              </w:rPr>
            </w:pPr>
            <w:r>
              <w:rPr>
                <w:szCs w:val="28"/>
              </w:rPr>
              <w:t>Như trên</w:t>
            </w:r>
          </w:p>
        </w:tc>
        <w:tc>
          <w:tcPr>
            <w:tcW w:w="2806" w:type="dxa"/>
            <w:vAlign w:val="center"/>
          </w:tcPr>
          <w:p w14:paraId="6C10491F" w14:textId="77777777" w:rsidR="009029A3" w:rsidRPr="00E6149F" w:rsidRDefault="009029A3" w:rsidP="000372CA">
            <w:pPr>
              <w:spacing w:after="0" w:line="264" w:lineRule="auto"/>
              <w:jc w:val="both"/>
              <w:rPr>
                <w:color w:val="1F1F1F"/>
                <w:szCs w:val="28"/>
                <w:lang w:val="vi-VN"/>
              </w:rPr>
            </w:pPr>
            <w:r w:rsidRPr="00E6149F">
              <w:rPr>
                <w:color w:val="1F1F1F"/>
                <w:szCs w:val="28"/>
                <w:lang w:val="vi-VN"/>
              </w:rPr>
              <w:t xml:space="preserve">- Tại các phường nội thành thuộc thành phố hoặc thị xã trực thuộc tỉnh: </w:t>
            </w:r>
          </w:p>
          <w:p w14:paraId="47D221B3" w14:textId="77777777" w:rsidR="009029A3" w:rsidRPr="00E6149F" w:rsidRDefault="009029A3" w:rsidP="000372CA">
            <w:pPr>
              <w:spacing w:after="0" w:line="264" w:lineRule="auto"/>
              <w:jc w:val="both"/>
              <w:rPr>
                <w:color w:val="1F1F1F"/>
                <w:szCs w:val="28"/>
              </w:rPr>
            </w:pPr>
            <w:r w:rsidRPr="00E6149F">
              <w:rPr>
                <w:color w:val="1F1F1F"/>
                <w:szCs w:val="28"/>
                <w:lang w:val="vi-VN"/>
              </w:rPr>
              <w:t xml:space="preserve">+ </w:t>
            </w:r>
            <w:r>
              <w:rPr>
                <w:color w:val="1F1F1F"/>
                <w:szCs w:val="28"/>
              </w:rPr>
              <w:t xml:space="preserve">Lệ phí đăng ký biến động </w:t>
            </w:r>
            <w:r w:rsidRPr="00E6149F">
              <w:rPr>
                <w:color w:val="1F1F1F"/>
                <w:szCs w:val="28"/>
                <w:lang w:val="vi-VN"/>
              </w:rPr>
              <w:t xml:space="preserve">trên Giấy chứng nhận: 25.000 đồng/ </w:t>
            </w:r>
            <w:r w:rsidRPr="00E6149F">
              <w:rPr>
                <w:color w:val="1F1F1F"/>
                <w:szCs w:val="28"/>
              </w:rPr>
              <w:t>hồ sơ</w:t>
            </w:r>
          </w:p>
          <w:p w14:paraId="6363982E" w14:textId="77777777" w:rsidR="009029A3" w:rsidRPr="00E6149F" w:rsidRDefault="009029A3" w:rsidP="000372CA">
            <w:pPr>
              <w:spacing w:after="0" w:line="264" w:lineRule="auto"/>
              <w:jc w:val="both"/>
              <w:rPr>
                <w:color w:val="1F1F1F"/>
                <w:szCs w:val="28"/>
                <w:lang w:val="nl-NL"/>
              </w:rPr>
            </w:pPr>
            <w:r w:rsidRPr="00E6149F">
              <w:rPr>
                <w:color w:val="1F1F1F"/>
                <w:szCs w:val="28"/>
                <w:lang w:val="vi-VN"/>
              </w:rPr>
              <w:t xml:space="preserve">+ </w:t>
            </w:r>
            <w:r>
              <w:rPr>
                <w:color w:val="1F1F1F"/>
                <w:szCs w:val="28"/>
              </w:rPr>
              <w:t>Lệ phí c</w:t>
            </w:r>
            <w:r w:rsidRPr="00E6149F">
              <w:rPr>
                <w:color w:val="1F1F1F"/>
                <w:szCs w:val="28"/>
                <w:lang w:val="vi-VN"/>
              </w:rPr>
              <w:t>ấp Giấy chứng nhận quyền sử dụng đất, quyền sở hữu nhà ở và tài sản khác gắn liền với đất: 100.000 đồng/GCN</w:t>
            </w:r>
            <w:r w:rsidRPr="00E6149F">
              <w:rPr>
                <w:color w:val="1F1F1F"/>
                <w:szCs w:val="28"/>
                <w:lang w:val="nl-NL"/>
              </w:rPr>
              <w:t>.</w:t>
            </w:r>
          </w:p>
          <w:p w14:paraId="7ED219D6" w14:textId="77777777" w:rsidR="009029A3" w:rsidRPr="00E6149F" w:rsidRDefault="009029A3" w:rsidP="000372CA">
            <w:pPr>
              <w:spacing w:after="0" w:line="264" w:lineRule="auto"/>
              <w:jc w:val="both"/>
              <w:rPr>
                <w:color w:val="1F1F1F"/>
                <w:szCs w:val="28"/>
                <w:lang w:val="nl-NL"/>
              </w:rPr>
            </w:pPr>
            <w:r w:rsidRPr="00E6149F">
              <w:rPr>
                <w:color w:val="1F1F1F"/>
                <w:szCs w:val="28"/>
                <w:lang w:val="nl-NL"/>
              </w:rPr>
              <w:t xml:space="preserve">+ </w:t>
            </w:r>
            <w:r>
              <w:rPr>
                <w:color w:val="1F1F1F"/>
                <w:szCs w:val="28"/>
                <w:lang w:val="nl-NL"/>
              </w:rPr>
              <w:t>Lệ phí c</w:t>
            </w:r>
            <w:r w:rsidRPr="00E6149F">
              <w:rPr>
                <w:color w:val="1F1F1F"/>
                <w:szCs w:val="28"/>
                <w:lang w:val="nl-NL"/>
              </w:rPr>
              <w:t>ấp Giấy chứng nhận quyền sử dụng đất</w:t>
            </w:r>
            <w:r>
              <w:rPr>
                <w:color w:val="1F1F1F"/>
                <w:szCs w:val="28"/>
                <w:lang w:val="nl-NL"/>
              </w:rPr>
              <w:t xml:space="preserve"> (không chứng nhận quyền sở hữu nhà ở và tài sản khác gắn liề</w:t>
            </w:r>
            <w:r w:rsidR="00EF6172">
              <w:rPr>
                <w:color w:val="1F1F1F"/>
                <w:szCs w:val="28"/>
                <w:lang w:val="nl-NL"/>
              </w:rPr>
              <w:t>n với</w:t>
            </w:r>
            <w:r>
              <w:rPr>
                <w:color w:val="1F1F1F"/>
                <w:szCs w:val="28"/>
                <w:lang w:val="nl-NL"/>
              </w:rPr>
              <w:t xml:space="preserve"> đất</w:t>
            </w:r>
            <w:r w:rsidRPr="00E6149F">
              <w:rPr>
                <w:color w:val="1F1F1F"/>
                <w:szCs w:val="28"/>
                <w:lang w:val="nl-NL"/>
              </w:rPr>
              <w:t>: 25</w:t>
            </w:r>
            <w:r w:rsidRPr="00E6149F">
              <w:rPr>
                <w:color w:val="1F1F1F"/>
                <w:szCs w:val="28"/>
                <w:lang w:val="vi-VN"/>
              </w:rPr>
              <w:t>.000 đồng/GCN</w:t>
            </w:r>
            <w:r w:rsidRPr="00E6149F">
              <w:rPr>
                <w:color w:val="1F1F1F"/>
                <w:szCs w:val="28"/>
                <w:lang w:val="nl-NL"/>
              </w:rPr>
              <w:t>.</w:t>
            </w:r>
          </w:p>
          <w:p w14:paraId="5D3633FB" w14:textId="77777777" w:rsidR="009029A3" w:rsidRPr="00E6149F" w:rsidRDefault="009029A3" w:rsidP="000372CA">
            <w:pPr>
              <w:spacing w:after="0" w:line="264" w:lineRule="auto"/>
              <w:jc w:val="both"/>
              <w:rPr>
                <w:color w:val="1F1F1F"/>
                <w:szCs w:val="28"/>
                <w:lang w:val="nl-NL"/>
              </w:rPr>
            </w:pPr>
            <w:r w:rsidRPr="00E6149F">
              <w:rPr>
                <w:color w:val="1F1F1F"/>
                <w:szCs w:val="28"/>
                <w:lang w:val="nl-NL"/>
              </w:rPr>
              <w:t xml:space="preserve">- Tại các khu vực </w:t>
            </w:r>
            <w:r w:rsidRPr="00E6149F">
              <w:rPr>
                <w:color w:val="1F1F1F"/>
                <w:szCs w:val="28"/>
                <w:lang w:val="nl-NL"/>
              </w:rPr>
              <w:lastRenderedPageBreak/>
              <w:t>khác:</w:t>
            </w:r>
          </w:p>
          <w:p w14:paraId="03750D2A" w14:textId="77777777" w:rsidR="009029A3" w:rsidRPr="00E6149F" w:rsidRDefault="009029A3" w:rsidP="000372CA">
            <w:pPr>
              <w:spacing w:after="0" w:line="264" w:lineRule="auto"/>
              <w:jc w:val="both"/>
              <w:rPr>
                <w:color w:val="1F1F1F"/>
                <w:szCs w:val="28"/>
                <w:lang w:val="nl-NL"/>
              </w:rPr>
            </w:pPr>
            <w:r w:rsidRPr="00E6149F">
              <w:rPr>
                <w:color w:val="1F1F1F"/>
                <w:szCs w:val="28"/>
                <w:lang w:val="vi-VN"/>
              </w:rPr>
              <w:t xml:space="preserve">+ </w:t>
            </w:r>
            <w:r>
              <w:rPr>
                <w:color w:val="1F1F1F"/>
                <w:szCs w:val="28"/>
              </w:rPr>
              <w:t xml:space="preserve">Lệ phí đăng ký biến động </w:t>
            </w:r>
            <w:r w:rsidRPr="00E6149F">
              <w:rPr>
                <w:color w:val="1F1F1F"/>
                <w:szCs w:val="28"/>
                <w:lang w:val="vi-VN"/>
              </w:rPr>
              <w:t xml:space="preserve">trên Giấy chứng nhận: </w:t>
            </w:r>
            <w:r w:rsidRPr="00E6149F">
              <w:rPr>
                <w:color w:val="1F1F1F"/>
                <w:szCs w:val="28"/>
                <w:lang w:val="nl-NL"/>
              </w:rPr>
              <w:t>1</w:t>
            </w:r>
            <w:r w:rsidRPr="00E6149F">
              <w:rPr>
                <w:color w:val="1F1F1F"/>
                <w:szCs w:val="28"/>
                <w:lang w:val="vi-VN"/>
              </w:rPr>
              <w:t>2</w:t>
            </w:r>
            <w:r w:rsidRPr="00E6149F">
              <w:rPr>
                <w:color w:val="1F1F1F"/>
                <w:szCs w:val="28"/>
                <w:lang w:val="nl-NL"/>
              </w:rPr>
              <w:t>.</w:t>
            </w:r>
            <w:r w:rsidRPr="00E6149F">
              <w:rPr>
                <w:color w:val="1F1F1F"/>
                <w:szCs w:val="28"/>
                <w:lang w:val="vi-VN"/>
              </w:rPr>
              <w:t>500 đồng/</w:t>
            </w:r>
            <w:r w:rsidRPr="00E6149F">
              <w:rPr>
                <w:color w:val="1F1F1F"/>
                <w:szCs w:val="28"/>
                <w:lang w:val="nl-NL"/>
              </w:rPr>
              <w:t>hồ sơ</w:t>
            </w:r>
          </w:p>
          <w:p w14:paraId="3C86A3BA" w14:textId="77777777" w:rsidR="009029A3" w:rsidRPr="00E6149F" w:rsidRDefault="009029A3" w:rsidP="000372CA">
            <w:pPr>
              <w:spacing w:after="0" w:line="264" w:lineRule="auto"/>
              <w:jc w:val="both"/>
              <w:rPr>
                <w:color w:val="1F1F1F"/>
                <w:szCs w:val="28"/>
                <w:lang w:val="nl-NL"/>
              </w:rPr>
            </w:pPr>
            <w:r w:rsidRPr="00E6149F">
              <w:rPr>
                <w:color w:val="1F1F1F"/>
                <w:szCs w:val="28"/>
                <w:lang w:val="nl-NL"/>
              </w:rPr>
              <w:t xml:space="preserve">+ </w:t>
            </w:r>
            <w:r>
              <w:rPr>
                <w:color w:val="1F1F1F"/>
                <w:szCs w:val="28"/>
              </w:rPr>
              <w:t>Lệ phí c</w:t>
            </w:r>
            <w:r w:rsidRPr="00E6149F">
              <w:rPr>
                <w:color w:val="1F1F1F"/>
                <w:szCs w:val="28"/>
                <w:lang w:val="vi-VN"/>
              </w:rPr>
              <w:t>ấp Giấy chứng nhận quyền sử dụng đất, quyền sở hữu nhà ở và tài sản khác gắn liền với đất</w:t>
            </w:r>
            <w:r w:rsidRPr="00E6149F">
              <w:rPr>
                <w:color w:val="1F1F1F"/>
                <w:szCs w:val="28"/>
                <w:lang w:val="nl-NL"/>
              </w:rPr>
              <w:t>: 50</w:t>
            </w:r>
            <w:r w:rsidRPr="00E6149F">
              <w:rPr>
                <w:color w:val="1F1F1F"/>
                <w:szCs w:val="28"/>
                <w:lang w:val="vi-VN"/>
              </w:rPr>
              <w:t>.000 đồng/GCN</w:t>
            </w:r>
            <w:r w:rsidRPr="00E6149F">
              <w:rPr>
                <w:color w:val="1F1F1F"/>
                <w:szCs w:val="28"/>
                <w:lang w:val="nl-NL"/>
              </w:rPr>
              <w:t>.</w:t>
            </w:r>
          </w:p>
          <w:p w14:paraId="1443FB80" w14:textId="77777777" w:rsidR="00F94F8B" w:rsidRDefault="009029A3">
            <w:pPr>
              <w:spacing w:after="0" w:line="264" w:lineRule="auto"/>
              <w:jc w:val="both"/>
              <w:rPr>
                <w:rFonts w:asciiTheme="majorHAnsi" w:eastAsiaTheme="majorEastAsia" w:hAnsiTheme="majorHAnsi" w:cstheme="majorBidi"/>
                <w:b/>
                <w:bCs/>
                <w:color w:val="4F81BD" w:themeColor="accent1"/>
                <w:szCs w:val="28"/>
              </w:rPr>
            </w:pPr>
            <w:r w:rsidRPr="00E6149F">
              <w:rPr>
                <w:color w:val="1F1F1F"/>
                <w:szCs w:val="28"/>
                <w:lang w:val="nl-NL"/>
              </w:rPr>
              <w:t xml:space="preserve">+ </w:t>
            </w:r>
            <w:r>
              <w:rPr>
                <w:color w:val="1F1F1F"/>
                <w:szCs w:val="28"/>
                <w:lang w:val="nl-NL"/>
              </w:rPr>
              <w:t>Lệ phí c</w:t>
            </w:r>
            <w:r w:rsidRPr="00E6149F">
              <w:rPr>
                <w:color w:val="1F1F1F"/>
                <w:szCs w:val="28"/>
                <w:lang w:val="nl-NL"/>
              </w:rPr>
              <w:t>ấp Giấy chứng nhận quyền sử dụng đất</w:t>
            </w:r>
            <w:r>
              <w:rPr>
                <w:color w:val="1F1F1F"/>
                <w:szCs w:val="28"/>
                <w:lang w:val="nl-NL"/>
              </w:rPr>
              <w:t xml:space="preserve"> (không chứng nhận quyền sở hữu nhà ở và tài sản khác gắn liề</w:t>
            </w:r>
            <w:r w:rsidR="00AF49B7">
              <w:rPr>
                <w:color w:val="1F1F1F"/>
                <w:szCs w:val="28"/>
                <w:lang w:val="nl-NL"/>
              </w:rPr>
              <w:t>n với</w:t>
            </w:r>
            <w:r>
              <w:rPr>
                <w:color w:val="1F1F1F"/>
                <w:szCs w:val="28"/>
                <w:lang w:val="nl-NL"/>
              </w:rPr>
              <w:t xml:space="preserve"> đất</w:t>
            </w:r>
            <w:r w:rsidRPr="00E6149F">
              <w:rPr>
                <w:color w:val="1F1F1F"/>
                <w:szCs w:val="28"/>
                <w:lang w:val="nl-NL"/>
              </w:rPr>
              <w:t>: 25.0</w:t>
            </w:r>
            <w:r w:rsidRPr="00E6149F">
              <w:rPr>
                <w:color w:val="1F1F1F"/>
                <w:szCs w:val="28"/>
                <w:lang w:val="vi-VN"/>
              </w:rPr>
              <w:t>00 đồng/GCN</w:t>
            </w:r>
          </w:p>
        </w:tc>
        <w:tc>
          <w:tcPr>
            <w:tcW w:w="3543" w:type="dxa"/>
            <w:vAlign w:val="center"/>
          </w:tcPr>
          <w:p w14:paraId="0F142AAE" w14:textId="77777777" w:rsidR="00F94F8B" w:rsidRDefault="00761A6D">
            <w:pPr>
              <w:spacing w:after="0" w:line="264" w:lineRule="auto"/>
              <w:jc w:val="center"/>
              <w:rPr>
                <w:szCs w:val="28"/>
              </w:rPr>
            </w:pPr>
            <w:r>
              <w:rPr>
                <w:szCs w:val="28"/>
              </w:rPr>
              <w:lastRenderedPageBreak/>
              <w:t>Như trên</w:t>
            </w:r>
          </w:p>
          <w:p w14:paraId="13B60C23" w14:textId="77777777" w:rsidR="00F94F8B" w:rsidRDefault="00F94F8B">
            <w:pPr>
              <w:spacing w:before="60" w:after="60" w:line="240" w:lineRule="auto"/>
              <w:jc w:val="center"/>
              <w:rPr>
                <w:b/>
                <w:bCs/>
                <w:szCs w:val="28"/>
              </w:rPr>
            </w:pPr>
          </w:p>
        </w:tc>
      </w:tr>
      <w:tr w:rsidR="00CF0E88" w:rsidRPr="004E1C83" w14:paraId="739B0CC1" w14:textId="77777777" w:rsidTr="00681C34">
        <w:trPr>
          <w:trHeight w:val="634"/>
        </w:trPr>
        <w:tc>
          <w:tcPr>
            <w:tcW w:w="964" w:type="dxa"/>
            <w:vAlign w:val="center"/>
          </w:tcPr>
          <w:p w14:paraId="70225607" w14:textId="77777777" w:rsidR="00F94F8B" w:rsidRPr="000A3469" w:rsidRDefault="004F6D26">
            <w:pPr>
              <w:spacing w:before="60" w:after="60" w:line="240" w:lineRule="auto"/>
              <w:ind w:left="-22" w:firstLine="22"/>
              <w:jc w:val="center"/>
              <w:rPr>
                <w:bCs/>
                <w:szCs w:val="28"/>
              </w:rPr>
            </w:pPr>
            <w:r w:rsidRPr="000A3469">
              <w:rPr>
                <w:bCs/>
                <w:szCs w:val="28"/>
              </w:rPr>
              <w:t>11</w:t>
            </w:r>
          </w:p>
        </w:tc>
        <w:tc>
          <w:tcPr>
            <w:tcW w:w="3290" w:type="dxa"/>
            <w:vAlign w:val="center"/>
          </w:tcPr>
          <w:p w14:paraId="4B15F989" w14:textId="77777777" w:rsidR="004F6D26" w:rsidRPr="00E06B27" w:rsidRDefault="004F6D26" w:rsidP="00376849">
            <w:pPr>
              <w:spacing w:after="0" w:line="264" w:lineRule="auto"/>
              <w:jc w:val="both"/>
              <w:rPr>
                <w:szCs w:val="28"/>
              </w:rPr>
            </w:pPr>
            <w:r w:rsidRPr="00E06B27">
              <w:rPr>
                <w:szCs w:val="28"/>
              </w:rPr>
              <w:t>Đ</w:t>
            </w:r>
            <w:r w:rsidRPr="00E06B27">
              <w:rPr>
                <w:szCs w:val="28"/>
                <w:lang w:val="vi-VN"/>
              </w:rPr>
              <w:t>ính chính Giấy chứng nhận đã cấp</w:t>
            </w:r>
          </w:p>
        </w:tc>
        <w:tc>
          <w:tcPr>
            <w:tcW w:w="2864" w:type="dxa"/>
            <w:vAlign w:val="center"/>
          </w:tcPr>
          <w:p w14:paraId="2512E22F" w14:textId="77777777" w:rsidR="004D2D8F" w:rsidRDefault="004D2D8F" w:rsidP="00562DB9">
            <w:pPr>
              <w:spacing w:before="60" w:after="60" w:line="264" w:lineRule="auto"/>
              <w:jc w:val="both"/>
              <w:rPr>
                <w:szCs w:val="28"/>
              </w:rPr>
            </w:pPr>
            <w:r>
              <w:rPr>
                <w:szCs w:val="28"/>
              </w:rPr>
              <w:t>*</w:t>
            </w:r>
            <w:r w:rsidR="00A56AD5">
              <w:rPr>
                <w:szCs w:val="28"/>
              </w:rPr>
              <w:t xml:space="preserve"> </w:t>
            </w:r>
            <w:r>
              <w:rPr>
                <w:szCs w:val="28"/>
              </w:rPr>
              <w:t xml:space="preserve">Trường hợp đính chính mà Giấy chứng nhận thuộc thẩm quyền UBND huyện </w:t>
            </w:r>
            <w:r w:rsidR="009E1998">
              <w:rPr>
                <w:szCs w:val="28"/>
              </w:rPr>
              <w:t xml:space="preserve"> ký</w:t>
            </w:r>
            <w:r>
              <w:rPr>
                <w:szCs w:val="28"/>
              </w:rPr>
              <w:t xml:space="preserve"> duyệt:  </w:t>
            </w:r>
          </w:p>
          <w:p w14:paraId="607BDE65" w14:textId="77777777" w:rsidR="00F94F8B" w:rsidRDefault="00264799">
            <w:pPr>
              <w:spacing w:before="60" w:after="60" w:line="264" w:lineRule="auto"/>
              <w:jc w:val="both"/>
              <w:rPr>
                <w:bCs/>
                <w:szCs w:val="28"/>
              </w:rPr>
            </w:pPr>
            <w:r>
              <w:rPr>
                <w:szCs w:val="28"/>
              </w:rPr>
              <w:t>-</w:t>
            </w:r>
            <w:r w:rsidR="00A56AD5">
              <w:rPr>
                <w:szCs w:val="28"/>
              </w:rPr>
              <w:t xml:space="preserve"> </w:t>
            </w:r>
            <w:r w:rsidR="004D2D8F" w:rsidRPr="00E6149F">
              <w:rPr>
                <w:szCs w:val="28"/>
              </w:rPr>
              <w:t xml:space="preserve">Không quá </w:t>
            </w:r>
            <w:r w:rsidR="004D2D8F" w:rsidRPr="00E6149F">
              <w:rPr>
                <w:szCs w:val="28"/>
                <w:lang w:val="vi-VN"/>
              </w:rPr>
              <w:t>10 ngày</w:t>
            </w:r>
            <w:r w:rsidR="00A56AD5">
              <w:rPr>
                <w:szCs w:val="28"/>
              </w:rPr>
              <w:t xml:space="preserve"> làm việc</w:t>
            </w:r>
            <w:r w:rsidR="004D2D8F" w:rsidRPr="00E6149F">
              <w:rPr>
                <w:szCs w:val="28"/>
                <w:lang w:val="vi-VN"/>
              </w:rPr>
              <w:t xml:space="preserve"> kể từ ngày </w:t>
            </w:r>
            <w:r w:rsidR="004D2D8F" w:rsidRPr="00E6149F">
              <w:rPr>
                <w:szCs w:val="28"/>
                <w:lang w:val="vi-VN"/>
              </w:rPr>
              <w:lastRenderedPageBreak/>
              <w:t>nhận được hồ sơ hợp lệ.</w:t>
            </w:r>
          </w:p>
          <w:p w14:paraId="0B0FA0D0" w14:textId="77777777" w:rsidR="00133EA4" w:rsidRDefault="00264799">
            <w:pPr>
              <w:spacing w:after="0" w:line="264" w:lineRule="auto"/>
              <w:jc w:val="both"/>
              <w:rPr>
                <w:bCs/>
                <w:szCs w:val="28"/>
              </w:rPr>
            </w:pPr>
            <w:r>
              <w:rPr>
                <w:bCs/>
                <w:szCs w:val="28"/>
              </w:rPr>
              <w:t>-</w:t>
            </w:r>
            <w:r w:rsidR="00A56AD5">
              <w:rPr>
                <w:bCs/>
                <w:szCs w:val="28"/>
              </w:rPr>
              <w:t xml:space="preserve"> </w:t>
            </w:r>
            <w:r w:rsidR="00652000">
              <w:rPr>
                <w:szCs w:val="28"/>
                <w:lang w:val="vi-VN"/>
              </w:rPr>
              <w:t>Đối với các xã miền núi, vùng sâu,</w:t>
            </w:r>
            <w:r w:rsidR="004D2D8F" w:rsidRPr="00E6149F">
              <w:rPr>
                <w:szCs w:val="28"/>
                <w:lang w:val="vi-VN"/>
              </w:rPr>
              <w:t xml:space="preserve"> vùng xa, vùng có điều kiện kinh tế - xã hội khó khăn, đặc biệt khó khăn thì thời gian thực hiện </w:t>
            </w:r>
            <w:r w:rsidR="004D2D8F">
              <w:rPr>
                <w:szCs w:val="28"/>
              </w:rPr>
              <w:t xml:space="preserve">không quá 20 ngày làm việc kể từ khi nhận được hồ sơ hợp lệ. </w:t>
            </w:r>
          </w:p>
          <w:p w14:paraId="7198F00D" w14:textId="77777777" w:rsidR="004D2D8F" w:rsidRDefault="004D2D8F">
            <w:pPr>
              <w:spacing w:before="60" w:after="60" w:line="264" w:lineRule="auto"/>
              <w:jc w:val="both"/>
              <w:rPr>
                <w:szCs w:val="28"/>
              </w:rPr>
            </w:pPr>
            <w:r>
              <w:rPr>
                <w:bCs/>
                <w:szCs w:val="28"/>
              </w:rPr>
              <w:t>*</w:t>
            </w:r>
            <w:r w:rsidR="00FE76C1">
              <w:rPr>
                <w:bCs/>
                <w:szCs w:val="28"/>
              </w:rPr>
              <w:t xml:space="preserve"> </w:t>
            </w:r>
            <w:r>
              <w:rPr>
                <w:szCs w:val="28"/>
              </w:rPr>
              <w:t xml:space="preserve">Trường hợp đính chính mà Giấy chứng nhận thuộc thẩm quyền Sở TN&amp;MT </w:t>
            </w:r>
            <w:r w:rsidR="009E1998">
              <w:rPr>
                <w:szCs w:val="28"/>
              </w:rPr>
              <w:t xml:space="preserve"> ký</w:t>
            </w:r>
            <w:r>
              <w:rPr>
                <w:szCs w:val="28"/>
              </w:rPr>
              <w:t xml:space="preserve"> duyệt:  </w:t>
            </w:r>
          </w:p>
          <w:p w14:paraId="133E0E2C" w14:textId="77777777" w:rsidR="00F94F8B" w:rsidRDefault="004D2D8F">
            <w:pPr>
              <w:spacing w:before="60" w:after="60" w:line="264" w:lineRule="auto"/>
              <w:jc w:val="both"/>
              <w:rPr>
                <w:bCs/>
                <w:szCs w:val="28"/>
              </w:rPr>
            </w:pPr>
            <w:r>
              <w:rPr>
                <w:szCs w:val="28"/>
              </w:rPr>
              <w:t xml:space="preserve">+ </w:t>
            </w:r>
            <w:r w:rsidRPr="00E6149F">
              <w:rPr>
                <w:szCs w:val="28"/>
              </w:rPr>
              <w:t xml:space="preserve">Không quá </w:t>
            </w:r>
            <w:r w:rsidRPr="00E6149F">
              <w:rPr>
                <w:szCs w:val="28"/>
                <w:lang w:val="vi-VN"/>
              </w:rPr>
              <w:t>10 ngày</w:t>
            </w:r>
            <w:r w:rsidR="00562DB9">
              <w:rPr>
                <w:szCs w:val="28"/>
              </w:rPr>
              <w:t xml:space="preserve"> làm việc</w:t>
            </w:r>
            <w:r w:rsidRPr="00E6149F">
              <w:rPr>
                <w:szCs w:val="28"/>
                <w:lang w:val="vi-VN"/>
              </w:rPr>
              <w:t xml:space="preserve"> kể từ ngày nhận được hồ sơ hợp lệ.</w:t>
            </w:r>
          </w:p>
          <w:p w14:paraId="4EB273BE" w14:textId="77777777" w:rsidR="00133EA4" w:rsidRDefault="00264799">
            <w:pPr>
              <w:spacing w:after="0" w:line="264" w:lineRule="auto"/>
              <w:jc w:val="both"/>
              <w:rPr>
                <w:bCs/>
                <w:szCs w:val="28"/>
              </w:rPr>
            </w:pPr>
            <w:r>
              <w:rPr>
                <w:bCs/>
                <w:szCs w:val="28"/>
              </w:rPr>
              <w:t>-</w:t>
            </w:r>
            <w:r w:rsidR="00404368">
              <w:rPr>
                <w:bCs/>
                <w:szCs w:val="28"/>
              </w:rPr>
              <w:t xml:space="preserve"> </w:t>
            </w:r>
            <w:r w:rsidR="00652000">
              <w:rPr>
                <w:szCs w:val="28"/>
                <w:lang w:val="vi-VN"/>
              </w:rPr>
              <w:t>Đối với các xã miền núi, vùng sâu,</w:t>
            </w:r>
            <w:r w:rsidR="004D2D8F" w:rsidRPr="00E6149F">
              <w:rPr>
                <w:szCs w:val="28"/>
                <w:lang w:val="vi-VN"/>
              </w:rPr>
              <w:t xml:space="preserve"> vùng xa, vùng có điều kiện kinh tế - xã hội khó khăn, đặc biệt khó khăn thì thời gian thực hiện </w:t>
            </w:r>
            <w:r w:rsidR="004D2D8F">
              <w:rPr>
                <w:szCs w:val="28"/>
              </w:rPr>
              <w:lastRenderedPageBreak/>
              <w:t xml:space="preserve">không quá 20 ngày làm việc kể từ khi nhận được hồ sơ hợp lệ. </w:t>
            </w:r>
          </w:p>
          <w:p w14:paraId="2F0F1DFC" w14:textId="77777777" w:rsidR="004D2D8F" w:rsidRPr="00026A89" w:rsidRDefault="00484CFE">
            <w:pPr>
              <w:spacing w:after="0" w:line="264" w:lineRule="auto"/>
              <w:jc w:val="both"/>
              <w:rPr>
                <w:i/>
                <w:szCs w:val="28"/>
              </w:rPr>
            </w:pPr>
            <w:r>
              <w:rPr>
                <w:i/>
                <w:szCs w:val="28"/>
              </w:rPr>
              <w:t xml:space="preserve">* </w:t>
            </w:r>
            <w:r w:rsidR="004D2D8F" w:rsidRPr="00026A89">
              <w:rPr>
                <w:i/>
                <w:szCs w:val="28"/>
              </w:rPr>
              <w:t xml:space="preserve">Trường hợp </w:t>
            </w:r>
            <w:r w:rsidR="004D2D8F" w:rsidRPr="00026A89">
              <w:rPr>
                <w:i/>
                <w:szCs w:val="28"/>
                <w:lang w:val="vi-VN"/>
              </w:rPr>
              <w:t>đính chính mà người được cấp Giấy chứng nhận có yêu cầu cấp đổi</w:t>
            </w:r>
            <w:r w:rsidR="004D2D8F" w:rsidRPr="00026A89">
              <w:rPr>
                <w:i/>
                <w:szCs w:val="28"/>
              </w:rPr>
              <w:t xml:space="preserve"> giấy chứng nhận:</w:t>
            </w:r>
          </w:p>
          <w:p w14:paraId="71FE1DD7" w14:textId="77777777" w:rsidR="004D2D8F" w:rsidRDefault="00484CFE">
            <w:pPr>
              <w:spacing w:before="60" w:after="60" w:line="264" w:lineRule="auto"/>
              <w:jc w:val="both"/>
              <w:rPr>
                <w:szCs w:val="28"/>
              </w:rPr>
            </w:pPr>
            <w:r>
              <w:rPr>
                <w:szCs w:val="28"/>
              </w:rPr>
              <w:t>-</w:t>
            </w:r>
            <w:r w:rsidR="004D2D8F">
              <w:rPr>
                <w:szCs w:val="28"/>
              </w:rPr>
              <w:t xml:space="preserve"> Trường hợp đính chính mà Giấy chứng nhận thuộc thẩm quyền UBND huyện </w:t>
            </w:r>
            <w:r w:rsidR="009E1998">
              <w:rPr>
                <w:szCs w:val="28"/>
              </w:rPr>
              <w:t xml:space="preserve"> ký</w:t>
            </w:r>
            <w:r w:rsidR="004D2D8F">
              <w:rPr>
                <w:szCs w:val="28"/>
              </w:rPr>
              <w:t xml:space="preserve"> duyệt:  </w:t>
            </w:r>
          </w:p>
          <w:p w14:paraId="3CCBC461" w14:textId="77777777" w:rsidR="00F94F8B" w:rsidRDefault="004D2D8F">
            <w:pPr>
              <w:spacing w:before="60" w:after="60" w:line="264" w:lineRule="auto"/>
              <w:jc w:val="both"/>
              <w:rPr>
                <w:bCs/>
                <w:szCs w:val="28"/>
              </w:rPr>
            </w:pPr>
            <w:r>
              <w:rPr>
                <w:szCs w:val="28"/>
              </w:rPr>
              <w:t xml:space="preserve">+ </w:t>
            </w:r>
            <w:r w:rsidRPr="00E6149F">
              <w:rPr>
                <w:szCs w:val="28"/>
              </w:rPr>
              <w:t xml:space="preserve">Không quá </w:t>
            </w:r>
            <w:r>
              <w:rPr>
                <w:szCs w:val="28"/>
                <w:lang w:val="vi-VN"/>
              </w:rPr>
              <w:t>1</w:t>
            </w:r>
            <w:r>
              <w:rPr>
                <w:szCs w:val="28"/>
              </w:rPr>
              <w:t>7</w:t>
            </w:r>
            <w:r w:rsidRPr="00E6149F">
              <w:rPr>
                <w:szCs w:val="28"/>
                <w:lang w:val="vi-VN"/>
              </w:rPr>
              <w:t xml:space="preserve"> ngày</w:t>
            </w:r>
            <w:r w:rsidR="006666E9">
              <w:rPr>
                <w:szCs w:val="28"/>
              </w:rPr>
              <w:t xml:space="preserve"> làm việc</w:t>
            </w:r>
            <w:r w:rsidRPr="00E6149F">
              <w:rPr>
                <w:szCs w:val="28"/>
                <w:lang w:val="vi-VN"/>
              </w:rPr>
              <w:t xml:space="preserve"> kể từ ngày nhận được hồ sơ hợp lệ.</w:t>
            </w:r>
          </w:p>
          <w:p w14:paraId="7039A011" w14:textId="77777777" w:rsidR="00133EA4" w:rsidRDefault="004D2D8F">
            <w:pPr>
              <w:spacing w:after="0" w:line="264" w:lineRule="auto"/>
              <w:jc w:val="both"/>
              <w:rPr>
                <w:bCs/>
                <w:szCs w:val="28"/>
              </w:rPr>
            </w:pPr>
            <w:r>
              <w:rPr>
                <w:bCs/>
                <w:szCs w:val="28"/>
              </w:rPr>
              <w:t xml:space="preserve">+ </w:t>
            </w:r>
            <w:r w:rsidR="00652000">
              <w:rPr>
                <w:szCs w:val="28"/>
                <w:lang w:val="vi-VN"/>
              </w:rPr>
              <w:t>Đối với các xã miền núi, vùng sâu,</w:t>
            </w:r>
            <w:r w:rsidRPr="00E6149F">
              <w:rPr>
                <w:szCs w:val="28"/>
                <w:lang w:val="vi-VN"/>
              </w:rPr>
              <w:t xml:space="preserve"> vùng xa, vùng có điều kiện kinh tế - xã hội khó khăn, đặc biệt khó khăn thì thời gian thực hiện </w:t>
            </w:r>
            <w:r>
              <w:rPr>
                <w:szCs w:val="28"/>
              </w:rPr>
              <w:t xml:space="preserve">không quá 27 ngày làm việc kể từ khi nhận </w:t>
            </w:r>
            <w:r>
              <w:rPr>
                <w:szCs w:val="28"/>
              </w:rPr>
              <w:lastRenderedPageBreak/>
              <w:t xml:space="preserve">được hồ sơ hợp lệ. </w:t>
            </w:r>
          </w:p>
          <w:p w14:paraId="6DBE9C6A" w14:textId="77777777" w:rsidR="004D2D8F" w:rsidRDefault="00484CFE">
            <w:pPr>
              <w:spacing w:before="60" w:after="60" w:line="264" w:lineRule="auto"/>
              <w:jc w:val="both"/>
              <w:rPr>
                <w:szCs w:val="28"/>
              </w:rPr>
            </w:pPr>
            <w:r>
              <w:rPr>
                <w:bCs/>
                <w:szCs w:val="28"/>
              </w:rPr>
              <w:t xml:space="preserve">- </w:t>
            </w:r>
            <w:r w:rsidR="004D2D8F">
              <w:rPr>
                <w:szCs w:val="28"/>
              </w:rPr>
              <w:t xml:space="preserve">Trường hợp đính chính mà Giấy chứng nhận thuộc thẩm quyền Sở TN&amp;MT </w:t>
            </w:r>
            <w:r w:rsidR="009E1998">
              <w:rPr>
                <w:szCs w:val="28"/>
              </w:rPr>
              <w:t xml:space="preserve"> ký</w:t>
            </w:r>
            <w:r w:rsidR="004D2D8F">
              <w:rPr>
                <w:szCs w:val="28"/>
              </w:rPr>
              <w:t xml:space="preserve"> duyệt:  </w:t>
            </w:r>
          </w:p>
          <w:p w14:paraId="4483929B" w14:textId="77777777" w:rsidR="00F94F8B" w:rsidRDefault="004D2D8F" w:rsidP="00FE409F">
            <w:pPr>
              <w:spacing w:before="60" w:after="60" w:line="264" w:lineRule="auto"/>
              <w:jc w:val="both"/>
              <w:rPr>
                <w:bCs/>
                <w:szCs w:val="28"/>
              </w:rPr>
            </w:pPr>
            <w:r>
              <w:rPr>
                <w:szCs w:val="28"/>
              </w:rPr>
              <w:t xml:space="preserve">+ </w:t>
            </w:r>
            <w:r w:rsidRPr="00E6149F">
              <w:rPr>
                <w:szCs w:val="28"/>
              </w:rPr>
              <w:t xml:space="preserve">Không quá </w:t>
            </w:r>
            <w:r>
              <w:rPr>
                <w:szCs w:val="28"/>
                <w:lang w:val="vi-VN"/>
              </w:rPr>
              <w:t>1</w:t>
            </w:r>
            <w:r>
              <w:rPr>
                <w:szCs w:val="28"/>
              </w:rPr>
              <w:t>7</w:t>
            </w:r>
            <w:r w:rsidRPr="00E6149F">
              <w:rPr>
                <w:szCs w:val="28"/>
                <w:lang w:val="vi-VN"/>
              </w:rPr>
              <w:t xml:space="preserve"> ngày </w:t>
            </w:r>
            <w:r w:rsidR="00562DB9">
              <w:rPr>
                <w:szCs w:val="28"/>
              </w:rPr>
              <w:t xml:space="preserve">làm việc </w:t>
            </w:r>
            <w:r w:rsidRPr="00E6149F">
              <w:rPr>
                <w:szCs w:val="28"/>
                <w:lang w:val="vi-VN"/>
              </w:rPr>
              <w:t>kể từ ngày nhận được hồ sơ hợp lệ.</w:t>
            </w:r>
          </w:p>
          <w:p w14:paraId="069C2725" w14:textId="77777777" w:rsidR="00F94F8B" w:rsidRDefault="004D2D8F" w:rsidP="00562DB9">
            <w:pPr>
              <w:spacing w:after="0" w:line="264" w:lineRule="auto"/>
              <w:jc w:val="both"/>
              <w:rPr>
                <w:b/>
                <w:bCs/>
                <w:szCs w:val="28"/>
              </w:rPr>
            </w:pPr>
            <w:r>
              <w:rPr>
                <w:bCs/>
                <w:szCs w:val="28"/>
              </w:rPr>
              <w:t xml:space="preserve">+ </w:t>
            </w:r>
            <w:r w:rsidR="00652000">
              <w:rPr>
                <w:szCs w:val="28"/>
                <w:lang w:val="vi-VN"/>
              </w:rPr>
              <w:t>Đối với các xã miền núi, vùng sâu,</w:t>
            </w:r>
            <w:r w:rsidRPr="00E6149F">
              <w:rPr>
                <w:szCs w:val="28"/>
                <w:lang w:val="vi-VN"/>
              </w:rPr>
              <w:t xml:space="preserve"> vùng xa, vùng có điều kiện kinh tế - xã hội khó khăn, đặc biệt khó khăn thì thời gian thực hiện </w:t>
            </w:r>
            <w:r>
              <w:rPr>
                <w:szCs w:val="28"/>
              </w:rPr>
              <w:t xml:space="preserve">không quá 27 ngày làm việc kể từ khi nhận được hồ sơ hợp lệ. </w:t>
            </w:r>
          </w:p>
        </w:tc>
        <w:tc>
          <w:tcPr>
            <w:tcW w:w="1701" w:type="dxa"/>
            <w:vAlign w:val="center"/>
          </w:tcPr>
          <w:p w14:paraId="2F9659F5" w14:textId="77777777" w:rsidR="00F94F8B" w:rsidRDefault="00782E09">
            <w:pPr>
              <w:spacing w:before="60" w:after="60" w:line="240" w:lineRule="auto"/>
              <w:jc w:val="center"/>
              <w:rPr>
                <w:b/>
                <w:bCs/>
                <w:szCs w:val="28"/>
              </w:rPr>
            </w:pPr>
            <w:r>
              <w:rPr>
                <w:szCs w:val="28"/>
              </w:rPr>
              <w:lastRenderedPageBreak/>
              <w:t>Như trên</w:t>
            </w:r>
          </w:p>
        </w:tc>
        <w:tc>
          <w:tcPr>
            <w:tcW w:w="2806" w:type="dxa"/>
            <w:vAlign w:val="center"/>
          </w:tcPr>
          <w:p w14:paraId="3605E997" w14:textId="77777777" w:rsidR="00520FEA" w:rsidRDefault="00520FEA" w:rsidP="00313C8F">
            <w:pPr>
              <w:spacing w:after="0" w:line="264" w:lineRule="auto"/>
              <w:jc w:val="both"/>
              <w:rPr>
                <w:szCs w:val="28"/>
              </w:rPr>
            </w:pPr>
            <w:r w:rsidRPr="00E6149F">
              <w:rPr>
                <w:szCs w:val="28"/>
                <w:lang w:val="vi-VN"/>
              </w:rPr>
              <w:t>Chỉ áp dụng đối với trường hợp sai sót do lỗi của người sử dụng đất với mức thu như sau:</w:t>
            </w:r>
          </w:p>
          <w:p w14:paraId="1BDF1AAD" w14:textId="77777777" w:rsidR="00520FEA" w:rsidRPr="00E6149F" w:rsidRDefault="00520FEA" w:rsidP="00313C8F">
            <w:pPr>
              <w:spacing w:after="0" w:line="264" w:lineRule="auto"/>
              <w:jc w:val="both"/>
              <w:rPr>
                <w:szCs w:val="28"/>
              </w:rPr>
            </w:pPr>
            <w:r>
              <w:rPr>
                <w:szCs w:val="28"/>
              </w:rPr>
              <w:t>* Trường hợp đ</w:t>
            </w:r>
            <w:r w:rsidRPr="00E6149F">
              <w:rPr>
                <w:szCs w:val="28"/>
              </w:rPr>
              <w:t>ăng ký biến động trên GCN:</w:t>
            </w:r>
          </w:p>
          <w:p w14:paraId="590F2A00" w14:textId="77777777" w:rsidR="00520FEA" w:rsidRPr="00E6149F" w:rsidRDefault="00520FEA" w:rsidP="00313C8F">
            <w:pPr>
              <w:spacing w:after="0" w:line="264" w:lineRule="auto"/>
              <w:jc w:val="both"/>
              <w:rPr>
                <w:color w:val="1F1F1F"/>
                <w:szCs w:val="28"/>
                <w:lang w:val="vi-VN"/>
              </w:rPr>
            </w:pPr>
            <w:r w:rsidRPr="00E6149F">
              <w:rPr>
                <w:color w:val="1F1F1F"/>
                <w:szCs w:val="28"/>
                <w:lang w:val="vi-VN"/>
              </w:rPr>
              <w:lastRenderedPageBreak/>
              <w:t>- Tại các phường nội thành thuộc thành phố hoặc thị xã trực thuộc tỉnh: 25.000 đồng/GCN</w:t>
            </w:r>
          </w:p>
          <w:p w14:paraId="35CB22F5" w14:textId="77777777" w:rsidR="00520FEA" w:rsidRDefault="00520FEA" w:rsidP="00313C8F">
            <w:pPr>
              <w:spacing w:after="0" w:line="264" w:lineRule="auto"/>
              <w:jc w:val="both"/>
              <w:rPr>
                <w:color w:val="1F1F1F"/>
                <w:szCs w:val="28"/>
              </w:rPr>
            </w:pPr>
            <w:r w:rsidRPr="00E6149F">
              <w:rPr>
                <w:color w:val="1F1F1F"/>
                <w:szCs w:val="28"/>
                <w:lang w:val="nl-NL"/>
              </w:rPr>
              <w:t>- Tại các khu vực khác:</w:t>
            </w:r>
            <w:r w:rsidR="00AF49B7">
              <w:rPr>
                <w:color w:val="1F1F1F"/>
                <w:szCs w:val="28"/>
                <w:lang w:val="nl-NL"/>
              </w:rPr>
              <w:t xml:space="preserve"> </w:t>
            </w:r>
            <w:r w:rsidRPr="00E6149F">
              <w:rPr>
                <w:color w:val="1F1F1F"/>
                <w:szCs w:val="28"/>
                <w:lang w:val="nl-NL"/>
              </w:rPr>
              <w:t>1</w:t>
            </w:r>
            <w:r w:rsidRPr="00E6149F">
              <w:rPr>
                <w:color w:val="1F1F1F"/>
                <w:szCs w:val="28"/>
                <w:lang w:val="vi-VN"/>
              </w:rPr>
              <w:t>2</w:t>
            </w:r>
            <w:r w:rsidRPr="00E6149F">
              <w:rPr>
                <w:color w:val="1F1F1F"/>
                <w:szCs w:val="28"/>
                <w:lang w:val="nl-NL"/>
              </w:rPr>
              <w:t>.</w:t>
            </w:r>
            <w:r w:rsidRPr="00E6149F">
              <w:rPr>
                <w:color w:val="1F1F1F"/>
                <w:szCs w:val="28"/>
                <w:lang w:val="vi-VN"/>
              </w:rPr>
              <w:t>500 đồng/GCN</w:t>
            </w:r>
          </w:p>
          <w:p w14:paraId="4D08EC7E" w14:textId="77777777" w:rsidR="00520FEA" w:rsidRDefault="00520FEA" w:rsidP="00313C8F">
            <w:pPr>
              <w:spacing w:after="0" w:line="264" w:lineRule="auto"/>
              <w:jc w:val="both"/>
              <w:rPr>
                <w:color w:val="1F1F1F"/>
                <w:szCs w:val="28"/>
              </w:rPr>
            </w:pPr>
            <w:r>
              <w:rPr>
                <w:color w:val="1F1F1F"/>
                <w:szCs w:val="28"/>
              </w:rPr>
              <w:t>* Trường hợp cấp đổi Giấy chứng nhận:</w:t>
            </w:r>
          </w:p>
          <w:p w14:paraId="6A656F4B" w14:textId="77777777" w:rsidR="00520FEA" w:rsidRDefault="00520FEA" w:rsidP="00313C8F">
            <w:pPr>
              <w:spacing w:after="0" w:line="264" w:lineRule="auto"/>
              <w:jc w:val="both"/>
              <w:rPr>
                <w:color w:val="1F1F1F"/>
                <w:szCs w:val="28"/>
              </w:rPr>
            </w:pPr>
            <w:r w:rsidRPr="00E6149F">
              <w:rPr>
                <w:color w:val="1F1F1F"/>
                <w:szCs w:val="28"/>
                <w:lang w:val="vi-VN"/>
              </w:rPr>
              <w:t>- Tại các phường nội thành thuộc thành phố hoặc thị xã trực thuộc tỉnh</w:t>
            </w:r>
          </w:p>
          <w:p w14:paraId="506B8210" w14:textId="77777777" w:rsidR="00520FEA" w:rsidRPr="00555288" w:rsidRDefault="00520FEA" w:rsidP="00313C8F">
            <w:pPr>
              <w:spacing w:after="0" w:line="264" w:lineRule="auto"/>
              <w:jc w:val="both"/>
              <w:rPr>
                <w:color w:val="1F1F1F"/>
                <w:szCs w:val="28"/>
              </w:rPr>
            </w:pPr>
            <w:r w:rsidRPr="00555288">
              <w:rPr>
                <w:color w:val="1F1F1F"/>
                <w:szCs w:val="28"/>
              </w:rPr>
              <w:t>+</w:t>
            </w:r>
            <w:r w:rsidR="00FE76C1">
              <w:rPr>
                <w:color w:val="1F1F1F"/>
                <w:szCs w:val="28"/>
              </w:rPr>
              <w:t xml:space="preserve"> </w:t>
            </w:r>
            <w:r w:rsidRPr="00555288">
              <w:rPr>
                <w:color w:val="1F1F1F"/>
                <w:szCs w:val="28"/>
              </w:rPr>
              <w:t>Phí thẩm định hồ sơ cấp đổi GCN QSD đất: 500.000 đồng/hồ sơ</w:t>
            </w:r>
            <w:r w:rsidR="00FE76C1">
              <w:rPr>
                <w:color w:val="1F1F1F"/>
                <w:szCs w:val="28"/>
              </w:rPr>
              <w:t xml:space="preserve">  </w:t>
            </w:r>
            <w:r w:rsidRPr="00555288">
              <w:rPr>
                <w:color w:val="1F1F1F"/>
                <w:szCs w:val="28"/>
              </w:rPr>
              <w:t>(áp dụng cho trường hợp thuê đất để sản xuất kinh doanh)</w:t>
            </w:r>
          </w:p>
          <w:p w14:paraId="47697648" w14:textId="77777777" w:rsidR="00520FEA" w:rsidRPr="00555288" w:rsidRDefault="00520FEA" w:rsidP="00313C8F">
            <w:pPr>
              <w:spacing w:after="0" w:line="264" w:lineRule="auto"/>
              <w:jc w:val="both"/>
              <w:rPr>
                <w:color w:val="1F1F1F"/>
                <w:szCs w:val="28"/>
                <w:lang w:val="nl-NL"/>
              </w:rPr>
            </w:pPr>
            <w:r w:rsidRPr="00555288">
              <w:rPr>
                <w:color w:val="1F1F1F"/>
                <w:szCs w:val="28"/>
                <w:lang w:val="vi-VN"/>
              </w:rPr>
              <w:t xml:space="preserve">+ </w:t>
            </w:r>
            <w:r w:rsidRPr="00555288">
              <w:rPr>
                <w:color w:val="1F1F1F"/>
                <w:szCs w:val="28"/>
              </w:rPr>
              <w:t xml:space="preserve">Lệ phí cấp đổi </w:t>
            </w:r>
            <w:r w:rsidRPr="00555288">
              <w:rPr>
                <w:color w:val="1F1F1F"/>
                <w:szCs w:val="28"/>
                <w:lang w:val="vi-VN"/>
              </w:rPr>
              <w:t xml:space="preserve">Cấp Giấy chứng nhận quyền sử dụng đất, quyền sở hữu nhà ở và tài sản khác gắn liền </w:t>
            </w:r>
            <w:r w:rsidRPr="00555288">
              <w:rPr>
                <w:color w:val="1F1F1F"/>
                <w:szCs w:val="28"/>
                <w:lang w:val="vi-VN"/>
              </w:rPr>
              <w:lastRenderedPageBreak/>
              <w:t>với đất: 50.000 đồng/GCN</w:t>
            </w:r>
            <w:r w:rsidRPr="00555288">
              <w:rPr>
                <w:color w:val="1F1F1F"/>
                <w:szCs w:val="28"/>
                <w:lang w:val="nl-NL"/>
              </w:rPr>
              <w:t>.</w:t>
            </w:r>
          </w:p>
          <w:p w14:paraId="33EB7329" w14:textId="77777777" w:rsidR="00520FEA" w:rsidRPr="00555288" w:rsidRDefault="00520FEA" w:rsidP="00313C8F">
            <w:pPr>
              <w:spacing w:after="0" w:line="264" w:lineRule="auto"/>
              <w:jc w:val="both"/>
              <w:rPr>
                <w:color w:val="1F1F1F"/>
                <w:szCs w:val="28"/>
                <w:lang w:val="nl-NL"/>
              </w:rPr>
            </w:pPr>
            <w:r w:rsidRPr="00555288">
              <w:rPr>
                <w:color w:val="1F1F1F"/>
                <w:szCs w:val="28"/>
                <w:lang w:val="nl-NL"/>
              </w:rPr>
              <w:t>+ Lệ phí cấp đổi Cấp Giấy chứng nhận quyền sử dụng đất (không chứng nhận quyền sở hữu nhà ở và tài sản gắn liền với đất): 15</w:t>
            </w:r>
            <w:r w:rsidRPr="00555288">
              <w:rPr>
                <w:color w:val="1F1F1F"/>
                <w:szCs w:val="28"/>
                <w:lang w:val="vi-VN"/>
              </w:rPr>
              <w:t>.000 đồng/GCN</w:t>
            </w:r>
            <w:r w:rsidRPr="00555288">
              <w:rPr>
                <w:color w:val="1F1F1F"/>
                <w:szCs w:val="28"/>
                <w:lang w:val="nl-NL"/>
              </w:rPr>
              <w:t>.</w:t>
            </w:r>
          </w:p>
          <w:p w14:paraId="6AADBEEA" w14:textId="77777777" w:rsidR="00520FEA" w:rsidRPr="00555288" w:rsidRDefault="00520FEA" w:rsidP="00313C8F">
            <w:pPr>
              <w:spacing w:after="0" w:line="264" w:lineRule="auto"/>
              <w:jc w:val="both"/>
              <w:rPr>
                <w:color w:val="1F1F1F"/>
                <w:szCs w:val="28"/>
                <w:lang w:val="nl-NL"/>
              </w:rPr>
            </w:pPr>
            <w:r w:rsidRPr="00555288">
              <w:rPr>
                <w:color w:val="1F1F1F"/>
                <w:szCs w:val="28"/>
                <w:lang w:val="nl-NL"/>
              </w:rPr>
              <w:t xml:space="preserve">- </w:t>
            </w:r>
            <w:r w:rsidR="009E1998">
              <w:rPr>
                <w:color w:val="1F1F1F"/>
                <w:szCs w:val="28"/>
                <w:lang w:val="nl-NL"/>
              </w:rPr>
              <w:t xml:space="preserve"> </w:t>
            </w:r>
            <w:r w:rsidRPr="00555288">
              <w:rPr>
                <w:color w:val="1F1F1F"/>
                <w:szCs w:val="28"/>
                <w:lang w:val="nl-NL"/>
              </w:rPr>
              <w:t>Tại các khu vực khác:</w:t>
            </w:r>
          </w:p>
          <w:p w14:paraId="2681FABD" w14:textId="77777777" w:rsidR="00520FEA" w:rsidRPr="00E6149F" w:rsidRDefault="00520FEA" w:rsidP="00313C8F">
            <w:pPr>
              <w:spacing w:after="0" w:line="264" w:lineRule="auto"/>
              <w:jc w:val="both"/>
              <w:rPr>
                <w:color w:val="1F1F1F"/>
                <w:szCs w:val="28"/>
                <w:lang w:val="nl-NL"/>
              </w:rPr>
            </w:pPr>
            <w:r w:rsidRPr="00555288">
              <w:rPr>
                <w:color w:val="1F1F1F"/>
                <w:szCs w:val="28"/>
                <w:lang w:val="nl-NL"/>
              </w:rPr>
              <w:t>+</w:t>
            </w:r>
            <w:r w:rsidR="009E1998">
              <w:rPr>
                <w:color w:val="1F1F1F"/>
                <w:szCs w:val="28"/>
                <w:lang w:val="nl-NL"/>
              </w:rPr>
              <w:t xml:space="preserve"> </w:t>
            </w:r>
            <w:r w:rsidRPr="00555288">
              <w:rPr>
                <w:color w:val="1F1F1F"/>
                <w:szCs w:val="28"/>
                <w:lang w:val="nl-NL"/>
              </w:rPr>
              <w:t xml:space="preserve">Phí thẩm định hồ sơ cấp đổi GCN QSD đất: </w:t>
            </w:r>
            <w:r w:rsidR="00652000">
              <w:rPr>
                <w:color w:val="1F1F1F"/>
                <w:szCs w:val="28"/>
                <w:lang w:val="nl-NL"/>
              </w:rPr>
              <w:t>500.000 đồng/hồ sơ (áp</w:t>
            </w:r>
            <w:r w:rsidRPr="00555288">
              <w:rPr>
                <w:color w:val="1F1F1F"/>
                <w:szCs w:val="28"/>
              </w:rPr>
              <w:t xml:space="preserve"> dụng cho trường hợp thuê đất để sản xuất kinh doanh)</w:t>
            </w:r>
            <w:r w:rsidR="009E1998">
              <w:rPr>
                <w:color w:val="1F1F1F"/>
                <w:szCs w:val="28"/>
              </w:rPr>
              <w:t>.</w:t>
            </w:r>
          </w:p>
          <w:p w14:paraId="637CF56E" w14:textId="77777777" w:rsidR="00520FEA" w:rsidRPr="00E6149F" w:rsidRDefault="00520FEA" w:rsidP="00313C8F">
            <w:pPr>
              <w:spacing w:after="0" w:line="264" w:lineRule="auto"/>
              <w:jc w:val="both"/>
              <w:rPr>
                <w:color w:val="1F1F1F"/>
                <w:szCs w:val="28"/>
                <w:lang w:val="nl-NL"/>
              </w:rPr>
            </w:pPr>
            <w:r w:rsidRPr="00E6149F">
              <w:rPr>
                <w:color w:val="1F1F1F"/>
                <w:szCs w:val="28"/>
                <w:lang w:val="nl-NL"/>
              </w:rPr>
              <w:t xml:space="preserve">+ </w:t>
            </w:r>
            <w:r>
              <w:rPr>
                <w:color w:val="1F1F1F"/>
                <w:szCs w:val="28"/>
              </w:rPr>
              <w:t xml:space="preserve">Lệ phí cấp đổi </w:t>
            </w:r>
            <w:r w:rsidRPr="00E6149F">
              <w:rPr>
                <w:color w:val="1F1F1F"/>
                <w:szCs w:val="28"/>
                <w:lang w:val="vi-VN"/>
              </w:rPr>
              <w:t>Cấp Giấy chứng nhận quyền sử dụng đất, quyền sở hữu nhà ở và tài sản khác gắn liền với đất</w:t>
            </w:r>
            <w:r w:rsidRPr="00E6149F">
              <w:rPr>
                <w:color w:val="1F1F1F"/>
                <w:szCs w:val="28"/>
                <w:lang w:val="nl-NL"/>
              </w:rPr>
              <w:t>: 25</w:t>
            </w:r>
            <w:r w:rsidRPr="00E6149F">
              <w:rPr>
                <w:color w:val="1F1F1F"/>
                <w:szCs w:val="28"/>
                <w:lang w:val="vi-VN"/>
              </w:rPr>
              <w:t>.000 đồng/GCN</w:t>
            </w:r>
            <w:r w:rsidRPr="00E6149F">
              <w:rPr>
                <w:color w:val="1F1F1F"/>
                <w:szCs w:val="28"/>
                <w:lang w:val="nl-NL"/>
              </w:rPr>
              <w:t>.</w:t>
            </w:r>
          </w:p>
          <w:p w14:paraId="4BE075D2" w14:textId="77777777" w:rsidR="00F94F8B" w:rsidRDefault="00520FEA">
            <w:pPr>
              <w:spacing w:after="0" w:line="264" w:lineRule="auto"/>
              <w:jc w:val="both"/>
              <w:rPr>
                <w:rFonts w:asciiTheme="majorHAnsi" w:eastAsiaTheme="majorEastAsia" w:hAnsiTheme="majorHAnsi" w:cstheme="majorBidi"/>
                <w:b/>
                <w:bCs/>
                <w:color w:val="4F81BD" w:themeColor="accent1"/>
                <w:szCs w:val="28"/>
              </w:rPr>
            </w:pPr>
            <w:r w:rsidRPr="00E6149F">
              <w:rPr>
                <w:color w:val="1F1F1F"/>
                <w:szCs w:val="28"/>
                <w:lang w:val="nl-NL"/>
              </w:rPr>
              <w:lastRenderedPageBreak/>
              <w:t xml:space="preserve">+ </w:t>
            </w:r>
            <w:r>
              <w:rPr>
                <w:color w:val="1F1F1F"/>
                <w:szCs w:val="28"/>
                <w:lang w:val="nl-NL"/>
              </w:rPr>
              <w:t xml:space="preserve">Lệ phí cấp đổi </w:t>
            </w:r>
            <w:r w:rsidRPr="00E6149F">
              <w:rPr>
                <w:color w:val="1F1F1F"/>
                <w:szCs w:val="28"/>
                <w:lang w:val="nl-NL"/>
              </w:rPr>
              <w:t>Cấp Giấy chứng nhận quyền sử dụng đất</w:t>
            </w:r>
            <w:r>
              <w:rPr>
                <w:color w:val="1F1F1F"/>
                <w:szCs w:val="28"/>
                <w:lang w:val="nl-NL"/>
              </w:rPr>
              <w:t xml:space="preserve"> (không chứng nhận quyền sở hữu nhà ở và tài sản gắn liền với đất</w:t>
            </w:r>
            <w:r w:rsidRPr="00E6149F">
              <w:rPr>
                <w:color w:val="1F1F1F"/>
                <w:szCs w:val="28"/>
                <w:lang w:val="nl-NL"/>
              </w:rPr>
              <w:t>: 7.5</w:t>
            </w:r>
            <w:r w:rsidRPr="00E6149F">
              <w:rPr>
                <w:color w:val="1F1F1F"/>
                <w:szCs w:val="28"/>
                <w:lang w:val="vi-VN"/>
              </w:rPr>
              <w:t>00 đồng/GCN</w:t>
            </w:r>
            <w:r w:rsidRPr="00E6149F">
              <w:rPr>
                <w:color w:val="1F1F1F"/>
                <w:szCs w:val="28"/>
                <w:lang w:val="nl-NL"/>
              </w:rPr>
              <w:t>.</w:t>
            </w:r>
          </w:p>
        </w:tc>
        <w:tc>
          <w:tcPr>
            <w:tcW w:w="3543" w:type="dxa"/>
            <w:vAlign w:val="center"/>
          </w:tcPr>
          <w:p w14:paraId="7D14D29A" w14:textId="77777777" w:rsidR="00520FEA" w:rsidRPr="00E6149F" w:rsidRDefault="00520FEA" w:rsidP="00313C8F">
            <w:pPr>
              <w:spacing w:after="0" w:line="264" w:lineRule="auto"/>
              <w:jc w:val="both"/>
              <w:rPr>
                <w:szCs w:val="28"/>
              </w:rPr>
            </w:pPr>
            <w:r w:rsidRPr="00E6149F">
              <w:rPr>
                <w:szCs w:val="28"/>
                <w:lang w:val="vi-VN"/>
              </w:rPr>
              <w:lastRenderedPageBreak/>
              <w:t xml:space="preserve">- Luật </w:t>
            </w:r>
            <w:r w:rsidR="00264799">
              <w:rPr>
                <w:szCs w:val="28"/>
              </w:rPr>
              <w:t>Đất đai n</w:t>
            </w:r>
            <w:r w:rsidRPr="00E6149F">
              <w:rPr>
                <w:szCs w:val="28"/>
                <w:lang w:val="vi-VN"/>
              </w:rPr>
              <w:t>gày 29</w:t>
            </w:r>
            <w:r w:rsidR="00264799">
              <w:rPr>
                <w:szCs w:val="28"/>
              </w:rPr>
              <w:t>/</w:t>
            </w:r>
            <w:r w:rsidRPr="00E6149F">
              <w:rPr>
                <w:szCs w:val="28"/>
                <w:lang w:val="vi-VN"/>
              </w:rPr>
              <w:t>11</w:t>
            </w:r>
            <w:r w:rsidR="00264799">
              <w:rPr>
                <w:szCs w:val="28"/>
              </w:rPr>
              <w:t>/</w:t>
            </w:r>
            <w:r w:rsidRPr="00E6149F">
              <w:rPr>
                <w:szCs w:val="28"/>
                <w:lang w:val="vi-VN"/>
              </w:rPr>
              <w:t xml:space="preserve">2013; </w:t>
            </w:r>
          </w:p>
          <w:p w14:paraId="22E04B91" w14:textId="77777777" w:rsidR="00520FEA" w:rsidRPr="00E6149F" w:rsidRDefault="00520FEA" w:rsidP="00313C8F">
            <w:pPr>
              <w:spacing w:after="0" w:line="264" w:lineRule="auto"/>
              <w:jc w:val="both"/>
              <w:rPr>
                <w:szCs w:val="28"/>
                <w:lang w:val="vi-VN"/>
              </w:rPr>
            </w:pPr>
            <w:r w:rsidRPr="00E6149F">
              <w:rPr>
                <w:szCs w:val="28"/>
                <w:lang w:val="vi-VN"/>
              </w:rPr>
              <w:t>- Nghị định số 43/2014/NĐ-CP ngày 15</w:t>
            </w:r>
            <w:r w:rsidR="00264799">
              <w:rPr>
                <w:szCs w:val="28"/>
              </w:rPr>
              <w:t>/</w:t>
            </w:r>
            <w:r w:rsidRPr="00E6149F">
              <w:rPr>
                <w:szCs w:val="28"/>
                <w:lang w:val="vi-VN"/>
              </w:rPr>
              <w:t>5</w:t>
            </w:r>
            <w:r w:rsidR="00264799">
              <w:rPr>
                <w:szCs w:val="28"/>
              </w:rPr>
              <w:t>/2</w:t>
            </w:r>
            <w:r w:rsidRPr="00E6149F">
              <w:rPr>
                <w:szCs w:val="28"/>
                <w:lang w:val="vi-VN"/>
              </w:rPr>
              <w:t>014 của Chính phủ quy định chi tiết thi hành một số điều của Luật Đất đai;</w:t>
            </w:r>
          </w:p>
          <w:p w14:paraId="11BFC9A1" w14:textId="77777777" w:rsidR="00520FEA" w:rsidRPr="00E6149F" w:rsidRDefault="00520FEA" w:rsidP="00313C8F">
            <w:pPr>
              <w:spacing w:after="0" w:line="264" w:lineRule="auto"/>
              <w:jc w:val="both"/>
              <w:rPr>
                <w:szCs w:val="28"/>
                <w:lang w:val="vi-VN"/>
              </w:rPr>
            </w:pPr>
            <w:r w:rsidRPr="00E6149F">
              <w:rPr>
                <w:szCs w:val="28"/>
                <w:lang w:val="vi-VN"/>
              </w:rPr>
              <w:lastRenderedPageBreak/>
              <w:t>- Thông tư số 24/2014/TT-BTNMT ngày 19</w:t>
            </w:r>
            <w:r w:rsidR="00264799">
              <w:rPr>
                <w:szCs w:val="28"/>
              </w:rPr>
              <w:t>/</w:t>
            </w:r>
            <w:r w:rsidRPr="00E6149F">
              <w:rPr>
                <w:szCs w:val="28"/>
                <w:lang w:val="vi-VN"/>
              </w:rPr>
              <w:t>5</w:t>
            </w:r>
            <w:r w:rsidR="00264799">
              <w:rPr>
                <w:szCs w:val="28"/>
              </w:rPr>
              <w:t>/</w:t>
            </w:r>
            <w:r w:rsidRPr="00E6149F">
              <w:rPr>
                <w:szCs w:val="28"/>
                <w:lang w:val="vi-VN"/>
              </w:rPr>
              <w:t xml:space="preserve">2014 của Bộ trưởng Bộ Tài nguyên và Môi trường quy định về hồ sơ địa chính; </w:t>
            </w:r>
          </w:p>
          <w:p w14:paraId="05A6D1B3" w14:textId="77777777" w:rsidR="00520FEA" w:rsidRPr="00E6149F" w:rsidRDefault="00520FEA" w:rsidP="00313C8F">
            <w:pPr>
              <w:spacing w:after="0" w:line="264" w:lineRule="auto"/>
              <w:jc w:val="both"/>
              <w:rPr>
                <w:szCs w:val="28"/>
                <w:lang w:val="vi-VN"/>
              </w:rPr>
            </w:pPr>
            <w:r w:rsidRPr="00E6149F">
              <w:rPr>
                <w:szCs w:val="28"/>
                <w:lang w:val="vi-VN"/>
              </w:rPr>
              <w:t>- Thông tư số 23/2014/TT-BTNMT ngày 19</w:t>
            </w:r>
            <w:r w:rsidR="00264799">
              <w:rPr>
                <w:szCs w:val="28"/>
              </w:rPr>
              <w:t>/</w:t>
            </w:r>
            <w:r w:rsidRPr="00E6149F">
              <w:rPr>
                <w:szCs w:val="28"/>
                <w:lang w:val="vi-VN"/>
              </w:rPr>
              <w:t>5</w:t>
            </w:r>
            <w:r w:rsidR="00264799">
              <w:rPr>
                <w:szCs w:val="28"/>
              </w:rPr>
              <w:t>/</w:t>
            </w:r>
            <w:r w:rsidRPr="00E6149F">
              <w:rPr>
                <w:szCs w:val="28"/>
                <w:lang w:val="vi-VN"/>
              </w:rPr>
              <w:t xml:space="preserve">2014 của Bộ trưởng Bộ Tài nguyên và Môi trường quy định về giấy chứng nhận quyền sử dụng đất, quyền sở hữu nhà ở và tài sản khác gắn liền với đất; </w:t>
            </w:r>
          </w:p>
          <w:p w14:paraId="6BC779F2" w14:textId="77777777" w:rsidR="00520FEA" w:rsidRPr="00E6149F" w:rsidRDefault="00520FEA" w:rsidP="00313C8F">
            <w:pPr>
              <w:widowControl w:val="0"/>
              <w:spacing w:after="0" w:line="264" w:lineRule="auto"/>
              <w:jc w:val="both"/>
              <w:rPr>
                <w:b/>
                <w:szCs w:val="28"/>
                <w:lang w:val="vi-VN"/>
              </w:rPr>
            </w:pPr>
            <w:r w:rsidRPr="00E6149F">
              <w:rPr>
                <w:color w:val="000000"/>
                <w:szCs w:val="28"/>
                <w:lang w:val="vi-VN"/>
              </w:rPr>
              <w:t xml:space="preserve">- </w:t>
            </w:r>
            <w:r w:rsidRPr="00E6149F">
              <w:rPr>
                <w:color w:val="000000"/>
                <w:szCs w:val="28"/>
              </w:rPr>
              <w:t>Nghị q</w:t>
            </w:r>
            <w:r w:rsidRPr="00E6149F">
              <w:rPr>
                <w:color w:val="000000"/>
                <w:szCs w:val="28"/>
                <w:lang w:val="vi-VN"/>
              </w:rPr>
              <w:t xml:space="preserve">uyết số </w:t>
            </w:r>
            <w:r w:rsidRPr="00E6149F">
              <w:rPr>
                <w:color w:val="000000"/>
                <w:szCs w:val="28"/>
              </w:rPr>
              <w:t>26</w:t>
            </w:r>
            <w:r w:rsidRPr="00E6149F">
              <w:rPr>
                <w:color w:val="000000"/>
                <w:szCs w:val="28"/>
                <w:lang w:val="vi-VN"/>
              </w:rPr>
              <w:t>/201</w:t>
            </w:r>
            <w:r w:rsidRPr="00E6149F">
              <w:rPr>
                <w:color w:val="000000"/>
                <w:szCs w:val="28"/>
              </w:rPr>
              <w:t>6</w:t>
            </w:r>
            <w:r w:rsidRPr="00E6149F">
              <w:rPr>
                <w:color w:val="000000"/>
                <w:szCs w:val="28"/>
                <w:lang w:val="vi-VN"/>
              </w:rPr>
              <w:t>/</w:t>
            </w:r>
            <w:r w:rsidRPr="00E6149F">
              <w:rPr>
                <w:color w:val="000000"/>
                <w:szCs w:val="28"/>
              </w:rPr>
              <w:t>NQ</w:t>
            </w:r>
            <w:r w:rsidRPr="00E6149F">
              <w:rPr>
                <w:color w:val="000000"/>
                <w:szCs w:val="28"/>
                <w:lang w:val="vi-VN"/>
              </w:rPr>
              <w:t>-</w:t>
            </w:r>
            <w:r w:rsidRPr="00E6149F">
              <w:rPr>
                <w:color w:val="000000"/>
                <w:szCs w:val="28"/>
              </w:rPr>
              <w:t>HĐ</w:t>
            </w:r>
            <w:r w:rsidRPr="00E6149F">
              <w:rPr>
                <w:color w:val="000000"/>
                <w:szCs w:val="28"/>
                <w:lang w:val="vi-VN"/>
              </w:rPr>
              <w:t xml:space="preserve">ND ngày </w:t>
            </w:r>
            <w:r w:rsidRPr="00E6149F">
              <w:rPr>
                <w:color w:val="000000"/>
                <w:szCs w:val="28"/>
              </w:rPr>
              <w:t>15</w:t>
            </w:r>
            <w:r w:rsidRPr="00E6149F">
              <w:rPr>
                <w:color w:val="000000"/>
                <w:szCs w:val="28"/>
                <w:lang w:val="vi-VN"/>
              </w:rPr>
              <w:t>/</w:t>
            </w:r>
            <w:r w:rsidRPr="00E6149F">
              <w:rPr>
                <w:color w:val="000000"/>
                <w:szCs w:val="28"/>
              </w:rPr>
              <w:t>12</w:t>
            </w:r>
            <w:r w:rsidRPr="00E6149F">
              <w:rPr>
                <w:color w:val="000000"/>
                <w:szCs w:val="28"/>
                <w:lang w:val="vi-VN"/>
              </w:rPr>
              <w:t>/201</w:t>
            </w:r>
            <w:r w:rsidRPr="00E6149F">
              <w:rPr>
                <w:color w:val="000000"/>
                <w:szCs w:val="28"/>
              </w:rPr>
              <w:t>6</w:t>
            </w:r>
            <w:r w:rsidRPr="00E6149F">
              <w:rPr>
                <w:color w:val="000000"/>
                <w:szCs w:val="28"/>
                <w:lang w:val="vi-VN"/>
              </w:rPr>
              <w:t xml:space="preserve"> của </w:t>
            </w:r>
            <w:r w:rsidRPr="00E6149F">
              <w:rPr>
                <w:color w:val="000000"/>
                <w:szCs w:val="28"/>
              </w:rPr>
              <w:t>HĐND</w:t>
            </w:r>
            <w:r w:rsidRPr="00E6149F">
              <w:rPr>
                <w:color w:val="000000"/>
                <w:szCs w:val="28"/>
                <w:lang w:val="vi-VN"/>
              </w:rPr>
              <w:t xml:space="preserve"> tỉnh </w:t>
            </w:r>
            <w:r w:rsidRPr="00E6149F">
              <w:rPr>
                <w:color w:val="000000"/>
                <w:szCs w:val="28"/>
              </w:rPr>
              <w:t>quy định về mức thu, miễn giảm, thu, nộp, quản lý và sử dụng các khoản phí, lệ phí thuộc thẩm quyền của Hội đồng nhân dân tỉnh trên địa bàn tỉnh Hà Tĩnh</w:t>
            </w:r>
          </w:p>
          <w:p w14:paraId="5E9E2269" w14:textId="77777777" w:rsidR="004F6D26" w:rsidRPr="004E1C83" w:rsidRDefault="004F6D26" w:rsidP="00E65324">
            <w:pPr>
              <w:spacing w:before="60" w:after="60" w:line="240" w:lineRule="auto"/>
              <w:jc w:val="both"/>
              <w:rPr>
                <w:b/>
                <w:bCs/>
                <w:szCs w:val="28"/>
              </w:rPr>
            </w:pPr>
          </w:p>
        </w:tc>
      </w:tr>
      <w:tr w:rsidR="00CF0E88" w:rsidRPr="004E1C83" w14:paraId="1E71C7F0" w14:textId="77777777" w:rsidTr="00681C34">
        <w:trPr>
          <w:trHeight w:val="634"/>
        </w:trPr>
        <w:tc>
          <w:tcPr>
            <w:tcW w:w="964" w:type="dxa"/>
            <w:vAlign w:val="center"/>
          </w:tcPr>
          <w:p w14:paraId="1E45368F" w14:textId="77777777" w:rsidR="00F94F8B" w:rsidRPr="000A3469" w:rsidRDefault="004F6D26">
            <w:pPr>
              <w:spacing w:before="60" w:after="60" w:line="240" w:lineRule="auto"/>
              <w:ind w:left="-22" w:firstLine="22"/>
              <w:jc w:val="center"/>
              <w:rPr>
                <w:bCs/>
                <w:szCs w:val="28"/>
              </w:rPr>
            </w:pPr>
            <w:r w:rsidRPr="000A3469">
              <w:rPr>
                <w:bCs/>
                <w:szCs w:val="28"/>
              </w:rPr>
              <w:lastRenderedPageBreak/>
              <w:t>12</w:t>
            </w:r>
          </w:p>
        </w:tc>
        <w:tc>
          <w:tcPr>
            <w:tcW w:w="3290" w:type="dxa"/>
            <w:vAlign w:val="center"/>
          </w:tcPr>
          <w:p w14:paraId="51168496" w14:textId="77777777" w:rsidR="004F6D26" w:rsidRPr="00E06B27" w:rsidRDefault="004F6D26" w:rsidP="00376849">
            <w:pPr>
              <w:widowControl w:val="0"/>
              <w:spacing w:after="0" w:line="264" w:lineRule="auto"/>
              <w:jc w:val="both"/>
              <w:rPr>
                <w:szCs w:val="28"/>
              </w:rPr>
            </w:pPr>
            <w:r w:rsidRPr="00E06B27">
              <w:rPr>
                <w:szCs w:val="28"/>
              </w:rPr>
              <w:t>T</w:t>
            </w:r>
            <w:r w:rsidRPr="00E06B27">
              <w:rPr>
                <w:szCs w:val="28"/>
                <w:lang w:val="vi-VN"/>
              </w:rPr>
              <w:t>hu hồi Giấy chứng nhận đã cấp</w:t>
            </w:r>
            <w:r w:rsidRPr="00E06B27">
              <w:rPr>
                <w:bCs/>
                <w:szCs w:val="28"/>
                <w:lang w:val="vi-VN"/>
              </w:rPr>
              <w:t xml:space="preserve"> không đúng quy định của pháp luật đất đai do người sử dụng đất, chủ sở hữu tài sản gắn liền với đất phát hiện</w:t>
            </w:r>
          </w:p>
        </w:tc>
        <w:tc>
          <w:tcPr>
            <w:tcW w:w="2864" w:type="dxa"/>
            <w:vAlign w:val="center"/>
          </w:tcPr>
          <w:p w14:paraId="67E94A21" w14:textId="77777777" w:rsidR="00F94F8B" w:rsidRDefault="00056E80">
            <w:pPr>
              <w:spacing w:before="60" w:after="60" w:line="240" w:lineRule="auto"/>
              <w:jc w:val="center"/>
              <w:rPr>
                <w:bCs/>
                <w:szCs w:val="28"/>
              </w:rPr>
            </w:pPr>
            <w:r w:rsidRPr="00E6149F">
              <w:rPr>
                <w:szCs w:val="28"/>
                <w:lang w:val="vi-VN"/>
              </w:rPr>
              <w:t>Không quy định</w:t>
            </w:r>
          </w:p>
        </w:tc>
        <w:tc>
          <w:tcPr>
            <w:tcW w:w="1701" w:type="dxa"/>
            <w:vAlign w:val="center"/>
          </w:tcPr>
          <w:p w14:paraId="7BCDB372" w14:textId="77777777" w:rsidR="00F94F8B" w:rsidRDefault="00056E80">
            <w:pPr>
              <w:spacing w:before="60" w:after="60" w:line="240" w:lineRule="auto"/>
              <w:jc w:val="center"/>
              <w:rPr>
                <w:bCs/>
                <w:szCs w:val="28"/>
              </w:rPr>
            </w:pPr>
            <w:r>
              <w:rPr>
                <w:bCs/>
                <w:szCs w:val="28"/>
              </w:rPr>
              <w:t>Như trên</w:t>
            </w:r>
          </w:p>
        </w:tc>
        <w:tc>
          <w:tcPr>
            <w:tcW w:w="2806" w:type="dxa"/>
            <w:vAlign w:val="center"/>
          </w:tcPr>
          <w:p w14:paraId="1D6A05FE" w14:textId="77777777" w:rsidR="00F94F8B" w:rsidRDefault="00056E80">
            <w:pPr>
              <w:spacing w:before="60" w:after="60" w:line="240" w:lineRule="auto"/>
              <w:jc w:val="center"/>
              <w:rPr>
                <w:bCs/>
                <w:szCs w:val="28"/>
              </w:rPr>
            </w:pPr>
            <w:r>
              <w:rPr>
                <w:bCs/>
                <w:szCs w:val="28"/>
              </w:rPr>
              <w:t>Không</w:t>
            </w:r>
          </w:p>
        </w:tc>
        <w:tc>
          <w:tcPr>
            <w:tcW w:w="3543" w:type="dxa"/>
            <w:vAlign w:val="center"/>
          </w:tcPr>
          <w:p w14:paraId="07749235" w14:textId="77777777" w:rsidR="00056E80" w:rsidRPr="00E6149F" w:rsidRDefault="00056E80" w:rsidP="006C6971">
            <w:pPr>
              <w:spacing w:after="0" w:line="264" w:lineRule="auto"/>
              <w:jc w:val="both"/>
              <w:rPr>
                <w:szCs w:val="28"/>
              </w:rPr>
            </w:pPr>
            <w:r w:rsidRPr="00E6149F">
              <w:rPr>
                <w:szCs w:val="28"/>
                <w:lang w:val="vi-VN"/>
              </w:rPr>
              <w:t xml:space="preserve">- Luật </w:t>
            </w:r>
            <w:r w:rsidR="006666E9">
              <w:rPr>
                <w:szCs w:val="28"/>
              </w:rPr>
              <w:t>Đất đai</w:t>
            </w:r>
            <w:r w:rsidRPr="00E6149F">
              <w:rPr>
                <w:szCs w:val="28"/>
                <w:lang w:val="vi-VN"/>
              </w:rPr>
              <w:t xml:space="preserve"> ngày 29</w:t>
            </w:r>
            <w:r w:rsidR="006666E9">
              <w:rPr>
                <w:szCs w:val="28"/>
              </w:rPr>
              <w:t>/</w:t>
            </w:r>
            <w:r w:rsidRPr="00E6149F">
              <w:rPr>
                <w:szCs w:val="28"/>
                <w:lang w:val="vi-VN"/>
              </w:rPr>
              <w:t>1</w:t>
            </w:r>
            <w:r w:rsidR="006666E9">
              <w:rPr>
                <w:szCs w:val="28"/>
              </w:rPr>
              <w:t>1/</w:t>
            </w:r>
            <w:r w:rsidRPr="00E6149F">
              <w:rPr>
                <w:szCs w:val="28"/>
                <w:lang w:val="vi-VN"/>
              </w:rPr>
              <w:t xml:space="preserve">2013; </w:t>
            </w:r>
          </w:p>
          <w:p w14:paraId="6F9046E7" w14:textId="77777777" w:rsidR="009A74D9" w:rsidRDefault="00056E80" w:rsidP="006C6971">
            <w:pPr>
              <w:spacing w:after="0" w:line="264" w:lineRule="auto"/>
              <w:jc w:val="both"/>
              <w:rPr>
                <w:szCs w:val="28"/>
              </w:rPr>
            </w:pPr>
            <w:r w:rsidRPr="00E6149F">
              <w:rPr>
                <w:szCs w:val="28"/>
                <w:lang w:val="vi-VN"/>
              </w:rPr>
              <w:t>- Nghị định số 43/2014/NĐ-CP ngày 15</w:t>
            </w:r>
            <w:r w:rsidR="006666E9">
              <w:rPr>
                <w:szCs w:val="28"/>
              </w:rPr>
              <w:t>/</w:t>
            </w:r>
            <w:r w:rsidRPr="00E6149F">
              <w:rPr>
                <w:szCs w:val="28"/>
                <w:lang w:val="vi-VN"/>
              </w:rPr>
              <w:t>5</w:t>
            </w:r>
            <w:r w:rsidR="006666E9">
              <w:rPr>
                <w:szCs w:val="28"/>
              </w:rPr>
              <w:t>/</w:t>
            </w:r>
            <w:r w:rsidRPr="00E6149F">
              <w:rPr>
                <w:szCs w:val="28"/>
                <w:lang w:val="vi-VN"/>
              </w:rPr>
              <w:t>2014 của Chính phủ quy định chi tiết thi hành một số điều của Luật Đất đai;</w:t>
            </w:r>
            <w:r w:rsidR="007537DB">
              <w:rPr>
                <w:szCs w:val="28"/>
              </w:rPr>
              <w:t xml:space="preserve"> </w:t>
            </w:r>
          </w:p>
          <w:p w14:paraId="1E199FD2" w14:textId="5F2EFC64" w:rsidR="00056E80" w:rsidRPr="00E3517D" w:rsidRDefault="009A74D9" w:rsidP="006C6971">
            <w:pPr>
              <w:spacing w:after="0" w:line="264" w:lineRule="auto"/>
              <w:jc w:val="both"/>
              <w:rPr>
                <w:szCs w:val="28"/>
              </w:rPr>
            </w:pPr>
            <w:r>
              <w:rPr>
                <w:szCs w:val="28"/>
              </w:rPr>
              <w:lastRenderedPageBreak/>
              <w:t xml:space="preserve">- </w:t>
            </w:r>
            <w:r w:rsidR="007537DB" w:rsidRPr="00E6149F">
              <w:rPr>
                <w:rFonts w:eastAsia="Times New Roman"/>
                <w:szCs w:val="28"/>
                <w:lang w:val="vi-VN"/>
              </w:rPr>
              <w:t>Nghị định số 01/2017/NĐ-CP ngày 06</w:t>
            </w:r>
            <w:r w:rsidR="007537DB">
              <w:rPr>
                <w:rFonts w:eastAsia="Times New Roman"/>
                <w:szCs w:val="28"/>
              </w:rPr>
              <w:t>/</w:t>
            </w:r>
            <w:r w:rsidR="007537DB" w:rsidRPr="00E6149F">
              <w:rPr>
                <w:rFonts w:eastAsia="Times New Roman"/>
                <w:szCs w:val="28"/>
                <w:lang w:val="vi-VN"/>
              </w:rPr>
              <w:t>01</w:t>
            </w:r>
            <w:r w:rsidR="007537DB">
              <w:rPr>
                <w:rFonts w:eastAsia="Times New Roman"/>
                <w:szCs w:val="28"/>
              </w:rPr>
              <w:t>/</w:t>
            </w:r>
            <w:r w:rsidR="007537DB" w:rsidRPr="00E6149F">
              <w:rPr>
                <w:rFonts w:eastAsia="Times New Roman"/>
                <w:szCs w:val="28"/>
                <w:lang w:val="vi-VN"/>
              </w:rPr>
              <w:t>2017 sửa đổi, bổ sung một số nghị định quy định chi tiết thi hành Luật đất đai</w:t>
            </w:r>
            <w:r w:rsidR="007537DB" w:rsidRPr="00E6149F">
              <w:rPr>
                <w:rFonts w:eastAsia="Times New Roman"/>
                <w:szCs w:val="28"/>
              </w:rPr>
              <w:t>.</w:t>
            </w:r>
          </w:p>
          <w:p w14:paraId="58150757" w14:textId="77777777" w:rsidR="00056E80" w:rsidRPr="00E6149F" w:rsidRDefault="00056E80" w:rsidP="006C6971">
            <w:pPr>
              <w:spacing w:after="0" w:line="264" w:lineRule="auto"/>
              <w:jc w:val="both"/>
              <w:rPr>
                <w:szCs w:val="28"/>
                <w:lang w:val="vi-VN"/>
              </w:rPr>
            </w:pPr>
            <w:r w:rsidRPr="00E6149F">
              <w:rPr>
                <w:szCs w:val="28"/>
                <w:lang w:val="vi-VN"/>
              </w:rPr>
              <w:t>- Thông tư số 24/2014/TT-BTNMT ngày 19</w:t>
            </w:r>
            <w:r w:rsidR="006666E9">
              <w:rPr>
                <w:szCs w:val="28"/>
              </w:rPr>
              <w:t>//</w:t>
            </w:r>
            <w:r w:rsidRPr="00E6149F">
              <w:rPr>
                <w:szCs w:val="28"/>
                <w:lang w:val="vi-VN"/>
              </w:rPr>
              <w:t xml:space="preserve">2014 của Bộ trưởng Bộ Tài nguyên và Môi trường quy định về hồ sơ địa chính; </w:t>
            </w:r>
          </w:p>
          <w:p w14:paraId="34FE64E7" w14:textId="286D5BF3" w:rsidR="00F94F8B" w:rsidRDefault="00056E80" w:rsidP="00E3517D">
            <w:pPr>
              <w:spacing w:after="0" w:line="264" w:lineRule="auto"/>
              <w:jc w:val="both"/>
              <w:rPr>
                <w:b/>
                <w:bCs/>
                <w:szCs w:val="28"/>
              </w:rPr>
            </w:pPr>
            <w:r w:rsidRPr="00E6149F">
              <w:rPr>
                <w:szCs w:val="28"/>
                <w:lang w:val="vi-VN"/>
              </w:rPr>
              <w:t>- Thông tư số 23/2014/TT-BTNMT ngày 19</w:t>
            </w:r>
            <w:r w:rsidR="006666E9">
              <w:rPr>
                <w:szCs w:val="28"/>
              </w:rPr>
              <w:t>//</w:t>
            </w:r>
            <w:r w:rsidRPr="00E6149F">
              <w:rPr>
                <w:szCs w:val="28"/>
                <w:lang w:val="vi-VN"/>
              </w:rPr>
              <w:t>2014 của Bộ trưởng Bộ Tài nguyên và Môi trường quy định về giấy chứng nhận quyền sử dụng đất, quyền sở hữu nhà ở và tài sản khác gắn liền với đất</w:t>
            </w:r>
            <w:r w:rsidR="007537DB">
              <w:rPr>
                <w:szCs w:val="28"/>
              </w:rPr>
              <w:t>.</w:t>
            </w:r>
          </w:p>
        </w:tc>
      </w:tr>
      <w:tr w:rsidR="00CF0E88" w:rsidRPr="004E1C83" w14:paraId="064185CE" w14:textId="77777777" w:rsidTr="00681C34">
        <w:trPr>
          <w:trHeight w:val="634"/>
        </w:trPr>
        <w:tc>
          <w:tcPr>
            <w:tcW w:w="964" w:type="dxa"/>
            <w:vAlign w:val="center"/>
          </w:tcPr>
          <w:p w14:paraId="0E1009BF" w14:textId="77777777" w:rsidR="00F94F8B" w:rsidRPr="000A3469" w:rsidRDefault="004F6D26">
            <w:pPr>
              <w:spacing w:before="60" w:after="60" w:line="240" w:lineRule="auto"/>
              <w:ind w:left="-22" w:firstLine="22"/>
              <w:jc w:val="center"/>
              <w:rPr>
                <w:bCs/>
                <w:szCs w:val="28"/>
              </w:rPr>
            </w:pPr>
            <w:r w:rsidRPr="000A3469">
              <w:rPr>
                <w:bCs/>
                <w:szCs w:val="28"/>
              </w:rPr>
              <w:lastRenderedPageBreak/>
              <w:t>13</w:t>
            </w:r>
          </w:p>
        </w:tc>
        <w:tc>
          <w:tcPr>
            <w:tcW w:w="3290" w:type="dxa"/>
            <w:vAlign w:val="center"/>
          </w:tcPr>
          <w:p w14:paraId="5FA76723" w14:textId="77777777" w:rsidR="004F6D26" w:rsidRPr="00E06B27" w:rsidRDefault="004F6D26" w:rsidP="00376849">
            <w:pPr>
              <w:spacing w:after="0" w:line="264" w:lineRule="auto"/>
              <w:jc w:val="both"/>
              <w:rPr>
                <w:szCs w:val="28"/>
              </w:rPr>
            </w:pPr>
            <w:r w:rsidRPr="00E06B27">
              <w:rPr>
                <w:rFonts w:eastAsia="Arial"/>
                <w:szCs w:val="28"/>
              </w:rPr>
              <w:t>Đ</w:t>
            </w:r>
            <w:r w:rsidRPr="00E06B27">
              <w:rPr>
                <w:rFonts w:eastAsia="Arial"/>
                <w:szCs w:val="28"/>
                <w:lang w:val="vi-VN"/>
              </w:rPr>
              <w:t>ăng ký</w:t>
            </w:r>
            <w:r w:rsidRPr="00E06B27">
              <w:rPr>
                <w:rFonts w:eastAsia="Arial"/>
                <w:szCs w:val="28"/>
              </w:rPr>
              <w:t xml:space="preserve"> và </w:t>
            </w:r>
            <w:r w:rsidRPr="00E06B27">
              <w:rPr>
                <w:rFonts w:eastAsia="Arial"/>
                <w:szCs w:val="28"/>
                <w:lang w:val="vi-VN"/>
              </w:rPr>
              <w:t xml:space="preserve">cấp Giấy chứng nhận </w:t>
            </w:r>
            <w:r w:rsidRPr="00E06B27">
              <w:rPr>
                <w:szCs w:val="28"/>
                <w:lang w:val="vi-VN"/>
              </w:rPr>
              <w:t xml:space="preserve">quyền sử dụng đất, quyền sở hữu nhà ở và tài sản khác gắn liền với đất </w:t>
            </w:r>
            <w:r w:rsidRPr="00E06B27">
              <w:rPr>
                <w:rFonts w:eastAsia="Arial"/>
                <w:szCs w:val="28"/>
                <w:lang w:val="vi-VN"/>
              </w:rPr>
              <w:t>lần đầu</w:t>
            </w:r>
          </w:p>
        </w:tc>
        <w:tc>
          <w:tcPr>
            <w:tcW w:w="2864" w:type="dxa"/>
            <w:vAlign w:val="center"/>
          </w:tcPr>
          <w:p w14:paraId="342C814F" w14:textId="77777777" w:rsidR="00133EA4" w:rsidRDefault="00231E1B">
            <w:pPr>
              <w:spacing w:after="0" w:line="264" w:lineRule="auto"/>
              <w:jc w:val="both"/>
              <w:rPr>
                <w:bCs/>
                <w:szCs w:val="28"/>
              </w:rPr>
            </w:pPr>
            <w:r>
              <w:rPr>
                <w:szCs w:val="28"/>
              </w:rPr>
              <w:t xml:space="preserve">* Không quá </w:t>
            </w:r>
            <w:r>
              <w:rPr>
                <w:szCs w:val="28"/>
                <w:lang w:val="vi-VN"/>
              </w:rPr>
              <w:t xml:space="preserve">30 ngày </w:t>
            </w:r>
            <w:r>
              <w:rPr>
                <w:szCs w:val="28"/>
              </w:rPr>
              <w:t xml:space="preserve">làm việc </w:t>
            </w:r>
            <w:r>
              <w:rPr>
                <w:szCs w:val="28"/>
                <w:lang w:val="vi-VN"/>
              </w:rPr>
              <w:t>kể từ ngày nhận được hồ sơ hợp lệ.</w:t>
            </w:r>
            <w:r w:rsidR="007D6C70" w:rsidRPr="007D6C70">
              <w:rPr>
                <w:szCs w:val="28"/>
                <w:highlight w:val="yellow"/>
                <w:lang w:val="vi-VN"/>
              </w:rPr>
              <w:t xml:space="preserve"> </w:t>
            </w:r>
          </w:p>
          <w:p w14:paraId="2A697424" w14:textId="77777777" w:rsidR="00F94F8B" w:rsidRDefault="00071236">
            <w:pPr>
              <w:widowControl w:val="0"/>
              <w:tabs>
                <w:tab w:val="left" w:pos="540"/>
              </w:tabs>
              <w:spacing w:after="0" w:line="264" w:lineRule="auto"/>
              <w:jc w:val="both"/>
              <w:rPr>
                <w:b/>
                <w:bCs/>
                <w:szCs w:val="28"/>
              </w:rPr>
            </w:pPr>
            <w:r>
              <w:rPr>
                <w:bCs/>
                <w:szCs w:val="28"/>
              </w:rPr>
              <w:t xml:space="preserve">* </w:t>
            </w:r>
            <w:r w:rsidR="00652000">
              <w:rPr>
                <w:szCs w:val="28"/>
                <w:lang w:val="vi-VN"/>
              </w:rPr>
              <w:t>Đối với các xã miền núi, vùng sâu,</w:t>
            </w:r>
            <w:r w:rsidRPr="00E6149F">
              <w:rPr>
                <w:szCs w:val="28"/>
                <w:lang w:val="vi-VN"/>
              </w:rPr>
              <w:t xml:space="preserve"> vùng xa, vùng có điều kiện kinh tế - xã hội khó khăn, </w:t>
            </w:r>
            <w:r w:rsidRPr="00E6149F">
              <w:rPr>
                <w:szCs w:val="28"/>
                <w:lang w:val="vi-VN"/>
              </w:rPr>
              <w:lastRenderedPageBreak/>
              <w:t xml:space="preserve">đặc biệt khó khăn thì thời gian thực hiện </w:t>
            </w:r>
            <w:r>
              <w:rPr>
                <w:szCs w:val="28"/>
              </w:rPr>
              <w:t xml:space="preserve">không quá 40 ngày làm việc kể từ khi nhận được hồ sơ hợp lệ. </w:t>
            </w:r>
          </w:p>
        </w:tc>
        <w:tc>
          <w:tcPr>
            <w:tcW w:w="1701" w:type="dxa"/>
            <w:vAlign w:val="center"/>
          </w:tcPr>
          <w:p w14:paraId="2A9944A6" w14:textId="77777777" w:rsidR="00F94F8B" w:rsidRDefault="00071236">
            <w:pPr>
              <w:spacing w:before="60" w:after="60" w:line="240" w:lineRule="auto"/>
              <w:jc w:val="center"/>
              <w:rPr>
                <w:bCs/>
                <w:szCs w:val="28"/>
              </w:rPr>
            </w:pPr>
            <w:r w:rsidRPr="00071236">
              <w:rPr>
                <w:bCs/>
                <w:szCs w:val="28"/>
              </w:rPr>
              <w:lastRenderedPageBreak/>
              <w:t>Như trên</w:t>
            </w:r>
          </w:p>
        </w:tc>
        <w:tc>
          <w:tcPr>
            <w:tcW w:w="2806" w:type="dxa"/>
            <w:vAlign w:val="center"/>
          </w:tcPr>
          <w:p w14:paraId="54EB574A" w14:textId="77777777" w:rsidR="00071236" w:rsidRPr="00E6149F" w:rsidRDefault="00071236" w:rsidP="006C6971">
            <w:pPr>
              <w:spacing w:after="0" w:line="264" w:lineRule="auto"/>
              <w:jc w:val="both"/>
              <w:rPr>
                <w:bCs/>
                <w:color w:val="1F1F1F"/>
                <w:szCs w:val="28"/>
              </w:rPr>
            </w:pPr>
            <w:r w:rsidRPr="00E6149F">
              <w:rPr>
                <w:bCs/>
                <w:color w:val="1F1F1F"/>
                <w:szCs w:val="28"/>
              </w:rPr>
              <w:t>*</w:t>
            </w:r>
            <w:r w:rsidRPr="00E6149F">
              <w:rPr>
                <w:bCs/>
                <w:color w:val="1F1F1F"/>
                <w:szCs w:val="28"/>
                <w:lang w:val="vi-VN"/>
              </w:rPr>
              <w:t xml:space="preserve"> Phí thẩm định</w:t>
            </w:r>
            <w:r w:rsidRPr="00E6149F">
              <w:rPr>
                <w:bCs/>
                <w:color w:val="1F1F1F"/>
                <w:szCs w:val="28"/>
              </w:rPr>
              <w:t>:</w:t>
            </w:r>
          </w:p>
          <w:p w14:paraId="63809A8E" w14:textId="77777777" w:rsidR="00071236" w:rsidRPr="00E6149F" w:rsidRDefault="00071236" w:rsidP="006C6971">
            <w:pPr>
              <w:spacing w:after="0" w:line="264" w:lineRule="auto"/>
              <w:jc w:val="both"/>
              <w:rPr>
                <w:bCs/>
                <w:color w:val="1F1F1F"/>
                <w:szCs w:val="28"/>
              </w:rPr>
            </w:pPr>
            <w:r w:rsidRPr="00E6149F">
              <w:rPr>
                <w:bCs/>
                <w:color w:val="1F1F1F"/>
                <w:szCs w:val="28"/>
              </w:rPr>
              <w:t>- Đất làm nhà ở khu vực đô thị: 100.000 đồng/hồ sơ</w:t>
            </w:r>
          </w:p>
          <w:p w14:paraId="57B63045" w14:textId="77777777" w:rsidR="00071236" w:rsidRPr="00E6149F" w:rsidRDefault="00071236" w:rsidP="006C6971">
            <w:pPr>
              <w:spacing w:after="0" w:line="264" w:lineRule="auto"/>
              <w:jc w:val="both"/>
              <w:rPr>
                <w:bCs/>
                <w:color w:val="1F1F1F"/>
                <w:szCs w:val="28"/>
              </w:rPr>
            </w:pPr>
            <w:r w:rsidRPr="00E6149F">
              <w:rPr>
                <w:bCs/>
                <w:color w:val="1F1F1F"/>
                <w:szCs w:val="28"/>
              </w:rPr>
              <w:t>- Đất làm nhà ở khu vực nông thôn: 30.000 đồng/hồ sơ</w:t>
            </w:r>
          </w:p>
          <w:p w14:paraId="0366BC7C" w14:textId="77777777" w:rsidR="00071236" w:rsidRPr="00E6149F" w:rsidRDefault="00071236" w:rsidP="006C6971">
            <w:pPr>
              <w:spacing w:after="0" w:line="264" w:lineRule="auto"/>
              <w:jc w:val="both"/>
              <w:rPr>
                <w:bCs/>
                <w:color w:val="1F1F1F"/>
                <w:szCs w:val="28"/>
              </w:rPr>
            </w:pPr>
            <w:r w:rsidRPr="00E6149F">
              <w:rPr>
                <w:bCs/>
                <w:color w:val="1F1F1F"/>
                <w:szCs w:val="28"/>
              </w:rPr>
              <w:t xml:space="preserve">- Đất sử dụng vào mục </w:t>
            </w:r>
            <w:r w:rsidRPr="00E6149F">
              <w:rPr>
                <w:bCs/>
                <w:color w:val="1F1F1F"/>
                <w:szCs w:val="28"/>
              </w:rPr>
              <w:lastRenderedPageBreak/>
              <w:t xml:space="preserve">đích sản xuất kinh doanh: </w:t>
            </w:r>
          </w:p>
          <w:p w14:paraId="1759865D" w14:textId="77777777" w:rsidR="00071236" w:rsidRPr="00E6149F" w:rsidRDefault="00071236" w:rsidP="006C6971">
            <w:pPr>
              <w:spacing w:after="0" w:line="264" w:lineRule="auto"/>
              <w:jc w:val="both"/>
              <w:rPr>
                <w:bCs/>
                <w:color w:val="1F1F1F"/>
                <w:szCs w:val="28"/>
              </w:rPr>
            </w:pPr>
            <w:r w:rsidRPr="00E6149F">
              <w:rPr>
                <w:bCs/>
                <w:color w:val="1F1F1F"/>
                <w:szCs w:val="28"/>
              </w:rPr>
              <w:t>+ Dưới 1 ha: 500.000 đồng/hồ sơ</w:t>
            </w:r>
          </w:p>
          <w:p w14:paraId="608462CB" w14:textId="77777777" w:rsidR="00071236" w:rsidRPr="00E6149F" w:rsidRDefault="00071236" w:rsidP="006C6971">
            <w:pPr>
              <w:spacing w:after="0" w:line="264" w:lineRule="auto"/>
              <w:jc w:val="both"/>
              <w:rPr>
                <w:bCs/>
                <w:color w:val="1F1F1F"/>
                <w:szCs w:val="28"/>
              </w:rPr>
            </w:pPr>
            <w:r w:rsidRPr="00E6149F">
              <w:rPr>
                <w:bCs/>
                <w:color w:val="1F1F1F"/>
                <w:szCs w:val="28"/>
              </w:rPr>
              <w:t>+ Từ 1 ha đến dưới 5 ha: 1.000.000 đồng/hồ sơ</w:t>
            </w:r>
          </w:p>
          <w:p w14:paraId="51CEEAC0" w14:textId="77777777" w:rsidR="00071236" w:rsidRPr="00E6149F" w:rsidRDefault="00071236" w:rsidP="006C6971">
            <w:pPr>
              <w:spacing w:after="0" w:line="264" w:lineRule="auto"/>
              <w:jc w:val="both"/>
              <w:rPr>
                <w:bCs/>
                <w:color w:val="1F1F1F"/>
                <w:szCs w:val="28"/>
              </w:rPr>
            </w:pPr>
            <w:r w:rsidRPr="00E6149F">
              <w:rPr>
                <w:bCs/>
                <w:color w:val="1F1F1F"/>
                <w:szCs w:val="28"/>
              </w:rPr>
              <w:t>+ Từ 5 ha đến dưới 10 ha: 2.000.000 đồng/hồ sơ</w:t>
            </w:r>
          </w:p>
          <w:p w14:paraId="0A109BE6" w14:textId="77777777" w:rsidR="00071236" w:rsidRPr="00E6149F" w:rsidRDefault="00071236" w:rsidP="006C6971">
            <w:pPr>
              <w:spacing w:after="0" w:line="264" w:lineRule="auto"/>
              <w:jc w:val="both"/>
              <w:rPr>
                <w:bCs/>
                <w:color w:val="1F1F1F"/>
                <w:szCs w:val="28"/>
              </w:rPr>
            </w:pPr>
            <w:r w:rsidRPr="00E6149F">
              <w:rPr>
                <w:bCs/>
                <w:color w:val="1F1F1F"/>
                <w:szCs w:val="28"/>
              </w:rPr>
              <w:t>+ Trên 10 ha: 3.000.000 đồng/hồ sơ</w:t>
            </w:r>
          </w:p>
          <w:p w14:paraId="3A39795B" w14:textId="77777777" w:rsidR="00071236" w:rsidRPr="00E6149F" w:rsidRDefault="00071236" w:rsidP="006C6971">
            <w:pPr>
              <w:spacing w:after="0" w:line="264" w:lineRule="auto"/>
              <w:jc w:val="both"/>
              <w:rPr>
                <w:color w:val="1F1F1F"/>
                <w:szCs w:val="28"/>
                <w:lang w:val="vi-VN"/>
              </w:rPr>
            </w:pPr>
            <w:r w:rsidRPr="00E6149F">
              <w:rPr>
                <w:color w:val="1F1F1F"/>
                <w:szCs w:val="28"/>
              </w:rPr>
              <w:t>* L</w:t>
            </w:r>
            <w:r w:rsidRPr="00E6149F">
              <w:rPr>
                <w:color w:val="1F1F1F"/>
                <w:szCs w:val="28"/>
                <w:lang w:val="vi-VN"/>
              </w:rPr>
              <w:t>ệ phí cấp giấy chứng nhận:</w:t>
            </w:r>
          </w:p>
          <w:p w14:paraId="49F177BE" w14:textId="77777777" w:rsidR="00071236" w:rsidRDefault="00071236" w:rsidP="006C6971">
            <w:pPr>
              <w:spacing w:after="0" w:line="264" w:lineRule="auto"/>
              <w:jc w:val="both"/>
              <w:rPr>
                <w:color w:val="1F1F1F"/>
                <w:szCs w:val="28"/>
              </w:rPr>
            </w:pPr>
            <w:r w:rsidRPr="00E6149F">
              <w:rPr>
                <w:color w:val="1F1F1F"/>
                <w:szCs w:val="28"/>
                <w:lang w:val="vi-VN"/>
              </w:rPr>
              <w:t xml:space="preserve">- Tại các phường nội thành thuộc thành phố hoặc thị xã trực thuộc tỉnh: </w:t>
            </w:r>
          </w:p>
          <w:p w14:paraId="4F8B8C23" w14:textId="77777777" w:rsidR="00071236" w:rsidRDefault="00071236" w:rsidP="006C6971">
            <w:pPr>
              <w:spacing w:after="0" w:line="264" w:lineRule="auto"/>
              <w:jc w:val="both"/>
              <w:rPr>
                <w:color w:val="1F1F1F"/>
                <w:szCs w:val="28"/>
                <w:lang w:val="nl-NL"/>
              </w:rPr>
            </w:pPr>
            <w:r>
              <w:rPr>
                <w:color w:val="1F1F1F"/>
                <w:szCs w:val="28"/>
              </w:rPr>
              <w:t xml:space="preserve">+ Lệ phí cấp </w:t>
            </w:r>
            <w:r w:rsidRPr="00E6149F">
              <w:rPr>
                <w:color w:val="1F1F1F"/>
                <w:szCs w:val="28"/>
                <w:lang w:val="vi-VN"/>
              </w:rPr>
              <w:t>Cấp Giấy chứng nhận quyền sử dụng đất, quyền sở hữu nhà ở và tài sản khác gắn liền với đất</w:t>
            </w:r>
            <w:r>
              <w:rPr>
                <w:color w:val="1F1F1F"/>
                <w:szCs w:val="28"/>
              </w:rPr>
              <w:t>:</w:t>
            </w:r>
            <w:r w:rsidR="009E1998">
              <w:rPr>
                <w:color w:val="1F1F1F"/>
                <w:szCs w:val="28"/>
              </w:rPr>
              <w:t xml:space="preserve"> </w:t>
            </w:r>
            <w:r>
              <w:rPr>
                <w:color w:val="1F1F1F"/>
                <w:szCs w:val="28"/>
              </w:rPr>
              <w:t>100</w:t>
            </w:r>
            <w:r w:rsidRPr="00E6149F">
              <w:rPr>
                <w:color w:val="1F1F1F"/>
                <w:szCs w:val="28"/>
                <w:lang w:val="vi-VN"/>
              </w:rPr>
              <w:t>.000 đồng/GCN</w:t>
            </w:r>
            <w:r w:rsidRPr="00E6149F">
              <w:rPr>
                <w:color w:val="1F1F1F"/>
                <w:szCs w:val="28"/>
                <w:lang w:val="nl-NL"/>
              </w:rPr>
              <w:t>.</w:t>
            </w:r>
          </w:p>
          <w:p w14:paraId="378C0BEF" w14:textId="77777777" w:rsidR="00071236" w:rsidRPr="00E6149F" w:rsidRDefault="00071236" w:rsidP="006C6971">
            <w:pPr>
              <w:spacing w:after="0" w:line="264" w:lineRule="auto"/>
              <w:jc w:val="both"/>
              <w:rPr>
                <w:color w:val="1F1F1F"/>
                <w:szCs w:val="28"/>
                <w:lang w:val="nl-NL"/>
              </w:rPr>
            </w:pPr>
            <w:r>
              <w:rPr>
                <w:color w:val="1F1F1F"/>
                <w:szCs w:val="28"/>
                <w:lang w:val="nl-NL"/>
              </w:rPr>
              <w:t xml:space="preserve">+ Lệ phí cấp </w:t>
            </w:r>
            <w:r w:rsidRPr="00E6149F">
              <w:rPr>
                <w:color w:val="1F1F1F"/>
                <w:szCs w:val="28"/>
                <w:lang w:val="nl-NL"/>
              </w:rPr>
              <w:t xml:space="preserve">Cấp Giấy </w:t>
            </w:r>
            <w:r w:rsidRPr="00E6149F">
              <w:rPr>
                <w:color w:val="1F1F1F"/>
                <w:szCs w:val="28"/>
                <w:lang w:val="nl-NL"/>
              </w:rPr>
              <w:lastRenderedPageBreak/>
              <w:t>chứng nhận quyền sử dụng đất</w:t>
            </w:r>
            <w:r>
              <w:rPr>
                <w:color w:val="1F1F1F"/>
                <w:szCs w:val="28"/>
                <w:lang w:val="nl-NL"/>
              </w:rPr>
              <w:t xml:space="preserve"> (không chứng nhận quyền sở hữu nhà ở và tài sản gắn liền với đất): 25.000đồng/GCN</w:t>
            </w:r>
          </w:p>
          <w:p w14:paraId="12B294E9" w14:textId="77777777" w:rsidR="00071236" w:rsidRDefault="00071236" w:rsidP="006C6971">
            <w:pPr>
              <w:spacing w:after="0" w:line="264" w:lineRule="auto"/>
              <w:jc w:val="both"/>
              <w:rPr>
                <w:color w:val="1F1F1F"/>
                <w:szCs w:val="28"/>
                <w:lang w:val="nl-NL"/>
              </w:rPr>
            </w:pPr>
            <w:r w:rsidRPr="00E6149F">
              <w:rPr>
                <w:color w:val="1F1F1F"/>
                <w:szCs w:val="28"/>
                <w:lang w:val="nl-NL"/>
              </w:rPr>
              <w:t xml:space="preserve">- Tại các khu vực khác: </w:t>
            </w:r>
          </w:p>
          <w:p w14:paraId="68077440" w14:textId="77777777" w:rsidR="00071236" w:rsidRDefault="00071236" w:rsidP="006C6971">
            <w:pPr>
              <w:spacing w:after="0" w:line="264" w:lineRule="auto"/>
              <w:jc w:val="both"/>
              <w:rPr>
                <w:color w:val="1F1F1F"/>
                <w:szCs w:val="28"/>
                <w:lang w:val="nl-NL"/>
              </w:rPr>
            </w:pPr>
            <w:r>
              <w:rPr>
                <w:color w:val="1F1F1F"/>
                <w:szCs w:val="28"/>
              </w:rPr>
              <w:t xml:space="preserve">+ Lệ phí cấp </w:t>
            </w:r>
            <w:r w:rsidRPr="00E6149F">
              <w:rPr>
                <w:color w:val="1F1F1F"/>
                <w:szCs w:val="28"/>
                <w:lang w:val="vi-VN"/>
              </w:rPr>
              <w:t>Cấp Giấy chứng nhận quyền sử dụng đất, quyền sở hữu nhà ở và tài sản khác gắn liền với đất</w:t>
            </w:r>
            <w:r>
              <w:rPr>
                <w:color w:val="1F1F1F"/>
                <w:szCs w:val="28"/>
              </w:rPr>
              <w:t>:</w:t>
            </w:r>
            <w:r w:rsidR="00404368">
              <w:rPr>
                <w:color w:val="1F1F1F"/>
                <w:szCs w:val="28"/>
              </w:rPr>
              <w:t xml:space="preserve">  </w:t>
            </w:r>
            <w:r>
              <w:rPr>
                <w:color w:val="1F1F1F"/>
                <w:szCs w:val="28"/>
              </w:rPr>
              <w:t>50</w:t>
            </w:r>
            <w:r w:rsidRPr="00E6149F">
              <w:rPr>
                <w:color w:val="1F1F1F"/>
                <w:szCs w:val="28"/>
                <w:lang w:val="vi-VN"/>
              </w:rPr>
              <w:t>.000 đồng/GCN</w:t>
            </w:r>
            <w:r w:rsidRPr="00E6149F">
              <w:rPr>
                <w:color w:val="1F1F1F"/>
                <w:szCs w:val="28"/>
                <w:lang w:val="nl-NL"/>
              </w:rPr>
              <w:t>.</w:t>
            </w:r>
          </w:p>
          <w:p w14:paraId="0103B1A4" w14:textId="77777777" w:rsidR="004F6D26" w:rsidRPr="00071236" w:rsidRDefault="00071236" w:rsidP="00227DA9">
            <w:pPr>
              <w:spacing w:after="0" w:line="264" w:lineRule="auto"/>
              <w:jc w:val="both"/>
              <w:rPr>
                <w:bCs/>
                <w:szCs w:val="28"/>
              </w:rPr>
            </w:pPr>
            <w:r>
              <w:rPr>
                <w:color w:val="1F1F1F"/>
                <w:szCs w:val="28"/>
                <w:lang w:val="nl-NL"/>
              </w:rPr>
              <w:t xml:space="preserve">+ Lệ phí cấp </w:t>
            </w:r>
            <w:r w:rsidRPr="00E6149F">
              <w:rPr>
                <w:color w:val="1F1F1F"/>
                <w:szCs w:val="28"/>
                <w:lang w:val="nl-NL"/>
              </w:rPr>
              <w:t>Cấp Giấy chứng nhận quyền sử dụng đất</w:t>
            </w:r>
            <w:r>
              <w:rPr>
                <w:color w:val="1F1F1F"/>
                <w:szCs w:val="28"/>
                <w:lang w:val="nl-NL"/>
              </w:rPr>
              <w:t xml:space="preserve"> (không chứng nhận quyền sở hữu nhà ở và tài sản gắn liền với đất): 12.500đồng/GCN</w:t>
            </w:r>
            <w:r w:rsidR="009E7D94">
              <w:rPr>
                <w:color w:val="1F1F1F"/>
                <w:szCs w:val="28"/>
                <w:lang w:val="nl-NL"/>
              </w:rPr>
              <w:t>.</w:t>
            </w:r>
          </w:p>
        </w:tc>
        <w:tc>
          <w:tcPr>
            <w:tcW w:w="3543" w:type="dxa"/>
            <w:vAlign w:val="center"/>
          </w:tcPr>
          <w:p w14:paraId="05C293C2" w14:textId="77777777" w:rsidR="00F94F8B" w:rsidRDefault="00A52DFC">
            <w:pPr>
              <w:spacing w:after="0" w:line="264" w:lineRule="auto"/>
              <w:ind w:firstLine="567"/>
              <w:jc w:val="center"/>
              <w:rPr>
                <w:rFonts w:eastAsia="Times New Roman"/>
                <w:szCs w:val="28"/>
              </w:rPr>
            </w:pPr>
            <w:r>
              <w:rPr>
                <w:szCs w:val="28"/>
              </w:rPr>
              <w:lastRenderedPageBreak/>
              <w:t>Như trên</w:t>
            </w:r>
          </w:p>
          <w:p w14:paraId="14AB2F47" w14:textId="77777777" w:rsidR="00F94F8B" w:rsidRDefault="00F94F8B">
            <w:pPr>
              <w:spacing w:after="0" w:line="264" w:lineRule="auto"/>
              <w:ind w:firstLine="567"/>
              <w:jc w:val="center"/>
              <w:rPr>
                <w:bCs/>
                <w:szCs w:val="28"/>
              </w:rPr>
            </w:pPr>
          </w:p>
        </w:tc>
      </w:tr>
      <w:tr w:rsidR="00CF0E88" w:rsidRPr="004E1C83" w14:paraId="2C3FFDEC" w14:textId="77777777" w:rsidTr="00681C34">
        <w:trPr>
          <w:trHeight w:val="634"/>
        </w:trPr>
        <w:tc>
          <w:tcPr>
            <w:tcW w:w="964" w:type="dxa"/>
            <w:vAlign w:val="center"/>
          </w:tcPr>
          <w:p w14:paraId="1AB6DD3A" w14:textId="77777777" w:rsidR="00F94F8B" w:rsidRPr="000A3469" w:rsidRDefault="00F94F8B">
            <w:pPr>
              <w:spacing w:before="60" w:after="60" w:line="240" w:lineRule="auto"/>
              <w:ind w:left="-22" w:firstLine="22"/>
              <w:jc w:val="center"/>
              <w:rPr>
                <w:bCs/>
                <w:szCs w:val="28"/>
              </w:rPr>
            </w:pPr>
          </w:p>
          <w:p w14:paraId="7451B83D" w14:textId="77777777" w:rsidR="00F94F8B" w:rsidRPr="000A3469" w:rsidRDefault="00F94F8B">
            <w:pPr>
              <w:spacing w:before="60" w:after="60" w:line="240" w:lineRule="auto"/>
              <w:ind w:left="-22" w:firstLine="22"/>
              <w:jc w:val="center"/>
              <w:rPr>
                <w:bCs/>
                <w:szCs w:val="28"/>
              </w:rPr>
            </w:pPr>
          </w:p>
          <w:p w14:paraId="7E15FB16" w14:textId="77777777" w:rsidR="00F94F8B" w:rsidRPr="000A3469" w:rsidRDefault="00F94F8B">
            <w:pPr>
              <w:spacing w:before="60" w:after="60" w:line="240" w:lineRule="auto"/>
              <w:ind w:left="-22" w:firstLine="22"/>
              <w:jc w:val="center"/>
              <w:rPr>
                <w:bCs/>
                <w:szCs w:val="28"/>
              </w:rPr>
            </w:pPr>
          </w:p>
          <w:p w14:paraId="2C4E6FCF" w14:textId="77777777" w:rsidR="00F94F8B" w:rsidRPr="000A3469" w:rsidRDefault="00F94F8B">
            <w:pPr>
              <w:spacing w:before="60" w:after="60" w:line="240" w:lineRule="auto"/>
              <w:ind w:left="-22" w:firstLine="22"/>
              <w:jc w:val="center"/>
              <w:rPr>
                <w:bCs/>
                <w:szCs w:val="28"/>
              </w:rPr>
            </w:pPr>
          </w:p>
          <w:p w14:paraId="58241291" w14:textId="77777777" w:rsidR="00F94F8B" w:rsidRPr="000A3469" w:rsidRDefault="00F94F8B">
            <w:pPr>
              <w:spacing w:before="60" w:after="60" w:line="240" w:lineRule="auto"/>
              <w:ind w:left="-22" w:firstLine="22"/>
              <w:jc w:val="center"/>
              <w:rPr>
                <w:bCs/>
                <w:szCs w:val="28"/>
              </w:rPr>
            </w:pPr>
          </w:p>
          <w:p w14:paraId="7AE9319E" w14:textId="77777777" w:rsidR="00F94F8B" w:rsidRPr="000A3469" w:rsidRDefault="00F94F8B">
            <w:pPr>
              <w:spacing w:before="60" w:after="60" w:line="240" w:lineRule="auto"/>
              <w:ind w:left="-22" w:firstLine="22"/>
              <w:jc w:val="center"/>
              <w:rPr>
                <w:bCs/>
                <w:szCs w:val="28"/>
              </w:rPr>
            </w:pPr>
          </w:p>
          <w:p w14:paraId="5F217EA5" w14:textId="77777777" w:rsidR="00F94F8B" w:rsidRPr="000A3469" w:rsidRDefault="004F6D26">
            <w:pPr>
              <w:spacing w:before="60" w:after="60" w:line="240" w:lineRule="auto"/>
              <w:ind w:left="-22" w:firstLine="22"/>
              <w:jc w:val="center"/>
              <w:rPr>
                <w:bCs/>
                <w:szCs w:val="28"/>
              </w:rPr>
            </w:pPr>
            <w:r w:rsidRPr="000A3469">
              <w:rPr>
                <w:bCs/>
                <w:szCs w:val="28"/>
              </w:rPr>
              <w:t>14</w:t>
            </w:r>
          </w:p>
        </w:tc>
        <w:tc>
          <w:tcPr>
            <w:tcW w:w="3290" w:type="dxa"/>
            <w:vAlign w:val="center"/>
          </w:tcPr>
          <w:p w14:paraId="40C4566C" w14:textId="77777777" w:rsidR="004F6D26" w:rsidRPr="00E06B27" w:rsidRDefault="004F6D26" w:rsidP="00376849">
            <w:pPr>
              <w:spacing w:after="0" w:line="264" w:lineRule="auto"/>
              <w:jc w:val="both"/>
              <w:rPr>
                <w:rFonts w:eastAsia="Arial"/>
                <w:szCs w:val="28"/>
              </w:rPr>
            </w:pPr>
            <w:r w:rsidRPr="00E06B27">
              <w:rPr>
                <w:rFonts w:eastAsia="Arial"/>
                <w:szCs w:val="28"/>
              </w:rPr>
              <w:lastRenderedPageBreak/>
              <w:t xml:space="preserve">Cấp Giấy chứng nhận quyền sử dụng đất, quyền sở hữu nhà ở và tài sản khác gắn liền với đất cho </w:t>
            </w:r>
            <w:r w:rsidRPr="00E06B27">
              <w:rPr>
                <w:rFonts w:eastAsia="Arial"/>
                <w:szCs w:val="28"/>
              </w:rPr>
              <w:lastRenderedPageBreak/>
              <w:t>người đã đăng ký q</w:t>
            </w:r>
            <w:r w:rsidRPr="00E06B27">
              <w:rPr>
                <w:szCs w:val="28"/>
                <w:lang w:val="vi-VN"/>
              </w:rPr>
              <w:t xml:space="preserve">uyền sử dụng đất </w:t>
            </w:r>
            <w:r w:rsidRPr="00E06B27">
              <w:rPr>
                <w:rFonts w:eastAsia="Arial"/>
                <w:szCs w:val="28"/>
                <w:lang w:val="vi-VN"/>
              </w:rPr>
              <w:t>lần đầu</w:t>
            </w:r>
          </w:p>
        </w:tc>
        <w:tc>
          <w:tcPr>
            <w:tcW w:w="2864" w:type="dxa"/>
            <w:vAlign w:val="center"/>
          </w:tcPr>
          <w:p w14:paraId="47344C3E" w14:textId="77777777" w:rsidR="00133EA4" w:rsidRDefault="00231E1B">
            <w:pPr>
              <w:spacing w:after="0" w:line="264" w:lineRule="auto"/>
              <w:jc w:val="both"/>
              <w:rPr>
                <w:bCs/>
                <w:szCs w:val="28"/>
              </w:rPr>
            </w:pPr>
            <w:r>
              <w:rPr>
                <w:szCs w:val="28"/>
              </w:rPr>
              <w:lastRenderedPageBreak/>
              <w:t xml:space="preserve">* Không quá </w:t>
            </w:r>
            <w:r>
              <w:rPr>
                <w:szCs w:val="28"/>
                <w:lang w:val="vi-VN"/>
              </w:rPr>
              <w:t xml:space="preserve">30 ngày </w:t>
            </w:r>
            <w:r>
              <w:rPr>
                <w:szCs w:val="28"/>
              </w:rPr>
              <w:t xml:space="preserve">làm việc </w:t>
            </w:r>
            <w:r>
              <w:rPr>
                <w:szCs w:val="28"/>
                <w:lang w:val="vi-VN"/>
              </w:rPr>
              <w:t xml:space="preserve">kể từ ngày nhận được hồ sơ hợp lệ. </w:t>
            </w:r>
          </w:p>
          <w:p w14:paraId="7580EC3F" w14:textId="55BE2E34" w:rsidR="00BC108F" w:rsidRPr="00376849" w:rsidRDefault="00823123" w:rsidP="00376849">
            <w:pPr>
              <w:widowControl w:val="0"/>
              <w:tabs>
                <w:tab w:val="left" w:pos="540"/>
              </w:tabs>
              <w:spacing w:after="0" w:line="264" w:lineRule="auto"/>
              <w:jc w:val="both"/>
              <w:rPr>
                <w:szCs w:val="28"/>
                <w:lang w:val="nl-NL"/>
              </w:rPr>
            </w:pPr>
            <w:r>
              <w:rPr>
                <w:bCs/>
                <w:szCs w:val="28"/>
              </w:rPr>
              <w:lastRenderedPageBreak/>
              <w:t xml:space="preserve">* </w:t>
            </w:r>
            <w:r w:rsidR="00652000">
              <w:rPr>
                <w:szCs w:val="28"/>
                <w:lang w:val="vi-VN"/>
              </w:rPr>
              <w:t>Đối với các xã miền núi, vùng sâu,</w:t>
            </w:r>
            <w:r w:rsidRPr="00E6149F">
              <w:rPr>
                <w:szCs w:val="28"/>
                <w:lang w:val="vi-VN"/>
              </w:rPr>
              <w:t xml:space="preserve"> vùng xa, vùng có điều kiện kinh tế - xã hội khó khăn, đặc biệt khó khăn thì thời gian thực hiện </w:t>
            </w:r>
            <w:r>
              <w:rPr>
                <w:szCs w:val="28"/>
              </w:rPr>
              <w:t>không quá 40 ngày làm việc kể từ khi nhận được hồ sơ hợp lệ.</w:t>
            </w:r>
          </w:p>
        </w:tc>
        <w:tc>
          <w:tcPr>
            <w:tcW w:w="1701" w:type="dxa"/>
            <w:vAlign w:val="center"/>
          </w:tcPr>
          <w:p w14:paraId="6DF414F6" w14:textId="77777777" w:rsidR="00F94F8B" w:rsidRDefault="00823123">
            <w:pPr>
              <w:spacing w:before="60" w:after="60" w:line="240" w:lineRule="auto"/>
              <w:jc w:val="center"/>
              <w:rPr>
                <w:bCs/>
                <w:szCs w:val="28"/>
              </w:rPr>
            </w:pPr>
            <w:r>
              <w:rPr>
                <w:bCs/>
                <w:szCs w:val="28"/>
              </w:rPr>
              <w:lastRenderedPageBreak/>
              <w:t>Như trên</w:t>
            </w:r>
          </w:p>
        </w:tc>
        <w:tc>
          <w:tcPr>
            <w:tcW w:w="2806" w:type="dxa"/>
            <w:vAlign w:val="center"/>
          </w:tcPr>
          <w:p w14:paraId="47D506BF" w14:textId="77777777" w:rsidR="00823123" w:rsidRPr="00E6149F" w:rsidRDefault="00823123" w:rsidP="00227DA9">
            <w:pPr>
              <w:spacing w:after="0" w:line="264" w:lineRule="auto"/>
              <w:jc w:val="both"/>
              <w:rPr>
                <w:bCs/>
                <w:color w:val="1F1F1F"/>
                <w:szCs w:val="28"/>
              </w:rPr>
            </w:pPr>
            <w:r w:rsidRPr="00E6149F">
              <w:rPr>
                <w:bCs/>
                <w:color w:val="1F1F1F"/>
                <w:szCs w:val="28"/>
              </w:rPr>
              <w:t>*</w:t>
            </w:r>
            <w:r w:rsidRPr="00E6149F">
              <w:rPr>
                <w:bCs/>
                <w:color w:val="1F1F1F"/>
                <w:szCs w:val="28"/>
                <w:lang w:val="vi-VN"/>
              </w:rPr>
              <w:t xml:space="preserve"> Phí thẩm định</w:t>
            </w:r>
            <w:r w:rsidRPr="00E6149F">
              <w:rPr>
                <w:bCs/>
                <w:color w:val="1F1F1F"/>
                <w:szCs w:val="28"/>
              </w:rPr>
              <w:t>:</w:t>
            </w:r>
          </w:p>
          <w:p w14:paraId="52709E15" w14:textId="77777777" w:rsidR="00823123" w:rsidRPr="00E6149F" w:rsidRDefault="00823123" w:rsidP="00227DA9">
            <w:pPr>
              <w:spacing w:after="0" w:line="264" w:lineRule="auto"/>
              <w:jc w:val="both"/>
              <w:rPr>
                <w:bCs/>
                <w:color w:val="1F1F1F"/>
                <w:szCs w:val="28"/>
              </w:rPr>
            </w:pPr>
            <w:r w:rsidRPr="00E6149F">
              <w:rPr>
                <w:bCs/>
                <w:color w:val="1F1F1F"/>
                <w:szCs w:val="28"/>
              </w:rPr>
              <w:t>- Đất làm nhà ở khu vực đô thị: 100.000 đồng/hồ sơ</w:t>
            </w:r>
          </w:p>
          <w:p w14:paraId="456D7D85" w14:textId="77777777" w:rsidR="00823123" w:rsidRPr="00E6149F" w:rsidRDefault="00823123" w:rsidP="00227DA9">
            <w:pPr>
              <w:spacing w:after="0" w:line="264" w:lineRule="auto"/>
              <w:jc w:val="both"/>
              <w:rPr>
                <w:bCs/>
                <w:color w:val="1F1F1F"/>
                <w:szCs w:val="28"/>
              </w:rPr>
            </w:pPr>
            <w:r w:rsidRPr="00E6149F">
              <w:rPr>
                <w:bCs/>
                <w:color w:val="1F1F1F"/>
                <w:szCs w:val="28"/>
              </w:rPr>
              <w:lastRenderedPageBreak/>
              <w:t>- Đất làm nhà ở khu vực nông thôn: 30.000 đồng/hồ sơ</w:t>
            </w:r>
          </w:p>
          <w:p w14:paraId="147534C1" w14:textId="77777777" w:rsidR="00823123" w:rsidRPr="00E6149F" w:rsidRDefault="00823123" w:rsidP="00227DA9">
            <w:pPr>
              <w:spacing w:after="0" w:line="264" w:lineRule="auto"/>
              <w:jc w:val="both"/>
              <w:rPr>
                <w:bCs/>
                <w:color w:val="1F1F1F"/>
                <w:szCs w:val="28"/>
              </w:rPr>
            </w:pPr>
            <w:r w:rsidRPr="00E6149F">
              <w:rPr>
                <w:bCs/>
                <w:color w:val="1F1F1F"/>
                <w:szCs w:val="28"/>
              </w:rPr>
              <w:t xml:space="preserve">- Đất sử dụng vào mục đích sản xuất kinh doanh: </w:t>
            </w:r>
          </w:p>
          <w:p w14:paraId="6F7596FE" w14:textId="77777777" w:rsidR="00823123" w:rsidRPr="00E6149F" w:rsidRDefault="00823123" w:rsidP="00227DA9">
            <w:pPr>
              <w:spacing w:after="0" w:line="264" w:lineRule="auto"/>
              <w:jc w:val="both"/>
              <w:rPr>
                <w:bCs/>
                <w:color w:val="1F1F1F"/>
                <w:szCs w:val="28"/>
              </w:rPr>
            </w:pPr>
            <w:r w:rsidRPr="00E6149F">
              <w:rPr>
                <w:bCs/>
                <w:color w:val="1F1F1F"/>
                <w:szCs w:val="28"/>
              </w:rPr>
              <w:t>+ Dưới 1 ha: 500.000 đồng/hồ sơ</w:t>
            </w:r>
          </w:p>
          <w:p w14:paraId="0D2E8809" w14:textId="77777777" w:rsidR="00823123" w:rsidRPr="00E6149F" w:rsidRDefault="00823123" w:rsidP="00227DA9">
            <w:pPr>
              <w:spacing w:after="0" w:line="264" w:lineRule="auto"/>
              <w:jc w:val="both"/>
              <w:rPr>
                <w:bCs/>
                <w:color w:val="1F1F1F"/>
                <w:szCs w:val="28"/>
              </w:rPr>
            </w:pPr>
            <w:r w:rsidRPr="00E6149F">
              <w:rPr>
                <w:bCs/>
                <w:color w:val="1F1F1F"/>
                <w:szCs w:val="28"/>
              </w:rPr>
              <w:t>+ Từ 1 ha đến dưới 5 ha: 1.000.000 đồng/hồ sơ</w:t>
            </w:r>
          </w:p>
          <w:p w14:paraId="4D257B30" w14:textId="77777777" w:rsidR="00823123" w:rsidRPr="00E6149F" w:rsidRDefault="00823123" w:rsidP="00227DA9">
            <w:pPr>
              <w:spacing w:after="0" w:line="264" w:lineRule="auto"/>
              <w:jc w:val="both"/>
              <w:rPr>
                <w:bCs/>
                <w:color w:val="1F1F1F"/>
                <w:szCs w:val="28"/>
              </w:rPr>
            </w:pPr>
            <w:r w:rsidRPr="00E6149F">
              <w:rPr>
                <w:bCs/>
                <w:color w:val="1F1F1F"/>
                <w:szCs w:val="28"/>
              </w:rPr>
              <w:t>+ Từ 5 ha đến dưới 10 ha: 2.000.000 đồng/hồ sơ</w:t>
            </w:r>
          </w:p>
          <w:p w14:paraId="31F3C9F0" w14:textId="77777777" w:rsidR="00823123" w:rsidRPr="00E6149F" w:rsidRDefault="00823123" w:rsidP="00227DA9">
            <w:pPr>
              <w:spacing w:after="0" w:line="264" w:lineRule="auto"/>
              <w:jc w:val="both"/>
              <w:rPr>
                <w:bCs/>
                <w:color w:val="1F1F1F"/>
                <w:szCs w:val="28"/>
              </w:rPr>
            </w:pPr>
            <w:r w:rsidRPr="00E6149F">
              <w:rPr>
                <w:bCs/>
                <w:color w:val="1F1F1F"/>
                <w:szCs w:val="28"/>
              </w:rPr>
              <w:t>+ Trên 10 ha: 3.000.000 đồng/hồ sơ</w:t>
            </w:r>
          </w:p>
          <w:p w14:paraId="7096CC6F" w14:textId="77777777" w:rsidR="00823123" w:rsidRPr="00E6149F" w:rsidRDefault="00823123" w:rsidP="00227DA9">
            <w:pPr>
              <w:spacing w:after="0" w:line="264" w:lineRule="auto"/>
              <w:jc w:val="both"/>
              <w:rPr>
                <w:color w:val="1F1F1F"/>
                <w:szCs w:val="28"/>
                <w:lang w:val="vi-VN"/>
              </w:rPr>
            </w:pPr>
            <w:r w:rsidRPr="00E6149F">
              <w:rPr>
                <w:color w:val="1F1F1F"/>
                <w:szCs w:val="28"/>
              </w:rPr>
              <w:t>* L</w:t>
            </w:r>
            <w:r w:rsidRPr="00E6149F">
              <w:rPr>
                <w:color w:val="1F1F1F"/>
                <w:szCs w:val="28"/>
                <w:lang w:val="vi-VN"/>
              </w:rPr>
              <w:t>ệ phí cấp giấy chứng nhận:</w:t>
            </w:r>
          </w:p>
          <w:p w14:paraId="642DACC4" w14:textId="77777777" w:rsidR="00823123" w:rsidRDefault="00823123" w:rsidP="00227DA9">
            <w:pPr>
              <w:spacing w:after="0" w:line="264" w:lineRule="auto"/>
              <w:jc w:val="both"/>
              <w:rPr>
                <w:color w:val="1F1F1F"/>
                <w:szCs w:val="28"/>
              </w:rPr>
            </w:pPr>
            <w:r w:rsidRPr="00E6149F">
              <w:rPr>
                <w:color w:val="1F1F1F"/>
                <w:szCs w:val="28"/>
                <w:lang w:val="vi-VN"/>
              </w:rPr>
              <w:t xml:space="preserve">- Tại các phường nội thành thuộc thành phố hoặc thị xã trực thuộc tỉnh: </w:t>
            </w:r>
          </w:p>
          <w:p w14:paraId="4749D184" w14:textId="77777777" w:rsidR="00823123" w:rsidRDefault="00823123" w:rsidP="00227DA9">
            <w:pPr>
              <w:spacing w:after="0" w:line="264" w:lineRule="auto"/>
              <w:jc w:val="both"/>
              <w:rPr>
                <w:color w:val="1F1F1F"/>
                <w:szCs w:val="28"/>
                <w:lang w:val="nl-NL"/>
              </w:rPr>
            </w:pPr>
            <w:r>
              <w:rPr>
                <w:color w:val="1F1F1F"/>
                <w:szCs w:val="28"/>
              </w:rPr>
              <w:t xml:space="preserve">+ Lệ phí cấp </w:t>
            </w:r>
            <w:r w:rsidRPr="00E6149F">
              <w:rPr>
                <w:color w:val="1F1F1F"/>
                <w:szCs w:val="28"/>
                <w:lang w:val="vi-VN"/>
              </w:rPr>
              <w:t xml:space="preserve">Cấp Giấy chứng nhận quyền sử dụng đất, quyền sở </w:t>
            </w:r>
            <w:r w:rsidRPr="00E6149F">
              <w:rPr>
                <w:color w:val="1F1F1F"/>
                <w:szCs w:val="28"/>
                <w:lang w:val="vi-VN"/>
              </w:rPr>
              <w:lastRenderedPageBreak/>
              <w:t>hữu nhà ở và tài sản khác gắn liền với đất</w:t>
            </w:r>
            <w:r>
              <w:rPr>
                <w:color w:val="1F1F1F"/>
                <w:szCs w:val="28"/>
              </w:rPr>
              <w:t>:100</w:t>
            </w:r>
            <w:r w:rsidRPr="00E6149F">
              <w:rPr>
                <w:color w:val="1F1F1F"/>
                <w:szCs w:val="28"/>
                <w:lang w:val="vi-VN"/>
              </w:rPr>
              <w:t>.000 đồng/GCN</w:t>
            </w:r>
            <w:r w:rsidRPr="00E6149F">
              <w:rPr>
                <w:color w:val="1F1F1F"/>
                <w:szCs w:val="28"/>
                <w:lang w:val="nl-NL"/>
              </w:rPr>
              <w:t>.</w:t>
            </w:r>
          </w:p>
          <w:p w14:paraId="75F78785" w14:textId="77777777" w:rsidR="00823123" w:rsidRPr="00E6149F" w:rsidRDefault="00823123" w:rsidP="00227DA9">
            <w:pPr>
              <w:spacing w:after="0" w:line="264" w:lineRule="auto"/>
              <w:jc w:val="both"/>
              <w:rPr>
                <w:color w:val="1F1F1F"/>
                <w:szCs w:val="28"/>
                <w:lang w:val="nl-NL"/>
              </w:rPr>
            </w:pPr>
            <w:r>
              <w:rPr>
                <w:color w:val="1F1F1F"/>
                <w:szCs w:val="28"/>
                <w:lang w:val="nl-NL"/>
              </w:rPr>
              <w:t xml:space="preserve">+ Lệ phí cấp </w:t>
            </w:r>
            <w:r w:rsidRPr="00E6149F">
              <w:rPr>
                <w:color w:val="1F1F1F"/>
                <w:szCs w:val="28"/>
                <w:lang w:val="nl-NL"/>
              </w:rPr>
              <w:t>Cấp Giấy chứng nhận quyền sử dụng đất</w:t>
            </w:r>
            <w:r>
              <w:rPr>
                <w:color w:val="1F1F1F"/>
                <w:szCs w:val="28"/>
                <w:lang w:val="nl-NL"/>
              </w:rPr>
              <w:t xml:space="preserve"> (không chứng nhận quyền sở hữu nhà ở và tài sản gắn liền với đất): 25.000đồng/GCN</w:t>
            </w:r>
          </w:p>
          <w:p w14:paraId="3416FFF7" w14:textId="77777777" w:rsidR="00823123" w:rsidRDefault="00823123" w:rsidP="00227DA9">
            <w:pPr>
              <w:spacing w:after="0" w:line="264" w:lineRule="auto"/>
              <w:jc w:val="both"/>
              <w:rPr>
                <w:color w:val="1F1F1F"/>
                <w:szCs w:val="28"/>
                <w:lang w:val="nl-NL"/>
              </w:rPr>
            </w:pPr>
            <w:r w:rsidRPr="00E6149F">
              <w:rPr>
                <w:color w:val="1F1F1F"/>
                <w:szCs w:val="28"/>
                <w:lang w:val="nl-NL"/>
              </w:rPr>
              <w:t xml:space="preserve">- Tại các khu vực khác: </w:t>
            </w:r>
          </w:p>
          <w:p w14:paraId="716669F0" w14:textId="77777777" w:rsidR="00823123" w:rsidRDefault="00823123" w:rsidP="00227DA9">
            <w:pPr>
              <w:spacing w:after="0" w:line="264" w:lineRule="auto"/>
              <w:jc w:val="both"/>
              <w:rPr>
                <w:color w:val="1F1F1F"/>
                <w:szCs w:val="28"/>
                <w:lang w:val="nl-NL"/>
              </w:rPr>
            </w:pPr>
            <w:r>
              <w:rPr>
                <w:color w:val="1F1F1F"/>
                <w:szCs w:val="28"/>
              </w:rPr>
              <w:t xml:space="preserve">+ Lệ phí cấp </w:t>
            </w:r>
            <w:r w:rsidRPr="00E6149F">
              <w:rPr>
                <w:color w:val="1F1F1F"/>
                <w:szCs w:val="28"/>
                <w:lang w:val="vi-VN"/>
              </w:rPr>
              <w:t>Cấp Giấy chứng nhận quyền sử dụng đất, quyền sở hữu nhà ở và tài sản khác gắn liền với đất</w:t>
            </w:r>
            <w:r>
              <w:rPr>
                <w:color w:val="1F1F1F"/>
                <w:szCs w:val="28"/>
              </w:rPr>
              <w:t>:50</w:t>
            </w:r>
            <w:r w:rsidRPr="00E6149F">
              <w:rPr>
                <w:color w:val="1F1F1F"/>
                <w:szCs w:val="28"/>
                <w:lang w:val="vi-VN"/>
              </w:rPr>
              <w:t>.000 đồng/GCN</w:t>
            </w:r>
            <w:r w:rsidRPr="00E6149F">
              <w:rPr>
                <w:color w:val="1F1F1F"/>
                <w:szCs w:val="28"/>
                <w:lang w:val="nl-NL"/>
              </w:rPr>
              <w:t>.</w:t>
            </w:r>
          </w:p>
          <w:p w14:paraId="00FB19C6" w14:textId="77777777" w:rsidR="00F94F8B" w:rsidRDefault="00823123">
            <w:pPr>
              <w:shd w:val="clear" w:color="auto" w:fill="FFFFFF"/>
              <w:spacing w:after="0" w:line="264" w:lineRule="auto"/>
              <w:jc w:val="both"/>
              <w:rPr>
                <w:rFonts w:asciiTheme="majorHAnsi" w:eastAsiaTheme="majorEastAsia" w:hAnsiTheme="majorHAnsi" w:cstheme="majorBidi"/>
                <w:b/>
                <w:bCs/>
                <w:color w:val="4F81BD" w:themeColor="accent1"/>
                <w:szCs w:val="28"/>
              </w:rPr>
            </w:pPr>
            <w:r>
              <w:rPr>
                <w:color w:val="1F1F1F"/>
                <w:szCs w:val="28"/>
                <w:lang w:val="nl-NL"/>
              </w:rPr>
              <w:t xml:space="preserve">+ Lệ phí cấp </w:t>
            </w:r>
            <w:r w:rsidRPr="00E6149F">
              <w:rPr>
                <w:color w:val="1F1F1F"/>
                <w:szCs w:val="28"/>
                <w:lang w:val="nl-NL"/>
              </w:rPr>
              <w:t>Cấp Giấy chứng nhận quyền sử dụng đất</w:t>
            </w:r>
            <w:r>
              <w:rPr>
                <w:color w:val="1F1F1F"/>
                <w:szCs w:val="28"/>
                <w:lang w:val="nl-NL"/>
              </w:rPr>
              <w:t xml:space="preserve"> (không chứng nhận quyền sở hữu nhà ở và tài sản gắn liền với đất): </w:t>
            </w:r>
            <w:r>
              <w:rPr>
                <w:color w:val="1F1F1F"/>
                <w:szCs w:val="28"/>
                <w:lang w:val="nl-NL"/>
              </w:rPr>
              <w:lastRenderedPageBreak/>
              <w:t>12.500đồng/GCN</w:t>
            </w:r>
            <w:r w:rsidR="00146E89">
              <w:rPr>
                <w:bCs/>
                <w:szCs w:val="28"/>
              </w:rPr>
              <w:t>.</w:t>
            </w:r>
          </w:p>
        </w:tc>
        <w:tc>
          <w:tcPr>
            <w:tcW w:w="3543" w:type="dxa"/>
            <w:vAlign w:val="center"/>
          </w:tcPr>
          <w:p w14:paraId="0DEF3139" w14:textId="241B6C79" w:rsidR="00F94F8B" w:rsidRPr="007F5FC4" w:rsidRDefault="00A52DFC" w:rsidP="007F5FC4">
            <w:pPr>
              <w:spacing w:after="0" w:line="264" w:lineRule="auto"/>
              <w:jc w:val="center"/>
              <w:rPr>
                <w:rFonts w:eastAsia="Times New Roman"/>
                <w:szCs w:val="28"/>
              </w:rPr>
            </w:pPr>
            <w:r>
              <w:rPr>
                <w:szCs w:val="28"/>
              </w:rPr>
              <w:lastRenderedPageBreak/>
              <w:t>Như trên</w:t>
            </w:r>
          </w:p>
        </w:tc>
      </w:tr>
      <w:tr w:rsidR="00CF0E88" w:rsidRPr="004E1C83" w14:paraId="09A80EAB" w14:textId="77777777" w:rsidTr="00681C34">
        <w:trPr>
          <w:trHeight w:val="634"/>
        </w:trPr>
        <w:tc>
          <w:tcPr>
            <w:tcW w:w="964" w:type="dxa"/>
            <w:vAlign w:val="center"/>
          </w:tcPr>
          <w:p w14:paraId="2DFD12A3" w14:textId="77777777" w:rsidR="00F94F8B" w:rsidRPr="000A3469" w:rsidRDefault="004F6D26">
            <w:pPr>
              <w:spacing w:before="60" w:after="60" w:line="240" w:lineRule="auto"/>
              <w:ind w:left="-22" w:firstLine="22"/>
              <w:jc w:val="center"/>
              <w:rPr>
                <w:bCs/>
                <w:szCs w:val="28"/>
              </w:rPr>
            </w:pPr>
            <w:r w:rsidRPr="000A3469">
              <w:rPr>
                <w:bCs/>
                <w:szCs w:val="28"/>
              </w:rPr>
              <w:lastRenderedPageBreak/>
              <w:t>15</w:t>
            </w:r>
          </w:p>
        </w:tc>
        <w:tc>
          <w:tcPr>
            <w:tcW w:w="3290" w:type="dxa"/>
            <w:vAlign w:val="center"/>
          </w:tcPr>
          <w:p w14:paraId="5A5452A0" w14:textId="77777777" w:rsidR="004F6D26" w:rsidRPr="00E06B27" w:rsidRDefault="004F6D26" w:rsidP="007F5FC4">
            <w:pPr>
              <w:spacing w:after="0" w:line="264" w:lineRule="auto"/>
              <w:jc w:val="both"/>
              <w:rPr>
                <w:szCs w:val="28"/>
              </w:rPr>
            </w:pPr>
            <w:r w:rsidRPr="00E06B27">
              <w:rPr>
                <w:szCs w:val="28"/>
              </w:rPr>
              <w:t>Đ</w:t>
            </w:r>
            <w:r w:rsidRPr="00E06B27">
              <w:rPr>
                <w:szCs w:val="28"/>
                <w:lang w:val="vi-VN"/>
              </w:rPr>
              <w:t>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tc>
        <w:tc>
          <w:tcPr>
            <w:tcW w:w="2864" w:type="dxa"/>
            <w:vAlign w:val="center"/>
          </w:tcPr>
          <w:p w14:paraId="6FF2B3C4" w14:textId="77777777" w:rsidR="00133EA4" w:rsidRDefault="00231E1B">
            <w:pPr>
              <w:spacing w:after="0" w:line="264" w:lineRule="auto"/>
              <w:jc w:val="both"/>
              <w:rPr>
                <w:bCs/>
                <w:szCs w:val="28"/>
              </w:rPr>
            </w:pPr>
            <w:r>
              <w:rPr>
                <w:szCs w:val="28"/>
              </w:rPr>
              <w:t xml:space="preserve">* Không quá </w:t>
            </w:r>
            <w:r>
              <w:rPr>
                <w:szCs w:val="28"/>
                <w:lang w:val="vi-VN"/>
              </w:rPr>
              <w:t>30 ngày</w:t>
            </w:r>
            <w:r>
              <w:rPr>
                <w:szCs w:val="28"/>
              </w:rPr>
              <w:t xml:space="preserve"> làm việc</w:t>
            </w:r>
            <w:r>
              <w:rPr>
                <w:szCs w:val="28"/>
                <w:lang w:val="vi-VN"/>
              </w:rPr>
              <w:t xml:space="preserve"> kể từ ngày nhận được hồ sơ hợp lệ.</w:t>
            </w:r>
            <w:r w:rsidR="007D6C70" w:rsidRPr="007D6C70">
              <w:rPr>
                <w:szCs w:val="28"/>
                <w:highlight w:val="yellow"/>
                <w:lang w:val="vi-VN"/>
              </w:rPr>
              <w:t xml:space="preserve"> </w:t>
            </w:r>
          </w:p>
          <w:p w14:paraId="4CE758C5" w14:textId="77777777" w:rsidR="00F94F8B" w:rsidRDefault="00E068A5">
            <w:pPr>
              <w:widowControl w:val="0"/>
              <w:tabs>
                <w:tab w:val="left" w:pos="540"/>
              </w:tabs>
              <w:spacing w:after="0" w:line="264" w:lineRule="auto"/>
              <w:jc w:val="both"/>
              <w:rPr>
                <w:bCs/>
                <w:szCs w:val="28"/>
              </w:rPr>
            </w:pPr>
            <w:r>
              <w:rPr>
                <w:bCs/>
                <w:szCs w:val="28"/>
              </w:rPr>
              <w:t xml:space="preserve">* </w:t>
            </w:r>
            <w:r w:rsidR="00652000">
              <w:rPr>
                <w:szCs w:val="28"/>
                <w:lang w:val="vi-VN"/>
              </w:rPr>
              <w:t>Đối với các xã miền núi, vùng sâu,</w:t>
            </w:r>
            <w:r w:rsidRPr="00E6149F">
              <w:rPr>
                <w:szCs w:val="28"/>
                <w:lang w:val="vi-VN"/>
              </w:rPr>
              <w:t xml:space="preserve"> vùng xa, vùng có điều kiện kinh tế - xã hội khó khăn, đặc biệt khó khăn thì thời gian thực hiện </w:t>
            </w:r>
            <w:r>
              <w:rPr>
                <w:szCs w:val="28"/>
              </w:rPr>
              <w:t xml:space="preserve">không quá 40 ngày làm việc kể từ khi nhận được hồ sơ hợp lệ. </w:t>
            </w:r>
          </w:p>
        </w:tc>
        <w:tc>
          <w:tcPr>
            <w:tcW w:w="1701" w:type="dxa"/>
            <w:vAlign w:val="center"/>
          </w:tcPr>
          <w:p w14:paraId="62454D10" w14:textId="77777777" w:rsidR="00F94F8B" w:rsidRDefault="00E068A5">
            <w:pPr>
              <w:spacing w:before="60" w:after="60" w:line="240" w:lineRule="auto"/>
              <w:jc w:val="center"/>
              <w:rPr>
                <w:bCs/>
                <w:szCs w:val="28"/>
              </w:rPr>
            </w:pPr>
            <w:r>
              <w:rPr>
                <w:bCs/>
                <w:szCs w:val="28"/>
              </w:rPr>
              <w:t>Như trên</w:t>
            </w:r>
          </w:p>
        </w:tc>
        <w:tc>
          <w:tcPr>
            <w:tcW w:w="2806" w:type="dxa"/>
            <w:vAlign w:val="center"/>
          </w:tcPr>
          <w:p w14:paraId="17AA544E" w14:textId="77777777" w:rsidR="00E068A5" w:rsidRDefault="00E068A5" w:rsidP="006B555E">
            <w:pPr>
              <w:spacing w:after="0" w:line="264" w:lineRule="auto"/>
              <w:jc w:val="both"/>
              <w:rPr>
                <w:color w:val="1F1F1F"/>
                <w:szCs w:val="28"/>
              </w:rPr>
            </w:pPr>
            <w:r>
              <w:rPr>
                <w:color w:val="1F1F1F"/>
                <w:szCs w:val="28"/>
              </w:rPr>
              <w:t>*</w:t>
            </w:r>
            <w:r w:rsidR="00404368">
              <w:rPr>
                <w:color w:val="1F1F1F"/>
                <w:szCs w:val="28"/>
              </w:rPr>
              <w:t xml:space="preserve"> </w:t>
            </w:r>
            <w:r w:rsidRPr="00E6149F">
              <w:rPr>
                <w:color w:val="1F1F1F"/>
                <w:szCs w:val="28"/>
                <w:lang w:val="vi-VN"/>
              </w:rPr>
              <w:t xml:space="preserve">Tại các phường nội thành thuộc thành phố hoặc thị xã trực thuộc tỉnh: </w:t>
            </w:r>
          </w:p>
          <w:p w14:paraId="7C70E09D" w14:textId="77777777" w:rsidR="00E068A5" w:rsidRDefault="00E068A5" w:rsidP="006B555E">
            <w:pPr>
              <w:spacing w:after="0" w:line="264" w:lineRule="auto"/>
              <w:jc w:val="both"/>
              <w:rPr>
                <w:color w:val="1F1F1F"/>
                <w:szCs w:val="28"/>
              </w:rPr>
            </w:pPr>
            <w:r>
              <w:rPr>
                <w:color w:val="1F1F1F"/>
                <w:szCs w:val="28"/>
              </w:rPr>
              <w:t>- Phí thẩm định cấp bổ sung quyền sở hữu tài sản trên đất (áp dụng đối với trường hợp thuê đất để sản xuất, kinh doanh): 500.00 đồng/GCN</w:t>
            </w:r>
          </w:p>
          <w:p w14:paraId="1165F4A7" w14:textId="77777777" w:rsidR="00E068A5" w:rsidRPr="0036578F" w:rsidRDefault="00E068A5" w:rsidP="006B555E">
            <w:pPr>
              <w:spacing w:after="0" w:line="264" w:lineRule="auto"/>
              <w:jc w:val="both"/>
              <w:rPr>
                <w:color w:val="1F1F1F"/>
                <w:szCs w:val="28"/>
              </w:rPr>
            </w:pPr>
            <w:r>
              <w:rPr>
                <w:color w:val="1F1F1F"/>
                <w:szCs w:val="28"/>
              </w:rPr>
              <w:t xml:space="preserve">- Lệ phí cấp </w:t>
            </w:r>
            <w:r w:rsidRPr="00E6149F">
              <w:rPr>
                <w:color w:val="1F1F1F"/>
                <w:szCs w:val="28"/>
                <w:lang w:val="vi-VN"/>
              </w:rPr>
              <w:t>Cấp Giấy chứng nhận quyền sử dụng đất, quyền sở hữu nhà ở và tài sản khác gắn liền với đất</w:t>
            </w:r>
            <w:r>
              <w:rPr>
                <w:color w:val="1F1F1F"/>
                <w:szCs w:val="28"/>
              </w:rPr>
              <w:t>:100</w:t>
            </w:r>
            <w:r w:rsidRPr="00E6149F">
              <w:rPr>
                <w:color w:val="1F1F1F"/>
                <w:szCs w:val="28"/>
                <w:lang w:val="vi-VN"/>
              </w:rPr>
              <w:t>.000 đồng/GCN</w:t>
            </w:r>
          </w:p>
          <w:p w14:paraId="0F6769D6" w14:textId="77777777" w:rsidR="00E068A5" w:rsidRDefault="00E068A5" w:rsidP="006B555E">
            <w:pPr>
              <w:spacing w:after="0" w:line="264" w:lineRule="auto"/>
              <w:jc w:val="both"/>
              <w:rPr>
                <w:color w:val="1F1F1F"/>
                <w:szCs w:val="28"/>
                <w:lang w:val="nl-NL"/>
              </w:rPr>
            </w:pPr>
            <w:r>
              <w:rPr>
                <w:color w:val="1F1F1F"/>
                <w:szCs w:val="28"/>
              </w:rPr>
              <w:t>*</w:t>
            </w:r>
            <w:r w:rsidRPr="00E6149F">
              <w:rPr>
                <w:color w:val="1F1F1F"/>
                <w:szCs w:val="28"/>
                <w:lang w:val="nl-NL"/>
              </w:rPr>
              <w:t xml:space="preserve"> Tại các khu vực khác: </w:t>
            </w:r>
          </w:p>
          <w:p w14:paraId="0D53EEF1" w14:textId="77777777" w:rsidR="00E068A5" w:rsidRDefault="00E068A5" w:rsidP="006B555E">
            <w:pPr>
              <w:spacing w:after="0" w:line="264" w:lineRule="auto"/>
              <w:jc w:val="both"/>
              <w:rPr>
                <w:color w:val="1F1F1F"/>
                <w:szCs w:val="28"/>
              </w:rPr>
            </w:pPr>
            <w:r>
              <w:rPr>
                <w:color w:val="1F1F1F"/>
                <w:szCs w:val="28"/>
              </w:rPr>
              <w:t xml:space="preserve">- Phí thẩm định cấp bổ sung quyền sở hữu tài sản trên đất (áp dụng đối với trường hợp </w:t>
            </w:r>
            <w:r>
              <w:rPr>
                <w:color w:val="1F1F1F"/>
                <w:szCs w:val="28"/>
              </w:rPr>
              <w:lastRenderedPageBreak/>
              <w:t>thuê đất để sản xuất, kinh doanh): 500.00 đồng/GCN</w:t>
            </w:r>
          </w:p>
          <w:p w14:paraId="3BBED9F4" w14:textId="4B1D21D7" w:rsidR="004F6D26" w:rsidRPr="007F5FC4" w:rsidRDefault="00E068A5" w:rsidP="007F5FC4">
            <w:pPr>
              <w:spacing w:after="0" w:line="264" w:lineRule="auto"/>
              <w:jc w:val="both"/>
              <w:rPr>
                <w:color w:val="1F1F1F"/>
                <w:szCs w:val="28"/>
              </w:rPr>
            </w:pPr>
            <w:r>
              <w:rPr>
                <w:color w:val="1F1F1F"/>
                <w:szCs w:val="28"/>
              </w:rPr>
              <w:t xml:space="preserve">- Lệ phí cấp </w:t>
            </w:r>
            <w:r w:rsidRPr="00E6149F">
              <w:rPr>
                <w:color w:val="1F1F1F"/>
                <w:szCs w:val="28"/>
                <w:lang w:val="vi-VN"/>
              </w:rPr>
              <w:t>Cấp Giấy chứng nhận quyền sử dụng đất, quyền sở hữu nhà ở và tài sản khác gắn liền với đất</w:t>
            </w:r>
            <w:r>
              <w:rPr>
                <w:color w:val="1F1F1F"/>
                <w:szCs w:val="28"/>
              </w:rPr>
              <w:t>:</w:t>
            </w:r>
            <w:r w:rsidR="009E1998">
              <w:rPr>
                <w:color w:val="1F1F1F"/>
                <w:szCs w:val="28"/>
              </w:rPr>
              <w:t xml:space="preserve"> </w:t>
            </w:r>
            <w:r>
              <w:rPr>
                <w:color w:val="1F1F1F"/>
                <w:szCs w:val="28"/>
              </w:rPr>
              <w:t>50</w:t>
            </w:r>
            <w:r w:rsidRPr="00E6149F">
              <w:rPr>
                <w:color w:val="1F1F1F"/>
                <w:szCs w:val="28"/>
                <w:lang w:val="vi-VN"/>
              </w:rPr>
              <w:t>.000 đồng/GCN</w:t>
            </w:r>
          </w:p>
        </w:tc>
        <w:tc>
          <w:tcPr>
            <w:tcW w:w="3543" w:type="dxa"/>
            <w:vAlign w:val="center"/>
          </w:tcPr>
          <w:p w14:paraId="23BC4B78" w14:textId="77777777" w:rsidR="00F94F8B" w:rsidRDefault="00A52DFC">
            <w:pPr>
              <w:spacing w:before="60" w:after="60" w:line="240" w:lineRule="auto"/>
              <w:jc w:val="center"/>
              <w:rPr>
                <w:bCs/>
                <w:szCs w:val="28"/>
              </w:rPr>
            </w:pPr>
            <w:r>
              <w:rPr>
                <w:szCs w:val="28"/>
              </w:rPr>
              <w:lastRenderedPageBreak/>
              <w:t>Như trên</w:t>
            </w:r>
          </w:p>
        </w:tc>
      </w:tr>
      <w:tr w:rsidR="00CF0E88" w:rsidRPr="00133EA4" w14:paraId="0A39912A" w14:textId="77777777" w:rsidTr="00681C34">
        <w:trPr>
          <w:trHeight w:val="634"/>
        </w:trPr>
        <w:tc>
          <w:tcPr>
            <w:tcW w:w="964" w:type="dxa"/>
            <w:vAlign w:val="center"/>
          </w:tcPr>
          <w:p w14:paraId="4085B172" w14:textId="77777777" w:rsidR="00F94F8B" w:rsidRPr="000A3469" w:rsidRDefault="00194DC3">
            <w:pPr>
              <w:spacing w:before="60" w:after="60" w:line="240" w:lineRule="auto"/>
              <w:ind w:left="-22" w:firstLine="22"/>
              <w:jc w:val="center"/>
              <w:rPr>
                <w:bCs/>
                <w:szCs w:val="28"/>
              </w:rPr>
            </w:pPr>
            <w:r w:rsidRPr="000A3469">
              <w:rPr>
                <w:bCs/>
                <w:szCs w:val="28"/>
              </w:rPr>
              <w:t>16</w:t>
            </w:r>
          </w:p>
        </w:tc>
        <w:tc>
          <w:tcPr>
            <w:tcW w:w="3290" w:type="dxa"/>
            <w:vAlign w:val="center"/>
          </w:tcPr>
          <w:p w14:paraId="3A1932BF" w14:textId="77777777" w:rsidR="004F6D26" w:rsidRPr="00133EA4" w:rsidRDefault="00194DC3" w:rsidP="007F5FC4">
            <w:pPr>
              <w:spacing w:after="0" w:line="264" w:lineRule="auto"/>
              <w:jc w:val="both"/>
              <w:rPr>
                <w:spacing w:val="-4"/>
                <w:szCs w:val="28"/>
              </w:rPr>
            </w:pPr>
            <w:r w:rsidRPr="00133EA4">
              <w:rPr>
                <w:spacing w:val="-4"/>
                <w:szCs w:val="28"/>
              </w:rPr>
              <w:t>Đ</w:t>
            </w:r>
            <w:r w:rsidRPr="00133EA4">
              <w:rPr>
                <w:spacing w:val="-4"/>
                <w:szCs w:val="28"/>
                <w:lang w:val="vi-VN"/>
              </w:rPr>
              <w:t xml:space="preserve">ăng ký </w:t>
            </w:r>
            <w:r w:rsidRPr="00133EA4">
              <w:rPr>
                <w:spacing w:val="-4"/>
                <w:szCs w:val="28"/>
              </w:rPr>
              <w:t xml:space="preserve">thay đổi </w:t>
            </w:r>
            <w:r w:rsidRPr="00133EA4">
              <w:rPr>
                <w:spacing w:val="-4"/>
                <w:szCs w:val="28"/>
                <w:lang w:val="vi-VN"/>
              </w:rPr>
              <w:t>tài sản gắn liền với đất vào Giấy chứng nhận đã</w:t>
            </w:r>
            <w:r w:rsidRPr="00133EA4">
              <w:rPr>
                <w:spacing w:val="-4"/>
                <w:szCs w:val="28"/>
              </w:rPr>
              <w:t xml:space="preserve"> cấp</w:t>
            </w:r>
          </w:p>
        </w:tc>
        <w:tc>
          <w:tcPr>
            <w:tcW w:w="2864" w:type="dxa"/>
            <w:vAlign w:val="center"/>
          </w:tcPr>
          <w:p w14:paraId="73BC9B81" w14:textId="77777777" w:rsidR="00133EA4" w:rsidRPr="00133EA4" w:rsidRDefault="00194DC3">
            <w:pPr>
              <w:spacing w:after="0" w:line="264" w:lineRule="auto"/>
              <w:jc w:val="both"/>
              <w:rPr>
                <w:bCs/>
                <w:szCs w:val="28"/>
              </w:rPr>
            </w:pPr>
            <w:r w:rsidRPr="00133EA4">
              <w:rPr>
                <w:szCs w:val="28"/>
              </w:rPr>
              <w:t xml:space="preserve">* Không quá </w:t>
            </w:r>
            <w:r w:rsidRPr="00133EA4">
              <w:rPr>
                <w:szCs w:val="28"/>
                <w:lang w:val="vi-VN"/>
              </w:rPr>
              <w:t xml:space="preserve">15 ngày </w:t>
            </w:r>
            <w:r w:rsidRPr="00133EA4">
              <w:rPr>
                <w:szCs w:val="28"/>
              </w:rPr>
              <w:t xml:space="preserve">làm việc </w:t>
            </w:r>
            <w:r w:rsidRPr="00133EA4">
              <w:rPr>
                <w:szCs w:val="28"/>
                <w:lang w:val="vi-VN"/>
              </w:rPr>
              <w:t xml:space="preserve">kể từ ngày nhận được hồ sơ hợp lệ. </w:t>
            </w:r>
          </w:p>
          <w:p w14:paraId="25A6A711" w14:textId="77777777" w:rsidR="00F94F8B" w:rsidRDefault="00194DC3">
            <w:pPr>
              <w:spacing w:after="0" w:line="264" w:lineRule="auto"/>
              <w:jc w:val="both"/>
              <w:rPr>
                <w:b/>
                <w:bCs/>
                <w:szCs w:val="28"/>
              </w:rPr>
            </w:pPr>
            <w:r w:rsidRPr="00133EA4">
              <w:rPr>
                <w:bCs/>
                <w:szCs w:val="28"/>
              </w:rPr>
              <w:t xml:space="preserve">* </w:t>
            </w:r>
            <w:r w:rsidR="00652000">
              <w:rPr>
                <w:szCs w:val="28"/>
                <w:lang w:val="vi-VN"/>
              </w:rPr>
              <w:t>Đối với các xã miền núi, vùng sâu,</w:t>
            </w:r>
            <w:r w:rsidRPr="00133EA4">
              <w:rPr>
                <w:szCs w:val="28"/>
                <w:lang w:val="vi-VN"/>
              </w:rPr>
              <w:t xml:space="preserve"> vùng xa, vùng có điều kiện kinh tế - xã hội khó khăn, đặc biệt khó khăn thì thời gian thực hiện </w:t>
            </w:r>
            <w:r w:rsidRPr="00133EA4">
              <w:rPr>
                <w:szCs w:val="28"/>
              </w:rPr>
              <w:t xml:space="preserve">không quá 25 ngày làm việc kể từ khi nhận được hồ sơ hợp lệ. </w:t>
            </w:r>
          </w:p>
        </w:tc>
        <w:tc>
          <w:tcPr>
            <w:tcW w:w="1701" w:type="dxa"/>
            <w:vAlign w:val="center"/>
          </w:tcPr>
          <w:p w14:paraId="0563ECC1" w14:textId="77777777" w:rsidR="00F94F8B" w:rsidRPr="00FE409F" w:rsidRDefault="00194DC3">
            <w:pPr>
              <w:spacing w:before="60" w:after="60" w:line="240" w:lineRule="auto"/>
              <w:jc w:val="center"/>
              <w:rPr>
                <w:bCs/>
                <w:szCs w:val="28"/>
              </w:rPr>
            </w:pPr>
            <w:r w:rsidRPr="00FE409F">
              <w:rPr>
                <w:bCs/>
                <w:szCs w:val="28"/>
              </w:rPr>
              <w:t>Như trên</w:t>
            </w:r>
          </w:p>
        </w:tc>
        <w:tc>
          <w:tcPr>
            <w:tcW w:w="2806" w:type="dxa"/>
            <w:vAlign w:val="center"/>
          </w:tcPr>
          <w:p w14:paraId="657E56B7" w14:textId="77777777" w:rsidR="00F34107" w:rsidRPr="00133EA4" w:rsidRDefault="00194DC3" w:rsidP="006B555E">
            <w:pPr>
              <w:spacing w:after="0" w:line="264" w:lineRule="auto"/>
              <w:jc w:val="both"/>
              <w:rPr>
                <w:bCs/>
                <w:szCs w:val="28"/>
                <w:lang w:val="vi-VN"/>
              </w:rPr>
            </w:pPr>
            <w:r w:rsidRPr="00133EA4">
              <w:rPr>
                <w:bCs/>
                <w:szCs w:val="28"/>
                <w:lang w:val="vi-VN"/>
              </w:rPr>
              <w:t xml:space="preserve">- Phí thẩm định </w:t>
            </w:r>
            <w:r w:rsidRPr="00133EA4">
              <w:rPr>
                <w:bCs/>
                <w:szCs w:val="28"/>
              </w:rPr>
              <w:t>cấp bổ sung quyền sở hữu tài sản trên đất (áp dụng đối với trường hợp thuê đất để sản xuất, kinh doanh): 500.000 đồng/hồ sơ</w:t>
            </w:r>
          </w:p>
          <w:p w14:paraId="3AD1A9EF" w14:textId="77777777" w:rsidR="00F34107" w:rsidRPr="00133EA4" w:rsidRDefault="007D6C70" w:rsidP="006B555E">
            <w:pPr>
              <w:spacing w:after="0" w:line="264" w:lineRule="auto"/>
              <w:jc w:val="both"/>
              <w:rPr>
                <w:szCs w:val="28"/>
                <w:lang w:val="vi-VN"/>
              </w:rPr>
            </w:pPr>
            <w:r w:rsidRPr="007D6C70">
              <w:rPr>
                <w:szCs w:val="28"/>
              </w:rPr>
              <w:t xml:space="preserve">- </w:t>
            </w:r>
            <w:r w:rsidRPr="007D6C70">
              <w:rPr>
                <w:szCs w:val="28"/>
                <w:lang w:val="vi-VN"/>
              </w:rPr>
              <w:t>Mức thu lệ phí cấp giấy chứng nhận:</w:t>
            </w:r>
          </w:p>
          <w:p w14:paraId="18710E8B" w14:textId="77777777" w:rsidR="00F34107" w:rsidRPr="00133EA4" w:rsidRDefault="007D6C70" w:rsidP="006B555E">
            <w:pPr>
              <w:spacing w:after="0" w:line="264" w:lineRule="auto"/>
              <w:jc w:val="both"/>
              <w:rPr>
                <w:szCs w:val="28"/>
                <w:lang w:val="nl-NL"/>
              </w:rPr>
            </w:pPr>
            <w:r w:rsidRPr="007D6C70">
              <w:rPr>
                <w:szCs w:val="28"/>
              </w:rPr>
              <w:t>+</w:t>
            </w:r>
            <w:r w:rsidR="00AF49B7">
              <w:rPr>
                <w:szCs w:val="28"/>
              </w:rPr>
              <w:t xml:space="preserve"> </w:t>
            </w:r>
            <w:r w:rsidRPr="007D6C70">
              <w:rPr>
                <w:szCs w:val="28"/>
                <w:lang w:val="vi-VN"/>
              </w:rPr>
              <w:t>Tại các phường nội thành thuộc thành phố hoặc thị xã trực thuộc tỉnh: 100.000 đồng/GCN</w:t>
            </w:r>
            <w:r w:rsidRPr="007D6C70">
              <w:rPr>
                <w:szCs w:val="28"/>
                <w:lang w:val="nl-NL"/>
              </w:rPr>
              <w:t>.</w:t>
            </w:r>
          </w:p>
          <w:p w14:paraId="4447A05F" w14:textId="77777777" w:rsidR="00F34107" w:rsidRPr="00133EA4" w:rsidRDefault="007D6C70" w:rsidP="006B555E">
            <w:pPr>
              <w:spacing w:after="0" w:line="264" w:lineRule="auto"/>
              <w:jc w:val="both"/>
              <w:rPr>
                <w:b/>
                <w:i/>
                <w:spacing w:val="-6"/>
                <w:szCs w:val="28"/>
              </w:rPr>
            </w:pPr>
            <w:r w:rsidRPr="007D6C70">
              <w:rPr>
                <w:szCs w:val="28"/>
                <w:lang w:val="nl-NL"/>
              </w:rPr>
              <w:t xml:space="preserve">+ Tại các khu vực khác: 50.000 </w:t>
            </w:r>
            <w:r w:rsidRPr="007D6C70">
              <w:rPr>
                <w:szCs w:val="28"/>
                <w:lang w:val="nl-NL"/>
              </w:rPr>
              <w:lastRenderedPageBreak/>
              <w:t>đồng/GCN</w:t>
            </w:r>
          </w:p>
          <w:p w14:paraId="0AE026FE" w14:textId="77777777" w:rsidR="004F6D26" w:rsidRPr="00133EA4" w:rsidRDefault="004F6D26" w:rsidP="00E65324">
            <w:pPr>
              <w:spacing w:before="60" w:after="60" w:line="240" w:lineRule="auto"/>
              <w:jc w:val="both"/>
              <w:rPr>
                <w:b/>
                <w:bCs/>
                <w:szCs w:val="28"/>
              </w:rPr>
            </w:pPr>
          </w:p>
        </w:tc>
        <w:tc>
          <w:tcPr>
            <w:tcW w:w="3543" w:type="dxa"/>
            <w:vAlign w:val="center"/>
          </w:tcPr>
          <w:p w14:paraId="5444A6E1" w14:textId="77777777" w:rsidR="00F34107" w:rsidRPr="00133EA4" w:rsidRDefault="00194DC3" w:rsidP="006B555E">
            <w:pPr>
              <w:tabs>
                <w:tab w:val="left" w:pos="180"/>
              </w:tabs>
              <w:spacing w:after="0" w:line="264" w:lineRule="auto"/>
              <w:jc w:val="both"/>
              <w:rPr>
                <w:szCs w:val="28"/>
                <w:lang w:val="vi-VN"/>
              </w:rPr>
            </w:pPr>
            <w:r w:rsidRPr="00133EA4">
              <w:rPr>
                <w:szCs w:val="28"/>
                <w:lang w:val="vi-VN"/>
              </w:rPr>
              <w:lastRenderedPageBreak/>
              <w:t>-</w:t>
            </w:r>
            <w:r w:rsidR="00B26E80">
              <w:rPr>
                <w:szCs w:val="28"/>
              </w:rPr>
              <w:t xml:space="preserve"> </w:t>
            </w:r>
            <w:r w:rsidRPr="00133EA4">
              <w:rPr>
                <w:szCs w:val="28"/>
                <w:lang w:val="vi-VN"/>
              </w:rPr>
              <w:t>Luật Đất đai ngày 29/11/2013;</w:t>
            </w:r>
          </w:p>
          <w:p w14:paraId="68C2DFF3" w14:textId="77777777" w:rsidR="00F34107" w:rsidRPr="00133EA4" w:rsidRDefault="00194DC3" w:rsidP="006B555E">
            <w:pPr>
              <w:tabs>
                <w:tab w:val="left" w:pos="180"/>
              </w:tabs>
              <w:spacing w:after="0" w:line="264" w:lineRule="auto"/>
              <w:jc w:val="both"/>
              <w:rPr>
                <w:szCs w:val="28"/>
                <w:lang w:val="vi-VN"/>
              </w:rPr>
            </w:pPr>
            <w:r w:rsidRPr="00133EA4">
              <w:rPr>
                <w:szCs w:val="28"/>
                <w:lang w:val="vi-VN"/>
              </w:rPr>
              <w:t>- Nghị định số 43/2014/NĐ-CP ngày 15/5/2014 của Chính phủ quy định chi tiết thi hành một số điều của Luật đất đai;</w:t>
            </w:r>
          </w:p>
          <w:p w14:paraId="171661CB" w14:textId="77777777" w:rsidR="00F34107" w:rsidRPr="00133EA4" w:rsidRDefault="00194DC3" w:rsidP="006B555E">
            <w:pPr>
              <w:tabs>
                <w:tab w:val="left" w:pos="180"/>
              </w:tabs>
              <w:spacing w:after="0" w:line="264" w:lineRule="auto"/>
              <w:jc w:val="both"/>
              <w:rPr>
                <w:iCs/>
                <w:szCs w:val="28"/>
                <w:lang w:val="vi-VN"/>
              </w:rPr>
            </w:pPr>
            <w:r w:rsidRPr="00133EA4">
              <w:rPr>
                <w:iCs/>
                <w:szCs w:val="28"/>
                <w:lang w:val="vi-VN"/>
              </w:rPr>
              <w:t>-</w:t>
            </w:r>
            <w:r w:rsidR="00B26E80">
              <w:rPr>
                <w:iCs/>
                <w:szCs w:val="28"/>
              </w:rPr>
              <w:t xml:space="preserve"> </w:t>
            </w:r>
            <w:r w:rsidRPr="00133EA4">
              <w:rPr>
                <w:iCs/>
                <w:szCs w:val="28"/>
                <w:lang w:val="vi-VN"/>
              </w:rPr>
              <w:t xml:space="preserve">Nghị định số </w:t>
            </w:r>
            <w:hyperlink r:id="rId10" w:tgtFrame="_blank" w:history="1">
              <w:r w:rsidR="007D6C70" w:rsidRPr="00FE409F">
                <w:rPr>
                  <w:rStyle w:val="Hyperlink"/>
                  <w:iCs/>
                  <w:color w:val="auto"/>
                  <w:szCs w:val="28"/>
                  <w:u w:val="none"/>
                  <w:lang w:val="vi-VN"/>
                </w:rPr>
                <w:t>44/2014/NĐ-CP</w:t>
              </w:r>
            </w:hyperlink>
            <w:r w:rsidR="007D6C70" w:rsidRPr="007D6C70">
              <w:rPr>
                <w:iCs/>
                <w:szCs w:val="28"/>
                <w:lang w:val="vi-VN"/>
              </w:rPr>
              <w:t xml:space="preserve"> ngày 15</w:t>
            </w:r>
            <w:r w:rsidR="007D6C70" w:rsidRPr="007D6C70">
              <w:rPr>
                <w:iCs/>
                <w:szCs w:val="28"/>
              </w:rPr>
              <w:t>/</w:t>
            </w:r>
            <w:r w:rsidR="007D6C70" w:rsidRPr="007D6C70">
              <w:rPr>
                <w:iCs/>
                <w:szCs w:val="28"/>
                <w:lang w:val="vi-VN"/>
              </w:rPr>
              <w:t>5</w:t>
            </w:r>
            <w:r w:rsidR="007D6C70" w:rsidRPr="007D6C70">
              <w:rPr>
                <w:iCs/>
                <w:szCs w:val="28"/>
              </w:rPr>
              <w:t>/</w:t>
            </w:r>
            <w:r w:rsidR="007D6C70" w:rsidRPr="007D6C70">
              <w:rPr>
                <w:iCs/>
                <w:szCs w:val="28"/>
                <w:lang w:val="vi-VN"/>
              </w:rPr>
              <w:t xml:space="preserve">2014 của Chính phủ quy định </w:t>
            </w:r>
            <w:r w:rsidR="007D6C70" w:rsidRPr="007D6C70">
              <w:rPr>
                <w:iCs/>
                <w:szCs w:val="28"/>
                <w:shd w:val="clear" w:color="auto" w:fill="FFFFFF"/>
                <w:lang w:val="vi-VN"/>
              </w:rPr>
              <w:t>về</w:t>
            </w:r>
            <w:r w:rsidR="007D6C70" w:rsidRPr="007D6C70">
              <w:rPr>
                <w:iCs/>
                <w:szCs w:val="28"/>
                <w:lang w:val="vi-VN"/>
              </w:rPr>
              <w:t xml:space="preserve"> giá đất;</w:t>
            </w:r>
          </w:p>
          <w:p w14:paraId="50B26D88" w14:textId="5C4044AF" w:rsidR="00F34107" w:rsidRPr="00133EA4" w:rsidRDefault="007D6C70" w:rsidP="006B555E">
            <w:pPr>
              <w:tabs>
                <w:tab w:val="left" w:pos="180"/>
                <w:tab w:val="left" w:pos="9356"/>
              </w:tabs>
              <w:spacing w:after="0" w:line="264" w:lineRule="auto"/>
              <w:jc w:val="both"/>
              <w:rPr>
                <w:szCs w:val="28"/>
                <w:lang w:val="vi-VN"/>
              </w:rPr>
            </w:pPr>
            <w:r w:rsidRPr="007D6C70">
              <w:rPr>
                <w:szCs w:val="28"/>
                <w:lang w:val="vi-VN"/>
              </w:rPr>
              <w:t xml:space="preserve">- </w:t>
            </w:r>
            <w:r w:rsidR="004F4A0D">
              <w:rPr>
                <w:szCs w:val="28"/>
                <w:lang w:val="vi-VN"/>
              </w:rPr>
              <w:t>Nghị định số 01/2017/NĐ-CP</w:t>
            </w:r>
            <w:r w:rsidRPr="007D6C70">
              <w:rPr>
                <w:szCs w:val="28"/>
                <w:lang w:val="vi-VN"/>
              </w:rPr>
              <w:t xml:space="preserve"> ngày 06/1/2017 của Chính phủ sửa đổi, bổ sung một số nghị định chi tiết thi hành Luật đất đai;</w:t>
            </w:r>
          </w:p>
          <w:p w14:paraId="6820CA81" w14:textId="77777777" w:rsidR="00F34107" w:rsidRPr="00133EA4" w:rsidRDefault="007D6C70" w:rsidP="006B555E">
            <w:pPr>
              <w:spacing w:after="0" w:line="264" w:lineRule="auto"/>
              <w:jc w:val="both"/>
              <w:rPr>
                <w:szCs w:val="28"/>
                <w:lang w:val="vi-VN"/>
              </w:rPr>
            </w:pPr>
            <w:r w:rsidRPr="007D6C70">
              <w:rPr>
                <w:szCs w:val="28"/>
                <w:lang w:val="vi-VN"/>
              </w:rPr>
              <w:lastRenderedPageBreak/>
              <w:t>- Thông tư số 24/2014/TT-BTNMT ngày 19/5/2014 của Bộ Tài nguyên và Môi trường quy định về hồ sơ địa chính;</w:t>
            </w:r>
          </w:p>
          <w:p w14:paraId="4D05975F" w14:textId="77777777" w:rsidR="00F34107" w:rsidRPr="00133EA4" w:rsidRDefault="007D6C70" w:rsidP="006B555E">
            <w:pPr>
              <w:spacing w:after="0" w:line="264" w:lineRule="auto"/>
              <w:jc w:val="both"/>
              <w:rPr>
                <w:szCs w:val="28"/>
                <w:lang w:val="vi-VN"/>
              </w:rPr>
            </w:pPr>
            <w:r w:rsidRPr="007D6C70">
              <w:rPr>
                <w:szCs w:val="28"/>
                <w:lang w:val="vi-VN"/>
              </w:rPr>
              <w:t xml:space="preserve">- Thông tư số 23/2014/TT-BTNMT ngày 19/5/2014 của Bộ Tài nguyên và Môi trường quy định về Giấy chứng nhận quyền sử dụng đất, quyền sở hữu nhà ở và tài sản khác gắn liền với đất; </w:t>
            </w:r>
          </w:p>
          <w:p w14:paraId="6A8CEF8D" w14:textId="77777777" w:rsidR="00F34107" w:rsidRPr="00133EA4" w:rsidRDefault="007D6C70" w:rsidP="006B555E">
            <w:pPr>
              <w:spacing w:after="0" w:line="264" w:lineRule="auto"/>
              <w:jc w:val="both"/>
              <w:rPr>
                <w:rFonts w:eastAsia="Times New Roman"/>
                <w:szCs w:val="28"/>
              </w:rPr>
            </w:pPr>
            <w:r w:rsidRPr="007D6C70">
              <w:rPr>
                <w:szCs w:val="28"/>
                <w:lang w:val="vi-VN"/>
              </w:rPr>
              <w:t xml:space="preserve">- </w:t>
            </w:r>
            <w:r w:rsidRPr="007D6C70">
              <w:rPr>
                <w:rFonts w:eastAsia="Times New Roman"/>
                <w:szCs w:val="28"/>
                <w:lang w:val="vi-VN"/>
              </w:rPr>
              <w:t xml:space="preserve">Thông tư số 33/2017/TT-BTNMT ngày 29/9/2017 của Bộ trưởng Bộ Tài nguyên và Môi trường quy định chi tiết </w:t>
            </w:r>
          </w:p>
          <w:p w14:paraId="3BCEDE79" w14:textId="77777777" w:rsidR="004F6D26" w:rsidRPr="00133EA4" w:rsidRDefault="007D6C70" w:rsidP="006B555E">
            <w:pPr>
              <w:spacing w:after="0" w:line="264" w:lineRule="auto"/>
              <w:jc w:val="both"/>
              <w:rPr>
                <w:b/>
                <w:bCs/>
                <w:szCs w:val="28"/>
              </w:rPr>
            </w:pPr>
            <w:r w:rsidRPr="007D6C70">
              <w:rPr>
                <w:szCs w:val="28"/>
                <w:lang w:val="vi-VN"/>
              </w:rPr>
              <w:t xml:space="preserve">- </w:t>
            </w:r>
            <w:r w:rsidRPr="007D6C70">
              <w:rPr>
                <w:szCs w:val="28"/>
              </w:rPr>
              <w:t>Nghị q</w:t>
            </w:r>
            <w:r w:rsidRPr="007D6C70">
              <w:rPr>
                <w:szCs w:val="28"/>
                <w:lang w:val="vi-VN"/>
              </w:rPr>
              <w:t xml:space="preserve">uyết số </w:t>
            </w:r>
            <w:r w:rsidRPr="007D6C70">
              <w:rPr>
                <w:szCs w:val="28"/>
              </w:rPr>
              <w:t>26</w:t>
            </w:r>
            <w:r w:rsidRPr="007D6C70">
              <w:rPr>
                <w:szCs w:val="28"/>
                <w:lang w:val="vi-VN"/>
              </w:rPr>
              <w:t>/201</w:t>
            </w:r>
            <w:r w:rsidRPr="007D6C70">
              <w:rPr>
                <w:szCs w:val="28"/>
              </w:rPr>
              <w:t>6</w:t>
            </w:r>
            <w:r w:rsidRPr="007D6C70">
              <w:rPr>
                <w:szCs w:val="28"/>
                <w:lang w:val="vi-VN"/>
              </w:rPr>
              <w:t>/</w:t>
            </w:r>
            <w:r w:rsidRPr="007D6C70">
              <w:rPr>
                <w:szCs w:val="28"/>
              </w:rPr>
              <w:t>NQ</w:t>
            </w:r>
            <w:r w:rsidRPr="007D6C70">
              <w:rPr>
                <w:szCs w:val="28"/>
                <w:lang w:val="vi-VN"/>
              </w:rPr>
              <w:t>-</w:t>
            </w:r>
            <w:r w:rsidRPr="007D6C70">
              <w:rPr>
                <w:szCs w:val="28"/>
              </w:rPr>
              <w:t>HĐ</w:t>
            </w:r>
            <w:r w:rsidRPr="007D6C70">
              <w:rPr>
                <w:szCs w:val="28"/>
                <w:lang w:val="vi-VN"/>
              </w:rPr>
              <w:t xml:space="preserve">ND ngày </w:t>
            </w:r>
            <w:r w:rsidRPr="007D6C70">
              <w:rPr>
                <w:szCs w:val="28"/>
              </w:rPr>
              <w:t>15</w:t>
            </w:r>
            <w:r w:rsidRPr="007D6C70">
              <w:rPr>
                <w:szCs w:val="28"/>
                <w:lang w:val="vi-VN"/>
              </w:rPr>
              <w:t>/</w:t>
            </w:r>
            <w:r w:rsidRPr="007D6C70">
              <w:rPr>
                <w:szCs w:val="28"/>
              </w:rPr>
              <w:t>12</w:t>
            </w:r>
            <w:r w:rsidRPr="007D6C70">
              <w:rPr>
                <w:szCs w:val="28"/>
                <w:lang w:val="vi-VN"/>
              </w:rPr>
              <w:t>/201</w:t>
            </w:r>
            <w:r w:rsidRPr="007D6C70">
              <w:rPr>
                <w:szCs w:val="28"/>
              </w:rPr>
              <w:t>6</w:t>
            </w:r>
            <w:r w:rsidRPr="007D6C70">
              <w:rPr>
                <w:szCs w:val="28"/>
                <w:lang w:val="vi-VN"/>
              </w:rPr>
              <w:t xml:space="preserve"> của </w:t>
            </w:r>
            <w:r w:rsidRPr="007D6C70">
              <w:rPr>
                <w:szCs w:val="28"/>
              </w:rPr>
              <w:t>HĐND</w:t>
            </w:r>
            <w:r w:rsidRPr="007D6C70">
              <w:rPr>
                <w:szCs w:val="28"/>
                <w:lang w:val="vi-VN"/>
              </w:rPr>
              <w:t xml:space="preserve"> tỉnh </w:t>
            </w:r>
            <w:r w:rsidRPr="007D6C70">
              <w:rPr>
                <w:szCs w:val="28"/>
              </w:rPr>
              <w:t>quy định về mức thu, miễn giảm, thu, nộp, quản lý và sử dụng các khoản phí, lệ phí thuộc thẩm quyền của Hội đồng nhân dân tỉnh trên địa bàn tỉnh Hà Tĩnh</w:t>
            </w:r>
          </w:p>
        </w:tc>
      </w:tr>
      <w:tr w:rsidR="00DD247D" w:rsidRPr="004E1C83" w14:paraId="1304F19D" w14:textId="77777777" w:rsidTr="00681C34">
        <w:trPr>
          <w:trHeight w:val="747"/>
        </w:trPr>
        <w:tc>
          <w:tcPr>
            <w:tcW w:w="964" w:type="dxa"/>
          </w:tcPr>
          <w:p w14:paraId="5D82BD7D" w14:textId="77777777" w:rsidR="00F94F8B" w:rsidRPr="000A3469" w:rsidRDefault="00F94F8B">
            <w:pPr>
              <w:spacing w:before="60" w:after="60" w:line="240" w:lineRule="auto"/>
              <w:ind w:left="-22" w:firstLine="22"/>
              <w:jc w:val="center"/>
              <w:rPr>
                <w:bCs/>
                <w:szCs w:val="28"/>
              </w:rPr>
            </w:pPr>
          </w:p>
          <w:p w14:paraId="7BAC5E51" w14:textId="77777777" w:rsidR="00F94F8B" w:rsidRPr="000A3469" w:rsidRDefault="00F94F8B">
            <w:pPr>
              <w:spacing w:before="60" w:after="60" w:line="240" w:lineRule="auto"/>
              <w:ind w:left="-22" w:firstLine="22"/>
              <w:jc w:val="center"/>
              <w:rPr>
                <w:bCs/>
                <w:szCs w:val="28"/>
              </w:rPr>
            </w:pPr>
          </w:p>
          <w:p w14:paraId="1EAB3793" w14:textId="77777777" w:rsidR="00F94F8B" w:rsidRPr="000A3469" w:rsidRDefault="00F94F8B">
            <w:pPr>
              <w:spacing w:before="60" w:after="60" w:line="240" w:lineRule="auto"/>
              <w:ind w:left="-22" w:firstLine="22"/>
              <w:jc w:val="center"/>
              <w:rPr>
                <w:bCs/>
                <w:szCs w:val="28"/>
              </w:rPr>
            </w:pPr>
          </w:p>
          <w:p w14:paraId="297FB67B" w14:textId="77777777" w:rsidR="00F94F8B" w:rsidRPr="000A3469" w:rsidRDefault="00F94F8B">
            <w:pPr>
              <w:spacing w:before="60" w:after="60" w:line="240" w:lineRule="auto"/>
              <w:ind w:left="-22" w:firstLine="22"/>
              <w:jc w:val="center"/>
              <w:rPr>
                <w:bCs/>
                <w:szCs w:val="28"/>
              </w:rPr>
            </w:pPr>
          </w:p>
          <w:p w14:paraId="23884961" w14:textId="77777777" w:rsidR="00F94F8B" w:rsidRPr="000A3469" w:rsidRDefault="00F94F8B">
            <w:pPr>
              <w:spacing w:before="60" w:after="60" w:line="240" w:lineRule="auto"/>
              <w:ind w:left="-22" w:firstLine="22"/>
              <w:jc w:val="center"/>
              <w:rPr>
                <w:bCs/>
                <w:szCs w:val="28"/>
              </w:rPr>
            </w:pPr>
          </w:p>
          <w:p w14:paraId="3E73C6A9" w14:textId="77777777" w:rsidR="00F94F8B" w:rsidRPr="000A3469" w:rsidRDefault="00F94F8B">
            <w:pPr>
              <w:spacing w:before="60" w:after="60" w:line="240" w:lineRule="auto"/>
              <w:ind w:left="-22" w:firstLine="22"/>
              <w:jc w:val="center"/>
              <w:rPr>
                <w:bCs/>
                <w:szCs w:val="28"/>
              </w:rPr>
            </w:pPr>
          </w:p>
          <w:p w14:paraId="7A99129D" w14:textId="77777777" w:rsidR="00F94F8B" w:rsidRPr="000A3469" w:rsidRDefault="00DD247D">
            <w:pPr>
              <w:spacing w:before="60" w:after="60" w:line="240" w:lineRule="auto"/>
              <w:ind w:left="-22" w:firstLine="22"/>
              <w:jc w:val="center"/>
              <w:rPr>
                <w:bCs/>
                <w:szCs w:val="28"/>
              </w:rPr>
            </w:pPr>
            <w:r w:rsidRPr="000A3469">
              <w:rPr>
                <w:bCs/>
                <w:szCs w:val="28"/>
              </w:rPr>
              <w:t>17</w:t>
            </w:r>
          </w:p>
        </w:tc>
        <w:tc>
          <w:tcPr>
            <w:tcW w:w="3290" w:type="dxa"/>
            <w:vAlign w:val="center"/>
          </w:tcPr>
          <w:p w14:paraId="6ACE5923" w14:textId="77777777" w:rsidR="00DD247D" w:rsidRPr="00E06B27" w:rsidRDefault="00DD247D" w:rsidP="007F5FC4">
            <w:pPr>
              <w:spacing w:after="0" w:line="264" w:lineRule="auto"/>
              <w:jc w:val="both"/>
              <w:rPr>
                <w:szCs w:val="28"/>
              </w:rPr>
            </w:pPr>
            <w:r w:rsidRPr="00E06B27">
              <w:rPr>
                <w:rFonts w:eastAsia="Arial"/>
                <w:szCs w:val="28"/>
              </w:rPr>
              <w:t>Đ</w:t>
            </w:r>
            <w:r w:rsidRPr="00E06B27">
              <w:rPr>
                <w:rFonts w:eastAsia="Arial"/>
                <w:szCs w:val="28"/>
                <w:lang w:val="vi-VN"/>
              </w:rPr>
              <w:t>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tc>
        <w:tc>
          <w:tcPr>
            <w:tcW w:w="2864" w:type="dxa"/>
            <w:vAlign w:val="center"/>
          </w:tcPr>
          <w:p w14:paraId="093E7D84" w14:textId="77777777" w:rsidR="00133EA4" w:rsidRPr="00133EA4" w:rsidRDefault="007D6C70">
            <w:pPr>
              <w:spacing w:after="0" w:line="264" w:lineRule="auto"/>
              <w:jc w:val="both"/>
              <w:rPr>
                <w:bCs/>
                <w:szCs w:val="28"/>
              </w:rPr>
            </w:pPr>
            <w:r w:rsidRPr="007D6C70">
              <w:rPr>
                <w:szCs w:val="28"/>
              </w:rPr>
              <w:t xml:space="preserve">* Không quá </w:t>
            </w:r>
            <w:r w:rsidRPr="007D6C70">
              <w:rPr>
                <w:szCs w:val="28"/>
                <w:lang w:val="vi-VN"/>
              </w:rPr>
              <w:t xml:space="preserve">15 ngày </w:t>
            </w:r>
            <w:r w:rsidRPr="007D6C70">
              <w:rPr>
                <w:szCs w:val="28"/>
              </w:rPr>
              <w:t xml:space="preserve">làm việc </w:t>
            </w:r>
            <w:r w:rsidRPr="007D6C70">
              <w:rPr>
                <w:szCs w:val="28"/>
                <w:lang w:val="vi-VN"/>
              </w:rPr>
              <w:t xml:space="preserve">kể từ ngày nhận được hồ sơ hợp lệ. </w:t>
            </w:r>
          </w:p>
          <w:p w14:paraId="3D61F6B6" w14:textId="77777777" w:rsidR="00133EA4" w:rsidRPr="00133EA4" w:rsidRDefault="007D6C70">
            <w:pPr>
              <w:spacing w:after="0" w:line="264" w:lineRule="auto"/>
              <w:jc w:val="both"/>
              <w:rPr>
                <w:bCs/>
                <w:szCs w:val="28"/>
              </w:rPr>
            </w:pPr>
            <w:r w:rsidRPr="007D6C70">
              <w:rPr>
                <w:bCs/>
                <w:szCs w:val="28"/>
              </w:rPr>
              <w:t xml:space="preserve">* </w:t>
            </w:r>
            <w:r w:rsidR="00652000">
              <w:rPr>
                <w:szCs w:val="28"/>
                <w:lang w:val="vi-VN"/>
              </w:rPr>
              <w:t>Đối với các xã miền núi, vùng sâu,</w:t>
            </w:r>
            <w:r w:rsidRPr="007D6C70">
              <w:rPr>
                <w:szCs w:val="28"/>
                <w:lang w:val="vi-VN"/>
              </w:rPr>
              <w:t xml:space="preserve"> vùng xa, vùng có điều kiện kinh tế - xã hội khó khăn, đặc biệt khó khăn thì thời gian thực hiện </w:t>
            </w:r>
            <w:r w:rsidRPr="007D6C70">
              <w:rPr>
                <w:szCs w:val="28"/>
              </w:rPr>
              <w:t xml:space="preserve">không quá 25 ngày làm việc kể từ khi nhận được hồ sơ hợp lệ. </w:t>
            </w:r>
          </w:p>
          <w:p w14:paraId="72428213" w14:textId="77777777" w:rsidR="00DD247D" w:rsidRPr="00133EA4" w:rsidRDefault="00DD247D" w:rsidP="00A75474">
            <w:pPr>
              <w:spacing w:before="60" w:after="60" w:line="240" w:lineRule="auto"/>
              <w:jc w:val="both"/>
              <w:rPr>
                <w:b/>
                <w:bCs/>
                <w:szCs w:val="28"/>
              </w:rPr>
            </w:pPr>
          </w:p>
        </w:tc>
        <w:tc>
          <w:tcPr>
            <w:tcW w:w="1701" w:type="dxa"/>
          </w:tcPr>
          <w:p w14:paraId="3A29E295" w14:textId="77777777" w:rsidR="005C5C7F" w:rsidRDefault="005C5C7F" w:rsidP="00045783">
            <w:pPr>
              <w:spacing w:before="60" w:after="60" w:line="240" w:lineRule="auto"/>
              <w:jc w:val="center"/>
              <w:rPr>
                <w:bCs/>
                <w:szCs w:val="28"/>
              </w:rPr>
            </w:pPr>
          </w:p>
          <w:p w14:paraId="73E648DD" w14:textId="77777777" w:rsidR="005C5C7F" w:rsidRDefault="005C5C7F" w:rsidP="00D115F8">
            <w:pPr>
              <w:spacing w:before="60" w:after="60" w:line="240" w:lineRule="auto"/>
              <w:jc w:val="center"/>
              <w:rPr>
                <w:bCs/>
                <w:szCs w:val="28"/>
              </w:rPr>
            </w:pPr>
          </w:p>
          <w:p w14:paraId="64864536" w14:textId="77777777" w:rsidR="005C5C7F" w:rsidRDefault="005C5C7F" w:rsidP="00D115F8">
            <w:pPr>
              <w:spacing w:before="60" w:after="60" w:line="240" w:lineRule="auto"/>
              <w:jc w:val="center"/>
              <w:rPr>
                <w:bCs/>
                <w:szCs w:val="28"/>
              </w:rPr>
            </w:pPr>
          </w:p>
          <w:p w14:paraId="0E1A1D49" w14:textId="77777777" w:rsidR="005C5C7F" w:rsidRDefault="005C5C7F" w:rsidP="00D115F8">
            <w:pPr>
              <w:spacing w:before="60" w:after="60" w:line="240" w:lineRule="auto"/>
              <w:jc w:val="center"/>
              <w:rPr>
                <w:bCs/>
                <w:szCs w:val="28"/>
              </w:rPr>
            </w:pPr>
          </w:p>
          <w:p w14:paraId="1AE225E1" w14:textId="77777777" w:rsidR="005C5C7F" w:rsidRDefault="005C5C7F" w:rsidP="00D115F8">
            <w:pPr>
              <w:spacing w:before="60" w:after="60" w:line="240" w:lineRule="auto"/>
              <w:jc w:val="center"/>
              <w:rPr>
                <w:bCs/>
                <w:szCs w:val="28"/>
              </w:rPr>
            </w:pPr>
          </w:p>
          <w:p w14:paraId="70D3F098" w14:textId="77777777" w:rsidR="005C5C7F" w:rsidRDefault="005C5C7F" w:rsidP="00D115F8">
            <w:pPr>
              <w:spacing w:before="60" w:after="60" w:line="240" w:lineRule="auto"/>
              <w:jc w:val="center"/>
              <w:rPr>
                <w:bCs/>
                <w:szCs w:val="28"/>
              </w:rPr>
            </w:pPr>
          </w:p>
          <w:p w14:paraId="7C850A8F" w14:textId="77777777" w:rsidR="00F94F8B" w:rsidRDefault="00DD247D" w:rsidP="00D115F8">
            <w:pPr>
              <w:spacing w:before="60" w:after="60" w:line="240" w:lineRule="auto"/>
              <w:jc w:val="center"/>
              <w:rPr>
                <w:bCs/>
                <w:szCs w:val="28"/>
              </w:rPr>
            </w:pPr>
            <w:r w:rsidRPr="00A75474">
              <w:rPr>
                <w:bCs/>
                <w:szCs w:val="28"/>
              </w:rPr>
              <w:t>Như trên</w:t>
            </w:r>
          </w:p>
        </w:tc>
        <w:tc>
          <w:tcPr>
            <w:tcW w:w="2806" w:type="dxa"/>
            <w:vAlign w:val="center"/>
          </w:tcPr>
          <w:p w14:paraId="16F3134D" w14:textId="77777777" w:rsidR="00DD247D" w:rsidRPr="009D6F27" w:rsidRDefault="00DD247D" w:rsidP="00433649">
            <w:pPr>
              <w:spacing w:after="0" w:line="264" w:lineRule="auto"/>
              <w:jc w:val="both"/>
              <w:rPr>
                <w:bCs/>
                <w:szCs w:val="28"/>
                <w:lang w:val="vi-VN"/>
              </w:rPr>
            </w:pPr>
            <w:r w:rsidRPr="00E6149F">
              <w:rPr>
                <w:bCs/>
                <w:szCs w:val="28"/>
              </w:rPr>
              <w:t>*</w:t>
            </w:r>
            <w:r w:rsidR="00404368">
              <w:rPr>
                <w:bCs/>
                <w:szCs w:val="28"/>
              </w:rPr>
              <w:t xml:space="preserve"> </w:t>
            </w:r>
            <w:r w:rsidRPr="00E6149F">
              <w:rPr>
                <w:bCs/>
                <w:szCs w:val="28"/>
                <w:lang w:val="vi-VN"/>
              </w:rPr>
              <w:t xml:space="preserve">Phí thẩm định hồ sơ </w:t>
            </w:r>
            <w:r>
              <w:rPr>
                <w:bCs/>
                <w:szCs w:val="28"/>
              </w:rPr>
              <w:t>c</w:t>
            </w:r>
            <w:r w:rsidRPr="009D6F27">
              <w:rPr>
                <w:bCs/>
                <w:szCs w:val="28"/>
                <w:lang w:val="vi-VN"/>
              </w:rPr>
              <w:t xml:space="preserve">ấp </w:t>
            </w:r>
            <w:r w:rsidRPr="009D6F27">
              <w:rPr>
                <w:bCs/>
                <w:szCs w:val="28"/>
              </w:rPr>
              <w:t xml:space="preserve">GCN </w:t>
            </w:r>
            <w:r w:rsidRPr="009D6F27">
              <w:rPr>
                <w:bCs/>
                <w:szCs w:val="28"/>
                <w:lang w:val="vi-VN"/>
              </w:rPr>
              <w:t>quyền sử dụng đất</w:t>
            </w:r>
            <w:r w:rsidRPr="009D6F27">
              <w:rPr>
                <w:bCs/>
                <w:szCs w:val="28"/>
              </w:rPr>
              <w:t xml:space="preserve"> gắn với chuyển quyền sử dụng đất </w:t>
            </w:r>
            <w:r w:rsidRPr="009D6F27">
              <w:rPr>
                <w:szCs w:val="28"/>
              </w:rPr>
              <w:t>(áp dụng cho trường hợp thuê đất để sản xuất kinh doanh)</w:t>
            </w:r>
            <w:r w:rsidRPr="009D6F27">
              <w:rPr>
                <w:bCs/>
                <w:szCs w:val="28"/>
                <w:lang w:val="vi-VN"/>
              </w:rPr>
              <w:t xml:space="preserve">: </w:t>
            </w:r>
            <w:r w:rsidRPr="009D6F27">
              <w:rPr>
                <w:bCs/>
                <w:szCs w:val="28"/>
              </w:rPr>
              <w:t>500</w:t>
            </w:r>
            <w:r w:rsidRPr="009D6F27">
              <w:rPr>
                <w:bCs/>
                <w:szCs w:val="28"/>
                <w:lang w:val="vi-VN"/>
              </w:rPr>
              <w:t>.000 đồng/hồ sơ</w:t>
            </w:r>
          </w:p>
          <w:p w14:paraId="0638347D" w14:textId="77777777" w:rsidR="00DD247D" w:rsidRPr="009D6F27" w:rsidRDefault="00DD247D" w:rsidP="00433649">
            <w:pPr>
              <w:spacing w:after="0" w:line="264" w:lineRule="auto"/>
              <w:jc w:val="both"/>
              <w:rPr>
                <w:szCs w:val="28"/>
              </w:rPr>
            </w:pPr>
            <w:r w:rsidRPr="009D6F27">
              <w:rPr>
                <w:szCs w:val="28"/>
              </w:rPr>
              <w:t>* Lệ phí:</w:t>
            </w:r>
          </w:p>
          <w:p w14:paraId="354245C6" w14:textId="77777777" w:rsidR="00DD247D" w:rsidRPr="00E6149F" w:rsidRDefault="00DD247D" w:rsidP="00433649">
            <w:pPr>
              <w:spacing w:after="0" w:line="264" w:lineRule="auto"/>
              <w:jc w:val="both"/>
              <w:rPr>
                <w:color w:val="1F1F1F"/>
                <w:szCs w:val="28"/>
                <w:lang w:val="vi-VN"/>
              </w:rPr>
            </w:pPr>
            <w:r w:rsidRPr="00E6149F">
              <w:rPr>
                <w:color w:val="1F1F1F"/>
                <w:szCs w:val="28"/>
                <w:lang w:val="vi-VN"/>
              </w:rPr>
              <w:t xml:space="preserve">Tại các phường nội thành thuộc thành phố hoặc thị xã trực thuộc tỉnh: </w:t>
            </w:r>
          </w:p>
          <w:p w14:paraId="4A7B96C5" w14:textId="77777777" w:rsidR="00DD247D" w:rsidRPr="00E6149F" w:rsidRDefault="00DD247D" w:rsidP="00433649">
            <w:pPr>
              <w:spacing w:after="0" w:line="264" w:lineRule="auto"/>
              <w:jc w:val="both"/>
              <w:rPr>
                <w:color w:val="1F1F1F"/>
                <w:szCs w:val="28"/>
                <w:lang w:val="nl-NL"/>
              </w:rPr>
            </w:pPr>
            <w:r w:rsidRPr="00E6149F">
              <w:rPr>
                <w:color w:val="1F1F1F"/>
                <w:szCs w:val="28"/>
                <w:lang w:val="vi-VN"/>
              </w:rPr>
              <w:t>+ Cấp Giấy chứng nhận quyền sử dụng đất, quyền sở hữu nhà ở và tài sản khác gắn liền với đất: 100.000 đồng/GCN</w:t>
            </w:r>
            <w:r w:rsidRPr="00E6149F">
              <w:rPr>
                <w:color w:val="1F1F1F"/>
                <w:szCs w:val="28"/>
                <w:lang w:val="nl-NL"/>
              </w:rPr>
              <w:t>.</w:t>
            </w:r>
          </w:p>
          <w:p w14:paraId="0253D53E" w14:textId="77777777" w:rsidR="00DD247D" w:rsidRPr="00E6149F" w:rsidRDefault="00DD247D" w:rsidP="00433649">
            <w:pPr>
              <w:spacing w:after="0" w:line="264" w:lineRule="auto"/>
              <w:jc w:val="both"/>
              <w:rPr>
                <w:color w:val="1F1F1F"/>
                <w:szCs w:val="28"/>
                <w:lang w:val="nl-NL"/>
              </w:rPr>
            </w:pPr>
            <w:r w:rsidRPr="00E6149F">
              <w:rPr>
                <w:color w:val="1F1F1F"/>
                <w:szCs w:val="28"/>
                <w:lang w:val="nl-NL"/>
              </w:rPr>
              <w:t>+ Cấp Giấy chứng nhận quyền sử dụng đất: 5</w:t>
            </w:r>
            <w:r w:rsidRPr="00E6149F">
              <w:rPr>
                <w:color w:val="1F1F1F"/>
                <w:szCs w:val="28"/>
                <w:lang w:val="vi-VN"/>
              </w:rPr>
              <w:t>0.000 đồng/GCN</w:t>
            </w:r>
            <w:r w:rsidRPr="00E6149F">
              <w:rPr>
                <w:color w:val="1F1F1F"/>
                <w:szCs w:val="28"/>
                <w:lang w:val="nl-NL"/>
              </w:rPr>
              <w:t>.</w:t>
            </w:r>
          </w:p>
          <w:p w14:paraId="65285E8C" w14:textId="77777777" w:rsidR="00DD247D" w:rsidRPr="00E6149F" w:rsidRDefault="00DD247D" w:rsidP="00433649">
            <w:pPr>
              <w:spacing w:after="0" w:line="264" w:lineRule="auto"/>
              <w:jc w:val="both"/>
              <w:rPr>
                <w:color w:val="1F1F1F"/>
                <w:szCs w:val="28"/>
                <w:lang w:val="nl-NL"/>
              </w:rPr>
            </w:pPr>
            <w:r w:rsidRPr="00E6149F">
              <w:rPr>
                <w:color w:val="1F1F1F"/>
                <w:szCs w:val="28"/>
                <w:lang w:val="nl-NL"/>
              </w:rPr>
              <w:t xml:space="preserve">+ Đăng ký biến động trên Giấy chứng nhận: </w:t>
            </w:r>
            <w:r w:rsidRPr="00E6149F">
              <w:rPr>
                <w:color w:val="1F1F1F"/>
                <w:szCs w:val="28"/>
                <w:lang w:val="nl-NL"/>
              </w:rPr>
              <w:lastRenderedPageBreak/>
              <w:t>25.000 đồng/lần.</w:t>
            </w:r>
          </w:p>
          <w:p w14:paraId="58C01573" w14:textId="77777777" w:rsidR="00DD247D" w:rsidRPr="00E6149F" w:rsidRDefault="00DD247D" w:rsidP="00433649">
            <w:pPr>
              <w:spacing w:after="0" w:line="264" w:lineRule="auto"/>
              <w:jc w:val="both"/>
              <w:rPr>
                <w:color w:val="1F1F1F"/>
                <w:szCs w:val="28"/>
                <w:lang w:val="nl-NL"/>
              </w:rPr>
            </w:pPr>
            <w:r w:rsidRPr="00E6149F">
              <w:rPr>
                <w:color w:val="1F1F1F"/>
                <w:szCs w:val="28"/>
                <w:lang w:val="nl-NL"/>
              </w:rPr>
              <w:t>Tại các khu vực khác:</w:t>
            </w:r>
          </w:p>
          <w:p w14:paraId="5C03BF88" w14:textId="77777777" w:rsidR="00DD247D" w:rsidRPr="00E6149F" w:rsidRDefault="00DD247D" w:rsidP="00433649">
            <w:pPr>
              <w:spacing w:after="0" w:line="264" w:lineRule="auto"/>
              <w:jc w:val="both"/>
              <w:rPr>
                <w:color w:val="1F1F1F"/>
                <w:szCs w:val="28"/>
                <w:lang w:val="nl-NL"/>
              </w:rPr>
            </w:pPr>
            <w:r w:rsidRPr="00E6149F">
              <w:rPr>
                <w:color w:val="1F1F1F"/>
                <w:szCs w:val="28"/>
                <w:lang w:val="nl-NL"/>
              </w:rPr>
              <w:t>+ Cấp Giấy chứng nhận quyền sử dụng đất, quyền sở hữu nhà ở và tài sản khác gắn liền với đất: 5</w:t>
            </w:r>
            <w:r w:rsidRPr="00E6149F">
              <w:rPr>
                <w:color w:val="1F1F1F"/>
                <w:szCs w:val="28"/>
                <w:lang w:val="vi-VN"/>
              </w:rPr>
              <w:t>0.000 đồng/GCN</w:t>
            </w:r>
            <w:r w:rsidRPr="00E6149F">
              <w:rPr>
                <w:color w:val="1F1F1F"/>
                <w:szCs w:val="28"/>
                <w:lang w:val="nl-NL"/>
              </w:rPr>
              <w:t>.</w:t>
            </w:r>
          </w:p>
          <w:p w14:paraId="16D7ADAF" w14:textId="77777777" w:rsidR="00DD247D" w:rsidRPr="00E6149F" w:rsidRDefault="00DD247D" w:rsidP="00433649">
            <w:pPr>
              <w:spacing w:after="0" w:line="264" w:lineRule="auto"/>
              <w:jc w:val="both"/>
              <w:rPr>
                <w:color w:val="1F1F1F"/>
                <w:szCs w:val="28"/>
                <w:lang w:val="nl-NL"/>
              </w:rPr>
            </w:pPr>
            <w:r w:rsidRPr="00E6149F">
              <w:rPr>
                <w:color w:val="1F1F1F"/>
                <w:szCs w:val="28"/>
                <w:lang w:val="nl-NL"/>
              </w:rPr>
              <w:t>+ Cấp Giấy chứng nhận quyền sử dụng đất: 12.5</w:t>
            </w:r>
            <w:r w:rsidRPr="00E6149F">
              <w:rPr>
                <w:color w:val="1F1F1F"/>
                <w:szCs w:val="28"/>
                <w:lang w:val="vi-VN"/>
              </w:rPr>
              <w:t>00 đồng/GCN</w:t>
            </w:r>
            <w:r w:rsidRPr="00E6149F">
              <w:rPr>
                <w:color w:val="1F1F1F"/>
                <w:szCs w:val="28"/>
                <w:lang w:val="nl-NL"/>
              </w:rPr>
              <w:t>.</w:t>
            </w:r>
          </w:p>
          <w:p w14:paraId="6B2ECDEA" w14:textId="77777777" w:rsidR="00DD247D" w:rsidRPr="00E6149F" w:rsidRDefault="00DD247D" w:rsidP="00433649">
            <w:pPr>
              <w:spacing w:after="0" w:line="264" w:lineRule="auto"/>
              <w:jc w:val="both"/>
              <w:rPr>
                <w:color w:val="1F1F1F"/>
                <w:szCs w:val="28"/>
                <w:lang w:val="nl-NL"/>
              </w:rPr>
            </w:pPr>
            <w:r w:rsidRPr="00E6149F">
              <w:rPr>
                <w:color w:val="1F1F1F"/>
                <w:szCs w:val="28"/>
                <w:lang w:val="nl-NL"/>
              </w:rPr>
              <w:t>+ Chỉnh lý biến động trên Giấy chứng nhận: 12.500 đồng/lần.</w:t>
            </w:r>
          </w:p>
          <w:p w14:paraId="7D9E84D0" w14:textId="77777777" w:rsidR="00DD247D" w:rsidRPr="004E1C83" w:rsidRDefault="00DD247D" w:rsidP="00E65324">
            <w:pPr>
              <w:spacing w:before="60" w:after="60" w:line="240" w:lineRule="auto"/>
              <w:jc w:val="both"/>
              <w:rPr>
                <w:b/>
                <w:bCs/>
                <w:szCs w:val="28"/>
              </w:rPr>
            </w:pPr>
          </w:p>
        </w:tc>
        <w:tc>
          <w:tcPr>
            <w:tcW w:w="3543" w:type="dxa"/>
            <w:vAlign w:val="center"/>
          </w:tcPr>
          <w:p w14:paraId="455A14AD" w14:textId="77777777" w:rsidR="00DD247D" w:rsidRPr="00E6149F" w:rsidRDefault="00DD247D" w:rsidP="00433649">
            <w:pPr>
              <w:tabs>
                <w:tab w:val="left" w:pos="180"/>
              </w:tabs>
              <w:spacing w:after="0" w:line="264" w:lineRule="auto"/>
              <w:jc w:val="both"/>
              <w:rPr>
                <w:szCs w:val="28"/>
                <w:lang w:val="vi-VN"/>
              </w:rPr>
            </w:pPr>
            <w:r w:rsidRPr="00E6149F">
              <w:rPr>
                <w:szCs w:val="28"/>
                <w:lang w:val="vi-VN"/>
              </w:rPr>
              <w:lastRenderedPageBreak/>
              <w:t>-</w:t>
            </w:r>
            <w:r w:rsidR="009E1998">
              <w:rPr>
                <w:szCs w:val="28"/>
              </w:rPr>
              <w:t xml:space="preserve"> </w:t>
            </w:r>
            <w:r w:rsidRPr="00E6149F">
              <w:rPr>
                <w:szCs w:val="28"/>
                <w:lang w:val="vi-VN"/>
              </w:rPr>
              <w:t>Luật Đất đai ngày 29/11/2013;</w:t>
            </w:r>
          </w:p>
          <w:p w14:paraId="2BD80717" w14:textId="77777777" w:rsidR="00DD247D" w:rsidRPr="00E6149F" w:rsidRDefault="00DD247D" w:rsidP="00433649">
            <w:pPr>
              <w:tabs>
                <w:tab w:val="left" w:pos="180"/>
              </w:tabs>
              <w:spacing w:after="0" w:line="264" w:lineRule="auto"/>
              <w:jc w:val="both"/>
              <w:rPr>
                <w:szCs w:val="28"/>
                <w:lang w:val="vi-VN"/>
              </w:rPr>
            </w:pPr>
            <w:r w:rsidRPr="00E6149F">
              <w:rPr>
                <w:szCs w:val="28"/>
                <w:lang w:val="vi-VN"/>
              </w:rPr>
              <w:t>- Nghị định số 43/2014/NĐ-CP ngày 15/5/2014 của Chính phủ quy định chi tiết thi hành một số điều của Luật đất đai;</w:t>
            </w:r>
          </w:p>
          <w:p w14:paraId="1994D9D2" w14:textId="77777777" w:rsidR="00DD247D" w:rsidRPr="00E6149F" w:rsidRDefault="00DD247D" w:rsidP="00433649">
            <w:pPr>
              <w:tabs>
                <w:tab w:val="left" w:pos="180"/>
              </w:tabs>
              <w:spacing w:after="0" w:line="264" w:lineRule="auto"/>
              <w:jc w:val="both"/>
              <w:rPr>
                <w:iCs/>
                <w:szCs w:val="28"/>
                <w:lang w:val="vi-VN"/>
              </w:rPr>
            </w:pPr>
            <w:r w:rsidRPr="00E6149F">
              <w:rPr>
                <w:iCs/>
                <w:szCs w:val="28"/>
                <w:lang w:val="vi-VN"/>
              </w:rPr>
              <w:t>-</w:t>
            </w:r>
            <w:r w:rsidR="009E1998">
              <w:rPr>
                <w:iCs/>
                <w:szCs w:val="28"/>
              </w:rPr>
              <w:t xml:space="preserve"> </w:t>
            </w:r>
            <w:r w:rsidRPr="00E6149F">
              <w:rPr>
                <w:iCs/>
                <w:szCs w:val="28"/>
                <w:lang w:val="vi-VN"/>
              </w:rPr>
              <w:t xml:space="preserve">Nghị định số </w:t>
            </w:r>
            <w:hyperlink r:id="rId11" w:tgtFrame="_blank" w:history="1">
              <w:r w:rsidRPr="00FE409F">
                <w:rPr>
                  <w:rStyle w:val="Hyperlink"/>
                  <w:iCs/>
                  <w:color w:val="000000" w:themeColor="text1"/>
                  <w:szCs w:val="28"/>
                  <w:u w:val="none"/>
                  <w:lang w:val="vi-VN"/>
                </w:rPr>
                <w:t>44/2014/NĐ-CP</w:t>
              </w:r>
            </w:hyperlink>
            <w:r w:rsidRPr="00E6149F">
              <w:rPr>
                <w:iCs/>
                <w:szCs w:val="28"/>
                <w:lang w:val="vi-VN"/>
              </w:rPr>
              <w:t xml:space="preserve"> ngày 15</w:t>
            </w:r>
            <w:r>
              <w:rPr>
                <w:iCs/>
                <w:szCs w:val="28"/>
              </w:rPr>
              <w:t>/</w:t>
            </w:r>
            <w:r w:rsidRPr="00E6149F">
              <w:rPr>
                <w:iCs/>
                <w:szCs w:val="28"/>
                <w:lang w:val="vi-VN"/>
              </w:rPr>
              <w:t>5</w:t>
            </w:r>
            <w:r>
              <w:rPr>
                <w:iCs/>
                <w:szCs w:val="28"/>
              </w:rPr>
              <w:t>/</w:t>
            </w:r>
            <w:r w:rsidRPr="00E6149F">
              <w:rPr>
                <w:iCs/>
                <w:szCs w:val="28"/>
                <w:lang w:val="vi-VN"/>
              </w:rPr>
              <w:t xml:space="preserve">2014 của Chính phủ quy định </w:t>
            </w:r>
            <w:r w:rsidRPr="00E6149F">
              <w:rPr>
                <w:iCs/>
                <w:szCs w:val="28"/>
                <w:shd w:val="clear" w:color="auto" w:fill="FFFFFF"/>
                <w:lang w:val="vi-VN"/>
              </w:rPr>
              <w:t>về</w:t>
            </w:r>
            <w:r w:rsidRPr="00E6149F">
              <w:rPr>
                <w:iCs/>
                <w:szCs w:val="28"/>
                <w:lang w:val="vi-VN"/>
              </w:rPr>
              <w:t xml:space="preserve"> giá đất;</w:t>
            </w:r>
          </w:p>
          <w:p w14:paraId="7E75064E" w14:textId="538CF0B6" w:rsidR="00DD247D" w:rsidRPr="00E6149F" w:rsidRDefault="00DD247D" w:rsidP="00433649">
            <w:pPr>
              <w:tabs>
                <w:tab w:val="left" w:pos="180"/>
                <w:tab w:val="left" w:pos="9356"/>
              </w:tabs>
              <w:spacing w:after="0" w:line="264" w:lineRule="auto"/>
              <w:jc w:val="both"/>
              <w:rPr>
                <w:szCs w:val="28"/>
                <w:lang w:val="vi-VN"/>
              </w:rPr>
            </w:pPr>
            <w:r w:rsidRPr="00E6149F">
              <w:rPr>
                <w:szCs w:val="28"/>
                <w:lang w:val="vi-VN"/>
              </w:rPr>
              <w:t xml:space="preserve">- </w:t>
            </w:r>
            <w:r w:rsidR="004F4A0D">
              <w:rPr>
                <w:szCs w:val="28"/>
                <w:lang w:val="vi-VN"/>
              </w:rPr>
              <w:t>Nghị định số 01/2017/NĐ-CP</w:t>
            </w:r>
            <w:r w:rsidRPr="00E6149F">
              <w:rPr>
                <w:szCs w:val="28"/>
                <w:lang w:val="vi-VN"/>
              </w:rPr>
              <w:t xml:space="preserve"> ngày 06/1/2017 của Chính phủ sửa đổi, bổ sung một số nghị định chi tiết thi hành Luật đất đai;</w:t>
            </w:r>
          </w:p>
          <w:p w14:paraId="6A7FE74D" w14:textId="77777777" w:rsidR="00DD247D" w:rsidRPr="00E6149F" w:rsidRDefault="00DD247D" w:rsidP="00433649">
            <w:pPr>
              <w:spacing w:after="0" w:line="264" w:lineRule="auto"/>
              <w:jc w:val="both"/>
              <w:rPr>
                <w:szCs w:val="28"/>
                <w:lang w:val="vi-VN"/>
              </w:rPr>
            </w:pPr>
            <w:r w:rsidRPr="00E6149F">
              <w:rPr>
                <w:szCs w:val="28"/>
                <w:lang w:val="vi-VN"/>
              </w:rPr>
              <w:t>- Thông tư số 24/2014/TT-BTNMT ngày 19/5/2014 của Bộ Tài nguyên và Môi trường quy định về hồ sơ địa chính;</w:t>
            </w:r>
          </w:p>
          <w:p w14:paraId="47D976AC" w14:textId="77777777" w:rsidR="00F94F8B" w:rsidRDefault="00DD247D">
            <w:pPr>
              <w:spacing w:after="0" w:line="264" w:lineRule="auto"/>
              <w:jc w:val="both"/>
              <w:rPr>
                <w:szCs w:val="28"/>
                <w:lang w:val="vi-VN"/>
              </w:rPr>
            </w:pPr>
            <w:r w:rsidRPr="00E6149F">
              <w:rPr>
                <w:szCs w:val="28"/>
                <w:lang w:val="vi-VN"/>
              </w:rPr>
              <w:t xml:space="preserve">- Thông tư số 23/2014/TT-BTNMT ngày 19/5/2014 của Bộ Tài nguyên và Môi trường quy định về Giấy </w:t>
            </w:r>
            <w:r w:rsidRPr="00E6149F">
              <w:rPr>
                <w:szCs w:val="28"/>
                <w:lang w:val="vi-VN"/>
              </w:rPr>
              <w:lastRenderedPageBreak/>
              <w:t xml:space="preserve">chứng nhận quyền sử dụng đất, quyền sở hữu nhà ở và tài sản khác gắn liền với đất; </w:t>
            </w:r>
          </w:p>
          <w:p w14:paraId="17A25E25" w14:textId="6A87E017" w:rsidR="00DD247D" w:rsidRPr="004F4A0D" w:rsidRDefault="00DD247D" w:rsidP="00E65324">
            <w:pPr>
              <w:spacing w:before="60" w:after="60" w:line="240" w:lineRule="auto"/>
              <w:jc w:val="both"/>
              <w:rPr>
                <w:rFonts w:eastAsia="Times New Roman"/>
                <w:szCs w:val="28"/>
              </w:rPr>
            </w:pPr>
            <w:r w:rsidRPr="00E6149F">
              <w:rPr>
                <w:szCs w:val="28"/>
                <w:lang w:val="vi-VN"/>
              </w:rPr>
              <w:t xml:space="preserve">- </w:t>
            </w:r>
            <w:r w:rsidRPr="00E6149F">
              <w:rPr>
                <w:rFonts w:eastAsia="Times New Roman"/>
                <w:szCs w:val="28"/>
                <w:lang w:val="vi-VN"/>
              </w:rPr>
              <w:t>Thông tư số 33/2017/TT-BTNMT ngày 29/9/2017 của Bộ trưởng Bộ Tài nguyên và Môi trường quy định chi tiết Nghị định số 01/2017/NĐ-CP ngày 06</w:t>
            </w:r>
            <w:r w:rsidR="001660C6">
              <w:rPr>
                <w:rFonts w:eastAsia="Times New Roman"/>
                <w:szCs w:val="28"/>
              </w:rPr>
              <w:t>/</w:t>
            </w:r>
            <w:r w:rsidRPr="00E6149F">
              <w:rPr>
                <w:rFonts w:eastAsia="Times New Roman"/>
                <w:szCs w:val="28"/>
                <w:lang w:val="vi-VN"/>
              </w:rPr>
              <w:t>01</w:t>
            </w:r>
            <w:r w:rsidR="001660C6">
              <w:rPr>
                <w:rFonts w:eastAsia="Times New Roman"/>
                <w:szCs w:val="28"/>
              </w:rPr>
              <w:t>/</w:t>
            </w:r>
            <w:r w:rsidRPr="00E6149F">
              <w:rPr>
                <w:rFonts w:eastAsia="Times New Roman"/>
                <w:szCs w:val="28"/>
                <w:lang w:val="vi-VN"/>
              </w:rPr>
              <w:t>2017 của Chính phủ sửa đổi, bổ sung một số nghị định quy định chi tiết thi hành Luật đất đai và sửa đổi, bổ sung một số điều của các thông tư hướng dẫn thi hành Luật đất đai</w:t>
            </w:r>
            <w:r w:rsidR="004F4A0D">
              <w:rPr>
                <w:rFonts w:eastAsia="Times New Roman"/>
                <w:szCs w:val="28"/>
              </w:rPr>
              <w:t>;</w:t>
            </w:r>
          </w:p>
          <w:p w14:paraId="36270C05" w14:textId="2C6B6C5C" w:rsidR="004F4A0D" w:rsidRPr="00E3517D" w:rsidRDefault="004F4A0D" w:rsidP="00E3517D">
            <w:pPr>
              <w:spacing w:after="0" w:line="264" w:lineRule="auto"/>
              <w:ind w:firstLine="34"/>
              <w:jc w:val="both"/>
              <w:rPr>
                <w:color w:val="000000"/>
                <w:szCs w:val="28"/>
              </w:rPr>
            </w:pPr>
            <w:r w:rsidRPr="00E6149F">
              <w:rPr>
                <w:color w:val="000000"/>
                <w:szCs w:val="28"/>
                <w:lang w:val="vi-VN"/>
              </w:rPr>
              <w:t xml:space="preserve">- </w:t>
            </w:r>
            <w:r w:rsidRPr="00E6149F">
              <w:rPr>
                <w:color w:val="000000"/>
                <w:szCs w:val="28"/>
              </w:rPr>
              <w:t>Nghị q</w:t>
            </w:r>
            <w:r w:rsidRPr="00E6149F">
              <w:rPr>
                <w:color w:val="000000"/>
                <w:szCs w:val="28"/>
                <w:lang w:val="vi-VN"/>
              </w:rPr>
              <w:t xml:space="preserve">uyết số </w:t>
            </w:r>
            <w:r w:rsidRPr="00E6149F">
              <w:rPr>
                <w:color w:val="000000"/>
                <w:szCs w:val="28"/>
              </w:rPr>
              <w:t>26</w:t>
            </w:r>
            <w:r w:rsidRPr="00E6149F">
              <w:rPr>
                <w:color w:val="000000"/>
                <w:szCs w:val="28"/>
                <w:lang w:val="vi-VN"/>
              </w:rPr>
              <w:t>/201</w:t>
            </w:r>
            <w:r w:rsidRPr="00E6149F">
              <w:rPr>
                <w:color w:val="000000"/>
                <w:szCs w:val="28"/>
              </w:rPr>
              <w:t>6</w:t>
            </w:r>
            <w:r w:rsidRPr="00E6149F">
              <w:rPr>
                <w:color w:val="000000"/>
                <w:szCs w:val="28"/>
                <w:lang w:val="vi-VN"/>
              </w:rPr>
              <w:t>/</w:t>
            </w:r>
            <w:r w:rsidRPr="00E6149F">
              <w:rPr>
                <w:color w:val="000000"/>
                <w:szCs w:val="28"/>
              </w:rPr>
              <w:t>NQ</w:t>
            </w:r>
            <w:r w:rsidRPr="00E6149F">
              <w:rPr>
                <w:color w:val="000000"/>
                <w:szCs w:val="28"/>
                <w:lang w:val="vi-VN"/>
              </w:rPr>
              <w:t>-</w:t>
            </w:r>
            <w:r w:rsidRPr="00E6149F">
              <w:rPr>
                <w:color w:val="000000"/>
                <w:szCs w:val="28"/>
              </w:rPr>
              <w:t>HĐ</w:t>
            </w:r>
            <w:r w:rsidRPr="00E6149F">
              <w:rPr>
                <w:color w:val="000000"/>
                <w:szCs w:val="28"/>
                <w:lang w:val="vi-VN"/>
              </w:rPr>
              <w:t xml:space="preserve">ND ngày </w:t>
            </w:r>
            <w:r w:rsidRPr="00E6149F">
              <w:rPr>
                <w:color w:val="000000"/>
                <w:szCs w:val="28"/>
              </w:rPr>
              <w:t>15</w:t>
            </w:r>
            <w:r w:rsidRPr="00E6149F">
              <w:rPr>
                <w:color w:val="000000"/>
                <w:szCs w:val="28"/>
                <w:lang w:val="vi-VN"/>
              </w:rPr>
              <w:t>/</w:t>
            </w:r>
            <w:r w:rsidRPr="00E6149F">
              <w:rPr>
                <w:color w:val="000000"/>
                <w:szCs w:val="28"/>
              </w:rPr>
              <w:t>12</w:t>
            </w:r>
            <w:r w:rsidRPr="00E6149F">
              <w:rPr>
                <w:color w:val="000000"/>
                <w:szCs w:val="28"/>
                <w:lang w:val="vi-VN"/>
              </w:rPr>
              <w:t>/201</w:t>
            </w:r>
            <w:r w:rsidRPr="00E6149F">
              <w:rPr>
                <w:color w:val="000000"/>
                <w:szCs w:val="28"/>
              </w:rPr>
              <w:t>6</w:t>
            </w:r>
            <w:r w:rsidRPr="00E6149F">
              <w:rPr>
                <w:color w:val="000000"/>
                <w:szCs w:val="28"/>
                <w:lang w:val="vi-VN"/>
              </w:rPr>
              <w:t xml:space="preserve"> của </w:t>
            </w:r>
            <w:r w:rsidRPr="00E6149F">
              <w:rPr>
                <w:color w:val="000000"/>
                <w:szCs w:val="28"/>
              </w:rPr>
              <w:t>HĐND</w:t>
            </w:r>
            <w:r w:rsidRPr="00E6149F">
              <w:rPr>
                <w:color w:val="000000"/>
                <w:szCs w:val="28"/>
                <w:lang w:val="vi-VN"/>
              </w:rPr>
              <w:t xml:space="preserve"> tỉnh </w:t>
            </w:r>
            <w:r w:rsidRPr="00E6149F">
              <w:rPr>
                <w:color w:val="000000"/>
                <w:szCs w:val="28"/>
              </w:rPr>
              <w:t>quy định về mức thu, miễn giảm, thu, nộp, quản lý và sử dụng các khoản phí, lệ phí thuộc thẩm quyền của Hội đồng nhân dân tỉnh trên địa bàn tỉnh Hà Tĩnh</w:t>
            </w:r>
            <w:r>
              <w:rPr>
                <w:color w:val="000000"/>
                <w:szCs w:val="28"/>
              </w:rPr>
              <w:t>.</w:t>
            </w:r>
          </w:p>
        </w:tc>
      </w:tr>
      <w:tr w:rsidR="00CF0E88" w:rsidRPr="004E1C83" w14:paraId="01AF0DF4" w14:textId="77777777" w:rsidTr="00681C34">
        <w:trPr>
          <w:trHeight w:val="634"/>
        </w:trPr>
        <w:tc>
          <w:tcPr>
            <w:tcW w:w="964" w:type="dxa"/>
            <w:vAlign w:val="center"/>
          </w:tcPr>
          <w:p w14:paraId="3FB5C6B0" w14:textId="77777777" w:rsidR="00F94F8B" w:rsidRPr="000A3469" w:rsidRDefault="004F6D26">
            <w:pPr>
              <w:spacing w:before="60" w:after="60" w:line="240" w:lineRule="auto"/>
              <w:ind w:left="-22" w:firstLine="22"/>
              <w:jc w:val="center"/>
              <w:rPr>
                <w:bCs/>
                <w:szCs w:val="28"/>
              </w:rPr>
            </w:pPr>
            <w:r w:rsidRPr="000A3469">
              <w:rPr>
                <w:bCs/>
                <w:szCs w:val="28"/>
              </w:rPr>
              <w:lastRenderedPageBreak/>
              <w:t>18</w:t>
            </w:r>
          </w:p>
        </w:tc>
        <w:tc>
          <w:tcPr>
            <w:tcW w:w="3290" w:type="dxa"/>
            <w:vAlign w:val="center"/>
          </w:tcPr>
          <w:p w14:paraId="18CEFD50" w14:textId="77777777" w:rsidR="004F6D26" w:rsidRPr="00E06B27" w:rsidRDefault="004F6D26" w:rsidP="007F5FC4">
            <w:pPr>
              <w:spacing w:after="0" w:line="264" w:lineRule="auto"/>
              <w:jc w:val="both"/>
              <w:rPr>
                <w:szCs w:val="28"/>
              </w:rPr>
            </w:pPr>
            <w:r w:rsidRPr="00E06B27">
              <w:rPr>
                <w:rFonts w:eastAsia="Arial"/>
                <w:szCs w:val="28"/>
                <w:lang w:val="vi-VN"/>
              </w:rPr>
              <w:t xml:space="preserve">Đăng ký, cấp Giấy chứng nhận quyền sử dụng đất, </w:t>
            </w:r>
            <w:r w:rsidRPr="00E06B27">
              <w:rPr>
                <w:rFonts w:eastAsia="Arial"/>
                <w:szCs w:val="28"/>
                <w:lang w:val="vi-VN"/>
              </w:rPr>
              <w:lastRenderedPageBreak/>
              <w:t>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w:t>
            </w:r>
          </w:p>
        </w:tc>
        <w:tc>
          <w:tcPr>
            <w:tcW w:w="2864" w:type="dxa"/>
            <w:vAlign w:val="center"/>
          </w:tcPr>
          <w:p w14:paraId="57D8B26A" w14:textId="77777777" w:rsidR="007E1177" w:rsidRPr="00E6149F" w:rsidRDefault="00CF751C" w:rsidP="00222E25">
            <w:pPr>
              <w:spacing w:after="0" w:line="264" w:lineRule="auto"/>
              <w:jc w:val="both"/>
              <w:rPr>
                <w:szCs w:val="28"/>
              </w:rPr>
            </w:pPr>
            <w:r>
              <w:rPr>
                <w:szCs w:val="28"/>
              </w:rPr>
              <w:lastRenderedPageBreak/>
              <w:t>*</w:t>
            </w:r>
            <w:r w:rsidR="007E1177" w:rsidRPr="00E6149F">
              <w:rPr>
                <w:szCs w:val="28"/>
              </w:rPr>
              <w:t xml:space="preserve"> Trường hợp đăng ký biến động trên GCN</w:t>
            </w:r>
            <w:r w:rsidR="00744B8D">
              <w:rPr>
                <w:szCs w:val="28"/>
              </w:rPr>
              <w:t>:</w:t>
            </w:r>
          </w:p>
          <w:p w14:paraId="2F4169DF" w14:textId="77777777" w:rsidR="00F94F8B" w:rsidRDefault="007E1177">
            <w:pPr>
              <w:spacing w:before="60" w:after="60" w:line="264" w:lineRule="auto"/>
              <w:jc w:val="both"/>
              <w:rPr>
                <w:bCs/>
                <w:szCs w:val="28"/>
              </w:rPr>
            </w:pPr>
            <w:r w:rsidRPr="00E6149F">
              <w:rPr>
                <w:szCs w:val="28"/>
              </w:rPr>
              <w:lastRenderedPageBreak/>
              <w:t xml:space="preserve">Không quá </w:t>
            </w:r>
            <w:r w:rsidRPr="00E6149F">
              <w:rPr>
                <w:szCs w:val="28"/>
                <w:lang w:val="vi-VN"/>
              </w:rPr>
              <w:t xml:space="preserve">10 ngày làm việc kể từ ngày nhận được hồ sơ hợp lệ. </w:t>
            </w:r>
          </w:p>
          <w:p w14:paraId="7B874FEC" w14:textId="77777777" w:rsidR="007E1177" w:rsidRPr="00E6149F" w:rsidRDefault="00CF751C" w:rsidP="00222E25">
            <w:pPr>
              <w:spacing w:before="20" w:after="20" w:line="264" w:lineRule="auto"/>
              <w:jc w:val="both"/>
              <w:rPr>
                <w:color w:val="1F1F1F"/>
                <w:szCs w:val="28"/>
              </w:rPr>
            </w:pPr>
            <w:r>
              <w:rPr>
                <w:color w:val="1F1F1F"/>
                <w:szCs w:val="28"/>
              </w:rPr>
              <w:t>*</w:t>
            </w:r>
            <w:r w:rsidR="007E1177" w:rsidRPr="00E6149F">
              <w:rPr>
                <w:color w:val="1F1F1F"/>
                <w:szCs w:val="28"/>
                <w:lang w:val="vi-VN"/>
              </w:rPr>
              <w:t xml:space="preserve"> Trường hợp người sử dụng đất yêu cầu cấp mới Giấy chứng nhận:</w:t>
            </w:r>
          </w:p>
          <w:p w14:paraId="11120E9E" w14:textId="77777777" w:rsidR="00F94F8B" w:rsidRDefault="007E1177">
            <w:pPr>
              <w:spacing w:after="0" w:line="264" w:lineRule="auto"/>
              <w:jc w:val="both"/>
              <w:rPr>
                <w:b/>
                <w:bCs/>
                <w:szCs w:val="28"/>
              </w:rPr>
            </w:pPr>
            <w:r w:rsidRPr="00E6149F">
              <w:rPr>
                <w:szCs w:val="28"/>
              </w:rPr>
              <w:t xml:space="preserve">Không quá </w:t>
            </w:r>
            <w:r w:rsidRPr="00E6149F">
              <w:rPr>
                <w:szCs w:val="28"/>
                <w:lang w:val="vi-VN"/>
              </w:rPr>
              <w:t>1</w:t>
            </w:r>
            <w:r w:rsidRPr="00E6149F">
              <w:rPr>
                <w:szCs w:val="28"/>
              </w:rPr>
              <w:t>7</w:t>
            </w:r>
            <w:r w:rsidRPr="00E6149F">
              <w:rPr>
                <w:szCs w:val="28"/>
                <w:lang w:val="vi-VN"/>
              </w:rPr>
              <w:t xml:space="preserve"> ngày </w:t>
            </w:r>
            <w:r w:rsidR="003879F0">
              <w:rPr>
                <w:szCs w:val="28"/>
              </w:rPr>
              <w:t xml:space="preserve">làm việc </w:t>
            </w:r>
            <w:r w:rsidRPr="00E6149F">
              <w:rPr>
                <w:szCs w:val="28"/>
                <w:lang w:val="vi-VN"/>
              </w:rPr>
              <w:t xml:space="preserve">kể từ ngày nhận được hồ sơ hợp lệ. </w:t>
            </w:r>
          </w:p>
        </w:tc>
        <w:tc>
          <w:tcPr>
            <w:tcW w:w="1701" w:type="dxa"/>
            <w:vAlign w:val="center"/>
          </w:tcPr>
          <w:p w14:paraId="7CC77CDD" w14:textId="77777777" w:rsidR="00F94F8B" w:rsidRDefault="007E1177">
            <w:pPr>
              <w:spacing w:before="60" w:after="60" w:line="240" w:lineRule="auto"/>
              <w:jc w:val="center"/>
              <w:rPr>
                <w:bCs/>
                <w:szCs w:val="28"/>
              </w:rPr>
            </w:pPr>
            <w:r w:rsidRPr="007E1177">
              <w:rPr>
                <w:bCs/>
                <w:szCs w:val="28"/>
              </w:rPr>
              <w:lastRenderedPageBreak/>
              <w:t>Như trên</w:t>
            </w:r>
          </w:p>
        </w:tc>
        <w:tc>
          <w:tcPr>
            <w:tcW w:w="2806" w:type="dxa"/>
            <w:vAlign w:val="center"/>
          </w:tcPr>
          <w:p w14:paraId="0C0E36B4" w14:textId="77777777" w:rsidR="007E1177" w:rsidRPr="00280F93" w:rsidRDefault="007E1177" w:rsidP="00222E25">
            <w:pPr>
              <w:spacing w:after="0" w:line="264" w:lineRule="auto"/>
              <w:jc w:val="both"/>
              <w:rPr>
                <w:spacing w:val="-4"/>
                <w:szCs w:val="28"/>
              </w:rPr>
            </w:pPr>
            <w:r w:rsidRPr="009D6F27">
              <w:rPr>
                <w:szCs w:val="28"/>
              </w:rPr>
              <w:t>*</w:t>
            </w:r>
            <w:r w:rsidRPr="009D6F27">
              <w:rPr>
                <w:szCs w:val="28"/>
                <w:lang w:val="vi-VN"/>
              </w:rPr>
              <w:t xml:space="preserve">) Phí thẩm định hồ sơ </w:t>
            </w:r>
            <w:r w:rsidRPr="009D6F27">
              <w:rPr>
                <w:spacing w:val="-4"/>
                <w:szCs w:val="28"/>
                <w:lang w:val="vi-VN"/>
              </w:rPr>
              <w:t xml:space="preserve">cấp giấy chứng nhận </w:t>
            </w:r>
            <w:r w:rsidRPr="009D6F27">
              <w:rPr>
                <w:spacing w:val="-4"/>
                <w:szCs w:val="28"/>
                <w:lang w:val="vi-VN"/>
              </w:rPr>
              <w:lastRenderedPageBreak/>
              <w:t xml:space="preserve">quyền sử dụng đất gắn với chuyển quyền sử dụng đất: </w:t>
            </w:r>
            <w:r w:rsidR="00652000">
              <w:rPr>
                <w:spacing w:val="-4"/>
                <w:szCs w:val="28"/>
                <w:lang w:val="vi-VN"/>
              </w:rPr>
              <w:t>500.000 đồng/hồ sơ (áp</w:t>
            </w:r>
            <w:r w:rsidRPr="009D6F27">
              <w:rPr>
                <w:color w:val="1F1F1F"/>
                <w:szCs w:val="28"/>
              </w:rPr>
              <w:t xml:space="preserve"> dụng cho trường hợp thuê đất để sản xuất kinh doanh)</w:t>
            </w:r>
            <w:r w:rsidRPr="009D6F27">
              <w:rPr>
                <w:spacing w:val="-4"/>
                <w:szCs w:val="28"/>
                <w:lang w:val="vi-VN"/>
              </w:rPr>
              <w:t>.</w:t>
            </w:r>
          </w:p>
          <w:p w14:paraId="18555A28" w14:textId="77777777" w:rsidR="007E1177" w:rsidRPr="00E6149F" w:rsidRDefault="007E1177" w:rsidP="00222E25">
            <w:pPr>
              <w:spacing w:after="0" w:line="264" w:lineRule="auto"/>
              <w:jc w:val="both"/>
              <w:rPr>
                <w:szCs w:val="28"/>
                <w:lang w:val="vi-VN"/>
              </w:rPr>
            </w:pPr>
            <w:r w:rsidRPr="00E6149F">
              <w:rPr>
                <w:szCs w:val="28"/>
              </w:rPr>
              <w:t>*</w:t>
            </w:r>
            <w:r w:rsidRPr="00E6149F">
              <w:rPr>
                <w:szCs w:val="28"/>
                <w:lang w:val="vi-VN"/>
              </w:rPr>
              <w:t>) Lệ phí cấp giấy chứng nhận:</w:t>
            </w:r>
          </w:p>
          <w:p w14:paraId="1D705DF1" w14:textId="77777777" w:rsidR="007E1177" w:rsidRPr="00E6149F" w:rsidRDefault="007E1177" w:rsidP="00222E25">
            <w:pPr>
              <w:spacing w:after="0" w:line="264" w:lineRule="auto"/>
              <w:jc w:val="both"/>
              <w:rPr>
                <w:color w:val="1F1F1F"/>
                <w:szCs w:val="28"/>
                <w:lang w:val="vi-VN"/>
              </w:rPr>
            </w:pPr>
            <w:r w:rsidRPr="00E6149F">
              <w:rPr>
                <w:color w:val="1F1F1F"/>
                <w:szCs w:val="28"/>
                <w:lang w:val="vi-VN"/>
              </w:rPr>
              <w:t xml:space="preserve">- Tại các phường nội thành thuộc thành phố hoặc thị xã trực thuộc tỉnh: </w:t>
            </w:r>
          </w:p>
          <w:p w14:paraId="7AD09CDF" w14:textId="77777777" w:rsidR="007E1177" w:rsidRPr="00E6149F" w:rsidRDefault="007E1177" w:rsidP="00222E25">
            <w:pPr>
              <w:spacing w:after="0" w:line="264" w:lineRule="auto"/>
              <w:jc w:val="both"/>
              <w:rPr>
                <w:color w:val="1F1F1F"/>
                <w:szCs w:val="28"/>
                <w:lang w:val="nl-NL"/>
              </w:rPr>
            </w:pPr>
            <w:r w:rsidRPr="00E6149F">
              <w:rPr>
                <w:color w:val="1F1F1F"/>
                <w:szCs w:val="28"/>
                <w:lang w:val="vi-VN"/>
              </w:rPr>
              <w:t>+ Cấp Giấy chứng nhận quyền sử dụng đất, quyền sở hữu nhà ở và tài sản khác gắn liền với đất: 100.000 đồng/GCN</w:t>
            </w:r>
            <w:r w:rsidRPr="00E6149F">
              <w:rPr>
                <w:color w:val="1F1F1F"/>
                <w:szCs w:val="28"/>
                <w:lang w:val="nl-NL"/>
              </w:rPr>
              <w:t>.</w:t>
            </w:r>
          </w:p>
          <w:p w14:paraId="301F0B4D" w14:textId="77777777" w:rsidR="007E1177" w:rsidRPr="00E6149F" w:rsidRDefault="007E1177" w:rsidP="00222E25">
            <w:pPr>
              <w:spacing w:after="0" w:line="264" w:lineRule="auto"/>
              <w:jc w:val="both"/>
              <w:rPr>
                <w:color w:val="1F1F1F"/>
                <w:szCs w:val="28"/>
                <w:lang w:val="nl-NL"/>
              </w:rPr>
            </w:pPr>
            <w:r w:rsidRPr="00E6149F">
              <w:rPr>
                <w:color w:val="1F1F1F"/>
                <w:szCs w:val="28"/>
                <w:lang w:val="nl-NL"/>
              </w:rPr>
              <w:t>+ Cấp Giấy chứng nhận quyền sử dụng đất: 5</w:t>
            </w:r>
            <w:r w:rsidRPr="00E6149F">
              <w:rPr>
                <w:color w:val="1F1F1F"/>
                <w:szCs w:val="28"/>
                <w:lang w:val="vi-VN"/>
              </w:rPr>
              <w:t>0.000 đồng/GCN</w:t>
            </w:r>
            <w:r w:rsidRPr="00E6149F">
              <w:rPr>
                <w:color w:val="1F1F1F"/>
                <w:szCs w:val="28"/>
                <w:lang w:val="nl-NL"/>
              </w:rPr>
              <w:t>.</w:t>
            </w:r>
          </w:p>
          <w:p w14:paraId="32015F37" w14:textId="77777777" w:rsidR="007E1177" w:rsidRPr="00E6149F" w:rsidRDefault="007E1177" w:rsidP="00222E25">
            <w:pPr>
              <w:spacing w:after="0" w:line="264" w:lineRule="auto"/>
              <w:jc w:val="both"/>
              <w:rPr>
                <w:color w:val="1F1F1F"/>
                <w:szCs w:val="28"/>
                <w:lang w:val="nl-NL"/>
              </w:rPr>
            </w:pPr>
            <w:r w:rsidRPr="00E6149F">
              <w:rPr>
                <w:color w:val="1F1F1F"/>
                <w:szCs w:val="28"/>
                <w:lang w:val="nl-NL"/>
              </w:rPr>
              <w:t>- Tại các khu vực khác:</w:t>
            </w:r>
          </w:p>
          <w:p w14:paraId="79AE9D70" w14:textId="77777777" w:rsidR="007E1177" w:rsidRPr="00E6149F" w:rsidRDefault="007E1177" w:rsidP="00222E25">
            <w:pPr>
              <w:spacing w:after="0" w:line="264" w:lineRule="auto"/>
              <w:jc w:val="both"/>
              <w:rPr>
                <w:color w:val="1F1F1F"/>
                <w:szCs w:val="28"/>
                <w:lang w:val="nl-NL"/>
              </w:rPr>
            </w:pPr>
            <w:r w:rsidRPr="00E6149F">
              <w:rPr>
                <w:color w:val="1F1F1F"/>
                <w:szCs w:val="28"/>
                <w:lang w:val="nl-NL"/>
              </w:rPr>
              <w:lastRenderedPageBreak/>
              <w:t>+ Cấp Giấy chứng nhận quyền sử dụng đất, quyền sở hữu nhà ở và tài sản khác gắn liền với đất: 5</w:t>
            </w:r>
            <w:r w:rsidRPr="00E6149F">
              <w:rPr>
                <w:color w:val="1F1F1F"/>
                <w:szCs w:val="28"/>
                <w:lang w:val="vi-VN"/>
              </w:rPr>
              <w:t>0.000 đồng/GCN</w:t>
            </w:r>
            <w:r w:rsidRPr="00E6149F">
              <w:rPr>
                <w:color w:val="1F1F1F"/>
                <w:szCs w:val="28"/>
                <w:lang w:val="nl-NL"/>
              </w:rPr>
              <w:t>.</w:t>
            </w:r>
          </w:p>
          <w:p w14:paraId="3ADAD76F" w14:textId="77777777" w:rsidR="007E1177" w:rsidRPr="00E6149F" w:rsidRDefault="007E1177" w:rsidP="00222E25">
            <w:pPr>
              <w:spacing w:after="0" w:line="264" w:lineRule="auto"/>
              <w:jc w:val="both"/>
              <w:rPr>
                <w:color w:val="1F1F1F"/>
                <w:szCs w:val="28"/>
                <w:lang w:val="nl-NL"/>
              </w:rPr>
            </w:pPr>
            <w:r w:rsidRPr="00E6149F">
              <w:rPr>
                <w:color w:val="1F1F1F"/>
                <w:szCs w:val="28"/>
                <w:lang w:val="nl-NL"/>
              </w:rPr>
              <w:t>+ Cấp Giấy chứng nhận quyền sử dụng đất: 12.5</w:t>
            </w:r>
            <w:r w:rsidRPr="00E6149F">
              <w:rPr>
                <w:color w:val="1F1F1F"/>
                <w:szCs w:val="28"/>
                <w:lang w:val="vi-VN"/>
              </w:rPr>
              <w:t>00 đồng/GCN</w:t>
            </w:r>
            <w:r w:rsidRPr="00E6149F">
              <w:rPr>
                <w:color w:val="1F1F1F"/>
                <w:szCs w:val="28"/>
                <w:lang w:val="nl-NL"/>
              </w:rPr>
              <w:t>.</w:t>
            </w:r>
          </w:p>
          <w:p w14:paraId="7887A000" w14:textId="77777777" w:rsidR="004F6D26" w:rsidRPr="004E1C83" w:rsidRDefault="007E1177" w:rsidP="007E1177">
            <w:pPr>
              <w:spacing w:before="60" w:after="60" w:line="240" w:lineRule="auto"/>
              <w:jc w:val="both"/>
              <w:rPr>
                <w:b/>
                <w:bCs/>
                <w:szCs w:val="28"/>
              </w:rPr>
            </w:pPr>
            <w:r w:rsidRPr="00E6149F">
              <w:rPr>
                <w:color w:val="1F1F1F"/>
                <w:szCs w:val="28"/>
                <w:lang w:val="vi-VN"/>
              </w:rPr>
              <w:t>- Chi phí đăng tin do người đề nghị cấp Giấy chứng nhận quyền sử dụng đất, quyền sở hữu nhà ở và tài sản khác gắn liền với đất trả.</w:t>
            </w:r>
          </w:p>
        </w:tc>
        <w:tc>
          <w:tcPr>
            <w:tcW w:w="3543" w:type="dxa"/>
            <w:vAlign w:val="center"/>
          </w:tcPr>
          <w:p w14:paraId="061228AC" w14:textId="77777777" w:rsidR="00F94F8B" w:rsidRDefault="001660C6">
            <w:pPr>
              <w:spacing w:before="60" w:after="60" w:line="240" w:lineRule="auto"/>
              <w:jc w:val="center"/>
              <w:rPr>
                <w:b/>
                <w:bCs/>
                <w:szCs w:val="28"/>
              </w:rPr>
            </w:pPr>
            <w:r>
              <w:rPr>
                <w:szCs w:val="28"/>
              </w:rPr>
              <w:lastRenderedPageBreak/>
              <w:t>Như trên</w:t>
            </w:r>
          </w:p>
        </w:tc>
      </w:tr>
      <w:tr w:rsidR="00CF0E88" w:rsidRPr="004E1C83" w14:paraId="3E30B246" w14:textId="77777777" w:rsidTr="00681C34">
        <w:trPr>
          <w:trHeight w:val="634"/>
        </w:trPr>
        <w:tc>
          <w:tcPr>
            <w:tcW w:w="964" w:type="dxa"/>
            <w:vAlign w:val="center"/>
          </w:tcPr>
          <w:p w14:paraId="33B6F759" w14:textId="77777777" w:rsidR="00F94F8B" w:rsidRPr="000A3469" w:rsidRDefault="005D4187">
            <w:pPr>
              <w:spacing w:before="60" w:after="60" w:line="240" w:lineRule="auto"/>
              <w:ind w:left="-22" w:firstLine="22"/>
              <w:jc w:val="center"/>
              <w:rPr>
                <w:bCs/>
                <w:szCs w:val="28"/>
              </w:rPr>
            </w:pPr>
            <w:r w:rsidRPr="000A3469">
              <w:rPr>
                <w:bCs/>
                <w:szCs w:val="28"/>
              </w:rPr>
              <w:lastRenderedPageBreak/>
              <w:t>19</w:t>
            </w:r>
          </w:p>
        </w:tc>
        <w:tc>
          <w:tcPr>
            <w:tcW w:w="3290" w:type="dxa"/>
            <w:vAlign w:val="center"/>
          </w:tcPr>
          <w:p w14:paraId="0D3BE389" w14:textId="77777777" w:rsidR="005D4187" w:rsidRPr="00E06B27" w:rsidRDefault="005D4187" w:rsidP="00CE1B47">
            <w:pPr>
              <w:spacing w:after="0" w:line="264" w:lineRule="auto"/>
              <w:jc w:val="both"/>
              <w:rPr>
                <w:szCs w:val="28"/>
              </w:rPr>
            </w:pPr>
            <w:r w:rsidRPr="00E06B27">
              <w:rPr>
                <w:rFonts w:eastAsia="Arial"/>
                <w:szCs w:val="28"/>
              </w:rPr>
              <w:t>Đ</w:t>
            </w:r>
            <w:r w:rsidRPr="00E06B27">
              <w:rPr>
                <w:rFonts w:eastAsia="Arial"/>
                <w:szCs w:val="28"/>
                <w:lang w:val="vi-VN"/>
              </w:rPr>
              <w:t xml:space="preserve">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w:t>
            </w:r>
            <w:r w:rsidRPr="00E06B27">
              <w:rPr>
                <w:rFonts w:eastAsia="Arial"/>
                <w:szCs w:val="28"/>
                <w:lang w:val="vi-VN"/>
              </w:rPr>
              <w:lastRenderedPageBreak/>
              <w:t>chuyển quyền sử dụng đất, quyền sở hữu tài sản gắn liền với đất của vợ hoặc chồng thành của chung vợ và chồng</w:t>
            </w:r>
            <w:r w:rsidRPr="00E06B27">
              <w:rPr>
                <w:rFonts w:eastAsia="Arial"/>
                <w:i/>
                <w:szCs w:val="28"/>
              </w:rPr>
              <w:t>;</w:t>
            </w:r>
            <w:r w:rsidR="00AF49B7">
              <w:rPr>
                <w:rFonts w:eastAsia="Arial"/>
                <w:i/>
                <w:szCs w:val="28"/>
              </w:rPr>
              <w:t xml:space="preserve"> </w:t>
            </w:r>
            <w:r w:rsidRPr="00E06B27">
              <w:rPr>
                <w:rFonts w:eastAsia="Arial"/>
                <w:szCs w:val="28"/>
                <w:lang w:val="vi-VN"/>
              </w:rPr>
              <w:t>tăng thêm diện tích do nhận chuyển nhượng, thừa kế, tặng cho quyền sử dụng đất đã có Giấy chứng nhận</w:t>
            </w:r>
            <w:r>
              <w:rPr>
                <w:rFonts w:eastAsia="Arial"/>
                <w:szCs w:val="28"/>
              </w:rPr>
              <w:t>.</w:t>
            </w:r>
          </w:p>
        </w:tc>
        <w:tc>
          <w:tcPr>
            <w:tcW w:w="2864" w:type="dxa"/>
            <w:vAlign w:val="center"/>
          </w:tcPr>
          <w:p w14:paraId="4D94ACDA" w14:textId="77777777" w:rsidR="00DB041E" w:rsidRPr="00C57AA2" w:rsidRDefault="00D167C6" w:rsidP="00382CF6">
            <w:pPr>
              <w:spacing w:before="20" w:after="20" w:line="264" w:lineRule="auto"/>
              <w:jc w:val="both"/>
              <w:rPr>
                <w:i/>
                <w:color w:val="1F1F1F"/>
                <w:szCs w:val="28"/>
              </w:rPr>
            </w:pPr>
            <w:r>
              <w:rPr>
                <w:i/>
                <w:color w:val="1F1F1F"/>
                <w:szCs w:val="28"/>
              </w:rPr>
              <w:lastRenderedPageBreak/>
              <w:t>1</w:t>
            </w:r>
            <w:r w:rsidR="00DB041E" w:rsidRPr="00C57AA2">
              <w:rPr>
                <w:i/>
                <w:color w:val="1F1F1F"/>
                <w:szCs w:val="28"/>
                <w:lang w:val="vi-VN"/>
              </w:rPr>
              <w:t>. Trường hợp chứng nhận biến động trên Giấy chứng nhận đã cấp:</w:t>
            </w:r>
          </w:p>
          <w:p w14:paraId="5BB7F5DE" w14:textId="77777777" w:rsidR="00133EA4" w:rsidRDefault="00EE0E99">
            <w:pPr>
              <w:spacing w:after="0" w:line="264" w:lineRule="auto"/>
              <w:jc w:val="both"/>
              <w:outlineLvl w:val="0"/>
              <w:rPr>
                <w:bCs/>
                <w:szCs w:val="28"/>
              </w:rPr>
            </w:pPr>
            <w:r>
              <w:rPr>
                <w:szCs w:val="28"/>
              </w:rPr>
              <w:t xml:space="preserve">* </w:t>
            </w:r>
            <w:r w:rsidR="00DB041E" w:rsidRPr="00E6149F">
              <w:rPr>
                <w:szCs w:val="28"/>
                <w:lang w:val="vi-VN"/>
              </w:rPr>
              <w:t xml:space="preserve">Thời gian thực hiện thủ tục đăng ký biến động quyền sử dụng đất, quyền sở hữu tài sản gắn liền với đất </w:t>
            </w:r>
            <w:r w:rsidR="00DB041E" w:rsidRPr="00E6149F">
              <w:rPr>
                <w:szCs w:val="28"/>
                <w:lang w:val="vi-VN"/>
              </w:rPr>
              <w:lastRenderedPageBreak/>
              <w:t xml:space="preserve">trong trường hợp chuyển đổi, chuyển nhượng, thừa kế, tặng cho, đăng ký góp vốn bằng quyền sử dụng đất, quyền sở hữu tài sản gắn liền với đất: 10 ngày </w:t>
            </w:r>
            <w:r w:rsidR="007D6C70" w:rsidRPr="007D6C70">
              <w:rPr>
                <w:szCs w:val="28"/>
              </w:rPr>
              <w:t>làm việc</w:t>
            </w:r>
            <w:r w:rsidR="00BF2938">
              <w:rPr>
                <w:szCs w:val="28"/>
              </w:rPr>
              <w:t xml:space="preserve"> </w:t>
            </w:r>
            <w:r w:rsidR="00DB041E" w:rsidRPr="00E6149F">
              <w:rPr>
                <w:szCs w:val="28"/>
                <w:lang w:val="vi-VN"/>
              </w:rPr>
              <w:t>kể từ ngày nhận được hồ sơ hợp lệ</w:t>
            </w:r>
            <w:r w:rsidR="00DB041E" w:rsidRPr="00E6149F">
              <w:rPr>
                <w:szCs w:val="28"/>
              </w:rPr>
              <w:t xml:space="preserve">. </w:t>
            </w:r>
          </w:p>
          <w:p w14:paraId="3B603B36" w14:textId="77777777" w:rsidR="00F94F8B" w:rsidRDefault="00EE0E99">
            <w:pPr>
              <w:widowControl w:val="0"/>
              <w:tabs>
                <w:tab w:val="left" w:pos="540"/>
              </w:tabs>
              <w:spacing w:after="0" w:line="264" w:lineRule="auto"/>
              <w:jc w:val="both"/>
              <w:rPr>
                <w:bCs/>
                <w:szCs w:val="28"/>
              </w:rPr>
            </w:pPr>
            <w:r>
              <w:rPr>
                <w:szCs w:val="28"/>
              </w:rPr>
              <w:t xml:space="preserve">* </w:t>
            </w:r>
            <w:r w:rsidR="00652000">
              <w:rPr>
                <w:szCs w:val="28"/>
                <w:lang w:val="vi-VN"/>
              </w:rPr>
              <w:t>Đối với các xã miền núi, vùng sâu,</w:t>
            </w:r>
            <w:r w:rsidR="00DB041E" w:rsidRPr="00E6149F">
              <w:rPr>
                <w:szCs w:val="28"/>
                <w:lang w:val="vi-VN"/>
              </w:rPr>
              <w:t xml:space="preserve"> vùng xa, vùng có điều kiện kinh tế - xã hội khó khăn, đặc biệt khó khăn thì thời gian thực hiện </w:t>
            </w:r>
            <w:r w:rsidR="00DB041E">
              <w:rPr>
                <w:szCs w:val="28"/>
              </w:rPr>
              <w:t xml:space="preserve">không quá 20 ngày làm việc kể từ khi nhận được hồ sơ hợp lệ. </w:t>
            </w:r>
          </w:p>
          <w:p w14:paraId="75CC603A" w14:textId="77777777" w:rsidR="00F94F8B" w:rsidRDefault="00EE0E99">
            <w:pPr>
              <w:spacing w:before="20" w:after="20" w:line="264" w:lineRule="auto"/>
              <w:jc w:val="both"/>
              <w:rPr>
                <w:bCs/>
                <w:szCs w:val="28"/>
              </w:rPr>
            </w:pPr>
            <w:r>
              <w:rPr>
                <w:szCs w:val="28"/>
              </w:rPr>
              <w:t>*</w:t>
            </w:r>
            <w:r w:rsidR="00DB041E" w:rsidRPr="00E6149F">
              <w:rPr>
                <w:szCs w:val="28"/>
                <w:lang w:val="vi-VN"/>
              </w:rPr>
              <w:t xml:space="preserve"> Thời gian thực hiện thủ tục đăng ký biến động quyền sử dụng đất, quyền sở hữu tài sản gắn liền với đất trong trường hợp </w:t>
            </w:r>
            <w:r w:rsidR="00DB041E" w:rsidRPr="00E6149F">
              <w:rPr>
                <w:szCs w:val="28"/>
                <w:lang w:val="vi-VN"/>
              </w:rPr>
              <w:lastRenderedPageBreak/>
              <w:t xml:space="preserve">chuyển đổi, chuyển nhượng, thừa kế, tặng cho, đăng ký góp vốn bằng quyền sử dụng đất, quyền sở hữu tài sản gắn liền với đất: 10 </w:t>
            </w:r>
            <w:r w:rsidR="00DB041E" w:rsidRPr="00CF751C">
              <w:rPr>
                <w:szCs w:val="28"/>
                <w:lang w:val="vi-VN"/>
              </w:rPr>
              <w:t>ngày</w:t>
            </w:r>
            <w:r w:rsidR="00562DB9" w:rsidRPr="00CF751C">
              <w:rPr>
                <w:szCs w:val="28"/>
              </w:rPr>
              <w:t xml:space="preserve"> làm việc</w:t>
            </w:r>
            <w:r w:rsidR="00DB041E" w:rsidRPr="00E6149F">
              <w:rPr>
                <w:szCs w:val="28"/>
                <w:lang w:val="vi-VN"/>
              </w:rPr>
              <w:t xml:space="preserve"> kể từ ngày nhận được hồ sơ hợp lệ</w:t>
            </w:r>
            <w:r w:rsidR="00DB041E" w:rsidRPr="00E6149F">
              <w:rPr>
                <w:szCs w:val="28"/>
              </w:rPr>
              <w:t xml:space="preserve">. </w:t>
            </w:r>
          </w:p>
          <w:p w14:paraId="3C949A90" w14:textId="77777777" w:rsidR="00F94F8B" w:rsidRDefault="00652000">
            <w:pPr>
              <w:widowControl w:val="0"/>
              <w:tabs>
                <w:tab w:val="left" w:pos="540"/>
              </w:tabs>
              <w:spacing w:after="0" w:line="264" w:lineRule="auto"/>
              <w:jc w:val="both"/>
              <w:rPr>
                <w:bCs/>
                <w:szCs w:val="28"/>
              </w:rPr>
            </w:pPr>
            <w:r>
              <w:rPr>
                <w:szCs w:val="28"/>
                <w:lang w:val="vi-VN"/>
              </w:rPr>
              <w:t>Đối với các xã miền núi, vùng sâu,</w:t>
            </w:r>
            <w:r w:rsidR="00DB041E" w:rsidRPr="00E6149F">
              <w:rPr>
                <w:szCs w:val="28"/>
                <w:lang w:val="vi-VN"/>
              </w:rPr>
              <w:t xml:space="preserve"> vùng xa, vùng có điều kiện kinh tế - xã hội khó khăn, đặc biệt khó khăn thì thời gian thực hiện </w:t>
            </w:r>
            <w:r w:rsidR="00DB041E">
              <w:rPr>
                <w:szCs w:val="28"/>
              </w:rPr>
              <w:t xml:space="preserve">không quá 20 ngày làm việc kể từ khi nhận được hồ sơ hợp lệ. </w:t>
            </w:r>
          </w:p>
          <w:p w14:paraId="2BFA6C24" w14:textId="77777777" w:rsidR="00133EA4" w:rsidRDefault="00EE0E99">
            <w:pPr>
              <w:spacing w:after="0" w:line="264" w:lineRule="auto"/>
              <w:jc w:val="both"/>
              <w:outlineLvl w:val="0"/>
              <w:rPr>
                <w:bCs/>
                <w:szCs w:val="28"/>
              </w:rPr>
            </w:pPr>
            <w:r>
              <w:rPr>
                <w:szCs w:val="28"/>
              </w:rPr>
              <w:t>*</w:t>
            </w:r>
            <w:r w:rsidR="00DB041E" w:rsidRPr="00E6149F">
              <w:rPr>
                <w:szCs w:val="28"/>
                <w:lang w:val="vi-VN"/>
              </w:rPr>
              <w:t xml:space="preserve"> Thời gian thực hiện thủ tục đăng ký biến động quyền sử dụng đất, quyền sở hữu tài sản gắn liền với đất trong trường hợp cho thuê, cho thuê lại </w:t>
            </w:r>
            <w:r w:rsidR="00DB041E" w:rsidRPr="00E6149F">
              <w:rPr>
                <w:szCs w:val="28"/>
                <w:lang w:val="vi-VN"/>
              </w:rPr>
              <w:lastRenderedPageBreak/>
              <w:t xml:space="preserve">quyền sử dụng đất: 03 ngày </w:t>
            </w:r>
            <w:r w:rsidR="00562DB9">
              <w:rPr>
                <w:szCs w:val="28"/>
              </w:rPr>
              <w:t xml:space="preserve">làm việc </w:t>
            </w:r>
            <w:r w:rsidR="00DB041E" w:rsidRPr="00E6149F">
              <w:rPr>
                <w:szCs w:val="28"/>
                <w:lang w:val="vi-VN"/>
              </w:rPr>
              <w:t>kể từ ngày nhận được hồ sơ hợp lệ</w:t>
            </w:r>
            <w:r w:rsidR="00DB041E" w:rsidRPr="00E6149F">
              <w:rPr>
                <w:szCs w:val="28"/>
              </w:rPr>
              <w:t xml:space="preserve">. </w:t>
            </w:r>
          </w:p>
          <w:p w14:paraId="41137526" w14:textId="77777777" w:rsidR="00F94F8B" w:rsidRDefault="00EE0E99">
            <w:pPr>
              <w:widowControl w:val="0"/>
              <w:tabs>
                <w:tab w:val="left" w:pos="540"/>
              </w:tabs>
              <w:spacing w:after="0" w:line="264" w:lineRule="auto"/>
              <w:jc w:val="both"/>
              <w:rPr>
                <w:bCs/>
                <w:szCs w:val="28"/>
              </w:rPr>
            </w:pPr>
            <w:r>
              <w:rPr>
                <w:szCs w:val="28"/>
              </w:rPr>
              <w:t xml:space="preserve">* </w:t>
            </w:r>
            <w:r w:rsidR="00652000">
              <w:rPr>
                <w:szCs w:val="28"/>
                <w:lang w:val="vi-VN"/>
              </w:rPr>
              <w:t>Đối với các xã miền núi, vùng sâu,</w:t>
            </w:r>
            <w:r w:rsidR="00DB041E" w:rsidRPr="00E6149F">
              <w:rPr>
                <w:szCs w:val="28"/>
                <w:lang w:val="vi-VN"/>
              </w:rPr>
              <w:t xml:space="preserve"> vùng xa, vùng có điều kiện kinh tế - xã hội khó khăn, đặc biệt khó khăn thì thời gian thực hiện </w:t>
            </w:r>
            <w:r w:rsidR="00DB041E">
              <w:rPr>
                <w:szCs w:val="28"/>
              </w:rPr>
              <w:t xml:space="preserve">không quá 13 ngày làm việc kể từ khi nhận được hồ sơ hợp lệ. </w:t>
            </w:r>
          </w:p>
          <w:p w14:paraId="22820501" w14:textId="77777777" w:rsidR="00133EA4" w:rsidRDefault="00EE0E99">
            <w:pPr>
              <w:spacing w:after="0" w:line="264" w:lineRule="auto"/>
              <w:jc w:val="both"/>
              <w:outlineLvl w:val="0"/>
              <w:rPr>
                <w:bCs/>
                <w:szCs w:val="28"/>
              </w:rPr>
            </w:pPr>
            <w:r>
              <w:rPr>
                <w:szCs w:val="28"/>
              </w:rPr>
              <w:t>*</w:t>
            </w:r>
            <w:r w:rsidR="00DB041E" w:rsidRPr="00E6149F">
              <w:rPr>
                <w:szCs w:val="28"/>
                <w:lang w:val="vi-VN"/>
              </w:rPr>
              <w:t xml:space="preserve"> Thời gian thực hiện thủ tục đăng ký biến động quyền sử dụng đất, quyền sở hữu tài sản gắn liền với đất trong trường hợp </w:t>
            </w:r>
            <w:r w:rsidR="00DB041E" w:rsidRPr="00E6149F">
              <w:rPr>
                <w:rFonts w:eastAsia="Arial"/>
                <w:szCs w:val="28"/>
                <w:lang w:val="vi-VN"/>
              </w:rPr>
              <w:t>chuyển quyền sử dụng đất, quyền sở hữu tài sản gắn liền với đất của vợ hoặc chồng thành của chung vợ và chồng:</w:t>
            </w:r>
            <w:r w:rsidR="00DB041E" w:rsidRPr="00E6149F">
              <w:rPr>
                <w:szCs w:val="28"/>
                <w:lang w:val="vi-VN"/>
              </w:rPr>
              <w:t xml:space="preserve"> 05 ngày </w:t>
            </w:r>
            <w:r w:rsidR="00562DB9">
              <w:rPr>
                <w:szCs w:val="28"/>
              </w:rPr>
              <w:t xml:space="preserve">làm </w:t>
            </w:r>
            <w:r w:rsidR="00562DB9">
              <w:rPr>
                <w:szCs w:val="28"/>
              </w:rPr>
              <w:lastRenderedPageBreak/>
              <w:t xml:space="preserve">việc </w:t>
            </w:r>
            <w:r w:rsidR="00DB041E" w:rsidRPr="00E6149F">
              <w:rPr>
                <w:szCs w:val="28"/>
                <w:lang w:val="vi-VN"/>
              </w:rPr>
              <w:t>kể từ ngày nhận được hồ sơ hợp lệ</w:t>
            </w:r>
            <w:r w:rsidR="00DB041E" w:rsidRPr="00E6149F">
              <w:rPr>
                <w:szCs w:val="28"/>
              </w:rPr>
              <w:t xml:space="preserve">. </w:t>
            </w:r>
          </w:p>
          <w:p w14:paraId="7106B4CD" w14:textId="77777777" w:rsidR="00F94F8B" w:rsidRDefault="00EE0E99">
            <w:pPr>
              <w:widowControl w:val="0"/>
              <w:tabs>
                <w:tab w:val="left" w:pos="540"/>
              </w:tabs>
              <w:spacing w:after="0" w:line="264" w:lineRule="auto"/>
              <w:jc w:val="both"/>
              <w:rPr>
                <w:bCs/>
                <w:szCs w:val="28"/>
              </w:rPr>
            </w:pPr>
            <w:r>
              <w:rPr>
                <w:szCs w:val="28"/>
              </w:rPr>
              <w:t xml:space="preserve">* </w:t>
            </w:r>
            <w:r w:rsidR="00652000">
              <w:rPr>
                <w:szCs w:val="28"/>
                <w:lang w:val="vi-VN"/>
              </w:rPr>
              <w:t>Đối với các xã miền núi, vùng sâu,</w:t>
            </w:r>
            <w:r w:rsidR="00DB041E" w:rsidRPr="00E6149F">
              <w:rPr>
                <w:szCs w:val="28"/>
                <w:lang w:val="vi-VN"/>
              </w:rPr>
              <w:t xml:space="preserve"> vùng xa, vùng có điều kiện kinh tế - xã hội khó khăn, đặc biệt khó khăn thì thời gian thực hiện </w:t>
            </w:r>
            <w:r w:rsidR="00DB041E">
              <w:rPr>
                <w:szCs w:val="28"/>
              </w:rPr>
              <w:t xml:space="preserve">không quá 15 ngày làm việc kể từ khi nhận được hồ sơ hợp lệ. </w:t>
            </w:r>
          </w:p>
          <w:p w14:paraId="29531A94" w14:textId="77777777" w:rsidR="00DB041E" w:rsidRPr="00C57AA2" w:rsidRDefault="00DB041E" w:rsidP="00382CF6">
            <w:pPr>
              <w:spacing w:before="20" w:after="20" w:line="264" w:lineRule="auto"/>
              <w:jc w:val="both"/>
              <w:rPr>
                <w:i/>
                <w:color w:val="1F1F1F"/>
                <w:szCs w:val="28"/>
              </w:rPr>
            </w:pPr>
            <w:r w:rsidRPr="00C57AA2">
              <w:rPr>
                <w:i/>
                <w:color w:val="1F1F1F"/>
                <w:szCs w:val="28"/>
                <w:lang w:val="vi-VN"/>
              </w:rPr>
              <w:t>2. Trường hợp người sử dụng đất yêu cầu cấp mới Giấy chứng nhận:</w:t>
            </w:r>
          </w:p>
          <w:p w14:paraId="742F6E36" w14:textId="77777777" w:rsidR="00133EA4" w:rsidRDefault="00DB041E">
            <w:pPr>
              <w:spacing w:after="0" w:line="264" w:lineRule="auto"/>
              <w:jc w:val="both"/>
              <w:rPr>
                <w:szCs w:val="28"/>
              </w:rPr>
            </w:pPr>
            <w:r w:rsidRPr="00E6149F">
              <w:rPr>
                <w:szCs w:val="28"/>
              </w:rPr>
              <w:t xml:space="preserve">Không quá </w:t>
            </w:r>
            <w:r w:rsidRPr="00E6149F">
              <w:rPr>
                <w:szCs w:val="28"/>
                <w:lang w:val="vi-VN"/>
              </w:rPr>
              <w:t>1</w:t>
            </w:r>
            <w:r w:rsidRPr="00E6149F">
              <w:rPr>
                <w:szCs w:val="28"/>
              </w:rPr>
              <w:t>7</w:t>
            </w:r>
            <w:r w:rsidRPr="00E6149F">
              <w:rPr>
                <w:szCs w:val="28"/>
                <w:lang w:val="vi-VN"/>
              </w:rPr>
              <w:t xml:space="preserve"> </w:t>
            </w:r>
            <w:r w:rsidR="00B26E80">
              <w:rPr>
                <w:szCs w:val="28"/>
              </w:rPr>
              <w:t xml:space="preserve">làm việc </w:t>
            </w:r>
            <w:r w:rsidRPr="00E6149F">
              <w:rPr>
                <w:szCs w:val="28"/>
                <w:lang w:val="vi-VN"/>
              </w:rPr>
              <w:t xml:space="preserve">ngày kể từ ngày nhận được hồ sơ hợp lệ. </w:t>
            </w:r>
          </w:p>
          <w:p w14:paraId="5AA414A3" w14:textId="77777777" w:rsidR="00F94F8B" w:rsidRDefault="00EE0E99">
            <w:pPr>
              <w:widowControl w:val="0"/>
              <w:tabs>
                <w:tab w:val="left" w:pos="540"/>
              </w:tabs>
              <w:spacing w:after="0" w:line="264" w:lineRule="auto"/>
              <w:jc w:val="both"/>
              <w:rPr>
                <w:b/>
                <w:bCs/>
                <w:szCs w:val="28"/>
              </w:rPr>
            </w:pPr>
            <w:r>
              <w:rPr>
                <w:szCs w:val="28"/>
              </w:rPr>
              <w:t xml:space="preserve">* </w:t>
            </w:r>
            <w:r w:rsidR="00652000">
              <w:rPr>
                <w:szCs w:val="28"/>
                <w:lang w:val="vi-VN"/>
              </w:rPr>
              <w:t>Đối với các xã miền núi, vùng sâu,</w:t>
            </w:r>
            <w:r w:rsidR="00DB041E" w:rsidRPr="00E6149F">
              <w:rPr>
                <w:szCs w:val="28"/>
                <w:lang w:val="vi-VN"/>
              </w:rPr>
              <w:t xml:space="preserve"> vùng xa, vùng có điều kiện kinh tế - xã hội khó khăn, đặc biệt khó khăn thì thời gian thực hiện </w:t>
            </w:r>
            <w:r w:rsidR="00DB041E">
              <w:rPr>
                <w:szCs w:val="28"/>
              </w:rPr>
              <w:t xml:space="preserve">không quá 27 ngày làm </w:t>
            </w:r>
            <w:r w:rsidR="00DB041E">
              <w:rPr>
                <w:szCs w:val="28"/>
              </w:rPr>
              <w:lastRenderedPageBreak/>
              <w:t xml:space="preserve">việc kể từ khi nhận được hồ sơ hợp lệ. </w:t>
            </w:r>
          </w:p>
        </w:tc>
        <w:tc>
          <w:tcPr>
            <w:tcW w:w="1701" w:type="dxa"/>
            <w:vAlign w:val="center"/>
          </w:tcPr>
          <w:p w14:paraId="63B89757" w14:textId="77777777" w:rsidR="00F94F8B" w:rsidRDefault="00F94F8B">
            <w:pPr>
              <w:spacing w:before="60" w:after="60" w:line="240" w:lineRule="auto"/>
              <w:jc w:val="center"/>
              <w:rPr>
                <w:b/>
                <w:bCs/>
                <w:szCs w:val="28"/>
              </w:rPr>
            </w:pPr>
          </w:p>
        </w:tc>
        <w:tc>
          <w:tcPr>
            <w:tcW w:w="2806" w:type="dxa"/>
            <w:vAlign w:val="center"/>
          </w:tcPr>
          <w:p w14:paraId="3B92D48D" w14:textId="77777777" w:rsidR="00F94F8B" w:rsidRDefault="00DB041E">
            <w:pPr>
              <w:spacing w:after="0" w:line="264" w:lineRule="auto"/>
              <w:ind w:firstLine="33"/>
              <w:jc w:val="both"/>
              <w:rPr>
                <w:szCs w:val="28"/>
              </w:rPr>
            </w:pPr>
            <w:r w:rsidRPr="004D7218">
              <w:rPr>
                <w:szCs w:val="28"/>
              </w:rPr>
              <w:t>* Trường hợp đăng ký biến động trên GCN:</w:t>
            </w:r>
          </w:p>
          <w:p w14:paraId="0AF0E6F0" w14:textId="77777777" w:rsidR="00F94F8B" w:rsidRDefault="00DB041E">
            <w:pPr>
              <w:spacing w:after="0" w:line="264" w:lineRule="auto"/>
              <w:ind w:firstLine="33"/>
              <w:jc w:val="both"/>
              <w:rPr>
                <w:color w:val="1F1F1F"/>
                <w:szCs w:val="28"/>
                <w:lang w:val="vi-VN"/>
              </w:rPr>
            </w:pPr>
            <w:r w:rsidRPr="004D7218">
              <w:rPr>
                <w:color w:val="1F1F1F"/>
                <w:szCs w:val="28"/>
                <w:lang w:val="vi-VN"/>
              </w:rPr>
              <w:t>- Tại các phường nội thành thuộc thành phố hoặc thị xã trực thuộc tỉnh: 25.000 đồng/GCN</w:t>
            </w:r>
          </w:p>
          <w:p w14:paraId="56D84420" w14:textId="62730BE1" w:rsidR="00F94F8B" w:rsidRDefault="00DB041E">
            <w:pPr>
              <w:spacing w:after="0" w:line="264" w:lineRule="auto"/>
              <w:ind w:firstLine="33"/>
              <w:jc w:val="both"/>
              <w:rPr>
                <w:color w:val="1F1F1F"/>
                <w:szCs w:val="28"/>
              </w:rPr>
            </w:pPr>
            <w:r w:rsidRPr="004D7218">
              <w:rPr>
                <w:color w:val="1F1F1F"/>
                <w:szCs w:val="28"/>
                <w:lang w:val="nl-NL"/>
              </w:rPr>
              <w:t>- Tại các khu vực khác:</w:t>
            </w:r>
            <w:r w:rsidR="004F4A0D">
              <w:rPr>
                <w:color w:val="1F1F1F"/>
                <w:szCs w:val="28"/>
                <w:lang w:val="nl-NL"/>
              </w:rPr>
              <w:t xml:space="preserve"> </w:t>
            </w:r>
            <w:r w:rsidRPr="004D7218">
              <w:rPr>
                <w:color w:val="1F1F1F"/>
                <w:szCs w:val="28"/>
                <w:lang w:val="nl-NL"/>
              </w:rPr>
              <w:t>1</w:t>
            </w:r>
            <w:r w:rsidRPr="004D7218">
              <w:rPr>
                <w:color w:val="1F1F1F"/>
                <w:szCs w:val="28"/>
                <w:lang w:val="vi-VN"/>
              </w:rPr>
              <w:t>2</w:t>
            </w:r>
            <w:r w:rsidRPr="004D7218">
              <w:rPr>
                <w:color w:val="1F1F1F"/>
                <w:szCs w:val="28"/>
                <w:lang w:val="nl-NL"/>
              </w:rPr>
              <w:t>.</w:t>
            </w:r>
            <w:r w:rsidRPr="004D7218">
              <w:rPr>
                <w:color w:val="1F1F1F"/>
                <w:szCs w:val="28"/>
                <w:lang w:val="vi-VN"/>
              </w:rPr>
              <w:t xml:space="preserve">500 </w:t>
            </w:r>
            <w:r w:rsidRPr="004D7218">
              <w:rPr>
                <w:color w:val="1F1F1F"/>
                <w:szCs w:val="28"/>
                <w:lang w:val="vi-VN"/>
              </w:rPr>
              <w:lastRenderedPageBreak/>
              <w:t>đồng/GCN</w:t>
            </w:r>
          </w:p>
          <w:p w14:paraId="41BA6FA5" w14:textId="77777777" w:rsidR="00F94F8B" w:rsidRDefault="00DB041E">
            <w:pPr>
              <w:spacing w:after="0" w:line="264" w:lineRule="auto"/>
              <w:ind w:firstLine="33"/>
              <w:jc w:val="both"/>
              <w:rPr>
                <w:color w:val="1F1F1F"/>
                <w:szCs w:val="28"/>
              </w:rPr>
            </w:pPr>
            <w:r w:rsidRPr="004D7218">
              <w:rPr>
                <w:color w:val="1F1F1F"/>
                <w:szCs w:val="28"/>
              </w:rPr>
              <w:t>* Trường hợp cấp đổi Giấy chứng nhận:</w:t>
            </w:r>
          </w:p>
          <w:p w14:paraId="2859D5A0" w14:textId="77777777" w:rsidR="00F94F8B" w:rsidRDefault="00DB041E">
            <w:pPr>
              <w:spacing w:after="0" w:line="264" w:lineRule="auto"/>
              <w:ind w:firstLine="33"/>
              <w:jc w:val="both"/>
              <w:rPr>
                <w:color w:val="1F1F1F"/>
                <w:szCs w:val="28"/>
              </w:rPr>
            </w:pPr>
            <w:r w:rsidRPr="004D7218">
              <w:rPr>
                <w:color w:val="1F1F1F"/>
                <w:szCs w:val="28"/>
                <w:lang w:val="vi-VN"/>
              </w:rPr>
              <w:t>- Tại các phường nội thành thuộc thành phố hoặc thị xã trực thuộc tỉnh</w:t>
            </w:r>
            <w:r w:rsidRPr="004D7218">
              <w:rPr>
                <w:color w:val="1F1F1F"/>
                <w:szCs w:val="28"/>
              </w:rPr>
              <w:t>:</w:t>
            </w:r>
          </w:p>
          <w:p w14:paraId="196515F2" w14:textId="77777777" w:rsidR="00F94F8B" w:rsidRDefault="00DB041E">
            <w:pPr>
              <w:spacing w:after="0" w:line="264" w:lineRule="auto"/>
              <w:ind w:firstLine="33"/>
              <w:jc w:val="both"/>
              <w:rPr>
                <w:color w:val="1F1F1F"/>
                <w:szCs w:val="28"/>
              </w:rPr>
            </w:pPr>
            <w:r w:rsidRPr="004D7218">
              <w:rPr>
                <w:color w:val="1F1F1F"/>
                <w:szCs w:val="28"/>
              </w:rPr>
              <w:t>+</w:t>
            </w:r>
            <w:r w:rsidR="00404368">
              <w:rPr>
                <w:color w:val="1F1F1F"/>
                <w:szCs w:val="28"/>
              </w:rPr>
              <w:t xml:space="preserve"> </w:t>
            </w:r>
            <w:r w:rsidRPr="004D7218">
              <w:rPr>
                <w:color w:val="1F1F1F"/>
                <w:szCs w:val="28"/>
              </w:rPr>
              <w:t>Phí thẩm định hồ sơ cấp đổi GCN QSD đất: 500.000 đồng/hồ sơ</w:t>
            </w:r>
            <w:r w:rsidR="00CF751C">
              <w:rPr>
                <w:color w:val="1F1F1F"/>
                <w:szCs w:val="28"/>
              </w:rPr>
              <w:t xml:space="preserve"> </w:t>
            </w:r>
            <w:r w:rsidRPr="004D7218">
              <w:rPr>
                <w:color w:val="1F1F1F"/>
                <w:szCs w:val="28"/>
              </w:rPr>
              <w:t>(áp dụng cho trường hợp thuê đất để sản xuất kinh doanh)</w:t>
            </w:r>
          </w:p>
          <w:p w14:paraId="5607AEF1" w14:textId="77777777" w:rsidR="00F94F8B" w:rsidRDefault="00DB041E">
            <w:pPr>
              <w:spacing w:after="0" w:line="264" w:lineRule="auto"/>
              <w:ind w:firstLine="33"/>
              <w:jc w:val="both"/>
              <w:rPr>
                <w:color w:val="1F1F1F"/>
                <w:szCs w:val="28"/>
                <w:lang w:val="nl-NL"/>
              </w:rPr>
            </w:pPr>
            <w:r w:rsidRPr="00E6149F">
              <w:rPr>
                <w:color w:val="1F1F1F"/>
                <w:szCs w:val="28"/>
                <w:lang w:val="vi-VN"/>
              </w:rPr>
              <w:t xml:space="preserve">+ </w:t>
            </w:r>
            <w:r>
              <w:rPr>
                <w:color w:val="1F1F1F"/>
                <w:szCs w:val="28"/>
              </w:rPr>
              <w:t xml:space="preserve">Lệ phí cấp đổi </w:t>
            </w:r>
            <w:r w:rsidRPr="00E6149F">
              <w:rPr>
                <w:color w:val="1F1F1F"/>
                <w:szCs w:val="28"/>
                <w:lang w:val="vi-VN"/>
              </w:rPr>
              <w:t>Cấp Giấy chứng nhận quyền sử dụng đất, quyền sở hữu nhà ở và tài sản khác gắn liền với đất: 50.000 đồng/GCN</w:t>
            </w:r>
            <w:r w:rsidRPr="00E6149F">
              <w:rPr>
                <w:color w:val="1F1F1F"/>
                <w:szCs w:val="28"/>
                <w:lang w:val="nl-NL"/>
              </w:rPr>
              <w:t>.</w:t>
            </w:r>
          </w:p>
          <w:p w14:paraId="7FCF3F12" w14:textId="77777777" w:rsidR="00F94F8B" w:rsidRDefault="00DB041E">
            <w:pPr>
              <w:spacing w:after="0" w:line="264" w:lineRule="auto"/>
              <w:ind w:firstLine="33"/>
              <w:jc w:val="both"/>
              <w:rPr>
                <w:color w:val="1F1F1F"/>
                <w:szCs w:val="28"/>
                <w:lang w:val="nl-NL"/>
              </w:rPr>
            </w:pPr>
            <w:r w:rsidRPr="00E6149F">
              <w:rPr>
                <w:color w:val="1F1F1F"/>
                <w:szCs w:val="28"/>
                <w:lang w:val="nl-NL"/>
              </w:rPr>
              <w:t xml:space="preserve">+ </w:t>
            </w:r>
            <w:r>
              <w:rPr>
                <w:color w:val="1F1F1F"/>
                <w:szCs w:val="28"/>
                <w:lang w:val="nl-NL"/>
              </w:rPr>
              <w:t xml:space="preserve">Lệ phí cấp đổi </w:t>
            </w:r>
            <w:r w:rsidRPr="00E6149F">
              <w:rPr>
                <w:color w:val="1F1F1F"/>
                <w:szCs w:val="28"/>
                <w:lang w:val="nl-NL"/>
              </w:rPr>
              <w:t>Cấp Giấy chứng nhận quyền sử dụng đất</w:t>
            </w:r>
            <w:r w:rsidR="00CF751C">
              <w:rPr>
                <w:color w:val="1F1F1F"/>
                <w:szCs w:val="28"/>
                <w:lang w:val="nl-NL"/>
              </w:rPr>
              <w:t xml:space="preserve"> </w:t>
            </w:r>
            <w:r>
              <w:rPr>
                <w:color w:val="1F1F1F"/>
                <w:szCs w:val="28"/>
                <w:lang w:val="nl-NL"/>
              </w:rPr>
              <w:t xml:space="preserve">(không chứng nhận quyền sở hữu nhà ở và </w:t>
            </w:r>
            <w:r>
              <w:rPr>
                <w:color w:val="1F1F1F"/>
                <w:szCs w:val="28"/>
                <w:lang w:val="nl-NL"/>
              </w:rPr>
              <w:lastRenderedPageBreak/>
              <w:t>tài sản gắn liền với đất)</w:t>
            </w:r>
            <w:r w:rsidRPr="00E6149F">
              <w:rPr>
                <w:color w:val="1F1F1F"/>
                <w:szCs w:val="28"/>
                <w:lang w:val="nl-NL"/>
              </w:rPr>
              <w:t>: 15</w:t>
            </w:r>
            <w:r w:rsidRPr="00E6149F">
              <w:rPr>
                <w:color w:val="1F1F1F"/>
                <w:szCs w:val="28"/>
                <w:lang w:val="vi-VN"/>
              </w:rPr>
              <w:t>.000 đồng/GCN</w:t>
            </w:r>
            <w:r w:rsidRPr="00E6149F">
              <w:rPr>
                <w:color w:val="1F1F1F"/>
                <w:szCs w:val="28"/>
                <w:lang w:val="nl-NL"/>
              </w:rPr>
              <w:t>.</w:t>
            </w:r>
          </w:p>
          <w:p w14:paraId="4CB3887B" w14:textId="77777777" w:rsidR="00F94F8B" w:rsidRDefault="00DB041E">
            <w:pPr>
              <w:spacing w:after="0" w:line="264" w:lineRule="auto"/>
              <w:ind w:firstLine="33"/>
              <w:jc w:val="both"/>
              <w:rPr>
                <w:color w:val="1F1F1F"/>
                <w:szCs w:val="28"/>
                <w:lang w:val="nl-NL"/>
              </w:rPr>
            </w:pPr>
            <w:r w:rsidRPr="00E6149F">
              <w:rPr>
                <w:color w:val="1F1F1F"/>
                <w:szCs w:val="28"/>
                <w:lang w:val="nl-NL"/>
              </w:rPr>
              <w:t>- Tại các khu vực khác:</w:t>
            </w:r>
          </w:p>
          <w:p w14:paraId="1E87A2BD" w14:textId="77777777" w:rsidR="00F94F8B" w:rsidRDefault="00DB041E">
            <w:pPr>
              <w:spacing w:after="0" w:line="264" w:lineRule="auto"/>
              <w:ind w:firstLine="33"/>
              <w:jc w:val="both"/>
              <w:rPr>
                <w:color w:val="1F1F1F"/>
                <w:szCs w:val="28"/>
                <w:lang w:val="nl-NL"/>
              </w:rPr>
            </w:pPr>
            <w:r w:rsidRPr="00E6149F">
              <w:rPr>
                <w:color w:val="1F1F1F"/>
                <w:szCs w:val="28"/>
                <w:lang w:val="nl-NL"/>
              </w:rPr>
              <w:t>+</w:t>
            </w:r>
            <w:r w:rsidR="00AF49B7">
              <w:rPr>
                <w:color w:val="1F1F1F"/>
                <w:szCs w:val="28"/>
                <w:lang w:val="nl-NL"/>
              </w:rPr>
              <w:t xml:space="preserve"> </w:t>
            </w:r>
            <w:r w:rsidRPr="00E6149F">
              <w:rPr>
                <w:color w:val="1F1F1F"/>
                <w:szCs w:val="28"/>
                <w:lang w:val="nl-NL"/>
              </w:rPr>
              <w:t>Phí thẩm định hồ sơ cấp đổi GCN QSD đất: 500.000 đồng/</w:t>
            </w:r>
            <w:r w:rsidR="0070702C">
              <w:rPr>
                <w:color w:val="1F1F1F"/>
                <w:szCs w:val="28"/>
                <w:lang w:val="nl-NL"/>
              </w:rPr>
              <w:t>hồ sơ</w:t>
            </w:r>
            <w:r w:rsidR="00CF751C">
              <w:rPr>
                <w:color w:val="1F1F1F"/>
                <w:szCs w:val="28"/>
                <w:lang w:val="nl-NL"/>
              </w:rPr>
              <w:t xml:space="preserve"> </w:t>
            </w:r>
            <w:r>
              <w:rPr>
                <w:color w:val="1F1F1F"/>
                <w:szCs w:val="28"/>
              </w:rPr>
              <w:t>(áp dụng cho trường hợp thuê đất để sản xuất kinh doanh).</w:t>
            </w:r>
          </w:p>
          <w:p w14:paraId="547AEE26" w14:textId="77777777" w:rsidR="00F94F8B" w:rsidRDefault="00DB041E">
            <w:pPr>
              <w:spacing w:after="0" w:line="264" w:lineRule="auto"/>
              <w:ind w:firstLine="33"/>
              <w:jc w:val="both"/>
              <w:rPr>
                <w:color w:val="1F1F1F"/>
                <w:szCs w:val="28"/>
                <w:lang w:val="nl-NL"/>
              </w:rPr>
            </w:pPr>
            <w:r w:rsidRPr="00E6149F">
              <w:rPr>
                <w:color w:val="1F1F1F"/>
                <w:szCs w:val="28"/>
                <w:lang w:val="nl-NL"/>
              </w:rPr>
              <w:t xml:space="preserve">+ </w:t>
            </w:r>
            <w:r>
              <w:rPr>
                <w:color w:val="1F1F1F"/>
                <w:szCs w:val="28"/>
              </w:rPr>
              <w:t xml:space="preserve">Lệ phí cấp đổi </w:t>
            </w:r>
            <w:r w:rsidRPr="00E6149F">
              <w:rPr>
                <w:color w:val="1F1F1F"/>
                <w:szCs w:val="28"/>
                <w:lang w:val="vi-VN"/>
              </w:rPr>
              <w:t>Cấp Giấy chứng nhận quyền sử dụng đất, quyền sở hữu nhà ở và tài sản khác gắn liền với đất</w:t>
            </w:r>
            <w:r w:rsidRPr="00E6149F">
              <w:rPr>
                <w:color w:val="1F1F1F"/>
                <w:szCs w:val="28"/>
                <w:lang w:val="nl-NL"/>
              </w:rPr>
              <w:t>: 25</w:t>
            </w:r>
            <w:r w:rsidRPr="00E6149F">
              <w:rPr>
                <w:color w:val="1F1F1F"/>
                <w:szCs w:val="28"/>
                <w:lang w:val="vi-VN"/>
              </w:rPr>
              <w:t>.000 đồng/GCN</w:t>
            </w:r>
            <w:r w:rsidRPr="00E6149F">
              <w:rPr>
                <w:color w:val="1F1F1F"/>
                <w:szCs w:val="28"/>
                <w:lang w:val="nl-NL"/>
              </w:rPr>
              <w:t>.</w:t>
            </w:r>
          </w:p>
          <w:p w14:paraId="0B0EF835" w14:textId="77777777" w:rsidR="00F94F8B" w:rsidRDefault="00B26E80">
            <w:pPr>
              <w:spacing w:after="0" w:line="264" w:lineRule="auto"/>
              <w:ind w:firstLine="33"/>
              <w:jc w:val="both"/>
              <w:rPr>
                <w:bCs/>
                <w:szCs w:val="28"/>
                <w:lang w:val="vi-VN"/>
              </w:rPr>
            </w:pPr>
            <w:r>
              <w:rPr>
                <w:color w:val="1F1F1F"/>
                <w:szCs w:val="28"/>
                <w:lang w:val="nl-NL"/>
              </w:rPr>
              <w:t xml:space="preserve">+ </w:t>
            </w:r>
            <w:r w:rsidR="00DB041E">
              <w:rPr>
                <w:color w:val="1F1F1F"/>
                <w:szCs w:val="28"/>
                <w:lang w:val="nl-NL"/>
              </w:rPr>
              <w:t xml:space="preserve">Lệ phí cấp đổi </w:t>
            </w:r>
            <w:r w:rsidR="00DB041E" w:rsidRPr="00E6149F">
              <w:rPr>
                <w:color w:val="1F1F1F"/>
                <w:szCs w:val="28"/>
                <w:lang w:val="nl-NL"/>
              </w:rPr>
              <w:t>Cấp Giấy chứng nhận quyền sử dụng đất</w:t>
            </w:r>
            <w:r w:rsidR="00DB041E">
              <w:rPr>
                <w:color w:val="1F1F1F"/>
                <w:szCs w:val="28"/>
                <w:lang w:val="nl-NL"/>
              </w:rPr>
              <w:t xml:space="preserve"> (không chứng nhận quyền sở hữu nhà ở và tài sản gắn liền với đất</w:t>
            </w:r>
            <w:r w:rsidR="00DB041E" w:rsidRPr="00E6149F">
              <w:rPr>
                <w:color w:val="1F1F1F"/>
                <w:szCs w:val="28"/>
                <w:lang w:val="nl-NL"/>
              </w:rPr>
              <w:t>: 7.5</w:t>
            </w:r>
            <w:r w:rsidR="00DB041E" w:rsidRPr="00E6149F">
              <w:rPr>
                <w:color w:val="1F1F1F"/>
                <w:szCs w:val="28"/>
                <w:lang w:val="vi-VN"/>
              </w:rPr>
              <w:t>00 đồng/GCN</w:t>
            </w:r>
            <w:r w:rsidR="00DB041E" w:rsidRPr="00E6149F">
              <w:rPr>
                <w:color w:val="1F1F1F"/>
                <w:szCs w:val="28"/>
                <w:lang w:val="nl-NL"/>
              </w:rPr>
              <w:t>.</w:t>
            </w:r>
          </w:p>
          <w:p w14:paraId="5854B8E8" w14:textId="77777777" w:rsidR="00F94F8B" w:rsidRDefault="00F94F8B">
            <w:pPr>
              <w:spacing w:before="60" w:after="60" w:line="240" w:lineRule="auto"/>
              <w:ind w:firstLine="33"/>
              <w:jc w:val="both"/>
              <w:rPr>
                <w:b/>
                <w:bCs/>
                <w:szCs w:val="28"/>
              </w:rPr>
            </w:pPr>
          </w:p>
        </w:tc>
        <w:tc>
          <w:tcPr>
            <w:tcW w:w="3543" w:type="dxa"/>
            <w:vAlign w:val="center"/>
          </w:tcPr>
          <w:p w14:paraId="45468A33" w14:textId="77777777" w:rsidR="00F94F8B" w:rsidRDefault="001660C6">
            <w:pPr>
              <w:spacing w:before="60" w:after="60" w:line="240" w:lineRule="auto"/>
              <w:jc w:val="center"/>
              <w:rPr>
                <w:b/>
                <w:bCs/>
                <w:szCs w:val="28"/>
              </w:rPr>
            </w:pPr>
            <w:r>
              <w:rPr>
                <w:szCs w:val="28"/>
              </w:rPr>
              <w:lastRenderedPageBreak/>
              <w:t>Như trên</w:t>
            </w:r>
          </w:p>
        </w:tc>
      </w:tr>
      <w:tr w:rsidR="00CF0E88" w:rsidRPr="004E1C83" w14:paraId="634C6646" w14:textId="77777777" w:rsidTr="00681C34">
        <w:trPr>
          <w:trHeight w:val="634"/>
        </w:trPr>
        <w:tc>
          <w:tcPr>
            <w:tcW w:w="964" w:type="dxa"/>
            <w:vAlign w:val="center"/>
          </w:tcPr>
          <w:p w14:paraId="6D3408E9" w14:textId="77777777" w:rsidR="00F94F8B" w:rsidRPr="000A3469" w:rsidRDefault="005D4187">
            <w:pPr>
              <w:spacing w:before="60" w:after="60" w:line="240" w:lineRule="auto"/>
              <w:ind w:left="-22" w:firstLine="22"/>
              <w:jc w:val="center"/>
              <w:rPr>
                <w:bCs/>
                <w:szCs w:val="28"/>
              </w:rPr>
            </w:pPr>
            <w:r w:rsidRPr="000A3469">
              <w:rPr>
                <w:bCs/>
                <w:szCs w:val="28"/>
              </w:rPr>
              <w:lastRenderedPageBreak/>
              <w:t>20</w:t>
            </w:r>
          </w:p>
        </w:tc>
        <w:tc>
          <w:tcPr>
            <w:tcW w:w="3290" w:type="dxa"/>
            <w:vAlign w:val="center"/>
          </w:tcPr>
          <w:p w14:paraId="62B99725" w14:textId="77777777" w:rsidR="005D4187" w:rsidRPr="00E06B27" w:rsidRDefault="007D6C70" w:rsidP="00CE1B47">
            <w:pPr>
              <w:spacing w:after="0" w:line="264" w:lineRule="auto"/>
              <w:jc w:val="both"/>
              <w:rPr>
                <w:szCs w:val="28"/>
              </w:rPr>
            </w:pPr>
            <w:r w:rsidRPr="007D6C70">
              <w:rPr>
                <w:szCs w:val="28"/>
              </w:rPr>
              <w:t>B</w:t>
            </w:r>
            <w:r w:rsidRPr="007D6C70">
              <w:rPr>
                <w:szCs w:val="28"/>
                <w:lang w:val="vi-VN"/>
              </w:rPr>
              <w:t>án hoặc góp vốn bằng tài sản gắn liền với đất thuê của Nhà nước theo hình thức thuê đất trả tiền hàng năm</w:t>
            </w:r>
          </w:p>
        </w:tc>
        <w:tc>
          <w:tcPr>
            <w:tcW w:w="2864" w:type="dxa"/>
            <w:vAlign w:val="center"/>
          </w:tcPr>
          <w:p w14:paraId="04E85317" w14:textId="77777777" w:rsidR="00133EA4" w:rsidRDefault="00753C0B">
            <w:pPr>
              <w:spacing w:after="0" w:line="264" w:lineRule="auto"/>
              <w:jc w:val="both"/>
              <w:rPr>
                <w:bCs/>
                <w:szCs w:val="28"/>
              </w:rPr>
            </w:pPr>
            <w:r>
              <w:rPr>
                <w:szCs w:val="28"/>
              </w:rPr>
              <w:t xml:space="preserve">* Không quá 30 ngày làm việc kể từ khi nhận được hồ sơ hợp lệ. Trong đó 20 ngày </w:t>
            </w:r>
            <w:r w:rsidR="0050650E">
              <w:rPr>
                <w:szCs w:val="28"/>
              </w:rPr>
              <w:t xml:space="preserve">làm việc </w:t>
            </w:r>
            <w:r>
              <w:rPr>
                <w:szCs w:val="28"/>
              </w:rPr>
              <w:t xml:space="preserve">cho thủ tục thuê đất và 10 ngày cho thủ tục đăng ký biến động. </w:t>
            </w:r>
          </w:p>
          <w:p w14:paraId="5FC85B5E" w14:textId="77777777" w:rsidR="00F94F8B" w:rsidRDefault="00753C0B">
            <w:pPr>
              <w:widowControl w:val="0"/>
              <w:tabs>
                <w:tab w:val="left" w:pos="540"/>
              </w:tabs>
              <w:spacing w:after="0" w:line="264" w:lineRule="auto"/>
              <w:jc w:val="both"/>
              <w:rPr>
                <w:bCs/>
                <w:szCs w:val="28"/>
              </w:rPr>
            </w:pPr>
            <w:r>
              <w:rPr>
                <w:szCs w:val="28"/>
              </w:rPr>
              <w:t xml:space="preserve">* </w:t>
            </w:r>
            <w:r w:rsidR="00652000">
              <w:rPr>
                <w:szCs w:val="28"/>
                <w:lang w:val="vi-VN"/>
              </w:rPr>
              <w:t>Đối với các xã miền núi, vùng sâu,</w:t>
            </w:r>
            <w:r w:rsidRPr="007A541B">
              <w:rPr>
                <w:szCs w:val="28"/>
                <w:lang w:val="vi-VN"/>
              </w:rPr>
              <w:t xml:space="preserve"> vùng xa, vùng có điều kiện kinh tế - xã hội khó khăn, đặc biệt khó khăn thì thời gian thực hiện </w:t>
            </w:r>
            <w:r w:rsidRPr="007A541B">
              <w:rPr>
                <w:szCs w:val="28"/>
              </w:rPr>
              <w:t xml:space="preserve">không quá </w:t>
            </w:r>
            <w:r>
              <w:rPr>
                <w:szCs w:val="28"/>
              </w:rPr>
              <w:t>4</w:t>
            </w:r>
            <w:r w:rsidRPr="007A541B">
              <w:rPr>
                <w:szCs w:val="28"/>
              </w:rPr>
              <w:t xml:space="preserve">0 ngày làm việc kể từ khi nhận được hồ sơ hợp lệ. </w:t>
            </w:r>
          </w:p>
        </w:tc>
        <w:tc>
          <w:tcPr>
            <w:tcW w:w="1701" w:type="dxa"/>
            <w:vAlign w:val="center"/>
          </w:tcPr>
          <w:p w14:paraId="2465FFF7" w14:textId="77777777" w:rsidR="00F94F8B" w:rsidRDefault="009E41D0" w:rsidP="00FE409F">
            <w:pPr>
              <w:spacing w:before="60" w:after="60" w:line="240" w:lineRule="auto"/>
              <w:jc w:val="both"/>
              <w:rPr>
                <w:bCs/>
                <w:szCs w:val="28"/>
              </w:rPr>
            </w:pPr>
            <w:r>
              <w:rPr>
                <w:bCs/>
                <w:szCs w:val="28"/>
              </w:rPr>
              <w:t>Trung tâm hành chính công cấp huyện</w:t>
            </w:r>
          </w:p>
        </w:tc>
        <w:tc>
          <w:tcPr>
            <w:tcW w:w="2806" w:type="dxa"/>
            <w:vAlign w:val="center"/>
          </w:tcPr>
          <w:p w14:paraId="78195FE6" w14:textId="77777777" w:rsidR="00622FA3" w:rsidRPr="00C42C41" w:rsidRDefault="00622FA3" w:rsidP="00EA11EB">
            <w:pPr>
              <w:spacing w:after="0" w:line="264" w:lineRule="auto"/>
              <w:jc w:val="both"/>
              <w:rPr>
                <w:i/>
                <w:szCs w:val="28"/>
              </w:rPr>
            </w:pPr>
            <w:r w:rsidRPr="00C42C41">
              <w:rPr>
                <w:i/>
                <w:szCs w:val="28"/>
              </w:rPr>
              <w:t xml:space="preserve"> Đăng ký biến động trên GCN:</w:t>
            </w:r>
          </w:p>
          <w:p w14:paraId="0080EB1A" w14:textId="77777777" w:rsidR="00622FA3" w:rsidRPr="00E6149F" w:rsidRDefault="00622FA3" w:rsidP="00EA11EB">
            <w:pPr>
              <w:spacing w:after="0" w:line="264" w:lineRule="auto"/>
              <w:jc w:val="both"/>
              <w:rPr>
                <w:bCs/>
                <w:szCs w:val="28"/>
                <w:lang w:val="af-ZA"/>
              </w:rPr>
            </w:pPr>
            <w:r w:rsidRPr="00C42C41">
              <w:rPr>
                <w:bCs/>
                <w:szCs w:val="28"/>
                <w:lang w:val="vi-VN"/>
              </w:rPr>
              <w:t>+</w:t>
            </w:r>
            <w:r w:rsidR="00404368">
              <w:rPr>
                <w:bCs/>
                <w:szCs w:val="28"/>
              </w:rPr>
              <w:t xml:space="preserve"> </w:t>
            </w:r>
            <w:r w:rsidRPr="00C42C41">
              <w:rPr>
                <w:color w:val="1F1F1F"/>
                <w:szCs w:val="28"/>
                <w:lang w:val="vi-VN"/>
              </w:rPr>
              <w:t>Tại các phường nội thành thuộc thành phố hoặc thị xã trực thuộc tỉnh</w:t>
            </w:r>
            <w:r w:rsidRPr="00C42C41">
              <w:rPr>
                <w:bCs/>
                <w:szCs w:val="28"/>
                <w:lang w:val="af-ZA"/>
              </w:rPr>
              <w:t>:</w:t>
            </w:r>
            <w:r w:rsidRPr="00E6149F">
              <w:rPr>
                <w:bCs/>
                <w:szCs w:val="28"/>
                <w:lang w:val="af-ZA"/>
              </w:rPr>
              <w:t xml:space="preserve"> 25.000 đồng/hồ sơ.</w:t>
            </w:r>
          </w:p>
          <w:p w14:paraId="6CC7F153" w14:textId="77777777" w:rsidR="00622FA3" w:rsidRPr="00E6149F" w:rsidRDefault="00622FA3" w:rsidP="00EA11EB">
            <w:pPr>
              <w:spacing w:after="0" w:line="264" w:lineRule="auto"/>
              <w:jc w:val="both"/>
              <w:rPr>
                <w:bCs/>
                <w:szCs w:val="28"/>
                <w:lang w:val="af-ZA"/>
              </w:rPr>
            </w:pPr>
            <w:r w:rsidRPr="00E6149F">
              <w:rPr>
                <w:bCs/>
                <w:szCs w:val="28"/>
                <w:lang w:val="vi-VN"/>
              </w:rPr>
              <w:t>+</w:t>
            </w:r>
            <w:r w:rsidRPr="00E6149F">
              <w:rPr>
                <w:bCs/>
                <w:szCs w:val="28"/>
                <w:lang w:val="af-ZA"/>
              </w:rPr>
              <w:t xml:space="preserve"> Đối với các khu vực khác: 12.500 đồng/hồ sơ.</w:t>
            </w:r>
          </w:p>
          <w:p w14:paraId="4D81F5CA" w14:textId="77777777" w:rsidR="00622FA3" w:rsidRPr="00C42C41" w:rsidRDefault="00622FA3" w:rsidP="00EA11EB">
            <w:pPr>
              <w:spacing w:after="0" w:line="264" w:lineRule="auto"/>
              <w:jc w:val="both"/>
              <w:rPr>
                <w:bCs/>
                <w:i/>
                <w:szCs w:val="28"/>
                <w:lang w:val="vi-VN"/>
              </w:rPr>
            </w:pPr>
            <w:r w:rsidRPr="00C42C41">
              <w:rPr>
                <w:bCs/>
                <w:i/>
                <w:szCs w:val="28"/>
                <w:lang w:val="vi-VN"/>
              </w:rPr>
              <w:t xml:space="preserve"> Cấp </w:t>
            </w:r>
            <w:r w:rsidRPr="00C42C41">
              <w:rPr>
                <w:bCs/>
                <w:i/>
                <w:szCs w:val="28"/>
                <w:lang w:val="af-ZA"/>
              </w:rPr>
              <w:t>Giấy</w:t>
            </w:r>
            <w:r w:rsidRPr="00C42C41">
              <w:rPr>
                <w:bCs/>
                <w:i/>
                <w:szCs w:val="28"/>
                <w:lang w:val="vi-VN"/>
              </w:rPr>
              <w:t xml:space="preserve"> chứng nhận</w:t>
            </w:r>
          </w:p>
          <w:p w14:paraId="0DBF1656" w14:textId="77777777" w:rsidR="00622FA3" w:rsidRPr="00E6149F" w:rsidRDefault="00622FA3" w:rsidP="00EA11EB">
            <w:pPr>
              <w:spacing w:after="0" w:line="264" w:lineRule="auto"/>
              <w:jc w:val="both"/>
              <w:rPr>
                <w:bCs/>
                <w:color w:val="1F1F1F"/>
                <w:szCs w:val="28"/>
              </w:rPr>
            </w:pPr>
            <w:r w:rsidRPr="00E6149F">
              <w:rPr>
                <w:bCs/>
                <w:color w:val="1F1F1F"/>
                <w:szCs w:val="28"/>
              </w:rPr>
              <w:t>*</w:t>
            </w:r>
            <w:r w:rsidRPr="00E6149F">
              <w:rPr>
                <w:bCs/>
                <w:color w:val="1F1F1F"/>
                <w:szCs w:val="28"/>
                <w:lang w:val="vi-VN"/>
              </w:rPr>
              <w:t xml:space="preserve"> Phí thẩm định</w:t>
            </w:r>
            <w:r w:rsidRPr="00E6149F">
              <w:rPr>
                <w:bCs/>
                <w:color w:val="1F1F1F"/>
                <w:szCs w:val="28"/>
              </w:rPr>
              <w:t>:</w:t>
            </w:r>
          </w:p>
          <w:p w14:paraId="76C88D72" w14:textId="77777777" w:rsidR="00622FA3" w:rsidRPr="00E6149F" w:rsidRDefault="00622FA3" w:rsidP="00EA11EB">
            <w:pPr>
              <w:spacing w:after="0" w:line="264" w:lineRule="auto"/>
              <w:jc w:val="both"/>
              <w:rPr>
                <w:bCs/>
                <w:color w:val="1F1F1F"/>
                <w:szCs w:val="28"/>
              </w:rPr>
            </w:pPr>
            <w:r w:rsidRPr="00E6149F">
              <w:rPr>
                <w:bCs/>
                <w:color w:val="1F1F1F"/>
                <w:szCs w:val="28"/>
              </w:rPr>
              <w:t>- Đất làm nhà ở khu vực đô thị: 100.000 đồng/hồ sơ</w:t>
            </w:r>
          </w:p>
          <w:p w14:paraId="06E75510" w14:textId="77777777" w:rsidR="00622FA3" w:rsidRPr="00E6149F" w:rsidRDefault="00622FA3" w:rsidP="00EA11EB">
            <w:pPr>
              <w:spacing w:after="0" w:line="264" w:lineRule="auto"/>
              <w:jc w:val="both"/>
              <w:rPr>
                <w:bCs/>
                <w:color w:val="1F1F1F"/>
                <w:szCs w:val="28"/>
              </w:rPr>
            </w:pPr>
            <w:r w:rsidRPr="00E6149F">
              <w:rPr>
                <w:bCs/>
                <w:color w:val="1F1F1F"/>
                <w:szCs w:val="28"/>
              </w:rPr>
              <w:t>- Đất làm nhà ở khu vực nông thôn: 30.000 đồng/hồ sơ</w:t>
            </w:r>
          </w:p>
          <w:p w14:paraId="73B70A05" w14:textId="77777777" w:rsidR="00622FA3" w:rsidRPr="00E6149F" w:rsidRDefault="00622FA3" w:rsidP="00EA11EB">
            <w:pPr>
              <w:spacing w:after="0" w:line="264" w:lineRule="auto"/>
              <w:jc w:val="both"/>
              <w:rPr>
                <w:bCs/>
                <w:color w:val="1F1F1F"/>
                <w:szCs w:val="28"/>
              </w:rPr>
            </w:pPr>
            <w:r w:rsidRPr="00E6149F">
              <w:rPr>
                <w:bCs/>
                <w:color w:val="1F1F1F"/>
                <w:szCs w:val="28"/>
              </w:rPr>
              <w:t xml:space="preserve">- Đất sử dụng vào mục đích sản xuất kinh doanh: </w:t>
            </w:r>
          </w:p>
          <w:p w14:paraId="50085F65" w14:textId="77777777" w:rsidR="00622FA3" w:rsidRPr="00E6149F" w:rsidRDefault="00622FA3" w:rsidP="00EA11EB">
            <w:pPr>
              <w:spacing w:after="0" w:line="264" w:lineRule="auto"/>
              <w:jc w:val="both"/>
              <w:rPr>
                <w:bCs/>
                <w:color w:val="1F1F1F"/>
                <w:szCs w:val="28"/>
              </w:rPr>
            </w:pPr>
            <w:r w:rsidRPr="00E6149F">
              <w:rPr>
                <w:bCs/>
                <w:color w:val="1F1F1F"/>
                <w:szCs w:val="28"/>
              </w:rPr>
              <w:t xml:space="preserve">+ Dưới </w:t>
            </w:r>
            <w:r w:rsidR="004B0200">
              <w:rPr>
                <w:bCs/>
                <w:color w:val="1F1F1F"/>
                <w:szCs w:val="28"/>
              </w:rPr>
              <w:t>0</w:t>
            </w:r>
            <w:r w:rsidRPr="00E6149F">
              <w:rPr>
                <w:bCs/>
                <w:color w:val="1F1F1F"/>
                <w:szCs w:val="28"/>
              </w:rPr>
              <w:t>1 ha: 500.000 đồng/hồ sơ</w:t>
            </w:r>
          </w:p>
          <w:p w14:paraId="6C409003" w14:textId="77777777" w:rsidR="00622FA3" w:rsidRPr="00E6149F" w:rsidRDefault="00622FA3" w:rsidP="00EA11EB">
            <w:pPr>
              <w:spacing w:after="0" w:line="264" w:lineRule="auto"/>
              <w:jc w:val="both"/>
              <w:rPr>
                <w:bCs/>
                <w:color w:val="1F1F1F"/>
                <w:szCs w:val="28"/>
              </w:rPr>
            </w:pPr>
            <w:r w:rsidRPr="00E6149F">
              <w:rPr>
                <w:bCs/>
                <w:color w:val="1F1F1F"/>
                <w:szCs w:val="28"/>
              </w:rPr>
              <w:lastRenderedPageBreak/>
              <w:t>+ Từ 1 ha đến dưới 5 ha: 1.000.000 đồng/hồ sơ</w:t>
            </w:r>
          </w:p>
          <w:p w14:paraId="03E1B9A1" w14:textId="77777777" w:rsidR="00622FA3" w:rsidRPr="00E6149F" w:rsidRDefault="00622FA3" w:rsidP="00EA11EB">
            <w:pPr>
              <w:spacing w:after="0" w:line="264" w:lineRule="auto"/>
              <w:jc w:val="both"/>
              <w:rPr>
                <w:bCs/>
                <w:color w:val="1F1F1F"/>
                <w:szCs w:val="28"/>
              </w:rPr>
            </w:pPr>
            <w:r w:rsidRPr="00E6149F">
              <w:rPr>
                <w:bCs/>
                <w:color w:val="1F1F1F"/>
                <w:szCs w:val="28"/>
              </w:rPr>
              <w:t>+ Từ 5 ha đến dưới 10 ha: 2.000.000 đồng/hồ sơ</w:t>
            </w:r>
          </w:p>
          <w:p w14:paraId="059B16C1" w14:textId="77777777" w:rsidR="00622FA3" w:rsidRPr="00E6149F" w:rsidRDefault="00622FA3" w:rsidP="00EA11EB">
            <w:pPr>
              <w:spacing w:after="0" w:line="264" w:lineRule="auto"/>
              <w:jc w:val="both"/>
              <w:rPr>
                <w:bCs/>
                <w:color w:val="1F1F1F"/>
                <w:szCs w:val="28"/>
              </w:rPr>
            </w:pPr>
            <w:r w:rsidRPr="00E6149F">
              <w:rPr>
                <w:bCs/>
                <w:color w:val="1F1F1F"/>
                <w:szCs w:val="28"/>
              </w:rPr>
              <w:t>+ Trên 10 ha: 3.000.000 đồng/hồ sơ</w:t>
            </w:r>
          </w:p>
          <w:p w14:paraId="29C4A59C" w14:textId="77777777" w:rsidR="00622FA3" w:rsidRPr="00E6149F" w:rsidRDefault="00622FA3" w:rsidP="00EA11EB">
            <w:pPr>
              <w:spacing w:after="0" w:line="264" w:lineRule="auto"/>
              <w:jc w:val="both"/>
              <w:rPr>
                <w:color w:val="1F1F1F"/>
                <w:szCs w:val="28"/>
                <w:lang w:val="vi-VN"/>
              </w:rPr>
            </w:pPr>
            <w:r w:rsidRPr="00E6149F">
              <w:rPr>
                <w:color w:val="1F1F1F"/>
                <w:szCs w:val="28"/>
              </w:rPr>
              <w:t>* L</w:t>
            </w:r>
            <w:r w:rsidRPr="00E6149F">
              <w:rPr>
                <w:color w:val="1F1F1F"/>
                <w:szCs w:val="28"/>
                <w:lang w:val="vi-VN"/>
              </w:rPr>
              <w:t>ệ phí cấp giấy chứng nhận:</w:t>
            </w:r>
          </w:p>
          <w:p w14:paraId="78120DB0" w14:textId="77777777" w:rsidR="00622FA3" w:rsidRDefault="00622FA3" w:rsidP="00EA11EB">
            <w:pPr>
              <w:spacing w:after="0" w:line="264" w:lineRule="auto"/>
              <w:jc w:val="both"/>
              <w:rPr>
                <w:color w:val="1F1F1F"/>
                <w:szCs w:val="28"/>
              </w:rPr>
            </w:pPr>
            <w:r w:rsidRPr="00E6149F">
              <w:rPr>
                <w:color w:val="1F1F1F"/>
                <w:szCs w:val="28"/>
                <w:lang w:val="vi-VN"/>
              </w:rPr>
              <w:t xml:space="preserve">- Tại các phường nội thành thuộc thành phố hoặc thị xã trực thuộc tỉnh: </w:t>
            </w:r>
          </w:p>
          <w:p w14:paraId="67A405BB" w14:textId="77777777" w:rsidR="00622FA3" w:rsidRDefault="00622FA3" w:rsidP="00EA11EB">
            <w:pPr>
              <w:spacing w:after="0" w:line="264" w:lineRule="auto"/>
              <w:jc w:val="both"/>
              <w:rPr>
                <w:color w:val="1F1F1F"/>
                <w:szCs w:val="28"/>
                <w:lang w:val="nl-NL"/>
              </w:rPr>
            </w:pPr>
            <w:r>
              <w:rPr>
                <w:color w:val="1F1F1F"/>
                <w:szCs w:val="28"/>
              </w:rPr>
              <w:t xml:space="preserve">+ Lệ phí cấp </w:t>
            </w:r>
            <w:r w:rsidRPr="00E6149F">
              <w:rPr>
                <w:color w:val="1F1F1F"/>
                <w:szCs w:val="28"/>
                <w:lang w:val="vi-VN"/>
              </w:rPr>
              <w:t>Cấp Giấy chứng nhận quyền sử dụng đất, quyền sở hữu nhà ở và tài sản khác gắn liền với đất</w:t>
            </w:r>
            <w:r>
              <w:rPr>
                <w:color w:val="1F1F1F"/>
                <w:szCs w:val="28"/>
              </w:rPr>
              <w:t>:100</w:t>
            </w:r>
            <w:r w:rsidRPr="00E6149F">
              <w:rPr>
                <w:color w:val="1F1F1F"/>
                <w:szCs w:val="28"/>
                <w:lang w:val="vi-VN"/>
              </w:rPr>
              <w:t>.000 đồng/GCN</w:t>
            </w:r>
            <w:r w:rsidRPr="00E6149F">
              <w:rPr>
                <w:color w:val="1F1F1F"/>
                <w:szCs w:val="28"/>
                <w:lang w:val="nl-NL"/>
              </w:rPr>
              <w:t>.</w:t>
            </w:r>
          </w:p>
          <w:p w14:paraId="1A7CCD3F" w14:textId="77777777" w:rsidR="00622FA3" w:rsidRPr="00E6149F" w:rsidRDefault="00622FA3" w:rsidP="00EA11EB">
            <w:pPr>
              <w:spacing w:after="0" w:line="264" w:lineRule="auto"/>
              <w:jc w:val="both"/>
              <w:rPr>
                <w:color w:val="1F1F1F"/>
                <w:szCs w:val="28"/>
                <w:lang w:val="nl-NL"/>
              </w:rPr>
            </w:pPr>
            <w:r>
              <w:rPr>
                <w:color w:val="1F1F1F"/>
                <w:szCs w:val="28"/>
                <w:lang w:val="nl-NL"/>
              </w:rPr>
              <w:t xml:space="preserve">+ Lệ phí cấp </w:t>
            </w:r>
            <w:r w:rsidRPr="00E6149F">
              <w:rPr>
                <w:color w:val="1F1F1F"/>
                <w:szCs w:val="28"/>
                <w:lang w:val="nl-NL"/>
              </w:rPr>
              <w:t>Cấp Giấy chứng nhận quyền sử dụng đất</w:t>
            </w:r>
            <w:r>
              <w:rPr>
                <w:color w:val="1F1F1F"/>
                <w:szCs w:val="28"/>
                <w:lang w:val="nl-NL"/>
              </w:rPr>
              <w:t xml:space="preserve"> (không chứng nhận quyền sở </w:t>
            </w:r>
            <w:r>
              <w:rPr>
                <w:color w:val="1F1F1F"/>
                <w:szCs w:val="28"/>
                <w:lang w:val="nl-NL"/>
              </w:rPr>
              <w:lastRenderedPageBreak/>
              <w:t>hữu nhà ở và tài sản gắn liền với đất): 25.000đồng/GCN</w:t>
            </w:r>
          </w:p>
          <w:p w14:paraId="40DABC75" w14:textId="77777777" w:rsidR="00622FA3" w:rsidRDefault="00622FA3" w:rsidP="00EA11EB">
            <w:pPr>
              <w:spacing w:after="0" w:line="264" w:lineRule="auto"/>
              <w:jc w:val="both"/>
              <w:rPr>
                <w:color w:val="1F1F1F"/>
                <w:szCs w:val="28"/>
                <w:lang w:val="nl-NL"/>
              </w:rPr>
            </w:pPr>
            <w:r w:rsidRPr="00E6149F">
              <w:rPr>
                <w:color w:val="1F1F1F"/>
                <w:szCs w:val="28"/>
                <w:lang w:val="nl-NL"/>
              </w:rPr>
              <w:t xml:space="preserve">- Tại các khu vực khác: </w:t>
            </w:r>
          </w:p>
          <w:p w14:paraId="227CB4CA" w14:textId="77777777" w:rsidR="00622FA3" w:rsidRDefault="00622FA3" w:rsidP="00EA11EB">
            <w:pPr>
              <w:spacing w:after="0" w:line="264" w:lineRule="auto"/>
              <w:jc w:val="both"/>
              <w:rPr>
                <w:color w:val="1F1F1F"/>
                <w:szCs w:val="28"/>
                <w:lang w:val="nl-NL"/>
              </w:rPr>
            </w:pPr>
            <w:r>
              <w:rPr>
                <w:color w:val="1F1F1F"/>
                <w:szCs w:val="28"/>
              </w:rPr>
              <w:t xml:space="preserve">+ Lệ phí cấp </w:t>
            </w:r>
            <w:r w:rsidRPr="00E6149F">
              <w:rPr>
                <w:color w:val="1F1F1F"/>
                <w:szCs w:val="28"/>
                <w:lang w:val="vi-VN"/>
              </w:rPr>
              <w:t>Cấp Giấy chứng nhận quyền sử dụng đất, quyền sở hữu nhà ở và tài sản khác gắn liền với đất</w:t>
            </w:r>
            <w:r>
              <w:rPr>
                <w:color w:val="1F1F1F"/>
                <w:szCs w:val="28"/>
              </w:rPr>
              <w:t>:50</w:t>
            </w:r>
            <w:r w:rsidRPr="00E6149F">
              <w:rPr>
                <w:color w:val="1F1F1F"/>
                <w:szCs w:val="28"/>
                <w:lang w:val="vi-VN"/>
              </w:rPr>
              <w:t>.000 đồng/GCN</w:t>
            </w:r>
            <w:r w:rsidRPr="00E6149F">
              <w:rPr>
                <w:color w:val="1F1F1F"/>
                <w:szCs w:val="28"/>
                <w:lang w:val="nl-NL"/>
              </w:rPr>
              <w:t>.</w:t>
            </w:r>
          </w:p>
          <w:p w14:paraId="25306C85" w14:textId="77777777" w:rsidR="00F94F8B" w:rsidRDefault="00622FA3">
            <w:pPr>
              <w:spacing w:after="0" w:line="264" w:lineRule="auto"/>
              <w:jc w:val="both"/>
              <w:rPr>
                <w:rFonts w:asciiTheme="majorHAnsi" w:eastAsiaTheme="majorEastAsia" w:hAnsiTheme="majorHAnsi" w:cstheme="majorBidi"/>
                <w:b/>
                <w:bCs/>
                <w:color w:val="4F81BD" w:themeColor="accent1"/>
                <w:szCs w:val="28"/>
              </w:rPr>
            </w:pPr>
            <w:r>
              <w:rPr>
                <w:color w:val="1F1F1F"/>
                <w:szCs w:val="28"/>
                <w:lang w:val="nl-NL"/>
              </w:rPr>
              <w:t xml:space="preserve">+ Lệ phí cấp </w:t>
            </w:r>
            <w:r w:rsidRPr="00E6149F">
              <w:rPr>
                <w:color w:val="1F1F1F"/>
                <w:szCs w:val="28"/>
                <w:lang w:val="nl-NL"/>
              </w:rPr>
              <w:t>Cấp Giấy chứng nhận quyền sử dụng đất</w:t>
            </w:r>
            <w:r>
              <w:rPr>
                <w:color w:val="1F1F1F"/>
                <w:szCs w:val="28"/>
                <w:lang w:val="nl-NL"/>
              </w:rPr>
              <w:t xml:space="preserve"> (không chứng nhận quyền sở hữu nhà ở và tài sản gắn liền với đất): 12.500đồng/GCN</w:t>
            </w:r>
          </w:p>
        </w:tc>
        <w:tc>
          <w:tcPr>
            <w:tcW w:w="3543" w:type="dxa"/>
            <w:vAlign w:val="center"/>
          </w:tcPr>
          <w:p w14:paraId="4DBFFA90" w14:textId="77777777" w:rsidR="00F94F8B" w:rsidRDefault="00A52DFC">
            <w:pPr>
              <w:spacing w:after="0" w:line="264" w:lineRule="auto"/>
              <w:jc w:val="center"/>
              <w:rPr>
                <w:color w:val="000000"/>
                <w:szCs w:val="28"/>
              </w:rPr>
            </w:pPr>
            <w:r>
              <w:rPr>
                <w:szCs w:val="28"/>
              </w:rPr>
              <w:lastRenderedPageBreak/>
              <w:t>Như trên</w:t>
            </w:r>
          </w:p>
          <w:p w14:paraId="58FC54C1" w14:textId="77777777" w:rsidR="00F94F8B" w:rsidRDefault="00F94F8B">
            <w:pPr>
              <w:spacing w:before="60" w:after="60" w:line="240" w:lineRule="auto"/>
              <w:jc w:val="center"/>
              <w:rPr>
                <w:b/>
                <w:bCs/>
                <w:szCs w:val="28"/>
              </w:rPr>
            </w:pPr>
          </w:p>
        </w:tc>
      </w:tr>
      <w:tr w:rsidR="00CF0E88" w:rsidRPr="004E1C83" w14:paraId="438BF116" w14:textId="77777777" w:rsidTr="00681C34">
        <w:trPr>
          <w:trHeight w:val="634"/>
        </w:trPr>
        <w:tc>
          <w:tcPr>
            <w:tcW w:w="964" w:type="dxa"/>
            <w:vAlign w:val="center"/>
          </w:tcPr>
          <w:p w14:paraId="04FC766E" w14:textId="77777777" w:rsidR="00F94F8B" w:rsidRPr="000A3469" w:rsidRDefault="005D4187">
            <w:pPr>
              <w:spacing w:before="60" w:after="60" w:line="240" w:lineRule="auto"/>
              <w:ind w:left="-22" w:firstLine="22"/>
              <w:jc w:val="center"/>
              <w:rPr>
                <w:bCs/>
                <w:szCs w:val="28"/>
              </w:rPr>
            </w:pPr>
            <w:r w:rsidRPr="000A3469">
              <w:rPr>
                <w:bCs/>
                <w:szCs w:val="28"/>
              </w:rPr>
              <w:lastRenderedPageBreak/>
              <w:t>21</w:t>
            </w:r>
          </w:p>
        </w:tc>
        <w:tc>
          <w:tcPr>
            <w:tcW w:w="3290" w:type="dxa"/>
          </w:tcPr>
          <w:p w14:paraId="64581C1F" w14:textId="77777777" w:rsidR="005D4187" w:rsidRPr="00E06B27" w:rsidRDefault="005D4187" w:rsidP="009B2D6D">
            <w:pPr>
              <w:spacing w:after="0" w:line="264" w:lineRule="auto"/>
              <w:jc w:val="both"/>
              <w:rPr>
                <w:rFonts w:eastAsia="Arial"/>
                <w:szCs w:val="28"/>
              </w:rPr>
            </w:pPr>
            <w:r w:rsidRPr="00E06B27">
              <w:rPr>
                <w:rFonts w:eastAsia="Arial"/>
                <w:szCs w:val="28"/>
              </w:rPr>
              <w:t>Đ</w:t>
            </w:r>
            <w:r w:rsidRPr="00E06B27">
              <w:rPr>
                <w:rFonts w:eastAsia="Arial"/>
                <w:szCs w:val="28"/>
                <w:lang w:val="vi-VN"/>
              </w:rPr>
              <w:t xml:space="preserve">ăng ký biến động quyền sử dụng đất, quyền sở hữu tài sản gắn liền với đất trong các trường hợp giải quyết tranh chấp, khiếu nại, tố cáo về đất đai; xử lý nợ hợp đồng thế chấp, góp </w:t>
            </w:r>
            <w:r w:rsidRPr="00E06B27">
              <w:rPr>
                <w:rFonts w:eastAsia="Arial"/>
                <w:szCs w:val="28"/>
                <w:lang w:val="vi-VN"/>
              </w:rPr>
              <w:lastRenderedPageBreak/>
              <w:t>vốn; kê biên, đấu giá quyền sử dụng đất, tài sản gắn liền với đất để thi hành án; chia, tách, hợp nhất, sáp nhập tổ chức</w:t>
            </w:r>
            <w:r w:rsidRPr="00E06B27">
              <w:rPr>
                <w:rFonts w:eastAsia="Arial"/>
                <w:szCs w:val="28"/>
              </w:rPr>
              <w:t>;</w:t>
            </w:r>
            <w:r w:rsidRPr="00E06B27">
              <w:rPr>
                <w:rFonts w:eastAsia="Arial"/>
                <w:szCs w:val="28"/>
                <w:lang w:val="vi-VN"/>
              </w:rPr>
              <w:t xml:space="preserve">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p>
        </w:tc>
        <w:tc>
          <w:tcPr>
            <w:tcW w:w="2864" w:type="dxa"/>
            <w:vAlign w:val="center"/>
          </w:tcPr>
          <w:p w14:paraId="233BBA03" w14:textId="77777777" w:rsidR="00B41276" w:rsidRPr="005A6663" w:rsidRDefault="00B41276" w:rsidP="009B2D6D">
            <w:pPr>
              <w:spacing w:after="0" w:line="264" w:lineRule="auto"/>
              <w:jc w:val="both"/>
              <w:rPr>
                <w:i/>
                <w:szCs w:val="28"/>
              </w:rPr>
            </w:pPr>
            <w:r w:rsidRPr="005A6663">
              <w:rPr>
                <w:i/>
                <w:szCs w:val="28"/>
              </w:rPr>
              <w:lastRenderedPageBreak/>
              <w:t>1) Trường hợp đăng ký biến động trên GCN</w:t>
            </w:r>
            <w:r w:rsidR="00EE0E99">
              <w:rPr>
                <w:i/>
                <w:szCs w:val="28"/>
              </w:rPr>
              <w:t>:</w:t>
            </w:r>
          </w:p>
          <w:p w14:paraId="455BDC62" w14:textId="77777777" w:rsidR="00F94F8B" w:rsidRDefault="00B41276">
            <w:pPr>
              <w:spacing w:before="60" w:after="60" w:line="264" w:lineRule="auto"/>
              <w:jc w:val="both"/>
              <w:rPr>
                <w:bCs/>
                <w:szCs w:val="28"/>
              </w:rPr>
            </w:pPr>
            <w:r>
              <w:rPr>
                <w:szCs w:val="28"/>
              </w:rPr>
              <w:t xml:space="preserve">* </w:t>
            </w:r>
            <w:r w:rsidRPr="00E6149F">
              <w:rPr>
                <w:szCs w:val="28"/>
              </w:rPr>
              <w:t xml:space="preserve">Không quá </w:t>
            </w:r>
            <w:r w:rsidRPr="00E6149F">
              <w:rPr>
                <w:szCs w:val="28"/>
                <w:lang w:val="vi-VN"/>
              </w:rPr>
              <w:t xml:space="preserve">10 ngày làm việc kể từ ngày nhận được hồ sơ hợp lệ. </w:t>
            </w:r>
          </w:p>
          <w:p w14:paraId="70226687" w14:textId="77777777" w:rsidR="00F94F8B" w:rsidRDefault="00B41276">
            <w:pPr>
              <w:widowControl w:val="0"/>
              <w:tabs>
                <w:tab w:val="left" w:pos="540"/>
              </w:tabs>
              <w:spacing w:after="0" w:line="264" w:lineRule="auto"/>
              <w:jc w:val="both"/>
              <w:rPr>
                <w:bCs/>
                <w:szCs w:val="28"/>
              </w:rPr>
            </w:pPr>
            <w:r>
              <w:rPr>
                <w:bCs/>
                <w:szCs w:val="28"/>
              </w:rPr>
              <w:t xml:space="preserve">* </w:t>
            </w:r>
            <w:r w:rsidR="00652000">
              <w:rPr>
                <w:szCs w:val="28"/>
                <w:lang w:val="vi-VN"/>
              </w:rPr>
              <w:t xml:space="preserve">Đối với các xã miền </w:t>
            </w:r>
            <w:r w:rsidR="00652000">
              <w:rPr>
                <w:szCs w:val="28"/>
                <w:lang w:val="vi-VN"/>
              </w:rPr>
              <w:lastRenderedPageBreak/>
              <w:t>núi, vùng sâu,</w:t>
            </w:r>
            <w:r w:rsidRPr="00E6149F">
              <w:rPr>
                <w:szCs w:val="28"/>
                <w:lang w:val="vi-VN"/>
              </w:rPr>
              <w:t xml:space="preserve"> vùng xa, khó khăn, vùng có điều kiện kinh tế - xã hội đặc biệt khó khăn thì thời gian thực hiện </w:t>
            </w:r>
            <w:r>
              <w:rPr>
                <w:szCs w:val="28"/>
              </w:rPr>
              <w:t xml:space="preserve">không quá 20 ngày làm việc kể từ khi nhận được hồ sơ hợp lệ. </w:t>
            </w:r>
          </w:p>
          <w:p w14:paraId="72C43B75" w14:textId="77777777" w:rsidR="00B41276" w:rsidRPr="005A6663" w:rsidRDefault="00B41276" w:rsidP="00CF6F35">
            <w:pPr>
              <w:spacing w:before="20" w:after="20" w:line="264" w:lineRule="auto"/>
              <w:jc w:val="both"/>
              <w:rPr>
                <w:i/>
                <w:color w:val="1F1F1F"/>
                <w:szCs w:val="28"/>
              </w:rPr>
            </w:pPr>
            <w:r w:rsidRPr="005A6663">
              <w:rPr>
                <w:i/>
                <w:color w:val="1F1F1F"/>
                <w:szCs w:val="28"/>
                <w:lang w:val="vi-VN"/>
              </w:rPr>
              <w:t>2. Trường hợp người sử dụng đất yêu cầu cấp mới Giấy chứng nhận:</w:t>
            </w:r>
          </w:p>
          <w:p w14:paraId="6D29DF6D" w14:textId="77777777" w:rsidR="00133EA4" w:rsidRDefault="00B41276">
            <w:pPr>
              <w:spacing w:after="0" w:line="264" w:lineRule="auto"/>
              <w:jc w:val="both"/>
              <w:rPr>
                <w:bCs/>
                <w:szCs w:val="28"/>
              </w:rPr>
            </w:pPr>
            <w:r>
              <w:rPr>
                <w:szCs w:val="28"/>
              </w:rPr>
              <w:t xml:space="preserve">* </w:t>
            </w:r>
            <w:r w:rsidRPr="00E6149F">
              <w:rPr>
                <w:szCs w:val="28"/>
              </w:rPr>
              <w:t xml:space="preserve">Không quá </w:t>
            </w:r>
            <w:r w:rsidRPr="00E6149F">
              <w:rPr>
                <w:szCs w:val="28"/>
                <w:lang w:val="vi-VN"/>
              </w:rPr>
              <w:t>1</w:t>
            </w:r>
            <w:r w:rsidRPr="00E6149F">
              <w:rPr>
                <w:szCs w:val="28"/>
              </w:rPr>
              <w:t>7</w:t>
            </w:r>
            <w:r w:rsidRPr="00E6149F">
              <w:rPr>
                <w:szCs w:val="28"/>
                <w:lang w:val="vi-VN"/>
              </w:rPr>
              <w:t xml:space="preserve"> ngày</w:t>
            </w:r>
            <w:r w:rsidR="0050650E">
              <w:rPr>
                <w:szCs w:val="28"/>
              </w:rPr>
              <w:t xml:space="preserve"> làm việc</w:t>
            </w:r>
            <w:r w:rsidRPr="00E6149F">
              <w:rPr>
                <w:szCs w:val="28"/>
                <w:lang w:val="vi-VN"/>
              </w:rPr>
              <w:t xml:space="preserve"> kể từ ngày nhận được hồ sơ hợp lệ. </w:t>
            </w:r>
          </w:p>
          <w:p w14:paraId="7A6D5666" w14:textId="77777777" w:rsidR="00F94F8B" w:rsidRDefault="00B41276">
            <w:pPr>
              <w:widowControl w:val="0"/>
              <w:tabs>
                <w:tab w:val="left" w:pos="540"/>
              </w:tabs>
              <w:spacing w:after="0" w:line="264" w:lineRule="auto"/>
              <w:jc w:val="both"/>
              <w:rPr>
                <w:b/>
                <w:bCs/>
                <w:szCs w:val="28"/>
              </w:rPr>
            </w:pPr>
            <w:r>
              <w:rPr>
                <w:bCs/>
                <w:szCs w:val="28"/>
              </w:rPr>
              <w:t xml:space="preserve">* </w:t>
            </w:r>
            <w:r w:rsidR="00652000">
              <w:rPr>
                <w:szCs w:val="28"/>
                <w:lang w:val="vi-VN"/>
              </w:rPr>
              <w:t>Đối với các xã miền núi, vùng sâu,</w:t>
            </w:r>
            <w:r w:rsidRPr="00E6149F">
              <w:rPr>
                <w:szCs w:val="28"/>
                <w:lang w:val="vi-VN"/>
              </w:rPr>
              <w:t xml:space="preserve"> vùng xa, khó khăn, vùng có điều kiện kinh tế - xã hội đặc biệt khó khăn thì thời gian thực hiện </w:t>
            </w:r>
            <w:r>
              <w:rPr>
                <w:szCs w:val="28"/>
              </w:rPr>
              <w:t xml:space="preserve">không quá 27 ngày làm việc kể từ khi nhận được hồ sơ hợp lệ. </w:t>
            </w:r>
          </w:p>
        </w:tc>
        <w:tc>
          <w:tcPr>
            <w:tcW w:w="1701" w:type="dxa"/>
            <w:vAlign w:val="center"/>
          </w:tcPr>
          <w:p w14:paraId="4F98865B" w14:textId="77777777" w:rsidR="00F94F8B" w:rsidRDefault="00B41276">
            <w:pPr>
              <w:spacing w:before="60" w:after="60" w:line="240" w:lineRule="auto"/>
              <w:jc w:val="center"/>
              <w:rPr>
                <w:bCs/>
                <w:szCs w:val="28"/>
              </w:rPr>
            </w:pPr>
            <w:r w:rsidRPr="00B41276">
              <w:rPr>
                <w:bCs/>
                <w:szCs w:val="28"/>
              </w:rPr>
              <w:lastRenderedPageBreak/>
              <w:t>Như trên</w:t>
            </w:r>
          </w:p>
        </w:tc>
        <w:tc>
          <w:tcPr>
            <w:tcW w:w="2806" w:type="dxa"/>
            <w:vAlign w:val="center"/>
          </w:tcPr>
          <w:p w14:paraId="29674247" w14:textId="77777777" w:rsidR="00B41276" w:rsidRPr="00E6149F" w:rsidRDefault="00B41276" w:rsidP="009B2D6D">
            <w:pPr>
              <w:spacing w:after="0" w:line="264" w:lineRule="auto"/>
              <w:jc w:val="both"/>
              <w:rPr>
                <w:szCs w:val="28"/>
              </w:rPr>
            </w:pPr>
            <w:r>
              <w:rPr>
                <w:szCs w:val="28"/>
              </w:rPr>
              <w:t>* Trường hợp đ</w:t>
            </w:r>
            <w:r w:rsidRPr="00E6149F">
              <w:rPr>
                <w:szCs w:val="28"/>
              </w:rPr>
              <w:t>ăng ký biến động trên GCN:</w:t>
            </w:r>
          </w:p>
          <w:p w14:paraId="796662E0" w14:textId="77777777" w:rsidR="00B41276" w:rsidRPr="00E6149F" w:rsidRDefault="00B41276" w:rsidP="009B2D6D">
            <w:pPr>
              <w:spacing w:after="0" w:line="264" w:lineRule="auto"/>
              <w:jc w:val="both"/>
              <w:rPr>
                <w:color w:val="1F1F1F"/>
                <w:szCs w:val="28"/>
                <w:lang w:val="vi-VN"/>
              </w:rPr>
            </w:pPr>
            <w:r w:rsidRPr="00E6149F">
              <w:rPr>
                <w:color w:val="1F1F1F"/>
                <w:szCs w:val="28"/>
                <w:lang w:val="vi-VN"/>
              </w:rPr>
              <w:t>- Tại các phường nội thành thuộc thành phố hoặc thị xã trực thuộc tỉnh: 25.000 đồng/GCN</w:t>
            </w:r>
          </w:p>
          <w:p w14:paraId="67EC1758" w14:textId="77777777" w:rsidR="00B41276" w:rsidRDefault="00B41276" w:rsidP="009B2D6D">
            <w:pPr>
              <w:spacing w:after="0" w:line="264" w:lineRule="auto"/>
              <w:jc w:val="both"/>
              <w:rPr>
                <w:color w:val="1F1F1F"/>
                <w:szCs w:val="28"/>
              </w:rPr>
            </w:pPr>
            <w:r w:rsidRPr="00E6149F">
              <w:rPr>
                <w:color w:val="1F1F1F"/>
                <w:szCs w:val="28"/>
                <w:lang w:val="nl-NL"/>
              </w:rPr>
              <w:lastRenderedPageBreak/>
              <w:t>- Tại các khu vực khác:</w:t>
            </w:r>
            <w:r w:rsidR="00CF751C">
              <w:rPr>
                <w:color w:val="1F1F1F"/>
                <w:szCs w:val="28"/>
                <w:lang w:val="nl-NL"/>
              </w:rPr>
              <w:t xml:space="preserve"> </w:t>
            </w:r>
            <w:r w:rsidRPr="00E6149F">
              <w:rPr>
                <w:color w:val="1F1F1F"/>
                <w:szCs w:val="28"/>
                <w:lang w:val="nl-NL"/>
              </w:rPr>
              <w:t>1</w:t>
            </w:r>
            <w:r w:rsidRPr="00E6149F">
              <w:rPr>
                <w:color w:val="1F1F1F"/>
                <w:szCs w:val="28"/>
                <w:lang w:val="vi-VN"/>
              </w:rPr>
              <w:t>2</w:t>
            </w:r>
            <w:r w:rsidRPr="00E6149F">
              <w:rPr>
                <w:color w:val="1F1F1F"/>
                <w:szCs w:val="28"/>
                <w:lang w:val="nl-NL"/>
              </w:rPr>
              <w:t>.</w:t>
            </w:r>
            <w:r w:rsidRPr="00E6149F">
              <w:rPr>
                <w:color w:val="1F1F1F"/>
                <w:szCs w:val="28"/>
                <w:lang w:val="vi-VN"/>
              </w:rPr>
              <w:t>500 đồng/GCN</w:t>
            </w:r>
          </w:p>
          <w:p w14:paraId="6748816E" w14:textId="77777777" w:rsidR="00B41276" w:rsidRDefault="00B41276" w:rsidP="009B2D6D">
            <w:pPr>
              <w:spacing w:after="0" w:line="264" w:lineRule="auto"/>
              <w:jc w:val="both"/>
              <w:rPr>
                <w:color w:val="1F1F1F"/>
                <w:szCs w:val="28"/>
              </w:rPr>
            </w:pPr>
            <w:r>
              <w:rPr>
                <w:color w:val="1F1F1F"/>
                <w:szCs w:val="28"/>
              </w:rPr>
              <w:t>* Trường hợp cấp đổi Giấy chứng nhận:</w:t>
            </w:r>
          </w:p>
          <w:p w14:paraId="639A3977" w14:textId="77777777" w:rsidR="00B41276" w:rsidRPr="002F033A" w:rsidRDefault="00B41276" w:rsidP="009B2D6D">
            <w:pPr>
              <w:spacing w:after="0" w:line="264" w:lineRule="auto"/>
              <w:jc w:val="both"/>
              <w:rPr>
                <w:color w:val="1F1F1F"/>
                <w:szCs w:val="28"/>
              </w:rPr>
            </w:pPr>
            <w:r w:rsidRPr="00E6149F">
              <w:rPr>
                <w:color w:val="1F1F1F"/>
                <w:szCs w:val="28"/>
                <w:lang w:val="vi-VN"/>
              </w:rPr>
              <w:t>- Tại các phường nội thành thuộc thành phố hoặc thị xã trực thuộc tỉnh</w:t>
            </w:r>
            <w:r>
              <w:rPr>
                <w:color w:val="1F1F1F"/>
                <w:szCs w:val="28"/>
              </w:rPr>
              <w:t>:</w:t>
            </w:r>
          </w:p>
          <w:p w14:paraId="2E9B88A3" w14:textId="77777777" w:rsidR="00B41276" w:rsidRPr="000226DF" w:rsidRDefault="00B41276" w:rsidP="009B2D6D">
            <w:pPr>
              <w:spacing w:after="0" w:line="264" w:lineRule="auto"/>
              <w:jc w:val="both"/>
              <w:rPr>
                <w:color w:val="1F1F1F"/>
                <w:szCs w:val="28"/>
              </w:rPr>
            </w:pPr>
            <w:r w:rsidRPr="000226DF">
              <w:rPr>
                <w:color w:val="1F1F1F"/>
                <w:szCs w:val="28"/>
              </w:rPr>
              <w:t>+</w:t>
            </w:r>
            <w:r w:rsidR="00AC1015">
              <w:rPr>
                <w:color w:val="1F1F1F"/>
                <w:szCs w:val="28"/>
              </w:rPr>
              <w:t xml:space="preserve"> </w:t>
            </w:r>
            <w:r w:rsidRPr="000226DF">
              <w:rPr>
                <w:color w:val="1F1F1F"/>
                <w:szCs w:val="28"/>
              </w:rPr>
              <w:t xml:space="preserve">Phí thẩm định hồ sơ cấp đổi GCN QSD đất: </w:t>
            </w:r>
            <w:r w:rsidR="00652000">
              <w:rPr>
                <w:color w:val="1F1F1F"/>
                <w:szCs w:val="28"/>
              </w:rPr>
              <w:t>500.000 đồng/hồ sơ (áp</w:t>
            </w:r>
            <w:r w:rsidRPr="000226DF">
              <w:rPr>
                <w:color w:val="1F1F1F"/>
                <w:szCs w:val="28"/>
              </w:rPr>
              <w:t xml:space="preserve"> dụng cho trường hợp thuê đất để sản xuất kinh doanh)</w:t>
            </w:r>
          </w:p>
          <w:p w14:paraId="1FD5991A" w14:textId="77777777" w:rsidR="00B41276" w:rsidRPr="000226DF" w:rsidRDefault="00B41276" w:rsidP="009B2D6D">
            <w:pPr>
              <w:spacing w:after="0" w:line="264" w:lineRule="auto"/>
              <w:jc w:val="both"/>
              <w:rPr>
                <w:color w:val="1F1F1F"/>
                <w:szCs w:val="28"/>
                <w:lang w:val="nl-NL"/>
              </w:rPr>
            </w:pPr>
            <w:r w:rsidRPr="000226DF">
              <w:rPr>
                <w:color w:val="1F1F1F"/>
                <w:szCs w:val="28"/>
                <w:lang w:val="vi-VN"/>
              </w:rPr>
              <w:t xml:space="preserve">+ </w:t>
            </w:r>
            <w:r w:rsidRPr="000226DF">
              <w:rPr>
                <w:color w:val="1F1F1F"/>
                <w:szCs w:val="28"/>
              </w:rPr>
              <w:t xml:space="preserve">Lệ phí cấp đổi </w:t>
            </w:r>
            <w:r w:rsidRPr="000226DF">
              <w:rPr>
                <w:color w:val="1F1F1F"/>
                <w:szCs w:val="28"/>
                <w:lang w:val="vi-VN"/>
              </w:rPr>
              <w:t>Cấp Giấy chứng nhận quyền sử dụng đất, quyền sở hữu nhà ở và tài sản khác gắn liền với đất: 50.000 đồng/GCN</w:t>
            </w:r>
            <w:r w:rsidRPr="000226DF">
              <w:rPr>
                <w:color w:val="1F1F1F"/>
                <w:szCs w:val="28"/>
                <w:lang w:val="nl-NL"/>
              </w:rPr>
              <w:t>.</w:t>
            </w:r>
          </w:p>
          <w:p w14:paraId="605F43A6" w14:textId="77777777" w:rsidR="00B41276" w:rsidRPr="000226DF" w:rsidRDefault="00B41276" w:rsidP="009B2D6D">
            <w:pPr>
              <w:spacing w:after="0" w:line="264" w:lineRule="auto"/>
              <w:jc w:val="both"/>
              <w:rPr>
                <w:color w:val="1F1F1F"/>
                <w:szCs w:val="28"/>
                <w:lang w:val="nl-NL"/>
              </w:rPr>
            </w:pPr>
            <w:r w:rsidRPr="000226DF">
              <w:rPr>
                <w:color w:val="1F1F1F"/>
                <w:szCs w:val="28"/>
                <w:lang w:val="nl-NL"/>
              </w:rPr>
              <w:t xml:space="preserve">+ Lệ phí cấp đổi Cấp Giấy chứng nhận quyền sử dụng đất </w:t>
            </w:r>
            <w:r w:rsidRPr="000226DF">
              <w:rPr>
                <w:color w:val="1F1F1F"/>
                <w:szCs w:val="28"/>
                <w:lang w:val="nl-NL"/>
              </w:rPr>
              <w:lastRenderedPageBreak/>
              <w:t>(không chứng nhận quyền sở hữu nhà ở và tài sản gắn liền với đất): 15</w:t>
            </w:r>
            <w:r w:rsidRPr="000226DF">
              <w:rPr>
                <w:color w:val="1F1F1F"/>
                <w:szCs w:val="28"/>
                <w:lang w:val="vi-VN"/>
              </w:rPr>
              <w:t>.000 đồng/GCN</w:t>
            </w:r>
            <w:r w:rsidRPr="000226DF">
              <w:rPr>
                <w:color w:val="1F1F1F"/>
                <w:szCs w:val="28"/>
                <w:lang w:val="nl-NL"/>
              </w:rPr>
              <w:t>.</w:t>
            </w:r>
          </w:p>
          <w:p w14:paraId="41B322E7" w14:textId="77777777" w:rsidR="00B41276" w:rsidRPr="000226DF" w:rsidRDefault="00B41276" w:rsidP="009B2D6D">
            <w:pPr>
              <w:spacing w:after="0" w:line="264" w:lineRule="auto"/>
              <w:jc w:val="both"/>
              <w:rPr>
                <w:color w:val="1F1F1F"/>
                <w:szCs w:val="28"/>
                <w:lang w:val="nl-NL"/>
              </w:rPr>
            </w:pPr>
            <w:r w:rsidRPr="000226DF">
              <w:rPr>
                <w:color w:val="1F1F1F"/>
                <w:szCs w:val="28"/>
                <w:lang w:val="nl-NL"/>
              </w:rPr>
              <w:t>- Tại các khu vực khác:</w:t>
            </w:r>
          </w:p>
          <w:p w14:paraId="104ECB77" w14:textId="77777777" w:rsidR="00B41276" w:rsidRPr="00E6149F" w:rsidRDefault="00B41276" w:rsidP="009B2D6D">
            <w:pPr>
              <w:spacing w:after="0" w:line="264" w:lineRule="auto"/>
              <w:jc w:val="both"/>
              <w:rPr>
                <w:color w:val="1F1F1F"/>
                <w:szCs w:val="28"/>
                <w:lang w:val="nl-NL"/>
              </w:rPr>
            </w:pPr>
            <w:r w:rsidRPr="000226DF">
              <w:rPr>
                <w:color w:val="1F1F1F"/>
                <w:szCs w:val="28"/>
                <w:lang w:val="nl-NL"/>
              </w:rPr>
              <w:t>+</w:t>
            </w:r>
            <w:r w:rsidR="00AC1015">
              <w:rPr>
                <w:color w:val="1F1F1F"/>
                <w:szCs w:val="28"/>
                <w:lang w:val="nl-NL"/>
              </w:rPr>
              <w:t xml:space="preserve"> </w:t>
            </w:r>
            <w:r w:rsidRPr="000226DF">
              <w:rPr>
                <w:color w:val="1F1F1F"/>
                <w:szCs w:val="28"/>
                <w:lang w:val="nl-NL"/>
              </w:rPr>
              <w:t xml:space="preserve">Phí thẩm định hồ sơ cấp đổi GCN QSD đất: </w:t>
            </w:r>
            <w:r w:rsidR="00652000">
              <w:rPr>
                <w:color w:val="1F1F1F"/>
                <w:szCs w:val="28"/>
                <w:lang w:val="nl-NL"/>
              </w:rPr>
              <w:t>500.000 đồng/hồ sơ (áp</w:t>
            </w:r>
            <w:r w:rsidRPr="000226DF">
              <w:rPr>
                <w:color w:val="1F1F1F"/>
                <w:szCs w:val="28"/>
              </w:rPr>
              <w:t xml:space="preserve"> dụng cho trường hợp thuê đất để sản xuất kinh doanh)</w:t>
            </w:r>
          </w:p>
          <w:p w14:paraId="39E05C03" w14:textId="77777777" w:rsidR="00B41276" w:rsidRPr="00E6149F" w:rsidRDefault="00B41276" w:rsidP="009B2D6D">
            <w:pPr>
              <w:spacing w:after="0" w:line="264" w:lineRule="auto"/>
              <w:jc w:val="both"/>
              <w:rPr>
                <w:color w:val="1F1F1F"/>
                <w:szCs w:val="28"/>
                <w:lang w:val="nl-NL"/>
              </w:rPr>
            </w:pPr>
            <w:r w:rsidRPr="00E6149F">
              <w:rPr>
                <w:color w:val="1F1F1F"/>
                <w:szCs w:val="28"/>
                <w:lang w:val="nl-NL"/>
              </w:rPr>
              <w:t xml:space="preserve">+ </w:t>
            </w:r>
            <w:r>
              <w:rPr>
                <w:color w:val="1F1F1F"/>
                <w:szCs w:val="28"/>
              </w:rPr>
              <w:t xml:space="preserve">Lệ phí cấp đổi </w:t>
            </w:r>
            <w:r w:rsidRPr="00E6149F">
              <w:rPr>
                <w:color w:val="1F1F1F"/>
                <w:szCs w:val="28"/>
                <w:lang w:val="vi-VN"/>
              </w:rPr>
              <w:t>Cấp Giấy chứng nhận quyền sử dụng đất, quyền sở hữu nhà ở và tài sản khác gắn liền với đất</w:t>
            </w:r>
            <w:r w:rsidRPr="00E6149F">
              <w:rPr>
                <w:color w:val="1F1F1F"/>
                <w:szCs w:val="28"/>
                <w:lang w:val="nl-NL"/>
              </w:rPr>
              <w:t>: 25</w:t>
            </w:r>
            <w:r w:rsidRPr="00E6149F">
              <w:rPr>
                <w:color w:val="1F1F1F"/>
                <w:szCs w:val="28"/>
                <w:lang w:val="vi-VN"/>
              </w:rPr>
              <w:t>.000 đồng/GCN</w:t>
            </w:r>
            <w:r w:rsidRPr="00E6149F">
              <w:rPr>
                <w:color w:val="1F1F1F"/>
                <w:szCs w:val="28"/>
                <w:lang w:val="nl-NL"/>
              </w:rPr>
              <w:t>.</w:t>
            </w:r>
          </w:p>
          <w:p w14:paraId="6F36B960" w14:textId="77777777" w:rsidR="00F94F8B" w:rsidRDefault="00B41276">
            <w:pPr>
              <w:spacing w:after="0" w:line="264" w:lineRule="auto"/>
              <w:jc w:val="both"/>
              <w:rPr>
                <w:b/>
                <w:bCs/>
                <w:szCs w:val="28"/>
              </w:rPr>
            </w:pPr>
            <w:r w:rsidRPr="00E6149F">
              <w:rPr>
                <w:color w:val="1F1F1F"/>
                <w:szCs w:val="28"/>
                <w:lang w:val="nl-NL"/>
              </w:rPr>
              <w:t xml:space="preserve">+ </w:t>
            </w:r>
            <w:r>
              <w:rPr>
                <w:color w:val="1F1F1F"/>
                <w:szCs w:val="28"/>
                <w:lang w:val="nl-NL"/>
              </w:rPr>
              <w:t xml:space="preserve">Lệ phí cấp đổi </w:t>
            </w:r>
            <w:r w:rsidRPr="00E6149F">
              <w:rPr>
                <w:color w:val="1F1F1F"/>
                <w:szCs w:val="28"/>
                <w:lang w:val="nl-NL"/>
              </w:rPr>
              <w:t>Cấp Giấy chứng nhận quyền sử dụng đất</w:t>
            </w:r>
            <w:r>
              <w:rPr>
                <w:color w:val="1F1F1F"/>
                <w:szCs w:val="28"/>
                <w:lang w:val="nl-NL"/>
              </w:rPr>
              <w:t xml:space="preserve"> (không chứng nhận quyền sở hữu nhà ở và </w:t>
            </w:r>
            <w:r>
              <w:rPr>
                <w:color w:val="1F1F1F"/>
                <w:szCs w:val="28"/>
                <w:lang w:val="nl-NL"/>
              </w:rPr>
              <w:lastRenderedPageBreak/>
              <w:t>tài sản gắn liền với đất</w:t>
            </w:r>
            <w:r w:rsidRPr="00E6149F">
              <w:rPr>
                <w:color w:val="1F1F1F"/>
                <w:szCs w:val="28"/>
                <w:lang w:val="nl-NL"/>
              </w:rPr>
              <w:t>: 7.5</w:t>
            </w:r>
            <w:r w:rsidRPr="00E6149F">
              <w:rPr>
                <w:color w:val="1F1F1F"/>
                <w:szCs w:val="28"/>
                <w:lang w:val="vi-VN"/>
              </w:rPr>
              <w:t>00 đồng/GCN</w:t>
            </w:r>
            <w:r w:rsidRPr="00E6149F">
              <w:rPr>
                <w:color w:val="1F1F1F"/>
                <w:szCs w:val="28"/>
                <w:lang w:val="nl-NL"/>
              </w:rPr>
              <w:t>.</w:t>
            </w:r>
          </w:p>
        </w:tc>
        <w:tc>
          <w:tcPr>
            <w:tcW w:w="3543" w:type="dxa"/>
            <w:vAlign w:val="center"/>
          </w:tcPr>
          <w:p w14:paraId="2172935C" w14:textId="77777777" w:rsidR="00F94F8B" w:rsidRDefault="00A52DFC">
            <w:pPr>
              <w:spacing w:before="60" w:after="60" w:line="240" w:lineRule="auto"/>
              <w:jc w:val="center"/>
              <w:rPr>
                <w:b/>
                <w:bCs/>
                <w:szCs w:val="28"/>
              </w:rPr>
            </w:pPr>
            <w:r>
              <w:rPr>
                <w:szCs w:val="28"/>
              </w:rPr>
              <w:lastRenderedPageBreak/>
              <w:t>Như trên</w:t>
            </w:r>
          </w:p>
        </w:tc>
      </w:tr>
      <w:tr w:rsidR="00CF0E88" w:rsidRPr="004E1C83" w14:paraId="2FE73708" w14:textId="77777777" w:rsidTr="00681C34">
        <w:trPr>
          <w:trHeight w:val="634"/>
        </w:trPr>
        <w:tc>
          <w:tcPr>
            <w:tcW w:w="964" w:type="dxa"/>
          </w:tcPr>
          <w:p w14:paraId="6AACA977" w14:textId="77777777" w:rsidR="00F94F8B" w:rsidRPr="000A3469" w:rsidRDefault="00F94F8B">
            <w:pPr>
              <w:spacing w:before="60" w:after="60" w:line="240" w:lineRule="auto"/>
              <w:ind w:left="-22" w:firstLine="22"/>
              <w:rPr>
                <w:bCs/>
                <w:szCs w:val="28"/>
              </w:rPr>
            </w:pPr>
          </w:p>
          <w:p w14:paraId="3FA0346F" w14:textId="77777777" w:rsidR="00D813DC" w:rsidRDefault="00D813DC">
            <w:pPr>
              <w:spacing w:before="60" w:after="60" w:line="240" w:lineRule="auto"/>
              <w:ind w:left="-22" w:firstLine="22"/>
              <w:rPr>
                <w:bCs/>
                <w:szCs w:val="28"/>
              </w:rPr>
            </w:pPr>
          </w:p>
          <w:p w14:paraId="0008621E" w14:textId="77777777" w:rsidR="00D813DC" w:rsidRDefault="00D813DC">
            <w:pPr>
              <w:spacing w:before="60" w:after="60" w:line="240" w:lineRule="auto"/>
              <w:ind w:left="-22" w:firstLine="22"/>
              <w:rPr>
                <w:bCs/>
                <w:szCs w:val="28"/>
              </w:rPr>
            </w:pPr>
          </w:p>
          <w:p w14:paraId="5CA8B991" w14:textId="77777777" w:rsidR="00D813DC" w:rsidRDefault="00D813DC">
            <w:pPr>
              <w:spacing w:before="60" w:after="60" w:line="240" w:lineRule="auto"/>
              <w:ind w:left="-22" w:firstLine="22"/>
              <w:rPr>
                <w:bCs/>
                <w:szCs w:val="28"/>
              </w:rPr>
            </w:pPr>
          </w:p>
          <w:p w14:paraId="4FE3D102" w14:textId="77777777" w:rsidR="00D813DC" w:rsidRDefault="00D813DC">
            <w:pPr>
              <w:spacing w:before="60" w:after="60" w:line="240" w:lineRule="auto"/>
              <w:ind w:left="-22" w:firstLine="22"/>
              <w:rPr>
                <w:bCs/>
                <w:szCs w:val="28"/>
              </w:rPr>
            </w:pPr>
          </w:p>
          <w:p w14:paraId="46E4C753" w14:textId="77777777" w:rsidR="00F94F8B" w:rsidRPr="000A3469" w:rsidRDefault="005D4187">
            <w:pPr>
              <w:spacing w:before="60" w:after="60" w:line="240" w:lineRule="auto"/>
              <w:ind w:left="-22" w:firstLine="22"/>
              <w:rPr>
                <w:bCs/>
                <w:szCs w:val="28"/>
              </w:rPr>
            </w:pPr>
            <w:r w:rsidRPr="000A3469">
              <w:rPr>
                <w:bCs/>
                <w:szCs w:val="28"/>
              </w:rPr>
              <w:t>22</w:t>
            </w:r>
          </w:p>
        </w:tc>
        <w:tc>
          <w:tcPr>
            <w:tcW w:w="3290" w:type="dxa"/>
            <w:vAlign w:val="center"/>
          </w:tcPr>
          <w:p w14:paraId="3B9E9EA6" w14:textId="77777777" w:rsidR="005D4187" w:rsidRPr="00E06B27" w:rsidRDefault="005D4187">
            <w:pPr>
              <w:spacing w:after="0" w:line="264" w:lineRule="auto"/>
              <w:jc w:val="both"/>
              <w:rPr>
                <w:szCs w:val="28"/>
              </w:rPr>
            </w:pPr>
            <w:r w:rsidRPr="00E06B27">
              <w:rPr>
                <w:szCs w:val="28"/>
              </w:rPr>
              <w:t>C</w:t>
            </w:r>
            <w:r w:rsidRPr="00E06B27">
              <w:rPr>
                <w:szCs w:val="28"/>
                <w:lang w:val="vi-VN"/>
              </w:rPr>
              <w:t>ấp lại Giấy chứng nhận hoặc cấp lại Trang bổ sung của Giấy chứng nhận do bị mất</w:t>
            </w:r>
          </w:p>
        </w:tc>
        <w:tc>
          <w:tcPr>
            <w:tcW w:w="2864" w:type="dxa"/>
            <w:vAlign w:val="center"/>
          </w:tcPr>
          <w:p w14:paraId="4F390D30" w14:textId="77777777" w:rsidR="00F94F8B" w:rsidRDefault="00A173BB">
            <w:pPr>
              <w:spacing w:before="60" w:after="60" w:line="264" w:lineRule="auto"/>
              <w:jc w:val="both"/>
              <w:rPr>
                <w:bCs/>
                <w:szCs w:val="28"/>
              </w:rPr>
            </w:pPr>
            <w:r>
              <w:rPr>
                <w:szCs w:val="28"/>
              </w:rPr>
              <w:t xml:space="preserve">* </w:t>
            </w:r>
            <w:r w:rsidRPr="00E6149F">
              <w:rPr>
                <w:szCs w:val="28"/>
              </w:rPr>
              <w:t xml:space="preserve">Không quá </w:t>
            </w:r>
            <w:r w:rsidRPr="00E6149F">
              <w:rPr>
                <w:szCs w:val="28"/>
                <w:lang w:val="vi-VN"/>
              </w:rPr>
              <w:t xml:space="preserve">10 ngày  </w:t>
            </w:r>
            <w:r w:rsidR="00CF6F35">
              <w:rPr>
                <w:szCs w:val="28"/>
              </w:rPr>
              <w:t xml:space="preserve">làm việc </w:t>
            </w:r>
            <w:r w:rsidRPr="00E6149F">
              <w:rPr>
                <w:szCs w:val="28"/>
                <w:lang w:val="vi-VN"/>
              </w:rPr>
              <w:t xml:space="preserve">kể từ ngày nhận được hồ sơ hợp lệ. </w:t>
            </w:r>
          </w:p>
          <w:p w14:paraId="5ABBBDD5" w14:textId="77777777" w:rsidR="00A173BB" w:rsidRDefault="00A173BB" w:rsidP="009B2D6D">
            <w:pPr>
              <w:widowControl w:val="0"/>
              <w:tabs>
                <w:tab w:val="left" w:pos="540"/>
              </w:tabs>
              <w:spacing w:after="0" w:line="264" w:lineRule="auto"/>
              <w:jc w:val="both"/>
              <w:rPr>
                <w:szCs w:val="28"/>
              </w:rPr>
            </w:pPr>
            <w:r>
              <w:rPr>
                <w:bCs/>
                <w:szCs w:val="28"/>
              </w:rPr>
              <w:t xml:space="preserve">* </w:t>
            </w:r>
            <w:r w:rsidR="00652000">
              <w:rPr>
                <w:szCs w:val="28"/>
                <w:lang w:val="vi-VN"/>
              </w:rPr>
              <w:t>Đối với các xã miền núi, vùng sâu,</w:t>
            </w:r>
            <w:r w:rsidRPr="00E6149F">
              <w:rPr>
                <w:szCs w:val="28"/>
                <w:lang w:val="vi-VN"/>
              </w:rPr>
              <w:t xml:space="preserve"> vùng xa, vùng có điều kiện kinh tế - xã hội khó khăn, đặc biệt khó khăn thì thời gian thực hiện </w:t>
            </w:r>
            <w:r>
              <w:rPr>
                <w:szCs w:val="28"/>
              </w:rPr>
              <w:t>không quá 20 ngày làm việc kể từ khi nhận được hồ sơ hợp lệ</w:t>
            </w:r>
            <w:r w:rsidRPr="00E6149F">
              <w:rPr>
                <w:szCs w:val="28"/>
                <w:lang w:val="vi-VN"/>
              </w:rPr>
              <w:t>.</w:t>
            </w:r>
          </w:p>
          <w:p w14:paraId="6F6E7496" w14:textId="77777777" w:rsidR="005D4187" w:rsidRPr="004E1C83" w:rsidRDefault="005D4187" w:rsidP="00A173BB">
            <w:pPr>
              <w:spacing w:before="60" w:after="60" w:line="240" w:lineRule="auto"/>
              <w:jc w:val="both"/>
              <w:rPr>
                <w:b/>
                <w:bCs/>
                <w:szCs w:val="28"/>
              </w:rPr>
            </w:pPr>
          </w:p>
        </w:tc>
        <w:tc>
          <w:tcPr>
            <w:tcW w:w="1701" w:type="dxa"/>
            <w:vAlign w:val="center"/>
          </w:tcPr>
          <w:p w14:paraId="7B7B8105" w14:textId="77777777" w:rsidR="00F94F8B" w:rsidRDefault="00A173BB">
            <w:pPr>
              <w:spacing w:before="60" w:after="60" w:line="240" w:lineRule="auto"/>
              <w:jc w:val="center"/>
              <w:rPr>
                <w:bCs/>
                <w:szCs w:val="28"/>
              </w:rPr>
            </w:pPr>
            <w:r w:rsidRPr="00A173BB">
              <w:rPr>
                <w:bCs/>
                <w:szCs w:val="28"/>
              </w:rPr>
              <w:t>Như trên</w:t>
            </w:r>
          </w:p>
        </w:tc>
        <w:tc>
          <w:tcPr>
            <w:tcW w:w="2806" w:type="dxa"/>
            <w:vAlign w:val="center"/>
          </w:tcPr>
          <w:p w14:paraId="4C1197A0" w14:textId="77777777" w:rsidR="00A173BB" w:rsidRPr="00BD4418" w:rsidRDefault="00A173BB" w:rsidP="009B2D6D">
            <w:pPr>
              <w:spacing w:after="0" w:line="264" w:lineRule="auto"/>
              <w:jc w:val="both"/>
              <w:rPr>
                <w:szCs w:val="28"/>
              </w:rPr>
            </w:pPr>
            <w:r>
              <w:rPr>
                <w:color w:val="1F1F1F"/>
                <w:szCs w:val="28"/>
              </w:rPr>
              <w:t xml:space="preserve">- </w:t>
            </w:r>
            <w:r w:rsidRPr="00E6149F">
              <w:rPr>
                <w:color w:val="1F1F1F"/>
                <w:szCs w:val="28"/>
                <w:lang w:val="vi-VN"/>
              </w:rPr>
              <w:t>Tại các phường nội thành thuộc thành phố hoặc thị xã trực thuộc tỉnh</w:t>
            </w:r>
            <w:r>
              <w:rPr>
                <w:color w:val="1F1F1F"/>
                <w:szCs w:val="28"/>
              </w:rPr>
              <w:t>:</w:t>
            </w:r>
          </w:p>
          <w:p w14:paraId="59F2A3E0" w14:textId="77777777" w:rsidR="00A173BB" w:rsidRPr="000226DF" w:rsidRDefault="00A173BB" w:rsidP="009B2D6D">
            <w:pPr>
              <w:spacing w:after="0" w:line="264" w:lineRule="auto"/>
              <w:jc w:val="both"/>
              <w:rPr>
                <w:color w:val="1F1F1F"/>
                <w:szCs w:val="28"/>
              </w:rPr>
            </w:pPr>
            <w:r w:rsidRPr="000226DF">
              <w:rPr>
                <w:color w:val="1F1F1F"/>
                <w:szCs w:val="28"/>
              </w:rPr>
              <w:t>+</w:t>
            </w:r>
            <w:r w:rsidR="00AC1015">
              <w:rPr>
                <w:color w:val="1F1F1F"/>
                <w:szCs w:val="28"/>
              </w:rPr>
              <w:t xml:space="preserve"> </w:t>
            </w:r>
            <w:r w:rsidRPr="000226DF">
              <w:rPr>
                <w:color w:val="1F1F1F"/>
                <w:szCs w:val="28"/>
              </w:rPr>
              <w:t>Phí thẩm định hồ sơ cấp lại</w:t>
            </w:r>
            <w:r w:rsidR="00CF751C">
              <w:rPr>
                <w:color w:val="1F1F1F"/>
                <w:szCs w:val="28"/>
              </w:rPr>
              <w:t xml:space="preserve"> </w:t>
            </w:r>
            <w:r w:rsidRPr="000226DF">
              <w:rPr>
                <w:color w:val="1F1F1F"/>
                <w:szCs w:val="28"/>
              </w:rPr>
              <w:t>Giấy chứng nhận: 500.000 đồng/hồ sơ</w:t>
            </w:r>
            <w:r w:rsidR="00CF751C">
              <w:rPr>
                <w:color w:val="1F1F1F"/>
                <w:szCs w:val="28"/>
              </w:rPr>
              <w:t xml:space="preserve"> </w:t>
            </w:r>
            <w:r w:rsidRPr="000226DF">
              <w:rPr>
                <w:color w:val="1F1F1F"/>
                <w:szCs w:val="28"/>
              </w:rPr>
              <w:t>(áp dụng cho trường hợp thuê đất để sản xuất kinh doanh)</w:t>
            </w:r>
          </w:p>
          <w:p w14:paraId="4C859E8B" w14:textId="77777777" w:rsidR="00A173BB" w:rsidRPr="000226DF" w:rsidRDefault="00A173BB" w:rsidP="009B2D6D">
            <w:pPr>
              <w:spacing w:after="0" w:line="264" w:lineRule="auto"/>
              <w:jc w:val="both"/>
              <w:rPr>
                <w:color w:val="1F1F1F"/>
                <w:szCs w:val="28"/>
                <w:lang w:val="nl-NL"/>
              </w:rPr>
            </w:pPr>
            <w:r w:rsidRPr="000226DF">
              <w:rPr>
                <w:color w:val="1F1F1F"/>
                <w:szCs w:val="28"/>
                <w:lang w:val="vi-VN"/>
              </w:rPr>
              <w:t xml:space="preserve">+ </w:t>
            </w:r>
            <w:r w:rsidRPr="000226DF">
              <w:rPr>
                <w:color w:val="1F1F1F"/>
                <w:szCs w:val="28"/>
              </w:rPr>
              <w:t>Lệ phí cấp lại</w:t>
            </w:r>
            <w:r w:rsidRPr="000226DF">
              <w:rPr>
                <w:color w:val="1F1F1F"/>
                <w:szCs w:val="28"/>
                <w:lang w:val="vi-VN"/>
              </w:rPr>
              <w:t>Giấy chứng nhận quyền sử dụng đất, quyền sở hữu nhà ở và tài sản khác gắn liền với đất: 50.000 đồng/GCN</w:t>
            </w:r>
            <w:r w:rsidRPr="000226DF">
              <w:rPr>
                <w:color w:val="1F1F1F"/>
                <w:szCs w:val="28"/>
                <w:lang w:val="nl-NL"/>
              </w:rPr>
              <w:t>.</w:t>
            </w:r>
          </w:p>
          <w:p w14:paraId="3D200FFD" w14:textId="77777777" w:rsidR="00A173BB" w:rsidRPr="000226DF" w:rsidRDefault="00A173BB" w:rsidP="009B2D6D">
            <w:pPr>
              <w:spacing w:after="0" w:line="264" w:lineRule="auto"/>
              <w:jc w:val="both"/>
              <w:rPr>
                <w:color w:val="1F1F1F"/>
                <w:szCs w:val="28"/>
                <w:lang w:val="nl-NL"/>
              </w:rPr>
            </w:pPr>
            <w:r w:rsidRPr="000226DF">
              <w:rPr>
                <w:color w:val="1F1F1F"/>
                <w:szCs w:val="28"/>
                <w:lang w:val="nl-NL"/>
              </w:rPr>
              <w:t>+ Lệ phí cấp lại</w:t>
            </w:r>
            <w:r w:rsidR="00CF751C">
              <w:rPr>
                <w:color w:val="1F1F1F"/>
                <w:szCs w:val="28"/>
                <w:lang w:val="nl-NL"/>
              </w:rPr>
              <w:t xml:space="preserve"> </w:t>
            </w:r>
            <w:r w:rsidRPr="000226DF">
              <w:rPr>
                <w:color w:val="1F1F1F"/>
                <w:szCs w:val="28"/>
                <w:lang w:val="nl-NL"/>
              </w:rPr>
              <w:t>Cấp Giấy chứng nhận quyền sử dụng đất (không chứng nhận quyền sở hữu nhà ở và tài sản gắn liền với đất): 15</w:t>
            </w:r>
            <w:r w:rsidRPr="000226DF">
              <w:rPr>
                <w:color w:val="1F1F1F"/>
                <w:szCs w:val="28"/>
                <w:lang w:val="vi-VN"/>
              </w:rPr>
              <w:t xml:space="preserve">.000 </w:t>
            </w:r>
            <w:r w:rsidRPr="000226DF">
              <w:rPr>
                <w:color w:val="1F1F1F"/>
                <w:szCs w:val="28"/>
                <w:lang w:val="vi-VN"/>
              </w:rPr>
              <w:lastRenderedPageBreak/>
              <w:t>đồng/GCN</w:t>
            </w:r>
            <w:r w:rsidRPr="000226DF">
              <w:rPr>
                <w:color w:val="1F1F1F"/>
                <w:szCs w:val="28"/>
                <w:lang w:val="nl-NL"/>
              </w:rPr>
              <w:t>.</w:t>
            </w:r>
          </w:p>
          <w:p w14:paraId="1212406B" w14:textId="77777777" w:rsidR="00A173BB" w:rsidRPr="000226DF" w:rsidRDefault="00A173BB" w:rsidP="009B2D6D">
            <w:pPr>
              <w:spacing w:after="0" w:line="264" w:lineRule="auto"/>
              <w:jc w:val="both"/>
              <w:rPr>
                <w:color w:val="1F1F1F"/>
                <w:szCs w:val="28"/>
                <w:lang w:val="nl-NL"/>
              </w:rPr>
            </w:pPr>
            <w:r w:rsidRPr="000226DF">
              <w:rPr>
                <w:color w:val="1F1F1F"/>
                <w:szCs w:val="28"/>
                <w:lang w:val="nl-NL"/>
              </w:rPr>
              <w:t>- Tại các khu vực khác:</w:t>
            </w:r>
          </w:p>
          <w:p w14:paraId="613E04BD" w14:textId="77777777" w:rsidR="00A173BB" w:rsidRPr="00E6149F" w:rsidRDefault="00A173BB" w:rsidP="009B2D6D">
            <w:pPr>
              <w:spacing w:after="0" w:line="264" w:lineRule="auto"/>
              <w:jc w:val="both"/>
              <w:rPr>
                <w:color w:val="1F1F1F"/>
                <w:szCs w:val="28"/>
                <w:lang w:val="nl-NL"/>
              </w:rPr>
            </w:pPr>
            <w:r w:rsidRPr="000226DF">
              <w:rPr>
                <w:color w:val="1F1F1F"/>
                <w:szCs w:val="28"/>
                <w:lang w:val="nl-NL"/>
              </w:rPr>
              <w:t>+</w:t>
            </w:r>
            <w:r w:rsidR="00B26E80">
              <w:rPr>
                <w:color w:val="1F1F1F"/>
                <w:szCs w:val="28"/>
                <w:lang w:val="nl-NL"/>
              </w:rPr>
              <w:t xml:space="preserve"> </w:t>
            </w:r>
            <w:r w:rsidRPr="000226DF">
              <w:rPr>
                <w:color w:val="1F1F1F"/>
                <w:szCs w:val="28"/>
                <w:lang w:val="nl-NL"/>
              </w:rPr>
              <w:t xml:space="preserve">Phí thẩm định hồ sơ cấp đổi GCN QSD đất: </w:t>
            </w:r>
            <w:r w:rsidR="00652000">
              <w:rPr>
                <w:color w:val="1F1F1F"/>
                <w:szCs w:val="28"/>
                <w:lang w:val="nl-NL"/>
              </w:rPr>
              <w:t>500.000 đồng/hồ sơ (áp</w:t>
            </w:r>
            <w:r w:rsidRPr="000226DF">
              <w:rPr>
                <w:color w:val="1F1F1F"/>
                <w:szCs w:val="28"/>
              </w:rPr>
              <w:t xml:space="preserve"> dụng cho trường hợp thuê đất để sản xuất kinh doanh)</w:t>
            </w:r>
            <w:r w:rsidR="00CF751C">
              <w:rPr>
                <w:color w:val="1F1F1F"/>
                <w:szCs w:val="28"/>
              </w:rPr>
              <w:t>.</w:t>
            </w:r>
          </w:p>
          <w:p w14:paraId="2348A585" w14:textId="77777777" w:rsidR="00A173BB" w:rsidRPr="00E6149F" w:rsidRDefault="00A173BB" w:rsidP="009B2D6D">
            <w:pPr>
              <w:spacing w:after="0" w:line="264" w:lineRule="auto"/>
              <w:jc w:val="both"/>
              <w:rPr>
                <w:color w:val="1F1F1F"/>
                <w:szCs w:val="28"/>
                <w:lang w:val="nl-NL"/>
              </w:rPr>
            </w:pPr>
            <w:r w:rsidRPr="00E6149F">
              <w:rPr>
                <w:color w:val="1F1F1F"/>
                <w:szCs w:val="28"/>
                <w:lang w:val="nl-NL"/>
              </w:rPr>
              <w:t xml:space="preserve">+ </w:t>
            </w:r>
            <w:r>
              <w:rPr>
                <w:color w:val="1F1F1F"/>
                <w:szCs w:val="28"/>
              </w:rPr>
              <w:t xml:space="preserve">Lệ phí cấp đổi </w:t>
            </w:r>
            <w:r w:rsidRPr="00E6149F">
              <w:rPr>
                <w:color w:val="1F1F1F"/>
                <w:szCs w:val="28"/>
                <w:lang w:val="vi-VN"/>
              </w:rPr>
              <w:t>Cấp Giấy chứng nhận quyền sử dụng đất, quyền sở hữu nhà ở và tài sản khác gắn liền với đất</w:t>
            </w:r>
            <w:r w:rsidRPr="00E6149F">
              <w:rPr>
                <w:color w:val="1F1F1F"/>
                <w:szCs w:val="28"/>
                <w:lang w:val="nl-NL"/>
              </w:rPr>
              <w:t>: 25</w:t>
            </w:r>
            <w:r w:rsidRPr="00E6149F">
              <w:rPr>
                <w:color w:val="1F1F1F"/>
                <w:szCs w:val="28"/>
                <w:lang w:val="vi-VN"/>
              </w:rPr>
              <w:t>.000 đồng/GCN</w:t>
            </w:r>
            <w:r w:rsidRPr="00E6149F">
              <w:rPr>
                <w:color w:val="1F1F1F"/>
                <w:szCs w:val="28"/>
                <w:lang w:val="nl-NL"/>
              </w:rPr>
              <w:t>.</w:t>
            </w:r>
          </w:p>
          <w:p w14:paraId="3502B782" w14:textId="77777777" w:rsidR="005D4187" w:rsidRPr="004E1C83" w:rsidRDefault="00A173BB" w:rsidP="009B2D6D">
            <w:pPr>
              <w:spacing w:after="0" w:line="264" w:lineRule="auto"/>
              <w:jc w:val="both"/>
              <w:rPr>
                <w:b/>
                <w:bCs/>
                <w:szCs w:val="28"/>
              </w:rPr>
            </w:pPr>
            <w:r w:rsidRPr="00E6149F">
              <w:rPr>
                <w:color w:val="1F1F1F"/>
                <w:szCs w:val="28"/>
                <w:lang w:val="nl-NL"/>
              </w:rPr>
              <w:t xml:space="preserve">+ </w:t>
            </w:r>
            <w:r>
              <w:rPr>
                <w:color w:val="1F1F1F"/>
                <w:szCs w:val="28"/>
                <w:lang w:val="nl-NL"/>
              </w:rPr>
              <w:t xml:space="preserve">Lệ phí cấp đổi </w:t>
            </w:r>
            <w:r w:rsidRPr="00E6149F">
              <w:rPr>
                <w:color w:val="1F1F1F"/>
                <w:szCs w:val="28"/>
                <w:lang w:val="nl-NL"/>
              </w:rPr>
              <w:t>Cấp Giấy chứng nhận quyền sử dụng đất</w:t>
            </w:r>
            <w:r>
              <w:rPr>
                <w:color w:val="1F1F1F"/>
                <w:szCs w:val="28"/>
                <w:lang w:val="nl-NL"/>
              </w:rPr>
              <w:t xml:space="preserve"> (không chứng nhận quyền sở hữu nhà ở và tài sản gắn liền với đất</w:t>
            </w:r>
            <w:r w:rsidRPr="00E6149F">
              <w:rPr>
                <w:color w:val="1F1F1F"/>
                <w:szCs w:val="28"/>
                <w:lang w:val="nl-NL"/>
              </w:rPr>
              <w:t>: 7.5</w:t>
            </w:r>
            <w:r w:rsidRPr="00E6149F">
              <w:rPr>
                <w:color w:val="1F1F1F"/>
                <w:szCs w:val="28"/>
                <w:lang w:val="vi-VN"/>
              </w:rPr>
              <w:t>00 đồng/GCN</w:t>
            </w:r>
            <w:r w:rsidRPr="00E6149F">
              <w:rPr>
                <w:color w:val="1F1F1F"/>
                <w:szCs w:val="28"/>
                <w:lang w:val="nl-NL"/>
              </w:rPr>
              <w:t>.</w:t>
            </w:r>
          </w:p>
        </w:tc>
        <w:tc>
          <w:tcPr>
            <w:tcW w:w="3543" w:type="dxa"/>
            <w:vAlign w:val="center"/>
          </w:tcPr>
          <w:p w14:paraId="4446C80C" w14:textId="77777777" w:rsidR="00A173BB" w:rsidRPr="00E6149F" w:rsidRDefault="00A173BB" w:rsidP="009B2D6D">
            <w:pPr>
              <w:tabs>
                <w:tab w:val="left" w:pos="180"/>
              </w:tabs>
              <w:spacing w:after="0" w:line="264" w:lineRule="auto"/>
              <w:jc w:val="both"/>
              <w:rPr>
                <w:szCs w:val="28"/>
                <w:lang w:val="vi-VN"/>
              </w:rPr>
            </w:pPr>
            <w:r w:rsidRPr="00E6149F">
              <w:rPr>
                <w:szCs w:val="28"/>
                <w:lang w:val="vi-VN"/>
              </w:rPr>
              <w:lastRenderedPageBreak/>
              <w:t>- Luật Đất đai số 45/2013/QH13 ngày 29/11/2013;</w:t>
            </w:r>
          </w:p>
          <w:p w14:paraId="6A755BAF" w14:textId="77777777" w:rsidR="00A173BB" w:rsidRPr="00E6149F" w:rsidRDefault="00A173BB" w:rsidP="009B2D6D">
            <w:pPr>
              <w:tabs>
                <w:tab w:val="left" w:pos="180"/>
              </w:tabs>
              <w:spacing w:after="0" w:line="264" w:lineRule="auto"/>
              <w:jc w:val="both"/>
              <w:rPr>
                <w:szCs w:val="28"/>
                <w:lang w:val="vi-VN"/>
              </w:rPr>
            </w:pPr>
            <w:r w:rsidRPr="00E6149F">
              <w:rPr>
                <w:szCs w:val="28"/>
                <w:lang w:val="vi-VN"/>
              </w:rPr>
              <w:t>- Nghị định số 43/2014/NĐ-CP ngày 15/5/2014 của Chính phủ quy định chi tiết thi hành một số điều của Luật đất đai;</w:t>
            </w:r>
          </w:p>
          <w:p w14:paraId="334B34EC" w14:textId="0684925C" w:rsidR="00A173BB" w:rsidRPr="00E6149F" w:rsidRDefault="00A173BB" w:rsidP="009B2D6D">
            <w:pPr>
              <w:tabs>
                <w:tab w:val="left" w:pos="180"/>
                <w:tab w:val="left" w:pos="9356"/>
              </w:tabs>
              <w:spacing w:after="0" w:line="264" w:lineRule="auto"/>
              <w:jc w:val="both"/>
              <w:rPr>
                <w:szCs w:val="28"/>
                <w:lang w:val="vi-VN"/>
              </w:rPr>
            </w:pPr>
            <w:r w:rsidRPr="00E6149F">
              <w:rPr>
                <w:szCs w:val="28"/>
                <w:lang w:val="vi-VN"/>
              </w:rPr>
              <w:t xml:space="preserve">- </w:t>
            </w:r>
            <w:r w:rsidR="004F4A0D">
              <w:rPr>
                <w:szCs w:val="28"/>
                <w:lang w:val="vi-VN"/>
              </w:rPr>
              <w:t>Nghị định số 01/2017/NĐ-CP</w:t>
            </w:r>
            <w:r w:rsidRPr="00E6149F">
              <w:rPr>
                <w:szCs w:val="28"/>
                <w:lang w:val="vi-VN"/>
              </w:rPr>
              <w:t xml:space="preserve"> ngày 06/1/2017 của Chính phủ sửa đổi, bổ sung một số nghị định chi tiết thi hành Luật đất đai;</w:t>
            </w:r>
          </w:p>
          <w:p w14:paraId="673A0E3C" w14:textId="77777777" w:rsidR="00A173BB" w:rsidRPr="00E6149F" w:rsidRDefault="00A173BB" w:rsidP="009B2D6D">
            <w:pPr>
              <w:spacing w:after="0" w:line="264" w:lineRule="auto"/>
              <w:jc w:val="both"/>
              <w:rPr>
                <w:szCs w:val="28"/>
                <w:lang w:val="vi-VN"/>
              </w:rPr>
            </w:pPr>
            <w:r w:rsidRPr="00E6149F">
              <w:rPr>
                <w:szCs w:val="28"/>
                <w:lang w:val="vi-VN"/>
              </w:rPr>
              <w:t>- Thông tư số 24/2014/TT-BTNMT ngày 19/5/2014 của Bộ Tài nguyên và Môi trường quy định về hồ sơ địa chính;</w:t>
            </w:r>
          </w:p>
          <w:p w14:paraId="3940FF18" w14:textId="77777777" w:rsidR="00A173BB" w:rsidRPr="00E6149F" w:rsidRDefault="00A173BB" w:rsidP="009B2D6D">
            <w:pPr>
              <w:spacing w:after="0" w:line="264" w:lineRule="auto"/>
              <w:jc w:val="both"/>
              <w:rPr>
                <w:szCs w:val="28"/>
                <w:lang w:val="vi-VN"/>
              </w:rPr>
            </w:pPr>
            <w:r w:rsidRPr="00E6149F">
              <w:rPr>
                <w:szCs w:val="28"/>
                <w:lang w:val="vi-VN"/>
              </w:rPr>
              <w:t xml:space="preserve">- Thông tư số 23/2014/TT-BTNMT ngày 19/5/2014 của Bộ Tài nguyên và Môi trường quy định về Giấy chứng nhận quyền sử dụng </w:t>
            </w:r>
            <w:r w:rsidRPr="00E6149F">
              <w:rPr>
                <w:szCs w:val="28"/>
                <w:lang w:val="vi-VN"/>
              </w:rPr>
              <w:lastRenderedPageBreak/>
              <w:t xml:space="preserve">đất, quyền sở hữu nhà ở và tài sản khác gắn liền với đất; </w:t>
            </w:r>
          </w:p>
          <w:p w14:paraId="0D8719C2" w14:textId="77777777" w:rsidR="00A173BB" w:rsidRPr="00E6149F" w:rsidRDefault="00A173BB" w:rsidP="00A173BB">
            <w:pPr>
              <w:spacing w:after="0" w:line="264" w:lineRule="auto"/>
              <w:jc w:val="both"/>
              <w:rPr>
                <w:szCs w:val="28"/>
                <w:lang w:val="id-ID"/>
              </w:rPr>
            </w:pPr>
            <w:r w:rsidRPr="00E6149F">
              <w:rPr>
                <w:color w:val="000000"/>
                <w:szCs w:val="28"/>
                <w:lang w:val="vi-VN"/>
              </w:rPr>
              <w:t xml:space="preserve">- </w:t>
            </w:r>
            <w:r w:rsidRPr="00E6149F">
              <w:rPr>
                <w:color w:val="000000"/>
                <w:szCs w:val="28"/>
              </w:rPr>
              <w:t>Nghị q</w:t>
            </w:r>
            <w:r w:rsidRPr="00E6149F">
              <w:rPr>
                <w:color w:val="000000"/>
                <w:szCs w:val="28"/>
                <w:lang w:val="vi-VN"/>
              </w:rPr>
              <w:t xml:space="preserve">uyết số </w:t>
            </w:r>
            <w:r w:rsidRPr="00E6149F">
              <w:rPr>
                <w:color w:val="000000"/>
                <w:szCs w:val="28"/>
              </w:rPr>
              <w:t>26</w:t>
            </w:r>
            <w:r w:rsidRPr="00E6149F">
              <w:rPr>
                <w:color w:val="000000"/>
                <w:szCs w:val="28"/>
                <w:lang w:val="vi-VN"/>
              </w:rPr>
              <w:t>/201</w:t>
            </w:r>
            <w:r w:rsidRPr="00E6149F">
              <w:rPr>
                <w:color w:val="000000"/>
                <w:szCs w:val="28"/>
              </w:rPr>
              <w:t>6</w:t>
            </w:r>
            <w:r w:rsidRPr="00E6149F">
              <w:rPr>
                <w:color w:val="000000"/>
                <w:szCs w:val="28"/>
                <w:lang w:val="vi-VN"/>
              </w:rPr>
              <w:t>/</w:t>
            </w:r>
            <w:r w:rsidRPr="00E6149F">
              <w:rPr>
                <w:color w:val="000000"/>
                <w:szCs w:val="28"/>
              </w:rPr>
              <w:t>NQ</w:t>
            </w:r>
            <w:r w:rsidRPr="00E6149F">
              <w:rPr>
                <w:color w:val="000000"/>
                <w:szCs w:val="28"/>
                <w:lang w:val="vi-VN"/>
              </w:rPr>
              <w:t>-</w:t>
            </w:r>
            <w:r w:rsidRPr="00E6149F">
              <w:rPr>
                <w:color w:val="000000"/>
                <w:szCs w:val="28"/>
              </w:rPr>
              <w:t>HĐ</w:t>
            </w:r>
            <w:r w:rsidRPr="00E6149F">
              <w:rPr>
                <w:color w:val="000000"/>
                <w:szCs w:val="28"/>
                <w:lang w:val="vi-VN"/>
              </w:rPr>
              <w:t xml:space="preserve">ND ngày </w:t>
            </w:r>
            <w:r w:rsidRPr="00E6149F">
              <w:rPr>
                <w:color w:val="000000"/>
                <w:szCs w:val="28"/>
              </w:rPr>
              <w:t>15</w:t>
            </w:r>
            <w:r w:rsidRPr="00E6149F">
              <w:rPr>
                <w:color w:val="000000"/>
                <w:szCs w:val="28"/>
                <w:lang w:val="vi-VN"/>
              </w:rPr>
              <w:t>/</w:t>
            </w:r>
            <w:r w:rsidRPr="00E6149F">
              <w:rPr>
                <w:color w:val="000000"/>
                <w:szCs w:val="28"/>
              </w:rPr>
              <w:t>12</w:t>
            </w:r>
            <w:r w:rsidRPr="00E6149F">
              <w:rPr>
                <w:color w:val="000000"/>
                <w:szCs w:val="28"/>
                <w:lang w:val="vi-VN"/>
              </w:rPr>
              <w:t>/201</w:t>
            </w:r>
            <w:r w:rsidRPr="00E6149F">
              <w:rPr>
                <w:color w:val="000000"/>
                <w:szCs w:val="28"/>
              </w:rPr>
              <w:t>6</w:t>
            </w:r>
            <w:r w:rsidRPr="00E6149F">
              <w:rPr>
                <w:color w:val="000000"/>
                <w:szCs w:val="28"/>
                <w:lang w:val="vi-VN"/>
              </w:rPr>
              <w:t xml:space="preserve"> của </w:t>
            </w:r>
            <w:r w:rsidRPr="00E6149F">
              <w:rPr>
                <w:color w:val="000000"/>
                <w:szCs w:val="28"/>
              </w:rPr>
              <w:t>HĐND</w:t>
            </w:r>
            <w:r w:rsidRPr="00E6149F">
              <w:rPr>
                <w:color w:val="000000"/>
                <w:szCs w:val="28"/>
                <w:lang w:val="vi-VN"/>
              </w:rPr>
              <w:t xml:space="preserve"> tỉnh </w:t>
            </w:r>
            <w:r w:rsidRPr="00E6149F">
              <w:rPr>
                <w:color w:val="000000"/>
                <w:szCs w:val="28"/>
              </w:rPr>
              <w:t>quy định về mức thu, miễn giảm, thu, nộp, quản lý và sử dụng các khoản phí, lệ phí thuộc thẩm quyền của Hội đồng nhân dân tỉnh trên địa bàn tỉnh Hà Tĩnh</w:t>
            </w:r>
          </w:p>
          <w:p w14:paraId="12F3D962" w14:textId="77777777" w:rsidR="005D4187" w:rsidRPr="004E1C83" w:rsidRDefault="005D4187" w:rsidP="00E65324">
            <w:pPr>
              <w:spacing w:before="60" w:after="60" w:line="240" w:lineRule="auto"/>
              <w:jc w:val="both"/>
              <w:rPr>
                <w:b/>
                <w:bCs/>
                <w:szCs w:val="28"/>
              </w:rPr>
            </w:pPr>
          </w:p>
        </w:tc>
      </w:tr>
      <w:tr w:rsidR="00CF0E88" w:rsidRPr="004E1C83" w14:paraId="1B615D27" w14:textId="77777777" w:rsidTr="00681C34">
        <w:trPr>
          <w:trHeight w:val="634"/>
        </w:trPr>
        <w:tc>
          <w:tcPr>
            <w:tcW w:w="964" w:type="dxa"/>
            <w:vAlign w:val="center"/>
          </w:tcPr>
          <w:p w14:paraId="5436EABF" w14:textId="77777777" w:rsidR="00F94F8B" w:rsidRPr="000A3469" w:rsidRDefault="005D4187">
            <w:pPr>
              <w:spacing w:before="60" w:after="60" w:line="240" w:lineRule="auto"/>
              <w:ind w:left="-22" w:firstLine="22"/>
              <w:jc w:val="center"/>
              <w:rPr>
                <w:bCs/>
                <w:szCs w:val="28"/>
              </w:rPr>
            </w:pPr>
            <w:r w:rsidRPr="000A3469">
              <w:rPr>
                <w:bCs/>
                <w:szCs w:val="28"/>
              </w:rPr>
              <w:lastRenderedPageBreak/>
              <w:t>23</w:t>
            </w:r>
          </w:p>
        </w:tc>
        <w:tc>
          <w:tcPr>
            <w:tcW w:w="3290" w:type="dxa"/>
            <w:vAlign w:val="center"/>
          </w:tcPr>
          <w:p w14:paraId="59D88E1B" w14:textId="77777777" w:rsidR="005D4187" w:rsidRPr="00E06B27" w:rsidRDefault="005D4187" w:rsidP="00CE1B47">
            <w:pPr>
              <w:spacing w:after="0" w:line="264" w:lineRule="auto"/>
              <w:jc w:val="both"/>
              <w:rPr>
                <w:szCs w:val="28"/>
              </w:rPr>
            </w:pPr>
            <w:r w:rsidRPr="00E06B27">
              <w:rPr>
                <w:szCs w:val="28"/>
              </w:rPr>
              <w:t>Đ</w:t>
            </w:r>
            <w:r w:rsidRPr="00E06B27">
              <w:rPr>
                <w:szCs w:val="28"/>
                <w:lang w:val="vi-VN"/>
              </w:rPr>
              <w:t xml:space="preserve">ăng ký </w:t>
            </w:r>
            <w:r w:rsidRPr="00E06B27">
              <w:rPr>
                <w:szCs w:val="28"/>
              </w:rPr>
              <w:t xml:space="preserve">chuyển mục </w:t>
            </w:r>
            <w:r w:rsidRPr="00E06B27">
              <w:rPr>
                <w:szCs w:val="28"/>
                <w:lang w:val="vi-VN"/>
              </w:rPr>
              <w:t xml:space="preserve">đích sử dụng đất không phải xin </w:t>
            </w:r>
            <w:r w:rsidRPr="00E06B27">
              <w:rPr>
                <w:szCs w:val="28"/>
                <w:lang w:val="vi-VN"/>
              </w:rPr>
              <w:lastRenderedPageBreak/>
              <w:t>phép cơ quan nhà nước có thẩm quyền</w:t>
            </w:r>
          </w:p>
        </w:tc>
        <w:tc>
          <w:tcPr>
            <w:tcW w:w="2864" w:type="dxa"/>
            <w:vAlign w:val="center"/>
          </w:tcPr>
          <w:p w14:paraId="63D09126" w14:textId="77777777" w:rsidR="00491B44" w:rsidRPr="005A6663" w:rsidRDefault="00491B44" w:rsidP="00AC7D98">
            <w:pPr>
              <w:spacing w:after="0" w:line="264" w:lineRule="auto"/>
              <w:jc w:val="both"/>
              <w:rPr>
                <w:i/>
                <w:szCs w:val="28"/>
              </w:rPr>
            </w:pPr>
            <w:r w:rsidRPr="005A6663">
              <w:rPr>
                <w:i/>
                <w:szCs w:val="28"/>
              </w:rPr>
              <w:lastRenderedPageBreak/>
              <w:t>1) Trường hợp đăng ký biến động trên GCN</w:t>
            </w:r>
            <w:r w:rsidR="009262B7">
              <w:rPr>
                <w:i/>
                <w:szCs w:val="28"/>
              </w:rPr>
              <w:t>:</w:t>
            </w:r>
          </w:p>
          <w:p w14:paraId="535D5BDC" w14:textId="77777777" w:rsidR="00F94F8B" w:rsidRDefault="00491B44">
            <w:pPr>
              <w:spacing w:before="60" w:after="60" w:line="264" w:lineRule="auto"/>
              <w:jc w:val="both"/>
              <w:rPr>
                <w:bCs/>
                <w:szCs w:val="28"/>
              </w:rPr>
            </w:pPr>
            <w:r>
              <w:rPr>
                <w:szCs w:val="28"/>
              </w:rPr>
              <w:lastRenderedPageBreak/>
              <w:t xml:space="preserve">* </w:t>
            </w:r>
            <w:r w:rsidRPr="00E6149F">
              <w:rPr>
                <w:szCs w:val="28"/>
              </w:rPr>
              <w:t xml:space="preserve">Không quá </w:t>
            </w:r>
            <w:r w:rsidRPr="00E6149F">
              <w:rPr>
                <w:szCs w:val="28"/>
                <w:lang w:val="vi-VN"/>
              </w:rPr>
              <w:t xml:space="preserve">10 ngày làm việc kể từ ngày nhận được hồ sơ hợp lệ. </w:t>
            </w:r>
          </w:p>
          <w:p w14:paraId="3F99E6D5" w14:textId="77777777" w:rsidR="00F94F8B" w:rsidRDefault="00491B44">
            <w:pPr>
              <w:widowControl w:val="0"/>
              <w:tabs>
                <w:tab w:val="left" w:pos="540"/>
              </w:tabs>
              <w:spacing w:after="0" w:line="264" w:lineRule="auto"/>
              <w:jc w:val="both"/>
              <w:rPr>
                <w:bCs/>
                <w:szCs w:val="28"/>
              </w:rPr>
            </w:pPr>
            <w:r>
              <w:rPr>
                <w:bCs/>
                <w:szCs w:val="28"/>
              </w:rPr>
              <w:t xml:space="preserve">* </w:t>
            </w:r>
            <w:r w:rsidR="00652000">
              <w:rPr>
                <w:szCs w:val="28"/>
                <w:lang w:val="vi-VN"/>
              </w:rPr>
              <w:t>Đối với các xã miền núi, vùng sâu,</w:t>
            </w:r>
            <w:r w:rsidRPr="00E6149F">
              <w:rPr>
                <w:szCs w:val="28"/>
                <w:lang w:val="vi-VN"/>
              </w:rPr>
              <w:t xml:space="preserve"> vùng xa, vùng có điều kiện kinh tế - xã hội khó khăn, đặc biệt khó khăn thì thời gian thực hiện </w:t>
            </w:r>
            <w:r>
              <w:rPr>
                <w:szCs w:val="28"/>
              </w:rPr>
              <w:t xml:space="preserve">không quá 20 ngày làm việc kể từ khi nhận được hồ sơ hợp lệ. </w:t>
            </w:r>
          </w:p>
          <w:p w14:paraId="0E39400A" w14:textId="77777777" w:rsidR="00491B44" w:rsidRPr="005A6663" w:rsidRDefault="00491B44" w:rsidP="00AC7D98">
            <w:pPr>
              <w:spacing w:before="20" w:after="20" w:line="264" w:lineRule="auto"/>
              <w:jc w:val="both"/>
              <w:rPr>
                <w:i/>
                <w:color w:val="1F1F1F"/>
                <w:szCs w:val="28"/>
              </w:rPr>
            </w:pPr>
            <w:r w:rsidRPr="005A6663">
              <w:rPr>
                <w:i/>
                <w:color w:val="1F1F1F"/>
                <w:szCs w:val="28"/>
                <w:lang w:val="vi-VN"/>
              </w:rPr>
              <w:t>2. Trường hợp người sử dụng đất yêu cầu cấp mới Giấy chứng nhận:</w:t>
            </w:r>
          </w:p>
          <w:p w14:paraId="455A7E1F" w14:textId="77777777" w:rsidR="00133EA4" w:rsidRDefault="00491B44">
            <w:pPr>
              <w:spacing w:after="0" w:line="264" w:lineRule="auto"/>
              <w:jc w:val="both"/>
              <w:rPr>
                <w:bCs/>
                <w:szCs w:val="28"/>
              </w:rPr>
            </w:pPr>
            <w:r>
              <w:rPr>
                <w:szCs w:val="28"/>
              </w:rPr>
              <w:t xml:space="preserve">* </w:t>
            </w:r>
            <w:r w:rsidRPr="00E6149F">
              <w:rPr>
                <w:szCs w:val="28"/>
              </w:rPr>
              <w:t xml:space="preserve">Không quá </w:t>
            </w:r>
            <w:r w:rsidRPr="00E6149F">
              <w:rPr>
                <w:szCs w:val="28"/>
                <w:lang w:val="vi-VN"/>
              </w:rPr>
              <w:t>1</w:t>
            </w:r>
            <w:r w:rsidRPr="00E6149F">
              <w:rPr>
                <w:szCs w:val="28"/>
              </w:rPr>
              <w:t>7</w:t>
            </w:r>
            <w:r w:rsidRPr="00E6149F">
              <w:rPr>
                <w:szCs w:val="28"/>
                <w:lang w:val="vi-VN"/>
              </w:rPr>
              <w:t xml:space="preserve"> ngày</w:t>
            </w:r>
            <w:r w:rsidR="0050650E">
              <w:rPr>
                <w:szCs w:val="28"/>
              </w:rPr>
              <w:t xml:space="preserve"> làm việc</w:t>
            </w:r>
            <w:r w:rsidRPr="00E6149F">
              <w:rPr>
                <w:szCs w:val="28"/>
                <w:lang w:val="vi-VN"/>
              </w:rPr>
              <w:t xml:space="preserve"> kể từ ngày nhận được hồ sơ hợp lệ. </w:t>
            </w:r>
          </w:p>
          <w:p w14:paraId="3BA557D5" w14:textId="77777777" w:rsidR="00F94F8B" w:rsidRDefault="00491B44">
            <w:pPr>
              <w:widowControl w:val="0"/>
              <w:tabs>
                <w:tab w:val="left" w:pos="540"/>
              </w:tabs>
              <w:spacing w:after="0" w:line="264" w:lineRule="auto"/>
              <w:jc w:val="both"/>
              <w:rPr>
                <w:b/>
                <w:bCs/>
                <w:szCs w:val="28"/>
              </w:rPr>
            </w:pPr>
            <w:r>
              <w:rPr>
                <w:bCs/>
                <w:szCs w:val="28"/>
              </w:rPr>
              <w:t xml:space="preserve">* </w:t>
            </w:r>
            <w:r w:rsidR="00652000">
              <w:rPr>
                <w:szCs w:val="28"/>
                <w:lang w:val="vi-VN"/>
              </w:rPr>
              <w:t>Đối với các xã miền núi, vùng sâu,</w:t>
            </w:r>
            <w:r w:rsidRPr="00E6149F">
              <w:rPr>
                <w:szCs w:val="28"/>
                <w:lang w:val="vi-VN"/>
              </w:rPr>
              <w:t xml:space="preserve"> vùng xa, vùng có điều kiện kinh tế - xã hội khó khăn, </w:t>
            </w:r>
            <w:r w:rsidRPr="00E6149F">
              <w:rPr>
                <w:szCs w:val="28"/>
                <w:lang w:val="vi-VN"/>
              </w:rPr>
              <w:lastRenderedPageBreak/>
              <w:t xml:space="preserve">đặc biệt khó khăn thì thời gian thực hiện </w:t>
            </w:r>
            <w:r>
              <w:rPr>
                <w:szCs w:val="28"/>
              </w:rPr>
              <w:t xml:space="preserve">không quá 27 ngày làm việc kể từ khi nhận được hồ sơ hợp lệ. </w:t>
            </w:r>
          </w:p>
        </w:tc>
        <w:tc>
          <w:tcPr>
            <w:tcW w:w="1701" w:type="dxa"/>
            <w:vAlign w:val="center"/>
          </w:tcPr>
          <w:p w14:paraId="512767C9" w14:textId="77777777" w:rsidR="00F94F8B" w:rsidRDefault="00491B44">
            <w:pPr>
              <w:spacing w:before="60" w:after="60" w:line="240" w:lineRule="auto"/>
              <w:jc w:val="center"/>
              <w:rPr>
                <w:bCs/>
                <w:szCs w:val="28"/>
              </w:rPr>
            </w:pPr>
            <w:r w:rsidRPr="00491B44">
              <w:rPr>
                <w:bCs/>
                <w:szCs w:val="28"/>
              </w:rPr>
              <w:lastRenderedPageBreak/>
              <w:t>Như trên</w:t>
            </w:r>
          </w:p>
        </w:tc>
        <w:tc>
          <w:tcPr>
            <w:tcW w:w="2806" w:type="dxa"/>
            <w:vAlign w:val="center"/>
          </w:tcPr>
          <w:p w14:paraId="6FC568F3" w14:textId="77777777" w:rsidR="00491B44" w:rsidRPr="00E6149F" w:rsidRDefault="00491B44" w:rsidP="00AC7D98">
            <w:pPr>
              <w:spacing w:after="0" w:line="264" w:lineRule="auto"/>
              <w:jc w:val="both"/>
              <w:rPr>
                <w:szCs w:val="28"/>
              </w:rPr>
            </w:pPr>
            <w:r>
              <w:rPr>
                <w:szCs w:val="28"/>
              </w:rPr>
              <w:t>* Trường hợp đ</w:t>
            </w:r>
            <w:r w:rsidRPr="00E6149F">
              <w:rPr>
                <w:szCs w:val="28"/>
              </w:rPr>
              <w:t>ăng ký biến động trên GCN:</w:t>
            </w:r>
          </w:p>
          <w:p w14:paraId="035837CE" w14:textId="77777777" w:rsidR="00491B44" w:rsidRPr="00E6149F" w:rsidRDefault="00491B44" w:rsidP="00AC7D98">
            <w:pPr>
              <w:spacing w:after="0" w:line="264" w:lineRule="auto"/>
              <w:jc w:val="both"/>
              <w:rPr>
                <w:color w:val="1F1F1F"/>
                <w:szCs w:val="28"/>
                <w:lang w:val="vi-VN"/>
              </w:rPr>
            </w:pPr>
            <w:r w:rsidRPr="00E6149F">
              <w:rPr>
                <w:color w:val="1F1F1F"/>
                <w:szCs w:val="28"/>
                <w:lang w:val="vi-VN"/>
              </w:rPr>
              <w:lastRenderedPageBreak/>
              <w:t>- Tại các phường nội thành thuộc thành phố hoặc thị xã trực thuộc tỉnh: 25.000 đồng/GCN</w:t>
            </w:r>
          </w:p>
          <w:p w14:paraId="6A618152" w14:textId="77777777" w:rsidR="00491B44" w:rsidRDefault="00491B44" w:rsidP="00AC7D98">
            <w:pPr>
              <w:spacing w:after="0" w:line="264" w:lineRule="auto"/>
              <w:jc w:val="both"/>
              <w:rPr>
                <w:color w:val="1F1F1F"/>
                <w:szCs w:val="28"/>
              </w:rPr>
            </w:pPr>
            <w:r w:rsidRPr="00E6149F">
              <w:rPr>
                <w:color w:val="1F1F1F"/>
                <w:szCs w:val="28"/>
                <w:lang w:val="nl-NL"/>
              </w:rPr>
              <w:t>- Tại các khu vực khác:1</w:t>
            </w:r>
            <w:r w:rsidRPr="00E6149F">
              <w:rPr>
                <w:color w:val="1F1F1F"/>
                <w:szCs w:val="28"/>
                <w:lang w:val="vi-VN"/>
              </w:rPr>
              <w:t>2</w:t>
            </w:r>
            <w:r w:rsidRPr="00E6149F">
              <w:rPr>
                <w:color w:val="1F1F1F"/>
                <w:szCs w:val="28"/>
                <w:lang w:val="nl-NL"/>
              </w:rPr>
              <w:t>.</w:t>
            </w:r>
            <w:r w:rsidRPr="00E6149F">
              <w:rPr>
                <w:color w:val="1F1F1F"/>
                <w:szCs w:val="28"/>
                <w:lang w:val="vi-VN"/>
              </w:rPr>
              <w:t>500 đồng/GCN</w:t>
            </w:r>
          </w:p>
          <w:p w14:paraId="39AB1C6D" w14:textId="77777777" w:rsidR="00491B44" w:rsidRDefault="00491B44" w:rsidP="00AC7D98">
            <w:pPr>
              <w:spacing w:after="0" w:line="264" w:lineRule="auto"/>
              <w:jc w:val="both"/>
              <w:rPr>
                <w:color w:val="1F1F1F"/>
                <w:szCs w:val="28"/>
              </w:rPr>
            </w:pPr>
            <w:r>
              <w:rPr>
                <w:color w:val="1F1F1F"/>
                <w:szCs w:val="28"/>
              </w:rPr>
              <w:t>* Trường hợp cấp đổi Giấy chứng nhận:</w:t>
            </w:r>
          </w:p>
          <w:p w14:paraId="746E622D" w14:textId="77777777" w:rsidR="00491B44" w:rsidRDefault="00491B44" w:rsidP="00AC7D98">
            <w:pPr>
              <w:spacing w:after="0" w:line="264" w:lineRule="auto"/>
              <w:jc w:val="both"/>
              <w:rPr>
                <w:color w:val="1F1F1F"/>
                <w:szCs w:val="28"/>
              </w:rPr>
            </w:pPr>
            <w:r w:rsidRPr="00E6149F">
              <w:rPr>
                <w:color w:val="1F1F1F"/>
                <w:szCs w:val="28"/>
                <w:lang w:val="vi-VN"/>
              </w:rPr>
              <w:t>- Tại các phường nội thành thuộc thành phố hoặc thị xã trực thuộc tỉnh:</w:t>
            </w:r>
          </w:p>
          <w:p w14:paraId="49B95DB8" w14:textId="77777777" w:rsidR="00491B44" w:rsidRPr="000226DF" w:rsidRDefault="00491B44" w:rsidP="00AC7D98">
            <w:pPr>
              <w:spacing w:after="0" w:line="264" w:lineRule="auto"/>
              <w:jc w:val="both"/>
              <w:rPr>
                <w:color w:val="1F1F1F"/>
                <w:szCs w:val="28"/>
              </w:rPr>
            </w:pPr>
            <w:r w:rsidRPr="000226DF">
              <w:rPr>
                <w:color w:val="1F1F1F"/>
                <w:szCs w:val="28"/>
              </w:rPr>
              <w:t>+</w:t>
            </w:r>
            <w:r w:rsidR="00CF751C">
              <w:rPr>
                <w:color w:val="1F1F1F"/>
                <w:szCs w:val="28"/>
              </w:rPr>
              <w:t xml:space="preserve"> </w:t>
            </w:r>
            <w:r w:rsidRPr="000226DF">
              <w:rPr>
                <w:color w:val="1F1F1F"/>
                <w:szCs w:val="28"/>
              </w:rPr>
              <w:t xml:space="preserve">Phí thẩm định hồ sơ cấp đổi GCN QSD đất: </w:t>
            </w:r>
            <w:r w:rsidR="00652000">
              <w:rPr>
                <w:color w:val="1F1F1F"/>
                <w:szCs w:val="28"/>
              </w:rPr>
              <w:t>500.000 đồng/hồ sơ (áp</w:t>
            </w:r>
            <w:r w:rsidRPr="000226DF">
              <w:rPr>
                <w:color w:val="1F1F1F"/>
                <w:szCs w:val="28"/>
              </w:rPr>
              <w:t xml:space="preserve"> dụng cho trường hợp thuê đất để sản xuất kinh doanh)</w:t>
            </w:r>
            <w:r w:rsidR="00CF751C">
              <w:rPr>
                <w:color w:val="1F1F1F"/>
                <w:szCs w:val="28"/>
              </w:rPr>
              <w:t>.</w:t>
            </w:r>
          </w:p>
          <w:p w14:paraId="674D41F8" w14:textId="77777777" w:rsidR="00491B44" w:rsidRPr="000226DF" w:rsidRDefault="00491B44" w:rsidP="00AC7D98">
            <w:pPr>
              <w:spacing w:after="0" w:line="264" w:lineRule="auto"/>
              <w:jc w:val="both"/>
              <w:rPr>
                <w:color w:val="1F1F1F"/>
                <w:szCs w:val="28"/>
                <w:lang w:val="nl-NL"/>
              </w:rPr>
            </w:pPr>
            <w:r w:rsidRPr="000226DF">
              <w:rPr>
                <w:color w:val="1F1F1F"/>
                <w:szCs w:val="28"/>
                <w:lang w:val="vi-VN"/>
              </w:rPr>
              <w:t xml:space="preserve">+ </w:t>
            </w:r>
            <w:r w:rsidRPr="000226DF">
              <w:rPr>
                <w:color w:val="1F1F1F"/>
                <w:szCs w:val="28"/>
              </w:rPr>
              <w:t xml:space="preserve">Lệ phí cấp đổi </w:t>
            </w:r>
            <w:r w:rsidRPr="000226DF">
              <w:rPr>
                <w:color w:val="1F1F1F"/>
                <w:szCs w:val="28"/>
                <w:lang w:val="vi-VN"/>
              </w:rPr>
              <w:t xml:space="preserve">Cấp Giấy chứng nhận quyền sử dụng đất, quyền sở hữu nhà ở và tài sản khác gắn liền </w:t>
            </w:r>
            <w:r w:rsidRPr="000226DF">
              <w:rPr>
                <w:color w:val="1F1F1F"/>
                <w:szCs w:val="28"/>
                <w:lang w:val="vi-VN"/>
              </w:rPr>
              <w:lastRenderedPageBreak/>
              <w:t>với đất: 50.000 đồng/GCN</w:t>
            </w:r>
            <w:r w:rsidRPr="000226DF">
              <w:rPr>
                <w:color w:val="1F1F1F"/>
                <w:szCs w:val="28"/>
                <w:lang w:val="nl-NL"/>
              </w:rPr>
              <w:t>.</w:t>
            </w:r>
          </w:p>
          <w:p w14:paraId="19E8B70A" w14:textId="77777777" w:rsidR="00491B44" w:rsidRPr="000226DF" w:rsidRDefault="00491B44" w:rsidP="00AC7D98">
            <w:pPr>
              <w:spacing w:after="0" w:line="264" w:lineRule="auto"/>
              <w:jc w:val="both"/>
              <w:rPr>
                <w:color w:val="1F1F1F"/>
                <w:szCs w:val="28"/>
                <w:lang w:val="nl-NL"/>
              </w:rPr>
            </w:pPr>
            <w:r w:rsidRPr="000226DF">
              <w:rPr>
                <w:color w:val="1F1F1F"/>
                <w:szCs w:val="28"/>
                <w:lang w:val="nl-NL"/>
              </w:rPr>
              <w:t>+ Lệ phí cấp đổi Cấp Giấy chứng nhận quyền sử dụng đất (không chứng nhận quyền sở hữu nhà ở và tài sản gắn liền với đất): 15</w:t>
            </w:r>
            <w:r w:rsidRPr="000226DF">
              <w:rPr>
                <w:color w:val="1F1F1F"/>
                <w:szCs w:val="28"/>
                <w:lang w:val="vi-VN"/>
              </w:rPr>
              <w:t>.000 đồng/GCN</w:t>
            </w:r>
            <w:r w:rsidRPr="000226DF">
              <w:rPr>
                <w:color w:val="1F1F1F"/>
                <w:szCs w:val="28"/>
                <w:lang w:val="nl-NL"/>
              </w:rPr>
              <w:t>.</w:t>
            </w:r>
          </w:p>
          <w:p w14:paraId="0FC2BC59" w14:textId="77777777" w:rsidR="00491B44" w:rsidRPr="000226DF" w:rsidRDefault="00491B44" w:rsidP="00AC7D98">
            <w:pPr>
              <w:spacing w:after="0" w:line="264" w:lineRule="auto"/>
              <w:jc w:val="both"/>
              <w:rPr>
                <w:color w:val="1F1F1F"/>
                <w:szCs w:val="28"/>
                <w:lang w:val="nl-NL"/>
              </w:rPr>
            </w:pPr>
            <w:r w:rsidRPr="000226DF">
              <w:rPr>
                <w:color w:val="1F1F1F"/>
                <w:szCs w:val="28"/>
                <w:lang w:val="nl-NL"/>
              </w:rPr>
              <w:t>- Tại các khu vực khác:</w:t>
            </w:r>
          </w:p>
          <w:p w14:paraId="3CC06146" w14:textId="77777777" w:rsidR="00491B44" w:rsidRPr="00E6149F" w:rsidRDefault="00491B44" w:rsidP="00AC7D98">
            <w:pPr>
              <w:spacing w:after="0" w:line="264" w:lineRule="auto"/>
              <w:jc w:val="both"/>
              <w:rPr>
                <w:color w:val="1F1F1F"/>
                <w:szCs w:val="28"/>
                <w:lang w:val="nl-NL"/>
              </w:rPr>
            </w:pPr>
            <w:r w:rsidRPr="000226DF">
              <w:rPr>
                <w:color w:val="1F1F1F"/>
                <w:szCs w:val="28"/>
                <w:lang w:val="nl-NL"/>
              </w:rPr>
              <w:t>+</w:t>
            </w:r>
            <w:r w:rsidR="00604CCD">
              <w:rPr>
                <w:color w:val="1F1F1F"/>
                <w:szCs w:val="28"/>
                <w:lang w:val="nl-NL"/>
              </w:rPr>
              <w:t xml:space="preserve"> </w:t>
            </w:r>
            <w:r w:rsidRPr="000226DF">
              <w:rPr>
                <w:color w:val="1F1F1F"/>
                <w:szCs w:val="28"/>
                <w:lang w:val="nl-NL"/>
              </w:rPr>
              <w:t>Phí thẩm định hồ sơ cấp đổi GCN QSD đất: 500.000 đồng/</w:t>
            </w:r>
            <w:r w:rsidR="0070702C">
              <w:rPr>
                <w:color w:val="1F1F1F"/>
                <w:szCs w:val="28"/>
                <w:lang w:val="nl-NL"/>
              </w:rPr>
              <w:t>hồ sơ</w:t>
            </w:r>
            <w:r w:rsidR="00CF751C">
              <w:rPr>
                <w:color w:val="1F1F1F"/>
                <w:szCs w:val="28"/>
                <w:lang w:val="nl-NL"/>
              </w:rPr>
              <w:t xml:space="preserve"> </w:t>
            </w:r>
            <w:r w:rsidRPr="000226DF">
              <w:rPr>
                <w:color w:val="1F1F1F"/>
                <w:szCs w:val="28"/>
              </w:rPr>
              <w:t>(áp dụng cho trường hợp thuê đất để sản xuất kinh doanh)</w:t>
            </w:r>
          </w:p>
          <w:p w14:paraId="3B608416" w14:textId="77777777" w:rsidR="00491B44" w:rsidRPr="00E6149F" w:rsidRDefault="00491B44" w:rsidP="00AC7D98">
            <w:pPr>
              <w:spacing w:after="0" w:line="264" w:lineRule="auto"/>
              <w:jc w:val="both"/>
              <w:rPr>
                <w:color w:val="1F1F1F"/>
                <w:szCs w:val="28"/>
                <w:lang w:val="nl-NL"/>
              </w:rPr>
            </w:pPr>
            <w:r w:rsidRPr="00E6149F">
              <w:rPr>
                <w:color w:val="1F1F1F"/>
                <w:szCs w:val="28"/>
                <w:lang w:val="nl-NL"/>
              </w:rPr>
              <w:t xml:space="preserve">+ </w:t>
            </w:r>
            <w:r>
              <w:rPr>
                <w:color w:val="1F1F1F"/>
                <w:szCs w:val="28"/>
              </w:rPr>
              <w:t xml:space="preserve">Lệ phí cấp đổi </w:t>
            </w:r>
            <w:r w:rsidRPr="00E6149F">
              <w:rPr>
                <w:color w:val="1F1F1F"/>
                <w:szCs w:val="28"/>
                <w:lang w:val="vi-VN"/>
              </w:rPr>
              <w:t>Cấp Giấy chứng nhận quyền sử dụng đất, quyền sở hữu nhà ở và tài sản khác gắn liền với đất</w:t>
            </w:r>
            <w:r w:rsidRPr="00E6149F">
              <w:rPr>
                <w:color w:val="1F1F1F"/>
                <w:szCs w:val="28"/>
                <w:lang w:val="nl-NL"/>
              </w:rPr>
              <w:t>: 25</w:t>
            </w:r>
            <w:r w:rsidRPr="00E6149F">
              <w:rPr>
                <w:color w:val="1F1F1F"/>
                <w:szCs w:val="28"/>
                <w:lang w:val="vi-VN"/>
              </w:rPr>
              <w:t>.000 đồng/GCN</w:t>
            </w:r>
            <w:r w:rsidRPr="00E6149F">
              <w:rPr>
                <w:color w:val="1F1F1F"/>
                <w:szCs w:val="28"/>
                <w:lang w:val="nl-NL"/>
              </w:rPr>
              <w:t>.</w:t>
            </w:r>
          </w:p>
          <w:p w14:paraId="00B808AD" w14:textId="77777777" w:rsidR="00F94F8B" w:rsidRDefault="00491B44">
            <w:pPr>
              <w:spacing w:after="0" w:line="264" w:lineRule="auto"/>
              <w:jc w:val="both"/>
              <w:rPr>
                <w:rFonts w:asciiTheme="majorHAnsi" w:eastAsiaTheme="majorEastAsia" w:hAnsiTheme="majorHAnsi" w:cstheme="majorBidi"/>
                <w:b/>
                <w:bCs/>
                <w:color w:val="4F81BD" w:themeColor="accent1"/>
                <w:szCs w:val="28"/>
              </w:rPr>
            </w:pPr>
            <w:r w:rsidRPr="00E6149F">
              <w:rPr>
                <w:color w:val="1F1F1F"/>
                <w:szCs w:val="28"/>
                <w:lang w:val="nl-NL"/>
              </w:rPr>
              <w:lastRenderedPageBreak/>
              <w:t xml:space="preserve">+ </w:t>
            </w:r>
            <w:r>
              <w:rPr>
                <w:color w:val="1F1F1F"/>
                <w:szCs w:val="28"/>
                <w:lang w:val="nl-NL"/>
              </w:rPr>
              <w:t xml:space="preserve">Lệ phí cấp đổi </w:t>
            </w:r>
            <w:r w:rsidRPr="00E6149F">
              <w:rPr>
                <w:color w:val="1F1F1F"/>
                <w:szCs w:val="28"/>
                <w:lang w:val="nl-NL"/>
              </w:rPr>
              <w:t>Cấp Giấy chứng nhận quyền sử dụng đất</w:t>
            </w:r>
            <w:r>
              <w:rPr>
                <w:color w:val="1F1F1F"/>
                <w:szCs w:val="28"/>
                <w:lang w:val="nl-NL"/>
              </w:rPr>
              <w:t xml:space="preserve"> (không chứng nhận quyền sở hữu nhà ở và tài sản gắn liền với đất</w:t>
            </w:r>
            <w:r w:rsidRPr="00E6149F">
              <w:rPr>
                <w:color w:val="1F1F1F"/>
                <w:szCs w:val="28"/>
                <w:lang w:val="nl-NL"/>
              </w:rPr>
              <w:t>: 7.5</w:t>
            </w:r>
            <w:r w:rsidRPr="00E6149F">
              <w:rPr>
                <w:color w:val="1F1F1F"/>
                <w:szCs w:val="28"/>
                <w:lang w:val="vi-VN"/>
              </w:rPr>
              <w:t>00 đồng/GCN</w:t>
            </w:r>
            <w:r w:rsidRPr="00E6149F">
              <w:rPr>
                <w:color w:val="1F1F1F"/>
                <w:szCs w:val="28"/>
                <w:lang w:val="nl-NL"/>
              </w:rPr>
              <w:t>.</w:t>
            </w:r>
          </w:p>
        </w:tc>
        <w:tc>
          <w:tcPr>
            <w:tcW w:w="3543" w:type="dxa"/>
            <w:vAlign w:val="center"/>
          </w:tcPr>
          <w:p w14:paraId="2F318FAB" w14:textId="77777777" w:rsidR="00F94F8B" w:rsidRDefault="00A52DFC">
            <w:pPr>
              <w:spacing w:before="60" w:after="60" w:line="240" w:lineRule="auto"/>
              <w:jc w:val="center"/>
              <w:rPr>
                <w:b/>
                <w:bCs/>
                <w:szCs w:val="28"/>
              </w:rPr>
            </w:pPr>
            <w:r>
              <w:rPr>
                <w:szCs w:val="28"/>
              </w:rPr>
              <w:lastRenderedPageBreak/>
              <w:t>Như trên</w:t>
            </w:r>
          </w:p>
        </w:tc>
      </w:tr>
      <w:tr w:rsidR="005C34C6" w:rsidRPr="004E1C83" w14:paraId="2E9E2D84" w14:textId="77777777" w:rsidTr="00681C34">
        <w:trPr>
          <w:trHeight w:val="317"/>
        </w:trPr>
        <w:tc>
          <w:tcPr>
            <w:tcW w:w="964" w:type="dxa"/>
          </w:tcPr>
          <w:p w14:paraId="013F71D5" w14:textId="77777777" w:rsidR="00F94F8B" w:rsidRPr="000A3469" w:rsidRDefault="001B6DD2">
            <w:pPr>
              <w:spacing w:before="60" w:after="60" w:line="240" w:lineRule="auto"/>
              <w:ind w:left="-22" w:firstLine="22"/>
              <w:jc w:val="center"/>
              <w:rPr>
                <w:bCs/>
                <w:szCs w:val="28"/>
              </w:rPr>
            </w:pPr>
            <w:r w:rsidRPr="000A3469">
              <w:rPr>
                <w:bCs/>
                <w:szCs w:val="28"/>
              </w:rPr>
              <w:lastRenderedPageBreak/>
              <w:t>24</w:t>
            </w:r>
          </w:p>
        </w:tc>
        <w:tc>
          <w:tcPr>
            <w:tcW w:w="3290" w:type="dxa"/>
            <w:vAlign w:val="center"/>
          </w:tcPr>
          <w:p w14:paraId="79FEAD3D" w14:textId="77777777" w:rsidR="005C34C6" w:rsidRPr="002340DA" w:rsidRDefault="007D6C70" w:rsidP="00CE1B47">
            <w:pPr>
              <w:spacing w:before="60" w:after="60" w:line="240" w:lineRule="auto"/>
              <w:jc w:val="both"/>
              <w:rPr>
                <w:bCs/>
                <w:color w:val="1F1F1F"/>
                <w:szCs w:val="28"/>
              </w:rPr>
            </w:pPr>
            <w:r w:rsidRPr="007D6C70">
              <w:rPr>
                <w:color w:val="1F1F1F"/>
                <w:szCs w:val="28"/>
                <w:lang w:val="nl-NL"/>
              </w:rPr>
              <w:t>C</w:t>
            </w:r>
            <w:r w:rsidRPr="007D6C70">
              <w:rPr>
                <w:color w:val="1F1F1F"/>
                <w:szCs w:val="28"/>
                <w:lang w:val="vi-VN"/>
              </w:rPr>
              <w:t>ho thuê đất không thông qua hình thức đấu giá quyền sử dụng đất cho hộ gia đình, cá nhân</w:t>
            </w:r>
            <w:r w:rsidRPr="007D6C70">
              <w:rPr>
                <w:color w:val="1F1F1F"/>
                <w:szCs w:val="28"/>
              </w:rPr>
              <w:t xml:space="preserve"> để sử dụng vào mục đích sản xuất, kinh doanh</w:t>
            </w:r>
          </w:p>
        </w:tc>
        <w:tc>
          <w:tcPr>
            <w:tcW w:w="2864" w:type="dxa"/>
          </w:tcPr>
          <w:p w14:paraId="3A48EFD7" w14:textId="77777777" w:rsidR="00DE5E64" w:rsidRPr="00442AB4" w:rsidRDefault="00DE5E64" w:rsidP="00DE5E64">
            <w:pPr>
              <w:spacing w:before="120"/>
              <w:jc w:val="both"/>
              <w:rPr>
                <w:color w:val="1F1F1F"/>
                <w:szCs w:val="28"/>
                <w:lang w:val="vi-VN"/>
              </w:rPr>
            </w:pPr>
            <w:r w:rsidRPr="00442AB4">
              <w:rPr>
                <w:color w:val="1F1F1F"/>
                <w:szCs w:val="28"/>
                <w:lang w:val="vi-VN"/>
              </w:rPr>
              <w:t>- Không quá 15 ngày làm việc, kể từ ngày nhận đủ hồ sơ hợp lệ (không kể thời gian người sử dụng đất thực hiện nghĩa vụ tài chính).</w:t>
            </w:r>
          </w:p>
          <w:p w14:paraId="1B25DD4E" w14:textId="77777777" w:rsidR="00DE5E64" w:rsidRPr="00442AB4" w:rsidRDefault="00DE5E64" w:rsidP="00DE5E64">
            <w:pPr>
              <w:spacing w:before="120"/>
              <w:jc w:val="both"/>
              <w:rPr>
                <w:color w:val="1F1F1F"/>
                <w:szCs w:val="28"/>
                <w:lang w:val="vi-VN"/>
              </w:rPr>
            </w:pPr>
            <w:r w:rsidRPr="00442AB4">
              <w:rPr>
                <w:color w:val="1F1F1F"/>
                <w:szCs w:val="28"/>
                <w:lang w:val="vi-VN"/>
              </w:rPr>
              <w:t xml:space="preserve">- Không quá </w:t>
            </w:r>
            <w:r>
              <w:rPr>
                <w:color w:val="1F1F1F"/>
                <w:szCs w:val="28"/>
              </w:rPr>
              <w:t>25</w:t>
            </w:r>
            <w:r w:rsidRPr="00442AB4">
              <w:rPr>
                <w:color w:val="1F1F1F"/>
                <w:szCs w:val="28"/>
                <w:lang w:val="vi-VN"/>
              </w:rPr>
              <w:t xml:space="preserve"> ngày làm việc, kể từ ngày nhận đủ hồ sơ hợp lệ </w:t>
            </w:r>
            <w:r w:rsidR="00652000">
              <w:rPr>
                <w:color w:val="1F1F1F"/>
                <w:szCs w:val="28"/>
                <w:lang w:val="vi-VN"/>
              </w:rPr>
              <w:t>Đối với các xã miền núi, vùng sâu,</w:t>
            </w:r>
            <w:r w:rsidRPr="00442AB4">
              <w:rPr>
                <w:color w:val="1F1F1F"/>
                <w:szCs w:val="28"/>
                <w:lang w:val="vi-VN"/>
              </w:rPr>
              <w:t xml:space="preserve"> vùng xa, vùng có điều kiện kinh tế  -  xã hội khó khăn.</w:t>
            </w:r>
          </w:p>
          <w:p w14:paraId="16A7B6C8" w14:textId="77777777" w:rsidR="005C34C6" w:rsidRPr="003F56C4" w:rsidRDefault="00DE5E64" w:rsidP="00DE5E64">
            <w:pPr>
              <w:spacing w:before="60" w:after="60" w:line="240" w:lineRule="auto"/>
              <w:jc w:val="both"/>
              <w:rPr>
                <w:b/>
                <w:bCs/>
                <w:color w:val="1F1F1F"/>
                <w:szCs w:val="28"/>
              </w:rPr>
            </w:pPr>
            <w:r w:rsidRPr="000D2DE6">
              <w:rPr>
                <w:rFonts w:eastAsia="Times New Roman"/>
                <w:color w:val="000000"/>
                <w:szCs w:val="28"/>
                <w:shd w:val="clear" w:color="auto" w:fill="FFFFFF"/>
              </w:rPr>
              <w:t>T</w:t>
            </w:r>
            <w:r w:rsidRPr="000D2DE6">
              <w:rPr>
                <w:rFonts w:eastAsia="Times New Roman"/>
                <w:color w:val="000000"/>
                <w:szCs w:val="28"/>
                <w:shd w:val="clear" w:color="auto" w:fill="FFFFFF"/>
                <w:lang w:val="vi-VN"/>
              </w:rPr>
              <w:t>hời gian</w:t>
            </w:r>
            <w:r w:rsidRPr="000D2DE6">
              <w:rPr>
                <w:rFonts w:eastAsia="Times New Roman"/>
                <w:color w:val="000000"/>
                <w:szCs w:val="28"/>
                <w:lang w:val="vi-VN"/>
              </w:rPr>
              <w:t xml:space="preserve"> quy định </w:t>
            </w:r>
            <w:r w:rsidRPr="000D2DE6">
              <w:rPr>
                <w:rFonts w:eastAsia="Times New Roman"/>
                <w:color w:val="000000"/>
                <w:szCs w:val="28"/>
              </w:rPr>
              <w:t>trên</w:t>
            </w:r>
            <w:r w:rsidRPr="000D2DE6">
              <w:rPr>
                <w:rFonts w:eastAsia="Times New Roman"/>
                <w:color w:val="000000"/>
                <w:szCs w:val="28"/>
                <w:lang w:val="vi-VN"/>
              </w:rPr>
              <w:t xml:space="preserve"> được tính kể từ ngày nhận được hồ sơ </w:t>
            </w:r>
            <w:r w:rsidRPr="000D2DE6">
              <w:rPr>
                <w:rFonts w:eastAsia="Times New Roman"/>
                <w:color w:val="000000"/>
                <w:szCs w:val="28"/>
                <w:lang w:val="vi-VN"/>
              </w:rPr>
              <w:lastRenderedPageBreak/>
              <w:t>hợp lệ; không tính thời gian các ngà</w:t>
            </w:r>
            <w:r w:rsidRPr="000D2DE6">
              <w:rPr>
                <w:rFonts w:eastAsia="Times New Roman"/>
                <w:color w:val="000000"/>
                <w:szCs w:val="28"/>
              </w:rPr>
              <w:t>y </w:t>
            </w:r>
            <w:r w:rsidRPr="000D2DE6">
              <w:rPr>
                <w:rFonts w:eastAsia="Times New Roman"/>
                <w:color w:val="000000"/>
                <w:szCs w:val="28"/>
                <w:lang w:val="vi-VN"/>
              </w:rPr>
              <w:t>nghỉ, ngày lễ theo quy định của pháp luật; không tính thời gian tiếp nhận hồ sơ tại xã, thời gian thực hiện nghĩa vụ tài chính của ng</w:t>
            </w:r>
            <w:r w:rsidRPr="000D2DE6">
              <w:rPr>
                <w:rFonts w:eastAsia="Times New Roman"/>
                <w:color w:val="000000"/>
                <w:szCs w:val="28"/>
                <w:shd w:val="clear" w:color="auto" w:fill="FFFFFF"/>
                <w:lang w:val="vi-VN"/>
              </w:rPr>
              <w:t>ườ</w:t>
            </w:r>
            <w:r w:rsidRPr="000D2DE6">
              <w:rPr>
                <w:rFonts w:eastAsia="Times New Roman"/>
                <w:color w:val="000000"/>
                <w:szCs w:val="28"/>
                <w:lang w:val="vi-VN"/>
              </w:rPr>
              <w:t>i sử dụng đất; không tính thời gian xem xét xử lý đối với </w:t>
            </w:r>
            <w:r w:rsidRPr="000D2DE6">
              <w:rPr>
                <w:rFonts w:eastAsia="Times New Roman"/>
                <w:color w:val="000000"/>
                <w:szCs w:val="28"/>
                <w:shd w:val="clear" w:color="auto" w:fill="FFFFFF"/>
                <w:lang w:val="vi-VN"/>
              </w:rPr>
              <w:t>trường hợp</w:t>
            </w:r>
            <w:r w:rsidRPr="000D2DE6">
              <w:rPr>
                <w:rFonts w:eastAsia="Times New Roman"/>
                <w:color w:val="000000"/>
                <w:szCs w:val="28"/>
                <w:lang w:val="vi-VN"/>
              </w:rPr>
              <w:t> sử dụng đất có vi phạm pháp luật, thời gian trưng cầu giám định.</w:t>
            </w:r>
          </w:p>
        </w:tc>
        <w:tc>
          <w:tcPr>
            <w:tcW w:w="1701" w:type="dxa"/>
            <w:vAlign w:val="center"/>
          </w:tcPr>
          <w:p w14:paraId="3B1BC809" w14:textId="77777777" w:rsidR="00F94F8B" w:rsidRDefault="00EE140C" w:rsidP="00F20CAA">
            <w:pPr>
              <w:spacing w:before="60" w:after="60" w:line="240" w:lineRule="auto"/>
              <w:jc w:val="both"/>
              <w:rPr>
                <w:bCs/>
                <w:color w:val="1F1F1F"/>
                <w:szCs w:val="28"/>
              </w:rPr>
            </w:pPr>
            <w:r w:rsidRPr="00EE140C">
              <w:rPr>
                <w:bCs/>
                <w:color w:val="1F1F1F"/>
                <w:szCs w:val="28"/>
              </w:rPr>
              <w:lastRenderedPageBreak/>
              <w:t>Trung tâm hành chính công cấp huyện</w:t>
            </w:r>
          </w:p>
        </w:tc>
        <w:tc>
          <w:tcPr>
            <w:tcW w:w="2806" w:type="dxa"/>
          </w:tcPr>
          <w:p w14:paraId="33D5CFA5" w14:textId="77777777" w:rsidR="00F94F8B" w:rsidRDefault="00EE140C">
            <w:pPr>
              <w:spacing w:after="0" w:line="240" w:lineRule="auto"/>
              <w:jc w:val="both"/>
              <w:rPr>
                <w:bCs/>
                <w:color w:val="1F1F1F"/>
                <w:szCs w:val="28"/>
                <w:lang w:val="vi-VN"/>
              </w:rPr>
            </w:pPr>
            <w:r>
              <w:rPr>
                <w:bCs/>
                <w:color w:val="1F1F1F"/>
                <w:szCs w:val="28"/>
              </w:rPr>
              <w:t xml:space="preserve">* </w:t>
            </w:r>
            <w:r w:rsidRPr="00EE140C">
              <w:rPr>
                <w:bCs/>
                <w:color w:val="1F1F1F"/>
                <w:szCs w:val="28"/>
                <w:lang w:val="vi-VN"/>
              </w:rPr>
              <w:t>Phí thẩm định cấp quyền sử dụng đất.</w:t>
            </w:r>
          </w:p>
          <w:p w14:paraId="2C8BC6A2" w14:textId="77777777" w:rsidR="00F94F8B" w:rsidRDefault="00EE140C">
            <w:pPr>
              <w:spacing w:after="0" w:line="240" w:lineRule="auto"/>
              <w:jc w:val="both"/>
              <w:rPr>
                <w:bCs/>
                <w:color w:val="1F1F1F"/>
                <w:szCs w:val="28"/>
              </w:rPr>
            </w:pPr>
            <w:r w:rsidRPr="00EE140C">
              <w:rPr>
                <w:bCs/>
                <w:color w:val="1F1F1F"/>
                <w:szCs w:val="28"/>
              </w:rPr>
              <w:t>- Cho thuê đất để thực hiện dự án đầu tư sản xuất kinh doanh</w:t>
            </w:r>
          </w:p>
          <w:p w14:paraId="094FF897" w14:textId="77777777" w:rsidR="00F94F8B" w:rsidRDefault="00EE140C">
            <w:pPr>
              <w:spacing w:after="0" w:line="240" w:lineRule="auto"/>
              <w:jc w:val="both"/>
              <w:rPr>
                <w:bCs/>
                <w:color w:val="1F1F1F"/>
                <w:szCs w:val="28"/>
              </w:rPr>
            </w:pPr>
            <w:r w:rsidRPr="00442AB4">
              <w:rPr>
                <w:bCs/>
                <w:color w:val="1F1F1F"/>
                <w:szCs w:val="28"/>
              </w:rPr>
              <w:t>+ Dưới 1 ha</w:t>
            </w:r>
            <w:r>
              <w:rPr>
                <w:bCs/>
                <w:color w:val="1F1F1F"/>
                <w:szCs w:val="28"/>
              </w:rPr>
              <w:t>: 1.000.000 đồng/hồ sơ</w:t>
            </w:r>
          </w:p>
          <w:p w14:paraId="5C00741F" w14:textId="77777777" w:rsidR="00F94F8B" w:rsidRDefault="00EE140C">
            <w:pPr>
              <w:spacing w:after="0" w:line="240" w:lineRule="auto"/>
              <w:jc w:val="both"/>
              <w:rPr>
                <w:bCs/>
                <w:color w:val="1F1F1F"/>
                <w:szCs w:val="28"/>
              </w:rPr>
            </w:pPr>
            <w:r w:rsidRPr="00442AB4">
              <w:rPr>
                <w:bCs/>
                <w:color w:val="1F1F1F"/>
                <w:szCs w:val="28"/>
              </w:rPr>
              <w:t>+ Từ 1 ha đến dưới 5 ha</w:t>
            </w:r>
            <w:r>
              <w:rPr>
                <w:bCs/>
                <w:color w:val="1F1F1F"/>
                <w:szCs w:val="28"/>
              </w:rPr>
              <w:t>: 2.000.000 đồng/hồ sơ</w:t>
            </w:r>
          </w:p>
          <w:p w14:paraId="1873BD1B" w14:textId="77777777" w:rsidR="00F94F8B" w:rsidRDefault="00EE140C">
            <w:pPr>
              <w:spacing w:after="0" w:line="240" w:lineRule="auto"/>
              <w:jc w:val="both"/>
              <w:rPr>
                <w:bCs/>
                <w:color w:val="1F1F1F"/>
                <w:szCs w:val="28"/>
              </w:rPr>
            </w:pPr>
            <w:r w:rsidRPr="00442AB4">
              <w:rPr>
                <w:bCs/>
                <w:color w:val="1F1F1F"/>
                <w:szCs w:val="28"/>
              </w:rPr>
              <w:t>+ Từ 5 ha đến dưới 10 ha</w:t>
            </w:r>
            <w:r>
              <w:rPr>
                <w:bCs/>
                <w:color w:val="1F1F1F"/>
                <w:szCs w:val="28"/>
              </w:rPr>
              <w:t>: 3.000.000 đồng/hồ sơ</w:t>
            </w:r>
          </w:p>
          <w:p w14:paraId="2B2A613E" w14:textId="77777777" w:rsidR="00F94F8B" w:rsidRDefault="00EE140C">
            <w:pPr>
              <w:spacing w:after="0" w:line="240" w:lineRule="auto"/>
              <w:jc w:val="both"/>
              <w:rPr>
                <w:bCs/>
                <w:color w:val="1F1F1F"/>
                <w:szCs w:val="28"/>
              </w:rPr>
            </w:pPr>
            <w:r w:rsidRPr="00442AB4">
              <w:rPr>
                <w:bCs/>
                <w:color w:val="1F1F1F"/>
                <w:szCs w:val="28"/>
              </w:rPr>
              <w:t>+ Trên 10 ha</w:t>
            </w:r>
            <w:r>
              <w:rPr>
                <w:bCs/>
                <w:color w:val="1F1F1F"/>
                <w:szCs w:val="28"/>
              </w:rPr>
              <w:t>: 5.000.000 đồng/hồ sơ</w:t>
            </w:r>
          </w:p>
          <w:p w14:paraId="13E1565A" w14:textId="77777777" w:rsidR="00F94F8B" w:rsidRDefault="00EE140C">
            <w:pPr>
              <w:spacing w:after="0" w:line="240" w:lineRule="auto"/>
              <w:jc w:val="both"/>
              <w:rPr>
                <w:color w:val="1F1F1F"/>
                <w:szCs w:val="28"/>
                <w:lang w:val="vi-VN"/>
              </w:rPr>
            </w:pPr>
            <w:r>
              <w:rPr>
                <w:color w:val="1F1F1F"/>
                <w:szCs w:val="28"/>
              </w:rPr>
              <w:t xml:space="preserve">* </w:t>
            </w:r>
            <w:r w:rsidRPr="00442AB4">
              <w:rPr>
                <w:color w:val="1F1F1F"/>
                <w:szCs w:val="28"/>
              </w:rPr>
              <w:t>L</w:t>
            </w:r>
            <w:r w:rsidRPr="00442AB4">
              <w:rPr>
                <w:color w:val="1F1F1F"/>
                <w:szCs w:val="28"/>
                <w:lang w:val="vi-VN"/>
              </w:rPr>
              <w:t>ệ phí cấp giấy chứng nhận:</w:t>
            </w:r>
          </w:p>
          <w:p w14:paraId="46BA7178" w14:textId="77777777" w:rsidR="00F94F8B" w:rsidRDefault="00EE140C">
            <w:pPr>
              <w:spacing w:after="0" w:line="240" w:lineRule="auto"/>
              <w:jc w:val="both"/>
              <w:rPr>
                <w:color w:val="1F1F1F"/>
                <w:szCs w:val="28"/>
                <w:lang w:val="vi-VN"/>
              </w:rPr>
            </w:pPr>
            <w:r>
              <w:rPr>
                <w:bCs/>
                <w:color w:val="1F1F1F"/>
                <w:szCs w:val="28"/>
              </w:rPr>
              <w:t xml:space="preserve">Đối với các hộ gia đình, cá nhân tại các phường nội thành phố </w:t>
            </w:r>
            <w:r>
              <w:rPr>
                <w:bCs/>
                <w:color w:val="1F1F1F"/>
                <w:szCs w:val="28"/>
              </w:rPr>
              <w:lastRenderedPageBreak/>
              <w:t>hoặc thị xã trực thuộc tỉnh</w:t>
            </w:r>
          </w:p>
          <w:p w14:paraId="799FD9F6" w14:textId="77777777" w:rsidR="00F94F8B" w:rsidRDefault="00EE140C">
            <w:pPr>
              <w:spacing w:after="0" w:line="240" w:lineRule="auto"/>
              <w:jc w:val="both"/>
              <w:rPr>
                <w:bCs/>
                <w:color w:val="1F1F1F"/>
                <w:szCs w:val="28"/>
              </w:rPr>
            </w:pPr>
            <w:r w:rsidRPr="00442AB4">
              <w:rPr>
                <w:bCs/>
                <w:color w:val="1F1F1F"/>
                <w:szCs w:val="28"/>
              </w:rPr>
              <w:t xml:space="preserve">- </w:t>
            </w:r>
            <w:r>
              <w:rPr>
                <w:bCs/>
                <w:color w:val="1F1F1F"/>
                <w:szCs w:val="28"/>
              </w:rPr>
              <w:t>Cấp mới giấy chứng nhận quyền sử dụng đất, quyền sở hữu nhà ở và tài sản gắn liền với đất: 100.000 đồng/hồ sơ</w:t>
            </w:r>
          </w:p>
          <w:p w14:paraId="0479BC9D" w14:textId="77777777" w:rsidR="00F94F8B" w:rsidRDefault="00EE140C">
            <w:pPr>
              <w:spacing w:after="0" w:line="240" w:lineRule="auto"/>
              <w:jc w:val="both"/>
              <w:rPr>
                <w:bCs/>
                <w:color w:val="1F1F1F"/>
                <w:szCs w:val="28"/>
              </w:rPr>
            </w:pPr>
            <w:r w:rsidRPr="00442AB4">
              <w:rPr>
                <w:bCs/>
                <w:color w:val="1F1F1F"/>
                <w:szCs w:val="28"/>
              </w:rPr>
              <w:t xml:space="preserve">- </w:t>
            </w:r>
            <w:r>
              <w:rPr>
                <w:bCs/>
                <w:color w:val="1F1F1F"/>
                <w:szCs w:val="28"/>
              </w:rPr>
              <w:t>Cấp mới giấy chứng nhận quyền sử dụng đất (không chứng nhận quyền sở hữu nhà ở và tài sản gắn liền với đất): 25.000 đồng/hồ sơ.</w:t>
            </w:r>
          </w:p>
          <w:p w14:paraId="4D458B75" w14:textId="77777777" w:rsidR="00F94F8B" w:rsidRDefault="00EE140C">
            <w:pPr>
              <w:spacing w:after="0" w:line="240" w:lineRule="auto"/>
              <w:jc w:val="both"/>
              <w:rPr>
                <w:rFonts w:asciiTheme="majorHAnsi" w:eastAsiaTheme="majorEastAsia" w:hAnsiTheme="majorHAnsi" w:cstheme="majorBidi"/>
                <w:b/>
                <w:bCs/>
                <w:color w:val="1F1F1F"/>
                <w:szCs w:val="28"/>
              </w:rPr>
            </w:pPr>
            <w:r>
              <w:rPr>
                <w:bCs/>
                <w:color w:val="1F1F1F"/>
                <w:szCs w:val="28"/>
              </w:rPr>
              <w:t>Mức thu áp dụng đối với hộ gia đình, cá nhân tại các khu vực khác bằng 50% mức thu trên.</w:t>
            </w:r>
          </w:p>
        </w:tc>
        <w:tc>
          <w:tcPr>
            <w:tcW w:w="3543" w:type="dxa"/>
          </w:tcPr>
          <w:p w14:paraId="0003D8BB" w14:textId="77777777" w:rsidR="00F94F8B" w:rsidRDefault="00B73DD3">
            <w:pPr>
              <w:spacing w:before="60" w:after="60" w:line="240" w:lineRule="auto"/>
              <w:jc w:val="center"/>
              <w:rPr>
                <w:b/>
                <w:bCs/>
                <w:color w:val="1F1F1F"/>
                <w:szCs w:val="28"/>
              </w:rPr>
            </w:pPr>
            <w:r>
              <w:rPr>
                <w:bCs/>
                <w:color w:val="1F1F1F"/>
                <w:szCs w:val="28"/>
              </w:rPr>
              <w:lastRenderedPageBreak/>
              <w:t>Như trên</w:t>
            </w:r>
          </w:p>
        </w:tc>
      </w:tr>
      <w:tr w:rsidR="005C34C6" w:rsidRPr="004E1C83" w14:paraId="54552183" w14:textId="77777777" w:rsidTr="00681C34">
        <w:trPr>
          <w:trHeight w:val="317"/>
        </w:trPr>
        <w:tc>
          <w:tcPr>
            <w:tcW w:w="964" w:type="dxa"/>
          </w:tcPr>
          <w:p w14:paraId="0544E18C" w14:textId="77777777" w:rsidR="00F94F8B" w:rsidRPr="000A3469" w:rsidRDefault="001B6DD2">
            <w:pPr>
              <w:spacing w:before="60" w:after="60" w:line="240" w:lineRule="auto"/>
              <w:ind w:left="-22" w:firstLine="22"/>
              <w:jc w:val="center"/>
              <w:rPr>
                <w:bCs/>
                <w:szCs w:val="28"/>
              </w:rPr>
            </w:pPr>
            <w:r w:rsidRPr="000A3469">
              <w:rPr>
                <w:bCs/>
                <w:szCs w:val="28"/>
              </w:rPr>
              <w:t>25</w:t>
            </w:r>
          </w:p>
        </w:tc>
        <w:tc>
          <w:tcPr>
            <w:tcW w:w="3290" w:type="dxa"/>
            <w:vAlign w:val="center"/>
          </w:tcPr>
          <w:p w14:paraId="3E8D68D3" w14:textId="77777777" w:rsidR="005C34C6" w:rsidRPr="003F56C4" w:rsidRDefault="005C34C6" w:rsidP="00F20CAA">
            <w:pPr>
              <w:spacing w:before="60" w:after="60" w:line="240" w:lineRule="auto"/>
              <w:jc w:val="both"/>
              <w:rPr>
                <w:b/>
                <w:bCs/>
                <w:color w:val="1F1F1F"/>
                <w:szCs w:val="28"/>
              </w:rPr>
            </w:pPr>
            <w:r w:rsidRPr="002A1A5F">
              <w:rPr>
                <w:color w:val="1F1F1F"/>
                <w:szCs w:val="28"/>
                <w:lang w:val="nl-NL"/>
              </w:rPr>
              <w:t>Giao đất, cho thuê đất thông qua hình thức đấu giá quyền sử dụng đất đối với hộ gia đình, cá nhân, cộng đồng dân cư, người Việt Nam định cư ở nước ngoài được sở hữu nhà ở tại Việt Nam</w:t>
            </w:r>
            <w:r w:rsidR="006B7C5F">
              <w:rPr>
                <w:color w:val="1F1F1F"/>
                <w:szCs w:val="28"/>
                <w:lang w:val="nl-NL"/>
              </w:rPr>
              <w:t xml:space="preserve"> để làm nhà ở</w:t>
            </w:r>
            <w:r w:rsidRPr="002A1A5F">
              <w:rPr>
                <w:color w:val="1F1F1F"/>
                <w:szCs w:val="28"/>
                <w:lang w:val="nl-NL"/>
              </w:rPr>
              <w:t>.</w:t>
            </w:r>
          </w:p>
        </w:tc>
        <w:tc>
          <w:tcPr>
            <w:tcW w:w="2864" w:type="dxa"/>
          </w:tcPr>
          <w:p w14:paraId="51FB483F" w14:textId="77777777" w:rsidR="006B7C5F" w:rsidRPr="005F35B6" w:rsidRDefault="006B7C5F" w:rsidP="006B7C5F">
            <w:pPr>
              <w:spacing w:before="120" w:after="120" w:line="360" w:lineRule="atLeast"/>
              <w:jc w:val="both"/>
              <w:rPr>
                <w:color w:val="1F1F1F"/>
                <w:szCs w:val="28"/>
              </w:rPr>
            </w:pPr>
            <w:r w:rsidRPr="005F35B6">
              <w:rPr>
                <w:color w:val="1F1F1F"/>
                <w:szCs w:val="28"/>
              </w:rPr>
              <w:t xml:space="preserve">- </w:t>
            </w:r>
            <w:r w:rsidRPr="005F35B6">
              <w:rPr>
                <w:color w:val="1F1F1F"/>
                <w:szCs w:val="28"/>
                <w:lang w:val="vi-VN"/>
              </w:rPr>
              <w:t xml:space="preserve">Không quá </w:t>
            </w:r>
            <w:r w:rsidRPr="005F35B6">
              <w:rPr>
                <w:color w:val="1F1F1F"/>
                <w:szCs w:val="28"/>
              </w:rPr>
              <w:t>10</w:t>
            </w:r>
            <w:r w:rsidRPr="005F35B6">
              <w:rPr>
                <w:color w:val="1F1F1F"/>
                <w:szCs w:val="28"/>
                <w:lang w:val="vi-VN"/>
              </w:rPr>
              <w:t xml:space="preserve"> ngày </w:t>
            </w:r>
            <w:r w:rsidRPr="005F35B6">
              <w:rPr>
                <w:color w:val="1F1F1F"/>
                <w:szCs w:val="28"/>
              </w:rPr>
              <w:t>làm việc kể từ khi nhận đủ hồ sơ hợp lệ (không kể thời gian người sử dụng đất thực hiện nghĩa vụ tài chính)</w:t>
            </w:r>
            <w:r w:rsidRPr="005F35B6">
              <w:rPr>
                <w:color w:val="1F1F1F"/>
                <w:szCs w:val="28"/>
                <w:lang w:val="vi-VN"/>
              </w:rPr>
              <w:t>.</w:t>
            </w:r>
          </w:p>
          <w:p w14:paraId="300F7619" w14:textId="77777777" w:rsidR="00F94F8B" w:rsidRDefault="00F94F8B">
            <w:pPr>
              <w:spacing w:before="120"/>
              <w:jc w:val="both"/>
              <w:rPr>
                <w:b/>
                <w:bCs/>
                <w:color w:val="1F1F1F"/>
                <w:szCs w:val="28"/>
              </w:rPr>
            </w:pPr>
          </w:p>
        </w:tc>
        <w:tc>
          <w:tcPr>
            <w:tcW w:w="1701" w:type="dxa"/>
          </w:tcPr>
          <w:p w14:paraId="5C32756C" w14:textId="77777777" w:rsidR="00F94F8B" w:rsidRDefault="006B7C5F" w:rsidP="00FE409F">
            <w:pPr>
              <w:spacing w:before="60" w:after="60" w:line="240" w:lineRule="auto"/>
              <w:jc w:val="both"/>
              <w:rPr>
                <w:b/>
                <w:bCs/>
                <w:color w:val="1F1F1F"/>
                <w:szCs w:val="28"/>
              </w:rPr>
            </w:pPr>
            <w:r w:rsidRPr="00EE140C">
              <w:rPr>
                <w:bCs/>
                <w:color w:val="1F1F1F"/>
                <w:szCs w:val="28"/>
              </w:rPr>
              <w:lastRenderedPageBreak/>
              <w:t>Trung tâm hành chính công cấp huyện</w:t>
            </w:r>
          </w:p>
        </w:tc>
        <w:tc>
          <w:tcPr>
            <w:tcW w:w="2806" w:type="dxa"/>
          </w:tcPr>
          <w:p w14:paraId="16CF8FFF" w14:textId="77777777" w:rsidR="00F94F8B" w:rsidRDefault="006B7C5F">
            <w:pPr>
              <w:spacing w:after="0" w:line="240" w:lineRule="auto"/>
              <w:jc w:val="both"/>
              <w:rPr>
                <w:bCs/>
                <w:color w:val="1F1F1F"/>
                <w:szCs w:val="28"/>
                <w:lang w:val="vi-VN"/>
              </w:rPr>
            </w:pPr>
            <w:r>
              <w:rPr>
                <w:bCs/>
                <w:color w:val="1F1F1F"/>
                <w:szCs w:val="28"/>
              </w:rPr>
              <w:t xml:space="preserve">* </w:t>
            </w:r>
            <w:r w:rsidRPr="00EE140C">
              <w:rPr>
                <w:bCs/>
                <w:color w:val="1F1F1F"/>
                <w:szCs w:val="28"/>
                <w:lang w:val="vi-VN"/>
              </w:rPr>
              <w:t>Phí thẩm định cấp quyền sử dụng đất.</w:t>
            </w:r>
          </w:p>
          <w:p w14:paraId="33D3E25C" w14:textId="77777777" w:rsidR="00F94F8B" w:rsidRDefault="006B7C5F">
            <w:pPr>
              <w:spacing w:after="0" w:line="240" w:lineRule="auto"/>
              <w:jc w:val="both"/>
              <w:rPr>
                <w:bCs/>
                <w:color w:val="1F1F1F"/>
                <w:szCs w:val="28"/>
              </w:rPr>
            </w:pPr>
            <w:r>
              <w:rPr>
                <w:bCs/>
                <w:color w:val="1F1F1F"/>
                <w:szCs w:val="28"/>
              </w:rPr>
              <w:t>- Đối với đất làm nhà ở khu vực đô thị: 100.000 đồng/hồ sơ</w:t>
            </w:r>
          </w:p>
          <w:p w14:paraId="629FAA27" w14:textId="77777777" w:rsidR="00F94F8B" w:rsidRDefault="006B7C5F">
            <w:pPr>
              <w:spacing w:after="0" w:line="240" w:lineRule="auto"/>
              <w:jc w:val="both"/>
              <w:rPr>
                <w:bCs/>
                <w:color w:val="1F1F1F"/>
                <w:szCs w:val="28"/>
                <w:lang w:val="vi-VN"/>
              </w:rPr>
            </w:pPr>
            <w:r>
              <w:rPr>
                <w:bCs/>
                <w:color w:val="1F1F1F"/>
                <w:szCs w:val="28"/>
              </w:rPr>
              <w:t>- Đối với đất làm nhà ở khu vực nông thôn: 30.000 đồng/hồ sơ</w:t>
            </w:r>
          </w:p>
          <w:p w14:paraId="224F85FE" w14:textId="77777777" w:rsidR="00F94F8B" w:rsidRDefault="006B7C5F">
            <w:pPr>
              <w:spacing w:after="0" w:line="240" w:lineRule="auto"/>
              <w:jc w:val="both"/>
              <w:rPr>
                <w:color w:val="1F1F1F"/>
                <w:szCs w:val="28"/>
                <w:lang w:val="vi-VN"/>
              </w:rPr>
            </w:pPr>
            <w:r>
              <w:rPr>
                <w:color w:val="1F1F1F"/>
                <w:szCs w:val="28"/>
              </w:rPr>
              <w:lastRenderedPageBreak/>
              <w:t xml:space="preserve">* </w:t>
            </w:r>
            <w:r w:rsidRPr="00442AB4">
              <w:rPr>
                <w:color w:val="1F1F1F"/>
                <w:szCs w:val="28"/>
              </w:rPr>
              <w:t>L</w:t>
            </w:r>
            <w:r w:rsidRPr="00442AB4">
              <w:rPr>
                <w:color w:val="1F1F1F"/>
                <w:szCs w:val="28"/>
                <w:lang w:val="vi-VN"/>
              </w:rPr>
              <w:t>ệ phí cấp giấy chứng nhận:</w:t>
            </w:r>
          </w:p>
          <w:p w14:paraId="5FD4235C" w14:textId="77777777" w:rsidR="00F94F8B" w:rsidRDefault="006B7C5F">
            <w:pPr>
              <w:spacing w:after="0" w:line="240" w:lineRule="auto"/>
              <w:jc w:val="both"/>
              <w:rPr>
                <w:color w:val="1F1F1F"/>
                <w:szCs w:val="28"/>
                <w:lang w:val="vi-VN"/>
              </w:rPr>
            </w:pPr>
            <w:r>
              <w:rPr>
                <w:bCs/>
                <w:color w:val="1F1F1F"/>
                <w:szCs w:val="28"/>
              </w:rPr>
              <w:t>Đối với các hộ gia đình, cá nhân tại các phường nội thành phố hoặc thị xã trực thuộc tỉnh</w:t>
            </w:r>
          </w:p>
          <w:p w14:paraId="685D6233" w14:textId="77777777" w:rsidR="00F94F8B" w:rsidRDefault="006B7C5F">
            <w:pPr>
              <w:spacing w:after="0" w:line="240" w:lineRule="auto"/>
              <w:jc w:val="both"/>
              <w:rPr>
                <w:bCs/>
                <w:color w:val="1F1F1F"/>
                <w:szCs w:val="28"/>
              </w:rPr>
            </w:pPr>
            <w:r w:rsidRPr="00442AB4">
              <w:rPr>
                <w:bCs/>
                <w:color w:val="1F1F1F"/>
                <w:szCs w:val="28"/>
              </w:rPr>
              <w:t xml:space="preserve">- </w:t>
            </w:r>
            <w:r>
              <w:rPr>
                <w:bCs/>
                <w:color w:val="1F1F1F"/>
                <w:szCs w:val="28"/>
              </w:rPr>
              <w:t>Cấp mới giấy chứng nhận quyền sử dụng đất, quyền sở hữu nhà ở và tài sản gắn liền với đất: 100.000 đồng/hồ sơ</w:t>
            </w:r>
          </w:p>
          <w:p w14:paraId="618D404D" w14:textId="77777777" w:rsidR="00F94F8B" w:rsidRDefault="006B7C5F">
            <w:pPr>
              <w:spacing w:after="0" w:line="240" w:lineRule="auto"/>
              <w:jc w:val="both"/>
              <w:rPr>
                <w:bCs/>
                <w:color w:val="1F1F1F"/>
                <w:szCs w:val="28"/>
              </w:rPr>
            </w:pPr>
            <w:r w:rsidRPr="00442AB4">
              <w:rPr>
                <w:bCs/>
                <w:color w:val="1F1F1F"/>
                <w:szCs w:val="28"/>
              </w:rPr>
              <w:t xml:space="preserve">- </w:t>
            </w:r>
            <w:r>
              <w:rPr>
                <w:bCs/>
                <w:color w:val="1F1F1F"/>
                <w:szCs w:val="28"/>
              </w:rPr>
              <w:t>Cấp mới giấy chứng nhận quyền sử dụng đất (không chứng nhận quyền sở hữu nhà ở và tài sản gắn liền với đất): 25.000 đồng/hồ sơ.</w:t>
            </w:r>
          </w:p>
          <w:p w14:paraId="02E8BAE5" w14:textId="77777777" w:rsidR="00F94F8B" w:rsidRDefault="006B7C5F">
            <w:pPr>
              <w:spacing w:after="0" w:line="240" w:lineRule="auto"/>
              <w:jc w:val="both"/>
              <w:rPr>
                <w:rFonts w:asciiTheme="majorHAnsi" w:eastAsiaTheme="majorEastAsia" w:hAnsiTheme="majorHAnsi" w:cstheme="majorBidi"/>
                <w:b/>
                <w:bCs/>
                <w:color w:val="1F1F1F"/>
                <w:szCs w:val="28"/>
              </w:rPr>
            </w:pPr>
            <w:r>
              <w:rPr>
                <w:bCs/>
                <w:color w:val="1F1F1F"/>
                <w:szCs w:val="28"/>
              </w:rPr>
              <w:t>Mức thu áp dụng đối với hộ gia đình, cá nhân tại các khu vực khác bằng 50% mức thu trên.</w:t>
            </w:r>
          </w:p>
        </w:tc>
        <w:tc>
          <w:tcPr>
            <w:tcW w:w="3543" w:type="dxa"/>
          </w:tcPr>
          <w:p w14:paraId="35568C67" w14:textId="77777777" w:rsidR="00F94F8B" w:rsidRDefault="00B73DD3">
            <w:pPr>
              <w:spacing w:before="120" w:after="120" w:line="360" w:lineRule="atLeast"/>
              <w:jc w:val="center"/>
              <w:rPr>
                <w:b/>
                <w:bCs/>
                <w:color w:val="1F1F1F"/>
                <w:szCs w:val="28"/>
              </w:rPr>
            </w:pPr>
            <w:r>
              <w:rPr>
                <w:bCs/>
                <w:color w:val="1F1F1F"/>
                <w:szCs w:val="28"/>
              </w:rPr>
              <w:lastRenderedPageBreak/>
              <w:t>Như trên</w:t>
            </w:r>
          </w:p>
        </w:tc>
      </w:tr>
      <w:tr w:rsidR="005C34C6" w:rsidRPr="004E1C83" w14:paraId="5BC8B557" w14:textId="77777777" w:rsidTr="00681C34">
        <w:trPr>
          <w:trHeight w:val="317"/>
        </w:trPr>
        <w:tc>
          <w:tcPr>
            <w:tcW w:w="964" w:type="dxa"/>
            <w:vAlign w:val="center"/>
          </w:tcPr>
          <w:p w14:paraId="60F3841E" w14:textId="77777777" w:rsidR="00F94F8B" w:rsidRPr="000A3469" w:rsidRDefault="001B6DD2">
            <w:pPr>
              <w:spacing w:before="60" w:after="60" w:line="240" w:lineRule="auto"/>
              <w:ind w:left="-22" w:firstLine="22"/>
              <w:jc w:val="center"/>
              <w:rPr>
                <w:bCs/>
                <w:szCs w:val="28"/>
              </w:rPr>
            </w:pPr>
            <w:r w:rsidRPr="000A3469">
              <w:rPr>
                <w:bCs/>
                <w:szCs w:val="28"/>
              </w:rPr>
              <w:t>26</w:t>
            </w:r>
          </w:p>
        </w:tc>
        <w:tc>
          <w:tcPr>
            <w:tcW w:w="3290" w:type="dxa"/>
            <w:vAlign w:val="center"/>
          </w:tcPr>
          <w:p w14:paraId="67E1D82F" w14:textId="77777777" w:rsidR="005C34C6" w:rsidRPr="003F56C4" w:rsidRDefault="005C34C6" w:rsidP="00F20CAA">
            <w:pPr>
              <w:spacing w:before="60" w:after="60" w:line="240" w:lineRule="auto"/>
              <w:jc w:val="both"/>
              <w:rPr>
                <w:b/>
                <w:bCs/>
                <w:color w:val="1F1F1F"/>
                <w:szCs w:val="28"/>
              </w:rPr>
            </w:pPr>
            <w:r w:rsidRPr="002A1A5F">
              <w:rPr>
                <w:color w:val="1F1F1F"/>
                <w:szCs w:val="28"/>
              </w:rPr>
              <w:t xml:space="preserve">Chuyển mục đích sử dụng đất phải được </w:t>
            </w:r>
            <w:r w:rsidRPr="002A1A5F">
              <w:rPr>
                <w:color w:val="1F1F1F"/>
                <w:szCs w:val="28"/>
                <w:lang w:val="vi-VN"/>
              </w:rPr>
              <w:t xml:space="preserve">phép của cơ quan nhà nước có thẩm </w:t>
            </w:r>
            <w:r w:rsidRPr="002A1A5F">
              <w:rPr>
                <w:color w:val="1F1F1F"/>
                <w:szCs w:val="28"/>
                <w:lang w:val="vi-VN"/>
              </w:rPr>
              <w:lastRenderedPageBreak/>
              <w:t>quyền đối với</w:t>
            </w:r>
            <w:r w:rsidRPr="002A1A5F">
              <w:rPr>
                <w:color w:val="1F1F1F"/>
                <w:szCs w:val="28"/>
              </w:rPr>
              <w:t xml:space="preserve"> hộ gia đình, cá nhân</w:t>
            </w:r>
          </w:p>
        </w:tc>
        <w:tc>
          <w:tcPr>
            <w:tcW w:w="2864" w:type="dxa"/>
          </w:tcPr>
          <w:p w14:paraId="5E2F6574" w14:textId="77777777" w:rsidR="001B6DD2" w:rsidRPr="002F6121" w:rsidRDefault="001B6DD2" w:rsidP="001B6DD2">
            <w:pPr>
              <w:spacing w:before="120"/>
              <w:jc w:val="both"/>
              <w:rPr>
                <w:color w:val="1F1F1F"/>
                <w:szCs w:val="28"/>
                <w:lang w:val="vi-VN"/>
              </w:rPr>
            </w:pPr>
            <w:r w:rsidRPr="002F6121">
              <w:rPr>
                <w:color w:val="1F1F1F"/>
                <w:szCs w:val="28"/>
                <w:lang w:val="vi-VN"/>
              </w:rPr>
              <w:lastRenderedPageBreak/>
              <w:t xml:space="preserve">-  Không quá 13 ngày làm việc kể từ khi nhận </w:t>
            </w:r>
            <w:r w:rsidRPr="002F6121">
              <w:rPr>
                <w:color w:val="1F1F1F"/>
                <w:szCs w:val="28"/>
                <w:lang w:val="vi-VN"/>
              </w:rPr>
              <w:lastRenderedPageBreak/>
              <w:t>đủ hồ sơ hợp lệ (không kể thời gian thực hiện nghĩa vụ tài chính của người sử dụng đất).</w:t>
            </w:r>
          </w:p>
          <w:p w14:paraId="408E6A23" w14:textId="16C84451" w:rsidR="005C34C6" w:rsidRPr="00F20CAA" w:rsidRDefault="001B6DD2" w:rsidP="00F20CAA">
            <w:pPr>
              <w:spacing w:before="120"/>
              <w:jc w:val="both"/>
              <w:rPr>
                <w:color w:val="1F1F1F"/>
                <w:szCs w:val="28"/>
                <w:lang w:val="vi-VN"/>
              </w:rPr>
            </w:pPr>
            <w:r w:rsidRPr="002F6121">
              <w:rPr>
                <w:color w:val="1F1F1F"/>
                <w:szCs w:val="28"/>
                <w:lang w:val="vi-VN"/>
              </w:rPr>
              <w:t xml:space="preserve">- Không quá 23 ngày làm việc kể từ khi nhận đủ hồ sơ hợp lệ </w:t>
            </w:r>
            <w:r w:rsidR="00652000">
              <w:rPr>
                <w:color w:val="1F1F1F"/>
                <w:szCs w:val="28"/>
                <w:lang w:val="vi-VN"/>
              </w:rPr>
              <w:t>Đối với các xã miền núi, vùng sâu,</w:t>
            </w:r>
            <w:r w:rsidRPr="002F6121">
              <w:rPr>
                <w:color w:val="1F1F1F"/>
                <w:szCs w:val="28"/>
                <w:lang w:val="vi-VN"/>
              </w:rPr>
              <w:t xml:space="preserve"> vùng xa, vùng có điều kiện kinh tế  -  xã hội khó khăn.</w:t>
            </w:r>
          </w:p>
        </w:tc>
        <w:tc>
          <w:tcPr>
            <w:tcW w:w="1701" w:type="dxa"/>
          </w:tcPr>
          <w:p w14:paraId="328A9349" w14:textId="77777777" w:rsidR="00F94F8B" w:rsidRDefault="001B6DD2" w:rsidP="00FE409F">
            <w:pPr>
              <w:spacing w:before="60" w:after="60" w:line="240" w:lineRule="auto"/>
              <w:jc w:val="both"/>
              <w:rPr>
                <w:b/>
                <w:bCs/>
                <w:color w:val="1F1F1F"/>
                <w:szCs w:val="28"/>
              </w:rPr>
            </w:pPr>
            <w:r w:rsidRPr="00EE140C">
              <w:rPr>
                <w:bCs/>
                <w:color w:val="1F1F1F"/>
                <w:szCs w:val="28"/>
              </w:rPr>
              <w:lastRenderedPageBreak/>
              <w:t xml:space="preserve">Trung tâm hành chính công cấp </w:t>
            </w:r>
            <w:r w:rsidRPr="00EE140C">
              <w:rPr>
                <w:bCs/>
                <w:color w:val="1F1F1F"/>
                <w:szCs w:val="28"/>
              </w:rPr>
              <w:lastRenderedPageBreak/>
              <w:t>huyện</w:t>
            </w:r>
          </w:p>
        </w:tc>
        <w:tc>
          <w:tcPr>
            <w:tcW w:w="2806" w:type="dxa"/>
          </w:tcPr>
          <w:p w14:paraId="094137CE" w14:textId="77777777" w:rsidR="00F94F8B" w:rsidRDefault="00F94F8B">
            <w:pPr>
              <w:spacing w:before="60" w:after="60" w:line="240" w:lineRule="auto"/>
              <w:jc w:val="center"/>
              <w:rPr>
                <w:rFonts w:ascii="Arial" w:eastAsia="Times New Roman" w:hAnsi="Arial" w:cs="Arial"/>
                <w:b/>
                <w:bCs/>
                <w:color w:val="1F1F1F"/>
                <w:kern w:val="32"/>
                <w:szCs w:val="28"/>
              </w:rPr>
            </w:pPr>
          </w:p>
          <w:p w14:paraId="26069CF9" w14:textId="77777777" w:rsidR="00F94F8B" w:rsidRDefault="001B6DD2">
            <w:pPr>
              <w:spacing w:before="60" w:after="60" w:line="240" w:lineRule="auto"/>
              <w:jc w:val="center"/>
              <w:rPr>
                <w:b/>
                <w:bCs/>
                <w:color w:val="1F1F1F"/>
                <w:szCs w:val="28"/>
              </w:rPr>
            </w:pPr>
            <w:r w:rsidRPr="002C27DB">
              <w:rPr>
                <w:bCs/>
                <w:color w:val="1F1F1F"/>
                <w:szCs w:val="28"/>
                <w:lang w:val="vi-VN"/>
              </w:rPr>
              <w:t>Không</w:t>
            </w:r>
          </w:p>
        </w:tc>
        <w:tc>
          <w:tcPr>
            <w:tcW w:w="3543" w:type="dxa"/>
          </w:tcPr>
          <w:p w14:paraId="66C0CCB4" w14:textId="77777777" w:rsidR="00F94F8B" w:rsidRDefault="007D6C70">
            <w:pPr>
              <w:spacing w:after="0" w:line="240" w:lineRule="auto"/>
              <w:jc w:val="both"/>
              <w:rPr>
                <w:bCs/>
                <w:color w:val="1F1F1F"/>
                <w:szCs w:val="28"/>
                <w:lang w:val="fi-FI"/>
              </w:rPr>
            </w:pPr>
            <w:r w:rsidRPr="007D6C70">
              <w:rPr>
                <w:bCs/>
                <w:color w:val="1F1F1F"/>
                <w:szCs w:val="28"/>
                <w:lang w:val="fi-FI"/>
              </w:rPr>
              <w:t>- Luật Đất đai ngày 29/11/2013;.</w:t>
            </w:r>
          </w:p>
          <w:p w14:paraId="0D7A03D7" w14:textId="77777777" w:rsidR="00F94F8B" w:rsidRDefault="007D6C70">
            <w:pPr>
              <w:spacing w:after="0" w:line="240" w:lineRule="auto"/>
              <w:jc w:val="both"/>
              <w:rPr>
                <w:color w:val="1F1F1F"/>
                <w:szCs w:val="28"/>
                <w:lang w:val="fi-FI"/>
              </w:rPr>
            </w:pPr>
            <w:r w:rsidRPr="007D6C70">
              <w:rPr>
                <w:bCs/>
                <w:color w:val="1F1F1F"/>
                <w:szCs w:val="28"/>
                <w:lang w:val="fi-FI"/>
              </w:rPr>
              <w:t xml:space="preserve">- </w:t>
            </w:r>
            <w:r w:rsidRPr="007D6C70">
              <w:rPr>
                <w:color w:val="1F1F1F"/>
                <w:szCs w:val="28"/>
                <w:lang w:val="vi-VN"/>
              </w:rPr>
              <w:t>Nghị định số 43/2014/NĐ-</w:t>
            </w:r>
            <w:r w:rsidRPr="007D6C70">
              <w:rPr>
                <w:color w:val="1F1F1F"/>
                <w:szCs w:val="28"/>
                <w:lang w:val="vi-VN"/>
              </w:rPr>
              <w:lastRenderedPageBreak/>
              <w:t>CP ngày 15/5/2014</w:t>
            </w:r>
            <w:r w:rsidRPr="007D6C70">
              <w:rPr>
                <w:color w:val="1F1F1F"/>
                <w:szCs w:val="28"/>
                <w:lang w:val="fi-FI"/>
              </w:rPr>
              <w:t xml:space="preserve"> của Chính phủ quy định chi tiết một số điều của Luật Đất đai.</w:t>
            </w:r>
          </w:p>
          <w:p w14:paraId="1CF1F88B" w14:textId="77777777" w:rsidR="00F94F8B" w:rsidRDefault="007D6C70">
            <w:pPr>
              <w:spacing w:after="0" w:line="240" w:lineRule="auto"/>
              <w:jc w:val="both"/>
              <w:rPr>
                <w:color w:val="1F1F1F"/>
                <w:szCs w:val="28"/>
                <w:lang w:val="vi-VN"/>
              </w:rPr>
            </w:pPr>
            <w:r w:rsidRPr="007D6C70">
              <w:rPr>
                <w:color w:val="1F1F1F"/>
                <w:szCs w:val="28"/>
                <w:lang w:val="fi-FI"/>
              </w:rPr>
              <w:t xml:space="preserve">- </w:t>
            </w:r>
            <w:r w:rsidRPr="007D6C70">
              <w:rPr>
                <w:color w:val="1F1F1F"/>
                <w:szCs w:val="28"/>
                <w:lang w:val="vi-VN"/>
              </w:rPr>
              <w:t>Thông tư số 30/2014/TT-BTNMT ngày 02/6/2014</w:t>
            </w:r>
            <w:r w:rsidRPr="007D6C70">
              <w:rPr>
                <w:color w:val="1F1F1F"/>
                <w:szCs w:val="28"/>
                <w:lang w:val="fi-FI"/>
              </w:rPr>
              <w:t xml:space="preserve"> của Bộ Tài nguyên và Môi trường quy định về hồ sơ giao đất, cho thuê đất, chuyển mục đích sử dụng đất, thu hồi đất</w:t>
            </w:r>
            <w:r w:rsidRPr="007D6C70">
              <w:rPr>
                <w:color w:val="1F1F1F"/>
                <w:szCs w:val="28"/>
                <w:lang w:val="vi-VN"/>
              </w:rPr>
              <w:t>.</w:t>
            </w:r>
          </w:p>
          <w:p w14:paraId="09D8B122" w14:textId="77777777" w:rsidR="00F94F8B" w:rsidRDefault="007D6C70">
            <w:pPr>
              <w:autoSpaceDE w:val="0"/>
              <w:autoSpaceDN w:val="0"/>
              <w:adjustRightInd w:val="0"/>
              <w:spacing w:after="0" w:line="240" w:lineRule="auto"/>
              <w:jc w:val="both"/>
              <w:rPr>
                <w:rFonts w:eastAsia="Times New Roman"/>
                <w:szCs w:val="28"/>
                <w:lang w:val="vi-VN"/>
              </w:rPr>
            </w:pPr>
            <w:r w:rsidRPr="007D6C70">
              <w:rPr>
                <w:rFonts w:eastAsia="Times New Roman"/>
                <w:szCs w:val="28"/>
                <w:lang w:val="vi-VN"/>
              </w:rPr>
              <w:t>- Nghị định số 01/2017/NĐ-CP ngày 06</w:t>
            </w:r>
            <w:r w:rsidR="0050650E">
              <w:rPr>
                <w:rFonts w:eastAsia="Times New Roman"/>
                <w:szCs w:val="28"/>
              </w:rPr>
              <w:t>/</w:t>
            </w:r>
            <w:r w:rsidRPr="007D6C70">
              <w:rPr>
                <w:rFonts w:eastAsia="Times New Roman"/>
                <w:szCs w:val="28"/>
                <w:lang w:val="vi-VN"/>
              </w:rPr>
              <w:t>01</w:t>
            </w:r>
            <w:r w:rsidR="0050650E">
              <w:rPr>
                <w:rFonts w:eastAsia="Times New Roman"/>
                <w:szCs w:val="28"/>
              </w:rPr>
              <w:t>/</w:t>
            </w:r>
            <w:r w:rsidRPr="007D6C70">
              <w:rPr>
                <w:rFonts w:eastAsia="Times New Roman"/>
                <w:szCs w:val="28"/>
                <w:lang w:val="vi-VN"/>
              </w:rPr>
              <w:t>2017 sửa đổi, bổ sung một số nghị định quy định chi tiết thi hành Luật đất đai;</w:t>
            </w:r>
          </w:p>
          <w:p w14:paraId="59102783" w14:textId="77777777" w:rsidR="00F94F8B" w:rsidRDefault="007D6C70">
            <w:pPr>
              <w:spacing w:after="0" w:line="240" w:lineRule="auto"/>
              <w:jc w:val="both"/>
              <w:rPr>
                <w:bCs/>
                <w:color w:val="1F1F1F"/>
                <w:szCs w:val="28"/>
              </w:rPr>
            </w:pPr>
            <w:r w:rsidRPr="007D6C70">
              <w:rPr>
                <w:rFonts w:eastAsia="Times New Roman"/>
                <w:szCs w:val="28"/>
                <w:lang w:val="vi-VN"/>
              </w:rPr>
              <w:t xml:space="preserve">  - Thông tư số 33/2017/TT-BTNMT ngày 29/9/2017 của Bộ trưởng Bộ Tài nguyên và Môi trường quy định chi tiết Nghị định số 01/2017/NĐ-CP ngày 0</w:t>
            </w:r>
            <w:r w:rsidR="0050650E">
              <w:rPr>
                <w:rFonts w:eastAsia="Times New Roman"/>
                <w:szCs w:val="28"/>
              </w:rPr>
              <w:t>6/</w:t>
            </w:r>
            <w:r w:rsidRPr="007D6C70">
              <w:rPr>
                <w:rFonts w:eastAsia="Times New Roman"/>
                <w:szCs w:val="28"/>
                <w:lang w:val="vi-VN"/>
              </w:rPr>
              <w:t>01</w:t>
            </w:r>
            <w:r w:rsidR="0050650E">
              <w:rPr>
                <w:rFonts w:eastAsia="Times New Roman"/>
                <w:szCs w:val="28"/>
              </w:rPr>
              <w:t>/</w:t>
            </w:r>
            <w:r w:rsidRPr="007D6C70">
              <w:rPr>
                <w:rFonts w:eastAsia="Times New Roman"/>
                <w:szCs w:val="28"/>
                <w:lang w:val="vi-VN"/>
              </w:rPr>
              <w:t>2017 của Chính phủ sửa đổi, bổ sung một số nghị định quy định chi tiết thi hành Luật đất đai và sửa đổi, bổ sung một số điều của các thông tư hướng dẫn thi hành Luật đất đai.</w:t>
            </w:r>
          </w:p>
        </w:tc>
      </w:tr>
      <w:tr w:rsidR="005D4187" w:rsidRPr="004E1C83" w14:paraId="481AC419" w14:textId="77777777" w:rsidTr="00681C34">
        <w:trPr>
          <w:trHeight w:val="317"/>
        </w:trPr>
        <w:tc>
          <w:tcPr>
            <w:tcW w:w="964" w:type="dxa"/>
            <w:vAlign w:val="center"/>
          </w:tcPr>
          <w:p w14:paraId="3DE1A1E6" w14:textId="77777777" w:rsidR="00F94F8B" w:rsidRPr="000A3469" w:rsidRDefault="007D6C70">
            <w:pPr>
              <w:spacing w:before="60" w:after="60" w:line="240" w:lineRule="auto"/>
              <w:ind w:left="-22" w:firstLine="22"/>
              <w:jc w:val="center"/>
              <w:rPr>
                <w:b/>
                <w:bCs/>
                <w:szCs w:val="28"/>
              </w:rPr>
            </w:pPr>
            <w:r w:rsidRPr="000A3469">
              <w:rPr>
                <w:b/>
                <w:bCs/>
                <w:szCs w:val="28"/>
              </w:rPr>
              <w:lastRenderedPageBreak/>
              <w:t>II</w:t>
            </w:r>
          </w:p>
        </w:tc>
        <w:tc>
          <w:tcPr>
            <w:tcW w:w="14204" w:type="dxa"/>
            <w:gridSpan w:val="5"/>
          </w:tcPr>
          <w:p w14:paraId="140CBF7C" w14:textId="77777777" w:rsidR="00F94F8B" w:rsidRDefault="005D4187" w:rsidP="000A3469">
            <w:pPr>
              <w:spacing w:before="60" w:after="60" w:line="240" w:lineRule="auto"/>
              <w:rPr>
                <w:b/>
                <w:bCs/>
                <w:color w:val="1F1F1F"/>
                <w:szCs w:val="28"/>
              </w:rPr>
            </w:pPr>
            <w:r w:rsidRPr="003F56C4">
              <w:rPr>
                <w:b/>
                <w:bCs/>
                <w:color w:val="1F1F1F"/>
                <w:szCs w:val="28"/>
              </w:rPr>
              <w:t>Lĩnh vực đăng ký biện pháp bảo đảm</w:t>
            </w:r>
          </w:p>
        </w:tc>
      </w:tr>
      <w:tr w:rsidR="0070702C" w:rsidRPr="004E1C83" w14:paraId="7F961129" w14:textId="77777777" w:rsidTr="00681C34">
        <w:trPr>
          <w:trHeight w:val="317"/>
        </w:trPr>
        <w:tc>
          <w:tcPr>
            <w:tcW w:w="964" w:type="dxa"/>
          </w:tcPr>
          <w:p w14:paraId="45E1DAEF" w14:textId="77777777" w:rsidR="00F94F8B" w:rsidRPr="000A3469" w:rsidRDefault="0070702C">
            <w:pPr>
              <w:spacing w:before="60" w:after="60" w:line="240" w:lineRule="auto"/>
              <w:jc w:val="center"/>
              <w:rPr>
                <w:bCs/>
                <w:szCs w:val="28"/>
              </w:rPr>
            </w:pPr>
            <w:r w:rsidRPr="000A3469">
              <w:rPr>
                <w:bCs/>
                <w:szCs w:val="28"/>
              </w:rPr>
              <w:lastRenderedPageBreak/>
              <w:t>1</w:t>
            </w:r>
          </w:p>
        </w:tc>
        <w:tc>
          <w:tcPr>
            <w:tcW w:w="3290" w:type="dxa"/>
            <w:vAlign w:val="center"/>
          </w:tcPr>
          <w:p w14:paraId="0498D33A" w14:textId="77777777" w:rsidR="0070702C" w:rsidRPr="00E65324" w:rsidRDefault="0070702C" w:rsidP="00F20CAA">
            <w:pPr>
              <w:tabs>
                <w:tab w:val="left" w:pos="0"/>
                <w:tab w:val="left" w:pos="709"/>
              </w:tabs>
              <w:spacing w:before="60" w:after="60" w:line="240" w:lineRule="auto"/>
              <w:jc w:val="both"/>
              <w:rPr>
                <w:szCs w:val="28"/>
              </w:rPr>
            </w:pPr>
            <w:r w:rsidRPr="00486C50">
              <w:rPr>
                <w:szCs w:val="28"/>
                <w:lang w:val="vi-VN"/>
              </w:rPr>
              <w:t xml:space="preserve">Đăng ký thế chấp quyền sử dụng đất, </w:t>
            </w:r>
            <w:r w:rsidRPr="00486C50">
              <w:rPr>
                <w:szCs w:val="28"/>
              </w:rPr>
              <w:t xml:space="preserve">tài sản gắn liền với đất (gồm trường hợp đăng ký thế chấp quyền sử dụng đất hoặc </w:t>
            </w:r>
            <w:r w:rsidRPr="00486C50">
              <w:rPr>
                <w:szCs w:val="28"/>
                <w:lang w:val="vi-VN"/>
              </w:rPr>
              <w:t xml:space="preserve">đăng ký thế chấp quyền sử dụng đất đồng thời với tài sản gắn liền với đất </w:t>
            </w:r>
            <w:r w:rsidRPr="00486C50">
              <w:rPr>
                <w:szCs w:val="28"/>
              </w:rPr>
              <w:t xml:space="preserve">hoặc </w:t>
            </w:r>
            <w:r w:rsidRPr="00486C50">
              <w:rPr>
                <w:szCs w:val="28"/>
                <w:lang w:val="vi-VN"/>
              </w:rPr>
              <w:t>đăng ký thế chấp tài sản gắn liền với đất</w:t>
            </w:r>
            <w:r w:rsidRPr="00486C50">
              <w:rPr>
                <w:szCs w:val="28"/>
              </w:rPr>
              <w:t>)</w:t>
            </w:r>
          </w:p>
        </w:tc>
        <w:tc>
          <w:tcPr>
            <w:tcW w:w="2864" w:type="dxa"/>
            <w:vAlign w:val="center"/>
          </w:tcPr>
          <w:p w14:paraId="75EC07B9" w14:textId="77777777" w:rsidR="00F94F8B" w:rsidRDefault="00781052" w:rsidP="00F20CAA">
            <w:pPr>
              <w:spacing w:before="60" w:after="60" w:line="240" w:lineRule="auto"/>
              <w:jc w:val="both"/>
              <w:rPr>
                <w:szCs w:val="28"/>
              </w:rPr>
            </w:pPr>
            <w:r>
              <w:rPr>
                <w:szCs w:val="28"/>
              </w:rPr>
              <w:t xml:space="preserve">Không quá </w:t>
            </w:r>
            <w:r w:rsidR="0070702C">
              <w:rPr>
                <w:szCs w:val="28"/>
              </w:rPr>
              <w:t>02</w:t>
            </w:r>
            <w:r w:rsidR="0070702C" w:rsidRPr="00E65324">
              <w:rPr>
                <w:szCs w:val="28"/>
              </w:rPr>
              <w:t xml:space="preserve"> ngày làm việc</w:t>
            </w:r>
            <w:r w:rsidR="0070702C">
              <w:rPr>
                <w:szCs w:val="28"/>
              </w:rPr>
              <w:t>,</w:t>
            </w:r>
            <w:r w:rsidR="0070702C" w:rsidRPr="00E65324">
              <w:rPr>
                <w:szCs w:val="28"/>
              </w:rPr>
              <w:t xml:space="preserve"> kể từ khi nhận đủ hồ sơ hợp lệ</w:t>
            </w:r>
            <w:r w:rsidR="00761A6D">
              <w:rPr>
                <w:szCs w:val="28"/>
              </w:rPr>
              <w:t>.</w:t>
            </w:r>
          </w:p>
        </w:tc>
        <w:tc>
          <w:tcPr>
            <w:tcW w:w="1701" w:type="dxa"/>
            <w:vAlign w:val="center"/>
          </w:tcPr>
          <w:p w14:paraId="7901BAF0" w14:textId="4B20CB7D" w:rsidR="00F94F8B" w:rsidRPr="00681C34" w:rsidRDefault="0070702C" w:rsidP="00F20CAA">
            <w:pPr>
              <w:spacing w:before="60" w:after="60" w:line="240" w:lineRule="auto"/>
              <w:jc w:val="both"/>
              <w:rPr>
                <w:szCs w:val="28"/>
              </w:rPr>
            </w:pPr>
            <w:r w:rsidRPr="00E65324">
              <w:rPr>
                <w:szCs w:val="28"/>
              </w:rPr>
              <w:t xml:space="preserve">Trung tâm Hành chính công </w:t>
            </w:r>
            <w:r>
              <w:rPr>
                <w:szCs w:val="28"/>
              </w:rPr>
              <w:t>cấp huyện</w:t>
            </w:r>
          </w:p>
        </w:tc>
        <w:tc>
          <w:tcPr>
            <w:tcW w:w="2806" w:type="dxa"/>
            <w:vAlign w:val="center"/>
          </w:tcPr>
          <w:p w14:paraId="526D71F0" w14:textId="1BF1A07C" w:rsidR="00BD15FD" w:rsidRDefault="00761A6D" w:rsidP="00F20CAA">
            <w:pPr>
              <w:spacing w:before="60" w:after="60" w:line="360" w:lineRule="atLeast"/>
              <w:jc w:val="both"/>
              <w:rPr>
                <w:szCs w:val="28"/>
              </w:rPr>
            </w:pPr>
            <w:r>
              <w:rPr>
                <w:szCs w:val="28"/>
              </w:rPr>
              <w:t xml:space="preserve">Lệ phí đăng ký: </w:t>
            </w:r>
            <w:r w:rsidR="0070702C">
              <w:rPr>
                <w:szCs w:val="28"/>
              </w:rPr>
              <w:t>65.000 đ</w:t>
            </w:r>
            <w:r w:rsidR="0070702C" w:rsidRPr="00066A16">
              <w:rPr>
                <w:szCs w:val="28"/>
              </w:rPr>
              <w:t>ồng</w:t>
            </w:r>
            <w:r w:rsidR="0070702C">
              <w:rPr>
                <w:szCs w:val="28"/>
              </w:rPr>
              <w:t>/h</w:t>
            </w:r>
            <w:r w:rsidR="0070702C" w:rsidRPr="001A2170">
              <w:rPr>
                <w:szCs w:val="28"/>
              </w:rPr>
              <w:t>ồ</w:t>
            </w:r>
            <w:r w:rsidR="0070702C">
              <w:rPr>
                <w:szCs w:val="28"/>
              </w:rPr>
              <w:t xml:space="preserve"> s</w:t>
            </w:r>
            <w:r w:rsidR="0070702C" w:rsidRPr="001A2170">
              <w:rPr>
                <w:szCs w:val="28"/>
              </w:rPr>
              <w:t>ơ</w:t>
            </w:r>
            <w:r w:rsidR="0070702C">
              <w:rPr>
                <w:szCs w:val="28"/>
              </w:rPr>
              <w:t>.</w:t>
            </w:r>
          </w:p>
          <w:p w14:paraId="4BB8DBA1" w14:textId="77777777" w:rsidR="0070702C" w:rsidRPr="0079501F" w:rsidRDefault="0070702C" w:rsidP="00F20CAA">
            <w:pPr>
              <w:spacing w:before="60" w:after="60" w:line="360" w:lineRule="atLeast"/>
              <w:jc w:val="both"/>
              <w:rPr>
                <w:szCs w:val="28"/>
              </w:rPr>
            </w:pPr>
            <w:r>
              <w:rPr>
                <w:szCs w:val="28"/>
              </w:rPr>
              <w:t xml:space="preserve">Trường hợp </w:t>
            </w:r>
            <w:r w:rsidRPr="00E937F1">
              <w:rPr>
                <w:color w:val="000000"/>
                <w:szCs w:val="28"/>
                <w:shd w:val="clear" w:color="auto" w:fill="FFFFFF"/>
              </w:rPr>
              <w:t xml:space="preserve">cá nhân, hộ gia đình vay vốn tại tổ chức tín dụng theo quy định tại Nghị định </w:t>
            </w:r>
            <w:r>
              <w:rPr>
                <w:color w:val="000000"/>
                <w:szCs w:val="28"/>
                <w:shd w:val="clear" w:color="auto" w:fill="FFFFFF"/>
              </w:rPr>
              <w:t xml:space="preserve">số 55/2015/NĐ-CP ngày 0/6/2015 của Chính phủ về chính sách phát triển nông nghiệp và nông thôn và Nghị định số 116/2018/NĐ-CP ngày 07/9/2018 của Chính phủ sửa đổi bổ sung một số điều </w:t>
            </w:r>
            <w:r w:rsidRPr="00E937F1">
              <w:rPr>
                <w:color w:val="000000"/>
                <w:szCs w:val="28"/>
                <w:shd w:val="clear" w:color="auto" w:fill="FFFFFF"/>
              </w:rPr>
              <w:t xml:space="preserve">Nghị định </w:t>
            </w:r>
            <w:r>
              <w:rPr>
                <w:color w:val="000000"/>
                <w:szCs w:val="28"/>
                <w:shd w:val="clear" w:color="auto" w:fill="FFFFFF"/>
              </w:rPr>
              <w:t>số 55/2015/NĐ-CP ngày 0/6/2015 thì</w:t>
            </w:r>
            <w:r w:rsidRPr="00E937F1">
              <w:rPr>
                <w:color w:val="000000"/>
                <w:szCs w:val="28"/>
                <w:shd w:val="clear" w:color="auto" w:fill="FFFFFF"/>
              </w:rPr>
              <w:t xml:space="preserve"> không phải nộp phí chứng thực hợp đồng thế chấp tài sản tại phòng công chứng và cơ quan nhà nước có thẩm quyền khác, phí đăng ký giao dịch bảo </w:t>
            </w:r>
            <w:r w:rsidRPr="00E937F1">
              <w:rPr>
                <w:color w:val="000000"/>
                <w:szCs w:val="28"/>
                <w:shd w:val="clear" w:color="auto" w:fill="FFFFFF"/>
              </w:rPr>
              <w:lastRenderedPageBreak/>
              <w:t>đảm tại cơ quan đăng ký giao dịch bảo đả</w:t>
            </w:r>
            <w:r>
              <w:rPr>
                <w:color w:val="000000"/>
                <w:szCs w:val="28"/>
                <w:shd w:val="clear" w:color="auto" w:fill="FFFFFF"/>
              </w:rPr>
              <w:t>m</w:t>
            </w:r>
            <w:r w:rsidRPr="00E937F1">
              <w:rPr>
                <w:color w:val="000000"/>
                <w:szCs w:val="28"/>
                <w:shd w:val="clear" w:color="auto" w:fill="FFFFFF"/>
              </w:rPr>
              <w:t>.</w:t>
            </w:r>
          </w:p>
          <w:p w14:paraId="0DCE885B" w14:textId="77777777" w:rsidR="0070702C" w:rsidRPr="00E65324" w:rsidRDefault="0070702C" w:rsidP="00F20CAA">
            <w:pPr>
              <w:spacing w:before="60" w:after="60" w:line="240" w:lineRule="auto"/>
              <w:jc w:val="both"/>
              <w:rPr>
                <w:color w:val="1F1F1F"/>
                <w:szCs w:val="28"/>
                <w:lang w:val="nl-NL"/>
              </w:rPr>
            </w:pPr>
          </w:p>
        </w:tc>
        <w:tc>
          <w:tcPr>
            <w:tcW w:w="3543" w:type="dxa"/>
            <w:vAlign w:val="center"/>
          </w:tcPr>
          <w:p w14:paraId="4751CEDE" w14:textId="1FA66C59" w:rsidR="0070702C" w:rsidRDefault="0070702C" w:rsidP="00F20CAA">
            <w:pPr>
              <w:spacing w:before="60" w:after="60" w:line="360" w:lineRule="atLeast"/>
              <w:jc w:val="both"/>
              <w:rPr>
                <w:iCs/>
                <w:szCs w:val="28"/>
              </w:rPr>
            </w:pPr>
            <w:r w:rsidRPr="00164647">
              <w:rPr>
                <w:iCs/>
                <w:szCs w:val="28"/>
                <w:lang w:val="vi-VN"/>
              </w:rPr>
              <w:lastRenderedPageBreak/>
              <w:t xml:space="preserve">- Luật </w:t>
            </w:r>
            <w:r w:rsidR="00761A6D">
              <w:rPr>
                <w:iCs/>
                <w:szCs w:val="28"/>
              </w:rPr>
              <w:t>Đ</w:t>
            </w:r>
            <w:r w:rsidRPr="00164647">
              <w:rPr>
                <w:iCs/>
                <w:szCs w:val="28"/>
                <w:lang w:val="vi-VN"/>
              </w:rPr>
              <w:t>ất đai năm 2013;</w:t>
            </w:r>
          </w:p>
          <w:p w14:paraId="287A0340" w14:textId="77777777" w:rsidR="0070702C" w:rsidRPr="00164647" w:rsidRDefault="0070702C" w:rsidP="00F20CAA">
            <w:pPr>
              <w:spacing w:before="60" w:after="60" w:line="360" w:lineRule="atLeast"/>
              <w:jc w:val="both"/>
              <w:rPr>
                <w:iCs/>
                <w:szCs w:val="28"/>
                <w:lang w:val="vi-VN"/>
              </w:rPr>
            </w:pPr>
            <w:r>
              <w:rPr>
                <w:iCs/>
                <w:szCs w:val="28"/>
              </w:rPr>
              <w:t xml:space="preserve">- </w:t>
            </w:r>
            <w:r w:rsidRPr="00164647">
              <w:rPr>
                <w:iCs/>
                <w:szCs w:val="28"/>
                <w:lang w:val="vi-VN"/>
              </w:rPr>
              <w:t xml:space="preserve">Luật </w:t>
            </w:r>
            <w:r w:rsidR="00761A6D">
              <w:rPr>
                <w:iCs/>
                <w:szCs w:val="28"/>
              </w:rPr>
              <w:t>N</w:t>
            </w:r>
            <w:r w:rsidRPr="00164647">
              <w:rPr>
                <w:iCs/>
                <w:szCs w:val="28"/>
                <w:lang w:val="vi-VN"/>
              </w:rPr>
              <w:t>hà ở năm 2014;</w:t>
            </w:r>
          </w:p>
          <w:p w14:paraId="6BDB779A" w14:textId="77777777" w:rsidR="0070702C" w:rsidRPr="00164647" w:rsidRDefault="0070702C" w:rsidP="00F20CAA">
            <w:pPr>
              <w:spacing w:before="60" w:after="60" w:line="360" w:lineRule="atLeast"/>
              <w:jc w:val="both"/>
              <w:rPr>
                <w:iCs/>
                <w:szCs w:val="28"/>
                <w:lang w:val="vi-VN"/>
              </w:rPr>
            </w:pPr>
            <w:r>
              <w:rPr>
                <w:iCs/>
                <w:szCs w:val="28"/>
              </w:rPr>
              <w:t xml:space="preserve">- </w:t>
            </w:r>
            <w:r w:rsidRPr="00164647">
              <w:rPr>
                <w:iCs/>
                <w:szCs w:val="28"/>
                <w:lang w:val="vi-VN"/>
              </w:rPr>
              <w:t xml:space="preserve">Luật </w:t>
            </w:r>
            <w:r w:rsidR="00761A6D">
              <w:rPr>
                <w:iCs/>
                <w:szCs w:val="28"/>
              </w:rPr>
              <w:t>P</w:t>
            </w:r>
            <w:r w:rsidRPr="00164647">
              <w:rPr>
                <w:iCs/>
                <w:szCs w:val="28"/>
                <w:lang w:val="vi-VN"/>
              </w:rPr>
              <w:t>hí và lệ phí năm 2015;</w:t>
            </w:r>
          </w:p>
          <w:p w14:paraId="5D88487A" w14:textId="77777777" w:rsidR="0070702C" w:rsidRPr="00164647" w:rsidRDefault="0070702C" w:rsidP="00F20CAA">
            <w:pPr>
              <w:spacing w:before="60" w:after="60" w:line="360" w:lineRule="atLeast"/>
              <w:jc w:val="both"/>
              <w:rPr>
                <w:szCs w:val="28"/>
                <w:lang w:val="vi-VN"/>
              </w:rPr>
            </w:pPr>
            <w:r>
              <w:rPr>
                <w:szCs w:val="28"/>
                <w:lang w:val="vi-VN"/>
              </w:rPr>
              <w:t>-</w:t>
            </w:r>
            <w:r w:rsidRPr="00164647">
              <w:rPr>
                <w:szCs w:val="28"/>
                <w:lang w:val="vi-VN"/>
              </w:rPr>
              <w:t>Nghị định số 102/2017/NĐ-CP ngày 01/9/2017 của Chính phủ về đăng ký biện pháp bảo đảm;</w:t>
            </w:r>
          </w:p>
          <w:p w14:paraId="50516223" w14:textId="77777777" w:rsidR="0070702C" w:rsidRDefault="0070702C" w:rsidP="00F20CAA">
            <w:pPr>
              <w:spacing w:before="60" w:after="60" w:line="360" w:lineRule="atLeast"/>
              <w:jc w:val="both"/>
              <w:rPr>
                <w:iCs/>
                <w:szCs w:val="28"/>
              </w:rPr>
            </w:pPr>
            <w:r>
              <w:rPr>
                <w:iCs/>
                <w:szCs w:val="28"/>
              </w:rPr>
              <w:t xml:space="preserve">- </w:t>
            </w:r>
            <w:r w:rsidRPr="00164647">
              <w:rPr>
                <w:iCs/>
                <w:szCs w:val="28"/>
                <w:lang w:val="vi-VN"/>
              </w:rPr>
              <w:t>Nghị định số 43/2014/NĐ-CP ngày 15/5/2014 của Chính phủ quy định chi tiết thi hành một số điều của Luật Đất đai;</w:t>
            </w:r>
          </w:p>
          <w:p w14:paraId="5D2EAF2E" w14:textId="77777777" w:rsidR="0070702C" w:rsidRDefault="0070702C" w:rsidP="00F20CAA">
            <w:pPr>
              <w:spacing w:line="240" w:lineRule="atLeast"/>
              <w:jc w:val="both"/>
              <w:rPr>
                <w:color w:val="000000"/>
                <w:szCs w:val="28"/>
                <w:shd w:val="clear" w:color="auto" w:fill="FFFFFF"/>
              </w:rPr>
            </w:pPr>
            <w:r>
              <w:rPr>
                <w:color w:val="000000"/>
                <w:szCs w:val="28"/>
                <w:shd w:val="clear" w:color="auto" w:fill="FFFFFF"/>
              </w:rPr>
              <w:t xml:space="preserve">- </w:t>
            </w:r>
            <w:r w:rsidRPr="00E937F1">
              <w:rPr>
                <w:color w:val="000000"/>
                <w:szCs w:val="28"/>
                <w:shd w:val="clear" w:color="auto" w:fill="FFFFFF"/>
              </w:rPr>
              <w:t xml:space="preserve">Nghị định </w:t>
            </w:r>
            <w:r>
              <w:rPr>
                <w:color w:val="000000"/>
                <w:szCs w:val="28"/>
                <w:shd w:val="clear" w:color="auto" w:fill="FFFFFF"/>
              </w:rPr>
              <w:t>số 55/2015/NĐ-CP ngày 0/6/2015 của Chính phủ về chính sách phát triển nông nghiệp và nông thôn;</w:t>
            </w:r>
          </w:p>
          <w:p w14:paraId="63036913" w14:textId="77777777" w:rsidR="0070702C" w:rsidRPr="008043B2" w:rsidRDefault="0070702C" w:rsidP="00F20CAA">
            <w:pPr>
              <w:spacing w:line="240" w:lineRule="atLeast"/>
              <w:jc w:val="both"/>
              <w:rPr>
                <w:szCs w:val="28"/>
              </w:rPr>
            </w:pPr>
            <w:r>
              <w:rPr>
                <w:color w:val="000000"/>
                <w:szCs w:val="28"/>
                <w:shd w:val="clear" w:color="auto" w:fill="FFFFFF"/>
              </w:rPr>
              <w:t xml:space="preserve">- Nghị định số 116/2018/NĐ-CP ngày 07/9/2018 của Chính phủ sửa đổi bổ sung một số điều </w:t>
            </w:r>
            <w:r w:rsidRPr="00E937F1">
              <w:rPr>
                <w:color w:val="000000"/>
                <w:szCs w:val="28"/>
                <w:shd w:val="clear" w:color="auto" w:fill="FFFFFF"/>
              </w:rPr>
              <w:t xml:space="preserve">Nghị định </w:t>
            </w:r>
            <w:r>
              <w:rPr>
                <w:color w:val="000000"/>
                <w:szCs w:val="28"/>
                <w:shd w:val="clear" w:color="auto" w:fill="FFFFFF"/>
              </w:rPr>
              <w:t xml:space="preserve">số 55/2015/NĐ-CP ngày 0/6/2015 về chính sách phát triển nông nghiệp và nông </w:t>
            </w:r>
            <w:r>
              <w:rPr>
                <w:color w:val="000000"/>
                <w:szCs w:val="28"/>
                <w:shd w:val="clear" w:color="auto" w:fill="FFFFFF"/>
              </w:rPr>
              <w:lastRenderedPageBreak/>
              <w:t>thôn;</w:t>
            </w:r>
          </w:p>
          <w:p w14:paraId="14E2F74A" w14:textId="4E9747C1" w:rsidR="0070702C" w:rsidRPr="00164647" w:rsidRDefault="0070702C" w:rsidP="00F20CAA">
            <w:pPr>
              <w:spacing w:before="60" w:after="60" w:line="360" w:lineRule="atLeast"/>
              <w:jc w:val="both"/>
              <w:rPr>
                <w:iCs/>
                <w:szCs w:val="28"/>
                <w:lang w:val="vi-VN"/>
              </w:rPr>
            </w:pPr>
            <w:r>
              <w:rPr>
                <w:iCs/>
                <w:szCs w:val="28"/>
              </w:rPr>
              <w:t xml:space="preserve">- </w:t>
            </w:r>
            <w:r w:rsidRPr="00164647">
              <w:rPr>
                <w:iCs/>
                <w:szCs w:val="28"/>
                <w:lang w:val="vi-VN"/>
              </w:rPr>
              <w:t>Nghị định số 99/2015/NĐ-CP ngày 20/10/2015 của Chính phủ quy định chi tiết và hướng dẫn thi hành một số điều của Luật Nhà ở, có hiệu lực từ ngày 10/12/2015;</w:t>
            </w:r>
          </w:p>
          <w:p w14:paraId="62358F3F" w14:textId="77777777" w:rsidR="0070702C" w:rsidRPr="00164647" w:rsidRDefault="0070702C" w:rsidP="00F20CAA">
            <w:pPr>
              <w:spacing w:before="60" w:after="60" w:line="360" w:lineRule="atLeast"/>
              <w:jc w:val="both"/>
              <w:rPr>
                <w:iCs/>
                <w:szCs w:val="28"/>
                <w:lang w:val="vi-VN"/>
              </w:rPr>
            </w:pPr>
            <w:r>
              <w:rPr>
                <w:iCs/>
                <w:szCs w:val="28"/>
              </w:rPr>
              <w:t xml:space="preserve">- </w:t>
            </w:r>
            <w:r w:rsidRPr="00164647">
              <w:rPr>
                <w:iCs/>
                <w:szCs w:val="28"/>
                <w:lang w:val="vi-VN"/>
              </w:rPr>
              <w:t>Nghị định số 01/2017/NĐ-CP ngày 06/01/2017 của Chính phủ sửa đổi, bổ sung một số Nghị định quy định chi tiết thi hành Luật đất đai, có hiệu lực từ ngày 03/3/2017;</w:t>
            </w:r>
          </w:p>
          <w:p w14:paraId="3BC55B06" w14:textId="77777777" w:rsidR="0070702C" w:rsidRDefault="0070702C" w:rsidP="00F20CAA">
            <w:pPr>
              <w:spacing w:before="60" w:after="60" w:line="360" w:lineRule="atLeast"/>
              <w:jc w:val="both"/>
              <w:rPr>
                <w:szCs w:val="28"/>
              </w:rPr>
            </w:pPr>
            <w:r>
              <w:rPr>
                <w:szCs w:val="28"/>
              </w:rPr>
              <w:t xml:space="preserve">- </w:t>
            </w:r>
            <w:r w:rsidRPr="00164647">
              <w:rPr>
                <w:szCs w:val="28"/>
                <w:lang w:val="vi-VN"/>
              </w:rPr>
              <w:t xml:space="preserve">Thông tư liên tịch số 09/2016/TTLT-BTP-BTNMT ngày 23/6/2016 của </w:t>
            </w:r>
            <w:r w:rsidRPr="00164647">
              <w:rPr>
                <w:szCs w:val="28"/>
              </w:rPr>
              <w:t>Bộ trưởng</w:t>
            </w:r>
            <w:r w:rsidRPr="00164647">
              <w:rPr>
                <w:szCs w:val="28"/>
                <w:lang w:val="vi-VN"/>
              </w:rPr>
              <w:t xml:space="preserve"> Bộ Tư pháp và Bộ Tài nguyên và Môi trường hướng dẫn việc đăng ký thế chấp quyền sử dụng đất, tài sản gắn liền với đất, có hiệu lực ngày 08/8/2016.</w:t>
            </w:r>
          </w:p>
          <w:p w14:paraId="1D41C7AE" w14:textId="77777777" w:rsidR="0070702C" w:rsidRPr="00F17879" w:rsidRDefault="0070702C" w:rsidP="00F20CAA">
            <w:pPr>
              <w:spacing w:before="60" w:after="60" w:line="360" w:lineRule="atLeast"/>
              <w:jc w:val="both"/>
              <w:rPr>
                <w:szCs w:val="28"/>
                <w:lang w:val="nb-NO"/>
              </w:rPr>
            </w:pPr>
            <w:r>
              <w:rPr>
                <w:szCs w:val="28"/>
              </w:rPr>
              <w:t xml:space="preserve">- </w:t>
            </w:r>
            <w:r w:rsidRPr="00566CBD">
              <w:rPr>
                <w:szCs w:val="28"/>
                <w:lang w:val="nb-NO"/>
              </w:rPr>
              <w:t>Nghị quyết số 26/2016/NQ-</w:t>
            </w:r>
            <w:r w:rsidRPr="00566CBD">
              <w:rPr>
                <w:szCs w:val="28"/>
                <w:lang w:val="nb-NO"/>
              </w:rPr>
              <w:lastRenderedPageBreak/>
              <w:t>HĐND ngày 15/12/2016 của HĐND tỉnh Hà Tĩnh quy định về mức thu, miễn, giảm, thu, nộp, quản lý và sử dụng các khoản phí, lệ phí thuộc thẩm quyền của HĐND tỉnh trên địa bàn tỉnh Hà Tĩnh.</w:t>
            </w:r>
          </w:p>
        </w:tc>
      </w:tr>
      <w:tr w:rsidR="0070702C" w:rsidRPr="004E1C83" w14:paraId="6A4BD982" w14:textId="77777777" w:rsidTr="00681C34">
        <w:trPr>
          <w:trHeight w:val="317"/>
        </w:trPr>
        <w:tc>
          <w:tcPr>
            <w:tcW w:w="964" w:type="dxa"/>
          </w:tcPr>
          <w:p w14:paraId="3B1D3F84" w14:textId="77777777" w:rsidR="00F94F8B" w:rsidRPr="000A3469" w:rsidRDefault="0070702C">
            <w:pPr>
              <w:spacing w:before="60" w:after="60" w:line="240" w:lineRule="auto"/>
              <w:jc w:val="center"/>
              <w:rPr>
                <w:bCs/>
                <w:szCs w:val="28"/>
              </w:rPr>
            </w:pPr>
            <w:r w:rsidRPr="000A3469">
              <w:rPr>
                <w:bCs/>
                <w:szCs w:val="28"/>
              </w:rPr>
              <w:lastRenderedPageBreak/>
              <w:t>2</w:t>
            </w:r>
          </w:p>
        </w:tc>
        <w:tc>
          <w:tcPr>
            <w:tcW w:w="3290" w:type="dxa"/>
            <w:vAlign w:val="center"/>
          </w:tcPr>
          <w:p w14:paraId="6C1A7AE6" w14:textId="77777777" w:rsidR="0070702C" w:rsidRPr="00E65324" w:rsidRDefault="0070702C" w:rsidP="00E92A79">
            <w:pPr>
              <w:tabs>
                <w:tab w:val="left" w:pos="0"/>
                <w:tab w:val="left" w:pos="709"/>
              </w:tabs>
              <w:spacing w:before="60" w:after="60" w:line="240" w:lineRule="auto"/>
              <w:jc w:val="both"/>
              <w:rPr>
                <w:szCs w:val="28"/>
              </w:rPr>
            </w:pPr>
            <w:r w:rsidRPr="00486C50">
              <w:rPr>
                <w:szCs w:val="28"/>
                <w:lang w:val="vi-VN"/>
              </w:rPr>
              <w:t>Đăng ký thế chấp dự án đầu tư xây dựng nhà ở, nhà ở hình thành trong tương lai</w:t>
            </w:r>
          </w:p>
        </w:tc>
        <w:tc>
          <w:tcPr>
            <w:tcW w:w="2864" w:type="dxa"/>
            <w:vAlign w:val="center"/>
          </w:tcPr>
          <w:p w14:paraId="4EE9C27D" w14:textId="77777777" w:rsidR="00133EA4" w:rsidRDefault="00781052" w:rsidP="00E92A79">
            <w:pPr>
              <w:spacing w:before="60" w:after="60" w:line="240" w:lineRule="auto"/>
              <w:jc w:val="both"/>
              <w:rPr>
                <w:szCs w:val="28"/>
              </w:rPr>
            </w:pPr>
            <w:r>
              <w:rPr>
                <w:szCs w:val="28"/>
              </w:rPr>
              <w:t xml:space="preserve">Không quá </w:t>
            </w:r>
            <w:r w:rsidR="0070702C">
              <w:rPr>
                <w:szCs w:val="28"/>
              </w:rPr>
              <w:t>02</w:t>
            </w:r>
            <w:r w:rsidR="0070702C" w:rsidRPr="00E65324">
              <w:rPr>
                <w:szCs w:val="28"/>
              </w:rPr>
              <w:t xml:space="preserve"> ngày làm việc kể từ khi nhận đủ hồ sơ hợp lệ</w:t>
            </w:r>
            <w:r w:rsidR="005F195A">
              <w:rPr>
                <w:szCs w:val="28"/>
              </w:rPr>
              <w:t>.</w:t>
            </w:r>
          </w:p>
        </w:tc>
        <w:tc>
          <w:tcPr>
            <w:tcW w:w="1701" w:type="dxa"/>
            <w:vAlign w:val="center"/>
          </w:tcPr>
          <w:p w14:paraId="78D715D7" w14:textId="77777777" w:rsidR="00F94F8B" w:rsidRDefault="0070702C" w:rsidP="00E92A79">
            <w:pPr>
              <w:spacing w:before="60" w:after="60" w:line="240" w:lineRule="auto"/>
              <w:jc w:val="both"/>
              <w:rPr>
                <w:szCs w:val="28"/>
              </w:rPr>
            </w:pPr>
            <w:r w:rsidRPr="00E65324">
              <w:rPr>
                <w:szCs w:val="28"/>
              </w:rPr>
              <w:t xml:space="preserve">Trung tâm Hành chính công </w:t>
            </w:r>
            <w:r>
              <w:rPr>
                <w:szCs w:val="28"/>
              </w:rPr>
              <w:t>cấp huyện</w:t>
            </w:r>
          </w:p>
        </w:tc>
        <w:tc>
          <w:tcPr>
            <w:tcW w:w="2806" w:type="dxa"/>
            <w:vAlign w:val="center"/>
          </w:tcPr>
          <w:p w14:paraId="6E6DD08A" w14:textId="77777777" w:rsidR="00F94F8B" w:rsidRDefault="000836B9" w:rsidP="00E92A79">
            <w:pPr>
              <w:spacing w:before="60" w:after="60" w:line="360" w:lineRule="atLeast"/>
              <w:jc w:val="both"/>
              <w:rPr>
                <w:color w:val="1F1F1F"/>
                <w:szCs w:val="28"/>
                <w:lang w:val="nl-NL"/>
              </w:rPr>
            </w:pPr>
            <w:r>
              <w:rPr>
                <w:szCs w:val="28"/>
              </w:rPr>
              <w:t>Như trên</w:t>
            </w:r>
          </w:p>
        </w:tc>
        <w:tc>
          <w:tcPr>
            <w:tcW w:w="3543" w:type="dxa"/>
            <w:vAlign w:val="center"/>
          </w:tcPr>
          <w:p w14:paraId="05E62CA8" w14:textId="77777777" w:rsidR="00F94F8B" w:rsidRDefault="005F195A" w:rsidP="00E92A79">
            <w:pPr>
              <w:spacing w:before="60" w:after="60" w:line="240" w:lineRule="auto"/>
              <w:jc w:val="both"/>
              <w:rPr>
                <w:bCs/>
                <w:color w:val="1F1F1F"/>
                <w:szCs w:val="28"/>
              </w:rPr>
            </w:pPr>
            <w:r>
              <w:rPr>
                <w:iCs/>
                <w:szCs w:val="28"/>
              </w:rPr>
              <w:t>Như trên</w:t>
            </w:r>
          </w:p>
        </w:tc>
      </w:tr>
      <w:tr w:rsidR="0070702C" w:rsidRPr="004E1C83" w14:paraId="77B6EE7E" w14:textId="77777777" w:rsidTr="00681C34">
        <w:trPr>
          <w:trHeight w:val="317"/>
        </w:trPr>
        <w:tc>
          <w:tcPr>
            <w:tcW w:w="964" w:type="dxa"/>
            <w:vAlign w:val="center"/>
          </w:tcPr>
          <w:p w14:paraId="7AE43E11" w14:textId="77777777" w:rsidR="00F94F8B" w:rsidRPr="000A3469" w:rsidRDefault="0070702C">
            <w:pPr>
              <w:spacing w:before="60" w:after="60" w:line="240" w:lineRule="auto"/>
              <w:jc w:val="center"/>
              <w:rPr>
                <w:bCs/>
                <w:szCs w:val="28"/>
              </w:rPr>
            </w:pPr>
            <w:r w:rsidRPr="000A3469">
              <w:rPr>
                <w:bCs/>
                <w:szCs w:val="28"/>
              </w:rPr>
              <w:t>3</w:t>
            </w:r>
          </w:p>
        </w:tc>
        <w:tc>
          <w:tcPr>
            <w:tcW w:w="3290" w:type="dxa"/>
            <w:vAlign w:val="center"/>
          </w:tcPr>
          <w:p w14:paraId="212E1D52" w14:textId="77777777" w:rsidR="0070702C" w:rsidRPr="00E65324" w:rsidRDefault="0070702C" w:rsidP="00E92A79">
            <w:pPr>
              <w:tabs>
                <w:tab w:val="left" w:pos="0"/>
                <w:tab w:val="left" w:pos="709"/>
              </w:tabs>
              <w:spacing w:before="60" w:after="60" w:line="240" w:lineRule="auto"/>
              <w:jc w:val="both"/>
              <w:rPr>
                <w:szCs w:val="28"/>
              </w:rPr>
            </w:pPr>
            <w:r w:rsidRPr="00486C50">
              <w:rPr>
                <w:szCs w:val="28"/>
                <w:lang w:val="vi-VN"/>
              </w:rPr>
              <w:t xml:space="preserve">Đăng ký thế chấp tài sản gắn liền với đất </w:t>
            </w:r>
            <w:r w:rsidRPr="00486C50">
              <w:rPr>
                <w:szCs w:val="28"/>
              </w:rPr>
              <w:t xml:space="preserve">không phải là nhà ở mà tài sản đó </w:t>
            </w:r>
            <w:r w:rsidRPr="00486C50">
              <w:rPr>
                <w:szCs w:val="28"/>
                <w:lang w:val="vi-VN"/>
              </w:rPr>
              <w:t>đã hình thành nhưng chưa được chứng nhận quyền sở hữu trên Giấy chứng nhận</w:t>
            </w:r>
          </w:p>
        </w:tc>
        <w:tc>
          <w:tcPr>
            <w:tcW w:w="2864" w:type="dxa"/>
            <w:vAlign w:val="center"/>
          </w:tcPr>
          <w:p w14:paraId="0127921C" w14:textId="2F265C06" w:rsidR="00F94F8B" w:rsidRDefault="00781052" w:rsidP="00E92A79">
            <w:pPr>
              <w:spacing w:before="60" w:after="60" w:line="240" w:lineRule="auto"/>
              <w:jc w:val="both"/>
              <w:rPr>
                <w:color w:val="000000" w:themeColor="text1"/>
                <w:szCs w:val="28"/>
                <w:lang w:val="nl-NL"/>
              </w:rPr>
            </w:pPr>
            <w:r>
              <w:rPr>
                <w:szCs w:val="28"/>
              </w:rPr>
              <w:t xml:space="preserve">Không quá </w:t>
            </w:r>
            <w:r w:rsidR="0070702C">
              <w:rPr>
                <w:szCs w:val="28"/>
              </w:rPr>
              <w:t>02</w:t>
            </w:r>
            <w:r w:rsidR="0070702C" w:rsidRPr="00E65324">
              <w:rPr>
                <w:szCs w:val="28"/>
              </w:rPr>
              <w:t xml:space="preserve"> ngày làm việc kể từ khi nhận đủ hồ sơ hợp lệ,</w:t>
            </w:r>
          </w:p>
        </w:tc>
        <w:tc>
          <w:tcPr>
            <w:tcW w:w="1701" w:type="dxa"/>
            <w:vAlign w:val="center"/>
          </w:tcPr>
          <w:p w14:paraId="7C2E86FD" w14:textId="724B28E3" w:rsidR="00F94F8B" w:rsidRDefault="00604CCD" w:rsidP="00E92A79">
            <w:pPr>
              <w:tabs>
                <w:tab w:val="left" w:pos="0"/>
                <w:tab w:val="left" w:pos="709"/>
              </w:tabs>
              <w:spacing w:before="60" w:after="60" w:line="240" w:lineRule="auto"/>
              <w:jc w:val="both"/>
              <w:rPr>
                <w:szCs w:val="28"/>
              </w:rPr>
            </w:pPr>
            <w:r>
              <w:rPr>
                <w:szCs w:val="28"/>
              </w:rPr>
              <w:t>Như trên</w:t>
            </w:r>
          </w:p>
        </w:tc>
        <w:tc>
          <w:tcPr>
            <w:tcW w:w="2806" w:type="dxa"/>
            <w:vAlign w:val="center"/>
          </w:tcPr>
          <w:p w14:paraId="12FAA652" w14:textId="486C7C2F" w:rsidR="00F94F8B" w:rsidRPr="00E92A79" w:rsidRDefault="000836B9" w:rsidP="00E92A79">
            <w:pPr>
              <w:spacing w:before="60" w:after="60" w:line="360" w:lineRule="atLeast"/>
              <w:jc w:val="both"/>
              <w:rPr>
                <w:szCs w:val="28"/>
              </w:rPr>
            </w:pPr>
            <w:r>
              <w:rPr>
                <w:szCs w:val="28"/>
              </w:rPr>
              <w:t>Như trên</w:t>
            </w:r>
          </w:p>
        </w:tc>
        <w:tc>
          <w:tcPr>
            <w:tcW w:w="3543" w:type="dxa"/>
            <w:vAlign w:val="center"/>
          </w:tcPr>
          <w:p w14:paraId="34CB5635" w14:textId="77777777" w:rsidR="00F94F8B" w:rsidRDefault="000836B9" w:rsidP="00E92A79">
            <w:pPr>
              <w:spacing w:before="60" w:after="60" w:line="240" w:lineRule="auto"/>
              <w:jc w:val="both"/>
              <w:rPr>
                <w:bCs/>
                <w:color w:val="1F1F1F"/>
                <w:szCs w:val="28"/>
              </w:rPr>
            </w:pPr>
            <w:r>
              <w:rPr>
                <w:iCs/>
                <w:szCs w:val="28"/>
              </w:rPr>
              <w:t>Như trên</w:t>
            </w:r>
          </w:p>
        </w:tc>
      </w:tr>
      <w:tr w:rsidR="0070702C" w:rsidRPr="004E1C83" w14:paraId="6B6DE0D4" w14:textId="77777777" w:rsidTr="00681C34">
        <w:trPr>
          <w:trHeight w:val="317"/>
        </w:trPr>
        <w:tc>
          <w:tcPr>
            <w:tcW w:w="964" w:type="dxa"/>
            <w:vAlign w:val="center"/>
          </w:tcPr>
          <w:p w14:paraId="3FE83D4D" w14:textId="77777777" w:rsidR="00F94F8B" w:rsidRPr="000A3469" w:rsidRDefault="0070702C">
            <w:pPr>
              <w:spacing w:before="60" w:after="60" w:line="240" w:lineRule="auto"/>
              <w:jc w:val="center"/>
              <w:rPr>
                <w:bCs/>
                <w:szCs w:val="28"/>
              </w:rPr>
            </w:pPr>
            <w:r w:rsidRPr="000A3469">
              <w:rPr>
                <w:bCs/>
                <w:szCs w:val="28"/>
              </w:rPr>
              <w:t>4</w:t>
            </w:r>
          </w:p>
        </w:tc>
        <w:tc>
          <w:tcPr>
            <w:tcW w:w="3290" w:type="dxa"/>
            <w:vAlign w:val="center"/>
          </w:tcPr>
          <w:p w14:paraId="4B84919B" w14:textId="77777777" w:rsidR="0070702C" w:rsidRPr="00E65324" w:rsidRDefault="00D74A24" w:rsidP="00E92A79">
            <w:pPr>
              <w:tabs>
                <w:tab w:val="left" w:pos="0"/>
                <w:tab w:val="left" w:pos="709"/>
              </w:tabs>
              <w:spacing w:before="60" w:after="60" w:line="240" w:lineRule="auto"/>
              <w:jc w:val="both"/>
              <w:rPr>
                <w:szCs w:val="28"/>
              </w:rPr>
            </w:pPr>
            <w:r>
              <w:rPr>
                <w:szCs w:val="28"/>
              </w:rPr>
              <w:t>Đ</w:t>
            </w:r>
            <w:r w:rsidR="0070702C" w:rsidRPr="00486C50">
              <w:rPr>
                <w:szCs w:val="28"/>
                <w:lang w:val="vi-VN"/>
              </w:rPr>
              <w:t xml:space="preserve">ăng ký </w:t>
            </w:r>
            <w:r w:rsidR="0070702C" w:rsidRPr="00486C50">
              <w:rPr>
                <w:szCs w:val="28"/>
              </w:rPr>
              <w:t>bảo lưu quyền sở hữu trong trường hợp mua bán tài sản gắn liền với đất có bảo lưu quyền sở hữu</w:t>
            </w:r>
          </w:p>
        </w:tc>
        <w:tc>
          <w:tcPr>
            <w:tcW w:w="2864" w:type="dxa"/>
            <w:vAlign w:val="center"/>
          </w:tcPr>
          <w:p w14:paraId="37D2D0F5" w14:textId="6DA5262C" w:rsidR="00133EA4" w:rsidRDefault="00781052" w:rsidP="00E92A79">
            <w:pPr>
              <w:spacing w:before="60" w:after="60" w:line="240" w:lineRule="auto"/>
              <w:jc w:val="both"/>
              <w:rPr>
                <w:szCs w:val="28"/>
              </w:rPr>
            </w:pPr>
            <w:r>
              <w:rPr>
                <w:szCs w:val="28"/>
              </w:rPr>
              <w:t xml:space="preserve">Không quá </w:t>
            </w:r>
            <w:r w:rsidR="0070702C">
              <w:rPr>
                <w:szCs w:val="28"/>
              </w:rPr>
              <w:t>02</w:t>
            </w:r>
            <w:r w:rsidR="0070702C" w:rsidRPr="00E65324">
              <w:rPr>
                <w:szCs w:val="28"/>
              </w:rPr>
              <w:t xml:space="preserve"> ngày làm việc kể từ khi nhận đủ hồ sơ hợp</w:t>
            </w:r>
            <w:r w:rsidR="00D74A24">
              <w:rPr>
                <w:szCs w:val="28"/>
              </w:rPr>
              <w:t>.</w:t>
            </w:r>
          </w:p>
        </w:tc>
        <w:tc>
          <w:tcPr>
            <w:tcW w:w="1701" w:type="dxa"/>
            <w:vAlign w:val="center"/>
          </w:tcPr>
          <w:p w14:paraId="004A88A5" w14:textId="77777777" w:rsidR="00F94F8B" w:rsidRDefault="00604CCD" w:rsidP="00E92A79">
            <w:pPr>
              <w:spacing w:before="60" w:after="60" w:line="240" w:lineRule="auto"/>
              <w:jc w:val="both"/>
              <w:rPr>
                <w:szCs w:val="28"/>
              </w:rPr>
            </w:pPr>
            <w:r>
              <w:rPr>
                <w:szCs w:val="28"/>
              </w:rPr>
              <w:t>Như trên</w:t>
            </w:r>
          </w:p>
        </w:tc>
        <w:tc>
          <w:tcPr>
            <w:tcW w:w="2806" w:type="dxa"/>
            <w:vAlign w:val="center"/>
          </w:tcPr>
          <w:p w14:paraId="4668CC20" w14:textId="77777777" w:rsidR="00F94F8B" w:rsidRDefault="00781052" w:rsidP="00E92A79">
            <w:pPr>
              <w:spacing w:before="60" w:after="60" w:line="240" w:lineRule="auto"/>
              <w:jc w:val="both"/>
              <w:rPr>
                <w:color w:val="1F1F1F"/>
                <w:szCs w:val="28"/>
                <w:lang w:val="nl-NL"/>
              </w:rPr>
            </w:pPr>
            <w:r>
              <w:rPr>
                <w:color w:val="1F1F1F"/>
                <w:szCs w:val="28"/>
                <w:lang w:val="nl-NL"/>
              </w:rPr>
              <w:t>Không</w:t>
            </w:r>
          </w:p>
        </w:tc>
        <w:tc>
          <w:tcPr>
            <w:tcW w:w="3543" w:type="dxa"/>
            <w:vAlign w:val="center"/>
          </w:tcPr>
          <w:p w14:paraId="3D6BCB95" w14:textId="77777777" w:rsidR="00F94F8B" w:rsidRDefault="000836B9" w:rsidP="00E92A79">
            <w:pPr>
              <w:spacing w:before="60" w:after="60" w:line="240" w:lineRule="auto"/>
              <w:jc w:val="both"/>
              <w:rPr>
                <w:bCs/>
                <w:color w:val="1F1F1F"/>
                <w:szCs w:val="28"/>
              </w:rPr>
            </w:pPr>
            <w:r>
              <w:rPr>
                <w:iCs/>
                <w:szCs w:val="28"/>
              </w:rPr>
              <w:t>Như trên</w:t>
            </w:r>
          </w:p>
        </w:tc>
      </w:tr>
      <w:tr w:rsidR="0070702C" w:rsidRPr="004E1C83" w14:paraId="3C7A3E7C" w14:textId="77777777" w:rsidTr="00681C34">
        <w:trPr>
          <w:trHeight w:val="317"/>
        </w:trPr>
        <w:tc>
          <w:tcPr>
            <w:tcW w:w="964" w:type="dxa"/>
          </w:tcPr>
          <w:p w14:paraId="71570CB7" w14:textId="77777777" w:rsidR="00F94F8B" w:rsidRPr="000A3469" w:rsidRDefault="0070702C">
            <w:pPr>
              <w:spacing w:before="60" w:after="60" w:line="240" w:lineRule="auto"/>
              <w:jc w:val="center"/>
              <w:rPr>
                <w:bCs/>
                <w:szCs w:val="28"/>
              </w:rPr>
            </w:pPr>
            <w:r w:rsidRPr="000A3469">
              <w:rPr>
                <w:bCs/>
                <w:szCs w:val="28"/>
              </w:rPr>
              <w:t>5</w:t>
            </w:r>
          </w:p>
        </w:tc>
        <w:tc>
          <w:tcPr>
            <w:tcW w:w="3290" w:type="dxa"/>
            <w:vAlign w:val="center"/>
          </w:tcPr>
          <w:p w14:paraId="338FB14E" w14:textId="77777777" w:rsidR="0070702C" w:rsidRPr="00E65324" w:rsidRDefault="0070702C" w:rsidP="00E92A79">
            <w:pPr>
              <w:tabs>
                <w:tab w:val="left" w:pos="0"/>
                <w:tab w:val="left" w:pos="709"/>
              </w:tabs>
              <w:spacing w:before="60" w:after="60" w:line="240" w:lineRule="auto"/>
              <w:jc w:val="both"/>
              <w:rPr>
                <w:szCs w:val="28"/>
              </w:rPr>
            </w:pPr>
            <w:r w:rsidRPr="00486C50">
              <w:rPr>
                <w:szCs w:val="28"/>
                <w:lang w:val="vi-VN"/>
              </w:rPr>
              <w:t xml:space="preserve">Đăng ký thay đổi nội dung </w:t>
            </w:r>
            <w:r w:rsidRPr="00486C50">
              <w:rPr>
                <w:szCs w:val="28"/>
              </w:rPr>
              <w:t>biện pháp bảo đảm bằng quyền sử dụng đất, tài sản gắn liền với đất</w:t>
            </w:r>
            <w:r w:rsidRPr="00486C50">
              <w:rPr>
                <w:szCs w:val="28"/>
                <w:lang w:val="vi-VN"/>
              </w:rPr>
              <w:t xml:space="preserve"> đã đăng ký</w:t>
            </w:r>
          </w:p>
        </w:tc>
        <w:tc>
          <w:tcPr>
            <w:tcW w:w="2864" w:type="dxa"/>
            <w:vAlign w:val="center"/>
          </w:tcPr>
          <w:p w14:paraId="2A91DBAC" w14:textId="77777777" w:rsidR="00F94F8B" w:rsidRDefault="00781052" w:rsidP="00E92A79">
            <w:pPr>
              <w:spacing w:before="60" w:after="60" w:line="240" w:lineRule="auto"/>
              <w:jc w:val="both"/>
              <w:rPr>
                <w:color w:val="000000" w:themeColor="text1"/>
                <w:szCs w:val="28"/>
                <w:lang w:val="nl-NL"/>
              </w:rPr>
            </w:pPr>
            <w:r>
              <w:rPr>
                <w:szCs w:val="28"/>
              </w:rPr>
              <w:t xml:space="preserve">Không quá </w:t>
            </w:r>
            <w:r w:rsidR="0070702C">
              <w:rPr>
                <w:szCs w:val="28"/>
              </w:rPr>
              <w:t>02</w:t>
            </w:r>
            <w:r w:rsidR="0070702C" w:rsidRPr="00E65324">
              <w:rPr>
                <w:szCs w:val="28"/>
              </w:rPr>
              <w:t xml:space="preserve"> ngày làm việc kể từ khi nhận đủ hồ sơ hợp lệ</w:t>
            </w:r>
            <w:r w:rsidR="00330A56">
              <w:rPr>
                <w:szCs w:val="28"/>
              </w:rPr>
              <w:t>.</w:t>
            </w:r>
          </w:p>
        </w:tc>
        <w:tc>
          <w:tcPr>
            <w:tcW w:w="1701" w:type="dxa"/>
            <w:vAlign w:val="center"/>
          </w:tcPr>
          <w:p w14:paraId="571B63A5" w14:textId="3B1D68D3" w:rsidR="00F94F8B" w:rsidRDefault="0070702C" w:rsidP="00E92A79">
            <w:pPr>
              <w:spacing w:before="60" w:after="60" w:line="240" w:lineRule="auto"/>
              <w:jc w:val="both"/>
              <w:rPr>
                <w:szCs w:val="28"/>
              </w:rPr>
            </w:pPr>
            <w:r w:rsidRPr="00E65324">
              <w:rPr>
                <w:szCs w:val="28"/>
              </w:rPr>
              <w:t xml:space="preserve">Trung tâm Hành chính công </w:t>
            </w:r>
            <w:r>
              <w:rPr>
                <w:szCs w:val="28"/>
              </w:rPr>
              <w:t>cấp huyện</w:t>
            </w:r>
          </w:p>
        </w:tc>
        <w:tc>
          <w:tcPr>
            <w:tcW w:w="2806" w:type="dxa"/>
            <w:vAlign w:val="center"/>
          </w:tcPr>
          <w:p w14:paraId="50CA8F93" w14:textId="73B65793" w:rsidR="00F94F8B" w:rsidRDefault="00330A56" w:rsidP="00E92A79">
            <w:pPr>
              <w:spacing w:before="60" w:after="60" w:line="360" w:lineRule="atLeast"/>
              <w:jc w:val="both"/>
              <w:rPr>
                <w:szCs w:val="28"/>
              </w:rPr>
            </w:pPr>
            <w:r>
              <w:rPr>
                <w:szCs w:val="28"/>
              </w:rPr>
              <w:t xml:space="preserve">Lệ phí: </w:t>
            </w:r>
            <w:r w:rsidR="0070702C">
              <w:rPr>
                <w:szCs w:val="28"/>
              </w:rPr>
              <w:t>50.000 đ</w:t>
            </w:r>
            <w:r w:rsidR="0070702C" w:rsidRPr="00066A16">
              <w:rPr>
                <w:szCs w:val="28"/>
              </w:rPr>
              <w:t>ồng</w:t>
            </w:r>
            <w:r w:rsidR="0070702C">
              <w:rPr>
                <w:szCs w:val="28"/>
              </w:rPr>
              <w:t>/h</w:t>
            </w:r>
            <w:r w:rsidR="0070702C" w:rsidRPr="001A2170">
              <w:rPr>
                <w:szCs w:val="28"/>
              </w:rPr>
              <w:t>ồ</w:t>
            </w:r>
            <w:r w:rsidR="0070702C">
              <w:rPr>
                <w:szCs w:val="28"/>
              </w:rPr>
              <w:t xml:space="preserve"> s</w:t>
            </w:r>
            <w:r w:rsidR="0070702C" w:rsidRPr="001A2170">
              <w:rPr>
                <w:szCs w:val="28"/>
              </w:rPr>
              <w:t>ơ</w:t>
            </w:r>
            <w:r w:rsidR="0070702C">
              <w:rPr>
                <w:szCs w:val="28"/>
              </w:rPr>
              <w:t>.</w:t>
            </w:r>
          </w:p>
          <w:p w14:paraId="05F2E40E" w14:textId="77777777" w:rsidR="00F94F8B" w:rsidRDefault="0070702C" w:rsidP="00E92A79">
            <w:pPr>
              <w:spacing w:before="60" w:after="60" w:line="360" w:lineRule="atLeast"/>
              <w:jc w:val="both"/>
              <w:rPr>
                <w:rFonts w:asciiTheme="majorHAnsi" w:eastAsiaTheme="majorEastAsia" w:hAnsiTheme="majorHAnsi" w:cstheme="majorBidi"/>
                <w:b/>
                <w:bCs/>
                <w:color w:val="1F1F1F"/>
                <w:szCs w:val="28"/>
                <w:lang w:val="nl-NL"/>
              </w:rPr>
            </w:pPr>
            <w:r>
              <w:rPr>
                <w:szCs w:val="28"/>
              </w:rPr>
              <w:t xml:space="preserve">Trường hợp </w:t>
            </w:r>
            <w:r w:rsidRPr="00E937F1">
              <w:rPr>
                <w:color w:val="000000"/>
                <w:szCs w:val="28"/>
                <w:shd w:val="clear" w:color="auto" w:fill="FFFFFF"/>
              </w:rPr>
              <w:t xml:space="preserve">cá nhân, hộ gia đình vay vốn tại </w:t>
            </w:r>
            <w:r w:rsidRPr="00E937F1">
              <w:rPr>
                <w:color w:val="000000"/>
                <w:szCs w:val="28"/>
                <w:shd w:val="clear" w:color="auto" w:fill="FFFFFF"/>
              </w:rPr>
              <w:lastRenderedPageBreak/>
              <w:t xml:space="preserve">tổ chức tín dụng theo quy định tại Nghị định </w:t>
            </w:r>
            <w:r>
              <w:rPr>
                <w:color w:val="000000"/>
                <w:szCs w:val="28"/>
                <w:shd w:val="clear" w:color="auto" w:fill="FFFFFF"/>
              </w:rPr>
              <w:t xml:space="preserve">số 55/2015/NĐ-CP ngày 0/6/2015 của Chính phủ về chính sách phát triển nông nghiệp và nông thôn và Nghị định số 116/2018/NĐ-CP ngày 07/9/2018 của Chính phủ sửa đổi bổ sung một số điều </w:t>
            </w:r>
            <w:r w:rsidRPr="00E937F1">
              <w:rPr>
                <w:color w:val="000000"/>
                <w:szCs w:val="28"/>
                <w:shd w:val="clear" w:color="auto" w:fill="FFFFFF"/>
              </w:rPr>
              <w:t xml:space="preserve">Nghị định </w:t>
            </w:r>
            <w:r>
              <w:rPr>
                <w:color w:val="000000"/>
                <w:szCs w:val="28"/>
                <w:shd w:val="clear" w:color="auto" w:fill="FFFFFF"/>
              </w:rPr>
              <w:t>số 55/2015/NĐ-CP ngày 0/6/2015 thì</w:t>
            </w:r>
            <w:r w:rsidRPr="00E937F1">
              <w:rPr>
                <w:color w:val="000000"/>
                <w:szCs w:val="28"/>
                <w:shd w:val="clear" w:color="auto" w:fill="FFFFFF"/>
              </w:rPr>
              <w:t xml:space="preserve"> không phải nộp phí chứng thực hợp đồng thế chấp tài sản tại phòng công chứng và cơ quan nhà nước có thẩm quyền khác, phí đăng ký giao dịch bảo đảm tại cơ quan đăng ký giao dịch bảo đả</w:t>
            </w:r>
            <w:r>
              <w:rPr>
                <w:color w:val="000000"/>
                <w:szCs w:val="28"/>
                <w:shd w:val="clear" w:color="auto" w:fill="FFFFFF"/>
              </w:rPr>
              <w:t>m</w:t>
            </w:r>
            <w:r w:rsidRPr="00E937F1">
              <w:rPr>
                <w:color w:val="000000"/>
                <w:szCs w:val="28"/>
                <w:shd w:val="clear" w:color="auto" w:fill="FFFFFF"/>
              </w:rPr>
              <w:t>.</w:t>
            </w:r>
          </w:p>
        </w:tc>
        <w:tc>
          <w:tcPr>
            <w:tcW w:w="3543" w:type="dxa"/>
            <w:vAlign w:val="center"/>
          </w:tcPr>
          <w:p w14:paraId="5223A4E8" w14:textId="77777777" w:rsidR="00F94F8B" w:rsidRDefault="00330A56" w:rsidP="00E92A79">
            <w:pPr>
              <w:spacing w:before="60" w:after="60" w:line="240" w:lineRule="auto"/>
              <w:jc w:val="both"/>
              <w:rPr>
                <w:bCs/>
                <w:color w:val="1F1F1F"/>
                <w:szCs w:val="28"/>
              </w:rPr>
            </w:pPr>
            <w:r>
              <w:rPr>
                <w:iCs/>
                <w:szCs w:val="28"/>
              </w:rPr>
              <w:lastRenderedPageBreak/>
              <w:t>Như trên</w:t>
            </w:r>
          </w:p>
        </w:tc>
      </w:tr>
      <w:tr w:rsidR="0070702C" w:rsidRPr="004E1C83" w14:paraId="2BACB225" w14:textId="77777777" w:rsidTr="00681C34">
        <w:trPr>
          <w:trHeight w:val="317"/>
        </w:trPr>
        <w:tc>
          <w:tcPr>
            <w:tcW w:w="964" w:type="dxa"/>
            <w:vAlign w:val="center"/>
          </w:tcPr>
          <w:p w14:paraId="38BBEB98" w14:textId="77777777" w:rsidR="00F94F8B" w:rsidRPr="000A3469" w:rsidRDefault="0070702C">
            <w:pPr>
              <w:spacing w:before="60" w:after="60" w:line="240" w:lineRule="auto"/>
              <w:jc w:val="center"/>
              <w:rPr>
                <w:bCs/>
                <w:szCs w:val="28"/>
              </w:rPr>
            </w:pPr>
            <w:r w:rsidRPr="000A3469">
              <w:rPr>
                <w:bCs/>
                <w:szCs w:val="28"/>
              </w:rPr>
              <w:t>6</w:t>
            </w:r>
          </w:p>
        </w:tc>
        <w:tc>
          <w:tcPr>
            <w:tcW w:w="3290" w:type="dxa"/>
            <w:vAlign w:val="center"/>
          </w:tcPr>
          <w:p w14:paraId="1C4A0A2D" w14:textId="77777777" w:rsidR="0070702C" w:rsidRPr="00E65324" w:rsidRDefault="0070702C" w:rsidP="00E92A79">
            <w:pPr>
              <w:tabs>
                <w:tab w:val="left" w:pos="0"/>
                <w:tab w:val="left" w:pos="709"/>
              </w:tabs>
              <w:spacing w:before="60" w:after="60" w:line="240" w:lineRule="auto"/>
              <w:jc w:val="both"/>
              <w:rPr>
                <w:szCs w:val="28"/>
              </w:rPr>
            </w:pPr>
            <w:r w:rsidRPr="00486C50">
              <w:rPr>
                <w:bCs/>
                <w:szCs w:val="28"/>
                <w:lang w:val="vi-VN"/>
              </w:rPr>
              <w:t xml:space="preserve">Sửa chữa sai sót nội dung </w:t>
            </w:r>
            <w:r w:rsidRPr="00486C50">
              <w:rPr>
                <w:szCs w:val="28"/>
              </w:rPr>
              <w:t xml:space="preserve">biện pháp bảo đảm bằng </w:t>
            </w:r>
            <w:r w:rsidRPr="00486C50">
              <w:rPr>
                <w:szCs w:val="28"/>
              </w:rPr>
              <w:lastRenderedPageBreak/>
              <w:t>quyền sử dụng đất, tài sản gắn liền với đất đã đăng ký</w:t>
            </w:r>
            <w:r w:rsidRPr="00486C50">
              <w:rPr>
                <w:szCs w:val="28"/>
                <w:lang w:val="vi-VN"/>
              </w:rPr>
              <w:t xml:space="preserve"> do lỗi của </w:t>
            </w:r>
            <w:r w:rsidRPr="00486C50">
              <w:rPr>
                <w:szCs w:val="28"/>
              </w:rPr>
              <w:t>cơ quan</w:t>
            </w:r>
            <w:r w:rsidRPr="00486C50">
              <w:rPr>
                <w:szCs w:val="28"/>
                <w:lang w:val="vi-VN"/>
              </w:rPr>
              <w:t xml:space="preserve"> đăng ký</w:t>
            </w:r>
          </w:p>
        </w:tc>
        <w:tc>
          <w:tcPr>
            <w:tcW w:w="2864" w:type="dxa"/>
            <w:vAlign w:val="center"/>
          </w:tcPr>
          <w:p w14:paraId="5F751FA9" w14:textId="354A8A54" w:rsidR="00133EA4" w:rsidRDefault="00781052" w:rsidP="00E92A79">
            <w:pPr>
              <w:spacing w:before="60" w:after="60" w:line="240" w:lineRule="auto"/>
              <w:jc w:val="both"/>
              <w:rPr>
                <w:color w:val="000000" w:themeColor="text1"/>
                <w:szCs w:val="28"/>
                <w:lang w:val="nl-NL"/>
              </w:rPr>
            </w:pPr>
            <w:r>
              <w:rPr>
                <w:szCs w:val="28"/>
              </w:rPr>
              <w:lastRenderedPageBreak/>
              <w:t xml:space="preserve">Không quá </w:t>
            </w:r>
            <w:r w:rsidR="0070702C">
              <w:rPr>
                <w:szCs w:val="28"/>
              </w:rPr>
              <w:t>02</w:t>
            </w:r>
            <w:r w:rsidR="0070702C" w:rsidRPr="00E65324">
              <w:rPr>
                <w:szCs w:val="28"/>
              </w:rPr>
              <w:t xml:space="preserve"> ngày làm việc kể từ khi nhận </w:t>
            </w:r>
            <w:r w:rsidR="0070702C" w:rsidRPr="00E65324">
              <w:rPr>
                <w:szCs w:val="28"/>
              </w:rPr>
              <w:lastRenderedPageBreak/>
              <w:t>đủ hồ sơ hợp lệ</w:t>
            </w:r>
            <w:r w:rsidR="00330A56">
              <w:rPr>
                <w:szCs w:val="28"/>
              </w:rPr>
              <w:t>.</w:t>
            </w:r>
          </w:p>
        </w:tc>
        <w:tc>
          <w:tcPr>
            <w:tcW w:w="1701" w:type="dxa"/>
            <w:vAlign w:val="center"/>
          </w:tcPr>
          <w:p w14:paraId="6EF5F6C1" w14:textId="77777777" w:rsidR="00F94F8B" w:rsidRDefault="00604CCD" w:rsidP="00E92A79">
            <w:pPr>
              <w:spacing w:before="60" w:after="60" w:line="240" w:lineRule="auto"/>
              <w:jc w:val="both"/>
              <w:rPr>
                <w:szCs w:val="28"/>
              </w:rPr>
            </w:pPr>
            <w:r>
              <w:rPr>
                <w:szCs w:val="28"/>
              </w:rPr>
              <w:lastRenderedPageBreak/>
              <w:t>Như trên</w:t>
            </w:r>
          </w:p>
        </w:tc>
        <w:tc>
          <w:tcPr>
            <w:tcW w:w="2806" w:type="dxa"/>
            <w:vAlign w:val="center"/>
          </w:tcPr>
          <w:p w14:paraId="72D58EA2" w14:textId="77777777" w:rsidR="00F94F8B" w:rsidRDefault="00781052" w:rsidP="00E92A79">
            <w:pPr>
              <w:spacing w:before="60" w:after="60" w:line="240" w:lineRule="auto"/>
              <w:jc w:val="both"/>
              <w:rPr>
                <w:color w:val="1F1F1F"/>
                <w:szCs w:val="28"/>
                <w:lang w:val="nl-NL"/>
              </w:rPr>
            </w:pPr>
            <w:r>
              <w:rPr>
                <w:color w:val="1F1F1F"/>
                <w:szCs w:val="28"/>
                <w:lang w:val="nl-NL"/>
              </w:rPr>
              <w:t>Không</w:t>
            </w:r>
          </w:p>
        </w:tc>
        <w:tc>
          <w:tcPr>
            <w:tcW w:w="3543" w:type="dxa"/>
            <w:vAlign w:val="center"/>
          </w:tcPr>
          <w:p w14:paraId="461EEE67" w14:textId="77777777" w:rsidR="00F94F8B" w:rsidRDefault="00330A56" w:rsidP="00E92A79">
            <w:pPr>
              <w:spacing w:before="60" w:after="60" w:line="240" w:lineRule="auto"/>
              <w:jc w:val="both"/>
              <w:rPr>
                <w:bCs/>
                <w:color w:val="1F1F1F"/>
                <w:szCs w:val="28"/>
              </w:rPr>
            </w:pPr>
            <w:r>
              <w:rPr>
                <w:iCs/>
                <w:szCs w:val="28"/>
              </w:rPr>
              <w:t>Như trên</w:t>
            </w:r>
          </w:p>
        </w:tc>
      </w:tr>
      <w:tr w:rsidR="0070702C" w:rsidRPr="004E1C83" w14:paraId="7A99728F" w14:textId="77777777" w:rsidTr="00681C34">
        <w:trPr>
          <w:trHeight w:val="317"/>
        </w:trPr>
        <w:tc>
          <w:tcPr>
            <w:tcW w:w="964" w:type="dxa"/>
            <w:vAlign w:val="center"/>
          </w:tcPr>
          <w:p w14:paraId="1B3B0F48" w14:textId="77777777" w:rsidR="00F94F8B" w:rsidRPr="000A3469" w:rsidRDefault="0070702C">
            <w:pPr>
              <w:spacing w:before="60" w:after="60" w:line="240" w:lineRule="auto"/>
              <w:jc w:val="center"/>
              <w:rPr>
                <w:bCs/>
                <w:szCs w:val="28"/>
              </w:rPr>
            </w:pPr>
            <w:r w:rsidRPr="000A3469">
              <w:rPr>
                <w:bCs/>
                <w:szCs w:val="28"/>
              </w:rPr>
              <w:t>7</w:t>
            </w:r>
          </w:p>
        </w:tc>
        <w:tc>
          <w:tcPr>
            <w:tcW w:w="3290" w:type="dxa"/>
            <w:vAlign w:val="center"/>
          </w:tcPr>
          <w:p w14:paraId="43C60ED4" w14:textId="77777777" w:rsidR="0070702C" w:rsidRPr="00E65324" w:rsidRDefault="0070702C" w:rsidP="00E92A79">
            <w:pPr>
              <w:tabs>
                <w:tab w:val="left" w:pos="0"/>
                <w:tab w:val="left" w:pos="709"/>
              </w:tabs>
              <w:spacing w:before="60" w:after="60" w:line="240" w:lineRule="auto"/>
              <w:jc w:val="both"/>
              <w:rPr>
                <w:szCs w:val="28"/>
              </w:rPr>
            </w:pPr>
            <w:r w:rsidRPr="00486C50">
              <w:rPr>
                <w:szCs w:val="28"/>
                <w:lang w:val="vi-VN"/>
              </w:rPr>
              <w:t xml:space="preserve">Đăng ký văn bản thông báo về việc xử lý tài sản thế chấp </w:t>
            </w:r>
            <w:r w:rsidRPr="00486C50">
              <w:rPr>
                <w:szCs w:val="28"/>
              </w:rPr>
              <w:t>bằng quyền sử dụng đất, tài sản gắn liền với đất</w:t>
            </w:r>
          </w:p>
        </w:tc>
        <w:tc>
          <w:tcPr>
            <w:tcW w:w="2864" w:type="dxa"/>
            <w:vAlign w:val="center"/>
          </w:tcPr>
          <w:p w14:paraId="2033B468" w14:textId="07A98FF6" w:rsidR="007A30E7" w:rsidRDefault="00781052" w:rsidP="00E92A79">
            <w:pPr>
              <w:spacing w:before="60" w:after="60" w:line="240" w:lineRule="auto"/>
              <w:jc w:val="both"/>
              <w:rPr>
                <w:szCs w:val="28"/>
              </w:rPr>
            </w:pPr>
            <w:r>
              <w:rPr>
                <w:szCs w:val="28"/>
              </w:rPr>
              <w:t xml:space="preserve">Không quá </w:t>
            </w:r>
            <w:r w:rsidR="0070702C">
              <w:rPr>
                <w:szCs w:val="28"/>
              </w:rPr>
              <w:t>02</w:t>
            </w:r>
            <w:r w:rsidR="0070702C" w:rsidRPr="00E65324">
              <w:rPr>
                <w:szCs w:val="28"/>
              </w:rPr>
              <w:t xml:space="preserve"> ngày làm việc kể từ khi nhận đủ hồ sơ hợp lệ</w:t>
            </w:r>
            <w:r w:rsidR="000446F7">
              <w:rPr>
                <w:szCs w:val="28"/>
              </w:rPr>
              <w:t>.</w:t>
            </w:r>
          </w:p>
          <w:p w14:paraId="7A9CC801" w14:textId="77777777" w:rsidR="007A30E7" w:rsidRDefault="007A30E7" w:rsidP="00E92A79">
            <w:pPr>
              <w:spacing w:before="60" w:after="60" w:line="240" w:lineRule="auto"/>
              <w:jc w:val="both"/>
              <w:rPr>
                <w:color w:val="000000" w:themeColor="text1"/>
                <w:szCs w:val="28"/>
                <w:lang w:val="nl-NL"/>
              </w:rPr>
            </w:pPr>
          </w:p>
        </w:tc>
        <w:tc>
          <w:tcPr>
            <w:tcW w:w="1701" w:type="dxa"/>
            <w:vAlign w:val="center"/>
          </w:tcPr>
          <w:p w14:paraId="4F3FC853" w14:textId="77777777" w:rsidR="005C5C7F" w:rsidRDefault="005C5C7F" w:rsidP="00E92A79">
            <w:pPr>
              <w:spacing w:before="60" w:after="60" w:line="240" w:lineRule="auto"/>
              <w:jc w:val="both"/>
              <w:rPr>
                <w:szCs w:val="28"/>
              </w:rPr>
            </w:pPr>
          </w:p>
          <w:p w14:paraId="6BB1C07A" w14:textId="77777777" w:rsidR="00F94F8B" w:rsidRDefault="00604CCD" w:rsidP="00E92A79">
            <w:pPr>
              <w:spacing w:before="60" w:after="60" w:line="240" w:lineRule="auto"/>
              <w:jc w:val="both"/>
              <w:rPr>
                <w:szCs w:val="28"/>
              </w:rPr>
            </w:pPr>
            <w:r>
              <w:rPr>
                <w:szCs w:val="28"/>
              </w:rPr>
              <w:t>Như trên</w:t>
            </w:r>
          </w:p>
          <w:p w14:paraId="1D31FABD" w14:textId="77777777" w:rsidR="00F94F8B" w:rsidRDefault="00F94F8B" w:rsidP="00E92A79">
            <w:pPr>
              <w:spacing w:before="60" w:after="60" w:line="240" w:lineRule="auto"/>
              <w:jc w:val="both"/>
              <w:rPr>
                <w:szCs w:val="28"/>
              </w:rPr>
            </w:pPr>
          </w:p>
        </w:tc>
        <w:tc>
          <w:tcPr>
            <w:tcW w:w="2806" w:type="dxa"/>
            <w:vAlign w:val="center"/>
          </w:tcPr>
          <w:p w14:paraId="216CE639" w14:textId="0F0482DF" w:rsidR="00BD15FD" w:rsidRDefault="000446F7" w:rsidP="00E92A79">
            <w:pPr>
              <w:spacing w:before="60" w:after="60" w:line="240" w:lineRule="auto"/>
              <w:jc w:val="both"/>
              <w:rPr>
                <w:szCs w:val="28"/>
              </w:rPr>
            </w:pPr>
            <w:r>
              <w:rPr>
                <w:szCs w:val="28"/>
              </w:rPr>
              <w:t xml:space="preserve">Lệ phí: </w:t>
            </w:r>
            <w:r w:rsidR="0070702C">
              <w:rPr>
                <w:szCs w:val="28"/>
              </w:rPr>
              <w:t>55.000 đ</w:t>
            </w:r>
            <w:r w:rsidR="0070702C" w:rsidRPr="00163E10">
              <w:rPr>
                <w:szCs w:val="28"/>
              </w:rPr>
              <w:t>ồng</w:t>
            </w:r>
            <w:r w:rsidR="0070702C">
              <w:rPr>
                <w:szCs w:val="28"/>
              </w:rPr>
              <w:t>/h</w:t>
            </w:r>
            <w:r w:rsidR="0070702C" w:rsidRPr="00163E10">
              <w:rPr>
                <w:szCs w:val="28"/>
              </w:rPr>
              <w:t>ồ</w:t>
            </w:r>
            <w:r w:rsidR="0070702C">
              <w:rPr>
                <w:szCs w:val="28"/>
              </w:rPr>
              <w:t xml:space="preserve"> s</w:t>
            </w:r>
            <w:r w:rsidR="0070702C" w:rsidRPr="00163E10">
              <w:rPr>
                <w:szCs w:val="28"/>
              </w:rPr>
              <w:t>ơ</w:t>
            </w:r>
            <w:r w:rsidR="0070702C">
              <w:rPr>
                <w:szCs w:val="28"/>
              </w:rPr>
              <w:t>.</w:t>
            </w:r>
          </w:p>
          <w:p w14:paraId="69C8F012" w14:textId="77777777" w:rsidR="0070702C" w:rsidRPr="00E65324" w:rsidRDefault="0070702C" w:rsidP="00E92A79">
            <w:pPr>
              <w:spacing w:before="60" w:after="60" w:line="240" w:lineRule="auto"/>
              <w:jc w:val="both"/>
              <w:rPr>
                <w:color w:val="1F1F1F"/>
                <w:szCs w:val="28"/>
                <w:lang w:val="nl-NL"/>
              </w:rPr>
            </w:pPr>
            <w:r>
              <w:rPr>
                <w:szCs w:val="28"/>
              </w:rPr>
              <w:t xml:space="preserve">Trường hợp </w:t>
            </w:r>
            <w:r w:rsidRPr="00E937F1">
              <w:rPr>
                <w:color w:val="000000"/>
                <w:szCs w:val="28"/>
                <w:shd w:val="clear" w:color="auto" w:fill="FFFFFF"/>
              </w:rPr>
              <w:t xml:space="preserve">cá nhân, hộ gia đình vay vốn tại tổ chức tín dụng theo quy định tại Nghị định </w:t>
            </w:r>
            <w:r>
              <w:rPr>
                <w:color w:val="000000"/>
                <w:szCs w:val="28"/>
                <w:shd w:val="clear" w:color="auto" w:fill="FFFFFF"/>
              </w:rPr>
              <w:t xml:space="preserve">số 55/2015/NĐ-CP ngày 0/6/2015 của Chính phủ về chính sách phát triển nông nghiệp và nông thôn và Nghị định số 116/2018/NĐ-CP ngày 07/9/2018 của Chính phủ sửa đổi bổ sung một số điều </w:t>
            </w:r>
            <w:r w:rsidRPr="00E937F1">
              <w:rPr>
                <w:color w:val="000000"/>
                <w:szCs w:val="28"/>
                <w:shd w:val="clear" w:color="auto" w:fill="FFFFFF"/>
              </w:rPr>
              <w:t xml:space="preserve">Nghị định </w:t>
            </w:r>
            <w:r>
              <w:rPr>
                <w:color w:val="000000"/>
                <w:szCs w:val="28"/>
                <w:shd w:val="clear" w:color="auto" w:fill="FFFFFF"/>
              </w:rPr>
              <w:t>số 55/2015/NĐ-CP ngày 0/6/2015 thì</w:t>
            </w:r>
            <w:r w:rsidRPr="00E937F1">
              <w:rPr>
                <w:color w:val="000000"/>
                <w:szCs w:val="28"/>
                <w:shd w:val="clear" w:color="auto" w:fill="FFFFFF"/>
              </w:rPr>
              <w:t xml:space="preserve"> không phải nộp phí chứng thực hợp đồng thế chấp tài sản tại phòng công chứng và cơ quan nhà nước có thẩm quyền khác, phí </w:t>
            </w:r>
            <w:r w:rsidRPr="00E937F1">
              <w:rPr>
                <w:color w:val="000000"/>
                <w:szCs w:val="28"/>
                <w:shd w:val="clear" w:color="auto" w:fill="FFFFFF"/>
              </w:rPr>
              <w:lastRenderedPageBreak/>
              <w:t>đăng ký giao dịch bảo đảm tại cơ quan đăng ký giao dịch bảo đả</w:t>
            </w:r>
            <w:r>
              <w:rPr>
                <w:color w:val="000000"/>
                <w:szCs w:val="28"/>
                <w:shd w:val="clear" w:color="auto" w:fill="FFFFFF"/>
              </w:rPr>
              <w:t>m</w:t>
            </w:r>
            <w:r w:rsidRPr="00E937F1">
              <w:rPr>
                <w:color w:val="000000"/>
                <w:szCs w:val="28"/>
                <w:shd w:val="clear" w:color="auto" w:fill="FFFFFF"/>
              </w:rPr>
              <w:t>.</w:t>
            </w:r>
          </w:p>
        </w:tc>
        <w:tc>
          <w:tcPr>
            <w:tcW w:w="3543" w:type="dxa"/>
            <w:vAlign w:val="center"/>
          </w:tcPr>
          <w:p w14:paraId="5CAEDACC" w14:textId="77777777" w:rsidR="00F94F8B" w:rsidRDefault="00F94F8B" w:rsidP="00E92A79">
            <w:pPr>
              <w:spacing w:before="60" w:after="60" w:line="240" w:lineRule="auto"/>
              <w:jc w:val="both"/>
              <w:rPr>
                <w:rFonts w:asciiTheme="majorHAnsi" w:eastAsiaTheme="majorEastAsia" w:hAnsiTheme="majorHAnsi" w:cstheme="majorBidi"/>
                <w:b/>
                <w:bCs/>
                <w:iCs/>
                <w:color w:val="4F81BD" w:themeColor="accent1"/>
                <w:szCs w:val="28"/>
              </w:rPr>
            </w:pPr>
          </w:p>
          <w:p w14:paraId="3B0CB268" w14:textId="77777777" w:rsidR="00F94F8B" w:rsidRDefault="00F94F8B" w:rsidP="00E92A79">
            <w:pPr>
              <w:spacing w:before="60" w:after="60" w:line="240" w:lineRule="auto"/>
              <w:jc w:val="both"/>
              <w:rPr>
                <w:rFonts w:asciiTheme="majorHAnsi" w:eastAsiaTheme="majorEastAsia" w:hAnsiTheme="majorHAnsi" w:cstheme="majorBidi"/>
                <w:b/>
                <w:bCs/>
                <w:iCs/>
                <w:color w:val="4F81BD" w:themeColor="accent1"/>
                <w:szCs w:val="28"/>
              </w:rPr>
            </w:pPr>
          </w:p>
          <w:p w14:paraId="707CB0D9" w14:textId="77777777" w:rsidR="00F94F8B" w:rsidRDefault="000446F7" w:rsidP="00E92A79">
            <w:pPr>
              <w:spacing w:before="60" w:after="60" w:line="240" w:lineRule="auto"/>
              <w:jc w:val="both"/>
              <w:rPr>
                <w:bCs/>
                <w:color w:val="1F1F1F"/>
                <w:szCs w:val="28"/>
              </w:rPr>
            </w:pPr>
            <w:r>
              <w:rPr>
                <w:iCs/>
                <w:szCs w:val="28"/>
              </w:rPr>
              <w:t>Như trên</w:t>
            </w:r>
          </w:p>
        </w:tc>
      </w:tr>
      <w:tr w:rsidR="0070702C" w:rsidRPr="004E1C83" w14:paraId="5E56DEE3" w14:textId="77777777" w:rsidTr="00681C34">
        <w:trPr>
          <w:trHeight w:val="317"/>
        </w:trPr>
        <w:tc>
          <w:tcPr>
            <w:tcW w:w="964" w:type="dxa"/>
          </w:tcPr>
          <w:p w14:paraId="6BCCD05B" w14:textId="77777777" w:rsidR="00F94F8B" w:rsidRPr="000A3469" w:rsidRDefault="0070702C">
            <w:pPr>
              <w:spacing w:before="60" w:after="60" w:line="240" w:lineRule="auto"/>
              <w:jc w:val="center"/>
              <w:rPr>
                <w:bCs/>
                <w:szCs w:val="28"/>
              </w:rPr>
            </w:pPr>
            <w:r w:rsidRPr="000A3469">
              <w:rPr>
                <w:bCs/>
                <w:szCs w:val="28"/>
              </w:rPr>
              <w:t>8</w:t>
            </w:r>
          </w:p>
        </w:tc>
        <w:tc>
          <w:tcPr>
            <w:tcW w:w="3290" w:type="dxa"/>
          </w:tcPr>
          <w:p w14:paraId="2B622F5E" w14:textId="77777777" w:rsidR="0070702C" w:rsidRPr="00E65324" w:rsidRDefault="0070702C" w:rsidP="00781052">
            <w:pPr>
              <w:tabs>
                <w:tab w:val="left" w:pos="0"/>
                <w:tab w:val="left" w:pos="709"/>
              </w:tabs>
              <w:spacing w:before="60" w:after="60" w:line="240" w:lineRule="auto"/>
              <w:jc w:val="both"/>
              <w:rPr>
                <w:szCs w:val="28"/>
              </w:rPr>
            </w:pPr>
            <w:r w:rsidRPr="00486C50">
              <w:rPr>
                <w:szCs w:val="28"/>
                <w:lang w:val="vi-VN"/>
              </w:rPr>
              <w:t>Chuyển tiếp đăng ký thế chấp quyền tài sản phát sinh từ hợp đồng mua bán nhà ở</w:t>
            </w:r>
          </w:p>
        </w:tc>
        <w:tc>
          <w:tcPr>
            <w:tcW w:w="2864" w:type="dxa"/>
          </w:tcPr>
          <w:p w14:paraId="70BFE9CF" w14:textId="77777777" w:rsidR="00133EA4" w:rsidRDefault="00781052">
            <w:pPr>
              <w:spacing w:before="60" w:after="60" w:line="240" w:lineRule="auto"/>
              <w:rPr>
                <w:color w:val="000000" w:themeColor="text1"/>
                <w:szCs w:val="28"/>
                <w:lang w:val="nl-NL"/>
              </w:rPr>
            </w:pPr>
            <w:r>
              <w:rPr>
                <w:szCs w:val="28"/>
              </w:rPr>
              <w:t xml:space="preserve">Không quá </w:t>
            </w:r>
            <w:r w:rsidR="0070702C">
              <w:rPr>
                <w:szCs w:val="28"/>
              </w:rPr>
              <w:t>02</w:t>
            </w:r>
            <w:r w:rsidR="0070702C" w:rsidRPr="00E65324">
              <w:rPr>
                <w:szCs w:val="28"/>
              </w:rPr>
              <w:t xml:space="preserve"> ngày làm việc</w:t>
            </w:r>
            <w:r w:rsidR="0070702C">
              <w:rPr>
                <w:szCs w:val="28"/>
              </w:rPr>
              <w:t>,</w:t>
            </w:r>
            <w:r w:rsidR="0070702C" w:rsidRPr="00E65324">
              <w:rPr>
                <w:szCs w:val="28"/>
              </w:rPr>
              <w:t xml:space="preserve"> kể từ khi nhận đủ hồ sơ hợp lệ</w:t>
            </w:r>
            <w:r w:rsidR="000446F7">
              <w:rPr>
                <w:szCs w:val="28"/>
              </w:rPr>
              <w:t xml:space="preserve">. </w:t>
            </w:r>
          </w:p>
        </w:tc>
        <w:tc>
          <w:tcPr>
            <w:tcW w:w="1701" w:type="dxa"/>
          </w:tcPr>
          <w:p w14:paraId="0D79A10A" w14:textId="77777777" w:rsidR="00F94F8B" w:rsidRDefault="0070702C" w:rsidP="00FE409F">
            <w:pPr>
              <w:spacing w:before="60" w:after="60" w:line="240" w:lineRule="auto"/>
              <w:jc w:val="both"/>
              <w:rPr>
                <w:szCs w:val="28"/>
              </w:rPr>
            </w:pPr>
            <w:r w:rsidRPr="00E65324">
              <w:rPr>
                <w:szCs w:val="28"/>
              </w:rPr>
              <w:t xml:space="preserve">Trung tâm Hành chính công </w:t>
            </w:r>
            <w:r>
              <w:rPr>
                <w:szCs w:val="28"/>
              </w:rPr>
              <w:t>cấp huyện</w:t>
            </w:r>
          </w:p>
          <w:p w14:paraId="0E23B369" w14:textId="77777777" w:rsidR="00F94F8B" w:rsidRDefault="00F94F8B">
            <w:pPr>
              <w:tabs>
                <w:tab w:val="left" w:pos="0"/>
                <w:tab w:val="left" w:pos="709"/>
              </w:tabs>
              <w:spacing w:before="60" w:after="60" w:line="240" w:lineRule="auto"/>
              <w:jc w:val="center"/>
              <w:rPr>
                <w:szCs w:val="28"/>
              </w:rPr>
            </w:pPr>
          </w:p>
          <w:p w14:paraId="0AA66E28" w14:textId="77777777" w:rsidR="00F94F8B" w:rsidRDefault="00F94F8B">
            <w:pPr>
              <w:tabs>
                <w:tab w:val="left" w:pos="0"/>
                <w:tab w:val="left" w:pos="709"/>
              </w:tabs>
              <w:spacing w:before="60" w:after="60" w:line="240" w:lineRule="auto"/>
              <w:jc w:val="center"/>
              <w:rPr>
                <w:szCs w:val="28"/>
              </w:rPr>
            </w:pPr>
          </w:p>
          <w:p w14:paraId="2DDCB20C" w14:textId="77777777" w:rsidR="00F94F8B" w:rsidRDefault="00F94F8B">
            <w:pPr>
              <w:tabs>
                <w:tab w:val="left" w:pos="0"/>
                <w:tab w:val="left" w:pos="709"/>
              </w:tabs>
              <w:spacing w:before="60" w:after="60" w:line="240" w:lineRule="auto"/>
              <w:jc w:val="center"/>
              <w:rPr>
                <w:szCs w:val="28"/>
              </w:rPr>
            </w:pPr>
          </w:p>
          <w:p w14:paraId="06A75513" w14:textId="77777777" w:rsidR="00F94F8B" w:rsidRDefault="00F94F8B">
            <w:pPr>
              <w:tabs>
                <w:tab w:val="left" w:pos="0"/>
                <w:tab w:val="left" w:pos="709"/>
              </w:tabs>
              <w:spacing w:before="60" w:after="60" w:line="240" w:lineRule="auto"/>
              <w:jc w:val="center"/>
              <w:rPr>
                <w:szCs w:val="28"/>
              </w:rPr>
            </w:pPr>
          </w:p>
          <w:p w14:paraId="5C775DCB" w14:textId="77777777" w:rsidR="00F94F8B" w:rsidRDefault="00F94F8B">
            <w:pPr>
              <w:tabs>
                <w:tab w:val="left" w:pos="0"/>
                <w:tab w:val="left" w:pos="709"/>
              </w:tabs>
              <w:spacing w:before="60" w:after="60" w:line="240" w:lineRule="auto"/>
              <w:jc w:val="center"/>
              <w:rPr>
                <w:szCs w:val="28"/>
              </w:rPr>
            </w:pPr>
          </w:p>
          <w:p w14:paraId="6A560ECF" w14:textId="77777777" w:rsidR="00F94F8B" w:rsidRDefault="00F94F8B">
            <w:pPr>
              <w:tabs>
                <w:tab w:val="left" w:pos="0"/>
                <w:tab w:val="left" w:pos="709"/>
              </w:tabs>
              <w:spacing w:before="60" w:after="60" w:line="240" w:lineRule="auto"/>
              <w:jc w:val="center"/>
              <w:rPr>
                <w:szCs w:val="28"/>
              </w:rPr>
            </w:pPr>
          </w:p>
          <w:p w14:paraId="028301C8" w14:textId="77777777" w:rsidR="00F94F8B" w:rsidRDefault="00F94F8B">
            <w:pPr>
              <w:spacing w:before="60" w:after="60" w:line="240" w:lineRule="auto"/>
              <w:jc w:val="center"/>
              <w:rPr>
                <w:szCs w:val="28"/>
              </w:rPr>
            </w:pPr>
          </w:p>
        </w:tc>
        <w:tc>
          <w:tcPr>
            <w:tcW w:w="2806" w:type="dxa"/>
            <w:vAlign w:val="center"/>
          </w:tcPr>
          <w:p w14:paraId="76E7FC51" w14:textId="77777777" w:rsidR="00F94F8B" w:rsidRDefault="000446F7">
            <w:pPr>
              <w:spacing w:before="60" w:after="60" w:line="360" w:lineRule="atLeast"/>
              <w:jc w:val="both"/>
              <w:rPr>
                <w:rFonts w:eastAsia="Times New Roman"/>
                <w:szCs w:val="28"/>
              </w:rPr>
            </w:pPr>
            <w:r>
              <w:rPr>
                <w:rFonts w:eastAsia="Times New Roman"/>
                <w:szCs w:val="28"/>
              </w:rPr>
              <w:t xml:space="preserve">Lệ phí: </w:t>
            </w:r>
            <w:r w:rsidR="0070702C" w:rsidRPr="00C56362">
              <w:rPr>
                <w:rFonts w:eastAsia="Times New Roman"/>
                <w:szCs w:val="28"/>
              </w:rPr>
              <w:t xml:space="preserve">50.000 đồng/hồ sơ. </w:t>
            </w:r>
          </w:p>
          <w:p w14:paraId="3CC7A524" w14:textId="77777777" w:rsidR="00F94F8B" w:rsidRDefault="0070702C">
            <w:pPr>
              <w:spacing w:before="60" w:after="60" w:line="360" w:lineRule="atLeast"/>
              <w:jc w:val="both"/>
              <w:rPr>
                <w:rFonts w:asciiTheme="majorHAnsi" w:eastAsiaTheme="majorEastAsia" w:hAnsiTheme="majorHAnsi" w:cstheme="majorBidi"/>
                <w:b/>
                <w:bCs/>
                <w:color w:val="1F1F1F"/>
                <w:szCs w:val="28"/>
                <w:lang w:val="nl-NL"/>
              </w:rPr>
            </w:pPr>
            <w:r w:rsidRPr="00C56362">
              <w:rPr>
                <w:rFonts w:eastAsia="Times New Roman"/>
                <w:szCs w:val="28"/>
              </w:rPr>
              <w:t xml:space="preserve">Trường hợp </w:t>
            </w:r>
            <w:r w:rsidRPr="00C56362">
              <w:rPr>
                <w:rFonts w:eastAsia="Times New Roman"/>
                <w:color w:val="000000"/>
                <w:szCs w:val="28"/>
                <w:shd w:val="clear" w:color="auto" w:fill="FFFFFF"/>
              </w:rPr>
              <w:t xml:space="preserve">cá nhân, hộ gia đình vay vốn tại tổ chức tín dụng theo quy định tại Nghị định số 55/2015/NĐ-CP ngày 0/6/2015 của Chính phủ về chính sách phát triển nông nghiệp và nông thôn và Nghị định số 116/2018/NĐ-CP ngày 07/9/2018 của Chính phủ sửa đổi bổ sung một số điều Nghị định số 55/2015/NĐ-CP ngày 0/6/2015 thì không phải nộp phí chứng thực hợp đồng thế chấp tài sản tại phòng công chứng và </w:t>
            </w:r>
            <w:r w:rsidRPr="00C56362">
              <w:rPr>
                <w:rFonts w:eastAsia="Times New Roman"/>
                <w:color w:val="000000"/>
                <w:szCs w:val="28"/>
                <w:shd w:val="clear" w:color="auto" w:fill="FFFFFF"/>
              </w:rPr>
              <w:lastRenderedPageBreak/>
              <w:t>cơ quan nhà nước có thẩm quyền khác, phí đăng ký giao dịch bảo đảm tại cơ quan đăng ký giao dịch bảo đảm.</w:t>
            </w:r>
          </w:p>
        </w:tc>
        <w:tc>
          <w:tcPr>
            <w:tcW w:w="3543" w:type="dxa"/>
            <w:vAlign w:val="center"/>
          </w:tcPr>
          <w:p w14:paraId="52172E45" w14:textId="56772068" w:rsidR="00F94F8B" w:rsidRDefault="000446F7">
            <w:pPr>
              <w:spacing w:before="60" w:after="60" w:line="240" w:lineRule="auto"/>
              <w:jc w:val="center"/>
              <w:rPr>
                <w:bCs/>
                <w:color w:val="1F1F1F"/>
                <w:szCs w:val="28"/>
              </w:rPr>
            </w:pPr>
            <w:r>
              <w:rPr>
                <w:iCs/>
                <w:szCs w:val="28"/>
              </w:rPr>
              <w:lastRenderedPageBreak/>
              <w:t>Như trên</w:t>
            </w:r>
          </w:p>
        </w:tc>
      </w:tr>
      <w:tr w:rsidR="0070702C" w:rsidRPr="004E1C83" w14:paraId="5576505B" w14:textId="77777777" w:rsidTr="00681C34">
        <w:trPr>
          <w:trHeight w:val="317"/>
        </w:trPr>
        <w:tc>
          <w:tcPr>
            <w:tcW w:w="964" w:type="dxa"/>
            <w:vAlign w:val="center"/>
          </w:tcPr>
          <w:p w14:paraId="71D61F54" w14:textId="77777777" w:rsidR="00D813DC" w:rsidRDefault="00D813DC">
            <w:pPr>
              <w:spacing w:before="60" w:after="60" w:line="240" w:lineRule="auto"/>
              <w:jc w:val="center"/>
              <w:rPr>
                <w:bCs/>
                <w:szCs w:val="28"/>
              </w:rPr>
            </w:pPr>
          </w:p>
          <w:p w14:paraId="3E7CBF0B" w14:textId="77777777" w:rsidR="00D813DC" w:rsidRDefault="00D813DC">
            <w:pPr>
              <w:spacing w:before="60" w:after="60" w:line="240" w:lineRule="auto"/>
              <w:jc w:val="center"/>
              <w:rPr>
                <w:bCs/>
                <w:szCs w:val="28"/>
              </w:rPr>
            </w:pPr>
          </w:p>
          <w:p w14:paraId="45B191CA" w14:textId="77777777" w:rsidR="00F94F8B" w:rsidRPr="000A3469" w:rsidRDefault="0070702C">
            <w:pPr>
              <w:spacing w:before="60" w:after="60" w:line="240" w:lineRule="auto"/>
              <w:jc w:val="center"/>
              <w:rPr>
                <w:bCs/>
                <w:szCs w:val="28"/>
              </w:rPr>
            </w:pPr>
            <w:r w:rsidRPr="000A3469">
              <w:rPr>
                <w:bCs/>
                <w:szCs w:val="28"/>
              </w:rPr>
              <w:t>9</w:t>
            </w:r>
          </w:p>
        </w:tc>
        <w:tc>
          <w:tcPr>
            <w:tcW w:w="3290" w:type="dxa"/>
            <w:vAlign w:val="center"/>
          </w:tcPr>
          <w:p w14:paraId="1C5422CD" w14:textId="77777777" w:rsidR="0070702C" w:rsidRPr="00E65324" w:rsidRDefault="0070702C" w:rsidP="00E035BC">
            <w:pPr>
              <w:tabs>
                <w:tab w:val="left" w:pos="0"/>
                <w:tab w:val="left" w:pos="709"/>
              </w:tabs>
              <w:spacing w:before="60" w:after="60" w:line="240" w:lineRule="auto"/>
              <w:jc w:val="both"/>
              <w:rPr>
                <w:szCs w:val="28"/>
              </w:rPr>
            </w:pPr>
            <w:r w:rsidRPr="00486C50">
              <w:rPr>
                <w:bCs/>
                <w:szCs w:val="28"/>
                <w:lang w:val="vi-VN"/>
              </w:rPr>
              <w:t>Xóa đ</w:t>
            </w:r>
            <w:r w:rsidRPr="00486C50">
              <w:rPr>
                <w:szCs w:val="28"/>
                <w:lang w:val="vi-VN"/>
              </w:rPr>
              <w:t xml:space="preserve">ăng ký </w:t>
            </w:r>
            <w:r w:rsidRPr="00486C50">
              <w:rPr>
                <w:szCs w:val="28"/>
              </w:rPr>
              <w:t>biện pháp bảo đảm bằng quyền sử dụng đất, tài sản gắn liền với đất</w:t>
            </w:r>
          </w:p>
        </w:tc>
        <w:tc>
          <w:tcPr>
            <w:tcW w:w="2864" w:type="dxa"/>
            <w:vAlign w:val="center"/>
          </w:tcPr>
          <w:p w14:paraId="1CC05D17" w14:textId="3CFF9281" w:rsidR="00F94F8B" w:rsidRDefault="00781052" w:rsidP="00E035BC">
            <w:pPr>
              <w:spacing w:before="60" w:after="60" w:line="240" w:lineRule="auto"/>
              <w:jc w:val="both"/>
              <w:rPr>
                <w:color w:val="000000" w:themeColor="text1"/>
                <w:szCs w:val="28"/>
                <w:lang w:val="nl-NL"/>
              </w:rPr>
            </w:pPr>
            <w:r>
              <w:rPr>
                <w:szCs w:val="28"/>
              </w:rPr>
              <w:t xml:space="preserve">Không quá </w:t>
            </w:r>
            <w:r w:rsidR="0070702C">
              <w:rPr>
                <w:szCs w:val="28"/>
              </w:rPr>
              <w:t>02</w:t>
            </w:r>
            <w:r w:rsidR="0070702C" w:rsidRPr="00E65324">
              <w:rPr>
                <w:szCs w:val="28"/>
              </w:rPr>
              <w:t xml:space="preserve"> ngày làm việc</w:t>
            </w:r>
            <w:r w:rsidR="0070702C">
              <w:rPr>
                <w:szCs w:val="28"/>
              </w:rPr>
              <w:t>,</w:t>
            </w:r>
            <w:r w:rsidR="0070702C" w:rsidRPr="00E65324">
              <w:rPr>
                <w:szCs w:val="28"/>
              </w:rPr>
              <w:t xml:space="preserve"> kể từ khi nhận đủ hồ sơ hợp lệ</w:t>
            </w:r>
            <w:r w:rsidR="000446F7">
              <w:rPr>
                <w:szCs w:val="28"/>
              </w:rPr>
              <w:t>.</w:t>
            </w:r>
          </w:p>
        </w:tc>
        <w:tc>
          <w:tcPr>
            <w:tcW w:w="1701" w:type="dxa"/>
            <w:vAlign w:val="center"/>
          </w:tcPr>
          <w:p w14:paraId="56A037F4" w14:textId="77777777" w:rsidR="00F94F8B" w:rsidRDefault="0070702C" w:rsidP="00E035BC">
            <w:pPr>
              <w:spacing w:before="60" w:after="60" w:line="240" w:lineRule="auto"/>
              <w:jc w:val="both"/>
              <w:rPr>
                <w:szCs w:val="28"/>
              </w:rPr>
            </w:pPr>
            <w:r w:rsidRPr="00E65324">
              <w:rPr>
                <w:szCs w:val="28"/>
              </w:rPr>
              <w:t xml:space="preserve">Trung tâm Hành chính công </w:t>
            </w:r>
            <w:r>
              <w:rPr>
                <w:szCs w:val="28"/>
              </w:rPr>
              <w:t>cấp huyện</w:t>
            </w:r>
          </w:p>
          <w:p w14:paraId="5B8F707E" w14:textId="77777777" w:rsidR="00F94F8B" w:rsidRDefault="00F94F8B" w:rsidP="00E035BC">
            <w:pPr>
              <w:spacing w:before="60" w:after="60" w:line="240" w:lineRule="auto"/>
              <w:jc w:val="both"/>
              <w:rPr>
                <w:szCs w:val="28"/>
              </w:rPr>
            </w:pPr>
          </w:p>
        </w:tc>
        <w:tc>
          <w:tcPr>
            <w:tcW w:w="2806" w:type="dxa"/>
            <w:vAlign w:val="center"/>
          </w:tcPr>
          <w:p w14:paraId="28DB7E59" w14:textId="77777777" w:rsidR="00BD15FD" w:rsidRDefault="000446F7" w:rsidP="00E035BC">
            <w:pPr>
              <w:spacing w:before="60" w:after="60" w:line="240" w:lineRule="auto"/>
              <w:jc w:val="both"/>
              <w:rPr>
                <w:szCs w:val="28"/>
              </w:rPr>
            </w:pPr>
            <w:r>
              <w:rPr>
                <w:szCs w:val="28"/>
              </w:rPr>
              <w:t xml:space="preserve">Lệ phí: </w:t>
            </w:r>
            <w:r w:rsidR="0070702C">
              <w:rPr>
                <w:szCs w:val="28"/>
              </w:rPr>
              <w:t>15.000 đ</w:t>
            </w:r>
            <w:r w:rsidR="0070702C" w:rsidRPr="00583DED">
              <w:rPr>
                <w:szCs w:val="28"/>
              </w:rPr>
              <w:t>ồng</w:t>
            </w:r>
            <w:r w:rsidR="0070702C">
              <w:rPr>
                <w:szCs w:val="28"/>
              </w:rPr>
              <w:t>/h</w:t>
            </w:r>
            <w:r w:rsidR="0070702C" w:rsidRPr="00583DED">
              <w:rPr>
                <w:szCs w:val="28"/>
              </w:rPr>
              <w:t>ồ</w:t>
            </w:r>
            <w:r w:rsidR="0070702C">
              <w:rPr>
                <w:szCs w:val="28"/>
              </w:rPr>
              <w:t xml:space="preserve"> s</w:t>
            </w:r>
            <w:r w:rsidR="0070702C" w:rsidRPr="00583DED">
              <w:rPr>
                <w:szCs w:val="28"/>
              </w:rPr>
              <w:t>ơ</w:t>
            </w:r>
            <w:r w:rsidR="0070702C">
              <w:rPr>
                <w:szCs w:val="28"/>
              </w:rPr>
              <w:t>.</w:t>
            </w:r>
          </w:p>
          <w:p w14:paraId="078AD761" w14:textId="33A43482" w:rsidR="0070702C" w:rsidRPr="00E65324" w:rsidRDefault="0070702C" w:rsidP="00E035BC">
            <w:pPr>
              <w:spacing w:before="60" w:after="60" w:line="240" w:lineRule="auto"/>
              <w:jc w:val="both"/>
              <w:rPr>
                <w:color w:val="1F1F1F"/>
                <w:szCs w:val="28"/>
                <w:lang w:val="nl-NL"/>
              </w:rPr>
            </w:pPr>
            <w:r>
              <w:rPr>
                <w:szCs w:val="28"/>
              </w:rPr>
              <w:t xml:space="preserve">Trường hợp </w:t>
            </w:r>
            <w:r w:rsidRPr="00E937F1">
              <w:rPr>
                <w:color w:val="000000"/>
                <w:szCs w:val="28"/>
                <w:shd w:val="clear" w:color="auto" w:fill="FFFFFF"/>
              </w:rPr>
              <w:t xml:space="preserve">cá nhân, hộ gia đình vay vốn tại tổ chức tín dụng theo quy định tại Nghị định </w:t>
            </w:r>
            <w:r>
              <w:rPr>
                <w:color w:val="000000"/>
                <w:szCs w:val="28"/>
                <w:shd w:val="clear" w:color="auto" w:fill="FFFFFF"/>
              </w:rPr>
              <w:t xml:space="preserve">số 55/2015/NĐ-CP ngày 0/6/2015 của Chính phủ về chính sách phát triển nông nghiệp và nông thôn và Nghị định số 116/2018/NĐ-CP ngày 07/9/2018 của Chính phủ sửa đổi bổ sung một số điều </w:t>
            </w:r>
            <w:r w:rsidRPr="00E937F1">
              <w:rPr>
                <w:color w:val="000000"/>
                <w:szCs w:val="28"/>
                <w:shd w:val="clear" w:color="auto" w:fill="FFFFFF"/>
              </w:rPr>
              <w:t xml:space="preserve">Nghị định </w:t>
            </w:r>
            <w:r>
              <w:rPr>
                <w:color w:val="000000"/>
                <w:szCs w:val="28"/>
                <w:shd w:val="clear" w:color="auto" w:fill="FFFFFF"/>
              </w:rPr>
              <w:t>số 55/2015/NĐ-CP ngày 0/6/2015 thì</w:t>
            </w:r>
            <w:r w:rsidRPr="00E937F1">
              <w:rPr>
                <w:color w:val="000000"/>
                <w:szCs w:val="28"/>
                <w:shd w:val="clear" w:color="auto" w:fill="FFFFFF"/>
              </w:rPr>
              <w:t xml:space="preserve"> không phải nộp phí chứng thực hợp đồng thế chấp tài sản tại phòng công chứng và </w:t>
            </w:r>
            <w:r w:rsidRPr="00E937F1">
              <w:rPr>
                <w:color w:val="000000"/>
                <w:szCs w:val="28"/>
                <w:shd w:val="clear" w:color="auto" w:fill="FFFFFF"/>
              </w:rPr>
              <w:lastRenderedPageBreak/>
              <w:t>cơ quan nhà nước có thẩm quyền khác, phí đăng ký giao dịch bảo đảm tại cơ quan đăng ký giao dịch bảo đả</w:t>
            </w:r>
            <w:r>
              <w:rPr>
                <w:color w:val="000000"/>
                <w:szCs w:val="28"/>
                <w:shd w:val="clear" w:color="auto" w:fill="FFFFFF"/>
              </w:rPr>
              <w:t>m</w:t>
            </w:r>
            <w:r w:rsidRPr="00E937F1">
              <w:rPr>
                <w:color w:val="000000"/>
                <w:szCs w:val="28"/>
                <w:shd w:val="clear" w:color="auto" w:fill="FFFFFF"/>
              </w:rPr>
              <w:t>.</w:t>
            </w:r>
          </w:p>
        </w:tc>
        <w:tc>
          <w:tcPr>
            <w:tcW w:w="3543" w:type="dxa"/>
            <w:vAlign w:val="center"/>
          </w:tcPr>
          <w:p w14:paraId="74755CCE" w14:textId="77777777" w:rsidR="00F94F8B" w:rsidRDefault="000446F7">
            <w:pPr>
              <w:spacing w:before="60" w:after="60" w:line="240" w:lineRule="auto"/>
              <w:jc w:val="center"/>
              <w:rPr>
                <w:bCs/>
                <w:color w:val="1F1F1F"/>
                <w:szCs w:val="28"/>
              </w:rPr>
            </w:pPr>
            <w:r>
              <w:rPr>
                <w:iCs/>
                <w:szCs w:val="28"/>
              </w:rPr>
              <w:lastRenderedPageBreak/>
              <w:t>Như trên</w:t>
            </w:r>
          </w:p>
        </w:tc>
      </w:tr>
      <w:tr w:rsidR="00FC09F7" w:rsidRPr="004E1C83" w14:paraId="041194FA" w14:textId="77777777" w:rsidTr="00681C34">
        <w:trPr>
          <w:trHeight w:val="317"/>
        </w:trPr>
        <w:tc>
          <w:tcPr>
            <w:tcW w:w="964" w:type="dxa"/>
            <w:vAlign w:val="center"/>
          </w:tcPr>
          <w:p w14:paraId="36F5A746" w14:textId="77777777" w:rsidR="00F94F8B" w:rsidRPr="00E035BC" w:rsidRDefault="00FC09F7">
            <w:pPr>
              <w:spacing w:before="60" w:after="60" w:line="240" w:lineRule="auto"/>
              <w:jc w:val="center"/>
              <w:rPr>
                <w:b/>
                <w:bCs/>
                <w:szCs w:val="28"/>
              </w:rPr>
            </w:pPr>
            <w:r w:rsidRPr="00E035BC">
              <w:rPr>
                <w:b/>
                <w:bCs/>
                <w:szCs w:val="28"/>
              </w:rPr>
              <w:t>III</w:t>
            </w:r>
          </w:p>
        </w:tc>
        <w:tc>
          <w:tcPr>
            <w:tcW w:w="14204" w:type="dxa"/>
            <w:gridSpan w:val="5"/>
          </w:tcPr>
          <w:p w14:paraId="091EF7B5" w14:textId="77777777" w:rsidR="00F94F8B" w:rsidRDefault="00FC09F7" w:rsidP="00E3517D">
            <w:pPr>
              <w:spacing w:before="60" w:after="60" w:line="360" w:lineRule="atLeast"/>
              <w:rPr>
                <w:iCs/>
                <w:szCs w:val="28"/>
                <w:lang w:val="vi-VN"/>
              </w:rPr>
            </w:pPr>
            <w:r w:rsidRPr="00FC09F7">
              <w:rPr>
                <w:b/>
                <w:bCs/>
                <w:szCs w:val="28"/>
                <w:lang w:eastAsia="vi-VN"/>
              </w:rPr>
              <w:t>Lĩnh vực môi trường</w:t>
            </w:r>
          </w:p>
        </w:tc>
      </w:tr>
      <w:tr w:rsidR="00E81160" w:rsidRPr="004E1C83" w14:paraId="1E32C947" w14:textId="77777777" w:rsidTr="00681C34">
        <w:trPr>
          <w:trHeight w:val="317"/>
        </w:trPr>
        <w:tc>
          <w:tcPr>
            <w:tcW w:w="964" w:type="dxa"/>
          </w:tcPr>
          <w:p w14:paraId="318CF378" w14:textId="77777777" w:rsidR="00F94F8B" w:rsidRPr="000A3469" w:rsidRDefault="00FC09F7">
            <w:pPr>
              <w:spacing w:before="60" w:after="60" w:line="240" w:lineRule="auto"/>
              <w:jc w:val="center"/>
              <w:rPr>
                <w:bCs/>
                <w:szCs w:val="28"/>
              </w:rPr>
            </w:pPr>
            <w:r w:rsidRPr="000A3469">
              <w:rPr>
                <w:bCs/>
                <w:szCs w:val="28"/>
              </w:rPr>
              <w:t>1</w:t>
            </w:r>
          </w:p>
        </w:tc>
        <w:tc>
          <w:tcPr>
            <w:tcW w:w="3290" w:type="dxa"/>
            <w:vAlign w:val="center"/>
          </w:tcPr>
          <w:p w14:paraId="0765025D" w14:textId="77777777" w:rsidR="00E81160" w:rsidRDefault="00E81160" w:rsidP="00E035BC">
            <w:pPr>
              <w:tabs>
                <w:tab w:val="left" w:pos="0"/>
                <w:tab w:val="left" w:pos="709"/>
              </w:tabs>
              <w:spacing w:before="60" w:after="60" w:line="240" w:lineRule="auto"/>
              <w:jc w:val="both"/>
              <w:rPr>
                <w:bCs/>
                <w:szCs w:val="28"/>
                <w:lang w:eastAsia="vi-VN"/>
              </w:rPr>
            </w:pPr>
            <w:r w:rsidRPr="00B10225">
              <w:rPr>
                <w:szCs w:val="28"/>
              </w:rPr>
              <w:t>Xác nhận kế hoạch bảo vệ môi trường</w:t>
            </w:r>
          </w:p>
        </w:tc>
        <w:tc>
          <w:tcPr>
            <w:tcW w:w="2864" w:type="dxa"/>
            <w:vAlign w:val="center"/>
          </w:tcPr>
          <w:p w14:paraId="444EE113" w14:textId="3D7F2A4E" w:rsidR="00E81160" w:rsidRPr="00E035BC" w:rsidRDefault="00E81160" w:rsidP="00E035BC">
            <w:pPr>
              <w:spacing w:before="60" w:after="60" w:line="240" w:lineRule="auto"/>
              <w:jc w:val="both"/>
              <w:rPr>
                <w:rFonts w:eastAsia="Times New Roman"/>
                <w:szCs w:val="24"/>
              </w:rPr>
            </w:pPr>
            <w:r w:rsidRPr="00B10225">
              <w:rPr>
                <w:rFonts w:eastAsia="Times New Roman"/>
                <w:szCs w:val="24"/>
              </w:rPr>
              <w:t>07 (bảy) ngày làm việc kể từ ngày nhận đủ hồ sơ hợp lệ.</w:t>
            </w:r>
          </w:p>
        </w:tc>
        <w:tc>
          <w:tcPr>
            <w:tcW w:w="1701" w:type="dxa"/>
            <w:vAlign w:val="center"/>
          </w:tcPr>
          <w:p w14:paraId="211D7B35" w14:textId="77777777" w:rsidR="00F94F8B" w:rsidRDefault="00E81160" w:rsidP="00E035BC">
            <w:pPr>
              <w:spacing w:before="60" w:after="60" w:line="240" w:lineRule="auto"/>
              <w:jc w:val="both"/>
              <w:rPr>
                <w:szCs w:val="28"/>
              </w:rPr>
            </w:pPr>
            <w:r>
              <w:rPr>
                <w:szCs w:val="28"/>
              </w:rPr>
              <w:t>Trung tâm hành chính công cấp huyện</w:t>
            </w:r>
          </w:p>
        </w:tc>
        <w:tc>
          <w:tcPr>
            <w:tcW w:w="2806" w:type="dxa"/>
            <w:vAlign w:val="center"/>
          </w:tcPr>
          <w:p w14:paraId="030C69EA" w14:textId="77777777" w:rsidR="00E81160" w:rsidRDefault="00E81160" w:rsidP="00E035BC">
            <w:pPr>
              <w:spacing w:before="60" w:after="60" w:line="240" w:lineRule="auto"/>
              <w:jc w:val="both"/>
              <w:rPr>
                <w:szCs w:val="28"/>
              </w:rPr>
            </w:pPr>
            <w:r>
              <w:rPr>
                <w:szCs w:val="28"/>
              </w:rPr>
              <w:t>Không</w:t>
            </w:r>
          </w:p>
        </w:tc>
        <w:tc>
          <w:tcPr>
            <w:tcW w:w="3543" w:type="dxa"/>
            <w:vAlign w:val="center"/>
          </w:tcPr>
          <w:p w14:paraId="0E47D854" w14:textId="77777777" w:rsidR="00E81160" w:rsidRPr="00B10225" w:rsidRDefault="00E81160" w:rsidP="00E035BC">
            <w:pPr>
              <w:spacing w:before="60" w:after="0" w:line="264" w:lineRule="auto"/>
              <w:jc w:val="both"/>
              <w:rPr>
                <w:rFonts w:eastAsia="Times New Roman"/>
                <w:szCs w:val="28"/>
              </w:rPr>
            </w:pPr>
            <w:r w:rsidRPr="00B10225">
              <w:rPr>
                <w:rFonts w:eastAsia="Times New Roman"/>
                <w:szCs w:val="28"/>
                <w:lang w:val="vi-VN"/>
              </w:rPr>
              <w:t xml:space="preserve">- Nghị định số </w:t>
            </w:r>
            <w:r w:rsidRPr="00B10225">
              <w:rPr>
                <w:rFonts w:eastAsia="Times New Roman"/>
                <w:szCs w:val="28"/>
              </w:rPr>
              <w:t>18</w:t>
            </w:r>
            <w:r w:rsidRPr="00B10225">
              <w:rPr>
                <w:rFonts w:eastAsia="Times New Roman"/>
                <w:szCs w:val="28"/>
                <w:lang w:val="vi-VN"/>
              </w:rPr>
              <w:t>/201</w:t>
            </w:r>
            <w:r w:rsidRPr="00B10225">
              <w:rPr>
                <w:rFonts w:eastAsia="Times New Roman"/>
                <w:szCs w:val="28"/>
              </w:rPr>
              <w:t>5</w:t>
            </w:r>
            <w:r w:rsidRPr="00B10225">
              <w:rPr>
                <w:rFonts w:eastAsia="Times New Roman"/>
                <w:szCs w:val="28"/>
                <w:lang w:val="vi-VN"/>
              </w:rPr>
              <w:t xml:space="preserve">/NĐ-CP ngày </w:t>
            </w:r>
            <w:r w:rsidRPr="00B10225">
              <w:rPr>
                <w:rFonts w:eastAsia="Times New Roman"/>
                <w:szCs w:val="28"/>
              </w:rPr>
              <w:t>14</w:t>
            </w:r>
            <w:r w:rsidRPr="00B10225">
              <w:rPr>
                <w:rFonts w:eastAsia="Times New Roman"/>
                <w:szCs w:val="28"/>
                <w:lang w:val="vi-VN"/>
              </w:rPr>
              <w:t>/</w:t>
            </w:r>
            <w:r w:rsidRPr="00B10225">
              <w:rPr>
                <w:rFonts w:eastAsia="Times New Roman"/>
                <w:szCs w:val="28"/>
              </w:rPr>
              <w:t>02</w:t>
            </w:r>
            <w:r w:rsidRPr="00B10225">
              <w:rPr>
                <w:rFonts w:eastAsia="Times New Roman"/>
                <w:szCs w:val="28"/>
                <w:lang w:val="vi-VN"/>
              </w:rPr>
              <w:t>/201</w:t>
            </w:r>
            <w:r w:rsidRPr="00B10225">
              <w:rPr>
                <w:rFonts w:eastAsia="Times New Roman"/>
                <w:szCs w:val="28"/>
              </w:rPr>
              <w:t>5</w:t>
            </w:r>
            <w:r w:rsidRPr="00B10225">
              <w:rPr>
                <w:rFonts w:eastAsia="Times New Roman"/>
                <w:szCs w:val="28"/>
                <w:lang w:val="vi-VN"/>
              </w:rPr>
              <w:t xml:space="preserve"> của Chính phủ về việc quy định về </w:t>
            </w:r>
            <w:r w:rsidRPr="00B10225">
              <w:rPr>
                <w:rFonts w:eastAsia="Times New Roman"/>
                <w:szCs w:val="28"/>
              </w:rPr>
              <w:t xml:space="preserve">quy hoạch bảo vệ môi trường, </w:t>
            </w:r>
            <w:r w:rsidRPr="00B10225">
              <w:rPr>
                <w:rFonts w:eastAsia="Times New Roman"/>
                <w:szCs w:val="28"/>
                <w:lang w:val="vi-VN"/>
              </w:rPr>
              <w:t xml:space="preserve">đánh giá tác động môi trường chiến lược, đánh giá tác động môi trường, </w:t>
            </w:r>
            <w:r w:rsidRPr="00B10225">
              <w:rPr>
                <w:rFonts w:eastAsia="Times New Roman"/>
                <w:szCs w:val="28"/>
              </w:rPr>
              <w:t>Kế hoạch</w:t>
            </w:r>
            <w:r w:rsidRPr="00B10225">
              <w:rPr>
                <w:rFonts w:eastAsia="Times New Roman"/>
                <w:szCs w:val="28"/>
                <w:lang w:val="vi-VN"/>
              </w:rPr>
              <w:t xml:space="preserve"> bảo vệ môi trường</w:t>
            </w:r>
            <w:r w:rsidRPr="00B10225">
              <w:rPr>
                <w:rFonts w:eastAsia="Times New Roman"/>
                <w:szCs w:val="28"/>
              </w:rPr>
              <w:t>.</w:t>
            </w:r>
          </w:p>
          <w:p w14:paraId="7542C955" w14:textId="77777777" w:rsidR="00E81160" w:rsidRPr="00164647" w:rsidRDefault="00E81160" w:rsidP="00E035BC">
            <w:pPr>
              <w:spacing w:before="60" w:after="0" w:line="264" w:lineRule="auto"/>
              <w:jc w:val="both"/>
              <w:rPr>
                <w:iCs/>
                <w:szCs w:val="28"/>
                <w:lang w:val="vi-VN"/>
              </w:rPr>
            </w:pPr>
            <w:r w:rsidRPr="00B10225">
              <w:rPr>
                <w:rFonts w:eastAsia="Times New Roman"/>
                <w:szCs w:val="28"/>
                <w:lang w:val="vi-VN"/>
              </w:rPr>
              <w:t>- Thông tư số 2</w:t>
            </w:r>
            <w:r>
              <w:rPr>
                <w:rFonts w:eastAsia="Times New Roman"/>
                <w:szCs w:val="28"/>
              </w:rPr>
              <w:t>6</w:t>
            </w:r>
            <w:r w:rsidRPr="00B10225">
              <w:rPr>
                <w:rFonts w:eastAsia="Times New Roman"/>
                <w:szCs w:val="28"/>
                <w:lang w:val="vi-VN"/>
              </w:rPr>
              <w:t>/201</w:t>
            </w:r>
            <w:r w:rsidRPr="00B10225">
              <w:rPr>
                <w:rFonts w:eastAsia="Times New Roman"/>
                <w:szCs w:val="28"/>
              </w:rPr>
              <w:t>5</w:t>
            </w:r>
            <w:r w:rsidRPr="00B10225">
              <w:rPr>
                <w:rFonts w:eastAsia="Times New Roman"/>
                <w:szCs w:val="28"/>
                <w:lang w:val="vi-VN"/>
              </w:rPr>
              <w:t xml:space="preserve">/TT-BTNMT ngày </w:t>
            </w:r>
            <w:r w:rsidRPr="00B10225">
              <w:rPr>
                <w:rFonts w:eastAsia="Times New Roman"/>
                <w:szCs w:val="28"/>
              </w:rPr>
              <w:t>29</w:t>
            </w:r>
            <w:r w:rsidRPr="00B10225">
              <w:rPr>
                <w:rFonts w:eastAsia="Times New Roman"/>
                <w:szCs w:val="28"/>
                <w:lang w:val="vi-VN"/>
              </w:rPr>
              <w:t>/</w:t>
            </w:r>
            <w:r w:rsidRPr="00B10225">
              <w:rPr>
                <w:rFonts w:eastAsia="Times New Roman"/>
                <w:szCs w:val="28"/>
              </w:rPr>
              <w:t>5</w:t>
            </w:r>
            <w:r w:rsidRPr="00B10225">
              <w:rPr>
                <w:rFonts w:eastAsia="Times New Roman"/>
                <w:szCs w:val="28"/>
                <w:lang w:val="vi-VN"/>
              </w:rPr>
              <w:t>/201</w:t>
            </w:r>
            <w:r w:rsidRPr="00B10225">
              <w:rPr>
                <w:rFonts w:eastAsia="Times New Roman"/>
                <w:szCs w:val="28"/>
              </w:rPr>
              <w:t>5</w:t>
            </w:r>
            <w:r w:rsidRPr="00B10225">
              <w:rPr>
                <w:rFonts w:eastAsia="Times New Roman"/>
                <w:szCs w:val="28"/>
                <w:lang w:val="vi-VN"/>
              </w:rPr>
              <w:t xml:space="preserve"> của Bộ Tài nguyên và Môi trường về đánh giá môi trường chiến lược, đánh giá tác động môi trường, </w:t>
            </w:r>
            <w:r w:rsidRPr="00B10225">
              <w:rPr>
                <w:rFonts w:eastAsia="Times New Roman"/>
                <w:szCs w:val="28"/>
              </w:rPr>
              <w:t xml:space="preserve">Kế hoạch </w:t>
            </w:r>
            <w:r w:rsidRPr="00B10225">
              <w:rPr>
                <w:rFonts w:eastAsia="Times New Roman"/>
                <w:szCs w:val="28"/>
                <w:lang w:val="vi-VN"/>
              </w:rPr>
              <w:t>bảo vệ môi trường</w:t>
            </w:r>
            <w:r w:rsidRPr="00B10225">
              <w:rPr>
                <w:rFonts w:eastAsia="Times New Roman"/>
                <w:szCs w:val="28"/>
              </w:rPr>
              <w:t>.</w:t>
            </w:r>
          </w:p>
        </w:tc>
      </w:tr>
      <w:tr w:rsidR="00FC09F7" w:rsidRPr="004E1C83" w14:paraId="32FEEB5E" w14:textId="77777777" w:rsidTr="00681C34">
        <w:trPr>
          <w:trHeight w:val="317"/>
        </w:trPr>
        <w:tc>
          <w:tcPr>
            <w:tcW w:w="964" w:type="dxa"/>
            <w:vAlign w:val="center"/>
          </w:tcPr>
          <w:p w14:paraId="1D6064F6" w14:textId="77777777" w:rsidR="00F94F8B" w:rsidRPr="000A3469" w:rsidRDefault="00FC09F7">
            <w:pPr>
              <w:spacing w:before="60" w:after="60" w:line="240" w:lineRule="auto"/>
              <w:jc w:val="center"/>
              <w:rPr>
                <w:b/>
                <w:bCs/>
                <w:szCs w:val="28"/>
              </w:rPr>
            </w:pPr>
            <w:r w:rsidRPr="000A3469">
              <w:rPr>
                <w:b/>
                <w:bCs/>
                <w:szCs w:val="28"/>
              </w:rPr>
              <w:t>IV</w:t>
            </w:r>
          </w:p>
        </w:tc>
        <w:tc>
          <w:tcPr>
            <w:tcW w:w="14204" w:type="dxa"/>
            <w:gridSpan w:val="5"/>
          </w:tcPr>
          <w:p w14:paraId="160E05BD" w14:textId="77777777" w:rsidR="00F94F8B" w:rsidRDefault="00FC09F7" w:rsidP="00E3517D">
            <w:pPr>
              <w:spacing w:before="60" w:after="60" w:line="360" w:lineRule="atLeast"/>
              <w:rPr>
                <w:iCs/>
                <w:szCs w:val="28"/>
                <w:lang w:val="vi-VN"/>
              </w:rPr>
            </w:pPr>
            <w:r w:rsidRPr="00B429F9">
              <w:rPr>
                <w:b/>
                <w:bCs/>
                <w:szCs w:val="28"/>
                <w:lang w:eastAsia="vi-VN"/>
              </w:rPr>
              <w:t>Lĩnh vực tài nguyên nước</w:t>
            </w:r>
          </w:p>
        </w:tc>
      </w:tr>
      <w:tr w:rsidR="00E81160" w:rsidRPr="004E1C83" w14:paraId="07E16B4E" w14:textId="77777777" w:rsidTr="00681C34">
        <w:trPr>
          <w:trHeight w:val="317"/>
        </w:trPr>
        <w:tc>
          <w:tcPr>
            <w:tcW w:w="964" w:type="dxa"/>
            <w:vAlign w:val="center"/>
          </w:tcPr>
          <w:p w14:paraId="78984877" w14:textId="77777777" w:rsidR="00F94F8B" w:rsidRPr="000A3469" w:rsidRDefault="00FC09F7">
            <w:pPr>
              <w:spacing w:before="60" w:after="60" w:line="240" w:lineRule="auto"/>
              <w:jc w:val="center"/>
              <w:rPr>
                <w:bCs/>
                <w:szCs w:val="28"/>
              </w:rPr>
            </w:pPr>
            <w:r w:rsidRPr="000A3469">
              <w:rPr>
                <w:bCs/>
                <w:szCs w:val="28"/>
              </w:rPr>
              <w:t>1</w:t>
            </w:r>
          </w:p>
        </w:tc>
        <w:tc>
          <w:tcPr>
            <w:tcW w:w="3290" w:type="dxa"/>
            <w:vAlign w:val="center"/>
          </w:tcPr>
          <w:p w14:paraId="31E07492" w14:textId="77777777" w:rsidR="00E81160" w:rsidRDefault="00E81160" w:rsidP="00E035BC">
            <w:pPr>
              <w:tabs>
                <w:tab w:val="left" w:pos="0"/>
                <w:tab w:val="left" w:pos="709"/>
              </w:tabs>
              <w:spacing w:before="60" w:after="60" w:line="240" w:lineRule="auto"/>
              <w:jc w:val="both"/>
              <w:rPr>
                <w:bCs/>
                <w:szCs w:val="28"/>
                <w:lang w:eastAsia="vi-VN"/>
              </w:rPr>
            </w:pPr>
            <w:r w:rsidRPr="00B10225">
              <w:rPr>
                <w:szCs w:val="28"/>
              </w:rPr>
              <w:t>Phê duyệt Kế hoạch ứng phó sự cố tràn dầu cấp huyện</w:t>
            </w:r>
          </w:p>
        </w:tc>
        <w:tc>
          <w:tcPr>
            <w:tcW w:w="2864" w:type="dxa"/>
            <w:vAlign w:val="center"/>
          </w:tcPr>
          <w:p w14:paraId="04E49ECB" w14:textId="18596BC3" w:rsidR="00F94F8B" w:rsidRPr="00E035BC" w:rsidRDefault="00E81160" w:rsidP="00E035BC">
            <w:pPr>
              <w:adjustRightInd w:val="0"/>
              <w:spacing w:before="40" w:after="0"/>
              <w:jc w:val="both"/>
              <w:rPr>
                <w:rFonts w:eastAsia="Times New Roman"/>
                <w:szCs w:val="24"/>
              </w:rPr>
            </w:pPr>
            <w:r w:rsidRPr="00B10225">
              <w:rPr>
                <w:szCs w:val="28"/>
              </w:rPr>
              <w:t xml:space="preserve">Không quá 16 ngày làm việc, kể từ ngày </w:t>
            </w:r>
            <w:r w:rsidRPr="00B10225">
              <w:rPr>
                <w:szCs w:val="28"/>
              </w:rPr>
              <w:lastRenderedPageBreak/>
              <w:t>nhận đủ hồ sơ hợp lệ.</w:t>
            </w:r>
          </w:p>
        </w:tc>
        <w:tc>
          <w:tcPr>
            <w:tcW w:w="1701" w:type="dxa"/>
            <w:vAlign w:val="center"/>
          </w:tcPr>
          <w:p w14:paraId="0DE0265F" w14:textId="77777777" w:rsidR="00F94F8B" w:rsidRDefault="00E81160" w:rsidP="00E035BC">
            <w:pPr>
              <w:spacing w:before="60" w:after="60" w:line="240" w:lineRule="auto"/>
              <w:jc w:val="both"/>
              <w:rPr>
                <w:szCs w:val="28"/>
              </w:rPr>
            </w:pPr>
            <w:r>
              <w:rPr>
                <w:szCs w:val="28"/>
              </w:rPr>
              <w:lastRenderedPageBreak/>
              <w:t xml:space="preserve">Trung tâm hành chính công cấp </w:t>
            </w:r>
            <w:r>
              <w:rPr>
                <w:szCs w:val="28"/>
              </w:rPr>
              <w:lastRenderedPageBreak/>
              <w:t>huyện</w:t>
            </w:r>
          </w:p>
        </w:tc>
        <w:tc>
          <w:tcPr>
            <w:tcW w:w="2806" w:type="dxa"/>
            <w:vAlign w:val="center"/>
          </w:tcPr>
          <w:p w14:paraId="6B2CC94D" w14:textId="77777777" w:rsidR="00F94F8B" w:rsidRDefault="00E81160" w:rsidP="00E035BC">
            <w:pPr>
              <w:spacing w:before="60" w:after="60" w:line="240" w:lineRule="auto"/>
              <w:jc w:val="both"/>
              <w:rPr>
                <w:szCs w:val="28"/>
              </w:rPr>
            </w:pPr>
            <w:r>
              <w:rPr>
                <w:szCs w:val="28"/>
              </w:rPr>
              <w:lastRenderedPageBreak/>
              <w:t>Không</w:t>
            </w:r>
          </w:p>
        </w:tc>
        <w:tc>
          <w:tcPr>
            <w:tcW w:w="3543" w:type="dxa"/>
            <w:vAlign w:val="center"/>
          </w:tcPr>
          <w:p w14:paraId="3033710E" w14:textId="77777777" w:rsidR="000930CB" w:rsidRPr="00B10225" w:rsidRDefault="000930CB" w:rsidP="00E035BC">
            <w:pPr>
              <w:spacing w:before="40" w:after="0" w:line="240" w:lineRule="auto"/>
              <w:jc w:val="both"/>
              <w:rPr>
                <w:b/>
                <w:i/>
                <w:szCs w:val="28"/>
              </w:rPr>
            </w:pPr>
            <w:r w:rsidRPr="00B10225">
              <w:rPr>
                <w:szCs w:val="28"/>
              </w:rPr>
              <w:t xml:space="preserve">- Quyết định số 02/2013/QĐ-TTg ngày 14/01/2013 của Thủ tướng chính phủ về việc </w:t>
            </w:r>
            <w:r w:rsidRPr="00B10225">
              <w:rPr>
                <w:szCs w:val="28"/>
              </w:rPr>
              <w:lastRenderedPageBreak/>
              <w:t>ban hành Quy chế hoạt động ứng phó sự cố tràn dầu.</w:t>
            </w:r>
            <w:r w:rsidRPr="00F40A29">
              <w:rPr>
                <w:szCs w:val="28"/>
              </w:rPr>
              <w:t xml:space="preserve"> Quyết định số 63/2014/QĐ-TTg ngày 11/11/2014 của thủ tướng Chính phủ về sửa đổi, bổ sung một số điều của Quy chế hoạt động ứng phó sự cố tràn dầu ban hành kèm theo Quyết định số 02/2013/QĐ-TTg ngày 14/01/2013 của Thủ tướng Chính phủ.</w:t>
            </w:r>
          </w:p>
          <w:p w14:paraId="4084F715" w14:textId="77777777" w:rsidR="000930CB" w:rsidRPr="00F40A29" w:rsidRDefault="000930CB" w:rsidP="00E035BC">
            <w:pPr>
              <w:spacing w:before="40"/>
              <w:jc w:val="both"/>
              <w:rPr>
                <w:szCs w:val="28"/>
              </w:rPr>
            </w:pPr>
            <w:r w:rsidRPr="00F40A29">
              <w:rPr>
                <w:szCs w:val="28"/>
              </w:rPr>
              <w:t>- Quyết định số 454/QĐ-UB ngày 30/12/2014 của Ủy ban Quốc gia tìm kiếm Cứu nạn phê duyệt Kế hoạch ứng phó sự cố tràn dầu tỉnh Hà Tĩnh.</w:t>
            </w:r>
          </w:p>
          <w:p w14:paraId="4807C808" w14:textId="77777777" w:rsidR="000930CB" w:rsidRDefault="000930CB" w:rsidP="00E035BC">
            <w:pPr>
              <w:spacing w:before="60" w:after="60" w:line="240" w:lineRule="auto"/>
              <w:jc w:val="both"/>
              <w:rPr>
                <w:szCs w:val="28"/>
              </w:rPr>
            </w:pPr>
            <w:r w:rsidRPr="00B10225">
              <w:rPr>
                <w:szCs w:val="28"/>
              </w:rPr>
              <w:t>- Quyết định số 19/2015/QĐ-UBND ngày 18/5/2015 của UBND tỉnh Ban hành quy định tạm thời về việc lập, thẩm định và phê duyệt Kế hoạch ứng phó sự cố tràn dầu của các cơ sở trên địa bàn tỉnh.</w:t>
            </w:r>
          </w:p>
          <w:p w14:paraId="6D91A7DB" w14:textId="77777777" w:rsidR="00E81160" w:rsidRPr="00164647" w:rsidRDefault="000930CB" w:rsidP="00E035BC">
            <w:pPr>
              <w:spacing w:before="60" w:after="60" w:line="360" w:lineRule="atLeast"/>
              <w:jc w:val="both"/>
              <w:rPr>
                <w:iCs/>
                <w:szCs w:val="28"/>
                <w:lang w:val="vi-VN"/>
              </w:rPr>
            </w:pPr>
            <w:r w:rsidRPr="00F40A29">
              <w:rPr>
                <w:szCs w:val="28"/>
              </w:rPr>
              <w:t>- Văn bản số</w:t>
            </w:r>
            <w:r>
              <w:rPr>
                <w:szCs w:val="28"/>
              </w:rPr>
              <w:t xml:space="preserve"> 1576/S</w:t>
            </w:r>
            <w:r w:rsidRPr="00F40A29">
              <w:rPr>
                <w:szCs w:val="28"/>
              </w:rPr>
              <w:t>TNMT-</w:t>
            </w:r>
            <w:r w:rsidRPr="00F40A29">
              <w:rPr>
                <w:szCs w:val="28"/>
              </w:rPr>
              <w:lastRenderedPageBreak/>
              <w:t>CCBĐ&amp;TNN ngày 24/6/2015 của Sở Tài nguyên và Môi trường về việc hướng dẫn xây dựng Kế hoạch ứng phó sự cố tràn dầu.</w:t>
            </w:r>
          </w:p>
        </w:tc>
      </w:tr>
    </w:tbl>
    <w:p w14:paraId="6DDE54CB" w14:textId="77777777" w:rsidR="00553569" w:rsidRDefault="00553569" w:rsidP="00644217">
      <w:pPr>
        <w:tabs>
          <w:tab w:val="left" w:pos="180"/>
        </w:tabs>
        <w:spacing w:after="0" w:line="264" w:lineRule="auto"/>
        <w:ind w:firstLine="540"/>
        <w:jc w:val="both"/>
        <w:outlineLvl w:val="0"/>
        <w:rPr>
          <w:rFonts w:ascii="Times New Roman Bold" w:hAnsi="Times New Roman Bold"/>
          <w:bCs/>
          <w:szCs w:val="28"/>
          <w:lang w:val="pt-BR"/>
        </w:rPr>
      </w:pPr>
    </w:p>
    <w:p w14:paraId="0567D833" w14:textId="3D7D14B8" w:rsidR="00E57F74" w:rsidRDefault="000A3469" w:rsidP="000A3469">
      <w:pPr>
        <w:tabs>
          <w:tab w:val="left" w:pos="180"/>
        </w:tabs>
        <w:spacing w:after="0" w:line="264" w:lineRule="auto"/>
        <w:ind w:firstLine="540"/>
        <w:jc w:val="right"/>
        <w:outlineLvl w:val="0"/>
        <w:rPr>
          <w:rFonts w:ascii="Times New Roman Bold" w:hAnsi="Times New Roman Bold"/>
          <w:bCs/>
          <w:szCs w:val="28"/>
          <w:lang w:val="pt-BR"/>
        </w:rPr>
      </w:pPr>
      <w:r>
        <w:rPr>
          <w:rFonts w:ascii="Times New Roman Bold" w:hAnsi="Times New Roman Bold"/>
          <w:bCs/>
          <w:szCs w:val="28"/>
          <w:lang w:val="pt-BR"/>
        </w:rPr>
        <w:t>ỦY BAN NHÂN DÂN TỈNH</w:t>
      </w:r>
      <w:r w:rsidR="003D3AF1">
        <w:rPr>
          <w:rFonts w:ascii="Times New Roman Bold" w:hAnsi="Times New Roman Bold"/>
          <w:bCs/>
          <w:szCs w:val="28"/>
          <w:lang w:val="pt-BR"/>
        </w:rPr>
        <w:t xml:space="preserve">                   </w:t>
      </w:r>
    </w:p>
    <w:p w14:paraId="7BDDD818" w14:textId="77777777" w:rsidR="00E57F74" w:rsidRDefault="00E57F74">
      <w:pPr>
        <w:spacing w:after="0" w:line="240" w:lineRule="auto"/>
        <w:rPr>
          <w:rFonts w:eastAsia="Times New Roman"/>
          <w:b/>
          <w:bCs/>
          <w:iCs/>
          <w:color w:val="000000" w:themeColor="text1"/>
          <w:szCs w:val="28"/>
        </w:rPr>
      </w:pPr>
      <w:r>
        <w:rPr>
          <w:i/>
          <w:color w:val="000000" w:themeColor="text1"/>
        </w:rPr>
        <w:br w:type="page"/>
      </w:r>
    </w:p>
    <w:p w14:paraId="08B7FA12" w14:textId="65023F9B" w:rsidR="00486497" w:rsidRDefault="00E57F74" w:rsidP="00F23683">
      <w:pPr>
        <w:pStyle w:val="Heading2"/>
        <w:spacing w:before="0" w:after="0" w:line="240" w:lineRule="auto"/>
        <w:jc w:val="center"/>
        <w:rPr>
          <w:i w:val="0"/>
          <w:color w:val="000000" w:themeColor="text1"/>
        </w:rPr>
      </w:pPr>
      <w:r w:rsidRPr="0003514E">
        <w:rPr>
          <w:i w:val="0"/>
          <w:color w:val="000000" w:themeColor="text1"/>
        </w:rPr>
        <w:lastRenderedPageBreak/>
        <w:t>PHẦN II</w:t>
      </w:r>
    </w:p>
    <w:p w14:paraId="5E955D96" w14:textId="77777777" w:rsidR="00F23683" w:rsidRDefault="00E57F74" w:rsidP="00F23683">
      <w:pPr>
        <w:pStyle w:val="Heading2"/>
        <w:spacing w:before="0" w:after="0" w:line="240" w:lineRule="auto"/>
        <w:jc w:val="center"/>
        <w:rPr>
          <w:i w:val="0"/>
          <w:color w:val="000000" w:themeColor="text1"/>
        </w:rPr>
      </w:pPr>
      <w:r w:rsidRPr="0003514E">
        <w:rPr>
          <w:i w:val="0"/>
          <w:color w:val="000000" w:themeColor="text1"/>
        </w:rPr>
        <w:t>NỘI DUNG CỦA TỪNG QUY TRÌNH NỘI BỘ THỦ TỤC HÀNH CHÍNH THUỘC THẨM QUYỀN</w:t>
      </w:r>
    </w:p>
    <w:p w14:paraId="54D0B174" w14:textId="77777777" w:rsidR="00F23683" w:rsidRDefault="00E57F74" w:rsidP="00F23683">
      <w:pPr>
        <w:pStyle w:val="Heading2"/>
        <w:spacing w:before="0" w:after="0" w:line="240" w:lineRule="auto"/>
        <w:jc w:val="center"/>
        <w:rPr>
          <w:i w:val="0"/>
          <w:color w:val="000000" w:themeColor="text1"/>
        </w:rPr>
      </w:pPr>
      <w:r w:rsidRPr="0003514E">
        <w:rPr>
          <w:i w:val="0"/>
          <w:color w:val="000000" w:themeColor="text1"/>
        </w:rPr>
        <w:t>GIẢI QUYẾT CỦA SỞ TÀI NGUYÊN VÀ MÔI TRƯỜNG</w:t>
      </w:r>
      <w:r>
        <w:rPr>
          <w:i w:val="0"/>
          <w:color w:val="000000" w:themeColor="text1"/>
        </w:rPr>
        <w:t>, UBND CẤP HUYỆN,</w:t>
      </w:r>
    </w:p>
    <w:p w14:paraId="15014701" w14:textId="25414A6B" w:rsidR="00E57F74" w:rsidRPr="0003514E" w:rsidRDefault="00DE3D6C" w:rsidP="00F23683">
      <w:pPr>
        <w:pStyle w:val="Heading2"/>
        <w:spacing w:before="0" w:after="0" w:line="240" w:lineRule="auto"/>
        <w:jc w:val="center"/>
        <w:rPr>
          <w:i w:val="0"/>
          <w:color w:val="000000" w:themeColor="text1"/>
        </w:rPr>
      </w:pPr>
      <w:r>
        <w:rPr>
          <w:i w:val="0"/>
          <w:color w:val="000000" w:themeColor="text1"/>
        </w:rPr>
        <w:t>VĂN PHÒNG</w:t>
      </w:r>
      <w:r w:rsidR="00E57F74">
        <w:rPr>
          <w:i w:val="0"/>
          <w:color w:val="000000" w:themeColor="text1"/>
        </w:rPr>
        <w:t xml:space="preserve"> ĐĂNG KÝ ĐẤT ĐAI ÁP DỤNG</w:t>
      </w:r>
      <w:r w:rsidR="00E57F74" w:rsidRPr="0003514E">
        <w:rPr>
          <w:i w:val="0"/>
          <w:color w:val="000000" w:themeColor="text1"/>
        </w:rPr>
        <w:t xml:space="preserve"> TRÊN ĐỊA BÀN TỈNH HÀ TĨNH</w:t>
      </w:r>
    </w:p>
    <w:p w14:paraId="4E297369" w14:textId="77777777" w:rsidR="00864F20" w:rsidRPr="00F23683" w:rsidRDefault="00864F20" w:rsidP="001579AC">
      <w:pPr>
        <w:rPr>
          <w:b/>
          <w:sz w:val="30"/>
        </w:rPr>
      </w:pPr>
    </w:p>
    <w:p w14:paraId="6D0DA942" w14:textId="224F101A" w:rsidR="001579AC" w:rsidRDefault="00E57F74" w:rsidP="001579AC">
      <w:pPr>
        <w:rPr>
          <w:b/>
        </w:rPr>
      </w:pPr>
      <w:r w:rsidRPr="00FD7A19">
        <w:rPr>
          <w:b/>
        </w:rPr>
        <w:t>I. LĨNH VỰC ĐẤT ĐAI</w:t>
      </w:r>
    </w:p>
    <w:p w14:paraId="40233626" w14:textId="77777777" w:rsidR="0024755A" w:rsidRPr="00F23683" w:rsidRDefault="0024755A" w:rsidP="001579AC">
      <w:pPr>
        <w:rPr>
          <w:b/>
          <w:szCs w:val="28"/>
        </w:rPr>
      </w:pPr>
      <w:r w:rsidRPr="00F23683">
        <w:rPr>
          <w:b/>
          <w:szCs w:val="28"/>
        </w:rPr>
        <w:t xml:space="preserve">1. </w:t>
      </w:r>
      <w:r w:rsidR="001579AC" w:rsidRPr="00F23683">
        <w:rPr>
          <w:b/>
          <w:color w:val="000000"/>
          <w:szCs w:val="28"/>
        </w:rPr>
        <w:t>Tên Quy trình (Tên TTHC):</w:t>
      </w:r>
      <w:r w:rsidR="00CF751C" w:rsidRPr="00F23683">
        <w:rPr>
          <w:b/>
          <w:color w:val="000000"/>
          <w:szCs w:val="28"/>
        </w:rPr>
        <w:t xml:space="preserve"> </w:t>
      </w:r>
      <w:r w:rsidRPr="00F23683">
        <w:rPr>
          <w:rFonts w:eastAsia="Arial"/>
          <w:b/>
          <w:szCs w:val="28"/>
        </w:rPr>
        <w:t>Đ</w:t>
      </w:r>
      <w:r w:rsidRPr="00F23683">
        <w:rPr>
          <w:rFonts w:eastAsia="Arial"/>
          <w:b/>
          <w:szCs w:val="28"/>
          <w:lang w:val="vi-VN"/>
        </w:rPr>
        <w:t xml:space="preserve">ăng ký </w:t>
      </w:r>
      <w:r w:rsidRPr="00F23683">
        <w:rPr>
          <w:b/>
          <w:szCs w:val="28"/>
          <w:lang w:val="vi-VN"/>
        </w:rPr>
        <w:t xml:space="preserve">quyền sử dụng đất </w:t>
      </w:r>
      <w:r w:rsidRPr="00F23683">
        <w:rPr>
          <w:rFonts w:eastAsia="Arial"/>
          <w:b/>
          <w:szCs w:val="28"/>
          <w:lang w:val="vi-VN"/>
        </w:rPr>
        <w:t>lần đầu</w:t>
      </w:r>
    </w:p>
    <w:tbl>
      <w:tblPr>
        <w:tblpPr w:leftFromText="180" w:rightFromText="180" w:vertAnchor="text" w:tblpX="-73" w:tblpY="1"/>
        <w:tblOverlap w:val="neve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88"/>
        <w:gridCol w:w="2793"/>
        <w:gridCol w:w="3562"/>
        <w:gridCol w:w="2114"/>
        <w:gridCol w:w="437"/>
        <w:gridCol w:w="2126"/>
        <w:gridCol w:w="720"/>
        <w:gridCol w:w="1170"/>
        <w:gridCol w:w="827"/>
      </w:tblGrid>
      <w:tr w:rsidR="0024755A" w:rsidRPr="00487042" w14:paraId="2C0B2FBB" w14:textId="77777777" w:rsidTr="001579AC">
        <w:tc>
          <w:tcPr>
            <w:tcW w:w="988" w:type="dxa"/>
            <w:vAlign w:val="center"/>
          </w:tcPr>
          <w:p w14:paraId="21E11C4F" w14:textId="77777777" w:rsidR="0024755A" w:rsidRPr="00487042" w:rsidRDefault="0024755A" w:rsidP="00A95AED">
            <w:pPr>
              <w:spacing w:after="80" w:line="240" w:lineRule="auto"/>
              <w:jc w:val="center"/>
              <w:rPr>
                <w:b/>
                <w:sz w:val="26"/>
                <w:szCs w:val="26"/>
              </w:rPr>
            </w:pPr>
            <w:r w:rsidRPr="00487042">
              <w:rPr>
                <w:b/>
                <w:sz w:val="26"/>
                <w:szCs w:val="26"/>
              </w:rPr>
              <w:t>1</w:t>
            </w:r>
          </w:p>
        </w:tc>
        <w:tc>
          <w:tcPr>
            <w:tcW w:w="8469" w:type="dxa"/>
            <w:gridSpan w:val="3"/>
            <w:tcBorders>
              <w:top w:val="single" w:sz="4" w:space="0" w:color="auto"/>
              <w:right w:val="single" w:sz="4" w:space="0" w:color="auto"/>
            </w:tcBorders>
            <w:vAlign w:val="center"/>
          </w:tcPr>
          <w:p w14:paraId="5407C7A2" w14:textId="77777777" w:rsidR="0024755A" w:rsidRPr="00487042" w:rsidRDefault="0024755A" w:rsidP="00A95AED">
            <w:pPr>
              <w:tabs>
                <w:tab w:val="left" w:pos="3705"/>
              </w:tabs>
              <w:spacing w:after="80" w:line="240" w:lineRule="auto"/>
              <w:jc w:val="center"/>
              <w:rPr>
                <w:b/>
                <w:sz w:val="26"/>
                <w:szCs w:val="26"/>
              </w:rPr>
            </w:pPr>
            <w:r w:rsidRPr="00487042">
              <w:rPr>
                <w:b/>
                <w:sz w:val="26"/>
                <w:szCs w:val="26"/>
              </w:rPr>
              <w:t>KÝ HIỆU QUY TRÌNH</w:t>
            </w:r>
          </w:p>
        </w:tc>
        <w:tc>
          <w:tcPr>
            <w:tcW w:w="5280" w:type="dxa"/>
            <w:gridSpan w:val="5"/>
            <w:tcBorders>
              <w:top w:val="single" w:sz="4" w:space="0" w:color="auto"/>
            </w:tcBorders>
            <w:vAlign w:val="center"/>
          </w:tcPr>
          <w:p w14:paraId="49826FE3" w14:textId="77777777" w:rsidR="0024755A" w:rsidRPr="00487042" w:rsidRDefault="0024755A" w:rsidP="00A95AED">
            <w:pPr>
              <w:spacing w:after="80" w:line="240" w:lineRule="auto"/>
              <w:jc w:val="center"/>
              <w:rPr>
                <w:b/>
                <w:sz w:val="26"/>
                <w:szCs w:val="26"/>
              </w:rPr>
            </w:pPr>
            <w:r w:rsidRPr="00487042">
              <w:rPr>
                <w:b/>
                <w:sz w:val="26"/>
                <w:szCs w:val="26"/>
              </w:rPr>
              <w:t>QT.ĐĐ.01</w:t>
            </w:r>
          </w:p>
        </w:tc>
      </w:tr>
      <w:tr w:rsidR="0024755A" w:rsidRPr="00487042" w14:paraId="76F18DDD" w14:textId="77777777" w:rsidTr="0024003D">
        <w:trPr>
          <w:trHeight w:val="124"/>
        </w:trPr>
        <w:tc>
          <w:tcPr>
            <w:tcW w:w="988" w:type="dxa"/>
          </w:tcPr>
          <w:p w14:paraId="4432F1B9" w14:textId="77777777" w:rsidR="0024755A" w:rsidRPr="00487042" w:rsidRDefault="0024755A" w:rsidP="00A95AED">
            <w:pPr>
              <w:spacing w:after="80" w:line="240" w:lineRule="auto"/>
              <w:jc w:val="center"/>
              <w:rPr>
                <w:b/>
                <w:sz w:val="26"/>
                <w:szCs w:val="26"/>
              </w:rPr>
            </w:pPr>
            <w:r w:rsidRPr="00487042">
              <w:rPr>
                <w:b/>
                <w:sz w:val="26"/>
                <w:szCs w:val="26"/>
              </w:rPr>
              <w:t>2</w:t>
            </w:r>
          </w:p>
        </w:tc>
        <w:tc>
          <w:tcPr>
            <w:tcW w:w="13749" w:type="dxa"/>
            <w:gridSpan w:val="8"/>
          </w:tcPr>
          <w:p w14:paraId="71702969" w14:textId="77777777" w:rsidR="0024755A" w:rsidRPr="00487042" w:rsidRDefault="0024755A" w:rsidP="00A95AED">
            <w:pPr>
              <w:spacing w:after="80" w:line="240" w:lineRule="auto"/>
              <w:jc w:val="both"/>
              <w:rPr>
                <w:b/>
                <w:sz w:val="26"/>
                <w:szCs w:val="26"/>
              </w:rPr>
            </w:pPr>
            <w:r w:rsidRPr="00487042">
              <w:rPr>
                <w:b/>
                <w:sz w:val="26"/>
                <w:szCs w:val="26"/>
              </w:rPr>
              <w:t>NỘI DUNG QUY TRÌNH</w:t>
            </w:r>
          </w:p>
        </w:tc>
      </w:tr>
      <w:tr w:rsidR="0024755A" w:rsidRPr="00487042" w14:paraId="2C15BF62" w14:textId="77777777" w:rsidTr="001579AC">
        <w:tc>
          <w:tcPr>
            <w:tcW w:w="988" w:type="dxa"/>
          </w:tcPr>
          <w:p w14:paraId="2BDC46B5" w14:textId="77777777" w:rsidR="0024755A" w:rsidRPr="00487042" w:rsidRDefault="0024755A" w:rsidP="00A95AED">
            <w:pPr>
              <w:spacing w:after="80" w:line="240" w:lineRule="auto"/>
              <w:jc w:val="center"/>
              <w:rPr>
                <w:b/>
                <w:sz w:val="26"/>
                <w:szCs w:val="26"/>
              </w:rPr>
            </w:pPr>
            <w:r w:rsidRPr="00487042">
              <w:rPr>
                <w:b/>
                <w:sz w:val="26"/>
                <w:szCs w:val="26"/>
              </w:rPr>
              <w:t>2.1</w:t>
            </w:r>
          </w:p>
        </w:tc>
        <w:tc>
          <w:tcPr>
            <w:tcW w:w="13749" w:type="dxa"/>
            <w:gridSpan w:val="8"/>
          </w:tcPr>
          <w:p w14:paraId="3C914520" w14:textId="77777777" w:rsidR="0024755A" w:rsidRPr="00487042" w:rsidRDefault="0024755A" w:rsidP="00A95AED">
            <w:pPr>
              <w:spacing w:after="80" w:line="240" w:lineRule="auto"/>
              <w:jc w:val="both"/>
              <w:rPr>
                <w:b/>
                <w:i/>
                <w:sz w:val="26"/>
                <w:szCs w:val="26"/>
              </w:rPr>
            </w:pPr>
            <w:r w:rsidRPr="00487042">
              <w:rPr>
                <w:b/>
                <w:sz w:val="26"/>
                <w:szCs w:val="26"/>
              </w:rPr>
              <w:t>Điều kiện thực hiện TTHC:</w:t>
            </w:r>
            <w:r w:rsidR="00D05A65">
              <w:rPr>
                <w:b/>
                <w:sz w:val="26"/>
                <w:szCs w:val="26"/>
              </w:rPr>
              <w:t xml:space="preserve"> </w:t>
            </w:r>
            <w:r w:rsidR="00D05A65" w:rsidRPr="00D05A65">
              <w:rPr>
                <w:sz w:val="26"/>
                <w:szCs w:val="26"/>
              </w:rPr>
              <w:t>Không</w:t>
            </w:r>
          </w:p>
        </w:tc>
      </w:tr>
      <w:tr w:rsidR="0024755A" w:rsidRPr="00487042" w14:paraId="29B50C0E" w14:textId="77777777" w:rsidTr="001579AC">
        <w:trPr>
          <w:trHeight w:val="417"/>
        </w:trPr>
        <w:tc>
          <w:tcPr>
            <w:tcW w:w="988" w:type="dxa"/>
          </w:tcPr>
          <w:p w14:paraId="595BD583" w14:textId="77777777" w:rsidR="0024755A" w:rsidRPr="00487042" w:rsidRDefault="0024755A" w:rsidP="00A95AED">
            <w:pPr>
              <w:spacing w:after="80" w:line="240" w:lineRule="auto"/>
              <w:jc w:val="center"/>
              <w:rPr>
                <w:b/>
                <w:sz w:val="26"/>
                <w:szCs w:val="26"/>
              </w:rPr>
            </w:pPr>
            <w:r w:rsidRPr="00487042">
              <w:rPr>
                <w:b/>
                <w:sz w:val="26"/>
                <w:szCs w:val="26"/>
              </w:rPr>
              <w:t>2.2</w:t>
            </w:r>
          </w:p>
        </w:tc>
        <w:tc>
          <w:tcPr>
            <w:tcW w:w="13749" w:type="dxa"/>
            <w:gridSpan w:val="8"/>
          </w:tcPr>
          <w:p w14:paraId="331AE44C" w14:textId="77777777" w:rsidR="0024755A" w:rsidRPr="00487042" w:rsidRDefault="0024755A" w:rsidP="00A95AED">
            <w:pPr>
              <w:spacing w:after="80" w:line="240" w:lineRule="auto"/>
              <w:jc w:val="both"/>
              <w:rPr>
                <w:b/>
                <w:sz w:val="26"/>
                <w:szCs w:val="26"/>
              </w:rPr>
            </w:pPr>
            <w:r w:rsidRPr="00487042">
              <w:rPr>
                <w:b/>
                <w:sz w:val="26"/>
                <w:szCs w:val="26"/>
              </w:rPr>
              <w:t>Cách thức thực hiện TTHC:</w:t>
            </w:r>
          </w:p>
        </w:tc>
      </w:tr>
      <w:tr w:rsidR="0024755A" w:rsidRPr="00487042" w14:paraId="74AADC3F" w14:textId="77777777" w:rsidTr="00A95AED">
        <w:trPr>
          <w:trHeight w:val="160"/>
        </w:trPr>
        <w:tc>
          <w:tcPr>
            <w:tcW w:w="988" w:type="dxa"/>
          </w:tcPr>
          <w:p w14:paraId="219C43C3" w14:textId="77777777" w:rsidR="0024755A" w:rsidRPr="00487042" w:rsidRDefault="0024755A" w:rsidP="00A95AED">
            <w:pPr>
              <w:spacing w:after="80" w:line="240" w:lineRule="auto"/>
              <w:jc w:val="center"/>
              <w:rPr>
                <w:b/>
                <w:sz w:val="26"/>
                <w:szCs w:val="26"/>
              </w:rPr>
            </w:pPr>
          </w:p>
        </w:tc>
        <w:tc>
          <w:tcPr>
            <w:tcW w:w="13749" w:type="dxa"/>
            <w:gridSpan w:val="8"/>
          </w:tcPr>
          <w:p w14:paraId="02E05F0B" w14:textId="77777777" w:rsidR="0024755A" w:rsidRPr="00ED37DB" w:rsidRDefault="0024755A" w:rsidP="00A95AED">
            <w:pPr>
              <w:spacing w:after="80" w:line="240" w:lineRule="auto"/>
              <w:jc w:val="both"/>
              <w:rPr>
                <w:sz w:val="26"/>
                <w:szCs w:val="26"/>
              </w:rPr>
            </w:pPr>
            <w:r w:rsidRPr="00487042">
              <w:rPr>
                <w:sz w:val="26"/>
                <w:szCs w:val="26"/>
              </w:rPr>
              <w:t>N</w:t>
            </w:r>
            <w:r w:rsidRPr="00487042">
              <w:rPr>
                <w:sz w:val="26"/>
                <w:szCs w:val="26"/>
                <w:lang w:val="vi-VN"/>
              </w:rPr>
              <w:t>ộp hồ sơ tại Trung tâm Hành chính công cấp huyện</w:t>
            </w:r>
            <w:r w:rsidRPr="00487042">
              <w:rPr>
                <w:spacing w:val="-2"/>
                <w:sz w:val="26"/>
                <w:szCs w:val="26"/>
                <w:lang w:val="vi-VN"/>
              </w:rPr>
              <w:t xml:space="preserve"> hoặc </w:t>
            </w:r>
            <w:r w:rsidR="00CB79D5">
              <w:rPr>
                <w:spacing w:val="-2"/>
                <w:sz w:val="26"/>
                <w:szCs w:val="26"/>
              </w:rPr>
              <w:t>Bộ phận Tiếp nhận và Trả kết quả UBND</w:t>
            </w:r>
            <w:r w:rsidRPr="00487042">
              <w:rPr>
                <w:spacing w:val="-2"/>
                <w:sz w:val="26"/>
                <w:szCs w:val="26"/>
                <w:lang w:val="vi-VN"/>
              </w:rPr>
              <w:t xml:space="preserve"> cấp xã nếu có nhu c</w:t>
            </w:r>
            <w:r w:rsidR="00ED37DB">
              <w:rPr>
                <w:spacing w:val="-2"/>
                <w:sz w:val="26"/>
                <w:szCs w:val="26"/>
              </w:rPr>
              <w:t>ầu</w:t>
            </w:r>
          </w:p>
        </w:tc>
      </w:tr>
      <w:tr w:rsidR="0024755A" w:rsidRPr="00487042" w14:paraId="080252A2" w14:textId="77777777" w:rsidTr="001579AC">
        <w:tc>
          <w:tcPr>
            <w:tcW w:w="988" w:type="dxa"/>
            <w:vAlign w:val="center"/>
          </w:tcPr>
          <w:p w14:paraId="59D04005" w14:textId="77777777" w:rsidR="0024755A" w:rsidRPr="00487042" w:rsidRDefault="0024755A" w:rsidP="00A95AED">
            <w:pPr>
              <w:spacing w:after="80" w:line="240" w:lineRule="auto"/>
              <w:jc w:val="center"/>
              <w:rPr>
                <w:b/>
                <w:sz w:val="26"/>
                <w:szCs w:val="26"/>
              </w:rPr>
            </w:pPr>
            <w:r w:rsidRPr="00487042">
              <w:rPr>
                <w:b/>
                <w:sz w:val="26"/>
                <w:szCs w:val="26"/>
              </w:rPr>
              <w:t>2.3</w:t>
            </w:r>
          </w:p>
        </w:tc>
        <w:tc>
          <w:tcPr>
            <w:tcW w:w="11752" w:type="dxa"/>
            <w:gridSpan w:val="6"/>
            <w:tcBorders>
              <w:right w:val="single" w:sz="4" w:space="0" w:color="auto"/>
            </w:tcBorders>
            <w:vAlign w:val="center"/>
          </w:tcPr>
          <w:p w14:paraId="2534D636" w14:textId="77777777" w:rsidR="0024755A" w:rsidRPr="00487042" w:rsidRDefault="0024755A" w:rsidP="00A95AED">
            <w:pPr>
              <w:spacing w:after="80" w:line="240" w:lineRule="auto"/>
              <w:rPr>
                <w:b/>
                <w:sz w:val="26"/>
                <w:szCs w:val="26"/>
              </w:rPr>
            </w:pPr>
            <w:r w:rsidRPr="00487042">
              <w:rPr>
                <w:b/>
                <w:sz w:val="26"/>
                <w:szCs w:val="26"/>
              </w:rPr>
              <w:t>Thành phần hồ sơ, bao gồm:</w:t>
            </w:r>
          </w:p>
        </w:tc>
        <w:tc>
          <w:tcPr>
            <w:tcW w:w="1170" w:type="dxa"/>
            <w:tcBorders>
              <w:left w:val="single" w:sz="4" w:space="0" w:color="auto"/>
              <w:right w:val="single" w:sz="4" w:space="0" w:color="auto"/>
            </w:tcBorders>
            <w:vAlign w:val="center"/>
          </w:tcPr>
          <w:p w14:paraId="770A99A6" w14:textId="77777777" w:rsidR="0024755A" w:rsidRPr="00487042" w:rsidRDefault="0024755A" w:rsidP="00A95AED">
            <w:pPr>
              <w:spacing w:after="80" w:line="240" w:lineRule="auto"/>
              <w:jc w:val="center"/>
              <w:rPr>
                <w:b/>
                <w:sz w:val="26"/>
                <w:szCs w:val="26"/>
              </w:rPr>
            </w:pPr>
            <w:r w:rsidRPr="00487042">
              <w:rPr>
                <w:b/>
                <w:sz w:val="26"/>
                <w:szCs w:val="26"/>
              </w:rPr>
              <w:t>Bản chính</w:t>
            </w:r>
          </w:p>
        </w:tc>
        <w:tc>
          <w:tcPr>
            <w:tcW w:w="827" w:type="dxa"/>
            <w:tcBorders>
              <w:left w:val="single" w:sz="4" w:space="0" w:color="auto"/>
            </w:tcBorders>
            <w:vAlign w:val="center"/>
          </w:tcPr>
          <w:p w14:paraId="6CB572CF" w14:textId="77777777" w:rsidR="0024755A" w:rsidRPr="00487042" w:rsidRDefault="0024755A" w:rsidP="00A95AED">
            <w:pPr>
              <w:spacing w:after="80" w:line="240" w:lineRule="auto"/>
              <w:rPr>
                <w:b/>
                <w:sz w:val="26"/>
                <w:szCs w:val="26"/>
              </w:rPr>
            </w:pPr>
            <w:r w:rsidRPr="00487042">
              <w:rPr>
                <w:b/>
                <w:sz w:val="26"/>
                <w:szCs w:val="26"/>
              </w:rPr>
              <w:t>Bản sao</w:t>
            </w:r>
          </w:p>
        </w:tc>
      </w:tr>
      <w:tr w:rsidR="008F6049" w:rsidRPr="00487042" w14:paraId="5DAB36A8" w14:textId="77777777" w:rsidTr="0024003D">
        <w:tc>
          <w:tcPr>
            <w:tcW w:w="988" w:type="dxa"/>
          </w:tcPr>
          <w:p w14:paraId="5C28C5D3" w14:textId="77777777" w:rsidR="008F6049" w:rsidRPr="00487042" w:rsidRDefault="008F6049" w:rsidP="00A95AED">
            <w:pPr>
              <w:spacing w:after="80" w:line="240" w:lineRule="auto"/>
              <w:jc w:val="center"/>
              <w:rPr>
                <w:b/>
                <w:sz w:val="26"/>
                <w:szCs w:val="26"/>
              </w:rPr>
            </w:pPr>
          </w:p>
        </w:tc>
        <w:tc>
          <w:tcPr>
            <w:tcW w:w="11752" w:type="dxa"/>
            <w:gridSpan w:val="6"/>
            <w:tcBorders>
              <w:right w:val="single" w:sz="4" w:space="0" w:color="auto"/>
            </w:tcBorders>
          </w:tcPr>
          <w:p w14:paraId="233A199A" w14:textId="77777777" w:rsidR="008F6049" w:rsidRPr="00487042" w:rsidRDefault="008F6049" w:rsidP="00A95AED">
            <w:pPr>
              <w:tabs>
                <w:tab w:val="left" w:pos="180"/>
              </w:tabs>
              <w:spacing w:after="80" w:line="240" w:lineRule="auto"/>
              <w:jc w:val="both"/>
              <w:outlineLvl w:val="0"/>
              <w:rPr>
                <w:spacing w:val="-2"/>
                <w:sz w:val="26"/>
                <w:szCs w:val="26"/>
                <w:lang w:val="vi-VN"/>
              </w:rPr>
            </w:pPr>
            <w:r w:rsidRPr="00487042">
              <w:rPr>
                <w:spacing w:val="-2"/>
                <w:sz w:val="26"/>
                <w:szCs w:val="26"/>
                <w:lang w:val="vi-VN"/>
              </w:rPr>
              <w:t xml:space="preserve">(1) Đơn đăng ký, cấp Giấy chứng nhận quyền sử dụng đất, quyền sở hữu nhà ở và tài sản khác gắn liền với đất theo </w:t>
            </w:r>
            <w:r w:rsidRPr="00487042">
              <w:rPr>
                <w:i/>
                <w:spacing w:val="-2"/>
                <w:sz w:val="26"/>
                <w:szCs w:val="26"/>
                <w:lang w:val="vi-VN"/>
              </w:rPr>
              <w:t>Mẫu số 04a/ĐK;</w:t>
            </w:r>
          </w:p>
        </w:tc>
        <w:tc>
          <w:tcPr>
            <w:tcW w:w="1170" w:type="dxa"/>
            <w:tcBorders>
              <w:left w:val="single" w:sz="4" w:space="0" w:color="auto"/>
              <w:right w:val="single" w:sz="4" w:space="0" w:color="auto"/>
            </w:tcBorders>
            <w:vAlign w:val="center"/>
          </w:tcPr>
          <w:p w14:paraId="06F4FCA5" w14:textId="77777777" w:rsidR="008F6049" w:rsidRPr="00487042" w:rsidRDefault="008F6049" w:rsidP="0024003D">
            <w:pPr>
              <w:tabs>
                <w:tab w:val="left" w:pos="268"/>
                <w:tab w:val="center" w:pos="477"/>
              </w:tabs>
              <w:spacing w:after="80" w:line="240" w:lineRule="auto"/>
              <w:jc w:val="center"/>
              <w:rPr>
                <w:sz w:val="26"/>
                <w:szCs w:val="26"/>
              </w:rPr>
            </w:pPr>
            <w:r>
              <w:rPr>
                <w:sz w:val="26"/>
                <w:szCs w:val="26"/>
              </w:rPr>
              <w:t>x</w:t>
            </w:r>
          </w:p>
        </w:tc>
        <w:tc>
          <w:tcPr>
            <w:tcW w:w="827" w:type="dxa"/>
            <w:tcBorders>
              <w:left w:val="single" w:sz="4" w:space="0" w:color="auto"/>
            </w:tcBorders>
            <w:vAlign w:val="center"/>
          </w:tcPr>
          <w:p w14:paraId="7F8CF54B" w14:textId="77777777" w:rsidR="008F6049" w:rsidRPr="00487042" w:rsidRDefault="008F6049" w:rsidP="0024003D">
            <w:pPr>
              <w:spacing w:after="80" w:line="240" w:lineRule="auto"/>
              <w:jc w:val="center"/>
              <w:rPr>
                <w:sz w:val="26"/>
                <w:szCs w:val="26"/>
              </w:rPr>
            </w:pPr>
          </w:p>
        </w:tc>
      </w:tr>
      <w:tr w:rsidR="008F6049" w:rsidRPr="00487042" w14:paraId="31B7485B" w14:textId="77777777" w:rsidTr="0024003D">
        <w:tc>
          <w:tcPr>
            <w:tcW w:w="988" w:type="dxa"/>
          </w:tcPr>
          <w:p w14:paraId="0C5CA0FA" w14:textId="77777777" w:rsidR="008F6049" w:rsidRPr="00487042" w:rsidRDefault="008F6049" w:rsidP="00A95AED">
            <w:pPr>
              <w:spacing w:after="80" w:line="240" w:lineRule="auto"/>
              <w:jc w:val="center"/>
              <w:rPr>
                <w:b/>
                <w:sz w:val="26"/>
                <w:szCs w:val="26"/>
              </w:rPr>
            </w:pPr>
          </w:p>
        </w:tc>
        <w:tc>
          <w:tcPr>
            <w:tcW w:w="11752" w:type="dxa"/>
            <w:gridSpan w:val="6"/>
            <w:tcBorders>
              <w:right w:val="single" w:sz="4" w:space="0" w:color="auto"/>
            </w:tcBorders>
          </w:tcPr>
          <w:p w14:paraId="58985768" w14:textId="77777777" w:rsidR="008F6049" w:rsidRPr="00487042" w:rsidRDefault="008F6049" w:rsidP="00A95AED">
            <w:pPr>
              <w:tabs>
                <w:tab w:val="left" w:pos="180"/>
              </w:tabs>
              <w:spacing w:after="80" w:line="240" w:lineRule="auto"/>
              <w:jc w:val="both"/>
              <w:outlineLvl w:val="0"/>
              <w:rPr>
                <w:rFonts w:eastAsia="SimSun"/>
                <w:bCs/>
                <w:kern w:val="28"/>
                <w:sz w:val="26"/>
                <w:szCs w:val="26"/>
                <w:lang w:val="vi-VN"/>
              </w:rPr>
            </w:pPr>
            <w:r w:rsidRPr="00487042">
              <w:rPr>
                <w:rFonts w:eastAsia="SimSun"/>
                <w:bCs/>
                <w:kern w:val="28"/>
                <w:sz w:val="26"/>
                <w:szCs w:val="26"/>
                <w:lang w:val="vi-VN"/>
              </w:rPr>
              <w:t>(2)</w:t>
            </w:r>
            <w:r w:rsidR="00604CCD">
              <w:rPr>
                <w:rFonts w:eastAsia="SimSun"/>
                <w:bCs/>
                <w:kern w:val="28"/>
                <w:sz w:val="26"/>
                <w:szCs w:val="26"/>
              </w:rPr>
              <w:t xml:space="preserve"> </w:t>
            </w:r>
            <w:r w:rsidRPr="00487042">
              <w:rPr>
                <w:rFonts w:eastAsia="SimSun"/>
                <w:bCs/>
                <w:kern w:val="28"/>
                <w:sz w:val="26"/>
                <w:szCs w:val="26"/>
                <w:lang w:val="vi-VN"/>
              </w:rPr>
              <w:t xml:space="preserve">Một trong các loại giấy tờ về quyền sử dụng đất </w:t>
            </w:r>
            <w:r w:rsidRPr="00487042">
              <w:rPr>
                <w:bCs/>
                <w:sz w:val="26"/>
                <w:szCs w:val="26"/>
                <w:lang w:val="vi-VN"/>
              </w:rPr>
              <w:t>(</w:t>
            </w:r>
            <w:r w:rsidRPr="00487042">
              <w:rPr>
                <w:rFonts w:eastAsia="SimSun"/>
                <w:bCs/>
                <w:kern w:val="28"/>
                <w:sz w:val="26"/>
                <w:szCs w:val="26"/>
                <w:lang w:val="vi-VN"/>
              </w:rPr>
              <w:t>bản sao một trong các giấy tờ đã có công chứng hoặc chứng thực hoặc bản sao giấy tờ và xuất trình bản chính để cán bộ tiếp nhận hồ sơ kiểm tra đối chiếu và xác nhận vào bản sao hoặc bản chính</w:t>
            </w:r>
            <w:r w:rsidRPr="00487042">
              <w:rPr>
                <w:sz w:val="26"/>
                <w:szCs w:val="26"/>
                <w:lang w:val="vi-VN"/>
              </w:rPr>
              <w:t xml:space="preserve">) </w:t>
            </w:r>
            <w:r w:rsidRPr="00487042">
              <w:rPr>
                <w:rFonts w:eastAsia="SimSun"/>
                <w:bCs/>
                <w:kern w:val="28"/>
                <w:sz w:val="26"/>
                <w:szCs w:val="26"/>
                <w:lang w:val="vi-VN"/>
              </w:rPr>
              <w:t>như sau:</w:t>
            </w:r>
          </w:p>
          <w:p w14:paraId="675E20A6" w14:textId="77777777" w:rsidR="008F6049" w:rsidRPr="00487042" w:rsidRDefault="008F6049" w:rsidP="00A95AED">
            <w:pPr>
              <w:tabs>
                <w:tab w:val="left" w:pos="180"/>
              </w:tabs>
              <w:spacing w:after="80" w:line="240" w:lineRule="auto"/>
              <w:jc w:val="both"/>
              <w:outlineLvl w:val="0"/>
              <w:rPr>
                <w:rFonts w:eastAsia="SimSun"/>
                <w:bCs/>
                <w:kern w:val="28"/>
                <w:sz w:val="26"/>
                <w:szCs w:val="26"/>
                <w:lang w:val="vi-VN"/>
              </w:rPr>
            </w:pPr>
            <w:r w:rsidRPr="00487042">
              <w:rPr>
                <w:rFonts w:eastAsia="SimSun"/>
                <w:bCs/>
                <w:kern w:val="28"/>
                <w:sz w:val="26"/>
                <w:szCs w:val="26"/>
                <w:lang w:val="vi-VN"/>
              </w:rPr>
              <w:t xml:space="preserve">(a) Giấy tờ về quyền được sử dụng đất trước ngày 15 tháng 10 năm 1993 do cơ quan có thẩm quyền cấp trong quá trình thực hiện chính sách đất đai của Nhà nước Việt Nam dân chủ Cộng hòa, Chính phủ Cách mạng lâm </w:t>
            </w:r>
            <w:r w:rsidRPr="00487042">
              <w:rPr>
                <w:rFonts w:eastAsia="SimSun"/>
                <w:bCs/>
                <w:kern w:val="28"/>
                <w:sz w:val="26"/>
                <w:szCs w:val="26"/>
                <w:lang w:val="vi-VN"/>
              </w:rPr>
              <w:lastRenderedPageBreak/>
              <w:t>thời Cộng hòa miền Nam Việt Nam và Nhà nước Cộng hòa xã hội chủ nghĩa Việt Nam;</w:t>
            </w:r>
          </w:p>
          <w:p w14:paraId="2117616A" w14:textId="77777777" w:rsidR="008F6049" w:rsidRPr="00487042" w:rsidRDefault="008F6049" w:rsidP="00A95AED">
            <w:pPr>
              <w:widowControl w:val="0"/>
              <w:tabs>
                <w:tab w:val="left" w:pos="180"/>
              </w:tabs>
              <w:spacing w:after="80" w:line="240" w:lineRule="auto"/>
              <w:jc w:val="both"/>
              <w:rPr>
                <w:rFonts w:eastAsia="SimSun"/>
                <w:bCs/>
                <w:kern w:val="28"/>
                <w:sz w:val="26"/>
                <w:szCs w:val="26"/>
                <w:lang w:val="vi-VN"/>
              </w:rPr>
            </w:pPr>
            <w:r w:rsidRPr="00487042">
              <w:rPr>
                <w:rFonts w:eastAsia="SimSun"/>
                <w:bCs/>
                <w:kern w:val="28"/>
                <w:sz w:val="26"/>
                <w:szCs w:val="26"/>
                <w:lang w:val="vi-VN"/>
              </w:rPr>
              <w:t xml:space="preserve">(b) Giấy chứng nhận quyền sử dụng đất tạm thời được cơ quan nhà nước có thẩm quyền cấp hoặc có tên trong Sổ đăng ký ruộng đất, Sổ địa chính trước ngày 15 tháng 10 năm 1993; </w:t>
            </w:r>
          </w:p>
          <w:p w14:paraId="1900E292" w14:textId="77777777" w:rsidR="008F6049" w:rsidRPr="00487042" w:rsidRDefault="008F6049" w:rsidP="00A95AED">
            <w:pPr>
              <w:widowControl w:val="0"/>
              <w:tabs>
                <w:tab w:val="left" w:pos="180"/>
              </w:tabs>
              <w:spacing w:after="80" w:line="240" w:lineRule="auto"/>
              <w:jc w:val="both"/>
              <w:rPr>
                <w:rFonts w:eastAsia="SimSun"/>
                <w:bCs/>
                <w:kern w:val="28"/>
                <w:sz w:val="26"/>
                <w:szCs w:val="26"/>
                <w:lang w:val="vi-VN"/>
              </w:rPr>
            </w:pPr>
            <w:r w:rsidRPr="00487042">
              <w:rPr>
                <w:rFonts w:eastAsia="SimSun"/>
                <w:bCs/>
                <w:kern w:val="28"/>
                <w:sz w:val="26"/>
                <w:szCs w:val="26"/>
                <w:lang w:val="vi-VN"/>
              </w:rPr>
              <w:t>(c) Giấy tờ hợp pháp về thừa kế, tặng cho quyền sử dụng đất hoặc tài sản gắn liền với đất; giấy tờ giao nhà tình nghĩa, nhà tình thương gắn liền với đất;</w:t>
            </w:r>
          </w:p>
          <w:p w14:paraId="5200C451" w14:textId="77777777" w:rsidR="008F6049" w:rsidRPr="00487042" w:rsidRDefault="008F6049" w:rsidP="00A95AED">
            <w:pPr>
              <w:widowControl w:val="0"/>
              <w:tabs>
                <w:tab w:val="left" w:pos="180"/>
              </w:tabs>
              <w:spacing w:after="80" w:line="240" w:lineRule="auto"/>
              <w:jc w:val="both"/>
              <w:rPr>
                <w:rFonts w:eastAsia="SimSun"/>
                <w:bCs/>
                <w:kern w:val="28"/>
                <w:sz w:val="26"/>
                <w:szCs w:val="26"/>
                <w:lang w:val="vi-VN"/>
              </w:rPr>
            </w:pPr>
            <w:r w:rsidRPr="00487042">
              <w:rPr>
                <w:rFonts w:eastAsia="SimSun"/>
                <w:bCs/>
                <w:kern w:val="28"/>
                <w:sz w:val="26"/>
                <w:szCs w:val="26"/>
                <w:lang w:val="vi-VN"/>
              </w:rPr>
              <w:t>(d) Giấy tờ chuyển nhượng quyền sử dụng đất, mua bán nhà ở gắn liền với đất ở trước ngày 15 tháng 10 năm 1993 được Ủy ban nhân dân cấp xã xác nhận là đã sử dụng trước ngày 15 tháng 10 năm 1993;</w:t>
            </w:r>
          </w:p>
          <w:p w14:paraId="027849FF" w14:textId="77777777" w:rsidR="008F6049" w:rsidRPr="00487042" w:rsidRDefault="008F6049" w:rsidP="00A95AED">
            <w:pPr>
              <w:widowControl w:val="0"/>
              <w:tabs>
                <w:tab w:val="left" w:pos="180"/>
              </w:tabs>
              <w:spacing w:after="80" w:line="240" w:lineRule="auto"/>
              <w:jc w:val="both"/>
              <w:rPr>
                <w:rFonts w:eastAsia="SimSun"/>
                <w:bCs/>
                <w:kern w:val="28"/>
                <w:sz w:val="26"/>
                <w:szCs w:val="26"/>
                <w:lang w:val="vi-VN"/>
              </w:rPr>
            </w:pPr>
            <w:r w:rsidRPr="00487042">
              <w:rPr>
                <w:rFonts w:eastAsia="SimSun"/>
                <w:bCs/>
                <w:kern w:val="28"/>
                <w:sz w:val="26"/>
                <w:szCs w:val="26"/>
                <w:lang w:val="vi-VN"/>
              </w:rPr>
              <w:t>(đ) Giấy tờ thanh lý, hóa giá nhà ở gắn liền với đất ở; giấy tờ mua nhà ở thuộc sở hữu nhà nước theo quy định của pháp luật;</w:t>
            </w:r>
          </w:p>
          <w:p w14:paraId="5BBB64B2" w14:textId="77777777" w:rsidR="008F6049" w:rsidRPr="00487042" w:rsidRDefault="008F6049" w:rsidP="00A95AED">
            <w:pPr>
              <w:widowControl w:val="0"/>
              <w:tabs>
                <w:tab w:val="left" w:pos="180"/>
              </w:tabs>
              <w:spacing w:after="80" w:line="240" w:lineRule="auto"/>
              <w:jc w:val="both"/>
              <w:rPr>
                <w:rFonts w:eastAsia="SimSun"/>
                <w:bCs/>
                <w:kern w:val="28"/>
                <w:sz w:val="26"/>
                <w:szCs w:val="26"/>
                <w:lang w:val="vi-VN"/>
              </w:rPr>
            </w:pPr>
            <w:r w:rsidRPr="00487042">
              <w:rPr>
                <w:rFonts w:eastAsia="SimSun"/>
                <w:bCs/>
                <w:kern w:val="28"/>
                <w:sz w:val="26"/>
                <w:szCs w:val="26"/>
                <w:lang w:val="vi-VN"/>
              </w:rPr>
              <w:t>(e) Giấy tờ về quyền sử dụng đất do cơ quan có thẩm quyền thuộc chế độ cũ cấp cho người sử dụng đất;</w:t>
            </w:r>
          </w:p>
          <w:p w14:paraId="3F12EF30" w14:textId="77777777" w:rsidR="008F6049" w:rsidRPr="00487042" w:rsidRDefault="008F6049" w:rsidP="00A95AED">
            <w:pPr>
              <w:widowControl w:val="0"/>
              <w:tabs>
                <w:tab w:val="left" w:pos="180"/>
              </w:tabs>
              <w:spacing w:after="80" w:line="240" w:lineRule="auto"/>
              <w:jc w:val="both"/>
              <w:rPr>
                <w:rFonts w:eastAsia="SimSun"/>
                <w:bCs/>
                <w:kern w:val="28"/>
                <w:sz w:val="26"/>
                <w:szCs w:val="26"/>
                <w:lang w:val="vi-VN"/>
              </w:rPr>
            </w:pPr>
            <w:r w:rsidRPr="00487042">
              <w:rPr>
                <w:rFonts w:eastAsia="SimSun"/>
                <w:bCs/>
                <w:kern w:val="28"/>
                <w:sz w:val="26"/>
                <w:szCs w:val="26"/>
                <w:lang w:val="vi-VN"/>
              </w:rPr>
              <w:t>(g) Một trong các giấy tờ lập trước ngày 15 tháng 10 năm 1993 có tên người sử dụng đất, bao gồm:</w:t>
            </w:r>
          </w:p>
          <w:p w14:paraId="546ECBD8" w14:textId="77777777" w:rsidR="008F6049" w:rsidRPr="00487042" w:rsidRDefault="008F6049" w:rsidP="00A95AED">
            <w:pPr>
              <w:widowControl w:val="0"/>
              <w:tabs>
                <w:tab w:val="left" w:pos="180"/>
              </w:tabs>
              <w:spacing w:after="80" w:line="240" w:lineRule="auto"/>
              <w:jc w:val="both"/>
              <w:rPr>
                <w:rFonts w:eastAsia="SimSun"/>
                <w:bCs/>
                <w:kern w:val="28"/>
                <w:sz w:val="26"/>
                <w:szCs w:val="26"/>
                <w:lang w:val="vi-VN"/>
              </w:rPr>
            </w:pPr>
            <w:r w:rsidRPr="00487042">
              <w:rPr>
                <w:rFonts w:eastAsia="SimSun"/>
                <w:bCs/>
                <w:kern w:val="28"/>
                <w:sz w:val="26"/>
                <w:szCs w:val="26"/>
                <w:lang w:val="vi-VN"/>
              </w:rPr>
              <w:t>- Sổ mục kê đất, sổ kiến điền lập trước ngày 18 tháng 12 năm 1980.</w:t>
            </w:r>
          </w:p>
          <w:p w14:paraId="398EFB48" w14:textId="77777777" w:rsidR="008F6049" w:rsidRPr="00487042" w:rsidRDefault="008F6049" w:rsidP="00A95AED">
            <w:pPr>
              <w:widowControl w:val="0"/>
              <w:tabs>
                <w:tab w:val="left" w:pos="180"/>
              </w:tabs>
              <w:spacing w:after="80" w:line="240" w:lineRule="auto"/>
              <w:jc w:val="both"/>
              <w:rPr>
                <w:rFonts w:eastAsia="SimSun"/>
                <w:bCs/>
                <w:kern w:val="28"/>
                <w:sz w:val="26"/>
                <w:szCs w:val="26"/>
                <w:lang w:val="vi-VN"/>
              </w:rPr>
            </w:pPr>
            <w:r w:rsidRPr="00487042">
              <w:rPr>
                <w:rFonts w:eastAsia="SimSun"/>
                <w:bCs/>
                <w:kern w:val="28"/>
                <w:sz w:val="26"/>
                <w:szCs w:val="26"/>
                <w:lang w:val="vi-VN"/>
              </w:rPr>
              <w:t xml:space="preserve">- Một trong các giấy tờ được lập trong quá trình thực hiện đăng ký ruộng đất theo Chỉ thị số 299-TTg ngày 10 tháng 11 năm 1980 của Thủ tướng Chính phủ về công tác đo đạc, phân hạng và đăng ký thống kê ruộng đất trong cả nước do cơ quan nhà nước đang quản lý, có tên người sử dụng đất bao gồm: </w:t>
            </w:r>
          </w:p>
          <w:p w14:paraId="3D4ABC84" w14:textId="77777777" w:rsidR="008F6049" w:rsidRPr="00487042" w:rsidRDefault="008F6049" w:rsidP="00A95AED">
            <w:pPr>
              <w:widowControl w:val="0"/>
              <w:tabs>
                <w:tab w:val="left" w:pos="180"/>
              </w:tabs>
              <w:spacing w:after="80" w:line="240" w:lineRule="auto"/>
              <w:jc w:val="both"/>
              <w:rPr>
                <w:rFonts w:eastAsia="Arial"/>
                <w:spacing w:val="-2"/>
                <w:sz w:val="26"/>
                <w:szCs w:val="26"/>
                <w:lang w:val="vi-VN"/>
              </w:rPr>
            </w:pPr>
            <w:r w:rsidRPr="00487042">
              <w:rPr>
                <w:rFonts w:eastAsia="SimSun"/>
                <w:bCs/>
                <w:kern w:val="28"/>
                <w:sz w:val="26"/>
                <w:szCs w:val="26"/>
                <w:lang w:val="vi-VN"/>
              </w:rPr>
              <w:t>+ Biên bản xét duyệt của Hội đồng đăng ký ruộng đất cấp xã xác định người đang</w:t>
            </w:r>
            <w:r w:rsidRPr="00487042">
              <w:rPr>
                <w:rFonts w:eastAsia="Arial"/>
                <w:spacing w:val="-2"/>
                <w:sz w:val="26"/>
                <w:szCs w:val="26"/>
                <w:lang w:val="vi-VN"/>
              </w:rPr>
              <w:t xml:space="preserve"> sử dụng đất là hợp pháp;  </w:t>
            </w:r>
          </w:p>
          <w:p w14:paraId="772EF91A" w14:textId="77777777" w:rsidR="008F6049" w:rsidRPr="00487042" w:rsidRDefault="008F6049" w:rsidP="00A95AED">
            <w:pPr>
              <w:widowControl w:val="0"/>
              <w:tabs>
                <w:tab w:val="left" w:pos="180"/>
              </w:tabs>
              <w:spacing w:after="80" w:line="240" w:lineRule="auto"/>
              <w:jc w:val="both"/>
              <w:rPr>
                <w:rFonts w:eastAsia="Arial"/>
                <w:spacing w:val="-2"/>
                <w:sz w:val="26"/>
                <w:szCs w:val="26"/>
                <w:lang w:val="vi-VN"/>
              </w:rPr>
            </w:pPr>
            <w:r w:rsidRPr="00487042">
              <w:rPr>
                <w:rFonts w:eastAsia="Arial"/>
                <w:spacing w:val="-2"/>
                <w:sz w:val="26"/>
                <w:szCs w:val="26"/>
                <w:lang w:val="vi-VN"/>
              </w:rPr>
              <w:t xml:space="preserve">+ Bản tổng hợp các trường hợp sử dụng đất hợp pháp do Ủy ban nhân dân cấp xã hoặc Hội đồng đăng ký ruộng đất cấp xã hoặc cơ quan quản lý đất đai cấp huyện, cấp tỉnh lập; </w:t>
            </w:r>
          </w:p>
          <w:p w14:paraId="601762E3" w14:textId="77777777" w:rsidR="008F6049" w:rsidRPr="00487042" w:rsidRDefault="008F6049" w:rsidP="00A95AED">
            <w:pPr>
              <w:widowControl w:val="0"/>
              <w:tabs>
                <w:tab w:val="left" w:pos="180"/>
              </w:tabs>
              <w:spacing w:after="80" w:line="240" w:lineRule="auto"/>
              <w:jc w:val="both"/>
              <w:rPr>
                <w:rFonts w:eastAsia="Arial"/>
                <w:spacing w:val="-2"/>
                <w:sz w:val="26"/>
                <w:szCs w:val="26"/>
                <w:lang w:val="vi-VN"/>
              </w:rPr>
            </w:pPr>
            <w:r w:rsidRPr="00487042">
              <w:rPr>
                <w:rFonts w:eastAsia="Arial"/>
                <w:spacing w:val="-2"/>
                <w:sz w:val="26"/>
                <w:szCs w:val="26"/>
                <w:lang w:val="vi-VN"/>
              </w:rPr>
              <w:t>+ Đơn xin đăng ký quyền sử dụng ruộng đất đối với trường hợp không có biên bản xét duyệt và Bản tổng hợp các trường hợp sử dụng đất hợp pháp. Trường hợp trong đơn xin đăng ký quyền sử dụng ruộng đất có sự khác nhau giữa thời điểm làm đơn và thời điểm xác nhận thì thời điểm xác lập đơn được tính theo thời điểm sớm nhất ghi trong đơn.</w:t>
            </w:r>
          </w:p>
          <w:p w14:paraId="7C3995D2" w14:textId="77777777" w:rsidR="008F6049" w:rsidRPr="00487042" w:rsidRDefault="008F6049" w:rsidP="00A95AED">
            <w:pPr>
              <w:widowControl w:val="0"/>
              <w:tabs>
                <w:tab w:val="left" w:pos="180"/>
              </w:tabs>
              <w:spacing w:after="80" w:line="240" w:lineRule="auto"/>
              <w:jc w:val="both"/>
              <w:rPr>
                <w:rFonts w:eastAsia="SimSun"/>
                <w:bCs/>
                <w:kern w:val="28"/>
                <w:sz w:val="26"/>
                <w:szCs w:val="26"/>
                <w:lang w:val="vi-VN"/>
              </w:rPr>
            </w:pPr>
            <w:r w:rsidRPr="00487042">
              <w:rPr>
                <w:rFonts w:eastAsia="SimSun"/>
                <w:bCs/>
                <w:kern w:val="28"/>
                <w:sz w:val="26"/>
                <w:szCs w:val="26"/>
                <w:lang w:val="vi-VN"/>
              </w:rPr>
              <w:t>+ Giấy tờ về việc chứng nhận đã đăng ký quyền sử dụng đất của Ủy ban nhân dân cấp xã, cấp huyện hoặc cấp tỉnh cấp cho người sử dụng đất;</w:t>
            </w:r>
          </w:p>
          <w:p w14:paraId="4835A70E" w14:textId="77777777" w:rsidR="008F6049" w:rsidRPr="00487042" w:rsidRDefault="008F6049" w:rsidP="00A95AED">
            <w:pPr>
              <w:widowControl w:val="0"/>
              <w:tabs>
                <w:tab w:val="left" w:pos="180"/>
              </w:tabs>
              <w:spacing w:after="80" w:line="240" w:lineRule="auto"/>
              <w:jc w:val="both"/>
              <w:rPr>
                <w:rFonts w:eastAsia="SimSun"/>
                <w:bCs/>
                <w:kern w:val="28"/>
                <w:sz w:val="26"/>
                <w:szCs w:val="26"/>
                <w:lang w:val="vi-VN"/>
              </w:rPr>
            </w:pPr>
            <w:r w:rsidRPr="00487042">
              <w:rPr>
                <w:rFonts w:eastAsia="SimSun"/>
                <w:bCs/>
                <w:kern w:val="28"/>
                <w:sz w:val="26"/>
                <w:szCs w:val="26"/>
                <w:lang w:val="vi-VN"/>
              </w:rPr>
              <w:t>+ Giấy tờ về việc kê khai đăng ký nhà cửa được Ủy ban nhân dân cấp xã, cấp huyện hoặc cấp tỉnh xác nhận mà trong đó có ghi diện tích đất có nhà ở;</w:t>
            </w:r>
          </w:p>
          <w:p w14:paraId="4D569109" w14:textId="77777777" w:rsidR="008F6049" w:rsidRPr="00487042" w:rsidRDefault="008F6049" w:rsidP="00A95AED">
            <w:pPr>
              <w:widowControl w:val="0"/>
              <w:tabs>
                <w:tab w:val="left" w:pos="180"/>
              </w:tabs>
              <w:spacing w:after="80" w:line="240" w:lineRule="auto"/>
              <w:jc w:val="both"/>
              <w:rPr>
                <w:rFonts w:eastAsia="SimSun"/>
                <w:bCs/>
                <w:kern w:val="28"/>
                <w:sz w:val="26"/>
                <w:szCs w:val="26"/>
                <w:lang w:val="vi-VN"/>
              </w:rPr>
            </w:pPr>
            <w:r w:rsidRPr="00487042">
              <w:rPr>
                <w:rFonts w:eastAsia="SimSun"/>
                <w:bCs/>
                <w:kern w:val="28"/>
                <w:sz w:val="26"/>
                <w:szCs w:val="26"/>
                <w:lang w:val="vi-VN"/>
              </w:rPr>
              <w:t xml:space="preserve">+ Giấy tờ của đơn vị quốc phòng giao đất cho cán bộ, chiến sỹ làm nhà ở trước ngày 15 tháng 10 năm 1993 theo Chỉ thị số 282/CT-QP ngày 11 tháng 7 năm 1991 của Bộ trưởng Bộ Quốc phòng mà việc giao đất đó phù </w:t>
            </w:r>
            <w:r w:rsidRPr="00487042">
              <w:rPr>
                <w:rFonts w:eastAsia="SimSun"/>
                <w:bCs/>
                <w:kern w:val="28"/>
                <w:sz w:val="26"/>
                <w:szCs w:val="26"/>
                <w:lang w:val="vi-VN"/>
              </w:rPr>
              <w:lastRenderedPageBreak/>
              <w:t>hợp với quy hoạch sử dụng đất làm nhà ở của cán bộ, chiến sỹ trong quy hoạch đất quốc phòng đã được cơ quan có thẩm quyền phê duyệt.</w:t>
            </w:r>
          </w:p>
          <w:p w14:paraId="0D06F504" w14:textId="77777777" w:rsidR="008F6049" w:rsidRPr="00487042" w:rsidRDefault="008F6049" w:rsidP="00A95AED">
            <w:pPr>
              <w:widowControl w:val="0"/>
              <w:tabs>
                <w:tab w:val="left" w:pos="180"/>
              </w:tabs>
              <w:spacing w:after="80" w:line="240" w:lineRule="auto"/>
              <w:jc w:val="both"/>
              <w:rPr>
                <w:rFonts w:eastAsia="Arial"/>
                <w:spacing w:val="-2"/>
                <w:sz w:val="26"/>
                <w:szCs w:val="26"/>
                <w:lang w:val="vi-VN"/>
              </w:rPr>
            </w:pPr>
            <w:r w:rsidRPr="00487042">
              <w:rPr>
                <w:rFonts w:eastAsia="Arial"/>
                <w:spacing w:val="-2"/>
                <w:sz w:val="26"/>
                <w:szCs w:val="26"/>
                <w:lang w:val="vi-VN"/>
              </w:rPr>
              <w:t>- Dự án hoặc danh sách hoặc văn bản về việc di dân đi xây dựng khu kinh tế mới, di dân tái định cư được Ủy ban nhân dân cấp huyện, cấp tỉnh hoặc cơ quan nhà nước có thẩm quyền phê duyệt.</w:t>
            </w:r>
          </w:p>
          <w:p w14:paraId="5EF25FC3" w14:textId="77777777" w:rsidR="008F6049" w:rsidRPr="00487042" w:rsidRDefault="008F6049" w:rsidP="00A95AED">
            <w:pPr>
              <w:widowControl w:val="0"/>
              <w:tabs>
                <w:tab w:val="left" w:pos="180"/>
              </w:tabs>
              <w:spacing w:after="80" w:line="240" w:lineRule="auto"/>
              <w:jc w:val="both"/>
              <w:rPr>
                <w:rFonts w:eastAsia="Arial"/>
                <w:spacing w:val="-2"/>
                <w:sz w:val="26"/>
                <w:szCs w:val="26"/>
                <w:lang w:val="vi-VN"/>
              </w:rPr>
            </w:pPr>
            <w:r w:rsidRPr="00487042">
              <w:rPr>
                <w:rFonts w:eastAsia="Arial"/>
                <w:spacing w:val="-2"/>
                <w:sz w:val="26"/>
                <w:szCs w:val="26"/>
                <w:lang w:val="vi-VN"/>
              </w:rPr>
              <w:t>- Giấy tờ của nông trường, lâm trường quốc doanh về việc giao đất cho người lao động trong nông trường, lâm trường để làm nhà ở (nếu có).</w:t>
            </w:r>
          </w:p>
          <w:p w14:paraId="1350965B" w14:textId="77777777" w:rsidR="008F6049" w:rsidRPr="00487042" w:rsidRDefault="008F6049" w:rsidP="00A95AED">
            <w:pPr>
              <w:widowControl w:val="0"/>
              <w:tabs>
                <w:tab w:val="left" w:pos="180"/>
              </w:tabs>
              <w:spacing w:after="80" w:line="240" w:lineRule="auto"/>
              <w:jc w:val="both"/>
              <w:rPr>
                <w:rFonts w:eastAsia="Arial"/>
                <w:spacing w:val="-2"/>
                <w:sz w:val="26"/>
                <w:szCs w:val="26"/>
                <w:lang w:val="vi-VN"/>
              </w:rPr>
            </w:pPr>
            <w:r w:rsidRPr="00487042">
              <w:rPr>
                <w:rFonts w:eastAsia="Arial"/>
                <w:spacing w:val="-2"/>
                <w:sz w:val="26"/>
                <w:szCs w:val="26"/>
                <w:lang w:val="vi-VN"/>
              </w:rPr>
              <w:t>- Giấy tờ có nội dung về quyền sở hữu nhà ở, công trình; về việc xây dựng, sửa chữa nhà ở, công trình được Ủy ban nhân dân cấp huyện, cấp tỉnh hoặc cơ quan quản lý nhà nước về nhà ở, xây dựng chứng nhận hoặc cho phép.</w:t>
            </w:r>
          </w:p>
          <w:p w14:paraId="15A4E4B9" w14:textId="77777777" w:rsidR="008F6049" w:rsidRPr="00487042" w:rsidRDefault="008F6049" w:rsidP="00A95AED">
            <w:pPr>
              <w:widowControl w:val="0"/>
              <w:tabs>
                <w:tab w:val="left" w:pos="180"/>
              </w:tabs>
              <w:spacing w:after="80" w:line="240" w:lineRule="auto"/>
              <w:jc w:val="both"/>
              <w:rPr>
                <w:rFonts w:eastAsia="Arial"/>
                <w:spacing w:val="-2"/>
                <w:sz w:val="26"/>
                <w:szCs w:val="26"/>
                <w:lang w:val="vi-VN"/>
              </w:rPr>
            </w:pPr>
            <w:r w:rsidRPr="00487042">
              <w:rPr>
                <w:rFonts w:eastAsia="Arial"/>
                <w:spacing w:val="-2"/>
                <w:sz w:val="26"/>
                <w:szCs w:val="26"/>
                <w:lang w:val="vi-VN"/>
              </w:rPr>
              <w:t>-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w:t>
            </w:r>
          </w:p>
          <w:p w14:paraId="71E74181" w14:textId="77777777" w:rsidR="008F6049" w:rsidRPr="00487042" w:rsidRDefault="008F6049" w:rsidP="00A95AED">
            <w:pPr>
              <w:widowControl w:val="0"/>
              <w:tabs>
                <w:tab w:val="left" w:pos="180"/>
              </w:tabs>
              <w:spacing w:after="80" w:line="240" w:lineRule="auto"/>
              <w:jc w:val="both"/>
              <w:rPr>
                <w:rFonts w:eastAsia="Arial"/>
                <w:spacing w:val="-2"/>
                <w:sz w:val="26"/>
                <w:szCs w:val="26"/>
                <w:lang w:val="vi-VN"/>
              </w:rPr>
            </w:pPr>
            <w:r w:rsidRPr="00487042">
              <w:rPr>
                <w:rFonts w:eastAsia="Arial"/>
                <w:spacing w:val="-2"/>
                <w:sz w:val="26"/>
                <w:szCs w:val="26"/>
                <w:lang w:val="vi-VN"/>
              </w:rPr>
              <w:t>- Giấy tờ của cơ quan nhà nước có thẩm quyền về việc giao đất cho cơ quan, tổ chức để bố trí đất cho cán bộ, công nhân viên tự làm nhà ở hoặc xây dựng nhà ở để phân (cấp) cho cán bộ, công nhân viên bằng vốn không thuộc ngân sách nhà nước hoặc do cán bộ, công nhân viên tự đóng góp xây dựng. Trường hợp xây dựng nhà ở bằng vốn ngân sách nhà nước thì phải bàn giao quỹ nhà ở đó cho cơ quan quản lý nhà ở của địa phương để quản lý, kinh doanh theo quy định của pháp luật.</w:t>
            </w:r>
          </w:p>
          <w:p w14:paraId="4FC8E9D3" w14:textId="77777777" w:rsidR="008F6049" w:rsidRPr="00487042" w:rsidRDefault="008F6049" w:rsidP="00A95AED">
            <w:pPr>
              <w:widowControl w:val="0"/>
              <w:tabs>
                <w:tab w:val="left" w:pos="180"/>
              </w:tabs>
              <w:spacing w:after="80" w:line="240" w:lineRule="auto"/>
              <w:jc w:val="both"/>
              <w:rPr>
                <w:rFonts w:eastAsia="Arial"/>
                <w:spacing w:val="-2"/>
                <w:sz w:val="26"/>
                <w:szCs w:val="26"/>
                <w:lang w:val="vi-VN"/>
              </w:rPr>
            </w:pPr>
            <w:r w:rsidRPr="00487042">
              <w:rPr>
                <w:rFonts w:eastAsia="Arial"/>
                <w:spacing w:val="-2"/>
                <w:sz w:val="26"/>
                <w:szCs w:val="26"/>
                <w:lang w:val="vi-VN"/>
              </w:rPr>
              <w:t>(h) Bản sao các giấy tờ lập trước ngày 15 tháng 10 năm 1993 có tên người sử dụng đất nêu tại điểm g có xác nhận của Ủy ban nhân dân cấp huyện, cấp tỉnh hoặc cơ quan quản lý chuyên ngành cấp huyện, cấp tỉnh đối với trường hợp bản gốc giấy tờ này đã bị thất lạc và cơ quan nhà nước không còn lưu giữ hồ sơ quản lý việc cấp loại giấy tờ đó.</w:t>
            </w:r>
          </w:p>
          <w:p w14:paraId="69BF1625" w14:textId="77777777" w:rsidR="008F6049" w:rsidRPr="00487042" w:rsidRDefault="008F6049" w:rsidP="00A95AED">
            <w:pPr>
              <w:widowControl w:val="0"/>
              <w:tabs>
                <w:tab w:val="left" w:pos="180"/>
              </w:tabs>
              <w:spacing w:after="80" w:line="240" w:lineRule="auto"/>
              <w:jc w:val="both"/>
              <w:rPr>
                <w:rFonts w:eastAsia="Arial"/>
                <w:spacing w:val="-2"/>
                <w:sz w:val="26"/>
                <w:szCs w:val="26"/>
                <w:lang w:val="vi-VN"/>
              </w:rPr>
            </w:pPr>
            <w:r w:rsidRPr="00487042">
              <w:rPr>
                <w:rFonts w:eastAsia="Arial"/>
                <w:spacing w:val="-2"/>
                <w:sz w:val="26"/>
                <w:szCs w:val="26"/>
                <w:lang w:val="vi-VN"/>
              </w:rPr>
              <w:t xml:space="preserve"> ( i) Sở Tài nguyên và Môi trường, Phòng Tài nguyên và Môi trường có trách nhiệm cung cấp sổ mục kê đất, sổ kiến điền lập trước ngày 18 tháng 12 năm 1980 </w:t>
            </w:r>
            <w:r w:rsidRPr="00487042">
              <w:rPr>
                <w:rFonts w:eastAsia="Arial"/>
                <w:spacing w:val="-2"/>
                <w:sz w:val="26"/>
                <w:szCs w:val="26"/>
              </w:rPr>
              <w:t>quy định tại Khoản 1, Điều 18, Nghị định 43/2014/NĐ-CP ngày 15/5/2014</w:t>
            </w:r>
            <w:r w:rsidR="00ED37DB">
              <w:rPr>
                <w:rFonts w:eastAsia="Arial"/>
                <w:spacing w:val="-2"/>
                <w:sz w:val="26"/>
                <w:szCs w:val="26"/>
              </w:rPr>
              <w:t xml:space="preserve"> </w:t>
            </w:r>
            <w:r w:rsidRPr="00487042">
              <w:rPr>
                <w:rFonts w:eastAsia="Arial"/>
                <w:spacing w:val="-2"/>
                <w:sz w:val="26"/>
                <w:szCs w:val="26"/>
              </w:rPr>
              <w:t xml:space="preserve">của Chính Phủ </w:t>
            </w:r>
            <w:r w:rsidRPr="00487042">
              <w:rPr>
                <w:rFonts w:eastAsia="Arial"/>
                <w:spacing w:val="-2"/>
                <w:sz w:val="26"/>
                <w:szCs w:val="26"/>
                <w:lang w:val="vi-VN"/>
              </w:rPr>
              <w:t>đang được lưu trữ tại cơ quan mình cho Ủy ban nhân dân cấp xã và người sử dụng đất để phục vụ cho việc đăng ký, cấp Giấy chứng nhận quyền sử dụng đất, quyền sở hữu nhà ở và tài sản khác gắn liền với đất.</w:t>
            </w:r>
          </w:p>
          <w:p w14:paraId="62C1891E" w14:textId="77777777" w:rsidR="008F6049" w:rsidRPr="00487042" w:rsidRDefault="008F6049" w:rsidP="00A95AED">
            <w:pPr>
              <w:widowControl w:val="0"/>
              <w:tabs>
                <w:tab w:val="left" w:pos="180"/>
              </w:tabs>
              <w:spacing w:after="80" w:line="240" w:lineRule="auto"/>
              <w:jc w:val="both"/>
              <w:rPr>
                <w:bCs/>
                <w:sz w:val="26"/>
                <w:szCs w:val="26"/>
                <w:lang w:val="vi-VN"/>
              </w:rPr>
            </w:pPr>
            <w:r w:rsidRPr="00487042">
              <w:rPr>
                <w:bCs/>
                <w:sz w:val="26"/>
                <w:szCs w:val="26"/>
                <w:lang w:val="vi-VN"/>
              </w:rPr>
              <w:t>(k) Một trong các giấy tờ về quyền sử dụng đất nêu tại các điểm a, b, c, d , đ, e, g và h trên đây mà trên giấy tờ đó ghi tên người khác, kèm theo giấy tờ về việc chuyển quyền sử dụng đất có chữ ký của các bên có liên quan.</w:t>
            </w:r>
          </w:p>
          <w:p w14:paraId="35B63185" w14:textId="77777777" w:rsidR="008F6049" w:rsidRPr="00487042" w:rsidRDefault="008F6049" w:rsidP="00A95AED">
            <w:pPr>
              <w:widowControl w:val="0"/>
              <w:tabs>
                <w:tab w:val="left" w:pos="180"/>
              </w:tabs>
              <w:spacing w:after="80" w:line="240" w:lineRule="auto"/>
              <w:jc w:val="both"/>
              <w:rPr>
                <w:bCs/>
                <w:sz w:val="26"/>
                <w:szCs w:val="26"/>
                <w:lang w:val="vi-VN"/>
              </w:rPr>
            </w:pPr>
            <w:r w:rsidRPr="00487042">
              <w:rPr>
                <w:bCs/>
                <w:sz w:val="26"/>
                <w:szCs w:val="26"/>
                <w:lang w:val="vi-VN"/>
              </w:rPr>
              <w:t xml:space="preserve">(l) Hộ gia đình, cá nhân được sử dụng đất theo bản án hoặc quyết định của Tòa án nhân dân, quyết định thi </w:t>
            </w:r>
            <w:r w:rsidRPr="00487042">
              <w:rPr>
                <w:bCs/>
                <w:sz w:val="26"/>
                <w:szCs w:val="26"/>
                <w:lang w:val="vi-VN"/>
              </w:rPr>
              <w:lastRenderedPageBreak/>
              <w:t>hành án của cơ quan thi hành án, văn bản công nhận kết quả hòa giải thành, quyết định giải quyết tranh chấp, khiếu nại, tố cáo về đất đai của cơ quan nhà nước có thẩm quyền đã được thi hành.</w:t>
            </w:r>
          </w:p>
          <w:p w14:paraId="29968B31" w14:textId="77777777" w:rsidR="008F6049" w:rsidRPr="00487042" w:rsidRDefault="008F6049" w:rsidP="00A95AED">
            <w:pPr>
              <w:widowControl w:val="0"/>
              <w:tabs>
                <w:tab w:val="left" w:pos="180"/>
              </w:tabs>
              <w:spacing w:after="80" w:line="240" w:lineRule="auto"/>
              <w:jc w:val="both"/>
              <w:rPr>
                <w:bCs/>
                <w:sz w:val="26"/>
                <w:szCs w:val="26"/>
                <w:lang w:val="vi-VN"/>
              </w:rPr>
            </w:pPr>
            <w:r w:rsidRPr="00487042">
              <w:rPr>
                <w:bCs/>
                <w:sz w:val="26"/>
                <w:szCs w:val="26"/>
                <w:lang w:val="vi-VN"/>
              </w:rPr>
              <w:t>(m) Hộ gia đình, cá nhân đang sử dụng đất có quyết định giao đất, cho thuê đất của cơ quan nhà nước có thẩm quyền từ ngày 15/10/1993 đến ngày 01/7/2014.</w:t>
            </w:r>
          </w:p>
          <w:p w14:paraId="0F66A268" w14:textId="77777777" w:rsidR="008F6049" w:rsidRPr="008F6049" w:rsidRDefault="008F6049" w:rsidP="00A95AED">
            <w:pPr>
              <w:widowControl w:val="0"/>
              <w:tabs>
                <w:tab w:val="left" w:pos="180"/>
              </w:tabs>
              <w:spacing w:after="80" w:line="240" w:lineRule="auto"/>
              <w:jc w:val="both"/>
              <w:rPr>
                <w:bCs/>
                <w:sz w:val="26"/>
                <w:szCs w:val="26"/>
                <w:lang w:val="vi-VN"/>
              </w:rPr>
            </w:pPr>
            <w:r w:rsidRPr="00487042">
              <w:rPr>
                <w:bCs/>
                <w:sz w:val="26"/>
                <w:szCs w:val="26"/>
                <w:lang w:val="vi-VN"/>
              </w:rPr>
              <w:t>(n) Giấy xác nhận là đất sử dụng chung cho cộng đồng đối với trường hợp cộng đồng dân cư đang sử dụng đất.</w:t>
            </w:r>
          </w:p>
        </w:tc>
        <w:tc>
          <w:tcPr>
            <w:tcW w:w="1170" w:type="dxa"/>
            <w:tcBorders>
              <w:left w:val="single" w:sz="4" w:space="0" w:color="auto"/>
              <w:right w:val="single" w:sz="4" w:space="0" w:color="auto"/>
            </w:tcBorders>
            <w:vAlign w:val="center"/>
          </w:tcPr>
          <w:p w14:paraId="6F712DD2" w14:textId="77777777" w:rsidR="008F6049" w:rsidRPr="00487042" w:rsidRDefault="008F6049" w:rsidP="0024003D">
            <w:pPr>
              <w:tabs>
                <w:tab w:val="left" w:pos="268"/>
                <w:tab w:val="center" w:pos="477"/>
              </w:tabs>
              <w:spacing w:after="80" w:line="240" w:lineRule="auto"/>
              <w:jc w:val="center"/>
              <w:rPr>
                <w:sz w:val="26"/>
                <w:szCs w:val="26"/>
              </w:rPr>
            </w:pPr>
          </w:p>
        </w:tc>
        <w:tc>
          <w:tcPr>
            <w:tcW w:w="827" w:type="dxa"/>
            <w:tcBorders>
              <w:left w:val="single" w:sz="4" w:space="0" w:color="auto"/>
            </w:tcBorders>
            <w:vAlign w:val="center"/>
          </w:tcPr>
          <w:p w14:paraId="63F7BA69" w14:textId="77777777" w:rsidR="008F6049" w:rsidRPr="00487042" w:rsidRDefault="008F6049" w:rsidP="0024003D">
            <w:pPr>
              <w:spacing w:after="80" w:line="240" w:lineRule="auto"/>
              <w:jc w:val="center"/>
              <w:rPr>
                <w:sz w:val="26"/>
                <w:szCs w:val="26"/>
              </w:rPr>
            </w:pPr>
            <w:r>
              <w:rPr>
                <w:sz w:val="26"/>
                <w:szCs w:val="26"/>
              </w:rPr>
              <w:t>x</w:t>
            </w:r>
          </w:p>
        </w:tc>
      </w:tr>
      <w:tr w:rsidR="008F6049" w:rsidRPr="00487042" w14:paraId="3B21F0E2" w14:textId="77777777" w:rsidTr="0024003D">
        <w:tc>
          <w:tcPr>
            <w:tcW w:w="988" w:type="dxa"/>
          </w:tcPr>
          <w:p w14:paraId="5F5F8859" w14:textId="77777777" w:rsidR="008F6049" w:rsidRPr="00487042" w:rsidRDefault="008F6049" w:rsidP="00A95AED">
            <w:pPr>
              <w:spacing w:after="80" w:line="240" w:lineRule="auto"/>
              <w:jc w:val="center"/>
              <w:rPr>
                <w:b/>
                <w:sz w:val="26"/>
                <w:szCs w:val="26"/>
              </w:rPr>
            </w:pPr>
          </w:p>
        </w:tc>
        <w:tc>
          <w:tcPr>
            <w:tcW w:w="11752" w:type="dxa"/>
            <w:gridSpan w:val="6"/>
            <w:tcBorders>
              <w:right w:val="single" w:sz="4" w:space="0" w:color="auto"/>
            </w:tcBorders>
          </w:tcPr>
          <w:p w14:paraId="6EFEAE7F" w14:textId="77777777" w:rsidR="008F6049" w:rsidRPr="008F6049" w:rsidRDefault="008F6049" w:rsidP="00A95AED">
            <w:pPr>
              <w:tabs>
                <w:tab w:val="left" w:pos="180"/>
              </w:tabs>
              <w:spacing w:after="80" w:line="240" w:lineRule="auto"/>
              <w:jc w:val="both"/>
              <w:rPr>
                <w:bCs/>
                <w:sz w:val="26"/>
                <w:szCs w:val="26"/>
                <w:lang w:val="vi-VN"/>
              </w:rPr>
            </w:pPr>
            <w:r w:rsidRPr="00487042">
              <w:rPr>
                <w:bCs/>
                <w:sz w:val="26"/>
                <w:szCs w:val="26"/>
                <w:lang w:val="vi-VN"/>
              </w:rPr>
              <w:t xml:space="preserve">(3) </w:t>
            </w:r>
            <w:r w:rsidRPr="00487042">
              <w:rPr>
                <w:sz w:val="26"/>
                <w:szCs w:val="26"/>
                <w:lang w:val="vi-VN"/>
              </w:rPr>
              <w:t>C</w:t>
            </w:r>
            <w:r w:rsidRPr="00487042">
              <w:rPr>
                <w:bCs/>
                <w:sz w:val="26"/>
                <w:szCs w:val="26"/>
                <w:lang w:val="vi-VN"/>
              </w:rPr>
              <w:t xml:space="preserve">hứng từ thực hiện nghĩa vụ tài chính; giấy tờ liên quan đến việc miễn, giảm nghĩa vụ tài chính về đất đai, tài sản gắn liền với đất - nếu có (bản sao). </w:t>
            </w:r>
          </w:p>
        </w:tc>
        <w:tc>
          <w:tcPr>
            <w:tcW w:w="1170" w:type="dxa"/>
            <w:tcBorders>
              <w:left w:val="single" w:sz="4" w:space="0" w:color="auto"/>
              <w:right w:val="single" w:sz="4" w:space="0" w:color="auto"/>
            </w:tcBorders>
            <w:vAlign w:val="center"/>
          </w:tcPr>
          <w:p w14:paraId="3B793B1E" w14:textId="77777777" w:rsidR="008F6049" w:rsidRPr="00487042" w:rsidRDefault="008F6049" w:rsidP="0024003D">
            <w:pPr>
              <w:tabs>
                <w:tab w:val="left" w:pos="268"/>
                <w:tab w:val="center" w:pos="477"/>
              </w:tabs>
              <w:spacing w:after="80" w:line="240" w:lineRule="auto"/>
              <w:jc w:val="center"/>
              <w:rPr>
                <w:sz w:val="26"/>
                <w:szCs w:val="26"/>
              </w:rPr>
            </w:pPr>
          </w:p>
        </w:tc>
        <w:tc>
          <w:tcPr>
            <w:tcW w:w="827" w:type="dxa"/>
            <w:tcBorders>
              <w:left w:val="single" w:sz="4" w:space="0" w:color="auto"/>
            </w:tcBorders>
            <w:vAlign w:val="center"/>
          </w:tcPr>
          <w:p w14:paraId="34DDC6D7" w14:textId="77777777" w:rsidR="008F6049" w:rsidRPr="00487042" w:rsidRDefault="008F6049" w:rsidP="0024003D">
            <w:pPr>
              <w:spacing w:after="80" w:line="240" w:lineRule="auto"/>
              <w:jc w:val="center"/>
              <w:rPr>
                <w:sz w:val="26"/>
                <w:szCs w:val="26"/>
              </w:rPr>
            </w:pPr>
            <w:r>
              <w:rPr>
                <w:sz w:val="26"/>
                <w:szCs w:val="26"/>
              </w:rPr>
              <w:t>x</w:t>
            </w:r>
          </w:p>
        </w:tc>
      </w:tr>
      <w:tr w:rsidR="008F6049" w:rsidRPr="00487042" w14:paraId="23FFF7B9" w14:textId="77777777" w:rsidTr="0024003D">
        <w:tc>
          <w:tcPr>
            <w:tcW w:w="988" w:type="dxa"/>
          </w:tcPr>
          <w:p w14:paraId="2022F295" w14:textId="77777777" w:rsidR="008F6049" w:rsidRPr="00487042" w:rsidRDefault="008F6049" w:rsidP="00A95AED">
            <w:pPr>
              <w:spacing w:after="80" w:line="240" w:lineRule="auto"/>
              <w:jc w:val="center"/>
              <w:rPr>
                <w:b/>
                <w:sz w:val="26"/>
                <w:szCs w:val="26"/>
              </w:rPr>
            </w:pPr>
          </w:p>
        </w:tc>
        <w:tc>
          <w:tcPr>
            <w:tcW w:w="11752" w:type="dxa"/>
            <w:gridSpan w:val="6"/>
            <w:tcBorders>
              <w:right w:val="single" w:sz="4" w:space="0" w:color="auto"/>
            </w:tcBorders>
          </w:tcPr>
          <w:p w14:paraId="77C107DB" w14:textId="77777777" w:rsidR="008F6049" w:rsidRPr="00487042" w:rsidRDefault="008F6049" w:rsidP="00A95AED">
            <w:pPr>
              <w:tabs>
                <w:tab w:val="left" w:pos="180"/>
              </w:tabs>
              <w:spacing w:after="80" w:line="240" w:lineRule="auto"/>
              <w:jc w:val="both"/>
              <w:outlineLvl w:val="0"/>
              <w:rPr>
                <w:spacing w:val="-2"/>
                <w:sz w:val="26"/>
                <w:szCs w:val="26"/>
                <w:lang w:val="vi-VN"/>
              </w:rPr>
            </w:pPr>
            <w:r w:rsidRPr="00487042">
              <w:rPr>
                <w:bCs/>
                <w:sz w:val="26"/>
                <w:szCs w:val="26"/>
                <w:lang w:val="vi-VN"/>
              </w:rPr>
              <w:t xml:space="preserve">(4) Trường hợp có đăng ký quyền sử dụng hạn chế đối với thửa đất liền kề phải có hợp đồng hoặc văn bản thỏa thuận hoặc quyết định của Tòa án nhân dân về việc xác lập quyền sử dụng hạn chế thửa đất liền kề, kèm theo sơ đồ thể hiện vị trí, </w:t>
            </w:r>
            <w:r w:rsidR="00911E10">
              <w:rPr>
                <w:bCs/>
                <w:sz w:val="26"/>
                <w:szCs w:val="26"/>
              </w:rPr>
              <w:t>kí</w:t>
            </w:r>
            <w:r w:rsidRPr="00487042">
              <w:rPr>
                <w:bCs/>
                <w:sz w:val="26"/>
                <w:szCs w:val="26"/>
                <w:lang w:val="vi-VN"/>
              </w:rPr>
              <w:t>ch thước phần diện tích thửa đất mà người sử dụng thửa đất liền kề được quyền sử dụng hạn chế.</w:t>
            </w:r>
          </w:p>
        </w:tc>
        <w:tc>
          <w:tcPr>
            <w:tcW w:w="1170" w:type="dxa"/>
            <w:tcBorders>
              <w:left w:val="single" w:sz="4" w:space="0" w:color="auto"/>
              <w:right w:val="single" w:sz="4" w:space="0" w:color="auto"/>
            </w:tcBorders>
            <w:vAlign w:val="center"/>
          </w:tcPr>
          <w:p w14:paraId="43575292" w14:textId="77777777" w:rsidR="008F6049" w:rsidRPr="00487042" w:rsidRDefault="008F6049" w:rsidP="0024003D">
            <w:pPr>
              <w:tabs>
                <w:tab w:val="left" w:pos="268"/>
                <w:tab w:val="center" w:pos="477"/>
              </w:tabs>
              <w:spacing w:after="80" w:line="240" w:lineRule="auto"/>
              <w:jc w:val="center"/>
              <w:rPr>
                <w:sz w:val="26"/>
                <w:szCs w:val="26"/>
              </w:rPr>
            </w:pPr>
          </w:p>
        </w:tc>
        <w:tc>
          <w:tcPr>
            <w:tcW w:w="827" w:type="dxa"/>
            <w:tcBorders>
              <w:left w:val="single" w:sz="4" w:space="0" w:color="auto"/>
            </w:tcBorders>
            <w:vAlign w:val="center"/>
          </w:tcPr>
          <w:p w14:paraId="0807882E" w14:textId="77777777" w:rsidR="008F6049" w:rsidRPr="00487042" w:rsidRDefault="008F6049" w:rsidP="0024003D">
            <w:pPr>
              <w:spacing w:after="80" w:line="240" w:lineRule="auto"/>
              <w:jc w:val="center"/>
              <w:rPr>
                <w:sz w:val="26"/>
                <w:szCs w:val="26"/>
              </w:rPr>
            </w:pPr>
            <w:r>
              <w:rPr>
                <w:sz w:val="26"/>
                <w:szCs w:val="26"/>
              </w:rPr>
              <w:t>x</w:t>
            </w:r>
          </w:p>
        </w:tc>
      </w:tr>
      <w:tr w:rsidR="0024755A" w:rsidRPr="00487042" w14:paraId="7D33559F" w14:textId="77777777" w:rsidTr="001579AC">
        <w:trPr>
          <w:trHeight w:val="363"/>
        </w:trPr>
        <w:tc>
          <w:tcPr>
            <w:tcW w:w="988" w:type="dxa"/>
          </w:tcPr>
          <w:p w14:paraId="2DCF31B9" w14:textId="77777777" w:rsidR="0024755A" w:rsidRPr="00487042" w:rsidRDefault="0024755A" w:rsidP="00A95AED">
            <w:pPr>
              <w:spacing w:after="80" w:line="240" w:lineRule="auto"/>
              <w:jc w:val="center"/>
              <w:rPr>
                <w:b/>
                <w:sz w:val="26"/>
                <w:szCs w:val="26"/>
              </w:rPr>
            </w:pPr>
            <w:r w:rsidRPr="00487042">
              <w:rPr>
                <w:b/>
                <w:sz w:val="26"/>
                <w:szCs w:val="26"/>
              </w:rPr>
              <w:t>2.4</w:t>
            </w:r>
          </w:p>
        </w:tc>
        <w:tc>
          <w:tcPr>
            <w:tcW w:w="13749" w:type="dxa"/>
            <w:gridSpan w:val="8"/>
          </w:tcPr>
          <w:p w14:paraId="00B364EC" w14:textId="477DB02A" w:rsidR="0024755A" w:rsidRPr="00487042" w:rsidRDefault="0024755A" w:rsidP="00A95AED">
            <w:pPr>
              <w:spacing w:after="80" w:line="240" w:lineRule="auto"/>
              <w:jc w:val="both"/>
              <w:rPr>
                <w:b/>
                <w:sz w:val="26"/>
                <w:szCs w:val="26"/>
              </w:rPr>
            </w:pPr>
            <w:r w:rsidRPr="00487042">
              <w:rPr>
                <w:b/>
                <w:sz w:val="26"/>
                <w:szCs w:val="26"/>
              </w:rPr>
              <w:t xml:space="preserve">Số lượng hồ sơ </w:t>
            </w:r>
            <w:r w:rsidRPr="00487042">
              <w:rPr>
                <w:sz w:val="26"/>
                <w:szCs w:val="26"/>
              </w:rPr>
              <w:t>(Số lượng hồ sơ cần nộp)</w:t>
            </w:r>
            <w:r w:rsidRPr="00487042">
              <w:rPr>
                <w:b/>
                <w:sz w:val="26"/>
                <w:szCs w:val="26"/>
              </w:rPr>
              <w:t>: 01</w:t>
            </w:r>
            <w:r w:rsidR="00F23683">
              <w:rPr>
                <w:b/>
                <w:sz w:val="26"/>
                <w:szCs w:val="26"/>
              </w:rPr>
              <w:t xml:space="preserve"> </w:t>
            </w:r>
            <w:r w:rsidRPr="00487042">
              <w:rPr>
                <w:sz w:val="26"/>
                <w:szCs w:val="26"/>
              </w:rPr>
              <w:t>(bộ)</w:t>
            </w:r>
          </w:p>
        </w:tc>
      </w:tr>
      <w:tr w:rsidR="0024755A" w:rsidRPr="00487042" w14:paraId="33D710E1" w14:textId="77777777" w:rsidTr="001579AC">
        <w:tc>
          <w:tcPr>
            <w:tcW w:w="988" w:type="dxa"/>
          </w:tcPr>
          <w:p w14:paraId="3568B531" w14:textId="77777777" w:rsidR="0024755A" w:rsidRPr="00487042" w:rsidRDefault="0024755A" w:rsidP="00A95AED">
            <w:pPr>
              <w:spacing w:after="80" w:line="240" w:lineRule="auto"/>
              <w:jc w:val="center"/>
              <w:rPr>
                <w:b/>
                <w:sz w:val="26"/>
                <w:szCs w:val="26"/>
              </w:rPr>
            </w:pPr>
            <w:r w:rsidRPr="00487042">
              <w:rPr>
                <w:b/>
                <w:sz w:val="26"/>
                <w:szCs w:val="26"/>
              </w:rPr>
              <w:t>2.5</w:t>
            </w:r>
          </w:p>
        </w:tc>
        <w:tc>
          <w:tcPr>
            <w:tcW w:w="13749" w:type="dxa"/>
            <w:gridSpan w:val="8"/>
          </w:tcPr>
          <w:p w14:paraId="0CFBE48F" w14:textId="77777777" w:rsidR="0024755A" w:rsidRPr="00487042" w:rsidRDefault="0024755A" w:rsidP="00A95AED">
            <w:pPr>
              <w:spacing w:after="80" w:line="240" w:lineRule="auto"/>
              <w:jc w:val="both"/>
              <w:rPr>
                <w:sz w:val="26"/>
                <w:szCs w:val="26"/>
              </w:rPr>
            </w:pPr>
            <w:r w:rsidRPr="00487042">
              <w:rPr>
                <w:b/>
                <w:sz w:val="26"/>
                <w:szCs w:val="26"/>
              </w:rPr>
              <w:t xml:space="preserve">Thời hạn giải quyết: </w:t>
            </w:r>
          </w:p>
          <w:p w14:paraId="367BE790" w14:textId="77777777" w:rsidR="0024755A" w:rsidRPr="00487042" w:rsidRDefault="0024755A" w:rsidP="00A95AED">
            <w:pPr>
              <w:spacing w:after="80" w:line="240" w:lineRule="auto"/>
              <w:jc w:val="both"/>
              <w:rPr>
                <w:sz w:val="26"/>
                <w:szCs w:val="26"/>
              </w:rPr>
            </w:pPr>
            <w:r w:rsidRPr="00487042">
              <w:rPr>
                <w:sz w:val="26"/>
                <w:szCs w:val="26"/>
              </w:rPr>
              <w:t>*</w:t>
            </w:r>
            <w:r w:rsidR="00FA7568">
              <w:rPr>
                <w:sz w:val="26"/>
                <w:szCs w:val="26"/>
              </w:rPr>
              <w:t xml:space="preserve"> </w:t>
            </w:r>
            <w:r w:rsidRPr="00487042">
              <w:rPr>
                <w:sz w:val="26"/>
                <w:szCs w:val="26"/>
              </w:rPr>
              <w:t>Không quá 20</w:t>
            </w:r>
            <w:r w:rsidRPr="00487042">
              <w:rPr>
                <w:sz w:val="26"/>
                <w:szCs w:val="26"/>
                <w:lang w:val="vi-VN"/>
              </w:rPr>
              <w:t xml:space="preserve"> ngày làm việc, kể từ ngày nhận được hồ sơ hợp lệ.</w:t>
            </w:r>
            <w:r w:rsidR="00FA7568">
              <w:rPr>
                <w:sz w:val="26"/>
                <w:szCs w:val="26"/>
              </w:rPr>
              <w:t xml:space="preserve"> </w:t>
            </w:r>
            <w:r w:rsidRPr="00487042">
              <w:rPr>
                <w:sz w:val="26"/>
                <w:szCs w:val="26"/>
              </w:rPr>
              <w:t xml:space="preserve">Trong đó: </w:t>
            </w:r>
          </w:p>
          <w:p w14:paraId="4A6F6032" w14:textId="77777777" w:rsidR="0024755A" w:rsidRPr="00487042" w:rsidRDefault="0024755A" w:rsidP="00A95AED">
            <w:pPr>
              <w:spacing w:after="80" w:line="240" w:lineRule="auto"/>
              <w:jc w:val="both"/>
              <w:rPr>
                <w:bCs/>
                <w:sz w:val="26"/>
                <w:szCs w:val="26"/>
              </w:rPr>
            </w:pPr>
            <w:r w:rsidRPr="00487042">
              <w:rPr>
                <w:bCs/>
                <w:sz w:val="26"/>
                <w:szCs w:val="26"/>
              </w:rPr>
              <w:t xml:space="preserve">- TTHCC cấp huyện hoặc </w:t>
            </w:r>
            <w:r w:rsidR="00FA7568">
              <w:rPr>
                <w:bCs/>
                <w:sz w:val="26"/>
                <w:szCs w:val="26"/>
              </w:rPr>
              <w:t>B</w:t>
            </w:r>
            <w:r w:rsidRPr="00487042">
              <w:rPr>
                <w:bCs/>
                <w:sz w:val="26"/>
                <w:szCs w:val="26"/>
              </w:rPr>
              <w:t>ộ phận TN&amp;TKQ tại UBND cấp xã: 0,5 ngày</w:t>
            </w:r>
            <w:r w:rsidR="00D05A65">
              <w:rPr>
                <w:bCs/>
                <w:sz w:val="26"/>
                <w:szCs w:val="26"/>
              </w:rPr>
              <w:t>;</w:t>
            </w:r>
          </w:p>
          <w:p w14:paraId="2DCA32AF" w14:textId="77777777" w:rsidR="0024755A" w:rsidRPr="00487042" w:rsidRDefault="0024755A" w:rsidP="00A95AED">
            <w:pPr>
              <w:spacing w:after="80" w:line="240" w:lineRule="auto"/>
              <w:jc w:val="both"/>
              <w:rPr>
                <w:sz w:val="26"/>
                <w:szCs w:val="26"/>
                <w:lang w:val="nl-NL"/>
              </w:rPr>
            </w:pPr>
            <w:r w:rsidRPr="00487042">
              <w:rPr>
                <w:bCs/>
                <w:sz w:val="26"/>
                <w:szCs w:val="26"/>
              </w:rPr>
              <w:t>- Ch</w:t>
            </w:r>
            <w:r w:rsidR="0050650E">
              <w:rPr>
                <w:bCs/>
                <w:sz w:val="26"/>
                <w:szCs w:val="26"/>
              </w:rPr>
              <w:t>uyển</w:t>
            </w:r>
            <w:r w:rsidRPr="00487042">
              <w:rPr>
                <w:bCs/>
                <w:sz w:val="26"/>
                <w:szCs w:val="26"/>
              </w:rPr>
              <w:t xml:space="preserve"> </w:t>
            </w:r>
            <w:r w:rsidR="00DE3D6C">
              <w:rPr>
                <w:sz w:val="26"/>
                <w:szCs w:val="26"/>
                <w:lang w:val="nl-NL"/>
              </w:rPr>
              <w:t>Văn phòng</w:t>
            </w:r>
            <w:r w:rsidRPr="00487042">
              <w:rPr>
                <w:sz w:val="26"/>
                <w:szCs w:val="26"/>
                <w:lang w:val="nl-NL"/>
              </w:rPr>
              <w:t xml:space="preserve"> đăng ký đất đai 19 ngày (phòng chuyên môn 10 ngày, lãnh đạo </w:t>
            </w:r>
            <w:r w:rsidR="00DE3D6C">
              <w:rPr>
                <w:sz w:val="26"/>
                <w:szCs w:val="26"/>
                <w:lang w:val="nl-NL"/>
              </w:rPr>
              <w:t>Văn phòng</w:t>
            </w:r>
            <w:r w:rsidRPr="00487042">
              <w:rPr>
                <w:sz w:val="26"/>
                <w:szCs w:val="26"/>
                <w:lang w:val="nl-NL"/>
              </w:rPr>
              <w:t xml:space="preserve"> 9 ngày); </w:t>
            </w:r>
          </w:p>
          <w:p w14:paraId="41073938" w14:textId="77777777" w:rsidR="0024755A" w:rsidRPr="00487042" w:rsidRDefault="0024755A" w:rsidP="00A95AED">
            <w:pPr>
              <w:tabs>
                <w:tab w:val="left" w:pos="180"/>
              </w:tabs>
              <w:spacing w:after="80" w:line="240" w:lineRule="auto"/>
              <w:jc w:val="both"/>
              <w:outlineLvl w:val="0"/>
              <w:rPr>
                <w:sz w:val="26"/>
                <w:szCs w:val="26"/>
                <w:lang w:val="vi-VN"/>
              </w:rPr>
            </w:pPr>
            <w:r w:rsidRPr="00487042">
              <w:rPr>
                <w:bCs/>
                <w:sz w:val="26"/>
                <w:szCs w:val="26"/>
              </w:rPr>
              <w:t>- Chuyển kết quả về TTHCC cấp huyện hoặc bộ phận TN&amp;TKQ UBND cấ</w:t>
            </w:r>
            <w:r w:rsidR="00D05A65">
              <w:rPr>
                <w:bCs/>
                <w:sz w:val="26"/>
                <w:szCs w:val="26"/>
              </w:rPr>
              <w:t>p xã: 0,5 ngày.</w:t>
            </w:r>
          </w:p>
          <w:p w14:paraId="4D2AE46C" w14:textId="77777777" w:rsidR="0024755A" w:rsidRPr="00487042" w:rsidRDefault="0024755A" w:rsidP="00A95AED">
            <w:pPr>
              <w:tabs>
                <w:tab w:val="left" w:pos="180"/>
              </w:tabs>
              <w:spacing w:after="80" w:line="240" w:lineRule="auto"/>
              <w:jc w:val="both"/>
              <w:outlineLvl w:val="0"/>
              <w:rPr>
                <w:sz w:val="26"/>
                <w:szCs w:val="26"/>
              </w:rPr>
            </w:pPr>
            <w:r w:rsidRPr="00487042">
              <w:rPr>
                <w:sz w:val="26"/>
                <w:szCs w:val="26"/>
              </w:rPr>
              <w:t>*</w:t>
            </w:r>
            <w:r w:rsidR="00FA7568">
              <w:rPr>
                <w:sz w:val="26"/>
                <w:szCs w:val="26"/>
              </w:rPr>
              <w:t xml:space="preserve"> </w:t>
            </w:r>
            <w:r w:rsidRPr="00487042">
              <w:rPr>
                <w:sz w:val="26"/>
                <w:szCs w:val="26"/>
                <w:lang w:val="vi-VN"/>
              </w:rPr>
              <w:t>Đối với các xã miề</w:t>
            </w:r>
            <w:r w:rsidR="00ED37DB">
              <w:rPr>
                <w:sz w:val="26"/>
                <w:szCs w:val="26"/>
                <w:lang w:val="vi-VN"/>
              </w:rPr>
              <w:t>n núi,</w:t>
            </w:r>
            <w:r w:rsidR="005919E6">
              <w:rPr>
                <w:sz w:val="26"/>
                <w:szCs w:val="26"/>
                <w:lang w:val="vi-VN"/>
              </w:rPr>
              <w:t xml:space="preserve"> </w:t>
            </w:r>
            <w:r w:rsidRPr="00487042">
              <w:rPr>
                <w:sz w:val="26"/>
                <w:szCs w:val="26"/>
                <w:lang w:val="vi-VN"/>
              </w:rPr>
              <w:t xml:space="preserve">vùng sâu, vùng xa, vùng có điều kiện kinh tế - xã hội khó khăn, vùng có điều kiện kinh tế - xã hội đặc biệt khó khăn thì thời gian thực hiện </w:t>
            </w:r>
            <w:r w:rsidRPr="00487042">
              <w:rPr>
                <w:sz w:val="26"/>
                <w:szCs w:val="26"/>
              </w:rPr>
              <w:t>không quá 30</w:t>
            </w:r>
            <w:r w:rsidRPr="00487042">
              <w:rPr>
                <w:sz w:val="26"/>
                <w:szCs w:val="26"/>
                <w:lang w:val="vi-VN"/>
              </w:rPr>
              <w:t xml:space="preserve"> ngày</w:t>
            </w:r>
            <w:r w:rsidRPr="00487042">
              <w:rPr>
                <w:sz w:val="26"/>
                <w:szCs w:val="26"/>
              </w:rPr>
              <w:t xml:space="preserve"> </w:t>
            </w:r>
            <w:r w:rsidR="00FA7568">
              <w:rPr>
                <w:sz w:val="26"/>
                <w:szCs w:val="26"/>
              </w:rPr>
              <w:t xml:space="preserve">làm việc </w:t>
            </w:r>
            <w:r w:rsidRPr="00487042">
              <w:rPr>
                <w:sz w:val="26"/>
                <w:szCs w:val="26"/>
              </w:rPr>
              <w:t>kể từ ngày nhận được hồ sơ hợp lệ. Cụ thể:</w:t>
            </w:r>
          </w:p>
          <w:p w14:paraId="0189DD3A" w14:textId="77777777" w:rsidR="0024755A" w:rsidRPr="00487042" w:rsidRDefault="0024755A" w:rsidP="00A95AED">
            <w:pPr>
              <w:spacing w:after="80" w:line="240" w:lineRule="auto"/>
              <w:jc w:val="both"/>
              <w:rPr>
                <w:bCs/>
                <w:sz w:val="26"/>
                <w:szCs w:val="26"/>
              </w:rPr>
            </w:pPr>
            <w:r w:rsidRPr="00487042">
              <w:rPr>
                <w:bCs/>
                <w:sz w:val="26"/>
                <w:szCs w:val="26"/>
              </w:rPr>
              <w:t xml:space="preserve">- TTHCC cấp huyện hoặc </w:t>
            </w:r>
            <w:r w:rsidR="00FA7568">
              <w:rPr>
                <w:bCs/>
                <w:sz w:val="26"/>
                <w:szCs w:val="26"/>
              </w:rPr>
              <w:t>B</w:t>
            </w:r>
            <w:r w:rsidRPr="00487042">
              <w:rPr>
                <w:bCs/>
                <w:sz w:val="26"/>
                <w:szCs w:val="26"/>
              </w:rPr>
              <w:t>ộ phận TN&amp;TKQ tại UBND cấp xã: 2 ngày;</w:t>
            </w:r>
          </w:p>
          <w:p w14:paraId="20F8B351" w14:textId="26EF89F9" w:rsidR="0024755A" w:rsidRPr="00487042" w:rsidRDefault="0024755A" w:rsidP="00A95AED">
            <w:pPr>
              <w:spacing w:after="80" w:line="240" w:lineRule="auto"/>
              <w:jc w:val="both"/>
              <w:rPr>
                <w:sz w:val="26"/>
                <w:szCs w:val="26"/>
                <w:lang w:val="nl-NL"/>
              </w:rPr>
            </w:pPr>
            <w:r w:rsidRPr="00487042">
              <w:rPr>
                <w:bCs/>
                <w:sz w:val="26"/>
                <w:szCs w:val="26"/>
              </w:rPr>
              <w:t xml:space="preserve">- </w:t>
            </w:r>
            <w:r w:rsidR="009216D4">
              <w:rPr>
                <w:bCs/>
                <w:sz w:val="26"/>
                <w:szCs w:val="26"/>
              </w:rPr>
              <w:t>Chi nhánh VPĐK đất đai</w:t>
            </w:r>
            <w:r w:rsidRPr="00487042">
              <w:rPr>
                <w:sz w:val="26"/>
                <w:szCs w:val="26"/>
                <w:lang w:val="nl-NL"/>
              </w:rPr>
              <w:t xml:space="preserve"> 26 ngày (phòng chuyên môn 16 ngày, lãnh đạo </w:t>
            </w:r>
            <w:r w:rsidR="00DE3D6C">
              <w:rPr>
                <w:sz w:val="26"/>
                <w:szCs w:val="26"/>
                <w:lang w:val="nl-NL"/>
              </w:rPr>
              <w:t>Văn phòng</w:t>
            </w:r>
            <w:r w:rsidRPr="00487042">
              <w:rPr>
                <w:sz w:val="26"/>
                <w:szCs w:val="26"/>
                <w:lang w:val="nl-NL"/>
              </w:rPr>
              <w:t xml:space="preserve"> 10 ngày)</w:t>
            </w:r>
            <w:r w:rsidR="00DD7906">
              <w:rPr>
                <w:sz w:val="26"/>
                <w:szCs w:val="26"/>
                <w:lang w:val="nl-NL"/>
              </w:rPr>
              <w:t>;</w:t>
            </w:r>
            <w:r w:rsidRPr="00487042">
              <w:rPr>
                <w:sz w:val="26"/>
                <w:szCs w:val="26"/>
                <w:lang w:val="nl-NL"/>
              </w:rPr>
              <w:t xml:space="preserve"> </w:t>
            </w:r>
          </w:p>
          <w:p w14:paraId="0003FB94" w14:textId="77777777" w:rsidR="00F94F8B" w:rsidRDefault="0024755A" w:rsidP="00A95AED">
            <w:pPr>
              <w:spacing w:after="80" w:line="240" w:lineRule="auto"/>
              <w:jc w:val="both"/>
              <w:rPr>
                <w:rFonts w:asciiTheme="majorHAnsi" w:eastAsiaTheme="majorEastAsia" w:hAnsiTheme="majorHAnsi" w:cstheme="majorBidi"/>
                <w:b/>
                <w:bCs/>
                <w:color w:val="4F81BD" w:themeColor="accent1"/>
                <w:sz w:val="26"/>
                <w:szCs w:val="26"/>
              </w:rPr>
            </w:pPr>
            <w:r w:rsidRPr="00487042">
              <w:rPr>
                <w:bCs/>
                <w:sz w:val="26"/>
                <w:szCs w:val="26"/>
              </w:rPr>
              <w:t xml:space="preserve">- Chuyển kết quả về TTHCC cấp huyện hoặc </w:t>
            </w:r>
            <w:r w:rsidR="00FA7568">
              <w:rPr>
                <w:bCs/>
                <w:sz w:val="26"/>
                <w:szCs w:val="26"/>
              </w:rPr>
              <w:t>B</w:t>
            </w:r>
            <w:r w:rsidRPr="00487042">
              <w:rPr>
                <w:bCs/>
                <w:sz w:val="26"/>
                <w:szCs w:val="26"/>
              </w:rPr>
              <w:t>ộ phận TN&amp;TKQ UBND cấp xã: 2</w:t>
            </w:r>
            <w:r w:rsidR="00FA7568">
              <w:rPr>
                <w:bCs/>
                <w:sz w:val="26"/>
                <w:szCs w:val="26"/>
              </w:rPr>
              <w:t xml:space="preserve"> </w:t>
            </w:r>
            <w:r w:rsidRPr="00487042">
              <w:rPr>
                <w:bCs/>
                <w:sz w:val="26"/>
                <w:szCs w:val="26"/>
              </w:rPr>
              <w:t>ngày</w:t>
            </w:r>
            <w:r w:rsidR="00D05A65">
              <w:rPr>
                <w:bCs/>
                <w:sz w:val="26"/>
                <w:szCs w:val="26"/>
              </w:rPr>
              <w:t>.</w:t>
            </w:r>
          </w:p>
        </w:tc>
      </w:tr>
      <w:tr w:rsidR="0024755A" w:rsidRPr="00487042" w14:paraId="2347FAC8" w14:textId="77777777" w:rsidTr="001579AC">
        <w:trPr>
          <w:trHeight w:val="853"/>
        </w:trPr>
        <w:tc>
          <w:tcPr>
            <w:tcW w:w="988" w:type="dxa"/>
          </w:tcPr>
          <w:p w14:paraId="5CAF5B19" w14:textId="77777777" w:rsidR="0024755A" w:rsidRPr="00487042" w:rsidRDefault="0024755A" w:rsidP="0024003D">
            <w:pPr>
              <w:spacing w:after="80" w:line="240" w:lineRule="auto"/>
              <w:jc w:val="center"/>
              <w:rPr>
                <w:b/>
                <w:sz w:val="26"/>
                <w:szCs w:val="26"/>
              </w:rPr>
            </w:pPr>
            <w:r w:rsidRPr="00487042">
              <w:rPr>
                <w:b/>
                <w:sz w:val="26"/>
                <w:szCs w:val="26"/>
              </w:rPr>
              <w:lastRenderedPageBreak/>
              <w:t>2.6</w:t>
            </w:r>
          </w:p>
        </w:tc>
        <w:tc>
          <w:tcPr>
            <w:tcW w:w="13749" w:type="dxa"/>
            <w:gridSpan w:val="8"/>
          </w:tcPr>
          <w:p w14:paraId="4E46A573" w14:textId="77777777" w:rsidR="0024755A" w:rsidRPr="00487042" w:rsidRDefault="0024755A" w:rsidP="0024003D">
            <w:pPr>
              <w:spacing w:after="80" w:line="240" w:lineRule="auto"/>
              <w:jc w:val="both"/>
              <w:rPr>
                <w:b/>
                <w:sz w:val="26"/>
                <w:szCs w:val="26"/>
              </w:rPr>
            </w:pPr>
            <w:r w:rsidRPr="00487042">
              <w:rPr>
                <w:b/>
                <w:sz w:val="26"/>
                <w:szCs w:val="26"/>
              </w:rPr>
              <w:t>Địa điểm tiếp nhận hồ sơ và trả kết quả giải quyết TTHC:</w:t>
            </w:r>
          </w:p>
          <w:p w14:paraId="0745FEAE" w14:textId="77777777" w:rsidR="0024755A" w:rsidRPr="00487042" w:rsidRDefault="0024755A" w:rsidP="0024003D">
            <w:pPr>
              <w:spacing w:after="80" w:line="240" w:lineRule="auto"/>
              <w:jc w:val="both"/>
              <w:rPr>
                <w:b/>
                <w:sz w:val="26"/>
                <w:szCs w:val="26"/>
              </w:rPr>
            </w:pPr>
            <w:r w:rsidRPr="00487042">
              <w:rPr>
                <w:sz w:val="26"/>
                <w:szCs w:val="26"/>
                <w:lang w:val="vi-VN"/>
              </w:rPr>
              <w:t>Trung tâm Hành chính công cấp huyện</w:t>
            </w:r>
            <w:r w:rsidRPr="00487042">
              <w:rPr>
                <w:spacing w:val="-2"/>
                <w:sz w:val="26"/>
                <w:szCs w:val="26"/>
                <w:lang w:val="vi-VN"/>
              </w:rPr>
              <w:t xml:space="preserve"> hoặc </w:t>
            </w:r>
            <w:r w:rsidR="00C61BF5">
              <w:rPr>
                <w:spacing w:val="-2"/>
                <w:sz w:val="26"/>
                <w:szCs w:val="26"/>
              </w:rPr>
              <w:t>Bộ phận Tiếp nhận và Trả kết quả UBND</w:t>
            </w:r>
            <w:r w:rsidRPr="00487042">
              <w:rPr>
                <w:spacing w:val="-2"/>
                <w:sz w:val="26"/>
                <w:szCs w:val="26"/>
                <w:lang w:val="vi-VN"/>
              </w:rPr>
              <w:t xml:space="preserve"> cấp xã nếu có nhu cầu</w:t>
            </w:r>
          </w:p>
        </w:tc>
      </w:tr>
      <w:tr w:rsidR="0024755A" w:rsidRPr="00487042" w14:paraId="28887D4E" w14:textId="77777777" w:rsidTr="00DC0F60">
        <w:trPr>
          <w:trHeight w:val="1056"/>
        </w:trPr>
        <w:tc>
          <w:tcPr>
            <w:tcW w:w="988" w:type="dxa"/>
          </w:tcPr>
          <w:p w14:paraId="1B6C8C85" w14:textId="77777777" w:rsidR="0024755A" w:rsidRPr="00487042" w:rsidRDefault="0024755A" w:rsidP="0024003D">
            <w:pPr>
              <w:spacing w:after="80" w:line="240" w:lineRule="auto"/>
              <w:jc w:val="center"/>
              <w:rPr>
                <w:b/>
                <w:sz w:val="26"/>
                <w:szCs w:val="26"/>
              </w:rPr>
            </w:pPr>
            <w:r w:rsidRPr="00487042">
              <w:rPr>
                <w:b/>
                <w:sz w:val="26"/>
                <w:szCs w:val="26"/>
              </w:rPr>
              <w:t>2.7</w:t>
            </w:r>
          </w:p>
        </w:tc>
        <w:tc>
          <w:tcPr>
            <w:tcW w:w="13749" w:type="dxa"/>
            <w:gridSpan w:val="8"/>
          </w:tcPr>
          <w:p w14:paraId="2E579732" w14:textId="77777777" w:rsidR="0024755A" w:rsidRPr="00487042" w:rsidRDefault="0024755A" w:rsidP="0024003D">
            <w:pPr>
              <w:tabs>
                <w:tab w:val="left" w:pos="180"/>
              </w:tabs>
              <w:spacing w:after="80" w:line="240" w:lineRule="auto"/>
              <w:jc w:val="both"/>
              <w:rPr>
                <w:sz w:val="26"/>
                <w:szCs w:val="26"/>
                <w:lang w:val="vi-VN"/>
              </w:rPr>
            </w:pPr>
            <w:r w:rsidRPr="00487042">
              <w:rPr>
                <w:sz w:val="26"/>
                <w:szCs w:val="26"/>
                <w:lang w:val="vi-VN"/>
              </w:rPr>
              <w:t xml:space="preserve">- Cơ quan có thẩm quyền quyết định: </w:t>
            </w:r>
            <w:r w:rsidR="00DE3D6C">
              <w:rPr>
                <w:sz w:val="26"/>
                <w:szCs w:val="26"/>
                <w:lang w:val="vi-VN"/>
              </w:rPr>
              <w:t>Văn phòng</w:t>
            </w:r>
            <w:r w:rsidRPr="00487042">
              <w:rPr>
                <w:sz w:val="26"/>
                <w:szCs w:val="26"/>
                <w:lang w:val="vi-VN"/>
              </w:rPr>
              <w:t xml:space="preserve"> đăng ký đất đai hoặc </w:t>
            </w:r>
            <w:r w:rsidR="009216D4">
              <w:rPr>
                <w:sz w:val="26"/>
                <w:szCs w:val="26"/>
                <w:lang w:val="vi-VN"/>
              </w:rPr>
              <w:t>Chi nhánh VPĐK đất đai</w:t>
            </w:r>
            <w:r w:rsidRPr="00487042">
              <w:rPr>
                <w:sz w:val="26"/>
                <w:szCs w:val="26"/>
                <w:lang w:val="vi-VN"/>
              </w:rPr>
              <w:t>.</w:t>
            </w:r>
          </w:p>
          <w:p w14:paraId="71501A93" w14:textId="77777777" w:rsidR="0024755A" w:rsidRPr="00487042" w:rsidRDefault="0024755A" w:rsidP="0024003D">
            <w:pPr>
              <w:tabs>
                <w:tab w:val="left" w:pos="180"/>
              </w:tabs>
              <w:spacing w:after="80" w:line="240" w:lineRule="auto"/>
              <w:jc w:val="both"/>
              <w:rPr>
                <w:sz w:val="26"/>
                <w:szCs w:val="26"/>
                <w:lang w:val="vi-VN"/>
              </w:rPr>
            </w:pPr>
            <w:r w:rsidRPr="00487042">
              <w:rPr>
                <w:sz w:val="26"/>
                <w:szCs w:val="26"/>
                <w:lang w:val="vi-VN"/>
              </w:rPr>
              <w:t xml:space="preserve">- Cơ quan trực tiếp thực hiện TTHC: </w:t>
            </w:r>
            <w:r w:rsidR="00DE3D6C">
              <w:rPr>
                <w:sz w:val="26"/>
                <w:szCs w:val="26"/>
                <w:lang w:val="vi-VN"/>
              </w:rPr>
              <w:t>Văn phòng</w:t>
            </w:r>
            <w:r w:rsidRPr="00487042">
              <w:rPr>
                <w:sz w:val="26"/>
                <w:szCs w:val="26"/>
                <w:lang w:val="vi-VN"/>
              </w:rPr>
              <w:t xml:space="preserve"> đăng ký đất đai hoặc </w:t>
            </w:r>
            <w:r w:rsidR="009216D4">
              <w:rPr>
                <w:sz w:val="26"/>
                <w:szCs w:val="26"/>
                <w:lang w:val="vi-VN"/>
              </w:rPr>
              <w:t>Chi nhánh VPĐK đất đai</w:t>
            </w:r>
            <w:r w:rsidRPr="00487042">
              <w:rPr>
                <w:sz w:val="26"/>
                <w:szCs w:val="26"/>
                <w:lang w:val="vi-VN"/>
              </w:rPr>
              <w:t>.</w:t>
            </w:r>
          </w:p>
          <w:p w14:paraId="29186932" w14:textId="77777777" w:rsidR="00F94F8B" w:rsidRDefault="0024755A" w:rsidP="0024003D">
            <w:pPr>
              <w:tabs>
                <w:tab w:val="left" w:pos="180"/>
              </w:tabs>
              <w:spacing w:after="80" w:line="240" w:lineRule="auto"/>
              <w:jc w:val="both"/>
              <w:rPr>
                <w:rFonts w:asciiTheme="majorHAnsi" w:eastAsiaTheme="majorEastAsia" w:hAnsiTheme="majorHAnsi" w:cstheme="majorBidi"/>
                <w:b/>
                <w:bCs/>
                <w:color w:val="4F81BD" w:themeColor="accent1"/>
              </w:rPr>
            </w:pPr>
            <w:r w:rsidRPr="00487042">
              <w:rPr>
                <w:sz w:val="26"/>
                <w:szCs w:val="26"/>
                <w:lang w:val="vi-VN"/>
              </w:rPr>
              <w:t xml:space="preserve">- Cơ quan phối hợp (nếu có): </w:t>
            </w:r>
            <w:r w:rsidR="00263EAA">
              <w:rPr>
                <w:sz w:val="26"/>
                <w:szCs w:val="26"/>
              </w:rPr>
              <w:t>UBND cấp huyện,</w:t>
            </w:r>
            <w:r w:rsidRPr="00487042">
              <w:rPr>
                <w:sz w:val="26"/>
                <w:szCs w:val="26"/>
                <w:lang w:val="vi-VN"/>
              </w:rPr>
              <w:t xml:space="preserve"> cấp xã.</w:t>
            </w:r>
          </w:p>
        </w:tc>
      </w:tr>
      <w:tr w:rsidR="0024755A" w:rsidRPr="00487042" w14:paraId="6384B56E" w14:textId="77777777" w:rsidTr="001579AC">
        <w:tc>
          <w:tcPr>
            <w:tcW w:w="988" w:type="dxa"/>
          </w:tcPr>
          <w:p w14:paraId="173BE085" w14:textId="77777777" w:rsidR="0024755A" w:rsidRPr="00487042" w:rsidRDefault="0024755A" w:rsidP="0024003D">
            <w:pPr>
              <w:spacing w:after="80" w:line="240" w:lineRule="auto"/>
              <w:jc w:val="center"/>
              <w:rPr>
                <w:b/>
                <w:sz w:val="26"/>
                <w:szCs w:val="26"/>
              </w:rPr>
            </w:pPr>
            <w:r w:rsidRPr="00487042">
              <w:rPr>
                <w:b/>
                <w:sz w:val="26"/>
                <w:szCs w:val="26"/>
              </w:rPr>
              <w:t>2.8</w:t>
            </w:r>
          </w:p>
        </w:tc>
        <w:tc>
          <w:tcPr>
            <w:tcW w:w="13749" w:type="dxa"/>
            <w:gridSpan w:val="8"/>
          </w:tcPr>
          <w:p w14:paraId="6F211738" w14:textId="77777777" w:rsidR="0024755A" w:rsidRPr="00487042" w:rsidRDefault="0024755A" w:rsidP="0024003D">
            <w:pPr>
              <w:spacing w:after="80" w:line="240" w:lineRule="auto"/>
              <w:jc w:val="both"/>
              <w:rPr>
                <w:b/>
                <w:sz w:val="26"/>
                <w:szCs w:val="26"/>
              </w:rPr>
            </w:pPr>
            <w:r w:rsidRPr="00487042">
              <w:rPr>
                <w:b/>
                <w:sz w:val="26"/>
                <w:szCs w:val="26"/>
              </w:rPr>
              <w:t xml:space="preserve">Đối tượng thực hiện TTHC: </w:t>
            </w:r>
            <w:r w:rsidRPr="00487042">
              <w:rPr>
                <w:sz w:val="26"/>
                <w:szCs w:val="26"/>
                <w:lang w:val="vi-VN"/>
              </w:rPr>
              <w:t xml:space="preserve"> H</w:t>
            </w:r>
            <w:r w:rsidRPr="00487042">
              <w:rPr>
                <w:rFonts w:eastAsia="Arial"/>
                <w:sz w:val="26"/>
                <w:szCs w:val="26"/>
                <w:lang w:val="vi-VN"/>
              </w:rPr>
              <w:t>ộ gia đình, cá nhân, cộng đồng dân cư, người Việt Nam định cư ở nước ngoài được sở hữu nhà ở gắn liền với quyền sử dụng đất ở tại Việt Nam</w:t>
            </w:r>
          </w:p>
        </w:tc>
      </w:tr>
      <w:tr w:rsidR="0024755A" w:rsidRPr="00487042" w14:paraId="30900E1D" w14:textId="77777777" w:rsidTr="001579AC">
        <w:tc>
          <w:tcPr>
            <w:tcW w:w="988" w:type="dxa"/>
          </w:tcPr>
          <w:p w14:paraId="753120FD" w14:textId="77777777" w:rsidR="0024755A" w:rsidRPr="00487042" w:rsidRDefault="0024755A" w:rsidP="0024003D">
            <w:pPr>
              <w:spacing w:after="80" w:line="240" w:lineRule="auto"/>
              <w:jc w:val="center"/>
              <w:rPr>
                <w:b/>
                <w:sz w:val="26"/>
                <w:szCs w:val="26"/>
              </w:rPr>
            </w:pPr>
            <w:r w:rsidRPr="00487042">
              <w:rPr>
                <w:b/>
                <w:sz w:val="26"/>
                <w:szCs w:val="26"/>
              </w:rPr>
              <w:t>2.9</w:t>
            </w:r>
          </w:p>
        </w:tc>
        <w:tc>
          <w:tcPr>
            <w:tcW w:w="13749" w:type="dxa"/>
            <w:gridSpan w:val="8"/>
          </w:tcPr>
          <w:p w14:paraId="78CB768E" w14:textId="77777777" w:rsidR="0024755A" w:rsidRPr="00487042" w:rsidRDefault="0024755A" w:rsidP="0024003D">
            <w:pPr>
              <w:spacing w:after="80" w:line="240" w:lineRule="auto"/>
              <w:jc w:val="both"/>
              <w:rPr>
                <w:b/>
                <w:sz w:val="26"/>
                <w:szCs w:val="26"/>
              </w:rPr>
            </w:pPr>
            <w:r w:rsidRPr="00487042">
              <w:rPr>
                <w:b/>
                <w:sz w:val="26"/>
                <w:szCs w:val="26"/>
              </w:rPr>
              <w:t xml:space="preserve">Kết quả giải quyết TTHC: </w:t>
            </w:r>
            <w:r w:rsidRPr="00487042">
              <w:rPr>
                <w:sz w:val="26"/>
                <w:szCs w:val="26"/>
                <w:lang w:val="vi-VN"/>
              </w:rPr>
              <w:t xml:space="preserve"> Ghi vào sổ địa chính, lập hồ sơ để Nhà nước quản lý.  </w:t>
            </w:r>
          </w:p>
        </w:tc>
      </w:tr>
      <w:tr w:rsidR="0024755A" w:rsidRPr="00487042" w14:paraId="6015325C" w14:textId="77777777" w:rsidTr="001579AC">
        <w:tc>
          <w:tcPr>
            <w:tcW w:w="988" w:type="dxa"/>
          </w:tcPr>
          <w:p w14:paraId="217A3100" w14:textId="77777777" w:rsidR="0024755A" w:rsidRPr="00487042" w:rsidRDefault="0024755A" w:rsidP="0024003D">
            <w:pPr>
              <w:spacing w:after="80" w:line="240" w:lineRule="auto"/>
              <w:jc w:val="center"/>
              <w:rPr>
                <w:b/>
                <w:sz w:val="26"/>
                <w:szCs w:val="26"/>
              </w:rPr>
            </w:pPr>
            <w:r w:rsidRPr="00487042">
              <w:rPr>
                <w:b/>
                <w:sz w:val="26"/>
                <w:szCs w:val="26"/>
              </w:rPr>
              <w:t>2.10</w:t>
            </w:r>
          </w:p>
        </w:tc>
        <w:tc>
          <w:tcPr>
            <w:tcW w:w="13749" w:type="dxa"/>
            <w:gridSpan w:val="8"/>
          </w:tcPr>
          <w:p w14:paraId="67B684E5" w14:textId="77777777" w:rsidR="0024755A" w:rsidRPr="00487042" w:rsidRDefault="0024755A" w:rsidP="0024003D">
            <w:pPr>
              <w:spacing w:after="80" w:line="240" w:lineRule="auto"/>
              <w:jc w:val="both"/>
              <w:rPr>
                <w:b/>
                <w:sz w:val="26"/>
                <w:szCs w:val="26"/>
              </w:rPr>
            </w:pPr>
            <w:r w:rsidRPr="00487042">
              <w:rPr>
                <w:b/>
                <w:sz w:val="26"/>
                <w:szCs w:val="26"/>
              </w:rPr>
              <w:t>Quy trình xử lý công việc</w:t>
            </w:r>
          </w:p>
        </w:tc>
      </w:tr>
      <w:tr w:rsidR="0024755A" w:rsidRPr="00487042" w14:paraId="412E17BF" w14:textId="77777777" w:rsidTr="001579AC">
        <w:tc>
          <w:tcPr>
            <w:tcW w:w="988" w:type="dxa"/>
          </w:tcPr>
          <w:p w14:paraId="2839E637" w14:textId="77777777" w:rsidR="0024755A" w:rsidRPr="00487042" w:rsidRDefault="0024755A" w:rsidP="0024003D">
            <w:pPr>
              <w:spacing w:after="80" w:line="240" w:lineRule="auto"/>
              <w:jc w:val="center"/>
              <w:rPr>
                <w:b/>
                <w:sz w:val="26"/>
                <w:szCs w:val="26"/>
              </w:rPr>
            </w:pPr>
            <w:r w:rsidRPr="00487042">
              <w:rPr>
                <w:b/>
                <w:sz w:val="26"/>
                <w:szCs w:val="26"/>
              </w:rPr>
              <w:t>TT</w:t>
            </w:r>
          </w:p>
        </w:tc>
        <w:tc>
          <w:tcPr>
            <w:tcW w:w="6355" w:type="dxa"/>
            <w:gridSpan w:val="2"/>
          </w:tcPr>
          <w:p w14:paraId="504189F2" w14:textId="77777777" w:rsidR="0024755A" w:rsidRPr="00487042" w:rsidRDefault="0024755A" w:rsidP="0024003D">
            <w:pPr>
              <w:spacing w:after="80" w:line="240" w:lineRule="auto"/>
              <w:jc w:val="center"/>
              <w:rPr>
                <w:b/>
                <w:sz w:val="26"/>
                <w:szCs w:val="26"/>
              </w:rPr>
            </w:pPr>
            <w:r w:rsidRPr="00487042">
              <w:rPr>
                <w:b/>
                <w:sz w:val="26"/>
                <w:szCs w:val="26"/>
              </w:rPr>
              <w:t>Trình tự</w:t>
            </w:r>
          </w:p>
        </w:tc>
        <w:tc>
          <w:tcPr>
            <w:tcW w:w="2551" w:type="dxa"/>
            <w:gridSpan w:val="2"/>
          </w:tcPr>
          <w:p w14:paraId="7D55EB11" w14:textId="77777777" w:rsidR="0024755A" w:rsidRPr="00487042" w:rsidRDefault="0024755A" w:rsidP="0024003D">
            <w:pPr>
              <w:spacing w:after="80" w:line="240" w:lineRule="auto"/>
              <w:jc w:val="center"/>
              <w:rPr>
                <w:b/>
                <w:sz w:val="26"/>
                <w:szCs w:val="26"/>
              </w:rPr>
            </w:pPr>
            <w:r w:rsidRPr="00487042">
              <w:rPr>
                <w:b/>
                <w:sz w:val="26"/>
                <w:szCs w:val="26"/>
              </w:rPr>
              <w:t>Trách nhiệm</w:t>
            </w:r>
          </w:p>
        </w:tc>
        <w:tc>
          <w:tcPr>
            <w:tcW w:w="2126" w:type="dxa"/>
          </w:tcPr>
          <w:p w14:paraId="6427E96E" w14:textId="77777777" w:rsidR="0024755A" w:rsidRPr="00487042" w:rsidRDefault="0024755A" w:rsidP="0024003D">
            <w:pPr>
              <w:spacing w:after="80" w:line="240" w:lineRule="auto"/>
              <w:jc w:val="center"/>
              <w:rPr>
                <w:b/>
                <w:sz w:val="26"/>
                <w:szCs w:val="26"/>
              </w:rPr>
            </w:pPr>
            <w:r w:rsidRPr="00487042">
              <w:rPr>
                <w:b/>
                <w:sz w:val="26"/>
                <w:szCs w:val="26"/>
              </w:rPr>
              <w:t>Thời gian</w:t>
            </w:r>
          </w:p>
        </w:tc>
        <w:tc>
          <w:tcPr>
            <w:tcW w:w="2717" w:type="dxa"/>
            <w:gridSpan w:val="3"/>
          </w:tcPr>
          <w:p w14:paraId="6A32FD58" w14:textId="77777777" w:rsidR="0024755A" w:rsidRPr="00487042" w:rsidRDefault="0024755A" w:rsidP="0024003D">
            <w:pPr>
              <w:spacing w:after="80" w:line="240" w:lineRule="auto"/>
              <w:jc w:val="center"/>
              <w:rPr>
                <w:b/>
                <w:sz w:val="26"/>
                <w:szCs w:val="26"/>
              </w:rPr>
            </w:pPr>
            <w:r w:rsidRPr="00487042">
              <w:rPr>
                <w:b/>
                <w:sz w:val="26"/>
                <w:szCs w:val="26"/>
              </w:rPr>
              <w:t>Biểu mẫu/Kết quả</w:t>
            </w:r>
          </w:p>
        </w:tc>
      </w:tr>
      <w:tr w:rsidR="0024755A" w:rsidRPr="00487042" w14:paraId="15A07C42" w14:textId="77777777" w:rsidTr="00F23683">
        <w:trPr>
          <w:trHeight w:val="335"/>
        </w:trPr>
        <w:tc>
          <w:tcPr>
            <w:tcW w:w="988" w:type="dxa"/>
            <w:vAlign w:val="center"/>
          </w:tcPr>
          <w:p w14:paraId="2051E11E" w14:textId="77777777" w:rsidR="0024755A" w:rsidRPr="00487042" w:rsidRDefault="0024755A" w:rsidP="00F23683">
            <w:pPr>
              <w:spacing w:after="80" w:line="240" w:lineRule="auto"/>
              <w:jc w:val="center"/>
              <w:rPr>
                <w:sz w:val="26"/>
                <w:szCs w:val="26"/>
              </w:rPr>
            </w:pPr>
            <w:r w:rsidRPr="00487042">
              <w:rPr>
                <w:sz w:val="26"/>
                <w:szCs w:val="26"/>
              </w:rPr>
              <w:t>B1</w:t>
            </w:r>
          </w:p>
        </w:tc>
        <w:tc>
          <w:tcPr>
            <w:tcW w:w="6355" w:type="dxa"/>
            <w:gridSpan w:val="2"/>
            <w:vAlign w:val="center"/>
          </w:tcPr>
          <w:p w14:paraId="40A7939C" w14:textId="73C56EE5" w:rsidR="0024755A" w:rsidRPr="00487042" w:rsidRDefault="0024755A" w:rsidP="00F23683">
            <w:pPr>
              <w:tabs>
                <w:tab w:val="center" w:pos="2887"/>
              </w:tabs>
              <w:spacing w:after="80" w:line="240" w:lineRule="auto"/>
              <w:rPr>
                <w:sz w:val="26"/>
                <w:szCs w:val="26"/>
              </w:rPr>
            </w:pPr>
            <w:r w:rsidRPr="00487042">
              <w:rPr>
                <w:sz w:val="26"/>
                <w:szCs w:val="26"/>
              </w:rPr>
              <w:t>Tiếp nhận hồ sơ</w:t>
            </w:r>
          </w:p>
        </w:tc>
        <w:tc>
          <w:tcPr>
            <w:tcW w:w="2551" w:type="dxa"/>
            <w:gridSpan w:val="2"/>
            <w:vAlign w:val="center"/>
          </w:tcPr>
          <w:p w14:paraId="0140E1C8" w14:textId="77777777" w:rsidR="0024755A" w:rsidRPr="00487042" w:rsidRDefault="0024755A" w:rsidP="00F23683">
            <w:pPr>
              <w:spacing w:after="80" w:line="240" w:lineRule="auto"/>
              <w:jc w:val="center"/>
              <w:rPr>
                <w:sz w:val="26"/>
                <w:szCs w:val="26"/>
              </w:rPr>
            </w:pPr>
            <w:r w:rsidRPr="00487042">
              <w:rPr>
                <w:sz w:val="26"/>
                <w:szCs w:val="26"/>
              </w:rPr>
              <w:t>Công chức TN&amp;TKQ</w:t>
            </w:r>
          </w:p>
        </w:tc>
        <w:tc>
          <w:tcPr>
            <w:tcW w:w="2126" w:type="dxa"/>
            <w:vAlign w:val="center"/>
          </w:tcPr>
          <w:p w14:paraId="312267A2" w14:textId="77777777" w:rsidR="0024755A" w:rsidRPr="00487042" w:rsidRDefault="0024755A" w:rsidP="0024003D">
            <w:pPr>
              <w:spacing w:after="80" w:line="240" w:lineRule="auto"/>
              <w:jc w:val="center"/>
              <w:rPr>
                <w:sz w:val="26"/>
                <w:szCs w:val="26"/>
              </w:rPr>
            </w:pPr>
            <w:r w:rsidRPr="00487042">
              <w:rPr>
                <w:sz w:val="26"/>
                <w:szCs w:val="26"/>
              </w:rPr>
              <w:t>Giờ hành chính</w:t>
            </w:r>
          </w:p>
        </w:tc>
        <w:tc>
          <w:tcPr>
            <w:tcW w:w="2717" w:type="dxa"/>
            <w:gridSpan w:val="3"/>
          </w:tcPr>
          <w:p w14:paraId="4E54F842" w14:textId="77777777" w:rsidR="0024755A" w:rsidRPr="00487042" w:rsidRDefault="0024755A" w:rsidP="0024003D">
            <w:pPr>
              <w:spacing w:after="80" w:line="240" w:lineRule="auto"/>
              <w:jc w:val="center"/>
              <w:rPr>
                <w:sz w:val="26"/>
                <w:szCs w:val="26"/>
              </w:rPr>
            </w:pPr>
            <w:r w:rsidRPr="00487042">
              <w:rPr>
                <w:sz w:val="26"/>
                <w:szCs w:val="26"/>
              </w:rPr>
              <w:t>Mẫu 01,02,03,04,05,06</w:t>
            </w:r>
          </w:p>
          <w:p w14:paraId="2CC4D15C" w14:textId="77777777" w:rsidR="0024755A" w:rsidRPr="00487042" w:rsidRDefault="0024755A" w:rsidP="0024003D">
            <w:pPr>
              <w:spacing w:after="80" w:line="240" w:lineRule="auto"/>
              <w:jc w:val="center"/>
              <w:rPr>
                <w:sz w:val="26"/>
                <w:szCs w:val="26"/>
              </w:rPr>
            </w:pPr>
            <w:r w:rsidRPr="00487042">
              <w:rPr>
                <w:sz w:val="26"/>
                <w:szCs w:val="26"/>
              </w:rPr>
              <w:t>Hồ sơ theo mục 2.3</w:t>
            </w:r>
          </w:p>
        </w:tc>
      </w:tr>
      <w:tr w:rsidR="0024755A" w:rsidRPr="00487042" w14:paraId="3FC7556F" w14:textId="77777777" w:rsidTr="00F23683">
        <w:tc>
          <w:tcPr>
            <w:tcW w:w="988" w:type="dxa"/>
          </w:tcPr>
          <w:p w14:paraId="48CBAE8B" w14:textId="77777777" w:rsidR="0024755A" w:rsidRPr="00487042" w:rsidRDefault="0024755A" w:rsidP="0024003D">
            <w:pPr>
              <w:spacing w:after="80" w:line="240" w:lineRule="auto"/>
              <w:jc w:val="center"/>
              <w:rPr>
                <w:sz w:val="26"/>
                <w:szCs w:val="26"/>
              </w:rPr>
            </w:pPr>
            <w:r w:rsidRPr="00487042">
              <w:rPr>
                <w:sz w:val="26"/>
                <w:szCs w:val="26"/>
              </w:rPr>
              <w:t>B2</w:t>
            </w:r>
          </w:p>
        </w:tc>
        <w:tc>
          <w:tcPr>
            <w:tcW w:w="6355" w:type="dxa"/>
            <w:gridSpan w:val="2"/>
          </w:tcPr>
          <w:p w14:paraId="48F3D7AC" w14:textId="77777777" w:rsidR="0024755A" w:rsidRPr="00487042" w:rsidRDefault="0024755A" w:rsidP="0024003D">
            <w:pPr>
              <w:spacing w:after="80" w:line="240" w:lineRule="auto"/>
              <w:jc w:val="both"/>
              <w:rPr>
                <w:sz w:val="26"/>
                <w:szCs w:val="26"/>
              </w:rPr>
            </w:pPr>
            <w:r w:rsidRPr="00487042">
              <w:rPr>
                <w:sz w:val="26"/>
                <w:szCs w:val="26"/>
              </w:rPr>
              <w:t xml:space="preserve">Chuyển hồ sơ cho </w:t>
            </w:r>
            <w:r w:rsidR="009216D4">
              <w:rPr>
                <w:sz w:val="26"/>
                <w:szCs w:val="26"/>
              </w:rPr>
              <w:t>Chi nhánh VPĐK đất đai</w:t>
            </w:r>
          </w:p>
        </w:tc>
        <w:tc>
          <w:tcPr>
            <w:tcW w:w="2551" w:type="dxa"/>
            <w:gridSpan w:val="2"/>
            <w:vAlign w:val="center"/>
          </w:tcPr>
          <w:p w14:paraId="4DA5BEC5" w14:textId="3BDC177F" w:rsidR="0024755A" w:rsidRPr="00487042" w:rsidRDefault="0024755A" w:rsidP="00F23683">
            <w:pPr>
              <w:spacing w:after="80" w:line="240" w:lineRule="auto"/>
              <w:jc w:val="center"/>
              <w:rPr>
                <w:sz w:val="26"/>
                <w:szCs w:val="26"/>
              </w:rPr>
            </w:pPr>
            <w:r w:rsidRPr="00487042">
              <w:rPr>
                <w:sz w:val="26"/>
                <w:szCs w:val="26"/>
              </w:rPr>
              <w:t>Công chức TN&amp;TKQ</w:t>
            </w:r>
          </w:p>
        </w:tc>
        <w:tc>
          <w:tcPr>
            <w:tcW w:w="2126" w:type="dxa"/>
            <w:vAlign w:val="center"/>
          </w:tcPr>
          <w:p w14:paraId="6A946ADF" w14:textId="77777777" w:rsidR="0024755A" w:rsidRPr="00487042" w:rsidRDefault="0024755A" w:rsidP="00F23683">
            <w:pPr>
              <w:spacing w:after="80" w:line="240" w:lineRule="auto"/>
              <w:jc w:val="center"/>
              <w:rPr>
                <w:sz w:val="26"/>
                <w:szCs w:val="26"/>
              </w:rPr>
            </w:pPr>
            <w:r w:rsidRPr="00487042">
              <w:rPr>
                <w:sz w:val="26"/>
                <w:szCs w:val="26"/>
              </w:rPr>
              <w:t>0,5 ngày</w:t>
            </w:r>
          </w:p>
        </w:tc>
        <w:tc>
          <w:tcPr>
            <w:tcW w:w="2717" w:type="dxa"/>
            <w:gridSpan w:val="3"/>
          </w:tcPr>
          <w:p w14:paraId="5AD4EF03" w14:textId="77777777" w:rsidR="0024755A" w:rsidRPr="00487042" w:rsidRDefault="0024755A" w:rsidP="0024003D">
            <w:pPr>
              <w:spacing w:after="80" w:line="240" w:lineRule="auto"/>
              <w:jc w:val="center"/>
              <w:rPr>
                <w:sz w:val="26"/>
                <w:szCs w:val="26"/>
              </w:rPr>
            </w:pPr>
            <w:r w:rsidRPr="00487042">
              <w:rPr>
                <w:sz w:val="26"/>
                <w:szCs w:val="26"/>
              </w:rPr>
              <w:t>Mẫu 05</w:t>
            </w:r>
          </w:p>
          <w:p w14:paraId="35E2258D" w14:textId="77777777" w:rsidR="0024755A" w:rsidRPr="00487042" w:rsidRDefault="0024755A" w:rsidP="0024003D">
            <w:pPr>
              <w:spacing w:after="80" w:line="240" w:lineRule="auto"/>
              <w:jc w:val="center"/>
              <w:rPr>
                <w:sz w:val="26"/>
                <w:szCs w:val="26"/>
              </w:rPr>
            </w:pPr>
            <w:r w:rsidRPr="00487042">
              <w:rPr>
                <w:sz w:val="26"/>
                <w:szCs w:val="26"/>
              </w:rPr>
              <w:t>và Hồ sơ kèm theo</w:t>
            </w:r>
          </w:p>
        </w:tc>
      </w:tr>
      <w:tr w:rsidR="0024755A" w:rsidRPr="00487042" w14:paraId="7C7BBAF1" w14:textId="77777777" w:rsidTr="00F23683">
        <w:tc>
          <w:tcPr>
            <w:tcW w:w="988" w:type="dxa"/>
          </w:tcPr>
          <w:p w14:paraId="5D255A8A" w14:textId="77777777" w:rsidR="0024755A" w:rsidRPr="00487042" w:rsidRDefault="0024755A" w:rsidP="0024003D">
            <w:pPr>
              <w:spacing w:after="80" w:line="240" w:lineRule="auto"/>
              <w:jc w:val="center"/>
              <w:rPr>
                <w:sz w:val="26"/>
                <w:szCs w:val="26"/>
              </w:rPr>
            </w:pPr>
            <w:r w:rsidRPr="00487042">
              <w:rPr>
                <w:sz w:val="26"/>
                <w:szCs w:val="26"/>
              </w:rPr>
              <w:t>B3</w:t>
            </w:r>
          </w:p>
        </w:tc>
        <w:tc>
          <w:tcPr>
            <w:tcW w:w="6355" w:type="dxa"/>
            <w:gridSpan w:val="2"/>
            <w:vAlign w:val="center"/>
          </w:tcPr>
          <w:p w14:paraId="7D0F4A74" w14:textId="77777777" w:rsidR="0024755A" w:rsidRPr="00487042" w:rsidRDefault="0024755A" w:rsidP="0024003D">
            <w:pPr>
              <w:spacing w:after="80" w:line="240" w:lineRule="auto"/>
              <w:jc w:val="both"/>
              <w:rPr>
                <w:sz w:val="26"/>
                <w:szCs w:val="26"/>
              </w:rPr>
            </w:pPr>
            <w:r w:rsidRPr="00487042">
              <w:rPr>
                <w:sz w:val="26"/>
                <w:szCs w:val="26"/>
              </w:rPr>
              <w:t>Chuyển cho chuyên viên phòng chuyên môn xử lý</w:t>
            </w:r>
          </w:p>
        </w:tc>
        <w:tc>
          <w:tcPr>
            <w:tcW w:w="2551" w:type="dxa"/>
            <w:gridSpan w:val="2"/>
            <w:vAlign w:val="center"/>
          </w:tcPr>
          <w:p w14:paraId="4EA83AAD" w14:textId="77777777" w:rsidR="0024755A" w:rsidRPr="00487042" w:rsidRDefault="0024755A" w:rsidP="0024003D">
            <w:pPr>
              <w:spacing w:after="80" w:line="240" w:lineRule="auto"/>
              <w:jc w:val="both"/>
              <w:rPr>
                <w:sz w:val="26"/>
                <w:szCs w:val="26"/>
              </w:rPr>
            </w:pPr>
            <w:r w:rsidRPr="00487042">
              <w:rPr>
                <w:sz w:val="26"/>
                <w:szCs w:val="26"/>
              </w:rPr>
              <w:t xml:space="preserve">Lãnh đạo </w:t>
            </w:r>
            <w:r w:rsidR="009216D4">
              <w:rPr>
                <w:sz w:val="26"/>
                <w:szCs w:val="26"/>
              </w:rPr>
              <w:t>Chi nhánh VPĐK đất đai</w:t>
            </w:r>
          </w:p>
        </w:tc>
        <w:tc>
          <w:tcPr>
            <w:tcW w:w="2126" w:type="dxa"/>
            <w:vAlign w:val="center"/>
          </w:tcPr>
          <w:p w14:paraId="26DFE67A" w14:textId="77777777" w:rsidR="0024755A" w:rsidRPr="00487042" w:rsidRDefault="0024755A" w:rsidP="00F23683">
            <w:pPr>
              <w:spacing w:after="80" w:line="240" w:lineRule="auto"/>
              <w:jc w:val="center"/>
              <w:rPr>
                <w:sz w:val="26"/>
                <w:szCs w:val="26"/>
              </w:rPr>
            </w:pPr>
            <w:r w:rsidRPr="00487042">
              <w:rPr>
                <w:sz w:val="26"/>
                <w:szCs w:val="26"/>
              </w:rPr>
              <w:t>1 ngày</w:t>
            </w:r>
          </w:p>
        </w:tc>
        <w:tc>
          <w:tcPr>
            <w:tcW w:w="2717" w:type="dxa"/>
            <w:gridSpan w:val="3"/>
          </w:tcPr>
          <w:p w14:paraId="769991CF" w14:textId="77777777" w:rsidR="0024755A" w:rsidRPr="00487042" w:rsidRDefault="0024755A" w:rsidP="0024003D">
            <w:pPr>
              <w:spacing w:after="80" w:line="240" w:lineRule="auto"/>
              <w:jc w:val="center"/>
              <w:rPr>
                <w:sz w:val="26"/>
                <w:szCs w:val="26"/>
              </w:rPr>
            </w:pPr>
          </w:p>
        </w:tc>
      </w:tr>
      <w:tr w:rsidR="0024755A" w:rsidRPr="00487042" w14:paraId="1F199D27" w14:textId="77777777" w:rsidTr="00F23683">
        <w:tc>
          <w:tcPr>
            <w:tcW w:w="988" w:type="dxa"/>
            <w:vAlign w:val="center"/>
          </w:tcPr>
          <w:p w14:paraId="31BF9C6C" w14:textId="77777777" w:rsidR="0024755A" w:rsidRPr="00487042" w:rsidRDefault="0024755A" w:rsidP="00F23683">
            <w:pPr>
              <w:spacing w:after="80" w:line="240" w:lineRule="auto"/>
              <w:jc w:val="center"/>
              <w:rPr>
                <w:sz w:val="26"/>
                <w:szCs w:val="26"/>
              </w:rPr>
            </w:pPr>
            <w:r w:rsidRPr="00487042">
              <w:rPr>
                <w:sz w:val="26"/>
                <w:szCs w:val="26"/>
              </w:rPr>
              <w:t>B4</w:t>
            </w:r>
          </w:p>
        </w:tc>
        <w:tc>
          <w:tcPr>
            <w:tcW w:w="6355" w:type="dxa"/>
            <w:gridSpan w:val="2"/>
            <w:vAlign w:val="center"/>
          </w:tcPr>
          <w:p w14:paraId="1EE0B23A" w14:textId="77777777" w:rsidR="0024755A" w:rsidRPr="00487042" w:rsidRDefault="0024755A" w:rsidP="0024003D">
            <w:pPr>
              <w:spacing w:after="80" w:line="240" w:lineRule="auto"/>
              <w:jc w:val="both"/>
              <w:rPr>
                <w:sz w:val="26"/>
                <w:szCs w:val="26"/>
              </w:rPr>
            </w:pPr>
            <w:r w:rsidRPr="00487042">
              <w:rPr>
                <w:sz w:val="26"/>
                <w:szCs w:val="26"/>
              </w:rPr>
              <w:t>Xem xét thẩm định, xử lý hồ sơ. Dự thảo kết quả thực hiện TTHC, trình lãnh đạo phòng</w:t>
            </w:r>
          </w:p>
        </w:tc>
        <w:tc>
          <w:tcPr>
            <w:tcW w:w="2551" w:type="dxa"/>
            <w:gridSpan w:val="2"/>
            <w:vAlign w:val="center"/>
          </w:tcPr>
          <w:p w14:paraId="2D22307D" w14:textId="77777777" w:rsidR="0024755A" w:rsidRPr="00487042" w:rsidRDefault="0024755A" w:rsidP="0024003D">
            <w:pPr>
              <w:spacing w:after="80" w:line="240" w:lineRule="auto"/>
              <w:jc w:val="both"/>
              <w:rPr>
                <w:sz w:val="26"/>
                <w:szCs w:val="26"/>
              </w:rPr>
            </w:pPr>
            <w:r w:rsidRPr="00487042">
              <w:rPr>
                <w:sz w:val="26"/>
                <w:szCs w:val="26"/>
              </w:rPr>
              <w:t>Chuyên viên phòng chuyên môn</w:t>
            </w:r>
            <w:r>
              <w:rPr>
                <w:sz w:val="26"/>
                <w:szCs w:val="26"/>
              </w:rPr>
              <w:t xml:space="preserve"> </w:t>
            </w:r>
            <w:r w:rsidR="009216D4">
              <w:rPr>
                <w:sz w:val="26"/>
                <w:szCs w:val="26"/>
              </w:rPr>
              <w:t>Chi nhánh VPĐK đất đai</w:t>
            </w:r>
            <w:r w:rsidRPr="00487042">
              <w:rPr>
                <w:sz w:val="26"/>
                <w:szCs w:val="26"/>
              </w:rPr>
              <w:t xml:space="preserve"> được giao xử lý hồ sơ</w:t>
            </w:r>
          </w:p>
        </w:tc>
        <w:tc>
          <w:tcPr>
            <w:tcW w:w="2126" w:type="dxa"/>
            <w:vAlign w:val="center"/>
          </w:tcPr>
          <w:p w14:paraId="13AB07F3" w14:textId="77777777" w:rsidR="0024755A" w:rsidRPr="00487042" w:rsidRDefault="0024755A" w:rsidP="00F23683">
            <w:pPr>
              <w:spacing w:after="80" w:line="240" w:lineRule="auto"/>
              <w:jc w:val="center"/>
              <w:rPr>
                <w:sz w:val="26"/>
                <w:szCs w:val="26"/>
              </w:rPr>
            </w:pPr>
            <w:r w:rsidRPr="00487042">
              <w:rPr>
                <w:sz w:val="26"/>
                <w:szCs w:val="26"/>
              </w:rPr>
              <w:t>8 ngày</w:t>
            </w:r>
          </w:p>
        </w:tc>
        <w:tc>
          <w:tcPr>
            <w:tcW w:w="2717" w:type="dxa"/>
            <w:gridSpan w:val="3"/>
          </w:tcPr>
          <w:p w14:paraId="235CB545" w14:textId="77777777" w:rsidR="0024755A" w:rsidRPr="00487042" w:rsidRDefault="0024755A" w:rsidP="0024003D">
            <w:pPr>
              <w:spacing w:after="80" w:line="240" w:lineRule="auto"/>
              <w:jc w:val="center"/>
              <w:rPr>
                <w:sz w:val="26"/>
                <w:szCs w:val="26"/>
              </w:rPr>
            </w:pPr>
          </w:p>
          <w:p w14:paraId="36A2D030" w14:textId="77777777" w:rsidR="0024755A" w:rsidRPr="00487042" w:rsidRDefault="00D05A65" w:rsidP="0024003D">
            <w:pPr>
              <w:spacing w:after="80" w:line="240" w:lineRule="auto"/>
              <w:jc w:val="center"/>
              <w:rPr>
                <w:sz w:val="26"/>
                <w:szCs w:val="26"/>
              </w:rPr>
            </w:pPr>
            <w:r w:rsidRPr="00D05A65">
              <w:rPr>
                <w:sz w:val="26"/>
                <w:szCs w:val="26"/>
              </w:rPr>
              <w:t>Ghi nội dung xác nhận vào Đơn đăng ký</w:t>
            </w:r>
          </w:p>
        </w:tc>
      </w:tr>
      <w:tr w:rsidR="0024755A" w:rsidRPr="00487042" w14:paraId="4866A60A" w14:textId="77777777" w:rsidTr="006C1F7C">
        <w:tc>
          <w:tcPr>
            <w:tcW w:w="988" w:type="dxa"/>
            <w:vAlign w:val="center"/>
          </w:tcPr>
          <w:p w14:paraId="34AEA13C" w14:textId="77777777" w:rsidR="0024755A" w:rsidRPr="00487042" w:rsidRDefault="0024755A" w:rsidP="00F23683">
            <w:pPr>
              <w:spacing w:after="80" w:line="240" w:lineRule="auto"/>
              <w:jc w:val="center"/>
              <w:rPr>
                <w:sz w:val="26"/>
                <w:szCs w:val="26"/>
              </w:rPr>
            </w:pPr>
            <w:r w:rsidRPr="00487042">
              <w:rPr>
                <w:sz w:val="26"/>
                <w:szCs w:val="26"/>
              </w:rPr>
              <w:lastRenderedPageBreak/>
              <w:t>B5</w:t>
            </w:r>
          </w:p>
        </w:tc>
        <w:tc>
          <w:tcPr>
            <w:tcW w:w="6355" w:type="dxa"/>
            <w:gridSpan w:val="2"/>
            <w:vAlign w:val="center"/>
          </w:tcPr>
          <w:p w14:paraId="2A6C39E3" w14:textId="4E8CD1EC" w:rsidR="0024755A" w:rsidRPr="00487042" w:rsidRDefault="0024755A" w:rsidP="0024003D">
            <w:pPr>
              <w:spacing w:after="80" w:line="240" w:lineRule="auto"/>
              <w:jc w:val="both"/>
              <w:rPr>
                <w:sz w:val="26"/>
                <w:szCs w:val="26"/>
              </w:rPr>
            </w:pPr>
            <w:r w:rsidRPr="00487042">
              <w:rPr>
                <w:sz w:val="26"/>
                <w:szCs w:val="26"/>
              </w:rPr>
              <w:t xml:space="preserve">Xem xét, trình lãnh đạo cơ quan phê duyệt kết quả giải quyết </w:t>
            </w:r>
            <w:r w:rsidR="00595E3B">
              <w:rPr>
                <w:sz w:val="26"/>
                <w:szCs w:val="26"/>
              </w:rPr>
              <w:t>TTHC</w:t>
            </w:r>
          </w:p>
        </w:tc>
        <w:tc>
          <w:tcPr>
            <w:tcW w:w="2551" w:type="dxa"/>
            <w:gridSpan w:val="2"/>
            <w:vAlign w:val="center"/>
          </w:tcPr>
          <w:p w14:paraId="14F5910F" w14:textId="77777777" w:rsidR="0024755A" w:rsidRPr="00487042" w:rsidRDefault="0024755A" w:rsidP="0024003D">
            <w:pPr>
              <w:spacing w:after="80" w:line="240" w:lineRule="auto"/>
              <w:jc w:val="both"/>
              <w:rPr>
                <w:sz w:val="26"/>
                <w:szCs w:val="26"/>
              </w:rPr>
            </w:pPr>
            <w:r w:rsidRPr="00487042">
              <w:rPr>
                <w:sz w:val="26"/>
                <w:szCs w:val="26"/>
              </w:rPr>
              <w:t>Lãnh đạo phòng chuyên môn</w:t>
            </w:r>
            <w:r>
              <w:rPr>
                <w:sz w:val="26"/>
                <w:szCs w:val="26"/>
              </w:rPr>
              <w:t xml:space="preserve"> </w:t>
            </w:r>
            <w:r w:rsidR="009216D4">
              <w:rPr>
                <w:sz w:val="26"/>
                <w:szCs w:val="26"/>
              </w:rPr>
              <w:t>Chi nhánh VPĐK đất đai</w:t>
            </w:r>
          </w:p>
        </w:tc>
        <w:tc>
          <w:tcPr>
            <w:tcW w:w="2126" w:type="dxa"/>
            <w:vAlign w:val="center"/>
          </w:tcPr>
          <w:p w14:paraId="2BCAACE4" w14:textId="77777777" w:rsidR="0024755A" w:rsidRPr="00487042" w:rsidRDefault="0024755A" w:rsidP="0024003D">
            <w:pPr>
              <w:spacing w:after="80" w:line="240" w:lineRule="auto"/>
              <w:jc w:val="center"/>
              <w:rPr>
                <w:sz w:val="26"/>
                <w:szCs w:val="26"/>
              </w:rPr>
            </w:pPr>
            <w:r w:rsidRPr="00487042">
              <w:rPr>
                <w:sz w:val="26"/>
                <w:szCs w:val="26"/>
              </w:rPr>
              <w:t>2 ngày</w:t>
            </w:r>
          </w:p>
        </w:tc>
        <w:tc>
          <w:tcPr>
            <w:tcW w:w="2717" w:type="dxa"/>
            <w:gridSpan w:val="3"/>
            <w:vAlign w:val="center"/>
          </w:tcPr>
          <w:p w14:paraId="19576266" w14:textId="77777777" w:rsidR="0024755A" w:rsidRPr="00487042" w:rsidRDefault="00D05A65" w:rsidP="006C1F7C">
            <w:pPr>
              <w:spacing w:after="80" w:line="240" w:lineRule="auto"/>
              <w:jc w:val="center"/>
              <w:rPr>
                <w:sz w:val="26"/>
                <w:szCs w:val="26"/>
              </w:rPr>
            </w:pPr>
            <w:r w:rsidRPr="00D05A65">
              <w:rPr>
                <w:sz w:val="26"/>
                <w:szCs w:val="26"/>
              </w:rPr>
              <w:t>Ký nháy vào Đơn đăng ký</w:t>
            </w:r>
          </w:p>
        </w:tc>
      </w:tr>
      <w:tr w:rsidR="0024755A" w:rsidRPr="00487042" w14:paraId="3295B281" w14:textId="77777777" w:rsidTr="00F23683">
        <w:tc>
          <w:tcPr>
            <w:tcW w:w="988" w:type="dxa"/>
            <w:vAlign w:val="center"/>
          </w:tcPr>
          <w:p w14:paraId="24FCB64F" w14:textId="77777777" w:rsidR="0024755A" w:rsidRPr="00487042" w:rsidRDefault="0024755A" w:rsidP="00F23683">
            <w:pPr>
              <w:spacing w:after="80" w:line="240" w:lineRule="auto"/>
              <w:jc w:val="center"/>
              <w:rPr>
                <w:sz w:val="26"/>
                <w:szCs w:val="26"/>
              </w:rPr>
            </w:pPr>
            <w:r w:rsidRPr="00487042">
              <w:rPr>
                <w:sz w:val="26"/>
                <w:szCs w:val="26"/>
              </w:rPr>
              <w:t>B6</w:t>
            </w:r>
          </w:p>
        </w:tc>
        <w:tc>
          <w:tcPr>
            <w:tcW w:w="6355" w:type="dxa"/>
            <w:gridSpan w:val="2"/>
            <w:vAlign w:val="center"/>
          </w:tcPr>
          <w:p w14:paraId="0DEAC507" w14:textId="77777777" w:rsidR="0024755A" w:rsidRPr="00487042" w:rsidRDefault="0024755A" w:rsidP="0024003D">
            <w:pPr>
              <w:spacing w:after="80" w:line="240" w:lineRule="auto"/>
              <w:jc w:val="both"/>
              <w:rPr>
                <w:sz w:val="26"/>
                <w:szCs w:val="26"/>
              </w:rPr>
            </w:pPr>
            <w:r w:rsidRPr="00487042">
              <w:rPr>
                <w:sz w:val="26"/>
                <w:szCs w:val="26"/>
              </w:rPr>
              <w:t>Phê duyệt kết quả giải quyết TTHC</w:t>
            </w:r>
          </w:p>
        </w:tc>
        <w:tc>
          <w:tcPr>
            <w:tcW w:w="2551" w:type="dxa"/>
            <w:gridSpan w:val="2"/>
            <w:vAlign w:val="center"/>
          </w:tcPr>
          <w:p w14:paraId="0295463C" w14:textId="77777777" w:rsidR="0024755A" w:rsidRPr="00487042" w:rsidRDefault="0024755A" w:rsidP="0024003D">
            <w:pPr>
              <w:spacing w:after="80" w:line="240" w:lineRule="auto"/>
              <w:jc w:val="both"/>
              <w:rPr>
                <w:sz w:val="26"/>
                <w:szCs w:val="26"/>
              </w:rPr>
            </w:pPr>
            <w:r w:rsidRPr="00487042">
              <w:rPr>
                <w:sz w:val="26"/>
                <w:szCs w:val="26"/>
              </w:rPr>
              <w:t xml:space="preserve">Lãnh đạo </w:t>
            </w:r>
            <w:r w:rsidR="009216D4">
              <w:rPr>
                <w:sz w:val="26"/>
                <w:szCs w:val="26"/>
              </w:rPr>
              <w:t>Chi nhánh VPĐK đất đai</w:t>
            </w:r>
          </w:p>
        </w:tc>
        <w:tc>
          <w:tcPr>
            <w:tcW w:w="2126" w:type="dxa"/>
          </w:tcPr>
          <w:p w14:paraId="33B4111D" w14:textId="77777777" w:rsidR="0024755A" w:rsidRPr="00487042" w:rsidRDefault="0024755A" w:rsidP="0024003D">
            <w:pPr>
              <w:spacing w:after="80" w:line="240" w:lineRule="auto"/>
              <w:jc w:val="center"/>
              <w:rPr>
                <w:sz w:val="26"/>
                <w:szCs w:val="26"/>
              </w:rPr>
            </w:pPr>
            <w:r w:rsidRPr="00487042">
              <w:rPr>
                <w:sz w:val="26"/>
                <w:szCs w:val="26"/>
              </w:rPr>
              <w:t>8 ngày</w:t>
            </w:r>
          </w:p>
        </w:tc>
        <w:tc>
          <w:tcPr>
            <w:tcW w:w="2717" w:type="dxa"/>
            <w:gridSpan w:val="3"/>
          </w:tcPr>
          <w:p w14:paraId="1E014A8D" w14:textId="77777777" w:rsidR="0024755A" w:rsidRPr="00D05A65" w:rsidRDefault="00D05A65" w:rsidP="0024003D">
            <w:pPr>
              <w:spacing w:after="80" w:line="240" w:lineRule="auto"/>
              <w:jc w:val="center"/>
              <w:rPr>
                <w:sz w:val="26"/>
                <w:szCs w:val="26"/>
              </w:rPr>
            </w:pPr>
            <w:r w:rsidRPr="00D05A65">
              <w:rPr>
                <w:sz w:val="26"/>
                <w:szCs w:val="26"/>
              </w:rPr>
              <w:t xml:space="preserve">Đơn đăng ký đã được xác nhận và Ghi vào sổ địa chính </w:t>
            </w:r>
          </w:p>
        </w:tc>
      </w:tr>
      <w:tr w:rsidR="0024755A" w:rsidRPr="00487042" w14:paraId="4CAB9378" w14:textId="77777777" w:rsidTr="00F23683">
        <w:tc>
          <w:tcPr>
            <w:tcW w:w="988" w:type="dxa"/>
            <w:vAlign w:val="center"/>
          </w:tcPr>
          <w:p w14:paraId="33EDC9F1" w14:textId="77777777" w:rsidR="0024755A" w:rsidRPr="00487042" w:rsidRDefault="0024755A" w:rsidP="00F23683">
            <w:pPr>
              <w:spacing w:after="80" w:line="240" w:lineRule="auto"/>
              <w:jc w:val="center"/>
              <w:rPr>
                <w:sz w:val="26"/>
                <w:szCs w:val="26"/>
              </w:rPr>
            </w:pPr>
            <w:r w:rsidRPr="00487042">
              <w:rPr>
                <w:sz w:val="26"/>
                <w:szCs w:val="26"/>
              </w:rPr>
              <w:t>B7</w:t>
            </w:r>
          </w:p>
        </w:tc>
        <w:tc>
          <w:tcPr>
            <w:tcW w:w="6355" w:type="dxa"/>
            <w:gridSpan w:val="2"/>
            <w:vAlign w:val="center"/>
          </w:tcPr>
          <w:p w14:paraId="4468FC8A" w14:textId="77777777" w:rsidR="0024755A" w:rsidRPr="00487042" w:rsidRDefault="0024755A" w:rsidP="00F23683">
            <w:pPr>
              <w:spacing w:after="80" w:line="240" w:lineRule="auto"/>
              <w:jc w:val="both"/>
              <w:rPr>
                <w:sz w:val="26"/>
                <w:szCs w:val="26"/>
              </w:rPr>
            </w:pPr>
            <w:r w:rsidRPr="00487042">
              <w:rPr>
                <w:sz w:val="26"/>
                <w:szCs w:val="26"/>
              </w:rPr>
              <w:t>Trả kết quả cho hộ gia đình, cá nhân</w:t>
            </w:r>
          </w:p>
        </w:tc>
        <w:tc>
          <w:tcPr>
            <w:tcW w:w="2551" w:type="dxa"/>
            <w:gridSpan w:val="2"/>
            <w:vAlign w:val="center"/>
          </w:tcPr>
          <w:p w14:paraId="0AAD19BF" w14:textId="77777777" w:rsidR="0024755A" w:rsidRPr="00487042" w:rsidRDefault="0024755A" w:rsidP="00F23683">
            <w:pPr>
              <w:spacing w:after="80" w:line="240" w:lineRule="auto"/>
              <w:jc w:val="center"/>
              <w:rPr>
                <w:sz w:val="26"/>
                <w:szCs w:val="26"/>
              </w:rPr>
            </w:pPr>
            <w:r w:rsidRPr="00487042">
              <w:rPr>
                <w:sz w:val="26"/>
                <w:szCs w:val="26"/>
              </w:rPr>
              <w:t>Công chức TN&amp;TKQ</w:t>
            </w:r>
          </w:p>
        </w:tc>
        <w:tc>
          <w:tcPr>
            <w:tcW w:w="2126" w:type="dxa"/>
            <w:vAlign w:val="center"/>
          </w:tcPr>
          <w:p w14:paraId="2DC15F2C" w14:textId="77777777" w:rsidR="0024755A" w:rsidRPr="00487042" w:rsidRDefault="0024755A" w:rsidP="00F23683">
            <w:pPr>
              <w:spacing w:after="80" w:line="240" w:lineRule="auto"/>
              <w:jc w:val="center"/>
              <w:rPr>
                <w:sz w:val="26"/>
                <w:szCs w:val="26"/>
              </w:rPr>
            </w:pPr>
            <w:r>
              <w:rPr>
                <w:sz w:val="26"/>
                <w:szCs w:val="26"/>
              </w:rPr>
              <w:t>0,5 ngày</w:t>
            </w:r>
          </w:p>
        </w:tc>
        <w:tc>
          <w:tcPr>
            <w:tcW w:w="2717" w:type="dxa"/>
            <w:gridSpan w:val="3"/>
            <w:vAlign w:val="center"/>
          </w:tcPr>
          <w:p w14:paraId="6E6CE9F5" w14:textId="77777777" w:rsidR="0024755A" w:rsidRPr="00D05A65" w:rsidRDefault="0024755A" w:rsidP="00F23683">
            <w:pPr>
              <w:spacing w:after="80" w:line="240" w:lineRule="auto"/>
              <w:jc w:val="center"/>
              <w:rPr>
                <w:sz w:val="26"/>
                <w:szCs w:val="26"/>
              </w:rPr>
            </w:pPr>
            <w:r w:rsidRPr="00D05A65">
              <w:rPr>
                <w:sz w:val="26"/>
                <w:szCs w:val="26"/>
              </w:rPr>
              <w:t>Mẫu 01</w:t>
            </w:r>
          </w:p>
          <w:p w14:paraId="63584713" w14:textId="77777777" w:rsidR="0024755A" w:rsidRPr="00D05A65" w:rsidRDefault="00D05A65" w:rsidP="00F23683">
            <w:pPr>
              <w:spacing w:after="80" w:line="240" w:lineRule="auto"/>
              <w:jc w:val="center"/>
              <w:rPr>
                <w:sz w:val="26"/>
                <w:szCs w:val="26"/>
              </w:rPr>
            </w:pPr>
            <w:r w:rsidRPr="00D05A65">
              <w:rPr>
                <w:sz w:val="26"/>
                <w:szCs w:val="26"/>
              </w:rPr>
              <w:t>Thông báo kết quả cho người đăng ký</w:t>
            </w:r>
          </w:p>
        </w:tc>
      </w:tr>
      <w:tr w:rsidR="0024755A" w:rsidRPr="00487042" w14:paraId="6FB91AA9" w14:textId="77777777" w:rsidTr="001579AC">
        <w:tc>
          <w:tcPr>
            <w:tcW w:w="988" w:type="dxa"/>
          </w:tcPr>
          <w:p w14:paraId="6D454E30" w14:textId="77777777" w:rsidR="0024755A" w:rsidRPr="00487042" w:rsidRDefault="0024755A" w:rsidP="0024003D">
            <w:pPr>
              <w:spacing w:after="80" w:line="240" w:lineRule="auto"/>
              <w:jc w:val="center"/>
              <w:rPr>
                <w:b/>
                <w:sz w:val="26"/>
                <w:szCs w:val="26"/>
              </w:rPr>
            </w:pPr>
          </w:p>
        </w:tc>
        <w:tc>
          <w:tcPr>
            <w:tcW w:w="13749" w:type="dxa"/>
            <w:gridSpan w:val="8"/>
          </w:tcPr>
          <w:p w14:paraId="16D58159" w14:textId="77777777" w:rsidR="0024755A" w:rsidRPr="00487042" w:rsidRDefault="0024755A" w:rsidP="0024003D">
            <w:pPr>
              <w:spacing w:after="80" w:line="240" w:lineRule="auto"/>
              <w:jc w:val="both"/>
              <w:rPr>
                <w:i/>
                <w:sz w:val="26"/>
                <w:szCs w:val="26"/>
              </w:rPr>
            </w:pPr>
            <w:r w:rsidRPr="00487042">
              <w:rPr>
                <w:i/>
                <w:sz w:val="26"/>
                <w:szCs w:val="26"/>
              </w:rPr>
              <w:t>*</w:t>
            </w:r>
            <w:r w:rsidR="008421BA">
              <w:rPr>
                <w:i/>
                <w:sz w:val="26"/>
                <w:szCs w:val="26"/>
              </w:rPr>
              <w:t xml:space="preserve"> </w:t>
            </w:r>
            <w:r w:rsidRPr="00487042">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17CFFB31" w14:textId="77777777" w:rsidR="0024755A" w:rsidRPr="00487042" w:rsidRDefault="0024755A" w:rsidP="0024003D">
            <w:pPr>
              <w:spacing w:after="80" w:line="240" w:lineRule="auto"/>
              <w:jc w:val="both"/>
              <w:rPr>
                <w:i/>
                <w:sz w:val="26"/>
                <w:szCs w:val="26"/>
              </w:rPr>
            </w:pPr>
            <w:r w:rsidRPr="00487042">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20E441B2" w14:textId="77777777" w:rsidR="0024755A" w:rsidRPr="00487042" w:rsidRDefault="0024755A" w:rsidP="0024003D">
            <w:pPr>
              <w:spacing w:after="80" w:line="240" w:lineRule="auto"/>
              <w:jc w:val="both"/>
              <w:rPr>
                <w:b/>
                <w:sz w:val="26"/>
                <w:szCs w:val="26"/>
              </w:rPr>
            </w:pPr>
            <w:r w:rsidRPr="00487042">
              <w:rPr>
                <w:i/>
                <w:sz w:val="26"/>
                <w:szCs w:val="26"/>
              </w:rPr>
              <w:t>- Tổng thời gian phân bổ cho các bước công việc không vượt quá thời gian quy định hiện hành của thủ tục này.</w:t>
            </w:r>
          </w:p>
        </w:tc>
      </w:tr>
      <w:tr w:rsidR="0024755A" w:rsidRPr="00487042" w14:paraId="0E3FECA0" w14:textId="77777777" w:rsidTr="001579AC">
        <w:trPr>
          <w:trHeight w:val="330"/>
        </w:trPr>
        <w:tc>
          <w:tcPr>
            <w:tcW w:w="988" w:type="dxa"/>
            <w:tcBorders>
              <w:top w:val="single" w:sz="4" w:space="0" w:color="000000"/>
              <w:left w:val="single" w:sz="4" w:space="0" w:color="000000"/>
              <w:bottom w:val="single" w:sz="4" w:space="0" w:color="000000"/>
              <w:right w:val="single" w:sz="4" w:space="0" w:color="000000"/>
            </w:tcBorders>
          </w:tcPr>
          <w:p w14:paraId="2B40ACCC" w14:textId="77777777" w:rsidR="0024755A" w:rsidRPr="00487042" w:rsidRDefault="0024755A" w:rsidP="0024003D">
            <w:pPr>
              <w:spacing w:after="80" w:line="240" w:lineRule="auto"/>
              <w:jc w:val="center"/>
              <w:rPr>
                <w:b/>
                <w:sz w:val="26"/>
                <w:szCs w:val="26"/>
              </w:rPr>
            </w:pPr>
            <w:r w:rsidRPr="00487042">
              <w:rPr>
                <w:b/>
                <w:sz w:val="26"/>
                <w:szCs w:val="26"/>
              </w:rPr>
              <w:t>3</w:t>
            </w:r>
          </w:p>
        </w:tc>
        <w:tc>
          <w:tcPr>
            <w:tcW w:w="13749" w:type="dxa"/>
            <w:gridSpan w:val="8"/>
            <w:tcBorders>
              <w:top w:val="single" w:sz="4" w:space="0" w:color="000000"/>
              <w:left w:val="single" w:sz="4" w:space="0" w:color="000000"/>
              <w:bottom w:val="single" w:sz="4" w:space="0" w:color="auto"/>
              <w:right w:val="single" w:sz="4" w:space="0" w:color="000000"/>
            </w:tcBorders>
          </w:tcPr>
          <w:p w14:paraId="6B31DB0F" w14:textId="77777777" w:rsidR="0024755A" w:rsidRPr="00487042" w:rsidRDefault="0024755A" w:rsidP="0024003D">
            <w:pPr>
              <w:autoSpaceDE w:val="0"/>
              <w:autoSpaceDN w:val="0"/>
              <w:spacing w:after="80" w:line="240" w:lineRule="auto"/>
              <w:jc w:val="both"/>
              <w:rPr>
                <w:sz w:val="26"/>
                <w:szCs w:val="26"/>
                <w:lang w:val="en-AU"/>
              </w:rPr>
            </w:pPr>
            <w:r w:rsidRPr="00487042">
              <w:rPr>
                <w:b/>
                <w:sz w:val="26"/>
                <w:szCs w:val="26"/>
              </w:rPr>
              <w:t xml:space="preserve">BIỂU MẪU </w:t>
            </w:r>
            <w:r w:rsidRPr="00487042">
              <w:rPr>
                <w:sz w:val="26"/>
                <w:szCs w:val="26"/>
                <w:lang w:val="en-AU"/>
              </w:rPr>
              <w:t>(Các biểu mẫu sử dụng trong quá trình thực hiện TTHC)</w:t>
            </w:r>
          </w:p>
          <w:p w14:paraId="72ADBD31" w14:textId="77777777" w:rsidR="0024755A" w:rsidRPr="00487042" w:rsidRDefault="0024755A" w:rsidP="0024003D">
            <w:pPr>
              <w:tabs>
                <w:tab w:val="left" w:pos="11436"/>
              </w:tabs>
              <w:autoSpaceDE w:val="0"/>
              <w:autoSpaceDN w:val="0"/>
              <w:spacing w:after="80" w:line="240" w:lineRule="auto"/>
              <w:jc w:val="both"/>
              <w:rPr>
                <w:i/>
                <w:sz w:val="26"/>
                <w:szCs w:val="26"/>
                <w:lang w:val="en-AU"/>
              </w:rPr>
            </w:pPr>
            <w:r w:rsidRPr="00487042">
              <w:rPr>
                <w:i/>
                <w:sz w:val="26"/>
                <w:szCs w:val="26"/>
                <w:u w:val="single"/>
                <w:lang w:val="en-AU"/>
              </w:rPr>
              <w:t>Ghi chú:</w:t>
            </w:r>
            <w:r w:rsidRPr="00487042">
              <w:rPr>
                <w:i/>
                <w:sz w:val="26"/>
                <w:szCs w:val="26"/>
                <w:lang w:val="en-AU"/>
              </w:rPr>
              <w:t xml:space="preserve"> Các mẫu 01,02,03,04,05,06 áp dụng theo Thông tư 01/2018/TT-VPCP ngày 23/11/2018 của </w:t>
            </w:r>
            <w:r w:rsidR="00DE3D6C">
              <w:rPr>
                <w:i/>
                <w:sz w:val="26"/>
                <w:szCs w:val="26"/>
                <w:lang w:val="en-AU"/>
              </w:rPr>
              <w:t>Văn phòng</w:t>
            </w:r>
            <w:r w:rsidRPr="00487042">
              <w:rPr>
                <w:i/>
                <w:sz w:val="26"/>
                <w:szCs w:val="26"/>
                <w:lang w:val="en-AU"/>
              </w:rPr>
              <w:t xml:space="preserve"> chính phủ.</w:t>
            </w:r>
            <w:r w:rsidRPr="00487042">
              <w:rPr>
                <w:i/>
                <w:sz w:val="26"/>
                <w:szCs w:val="26"/>
                <w:lang w:val="en-AU"/>
              </w:rPr>
              <w:tab/>
            </w:r>
          </w:p>
        </w:tc>
      </w:tr>
      <w:tr w:rsidR="0024755A" w:rsidRPr="00487042" w14:paraId="3404035A" w14:textId="77777777" w:rsidTr="001579AC">
        <w:tc>
          <w:tcPr>
            <w:tcW w:w="988" w:type="dxa"/>
            <w:tcBorders>
              <w:left w:val="single" w:sz="4" w:space="0" w:color="000000"/>
              <w:bottom w:val="single" w:sz="4" w:space="0" w:color="000000"/>
              <w:right w:val="single" w:sz="4" w:space="0" w:color="000000"/>
            </w:tcBorders>
          </w:tcPr>
          <w:p w14:paraId="45657849" w14:textId="77777777" w:rsidR="0024755A" w:rsidRPr="00487042" w:rsidRDefault="0024755A" w:rsidP="0024003D">
            <w:pPr>
              <w:spacing w:after="80" w:line="240" w:lineRule="auto"/>
              <w:jc w:val="center"/>
              <w:rPr>
                <w:b/>
                <w:color w:val="FF0000"/>
                <w:sz w:val="26"/>
                <w:szCs w:val="26"/>
              </w:rPr>
            </w:pPr>
          </w:p>
        </w:tc>
        <w:tc>
          <w:tcPr>
            <w:tcW w:w="2793" w:type="dxa"/>
            <w:tcBorders>
              <w:top w:val="single" w:sz="4" w:space="0" w:color="auto"/>
              <w:left w:val="single" w:sz="4" w:space="0" w:color="000000"/>
              <w:bottom w:val="single" w:sz="4" w:space="0" w:color="000000"/>
              <w:right w:val="single" w:sz="4" w:space="0" w:color="auto"/>
            </w:tcBorders>
          </w:tcPr>
          <w:p w14:paraId="60C47145" w14:textId="77777777" w:rsidR="0024755A" w:rsidRPr="00487042" w:rsidRDefault="0024755A" w:rsidP="0024003D">
            <w:pPr>
              <w:spacing w:after="80" w:line="240" w:lineRule="auto"/>
              <w:jc w:val="center"/>
              <w:rPr>
                <w:color w:val="000000" w:themeColor="text1"/>
                <w:sz w:val="26"/>
                <w:szCs w:val="26"/>
              </w:rPr>
            </w:pPr>
            <w:r w:rsidRPr="00487042">
              <w:rPr>
                <w:color w:val="000000" w:themeColor="text1"/>
                <w:sz w:val="26"/>
                <w:szCs w:val="26"/>
              </w:rPr>
              <w:t>Mẫu 01</w:t>
            </w:r>
          </w:p>
        </w:tc>
        <w:tc>
          <w:tcPr>
            <w:tcW w:w="10956" w:type="dxa"/>
            <w:gridSpan w:val="7"/>
            <w:tcBorders>
              <w:top w:val="single" w:sz="4" w:space="0" w:color="auto"/>
              <w:left w:val="single" w:sz="4" w:space="0" w:color="auto"/>
              <w:bottom w:val="single" w:sz="4" w:space="0" w:color="000000"/>
              <w:right w:val="single" w:sz="4" w:space="0" w:color="000000"/>
            </w:tcBorders>
          </w:tcPr>
          <w:p w14:paraId="6B3A3B5B" w14:textId="77777777" w:rsidR="0024755A" w:rsidRPr="00487042" w:rsidRDefault="0024755A" w:rsidP="0024003D">
            <w:pPr>
              <w:spacing w:after="80" w:line="240" w:lineRule="auto"/>
              <w:jc w:val="both"/>
              <w:rPr>
                <w:color w:val="000000" w:themeColor="text1"/>
                <w:sz w:val="26"/>
                <w:szCs w:val="26"/>
              </w:rPr>
            </w:pPr>
            <w:r w:rsidRPr="00487042">
              <w:rPr>
                <w:color w:val="000000" w:themeColor="text1"/>
                <w:sz w:val="26"/>
                <w:szCs w:val="26"/>
              </w:rPr>
              <w:t>Giấy tiếp nhận hồ sơ và hẹn trả kết quả</w:t>
            </w:r>
          </w:p>
        </w:tc>
      </w:tr>
      <w:tr w:rsidR="0024755A" w:rsidRPr="00487042" w14:paraId="45D8C1F8" w14:textId="77777777" w:rsidTr="001579AC">
        <w:tc>
          <w:tcPr>
            <w:tcW w:w="988" w:type="dxa"/>
            <w:tcBorders>
              <w:left w:val="single" w:sz="4" w:space="0" w:color="000000"/>
              <w:bottom w:val="single" w:sz="4" w:space="0" w:color="000000"/>
              <w:right w:val="single" w:sz="4" w:space="0" w:color="000000"/>
            </w:tcBorders>
          </w:tcPr>
          <w:p w14:paraId="19015FC0" w14:textId="77777777" w:rsidR="0024755A" w:rsidRPr="00487042" w:rsidRDefault="0024755A" w:rsidP="0024003D">
            <w:pPr>
              <w:spacing w:after="80" w:line="240" w:lineRule="auto"/>
              <w:jc w:val="center"/>
              <w:rPr>
                <w:b/>
                <w:color w:val="FF0000"/>
                <w:sz w:val="26"/>
                <w:szCs w:val="26"/>
              </w:rPr>
            </w:pPr>
          </w:p>
        </w:tc>
        <w:tc>
          <w:tcPr>
            <w:tcW w:w="2793" w:type="dxa"/>
            <w:tcBorders>
              <w:top w:val="single" w:sz="4" w:space="0" w:color="000000"/>
              <w:left w:val="single" w:sz="4" w:space="0" w:color="000000"/>
              <w:bottom w:val="single" w:sz="4" w:space="0" w:color="000000"/>
              <w:right w:val="single" w:sz="4" w:space="0" w:color="auto"/>
            </w:tcBorders>
          </w:tcPr>
          <w:p w14:paraId="64C30A3C" w14:textId="77777777" w:rsidR="0024755A" w:rsidRPr="00487042" w:rsidRDefault="0024755A" w:rsidP="0024003D">
            <w:pPr>
              <w:spacing w:after="80" w:line="240" w:lineRule="auto"/>
              <w:jc w:val="center"/>
              <w:rPr>
                <w:color w:val="000000" w:themeColor="text1"/>
                <w:sz w:val="26"/>
                <w:szCs w:val="26"/>
              </w:rPr>
            </w:pPr>
            <w:r w:rsidRPr="00487042">
              <w:rPr>
                <w:color w:val="000000" w:themeColor="text1"/>
                <w:sz w:val="26"/>
                <w:szCs w:val="26"/>
              </w:rPr>
              <w:t>Mẫu 02</w:t>
            </w:r>
          </w:p>
        </w:tc>
        <w:tc>
          <w:tcPr>
            <w:tcW w:w="10956" w:type="dxa"/>
            <w:gridSpan w:val="7"/>
            <w:tcBorders>
              <w:top w:val="single" w:sz="4" w:space="0" w:color="000000"/>
              <w:left w:val="single" w:sz="4" w:space="0" w:color="auto"/>
              <w:bottom w:val="single" w:sz="4" w:space="0" w:color="000000"/>
              <w:right w:val="single" w:sz="4" w:space="0" w:color="000000"/>
            </w:tcBorders>
          </w:tcPr>
          <w:p w14:paraId="296C968F" w14:textId="77777777" w:rsidR="0024755A" w:rsidRPr="00487042" w:rsidRDefault="0024755A" w:rsidP="0024003D">
            <w:pPr>
              <w:spacing w:after="80" w:line="240" w:lineRule="auto"/>
              <w:jc w:val="both"/>
              <w:rPr>
                <w:color w:val="000000" w:themeColor="text1"/>
                <w:sz w:val="26"/>
                <w:szCs w:val="26"/>
              </w:rPr>
            </w:pPr>
            <w:r w:rsidRPr="00487042">
              <w:rPr>
                <w:color w:val="000000" w:themeColor="text1"/>
                <w:sz w:val="26"/>
                <w:szCs w:val="26"/>
              </w:rPr>
              <w:t>Phiếu yêu cầu bổ sung hoàn thiện hồ sơ</w:t>
            </w:r>
          </w:p>
        </w:tc>
      </w:tr>
      <w:tr w:rsidR="0024755A" w:rsidRPr="00487042" w14:paraId="1A1726CC" w14:textId="77777777" w:rsidTr="001579AC">
        <w:tc>
          <w:tcPr>
            <w:tcW w:w="988" w:type="dxa"/>
            <w:tcBorders>
              <w:left w:val="single" w:sz="4" w:space="0" w:color="000000"/>
              <w:bottom w:val="single" w:sz="4" w:space="0" w:color="000000"/>
              <w:right w:val="single" w:sz="4" w:space="0" w:color="000000"/>
            </w:tcBorders>
          </w:tcPr>
          <w:p w14:paraId="27960EA7" w14:textId="77777777" w:rsidR="0024755A" w:rsidRPr="00487042" w:rsidRDefault="0024755A" w:rsidP="0024003D">
            <w:pPr>
              <w:spacing w:after="80" w:line="240" w:lineRule="auto"/>
              <w:jc w:val="center"/>
              <w:rPr>
                <w:b/>
                <w:color w:val="FF0000"/>
                <w:sz w:val="26"/>
                <w:szCs w:val="26"/>
              </w:rPr>
            </w:pPr>
          </w:p>
        </w:tc>
        <w:tc>
          <w:tcPr>
            <w:tcW w:w="2793" w:type="dxa"/>
            <w:tcBorders>
              <w:top w:val="single" w:sz="4" w:space="0" w:color="000000"/>
              <w:left w:val="single" w:sz="4" w:space="0" w:color="000000"/>
              <w:bottom w:val="single" w:sz="4" w:space="0" w:color="000000"/>
              <w:right w:val="single" w:sz="4" w:space="0" w:color="auto"/>
            </w:tcBorders>
          </w:tcPr>
          <w:p w14:paraId="42BCE20D" w14:textId="77777777" w:rsidR="0024755A" w:rsidRPr="00487042" w:rsidRDefault="0024755A" w:rsidP="0024003D">
            <w:pPr>
              <w:tabs>
                <w:tab w:val="left" w:pos="4638"/>
              </w:tabs>
              <w:spacing w:after="80" w:line="240" w:lineRule="auto"/>
              <w:jc w:val="center"/>
              <w:rPr>
                <w:color w:val="000000" w:themeColor="text1"/>
                <w:sz w:val="26"/>
                <w:szCs w:val="26"/>
              </w:rPr>
            </w:pPr>
            <w:r w:rsidRPr="00487042">
              <w:rPr>
                <w:color w:val="000000" w:themeColor="text1"/>
                <w:sz w:val="26"/>
                <w:szCs w:val="26"/>
              </w:rPr>
              <w:t>Mẫu 03</w:t>
            </w:r>
          </w:p>
        </w:tc>
        <w:tc>
          <w:tcPr>
            <w:tcW w:w="10956" w:type="dxa"/>
            <w:gridSpan w:val="7"/>
            <w:tcBorders>
              <w:top w:val="single" w:sz="4" w:space="0" w:color="000000"/>
              <w:left w:val="single" w:sz="4" w:space="0" w:color="auto"/>
              <w:bottom w:val="single" w:sz="4" w:space="0" w:color="000000"/>
              <w:right w:val="single" w:sz="4" w:space="0" w:color="000000"/>
            </w:tcBorders>
          </w:tcPr>
          <w:p w14:paraId="6338EE34" w14:textId="77777777" w:rsidR="0024755A" w:rsidRPr="00487042" w:rsidRDefault="0024755A" w:rsidP="0024003D">
            <w:pPr>
              <w:spacing w:after="80" w:line="240" w:lineRule="auto"/>
              <w:jc w:val="both"/>
              <w:rPr>
                <w:color w:val="000000" w:themeColor="text1"/>
                <w:sz w:val="26"/>
                <w:szCs w:val="26"/>
              </w:rPr>
            </w:pPr>
            <w:r w:rsidRPr="00487042">
              <w:rPr>
                <w:color w:val="000000" w:themeColor="text1"/>
                <w:sz w:val="26"/>
                <w:szCs w:val="26"/>
              </w:rPr>
              <w:t>Phiếu từ chối tiếp nhận giải quyết hồ sơ</w:t>
            </w:r>
          </w:p>
        </w:tc>
      </w:tr>
      <w:tr w:rsidR="0024755A" w:rsidRPr="00487042" w14:paraId="20F9D0C7" w14:textId="77777777" w:rsidTr="001579AC">
        <w:tc>
          <w:tcPr>
            <w:tcW w:w="988" w:type="dxa"/>
            <w:tcBorders>
              <w:left w:val="single" w:sz="4" w:space="0" w:color="000000"/>
              <w:bottom w:val="single" w:sz="4" w:space="0" w:color="000000"/>
              <w:right w:val="single" w:sz="4" w:space="0" w:color="000000"/>
            </w:tcBorders>
          </w:tcPr>
          <w:p w14:paraId="053814CA" w14:textId="77777777" w:rsidR="0024755A" w:rsidRPr="00487042" w:rsidRDefault="0024755A" w:rsidP="0024003D">
            <w:pPr>
              <w:spacing w:after="80" w:line="240" w:lineRule="auto"/>
              <w:jc w:val="center"/>
              <w:rPr>
                <w:b/>
                <w:color w:val="FF0000"/>
                <w:sz w:val="26"/>
                <w:szCs w:val="26"/>
              </w:rPr>
            </w:pPr>
          </w:p>
        </w:tc>
        <w:tc>
          <w:tcPr>
            <w:tcW w:w="2793" w:type="dxa"/>
            <w:tcBorders>
              <w:top w:val="single" w:sz="4" w:space="0" w:color="000000"/>
              <w:left w:val="single" w:sz="4" w:space="0" w:color="000000"/>
              <w:bottom w:val="single" w:sz="4" w:space="0" w:color="000000"/>
              <w:right w:val="single" w:sz="4" w:space="0" w:color="auto"/>
            </w:tcBorders>
          </w:tcPr>
          <w:p w14:paraId="53823118" w14:textId="77777777" w:rsidR="0024755A" w:rsidRPr="00487042" w:rsidRDefault="0024755A" w:rsidP="0024003D">
            <w:pPr>
              <w:spacing w:after="80" w:line="240" w:lineRule="auto"/>
              <w:jc w:val="center"/>
              <w:rPr>
                <w:color w:val="000000" w:themeColor="text1"/>
                <w:sz w:val="26"/>
                <w:szCs w:val="26"/>
              </w:rPr>
            </w:pPr>
            <w:r w:rsidRPr="00487042">
              <w:rPr>
                <w:color w:val="000000" w:themeColor="text1"/>
                <w:sz w:val="26"/>
                <w:szCs w:val="26"/>
              </w:rPr>
              <w:t>Mẫu 04</w:t>
            </w:r>
          </w:p>
        </w:tc>
        <w:tc>
          <w:tcPr>
            <w:tcW w:w="10956" w:type="dxa"/>
            <w:gridSpan w:val="7"/>
            <w:tcBorders>
              <w:top w:val="single" w:sz="4" w:space="0" w:color="000000"/>
              <w:left w:val="single" w:sz="4" w:space="0" w:color="auto"/>
              <w:bottom w:val="single" w:sz="4" w:space="0" w:color="000000"/>
              <w:right w:val="single" w:sz="4" w:space="0" w:color="000000"/>
            </w:tcBorders>
          </w:tcPr>
          <w:p w14:paraId="44A249E6" w14:textId="77777777" w:rsidR="0024755A" w:rsidRPr="00487042" w:rsidRDefault="0024755A" w:rsidP="0024003D">
            <w:pPr>
              <w:spacing w:after="80" w:line="240" w:lineRule="auto"/>
              <w:jc w:val="both"/>
              <w:rPr>
                <w:color w:val="000000" w:themeColor="text1"/>
                <w:sz w:val="26"/>
                <w:szCs w:val="26"/>
              </w:rPr>
            </w:pPr>
            <w:r w:rsidRPr="00487042">
              <w:rPr>
                <w:color w:val="000000" w:themeColor="text1"/>
                <w:sz w:val="26"/>
                <w:szCs w:val="26"/>
              </w:rPr>
              <w:t>Phiếu xin lỗi và hẹn lại ngày trả kết quả</w:t>
            </w:r>
          </w:p>
        </w:tc>
      </w:tr>
      <w:tr w:rsidR="0024755A" w:rsidRPr="00487042" w14:paraId="178FE17C" w14:textId="77777777" w:rsidTr="001579AC">
        <w:tc>
          <w:tcPr>
            <w:tcW w:w="988" w:type="dxa"/>
            <w:tcBorders>
              <w:left w:val="single" w:sz="4" w:space="0" w:color="000000"/>
              <w:bottom w:val="single" w:sz="4" w:space="0" w:color="000000"/>
              <w:right w:val="single" w:sz="4" w:space="0" w:color="000000"/>
            </w:tcBorders>
          </w:tcPr>
          <w:p w14:paraId="2ACB1C10" w14:textId="77777777" w:rsidR="0024755A" w:rsidRPr="00487042" w:rsidRDefault="0024755A" w:rsidP="0024003D">
            <w:pPr>
              <w:spacing w:after="80" w:line="240" w:lineRule="auto"/>
              <w:jc w:val="center"/>
              <w:rPr>
                <w:b/>
                <w:color w:val="FF0000"/>
                <w:sz w:val="26"/>
                <w:szCs w:val="26"/>
              </w:rPr>
            </w:pPr>
          </w:p>
        </w:tc>
        <w:tc>
          <w:tcPr>
            <w:tcW w:w="2793" w:type="dxa"/>
            <w:tcBorders>
              <w:top w:val="single" w:sz="4" w:space="0" w:color="000000"/>
              <w:left w:val="single" w:sz="4" w:space="0" w:color="000000"/>
              <w:bottom w:val="single" w:sz="4" w:space="0" w:color="000000"/>
              <w:right w:val="single" w:sz="4" w:space="0" w:color="auto"/>
            </w:tcBorders>
          </w:tcPr>
          <w:p w14:paraId="4D006D60" w14:textId="77777777" w:rsidR="0024755A" w:rsidRPr="00487042" w:rsidRDefault="0024755A" w:rsidP="0024003D">
            <w:pPr>
              <w:spacing w:after="80" w:line="240" w:lineRule="auto"/>
              <w:jc w:val="center"/>
              <w:rPr>
                <w:color w:val="000000" w:themeColor="text1"/>
                <w:sz w:val="26"/>
                <w:szCs w:val="26"/>
              </w:rPr>
            </w:pPr>
            <w:r w:rsidRPr="00487042">
              <w:rPr>
                <w:color w:val="000000" w:themeColor="text1"/>
                <w:sz w:val="26"/>
                <w:szCs w:val="26"/>
              </w:rPr>
              <w:t>Mẫu 05</w:t>
            </w:r>
          </w:p>
        </w:tc>
        <w:tc>
          <w:tcPr>
            <w:tcW w:w="10956" w:type="dxa"/>
            <w:gridSpan w:val="7"/>
            <w:tcBorders>
              <w:top w:val="single" w:sz="4" w:space="0" w:color="000000"/>
              <w:left w:val="single" w:sz="4" w:space="0" w:color="auto"/>
              <w:bottom w:val="single" w:sz="4" w:space="0" w:color="000000"/>
              <w:right w:val="single" w:sz="4" w:space="0" w:color="000000"/>
            </w:tcBorders>
          </w:tcPr>
          <w:p w14:paraId="2470D45E" w14:textId="77777777" w:rsidR="0024755A" w:rsidRPr="00487042" w:rsidRDefault="0024755A" w:rsidP="0024003D">
            <w:pPr>
              <w:spacing w:after="80" w:line="240" w:lineRule="auto"/>
              <w:jc w:val="both"/>
              <w:rPr>
                <w:color w:val="000000" w:themeColor="text1"/>
                <w:sz w:val="26"/>
                <w:szCs w:val="26"/>
              </w:rPr>
            </w:pPr>
            <w:r w:rsidRPr="00487042">
              <w:rPr>
                <w:color w:val="000000" w:themeColor="text1"/>
                <w:sz w:val="26"/>
                <w:szCs w:val="26"/>
              </w:rPr>
              <w:t>Phiếu kiểm soát quá trình giải quyết hồ sơ</w:t>
            </w:r>
          </w:p>
        </w:tc>
      </w:tr>
      <w:tr w:rsidR="0024755A" w:rsidRPr="00487042" w14:paraId="18F57F1C" w14:textId="77777777" w:rsidTr="0024003D">
        <w:tc>
          <w:tcPr>
            <w:tcW w:w="988" w:type="dxa"/>
            <w:tcBorders>
              <w:left w:val="single" w:sz="4" w:space="0" w:color="000000"/>
              <w:bottom w:val="single" w:sz="4" w:space="0" w:color="000000"/>
              <w:right w:val="single" w:sz="4" w:space="0" w:color="000000"/>
            </w:tcBorders>
          </w:tcPr>
          <w:p w14:paraId="05CA0288" w14:textId="77777777" w:rsidR="0024755A" w:rsidRPr="00487042" w:rsidRDefault="0024755A" w:rsidP="0024003D">
            <w:pPr>
              <w:spacing w:after="80" w:line="240" w:lineRule="auto"/>
              <w:jc w:val="center"/>
              <w:rPr>
                <w:b/>
                <w:color w:val="FF0000"/>
                <w:sz w:val="26"/>
                <w:szCs w:val="26"/>
              </w:rPr>
            </w:pPr>
          </w:p>
        </w:tc>
        <w:tc>
          <w:tcPr>
            <w:tcW w:w="2793" w:type="dxa"/>
            <w:tcBorders>
              <w:top w:val="single" w:sz="4" w:space="0" w:color="000000"/>
              <w:left w:val="single" w:sz="4" w:space="0" w:color="000000"/>
              <w:bottom w:val="single" w:sz="4" w:space="0" w:color="000000"/>
              <w:right w:val="single" w:sz="4" w:space="0" w:color="auto"/>
            </w:tcBorders>
            <w:vAlign w:val="center"/>
          </w:tcPr>
          <w:p w14:paraId="31CFBC87" w14:textId="77777777" w:rsidR="0024755A" w:rsidRPr="00487042" w:rsidRDefault="0024755A" w:rsidP="0024003D">
            <w:pPr>
              <w:spacing w:after="80" w:line="240" w:lineRule="auto"/>
              <w:jc w:val="center"/>
              <w:rPr>
                <w:color w:val="000000" w:themeColor="text1"/>
                <w:sz w:val="26"/>
                <w:szCs w:val="26"/>
              </w:rPr>
            </w:pPr>
            <w:r w:rsidRPr="00487042">
              <w:rPr>
                <w:color w:val="000000" w:themeColor="text1"/>
                <w:sz w:val="26"/>
                <w:szCs w:val="26"/>
              </w:rPr>
              <w:t>Mẫu 06</w:t>
            </w:r>
          </w:p>
        </w:tc>
        <w:tc>
          <w:tcPr>
            <w:tcW w:w="10956" w:type="dxa"/>
            <w:gridSpan w:val="7"/>
            <w:tcBorders>
              <w:top w:val="single" w:sz="4" w:space="0" w:color="000000"/>
              <w:left w:val="single" w:sz="4" w:space="0" w:color="auto"/>
              <w:bottom w:val="single" w:sz="4" w:space="0" w:color="000000"/>
              <w:right w:val="single" w:sz="4" w:space="0" w:color="000000"/>
            </w:tcBorders>
          </w:tcPr>
          <w:p w14:paraId="09804576" w14:textId="77777777" w:rsidR="0024755A" w:rsidRPr="00487042" w:rsidRDefault="0024755A" w:rsidP="0024003D">
            <w:pPr>
              <w:spacing w:after="80" w:line="240" w:lineRule="auto"/>
              <w:jc w:val="both"/>
              <w:rPr>
                <w:color w:val="000000" w:themeColor="text1"/>
                <w:sz w:val="26"/>
                <w:szCs w:val="26"/>
              </w:rPr>
            </w:pPr>
            <w:r w:rsidRPr="00487042">
              <w:rPr>
                <w:color w:val="000000" w:themeColor="text1"/>
                <w:sz w:val="26"/>
                <w:szCs w:val="26"/>
              </w:rPr>
              <w:t>Sổ theo dõi hồ sơ</w:t>
            </w:r>
          </w:p>
        </w:tc>
      </w:tr>
      <w:tr w:rsidR="0024755A" w:rsidRPr="00487042" w14:paraId="29C3F67A" w14:textId="77777777" w:rsidTr="0024003D">
        <w:tc>
          <w:tcPr>
            <w:tcW w:w="988" w:type="dxa"/>
            <w:tcBorders>
              <w:left w:val="single" w:sz="4" w:space="0" w:color="000000"/>
              <w:bottom w:val="single" w:sz="4" w:space="0" w:color="000000"/>
              <w:right w:val="single" w:sz="4" w:space="0" w:color="000000"/>
            </w:tcBorders>
          </w:tcPr>
          <w:p w14:paraId="1D1A1457" w14:textId="77777777" w:rsidR="0024755A" w:rsidRPr="00487042" w:rsidRDefault="0024755A" w:rsidP="0024003D">
            <w:pPr>
              <w:spacing w:after="80" w:line="240" w:lineRule="auto"/>
              <w:jc w:val="center"/>
              <w:rPr>
                <w:b/>
                <w:color w:val="FF0000"/>
                <w:sz w:val="26"/>
                <w:szCs w:val="26"/>
              </w:rPr>
            </w:pPr>
          </w:p>
        </w:tc>
        <w:tc>
          <w:tcPr>
            <w:tcW w:w="2793" w:type="dxa"/>
            <w:tcBorders>
              <w:top w:val="single" w:sz="4" w:space="0" w:color="000000"/>
              <w:left w:val="single" w:sz="4" w:space="0" w:color="000000"/>
              <w:bottom w:val="single" w:sz="4" w:space="0" w:color="000000"/>
              <w:right w:val="single" w:sz="4" w:space="0" w:color="auto"/>
            </w:tcBorders>
            <w:vAlign w:val="center"/>
          </w:tcPr>
          <w:p w14:paraId="0C8B05CE" w14:textId="77777777" w:rsidR="0024755A" w:rsidRPr="008F6049" w:rsidRDefault="008F6049" w:rsidP="0024003D">
            <w:pPr>
              <w:spacing w:after="80" w:line="240" w:lineRule="auto"/>
              <w:jc w:val="center"/>
              <w:rPr>
                <w:color w:val="000000" w:themeColor="text1"/>
                <w:sz w:val="26"/>
                <w:szCs w:val="26"/>
              </w:rPr>
            </w:pPr>
            <w:r>
              <w:rPr>
                <w:sz w:val="26"/>
                <w:szCs w:val="26"/>
                <w:lang w:eastAsia="zh-CN"/>
              </w:rPr>
              <w:t>BM.ĐĐ.01.01</w:t>
            </w:r>
          </w:p>
        </w:tc>
        <w:tc>
          <w:tcPr>
            <w:tcW w:w="10956" w:type="dxa"/>
            <w:gridSpan w:val="7"/>
            <w:tcBorders>
              <w:top w:val="single" w:sz="4" w:space="0" w:color="000000"/>
              <w:left w:val="single" w:sz="4" w:space="0" w:color="auto"/>
              <w:bottom w:val="single" w:sz="4" w:space="0" w:color="000000"/>
              <w:right w:val="single" w:sz="4" w:space="0" w:color="000000"/>
            </w:tcBorders>
          </w:tcPr>
          <w:p w14:paraId="4C6A6C27" w14:textId="77777777" w:rsidR="0024755A" w:rsidRPr="00487042" w:rsidRDefault="0024755A" w:rsidP="0024003D">
            <w:pPr>
              <w:spacing w:after="80" w:line="240" w:lineRule="auto"/>
              <w:jc w:val="both"/>
              <w:rPr>
                <w:color w:val="000000" w:themeColor="text1"/>
                <w:sz w:val="26"/>
                <w:szCs w:val="26"/>
              </w:rPr>
            </w:pPr>
            <w:r w:rsidRPr="00487042">
              <w:rPr>
                <w:sz w:val="26"/>
                <w:szCs w:val="26"/>
                <w:lang w:val="vi-VN" w:eastAsia="zh-CN"/>
              </w:rPr>
              <w:t>Đơn đăng ký, cấp Giấy chứng nhận quyền sử dụng đất, quyền sở hữu nhà ở và tài sản khác gắn liền với đất.</w:t>
            </w:r>
          </w:p>
        </w:tc>
      </w:tr>
      <w:tr w:rsidR="0024755A" w:rsidRPr="00487042" w14:paraId="6C4B7D06" w14:textId="77777777" w:rsidTr="001579AC">
        <w:tc>
          <w:tcPr>
            <w:tcW w:w="988" w:type="dxa"/>
            <w:tcBorders>
              <w:left w:val="single" w:sz="4" w:space="0" w:color="000000"/>
              <w:bottom w:val="single" w:sz="4" w:space="0" w:color="000000"/>
              <w:right w:val="single" w:sz="4" w:space="0" w:color="000000"/>
            </w:tcBorders>
          </w:tcPr>
          <w:p w14:paraId="5DD365C8" w14:textId="77777777" w:rsidR="0024755A" w:rsidRPr="00487042" w:rsidRDefault="0024755A" w:rsidP="0024003D">
            <w:pPr>
              <w:spacing w:after="80" w:line="240" w:lineRule="auto"/>
              <w:jc w:val="center"/>
              <w:rPr>
                <w:b/>
                <w:color w:val="FF0000"/>
                <w:sz w:val="26"/>
                <w:szCs w:val="26"/>
              </w:rPr>
            </w:pPr>
          </w:p>
        </w:tc>
        <w:tc>
          <w:tcPr>
            <w:tcW w:w="2793" w:type="dxa"/>
            <w:tcBorders>
              <w:top w:val="single" w:sz="4" w:space="0" w:color="000000"/>
              <w:left w:val="single" w:sz="4" w:space="0" w:color="000000"/>
              <w:bottom w:val="single" w:sz="4" w:space="0" w:color="000000"/>
              <w:right w:val="single" w:sz="4" w:space="0" w:color="auto"/>
            </w:tcBorders>
          </w:tcPr>
          <w:p w14:paraId="11F4A418" w14:textId="77777777" w:rsidR="0024755A" w:rsidRPr="00487042" w:rsidRDefault="008F6049" w:rsidP="0024003D">
            <w:pPr>
              <w:spacing w:after="80" w:line="240" w:lineRule="auto"/>
              <w:jc w:val="center"/>
              <w:rPr>
                <w:sz w:val="26"/>
                <w:szCs w:val="26"/>
                <w:lang w:val="vi-VN" w:eastAsia="zh-CN"/>
              </w:rPr>
            </w:pPr>
            <w:r>
              <w:rPr>
                <w:sz w:val="26"/>
                <w:szCs w:val="26"/>
                <w:lang w:eastAsia="zh-CN"/>
              </w:rPr>
              <w:t>BM.ĐĐ.01.02</w:t>
            </w:r>
          </w:p>
        </w:tc>
        <w:tc>
          <w:tcPr>
            <w:tcW w:w="10956" w:type="dxa"/>
            <w:gridSpan w:val="7"/>
            <w:tcBorders>
              <w:top w:val="single" w:sz="4" w:space="0" w:color="000000"/>
              <w:left w:val="single" w:sz="4" w:space="0" w:color="auto"/>
              <w:bottom w:val="single" w:sz="4" w:space="0" w:color="000000"/>
              <w:right w:val="single" w:sz="4" w:space="0" w:color="000000"/>
            </w:tcBorders>
          </w:tcPr>
          <w:p w14:paraId="7147D88D" w14:textId="77777777" w:rsidR="0024755A" w:rsidRPr="00487042" w:rsidRDefault="0024755A" w:rsidP="0024003D">
            <w:pPr>
              <w:spacing w:after="80" w:line="240" w:lineRule="auto"/>
              <w:jc w:val="both"/>
              <w:rPr>
                <w:color w:val="000000" w:themeColor="text1"/>
                <w:sz w:val="26"/>
                <w:szCs w:val="26"/>
              </w:rPr>
            </w:pPr>
            <w:r w:rsidRPr="00487042">
              <w:rPr>
                <w:sz w:val="26"/>
                <w:szCs w:val="26"/>
                <w:lang w:val="vi-VN" w:eastAsia="zh-CN"/>
              </w:rPr>
              <w:t>Danh sách người sử dụng chung thửa đất, chủ sở hữu chung tài sản gắn liền với đất.</w:t>
            </w:r>
          </w:p>
        </w:tc>
      </w:tr>
      <w:tr w:rsidR="0024755A" w:rsidRPr="00487042" w14:paraId="2F0EFCBB" w14:textId="77777777" w:rsidTr="001579AC">
        <w:tc>
          <w:tcPr>
            <w:tcW w:w="988" w:type="dxa"/>
            <w:tcBorders>
              <w:left w:val="single" w:sz="4" w:space="0" w:color="000000"/>
              <w:bottom w:val="single" w:sz="4" w:space="0" w:color="000000"/>
              <w:right w:val="single" w:sz="4" w:space="0" w:color="000000"/>
            </w:tcBorders>
          </w:tcPr>
          <w:p w14:paraId="27084D49" w14:textId="77777777" w:rsidR="0024755A" w:rsidRPr="00487042" w:rsidRDefault="0024755A" w:rsidP="0024003D">
            <w:pPr>
              <w:spacing w:after="80" w:line="240" w:lineRule="auto"/>
              <w:jc w:val="center"/>
              <w:rPr>
                <w:b/>
                <w:color w:val="FF0000"/>
                <w:sz w:val="26"/>
                <w:szCs w:val="26"/>
              </w:rPr>
            </w:pPr>
          </w:p>
        </w:tc>
        <w:tc>
          <w:tcPr>
            <w:tcW w:w="2793" w:type="dxa"/>
            <w:tcBorders>
              <w:top w:val="single" w:sz="4" w:space="0" w:color="000000"/>
              <w:left w:val="single" w:sz="4" w:space="0" w:color="000000"/>
              <w:bottom w:val="single" w:sz="4" w:space="0" w:color="000000"/>
              <w:right w:val="single" w:sz="4" w:space="0" w:color="auto"/>
            </w:tcBorders>
          </w:tcPr>
          <w:p w14:paraId="0489B7F9" w14:textId="77777777" w:rsidR="0024755A" w:rsidRPr="00487042" w:rsidRDefault="008F6049" w:rsidP="0024003D">
            <w:pPr>
              <w:spacing w:after="80" w:line="240" w:lineRule="auto"/>
              <w:jc w:val="center"/>
              <w:rPr>
                <w:sz w:val="26"/>
                <w:szCs w:val="26"/>
                <w:lang w:val="vi-VN" w:eastAsia="zh-CN"/>
              </w:rPr>
            </w:pPr>
            <w:r>
              <w:rPr>
                <w:sz w:val="26"/>
                <w:szCs w:val="26"/>
                <w:lang w:eastAsia="zh-CN"/>
              </w:rPr>
              <w:t>BM.ĐĐ.01.03</w:t>
            </w:r>
          </w:p>
        </w:tc>
        <w:tc>
          <w:tcPr>
            <w:tcW w:w="10956" w:type="dxa"/>
            <w:gridSpan w:val="7"/>
            <w:tcBorders>
              <w:top w:val="single" w:sz="4" w:space="0" w:color="000000"/>
              <w:left w:val="single" w:sz="4" w:space="0" w:color="auto"/>
              <w:bottom w:val="single" w:sz="4" w:space="0" w:color="000000"/>
              <w:right w:val="single" w:sz="4" w:space="0" w:color="000000"/>
            </w:tcBorders>
          </w:tcPr>
          <w:p w14:paraId="326385C1" w14:textId="77777777" w:rsidR="0024755A" w:rsidRPr="00487042" w:rsidRDefault="0024755A" w:rsidP="0024003D">
            <w:pPr>
              <w:spacing w:after="80" w:line="240" w:lineRule="auto"/>
              <w:jc w:val="both"/>
              <w:rPr>
                <w:color w:val="000000" w:themeColor="text1"/>
                <w:sz w:val="26"/>
                <w:szCs w:val="26"/>
              </w:rPr>
            </w:pPr>
            <w:r w:rsidRPr="00487042">
              <w:rPr>
                <w:sz w:val="26"/>
                <w:szCs w:val="26"/>
                <w:lang w:val="vi-VN"/>
              </w:rPr>
              <w:t>Danh sách các thửa đất nông nghiệp của cùng một người sử dụng, người được giao quản lý đất.</w:t>
            </w:r>
          </w:p>
        </w:tc>
      </w:tr>
      <w:tr w:rsidR="0024755A" w:rsidRPr="00487042" w14:paraId="642DA778" w14:textId="77777777" w:rsidTr="001579AC">
        <w:tc>
          <w:tcPr>
            <w:tcW w:w="988" w:type="dxa"/>
            <w:tcBorders>
              <w:left w:val="single" w:sz="4" w:space="0" w:color="000000"/>
              <w:right w:val="single" w:sz="4" w:space="0" w:color="000000"/>
            </w:tcBorders>
          </w:tcPr>
          <w:p w14:paraId="6D024D93" w14:textId="77777777" w:rsidR="0024755A" w:rsidRPr="00487042" w:rsidRDefault="0024755A" w:rsidP="0024003D">
            <w:pPr>
              <w:spacing w:after="80" w:line="240" w:lineRule="auto"/>
              <w:jc w:val="center"/>
              <w:rPr>
                <w:b/>
                <w:sz w:val="26"/>
                <w:szCs w:val="26"/>
              </w:rPr>
            </w:pPr>
            <w:r w:rsidRPr="00487042">
              <w:rPr>
                <w:b/>
                <w:sz w:val="26"/>
                <w:szCs w:val="26"/>
              </w:rPr>
              <w:t>4</w:t>
            </w:r>
          </w:p>
        </w:tc>
        <w:tc>
          <w:tcPr>
            <w:tcW w:w="13749" w:type="dxa"/>
            <w:gridSpan w:val="8"/>
            <w:tcBorders>
              <w:top w:val="single" w:sz="4" w:space="0" w:color="000000"/>
              <w:left w:val="single" w:sz="4" w:space="0" w:color="000000"/>
              <w:bottom w:val="single" w:sz="4" w:space="0" w:color="000000"/>
              <w:right w:val="single" w:sz="4" w:space="0" w:color="000000"/>
            </w:tcBorders>
          </w:tcPr>
          <w:p w14:paraId="0C66F0B9" w14:textId="77777777" w:rsidR="0024755A" w:rsidRPr="00487042" w:rsidRDefault="0024755A" w:rsidP="0024003D">
            <w:pPr>
              <w:autoSpaceDE w:val="0"/>
              <w:autoSpaceDN w:val="0"/>
              <w:spacing w:after="80" w:line="240" w:lineRule="auto"/>
              <w:jc w:val="both"/>
              <w:rPr>
                <w:sz w:val="26"/>
                <w:szCs w:val="26"/>
                <w:lang w:val="en-AU"/>
              </w:rPr>
            </w:pPr>
            <w:r w:rsidRPr="00487042">
              <w:rPr>
                <w:b/>
                <w:sz w:val="26"/>
                <w:szCs w:val="26"/>
              </w:rPr>
              <w:t xml:space="preserve">HỒ SƠ LƯU </w:t>
            </w:r>
            <w:r w:rsidRPr="00487042">
              <w:rPr>
                <w:sz w:val="26"/>
                <w:szCs w:val="26"/>
                <w:lang w:val="en-AU"/>
              </w:rPr>
              <w:t xml:space="preserve"> Nêu các Hồ sơ cần lưu sau khi thực hiện TTHC</w:t>
            </w:r>
          </w:p>
        </w:tc>
      </w:tr>
      <w:tr w:rsidR="0024755A" w:rsidRPr="00487042" w14:paraId="421E298B" w14:textId="77777777" w:rsidTr="001579AC">
        <w:trPr>
          <w:trHeight w:val="908"/>
        </w:trPr>
        <w:tc>
          <w:tcPr>
            <w:tcW w:w="14737" w:type="dxa"/>
            <w:gridSpan w:val="9"/>
            <w:tcBorders>
              <w:left w:val="single" w:sz="4" w:space="0" w:color="000000"/>
              <w:bottom w:val="single" w:sz="4" w:space="0" w:color="000000"/>
              <w:right w:val="single" w:sz="4" w:space="0" w:color="000000"/>
            </w:tcBorders>
          </w:tcPr>
          <w:p w14:paraId="467EA4A0" w14:textId="77777777" w:rsidR="0024755A" w:rsidRPr="00487042" w:rsidRDefault="0024755A" w:rsidP="0024003D">
            <w:pPr>
              <w:autoSpaceDE w:val="0"/>
              <w:autoSpaceDN w:val="0"/>
              <w:spacing w:after="80" w:line="240" w:lineRule="auto"/>
              <w:jc w:val="both"/>
              <w:rPr>
                <w:sz w:val="26"/>
                <w:szCs w:val="26"/>
                <w:lang w:val="en-AU"/>
              </w:rPr>
            </w:pPr>
            <w:r w:rsidRPr="00487042">
              <w:rPr>
                <w:sz w:val="26"/>
                <w:szCs w:val="26"/>
                <w:lang w:val="en-AU"/>
              </w:rPr>
              <w:t xml:space="preserve">Các thành phần hồ sơ lưu: </w:t>
            </w:r>
          </w:p>
          <w:p w14:paraId="037E5589" w14:textId="77777777" w:rsidR="00FB417B" w:rsidRDefault="00FB417B" w:rsidP="0024003D">
            <w:pPr>
              <w:tabs>
                <w:tab w:val="left" w:pos="180"/>
              </w:tabs>
              <w:spacing w:after="80" w:line="240" w:lineRule="auto"/>
              <w:ind w:firstLine="540"/>
              <w:jc w:val="both"/>
              <w:rPr>
                <w:spacing w:val="-2"/>
                <w:sz w:val="26"/>
                <w:szCs w:val="26"/>
              </w:rPr>
            </w:pPr>
            <w:r>
              <w:rPr>
                <w:spacing w:val="-2"/>
                <w:sz w:val="26"/>
                <w:szCs w:val="26"/>
              </w:rPr>
              <w:t>- Các thành phần hồ sơ nêu tại mục 2.3</w:t>
            </w:r>
          </w:p>
          <w:p w14:paraId="20A42038" w14:textId="77777777" w:rsidR="00FB417B" w:rsidRPr="00FB417B" w:rsidRDefault="00FB417B" w:rsidP="0024003D">
            <w:pPr>
              <w:tabs>
                <w:tab w:val="left" w:pos="180"/>
              </w:tabs>
              <w:spacing w:after="80" w:line="240" w:lineRule="auto"/>
              <w:ind w:firstLine="540"/>
              <w:jc w:val="both"/>
              <w:rPr>
                <w:bCs/>
                <w:sz w:val="26"/>
                <w:szCs w:val="26"/>
              </w:rPr>
            </w:pPr>
            <w:r>
              <w:rPr>
                <w:spacing w:val="-2"/>
                <w:sz w:val="26"/>
                <w:szCs w:val="26"/>
              </w:rPr>
              <w:t xml:space="preserve">- </w:t>
            </w:r>
            <w:r w:rsidRPr="00487042">
              <w:rPr>
                <w:sz w:val="26"/>
                <w:szCs w:val="26"/>
                <w:lang w:val="vi-VN"/>
              </w:rPr>
              <w:t>Ghi vào sổ địa chính, lập hồ sơ để Nhà nước quản lý và thông báo kết quả thực hiện thủ tục cho người  đăng ký</w:t>
            </w:r>
          </w:p>
          <w:p w14:paraId="5374C7B4" w14:textId="77777777" w:rsidR="0024755A" w:rsidRPr="00487042" w:rsidRDefault="0024755A" w:rsidP="0024003D">
            <w:pPr>
              <w:autoSpaceDE w:val="0"/>
              <w:autoSpaceDN w:val="0"/>
              <w:spacing w:after="80" w:line="240" w:lineRule="auto"/>
              <w:jc w:val="both"/>
              <w:rPr>
                <w:sz w:val="26"/>
                <w:szCs w:val="26"/>
                <w:lang w:val="en-AU"/>
              </w:rPr>
            </w:pPr>
            <w:r w:rsidRPr="00487042">
              <w:rPr>
                <w:sz w:val="26"/>
                <w:szCs w:val="26"/>
                <w:lang w:val="en-AU"/>
              </w:rPr>
              <w:t>Hồ sơ được lưu tại đơn vị xử lý chính, trực tiếp, thời gian lưu 5 năm. Sau khi hết hạn, chuyển hồ sơ xuống đơn vị lưu trữ của Sở và lưu trữ theo quy định hiện hành.</w:t>
            </w:r>
          </w:p>
        </w:tc>
      </w:tr>
    </w:tbl>
    <w:p w14:paraId="1A2C9B94" w14:textId="77777777" w:rsidR="0024755A" w:rsidRDefault="0024755A" w:rsidP="0024755A">
      <w:pPr>
        <w:rPr>
          <w:b/>
          <w:sz w:val="26"/>
          <w:szCs w:val="26"/>
        </w:rPr>
      </w:pPr>
    </w:p>
    <w:p w14:paraId="3C594DB0" w14:textId="77777777" w:rsidR="001579AC" w:rsidRDefault="001579AC">
      <w:pPr>
        <w:spacing w:after="0" w:line="240" w:lineRule="auto"/>
        <w:sectPr w:rsidR="001579AC" w:rsidSect="0010787F">
          <w:footerReference w:type="default" r:id="rId12"/>
          <w:pgSz w:w="16840" w:h="11907" w:orient="landscape" w:code="9"/>
          <w:pgMar w:top="1021" w:right="907" w:bottom="1021" w:left="1474" w:header="340" w:footer="0" w:gutter="0"/>
          <w:cols w:space="720"/>
        </w:sectPr>
      </w:pPr>
      <w:r>
        <w:br w:type="page"/>
      </w:r>
    </w:p>
    <w:p w14:paraId="4906395F" w14:textId="77777777" w:rsidR="001579AC" w:rsidRPr="008F6049" w:rsidRDefault="008F6049" w:rsidP="008F6049">
      <w:pPr>
        <w:jc w:val="right"/>
        <w:rPr>
          <w:b/>
        </w:rPr>
      </w:pPr>
      <w:r w:rsidRPr="008F6049">
        <w:rPr>
          <w:b/>
          <w:sz w:val="26"/>
          <w:szCs w:val="26"/>
          <w:lang w:eastAsia="zh-CN"/>
        </w:rPr>
        <w:lastRenderedPageBreak/>
        <w:t>BM.ĐĐ.01.01</w:t>
      </w:r>
    </w:p>
    <w:tbl>
      <w:tblPr>
        <w:tblpPr w:leftFromText="180" w:rightFromText="180" w:vertAnchor="text" w:horzAnchor="margin" w:tblpXSpec="center" w:tblpY="78"/>
        <w:tblW w:w="10365" w:type="dxa"/>
        <w:tblLayout w:type="fixed"/>
        <w:tblLook w:val="01E0" w:firstRow="1" w:lastRow="1" w:firstColumn="1" w:lastColumn="1" w:noHBand="0" w:noVBand="0"/>
      </w:tblPr>
      <w:tblGrid>
        <w:gridCol w:w="5957"/>
        <w:gridCol w:w="901"/>
        <w:gridCol w:w="1966"/>
        <w:gridCol w:w="1541"/>
      </w:tblGrid>
      <w:tr w:rsidR="0024755A" w:rsidRPr="00562DB9" w14:paraId="687BDCA2" w14:textId="77777777" w:rsidTr="001579AC">
        <w:trPr>
          <w:trHeight w:val="360"/>
        </w:trPr>
        <w:tc>
          <w:tcPr>
            <w:tcW w:w="6858" w:type="dxa"/>
            <w:gridSpan w:val="2"/>
            <w:vMerge w:val="restart"/>
            <w:vAlign w:val="center"/>
          </w:tcPr>
          <w:p w14:paraId="0ED3C296" w14:textId="77777777" w:rsidR="0024755A" w:rsidRPr="00FE409F" w:rsidRDefault="0024755A" w:rsidP="003D66CC">
            <w:pPr>
              <w:spacing w:after="0" w:line="240" w:lineRule="auto"/>
              <w:jc w:val="center"/>
              <w:rPr>
                <w:b/>
                <w:bCs/>
                <w:sz w:val="26"/>
                <w:szCs w:val="26"/>
                <w:lang w:val="vi-VN"/>
              </w:rPr>
            </w:pPr>
            <w:r w:rsidRPr="00FE409F">
              <w:rPr>
                <w:b/>
                <w:bCs/>
                <w:sz w:val="26"/>
                <w:szCs w:val="26"/>
                <w:lang w:val="vi-VN"/>
              </w:rPr>
              <w:t>CỘNG HOÀ XÃ HỘI CHỦ NGHĨA VIỆT NAM</w:t>
            </w:r>
          </w:p>
          <w:p w14:paraId="6CDCBC7F" w14:textId="77777777" w:rsidR="0024755A" w:rsidRPr="00FE409F" w:rsidRDefault="00014736" w:rsidP="003D66CC">
            <w:pPr>
              <w:spacing w:after="0" w:line="240" w:lineRule="auto"/>
              <w:jc w:val="center"/>
              <w:rPr>
                <w:b/>
                <w:bCs/>
                <w:sz w:val="26"/>
                <w:szCs w:val="26"/>
                <w:lang w:val="vi-VN"/>
              </w:rPr>
            </w:pPr>
            <w:r>
              <w:rPr>
                <w:noProof/>
                <w:sz w:val="26"/>
                <w:szCs w:val="26"/>
              </w:rPr>
              <mc:AlternateContent>
                <mc:Choice Requires="wps">
                  <w:drawing>
                    <wp:anchor distT="4294967292" distB="4294967292" distL="114300" distR="114300" simplePos="0" relativeHeight="251646976" behindDoc="0" locked="0" layoutInCell="1" allowOverlap="1" wp14:anchorId="5D56709B" wp14:editId="021DA924">
                      <wp:simplePos x="0" y="0"/>
                      <wp:positionH relativeFrom="column">
                        <wp:posOffset>1139825</wp:posOffset>
                      </wp:positionH>
                      <wp:positionV relativeFrom="paragraph">
                        <wp:posOffset>187325</wp:posOffset>
                      </wp:positionV>
                      <wp:extent cx="1943100" cy="0"/>
                      <wp:effectExtent l="0" t="0" r="19050" b="19050"/>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43FCD" id="Straight Connector 240" o:spid="_x0000_s1026" style="position:absolute;z-index:251646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9.75pt,14.75pt" to="242.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actHgIAADo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"/>
                  </w:pict>
                </mc:Fallback>
              </mc:AlternateContent>
            </w:r>
            <w:r w:rsidR="0024755A" w:rsidRPr="00FE409F">
              <w:rPr>
                <w:b/>
                <w:bCs/>
                <w:sz w:val="26"/>
                <w:szCs w:val="26"/>
                <w:lang w:val="vi-VN"/>
              </w:rPr>
              <w:t>Độc lập - Tự do - Hạnh phúc</w:t>
            </w:r>
          </w:p>
        </w:tc>
        <w:tc>
          <w:tcPr>
            <w:tcW w:w="3507" w:type="dxa"/>
            <w:gridSpan w:val="2"/>
            <w:vAlign w:val="center"/>
          </w:tcPr>
          <w:p w14:paraId="6B384354" w14:textId="77777777" w:rsidR="0024755A" w:rsidRPr="00FE409F" w:rsidRDefault="0024755A" w:rsidP="003D66CC">
            <w:pPr>
              <w:spacing w:after="80" w:line="240" w:lineRule="auto"/>
              <w:outlineLvl w:val="0"/>
              <w:rPr>
                <w:sz w:val="26"/>
                <w:szCs w:val="26"/>
                <w:lang w:val="pt-BR"/>
              </w:rPr>
            </w:pPr>
          </w:p>
        </w:tc>
      </w:tr>
      <w:tr w:rsidR="0024755A" w:rsidRPr="00562DB9" w14:paraId="4AA60DF9" w14:textId="77777777" w:rsidTr="001579AC">
        <w:trPr>
          <w:trHeight w:val="554"/>
        </w:trPr>
        <w:tc>
          <w:tcPr>
            <w:tcW w:w="6858" w:type="dxa"/>
            <w:gridSpan w:val="2"/>
            <w:vMerge/>
            <w:vAlign w:val="center"/>
          </w:tcPr>
          <w:p w14:paraId="72CC1B13" w14:textId="77777777" w:rsidR="0024755A" w:rsidRPr="00FE409F" w:rsidRDefault="0024755A" w:rsidP="00E54F20">
            <w:pPr>
              <w:spacing w:after="80" w:line="240" w:lineRule="auto"/>
              <w:rPr>
                <w:b/>
                <w:bCs/>
                <w:sz w:val="26"/>
                <w:szCs w:val="26"/>
                <w:lang w:val="vi-VN"/>
              </w:rPr>
            </w:pPr>
          </w:p>
        </w:tc>
        <w:tc>
          <w:tcPr>
            <w:tcW w:w="3507" w:type="dxa"/>
            <w:gridSpan w:val="2"/>
            <w:vMerge w:val="restart"/>
            <w:tcBorders>
              <w:top w:val="single" w:sz="4" w:space="0" w:color="auto"/>
              <w:left w:val="single" w:sz="4" w:space="0" w:color="auto"/>
              <w:bottom w:val="double" w:sz="4" w:space="0" w:color="auto"/>
              <w:right w:val="single" w:sz="4" w:space="0" w:color="auto"/>
            </w:tcBorders>
          </w:tcPr>
          <w:p w14:paraId="1B379B25" w14:textId="77777777" w:rsidR="0024755A" w:rsidRPr="00562DB9" w:rsidRDefault="0024755A" w:rsidP="00E54F20">
            <w:pPr>
              <w:spacing w:after="80" w:line="240" w:lineRule="auto"/>
              <w:jc w:val="center"/>
              <w:rPr>
                <w:b/>
                <w:bCs/>
                <w:spacing w:val="-8"/>
                <w:sz w:val="26"/>
                <w:szCs w:val="26"/>
                <w:lang w:val="pt-BR"/>
              </w:rPr>
            </w:pPr>
            <w:r w:rsidRPr="00562DB9">
              <w:rPr>
                <w:b/>
                <w:bCs/>
                <w:spacing w:val="-8"/>
                <w:sz w:val="26"/>
                <w:szCs w:val="26"/>
                <w:lang w:val="pt-BR"/>
              </w:rPr>
              <w:t>PHẦN GHI CỦA NGƯỜI NHẬN HỒ SƠ</w:t>
            </w:r>
          </w:p>
          <w:p w14:paraId="3F479C01" w14:textId="77777777" w:rsidR="0024755A" w:rsidRPr="00562DB9" w:rsidRDefault="0024755A" w:rsidP="00E54F20">
            <w:pPr>
              <w:spacing w:after="80" w:line="240" w:lineRule="auto"/>
              <w:ind w:hanging="115"/>
              <w:rPr>
                <w:bCs/>
                <w:sz w:val="26"/>
                <w:szCs w:val="26"/>
                <w:lang w:val="pt-BR"/>
              </w:rPr>
            </w:pPr>
            <w:r w:rsidRPr="00562DB9">
              <w:rPr>
                <w:bCs/>
                <w:sz w:val="26"/>
                <w:szCs w:val="26"/>
                <w:lang w:val="pt-BR"/>
              </w:rPr>
              <w:t>Đã kiểm tra nội dung đơn đầy đủ, rõ ràng, thống nhất với giấy tờ xuất trình.</w:t>
            </w:r>
          </w:p>
          <w:p w14:paraId="3938A9BB" w14:textId="77777777" w:rsidR="0024755A" w:rsidRPr="00562DB9" w:rsidRDefault="0024755A" w:rsidP="00E54F20">
            <w:pPr>
              <w:spacing w:after="80" w:line="240" w:lineRule="auto"/>
              <w:ind w:hanging="140"/>
              <w:rPr>
                <w:bCs/>
                <w:sz w:val="26"/>
                <w:szCs w:val="26"/>
                <w:lang w:val="pt-BR"/>
              </w:rPr>
            </w:pPr>
            <w:r w:rsidRPr="00562DB9">
              <w:rPr>
                <w:bCs/>
                <w:sz w:val="26"/>
                <w:szCs w:val="26"/>
                <w:lang w:val="pt-BR"/>
              </w:rPr>
              <w:t>Vào sổ tiếp nhận hồ sơ số:......Quyển....</w:t>
            </w:r>
          </w:p>
          <w:p w14:paraId="4DD43CD4" w14:textId="77777777" w:rsidR="0024755A" w:rsidRPr="00562DB9" w:rsidRDefault="0024755A" w:rsidP="00E54F20">
            <w:pPr>
              <w:spacing w:after="80" w:line="240" w:lineRule="auto"/>
              <w:jc w:val="center"/>
              <w:rPr>
                <w:i/>
                <w:iCs/>
                <w:sz w:val="26"/>
                <w:szCs w:val="26"/>
                <w:lang w:val="pt-BR"/>
              </w:rPr>
            </w:pPr>
            <w:r w:rsidRPr="00562DB9">
              <w:rPr>
                <w:i/>
                <w:iCs/>
                <w:sz w:val="26"/>
                <w:szCs w:val="26"/>
                <w:lang w:val="pt-BR"/>
              </w:rPr>
              <w:t>Ngày…... / ...… / .......…</w:t>
            </w:r>
          </w:p>
          <w:p w14:paraId="622E7F4F" w14:textId="77777777" w:rsidR="0024755A" w:rsidRPr="00562DB9" w:rsidRDefault="0024755A" w:rsidP="00E54F20">
            <w:pPr>
              <w:spacing w:after="80" w:line="240" w:lineRule="auto"/>
              <w:jc w:val="center"/>
              <w:rPr>
                <w:b/>
                <w:bCs/>
                <w:sz w:val="26"/>
                <w:szCs w:val="26"/>
                <w:lang w:val="pt-BR"/>
              </w:rPr>
            </w:pPr>
            <w:r w:rsidRPr="00562DB9">
              <w:rPr>
                <w:b/>
                <w:bCs/>
                <w:sz w:val="26"/>
                <w:szCs w:val="26"/>
                <w:lang w:val="pt-BR"/>
              </w:rPr>
              <w:t>Người nhận hồ sơ</w:t>
            </w:r>
          </w:p>
          <w:p w14:paraId="2CD6E1ED" w14:textId="77777777" w:rsidR="0024755A" w:rsidRPr="00FE409F" w:rsidRDefault="0024755A" w:rsidP="00E54F20">
            <w:pPr>
              <w:spacing w:after="80" w:line="240" w:lineRule="auto"/>
              <w:jc w:val="center"/>
              <w:rPr>
                <w:b/>
                <w:bCs/>
                <w:sz w:val="26"/>
                <w:szCs w:val="26"/>
                <w:lang w:val="pt-BR"/>
              </w:rPr>
            </w:pPr>
            <w:r w:rsidRPr="00562DB9">
              <w:rPr>
                <w:i/>
                <w:iCs/>
                <w:sz w:val="26"/>
                <w:szCs w:val="26"/>
                <w:lang w:val="pt-BR"/>
              </w:rPr>
              <w:t>(Ký và ghi rõ họ, tên)</w:t>
            </w:r>
          </w:p>
        </w:tc>
      </w:tr>
      <w:tr w:rsidR="0024755A" w:rsidRPr="00562DB9" w14:paraId="49B50F35" w14:textId="77777777" w:rsidTr="001579AC">
        <w:trPr>
          <w:trHeight w:val="138"/>
        </w:trPr>
        <w:tc>
          <w:tcPr>
            <w:tcW w:w="6858" w:type="dxa"/>
            <w:gridSpan w:val="2"/>
            <w:tcBorders>
              <w:top w:val="nil"/>
              <w:left w:val="nil"/>
              <w:bottom w:val="nil"/>
              <w:right w:val="single" w:sz="4" w:space="0" w:color="auto"/>
            </w:tcBorders>
            <w:vAlign w:val="center"/>
          </w:tcPr>
          <w:p w14:paraId="5F72F13B" w14:textId="77777777" w:rsidR="0024755A" w:rsidRPr="00FE409F" w:rsidRDefault="0024755A" w:rsidP="00E54F20">
            <w:pPr>
              <w:spacing w:after="80" w:line="240" w:lineRule="auto"/>
              <w:jc w:val="both"/>
              <w:rPr>
                <w:sz w:val="26"/>
                <w:szCs w:val="26"/>
                <w:lang w:val="pt-BR"/>
              </w:rPr>
            </w:pPr>
          </w:p>
        </w:tc>
        <w:tc>
          <w:tcPr>
            <w:tcW w:w="3507" w:type="dxa"/>
            <w:gridSpan w:val="2"/>
            <w:vMerge/>
            <w:tcBorders>
              <w:top w:val="single" w:sz="4" w:space="0" w:color="auto"/>
              <w:left w:val="single" w:sz="4" w:space="0" w:color="auto"/>
              <w:bottom w:val="double" w:sz="4" w:space="0" w:color="auto"/>
              <w:right w:val="single" w:sz="4" w:space="0" w:color="auto"/>
            </w:tcBorders>
            <w:vAlign w:val="center"/>
          </w:tcPr>
          <w:p w14:paraId="579D543A" w14:textId="77777777" w:rsidR="0024755A" w:rsidRPr="00FE409F" w:rsidRDefault="0024755A" w:rsidP="00E54F20">
            <w:pPr>
              <w:spacing w:after="80" w:line="240" w:lineRule="auto"/>
              <w:rPr>
                <w:b/>
                <w:bCs/>
                <w:sz w:val="26"/>
                <w:szCs w:val="26"/>
                <w:lang w:val="pt-BR"/>
              </w:rPr>
            </w:pPr>
          </w:p>
        </w:tc>
      </w:tr>
      <w:tr w:rsidR="0024755A" w:rsidRPr="00562DB9" w14:paraId="7D98CEF5" w14:textId="77777777" w:rsidTr="001579AC">
        <w:tc>
          <w:tcPr>
            <w:tcW w:w="6858" w:type="dxa"/>
            <w:gridSpan w:val="2"/>
            <w:tcBorders>
              <w:top w:val="nil"/>
              <w:left w:val="nil"/>
              <w:bottom w:val="nil"/>
              <w:right w:val="single" w:sz="4" w:space="0" w:color="auto"/>
            </w:tcBorders>
            <w:vAlign w:val="center"/>
          </w:tcPr>
          <w:p w14:paraId="421551CD" w14:textId="77777777" w:rsidR="0024755A" w:rsidRPr="00FE409F" w:rsidRDefault="0024755A" w:rsidP="00E54F20">
            <w:pPr>
              <w:spacing w:after="80" w:line="240" w:lineRule="auto"/>
              <w:jc w:val="center"/>
              <w:outlineLvl w:val="0"/>
              <w:rPr>
                <w:b/>
                <w:bCs/>
                <w:spacing w:val="-14"/>
                <w:w w:val="90"/>
                <w:sz w:val="26"/>
                <w:szCs w:val="26"/>
                <w:lang w:val="pt-BR"/>
              </w:rPr>
            </w:pPr>
            <w:r w:rsidRPr="00FE409F">
              <w:rPr>
                <w:b/>
                <w:bCs/>
                <w:spacing w:val="-14"/>
                <w:sz w:val="26"/>
                <w:szCs w:val="26"/>
                <w:lang w:val="pt-BR"/>
              </w:rPr>
              <w:t>ĐƠN ĐĂNG KÝ, CẤP GIẤY CHỨNG NHẬN QUYỀN SỬ DỤNG ĐẤT, QUYỀN SỞ HỮU NHÀ Ở VÀ TÀI SẢN KHÁC GẮN LIỀN VỚI ĐẤT</w:t>
            </w:r>
          </w:p>
        </w:tc>
        <w:tc>
          <w:tcPr>
            <w:tcW w:w="3507" w:type="dxa"/>
            <w:gridSpan w:val="2"/>
            <w:vMerge/>
            <w:tcBorders>
              <w:top w:val="single" w:sz="4" w:space="0" w:color="auto"/>
              <w:left w:val="single" w:sz="4" w:space="0" w:color="auto"/>
              <w:bottom w:val="double" w:sz="4" w:space="0" w:color="auto"/>
              <w:right w:val="single" w:sz="4" w:space="0" w:color="auto"/>
            </w:tcBorders>
            <w:vAlign w:val="center"/>
          </w:tcPr>
          <w:p w14:paraId="46EFEE61" w14:textId="77777777" w:rsidR="0024755A" w:rsidRPr="00FE409F" w:rsidRDefault="0024755A" w:rsidP="00E54F20">
            <w:pPr>
              <w:spacing w:after="80" w:line="240" w:lineRule="auto"/>
              <w:rPr>
                <w:b/>
                <w:bCs/>
                <w:sz w:val="26"/>
                <w:szCs w:val="26"/>
                <w:lang w:val="pt-BR"/>
              </w:rPr>
            </w:pPr>
          </w:p>
        </w:tc>
      </w:tr>
      <w:tr w:rsidR="0024755A" w:rsidRPr="00562DB9" w14:paraId="5201AD7D" w14:textId="77777777" w:rsidTr="001579AC">
        <w:trPr>
          <w:trHeight w:val="65"/>
        </w:trPr>
        <w:tc>
          <w:tcPr>
            <w:tcW w:w="6858" w:type="dxa"/>
            <w:gridSpan w:val="2"/>
            <w:tcBorders>
              <w:top w:val="nil"/>
              <w:left w:val="nil"/>
              <w:bottom w:val="nil"/>
              <w:right w:val="single" w:sz="4" w:space="0" w:color="auto"/>
            </w:tcBorders>
            <w:vAlign w:val="center"/>
          </w:tcPr>
          <w:p w14:paraId="6A489765" w14:textId="77777777" w:rsidR="0024755A" w:rsidRPr="00FE409F" w:rsidRDefault="0024755A" w:rsidP="00E54F20">
            <w:pPr>
              <w:spacing w:after="80" w:line="240" w:lineRule="auto"/>
              <w:jc w:val="both"/>
              <w:rPr>
                <w:sz w:val="26"/>
                <w:szCs w:val="26"/>
                <w:lang w:val="pt-BR"/>
              </w:rPr>
            </w:pPr>
          </w:p>
        </w:tc>
        <w:tc>
          <w:tcPr>
            <w:tcW w:w="3507" w:type="dxa"/>
            <w:gridSpan w:val="2"/>
            <w:vMerge/>
            <w:tcBorders>
              <w:top w:val="single" w:sz="4" w:space="0" w:color="auto"/>
              <w:left w:val="single" w:sz="4" w:space="0" w:color="auto"/>
              <w:bottom w:val="double" w:sz="4" w:space="0" w:color="auto"/>
              <w:right w:val="single" w:sz="4" w:space="0" w:color="auto"/>
            </w:tcBorders>
            <w:vAlign w:val="center"/>
          </w:tcPr>
          <w:p w14:paraId="7DE4EA69" w14:textId="77777777" w:rsidR="0024755A" w:rsidRPr="00FE409F" w:rsidRDefault="0024755A" w:rsidP="00E54F20">
            <w:pPr>
              <w:spacing w:after="80" w:line="240" w:lineRule="auto"/>
              <w:rPr>
                <w:b/>
                <w:bCs/>
                <w:sz w:val="26"/>
                <w:szCs w:val="26"/>
                <w:lang w:val="pt-BR"/>
              </w:rPr>
            </w:pPr>
          </w:p>
        </w:tc>
      </w:tr>
      <w:tr w:rsidR="0024755A" w:rsidRPr="00562DB9" w14:paraId="52C0D17F" w14:textId="77777777" w:rsidTr="001579AC">
        <w:tc>
          <w:tcPr>
            <w:tcW w:w="6858" w:type="dxa"/>
            <w:gridSpan w:val="2"/>
            <w:tcBorders>
              <w:top w:val="nil"/>
              <w:left w:val="nil"/>
              <w:bottom w:val="nil"/>
              <w:right w:val="single" w:sz="4" w:space="0" w:color="auto"/>
            </w:tcBorders>
            <w:vAlign w:val="center"/>
          </w:tcPr>
          <w:p w14:paraId="25696B41" w14:textId="77777777" w:rsidR="0024755A" w:rsidRPr="00FE409F" w:rsidRDefault="009E1998" w:rsidP="00E54F20">
            <w:pPr>
              <w:spacing w:after="80" w:line="240" w:lineRule="auto"/>
              <w:jc w:val="center"/>
              <w:rPr>
                <w:sz w:val="26"/>
                <w:szCs w:val="26"/>
              </w:rPr>
            </w:pPr>
            <w:r>
              <w:rPr>
                <w:bCs/>
                <w:sz w:val="26"/>
                <w:szCs w:val="26"/>
              </w:rPr>
              <w:t xml:space="preserve"> </w:t>
            </w:r>
            <w:r w:rsidR="008421BA">
              <w:rPr>
                <w:bCs/>
                <w:sz w:val="26"/>
                <w:szCs w:val="26"/>
              </w:rPr>
              <w:t>K</w:t>
            </w:r>
            <w:r w:rsidR="00911E10">
              <w:rPr>
                <w:bCs/>
                <w:sz w:val="26"/>
                <w:szCs w:val="26"/>
              </w:rPr>
              <w:t>í</w:t>
            </w:r>
            <w:r w:rsidR="0024755A" w:rsidRPr="00FE409F">
              <w:rPr>
                <w:bCs/>
                <w:sz w:val="26"/>
                <w:szCs w:val="26"/>
              </w:rPr>
              <w:t>nh gửi:</w:t>
            </w:r>
            <w:r w:rsidR="0024755A" w:rsidRPr="00FE409F">
              <w:rPr>
                <w:sz w:val="26"/>
                <w:szCs w:val="26"/>
              </w:rPr>
              <w:t>...........................................................................</w:t>
            </w:r>
          </w:p>
        </w:tc>
        <w:tc>
          <w:tcPr>
            <w:tcW w:w="3507" w:type="dxa"/>
            <w:gridSpan w:val="2"/>
            <w:vMerge/>
            <w:tcBorders>
              <w:top w:val="single" w:sz="4" w:space="0" w:color="auto"/>
              <w:left w:val="single" w:sz="4" w:space="0" w:color="auto"/>
              <w:bottom w:val="double" w:sz="4" w:space="0" w:color="auto"/>
              <w:right w:val="single" w:sz="4" w:space="0" w:color="auto"/>
            </w:tcBorders>
            <w:vAlign w:val="center"/>
          </w:tcPr>
          <w:p w14:paraId="58446418" w14:textId="77777777" w:rsidR="0024755A" w:rsidRPr="00FE409F" w:rsidRDefault="0024755A" w:rsidP="00E54F20">
            <w:pPr>
              <w:spacing w:after="80" w:line="240" w:lineRule="auto"/>
              <w:rPr>
                <w:b/>
                <w:bCs/>
                <w:sz w:val="26"/>
                <w:szCs w:val="26"/>
                <w:lang w:val="pt-BR"/>
              </w:rPr>
            </w:pPr>
          </w:p>
        </w:tc>
      </w:tr>
      <w:tr w:rsidR="0024755A" w:rsidRPr="00562DB9" w14:paraId="4C7391FF" w14:textId="77777777" w:rsidTr="001579AC">
        <w:trPr>
          <w:trHeight w:val="72"/>
        </w:trPr>
        <w:tc>
          <w:tcPr>
            <w:tcW w:w="6858" w:type="dxa"/>
            <w:gridSpan w:val="2"/>
            <w:tcBorders>
              <w:top w:val="nil"/>
              <w:left w:val="nil"/>
              <w:bottom w:val="double" w:sz="4" w:space="0" w:color="auto"/>
              <w:right w:val="single" w:sz="4" w:space="0" w:color="auto"/>
            </w:tcBorders>
            <w:vAlign w:val="center"/>
          </w:tcPr>
          <w:p w14:paraId="4A31DABD" w14:textId="77777777" w:rsidR="0024755A" w:rsidRPr="00FE409F" w:rsidRDefault="0024755A" w:rsidP="00E54F20">
            <w:pPr>
              <w:spacing w:after="80" w:line="240" w:lineRule="auto"/>
              <w:jc w:val="both"/>
              <w:rPr>
                <w:sz w:val="26"/>
                <w:szCs w:val="26"/>
              </w:rPr>
            </w:pPr>
          </w:p>
        </w:tc>
        <w:tc>
          <w:tcPr>
            <w:tcW w:w="3507" w:type="dxa"/>
            <w:gridSpan w:val="2"/>
            <w:vMerge/>
            <w:tcBorders>
              <w:top w:val="single" w:sz="4" w:space="0" w:color="auto"/>
              <w:left w:val="single" w:sz="4" w:space="0" w:color="auto"/>
              <w:bottom w:val="double" w:sz="4" w:space="0" w:color="auto"/>
              <w:right w:val="single" w:sz="4" w:space="0" w:color="auto"/>
            </w:tcBorders>
            <w:vAlign w:val="center"/>
          </w:tcPr>
          <w:p w14:paraId="75A16A2F" w14:textId="77777777" w:rsidR="0024755A" w:rsidRPr="00FE409F" w:rsidRDefault="0024755A" w:rsidP="00E54F20">
            <w:pPr>
              <w:spacing w:after="80" w:line="240" w:lineRule="auto"/>
              <w:rPr>
                <w:b/>
                <w:bCs/>
                <w:sz w:val="26"/>
                <w:szCs w:val="26"/>
                <w:lang w:val="pt-BR"/>
              </w:rPr>
            </w:pPr>
          </w:p>
        </w:tc>
      </w:tr>
      <w:tr w:rsidR="0024755A" w:rsidRPr="00562DB9" w14:paraId="0CA8068C" w14:textId="77777777" w:rsidTr="001579AC">
        <w:trPr>
          <w:trHeight w:val="50"/>
        </w:trPr>
        <w:tc>
          <w:tcPr>
            <w:tcW w:w="10365" w:type="dxa"/>
            <w:gridSpan w:val="4"/>
            <w:tcBorders>
              <w:top w:val="double" w:sz="4" w:space="0" w:color="auto"/>
              <w:left w:val="double" w:sz="4" w:space="0" w:color="auto"/>
              <w:bottom w:val="single" w:sz="4" w:space="0" w:color="auto"/>
              <w:right w:val="double" w:sz="4" w:space="0" w:color="auto"/>
            </w:tcBorders>
            <w:vAlign w:val="center"/>
          </w:tcPr>
          <w:p w14:paraId="08B4C679" w14:textId="77777777" w:rsidR="0024755A" w:rsidRPr="00FE409F" w:rsidRDefault="0024755A" w:rsidP="00E54F20">
            <w:pPr>
              <w:spacing w:after="80" w:line="240" w:lineRule="auto"/>
              <w:jc w:val="both"/>
              <w:rPr>
                <w:b/>
                <w:bCs/>
                <w:spacing w:val="-4"/>
                <w:w w:val="95"/>
                <w:sz w:val="26"/>
                <w:szCs w:val="26"/>
              </w:rPr>
            </w:pPr>
            <w:r w:rsidRPr="00FE409F">
              <w:rPr>
                <w:b/>
                <w:bCs/>
                <w:spacing w:val="-4"/>
                <w:w w:val="95"/>
                <w:sz w:val="26"/>
                <w:szCs w:val="26"/>
              </w:rPr>
              <w:t>I. PHẦN KÊ KHAI CỦA NGƯỜI ĐĂNG KÝ</w:t>
            </w:r>
          </w:p>
          <w:p w14:paraId="1A2EB37A" w14:textId="77777777" w:rsidR="0024755A" w:rsidRPr="00FE409F" w:rsidRDefault="0024755A" w:rsidP="00E54F20">
            <w:pPr>
              <w:spacing w:after="80" w:line="240" w:lineRule="auto"/>
              <w:jc w:val="both"/>
              <w:rPr>
                <w:sz w:val="26"/>
                <w:szCs w:val="26"/>
              </w:rPr>
            </w:pPr>
            <w:r w:rsidRPr="00FE409F">
              <w:rPr>
                <w:i/>
                <w:iCs/>
                <w:sz w:val="26"/>
                <w:szCs w:val="26"/>
              </w:rPr>
              <w:t>(Xem kỹ hướng dẫn viết đơn trước khi kê khai; không tẩy xoá, sửa chữa trên đơn)</w:t>
            </w:r>
          </w:p>
        </w:tc>
      </w:tr>
      <w:tr w:rsidR="0024755A" w:rsidRPr="00562DB9" w14:paraId="4D9B2CED" w14:textId="77777777" w:rsidTr="001579AC">
        <w:tc>
          <w:tcPr>
            <w:tcW w:w="10365" w:type="dxa"/>
            <w:gridSpan w:val="4"/>
            <w:tcBorders>
              <w:top w:val="single" w:sz="4" w:space="0" w:color="auto"/>
              <w:left w:val="double" w:sz="4" w:space="0" w:color="auto"/>
              <w:bottom w:val="single" w:sz="4" w:space="0" w:color="auto"/>
              <w:right w:val="double" w:sz="4" w:space="0" w:color="auto"/>
            </w:tcBorders>
            <w:vAlign w:val="center"/>
          </w:tcPr>
          <w:p w14:paraId="250FD751" w14:textId="77777777" w:rsidR="0024755A" w:rsidRPr="00FE409F" w:rsidRDefault="0024755A" w:rsidP="00E54F20">
            <w:pPr>
              <w:spacing w:after="80" w:line="240" w:lineRule="auto"/>
              <w:jc w:val="both"/>
              <w:rPr>
                <w:b/>
                <w:sz w:val="26"/>
                <w:szCs w:val="26"/>
              </w:rPr>
            </w:pPr>
            <w:r w:rsidRPr="00FE409F">
              <w:rPr>
                <w:b/>
                <w:bCs/>
                <w:sz w:val="26"/>
                <w:szCs w:val="26"/>
              </w:rPr>
              <w:t xml:space="preserve">1. </w:t>
            </w:r>
            <w:r w:rsidRPr="00FE409F">
              <w:rPr>
                <w:b/>
                <w:sz w:val="26"/>
                <w:szCs w:val="26"/>
              </w:rPr>
              <w:t>Người sử dụng đất, chủ sở hữu tài sản gắn liền với đất, người quản lý đất</w:t>
            </w:r>
          </w:p>
          <w:p w14:paraId="6BC40994" w14:textId="0AED39A6" w:rsidR="0024755A" w:rsidRPr="00FE409F" w:rsidRDefault="0024755A" w:rsidP="00E54F20">
            <w:pPr>
              <w:spacing w:after="80" w:line="240" w:lineRule="auto"/>
              <w:jc w:val="both"/>
              <w:rPr>
                <w:sz w:val="26"/>
                <w:szCs w:val="26"/>
              </w:rPr>
            </w:pPr>
            <w:r w:rsidRPr="00FE409F">
              <w:rPr>
                <w:sz w:val="26"/>
                <w:szCs w:val="26"/>
              </w:rPr>
              <w:t xml:space="preserve"> 1.1. Tên </w:t>
            </w:r>
            <w:r w:rsidRPr="00FE409F">
              <w:rPr>
                <w:i/>
                <w:iCs/>
                <w:sz w:val="26"/>
                <w:szCs w:val="26"/>
              </w:rPr>
              <w:t>(viết chữ in hoa)</w:t>
            </w:r>
            <w:r w:rsidRPr="00FE409F">
              <w:rPr>
                <w:iCs/>
                <w:sz w:val="26"/>
                <w:szCs w:val="26"/>
              </w:rPr>
              <w:t>:</w:t>
            </w:r>
            <w:r w:rsidRPr="00FE409F">
              <w:rPr>
                <w:sz w:val="26"/>
                <w:szCs w:val="26"/>
              </w:rPr>
              <w:t>……………………………</w:t>
            </w:r>
            <w:r w:rsidR="007408EF">
              <w:rPr>
                <w:sz w:val="26"/>
                <w:szCs w:val="26"/>
              </w:rPr>
              <w:t>………….</w:t>
            </w:r>
            <w:r w:rsidRPr="00FE409F">
              <w:rPr>
                <w:sz w:val="26"/>
                <w:szCs w:val="26"/>
              </w:rPr>
              <w:t>……………</w:t>
            </w:r>
            <w:r w:rsidR="001D6C32">
              <w:rPr>
                <w:sz w:val="26"/>
                <w:szCs w:val="26"/>
              </w:rPr>
              <w:t>….</w:t>
            </w:r>
            <w:r w:rsidRPr="00FE409F">
              <w:rPr>
                <w:sz w:val="26"/>
                <w:szCs w:val="26"/>
              </w:rPr>
              <w:t>…… ……</w:t>
            </w:r>
          </w:p>
          <w:p w14:paraId="5AB053B9" w14:textId="4C917FCE" w:rsidR="0024755A" w:rsidRPr="00FE409F" w:rsidRDefault="0024755A" w:rsidP="00E54F20">
            <w:pPr>
              <w:spacing w:after="80" w:line="240" w:lineRule="auto"/>
              <w:ind w:firstLine="120"/>
              <w:jc w:val="both"/>
              <w:rPr>
                <w:sz w:val="26"/>
                <w:szCs w:val="26"/>
              </w:rPr>
            </w:pPr>
            <w:r w:rsidRPr="00FE409F">
              <w:rPr>
                <w:sz w:val="26"/>
                <w:szCs w:val="26"/>
              </w:rPr>
              <w:t>…...................................................................................</w:t>
            </w:r>
            <w:r w:rsidR="007408EF">
              <w:rPr>
                <w:sz w:val="26"/>
                <w:szCs w:val="26"/>
              </w:rPr>
              <w:t>..................</w:t>
            </w:r>
            <w:r w:rsidRPr="00FE409F">
              <w:rPr>
                <w:sz w:val="26"/>
                <w:szCs w:val="26"/>
              </w:rPr>
              <w:t>.....</w:t>
            </w:r>
            <w:r w:rsidR="00153F1A">
              <w:rPr>
                <w:sz w:val="26"/>
                <w:szCs w:val="26"/>
              </w:rPr>
              <w:t>....</w:t>
            </w:r>
            <w:r w:rsidRPr="00FE409F">
              <w:rPr>
                <w:sz w:val="26"/>
                <w:szCs w:val="26"/>
              </w:rPr>
              <w:t>...............</w:t>
            </w:r>
            <w:r w:rsidR="003D66CC">
              <w:rPr>
                <w:sz w:val="26"/>
                <w:szCs w:val="26"/>
              </w:rPr>
              <w:t>.....</w:t>
            </w:r>
            <w:r w:rsidRPr="00FE409F">
              <w:rPr>
                <w:sz w:val="26"/>
                <w:szCs w:val="26"/>
              </w:rPr>
              <w:t>..........</w:t>
            </w:r>
          </w:p>
          <w:p w14:paraId="3988BBD8" w14:textId="4F255E91" w:rsidR="0024755A" w:rsidRPr="00FE409F" w:rsidRDefault="0024755A" w:rsidP="00E54F20">
            <w:pPr>
              <w:tabs>
                <w:tab w:val="left" w:leader="dot" w:pos="10131"/>
              </w:tabs>
              <w:spacing w:after="80" w:line="240" w:lineRule="auto"/>
              <w:jc w:val="both"/>
              <w:rPr>
                <w:sz w:val="26"/>
                <w:szCs w:val="26"/>
              </w:rPr>
            </w:pPr>
            <w:r w:rsidRPr="00FE409F">
              <w:rPr>
                <w:sz w:val="26"/>
                <w:szCs w:val="26"/>
              </w:rPr>
              <w:t xml:space="preserve"> 1.2. Địa chỉ thường trú </w:t>
            </w:r>
            <w:r w:rsidRPr="00FE409F">
              <w:rPr>
                <w:sz w:val="26"/>
                <w:szCs w:val="26"/>
                <w:vertAlign w:val="superscript"/>
              </w:rPr>
              <w:t>(1)</w:t>
            </w:r>
            <w:r w:rsidRPr="00FE409F">
              <w:rPr>
                <w:sz w:val="26"/>
                <w:szCs w:val="26"/>
              </w:rPr>
              <w:t>: ……………………………………………………</w:t>
            </w:r>
            <w:r w:rsidR="001D6C32">
              <w:rPr>
                <w:sz w:val="26"/>
                <w:szCs w:val="26"/>
              </w:rPr>
              <w:t>…..</w:t>
            </w:r>
            <w:r w:rsidRPr="00FE409F">
              <w:rPr>
                <w:sz w:val="26"/>
                <w:szCs w:val="26"/>
              </w:rPr>
              <w:t>…………</w:t>
            </w:r>
          </w:p>
        </w:tc>
      </w:tr>
      <w:tr w:rsidR="0024755A" w:rsidRPr="00562DB9" w14:paraId="534F47F1" w14:textId="77777777" w:rsidTr="001579AC">
        <w:tc>
          <w:tcPr>
            <w:tcW w:w="8824" w:type="dxa"/>
            <w:gridSpan w:val="3"/>
            <w:tcBorders>
              <w:top w:val="single" w:sz="4" w:space="0" w:color="auto"/>
              <w:left w:val="double" w:sz="4" w:space="0" w:color="auto"/>
              <w:bottom w:val="single" w:sz="4" w:space="0" w:color="auto"/>
              <w:right w:val="single" w:sz="4" w:space="0" w:color="auto"/>
            </w:tcBorders>
            <w:vAlign w:val="center"/>
          </w:tcPr>
          <w:p w14:paraId="551769AC" w14:textId="77777777" w:rsidR="0024755A" w:rsidRPr="00FE409F" w:rsidRDefault="00014736" w:rsidP="00E54F20">
            <w:pPr>
              <w:spacing w:after="80" w:line="240" w:lineRule="auto"/>
              <w:jc w:val="both"/>
              <w:rPr>
                <w:bCs/>
                <w:sz w:val="26"/>
                <w:szCs w:val="26"/>
              </w:rPr>
            </w:pPr>
            <w:r>
              <w:rPr>
                <w:noProof/>
                <w:sz w:val="26"/>
                <w:szCs w:val="26"/>
              </w:rPr>
              <mc:AlternateContent>
                <mc:Choice Requires="wps">
                  <w:drawing>
                    <wp:anchor distT="0" distB="0" distL="114300" distR="114300" simplePos="0" relativeHeight="251650048" behindDoc="0" locked="0" layoutInCell="1" allowOverlap="1" wp14:anchorId="7F87EB5F" wp14:editId="46EE8BCA">
                      <wp:simplePos x="0" y="0"/>
                      <wp:positionH relativeFrom="column">
                        <wp:posOffset>5175885</wp:posOffset>
                      </wp:positionH>
                      <wp:positionV relativeFrom="paragraph">
                        <wp:posOffset>69215</wp:posOffset>
                      </wp:positionV>
                      <wp:extent cx="201295" cy="161925"/>
                      <wp:effectExtent l="0" t="0" r="27305" b="28575"/>
                      <wp:wrapNone/>
                      <wp:docPr id="239"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6EA0B" id="Rectangle 239" o:spid="_x0000_s1026" style="position:absolute;margin-left:407.55pt;margin-top:5.45pt;width:15.85pt;height:12.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"/>
                  </w:pict>
                </mc:Fallback>
              </mc:AlternateContent>
            </w:r>
            <w:r>
              <w:rPr>
                <w:noProof/>
                <w:sz w:val="26"/>
                <w:szCs w:val="26"/>
              </w:rPr>
              <mc:AlternateContent>
                <mc:Choice Requires="wps">
                  <w:drawing>
                    <wp:anchor distT="0" distB="0" distL="114300" distR="114300" simplePos="0" relativeHeight="251660288" behindDoc="0" locked="0" layoutInCell="1" allowOverlap="1" wp14:anchorId="503995A3" wp14:editId="4875A9B0">
                      <wp:simplePos x="0" y="0"/>
                      <wp:positionH relativeFrom="column">
                        <wp:posOffset>2419985</wp:posOffset>
                      </wp:positionH>
                      <wp:positionV relativeFrom="paragraph">
                        <wp:posOffset>46990</wp:posOffset>
                      </wp:positionV>
                      <wp:extent cx="201295" cy="161925"/>
                      <wp:effectExtent l="0" t="0" r="27305" b="28575"/>
                      <wp:wrapNone/>
                      <wp:docPr id="238" name="Rectangl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E5594" id="Rectangle 238" o:spid="_x0000_s1026" style="position:absolute;margin-left:190.55pt;margin-top:3.7pt;width:15.8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"/>
                  </w:pict>
                </mc:Fallback>
              </mc:AlternateContent>
            </w:r>
            <w:r w:rsidR="0024755A" w:rsidRPr="00FE409F">
              <w:rPr>
                <w:b/>
                <w:bCs/>
                <w:sz w:val="26"/>
                <w:szCs w:val="26"/>
              </w:rPr>
              <w:t>2. Đề nghị</w:t>
            </w:r>
            <w:r w:rsidR="0024755A" w:rsidRPr="00FE409F">
              <w:rPr>
                <w:bCs/>
                <w:sz w:val="26"/>
                <w:szCs w:val="26"/>
              </w:rPr>
              <w:t>: - Đăng ký QSDĐ                       Đăng ký quyền quản lý đất</w:t>
            </w:r>
          </w:p>
          <w:p w14:paraId="7E3DC2B3" w14:textId="77777777" w:rsidR="0024755A" w:rsidRPr="00FE409F" w:rsidRDefault="00014736" w:rsidP="00E54F20">
            <w:pPr>
              <w:spacing w:after="80" w:line="240" w:lineRule="auto"/>
              <w:jc w:val="both"/>
              <w:rPr>
                <w:b/>
                <w:bCs/>
                <w:sz w:val="26"/>
                <w:szCs w:val="26"/>
              </w:rPr>
            </w:pPr>
            <w:r>
              <w:rPr>
                <w:noProof/>
                <w:sz w:val="26"/>
                <w:szCs w:val="26"/>
              </w:rPr>
              <mc:AlternateContent>
                <mc:Choice Requires="wps">
                  <w:drawing>
                    <wp:anchor distT="0" distB="0" distL="114300" distR="114300" simplePos="0" relativeHeight="251649024" behindDoc="0" locked="0" layoutInCell="1" allowOverlap="1" wp14:anchorId="29976710" wp14:editId="64FBA598">
                      <wp:simplePos x="0" y="0"/>
                      <wp:positionH relativeFrom="column">
                        <wp:posOffset>5175885</wp:posOffset>
                      </wp:positionH>
                      <wp:positionV relativeFrom="paragraph">
                        <wp:posOffset>61595</wp:posOffset>
                      </wp:positionV>
                      <wp:extent cx="201295" cy="161925"/>
                      <wp:effectExtent l="0" t="0" r="27305" b="28575"/>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DBA34" id="Rectangle 237" o:spid="_x0000_s1026" style="position:absolute;margin-left:407.55pt;margin-top:4.85pt;width:15.85pt;height:1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"/>
                  </w:pict>
                </mc:Fallback>
              </mc:AlternateContent>
            </w:r>
            <w:r>
              <w:rPr>
                <w:noProof/>
                <w:sz w:val="26"/>
                <w:szCs w:val="26"/>
              </w:rPr>
              <mc:AlternateContent>
                <mc:Choice Requires="wps">
                  <w:drawing>
                    <wp:anchor distT="0" distB="0" distL="114300" distR="114300" simplePos="0" relativeHeight="251648000" behindDoc="0" locked="0" layoutInCell="1" allowOverlap="1" wp14:anchorId="7A1D0409" wp14:editId="250C9E33">
                      <wp:simplePos x="0" y="0"/>
                      <wp:positionH relativeFrom="column">
                        <wp:posOffset>2419985</wp:posOffset>
                      </wp:positionH>
                      <wp:positionV relativeFrom="paragraph">
                        <wp:posOffset>39370</wp:posOffset>
                      </wp:positionV>
                      <wp:extent cx="201295" cy="161925"/>
                      <wp:effectExtent l="0" t="0" r="27305" b="28575"/>
                      <wp:wrapNone/>
                      <wp:docPr id="236" name="Rectangl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239EC" id="Rectangle 236" o:spid="_x0000_s1026" style="position:absolute;margin-left:190.55pt;margin-top:3.1pt;width:15.85pt;height:12.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"/>
                  </w:pict>
                </mc:Fallback>
              </mc:AlternateContent>
            </w:r>
            <w:r w:rsidR="0024755A" w:rsidRPr="00FE409F">
              <w:rPr>
                <w:bCs/>
                <w:sz w:val="26"/>
                <w:szCs w:val="26"/>
              </w:rPr>
              <w:t xml:space="preserve">                   - Cấp GCN đối với đất              Cấp GCN đối với tài sản trên đất </w:t>
            </w:r>
          </w:p>
        </w:tc>
        <w:tc>
          <w:tcPr>
            <w:tcW w:w="1541" w:type="dxa"/>
            <w:tcBorders>
              <w:top w:val="single" w:sz="4" w:space="0" w:color="auto"/>
              <w:left w:val="single" w:sz="4" w:space="0" w:color="auto"/>
              <w:bottom w:val="single" w:sz="4" w:space="0" w:color="auto"/>
              <w:right w:val="double" w:sz="4" w:space="0" w:color="auto"/>
            </w:tcBorders>
            <w:vAlign w:val="center"/>
          </w:tcPr>
          <w:p w14:paraId="2263375A" w14:textId="77777777" w:rsidR="0024755A" w:rsidRPr="00FE409F" w:rsidRDefault="0024755A" w:rsidP="00E54F20">
            <w:pPr>
              <w:spacing w:after="80" w:line="240" w:lineRule="auto"/>
              <w:jc w:val="both"/>
              <w:rPr>
                <w:b/>
                <w:bCs/>
                <w:sz w:val="26"/>
                <w:szCs w:val="26"/>
              </w:rPr>
            </w:pPr>
            <w:r w:rsidRPr="00FE409F">
              <w:rPr>
                <w:bCs/>
                <w:sz w:val="26"/>
                <w:szCs w:val="26"/>
              </w:rPr>
              <w:t>(</w:t>
            </w:r>
            <w:r w:rsidRPr="00FE409F">
              <w:rPr>
                <w:bCs/>
                <w:i/>
                <w:sz w:val="26"/>
                <w:szCs w:val="26"/>
              </w:rPr>
              <w:t>Đánh dấu √ vào ô trống lựa chọn</w:t>
            </w:r>
            <w:r w:rsidRPr="00FE409F">
              <w:rPr>
                <w:bCs/>
                <w:sz w:val="26"/>
                <w:szCs w:val="26"/>
              </w:rPr>
              <w:t>)</w:t>
            </w:r>
          </w:p>
        </w:tc>
      </w:tr>
      <w:tr w:rsidR="0024755A" w:rsidRPr="00562DB9" w14:paraId="2EFF3FB8" w14:textId="77777777" w:rsidTr="001579AC">
        <w:tc>
          <w:tcPr>
            <w:tcW w:w="10365" w:type="dxa"/>
            <w:gridSpan w:val="4"/>
            <w:tcBorders>
              <w:top w:val="single" w:sz="4" w:space="0" w:color="auto"/>
              <w:left w:val="double" w:sz="4" w:space="0" w:color="auto"/>
              <w:bottom w:val="single" w:sz="4" w:space="0" w:color="auto"/>
              <w:right w:val="double" w:sz="4" w:space="0" w:color="auto"/>
            </w:tcBorders>
            <w:vAlign w:val="center"/>
          </w:tcPr>
          <w:p w14:paraId="2387D6FF" w14:textId="3C26E373" w:rsidR="0024755A" w:rsidRPr="00FE409F" w:rsidRDefault="0024755A" w:rsidP="00E54F20">
            <w:pPr>
              <w:spacing w:after="80" w:line="240" w:lineRule="auto"/>
              <w:jc w:val="both"/>
              <w:rPr>
                <w:bCs/>
                <w:i/>
                <w:sz w:val="26"/>
                <w:szCs w:val="26"/>
              </w:rPr>
            </w:pPr>
            <w:r w:rsidRPr="00FE409F">
              <w:rPr>
                <w:b/>
                <w:bCs/>
                <w:sz w:val="26"/>
                <w:szCs w:val="26"/>
              </w:rPr>
              <w:t xml:space="preserve">3. </w:t>
            </w:r>
            <w:r w:rsidRPr="00FE409F">
              <w:rPr>
                <w:b/>
                <w:bCs/>
                <w:spacing w:val="-4"/>
                <w:sz w:val="26"/>
                <w:szCs w:val="26"/>
              </w:rPr>
              <w:t xml:space="preserve">Thửa đất đăng ký </w:t>
            </w:r>
            <w:r w:rsidRPr="00FE409F">
              <w:rPr>
                <w:bCs/>
                <w:spacing w:val="-4"/>
                <w:sz w:val="26"/>
                <w:szCs w:val="26"/>
                <w:vertAlign w:val="superscript"/>
              </w:rPr>
              <w:t>(2)</w:t>
            </w:r>
            <w:r w:rsidRPr="00FE409F">
              <w:rPr>
                <w:bCs/>
                <w:sz w:val="26"/>
                <w:szCs w:val="26"/>
              </w:rPr>
              <w:t>…………………………………………………</w:t>
            </w:r>
            <w:r w:rsidR="007408EF">
              <w:rPr>
                <w:bCs/>
                <w:sz w:val="26"/>
                <w:szCs w:val="26"/>
              </w:rPr>
              <w:t>…</w:t>
            </w:r>
            <w:r w:rsidR="003D66CC">
              <w:rPr>
                <w:bCs/>
                <w:sz w:val="26"/>
                <w:szCs w:val="26"/>
              </w:rPr>
              <w:t>……..</w:t>
            </w:r>
            <w:r w:rsidR="007408EF">
              <w:rPr>
                <w:bCs/>
                <w:sz w:val="26"/>
                <w:szCs w:val="26"/>
              </w:rPr>
              <w:t>……</w:t>
            </w:r>
            <w:r w:rsidR="00153F1A">
              <w:rPr>
                <w:bCs/>
                <w:sz w:val="26"/>
                <w:szCs w:val="26"/>
              </w:rPr>
              <w:t>…</w:t>
            </w:r>
            <w:r w:rsidRPr="00FE409F">
              <w:rPr>
                <w:bCs/>
                <w:sz w:val="26"/>
                <w:szCs w:val="26"/>
              </w:rPr>
              <w:t>……..</w:t>
            </w:r>
          </w:p>
          <w:p w14:paraId="2D4FC470" w14:textId="78D38CE6" w:rsidR="0024755A" w:rsidRPr="00FE409F" w:rsidRDefault="0024755A" w:rsidP="00E54F20">
            <w:pPr>
              <w:spacing w:after="80" w:line="240" w:lineRule="auto"/>
              <w:jc w:val="both"/>
              <w:rPr>
                <w:sz w:val="26"/>
                <w:szCs w:val="26"/>
              </w:rPr>
            </w:pPr>
            <w:r w:rsidRPr="00FE409F">
              <w:rPr>
                <w:sz w:val="26"/>
                <w:szCs w:val="26"/>
              </w:rPr>
              <w:t xml:space="preserve">  3.1.</w:t>
            </w:r>
            <w:r w:rsidR="002B5062">
              <w:rPr>
                <w:sz w:val="26"/>
                <w:szCs w:val="26"/>
              </w:rPr>
              <w:t xml:space="preserve"> </w:t>
            </w:r>
            <w:r w:rsidRPr="00FE409F">
              <w:rPr>
                <w:sz w:val="26"/>
                <w:szCs w:val="26"/>
              </w:rPr>
              <w:t>Thửa đất số: …………....………..….….; 3.2. Tờ bản đồ số: …….……</w:t>
            </w:r>
            <w:r w:rsidR="003D66CC">
              <w:rPr>
                <w:sz w:val="26"/>
                <w:szCs w:val="26"/>
              </w:rPr>
              <w:t>…….</w:t>
            </w:r>
            <w:r w:rsidRPr="00FE409F">
              <w:rPr>
                <w:sz w:val="26"/>
                <w:szCs w:val="26"/>
              </w:rPr>
              <w:t>…</w:t>
            </w:r>
            <w:r w:rsidR="00153F1A">
              <w:rPr>
                <w:sz w:val="26"/>
                <w:szCs w:val="26"/>
              </w:rPr>
              <w:t>…</w:t>
            </w:r>
            <w:r w:rsidRPr="00FE409F">
              <w:rPr>
                <w:sz w:val="26"/>
                <w:szCs w:val="26"/>
              </w:rPr>
              <w:t xml:space="preserve">....…; </w:t>
            </w:r>
          </w:p>
          <w:p w14:paraId="682FC152" w14:textId="4127C7A0" w:rsidR="0024755A" w:rsidRPr="00FE409F" w:rsidRDefault="0024755A" w:rsidP="00E54F20">
            <w:pPr>
              <w:spacing w:after="80" w:line="240" w:lineRule="auto"/>
              <w:jc w:val="both"/>
              <w:rPr>
                <w:sz w:val="26"/>
                <w:szCs w:val="26"/>
              </w:rPr>
            </w:pPr>
            <w:r w:rsidRPr="00FE409F">
              <w:rPr>
                <w:sz w:val="26"/>
                <w:szCs w:val="26"/>
              </w:rPr>
              <w:t xml:space="preserve">  3.3. Địa chỉ tại: .........................................................................</w:t>
            </w:r>
            <w:r w:rsidR="007408EF">
              <w:rPr>
                <w:sz w:val="26"/>
                <w:szCs w:val="26"/>
              </w:rPr>
              <w:t>.....................</w:t>
            </w:r>
            <w:r w:rsidR="00153F1A">
              <w:rPr>
                <w:sz w:val="26"/>
                <w:szCs w:val="26"/>
              </w:rPr>
              <w:t>..</w:t>
            </w:r>
            <w:r w:rsidR="003D66CC">
              <w:rPr>
                <w:sz w:val="26"/>
                <w:szCs w:val="26"/>
              </w:rPr>
              <w:t>.........</w:t>
            </w:r>
            <w:r w:rsidR="00153F1A">
              <w:rPr>
                <w:sz w:val="26"/>
                <w:szCs w:val="26"/>
              </w:rPr>
              <w:t>..</w:t>
            </w:r>
            <w:r w:rsidRPr="00FE409F">
              <w:rPr>
                <w:sz w:val="26"/>
                <w:szCs w:val="26"/>
              </w:rPr>
              <w:t>..</w:t>
            </w:r>
            <w:r w:rsidR="00153F1A">
              <w:rPr>
                <w:sz w:val="26"/>
                <w:szCs w:val="26"/>
              </w:rPr>
              <w:t>..</w:t>
            </w:r>
            <w:r w:rsidRPr="00FE409F">
              <w:rPr>
                <w:sz w:val="26"/>
                <w:szCs w:val="26"/>
              </w:rPr>
              <w:t>.........;</w:t>
            </w:r>
          </w:p>
          <w:p w14:paraId="0B184F51" w14:textId="27FCDA4F" w:rsidR="0024755A" w:rsidRPr="00FE409F" w:rsidRDefault="0024755A" w:rsidP="00E54F20">
            <w:pPr>
              <w:spacing w:after="80" w:line="240" w:lineRule="auto"/>
              <w:jc w:val="both"/>
              <w:rPr>
                <w:spacing w:val="-8"/>
                <w:sz w:val="26"/>
                <w:szCs w:val="26"/>
              </w:rPr>
            </w:pPr>
            <w:r w:rsidRPr="00FE409F">
              <w:rPr>
                <w:sz w:val="26"/>
                <w:szCs w:val="26"/>
              </w:rPr>
              <w:t xml:space="preserve">  3.4. </w:t>
            </w:r>
            <w:r w:rsidRPr="00FE409F">
              <w:rPr>
                <w:spacing w:val="-8"/>
                <w:sz w:val="26"/>
                <w:szCs w:val="26"/>
              </w:rPr>
              <w:t>Diện tích: …....…….. m</w:t>
            </w:r>
            <w:r w:rsidRPr="00FE409F">
              <w:rPr>
                <w:spacing w:val="-8"/>
                <w:sz w:val="26"/>
                <w:szCs w:val="26"/>
                <w:vertAlign w:val="superscript"/>
              </w:rPr>
              <w:t>2</w:t>
            </w:r>
            <w:r w:rsidRPr="00FE409F">
              <w:rPr>
                <w:spacing w:val="-8"/>
                <w:sz w:val="26"/>
                <w:szCs w:val="26"/>
              </w:rPr>
              <w:t>;  sử dụng chung: ................ m</w:t>
            </w:r>
            <w:r w:rsidRPr="00FE409F">
              <w:rPr>
                <w:spacing w:val="-8"/>
                <w:sz w:val="26"/>
                <w:szCs w:val="26"/>
                <w:vertAlign w:val="superscript"/>
              </w:rPr>
              <w:t>2</w:t>
            </w:r>
            <w:r w:rsidRPr="00FE409F">
              <w:rPr>
                <w:spacing w:val="-8"/>
                <w:sz w:val="26"/>
                <w:szCs w:val="26"/>
              </w:rPr>
              <w:t>;  sử dụng riêng: …......</w:t>
            </w:r>
            <w:r w:rsidR="003D66CC">
              <w:rPr>
                <w:spacing w:val="-8"/>
                <w:sz w:val="26"/>
                <w:szCs w:val="26"/>
              </w:rPr>
              <w:t>.........</w:t>
            </w:r>
            <w:r w:rsidRPr="00FE409F">
              <w:rPr>
                <w:spacing w:val="-8"/>
                <w:sz w:val="26"/>
                <w:szCs w:val="26"/>
              </w:rPr>
              <w:t>.......... m</w:t>
            </w:r>
            <w:r w:rsidRPr="00FE409F">
              <w:rPr>
                <w:spacing w:val="-8"/>
                <w:sz w:val="26"/>
                <w:szCs w:val="26"/>
                <w:vertAlign w:val="superscript"/>
              </w:rPr>
              <w:t>2</w:t>
            </w:r>
            <w:r w:rsidRPr="00FE409F">
              <w:rPr>
                <w:spacing w:val="-8"/>
                <w:sz w:val="26"/>
                <w:szCs w:val="26"/>
              </w:rPr>
              <w:t>;</w:t>
            </w:r>
          </w:p>
          <w:p w14:paraId="3EA798D0" w14:textId="7B055E9D" w:rsidR="0024755A" w:rsidRPr="00FE409F" w:rsidRDefault="0024755A" w:rsidP="00E54F20">
            <w:pPr>
              <w:spacing w:after="80" w:line="240" w:lineRule="auto"/>
              <w:ind w:firstLine="120"/>
              <w:jc w:val="both"/>
              <w:rPr>
                <w:sz w:val="26"/>
                <w:szCs w:val="26"/>
              </w:rPr>
            </w:pPr>
            <w:r w:rsidRPr="00FE409F">
              <w:rPr>
                <w:sz w:val="26"/>
                <w:szCs w:val="26"/>
              </w:rPr>
              <w:t>3.5. Sử dụng vào mục đích: .................................., từ thời điểm: ……………</w:t>
            </w:r>
            <w:r w:rsidR="003D66CC">
              <w:rPr>
                <w:sz w:val="26"/>
                <w:szCs w:val="26"/>
              </w:rPr>
              <w:t>……</w:t>
            </w:r>
            <w:r w:rsidRPr="00FE409F">
              <w:rPr>
                <w:sz w:val="26"/>
                <w:szCs w:val="26"/>
              </w:rPr>
              <w:t>…</w:t>
            </w:r>
            <w:r w:rsidR="00153F1A">
              <w:rPr>
                <w:sz w:val="26"/>
                <w:szCs w:val="26"/>
              </w:rPr>
              <w:t>…</w:t>
            </w:r>
            <w:r w:rsidRPr="00FE409F">
              <w:rPr>
                <w:sz w:val="26"/>
                <w:szCs w:val="26"/>
              </w:rPr>
              <w:t xml:space="preserve">.......; </w:t>
            </w:r>
          </w:p>
          <w:p w14:paraId="3E9E3ADB" w14:textId="7EB121EA" w:rsidR="0024755A" w:rsidRPr="00FE409F" w:rsidRDefault="0024755A" w:rsidP="00E54F20">
            <w:pPr>
              <w:spacing w:after="80" w:line="240" w:lineRule="auto"/>
              <w:ind w:firstLine="119"/>
              <w:jc w:val="both"/>
              <w:rPr>
                <w:sz w:val="26"/>
                <w:szCs w:val="26"/>
              </w:rPr>
            </w:pPr>
            <w:r w:rsidRPr="00FE409F">
              <w:rPr>
                <w:sz w:val="26"/>
                <w:szCs w:val="26"/>
              </w:rPr>
              <w:t>3.6. Thời hạn đề nghị được sử dụng đất: ...........................................</w:t>
            </w:r>
            <w:r w:rsidR="007408EF">
              <w:rPr>
                <w:sz w:val="26"/>
                <w:szCs w:val="26"/>
              </w:rPr>
              <w:t>..</w:t>
            </w:r>
            <w:r w:rsidRPr="00FE409F">
              <w:rPr>
                <w:sz w:val="26"/>
                <w:szCs w:val="26"/>
              </w:rPr>
              <w:t>...........</w:t>
            </w:r>
            <w:r w:rsidR="003D66CC">
              <w:rPr>
                <w:sz w:val="26"/>
                <w:szCs w:val="26"/>
              </w:rPr>
              <w:t>.</w:t>
            </w:r>
            <w:r w:rsidRPr="00FE409F">
              <w:rPr>
                <w:sz w:val="26"/>
                <w:szCs w:val="26"/>
              </w:rPr>
              <w:t>..</w:t>
            </w:r>
            <w:r w:rsidR="003D66CC">
              <w:rPr>
                <w:sz w:val="26"/>
                <w:szCs w:val="26"/>
              </w:rPr>
              <w:t>.......</w:t>
            </w:r>
            <w:r w:rsidRPr="00FE409F">
              <w:rPr>
                <w:sz w:val="26"/>
                <w:szCs w:val="26"/>
              </w:rPr>
              <w:t>....</w:t>
            </w:r>
            <w:r w:rsidR="00153F1A">
              <w:rPr>
                <w:sz w:val="26"/>
                <w:szCs w:val="26"/>
              </w:rPr>
              <w:t>......</w:t>
            </w:r>
            <w:r w:rsidRPr="00FE409F">
              <w:rPr>
                <w:sz w:val="26"/>
                <w:szCs w:val="26"/>
              </w:rPr>
              <w:t>.....;</w:t>
            </w:r>
          </w:p>
          <w:p w14:paraId="5744AE7C" w14:textId="678D1A92" w:rsidR="0024755A" w:rsidRPr="00FE409F" w:rsidRDefault="0024755A" w:rsidP="00E54F20">
            <w:pPr>
              <w:pStyle w:val="BodyText"/>
              <w:spacing w:after="80"/>
              <w:ind w:firstLine="119"/>
              <w:rPr>
                <w:sz w:val="26"/>
                <w:szCs w:val="26"/>
              </w:rPr>
            </w:pPr>
            <w:r w:rsidRPr="00FE409F">
              <w:rPr>
                <w:sz w:val="26"/>
                <w:szCs w:val="26"/>
              </w:rPr>
              <w:t xml:space="preserve">3.7. Nguồn gốc sử dụng </w:t>
            </w:r>
            <w:r w:rsidRPr="00FE409F">
              <w:rPr>
                <w:sz w:val="26"/>
                <w:szCs w:val="26"/>
                <w:vertAlign w:val="superscript"/>
              </w:rPr>
              <w:t>(3)</w:t>
            </w:r>
            <w:r w:rsidRPr="00FE409F">
              <w:rPr>
                <w:sz w:val="26"/>
                <w:szCs w:val="26"/>
              </w:rPr>
              <w:t>:..............................................................................</w:t>
            </w:r>
            <w:r w:rsidR="003D66CC">
              <w:rPr>
                <w:sz w:val="26"/>
                <w:szCs w:val="26"/>
              </w:rPr>
              <w:t>......</w:t>
            </w:r>
            <w:r w:rsidRPr="00FE409F">
              <w:rPr>
                <w:sz w:val="26"/>
                <w:szCs w:val="26"/>
              </w:rPr>
              <w:t>..................;</w:t>
            </w:r>
          </w:p>
          <w:p w14:paraId="00E6BD77" w14:textId="2B412EE7" w:rsidR="0024755A" w:rsidRPr="00FE409F" w:rsidRDefault="0024755A" w:rsidP="00E54F20">
            <w:pPr>
              <w:pStyle w:val="BodyText"/>
              <w:spacing w:after="80"/>
              <w:ind w:firstLine="119"/>
              <w:rPr>
                <w:sz w:val="26"/>
                <w:szCs w:val="26"/>
              </w:rPr>
            </w:pPr>
            <w:r w:rsidRPr="00FE409F">
              <w:rPr>
                <w:sz w:val="26"/>
                <w:szCs w:val="26"/>
              </w:rPr>
              <w:t>3.8. Có quyền sử dụng hạn chế đối với thửa đất số……., của ………………</w:t>
            </w:r>
            <w:r w:rsidR="003D66CC">
              <w:rPr>
                <w:sz w:val="26"/>
                <w:szCs w:val="26"/>
              </w:rPr>
              <w:t>..</w:t>
            </w:r>
            <w:r w:rsidRPr="00FE409F">
              <w:rPr>
                <w:sz w:val="26"/>
                <w:szCs w:val="26"/>
              </w:rPr>
              <w:t>….., nội dung quyền sử dụng……………………………………………………………..;</w:t>
            </w:r>
          </w:p>
        </w:tc>
      </w:tr>
      <w:tr w:rsidR="0024755A" w:rsidRPr="00562DB9" w14:paraId="505F9A0B" w14:textId="77777777" w:rsidTr="001579AC">
        <w:tc>
          <w:tcPr>
            <w:tcW w:w="10365" w:type="dxa"/>
            <w:gridSpan w:val="4"/>
            <w:tcBorders>
              <w:top w:val="single" w:sz="4" w:space="0" w:color="auto"/>
              <w:left w:val="double" w:sz="4" w:space="0" w:color="auto"/>
              <w:bottom w:val="single" w:sz="4" w:space="0" w:color="auto"/>
              <w:right w:val="double" w:sz="4" w:space="0" w:color="auto"/>
            </w:tcBorders>
            <w:vAlign w:val="center"/>
          </w:tcPr>
          <w:p w14:paraId="113C463F" w14:textId="77777777" w:rsidR="0024755A" w:rsidRPr="00FE409F" w:rsidRDefault="0024755A" w:rsidP="00E54F20">
            <w:pPr>
              <w:spacing w:after="80" w:line="240" w:lineRule="auto"/>
              <w:jc w:val="both"/>
              <w:rPr>
                <w:b/>
                <w:bCs/>
                <w:sz w:val="26"/>
                <w:szCs w:val="26"/>
              </w:rPr>
            </w:pPr>
            <w:r w:rsidRPr="00FE409F">
              <w:rPr>
                <w:b/>
                <w:bCs/>
                <w:sz w:val="26"/>
                <w:szCs w:val="26"/>
              </w:rPr>
              <w:t>4</w:t>
            </w:r>
            <w:r w:rsidRPr="00FE409F">
              <w:rPr>
                <w:b/>
                <w:bCs/>
                <w:spacing w:val="-4"/>
                <w:sz w:val="26"/>
                <w:szCs w:val="26"/>
              </w:rPr>
              <w:t>. Tài sản gắn liền với đất</w:t>
            </w:r>
            <w:r w:rsidR="008421BA">
              <w:rPr>
                <w:b/>
                <w:bCs/>
                <w:spacing w:val="-4"/>
                <w:sz w:val="26"/>
                <w:szCs w:val="26"/>
              </w:rPr>
              <w:t xml:space="preserve"> </w:t>
            </w:r>
            <w:r w:rsidRPr="00FE409F">
              <w:rPr>
                <w:bCs/>
                <w:i/>
                <w:spacing w:val="-12"/>
                <w:sz w:val="26"/>
                <w:szCs w:val="26"/>
              </w:rPr>
              <w:t>(Chỉ kê khai nếu có nhu cầu được chứng nhận quyền sở hữu tài sản)</w:t>
            </w:r>
          </w:p>
        </w:tc>
      </w:tr>
      <w:tr w:rsidR="0024755A" w:rsidRPr="00562DB9" w14:paraId="7178396D" w14:textId="77777777" w:rsidTr="001579AC">
        <w:trPr>
          <w:trHeight w:val="3066"/>
        </w:trPr>
        <w:tc>
          <w:tcPr>
            <w:tcW w:w="10365" w:type="dxa"/>
            <w:gridSpan w:val="4"/>
            <w:tcBorders>
              <w:top w:val="single" w:sz="4" w:space="0" w:color="auto"/>
              <w:left w:val="double" w:sz="4" w:space="0" w:color="auto"/>
              <w:bottom w:val="single" w:sz="4" w:space="0" w:color="auto"/>
              <w:right w:val="double" w:sz="4" w:space="0" w:color="auto"/>
            </w:tcBorders>
            <w:vAlign w:val="center"/>
          </w:tcPr>
          <w:p w14:paraId="7EA56E33" w14:textId="77777777" w:rsidR="0024755A" w:rsidRPr="00FE409F" w:rsidRDefault="0024755A" w:rsidP="00E54F20">
            <w:pPr>
              <w:spacing w:after="80" w:line="240" w:lineRule="auto"/>
              <w:jc w:val="both"/>
              <w:rPr>
                <w:b/>
                <w:bCs/>
                <w:sz w:val="26"/>
                <w:szCs w:val="26"/>
              </w:rPr>
            </w:pPr>
            <w:r w:rsidRPr="00FE409F">
              <w:rPr>
                <w:b/>
                <w:bCs/>
                <w:i/>
                <w:sz w:val="26"/>
                <w:szCs w:val="26"/>
              </w:rPr>
              <w:lastRenderedPageBreak/>
              <w:t>4.1. Nhà ở, công trình xây dựng khác</w:t>
            </w:r>
            <w:r w:rsidRPr="00FE409F">
              <w:rPr>
                <w:b/>
                <w:bCs/>
                <w:sz w:val="26"/>
                <w:szCs w:val="26"/>
              </w:rPr>
              <w:t>:</w:t>
            </w:r>
          </w:p>
          <w:p w14:paraId="2B8186BA" w14:textId="77777777" w:rsidR="0024755A" w:rsidRPr="00FE409F" w:rsidRDefault="0024755A" w:rsidP="00E54F20">
            <w:pPr>
              <w:tabs>
                <w:tab w:val="right" w:leader="dot" w:pos="9957"/>
              </w:tabs>
              <w:spacing w:after="80" w:line="240" w:lineRule="auto"/>
              <w:jc w:val="both"/>
              <w:rPr>
                <w:sz w:val="26"/>
                <w:szCs w:val="26"/>
              </w:rPr>
            </w:pPr>
            <w:r w:rsidRPr="00FE409F">
              <w:rPr>
                <w:sz w:val="26"/>
                <w:szCs w:val="26"/>
              </w:rPr>
              <w:t xml:space="preserve"> a) Loại nhà ở, công trình</w:t>
            </w:r>
            <w:r w:rsidRPr="00FE409F">
              <w:rPr>
                <w:sz w:val="26"/>
                <w:szCs w:val="26"/>
                <w:vertAlign w:val="superscript"/>
              </w:rPr>
              <w:t>(4)</w:t>
            </w:r>
            <w:r w:rsidRPr="00FE409F">
              <w:rPr>
                <w:sz w:val="26"/>
                <w:szCs w:val="26"/>
              </w:rPr>
              <w:t xml:space="preserve">: </w:t>
            </w:r>
            <w:r w:rsidRPr="00FE409F">
              <w:rPr>
                <w:sz w:val="26"/>
                <w:szCs w:val="26"/>
              </w:rPr>
              <w:tab/>
              <w:t>;</w:t>
            </w:r>
          </w:p>
          <w:p w14:paraId="231A4C23" w14:textId="77777777" w:rsidR="0024755A" w:rsidRPr="00FE409F" w:rsidRDefault="0024755A" w:rsidP="00E54F20">
            <w:pPr>
              <w:tabs>
                <w:tab w:val="right" w:leader="dot" w:pos="9815"/>
              </w:tabs>
              <w:spacing w:after="80" w:line="240" w:lineRule="auto"/>
              <w:jc w:val="both"/>
              <w:rPr>
                <w:sz w:val="26"/>
                <w:szCs w:val="26"/>
                <w:vertAlign w:val="superscript"/>
              </w:rPr>
            </w:pPr>
            <w:r w:rsidRPr="00FE409F">
              <w:rPr>
                <w:sz w:val="26"/>
                <w:szCs w:val="26"/>
              </w:rPr>
              <w:t xml:space="preserve"> b) Diện tích xây dựng: ................ (m</w:t>
            </w:r>
            <w:r w:rsidRPr="00FE409F">
              <w:rPr>
                <w:sz w:val="26"/>
                <w:szCs w:val="26"/>
                <w:vertAlign w:val="superscript"/>
              </w:rPr>
              <w:t>2</w:t>
            </w:r>
            <w:r w:rsidRPr="00FE409F">
              <w:rPr>
                <w:sz w:val="26"/>
                <w:szCs w:val="26"/>
              </w:rPr>
              <w:t xml:space="preserve">); </w:t>
            </w:r>
          </w:p>
          <w:p w14:paraId="42E7A7E4" w14:textId="77777777" w:rsidR="0024755A" w:rsidRPr="00FE409F" w:rsidRDefault="0024755A" w:rsidP="00E54F20">
            <w:pPr>
              <w:tabs>
                <w:tab w:val="right" w:leader="dot" w:pos="9957"/>
              </w:tabs>
              <w:spacing w:after="80" w:line="240" w:lineRule="auto"/>
              <w:jc w:val="both"/>
              <w:rPr>
                <w:sz w:val="26"/>
                <w:szCs w:val="26"/>
              </w:rPr>
            </w:pPr>
            <w:r w:rsidRPr="00FE409F">
              <w:rPr>
                <w:sz w:val="26"/>
                <w:szCs w:val="26"/>
              </w:rPr>
              <w:t xml:space="preserve"> c) Diện tích sàn (</w:t>
            </w:r>
            <w:r w:rsidRPr="00FE409F">
              <w:rPr>
                <w:i/>
                <w:sz w:val="26"/>
                <w:szCs w:val="26"/>
              </w:rPr>
              <w:t>đối với nhà</w:t>
            </w:r>
            <w:r w:rsidRPr="00FE409F">
              <w:rPr>
                <w:sz w:val="26"/>
                <w:szCs w:val="26"/>
              </w:rPr>
              <w:t>) hoặc công suất (</w:t>
            </w:r>
            <w:r w:rsidRPr="00FE409F">
              <w:rPr>
                <w:i/>
                <w:sz w:val="26"/>
                <w:szCs w:val="26"/>
              </w:rPr>
              <w:t>đối với công trình khác</w:t>
            </w:r>
            <w:r w:rsidRPr="00FE409F">
              <w:rPr>
                <w:sz w:val="26"/>
                <w:szCs w:val="26"/>
              </w:rPr>
              <w:t xml:space="preserve">): </w:t>
            </w:r>
            <w:r w:rsidRPr="00FE409F">
              <w:rPr>
                <w:sz w:val="26"/>
                <w:szCs w:val="26"/>
              </w:rPr>
              <w:tab/>
              <w:t>;</w:t>
            </w:r>
          </w:p>
          <w:p w14:paraId="4C20B31D" w14:textId="77777777" w:rsidR="0024755A" w:rsidRPr="00FE409F" w:rsidRDefault="0024755A" w:rsidP="00E54F20">
            <w:pPr>
              <w:tabs>
                <w:tab w:val="right" w:leader="dot" w:pos="9957"/>
              </w:tabs>
              <w:spacing w:after="80" w:line="240" w:lineRule="auto"/>
              <w:jc w:val="both"/>
              <w:rPr>
                <w:sz w:val="26"/>
                <w:szCs w:val="26"/>
              </w:rPr>
            </w:pPr>
            <w:r w:rsidRPr="00FE409F">
              <w:rPr>
                <w:sz w:val="26"/>
                <w:szCs w:val="26"/>
              </w:rPr>
              <w:t xml:space="preserve"> d) Sở hữu chung: ………………................... m</w:t>
            </w:r>
            <w:r w:rsidRPr="00FE409F">
              <w:rPr>
                <w:sz w:val="26"/>
                <w:szCs w:val="26"/>
                <w:vertAlign w:val="superscript"/>
              </w:rPr>
              <w:t>2</w:t>
            </w:r>
            <w:r w:rsidRPr="00FE409F">
              <w:rPr>
                <w:sz w:val="26"/>
                <w:szCs w:val="26"/>
              </w:rPr>
              <w:t xml:space="preserve">, sở hữu riêng: </w:t>
            </w:r>
            <w:r w:rsidRPr="00FE409F">
              <w:rPr>
                <w:sz w:val="26"/>
                <w:szCs w:val="26"/>
              </w:rPr>
              <w:tab/>
              <w:t xml:space="preserve"> m</w:t>
            </w:r>
            <w:r w:rsidRPr="00FE409F">
              <w:rPr>
                <w:sz w:val="26"/>
                <w:szCs w:val="26"/>
                <w:vertAlign w:val="superscript"/>
              </w:rPr>
              <w:t>2</w:t>
            </w:r>
            <w:r w:rsidRPr="00FE409F">
              <w:rPr>
                <w:sz w:val="26"/>
                <w:szCs w:val="26"/>
              </w:rPr>
              <w:t>;</w:t>
            </w:r>
          </w:p>
          <w:p w14:paraId="1D843ED9" w14:textId="77777777" w:rsidR="0024755A" w:rsidRPr="00FE409F" w:rsidRDefault="0024755A" w:rsidP="00E54F20">
            <w:pPr>
              <w:tabs>
                <w:tab w:val="right" w:leader="dot" w:pos="9957"/>
              </w:tabs>
              <w:spacing w:after="80" w:line="240" w:lineRule="auto"/>
              <w:jc w:val="both"/>
              <w:rPr>
                <w:sz w:val="26"/>
                <w:szCs w:val="26"/>
              </w:rPr>
            </w:pPr>
            <w:r w:rsidRPr="00FE409F">
              <w:rPr>
                <w:sz w:val="26"/>
                <w:szCs w:val="26"/>
              </w:rPr>
              <w:t xml:space="preserve"> đ) Kết cấu:………………………………………....; e) Số tầng: </w:t>
            </w:r>
            <w:r w:rsidRPr="00FE409F">
              <w:rPr>
                <w:sz w:val="26"/>
                <w:szCs w:val="26"/>
              </w:rPr>
              <w:tab/>
              <w:t>;</w:t>
            </w:r>
          </w:p>
          <w:p w14:paraId="756BC01A" w14:textId="77777777" w:rsidR="0024755A" w:rsidRPr="00FE409F" w:rsidRDefault="0024755A" w:rsidP="00E54F20">
            <w:pPr>
              <w:tabs>
                <w:tab w:val="right" w:leader="dot" w:pos="9957"/>
              </w:tabs>
              <w:spacing w:after="80" w:line="240" w:lineRule="auto"/>
              <w:jc w:val="both"/>
              <w:rPr>
                <w:sz w:val="26"/>
                <w:szCs w:val="26"/>
              </w:rPr>
            </w:pPr>
            <w:r w:rsidRPr="00FE409F">
              <w:rPr>
                <w:sz w:val="26"/>
                <w:szCs w:val="26"/>
              </w:rPr>
              <w:t xml:space="preserve"> g) Thời hạn sở hữu đến: </w:t>
            </w:r>
            <w:r w:rsidRPr="00FE409F">
              <w:rPr>
                <w:sz w:val="26"/>
                <w:szCs w:val="26"/>
              </w:rPr>
              <w:tab/>
            </w:r>
          </w:p>
          <w:p w14:paraId="41B5AB44" w14:textId="77777777" w:rsidR="0024755A" w:rsidRPr="00FE409F" w:rsidRDefault="0024755A" w:rsidP="00E54F20">
            <w:pPr>
              <w:pStyle w:val="BodyText"/>
              <w:spacing w:after="80"/>
              <w:rPr>
                <w:sz w:val="26"/>
                <w:szCs w:val="26"/>
              </w:rPr>
            </w:pPr>
            <w:r w:rsidRPr="00FE409F">
              <w:rPr>
                <w:i/>
                <w:sz w:val="26"/>
                <w:szCs w:val="26"/>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24755A" w:rsidRPr="00562DB9" w14:paraId="6AC3CE0A" w14:textId="77777777" w:rsidTr="001579AC">
        <w:trPr>
          <w:trHeight w:val="405"/>
        </w:trPr>
        <w:tc>
          <w:tcPr>
            <w:tcW w:w="5957" w:type="dxa"/>
            <w:tcBorders>
              <w:top w:val="single" w:sz="4" w:space="0" w:color="auto"/>
              <w:left w:val="double" w:sz="4" w:space="0" w:color="auto"/>
              <w:bottom w:val="dotted" w:sz="4" w:space="0" w:color="auto"/>
              <w:right w:val="single" w:sz="4" w:space="0" w:color="auto"/>
            </w:tcBorders>
            <w:vAlign w:val="center"/>
          </w:tcPr>
          <w:p w14:paraId="2C3FEFC1" w14:textId="77777777" w:rsidR="0024755A" w:rsidRPr="00FE409F" w:rsidRDefault="0024755A" w:rsidP="00E54F20">
            <w:pPr>
              <w:pStyle w:val="BodyText"/>
              <w:spacing w:after="80"/>
              <w:rPr>
                <w:i/>
                <w:sz w:val="26"/>
                <w:szCs w:val="26"/>
              </w:rPr>
            </w:pPr>
            <w:r w:rsidRPr="00FE409F">
              <w:rPr>
                <w:b/>
                <w:i/>
                <w:sz w:val="26"/>
                <w:szCs w:val="26"/>
              </w:rPr>
              <w:t>4.2. Rừng sản xuất là rừng trồng:</w:t>
            </w:r>
          </w:p>
        </w:tc>
        <w:tc>
          <w:tcPr>
            <w:tcW w:w="4408" w:type="dxa"/>
            <w:gridSpan w:val="3"/>
            <w:tcBorders>
              <w:top w:val="single" w:sz="4" w:space="0" w:color="auto"/>
              <w:left w:val="single" w:sz="4" w:space="0" w:color="auto"/>
              <w:bottom w:val="dotted" w:sz="4" w:space="0" w:color="auto"/>
              <w:right w:val="double" w:sz="4" w:space="0" w:color="auto"/>
            </w:tcBorders>
            <w:vAlign w:val="center"/>
          </w:tcPr>
          <w:p w14:paraId="2BDD7AFC" w14:textId="77777777" w:rsidR="0024755A" w:rsidRPr="00FE409F" w:rsidRDefault="0024755A" w:rsidP="00E54F20">
            <w:pPr>
              <w:pStyle w:val="BodyText"/>
              <w:spacing w:after="80"/>
              <w:rPr>
                <w:b/>
                <w:i/>
                <w:sz w:val="26"/>
                <w:szCs w:val="26"/>
              </w:rPr>
            </w:pPr>
            <w:r w:rsidRPr="00FE409F">
              <w:rPr>
                <w:b/>
                <w:i/>
                <w:sz w:val="26"/>
                <w:szCs w:val="26"/>
              </w:rPr>
              <w:t>4.3. Cây lâu năm:</w:t>
            </w:r>
          </w:p>
        </w:tc>
      </w:tr>
      <w:tr w:rsidR="0024755A" w:rsidRPr="00562DB9" w14:paraId="20FE6F6F" w14:textId="77777777" w:rsidTr="001579AC">
        <w:trPr>
          <w:trHeight w:val="418"/>
        </w:trPr>
        <w:tc>
          <w:tcPr>
            <w:tcW w:w="5957" w:type="dxa"/>
            <w:tcBorders>
              <w:top w:val="dotted" w:sz="4" w:space="0" w:color="auto"/>
              <w:left w:val="double" w:sz="4" w:space="0" w:color="auto"/>
              <w:bottom w:val="single" w:sz="4" w:space="0" w:color="auto"/>
              <w:right w:val="single" w:sz="4" w:space="0" w:color="auto"/>
            </w:tcBorders>
            <w:vAlign w:val="center"/>
          </w:tcPr>
          <w:p w14:paraId="74C4542F" w14:textId="77777777" w:rsidR="0024755A" w:rsidRPr="00FE409F" w:rsidRDefault="0024755A" w:rsidP="00E54F20">
            <w:pPr>
              <w:pStyle w:val="BodyText"/>
              <w:spacing w:after="80"/>
              <w:rPr>
                <w:rFonts w:eastAsia="SimSun"/>
                <w:sz w:val="26"/>
                <w:szCs w:val="26"/>
              </w:rPr>
            </w:pPr>
            <w:r w:rsidRPr="00FE409F">
              <w:rPr>
                <w:sz w:val="26"/>
                <w:szCs w:val="26"/>
              </w:rPr>
              <w:t>a) Loại cây chủ yếu: ……………………..;</w:t>
            </w:r>
          </w:p>
          <w:p w14:paraId="2ADE8743" w14:textId="77777777" w:rsidR="0024755A" w:rsidRPr="00FE409F" w:rsidRDefault="0024755A" w:rsidP="00E54F20">
            <w:pPr>
              <w:pStyle w:val="BodyText"/>
              <w:spacing w:after="80"/>
              <w:rPr>
                <w:sz w:val="26"/>
                <w:szCs w:val="26"/>
              </w:rPr>
            </w:pPr>
            <w:r w:rsidRPr="00FE409F">
              <w:rPr>
                <w:sz w:val="26"/>
                <w:szCs w:val="26"/>
              </w:rPr>
              <w:t>b) Diện tích: ……………</w:t>
            </w:r>
            <w:r w:rsidR="007408EF">
              <w:rPr>
                <w:sz w:val="26"/>
                <w:szCs w:val="26"/>
              </w:rPr>
              <w:t>…….</w:t>
            </w:r>
            <w:r w:rsidRPr="00FE409F">
              <w:rPr>
                <w:sz w:val="26"/>
                <w:szCs w:val="26"/>
              </w:rPr>
              <w:t>………. m</w:t>
            </w:r>
            <w:r w:rsidRPr="00FE409F">
              <w:rPr>
                <w:sz w:val="26"/>
                <w:szCs w:val="26"/>
                <w:vertAlign w:val="superscript"/>
              </w:rPr>
              <w:t>2</w:t>
            </w:r>
            <w:r w:rsidRPr="00FE409F">
              <w:rPr>
                <w:sz w:val="26"/>
                <w:szCs w:val="26"/>
              </w:rPr>
              <w:t>;</w:t>
            </w:r>
          </w:p>
          <w:p w14:paraId="35F7D64E" w14:textId="77777777" w:rsidR="0024755A" w:rsidRPr="00FE409F" w:rsidRDefault="0024755A" w:rsidP="00E54F20">
            <w:pPr>
              <w:pStyle w:val="BodyText"/>
              <w:spacing w:after="80"/>
              <w:rPr>
                <w:sz w:val="26"/>
                <w:szCs w:val="26"/>
              </w:rPr>
            </w:pPr>
            <w:r w:rsidRPr="00FE409F">
              <w:rPr>
                <w:sz w:val="26"/>
                <w:szCs w:val="26"/>
              </w:rPr>
              <w:t xml:space="preserve">c) Nguồn gốc tạo lập: </w:t>
            </w:r>
          </w:p>
          <w:p w14:paraId="7FE53451" w14:textId="77777777" w:rsidR="0024755A" w:rsidRPr="00FE409F" w:rsidRDefault="00014736" w:rsidP="00E54F20">
            <w:pPr>
              <w:pStyle w:val="BodyText"/>
              <w:spacing w:after="80"/>
              <w:rPr>
                <w:sz w:val="26"/>
                <w:szCs w:val="26"/>
              </w:rPr>
            </w:pPr>
            <w:r>
              <w:rPr>
                <w:noProof/>
                <w:sz w:val="26"/>
                <w:szCs w:val="26"/>
              </w:rPr>
              <mc:AlternateContent>
                <mc:Choice Requires="wps">
                  <w:drawing>
                    <wp:anchor distT="0" distB="0" distL="114300" distR="114300" simplePos="0" relativeHeight="251652096" behindDoc="0" locked="0" layoutInCell="1" allowOverlap="1" wp14:anchorId="598989CE" wp14:editId="701DC62B">
                      <wp:simplePos x="0" y="0"/>
                      <wp:positionH relativeFrom="column">
                        <wp:posOffset>3361055</wp:posOffset>
                      </wp:positionH>
                      <wp:positionV relativeFrom="paragraph">
                        <wp:posOffset>-635</wp:posOffset>
                      </wp:positionV>
                      <wp:extent cx="182880" cy="160655"/>
                      <wp:effectExtent l="0" t="0" r="26670" b="10795"/>
                      <wp:wrapNone/>
                      <wp:docPr id="235"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68471" id="Rectangle 235" o:spid="_x0000_s1026" style="position:absolute;margin-left:264.65pt;margin-top:-.05pt;width:14.4pt;height:1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"/>
                  </w:pict>
                </mc:Fallback>
              </mc:AlternateContent>
            </w:r>
            <w:r w:rsidR="0024755A" w:rsidRPr="00FE409F">
              <w:rPr>
                <w:sz w:val="26"/>
                <w:szCs w:val="26"/>
              </w:rPr>
              <w:t>- Tự trồng rừng:</w:t>
            </w:r>
          </w:p>
          <w:p w14:paraId="1714FA4B" w14:textId="77777777" w:rsidR="0024755A" w:rsidRPr="00FE409F" w:rsidRDefault="00014736" w:rsidP="00E54F20">
            <w:pPr>
              <w:pStyle w:val="BodyText"/>
              <w:spacing w:after="80"/>
              <w:rPr>
                <w:sz w:val="26"/>
                <w:szCs w:val="26"/>
              </w:rPr>
            </w:pPr>
            <w:r>
              <w:rPr>
                <w:noProof/>
                <w:sz w:val="26"/>
                <w:szCs w:val="26"/>
              </w:rPr>
              <mc:AlternateContent>
                <mc:Choice Requires="wps">
                  <w:drawing>
                    <wp:anchor distT="0" distB="0" distL="114300" distR="114300" simplePos="0" relativeHeight="251655168" behindDoc="0" locked="0" layoutInCell="1" allowOverlap="1" wp14:anchorId="04CACF6A" wp14:editId="41484FF0">
                      <wp:simplePos x="0" y="0"/>
                      <wp:positionH relativeFrom="column">
                        <wp:posOffset>3361055</wp:posOffset>
                      </wp:positionH>
                      <wp:positionV relativeFrom="paragraph">
                        <wp:posOffset>2540</wp:posOffset>
                      </wp:positionV>
                      <wp:extent cx="182880" cy="160655"/>
                      <wp:effectExtent l="0" t="0" r="26670" b="10795"/>
                      <wp:wrapNone/>
                      <wp:docPr id="23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9BD0C3" id="Rectangle 234" o:spid="_x0000_s1026" style="position:absolute;margin-left:264.65pt;margin-top:.2pt;width:14.4pt;height:1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"/>
                  </w:pict>
                </mc:Fallback>
              </mc:AlternateContent>
            </w:r>
            <w:r w:rsidR="0024755A" w:rsidRPr="00FE409F">
              <w:rPr>
                <w:sz w:val="26"/>
                <w:szCs w:val="26"/>
              </w:rPr>
              <w:t>- Nhà nước giao không thu tiền:</w:t>
            </w:r>
          </w:p>
          <w:p w14:paraId="1AD2D442" w14:textId="77777777" w:rsidR="0024755A" w:rsidRPr="00FE409F" w:rsidRDefault="00014736" w:rsidP="00E54F20">
            <w:pPr>
              <w:pStyle w:val="BodyText"/>
              <w:spacing w:after="80"/>
              <w:rPr>
                <w:sz w:val="26"/>
                <w:szCs w:val="26"/>
              </w:rPr>
            </w:pPr>
            <w:r>
              <w:rPr>
                <w:noProof/>
                <w:sz w:val="26"/>
                <w:szCs w:val="26"/>
              </w:rPr>
              <mc:AlternateContent>
                <mc:Choice Requires="wps">
                  <w:drawing>
                    <wp:anchor distT="0" distB="0" distL="114300" distR="114300" simplePos="0" relativeHeight="251656192" behindDoc="0" locked="0" layoutInCell="1" allowOverlap="1" wp14:anchorId="1F1EBB9D" wp14:editId="0E2F8ED2">
                      <wp:simplePos x="0" y="0"/>
                      <wp:positionH relativeFrom="column">
                        <wp:posOffset>3355975</wp:posOffset>
                      </wp:positionH>
                      <wp:positionV relativeFrom="paragraph">
                        <wp:posOffset>9525</wp:posOffset>
                      </wp:positionV>
                      <wp:extent cx="182880" cy="160655"/>
                      <wp:effectExtent l="0" t="0" r="26670" b="10795"/>
                      <wp:wrapNone/>
                      <wp:docPr id="233" name="Rectangl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C70B38" id="Rectangle 233" o:spid="_x0000_s1026" style="position:absolute;margin-left:264.25pt;margin-top:.75pt;width:14.4pt;height:1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1jUIgIAAD8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"/>
                  </w:pict>
                </mc:Fallback>
              </mc:AlternateContent>
            </w:r>
            <w:r w:rsidR="0024755A" w:rsidRPr="00FE409F">
              <w:rPr>
                <w:sz w:val="26"/>
                <w:szCs w:val="26"/>
              </w:rPr>
              <w:t>- Nhà nước giao có thu tiền:</w:t>
            </w:r>
          </w:p>
          <w:p w14:paraId="2525A69E" w14:textId="77777777" w:rsidR="0024755A" w:rsidRPr="00FE409F" w:rsidRDefault="00014736" w:rsidP="00E54F20">
            <w:pPr>
              <w:pStyle w:val="BodyText"/>
              <w:spacing w:after="80"/>
              <w:rPr>
                <w:sz w:val="26"/>
                <w:szCs w:val="26"/>
              </w:rPr>
            </w:pPr>
            <w:r>
              <w:rPr>
                <w:noProof/>
                <w:sz w:val="26"/>
                <w:szCs w:val="26"/>
              </w:rPr>
              <mc:AlternateContent>
                <mc:Choice Requires="wps">
                  <w:drawing>
                    <wp:anchor distT="0" distB="0" distL="114300" distR="114300" simplePos="0" relativeHeight="251658240" behindDoc="0" locked="0" layoutInCell="1" allowOverlap="1" wp14:anchorId="7D6E48BD" wp14:editId="5186BF97">
                      <wp:simplePos x="0" y="0"/>
                      <wp:positionH relativeFrom="column">
                        <wp:posOffset>3361055</wp:posOffset>
                      </wp:positionH>
                      <wp:positionV relativeFrom="paragraph">
                        <wp:posOffset>13970</wp:posOffset>
                      </wp:positionV>
                      <wp:extent cx="182880" cy="160655"/>
                      <wp:effectExtent l="0" t="0" r="26670" b="10795"/>
                      <wp:wrapNone/>
                      <wp:docPr id="232"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51F21" id="Rectangle 232" o:spid="_x0000_s1026" style="position:absolute;margin-left:264.65pt;margin-top:1.1pt;width:14.4pt;height:1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"/>
                  </w:pict>
                </mc:Fallback>
              </mc:AlternateContent>
            </w:r>
            <w:r w:rsidR="0024755A" w:rsidRPr="00FE409F">
              <w:rPr>
                <w:sz w:val="26"/>
                <w:szCs w:val="26"/>
              </w:rPr>
              <w:t>- Nhận chuyển quyền:</w:t>
            </w:r>
          </w:p>
          <w:p w14:paraId="3075CF8B" w14:textId="77777777" w:rsidR="0024755A" w:rsidRPr="00FE409F" w:rsidRDefault="00014736" w:rsidP="00E54F20">
            <w:pPr>
              <w:pStyle w:val="BodyText"/>
              <w:spacing w:after="80"/>
              <w:rPr>
                <w:sz w:val="26"/>
                <w:szCs w:val="26"/>
              </w:rPr>
            </w:pPr>
            <w:r>
              <w:rPr>
                <w:noProof/>
                <w:sz w:val="26"/>
                <w:szCs w:val="26"/>
              </w:rPr>
              <mc:AlternateContent>
                <mc:Choice Requires="wps">
                  <w:drawing>
                    <wp:anchor distT="0" distB="0" distL="114300" distR="114300" simplePos="0" relativeHeight="251654144" behindDoc="0" locked="0" layoutInCell="1" allowOverlap="1" wp14:anchorId="3AB0BB4F" wp14:editId="3970F1A0">
                      <wp:simplePos x="0" y="0"/>
                      <wp:positionH relativeFrom="column">
                        <wp:posOffset>3366135</wp:posOffset>
                      </wp:positionH>
                      <wp:positionV relativeFrom="paragraph">
                        <wp:posOffset>15875</wp:posOffset>
                      </wp:positionV>
                      <wp:extent cx="182880" cy="160655"/>
                      <wp:effectExtent l="0" t="0" r="26670" b="10795"/>
                      <wp:wrapNone/>
                      <wp:docPr id="231" name="Rectangl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06634" id="Rectangle 231" o:spid="_x0000_s1026" style="position:absolute;margin-left:265.05pt;margin-top:1.25pt;width:14.4pt;height:12.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"/>
                  </w:pict>
                </mc:Fallback>
              </mc:AlternateContent>
            </w:r>
            <w:r w:rsidR="0024755A" w:rsidRPr="00FE409F">
              <w:rPr>
                <w:sz w:val="26"/>
                <w:szCs w:val="26"/>
              </w:rPr>
              <w:t xml:space="preserve">   - Nguồn vốn trồng, nhận quyền: ………......…</w:t>
            </w:r>
          </w:p>
          <w:p w14:paraId="32A7E0A9" w14:textId="77777777" w:rsidR="0024755A" w:rsidRPr="00FE409F" w:rsidRDefault="0024755A" w:rsidP="00E54F20">
            <w:pPr>
              <w:pStyle w:val="BodyText"/>
              <w:spacing w:after="80"/>
              <w:rPr>
                <w:sz w:val="26"/>
                <w:szCs w:val="26"/>
              </w:rPr>
            </w:pPr>
            <w:r w:rsidRPr="00FE409F">
              <w:rPr>
                <w:sz w:val="26"/>
                <w:szCs w:val="26"/>
              </w:rPr>
              <w:t>d) Sở hữu chung: .…… m</w:t>
            </w:r>
            <w:r w:rsidRPr="00FE409F">
              <w:rPr>
                <w:sz w:val="26"/>
                <w:szCs w:val="26"/>
                <w:vertAlign w:val="superscript"/>
              </w:rPr>
              <w:t>2</w:t>
            </w:r>
            <w:r w:rsidRPr="00FE409F">
              <w:rPr>
                <w:sz w:val="26"/>
                <w:szCs w:val="26"/>
              </w:rPr>
              <w:t>, Sở hữu riêng: .…… m</w:t>
            </w:r>
            <w:r w:rsidRPr="00FE409F">
              <w:rPr>
                <w:sz w:val="26"/>
                <w:szCs w:val="26"/>
                <w:vertAlign w:val="superscript"/>
              </w:rPr>
              <w:t>2</w:t>
            </w:r>
            <w:r w:rsidRPr="00FE409F">
              <w:rPr>
                <w:sz w:val="26"/>
                <w:szCs w:val="26"/>
              </w:rPr>
              <w:t>;</w:t>
            </w:r>
          </w:p>
          <w:p w14:paraId="6D629313" w14:textId="77777777" w:rsidR="0024755A" w:rsidRPr="00FE409F" w:rsidRDefault="0024755A" w:rsidP="00E54F20">
            <w:pPr>
              <w:pStyle w:val="BodyText"/>
              <w:spacing w:after="80"/>
              <w:rPr>
                <w:sz w:val="26"/>
                <w:szCs w:val="26"/>
              </w:rPr>
            </w:pPr>
            <w:r w:rsidRPr="00FE409F">
              <w:rPr>
                <w:sz w:val="26"/>
                <w:szCs w:val="26"/>
              </w:rPr>
              <w:t>đ) Thời hạn sở hữu đến: ………………………….</w:t>
            </w:r>
          </w:p>
        </w:tc>
        <w:tc>
          <w:tcPr>
            <w:tcW w:w="4408" w:type="dxa"/>
            <w:gridSpan w:val="3"/>
            <w:tcBorders>
              <w:top w:val="dotted" w:sz="4" w:space="0" w:color="auto"/>
              <w:left w:val="single" w:sz="4" w:space="0" w:color="auto"/>
              <w:bottom w:val="single" w:sz="4" w:space="0" w:color="auto"/>
              <w:right w:val="double" w:sz="4" w:space="0" w:color="auto"/>
            </w:tcBorders>
            <w:vAlign w:val="center"/>
          </w:tcPr>
          <w:p w14:paraId="79B13E61" w14:textId="77777777" w:rsidR="0024755A" w:rsidRPr="00FE409F" w:rsidRDefault="0024755A" w:rsidP="00E54F20">
            <w:pPr>
              <w:pStyle w:val="BodyText"/>
              <w:spacing w:after="80"/>
              <w:rPr>
                <w:rFonts w:eastAsia="SimSun"/>
                <w:sz w:val="26"/>
                <w:szCs w:val="26"/>
              </w:rPr>
            </w:pPr>
            <w:r w:rsidRPr="00FE409F">
              <w:rPr>
                <w:sz w:val="26"/>
                <w:szCs w:val="26"/>
              </w:rPr>
              <w:t>a) Loại cây chủ yếu:………………;</w:t>
            </w:r>
          </w:p>
          <w:p w14:paraId="1FB30075" w14:textId="77777777" w:rsidR="0024755A" w:rsidRPr="00FE409F" w:rsidRDefault="0024755A" w:rsidP="00E54F20">
            <w:pPr>
              <w:pStyle w:val="BodyText"/>
              <w:spacing w:after="80"/>
              <w:rPr>
                <w:sz w:val="26"/>
                <w:szCs w:val="26"/>
              </w:rPr>
            </w:pPr>
            <w:r w:rsidRPr="00FE409F">
              <w:rPr>
                <w:sz w:val="26"/>
                <w:szCs w:val="26"/>
              </w:rPr>
              <w:t>b) Diện tích: ……………</w:t>
            </w:r>
            <w:r w:rsidR="007408EF">
              <w:rPr>
                <w:sz w:val="26"/>
                <w:szCs w:val="26"/>
              </w:rPr>
              <w:t>.</w:t>
            </w:r>
            <w:r w:rsidRPr="00FE409F">
              <w:rPr>
                <w:sz w:val="26"/>
                <w:szCs w:val="26"/>
              </w:rPr>
              <w:t>……. m</w:t>
            </w:r>
            <w:r w:rsidRPr="00FE409F">
              <w:rPr>
                <w:sz w:val="26"/>
                <w:szCs w:val="26"/>
                <w:vertAlign w:val="superscript"/>
              </w:rPr>
              <w:t>2</w:t>
            </w:r>
            <w:r w:rsidRPr="00FE409F">
              <w:rPr>
                <w:sz w:val="26"/>
                <w:szCs w:val="26"/>
              </w:rPr>
              <w:t>;</w:t>
            </w:r>
          </w:p>
          <w:p w14:paraId="31254DAA" w14:textId="77777777" w:rsidR="0024755A" w:rsidRPr="00FE409F" w:rsidRDefault="0024755A" w:rsidP="00E54F20">
            <w:pPr>
              <w:pStyle w:val="BodyText"/>
              <w:spacing w:after="80"/>
              <w:rPr>
                <w:sz w:val="26"/>
                <w:szCs w:val="26"/>
                <w:lang w:val="de-DE"/>
              </w:rPr>
            </w:pPr>
            <w:r w:rsidRPr="00FE409F">
              <w:rPr>
                <w:sz w:val="26"/>
                <w:szCs w:val="26"/>
                <w:lang w:val="de-DE"/>
              </w:rPr>
              <w:t>c) Sở hữu chung:.……</w:t>
            </w:r>
            <w:r w:rsidR="007408EF">
              <w:rPr>
                <w:sz w:val="26"/>
                <w:szCs w:val="26"/>
                <w:lang w:val="de-DE"/>
              </w:rPr>
              <w:t>.......</w:t>
            </w:r>
            <w:r w:rsidRPr="00FE409F">
              <w:rPr>
                <w:sz w:val="26"/>
                <w:szCs w:val="26"/>
                <w:lang w:val="de-DE"/>
              </w:rPr>
              <w:t>…… m</w:t>
            </w:r>
            <w:r w:rsidRPr="00FE409F">
              <w:rPr>
                <w:sz w:val="26"/>
                <w:szCs w:val="26"/>
                <w:vertAlign w:val="superscript"/>
                <w:lang w:val="de-DE"/>
              </w:rPr>
              <w:t>2</w:t>
            </w:r>
            <w:r w:rsidRPr="00FE409F">
              <w:rPr>
                <w:sz w:val="26"/>
                <w:szCs w:val="26"/>
                <w:lang w:val="de-DE"/>
              </w:rPr>
              <w:t>,</w:t>
            </w:r>
          </w:p>
          <w:p w14:paraId="7F213F55" w14:textId="77777777" w:rsidR="0024755A" w:rsidRPr="00FE409F" w:rsidRDefault="0024755A" w:rsidP="00E54F20">
            <w:pPr>
              <w:pStyle w:val="BodyText"/>
              <w:spacing w:after="80"/>
              <w:rPr>
                <w:sz w:val="26"/>
                <w:szCs w:val="26"/>
                <w:lang w:val="de-DE"/>
              </w:rPr>
            </w:pPr>
            <w:r w:rsidRPr="00FE409F">
              <w:rPr>
                <w:sz w:val="26"/>
                <w:szCs w:val="26"/>
                <w:lang w:val="de-DE"/>
              </w:rPr>
              <w:t xml:space="preserve"> Sở hữu riêng:….......</w:t>
            </w:r>
            <w:r w:rsidR="007408EF">
              <w:rPr>
                <w:sz w:val="26"/>
                <w:szCs w:val="26"/>
                <w:lang w:val="de-DE"/>
              </w:rPr>
              <w:t>.........</w:t>
            </w:r>
            <w:r w:rsidRPr="00FE409F">
              <w:rPr>
                <w:sz w:val="26"/>
                <w:szCs w:val="26"/>
                <w:lang w:val="de-DE"/>
              </w:rPr>
              <w:t>........ m</w:t>
            </w:r>
            <w:r w:rsidRPr="00FE409F">
              <w:rPr>
                <w:sz w:val="26"/>
                <w:szCs w:val="26"/>
                <w:vertAlign w:val="superscript"/>
                <w:lang w:val="de-DE"/>
              </w:rPr>
              <w:t xml:space="preserve">2 </w:t>
            </w:r>
            <w:r w:rsidRPr="00FE409F">
              <w:rPr>
                <w:sz w:val="26"/>
                <w:szCs w:val="26"/>
                <w:lang w:val="de-DE"/>
              </w:rPr>
              <w:t>;</w:t>
            </w:r>
          </w:p>
          <w:p w14:paraId="39879225" w14:textId="77777777" w:rsidR="0024755A" w:rsidRPr="00FE409F" w:rsidRDefault="0024755A" w:rsidP="00E54F20">
            <w:pPr>
              <w:pStyle w:val="BodyText"/>
              <w:spacing w:after="80"/>
              <w:rPr>
                <w:sz w:val="26"/>
                <w:szCs w:val="26"/>
                <w:lang w:val="de-DE"/>
              </w:rPr>
            </w:pPr>
            <w:r w:rsidRPr="00FE409F">
              <w:rPr>
                <w:sz w:val="26"/>
                <w:szCs w:val="26"/>
                <w:lang w:val="de-DE"/>
              </w:rPr>
              <w:t>d) Thời hạn sở hữu đến: …………….</w:t>
            </w:r>
          </w:p>
        </w:tc>
      </w:tr>
      <w:tr w:rsidR="0024755A" w:rsidRPr="00562DB9" w14:paraId="61064869" w14:textId="77777777" w:rsidTr="001579AC">
        <w:tc>
          <w:tcPr>
            <w:tcW w:w="10365" w:type="dxa"/>
            <w:gridSpan w:val="4"/>
            <w:tcBorders>
              <w:top w:val="single" w:sz="4" w:space="0" w:color="auto"/>
              <w:left w:val="double" w:sz="4" w:space="0" w:color="auto"/>
              <w:bottom w:val="single" w:sz="4" w:space="0" w:color="auto"/>
              <w:right w:val="double" w:sz="4" w:space="0" w:color="auto"/>
            </w:tcBorders>
            <w:vAlign w:val="center"/>
          </w:tcPr>
          <w:p w14:paraId="6106E82F" w14:textId="082A398E" w:rsidR="0024755A" w:rsidRPr="00055F91" w:rsidRDefault="0024755A" w:rsidP="00E54F20">
            <w:pPr>
              <w:pStyle w:val="BodyText"/>
              <w:tabs>
                <w:tab w:val="left" w:leader="dot" w:pos="10030"/>
              </w:tabs>
              <w:spacing w:after="80"/>
              <w:rPr>
                <w:rFonts w:eastAsia="SimSun"/>
                <w:sz w:val="26"/>
                <w:szCs w:val="26"/>
                <w:lang w:val="de-DE"/>
              </w:rPr>
            </w:pPr>
            <w:r w:rsidRPr="00FE409F">
              <w:rPr>
                <w:b/>
                <w:sz w:val="26"/>
                <w:szCs w:val="26"/>
                <w:lang w:val="de-DE"/>
              </w:rPr>
              <w:t xml:space="preserve">5. Những giấy tờ nộp kèm theo: </w:t>
            </w:r>
          </w:p>
        </w:tc>
      </w:tr>
      <w:tr w:rsidR="0024755A" w:rsidRPr="00562DB9" w14:paraId="45A7E696" w14:textId="77777777" w:rsidTr="001579AC">
        <w:tc>
          <w:tcPr>
            <w:tcW w:w="10365" w:type="dxa"/>
            <w:gridSpan w:val="4"/>
            <w:tcBorders>
              <w:top w:val="single" w:sz="4" w:space="0" w:color="auto"/>
              <w:left w:val="double" w:sz="4" w:space="0" w:color="auto"/>
              <w:bottom w:val="double" w:sz="4" w:space="0" w:color="auto"/>
              <w:right w:val="double" w:sz="4" w:space="0" w:color="auto"/>
            </w:tcBorders>
            <w:vAlign w:val="center"/>
          </w:tcPr>
          <w:p w14:paraId="4914CF38" w14:textId="77777777" w:rsidR="0024755A" w:rsidRPr="00FE409F" w:rsidRDefault="0024755A" w:rsidP="00E54F20">
            <w:pPr>
              <w:pStyle w:val="BodyText"/>
              <w:spacing w:after="80"/>
              <w:rPr>
                <w:rFonts w:eastAsia="SimSun"/>
                <w:sz w:val="26"/>
                <w:szCs w:val="26"/>
                <w:lang w:val="de-DE"/>
              </w:rPr>
            </w:pPr>
            <w:r w:rsidRPr="00FE409F">
              <w:rPr>
                <w:b/>
                <w:sz w:val="26"/>
                <w:szCs w:val="26"/>
                <w:lang w:val="de-DE"/>
              </w:rPr>
              <w:t>6.</w:t>
            </w:r>
            <w:r w:rsidR="003F3F10">
              <w:rPr>
                <w:b/>
                <w:sz w:val="26"/>
                <w:szCs w:val="26"/>
                <w:lang w:val="de-DE"/>
              </w:rPr>
              <w:t xml:space="preserve"> </w:t>
            </w:r>
            <w:r w:rsidRPr="00FE409F">
              <w:rPr>
                <w:b/>
                <w:sz w:val="26"/>
                <w:szCs w:val="26"/>
                <w:lang w:val="de-DE"/>
              </w:rPr>
              <w:t>Có nhu cầu ghi nợ đối với loại nghĩa vụ tài chính</w:t>
            </w:r>
            <w:r w:rsidRPr="00FE409F">
              <w:rPr>
                <w:sz w:val="26"/>
                <w:szCs w:val="26"/>
                <w:lang w:val="de-DE"/>
              </w:rPr>
              <w:t>: ………..</w:t>
            </w:r>
            <w:r w:rsidR="007408EF">
              <w:rPr>
                <w:sz w:val="26"/>
                <w:szCs w:val="26"/>
                <w:lang w:val="de-DE"/>
              </w:rPr>
              <w:t>.......</w:t>
            </w:r>
            <w:r w:rsidRPr="00FE409F">
              <w:rPr>
                <w:sz w:val="26"/>
                <w:szCs w:val="26"/>
                <w:lang w:val="de-DE"/>
              </w:rPr>
              <w:t>………</w:t>
            </w:r>
            <w:r w:rsidR="007408EF">
              <w:rPr>
                <w:sz w:val="26"/>
                <w:szCs w:val="26"/>
                <w:lang w:val="de-DE"/>
              </w:rPr>
              <w:t>.........</w:t>
            </w:r>
            <w:r w:rsidRPr="00FE409F">
              <w:rPr>
                <w:sz w:val="26"/>
                <w:szCs w:val="26"/>
                <w:lang w:val="de-DE"/>
              </w:rPr>
              <w:t xml:space="preserve">…......… </w:t>
            </w:r>
          </w:p>
          <w:p w14:paraId="3E5E6079" w14:textId="77777777" w:rsidR="0024755A" w:rsidRPr="00FE409F" w:rsidRDefault="0024755A" w:rsidP="00E54F20">
            <w:pPr>
              <w:pStyle w:val="BodyText"/>
              <w:spacing w:after="80"/>
              <w:rPr>
                <w:sz w:val="26"/>
                <w:szCs w:val="26"/>
                <w:lang w:val="fr-FR"/>
              </w:rPr>
            </w:pPr>
            <w:r w:rsidRPr="00FE409F">
              <w:rPr>
                <w:sz w:val="26"/>
                <w:szCs w:val="26"/>
                <w:lang w:val="fr-FR"/>
              </w:rPr>
              <w:t>Đề nghị khác : …………………………..……………………………</w:t>
            </w:r>
            <w:r w:rsidR="007408EF">
              <w:rPr>
                <w:sz w:val="26"/>
                <w:szCs w:val="26"/>
                <w:lang w:val="fr-FR"/>
              </w:rPr>
              <w:t>…………………</w:t>
            </w:r>
            <w:r w:rsidRPr="00FE409F">
              <w:rPr>
                <w:sz w:val="26"/>
                <w:szCs w:val="26"/>
                <w:lang w:val="fr-FR"/>
              </w:rPr>
              <w:t>……</w:t>
            </w:r>
          </w:p>
        </w:tc>
      </w:tr>
    </w:tbl>
    <w:p w14:paraId="5545E028" w14:textId="77777777" w:rsidR="0024755A" w:rsidRPr="00E6149F" w:rsidRDefault="0024755A" w:rsidP="00E54F20">
      <w:pPr>
        <w:spacing w:after="80" w:line="240" w:lineRule="auto"/>
        <w:jc w:val="both"/>
      </w:pPr>
      <w:r w:rsidRPr="00E6149F">
        <w:t xml:space="preserve">Tôi xin cam đoan nội dung kê khai trên đơn là đúng sự thật, nếu sai tôi hoàn toàn chịu trách nhiệm trước pháp luật. </w:t>
      </w:r>
    </w:p>
    <w:p w14:paraId="74B54C4C" w14:textId="77777777" w:rsidR="0024755A" w:rsidRPr="00E6149F" w:rsidRDefault="0024755A" w:rsidP="00E54F20">
      <w:pPr>
        <w:spacing w:after="80" w:line="240" w:lineRule="auto"/>
        <w:ind w:firstLine="2127"/>
        <w:jc w:val="center"/>
        <w:rPr>
          <w:i/>
          <w:iCs/>
        </w:rPr>
      </w:pPr>
      <w:r w:rsidRPr="00E6149F">
        <w:rPr>
          <w:i/>
          <w:iCs/>
        </w:rPr>
        <w:t xml:space="preserve">……………, ngày </w:t>
      </w:r>
      <w:r w:rsidRPr="00E6149F">
        <w:rPr>
          <w:iCs/>
        </w:rPr>
        <w:t>....</w:t>
      </w:r>
      <w:r w:rsidRPr="00E6149F">
        <w:rPr>
          <w:i/>
          <w:iCs/>
        </w:rPr>
        <w:t xml:space="preserve"> tháng </w:t>
      </w:r>
      <w:r w:rsidRPr="00E6149F">
        <w:rPr>
          <w:iCs/>
        </w:rPr>
        <w:t>...</w:t>
      </w:r>
      <w:r w:rsidRPr="00E6149F">
        <w:rPr>
          <w:i/>
          <w:iCs/>
        </w:rPr>
        <w:t xml:space="preserve"> năm </w:t>
      </w:r>
      <w:r w:rsidRPr="00E6149F">
        <w:rPr>
          <w:iCs/>
        </w:rPr>
        <w:t>......</w:t>
      </w:r>
    </w:p>
    <w:p w14:paraId="6A3D03C8" w14:textId="77777777" w:rsidR="0024755A" w:rsidRPr="00E6149F" w:rsidRDefault="0024755A" w:rsidP="00E54F20">
      <w:pPr>
        <w:spacing w:after="80" w:line="240" w:lineRule="auto"/>
        <w:ind w:firstLine="2127"/>
        <w:jc w:val="center"/>
      </w:pPr>
      <w:r w:rsidRPr="00E6149F">
        <w:rPr>
          <w:b/>
          <w:bCs/>
        </w:rPr>
        <w:t>Người viết đơn</w:t>
      </w:r>
    </w:p>
    <w:p w14:paraId="41C6F961" w14:textId="77777777" w:rsidR="0024755A" w:rsidRPr="00E6149F" w:rsidRDefault="0024755A" w:rsidP="00E54F20">
      <w:pPr>
        <w:spacing w:after="80" w:line="240" w:lineRule="auto"/>
        <w:jc w:val="center"/>
        <w:rPr>
          <w:i/>
          <w:iCs/>
        </w:rPr>
      </w:pPr>
      <w:r w:rsidRPr="00E6149F">
        <w:rPr>
          <w:i/>
          <w:iCs/>
        </w:rPr>
        <w:t xml:space="preserve">                                  (Ký, ghi rõ họ tên và đóng dấu nếu có)</w:t>
      </w:r>
    </w:p>
    <w:p w14:paraId="0959E365" w14:textId="77777777" w:rsidR="0024755A" w:rsidRPr="00E6149F" w:rsidRDefault="0024755A" w:rsidP="0024755A">
      <w:pPr>
        <w:spacing w:line="264" w:lineRule="auto"/>
        <w:jc w:val="center"/>
        <w:rPr>
          <w:i/>
          <w:iCs/>
        </w:rPr>
      </w:pPr>
    </w:p>
    <w:p w14:paraId="58755568" w14:textId="77777777" w:rsidR="0024755A" w:rsidRPr="00E6149F" w:rsidRDefault="0024755A" w:rsidP="0024755A">
      <w:pPr>
        <w:spacing w:line="264" w:lineRule="auto"/>
        <w:jc w:val="both"/>
        <w:rPr>
          <w:i/>
          <w:iCs/>
        </w:rPr>
      </w:pPr>
    </w:p>
    <w:tbl>
      <w:tblPr>
        <w:tblpPr w:leftFromText="180" w:rightFromText="180" w:vertAnchor="text" w:horzAnchor="page" w:tblpX="1078" w:tblpY="272"/>
        <w:tblW w:w="10191"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4827"/>
      </w:tblGrid>
      <w:tr w:rsidR="0024755A" w:rsidRPr="00562DB9" w14:paraId="3DFCCBBF" w14:textId="77777777" w:rsidTr="008F6049">
        <w:trPr>
          <w:trHeight w:val="284"/>
        </w:trPr>
        <w:tc>
          <w:tcPr>
            <w:tcW w:w="10191" w:type="dxa"/>
            <w:gridSpan w:val="3"/>
            <w:tcBorders>
              <w:top w:val="double" w:sz="2" w:space="0" w:color="auto"/>
              <w:left w:val="double" w:sz="4" w:space="0" w:color="auto"/>
              <w:bottom w:val="single" w:sz="6" w:space="0" w:color="auto"/>
              <w:right w:val="double" w:sz="4" w:space="0" w:color="auto"/>
            </w:tcBorders>
            <w:shd w:val="clear" w:color="auto" w:fill="FFFFFF"/>
          </w:tcPr>
          <w:p w14:paraId="285A6E12" w14:textId="77777777" w:rsidR="0024755A" w:rsidRPr="00FE409F" w:rsidRDefault="0024755A" w:rsidP="00055F91">
            <w:pPr>
              <w:spacing w:after="80" w:line="240" w:lineRule="auto"/>
              <w:jc w:val="both"/>
              <w:rPr>
                <w:b/>
                <w:bCs/>
                <w:spacing w:val="-8"/>
                <w:sz w:val="26"/>
                <w:szCs w:val="26"/>
                <w:vertAlign w:val="superscript"/>
              </w:rPr>
            </w:pPr>
            <w:r w:rsidRPr="00FE409F">
              <w:rPr>
                <w:b/>
                <w:bCs/>
                <w:spacing w:val="-8"/>
                <w:sz w:val="26"/>
                <w:szCs w:val="26"/>
              </w:rPr>
              <w:t>II. XÁC NHẬN CỦA UỶ BAN NHÂN DÂN XÃ, PHƯỜNG, THỊ TRẤN</w:t>
            </w:r>
            <w:r w:rsidRPr="00FE409F">
              <w:rPr>
                <w:b/>
                <w:bCs/>
                <w:spacing w:val="-8"/>
                <w:sz w:val="26"/>
                <w:szCs w:val="26"/>
                <w:vertAlign w:val="superscript"/>
              </w:rPr>
              <w:t xml:space="preserve"> 5</w:t>
            </w:r>
          </w:p>
          <w:p w14:paraId="303D629C" w14:textId="77777777" w:rsidR="0024755A" w:rsidRPr="00FE409F" w:rsidRDefault="0024755A" w:rsidP="00055F91">
            <w:pPr>
              <w:spacing w:after="80" w:line="240" w:lineRule="auto"/>
              <w:jc w:val="both"/>
              <w:rPr>
                <w:b/>
                <w:bCs/>
                <w:i/>
                <w:iCs/>
                <w:spacing w:val="-8"/>
                <w:sz w:val="26"/>
                <w:szCs w:val="26"/>
              </w:rPr>
            </w:pPr>
            <w:r w:rsidRPr="00FE409F">
              <w:rPr>
                <w:bCs/>
                <w:i/>
                <w:spacing w:val="-8"/>
                <w:sz w:val="26"/>
                <w:szCs w:val="26"/>
              </w:rPr>
              <w:t xml:space="preserve">(Xác nhận </w:t>
            </w:r>
            <w:r w:rsidRPr="00FE409F">
              <w:rPr>
                <w:bCs/>
                <w:i/>
                <w:spacing w:val="-10"/>
                <w:sz w:val="26"/>
                <w:szCs w:val="26"/>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24755A" w:rsidRPr="00562DB9" w14:paraId="5970EC77" w14:textId="77777777" w:rsidTr="008F6049">
        <w:tc>
          <w:tcPr>
            <w:tcW w:w="10191" w:type="dxa"/>
            <w:gridSpan w:val="3"/>
            <w:tcBorders>
              <w:top w:val="single" w:sz="6" w:space="0" w:color="auto"/>
              <w:left w:val="double" w:sz="4" w:space="0" w:color="auto"/>
              <w:bottom w:val="nil"/>
              <w:right w:val="double" w:sz="4" w:space="0" w:color="auto"/>
            </w:tcBorders>
          </w:tcPr>
          <w:p w14:paraId="26212665" w14:textId="0B188880" w:rsidR="0024755A" w:rsidRPr="00FE409F" w:rsidRDefault="0024755A" w:rsidP="00055F91">
            <w:pPr>
              <w:tabs>
                <w:tab w:val="left" w:leader="dot" w:pos="9628"/>
                <w:tab w:val="left" w:pos="9846"/>
              </w:tabs>
              <w:spacing w:after="80" w:line="240" w:lineRule="auto"/>
              <w:ind w:firstLine="142"/>
              <w:jc w:val="both"/>
              <w:rPr>
                <w:sz w:val="26"/>
                <w:szCs w:val="26"/>
              </w:rPr>
            </w:pPr>
            <w:r w:rsidRPr="00FE409F">
              <w:rPr>
                <w:sz w:val="26"/>
                <w:szCs w:val="26"/>
              </w:rPr>
              <w:t>1. Nội dung kê khai so với hiện trạ</w:t>
            </w:r>
            <w:r w:rsidR="007408EF">
              <w:rPr>
                <w:sz w:val="26"/>
                <w:szCs w:val="26"/>
              </w:rPr>
              <w:t>ng: ………………………………………</w:t>
            </w:r>
            <w:r w:rsidR="00824CE2">
              <w:rPr>
                <w:sz w:val="26"/>
                <w:szCs w:val="26"/>
              </w:rPr>
              <w:t>..</w:t>
            </w:r>
            <w:r w:rsidR="007408EF">
              <w:rPr>
                <w:sz w:val="26"/>
                <w:szCs w:val="26"/>
              </w:rPr>
              <w:t>………</w:t>
            </w:r>
            <w:r w:rsidRPr="00FE409F">
              <w:rPr>
                <w:sz w:val="26"/>
                <w:szCs w:val="26"/>
              </w:rPr>
              <w:t>… </w:t>
            </w:r>
          </w:p>
          <w:p w14:paraId="60CAB985" w14:textId="73792F4D" w:rsidR="0024755A" w:rsidRPr="00FE409F" w:rsidRDefault="0024755A" w:rsidP="00055F91">
            <w:pPr>
              <w:tabs>
                <w:tab w:val="left" w:pos="9846"/>
              </w:tabs>
              <w:spacing w:after="80" w:line="240" w:lineRule="auto"/>
              <w:ind w:firstLine="142"/>
              <w:jc w:val="both"/>
              <w:rPr>
                <w:sz w:val="26"/>
                <w:szCs w:val="26"/>
              </w:rPr>
            </w:pPr>
            <w:r w:rsidRPr="00FE409F">
              <w:rPr>
                <w:sz w:val="26"/>
                <w:szCs w:val="26"/>
              </w:rPr>
              <w:t>2. Nguồn gốc sử dụng đất: ..............................................</w:t>
            </w:r>
            <w:r w:rsidR="007408EF">
              <w:rPr>
                <w:sz w:val="26"/>
                <w:szCs w:val="26"/>
              </w:rPr>
              <w:t>..</w:t>
            </w:r>
            <w:r w:rsidRPr="00FE409F">
              <w:rPr>
                <w:sz w:val="26"/>
                <w:szCs w:val="26"/>
              </w:rPr>
              <w:t>........................</w:t>
            </w:r>
            <w:r w:rsidR="00824CE2">
              <w:rPr>
                <w:sz w:val="26"/>
                <w:szCs w:val="26"/>
              </w:rPr>
              <w:t>......</w:t>
            </w:r>
            <w:r w:rsidRPr="00FE409F">
              <w:rPr>
                <w:sz w:val="26"/>
                <w:szCs w:val="26"/>
              </w:rPr>
              <w:t>..................</w:t>
            </w:r>
          </w:p>
          <w:p w14:paraId="5C3C126F" w14:textId="67B059FD" w:rsidR="0024755A" w:rsidRPr="00FE409F" w:rsidRDefault="0024755A" w:rsidP="00055F91">
            <w:pPr>
              <w:spacing w:after="80" w:line="240" w:lineRule="auto"/>
              <w:ind w:firstLine="142"/>
              <w:jc w:val="both"/>
              <w:rPr>
                <w:sz w:val="26"/>
                <w:szCs w:val="26"/>
              </w:rPr>
            </w:pPr>
            <w:r w:rsidRPr="00FE409F">
              <w:rPr>
                <w:sz w:val="26"/>
                <w:szCs w:val="26"/>
              </w:rPr>
              <w:lastRenderedPageBreak/>
              <w:t>3. Thời điểm sử dụng đất vào mục đích đăng ký</w:t>
            </w:r>
            <w:r w:rsidRPr="00FE409F">
              <w:rPr>
                <w:sz w:val="26"/>
                <w:szCs w:val="26"/>
                <w:vertAlign w:val="superscript"/>
              </w:rPr>
              <w:t> </w:t>
            </w:r>
            <w:r w:rsidRPr="00FE409F">
              <w:rPr>
                <w:sz w:val="26"/>
                <w:szCs w:val="26"/>
              </w:rPr>
              <w:t>:………...</w:t>
            </w:r>
            <w:r w:rsidR="007408EF">
              <w:rPr>
                <w:sz w:val="26"/>
                <w:szCs w:val="26"/>
              </w:rPr>
              <w:t>...</w:t>
            </w:r>
            <w:r w:rsidRPr="00FE409F">
              <w:rPr>
                <w:sz w:val="26"/>
                <w:szCs w:val="26"/>
              </w:rPr>
              <w:t>……………</w:t>
            </w:r>
            <w:r w:rsidR="00824CE2">
              <w:rPr>
                <w:sz w:val="26"/>
                <w:szCs w:val="26"/>
              </w:rPr>
              <w:t>..</w:t>
            </w:r>
            <w:r w:rsidRPr="00FE409F">
              <w:rPr>
                <w:sz w:val="26"/>
                <w:szCs w:val="26"/>
              </w:rPr>
              <w:t>………..... ..</w:t>
            </w:r>
          </w:p>
          <w:p w14:paraId="079C147A" w14:textId="42AC511B" w:rsidR="0024755A" w:rsidRPr="00FE409F" w:rsidRDefault="0024755A" w:rsidP="00055F91">
            <w:pPr>
              <w:spacing w:after="80" w:line="240" w:lineRule="auto"/>
              <w:ind w:firstLine="142"/>
              <w:jc w:val="both"/>
              <w:rPr>
                <w:sz w:val="26"/>
                <w:szCs w:val="26"/>
              </w:rPr>
            </w:pPr>
            <w:r w:rsidRPr="00FE409F">
              <w:rPr>
                <w:sz w:val="26"/>
                <w:szCs w:val="26"/>
              </w:rPr>
              <w:t>4. Thời điểm tạo lập tài sản gắn liền với đất :………………</w:t>
            </w:r>
            <w:r w:rsidR="007408EF">
              <w:rPr>
                <w:sz w:val="26"/>
                <w:szCs w:val="26"/>
              </w:rPr>
              <w:t>………..</w:t>
            </w:r>
            <w:r w:rsidRPr="00FE409F">
              <w:rPr>
                <w:sz w:val="26"/>
                <w:szCs w:val="26"/>
              </w:rPr>
              <w:t>……</w:t>
            </w:r>
            <w:r w:rsidR="00824CE2">
              <w:rPr>
                <w:sz w:val="26"/>
                <w:szCs w:val="26"/>
              </w:rPr>
              <w:t>..</w:t>
            </w:r>
            <w:r w:rsidRPr="00FE409F">
              <w:rPr>
                <w:sz w:val="26"/>
                <w:szCs w:val="26"/>
              </w:rPr>
              <w:t>……………</w:t>
            </w:r>
          </w:p>
          <w:p w14:paraId="09CA523B" w14:textId="47393CCA" w:rsidR="0024755A" w:rsidRPr="00FE409F" w:rsidRDefault="0024755A" w:rsidP="00055F91">
            <w:pPr>
              <w:spacing w:after="80" w:line="240" w:lineRule="auto"/>
              <w:ind w:firstLine="142"/>
              <w:jc w:val="both"/>
              <w:rPr>
                <w:sz w:val="26"/>
                <w:szCs w:val="26"/>
              </w:rPr>
            </w:pPr>
            <w:r w:rsidRPr="00FE409F">
              <w:rPr>
                <w:sz w:val="26"/>
                <w:szCs w:val="26"/>
              </w:rPr>
              <w:t>5. Tình trạng tranh chấp đất đai, tài sản gắn liền với đất:.……….…...</w:t>
            </w:r>
            <w:r w:rsidR="007408EF">
              <w:rPr>
                <w:sz w:val="26"/>
                <w:szCs w:val="26"/>
              </w:rPr>
              <w:t>....</w:t>
            </w:r>
            <w:r w:rsidR="00824CE2">
              <w:rPr>
                <w:sz w:val="26"/>
                <w:szCs w:val="26"/>
              </w:rPr>
              <w:t>...</w:t>
            </w:r>
            <w:r w:rsidR="007408EF">
              <w:rPr>
                <w:sz w:val="26"/>
                <w:szCs w:val="26"/>
              </w:rPr>
              <w:t>.</w:t>
            </w:r>
            <w:r w:rsidRPr="00FE409F">
              <w:rPr>
                <w:sz w:val="26"/>
                <w:szCs w:val="26"/>
              </w:rPr>
              <w:t>......</w:t>
            </w:r>
            <w:r w:rsidR="00824CE2">
              <w:rPr>
                <w:sz w:val="26"/>
                <w:szCs w:val="26"/>
              </w:rPr>
              <w:t>.</w:t>
            </w:r>
            <w:r w:rsidRPr="00FE409F">
              <w:rPr>
                <w:sz w:val="26"/>
                <w:szCs w:val="26"/>
              </w:rPr>
              <w:t xml:space="preserve">............... </w:t>
            </w:r>
          </w:p>
          <w:p w14:paraId="31C166F8" w14:textId="77777777" w:rsidR="0024755A" w:rsidRPr="00FE409F" w:rsidRDefault="0024755A" w:rsidP="00055F91">
            <w:pPr>
              <w:pStyle w:val="BodyText"/>
              <w:spacing w:after="80"/>
              <w:ind w:firstLine="142"/>
              <w:rPr>
                <w:sz w:val="26"/>
                <w:szCs w:val="26"/>
              </w:rPr>
            </w:pPr>
            <w:r w:rsidRPr="00FE409F">
              <w:rPr>
                <w:sz w:val="26"/>
                <w:szCs w:val="26"/>
              </w:rPr>
              <w:t>6. Sự phù hợp với quy hoạch sử dụng đất, quy hoạch xây dựng:………….........................</w:t>
            </w:r>
          </w:p>
          <w:p w14:paraId="63980126" w14:textId="77777777" w:rsidR="0024755A" w:rsidRPr="00FE409F" w:rsidRDefault="0024755A" w:rsidP="00055F91">
            <w:pPr>
              <w:pStyle w:val="BodyText"/>
              <w:spacing w:after="80"/>
              <w:ind w:firstLine="142"/>
              <w:rPr>
                <w:sz w:val="26"/>
                <w:szCs w:val="26"/>
                <w:lang w:val="fr-FR"/>
              </w:rPr>
            </w:pPr>
            <w:r w:rsidRPr="00FE409F">
              <w:rPr>
                <w:sz w:val="26"/>
                <w:szCs w:val="26"/>
                <w:lang w:val="fr-FR"/>
              </w:rPr>
              <w:t>7. Nội dung khác :……………………………………………………</w:t>
            </w:r>
            <w:r w:rsidR="007408EF">
              <w:rPr>
                <w:sz w:val="26"/>
                <w:szCs w:val="26"/>
                <w:lang w:val="fr-FR"/>
              </w:rPr>
              <w:t>…………</w:t>
            </w:r>
            <w:r w:rsidRPr="00FE409F">
              <w:rPr>
                <w:sz w:val="26"/>
                <w:szCs w:val="26"/>
                <w:lang w:val="fr-FR"/>
              </w:rPr>
              <w:t>…….........</w:t>
            </w:r>
          </w:p>
        </w:tc>
      </w:tr>
      <w:tr w:rsidR="0024755A" w:rsidRPr="00562DB9" w14:paraId="368DD5B0" w14:textId="77777777" w:rsidTr="008F6049">
        <w:trPr>
          <w:trHeight w:val="453"/>
        </w:trPr>
        <w:tc>
          <w:tcPr>
            <w:tcW w:w="5364" w:type="dxa"/>
            <w:gridSpan w:val="2"/>
            <w:tcBorders>
              <w:top w:val="nil"/>
              <w:left w:val="double" w:sz="4" w:space="0" w:color="auto"/>
              <w:bottom w:val="nil"/>
              <w:right w:val="nil"/>
            </w:tcBorders>
          </w:tcPr>
          <w:p w14:paraId="5C2C6D04" w14:textId="77777777" w:rsidR="0024755A" w:rsidRPr="00FE409F" w:rsidRDefault="0024755A" w:rsidP="00055F91">
            <w:pPr>
              <w:spacing w:after="80" w:line="240" w:lineRule="auto"/>
              <w:jc w:val="center"/>
              <w:rPr>
                <w:iCs/>
                <w:sz w:val="26"/>
                <w:szCs w:val="26"/>
              </w:rPr>
            </w:pPr>
            <w:r w:rsidRPr="00FE409F">
              <w:rPr>
                <w:i/>
                <w:iCs/>
                <w:sz w:val="26"/>
                <w:szCs w:val="26"/>
              </w:rPr>
              <w:lastRenderedPageBreak/>
              <w:t>Ngày……</w:t>
            </w:r>
            <w:r w:rsidRPr="00FE409F">
              <w:rPr>
                <w:iCs/>
                <w:sz w:val="26"/>
                <w:szCs w:val="26"/>
              </w:rPr>
              <w:t>.</w:t>
            </w:r>
            <w:r w:rsidRPr="00FE409F">
              <w:rPr>
                <w:i/>
                <w:iCs/>
                <w:sz w:val="26"/>
                <w:szCs w:val="26"/>
              </w:rPr>
              <w:t xml:space="preserve"> tháng…… năm </w:t>
            </w:r>
            <w:r w:rsidRPr="00FE409F">
              <w:rPr>
                <w:iCs/>
                <w:sz w:val="26"/>
                <w:szCs w:val="26"/>
              </w:rPr>
              <w:t>…...</w:t>
            </w:r>
          </w:p>
          <w:p w14:paraId="2F5F1FDA" w14:textId="77777777" w:rsidR="0024755A" w:rsidRPr="00FE409F" w:rsidRDefault="0024755A" w:rsidP="00055F91">
            <w:pPr>
              <w:spacing w:after="0" w:line="240" w:lineRule="auto"/>
              <w:jc w:val="center"/>
              <w:rPr>
                <w:b/>
                <w:bCs/>
                <w:sz w:val="26"/>
                <w:szCs w:val="26"/>
              </w:rPr>
            </w:pPr>
            <w:r w:rsidRPr="00FE409F">
              <w:rPr>
                <w:b/>
                <w:bCs/>
                <w:sz w:val="26"/>
                <w:szCs w:val="26"/>
              </w:rPr>
              <w:t>Công chức địa chính</w:t>
            </w:r>
          </w:p>
          <w:p w14:paraId="6F55A929" w14:textId="77777777" w:rsidR="0024755A" w:rsidRPr="00FE409F" w:rsidRDefault="0024755A" w:rsidP="00055F91">
            <w:pPr>
              <w:spacing w:after="0" w:line="240" w:lineRule="auto"/>
              <w:jc w:val="center"/>
              <w:rPr>
                <w:i/>
                <w:iCs/>
                <w:sz w:val="26"/>
                <w:szCs w:val="26"/>
              </w:rPr>
            </w:pPr>
            <w:r w:rsidRPr="00FE409F">
              <w:rPr>
                <w:i/>
                <w:iCs/>
                <w:sz w:val="26"/>
                <w:szCs w:val="26"/>
              </w:rPr>
              <w:t>(Ký, ghi rõ họ, tên)</w:t>
            </w:r>
          </w:p>
          <w:p w14:paraId="44478839" w14:textId="77777777" w:rsidR="0024755A" w:rsidRPr="00FE409F" w:rsidRDefault="0024755A" w:rsidP="00055F91">
            <w:pPr>
              <w:spacing w:after="80" w:line="240" w:lineRule="auto"/>
              <w:jc w:val="center"/>
              <w:rPr>
                <w:i/>
                <w:iCs/>
                <w:sz w:val="26"/>
                <w:szCs w:val="26"/>
              </w:rPr>
            </w:pPr>
          </w:p>
          <w:p w14:paraId="0741D624" w14:textId="77777777" w:rsidR="0024755A" w:rsidRPr="00FE409F" w:rsidRDefault="0024755A" w:rsidP="00055F91">
            <w:pPr>
              <w:spacing w:after="80" w:line="240" w:lineRule="auto"/>
              <w:jc w:val="center"/>
              <w:rPr>
                <w:i/>
                <w:iCs/>
                <w:sz w:val="26"/>
                <w:szCs w:val="26"/>
              </w:rPr>
            </w:pPr>
          </w:p>
        </w:tc>
        <w:tc>
          <w:tcPr>
            <w:tcW w:w="4827" w:type="dxa"/>
            <w:tcBorders>
              <w:top w:val="nil"/>
              <w:left w:val="nil"/>
              <w:bottom w:val="nil"/>
              <w:right w:val="double" w:sz="4" w:space="0" w:color="auto"/>
            </w:tcBorders>
          </w:tcPr>
          <w:p w14:paraId="03C0D7FB" w14:textId="77777777" w:rsidR="0024755A" w:rsidRPr="00FE409F" w:rsidRDefault="0024755A" w:rsidP="00055F91">
            <w:pPr>
              <w:spacing w:after="80" w:line="240" w:lineRule="auto"/>
              <w:jc w:val="center"/>
              <w:rPr>
                <w:iCs/>
                <w:sz w:val="26"/>
                <w:szCs w:val="26"/>
              </w:rPr>
            </w:pPr>
            <w:r w:rsidRPr="00FE409F">
              <w:rPr>
                <w:i/>
                <w:iCs/>
                <w:sz w:val="26"/>
                <w:szCs w:val="26"/>
              </w:rPr>
              <w:t>Ngày……</w:t>
            </w:r>
            <w:r w:rsidRPr="00FE409F">
              <w:rPr>
                <w:iCs/>
                <w:sz w:val="26"/>
                <w:szCs w:val="26"/>
              </w:rPr>
              <w:t>.</w:t>
            </w:r>
            <w:r w:rsidRPr="00FE409F">
              <w:rPr>
                <w:i/>
                <w:iCs/>
                <w:sz w:val="26"/>
                <w:szCs w:val="26"/>
              </w:rPr>
              <w:t xml:space="preserve"> tháng…… năm </w:t>
            </w:r>
            <w:r w:rsidRPr="00FE409F">
              <w:rPr>
                <w:iCs/>
                <w:sz w:val="26"/>
                <w:szCs w:val="26"/>
              </w:rPr>
              <w:t>…...</w:t>
            </w:r>
          </w:p>
          <w:p w14:paraId="182A74CE" w14:textId="77777777" w:rsidR="0024755A" w:rsidRPr="00FE409F" w:rsidRDefault="0024755A" w:rsidP="00055F91">
            <w:pPr>
              <w:spacing w:after="0" w:line="240" w:lineRule="auto"/>
              <w:jc w:val="center"/>
              <w:rPr>
                <w:b/>
                <w:bCs/>
                <w:sz w:val="26"/>
                <w:szCs w:val="26"/>
              </w:rPr>
            </w:pPr>
            <w:r w:rsidRPr="00FE409F">
              <w:rPr>
                <w:b/>
                <w:bCs/>
                <w:sz w:val="26"/>
                <w:szCs w:val="26"/>
              </w:rPr>
              <w:t>TM. Uỷ ban nhân dân</w:t>
            </w:r>
          </w:p>
          <w:p w14:paraId="2FCFB44A" w14:textId="77777777" w:rsidR="0024755A" w:rsidRPr="00FE409F" w:rsidRDefault="0024755A" w:rsidP="00055F91">
            <w:pPr>
              <w:spacing w:after="0" w:line="240" w:lineRule="auto"/>
              <w:jc w:val="center"/>
              <w:rPr>
                <w:b/>
                <w:bCs/>
                <w:sz w:val="26"/>
                <w:szCs w:val="26"/>
              </w:rPr>
            </w:pPr>
            <w:r w:rsidRPr="00FE409F">
              <w:rPr>
                <w:b/>
                <w:bCs/>
                <w:sz w:val="26"/>
                <w:szCs w:val="26"/>
              </w:rPr>
              <w:t>Chủ tịch</w:t>
            </w:r>
          </w:p>
          <w:p w14:paraId="4E44503A" w14:textId="77777777" w:rsidR="0024755A" w:rsidRPr="00FE409F" w:rsidRDefault="0024755A" w:rsidP="00055F91">
            <w:pPr>
              <w:spacing w:after="0" w:line="240" w:lineRule="auto"/>
              <w:jc w:val="center"/>
              <w:rPr>
                <w:i/>
                <w:iCs/>
                <w:sz w:val="26"/>
                <w:szCs w:val="26"/>
              </w:rPr>
            </w:pPr>
            <w:r w:rsidRPr="00FE409F">
              <w:rPr>
                <w:i/>
                <w:iCs/>
                <w:sz w:val="26"/>
                <w:szCs w:val="26"/>
              </w:rPr>
              <w:t>(Ký tên, đóng dấu)</w:t>
            </w:r>
          </w:p>
          <w:p w14:paraId="1C360698" w14:textId="77777777" w:rsidR="0024755A" w:rsidRDefault="0024755A" w:rsidP="00055F91">
            <w:pPr>
              <w:spacing w:after="80" w:line="240" w:lineRule="auto"/>
              <w:jc w:val="center"/>
              <w:rPr>
                <w:i/>
                <w:iCs/>
                <w:sz w:val="26"/>
                <w:szCs w:val="26"/>
              </w:rPr>
            </w:pPr>
          </w:p>
          <w:p w14:paraId="2DC696A4" w14:textId="0193BFE9" w:rsidR="00055F91" w:rsidRPr="00FE409F" w:rsidRDefault="00055F91" w:rsidP="00055F91">
            <w:pPr>
              <w:spacing w:after="80" w:line="240" w:lineRule="auto"/>
              <w:jc w:val="center"/>
              <w:rPr>
                <w:i/>
                <w:iCs/>
                <w:sz w:val="26"/>
                <w:szCs w:val="26"/>
              </w:rPr>
            </w:pPr>
          </w:p>
        </w:tc>
      </w:tr>
      <w:tr w:rsidR="0024755A" w:rsidRPr="00562DB9" w14:paraId="42216E98" w14:textId="77777777" w:rsidTr="008F6049">
        <w:trPr>
          <w:trHeight w:val="441"/>
        </w:trPr>
        <w:tc>
          <w:tcPr>
            <w:tcW w:w="10191" w:type="dxa"/>
            <w:gridSpan w:val="3"/>
            <w:tcBorders>
              <w:top w:val="nil"/>
              <w:left w:val="double" w:sz="4" w:space="0" w:color="auto"/>
              <w:bottom w:val="single" w:sz="4" w:space="0" w:color="auto"/>
              <w:right w:val="double" w:sz="4" w:space="0" w:color="auto"/>
            </w:tcBorders>
          </w:tcPr>
          <w:p w14:paraId="7A4B9F0B" w14:textId="77777777" w:rsidR="0024755A" w:rsidRPr="00FE409F" w:rsidRDefault="0024755A" w:rsidP="00055F91">
            <w:pPr>
              <w:spacing w:after="80" w:line="240" w:lineRule="auto"/>
              <w:jc w:val="center"/>
              <w:rPr>
                <w:i/>
                <w:iCs/>
                <w:sz w:val="26"/>
                <w:szCs w:val="26"/>
              </w:rPr>
            </w:pPr>
            <w:r w:rsidRPr="00FE409F">
              <w:rPr>
                <w:i/>
                <w:sz w:val="26"/>
                <w:szCs w:val="26"/>
              </w:rPr>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24755A" w:rsidRPr="00562DB9" w14:paraId="6C9874EA" w14:textId="77777777" w:rsidTr="008F6049">
        <w:trPr>
          <w:trHeight w:val="372"/>
        </w:trPr>
        <w:tc>
          <w:tcPr>
            <w:tcW w:w="10191" w:type="dxa"/>
            <w:gridSpan w:val="3"/>
            <w:tcBorders>
              <w:top w:val="single" w:sz="4" w:space="0" w:color="auto"/>
              <w:left w:val="double" w:sz="4" w:space="0" w:color="auto"/>
              <w:bottom w:val="single" w:sz="6" w:space="0" w:color="auto"/>
              <w:right w:val="double" w:sz="4" w:space="0" w:color="auto"/>
            </w:tcBorders>
          </w:tcPr>
          <w:p w14:paraId="179C91F7" w14:textId="77777777" w:rsidR="0024755A" w:rsidRPr="00FE409F" w:rsidRDefault="0024755A" w:rsidP="00055F91">
            <w:pPr>
              <w:spacing w:after="80" w:line="240" w:lineRule="auto"/>
              <w:jc w:val="both"/>
              <w:rPr>
                <w:b/>
                <w:bCs/>
                <w:sz w:val="26"/>
                <w:szCs w:val="26"/>
              </w:rPr>
            </w:pPr>
            <w:r w:rsidRPr="00FE409F">
              <w:rPr>
                <w:b/>
                <w:bCs/>
                <w:sz w:val="26"/>
                <w:szCs w:val="26"/>
              </w:rPr>
              <w:t>III. Ý KIẾN CỦA CƠ QUAN ĐĂNG KÝ ĐẤT ĐAI</w:t>
            </w:r>
          </w:p>
        </w:tc>
      </w:tr>
      <w:tr w:rsidR="0024755A" w:rsidRPr="00562DB9" w14:paraId="66917624" w14:textId="77777777" w:rsidTr="008F6049">
        <w:tc>
          <w:tcPr>
            <w:tcW w:w="10191" w:type="dxa"/>
            <w:gridSpan w:val="3"/>
            <w:tcBorders>
              <w:top w:val="single" w:sz="6" w:space="0" w:color="auto"/>
              <w:left w:val="double" w:sz="4" w:space="0" w:color="auto"/>
              <w:bottom w:val="single" w:sz="6" w:space="0" w:color="auto"/>
              <w:right w:val="double" w:sz="4" w:space="0" w:color="auto"/>
            </w:tcBorders>
          </w:tcPr>
          <w:p w14:paraId="2FCA1A16" w14:textId="77777777" w:rsidR="0024755A" w:rsidRPr="00FE409F" w:rsidRDefault="0024755A" w:rsidP="00055F91">
            <w:pPr>
              <w:tabs>
                <w:tab w:val="right" w:leader="dot" w:pos="9781"/>
              </w:tabs>
              <w:spacing w:after="80" w:line="240" w:lineRule="auto"/>
              <w:jc w:val="both"/>
              <w:rPr>
                <w:sz w:val="26"/>
                <w:szCs w:val="26"/>
              </w:rPr>
            </w:pPr>
            <w:r w:rsidRPr="00FE409F">
              <w:rPr>
                <w:sz w:val="26"/>
                <w:szCs w:val="26"/>
              </w:rPr>
              <w:tab/>
            </w:r>
          </w:p>
          <w:p w14:paraId="7757992D" w14:textId="77777777" w:rsidR="0024755A" w:rsidRPr="00FE409F" w:rsidRDefault="0024755A" w:rsidP="00055F91">
            <w:pPr>
              <w:tabs>
                <w:tab w:val="right" w:leader="dot" w:pos="9781"/>
              </w:tabs>
              <w:spacing w:after="80" w:line="240" w:lineRule="auto"/>
              <w:jc w:val="both"/>
              <w:rPr>
                <w:sz w:val="26"/>
                <w:szCs w:val="26"/>
              </w:rPr>
            </w:pPr>
            <w:r w:rsidRPr="00FE409F">
              <w:rPr>
                <w:sz w:val="26"/>
                <w:szCs w:val="26"/>
              </w:rPr>
              <w:t xml:space="preserve">   …………………</w:t>
            </w:r>
            <w:r w:rsidRPr="00FE409F">
              <w:rPr>
                <w:sz w:val="26"/>
                <w:szCs w:val="26"/>
              </w:rPr>
              <w:tab/>
            </w:r>
          </w:p>
          <w:p w14:paraId="769C55B8" w14:textId="77777777" w:rsidR="0024755A" w:rsidRPr="00FE409F" w:rsidRDefault="0024755A" w:rsidP="00055F91">
            <w:pPr>
              <w:spacing w:after="80" w:line="240" w:lineRule="auto"/>
              <w:jc w:val="both"/>
              <w:rPr>
                <w:i/>
                <w:sz w:val="26"/>
                <w:szCs w:val="26"/>
              </w:rPr>
            </w:pPr>
            <w:r w:rsidRPr="00FE409F">
              <w:rPr>
                <w:i/>
                <w:sz w:val="26"/>
                <w:szCs w:val="26"/>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24755A" w:rsidRPr="00562DB9" w14:paraId="7D3F19F4" w14:textId="77777777" w:rsidTr="008F6049">
        <w:trPr>
          <w:trHeight w:val="1356"/>
        </w:trPr>
        <w:tc>
          <w:tcPr>
            <w:tcW w:w="5081" w:type="dxa"/>
            <w:tcBorders>
              <w:top w:val="single" w:sz="6" w:space="0" w:color="auto"/>
              <w:left w:val="double" w:sz="4" w:space="0" w:color="auto"/>
              <w:bottom w:val="double" w:sz="4" w:space="0" w:color="auto"/>
              <w:right w:val="single" w:sz="6" w:space="0" w:color="auto"/>
            </w:tcBorders>
          </w:tcPr>
          <w:p w14:paraId="756E3E7B" w14:textId="77777777" w:rsidR="0024755A" w:rsidRPr="00FE409F" w:rsidRDefault="0024755A" w:rsidP="00055F91">
            <w:pPr>
              <w:spacing w:after="0" w:line="240" w:lineRule="auto"/>
              <w:jc w:val="center"/>
              <w:rPr>
                <w:iCs/>
                <w:sz w:val="26"/>
                <w:szCs w:val="26"/>
              </w:rPr>
            </w:pPr>
            <w:r w:rsidRPr="00FE409F">
              <w:rPr>
                <w:i/>
                <w:iCs/>
                <w:sz w:val="26"/>
                <w:szCs w:val="26"/>
              </w:rPr>
              <w:t>Ngày……</w:t>
            </w:r>
            <w:r w:rsidRPr="00FE409F">
              <w:rPr>
                <w:iCs/>
                <w:sz w:val="26"/>
                <w:szCs w:val="26"/>
              </w:rPr>
              <w:t>.</w:t>
            </w:r>
            <w:r w:rsidRPr="00FE409F">
              <w:rPr>
                <w:i/>
                <w:iCs/>
                <w:sz w:val="26"/>
                <w:szCs w:val="26"/>
              </w:rPr>
              <w:t xml:space="preserve"> tháng…… năm </w:t>
            </w:r>
            <w:r w:rsidRPr="00FE409F">
              <w:rPr>
                <w:iCs/>
                <w:sz w:val="26"/>
                <w:szCs w:val="26"/>
              </w:rPr>
              <w:t>…...</w:t>
            </w:r>
          </w:p>
          <w:p w14:paraId="215FFB1B" w14:textId="77777777" w:rsidR="0024755A" w:rsidRPr="00FE409F" w:rsidRDefault="0024755A" w:rsidP="00055F91">
            <w:pPr>
              <w:spacing w:after="0" w:line="240" w:lineRule="auto"/>
              <w:jc w:val="center"/>
              <w:rPr>
                <w:b/>
                <w:bCs/>
                <w:sz w:val="26"/>
                <w:szCs w:val="26"/>
              </w:rPr>
            </w:pPr>
            <w:r w:rsidRPr="00FE409F">
              <w:rPr>
                <w:b/>
                <w:bCs/>
                <w:sz w:val="26"/>
                <w:szCs w:val="26"/>
              </w:rPr>
              <w:t>Người kiểm tra</w:t>
            </w:r>
          </w:p>
          <w:p w14:paraId="7A310F8D" w14:textId="77777777" w:rsidR="0024755A" w:rsidRPr="00FE409F" w:rsidRDefault="0024755A" w:rsidP="00055F91">
            <w:pPr>
              <w:spacing w:after="0" w:line="240" w:lineRule="auto"/>
              <w:jc w:val="center"/>
              <w:rPr>
                <w:i/>
                <w:iCs/>
                <w:sz w:val="26"/>
                <w:szCs w:val="26"/>
              </w:rPr>
            </w:pPr>
            <w:r w:rsidRPr="00FE409F">
              <w:rPr>
                <w:i/>
                <w:iCs/>
                <w:sz w:val="26"/>
                <w:szCs w:val="26"/>
              </w:rPr>
              <w:t>(Ký, ghi rõ họ, tên và chức vụ)</w:t>
            </w:r>
          </w:p>
          <w:p w14:paraId="472E7EC5" w14:textId="77777777" w:rsidR="0024755A" w:rsidRPr="00FE409F" w:rsidRDefault="0024755A" w:rsidP="00055F91">
            <w:pPr>
              <w:spacing w:after="0" w:line="240" w:lineRule="auto"/>
              <w:jc w:val="center"/>
              <w:rPr>
                <w:i/>
                <w:iCs/>
                <w:sz w:val="26"/>
                <w:szCs w:val="26"/>
              </w:rPr>
            </w:pPr>
          </w:p>
        </w:tc>
        <w:tc>
          <w:tcPr>
            <w:tcW w:w="5110" w:type="dxa"/>
            <w:gridSpan w:val="2"/>
            <w:tcBorders>
              <w:top w:val="single" w:sz="6" w:space="0" w:color="auto"/>
              <w:left w:val="single" w:sz="6" w:space="0" w:color="auto"/>
              <w:bottom w:val="double" w:sz="4" w:space="0" w:color="auto"/>
              <w:right w:val="double" w:sz="4" w:space="0" w:color="auto"/>
            </w:tcBorders>
          </w:tcPr>
          <w:p w14:paraId="5DC230CB" w14:textId="77777777" w:rsidR="0024755A" w:rsidRPr="00FE409F" w:rsidRDefault="0024755A" w:rsidP="00055F91">
            <w:pPr>
              <w:spacing w:after="0" w:line="240" w:lineRule="auto"/>
              <w:jc w:val="center"/>
              <w:rPr>
                <w:iCs/>
                <w:sz w:val="26"/>
                <w:szCs w:val="26"/>
              </w:rPr>
            </w:pPr>
            <w:r w:rsidRPr="00FE409F">
              <w:rPr>
                <w:i/>
                <w:iCs/>
                <w:sz w:val="26"/>
                <w:szCs w:val="26"/>
              </w:rPr>
              <w:t>Ngày……</w:t>
            </w:r>
            <w:r w:rsidRPr="00FE409F">
              <w:rPr>
                <w:iCs/>
                <w:sz w:val="26"/>
                <w:szCs w:val="26"/>
              </w:rPr>
              <w:t>.</w:t>
            </w:r>
            <w:r w:rsidRPr="00FE409F">
              <w:rPr>
                <w:i/>
                <w:iCs/>
                <w:sz w:val="26"/>
                <w:szCs w:val="26"/>
              </w:rPr>
              <w:t xml:space="preserve"> tháng…… năm </w:t>
            </w:r>
            <w:r w:rsidRPr="00FE409F">
              <w:rPr>
                <w:iCs/>
                <w:sz w:val="26"/>
                <w:szCs w:val="26"/>
              </w:rPr>
              <w:t>…...</w:t>
            </w:r>
          </w:p>
          <w:p w14:paraId="7DD6C4CB" w14:textId="77777777" w:rsidR="0024755A" w:rsidRPr="00FE409F" w:rsidRDefault="0024755A" w:rsidP="00055F91">
            <w:pPr>
              <w:spacing w:after="0" w:line="240" w:lineRule="auto"/>
              <w:jc w:val="center"/>
              <w:rPr>
                <w:b/>
                <w:bCs/>
                <w:sz w:val="26"/>
                <w:szCs w:val="26"/>
              </w:rPr>
            </w:pPr>
            <w:r w:rsidRPr="00FE409F">
              <w:rPr>
                <w:b/>
                <w:bCs/>
                <w:sz w:val="26"/>
                <w:szCs w:val="26"/>
              </w:rPr>
              <w:t>Giám đốc</w:t>
            </w:r>
          </w:p>
          <w:p w14:paraId="334892E9" w14:textId="77777777" w:rsidR="0024755A" w:rsidRPr="00FE409F" w:rsidRDefault="0024755A" w:rsidP="00055F91">
            <w:pPr>
              <w:spacing w:after="0" w:line="240" w:lineRule="auto"/>
              <w:jc w:val="center"/>
              <w:rPr>
                <w:i/>
                <w:iCs/>
                <w:sz w:val="26"/>
                <w:szCs w:val="26"/>
              </w:rPr>
            </w:pPr>
            <w:r w:rsidRPr="00FE409F">
              <w:rPr>
                <w:i/>
                <w:iCs/>
                <w:sz w:val="26"/>
                <w:szCs w:val="26"/>
              </w:rPr>
              <w:t>(Ký tên, đóng dấu)</w:t>
            </w:r>
          </w:p>
          <w:p w14:paraId="0238D588" w14:textId="77777777" w:rsidR="0024755A" w:rsidRPr="00FE409F" w:rsidRDefault="0024755A" w:rsidP="00055F91">
            <w:pPr>
              <w:spacing w:after="0" w:line="240" w:lineRule="auto"/>
              <w:jc w:val="center"/>
              <w:rPr>
                <w:i/>
                <w:iCs/>
                <w:sz w:val="26"/>
                <w:szCs w:val="26"/>
              </w:rPr>
            </w:pPr>
          </w:p>
          <w:p w14:paraId="3E448EBC" w14:textId="77777777" w:rsidR="0024755A" w:rsidRDefault="0024755A" w:rsidP="00055F91">
            <w:pPr>
              <w:spacing w:after="0" w:line="240" w:lineRule="auto"/>
              <w:jc w:val="center"/>
              <w:rPr>
                <w:i/>
                <w:iCs/>
                <w:sz w:val="26"/>
                <w:szCs w:val="26"/>
              </w:rPr>
            </w:pPr>
          </w:p>
          <w:p w14:paraId="59647090" w14:textId="5FA7AA7E" w:rsidR="00055F91" w:rsidRPr="00FE409F" w:rsidRDefault="00055F91" w:rsidP="00055F91">
            <w:pPr>
              <w:spacing w:after="0" w:line="240" w:lineRule="auto"/>
              <w:jc w:val="center"/>
              <w:rPr>
                <w:i/>
                <w:iCs/>
                <w:sz w:val="26"/>
                <w:szCs w:val="26"/>
              </w:rPr>
            </w:pPr>
          </w:p>
        </w:tc>
      </w:tr>
    </w:tbl>
    <w:p w14:paraId="78D3AE15" w14:textId="77777777" w:rsidR="0024755A" w:rsidRPr="00E6149F" w:rsidRDefault="0024755A" w:rsidP="0024755A">
      <w:pPr>
        <w:spacing w:line="264" w:lineRule="auto"/>
        <w:jc w:val="both"/>
        <w:rPr>
          <w:i/>
          <w:iCs/>
        </w:rPr>
      </w:pPr>
    </w:p>
    <w:p w14:paraId="6BCA52FD" w14:textId="77777777" w:rsidR="0024755A" w:rsidRPr="00FE409F" w:rsidRDefault="0024755A" w:rsidP="0024755A">
      <w:pPr>
        <w:pStyle w:val="Heading2"/>
        <w:spacing w:before="0" w:line="264" w:lineRule="auto"/>
        <w:jc w:val="both"/>
        <w:rPr>
          <w:rFonts w:eastAsia="SimSun"/>
          <w:sz w:val="26"/>
          <w:szCs w:val="26"/>
          <w:lang w:eastAsia="zh-CN"/>
        </w:rPr>
      </w:pPr>
      <w:r w:rsidRPr="00FE409F">
        <w:rPr>
          <w:sz w:val="26"/>
          <w:szCs w:val="26"/>
        </w:rPr>
        <w:t>Hướng dẫn</w:t>
      </w:r>
      <w:r w:rsidRPr="00FE409F">
        <w:rPr>
          <w:sz w:val="26"/>
          <w:szCs w:val="26"/>
          <w:lang w:eastAsia="zh-CN"/>
        </w:rPr>
        <w:t>:</w:t>
      </w:r>
    </w:p>
    <w:p w14:paraId="4BDE9B63" w14:textId="77777777" w:rsidR="00F94F8B" w:rsidRPr="00FE409F" w:rsidRDefault="0024755A">
      <w:pPr>
        <w:pStyle w:val="BodyText"/>
        <w:spacing w:after="0" w:line="264" w:lineRule="auto"/>
        <w:ind w:firstLine="284"/>
        <w:jc w:val="both"/>
        <w:rPr>
          <w:i/>
          <w:spacing w:val="-4"/>
          <w:sz w:val="26"/>
          <w:szCs w:val="26"/>
        </w:rPr>
      </w:pPr>
      <w:r w:rsidRPr="00FE409F">
        <w:rPr>
          <w:i/>
          <w:spacing w:val="-4"/>
          <w:sz w:val="26"/>
          <w:szCs w:val="26"/>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14:paraId="35FBF8F6" w14:textId="77777777" w:rsidR="00F94F8B" w:rsidRPr="00FE409F" w:rsidRDefault="0024755A">
      <w:pPr>
        <w:pStyle w:val="BodyText"/>
        <w:spacing w:after="0" w:line="264" w:lineRule="auto"/>
        <w:ind w:firstLine="284"/>
        <w:jc w:val="both"/>
        <w:rPr>
          <w:i/>
          <w:spacing w:val="-4"/>
          <w:sz w:val="26"/>
          <w:szCs w:val="26"/>
        </w:rPr>
      </w:pPr>
      <w:r w:rsidRPr="00FE409F">
        <w:rPr>
          <w:i/>
          <w:spacing w:val="-4"/>
          <w:sz w:val="26"/>
          <w:szCs w:val="26"/>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14:paraId="1E8AC099" w14:textId="77777777" w:rsidR="00F94F8B" w:rsidRPr="00FE409F" w:rsidRDefault="0024755A">
      <w:pPr>
        <w:pStyle w:val="BodyText"/>
        <w:spacing w:after="0" w:line="264" w:lineRule="auto"/>
        <w:ind w:firstLine="284"/>
        <w:jc w:val="both"/>
        <w:rPr>
          <w:i/>
          <w:spacing w:val="-4"/>
          <w:sz w:val="26"/>
          <w:szCs w:val="26"/>
        </w:rPr>
      </w:pPr>
      <w:r w:rsidRPr="00FE409F">
        <w:rPr>
          <w:i/>
          <w:spacing w:val="-4"/>
          <w:sz w:val="26"/>
          <w:szCs w:val="26"/>
        </w:rPr>
        <w:t>(3) Ghi cụ thể: được Nhà nước giao có thu tiền hay giao không thu tiền hay cho thuê trả tiền một lần hay thuê trả tiền hàng nămhoặc nguồn gốc khác.</w:t>
      </w:r>
    </w:p>
    <w:p w14:paraId="4C0B6F25" w14:textId="77777777" w:rsidR="00F94F8B" w:rsidRPr="00FE409F" w:rsidRDefault="0024755A">
      <w:pPr>
        <w:pStyle w:val="BodyText"/>
        <w:spacing w:after="0" w:line="264" w:lineRule="auto"/>
        <w:ind w:firstLine="284"/>
        <w:jc w:val="both"/>
        <w:rPr>
          <w:i/>
          <w:spacing w:val="-4"/>
          <w:sz w:val="26"/>
          <w:szCs w:val="26"/>
        </w:rPr>
      </w:pPr>
      <w:r w:rsidRPr="00FE409F">
        <w:rPr>
          <w:i/>
          <w:spacing w:val="-4"/>
          <w:sz w:val="26"/>
          <w:szCs w:val="26"/>
        </w:rPr>
        <w:t xml:space="preserve">(4) Ghi cụ thể: Nhà ở riêng lẻ, căn hộ chung cư, </w:t>
      </w:r>
      <w:r w:rsidR="00DE3D6C">
        <w:rPr>
          <w:i/>
          <w:spacing w:val="-4"/>
          <w:sz w:val="26"/>
          <w:szCs w:val="26"/>
        </w:rPr>
        <w:t>Văn phòng</w:t>
      </w:r>
      <w:r w:rsidRPr="00FE409F">
        <w:rPr>
          <w:i/>
          <w:spacing w:val="-4"/>
          <w:sz w:val="26"/>
          <w:szCs w:val="26"/>
        </w:rPr>
        <w:t>, nhà xưởng, nhà kho,…</w:t>
      </w:r>
    </w:p>
    <w:p w14:paraId="6DB3B5CE" w14:textId="77777777" w:rsidR="001579AC" w:rsidRPr="00FE409F" w:rsidRDefault="001579AC" w:rsidP="00FA7568">
      <w:pPr>
        <w:spacing w:line="264" w:lineRule="auto"/>
        <w:jc w:val="both"/>
        <w:rPr>
          <w:rFonts w:eastAsia="SimSun"/>
          <w:sz w:val="26"/>
          <w:szCs w:val="26"/>
        </w:rPr>
        <w:sectPr w:rsidR="001579AC" w:rsidRPr="00FE409F" w:rsidSect="003D66CC">
          <w:pgSz w:w="11907" w:h="16840" w:code="9"/>
          <w:pgMar w:top="907" w:right="1021" w:bottom="1474" w:left="1304" w:header="340" w:footer="0" w:gutter="0"/>
          <w:cols w:space="720"/>
        </w:sectPr>
      </w:pPr>
    </w:p>
    <w:p w14:paraId="22529819" w14:textId="77777777" w:rsidR="0024755A" w:rsidRPr="00E6149F" w:rsidRDefault="008F6049" w:rsidP="00580F34">
      <w:pPr>
        <w:pStyle w:val="Heading2"/>
        <w:spacing w:before="0" w:after="0" w:line="240" w:lineRule="auto"/>
      </w:pPr>
      <w:r>
        <w:rPr>
          <w:sz w:val="26"/>
          <w:szCs w:val="26"/>
          <w:lang w:eastAsia="zh-CN"/>
        </w:rPr>
        <w:lastRenderedPageBreak/>
        <w:t xml:space="preserve">BM.ĐĐ.01.02                                    </w:t>
      </w:r>
      <w:r w:rsidR="0024755A" w:rsidRPr="00E6149F">
        <w:t>DANH SÁCH NGƯỜI SỬ DỤNG CHUNG THỬA ĐẤT,</w:t>
      </w:r>
    </w:p>
    <w:p w14:paraId="55A1BF16" w14:textId="77777777" w:rsidR="0024755A" w:rsidRPr="00E6149F" w:rsidRDefault="0024755A" w:rsidP="00580F34">
      <w:pPr>
        <w:pStyle w:val="Heading2"/>
        <w:spacing w:before="0" w:after="0" w:line="240" w:lineRule="auto"/>
        <w:jc w:val="center"/>
      </w:pPr>
      <w:r w:rsidRPr="00E6149F">
        <w:t>CHỦ SỞ HỮU CHUNG TÀI SẢN GẮN LIỀN VỚI ĐẤT</w:t>
      </w:r>
    </w:p>
    <w:p w14:paraId="392C9E30" w14:textId="4DCF0333" w:rsidR="0024755A" w:rsidRPr="00E6149F" w:rsidRDefault="0024755A" w:rsidP="00580F34">
      <w:pPr>
        <w:spacing w:after="0" w:line="240" w:lineRule="auto"/>
        <w:jc w:val="center"/>
        <w:rPr>
          <w:bCs/>
        </w:rPr>
      </w:pPr>
      <w:r w:rsidRPr="00E6149F">
        <w:t>(Kèm theo Đơn đăng ký đất đai và tài sản gắn liền với đất của</w:t>
      </w:r>
      <w:r w:rsidRPr="00E6149F">
        <w:rPr>
          <w:bCs/>
        </w:rPr>
        <w:t>:...................................................................)</w:t>
      </w:r>
    </w:p>
    <w:p w14:paraId="7FBD6030" w14:textId="19BA948B" w:rsidR="0024755A" w:rsidRPr="00E6149F" w:rsidRDefault="00580F34" w:rsidP="00580F34">
      <w:pPr>
        <w:spacing w:after="0" w:line="240" w:lineRule="auto"/>
        <w:jc w:val="center"/>
        <w:rPr>
          <w:bCs/>
          <w:i/>
        </w:rPr>
      </w:pPr>
      <w:r>
        <w:rPr>
          <w:noProof/>
        </w:rPr>
        <mc:AlternateContent>
          <mc:Choice Requires="wps">
            <w:drawing>
              <wp:anchor distT="0" distB="0" distL="114300" distR="114300" simplePos="0" relativeHeight="251663360" behindDoc="0" locked="0" layoutInCell="1" allowOverlap="1" wp14:anchorId="48596E1B" wp14:editId="0495D533">
                <wp:simplePos x="0" y="0"/>
                <wp:positionH relativeFrom="column">
                  <wp:posOffset>5876554</wp:posOffset>
                </wp:positionH>
                <wp:positionV relativeFrom="paragraph">
                  <wp:posOffset>26670</wp:posOffset>
                </wp:positionV>
                <wp:extent cx="222250" cy="191135"/>
                <wp:effectExtent l="0" t="0" r="25400" b="18415"/>
                <wp:wrapNone/>
                <wp:docPr id="229"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BAAD3" id="Rectangle 229" o:spid="_x0000_s1026" style="position:absolute;margin-left:462.7pt;margin-top:2.1pt;width:17.5pt;height:1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"/>
            </w:pict>
          </mc:Fallback>
        </mc:AlternateContent>
      </w:r>
      <w:r>
        <w:rPr>
          <w:noProof/>
        </w:rPr>
        <mc:AlternateContent>
          <mc:Choice Requires="wps">
            <w:drawing>
              <wp:anchor distT="0" distB="0" distL="114300" distR="114300" simplePos="0" relativeHeight="251662336" behindDoc="0" locked="0" layoutInCell="1" allowOverlap="1" wp14:anchorId="2EA6FE5A" wp14:editId="52065E58">
                <wp:simplePos x="0" y="0"/>
                <wp:positionH relativeFrom="column">
                  <wp:posOffset>2509891</wp:posOffset>
                </wp:positionH>
                <wp:positionV relativeFrom="paragraph">
                  <wp:posOffset>28575</wp:posOffset>
                </wp:positionV>
                <wp:extent cx="222250" cy="191135"/>
                <wp:effectExtent l="0" t="0" r="25400" b="18415"/>
                <wp:wrapNone/>
                <wp:docPr id="230" name="Rectangl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C0DFB" id="Rectangle 230" o:spid="_x0000_s1026" style="position:absolute;margin-left:197.65pt;margin-top:2.25pt;width:17.5pt;height:1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"/>
            </w:pict>
          </mc:Fallback>
        </mc:AlternateContent>
      </w:r>
      <w:r w:rsidR="0024755A" w:rsidRPr="00E6149F">
        <w:rPr>
          <w:bCs/>
        </w:rPr>
        <w:t xml:space="preserve">Sử dụng chung thửa đất            ; Sở hữu chung tài sản gắn liền với đất             </w:t>
      </w:r>
      <w:r w:rsidR="0024755A" w:rsidRPr="00E6149F">
        <w:rPr>
          <w:bCs/>
          <w:i/>
        </w:rPr>
        <w:t>(đánh dấu vào ô trống lựa chọn)</w:t>
      </w:r>
    </w:p>
    <w:p w14:paraId="1F201FF4" w14:textId="77777777" w:rsidR="0024755A" w:rsidRPr="00E6149F" w:rsidRDefault="0024755A" w:rsidP="00580F34">
      <w:pPr>
        <w:spacing w:after="0" w:line="240" w:lineRule="auto"/>
        <w:jc w:val="center"/>
        <w:rPr>
          <w:b/>
          <w:lang w:val="nl-NL"/>
        </w:rPr>
      </w:pPr>
      <w:r w:rsidRPr="00E6149F">
        <w:t xml:space="preserve">Tại thửa đất số: ......... Tờ bản đồ số: ......... </w:t>
      </w:r>
      <w:r w:rsidRPr="00E6149F">
        <w:rPr>
          <w:lang w:val="nl-NL"/>
        </w:rPr>
        <w:t>Thuộc xã: …...... huyện …...... tỉnh …......</w:t>
      </w:r>
    </w:p>
    <w:p w14:paraId="2E7699B3" w14:textId="77777777" w:rsidR="0024755A" w:rsidRPr="00284900" w:rsidRDefault="0024755A" w:rsidP="0024755A">
      <w:pPr>
        <w:spacing w:line="264" w:lineRule="auto"/>
        <w:jc w:val="both"/>
        <w:rPr>
          <w:sz w:val="2"/>
          <w:lang w:val="nl-NL"/>
        </w:rPr>
      </w:pPr>
    </w:p>
    <w:tbl>
      <w:tblPr>
        <w:tblW w:w="145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2326"/>
        <w:gridCol w:w="909"/>
        <w:gridCol w:w="1384"/>
        <w:gridCol w:w="1050"/>
        <w:gridCol w:w="1377"/>
        <w:gridCol w:w="1491"/>
        <w:gridCol w:w="2149"/>
        <w:gridCol w:w="1630"/>
        <w:gridCol w:w="1450"/>
      </w:tblGrid>
      <w:tr w:rsidR="0024755A" w:rsidRPr="00E6149F" w14:paraId="3A907FEF" w14:textId="77777777" w:rsidTr="00FC7450">
        <w:trPr>
          <w:cantSplit/>
          <w:trHeight w:val="465"/>
        </w:trPr>
        <w:tc>
          <w:tcPr>
            <w:tcW w:w="794" w:type="dxa"/>
            <w:vMerge w:val="restart"/>
            <w:tcBorders>
              <w:top w:val="single" w:sz="4" w:space="0" w:color="auto"/>
              <w:left w:val="single" w:sz="4" w:space="0" w:color="auto"/>
              <w:bottom w:val="single" w:sz="4" w:space="0" w:color="auto"/>
              <w:right w:val="single" w:sz="4" w:space="0" w:color="auto"/>
            </w:tcBorders>
            <w:vAlign w:val="center"/>
          </w:tcPr>
          <w:p w14:paraId="16F33B80" w14:textId="77777777" w:rsidR="0024755A" w:rsidRPr="00E6149F" w:rsidRDefault="0024755A" w:rsidP="00580F34">
            <w:pPr>
              <w:spacing w:after="0" w:line="240" w:lineRule="auto"/>
              <w:jc w:val="center"/>
              <w:rPr>
                <w:b/>
                <w:lang w:val="nl-NL"/>
              </w:rPr>
            </w:pPr>
            <w:r w:rsidRPr="00E6149F">
              <w:rPr>
                <w:b/>
                <w:lang w:val="nl-NL"/>
              </w:rPr>
              <w:t>Số thứ tự</w:t>
            </w:r>
          </w:p>
        </w:tc>
        <w:tc>
          <w:tcPr>
            <w:tcW w:w="2326" w:type="dxa"/>
            <w:vMerge w:val="restart"/>
            <w:tcBorders>
              <w:top w:val="single" w:sz="4" w:space="0" w:color="auto"/>
              <w:left w:val="single" w:sz="4" w:space="0" w:color="auto"/>
              <w:bottom w:val="single" w:sz="4" w:space="0" w:color="auto"/>
              <w:right w:val="single" w:sz="4" w:space="0" w:color="auto"/>
            </w:tcBorders>
            <w:vAlign w:val="center"/>
          </w:tcPr>
          <w:p w14:paraId="0C3E5E51" w14:textId="77777777" w:rsidR="0024755A" w:rsidRPr="00E6149F" w:rsidRDefault="0024755A" w:rsidP="00580F34">
            <w:pPr>
              <w:spacing w:after="0" w:line="240" w:lineRule="auto"/>
              <w:jc w:val="center"/>
              <w:rPr>
                <w:b/>
                <w:spacing w:val="-2"/>
                <w:lang w:val="nl-NL"/>
              </w:rPr>
            </w:pPr>
            <w:r w:rsidRPr="00E6149F">
              <w:rPr>
                <w:b/>
                <w:spacing w:val="-2"/>
                <w:lang w:val="nl-NL"/>
              </w:rPr>
              <w:t>Tên người sử dụng đất, chủ sở hữu tài sản gắn liền với đất</w:t>
            </w:r>
          </w:p>
        </w:tc>
        <w:tc>
          <w:tcPr>
            <w:tcW w:w="909" w:type="dxa"/>
            <w:vMerge w:val="restart"/>
            <w:tcBorders>
              <w:top w:val="single" w:sz="4" w:space="0" w:color="auto"/>
              <w:left w:val="single" w:sz="4" w:space="0" w:color="auto"/>
              <w:bottom w:val="single" w:sz="4" w:space="0" w:color="auto"/>
              <w:right w:val="single" w:sz="4" w:space="0" w:color="auto"/>
            </w:tcBorders>
            <w:vAlign w:val="center"/>
          </w:tcPr>
          <w:p w14:paraId="4FB50179" w14:textId="77777777" w:rsidR="0024755A" w:rsidRPr="00E6149F" w:rsidRDefault="0024755A" w:rsidP="00580F34">
            <w:pPr>
              <w:spacing w:after="0" w:line="240" w:lineRule="auto"/>
              <w:jc w:val="center"/>
              <w:rPr>
                <w:b/>
                <w:lang w:val="nl-NL"/>
              </w:rPr>
            </w:pPr>
            <w:r w:rsidRPr="00E6149F">
              <w:rPr>
                <w:b/>
                <w:lang w:val="nl-NL"/>
              </w:rPr>
              <w:t>Năm sinh</w:t>
            </w:r>
          </w:p>
        </w:tc>
        <w:tc>
          <w:tcPr>
            <w:tcW w:w="5302" w:type="dxa"/>
            <w:gridSpan w:val="4"/>
            <w:tcBorders>
              <w:top w:val="single" w:sz="4" w:space="0" w:color="auto"/>
              <w:left w:val="single" w:sz="4" w:space="0" w:color="auto"/>
              <w:bottom w:val="single" w:sz="4" w:space="0" w:color="auto"/>
              <w:right w:val="single" w:sz="4" w:space="0" w:color="auto"/>
            </w:tcBorders>
            <w:vAlign w:val="center"/>
          </w:tcPr>
          <w:p w14:paraId="6E0653B3" w14:textId="77777777" w:rsidR="0024755A" w:rsidRPr="00E6149F" w:rsidRDefault="0024755A" w:rsidP="00580F34">
            <w:pPr>
              <w:spacing w:after="0" w:line="240" w:lineRule="auto"/>
              <w:jc w:val="center"/>
              <w:rPr>
                <w:b/>
                <w:lang w:val="nl-NL"/>
              </w:rPr>
            </w:pPr>
            <w:r w:rsidRPr="00E6149F">
              <w:rPr>
                <w:b/>
                <w:lang w:val="nl-NL"/>
              </w:rPr>
              <w:t>Giấy tờ pháp nhân, nhân thân của người sử dụng đất, chủ sở hữu tài sản gắn liền với đất</w:t>
            </w:r>
          </w:p>
        </w:tc>
        <w:tc>
          <w:tcPr>
            <w:tcW w:w="2149" w:type="dxa"/>
            <w:vMerge w:val="restart"/>
            <w:tcBorders>
              <w:top w:val="single" w:sz="4" w:space="0" w:color="auto"/>
              <w:left w:val="single" w:sz="4" w:space="0" w:color="auto"/>
              <w:bottom w:val="single" w:sz="4" w:space="0" w:color="auto"/>
              <w:right w:val="single" w:sz="4" w:space="0" w:color="auto"/>
            </w:tcBorders>
            <w:vAlign w:val="center"/>
          </w:tcPr>
          <w:p w14:paraId="03C5E494" w14:textId="77777777" w:rsidR="0024755A" w:rsidRPr="00E6149F" w:rsidRDefault="0024755A" w:rsidP="00580F34">
            <w:pPr>
              <w:spacing w:after="0" w:line="240" w:lineRule="auto"/>
              <w:jc w:val="center"/>
              <w:rPr>
                <w:b/>
              </w:rPr>
            </w:pPr>
            <w:r w:rsidRPr="00E6149F">
              <w:rPr>
                <w:b/>
              </w:rPr>
              <w:t>Địa chỉ</w:t>
            </w:r>
          </w:p>
        </w:tc>
        <w:tc>
          <w:tcPr>
            <w:tcW w:w="1630" w:type="dxa"/>
            <w:vMerge w:val="restart"/>
            <w:tcBorders>
              <w:top w:val="single" w:sz="4" w:space="0" w:color="auto"/>
              <w:left w:val="single" w:sz="4" w:space="0" w:color="auto"/>
              <w:bottom w:val="single" w:sz="4" w:space="0" w:color="auto"/>
              <w:right w:val="single" w:sz="4" w:space="0" w:color="auto"/>
            </w:tcBorders>
            <w:vAlign w:val="center"/>
          </w:tcPr>
          <w:p w14:paraId="59DEC0A1" w14:textId="77777777" w:rsidR="0024755A" w:rsidRPr="00E6149F" w:rsidRDefault="0024755A" w:rsidP="00580F34">
            <w:pPr>
              <w:spacing w:after="0" w:line="240" w:lineRule="auto"/>
              <w:jc w:val="center"/>
              <w:rPr>
                <w:b/>
              </w:rPr>
            </w:pPr>
            <w:r w:rsidRPr="00E6149F">
              <w:rPr>
                <w:b/>
              </w:rPr>
              <w:t>Ghi chú</w:t>
            </w:r>
          </w:p>
        </w:tc>
        <w:tc>
          <w:tcPr>
            <w:tcW w:w="1450" w:type="dxa"/>
            <w:vMerge w:val="restart"/>
            <w:tcBorders>
              <w:top w:val="single" w:sz="4" w:space="0" w:color="auto"/>
              <w:left w:val="single" w:sz="4" w:space="0" w:color="auto"/>
              <w:bottom w:val="single" w:sz="4" w:space="0" w:color="auto"/>
              <w:right w:val="single" w:sz="4" w:space="0" w:color="auto"/>
            </w:tcBorders>
            <w:vAlign w:val="center"/>
          </w:tcPr>
          <w:p w14:paraId="5190C989" w14:textId="77777777" w:rsidR="0024755A" w:rsidRPr="00E6149F" w:rsidRDefault="0024755A" w:rsidP="00580F34">
            <w:pPr>
              <w:spacing w:after="0" w:line="240" w:lineRule="auto"/>
              <w:jc w:val="center"/>
              <w:rPr>
                <w:b/>
              </w:rPr>
            </w:pPr>
            <w:r w:rsidRPr="00E6149F">
              <w:rPr>
                <w:b/>
              </w:rPr>
              <w:t>Ký tên</w:t>
            </w:r>
          </w:p>
        </w:tc>
      </w:tr>
      <w:tr w:rsidR="0024755A" w:rsidRPr="00E6149F" w14:paraId="448F5936" w14:textId="77777777" w:rsidTr="00580F34">
        <w:trPr>
          <w:cantSplit/>
          <w:trHeight w:val="770"/>
        </w:trPr>
        <w:tc>
          <w:tcPr>
            <w:tcW w:w="0" w:type="auto"/>
            <w:vMerge/>
            <w:tcBorders>
              <w:top w:val="single" w:sz="4" w:space="0" w:color="auto"/>
              <w:left w:val="single" w:sz="4" w:space="0" w:color="auto"/>
              <w:bottom w:val="single" w:sz="4" w:space="0" w:color="auto"/>
              <w:right w:val="single" w:sz="4" w:space="0" w:color="auto"/>
            </w:tcBorders>
            <w:vAlign w:val="center"/>
          </w:tcPr>
          <w:p w14:paraId="5488D4A1" w14:textId="77777777" w:rsidR="0024755A" w:rsidRPr="00E6149F" w:rsidRDefault="0024755A" w:rsidP="00580F34">
            <w:pPr>
              <w:spacing w:after="0" w:line="240" w:lineRule="auto"/>
              <w:rPr>
                <w:b/>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521868" w14:textId="77777777" w:rsidR="0024755A" w:rsidRPr="00E6149F" w:rsidRDefault="0024755A" w:rsidP="00580F34">
            <w:pPr>
              <w:spacing w:after="0" w:line="240" w:lineRule="auto"/>
              <w:rPr>
                <w:b/>
                <w:spacing w:val="-2"/>
                <w:lang w:val="nl-NL"/>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87F0130" w14:textId="77777777" w:rsidR="0024755A" w:rsidRPr="00E6149F" w:rsidRDefault="0024755A" w:rsidP="00580F34">
            <w:pPr>
              <w:spacing w:after="0" w:line="240" w:lineRule="auto"/>
              <w:rPr>
                <w:b/>
                <w:lang w:val="nl-NL"/>
              </w:rPr>
            </w:pPr>
          </w:p>
        </w:tc>
        <w:tc>
          <w:tcPr>
            <w:tcW w:w="1384" w:type="dxa"/>
            <w:tcBorders>
              <w:top w:val="single" w:sz="4" w:space="0" w:color="auto"/>
              <w:left w:val="single" w:sz="4" w:space="0" w:color="auto"/>
              <w:bottom w:val="single" w:sz="4" w:space="0" w:color="auto"/>
              <w:right w:val="single" w:sz="6" w:space="0" w:color="auto"/>
            </w:tcBorders>
            <w:vAlign w:val="center"/>
          </w:tcPr>
          <w:p w14:paraId="0B5D32C8" w14:textId="77777777" w:rsidR="0024755A" w:rsidRPr="00E6149F" w:rsidRDefault="0024755A" w:rsidP="00580F34">
            <w:pPr>
              <w:spacing w:after="0" w:line="240" w:lineRule="auto"/>
              <w:jc w:val="center"/>
              <w:rPr>
                <w:bCs/>
              </w:rPr>
            </w:pPr>
            <w:r w:rsidRPr="00E6149F">
              <w:rPr>
                <w:bCs/>
              </w:rPr>
              <w:t>Loại giấy tờ</w:t>
            </w:r>
          </w:p>
        </w:tc>
        <w:tc>
          <w:tcPr>
            <w:tcW w:w="1050" w:type="dxa"/>
            <w:tcBorders>
              <w:top w:val="single" w:sz="4" w:space="0" w:color="auto"/>
              <w:left w:val="single" w:sz="6" w:space="0" w:color="auto"/>
              <w:bottom w:val="single" w:sz="4" w:space="0" w:color="auto"/>
              <w:right w:val="single" w:sz="4" w:space="0" w:color="auto"/>
            </w:tcBorders>
            <w:vAlign w:val="center"/>
          </w:tcPr>
          <w:p w14:paraId="1171D9CF" w14:textId="77777777" w:rsidR="0024755A" w:rsidRPr="00E6149F" w:rsidRDefault="0024755A" w:rsidP="00580F34">
            <w:pPr>
              <w:spacing w:after="0" w:line="240" w:lineRule="auto"/>
              <w:jc w:val="center"/>
              <w:rPr>
                <w:bCs/>
              </w:rPr>
            </w:pPr>
            <w:r w:rsidRPr="00E6149F">
              <w:rPr>
                <w:bCs/>
              </w:rPr>
              <w:t>Số</w:t>
            </w:r>
          </w:p>
        </w:tc>
        <w:tc>
          <w:tcPr>
            <w:tcW w:w="1377" w:type="dxa"/>
            <w:tcBorders>
              <w:top w:val="single" w:sz="4" w:space="0" w:color="auto"/>
              <w:left w:val="single" w:sz="4" w:space="0" w:color="auto"/>
              <w:bottom w:val="single" w:sz="4" w:space="0" w:color="auto"/>
              <w:right w:val="single" w:sz="4" w:space="0" w:color="auto"/>
            </w:tcBorders>
            <w:vAlign w:val="center"/>
          </w:tcPr>
          <w:p w14:paraId="57BD81AF" w14:textId="77777777" w:rsidR="0024755A" w:rsidRPr="00E6149F" w:rsidRDefault="0024755A" w:rsidP="00580F34">
            <w:pPr>
              <w:spacing w:after="0" w:line="240" w:lineRule="auto"/>
              <w:jc w:val="center"/>
              <w:rPr>
                <w:bCs/>
              </w:rPr>
            </w:pPr>
            <w:r w:rsidRPr="00E6149F">
              <w:rPr>
                <w:bCs/>
              </w:rPr>
              <w:t>Ngày, tháng, năm cấp</w:t>
            </w:r>
          </w:p>
        </w:tc>
        <w:tc>
          <w:tcPr>
            <w:tcW w:w="1491" w:type="dxa"/>
            <w:tcBorders>
              <w:top w:val="single" w:sz="4" w:space="0" w:color="auto"/>
              <w:left w:val="single" w:sz="4" w:space="0" w:color="auto"/>
              <w:bottom w:val="single" w:sz="4" w:space="0" w:color="auto"/>
              <w:right w:val="single" w:sz="4" w:space="0" w:color="auto"/>
            </w:tcBorders>
            <w:vAlign w:val="center"/>
          </w:tcPr>
          <w:p w14:paraId="1C250C37" w14:textId="77777777" w:rsidR="0024755A" w:rsidRPr="00E6149F" w:rsidRDefault="0024755A" w:rsidP="00580F34">
            <w:pPr>
              <w:spacing w:after="0" w:line="240" w:lineRule="auto"/>
              <w:jc w:val="center"/>
              <w:rPr>
                <w:bCs/>
              </w:rPr>
            </w:pPr>
            <w:r w:rsidRPr="00E6149F">
              <w:rPr>
                <w:bCs/>
              </w:rPr>
              <w:t>Cơ quan cấp</w:t>
            </w:r>
          </w:p>
        </w:tc>
        <w:tc>
          <w:tcPr>
            <w:tcW w:w="0" w:type="auto"/>
            <w:vMerge/>
            <w:tcBorders>
              <w:top w:val="single" w:sz="4" w:space="0" w:color="auto"/>
              <w:left w:val="single" w:sz="4" w:space="0" w:color="auto"/>
              <w:bottom w:val="single" w:sz="4" w:space="0" w:color="auto"/>
              <w:right w:val="single" w:sz="4" w:space="0" w:color="auto"/>
            </w:tcBorders>
            <w:vAlign w:val="center"/>
          </w:tcPr>
          <w:p w14:paraId="54525433" w14:textId="77777777" w:rsidR="0024755A" w:rsidRPr="00E6149F" w:rsidRDefault="0024755A" w:rsidP="00580F34">
            <w:pPr>
              <w:spacing w:after="0" w:line="24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750789" w14:textId="77777777" w:rsidR="0024755A" w:rsidRPr="00E6149F" w:rsidRDefault="0024755A" w:rsidP="00580F34">
            <w:pPr>
              <w:spacing w:after="0" w:line="240" w:lineRule="auto"/>
              <w:rPr>
                <w:b/>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AEF8E6" w14:textId="77777777" w:rsidR="0024755A" w:rsidRPr="00E6149F" w:rsidRDefault="0024755A" w:rsidP="00580F34">
            <w:pPr>
              <w:spacing w:after="0" w:line="240" w:lineRule="auto"/>
              <w:rPr>
                <w:b/>
              </w:rPr>
            </w:pPr>
          </w:p>
        </w:tc>
      </w:tr>
      <w:tr w:rsidR="0024755A" w:rsidRPr="00E6149F" w14:paraId="41B8A16B" w14:textId="77777777" w:rsidTr="00FC7450">
        <w:trPr>
          <w:trHeight w:val="225"/>
        </w:trPr>
        <w:tc>
          <w:tcPr>
            <w:tcW w:w="794" w:type="dxa"/>
            <w:tcBorders>
              <w:top w:val="single" w:sz="4" w:space="0" w:color="auto"/>
              <w:left w:val="single" w:sz="4" w:space="0" w:color="auto"/>
              <w:bottom w:val="single" w:sz="4" w:space="0" w:color="auto"/>
              <w:right w:val="single" w:sz="4" w:space="0" w:color="auto"/>
            </w:tcBorders>
            <w:vAlign w:val="center"/>
          </w:tcPr>
          <w:p w14:paraId="4A5E354C" w14:textId="77777777" w:rsidR="0024755A" w:rsidRPr="00E6149F" w:rsidRDefault="0024755A" w:rsidP="00580F34">
            <w:pPr>
              <w:spacing w:after="0" w:line="240" w:lineRule="auto"/>
              <w:jc w:val="center"/>
            </w:pPr>
            <w:r w:rsidRPr="00E6149F">
              <w:t>(1)</w:t>
            </w:r>
          </w:p>
        </w:tc>
        <w:tc>
          <w:tcPr>
            <w:tcW w:w="2326" w:type="dxa"/>
            <w:tcBorders>
              <w:top w:val="single" w:sz="4" w:space="0" w:color="auto"/>
              <w:left w:val="single" w:sz="4" w:space="0" w:color="auto"/>
              <w:bottom w:val="single" w:sz="4" w:space="0" w:color="auto"/>
              <w:right w:val="single" w:sz="4" w:space="0" w:color="auto"/>
            </w:tcBorders>
            <w:vAlign w:val="center"/>
          </w:tcPr>
          <w:p w14:paraId="1B2F85CB" w14:textId="77777777" w:rsidR="0024755A" w:rsidRPr="00E6149F" w:rsidRDefault="0024755A" w:rsidP="00580F34">
            <w:pPr>
              <w:spacing w:after="0" w:line="240" w:lineRule="auto"/>
              <w:jc w:val="center"/>
            </w:pPr>
            <w:r w:rsidRPr="00E6149F">
              <w:t>(2)</w:t>
            </w:r>
          </w:p>
        </w:tc>
        <w:tc>
          <w:tcPr>
            <w:tcW w:w="909" w:type="dxa"/>
            <w:tcBorders>
              <w:top w:val="single" w:sz="4" w:space="0" w:color="auto"/>
              <w:left w:val="single" w:sz="4" w:space="0" w:color="auto"/>
              <w:bottom w:val="single" w:sz="4" w:space="0" w:color="auto"/>
              <w:right w:val="single" w:sz="4" w:space="0" w:color="auto"/>
            </w:tcBorders>
            <w:vAlign w:val="center"/>
          </w:tcPr>
          <w:p w14:paraId="092C86C7" w14:textId="77777777" w:rsidR="0024755A" w:rsidRPr="00E6149F" w:rsidRDefault="0024755A" w:rsidP="00580F34">
            <w:pPr>
              <w:spacing w:after="0" w:line="240" w:lineRule="auto"/>
              <w:jc w:val="center"/>
            </w:pPr>
            <w:r w:rsidRPr="00E6149F">
              <w:t>(3)</w:t>
            </w:r>
          </w:p>
        </w:tc>
        <w:tc>
          <w:tcPr>
            <w:tcW w:w="1384" w:type="dxa"/>
            <w:tcBorders>
              <w:top w:val="single" w:sz="4" w:space="0" w:color="auto"/>
              <w:left w:val="single" w:sz="4" w:space="0" w:color="auto"/>
              <w:bottom w:val="single" w:sz="4" w:space="0" w:color="auto"/>
              <w:right w:val="single" w:sz="6" w:space="0" w:color="auto"/>
            </w:tcBorders>
            <w:vAlign w:val="center"/>
          </w:tcPr>
          <w:p w14:paraId="0C3B4575" w14:textId="77777777" w:rsidR="0024755A" w:rsidRPr="00E6149F" w:rsidRDefault="0024755A" w:rsidP="00580F34">
            <w:pPr>
              <w:spacing w:after="0" w:line="240" w:lineRule="auto"/>
              <w:jc w:val="center"/>
            </w:pPr>
            <w:r w:rsidRPr="00E6149F">
              <w:t>(4)</w:t>
            </w:r>
          </w:p>
        </w:tc>
        <w:tc>
          <w:tcPr>
            <w:tcW w:w="1050" w:type="dxa"/>
            <w:tcBorders>
              <w:top w:val="single" w:sz="4" w:space="0" w:color="auto"/>
              <w:left w:val="single" w:sz="6" w:space="0" w:color="auto"/>
              <w:bottom w:val="single" w:sz="4" w:space="0" w:color="auto"/>
              <w:right w:val="single" w:sz="4" w:space="0" w:color="auto"/>
            </w:tcBorders>
            <w:vAlign w:val="center"/>
          </w:tcPr>
          <w:p w14:paraId="58E43FB7" w14:textId="77777777" w:rsidR="0024755A" w:rsidRPr="00E6149F" w:rsidRDefault="0024755A" w:rsidP="00580F34">
            <w:pPr>
              <w:spacing w:after="0" w:line="240" w:lineRule="auto"/>
              <w:jc w:val="center"/>
            </w:pPr>
            <w:r w:rsidRPr="00E6149F">
              <w:t>(5)</w:t>
            </w:r>
          </w:p>
        </w:tc>
        <w:tc>
          <w:tcPr>
            <w:tcW w:w="1377" w:type="dxa"/>
            <w:tcBorders>
              <w:top w:val="single" w:sz="4" w:space="0" w:color="auto"/>
              <w:left w:val="single" w:sz="4" w:space="0" w:color="auto"/>
              <w:bottom w:val="single" w:sz="4" w:space="0" w:color="auto"/>
              <w:right w:val="single" w:sz="4" w:space="0" w:color="auto"/>
            </w:tcBorders>
            <w:vAlign w:val="center"/>
          </w:tcPr>
          <w:p w14:paraId="476D41BF" w14:textId="77777777" w:rsidR="0024755A" w:rsidRPr="00E6149F" w:rsidRDefault="0024755A" w:rsidP="00580F34">
            <w:pPr>
              <w:spacing w:after="0" w:line="240" w:lineRule="auto"/>
              <w:jc w:val="center"/>
            </w:pPr>
            <w:r w:rsidRPr="00E6149F">
              <w:t>(6)</w:t>
            </w:r>
          </w:p>
        </w:tc>
        <w:tc>
          <w:tcPr>
            <w:tcW w:w="1491" w:type="dxa"/>
            <w:tcBorders>
              <w:top w:val="single" w:sz="4" w:space="0" w:color="auto"/>
              <w:left w:val="single" w:sz="4" w:space="0" w:color="auto"/>
              <w:bottom w:val="single" w:sz="4" w:space="0" w:color="auto"/>
              <w:right w:val="single" w:sz="4" w:space="0" w:color="auto"/>
            </w:tcBorders>
            <w:vAlign w:val="center"/>
          </w:tcPr>
          <w:p w14:paraId="4580164D" w14:textId="77777777" w:rsidR="0024755A" w:rsidRPr="00E6149F" w:rsidRDefault="0024755A" w:rsidP="00580F34">
            <w:pPr>
              <w:spacing w:after="0" w:line="240" w:lineRule="auto"/>
              <w:jc w:val="center"/>
            </w:pPr>
            <w:r w:rsidRPr="00E6149F">
              <w:t>(7)</w:t>
            </w:r>
          </w:p>
        </w:tc>
        <w:tc>
          <w:tcPr>
            <w:tcW w:w="2149" w:type="dxa"/>
            <w:tcBorders>
              <w:top w:val="single" w:sz="4" w:space="0" w:color="auto"/>
              <w:left w:val="single" w:sz="4" w:space="0" w:color="auto"/>
              <w:bottom w:val="single" w:sz="4" w:space="0" w:color="auto"/>
              <w:right w:val="single" w:sz="4" w:space="0" w:color="auto"/>
            </w:tcBorders>
            <w:vAlign w:val="center"/>
          </w:tcPr>
          <w:p w14:paraId="5DE4609C" w14:textId="77777777" w:rsidR="0024755A" w:rsidRPr="00E6149F" w:rsidRDefault="0024755A" w:rsidP="00580F34">
            <w:pPr>
              <w:spacing w:after="0" w:line="240" w:lineRule="auto"/>
              <w:jc w:val="center"/>
            </w:pPr>
            <w:r w:rsidRPr="00E6149F">
              <w:t>(8)</w:t>
            </w:r>
          </w:p>
        </w:tc>
        <w:tc>
          <w:tcPr>
            <w:tcW w:w="1630" w:type="dxa"/>
            <w:tcBorders>
              <w:top w:val="single" w:sz="4" w:space="0" w:color="auto"/>
              <w:left w:val="single" w:sz="4" w:space="0" w:color="auto"/>
              <w:bottom w:val="single" w:sz="4" w:space="0" w:color="auto"/>
              <w:right w:val="single" w:sz="4" w:space="0" w:color="auto"/>
            </w:tcBorders>
            <w:vAlign w:val="center"/>
          </w:tcPr>
          <w:p w14:paraId="1D5B3C4E" w14:textId="77777777" w:rsidR="0024755A" w:rsidRPr="00E6149F" w:rsidRDefault="0024755A" w:rsidP="00580F34">
            <w:pPr>
              <w:spacing w:after="0" w:line="240" w:lineRule="auto"/>
              <w:jc w:val="center"/>
            </w:pPr>
            <w:r w:rsidRPr="00E6149F">
              <w:t>(9)</w:t>
            </w:r>
          </w:p>
        </w:tc>
        <w:tc>
          <w:tcPr>
            <w:tcW w:w="1450" w:type="dxa"/>
            <w:tcBorders>
              <w:top w:val="single" w:sz="4" w:space="0" w:color="auto"/>
              <w:left w:val="single" w:sz="4" w:space="0" w:color="auto"/>
              <w:bottom w:val="single" w:sz="4" w:space="0" w:color="auto"/>
              <w:right w:val="single" w:sz="4" w:space="0" w:color="auto"/>
            </w:tcBorders>
            <w:vAlign w:val="center"/>
          </w:tcPr>
          <w:p w14:paraId="50254AEF" w14:textId="77777777" w:rsidR="0024755A" w:rsidRPr="00E6149F" w:rsidRDefault="0024755A" w:rsidP="00580F34">
            <w:pPr>
              <w:spacing w:after="0" w:line="240" w:lineRule="auto"/>
              <w:jc w:val="center"/>
            </w:pPr>
            <w:r w:rsidRPr="00E6149F">
              <w:t>(10)</w:t>
            </w:r>
          </w:p>
        </w:tc>
      </w:tr>
      <w:tr w:rsidR="0024755A" w:rsidRPr="00E6149F" w14:paraId="2EBF62CE" w14:textId="77777777" w:rsidTr="00FC7450">
        <w:tc>
          <w:tcPr>
            <w:tcW w:w="794" w:type="dxa"/>
            <w:tcBorders>
              <w:top w:val="single" w:sz="4" w:space="0" w:color="auto"/>
              <w:left w:val="single" w:sz="4" w:space="0" w:color="auto"/>
              <w:bottom w:val="dotted" w:sz="2" w:space="0" w:color="auto"/>
              <w:right w:val="single" w:sz="4" w:space="0" w:color="auto"/>
            </w:tcBorders>
          </w:tcPr>
          <w:p w14:paraId="6315639B" w14:textId="77777777" w:rsidR="0024755A" w:rsidRPr="00E6149F" w:rsidRDefault="0024755A" w:rsidP="00580F34">
            <w:pPr>
              <w:spacing w:after="0" w:line="240" w:lineRule="auto"/>
              <w:jc w:val="both"/>
            </w:pPr>
          </w:p>
        </w:tc>
        <w:tc>
          <w:tcPr>
            <w:tcW w:w="2326" w:type="dxa"/>
            <w:tcBorders>
              <w:top w:val="single" w:sz="4" w:space="0" w:color="auto"/>
              <w:left w:val="single" w:sz="4" w:space="0" w:color="auto"/>
              <w:bottom w:val="dotted" w:sz="2" w:space="0" w:color="auto"/>
              <w:right w:val="single" w:sz="4" w:space="0" w:color="auto"/>
            </w:tcBorders>
          </w:tcPr>
          <w:p w14:paraId="469B1410" w14:textId="77777777" w:rsidR="0024755A" w:rsidRPr="00E6149F" w:rsidRDefault="0024755A" w:rsidP="00580F34">
            <w:pPr>
              <w:spacing w:after="0" w:line="240" w:lineRule="auto"/>
              <w:jc w:val="both"/>
            </w:pPr>
          </w:p>
        </w:tc>
        <w:tc>
          <w:tcPr>
            <w:tcW w:w="909" w:type="dxa"/>
            <w:tcBorders>
              <w:top w:val="single" w:sz="4" w:space="0" w:color="auto"/>
              <w:left w:val="single" w:sz="4" w:space="0" w:color="auto"/>
              <w:bottom w:val="dotted" w:sz="2" w:space="0" w:color="auto"/>
              <w:right w:val="single" w:sz="4" w:space="0" w:color="auto"/>
            </w:tcBorders>
          </w:tcPr>
          <w:p w14:paraId="465D9316" w14:textId="77777777" w:rsidR="0024755A" w:rsidRPr="00E6149F" w:rsidRDefault="0024755A" w:rsidP="00580F34">
            <w:pPr>
              <w:spacing w:after="0" w:line="240" w:lineRule="auto"/>
              <w:jc w:val="both"/>
            </w:pPr>
          </w:p>
        </w:tc>
        <w:tc>
          <w:tcPr>
            <w:tcW w:w="1384" w:type="dxa"/>
            <w:tcBorders>
              <w:top w:val="single" w:sz="4" w:space="0" w:color="auto"/>
              <w:left w:val="single" w:sz="4" w:space="0" w:color="auto"/>
              <w:bottom w:val="dotted" w:sz="2" w:space="0" w:color="auto"/>
              <w:right w:val="single" w:sz="6" w:space="0" w:color="auto"/>
            </w:tcBorders>
          </w:tcPr>
          <w:p w14:paraId="0EE094B4" w14:textId="77777777" w:rsidR="0024755A" w:rsidRPr="00E6149F" w:rsidRDefault="0024755A" w:rsidP="00580F34">
            <w:pPr>
              <w:spacing w:after="0" w:line="240" w:lineRule="auto"/>
              <w:jc w:val="both"/>
            </w:pPr>
          </w:p>
        </w:tc>
        <w:tc>
          <w:tcPr>
            <w:tcW w:w="1050" w:type="dxa"/>
            <w:tcBorders>
              <w:top w:val="single" w:sz="4" w:space="0" w:color="auto"/>
              <w:left w:val="single" w:sz="6" w:space="0" w:color="auto"/>
              <w:bottom w:val="dotted" w:sz="2" w:space="0" w:color="auto"/>
              <w:right w:val="single" w:sz="4" w:space="0" w:color="auto"/>
            </w:tcBorders>
          </w:tcPr>
          <w:p w14:paraId="58B56B78" w14:textId="77777777" w:rsidR="0024755A" w:rsidRPr="00E6149F" w:rsidRDefault="0024755A" w:rsidP="00580F34">
            <w:pPr>
              <w:spacing w:after="0" w:line="240" w:lineRule="auto"/>
              <w:jc w:val="both"/>
            </w:pPr>
          </w:p>
        </w:tc>
        <w:tc>
          <w:tcPr>
            <w:tcW w:w="1377" w:type="dxa"/>
            <w:tcBorders>
              <w:top w:val="single" w:sz="4" w:space="0" w:color="auto"/>
              <w:left w:val="single" w:sz="4" w:space="0" w:color="auto"/>
              <w:bottom w:val="dotted" w:sz="2" w:space="0" w:color="auto"/>
              <w:right w:val="single" w:sz="4" w:space="0" w:color="auto"/>
            </w:tcBorders>
          </w:tcPr>
          <w:p w14:paraId="42E8CFA2" w14:textId="77777777" w:rsidR="0024755A" w:rsidRPr="00E6149F" w:rsidRDefault="0024755A" w:rsidP="00580F34">
            <w:pPr>
              <w:spacing w:after="0" w:line="240" w:lineRule="auto"/>
              <w:jc w:val="both"/>
            </w:pPr>
          </w:p>
        </w:tc>
        <w:tc>
          <w:tcPr>
            <w:tcW w:w="1491" w:type="dxa"/>
            <w:tcBorders>
              <w:top w:val="single" w:sz="4" w:space="0" w:color="auto"/>
              <w:left w:val="single" w:sz="4" w:space="0" w:color="auto"/>
              <w:bottom w:val="dotted" w:sz="2" w:space="0" w:color="auto"/>
              <w:right w:val="single" w:sz="4" w:space="0" w:color="auto"/>
            </w:tcBorders>
          </w:tcPr>
          <w:p w14:paraId="7872490C" w14:textId="77777777" w:rsidR="0024755A" w:rsidRPr="00E6149F" w:rsidRDefault="0024755A" w:rsidP="00580F34">
            <w:pPr>
              <w:spacing w:after="0" w:line="240" w:lineRule="auto"/>
              <w:jc w:val="both"/>
            </w:pPr>
          </w:p>
        </w:tc>
        <w:tc>
          <w:tcPr>
            <w:tcW w:w="2149" w:type="dxa"/>
            <w:tcBorders>
              <w:top w:val="single" w:sz="4" w:space="0" w:color="auto"/>
              <w:left w:val="single" w:sz="4" w:space="0" w:color="auto"/>
              <w:bottom w:val="dotted" w:sz="2" w:space="0" w:color="auto"/>
              <w:right w:val="single" w:sz="4" w:space="0" w:color="auto"/>
            </w:tcBorders>
          </w:tcPr>
          <w:p w14:paraId="53695156" w14:textId="77777777" w:rsidR="0024755A" w:rsidRPr="00E6149F" w:rsidRDefault="0024755A" w:rsidP="00580F34">
            <w:pPr>
              <w:spacing w:after="0" w:line="240" w:lineRule="auto"/>
              <w:jc w:val="both"/>
            </w:pPr>
          </w:p>
        </w:tc>
        <w:tc>
          <w:tcPr>
            <w:tcW w:w="1630" w:type="dxa"/>
            <w:tcBorders>
              <w:top w:val="single" w:sz="4" w:space="0" w:color="auto"/>
              <w:left w:val="single" w:sz="4" w:space="0" w:color="auto"/>
              <w:bottom w:val="dotted" w:sz="2" w:space="0" w:color="auto"/>
              <w:right w:val="single" w:sz="4" w:space="0" w:color="auto"/>
            </w:tcBorders>
          </w:tcPr>
          <w:p w14:paraId="0A623360" w14:textId="77777777" w:rsidR="0024755A" w:rsidRPr="00E6149F" w:rsidRDefault="0024755A" w:rsidP="00580F34">
            <w:pPr>
              <w:spacing w:after="0" w:line="240" w:lineRule="auto"/>
              <w:jc w:val="both"/>
            </w:pPr>
          </w:p>
        </w:tc>
        <w:tc>
          <w:tcPr>
            <w:tcW w:w="1450" w:type="dxa"/>
            <w:tcBorders>
              <w:top w:val="single" w:sz="4" w:space="0" w:color="auto"/>
              <w:left w:val="single" w:sz="4" w:space="0" w:color="auto"/>
              <w:bottom w:val="dotted" w:sz="2" w:space="0" w:color="auto"/>
              <w:right w:val="single" w:sz="4" w:space="0" w:color="auto"/>
            </w:tcBorders>
          </w:tcPr>
          <w:p w14:paraId="7459A943" w14:textId="77777777" w:rsidR="0024755A" w:rsidRPr="00E6149F" w:rsidRDefault="0024755A" w:rsidP="00580F34">
            <w:pPr>
              <w:spacing w:after="0" w:line="240" w:lineRule="auto"/>
              <w:jc w:val="both"/>
            </w:pPr>
          </w:p>
        </w:tc>
      </w:tr>
      <w:tr w:rsidR="0024755A" w:rsidRPr="00E6149F" w14:paraId="156A6E55" w14:textId="77777777" w:rsidTr="00FC7450">
        <w:tc>
          <w:tcPr>
            <w:tcW w:w="794" w:type="dxa"/>
            <w:tcBorders>
              <w:top w:val="dotted" w:sz="2" w:space="0" w:color="auto"/>
              <w:left w:val="single" w:sz="4" w:space="0" w:color="auto"/>
              <w:bottom w:val="dotted" w:sz="2" w:space="0" w:color="auto"/>
              <w:right w:val="single" w:sz="4" w:space="0" w:color="auto"/>
            </w:tcBorders>
          </w:tcPr>
          <w:p w14:paraId="7F3E4F3A" w14:textId="77777777" w:rsidR="0024755A" w:rsidRPr="00E6149F" w:rsidRDefault="0024755A" w:rsidP="00580F34">
            <w:pPr>
              <w:spacing w:after="0" w:line="240" w:lineRule="auto"/>
              <w:jc w:val="both"/>
            </w:pPr>
          </w:p>
        </w:tc>
        <w:tc>
          <w:tcPr>
            <w:tcW w:w="2326" w:type="dxa"/>
            <w:tcBorders>
              <w:top w:val="dotted" w:sz="2" w:space="0" w:color="auto"/>
              <w:left w:val="single" w:sz="4" w:space="0" w:color="auto"/>
              <w:bottom w:val="dotted" w:sz="2" w:space="0" w:color="auto"/>
              <w:right w:val="single" w:sz="4" w:space="0" w:color="auto"/>
            </w:tcBorders>
          </w:tcPr>
          <w:p w14:paraId="14724E79" w14:textId="77777777" w:rsidR="0024755A" w:rsidRPr="00E6149F" w:rsidRDefault="0024755A" w:rsidP="00580F34">
            <w:pPr>
              <w:spacing w:after="0" w:line="240" w:lineRule="auto"/>
              <w:jc w:val="both"/>
            </w:pPr>
          </w:p>
        </w:tc>
        <w:tc>
          <w:tcPr>
            <w:tcW w:w="909" w:type="dxa"/>
            <w:tcBorders>
              <w:top w:val="dotted" w:sz="2" w:space="0" w:color="auto"/>
              <w:left w:val="single" w:sz="4" w:space="0" w:color="auto"/>
              <w:bottom w:val="dotted" w:sz="2" w:space="0" w:color="auto"/>
              <w:right w:val="single" w:sz="4" w:space="0" w:color="auto"/>
            </w:tcBorders>
          </w:tcPr>
          <w:p w14:paraId="003928BD" w14:textId="77777777" w:rsidR="0024755A" w:rsidRPr="00E6149F" w:rsidRDefault="0024755A" w:rsidP="00580F34">
            <w:pPr>
              <w:spacing w:after="0" w:line="240" w:lineRule="auto"/>
              <w:jc w:val="both"/>
            </w:pPr>
          </w:p>
        </w:tc>
        <w:tc>
          <w:tcPr>
            <w:tcW w:w="1384" w:type="dxa"/>
            <w:tcBorders>
              <w:top w:val="dotted" w:sz="2" w:space="0" w:color="auto"/>
              <w:left w:val="single" w:sz="4" w:space="0" w:color="auto"/>
              <w:bottom w:val="dotted" w:sz="2" w:space="0" w:color="auto"/>
              <w:right w:val="single" w:sz="6" w:space="0" w:color="auto"/>
            </w:tcBorders>
          </w:tcPr>
          <w:p w14:paraId="2BDC97A7" w14:textId="77777777" w:rsidR="0024755A" w:rsidRPr="00E6149F" w:rsidRDefault="0024755A" w:rsidP="00580F34">
            <w:pPr>
              <w:spacing w:after="0" w:line="240" w:lineRule="auto"/>
              <w:jc w:val="both"/>
            </w:pPr>
          </w:p>
        </w:tc>
        <w:tc>
          <w:tcPr>
            <w:tcW w:w="1050" w:type="dxa"/>
            <w:tcBorders>
              <w:top w:val="dotted" w:sz="2" w:space="0" w:color="auto"/>
              <w:left w:val="single" w:sz="6" w:space="0" w:color="auto"/>
              <w:bottom w:val="dotted" w:sz="2" w:space="0" w:color="auto"/>
              <w:right w:val="single" w:sz="4" w:space="0" w:color="auto"/>
            </w:tcBorders>
          </w:tcPr>
          <w:p w14:paraId="48B2B5F7" w14:textId="77777777" w:rsidR="0024755A" w:rsidRPr="00E6149F" w:rsidRDefault="0024755A" w:rsidP="00580F34">
            <w:pPr>
              <w:spacing w:after="0" w:line="240" w:lineRule="auto"/>
              <w:jc w:val="both"/>
            </w:pPr>
          </w:p>
        </w:tc>
        <w:tc>
          <w:tcPr>
            <w:tcW w:w="1377" w:type="dxa"/>
            <w:tcBorders>
              <w:top w:val="dotted" w:sz="2" w:space="0" w:color="auto"/>
              <w:left w:val="single" w:sz="4" w:space="0" w:color="auto"/>
              <w:bottom w:val="dotted" w:sz="2" w:space="0" w:color="auto"/>
              <w:right w:val="single" w:sz="4" w:space="0" w:color="auto"/>
            </w:tcBorders>
          </w:tcPr>
          <w:p w14:paraId="0AFB93DC" w14:textId="77777777" w:rsidR="0024755A" w:rsidRPr="00E6149F" w:rsidRDefault="0024755A" w:rsidP="00580F34">
            <w:pPr>
              <w:spacing w:after="0" w:line="240" w:lineRule="auto"/>
              <w:jc w:val="both"/>
            </w:pPr>
          </w:p>
        </w:tc>
        <w:tc>
          <w:tcPr>
            <w:tcW w:w="1491" w:type="dxa"/>
            <w:tcBorders>
              <w:top w:val="dotted" w:sz="2" w:space="0" w:color="auto"/>
              <w:left w:val="single" w:sz="4" w:space="0" w:color="auto"/>
              <w:bottom w:val="dotted" w:sz="2" w:space="0" w:color="auto"/>
              <w:right w:val="single" w:sz="4" w:space="0" w:color="auto"/>
            </w:tcBorders>
          </w:tcPr>
          <w:p w14:paraId="70640B34" w14:textId="77777777" w:rsidR="0024755A" w:rsidRPr="00E6149F" w:rsidRDefault="0024755A" w:rsidP="00580F34">
            <w:pPr>
              <w:spacing w:after="0" w:line="240" w:lineRule="auto"/>
              <w:jc w:val="both"/>
            </w:pPr>
          </w:p>
        </w:tc>
        <w:tc>
          <w:tcPr>
            <w:tcW w:w="2149" w:type="dxa"/>
            <w:tcBorders>
              <w:top w:val="dotted" w:sz="2" w:space="0" w:color="auto"/>
              <w:left w:val="single" w:sz="4" w:space="0" w:color="auto"/>
              <w:bottom w:val="dotted" w:sz="2" w:space="0" w:color="auto"/>
              <w:right w:val="single" w:sz="4" w:space="0" w:color="auto"/>
            </w:tcBorders>
          </w:tcPr>
          <w:p w14:paraId="490EB124" w14:textId="77777777" w:rsidR="0024755A" w:rsidRPr="00E6149F" w:rsidRDefault="0024755A" w:rsidP="00580F34">
            <w:pPr>
              <w:spacing w:after="0" w:line="240" w:lineRule="auto"/>
              <w:jc w:val="both"/>
            </w:pPr>
          </w:p>
        </w:tc>
        <w:tc>
          <w:tcPr>
            <w:tcW w:w="1630" w:type="dxa"/>
            <w:tcBorders>
              <w:top w:val="dotted" w:sz="2" w:space="0" w:color="auto"/>
              <w:left w:val="single" w:sz="4" w:space="0" w:color="auto"/>
              <w:bottom w:val="dotted" w:sz="2" w:space="0" w:color="auto"/>
              <w:right w:val="single" w:sz="4" w:space="0" w:color="auto"/>
            </w:tcBorders>
          </w:tcPr>
          <w:p w14:paraId="53AE979B" w14:textId="77777777" w:rsidR="0024755A" w:rsidRPr="00E6149F" w:rsidRDefault="0024755A" w:rsidP="00580F34">
            <w:pPr>
              <w:spacing w:after="0" w:line="240" w:lineRule="auto"/>
              <w:jc w:val="both"/>
            </w:pPr>
          </w:p>
        </w:tc>
        <w:tc>
          <w:tcPr>
            <w:tcW w:w="1450" w:type="dxa"/>
            <w:tcBorders>
              <w:top w:val="dotted" w:sz="2" w:space="0" w:color="auto"/>
              <w:left w:val="single" w:sz="4" w:space="0" w:color="auto"/>
              <w:bottom w:val="dotted" w:sz="2" w:space="0" w:color="auto"/>
              <w:right w:val="single" w:sz="4" w:space="0" w:color="auto"/>
            </w:tcBorders>
          </w:tcPr>
          <w:p w14:paraId="6BFAF3DE" w14:textId="77777777" w:rsidR="0024755A" w:rsidRPr="00E6149F" w:rsidRDefault="0024755A" w:rsidP="00580F34">
            <w:pPr>
              <w:spacing w:after="0" w:line="240" w:lineRule="auto"/>
              <w:jc w:val="both"/>
            </w:pPr>
          </w:p>
        </w:tc>
      </w:tr>
      <w:tr w:rsidR="0024755A" w:rsidRPr="00E6149F" w14:paraId="2B4A49DD" w14:textId="77777777" w:rsidTr="00FC7450">
        <w:tc>
          <w:tcPr>
            <w:tcW w:w="794" w:type="dxa"/>
            <w:tcBorders>
              <w:top w:val="dotted" w:sz="2" w:space="0" w:color="auto"/>
              <w:left w:val="single" w:sz="4" w:space="0" w:color="auto"/>
              <w:bottom w:val="dotted" w:sz="2" w:space="0" w:color="auto"/>
              <w:right w:val="single" w:sz="4" w:space="0" w:color="auto"/>
            </w:tcBorders>
          </w:tcPr>
          <w:p w14:paraId="2F176EE6" w14:textId="77777777" w:rsidR="0024755A" w:rsidRPr="00E6149F" w:rsidRDefault="0024755A" w:rsidP="00580F34">
            <w:pPr>
              <w:spacing w:after="0" w:line="240" w:lineRule="auto"/>
              <w:jc w:val="both"/>
            </w:pPr>
          </w:p>
        </w:tc>
        <w:tc>
          <w:tcPr>
            <w:tcW w:w="2326" w:type="dxa"/>
            <w:tcBorders>
              <w:top w:val="dotted" w:sz="2" w:space="0" w:color="auto"/>
              <w:left w:val="single" w:sz="4" w:space="0" w:color="auto"/>
              <w:bottom w:val="dotted" w:sz="2" w:space="0" w:color="auto"/>
              <w:right w:val="single" w:sz="4" w:space="0" w:color="auto"/>
            </w:tcBorders>
          </w:tcPr>
          <w:p w14:paraId="310633FD" w14:textId="77777777" w:rsidR="0024755A" w:rsidRPr="00E6149F" w:rsidRDefault="0024755A" w:rsidP="00580F34">
            <w:pPr>
              <w:spacing w:after="0" w:line="240" w:lineRule="auto"/>
              <w:jc w:val="both"/>
            </w:pPr>
          </w:p>
        </w:tc>
        <w:tc>
          <w:tcPr>
            <w:tcW w:w="909" w:type="dxa"/>
            <w:tcBorders>
              <w:top w:val="dotted" w:sz="2" w:space="0" w:color="auto"/>
              <w:left w:val="single" w:sz="4" w:space="0" w:color="auto"/>
              <w:bottom w:val="dotted" w:sz="2" w:space="0" w:color="auto"/>
              <w:right w:val="single" w:sz="4" w:space="0" w:color="auto"/>
            </w:tcBorders>
          </w:tcPr>
          <w:p w14:paraId="560540DC" w14:textId="77777777" w:rsidR="0024755A" w:rsidRPr="00E6149F" w:rsidRDefault="0024755A" w:rsidP="00580F34">
            <w:pPr>
              <w:spacing w:after="0" w:line="240" w:lineRule="auto"/>
              <w:jc w:val="both"/>
            </w:pPr>
          </w:p>
        </w:tc>
        <w:tc>
          <w:tcPr>
            <w:tcW w:w="1384" w:type="dxa"/>
            <w:tcBorders>
              <w:top w:val="dotted" w:sz="2" w:space="0" w:color="auto"/>
              <w:left w:val="single" w:sz="4" w:space="0" w:color="auto"/>
              <w:bottom w:val="dotted" w:sz="2" w:space="0" w:color="auto"/>
              <w:right w:val="single" w:sz="6" w:space="0" w:color="auto"/>
            </w:tcBorders>
          </w:tcPr>
          <w:p w14:paraId="22960A7F" w14:textId="77777777" w:rsidR="0024755A" w:rsidRPr="00E6149F" w:rsidRDefault="0024755A" w:rsidP="00580F34">
            <w:pPr>
              <w:spacing w:after="0" w:line="240" w:lineRule="auto"/>
              <w:jc w:val="both"/>
            </w:pPr>
          </w:p>
        </w:tc>
        <w:tc>
          <w:tcPr>
            <w:tcW w:w="1050" w:type="dxa"/>
            <w:tcBorders>
              <w:top w:val="dotted" w:sz="2" w:space="0" w:color="auto"/>
              <w:left w:val="single" w:sz="6" w:space="0" w:color="auto"/>
              <w:bottom w:val="dotted" w:sz="2" w:space="0" w:color="auto"/>
              <w:right w:val="single" w:sz="4" w:space="0" w:color="auto"/>
            </w:tcBorders>
          </w:tcPr>
          <w:p w14:paraId="711D640E" w14:textId="77777777" w:rsidR="0024755A" w:rsidRPr="00E6149F" w:rsidRDefault="0024755A" w:rsidP="00580F34">
            <w:pPr>
              <w:spacing w:after="0" w:line="240" w:lineRule="auto"/>
              <w:jc w:val="both"/>
            </w:pPr>
          </w:p>
        </w:tc>
        <w:tc>
          <w:tcPr>
            <w:tcW w:w="1377" w:type="dxa"/>
            <w:tcBorders>
              <w:top w:val="dotted" w:sz="2" w:space="0" w:color="auto"/>
              <w:left w:val="single" w:sz="4" w:space="0" w:color="auto"/>
              <w:bottom w:val="dotted" w:sz="2" w:space="0" w:color="auto"/>
              <w:right w:val="single" w:sz="4" w:space="0" w:color="auto"/>
            </w:tcBorders>
          </w:tcPr>
          <w:p w14:paraId="0F945697" w14:textId="77777777" w:rsidR="0024755A" w:rsidRPr="00E6149F" w:rsidRDefault="0024755A" w:rsidP="00580F34">
            <w:pPr>
              <w:spacing w:after="0" w:line="240" w:lineRule="auto"/>
              <w:jc w:val="both"/>
            </w:pPr>
          </w:p>
        </w:tc>
        <w:tc>
          <w:tcPr>
            <w:tcW w:w="1491" w:type="dxa"/>
            <w:tcBorders>
              <w:top w:val="dotted" w:sz="2" w:space="0" w:color="auto"/>
              <w:left w:val="single" w:sz="4" w:space="0" w:color="auto"/>
              <w:bottom w:val="dotted" w:sz="2" w:space="0" w:color="auto"/>
              <w:right w:val="single" w:sz="4" w:space="0" w:color="auto"/>
            </w:tcBorders>
          </w:tcPr>
          <w:p w14:paraId="48CA88BD" w14:textId="77777777" w:rsidR="0024755A" w:rsidRPr="00E6149F" w:rsidRDefault="0024755A" w:rsidP="00580F34">
            <w:pPr>
              <w:spacing w:after="0" w:line="240" w:lineRule="auto"/>
              <w:jc w:val="both"/>
            </w:pPr>
          </w:p>
        </w:tc>
        <w:tc>
          <w:tcPr>
            <w:tcW w:w="2149" w:type="dxa"/>
            <w:tcBorders>
              <w:top w:val="dotted" w:sz="2" w:space="0" w:color="auto"/>
              <w:left w:val="single" w:sz="4" w:space="0" w:color="auto"/>
              <w:bottom w:val="dotted" w:sz="2" w:space="0" w:color="auto"/>
              <w:right w:val="single" w:sz="4" w:space="0" w:color="auto"/>
            </w:tcBorders>
          </w:tcPr>
          <w:p w14:paraId="1CECA91B" w14:textId="77777777" w:rsidR="0024755A" w:rsidRPr="00E6149F" w:rsidRDefault="0024755A" w:rsidP="00580F34">
            <w:pPr>
              <w:spacing w:after="0" w:line="240" w:lineRule="auto"/>
              <w:jc w:val="both"/>
            </w:pPr>
          </w:p>
        </w:tc>
        <w:tc>
          <w:tcPr>
            <w:tcW w:w="1630" w:type="dxa"/>
            <w:tcBorders>
              <w:top w:val="dotted" w:sz="2" w:space="0" w:color="auto"/>
              <w:left w:val="single" w:sz="4" w:space="0" w:color="auto"/>
              <w:bottom w:val="dotted" w:sz="2" w:space="0" w:color="auto"/>
              <w:right w:val="single" w:sz="4" w:space="0" w:color="auto"/>
            </w:tcBorders>
          </w:tcPr>
          <w:p w14:paraId="3E20409C" w14:textId="77777777" w:rsidR="0024755A" w:rsidRPr="00E6149F" w:rsidRDefault="0024755A" w:rsidP="00580F34">
            <w:pPr>
              <w:spacing w:after="0" w:line="240" w:lineRule="auto"/>
              <w:jc w:val="both"/>
            </w:pPr>
          </w:p>
        </w:tc>
        <w:tc>
          <w:tcPr>
            <w:tcW w:w="1450" w:type="dxa"/>
            <w:tcBorders>
              <w:top w:val="dotted" w:sz="2" w:space="0" w:color="auto"/>
              <w:left w:val="single" w:sz="4" w:space="0" w:color="auto"/>
              <w:bottom w:val="dotted" w:sz="2" w:space="0" w:color="auto"/>
              <w:right w:val="single" w:sz="4" w:space="0" w:color="auto"/>
            </w:tcBorders>
          </w:tcPr>
          <w:p w14:paraId="765B654E" w14:textId="77777777" w:rsidR="0024755A" w:rsidRPr="00E6149F" w:rsidRDefault="0024755A" w:rsidP="00580F34">
            <w:pPr>
              <w:spacing w:after="0" w:line="240" w:lineRule="auto"/>
              <w:jc w:val="both"/>
            </w:pPr>
          </w:p>
        </w:tc>
      </w:tr>
      <w:tr w:rsidR="0024755A" w:rsidRPr="00E6149F" w14:paraId="7407830B" w14:textId="77777777" w:rsidTr="00FC7450">
        <w:tc>
          <w:tcPr>
            <w:tcW w:w="794" w:type="dxa"/>
            <w:tcBorders>
              <w:top w:val="dotted" w:sz="2" w:space="0" w:color="auto"/>
              <w:left w:val="single" w:sz="4" w:space="0" w:color="auto"/>
              <w:bottom w:val="dotted" w:sz="2" w:space="0" w:color="auto"/>
              <w:right w:val="single" w:sz="4" w:space="0" w:color="auto"/>
            </w:tcBorders>
          </w:tcPr>
          <w:p w14:paraId="5C0065BF" w14:textId="77777777" w:rsidR="0024755A" w:rsidRPr="00E6149F" w:rsidRDefault="0024755A" w:rsidP="00580F34">
            <w:pPr>
              <w:spacing w:after="0" w:line="240" w:lineRule="auto"/>
              <w:jc w:val="both"/>
            </w:pPr>
          </w:p>
        </w:tc>
        <w:tc>
          <w:tcPr>
            <w:tcW w:w="2326" w:type="dxa"/>
            <w:tcBorders>
              <w:top w:val="dotted" w:sz="2" w:space="0" w:color="auto"/>
              <w:left w:val="single" w:sz="4" w:space="0" w:color="auto"/>
              <w:bottom w:val="dotted" w:sz="2" w:space="0" w:color="auto"/>
              <w:right w:val="single" w:sz="4" w:space="0" w:color="auto"/>
            </w:tcBorders>
          </w:tcPr>
          <w:p w14:paraId="164C2EA6" w14:textId="77777777" w:rsidR="0024755A" w:rsidRPr="00E6149F" w:rsidRDefault="0024755A" w:rsidP="00580F34">
            <w:pPr>
              <w:spacing w:after="0" w:line="240" w:lineRule="auto"/>
              <w:jc w:val="both"/>
            </w:pPr>
          </w:p>
        </w:tc>
        <w:tc>
          <w:tcPr>
            <w:tcW w:w="909" w:type="dxa"/>
            <w:tcBorders>
              <w:top w:val="dotted" w:sz="2" w:space="0" w:color="auto"/>
              <w:left w:val="single" w:sz="4" w:space="0" w:color="auto"/>
              <w:bottom w:val="dotted" w:sz="2" w:space="0" w:color="auto"/>
              <w:right w:val="single" w:sz="4" w:space="0" w:color="auto"/>
            </w:tcBorders>
          </w:tcPr>
          <w:p w14:paraId="03A65D1E" w14:textId="77777777" w:rsidR="0024755A" w:rsidRPr="00E6149F" w:rsidRDefault="0024755A" w:rsidP="00580F34">
            <w:pPr>
              <w:spacing w:after="0" w:line="240" w:lineRule="auto"/>
              <w:jc w:val="both"/>
            </w:pPr>
          </w:p>
        </w:tc>
        <w:tc>
          <w:tcPr>
            <w:tcW w:w="1384" w:type="dxa"/>
            <w:tcBorders>
              <w:top w:val="dotted" w:sz="2" w:space="0" w:color="auto"/>
              <w:left w:val="single" w:sz="4" w:space="0" w:color="auto"/>
              <w:bottom w:val="dotted" w:sz="2" w:space="0" w:color="auto"/>
              <w:right w:val="single" w:sz="6" w:space="0" w:color="auto"/>
            </w:tcBorders>
          </w:tcPr>
          <w:p w14:paraId="204EEDF7" w14:textId="77777777" w:rsidR="0024755A" w:rsidRPr="00E6149F" w:rsidRDefault="0024755A" w:rsidP="00580F34">
            <w:pPr>
              <w:spacing w:after="0" w:line="240" w:lineRule="auto"/>
              <w:jc w:val="both"/>
            </w:pPr>
          </w:p>
        </w:tc>
        <w:tc>
          <w:tcPr>
            <w:tcW w:w="1050" w:type="dxa"/>
            <w:tcBorders>
              <w:top w:val="dotted" w:sz="2" w:space="0" w:color="auto"/>
              <w:left w:val="single" w:sz="6" w:space="0" w:color="auto"/>
              <w:bottom w:val="dotted" w:sz="2" w:space="0" w:color="auto"/>
              <w:right w:val="single" w:sz="4" w:space="0" w:color="auto"/>
            </w:tcBorders>
          </w:tcPr>
          <w:p w14:paraId="0F0BDAB3" w14:textId="77777777" w:rsidR="0024755A" w:rsidRPr="00E6149F" w:rsidRDefault="0024755A" w:rsidP="00580F34">
            <w:pPr>
              <w:spacing w:after="0" w:line="240" w:lineRule="auto"/>
              <w:jc w:val="both"/>
            </w:pPr>
          </w:p>
        </w:tc>
        <w:tc>
          <w:tcPr>
            <w:tcW w:w="1377" w:type="dxa"/>
            <w:tcBorders>
              <w:top w:val="dotted" w:sz="2" w:space="0" w:color="auto"/>
              <w:left w:val="single" w:sz="4" w:space="0" w:color="auto"/>
              <w:bottom w:val="dotted" w:sz="2" w:space="0" w:color="auto"/>
              <w:right w:val="single" w:sz="4" w:space="0" w:color="auto"/>
            </w:tcBorders>
          </w:tcPr>
          <w:p w14:paraId="54D1C0D2" w14:textId="77777777" w:rsidR="0024755A" w:rsidRPr="00E6149F" w:rsidRDefault="0024755A" w:rsidP="00580F34">
            <w:pPr>
              <w:spacing w:after="0" w:line="240" w:lineRule="auto"/>
              <w:jc w:val="both"/>
            </w:pPr>
          </w:p>
        </w:tc>
        <w:tc>
          <w:tcPr>
            <w:tcW w:w="1491" w:type="dxa"/>
            <w:tcBorders>
              <w:top w:val="dotted" w:sz="2" w:space="0" w:color="auto"/>
              <w:left w:val="single" w:sz="4" w:space="0" w:color="auto"/>
              <w:bottom w:val="dotted" w:sz="2" w:space="0" w:color="auto"/>
              <w:right w:val="single" w:sz="4" w:space="0" w:color="auto"/>
            </w:tcBorders>
          </w:tcPr>
          <w:p w14:paraId="0DDF102F" w14:textId="77777777" w:rsidR="0024755A" w:rsidRPr="00E6149F" w:rsidRDefault="0024755A" w:rsidP="00580F34">
            <w:pPr>
              <w:spacing w:after="0" w:line="240" w:lineRule="auto"/>
              <w:jc w:val="both"/>
            </w:pPr>
          </w:p>
        </w:tc>
        <w:tc>
          <w:tcPr>
            <w:tcW w:w="2149" w:type="dxa"/>
            <w:tcBorders>
              <w:top w:val="dotted" w:sz="2" w:space="0" w:color="auto"/>
              <w:left w:val="single" w:sz="4" w:space="0" w:color="auto"/>
              <w:bottom w:val="dotted" w:sz="2" w:space="0" w:color="auto"/>
              <w:right w:val="single" w:sz="4" w:space="0" w:color="auto"/>
            </w:tcBorders>
          </w:tcPr>
          <w:p w14:paraId="417C9106" w14:textId="77777777" w:rsidR="0024755A" w:rsidRPr="00E6149F" w:rsidRDefault="0024755A" w:rsidP="00580F34">
            <w:pPr>
              <w:spacing w:after="0" w:line="240" w:lineRule="auto"/>
              <w:jc w:val="both"/>
            </w:pPr>
          </w:p>
        </w:tc>
        <w:tc>
          <w:tcPr>
            <w:tcW w:w="1630" w:type="dxa"/>
            <w:tcBorders>
              <w:top w:val="dotted" w:sz="2" w:space="0" w:color="auto"/>
              <w:left w:val="single" w:sz="4" w:space="0" w:color="auto"/>
              <w:bottom w:val="dotted" w:sz="2" w:space="0" w:color="auto"/>
              <w:right w:val="single" w:sz="4" w:space="0" w:color="auto"/>
            </w:tcBorders>
          </w:tcPr>
          <w:p w14:paraId="62D464A0" w14:textId="77777777" w:rsidR="0024755A" w:rsidRPr="00E6149F" w:rsidRDefault="0024755A" w:rsidP="00580F34">
            <w:pPr>
              <w:spacing w:after="0" w:line="240" w:lineRule="auto"/>
              <w:jc w:val="both"/>
            </w:pPr>
          </w:p>
        </w:tc>
        <w:tc>
          <w:tcPr>
            <w:tcW w:w="1450" w:type="dxa"/>
            <w:tcBorders>
              <w:top w:val="dotted" w:sz="2" w:space="0" w:color="auto"/>
              <w:left w:val="single" w:sz="4" w:space="0" w:color="auto"/>
              <w:bottom w:val="dotted" w:sz="2" w:space="0" w:color="auto"/>
              <w:right w:val="single" w:sz="4" w:space="0" w:color="auto"/>
            </w:tcBorders>
          </w:tcPr>
          <w:p w14:paraId="092538FA" w14:textId="77777777" w:rsidR="0024755A" w:rsidRPr="00E6149F" w:rsidRDefault="0024755A" w:rsidP="00580F34">
            <w:pPr>
              <w:spacing w:after="0" w:line="240" w:lineRule="auto"/>
              <w:jc w:val="both"/>
            </w:pPr>
          </w:p>
        </w:tc>
      </w:tr>
      <w:tr w:rsidR="0024755A" w:rsidRPr="00E6149F" w14:paraId="79576ADF" w14:textId="77777777" w:rsidTr="00FC7450">
        <w:tc>
          <w:tcPr>
            <w:tcW w:w="794" w:type="dxa"/>
            <w:tcBorders>
              <w:top w:val="dotted" w:sz="2" w:space="0" w:color="auto"/>
              <w:left w:val="single" w:sz="4" w:space="0" w:color="auto"/>
              <w:bottom w:val="single" w:sz="4" w:space="0" w:color="auto"/>
              <w:right w:val="single" w:sz="4" w:space="0" w:color="auto"/>
            </w:tcBorders>
          </w:tcPr>
          <w:p w14:paraId="5F3B2DFD" w14:textId="77777777" w:rsidR="0024755A" w:rsidRPr="00E6149F" w:rsidRDefault="0024755A" w:rsidP="00580F34">
            <w:pPr>
              <w:spacing w:after="0" w:line="240" w:lineRule="auto"/>
              <w:jc w:val="both"/>
            </w:pPr>
          </w:p>
        </w:tc>
        <w:tc>
          <w:tcPr>
            <w:tcW w:w="2326" w:type="dxa"/>
            <w:tcBorders>
              <w:top w:val="dotted" w:sz="2" w:space="0" w:color="auto"/>
              <w:left w:val="single" w:sz="4" w:space="0" w:color="auto"/>
              <w:bottom w:val="single" w:sz="4" w:space="0" w:color="auto"/>
              <w:right w:val="single" w:sz="4" w:space="0" w:color="auto"/>
            </w:tcBorders>
          </w:tcPr>
          <w:p w14:paraId="7C601973" w14:textId="77777777" w:rsidR="0024755A" w:rsidRPr="00E6149F" w:rsidRDefault="0024755A" w:rsidP="00580F34">
            <w:pPr>
              <w:spacing w:after="0" w:line="240" w:lineRule="auto"/>
              <w:jc w:val="both"/>
            </w:pPr>
          </w:p>
        </w:tc>
        <w:tc>
          <w:tcPr>
            <w:tcW w:w="909" w:type="dxa"/>
            <w:tcBorders>
              <w:top w:val="dotted" w:sz="2" w:space="0" w:color="auto"/>
              <w:left w:val="single" w:sz="4" w:space="0" w:color="auto"/>
              <w:bottom w:val="single" w:sz="4" w:space="0" w:color="auto"/>
              <w:right w:val="single" w:sz="4" w:space="0" w:color="auto"/>
            </w:tcBorders>
          </w:tcPr>
          <w:p w14:paraId="0DBD491E" w14:textId="77777777" w:rsidR="0024755A" w:rsidRPr="00E6149F" w:rsidRDefault="0024755A" w:rsidP="00580F34">
            <w:pPr>
              <w:spacing w:after="0" w:line="240" w:lineRule="auto"/>
              <w:jc w:val="both"/>
            </w:pPr>
          </w:p>
        </w:tc>
        <w:tc>
          <w:tcPr>
            <w:tcW w:w="1384" w:type="dxa"/>
            <w:tcBorders>
              <w:top w:val="dotted" w:sz="2" w:space="0" w:color="auto"/>
              <w:left w:val="single" w:sz="4" w:space="0" w:color="auto"/>
              <w:bottom w:val="single" w:sz="4" w:space="0" w:color="auto"/>
              <w:right w:val="single" w:sz="6" w:space="0" w:color="auto"/>
            </w:tcBorders>
          </w:tcPr>
          <w:p w14:paraId="31AAAC96" w14:textId="77777777" w:rsidR="0024755A" w:rsidRPr="00E6149F" w:rsidRDefault="0024755A" w:rsidP="00580F34">
            <w:pPr>
              <w:spacing w:after="0" w:line="240" w:lineRule="auto"/>
              <w:jc w:val="both"/>
            </w:pPr>
          </w:p>
        </w:tc>
        <w:tc>
          <w:tcPr>
            <w:tcW w:w="1050" w:type="dxa"/>
            <w:tcBorders>
              <w:top w:val="dotted" w:sz="2" w:space="0" w:color="auto"/>
              <w:left w:val="single" w:sz="6" w:space="0" w:color="auto"/>
              <w:bottom w:val="single" w:sz="4" w:space="0" w:color="auto"/>
              <w:right w:val="single" w:sz="4" w:space="0" w:color="auto"/>
            </w:tcBorders>
          </w:tcPr>
          <w:p w14:paraId="7BABC22B" w14:textId="77777777" w:rsidR="0024755A" w:rsidRPr="00E6149F" w:rsidRDefault="0024755A" w:rsidP="00580F34">
            <w:pPr>
              <w:spacing w:after="0" w:line="240" w:lineRule="auto"/>
              <w:jc w:val="both"/>
            </w:pPr>
          </w:p>
        </w:tc>
        <w:tc>
          <w:tcPr>
            <w:tcW w:w="1377" w:type="dxa"/>
            <w:tcBorders>
              <w:top w:val="dotted" w:sz="2" w:space="0" w:color="auto"/>
              <w:left w:val="single" w:sz="4" w:space="0" w:color="auto"/>
              <w:bottom w:val="single" w:sz="4" w:space="0" w:color="auto"/>
              <w:right w:val="single" w:sz="4" w:space="0" w:color="auto"/>
            </w:tcBorders>
          </w:tcPr>
          <w:p w14:paraId="0744D6FF" w14:textId="77777777" w:rsidR="0024755A" w:rsidRPr="00E6149F" w:rsidRDefault="0024755A" w:rsidP="00580F34">
            <w:pPr>
              <w:spacing w:after="0" w:line="240" w:lineRule="auto"/>
              <w:jc w:val="both"/>
            </w:pPr>
          </w:p>
        </w:tc>
        <w:tc>
          <w:tcPr>
            <w:tcW w:w="1491" w:type="dxa"/>
            <w:tcBorders>
              <w:top w:val="dotted" w:sz="2" w:space="0" w:color="auto"/>
              <w:left w:val="single" w:sz="4" w:space="0" w:color="auto"/>
              <w:bottom w:val="single" w:sz="4" w:space="0" w:color="auto"/>
              <w:right w:val="single" w:sz="4" w:space="0" w:color="auto"/>
            </w:tcBorders>
          </w:tcPr>
          <w:p w14:paraId="76F8B359" w14:textId="77777777" w:rsidR="0024755A" w:rsidRPr="00E6149F" w:rsidRDefault="0024755A" w:rsidP="00580F34">
            <w:pPr>
              <w:spacing w:after="0" w:line="240" w:lineRule="auto"/>
              <w:jc w:val="both"/>
            </w:pPr>
          </w:p>
        </w:tc>
        <w:tc>
          <w:tcPr>
            <w:tcW w:w="2149" w:type="dxa"/>
            <w:tcBorders>
              <w:top w:val="dotted" w:sz="2" w:space="0" w:color="auto"/>
              <w:left w:val="single" w:sz="4" w:space="0" w:color="auto"/>
              <w:bottom w:val="single" w:sz="4" w:space="0" w:color="auto"/>
              <w:right w:val="single" w:sz="4" w:space="0" w:color="auto"/>
            </w:tcBorders>
          </w:tcPr>
          <w:p w14:paraId="3E055ECF" w14:textId="77777777" w:rsidR="0024755A" w:rsidRPr="00E6149F" w:rsidRDefault="0024755A" w:rsidP="00580F34">
            <w:pPr>
              <w:spacing w:after="0" w:line="240" w:lineRule="auto"/>
              <w:jc w:val="both"/>
            </w:pPr>
          </w:p>
        </w:tc>
        <w:tc>
          <w:tcPr>
            <w:tcW w:w="1630" w:type="dxa"/>
            <w:tcBorders>
              <w:top w:val="dotted" w:sz="2" w:space="0" w:color="auto"/>
              <w:left w:val="single" w:sz="4" w:space="0" w:color="auto"/>
              <w:bottom w:val="single" w:sz="4" w:space="0" w:color="auto"/>
              <w:right w:val="single" w:sz="4" w:space="0" w:color="auto"/>
            </w:tcBorders>
          </w:tcPr>
          <w:p w14:paraId="6F13003E" w14:textId="77777777" w:rsidR="0024755A" w:rsidRPr="00E6149F" w:rsidRDefault="0024755A" w:rsidP="00580F34">
            <w:pPr>
              <w:spacing w:after="0" w:line="240" w:lineRule="auto"/>
              <w:jc w:val="both"/>
            </w:pPr>
          </w:p>
        </w:tc>
        <w:tc>
          <w:tcPr>
            <w:tcW w:w="1450" w:type="dxa"/>
            <w:tcBorders>
              <w:top w:val="dotted" w:sz="2" w:space="0" w:color="auto"/>
              <w:left w:val="single" w:sz="4" w:space="0" w:color="auto"/>
              <w:bottom w:val="single" w:sz="4" w:space="0" w:color="auto"/>
              <w:right w:val="single" w:sz="4" w:space="0" w:color="auto"/>
            </w:tcBorders>
          </w:tcPr>
          <w:p w14:paraId="46FD2A95" w14:textId="77777777" w:rsidR="0024755A" w:rsidRPr="00E6149F" w:rsidRDefault="0024755A" w:rsidP="00580F34">
            <w:pPr>
              <w:spacing w:after="0" w:line="240" w:lineRule="auto"/>
              <w:jc w:val="both"/>
            </w:pPr>
          </w:p>
        </w:tc>
      </w:tr>
    </w:tbl>
    <w:p w14:paraId="29ABD790" w14:textId="77777777" w:rsidR="0024755A" w:rsidRPr="00E6149F" w:rsidRDefault="0024755A" w:rsidP="0024755A">
      <w:pPr>
        <w:tabs>
          <w:tab w:val="left" w:pos="5670"/>
        </w:tabs>
        <w:spacing w:line="264" w:lineRule="auto"/>
        <w:ind w:firstLine="510"/>
        <w:jc w:val="both"/>
        <w:rPr>
          <w:b/>
        </w:rPr>
      </w:pPr>
      <w:r w:rsidRPr="00E6149F">
        <w:rPr>
          <w:b/>
        </w:rPr>
        <w:t xml:space="preserve">Hướng dẫn: </w:t>
      </w:r>
    </w:p>
    <w:p w14:paraId="40796E2D" w14:textId="77777777" w:rsidR="0024755A" w:rsidRPr="00E6149F" w:rsidRDefault="0024755A" w:rsidP="0024755A">
      <w:pPr>
        <w:tabs>
          <w:tab w:val="left" w:pos="5670"/>
        </w:tabs>
        <w:spacing w:line="264" w:lineRule="auto"/>
        <w:ind w:firstLine="510"/>
        <w:jc w:val="both"/>
        <w:rPr>
          <w:i/>
        </w:rPr>
      </w:pPr>
      <w:r w:rsidRPr="00E6149F">
        <w:rPr>
          <w:i/>
        </w:rPr>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14:paraId="0D849D67" w14:textId="384DD813" w:rsidR="0024755A" w:rsidRDefault="0024755A" w:rsidP="0024755A">
      <w:pPr>
        <w:tabs>
          <w:tab w:val="left" w:pos="5670"/>
        </w:tabs>
        <w:spacing w:line="264" w:lineRule="auto"/>
        <w:ind w:firstLine="510"/>
        <w:jc w:val="both"/>
        <w:rPr>
          <w:i/>
        </w:rPr>
      </w:pPr>
      <w:r w:rsidRPr="00E6149F">
        <w:rPr>
          <w:i/>
        </w:rPr>
        <w:t xml:space="preserve">- Tên người sử dụng đất, tài sản gắn liền với đất được ghi đầy đủ theo giấy CMND, hộ chiếu, Quyết định thành lập hoặc Giấy đăng ký kinh doanh, GCN đầu tư; hộ gia đình phải ghi tên hai vợ chồng người đại diện </w:t>
      </w:r>
    </w:p>
    <w:p w14:paraId="33971EDB" w14:textId="77777777" w:rsidR="0024755A" w:rsidRPr="00E6149F" w:rsidRDefault="0024755A" w:rsidP="0024755A">
      <w:pPr>
        <w:tabs>
          <w:tab w:val="left" w:pos="5670"/>
        </w:tabs>
        <w:spacing w:line="264" w:lineRule="auto"/>
        <w:ind w:firstLine="510"/>
        <w:jc w:val="both"/>
        <w:rPr>
          <w:i/>
        </w:rPr>
      </w:pPr>
      <w:r w:rsidRPr="00E6149F">
        <w:rPr>
          <w:i/>
        </w:rPr>
        <w:t>- Các cột 4, 5, 6 và 7: Ghi thông tin về Giấy CMND hoặc Hộ chiếu (đối với hộ gia đình, cá nhân); Quyết định thành lập hoặc Giấy đăng ký kinh doanh, GCN đầu tư (đối với tổ chức);</w:t>
      </w:r>
    </w:p>
    <w:p w14:paraId="4787985E" w14:textId="77777777" w:rsidR="0024755A" w:rsidRPr="00E6149F" w:rsidRDefault="0024755A" w:rsidP="0024755A">
      <w:pPr>
        <w:tabs>
          <w:tab w:val="left" w:pos="5670"/>
        </w:tabs>
        <w:spacing w:line="264" w:lineRule="auto"/>
        <w:ind w:firstLine="510"/>
        <w:jc w:val="both"/>
        <w:rPr>
          <w:b/>
          <w:i/>
        </w:rPr>
      </w:pPr>
      <w:r w:rsidRPr="00E6149F">
        <w:rPr>
          <w:i/>
        </w:rPr>
        <w:t>- Trường hợp xác định được tỷ lệ (%) hoặc diện tích thuộc quyền sử dụng, sở hữu của từng người thì ghi tỷ lệ (%) hoặc diện tích của từng người vào cột “Ghi chú”.</w:t>
      </w:r>
    </w:p>
    <w:p w14:paraId="1E4C7BCB" w14:textId="77777777" w:rsidR="008F6049" w:rsidRDefault="008F6049" w:rsidP="008F6049">
      <w:pPr>
        <w:spacing w:line="264" w:lineRule="auto"/>
        <w:jc w:val="right"/>
        <w:outlineLvl w:val="0"/>
        <w:rPr>
          <w:b/>
          <w:sz w:val="26"/>
          <w:szCs w:val="26"/>
          <w:lang w:eastAsia="zh-CN"/>
        </w:rPr>
      </w:pPr>
      <w:r w:rsidRPr="008F6049">
        <w:rPr>
          <w:b/>
          <w:sz w:val="26"/>
          <w:szCs w:val="26"/>
          <w:lang w:eastAsia="zh-CN"/>
        </w:rPr>
        <w:lastRenderedPageBreak/>
        <w:t>BM.ĐĐ.01.03</w:t>
      </w:r>
    </w:p>
    <w:p w14:paraId="7735E572" w14:textId="77777777" w:rsidR="0024755A" w:rsidRPr="00E6149F" w:rsidRDefault="0024755A" w:rsidP="00284900">
      <w:pPr>
        <w:spacing w:after="0" w:line="240" w:lineRule="auto"/>
        <w:jc w:val="center"/>
        <w:outlineLvl w:val="0"/>
        <w:rPr>
          <w:b/>
          <w:bCs/>
          <w:lang w:val="vi-VN"/>
        </w:rPr>
      </w:pPr>
      <w:r w:rsidRPr="00E6149F">
        <w:rPr>
          <w:b/>
          <w:bCs/>
          <w:lang w:val="vi-VN"/>
        </w:rPr>
        <w:t>DANH SÁCH CÁC THỬA ĐẤT</w:t>
      </w:r>
    </w:p>
    <w:p w14:paraId="69B04A49" w14:textId="77777777" w:rsidR="0024755A" w:rsidRPr="00E6149F" w:rsidRDefault="0024755A" w:rsidP="00284900">
      <w:pPr>
        <w:pStyle w:val="Heading2"/>
        <w:spacing w:before="0" w:after="0" w:line="240" w:lineRule="auto"/>
        <w:jc w:val="center"/>
        <w:rPr>
          <w:b w:val="0"/>
          <w:bCs w:val="0"/>
          <w:lang w:val="vi-VN"/>
        </w:rPr>
      </w:pPr>
      <w:r w:rsidRPr="00E6149F">
        <w:rPr>
          <w:lang w:val="vi-VN"/>
        </w:rPr>
        <w:t>CỦA CÙNG MỘT NGƯỜI SỬ DỤNG, NGƯỜI ĐƯỢC GIAO QUẢN LÝ</w:t>
      </w:r>
    </w:p>
    <w:p w14:paraId="2B1EC6BC" w14:textId="77777777" w:rsidR="0024755A" w:rsidRPr="00E6149F" w:rsidRDefault="0024755A" w:rsidP="00284900">
      <w:pPr>
        <w:widowControl w:val="0"/>
        <w:spacing w:after="0" w:line="240" w:lineRule="auto"/>
        <w:jc w:val="center"/>
        <w:rPr>
          <w:bCs/>
          <w:lang w:val="vi-VN"/>
        </w:rPr>
      </w:pPr>
      <w:r w:rsidRPr="00E6149F">
        <w:rPr>
          <w:lang w:val="vi-VN"/>
        </w:rPr>
        <w:t>(Kèm theo Đơn đăng ký đất đai và tài sản gắn liền với đất của</w:t>
      </w:r>
      <w:r w:rsidRPr="00E6149F">
        <w:rPr>
          <w:bCs/>
          <w:lang w:val="vi-VN"/>
        </w:rPr>
        <w:t>:...................................................................)</w:t>
      </w:r>
    </w:p>
    <w:p w14:paraId="56BAE992" w14:textId="77777777" w:rsidR="0024755A" w:rsidRPr="00E6149F" w:rsidRDefault="0024755A" w:rsidP="00284900">
      <w:pPr>
        <w:spacing w:after="0" w:line="240" w:lineRule="auto"/>
        <w:jc w:val="center"/>
      </w:pPr>
      <w:r w:rsidRPr="00E6149F">
        <w:t>Xã ...…</w:t>
      </w:r>
      <w:r w:rsidRPr="00E6149F">
        <w:rPr>
          <w:lang w:val="nl-NL"/>
        </w:rPr>
        <w:t>...</w:t>
      </w:r>
      <w:r w:rsidRPr="00E6149F">
        <w:t xml:space="preserve"> huyện ...</w:t>
      </w:r>
      <w:r w:rsidRPr="00E6149F">
        <w:rPr>
          <w:lang w:val="nl-NL"/>
        </w:rPr>
        <w:t>...</w:t>
      </w:r>
      <w:r w:rsidRPr="00E6149F">
        <w:t>… tỉnh ...</w:t>
      </w:r>
      <w:r w:rsidRPr="00E6149F">
        <w:rPr>
          <w:lang w:val="nl-NL"/>
        </w:rPr>
        <w:t>...</w:t>
      </w:r>
      <w:r w:rsidRPr="00E6149F">
        <w:t>…</w:t>
      </w:r>
    </w:p>
    <w:p w14:paraId="5B9F669F" w14:textId="77777777" w:rsidR="0024755A" w:rsidRPr="00E6149F" w:rsidRDefault="0024755A" w:rsidP="00284900">
      <w:pPr>
        <w:widowControl w:val="0"/>
        <w:spacing w:after="0" w:line="240" w:lineRule="auto"/>
        <w:jc w:val="center"/>
        <w:rPr>
          <w:b/>
          <w:bCs/>
        </w:rPr>
      </w:pPr>
    </w:p>
    <w:tbl>
      <w:tblPr>
        <w:tblW w:w="145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839"/>
        <w:gridCol w:w="992"/>
        <w:gridCol w:w="3190"/>
        <w:gridCol w:w="1400"/>
        <w:gridCol w:w="2762"/>
        <w:gridCol w:w="1560"/>
        <w:gridCol w:w="3101"/>
      </w:tblGrid>
      <w:tr w:rsidR="0024755A" w:rsidRPr="00E6149F" w14:paraId="1BE79000" w14:textId="77777777" w:rsidTr="00FC7450">
        <w:trPr>
          <w:cantSplit/>
          <w:trHeight w:val="376"/>
        </w:trPr>
        <w:tc>
          <w:tcPr>
            <w:tcW w:w="721" w:type="dxa"/>
            <w:tcBorders>
              <w:top w:val="single" w:sz="4" w:space="0" w:color="auto"/>
              <w:left w:val="single" w:sz="4" w:space="0" w:color="auto"/>
              <w:bottom w:val="single" w:sz="4" w:space="0" w:color="auto"/>
              <w:right w:val="single" w:sz="4" w:space="0" w:color="auto"/>
            </w:tcBorders>
            <w:vAlign w:val="center"/>
          </w:tcPr>
          <w:p w14:paraId="0D30C0C6" w14:textId="77777777" w:rsidR="0024755A" w:rsidRPr="00E6149F" w:rsidRDefault="0024755A" w:rsidP="00284900">
            <w:pPr>
              <w:widowControl w:val="0"/>
              <w:spacing w:after="0" w:line="240" w:lineRule="auto"/>
              <w:jc w:val="center"/>
              <w:rPr>
                <w:b/>
              </w:rPr>
            </w:pPr>
            <w:r w:rsidRPr="00E6149F">
              <w:rPr>
                <w:b/>
              </w:rPr>
              <w:t>Số thứ tự</w:t>
            </w:r>
          </w:p>
        </w:tc>
        <w:tc>
          <w:tcPr>
            <w:tcW w:w="839" w:type="dxa"/>
            <w:tcBorders>
              <w:top w:val="single" w:sz="4" w:space="0" w:color="auto"/>
              <w:left w:val="single" w:sz="4" w:space="0" w:color="auto"/>
              <w:bottom w:val="single" w:sz="4" w:space="0" w:color="auto"/>
              <w:right w:val="single" w:sz="4" w:space="0" w:color="auto"/>
            </w:tcBorders>
            <w:vAlign w:val="center"/>
          </w:tcPr>
          <w:p w14:paraId="22602BB2" w14:textId="77777777" w:rsidR="0024755A" w:rsidRPr="00E6149F" w:rsidRDefault="0024755A" w:rsidP="00284900">
            <w:pPr>
              <w:widowControl w:val="0"/>
              <w:spacing w:after="0" w:line="240" w:lineRule="auto"/>
              <w:jc w:val="center"/>
              <w:rPr>
                <w:b/>
              </w:rPr>
            </w:pPr>
            <w:r w:rsidRPr="00E6149F">
              <w:rPr>
                <w:b/>
              </w:rPr>
              <w:t>Thửa đất số</w:t>
            </w:r>
          </w:p>
        </w:tc>
        <w:tc>
          <w:tcPr>
            <w:tcW w:w="992" w:type="dxa"/>
            <w:tcBorders>
              <w:top w:val="single" w:sz="4" w:space="0" w:color="auto"/>
              <w:left w:val="single" w:sz="4" w:space="0" w:color="auto"/>
              <w:bottom w:val="single" w:sz="4" w:space="0" w:color="auto"/>
              <w:right w:val="single" w:sz="4" w:space="0" w:color="auto"/>
            </w:tcBorders>
            <w:vAlign w:val="center"/>
          </w:tcPr>
          <w:p w14:paraId="5E79153E" w14:textId="77777777" w:rsidR="0024755A" w:rsidRPr="00E6149F" w:rsidRDefault="0024755A" w:rsidP="00284900">
            <w:pPr>
              <w:widowControl w:val="0"/>
              <w:spacing w:after="0" w:line="240" w:lineRule="auto"/>
              <w:jc w:val="center"/>
              <w:rPr>
                <w:b/>
              </w:rPr>
            </w:pPr>
            <w:r w:rsidRPr="00E6149F">
              <w:rPr>
                <w:b/>
              </w:rPr>
              <w:t>Tờ bản đồ số</w:t>
            </w:r>
          </w:p>
        </w:tc>
        <w:tc>
          <w:tcPr>
            <w:tcW w:w="3190" w:type="dxa"/>
            <w:tcBorders>
              <w:top w:val="single" w:sz="4" w:space="0" w:color="auto"/>
              <w:left w:val="single" w:sz="4" w:space="0" w:color="auto"/>
              <w:bottom w:val="single" w:sz="4" w:space="0" w:color="auto"/>
              <w:right w:val="single" w:sz="4" w:space="0" w:color="auto"/>
            </w:tcBorders>
            <w:vAlign w:val="center"/>
          </w:tcPr>
          <w:p w14:paraId="6630D399" w14:textId="77777777" w:rsidR="0024755A" w:rsidRPr="00E6149F" w:rsidRDefault="0024755A" w:rsidP="00284900">
            <w:pPr>
              <w:widowControl w:val="0"/>
              <w:spacing w:after="0" w:line="240" w:lineRule="auto"/>
              <w:jc w:val="center"/>
              <w:rPr>
                <w:b/>
              </w:rPr>
            </w:pPr>
            <w:r w:rsidRPr="00E6149F">
              <w:rPr>
                <w:b/>
              </w:rPr>
              <w:t>Địa chỉ thửa đất</w:t>
            </w:r>
          </w:p>
        </w:tc>
        <w:tc>
          <w:tcPr>
            <w:tcW w:w="1400" w:type="dxa"/>
            <w:tcBorders>
              <w:top w:val="single" w:sz="4" w:space="0" w:color="auto"/>
              <w:left w:val="single" w:sz="4" w:space="0" w:color="auto"/>
              <w:bottom w:val="single" w:sz="4" w:space="0" w:color="auto"/>
              <w:right w:val="single" w:sz="4" w:space="0" w:color="auto"/>
            </w:tcBorders>
            <w:vAlign w:val="center"/>
          </w:tcPr>
          <w:p w14:paraId="7A3279E2" w14:textId="77777777" w:rsidR="0024755A" w:rsidRPr="00E6149F" w:rsidRDefault="0024755A" w:rsidP="00284900">
            <w:pPr>
              <w:pStyle w:val="BodyText"/>
              <w:widowControl w:val="0"/>
              <w:spacing w:after="0"/>
              <w:rPr>
                <w:rFonts w:eastAsia="SimSun"/>
                <w:b/>
                <w:szCs w:val="28"/>
              </w:rPr>
            </w:pPr>
            <w:r w:rsidRPr="00E6149F">
              <w:rPr>
                <w:b/>
                <w:szCs w:val="28"/>
              </w:rPr>
              <w:t>Diện tích</w:t>
            </w:r>
          </w:p>
          <w:p w14:paraId="7D7AC31E" w14:textId="77777777" w:rsidR="0024755A" w:rsidRPr="00E6149F" w:rsidRDefault="0024755A" w:rsidP="00284900">
            <w:pPr>
              <w:widowControl w:val="0"/>
              <w:spacing w:after="0" w:line="240" w:lineRule="auto"/>
              <w:jc w:val="center"/>
              <w:rPr>
                <w:b/>
              </w:rPr>
            </w:pPr>
            <w:r w:rsidRPr="00E6149F">
              <w:rPr>
                <w:b/>
              </w:rPr>
              <w:t>(m</w:t>
            </w:r>
            <w:r w:rsidRPr="00E6149F">
              <w:rPr>
                <w:b/>
                <w:iCs/>
                <w:vertAlign w:val="superscript"/>
              </w:rPr>
              <w:t>2</w:t>
            </w:r>
            <w:r w:rsidRPr="00E6149F">
              <w:rPr>
                <w:b/>
              </w:rPr>
              <w:t>)</w:t>
            </w:r>
          </w:p>
        </w:tc>
        <w:tc>
          <w:tcPr>
            <w:tcW w:w="2762" w:type="dxa"/>
            <w:tcBorders>
              <w:top w:val="single" w:sz="4" w:space="0" w:color="auto"/>
              <w:left w:val="single" w:sz="4" w:space="0" w:color="auto"/>
              <w:bottom w:val="single" w:sz="4" w:space="0" w:color="auto"/>
              <w:right w:val="single" w:sz="4" w:space="0" w:color="auto"/>
            </w:tcBorders>
            <w:vAlign w:val="center"/>
          </w:tcPr>
          <w:p w14:paraId="699C4504" w14:textId="77777777" w:rsidR="0024755A" w:rsidRPr="00E6149F" w:rsidRDefault="0024755A" w:rsidP="00284900">
            <w:pPr>
              <w:widowControl w:val="0"/>
              <w:spacing w:after="0" w:line="240" w:lineRule="auto"/>
              <w:jc w:val="center"/>
              <w:rPr>
                <w:b/>
              </w:rPr>
            </w:pPr>
            <w:r w:rsidRPr="00E6149F">
              <w:rPr>
                <w:b/>
              </w:rPr>
              <w:t>Mục đích sử dụng đất</w:t>
            </w:r>
          </w:p>
        </w:tc>
        <w:tc>
          <w:tcPr>
            <w:tcW w:w="1560" w:type="dxa"/>
            <w:tcBorders>
              <w:top w:val="single" w:sz="4" w:space="0" w:color="auto"/>
              <w:left w:val="single" w:sz="4" w:space="0" w:color="auto"/>
              <w:bottom w:val="single" w:sz="4" w:space="0" w:color="auto"/>
              <w:right w:val="single" w:sz="4" w:space="0" w:color="auto"/>
            </w:tcBorders>
            <w:vAlign w:val="center"/>
          </w:tcPr>
          <w:p w14:paraId="2B1092AE" w14:textId="77777777" w:rsidR="0024755A" w:rsidRPr="00E6149F" w:rsidRDefault="0024755A" w:rsidP="00284900">
            <w:pPr>
              <w:widowControl w:val="0"/>
              <w:spacing w:after="0" w:line="240" w:lineRule="auto"/>
              <w:jc w:val="center"/>
              <w:rPr>
                <w:b/>
              </w:rPr>
            </w:pPr>
            <w:r w:rsidRPr="00E6149F">
              <w:rPr>
                <w:b/>
              </w:rPr>
              <w:t>Thời hạn</w:t>
            </w:r>
          </w:p>
          <w:p w14:paraId="35D7EA17" w14:textId="77777777" w:rsidR="0024755A" w:rsidRPr="00E6149F" w:rsidRDefault="0024755A" w:rsidP="00284900">
            <w:pPr>
              <w:widowControl w:val="0"/>
              <w:spacing w:after="0" w:line="240" w:lineRule="auto"/>
              <w:jc w:val="center"/>
              <w:rPr>
                <w:b/>
              </w:rPr>
            </w:pPr>
            <w:r w:rsidRPr="00E6149F">
              <w:rPr>
                <w:b/>
              </w:rPr>
              <w:t>sử dụng đất</w:t>
            </w:r>
          </w:p>
        </w:tc>
        <w:tc>
          <w:tcPr>
            <w:tcW w:w="3101" w:type="dxa"/>
            <w:tcBorders>
              <w:top w:val="single" w:sz="4" w:space="0" w:color="auto"/>
              <w:left w:val="single" w:sz="4" w:space="0" w:color="auto"/>
              <w:bottom w:val="single" w:sz="4" w:space="0" w:color="auto"/>
              <w:right w:val="single" w:sz="4" w:space="0" w:color="auto"/>
            </w:tcBorders>
            <w:vAlign w:val="center"/>
          </w:tcPr>
          <w:p w14:paraId="373C35C5" w14:textId="77777777" w:rsidR="0024755A" w:rsidRPr="00E6149F" w:rsidRDefault="0024755A" w:rsidP="00284900">
            <w:pPr>
              <w:widowControl w:val="0"/>
              <w:spacing w:after="0" w:line="240" w:lineRule="auto"/>
              <w:jc w:val="center"/>
              <w:rPr>
                <w:b/>
              </w:rPr>
            </w:pPr>
            <w:r w:rsidRPr="00E6149F">
              <w:rPr>
                <w:b/>
              </w:rPr>
              <w:t>Nguồn gốc sử dụng đất</w:t>
            </w:r>
          </w:p>
        </w:tc>
      </w:tr>
      <w:tr w:rsidR="0024755A" w:rsidRPr="00E6149F" w14:paraId="0631E28D" w14:textId="77777777" w:rsidTr="00FC7450">
        <w:trPr>
          <w:cantSplit/>
          <w:trHeight w:val="80"/>
        </w:trPr>
        <w:tc>
          <w:tcPr>
            <w:tcW w:w="721" w:type="dxa"/>
            <w:tcBorders>
              <w:top w:val="single" w:sz="4" w:space="0" w:color="auto"/>
              <w:left w:val="single" w:sz="4" w:space="0" w:color="auto"/>
              <w:bottom w:val="single" w:sz="4" w:space="0" w:color="auto"/>
              <w:right w:val="single" w:sz="4" w:space="0" w:color="auto"/>
            </w:tcBorders>
            <w:vAlign w:val="center"/>
          </w:tcPr>
          <w:p w14:paraId="1D8C03C7" w14:textId="77777777" w:rsidR="0024755A" w:rsidRPr="00E6149F" w:rsidRDefault="0024755A" w:rsidP="00284900">
            <w:pPr>
              <w:widowControl w:val="0"/>
              <w:spacing w:after="0" w:line="240" w:lineRule="auto"/>
              <w:jc w:val="center"/>
              <w:rPr>
                <w:lang w:val="nl-NL"/>
              </w:rPr>
            </w:pPr>
            <w:r w:rsidRPr="00E6149F">
              <w:rPr>
                <w:lang w:val="nl-NL"/>
              </w:rPr>
              <w:t>(1)</w:t>
            </w:r>
          </w:p>
        </w:tc>
        <w:tc>
          <w:tcPr>
            <w:tcW w:w="839" w:type="dxa"/>
            <w:tcBorders>
              <w:top w:val="single" w:sz="4" w:space="0" w:color="auto"/>
              <w:left w:val="single" w:sz="4" w:space="0" w:color="auto"/>
              <w:bottom w:val="single" w:sz="4" w:space="0" w:color="auto"/>
              <w:right w:val="single" w:sz="4" w:space="0" w:color="auto"/>
            </w:tcBorders>
            <w:vAlign w:val="center"/>
          </w:tcPr>
          <w:p w14:paraId="1F79B07A" w14:textId="77777777" w:rsidR="0024755A" w:rsidRPr="00E6149F" w:rsidRDefault="0024755A" w:rsidP="00284900">
            <w:pPr>
              <w:widowControl w:val="0"/>
              <w:spacing w:after="0" w:line="240" w:lineRule="auto"/>
              <w:jc w:val="center"/>
              <w:rPr>
                <w:lang w:val="nl-NL"/>
              </w:rPr>
            </w:pPr>
            <w:r w:rsidRPr="00E6149F">
              <w:rPr>
                <w:lang w:val="nl-NL"/>
              </w:rPr>
              <w:t>(2)</w:t>
            </w:r>
          </w:p>
        </w:tc>
        <w:tc>
          <w:tcPr>
            <w:tcW w:w="992" w:type="dxa"/>
            <w:tcBorders>
              <w:top w:val="single" w:sz="4" w:space="0" w:color="auto"/>
              <w:left w:val="single" w:sz="4" w:space="0" w:color="auto"/>
              <w:bottom w:val="single" w:sz="4" w:space="0" w:color="auto"/>
              <w:right w:val="single" w:sz="4" w:space="0" w:color="auto"/>
            </w:tcBorders>
            <w:vAlign w:val="center"/>
          </w:tcPr>
          <w:p w14:paraId="1A74013A" w14:textId="77777777" w:rsidR="0024755A" w:rsidRPr="00E6149F" w:rsidRDefault="0024755A" w:rsidP="00284900">
            <w:pPr>
              <w:widowControl w:val="0"/>
              <w:spacing w:after="0" w:line="240" w:lineRule="auto"/>
              <w:jc w:val="center"/>
              <w:rPr>
                <w:lang w:val="nl-NL"/>
              </w:rPr>
            </w:pPr>
            <w:r w:rsidRPr="00E6149F">
              <w:rPr>
                <w:lang w:val="nl-NL"/>
              </w:rPr>
              <w:t>(3)</w:t>
            </w:r>
          </w:p>
        </w:tc>
        <w:tc>
          <w:tcPr>
            <w:tcW w:w="3190" w:type="dxa"/>
            <w:tcBorders>
              <w:top w:val="single" w:sz="4" w:space="0" w:color="auto"/>
              <w:left w:val="single" w:sz="4" w:space="0" w:color="auto"/>
              <w:bottom w:val="single" w:sz="4" w:space="0" w:color="auto"/>
              <w:right w:val="single" w:sz="4" w:space="0" w:color="auto"/>
            </w:tcBorders>
            <w:vAlign w:val="center"/>
          </w:tcPr>
          <w:p w14:paraId="6F5FDDCB" w14:textId="77777777" w:rsidR="0024755A" w:rsidRPr="00E6149F" w:rsidRDefault="0024755A" w:rsidP="00284900">
            <w:pPr>
              <w:widowControl w:val="0"/>
              <w:spacing w:after="0" w:line="240" w:lineRule="auto"/>
              <w:jc w:val="center"/>
              <w:rPr>
                <w:lang w:val="nl-NL"/>
              </w:rPr>
            </w:pPr>
            <w:r w:rsidRPr="00E6149F">
              <w:rPr>
                <w:lang w:val="nl-NL"/>
              </w:rPr>
              <w:t>(4)</w:t>
            </w:r>
          </w:p>
        </w:tc>
        <w:tc>
          <w:tcPr>
            <w:tcW w:w="1400" w:type="dxa"/>
            <w:tcBorders>
              <w:top w:val="single" w:sz="4" w:space="0" w:color="auto"/>
              <w:left w:val="single" w:sz="4" w:space="0" w:color="auto"/>
              <w:bottom w:val="single" w:sz="4" w:space="0" w:color="auto"/>
              <w:right w:val="single" w:sz="4" w:space="0" w:color="auto"/>
            </w:tcBorders>
            <w:vAlign w:val="center"/>
          </w:tcPr>
          <w:p w14:paraId="4BCC98C6" w14:textId="77777777" w:rsidR="0024755A" w:rsidRPr="00E6149F" w:rsidRDefault="0024755A" w:rsidP="00284900">
            <w:pPr>
              <w:widowControl w:val="0"/>
              <w:spacing w:after="0" w:line="240" w:lineRule="auto"/>
              <w:jc w:val="center"/>
              <w:rPr>
                <w:lang w:val="nl-NL"/>
              </w:rPr>
            </w:pPr>
            <w:r w:rsidRPr="00E6149F">
              <w:rPr>
                <w:lang w:val="nl-NL"/>
              </w:rPr>
              <w:t>(5)</w:t>
            </w:r>
          </w:p>
        </w:tc>
        <w:tc>
          <w:tcPr>
            <w:tcW w:w="2762" w:type="dxa"/>
            <w:tcBorders>
              <w:top w:val="single" w:sz="4" w:space="0" w:color="auto"/>
              <w:left w:val="single" w:sz="4" w:space="0" w:color="auto"/>
              <w:bottom w:val="single" w:sz="4" w:space="0" w:color="auto"/>
              <w:right w:val="single" w:sz="4" w:space="0" w:color="auto"/>
            </w:tcBorders>
            <w:vAlign w:val="center"/>
          </w:tcPr>
          <w:p w14:paraId="030DD0A8" w14:textId="77777777" w:rsidR="0024755A" w:rsidRPr="00E6149F" w:rsidRDefault="0024755A" w:rsidP="00284900">
            <w:pPr>
              <w:widowControl w:val="0"/>
              <w:spacing w:after="0" w:line="240" w:lineRule="auto"/>
              <w:jc w:val="center"/>
              <w:rPr>
                <w:lang w:val="nl-NL"/>
              </w:rPr>
            </w:pPr>
            <w:r w:rsidRPr="00E6149F">
              <w:rPr>
                <w:lang w:val="nl-NL"/>
              </w:rPr>
              <w:t>(6)</w:t>
            </w:r>
          </w:p>
        </w:tc>
        <w:tc>
          <w:tcPr>
            <w:tcW w:w="1560" w:type="dxa"/>
            <w:tcBorders>
              <w:top w:val="single" w:sz="4" w:space="0" w:color="auto"/>
              <w:left w:val="single" w:sz="4" w:space="0" w:color="auto"/>
              <w:bottom w:val="single" w:sz="4" w:space="0" w:color="auto"/>
              <w:right w:val="single" w:sz="4" w:space="0" w:color="auto"/>
            </w:tcBorders>
            <w:vAlign w:val="center"/>
          </w:tcPr>
          <w:p w14:paraId="440A5FA6" w14:textId="77777777" w:rsidR="0024755A" w:rsidRPr="00E6149F" w:rsidRDefault="0024755A" w:rsidP="00284900">
            <w:pPr>
              <w:widowControl w:val="0"/>
              <w:spacing w:after="0" w:line="240" w:lineRule="auto"/>
              <w:jc w:val="center"/>
              <w:rPr>
                <w:lang w:val="nl-NL"/>
              </w:rPr>
            </w:pPr>
            <w:r w:rsidRPr="00E6149F">
              <w:rPr>
                <w:lang w:val="nl-NL"/>
              </w:rPr>
              <w:t>(7)</w:t>
            </w:r>
          </w:p>
        </w:tc>
        <w:tc>
          <w:tcPr>
            <w:tcW w:w="3101" w:type="dxa"/>
            <w:tcBorders>
              <w:top w:val="single" w:sz="4" w:space="0" w:color="auto"/>
              <w:left w:val="single" w:sz="4" w:space="0" w:color="auto"/>
              <w:bottom w:val="single" w:sz="4" w:space="0" w:color="auto"/>
              <w:right w:val="single" w:sz="4" w:space="0" w:color="auto"/>
            </w:tcBorders>
            <w:vAlign w:val="center"/>
          </w:tcPr>
          <w:p w14:paraId="5D0439FF" w14:textId="77777777" w:rsidR="0024755A" w:rsidRPr="00E6149F" w:rsidRDefault="0024755A" w:rsidP="00284900">
            <w:pPr>
              <w:widowControl w:val="0"/>
              <w:spacing w:after="0" w:line="240" w:lineRule="auto"/>
              <w:jc w:val="center"/>
              <w:rPr>
                <w:lang w:val="nl-NL"/>
              </w:rPr>
            </w:pPr>
            <w:r w:rsidRPr="00E6149F">
              <w:rPr>
                <w:lang w:val="nl-NL"/>
              </w:rPr>
              <w:t>(8)</w:t>
            </w:r>
          </w:p>
        </w:tc>
      </w:tr>
      <w:tr w:rsidR="0024755A" w:rsidRPr="00E6149F" w14:paraId="5C8C19B4" w14:textId="77777777" w:rsidTr="00FC7450">
        <w:trPr>
          <w:cantSplit/>
          <w:trHeight w:val="90"/>
        </w:trPr>
        <w:tc>
          <w:tcPr>
            <w:tcW w:w="721" w:type="dxa"/>
            <w:tcBorders>
              <w:top w:val="single" w:sz="4" w:space="0" w:color="auto"/>
              <w:left w:val="single" w:sz="4" w:space="0" w:color="auto"/>
              <w:bottom w:val="dotted" w:sz="4" w:space="0" w:color="auto"/>
              <w:right w:val="single" w:sz="4" w:space="0" w:color="auto"/>
            </w:tcBorders>
          </w:tcPr>
          <w:p w14:paraId="42CCF8D0" w14:textId="77777777" w:rsidR="0024755A" w:rsidRPr="00E6149F" w:rsidRDefault="0024755A" w:rsidP="00284900">
            <w:pPr>
              <w:widowControl w:val="0"/>
              <w:spacing w:after="0" w:line="240" w:lineRule="auto"/>
              <w:jc w:val="both"/>
              <w:rPr>
                <w:lang w:val="nl-NL"/>
              </w:rPr>
            </w:pPr>
          </w:p>
        </w:tc>
        <w:tc>
          <w:tcPr>
            <w:tcW w:w="839" w:type="dxa"/>
            <w:tcBorders>
              <w:top w:val="single" w:sz="4" w:space="0" w:color="auto"/>
              <w:left w:val="single" w:sz="4" w:space="0" w:color="auto"/>
              <w:bottom w:val="dotted" w:sz="4" w:space="0" w:color="auto"/>
              <w:right w:val="single" w:sz="4" w:space="0" w:color="auto"/>
            </w:tcBorders>
          </w:tcPr>
          <w:p w14:paraId="4C72293D" w14:textId="77777777" w:rsidR="0024755A" w:rsidRPr="00E6149F" w:rsidRDefault="0024755A" w:rsidP="00284900">
            <w:pPr>
              <w:widowControl w:val="0"/>
              <w:spacing w:after="0" w:line="240" w:lineRule="auto"/>
              <w:jc w:val="both"/>
              <w:rPr>
                <w:lang w:val="nl-NL"/>
              </w:rPr>
            </w:pPr>
          </w:p>
        </w:tc>
        <w:tc>
          <w:tcPr>
            <w:tcW w:w="992" w:type="dxa"/>
            <w:tcBorders>
              <w:top w:val="single" w:sz="4" w:space="0" w:color="auto"/>
              <w:left w:val="single" w:sz="4" w:space="0" w:color="auto"/>
              <w:bottom w:val="dotted" w:sz="4" w:space="0" w:color="auto"/>
              <w:right w:val="single" w:sz="4" w:space="0" w:color="auto"/>
            </w:tcBorders>
          </w:tcPr>
          <w:p w14:paraId="52A4F5A8" w14:textId="77777777" w:rsidR="0024755A" w:rsidRPr="00E6149F" w:rsidRDefault="0024755A" w:rsidP="00284900">
            <w:pPr>
              <w:widowControl w:val="0"/>
              <w:spacing w:after="0" w:line="240" w:lineRule="auto"/>
              <w:jc w:val="both"/>
              <w:rPr>
                <w:lang w:val="nl-NL"/>
              </w:rPr>
            </w:pPr>
          </w:p>
        </w:tc>
        <w:tc>
          <w:tcPr>
            <w:tcW w:w="3190" w:type="dxa"/>
            <w:tcBorders>
              <w:top w:val="single" w:sz="4" w:space="0" w:color="auto"/>
              <w:left w:val="single" w:sz="4" w:space="0" w:color="auto"/>
              <w:bottom w:val="dotted" w:sz="4" w:space="0" w:color="auto"/>
              <w:right w:val="single" w:sz="4" w:space="0" w:color="auto"/>
            </w:tcBorders>
          </w:tcPr>
          <w:p w14:paraId="1D710879" w14:textId="77777777" w:rsidR="0024755A" w:rsidRPr="00E6149F" w:rsidRDefault="0024755A" w:rsidP="00284900">
            <w:pPr>
              <w:widowControl w:val="0"/>
              <w:spacing w:after="0" w:line="240" w:lineRule="auto"/>
              <w:jc w:val="both"/>
              <w:rPr>
                <w:lang w:val="nl-NL"/>
              </w:rPr>
            </w:pPr>
          </w:p>
        </w:tc>
        <w:tc>
          <w:tcPr>
            <w:tcW w:w="1400" w:type="dxa"/>
            <w:tcBorders>
              <w:top w:val="single" w:sz="4" w:space="0" w:color="auto"/>
              <w:left w:val="single" w:sz="4" w:space="0" w:color="auto"/>
              <w:bottom w:val="dotted" w:sz="4" w:space="0" w:color="auto"/>
              <w:right w:val="single" w:sz="4" w:space="0" w:color="auto"/>
            </w:tcBorders>
          </w:tcPr>
          <w:p w14:paraId="145EC6A7" w14:textId="77777777" w:rsidR="0024755A" w:rsidRPr="00E6149F" w:rsidRDefault="0024755A" w:rsidP="00284900">
            <w:pPr>
              <w:widowControl w:val="0"/>
              <w:spacing w:after="0" w:line="240" w:lineRule="auto"/>
              <w:jc w:val="both"/>
              <w:rPr>
                <w:lang w:val="nl-NL"/>
              </w:rPr>
            </w:pPr>
          </w:p>
        </w:tc>
        <w:tc>
          <w:tcPr>
            <w:tcW w:w="2762" w:type="dxa"/>
            <w:tcBorders>
              <w:top w:val="single" w:sz="4" w:space="0" w:color="auto"/>
              <w:left w:val="single" w:sz="4" w:space="0" w:color="auto"/>
              <w:bottom w:val="dotted" w:sz="4" w:space="0" w:color="auto"/>
              <w:right w:val="single" w:sz="4" w:space="0" w:color="auto"/>
            </w:tcBorders>
          </w:tcPr>
          <w:p w14:paraId="12F7AD18" w14:textId="77777777" w:rsidR="0024755A" w:rsidRPr="00E6149F" w:rsidRDefault="0024755A" w:rsidP="00284900">
            <w:pPr>
              <w:widowControl w:val="0"/>
              <w:spacing w:after="0" w:line="240" w:lineRule="auto"/>
              <w:jc w:val="both"/>
              <w:rPr>
                <w:lang w:val="nl-NL"/>
              </w:rPr>
            </w:pPr>
          </w:p>
        </w:tc>
        <w:tc>
          <w:tcPr>
            <w:tcW w:w="1560" w:type="dxa"/>
            <w:tcBorders>
              <w:top w:val="single" w:sz="4" w:space="0" w:color="auto"/>
              <w:left w:val="single" w:sz="4" w:space="0" w:color="auto"/>
              <w:bottom w:val="dotted" w:sz="4" w:space="0" w:color="auto"/>
              <w:right w:val="single" w:sz="4" w:space="0" w:color="auto"/>
            </w:tcBorders>
          </w:tcPr>
          <w:p w14:paraId="42B81C94" w14:textId="77777777" w:rsidR="0024755A" w:rsidRPr="00E6149F" w:rsidRDefault="0024755A" w:rsidP="00284900">
            <w:pPr>
              <w:widowControl w:val="0"/>
              <w:spacing w:after="0" w:line="240" w:lineRule="auto"/>
              <w:jc w:val="both"/>
              <w:rPr>
                <w:lang w:val="nl-NL"/>
              </w:rPr>
            </w:pPr>
          </w:p>
        </w:tc>
        <w:tc>
          <w:tcPr>
            <w:tcW w:w="3101" w:type="dxa"/>
            <w:tcBorders>
              <w:top w:val="single" w:sz="4" w:space="0" w:color="auto"/>
              <w:left w:val="single" w:sz="4" w:space="0" w:color="auto"/>
              <w:bottom w:val="dotted" w:sz="4" w:space="0" w:color="auto"/>
              <w:right w:val="single" w:sz="4" w:space="0" w:color="auto"/>
            </w:tcBorders>
          </w:tcPr>
          <w:p w14:paraId="2C2D2FB6" w14:textId="77777777" w:rsidR="0024755A" w:rsidRPr="00E6149F" w:rsidRDefault="0024755A" w:rsidP="00284900">
            <w:pPr>
              <w:widowControl w:val="0"/>
              <w:spacing w:after="0" w:line="240" w:lineRule="auto"/>
              <w:jc w:val="both"/>
              <w:rPr>
                <w:lang w:val="nl-NL"/>
              </w:rPr>
            </w:pPr>
          </w:p>
        </w:tc>
      </w:tr>
      <w:tr w:rsidR="0024755A" w:rsidRPr="00E6149F" w14:paraId="5DC38217" w14:textId="77777777" w:rsidTr="00FC7450">
        <w:trPr>
          <w:cantSplit/>
          <w:trHeight w:val="75"/>
        </w:trPr>
        <w:tc>
          <w:tcPr>
            <w:tcW w:w="721" w:type="dxa"/>
            <w:tcBorders>
              <w:top w:val="dotted" w:sz="4" w:space="0" w:color="auto"/>
              <w:left w:val="single" w:sz="4" w:space="0" w:color="auto"/>
              <w:bottom w:val="dotted" w:sz="4" w:space="0" w:color="auto"/>
              <w:right w:val="single" w:sz="4" w:space="0" w:color="auto"/>
            </w:tcBorders>
          </w:tcPr>
          <w:p w14:paraId="05C2FE43" w14:textId="77777777" w:rsidR="0024755A" w:rsidRPr="00E6149F" w:rsidRDefault="0024755A" w:rsidP="00284900">
            <w:pPr>
              <w:widowControl w:val="0"/>
              <w:spacing w:after="0" w:line="240" w:lineRule="auto"/>
              <w:jc w:val="both"/>
              <w:rPr>
                <w:lang w:val="nl-NL"/>
              </w:rPr>
            </w:pPr>
          </w:p>
        </w:tc>
        <w:tc>
          <w:tcPr>
            <w:tcW w:w="839" w:type="dxa"/>
            <w:tcBorders>
              <w:top w:val="dotted" w:sz="4" w:space="0" w:color="auto"/>
              <w:left w:val="single" w:sz="4" w:space="0" w:color="auto"/>
              <w:bottom w:val="dotted" w:sz="4" w:space="0" w:color="auto"/>
              <w:right w:val="single" w:sz="4" w:space="0" w:color="auto"/>
            </w:tcBorders>
          </w:tcPr>
          <w:p w14:paraId="24A10B16" w14:textId="77777777" w:rsidR="0024755A" w:rsidRPr="00E6149F" w:rsidRDefault="0024755A" w:rsidP="00284900">
            <w:pPr>
              <w:widowControl w:val="0"/>
              <w:spacing w:after="0" w:line="240" w:lineRule="auto"/>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51330E0D" w14:textId="77777777" w:rsidR="0024755A" w:rsidRPr="00E6149F" w:rsidRDefault="0024755A" w:rsidP="00284900">
            <w:pPr>
              <w:widowControl w:val="0"/>
              <w:spacing w:after="0" w:line="240" w:lineRule="auto"/>
              <w:jc w:val="both"/>
              <w:rPr>
                <w:lang w:val="nl-NL"/>
              </w:rPr>
            </w:pPr>
          </w:p>
        </w:tc>
        <w:tc>
          <w:tcPr>
            <w:tcW w:w="3190" w:type="dxa"/>
            <w:tcBorders>
              <w:top w:val="dotted" w:sz="4" w:space="0" w:color="auto"/>
              <w:left w:val="single" w:sz="4" w:space="0" w:color="auto"/>
              <w:bottom w:val="dotted" w:sz="4" w:space="0" w:color="auto"/>
              <w:right w:val="single" w:sz="4" w:space="0" w:color="auto"/>
            </w:tcBorders>
          </w:tcPr>
          <w:p w14:paraId="2EAEF85E" w14:textId="77777777" w:rsidR="0024755A" w:rsidRPr="00E6149F" w:rsidRDefault="0024755A" w:rsidP="00284900">
            <w:pPr>
              <w:widowControl w:val="0"/>
              <w:spacing w:after="0" w:line="240" w:lineRule="auto"/>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14:paraId="097AFA5B" w14:textId="77777777" w:rsidR="0024755A" w:rsidRPr="00E6149F" w:rsidRDefault="0024755A" w:rsidP="00284900">
            <w:pPr>
              <w:widowControl w:val="0"/>
              <w:spacing w:after="0" w:line="240" w:lineRule="auto"/>
              <w:jc w:val="both"/>
              <w:rPr>
                <w:lang w:val="nl-NL"/>
              </w:rPr>
            </w:pPr>
          </w:p>
        </w:tc>
        <w:tc>
          <w:tcPr>
            <w:tcW w:w="2762" w:type="dxa"/>
            <w:tcBorders>
              <w:top w:val="dotted" w:sz="4" w:space="0" w:color="auto"/>
              <w:left w:val="single" w:sz="4" w:space="0" w:color="auto"/>
              <w:bottom w:val="dotted" w:sz="4" w:space="0" w:color="auto"/>
              <w:right w:val="single" w:sz="4" w:space="0" w:color="auto"/>
            </w:tcBorders>
          </w:tcPr>
          <w:p w14:paraId="4DE31E1E" w14:textId="77777777" w:rsidR="0024755A" w:rsidRPr="00E6149F" w:rsidRDefault="0024755A" w:rsidP="00284900">
            <w:pPr>
              <w:widowControl w:val="0"/>
              <w:spacing w:after="0" w:line="240" w:lineRule="auto"/>
              <w:jc w:val="both"/>
              <w:rPr>
                <w:lang w:val="nl-NL"/>
              </w:rPr>
            </w:pPr>
          </w:p>
        </w:tc>
        <w:tc>
          <w:tcPr>
            <w:tcW w:w="1560" w:type="dxa"/>
            <w:tcBorders>
              <w:top w:val="dotted" w:sz="4" w:space="0" w:color="auto"/>
              <w:left w:val="single" w:sz="4" w:space="0" w:color="auto"/>
              <w:bottom w:val="dotted" w:sz="4" w:space="0" w:color="auto"/>
              <w:right w:val="single" w:sz="4" w:space="0" w:color="auto"/>
            </w:tcBorders>
          </w:tcPr>
          <w:p w14:paraId="1D07536C" w14:textId="77777777" w:rsidR="0024755A" w:rsidRPr="00E6149F" w:rsidRDefault="0024755A" w:rsidP="00284900">
            <w:pPr>
              <w:widowControl w:val="0"/>
              <w:spacing w:after="0" w:line="240" w:lineRule="auto"/>
              <w:jc w:val="both"/>
              <w:rPr>
                <w:lang w:val="nl-NL"/>
              </w:rPr>
            </w:pPr>
          </w:p>
        </w:tc>
        <w:tc>
          <w:tcPr>
            <w:tcW w:w="3101" w:type="dxa"/>
            <w:tcBorders>
              <w:top w:val="dotted" w:sz="4" w:space="0" w:color="auto"/>
              <w:left w:val="single" w:sz="4" w:space="0" w:color="auto"/>
              <w:bottom w:val="dotted" w:sz="4" w:space="0" w:color="auto"/>
              <w:right w:val="single" w:sz="4" w:space="0" w:color="auto"/>
            </w:tcBorders>
          </w:tcPr>
          <w:p w14:paraId="3D1806A3" w14:textId="77777777" w:rsidR="0024755A" w:rsidRPr="00E6149F" w:rsidRDefault="0024755A" w:rsidP="00284900">
            <w:pPr>
              <w:widowControl w:val="0"/>
              <w:spacing w:after="0" w:line="240" w:lineRule="auto"/>
              <w:jc w:val="both"/>
              <w:rPr>
                <w:lang w:val="nl-NL"/>
              </w:rPr>
            </w:pPr>
          </w:p>
        </w:tc>
      </w:tr>
      <w:tr w:rsidR="0024755A" w:rsidRPr="00E6149F" w14:paraId="538DC73B" w14:textId="77777777" w:rsidTr="00FC7450">
        <w:trPr>
          <w:cantSplit/>
          <w:trHeight w:val="75"/>
        </w:trPr>
        <w:tc>
          <w:tcPr>
            <w:tcW w:w="721" w:type="dxa"/>
            <w:tcBorders>
              <w:top w:val="dotted" w:sz="4" w:space="0" w:color="auto"/>
              <w:left w:val="single" w:sz="4" w:space="0" w:color="auto"/>
              <w:bottom w:val="dotted" w:sz="4" w:space="0" w:color="auto"/>
              <w:right w:val="single" w:sz="4" w:space="0" w:color="auto"/>
            </w:tcBorders>
          </w:tcPr>
          <w:p w14:paraId="30629542" w14:textId="77777777" w:rsidR="0024755A" w:rsidRPr="00E6149F" w:rsidRDefault="0024755A" w:rsidP="00284900">
            <w:pPr>
              <w:widowControl w:val="0"/>
              <w:spacing w:after="0" w:line="240" w:lineRule="auto"/>
              <w:jc w:val="both"/>
              <w:rPr>
                <w:lang w:val="nl-NL"/>
              </w:rPr>
            </w:pPr>
          </w:p>
        </w:tc>
        <w:tc>
          <w:tcPr>
            <w:tcW w:w="839" w:type="dxa"/>
            <w:tcBorders>
              <w:top w:val="dotted" w:sz="4" w:space="0" w:color="auto"/>
              <w:left w:val="single" w:sz="4" w:space="0" w:color="auto"/>
              <w:bottom w:val="dotted" w:sz="4" w:space="0" w:color="auto"/>
              <w:right w:val="single" w:sz="4" w:space="0" w:color="auto"/>
            </w:tcBorders>
          </w:tcPr>
          <w:p w14:paraId="5104C3D7" w14:textId="77777777" w:rsidR="0024755A" w:rsidRPr="00E6149F" w:rsidRDefault="0024755A" w:rsidP="00284900">
            <w:pPr>
              <w:widowControl w:val="0"/>
              <w:spacing w:after="0" w:line="240" w:lineRule="auto"/>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3ED9F828" w14:textId="77777777" w:rsidR="0024755A" w:rsidRPr="00E6149F" w:rsidRDefault="0024755A" w:rsidP="00284900">
            <w:pPr>
              <w:widowControl w:val="0"/>
              <w:spacing w:after="0" w:line="240" w:lineRule="auto"/>
              <w:jc w:val="both"/>
              <w:rPr>
                <w:lang w:val="nl-NL"/>
              </w:rPr>
            </w:pPr>
          </w:p>
        </w:tc>
        <w:tc>
          <w:tcPr>
            <w:tcW w:w="3190" w:type="dxa"/>
            <w:tcBorders>
              <w:top w:val="dotted" w:sz="4" w:space="0" w:color="auto"/>
              <w:left w:val="single" w:sz="4" w:space="0" w:color="auto"/>
              <w:bottom w:val="dotted" w:sz="4" w:space="0" w:color="auto"/>
              <w:right w:val="single" w:sz="4" w:space="0" w:color="auto"/>
            </w:tcBorders>
          </w:tcPr>
          <w:p w14:paraId="4B11E355" w14:textId="77777777" w:rsidR="0024755A" w:rsidRPr="00E6149F" w:rsidRDefault="0024755A" w:rsidP="00284900">
            <w:pPr>
              <w:widowControl w:val="0"/>
              <w:spacing w:after="0" w:line="240" w:lineRule="auto"/>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14:paraId="084B14B1" w14:textId="77777777" w:rsidR="0024755A" w:rsidRPr="00E6149F" w:rsidRDefault="0024755A" w:rsidP="00284900">
            <w:pPr>
              <w:widowControl w:val="0"/>
              <w:spacing w:after="0" w:line="240" w:lineRule="auto"/>
              <w:jc w:val="both"/>
              <w:rPr>
                <w:lang w:val="nl-NL"/>
              </w:rPr>
            </w:pPr>
          </w:p>
        </w:tc>
        <w:tc>
          <w:tcPr>
            <w:tcW w:w="2762" w:type="dxa"/>
            <w:tcBorders>
              <w:top w:val="dotted" w:sz="4" w:space="0" w:color="auto"/>
              <w:left w:val="single" w:sz="4" w:space="0" w:color="auto"/>
              <w:bottom w:val="dotted" w:sz="4" w:space="0" w:color="auto"/>
              <w:right w:val="single" w:sz="4" w:space="0" w:color="auto"/>
            </w:tcBorders>
          </w:tcPr>
          <w:p w14:paraId="4365717D" w14:textId="77777777" w:rsidR="0024755A" w:rsidRPr="00E6149F" w:rsidRDefault="0024755A" w:rsidP="00284900">
            <w:pPr>
              <w:widowControl w:val="0"/>
              <w:spacing w:after="0" w:line="240" w:lineRule="auto"/>
              <w:jc w:val="both"/>
              <w:rPr>
                <w:lang w:val="nl-NL"/>
              </w:rPr>
            </w:pPr>
          </w:p>
        </w:tc>
        <w:tc>
          <w:tcPr>
            <w:tcW w:w="1560" w:type="dxa"/>
            <w:tcBorders>
              <w:top w:val="dotted" w:sz="4" w:space="0" w:color="auto"/>
              <w:left w:val="single" w:sz="4" w:space="0" w:color="auto"/>
              <w:bottom w:val="dotted" w:sz="4" w:space="0" w:color="auto"/>
              <w:right w:val="single" w:sz="4" w:space="0" w:color="auto"/>
            </w:tcBorders>
          </w:tcPr>
          <w:p w14:paraId="25BFA22D" w14:textId="77777777" w:rsidR="0024755A" w:rsidRPr="00E6149F" w:rsidRDefault="0024755A" w:rsidP="00284900">
            <w:pPr>
              <w:widowControl w:val="0"/>
              <w:spacing w:after="0" w:line="240" w:lineRule="auto"/>
              <w:jc w:val="both"/>
              <w:rPr>
                <w:lang w:val="nl-NL"/>
              </w:rPr>
            </w:pPr>
          </w:p>
        </w:tc>
        <w:tc>
          <w:tcPr>
            <w:tcW w:w="3101" w:type="dxa"/>
            <w:tcBorders>
              <w:top w:val="dotted" w:sz="4" w:space="0" w:color="auto"/>
              <w:left w:val="single" w:sz="4" w:space="0" w:color="auto"/>
              <w:bottom w:val="dotted" w:sz="4" w:space="0" w:color="auto"/>
              <w:right w:val="single" w:sz="4" w:space="0" w:color="auto"/>
            </w:tcBorders>
          </w:tcPr>
          <w:p w14:paraId="43BD630D" w14:textId="77777777" w:rsidR="0024755A" w:rsidRPr="00E6149F" w:rsidRDefault="0024755A" w:rsidP="00284900">
            <w:pPr>
              <w:widowControl w:val="0"/>
              <w:spacing w:after="0" w:line="240" w:lineRule="auto"/>
              <w:jc w:val="both"/>
              <w:rPr>
                <w:lang w:val="nl-NL"/>
              </w:rPr>
            </w:pPr>
          </w:p>
        </w:tc>
      </w:tr>
      <w:tr w:rsidR="0024755A" w:rsidRPr="00E6149F" w14:paraId="7CA0F7C7" w14:textId="77777777" w:rsidTr="00FC7450">
        <w:trPr>
          <w:cantSplit/>
          <w:trHeight w:val="75"/>
        </w:trPr>
        <w:tc>
          <w:tcPr>
            <w:tcW w:w="721" w:type="dxa"/>
            <w:tcBorders>
              <w:top w:val="dotted" w:sz="4" w:space="0" w:color="auto"/>
              <w:left w:val="single" w:sz="4" w:space="0" w:color="auto"/>
              <w:bottom w:val="dotted" w:sz="4" w:space="0" w:color="auto"/>
              <w:right w:val="single" w:sz="4" w:space="0" w:color="auto"/>
            </w:tcBorders>
          </w:tcPr>
          <w:p w14:paraId="012116A7" w14:textId="77777777" w:rsidR="0024755A" w:rsidRPr="00E6149F" w:rsidRDefault="0024755A" w:rsidP="00284900">
            <w:pPr>
              <w:widowControl w:val="0"/>
              <w:spacing w:after="0" w:line="240" w:lineRule="auto"/>
              <w:jc w:val="both"/>
              <w:rPr>
                <w:lang w:val="nl-NL"/>
              </w:rPr>
            </w:pPr>
          </w:p>
        </w:tc>
        <w:tc>
          <w:tcPr>
            <w:tcW w:w="839" w:type="dxa"/>
            <w:tcBorders>
              <w:top w:val="dotted" w:sz="4" w:space="0" w:color="auto"/>
              <w:left w:val="single" w:sz="4" w:space="0" w:color="auto"/>
              <w:bottom w:val="dotted" w:sz="4" w:space="0" w:color="auto"/>
              <w:right w:val="single" w:sz="4" w:space="0" w:color="auto"/>
            </w:tcBorders>
          </w:tcPr>
          <w:p w14:paraId="6D6EAD94" w14:textId="77777777" w:rsidR="0024755A" w:rsidRPr="00E6149F" w:rsidRDefault="0024755A" w:rsidP="00284900">
            <w:pPr>
              <w:widowControl w:val="0"/>
              <w:spacing w:after="0" w:line="240" w:lineRule="auto"/>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4A05E759" w14:textId="77777777" w:rsidR="0024755A" w:rsidRPr="00E6149F" w:rsidRDefault="0024755A" w:rsidP="00284900">
            <w:pPr>
              <w:widowControl w:val="0"/>
              <w:spacing w:after="0" w:line="240" w:lineRule="auto"/>
              <w:jc w:val="both"/>
              <w:rPr>
                <w:lang w:val="nl-NL"/>
              </w:rPr>
            </w:pPr>
          </w:p>
        </w:tc>
        <w:tc>
          <w:tcPr>
            <w:tcW w:w="3190" w:type="dxa"/>
            <w:tcBorders>
              <w:top w:val="dotted" w:sz="4" w:space="0" w:color="auto"/>
              <w:left w:val="single" w:sz="4" w:space="0" w:color="auto"/>
              <w:bottom w:val="dotted" w:sz="4" w:space="0" w:color="auto"/>
              <w:right w:val="single" w:sz="4" w:space="0" w:color="auto"/>
            </w:tcBorders>
          </w:tcPr>
          <w:p w14:paraId="5F892BF4" w14:textId="77777777" w:rsidR="0024755A" w:rsidRPr="00E6149F" w:rsidRDefault="0024755A" w:rsidP="00284900">
            <w:pPr>
              <w:widowControl w:val="0"/>
              <w:spacing w:after="0" w:line="240" w:lineRule="auto"/>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14:paraId="2C681BB0" w14:textId="77777777" w:rsidR="0024755A" w:rsidRPr="00E6149F" w:rsidRDefault="0024755A" w:rsidP="00284900">
            <w:pPr>
              <w:widowControl w:val="0"/>
              <w:spacing w:after="0" w:line="240" w:lineRule="auto"/>
              <w:jc w:val="both"/>
              <w:rPr>
                <w:lang w:val="nl-NL"/>
              </w:rPr>
            </w:pPr>
          </w:p>
        </w:tc>
        <w:tc>
          <w:tcPr>
            <w:tcW w:w="2762" w:type="dxa"/>
            <w:tcBorders>
              <w:top w:val="dotted" w:sz="4" w:space="0" w:color="auto"/>
              <w:left w:val="single" w:sz="4" w:space="0" w:color="auto"/>
              <w:bottom w:val="dotted" w:sz="4" w:space="0" w:color="auto"/>
              <w:right w:val="single" w:sz="4" w:space="0" w:color="auto"/>
            </w:tcBorders>
          </w:tcPr>
          <w:p w14:paraId="30FB05EE" w14:textId="77777777" w:rsidR="0024755A" w:rsidRPr="00E6149F" w:rsidRDefault="0024755A" w:rsidP="00284900">
            <w:pPr>
              <w:widowControl w:val="0"/>
              <w:spacing w:after="0" w:line="240" w:lineRule="auto"/>
              <w:jc w:val="both"/>
              <w:rPr>
                <w:lang w:val="nl-NL"/>
              </w:rPr>
            </w:pPr>
          </w:p>
        </w:tc>
        <w:tc>
          <w:tcPr>
            <w:tcW w:w="1560" w:type="dxa"/>
            <w:tcBorders>
              <w:top w:val="dotted" w:sz="4" w:space="0" w:color="auto"/>
              <w:left w:val="single" w:sz="4" w:space="0" w:color="auto"/>
              <w:bottom w:val="dotted" w:sz="4" w:space="0" w:color="auto"/>
              <w:right w:val="single" w:sz="4" w:space="0" w:color="auto"/>
            </w:tcBorders>
          </w:tcPr>
          <w:p w14:paraId="291F50E2" w14:textId="77777777" w:rsidR="0024755A" w:rsidRPr="00E6149F" w:rsidRDefault="0024755A" w:rsidP="00284900">
            <w:pPr>
              <w:widowControl w:val="0"/>
              <w:spacing w:after="0" w:line="240" w:lineRule="auto"/>
              <w:jc w:val="both"/>
              <w:rPr>
                <w:lang w:val="nl-NL"/>
              </w:rPr>
            </w:pPr>
          </w:p>
        </w:tc>
        <w:tc>
          <w:tcPr>
            <w:tcW w:w="3101" w:type="dxa"/>
            <w:tcBorders>
              <w:top w:val="dotted" w:sz="4" w:space="0" w:color="auto"/>
              <w:left w:val="single" w:sz="4" w:space="0" w:color="auto"/>
              <w:bottom w:val="dotted" w:sz="4" w:space="0" w:color="auto"/>
              <w:right w:val="single" w:sz="4" w:space="0" w:color="auto"/>
            </w:tcBorders>
          </w:tcPr>
          <w:p w14:paraId="316EA447" w14:textId="77777777" w:rsidR="0024755A" w:rsidRPr="00E6149F" w:rsidRDefault="0024755A" w:rsidP="00284900">
            <w:pPr>
              <w:widowControl w:val="0"/>
              <w:spacing w:after="0" w:line="240" w:lineRule="auto"/>
              <w:jc w:val="both"/>
              <w:rPr>
                <w:lang w:val="nl-NL"/>
              </w:rPr>
            </w:pPr>
          </w:p>
        </w:tc>
      </w:tr>
      <w:tr w:rsidR="0024755A" w:rsidRPr="00E6149F" w14:paraId="308B3DAF" w14:textId="77777777" w:rsidTr="00FC7450">
        <w:trPr>
          <w:cantSplit/>
          <w:trHeight w:val="75"/>
        </w:trPr>
        <w:tc>
          <w:tcPr>
            <w:tcW w:w="721" w:type="dxa"/>
            <w:tcBorders>
              <w:top w:val="dotted" w:sz="4" w:space="0" w:color="auto"/>
              <w:left w:val="single" w:sz="4" w:space="0" w:color="auto"/>
              <w:bottom w:val="dotted" w:sz="4" w:space="0" w:color="auto"/>
              <w:right w:val="single" w:sz="4" w:space="0" w:color="auto"/>
            </w:tcBorders>
          </w:tcPr>
          <w:p w14:paraId="464E9224" w14:textId="77777777" w:rsidR="0024755A" w:rsidRPr="00E6149F" w:rsidRDefault="0024755A" w:rsidP="00284900">
            <w:pPr>
              <w:widowControl w:val="0"/>
              <w:spacing w:after="0" w:line="240" w:lineRule="auto"/>
              <w:jc w:val="both"/>
              <w:rPr>
                <w:lang w:val="nl-NL"/>
              </w:rPr>
            </w:pPr>
          </w:p>
        </w:tc>
        <w:tc>
          <w:tcPr>
            <w:tcW w:w="839" w:type="dxa"/>
            <w:tcBorders>
              <w:top w:val="dotted" w:sz="4" w:space="0" w:color="auto"/>
              <w:left w:val="single" w:sz="4" w:space="0" w:color="auto"/>
              <w:bottom w:val="dotted" w:sz="4" w:space="0" w:color="auto"/>
              <w:right w:val="single" w:sz="4" w:space="0" w:color="auto"/>
            </w:tcBorders>
          </w:tcPr>
          <w:p w14:paraId="4F494ADD" w14:textId="77777777" w:rsidR="0024755A" w:rsidRPr="00E6149F" w:rsidRDefault="0024755A" w:rsidP="00284900">
            <w:pPr>
              <w:widowControl w:val="0"/>
              <w:spacing w:after="0" w:line="240" w:lineRule="auto"/>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49C9EDAE" w14:textId="77777777" w:rsidR="0024755A" w:rsidRPr="00E6149F" w:rsidRDefault="0024755A" w:rsidP="00284900">
            <w:pPr>
              <w:widowControl w:val="0"/>
              <w:spacing w:after="0" w:line="240" w:lineRule="auto"/>
              <w:jc w:val="both"/>
              <w:rPr>
                <w:lang w:val="nl-NL"/>
              </w:rPr>
            </w:pPr>
          </w:p>
        </w:tc>
        <w:tc>
          <w:tcPr>
            <w:tcW w:w="3190" w:type="dxa"/>
            <w:tcBorders>
              <w:top w:val="dotted" w:sz="4" w:space="0" w:color="auto"/>
              <w:left w:val="single" w:sz="4" w:space="0" w:color="auto"/>
              <w:bottom w:val="dotted" w:sz="4" w:space="0" w:color="auto"/>
              <w:right w:val="single" w:sz="4" w:space="0" w:color="auto"/>
            </w:tcBorders>
          </w:tcPr>
          <w:p w14:paraId="62B00D8A" w14:textId="77777777" w:rsidR="0024755A" w:rsidRPr="00E6149F" w:rsidRDefault="0024755A" w:rsidP="00284900">
            <w:pPr>
              <w:widowControl w:val="0"/>
              <w:spacing w:after="0" w:line="240" w:lineRule="auto"/>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14:paraId="17046577" w14:textId="77777777" w:rsidR="0024755A" w:rsidRPr="00E6149F" w:rsidRDefault="0024755A" w:rsidP="00284900">
            <w:pPr>
              <w:widowControl w:val="0"/>
              <w:spacing w:after="0" w:line="240" w:lineRule="auto"/>
              <w:jc w:val="both"/>
              <w:rPr>
                <w:lang w:val="nl-NL"/>
              </w:rPr>
            </w:pPr>
          </w:p>
        </w:tc>
        <w:tc>
          <w:tcPr>
            <w:tcW w:w="2762" w:type="dxa"/>
            <w:tcBorders>
              <w:top w:val="dotted" w:sz="4" w:space="0" w:color="auto"/>
              <w:left w:val="single" w:sz="4" w:space="0" w:color="auto"/>
              <w:bottom w:val="dotted" w:sz="4" w:space="0" w:color="auto"/>
              <w:right w:val="single" w:sz="4" w:space="0" w:color="auto"/>
            </w:tcBorders>
          </w:tcPr>
          <w:p w14:paraId="1EB54326" w14:textId="77777777" w:rsidR="0024755A" w:rsidRPr="00E6149F" w:rsidRDefault="0024755A" w:rsidP="00284900">
            <w:pPr>
              <w:widowControl w:val="0"/>
              <w:spacing w:after="0" w:line="240" w:lineRule="auto"/>
              <w:jc w:val="both"/>
              <w:rPr>
                <w:lang w:val="nl-NL"/>
              </w:rPr>
            </w:pPr>
          </w:p>
        </w:tc>
        <w:tc>
          <w:tcPr>
            <w:tcW w:w="1560" w:type="dxa"/>
            <w:tcBorders>
              <w:top w:val="dotted" w:sz="4" w:space="0" w:color="auto"/>
              <w:left w:val="single" w:sz="4" w:space="0" w:color="auto"/>
              <w:bottom w:val="dotted" w:sz="4" w:space="0" w:color="auto"/>
              <w:right w:val="single" w:sz="4" w:space="0" w:color="auto"/>
            </w:tcBorders>
          </w:tcPr>
          <w:p w14:paraId="2ADDD622" w14:textId="77777777" w:rsidR="0024755A" w:rsidRPr="00E6149F" w:rsidRDefault="0024755A" w:rsidP="00284900">
            <w:pPr>
              <w:widowControl w:val="0"/>
              <w:spacing w:after="0" w:line="240" w:lineRule="auto"/>
              <w:jc w:val="both"/>
              <w:rPr>
                <w:lang w:val="nl-NL"/>
              </w:rPr>
            </w:pPr>
          </w:p>
        </w:tc>
        <w:tc>
          <w:tcPr>
            <w:tcW w:w="3101" w:type="dxa"/>
            <w:tcBorders>
              <w:top w:val="dotted" w:sz="4" w:space="0" w:color="auto"/>
              <w:left w:val="single" w:sz="4" w:space="0" w:color="auto"/>
              <w:bottom w:val="dotted" w:sz="4" w:space="0" w:color="auto"/>
              <w:right w:val="single" w:sz="4" w:space="0" w:color="auto"/>
            </w:tcBorders>
          </w:tcPr>
          <w:p w14:paraId="1B6C9B37" w14:textId="77777777" w:rsidR="0024755A" w:rsidRPr="00E6149F" w:rsidRDefault="0024755A" w:rsidP="00284900">
            <w:pPr>
              <w:widowControl w:val="0"/>
              <w:spacing w:after="0" w:line="240" w:lineRule="auto"/>
              <w:jc w:val="both"/>
              <w:rPr>
                <w:lang w:val="nl-NL"/>
              </w:rPr>
            </w:pPr>
          </w:p>
        </w:tc>
      </w:tr>
      <w:tr w:rsidR="0024755A" w:rsidRPr="00E6149F" w14:paraId="0B67982A" w14:textId="77777777" w:rsidTr="00FC7450">
        <w:trPr>
          <w:cantSplit/>
          <w:trHeight w:val="99"/>
        </w:trPr>
        <w:tc>
          <w:tcPr>
            <w:tcW w:w="721" w:type="dxa"/>
            <w:tcBorders>
              <w:top w:val="dotted" w:sz="4" w:space="0" w:color="auto"/>
              <w:left w:val="single" w:sz="4" w:space="0" w:color="auto"/>
              <w:bottom w:val="dotted" w:sz="4" w:space="0" w:color="auto"/>
              <w:right w:val="single" w:sz="4" w:space="0" w:color="auto"/>
            </w:tcBorders>
          </w:tcPr>
          <w:p w14:paraId="68CA3EF5" w14:textId="77777777" w:rsidR="0024755A" w:rsidRPr="00E6149F" w:rsidRDefault="0024755A" w:rsidP="00284900">
            <w:pPr>
              <w:widowControl w:val="0"/>
              <w:spacing w:after="0" w:line="240" w:lineRule="auto"/>
              <w:jc w:val="both"/>
              <w:rPr>
                <w:lang w:val="nl-NL"/>
              </w:rPr>
            </w:pPr>
          </w:p>
        </w:tc>
        <w:tc>
          <w:tcPr>
            <w:tcW w:w="839" w:type="dxa"/>
            <w:tcBorders>
              <w:top w:val="dotted" w:sz="4" w:space="0" w:color="auto"/>
              <w:left w:val="single" w:sz="4" w:space="0" w:color="auto"/>
              <w:bottom w:val="dotted" w:sz="4" w:space="0" w:color="auto"/>
              <w:right w:val="single" w:sz="4" w:space="0" w:color="auto"/>
            </w:tcBorders>
          </w:tcPr>
          <w:p w14:paraId="31DE3BC9" w14:textId="77777777" w:rsidR="0024755A" w:rsidRPr="00E6149F" w:rsidRDefault="0024755A" w:rsidP="00284900">
            <w:pPr>
              <w:widowControl w:val="0"/>
              <w:spacing w:after="0" w:line="240" w:lineRule="auto"/>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35A84E62" w14:textId="77777777" w:rsidR="0024755A" w:rsidRPr="00E6149F" w:rsidRDefault="0024755A" w:rsidP="00284900">
            <w:pPr>
              <w:widowControl w:val="0"/>
              <w:spacing w:after="0" w:line="240" w:lineRule="auto"/>
              <w:jc w:val="both"/>
              <w:rPr>
                <w:lang w:val="nl-NL"/>
              </w:rPr>
            </w:pPr>
          </w:p>
        </w:tc>
        <w:tc>
          <w:tcPr>
            <w:tcW w:w="3190" w:type="dxa"/>
            <w:tcBorders>
              <w:top w:val="dotted" w:sz="4" w:space="0" w:color="auto"/>
              <w:left w:val="single" w:sz="4" w:space="0" w:color="auto"/>
              <w:bottom w:val="dotted" w:sz="4" w:space="0" w:color="auto"/>
              <w:right w:val="single" w:sz="4" w:space="0" w:color="auto"/>
            </w:tcBorders>
          </w:tcPr>
          <w:p w14:paraId="14D3E091" w14:textId="77777777" w:rsidR="0024755A" w:rsidRPr="00E6149F" w:rsidRDefault="0024755A" w:rsidP="00284900">
            <w:pPr>
              <w:widowControl w:val="0"/>
              <w:spacing w:after="0" w:line="240" w:lineRule="auto"/>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14:paraId="1F5AE1C9" w14:textId="77777777" w:rsidR="0024755A" w:rsidRPr="00E6149F" w:rsidRDefault="0024755A" w:rsidP="00284900">
            <w:pPr>
              <w:widowControl w:val="0"/>
              <w:spacing w:after="0" w:line="240" w:lineRule="auto"/>
              <w:jc w:val="both"/>
              <w:rPr>
                <w:lang w:val="nl-NL"/>
              </w:rPr>
            </w:pPr>
          </w:p>
        </w:tc>
        <w:tc>
          <w:tcPr>
            <w:tcW w:w="2762" w:type="dxa"/>
            <w:tcBorders>
              <w:top w:val="dotted" w:sz="4" w:space="0" w:color="auto"/>
              <w:left w:val="single" w:sz="4" w:space="0" w:color="auto"/>
              <w:bottom w:val="dotted" w:sz="4" w:space="0" w:color="auto"/>
              <w:right w:val="single" w:sz="4" w:space="0" w:color="auto"/>
            </w:tcBorders>
          </w:tcPr>
          <w:p w14:paraId="7C949DF4" w14:textId="77777777" w:rsidR="0024755A" w:rsidRPr="00E6149F" w:rsidRDefault="0024755A" w:rsidP="00284900">
            <w:pPr>
              <w:widowControl w:val="0"/>
              <w:spacing w:after="0" w:line="240" w:lineRule="auto"/>
              <w:jc w:val="both"/>
              <w:rPr>
                <w:lang w:val="nl-NL"/>
              </w:rPr>
            </w:pPr>
          </w:p>
        </w:tc>
        <w:tc>
          <w:tcPr>
            <w:tcW w:w="1560" w:type="dxa"/>
            <w:tcBorders>
              <w:top w:val="dotted" w:sz="4" w:space="0" w:color="auto"/>
              <w:left w:val="single" w:sz="4" w:space="0" w:color="auto"/>
              <w:bottom w:val="dotted" w:sz="4" w:space="0" w:color="auto"/>
              <w:right w:val="single" w:sz="4" w:space="0" w:color="auto"/>
            </w:tcBorders>
          </w:tcPr>
          <w:p w14:paraId="6C7C93D9" w14:textId="77777777" w:rsidR="0024755A" w:rsidRPr="00E6149F" w:rsidRDefault="0024755A" w:rsidP="00284900">
            <w:pPr>
              <w:widowControl w:val="0"/>
              <w:spacing w:after="0" w:line="240" w:lineRule="auto"/>
              <w:jc w:val="both"/>
              <w:rPr>
                <w:lang w:val="nl-NL"/>
              </w:rPr>
            </w:pPr>
          </w:p>
        </w:tc>
        <w:tc>
          <w:tcPr>
            <w:tcW w:w="3101" w:type="dxa"/>
            <w:tcBorders>
              <w:top w:val="dotted" w:sz="4" w:space="0" w:color="auto"/>
              <w:left w:val="single" w:sz="4" w:space="0" w:color="auto"/>
              <w:bottom w:val="dotted" w:sz="4" w:space="0" w:color="auto"/>
              <w:right w:val="single" w:sz="4" w:space="0" w:color="auto"/>
            </w:tcBorders>
          </w:tcPr>
          <w:p w14:paraId="0240CF91" w14:textId="77777777" w:rsidR="0024755A" w:rsidRPr="00E6149F" w:rsidRDefault="0024755A" w:rsidP="00284900">
            <w:pPr>
              <w:widowControl w:val="0"/>
              <w:spacing w:after="0" w:line="240" w:lineRule="auto"/>
              <w:jc w:val="both"/>
              <w:rPr>
                <w:lang w:val="nl-NL"/>
              </w:rPr>
            </w:pPr>
          </w:p>
        </w:tc>
      </w:tr>
      <w:tr w:rsidR="0024755A" w:rsidRPr="00E6149F" w14:paraId="023C8A7E" w14:textId="77777777" w:rsidTr="00FC7450">
        <w:trPr>
          <w:cantSplit/>
          <w:trHeight w:val="159"/>
        </w:trPr>
        <w:tc>
          <w:tcPr>
            <w:tcW w:w="721" w:type="dxa"/>
            <w:tcBorders>
              <w:top w:val="dotted" w:sz="4" w:space="0" w:color="auto"/>
              <w:left w:val="single" w:sz="4" w:space="0" w:color="auto"/>
              <w:bottom w:val="dotted" w:sz="4" w:space="0" w:color="auto"/>
              <w:right w:val="single" w:sz="4" w:space="0" w:color="auto"/>
            </w:tcBorders>
          </w:tcPr>
          <w:p w14:paraId="2045365D" w14:textId="77777777" w:rsidR="0024755A" w:rsidRPr="00E6149F" w:rsidRDefault="0024755A" w:rsidP="00284900">
            <w:pPr>
              <w:widowControl w:val="0"/>
              <w:spacing w:after="0" w:line="240" w:lineRule="auto"/>
              <w:jc w:val="both"/>
              <w:rPr>
                <w:lang w:val="nl-NL"/>
              </w:rPr>
            </w:pPr>
          </w:p>
        </w:tc>
        <w:tc>
          <w:tcPr>
            <w:tcW w:w="839" w:type="dxa"/>
            <w:tcBorders>
              <w:top w:val="dotted" w:sz="4" w:space="0" w:color="auto"/>
              <w:left w:val="single" w:sz="4" w:space="0" w:color="auto"/>
              <w:bottom w:val="dotted" w:sz="4" w:space="0" w:color="auto"/>
              <w:right w:val="single" w:sz="4" w:space="0" w:color="auto"/>
            </w:tcBorders>
          </w:tcPr>
          <w:p w14:paraId="1A43539D" w14:textId="77777777" w:rsidR="0024755A" w:rsidRPr="00E6149F" w:rsidRDefault="0024755A" w:rsidP="00284900">
            <w:pPr>
              <w:widowControl w:val="0"/>
              <w:spacing w:after="0" w:line="240" w:lineRule="auto"/>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23EB5D5B" w14:textId="77777777" w:rsidR="0024755A" w:rsidRPr="00E6149F" w:rsidRDefault="0024755A" w:rsidP="00284900">
            <w:pPr>
              <w:widowControl w:val="0"/>
              <w:spacing w:after="0" w:line="240" w:lineRule="auto"/>
              <w:jc w:val="both"/>
              <w:rPr>
                <w:lang w:val="nl-NL"/>
              </w:rPr>
            </w:pPr>
          </w:p>
        </w:tc>
        <w:tc>
          <w:tcPr>
            <w:tcW w:w="3190" w:type="dxa"/>
            <w:tcBorders>
              <w:top w:val="dotted" w:sz="4" w:space="0" w:color="auto"/>
              <w:left w:val="single" w:sz="4" w:space="0" w:color="auto"/>
              <w:bottom w:val="dotted" w:sz="4" w:space="0" w:color="auto"/>
              <w:right w:val="single" w:sz="4" w:space="0" w:color="auto"/>
            </w:tcBorders>
          </w:tcPr>
          <w:p w14:paraId="17692771" w14:textId="77777777" w:rsidR="0024755A" w:rsidRPr="00E6149F" w:rsidRDefault="0024755A" w:rsidP="00284900">
            <w:pPr>
              <w:widowControl w:val="0"/>
              <w:spacing w:after="0" w:line="240" w:lineRule="auto"/>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14:paraId="381ADECC" w14:textId="77777777" w:rsidR="0024755A" w:rsidRPr="00E6149F" w:rsidRDefault="0024755A" w:rsidP="00284900">
            <w:pPr>
              <w:widowControl w:val="0"/>
              <w:spacing w:after="0" w:line="240" w:lineRule="auto"/>
              <w:jc w:val="both"/>
              <w:rPr>
                <w:lang w:val="nl-NL"/>
              </w:rPr>
            </w:pPr>
          </w:p>
        </w:tc>
        <w:tc>
          <w:tcPr>
            <w:tcW w:w="2762" w:type="dxa"/>
            <w:tcBorders>
              <w:top w:val="dotted" w:sz="4" w:space="0" w:color="auto"/>
              <w:left w:val="single" w:sz="4" w:space="0" w:color="auto"/>
              <w:bottom w:val="dotted" w:sz="4" w:space="0" w:color="auto"/>
              <w:right w:val="single" w:sz="4" w:space="0" w:color="auto"/>
            </w:tcBorders>
          </w:tcPr>
          <w:p w14:paraId="79E217E7" w14:textId="77777777" w:rsidR="0024755A" w:rsidRPr="00E6149F" w:rsidRDefault="0024755A" w:rsidP="00284900">
            <w:pPr>
              <w:widowControl w:val="0"/>
              <w:spacing w:after="0" w:line="240" w:lineRule="auto"/>
              <w:jc w:val="both"/>
              <w:rPr>
                <w:lang w:val="nl-NL"/>
              </w:rPr>
            </w:pPr>
          </w:p>
        </w:tc>
        <w:tc>
          <w:tcPr>
            <w:tcW w:w="1560" w:type="dxa"/>
            <w:tcBorders>
              <w:top w:val="dotted" w:sz="4" w:space="0" w:color="auto"/>
              <w:left w:val="single" w:sz="4" w:space="0" w:color="auto"/>
              <w:bottom w:val="dotted" w:sz="4" w:space="0" w:color="auto"/>
              <w:right w:val="single" w:sz="4" w:space="0" w:color="auto"/>
            </w:tcBorders>
          </w:tcPr>
          <w:p w14:paraId="71BBEEB4" w14:textId="77777777" w:rsidR="0024755A" w:rsidRPr="00E6149F" w:rsidRDefault="0024755A" w:rsidP="00284900">
            <w:pPr>
              <w:widowControl w:val="0"/>
              <w:spacing w:after="0" w:line="240" w:lineRule="auto"/>
              <w:jc w:val="both"/>
              <w:rPr>
                <w:lang w:val="nl-NL"/>
              </w:rPr>
            </w:pPr>
          </w:p>
        </w:tc>
        <w:tc>
          <w:tcPr>
            <w:tcW w:w="3101" w:type="dxa"/>
            <w:tcBorders>
              <w:top w:val="dotted" w:sz="4" w:space="0" w:color="auto"/>
              <w:left w:val="single" w:sz="4" w:space="0" w:color="auto"/>
              <w:bottom w:val="dotted" w:sz="4" w:space="0" w:color="auto"/>
              <w:right w:val="single" w:sz="4" w:space="0" w:color="auto"/>
            </w:tcBorders>
          </w:tcPr>
          <w:p w14:paraId="51C15DE9" w14:textId="77777777" w:rsidR="0024755A" w:rsidRPr="00E6149F" w:rsidRDefault="0024755A" w:rsidP="00284900">
            <w:pPr>
              <w:widowControl w:val="0"/>
              <w:spacing w:after="0" w:line="240" w:lineRule="auto"/>
              <w:jc w:val="both"/>
              <w:rPr>
                <w:lang w:val="nl-NL"/>
              </w:rPr>
            </w:pPr>
          </w:p>
        </w:tc>
      </w:tr>
      <w:tr w:rsidR="0024755A" w:rsidRPr="00E6149F" w14:paraId="068F86A1" w14:textId="77777777" w:rsidTr="00FC7450">
        <w:trPr>
          <w:cantSplit/>
          <w:trHeight w:val="75"/>
        </w:trPr>
        <w:tc>
          <w:tcPr>
            <w:tcW w:w="721" w:type="dxa"/>
            <w:tcBorders>
              <w:top w:val="dotted" w:sz="4" w:space="0" w:color="auto"/>
              <w:left w:val="single" w:sz="4" w:space="0" w:color="auto"/>
              <w:bottom w:val="dotted" w:sz="4" w:space="0" w:color="auto"/>
              <w:right w:val="single" w:sz="4" w:space="0" w:color="auto"/>
            </w:tcBorders>
          </w:tcPr>
          <w:p w14:paraId="6799A4E4" w14:textId="77777777" w:rsidR="0024755A" w:rsidRPr="00E6149F" w:rsidRDefault="0024755A" w:rsidP="00284900">
            <w:pPr>
              <w:widowControl w:val="0"/>
              <w:spacing w:after="0" w:line="240" w:lineRule="auto"/>
              <w:jc w:val="both"/>
              <w:rPr>
                <w:lang w:val="nl-NL"/>
              </w:rPr>
            </w:pPr>
          </w:p>
        </w:tc>
        <w:tc>
          <w:tcPr>
            <w:tcW w:w="839" w:type="dxa"/>
            <w:tcBorders>
              <w:top w:val="dotted" w:sz="4" w:space="0" w:color="auto"/>
              <w:left w:val="single" w:sz="4" w:space="0" w:color="auto"/>
              <w:bottom w:val="dotted" w:sz="4" w:space="0" w:color="auto"/>
              <w:right w:val="single" w:sz="4" w:space="0" w:color="auto"/>
            </w:tcBorders>
          </w:tcPr>
          <w:p w14:paraId="0C57A39D" w14:textId="77777777" w:rsidR="0024755A" w:rsidRPr="00E6149F" w:rsidRDefault="0024755A" w:rsidP="00284900">
            <w:pPr>
              <w:widowControl w:val="0"/>
              <w:spacing w:after="0" w:line="240" w:lineRule="auto"/>
              <w:jc w:val="both"/>
              <w:rPr>
                <w:lang w:val="nl-NL"/>
              </w:rPr>
            </w:pPr>
          </w:p>
        </w:tc>
        <w:tc>
          <w:tcPr>
            <w:tcW w:w="992" w:type="dxa"/>
            <w:tcBorders>
              <w:top w:val="dotted" w:sz="4" w:space="0" w:color="auto"/>
              <w:left w:val="single" w:sz="4" w:space="0" w:color="auto"/>
              <w:bottom w:val="dotted" w:sz="4" w:space="0" w:color="auto"/>
              <w:right w:val="single" w:sz="4" w:space="0" w:color="auto"/>
            </w:tcBorders>
          </w:tcPr>
          <w:p w14:paraId="192C6DEB" w14:textId="77777777" w:rsidR="0024755A" w:rsidRPr="00E6149F" w:rsidRDefault="0024755A" w:rsidP="00284900">
            <w:pPr>
              <w:widowControl w:val="0"/>
              <w:spacing w:after="0" w:line="240" w:lineRule="auto"/>
              <w:jc w:val="both"/>
              <w:rPr>
                <w:lang w:val="nl-NL"/>
              </w:rPr>
            </w:pPr>
          </w:p>
        </w:tc>
        <w:tc>
          <w:tcPr>
            <w:tcW w:w="3190" w:type="dxa"/>
            <w:tcBorders>
              <w:top w:val="dotted" w:sz="4" w:space="0" w:color="auto"/>
              <w:left w:val="single" w:sz="4" w:space="0" w:color="auto"/>
              <w:bottom w:val="dotted" w:sz="4" w:space="0" w:color="auto"/>
              <w:right w:val="single" w:sz="4" w:space="0" w:color="auto"/>
            </w:tcBorders>
          </w:tcPr>
          <w:p w14:paraId="58818678" w14:textId="77777777" w:rsidR="0024755A" w:rsidRPr="00E6149F" w:rsidRDefault="0024755A" w:rsidP="00284900">
            <w:pPr>
              <w:widowControl w:val="0"/>
              <w:spacing w:after="0" w:line="240" w:lineRule="auto"/>
              <w:jc w:val="both"/>
              <w:rPr>
                <w:lang w:val="nl-NL"/>
              </w:rPr>
            </w:pPr>
          </w:p>
        </w:tc>
        <w:tc>
          <w:tcPr>
            <w:tcW w:w="1400" w:type="dxa"/>
            <w:tcBorders>
              <w:top w:val="dotted" w:sz="4" w:space="0" w:color="auto"/>
              <w:left w:val="single" w:sz="4" w:space="0" w:color="auto"/>
              <w:bottom w:val="dotted" w:sz="4" w:space="0" w:color="auto"/>
              <w:right w:val="single" w:sz="4" w:space="0" w:color="auto"/>
            </w:tcBorders>
          </w:tcPr>
          <w:p w14:paraId="7C1088F9" w14:textId="77777777" w:rsidR="0024755A" w:rsidRPr="00E6149F" w:rsidRDefault="0024755A" w:rsidP="00284900">
            <w:pPr>
              <w:widowControl w:val="0"/>
              <w:spacing w:after="0" w:line="240" w:lineRule="auto"/>
              <w:jc w:val="both"/>
              <w:rPr>
                <w:lang w:val="nl-NL"/>
              </w:rPr>
            </w:pPr>
          </w:p>
        </w:tc>
        <w:tc>
          <w:tcPr>
            <w:tcW w:w="2762" w:type="dxa"/>
            <w:tcBorders>
              <w:top w:val="dotted" w:sz="4" w:space="0" w:color="auto"/>
              <w:left w:val="single" w:sz="4" w:space="0" w:color="auto"/>
              <w:bottom w:val="dotted" w:sz="4" w:space="0" w:color="auto"/>
              <w:right w:val="single" w:sz="4" w:space="0" w:color="auto"/>
            </w:tcBorders>
          </w:tcPr>
          <w:p w14:paraId="2163C16E" w14:textId="77777777" w:rsidR="0024755A" w:rsidRPr="00E6149F" w:rsidRDefault="0024755A" w:rsidP="00284900">
            <w:pPr>
              <w:widowControl w:val="0"/>
              <w:spacing w:after="0" w:line="240" w:lineRule="auto"/>
              <w:jc w:val="both"/>
              <w:rPr>
                <w:lang w:val="nl-NL"/>
              </w:rPr>
            </w:pPr>
          </w:p>
        </w:tc>
        <w:tc>
          <w:tcPr>
            <w:tcW w:w="1560" w:type="dxa"/>
            <w:tcBorders>
              <w:top w:val="dotted" w:sz="4" w:space="0" w:color="auto"/>
              <w:left w:val="single" w:sz="4" w:space="0" w:color="auto"/>
              <w:bottom w:val="dotted" w:sz="4" w:space="0" w:color="auto"/>
              <w:right w:val="single" w:sz="4" w:space="0" w:color="auto"/>
            </w:tcBorders>
          </w:tcPr>
          <w:p w14:paraId="0B004DF0" w14:textId="77777777" w:rsidR="0024755A" w:rsidRPr="00E6149F" w:rsidRDefault="0024755A" w:rsidP="00284900">
            <w:pPr>
              <w:widowControl w:val="0"/>
              <w:spacing w:after="0" w:line="240" w:lineRule="auto"/>
              <w:jc w:val="both"/>
              <w:rPr>
                <w:lang w:val="nl-NL"/>
              </w:rPr>
            </w:pPr>
          </w:p>
        </w:tc>
        <w:tc>
          <w:tcPr>
            <w:tcW w:w="3101" w:type="dxa"/>
            <w:tcBorders>
              <w:top w:val="dotted" w:sz="4" w:space="0" w:color="auto"/>
              <w:left w:val="single" w:sz="4" w:space="0" w:color="auto"/>
              <w:bottom w:val="dotted" w:sz="4" w:space="0" w:color="auto"/>
              <w:right w:val="single" w:sz="4" w:space="0" w:color="auto"/>
            </w:tcBorders>
          </w:tcPr>
          <w:p w14:paraId="25BAB3C6" w14:textId="77777777" w:rsidR="0024755A" w:rsidRPr="00E6149F" w:rsidRDefault="0024755A" w:rsidP="00284900">
            <w:pPr>
              <w:widowControl w:val="0"/>
              <w:spacing w:after="0" w:line="240" w:lineRule="auto"/>
              <w:jc w:val="both"/>
              <w:rPr>
                <w:lang w:val="nl-NL"/>
              </w:rPr>
            </w:pPr>
          </w:p>
        </w:tc>
      </w:tr>
      <w:tr w:rsidR="0024755A" w:rsidRPr="00E6149F" w14:paraId="1E9A89E3" w14:textId="77777777" w:rsidTr="00FC7450">
        <w:trPr>
          <w:cantSplit/>
          <w:trHeight w:val="95"/>
        </w:trPr>
        <w:tc>
          <w:tcPr>
            <w:tcW w:w="721" w:type="dxa"/>
            <w:tcBorders>
              <w:top w:val="dotted" w:sz="4" w:space="0" w:color="auto"/>
              <w:left w:val="single" w:sz="4" w:space="0" w:color="auto"/>
              <w:bottom w:val="single" w:sz="4" w:space="0" w:color="auto"/>
              <w:right w:val="single" w:sz="4" w:space="0" w:color="auto"/>
            </w:tcBorders>
          </w:tcPr>
          <w:p w14:paraId="4B2C7DD8" w14:textId="77777777" w:rsidR="0024755A" w:rsidRPr="00E6149F" w:rsidRDefault="0024755A" w:rsidP="00284900">
            <w:pPr>
              <w:widowControl w:val="0"/>
              <w:spacing w:after="0" w:line="240" w:lineRule="auto"/>
              <w:jc w:val="both"/>
              <w:rPr>
                <w:lang w:val="nl-NL"/>
              </w:rPr>
            </w:pPr>
          </w:p>
        </w:tc>
        <w:tc>
          <w:tcPr>
            <w:tcW w:w="839" w:type="dxa"/>
            <w:tcBorders>
              <w:top w:val="dotted" w:sz="4" w:space="0" w:color="auto"/>
              <w:left w:val="single" w:sz="4" w:space="0" w:color="auto"/>
              <w:bottom w:val="single" w:sz="4" w:space="0" w:color="auto"/>
              <w:right w:val="single" w:sz="4" w:space="0" w:color="auto"/>
            </w:tcBorders>
          </w:tcPr>
          <w:p w14:paraId="04E49985" w14:textId="77777777" w:rsidR="0024755A" w:rsidRPr="00E6149F" w:rsidRDefault="0024755A" w:rsidP="00284900">
            <w:pPr>
              <w:widowControl w:val="0"/>
              <w:spacing w:after="0" w:line="240" w:lineRule="auto"/>
              <w:jc w:val="both"/>
              <w:rPr>
                <w:lang w:val="nl-NL"/>
              </w:rPr>
            </w:pPr>
          </w:p>
        </w:tc>
        <w:tc>
          <w:tcPr>
            <w:tcW w:w="992" w:type="dxa"/>
            <w:tcBorders>
              <w:top w:val="dotted" w:sz="4" w:space="0" w:color="auto"/>
              <w:left w:val="single" w:sz="4" w:space="0" w:color="auto"/>
              <w:bottom w:val="single" w:sz="4" w:space="0" w:color="auto"/>
              <w:right w:val="single" w:sz="4" w:space="0" w:color="auto"/>
            </w:tcBorders>
          </w:tcPr>
          <w:p w14:paraId="50E232D2" w14:textId="77777777" w:rsidR="0024755A" w:rsidRPr="00E6149F" w:rsidRDefault="0024755A" w:rsidP="00284900">
            <w:pPr>
              <w:widowControl w:val="0"/>
              <w:spacing w:after="0" w:line="240" w:lineRule="auto"/>
              <w:jc w:val="both"/>
              <w:rPr>
                <w:lang w:val="nl-NL"/>
              </w:rPr>
            </w:pPr>
          </w:p>
        </w:tc>
        <w:tc>
          <w:tcPr>
            <w:tcW w:w="3190" w:type="dxa"/>
            <w:tcBorders>
              <w:top w:val="dotted" w:sz="4" w:space="0" w:color="auto"/>
              <w:left w:val="single" w:sz="4" w:space="0" w:color="auto"/>
              <w:bottom w:val="single" w:sz="4" w:space="0" w:color="auto"/>
              <w:right w:val="single" w:sz="4" w:space="0" w:color="auto"/>
            </w:tcBorders>
          </w:tcPr>
          <w:p w14:paraId="10C48247" w14:textId="77777777" w:rsidR="0024755A" w:rsidRPr="00E6149F" w:rsidRDefault="0024755A" w:rsidP="00284900">
            <w:pPr>
              <w:widowControl w:val="0"/>
              <w:spacing w:after="0" w:line="240" w:lineRule="auto"/>
              <w:jc w:val="both"/>
              <w:rPr>
                <w:lang w:val="nl-NL"/>
              </w:rPr>
            </w:pPr>
          </w:p>
        </w:tc>
        <w:tc>
          <w:tcPr>
            <w:tcW w:w="1400" w:type="dxa"/>
            <w:tcBorders>
              <w:top w:val="dotted" w:sz="4" w:space="0" w:color="auto"/>
              <w:left w:val="single" w:sz="4" w:space="0" w:color="auto"/>
              <w:bottom w:val="single" w:sz="4" w:space="0" w:color="auto"/>
              <w:right w:val="single" w:sz="4" w:space="0" w:color="auto"/>
            </w:tcBorders>
          </w:tcPr>
          <w:p w14:paraId="5DC6850E" w14:textId="77777777" w:rsidR="0024755A" w:rsidRPr="00E6149F" w:rsidRDefault="0024755A" w:rsidP="00284900">
            <w:pPr>
              <w:widowControl w:val="0"/>
              <w:spacing w:after="0" w:line="240" w:lineRule="auto"/>
              <w:jc w:val="both"/>
              <w:rPr>
                <w:lang w:val="nl-NL"/>
              </w:rPr>
            </w:pPr>
          </w:p>
        </w:tc>
        <w:tc>
          <w:tcPr>
            <w:tcW w:w="2762" w:type="dxa"/>
            <w:tcBorders>
              <w:top w:val="dotted" w:sz="4" w:space="0" w:color="auto"/>
              <w:left w:val="single" w:sz="4" w:space="0" w:color="auto"/>
              <w:bottom w:val="single" w:sz="4" w:space="0" w:color="auto"/>
              <w:right w:val="single" w:sz="4" w:space="0" w:color="auto"/>
            </w:tcBorders>
          </w:tcPr>
          <w:p w14:paraId="23EB4AD2" w14:textId="77777777" w:rsidR="0024755A" w:rsidRPr="00E6149F" w:rsidRDefault="0024755A" w:rsidP="00284900">
            <w:pPr>
              <w:widowControl w:val="0"/>
              <w:spacing w:after="0" w:line="240" w:lineRule="auto"/>
              <w:jc w:val="both"/>
              <w:rPr>
                <w:lang w:val="nl-NL"/>
              </w:rPr>
            </w:pPr>
          </w:p>
        </w:tc>
        <w:tc>
          <w:tcPr>
            <w:tcW w:w="1560" w:type="dxa"/>
            <w:tcBorders>
              <w:top w:val="dotted" w:sz="4" w:space="0" w:color="auto"/>
              <w:left w:val="single" w:sz="4" w:space="0" w:color="auto"/>
              <w:bottom w:val="single" w:sz="4" w:space="0" w:color="auto"/>
              <w:right w:val="single" w:sz="4" w:space="0" w:color="auto"/>
            </w:tcBorders>
          </w:tcPr>
          <w:p w14:paraId="14A220E0" w14:textId="77777777" w:rsidR="0024755A" w:rsidRPr="00E6149F" w:rsidRDefault="0024755A" w:rsidP="00284900">
            <w:pPr>
              <w:widowControl w:val="0"/>
              <w:spacing w:after="0" w:line="240" w:lineRule="auto"/>
              <w:jc w:val="both"/>
              <w:rPr>
                <w:lang w:val="nl-NL"/>
              </w:rPr>
            </w:pPr>
          </w:p>
        </w:tc>
        <w:tc>
          <w:tcPr>
            <w:tcW w:w="3101" w:type="dxa"/>
            <w:tcBorders>
              <w:top w:val="dotted" w:sz="4" w:space="0" w:color="auto"/>
              <w:left w:val="single" w:sz="4" w:space="0" w:color="auto"/>
              <w:bottom w:val="single" w:sz="4" w:space="0" w:color="auto"/>
              <w:right w:val="single" w:sz="4" w:space="0" w:color="auto"/>
            </w:tcBorders>
          </w:tcPr>
          <w:p w14:paraId="2AD3E8E6" w14:textId="77777777" w:rsidR="0024755A" w:rsidRPr="00E6149F" w:rsidRDefault="0024755A" w:rsidP="00284900">
            <w:pPr>
              <w:widowControl w:val="0"/>
              <w:spacing w:after="0" w:line="240" w:lineRule="auto"/>
              <w:jc w:val="both"/>
              <w:rPr>
                <w:lang w:val="nl-NL"/>
              </w:rPr>
            </w:pPr>
          </w:p>
        </w:tc>
      </w:tr>
    </w:tbl>
    <w:p w14:paraId="29A88423" w14:textId="77777777" w:rsidR="0024755A" w:rsidRPr="00E6149F" w:rsidRDefault="0024755A" w:rsidP="00284900">
      <w:pPr>
        <w:spacing w:after="0" w:line="240" w:lineRule="auto"/>
        <w:jc w:val="both"/>
      </w:pPr>
    </w:p>
    <w:tbl>
      <w:tblPr>
        <w:tblW w:w="14835" w:type="dxa"/>
        <w:tblInd w:w="108" w:type="dxa"/>
        <w:tblLayout w:type="fixed"/>
        <w:tblLook w:val="04A0" w:firstRow="1" w:lastRow="0" w:firstColumn="1" w:lastColumn="0" w:noHBand="0" w:noVBand="1"/>
      </w:tblPr>
      <w:tblGrid>
        <w:gridCol w:w="8976"/>
        <w:gridCol w:w="5859"/>
      </w:tblGrid>
      <w:tr w:rsidR="0024755A" w:rsidRPr="00E6149F" w14:paraId="3FC81A9C" w14:textId="77777777" w:rsidTr="00FC7450">
        <w:tc>
          <w:tcPr>
            <w:tcW w:w="8979" w:type="dxa"/>
          </w:tcPr>
          <w:p w14:paraId="40E1EECF" w14:textId="77777777" w:rsidR="0024755A" w:rsidRPr="00E6149F" w:rsidRDefault="0024755A" w:rsidP="00284900">
            <w:pPr>
              <w:widowControl w:val="0"/>
              <w:spacing w:after="0" w:line="240" w:lineRule="auto"/>
              <w:jc w:val="both"/>
              <w:rPr>
                <w:i/>
              </w:rPr>
            </w:pPr>
            <w:r w:rsidRPr="00E6149F">
              <w:rPr>
                <w:i/>
              </w:rPr>
              <w:t>Ghi chú: Mẫu này sử dụng cho trường hợp người sử dụng nhiều thửa đất nông nghiệp có nhu cầu cấp chung 01 GCN và trường hợp người được nhà nước giao quản lý đất đăng ký nhiều thửa đất.</w:t>
            </w:r>
          </w:p>
        </w:tc>
        <w:tc>
          <w:tcPr>
            <w:tcW w:w="5861" w:type="dxa"/>
          </w:tcPr>
          <w:p w14:paraId="3693489A" w14:textId="77777777" w:rsidR="0024755A" w:rsidRPr="00E6149F" w:rsidRDefault="0024755A" w:rsidP="00284900">
            <w:pPr>
              <w:spacing w:after="0" w:line="240" w:lineRule="auto"/>
              <w:jc w:val="center"/>
              <w:rPr>
                <w:i/>
                <w:iCs/>
              </w:rPr>
            </w:pPr>
            <w:r w:rsidRPr="00E6149F">
              <w:rPr>
                <w:i/>
                <w:iCs/>
              </w:rPr>
              <w:t>…</w:t>
            </w:r>
            <w:r w:rsidRPr="00E6149F">
              <w:rPr>
                <w:iCs/>
              </w:rPr>
              <w:t>...</w:t>
            </w:r>
            <w:r w:rsidRPr="00E6149F">
              <w:rPr>
                <w:i/>
                <w:iCs/>
              </w:rPr>
              <w:t>…</w:t>
            </w:r>
            <w:r w:rsidRPr="00E6149F">
              <w:rPr>
                <w:iCs/>
              </w:rPr>
              <w:t>...</w:t>
            </w:r>
            <w:r w:rsidRPr="00E6149F">
              <w:rPr>
                <w:i/>
                <w:iCs/>
              </w:rPr>
              <w:t>, ngày …</w:t>
            </w:r>
            <w:r w:rsidRPr="00E6149F">
              <w:rPr>
                <w:iCs/>
              </w:rPr>
              <w:t>...</w:t>
            </w:r>
            <w:r w:rsidRPr="00E6149F">
              <w:rPr>
                <w:i/>
                <w:iCs/>
              </w:rPr>
              <w:t xml:space="preserve">  tháng …</w:t>
            </w:r>
            <w:r w:rsidRPr="00E6149F">
              <w:rPr>
                <w:iCs/>
              </w:rPr>
              <w:t>...</w:t>
            </w:r>
            <w:r w:rsidRPr="00E6149F">
              <w:rPr>
                <w:i/>
                <w:iCs/>
              </w:rPr>
              <w:t xml:space="preserve">  năm …</w:t>
            </w:r>
            <w:r w:rsidRPr="00E6149F">
              <w:rPr>
                <w:iCs/>
              </w:rPr>
              <w:t>...</w:t>
            </w:r>
          </w:p>
          <w:p w14:paraId="4B5507C6" w14:textId="77777777" w:rsidR="0024755A" w:rsidRPr="00E6149F" w:rsidRDefault="0024755A" w:rsidP="00284900">
            <w:pPr>
              <w:spacing w:after="0" w:line="240" w:lineRule="auto"/>
              <w:jc w:val="center"/>
            </w:pPr>
            <w:r w:rsidRPr="00E6149F">
              <w:rPr>
                <w:b/>
                <w:bCs/>
              </w:rPr>
              <w:t>Người viết đơn</w:t>
            </w:r>
          </w:p>
          <w:p w14:paraId="181809E1" w14:textId="77777777" w:rsidR="0024755A" w:rsidRPr="00E6149F" w:rsidRDefault="0024755A" w:rsidP="00284900">
            <w:pPr>
              <w:spacing w:after="0" w:line="240" w:lineRule="auto"/>
              <w:jc w:val="center"/>
              <w:rPr>
                <w:i/>
                <w:iCs/>
              </w:rPr>
            </w:pPr>
            <w:r w:rsidRPr="00E6149F">
              <w:rPr>
                <w:i/>
                <w:iCs/>
              </w:rPr>
              <w:t>(Ký và ghi rõ họ tên, đóng dấu - nếu có)</w:t>
            </w:r>
          </w:p>
          <w:p w14:paraId="6D3FB322" w14:textId="77777777" w:rsidR="0024755A" w:rsidRPr="00E6149F" w:rsidRDefault="0024755A" w:rsidP="00284900">
            <w:pPr>
              <w:widowControl w:val="0"/>
              <w:spacing w:after="0" w:line="240" w:lineRule="auto"/>
              <w:jc w:val="center"/>
              <w:rPr>
                <w:i/>
              </w:rPr>
            </w:pPr>
          </w:p>
        </w:tc>
      </w:tr>
    </w:tbl>
    <w:p w14:paraId="7AB1A4DD" w14:textId="77777777" w:rsidR="0024755A" w:rsidRPr="00E6149F" w:rsidRDefault="0024755A" w:rsidP="0024755A">
      <w:pPr>
        <w:spacing w:line="264" w:lineRule="auto"/>
        <w:sectPr w:rsidR="0024755A" w:rsidRPr="00E6149F" w:rsidSect="00284900">
          <w:type w:val="nextColumn"/>
          <w:pgSz w:w="16840" w:h="11907" w:orient="landscape" w:code="9"/>
          <w:pgMar w:top="993" w:right="907" w:bottom="1021" w:left="1474" w:header="720" w:footer="0" w:gutter="0"/>
          <w:cols w:space="720"/>
        </w:sectPr>
      </w:pPr>
    </w:p>
    <w:p w14:paraId="0C0EBC75" w14:textId="77777777" w:rsidR="0024755A" w:rsidRPr="00FE409F" w:rsidRDefault="0024755A" w:rsidP="0024755A">
      <w:pPr>
        <w:ind w:firstLine="1170"/>
        <w:jc w:val="both"/>
        <w:rPr>
          <w:b/>
          <w:szCs w:val="28"/>
        </w:rPr>
      </w:pPr>
      <w:r w:rsidRPr="00FE409F">
        <w:rPr>
          <w:b/>
          <w:szCs w:val="28"/>
        </w:rPr>
        <w:lastRenderedPageBreak/>
        <w:t xml:space="preserve">2. </w:t>
      </w:r>
      <w:r w:rsidR="001579AC" w:rsidRPr="005F6590">
        <w:rPr>
          <w:b/>
          <w:color w:val="000000"/>
          <w:szCs w:val="28"/>
        </w:rPr>
        <w:t>Tên Quy trình (Tên TTHC):</w:t>
      </w:r>
      <w:r w:rsidR="00FA7568" w:rsidRPr="005F6590">
        <w:rPr>
          <w:b/>
          <w:color w:val="000000"/>
          <w:szCs w:val="28"/>
        </w:rPr>
        <w:t xml:space="preserve"> </w:t>
      </w:r>
      <w:r w:rsidRPr="00FE409F">
        <w:rPr>
          <w:rFonts w:eastAsia="Arial"/>
          <w:b/>
          <w:spacing w:val="-6"/>
          <w:szCs w:val="28"/>
        </w:rPr>
        <w:t>Đ</w:t>
      </w:r>
      <w:r w:rsidRPr="00FE409F">
        <w:rPr>
          <w:rFonts w:eastAsia="Arial"/>
          <w:b/>
          <w:spacing w:val="-6"/>
          <w:szCs w:val="28"/>
          <w:lang w:val="vi-VN"/>
        </w:rPr>
        <w:t xml:space="preserve">ăng ký đất đai </w:t>
      </w:r>
      <w:r w:rsidRPr="00FE409F">
        <w:rPr>
          <w:rFonts w:eastAsia="Arial"/>
          <w:b/>
          <w:spacing w:val="-6"/>
          <w:szCs w:val="28"/>
        </w:rPr>
        <w:t xml:space="preserve">lần đầu </w:t>
      </w:r>
      <w:r w:rsidRPr="00FE409F">
        <w:rPr>
          <w:rFonts w:eastAsia="Arial"/>
          <w:b/>
          <w:spacing w:val="-6"/>
          <w:szCs w:val="28"/>
          <w:lang w:val="vi-VN"/>
        </w:rPr>
        <w:t>đối với trường hợp được Nhà nước giao đất để quản lý</w:t>
      </w: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3562"/>
        <w:gridCol w:w="2114"/>
        <w:gridCol w:w="437"/>
        <w:gridCol w:w="2126"/>
        <w:gridCol w:w="720"/>
        <w:gridCol w:w="1170"/>
        <w:gridCol w:w="990"/>
      </w:tblGrid>
      <w:tr w:rsidR="0024755A" w:rsidRPr="00487042" w14:paraId="19D435D4" w14:textId="77777777" w:rsidTr="00E369F0">
        <w:tc>
          <w:tcPr>
            <w:tcW w:w="781" w:type="dxa"/>
            <w:vAlign w:val="center"/>
          </w:tcPr>
          <w:p w14:paraId="2C6085E2" w14:textId="77777777" w:rsidR="0024755A" w:rsidRPr="00487042" w:rsidRDefault="0024755A" w:rsidP="00E369F0">
            <w:pPr>
              <w:spacing w:after="80" w:line="240" w:lineRule="auto"/>
              <w:jc w:val="center"/>
              <w:rPr>
                <w:b/>
                <w:sz w:val="26"/>
                <w:szCs w:val="26"/>
              </w:rPr>
            </w:pPr>
            <w:r w:rsidRPr="00487042">
              <w:rPr>
                <w:b/>
                <w:sz w:val="26"/>
                <w:szCs w:val="26"/>
              </w:rPr>
              <w:t>1</w:t>
            </w:r>
          </w:p>
        </w:tc>
        <w:tc>
          <w:tcPr>
            <w:tcW w:w="8104" w:type="dxa"/>
            <w:gridSpan w:val="3"/>
            <w:tcBorders>
              <w:top w:val="single" w:sz="4" w:space="0" w:color="auto"/>
              <w:right w:val="single" w:sz="4" w:space="0" w:color="auto"/>
            </w:tcBorders>
            <w:vAlign w:val="center"/>
          </w:tcPr>
          <w:p w14:paraId="0DFCFD7B" w14:textId="77777777" w:rsidR="0024755A" w:rsidRPr="00487042" w:rsidRDefault="0024755A" w:rsidP="00284900">
            <w:pPr>
              <w:tabs>
                <w:tab w:val="left" w:pos="3705"/>
              </w:tabs>
              <w:spacing w:after="80" w:line="240" w:lineRule="auto"/>
              <w:jc w:val="center"/>
              <w:rPr>
                <w:b/>
                <w:sz w:val="26"/>
                <w:szCs w:val="26"/>
              </w:rPr>
            </w:pPr>
            <w:r w:rsidRPr="00487042">
              <w:rPr>
                <w:b/>
                <w:sz w:val="26"/>
                <w:szCs w:val="26"/>
              </w:rPr>
              <w:t>KÝ HIỆU QUY TRÌNH</w:t>
            </w:r>
          </w:p>
        </w:tc>
        <w:tc>
          <w:tcPr>
            <w:tcW w:w="5443" w:type="dxa"/>
            <w:gridSpan w:val="5"/>
            <w:tcBorders>
              <w:top w:val="single" w:sz="4" w:space="0" w:color="auto"/>
            </w:tcBorders>
            <w:vAlign w:val="center"/>
          </w:tcPr>
          <w:p w14:paraId="3D950B03" w14:textId="77777777" w:rsidR="0024755A" w:rsidRPr="00487042" w:rsidRDefault="001579AC" w:rsidP="00284900">
            <w:pPr>
              <w:spacing w:after="80" w:line="240" w:lineRule="auto"/>
              <w:jc w:val="center"/>
              <w:rPr>
                <w:b/>
                <w:sz w:val="26"/>
                <w:szCs w:val="26"/>
              </w:rPr>
            </w:pPr>
            <w:r>
              <w:rPr>
                <w:b/>
                <w:sz w:val="26"/>
                <w:szCs w:val="26"/>
              </w:rPr>
              <w:t>QT.ĐĐ.02</w:t>
            </w:r>
          </w:p>
        </w:tc>
      </w:tr>
      <w:tr w:rsidR="0024755A" w:rsidRPr="00487042" w14:paraId="22DE3B96" w14:textId="77777777" w:rsidTr="00E369F0">
        <w:tc>
          <w:tcPr>
            <w:tcW w:w="781" w:type="dxa"/>
            <w:vAlign w:val="center"/>
          </w:tcPr>
          <w:p w14:paraId="7D21C148" w14:textId="77777777" w:rsidR="0024755A" w:rsidRPr="00487042" w:rsidRDefault="0024755A" w:rsidP="00E369F0">
            <w:pPr>
              <w:spacing w:after="80" w:line="240" w:lineRule="auto"/>
              <w:jc w:val="center"/>
              <w:rPr>
                <w:b/>
                <w:sz w:val="26"/>
                <w:szCs w:val="26"/>
              </w:rPr>
            </w:pPr>
            <w:r w:rsidRPr="00487042">
              <w:rPr>
                <w:b/>
                <w:sz w:val="26"/>
                <w:szCs w:val="26"/>
              </w:rPr>
              <w:t>2</w:t>
            </w:r>
          </w:p>
        </w:tc>
        <w:tc>
          <w:tcPr>
            <w:tcW w:w="13547" w:type="dxa"/>
            <w:gridSpan w:val="8"/>
          </w:tcPr>
          <w:p w14:paraId="1300DB00" w14:textId="77777777" w:rsidR="0024755A" w:rsidRPr="00487042" w:rsidRDefault="0024755A" w:rsidP="00284900">
            <w:pPr>
              <w:spacing w:after="80" w:line="240" w:lineRule="auto"/>
              <w:jc w:val="both"/>
              <w:rPr>
                <w:b/>
                <w:sz w:val="26"/>
                <w:szCs w:val="26"/>
              </w:rPr>
            </w:pPr>
            <w:r w:rsidRPr="00487042">
              <w:rPr>
                <w:b/>
                <w:sz w:val="26"/>
                <w:szCs w:val="26"/>
              </w:rPr>
              <w:t>NỘI DUNG QUY TRÌNH</w:t>
            </w:r>
          </w:p>
        </w:tc>
      </w:tr>
      <w:tr w:rsidR="0024755A" w:rsidRPr="00487042" w14:paraId="7B950553" w14:textId="77777777" w:rsidTr="00E369F0">
        <w:tc>
          <w:tcPr>
            <w:tcW w:w="781" w:type="dxa"/>
            <w:vAlign w:val="center"/>
          </w:tcPr>
          <w:p w14:paraId="42A09FE4" w14:textId="77777777" w:rsidR="0024755A" w:rsidRPr="00487042" w:rsidRDefault="0024755A" w:rsidP="00E369F0">
            <w:pPr>
              <w:spacing w:after="80" w:line="240" w:lineRule="auto"/>
              <w:jc w:val="center"/>
              <w:rPr>
                <w:b/>
                <w:sz w:val="26"/>
                <w:szCs w:val="26"/>
              </w:rPr>
            </w:pPr>
            <w:r w:rsidRPr="00487042">
              <w:rPr>
                <w:b/>
                <w:sz w:val="26"/>
                <w:szCs w:val="26"/>
              </w:rPr>
              <w:t>2.1</w:t>
            </w:r>
          </w:p>
        </w:tc>
        <w:tc>
          <w:tcPr>
            <w:tcW w:w="13547" w:type="dxa"/>
            <w:gridSpan w:val="8"/>
          </w:tcPr>
          <w:p w14:paraId="2722C2B9" w14:textId="77777777" w:rsidR="0024755A" w:rsidRPr="00487042" w:rsidRDefault="0024755A" w:rsidP="00284900">
            <w:pPr>
              <w:spacing w:after="80" w:line="240" w:lineRule="auto"/>
              <w:jc w:val="both"/>
              <w:rPr>
                <w:b/>
                <w:i/>
                <w:sz w:val="26"/>
                <w:szCs w:val="26"/>
              </w:rPr>
            </w:pPr>
            <w:r w:rsidRPr="00487042">
              <w:rPr>
                <w:b/>
                <w:sz w:val="26"/>
                <w:szCs w:val="26"/>
              </w:rPr>
              <w:t>Điều kiện thực hiện TTHC:</w:t>
            </w:r>
            <w:r w:rsidR="005F6590">
              <w:rPr>
                <w:b/>
                <w:sz w:val="26"/>
                <w:szCs w:val="26"/>
              </w:rPr>
              <w:t xml:space="preserve"> </w:t>
            </w:r>
            <w:r w:rsidR="005F6590" w:rsidRPr="007408EF">
              <w:rPr>
                <w:sz w:val="26"/>
                <w:szCs w:val="26"/>
              </w:rPr>
              <w:t>Không</w:t>
            </w:r>
          </w:p>
        </w:tc>
      </w:tr>
      <w:tr w:rsidR="0024755A" w:rsidRPr="00487042" w14:paraId="2F7A77D2" w14:textId="77777777" w:rsidTr="00E369F0">
        <w:trPr>
          <w:trHeight w:val="417"/>
        </w:trPr>
        <w:tc>
          <w:tcPr>
            <w:tcW w:w="781" w:type="dxa"/>
            <w:vAlign w:val="center"/>
          </w:tcPr>
          <w:p w14:paraId="1EFA445B" w14:textId="77777777" w:rsidR="0024755A" w:rsidRPr="00487042" w:rsidRDefault="0024755A" w:rsidP="00E369F0">
            <w:pPr>
              <w:spacing w:after="80" w:line="240" w:lineRule="auto"/>
              <w:jc w:val="center"/>
              <w:rPr>
                <w:b/>
                <w:sz w:val="26"/>
                <w:szCs w:val="26"/>
              </w:rPr>
            </w:pPr>
            <w:r w:rsidRPr="00487042">
              <w:rPr>
                <w:b/>
                <w:sz w:val="26"/>
                <w:szCs w:val="26"/>
              </w:rPr>
              <w:t>2.2</w:t>
            </w:r>
          </w:p>
        </w:tc>
        <w:tc>
          <w:tcPr>
            <w:tcW w:w="13547" w:type="dxa"/>
            <w:gridSpan w:val="8"/>
          </w:tcPr>
          <w:p w14:paraId="021D0CA3" w14:textId="77777777" w:rsidR="0024755A" w:rsidRPr="00487042" w:rsidRDefault="0024755A" w:rsidP="00284900">
            <w:pPr>
              <w:spacing w:after="80" w:line="240" w:lineRule="auto"/>
              <w:jc w:val="both"/>
              <w:rPr>
                <w:b/>
                <w:sz w:val="26"/>
                <w:szCs w:val="26"/>
              </w:rPr>
            </w:pPr>
            <w:r w:rsidRPr="00487042">
              <w:rPr>
                <w:b/>
                <w:sz w:val="26"/>
                <w:szCs w:val="26"/>
              </w:rPr>
              <w:t>Cách thức thực hiện TTHC:</w:t>
            </w:r>
          </w:p>
        </w:tc>
      </w:tr>
      <w:tr w:rsidR="0024755A" w:rsidRPr="00487042" w14:paraId="33F10E2D" w14:textId="77777777" w:rsidTr="00E369F0">
        <w:trPr>
          <w:trHeight w:val="357"/>
        </w:trPr>
        <w:tc>
          <w:tcPr>
            <w:tcW w:w="781" w:type="dxa"/>
            <w:vAlign w:val="center"/>
          </w:tcPr>
          <w:p w14:paraId="08538C63" w14:textId="77777777" w:rsidR="0024755A" w:rsidRPr="00487042" w:rsidRDefault="0024755A" w:rsidP="00E369F0">
            <w:pPr>
              <w:spacing w:after="80" w:line="240" w:lineRule="auto"/>
              <w:jc w:val="center"/>
              <w:rPr>
                <w:b/>
                <w:sz w:val="26"/>
                <w:szCs w:val="26"/>
              </w:rPr>
            </w:pPr>
          </w:p>
        </w:tc>
        <w:tc>
          <w:tcPr>
            <w:tcW w:w="13547" w:type="dxa"/>
            <w:gridSpan w:val="8"/>
          </w:tcPr>
          <w:p w14:paraId="083D54F6" w14:textId="77777777" w:rsidR="0024755A" w:rsidRPr="00487042" w:rsidRDefault="0024755A" w:rsidP="00284900">
            <w:pPr>
              <w:spacing w:after="80" w:line="240" w:lineRule="auto"/>
              <w:jc w:val="both"/>
              <w:rPr>
                <w:sz w:val="26"/>
                <w:szCs w:val="26"/>
              </w:rPr>
            </w:pPr>
            <w:r w:rsidRPr="00487042">
              <w:rPr>
                <w:sz w:val="26"/>
                <w:szCs w:val="26"/>
              </w:rPr>
              <w:t>N</w:t>
            </w:r>
            <w:r w:rsidRPr="00487042">
              <w:rPr>
                <w:sz w:val="26"/>
                <w:szCs w:val="26"/>
                <w:lang w:val="vi-VN"/>
              </w:rPr>
              <w:t xml:space="preserve">ộp hồ sơ tại </w:t>
            </w:r>
            <w:r w:rsidR="008C526C">
              <w:rPr>
                <w:sz w:val="26"/>
                <w:szCs w:val="26"/>
                <w:lang w:val="vi-VN"/>
              </w:rPr>
              <w:t>Trung tâm Hành chính công cấp huyện hoặc Bộ phận tiếp nhận và trả kết quả của UBND cấp xã</w:t>
            </w:r>
            <w:r w:rsidRPr="00487042">
              <w:rPr>
                <w:spacing w:val="-2"/>
                <w:sz w:val="26"/>
                <w:szCs w:val="26"/>
                <w:lang w:val="vi-VN"/>
              </w:rPr>
              <w:t xml:space="preserve"> nếu có nhu cầu</w:t>
            </w:r>
          </w:p>
        </w:tc>
      </w:tr>
      <w:tr w:rsidR="0024755A" w:rsidRPr="00487042" w14:paraId="561D9E4D" w14:textId="77777777" w:rsidTr="00E369F0">
        <w:tc>
          <w:tcPr>
            <w:tcW w:w="781" w:type="dxa"/>
            <w:vAlign w:val="center"/>
          </w:tcPr>
          <w:p w14:paraId="41B99FA7" w14:textId="77777777" w:rsidR="0024755A" w:rsidRPr="00487042" w:rsidRDefault="0024755A" w:rsidP="00E369F0">
            <w:pPr>
              <w:spacing w:after="80" w:line="240" w:lineRule="auto"/>
              <w:jc w:val="center"/>
              <w:rPr>
                <w:b/>
                <w:sz w:val="26"/>
                <w:szCs w:val="26"/>
              </w:rPr>
            </w:pPr>
            <w:r w:rsidRPr="00487042">
              <w:rPr>
                <w:b/>
                <w:sz w:val="26"/>
                <w:szCs w:val="26"/>
              </w:rPr>
              <w:t>2.3</w:t>
            </w:r>
          </w:p>
        </w:tc>
        <w:tc>
          <w:tcPr>
            <w:tcW w:w="11387" w:type="dxa"/>
            <w:gridSpan w:val="6"/>
            <w:tcBorders>
              <w:right w:val="single" w:sz="4" w:space="0" w:color="auto"/>
            </w:tcBorders>
            <w:vAlign w:val="center"/>
          </w:tcPr>
          <w:p w14:paraId="092E9234" w14:textId="77777777" w:rsidR="0024755A" w:rsidRPr="00487042" w:rsidRDefault="0024755A" w:rsidP="00284900">
            <w:pPr>
              <w:spacing w:after="80" w:line="240" w:lineRule="auto"/>
              <w:rPr>
                <w:b/>
                <w:sz w:val="26"/>
                <w:szCs w:val="26"/>
              </w:rPr>
            </w:pPr>
            <w:r w:rsidRPr="00487042">
              <w:rPr>
                <w:b/>
                <w:sz w:val="26"/>
                <w:szCs w:val="26"/>
              </w:rPr>
              <w:t>Thành phần hồ sơ, bao gồm:</w:t>
            </w:r>
          </w:p>
        </w:tc>
        <w:tc>
          <w:tcPr>
            <w:tcW w:w="1170" w:type="dxa"/>
            <w:tcBorders>
              <w:left w:val="single" w:sz="4" w:space="0" w:color="auto"/>
              <w:right w:val="single" w:sz="4" w:space="0" w:color="auto"/>
            </w:tcBorders>
            <w:vAlign w:val="center"/>
          </w:tcPr>
          <w:p w14:paraId="5AAB81C5" w14:textId="77777777" w:rsidR="0024755A" w:rsidRPr="00487042" w:rsidRDefault="0024755A" w:rsidP="00284900">
            <w:pPr>
              <w:spacing w:after="80" w:line="240" w:lineRule="auto"/>
              <w:jc w:val="center"/>
              <w:rPr>
                <w:b/>
                <w:sz w:val="26"/>
                <w:szCs w:val="26"/>
              </w:rPr>
            </w:pPr>
            <w:r w:rsidRPr="00487042">
              <w:rPr>
                <w:b/>
                <w:sz w:val="26"/>
                <w:szCs w:val="26"/>
              </w:rPr>
              <w:t>Bản chính</w:t>
            </w:r>
          </w:p>
        </w:tc>
        <w:tc>
          <w:tcPr>
            <w:tcW w:w="990" w:type="dxa"/>
            <w:tcBorders>
              <w:left w:val="single" w:sz="4" w:space="0" w:color="auto"/>
            </w:tcBorders>
            <w:vAlign w:val="center"/>
          </w:tcPr>
          <w:p w14:paraId="009E5B35" w14:textId="77777777" w:rsidR="0024755A" w:rsidRPr="00487042" w:rsidRDefault="0024755A" w:rsidP="00284900">
            <w:pPr>
              <w:spacing w:after="80" w:line="240" w:lineRule="auto"/>
              <w:rPr>
                <w:b/>
                <w:sz w:val="26"/>
                <w:szCs w:val="26"/>
              </w:rPr>
            </w:pPr>
            <w:r w:rsidRPr="00487042">
              <w:rPr>
                <w:b/>
                <w:sz w:val="26"/>
                <w:szCs w:val="26"/>
              </w:rPr>
              <w:t>Bản sao</w:t>
            </w:r>
          </w:p>
        </w:tc>
      </w:tr>
      <w:tr w:rsidR="007B3F6E" w:rsidRPr="00487042" w14:paraId="2152BCDB" w14:textId="77777777" w:rsidTr="00E369F0">
        <w:tc>
          <w:tcPr>
            <w:tcW w:w="781" w:type="dxa"/>
            <w:vAlign w:val="center"/>
          </w:tcPr>
          <w:p w14:paraId="494EC398" w14:textId="77777777" w:rsidR="007B3F6E" w:rsidRPr="00487042" w:rsidRDefault="007B3F6E" w:rsidP="00E369F0">
            <w:pPr>
              <w:spacing w:after="80" w:line="240" w:lineRule="auto"/>
              <w:jc w:val="center"/>
              <w:rPr>
                <w:b/>
                <w:sz w:val="26"/>
                <w:szCs w:val="26"/>
              </w:rPr>
            </w:pPr>
          </w:p>
        </w:tc>
        <w:tc>
          <w:tcPr>
            <w:tcW w:w="11387" w:type="dxa"/>
            <w:gridSpan w:val="6"/>
            <w:tcBorders>
              <w:right w:val="single" w:sz="4" w:space="0" w:color="auto"/>
            </w:tcBorders>
          </w:tcPr>
          <w:p w14:paraId="6DB2786E" w14:textId="77777777" w:rsidR="007B3F6E" w:rsidRPr="00487042" w:rsidRDefault="007408EF" w:rsidP="00284900">
            <w:pPr>
              <w:spacing w:after="80" w:line="240" w:lineRule="auto"/>
              <w:jc w:val="both"/>
              <w:rPr>
                <w:bCs/>
                <w:sz w:val="26"/>
                <w:szCs w:val="26"/>
                <w:lang w:val="vi-VN"/>
              </w:rPr>
            </w:pPr>
            <w:r>
              <w:rPr>
                <w:bCs/>
                <w:sz w:val="26"/>
                <w:szCs w:val="26"/>
              </w:rPr>
              <w:t>-</w:t>
            </w:r>
            <w:r w:rsidR="007B3F6E" w:rsidRPr="00487042">
              <w:rPr>
                <w:bCs/>
                <w:sz w:val="26"/>
                <w:szCs w:val="26"/>
                <w:lang w:val="vi-VN"/>
              </w:rPr>
              <w:t xml:space="preserve"> Đơn đăng ký, cấp Giấy chứng nhận quyền sử dụng đất, quyền sở hữu nhà ở và tài sản khác gắn liền với đất theo Mẫu số 04a/ĐK;</w:t>
            </w:r>
          </w:p>
        </w:tc>
        <w:tc>
          <w:tcPr>
            <w:tcW w:w="1170" w:type="dxa"/>
            <w:tcBorders>
              <w:left w:val="single" w:sz="4" w:space="0" w:color="auto"/>
              <w:right w:val="single" w:sz="4" w:space="0" w:color="auto"/>
            </w:tcBorders>
            <w:vAlign w:val="center"/>
          </w:tcPr>
          <w:p w14:paraId="72C30879" w14:textId="77777777" w:rsidR="007B3F6E" w:rsidRPr="00487042" w:rsidRDefault="007B3F6E" w:rsidP="00284900">
            <w:pPr>
              <w:tabs>
                <w:tab w:val="left" w:pos="268"/>
                <w:tab w:val="center" w:pos="477"/>
              </w:tabs>
              <w:spacing w:after="80" w:line="240" w:lineRule="auto"/>
              <w:jc w:val="center"/>
              <w:rPr>
                <w:sz w:val="26"/>
                <w:szCs w:val="26"/>
              </w:rPr>
            </w:pPr>
            <w:r>
              <w:rPr>
                <w:sz w:val="26"/>
                <w:szCs w:val="26"/>
              </w:rPr>
              <w:t>x</w:t>
            </w:r>
          </w:p>
        </w:tc>
        <w:tc>
          <w:tcPr>
            <w:tcW w:w="990" w:type="dxa"/>
            <w:tcBorders>
              <w:left w:val="single" w:sz="4" w:space="0" w:color="auto"/>
            </w:tcBorders>
            <w:vAlign w:val="center"/>
          </w:tcPr>
          <w:p w14:paraId="3F28F52E" w14:textId="77777777" w:rsidR="007B3F6E" w:rsidRPr="00487042" w:rsidRDefault="007B3F6E" w:rsidP="00284900">
            <w:pPr>
              <w:spacing w:after="80" w:line="240" w:lineRule="auto"/>
              <w:jc w:val="center"/>
              <w:rPr>
                <w:sz w:val="26"/>
                <w:szCs w:val="26"/>
              </w:rPr>
            </w:pPr>
          </w:p>
        </w:tc>
      </w:tr>
      <w:tr w:rsidR="007B3F6E" w:rsidRPr="00487042" w14:paraId="3A5DD7CD" w14:textId="77777777" w:rsidTr="00E369F0">
        <w:tc>
          <w:tcPr>
            <w:tcW w:w="781" w:type="dxa"/>
            <w:vAlign w:val="center"/>
          </w:tcPr>
          <w:p w14:paraId="7E23DA8C" w14:textId="77777777" w:rsidR="007B3F6E" w:rsidRPr="00487042" w:rsidRDefault="007B3F6E" w:rsidP="00E369F0">
            <w:pPr>
              <w:spacing w:after="80" w:line="240" w:lineRule="auto"/>
              <w:jc w:val="center"/>
              <w:rPr>
                <w:b/>
                <w:sz w:val="26"/>
                <w:szCs w:val="26"/>
              </w:rPr>
            </w:pPr>
          </w:p>
        </w:tc>
        <w:tc>
          <w:tcPr>
            <w:tcW w:w="11387" w:type="dxa"/>
            <w:gridSpan w:val="6"/>
            <w:tcBorders>
              <w:right w:val="single" w:sz="4" w:space="0" w:color="auto"/>
            </w:tcBorders>
          </w:tcPr>
          <w:p w14:paraId="40842784" w14:textId="0B5E3AFB" w:rsidR="007B3F6E" w:rsidRPr="00E3517D" w:rsidRDefault="007408EF" w:rsidP="00284900">
            <w:pPr>
              <w:spacing w:after="80" w:line="240" w:lineRule="auto"/>
              <w:jc w:val="both"/>
              <w:rPr>
                <w:bCs/>
                <w:sz w:val="26"/>
                <w:szCs w:val="26"/>
              </w:rPr>
            </w:pPr>
            <w:r>
              <w:rPr>
                <w:bCs/>
                <w:sz w:val="26"/>
                <w:szCs w:val="26"/>
              </w:rPr>
              <w:t>-</w:t>
            </w:r>
            <w:r w:rsidR="007B3F6E" w:rsidRPr="00487042">
              <w:rPr>
                <w:bCs/>
                <w:sz w:val="26"/>
                <w:szCs w:val="26"/>
                <w:lang w:val="vi-VN"/>
              </w:rPr>
              <w:t xml:space="preserve"> Văn bản của cơ quan nhà nước có thẩm quyền về việc giao đất để quản lý (nếu có)</w:t>
            </w:r>
          </w:p>
        </w:tc>
        <w:tc>
          <w:tcPr>
            <w:tcW w:w="1170" w:type="dxa"/>
            <w:tcBorders>
              <w:left w:val="single" w:sz="4" w:space="0" w:color="auto"/>
              <w:right w:val="single" w:sz="4" w:space="0" w:color="auto"/>
            </w:tcBorders>
            <w:vAlign w:val="center"/>
          </w:tcPr>
          <w:p w14:paraId="28ECDA22" w14:textId="77777777" w:rsidR="007B3F6E" w:rsidRPr="00487042" w:rsidRDefault="007B3F6E" w:rsidP="00284900">
            <w:pPr>
              <w:tabs>
                <w:tab w:val="left" w:pos="268"/>
                <w:tab w:val="center" w:pos="477"/>
              </w:tabs>
              <w:spacing w:after="80" w:line="240" w:lineRule="auto"/>
              <w:jc w:val="center"/>
              <w:rPr>
                <w:sz w:val="26"/>
                <w:szCs w:val="26"/>
              </w:rPr>
            </w:pPr>
          </w:p>
        </w:tc>
        <w:tc>
          <w:tcPr>
            <w:tcW w:w="990" w:type="dxa"/>
            <w:tcBorders>
              <w:left w:val="single" w:sz="4" w:space="0" w:color="auto"/>
            </w:tcBorders>
            <w:vAlign w:val="center"/>
          </w:tcPr>
          <w:p w14:paraId="21790266" w14:textId="77777777" w:rsidR="007B3F6E" w:rsidRPr="00487042" w:rsidRDefault="00FB417B" w:rsidP="00284900">
            <w:pPr>
              <w:spacing w:after="80" w:line="240" w:lineRule="auto"/>
              <w:jc w:val="center"/>
              <w:rPr>
                <w:sz w:val="26"/>
                <w:szCs w:val="26"/>
              </w:rPr>
            </w:pPr>
            <w:r>
              <w:rPr>
                <w:sz w:val="26"/>
                <w:szCs w:val="26"/>
              </w:rPr>
              <w:t>x</w:t>
            </w:r>
          </w:p>
        </w:tc>
      </w:tr>
      <w:tr w:rsidR="007B3F6E" w:rsidRPr="00487042" w14:paraId="61F5DB5E" w14:textId="77777777" w:rsidTr="00E369F0">
        <w:tc>
          <w:tcPr>
            <w:tcW w:w="781" w:type="dxa"/>
            <w:vAlign w:val="center"/>
          </w:tcPr>
          <w:p w14:paraId="3D2C97A8" w14:textId="77777777" w:rsidR="007B3F6E" w:rsidRPr="00487042" w:rsidRDefault="007B3F6E" w:rsidP="00E369F0">
            <w:pPr>
              <w:spacing w:after="80" w:line="240" w:lineRule="auto"/>
              <w:jc w:val="center"/>
              <w:rPr>
                <w:b/>
                <w:sz w:val="26"/>
                <w:szCs w:val="26"/>
              </w:rPr>
            </w:pPr>
          </w:p>
        </w:tc>
        <w:tc>
          <w:tcPr>
            <w:tcW w:w="11387" w:type="dxa"/>
            <w:gridSpan w:val="6"/>
            <w:tcBorders>
              <w:right w:val="single" w:sz="4" w:space="0" w:color="auto"/>
            </w:tcBorders>
          </w:tcPr>
          <w:p w14:paraId="72C2ED1B" w14:textId="77777777" w:rsidR="007B3F6E" w:rsidRPr="007B3F6E" w:rsidRDefault="007408EF" w:rsidP="00284900">
            <w:pPr>
              <w:spacing w:after="80" w:line="240" w:lineRule="auto"/>
              <w:jc w:val="both"/>
              <w:rPr>
                <w:bCs/>
                <w:spacing w:val="-5"/>
                <w:sz w:val="26"/>
                <w:szCs w:val="26"/>
                <w:lang w:val="vi-VN"/>
              </w:rPr>
            </w:pPr>
            <w:r>
              <w:rPr>
                <w:bCs/>
                <w:spacing w:val="-5"/>
                <w:sz w:val="26"/>
                <w:szCs w:val="26"/>
              </w:rPr>
              <w:t>-</w:t>
            </w:r>
            <w:r w:rsidR="007B3F6E" w:rsidRPr="00487042">
              <w:rPr>
                <w:bCs/>
                <w:spacing w:val="-5"/>
                <w:sz w:val="26"/>
                <w:szCs w:val="26"/>
                <w:lang w:val="vi-VN"/>
              </w:rPr>
              <w:t xml:space="preserve"> Sơ đồ hoặc trích đo địa chính thửa đất, khu đất được giao quản lý (nếu có).</w:t>
            </w:r>
          </w:p>
        </w:tc>
        <w:tc>
          <w:tcPr>
            <w:tcW w:w="1170" w:type="dxa"/>
            <w:tcBorders>
              <w:left w:val="single" w:sz="4" w:space="0" w:color="auto"/>
              <w:right w:val="single" w:sz="4" w:space="0" w:color="auto"/>
            </w:tcBorders>
            <w:vAlign w:val="center"/>
          </w:tcPr>
          <w:p w14:paraId="3B0F2649" w14:textId="77777777" w:rsidR="007B3F6E" w:rsidRPr="00487042" w:rsidRDefault="007B3F6E" w:rsidP="00284900">
            <w:pPr>
              <w:tabs>
                <w:tab w:val="left" w:pos="268"/>
                <w:tab w:val="center" w:pos="477"/>
              </w:tabs>
              <w:spacing w:after="80" w:line="240" w:lineRule="auto"/>
              <w:jc w:val="center"/>
              <w:rPr>
                <w:sz w:val="26"/>
                <w:szCs w:val="26"/>
              </w:rPr>
            </w:pPr>
            <w:r>
              <w:rPr>
                <w:sz w:val="26"/>
                <w:szCs w:val="26"/>
              </w:rPr>
              <w:t>x</w:t>
            </w:r>
          </w:p>
        </w:tc>
        <w:tc>
          <w:tcPr>
            <w:tcW w:w="990" w:type="dxa"/>
            <w:tcBorders>
              <w:left w:val="single" w:sz="4" w:space="0" w:color="auto"/>
            </w:tcBorders>
            <w:vAlign w:val="center"/>
          </w:tcPr>
          <w:p w14:paraId="4F3C9390" w14:textId="77777777" w:rsidR="007B3F6E" w:rsidRPr="00487042" w:rsidRDefault="007B3F6E" w:rsidP="00284900">
            <w:pPr>
              <w:spacing w:after="80" w:line="240" w:lineRule="auto"/>
              <w:jc w:val="center"/>
              <w:rPr>
                <w:sz w:val="26"/>
                <w:szCs w:val="26"/>
              </w:rPr>
            </w:pPr>
          </w:p>
        </w:tc>
      </w:tr>
      <w:tr w:rsidR="0024755A" w:rsidRPr="00487042" w14:paraId="6363DE31" w14:textId="77777777" w:rsidTr="00E369F0">
        <w:trPr>
          <w:trHeight w:val="363"/>
        </w:trPr>
        <w:tc>
          <w:tcPr>
            <w:tcW w:w="781" w:type="dxa"/>
            <w:vAlign w:val="center"/>
          </w:tcPr>
          <w:p w14:paraId="2FEDA01B" w14:textId="77777777" w:rsidR="0024755A" w:rsidRPr="00487042" w:rsidRDefault="0024755A" w:rsidP="00E369F0">
            <w:pPr>
              <w:spacing w:after="80" w:line="240" w:lineRule="auto"/>
              <w:jc w:val="center"/>
              <w:rPr>
                <w:b/>
                <w:sz w:val="26"/>
                <w:szCs w:val="26"/>
              </w:rPr>
            </w:pPr>
            <w:r w:rsidRPr="00487042">
              <w:rPr>
                <w:b/>
                <w:sz w:val="26"/>
                <w:szCs w:val="26"/>
              </w:rPr>
              <w:t>2.4</w:t>
            </w:r>
          </w:p>
        </w:tc>
        <w:tc>
          <w:tcPr>
            <w:tcW w:w="13547" w:type="dxa"/>
            <w:gridSpan w:val="8"/>
          </w:tcPr>
          <w:p w14:paraId="4A24086B" w14:textId="77777777" w:rsidR="0024755A" w:rsidRPr="00487042" w:rsidRDefault="0024755A" w:rsidP="00284900">
            <w:pPr>
              <w:spacing w:after="80" w:line="240" w:lineRule="auto"/>
              <w:jc w:val="both"/>
              <w:rPr>
                <w:b/>
                <w:sz w:val="26"/>
                <w:szCs w:val="26"/>
              </w:rPr>
            </w:pPr>
            <w:r w:rsidRPr="00487042">
              <w:rPr>
                <w:b/>
                <w:sz w:val="26"/>
                <w:szCs w:val="26"/>
              </w:rPr>
              <w:t xml:space="preserve">Số lượng hồ sơ </w:t>
            </w:r>
            <w:r w:rsidRPr="00487042">
              <w:rPr>
                <w:sz w:val="26"/>
                <w:szCs w:val="26"/>
              </w:rPr>
              <w:t>(Số lượng hồ sơ cần nộp)</w:t>
            </w:r>
            <w:r w:rsidRPr="00487042">
              <w:rPr>
                <w:b/>
                <w:sz w:val="26"/>
                <w:szCs w:val="26"/>
              </w:rPr>
              <w:t>: 01</w:t>
            </w:r>
            <w:r w:rsidRPr="00487042">
              <w:rPr>
                <w:sz w:val="26"/>
                <w:szCs w:val="26"/>
              </w:rPr>
              <w:t>(bộ)</w:t>
            </w:r>
          </w:p>
        </w:tc>
      </w:tr>
      <w:tr w:rsidR="0024755A" w:rsidRPr="00487042" w14:paraId="4FDAD825" w14:textId="77777777" w:rsidTr="00E369F0">
        <w:tc>
          <w:tcPr>
            <w:tcW w:w="781" w:type="dxa"/>
            <w:vAlign w:val="center"/>
          </w:tcPr>
          <w:p w14:paraId="094FD82B" w14:textId="77777777" w:rsidR="0024755A" w:rsidRPr="00487042" w:rsidRDefault="0024755A" w:rsidP="00E369F0">
            <w:pPr>
              <w:spacing w:after="80" w:line="240" w:lineRule="auto"/>
              <w:jc w:val="center"/>
              <w:rPr>
                <w:b/>
                <w:sz w:val="26"/>
                <w:szCs w:val="26"/>
              </w:rPr>
            </w:pPr>
            <w:r w:rsidRPr="00487042">
              <w:rPr>
                <w:b/>
                <w:sz w:val="26"/>
                <w:szCs w:val="26"/>
              </w:rPr>
              <w:t>2.5</w:t>
            </w:r>
          </w:p>
        </w:tc>
        <w:tc>
          <w:tcPr>
            <w:tcW w:w="13547" w:type="dxa"/>
            <w:gridSpan w:val="8"/>
          </w:tcPr>
          <w:p w14:paraId="57249F58" w14:textId="77777777" w:rsidR="0024755A" w:rsidRPr="00487042" w:rsidRDefault="0024755A" w:rsidP="00284900">
            <w:pPr>
              <w:spacing w:after="80" w:line="240" w:lineRule="auto"/>
              <w:jc w:val="both"/>
              <w:rPr>
                <w:b/>
                <w:sz w:val="26"/>
                <w:szCs w:val="26"/>
              </w:rPr>
            </w:pPr>
            <w:r w:rsidRPr="00487042">
              <w:rPr>
                <w:b/>
                <w:sz w:val="26"/>
                <w:szCs w:val="26"/>
              </w:rPr>
              <w:t xml:space="preserve">Thời hạn giải quyết: </w:t>
            </w:r>
          </w:p>
          <w:p w14:paraId="3301D5E0" w14:textId="77777777" w:rsidR="0024755A" w:rsidRPr="00487042" w:rsidRDefault="0024755A" w:rsidP="00284900">
            <w:pPr>
              <w:spacing w:after="80" w:line="240" w:lineRule="auto"/>
              <w:jc w:val="both"/>
              <w:rPr>
                <w:sz w:val="26"/>
                <w:szCs w:val="26"/>
              </w:rPr>
            </w:pPr>
            <w:r w:rsidRPr="00487042">
              <w:rPr>
                <w:sz w:val="26"/>
                <w:szCs w:val="26"/>
              </w:rPr>
              <w:t xml:space="preserve"> * Không quá 15</w:t>
            </w:r>
            <w:r w:rsidRPr="00487042">
              <w:rPr>
                <w:sz w:val="26"/>
                <w:szCs w:val="26"/>
                <w:lang w:val="vi-VN"/>
              </w:rPr>
              <w:t xml:space="preserve"> ngày làm việc kể từ ngày nhận được hồ sơ hợp lệ. </w:t>
            </w:r>
            <w:r w:rsidRPr="00487042">
              <w:rPr>
                <w:sz w:val="26"/>
                <w:szCs w:val="26"/>
              </w:rPr>
              <w:t xml:space="preserve">Trong đó: </w:t>
            </w:r>
          </w:p>
          <w:p w14:paraId="6876C338" w14:textId="77777777" w:rsidR="0024755A" w:rsidRPr="00487042" w:rsidRDefault="0024755A" w:rsidP="00284900">
            <w:pPr>
              <w:spacing w:after="80" w:line="240" w:lineRule="auto"/>
              <w:jc w:val="both"/>
              <w:rPr>
                <w:bCs/>
                <w:sz w:val="26"/>
                <w:szCs w:val="26"/>
              </w:rPr>
            </w:pPr>
            <w:r w:rsidRPr="00487042">
              <w:rPr>
                <w:bCs/>
                <w:sz w:val="26"/>
                <w:szCs w:val="26"/>
              </w:rPr>
              <w:t>- TTHCC cấp huyện hoặc bộ phận TN&amp;TKQ tại UBND cấp xã: 0,5 ngày</w:t>
            </w:r>
          </w:p>
          <w:p w14:paraId="2F2C3B2C" w14:textId="39096668" w:rsidR="0024755A" w:rsidRPr="00487042" w:rsidRDefault="0024755A" w:rsidP="00284900">
            <w:pPr>
              <w:spacing w:after="80" w:line="240" w:lineRule="auto"/>
              <w:jc w:val="both"/>
              <w:rPr>
                <w:sz w:val="26"/>
                <w:szCs w:val="26"/>
                <w:lang w:val="nl-NL"/>
              </w:rPr>
            </w:pPr>
            <w:r w:rsidRPr="00487042">
              <w:rPr>
                <w:bCs/>
                <w:sz w:val="26"/>
                <w:szCs w:val="26"/>
              </w:rPr>
              <w:t xml:space="preserve">- </w:t>
            </w:r>
            <w:r w:rsidR="009216D4">
              <w:rPr>
                <w:bCs/>
                <w:sz w:val="26"/>
                <w:szCs w:val="26"/>
              </w:rPr>
              <w:t>Chi nhánh VPĐK đất đai</w:t>
            </w:r>
            <w:r w:rsidRPr="00487042">
              <w:rPr>
                <w:sz w:val="26"/>
                <w:szCs w:val="26"/>
                <w:lang w:val="nl-NL"/>
              </w:rPr>
              <w:t xml:space="preserve"> 14 ngày (phòng chuyên môn 9 ngày, lãnh đạo </w:t>
            </w:r>
            <w:r w:rsidR="00DE3D6C">
              <w:rPr>
                <w:sz w:val="26"/>
                <w:szCs w:val="26"/>
                <w:lang w:val="nl-NL"/>
              </w:rPr>
              <w:t>Văn phòng</w:t>
            </w:r>
            <w:r w:rsidRPr="00487042">
              <w:rPr>
                <w:sz w:val="26"/>
                <w:szCs w:val="26"/>
                <w:lang w:val="nl-NL"/>
              </w:rPr>
              <w:t xml:space="preserve"> 5 ngày) </w:t>
            </w:r>
          </w:p>
          <w:p w14:paraId="4EE6DC2D" w14:textId="77777777" w:rsidR="0024755A" w:rsidRPr="00487042" w:rsidRDefault="0024755A" w:rsidP="00284900">
            <w:pPr>
              <w:spacing w:after="80" w:line="240" w:lineRule="auto"/>
              <w:jc w:val="both"/>
              <w:rPr>
                <w:bCs/>
                <w:sz w:val="26"/>
                <w:szCs w:val="26"/>
              </w:rPr>
            </w:pPr>
            <w:r w:rsidRPr="00487042">
              <w:rPr>
                <w:bCs/>
                <w:sz w:val="26"/>
                <w:szCs w:val="26"/>
              </w:rPr>
              <w:t>- Chuyển kết quả về TTHCC cấp huyện hoặc bộ phận TN&amp;TKQ UBND cấp xã: 0,5 ngày</w:t>
            </w:r>
          </w:p>
          <w:p w14:paraId="09999859" w14:textId="77777777" w:rsidR="0024755A" w:rsidRPr="00487042" w:rsidRDefault="0024755A" w:rsidP="00284900">
            <w:pPr>
              <w:spacing w:after="80" w:line="240" w:lineRule="auto"/>
              <w:jc w:val="both"/>
              <w:rPr>
                <w:sz w:val="26"/>
                <w:szCs w:val="26"/>
              </w:rPr>
            </w:pPr>
            <w:r w:rsidRPr="00487042">
              <w:rPr>
                <w:bCs/>
                <w:sz w:val="26"/>
                <w:szCs w:val="26"/>
              </w:rPr>
              <w:t xml:space="preserve">* </w:t>
            </w:r>
            <w:r w:rsidRPr="00487042">
              <w:rPr>
                <w:sz w:val="26"/>
                <w:szCs w:val="26"/>
                <w:lang w:val="vi-VN"/>
              </w:rPr>
              <w:t>Đối với các xã miề</w:t>
            </w:r>
            <w:r w:rsidR="009216D4">
              <w:rPr>
                <w:sz w:val="26"/>
                <w:szCs w:val="26"/>
                <w:lang w:val="vi-VN"/>
              </w:rPr>
              <w:t>n núi,</w:t>
            </w:r>
            <w:r w:rsidRPr="00487042">
              <w:rPr>
                <w:sz w:val="26"/>
                <w:szCs w:val="26"/>
                <w:lang w:val="vi-VN"/>
              </w:rPr>
              <w:t xml:space="preserve"> vùng sâu, vùng xa, vùng có điều kiện kinh tế - xã hội khó khăn, vùng có điều kiện kinh tế - xã hội </w:t>
            </w:r>
            <w:r w:rsidRPr="00487042">
              <w:rPr>
                <w:sz w:val="26"/>
                <w:szCs w:val="26"/>
                <w:lang w:val="vi-VN"/>
              </w:rPr>
              <w:lastRenderedPageBreak/>
              <w:t xml:space="preserve">đặc biệt khó khăn thì thời gian thực hiện </w:t>
            </w:r>
            <w:r w:rsidRPr="00487042">
              <w:rPr>
                <w:sz w:val="26"/>
                <w:szCs w:val="26"/>
              </w:rPr>
              <w:t>không quá 25 ngày làm việc kể từ ngày nhận được hồ sơ hợp lệ. Trong đó:</w:t>
            </w:r>
          </w:p>
          <w:p w14:paraId="64763452" w14:textId="77777777" w:rsidR="0024755A" w:rsidRPr="00487042" w:rsidRDefault="0024755A" w:rsidP="00284900">
            <w:pPr>
              <w:spacing w:after="80" w:line="240" w:lineRule="auto"/>
              <w:jc w:val="both"/>
              <w:rPr>
                <w:bCs/>
                <w:sz w:val="26"/>
                <w:szCs w:val="26"/>
              </w:rPr>
            </w:pPr>
            <w:r w:rsidRPr="00487042">
              <w:rPr>
                <w:bCs/>
                <w:sz w:val="26"/>
                <w:szCs w:val="26"/>
              </w:rPr>
              <w:t>- TTHCC cấp huyện hoặc bộ phận TN&amp;TKQ tại UBND cấp xã: 2 ngày</w:t>
            </w:r>
          </w:p>
          <w:p w14:paraId="25C20B27" w14:textId="38AA789A" w:rsidR="0024755A" w:rsidRPr="00487042" w:rsidRDefault="0024755A" w:rsidP="00284900">
            <w:pPr>
              <w:spacing w:after="80" w:line="240" w:lineRule="auto"/>
              <w:jc w:val="both"/>
              <w:rPr>
                <w:sz w:val="26"/>
                <w:szCs w:val="26"/>
                <w:lang w:val="nl-NL"/>
              </w:rPr>
            </w:pPr>
            <w:r w:rsidRPr="00487042">
              <w:rPr>
                <w:bCs/>
                <w:sz w:val="26"/>
                <w:szCs w:val="26"/>
              </w:rPr>
              <w:t xml:space="preserve">- </w:t>
            </w:r>
            <w:r w:rsidR="009216D4">
              <w:rPr>
                <w:bCs/>
                <w:sz w:val="26"/>
                <w:szCs w:val="26"/>
              </w:rPr>
              <w:t>Chi nhánh VPĐK đất đai</w:t>
            </w:r>
            <w:r w:rsidRPr="00487042">
              <w:rPr>
                <w:sz w:val="26"/>
                <w:szCs w:val="26"/>
                <w:lang w:val="nl-NL"/>
              </w:rPr>
              <w:t xml:space="preserve"> 21 ngày (phòng chuyên môn 14 ngày, lãnh đạo </w:t>
            </w:r>
            <w:r w:rsidR="00DE3D6C">
              <w:rPr>
                <w:sz w:val="26"/>
                <w:szCs w:val="26"/>
                <w:lang w:val="nl-NL"/>
              </w:rPr>
              <w:t>Văn phòng</w:t>
            </w:r>
            <w:r w:rsidRPr="00487042">
              <w:rPr>
                <w:sz w:val="26"/>
                <w:szCs w:val="26"/>
                <w:lang w:val="nl-NL"/>
              </w:rPr>
              <w:t xml:space="preserve"> 7 ngày) </w:t>
            </w:r>
          </w:p>
          <w:p w14:paraId="20329716" w14:textId="77777777" w:rsidR="0024755A" w:rsidRPr="007B3F6E" w:rsidRDefault="0024755A" w:rsidP="00284900">
            <w:pPr>
              <w:spacing w:after="80" w:line="240" w:lineRule="auto"/>
              <w:jc w:val="both"/>
              <w:rPr>
                <w:bCs/>
                <w:sz w:val="26"/>
                <w:szCs w:val="26"/>
              </w:rPr>
            </w:pPr>
            <w:r w:rsidRPr="00487042">
              <w:rPr>
                <w:bCs/>
                <w:sz w:val="26"/>
                <w:szCs w:val="26"/>
              </w:rPr>
              <w:t>- Chuyển kết quả về TTHCC cấp huyện hoặc bộ phận TN&amp;TKQ UBND cấp xã: 2 ngày</w:t>
            </w:r>
          </w:p>
        </w:tc>
      </w:tr>
      <w:tr w:rsidR="0024755A" w:rsidRPr="00487042" w14:paraId="5D6CDE3A" w14:textId="77777777" w:rsidTr="00E369F0">
        <w:trPr>
          <w:trHeight w:val="735"/>
        </w:trPr>
        <w:tc>
          <w:tcPr>
            <w:tcW w:w="781" w:type="dxa"/>
            <w:vAlign w:val="center"/>
          </w:tcPr>
          <w:p w14:paraId="19A2E347" w14:textId="77777777" w:rsidR="0024755A" w:rsidRPr="00487042" w:rsidRDefault="0024755A" w:rsidP="00E369F0">
            <w:pPr>
              <w:spacing w:after="80" w:line="240" w:lineRule="auto"/>
              <w:jc w:val="center"/>
              <w:rPr>
                <w:b/>
                <w:sz w:val="26"/>
                <w:szCs w:val="26"/>
              </w:rPr>
            </w:pPr>
            <w:r w:rsidRPr="00487042">
              <w:rPr>
                <w:b/>
                <w:sz w:val="26"/>
                <w:szCs w:val="26"/>
              </w:rPr>
              <w:lastRenderedPageBreak/>
              <w:t>2.6</w:t>
            </w:r>
          </w:p>
        </w:tc>
        <w:tc>
          <w:tcPr>
            <w:tcW w:w="13547" w:type="dxa"/>
            <w:gridSpan w:val="8"/>
          </w:tcPr>
          <w:p w14:paraId="18F5DA7C" w14:textId="77777777" w:rsidR="0024755A" w:rsidRPr="00487042" w:rsidRDefault="0024755A" w:rsidP="00284900">
            <w:pPr>
              <w:spacing w:after="80" w:line="240" w:lineRule="auto"/>
              <w:jc w:val="both"/>
              <w:rPr>
                <w:b/>
                <w:sz w:val="26"/>
                <w:szCs w:val="26"/>
              </w:rPr>
            </w:pPr>
            <w:r w:rsidRPr="00487042">
              <w:rPr>
                <w:b/>
                <w:sz w:val="26"/>
                <w:szCs w:val="26"/>
              </w:rPr>
              <w:t>Địa điểm tiếp nhận hồ sơ và trả kết quả giải quyết TTHC:</w:t>
            </w:r>
          </w:p>
          <w:p w14:paraId="2ACB89A9" w14:textId="77777777" w:rsidR="0024755A" w:rsidRPr="00487042" w:rsidRDefault="008C526C" w:rsidP="00284900">
            <w:pPr>
              <w:spacing w:after="80" w:line="240" w:lineRule="auto"/>
              <w:jc w:val="both"/>
              <w:rPr>
                <w:b/>
                <w:sz w:val="26"/>
                <w:szCs w:val="26"/>
              </w:rPr>
            </w:pPr>
            <w:r>
              <w:rPr>
                <w:sz w:val="26"/>
                <w:szCs w:val="26"/>
                <w:lang w:val="vi-VN"/>
              </w:rPr>
              <w:t>Trung tâm Hành chính công cấp huyện hoặc Bộ phận tiếp nhận và trả kết quả của UBND cấp xã</w:t>
            </w:r>
            <w:r w:rsidR="0024755A" w:rsidRPr="00487042">
              <w:rPr>
                <w:spacing w:val="-2"/>
                <w:sz w:val="26"/>
                <w:szCs w:val="26"/>
                <w:lang w:val="vi-VN"/>
              </w:rPr>
              <w:t xml:space="preserve"> nếu có nhu cầu</w:t>
            </w:r>
          </w:p>
        </w:tc>
      </w:tr>
      <w:tr w:rsidR="0024755A" w:rsidRPr="00487042" w14:paraId="1E417F2A" w14:textId="77777777" w:rsidTr="006C1F7C">
        <w:trPr>
          <w:trHeight w:val="1106"/>
        </w:trPr>
        <w:tc>
          <w:tcPr>
            <w:tcW w:w="781" w:type="dxa"/>
            <w:vAlign w:val="center"/>
          </w:tcPr>
          <w:p w14:paraId="34963C00" w14:textId="77777777" w:rsidR="0024755A" w:rsidRPr="00487042" w:rsidRDefault="0024755A" w:rsidP="00E369F0">
            <w:pPr>
              <w:spacing w:after="80" w:line="240" w:lineRule="auto"/>
              <w:jc w:val="center"/>
              <w:rPr>
                <w:b/>
                <w:sz w:val="26"/>
                <w:szCs w:val="26"/>
              </w:rPr>
            </w:pPr>
            <w:r w:rsidRPr="00487042">
              <w:rPr>
                <w:b/>
                <w:sz w:val="26"/>
                <w:szCs w:val="26"/>
              </w:rPr>
              <w:t>2.7</w:t>
            </w:r>
          </w:p>
        </w:tc>
        <w:tc>
          <w:tcPr>
            <w:tcW w:w="13547" w:type="dxa"/>
            <w:gridSpan w:val="8"/>
          </w:tcPr>
          <w:p w14:paraId="0288992E" w14:textId="77777777" w:rsidR="0024755A" w:rsidRPr="00487042" w:rsidRDefault="0024755A" w:rsidP="00284900">
            <w:pPr>
              <w:spacing w:after="80" w:line="240" w:lineRule="auto"/>
              <w:jc w:val="both"/>
              <w:rPr>
                <w:sz w:val="26"/>
                <w:szCs w:val="26"/>
                <w:lang w:val="vi-VN"/>
              </w:rPr>
            </w:pPr>
            <w:r w:rsidRPr="00487042">
              <w:rPr>
                <w:sz w:val="26"/>
                <w:szCs w:val="26"/>
                <w:lang w:val="vi-VN"/>
              </w:rPr>
              <w:t xml:space="preserve">- Cơ quan có thẩm quyền quyết định: </w:t>
            </w:r>
            <w:r w:rsidR="00DE3D6C">
              <w:rPr>
                <w:sz w:val="26"/>
                <w:szCs w:val="26"/>
                <w:lang w:val="vi-VN"/>
              </w:rPr>
              <w:t>Văn phòng</w:t>
            </w:r>
            <w:r w:rsidRPr="00487042">
              <w:rPr>
                <w:sz w:val="26"/>
                <w:szCs w:val="26"/>
                <w:lang w:val="vi-VN"/>
              </w:rPr>
              <w:t xml:space="preserve"> đăng ký đất đai hoặc </w:t>
            </w:r>
            <w:r w:rsidR="009216D4">
              <w:rPr>
                <w:sz w:val="26"/>
                <w:szCs w:val="26"/>
                <w:lang w:val="vi-VN"/>
              </w:rPr>
              <w:t>Chi nhánh VPĐK đất đai</w:t>
            </w:r>
            <w:r w:rsidRPr="00487042">
              <w:rPr>
                <w:sz w:val="26"/>
                <w:szCs w:val="26"/>
                <w:lang w:val="vi-VN"/>
              </w:rPr>
              <w:t>.</w:t>
            </w:r>
          </w:p>
          <w:p w14:paraId="4D6930A2" w14:textId="77777777" w:rsidR="0024755A" w:rsidRPr="00487042" w:rsidRDefault="0024755A" w:rsidP="00284900">
            <w:pPr>
              <w:spacing w:after="80" w:line="240" w:lineRule="auto"/>
              <w:jc w:val="both"/>
              <w:rPr>
                <w:sz w:val="26"/>
                <w:szCs w:val="26"/>
                <w:lang w:val="vi-VN"/>
              </w:rPr>
            </w:pPr>
            <w:r w:rsidRPr="00487042">
              <w:rPr>
                <w:spacing w:val="-2"/>
                <w:sz w:val="26"/>
                <w:szCs w:val="26"/>
                <w:lang w:val="vi-VN"/>
              </w:rPr>
              <w:t>-</w:t>
            </w:r>
            <w:r w:rsidRPr="00487042">
              <w:rPr>
                <w:sz w:val="26"/>
                <w:szCs w:val="26"/>
                <w:lang w:val="vi-VN"/>
              </w:rPr>
              <w:t xml:space="preserve"> Cơ quan hoặc người có thẩm quyền được uỷ quyền hoặc phân cấp thực hiện (nếu có): Không</w:t>
            </w:r>
          </w:p>
          <w:p w14:paraId="577B9629" w14:textId="77777777" w:rsidR="0024755A" w:rsidRPr="00487042" w:rsidRDefault="0024755A" w:rsidP="00284900">
            <w:pPr>
              <w:spacing w:after="80" w:line="240" w:lineRule="auto"/>
              <w:jc w:val="both"/>
              <w:rPr>
                <w:sz w:val="26"/>
                <w:szCs w:val="26"/>
                <w:lang w:val="vi-VN"/>
              </w:rPr>
            </w:pPr>
            <w:r w:rsidRPr="00487042">
              <w:rPr>
                <w:sz w:val="26"/>
                <w:szCs w:val="26"/>
                <w:lang w:val="vi-VN"/>
              </w:rPr>
              <w:t xml:space="preserve">- Cơ quan trực tiếp thực hiện TTHC: </w:t>
            </w:r>
            <w:r w:rsidR="00DE3D6C">
              <w:rPr>
                <w:sz w:val="26"/>
                <w:szCs w:val="26"/>
                <w:lang w:val="vi-VN"/>
              </w:rPr>
              <w:t>Văn phòng</w:t>
            </w:r>
            <w:r w:rsidRPr="00487042">
              <w:rPr>
                <w:sz w:val="26"/>
                <w:szCs w:val="26"/>
                <w:lang w:val="vi-VN"/>
              </w:rPr>
              <w:t xml:space="preserve"> đăng ký đất đai hoặc </w:t>
            </w:r>
            <w:r w:rsidR="009216D4">
              <w:rPr>
                <w:sz w:val="26"/>
                <w:szCs w:val="26"/>
                <w:lang w:val="vi-VN"/>
              </w:rPr>
              <w:t>Chi nhánh VPĐK đất đai</w:t>
            </w:r>
            <w:r w:rsidRPr="00487042">
              <w:rPr>
                <w:sz w:val="26"/>
                <w:szCs w:val="26"/>
                <w:lang w:val="vi-VN"/>
              </w:rPr>
              <w:t>.</w:t>
            </w:r>
          </w:p>
          <w:p w14:paraId="3B3C9589" w14:textId="77777777" w:rsidR="0024755A" w:rsidRPr="007B3F6E" w:rsidRDefault="0024755A" w:rsidP="00284900">
            <w:pPr>
              <w:spacing w:after="80" w:line="240" w:lineRule="auto"/>
              <w:jc w:val="both"/>
              <w:rPr>
                <w:sz w:val="26"/>
                <w:szCs w:val="26"/>
                <w:lang w:val="vi-VN"/>
              </w:rPr>
            </w:pPr>
            <w:r w:rsidRPr="00487042">
              <w:rPr>
                <w:sz w:val="26"/>
                <w:szCs w:val="26"/>
                <w:lang w:val="vi-VN"/>
              </w:rPr>
              <w:t xml:space="preserve">- Cơ quan phối hợp (nếu có): </w:t>
            </w:r>
            <w:r w:rsidR="00CE0C9D">
              <w:rPr>
                <w:sz w:val="26"/>
                <w:szCs w:val="26"/>
              </w:rPr>
              <w:t>UBND cấp huyện, cấp xã</w:t>
            </w:r>
            <w:r w:rsidRPr="00487042">
              <w:rPr>
                <w:sz w:val="26"/>
                <w:szCs w:val="26"/>
                <w:lang w:val="vi-VN"/>
              </w:rPr>
              <w:t>.</w:t>
            </w:r>
          </w:p>
        </w:tc>
      </w:tr>
      <w:tr w:rsidR="0024755A" w:rsidRPr="00487042" w14:paraId="7A5C3F51" w14:textId="77777777" w:rsidTr="00E369F0">
        <w:tc>
          <w:tcPr>
            <w:tcW w:w="781" w:type="dxa"/>
            <w:vAlign w:val="center"/>
          </w:tcPr>
          <w:p w14:paraId="51B8324B" w14:textId="77777777" w:rsidR="0024755A" w:rsidRPr="00487042" w:rsidRDefault="0024755A" w:rsidP="00E369F0">
            <w:pPr>
              <w:spacing w:after="80" w:line="240" w:lineRule="auto"/>
              <w:jc w:val="center"/>
              <w:rPr>
                <w:b/>
                <w:sz w:val="26"/>
                <w:szCs w:val="26"/>
              </w:rPr>
            </w:pPr>
            <w:r w:rsidRPr="00487042">
              <w:rPr>
                <w:b/>
                <w:sz w:val="26"/>
                <w:szCs w:val="26"/>
              </w:rPr>
              <w:t>2.8</w:t>
            </w:r>
          </w:p>
        </w:tc>
        <w:tc>
          <w:tcPr>
            <w:tcW w:w="13547" w:type="dxa"/>
            <w:gridSpan w:val="8"/>
          </w:tcPr>
          <w:p w14:paraId="226E3E64" w14:textId="77777777" w:rsidR="0024755A" w:rsidRPr="00487042" w:rsidRDefault="0024755A" w:rsidP="00284900">
            <w:pPr>
              <w:spacing w:after="80" w:line="240" w:lineRule="auto"/>
              <w:jc w:val="both"/>
              <w:rPr>
                <w:b/>
                <w:sz w:val="26"/>
                <w:szCs w:val="26"/>
              </w:rPr>
            </w:pPr>
            <w:r w:rsidRPr="00487042">
              <w:rPr>
                <w:b/>
                <w:sz w:val="26"/>
                <w:szCs w:val="26"/>
              </w:rPr>
              <w:t xml:space="preserve">Đối tượng thực hiện TTHC: </w:t>
            </w:r>
            <w:r w:rsidRPr="00487042">
              <w:rPr>
                <w:sz w:val="26"/>
                <w:szCs w:val="26"/>
                <w:lang w:val="vi-VN"/>
              </w:rPr>
              <w:t xml:space="preserve"> H</w:t>
            </w:r>
            <w:r w:rsidRPr="00487042">
              <w:rPr>
                <w:rFonts w:eastAsia="Arial"/>
                <w:sz w:val="26"/>
                <w:szCs w:val="26"/>
                <w:lang w:val="vi-VN"/>
              </w:rPr>
              <w:t>ộ gia đình, cá nhân, cộng đồng dân cư, người Việt Nam định cư ở nước ngoài được sở hữu nhà ở gắn liền với quyền sử dụng đất ở tại Việt Nam</w:t>
            </w:r>
          </w:p>
        </w:tc>
      </w:tr>
      <w:tr w:rsidR="0024755A" w:rsidRPr="00487042" w14:paraId="67ABE23E" w14:textId="77777777" w:rsidTr="00E369F0">
        <w:tc>
          <w:tcPr>
            <w:tcW w:w="781" w:type="dxa"/>
            <w:vAlign w:val="center"/>
          </w:tcPr>
          <w:p w14:paraId="3FF60115" w14:textId="77777777" w:rsidR="0024755A" w:rsidRPr="00487042" w:rsidRDefault="0024755A" w:rsidP="00E369F0">
            <w:pPr>
              <w:spacing w:after="80" w:line="240" w:lineRule="auto"/>
              <w:jc w:val="center"/>
              <w:rPr>
                <w:b/>
                <w:sz w:val="26"/>
                <w:szCs w:val="26"/>
              </w:rPr>
            </w:pPr>
            <w:r w:rsidRPr="00487042">
              <w:rPr>
                <w:b/>
                <w:sz w:val="26"/>
                <w:szCs w:val="26"/>
              </w:rPr>
              <w:t>2.9</w:t>
            </w:r>
          </w:p>
        </w:tc>
        <w:tc>
          <w:tcPr>
            <w:tcW w:w="13547" w:type="dxa"/>
            <w:gridSpan w:val="8"/>
          </w:tcPr>
          <w:p w14:paraId="5B9469CE" w14:textId="77777777" w:rsidR="0024755A" w:rsidRPr="00487042" w:rsidRDefault="0024755A" w:rsidP="00284900">
            <w:pPr>
              <w:spacing w:after="80" w:line="240" w:lineRule="auto"/>
              <w:jc w:val="both"/>
              <w:rPr>
                <w:b/>
                <w:sz w:val="26"/>
                <w:szCs w:val="26"/>
              </w:rPr>
            </w:pPr>
            <w:r w:rsidRPr="00487042">
              <w:rPr>
                <w:b/>
                <w:sz w:val="26"/>
                <w:szCs w:val="26"/>
              </w:rPr>
              <w:t xml:space="preserve">Kết quả giải quyết TTHC: </w:t>
            </w:r>
            <w:r w:rsidRPr="00487042">
              <w:rPr>
                <w:sz w:val="26"/>
                <w:szCs w:val="26"/>
                <w:lang w:val="vi-VN"/>
              </w:rPr>
              <w:t xml:space="preserve"> Ghi vào sổ địa chính, lập hồ sơ để Nhà nước quản lý và thông báo kết quả thực hiện thủ tục cho người  đăng ký</w:t>
            </w:r>
          </w:p>
        </w:tc>
      </w:tr>
      <w:tr w:rsidR="0024755A" w:rsidRPr="00487042" w14:paraId="3C7DD459" w14:textId="77777777" w:rsidTr="00E369F0">
        <w:tc>
          <w:tcPr>
            <w:tcW w:w="781" w:type="dxa"/>
            <w:vAlign w:val="center"/>
          </w:tcPr>
          <w:p w14:paraId="48135FA1" w14:textId="77777777" w:rsidR="0024755A" w:rsidRPr="00487042" w:rsidRDefault="0024755A" w:rsidP="00E369F0">
            <w:pPr>
              <w:spacing w:after="80" w:line="240" w:lineRule="auto"/>
              <w:jc w:val="center"/>
              <w:rPr>
                <w:b/>
                <w:sz w:val="26"/>
                <w:szCs w:val="26"/>
              </w:rPr>
            </w:pPr>
            <w:r w:rsidRPr="00487042">
              <w:rPr>
                <w:b/>
                <w:sz w:val="26"/>
                <w:szCs w:val="26"/>
              </w:rPr>
              <w:t>2.10</w:t>
            </w:r>
          </w:p>
        </w:tc>
        <w:tc>
          <w:tcPr>
            <w:tcW w:w="13547" w:type="dxa"/>
            <w:gridSpan w:val="8"/>
          </w:tcPr>
          <w:p w14:paraId="2A488E0A" w14:textId="77777777" w:rsidR="0024755A" w:rsidRPr="00487042" w:rsidRDefault="0024755A" w:rsidP="00284900">
            <w:pPr>
              <w:spacing w:after="80" w:line="240" w:lineRule="auto"/>
              <w:jc w:val="both"/>
              <w:rPr>
                <w:b/>
                <w:sz w:val="26"/>
                <w:szCs w:val="26"/>
              </w:rPr>
            </w:pPr>
            <w:r w:rsidRPr="00487042">
              <w:rPr>
                <w:b/>
                <w:sz w:val="26"/>
                <w:szCs w:val="26"/>
              </w:rPr>
              <w:t>Quy trình xử lý công việc</w:t>
            </w:r>
          </w:p>
        </w:tc>
      </w:tr>
      <w:tr w:rsidR="0024755A" w:rsidRPr="00487042" w14:paraId="48C1AA8B" w14:textId="77777777" w:rsidTr="00E369F0">
        <w:tc>
          <w:tcPr>
            <w:tcW w:w="781" w:type="dxa"/>
            <w:vAlign w:val="center"/>
          </w:tcPr>
          <w:p w14:paraId="42483572" w14:textId="77777777" w:rsidR="0024755A" w:rsidRPr="00487042" w:rsidRDefault="0024755A" w:rsidP="00E369F0">
            <w:pPr>
              <w:spacing w:after="80" w:line="240" w:lineRule="auto"/>
              <w:jc w:val="center"/>
              <w:rPr>
                <w:b/>
                <w:sz w:val="26"/>
                <w:szCs w:val="26"/>
              </w:rPr>
            </w:pPr>
          </w:p>
        </w:tc>
        <w:tc>
          <w:tcPr>
            <w:tcW w:w="13547" w:type="dxa"/>
            <w:gridSpan w:val="8"/>
          </w:tcPr>
          <w:p w14:paraId="67372B75" w14:textId="77777777" w:rsidR="0024755A" w:rsidRPr="00487042" w:rsidRDefault="0024755A" w:rsidP="00284900">
            <w:pPr>
              <w:spacing w:after="80" w:line="240" w:lineRule="auto"/>
              <w:jc w:val="both"/>
              <w:rPr>
                <w:sz w:val="26"/>
                <w:szCs w:val="26"/>
              </w:rPr>
            </w:pPr>
            <w:r w:rsidRPr="00487042">
              <w:rPr>
                <w:sz w:val="26"/>
                <w:szCs w:val="26"/>
              </w:rPr>
              <w:t>* Không quá 15</w:t>
            </w:r>
            <w:r w:rsidRPr="00487042">
              <w:rPr>
                <w:sz w:val="26"/>
                <w:szCs w:val="26"/>
                <w:lang w:val="vi-VN"/>
              </w:rPr>
              <w:t xml:space="preserve"> ngày làm việc kể từ ngày nhận được hồ sơ hợp lệ. </w:t>
            </w:r>
            <w:r w:rsidRPr="00487042">
              <w:rPr>
                <w:sz w:val="26"/>
                <w:szCs w:val="26"/>
              </w:rPr>
              <w:t xml:space="preserve">Trong đó: </w:t>
            </w:r>
          </w:p>
          <w:p w14:paraId="4A8B0790" w14:textId="77777777" w:rsidR="0024755A" w:rsidRPr="00487042" w:rsidRDefault="0024755A" w:rsidP="00284900">
            <w:pPr>
              <w:spacing w:after="80" w:line="240" w:lineRule="auto"/>
              <w:jc w:val="both"/>
              <w:rPr>
                <w:bCs/>
                <w:sz w:val="26"/>
                <w:szCs w:val="26"/>
              </w:rPr>
            </w:pPr>
            <w:r w:rsidRPr="00487042">
              <w:rPr>
                <w:bCs/>
                <w:sz w:val="26"/>
                <w:szCs w:val="26"/>
              </w:rPr>
              <w:t>- TTHCC cấp huyện hoặc bộ phận TN&amp;TKQ tại UBND cấp xã tiếp nhận hồ sơ: 0,5 ngày</w:t>
            </w:r>
          </w:p>
          <w:p w14:paraId="52ADF3E8" w14:textId="77777777" w:rsidR="0024755A" w:rsidRPr="00487042" w:rsidRDefault="0024755A" w:rsidP="00284900">
            <w:pPr>
              <w:spacing w:after="80" w:line="240" w:lineRule="auto"/>
              <w:jc w:val="both"/>
              <w:rPr>
                <w:bCs/>
                <w:sz w:val="26"/>
                <w:szCs w:val="26"/>
              </w:rPr>
            </w:pPr>
            <w:r w:rsidRPr="00487042">
              <w:rPr>
                <w:bCs/>
                <w:sz w:val="26"/>
                <w:szCs w:val="26"/>
              </w:rPr>
              <w:t>G</w:t>
            </w:r>
            <w:r w:rsidRPr="00487042">
              <w:rPr>
                <w:bCs/>
                <w:sz w:val="26"/>
                <w:szCs w:val="26"/>
                <w:lang w:val="vi-VN"/>
              </w:rPr>
              <w:t>hi đầy đủ thông tin vào Sổ tiếp nhận hồ sơ và trả kết quả, trao Phiếu tiếp nhận hồ sơ</w:t>
            </w:r>
          </w:p>
          <w:p w14:paraId="7672E7E4" w14:textId="77777777" w:rsidR="0024755A" w:rsidRPr="00487042" w:rsidRDefault="0024755A" w:rsidP="00284900">
            <w:pPr>
              <w:spacing w:after="80" w:line="240" w:lineRule="auto"/>
              <w:jc w:val="both"/>
              <w:rPr>
                <w:sz w:val="26"/>
                <w:szCs w:val="26"/>
                <w:lang w:val="nl-NL"/>
              </w:rPr>
            </w:pPr>
            <w:r w:rsidRPr="00487042">
              <w:rPr>
                <w:bCs/>
                <w:sz w:val="26"/>
                <w:szCs w:val="26"/>
              </w:rPr>
              <w:t xml:space="preserve">- </w:t>
            </w:r>
            <w:r w:rsidR="009216D4">
              <w:rPr>
                <w:bCs/>
                <w:sz w:val="26"/>
                <w:szCs w:val="26"/>
              </w:rPr>
              <w:t>Chi nhánh VPĐK đất đai</w:t>
            </w:r>
            <w:r w:rsidRPr="00487042">
              <w:rPr>
                <w:sz w:val="26"/>
                <w:szCs w:val="26"/>
                <w:lang w:val="nl-NL"/>
              </w:rPr>
              <w:t xml:space="preserve"> 14 ngày (phòng chuyên môn 9 ngày, lãnh đạo </w:t>
            </w:r>
            <w:r w:rsidR="00DE3D6C">
              <w:rPr>
                <w:sz w:val="26"/>
                <w:szCs w:val="26"/>
                <w:lang w:val="nl-NL"/>
              </w:rPr>
              <w:t>Văn phòng</w:t>
            </w:r>
            <w:r w:rsidRPr="00487042">
              <w:rPr>
                <w:sz w:val="26"/>
                <w:szCs w:val="26"/>
                <w:lang w:val="nl-NL"/>
              </w:rPr>
              <w:t xml:space="preserve"> 5 ngày):</w:t>
            </w:r>
          </w:p>
          <w:p w14:paraId="31370326" w14:textId="77777777" w:rsidR="0024755A" w:rsidRPr="00487042" w:rsidRDefault="0024755A" w:rsidP="00284900">
            <w:pPr>
              <w:widowControl w:val="0"/>
              <w:spacing w:after="80" w:line="240" w:lineRule="auto"/>
              <w:jc w:val="both"/>
              <w:rPr>
                <w:spacing w:val="-2"/>
                <w:sz w:val="26"/>
                <w:szCs w:val="26"/>
                <w:lang w:val="vi-VN"/>
              </w:rPr>
            </w:pPr>
            <w:r w:rsidRPr="00487042">
              <w:rPr>
                <w:spacing w:val="-2"/>
                <w:sz w:val="26"/>
                <w:szCs w:val="26"/>
                <w:lang w:val="vi-VN"/>
              </w:rPr>
              <w:t>+ Kiểm tra hiện trạng đất.</w:t>
            </w:r>
          </w:p>
          <w:p w14:paraId="2680A33F" w14:textId="77777777" w:rsidR="0024755A" w:rsidRPr="00487042" w:rsidRDefault="0024755A" w:rsidP="00284900">
            <w:pPr>
              <w:widowControl w:val="0"/>
              <w:spacing w:after="80" w:line="240" w:lineRule="auto"/>
              <w:jc w:val="both"/>
              <w:rPr>
                <w:bCs/>
                <w:spacing w:val="-8"/>
                <w:sz w:val="26"/>
                <w:szCs w:val="26"/>
                <w:lang w:val="vi-VN"/>
              </w:rPr>
            </w:pPr>
            <w:r w:rsidRPr="00487042">
              <w:rPr>
                <w:spacing w:val="-8"/>
                <w:sz w:val="26"/>
                <w:szCs w:val="26"/>
                <w:lang w:val="vi-VN"/>
              </w:rPr>
              <w:t>+ C</w:t>
            </w:r>
            <w:r w:rsidRPr="00487042">
              <w:rPr>
                <w:bCs/>
                <w:spacing w:val="-8"/>
                <w:sz w:val="26"/>
                <w:szCs w:val="26"/>
                <w:lang w:val="vi-VN"/>
              </w:rPr>
              <w:t>ập nhật thông tin thửa đất, đăng ký vào hồ sơ địa chính, cơ sở dữ liệu đất đai (nếu có).</w:t>
            </w:r>
          </w:p>
          <w:p w14:paraId="30036494" w14:textId="77777777" w:rsidR="0024755A" w:rsidRPr="00487042" w:rsidRDefault="0024755A" w:rsidP="00284900">
            <w:pPr>
              <w:spacing w:after="80" w:line="240" w:lineRule="auto"/>
              <w:jc w:val="both"/>
              <w:rPr>
                <w:bCs/>
                <w:sz w:val="26"/>
                <w:szCs w:val="26"/>
              </w:rPr>
            </w:pPr>
            <w:r w:rsidRPr="00487042">
              <w:rPr>
                <w:bCs/>
                <w:sz w:val="26"/>
                <w:szCs w:val="26"/>
              </w:rPr>
              <w:t>- Chuyển kết quả về TTHCC cấp huyện hoặc bộ phận TN&amp;TKQ UBND cấp xã: 0,5 ngày</w:t>
            </w:r>
          </w:p>
          <w:p w14:paraId="0D36608E" w14:textId="77777777" w:rsidR="0024755A" w:rsidRPr="00487042" w:rsidRDefault="0024755A" w:rsidP="00284900">
            <w:pPr>
              <w:spacing w:after="80" w:line="240" w:lineRule="auto"/>
              <w:jc w:val="both"/>
              <w:rPr>
                <w:sz w:val="26"/>
                <w:szCs w:val="26"/>
              </w:rPr>
            </w:pPr>
            <w:r w:rsidRPr="00487042">
              <w:rPr>
                <w:bCs/>
                <w:sz w:val="26"/>
                <w:szCs w:val="26"/>
              </w:rPr>
              <w:lastRenderedPageBreak/>
              <w:t xml:space="preserve">* </w:t>
            </w:r>
            <w:r w:rsidRPr="00487042">
              <w:rPr>
                <w:sz w:val="26"/>
                <w:szCs w:val="26"/>
                <w:lang w:val="vi-VN"/>
              </w:rPr>
              <w:t xml:space="preserve">Đối với các xã miền núi, vùng sâu, vùng xa, vùng có điều kiện kinh tế - xã hội khó khăn, vùng có điều kiện kinh tế - xã hội đặc biệt khó khăn thì thời gian thực hiện </w:t>
            </w:r>
            <w:r w:rsidRPr="00487042">
              <w:rPr>
                <w:sz w:val="26"/>
                <w:szCs w:val="26"/>
              </w:rPr>
              <w:t>không quá 25 ngày làm việc kể từ ngày nhận được hồ sơ hợp lệ. Trong đó:</w:t>
            </w:r>
          </w:p>
          <w:p w14:paraId="7A22D271" w14:textId="77777777" w:rsidR="0024755A" w:rsidRPr="00487042" w:rsidRDefault="0024755A" w:rsidP="00284900">
            <w:pPr>
              <w:spacing w:after="80" w:line="240" w:lineRule="auto"/>
              <w:jc w:val="both"/>
              <w:rPr>
                <w:bCs/>
                <w:sz w:val="26"/>
                <w:szCs w:val="26"/>
              </w:rPr>
            </w:pPr>
            <w:r w:rsidRPr="00487042">
              <w:rPr>
                <w:bCs/>
                <w:sz w:val="26"/>
                <w:szCs w:val="26"/>
              </w:rPr>
              <w:t>- TTHCC cấp huyện hoặc bộ phận TN&amp;TKQ tại UBND cấp xã: 2 ngày</w:t>
            </w:r>
          </w:p>
          <w:p w14:paraId="24F0355C" w14:textId="77777777" w:rsidR="0024755A" w:rsidRPr="00487042" w:rsidRDefault="0024755A" w:rsidP="00284900">
            <w:pPr>
              <w:spacing w:after="80" w:line="240" w:lineRule="auto"/>
              <w:jc w:val="both"/>
              <w:rPr>
                <w:bCs/>
                <w:sz w:val="26"/>
                <w:szCs w:val="26"/>
              </w:rPr>
            </w:pPr>
            <w:r w:rsidRPr="00487042">
              <w:rPr>
                <w:bCs/>
                <w:sz w:val="26"/>
                <w:szCs w:val="26"/>
              </w:rPr>
              <w:t>G</w:t>
            </w:r>
            <w:r w:rsidRPr="00487042">
              <w:rPr>
                <w:bCs/>
                <w:sz w:val="26"/>
                <w:szCs w:val="26"/>
                <w:lang w:val="vi-VN"/>
              </w:rPr>
              <w:t>hi đầy đủ thông tin vào Sổ tiếp nhận hồ sơ và trả kết quả, trao Phiếu tiếp nhận hồ sơ và trả kết quả cho người nộp hồ sơ</w:t>
            </w:r>
          </w:p>
          <w:p w14:paraId="2E3BCB16" w14:textId="77777777" w:rsidR="0024755A" w:rsidRPr="00487042" w:rsidRDefault="0024755A" w:rsidP="00284900">
            <w:pPr>
              <w:spacing w:after="80" w:line="240" w:lineRule="auto"/>
              <w:jc w:val="both"/>
              <w:rPr>
                <w:sz w:val="26"/>
                <w:szCs w:val="26"/>
                <w:lang w:val="nl-NL"/>
              </w:rPr>
            </w:pPr>
            <w:r w:rsidRPr="00487042">
              <w:rPr>
                <w:bCs/>
                <w:sz w:val="26"/>
                <w:szCs w:val="26"/>
              </w:rPr>
              <w:t xml:space="preserve">- </w:t>
            </w:r>
            <w:r w:rsidR="009216D4">
              <w:rPr>
                <w:bCs/>
                <w:sz w:val="26"/>
                <w:szCs w:val="26"/>
              </w:rPr>
              <w:t>Chi nhánh VPĐK đất đai</w:t>
            </w:r>
            <w:r w:rsidRPr="00487042">
              <w:rPr>
                <w:sz w:val="26"/>
                <w:szCs w:val="26"/>
                <w:lang w:val="nl-NL"/>
              </w:rPr>
              <w:t xml:space="preserve"> 21 ngày (phòng chuyên môn 14 ngày, lãnh đạo </w:t>
            </w:r>
            <w:r w:rsidR="00DE3D6C">
              <w:rPr>
                <w:sz w:val="26"/>
                <w:szCs w:val="26"/>
                <w:lang w:val="nl-NL"/>
              </w:rPr>
              <w:t>Văn phòng</w:t>
            </w:r>
            <w:r w:rsidRPr="00487042">
              <w:rPr>
                <w:sz w:val="26"/>
                <w:szCs w:val="26"/>
                <w:lang w:val="nl-NL"/>
              </w:rPr>
              <w:t xml:space="preserve"> 7 ngày):</w:t>
            </w:r>
          </w:p>
          <w:p w14:paraId="46EADB77" w14:textId="77777777" w:rsidR="0024755A" w:rsidRPr="00487042" w:rsidRDefault="0024755A" w:rsidP="00284900">
            <w:pPr>
              <w:widowControl w:val="0"/>
              <w:spacing w:after="80" w:line="240" w:lineRule="auto"/>
              <w:jc w:val="both"/>
              <w:rPr>
                <w:spacing w:val="-2"/>
                <w:sz w:val="26"/>
                <w:szCs w:val="26"/>
                <w:lang w:val="vi-VN"/>
              </w:rPr>
            </w:pPr>
            <w:r w:rsidRPr="00487042">
              <w:rPr>
                <w:spacing w:val="-2"/>
                <w:sz w:val="26"/>
                <w:szCs w:val="26"/>
                <w:lang w:val="vi-VN"/>
              </w:rPr>
              <w:t>+ Kiểm tra hiện trạng đất.</w:t>
            </w:r>
          </w:p>
          <w:p w14:paraId="3AF24138" w14:textId="77777777" w:rsidR="0024755A" w:rsidRPr="00487042" w:rsidRDefault="0024755A" w:rsidP="00284900">
            <w:pPr>
              <w:widowControl w:val="0"/>
              <w:spacing w:after="80" w:line="240" w:lineRule="auto"/>
              <w:jc w:val="both"/>
              <w:rPr>
                <w:bCs/>
                <w:spacing w:val="-8"/>
                <w:sz w:val="26"/>
                <w:szCs w:val="26"/>
                <w:lang w:val="vi-VN"/>
              </w:rPr>
            </w:pPr>
            <w:r w:rsidRPr="00487042">
              <w:rPr>
                <w:spacing w:val="-8"/>
                <w:sz w:val="26"/>
                <w:szCs w:val="26"/>
                <w:lang w:val="vi-VN"/>
              </w:rPr>
              <w:t>+ C</w:t>
            </w:r>
            <w:r w:rsidRPr="00487042">
              <w:rPr>
                <w:bCs/>
                <w:spacing w:val="-8"/>
                <w:sz w:val="26"/>
                <w:szCs w:val="26"/>
                <w:lang w:val="vi-VN"/>
              </w:rPr>
              <w:t>ập nhật thông tin thửa đất, đăng ký vào hồ sơ địa chính, cơ sở dữ liệu đất đai (nếu có).</w:t>
            </w:r>
          </w:p>
          <w:p w14:paraId="7ABCC4C7" w14:textId="77777777" w:rsidR="0024755A" w:rsidRPr="00487042" w:rsidRDefault="0024755A" w:rsidP="00284900">
            <w:pPr>
              <w:spacing w:after="80" w:line="240" w:lineRule="auto"/>
              <w:jc w:val="both"/>
              <w:rPr>
                <w:sz w:val="26"/>
                <w:szCs w:val="26"/>
                <w:lang w:val="vi-VN"/>
              </w:rPr>
            </w:pPr>
            <w:r w:rsidRPr="00487042">
              <w:rPr>
                <w:bCs/>
                <w:sz w:val="26"/>
                <w:szCs w:val="26"/>
              </w:rPr>
              <w:t xml:space="preserve">- Chuyển kết quả về TTHCC cấp huyện hoặc bộ phận TN&amp;TKQ UBND cấp xã </w:t>
            </w:r>
            <w:r w:rsidRPr="00487042">
              <w:rPr>
                <w:bCs/>
                <w:sz w:val="26"/>
                <w:szCs w:val="26"/>
                <w:lang w:val="vi-VN"/>
              </w:rPr>
              <w:t>trả kết quả cho người nộp hồ sơ</w:t>
            </w:r>
            <w:r w:rsidRPr="00487042">
              <w:rPr>
                <w:bCs/>
                <w:sz w:val="26"/>
                <w:szCs w:val="26"/>
              </w:rPr>
              <w:t>: 2 ngày</w:t>
            </w:r>
          </w:p>
          <w:p w14:paraId="36D5F26A" w14:textId="77777777" w:rsidR="0024755A" w:rsidRPr="00487042" w:rsidRDefault="0024755A" w:rsidP="00284900">
            <w:pPr>
              <w:spacing w:after="80" w:line="240" w:lineRule="auto"/>
              <w:jc w:val="both"/>
              <w:rPr>
                <w:b/>
                <w:sz w:val="26"/>
                <w:szCs w:val="26"/>
              </w:rPr>
            </w:pPr>
            <w:r w:rsidRPr="00487042">
              <w:rPr>
                <w:sz w:val="26"/>
                <w:szCs w:val="26"/>
              </w:rPr>
              <w:t xml:space="preserve">* </w:t>
            </w:r>
            <w:r w:rsidRPr="00487042">
              <w:rPr>
                <w:sz w:val="26"/>
                <w:szCs w:val="26"/>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r>
      <w:tr w:rsidR="0024755A" w:rsidRPr="00487042" w14:paraId="62AB9F96" w14:textId="77777777" w:rsidTr="00E369F0">
        <w:tc>
          <w:tcPr>
            <w:tcW w:w="781" w:type="dxa"/>
            <w:vAlign w:val="center"/>
          </w:tcPr>
          <w:p w14:paraId="48B86EC3" w14:textId="77777777" w:rsidR="0024755A" w:rsidRPr="00487042" w:rsidRDefault="0024755A" w:rsidP="00E369F0">
            <w:pPr>
              <w:spacing w:after="80" w:line="240" w:lineRule="auto"/>
              <w:jc w:val="center"/>
              <w:rPr>
                <w:b/>
                <w:sz w:val="26"/>
                <w:szCs w:val="26"/>
              </w:rPr>
            </w:pPr>
            <w:r w:rsidRPr="00487042">
              <w:rPr>
                <w:b/>
                <w:sz w:val="26"/>
                <w:szCs w:val="26"/>
              </w:rPr>
              <w:lastRenderedPageBreak/>
              <w:t>TT</w:t>
            </w:r>
          </w:p>
        </w:tc>
        <w:tc>
          <w:tcPr>
            <w:tcW w:w="5990" w:type="dxa"/>
            <w:gridSpan w:val="2"/>
          </w:tcPr>
          <w:p w14:paraId="667E07A1" w14:textId="77777777" w:rsidR="0024755A" w:rsidRPr="00487042" w:rsidRDefault="0024755A" w:rsidP="00284900">
            <w:pPr>
              <w:spacing w:after="80" w:line="240" w:lineRule="auto"/>
              <w:jc w:val="center"/>
              <w:rPr>
                <w:b/>
                <w:sz w:val="26"/>
                <w:szCs w:val="26"/>
              </w:rPr>
            </w:pPr>
            <w:r w:rsidRPr="00487042">
              <w:rPr>
                <w:b/>
                <w:sz w:val="26"/>
                <w:szCs w:val="26"/>
              </w:rPr>
              <w:t>Trình tự</w:t>
            </w:r>
          </w:p>
        </w:tc>
        <w:tc>
          <w:tcPr>
            <w:tcW w:w="2551" w:type="dxa"/>
            <w:gridSpan w:val="2"/>
          </w:tcPr>
          <w:p w14:paraId="0BF78EB2" w14:textId="77777777" w:rsidR="0024755A" w:rsidRPr="00487042" w:rsidRDefault="0024755A" w:rsidP="00284900">
            <w:pPr>
              <w:spacing w:after="80" w:line="240" w:lineRule="auto"/>
              <w:jc w:val="center"/>
              <w:rPr>
                <w:b/>
                <w:sz w:val="26"/>
                <w:szCs w:val="26"/>
              </w:rPr>
            </w:pPr>
            <w:r w:rsidRPr="00487042">
              <w:rPr>
                <w:b/>
                <w:sz w:val="26"/>
                <w:szCs w:val="26"/>
              </w:rPr>
              <w:t>Trách nhiệm</w:t>
            </w:r>
          </w:p>
        </w:tc>
        <w:tc>
          <w:tcPr>
            <w:tcW w:w="2126" w:type="dxa"/>
          </w:tcPr>
          <w:p w14:paraId="332A0906" w14:textId="77777777" w:rsidR="0024755A" w:rsidRPr="00487042" w:rsidRDefault="0024755A" w:rsidP="00284900">
            <w:pPr>
              <w:spacing w:after="80" w:line="240" w:lineRule="auto"/>
              <w:jc w:val="center"/>
              <w:rPr>
                <w:b/>
                <w:sz w:val="26"/>
                <w:szCs w:val="26"/>
              </w:rPr>
            </w:pPr>
            <w:r w:rsidRPr="00487042">
              <w:rPr>
                <w:b/>
                <w:sz w:val="26"/>
                <w:szCs w:val="26"/>
              </w:rPr>
              <w:t>Thời gian</w:t>
            </w:r>
          </w:p>
        </w:tc>
        <w:tc>
          <w:tcPr>
            <w:tcW w:w="2880" w:type="dxa"/>
            <w:gridSpan w:val="3"/>
          </w:tcPr>
          <w:p w14:paraId="6EA8F428" w14:textId="77777777" w:rsidR="0024755A" w:rsidRPr="00487042" w:rsidRDefault="0024755A" w:rsidP="00284900">
            <w:pPr>
              <w:spacing w:after="80" w:line="240" w:lineRule="auto"/>
              <w:jc w:val="center"/>
              <w:rPr>
                <w:b/>
                <w:sz w:val="26"/>
                <w:szCs w:val="26"/>
              </w:rPr>
            </w:pPr>
            <w:r w:rsidRPr="00487042">
              <w:rPr>
                <w:b/>
                <w:sz w:val="26"/>
                <w:szCs w:val="26"/>
              </w:rPr>
              <w:t>Biểu mẫu/Kết quả</w:t>
            </w:r>
          </w:p>
        </w:tc>
      </w:tr>
      <w:tr w:rsidR="0024755A" w:rsidRPr="00487042" w14:paraId="57197DCF" w14:textId="77777777" w:rsidTr="006C1F7C">
        <w:tc>
          <w:tcPr>
            <w:tcW w:w="781" w:type="dxa"/>
            <w:vAlign w:val="center"/>
          </w:tcPr>
          <w:p w14:paraId="6D161D79" w14:textId="77777777" w:rsidR="0024755A" w:rsidRPr="00487042" w:rsidRDefault="0024755A" w:rsidP="00E369F0">
            <w:pPr>
              <w:spacing w:after="80" w:line="240" w:lineRule="auto"/>
              <w:jc w:val="center"/>
              <w:rPr>
                <w:sz w:val="26"/>
                <w:szCs w:val="26"/>
              </w:rPr>
            </w:pPr>
            <w:r w:rsidRPr="00487042">
              <w:rPr>
                <w:sz w:val="26"/>
                <w:szCs w:val="26"/>
              </w:rPr>
              <w:t>B1</w:t>
            </w:r>
          </w:p>
        </w:tc>
        <w:tc>
          <w:tcPr>
            <w:tcW w:w="5990" w:type="dxa"/>
            <w:gridSpan w:val="2"/>
            <w:vAlign w:val="center"/>
          </w:tcPr>
          <w:p w14:paraId="7F56C8E2" w14:textId="6D1A211E" w:rsidR="0024755A" w:rsidRPr="00487042" w:rsidRDefault="0024755A" w:rsidP="006C1F7C">
            <w:pPr>
              <w:tabs>
                <w:tab w:val="center" w:pos="2887"/>
              </w:tabs>
              <w:spacing w:after="80" w:line="240" w:lineRule="auto"/>
              <w:rPr>
                <w:sz w:val="26"/>
                <w:szCs w:val="26"/>
              </w:rPr>
            </w:pPr>
            <w:r w:rsidRPr="00487042">
              <w:rPr>
                <w:sz w:val="26"/>
                <w:szCs w:val="26"/>
              </w:rPr>
              <w:t>Tiếp nhận hồ sơ</w:t>
            </w:r>
          </w:p>
        </w:tc>
        <w:tc>
          <w:tcPr>
            <w:tcW w:w="2551" w:type="dxa"/>
            <w:gridSpan w:val="2"/>
            <w:vAlign w:val="center"/>
          </w:tcPr>
          <w:p w14:paraId="3579691A" w14:textId="77777777" w:rsidR="0024755A" w:rsidRPr="00487042" w:rsidRDefault="0024755A" w:rsidP="00E369F0">
            <w:pPr>
              <w:spacing w:after="80" w:line="240" w:lineRule="auto"/>
              <w:rPr>
                <w:sz w:val="26"/>
                <w:szCs w:val="26"/>
              </w:rPr>
            </w:pPr>
            <w:r w:rsidRPr="00487042">
              <w:rPr>
                <w:sz w:val="26"/>
                <w:szCs w:val="26"/>
              </w:rPr>
              <w:t>Công chức TN&amp;TKQ</w:t>
            </w:r>
          </w:p>
        </w:tc>
        <w:tc>
          <w:tcPr>
            <w:tcW w:w="2126" w:type="dxa"/>
            <w:vAlign w:val="center"/>
          </w:tcPr>
          <w:p w14:paraId="0DC1CC16" w14:textId="77777777" w:rsidR="0024755A" w:rsidRPr="00487042" w:rsidRDefault="0024755A" w:rsidP="00284900">
            <w:pPr>
              <w:spacing w:after="80" w:line="240" w:lineRule="auto"/>
              <w:jc w:val="center"/>
              <w:rPr>
                <w:sz w:val="26"/>
                <w:szCs w:val="26"/>
              </w:rPr>
            </w:pPr>
            <w:r w:rsidRPr="00487042">
              <w:rPr>
                <w:sz w:val="26"/>
                <w:szCs w:val="26"/>
              </w:rPr>
              <w:t>Giờ hành chính</w:t>
            </w:r>
          </w:p>
        </w:tc>
        <w:tc>
          <w:tcPr>
            <w:tcW w:w="2880" w:type="dxa"/>
            <w:gridSpan w:val="3"/>
          </w:tcPr>
          <w:p w14:paraId="00318789" w14:textId="77777777" w:rsidR="00F94F8B" w:rsidRDefault="0024755A" w:rsidP="00284900">
            <w:pPr>
              <w:spacing w:after="80" w:line="240" w:lineRule="auto"/>
              <w:jc w:val="center"/>
              <w:rPr>
                <w:sz w:val="26"/>
                <w:szCs w:val="26"/>
              </w:rPr>
            </w:pPr>
            <w:r w:rsidRPr="00487042">
              <w:rPr>
                <w:sz w:val="26"/>
                <w:szCs w:val="26"/>
              </w:rPr>
              <w:t>Mẫu 01,02,03,04,05,06</w:t>
            </w:r>
          </w:p>
          <w:p w14:paraId="0729511D" w14:textId="77777777" w:rsidR="00F94F8B" w:rsidRDefault="0024755A" w:rsidP="00284900">
            <w:pPr>
              <w:spacing w:after="80" w:line="240" w:lineRule="auto"/>
              <w:jc w:val="center"/>
              <w:rPr>
                <w:sz w:val="26"/>
                <w:szCs w:val="26"/>
              </w:rPr>
            </w:pPr>
            <w:r w:rsidRPr="00487042">
              <w:rPr>
                <w:sz w:val="26"/>
                <w:szCs w:val="26"/>
              </w:rPr>
              <w:t>Hồ sơ theo mục 2.3</w:t>
            </w:r>
          </w:p>
        </w:tc>
      </w:tr>
      <w:tr w:rsidR="0024755A" w:rsidRPr="00487042" w14:paraId="20D16F5B" w14:textId="77777777" w:rsidTr="00343FF1">
        <w:tc>
          <w:tcPr>
            <w:tcW w:w="781" w:type="dxa"/>
            <w:vAlign w:val="center"/>
          </w:tcPr>
          <w:p w14:paraId="07FC3FDE" w14:textId="77777777" w:rsidR="0024755A" w:rsidRPr="00487042" w:rsidRDefault="0024755A" w:rsidP="00E369F0">
            <w:pPr>
              <w:spacing w:after="80" w:line="240" w:lineRule="auto"/>
              <w:jc w:val="center"/>
              <w:rPr>
                <w:sz w:val="26"/>
                <w:szCs w:val="26"/>
              </w:rPr>
            </w:pPr>
            <w:r w:rsidRPr="00487042">
              <w:rPr>
                <w:sz w:val="26"/>
                <w:szCs w:val="26"/>
              </w:rPr>
              <w:t>B2</w:t>
            </w:r>
          </w:p>
        </w:tc>
        <w:tc>
          <w:tcPr>
            <w:tcW w:w="5990" w:type="dxa"/>
            <w:gridSpan w:val="2"/>
            <w:vAlign w:val="center"/>
          </w:tcPr>
          <w:p w14:paraId="732ACB63" w14:textId="77777777" w:rsidR="0024755A" w:rsidRPr="00487042" w:rsidRDefault="0024755A" w:rsidP="00A10DE4">
            <w:pPr>
              <w:spacing w:after="80" w:line="240" w:lineRule="auto"/>
              <w:rPr>
                <w:sz w:val="26"/>
                <w:szCs w:val="26"/>
              </w:rPr>
            </w:pPr>
            <w:r w:rsidRPr="00487042">
              <w:rPr>
                <w:sz w:val="26"/>
                <w:szCs w:val="26"/>
              </w:rPr>
              <w:t xml:space="preserve">Chuyển hồ sơ cho </w:t>
            </w:r>
            <w:r w:rsidR="009216D4">
              <w:rPr>
                <w:sz w:val="26"/>
                <w:szCs w:val="26"/>
              </w:rPr>
              <w:t>Chi nhánh VPĐK đất đai</w:t>
            </w:r>
          </w:p>
        </w:tc>
        <w:tc>
          <w:tcPr>
            <w:tcW w:w="2551" w:type="dxa"/>
            <w:gridSpan w:val="2"/>
            <w:vAlign w:val="center"/>
          </w:tcPr>
          <w:p w14:paraId="4BC98774" w14:textId="6FEA2E8C" w:rsidR="0024755A" w:rsidRPr="00487042" w:rsidRDefault="0024755A" w:rsidP="00E369F0">
            <w:pPr>
              <w:spacing w:after="80" w:line="240" w:lineRule="auto"/>
              <w:rPr>
                <w:sz w:val="26"/>
                <w:szCs w:val="26"/>
              </w:rPr>
            </w:pPr>
            <w:r w:rsidRPr="00487042">
              <w:rPr>
                <w:sz w:val="26"/>
                <w:szCs w:val="26"/>
              </w:rPr>
              <w:t>Công chức TN&amp;TKQ</w:t>
            </w:r>
          </w:p>
        </w:tc>
        <w:tc>
          <w:tcPr>
            <w:tcW w:w="2126" w:type="dxa"/>
            <w:vAlign w:val="center"/>
          </w:tcPr>
          <w:p w14:paraId="0D5E5BF7" w14:textId="77777777" w:rsidR="0024755A" w:rsidRPr="00487042" w:rsidRDefault="00F7533C" w:rsidP="00343FF1">
            <w:pPr>
              <w:spacing w:after="80" w:line="240" w:lineRule="auto"/>
              <w:jc w:val="center"/>
              <w:rPr>
                <w:sz w:val="26"/>
                <w:szCs w:val="26"/>
              </w:rPr>
            </w:pPr>
            <w:r>
              <w:rPr>
                <w:sz w:val="26"/>
                <w:szCs w:val="26"/>
              </w:rPr>
              <w:t>0,5</w:t>
            </w:r>
            <w:r w:rsidR="0024755A" w:rsidRPr="00487042">
              <w:rPr>
                <w:sz w:val="26"/>
                <w:szCs w:val="26"/>
              </w:rPr>
              <w:t xml:space="preserve"> ngày</w:t>
            </w:r>
          </w:p>
        </w:tc>
        <w:tc>
          <w:tcPr>
            <w:tcW w:w="2880" w:type="dxa"/>
            <w:gridSpan w:val="3"/>
          </w:tcPr>
          <w:p w14:paraId="77FAB8A4" w14:textId="77777777" w:rsidR="00F94F8B" w:rsidRDefault="0024755A" w:rsidP="00284900">
            <w:pPr>
              <w:spacing w:after="80" w:line="240" w:lineRule="auto"/>
              <w:jc w:val="center"/>
              <w:rPr>
                <w:sz w:val="26"/>
                <w:szCs w:val="26"/>
              </w:rPr>
            </w:pPr>
            <w:r w:rsidRPr="00487042">
              <w:rPr>
                <w:sz w:val="26"/>
                <w:szCs w:val="26"/>
              </w:rPr>
              <w:t>Mẫu 05</w:t>
            </w:r>
          </w:p>
          <w:p w14:paraId="688A6855" w14:textId="77777777" w:rsidR="00F94F8B" w:rsidRDefault="0024755A" w:rsidP="00284900">
            <w:pPr>
              <w:spacing w:after="80" w:line="240" w:lineRule="auto"/>
              <w:jc w:val="center"/>
              <w:rPr>
                <w:sz w:val="26"/>
                <w:szCs w:val="26"/>
              </w:rPr>
            </w:pPr>
            <w:r w:rsidRPr="00487042">
              <w:rPr>
                <w:sz w:val="26"/>
                <w:szCs w:val="26"/>
              </w:rPr>
              <w:t>và Hồ sơ kèm theo</w:t>
            </w:r>
          </w:p>
        </w:tc>
      </w:tr>
      <w:tr w:rsidR="0024755A" w:rsidRPr="00487042" w14:paraId="12EFAF6E" w14:textId="77777777" w:rsidTr="00343FF1">
        <w:tc>
          <w:tcPr>
            <w:tcW w:w="781" w:type="dxa"/>
            <w:vAlign w:val="center"/>
          </w:tcPr>
          <w:p w14:paraId="1DA9ADCF" w14:textId="77777777" w:rsidR="0024755A" w:rsidRPr="00487042" w:rsidRDefault="0024755A" w:rsidP="00E369F0">
            <w:pPr>
              <w:spacing w:after="80" w:line="240" w:lineRule="auto"/>
              <w:jc w:val="center"/>
              <w:rPr>
                <w:sz w:val="26"/>
                <w:szCs w:val="26"/>
              </w:rPr>
            </w:pPr>
            <w:r w:rsidRPr="00487042">
              <w:rPr>
                <w:sz w:val="26"/>
                <w:szCs w:val="26"/>
              </w:rPr>
              <w:t>B3</w:t>
            </w:r>
          </w:p>
        </w:tc>
        <w:tc>
          <w:tcPr>
            <w:tcW w:w="5990" w:type="dxa"/>
            <w:gridSpan w:val="2"/>
            <w:vAlign w:val="center"/>
          </w:tcPr>
          <w:p w14:paraId="117D9713" w14:textId="77777777" w:rsidR="0024755A" w:rsidRPr="00487042" w:rsidRDefault="0024755A" w:rsidP="00284900">
            <w:pPr>
              <w:spacing w:after="80" w:line="240" w:lineRule="auto"/>
              <w:jc w:val="both"/>
              <w:rPr>
                <w:sz w:val="26"/>
                <w:szCs w:val="26"/>
              </w:rPr>
            </w:pPr>
            <w:r w:rsidRPr="00487042">
              <w:rPr>
                <w:sz w:val="26"/>
                <w:szCs w:val="26"/>
              </w:rPr>
              <w:t>Chuyển cho chuyên viên phòng chuyên môn xử lý</w:t>
            </w:r>
          </w:p>
        </w:tc>
        <w:tc>
          <w:tcPr>
            <w:tcW w:w="2551" w:type="dxa"/>
            <w:gridSpan w:val="2"/>
            <w:vAlign w:val="center"/>
          </w:tcPr>
          <w:p w14:paraId="1A196236" w14:textId="77777777" w:rsidR="0024755A" w:rsidRPr="00487042" w:rsidRDefault="0024755A" w:rsidP="00284900">
            <w:pPr>
              <w:spacing w:after="80" w:line="240" w:lineRule="auto"/>
              <w:jc w:val="both"/>
              <w:rPr>
                <w:sz w:val="26"/>
                <w:szCs w:val="26"/>
              </w:rPr>
            </w:pPr>
            <w:r w:rsidRPr="00487042">
              <w:rPr>
                <w:sz w:val="26"/>
                <w:szCs w:val="26"/>
              </w:rPr>
              <w:t>Lãnh đạo</w:t>
            </w:r>
            <w:r>
              <w:rPr>
                <w:sz w:val="26"/>
                <w:szCs w:val="26"/>
              </w:rPr>
              <w:t xml:space="preserve"> </w:t>
            </w:r>
            <w:r w:rsidR="009216D4">
              <w:rPr>
                <w:sz w:val="26"/>
                <w:szCs w:val="26"/>
              </w:rPr>
              <w:t>Chi nhánh VPĐK đất đai</w:t>
            </w:r>
          </w:p>
        </w:tc>
        <w:tc>
          <w:tcPr>
            <w:tcW w:w="2126" w:type="dxa"/>
            <w:vAlign w:val="center"/>
          </w:tcPr>
          <w:p w14:paraId="5AD96ED5" w14:textId="77777777" w:rsidR="0024755A" w:rsidRPr="00487042" w:rsidRDefault="0024755A" w:rsidP="00343FF1">
            <w:pPr>
              <w:spacing w:after="80" w:line="240" w:lineRule="auto"/>
              <w:jc w:val="center"/>
              <w:rPr>
                <w:sz w:val="26"/>
                <w:szCs w:val="26"/>
              </w:rPr>
            </w:pPr>
            <w:r w:rsidRPr="00487042">
              <w:rPr>
                <w:sz w:val="26"/>
                <w:szCs w:val="26"/>
              </w:rPr>
              <w:t>1 ngày</w:t>
            </w:r>
          </w:p>
        </w:tc>
        <w:tc>
          <w:tcPr>
            <w:tcW w:w="2880" w:type="dxa"/>
            <w:gridSpan w:val="3"/>
          </w:tcPr>
          <w:p w14:paraId="627DCA94" w14:textId="77777777" w:rsidR="00F94F8B" w:rsidRDefault="00F94F8B" w:rsidP="00284900">
            <w:pPr>
              <w:spacing w:after="80" w:line="240" w:lineRule="auto"/>
              <w:jc w:val="center"/>
              <w:rPr>
                <w:sz w:val="26"/>
                <w:szCs w:val="26"/>
              </w:rPr>
            </w:pPr>
          </w:p>
          <w:p w14:paraId="0ED16A82" w14:textId="77777777" w:rsidR="00F94F8B" w:rsidRDefault="00F94F8B" w:rsidP="00284900">
            <w:pPr>
              <w:pStyle w:val="Subtitle"/>
              <w:spacing w:after="80" w:line="240" w:lineRule="auto"/>
              <w:rPr>
                <w:sz w:val="26"/>
                <w:szCs w:val="26"/>
              </w:rPr>
            </w:pPr>
          </w:p>
        </w:tc>
      </w:tr>
      <w:tr w:rsidR="00AE3F01" w:rsidRPr="00487042" w14:paraId="1116BC7B" w14:textId="77777777" w:rsidTr="00343FF1">
        <w:tc>
          <w:tcPr>
            <w:tcW w:w="781" w:type="dxa"/>
            <w:vAlign w:val="center"/>
          </w:tcPr>
          <w:p w14:paraId="1029DD44" w14:textId="77777777" w:rsidR="00AE3F01" w:rsidRPr="00487042" w:rsidRDefault="00AE3F01" w:rsidP="00E369F0">
            <w:pPr>
              <w:spacing w:after="80" w:line="240" w:lineRule="auto"/>
              <w:jc w:val="center"/>
              <w:rPr>
                <w:sz w:val="26"/>
                <w:szCs w:val="26"/>
              </w:rPr>
            </w:pPr>
            <w:r w:rsidRPr="00487042">
              <w:rPr>
                <w:sz w:val="26"/>
                <w:szCs w:val="26"/>
              </w:rPr>
              <w:t>B4</w:t>
            </w:r>
          </w:p>
        </w:tc>
        <w:tc>
          <w:tcPr>
            <w:tcW w:w="5990" w:type="dxa"/>
            <w:gridSpan w:val="2"/>
            <w:vAlign w:val="center"/>
          </w:tcPr>
          <w:p w14:paraId="311A2610" w14:textId="77777777" w:rsidR="00AE3F01" w:rsidRPr="00487042" w:rsidRDefault="00AE3F01" w:rsidP="00284900">
            <w:pPr>
              <w:spacing w:after="80" w:line="240" w:lineRule="auto"/>
              <w:jc w:val="both"/>
              <w:rPr>
                <w:sz w:val="26"/>
                <w:szCs w:val="26"/>
              </w:rPr>
            </w:pPr>
            <w:r w:rsidRPr="00487042">
              <w:rPr>
                <w:sz w:val="26"/>
                <w:szCs w:val="26"/>
              </w:rPr>
              <w:t>Xem xét thẩm định, xử lý hồ sơ. Dự thảo kết quả thực hiện TTHC, trình lãnh đạo phòng</w:t>
            </w:r>
          </w:p>
        </w:tc>
        <w:tc>
          <w:tcPr>
            <w:tcW w:w="2551" w:type="dxa"/>
            <w:gridSpan w:val="2"/>
            <w:vAlign w:val="center"/>
          </w:tcPr>
          <w:p w14:paraId="5332FBAB" w14:textId="77777777" w:rsidR="00AE3F01" w:rsidRPr="00487042" w:rsidRDefault="00AE3F01" w:rsidP="00284900">
            <w:pPr>
              <w:spacing w:after="80" w:line="240" w:lineRule="auto"/>
              <w:jc w:val="both"/>
              <w:rPr>
                <w:sz w:val="26"/>
                <w:szCs w:val="26"/>
              </w:rPr>
            </w:pPr>
            <w:r w:rsidRPr="00487042">
              <w:rPr>
                <w:sz w:val="26"/>
                <w:szCs w:val="26"/>
              </w:rPr>
              <w:t xml:space="preserve">Chuyên viên phòng chuyên môn </w:t>
            </w:r>
            <w:r>
              <w:rPr>
                <w:sz w:val="26"/>
                <w:szCs w:val="26"/>
              </w:rPr>
              <w:t xml:space="preserve">Chi nhánh VPĐK đất đai </w:t>
            </w:r>
            <w:r w:rsidRPr="00487042">
              <w:rPr>
                <w:sz w:val="26"/>
                <w:szCs w:val="26"/>
              </w:rPr>
              <w:t>được giao xử lý hồ sơ</w:t>
            </w:r>
          </w:p>
        </w:tc>
        <w:tc>
          <w:tcPr>
            <w:tcW w:w="2126" w:type="dxa"/>
            <w:vAlign w:val="center"/>
          </w:tcPr>
          <w:p w14:paraId="65EDB060" w14:textId="77777777" w:rsidR="00AE3F01" w:rsidRPr="00487042" w:rsidRDefault="00AE3F01" w:rsidP="00343FF1">
            <w:pPr>
              <w:spacing w:after="80" w:line="240" w:lineRule="auto"/>
              <w:jc w:val="center"/>
              <w:rPr>
                <w:sz w:val="26"/>
                <w:szCs w:val="26"/>
              </w:rPr>
            </w:pPr>
            <w:r w:rsidRPr="00487042">
              <w:rPr>
                <w:sz w:val="26"/>
                <w:szCs w:val="26"/>
              </w:rPr>
              <w:t>7 ngày</w:t>
            </w:r>
          </w:p>
        </w:tc>
        <w:tc>
          <w:tcPr>
            <w:tcW w:w="2880" w:type="dxa"/>
            <w:gridSpan w:val="3"/>
          </w:tcPr>
          <w:p w14:paraId="6A944A3C" w14:textId="77777777" w:rsidR="00AE3F01" w:rsidRPr="00AE3F01" w:rsidRDefault="00AE3F01" w:rsidP="00284900">
            <w:pPr>
              <w:spacing w:after="80" w:line="240" w:lineRule="auto"/>
              <w:jc w:val="center"/>
              <w:rPr>
                <w:sz w:val="26"/>
                <w:szCs w:val="26"/>
              </w:rPr>
            </w:pPr>
          </w:p>
          <w:p w14:paraId="55F0C732" w14:textId="77777777" w:rsidR="00AE3F01" w:rsidRPr="00AE3F01" w:rsidRDefault="00AE3F01" w:rsidP="00284900">
            <w:pPr>
              <w:spacing w:after="80" w:line="240" w:lineRule="auto"/>
              <w:jc w:val="center"/>
              <w:rPr>
                <w:sz w:val="26"/>
                <w:szCs w:val="26"/>
              </w:rPr>
            </w:pPr>
            <w:r w:rsidRPr="00AE3F01">
              <w:rPr>
                <w:sz w:val="26"/>
                <w:szCs w:val="26"/>
              </w:rPr>
              <w:t>Ghi nội dung vào Đơn đăng ký</w:t>
            </w:r>
          </w:p>
        </w:tc>
      </w:tr>
      <w:tr w:rsidR="00AE3F01" w:rsidRPr="00487042" w14:paraId="2E8DF803" w14:textId="77777777" w:rsidTr="00343FF1">
        <w:tc>
          <w:tcPr>
            <w:tcW w:w="781" w:type="dxa"/>
            <w:vAlign w:val="center"/>
          </w:tcPr>
          <w:p w14:paraId="30498311" w14:textId="77777777" w:rsidR="00AE3F01" w:rsidRPr="00487042" w:rsidRDefault="00AE3F01" w:rsidP="00E369F0">
            <w:pPr>
              <w:spacing w:after="80" w:line="240" w:lineRule="auto"/>
              <w:jc w:val="center"/>
              <w:rPr>
                <w:sz w:val="26"/>
                <w:szCs w:val="26"/>
              </w:rPr>
            </w:pPr>
            <w:r w:rsidRPr="00487042">
              <w:rPr>
                <w:sz w:val="26"/>
                <w:szCs w:val="26"/>
              </w:rPr>
              <w:t>B5</w:t>
            </w:r>
          </w:p>
        </w:tc>
        <w:tc>
          <w:tcPr>
            <w:tcW w:w="5990" w:type="dxa"/>
            <w:gridSpan w:val="2"/>
            <w:vAlign w:val="center"/>
          </w:tcPr>
          <w:p w14:paraId="0F35E87D" w14:textId="7EE17718" w:rsidR="00AE3F01" w:rsidRPr="00487042" w:rsidRDefault="00AE3F01" w:rsidP="00284900">
            <w:pPr>
              <w:spacing w:after="80" w:line="240" w:lineRule="auto"/>
              <w:jc w:val="both"/>
              <w:rPr>
                <w:sz w:val="26"/>
                <w:szCs w:val="26"/>
              </w:rPr>
            </w:pPr>
            <w:r w:rsidRPr="00487042">
              <w:rPr>
                <w:sz w:val="26"/>
                <w:szCs w:val="26"/>
              </w:rPr>
              <w:t xml:space="preserve">Xem xét, trình lãnh đạo cơ quan phê duyệt kết quả giải </w:t>
            </w:r>
            <w:r w:rsidRPr="00487042">
              <w:rPr>
                <w:sz w:val="26"/>
                <w:szCs w:val="26"/>
              </w:rPr>
              <w:lastRenderedPageBreak/>
              <w:t xml:space="preserve">quyết </w:t>
            </w:r>
            <w:r w:rsidR="00595E3B">
              <w:rPr>
                <w:sz w:val="26"/>
                <w:szCs w:val="26"/>
              </w:rPr>
              <w:t>TTHC</w:t>
            </w:r>
          </w:p>
        </w:tc>
        <w:tc>
          <w:tcPr>
            <w:tcW w:w="2551" w:type="dxa"/>
            <w:gridSpan w:val="2"/>
            <w:vAlign w:val="center"/>
          </w:tcPr>
          <w:p w14:paraId="2224B790" w14:textId="77777777" w:rsidR="00AE3F01" w:rsidRPr="00487042" w:rsidRDefault="00AE3F01" w:rsidP="00284900">
            <w:pPr>
              <w:spacing w:after="80" w:line="240" w:lineRule="auto"/>
              <w:jc w:val="both"/>
              <w:rPr>
                <w:sz w:val="26"/>
                <w:szCs w:val="26"/>
              </w:rPr>
            </w:pPr>
            <w:r w:rsidRPr="00487042">
              <w:rPr>
                <w:sz w:val="26"/>
                <w:szCs w:val="26"/>
              </w:rPr>
              <w:lastRenderedPageBreak/>
              <w:t xml:space="preserve">Lãnh đạo phòng </w:t>
            </w:r>
            <w:r w:rsidRPr="00487042">
              <w:rPr>
                <w:sz w:val="26"/>
                <w:szCs w:val="26"/>
              </w:rPr>
              <w:lastRenderedPageBreak/>
              <w:t>chuyên môn</w:t>
            </w:r>
            <w:r>
              <w:rPr>
                <w:sz w:val="26"/>
                <w:szCs w:val="26"/>
              </w:rPr>
              <w:t xml:space="preserve"> Chi nhánh VPĐK đất đai</w:t>
            </w:r>
          </w:p>
        </w:tc>
        <w:tc>
          <w:tcPr>
            <w:tcW w:w="2126" w:type="dxa"/>
            <w:vAlign w:val="center"/>
          </w:tcPr>
          <w:p w14:paraId="75A2D2F8" w14:textId="77777777" w:rsidR="00AE3F01" w:rsidRPr="00487042" w:rsidRDefault="00AE3F01" w:rsidP="00343FF1">
            <w:pPr>
              <w:spacing w:after="80" w:line="240" w:lineRule="auto"/>
              <w:jc w:val="center"/>
              <w:rPr>
                <w:sz w:val="26"/>
                <w:szCs w:val="26"/>
              </w:rPr>
            </w:pPr>
            <w:r w:rsidRPr="00487042">
              <w:rPr>
                <w:sz w:val="26"/>
                <w:szCs w:val="26"/>
              </w:rPr>
              <w:lastRenderedPageBreak/>
              <w:t>2 ngày</w:t>
            </w:r>
          </w:p>
        </w:tc>
        <w:tc>
          <w:tcPr>
            <w:tcW w:w="2880" w:type="dxa"/>
            <w:gridSpan w:val="3"/>
          </w:tcPr>
          <w:p w14:paraId="02847520" w14:textId="77777777" w:rsidR="00AE3F01" w:rsidRPr="00AE3F01" w:rsidRDefault="00AE3F01" w:rsidP="00284900">
            <w:pPr>
              <w:spacing w:after="80" w:line="240" w:lineRule="auto"/>
              <w:jc w:val="center"/>
              <w:rPr>
                <w:sz w:val="26"/>
                <w:szCs w:val="26"/>
              </w:rPr>
            </w:pPr>
            <w:r w:rsidRPr="00AE3F01">
              <w:rPr>
                <w:sz w:val="26"/>
                <w:szCs w:val="26"/>
              </w:rPr>
              <w:t xml:space="preserve">Ký nháy vào Đơn đăng </w:t>
            </w:r>
            <w:r w:rsidRPr="00AE3F01">
              <w:rPr>
                <w:sz w:val="26"/>
                <w:szCs w:val="26"/>
              </w:rPr>
              <w:lastRenderedPageBreak/>
              <w:t>ký</w:t>
            </w:r>
          </w:p>
        </w:tc>
      </w:tr>
      <w:tr w:rsidR="00AE3F01" w:rsidRPr="00487042" w14:paraId="5CA37E1F" w14:textId="77777777" w:rsidTr="00343FF1">
        <w:tc>
          <w:tcPr>
            <w:tcW w:w="781" w:type="dxa"/>
            <w:vAlign w:val="center"/>
          </w:tcPr>
          <w:p w14:paraId="49173E19" w14:textId="77777777" w:rsidR="00AE3F01" w:rsidRPr="00487042" w:rsidRDefault="00AE3F01" w:rsidP="00E369F0">
            <w:pPr>
              <w:spacing w:after="80" w:line="240" w:lineRule="auto"/>
              <w:jc w:val="center"/>
              <w:rPr>
                <w:sz w:val="26"/>
                <w:szCs w:val="26"/>
              </w:rPr>
            </w:pPr>
            <w:r w:rsidRPr="00487042">
              <w:rPr>
                <w:sz w:val="26"/>
                <w:szCs w:val="26"/>
              </w:rPr>
              <w:lastRenderedPageBreak/>
              <w:t>B6</w:t>
            </w:r>
          </w:p>
        </w:tc>
        <w:tc>
          <w:tcPr>
            <w:tcW w:w="5990" w:type="dxa"/>
            <w:gridSpan w:val="2"/>
            <w:vAlign w:val="center"/>
          </w:tcPr>
          <w:p w14:paraId="1BB62E82" w14:textId="77777777" w:rsidR="00AE3F01" w:rsidRPr="00487042" w:rsidRDefault="00AE3F01" w:rsidP="00284900">
            <w:pPr>
              <w:spacing w:after="80" w:line="240" w:lineRule="auto"/>
              <w:jc w:val="both"/>
              <w:rPr>
                <w:sz w:val="26"/>
                <w:szCs w:val="26"/>
              </w:rPr>
            </w:pPr>
            <w:r w:rsidRPr="00487042">
              <w:rPr>
                <w:sz w:val="26"/>
                <w:szCs w:val="26"/>
              </w:rPr>
              <w:t>Phê duyệt kết quả giải quyết TTHC</w:t>
            </w:r>
          </w:p>
        </w:tc>
        <w:tc>
          <w:tcPr>
            <w:tcW w:w="2551" w:type="dxa"/>
            <w:gridSpan w:val="2"/>
            <w:vAlign w:val="center"/>
          </w:tcPr>
          <w:p w14:paraId="3722FA82" w14:textId="77777777" w:rsidR="00AE3F01" w:rsidRPr="00487042" w:rsidRDefault="00AE3F01" w:rsidP="00284900">
            <w:pPr>
              <w:spacing w:after="80" w:line="240" w:lineRule="auto"/>
              <w:jc w:val="both"/>
              <w:rPr>
                <w:sz w:val="26"/>
                <w:szCs w:val="26"/>
              </w:rPr>
            </w:pPr>
            <w:r w:rsidRPr="00487042">
              <w:rPr>
                <w:sz w:val="26"/>
                <w:szCs w:val="26"/>
              </w:rPr>
              <w:t xml:space="preserve">Lãnh đạo </w:t>
            </w:r>
            <w:r>
              <w:rPr>
                <w:sz w:val="26"/>
                <w:szCs w:val="26"/>
              </w:rPr>
              <w:t>Chi nhánh VPĐK đất đai</w:t>
            </w:r>
          </w:p>
        </w:tc>
        <w:tc>
          <w:tcPr>
            <w:tcW w:w="2126" w:type="dxa"/>
            <w:vAlign w:val="center"/>
          </w:tcPr>
          <w:p w14:paraId="53F1196E" w14:textId="77777777" w:rsidR="00AE3F01" w:rsidRPr="00487042" w:rsidRDefault="00AE3F01" w:rsidP="00343FF1">
            <w:pPr>
              <w:spacing w:after="80" w:line="240" w:lineRule="auto"/>
              <w:jc w:val="center"/>
              <w:rPr>
                <w:sz w:val="26"/>
                <w:szCs w:val="26"/>
              </w:rPr>
            </w:pPr>
            <w:r w:rsidRPr="00487042">
              <w:rPr>
                <w:sz w:val="26"/>
                <w:szCs w:val="26"/>
              </w:rPr>
              <w:t>4 ngày</w:t>
            </w:r>
          </w:p>
        </w:tc>
        <w:tc>
          <w:tcPr>
            <w:tcW w:w="2880" w:type="dxa"/>
            <w:gridSpan w:val="3"/>
          </w:tcPr>
          <w:p w14:paraId="63696062" w14:textId="77777777" w:rsidR="00AE3F01" w:rsidRPr="00AE3F01" w:rsidRDefault="00AE3F01" w:rsidP="00284900">
            <w:pPr>
              <w:spacing w:after="80" w:line="240" w:lineRule="auto"/>
              <w:jc w:val="center"/>
              <w:rPr>
                <w:sz w:val="26"/>
                <w:szCs w:val="26"/>
              </w:rPr>
            </w:pPr>
            <w:r w:rsidRPr="00AE3F01">
              <w:rPr>
                <w:sz w:val="26"/>
                <w:szCs w:val="26"/>
              </w:rPr>
              <w:t>Đơn đăng ký đã được xác nhận, ghi vào sổ địa chính và Thông báo kết quả cho người đăng ký</w:t>
            </w:r>
          </w:p>
        </w:tc>
      </w:tr>
      <w:tr w:rsidR="0024755A" w:rsidRPr="00487042" w14:paraId="1F482174" w14:textId="77777777" w:rsidTr="00343FF1">
        <w:tc>
          <w:tcPr>
            <w:tcW w:w="781" w:type="dxa"/>
            <w:vAlign w:val="center"/>
          </w:tcPr>
          <w:p w14:paraId="072A4208" w14:textId="77777777" w:rsidR="0024755A" w:rsidRPr="00487042" w:rsidRDefault="0024755A" w:rsidP="00E369F0">
            <w:pPr>
              <w:spacing w:after="80" w:line="240" w:lineRule="auto"/>
              <w:jc w:val="center"/>
              <w:rPr>
                <w:sz w:val="26"/>
                <w:szCs w:val="26"/>
              </w:rPr>
            </w:pPr>
            <w:r w:rsidRPr="00487042">
              <w:rPr>
                <w:sz w:val="26"/>
                <w:szCs w:val="26"/>
              </w:rPr>
              <w:t>B7</w:t>
            </w:r>
          </w:p>
        </w:tc>
        <w:tc>
          <w:tcPr>
            <w:tcW w:w="5990" w:type="dxa"/>
            <w:gridSpan w:val="2"/>
            <w:vAlign w:val="center"/>
          </w:tcPr>
          <w:p w14:paraId="7B33ED6B" w14:textId="77777777" w:rsidR="0024755A" w:rsidRPr="00487042" w:rsidRDefault="0024755A" w:rsidP="00A10DE4">
            <w:pPr>
              <w:spacing w:after="80" w:line="240" w:lineRule="auto"/>
              <w:rPr>
                <w:sz w:val="26"/>
                <w:szCs w:val="26"/>
              </w:rPr>
            </w:pPr>
            <w:r w:rsidRPr="00487042">
              <w:rPr>
                <w:sz w:val="26"/>
                <w:szCs w:val="26"/>
              </w:rPr>
              <w:t xml:space="preserve">Trả kết quả cho </w:t>
            </w:r>
            <w:r>
              <w:rPr>
                <w:sz w:val="26"/>
                <w:szCs w:val="26"/>
              </w:rPr>
              <w:t>người sử dung đất</w:t>
            </w:r>
          </w:p>
        </w:tc>
        <w:tc>
          <w:tcPr>
            <w:tcW w:w="2551" w:type="dxa"/>
            <w:gridSpan w:val="2"/>
            <w:vAlign w:val="center"/>
          </w:tcPr>
          <w:p w14:paraId="12280AC6" w14:textId="77777777" w:rsidR="0024755A" w:rsidRPr="00487042" w:rsidRDefault="0024755A" w:rsidP="00A10DE4">
            <w:pPr>
              <w:spacing w:after="80" w:line="240" w:lineRule="auto"/>
              <w:rPr>
                <w:sz w:val="26"/>
                <w:szCs w:val="26"/>
              </w:rPr>
            </w:pPr>
            <w:r w:rsidRPr="00487042">
              <w:rPr>
                <w:sz w:val="26"/>
                <w:szCs w:val="26"/>
              </w:rPr>
              <w:t>Công chức TN&amp;TKQ</w:t>
            </w:r>
          </w:p>
        </w:tc>
        <w:tc>
          <w:tcPr>
            <w:tcW w:w="2126" w:type="dxa"/>
            <w:vAlign w:val="center"/>
          </w:tcPr>
          <w:p w14:paraId="25320CCC" w14:textId="77777777" w:rsidR="0024755A" w:rsidRPr="00487042" w:rsidRDefault="0024755A" w:rsidP="00343FF1">
            <w:pPr>
              <w:spacing w:after="80" w:line="240" w:lineRule="auto"/>
              <w:jc w:val="center"/>
              <w:rPr>
                <w:sz w:val="26"/>
                <w:szCs w:val="26"/>
              </w:rPr>
            </w:pPr>
            <w:r>
              <w:rPr>
                <w:sz w:val="26"/>
                <w:szCs w:val="26"/>
              </w:rPr>
              <w:t>0,5 ngày</w:t>
            </w:r>
          </w:p>
        </w:tc>
        <w:tc>
          <w:tcPr>
            <w:tcW w:w="2880" w:type="dxa"/>
            <w:gridSpan w:val="3"/>
          </w:tcPr>
          <w:p w14:paraId="0C21B0CD" w14:textId="77777777" w:rsidR="00F94F8B" w:rsidRDefault="0024755A" w:rsidP="00284900">
            <w:pPr>
              <w:spacing w:after="80" w:line="240" w:lineRule="auto"/>
              <w:jc w:val="center"/>
              <w:rPr>
                <w:sz w:val="26"/>
                <w:szCs w:val="26"/>
              </w:rPr>
            </w:pPr>
            <w:r w:rsidRPr="00487042">
              <w:rPr>
                <w:sz w:val="26"/>
                <w:szCs w:val="26"/>
              </w:rPr>
              <w:t>Mẫu 01</w:t>
            </w:r>
          </w:p>
          <w:p w14:paraId="03884EEA" w14:textId="77777777" w:rsidR="00F94F8B" w:rsidRDefault="0024755A" w:rsidP="00284900">
            <w:pPr>
              <w:spacing w:after="80" w:line="240" w:lineRule="auto"/>
              <w:jc w:val="center"/>
              <w:rPr>
                <w:sz w:val="26"/>
                <w:szCs w:val="26"/>
              </w:rPr>
            </w:pPr>
            <w:r w:rsidRPr="00487042">
              <w:rPr>
                <w:sz w:val="26"/>
                <w:szCs w:val="26"/>
              </w:rPr>
              <w:t>Kết quả giải quyết TTHC</w:t>
            </w:r>
          </w:p>
        </w:tc>
      </w:tr>
      <w:tr w:rsidR="0024755A" w:rsidRPr="00487042" w14:paraId="0FFDD81B" w14:textId="77777777" w:rsidTr="00E369F0">
        <w:tc>
          <w:tcPr>
            <w:tcW w:w="781" w:type="dxa"/>
            <w:vAlign w:val="center"/>
          </w:tcPr>
          <w:p w14:paraId="2D382CB1" w14:textId="77777777" w:rsidR="0024755A" w:rsidRPr="00487042" w:rsidRDefault="0024755A" w:rsidP="00E369F0">
            <w:pPr>
              <w:spacing w:after="80" w:line="240" w:lineRule="auto"/>
              <w:jc w:val="center"/>
              <w:rPr>
                <w:b/>
                <w:sz w:val="26"/>
                <w:szCs w:val="26"/>
              </w:rPr>
            </w:pPr>
          </w:p>
        </w:tc>
        <w:tc>
          <w:tcPr>
            <w:tcW w:w="13547" w:type="dxa"/>
            <w:gridSpan w:val="8"/>
          </w:tcPr>
          <w:p w14:paraId="5F175C10" w14:textId="77777777" w:rsidR="0024755A" w:rsidRPr="00487042" w:rsidRDefault="0024755A" w:rsidP="00284900">
            <w:pPr>
              <w:spacing w:after="80" w:line="240" w:lineRule="auto"/>
              <w:jc w:val="both"/>
              <w:rPr>
                <w:i/>
                <w:sz w:val="26"/>
                <w:szCs w:val="26"/>
              </w:rPr>
            </w:pPr>
            <w:r w:rsidRPr="00487042">
              <w:rPr>
                <w:i/>
                <w:sz w:val="26"/>
                <w:szCs w:val="26"/>
              </w:rPr>
              <w:t>*</w:t>
            </w:r>
            <w:r w:rsidR="0081660A">
              <w:rPr>
                <w:i/>
                <w:sz w:val="26"/>
                <w:szCs w:val="26"/>
              </w:rPr>
              <w:t xml:space="preserve"> </w:t>
            </w:r>
            <w:r w:rsidRPr="00487042">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1E33C2E2" w14:textId="77777777" w:rsidR="0024755A" w:rsidRPr="00487042" w:rsidRDefault="0024755A" w:rsidP="00284900">
            <w:pPr>
              <w:spacing w:after="80" w:line="240" w:lineRule="auto"/>
              <w:jc w:val="both"/>
              <w:rPr>
                <w:i/>
                <w:sz w:val="26"/>
                <w:szCs w:val="26"/>
              </w:rPr>
            </w:pPr>
            <w:r w:rsidRPr="00487042">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42C80F40" w14:textId="77777777" w:rsidR="0024755A" w:rsidRPr="00487042" w:rsidRDefault="0024755A" w:rsidP="00284900">
            <w:pPr>
              <w:spacing w:after="80" w:line="240" w:lineRule="auto"/>
              <w:jc w:val="both"/>
              <w:rPr>
                <w:b/>
                <w:sz w:val="26"/>
                <w:szCs w:val="26"/>
              </w:rPr>
            </w:pPr>
            <w:r w:rsidRPr="00487042">
              <w:rPr>
                <w:i/>
                <w:sz w:val="26"/>
                <w:szCs w:val="26"/>
              </w:rPr>
              <w:t>- Tổng thời gian phân bổ cho các bước công việc không vượt quá thời gian quy định hiện hành của thủ tục này.</w:t>
            </w:r>
          </w:p>
        </w:tc>
      </w:tr>
      <w:tr w:rsidR="0024755A" w:rsidRPr="00487042" w14:paraId="673A2B6F" w14:textId="77777777" w:rsidTr="00E369F0">
        <w:trPr>
          <w:trHeight w:val="330"/>
        </w:trPr>
        <w:tc>
          <w:tcPr>
            <w:tcW w:w="781" w:type="dxa"/>
            <w:tcBorders>
              <w:top w:val="single" w:sz="4" w:space="0" w:color="000000"/>
              <w:left w:val="single" w:sz="4" w:space="0" w:color="000000"/>
              <w:bottom w:val="single" w:sz="4" w:space="0" w:color="000000"/>
              <w:right w:val="single" w:sz="4" w:space="0" w:color="000000"/>
            </w:tcBorders>
            <w:vAlign w:val="center"/>
          </w:tcPr>
          <w:p w14:paraId="18582CB9" w14:textId="77777777" w:rsidR="0024755A" w:rsidRPr="00487042" w:rsidRDefault="0024755A" w:rsidP="00E369F0">
            <w:pPr>
              <w:spacing w:after="80" w:line="240" w:lineRule="auto"/>
              <w:jc w:val="center"/>
              <w:rPr>
                <w:b/>
                <w:sz w:val="26"/>
                <w:szCs w:val="26"/>
              </w:rPr>
            </w:pPr>
            <w:r w:rsidRPr="00487042">
              <w:rPr>
                <w:b/>
                <w:sz w:val="26"/>
                <w:szCs w:val="26"/>
              </w:rPr>
              <w:t>3</w:t>
            </w:r>
          </w:p>
        </w:tc>
        <w:tc>
          <w:tcPr>
            <w:tcW w:w="13547" w:type="dxa"/>
            <w:gridSpan w:val="8"/>
            <w:tcBorders>
              <w:top w:val="single" w:sz="4" w:space="0" w:color="000000"/>
              <w:left w:val="single" w:sz="4" w:space="0" w:color="000000"/>
              <w:bottom w:val="single" w:sz="4" w:space="0" w:color="auto"/>
              <w:right w:val="single" w:sz="4" w:space="0" w:color="000000"/>
            </w:tcBorders>
          </w:tcPr>
          <w:p w14:paraId="09B86F6E" w14:textId="77777777" w:rsidR="0024755A" w:rsidRPr="00487042" w:rsidRDefault="0024755A" w:rsidP="00284900">
            <w:pPr>
              <w:autoSpaceDE w:val="0"/>
              <w:autoSpaceDN w:val="0"/>
              <w:spacing w:after="80" w:line="240" w:lineRule="auto"/>
              <w:jc w:val="both"/>
              <w:rPr>
                <w:sz w:val="26"/>
                <w:szCs w:val="26"/>
                <w:lang w:val="en-AU"/>
              </w:rPr>
            </w:pPr>
            <w:r w:rsidRPr="00487042">
              <w:rPr>
                <w:b/>
                <w:sz w:val="26"/>
                <w:szCs w:val="26"/>
              </w:rPr>
              <w:t xml:space="preserve">BIỂU MẪU </w:t>
            </w:r>
            <w:r w:rsidRPr="00487042">
              <w:rPr>
                <w:sz w:val="26"/>
                <w:szCs w:val="26"/>
                <w:lang w:val="en-AU"/>
              </w:rPr>
              <w:t>(Các biểu mẫu sử dụng trong quá trình thực hiện TTHC)</w:t>
            </w:r>
          </w:p>
          <w:p w14:paraId="0397879C" w14:textId="77777777" w:rsidR="0024755A" w:rsidRPr="00487042" w:rsidRDefault="0024755A" w:rsidP="00284900">
            <w:pPr>
              <w:tabs>
                <w:tab w:val="left" w:pos="11436"/>
              </w:tabs>
              <w:autoSpaceDE w:val="0"/>
              <w:autoSpaceDN w:val="0"/>
              <w:spacing w:after="80" w:line="240" w:lineRule="auto"/>
              <w:jc w:val="both"/>
              <w:rPr>
                <w:i/>
                <w:sz w:val="26"/>
                <w:szCs w:val="26"/>
                <w:lang w:val="en-AU"/>
              </w:rPr>
            </w:pPr>
            <w:r w:rsidRPr="00487042">
              <w:rPr>
                <w:i/>
                <w:sz w:val="26"/>
                <w:szCs w:val="26"/>
                <w:u w:val="single"/>
                <w:lang w:val="en-AU"/>
              </w:rPr>
              <w:t>Ghi chú:</w:t>
            </w:r>
            <w:r w:rsidRPr="00487042">
              <w:rPr>
                <w:i/>
                <w:sz w:val="26"/>
                <w:szCs w:val="26"/>
                <w:lang w:val="en-AU"/>
              </w:rPr>
              <w:t xml:space="preserve"> Các mẫu 01,02,03,04,05,06 áp dụng theo Thông tư 01/2018/TT-VPCP ngày 23/11/2018 của </w:t>
            </w:r>
            <w:r w:rsidR="00DE3D6C">
              <w:rPr>
                <w:i/>
                <w:sz w:val="26"/>
                <w:szCs w:val="26"/>
                <w:lang w:val="en-AU"/>
              </w:rPr>
              <w:t>Văn phòng</w:t>
            </w:r>
            <w:r w:rsidRPr="00487042">
              <w:rPr>
                <w:i/>
                <w:sz w:val="26"/>
                <w:szCs w:val="26"/>
                <w:lang w:val="en-AU"/>
              </w:rPr>
              <w:t xml:space="preserve"> chính phủ.</w:t>
            </w:r>
            <w:r w:rsidRPr="00487042">
              <w:rPr>
                <w:i/>
                <w:sz w:val="26"/>
                <w:szCs w:val="26"/>
                <w:lang w:val="en-AU"/>
              </w:rPr>
              <w:tab/>
            </w:r>
          </w:p>
        </w:tc>
      </w:tr>
      <w:tr w:rsidR="0024755A" w:rsidRPr="00487042" w14:paraId="1019FF3D" w14:textId="77777777" w:rsidTr="00E369F0">
        <w:tc>
          <w:tcPr>
            <w:tcW w:w="781" w:type="dxa"/>
            <w:tcBorders>
              <w:left w:val="single" w:sz="4" w:space="0" w:color="000000"/>
              <w:bottom w:val="single" w:sz="4" w:space="0" w:color="000000"/>
              <w:right w:val="single" w:sz="4" w:space="0" w:color="000000"/>
            </w:tcBorders>
            <w:vAlign w:val="center"/>
          </w:tcPr>
          <w:p w14:paraId="3DA13144" w14:textId="77777777" w:rsidR="0024755A" w:rsidRPr="00487042" w:rsidRDefault="0024755A" w:rsidP="00E369F0">
            <w:pPr>
              <w:spacing w:after="80" w:line="240" w:lineRule="auto"/>
              <w:jc w:val="center"/>
              <w:rPr>
                <w:b/>
                <w:color w:val="FF0000"/>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6BEBE5C7" w14:textId="77777777" w:rsidR="0024755A" w:rsidRPr="00487042" w:rsidRDefault="0024755A" w:rsidP="00284900">
            <w:pPr>
              <w:spacing w:after="80" w:line="240" w:lineRule="auto"/>
              <w:jc w:val="center"/>
              <w:rPr>
                <w:color w:val="000000" w:themeColor="text1"/>
                <w:sz w:val="26"/>
                <w:szCs w:val="26"/>
              </w:rPr>
            </w:pPr>
            <w:r w:rsidRPr="00487042">
              <w:rPr>
                <w:color w:val="000000" w:themeColor="text1"/>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53DAE898" w14:textId="77777777" w:rsidR="0024755A" w:rsidRPr="00487042" w:rsidRDefault="0024755A" w:rsidP="00284900">
            <w:pPr>
              <w:spacing w:after="80" w:line="240" w:lineRule="auto"/>
              <w:jc w:val="both"/>
              <w:rPr>
                <w:color w:val="000000" w:themeColor="text1"/>
                <w:sz w:val="26"/>
                <w:szCs w:val="26"/>
              </w:rPr>
            </w:pPr>
            <w:r w:rsidRPr="00487042">
              <w:rPr>
                <w:color w:val="000000" w:themeColor="text1"/>
                <w:sz w:val="26"/>
                <w:szCs w:val="26"/>
              </w:rPr>
              <w:t>Giấy tiếp nhận hồ sơ và hẹn trả kết quả</w:t>
            </w:r>
          </w:p>
        </w:tc>
      </w:tr>
      <w:tr w:rsidR="0024755A" w:rsidRPr="00487042" w14:paraId="6D99A22A" w14:textId="77777777" w:rsidTr="00E369F0">
        <w:tc>
          <w:tcPr>
            <w:tcW w:w="781" w:type="dxa"/>
            <w:tcBorders>
              <w:left w:val="single" w:sz="4" w:space="0" w:color="000000"/>
              <w:bottom w:val="single" w:sz="4" w:space="0" w:color="000000"/>
              <w:right w:val="single" w:sz="4" w:space="0" w:color="000000"/>
            </w:tcBorders>
            <w:vAlign w:val="center"/>
          </w:tcPr>
          <w:p w14:paraId="50618FD7" w14:textId="77777777" w:rsidR="0024755A" w:rsidRPr="00487042" w:rsidRDefault="0024755A" w:rsidP="00E369F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9D80C4A" w14:textId="77777777" w:rsidR="0024755A" w:rsidRPr="00487042" w:rsidRDefault="0024755A" w:rsidP="00284900">
            <w:pPr>
              <w:spacing w:after="80" w:line="240" w:lineRule="auto"/>
              <w:jc w:val="center"/>
              <w:rPr>
                <w:color w:val="000000" w:themeColor="text1"/>
                <w:sz w:val="26"/>
                <w:szCs w:val="26"/>
              </w:rPr>
            </w:pPr>
            <w:r w:rsidRPr="00487042">
              <w:rPr>
                <w:color w:val="000000" w:themeColor="text1"/>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005C3CEB" w14:textId="77777777" w:rsidR="0024755A" w:rsidRPr="00487042" w:rsidRDefault="0024755A" w:rsidP="00284900">
            <w:pPr>
              <w:spacing w:after="80" w:line="240" w:lineRule="auto"/>
              <w:jc w:val="both"/>
              <w:rPr>
                <w:color w:val="000000" w:themeColor="text1"/>
                <w:sz w:val="26"/>
                <w:szCs w:val="26"/>
              </w:rPr>
            </w:pPr>
            <w:r w:rsidRPr="00487042">
              <w:rPr>
                <w:color w:val="000000" w:themeColor="text1"/>
                <w:sz w:val="26"/>
                <w:szCs w:val="26"/>
              </w:rPr>
              <w:t>Phiếu yêu cầu bổ sung hoàn thiện hồ sơ</w:t>
            </w:r>
          </w:p>
        </w:tc>
      </w:tr>
      <w:tr w:rsidR="0024755A" w:rsidRPr="00487042" w14:paraId="226B1E06" w14:textId="77777777" w:rsidTr="00E369F0">
        <w:tc>
          <w:tcPr>
            <w:tcW w:w="781" w:type="dxa"/>
            <w:tcBorders>
              <w:left w:val="single" w:sz="4" w:space="0" w:color="000000"/>
              <w:bottom w:val="single" w:sz="4" w:space="0" w:color="000000"/>
              <w:right w:val="single" w:sz="4" w:space="0" w:color="000000"/>
            </w:tcBorders>
            <w:vAlign w:val="center"/>
          </w:tcPr>
          <w:p w14:paraId="39EF1833" w14:textId="77777777" w:rsidR="0024755A" w:rsidRPr="00487042" w:rsidRDefault="0024755A" w:rsidP="00E369F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48036D1" w14:textId="77777777" w:rsidR="0024755A" w:rsidRPr="00487042" w:rsidRDefault="0024755A" w:rsidP="00284900">
            <w:pPr>
              <w:tabs>
                <w:tab w:val="left" w:pos="4638"/>
              </w:tabs>
              <w:spacing w:after="80" w:line="240" w:lineRule="auto"/>
              <w:jc w:val="center"/>
              <w:rPr>
                <w:color w:val="000000" w:themeColor="text1"/>
                <w:sz w:val="26"/>
                <w:szCs w:val="26"/>
              </w:rPr>
            </w:pPr>
            <w:r w:rsidRPr="00487042">
              <w:rPr>
                <w:color w:val="000000" w:themeColor="text1"/>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65C3C50B" w14:textId="77777777" w:rsidR="0024755A" w:rsidRPr="00487042" w:rsidRDefault="0024755A" w:rsidP="00284900">
            <w:pPr>
              <w:spacing w:after="80" w:line="240" w:lineRule="auto"/>
              <w:jc w:val="both"/>
              <w:rPr>
                <w:color w:val="000000" w:themeColor="text1"/>
                <w:sz w:val="26"/>
                <w:szCs w:val="26"/>
              </w:rPr>
            </w:pPr>
            <w:r w:rsidRPr="00487042">
              <w:rPr>
                <w:color w:val="000000" w:themeColor="text1"/>
                <w:sz w:val="26"/>
                <w:szCs w:val="26"/>
              </w:rPr>
              <w:t>Phiếu từ chối tiếp nhận giải quyết hồ sơ</w:t>
            </w:r>
          </w:p>
        </w:tc>
      </w:tr>
      <w:tr w:rsidR="0024755A" w:rsidRPr="00487042" w14:paraId="71D74F6D" w14:textId="77777777" w:rsidTr="00E369F0">
        <w:tc>
          <w:tcPr>
            <w:tcW w:w="781" w:type="dxa"/>
            <w:tcBorders>
              <w:left w:val="single" w:sz="4" w:space="0" w:color="000000"/>
              <w:bottom w:val="single" w:sz="4" w:space="0" w:color="000000"/>
              <w:right w:val="single" w:sz="4" w:space="0" w:color="000000"/>
            </w:tcBorders>
            <w:vAlign w:val="center"/>
          </w:tcPr>
          <w:p w14:paraId="026B9CA8" w14:textId="77777777" w:rsidR="0024755A" w:rsidRPr="00487042" w:rsidRDefault="0024755A" w:rsidP="00E369F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5658FA7" w14:textId="77777777" w:rsidR="0024755A" w:rsidRPr="00487042" w:rsidRDefault="0024755A" w:rsidP="00284900">
            <w:pPr>
              <w:spacing w:after="80" w:line="240" w:lineRule="auto"/>
              <w:jc w:val="center"/>
              <w:rPr>
                <w:color w:val="000000" w:themeColor="text1"/>
                <w:sz w:val="26"/>
                <w:szCs w:val="26"/>
              </w:rPr>
            </w:pPr>
            <w:r w:rsidRPr="00487042">
              <w:rPr>
                <w:color w:val="000000" w:themeColor="text1"/>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5444E378" w14:textId="77777777" w:rsidR="0024755A" w:rsidRPr="00487042" w:rsidRDefault="0024755A" w:rsidP="00284900">
            <w:pPr>
              <w:spacing w:after="80" w:line="240" w:lineRule="auto"/>
              <w:jc w:val="both"/>
              <w:rPr>
                <w:color w:val="000000" w:themeColor="text1"/>
                <w:sz w:val="26"/>
                <w:szCs w:val="26"/>
              </w:rPr>
            </w:pPr>
            <w:r w:rsidRPr="00487042">
              <w:rPr>
                <w:color w:val="000000" w:themeColor="text1"/>
                <w:sz w:val="26"/>
                <w:szCs w:val="26"/>
              </w:rPr>
              <w:t>Phiếu xin lỗi và hẹn lại ngày trả kết quả</w:t>
            </w:r>
          </w:p>
        </w:tc>
      </w:tr>
      <w:tr w:rsidR="0024755A" w:rsidRPr="00487042" w14:paraId="43EBB8BB" w14:textId="77777777" w:rsidTr="00E369F0">
        <w:tc>
          <w:tcPr>
            <w:tcW w:w="781" w:type="dxa"/>
            <w:tcBorders>
              <w:left w:val="single" w:sz="4" w:space="0" w:color="000000"/>
              <w:bottom w:val="single" w:sz="4" w:space="0" w:color="000000"/>
              <w:right w:val="single" w:sz="4" w:space="0" w:color="000000"/>
            </w:tcBorders>
            <w:vAlign w:val="center"/>
          </w:tcPr>
          <w:p w14:paraId="6C0F0AD2" w14:textId="77777777" w:rsidR="0024755A" w:rsidRPr="00487042" w:rsidRDefault="0024755A" w:rsidP="00E369F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181F0ECE" w14:textId="77777777" w:rsidR="0024755A" w:rsidRPr="00487042" w:rsidRDefault="0024755A" w:rsidP="00284900">
            <w:pPr>
              <w:spacing w:after="80" w:line="240" w:lineRule="auto"/>
              <w:jc w:val="center"/>
              <w:rPr>
                <w:color w:val="000000" w:themeColor="text1"/>
                <w:sz w:val="26"/>
                <w:szCs w:val="26"/>
              </w:rPr>
            </w:pPr>
            <w:r w:rsidRPr="00487042">
              <w:rPr>
                <w:color w:val="000000" w:themeColor="text1"/>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7A87B9B1" w14:textId="77777777" w:rsidR="0024755A" w:rsidRPr="00487042" w:rsidRDefault="0024755A" w:rsidP="00284900">
            <w:pPr>
              <w:spacing w:after="80" w:line="240" w:lineRule="auto"/>
              <w:jc w:val="both"/>
              <w:rPr>
                <w:color w:val="000000" w:themeColor="text1"/>
                <w:sz w:val="26"/>
                <w:szCs w:val="26"/>
              </w:rPr>
            </w:pPr>
            <w:r w:rsidRPr="00487042">
              <w:rPr>
                <w:color w:val="000000" w:themeColor="text1"/>
                <w:sz w:val="26"/>
                <w:szCs w:val="26"/>
              </w:rPr>
              <w:t>Phiếu kiểm soát quá trình giải quyết hồ sơ</w:t>
            </w:r>
          </w:p>
        </w:tc>
      </w:tr>
      <w:tr w:rsidR="0024755A" w:rsidRPr="00487042" w14:paraId="4632C9C4" w14:textId="77777777" w:rsidTr="00E369F0">
        <w:tc>
          <w:tcPr>
            <w:tcW w:w="781" w:type="dxa"/>
            <w:tcBorders>
              <w:left w:val="single" w:sz="4" w:space="0" w:color="000000"/>
              <w:bottom w:val="single" w:sz="4" w:space="0" w:color="000000"/>
              <w:right w:val="single" w:sz="4" w:space="0" w:color="000000"/>
            </w:tcBorders>
            <w:vAlign w:val="center"/>
          </w:tcPr>
          <w:p w14:paraId="451ABA78" w14:textId="77777777" w:rsidR="0024755A" w:rsidRPr="00487042" w:rsidRDefault="0024755A" w:rsidP="00E369F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2D7073F2" w14:textId="77777777" w:rsidR="0024755A" w:rsidRPr="00487042" w:rsidRDefault="0024755A" w:rsidP="00284900">
            <w:pPr>
              <w:spacing w:after="80" w:line="240" w:lineRule="auto"/>
              <w:jc w:val="center"/>
              <w:rPr>
                <w:color w:val="000000" w:themeColor="text1"/>
                <w:sz w:val="26"/>
                <w:szCs w:val="26"/>
              </w:rPr>
            </w:pPr>
            <w:r w:rsidRPr="00487042">
              <w:rPr>
                <w:color w:val="000000" w:themeColor="text1"/>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4E1CE966" w14:textId="77777777" w:rsidR="0024755A" w:rsidRPr="00487042" w:rsidRDefault="0024755A" w:rsidP="00284900">
            <w:pPr>
              <w:spacing w:after="80" w:line="240" w:lineRule="auto"/>
              <w:jc w:val="both"/>
              <w:rPr>
                <w:color w:val="000000" w:themeColor="text1"/>
                <w:sz w:val="26"/>
                <w:szCs w:val="26"/>
              </w:rPr>
            </w:pPr>
            <w:r w:rsidRPr="00487042">
              <w:rPr>
                <w:color w:val="000000" w:themeColor="text1"/>
                <w:sz w:val="26"/>
                <w:szCs w:val="26"/>
              </w:rPr>
              <w:t>Sổ theo dõi hồ sơ</w:t>
            </w:r>
          </w:p>
        </w:tc>
      </w:tr>
      <w:tr w:rsidR="0024755A" w:rsidRPr="00487042" w14:paraId="6B0BABE1" w14:textId="77777777" w:rsidTr="00E369F0">
        <w:tc>
          <w:tcPr>
            <w:tcW w:w="781" w:type="dxa"/>
            <w:tcBorders>
              <w:left w:val="single" w:sz="4" w:space="0" w:color="000000"/>
              <w:bottom w:val="single" w:sz="4" w:space="0" w:color="000000"/>
              <w:right w:val="single" w:sz="4" w:space="0" w:color="000000"/>
            </w:tcBorders>
            <w:vAlign w:val="center"/>
          </w:tcPr>
          <w:p w14:paraId="25734AA2" w14:textId="77777777" w:rsidR="0024755A" w:rsidRPr="00487042" w:rsidRDefault="0024755A" w:rsidP="00E369F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5302E7F1" w14:textId="77777777" w:rsidR="0024755A" w:rsidRPr="007B3F6E" w:rsidRDefault="007B3F6E" w:rsidP="00284900">
            <w:pPr>
              <w:spacing w:after="80" w:line="240" w:lineRule="auto"/>
              <w:jc w:val="center"/>
              <w:rPr>
                <w:color w:val="000000" w:themeColor="text1"/>
                <w:sz w:val="26"/>
                <w:szCs w:val="26"/>
              </w:rPr>
            </w:pPr>
            <w:r>
              <w:rPr>
                <w:sz w:val="26"/>
                <w:szCs w:val="26"/>
                <w:lang w:eastAsia="zh-CN"/>
              </w:rPr>
              <w:t>BM.ĐĐ.02.01</w:t>
            </w:r>
          </w:p>
        </w:tc>
        <w:tc>
          <w:tcPr>
            <w:tcW w:w="11119" w:type="dxa"/>
            <w:gridSpan w:val="7"/>
            <w:tcBorders>
              <w:top w:val="single" w:sz="4" w:space="0" w:color="000000"/>
              <w:left w:val="single" w:sz="4" w:space="0" w:color="auto"/>
              <w:bottom w:val="single" w:sz="4" w:space="0" w:color="000000"/>
              <w:right w:val="single" w:sz="4" w:space="0" w:color="000000"/>
            </w:tcBorders>
          </w:tcPr>
          <w:p w14:paraId="3188E025" w14:textId="77777777" w:rsidR="0024755A" w:rsidRPr="00487042" w:rsidRDefault="0024755A" w:rsidP="00284900">
            <w:pPr>
              <w:spacing w:after="80" w:line="240" w:lineRule="auto"/>
              <w:jc w:val="both"/>
              <w:rPr>
                <w:color w:val="000000" w:themeColor="text1"/>
                <w:sz w:val="26"/>
                <w:szCs w:val="26"/>
              </w:rPr>
            </w:pPr>
            <w:r w:rsidRPr="00487042">
              <w:rPr>
                <w:sz w:val="26"/>
                <w:szCs w:val="26"/>
                <w:lang w:val="vi-VN" w:eastAsia="zh-CN"/>
              </w:rPr>
              <w:t>Đơn đăng ký, cấp Giấy chứng nhận quyền sử dụng đất, quyền sở hữu nhà ở và tài sản khác gắn liền với đất.</w:t>
            </w:r>
          </w:p>
        </w:tc>
      </w:tr>
      <w:tr w:rsidR="0024755A" w:rsidRPr="00487042" w14:paraId="1EF42F95" w14:textId="77777777" w:rsidTr="00E369F0">
        <w:tc>
          <w:tcPr>
            <w:tcW w:w="781" w:type="dxa"/>
            <w:tcBorders>
              <w:left w:val="single" w:sz="4" w:space="0" w:color="000000"/>
              <w:right w:val="single" w:sz="4" w:space="0" w:color="000000"/>
            </w:tcBorders>
            <w:vAlign w:val="center"/>
          </w:tcPr>
          <w:p w14:paraId="39CDB8AC" w14:textId="77777777" w:rsidR="0024755A" w:rsidRPr="00487042" w:rsidRDefault="0024755A" w:rsidP="00E369F0">
            <w:pPr>
              <w:spacing w:after="80" w:line="240" w:lineRule="auto"/>
              <w:jc w:val="center"/>
              <w:rPr>
                <w:b/>
                <w:sz w:val="26"/>
                <w:szCs w:val="26"/>
              </w:rPr>
            </w:pPr>
            <w:r w:rsidRPr="00487042">
              <w:rPr>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2432618C" w14:textId="77777777" w:rsidR="00F94F8B" w:rsidRDefault="007D6C70" w:rsidP="00284900">
            <w:pPr>
              <w:autoSpaceDE w:val="0"/>
              <w:autoSpaceDN w:val="0"/>
              <w:spacing w:after="80" w:line="240" w:lineRule="auto"/>
              <w:jc w:val="both"/>
              <w:rPr>
                <w:sz w:val="26"/>
                <w:szCs w:val="26"/>
                <w:lang w:val="en-AU"/>
              </w:rPr>
            </w:pPr>
            <w:r w:rsidRPr="007D6C70">
              <w:rPr>
                <w:b/>
                <w:sz w:val="26"/>
                <w:szCs w:val="26"/>
              </w:rPr>
              <w:t xml:space="preserve">HỒ SƠ LƯU </w:t>
            </w:r>
            <w:r w:rsidRPr="007D6C70">
              <w:rPr>
                <w:sz w:val="26"/>
                <w:szCs w:val="26"/>
                <w:lang w:val="en-AU"/>
              </w:rPr>
              <w:t xml:space="preserve"> </w:t>
            </w:r>
          </w:p>
          <w:p w14:paraId="3BD50124" w14:textId="77777777" w:rsidR="00F94F8B" w:rsidRDefault="001B265F" w:rsidP="00284900">
            <w:pPr>
              <w:autoSpaceDE w:val="0"/>
              <w:autoSpaceDN w:val="0"/>
              <w:spacing w:after="80" w:line="240" w:lineRule="auto"/>
              <w:jc w:val="both"/>
              <w:rPr>
                <w:sz w:val="26"/>
                <w:szCs w:val="26"/>
                <w:lang w:val="en-AU"/>
              </w:rPr>
            </w:pPr>
            <w:r>
              <w:rPr>
                <w:sz w:val="26"/>
                <w:szCs w:val="26"/>
                <w:lang w:val="en-AU"/>
              </w:rPr>
              <w:t>- Hồ sơ nêu tại Mục 2.3</w:t>
            </w:r>
          </w:p>
          <w:p w14:paraId="75998E47" w14:textId="77777777" w:rsidR="00F94F8B" w:rsidRDefault="001B265F" w:rsidP="00284900">
            <w:pPr>
              <w:autoSpaceDE w:val="0"/>
              <w:autoSpaceDN w:val="0"/>
              <w:spacing w:after="80" w:line="240" w:lineRule="auto"/>
              <w:jc w:val="both"/>
              <w:rPr>
                <w:sz w:val="26"/>
                <w:szCs w:val="26"/>
                <w:lang w:val="en-AU"/>
              </w:rPr>
            </w:pPr>
            <w:r>
              <w:rPr>
                <w:sz w:val="26"/>
                <w:szCs w:val="26"/>
                <w:lang w:val="en-AU"/>
              </w:rPr>
              <w:t xml:space="preserve">- </w:t>
            </w:r>
            <w:r w:rsidRPr="00487042">
              <w:rPr>
                <w:sz w:val="26"/>
                <w:szCs w:val="26"/>
                <w:lang w:val="vi-VN"/>
              </w:rPr>
              <w:t>Ghi vào sổ địa chính, lập hồ sơ để Nhà nước quản lý và thông báo kết quả thực hiện thủ tục cho người đăng ký</w:t>
            </w:r>
          </w:p>
        </w:tc>
      </w:tr>
      <w:tr w:rsidR="0024755A" w:rsidRPr="00487042" w14:paraId="526CDA49" w14:textId="77777777" w:rsidTr="00343FF1">
        <w:trPr>
          <w:trHeight w:val="513"/>
        </w:trPr>
        <w:tc>
          <w:tcPr>
            <w:tcW w:w="14328" w:type="dxa"/>
            <w:gridSpan w:val="9"/>
            <w:tcBorders>
              <w:left w:val="single" w:sz="4" w:space="0" w:color="000000"/>
              <w:bottom w:val="single" w:sz="4" w:space="0" w:color="000000"/>
              <w:right w:val="single" w:sz="4" w:space="0" w:color="000000"/>
            </w:tcBorders>
          </w:tcPr>
          <w:p w14:paraId="18D22F4A" w14:textId="77777777" w:rsidR="0024755A" w:rsidRPr="00487042" w:rsidRDefault="0024755A" w:rsidP="00284900">
            <w:pPr>
              <w:autoSpaceDE w:val="0"/>
              <w:autoSpaceDN w:val="0"/>
              <w:spacing w:after="80" w:line="240" w:lineRule="auto"/>
              <w:jc w:val="both"/>
              <w:rPr>
                <w:sz w:val="26"/>
                <w:szCs w:val="26"/>
                <w:lang w:val="en-AU"/>
              </w:rPr>
            </w:pPr>
            <w:r w:rsidRPr="00487042">
              <w:rPr>
                <w:sz w:val="26"/>
                <w:szCs w:val="26"/>
                <w:lang w:val="en-AU"/>
              </w:rPr>
              <w:t>Hồ sơ được lưu tại đơn vị xử lý chính, trực tiếp, thời gian lưu 5 năm. Sau khi hết hạn, chuyển hồ sơ xuống đơn vị lưu trữ của Sở và lưu trữ theo quy định hiện hành.</w:t>
            </w:r>
          </w:p>
        </w:tc>
      </w:tr>
    </w:tbl>
    <w:p w14:paraId="34FF0966" w14:textId="77777777" w:rsidR="0024755A" w:rsidRPr="00487042" w:rsidRDefault="0024755A" w:rsidP="0024755A">
      <w:pPr>
        <w:rPr>
          <w:b/>
          <w:sz w:val="26"/>
          <w:szCs w:val="26"/>
        </w:rPr>
      </w:pPr>
    </w:p>
    <w:p w14:paraId="37185098" w14:textId="77777777" w:rsidR="0024755A" w:rsidRDefault="0024755A" w:rsidP="0024755A">
      <w:pPr>
        <w:rPr>
          <w:b/>
          <w:sz w:val="26"/>
          <w:szCs w:val="26"/>
        </w:rPr>
      </w:pPr>
    </w:p>
    <w:p w14:paraId="46C89FE6" w14:textId="77777777" w:rsidR="007B3F6E" w:rsidRDefault="007B3F6E">
      <w:pPr>
        <w:spacing w:after="0" w:line="240" w:lineRule="auto"/>
        <w:rPr>
          <w:b/>
          <w:sz w:val="26"/>
          <w:szCs w:val="26"/>
        </w:rPr>
        <w:sectPr w:rsidR="007B3F6E" w:rsidSect="00FA7568">
          <w:pgSz w:w="16840" w:h="11907" w:orient="landscape" w:code="9"/>
          <w:pgMar w:top="964" w:right="907" w:bottom="1021" w:left="964" w:header="720" w:footer="141" w:gutter="0"/>
          <w:cols w:space="720"/>
          <w:docGrid w:linePitch="360"/>
        </w:sectPr>
      </w:pPr>
    </w:p>
    <w:tbl>
      <w:tblPr>
        <w:tblpPr w:leftFromText="180" w:rightFromText="180" w:vertAnchor="text" w:horzAnchor="margin" w:tblpXSpec="center" w:tblpY="78"/>
        <w:tblW w:w="10365" w:type="dxa"/>
        <w:tblLayout w:type="fixed"/>
        <w:tblLook w:val="01E0" w:firstRow="1" w:lastRow="1" w:firstColumn="1" w:lastColumn="1" w:noHBand="0" w:noVBand="0"/>
      </w:tblPr>
      <w:tblGrid>
        <w:gridCol w:w="5957"/>
        <w:gridCol w:w="901"/>
        <w:gridCol w:w="1966"/>
        <w:gridCol w:w="1541"/>
      </w:tblGrid>
      <w:tr w:rsidR="006424EE" w:rsidRPr="00E6149F" w14:paraId="624A9FA3" w14:textId="77777777" w:rsidTr="00FC7450">
        <w:trPr>
          <w:trHeight w:val="360"/>
        </w:trPr>
        <w:tc>
          <w:tcPr>
            <w:tcW w:w="6858" w:type="dxa"/>
            <w:gridSpan w:val="2"/>
            <w:vMerge w:val="restart"/>
            <w:vAlign w:val="center"/>
          </w:tcPr>
          <w:p w14:paraId="5162CD92" w14:textId="77777777" w:rsidR="00F94F8B" w:rsidRDefault="006424EE" w:rsidP="00E369F0">
            <w:pPr>
              <w:spacing w:after="0" w:line="240" w:lineRule="auto"/>
              <w:jc w:val="center"/>
              <w:rPr>
                <w:b/>
                <w:bCs/>
                <w:lang w:val="vi-VN"/>
              </w:rPr>
            </w:pPr>
            <w:r w:rsidRPr="00E6149F">
              <w:rPr>
                <w:b/>
                <w:bCs/>
                <w:lang w:val="vi-VN"/>
              </w:rPr>
              <w:lastRenderedPageBreak/>
              <w:t>CỘNG HOÀ XÃ HỘI CHỦ NGHĨA VIỆT NAM</w:t>
            </w:r>
          </w:p>
          <w:p w14:paraId="56754B1B" w14:textId="77777777" w:rsidR="00F94F8B" w:rsidRDefault="00014736" w:rsidP="00E369F0">
            <w:pPr>
              <w:spacing w:after="0" w:line="240" w:lineRule="auto"/>
              <w:jc w:val="center"/>
              <w:rPr>
                <w:b/>
                <w:bCs/>
                <w:lang w:val="vi-VN"/>
              </w:rPr>
            </w:pPr>
            <w:r>
              <w:rPr>
                <w:noProof/>
              </w:rPr>
              <mc:AlternateContent>
                <mc:Choice Requires="wps">
                  <w:drawing>
                    <wp:anchor distT="4294967292" distB="4294967292" distL="114300" distR="114300" simplePos="0" relativeHeight="251664384" behindDoc="0" locked="0" layoutInCell="1" allowOverlap="1" wp14:anchorId="59C554B0" wp14:editId="16D97699">
                      <wp:simplePos x="0" y="0"/>
                      <wp:positionH relativeFrom="column">
                        <wp:posOffset>1149350</wp:posOffset>
                      </wp:positionH>
                      <wp:positionV relativeFrom="paragraph">
                        <wp:posOffset>248285</wp:posOffset>
                      </wp:positionV>
                      <wp:extent cx="1943100" cy="0"/>
                      <wp:effectExtent l="0" t="0" r="0" b="0"/>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E617F" id="Straight Connector 241" o:spid="_x0000_s1026" style="position:absolute;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0.5pt,19.55pt" to="243.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vw1IAIAADoEAAAOAAAAZHJzL2Uyb0RvYy54bWysU8uu2yAQ3VfqPyD2ie1cJ0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"/>
                  </w:pict>
                </mc:Fallback>
              </mc:AlternateContent>
            </w:r>
            <w:r w:rsidR="006424EE" w:rsidRPr="00E6149F">
              <w:rPr>
                <w:b/>
                <w:bCs/>
                <w:lang w:val="vi-VN"/>
              </w:rPr>
              <w:t>Độc lập - Tự do - Hạnh phúc</w:t>
            </w:r>
          </w:p>
        </w:tc>
        <w:tc>
          <w:tcPr>
            <w:tcW w:w="3507" w:type="dxa"/>
            <w:gridSpan w:val="2"/>
            <w:vAlign w:val="center"/>
          </w:tcPr>
          <w:p w14:paraId="6CCF2851" w14:textId="77777777" w:rsidR="006424EE" w:rsidRPr="001B265F" w:rsidRDefault="007B3F6E" w:rsidP="001B265F">
            <w:pPr>
              <w:spacing w:line="264" w:lineRule="auto"/>
              <w:jc w:val="center"/>
              <w:outlineLvl w:val="0"/>
              <w:rPr>
                <w:b/>
                <w:bCs/>
                <w:lang w:val="vi-VN"/>
              </w:rPr>
            </w:pPr>
            <w:r w:rsidRPr="007B3F6E">
              <w:rPr>
                <w:b/>
                <w:sz w:val="26"/>
                <w:szCs w:val="26"/>
                <w:lang w:eastAsia="zh-CN"/>
              </w:rPr>
              <w:t>BM.ĐĐ.02.01</w:t>
            </w:r>
          </w:p>
        </w:tc>
      </w:tr>
      <w:tr w:rsidR="006424EE" w:rsidRPr="00E6149F" w14:paraId="7AC9B0F3" w14:textId="77777777" w:rsidTr="00FC7450">
        <w:trPr>
          <w:trHeight w:val="554"/>
        </w:trPr>
        <w:tc>
          <w:tcPr>
            <w:tcW w:w="6858" w:type="dxa"/>
            <w:gridSpan w:val="2"/>
            <w:vMerge/>
            <w:vAlign w:val="center"/>
          </w:tcPr>
          <w:p w14:paraId="63DB25ED" w14:textId="77777777" w:rsidR="006424EE" w:rsidRPr="00E6149F" w:rsidRDefault="006424EE" w:rsidP="00E369F0">
            <w:pPr>
              <w:spacing w:after="0" w:line="240" w:lineRule="auto"/>
              <w:rPr>
                <w:b/>
                <w:bCs/>
                <w:lang w:val="vi-VN"/>
              </w:rPr>
            </w:pPr>
          </w:p>
        </w:tc>
        <w:tc>
          <w:tcPr>
            <w:tcW w:w="3507" w:type="dxa"/>
            <w:gridSpan w:val="2"/>
            <w:vMerge w:val="restart"/>
            <w:tcBorders>
              <w:top w:val="single" w:sz="4" w:space="0" w:color="auto"/>
              <w:left w:val="single" w:sz="4" w:space="0" w:color="auto"/>
              <w:bottom w:val="double" w:sz="4" w:space="0" w:color="auto"/>
              <w:right w:val="single" w:sz="4" w:space="0" w:color="auto"/>
            </w:tcBorders>
          </w:tcPr>
          <w:p w14:paraId="694ADCA5" w14:textId="77777777" w:rsidR="005159A6" w:rsidRDefault="006424EE" w:rsidP="00E369F0">
            <w:pPr>
              <w:spacing w:after="0" w:line="240" w:lineRule="auto"/>
              <w:jc w:val="center"/>
              <w:rPr>
                <w:rFonts w:eastAsia="Times New Roman"/>
                <w:b/>
                <w:bCs/>
                <w:spacing w:val="-8"/>
                <w:sz w:val="26"/>
                <w:szCs w:val="26"/>
                <w:lang w:val="pt-BR"/>
              </w:rPr>
            </w:pPr>
            <w:r w:rsidRPr="00E6149F">
              <w:rPr>
                <w:b/>
                <w:bCs/>
                <w:spacing w:val="-8"/>
                <w:sz w:val="26"/>
                <w:szCs w:val="26"/>
                <w:lang w:val="pt-BR"/>
              </w:rPr>
              <w:t>PHẦN GHI CỦA NGƯỜI NHẬN HỒ SƠ</w:t>
            </w:r>
          </w:p>
          <w:p w14:paraId="77FFA731" w14:textId="77777777" w:rsidR="00F94F8B" w:rsidRDefault="006424EE" w:rsidP="00E369F0">
            <w:pPr>
              <w:spacing w:after="0" w:line="240" w:lineRule="auto"/>
              <w:ind w:hanging="115"/>
              <w:jc w:val="center"/>
              <w:rPr>
                <w:rFonts w:eastAsia="Times New Roman"/>
                <w:bCs/>
                <w:sz w:val="26"/>
                <w:szCs w:val="26"/>
                <w:lang w:val="pt-BR"/>
              </w:rPr>
            </w:pPr>
            <w:r w:rsidRPr="00E6149F">
              <w:rPr>
                <w:bCs/>
                <w:sz w:val="26"/>
                <w:szCs w:val="26"/>
                <w:lang w:val="pt-BR"/>
              </w:rPr>
              <w:t>Đã kiểm tra nội dung đơn đầy đủ, rõ ràng, thống nhất với giấy tờ xuất trình.</w:t>
            </w:r>
          </w:p>
          <w:p w14:paraId="25BDE94E" w14:textId="77777777" w:rsidR="00F94F8B" w:rsidRDefault="006424EE" w:rsidP="00E369F0">
            <w:pPr>
              <w:spacing w:after="0" w:line="240" w:lineRule="auto"/>
              <w:ind w:hanging="140"/>
              <w:jc w:val="center"/>
              <w:rPr>
                <w:rFonts w:eastAsia="Times New Roman"/>
                <w:bCs/>
                <w:sz w:val="26"/>
                <w:szCs w:val="26"/>
                <w:lang w:val="pt-BR"/>
              </w:rPr>
            </w:pPr>
            <w:r w:rsidRPr="00E6149F">
              <w:rPr>
                <w:bCs/>
                <w:sz w:val="26"/>
                <w:szCs w:val="26"/>
                <w:lang w:val="pt-BR"/>
              </w:rPr>
              <w:t>Vào sổ tiếp nhận hồ sơ số:......Quyển....</w:t>
            </w:r>
          </w:p>
          <w:p w14:paraId="01AC1B66" w14:textId="77777777" w:rsidR="005159A6" w:rsidRDefault="006424EE" w:rsidP="00E369F0">
            <w:pPr>
              <w:spacing w:after="0" w:line="240" w:lineRule="auto"/>
              <w:jc w:val="center"/>
              <w:rPr>
                <w:rFonts w:eastAsia="Times New Roman"/>
                <w:i/>
                <w:iCs/>
                <w:sz w:val="26"/>
                <w:szCs w:val="26"/>
                <w:lang w:val="pt-BR"/>
              </w:rPr>
            </w:pPr>
            <w:r w:rsidRPr="00E6149F">
              <w:rPr>
                <w:i/>
                <w:iCs/>
                <w:sz w:val="26"/>
                <w:szCs w:val="26"/>
                <w:lang w:val="pt-BR"/>
              </w:rPr>
              <w:t>Ngày…... / ...… / .......…</w:t>
            </w:r>
          </w:p>
          <w:p w14:paraId="42A3C529" w14:textId="77777777" w:rsidR="007A30E7" w:rsidRDefault="006424EE" w:rsidP="00E369F0">
            <w:pPr>
              <w:spacing w:after="0" w:line="240" w:lineRule="auto"/>
              <w:jc w:val="center"/>
              <w:rPr>
                <w:rFonts w:eastAsia="Times New Roman"/>
                <w:b/>
                <w:bCs/>
                <w:sz w:val="26"/>
                <w:szCs w:val="26"/>
                <w:lang w:val="pt-BR"/>
              </w:rPr>
            </w:pPr>
            <w:r w:rsidRPr="00E6149F">
              <w:rPr>
                <w:b/>
                <w:bCs/>
                <w:sz w:val="26"/>
                <w:szCs w:val="26"/>
                <w:lang w:val="pt-BR"/>
              </w:rPr>
              <w:t>Người nhận hồ sơ</w:t>
            </w:r>
          </w:p>
          <w:p w14:paraId="6C40B7BD" w14:textId="77777777" w:rsidR="00F94F8B" w:rsidRDefault="006424EE" w:rsidP="00E369F0">
            <w:pPr>
              <w:spacing w:after="0" w:line="240" w:lineRule="auto"/>
              <w:jc w:val="center"/>
              <w:rPr>
                <w:i/>
                <w:iCs/>
                <w:lang w:val="pt-BR"/>
              </w:rPr>
            </w:pPr>
            <w:r w:rsidRPr="00E6149F">
              <w:rPr>
                <w:i/>
                <w:iCs/>
                <w:sz w:val="26"/>
                <w:szCs w:val="26"/>
                <w:lang w:val="pt-BR"/>
              </w:rPr>
              <w:t>(Ký và ghi rõ họ, tên</w:t>
            </w:r>
            <w:r w:rsidRPr="00E6149F">
              <w:rPr>
                <w:i/>
                <w:iCs/>
                <w:lang w:val="pt-BR"/>
              </w:rPr>
              <w:t>)</w:t>
            </w:r>
          </w:p>
          <w:p w14:paraId="66C3B195" w14:textId="77777777" w:rsidR="00832FBF" w:rsidRDefault="00832FBF" w:rsidP="00E369F0">
            <w:pPr>
              <w:spacing w:after="0" w:line="240" w:lineRule="auto"/>
              <w:jc w:val="center"/>
              <w:rPr>
                <w:i/>
                <w:iCs/>
                <w:lang w:val="pt-BR"/>
              </w:rPr>
            </w:pPr>
          </w:p>
          <w:p w14:paraId="6D94AD3B" w14:textId="77777777" w:rsidR="00832FBF" w:rsidRDefault="00832FBF" w:rsidP="00E369F0">
            <w:pPr>
              <w:spacing w:after="0" w:line="240" w:lineRule="auto"/>
              <w:jc w:val="center"/>
              <w:rPr>
                <w:i/>
                <w:iCs/>
                <w:lang w:val="pt-BR"/>
              </w:rPr>
            </w:pPr>
          </w:p>
          <w:p w14:paraId="498E1F6E" w14:textId="77777777" w:rsidR="00832FBF" w:rsidRDefault="00832FBF" w:rsidP="00E369F0">
            <w:pPr>
              <w:spacing w:after="0" w:line="240" w:lineRule="auto"/>
              <w:jc w:val="center"/>
              <w:rPr>
                <w:rFonts w:eastAsia="Times New Roman"/>
                <w:b/>
                <w:bCs/>
                <w:lang w:val="pt-BR"/>
              </w:rPr>
            </w:pPr>
          </w:p>
          <w:p w14:paraId="1FCF9D13" w14:textId="2FA78B0C" w:rsidR="00832FBF" w:rsidRDefault="00832FBF" w:rsidP="00E369F0">
            <w:pPr>
              <w:spacing w:after="0" w:line="240" w:lineRule="auto"/>
              <w:jc w:val="center"/>
              <w:rPr>
                <w:rFonts w:eastAsia="Times New Roman"/>
                <w:b/>
                <w:bCs/>
                <w:lang w:val="pt-BR"/>
              </w:rPr>
            </w:pPr>
          </w:p>
        </w:tc>
      </w:tr>
      <w:tr w:rsidR="006424EE" w:rsidRPr="00E6149F" w14:paraId="217CF8DB" w14:textId="77777777" w:rsidTr="00FC7450">
        <w:trPr>
          <w:trHeight w:val="138"/>
        </w:trPr>
        <w:tc>
          <w:tcPr>
            <w:tcW w:w="6858" w:type="dxa"/>
            <w:gridSpan w:val="2"/>
            <w:tcBorders>
              <w:top w:val="nil"/>
              <w:left w:val="nil"/>
              <w:bottom w:val="nil"/>
              <w:right w:val="single" w:sz="4" w:space="0" w:color="auto"/>
            </w:tcBorders>
            <w:vAlign w:val="center"/>
          </w:tcPr>
          <w:p w14:paraId="26964C52" w14:textId="77777777" w:rsidR="006424EE" w:rsidRPr="00E6149F" w:rsidRDefault="006424EE" w:rsidP="00E369F0">
            <w:pPr>
              <w:spacing w:after="0" w:line="240" w:lineRule="auto"/>
              <w:jc w:val="both"/>
              <w:rPr>
                <w:lang w:val="pt-BR"/>
              </w:rPr>
            </w:pPr>
          </w:p>
        </w:tc>
        <w:tc>
          <w:tcPr>
            <w:tcW w:w="3507" w:type="dxa"/>
            <w:gridSpan w:val="2"/>
            <w:vMerge/>
            <w:tcBorders>
              <w:top w:val="single" w:sz="4" w:space="0" w:color="auto"/>
              <w:left w:val="single" w:sz="4" w:space="0" w:color="auto"/>
              <w:bottom w:val="double" w:sz="4" w:space="0" w:color="auto"/>
              <w:right w:val="single" w:sz="4" w:space="0" w:color="auto"/>
            </w:tcBorders>
            <w:vAlign w:val="center"/>
          </w:tcPr>
          <w:p w14:paraId="6EFAAAF2" w14:textId="77777777" w:rsidR="006424EE" w:rsidRPr="00E6149F" w:rsidRDefault="006424EE" w:rsidP="00FC7450">
            <w:pPr>
              <w:spacing w:line="264" w:lineRule="auto"/>
              <w:rPr>
                <w:b/>
                <w:bCs/>
                <w:lang w:val="pt-BR"/>
              </w:rPr>
            </w:pPr>
          </w:p>
        </w:tc>
      </w:tr>
      <w:tr w:rsidR="006424EE" w:rsidRPr="00E6149F" w14:paraId="31E92A14" w14:textId="77777777" w:rsidTr="00FC7450">
        <w:tc>
          <w:tcPr>
            <w:tcW w:w="6858" w:type="dxa"/>
            <w:gridSpan w:val="2"/>
            <w:tcBorders>
              <w:top w:val="nil"/>
              <w:left w:val="nil"/>
              <w:bottom w:val="nil"/>
              <w:right w:val="single" w:sz="4" w:space="0" w:color="auto"/>
            </w:tcBorders>
            <w:vAlign w:val="center"/>
          </w:tcPr>
          <w:p w14:paraId="5263B59C" w14:textId="77777777" w:rsidR="006424EE" w:rsidRPr="00E6149F" w:rsidRDefault="006424EE" w:rsidP="00E369F0">
            <w:pPr>
              <w:spacing w:after="0" w:line="240" w:lineRule="auto"/>
              <w:jc w:val="center"/>
              <w:outlineLvl w:val="0"/>
              <w:rPr>
                <w:b/>
                <w:bCs/>
                <w:spacing w:val="-14"/>
                <w:w w:val="90"/>
                <w:lang w:val="pt-BR"/>
              </w:rPr>
            </w:pPr>
            <w:r w:rsidRPr="00E6149F">
              <w:rPr>
                <w:b/>
                <w:bCs/>
                <w:spacing w:val="-14"/>
                <w:lang w:val="pt-BR"/>
              </w:rPr>
              <w:t>ĐƠN ĐĂNG KÝ, CẤP GIẤY CHỨNG NHẬN QUYỀN SỬ DỤNG ĐẤT, QUYỀN SỞ HỮU NHÀ Ở VÀ TÀI SẢN KHÁC GẮN LIỀN VỚI ĐẤT</w:t>
            </w:r>
          </w:p>
        </w:tc>
        <w:tc>
          <w:tcPr>
            <w:tcW w:w="3507" w:type="dxa"/>
            <w:gridSpan w:val="2"/>
            <w:vMerge/>
            <w:tcBorders>
              <w:top w:val="single" w:sz="4" w:space="0" w:color="auto"/>
              <w:left w:val="single" w:sz="4" w:space="0" w:color="auto"/>
              <w:bottom w:val="double" w:sz="4" w:space="0" w:color="auto"/>
              <w:right w:val="single" w:sz="4" w:space="0" w:color="auto"/>
            </w:tcBorders>
            <w:vAlign w:val="center"/>
          </w:tcPr>
          <w:p w14:paraId="563B0985" w14:textId="77777777" w:rsidR="006424EE" w:rsidRPr="00E6149F" w:rsidRDefault="006424EE" w:rsidP="00FC7450">
            <w:pPr>
              <w:spacing w:line="264" w:lineRule="auto"/>
              <w:rPr>
                <w:b/>
                <w:bCs/>
                <w:lang w:val="pt-BR"/>
              </w:rPr>
            </w:pPr>
          </w:p>
        </w:tc>
      </w:tr>
      <w:tr w:rsidR="006424EE" w:rsidRPr="00E6149F" w14:paraId="130AABA7" w14:textId="77777777" w:rsidTr="00FC7450">
        <w:trPr>
          <w:trHeight w:val="65"/>
        </w:trPr>
        <w:tc>
          <w:tcPr>
            <w:tcW w:w="6858" w:type="dxa"/>
            <w:gridSpan w:val="2"/>
            <w:tcBorders>
              <w:top w:val="nil"/>
              <w:left w:val="nil"/>
              <w:bottom w:val="nil"/>
              <w:right w:val="single" w:sz="4" w:space="0" w:color="auto"/>
            </w:tcBorders>
            <w:vAlign w:val="center"/>
          </w:tcPr>
          <w:p w14:paraId="59001748" w14:textId="77777777" w:rsidR="006424EE" w:rsidRPr="00E6149F" w:rsidRDefault="006424EE" w:rsidP="00E369F0">
            <w:pPr>
              <w:spacing w:after="0" w:line="240" w:lineRule="auto"/>
              <w:jc w:val="both"/>
              <w:rPr>
                <w:lang w:val="pt-BR"/>
              </w:rPr>
            </w:pPr>
          </w:p>
        </w:tc>
        <w:tc>
          <w:tcPr>
            <w:tcW w:w="3507" w:type="dxa"/>
            <w:gridSpan w:val="2"/>
            <w:vMerge/>
            <w:tcBorders>
              <w:top w:val="single" w:sz="4" w:space="0" w:color="auto"/>
              <w:left w:val="single" w:sz="4" w:space="0" w:color="auto"/>
              <w:bottom w:val="double" w:sz="4" w:space="0" w:color="auto"/>
              <w:right w:val="single" w:sz="4" w:space="0" w:color="auto"/>
            </w:tcBorders>
            <w:vAlign w:val="center"/>
          </w:tcPr>
          <w:p w14:paraId="738A1313" w14:textId="77777777" w:rsidR="006424EE" w:rsidRPr="00E6149F" w:rsidRDefault="006424EE" w:rsidP="00FC7450">
            <w:pPr>
              <w:spacing w:line="264" w:lineRule="auto"/>
              <w:rPr>
                <w:b/>
                <w:bCs/>
                <w:lang w:val="pt-BR"/>
              </w:rPr>
            </w:pPr>
          </w:p>
        </w:tc>
      </w:tr>
      <w:tr w:rsidR="006424EE" w:rsidRPr="00E6149F" w14:paraId="0DE4608F" w14:textId="77777777" w:rsidTr="00FC7450">
        <w:tc>
          <w:tcPr>
            <w:tcW w:w="6858" w:type="dxa"/>
            <w:gridSpan w:val="2"/>
            <w:tcBorders>
              <w:top w:val="nil"/>
              <w:left w:val="nil"/>
              <w:bottom w:val="nil"/>
              <w:right w:val="single" w:sz="4" w:space="0" w:color="auto"/>
            </w:tcBorders>
            <w:vAlign w:val="center"/>
          </w:tcPr>
          <w:p w14:paraId="1B67E0F0" w14:textId="77777777" w:rsidR="006424EE" w:rsidRPr="00E6149F" w:rsidRDefault="00911E10" w:rsidP="00E369F0">
            <w:pPr>
              <w:spacing w:after="0" w:line="240" w:lineRule="auto"/>
              <w:jc w:val="center"/>
            </w:pPr>
            <w:r>
              <w:rPr>
                <w:bCs/>
              </w:rPr>
              <w:t xml:space="preserve"> Kí</w:t>
            </w:r>
            <w:r w:rsidR="006424EE" w:rsidRPr="00E6149F">
              <w:rPr>
                <w:bCs/>
              </w:rPr>
              <w:t>nh gửi:</w:t>
            </w:r>
            <w:r w:rsidR="006424EE" w:rsidRPr="00E6149F">
              <w:t>.........................................................................</w:t>
            </w:r>
          </w:p>
        </w:tc>
        <w:tc>
          <w:tcPr>
            <w:tcW w:w="3507" w:type="dxa"/>
            <w:gridSpan w:val="2"/>
            <w:vMerge/>
            <w:tcBorders>
              <w:top w:val="single" w:sz="4" w:space="0" w:color="auto"/>
              <w:left w:val="single" w:sz="4" w:space="0" w:color="auto"/>
              <w:bottom w:val="double" w:sz="4" w:space="0" w:color="auto"/>
              <w:right w:val="single" w:sz="4" w:space="0" w:color="auto"/>
            </w:tcBorders>
            <w:vAlign w:val="center"/>
          </w:tcPr>
          <w:p w14:paraId="7B2D24A9" w14:textId="77777777" w:rsidR="006424EE" w:rsidRPr="00E6149F" w:rsidRDefault="006424EE" w:rsidP="00FC7450">
            <w:pPr>
              <w:spacing w:line="264" w:lineRule="auto"/>
              <w:rPr>
                <w:b/>
                <w:bCs/>
                <w:lang w:val="pt-BR"/>
              </w:rPr>
            </w:pPr>
          </w:p>
        </w:tc>
      </w:tr>
      <w:tr w:rsidR="006424EE" w:rsidRPr="00E6149F" w14:paraId="53EEC06B" w14:textId="77777777" w:rsidTr="00FC7450">
        <w:trPr>
          <w:trHeight w:val="72"/>
        </w:trPr>
        <w:tc>
          <w:tcPr>
            <w:tcW w:w="6858" w:type="dxa"/>
            <w:gridSpan w:val="2"/>
            <w:tcBorders>
              <w:top w:val="nil"/>
              <w:left w:val="nil"/>
              <w:bottom w:val="double" w:sz="4" w:space="0" w:color="auto"/>
              <w:right w:val="single" w:sz="4" w:space="0" w:color="auto"/>
            </w:tcBorders>
            <w:vAlign w:val="center"/>
          </w:tcPr>
          <w:p w14:paraId="0D58F67D" w14:textId="77777777" w:rsidR="006424EE" w:rsidRPr="00E6149F" w:rsidRDefault="006424EE" w:rsidP="00E369F0">
            <w:pPr>
              <w:spacing w:after="0" w:line="240" w:lineRule="auto"/>
              <w:jc w:val="both"/>
            </w:pPr>
          </w:p>
        </w:tc>
        <w:tc>
          <w:tcPr>
            <w:tcW w:w="3507" w:type="dxa"/>
            <w:gridSpan w:val="2"/>
            <w:vMerge/>
            <w:tcBorders>
              <w:top w:val="single" w:sz="4" w:space="0" w:color="auto"/>
              <w:left w:val="single" w:sz="4" w:space="0" w:color="auto"/>
              <w:bottom w:val="double" w:sz="4" w:space="0" w:color="auto"/>
              <w:right w:val="single" w:sz="4" w:space="0" w:color="auto"/>
            </w:tcBorders>
            <w:vAlign w:val="center"/>
          </w:tcPr>
          <w:p w14:paraId="28F4D727" w14:textId="77777777" w:rsidR="006424EE" w:rsidRPr="00E6149F" w:rsidRDefault="006424EE" w:rsidP="00FC7450">
            <w:pPr>
              <w:spacing w:line="264" w:lineRule="auto"/>
              <w:rPr>
                <w:b/>
                <w:bCs/>
                <w:lang w:val="pt-BR"/>
              </w:rPr>
            </w:pPr>
          </w:p>
        </w:tc>
      </w:tr>
      <w:tr w:rsidR="006424EE" w:rsidRPr="00E6149F" w14:paraId="70922A92" w14:textId="77777777" w:rsidTr="00FC7450">
        <w:trPr>
          <w:trHeight w:val="50"/>
        </w:trPr>
        <w:tc>
          <w:tcPr>
            <w:tcW w:w="10365" w:type="dxa"/>
            <w:gridSpan w:val="4"/>
            <w:tcBorders>
              <w:top w:val="double" w:sz="4" w:space="0" w:color="auto"/>
              <w:left w:val="double" w:sz="4" w:space="0" w:color="auto"/>
              <w:bottom w:val="single" w:sz="4" w:space="0" w:color="auto"/>
              <w:right w:val="double" w:sz="4" w:space="0" w:color="auto"/>
            </w:tcBorders>
            <w:vAlign w:val="center"/>
          </w:tcPr>
          <w:p w14:paraId="0958AD21" w14:textId="77777777" w:rsidR="006424EE" w:rsidRPr="00E6149F" w:rsidRDefault="006424EE" w:rsidP="00832FBF">
            <w:pPr>
              <w:spacing w:after="0" w:line="240" w:lineRule="auto"/>
              <w:jc w:val="both"/>
              <w:rPr>
                <w:b/>
                <w:bCs/>
                <w:spacing w:val="-4"/>
                <w:w w:val="95"/>
              </w:rPr>
            </w:pPr>
            <w:r w:rsidRPr="00E6149F">
              <w:rPr>
                <w:b/>
                <w:bCs/>
                <w:spacing w:val="-4"/>
                <w:w w:val="95"/>
              </w:rPr>
              <w:t>I. PHẦN KÊ KHAI CỦA NGƯỜI ĐĂNG KÝ</w:t>
            </w:r>
          </w:p>
          <w:p w14:paraId="29F67FD0" w14:textId="77777777" w:rsidR="006424EE" w:rsidRPr="00E6149F" w:rsidRDefault="006424EE" w:rsidP="00832FBF">
            <w:pPr>
              <w:spacing w:after="0" w:line="240" w:lineRule="auto"/>
              <w:jc w:val="both"/>
            </w:pPr>
            <w:r w:rsidRPr="00E6149F">
              <w:rPr>
                <w:i/>
                <w:iCs/>
              </w:rPr>
              <w:t>(Xem kỹ hướng dẫn viết đơn trước khi kê khai; không tẩy xoá, sửa chữa trên đơn)</w:t>
            </w:r>
          </w:p>
        </w:tc>
      </w:tr>
      <w:tr w:rsidR="006424EE" w:rsidRPr="00E6149F" w14:paraId="3E3AE4DA" w14:textId="77777777" w:rsidTr="00FC7450">
        <w:tc>
          <w:tcPr>
            <w:tcW w:w="10365" w:type="dxa"/>
            <w:gridSpan w:val="4"/>
            <w:tcBorders>
              <w:top w:val="single" w:sz="4" w:space="0" w:color="auto"/>
              <w:left w:val="double" w:sz="4" w:space="0" w:color="auto"/>
              <w:bottom w:val="single" w:sz="4" w:space="0" w:color="auto"/>
              <w:right w:val="double" w:sz="4" w:space="0" w:color="auto"/>
            </w:tcBorders>
            <w:vAlign w:val="center"/>
          </w:tcPr>
          <w:p w14:paraId="32782557" w14:textId="77777777" w:rsidR="006424EE" w:rsidRPr="00E6149F" w:rsidRDefault="006424EE" w:rsidP="00832FBF">
            <w:pPr>
              <w:spacing w:after="0" w:line="240" w:lineRule="auto"/>
              <w:jc w:val="both"/>
              <w:rPr>
                <w:b/>
              </w:rPr>
            </w:pPr>
            <w:r w:rsidRPr="00E6149F">
              <w:rPr>
                <w:b/>
                <w:bCs/>
              </w:rPr>
              <w:t xml:space="preserve">1. </w:t>
            </w:r>
            <w:r w:rsidRPr="00E6149F">
              <w:rPr>
                <w:b/>
              </w:rPr>
              <w:t>Người sử dụng đất, chủ sở hữu tài sản gắn liền với đất, người quản lý đất</w:t>
            </w:r>
          </w:p>
          <w:p w14:paraId="463D4FA6" w14:textId="77777777" w:rsidR="006424EE" w:rsidRPr="00E6149F" w:rsidRDefault="006424EE" w:rsidP="00832FBF">
            <w:pPr>
              <w:spacing w:after="0" w:line="240" w:lineRule="auto"/>
              <w:jc w:val="both"/>
            </w:pPr>
            <w:r w:rsidRPr="00E6149F">
              <w:t xml:space="preserve"> 1.1. Tên </w:t>
            </w:r>
            <w:r w:rsidRPr="00E6149F">
              <w:rPr>
                <w:i/>
                <w:iCs/>
              </w:rPr>
              <w:t>(viết chữ in hoa)</w:t>
            </w:r>
            <w:r w:rsidRPr="00E6149F">
              <w:rPr>
                <w:iCs/>
              </w:rPr>
              <w:t>:</w:t>
            </w:r>
            <w:r w:rsidRPr="00E6149F">
              <w:t>………………………………</w:t>
            </w:r>
            <w:r w:rsidR="007408EF">
              <w:t>…..</w:t>
            </w:r>
            <w:r w:rsidRPr="00E6149F">
              <w:t>………………</w:t>
            </w:r>
            <w:r w:rsidR="007408EF">
              <w:t>…..</w:t>
            </w:r>
            <w:r w:rsidRPr="00E6149F">
              <w:t xml:space="preserve"> ……</w:t>
            </w:r>
          </w:p>
          <w:p w14:paraId="3925735D" w14:textId="77777777" w:rsidR="006424EE" w:rsidRPr="00E6149F" w:rsidRDefault="006424EE" w:rsidP="00832FBF">
            <w:pPr>
              <w:spacing w:after="0" w:line="240" w:lineRule="auto"/>
              <w:ind w:firstLine="120"/>
              <w:jc w:val="both"/>
            </w:pPr>
            <w:r w:rsidRPr="00E6149F">
              <w:t>….............................................................................................</w:t>
            </w:r>
            <w:r w:rsidR="007408EF">
              <w:t>.............</w:t>
            </w:r>
            <w:r w:rsidRPr="00E6149F">
              <w:t>........</w:t>
            </w:r>
            <w:r w:rsidR="007408EF">
              <w:t>......</w:t>
            </w:r>
            <w:r w:rsidRPr="00E6149F">
              <w:t>...........</w:t>
            </w:r>
          </w:p>
          <w:p w14:paraId="6CC78B60" w14:textId="77777777" w:rsidR="006424EE" w:rsidRPr="00E6149F" w:rsidRDefault="006424EE" w:rsidP="00832FBF">
            <w:pPr>
              <w:tabs>
                <w:tab w:val="left" w:leader="dot" w:pos="10131"/>
              </w:tabs>
              <w:spacing w:after="0" w:line="240" w:lineRule="auto"/>
              <w:jc w:val="both"/>
            </w:pPr>
            <w:r w:rsidRPr="00E6149F">
              <w:t xml:space="preserve"> 1.2. Địa chỉ thường trú </w:t>
            </w:r>
            <w:r w:rsidRPr="00E6149F">
              <w:rPr>
                <w:vertAlign w:val="superscript"/>
              </w:rPr>
              <w:t>(1)</w:t>
            </w:r>
            <w:r w:rsidR="007408EF">
              <w:t>: …………………………………………………….….……</w:t>
            </w:r>
          </w:p>
        </w:tc>
      </w:tr>
      <w:tr w:rsidR="006424EE" w:rsidRPr="00E6149F" w14:paraId="4121CD6C" w14:textId="77777777" w:rsidTr="00FC7450">
        <w:tc>
          <w:tcPr>
            <w:tcW w:w="8824" w:type="dxa"/>
            <w:gridSpan w:val="3"/>
            <w:tcBorders>
              <w:top w:val="single" w:sz="4" w:space="0" w:color="auto"/>
              <w:left w:val="double" w:sz="4" w:space="0" w:color="auto"/>
              <w:bottom w:val="single" w:sz="4" w:space="0" w:color="auto"/>
              <w:right w:val="single" w:sz="4" w:space="0" w:color="auto"/>
            </w:tcBorders>
            <w:vAlign w:val="center"/>
          </w:tcPr>
          <w:p w14:paraId="746A4626" w14:textId="77777777" w:rsidR="006424EE" w:rsidRPr="00E6149F" w:rsidRDefault="009216D4" w:rsidP="00832FBF">
            <w:pPr>
              <w:spacing w:after="0" w:line="240" w:lineRule="auto"/>
              <w:jc w:val="both"/>
              <w:rPr>
                <w:bCs/>
              </w:rPr>
            </w:pPr>
            <w:r>
              <w:rPr>
                <w:noProof/>
              </w:rPr>
              <mc:AlternateContent>
                <mc:Choice Requires="wps">
                  <w:drawing>
                    <wp:anchor distT="0" distB="0" distL="114300" distR="114300" simplePos="0" relativeHeight="251669504" behindDoc="0" locked="0" layoutInCell="1" allowOverlap="1" wp14:anchorId="2653F91B" wp14:editId="110BB32D">
                      <wp:simplePos x="0" y="0"/>
                      <wp:positionH relativeFrom="column">
                        <wp:posOffset>5323840</wp:posOffset>
                      </wp:positionH>
                      <wp:positionV relativeFrom="paragraph">
                        <wp:posOffset>42545</wp:posOffset>
                      </wp:positionV>
                      <wp:extent cx="201295" cy="161925"/>
                      <wp:effectExtent l="0" t="0" r="27305" b="28575"/>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3C5D3" id="Rectangle 242" o:spid="_x0000_s1026" style="position:absolute;margin-left:419.2pt;margin-top:3.35pt;width:15.8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"/>
                  </w:pict>
                </mc:Fallback>
              </mc:AlternateContent>
            </w:r>
            <w:r>
              <w:rPr>
                <w:noProof/>
              </w:rPr>
              <mc:AlternateContent>
                <mc:Choice Requires="wps">
                  <w:drawing>
                    <wp:anchor distT="0" distB="0" distL="114300" distR="114300" simplePos="0" relativeHeight="251675648" behindDoc="0" locked="0" layoutInCell="1" allowOverlap="1" wp14:anchorId="4F8920CC" wp14:editId="08E56FE9">
                      <wp:simplePos x="0" y="0"/>
                      <wp:positionH relativeFrom="column">
                        <wp:posOffset>2648585</wp:posOffset>
                      </wp:positionH>
                      <wp:positionV relativeFrom="paragraph">
                        <wp:posOffset>37465</wp:posOffset>
                      </wp:positionV>
                      <wp:extent cx="201295" cy="161925"/>
                      <wp:effectExtent l="0" t="0" r="27305" b="28575"/>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FEEAC" id="Rectangle 243" o:spid="_x0000_s1026" style="position:absolute;margin-left:208.55pt;margin-top:2.95pt;width:15.8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"/>
                  </w:pict>
                </mc:Fallback>
              </mc:AlternateContent>
            </w:r>
            <w:r w:rsidR="006424EE" w:rsidRPr="00E6149F">
              <w:rPr>
                <w:b/>
                <w:bCs/>
              </w:rPr>
              <w:t>2. Đề nghị</w:t>
            </w:r>
            <w:r w:rsidR="006424EE" w:rsidRPr="00E6149F">
              <w:rPr>
                <w:bCs/>
              </w:rPr>
              <w:t>: - Đăng ký QSDĐ                       Đăng ký quyền quản lý đất</w:t>
            </w:r>
          </w:p>
          <w:p w14:paraId="2C122088" w14:textId="77777777" w:rsidR="006424EE" w:rsidRPr="00E6149F" w:rsidRDefault="009216D4" w:rsidP="00832FBF">
            <w:pPr>
              <w:spacing w:after="0" w:line="240" w:lineRule="auto"/>
              <w:jc w:val="both"/>
              <w:rPr>
                <w:b/>
                <w:bCs/>
              </w:rPr>
            </w:pPr>
            <w:r>
              <w:rPr>
                <w:noProof/>
              </w:rPr>
              <mc:AlternateContent>
                <mc:Choice Requires="wps">
                  <w:drawing>
                    <wp:anchor distT="0" distB="0" distL="114300" distR="114300" simplePos="0" relativeHeight="251666432" behindDoc="0" locked="0" layoutInCell="1" allowOverlap="1" wp14:anchorId="7E819426" wp14:editId="6502F7B6">
                      <wp:simplePos x="0" y="0"/>
                      <wp:positionH relativeFrom="column">
                        <wp:posOffset>2654935</wp:posOffset>
                      </wp:positionH>
                      <wp:positionV relativeFrom="paragraph">
                        <wp:posOffset>12700</wp:posOffset>
                      </wp:positionV>
                      <wp:extent cx="201295" cy="161925"/>
                      <wp:effectExtent l="0" t="0" r="27305" b="28575"/>
                      <wp:wrapNone/>
                      <wp:docPr id="2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947E6" id="Rectangle 245" o:spid="_x0000_s1026" style="position:absolute;margin-left:209.05pt;margin-top:1pt;width:15.8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3tiHgIAAD8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"/>
                  </w:pict>
                </mc:Fallback>
              </mc:AlternateContent>
            </w:r>
            <w:r>
              <w:rPr>
                <w:noProof/>
              </w:rPr>
              <mc:AlternateContent>
                <mc:Choice Requires="wps">
                  <w:drawing>
                    <wp:anchor distT="0" distB="0" distL="114300" distR="114300" simplePos="0" relativeHeight="251668480" behindDoc="0" locked="0" layoutInCell="1" allowOverlap="1" wp14:anchorId="1FE64C41" wp14:editId="3DE5F88E">
                      <wp:simplePos x="0" y="0"/>
                      <wp:positionH relativeFrom="column">
                        <wp:posOffset>5326380</wp:posOffset>
                      </wp:positionH>
                      <wp:positionV relativeFrom="paragraph">
                        <wp:posOffset>-1270</wp:posOffset>
                      </wp:positionV>
                      <wp:extent cx="201295" cy="161925"/>
                      <wp:effectExtent l="0" t="0" r="27305" b="28575"/>
                      <wp:wrapNone/>
                      <wp:docPr id="2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2B3A39" id="Rectangle 244" o:spid="_x0000_s1026" style="position:absolute;margin-left:419.4pt;margin-top:-.1pt;width:15.8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MHgIAAD8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"/>
                  </w:pict>
                </mc:Fallback>
              </mc:AlternateContent>
            </w:r>
            <w:r w:rsidR="006424EE" w:rsidRPr="00E6149F">
              <w:rPr>
                <w:bCs/>
              </w:rPr>
              <w:t xml:space="preserve">                   - Cấp GCN đối với đấ</w:t>
            </w:r>
            <w:r>
              <w:rPr>
                <w:bCs/>
              </w:rPr>
              <w:t xml:space="preserve">t  </w:t>
            </w:r>
            <w:r w:rsidR="007408EF">
              <w:rPr>
                <w:bCs/>
              </w:rPr>
              <w:t xml:space="preserve">     </w:t>
            </w:r>
            <w:r>
              <w:rPr>
                <w:bCs/>
              </w:rPr>
              <w:t xml:space="preserve">   </w:t>
            </w:r>
            <w:r w:rsidR="006424EE" w:rsidRPr="00E6149F">
              <w:rPr>
                <w:bCs/>
              </w:rPr>
              <w:t xml:space="preserve">Cấp GCN đối với tài sản trên đất </w:t>
            </w:r>
          </w:p>
        </w:tc>
        <w:tc>
          <w:tcPr>
            <w:tcW w:w="1541" w:type="dxa"/>
            <w:tcBorders>
              <w:top w:val="single" w:sz="4" w:space="0" w:color="auto"/>
              <w:left w:val="single" w:sz="4" w:space="0" w:color="auto"/>
              <w:bottom w:val="single" w:sz="4" w:space="0" w:color="auto"/>
              <w:right w:val="double" w:sz="4" w:space="0" w:color="auto"/>
            </w:tcBorders>
            <w:vAlign w:val="center"/>
          </w:tcPr>
          <w:p w14:paraId="4E76DDA4" w14:textId="77777777" w:rsidR="006424EE" w:rsidRPr="00E6149F" w:rsidRDefault="006424EE" w:rsidP="00832FBF">
            <w:pPr>
              <w:spacing w:after="0" w:line="240" w:lineRule="auto"/>
              <w:jc w:val="both"/>
              <w:rPr>
                <w:b/>
                <w:bCs/>
              </w:rPr>
            </w:pPr>
            <w:r w:rsidRPr="00E6149F">
              <w:rPr>
                <w:bCs/>
              </w:rPr>
              <w:t>(</w:t>
            </w:r>
            <w:r w:rsidRPr="00E6149F">
              <w:rPr>
                <w:bCs/>
                <w:i/>
              </w:rPr>
              <w:t>Đánh dấu √ vào ô trống lựa chọn</w:t>
            </w:r>
            <w:r w:rsidRPr="00E6149F">
              <w:rPr>
                <w:bCs/>
              </w:rPr>
              <w:t>)</w:t>
            </w:r>
          </w:p>
        </w:tc>
      </w:tr>
      <w:tr w:rsidR="006424EE" w:rsidRPr="00E6149F" w14:paraId="7A532505" w14:textId="77777777" w:rsidTr="00FC7450">
        <w:tc>
          <w:tcPr>
            <w:tcW w:w="10365" w:type="dxa"/>
            <w:gridSpan w:val="4"/>
            <w:tcBorders>
              <w:top w:val="single" w:sz="4" w:space="0" w:color="auto"/>
              <w:left w:val="double" w:sz="4" w:space="0" w:color="auto"/>
              <w:bottom w:val="single" w:sz="4" w:space="0" w:color="auto"/>
              <w:right w:val="double" w:sz="4" w:space="0" w:color="auto"/>
            </w:tcBorders>
            <w:vAlign w:val="center"/>
          </w:tcPr>
          <w:p w14:paraId="48D270D7" w14:textId="2AA2DB0A" w:rsidR="006424EE" w:rsidRPr="00E6149F" w:rsidRDefault="006424EE" w:rsidP="00832FBF">
            <w:pPr>
              <w:spacing w:after="0" w:line="240" w:lineRule="auto"/>
              <w:jc w:val="both"/>
              <w:rPr>
                <w:bCs/>
                <w:i/>
              </w:rPr>
            </w:pPr>
            <w:r w:rsidRPr="00E6149F">
              <w:rPr>
                <w:b/>
                <w:bCs/>
              </w:rPr>
              <w:t xml:space="preserve">3. </w:t>
            </w:r>
            <w:r w:rsidRPr="00E6149F">
              <w:rPr>
                <w:b/>
                <w:bCs/>
                <w:spacing w:val="-4"/>
              </w:rPr>
              <w:t xml:space="preserve">Thửa đất đăng ký </w:t>
            </w:r>
            <w:r w:rsidRPr="00E6149F">
              <w:rPr>
                <w:bCs/>
                <w:spacing w:val="-4"/>
                <w:vertAlign w:val="superscript"/>
              </w:rPr>
              <w:t>(2)</w:t>
            </w:r>
            <w:r w:rsidRPr="00E6149F">
              <w:rPr>
                <w:bCs/>
              </w:rPr>
              <w:t>…………………………………………………</w:t>
            </w:r>
            <w:r w:rsidR="007408EF">
              <w:rPr>
                <w:bCs/>
              </w:rPr>
              <w:t>……</w:t>
            </w:r>
            <w:r w:rsidRPr="00E6149F">
              <w:rPr>
                <w:bCs/>
              </w:rPr>
              <w:t>…</w:t>
            </w:r>
            <w:r w:rsidR="007408EF">
              <w:rPr>
                <w:bCs/>
              </w:rPr>
              <w:t>…</w:t>
            </w:r>
            <w:r w:rsidRPr="00E6149F">
              <w:rPr>
                <w:bCs/>
              </w:rPr>
              <w:t>…..</w:t>
            </w:r>
          </w:p>
          <w:p w14:paraId="4C3FC252" w14:textId="77777777" w:rsidR="006424EE" w:rsidRPr="00E6149F" w:rsidRDefault="006424EE" w:rsidP="00832FBF">
            <w:pPr>
              <w:spacing w:after="0" w:line="240" w:lineRule="auto"/>
              <w:jc w:val="both"/>
            </w:pPr>
            <w:r w:rsidRPr="00E6149F">
              <w:t xml:space="preserve">  3.1.</w:t>
            </w:r>
            <w:r w:rsidR="002B5062">
              <w:t xml:space="preserve"> </w:t>
            </w:r>
            <w:r w:rsidRPr="00E6149F">
              <w:t>Thửa đất số: …………....………..….….; 3.2. Tờ bản đồ số: …….………....</w:t>
            </w:r>
            <w:r w:rsidR="007408EF">
              <w:t>..</w:t>
            </w:r>
            <w:r w:rsidRPr="00E6149F">
              <w:t xml:space="preserve">…; </w:t>
            </w:r>
          </w:p>
          <w:p w14:paraId="450E91F0" w14:textId="479F2451" w:rsidR="006424EE" w:rsidRPr="00E6149F" w:rsidRDefault="006424EE" w:rsidP="00832FBF">
            <w:pPr>
              <w:spacing w:after="0" w:line="240" w:lineRule="auto"/>
              <w:jc w:val="both"/>
            </w:pPr>
            <w:r w:rsidRPr="00E6149F">
              <w:t xml:space="preserve">  3.3. Địa chỉ tại: ........................................................................</w:t>
            </w:r>
            <w:r w:rsidR="007408EF">
              <w:t>...................</w:t>
            </w:r>
            <w:r w:rsidRPr="00E6149F">
              <w:t>...</w:t>
            </w:r>
            <w:r w:rsidR="007408EF">
              <w:t>..</w:t>
            </w:r>
            <w:r w:rsidRPr="00E6149F">
              <w:t>.........;</w:t>
            </w:r>
          </w:p>
          <w:p w14:paraId="5B018F55" w14:textId="77777777" w:rsidR="006424EE" w:rsidRPr="00E6149F" w:rsidRDefault="006424EE" w:rsidP="00832FBF">
            <w:pPr>
              <w:spacing w:after="0" w:line="240" w:lineRule="auto"/>
              <w:jc w:val="both"/>
              <w:rPr>
                <w:spacing w:val="-8"/>
              </w:rPr>
            </w:pPr>
            <w:r w:rsidRPr="00E6149F">
              <w:t xml:space="preserve">  3.4. </w:t>
            </w:r>
            <w:r w:rsidRPr="00E6149F">
              <w:rPr>
                <w:spacing w:val="-8"/>
              </w:rPr>
              <w:t>Diện tích: …....…….. m</w:t>
            </w:r>
            <w:r w:rsidRPr="00E6149F">
              <w:rPr>
                <w:spacing w:val="-8"/>
                <w:vertAlign w:val="superscript"/>
              </w:rPr>
              <w:t>2</w:t>
            </w:r>
            <w:r w:rsidRPr="00E6149F">
              <w:rPr>
                <w:spacing w:val="-8"/>
              </w:rPr>
              <w:t>;  sử dụng chung: ................ m</w:t>
            </w:r>
            <w:r w:rsidRPr="00E6149F">
              <w:rPr>
                <w:spacing w:val="-8"/>
                <w:vertAlign w:val="superscript"/>
              </w:rPr>
              <w:t>2</w:t>
            </w:r>
            <w:r w:rsidRPr="00E6149F">
              <w:rPr>
                <w:spacing w:val="-8"/>
              </w:rPr>
              <w:t>;  sử dụ</w:t>
            </w:r>
            <w:r w:rsidR="007408EF">
              <w:rPr>
                <w:spacing w:val="-8"/>
              </w:rPr>
              <w:t>ng riêng: …..........</w:t>
            </w:r>
            <w:r w:rsidRPr="00E6149F">
              <w:rPr>
                <w:spacing w:val="-8"/>
              </w:rPr>
              <w:t>..... m</w:t>
            </w:r>
            <w:r w:rsidRPr="00E6149F">
              <w:rPr>
                <w:spacing w:val="-8"/>
                <w:vertAlign w:val="superscript"/>
              </w:rPr>
              <w:t>2</w:t>
            </w:r>
            <w:r w:rsidRPr="00E6149F">
              <w:rPr>
                <w:spacing w:val="-8"/>
              </w:rPr>
              <w:t>;</w:t>
            </w:r>
          </w:p>
          <w:p w14:paraId="65E4A657" w14:textId="77777777" w:rsidR="006424EE" w:rsidRPr="00E6149F" w:rsidRDefault="006424EE" w:rsidP="00832FBF">
            <w:pPr>
              <w:spacing w:after="0" w:line="240" w:lineRule="auto"/>
              <w:ind w:firstLine="120"/>
              <w:jc w:val="both"/>
            </w:pPr>
            <w:r w:rsidRPr="00E6149F">
              <w:t>3.5. Sử dụng vào mục đích: .................................., từ thời điểm: ……………</w:t>
            </w:r>
            <w:r w:rsidR="007408EF">
              <w:t>..</w:t>
            </w:r>
            <w:r w:rsidRPr="00E6149F">
              <w:t xml:space="preserve">….......; </w:t>
            </w:r>
          </w:p>
          <w:p w14:paraId="0FCE381E" w14:textId="7ED0348D" w:rsidR="006424EE" w:rsidRPr="00E6149F" w:rsidRDefault="006424EE" w:rsidP="00832FBF">
            <w:pPr>
              <w:spacing w:after="0" w:line="240" w:lineRule="auto"/>
              <w:ind w:firstLine="119"/>
              <w:jc w:val="both"/>
            </w:pPr>
            <w:r w:rsidRPr="00E6149F">
              <w:t>3.6. Thời hạn đề nghị được sử dụng đất: .......................................................</w:t>
            </w:r>
            <w:r w:rsidR="007408EF">
              <w:t>......</w:t>
            </w:r>
            <w:r w:rsidRPr="00E6149F">
              <w:t>.......;</w:t>
            </w:r>
          </w:p>
          <w:p w14:paraId="754B8893" w14:textId="77777777" w:rsidR="006424EE" w:rsidRPr="00E6149F" w:rsidRDefault="006424EE" w:rsidP="00832FBF">
            <w:pPr>
              <w:pStyle w:val="BodyText"/>
              <w:spacing w:after="0"/>
              <w:ind w:firstLine="119"/>
              <w:rPr>
                <w:szCs w:val="28"/>
              </w:rPr>
            </w:pPr>
            <w:r w:rsidRPr="00E6149F">
              <w:rPr>
                <w:szCs w:val="28"/>
              </w:rPr>
              <w:t xml:space="preserve">3.7. Nguồn gốc sử dụng </w:t>
            </w:r>
            <w:r w:rsidRPr="00E6149F">
              <w:rPr>
                <w:szCs w:val="28"/>
                <w:vertAlign w:val="superscript"/>
              </w:rPr>
              <w:t>(3)</w:t>
            </w:r>
            <w:r w:rsidRPr="00E6149F">
              <w:rPr>
                <w:szCs w:val="28"/>
              </w:rPr>
              <w:t>:................................................................................................;</w:t>
            </w:r>
          </w:p>
          <w:p w14:paraId="6DC359A6" w14:textId="77777777" w:rsidR="006424EE" w:rsidRPr="00E6149F" w:rsidRDefault="006424EE" w:rsidP="00832FBF">
            <w:pPr>
              <w:pStyle w:val="BodyText"/>
              <w:spacing w:after="0"/>
              <w:ind w:firstLine="119"/>
              <w:rPr>
                <w:szCs w:val="28"/>
              </w:rPr>
            </w:pPr>
            <w:r w:rsidRPr="00E6149F">
              <w:rPr>
                <w:szCs w:val="28"/>
              </w:rPr>
              <w:t>3.8. Có quyền sử dụng hạn chế đối với thửa đất số……., của ………………….., nội dung quyền sử dụng……………………………………………………………..;</w:t>
            </w:r>
          </w:p>
        </w:tc>
      </w:tr>
      <w:tr w:rsidR="006424EE" w:rsidRPr="00E6149F" w14:paraId="012869F3" w14:textId="77777777" w:rsidTr="00FC7450">
        <w:tc>
          <w:tcPr>
            <w:tcW w:w="10365" w:type="dxa"/>
            <w:gridSpan w:val="4"/>
            <w:tcBorders>
              <w:top w:val="single" w:sz="4" w:space="0" w:color="auto"/>
              <w:left w:val="double" w:sz="4" w:space="0" w:color="auto"/>
              <w:bottom w:val="single" w:sz="4" w:space="0" w:color="auto"/>
              <w:right w:val="double" w:sz="4" w:space="0" w:color="auto"/>
            </w:tcBorders>
            <w:vAlign w:val="center"/>
          </w:tcPr>
          <w:p w14:paraId="74809FAC" w14:textId="77777777" w:rsidR="006424EE" w:rsidRDefault="006424EE" w:rsidP="00832FBF">
            <w:pPr>
              <w:spacing w:after="0" w:line="240" w:lineRule="auto"/>
              <w:jc w:val="both"/>
              <w:rPr>
                <w:bCs/>
                <w:i/>
                <w:spacing w:val="-12"/>
              </w:rPr>
            </w:pPr>
            <w:r w:rsidRPr="00E6149F">
              <w:rPr>
                <w:b/>
                <w:bCs/>
              </w:rPr>
              <w:t>4</w:t>
            </w:r>
            <w:r w:rsidRPr="00E6149F">
              <w:rPr>
                <w:b/>
                <w:bCs/>
                <w:spacing w:val="-4"/>
              </w:rPr>
              <w:t>. Tài sản gắn liền với đất</w:t>
            </w:r>
            <w:r w:rsidR="007408EF">
              <w:rPr>
                <w:b/>
                <w:bCs/>
                <w:spacing w:val="-4"/>
              </w:rPr>
              <w:t xml:space="preserve"> </w:t>
            </w:r>
            <w:r w:rsidRPr="00E6149F">
              <w:rPr>
                <w:bCs/>
                <w:i/>
                <w:spacing w:val="-12"/>
              </w:rPr>
              <w:t>(Chỉ kê khai nếu có nhu cầu được chứng nhận quyền sở hữu tài sản)</w:t>
            </w:r>
          </w:p>
          <w:p w14:paraId="4916CA02" w14:textId="77777777" w:rsidR="002C04FF" w:rsidRPr="00E6149F" w:rsidRDefault="002C04FF" w:rsidP="002C04FF">
            <w:pPr>
              <w:spacing w:after="0" w:line="240" w:lineRule="auto"/>
              <w:jc w:val="both"/>
              <w:rPr>
                <w:b/>
                <w:bCs/>
              </w:rPr>
            </w:pPr>
            <w:r w:rsidRPr="00E6149F">
              <w:rPr>
                <w:b/>
                <w:bCs/>
                <w:i/>
              </w:rPr>
              <w:t>4.1. Nhà ở, công trình xây dựng khác</w:t>
            </w:r>
            <w:r w:rsidRPr="00E6149F">
              <w:rPr>
                <w:b/>
                <w:bCs/>
              </w:rPr>
              <w:t>:</w:t>
            </w:r>
          </w:p>
          <w:p w14:paraId="0A509442" w14:textId="77777777" w:rsidR="002C04FF" w:rsidRPr="00E6149F" w:rsidRDefault="002C04FF" w:rsidP="002C04FF">
            <w:pPr>
              <w:tabs>
                <w:tab w:val="right" w:leader="dot" w:pos="9957"/>
              </w:tabs>
              <w:spacing w:after="0" w:line="240" w:lineRule="auto"/>
              <w:jc w:val="both"/>
            </w:pPr>
            <w:r w:rsidRPr="00E6149F">
              <w:t xml:space="preserve"> a) Loại nhà ở, công trình</w:t>
            </w:r>
            <w:r w:rsidRPr="00E6149F">
              <w:rPr>
                <w:vertAlign w:val="superscript"/>
              </w:rPr>
              <w:t>(4)</w:t>
            </w:r>
            <w:r w:rsidRPr="00E6149F">
              <w:t xml:space="preserve">: </w:t>
            </w:r>
            <w:r w:rsidRPr="00E6149F">
              <w:tab/>
              <w:t>;</w:t>
            </w:r>
          </w:p>
          <w:p w14:paraId="5054602C" w14:textId="77777777" w:rsidR="002C04FF" w:rsidRPr="00E6149F" w:rsidRDefault="002C04FF" w:rsidP="002C04FF">
            <w:pPr>
              <w:tabs>
                <w:tab w:val="right" w:leader="dot" w:pos="9815"/>
              </w:tabs>
              <w:spacing w:after="0" w:line="240" w:lineRule="auto"/>
              <w:jc w:val="both"/>
              <w:rPr>
                <w:vertAlign w:val="superscript"/>
              </w:rPr>
            </w:pPr>
            <w:r w:rsidRPr="00E6149F">
              <w:t xml:space="preserve"> b) Diện tích xây dựng: ................ (m</w:t>
            </w:r>
            <w:r w:rsidRPr="00E6149F">
              <w:rPr>
                <w:vertAlign w:val="superscript"/>
              </w:rPr>
              <w:t>2</w:t>
            </w:r>
            <w:r w:rsidRPr="00E6149F">
              <w:t xml:space="preserve">); </w:t>
            </w:r>
          </w:p>
          <w:p w14:paraId="4FFA5AAA" w14:textId="77777777" w:rsidR="002C04FF" w:rsidRPr="00E6149F" w:rsidRDefault="002C04FF" w:rsidP="002C04FF">
            <w:pPr>
              <w:tabs>
                <w:tab w:val="right" w:leader="dot" w:pos="9957"/>
              </w:tabs>
              <w:spacing w:after="0" w:line="240" w:lineRule="auto"/>
              <w:jc w:val="both"/>
            </w:pPr>
            <w:r w:rsidRPr="00E6149F">
              <w:t xml:space="preserve"> c) Diện tích sàn (</w:t>
            </w:r>
            <w:r w:rsidRPr="00E6149F">
              <w:rPr>
                <w:i/>
              </w:rPr>
              <w:t>đối với nhà</w:t>
            </w:r>
            <w:r w:rsidRPr="00E6149F">
              <w:t>) hoặc công suất (</w:t>
            </w:r>
            <w:r w:rsidRPr="00E6149F">
              <w:rPr>
                <w:i/>
              </w:rPr>
              <w:t>đối với công trình khác</w:t>
            </w:r>
            <w:r w:rsidRPr="00E6149F">
              <w:t xml:space="preserve">): </w:t>
            </w:r>
            <w:r w:rsidRPr="00E6149F">
              <w:tab/>
              <w:t>;</w:t>
            </w:r>
          </w:p>
          <w:p w14:paraId="52750E10" w14:textId="77777777" w:rsidR="002C04FF" w:rsidRPr="00E6149F" w:rsidRDefault="002C04FF" w:rsidP="002C04FF">
            <w:pPr>
              <w:tabs>
                <w:tab w:val="right" w:leader="dot" w:pos="9957"/>
              </w:tabs>
              <w:spacing w:after="0" w:line="240" w:lineRule="auto"/>
              <w:jc w:val="both"/>
            </w:pPr>
            <w:r w:rsidRPr="00E6149F">
              <w:t xml:space="preserve"> d) Sở hữu chung: ………………................... m</w:t>
            </w:r>
            <w:r w:rsidRPr="00E6149F">
              <w:rPr>
                <w:vertAlign w:val="superscript"/>
              </w:rPr>
              <w:t>2</w:t>
            </w:r>
            <w:r w:rsidRPr="00E6149F">
              <w:t xml:space="preserve">, sở hữu riêng: </w:t>
            </w:r>
            <w:r w:rsidRPr="00E6149F">
              <w:tab/>
              <w:t xml:space="preserve"> m</w:t>
            </w:r>
            <w:r w:rsidRPr="00E6149F">
              <w:rPr>
                <w:vertAlign w:val="superscript"/>
              </w:rPr>
              <w:t>2</w:t>
            </w:r>
            <w:r w:rsidRPr="00E6149F">
              <w:t>;</w:t>
            </w:r>
          </w:p>
          <w:p w14:paraId="6FA961A3" w14:textId="77777777" w:rsidR="002C04FF" w:rsidRPr="00E6149F" w:rsidRDefault="002C04FF" w:rsidP="002C04FF">
            <w:pPr>
              <w:tabs>
                <w:tab w:val="right" w:leader="dot" w:pos="9957"/>
              </w:tabs>
              <w:spacing w:after="0" w:line="240" w:lineRule="auto"/>
              <w:jc w:val="both"/>
            </w:pPr>
            <w:r w:rsidRPr="00E6149F">
              <w:t xml:space="preserve"> đ) Kết cấu:………………………………………....; e) Số tầng: </w:t>
            </w:r>
            <w:r w:rsidRPr="00E6149F">
              <w:tab/>
              <w:t>;</w:t>
            </w:r>
          </w:p>
          <w:p w14:paraId="1C7CDBDC" w14:textId="77777777" w:rsidR="002C04FF" w:rsidRPr="00E6149F" w:rsidRDefault="002C04FF" w:rsidP="002C04FF">
            <w:pPr>
              <w:tabs>
                <w:tab w:val="right" w:leader="dot" w:pos="9957"/>
              </w:tabs>
              <w:spacing w:after="0" w:line="240" w:lineRule="auto"/>
              <w:jc w:val="both"/>
            </w:pPr>
            <w:r w:rsidRPr="00E6149F">
              <w:t xml:space="preserve">g) Thời hạn sở hữu đến: </w:t>
            </w:r>
            <w:r w:rsidRPr="00E6149F">
              <w:tab/>
            </w:r>
          </w:p>
          <w:p w14:paraId="62C02A6C" w14:textId="7D0B560B" w:rsidR="00832FBF" w:rsidRPr="00832FBF" w:rsidRDefault="002C04FF" w:rsidP="002C04FF">
            <w:r w:rsidRPr="00E6149F">
              <w:rPr>
                <w:i/>
                <w:szCs w:val="28"/>
              </w:rPr>
              <w:t xml:space="preserve">(Trường hợp có nhiều nhà ở, công trình xây dựng khác thì chỉ kê khai các thông tin chung và tổng diện tích của các nhà ở, công trình xây dựng; đồng thời lập danh sách nhà ở, </w:t>
            </w:r>
            <w:r w:rsidRPr="00E6149F">
              <w:rPr>
                <w:i/>
                <w:szCs w:val="28"/>
              </w:rPr>
              <w:lastRenderedPageBreak/>
              <w:t>công trình kèm theo đơn)</w:t>
            </w:r>
          </w:p>
        </w:tc>
      </w:tr>
      <w:tr w:rsidR="006424EE" w:rsidRPr="00E6149F" w14:paraId="416DD6ED" w14:textId="77777777" w:rsidTr="00FC7450">
        <w:trPr>
          <w:trHeight w:val="405"/>
        </w:trPr>
        <w:tc>
          <w:tcPr>
            <w:tcW w:w="5957" w:type="dxa"/>
            <w:tcBorders>
              <w:top w:val="single" w:sz="4" w:space="0" w:color="auto"/>
              <w:left w:val="double" w:sz="4" w:space="0" w:color="auto"/>
              <w:bottom w:val="dotted" w:sz="4" w:space="0" w:color="auto"/>
              <w:right w:val="single" w:sz="4" w:space="0" w:color="auto"/>
            </w:tcBorders>
            <w:vAlign w:val="center"/>
          </w:tcPr>
          <w:p w14:paraId="23505E4D" w14:textId="77777777" w:rsidR="006424EE" w:rsidRPr="00E6149F" w:rsidRDefault="006424EE" w:rsidP="00832FBF">
            <w:pPr>
              <w:pStyle w:val="BodyText"/>
              <w:spacing w:after="0"/>
              <w:rPr>
                <w:i/>
                <w:szCs w:val="28"/>
              </w:rPr>
            </w:pPr>
            <w:r w:rsidRPr="00E6149F">
              <w:rPr>
                <w:b/>
                <w:i/>
                <w:szCs w:val="28"/>
              </w:rPr>
              <w:lastRenderedPageBreak/>
              <w:t>4.2. Rừng sản xuất là rừng trồng:</w:t>
            </w:r>
          </w:p>
        </w:tc>
        <w:tc>
          <w:tcPr>
            <w:tcW w:w="4408" w:type="dxa"/>
            <w:gridSpan w:val="3"/>
            <w:tcBorders>
              <w:top w:val="single" w:sz="4" w:space="0" w:color="auto"/>
              <w:left w:val="single" w:sz="4" w:space="0" w:color="auto"/>
              <w:bottom w:val="dotted" w:sz="4" w:space="0" w:color="auto"/>
              <w:right w:val="double" w:sz="4" w:space="0" w:color="auto"/>
            </w:tcBorders>
            <w:vAlign w:val="center"/>
          </w:tcPr>
          <w:p w14:paraId="5D3E7DD2" w14:textId="77777777" w:rsidR="006424EE" w:rsidRPr="00E6149F" w:rsidRDefault="006424EE" w:rsidP="00832FBF">
            <w:pPr>
              <w:pStyle w:val="BodyText"/>
              <w:spacing w:after="0"/>
              <w:rPr>
                <w:b/>
                <w:i/>
                <w:szCs w:val="28"/>
              </w:rPr>
            </w:pPr>
            <w:r w:rsidRPr="00E6149F">
              <w:rPr>
                <w:b/>
                <w:i/>
                <w:szCs w:val="28"/>
              </w:rPr>
              <w:t>4.3. Cây lâu năm:</w:t>
            </w:r>
          </w:p>
        </w:tc>
      </w:tr>
      <w:tr w:rsidR="006424EE" w:rsidRPr="00E6149F" w14:paraId="391DDD05" w14:textId="77777777" w:rsidTr="00FC7450">
        <w:trPr>
          <w:trHeight w:val="418"/>
        </w:trPr>
        <w:tc>
          <w:tcPr>
            <w:tcW w:w="5957" w:type="dxa"/>
            <w:tcBorders>
              <w:top w:val="dotted" w:sz="4" w:space="0" w:color="auto"/>
              <w:left w:val="double" w:sz="4" w:space="0" w:color="auto"/>
              <w:bottom w:val="single" w:sz="4" w:space="0" w:color="auto"/>
              <w:right w:val="single" w:sz="4" w:space="0" w:color="auto"/>
            </w:tcBorders>
            <w:vAlign w:val="center"/>
          </w:tcPr>
          <w:p w14:paraId="2DDB22AF" w14:textId="77777777" w:rsidR="006424EE" w:rsidRPr="00E6149F" w:rsidRDefault="006424EE" w:rsidP="00832FBF">
            <w:pPr>
              <w:pStyle w:val="BodyText"/>
              <w:spacing w:after="0"/>
              <w:rPr>
                <w:rFonts w:eastAsia="SimSun"/>
                <w:szCs w:val="28"/>
              </w:rPr>
            </w:pPr>
            <w:r w:rsidRPr="00E6149F">
              <w:rPr>
                <w:szCs w:val="28"/>
              </w:rPr>
              <w:t>a) Loại cây chủ yếu: ……………………..;</w:t>
            </w:r>
          </w:p>
          <w:p w14:paraId="4ACE4C38" w14:textId="7B80CDA9" w:rsidR="006424EE" w:rsidRPr="00E6149F" w:rsidRDefault="006424EE" w:rsidP="00832FBF">
            <w:pPr>
              <w:pStyle w:val="BodyText"/>
              <w:spacing w:after="0"/>
              <w:rPr>
                <w:szCs w:val="28"/>
              </w:rPr>
            </w:pPr>
            <w:r w:rsidRPr="00E6149F">
              <w:rPr>
                <w:szCs w:val="28"/>
              </w:rPr>
              <w:t>b) Diện tích: ……………</w:t>
            </w:r>
            <w:r w:rsidR="00595E3B">
              <w:rPr>
                <w:szCs w:val="28"/>
              </w:rPr>
              <w:t>…….</w:t>
            </w:r>
            <w:r w:rsidRPr="00E6149F">
              <w:rPr>
                <w:szCs w:val="28"/>
              </w:rPr>
              <w:t>………. m</w:t>
            </w:r>
            <w:r w:rsidRPr="00E6149F">
              <w:rPr>
                <w:szCs w:val="28"/>
                <w:vertAlign w:val="superscript"/>
              </w:rPr>
              <w:t>2</w:t>
            </w:r>
            <w:r w:rsidRPr="00E6149F">
              <w:rPr>
                <w:szCs w:val="28"/>
              </w:rPr>
              <w:t>;</w:t>
            </w:r>
          </w:p>
          <w:p w14:paraId="674EE678" w14:textId="77777777" w:rsidR="006424EE" w:rsidRPr="00E6149F" w:rsidRDefault="006424EE" w:rsidP="00832FBF">
            <w:pPr>
              <w:pStyle w:val="BodyText"/>
              <w:spacing w:after="0"/>
              <w:rPr>
                <w:szCs w:val="28"/>
              </w:rPr>
            </w:pPr>
            <w:r w:rsidRPr="00E6149F">
              <w:rPr>
                <w:szCs w:val="28"/>
              </w:rPr>
              <w:t xml:space="preserve">c) Nguồn gốc tạo lập: </w:t>
            </w:r>
          </w:p>
          <w:p w14:paraId="58EC7989" w14:textId="77777777" w:rsidR="006424EE" w:rsidRPr="00E6149F" w:rsidRDefault="00014736" w:rsidP="00832FBF">
            <w:pPr>
              <w:pStyle w:val="BodyText"/>
              <w:spacing w:after="0"/>
              <w:rPr>
                <w:szCs w:val="28"/>
              </w:rPr>
            </w:pPr>
            <w:r>
              <w:rPr>
                <w:noProof/>
                <w:szCs w:val="28"/>
              </w:rPr>
              <mc:AlternateContent>
                <mc:Choice Requires="wps">
                  <w:drawing>
                    <wp:anchor distT="0" distB="0" distL="114300" distR="114300" simplePos="0" relativeHeight="251670528" behindDoc="0" locked="0" layoutInCell="1" allowOverlap="1" wp14:anchorId="0E804ACC" wp14:editId="3A7D2798">
                      <wp:simplePos x="0" y="0"/>
                      <wp:positionH relativeFrom="column">
                        <wp:posOffset>3361055</wp:posOffset>
                      </wp:positionH>
                      <wp:positionV relativeFrom="paragraph">
                        <wp:posOffset>-635</wp:posOffset>
                      </wp:positionV>
                      <wp:extent cx="182880" cy="160655"/>
                      <wp:effectExtent l="0" t="0" r="26670" b="10795"/>
                      <wp:wrapNone/>
                      <wp:docPr id="246"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F320F" id="Rectangle 246" o:spid="_x0000_s1026" style="position:absolute;margin-left:264.65pt;margin-top:-.05pt;width:14.4pt;height:1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5ilIgIAAD8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"/>
                  </w:pict>
                </mc:Fallback>
              </mc:AlternateContent>
            </w:r>
            <w:r w:rsidR="006424EE" w:rsidRPr="00E6149F">
              <w:rPr>
                <w:szCs w:val="28"/>
              </w:rPr>
              <w:t>- Tự trồng rừng:</w:t>
            </w:r>
          </w:p>
          <w:p w14:paraId="02FF64D9" w14:textId="77777777" w:rsidR="006424EE" w:rsidRPr="00E6149F" w:rsidRDefault="00014736" w:rsidP="00832FBF">
            <w:pPr>
              <w:pStyle w:val="BodyText"/>
              <w:spacing w:after="0"/>
              <w:rPr>
                <w:szCs w:val="28"/>
              </w:rPr>
            </w:pPr>
            <w:r>
              <w:rPr>
                <w:noProof/>
                <w:szCs w:val="28"/>
              </w:rPr>
              <mc:AlternateContent>
                <mc:Choice Requires="wps">
                  <w:drawing>
                    <wp:anchor distT="0" distB="0" distL="114300" distR="114300" simplePos="0" relativeHeight="251672576" behindDoc="0" locked="0" layoutInCell="1" allowOverlap="1" wp14:anchorId="348CA1A4" wp14:editId="6E64BB0C">
                      <wp:simplePos x="0" y="0"/>
                      <wp:positionH relativeFrom="column">
                        <wp:posOffset>3361055</wp:posOffset>
                      </wp:positionH>
                      <wp:positionV relativeFrom="paragraph">
                        <wp:posOffset>2540</wp:posOffset>
                      </wp:positionV>
                      <wp:extent cx="182880" cy="160655"/>
                      <wp:effectExtent l="0" t="0" r="26670" b="10795"/>
                      <wp:wrapNone/>
                      <wp:docPr id="247"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2815F0" id="Rectangle 247" o:spid="_x0000_s1026" style="position:absolute;margin-left:264.65pt;margin-top:.2pt;width:14.4pt;height:1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"/>
                  </w:pict>
                </mc:Fallback>
              </mc:AlternateContent>
            </w:r>
            <w:r w:rsidR="006424EE" w:rsidRPr="00E6149F">
              <w:rPr>
                <w:szCs w:val="28"/>
              </w:rPr>
              <w:t>- Nhà nước giao không thu tiền:</w:t>
            </w:r>
          </w:p>
          <w:p w14:paraId="1ACC97C6" w14:textId="77777777" w:rsidR="006424EE" w:rsidRPr="00E6149F" w:rsidRDefault="00014736" w:rsidP="00832FBF">
            <w:pPr>
              <w:pStyle w:val="BodyText"/>
              <w:spacing w:after="0"/>
              <w:rPr>
                <w:szCs w:val="28"/>
              </w:rPr>
            </w:pPr>
            <w:r>
              <w:rPr>
                <w:noProof/>
                <w:szCs w:val="28"/>
              </w:rPr>
              <mc:AlternateContent>
                <mc:Choice Requires="wps">
                  <w:drawing>
                    <wp:anchor distT="0" distB="0" distL="114300" distR="114300" simplePos="0" relativeHeight="251673600" behindDoc="0" locked="0" layoutInCell="1" allowOverlap="1" wp14:anchorId="3861D11B" wp14:editId="2968AA7B">
                      <wp:simplePos x="0" y="0"/>
                      <wp:positionH relativeFrom="column">
                        <wp:posOffset>3355975</wp:posOffset>
                      </wp:positionH>
                      <wp:positionV relativeFrom="paragraph">
                        <wp:posOffset>9525</wp:posOffset>
                      </wp:positionV>
                      <wp:extent cx="182880" cy="160655"/>
                      <wp:effectExtent l="0" t="0" r="26670" b="10795"/>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A0CA3" id="Rectangle 248" o:spid="_x0000_s1026" style="position:absolute;margin-left:264.25pt;margin-top:.75pt;width:14.4pt;height:12.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AIQIAAD8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"/>
                  </w:pict>
                </mc:Fallback>
              </mc:AlternateContent>
            </w:r>
            <w:r w:rsidR="006424EE" w:rsidRPr="00E6149F">
              <w:rPr>
                <w:szCs w:val="28"/>
              </w:rPr>
              <w:t>- Nhà nước giao có thu tiền:</w:t>
            </w:r>
          </w:p>
          <w:p w14:paraId="35E75096" w14:textId="77777777" w:rsidR="006424EE" w:rsidRPr="00E6149F" w:rsidRDefault="00014736" w:rsidP="00832FBF">
            <w:pPr>
              <w:pStyle w:val="BodyText"/>
              <w:spacing w:after="0"/>
              <w:rPr>
                <w:szCs w:val="28"/>
              </w:rPr>
            </w:pPr>
            <w:r>
              <w:rPr>
                <w:noProof/>
                <w:szCs w:val="28"/>
              </w:rPr>
              <mc:AlternateContent>
                <mc:Choice Requires="wps">
                  <w:drawing>
                    <wp:anchor distT="0" distB="0" distL="114300" distR="114300" simplePos="0" relativeHeight="251674624" behindDoc="0" locked="0" layoutInCell="1" allowOverlap="1" wp14:anchorId="5DC59773" wp14:editId="2F60F28C">
                      <wp:simplePos x="0" y="0"/>
                      <wp:positionH relativeFrom="column">
                        <wp:posOffset>3361055</wp:posOffset>
                      </wp:positionH>
                      <wp:positionV relativeFrom="paragraph">
                        <wp:posOffset>13970</wp:posOffset>
                      </wp:positionV>
                      <wp:extent cx="182880" cy="160655"/>
                      <wp:effectExtent l="0" t="0" r="26670" b="10795"/>
                      <wp:wrapNone/>
                      <wp:docPr id="249"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171ED" id="Rectangle 249" o:spid="_x0000_s1026" style="position:absolute;margin-left:264.65pt;margin-top:1.1pt;width:14.4pt;height:1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"/>
                  </w:pict>
                </mc:Fallback>
              </mc:AlternateContent>
            </w:r>
            <w:r w:rsidR="006424EE" w:rsidRPr="00E6149F">
              <w:rPr>
                <w:szCs w:val="28"/>
              </w:rPr>
              <w:t>- Nhận chuyển quyền:</w:t>
            </w:r>
          </w:p>
          <w:p w14:paraId="060B6A2E" w14:textId="77777777" w:rsidR="006424EE" w:rsidRPr="00E6149F" w:rsidRDefault="00014736" w:rsidP="00832FBF">
            <w:pPr>
              <w:pStyle w:val="BodyText"/>
              <w:spacing w:after="0"/>
              <w:rPr>
                <w:szCs w:val="28"/>
              </w:rPr>
            </w:pPr>
            <w:r>
              <w:rPr>
                <w:noProof/>
                <w:szCs w:val="28"/>
              </w:rPr>
              <mc:AlternateContent>
                <mc:Choice Requires="wps">
                  <w:drawing>
                    <wp:anchor distT="0" distB="0" distL="114300" distR="114300" simplePos="0" relativeHeight="251671552" behindDoc="0" locked="0" layoutInCell="1" allowOverlap="1" wp14:anchorId="171EFFF1" wp14:editId="3545B1BD">
                      <wp:simplePos x="0" y="0"/>
                      <wp:positionH relativeFrom="column">
                        <wp:posOffset>3366135</wp:posOffset>
                      </wp:positionH>
                      <wp:positionV relativeFrom="paragraph">
                        <wp:posOffset>15875</wp:posOffset>
                      </wp:positionV>
                      <wp:extent cx="182880" cy="160655"/>
                      <wp:effectExtent l="0" t="0" r="26670" b="10795"/>
                      <wp:wrapNone/>
                      <wp:docPr id="250" name="Rectangl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40FD2" id="Rectangle 250" o:spid="_x0000_s1026" style="position:absolute;margin-left:265.05pt;margin-top:1.25pt;width:14.4pt;height:12.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"/>
                  </w:pict>
                </mc:Fallback>
              </mc:AlternateContent>
            </w:r>
            <w:r w:rsidR="006424EE" w:rsidRPr="00E6149F">
              <w:rPr>
                <w:szCs w:val="28"/>
              </w:rPr>
              <w:t xml:space="preserve">   - Nguồn vốn trồng, nhận quyền: ………......…</w:t>
            </w:r>
          </w:p>
          <w:p w14:paraId="7EF51876" w14:textId="77777777" w:rsidR="006424EE" w:rsidRPr="00E6149F" w:rsidRDefault="006424EE" w:rsidP="00832FBF">
            <w:pPr>
              <w:pStyle w:val="BodyText"/>
              <w:spacing w:after="0"/>
              <w:rPr>
                <w:szCs w:val="28"/>
              </w:rPr>
            </w:pPr>
            <w:r w:rsidRPr="00E6149F">
              <w:rPr>
                <w:szCs w:val="28"/>
              </w:rPr>
              <w:t>d) Sở hữu chung: .…… m</w:t>
            </w:r>
            <w:r w:rsidRPr="00E6149F">
              <w:rPr>
                <w:szCs w:val="28"/>
                <w:vertAlign w:val="superscript"/>
              </w:rPr>
              <w:t>2</w:t>
            </w:r>
            <w:r w:rsidRPr="00E6149F">
              <w:rPr>
                <w:szCs w:val="28"/>
              </w:rPr>
              <w:t>, Sở hữu riêng: .…… m</w:t>
            </w:r>
            <w:r w:rsidRPr="00E6149F">
              <w:rPr>
                <w:szCs w:val="28"/>
                <w:vertAlign w:val="superscript"/>
              </w:rPr>
              <w:t>2</w:t>
            </w:r>
            <w:r w:rsidRPr="00E6149F">
              <w:rPr>
                <w:szCs w:val="28"/>
              </w:rPr>
              <w:t>;</w:t>
            </w:r>
          </w:p>
          <w:p w14:paraId="1BB85816" w14:textId="77777777" w:rsidR="006424EE" w:rsidRPr="00E6149F" w:rsidRDefault="006424EE" w:rsidP="00832FBF">
            <w:pPr>
              <w:pStyle w:val="BodyText"/>
              <w:spacing w:after="0"/>
              <w:rPr>
                <w:szCs w:val="28"/>
              </w:rPr>
            </w:pPr>
            <w:r w:rsidRPr="00E6149F">
              <w:rPr>
                <w:szCs w:val="28"/>
              </w:rPr>
              <w:t>đ) Thời hạn sở hữu đến: ………………………….</w:t>
            </w:r>
          </w:p>
        </w:tc>
        <w:tc>
          <w:tcPr>
            <w:tcW w:w="4408" w:type="dxa"/>
            <w:gridSpan w:val="3"/>
            <w:tcBorders>
              <w:top w:val="dotted" w:sz="4" w:space="0" w:color="auto"/>
              <w:left w:val="single" w:sz="4" w:space="0" w:color="auto"/>
              <w:bottom w:val="single" w:sz="4" w:space="0" w:color="auto"/>
              <w:right w:val="double" w:sz="4" w:space="0" w:color="auto"/>
            </w:tcBorders>
            <w:vAlign w:val="center"/>
          </w:tcPr>
          <w:p w14:paraId="0A180928" w14:textId="77777777" w:rsidR="006424EE" w:rsidRPr="00E6149F" w:rsidRDefault="006424EE" w:rsidP="00832FBF">
            <w:pPr>
              <w:pStyle w:val="BodyText"/>
              <w:spacing w:after="0"/>
              <w:rPr>
                <w:rFonts w:eastAsia="SimSun"/>
                <w:szCs w:val="28"/>
              </w:rPr>
            </w:pPr>
            <w:r w:rsidRPr="00E6149F">
              <w:rPr>
                <w:szCs w:val="28"/>
              </w:rPr>
              <w:t>a) Loại cây chủ yế</w:t>
            </w:r>
            <w:r w:rsidR="00AE3F01">
              <w:rPr>
                <w:szCs w:val="28"/>
              </w:rPr>
              <w:t>u:……</w:t>
            </w:r>
            <w:r w:rsidRPr="00E6149F">
              <w:rPr>
                <w:szCs w:val="28"/>
              </w:rPr>
              <w:t>………;</w:t>
            </w:r>
          </w:p>
          <w:p w14:paraId="5723E9BE" w14:textId="77777777" w:rsidR="006424EE" w:rsidRPr="00E6149F" w:rsidRDefault="006424EE" w:rsidP="00832FBF">
            <w:pPr>
              <w:pStyle w:val="BodyText"/>
              <w:spacing w:after="0"/>
              <w:rPr>
                <w:szCs w:val="28"/>
              </w:rPr>
            </w:pPr>
            <w:r w:rsidRPr="00E6149F">
              <w:rPr>
                <w:szCs w:val="28"/>
              </w:rPr>
              <w:t>b) Diện tích: …………</w:t>
            </w:r>
            <w:r w:rsidR="00AE3F01">
              <w:rPr>
                <w:szCs w:val="28"/>
              </w:rPr>
              <w:t>.</w:t>
            </w:r>
            <w:r w:rsidRPr="00E6149F">
              <w:rPr>
                <w:szCs w:val="28"/>
              </w:rPr>
              <w:t>………. m</w:t>
            </w:r>
            <w:r w:rsidRPr="00E6149F">
              <w:rPr>
                <w:szCs w:val="28"/>
                <w:vertAlign w:val="superscript"/>
              </w:rPr>
              <w:t>2</w:t>
            </w:r>
            <w:r w:rsidRPr="00E6149F">
              <w:rPr>
                <w:szCs w:val="28"/>
              </w:rPr>
              <w:t>;</w:t>
            </w:r>
          </w:p>
          <w:p w14:paraId="17CB104B" w14:textId="77777777" w:rsidR="006424EE" w:rsidRPr="00E6149F" w:rsidRDefault="006424EE" w:rsidP="00832FBF">
            <w:pPr>
              <w:pStyle w:val="BodyText"/>
              <w:spacing w:after="0"/>
              <w:rPr>
                <w:szCs w:val="28"/>
                <w:lang w:val="de-DE"/>
              </w:rPr>
            </w:pPr>
            <w:r w:rsidRPr="00E6149F">
              <w:rPr>
                <w:szCs w:val="28"/>
                <w:lang w:val="de-DE"/>
              </w:rPr>
              <w:t>c) Sở hữu chung:.……</w:t>
            </w:r>
            <w:r w:rsidR="00AE3F01">
              <w:rPr>
                <w:szCs w:val="28"/>
                <w:lang w:val="de-DE"/>
              </w:rPr>
              <w:t>.....</w:t>
            </w:r>
            <w:r w:rsidRPr="00E6149F">
              <w:rPr>
                <w:szCs w:val="28"/>
                <w:lang w:val="de-DE"/>
              </w:rPr>
              <w:t>…… m</w:t>
            </w:r>
            <w:r w:rsidRPr="00E6149F">
              <w:rPr>
                <w:szCs w:val="28"/>
                <w:vertAlign w:val="superscript"/>
                <w:lang w:val="de-DE"/>
              </w:rPr>
              <w:t>2</w:t>
            </w:r>
            <w:r w:rsidRPr="00E6149F">
              <w:rPr>
                <w:szCs w:val="28"/>
                <w:lang w:val="de-DE"/>
              </w:rPr>
              <w:t>,</w:t>
            </w:r>
          </w:p>
          <w:p w14:paraId="643CC0CB" w14:textId="77777777" w:rsidR="006424EE" w:rsidRPr="00E6149F" w:rsidRDefault="006424EE" w:rsidP="00832FBF">
            <w:pPr>
              <w:pStyle w:val="BodyText"/>
              <w:spacing w:after="0"/>
              <w:rPr>
                <w:szCs w:val="28"/>
                <w:lang w:val="de-DE"/>
              </w:rPr>
            </w:pPr>
            <w:r w:rsidRPr="00E6149F">
              <w:rPr>
                <w:szCs w:val="28"/>
                <w:lang w:val="de-DE"/>
              </w:rPr>
              <w:t xml:space="preserve"> Sở hữu riêng:…..........</w:t>
            </w:r>
            <w:r w:rsidR="00AE3F01">
              <w:rPr>
                <w:szCs w:val="28"/>
                <w:lang w:val="de-DE"/>
              </w:rPr>
              <w:t>.......</w:t>
            </w:r>
            <w:r w:rsidRPr="00E6149F">
              <w:rPr>
                <w:szCs w:val="28"/>
                <w:lang w:val="de-DE"/>
              </w:rPr>
              <w:t>..... m</w:t>
            </w:r>
            <w:r w:rsidRPr="00E6149F">
              <w:rPr>
                <w:szCs w:val="28"/>
                <w:vertAlign w:val="superscript"/>
                <w:lang w:val="de-DE"/>
              </w:rPr>
              <w:t xml:space="preserve">2 </w:t>
            </w:r>
            <w:r w:rsidRPr="00E6149F">
              <w:rPr>
                <w:szCs w:val="28"/>
                <w:lang w:val="de-DE"/>
              </w:rPr>
              <w:t>;</w:t>
            </w:r>
          </w:p>
          <w:p w14:paraId="09BD2AC1" w14:textId="77777777" w:rsidR="006424EE" w:rsidRPr="00E6149F" w:rsidRDefault="006424EE" w:rsidP="00832FBF">
            <w:pPr>
              <w:pStyle w:val="BodyText"/>
              <w:spacing w:after="0"/>
              <w:rPr>
                <w:szCs w:val="28"/>
                <w:lang w:val="de-DE"/>
              </w:rPr>
            </w:pPr>
            <w:r w:rsidRPr="00E6149F">
              <w:rPr>
                <w:szCs w:val="28"/>
                <w:lang w:val="de-DE"/>
              </w:rPr>
              <w:t>d) Thời hạn sở hữu đến: …………….</w:t>
            </w:r>
          </w:p>
        </w:tc>
      </w:tr>
      <w:tr w:rsidR="006424EE" w:rsidRPr="00E6149F" w14:paraId="06467F2F" w14:textId="77777777" w:rsidTr="00FC7450">
        <w:tc>
          <w:tcPr>
            <w:tcW w:w="10365" w:type="dxa"/>
            <w:gridSpan w:val="4"/>
            <w:tcBorders>
              <w:top w:val="single" w:sz="4" w:space="0" w:color="auto"/>
              <w:left w:val="double" w:sz="4" w:space="0" w:color="auto"/>
              <w:bottom w:val="single" w:sz="4" w:space="0" w:color="auto"/>
              <w:right w:val="double" w:sz="4" w:space="0" w:color="auto"/>
            </w:tcBorders>
            <w:vAlign w:val="center"/>
          </w:tcPr>
          <w:p w14:paraId="49B4D76A" w14:textId="77777777" w:rsidR="006424EE" w:rsidRPr="00E6149F" w:rsidRDefault="006424EE" w:rsidP="00832FBF">
            <w:pPr>
              <w:pStyle w:val="BodyText"/>
              <w:tabs>
                <w:tab w:val="left" w:leader="dot" w:pos="10030"/>
              </w:tabs>
              <w:spacing w:after="0"/>
              <w:rPr>
                <w:rFonts w:eastAsia="SimSun"/>
                <w:szCs w:val="28"/>
                <w:lang w:val="de-DE"/>
              </w:rPr>
            </w:pPr>
            <w:r w:rsidRPr="00E6149F">
              <w:rPr>
                <w:b/>
                <w:szCs w:val="28"/>
                <w:lang w:val="de-DE"/>
              </w:rPr>
              <w:t xml:space="preserve">5. Những giấy tờ nộp kèm theo: </w:t>
            </w:r>
          </w:p>
          <w:p w14:paraId="39B8EC1A" w14:textId="77777777" w:rsidR="006424EE" w:rsidRPr="00E6149F" w:rsidRDefault="006424EE" w:rsidP="00832FBF">
            <w:pPr>
              <w:pStyle w:val="BodyText"/>
              <w:tabs>
                <w:tab w:val="left" w:leader="dot" w:pos="10030"/>
              </w:tabs>
              <w:spacing w:after="0"/>
              <w:rPr>
                <w:szCs w:val="28"/>
                <w:lang w:val="de-DE"/>
              </w:rPr>
            </w:pPr>
            <w:r w:rsidRPr="00E6149F">
              <w:rPr>
                <w:szCs w:val="28"/>
                <w:lang w:val="de-DE"/>
              </w:rPr>
              <w:tab/>
            </w:r>
          </w:p>
        </w:tc>
      </w:tr>
      <w:tr w:rsidR="006424EE" w:rsidRPr="00E6149F" w14:paraId="3A89F692" w14:textId="77777777" w:rsidTr="00FC7450">
        <w:tc>
          <w:tcPr>
            <w:tcW w:w="10365" w:type="dxa"/>
            <w:gridSpan w:val="4"/>
            <w:tcBorders>
              <w:top w:val="single" w:sz="4" w:space="0" w:color="auto"/>
              <w:left w:val="double" w:sz="4" w:space="0" w:color="auto"/>
              <w:bottom w:val="double" w:sz="4" w:space="0" w:color="auto"/>
              <w:right w:val="double" w:sz="4" w:space="0" w:color="auto"/>
            </w:tcBorders>
            <w:vAlign w:val="center"/>
          </w:tcPr>
          <w:p w14:paraId="5989EA77" w14:textId="77777777" w:rsidR="006424EE" w:rsidRPr="00E6149F" w:rsidRDefault="006424EE" w:rsidP="00832FBF">
            <w:pPr>
              <w:pStyle w:val="BodyText"/>
              <w:spacing w:after="0"/>
              <w:rPr>
                <w:rFonts w:eastAsia="SimSun"/>
                <w:szCs w:val="28"/>
                <w:lang w:val="de-DE"/>
              </w:rPr>
            </w:pPr>
            <w:r w:rsidRPr="00E6149F">
              <w:rPr>
                <w:b/>
                <w:szCs w:val="28"/>
                <w:lang w:val="de-DE"/>
              </w:rPr>
              <w:t>6.</w:t>
            </w:r>
            <w:r w:rsidR="003F3F10">
              <w:rPr>
                <w:b/>
                <w:szCs w:val="28"/>
                <w:lang w:val="de-DE"/>
              </w:rPr>
              <w:t xml:space="preserve"> </w:t>
            </w:r>
            <w:r w:rsidRPr="00E6149F">
              <w:rPr>
                <w:b/>
                <w:szCs w:val="28"/>
                <w:lang w:val="de-DE"/>
              </w:rPr>
              <w:t>Có nhu cầu ghi nợ đối với loại nghĩa vụ tài chính</w:t>
            </w:r>
            <w:r w:rsidRPr="00E6149F">
              <w:rPr>
                <w:szCs w:val="28"/>
                <w:lang w:val="de-DE"/>
              </w:rPr>
              <w:t xml:space="preserve">: ………..…………......… </w:t>
            </w:r>
            <w:r w:rsidR="00E84BC4">
              <w:rPr>
                <w:szCs w:val="28"/>
                <w:lang w:val="de-DE"/>
              </w:rPr>
              <w:t>........</w:t>
            </w:r>
          </w:p>
          <w:p w14:paraId="1AF4C082" w14:textId="77777777" w:rsidR="006424EE" w:rsidRPr="00E6149F" w:rsidRDefault="006424EE" w:rsidP="00832FBF">
            <w:pPr>
              <w:pStyle w:val="BodyText"/>
              <w:spacing w:after="0"/>
              <w:rPr>
                <w:szCs w:val="28"/>
                <w:lang w:val="fr-FR"/>
              </w:rPr>
            </w:pPr>
            <w:r w:rsidRPr="00E6149F">
              <w:rPr>
                <w:szCs w:val="28"/>
                <w:lang w:val="fr-FR"/>
              </w:rPr>
              <w:t>Đề nghị khác : …………………………..…………………………………</w:t>
            </w:r>
            <w:r w:rsidR="00E84BC4">
              <w:rPr>
                <w:szCs w:val="28"/>
                <w:lang w:val="fr-FR"/>
              </w:rPr>
              <w:t>……………</w:t>
            </w:r>
          </w:p>
        </w:tc>
      </w:tr>
    </w:tbl>
    <w:p w14:paraId="46046A68" w14:textId="77777777" w:rsidR="006424EE" w:rsidRDefault="006424EE" w:rsidP="00832FBF">
      <w:pPr>
        <w:spacing w:after="0" w:line="240" w:lineRule="auto"/>
        <w:rPr>
          <w:b/>
          <w:sz w:val="26"/>
          <w:szCs w:val="26"/>
        </w:rPr>
      </w:pPr>
    </w:p>
    <w:p w14:paraId="3272F179" w14:textId="77777777" w:rsidR="006424EE" w:rsidRPr="00E6149F" w:rsidRDefault="006424EE" w:rsidP="00832FBF">
      <w:pPr>
        <w:spacing w:after="0" w:line="240" w:lineRule="auto"/>
        <w:jc w:val="both"/>
      </w:pPr>
      <w:r w:rsidRPr="00E6149F">
        <w:t xml:space="preserve">Tôi xin cam đoan nội dung kê khai trên đơn là đúng sự thật, nếu sai tôi hoàn toàn chịu trách nhiệm trước pháp luật. </w:t>
      </w:r>
    </w:p>
    <w:p w14:paraId="7EA672B0" w14:textId="77777777" w:rsidR="006424EE" w:rsidRPr="00E6149F" w:rsidRDefault="006424EE" w:rsidP="00832FBF">
      <w:pPr>
        <w:spacing w:after="0" w:line="240" w:lineRule="auto"/>
        <w:ind w:firstLine="2127"/>
        <w:jc w:val="center"/>
        <w:rPr>
          <w:i/>
          <w:iCs/>
        </w:rPr>
      </w:pPr>
      <w:r w:rsidRPr="00E6149F">
        <w:rPr>
          <w:i/>
          <w:iCs/>
        </w:rPr>
        <w:t xml:space="preserve">……………, ngày </w:t>
      </w:r>
      <w:r w:rsidRPr="00E6149F">
        <w:rPr>
          <w:iCs/>
        </w:rPr>
        <w:t>....</w:t>
      </w:r>
      <w:r w:rsidRPr="00E6149F">
        <w:rPr>
          <w:i/>
          <w:iCs/>
        </w:rPr>
        <w:t xml:space="preserve"> tháng </w:t>
      </w:r>
      <w:r w:rsidRPr="00E6149F">
        <w:rPr>
          <w:iCs/>
        </w:rPr>
        <w:t>...</w:t>
      </w:r>
      <w:r w:rsidRPr="00E6149F">
        <w:rPr>
          <w:i/>
          <w:iCs/>
        </w:rPr>
        <w:t xml:space="preserve"> năm </w:t>
      </w:r>
      <w:r w:rsidRPr="00E6149F">
        <w:rPr>
          <w:iCs/>
        </w:rPr>
        <w:t>......</w:t>
      </w:r>
    </w:p>
    <w:p w14:paraId="528AD1EE" w14:textId="77777777" w:rsidR="006424EE" w:rsidRPr="00E6149F" w:rsidRDefault="006424EE" w:rsidP="00832FBF">
      <w:pPr>
        <w:spacing w:after="0" w:line="240" w:lineRule="auto"/>
        <w:ind w:firstLine="2127"/>
        <w:jc w:val="center"/>
      </w:pPr>
      <w:r w:rsidRPr="00E6149F">
        <w:rPr>
          <w:b/>
          <w:bCs/>
        </w:rPr>
        <w:t>Người viết đơn</w:t>
      </w:r>
    </w:p>
    <w:p w14:paraId="32A48B60" w14:textId="77777777" w:rsidR="006424EE" w:rsidRPr="00E6149F" w:rsidRDefault="006424EE" w:rsidP="00832FBF">
      <w:pPr>
        <w:spacing w:after="0" w:line="240" w:lineRule="auto"/>
        <w:jc w:val="center"/>
        <w:rPr>
          <w:i/>
          <w:iCs/>
        </w:rPr>
      </w:pPr>
      <w:r w:rsidRPr="00E6149F">
        <w:rPr>
          <w:i/>
          <w:iCs/>
        </w:rPr>
        <w:t xml:space="preserve">                                  (Ký, ghi rõ họ tên và đóng dấu nếu có)</w:t>
      </w:r>
    </w:p>
    <w:p w14:paraId="6D83BBA3" w14:textId="77777777" w:rsidR="006424EE" w:rsidRPr="00E6149F" w:rsidRDefault="006424EE" w:rsidP="00832FBF">
      <w:pPr>
        <w:spacing w:after="0" w:line="240" w:lineRule="auto"/>
        <w:jc w:val="center"/>
        <w:rPr>
          <w:i/>
          <w:iCs/>
        </w:rPr>
      </w:pPr>
    </w:p>
    <w:p w14:paraId="71C24D47" w14:textId="0FF14620" w:rsidR="006424EE" w:rsidRDefault="006424EE" w:rsidP="00832FBF">
      <w:pPr>
        <w:spacing w:after="0" w:line="240" w:lineRule="auto"/>
        <w:jc w:val="both"/>
        <w:rPr>
          <w:i/>
          <w:iCs/>
        </w:rPr>
      </w:pPr>
    </w:p>
    <w:p w14:paraId="361BF006" w14:textId="77777777" w:rsidR="00832FBF" w:rsidRPr="00E6149F" w:rsidRDefault="00832FBF" w:rsidP="00832FBF">
      <w:pPr>
        <w:spacing w:after="0" w:line="240" w:lineRule="auto"/>
        <w:jc w:val="both"/>
        <w:rPr>
          <w:i/>
          <w:iCs/>
        </w:rPr>
      </w:pPr>
    </w:p>
    <w:tbl>
      <w:tblPr>
        <w:tblpPr w:leftFromText="180" w:rightFromText="180" w:vertAnchor="text" w:horzAnchor="page" w:tblpX="1078" w:tblpY="272"/>
        <w:tblW w:w="10191"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4827"/>
      </w:tblGrid>
      <w:tr w:rsidR="006424EE" w:rsidRPr="00E6149F" w14:paraId="6B6FA27D" w14:textId="77777777" w:rsidTr="007B3F6E">
        <w:trPr>
          <w:trHeight w:val="284"/>
        </w:trPr>
        <w:tc>
          <w:tcPr>
            <w:tcW w:w="10191" w:type="dxa"/>
            <w:gridSpan w:val="3"/>
            <w:tcBorders>
              <w:top w:val="double" w:sz="2" w:space="0" w:color="auto"/>
              <w:left w:val="double" w:sz="4" w:space="0" w:color="auto"/>
              <w:bottom w:val="single" w:sz="6" w:space="0" w:color="auto"/>
              <w:right w:val="double" w:sz="4" w:space="0" w:color="auto"/>
            </w:tcBorders>
            <w:shd w:val="clear" w:color="auto" w:fill="FFFFFF"/>
          </w:tcPr>
          <w:p w14:paraId="461BA0BE" w14:textId="77777777" w:rsidR="006424EE" w:rsidRPr="00E6149F" w:rsidRDefault="006424EE" w:rsidP="00832FBF">
            <w:pPr>
              <w:spacing w:after="0" w:line="240" w:lineRule="auto"/>
              <w:jc w:val="both"/>
              <w:rPr>
                <w:b/>
                <w:bCs/>
                <w:spacing w:val="-8"/>
                <w:vertAlign w:val="superscript"/>
              </w:rPr>
            </w:pPr>
            <w:r w:rsidRPr="00E6149F">
              <w:rPr>
                <w:b/>
                <w:bCs/>
                <w:spacing w:val="-8"/>
              </w:rPr>
              <w:t>II. XÁC NHẬN CỦA UỶ BAN NHÂN DÂN XÃ, PHƯỜNG, THỊ TRẤN</w:t>
            </w:r>
            <w:r w:rsidRPr="00E6149F">
              <w:rPr>
                <w:b/>
                <w:bCs/>
                <w:spacing w:val="-8"/>
                <w:vertAlign w:val="superscript"/>
              </w:rPr>
              <w:t xml:space="preserve"> 5</w:t>
            </w:r>
          </w:p>
          <w:p w14:paraId="2CF26DEB" w14:textId="77777777" w:rsidR="006424EE" w:rsidRPr="00E6149F" w:rsidRDefault="006424EE" w:rsidP="00832FBF">
            <w:pPr>
              <w:spacing w:after="0" w:line="240" w:lineRule="auto"/>
              <w:jc w:val="both"/>
              <w:rPr>
                <w:b/>
                <w:bCs/>
                <w:i/>
                <w:iCs/>
                <w:spacing w:val="-8"/>
              </w:rPr>
            </w:pPr>
            <w:r w:rsidRPr="00E6149F">
              <w:rPr>
                <w:bCs/>
                <w:i/>
                <w:spacing w:val="-8"/>
              </w:rPr>
              <w:t xml:space="preserve">(Xác nhận </w:t>
            </w:r>
            <w:r w:rsidRPr="00E6149F">
              <w:rPr>
                <w:bCs/>
                <w:i/>
                <w:spacing w:val="-10"/>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6424EE" w:rsidRPr="00E6149F" w14:paraId="1B5CAB5E" w14:textId="77777777" w:rsidTr="007B3F6E">
        <w:tc>
          <w:tcPr>
            <w:tcW w:w="10191" w:type="dxa"/>
            <w:gridSpan w:val="3"/>
            <w:tcBorders>
              <w:top w:val="single" w:sz="6" w:space="0" w:color="auto"/>
              <w:left w:val="double" w:sz="4" w:space="0" w:color="auto"/>
              <w:bottom w:val="nil"/>
              <w:right w:val="double" w:sz="4" w:space="0" w:color="auto"/>
            </w:tcBorders>
          </w:tcPr>
          <w:p w14:paraId="34B9989C" w14:textId="77777777" w:rsidR="006424EE" w:rsidRPr="00E6149F" w:rsidRDefault="006424EE" w:rsidP="00832FBF">
            <w:pPr>
              <w:tabs>
                <w:tab w:val="left" w:leader="dot" w:pos="9628"/>
                <w:tab w:val="left" w:pos="9846"/>
              </w:tabs>
              <w:spacing w:after="0" w:line="240" w:lineRule="auto"/>
              <w:ind w:firstLine="142"/>
              <w:jc w:val="both"/>
            </w:pPr>
            <w:r w:rsidRPr="00E6149F">
              <w:t xml:space="preserve">1. Nội dung kê khai so với hiện trạng: </w:t>
            </w:r>
            <w:r w:rsidR="0081660A">
              <w:t>…………………………………………….….</w:t>
            </w:r>
            <w:r w:rsidRPr="00E6149F">
              <w:t> </w:t>
            </w:r>
          </w:p>
          <w:p w14:paraId="4F20749C" w14:textId="33DC03A4" w:rsidR="006424EE" w:rsidRPr="00E6149F" w:rsidRDefault="006424EE" w:rsidP="00832FBF">
            <w:pPr>
              <w:tabs>
                <w:tab w:val="left" w:pos="9846"/>
              </w:tabs>
              <w:spacing w:after="0" w:line="240" w:lineRule="auto"/>
              <w:ind w:firstLine="142"/>
              <w:jc w:val="both"/>
            </w:pPr>
            <w:r w:rsidRPr="00E6149F">
              <w:t>2. Nguồn gốc sử dụng đất: ...........................................................................</w:t>
            </w:r>
            <w:r w:rsidR="00DD7906">
              <w:t>......</w:t>
            </w:r>
            <w:r w:rsidRPr="00E6149F">
              <w:t>.</w:t>
            </w:r>
            <w:r w:rsidR="0081660A">
              <w:t>.</w:t>
            </w:r>
            <w:r w:rsidRPr="00E6149F">
              <w:t>....</w:t>
            </w:r>
          </w:p>
          <w:p w14:paraId="2B2659A4" w14:textId="539998C4" w:rsidR="006424EE" w:rsidRPr="00E6149F" w:rsidRDefault="006424EE" w:rsidP="00832FBF">
            <w:pPr>
              <w:spacing w:after="0" w:line="240" w:lineRule="auto"/>
              <w:ind w:firstLine="142"/>
              <w:jc w:val="both"/>
            </w:pPr>
            <w:r w:rsidRPr="00E6149F">
              <w:t>3. Thời điểm sử dụng đất vào mục đích đăng ký</w:t>
            </w:r>
            <w:r w:rsidRPr="00E6149F">
              <w:rPr>
                <w:vertAlign w:val="superscript"/>
              </w:rPr>
              <w:t> </w:t>
            </w:r>
            <w:r w:rsidRPr="00E6149F">
              <w:t>:………...…………………….....</w:t>
            </w:r>
            <w:r w:rsidR="00DD7906">
              <w:t>.</w:t>
            </w:r>
            <w:r w:rsidRPr="00E6149F">
              <w:t xml:space="preserve"> .</w:t>
            </w:r>
            <w:r w:rsidR="0081660A">
              <w:t>.</w:t>
            </w:r>
            <w:r w:rsidRPr="00E6149F">
              <w:t>.</w:t>
            </w:r>
          </w:p>
          <w:p w14:paraId="7949C1AA" w14:textId="77777777" w:rsidR="006424EE" w:rsidRPr="00E6149F" w:rsidRDefault="006424EE" w:rsidP="00832FBF">
            <w:pPr>
              <w:spacing w:after="0" w:line="240" w:lineRule="auto"/>
              <w:ind w:firstLine="142"/>
              <w:jc w:val="both"/>
            </w:pPr>
            <w:r w:rsidRPr="00E6149F">
              <w:t>4. Thời điểm tạo lập tài sản gắn liền với đất :…………………………………</w:t>
            </w:r>
            <w:r w:rsidR="0081660A">
              <w:t>………</w:t>
            </w:r>
          </w:p>
          <w:p w14:paraId="1D9795D7" w14:textId="77777777" w:rsidR="006424EE" w:rsidRPr="00E6149F" w:rsidRDefault="006424EE" w:rsidP="00832FBF">
            <w:pPr>
              <w:spacing w:after="0" w:line="240" w:lineRule="auto"/>
              <w:ind w:firstLine="142"/>
              <w:jc w:val="both"/>
            </w:pPr>
            <w:r w:rsidRPr="00E6149F">
              <w:t>5. Tình trạng tranh chấp đất đai, tài sản gắn liền với đất:.……….….....</w:t>
            </w:r>
            <w:r w:rsidR="00E84BC4">
              <w:t>..</w:t>
            </w:r>
            <w:r w:rsidRPr="00E6149F">
              <w:t>...............</w:t>
            </w:r>
            <w:r w:rsidR="0081660A">
              <w:t>.</w:t>
            </w:r>
            <w:r w:rsidRPr="00E6149F">
              <w:t xml:space="preserve">.... </w:t>
            </w:r>
          </w:p>
          <w:p w14:paraId="5B5C0EFA" w14:textId="77777777" w:rsidR="006424EE" w:rsidRPr="00E6149F" w:rsidRDefault="006424EE" w:rsidP="00832FBF">
            <w:pPr>
              <w:pStyle w:val="BodyText"/>
              <w:spacing w:after="0"/>
              <w:ind w:firstLine="142"/>
              <w:rPr>
                <w:szCs w:val="28"/>
              </w:rPr>
            </w:pPr>
            <w:r w:rsidRPr="00E6149F">
              <w:rPr>
                <w:szCs w:val="28"/>
              </w:rPr>
              <w:t>6. Sự phù hợp với quy hoạch sử dụng đất, quy hoạch xây dự</w:t>
            </w:r>
            <w:r w:rsidR="00E84BC4">
              <w:rPr>
                <w:szCs w:val="28"/>
              </w:rPr>
              <w:t>ng:…………...................</w:t>
            </w:r>
          </w:p>
          <w:p w14:paraId="75B77DA9" w14:textId="14A330F3" w:rsidR="006424EE" w:rsidRPr="00E6149F" w:rsidRDefault="006424EE" w:rsidP="00832FBF">
            <w:pPr>
              <w:pStyle w:val="BodyText"/>
              <w:spacing w:after="0"/>
              <w:ind w:firstLine="142"/>
              <w:rPr>
                <w:szCs w:val="28"/>
                <w:lang w:val="fr-FR"/>
              </w:rPr>
            </w:pPr>
            <w:r w:rsidRPr="00E6149F">
              <w:rPr>
                <w:szCs w:val="28"/>
                <w:lang w:val="fr-FR"/>
              </w:rPr>
              <w:t>7. Nội dung khác :…………………………………………………………</w:t>
            </w:r>
            <w:r w:rsidR="00E84BC4">
              <w:rPr>
                <w:szCs w:val="28"/>
                <w:lang w:val="fr-FR"/>
              </w:rPr>
              <w:t>…</w:t>
            </w:r>
            <w:r w:rsidR="00DD7906">
              <w:rPr>
                <w:szCs w:val="28"/>
                <w:lang w:val="fr-FR"/>
              </w:rPr>
              <w:t>..</w:t>
            </w:r>
            <w:r w:rsidR="00E84BC4">
              <w:rPr>
                <w:szCs w:val="28"/>
                <w:lang w:val="fr-FR"/>
              </w:rPr>
              <w:t>…..</w:t>
            </w:r>
            <w:r w:rsidRPr="00E6149F">
              <w:rPr>
                <w:szCs w:val="28"/>
                <w:lang w:val="fr-FR"/>
              </w:rPr>
              <w:t>.......</w:t>
            </w:r>
          </w:p>
        </w:tc>
      </w:tr>
      <w:tr w:rsidR="006424EE" w:rsidRPr="00E6149F" w14:paraId="5A9CAA7F" w14:textId="77777777" w:rsidTr="007B3F6E">
        <w:trPr>
          <w:trHeight w:val="453"/>
        </w:trPr>
        <w:tc>
          <w:tcPr>
            <w:tcW w:w="5364" w:type="dxa"/>
            <w:gridSpan w:val="2"/>
            <w:tcBorders>
              <w:top w:val="nil"/>
              <w:left w:val="double" w:sz="4" w:space="0" w:color="auto"/>
              <w:bottom w:val="nil"/>
              <w:right w:val="nil"/>
            </w:tcBorders>
          </w:tcPr>
          <w:p w14:paraId="4D26E913" w14:textId="77777777" w:rsidR="006424EE" w:rsidRPr="00E6149F" w:rsidRDefault="006424EE" w:rsidP="00832FBF">
            <w:pPr>
              <w:spacing w:after="0" w:line="240" w:lineRule="auto"/>
              <w:jc w:val="center"/>
              <w:rPr>
                <w:iCs/>
              </w:rPr>
            </w:pPr>
            <w:r w:rsidRPr="00E6149F">
              <w:rPr>
                <w:i/>
                <w:iCs/>
              </w:rPr>
              <w:t>Ngày……</w:t>
            </w:r>
            <w:r w:rsidRPr="00E6149F">
              <w:rPr>
                <w:iCs/>
              </w:rPr>
              <w:t>.</w:t>
            </w:r>
            <w:r w:rsidRPr="00E6149F">
              <w:rPr>
                <w:i/>
                <w:iCs/>
              </w:rPr>
              <w:t xml:space="preserve"> tháng…… năm </w:t>
            </w:r>
            <w:r w:rsidRPr="00E6149F">
              <w:rPr>
                <w:iCs/>
              </w:rPr>
              <w:t>…...</w:t>
            </w:r>
          </w:p>
          <w:p w14:paraId="68C85305" w14:textId="77777777" w:rsidR="006424EE" w:rsidRPr="00E6149F" w:rsidRDefault="006424EE" w:rsidP="00832FBF">
            <w:pPr>
              <w:spacing w:after="0" w:line="240" w:lineRule="auto"/>
              <w:jc w:val="center"/>
              <w:rPr>
                <w:b/>
                <w:bCs/>
              </w:rPr>
            </w:pPr>
            <w:r w:rsidRPr="00E6149F">
              <w:rPr>
                <w:b/>
                <w:bCs/>
              </w:rPr>
              <w:t>Công chức địa chính</w:t>
            </w:r>
          </w:p>
          <w:p w14:paraId="6825CDD7" w14:textId="77777777" w:rsidR="006424EE" w:rsidRPr="00E6149F" w:rsidRDefault="006424EE" w:rsidP="00832FBF">
            <w:pPr>
              <w:spacing w:after="0" w:line="240" w:lineRule="auto"/>
              <w:jc w:val="center"/>
              <w:rPr>
                <w:i/>
                <w:iCs/>
              </w:rPr>
            </w:pPr>
            <w:r w:rsidRPr="00E6149F">
              <w:rPr>
                <w:i/>
                <w:iCs/>
              </w:rPr>
              <w:t>(Ký, ghi rõ họ, tên)</w:t>
            </w:r>
          </w:p>
          <w:p w14:paraId="0D56A7F2" w14:textId="77777777" w:rsidR="006424EE" w:rsidRPr="00E6149F" w:rsidRDefault="006424EE" w:rsidP="00832FBF">
            <w:pPr>
              <w:spacing w:after="0" w:line="240" w:lineRule="auto"/>
              <w:jc w:val="center"/>
              <w:rPr>
                <w:i/>
                <w:iCs/>
              </w:rPr>
            </w:pPr>
          </w:p>
          <w:p w14:paraId="5075A589" w14:textId="77777777" w:rsidR="006424EE" w:rsidRPr="00E6149F" w:rsidRDefault="006424EE" w:rsidP="00832FBF">
            <w:pPr>
              <w:spacing w:after="0" w:line="240" w:lineRule="auto"/>
              <w:jc w:val="center"/>
              <w:rPr>
                <w:i/>
                <w:iCs/>
              </w:rPr>
            </w:pPr>
          </w:p>
        </w:tc>
        <w:tc>
          <w:tcPr>
            <w:tcW w:w="4827" w:type="dxa"/>
            <w:tcBorders>
              <w:top w:val="nil"/>
              <w:left w:val="nil"/>
              <w:bottom w:val="nil"/>
              <w:right w:val="double" w:sz="4" w:space="0" w:color="auto"/>
            </w:tcBorders>
          </w:tcPr>
          <w:p w14:paraId="4C5C6291" w14:textId="77777777" w:rsidR="006424EE" w:rsidRPr="00E6149F" w:rsidRDefault="006424EE" w:rsidP="00832FBF">
            <w:pPr>
              <w:spacing w:after="0" w:line="240" w:lineRule="auto"/>
              <w:jc w:val="center"/>
              <w:rPr>
                <w:iCs/>
              </w:rPr>
            </w:pPr>
            <w:r w:rsidRPr="00E6149F">
              <w:rPr>
                <w:i/>
                <w:iCs/>
              </w:rPr>
              <w:t>Ngày……</w:t>
            </w:r>
            <w:r w:rsidRPr="00E6149F">
              <w:rPr>
                <w:iCs/>
              </w:rPr>
              <w:t>.</w:t>
            </w:r>
            <w:r w:rsidRPr="00E6149F">
              <w:rPr>
                <w:i/>
                <w:iCs/>
              </w:rPr>
              <w:t xml:space="preserve"> tháng…… năm </w:t>
            </w:r>
            <w:r w:rsidRPr="00E6149F">
              <w:rPr>
                <w:iCs/>
              </w:rPr>
              <w:t>…...</w:t>
            </w:r>
          </w:p>
          <w:p w14:paraId="0F3E40CD" w14:textId="77777777" w:rsidR="00F94F8B" w:rsidRDefault="006424EE" w:rsidP="00832FBF">
            <w:pPr>
              <w:spacing w:after="0" w:line="240" w:lineRule="auto"/>
              <w:jc w:val="center"/>
              <w:rPr>
                <w:rFonts w:eastAsia="Times New Roman"/>
                <w:b/>
                <w:bCs/>
              </w:rPr>
            </w:pPr>
            <w:r w:rsidRPr="00E6149F">
              <w:rPr>
                <w:b/>
                <w:bCs/>
              </w:rPr>
              <w:t>TM. Uỷ ban nhân dân</w:t>
            </w:r>
          </w:p>
          <w:p w14:paraId="6248B011" w14:textId="77777777" w:rsidR="00F94F8B" w:rsidRDefault="006424EE" w:rsidP="00832FBF">
            <w:pPr>
              <w:spacing w:after="0" w:line="240" w:lineRule="auto"/>
              <w:jc w:val="center"/>
              <w:rPr>
                <w:rFonts w:eastAsia="Times New Roman"/>
                <w:b/>
                <w:bCs/>
              </w:rPr>
            </w:pPr>
            <w:r w:rsidRPr="00E6149F">
              <w:rPr>
                <w:b/>
                <w:bCs/>
              </w:rPr>
              <w:t>Chủ tịch</w:t>
            </w:r>
          </w:p>
          <w:p w14:paraId="199773D7" w14:textId="77777777" w:rsidR="006424EE" w:rsidRPr="00E6149F" w:rsidRDefault="006424EE" w:rsidP="00832FBF">
            <w:pPr>
              <w:spacing w:after="0" w:line="240" w:lineRule="auto"/>
              <w:jc w:val="center"/>
              <w:rPr>
                <w:i/>
                <w:iCs/>
              </w:rPr>
            </w:pPr>
            <w:r w:rsidRPr="00E6149F">
              <w:rPr>
                <w:i/>
                <w:iCs/>
              </w:rPr>
              <w:t>(Ký tên, đóng dấu)</w:t>
            </w:r>
          </w:p>
          <w:p w14:paraId="4B2F4E55" w14:textId="77777777" w:rsidR="006424EE" w:rsidRDefault="006424EE" w:rsidP="00832FBF">
            <w:pPr>
              <w:spacing w:after="0" w:line="240" w:lineRule="auto"/>
              <w:jc w:val="center"/>
              <w:rPr>
                <w:i/>
                <w:iCs/>
              </w:rPr>
            </w:pPr>
          </w:p>
          <w:p w14:paraId="679D1310" w14:textId="77777777" w:rsidR="00832FBF" w:rsidRDefault="00832FBF" w:rsidP="00832FBF">
            <w:pPr>
              <w:spacing w:after="0" w:line="240" w:lineRule="auto"/>
              <w:jc w:val="center"/>
              <w:rPr>
                <w:i/>
                <w:iCs/>
              </w:rPr>
            </w:pPr>
          </w:p>
          <w:p w14:paraId="6243B5A7" w14:textId="70DCF482" w:rsidR="00832FBF" w:rsidRPr="00E6149F" w:rsidRDefault="00832FBF" w:rsidP="00832FBF">
            <w:pPr>
              <w:spacing w:after="0" w:line="240" w:lineRule="auto"/>
              <w:jc w:val="center"/>
              <w:rPr>
                <w:i/>
                <w:iCs/>
              </w:rPr>
            </w:pPr>
          </w:p>
        </w:tc>
      </w:tr>
      <w:tr w:rsidR="006424EE" w:rsidRPr="00E6149F" w14:paraId="590BF8D3" w14:textId="77777777" w:rsidTr="007B3F6E">
        <w:trPr>
          <w:trHeight w:val="441"/>
        </w:trPr>
        <w:tc>
          <w:tcPr>
            <w:tcW w:w="10191" w:type="dxa"/>
            <w:gridSpan w:val="3"/>
            <w:tcBorders>
              <w:top w:val="nil"/>
              <w:left w:val="double" w:sz="4" w:space="0" w:color="auto"/>
              <w:bottom w:val="single" w:sz="4" w:space="0" w:color="auto"/>
              <w:right w:val="double" w:sz="4" w:space="0" w:color="auto"/>
            </w:tcBorders>
          </w:tcPr>
          <w:p w14:paraId="4745BA61" w14:textId="77777777" w:rsidR="006424EE" w:rsidRPr="00E6149F" w:rsidRDefault="006424EE" w:rsidP="00832FBF">
            <w:pPr>
              <w:spacing w:after="0" w:line="240" w:lineRule="auto"/>
              <w:jc w:val="center"/>
              <w:rPr>
                <w:i/>
                <w:iCs/>
              </w:rPr>
            </w:pPr>
            <w:r w:rsidRPr="00E6149F">
              <w:rPr>
                <w:i/>
              </w:rPr>
              <w:lastRenderedPageBreak/>
              <w:t>(Trường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3 Mục này )</w:t>
            </w:r>
          </w:p>
        </w:tc>
      </w:tr>
      <w:tr w:rsidR="006424EE" w:rsidRPr="00E6149F" w14:paraId="5BD46C1C" w14:textId="77777777" w:rsidTr="007B3F6E">
        <w:trPr>
          <w:trHeight w:val="372"/>
        </w:trPr>
        <w:tc>
          <w:tcPr>
            <w:tcW w:w="10191" w:type="dxa"/>
            <w:gridSpan w:val="3"/>
            <w:tcBorders>
              <w:top w:val="single" w:sz="4" w:space="0" w:color="auto"/>
              <w:left w:val="double" w:sz="4" w:space="0" w:color="auto"/>
              <w:bottom w:val="single" w:sz="6" w:space="0" w:color="auto"/>
              <w:right w:val="double" w:sz="4" w:space="0" w:color="auto"/>
            </w:tcBorders>
          </w:tcPr>
          <w:p w14:paraId="3B558B79" w14:textId="77777777" w:rsidR="006424EE" w:rsidRPr="00E6149F" w:rsidRDefault="006424EE" w:rsidP="00832FBF">
            <w:pPr>
              <w:spacing w:after="0" w:line="240" w:lineRule="auto"/>
              <w:jc w:val="both"/>
              <w:rPr>
                <w:b/>
                <w:bCs/>
              </w:rPr>
            </w:pPr>
            <w:r w:rsidRPr="00E6149F">
              <w:rPr>
                <w:b/>
                <w:bCs/>
              </w:rPr>
              <w:t>III. Ý KIẾN CỦA CƠ QUAN ĐĂNG KÝ ĐẤT ĐAI</w:t>
            </w:r>
          </w:p>
        </w:tc>
      </w:tr>
      <w:tr w:rsidR="006424EE" w:rsidRPr="00E6149F" w14:paraId="62929EDE" w14:textId="77777777" w:rsidTr="007B3F6E">
        <w:tc>
          <w:tcPr>
            <w:tcW w:w="10191" w:type="dxa"/>
            <w:gridSpan w:val="3"/>
            <w:tcBorders>
              <w:top w:val="single" w:sz="6" w:space="0" w:color="auto"/>
              <w:left w:val="double" w:sz="4" w:space="0" w:color="auto"/>
              <w:bottom w:val="single" w:sz="6" w:space="0" w:color="auto"/>
              <w:right w:val="double" w:sz="4" w:space="0" w:color="auto"/>
            </w:tcBorders>
          </w:tcPr>
          <w:p w14:paraId="7F444F20" w14:textId="77777777" w:rsidR="006424EE" w:rsidRPr="00E6149F" w:rsidRDefault="006424EE" w:rsidP="00832FBF">
            <w:pPr>
              <w:tabs>
                <w:tab w:val="right" w:leader="dot" w:pos="9781"/>
              </w:tabs>
              <w:spacing w:after="0" w:line="240" w:lineRule="auto"/>
              <w:jc w:val="both"/>
            </w:pPr>
            <w:r w:rsidRPr="00E6149F">
              <w:tab/>
            </w:r>
          </w:p>
          <w:p w14:paraId="7A9C8079" w14:textId="77777777" w:rsidR="006424EE" w:rsidRPr="00E6149F" w:rsidRDefault="006424EE" w:rsidP="00832FBF">
            <w:pPr>
              <w:tabs>
                <w:tab w:val="right" w:leader="dot" w:pos="9781"/>
              </w:tabs>
              <w:spacing w:after="0" w:line="240" w:lineRule="auto"/>
              <w:jc w:val="both"/>
            </w:pPr>
            <w:r w:rsidRPr="00E6149F">
              <w:t xml:space="preserve">   …………………</w:t>
            </w:r>
            <w:r w:rsidRPr="00E6149F">
              <w:tab/>
            </w:r>
          </w:p>
          <w:p w14:paraId="60F999EA" w14:textId="77777777" w:rsidR="006424EE" w:rsidRPr="00E6149F" w:rsidRDefault="006424EE" w:rsidP="00832FBF">
            <w:pPr>
              <w:spacing w:after="0" w:line="240" w:lineRule="auto"/>
              <w:jc w:val="both"/>
              <w:rPr>
                <w:i/>
              </w:rPr>
            </w:pPr>
            <w:r w:rsidRPr="00E6149F">
              <w:rPr>
                <w:i/>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6424EE" w:rsidRPr="00E6149F" w14:paraId="3B7AD4A2" w14:textId="77777777" w:rsidTr="007B3F6E">
        <w:trPr>
          <w:trHeight w:val="1356"/>
        </w:trPr>
        <w:tc>
          <w:tcPr>
            <w:tcW w:w="5081" w:type="dxa"/>
            <w:tcBorders>
              <w:top w:val="single" w:sz="6" w:space="0" w:color="auto"/>
              <w:left w:val="double" w:sz="4" w:space="0" w:color="auto"/>
              <w:bottom w:val="double" w:sz="4" w:space="0" w:color="auto"/>
              <w:right w:val="single" w:sz="6" w:space="0" w:color="auto"/>
            </w:tcBorders>
          </w:tcPr>
          <w:p w14:paraId="2DE583F7" w14:textId="77777777" w:rsidR="006424EE" w:rsidRPr="00E6149F" w:rsidRDefault="006424EE" w:rsidP="00832FBF">
            <w:pPr>
              <w:spacing w:after="0" w:line="240" w:lineRule="auto"/>
              <w:jc w:val="center"/>
              <w:rPr>
                <w:iCs/>
              </w:rPr>
            </w:pPr>
            <w:r w:rsidRPr="00E6149F">
              <w:rPr>
                <w:i/>
                <w:iCs/>
              </w:rPr>
              <w:t>Ngày……</w:t>
            </w:r>
            <w:r w:rsidRPr="00E6149F">
              <w:rPr>
                <w:iCs/>
              </w:rPr>
              <w:t>.</w:t>
            </w:r>
            <w:r w:rsidRPr="00E6149F">
              <w:rPr>
                <w:i/>
                <w:iCs/>
              </w:rPr>
              <w:t xml:space="preserve"> tháng…… năm </w:t>
            </w:r>
            <w:r w:rsidRPr="00E6149F">
              <w:rPr>
                <w:iCs/>
              </w:rPr>
              <w:t>…...</w:t>
            </w:r>
          </w:p>
          <w:p w14:paraId="590461FC" w14:textId="77777777" w:rsidR="006424EE" w:rsidRPr="00E6149F" w:rsidRDefault="006424EE" w:rsidP="00832FBF">
            <w:pPr>
              <w:spacing w:after="0" w:line="240" w:lineRule="auto"/>
              <w:jc w:val="center"/>
              <w:rPr>
                <w:b/>
                <w:bCs/>
              </w:rPr>
            </w:pPr>
            <w:r w:rsidRPr="00E6149F">
              <w:rPr>
                <w:b/>
                <w:bCs/>
              </w:rPr>
              <w:t>Người kiểm tra</w:t>
            </w:r>
          </w:p>
          <w:p w14:paraId="182FF6C9" w14:textId="77777777" w:rsidR="006424EE" w:rsidRPr="00E6149F" w:rsidRDefault="006424EE" w:rsidP="00832FBF">
            <w:pPr>
              <w:spacing w:after="0" w:line="240" w:lineRule="auto"/>
              <w:jc w:val="center"/>
              <w:rPr>
                <w:i/>
                <w:iCs/>
              </w:rPr>
            </w:pPr>
            <w:r w:rsidRPr="00E6149F">
              <w:rPr>
                <w:i/>
                <w:iCs/>
              </w:rPr>
              <w:t>(Ký, ghi rõ họ, tên và chức vụ)</w:t>
            </w:r>
          </w:p>
          <w:p w14:paraId="031B48A0" w14:textId="77777777" w:rsidR="006424EE" w:rsidRPr="00E6149F" w:rsidRDefault="006424EE" w:rsidP="00832FBF">
            <w:pPr>
              <w:spacing w:after="0" w:line="240" w:lineRule="auto"/>
              <w:jc w:val="center"/>
              <w:rPr>
                <w:i/>
                <w:iCs/>
              </w:rPr>
            </w:pPr>
          </w:p>
        </w:tc>
        <w:tc>
          <w:tcPr>
            <w:tcW w:w="5110" w:type="dxa"/>
            <w:gridSpan w:val="2"/>
            <w:tcBorders>
              <w:top w:val="single" w:sz="6" w:space="0" w:color="auto"/>
              <w:left w:val="single" w:sz="6" w:space="0" w:color="auto"/>
              <w:bottom w:val="double" w:sz="4" w:space="0" w:color="auto"/>
              <w:right w:val="double" w:sz="4" w:space="0" w:color="auto"/>
            </w:tcBorders>
          </w:tcPr>
          <w:p w14:paraId="48BDE02A" w14:textId="77777777" w:rsidR="006424EE" w:rsidRPr="00E6149F" w:rsidRDefault="006424EE" w:rsidP="00832FBF">
            <w:pPr>
              <w:spacing w:after="0" w:line="240" w:lineRule="auto"/>
              <w:jc w:val="center"/>
              <w:rPr>
                <w:iCs/>
              </w:rPr>
            </w:pPr>
            <w:r w:rsidRPr="00E6149F">
              <w:rPr>
                <w:i/>
                <w:iCs/>
              </w:rPr>
              <w:t>Ngày……</w:t>
            </w:r>
            <w:r w:rsidRPr="00E6149F">
              <w:rPr>
                <w:iCs/>
              </w:rPr>
              <w:t>.</w:t>
            </w:r>
            <w:r w:rsidRPr="00E6149F">
              <w:rPr>
                <w:i/>
                <w:iCs/>
              </w:rPr>
              <w:t xml:space="preserve"> tháng…… năm </w:t>
            </w:r>
            <w:r w:rsidRPr="00E6149F">
              <w:rPr>
                <w:iCs/>
              </w:rPr>
              <w:t>…...</w:t>
            </w:r>
          </w:p>
          <w:p w14:paraId="374D9463" w14:textId="77777777" w:rsidR="006424EE" w:rsidRPr="00E6149F" w:rsidRDefault="006424EE" w:rsidP="00832FBF">
            <w:pPr>
              <w:spacing w:after="0" w:line="240" w:lineRule="auto"/>
              <w:jc w:val="center"/>
              <w:rPr>
                <w:b/>
                <w:bCs/>
              </w:rPr>
            </w:pPr>
            <w:r w:rsidRPr="00E6149F">
              <w:rPr>
                <w:b/>
                <w:bCs/>
              </w:rPr>
              <w:t>Giám đốc</w:t>
            </w:r>
          </w:p>
          <w:p w14:paraId="36425E60" w14:textId="77777777" w:rsidR="006424EE" w:rsidRPr="00E6149F" w:rsidRDefault="006424EE" w:rsidP="00832FBF">
            <w:pPr>
              <w:spacing w:after="0" w:line="240" w:lineRule="auto"/>
              <w:jc w:val="center"/>
              <w:rPr>
                <w:i/>
                <w:iCs/>
              </w:rPr>
            </w:pPr>
            <w:r w:rsidRPr="00E6149F">
              <w:rPr>
                <w:i/>
                <w:iCs/>
              </w:rPr>
              <w:t>(Ký tên, đóng dấu)</w:t>
            </w:r>
          </w:p>
          <w:p w14:paraId="2B2B5C7F" w14:textId="77777777" w:rsidR="006424EE" w:rsidRPr="00E6149F" w:rsidRDefault="006424EE" w:rsidP="00832FBF">
            <w:pPr>
              <w:spacing w:after="0" w:line="240" w:lineRule="auto"/>
              <w:jc w:val="center"/>
              <w:rPr>
                <w:i/>
                <w:iCs/>
              </w:rPr>
            </w:pPr>
          </w:p>
          <w:p w14:paraId="398842E3" w14:textId="77777777" w:rsidR="006424EE" w:rsidRPr="00E6149F" w:rsidRDefault="006424EE" w:rsidP="00832FBF">
            <w:pPr>
              <w:spacing w:after="0" w:line="240" w:lineRule="auto"/>
              <w:jc w:val="center"/>
              <w:rPr>
                <w:i/>
                <w:iCs/>
              </w:rPr>
            </w:pPr>
          </w:p>
        </w:tc>
      </w:tr>
    </w:tbl>
    <w:p w14:paraId="723C2058" w14:textId="77777777" w:rsidR="006424EE" w:rsidRPr="00E6149F" w:rsidRDefault="006424EE" w:rsidP="006424EE">
      <w:pPr>
        <w:spacing w:line="264" w:lineRule="auto"/>
        <w:jc w:val="both"/>
        <w:rPr>
          <w:i/>
          <w:iCs/>
        </w:rPr>
      </w:pPr>
    </w:p>
    <w:p w14:paraId="07B1B37A" w14:textId="77777777" w:rsidR="006424EE" w:rsidRPr="00E6149F" w:rsidRDefault="006424EE" w:rsidP="006424EE">
      <w:pPr>
        <w:pStyle w:val="Heading2"/>
        <w:spacing w:before="0" w:line="264" w:lineRule="auto"/>
        <w:jc w:val="both"/>
        <w:rPr>
          <w:rFonts w:eastAsia="SimSun"/>
          <w:lang w:eastAsia="zh-CN"/>
        </w:rPr>
      </w:pPr>
      <w:r w:rsidRPr="00E6149F">
        <w:t>Hướng dẫn</w:t>
      </w:r>
      <w:r w:rsidRPr="00E6149F">
        <w:rPr>
          <w:lang w:eastAsia="zh-CN"/>
        </w:rPr>
        <w:t>:</w:t>
      </w:r>
    </w:p>
    <w:p w14:paraId="473F0B30" w14:textId="77777777" w:rsidR="00F94F8B" w:rsidRDefault="006424EE">
      <w:pPr>
        <w:pStyle w:val="BodyText"/>
        <w:spacing w:after="0" w:line="264" w:lineRule="auto"/>
        <w:ind w:firstLine="284"/>
        <w:jc w:val="both"/>
        <w:rPr>
          <w:i/>
          <w:spacing w:val="-4"/>
          <w:szCs w:val="28"/>
        </w:rPr>
      </w:pPr>
      <w:r w:rsidRPr="00E6149F">
        <w:rPr>
          <w:i/>
          <w:spacing w:val="-4"/>
          <w:szCs w:val="28"/>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14:paraId="589D0F4C" w14:textId="77777777" w:rsidR="00F94F8B" w:rsidRDefault="006424EE">
      <w:pPr>
        <w:pStyle w:val="BodyText"/>
        <w:spacing w:after="0" w:line="264" w:lineRule="auto"/>
        <w:ind w:firstLine="284"/>
        <w:jc w:val="both"/>
        <w:rPr>
          <w:i/>
          <w:spacing w:val="-4"/>
          <w:szCs w:val="28"/>
        </w:rPr>
      </w:pPr>
      <w:r w:rsidRPr="00E6149F">
        <w:rPr>
          <w:i/>
          <w:spacing w:val="-4"/>
          <w:szCs w:val="28"/>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14:paraId="1C60AECD" w14:textId="77777777" w:rsidR="00F94F8B" w:rsidRDefault="006424EE">
      <w:pPr>
        <w:pStyle w:val="BodyText"/>
        <w:spacing w:after="0" w:line="264" w:lineRule="auto"/>
        <w:ind w:firstLine="284"/>
        <w:jc w:val="both"/>
        <w:rPr>
          <w:i/>
          <w:spacing w:val="-4"/>
          <w:szCs w:val="28"/>
        </w:rPr>
      </w:pPr>
      <w:r w:rsidRPr="00E6149F">
        <w:rPr>
          <w:i/>
          <w:spacing w:val="-4"/>
          <w:szCs w:val="28"/>
        </w:rPr>
        <w:t>(3) Ghi cụ thể: được Nhà nước giao có thu tiền hay giao không thu tiền hay cho thuê trả tiền một lần hay thuê trả tiền hàng nămhoặc nguồn gốc khác.</w:t>
      </w:r>
    </w:p>
    <w:p w14:paraId="441EC04B" w14:textId="77777777" w:rsidR="00F94F8B" w:rsidRDefault="006424EE">
      <w:pPr>
        <w:pStyle w:val="BodyText"/>
        <w:spacing w:after="0" w:line="264" w:lineRule="auto"/>
        <w:ind w:firstLine="284"/>
        <w:jc w:val="both"/>
        <w:rPr>
          <w:i/>
          <w:spacing w:val="-4"/>
          <w:szCs w:val="28"/>
        </w:rPr>
      </w:pPr>
      <w:r w:rsidRPr="00E6149F">
        <w:rPr>
          <w:i/>
          <w:spacing w:val="-4"/>
          <w:szCs w:val="28"/>
        </w:rPr>
        <w:t xml:space="preserve">(4) Ghi cụ thể: Nhà ở riêng lẻ, căn hộ chung cư, </w:t>
      </w:r>
      <w:r w:rsidR="00DE3D6C">
        <w:rPr>
          <w:i/>
          <w:spacing w:val="-4"/>
          <w:szCs w:val="28"/>
        </w:rPr>
        <w:t>Văn phòng</w:t>
      </w:r>
      <w:r w:rsidRPr="00E6149F">
        <w:rPr>
          <w:i/>
          <w:spacing w:val="-4"/>
          <w:szCs w:val="28"/>
        </w:rPr>
        <w:t>, nhà xưởng, nhà kho,…</w:t>
      </w:r>
    </w:p>
    <w:p w14:paraId="4A4B7B73" w14:textId="395DCD12" w:rsidR="006D48C2" w:rsidRPr="006D48C2" w:rsidRDefault="006424EE" w:rsidP="006D48C2">
      <w:pPr>
        <w:spacing w:after="0" w:line="240" w:lineRule="auto"/>
        <w:rPr>
          <w:szCs w:val="28"/>
        </w:rPr>
      </w:pPr>
      <w:r>
        <w:rPr>
          <w:i/>
          <w:spacing w:val="-4"/>
          <w:szCs w:val="28"/>
        </w:rPr>
        <w:br w:type="page"/>
      </w:r>
    </w:p>
    <w:p w14:paraId="6AC3E492" w14:textId="414B5921" w:rsidR="006D48C2" w:rsidRPr="006D48C2" w:rsidRDefault="006D48C2" w:rsidP="006D48C2">
      <w:pPr>
        <w:rPr>
          <w:szCs w:val="28"/>
        </w:rPr>
        <w:sectPr w:rsidR="006D48C2" w:rsidRPr="006D48C2" w:rsidSect="003E1A7B">
          <w:pgSz w:w="11907" w:h="16840" w:code="9"/>
          <w:pgMar w:top="907" w:right="1021" w:bottom="964" w:left="964" w:header="720" w:footer="720" w:gutter="0"/>
          <w:cols w:space="720"/>
          <w:docGrid w:linePitch="360"/>
        </w:sectPr>
      </w:pPr>
    </w:p>
    <w:p w14:paraId="7824A162" w14:textId="77777777" w:rsidR="0024755A" w:rsidRPr="00FE409F" w:rsidRDefault="0024755A" w:rsidP="002C04FF">
      <w:pPr>
        <w:spacing w:after="0" w:line="240" w:lineRule="auto"/>
        <w:ind w:firstLine="1168"/>
        <w:jc w:val="both"/>
        <w:rPr>
          <w:rFonts w:eastAsia="Arial"/>
          <w:b/>
          <w:szCs w:val="28"/>
        </w:rPr>
      </w:pPr>
      <w:r w:rsidRPr="00FE409F">
        <w:rPr>
          <w:b/>
          <w:szCs w:val="28"/>
        </w:rPr>
        <w:lastRenderedPageBreak/>
        <w:t xml:space="preserve">3. </w:t>
      </w:r>
      <w:r w:rsidR="006424EE" w:rsidRPr="00F72E85">
        <w:rPr>
          <w:b/>
          <w:color w:val="000000"/>
          <w:szCs w:val="28"/>
        </w:rPr>
        <w:t>Tên Quy trình (Tên TTHC):</w:t>
      </w:r>
      <w:r w:rsidR="009C3EBB" w:rsidRPr="00F72E85">
        <w:rPr>
          <w:b/>
          <w:color w:val="000000"/>
          <w:szCs w:val="28"/>
        </w:rPr>
        <w:t xml:space="preserve"> </w:t>
      </w:r>
      <w:r w:rsidRPr="00FE409F">
        <w:rPr>
          <w:rFonts w:eastAsia="Arial"/>
          <w:b/>
          <w:szCs w:val="28"/>
        </w:rPr>
        <w:t>Xóa</w:t>
      </w:r>
      <w:r w:rsidRPr="00FE409F">
        <w:rPr>
          <w:rFonts w:eastAsia="Arial"/>
          <w:b/>
          <w:szCs w:val="28"/>
          <w:lang w:val="vi-VN"/>
        </w:rPr>
        <w:t xml:space="preserve"> đăng ký cho thuê, cho thuê lại, góp vốn bằng quyền sử dụng đất, quyền sở hữu tài sản gắn liền với đất</w:t>
      </w:r>
    </w:p>
    <w:p w14:paraId="30501F78" w14:textId="77777777" w:rsidR="0024755A" w:rsidRPr="002C04FF" w:rsidRDefault="0024755A" w:rsidP="0024755A">
      <w:pPr>
        <w:ind w:firstLine="1170"/>
        <w:jc w:val="both"/>
        <w:rPr>
          <w:b/>
          <w:sz w:val="12"/>
          <w:szCs w:val="26"/>
        </w:rPr>
      </w:pP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3562"/>
        <w:gridCol w:w="2114"/>
        <w:gridCol w:w="437"/>
        <w:gridCol w:w="2126"/>
        <w:gridCol w:w="720"/>
        <w:gridCol w:w="1170"/>
        <w:gridCol w:w="990"/>
      </w:tblGrid>
      <w:tr w:rsidR="0024755A" w:rsidRPr="00487042" w14:paraId="0C065567" w14:textId="77777777" w:rsidTr="00131817">
        <w:tc>
          <w:tcPr>
            <w:tcW w:w="781" w:type="dxa"/>
            <w:vAlign w:val="center"/>
          </w:tcPr>
          <w:p w14:paraId="0CD4039B" w14:textId="77777777" w:rsidR="0024755A" w:rsidRPr="00487042" w:rsidRDefault="0024755A" w:rsidP="00131817">
            <w:pPr>
              <w:spacing w:after="80" w:line="240" w:lineRule="auto"/>
              <w:jc w:val="center"/>
              <w:rPr>
                <w:b/>
                <w:sz w:val="26"/>
                <w:szCs w:val="26"/>
              </w:rPr>
            </w:pPr>
            <w:r w:rsidRPr="00487042">
              <w:rPr>
                <w:b/>
                <w:sz w:val="26"/>
                <w:szCs w:val="26"/>
              </w:rPr>
              <w:t>1</w:t>
            </w:r>
          </w:p>
        </w:tc>
        <w:tc>
          <w:tcPr>
            <w:tcW w:w="8104" w:type="dxa"/>
            <w:gridSpan w:val="3"/>
            <w:tcBorders>
              <w:top w:val="single" w:sz="4" w:space="0" w:color="auto"/>
              <w:right w:val="single" w:sz="4" w:space="0" w:color="auto"/>
            </w:tcBorders>
            <w:vAlign w:val="center"/>
          </w:tcPr>
          <w:p w14:paraId="3C9B0FF3" w14:textId="77777777" w:rsidR="0024755A" w:rsidRPr="00487042" w:rsidRDefault="0024755A" w:rsidP="00131817">
            <w:pPr>
              <w:tabs>
                <w:tab w:val="left" w:pos="3705"/>
              </w:tabs>
              <w:spacing w:after="80" w:line="240" w:lineRule="auto"/>
              <w:jc w:val="center"/>
              <w:rPr>
                <w:b/>
                <w:sz w:val="26"/>
                <w:szCs w:val="26"/>
              </w:rPr>
            </w:pPr>
            <w:r w:rsidRPr="00487042">
              <w:rPr>
                <w:b/>
                <w:sz w:val="26"/>
                <w:szCs w:val="26"/>
              </w:rPr>
              <w:t>KÝ HIỆU QUY TRÌNH</w:t>
            </w:r>
          </w:p>
        </w:tc>
        <w:tc>
          <w:tcPr>
            <w:tcW w:w="5443" w:type="dxa"/>
            <w:gridSpan w:val="5"/>
            <w:tcBorders>
              <w:top w:val="single" w:sz="4" w:space="0" w:color="auto"/>
            </w:tcBorders>
            <w:vAlign w:val="center"/>
          </w:tcPr>
          <w:p w14:paraId="23BFB16D" w14:textId="77777777" w:rsidR="0024755A" w:rsidRPr="00487042" w:rsidRDefault="0024755A" w:rsidP="00131817">
            <w:pPr>
              <w:spacing w:after="80" w:line="240" w:lineRule="auto"/>
              <w:jc w:val="center"/>
              <w:rPr>
                <w:b/>
                <w:sz w:val="26"/>
                <w:szCs w:val="26"/>
              </w:rPr>
            </w:pPr>
            <w:r w:rsidRPr="00487042">
              <w:rPr>
                <w:b/>
                <w:sz w:val="26"/>
                <w:szCs w:val="26"/>
              </w:rPr>
              <w:t>QT.ĐĐ.03</w:t>
            </w:r>
          </w:p>
        </w:tc>
      </w:tr>
      <w:tr w:rsidR="0024755A" w:rsidRPr="00487042" w14:paraId="3D85F026" w14:textId="77777777" w:rsidTr="00131817">
        <w:tc>
          <w:tcPr>
            <w:tcW w:w="781" w:type="dxa"/>
            <w:vAlign w:val="center"/>
          </w:tcPr>
          <w:p w14:paraId="6A0709BC" w14:textId="77777777" w:rsidR="0024755A" w:rsidRPr="00487042" w:rsidRDefault="0024755A" w:rsidP="00131817">
            <w:pPr>
              <w:spacing w:after="80" w:line="240" w:lineRule="auto"/>
              <w:jc w:val="center"/>
              <w:rPr>
                <w:b/>
                <w:sz w:val="26"/>
                <w:szCs w:val="26"/>
              </w:rPr>
            </w:pPr>
            <w:r w:rsidRPr="00487042">
              <w:rPr>
                <w:b/>
                <w:sz w:val="26"/>
                <w:szCs w:val="26"/>
              </w:rPr>
              <w:t>2</w:t>
            </w:r>
          </w:p>
        </w:tc>
        <w:tc>
          <w:tcPr>
            <w:tcW w:w="13547" w:type="dxa"/>
            <w:gridSpan w:val="8"/>
          </w:tcPr>
          <w:p w14:paraId="2B0D6FC7" w14:textId="77777777" w:rsidR="0024755A" w:rsidRPr="00487042" w:rsidRDefault="0024755A" w:rsidP="00131817">
            <w:pPr>
              <w:spacing w:after="80" w:line="240" w:lineRule="auto"/>
              <w:jc w:val="both"/>
              <w:rPr>
                <w:b/>
                <w:sz w:val="26"/>
                <w:szCs w:val="26"/>
              </w:rPr>
            </w:pPr>
            <w:r w:rsidRPr="00487042">
              <w:rPr>
                <w:b/>
                <w:sz w:val="26"/>
                <w:szCs w:val="26"/>
              </w:rPr>
              <w:t>NỘI DUNG QUY TRÌNH</w:t>
            </w:r>
          </w:p>
        </w:tc>
      </w:tr>
      <w:tr w:rsidR="0024755A" w:rsidRPr="00487042" w14:paraId="06851EB7" w14:textId="77777777" w:rsidTr="00131817">
        <w:tc>
          <w:tcPr>
            <w:tcW w:w="781" w:type="dxa"/>
            <w:vAlign w:val="center"/>
          </w:tcPr>
          <w:p w14:paraId="565AA6E3" w14:textId="77777777" w:rsidR="0024755A" w:rsidRPr="00487042" w:rsidRDefault="0024755A" w:rsidP="00131817">
            <w:pPr>
              <w:spacing w:after="80" w:line="240" w:lineRule="auto"/>
              <w:jc w:val="center"/>
              <w:rPr>
                <w:b/>
                <w:sz w:val="26"/>
                <w:szCs w:val="26"/>
              </w:rPr>
            </w:pPr>
            <w:r w:rsidRPr="00487042">
              <w:rPr>
                <w:b/>
                <w:sz w:val="26"/>
                <w:szCs w:val="26"/>
              </w:rPr>
              <w:t>2.1</w:t>
            </w:r>
          </w:p>
        </w:tc>
        <w:tc>
          <w:tcPr>
            <w:tcW w:w="13547" w:type="dxa"/>
            <w:gridSpan w:val="8"/>
          </w:tcPr>
          <w:p w14:paraId="6EC13E6F" w14:textId="77777777" w:rsidR="0024755A" w:rsidRPr="00487042" w:rsidRDefault="0024755A" w:rsidP="00131817">
            <w:pPr>
              <w:spacing w:after="80" w:line="240" w:lineRule="auto"/>
              <w:jc w:val="both"/>
              <w:rPr>
                <w:b/>
                <w:i/>
                <w:sz w:val="26"/>
                <w:szCs w:val="26"/>
              </w:rPr>
            </w:pPr>
            <w:r w:rsidRPr="00487042">
              <w:rPr>
                <w:b/>
                <w:sz w:val="26"/>
                <w:szCs w:val="26"/>
              </w:rPr>
              <w:t>Điều kiện thực hiện TTHC:</w:t>
            </w:r>
          </w:p>
        </w:tc>
      </w:tr>
      <w:tr w:rsidR="0024755A" w:rsidRPr="00487042" w14:paraId="22537840" w14:textId="77777777" w:rsidTr="00131817">
        <w:tc>
          <w:tcPr>
            <w:tcW w:w="781" w:type="dxa"/>
            <w:vAlign w:val="center"/>
          </w:tcPr>
          <w:p w14:paraId="3BF805A8" w14:textId="77777777" w:rsidR="0024755A" w:rsidRPr="00487042" w:rsidRDefault="0024755A" w:rsidP="00131817">
            <w:pPr>
              <w:spacing w:after="80" w:line="240" w:lineRule="auto"/>
              <w:jc w:val="center"/>
              <w:rPr>
                <w:b/>
                <w:sz w:val="26"/>
                <w:szCs w:val="26"/>
              </w:rPr>
            </w:pPr>
          </w:p>
        </w:tc>
        <w:tc>
          <w:tcPr>
            <w:tcW w:w="13547" w:type="dxa"/>
            <w:gridSpan w:val="8"/>
          </w:tcPr>
          <w:p w14:paraId="34FDDA32" w14:textId="77777777" w:rsidR="00F94F8B" w:rsidRDefault="009C3EBB" w:rsidP="00131817">
            <w:pPr>
              <w:widowControl w:val="0"/>
              <w:spacing w:after="80" w:line="240" w:lineRule="auto"/>
              <w:jc w:val="both"/>
              <w:rPr>
                <w:spacing w:val="-8"/>
                <w:sz w:val="26"/>
                <w:szCs w:val="26"/>
                <w:lang w:val="vi-VN"/>
              </w:rPr>
            </w:pPr>
            <w:r>
              <w:rPr>
                <w:spacing w:val="-8"/>
                <w:sz w:val="26"/>
                <w:szCs w:val="26"/>
              </w:rPr>
              <w:t xml:space="preserve">* </w:t>
            </w:r>
            <w:r w:rsidR="0024755A" w:rsidRPr="00487042">
              <w:rPr>
                <w:spacing w:val="-8"/>
                <w:sz w:val="26"/>
                <w:szCs w:val="26"/>
                <w:lang w:val="vi-VN"/>
              </w:rPr>
              <w:t>Việc góp vốn bằng quyền sử dụng đất chấm dứt trong các trường hợp sau đây:</w:t>
            </w:r>
          </w:p>
          <w:p w14:paraId="09A873AE" w14:textId="67A9B797" w:rsidR="00F94F8B" w:rsidRDefault="0024755A" w:rsidP="00131817">
            <w:pPr>
              <w:widowControl w:val="0"/>
              <w:spacing w:after="80" w:line="240" w:lineRule="auto"/>
              <w:jc w:val="both"/>
              <w:rPr>
                <w:sz w:val="26"/>
                <w:szCs w:val="26"/>
                <w:lang w:val="vi-VN"/>
              </w:rPr>
            </w:pPr>
            <w:r w:rsidRPr="00487042">
              <w:rPr>
                <w:sz w:val="26"/>
                <w:szCs w:val="26"/>
                <w:lang w:val="vi-VN"/>
              </w:rPr>
              <w:t>- Hết thời hạn góp vốn bằng quyền sử dụng đất;</w:t>
            </w:r>
          </w:p>
          <w:p w14:paraId="1E6A8094" w14:textId="77777777" w:rsidR="00F94F8B" w:rsidRDefault="0024755A" w:rsidP="00131817">
            <w:pPr>
              <w:widowControl w:val="0"/>
              <w:spacing w:after="80" w:line="240" w:lineRule="auto"/>
              <w:jc w:val="both"/>
              <w:rPr>
                <w:sz w:val="26"/>
                <w:szCs w:val="26"/>
                <w:lang w:val="vi-VN"/>
              </w:rPr>
            </w:pPr>
            <w:r w:rsidRPr="00487042">
              <w:rPr>
                <w:sz w:val="26"/>
                <w:szCs w:val="26"/>
                <w:lang w:val="vi-VN"/>
              </w:rPr>
              <w:t>- Một bên hoặc các bên đề nghị theo thoả thuận trong hợp đồng góp vốn;</w:t>
            </w:r>
          </w:p>
          <w:p w14:paraId="76D3613D" w14:textId="77777777" w:rsidR="00F94F8B" w:rsidRDefault="0024755A" w:rsidP="00131817">
            <w:pPr>
              <w:widowControl w:val="0"/>
              <w:spacing w:after="80" w:line="240" w:lineRule="auto"/>
              <w:jc w:val="both"/>
              <w:rPr>
                <w:sz w:val="26"/>
                <w:szCs w:val="26"/>
                <w:lang w:val="vi-VN"/>
              </w:rPr>
            </w:pPr>
            <w:r w:rsidRPr="00487042">
              <w:rPr>
                <w:sz w:val="26"/>
                <w:szCs w:val="26"/>
                <w:lang w:val="vi-VN"/>
              </w:rPr>
              <w:t xml:space="preserve">- Bị thu hồi đất theo quy định của Luật Đất đai; </w:t>
            </w:r>
          </w:p>
          <w:p w14:paraId="26465932" w14:textId="77777777" w:rsidR="00F94F8B" w:rsidRDefault="0024755A" w:rsidP="00131817">
            <w:pPr>
              <w:widowControl w:val="0"/>
              <w:spacing w:after="80" w:line="240" w:lineRule="auto"/>
              <w:jc w:val="both"/>
              <w:rPr>
                <w:sz w:val="26"/>
                <w:szCs w:val="26"/>
                <w:lang w:val="vi-VN"/>
              </w:rPr>
            </w:pPr>
            <w:r w:rsidRPr="00487042">
              <w:rPr>
                <w:sz w:val="26"/>
                <w:szCs w:val="26"/>
                <w:lang w:val="vi-VN"/>
              </w:rPr>
              <w:t>- Bên góp vốn bằng quyền sử dụng đất trong hợp đồng hợp tác kinh doanh hoặc doanh nghiệp liên doanh bị tuyên bố phá sản, giải thể;</w:t>
            </w:r>
          </w:p>
          <w:p w14:paraId="73D8ACB3" w14:textId="77777777" w:rsidR="00F94F8B" w:rsidRDefault="0024755A" w:rsidP="00131817">
            <w:pPr>
              <w:widowControl w:val="0"/>
              <w:spacing w:after="80" w:line="240" w:lineRule="auto"/>
              <w:jc w:val="both"/>
              <w:rPr>
                <w:sz w:val="26"/>
                <w:szCs w:val="26"/>
                <w:lang w:val="vi-VN"/>
              </w:rPr>
            </w:pPr>
            <w:r w:rsidRPr="00487042">
              <w:rPr>
                <w:sz w:val="26"/>
                <w:szCs w:val="26"/>
                <w:lang w:val="vi-VN"/>
              </w:rPr>
              <w:t>- Cá nhân tham gia hợp đồng góp vốn chết; bị tuyên bố là đã chết; bị mất hoặc hạn chế năng lực hành vi dân sự; bị cấm hoạt động trong lĩnh vực hợp tác kinh doanh mà hợp đồng góp vốn phải do cá nhân đó thực hiện;</w:t>
            </w:r>
          </w:p>
          <w:p w14:paraId="5A66518D" w14:textId="77777777" w:rsidR="00F94F8B" w:rsidRDefault="0024755A" w:rsidP="00131817">
            <w:pPr>
              <w:spacing w:after="80" w:line="240" w:lineRule="auto"/>
              <w:jc w:val="both"/>
              <w:rPr>
                <w:b/>
                <w:sz w:val="26"/>
                <w:szCs w:val="26"/>
              </w:rPr>
            </w:pPr>
            <w:r w:rsidRPr="00487042">
              <w:rPr>
                <w:sz w:val="26"/>
                <w:szCs w:val="26"/>
                <w:lang w:val="vi-VN"/>
              </w:rPr>
              <w:t>- Pháp nhân tham gia hợp đồng góp vốn bị chấm dứt hoạt động mà hợp đồng góp vốn phải do pháp nhân đó thực hiện.</w:t>
            </w:r>
          </w:p>
        </w:tc>
      </w:tr>
      <w:tr w:rsidR="0024755A" w:rsidRPr="00487042" w14:paraId="78AE6FC8" w14:textId="77777777" w:rsidTr="00131817">
        <w:trPr>
          <w:trHeight w:val="417"/>
        </w:trPr>
        <w:tc>
          <w:tcPr>
            <w:tcW w:w="781" w:type="dxa"/>
            <w:vAlign w:val="center"/>
          </w:tcPr>
          <w:p w14:paraId="7738E38C" w14:textId="77777777" w:rsidR="00F94F8B" w:rsidRDefault="0024755A" w:rsidP="00131817">
            <w:pPr>
              <w:spacing w:after="80" w:line="240" w:lineRule="auto"/>
              <w:jc w:val="center"/>
              <w:rPr>
                <w:b/>
                <w:sz w:val="26"/>
                <w:szCs w:val="26"/>
              </w:rPr>
            </w:pPr>
            <w:r w:rsidRPr="00487042">
              <w:rPr>
                <w:b/>
                <w:sz w:val="26"/>
                <w:szCs w:val="26"/>
              </w:rPr>
              <w:t>2.2</w:t>
            </w:r>
          </w:p>
        </w:tc>
        <w:tc>
          <w:tcPr>
            <w:tcW w:w="13547" w:type="dxa"/>
            <w:gridSpan w:val="8"/>
          </w:tcPr>
          <w:p w14:paraId="5C7E69D1" w14:textId="77777777" w:rsidR="00F94F8B" w:rsidRDefault="0024755A" w:rsidP="00131817">
            <w:pPr>
              <w:spacing w:after="80" w:line="240" w:lineRule="auto"/>
              <w:jc w:val="both"/>
              <w:rPr>
                <w:b/>
                <w:sz w:val="26"/>
                <w:szCs w:val="26"/>
              </w:rPr>
            </w:pPr>
            <w:r w:rsidRPr="00487042">
              <w:rPr>
                <w:b/>
                <w:sz w:val="26"/>
                <w:szCs w:val="26"/>
              </w:rPr>
              <w:t>Cách thức thực hiện TTHC:</w:t>
            </w:r>
          </w:p>
        </w:tc>
      </w:tr>
      <w:tr w:rsidR="0024755A" w:rsidRPr="00487042" w14:paraId="77A3A35F" w14:textId="77777777" w:rsidTr="00131817">
        <w:trPr>
          <w:trHeight w:val="357"/>
        </w:trPr>
        <w:tc>
          <w:tcPr>
            <w:tcW w:w="781" w:type="dxa"/>
            <w:vAlign w:val="center"/>
          </w:tcPr>
          <w:p w14:paraId="57034B55" w14:textId="77777777" w:rsidR="00F94F8B" w:rsidRDefault="00F94F8B" w:rsidP="00131817">
            <w:pPr>
              <w:spacing w:after="80" w:line="240" w:lineRule="auto"/>
              <w:jc w:val="center"/>
              <w:rPr>
                <w:b/>
                <w:sz w:val="26"/>
                <w:szCs w:val="26"/>
              </w:rPr>
            </w:pPr>
          </w:p>
        </w:tc>
        <w:tc>
          <w:tcPr>
            <w:tcW w:w="13547" w:type="dxa"/>
            <w:gridSpan w:val="8"/>
          </w:tcPr>
          <w:p w14:paraId="346DE980" w14:textId="77777777" w:rsidR="00F94F8B" w:rsidRDefault="0024755A" w:rsidP="00131817">
            <w:pPr>
              <w:spacing w:after="80" w:line="240" w:lineRule="auto"/>
              <w:jc w:val="both"/>
              <w:rPr>
                <w:sz w:val="26"/>
                <w:szCs w:val="26"/>
              </w:rPr>
            </w:pPr>
            <w:r w:rsidRPr="00487042">
              <w:rPr>
                <w:sz w:val="26"/>
                <w:szCs w:val="26"/>
              </w:rPr>
              <w:t>N</w:t>
            </w:r>
            <w:r w:rsidRPr="00487042">
              <w:rPr>
                <w:sz w:val="26"/>
                <w:szCs w:val="26"/>
                <w:lang w:val="vi-VN"/>
              </w:rPr>
              <w:t xml:space="preserve">ộp hồ sơ tại </w:t>
            </w:r>
            <w:r w:rsidR="008C526C">
              <w:rPr>
                <w:sz w:val="26"/>
                <w:szCs w:val="26"/>
                <w:lang w:val="vi-VN"/>
              </w:rPr>
              <w:t>Trung tâm Hành chính công cấp huyện hoặc Bộ phận tiếp nhận và trả kết quả của UBND cấp xã</w:t>
            </w:r>
            <w:r w:rsidRPr="00487042">
              <w:rPr>
                <w:spacing w:val="-2"/>
                <w:sz w:val="26"/>
                <w:szCs w:val="26"/>
                <w:lang w:val="vi-VN"/>
              </w:rPr>
              <w:t xml:space="preserve"> nếu có nhu cầu</w:t>
            </w:r>
          </w:p>
        </w:tc>
      </w:tr>
      <w:tr w:rsidR="0024755A" w:rsidRPr="00487042" w14:paraId="217CE032" w14:textId="77777777" w:rsidTr="00131817">
        <w:tc>
          <w:tcPr>
            <w:tcW w:w="781" w:type="dxa"/>
            <w:vAlign w:val="center"/>
          </w:tcPr>
          <w:p w14:paraId="5BBF657A" w14:textId="77777777" w:rsidR="00F94F8B" w:rsidRDefault="0024755A" w:rsidP="00131817">
            <w:pPr>
              <w:spacing w:after="80" w:line="240" w:lineRule="auto"/>
              <w:jc w:val="center"/>
              <w:rPr>
                <w:b/>
                <w:sz w:val="26"/>
                <w:szCs w:val="26"/>
              </w:rPr>
            </w:pPr>
            <w:r w:rsidRPr="00487042">
              <w:rPr>
                <w:b/>
                <w:sz w:val="26"/>
                <w:szCs w:val="26"/>
              </w:rPr>
              <w:t>2.3</w:t>
            </w:r>
          </w:p>
        </w:tc>
        <w:tc>
          <w:tcPr>
            <w:tcW w:w="11387" w:type="dxa"/>
            <w:gridSpan w:val="6"/>
            <w:tcBorders>
              <w:right w:val="single" w:sz="4" w:space="0" w:color="auto"/>
            </w:tcBorders>
            <w:vAlign w:val="center"/>
          </w:tcPr>
          <w:p w14:paraId="58A4DDCC" w14:textId="77777777" w:rsidR="00F94F8B" w:rsidRDefault="0024755A" w:rsidP="00131817">
            <w:pPr>
              <w:spacing w:after="80" w:line="240" w:lineRule="auto"/>
              <w:rPr>
                <w:b/>
                <w:sz w:val="26"/>
                <w:szCs w:val="26"/>
              </w:rPr>
            </w:pPr>
            <w:r w:rsidRPr="00487042">
              <w:rPr>
                <w:b/>
                <w:sz w:val="26"/>
                <w:szCs w:val="26"/>
              </w:rPr>
              <w:t>Thành phần hồ sơ, bao gồm:</w:t>
            </w:r>
          </w:p>
        </w:tc>
        <w:tc>
          <w:tcPr>
            <w:tcW w:w="1170" w:type="dxa"/>
            <w:tcBorders>
              <w:left w:val="single" w:sz="4" w:space="0" w:color="auto"/>
              <w:right w:val="single" w:sz="4" w:space="0" w:color="auto"/>
            </w:tcBorders>
            <w:vAlign w:val="center"/>
          </w:tcPr>
          <w:p w14:paraId="47DDCB34" w14:textId="77777777" w:rsidR="00F94F8B" w:rsidRDefault="0024755A" w:rsidP="00131817">
            <w:pPr>
              <w:spacing w:after="80" w:line="240" w:lineRule="auto"/>
              <w:jc w:val="center"/>
              <w:rPr>
                <w:b/>
                <w:sz w:val="26"/>
                <w:szCs w:val="26"/>
              </w:rPr>
            </w:pPr>
            <w:r w:rsidRPr="00487042">
              <w:rPr>
                <w:b/>
                <w:sz w:val="26"/>
                <w:szCs w:val="26"/>
              </w:rPr>
              <w:t>Bản chính</w:t>
            </w:r>
          </w:p>
        </w:tc>
        <w:tc>
          <w:tcPr>
            <w:tcW w:w="990" w:type="dxa"/>
            <w:tcBorders>
              <w:left w:val="single" w:sz="4" w:space="0" w:color="auto"/>
            </w:tcBorders>
            <w:vAlign w:val="center"/>
          </w:tcPr>
          <w:p w14:paraId="22C9598B" w14:textId="77777777" w:rsidR="00F94F8B" w:rsidRDefault="0024755A" w:rsidP="00131817">
            <w:pPr>
              <w:spacing w:after="80" w:line="240" w:lineRule="auto"/>
              <w:rPr>
                <w:b/>
                <w:sz w:val="26"/>
                <w:szCs w:val="26"/>
              </w:rPr>
            </w:pPr>
            <w:r w:rsidRPr="00487042">
              <w:rPr>
                <w:b/>
                <w:sz w:val="26"/>
                <w:szCs w:val="26"/>
              </w:rPr>
              <w:t>Bản sao</w:t>
            </w:r>
          </w:p>
        </w:tc>
      </w:tr>
      <w:tr w:rsidR="00C12CA2" w:rsidRPr="00487042" w14:paraId="417716FB" w14:textId="77777777" w:rsidTr="00131817">
        <w:tc>
          <w:tcPr>
            <w:tcW w:w="781" w:type="dxa"/>
            <w:vAlign w:val="center"/>
          </w:tcPr>
          <w:p w14:paraId="4EB1A891" w14:textId="77777777" w:rsidR="00F94F8B" w:rsidRDefault="00F94F8B" w:rsidP="00131817">
            <w:pPr>
              <w:spacing w:after="80" w:line="240" w:lineRule="auto"/>
              <w:jc w:val="center"/>
              <w:rPr>
                <w:b/>
                <w:sz w:val="26"/>
                <w:szCs w:val="26"/>
              </w:rPr>
            </w:pPr>
          </w:p>
        </w:tc>
        <w:tc>
          <w:tcPr>
            <w:tcW w:w="11387" w:type="dxa"/>
            <w:gridSpan w:val="6"/>
            <w:tcBorders>
              <w:right w:val="single" w:sz="4" w:space="0" w:color="auto"/>
            </w:tcBorders>
          </w:tcPr>
          <w:p w14:paraId="109CAAAE" w14:textId="77777777" w:rsidR="00F94F8B" w:rsidRDefault="00C12CA2" w:rsidP="00131817">
            <w:pPr>
              <w:spacing w:after="80" w:line="240" w:lineRule="auto"/>
              <w:jc w:val="both"/>
              <w:rPr>
                <w:rFonts w:eastAsia="Arial"/>
                <w:i/>
                <w:sz w:val="26"/>
                <w:szCs w:val="26"/>
                <w:lang w:val="vi-VN"/>
              </w:rPr>
            </w:pPr>
            <w:r w:rsidRPr="00487042">
              <w:rPr>
                <w:i/>
                <w:sz w:val="26"/>
                <w:szCs w:val="26"/>
                <w:lang w:val="vi-VN"/>
              </w:rPr>
              <w:t xml:space="preserve">- </w:t>
            </w:r>
            <w:r w:rsidRPr="00487042">
              <w:rPr>
                <w:sz w:val="26"/>
                <w:szCs w:val="26"/>
                <w:lang w:val="vi-VN"/>
              </w:rPr>
              <w:t>Đối với trường hợp</w:t>
            </w:r>
            <w:r w:rsidRPr="00487042">
              <w:rPr>
                <w:rFonts w:eastAsia="Arial"/>
                <w:sz w:val="26"/>
                <w:szCs w:val="26"/>
                <w:lang w:val="vi-VN"/>
              </w:rPr>
              <w:t xml:space="preserve"> xóa đăng ký cho thuê, cho thuê lại, góp vốn bằng quyền sử dụng đất, quyền sở hữu tài sản gắn liền với đất</w:t>
            </w:r>
            <w:r w:rsidRPr="00487042">
              <w:rPr>
                <w:rFonts w:eastAsia="Arial"/>
                <w:i/>
                <w:sz w:val="26"/>
                <w:szCs w:val="26"/>
                <w:lang w:val="vi-VN"/>
              </w:rPr>
              <w:t>:</w:t>
            </w:r>
          </w:p>
          <w:p w14:paraId="654C8D2E" w14:textId="77777777" w:rsidR="00F94F8B" w:rsidRDefault="00C12CA2" w:rsidP="00131817">
            <w:pPr>
              <w:widowControl w:val="0"/>
              <w:spacing w:after="80" w:line="240" w:lineRule="auto"/>
              <w:jc w:val="both"/>
              <w:rPr>
                <w:bCs/>
                <w:sz w:val="26"/>
                <w:szCs w:val="26"/>
                <w:lang w:val="vi-VN"/>
              </w:rPr>
            </w:pPr>
            <w:r w:rsidRPr="00487042">
              <w:rPr>
                <w:bCs/>
                <w:sz w:val="26"/>
                <w:szCs w:val="26"/>
                <w:lang w:val="vi-VN"/>
              </w:rPr>
              <w:lastRenderedPageBreak/>
              <w:t>+ Văn bản thanh lý hợp đồng cho thuê, cho thuê lại, góp vốn bằng quyền sử dụng đất, tài sản gắn liền với đất hoặc hợp đồng cho thuê, cho thuê lại, góp vốn bằng quyền sử dụng đất, tài sản gắn liền với đất có xác nhận đã được thanh lý hợp đồng.</w:t>
            </w:r>
          </w:p>
          <w:p w14:paraId="44D111DA" w14:textId="77777777" w:rsidR="00F94F8B" w:rsidRDefault="00C12CA2" w:rsidP="00131817">
            <w:pPr>
              <w:widowControl w:val="0"/>
              <w:spacing w:after="80" w:line="240" w:lineRule="auto"/>
              <w:jc w:val="both"/>
              <w:rPr>
                <w:sz w:val="26"/>
                <w:szCs w:val="26"/>
                <w:lang w:val="vi-VN"/>
              </w:rPr>
            </w:pPr>
            <w:r w:rsidRPr="00487042">
              <w:rPr>
                <w:bCs/>
                <w:sz w:val="26"/>
                <w:szCs w:val="26"/>
                <w:lang w:val="vi-VN"/>
              </w:rPr>
              <w:t>+ Bản gốc Giấy chứng nhận</w:t>
            </w:r>
            <w:r w:rsidR="00911E10">
              <w:rPr>
                <w:bCs/>
                <w:sz w:val="26"/>
                <w:szCs w:val="26"/>
              </w:rPr>
              <w:t xml:space="preserve"> </w:t>
            </w:r>
            <w:r w:rsidRPr="00487042">
              <w:rPr>
                <w:bCs/>
                <w:sz w:val="26"/>
                <w:szCs w:val="26"/>
                <w:lang w:val="vi-VN"/>
              </w:rPr>
              <w:t>đã cấp đối với trường hợp cho thuê, cho thuê lại quyền sử dụng đất của chủ đầu tư xây dựng hạ tầng trong khu công nghiệp, cụm công nghiệp, khu chế xuất, khu công nghệ cao, khu kinh tế và trường hợp</w:t>
            </w:r>
            <w:r w:rsidRPr="00487042">
              <w:rPr>
                <w:sz w:val="26"/>
                <w:szCs w:val="26"/>
                <w:lang w:val="vi-VN"/>
              </w:rPr>
              <w:t xml:space="preserve"> góp vốn bằng quyền sử dụng đất, quyền sở hữu tài sản gắn liền với đấ</w:t>
            </w:r>
            <w:r>
              <w:rPr>
                <w:sz w:val="26"/>
                <w:szCs w:val="26"/>
                <w:lang w:val="vi-VN"/>
              </w:rPr>
              <w:t>t.</w:t>
            </w:r>
          </w:p>
        </w:tc>
        <w:tc>
          <w:tcPr>
            <w:tcW w:w="1170" w:type="dxa"/>
            <w:tcBorders>
              <w:left w:val="single" w:sz="4" w:space="0" w:color="auto"/>
              <w:right w:val="single" w:sz="4" w:space="0" w:color="auto"/>
            </w:tcBorders>
          </w:tcPr>
          <w:p w14:paraId="23A6A081" w14:textId="77777777" w:rsidR="00F94F8B" w:rsidRDefault="00F94F8B" w:rsidP="00131817">
            <w:pPr>
              <w:tabs>
                <w:tab w:val="left" w:pos="268"/>
                <w:tab w:val="center" w:pos="477"/>
              </w:tabs>
              <w:spacing w:after="80" w:line="240" w:lineRule="auto"/>
              <w:jc w:val="center"/>
              <w:rPr>
                <w:sz w:val="26"/>
                <w:szCs w:val="26"/>
              </w:rPr>
            </w:pPr>
          </w:p>
          <w:p w14:paraId="4A683334" w14:textId="77777777" w:rsidR="00F94F8B" w:rsidRDefault="00F94F8B" w:rsidP="00131817">
            <w:pPr>
              <w:tabs>
                <w:tab w:val="left" w:pos="268"/>
                <w:tab w:val="center" w:pos="477"/>
              </w:tabs>
              <w:spacing w:after="80" w:line="240" w:lineRule="auto"/>
              <w:jc w:val="center"/>
              <w:rPr>
                <w:sz w:val="26"/>
                <w:szCs w:val="26"/>
              </w:rPr>
            </w:pPr>
          </w:p>
          <w:p w14:paraId="1A813087" w14:textId="6D860958" w:rsidR="00F94F8B" w:rsidRDefault="00131817" w:rsidP="00131817">
            <w:pPr>
              <w:tabs>
                <w:tab w:val="left" w:pos="268"/>
                <w:tab w:val="center" w:pos="477"/>
              </w:tabs>
              <w:spacing w:after="80" w:line="240" w:lineRule="auto"/>
              <w:jc w:val="center"/>
              <w:rPr>
                <w:sz w:val="26"/>
                <w:szCs w:val="26"/>
              </w:rPr>
            </w:pPr>
            <w:r>
              <w:rPr>
                <w:sz w:val="26"/>
                <w:szCs w:val="26"/>
              </w:rPr>
              <w:lastRenderedPageBreak/>
              <w:t>x</w:t>
            </w:r>
          </w:p>
          <w:p w14:paraId="692F6E54" w14:textId="77777777" w:rsidR="00F94F8B" w:rsidRDefault="00F94F8B" w:rsidP="00131817">
            <w:pPr>
              <w:tabs>
                <w:tab w:val="left" w:pos="268"/>
                <w:tab w:val="center" w:pos="477"/>
              </w:tabs>
              <w:spacing w:after="80" w:line="240" w:lineRule="auto"/>
              <w:jc w:val="center"/>
              <w:rPr>
                <w:sz w:val="26"/>
                <w:szCs w:val="26"/>
              </w:rPr>
            </w:pPr>
          </w:p>
          <w:p w14:paraId="7E156595" w14:textId="77777777" w:rsidR="00343FF1" w:rsidRDefault="00343FF1" w:rsidP="00131817">
            <w:pPr>
              <w:tabs>
                <w:tab w:val="left" w:pos="268"/>
                <w:tab w:val="center" w:pos="477"/>
              </w:tabs>
              <w:spacing w:after="80" w:line="240" w:lineRule="auto"/>
              <w:jc w:val="center"/>
              <w:rPr>
                <w:sz w:val="26"/>
                <w:szCs w:val="26"/>
              </w:rPr>
            </w:pPr>
          </w:p>
          <w:p w14:paraId="5BA86AB3" w14:textId="597F2759" w:rsidR="00F94F8B" w:rsidRDefault="00FD0F84" w:rsidP="00131817">
            <w:pPr>
              <w:tabs>
                <w:tab w:val="left" w:pos="268"/>
                <w:tab w:val="center" w:pos="477"/>
              </w:tabs>
              <w:spacing w:after="80" w:line="240" w:lineRule="auto"/>
              <w:jc w:val="center"/>
              <w:rPr>
                <w:sz w:val="26"/>
                <w:szCs w:val="26"/>
              </w:rPr>
            </w:pPr>
            <w:r>
              <w:rPr>
                <w:sz w:val="26"/>
                <w:szCs w:val="26"/>
              </w:rPr>
              <w:t>x</w:t>
            </w:r>
          </w:p>
        </w:tc>
        <w:tc>
          <w:tcPr>
            <w:tcW w:w="990" w:type="dxa"/>
            <w:tcBorders>
              <w:left w:val="single" w:sz="4" w:space="0" w:color="auto"/>
            </w:tcBorders>
          </w:tcPr>
          <w:p w14:paraId="67123B3A" w14:textId="77777777" w:rsidR="00F94F8B" w:rsidRDefault="00F94F8B" w:rsidP="00131817">
            <w:pPr>
              <w:spacing w:after="80" w:line="240" w:lineRule="auto"/>
              <w:jc w:val="center"/>
              <w:rPr>
                <w:sz w:val="26"/>
                <w:szCs w:val="26"/>
              </w:rPr>
            </w:pPr>
          </w:p>
        </w:tc>
      </w:tr>
      <w:tr w:rsidR="00C12CA2" w:rsidRPr="00487042" w14:paraId="361E7346" w14:textId="77777777" w:rsidTr="00131817">
        <w:tc>
          <w:tcPr>
            <w:tcW w:w="781" w:type="dxa"/>
            <w:vAlign w:val="center"/>
          </w:tcPr>
          <w:p w14:paraId="10B97F24" w14:textId="77777777" w:rsidR="00F94F8B" w:rsidRDefault="00F94F8B" w:rsidP="00131817">
            <w:pPr>
              <w:spacing w:after="80" w:line="240" w:lineRule="auto"/>
              <w:jc w:val="center"/>
              <w:rPr>
                <w:b/>
                <w:sz w:val="26"/>
                <w:szCs w:val="26"/>
              </w:rPr>
            </w:pPr>
          </w:p>
        </w:tc>
        <w:tc>
          <w:tcPr>
            <w:tcW w:w="11387" w:type="dxa"/>
            <w:gridSpan w:val="6"/>
            <w:tcBorders>
              <w:right w:val="single" w:sz="4" w:space="0" w:color="auto"/>
            </w:tcBorders>
          </w:tcPr>
          <w:p w14:paraId="374F4765" w14:textId="77777777" w:rsidR="00F94F8B" w:rsidRDefault="00C12CA2" w:rsidP="00131817">
            <w:pPr>
              <w:widowControl w:val="0"/>
              <w:spacing w:after="80" w:line="240" w:lineRule="auto"/>
              <w:jc w:val="both"/>
              <w:rPr>
                <w:sz w:val="26"/>
                <w:szCs w:val="26"/>
                <w:lang w:val="vi-VN"/>
              </w:rPr>
            </w:pPr>
            <w:r w:rsidRPr="00487042">
              <w:rPr>
                <w:i/>
                <w:sz w:val="26"/>
                <w:szCs w:val="26"/>
                <w:lang w:val="vi-VN"/>
              </w:rPr>
              <w:t xml:space="preserve">- </w:t>
            </w:r>
            <w:r w:rsidRPr="00487042">
              <w:rPr>
                <w:sz w:val="26"/>
                <w:szCs w:val="26"/>
                <w:lang w:val="vi-VN"/>
              </w:rPr>
              <w:t xml:space="preserve">Đối với </w:t>
            </w:r>
            <w:r w:rsidRPr="00487042">
              <w:rPr>
                <w:bCs/>
                <w:sz w:val="26"/>
                <w:szCs w:val="26"/>
                <w:lang w:val="vi-VN"/>
              </w:rPr>
              <w:t>trường hợp thuê, thuê lại đất của chủ đầu tư xây dựng hạ tầng trong khu công nghiệp, cụm công nghiệp, khu chế xuất, khu công nghệ cao, khu kinh tế:</w:t>
            </w:r>
          </w:p>
          <w:p w14:paraId="7772B3D2" w14:textId="77777777" w:rsidR="00F94F8B" w:rsidRDefault="00C12CA2" w:rsidP="00131817">
            <w:pPr>
              <w:spacing w:after="80" w:line="240" w:lineRule="auto"/>
              <w:jc w:val="both"/>
              <w:rPr>
                <w:bCs/>
                <w:sz w:val="26"/>
                <w:szCs w:val="26"/>
                <w:lang w:val="vi-VN"/>
              </w:rPr>
            </w:pPr>
            <w:r w:rsidRPr="00487042">
              <w:rPr>
                <w:bCs/>
                <w:sz w:val="26"/>
                <w:szCs w:val="26"/>
                <w:lang w:val="vi-VN"/>
              </w:rPr>
              <w:t>Giấy tờ chứng minh chủ đầu tư đã nộp vào ngân sách số tiền thuê đất mà bên thuê, thuê lại đất đã trả một lần đối với trường hợp thuê, thuê lại đất của chủ đầu tư xây dựng hạ tầng trong khu công nghiệp, cụm công nghiệp, khu chế xuất, khu công nghệ cao, khu kinh tế được Nhà nước cho thuê đất trả tiền thuê đất hàng năm và người sử dụng đất thuê, thuê lại đã trả tiền thuê đất một lần trước ngày 01 tháng 7 năm 2014 mà người sử dụng đất đăng ký thế chấp quyền sử dụng đất hoặc thế chấp quyền sử dụng đất và tài sản gắn liền với đấ</w:t>
            </w:r>
            <w:r>
              <w:rPr>
                <w:bCs/>
                <w:sz w:val="26"/>
                <w:szCs w:val="26"/>
                <w:lang w:val="vi-VN"/>
              </w:rPr>
              <w:t>t.</w:t>
            </w:r>
          </w:p>
        </w:tc>
        <w:tc>
          <w:tcPr>
            <w:tcW w:w="1170" w:type="dxa"/>
            <w:tcBorders>
              <w:left w:val="single" w:sz="4" w:space="0" w:color="auto"/>
              <w:right w:val="single" w:sz="4" w:space="0" w:color="auto"/>
            </w:tcBorders>
          </w:tcPr>
          <w:p w14:paraId="06698018" w14:textId="77777777" w:rsidR="00F94F8B" w:rsidRDefault="00F94F8B" w:rsidP="00131817">
            <w:pPr>
              <w:tabs>
                <w:tab w:val="left" w:pos="268"/>
                <w:tab w:val="center" w:pos="477"/>
              </w:tabs>
              <w:spacing w:after="80" w:line="240" w:lineRule="auto"/>
              <w:jc w:val="center"/>
              <w:rPr>
                <w:sz w:val="26"/>
                <w:szCs w:val="26"/>
              </w:rPr>
            </w:pPr>
          </w:p>
          <w:p w14:paraId="1863D57D" w14:textId="77777777" w:rsidR="00F94F8B" w:rsidRDefault="00F94F8B" w:rsidP="00131817">
            <w:pPr>
              <w:tabs>
                <w:tab w:val="left" w:pos="268"/>
                <w:tab w:val="center" w:pos="477"/>
              </w:tabs>
              <w:spacing w:after="80" w:line="240" w:lineRule="auto"/>
              <w:jc w:val="center"/>
              <w:rPr>
                <w:sz w:val="26"/>
                <w:szCs w:val="26"/>
              </w:rPr>
            </w:pPr>
          </w:p>
          <w:p w14:paraId="4901DBCD" w14:textId="77777777" w:rsidR="00F94F8B" w:rsidRDefault="00F94F8B" w:rsidP="00131817">
            <w:pPr>
              <w:tabs>
                <w:tab w:val="left" w:pos="268"/>
                <w:tab w:val="center" w:pos="477"/>
              </w:tabs>
              <w:spacing w:after="80" w:line="240" w:lineRule="auto"/>
              <w:jc w:val="center"/>
              <w:rPr>
                <w:sz w:val="26"/>
                <w:szCs w:val="26"/>
              </w:rPr>
            </w:pPr>
          </w:p>
          <w:p w14:paraId="675A1492" w14:textId="77777777" w:rsidR="00F94F8B" w:rsidRDefault="00FD0F84" w:rsidP="00131817">
            <w:pPr>
              <w:tabs>
                <w:tab w:val="left" w:pos="268"/>
                <w:tab w:val="center" w:pos="477"/>
              </w:tabs>
              <w:spacing w:after="80" w:line="240" w:lineRule="auto"/>
              <w:jc w:val="center"/>
              <w:rPr>
                <w:sz w:val="26"/>
                <w:szCs w:val="26"/>
              </w:rPr>
            </w:pPr>
            <w:r>
              <w:rPr>
                <w:sz w:val="26"/>
                <w:szCs w:val="26"/>
              </w:rPr>
              <w:t>x</w:t>
            </w:r>
          </w:p>
        </w:tc>
        <w:tc>
          <w:tcPr>
            <w:tcW w:w="990" w:type="dxa"/>
            <w:tcBorders>
              <w:left w:val="single" w:sz="4" w:space="0" w:color="auto"/>
            </w:tcBorders>
          </w:tcPr>
          <w:p w14:paraId="05D421B9" w14:textId="77777777" w:rsidR="00F94F8B" w:rsidRDefault="00F94F8B" w:rsidP="00131817">
            <w:pPr>
              <w:spacing w:after="80" w:line="240" w:lineRule="auto"/>
              <w:jc w:val="center"/>
              <w:rPr>
                <w:sz w:val="26"/>
                <w:szCs w:val="26"/>
              </w:rPr>
            </w:pPr>
          </w:p>
        </w:tc>
      </w:tr>
      <w:tr w:rsidR="00C12CA2" w:rsidRPr="00487042" w14:paraId="5193CF41" w14:textId="77777777" w:rsidTr="00131817">
        <w:tc>
          <w:tcPr>
            <w:tcW w:w="781" w:type="dxa"/>
            <w:vAlign w:val="center"/>
          </w:tcPr>
          <w:p w14:paraId="49391FB1" w14:textId="77777777" w:rsidR="00F94F8B" w:rsidRDefault="00F94F8B" w:rsidP="00131817">
            <w:pPr>
              <w:spacing w:after="80" w:line="240" w:lineRule="auto"/>
              <w:jc w:val="center"/>
              <w:rPr>
                <w:b/>
                <w:sz w:val="26"/>
                <w:szCs w:val="26"/>
              </w:rPr>
            </w:pPr>
          </w:p>
        </w:tc>
        <w:tc>
          <w:tcPr>
            <w:tcW w:w="11387" w:type="dxa"/>
            <w:gridSpan w:val="6"/>
            <w:tcBorders>
              <w:right w:val="single" w:sz="4" w:space="0" w:color="auto"/>
            </w:tcBorders>
          </w:tcPr>
          <w:p w14:paraId="2F81AC48" w14:textId="77777777" w:rsidR="00F94F8B" w:rsidRDefault="00C12CA2" w:rsidP="00131817">
            <w:pPr>
              <w:spacing w:after="80" w:line="240" w:lineRule="auto"/>
              <w:jc w:val="both"/>
              <w:rPr>
                <w:sz w:val="26"/>
                <w:szCs w:val="26"/>
                <w:lang w:val="vi-VN"/>
              </w:rPr>
            </w:pPr>
            <w:r w:rsidRPr="00487042">
              <w:rPr>
                <w:sz w:val="26"/>
                <w:szCs w:val="26"/>
                <w:lang w:val="vi-VN"/>
              </w:rPr>
              <w:t>- Đối với trường hợp thực hiện thủ tục đăng ký biến động đất đai, tài sản gắn liền với đất  mà có thay đổi thông tin về pháp nhân, số Giấy chứng minh nhân dân, số thẻ Căn cước công dân, địa chỉ trên Giấy chứng nhận đã cấp thì người sử dụng đất nộp thêm các giấy tờ sau đây:</w:t>
            </w:r>
          </w:p>
          <w:p w14:paraId="1CBB1DFA" w14:textId="2B5778C9" w:rsidR="00F94F8B" w:rsidRPr="00E3517D" w:rsidRDefault="00C12CA2" w:rsidP="00131817">
            <w:pPr>
              <w:spacing w:after="80" w:line="240" w:lineRule="auto"/>
              <w:jc w:val="both"/>
              <w:rPr>
                <w:i/>
                <w:sz w:val="26"/>
                <w:szCs w:val="26"/>
              </w:rPr>
            </w:pPr>
            <w:r w:rsidRPr="00487042">
              <w:rPr>
                <w:bCs/>
                <w:spacing w:val="-6"/>
                <w:sz w:val="26"/>
                <w:szCs w:val="26"/>
                <w:lang w:val="vi-VN"/>
              </w:rPr>
              <w:t>+ Bản sao Giấy chứng minh nhân dân mới hoặc Giấy chứng minh quân đội mới hoặc thẻ Căn cước công dân mới hoặc sổ hộ khẩu, giấy tờ khác chứng minh thay đổi nhân thân đối với trường hợp thay đổi thông tin về nhân thân của người có tên trên Giấy chứng nhận</w:t>
            </w:r>
            <w:r w:rsidR="00824CE2">
              <w:rPr>
                <w:bCs/>
                <w:spacing w:val="-6"/>
                <w:sz w:val="26"/>
                <w:szCs w:val="26"/>
              </w:rPr>
              <w:t>.</w:t>
            </w:r>
          </w:p>
        </w:tc>
        <w:tc>
          <w:tcPr>
            <w:tcW w:w="1170" w:type="dxa"/>
            <w:tcBorders>
              <w:left w:val="single" w:sz="4" w:space="0" w:color="auto"/>
              <w:right w:val="single" w:sz="4" w:space="0" w:color="auto"/>
            </w:tcBorders>
          </w:tcPr>
          <w:p w14:paraId="5179AECD" w14:textId="77777777" w:rsidR="00F94F8B" w:rsidRDefault="00F94F8B" w:rsidP="00131817">
            <w:pPr>
              <w:tabs>
                <w:tab w:val="left" w:pos="268"/>
                <w:tab w:val="center" w:pos="477"/>
              </w:tabs>
              <w:spacing w:after="80" w:line="240" w:lineRule="auto"/>
              <w:jc w:val="center"/>
              <w:rPr>
                <w:sz w:val="26"/>
                <w:szCs w:val="26"/>
              </w:rPr>
            </w:pPr>
          </w:p>
          <w:p w14:paraId="4433C40A" w14:textId="77777777" w:rsidR="00F94F8B" w:rsidRDefault="00F94F8B" w:rsidP="00131817">
            <w:pPr>
              <w:tabs>
                <w:tab w:val="left" w:pos="268"/>
                <w:tab w:val="center" w:pos="477"/>
              </w:tabs>
              <w:spacing w:after="80" w:line="240" w:lineRule="auto"/>
              <w:jc w:val="center"/>
              <w:rPr>
                <w:sz w:val="26"/>
                <w:szCs w:val="26"/>
              </w:rPr>
            </w:pPr>
          </w:p>
          <w:p w14:paraId="10F49E1C" w14:textId="77777777" w:rsidR="00F94F8B" w:rsidRDefault="00F94F8B" w:rsidP="00131817">
            <w:pPr>
              <w:tabs>
                <w:tab w:val="left" w:pos="268"/>
                <w:tab w:val="center" w:pos="477"/>
              </w:tabs>
              <w:spacing w:after="80" w:line="240" w:lineRule="auto"/>
              <w:jc w:val="center"/>
              <w:rPr>
                <w:sz w:val="26"/>
                <w:szCs w:val="26"/>
              </w:rPr>
            </w:pPr>
          </w:p>
          <w:p w14:paraId="13624FEC" w14:textId="77777777" w:rsidR="00F94F8B" w:rsidRDefault="00F94F8B" w:rsidP="00131817">
            <w:pPr>
              <w:tabs>
                <w:tab w:val="left" w:pos="268"/>
                <w:tab w:val="center" w:pos="477"/>
              </w:tabs>
              <w:spacing w:after="80" w:line="240" w:lineRule="auto"/>
              <w:jc w:val="center"/>
              <w:rPr>
                <w:sz w:val="26"/>
                <w:szCs w:val="26"/>
              </w:rPr>
            </w:pPr>
          </w:p>
        </w:tc>
        <w:tc>
          <w:tcPr>
            <w:tcW w:w="990" w:type="dxa"/>
            <w:tcBorders>
              <w:left w:val="single" w:sz="4" w:space="0" w:color="auto"/>
            </w:tcBorders>
          </w:tcPr>
          <w:p w14:paraId="3DA0C99B" w14:textId="77777777" w:rsidR="00F94F8B" w:rsidRDefault="00F94F8B" w:rsidP="00131817">
            <w:pPr>
              <w:spacing w:after="80" w:line="240" w:lineRule="auto"/>
              <w:jc w:val="center"/>
              <w:rPr>
                <w:sz w:val="26"/>
                <w:szCs w:val="26"/>
              </w:rPr>
            </w:pPr>
          </w:p>
          <w:p w14:paraId="5C6313FA" w14:textId="77777777" w:rsidR="00F94F8B" w:rsidRDefault="00F94F8B" w:rsidP="00131817">
            <w:pPr>
              <w:spacing w:after="80" w:line="240" w:lineRule="auto"/>
              <w:jc w:val="center"/>
              <w:rPr>
                <w:sz w:val="26"/>
                <w:szCs w:val="26"/>
              </w:rPr>
            </w:pPr>
          </w:p>
          <w:p w14:paraId="60024166" w14:textId="77777777" w:rsidR="00F94F8B" w:rsidRDefault="00FD0F84" w:rsidP="00131817">
            <w:pPr>
              <w:spacing w:after="80" w:line="240" w:lineRule="auto"/>
              <w:jc w:val="center"/>
              <w:rPr>
                <w:sz w:val="26"/>
                <w:szCs w:val="26"/>
              </w:rPr>
            </w:pPr>
            <w:r>
              <w:rPr>
                <w:sz w:val="26"/>
                <w:szCs w:val="26"/>
              </w:rPr>
              <w:t>x</w:t>
            </w:r>
          </w:p>
        </w:tc>
      </w:tr>
      <w:tr w:rsidR="0024755A" w:rsidRPr="00487042" w14:paraId="65D61CA3" w14:textId="77777777" w:rsidTr="00131817">
        <w:trPr>
          <w:trHeight w:val="363"/>
        </w:trPr>
        <w:tc>
          <w:tcPr>
            <w:tcW w:w="781" w:type="dxa"/>
            <w:vAlign w:val="center"/>
          </w:tcPr>
          <w:p w14:paraId="2E82CB5A" w14:textId="77777777" w:rsidR="00F94F8B" w:rsidRDefault="0024755A" w:rsidP="00131817">
            <w:pPr>
              <w:spacing w:after="80" w:line="240" w:lineRule="auto"/>
              <w:jc w:val="center"/>
              <w:rPr>
                <w:b/>
                <w:sz w:val="26"/>
                <w:szCs w:val="26"/>
              </w:rPr>
            </w:pPr>
            <w:r w:rsidRPr="00487042">
              <w:rPr>
                <w:b/>
                <w:sz w:val="26"/>
                <w:szCs w:val="26"/>
              </w:rPr>
              <w:t>2.4</w:t>
            </w:r>
          </w:p>
        </w:tc>
        <w:tc>
          <w:tcPr>
            <w:tcW w:w="13547" w:type="dxa"/>
            <w:gridSpan w:val="8"/>
          </w:tcPr>
          <w:p w14:paraId="6AC01442" w14:textId="77777777" w:rsidR="00F94F8B" w:rsidRDefault="0024755A" w:rsidP="00131817">
            <w:pPr>
              <w:spacing w:after="80" w:line="240" w:lineRule="auto"/>
              <w:jc w:val="both"/>
              <w:rPr>
                <w:b/>
                <w:sz w:val="26"/>
                <w:szCs w:val="26"/>
              </w:rPr>
            </w:pPr>
            <w:r w:rsidRPr="00487042">
              <w:rPr>
                <w:b/>
                <w:sz w:val="26"/>
                <w:szCs w:val="26"/>
              </w:rPr>
              <w:t xml:space="preserve">Số lượng hồ sơ </w:t>
            </w:r>
            <w:r w:rsidRPr="00487042">
              <w:rPr>
                <w:sz w:val="26"/>
                <w:szCs w:val="26"/>
              </w:rPr>
              <w:t>(Số lượng hồ sơ cần nộp)</w:t>
            </w:r>
            <w:r w:rsidRPr="00487042">
              <w:rPr>
                <w:b/>
                <w:sz w:val="26"/>
                <w:szCs w:val="26"/>
              </w:rPr>
              <w:t>: 01</w:t>
            </w:r>
            <w:r w:rsidRPr="00487042">
              <w:rPr>
                <w:sz w:val="26"/>
                <w:szCs w:val="26"/>
              </w:rPr>
              <w:t>(bộ)</w:t>
            </w:r>
          </w:p>
        </w:tc>
      </w:tr>
      <w:tr w:rsidR="0024755A" w:rsidRPr="00487042" w14:paraId="351A2B58" w14:textId="77777777" w:rsidTr="00131817">
        <w:tc>
          <w:tcPr>
            <w:tcW w:w="781" w:type="dxa"/>
            <w:vAlign w:val="center"/>
          </w:tcPr>
          <w:p w14:paraId="6215924C" w14:textId="77777777" w:rsidR="00F94F8B" w:rsidRDefault="0024755A" w:rsidP="00131817">
            <w:pPr>
              <w:spacing w:after="80" w:line="240" w:lineRule="auto"/>
              <w:jc w:val="center"/>
              <w:rPr>
                <w:b/>
                <w:sz w:val="26"/>
                <w:szCs w:val="26"/>
              </w:rPr>
            </w:pPr>
            <w:r w:rsidRPr="00487042">
              <w:rPr>
                <w:b/>
                <w:sz w:val="26"/>
                <w:szCs w:val="26"/>
              </w:rPr>
              <w:t>2.5</w:t>
            </w:r>
          </w:p>
        </w:tc>
        <w:tc>
          <w:tcPr>
            <w:tcW w:w="13547" w:type="dxa"/>
            <w:gridSpan w:val="8"/>
          </w:tcPr>
          <w:p w14:paraId="709A5BD4" w14:textId="77777777" w:rsidR="00F94F8B" w:rsidRDefault="0024755A" w:rsidP="00131817">
            <w:pPr>
              <w:spacing w:after="80" w:line="240" w:lineRule="auto"/>
              <w:rPr>
                <w:sz w:val="26"/>
                <w:szCs w:val="26"/>
              </w:rPr>
            </w:pPr>
            <w:r w:rsidRPr="00487042">
              <w:rPr>
                <w:b/>
                <w:sz w:val="26"/>
                <w:szCs w:val="26"/>
              </w:rPr>
              <w:t xml:space="preserve">Thời hạn giải quyết: </w:t>
            </w:r>
          </w:p>
          <w:p w14:paraId="6CC1B545" w14:textId="77777777" w:rsidR="00F94F8B" w:rsidRDefault="0024755A" w:rsidP="00131817">
            <w:pPr>
              <w:spacing w:after="80" w:line="240" w:lineRule="auto"/>
              <w:rPr>
                <w:sz w:val="26"/>
                <w:szCs w:val="26"/>
              </w:rPr>
            </w:pPr>
            <w:r w:rsidRPr="00487042">
              <w:rPr>
                <w:sz w:val="26"/>
                <w:szCs w:val="26"/>
              </w:rPr>
              <w:t xml:space="preserve"> * Không quá </w:t>
            </w:r>
            <w:r w:rsidRPr="00487042">
              <w:rPr>
                <w:sz w:val="26"/>
                <w:szCs w:val="26"/>
                <w:lang w:val="vi-VN"/>
              </w:rPr>
              <w:t>03 ngày làm việc kể từ thời điểm nhận hồ sơ hợp lệ.</w:t>
            </w:r>
            <w:r w:rsidRPr="00487042">
              <w:rPr>
                <w:sz w:val="26"/>
                <w:szCs w:val="26"/>
              </w:rPr>
              <w:t xml:space="preserve"> Trong đó: </w:t>
            </w:r>
          </w:p>
          <w:p w14:paraId="5E540F93" w14:textId="175EB49F" w:rsidR="00F94F8B" w:rsidRDefault="0024755A" w:rsidP="00131817">
            <w:pPr>
              <w:spacing w:after="80" w:line="240" w:lineRule="auto"/>
              <w:rPr>
                <w:bCs/>
                <w:sz w:val="26"/>
                <w:szCs w:val="26"/>
              </w:rPr>
            </w:pPr>
            <w:r w:rsidRPr="00487042">
              <w:rPr>
                <w:bCs/>
                <w:sz w:val="26"/>
                <w:szCs w:val="26"/>
              </w:rPr>
              <w:t>- Tiếp nhận hồ sơ tại TTHCC cấp huyện hoặc bộ phận TN&amp;TKQ tại UBND cấp xã: 0,5 ngày</w:t>
            </w:r>
            <w:r w:rsidR="00595E3B">
              <w:rPr>
                <w:bCs/>
                <w:sz w:val="26"/>
                <w:szCs w:val="26"/>
              </w:rPr>
              <w:t>;</w:t>
            </w:r>
          </w:p>
          <w:p w14:paraId="59E66FD0" w14:textId="6FAEC246" w:rsidR="00F94F8B" w:rsidRDefault="0024755A" w:rsidP="00131817">
            <w:pPr>
              <w:spacing w:after="80" w:line="240" w:lineRule="auto"/>
              <w:rPr>
                <w:sz w:val="26"/>
                <w:szCs w:val="26"/>
                <w:lang w:val="nl-NL"/>
              </w:rPr>
            </w:pPr>
            <w:r w:rsidRPr="00487042">
              <w:rPr>
                <w:bCs/>
                <w:sz w:val="26"/>
                <w:szCs w:val="26"/>
              </w:rPr>
              <w:t xml:space="preserve">- </w:t>
            </w:r>
            <w:r w:rsidR="009F13EC">
              <w:rPr>
                <w:bCs/>
                <w:sz w:val="26"/>
                <w:szCs w:val="26"/>
              </w:rPr>
              <w:t xml:space="preserve">Chi nhánh </w:t>
            </w:r>
            <w:r w:rsidR="00DE3D6C">
              <w:rPr>
                <w:sz w:val="26"/>
                <w:szCs w:val="26"/>
                <w:lang w:val="nl-NL"/>
              </w:rPr>
              <w:t>Văn phòng</w:t>
            </w:r>
            <w:r w:rsidRPr="00487042">
              <w:rPr>
                <w:sz w:val="26"/>
                <w:szCs w:val="26"/>
                <w:lang w:val="nl-NL"/>
              </w:rPr>
              <w:t xml:space="preserve"> đăng ký đất đai 2 ngày (phòng chuyên môn 1,5 ngày, lãnh đạo </w:t>
            </w:r>
            <w:r w:rsidR="009F13EC">
              <w:rPr>
                <w:sz w:val="26"/>
                <w:szCs w:val="26"/>
                <w:lang w:val="nl-NL"/>
              </w:rPr>
              <w:t>Chi nhánh</w:t>
            </w:r>
            <w:r w:rsidRPr="00487042">
              <w:rPr>
                <w:sz w:val="26"/>
                <w:szCs w:val="26"/>
                <w:lang w:val="nl-NL"/>
              </w:rPr>
              <w:t xml:space="preserve"> 0,5 ngày)</w:t>
            </w:r>
            <w:r w:rsidR="00595E3B">
              <w:rPr>
                <w:sz w:val="26"/>
                <w:szCs w:val="26"/>
                <w:lang w:val="nl-NL"/>
              </w:rPr>
              <w:t>;</w:t>
            </w:r>
          </w:p>
          <w:p w14:paraId="785C709A" w14:textId="7775A8DC" w:rsidR="00F94F8B" w:rsidRDefault="0024755A" w:rsidP="00131817">
            <w:pPr>
              <w:widowControl w:val="0"/>
              <w:spacing w:after="80" w:line="240" w:lineRule="auto"/>
              <w:jc w:val="both"/>
              <w:rPr>
                <w:bCs/>
                <w:sz w:val="26"/>
                <w:szCs w:val="26"/>
              </w:rPr>
            </w:pPr>
            <w:r w:rsidRPr="00487042">
              <w:rPr>
                <w:bCs/>
                <w:sz w:val="26"/>
                <w:szCs w:val="26"/>
              </w:rPr>
              <w:lastRenderedPageBreak/>
              <w:t>- Chuyển kết quả về TTHCC cấp huyện hoặc bộ phận TN&amp;TKQ UBND cấp xã: 0,5 ngày</w:t>
            </w:r>
            <w:r w:rsidR="00595E3B">
              <w:rPr>
                <w:bCs/>
                <w:sz w:val="26"/>
                <w:szCs w:val="26"/>
              </w:rPr>
              <w:t>.</w:t>
            </w:r>
          </w:p>
          <w:p w14:paraId="0D58AF52" w14:textId="77777777" w:rsidR="00F94F8B" w:rsidRDefault="0024755A" w:rsidP="00131817">
            <w:pPr>
              <w:widowControl w:val="0"/>
              <w:tabs>
                <w:tab w:val="left" w:pos="540"/>
              </w:tabs>
              <w:spacing w:after="80" w:line="240" w:lineRule="auto"/>
              <w:jc w:val="both"/>
              <w:rPr>
                <w:sz w:val="26"/>
                <w:szCs w:val="26"/>
              </w:rPr>
            </w:pPr>
            <w:r w:rsidRPr="00487042">
              <w:rPr>
                <w:bCs/>
                <w:sz w:val="26"/>
                <w:szCs w:val="26"/>
              </w:rPr>
              <w:t xml:space="preserve">* </w:t>
            </w:r>
            <w:r w:rsidRPr="00487042">
              <w:rPr>
                <w:sz w:val="26"/>
                <w:szCs w:val="26"/>
                <w:lang w:val="vi-VN"/>
              </w:rPr>
              <w:t xml:space="preserve">Đối với các xã miền núi, vùng sâu, vùng xa, vùng có điều kiện kinh tế - xã hội khó khăn, vùng có điều kiện kinh tế - xã hội đặc biệt khó khăn thì thời gian thực hiện </w:t>
            </w:r>
            <w:r w:rsidRPr="00487042">
              <w:rPr>
                <w:sz w:val="26"/>
                <w:szCs w:val="26"/>
              </w:rPr>
              <w:t>không quá 13 ngày làm việc kể từ khi nhận được hồ sơ hợp lệ. Trong đó:</w:t>
            </w:r>
          </w:p>
          <w:p w14:paraId="1E4A9B82" w14:textId="77DBEB97" w:rsidR="00F94F8B" w:rsidRDefault="0024755A" w:rsidP="00131817">
            <w:pPr>
              <w:spacing w:after="80" w:line="240" w:lineRule="auto"/>
              <w:rPr>
                <w:bCs/>
                <w:sz w:val="26"/>
                <w:szCs w:val="26"/>
              </w:rPr>
            </w:pPr>
            <w:r w:rsidRPr="00487042">
              <w:rPr>
                <w:bCs/>
                <w:sz w:val="26"/>
                <w:szCs w:val="26"/>
              </w:rPr>
              <w:t>- Tiếp nhận hồ sơ tại TTHCC cấp huyện hoặc bộ phận TN&amp;TKQ tại UBND cấp xã: 2 ngày</w:t>
            </w:r>
            <w:r w:rsidR="00595E3B">
              <w:rPr>
                <w:bCs/>
                <w:sz w:val="26"/>
                <w:szCs w:val="26"/>
              </w:rPr>
              <w:t>;</w:t>
            </w:r>
          </w:p>
          <w:p w14:paraId="2F3C7EFA" w14:textId="72E1AAF1" w:rsidR="00F94F8B" w:rsidRDefault="0024755A" w:rsidP="00131817">
            <w:pPr>
              <w:spacing w:after="80" w:line="240" w:lineRule="auto"/>
              <w:rPr>
                <w:sz w:val="26"/>
                <w:szCs w:val="26"/>
                <w:lang w:val="nl-NL"/>
              </w:rPr>
            </w:pPr>
            <w:r w:rsidRPr="00487042">
              <w:rPr>
                <w:bCs/>
                <w:sz w:val="26"/>
                <w:szCs w:val="26"/>
              </w:rPr>
              <w:t xml:space="preserve">- </w:t>
            </w:r>
            <w:r w:rsidR="009F13EC">
              <w:rPr>
                <w:bCs/>
                <w:sz w:val="26"/>
                <w:szCs w:val="26"/>
              </w:rPr>
              <w:t xml:space="preserve">Chi nhánh </w:t>
            </w:r>
            <w:r w:rsidR="00DE3D6C">
              <w:rPr>
                <w:sz w:val="26"/>
                <w:szCs w:val="26"/>
                <w:lang w:val="nl-NL"/>
              </w:rPr>
              <w:t>Văn phòng</w:t>
            </w:r>
            <w:r w:rsidRPr="00487042">
              <w:rPr>
                <w:sz w:val="26"/>
                <w:szCs w:val="26"/>
                <w:lang w:val="nl-NL"/>
              </w:rPr>
              <w:t xml:space="preserve"> đăng ký đất đai 9 ngày (phòng chuyên môn 6 ngày, lãnh đạo </w:t>
            </w:r>
            <w:r w:rsidR="009F13EC">
              <w:rPr>
                <w:sz w:val="26"/>
                <w:szCs w:val="26"/>
                <w:lang w:val="nl-NL"/>
              </w:rPr>
              <w:t>Chi nhánh</w:t>
            </w:r>
            <w:r w:rsidRPr="00487042">
              <w:rPr>
                <w:sz w:val="26"/>
                <w:szCs w:val="26"/>
                <w:lang w:val="nl-NL"/>
              </w:rPr>
              <w:t xml:space="preserve"> 3 ngày)</w:t>
            </w:r>
            <w:r w:rsidR="00595E3B">
              <w:rPr>
                <w:sz w:val="26"/>
                <w:szCs w:val="26"/>
                <w:lang w:val="nl-NL"/>
              </w:rPr>
              <w:t>;</w:t>
            </w:r>
          </w:p>
          <w:p w14:paraId="3EE011DD" w14:textId="77777777" w:rsidR="00F94F8B" w:rsidRDefault="0024755A" w:rsidP="00131817">
            <w:pPr>
              <w:widowControl w:val="0"/>
              <w:spacing w:after="80" w:line="240" w:lineRule="auto"/>
              <w:jc w:val="both"/>
              <w:rPr>
                <w:b/>
                <w:sz w:val="26"/>
                <w:szCs w:val="26"/>
              </w:rPr>
            </w:pPr>
            <w:r w:rsidRPr="00487042">
              <w:rPr>
                <w:bCs/>
                <w:sz w:val="26"/>
                <w:szCs w:val="26"/>
              </w:rPr>
              <w:t>- Chuyển kết quả về TTHCC cấp huyện hoặc bộ phận TN&amp;TKQ UBND cấp xã: 2 ngày</w:t>
            </w:r>
          </w:p>
        </w:tc>
      </w:tr>
      <w:tr w:rsidR="0024755A" w:rsidRPr="00487042" w14:paraId="59C25173" w14:textId="77777777" w:rsidTr="00131817">
        <w:trPr>
          <w:trHeight w:val="735"/>
        </w:trPr>
        <w:tc>
          <w:tcPr>
            <w:tcW w:w="781" w:type="dxa"/>
            <w:vAlign w:val="center"/>
          </w:tcPr>
          <w:p w14:paraId="47FDA390" w14:textId="77777777" w:rsidR="00F94F8B" w:rsidRDefault="0024755A" w:rsidP="00131817">
            <w:pPr>
              <w:spacing w:after="80" w:line="240" w:lineRule="auto"/>
              <w:jc w:val="center"/>
              <w:rPr>
                <w:b/>
                <w:sz w:val="26"/>
                <w:szCs w:val="26"/>
              </w:rPr>
            </w:pPr>
            <w:r w:rsidRPr="00487042">
              <w:rPr>
                <w:b/>
                <w:sz w:val="26"/>
                <w:szCs w:val="26"/>
              </w:rPr>
              <w:lastRenderedPageBreak/>
              <w:t>2.6</w:t>
            </w:r>
          </w:p>
        </w:tc>
        <w:tc>
          <w:tcPr>
            <w:tcW w:w="13547" w:type="dxa"/>
            <w:gridSpan w:val="8"/>
          </w:tcPr>
          <w:p w14:paraId="6878A7EC" w14:textId="77777777" w:rsidR="00F94F8B" w:rsidRDefault="0024755A" w:rsidP="00131817">
            <w:pPr>
              <w:spacing w:after="80" w:line="240" w:lineRule="auto"/>
              <w:jc w:val="both"/>
              <w:rPr>
                <w:b/>
                <w:sz w:val="26"/>
                <w:szCs w:val="26"/>
              </w:rPr>
            </w:pPr>
            <w:r w:rsidRPr="00487042">
              <w:rPr>
                <w:b/>
                <w:sz w:val="26"/>
                <w:szCs w:val="26"/>
              </w:rPr>
              <w:t>Địa điểm tiếp nhận hồ sơ và trả kết quả giải quyết TTHC:</w:t>
            </w:r>
          </w:p>
          <w:p w14:paraId="77CEF60D" w14:textId="77777777" w:rsidR="00F94F8B" w:rsidRDefault="008C526C" w:rsidP="00131817">
            <w:pPr>
              <w:spacing w:after="80" w:line="240" w:lineRule="auto"/>
              <w:jc w:val="both"/>
              <w:rPr>
                <w:b/>
                <w:sz w:val="26"/>
                <w:szCs w:val="26"/>
              </w:rPr>
            </w:pPr>
            <w:r>
              <w:rPr>
                <w:sz w:val="26"/>
                <w:szCs w:val="26"/>
                <w:lang w:val="vi-VN"/>
              </w:rPr>
              <w:t>Trung tâm Hành chính công cấp huyện hoặc Bộ phận tiếp nhận và trả kết quả của UBND cấp xã</w:t>
            </w:r>
            <w:r w:rsidR="0024755A" w:rsidRPr="00487042">
              <w:rPr>
                <w:spacing w:val="-2"/>
                <w:sz w:val="26"/>
                <w:szCs w:val="26"/>
                <w:lang w:val="vi-VN"/>
              </w:rPr>
              <w:t xml:space="preserve"> nếu có nhu cầu</w:t>
            </w:r>
          </w:p>
        </w:tc>
      </w:tr>
      <w:tr w:rsidR="0024755A" w:rsidRPr="00487042" w14:paraId="270C4649" w14:textId="77777777" w:rsidTr="00131817">
        <w:trPr>
          <w:trHeight w:val="1459"/>
        </w:trPr>
        <w:tc>
          <w:tcPr>
            <w:tcW w:w="781" w:type="dxa"/>
            <w:vAlign w:val="center"/>
          </w:tcPr>
          <w:p w14:paraId="0EBB8504" w14:textId="77777777" w:rsidR="00F94F8B" w:rsidRDefault="0024755A" w:rsidP="00131817">
            <w:pPr>
              <w:spacing w:after="80" w:line="240" w:lineRule="auto"/>
              <w:jc w:val="center"/>
              <w:rPr>
                <w:b/>
                <w:sz w:val="26"/>
                <w:szCs w:val="26"/>
              </w:rPr>
            </w:pPr>
            <w:r w:rsidRPr="00487042">
              <w:rPr>
                <w:b/>
                <w:sz w:val="26"/>
                <w:szCs w:val="26"/>
              </w:rPr>
              <w:t>2.7</w:t>
            </w:r>
          </w:p>
        </w:tc>
        <w:tc>
          <w:tcPr>
            <w:tcW w:w="13547" w:type="dxa"/>
            <w:gridSpan w:val="8"/>
          </w:tcPr>
          <w:p w14:paraId="4AEAB4EE" w14:textId="77777777" w:rsidR="00F94F8B" w:rsidRDefault="0024755A" w:rsidP="00131817">
            <w:pPr>
              <w:spacing w:after="80" w:line="240" w:lineRule="auto"/>
              <w:jc w:val="both"/>
              <w:rPr>
                <w:spacing w:val="-2"/>
                <w:sz w:val="26"/>
                <w:szCs w:val="26"/>
                <w:lang w:val="vi-VN"/>
              </w:rPr>
            </w:pPr>
            <w:r w:rsidRPr="00487042">
              <w:rPr>
                <w:sz w:val="26"/>
                <w:szCs w:val="26"/>
                <w:lang w:val="vi-VN"/>
              </w:rPr>
              <w:t xml:space="preserve">- Cơ quan có thẩm quyền quyết định: </w:t>
            </w:r>
            <w:r w:rsidR="00DE3D6C">
              <w:rPr>
                <w:spacing w:val="-2"/>
                <w:sz w:val="26"/>
                <w:szCs w:val="26"/>
                <w:lang w:val="vi-VN"/>
              </w:rPr>
              <w:t>Văn phòng</w:t>
            </w:r>
            <w:r w:rsidRPr="00487042">
              <w:rPr>
                <w:spacing w:val="-2"/>
                <w:sz w:val="26"/>
                <w:szCs w:val="26"/>
                <w:lang w:val="vi-VN"/>
              </w:rPr>
              <w:t xml:space="preserve"> đăng ký đất đai hoặc </w:t>
            </w:r>
            <w:r w:rsidR="009216D4">
              <w:rPr>
                <w:spacing w:val="-2"/>
                <w:sz w:val="26"/>
                <w:szCs w:val="26"/>
                <w:lang w:val="vi-VN"/>
              </w:rPr>
              <w:t>Chi nhánh VPĐK đất đai</w:t>
            </w:r>
            <w:r w:rsidRPr="00487042">
              <w:rPr>
                <w:spacing w:val="-2"/>
                <w:sz w:val="26"/>
                <w:szCs w:val="26"/>
                <w:lang w:val="vi-VN"/>
              </w:rPr>
              <w:t>.</w:t>
            </w:r>
          </w:p>
          <w:p w14:paraId="292BFD6E" w14:textId="77777777" w:rsidR="00F94F8B" w:rsidRDefault="0024755A" w:rsidP="00131817">
            <w:pPr>
              <w:spacing w:after="80" w:line="240" w:lineRule="auto"/>
              <w:jc w:val="both"/>
              <w:rPr>
                <w:rFonts w:eastAsia="Arial"/>
                <w:sz w:val="26"/>
                <w:szCs w:val="26"/>
                <w:lang w:val="vi-VN"/>
              </w:rPr>
            </w:pPr>
            <w:r w:rsidRPr="00487042">
              <w:rPr>
                <w:sz w:val="26"/>
                <w:szCs w:val="26"/>
                <w:lang w:val="vi-VN"/>
              </w:rPr>
              <w:t xml:space="preserve">- Cơ quan hoặc người có thẩm quyền được uỷ quyền hoặc phân cấp thực hiện (nếu có): </w:t>
            </w:r>
            <w:r w:rsidRPr="00487042">
              <w:rPr>
                <w:spacing w:val="-2"/>
                <w:sz w:val="26"/>
                <w:szCs w:val="26"/>
                <w:lang w:val="vi-VN"/>
              </w:rPr>
              <w:t>Không.</w:t>
            </w:r>
          </w:p>
          <w:p w14:paraId="17A63F2D" w14:textId="77777777" w:rsidR="00F94F8B" w:rsidRDefault="0024755A" w:rsidP="00131817">
            <w:pPr>
              <w:spacing w:after="80" w:line="240" w:lineRule="auto"/>
              <w:jc w:val="both"/>
              <w:rPr>
                <w:sz w:val="26"/>
                <w:szCs w:val="26"/>
                <w:lang w:val="vi-VN"/>
              </w:rPr>
            </w:pPr>
            <w:r w:rsidRPr="00487042">
              <w:rPr>
                <w:sz w:val="26"/>
                <w:szCs w:val="26"/>
                <w:lang w:val="vi-VN"/>
              </w:rPr>
              <w:t xml:space="preserve">- Cơ quan trực tiếp thực hiện TTHC: </w:t>
            </w:r>
            <w:r w:rsidR="00DE3D6C">
              <w:rPr>
                <w:sz w:val="26"/>
                <w:szCs w:val="26"/>
                <w:lang w:val="vi-VN"/>
              </w:rPr>
              <w:t>Văn phòng</w:t>
            </w:r>
            <w:r w:rsidRPr="00487042">
              <w:rPr>
                <w:sz w:val="26"/>
                <w:szCs w:val="26"/>
                <w:lang w:val="vi-VN"/>
              </w:rPr>
              <w:t xml:space="preserve"> đăng ký đất đai hoặc </w:t>
            </w:r>
            <w:r w:rsidR="009216D4">
              <w:rPr>
                <w:sz w:val="26"/>
                <w:szCs w:val="26"/>
                <w:lang w:val="vi-VN"/>
              </w:rPr>
              <w:t>Chi nhánh VPĐK đất đai</w:t>
            </w:r>
            <w:r w:rsidRPr="00487042">
              <w:rPr>
                <w:sz w:val="26"/>
                <w:szCs w:val="26"/>
                <w:lang w:val="vi-VN"/>
              </w:rPr>
              <w:t>.</w:t>
            </w:r>
          </w:p>
          <w:p w14:paraId="5FD26F7F" w14:textId="77777777" w:rsidR="00F94F8B" w:rsidRDefault="0024755A" w:rsidP="00131817">
            <w:pPr>
              <w:spacing w:after="80" w:line="240" w:lineRule="auto"/>
              <w:jc w:val="both"/>
              <w:rPr>
                <w:sz w:val="26"/>
                <w:szCs w:val="26"/>
                <w:lang w:val="vi-VN"/>
              </w:rPr>
            </w:pPr>
            <w:r w:rsidRPr="00487042">
              <w:rPr>
                <w:sz w:val="26"/>
                <w:szCs w:val="26"/>
                <w:lang w:val="vi-VN"/>
              </w:rPr>
              <w:t>- Cơ quan phối hợp (nếu có): Phòng Tài nguyên và Môi trường, Sở Tài nguyên và Môi trường, Ủy ban nhân dân cấ</w:t>
            </w:r>
            <w:r w:rsidR="009A2909">
              <w:rPr>
                <w:sz w:val="26"/>
                <w:szCs w:val="26"/>
                <w:lang w:val="vi-VN"/>
              </w:rPr>
              <w:t>p xã.</w:t>
            </w:r>
          </w:p>
        </w:tc>
      </w:tr>
      <w:tr w:rsidR="0024755A" w:rsidRPr="00487042" w14:paraId="7EB7F352" w14:textId="77777777" w:rsidTr="00131817">
        <w:tc>
          <w:tcPr>
            <w:tcW w:w="781" w:type="dxa"/>
            <w:vAlign w:val="center"/>
          </w:tcPr>
          <w:p w14:paraId="1CF12E9F" w14:textId="77777777" w:rsidR="00F94F8B" w:rsidRDefault="0024755A" w:rsidP="00131817">
            <w:pPr>
              <w:spacing w:after="80" w:line="240" w:lineRule="auto"/>
              <w:jc w:val="center"/>
              <w:rPr>
                <w:b/>
                <w:sz w:val="26"/>
                <w:szCs w:val="26"/>
              </w:rPr>
            </w:pPr>
            <w:r w:rsidRPr="00487042">
              <w:rPr>
                <w:b/>
                <w:sz w:val="26"/>
                <w:szCs w:val="26"/>
              </w:rPr>
              <w:t>2.8</w:t>
            </w:r>
          </w:p>
        </w:tc>
        <w:tc>
          <w:tcPr>
            <w:tcW w:w="13547" w:type="dxa"/>
            <w:gridSpan w:val="8"/>
          </w:tcPr>
          <w:p w14:paraId="6B9643E7" w14:textId="77777777" w:rsidR="00F94F8B" w:rsidRDefault="0024755A" w:rsidP="00131817">
            <w:pPr>
              <w:spacing w:after="80" w:line="240" w:lineRule="auto"/>
              <w:jc w:val="both"/>
              <w:rPr>
                <w:b/>
                <w:sz w:val="26"/>
                <w:szCs w:val="26"/>
              </w:rPr>
            </w:pPr>
            <w:r w:rsidRPr="00487042">
              <w:rPr>
                <w:b/>
                <w:sz w:val="26"/>
                <w:szCs w:val="26"/>
              </w:rPr>
              <w:t xml:space="preserve">Đối tượng thực hiện TTHC: </w:t>
            </w:r>
            <w:r w:rsidRPr="00487042">
              <w:rPr>
                <w:sz w:val="26"/>
                <w:szCs w:val="26"/>
                <w:lang w:val="vi-VN"/>
              </w:rPr>
              <w:t xml:space="preserve"> H</w:t>
            </w:r>
            <w:r w:rsidRPr="00487042">
              <w:rPr>
                <w:rFonts w:eastAsia="Arial"/>
                <w:sz w:val="26"/>
                <w:szCs w:val="26"/>
                <w:lang w:val="vi-VN"/>
              </w:rPr>
              <w:t>ộ gia đình, cá nhân, cộng đồng dân cư, người Việt Nam định cư ở nước ngoài được sở hữu nhà ở gắn liền với quyền sử dụng đất ở tại Việt Nam</w:t>
            </w:r>
          </w:p>
        </w:tc>
      </w:tr>
      <w:tr w:rsidR="0024755A" w:rsidRPr="00487042" w14:paraId="6E5BF269" w14:textId="77777777" w:rsidTr="00131817">
        <w:tc>
          <w:tcPr>
            <w:tcW w:w="781" w:type="dxa"/>
            <w:vAlign w:val="center"/>
          </w:tcPr>
          <w:p w14:paraId="71FE7B1C" w14:textId="77777777" w:rsidR="00F94F8B" w:rsidRDefault="0024755A" w:rsidP="00131817">
            <w:pPr>
              <w:spacing w:after="80" w:line="240" w:lineRule="auto"/>
              <w:jc w:val="center"/>
              <w:rPr>
                <w:b/>
                <w:sz w:val="26"/>
                <w:szCs w:val="26"/>
              </w:rPr>
            </w:pPr>
            <w:r w:rsidRPr="00487042">
              <w:rPr>
                <w:b/>
                <w:sz w:val="26"/>
                <w:szCs w:val="26"/>
              </w:rPr>
              <w:t>2.9</w:t>
            </w:r>
          </w:p>
        </w:tc>
        <w:tc>
          <w:tcPr>
            <w:tcW w:w="13547" w:type="dxa"/>
            <w:gridSpan w:val="8"/>
          </w:tcPr>
          <w:p w14:paraId="4AC5D7C8" w14:textId="77777777" w:rsidR="00F94F8B" w:rsidRDefault="0024755A" w:rsidP="00131817">
            <w:pPr>
              <w:spacing w:after="80" w:line="240" w:lineRule="auto"/>
              <w:jc w:val="both"/>
              <w:rPr>
                <w:sz w:val="26"/>
                <w:szCs w:val="26"/>
                <w:lang w:val="vi-VN"/>
              </w:rPr>
            </w:pPr>
            <w:r w:rsidRPr="00487042">
              <w:rPr>
                <w:b/>
                <w:sz w:val="26"/>
                <w:szCs w:val="26"/>
              </w:rPr>
              <w:t xml:space="preserve">Kết quả giải quyết TTHC: </w:t>
            </w:r>
            <w:r w:rsidRPr="00487042">
              <w:rPr>
                <w:sz w:val="26"/>
                <w:szCs w:val="26"/>
                <w:lang w:val="vi-VN"/>
              </w:rPr>
              <w:t xml:space="preserve">  - Ghi vào sổ địa chính và lập hồ sơ để Nhà nước quản lý.  </w:t>
            </w:r>
          </w:p>
          <w:p w14:paraId="06044F1E" w14:textId="56F105F4" w:rsidR="00F94F8B" w:rsidRPr="00131817" w:rsidRDefault="00783261" w:rsidP="00131817">
            <w:pPr>
              <w:spacing w:after="80" w:line="240" w:lineRule="auto"/>
              <w:ind w:firstLine="540"/>
              <w:jc w:val="both"/>
              <w:rPr>
                <w:sz w:val="26"/>
                <w:szCs w:val="26"/>
                <w:lang w:val="vi-VN"/>
              </w:rPr>
            </w:pPr>
            <w:r>
              <w:rPr>
                <w:sz w:val="26"/>
                <w:szCs w:val="26"/>
              </w:rPr>
              <w:t xml:space="preserve">                                        </w:t>
            </w:r>
            <w:r w:rsidR="0024755A" w:rsidRPr="00487042">
              <w:rPr>
                <w:sz w:val="26"/>
                <w:szCs w:val="26"/>
                <w:lang w:val="vi-VN"/>
              </w:rPr>
              <w:t>- Giấy chứng nhận.</w:t>
            </w:r>
          </w:p>
        </w:tc>
      </w:tr>
      <w:tr w:rsidR="0024755A" w:rsidRPr="00487042" w14:paraId="152A39C2" w14:textId="77777777" w:rsidTr="00131817">
        <w:tc>
          <w:tcPr>
            <w:tcW w:w="781" w:type="dxa"/>
            <w:vAlign w:val="center"/>
          </w:tcPr>
          <w:p w14:paraId="586F8F0B" w14:textId="77777777" w:rsidR="00F94F8B" w:rsidRDefault="0024755A" w:rsidP="00131817">
            <w:pPr>
              <w:spacing w:after="80" w:line="240" w:lineRule="auto"/>
              <w:jc w:val="center"/>
              <w:rPr>
                <w:b/>
                <w:sz w:val="26"/>
                <w:szCs w:val="26"/>
              </w:rPr>
            </w:pPr>
            <w:r w:rsidRPr="00487042">
              <w:rPr>
                <w:b/>
                <w:sz w:val="26"/>
                <w:szCs w:val="26"/>
              </w:rPr>
              <w:t>2.10</w:t>
            </w:r>
          </w:p>
        </w:tc>
        <w:tc>
          <w:tcPr>
            <w:tcW w:w="13547" w:type="dxa"/>
            <w:gridSpan w:val="8"/>
          </w:tcPr>
          <w:p w14:paraId="4ACF7E39" w14:textId="77777777" w:rsidR="00F94F8B" w:rsidRDefault="0024755A" w:rsidP="00131817">
            <w:pPr>
              <w:spacing w:after="80" w:line="240" w:lineRule="auto"/>
              <w:jc w:val="both"/>
              <w:rPr>
                <w:b/>
                <w:sz w:val="26"/>
                <w:szCs w:val="26"/>
              </w:rPr>
            </w:pPr>
            <w:r w:rsidRPr="00487042">
              <w:rPr>
                <w:b/>
                <w:sz w:val="26"/>
                <w:szCs w:val="26"/>
              </w:rPr>
              <w:t>Quy trình xử lý công việc</w:t>
            </w:r>
          </w:p>
        </w:tc>
      </w:tr>
      <w:tr w:rsidR="0024755A" w:rsidRPr="00487042" w14:paraId="456DFB5B" w14:textId="77777777" w:rsidTr="00131817">
        <w:tc>
          <w:tcPr>
            <w:tcW w:w="781" w:type="dxa"/>
            <w:vAlign w:val="center"/>
          </w:tcPr>
          <w:p w14:paraId="0FF69448" w14:textId="77777777" w:rsidR="00F94F8B" w:rsidRDefault="0024755A" w:rsidP="00131817">
            <w:pPr>
              <w:spacing w:after="80" w:line="240" w:lineRule="auto"/>
              <w:jc w:val="center"/>
              <w:rPr>
                <w:b/>
                <w:sz w:val="26"/>
                <w:szCs w:val="26"/>
              </w:rPr>
            </w:pPr>
            <w:r w:rsidRPr="00487042">
              <w:rPr>
                <w:b/>
                <w:sz w:val="26"/>
                <w:szCs w:val="26"/>
              </w:rPr>
              <w:t>TT</w:t>
            </w:r>
          </w:p>
        </w:tc>
        <w:tc>
          <w:tcPr>
            <w:tcW w:w="5990" w:type="dxa"/>
            <w:gridSpan w:val="2"/>
          </w:tcPr>
          <w:p w14:paraId="01A3489B" w14:textId="77777777" w:rsidR="00F94F8B" w:rsidRDefault="0024755A" w:rsidP="00131817">
            <w:pPr>
              <w:spacing w:after="80" w:line="240" w:lineRule="auto"/>
              <w:jc w:val="center"/>
              <w:rPr>
                <w:b/>
                <w:sz w:val="26"/>
                <w:szCs w:val="26"/>
              </w:rPr>
            </w:pPr>
            <w:r w:rsidRPr="00487042">
              <w:rPr>
                <w:b/>
                <w:sz w:val="26"/>
                <w:szCs w:val="26"/>
              </w:rPr>
              <w:t>Trình tự</w:t>
            </w:r>
          </w:p>
        </w:tc>
        <w:tc>
          <w:tcPr>
            <w:tcW w:w="2551" w:type="dxa"/>
            <w:gridSpan w:val="2"/>
          </w:tcPr>
          <w:p w14:paraId="7025097E" w14:textId="77777777" w:rsidR="00F94F8B" w:rsidRDefault="0024755A" w:rsidP="00131817">
            <w:pPr>
              <w:spacing w:after="80" w:line="240" w:lineRule="auto"/>
              <w:jc w:val="center"/>
              <w:rPr>
                <w:b/>
                <w:sz w:val="26"/>
                <w:szCs w:val="26"/>
              </w:rPr>
            </w:pPr>
            <w:r w:rsidRPr="00487042">
              <w:rPr>
                <w:b/>
                <w:sz w:val="26"/>
                <w:szCs w:val="26"/>
              </w:rPr>
              <w:t>Trách nhiệm</w:t>
            </w:r>
          </w:p>
        </w:tc>
        <w:tc>
          <w:tcPr>
            <w:tcW w:w="2126" w:type="dxa"/>
          </w:tcPr>
          <w:p w14:paraId="57EA26E7" w14:textId="77777777" w:rsidR="00F94F8B" w:rsidRDefault="0024755A" w:rsidP="00131817">
            <w:pPr>
              <w:spacing w:after="80" w:line="240" w:lineRule="auto"/>
              <w:jc w:val="center"/>
              <w:rPr>
                <w:b/>
                <w:sz w:val="26"/>
                <w:szCs w:val="26"/>
              </w:rPr>
            </w:pPr>
            <w:r w:rsidRPr="00487042">
              <w:rPr>
                <w:b/>
                <w:sz w:val="26"/>
                <w:szCs w:val="26"/>
              </w:rPr>
              <w:t>Thời gian</w:t>
            </w:r>
          </w:p>
        </w:tc>
        <w:tc>
          <w:tcPr>
            <w:tcW w:w="2880" w:type="dxa"/>
            <w:gridSpan w:val="3"/>
          </w:tcPr>
          <w:p w14:paraId="4CE34229" w14:textId="77777777" w:rsidR="00F94F8B" w:rsidRDefault="0024755A" w:rsidP="00131817">
            <w:pPr>
              <w:spacing w:after="80" w:line="240" w:lineRule="auto"/>
              <w:jc w:val="center"/>
              <w:rPr>
                <w:b/>
                <w:sz w:val="26"/>
                <w:szCs w:val="26"/>
              </w:rPr>
            </w:pPr>
            <w:r w:rsidRPr="00487042">
              <w:rPr>
                <w:b/>
                <w:sz w:val="26"/>
                <w:szCs w:val="26"/>
              </w:rPr>
              <w:t>Biểu mẫu/Kết quả</w:t>
            </w:r>
          </w:p>
        </w:tc>
      </w:tr>
      <w:tr w:rsidR="0024755A" w:rsidRPr="00487042" w14:paraId="60A15D1C" w14:textId="77777777" w:rsidTr="00A22F14">
        <w:tc>
          <w:tcPr>
            <w:tcW w:w="781" w:type="dxa"/>
            <w:vAlign w:val="center"/>
          </w:tcPr>
          <w:p w14:paraId="2750B172" w14:textId="77777777" w:rsidR="00F94F8B" w:rsidRDefault="0024755A" w:rsidP="00131817">
            <w:pPr>
              <w:spacing w:after="80" w:line="240" w:lineRule="auto"/>
              <w:jc w:val="center"/>
              <w:rPr>
                <w:sz w:val="26"/>
                <w:szCs w:val="26"/>
              </w:rPr>
            </w:pPr>
            <w:r w:rsidRPr="00487042">
              <w:rPr>
                <w:sz w:val="26"/>
                <w:szCs w:val="26"/>
              </w:rPr>
              <w:t>B1</w:t>
            </w:r>
          </w:p>
        </w:tc>
        <w:tc>
          <w:tcPr>
            <w:tcW w:w="5990" w:type="dxa"/>
            <w:gridSpan w:val="2"/>
          </w:tcPr>
          <w:p w14:paraId="5DB41EA8" w14:textId="77777777" w:rsidR="00F94F8B" w:rsidRDefault="0024755A" w:rsidP="00131817">
            <w:pPr>
              <w:tabs>
                <w:tab w:val="center" w:pos="2887"/>
              </w:tabs>
              <w:spacing w:after="80" w:line="240" w:lineRule="auto"/>
              <w:rPr>
                <w:sz w:val="26"/>
                <w:szCs w:val="26"/>
              </w:rPr>
            </w:pPr>
            <w:r w:rsidRPr="00487042">
              <w:rPr>
                <w:sz w:val="26"/>
                <w:szCs w:val="26"/>
              </w:rPr>
              <w:t>Tiếp nhận hồ sơ</w:t>
            </w:r>
          </w:p>
          <w:p w14:paraId="6208EE5E" w14:textId="77777777" w:rsidR="00F94F8B" w:rsidRDefault="00F94F8B" w:rsidP="00131817">
            <w:pPr>
              <w:spacing w:after="80" w:line="240" w:lineRule="auto"/>
              <w:jc w:val="center"/>
              <w:rPr>
                <w:sz w:val="26"/>
                <w:szCs w:val="26"/>
              </w:rPr>
            </w:pPr>
          </w:p>
        </w:tc>
        <w:tc>
          <w:tcPr>
            <w:tcW w:w="2551" w:type="dxa"/>
            <w:gridSpan w:val="2"/>
          </w:tcPr>
          <w:p w14:paraId="0BAD761A" w14:textId="77777777" w:rsidR="00F94F8B" w:rsidRDefault="00F94F8B" w:rsidP="00131817">
            <w:pPr>
              <w:spacing w:after="80" w:line="240" w:lineRule="auto"/>
              <w:jc w:val="center"/>
              <w:rPr>
                <w:sz w:val="26"/>
                <w:szCs w:val="26"/>
              </w:rPr>
            </w:pPr>
          </w:p>
          <w:p w14:paraId="189870C8" w14:textId="77777777" w:rsidR="00F94F8B" w:rsidRDefault="0024755A" w:rsidP="00131817">
            <w:pPr>
              <w:spacing w:after="80" w:line="240" w:lineRule="auto"/>
              <w:jc w:val="center"/>
              <w:rPr>
                <w:sz w:val="26"/>
                <w:szCs w:val="26"/>
              </w:rPr>
            </w:pPr>
            <w:r w:rsidRPr="00487042">
              <w:rPr>
                <w:sz w:val="26"/>
                <w:szCs w:val="26"/>
              </w:rPr>
              <w:t>Công chức TN&amp;TKQ</w:t>
            </w:r>
          </w:p>
        </w:tc>
        <w:tc>
          <w:tcPr>
            <w:tcW w:w="2126" w:type="dxa"/>
            <w:vAlign w:val="center"/>
          </w:tcPr>
          <w:p w14:paraId="2B2B5803" w14:textId="77777777" w:rsidR="00F94F8B" w:rsidRDefault="0024755A" w:rsidP="00A22F14">
            <w:pPr>
              <w:spacing w:after="80" w:line="240" w:lineRule="auto"/>
              <w:jc w:val="center"/>
              <w:rPr>
                <w:sz w:val="26"/>
                <w:szCs w:val="26"/>
              </w:rPr>
            </w:pPr>
            <w:r w:rsidRPr="00487042">
              <w:rPr>
                <w:sz w:val="26"/>
                <w:szCs w:val="26"/>
              </w:rPr>
              <w:t>Giờ hành chính</w:t>
            </w:r>
          </w:p>
        </w:tc>
        <w:tc>
          <w:tcPr>
            <w:tcW w:w="2880" w:type="dxa"/>
            <w:gridSpan w:val="3"/>
          </w:tcPr>
          <w:p w14:paraId="38DC3D23" w14:textId="77777777" w:rsidR="00F94F8B" w:rsidRDefault="0024755A" w:rsidP="00131817">
            <w:pPr>
              <w:spacing w:after="80" w:line="240" w:lineRule="auto"/>
              <w:jc w:val="center"/>
              <w:rPr>
                <w:sz w:val="26"/>
                <w:szCs w:val="26"/>
              </w:rPr>
            </w:pPr>
            <w:r w:rsidRPr="00487042">
              <w:rPr>
                <w:sz w:val="26"/>
                <w:szCs w:val="26"/>
              </w:rPr>
              <w:t>Mẫu 01,02,03,04,05,06</w:t>
            </w:r>
          </w:p>
          <w:p w14:paraId="74223D94" w14:textId="77777777" w:rsidR="00F94F8B" w:rsidRDefault="0024755A" w:rsidP="00131817">
            <w:pPr>
              <w:spacing w:after="80" w:line="240" w:lineRule="auto"/>
              <w:jc w:val="center"/>
              <w:rPr>
                <w:sz w:val="26"/>
                <w:szCs w:val="26"/>
              </w:rPr>
            </w:pPr>
            <w:r w:rsidRPr="00487042">
              <w:rPr>
                <w:sz w:val="26"/>
                <w:szCs w:val="26"/>
              </w:rPr>
              <w:t>Hồ sơ theo mục 2.3</w:t>
            </w:r>
          </w:p>
        </w:tc>
      </w:tr>
      <w:tr w:rsidR="0024755A" w:rsidRPr="00487042" w14:paraId="4B1CFB99" w14:textId="77777777" w:rsidTr="00A22F14">
        <w:tc>
          <w:tcPr>
            <w:tcW w:w="781" w:type="dxa"/>
            <w:vAlign w:val="center"/>
          </w:tcPr>
          <w:p w14:paraId="297DEF3D" w14:textId="77777777" w:rsidR="00F94F8B" w:rsidRDefault="0024755A" w:rsidP="00131817">
            <w:pPr>
              <w:spacing w:after="80" w:line="240" w:lineRule="auto"/>
              <w:jc w:val="center"/>
              <w:rPr>
                <w:sz w:val="26"/>
                <w:szCs w:val="26"/>
              </w:rPr>
            </w:pPr>
            <w:r w:rsidRPr="00487042">
              <w:rPr>
                <w:sz w:val="26"/>
                <w:szCs w:val="26"/>
              </w:rPr>
              <w:lastRenderedPageBreak/>
              <w:t>B2</w:t>
            </w:r>
          </w:p>
        </w:tc>
        <w:tc>
          <w:tcPr>
            <w:tcW w:w="5990" w:type="dxa"/>
            <w:gridSpan w:val="2"/>
          </w:tcPr>
          <w:p w14:paraId="5F4FB87F" w14:textId="77777777" w:rsidR="00F94F8B" w:rsidRDefault="0024755A" w:rsidP="00131817">
            <w:pPr>
              <w:spacing w:after="80" w:line="240" w:lineRule="auto"/>
              <w:jc w:val="both"/>
              <w:rPr>
                <w:sz w:val="26"/>
                <w:szCs w:val="26"/>
              </w:rPr>
            </w:pPr>
            <w:r w:rsidRPr="00487042">
              <w:rPr>
                <w:sz w:val="26"/>
                <w:szCs w:val="26"/>
              </w:rPr>
              <w:t>Chuyển hồ sơ cho cơ quan/phòng chuyên môn xử lý</w:t>
            </w:r>
          </w:p>
        </w:tc>
        <w:tc>
          <w:tcPr>
            <w:tcW w:w="2551" w:type="dxa"/>
            <w:gridSpan w:val="2"/>
          </w:tcPr>
          <w:p w14:paraId="1065C8F7" w14:textId="77777777" w:rsidR="00F94F8B" w:rsidRDefault="0024755A" w:rsidP="00131817">
            <w:pPr>
              <w:spacing w:after="80" w:line="240" w:lineRule="auto"/>
              <w:rPr>
                <w:sz w:val="26"/>
                <w:szCs w:val="26"/>
              </w:rPr>
            </w:pPr>
            <w:r w:rsidRPr="00487042">
              <w:rPr>
                <w:sz w:val="26"/>
                <w:szCs w:val="26"/>
              </w:rPr>
              <w:t xml:space="preserve">Công chức TN&amp;TKQ </w:t>
            </w:r>
          </w:p>
        </w:tc>
        <w:tc>
          <w:tcPr>
            <w:tcW w:w="2126" w:type="dxa"/>
            <w:vAlign w:val="center"/>
          </w:tcPr>
          <w:p w14:paraId="2BDB63A1" w14:textId="77777777" w:rsidR="00F94F8B" w:rsidRDefault="0024755A" w:rsidP="00A22F14">
            <w:pPr>
              <w:spacing w:after="80" w:line="240" w:lineRule="auto"/>
              <w:jc w:val="center"/>
              <w:rPr>
                <w:sz w:val="26"/>
                <w:szCs w:val="26"/>
              </w:rPr>
            </w:pPr>
            <w:r w:rsidRPr="00487042">
              <w:rPr>
                <w:sz w:val="26"/>
                <w:szCs w:val="26"/>
              </w:rPr>
              <w:t>1 ngày</w:t>
            </w:r>
          </w:p>
        </w:tc>
        <w:tc>
          <w:tcPr>
            <w:tcW w:w="2880" w:type="dxa"/>
            <w:gridSpan w:val="3"/>
          </w:tcPr>
          <w:p w14:paraId="1A89DE4C" w14:textId="77777777" w:rsidR="00F94F8B" w:rsidRDefault="0024755A" w:rsidP="00131817">
            <w:pPr>
              <w:spacing w:after="80" w:line="240" w:lineRule="auto"/>
              <w:jc w:val="center"/>
              <w:rPr>
                <w:sz w:val="26"/>
                <w:szCs w:val="26"/>
              </w:rPr>
            </w:pPr>
            <w:r w:rsidRPr="00487042">
              <w:rPr>
                <w:sz w:val="26"/>
                <w:szCs w:val="26"/>
              </w:rPr>
              <w:t>Mẫu 05</w:t>
            </w:r>
          </w:p>
          <w:p w14:paraId="3621D60A" w14:textId="77777777" w:rsidR="00F94F8B" w:rsidRDefault="0024755A" w:rsidP="00131817">
            <w:pPr>
              <w:spacing w:after="80" w:line="240" w:lineRule="auto"/>
              <w:jc w:val="center"/>
              <w:rPr>
                <w:sz w:val="26"/>
                <w:szCs w:val="26"/>
              </w:rPr>
            </w:pPr>
            <w:r w:rsidRPr="00487042">
              <w:rPr>
                <w:sz w:val="26"/>
                <w:szCs w:val="26"/>
              </w:rPr>
              <w:t>và Hồ sơ kèm theo</w:t>
            </w:r>
          </w:p>
        </w:tc>
      </w:tr>
      <w:tr w:rsidR="0024755A" w:rsidRPr="00487042" w14:paraId="6872699A" w14:textId="77777777" w:rsidTr="00A22F14">
        <w:tc>
          <w:tcPr>
            <w:tcW w:w="781" w:type="dxa"/>
            <w:vAlign w:val="center"/>
          </w:tcPr>
          <w:p w14:paraId="31ECFEBD" w14:textId="77777777" w:rsidR="00F94F8B" w:rsidRDefault="0024755A" w:rsidP="00131817">
            <w:pPr>
              <w:spacing w:after="80" w:line="240" w:lineRule="auto"/>
              <w:jc w:val="center"/>
              <w:rPr>
                <w:sz w:val="26"/>
                <w:szCs w:val="26"/>
              </w:rPr>
            </w:pPr>
            <w:r w:rsidRPr="00487042">
              <w:rPr>
                <w:sz w:val="26"/>
                <w:szCs w:val="26"/>
              </w:rPr>
              <w:t>B3</w:t>
            </w:r>
          </w:p>
        </w:tc>
        <w:tc>
          <w:tcPr>
            <w:tcW w:w="5990" w:type="dxa"/>
            <w:gridSpan w:val="2"/>
            <w:vAlign w:val="center"/>
          </w:tcPr>
          <w:p w14:paraId="6BF5708C" w14:textId="77777777" w:rsidR="00F94F8B" w:rsidRDefault="0024755A" w:rsidP="00131817">
            <w:pPr>
              <w:spacing w:after="80" w:line="240" w:lineRule="auto"/>
              <w:jc w:val="both"/>
              <w:rPr>
                <w:sz w:val="26"/>
                <w:szCs w:val="26"/>
              </w:rPr>
            </w:pPr>
            <w:r w:rsidRPr="00487042">
              <w:rPr>
                <w:sz w:val="26"/>
                <w:szCs w:val="26"/>
              </w:rPr>
              <w:t>Chuyển cho chuyên viên phòng chuyên môn xử lý</w:t>
            </w:r>
          </w:p>
        </w:tc>
        <w:tc>
          <w:tcPr>
            <w:tcW w:w="2551" w:type="dxa"/>
            <w:gridSpan w:val="2"/>
            <w:vAlign w:val="center"/>
          </w:tcPr>
          <w:p w14:paraId="41EBAD89" w14:textId="797C8613" w:rsidR="00F94F8B" w:rsidRDefault="0024755A" w:rsidP="00131817">
            <w:pPr>
              <w:spacing w:after="80" w:line="240" w:lineRule="auto"/>
              <w:jc w:val="both"/>
              <w:rPr>
                <w:sz w:val="26"/>
                <w:szCs w:val="26"/>
              </w:rPr>
            </w:pPr>
            <w:r w:rsidRPr="00487042">
              <w:rPr>
                <w:sz w:val="26"/>
                <w:szCs w:val="26"/>
              </w:rPr>
              <w:t xml:space="preserve">Lãnh đạo </w:t>
            </w:r>
            <w:r w:rsidR="009F13EC">
              <w:rPr>
                <w:sz w:val="26"/>
                <w:szCs w:val="26"/>
              </w:rPr>
              <w:t>Chi nhánh VPĐK đất đai</w:t>
            </w:r>
          </w:p>
        </w:tc>
        <w:tc>
          <w:tcPr>
            <w:tcW w:w="2126" w:type="dxa"/>
            <w:vAlign w:val="center"/>
          </w:tcPr>
          <w:p w14:paraId="096D3238" w14:textId="77777777" w:rsidR="00F94F8B" w:rsidRDefault="0024755A" w:rsidP="00A22F14">
            <w:pPr>
              <w:spacing w:after="80" w:line="240" w:lineRule="auto"/>
              <w:jc w:val="center"/>
              <w:rPr>
                <w:sz w:val="26"/>
                <w:szCs w:val="26"/>
              </w:rPr>
            </w:pPr>
            <w:r w:rsidRPr="00487042">
              <w:rPr>
                <w:sz w:val="26"/>
                <w:szCs w:val="26"/>
              </w:rPr>
              <w:t>0,5 ngày</w:t>
            </w:r>
          </w:p>
        </w:tc>
        <w:tc>
          <w:tcPr>
            <w:tcW w:w="2880" w:type="dxa"/>
            <w:gridSpan w:val="3"/>
          </w:tcPr>
          <w:p w14:paraId="3D2C52D4" w14:textId="77777777" w:rsidR="00F94F8B" w:rsidRDefault="00F94F8B" w:rsidP="00131817">
            <w:pPr>
              <w:spacing w:after="80" w:line="240" w:lineRule="auto"/>
              <w:jc w:val="center"/>
              <w:rPr>
                <w:sz w:val="26"/>
                <w:szCs w:val="26"/>
              </w:rPr>
            </w:pPr>
          </w:p>
        </w:tc>
      </w:tr>
      <w:tr w:rsidR="00AE3F01" w:rsidRPr="00487042" w14:paraId="20C7B72E" w14:textId="77777777" w:rsidTr="00A22F14">
        <w:tc>
          <w:tcPr>
            <w:tcW w:w="781" w:type="dxa"/>
            <w:vAlign w:val="center"/>
          </w:tcPr>
          <w:p w14:paraId="1CDF07BD" w14:textId="77777777" w:rsidR="009F13EC" w:rsidRDefault="009F13EC" w:rsidP="00131817">
            <w:pPr>
              <w:spacing w:after="80" w:line="240" w:lineRule="auto"/>
              <w:jc w:val="center"/>
              <w:rPr>
                <w:sz w:val="26"/>
                <w:szCs w:val="26"/>
              </w:rPr>
            </w:pPr>
          </w:p>
          <w:p w14:paraId="33388D3E" w14:textId="77777777" w:rsidR="009F13EC" w:rsidRDefault="009F13EC" w:rsidP="00131817">
            <w:pPr>
              <w:spacing w:after="80" w:line="240" w:lineRule="auto"/>
              <w:jc w:val="center"/>
              <w:rPr>
                <w:sz w:val="26"/>
                <w:szCs w:val="26"/>
              </w:rPr>
            </w:pPr>
          </w:p>
          <w:p w14:paraId="084A29F1" w14:textId="77777777" w:rsidR="00AE3F01" w:rsidRDefault="00AE3F01" w:rsidP="00131817">
            <w:pPr>
              <w:spacing w:after="80" w:line="240" w:lineRule="auto"/>
              <w:jc w:val="center"/>
              <w:rPr>
                <w:sz w:val="26"/>
                <w:szCs w:val="26"/>
              </w:rPr>
            </w:pPr>
            <w:r w:rsidRPr="00487042">
              <w:rPr>
                <w:sz w:val="26"/>
                <w:szCs w:val="26"/>
              </w:rPr>
              <w:t>B4</w:t>
            </w:r>
          </w:p>
        </w:tc>
        <w:tc>
          <w:tcPr>
            <w:tcW w:w="5990" w:type="dxa"/>
            <w:gridSpan w:val="2"/>
            <w:vAlign w:val="center"/>
          </w:tcPr>
          <w:p w14:paraId="2037B2BB" w14:textId="38C6AEDD" w:rsidR="00AE3F01" w:rsidRDefault="00AE3F01" w:rsidP="00131817">
            <w:pPr>
              <w:spacing w:after="80" w:line="240" w:lineRule="auto"/>
              <w:jc w:val="both"/>
              <w:rPr>
                <w:sz w:val="26"/>
                <w:szCs w:val="26"/>
              </w:rPr>
            </w:pPr>
            <w:r w:rsidRPr="00487042">
              <w:rPr>
                <w:sz w:val="26"/>
                <w:szCs w:val="26"/>
              </w:rPr>
              <w:t xml:space="preserve">Xem xét thẩm định, xử lý hồ sơ. Dự thảo kết quả thực hiện TTHC, trình lãnh đạo </w:t>
            </w:r>
            <w:r w:rsidR="009F13EC">
              <w:rPr>
                <w:sz w:val="26"/>
                <w:szCs w:val="26"/>
              </w:rPr>
              <w:t>Chi nhánh VPĐK đất đai</w:t>
            </w:r>
          </w:p>
        </w:tc>
        <w:tc>
          <w:tcPr>
            <w:tcW w:w="2551" w:type="dxa"/>
            <w:gridSpan w:val="2"/>
            <w:vAlign w:val="center"/>
          </w:tcPr>
          <w:p w14:paraId="13D081E8" w14:textId="2FCDF781" w:rsidR="00AE3F01" w:rsidRDefault="00AE3F01" w:rsidP="00131817">
            <w:pPr>
              <w:spacing w:after="80" w:line="240" w:lineRule="auto"/>
              <w:jc w:val="both"/>
              <w:rPr>
                <w:sz w:val="26"/>
                <w:szCs w:val="26"/>
              </w:rPr>
            </w:pPr>
            <w:r w:rsidRPr="00487042">
              <w:rPr>
                <w:sz w:val="26"/>
                <w:szCs w:val="26"/>
              </w:rPr>
              <w:t xml:space="preserve">Chuyên viên </w:t>
            </w:r>
          </w:p>
        </w:tc>
        <w:tc>
          <w:tcPr>
            <w:tcW w:w="2126" w:type="dxa"/>
            <w:vAlign w:val="center"/>
          </w:tcPr>
          <w:p w14:paraId="4114702E" w14:textId="77777777" w:rsidR="00AE3F01" w:rsidRDefault="00AE3F01" w:rsidP="00A22F14">
            <w:pPr>
              <w:spacing w:after="80" w:line="240" w:lineRule="auto"/>
              <w:jc w:val="center"/>
              <w:rPr>
                <w:sz w:val="26"/>
                <w:szCs w:val="26"/>
              </w:rPr>
            </w:pPr>
            <w:r w:rsidRPr="00487042">
              <w:rPr>
                <w:sz w:val="26"/>
                <w:szCs w:val="26"/>
              </w:rPr>
              <w:t>0,5 ngày</w:t>
            </w:r>
          </w:p>
        </w:tc>
        <w:tc>
          <w:tcPr>
            <w:tcW w:w="2880" w:type="dxa"/>
            <w:gridSpan w:val="3"/>
          </w:tcPr>
          <w:p w14:paraId="482078D1" w14:textId="77777777" w:rsidR="00AE3F01" w:rsidRPr="00AE3F01" w:rsidRDefault="00AE3F01" w:rsidP="00131817">
            <w:pPr>
              <w:spacing w:after="80" w:line="240" w:lineRule="auto"/>
              <w:jc w:val="center"/>
              <w:rPr>
                <w:sz w:val="26"/>
                <w:szCs w:val="26"/>
              </w:rPr>
            </w:pPr>
            <w:r w:rsidRPr="00AE3F01">
              <w:rPr>
                <w:sz w:val="26"/>
                <w:szCs w:val="26"/>
              </w:rPr>
              <w:t>Dự thảo xác nhận trên đơn đăng ký, ghi nội dung đăng ký biến động trên giấy chứng nhận và kèm hồ sơ</w:t>
            </w:r>
          </w:p>
        </w:tc>
      </w:tr>
      <w:tr w:rsidR="00AE3F01" w:rsidRPr="00487042" w14:paraId="4D9D2C4F" w14:textId="77777777" w:rsidTr="00131817">
        <w:tc>
          <w:tcPr>
            <w:tcW w:w="781" w:type="dxa"/>
            <w:vAlign w:val="center"/>
          </w:tcPr>
          <w:p w14:paraId="28CB1D9A" w14:textId="77777777" w:rsidR="00AE3F01" w:rsidRDefault="00AE3F01" w:rsidP="00131817">
            <w:pPr>
              <w:spacing w:after="80" w:line="240" w:lineRule="auto"/>
              <w:jc w:val="center"/>
              <w:rPr>
                <w:sz w:val="26"/>
                <w:szCs w:val="26"/>
              </w:rPr>
            </w:pPr>
            <w:r w:rsidRPr="00487042">
              <w:rPr>
                <w:sz w:val="26"/>
                <w:szCs w:val="26"/>
              </w:rPr>
              <w:t>B5</w:t>
            </w:r>
          </w:p>
        </w:tc>
        <w:tc>
          <w:tcPr>
            <w:tcW w:w="5990" w:type="dxa"/>
            <w:gridSpan w:val="2"/>
            <w:vAlign w:val="center"/>
          </w:tcPr>
          <w:p w14:paraId="133B7823" w14:textId="3E164A9A" w:rsidR="00AE3F01" w:rsidRDefault="00AE3F01" w:rsidP="00131817">
            <w:pPr>
              <w:spacing w:after="80" w:line="240" w:lineRule="auto"/>
              <w:jc w:val="both"/>
              <w:rPr>
                <w:sz w:val="26"/>
                <w:szCs w:val="26"/>
              </w:rPr>
            </w:pPr>
            <w:r w:rsidRPr="00487042">
              <w:rPr>
                <w:sz w:val="26"/>
                <w:szCs w:val="26"/>
              </w:rPr>
              <w:t xml:space="preserve">Xem xét, trình lãnh đạo cơ quan phê duyệt kết quả giải quyết </w:t>
            </w:r>
            <w:r w:rsidR="00595E3B">
              <w:rPr>
                <w:sz w:val="26"/>
                <w:szCs w:val="26"/>
              </w:rPr>
              <w:t>TTHC</w:t>
            </w:r>
          </w:p>
        </w:tc>
        <w:tc>
          <w:tcPr>
            <w:tcW w:w="2551" w:type="dxa"/>
            <w:gridSpan w:val="2"/>
            <w:vAlign w:val="center"/>
          </w:tcPr>
          <w:p w14:paraId="6B7C8C5C" w14:textId="77777777" w:rsidR="00AE3F01" w:rsidRDefault="00AE3F01" w:rsidP="00131817">
            <w:pPr>
              <w:spacing w:after="80" w:line="240" w:lineRule="auto"/>
              <w:jc w:val="both"/>
              <w:rPr>
                <w:sz w:val="26"/>
                <w:szCs w:val="26"/>
              </w:rPr>
            </w:pPr>
            <w:r w:rsidRPr="00487042">
              <w:rPr>
                <w:sz w:val="26"/>
                <w:szCs w:val="26"/>
              </w:rPr>
              <w:t>Lãnh đạo phòng chuyên môn</w:t>
            </w:r>
          </w:p>
        </w:tc>
        <w:tc>
          <w:tcPr>
            <w:tcW w:w="2126" w:type="dxa"/>
            <w:vAlign w:val="center"/>
          </w:tcPr>
          <w:p w14:paraId="2421A7B9" w14:textId="77777777" w:rsidR="00AE3F01" w:rsidRDefault="00AE3F01" w:rsidP="00131817">
            <w:pPr>
              <w:spacing w:after="80" w:line="240" w:lineRule="auto"/>
              <w:jc w:val="center"/>
              <w:rPr>
                <w:sz w:val="26"/>
                <w:szCs w:val="26"/>
              </w:rPr>
            </w:pPr>
            <w:r w:rsidRPr="00487042">
              <w:rPr>
                <w:sz w:val="26"/>
                <w:szCs w:val="26"/>
              </w:rPr>
              <w:t>0,5 ngày</w:t>
            </w:r>
          </w:p>
        </w:tc>
        <w:tc>
          <w:tcPr>
            <w:tcW w:w="2880" w:type="dxa"/>
            <w:gridSpan w:val="3"/>
          </w:tcPr>
          <w:p w14:paraId="3A2C3940" w14:textId="77777777" w:rsidR="00AE3F01" w:rsidRPr="00AE3F01" w:rsidRDefault="00AE3F01" w:rsidP="00131817">
            <w:pPr>
              <w:spacing w:after="80" w:line="240" w:lineRule="auto"/>
              <w:jc w:val="center"/>
              <w:rPr>
                <w:sz w:val="26"/>
                <w:szCs w:val="26"/>
              </w:rPr>
            </w:pPr>
            <w:r w:rsidRPr="00AE3F01">
              <w:rPr>
                <w:sz w:val="26"/>
                <w:szCs w:val="26"/>
              </w:rPr>
              <w:t>Ký nháy dự thảo xác nhận trên đơn đăng ký kèm hồ sơ</w:t>
            </w:r>
          </w:p>
        </w:tc>
      </w:tr>
      <w:tr w:rsidR="00AE3F01" w:rsidRPr="00487042" w14:paraId="74CBBD4F" w14:textId="77777777" w:rsidTr="00A22F14">
        <w:tc>
          <w:tcPr>
            <w:tcW w:w="781" w:type="dxa"/>
            <w:vAlign w:val="center"/>
          </w:tcPr>
          <w:p w14:paraId="21B9A74C" w14:textId="77777777" w:rsidR="00AE3F01" w:rsidRDefault="00AE3F01" w:rsidP="00131817">
            <w:pPr>
              <w:spacing w:after="80" w:line="240" w:lineRule="auto"/>
              <w:jc w:val="center"/>
              <w:rPr>
                <w:sz w:val="26"/>
                <w:szCs w:val="26"/>
              </w:rPr>
            </w:pPr>
            <w:r w:rsidRPr="00487042">
              <w:rPr>
                <w:sz w:val="26"/>
                <w:szCs w:val="26"/>
              </w:rPr>
              <w:t>B6</w:t>
            </w:r>
          </w:p>
        </w:tc>
        <w:tc>
          <w:tcPr>
            <w:tcW w:w="5990" w:type="dxa"/>
            <w:gridSpan w:val="2"/>
            <w:vAlign w:val="center"/>
          </w:tcPr>
          <w:p w14:paraId="6A53C4DB" w14:textId="77777777" w:rsidR="00AE3F01" w:rsidRDefault="00AE3F01" w:rsidP="00131817">
            <w:pPr>
              <w:spacing w:after="80" w:line="240" w:lineRule="auto"/>
              <w:jc w:val="both"/>
              <w:rPr>
                <w:sz w:val="26"/>
                <w:szCs w:val="26"/>
              </w:rPr>
            </w:pPr>
            <w:r w:rsidRPr="00487042">
              <w:rPr>
                <w:sz w:val="26"/>
                <w:szCs w:val="26"/>
              </w:rPr>
              <w:t>Phê duyệt kết quả giải quyết TTHC</w:t>
            </w:r>
          </w:p>
        </w:tc>
        <w:tc>
          <w:tcPr>
            <w:tcW w:w="2551" w:type="dxa"/>
            <w:gridSpan w:val="2"/>
            <w:vAlign w:val="center"/>
          </w:tcPr>
          <w:p w14:paraId="2AB3F2E1" w14:textId="7499B04E" w:rsidR="00AE3F01" w:rsidRDefault="00AE3F01" w:rsidP="00131817">
            <w:pPr>
              <w:spacing w:after="80" w:line="240" w:lineRule="auto"/>
              <w:jc w:val="both"/>
              <w:rPr>
                <w:sz w:val="26"/>
                <w:szCs w:val="26"/>
              </w:rPr>
            </w:pPr>
            <w:r w:rsidRPr="00487042">
              <w:rPr>
                <w:sz w:val="26"/>
                <w:szCs w:val="26"/>
              </w:rPr>
              <w:t xml:space="preserve">Lãnh đạo </w:t>
            </w:r>
            <w:r w:rsidR="00611AD3">
              <w:rPr>
                <w:sz w:val="26"/>
                <w:szCs w:val="26"/>
              </w:rPr>
              <w:t xml:space="preserve">Chi nhánh </w:t>
            </w:r>
            <w:r>
              <w:rPr>
                <w:sz w:val="26"/>
                <w:szCs w:val="26"/>
              </w:rPr>
              <w:t>Văn phòng</w:t>
            </w:r>
            <w:r w:rsidRPr="00487042">
              <w:rPr>
                <w:sz w:val="26"/>
                <w:szCs w:val="26"/>
              </w:rPr>
              <w:t xml:space="preserve"> đăng ký đất đai</w:t>
            </w:r>
          </w:p>
        </w:tc>
        <w:tc>
          <w:tcPr>
            <w:tcW w:w="2126" w:type="dxa"/>
            <w:vAlign w:val="center"/>
          </w:tcPr>
          <w:p w14:paraId="54797C1A" w14:textId="77777777" w:rsidR="00AE3F01" w:rsidRDefault="00AE3F01" w:rsidP="00A22F14">
            <w:pPr>
              <w:spacing w:after="80" w:line="240" w:lineRule="auto"/>
              <w:jc w:val="center"/>
              <w:rPr>
                <w:sz w:val="26"/>
                <w:szCs w:val="26"/>
              </w:rPr>
            </w:pPr>
            <w:r w:rsidRPr="00487042">
              <w:rPr>
                <w:sz w:val="26"/>
                <w:szCs w:val="26"/>
              </w:rPr>
              <w:t>0,5 ngày</w:t>
            </w:r>
          </w:p>
        </w:tc>
        <w:tc>
          <w:tcPr>
            <w:tcW w:w="2880" w:type="dxa"/>
            <w:gridSpan w:val="3"/>
          </w:tcPr>
          <w:p w14:paraId="539ACD88" w14:textId="77777777" w:rsidR="00AE3F01" w:rsidRPr="00AE3F01" w:rsidRDefault="00AE3F01" w:rsidP="00131817">
            <w:pPr>
              <w:spacing w:after="80" w:line="240" w:lineRule="auto"/>
              <w:jc w:val="center"/>
              <w:rPr>
                <w:sz w:val="26"/>
                <w:szCs w:val="26"/>
              </w:rPr>
            </w:pPr>
            <w:r w:rsidRPr="00AE3F01">
              <w:rPr>
                <w:sz w:val="26"/>
                <w:szCs w:val="26"/>
              </w:rPr>
              <w:t>Xác nhận trên đơn đăng ký, đăng ký biến động trên giấy chứng nhận</w:t>
            </w:r>
          </w:p>
        </w:tc>
      </w:tr>
      <w:tr w:rsidR="0024755A" w:rsidRPr="00487042" w14:paraId="4494662D" w14:textId="77777777" w:rsidTr="00A22F14">
        <w:tc>
          <w:tcPr>
            <w:tcW w:w="781" w:type="dxa"/>
            <w:vAlign w:val="center"/>
          </w:tcPr>
          <w:p w14:paraId="472A76E9" w14:textId="77777777" w:rsidR="00F94F8B" w:rsidRDefault="0024755A" w:rsidP="00131817">
            <w:pPr>
              <w:spacing w:after="80" w:line="240" w:lineRule="auto"/>
              <w:jc w:val="center"/>
              <w:rPr>
                <w:sz w:val="26"/>
                <w:szCs w:val="26"/>
              </w:rPr>
            </w:pPr>
            <w:r w:rsidRPr="00487042">
              <w:rPr>
                <w:sz w:val="26"/>
                <w:szCs w:val="26"/>
              </w:rPr>
              <w:t>B7</w:t>
            </w:r>
          </w:p>
        </w:tc>
        <w:tc>
          <w:tcPr>
            <w:tcW w:w="5990" w:type="dxa"/>
            <w:gridSpan w:val="2"/>
            <w:vAlign w:val="center"/>
          </w:tcPr>
          <w:p w14:paraId="4320A22F" w14:textId="77777777" w:rsidR="00F94F8B" w:rsidRDefault="0024755A" w:rsidP="00A22F14">
            <w:pPr>
              <w:spacing w:after="80" w:line="240" w:lineRule="auto"/>
              <w:rPr>
                <w:sz w:val="26"/>
                <w:szCs w:val="26"/>
              </w:rPr>
            </w:pPr>
            <w:r w:rsidRPr="00487042">
              <w:rPr>
                <w:sz w:val="26"/>
                <w:szCs w:val="26"/>
              </w:rPr>
              <w:t>Trả kết quả cho hộ gia đình, cá nhân</w:t>
            </w:r>
          </w:p>
        </w:tc>
        <w:tc>
          <w:tcPr>
            <w:tcW w:w="2551" w:type="dxa"/>
            <w:gridSpan w:val="2"/>
            <w:vAlign w:val="center"/>
          </w:tcPr>
          <w:p w14:paraId="55FAC13C" w14:textId="77777777" w:rsidR="00F94F8B" w:rsidRDefault="0024755A" w:rsidP="00A22F14">
            <w:pPr>
              <w:spacing w:after="80" w:line="240" w:lineRule="auto"/>
              <w:jc w:val="center"/>
              <w:rPr>
                <w:sz w:val="26"/>
                <w:szCs w:val="26"/>
              </w:rPr>
            </w:pPr>
            <w:r w:rsidRPr="00487042">
              <w:rPr>
                <w:sz w:val="26"/>
                <w:szCs w:val="26"/>
              </w:rPr>
              <w:t>Công chức TN&amp;TKQ</w:t>
            </w:r>
          </w:p>
        </w:tc>
        <w:tc>
          <w:tcPr>
            <w:tcW w:w="2126" w:type="dxa"/>
            <w:vAlign w:val="center"/>
          </w:tcPr>
          <w:p w14:paraId="0FD404AC" w14:textId="77777777" w:rsidR="00F94F8B" w:rsidRDefault="0024755A" w:rsidP="00A22F14">
            <w:pPr>
              <w:spacing w:after="80" w:line="240" w:lineRule="auto"/>
              <w:jc w:val="center"/>
              <w:rPr>
                <w:sz w:val="26"/>
                <w:szCs w:val="26"/>
              </w:rPr>
            </w:pPr>
            <w:r w:rsidRPr="00487042">
              <w:rPr>
                <w:sz w:val="26"/>
                <w:szCs w:val="26"/>
              </w:rPr>
              <w:t>Giờ hành chính</w:t>
            </w:r>
          </w:p>
        </w:tc>
        <w:tc>
          <w:tcPr>
            <w:tcW w:w="2880" w:type="dxa"/>
            <w:gridSpan w:val="3"/>
          </w:tcPr>
          <w:p w14:paraId="53C40736" w14:textId="77777777" w:rsidR="00F94F8B" w:rsidRDefault="0024755A" w:rsidP="00131817">
            <w:pPr>
              <w:spacing w:after="80" w:line="240" w:lineRule="auto"/>
              <w:jc w:val="center"/>
              <w:rPr>
                <w:sz w:val="26"/>
                <w:szCs w:val="26"/>
              </w:rPr>
            </w:pPr>
            <w:r w:rsidRPr="00487042">
              <w:rPr>
                <w:sz w:val="26"/>
                <w:szCs w:val="26"/>
              </w:rPr>
              <w:t>Mẫu 01</w:t>
            </w:r>
          </w:p>
          <w:p w14:paraId="22557C75" w14:textId="77777777" w:rsidR="00F94F8B" w:rsidRDefault="0024755A" w:rsidP="00131817">
            <w:pPr>
              <w:spacing w:after="80" w:line="240" w:lineRule="auto"/>
              <w:jc w:val="center"/>
              <w:rPr>
                <w:sz w:val="26"/>
                <w:szCs w:val="26"/>
              </w:rPr>
            </w:pPr>
            <w:r w:rsidRPr="00487042">
              <w:rPr>
                <w:sz w:val="26"/>
                <w:szCs w:val="26"/>
              </w:rPr>
              <w:t>Kết quả giải quyết TTHC</w:t>
            </w:r>
          </w:p>
        </w:tc>
      </w:tr>
      <w:tr w:rsidR="0024755A" w:rsidRPr="00487042" w14:paraId="60143FAB" w14:textId="77777777" w:rsidTr="00131817">
        <w:tc>
          <w:tcPr>
            <w:tcW w:w="781" w:type="dxa"/>
            <w:vAlign w:val="center"/>
          </w:tcPr>
          <w:p w14:paraId="0C20A5BE" w14:textId="77777777" w:rsidR="00F94F8B" w:rsidRDefault="00F94F8B" w:rsidP="00131817">
            <w:pPr>
              <w:spacing w:after="80" w:line="240" w:lineRule="auto"/>
              <w:jc w:val="center"/>
              <w:rPr>
                <w:b/>
                <w:sz w:val="26"/>
                <w:szCs w:val="26"/>
              </w:rPr>
            </w:pPr>
          </w:p>
        </w:tc>
        <w:tc>
          <w:tcPr>
            <w:tcW w:w="13547" w:type="dxa"/>
            <w:gridSpan w:val="8"/>
          </w:tcPr>
          <w:p w14:paraId="5B8311E2" w14:textId="77777777" w:rsidR="00F94F8B" w:rsidRDefault="00E215BD" w:rsidP="00131817">
            <w:pPr>
              <w:spacing w:after="80" w:line="240" w:lineRule="auto"/>
              <w:jc w:val="both"/>
              <w:rPr>
                <w:i/>
                <w:sz w:val="26"/>
                <w:szCs w:val="26"/>
              </w:rPr>
            </w:pPr>
            <w:r>
              <w:rPr>
                <w:i/>
                <w:sz w:val="26"/>
                <w:szCs w:val="26"/>
              </w:rPr>
              <w:t xml:space="preserve">- </w:t>
            </w:r>
            <w:r w:rsidR="0024755A" w:rsidRPr="00487042">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r>
              <w:rPr>
                <w:i/>
                <w:sz w:val="26"/>
                <w:szCs w:val="26"/>
              </w:rPr>
              <w:t>.</w:t>
            </w:r>
          </w:p>
          <w:p w14:paraId="4E51FD38" w14:textId="77777777" w:rsidR="00F94F8B" w:rsidRDefault="0024755A" w:rsidP="00131817">
            <w:pPr>
              <w:spacing w:after="80" w:line="240" w:lineRule="auto"/>
              <w:jc w:val="both"/>
              <w:rPr>
                <w:i/>
                <w:sz w:val="26"/>
                <w:szCs w:val="26"/>
              </w:rPr>
            </w:pPr>
            <w:r w:rsidRPr="00487042">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r w:rsidR="00E215BD">
              <w:rPr>
                <w:i/>
                <w:sz w:val="26"/>
                <w:szCs w:val="26"/>
              </w:rPr>
              <w:t>.</w:t>
            </w:r>
          </w:p>
          <w:p w14:paraId="3A6C1952" w14:textId="77777777" w:rsidR="00F94F8B" w:rsidRDefault="0024755A" w:rsidP="00131817">
            <w:pPr>
              <w:spacing w:after="80" w:line="240" w:lineRule="auto"/>
              <w:jc w:val="both"/>
              <w:rPr>
                <w:b/>
                <w:sz w:val="26"/>
                <w:szCs w:val="26"/>
              </w:rPr>
            </w:pPr>
            <w:r w:rsidRPr="00487042">
              <w:rPr>
                <w:i/>
                <w:sz w:val="26"/>
                <w:szCs w:val="26"/>
              </w:rPr>
              <w:t>- Tổng thời gian phân bổ cho các bước công việc không vượt quá thời gian quy định hiện hành của thủ tục này.</w:t>
            </w:r>
          </w:p>
        </w:tc>
      </w:tr>
      <w:tr w:rsidR="0024755A" w:rsidRPr="00487042" w14:paraId="1F4E65D4" w14:textId="77777777" w:rsidTr="00131817">
        <w:trPr>
          <w:trHeight w:val="330"/>
        </w:trPr>
        <w:tc>
          <w:tcPr>
            <w:tcW w:w="781" w:type="dxa"/>
            <w:tcBorders>
              <w:top w:val="single" w:sz="4" w:space="0" w:color="000000"/>
              <w:left w:val="single" w:sz="4" w:space="0" w:color="000000"/>
              <w:bottom w:val="single" w:sz="4" w:space="0" w:color="000000"/>
              <w:right w:val="single" w:sz="4" w:space="0" w:color="000000"/>
            </w:tcBorders>
            <w:vAlign w:val="center"/>
          </w:tcPr>
          <w:p w14:paraId="03DB7E02" w14:textId="77777777" w:rsidR="00F94F8B" w:rsidRDefault="0024755A" w:rsidP="00131817">
            <w:pPr>
              <w:spacing w:after="80" w:line="240" w:lineRule="auto"/>
              <w:jc w:val="center"/>
              <w:rPr>
                <w:b/>
                <w:sz w:val="26"/>
                <w:szCs w:val="26"/>
              </w:rPr>
            </w:pPr>
            <w:r w:rsidRPr="00487042">
              <w:rPr>
                <w:b/>
                <w:sz w:val="26"/>
                <w:szCs w:val="26"/>
              </w:rPr>
              <w:lastRenderedPageBreak/>
              <w:t>3</w:t>
            </w:r>
          </w:p>
        </w:tc>
        <w:tc>
          <w:tcPr>
            <w:tcW w:w="13547" w:type="dxa"/>
            <w:gridSpan w:val="8"/>
            <w:tcBorders>
              <w:top w:val="single" w:sz="4" w:space="0" w:color="000000"/>
              <w:left w:val="single" w:sz="4" w:space="0" w:color="000000"/>
              <w:bottom w:val="single" w:sz="4" w:space="0" w:color="auto"/>
              <w:right w:val="single" w:sz="4" w:space="0" w:color="000000"/>
            </w:tcBorders>
          </w:tcPr>
          <w:p w14:paraId="167DC202" w14:textId="77777777" w:rsidR="00F94F8B" w:rsidRDefault="0024755A" w:rsidP="00131817">
            <w:pPr>
              <w:autoSpaceDE w:val="0"/>
              <w:autoSpaceDN w:val="0"/>
              <w:spacing w:after="80" w:line="240" w:lineRule="auto"/>
              <w:jc w:val="both"/>
              <w:rPr>
                <w:sz w:val="26"/>
                <w:szCs w:val="26"/>
                <w:lang w:val="en-AU"/>
              </w:rPr>
            </w:pPr>
            <w:r w:rsidRPr="00487042">
              <w:rPr>
                <w:b/>
                <w:sz w:val="26"/>
                <w:szCs w:val="26"/>
              </w:rPr>
              <w:t xml:space="preserve">BIỂU MẪU </w:t>
            </w:r>
            <w:r w:rsidRPr="00487042">
              <w:rPr>
                <w:sz w:val="26"/>
                <w:szCs w:val="26"/>
                <w:lang w:val="en-AU"/>
              </w:rPr>
              <w:t>(Các biểu mẫu sử dụng trong quá trình thực hiện TTHC)</w:t>
            </w:r>
          </w:p>
          <w:p w14:paraId="718891CD" w14:textId="77777777" w:rsidR="00F94F8B" w:rsidRDefault="0024755A" w:rsidP="00131817">
            <w:pPr>
              <w:tabs>
                <w:tab w:val="left" w:pos="11436"/>
              </w:tabs>
              <w:autoSpaceDE w:val="0"/>
              <w:autoSpaceDN w:val="0"/>
              <w:spacing w:after="80" w:line="240" w:lineRule="auto"/>
              <w:jc w:val="both"/>
              <w:rPr>
                <w:i/>
                <w:sz w:val="26"/>
                <w:szCs w:val="26"/>
                <w:lang w:val="en-AU"/>
              </w:rPr>
            </w:pPr>
            <w:r w:rsidRPr="00487042">
              <w:rPr>
                <w:i/>
                <w:sz w:val="26"/>
                <w:szCs w:val="26"/>
                <w:u w:val="single"/>
                <w:lang w:val="en-AU"/>
              </w:rPr>
              <w:t>Ghi chú:</w:t>
            </w:r>
            <w:r w:rsidRPr="00487042">
              <w:rPr>
                <w:i/>
                <w:sz w:val="26"/>
                <w:szCs w:val="26"/>
                <w:lang w:val="en-AU"/>
              </w:rPr>
              <w:t xml:space="preserve"> Các mẫu 01,02,03,04,05,06 áp dụng theo Thông tư 01/2018/TT-VPCP ngày 23/11/2018 của </w:t>
            </w:r>
            <w:r w:rsidR="00DE3D6C">
              <w:rPr>
                <w:i/>
                <w:sz w:val="26"/>
                <w:szCs w:val="26"/>
                <w:lang w:val="en-AU"/>
              </w:rPr>
              <w:t>Văn phòng</w:t>
            </w:r>
            <w:r w:rsidRPr="00487042">
              <w:rPr>
                <w:i/>
                <w:sz w:val="26"/>
                <w:szCs w:val="26"/>
                <w:lang w:val="en-AU"/>
              </w:rPr>
              <w:t xml:space="preserve"> chính phủ.</w:t>
            </w:r>
            <w:r w:rsidRPr="00487042">
              <w:rPr>
                <w:i/>
                <w:sz w:val="26"/>
                <w:szCs w:val="26"/>
                <w:lang w:val="en-AU"/>
              </w:rPr>
              <w:tab/>
            </w:r>
          </w:p>
        </w:tc>
      </w:tr>
      <w:tr w:rsidR="0024755A" w:rsidRPr="00487042" w14:paraId="0EEBEAE1" w14:textId="77777777" w:rsidTr="00131817">
        <w:tc>
          <w:tcPr>
            <w:tcW w:w="781" w:type="dxa"/>
            <w:tcBorders>
              <w:left w:val="single" w:sz="4" w:space="0" w:color="000000"/>
              <w:bottom w:val="single" w:sz="4" w:space="0" w:color="000000"/>
              <w:right w:val="single" w:sz="4" w:space="0" w:color="000000"/>
            </w:tcBorders>
            <w:vAlign w:val="center"/>
          </w:tcPr>
          <w:p w14:paraId="1DA52F57" w14:textId="77777777" w:rsidR="00F94F8B" w:rsidRDefault="00F94F8B" w:rsidP="00131817">
            <w:pPr>
              <w:spacing w:after="80" w:line="240" w:lineRule="auto"/>
              <w:jc w:val="center"/>
              <w:rPr>
                <w:b/>
                <w:color w:val="FF0000"/>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6515CE5B" w14:textId="77777777" w:rsidR="00F94F8B" w:rsidRDefault="0024755A" w:rsidP="00131817">
            <w:pPr>
              <w:spacing w:after="80" w:line="240" w:lineRule="auto"/>
              <w:jc w:val="center"/>
              <w:rPr>
                <w:color w:val="000000" w:themeColor="text1"/>
                <w:sz w:val="26"/>
                <w:szCs w:val="26"/>
              </w:rPr>
            </w:pPr>
            <w:r w:rsidRPr="00487042">
              <w:rPr>
                <w:color w:val="000000" w:themeColor="text1"/>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109A6A47" w14:textId="77777777" w:rsidR="00F94F8B" w:rsidRDefault="0024755A" w:rsidP="00131817">
            <w:pPr>
              <w:spacing w:after="80" w:line="240" w:lineRule="auto"/>
              <w:jc w:val="both"/>
              <w:rPr>
                <w:color w:val="000000" w:themeColor="text1"/>
                <w:sz w:val="26"/>
                <w:szCs w:val="26"/>
              </w:rPr>
            </w:pPr>
            <w:r w:rsidRPr="00487042">
              <w:rPr>
                <w:color w:val="000000" w:themeColor="text1"/>
                <w:sz w:val="26"/>
                <w:szCs w:val="26"/>
              </w:rPr>
              <w:t>Giấy tiếp nhận hồ sơ và hẹn trả kết quả</w:t>
            </w:r>
          </w:p>
        </w:tc>
      </w:tr>
      <w:tr w:rsidR="0024755A" w:rsidRPr="00487042" w14:paraId="0C1126BF" w14:textId="77777777" w:rsidTr="00131817">
        <w:tc>
          <w:tcPr>
            <w:tcW w:w="781" w:type="dxa"/>
            <w:tcBorders>
              <w:left w:val="single" w:sz="4" w:space="0" w:color="000000"/>
              <w:bottom w:val="single" w:sz="4" w:space="0" w:color="000000"/>
              <w:right w:val="single" w:sz="4" w:space="0" w:color="000000"/>
            </w:tcBorders>
            <w:vAlign w:val="center"/>
          </w:tcPr>
          <w:p w14:paraId="0B9E7F5A" w14:textId="77777777" w:rsidR="00F94F8B" w:rsidRDefault="00F94F8B" w:rsidP="00131817">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A88495B" w14:textId="77777777" w:rsidR="00F94F8B" w:rsidRDefault="0024755A" w:rsidP="00131817">
            <w:pPr>
              <w:spacing w:after="80" w:line="240" w:lineRule="auto"/>
              <w:jc w:val="center"/>
              <w:rPr>
                <w:color w:val="000000" w:themeColor="text1"/>
                <w:sz w:val="26"/>
                <w:szCs w:val="26"/>
              </w:rPr>
            </w:pPr>
            <w:r w:rsidRPr="00487042">
              <w:rPr>
                <w:color w:val="000000" w:themeColor="text1"/>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39730199" w14:textId="77777777" w:rsidR="00F94F8B" w:rsidRDefault="0024755A" w:rsidP="00131817">
            <w:pPr>
              <w:spacing w:after="80" w:line="240" w:lineRule="auto"/>
              <w:jc w:val="both"/>
              <w:rPr>
                <w:color w:val="000000" w:themeColor="text1"/>
                <w:sz w:val="26"/>
                <w:szCs w:val="26"/>
              </w:rPr>
            </w:pPr>
            <w:r w:rsidRPr="00487042">
              <w:rPr>
                <w:color w:val="000000" w:themeColor="text1"/>
                <w:sz w:val="26"/>
                <w:szCs w:val="26"/>
              </w:rPr>
              <w:t>Phiếu yêu cầu bổ sung hoàn thiện hồ sơ</w:t>
            </w:r>
          </w:p>
        </w:tc>
      </w:tr>
      <w:tr w:rsidR="0024755A" w:rsidRPr="00487042" w14:paraId="10F49350" w14:textId="77777777" w:rsidTr="00131817">
        <w:tc>
          <w:tcPr>
            <w:tcW w:w="781" w:type="dxa"/>
            <w:tcBorders>
              <w:left w:val="single" w:sz="4" w:space="0" w:color="000000"/>
              <w:bottom w:val="single" w:sz="4" w:space="0" w:color="000000"/>
              <w:right w:val="single" w:sz="4" w:space="0" w:color="000000"/>
            </w:tcBorders>
            <w:vAlign w:val="center"/>
          </w:tcPr>
          <w:p w14:paraId="090830E7" w14:textId="77777777" w:rsidR="00F94F8B" w:rsidRDefault="00F94F8B" w:rsidP="00131817">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A48B449" w14:textId="77777777" w:rsidR="00F94F8B" w:rsidRDefault="0024755A" w:rsidP="00131817">
            <w:pPr>
              <w:tabs>
                <w:tab w:val="left" w:pos="4638"/>
              </w:tabs>
              <w:spacing w:after="80" w:line="240" w:lineRule="auto"/>
              <w:jc w:val="center"/>
              <w:rPr>
                <w:color w:val="000000" w:themeColor="text1"/>
                <w:sz w:val="26"/>
                <w:szCs w:val="26"/>
              </w:rPr>
            </w:pPr>
            <w:r w:rsidRPr="00487042">
              <w:rPr>
                <w:color w:val="000000" w:themeColor="text1"/>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723907FE" w14:textId="77777777" w:rsidR="00F94F8B" w:rsidRDefault="0024755A" w:rsidP="00131817">
            <w:pPr>
              <w:spacing w:after="80" w:line="240" w:lineRule="auto"/>
              <w:jc w:val="both"/>
              <w:rPr>
                <w:color w:val="000000" w:themeColor="text1"/>
                <w:sz w:val="26"/>
                <w:szCs w:val="26"/>
              </w:rPr>
            </w:pPr>
            <w:r w:rsidRPr="00487042">
              <w:rPr>
                <w:color w:val="000000" w:themeColor="text1"/>
                <w:sz w:val="26"/>
                <w:szCs w:val="26"/>
              </w:rPr>
              <w:t>Phiếu từ chối tiếp nhận giải quyết hồ sơ</w:t>
            </w:r>
          </w:p>
        </w:tc>
      </w:tr>
      <w:tr w:rsidR="0024755A" w:rsidRPr="00487042" w14:paraId="32F2407C" w14:textId="77777777" w:rsidTr="00131817">
        <w:tc>
          <w:tcPr>
            <w:tcW w:w="781" w:type="dxa"/>
            <w:tcBorders>
              <w:left w:val="single" w:sz="4" w:space="0" w:color="000000"/>
              <w:bottom w:val="single" w:sz="4" w:space="0" w:color="000000"/>
              <w:right w:val="single" w:sz="4" w:space="0" w:color="000000"/>
            </w:tcBorders>
            <w:vAlign w:val="center"/>
          </w:tcPr>
          <w:p w14:paraId="11C4173E" w14:textId="77777777" w:rsidR="00F94F8B" w:rsidRDefault="00F94F8B" w:rsidP="00131817">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ABC5B53" w14:textId="77777777" w:rsidR="00F94F8B" w:rsidRDefault="0024755A" w:rsidP="00131817">
            <w:pPr>
              <w:spacing w:after="80" w:line="240" w:lineRule="auto"/>
              <w:jc w:val="center"/>
              <w:rPr>
                <w:color w:val="000000" w:themeColor="text1"/>
                <w:sz w:val="26"/>
                <w:szCs w:val="26"/>
              </w:rPr>
            </w:pPr>
            <w:r w:rsidRPr="00487042">
              <w:rPr>
                <w:color w:val="000000" w:themeColor="text1"/>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170842AA" w14:textId="77777777" w:rsidR="00F94F8B" w:rsidRDefault="0024755A" w:rsidP="00131817">
            <w:pPr>
              <w:spacing w:after="80" w:line="240" w:lineRule="auto"/>
              <w:jc w:val="both"/>
              <w:rPr>
                <w:color w:val="000000" w:themeColor="text1"/>
                <w:sz w:val="26"/>
                <w:szCs w:val="26"/>
              </w:rPr>
            </w:pPr>
            <w:r w:rsidRPr="00487042">
              <w:rPr>
                <w:color w:val="000000" w:themeColor="text1"/>
                <w:sz w:val="26"/>
                <w:szCs w:val="26"/>
              </w:rPr>
              <w:t>Phiếu xin lỗi và hẹn lại ngày trả kết quả</w:t>
            </w:r>
          </w:p>
        </w:tc>
      </w:tr>
      <w:tr w:rsidR="0024755A" w:rsidRPr="00487042" w14:paraId="050AFE0A" w14:textId="77777777" w:rsidTr="00131817">
        <w:tc>
          <w:tcPr>
            <w:tcW w:w="781" w:type="dxa"/>
            <w:tcBorders>
              <w:left w:val="single" w:sz="4" w:space="0" w:color="000000"/>
              <w:bottom w:val="single" w:sz="4" w:space="0" w:color="000000"/>
              <w:right w:val="single" w:sz="4" w:space="0" w:color="000000"/>
            </w:tcBorders>
            <w:vAlign w:val="center"/>
          </w:tcPr>
          <w:p w14:paraId="12A0AEE4" w14:textId="77777777" w:rsidR="00F94F8B" w:rsidRDefault="00F94F8B" w:rsidP="00131817">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39620C23" w14:textId="77777777" w:rsidR="00F94F8B" w:rsidRDefault="0024755A" w:rsidP="00131817">
            <w:pPr>
              <w:spacing w:after="80" w:line="240" w:lineRule="auto"/>
              <w:jc w:val="center"/>
              <w:rPr>
                <w:color w:val="000000" w:themeColor="text1"/>
                <w:sz w:val="26"/>
                <w:szCs w:val="26"/>
              </w:rPr>
            </w:pPr>
            <w:r w:rsidRPr="00487042">
              <w:rPr>
                <w:color w:val="000000" w:themeColor="text1"/>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0178741C" w14:textId="77777777" w:rsidR="00F94F8B" w:rsidRDefault="0024755A" w:rsidP="00131817">
            <w:pPr>
              <w:spacing w:after="80" w:line="240" w:lineRule="auto"/>
              <w:jc w:val="both"/>
              <w:rPr>
                <w:color w:val="000000" w:themeColor="text1"/>
                <w:sz w:val="26"/>
                <w:szCs w:val="26"/>
              </w:rPr>
            </w:pPr>
            <w:r w:rsidRPr="00487042">
              <w:rPr>
                <w:color w:val="000000" w:themeColor="text1"/>
                <w:sz w:val="26"/>
                <w:szCs w:val="26"/>
              </w:rPr>
              <w:t>Phiếu kiểm soát quá trình giải quyết hồ sơ</w:t>
            </w:r>
          </w:p>
        </w:tc>
      </w:tr>
      <w:tr w:rsidR="0024755A" w:rsidRPr="00487042" w14:paraId="5BEAD8A3" w14:textId="77777777" w:rsidTr="00131817">
        <w:tc>
          <w:tcPr>
            <w:tcW w:w="781" w:type="dxa"/>
            <w:tcBorders>
              <w:left w:val="single" w:sz="4" w:space="0" w:color="000000"/>
              <w:bottom w:val="single" w:sz="4" w:space="0" w:color="000000"/>
              <w:right w:val="single" w:sz="4" w:space="0" w:color="000000"/>
            </w:tcBorders>
            <w:vAlign w:val="center"/>
          </w:tcPr>
          <w:p w14:paraId="11C06B07" w14:textId="77777777" w:rsidR="00F94F8B" w:rsidRDefault="00F94F8B" w:rsidP="00131817">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DD69CA8" w14:textId="77777777" w:rsidR="00F94F8B" w:rsidRDefault="0024755A" w:rsidP="00131817">
            <w:pPr>
              <w:spacing w:after="80" w:line="240" w:lineRule="auto"/>
              <w:jc w:val="center"/>
              <w:rPr>
                <w:color w:val="000000" w:themeColor="text1"/>
                <w:sz w:val="26"/>
                <w:szCs w:val="26"/>
              </w:rPr>
            </w:pPr>
            <w:r w:rsidRPr="00487042">
              <w:rPr>
                <w:color w:val="000000" w:themeColor="text1"/>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4D449A93" w14:textId="77777777" w:rsidR="00F94F8B" w:rsidRDefault="0024755A" w:rsidP="00131817">
            <w:pPr>
              <w:spacing w:after="80" w:line="240" w:lineRule="auto"/>
              <w:jc w:val="both"/>
              <w:rPr>
                <w:color w:val="000000" w:themeColor="text1"/>
                <w:sz w:val="26"/>
                <w:szCs w:val="26"/>
              </w:rPr>
            </w:pPr>
            <w:r w:rsidRPr="00487042">
              <w:rPr>
                <w:color w:val="000000" w:themeColor="text1"/>
                <w:sz w:val="26"/>
                <w:szCs w:val="26"/>
              </w:rPr>
              <w:t>Sổ theo dõi hồ sơ</w:t>
            </w:r>
          </w:p>
        </w:tc>
      </w:tr>
      <w:tr w:rsidR="0024755A" w:rsidRPr="00487042" w14:paraId="085C5A6A" w14:textId="77777777" w:rsidTr="00131817">
        <w:tc>
          <w:tcPr>
            <w:tcW w:w="781" w:type="dxa"/>
            <w:tcBorders>
              <w:left w:val="single" w:sz="4" w:space="0" w:color="000000"/>
              <w:right w:val="single" w:sz="4" w:space="0" w:color="000000"/>
            </w:tcBorders>
            <w:vAlign w:val="center"/>
          </w:tcPr>
          <w:p w14:paraId="5B85B9E2" w14:textId="77777777" w:rsidR="00F94F8B" w:rsidRDefault="0024755A" w:rsidP="00131817">
            <w:pPr>
              <w:spacing w:after="80" w:line="240" w:lineRule="auto"/>
              <w:jc w:val="center"/>
              <w:rPr>
                <w:b/>
                <w:sz w:val="26"/>
                <w:szCs w:val="26"/>
              </w:rPr>
            </w:pPr>
            <w:r w:rsidRPr="00487042">
              <w:rPr>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3438F6AF" w14:textId="77777777" w:rsidR="00F94F8B" w:rsidRDefault="0024755A" w:rsidP="00131817">
            <w:pPr>
              <w:autoSpaceDE w:val="0"/>
              <w:autoSpaceDN w:val="0"/>
              <w:spacing w:after="80" w:line="240" w:lineRule="auto"/>
              <w:jc w:val="both"/>
              <w:rPr>
                <w:sz w:val="26"/>
                <w:szCs w:val="26"/>
                <w:lang w:val="en-AU"/>
              </w:rPr>
            </w:pPr>
            <w:r w:rsidRPr="00487042">
              <w:rPr>
                <w:b/>
                <w:sz w:val="26"/>
                <w:szCs w:val="26"/>
              </w:rPr>
              <w:t xml:space="preserve">HỒ SƠ LƯU </w:t>
            </w:r>
          </w:p>
        </w:tc>
      </w:tr>
      <w:tr w:rsidR="0024755A" w:rsidRPr="00487042" w14:paraId="3670146C" w14:textId="77777777" w:rsidTr="00131817">
        <w:trPr>
          <w:trHeight w:val="549"/>
        </w:trPr>
        <w:tc>
          <w:tcPr>
            <w:tcW w:w="781" w:type="dxa"/>
            <w:vAlign w:val="center"/>
          </w:tcPr>
          <w:p w14:paraId="5A0548E2" w14:textId="77777777" w:rsidR="00F94F8B" w:rsidRDefault="00F94F8B" w:rsidP="00131817">
            <w:pPr>
              <w:spacing w:after="80" w:line="240" w:lineRule="auto"/>
              <w:jc w:val="center"/>
              <w:rPr>
                <w:b/>
                <w:sz w:val="26"/>
                <w:szCs w:val="26"/>
              </w:rPr>
            </w:pPr>
          </w:p>
        </w:tc>
        <w:tc>
          <w:tcPr>
            <w:tcW w:w="13547" w:type="dxa"/>
            <w:gridSpan w:val="8"/>
          </w:tcPr>
          <w:p w14:paraId="17C9DEAB" w14:textId="77777777" w:rsidR="00F94F8B" w:rsidRDefault="0024755A" w:rsidP="00131817">
            <w:pPr>
              <w:widowControl w:val="0"/>
              <w:shd w:val="clear" w:color="auto" w:fill="FFFFFF"/>
              <w:spacing w:after="80" w:line="240" w:lineRule="auto"/>
              <w:jc w:val="both"/>
              <w:rPr>
                <w:b/>
                <w:sz w:val="26"/>
                <w:szCs w:val="26"/>
              </w:rPr>
            </w:pPr>
            <w:r w:rsidRPr="00487042">
              <w:rPr>
                <w:sz w:val="26"/>
                <w:szCs w:val="26"/>
              </w:rPr>
              <w:t xml:space="preserve"> Giấy chứng nhận bản gốc đã được xác nhận đăng ký biến động và các thành phần hồ sơ đã nộp</w:t>
            </w:r>
            <w:r w:rsidR="000623BF">
              <w:rPr>
                <w:sz w:val="26"/>
                <w:szCs w:val="26"/>
              </w:rPr>
              <w:t xml:space="preserve"> tại mục 2.3</w:t>
            </w:r>
          </w:p>
        </w:tc>
      </w:tr>
      <w:tr w:rsidR="0024755A" w:rsidRPr="00487042" w14:paraId="2BA48FDD" w14:textId="77777777" w:rsidTr="00A22F14">
        <w:trPr>
          <w:trHeight w:val="318"/>
        </w:trPr>
        <w:tc>
          <w:tcPr>
            <w:tcW w:w="14328" w:type="dxa"/>
            <w:gridSpan w:val="9"/>
            <w:tcBorders>
              <w:left w:val="single" w:sz="4" w:space="0" w:color="000000"/>
              <w:bottom w:val="single" w:sz="4" w:space="0" w:color="000000"/>
              <w:right w:val="single" w:sz="4" w:space="0" w:color="000000"/>
            </w:tcBorders>
          </w:tcPr>
          <w:p w14:paraId="04CC45F6" w14:textId="77777777" w:rsidR="00F94F8B" w:rsidRDefault="0024755A" w:rsidP="00131817">
            <w:pPr>
              <w:autoSpaceDE w:val="0"/>
              <w:autoSpaceDN w:val="0"/>
              <w:spacing w:after="80" w:line="240" w:lineRule="auto"/>
              <w:jc w:val="both"/>
              <w:rPr>
                <w:sz w:val="26"/>
                <w:szCs w:val="26"/>
                <w:lang w:val="en-AU"/>
              </w:rPr>
            </w:pPr>
            <w:r w:rsidRPr="00487042">
              <w:rPr>
                <w:sz w:val="26"/>
                <w:szCs w:val="26"/>
                <w:lang w:val="en-AU"/>
              </w:rPr>
              <w:t>Hồ sơ được lưu tại đơn vị xử lý chính, trực tiếp, thời gian lưu 5 năm. Sau khi hết hạn, chuyển hồ sơ xuống đơn vị lưu trữ của Sở và lưu trữ theo quy định hiện hành.</w:t>
            </w:r>
          </w:p>
        </w:tc>
      </w:tr>
    </w:tbl>
    <w:p w14:paraId="632FCC2D" w14:textId="77777777" w:rsidR="0024755A" w:rsidRPr="00487042" w:rsidRDefault="0024755A" w:rsidP="0024755A">
      <w:pPr>
        <w:rPr>
          <w:b/>
          <w:sz w:val="26"/>
          <w:szCs w:val="26"/>
        </w:rPr>
      </w:pPr>
    </w:p>
    <w:p w14:paraId="3BB8D1B6" w14:textId="77777777" w:rsidR="0024755A" w:rsidRPr="00487042" w:rsidRDefault="0024755A" w:rsidP="0024755A">
      <w:pPr>
        <w:rPr>
          <w:b/>
          <w:sz w:val="26"/>
          <w:szCs w:val="26"/>
        </w:rPr>
      </w:pPr>
    </w:p>
    <w:p w14:paraId="3C51F428" w14:textId="77777777" w:rsidR="0024755A" w:rsidRPr="00487042" w:rsidRDefault="0024755A" w:rsidP="0024755A">
      <w:pPr>
        <w:rPr>
          <w:b/>
          <w:sz w:val="26"/>
          <w:szCs w:val="26"/>
        </w:rPr>
      </w:pPr>
    </w:p>
    <w:p w14:paraId="2F106F7C" w14:textId="77777777" w:rsidR="009A2909" w:rsidRDefault="009A2909">
      <w:pPr>
        <w:spacing w:after="0" w:line="240" w:lineRule="auto"/>
        <w:rPr>
          <w:b/>
          <w:sz w:val="26"/>
          <w:szCs w:val="26"/>
        </w:rPr>
      </w:pPr>
      <w:r>
        <w:rPr>
          <w:b/>
          <w:sz w:val="26"/>
          <w:szCs w:val="26"/>
        </w:rPr>
        <w:br w:type="page"/>
      </w:r>
    </w:p>
    <w:p w14:paraId="2491B06E" w14:textId="77777777" w:rsidR="00F94F8B" w:rsidRPr="00FE409F" w:rsidRDefault="0024755A" w:rsidP="00E3517D">
      <w:pPr>
        <w:spacing w:after="0" w:line="240" w:lineRule="auto"/>
        <w:ind w:firstLine="709"/>
        <w:jc w:val="both"/>
        <w:rPr>
          <w:rFonts w:eastAsia="Arial"/>
          <w:b/>
          <w:szCs w:val="28"/>
          <w:lang w:val="vi-VN"/>
        </w:rPr>
      </w:pPr>
      <w:r w:rsidRPr="00FE409F">
        <w:rPr>
          <w:b/>
          <w:szCs w:val="28"/>
        </w:rPr>
        <w:lastRenderedPageBreak/>
        <w:t xml:space="preserve">4. </w:t>
      </w:r>
      <w:r w:rsidR="009A2909" w:rsidRPr="00F72E85">
        <w:rPr>
          <w:b/>
          <w:color w:val="000000"/>
          <w:szCs w:val="28"/>
        </w:rPr>
        <w:t>Tên Quy trình (Tên TTHC):</w:t>
      </w:r>
      <w:r w:rsidR="000270AE" w:rsidRPr="00F72E85">
        <w:rPr>
          <w:b/>
          <w:color w:val="000000"/>
          <w:szCs w:val="28"/>
        </w:rPr>
        <w:t xml:space="preserve"> </w:t>
      </w:r>
      <w:r w:rsidRPr="00FE409F">
        <w:rPr>
          <w:rFonts w:eastAsia="Arial"/>
          <w:b/>
          <w:szCs w:val="28"/>
          <w:lang w:val="vi-VN"/>
        </w:rPr>
        <w:t>Đăng ký biến động về sử dụng đất, tài sản gắn liền với đất do thay đổi thông tin về người được cấp Giấy chứng nhận (đổi tên hoặc giấy tờ pháp nhân, giấy tờ nhân thân, địa chỉ); giảm diện tích thửa đất do sạt lở tự nhiên; thay đổi về hạn chế quyền sử dụng đất; thay đổi về nghĩa vụ tài chính; thay đổi về tài sản gắn liền với đất so với nội dung đã đăng ký, cấp Giấy chứng nhận</w:t>
      </w:r>
    </w:p>
    <w:p w14:paraId="042A3146" w14:textId="77777777" w:rsidR="0024755A" w:rsidRPr="00487042" w:rsidRDefault="0024755A" w:rsidP="009A2909">
      <w:pPr>
        <w:jc w:val="both"/>
        <w:rPr>
          <w:b/>
          <w:sz w:val="26"/>
          <w:szCs w:val="26"/>
        </w:rPr>
      </w:pP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3562"/>
        <w:gridCol w:w="2114"/>
        <w:gridCol w:w="437"/>
        <w:gridCol w:w="2126"/>
        <w:gridCol w:w="720"/>
        <w:gridCol w:w="1170"/>
        <w:gridCol w:w="990"/>
      </w:tblGrid>
      <w:tr w:rsidR="0024755A" w:rsidRPr="00487042" w14:paraId="48E642F5" w14:textId="77777777" w:rsidTr="00AB13A8">
        <w:tc>
          <w:tcPr>
            <w:tcW w:w="781" w:type="dxa"/>
            <w:vAlign w:val="center"/>
          </w:tcPr>
          <w:p w14:paraId="61B0FE94" w14:textId="66375861" w:rsidR="0024755A" w:rsidRPr="00487042" w:rsidRDefault="0024755A" w:rsidP="00AB13A8">
            <w:pPr>
              <w:spacing w:after="80" w:line="240" w:lineRule="auto"/>
              <w:jc w:val="center"/>
              <w:rPr>
                <w:b/>
                <w:sz w:val="26"/>
                <w:szCs w:val="26"/>
              </w:rPr>
            </w:pPr>
            <w:r w:rsidRPr="00487042">
              <w:rPr>
                <w:b/>
                <w:sz w:val="26"/>
                <w:szCs w:val="26"/>
              </w:rPr>
              <w:t>1</w:t>
            </w:r>
          </w:p>
        </w:tc>
        <w:tc>
          <w:tcPr>
            <w:tcW w:w="8104" w:type="dxa"/>
            <w:gridSpan w:val="3"/>
            <w:tcBorders>
              <w:top w:val="single" w:sz="4" w:space="0" w:color="auto"/>
              <w:right w:val="single" w:sz="4" w:space="0" w:color="auto"/>
            </w:tcBorders>
            <w:vAlign w:val="center"/>
          </w:tcPr>
          <w:p w14:paraId="5E235DCA" w14:textId="77777777" w:rsidR="0024755A" w:rsidRPr="00487042" w:rsidRDefault="0024755A" w:rsidP="00192534">
            <w:pPr>
              <w:tabs>
                <w:tab w:val="left" w:pos="3705"/>
              </w:tabs>
              <w:spacing w:after="80" w:line="240" w:lineRule="auto"/>
              <w:jc w:val="center"/>
              <w:rPr>
                <w:b/>
                <w:sz w:val="26"/>
                <w:szCs w:val="26"/>
              </w:rPr>
            </w:pPr>
            <w:r w:rsidRPr="00487042">
              <w:rPr>
                <w:b/>
                <w:sz w:val="26"/>
                <w:szCs w:val="26"/>
              </w:rPr>
              <w:t>KÝ HIỆU QUY TRÌNH</w:t>
            </w:r>
          </w:p>
        </w:tc>
        <w:tc>
          <w:tcPr>
            <w:tcW w:w="5443" w:type="dxa"/>
            <w:gridSpan w:val="5"/>
            <w:tcBorders>
              <w:top w:val="single" w:sz="4" w:space="0" w:color="auto"/>
            </w:tcBorders>
            <w:vAlign w:val="center"/>
          </w:tcPr>
          <w:p w14:paraId="0DD1E90D" w14:textId="77777777" w:rsidR="0024755A" w:rsidRPr="00487042" w:rsidRDefault="0024755A" w:rsidP="00192534">
            <w:pPr>
              <w:spacing w:after="80" w:line="240" w:lineRule="auto"/>
              <w:jc w:val="center"/>
              <w:rPr>
                <w:b/>
                <w:sz w:val="26"/>
                <w:szCs w:val="26"/>
              </w:rPr>
            </w:pPr>
            <w:r w:rsidRPr="00487042">
              <w:rPr>
                <w:b/>
                <w:sz w:val="26"/>
                <w:szCs w:val="26"/>
              </w:rPr>
              <w:t>QT.ĐĐ.04</w:t>
            </w:r>
          </w:p>
        </w:tc>
      </w:tr>
      <w:tr w:rsidR="0024755A" w:rsidRPr="00487042" w14:paraId="21AB154B" w14:textId="77777777" w:rsidTr="00AB13A8">
        <w:tc>
          <w:tcPr>
            <w:tcW w:w="781" w:type="dxa"/>
            <w:vAlign w:val="center"/>
          </w:tcPr>
          <w:p w14:paraId="44A3836D" w14:textId="77777777" w:rsidR="0024755A" w:rsidRPr="00487042" w:rsidRDefault="0024755A" w:rsidP="00AB13A8">
            <w:pPr>
              <w:spacing w:after="80" w:line="240" w:lineRule="auto"/>
              <w:jc w:val="center"/>
              <w:rPr>
                <w:b/>
                <w:sz w:val="26"/>
                <w:szCs w:val="26"/>
              </w:rPr>
            </w:pPr>
            <w:r w:rsidRPr="00487042">
              <w:rPr>
                <w:b/>
                <w:sz w:val="26"/>
                <w:szCs w:val="26"/>
              </w:rPr>
              <w:t>2</w:t>
            </w:r>
          </w:p>
        </w:tc>
        <w:tc>
          <w:tcPr>
            <w:tcW w:w="13547" w:type="dxa"/>
            <w:gridSpan w:val="8"/>
          </w:tcPr>
          <w:p w14:paraId="4FF5BEF1" w14:textId="77777777" w:rsidR="0024755A" w:rsidRPr="00487042" w:rsidRDefault="0024755A" w:rsidP="00192534">
            <w:pPr>
              <w:spacing w:after="80" w:line="240" w:lineRule="auto"/>
              <w:jc w:val="both"/>
              <w:rPr>
                <w:b/>
                <w:sz w:val="26"/>
                <w:szCs w:val="26"/>
              </w:rPr>
            </w:pPr>
            <w:r w:rsidRPr="00487042">
              <w:rPr>
                <w:b/>
                <w:sz w:val="26"/>
                <w:szCs w:val="26"/>
              </w:rPr>
              <w:t>NỘI DUNG QUY TRÌNH</w:t>
            </w:r>
          </w:p>
        </w:tc>
      </w:tr>
      <w:tr w:rsidR="0024755A" w:rsidRPr="00487042" w14:paraId="39FE3F3D" w14:textId="77777777" w:rsidTr="00AB13A8">
        <w:tc>
          <w:tcPr>
            <w:tcW w:w="781" w:type="dxa"/>
            <w:vAlign w:val="center"/>
          </w:tcPr>
          <w:p w14:paraId="3B5CADBF" w14:textId="77777777" w:rsidR="0024755A" w:rsidRPr="00487042" w:rsidRDefault="0024755A" w:rsidP="00AB13A8">
            <w:pPr>
              <w:spacing w:after="80" w:line="240" w:lineRule="auto"/>
              <w:jc w:val="center"/>
              <w:rPr>
                <w:b/>
                <w:sz w:val="26"/>
                <w:szCs w:val="26"/>
              </w:rPr>
            </w:pPr>
            <w:r w:rsidRPr="00487042">
              <w:rPr>
                <w:b/>
                <w:sz w:val="26"/>
                <w:szCs w:val="26"/>
              </w:rPr>
              <w:t>2.1</w:t>
            </w:r>
          </w:p>
        </w:tc>
        <w:tc>
          <w:tcPr>
            <w:tcW w:w="13547" w:type="dxa"/>
            <w:gridSpan w:val="8"/>
          </w:tcPr>
          <w:p w14:paraId="6D824782" w14:textId="77777777" w:rsidR="0024755A" w:rsidRPr="00487042" w:rsidRDefault="0024755A" w:rsidP="00192534">
            <w:pPr>
              <w:spacing w:after="80" w:line="240" w:lineRule="auto"/>
              <w:jc w:val="both"/>
              <w:rPr>
                <w:b/>
                <w:i/>
                <w:sz w:val="26"/>
                <w:szCs w:val="26"/>
              </w:rPr>
            </w:pPr>
            <w:r w:rsidRPr="00487042">
              <w:rPr>
                <w:b/>
                <w:sz w:val="26"/>
                <w:szCs w:val="26"/>
              </w:rPr>
              <w:t>Điều kiện thực hiện TTHC: Không</w:t>
            </w:r>
          </w:p>
        </w:tc>
      </w:tr>
      <w:tr w:rsidR="0024755A" w:rsidRPr="00487042" w14:paraId="057CE22D" w14:textId="77777777" w:rsidTr="00AB13A8">
        <w:trPr>
          <w:trHeight w:val="417"/>
        </w:trPr>
        <w:tc>
          <w:tcPr>
            <w:tcW w:w="781" w:type="dxa"/>
            <w:vAlign w:val="center"/>
          </w:tcPr>
          <w:p w14:paraId="69CCC81F" w14:textId="77777777" w:rsidR="0024755A" w:rsidRPr="00487042" w:rsidRDefault="0024755A" w:rsidP="00AB13A8">
            <w:pPr>
              <w:spacing w:after="80" w:line="240" w:lineRule="auto"/>
              <w:jc w:val="center"/>
              <w:rPr>
                <w:b/>
                <w:sz w:val="26"/>
                <w:szCs w:val="26"/>
              </w:rPr>
            </w:pPr>
            <w:r w:rsidRPr="00487042">
              <w:rPr>
                <w:b/>
                <w:sz w:val="26"/>
                <w:szCs w:val="26"/>
              </w:rPr>
              <w:t>2.2</w:t>
            </w:r>
          </w:p>
        </w:tc>
        <w:tc>
          <w:tcPr>
            <w:tcW w:w="13547" w:type="dxa"/>
            <w:gridSpan w:val="8"/>
          </w:tcPr>
          <w:p w14:paraId="7026399B" w14:textId="77777777" w:rsidR="0024755A" w:rsidRPr="00487042" w:rsidRDefault="0024755A" w:rsidP="00192534">
            <w:pPr>
              <w:spacing w:after="80" w:line="240" w:lineRule="auto"/>
              <w:jc w:val="both"/>
              <w:rPr>
                <w:b/>
                <w:sz w:val="26"/>
                <w:szCs w:val="26"/>
              </w:rPr>
            </w:pPr>
            <w:r w:rsidRPr="00487042">
              <w:rPr>
                <w:b/>
                <w:sz w:val="26"/>
                <w:szCs w:val="26"/>
              </w:rPr>
              <w:t>Cách thức thực hiện TTHC:</w:t>
            </w:r>
          </w:p>
        </w:tc>
      </w:tr>
      <w:tr w:rsidR="0024755A" w:rsidRPr="00487042" w14:paraId="3CEBE6F5" w14:textId="77777777" w:rsidTr="00AB13A8">
        <w:trPr>
          <w:trHeight w:val="357"/>
        </w:trPr>
        <w:tc>
          <w:tcPr>
            <w:tcW w:w="781" w:type="dxa"/>
            <w:vAlign w:val="center"/>
          </w:tcPr>
          <w:p w14:paraId="22FD9D5C" w14:textId="77777777" w:rsidR="0024755A" w:rsidRPr="00487042" w:rsidRDefault="0024755A" w:rsidP="00AB13A8">
            <w:pPr>
              <w:spacing w:after="80" w:line="240" w:lineRule="auto"/>
              <w:jc w:val="center"/>
              <w:rPr>
                <w:b/>
                <w:sz w:val="26"/>
                <w:szCs w:val="26"/>
              </w:rPr>
            </w:pPr>
          </w:p>
        </w:tc>
        <w:tc>
          <w:tcPr>
            <w:tcW w:w="13547" w:type="dxa"/>
            <w:gridSpan w:val="8"/>
          </w:tcPr>
          <w:p w14:paraId="768A910F" w14:textId="77777777" w:rsidR="0024755A" w:rsidRPr="00487042" w:rsidRDefault="0024755A" w:rsidP="00192534">
            <w:pPr>
              <w:spacing w:after="80" w:line="240" w:lineRule="auto"/>
              <w:jc w:val="both"/>
              <w:rPr>
                <w:sz w:val="26"/>
                <w:szCs w:val="26"/>
              </w:rPr>
            </w:pPr>
            <w:r w:rsidRPr="00487042">
              <w:rPr>
                <w:sz w:val="26"/>
                <w:szCs w:val="26"/>
              </w:rPr>
              <w:t>N</w:t>
            </w:r>
            <w:r w:rsidRPr="00487042">
              <w:rPr>
                <w:sz w:val="26"/>
                <w:szCs w:val="26"/>
                <w:lang w:val="vi-VN"/>
              </w:rPr>
              <w:t xml:space="preserve">ộp hồ sơ tại </w:t>
            </w:r>
            <w:r w:rsidR="008C526C">
              <w:rPr>
                <w:sz w:val="26"/>
                <w:szCs w:val="26"/>
                <w:lang w:val="vi-VN"/>
              </w:rPr>
              <w:t>Trung tâm Hành chính công cấp huyện hoặc Bộ phận tiếp nhận và trả kết quả của UBND cấp xã</w:t>
            </w:r>
            <w:r w:rsidRPr="00487042">
              <w:rPr>
                <w:spacing w:val="-2"/>
                <w:sz w:val="26"/>
                <w:szCs w:val="26"/>
                <w:lang w:val="vi-VN"/>
              </w:rPr>
              <w:t xml:space="preserve"> nếu có nhu cầu</w:t>
            </w:r>
          </w:p>
        </w:tc>
      </w:tr>
      <w:tr w:rsidR="0024755A" w:rsidRPr="00487042" w14:paraId="4E5A89F6" w14:textId="77777777" w:rsidTr="00E21FC7">
        <w:tc>
          <w:tcPr>
            <w:tcW w:w="781" w:type="dxa"/>
            <w:vAlign w:val="center"/>
          </w:tcPr>
          <w:p w14:paraId="41081E3E" w14:textId="77777777" w:rsidR="0024755A" w:rsidRPr="00487042" w:rsidRDefault="0024755A" w:rsidP="00AB13A8">
            <w:pPr>
              <w:spacing w:after="80" w:line="240" w:lineRule="auto"/>
              <w:jc w:val="center"/>
              <w:rPr>
                <w:b/>
                <w:sz w:val="26"/>
                <w:szCs w:val="26"/>
              </w:rPr>
            </w:pPr>
            <w:r w:rsidRPr="00487042">
              <w:rPr>
                <w:b/>
                <w:sz w:val="26"/>
                <w:szCs w:val="26"/>
              </w:rPr>
              <w:t>2.3</w:t>
            </w:r>
          </w:p>
        </w:tc>
        <w:tc>
          <w:tcPr>
            <w:tcW w:w="11387" w:type="dxa"/>
            <w:gridSpan w:val="6"/>
            <w:tcBorders>
              <w:right w:val="single" w:sz="4" w:space="0" w:color="auto"/>
            </w:tcBorders>
            <w:vAlign w:val="center"/>
          </w:tcPr>
          <w:p w14:paraId="6F7D172C" w14:textId="77777777" w:rsidR="0024755A" w:rsidRPr="00487042" w:rsidRDefault="0024755A" w:rsidP="00192534">
            <w:pPr>
              <w:spacing w:after="80" w:line="240" w:lineRule="auto"/>
              <w:rPr>
                <w:b/>
                <w:sz w:val="26"/>
                <w:szCs w:val="26"/>
              </w:rPr>
            </w:pPr>
            <w:r w:rsidRPr="00487042">
              <w:rPr>
                <w:b/>
                <w:sz w:val="26"/>
                <w:szCs w:val="26"/>
              </w:rPr>
              <w:t>Thành phần hồ sơ, bao gồm:</w:t>
            </w:r>
          </w:p>
        </w:tc>
        <w:tc>
          <w:tcPr>
            <w:tcW w:w="1170" w:type="dxa"/>
            <w:tcBorders>
              <w:left w:val="single" w:sz="4" w:space="0" w:color="auto"/>
              <w:right w:val="single" w:sz="4" w:space="0" w:color="auto"/>
            </w:tcBorders>
            <w:vAlign w:val="center"/>
          </w:tcPr>
          <w:p w14:paraId="2CEEED58" w14:textId="77777777" w:rsidR="0024755A" w:rsidRPr="00487042" w:rsidRDefault="0024755A" w:rsidP="00E21FC7">
            <w:pPr>
              <w:spacing w:after="80" w:line="240" w:lineRule="auto"/>
              <w:jc w:val="center"/>
              <w:rPr>
                <w:b/>
                <w:sz w:val="26"/>
                <w:szCs w:val="26"/>
              </w:rPr>
            </w:pPr>
            <w:r w:rsidRPr="00487042">
              <w:rPr>
                <w:b/>
                <w:sz w:val="26"/>
                <w:szCs w:val="26"/>
              </w:rPr>
              <w:t>Bản chính</w:t>
            </w:r>
          </w:p>
        </w:tc>
        <w:tc>
          <w:tcPr>
            <w:tcW w:w="990" w:type="dxa"/>
            <w:tcBorders>
              <w:left w:val="single" w:sz="4" w:space="0" w:color="auto"/>
            </w:tcBorders>
            <w:vAlign w:val="center"/>
          </w:tcPr>
          <w:p w14:paraId="65141445" w14:textId="77777777" w:rsidR="0024755A" w:rsidRPr="00487042" w:rsidRDefault="0024755A" w:rsidP="00E21FC7">
            <w:pPr>
              <w:spacing w:after="80" w:line="240" w:lineRule="auto"/>
              <w:jc w:val="center"/>
              <w:rPr>
                <w:b/>
                <w:sz w:val="26"/>
                <w:szCs w:val="26"/>
              </w:rPr>
            </w:pPr>
            <w:r w:rsidRPr="00487042">
              <w:rPr>
                <w:b/>
                <w:sz w:val="26"/>
                <w:szCs w:val="26"/>
              </w:rPr>
              <w:t>Bản sao</w:t>
            </w:r>
          </w:p>
        </w:tc>
      </w:tr>
      <w:tr w:rsidR="008C6F3A" w:rsidRPr="000270AE" w14:paraId="2E5678CB" w14:textId="77777777" w:rsidTr="00E21FC7">
        <w:tc>
          <w:tcPr>
            <w:tcW w:w="781" w:type="dxa"/>
            <w:vAlign w:val="center"/>
          </w:tcPr>
          <w:p w14:paraId="026B759E" w14:textId="77777777" w:rsidR="00F94F8B" w:rsidRDefault="007D6C70" w:rsidP="00AB13A8">
            <w:pPr>
              <w:spacing w:after="80" w:line="240" w:lineRule="auto"/>
              <w:jc w:val="center"/>
              <w:rPr>
                <w:i/>
                <w:sz w:val="26"/>
                <w:szCs w:val="26"/>
              </w:rPr>
            </w:pPr>
            <w:r w:rsidRPr="007D6C70">
              <w:rPr>
                <w:i/>
                <w:sz w:val="26"/>
                <w:szCs w:val="26"/>
              </w:rPr>
              <w:t>2.3.1</w:t>
            </w:r>
          </w:p>
        </w:tc>
        <w:tc>
          <w:tcPr>
            <w:tcW w:w="11387" w:type="dxa"/>
            <w:gridSpan w:val="6"/>
            <w:tcBorders>
              <w:right w:val="single" w:sz="4" w:space="0" w:color="auto"/>
            </w:tcBorders>
          </w:tcPr>
          <w:p w14:paraId="6F8BDA4E" w14:textId="77777777" w:rsidR="00F94F8B" w:rsidRDefault="007D6C70" w:rsidP="00192534">
            <w:pPr>
              <w:spacing w:after="80" w:line="240" w:lineRule="auto"/>
              <w:jc w:val="both"/>
              <w:rPr>
                <w:b/>
                <w:sz w:val="26"/>
                <w:szCs w:val="26"/>
                <w:lang w:val="vi-VN"/>
              </w:rPr>
            </w:pPr>
            <w:r w:rsidRPr="007D6C70">
              <w:rPr>
                <w:b/>
                <w:sz w:val="26"/>
                <w:szCs w:val="26"/>
                <w:lang w:val="vi-VN"/>
              </w:rPr>
              <w:t>(1) Trường hợp đăng ký biến động về sử dụng đất, tài sản gắn liền với đất do người sử dụng đất, chủ sở hữu tài sản gắn liền với đất được đổi tên; giảm diện tích thửa đất do sạt lở tự nhiên; thay đổi về hạn chế quyền sử dụng đất; thay đổi về nghĩa vụ tài chính; thay đổi về tài sản gắn liền với đất so với nội dung đã đăng ký, cấp Giấy chứng nhận gồm có:</w:t>
            </w:r>
          </w:p>
        </w:tc>
        <w:tc>
          <w:tcPr>
            <w:tcW w:w="1170" w:type="dxa"/>
            <w:tcBorders>
              <w:left w:val="single" w:sz="4" w:space="0" w:color="auto"/>
              <w:right w:val="single" w:sz="4" w:space="0" w:color="auto"/>
            </w:tcBorders>
            <w:vAlign w:val="center"/>
          </w:tcPr>
          <w:p w14:paraId="6342CD1C" w14:textId="77777777" w:rsidR="00F94F8B" w:rsidRDefault="00F94F8B" w:rsidP="00E21FC7">
            <w:pPr>
              <w:tabs>
                <w:tab w:val="left" w:pos="268"/>
                <w:tab w:val="center" w:pos="477"/>
              </w:tabs>
              <w:spacing w:after="80" w:line="240" w:lineRule="auto"/>
              <w:jc w:val="center"/>
              <w:rPr>
                <w:sz w:val="26"/>
                <w:szCs w:val="26"/>
              </w:rPr>
            </w:pPr>
          </w:p>
        </w:tc>
        <w:tc>
          <w:tcPr>
            <w:tcW w:w="990" w:type="dxa"/>
            <w:tcBorders>
              <w:left w:val="single" w:sz="4" w:space="0" w:color="auto"/>
            </w:tcBorders>
            <w:vAlign w:val="center"/>
          </w:tcPr>
          <w:p w14:paraId="14C395CC" w14:textId="77777777" w:rsidR="00F94F8B" w:rsidRDefault="00F94F8B" w:rsidP="00E21FC7">
            <w:pPr>
              <w:spacing w:after="80" w:line="240" w:lineRule="auto"/>
              <w:jc w:val="center"/>
              <w:rPr>
                <w:sz w:val="26"/>
                <w:szCs w:val="26"/>
              </w:rPr>
            </w:pPr>
          </w:p>
        </w:tc>
      </w:tr>
      <w:tr w:rsidR="001D0E6F" w:rsidRPr="000270AE" w14:paraId="3FB4984A" w14:textId="77777777" w:rsidTr="00E21FC7">
        <w:tc>
          <w:tcPr>
            <w:tcW w:w="781" w:type="dxa"/>
            <w:vAlign w:val="center"/>
          </w:tcPr>
          <w:p w14:paraId="4664DABD" w14:textId="77777777" w:rsidR="00F94F8B" w:rsidRDefault="00F94F8B" w:rsidP="00AB13A8">
            <w:pPr>
              <w:spacing w:after="80" w:line="240" w:lineRule="auto"/>
              <w:jc w:val="center"/>
              <w:rPr>
                <w:b/>
                <w:sz w:val="26"/>
                <w:szCs w:val="26"/>
              </w:rPr>
            </w:pPr>
          </w:p>
        </w:tc>
        <w:tc>
          <w:tcPr>
            <w:tcW w:w="11387" w:type="dxa"/>
            <w:gridSpan w:val="6"/>
            <w:tcBorders>
              <w:right w:val="single" w:sz="4" w:space="0" w:color="auto"/>
            </w:tcBorders>
          </w:tcPr>
          <w:p w14:paraId="26285A15" w14:textId="77777777" w:rsidR="00F94F8B" w:rsidRDefault="007D6C70" w:rsidP="00192534">
            <w:pPr>
              <w:widowControl w:val="0"/>
              <w:spacing w:after="80" w:line="240" w:lineRule="auto"/>
              <w:jc w:val="both"/>
              <w:rPr>
                <w:bCs/>
                <w:i/>
                <w:spacing w:val="-10"/>
                <w:sz w:val="26"/>
                <w:szCs w:val="26"/>
                <w:lang w:val="vi-VN"/>
              </w:rPr>
            </w:pPr>
            <w:r w:rsidRPr="007D6C70">
              <w:rPr>
                <w:bCs/>
                <w:spacing w:val="-10"/>
                <w:sz w:val="26"/>
                <w:szCs w:val="26"/>
                <w:lang w:val="vi-VN"/>
              </w:rPr>
              <w:t>(a) Đơn đăng ký biến động đất đai, tài sản gắn liền với đất</w:t>
            </w:r>
            <w:r w:rsidRPr="007D6C70">
              <w:rPr>
                <w:bCs/>
                <w:spacing w:val="-10"/>
                <w:sz w:val="26"/>
                <w:szCs w:val="26"/>
                <w:lang w:val="vi-VN" w:eastAsia="zh-CN"/>
              </w:rPr>
              <w:t xml:space="preserve"> theo </w:t>
            </w:r>
            <w:r w:rsidRPr="007D6C70">
              <w:rPr>
                <w:bCs/>
                <w:i/>
                <w:spacing w:val="-10"/>
                <w:sz w:val="26"/>
                <w:szCs w:val="26"/>
                <w:lang w:val="vi-VN" w:eastAsia="zh-CN"/>
              </w:rPr>
              <w:t>Mẫu số 09/ĐK</w:t>
            </w:r>
            <w:r w:rsidRPr="007D6C70">
              <w:rPr>
                <w:bCs/>
                <w:i/>
                <w:spacing w:val="-10"/>
                <w:sz w:val="26"/>
                <w:szCs w:val="26"/>
                <w:lang w:val="vi-VN"/>
              </w:rPr>
              <w:t>;</w:t>
            </w:r>
          </w:p>
        </w:tc>
        <w:tc>
          <w:tcPr>
            <w:tcW w:w="1170" w:type="dxa"/>
            <w:tcBorders>
              <w:left w:val="single" w:sz="4" w:space="0" w:color="auto"/>
              <w:right w:val="single" w:sz="4" w:space="0" w:color="auto"/>
            </w:tcBorders>
            <w:vAlign w:val="center"/>
          </w:tcPr>
          <w:p w14:paraId="75148DCD" w14:textId="77777777" w:rsidR="00F94F8B" w:rsidRDefault="007D6C70" w:rsidP="00E21FC7">
            <w:pPr>
              <w:tabs>
                <w:tab w:val="left" w:pos="268"/>
                <w:tab w:val="center" w:pos="477"/>
              </w:tabs>
              <w:spacing w:after="80" w:line="240" w:lineRule="auto"/>
              <w:jc w:val="center"/>
              <w:rPr>
                <w:sz w:val="26"/>
                <w:szCs w:val="26"/>
              </w:rPr>
            </w:pPr>
            <w:r w:rsidRPr="007D6C70">
              <w:rPr>
                <w:sz w:val="26"/>
                <w:szCs w:val="26"/>
              </w:rPr>
              <w:t>x</w:t>
            </w:r>
          </w:p>
        </w:tc>
        <w:tc>
          <w:tcPr>
            <w:tcW w:w="990" w:type="dxa"/>
            <w:tcBorders>
              <w:left w:val="single" w:sz="4" w:space="0" w:color="auto"/>
            </w:tcBorders>
            <w:vAlign w:val="center"/>
          </w:tcPr>
          <w:p w14:paraId="3090D7D3" w14:textId="77777777" w:rsidR="00F94F8B" w:rsidRDefault="00F94F8B" w:rsidP="00E21FC7">
            <w:pPr>
              <w:spacing w:after="80" w:line="240" w:lineRule="auto"/>
              <w:jc w:val="center"/>
              <w:rPr>
                <w:sz w:val="26"/>
                <w:szCs w:val="26"/>
              </w:rPr>
            </w:pPr>
          </w:p>
        </w:tc>
      </w:tr>
      <w:tr w:rsidR="001D0E6F" w:rsidRPr="000270AE" w14:paraId="4B0DC2BD" w14:textId="77777777" w:rsidTr="00E21FC7">
        <w:tc>
          <w:tcPr>
            <w:tcW w:w="781" w:type="dxa"/>
            <w:vAlign w:val="center"/>
          </w:tcPr>
          <w:p w14:paraId="0E43122C" w14:textId="77777777" w:rsidR="00F94F8B" w:rsidRDefault="00F94F8B" w:rsidP="00AB13A8">
            <w:pPr>
              <w:spacing w:after="80" w:line="240" w:lineRule="auto"/>
              <w:jc w:val="center"/>
              <w:rPr>
                <w:b/>
                <w:sz w:val="26"/>
                <w:szCs w:val="26"/>
              </w:rPr>
            </w:pPr>
          </w:p>
        </w:tc>
        <w:tc>
          <w:tcPr>
            <w:tcW w:w="11387" w:type="dxa"/>
            <w:gridSpan w:val="6"/>
            <w:tcBorders>
              <w:right w:val="single" w:sz="4" w:space="0" w:color="auto"/>
            </w:tcBorders>
          </w:tcPr>
          <w:p w14:paraId="3E1CD9CE" w14:textId="77777777" w:rsidR="00F94F8B" w:rsidRDefault="007D6C70" w:rsidP="00192534">
            <w:pPr>
              <w:spacing w:after="80" w:line="240" w:lineRule="auto"/>
              <w:jc w:val="both"/>
              <w:rPr>
                <w:sz w:val="26"/>
                <w:szCs w:val="26"/>
                <w:lang w:val="vi-VN"/>
              </w:rPr>
            </w:pPr>
            <w:r w:rsidRPr="007D6C70">
              <w:rPr>
                <w:bCs/>
                <w:sz w:val="26"/>
                <w:szCs w:val="26"/>
                <w:lang w:val="vi-VN"/>
              </w:rPr>
              <w:t xml:space="preserve">(b) Bản gốc </w:t>
            </w:r>
            <w:r w:rsidRPr="007D6C70">
              <w:rPr>
                <w:sz w:val="26"/>
                <w:szCs w:val="26"/>
                <w:lang w:val="vi-VN"/>
              </w:rPr>
              <w:t>Giấy chứng nhận</w:t>
            </w:r>
            <w:r w:rsidRPr="007D6C70">
              <w:rPr>
                <w:sz w:val="26"/>
                <w:szCs w:val="26"/>
              </w:rPr>
              <w:t xml:space="preserve"> </w:t>
            </w:r>
            <w:r w:rsidRPr="007D6C70">
              <w:rPr>
                <w:sz w:val="26"/>
                <w:szCs w:val="26"/>
                <w:lang w:val="vi-VN"/>
              </w:rPr>
              <w:t>đã cấp;</w:t>
            </w:r>
          </w:p>
        </w:tc>
        <w:tc>
          <w:tcPr>
            <w:tcW w:w="1170" w:type="dxa"/>
            <w:tcBorders>
              <w:left w:val="single" w:sz="4" w:space="0" w:color="auto"/>
              <w:right w:val="single" w:sz="4" w:space="0" w:color="auto"/>
            </w:tcBorders>
            <w:vAlign w:val="center"/>
          </w:tcPr>
          <w:p w14:paraId="73DC9A09" w14:textId="77777777" w:rsidR="00F94F8B" w:rsidRDefault="007D6C70" w:rsidP="00E21FC7">
            <w:pPr>
              <w:tabs>
                <w:tab w:val="left" w:pos="268"/>
                <w:tab w:val="center" w:pos="477"/>
              </w:tabs>
              <w:spacing w:after="80" w:line="240" w:lineRule="auto"/>
              <w:jc w:val="center"/>
              <w:rPr>
                <w:sz w:val="26"/>
                <w:szCs w:val="26"/>
              </w:rPr>
            </w:pPr>
            <w:r w:rsidRPr="007D6C70">
              <w:rPr>
                <w:sz w:val="26"/>
                <w:szCs w:val="26"/>
              </w:rPr>
              <w:t>x</w:t>
            </w:r>
          </w:p>
        </w:tc>
        <w:tc>
          <w:tcPr>
            <w:tcW w:w="990" w:type="dxa"/>
            <w:tcBorders>
              <w:left w:val="single" w:sz="4" w:space="0" w:color="auto"/>
            </w:tcBorders>
            <w:vAlign w:val="center"/>
          </w:tcPr>
          <w:p w14:paraId="710E422E" w14:textId="77777777" w:rsidR="00F94F8B" w:rsidRDefault="00F94F8B" w:rsidP="00E21FC7">
            <w:pPr>
              <w:spacing w:after="80" w:line="240" w:lineRule="auto"/>
              <w:jc w:val="center"/>
              <w:rPr>
                <w:sz w:val="26"/>
                <w:szCs w:val="26"/>
              </w:rPr>
            </w:pPr>
          </w:p>
        </w:tc>
      </w:tr>
      <w:tr w:rsidR="001D0E6F" w:rsidRPr="000270AE" w14:paraId="46F2D9E4" w14:textId="77777777" w:rsidTr="00E21FC7">
        <w:tc>
          <w:tcPr>
            <w:tcW w:w="781" w:type="dxa"/>
            <w:vAlign w:val="center"/>
          </w:tcPr>
          <w:p w14:paraId="69F4B961" w14:textId="77777777" w:rsidR="00F94F8B" w:rsidRDefault="00F94F8B" w:rsidP="00AB13A8">
            <w:pPr>
              <w:spacing w:after="80" w:line="240" w:lineRule="auto"/>
              <w:jc w:val="center"/>
              <w:rPr>
                <w:b/>
                <w:sz w:val="26"/>
                <w:szCs w:val="26"/>
              </w:rPr>
            </w:pPr>
          </w:p>
        </w:tc>
        <w:tc>
          <w:tcPr>
            <w:tcW w:w="11387" w:type="dxa"/>
            <w:gridSpan w:val="6"/>
            <w:tcBorders>
              <w:right w:val="single" w:sz="4" w:space="0" w:color="auto"/>
            </w:tcBorders>
          </w:tcPr>
          <w:p w14:paraId="6C78AD94" w14:textId="77777777" w:rsidR="00F94F8B" w:rsidRDefault="007D6C70" w:rsidP="00192534">
            <w:pPr>
              <w:spacing w:after="80" w:line="240" w:lineRule="auto"/>
              <w:jc w:val="both"/>
              <w:rPr>
                <w:bCs/>
                <w:sz w:val="26"/>
                <w:szCs w:val="26"/>
                <w:lang w:val="vi-VN"/>
              </w:rPr>
            </w:pPr>
            <w:r w:rsidRPr="007D6C70">
              <w:rPr>
                <w:sz w:val="26"/>
                <w:szCs w:val="26"/>
                <w:lang w:val="vi-VN"/>
              </w:rPr>
              <w:t>(c) Một trong các giấy tờ liên quan đến nội dung biến động:</w:t>
            </w:r>
          </w:p>
          <w:p w14:paraId="6CA803D2" w14:textId="77777777" w:rsidR="00F94F8B" w:rsidRDefault="007D6C70" w:rsidP="00192534">
            <w:pPr>
              <w:widowControl w:val="0"/>
              <w:spacing w:after="80" w:line="240" w:lineRule="auto"/>
              <w:jc w:val="both"/>
              <w:rPr>
                <w:bCs/>
                <w:sz w:val="26"/>
                <w:szCs w:val="26"/>
                <w:lang w:val="vi-VN"/>
              </w:rPr>
            </w:pPr>
            <w:r w:rsidRPr="007D6C70">
              <w:rPr>
                <w:bCs/>
                <w:sz w:val="26"/>
                <w:szCs w:val="26"/>
                <w:lang w:val="vi-VN"/>
              </w:rPr>
              <w:t xml:space="preserve">- Văn bản công nhận của cơ quan nhà nước có thẩm quyền theo quy định của pháp luật đối với trường hợp </w:t>
            </w:r>
            <w:r w:rsidRPr="007D6C70">
              <w:rPr>
                <w:bCs/>
                <w:sz w:val="26"/>
                <w:szCs w:val="26"/>
                <w:lang w:val="vi-VN"/>
              </w:rPr>
              <w:lastRenderedPageBreak/>
              <w:t>cá nhân hoặc người đại diện hộ gia đình thay đổi họ, tên;</w:t>
            </w:r>
          </w:p>
          <w:p w14:paraId="04A76F47" w14:textId="77777777" w:rsidR="00F94F8B" w:rsidRDefault="007D6C70" w:rsidP="00192534">
            <w:pPr>
              <w:spacing w:after="80" w:line="240" w:lineRule="auto"/>
              <w:jc w:val="both"/>
              <w:rPr>
                <w:sz w:val="26"/>
                <w:szCs w:val="26"/>
                <w:lang w:val="vi-VN"/>
              </w:rPr>
            </w:pPr>
            <w:r w:rsidRPr="007D6C70">
              <w:rPr>
                <w:sz w:val="26"/>
                <w:szCs w:val="26"/>
                <w:lang w:val="vi-VN"/>
              </w:rPr>
              <w:t>- Bản sao sổ hộ khẩu đối với trường hợp thay đổi người đại diện là chủ hộ gia đình; văn bản thỏa thuận của hộ gia đình được Ủy ban nhân dân cấp xã xác nhận đối với trường hợp thay đổi người đại diện là thành viên khác trong hộ;</w:t>
            </w:r>
          </w:p>
          <w:p w14:paraId="26649E22" w14:textId="77777777" w:rsidR="00F94F8B" w:rsidRDefault="007D6C70" w:rsidP="00192534">
            <w:pPr>
              <w:spacing w:after="80" w:line="240" w:lineRule="auto"/>
              <w:jc w:val="both"/>
              <w:rPr>
                <w:sz w:val="26"/>
                <w:szCs w:val="26"/>
                <w:lang w:val="vi-VN"/>
              </w:rPr>
            </w:pPr>
            <w:r w:rsidRPr="007D6C70">
              <w:rPr>
                <w:sz w:val="26"/>
                <w:szCs w:val="26"/>
                <w:lang w:val="vi-VN"/>
              </w:rPr>
              <w:t>- Văn bản thỏa thuận của cộng đồng dân cư được Ủy ban nhân dân cấp xã xác nhận đối với trường hợp cộng đồng dân cư đổi tên;</w:t>
            </w:r>
          </w:p>
          <w:p w14:paraId="7D133FB0" w14:textId="77777777" w:rsidR="00F94F8B" w:rsidRDefault="007D6C70" w:rsidP="00192534">
            <w:pPr>
              <w:spacing w:after="80" w:line="240" w:lineRule="auto"/>
              <w:jc w:val="both"/>
              <w:rPr>
                <w:sz w:val="26"/>
                <w:szCs w:val="26"/>
                <w:lang w:val="vi-VN"/>
              </w:rPr>
            </w:pPr>
            <w:r w:rsidRPr="007D6C70">
              <w:rPr>
                <w:sz w:val="26"/>
                <w:szCs w:val="26"/>
                <w:lang w:val="vi-VN"/>
              </w:rPr>
              <w:t>- Văn bản xác nhận của Ủy ban nhân dân cấp xã về tình trạng sạt lở tự nhiên đối với trường hợp giảm diện tích thửa đất, tài sản gắn liền với đất do sạt lở tự nhiên;</w:t>
            </w:r>
          </w:p>
          <w:p w14:paraId="667F2BC3" w14:textId="77777777" w:rsidR="00F94F8B" w:rsidRDefault="007D6C70" w:rsidP="00192534">
            <w:pPr>
              <w:spacing w:after="80" w:line="240" w:lineRule="auto"/>
              <w:jc w:val="both"/>
              <w:rPr>
                <w:spacing w:val="-4"/>
                <w:sz w:val="26"/>
                <w:szCs w:val="26"/>
                <w:lang w:val="vi-VN"/>
              </w:rPr>
            </w:pPr>
            <w:r w:rsidRPr="007D6C70">
              <w:rPr>
                <w:spacing w:val="-4"/>
                <w:sz w:val="26"/>
                <w:szCs w:val="26"/>
                <w:lang w:val="vi-VN"/>
              </w:rPr>
              <w:t xml:space="preserve">- Chứng từ về việc nộp nghĩa vụ tài chính đối với trường hợp Giấy chứng nhận đã cấp có ghi nợ hoặc chậm nộp nghĩa vụ tài chính, trừ trường hợp người sử dụng đất được miễn giảm hoặc không phải nộp do thay đổi quy định của pháp luật; </w:t>
            </w:r>
          </w:p>
          <w:p w14:paraId="37BEB62D" w14:textId="77777777" w:rsidR="00F94F8B" w:rsidRDefault="007D6C70" w:rsidP="00192534">
            <w:pPr>
              <w:spacing w:after="80" w:line="240" w:lineRule="auto"/>
              <w:jc w:val="both"/>
              <w:rPr>
                <w:sz w:val="26"/>
                <w:szCs w:val="26"/>
                <w:lang w:val="vi-VN"/>
              </w:rPr>
            </w:pPr>
            <w:r w:rsidRPr="007D6C70">
              <w:rPr>
                <w:sz w:val="26"/>
                <w:szCs w:val="26"/>
                <w:lang w:val="vi-VN"/>
              </w:rPr>
              <w:t>- Quyết định của cơ quan nhà nước có thẩm quyền về việc thay đổi hạn chế về quyền</w:t>
            </w:r>
            <w:r w:rsidR="009216D4">
              <w:rPr>
                <w:sz w:val="26"/>
                <w:szCs w:val="26"/>
              </w:rPr>
              <w:t xml:space="preserve"> </w:t>
            </w:r>
            <w:r w:rsidRPr="007D6C70">
              <w:rPr>
                <w:sz w:val="26"/>
                <w:szCs w:val="26"/>
                <w:lang w:val="vi-VN"/>
              </w:rPr>
              <w:t xml:space="preserve">sử dụng đất, quyền sở hữu tài sản gắn liền với đất ghi trên Giấy chứng nhận đối với trường hợp có hạn chế theo quyết định giao đất, cho thuê đất, công nhận quyền sử dụng đất; trường hợp có thay đổi hạn chế theo văn bản chuyển quyền sử dụng đất thì phải có văn bản chấp thuận thay đổi hạn chế của người có quyền lợi liên quan, được Ủy ban nhân dân cấp xã xác nhận; </w:t>
            </w:r>
          </w:p>
          <w:p w14:paraId="2A5FAA20" w14:textId="77777777" w:rsidR="00F94F8B" w:rsidRDefault="007D6C70" w:rsidP="00192534">
            <w:pPr>
              <w:spacing w:after="80" w:line="240" w:lineRule="auto"/>
              <w:jc w:val="both"/>
              <w:rPr>
                <w:sz w:val="26"/>
                <w:szCs w:val="26"/>
                <w:lang w:val="vi-VN"/>
              </w:rPr>
            </w:pPr>
            <w:r w:rsidRPr="007D6C70">
              <w:rPr>
                <w:sz w:val="26"/>
                <w:szCs w:val="26"/>
                <w:lang w:val="vi-VN"/>
              </w:rPr>
              <w:t>- Bản sao một trong các giấy tờ quy định tại các Điều 31, 32, 33 và 34 của Nghị định số 43/2014/NĐ-CP thể hiện nội dung thay đổi đối với trường hợp thay đổi thông tin về tài sản gắn liền với đất đã ghi trên Giấy chứng nhận.</w:t>
            </w:r>
          </w:p>
        </w:tc>
        <w:tc>
          <w:tcPr>
            <w:tcW w:w="1170" w:type="dxa"/>
            <w:tcBorders>
              <w:left w:val="single" w:sz="4" w:space="0" w:color="auto"/>
              <w:right w:val="single" w:sz="4" w:space="0" w:color="auto"/>
            </w:tcBorders>
            <w:vAlign w:val="center"/>
          </w:tcPr>
          <w:p w14:paraId="330E55EF" w14:textId="77777777" w:rsidR="00F94F8B" w:rsidRDefault="00F94F8B" w:rsidP="00E21FC7">
            <w:pPr>
              <w:tabs>
                <w:tab w:val="left" w:pos="268"/>
                <w:tab w:val="center" w:pos="477"/>
              </w:tabs>
              <w:spacing w:after="80" w:line="240" w:lineRule="auto"/>
              <w:jc w:val="center"/>
              <w:rPr>
                <w:sz w:val="26"/>
                <w:szCs w:val="26"/>
              </w:rPr>
            </w:pPr>
          </w:p>
        </w:tc>
        <w:tc>
          <w:tcPr>
            <w:tcW w:w="990" w:type="dxa"/>
            <w:tcBorders>
              <w:left w:val="single" w:sz="4" w:space="0" w:color="auto"/>
            </w:tcBorders>
            <w:vAlign w:val="center"/>
          </w:tcPr>
          <w:p w14:paraId="4803702A" w14:textId="77777777" w:rsidR="00F94F8B" w:rsidRDefault="007D6C70" w:rsidP="00E21FC7">
            <w:pPr>
              <w:spacing w:after="80" w:line="240" w:lineRule="auto"/>
              <w:jc w:val="center"/>
              <w:rPr>
                <w:sz w:val="26"/>
                <w:szCs w:val="26"/>
              </w:rPr>
            </w:pPr>
            <w:r w:rsidRPr="007D6C70">
              <w:rPr>
                <w:sz w:val="26"/>
                <w:szCs w:val="26"/>
              </w:rPr>
              <w:t>x</w:t>
            </w:r>
          </w:p>
        </w:tc>
      </w:tr>
      <w:tr w:rsidR="001D0E6F" w:rsidRPr="000270AE" w14:paraId="73AD51C6" w14:textId="77777777" w:rsidTr="00E21FC7">
        <w:tc>
          <w:tcPr>
            <w:tcW w:w="781" w:type="dxa"/>
            <w:vAlign w:val="center"/>
          </w:tcPr>
          <w:p w14:paraId="6D9DE979" w14:textId="77777777" w:rsidR="00F94F8B" w:rsidRDefault="00F94F8B" w:rsidP="00AB13A8">
            <w:pPr>
              <w:spacing w:after="80" w:line="240" w:lineRule="auto"/>
              <w:jc w:val="center"/>
              <w:rPr>
                <w:b/>
                <w:sz w:val="26"/>
                <w:szCs w:val="26"/>
              </w:rPr>
            </w:pPr>
          </w:p>
        </w:tc>
        <w:tc>
          <w:tcPr>
            <w:tcW w:w="11387" w:type="dxa"/>
            <w:gridSpan w:val="6"/>
            <w:tcBorders>
              <w:right w:val="single" w:sz="4" w:space="0" w:color="auto"/>
            </w:tcBorders>
          </w:tcPr>
          <w:p w14:paraId="5E12CB81" w14:textId="77777777" w:rsidR="00F94F8B" w:rsidRDefault="007D6C70" w:rsidP="00192534">
            <w:pPr>
              <w:spacing w:after="80" w:line="240" w:lineRule="auto"/>
              <w:jc w:val="both"/>
              <w:rPr>
                <w:sz w:val="26"/>
                <w:szCs w:val="26"/>
                <w:lang w:val="vi-VN"/>
              </w:rPr>
            </w:pPr>
            <w:r w:rsidRPr="007D6C70">
              <w:rPr>
                <w:sz w:val="26"/>
                <w:szCs w:val="26"/>
                <w:lang w:val="vi-VN"/>
              </w:rPr>
              <w:t>d) Đối với trường hợp thực hiện thủ tục đăng ký biến động đất đai, tài sản gắn liền với đất  mà có thay đổi thông tin về pháp nhân, số Giấy chứng minh nhân dân, số thẻ Căn cước công dân, địa chỉ trên Giấy chứng nhận đã cấp thì người sử dụng đất nộp thêm các giấy tờ sau đây:</w:t>
            </w:r>
          </w:p>
          <w:p w14:paraId="1215FA25" w14:textId="77777777" w:rsidR="00F94F8B" w:rsidRDefault="007D6C70" w:rsidP="00192534">
            <w:pPr>
              <w:widowControl w:val="0"/>
              <w:shd w:val="clear" w:color="auto" w:fill="FFFFFF"/>
              <w:spacing w:after="80" w:line="240" w:lineRule="auto"/>
              <w:jc w:val="both"/>
              <w:rPr>
                <w:bCs/>
                <w:spacing w:val="-6"/>
                <w:sz w:val="26"/>
                <w:szCs w:val="26"/>
                <w:lang w:val="vi-VN"/>
              </w:rPr>
            </w:pPr>
            <w:r w:rsidRPr="007D6C70">
              <w:rPr>
                <w:bCs/>
                <w:spacing w:val="-6"/>
                <w:sz w:val="26"/>
                <w:szCs w:val="26"/>
                <w:lang w:val="vi-VN"/>
              </w:rPr>
              <w:t>- Bản sao Giấy chứng minh nhân dân mới hoặc Giấy chứng minh quân đội mới hoặc thẻ Căn cước công dân mới hoặc sổ hộ khẩu, giấy tờ khác chứng minh thay đổi nhân thân đối với trường hợp thay đổi thông tin về nhân thân của người có tên trên Giấy chứng nhận;</w:t>
            </w:r>
          </w:p>
          <w:p w14:paraId="702A0E97" w14:textId="77777777" w:rsidR="00F94F8B" w:rsidRDefault="007D6C70" w:rsidP="00192534">
            <w:pPr>
              <w:widowControl w:val="0"/>
              <w:shd w:val="clear" w:color="auto" w:fill="FFFFFF"/>
              <w:spacing w:after="80" w:line="240" w:lineRule="auto"/>
              <w:jc w:val="both"/>
              <w:rPr>
                <w:sz w:val="26"/>
                <w:szCs w:val="26"/>
                <w:lang w:val="vi-VN"/>
              </w:rPr>
            </w:pPr>
            <w:r w:rsidRPr="007D6C70">
              <w:rPr>
                <w:bCs/>
                <w:spacing w:val="-6"/>
                <w:sz w:val="26"/>
                <w:szCs w:val="26"/>
                <w:lang w:val="vi-VN"/>
              </w:rPr>
              <w:t>- Văn bản của cơ quan có thẩm quyền cho phép hoặc công nhận việc thay đổi thông tin pháp nhân đối với trường hợp thay đổi thông tin về pháp nhân của tổ chức đã ghi trên Giấy chứng nhận</w:t>
            </w:r>
            <w:r w:rsidRPr="007D6C70">
              <w:rPr>
                <w:spacing w:val="2"/>
                <w:sz w:val="26"/>
                <w:szCs w:val="26"/>
                <w:lang w:val="vi-VN"/>
              </w:rPr>
              <w:t>.</w:t>
            </w:r>
          </w:p>
        </w:tc>
        <w:tc>
          <w:tcPr>
            <w:tcW w:w="1170" w:type="dxa"/>
            <w:tcBorders>
              <w:left w:val="single" w:sz="4" w:space="0" w:color="auto"/>
              <w:right w:val="single" w:sz="4" w:space="0" w:color="auto"/>
            </w:tcBorders>
            <w:vAlign w:val="center"/>
          </w:tcPr>
          <w:p w14:paraId="187EBD0E" w14:textId="77777777" w:rsidR="00F94F8B" w:rsidRDefault="007D6C70" w:rsidP="00E21FC7">
            <w:pPr>
              <w:tabs>
                <w:tab w:val="left" w:pos="268"/>
                <w:tab w:val="center" w:pos="477"/>
              </w:tabs>
              <w:spacing w:after="80" w:line="240" w:lineRule="auto"/>
              <w:jc w:val="center"/>
              <w:rPr>
                <w:sz w:val="26"/>
                <w:szCs w:val="26"/>
              </w:rPr>
            </w:pPr>
            <w:r w:rsidRPr="007D6C70">
              <w:rPr>
                <w:sz w:val="26"/>
                <w:szCs w:val="26"/>
              </w:rPr>
              <w:t>x</w:t>
            </w:r>
          </w:p>
        </w:tc>
        <w:tc>
          <w:tcPr>
            <w:tcW w:w="990" w:type="dxa"/>
            <w:tcBorders>
              <w:left w:val="single" w:sz="4" w:space="0" w:color="auto"/>
            </w:tcBorders>
            <w:vAlign w:val="center"/>
          </w:tcPr>
          <w:p w14:paraId="512781D9" w14:textId="77777777" w:rsidR="00F94F8B" w:rsidRDefault="007D6C70" w:rsidP="00E21FC7">
            <w:pPr>
              <w:spacing w:after="80" w:line="240" w:lineRule="auto"/>
              <w:jc w:val="center"/>
              <w:rPr>
                <w:sz w:val="26"/>
                <w:szCs w:val="26"/>
              </w:rPr>
            </w:pPr>
            <w:r w:rsidRPr="007D6C70">
              <w:rPr>
                <w:sz w:val="26"/>
                <w:szCs w:val="26"/>
              </w:rPr>
              <w:t>x</w:t>
            </w:r>
          </w:p>
        </w:tc>
      </w:tr>
      <w:tr w:rsidR="001D0E6F" w:rsidRPr="000270AE" w14:paraId="589A03D8" w14:textId="77777777" w:rsidTr="00E21FC7">
        <w:tc>
          <w:tcPr>
            <w:tcW w:w="781" w:type="dxa"/>
            <w:vAlign w:val="center"/>
          </w:tcPr>
          <w:p w14:paraId="5B270101" w14:textId="77777777" w:rsidR="00F94F8B" w:rsidRDefault="007D6C70" w:rsidP="00AB13A8">
            <w:pPr>
              <w:spacing w:after="80" w:line="240" w:lineRule="auto"/>
              <w:jc w:val="center"/>
              <w:rPr>
                <w:b/>
                <w:i/>
                <w:sz w:val="26"/>
                <w:szCs w:val="26"/>
              </w:rPr>
            </w:pPr>
            <w:r w:rsidRPr="007D6C70">
              <w:rPr>
                <w:b/>
                <w:i/>
                <w:sz w:val="26"/>
                <w:szCs w:val="26"/>
              </w:rPr>
              <w:lastRenderedPageBreak/>
              <w:t>2.3.2</w:t>
            </w:r>
          </w:p>
        </w:tc>
        <w:tc>
          <w:tcPr>
            <w:tcW w:w="11387" w:type="dxa"/>
            <w:gridSpan w:val="6"/>
            <w:tcBorders>
              <w:right w:val="single" w:sz="4" w:space="0" w:color="auto"/>
            </w:tcBorders>
          </w:tcPr>
          <w:p w14:paraId="025E68BF" w14:textId="77777777" w:rsidR="00F94F8B" w:rsidRDefault="007D6C70" w:rsidP="00192534">
            <w:pPr>
              <w:spacing w:after="80" w:line="240" w:lineRule="auto"/>
              <w:jc w:val="both"/>
              <w:rPr>
                <w:b/>
                <w:sz w:val="26"/>
                <w:szCs w:val="26"/>
                <w:lang w:val="vi-VN"/>
              </w:rPr>
            </w:pPr>
            <w:r w:rsidRPr="007D6C70">
              <w:rPr>
                <w:b/>
                <w:sz w:val="26"/>
                <w:szCs w:val="26"/>
              </w:rPr>
              <w:t xml:space="preserve">2) </w:t>
            </w:r>
            <w:r w:rsidRPr="007D6C70">
              <w:rPr>
                <w:b/>
                <w:sz w:val="26"/>
                <w:szCs w:val="26"/>
                <w:lang w:val="vi-VN"/>
              </w:rPr>
              <w:t>Trường hợp xác nhận thay đổi thông tin về pháp nhân, số Giấy chứng minh nhân dân, số thẻ Căn cước công dân, địa chỉ trên Giấy chứng nhận đã cấp theo nhu cầu của người sử dụng đất, chủ sở hữu tài sản gắn liền với đất, gồm có:</w:t>
            </w:r>
          </w:p>
        </w:tc>
        <w:tc>
          <w:tcPr>
            <w:tcW w:w="1170" w:type="dxa"/>
            <w:tcBorders>
              <w:left w:val="single" w:sz="4" w:space="0" w:color="auto"/>
              <w:right w:val="single" w:sz="4" w:space="0" w:color="auto"/>
            </w:tcBorders>
            <w:vAlign w:val="center"/>
          </w:tcPr>
          <w:p w14:paraId="7AE511A5" w14:textId="77777777" w:rsidR="00F94F8B" w:rsidRDefault="00F94F8B" w:rsidP="00E21FC7">
            <w:pPr>
              <w:tabs>
                <w:tab w:val="left" w:pos="268"/>
                <w:tab w:val="center" w:pos="477"/>
              </w:tabs>
              <w:spacing w:after="80" w:line="240" w:lineRule="auto"/>
              <w:jc w:val="center"/>
              <w:rPr>
                <w:sz w:val="26"/>
                <w:szCs w:val="26"/>
              </w:rPr>
            </w:pPr>
          </w:p>
        </w:tc>
        <w:tc>
          <w:tcPr>
            <w:tcW w:w="990" w:type="dxa"/>
            <w:tcBorders>
              <w:left w:val="single" w:sz="4" w:space="0" w:color="auto"/>
            </w:tcBorders>
            <w:vAlign w:val="center"/>
          </w:tcPr>
          <w:p w14:paraId="40E2D1DE" w14:textId="77777777" w:rsidR="00F94F8B" w:rsidRDefault="00F94F8B" w:rsidP="00E21FC7">
            <w:pPr>
              <w:spacing w:after="80" w:line="240" w:lineRule="auto"/>
              <w:jc w:val="center"/>
              <w:rPr>
                <w:sz w:val="26"/>
                <w:szCs w:val="26"/>
              </w:rPr>
            </w:pPr>
          </w:p>
        </w:tc>
      </w:tr>
      <w:tr w:rsidR="008C6F3A" w:rsidRPr="000270AE" w14:paraId="05E30793" w14:textId="77777777" w:rsidTr="00E21FC7">
        <w:tc>
          <w:tcPr>
            <w:tcW w:w="781" w:type="dxa"/>
            <w:vAlign w:val="center"/>
          </w:tcPr>
          <w:p w14:paraId="27925946" w14:textId="77777777" w:rsidR="00F94F8B" w:rsidRDefault="00F94F8B" w:rsidP="00AB13A8">
            <w:pPr>
              <w:spacing w:after="80" w:line="240" w:lineRule="auto"/>
              <w:jc w:val="center"/>
              <w:rPr>
                <w:b/>
                <w:sz w:val="26"/>
                <w:szCs w:val="26"/>
              </w:rPr>
            </w:pPr>
          </w:p>
        </w:tc>
        <w:tc>
          <w:tcPr>
            <w:tcW w:w="11387" w:type="dxa"/>
            <w:gridSpan w:val="6"/>
            <w:tcBorders>
              <w:right w:val="single" w:sz="4" w:space="0" w:color="auto"/>
            </w:tcBorders>
          </w:tcPr>
          <w:p w14:paraId="6DC8285B" w14:textId="17641E8E" w:rsidR="00F94F8B" w:rsidRPr="00A22F14" w:rsidRDefault="007D6C70" w:rsidP="00192534">
            <w:pPr>
              <w:spacing w:after="80" w:line="240" w:lineRule="auto"/>
              <w:jc w:val="both"/>
              <w:rPr>
                <w:spacing w:val="8"/>
                <w:sz w:val="26"/>
                <w:szCs w:val="26"/>
                <w:lang w:val="vi-VN"/>
              </w:rPr>
            </w:pPr>
            <w:r w:rsidRPr="007D6C70">
              <w:rPr>
                <w:spacing w:val="8"/>
                <w:sz w:val="26"/>
                <w:szCs w:val="26"/>
                <w:lang w:val="vi-VN"/>
              </w:rPr>
              <w:t>a) Đơn đăng ký biến động đất đai, tài sản gắn liền với đất theo Mẫu số 09/ĐK;</w:t>
            </w:r>
          </w:p>
        </w:tc>
        <w:tc>
          <w:tcPr>
            <w:tcW w:w="1170" w:type="dxa"/>
            <w:tcBorders>
              <w:left w:val="single" w:sz="4" w:space="0" w:color="auto"/>
              <w:right w:val="single" w:sz="4" w:space="0" w:color="auto"/>
            </w:tcBorders>
            <w:vAlign w:val="center"/>
          </w:tcPr>
          <w:p w14:paraId="32C12B1D" w14:textId="77777777" w:rsidR="00F94F8B" w:rsidRDefault="007D6C70" w:rsidP="00E21FC7">
            <w:pPr>
              <w:tabs>
                <w:tab w:val="left" w:pos="268"/>
                <w:tab w:val="center" w:pos="477"/>
              </w:tabs>
              <w:spacing w:after="80" w:line="240" w:lineRule="auto"/>
              <w:jc w:val="center"/>
              <w:rPr>
                <w:sz w:val="26"/>
                <w:szCs w:val="26"/>
              </w:rPr>
            </w:pPr>
            <w:r w:rsidRPr="007D6C70">
              <w:rPr>
                <w:sz w:val="26"/>
                <w:szCs w:val="26"/>
              </w:rPr>
              <w:t>x</w:t>
            </w:r>
          </w:p>
        </w:tc>
        <w:tc>
          <w:tcPr>
            <w:tcW w:w="990" w:type="dxa"/>
            <w:tcBorders>
              <w:left w:val="single" w:sz="4" w:space="0" w:color="auto"/>
            </w:tcBorders>
            <w:vAlign w:val="center"/>
          </w:tcPr>
          <w:p w14:paraId="379FBB59" w14:textId="77777777" w:rsidR="00F94F8B" w:rsidRDefault="00F94F8B" w:rsidP="00E21FC7">
            <w:pPr>
              <w:spacing w:after="80" w:line="240" w:lineRule="auto"/>
              <w:jc w:val="center"/>
              <w:rPr>
                <w:sz w:val="26"/>
                <w:szCs w:val="26"/>
              </w:rPr>
            </w:pPr>
          </w:p>
        </w:tc>
      </w:tr>
      <w:tr w:rsidR="008C6F3A" w:rsidRPr="000270AE" w14:paraId="3E24A0FE" w14:textId="77777777" w:rsidTr="00E21FC7">
        <w:tc>
          <w:tcPr>
            <w:tcW w:w="781" w:type="dxa"/>
            <w:vAlign w:val="center"/>
          </w:tcPr>
          <w:p w14:paraId="71A63564" w14:textId="77777777" w:rsidR="00F94F8B" w:rsidRDefault="00F94F8B" w:rsidP="00AB13A8">
            <w:pPr>
              <w:spacing w:after="80" w:line="240" w:lineRule="auto"/>
              <w:jc w:val="center"/>
              <w:rPr>
                <w:b/>
                <w:sz w:val="26"/>
                <w:szCs w:val="26"/>
              </w:rPr>
            </w:pPr>
          </w:p>
        </w:tc>
        <w:tc>
          <w:tcPr>
            <w:tcW w:w="11387" w:type="dxa"/>
            <w:gridSpan w:val="6"/>
            <w:tcBorders>
              <w:right w:val="single" w:sz="4" w:space="0" w:color="auto"/>
            </w:tcBorders>
          </w:tcPr>
          <w:p w14:paraId="105B36DD" w14:textId="77777777" w:rsidR="00F94F8B" w:rsidRDefault="007D6C70" w:rsidP="00192534">
            <w:pPr>
              <w:spacing w:after="80" w:line="240" w:lineRule="auto"/>
              <w:jc w:val="both"/>
              <w:rPr>
                <w:sz w:val="26"/>
                <w:szCs w:val="26"/>
                <w:lang w:val="vi-VN"/>
              </w:rPr>
            </w:pPr>
            <w:r w:rsidRPr="007D6C70">
              <w:rPr>
                <w:sz w:val="26"/>
                <w:szCs w:val="26"/>
                <w:lang w:val="vi-VN"/>
              </w:rPr>
              <w:t>b) Bản gốc Giấy chứng nhận đã cấp;</w:t>
            </w:r>
          </w:p>
        </w:tc>
        <w:tc>
          <w:tcPr>
            <w:tcW w:w="1170" w:type="dxa"/>
            <w:tcBorders>
              <w:left w:val="single" w:sz="4" w:space="0" w:color="auto"/>
              <w:right w:val="single" w:sz="4" w:space="0" w:color="auto"/>
            </w:tcBorders>
            <w:vAlign w:val="center"/>
          </w:tcPr>
          <w:p w14:paraId="165487BE" w14:textId="77777777" w:rsidR="00F94F8B" w:rsidRDefault="007D6C70" w:rsidP="00E21FC7">
            <w:pPr>
              <w:tabs>
                <w:tab w:val="left" w:pos="268"/>
                <w:tab w:val="center" w:pos="477"/>
              </w:tabs>
              <w:spacing w:after="80" w:line="240" w:lineRule="auto"/>
              <w:jc w:val="center"/>
              <w:rPr>
                <w:sz w:val="26"/>
                <w:szCs w:val="26"/>
              </w:rPr>
            </w:pPr>
            <w:r w:rsidRPr="007D6C70">
              <w:rPr>
                <w:sz w:val="26"/>
                <w:szCs w:val="26"/>
              </w:rPr>
              <w:t>x</w:t>
            </w:r>
          </w:p>
        </w:tc>
        <w:tc>
          <w:tcPr>
            <w:tcW w:w="990" w:type="dxa"/>
            <w:tcBorders>
              <w:left w:val="single" w:sz="4" w:space="0" w:color="auto"/>
            </w:tcBorders>
            <w:vAlign w:val="center"/>
          </w:tcPr>
          <w:p w14:paraId="43E83421" w14:textId="77777777" w:rsidR="00F94F8B" w:rsidRDefault="00F94F8B" w:rsidP="00E21FC7">
            <w:pPr>
              <w:spacing w:after="80" w:line="240" w:lineRule="auto"/>
              <w:jc w:val="center"/>
              <w:rPr>
                <w:sz w:val="26"/>
                <w:szCs w:val="26"/>
              </w:rPr>
            </w:pPr>
          </w:p>
        </w:tc>
      </w:tr>
      <w:tr w:rsidR="008C6F3A" w:rsidRPr="000270AE" w14:paraId="2D72ACCC" w14:textId="77777777" w:rsidTr="00E21FC7">
        <w:tc>
          <w:tcPr>
            <w:tcW w:w="781" w:type="dxa"/>
            <w:vAlign w:val="center"/>
          </w:tcPr>
          <w:p w14:paraId="1E41034C" w14:textId="77777777" w:rsidR="00F94F8B" w:rsidRDefault="00F94F8B" w:rsidP="00AB13A8">
            <w:pPr>
              <w:spacing w:after="80" w:line="240" w:lineRule="auto"/>
              <w:jc w:val="center"/>
              <w:rPr>
                <w:b/>
                <w:sz w:val="26"/>
                <w:szCs w:val="26"/>
              </w:rPr>
            </w:pPr>
          </w:p>
        </w:tc>
        <w:tc>
          <w:tcPr>
            <w:tcW w:w="11387" w:type="dxa"/>
            <w:gridSpan w:val="6"/>
            <w:tcBorders>
              <w:right w:val="single" w:sz="4" w:space="0" w:color="auto"/>
            </w:tcBorders>
          </w:tcPr>
          <w:p w14:paraId="3F2837FA" w14:textId="77777777" w:rsidR="00F94F8B" w:rsidRDefault="007D6C70" w:rsidP="00192534">
            <w:pPr>
              <w:widowControl w:val="0"/>
              <w:shd w:val="clear" w:color="auto" w:fill="FFFFFF"/>
              <w:spacing w:after="80" w:line="240" w:lineRule="auto"/>
              <w:jc w:val="both"/>
              <w:rPr>
                <w:bCs/>
                <w:spacing w:val="-6"/>
                <w:sz w:val="26"/>
                <w:szCs w:val="26"/>
                <w:lang w:val="vi-VN"/>
              </w:rPr>
            </w:pPr>
            <w:r w:rsidRPr="007D6C70">
              <w:rPr>
                <w:bCs/>
                <w:spacing w:val="-6"/>
                <w:sz w:val="26"/>
                <w:szCs w:val="26"/>
                <w:lang w:val="vi-VN"/>
              </w:rPr>
              <w:t>c) Bản sao Giấy chứng minh nhân dân mới hoặc Giấy chứng minh quân đội mới hoặc thẻ Căn cước công dân mới hoặc sổ hộ khẩu, giấy tờ khác chứng minh thay đổi nhân thân đối với trường hợp thay đổi thông tin về nhân thân của người có tên trên Giấy chứng nhận;</w:t>
            </w:r>
          </w:p>
        </w:tc>
        <w:tc>
          <w:tcPr>
            <w:tcW w:w="1170" w:type="dxa"/>
            <w:tcBorders>
              <w:left w:val="single" w:sz="4" w:space="0" w:color="auto"/>
              <w:right w:val="single" w:sz="4" w:space="0" w:color="auto"/>
            </w:tcBorders>
            <w:vAlign w:val="center"/>
          </w:tcPr>
          <w:p w14:paraId="04F84299" w14:textId="77777777" w:rsidR="00F94F8B" w:rsidRDefault="00F94F8B" w:rsidP="00E21FC7">
            <w:pPr>
              <w:tabs>
                <w:tab w:val="left" w:pos="268"/>
                <w:tab w:val="center" w:pos="477"/>
              </w:tabs>
              <w:spacing w:after="80" w:line="240" w:lineRule="auto"/>
              <w:jc w:val="center"/>
              <w:rPr>
                <w:sz w:val="26"/>
                <w:szCs w:val="26"/>
              </w:rPr>
            </w:pPr>
          </w:p>
        </w:tc>
        <w:tc>
          <w:tcPr>
            <w:tcW w:w="990" w:type="dxa"/>
            <w:tcBorders>
              <w:left w:val="single" w:sz="4" w:space="0" w:color="auto"/>
            </w:tcBorders>
            <w:vAlign w:val="center"/>
          </w:tcPr>
          <w:p w14:paraId="431F93B7" w14:textId="77777777" w:rsidR="00F94F8B" w:rsidRDefault="007D6C70" w:rsidP="00E21FC7">
            <w:pPr>
              <w:spacing w:after="80" w:line="240" w:lineRule="auto"/>
              <w:jc w:val="center"/>
              <w:rPr>
                <w:sz w:val="26"/>
                <w:szCs w:val="26"/>
              </w:rPr>
            </w:pPr>
            <w:r w:rsidRPr="007D6C70">
              <w:rPr>
                <w:sz w:val="26"/>
                <w:szCs w:val="26"/>
              </w:rPr>
              <w:t>x</w:t>
            </w:r>
          </w:p>
        </w:tc>
      </w:tr>
      <w:tr w:rsidR="008C6F3A" w:rsidRPr="000270AE" w14:paraId="4CBECD93" w14:textId="77777777" w:rsidTr="00E21FC7">
        <w:tc>
          <w:tcPr>
            <w:tcW w:w="781" w:type="dxa"/>
            <w:vAlign w:val="center"/>
          </w:tcPr>
          <w:p w14:paraId="235BD55E" w14:textId="77777777" w:rsidR="00F94F8B" w:rsidRDefault="00F94F8B" w:rsidP="00AB13A8">
            <w:pPr>
              <w:spacing w:after="80" w:line="240" w:lineRule="auto"/>
              <w:jc w:val="center"/>
              <w:rPr>
                <w:b/>
                <w:sz w:val="26"/>
                <w:szCs w:val="26"/>
              </w:rPr>
            </w:pPr>
          </w:p>
        </w:tc>
        <w:tc>
          <w:tcPr>
            <w:tcW w:w="11387" w:type="dxa"/>
            <w:gridSpan w:val="6"/>
            <w:tcBorders>
              <w:right w:val="single" w:sz="4" w:space="0" w:color="auto"/>
            </w:tcBorders>
          </w:tcPr>
          <w:p w14:paraId="15154706" w14:textId="77777777" w:rsidR="00F94F8B" w:rsidRDefault="007D6C70" w:rsidP="00192534">
            <w:pPr>
              <w:spacing w:after="80" w:line="240" w:lineRule="auto"/>
              <w:jc w:val="both"/>
              <w:rPr>
                <w:b/>
                <w:i/>
                <w:sz w:val="26"/>
                <w:szCs w:val="26"/>
                <w:lang w:val="vi-VN"/>
              </w:rPr>
            </w:pPr>
            <w:r w:rsidRPr="007D6C70">
              <w:rPr>
                <w:bCs/>
                <w:spacing w:val="-6"/>
                <w:sz w:val="26"/>
                <w:szCs w:val="26"/>
                <w:lang w:val="vi-VN"/>
              </w:rPr>
              <w:t>d) Văn bản của cơ quan có thẩm quyền cho phép hoặc công nhận việc thay đổi thông tin pháp nhân đối với trường hợp thay đổi thông tin về pháp nhân của tổ chức đã ghi trên Giấy chứng nhận.</w:t>
            </w:r>
          </w:p>
        </w:tc>
        <w:tc>
          <w:tcPr>
            <w:tcW w:w="1170" w:type="dxa"/>
            <w:tcBorders>
              <w:left w:val="single" w:sz="4" w:space="0" w:color="auto"/>
              <w:right w:val="single" w:sz="4" w:space="0" w:color="auto"/>
            </w:tcBorders>
            <w:vAlign w:val="center"/>
          </w:tcPr>
          <w:p w14:paraId="6C527CC8" w14:textId="77777777" w:rsidR="00F94F8B" w:rsidRDefault="00F94F8B" w:rsidP="00E21FC7">
            <w:pPr>
              <w:tabs>
                <w:tab w:val="left" w:pos="268"/>
                <w:tab w:val="center" w:pos="477"/>
              </w:tabs>
              <w:spacing w:after="80" w:line="240" w:lineRule="auto"/>
              <w:jc w:val="center"/>
              <w:rPr>
                <w:sz w:val="26"/>
                <w:szCs w:val="26"/>
              </w:rPr>
            </w:pPr>
          </w:p>
        </w:tc>
        <w:tc>
          <w:tcPr>
            <w:tcW w:w="990" w:type="dxa"/>
            <w:tcBorders>
              <w:left w:val="single" w:sz="4" w:space="0" w:color="auto"/>
            </w:tcBorders>
            <w:vAlign w:val="center"/>
          </w:tcPr>
          <w:p w14:paraId="3389E910" w14:textId="77777777" w:rsidR="00F94F8B" w:rsidRDefault="007D6C70" w:rsidP="00E21FC7">
            <w:pPr>
              <w:spacing w:after="80" w:line="240" w:lineRule="auto"/>
              <w:jc w:val="center"/>
              <w:rPr>
                <w:sz w:val="26"/>
                <w:szCs w:val="26"/>
              </w:rPr>
            </w:pPr>
            <w:r w:rsidRPr="007D6C70">
              <w:rPr>
                <w:sz w:val="26"/>
                <w:szCs w:val="26"/>
              </w:rPr>
              <w:t>x</w:t>
            </w:r>
          </w:p>
        </w:tc>
      </w:tr>
      <w:tr w:rsidR="0024755A" w:rsidRPr="00487042" w14:paraId="4A5EAC69" w14:textId="77777777" w:rsidTr="00AB13A8">
        <w:trPr>
          <w:trHeight w:val="363"/>
        </w:trPr>
        <w:tc>
          <w:tcPr>
            <w:tcW w:w="781" w:type="dxa"/>
            <w:vAlign w:val="center"/>
          </w:tcPr>
          <w:p w14:paraId="4EE1542C" w14:textId="77777777" w:rsidR="0024755A" w:rsidRPr="00487042" w:rsidRDefault="0024755A" w:rsidP="00AB13A8">
            <w:pPr>
              <w:spacing w:after="80" w:line="240" w:lineRule="auto"/>
              <w:jc w:val="center"/>
              <w:rPr>
                <w:b/>
                <w:sz w:val="26"/>
                <w:szCs w:val="26"/>
              </w:rPr>
            </w:pPr>
            <w:r w:rsidRPr="00487042">
              <w:rPr>
                <w:b/>
                <w:sz w:val="26"/>
                <w:szCs w:val="26"/>
              </w:rPr>
              <w:t>2.4</w:t>
            </w:r>
          </w:p>
        </w:tc>
        <w:tc>
          <w:tcPr>
            <w:tcW w:w="13547" w:type="dxa"/>
            <w:gridSpan w:val="8"/>
          </w:tcPr>
          <w:p w14:paraId="3566F8AC" w14:textId="77777777" w:rsidR="0024755A" w:rsidRPr="00487042" w:rsidRDefault="0024755A" w:rsidP="00192534">
            <w:pPr>
              <w:spacing w:after="80" w:line="240" w:lineRule="auto"/>
              <w:jc w:val="both"/>
              <w:rPr>
                <w:b/>
                <w:sz w:val="26"/>
                <w:szCs w:val="26"/>
              </w:rPr>
            </w:pPr>
            <w:r w:rsidRPr="00487042">
              <w:rPr>
                <w:b/>
                <w:sz w:val="26"/>
                <w:szCs w:val="26"/>
              </w:rPr>
              <w:t xml:space="preserve">Số lượng hồ sơ </w:t>
            </w:r>
            <w:r w:rsidRPr="00487042">
              <w:rPr>
                <w:sz w:val="26"/>
                <w:szCs w:val="26"/>
              </w:rPr>
              <w:t>(Số lượng hồ sơ cần nộp)</w:t>
            </w:r>
            <w:r w:rsidRPr="00487042">
              <w:rPr>
                <w:b/>
                <w:sz w:val="26"/>
                <w:szCs w:val="26"/>
              </w:rPr>
              <w:t>: 01</w:t>
            </w:r>
            <w:r w:rsidRPr="00487042">
              <w:rPr>
                <w:sz w:val="26"/>
                <w:szCs w:val="26"/>
              </w:rPr>
              <w:t>(bộ)</w:t>
            </w:r>
          </w:p>
        </w:tc>
      </w:tr>
      <w:tr w:rsidR="0024755A" w:rsidRPr="00487042" w14:paraId="362F2A72" w14:textId="77777777" w:rsidTr="00AB13A8">
        <w:tc>
          <w:tcPr>
            <w:tcW w:w="781" w:type="dxa"/>
            <w:vAlign w:val="center"/>
          </w:tcPr>
          <w:p w14:paraId="2D090E63" w14:textId="77777777" w:rsidR="0024755A" w:rsidRPr="00487042" w:rsidRDefault="0024755A" w:rsidP="00AB13A8">
            <w:pPr>
              <w:spacing w:after="80" w:line="240" w:lineRule="auto"/>
              <w:jc w:val="center"/>
              <w:rPr>
                <w:b/>
                <w:sz w:val="26"/>
                <w:szCs w:val="26"/>
              </w:rPr>
            </w:pPr>
            <w:r w:rsidRPr="00487042">
              <w:rPr>
                <w:b/>
                <w:sz w:val="26"/>
                <w:szCs w:val="26"/>
              </w:rPr>
              <w:t>2.5</w:t>
            </w:r>
          </w:p>
        </w:tc>
        <w:tc>
          <w:tcPr>
            <w:tcW w:w="13547" w:type="dxa"/>
            <w:gridSpan w:val="8"/>
          </w:tcPr>
          <w:p w14:paraId="4F79C86D" w14:textId="77777777" w:rsidR="0024755A" w:rsidRPr="00487042" w:rsidRDefault="0024755A" w:rsidP="00192534">
            <w:pPr>
              <w:spacing w:after="80" w:line="240" w:lineRule="auto"/>
              <w:rPr>
                <w:sz w:val="26"/>
                <w:szCs w:val="26"/>
              </w:rPr>
            </w:pPr>
            <w:r w:rsidRPr="00487042">
              <w:rPr>
                <w:b/>
                <w:sz w:val="26"/>
                <w:szCs w:val="26"/>
              </w:rPr>
              <w:t xml:space="preserve">Thời hạn giải quyết: </w:t>
            </w:r>
          </w:p>
          <w:p w14:paraId="0E0ADCFC" w14:textId="77777777" w:rsidR="0024755A" w:rsidRPr="00487042" w:rsidRDefault="0024755A" w:rsidP="00192534">
            <w:pPr>
              <w:spacing w:after="80" w:line="240" w:lineRule="auto"/>
              <w:jc w:val="both"/>
              <w:rPr>
                <w:i/>
                <w:sz w:val="26"/>
                <w:szCs w:val="26"/>
              </w:rPr>
            </w:pPr>
            <w:r w:rsidRPr="00487042">
              <w:rPr>
                <w:i/>
                <w:sz w:val="26"/>
                <w:szCs w:val="26"/>
              </w:rPr>
              <w:t>1) Trường hợp đăng ký biến động trên GCN</w:t>
            </w:r>
          </w:p>
          <w:p w14:paraId="51CC6BCA" w14:textId="77777777" w:rsidR="0024755A" w:rsidRPr="00487042" w:rsidRDefault="0024755A" w:rsidP="00192534">
            <w:pPr>
              <w:spacing w:after="80" w:line="240" w:lineRule="auto"/>
              <w:rPr>
                <w:sz w:val="26"/>
                <w:szCs w:val="26"/>
              </w:rPr>
            </w:pPr>
            <w:r w:rsidRPr="00487042">
              <w:rPr>
                <w:sz w:val="26"/>
                <w:szCs w:val="26"/>
              </w:rPr>
              <w:t xml:space="preserve">* Không quá </w:t>
            </w:r>
            <w:r w:rsidRPr="00487042">
              <w:rPr>
                <w:sz w:val="26"/>
                <w:szCs w:val="26"/>
                <w:lang w:val="vi-VN"/>
              </w:rPr>
              <w:t xml:space="preserve">10 ngày làm việc kể từ ngày nhận được hồ sơ hợp lệ. </w:t>
            </w:r>
            <w:r w:rsidRPr="00487042">
              <w:rPr>
                <w:sz w:val="26"/>
                <w:szCs w:val="26"/>
              </w:rPr>
              <w:t xml:space="preserve">Trong đó: </w:t>
            </w:r>
          </w:p>
          <w:p w14:paraId="2A4FFFB9" w14:textId="454AD255" w:rsidR="0024755A" w:rsidRPr="00487042" w:rsidRDefault="0024755A" w:rsidP="00192534">
            <w:pPr>
              <w:spacing w:after="80" w:line="240" w:lineRule="auto"/>
              <w:rPr>
                <w:bCs/>
                <w:sz w:val="26"/>
                <w:szCs w:val="26"/>
              </w:rPr>
            </w:pPr>
            <w:r w:rsidRPr="00487042">
              <w:rPr>
                <w:bCs/>
                <w:sz w:val="26"/>
                <w:szCs w:val="26"/>
              </w:rPr>
              <w:t>- Tiếp nhận hồ sơ tại TTHCC cấp huyện hoặc bộ phận TN&amp;TKQ tại UBND cấp xã: 0,5 ngày</w:t>
            </w:r>
            <w:r w:rsidR="00415074">
              <w:rPr>
                <w:bCs/>
                <w:sz w:val="26"/>
                <w:szCs w:val="26"/>
              </w:rPr>
              <w:t>;</w:t>
            </w:r>
          </w:p>
          <w:p w14:paraId="5A121FCB" w14:textId="0BCEB5A6" w:rsidR="0024755A" w:rsidRPr="00487042" w:rsidRDefault="0024755A" w:rsidP="00192534">
            <w:pPr>
              <w:spacing w:after="80" w:line="240" w:lineRule="auto"/>
              <w:rPr>
                <w:sz w:val="26"/>
                <w:szCs w:val="26"/>
                <w:lang w:val="nl-NL"/>
              </w:rPr>
            </w:pPr>
            <w:r w:rsidRPr="00487042">
              <w:rPr>
                <w:bCs/>
                <w:sz w:val="26"/>
                <w:szCs w:val="26"/>
              </w:rPr>
              <w:t xml:space="preserve">- </w:t>
            </w:r>
            <w:r w:rsidR="006D646F">
              <w:rPr>
                <w:bCs/>
                <w:sz w:val="26"/>
                <w:szCs w:val="26"/>
              </w:rPr>
              <w:t xml:space="preserve">Chi nhánh </w:t>
            </w:r>
            <w:r w:rsidR="00DE3D6C">
              <w:rPr>
                <w:sz w:val="26"/>
                <w:szCs w:val="26"/>
                <w:lang w:val="nl-NL"/>
              </w:rPr>
              <w:t>Văn phòng</w:t>
            </w:r>
            <w:r w:rsidRPr="00487042">
              <w:rPr>
                <w:sz w:val="26"/>
                <w:szCs w:val="26"/>
                <w:lang w:val="nl-NL"/>
              </w:rPr>
              <w:t xml:space="preserve"> đăng ký đất đai 9 ngày (phòng chuyên môn 6 ngày, lãnh đạo </w:t>
            </w:r>
            <w:r w:rsidR="006D646F">
              <w:rPr>
                <w:sz w:val="26"/>
                <w:szCs w:val="26"/>
                <w:lang w:val="nl-NL"/>
              </w:rPr>
              <w:t xml:space="preserve">Chi nhánh </w:t>
            </w:r>
            <w:r w:rsidR="00DE3D6C">
              <w:rPr>
                <w:sz w:val="26"/>
                <w:szCs w:val="26"/>
                <w:lang w:val="nl-NL"/>
              </w:rPr>
              <w:t>Văn phòng</w:t>
            </w:r>
            <w:r w:rsidRPr="00487042">
              <w:rPr>
                <w:sz w:val="26"/>
                <w:szCs w:val="26"/>
                <w:lang w:val="nl-NL"/>
              </w:rPr>
              <w:t xml:space="preserve"> 3 ngày)</w:t>
            </w:r>
            <w:r w:rsidR="00415074">
              <w:rPr>
                <w:sz w:val="26"/>
                <w:szCs w:val="26"/>
                <w:lang w:val="nl-NL"/>
              </w:rPr>
              <w:t>;</w:t>
            </w:r>
          </w:p>
          <w:p w14:paraId="045A8272" w14:textId="145B0F2E" w:rsidR="0024755A" w:rsidRPr="00487042" w:rsidRDefault="0024755A" w:rsidP="00192534">
            <w:pPr>
              <w:spacing w:after="80" w:line="240" w:lineRule="auto"/>
              <w:jc w:val="both"/>
              <w:rPr>
                <w:bCs/>
                <w:sz w:val="26"/>
                <w:szCs w:val="26"/>
              </w:rPr>
            </w:pPr>
            <w:r w:rsidRPr="00487042">
              <w:rPr>
                <w:bCs/>
                <w:sz w:val="26"/>
                <w:szCs w:val="26"/>
              </w:rPr>
              <w:t>- Chuyển kết quả về TTHCC cấp huyện hoặc bộ phận TN&amp;TKQ UBND cấp xã: 0,5 ngày</w:t>
            </w:r>
            <w:r w:rsidR="00415074">
              <w:rPr>
                <w:bCs/>
                <w:sz w:val="26"/>
                <w:szCs w:val="26"/>
              </w:rPr>
              <w:t>.</w:t>
            </w:r>
          </w:p>
          <w:p w14:paraId="1F4AFEC5" w14:textId="77777777" w:rsidR="0024755A" w:rsidRPr="00487042" w:rsidRDefault="0024755A" w:rsidP="00192534">
            <w:pPr>
              <w:widowControl w:val="0"/>
              <w:tabs>
                <w:tab w:val="left" w:pos="540"/>
              </w:tabs>
              <w:spacing w:after="80" w:line="240" w:lineRule="auto"/>
              <w:jc w:val="both"/>
              <w:rPr>
                <w:sz w:val="26"/>
                <w:szCs w:val="26"/>
              </w:rPr>
            </w:pPr>
            <w:r w:rsidRPr="00487042">
              <w:rPr>
                <w:bCs/>
                <w:sz w:val="26"/>
                <w:szCs w:val="26"/>
              </w:rPr>
              <w:t xml:space="preserve">* </w:t>
            </w:r>
            <w:r w:rsidRPr="00487042">
              <w:rPr>
                <w:sz w:val="26"/>
                <w:szCs w:val="26"/>
                <w:lang w:val="vi-VN"/>
              </w:rPr>
              <w:t xml:space="preserve">Đối với các xã miền núi, vùng sâu, vùng xa, vùng có điều kiện kinh tế - xã hội khó khăn, đặc biệt khó khăn thì thời gian thực hiện </w:t>
            </w:r>
            <w:r w:rsidRPr="00487042">
              <w:rPr>
                <w:sz w:val="26"/>
                <w:szCs w:val="26"/>
              </w:rPr>
              <w:t xml:space="preserve">không quá 20 ngày làm việc kể từ khi nhận được hồ sơ hợp lệ. Trong đó: </w:t>
            </w:r>
          </w:p>
          <w:p w14:paraId="1B1C9D9E" w14:textId="0462154E" w:rsidR="0024755A" w:rsidRPr="00487042" w:rsidRDefault="0024755A" w:rsidP="00192534">
            <w:pPr>
              <w:spacing w:after="80" w:line="240" w:lineRule="auto"/>
              <w:rPr>
                <w:bCs/>
                <w:sz w:val="26"/>
                <w:szCs w:val="26"/>
              </w:rPr>
            </w:pPr>
            <w:r w:rsidRPr="00487042">
              <w:rPr>
                <w:bCs/>
                <w:sz w:val="26"/>
                <w:szCs w:val="26"/>
              </w:rPr>
              <w:t>- Tiếp nhận hồ sơ tại TTHCC cấp huyện hoặc bộ phận TN&amp;TKQ tại UBND cấp xã: 2 ngày</w:t>
            </w:r>
            <w:r w:rsidR="00415074">
              <w:rPr>
                <w:bCs/>
                <w:sz w:val="26"/>
                <w:szCs w:val="26"/>
              </w:rPr>
              <w:t>;</w:t>
            </w:r>
          </w:p>
          <w:p w14:paraId="33D765E7" w14:textId="35856F55" w:rsidR="0024755A" w:rsidRPr="00487042" w:rsidRDefault="0024755A" w:rsidP="00192534">
            <w:pPr>
              <w:spacing w:after="80" w:line="240" w:lineRule="auto"/>
              <w:rPr>
                <w:sz w:val="26"/>
                <w:szCs w:val="26"/>
                <w:lang w:val="nl-NL"/>
              </w:rPr>
            </w:pPr>
            <w:r w:rsidRPr="00487042">
              <w:rPr>
                <w:bCs/>
                <w:sz w:val="26"/>
                <w:szCs w:val="26"/>
              </w:rPr>
              <w:t xml:space="preserve">- </w:t>
            </w:r>
            <w:r w:rsidR="00DE3D6C">
              <w:rPr>
                <w:sz w:val="26"/>
                <w:szCs w:val="26"/>
                <w:lang w:val="nl-NL"/>
              </w:rPr>
              <w:t>Văn phòng</w:t>
            </w:r>
            <w:r w:rsidRPr="00487042">
              <w:rPr>
                <w:sz w:val="26"/>
                <w:szCs w:val="26"/>
                <w:lang w:val="nl-NL"/>
              </w:rPr>
              <w:t xml:space="preserve"> đăng ký đất đai 16 ngày (phòng chuyên môn 11 ngày, lãnh đạo </w:t>
            </w:r>
            <w:r w:rsidR="00DE3D6C">
              <w:rPr>
                <w:sz w:val="26"/>
                <w:szCs w:val="26"/>
                <w:lang w:val="nl-NL"/>
              </w:rPr>
              <w:t>Văn phòng</w:t>
            </w:r>
            <w:r w:rsidRPr="00487042">
              <w:rPr>
                <w:sz w:val="26"/>
                <w:szCs w:val="26"/>
                <w:lang w:val="nl-NL"/>
              </w:rPr>
              <w:t xml:space="preserve"> 5 ngày)</w:t>
            </w:r>
            <w:r w:rsidR="00415074">
              <w:rPr>
                <w:sz w:val="26"/>
                <w:szCs w:val="26"/>
                <w:lang w:val="nl-NL"/>
              </w:rPr>
              <w:t>;</w:t>
            </w:r>
          </w:p>
          <w:p w14:paraId="696D2EE6" w14:textId="19039CCE" w:rsidR="0024755A" w:rsidRPr="00487042" w:rsidRDefault="0024755A" w:rsidP="00192534">
            <w:pPr>
              <w:spacing w:after="80" w:line="240" w:lineRule="auto"/>
              <w:jc w:val="both"/>
              <w:rPr>
                <w:bCs/>
                <w:sz w:val="26"/>
                <w:szCs w:val="26"/>
              </w:rPr>
            </w:pPr>
            <w:r w:rsidRPr="00487042">
              <w:rPr>
                <w:bCs/>
                <w:sz w:val="26"/>
                <w:szCs w:val="26"/>
              </w:rPr>
              <w:t>- Chuyển kết quả về TTHCC cấp huyện hoặc bộ phận TN&amp;TKQ UBND cấp xã: 2 ngày</w:t>
            </w:r>
            <w:r w:rsidR="00415074">
              <w:rPr>
                <w:bCs/>
                <w:sz w:val="26"/>
                <w:szCs w:val="26"/>
              </w:rPr>
              <w:t>.</w:t>
            </w:r>
          </w:p>
          <w:p w14:paraId="1CAD218C" w14:textId="77777777" w:rsidR="0024755A" w:rsidRPr="00487042" w:rsidRDefault="0024755A" w:rsidP="00192534">
            <w:pPr>
              <w:spacing w:after="80" w:line="240" w:lineRule="auto"/>
              <w:jc w:val="both"/>
              <w:rPr>
                <w:i/>
                <w:color w:val="1F1F1F"/>
                <w:sz w:val="26"/>
                <w:szCs w:val="26"/>
              </w:rPr>
            </w:pPr>
            <w:r w:rsidRPr="00487042">
              <w:rPr>
                <w:i/>
                <w:color w:val="1F1F1F"/>
                <w:sz w:val="26"/>
                <w:szCs w:val="26"/>
                <w:lang w:val="vi-VN"/>
              </w:rPr>
              <w:lastRenderedPageBreak/>
              <w:t>2. Trường hợp người sử dụng đất yêu cầu cấp mới Giấy chứng nhận:</w:t>
            </w:r>
          </w:p>
          <w:p w14:paraId="38ECB23B" w14:textId="77777777" w:rsidR="0024755A" w:rsidRPr="00487042" w:rsidRDefault="0024755A" w:rsidP="00192534">
            <w:pPr>
              <w:spacing w:after="80" w:line="240" w:lineRule="auto"/>
              <w:jc w:val="both"/>
              <w:rPr>
                <w:sz w:val="26"/>
                <w:szCs w:val="26"/>
              </w:rPr>
            </w:pPr>
            <w:r w:rsidRPr="00487042">
              <w:rPr>
                <w:sz w:val="26"/>
                <w:szCs w:val="26"/>
              </w:rPr>
              <w:t xml:space="preserve">* Không quá </w:t>
            </w:r>
            <w:r w:rsidRPr="00487042">
              <w:rPr>
                <w:sz w:val="26"/>
                <w:szCs w:val="26"/>
                <w:lang w:val="vi-VN"/>
              </w:rPr>
              <w:t>1</w:t>
            </w:r>
            <w:r w:rsidRPr="00487042">
              <w:rPr>
                <w:sz w:val="26"/>
                <w:szCs w:val="26"/>
              </w:rPr>
              <w:t>7</w:t>
            </w:r>
            <w:r w:rsidRPr="00487042">
              <w:rPr>
                <w:sz w:val="26"/>
                <w:szCs w:val="26"/>
                <w:lang w:val="vi-VN"/>
              </w:rPr>
              <w:t xml:space="preserve"> ngày </w:t>
            </w:r>
            <w:r w:rsidR="0050650E">
              <w:rPr>
                <w:sz w:val="26"/>
                <w:szCs w:val="26"/>
              </w:rPr>
              <w:t xml:space="preserve">làm việc </w:t>
            </w:r>
            <w:r w:rsidRPr="00487042">
              <w:rPr>
                <w:sz w:val="26"/>
                <w:szCs w:val="26"/>
                <w:lang w:val="vi-VN"/>
              </w:rPr>
              <w:t xml:space="preserve">kể từ ngày nhận được hồ sơ hợp lệ. </w:t>
            </w:r>
            <w:r w:rsidRPr="00487042">
              <w:rPr>
                <w:sz w:val="26"/>
                <w:szCs w:val="26"/>
              </w:rPr>
              <w:t>Trong đó:</w:t>
            </w:r>
          </w:p>
          <w:p w14:paraId="6B7E4804" w14:textId="3AA33EE9" w:rsidR="0024755A" w:rsidRPr="00487042" w:rsidRDefault="0024755A" w:rsidP="00192534">
            <w:pPr>
              <w:spacing w:after="80" w:line="240" w:lineRule="auto"/>
              <w:rPr>
                <w:bCs/>
                <w:sz w:val="26"/>
                <w:szCs w:val="26"/>
              </w:rPr>
            </w:pPr>
            <w:r w:rsidRPr="00487042">
              <w:rPr>
                <w:bCs/>
                <w:sz w:val="26"/>
                <w:szCs w:val="26"/>
              </w:rPr>
              <w:t>- Tiếp nhận hồ sơ tại TTHCC cấp huyện hoặc bộ phận TN&amp;TKQ tại UBND cấp xã: 0,5 ngày</w:t>
            </w:r>
            <w:r w:rsidR="00415074">
              <w:rPr>
                <w:bCs/>
                <w:sz w:val="26"/>
                <w:szCs w:val="26"/>
              </w:rPr>
              <w:t>;</w:t>
            </w:r>
          </w:p>
          <w:p w14:paraId="669D9F56" w14:textId="5B0CDC87" w:rsidR="0024755A" w:rsidRPr="00487042" w:rsidRDefault="0024755A" w:rsidP="00192534">
            <w:pPr>
              <w:spacing w:after="80" w:line="240" w:lineRule="auto"/>
              <w:rPr>
                <w:sz w:val="26"/>
                <w:szCs w:val="26"/>
                <w:lang w:val="nl-NL"/>
              </w:rPr>
            </w:pPr>
            <w:r w:rsidRPr="00487042">
              <w:rPr>
                <w:bCs/>
                <w:sz w:val="26"/>
                <w:szCs w:val="26"/>
              </w:rPr>
              <w:t xml:space="preserve">- </w:t>
            </w:r>
            <w:r w:rsidR="009216D4">
              <w:rPr>
                <w:sz w:val="26"/>
                <w:szCs w:val="26"/>
                <w:lang w:val="nl-NL"/>
              </w:rPr>
              <w:t>Chi nhánh VPĐK đất đai</w:t>
            </w:r>
            <w:r w:rsidRPr="00487042">
              <w:rPr>
                <w:sz w:val="26"/>
                <w:szCs w:val="26"/>
                <w:lang w:val="nl-NL"/>
              </w:rPr>
              <w:t xml:space="preserve">: </w:t>
            </w:r>
            <w:r w:rsidR="002419DB">
              <w:rPr>
                <w:sz w:val="26"/>
                <w:szCs w:val="26"/>
                <w:lang w:val="nl-NL"/>
              </w:rPr>
              <w:t>8</w:t>
            </w:r>
            <w:r w:rsidRPr="00487042">
              <w:rPr>
                <w:sz w:val="26"/>
                <w:szCs w:val="26"/>
                <w:lang w:val="nl-NL"/>
              </w:rPr>
              <w:t xml:space="preserve"> ngày (phòng chuyên môn 5 ngày, lãnh đạo </w:t>
            </w:r>
            <w:r w:rsidR="00DE3D6C">
              <w:rPr>
                <w:sz w:val="26"/>
                <w:szCs w:val="26"/>
                <w:lang w:val="nl-NL"/>
              </w:rPr>
              <w:t>Văn phòng</w:t>
            </w:r>
            <w:r w:rsidR="00230AD7">
              <w:rPr>
                <w:sz w:val="26"/>
                <w:szCs w:val="26"/>
                <w:lang w:val="nl-NL"/>
              </w:rPr>
              <w:t xml:space="preserve"> </w:t>
            </w:r>
            <w:r w:rsidRPr="00487042">
              <w:rPr>
                <w:sz w:val="26"/>
                <w:szCs w:val="26"/>
                <w:lang w:val="nl-NL"/>
              </w:rPr>
              <w:t xml:space="preserve"> </w:t>
            </w:r>
            <w:r w:rsidR="002419DB">
              <w:rPr>
                <w:sz w:val="26"/>
                <w:szCs w:val="26"/>
                <w:lang w:val="nl-NL"/>
              </w:rPr>
              <w:t>3</w:t>
            </w:r>
            <w:r w:rsidRPr="00487042">
              <w:rPr>
                <w:sz w:val="26"/>
                <w:szCs w:val="26"/>
                <w:lang w:val="nl-NL"/>
              </w:rPr>
              <w:t xml:space="preserve"> ngày)</w:t>
            </w:r>
            <w:r w:rsidR="00415074">
              <w:rPr>
                <w:sz w:val="26"/>
                <w:szCs w:val="26"/>
                <w:lang w:val="nl-NL"/>
              </w:rPr>
              <w:t>;</w:t>
            </w:r>
          </w:p>
          <w:p w14:paraId="47F69702" w14:textId="17752048" w:rsidR="0024755A" w:rsidRPr="00487042" w:rsidRDefault="0024755A" w:rsidP="00192534">
            <w:pPr>
              <w:spacing w:after="80" w:line="240" w:lineRule="auto"/>
              <w:rPr>
                <w:sz w:val="26"/>
                <w:szCs w:val="26"/>
                <w:lang w:val="nl-NL"/>
              </w:rPr>
            </w:pPr>
            <w:r w:rsidRPr="00487042">
              <w:rPr>
                <w:sz w:val="26"/>
                <w:szCs w:val="26"/>
                <w:lang w:val="nl-NL"/>
              </w:rPr>
              <w:t xml:space="preserve">- </w:t>
            </w:r>
            <w:r w:rsidR="00DE3D6C">
              <w:rPr>
                <w:sz w:val="26"/>
                <w:szCs w:val="26"/>
                <w:lang w:val="nl-NL"/>
              </w:rPr>
              <w:t>Văn phòng</w:t>
            </w:r>
            <w:r w:rsidRPr="00487042">
              <w:rPr>
                <w:sz w:val="26"/>
                <w:szCs w:val="26"/>
                <w:lang w:val="nl-NL"/>
              </w:rPr>
              <w:t xml:space="preserve"> đăng ký đất đai: </w:t>
            </w:r>
            <w:r w:rsidR="002419DB">
              <w:rPr>
                <w:sz w:val="26"/>
                <w:szCs w:val="26"/>
                <w:lang w:val="nl-NL"/>
              </w:rPr>
              <w:t>6</w:t>
            </w:r>
            <w:r w:rsidRPr="00487042">
              <w:rPr>
                <w:sz w:val="26"/>
                <w:szCs w:val="26"/>
                <w:lang w:val="nl-NL"/>
              </w:rPr>
              <w:t xml:space="preserve"> ngày (</w:t>
            </w:r>
            <w:r w:rsidR="00847E3A">
              <w:rPr>
                <w:sz w:val="26"/>
                <w:szCs w:val="26"/>
                <w:lang w:val="nl-NL"/>
              </w:rPr>
              <w:t>phòng chuyên môn</w:t>
            </w:r>
            <w:r w:rsidRPr="00487042">
              <w:rPr>
                <w:sz w:val="26"/>
                <w:szCs w:val="26"/>
                <w:lang w:val="nl-NL"/>
              </w:rPr>
              <w:t xml:space="preserve"> 4 ngày; lãnh đạo </w:t>
            </w:r>
            <w:r w:rsidR="00DE3D6C">
              <w:rPr>
                <w:sz w:val="26"/>
                <w:szCs w:val="26"/>
                <w:lang w:val="nl-NL"/>
              </w:rPr>
              <w:t>Văn phòng</w:t>
            </w:r>
            <w:r w:rsidRPr="00487042">
              <w:rPr>
                <w:sz w:val="26"/>
                <w:szCs w:val="26"/>
                <w:lang w:val="nl-NL"/>
              </w:rPr>
              <w:t xml:space="preserve"> </w:t>
            </w:r>
            <w:r w:rsidR="002419DB">
              <w:rPr>
                <w:sz w:val="26"/>
                <w:szCs w:val="26"/>
                <w:lang w:val="nl-NL"/>
              </w:rPr>
              <w:t>2</w:t>
            </w:r>
            <w:r w:rsidRPr="00487042">
              <w:rPr>
                <w:sz w:val="26"/>
                <w:szCs w:val="26"/>
                <w:lang w:val="nl-NL"/>
              </w:rPr>
              <w:t xml:space="preserve"> ngày)</w:t>
            </w:r>
            <w:r w:rsidR="00415074">
              <w:rPr>
                <w:sz w:val="26"/>
                <w:szCs w:val="26"/>
                <w:lang w:val="nl-NL"/>
              </w:rPr>
              <w:t>;</w:t>
            </w:r>
          </w:p>
          <w:p w14:paraId="5A0C0FBA" w14:textId="6C5414F9" w:rsidR="0024755A" w:rsidRPr="00487042" w:rsidRDefault="0024755A" w:rsidP="00192534">
            <w:pPr>
              <w:spacing w:after="80" w:line="240" w:lineRule="auto"/>
              <w:rPr>
                <w:sz w:val="26"/>
                <w:szCs w:val="26"/>
                <w:lang w:val="nl-NL"/>
              </w:rPr>
            </w:pPr>
            <w:r w:rsidRPr="00487042">
              <w:rPr>
                <w:sz w:val="26"/>
                <w:szCs w:val="26"/>
                <w:lang w:val="nl-NL"/>
              </w:rPr>
              <w:t xml:space="preserve">- </w:t>
            </w:r>
            <w:r w:rsidR="002419DB">
              <w:rPr>
                <w:sz w:val="26"/>
                <w:szCs w:val="26"/>
                <w:lang w:val="nl-NL"/>
              </w:rPr>
              <w:t xml:space="preserve">Lãnh đạo </w:t>
            </w:r>
            <w:r w:rsidRPr="00487042">
              <w:rPr>
                <w:sz w:val="26"/>
                <w:szCs w:val="26"/>
                <w:lang w:val="nl-NL"/>
              </w:rPr>
              <w:t>Sở TN&amp;</w:t>
            </w:r>
            <w:r w:rsidR="00595E3B">
              <w:rPr>
                <w:sz w:val="26"/>
                <w:szCs w:val="26"/>
                <w:lang w:val="nl-NL"/>
              </w:rPr>
              <w:t>MT: 2 ngày</w:t>
            </w:r>
            <w:r w:rsidR="00415074">
              <w:rPr>
                <w:sz w:val="26"/>
                <w:szCs w:val="26"/>
                <w:lang w:val="nl-NL"/>
              </w:rPr>
              <w:t>;</w:t>
            </w:r>
            <w:r w:rsidRPr="00487042">
              <w:rPr>
                <w:sz w:val="26"/>
                <w:szCs w:val="26"/>
                <w:lang w:val="nl-NL"/>
              </w:rPr>
              <w:t xml:space="preserve"> </w:t>
            </w:r>
          </w:p>
          <w:p w14:paraId="1BC430E8" w14:textId="009B1F4C" w:rsidR="0024755A" w:rsidRPr="00487042" w:rsidRDefault="0024755A" w:rsidP="00192534">
            <w:pPr>
              <w:spacing w:after="80" w:line="240" w:lineRule="auto"/>
              <w:jc w:val="both"/>
              <w:rPr>
                <w:bCs/>
                <w:sz w:val="26"/>
                <w:szCs w:val="26"/>
              </w:rPr>
            </w:pPr>
            <w:r w:rsidRPr="00487042">
              <w:rPr>
                <w:bCs/>
                <w:sz w:val="26"/>
                <w:szCs w:val="26"/>
              </w:rPr>
              <w:t>- Chuyển kết quả về TTHCC cấp huyện hoặc bộ phận TN&amp;TKQ UBND cấp xã: 0,5 ngày</w:t>
            </w:r>
            <w:r w:rsidR="00415074">
              <w:rPr>
                <w:bCs/>
                <w:sz w:val="26"/>
                <w:szCs w:val="26"/>
              </w:rPr>
              <w:t>.</w:t>
            </w:r>
          </w:p>
          <w:p w14:paraId="5095020E" w14:textId="77777777" w:rsidR="0024755A" w:rsidRPr="00487042" w:rsidRDefault="0024755A" w:rsidP="00192534">
            <w:pPr>
              <w:widowControl w:val="0"/>
              <w:tabs>
                <w:tab w:val="left" w:pos="540"/>
              </w:tabs>
              <w:spacing w:after="80" w:line="240" w:lineRule="auto"/>
              <w:jc w:val="both"/>
              <w:rPr>
                <w:sz w:val="26"/>
                <w:szCs w:val="26"/>
              </w:rPr>
            </w:pPr>
            <w:r w:rsidRPr="00487042">
              <w:rPr>
                <w:bCs/>
                <w:sz w:val="26"/>
                <w:szCs w:val="26"/>
              </w:rPr>
              <w:t xml:space="preserve">* </w:t>
            </w:r>
            <w:r w:rsidRPr="00487042">
              <w:rPr>
                <w:sz w:val="26"/>
                <w:szCs w:val="26"/>
                <w:lang w:val="vi-VN"/>
              </w:rPr>
              <w:t xml:space="preserve">Đối với các xã miền núi, vùng sâu, vùng xa, vùng có điều kiện kinh tế - xã hội khó khăn, đặc biệt khó khăn thì thời gian thực hiện </w:t>
            </w:r>
            <w:r w:rsidRPr="00487042">
              <w:rPr>
                <w:sz w:val="26"/>
                <w:szCs w:val="26"/>
              </w:rPr>
              <w:t xml:space="preserve">không quá 27 ngày làm việc kể từ khi nhận được hồ sơ hợp lệ. Trong đó: </w:t>
            </w:r>
          </w:p>
          <w:p w14:paraId="7F7CC1C0" w14:textId="5A0C616D" w:rsidR="0024755A" w:rsidRPr="00487042" w:rsidRDefault="0024755A" w:rsidP="00192534">
            <w:pPr>
              <w:spacing w:after="80" w:line="240" w:lineRule="auto"/>
              <w:rPr>
                <w:bCs/>
                <w:sz w:val="26"/>
                <w:szCs w:val="26"/>
              </w:rPr>
            </w:pPr>
            <w:r w:rsidRPr="00487042">
              <w:rPr>
                <w:bCs/>
                <w:sz w:val="26"/>
                <w:szCs w:val="26"/>
              </w:rPr>
              <w:t>- Tiếp nhận hồ sơ tại TTHCC cấp huyện hoặc bộ phận TN&amp;TKQ tại UBND cấp xã: 2 ngày</w:t>
            </w:r>
            <w:r w:rsidR="00415074">
              <w:rPr>
                <w:bCs/>
                <w:sz w:val="26"/>
                <w:szCs w:val="26"/>
              </w:rPr>
              <w:t>;</w:t>
            </w:r>
          </w:p>
          <w:p w14:paraId="7021EDD0" w14:textId="77777777" w:rsidR="0024755A" w:rsidRPr="00487042" w:rsidRDefault="0024755A" w:rsidP="00192534">
            <w:pPr>
              <w:spacing w:after="80" w:line="240" w:lineRule="auto"/>
              <w:rPr>
                <w:sz w:val="26"/>
                <w:szCs w:val="26"/>
                <w:lang w:val="nl-NL"/>
              </w:rPr>
            </w:pPr>
            <w:r w:rsidRPr="00487042">
              <w:rPr>
                <w:bCs/>
                <w:sz w:val="26"/>
                <w:szCs w:val="26"/>
              </w:rPr>
              <w:t xml:space="preserve">- </w:t>
            </w:r>
            <w:r w:rsidR="009216D4">
              <w:rPr>
                <w:sz w:val="26"/>
                <w:szCs w:val="26"/>
                <w:lang w:val="nl-NL"/>
              </w:rPr>
              <w:t>Chi nhánh VPĐK đất đai</w:t>
            </w:r>
            <w:r w:rsidRPr="00487042">
              <w:rPr>
                <w:sz w:val="26"/>
                <w:szCs w:val="26"/>
                <w:lang w:val="nl-NL"/>
              </w:rPr>
              <w:t>: 1</w:t>
            </w:r>
            <w:r w:rsidR="002419DB">
              <w:rPr>
                <w:sz w:val="26"/>
                <w:szCs w:val="26"/>
                <w:lang w:val="nl-NL"/>
              </w:rPr>
              <w:t>2</w:t>
            </w:r>
            <w:r w:rsidRPr="00487042">
              <w:rPr>
                <w:sz w:val="26"/>
                <w:szCs w:val="26"/>
                <w:lang w:val="nl-NL"/>
              </w:rPr>
              <w:t xml:space="preserve"> ngày (phòng chuyên môn </w:t>
            </w:r>
            <w:r w:rsidR="002419DB">
              <w:rPr>
                <w:sz w:val="26"/>
                <w:szCs w:val="26"/>
                <w:lang w:val="nl-NL"/>
              </w:rPr>
              <w:t>9</w:t>
            </w:r>
            <w:r w:rsidRPr="00487042">
              <w:rPr>
                <w:sz w:val="26"/>
                <w:szCs w:val="26"/>
                <w:lang w:val="nl-NL"/>
              </w:rPr>
              <w:t xml:space="preserve"> ngày, lãnh đạo </w:t>
            </w:r>
            <w:r w:rsidR="00DE3D6C">
              <w:rPr>
                <w:sz w:val="26"/>
                <w:szCs w:val="26"/>
                <w:lang w:val="nl-NL"/>
              </w:rPr>
              <w:t>Văn phòng</w:t>
            </w:r>
            <w:r w:rsidRPr="00487042">
              <w:rPr>
                <w:sz w:val="26"/>
                <w:szCs w:val="26"/>
                <w:lang w:val="nl-NL"/>
              </w:rPr>
              <w:t xml:space="preserve"> 3 ngày);</w:t>
            </w:r>
          </w:p>
          <w:p w14:paraId="60AD498F" w14:textId="280282FE" w:rsidR="0024755A" w:rsidRPr="00487042" w:rsidRDefault="0024755A" w:rsidP="00192534">
            <w:pPr>
              <w:spacing w:after="80" w:line="240" w:lineRule="auto"/>
              <w:rPr>
                <w:sz w:val="26"/>
                <w:szCs w:val="26"/>
                <w:lang w:val="nl-NL"/>
              </w:rPr>
            </w:pPr>
            <w:r w:rsidRPr="00487042">
              <w:rPr>
                <w:sz w:val="26"/>
                <w:szCs w:val="26"/>
                <w:lang w:val="nl-NL"/>
              </w:rPr>
              <w:t xml:space="preserve">- </w:t>
            </w:r>
            <w:r w:rsidR="00DE3D6C">
              <w:rPr>
                <w:sz w:val="26"/>
                <w:szCs w:val="26"/>
                <w:lang w:val="nl-NL"/>
              </w:rPr>
              <w:t>Văn phòng</w:t>
            </w:r>
            <w:r w:rsidRPr="00487042">
              <w:rPr>
                <w:sz w:val="26"/>
                <w:szCs w:val="26"/>
                <w:lang w:val="nl-NL"/>
              </w:rPr>
              <w:t xml:space="preserve"> đăng ký đất đai: </w:t>
            </w:r>
            <w:r w:rsidR="002419DB">
              <w:rPr>
                <w:sz w:val="26"/>
                <w:szCs w:val="26"/>
                <w:lang w:val="nl-NL"/>
              </w:rPr>
              <w:t>8</w:t>
            </w:r>
            <w:r w:rsidRPr="00487042">
              <w:rPr>
                <w:sz w:val="26"/>
                <w:szCs w:val="26"/>
                <w:lang w:val="nl-NL"/>
              </w:rPr>
              <w:t xml:space="preserve"> ngày (</w:t>
            </w:r>
            <w:r w:rsidR="00847E3A">
              <w:rPr>
                <w:sz w:val="26"/>
                <w:szCs w:val="26"/>
                <w:lang w:val="nl-NL"/>
              </w:rPr>
              <w:t>phòng chuyên môn</w:t>
            </w:r>
            <w:r w:rsidRPr="00487042">
              <w:rPr>
                <w:sz w:val="26"/>
                <w:szCs w:val="26"/>
                <w:lang w:val="nl-NL"/>
              </w:rPr>
              <w:t xml:space="preserve"> </w:t>
            </w:r>
            <w:r w:rsidR="002419DB">
              <w:rPr>
                <w:sz w:val="26"/>
                <w:szCs w:val="26"/>
                <w:lang w:val="nl-NL"/>
              </w:rPr>
              <w:t>6</w:t>
            </w:r>
            <w:r w:rsidRPr="00487042">
              <w:rPr>
                <w:sz w:val="26"/>
                <w:szCs w:val="26"/>
                <w:lang w:val="nl-NL"/>
              </w:rPr>
              <w:t xml:space="preserve"> ngày; lãnh đạo </w:t>
            </w:r>
            <w:r w:rsidR="00DE3D6C">
              <w:rPr>
                <w:sz w:val="26"/>
                <w:szCs w:val="26"/>
                <w:lang w:val="nl-NL"/>
              </w:rPr>
              <w:t>Văn phòng</w:t>
            </w:r>
            <w:r w:rsidRPr="00487042">
              <w:rPr>
                <w:sz w:val="26"/>
                <w:szCs w:val="26"/>
                <w:lang w:val="nl-NL"/>
              </w:rPr>
              <w:t xml:space="preserve"> 2 ngày)</w:t>
            </w:r>
            <w:r w:rsidR="00415074">
              <w:rPr>
                <w:sz w:val="26"/>
                <w:szCs w:val="26"/>
                <w:lang w:val="nl-NL"/>
              </w:rPr>
              <w:t>;</w:t>
            </w:r>
            <w:r w:rsidRPr="00487042">
              <w:rPr>
                <w:sz w:val="26"/>
                <w:szCs w:val="26"/>
                <w:lang w:val="nl-NL"/>
              </w:rPr>
              <w:t xml:space="preserve"> </w:t>
            </w:r>
          </w:p>
          <w:p w14:paraId="72EBDCAC" w14:textId="70B574D0" w:rsidR="0024755A" w:rsidRPr="00487042" w:rsidRDefault="0024755A" w:rsidP="00192534">
            <w:pPr>
              <w:spacing w:after="80" w:line="240" w:lineRule="auto"/>
              <w:rPr>
                <w:sz w:val="26"/>
                <w:szCs w:val="26"/>
                <w:lang w:val="nl-NL"/>
              </w:rPr>
            </w:pPr>
            <w:r w:rsidRPr="00487042">
              <w:rPr>
                <w:sz w:val="26"/>
                <w:szCs w:val="26"/>
                <w:lang w:val="nl-NL"/>
              </w:rPr>
              <w:t xml:space="preserve">- </w:t>
            </w:r>
            <w:r w:rsidR="002419DB">
              <w:rPr>
                <w:sz w:val="26"/>
                <w:szCs w:val="26"/>
                <w:lang w:val="nl-NL"/>
              </w:rPr>
              <w:t xml:space="preserve">Lãnh đạo </w:t>
            </w:r>
            <w:r w:rsidRPr="00487042">
              <w:rPr>
                <w:sz w:val="26"/>
                <w:szCs w:val="26"/>
                <w:lang w:val="nl-NL"/>
              </w:rPr>
              <w:t xml:space="preserve">Sở TN&amp;MT: </w:t>
            </w:r>
            <w:r w:rsidR="002419DB">
              <w:rPr>
                <w:sz w:val="26"/>
                <w:szCs w:val="26"/>
                <w:lang w:val="nl-NL"/>
              </w:rPr>
              <w:t>3</w:t>
            </w:r>
            <w:r w:rsidRPr="00487042">
              <w:rPr>
                <w:sz w:val="26"/>
                <w:szCs w:val="26"/>
                <w:lang w:val="nl-NL"/>
              </w:rPr>
              <w:t xml:space="preserve"> ngày</w:t>
            </w:r>
            <w:r w:rsidR="00415074">
              <w:rPr>
                <w:sz w:val="26"/>
                <w:szCs w:val="26"/>
                <w:lang w:val="nl-NL"/>
              </w:rPr>
              <w:t>;</w:t>
            </w:r>
            <w:r w:rsidRPr="00487042">
              <w:rPr>
                <w:sz w:val="26"/>
                <w:szCs w:val="26"/>
                <w:lang w:val="nl-NL"/>
              </w:rPr>
              <w:t xml:space="preserve"> </w:t>
            </w:r>
          </w:p>
          <w:p w14:paraId="5D7D97A3" w14:textId="4BDCAE1D" w:rsidR="0024755A" w:rsidRPr="009A2909" w:rsidRDefault="0024755A" w:rsidP="00192534">
            <w:pPr>
              <w:spacing w:after="80" w:line="240" w:lineRule="auto"/>
              <w:jc w:val="both"/>
              <w:rPr>
                <w:bCs/>
                <w:sz w:val="26"/>
                <w:szCs w:val="26"/>
              </w:rPr>
            </w:pPr>
            <w:r w:rsidRPr="00487042">
              <w:rPr>
                <w:bCs/>
                <w:sz w:val="26"/>
                <w:szCs w:val="26"/>
              </w:rPr>
              <w:t>- Chuyển kết quả về TTHCC cấp huyện hoặc bộ phận TN&amp;TKQ UBND cấ</w:t>
            </w:r>
            <w:r w:rsidR="009A2909">
              <w:rPr>
                <w:bCs/>
                <w:sz w:val="26"/>
                <w:szCs w:val="26"/>
              </w:rPr>
              <w:t>p xã: 2 ngày</w:t>
            </w:r>
            <w:r w:rsidR="00415074">
              <w:rPr>
                <w:bCs/>
                <w:sz w:val="26"/>
                <w:szCs w:val="26"/>
              </w:rPr>
              <w:t>.</w:t>
            </w:r>
          </w:p>
        </w:tc>
      </w:tr>
      <w:tr w:rsidR="0024755A" w:rsidRPr="00487042" w14:paraId="52A0F774" w14:textId="77777777" w:rsidTr="00AB13A8">
        <w:trPr>
          <w:trHeight w:val="735"/>
        </w:trPr>
        <w:tc>
          <w:tcPr>
            <w:tcW w:w="781" w:type="dxa"/>
            <w:vAlign w:val="center"/>
          </w:tcPr>
          <w:p w14:paraId="4A7C3646" w14:textId="77777777" w:rsidR="0024755A" w:rsidRPr="00487042" w:rsidRDefault="0024755A" w:rsidP="00AB13A8">
            <w:pPr>
              <w:spacing w:after="80" w:line="240" w:lineRule="auto"/>
              <w:jc w:val="center"/>
              <w:rPr>
                <w:b/>
                <w:sz w:val="26"/>
                <w:szCs w:val="26"/>
              </w:rPr>
            </w:pPr>
            <w:r w:rsidRPr="00487042">
              <w:rPr>
                <w:b/>
                <w:sz w:val="26"/>
                <w:szCs w:val="26"/>
              </w:rPr>
              <w:lastRenderedPageBreak/>
              <w:t>2.6</w:t>
            </w:r>
          </w:p>
        </w:tc>
        <w:tc>
          <w:tcPr>
            <w:tcW w:w="13547" w:type="dxa"/>
            <w:gridSpan w:val="8"/>
          </w:tcPr>
          <w:p w14:paraId="1A3AF39F" w14:textId="77777777" w:rsidR="0024755A" w:rsidRPr="00487042" w:rsidRDefault="0024755A" w:rsidP="00192534">
            <w:pPr>
              <w:spacing w:after="80" w:line="240" w:lineRule="auto"/>
              <w:jc w:val="both"/>
              <w:rPr>
                <w:b/>
                <w:sz w:val="26"/>
                <w:szCs w:val="26"/>
              </w:rPr>
            </w:pPr>
            <w:r w:rsidRPr="00487042">
              <w:rPr>
                <w:b/>
                <w:sz w:val="26"/>
                <w:szCs w:val="26"/>
              </w:rPr>
              <w:t>Địa điểm tiếp nhận hồ sơ và trả kết quả giải quyết TTHC:</w:t>
            </w:r>
          </w:p>
          <w:p w14:paraId="62A0EC95" w14:textId="77777777" w:rsidR="0024755A" w:rsidRPr="00487042" w:rsidRDefault="008C526C" w:rsidP="00192534">
            <w:pPr>
              <w:spacing w:after="80" w:line="240" w:lineRule="auto"/>
              <w:jc w:val="both"/>
              <w:rPr>
                <w:b/>
                <w:sz w:val="26"/>
                <w:szCs w:val="26"/>
              </w:rPr>
            </w:pPr>
            <w:r>
              <w:rPr>
                <w:sz w:val="26"/>
                <w:szCs w:val="26"/>
                <w:lang w:val="vi-VN"/>
              </w:rPr>
              <w:t>Trung tâm Hành chính công cấp huyện hoặc Bộ phận tiếp nhận và trả kết quả của UBND cấp xã</w:t>
            </w:r>
            <w:r w:rsidR="0024755A" w:rsidRPr="00487042">
              <w:rPr>
                <w:spacing w:val="-2"/>
                <w:sz w:val="26"/>
                <w:szCs w:val="26"/>
                <w:lang w:val="vi-VN"/>
              </w:rPr>
              <w:t xml:space="preserve"> nếu có nhu cầu</w:t>
            </w:r>
          </w:p>
        </w:tc>
      </w:tr>
      <w:tr w:rsidR="0024755A" w:rsidRPr="00487042" w14:paraId="1CC656F8" w14:textId="77777777" w:rsidTr="00AB13A8">
        <w:trPr>
          <w:trHeight w:val="1662"/>
        </w:trPr>
        <w:tc>
          <w:tcPr>
            <w:tcW w:w="781" w:type="dxa"/>
            <w:vAlign w:val="center"/>
          </w:tcPr>
          <w:p w14:paraId="0442097E" w14:textId="77777777" w:rsidR="0024755A" w:rsidRPr="00487042" w:rsidRDefault="0024755A" w:rsidP="00AB13A8">
            <w:pPr>
              <w:spacing w:after="80" w:line="240" w:lineRule="auto"/>
              <w:jc w:val="center"/>
              <w:rPr>
                <w:b/>
                <w:sz w:val="26"/>
                <w:szCs w:val="26"/>
              </w:rPr>
            </w:pPr>
            <w:r w:rsidRPr="00487042">
              <w:rPr>
                <w:b/>
                <w:sz w:val="26"/>
                <w:szCs w:val="26"/>
              </w:rPr>
              <w:t>2.7</w:t>
            </w:r>
          </w:p>
        </w:tc>
        <w:tc>
          <w:tcPr>
            <w:tcW w:w="13547" w:type="dxa"/>
            <w:gridSpan w:val="8"/>
          </w:tcPr>
          <w:p w14:paraId="7472CCE9" w14:textId="77777777" w:rsidR="0024755A" w:rsidRPr="00487042" w:rsidRDefault="0024755A" w:rsidP="00192534">
            <w:pPr>
              <w:spacing w:after="80" w:line="240" w:lineRule="auto"/>
              <w:jc w:val="both"/>
              <w:rPr>
                <w:sz w:val="26"/>
                <w:szCs w:val="26"/>
              </w:rPr>
            </w:pPr>
            <w:r w:rsidRPr="00487042">
              <w:rPr>
                <w:sz w:val="26"/>
                <w:szCs w:val="26"/>
                <w:lang w:val="vi-VN"/>
              </w:rPr>
              <w:t>- Cơ quan có thẩm quyền quyết định:</w:t>
            </w:r>
          </w:p>
          <w:p w14:paraId="732BF1F0" w14:textId="77777777" w:rsidR="0024755A" w:rsidRPr="00487042" w:rsidRDefault="0024755A" w:rsidP="00192534">
            <w:pPr>
              <w:spacing w:after="80" w:line="240" w:lineRule="auto"/>
              <w:jc w:val="both"/>
              <w:rPr>
                <w:color w:val="1F1F1F"/>
                <w:sz w:val="26"/>
                <w:szCs w:val="26"/>
                <w:lang w:val="vi-VN"/>
              </w:rPr>
            </w:pPr>
            <w:r w:rsidRPr="00487042">
              <w:rPr>
                <w:color w:val="1F1F1F"/>
                <w:sz w:val="26"/>
                <w:szCs w:val="26"/>
                <w:lang w:val="vi-VN"/>
              </w:rPr>
              <w:t xml:space="preserve">+ </w:t>
            </w:r>
            <w:r w:rsidRPr="00487042">
              <w:rPr>
                <w:color w:val="1F1F1F"/>
                <w:sz w:val="26"/>
                <w:szCs w:val="26"/>
              </w:rPr>
              <w:t>Sở Tài nguyên và Môi trường</w:t>
            </w:r>
            <w:r w:rsidRPr="00487042">
              <w:rPr>
                <w:color w:val="1F1F1F"/>
                <w:sz w:val="26"/>
                <w:szCs w:val="26"/>
                <w:lang w:val="vi-VN"/>
              </w:rPr>
              <w:t xml:space="preserve"> đối với trường hợp cấp mới Giấy chứng nhận.</w:t>
            </w:r>
          </w:p>
          <w:p w14:paraId="77ED8895" w14:textId="77777777" w:rsidR="0024755A" w:rsidRPr="00487042" w:rsidRDefault="0024755A" w:rsidP="00192534">
            <w:pPr>
              <w:spacing w:after="80" w:line="240" w:lineRule="auto"/>
              <w:jc w:val="both"/>
              <w:rPr>
                <w:sz w:val="26"/>
                <w:szCs w:val="26"/>
              </w:rPr>
            </w:pPr>
            <w:r w:rsidRPr="00487042">
              <w:rPr>
                <w:color w:val="1F1F1F"/>
                <w:sz w:val="26"/>
                <w:szCs w:val="26"/>
                <w:lang w:val="vi-VN"/>
              </w:rPr>
              <w:t xml:space="preserve">+ </w:t>
            </w:r>
            <w:r w:rsidR="00DE3D6C">
              <w:rPr>
                <w:sz w:val="26"/>
                <w:szCs w:val="26"/>
                <w:lang w:val="vi-VN"/>
              </w:rPr>
              <w:t>Văn phòng</w:t>
            </w:r>
            <w:r w:rsidRPr="00487042">
              <w:rPr>
                <w:sz w:val="26"/>
                <w:szCs w:val="26"/>
                <w:lang w:val="vi-VN"/>
              </w:rPr>
              <w:t xml:space="preserve"> đăng ký đất đai hoặc </w:t>
            </w:r>
            <w:r w:rsidR="009216D4">
              <w:rPr>
                <w:sz w:val="26"/>
                <w:szCs w:val="26"/>
                <w:lang w:val="vi-VN"/>
              </w:rPr>
              <w:t>Chi nhánh VPĐK đất đai</w:t>
            </w:r>
            <w:r w:rsidRPr="00487042">
              <w:rPr>
                <w:color w:val="1F1F1F"/>
                <w:sz w:val="26"/>
                <w:szCs w:val="26"/>
                <w:lang w:val="vi-VN"/>
              </w:rPr>
              <w:t xml:space="preserve"> đối với trường hợp xác nhận thay đổi trên Giấy chứng nhận.</w:t>
            </w:r>
          </w:p>
          <w:p w14:paraId="6E9DBAD5" w14:textId="77777777" w:rsidR="0024755A" w:rsidRPr="00487042" w:rsidRDefault="0024755A" w:rsidP="00192534">
            <w:pPr>
              <w:spacing w:after="80" w:line="240" w:lineRule="auto"/>
              <w:jc w:val="both"/>
              <w:rPr>
                <w:rFonts w:eastAsia="Arial"/>
                <w:sz w:val="26"/>
                <w:szCs w:val="26"/>
                <w:lang w:val="vi-VN"/>
              </w:rPr>
            </w:pPr>
            <w:r w:rsidRPr="00487042">
              <w:rPr>
                <w:sz w:val="26"/>
                <w:szCs w:val="26"/>
                <w:lang w:val="vi-VN"/>
              </w:rPr>
              <w:t>- Cơ quan hoặc người có thẩm quyền được uỷ quyền hoặc phân cấp thực hiện (nếu có):</w:t>
            </w:r>
            <w:r w:rsidR="00F17369">
              <w:rPr>
                <w:sz w:val="26"/>
                <w:szCs w:val="26"/>
              </w:rPr>
              <w:t xml:space="preserve"> K</w:t>
            </w:r>
            <w:r w:rsidRPr="00487042">
              <w:rPr>
                <w:sz w:val="26"/>
                <w:szCs w:val="26"/>
                <w:lang w:val="vi-VN"/>
              </w:rPr>
              <w:t>hông</w:t>
            </w:r>
            <w:r w:rsidRPr="00487042">
              <w:rPr>
                <w:spacing w:val="-2"/>
                <w:sz w:val="26"/>
                <w:szCs w:val="26"/>
                <w:lang w:val="vi-VN"/>
              </w:rPr>
              <w:t>.</w:t>
            </w:r>
          </w:p>
          <w:p w14:paraId="34155D37" w14:textId="77777777" w:rsidR="0024755A" w:rsidRPr="00487042" w:rsidRDefault="0024755A" w:rsidP="00192534">
            <w:pPr>
              <w:spacing w:after="80" w:line="240" w:lineRule="auto"/>
              <w:jc w:val="both"/>
              <w:rPr>
                <w:sz w:val="26"/>
                <w:szCs w:val="26"/>
                <w:lang w:val="vi-VN"/>
              </w:rPr>
            </w:pPr>
            <w:r w:rsidRPr="00487042">
              <w:rPr>
                <w:sz w:val="26"/>
                <w:szCs w:val="26"/>
                <w:lang w:val="vi-VN"/>
              </w:rPr>
              <w:t xml:space="preserve">- Cơ quan trực tiếp thực hiện TTHC: </w:t>
            </w:r>
            <w:r w:rsidR="00DE3D6C">
              <w:rPr>
                <w:sz w:val="26"/>
                <w:szCs w:val="26"/>
                <w:lang w:val="vi-VN"/>
              </w:rPr>
              <w:t>Văn phòng</w:t>
            </w:r>
            <w:r w:rsidRPr="00487042">
              <w:rPr>
                <w:sz w:val="26"/>
                <w:szCs w:val="26"/>
                <w:lang w:val="vi-VN"/>
              </w:rPr>
              <w:t xml:space="preserve"> đăng ký đất đai hoặc </w:t>
            </w:r>
            <w:r w:rsidR="009216D4">
              <w:rPr>
                <w:sz w:val="26"/>
                <w:szCs w:val="26"/>
                <w:lang w:val="vi-VN"/>
              </w:rPr>
              <w:t>Chi nhánh VPĐK đất đai</w:t>
            </w:r>
            <w:r w:rsidRPr="00487042">
              <w:rPr>
                <w:sz w:val="26"/>
                <w:szCs w:val="26"/>
                <w:lang w:val="vi-VN"/>
              </w:rPr>
              <w:t>.</w:t>
            </w:r>
          </w:p>
          <w:p w14:paraId="32A5C6BF" w14:textId="77777777" w:rsidR="0024755A" w:rsidRPr="009A2909" w:rsidRDefault="0024755A" w:rsidP="00192534">
            <w:pPr>
              <w:spacing w:after="80" w:line="240" w:lineRule="auto"/>
              <w:jc w:val="both"/>
              <w:rPr>
                <w:sz w:val="26"/>
                <w:szCs w:val="26"/>
                <w:lang w:val="vi-VN"/>
              </w:rPr>
            </w:pPr>
            <w:r w:rsidRPr="00487042">
              <w:rPr>
                <w:sz w:val="26"/>
                <w:szCs w:val="26"/>
                <w:lang w:val="vi-VN"/>
              </w:rPr>
              <w:t>- Cơ quan phối hợp (nếu có): Ủy ban nhân dân cấp xã, cơ quan quản lý nhà nước về nhà ở, xây dựng, nông nghiệp, thuế, kho bạ</w:t>
            </w:r>
            <w:r w:rsidR="009A2909">
              <w:rPr>
                <w:sz w:val="26"/>
                <w:szCs w:val="26"/>
                <w:lang w:val="vi-VN"/>
              </w:rPr>
              <w:t>c.</w:t>
            </w:r>
          </w:p>
        </w:tc>
      </w:tr>
      <w:tr w:rsidR="0024755A" w:rsidRPr="00487042" w14:paraId="67D093BB" w14:textId="77777777" w:rsidTr="00AB13A8">
        <w:tc>
          <w:tcPr>
            <w:tcW w:w="781" w:type="dxa"/>
            <w:vAlign w:val="center"/>
          </w:tcPr>
          <w:p w14:paraId="000329CF" w14:textId="77777777" w:rsidR="0024755A" w:rsidRPr="00487042" w:rsidRDefault="0024755A" w:rsidP="00AB13A8">
            <w:pPr>
              <w:spacing w:after="80" w:line="240" w:lineRule="auto"/>
              <w:jc w:val="center"/>
              <w:rPr>
                <w:b/>
                <w:sz w:val="26"/>
                <w:szCs w:val="26"/>
              </w:rPr>
            </w:pPr>
            <w:r w:rsidRPr="00487042">
              <w:rPr>
                <w:b/>
                <w:sz w:val="26"/>
                <w:szCs w:val="26"/>
              </w:rPr>
              <w:lastRenderedPageBreak/>
              <w:t>2.8</w:t>
            </w:r>
          </w:p>
        </w:tc>
        <w:tc>
          <w:tcPr>
            <w:tcW w:w="13547" w:type="dxa"/>
            <w:gridSpan w:val="8"/>
          </w:tcPr>
          <w:p w14:paraId="1467A924" w14:textId="7C4F4007" w:rsidR="0024755A" w:rsidRPr="00487042" w:rsidRDefault="0024755A" w:rsidP="00192534">
            <w:pPr>
              <w:spacing w:after="80" w:line="240" w:lineRule="auto"/>
              <w:jc w:val="both"/>
              <w:rPr>
                <w:b/>
                <w:sz w:val="26"/>
                <w:szCs w:val="26"/>
              </w:rPr>
            </w:pPr>
            <w:r w:rsidRPr="00487042">
              <w:rPr>
                <w:b/>
                <w:sz w:val="26"/>
                <w:szCs w:val="26"/>
              </w:rPr>
              <w:t xml:space="preserve">Đối tượng thực hiện TTHC: </w:t>
            </w:r>
            <w:r w:rsidRPr="00487042">
              <w:rPr>
                <w:sz w:val="26"/>
                <w:szCs w:val="26"/>
                <w:lang w:val="vi-VN"/>
              </w:rPr>
              <w:t>H</w:t>
            </w:r>
            <w:r w:rsidRPr="00487042">
              <w:rPr>
                <w:rFonts w:eastAsia="Arial"/>
                <w:sz w:val="26"/>
                <w:szCs w:val="26"/>
                <w:lang w:val="vi-VN"/>
              </w:rPr>
              <w:t>ộ gia đình, cá nhân, cộng đồng dân cư, người Việt Nam định cư ở nước ngoài được sở hữu nhà ở gắn liền với quyền sử dụng đất ở tại Việt Nam</w:t>
            </w:r>
          </w:p>
        </w:tc>
      </w:tr>
      <w:tr w:rsidR="0024755A" w:rsidRPr="00487042" w14:paraId="0E6AF936" w14:textId="77777777" w:rsidTr="00AB13A8">
        <w:tc>
          <w:tcPr>
            <w:tcW w:w="781" w:type="dxa"/>
            <w:vAlign w:val="center"/>
          </w:tcPr>
          <w:p w14:paraId="47C069CD" w14:textId="77777777" w:rsidR="0024755A" w:rsidRPr="00487042" w:rsidRDefault="0024755A" w:rsidP="00AB13A8">
            <w:pPr>
              <w:spacing w:after="80" w:line="240" w:lineRule="auto"/>
              <w:jc w:val="center"/>
              <w:rPr>
                <w:b/>
                <w:sz w:val="26"/>
                <w:szCs w:val="26"/>
              </w:rPr>
            </w:pPr>
            <w:r w:rsidRPr="00487042">
              <w:rPr>
                <w:b/>
                <w:sz w:val="26"/>
                <w:szCs w:val="26"/>
              </w:rPr>
              <w:t>2.9</w:t>
            </w:r>
          </w:p>
        </w:tc>
        <w:tc>
          <w:tcPr>
            <w:tcW w:w="13547" w:type="dxa"/>
            <w:gridSpan w:val="8"/>
          </w:tcPr>
          <w:p w14:paraId="3BA7BF2E" w14:textId="77777777" w:rsidR="0024755A" w:rsidRPr="00487042" w:rsidRDefault="0024755A" w:rsidP="00192534">
            <w:pPr>
              <w:spacing w:after="80" w:line="240" w:lineRule="auto"/>
              <w:jc w:val="both"/>
              <w:rPr>
                <w:sz w:val="26"/>
                <w:szCs w:val="26"/>
                <w:lang w:val="vi-VN"/>
              </w:rPr>
            </w:pPr>
            <w:r w:rsidRPr="00487042">
              <w:rPr>
                <w:b/>
                <w:sz w:val="26"/>
                <w:szCs w:val="26"/>
              </w:rPr>
              <w:t xml:space="preserve">Kết quả giải quyết TTHC: </w:t>
            </w:r>
            <w:r w:rsidRPr="00487042">
              <w:rPr>
                <w:sz w:val="26"/>
                <w:szCs w:val="26"/>
                <w:lang w:val="vi-VN"/>
              </w:rPr>
              <w:t xml:space="preserve">  - Ghi vào sổ địa chính và lập hồ sơ để Nhà nước quản lý.  </w:t>
            </w:r>
          </w:p>
          <w:p w14:paraId="2D5E1C28" w14:textId="73D4C42E" w:rsidR="0024755A" w:rsidRPr="009A2909" w:rsidRDefault="001C1F53" w:rsidP="00192534">
            <w:pPr>
              <w:spacing w:after="80" w:line="240" w:lineRule="auto"/>
              <w:ind w:firstLine="540"/>
              <w:jc w:val="both"/>
              <w:rPr>
                <w:sz w:val="26"/>
                <w:szCs w:val="26"/>
                <w:lang w:val="vi-VN"/>
              </w:rPr>
            </w:pPr>
            <w:r>
              <w:rPr>
                <w:sz w:val="26"/>
                <w:szCs w:val="26"/>
              </w:rPr>
              <w:t xml:space="preserve">                                       </w:t>
            </w:r>
            <w:r w:rsidR="00E3485A">
              <w:rPr>
                <w:sz w:val="26"/>
                <w:szCs w:val="26"/>
              </w:rPr>
              <w:t xml:space="preserve"> </w:t>
            </w:r>
            <w:r w:rsidR="0024755A" w:rsidRPr="00487042">
              <w:rPr>
                <w:sz w:val="26"/>
                <w:szCs w:val="26"/>
                <w:lang w:val="vi-VN"/>
              </w:rPr>
              <w:t>- Giấy chứng nhậ</w:t>
            </w:r>
            <w:r w:rsidR="009A2909">
              <w:rPr>
                <w:sz w:val="26"/>
                <w:szCs w:val="26"/>
                <w:lang w:val="vi-VN"/>
              </w:rPr>
              <w:t>n.</w:t>
            </w:r>
          </w:p>
        </w:tc>
      </w:tr>
      <w:tr w:rsidR="0024755A" w:rsidRPr="00487042" w14:paraId="5C90DB3E" w14:textId="77777777" w:rsidTr="00AB13A8">
        <w:tc>
          <w:tcPr>
            <w:tcW w:w="781" w:type="dxa"/>
            <w:vAlign w:val="center"/>
          </w:tcPr>
          <w:p w14:paraId="38E73574" w14:textId="77777777" w:rsidR="0024755A" w:rsidRPr="00487042" w:rsidRDefault="0024755A" w:rsidP="00AB13A8">
            <w:pPr>
              <w:spacing w:after="80" w:line="240" w:lineRule="auto"/>
              <w:jc w:val="center"/>
              <w:rPr>
                <w:b/>
                <w:sz w:val="26"/>
                <w:szCs w:val="26"/>
              </w:rPr>
            </w:pPr>
            <w:r w:rsidRPr="00487042">
              <w:rPr>
                <w:b/>
                <w:sz w:val="26"/>
                <w:szCs w:val="26"/>
              </w:rPr>
              <w:t>2.10</w:t>
            </w:r>
          </w:p>
        </w:tc>
        <w:tc>
          <w:tcPr>
            <w:tcW w:w="13547" w:type="dxa"/>
            <w:gridSpan w:val="8"/>
          </w:tcPr>
          <w:p w14:paraId="18FA7CC2" w14:textId="77777777" w:rsidR="0024755A" w:rsidRPr="00487042" w:rsidRDefault="0024755A" w:rsidP="00192534">
            <w:pPr>
              <w:spacing w:after="80" w:line="240" w:lineRule="auto"/>
              <w:jc w:val="both"/>
              <w:rPr>
                <w:b/>
                <w:sz w:val="26"/>
                <w:szCs w:val="26"/>
              </w:rPr>
            </w:pPr>
            <w:r w:rsidRPr="00487042">
              <w:rPr>
                <w:b/>
                <w:sz w:val="26"/>
                <w:szCs w:val="26"/>
              </w:rPr>
              <w:t>Quy trình xử lý công việc</w:t>
            </w:r>
          </w:p>
        </w:tc>
      </w:tr>
      <w:tr w:rsidR="0024755A" w:rsidRPr="00487042" w14:paraId="025EDC3B" w14:textId="77777777" w:rsidTr="00AB13A8">
        <w:tc>
          <w:tcPr>
            <w:tcW w:w="781" w:type="dxa"/>
            <w:vAlign w:val="center"/>
          </w:tcPr>
          <w:p w14:paraId="3C37BF47" w14:textId="77777777" w:rsidR="0024755A" w:rsidRPr="00487042" w:rsidRDefault="0024755A" w:rsidP="00AB13A8">
            <w:pPr>
              <w:spacing w:after="80" w:line="240" w:lineRule="auto"/>
              <w:jc w:val="center"/>
              <w:rPr>
                <w:b/>
                <w:sz w:val="26"/>
                <w:szCs w:val="26"/>
              </w:rPr>
            </w:pPr>
            <w:r w:rsidRPr="00487042">
              <w:rPr>
                <w:b/>
                <w:sz w:val="26"/>
                <w:szCs w:val="26"/>
              </w:rPr>
              <w:t>TT</w:t>
            </w:r>
          </w:p>
        </w:tc>
        <w:tc>
          <w:tcPr>
            <w:tcW w:w="5990" w:type="dxa"/>
            <w:gridSpan w:val="2"/>
          </w:tcPr>
          <w:p w14:paraId="41B1D3E5" w14:textId="77777777" w:rsidR="0024755A" w:rsidRPr="00487042" w:rsidRDefault="0024755A" w:rsidP="00192534">
            <w:pPr>
              <w:spacing w:after="80" w:line="240" w:lineRule="auto"/>
              <w:jc w:val="center"/>
              <w:rPr>
                <w:b/>
                <w:sz w:val="26"/>
                <w:szCs w:val="26"/>
              </w:rPr>
            </w:pPr>
            <w:r w:rsidRPr="00487042">
              <w:rPr>
                <w:b/>
                <w:sz w:val="26"/>
                <w:szCs w:val="26"/>
              </w:rPr>
              <w:t>Trình tự</w:t>
            </w:r>
          </w:p>
        </w:tc>
        <w:tc>
          <w:tcPr>
            <w:tcW w:w="2551" w:type="dxa"/>
            <w:gridSpan w:val="2"/>
          </w:tcPr>
          <w:p w14:paraId="5E1ACE82" w14:textId="77777777" w:rsidR="0024755A" w:rsidRPr="00487042" w:rsidRDefault="0024755A" w:rsidP="00192534">
            <w:pPr>
              <w:spacing w:after="80" w:line="240" w:lineRule="auto"/>
              <w:jc w:val="center"/>
              <w:rPr>
                <w:b/>
                <w:sz w:val="26"/>
                <w:szCs w:val="26"/>
              </w:rPr>
            </w:pPr>
            <w:r w:rsidRPr="00487042">
              <w:rPr>
                <w:b/>
                <w:sz w:val="26"/>
                <w:szCs w:val="26"/>
              </w:rPr>
              <w:t>Trách nhiệm</w:t>
            </w:r>
          </w:p>
        </w:tc>
        <w:tc>
          <w:tcPr>
            <w:tcW w:w="2126" w:type="dxa"/>
          </w:tcPr>
          <w:p w14:paraId="457134A8" w14:textId="77777777" w:rsidR="0024755A" w:rsidRPr="00487042" w:rsidRDefault="0024755A" w:rsidP="00192534">
            <w:pPr>
              <w:spacing w:after="80" w:line="240" w:lineRule="auto"/>
              <w:jc w:val="center"/>
              <w:rPr>
                <w:b/>
                <w:sz w:val="26"/>
                <w:szCs w:val="26"/>
              </w:rPr>
            </w:pPr>
            <w:r w:rsidRPr="00487042">
              <w:rPr>
                <w:b/>
                <w:sz w:val="26"/>
                <w:szCs w:val="26"/>
              </w:rPr>
              <w:t>Thời gian</w:t>
            </w:r>
          </w:p>
        </w:tc>
        <w:tc>
          <w:tcPr>
            <w:tcW w:w="2880" w:type="dxa"/>
            <w:gridSpan w:val="3"/>
          </w:tcPr>
          <w:p w14:paraId="22FDEC4C" w14:textId="77777777" w:rsidR="0024755A" w:rsidRPr="00487042" w:rsidRDefault="0024755A" w:rsidP="00192534">
            <w:pPr>
              <w:spacing w:after="80" w:line="240" w:lineRule="auto"/>
              <w:jc w:val="center"/>
              <w:rPr>
                <w:b/>
                <w:sz w:val="26"/>
                <w:szCs w:val="26"/>
              </w:rPr>
            </w:pPr>
            <w:r w:rsidRPr="00487042">
              <w:rPr>
                <w:b/>
                <w:sz w:val="26"/>
                <w:szCs w:val="26"/>
              </w:rPr>
              <w:t>Biểu mẫu/Kết quả</w:t>
            </w:r>
          </w:p>
        </w:tc>
      </w:tr>
      <w:tr w:rsidR="0024755A" w:rsidRPr="00487042" w14:paraId="0C70DAC4" w14:textId="77777777" w:rsidTr="00AB13A8">
        <w:tc>
          <w:tcPr>
            <w:tcW w:w="781" w:type="dxa"/>
            <w:vAlign w:val="center"/>
          </w:tcPr>
          <w:p w14:paraId="0C3374E4" w14:textId="77777777" w:rsidR="0024755A" w:rsidRPr="00487042" w:rsidRDefault="0024755A" w:rsidP="00AB13A8">
            <w:pPr>
              <w:spacing w:after="80" w:line="240" w:lineRule="auto"/>
              <w:jc w:val="center"/>
              <w:rPr>
                <w:b/>
                <w:sz w:val="26"/>
                <w:szCs w:val="26"/>
              </w:rPr>
            </w:pPr>
            <w:r w:rsidRPr="00487042">
              <w:rPr>
                <w:b/>
                <w:sz w:val="26"/>
                <w:szCs w:val="26"/>
              </w:rPr>
              <w:t>1</w:t>
            </w:r>
          </w:p>
        </w:tc>
        <w:tc>
          <w:tcPr>
            <w:tcW w:w="13547" w:type="dxa"/>
            <w:gridSpan w:val="8"/>
          </w:tcPr>
          <w:p w14:paraId="2D17FDD0" w14:textId="77777777" w:rsidR="0024755A" w:rsidRPr="00487042" w:rsidRDefault="0024755A" w:rsidP="00192534">
            <w:pPr>
              <w:spacing w:after="80" w:line="240" w:lineRule="auto"/>
              <w:rPr>
                <w:b/>
                <w:sz w:val="26"/>
                <w:szCs w:val="26"/>
              </w:rPr>
            </w:pPr>
            <w:r w:rsidRPr="00487042">
              <w:rPr>
                <w:b/>
                <w:sz w:val="26"/>
                <w:szCs w:val="26"/>
              </w:rPr>
              <w:t xml:space="preserve">Trường hợp đăng ký biến động trên Giấy chứng nhận </w:t>
            </w:r>
            <w:r w:rsidR="00305C9D">
              <w:rPr>
                <w:b/>
                <w:sz w:val="26"/>
                <w:szCs w:val="26"/>
              </w:rPr>
              <w:t>(10 ngày làm việc)</w:t>
            </w:r>
          </w:p>
        </w:tc>
      </w:tr>
      <w:tr w:rsidR="0024755A" w:rsidRPr="00487042" w14:paraId="1EFCC0AF" w14:textId="77777777" w:rsidTr="00E3485A">
        <w:tc>
          <w:tcPr>
            <w:tcW w:w="781" w:type="dxa"/>
            <w:vAlign w:val="center"/>
          </w:tcPr>
          <w:p w14:paraId="60853CFF" w14:textId="77777777" w:rsidR="0024755A" w:rsidRPr="00487042" w:rsidRDefault="0024755A" w:rsidP="00AB13A8">
            <w:pPr>
              <w:spacing w:after="80" w:line="240" w:lineRule="auto"/>
              <w:jc w:val="center"/>
              <w:rPr>
                <w:sz w:val="26"/>
                <w:szCs w:val="26"/>
              </w:rPr>
            </w:pPr>
            <w:r w:rsidRPr="00487042">
              <w:rPr>
                <w:sz w:val="26"/>
                <w:szCs w:val="26"/>
              </w:rPr>
              <w:t>B1</w:t>
            </w:r>
          </w:p>
        </w:tc>
        <w:tc>
          <w:tcPr>
            <w:tcW w:w="5990" w:type="dxa"/>
            <w:gridSpan w:val="2"/>
            <w:vAlign w:val="center"/>
          </w:tcPr>
          <w:p w14:paraId="7ECC89A8" w14:textId="27E9BBFF" w:rsidR="0024755A" w:rsidRPr="00487042" w:rsidRDefault="0024755A" w:rsidP="00E3485A">
            <w:pPr>
              <w:tabs>
                <w:tab w:val="center" w:pos="2887"/>
              </w:tabs>
              <w:spacing w:after="80" w:line="240" w:lineRule="auto"/>
              <w:rPr>
                <w:sz w:val="26"/>
                <w:szCs w:val="26"/>
              </w:rPr>
            </w:pPr>
            <w:r w:rsidRPr="00487042">
              <w:rPr>
                <w:sz w:val="26"/>
                <w:szCs w:val="26"/>
              </w:rPr>
              <w:t>Tiếp nhận hồ sơ</w:t>
            </w:r>
          </w:p>
        </w:tc>
        <w:tc>
          <w:tcPr>
            <w:tcW w:w="2551" w:type="dxa"/>
            <w:gridSpan w:val="2"/>
            <w:vAlign w:val="center"/>
          </w:tcPr>
          <w:p w14:paraId="69FFB24D" w14:textId="77777777" w:rsidR="0024755A" w:rsidRPr="00487042" w:rsidRDefault="0024755A" w:rsidP="00E21FC7">
            <w:pPr>
              <w:spacing w:after="80" w:line="240" w:lineRule="auto"/>
              <w:jc w:val="center"/>
              <w:rPr>
                <w:sz w:val="26"/>
                <w:szCs w:val="26"/>
              </w:rPr>
            </w:pPr>
            <w:r w:rsidRPr="00487042">
              <w:rPr>
                <w:sz w:val="26"/>
                <w:szCs w:val="26"/>
              </w:rPr>
              <w:t>Công chức TN&amp;TKQ</w:t>
            </w:r>
          </w:p>
        </w:tc>
        <w:tc>
          <w:tcPr>
            <w:tcW w:w="2126" w:type="dxa"/>
            <w:vAlign w:val="center"/>
          </w:tcPr>
          <w:p w14:paraId="116813BC" w14:textId="77777777" w:rsidR="0024755A" w:rsidRPr="00487042" w:rsidRDefault="0024755A" w:rsidP="00192534">
            <w:pPr>
              <w:spacing w:after="80" w:line="240" w:lineRule="auto"/>
              <w:jc w:val="center"/>
              <w:rPr>
                <w:sz w:val="26"/>
                <w:szCs w:val="26"/>
              </w:rPr>
            </w:pPr>
            <w:r w:rsidRPr="00487042">
              <w:rPr>
                <w:sz w:val="26"/>
                <w:szCs w:val="26"/>
              </w:rPr>
              <w:t>Giờ hành chính</w:t>
            </w:r>
          </w:p>
        </w:tc>
        <w:tc>
          <w:tcPr>
            <w:tcW w:w="2880" w:type="dxa"/>
            <w:gridSpan w:val="3"/>
          </w:tcPr>
          <w:p w14:paraId="60C9CC04" w14:textId="77777777" w:rsidR="0024755A" w:rsidRPr="00487042" w:rsidRDefault="0024755A" w:rsidP="00192534">
            <w:pPr>
              <w:spacing w:after="80" w:line="240" w:lineRule="auto"/>
              <w:jc w:val="center"/>
              <w:rPr>
                <w:sz w:val="26"/>
                <w:szCs w:val="26"/>
              </w:rPr>
            </w:pPr>
            <w:r w:rsidRPr="00487042">
              <w:rPr>
                <w:sz w:val="26"/>
                <w:szCs w:val="26"/>
              </w:rPr>
              <w:t>Mẫu 01,02,03,04,05,06</w:t>
            </w:r>
          </w:p>
          <w:p w14:paraId="38A4A28D" w14:textId="77777777" w:rsidR="0024755A" w:rsidRPr="00487042" w:rsidRDefault="0024755A" w:rsidP="00192534">
            <w:pPr>
              <w:spacing w:after="80" w:line="240" w:lineRule="auto"/>
              <w:jc w:val="center"/>
              <w:rPr>
                <w:sz w:val="26"/>
                <w:szCs w:val="26"/>
              </w:rPr>
            </w:pPr>
            <w:r w:rsidRPr="00487042">
              <w:rPr>
                <w:sz w:val="26"/>
                <w:szCs w:val="26"/>
              </w:rPr>
              <w:t>Hồ sơ theo mục 2.3</w:t>
            </w:r>
          </w:p>
        </w:tc>
      </w:tr>
      <w:tr w:rsidR="0024755A" w:rsidRPr="00487042" w14:paraId="4AE4ACCC" w14:textId="77777777" w:rsidTr="00E3485A">
        <w:tc>
          <w:tcPr>
            <w:tcW w:w="781" w:type="dxa"/>
            <w:vAlign w:val="center"/>
          </w:tcPr>
          <w:p w14:paraId="6178BBA9" w14:textId="77777777" w:rsidR="0024755A" w:rsidRPr="00487042" w:rsidRDefault="0024755A" w:rsidP="00AB13A8">
            <w:pPr>
              <w:spacing w:after="80" w:line="240" w:lineRule="auto"/>
              <w:jc w:val="center"/>
              <w:rPr>
                <w:sz w:val="26"/>
                <w:szCs w:val="26"/>
              </w:rPr>
            </w:pPr>
            <w:r w:rsidRPr="00487042">
              <w:rPr>
                <w:sz w:val="26"/>
                <w:szCs w:val="26"/>
              </w:rPr>
              <w:t>B2</w:t>
            </w:r>
          </w:p>
        </w:tc>
        <w:tc>
          <w:tcPr>
            <w:tcW w:w="5990" w:type="dxa"/>
            <w:gridSpan w:val="2"/>
            <w:vAlign w:val="center"/>
          </w:tcPr>
          <w:p w14:paraId="6FC4242C" w14:textId="77777777" w:rsidR="0024755A" w:rsidRPr="00487042" w:rsidRDefault="0024755A" w:rsidP="00E3485A">
            <w:pPr>
              <w:spacing w:after="80" w:line="240" w:lineRule="auto"/>
              <w:rPr>
                <w:sz w:val="26"/>
                <w:szCs w:val="26"/>
              </w:rPr>
            </w:pPr>
            <w:r w:rsidRPr="00487042">
              <w:rPr>
                <w:sz w:val="26"/>
                <w:szCs w:val="26"/>
              </w:rPr>
              <w:t>Chuyển hồ sơ cho cơ quan/phòng chuyên môn xử lý</w:t>
            </w:r>
          </w:p>
        </w:tc>
        <w:tc>
          <w:tcPr>
            <w:tcW w:w="2551" w:type="dxa"/>
            <w:gridSpan w:val="2"/>
          </w:tcPr>
          <w:p w14:paraId="52ACADC2" w14:textId="77777777" w:rsidR="0024755A" w:rsidRPr="00487042" w:rsidRDefault="0024755A" w:rsidP="00192534">
            <w:pPr>
              <w:spacing w:after="80" w:line="240" w:lineRule="auto"/>
              <w:rPr>
                <w:sz w:val="26"/>
                <w:szCs w:val="26"/>
              </w:rPr>
            </w:pPr>
            <w:r w:rsidRPr="00487042">
              <w:rPr>
                <w:sz w:val="26"/>
                <w:szCs w:val="26"/>
              </w:rPr>
              <w:t xml:space="preserve">Công chức TN&amp;TKQ </w:t>
            </w:r>
          </w:p>
        </w:tc>
        <w:tc>
          <w:tcPr>
            <w:tcW w:w="2126" w:type="dxa"/>
            <w:vAlign w:val="center"/>
          </w:tcPr>
          <w:p w14:paraId="4592DC65" w14:textId="77777777" w:rsidR="0024755A" w:rsidRPr="00487042" w:rsidRDefault="0024755A" w:rsidP="00E3485A">
            <w:pPr>
              <w:spacing w:after="80" w:line="240" w:lineRule="auto"/>
              <w:jc w:val="center"/>
              <w:rPr>
                <w:sz w:val="26"/>
                <w:szCs w:val="26"/>
              </w:rPr>
            </w:pPr>
            <w:r w:rsidRPr="00487042">
              <w:rPr>
                <w:sz w:val="26"/>
                <w:szCs w:val="26"/>
              </w:rPr>
              <w:t>1 ngày</w:t>
            </w:r>
          </w:p>
        </w:tc>
        <w:tc>
          <w:tcPr>
            <w:tcW w:w="2880" w:type="dxa"/>
            <w:gridSpan w:val="3"/>
          </w:tcPr>
          <w:p w14:paraId="2E1DDE44" w14:textId="671A18A5" w:rsidR="0024755A" w:rsidRPr="00487042" w:rsidRDefault="00595E3B" w:rsidP="00192534">
            <w:pPr>
              <w:spacing w:after="80" w:line="240" w:lineRule="auto"/>
              <w:jc w:val="center"/>
              <w:rPr>
                <w:sz w:val="26"/>
                <w:szCs w:val="26"/>
              </w:rPr>
            </w:pPr>
            <w:r>
              <w:rPr>
                <w:sz w:val="26"/>
                <w:szCs w:val="26"/>
              </w:rPr>
              <w:t xml:space="preserve">Mẫu 05 </w:t>
            </w:r>
            <w:r w:rsidR="0024755A" w:rsidRPr="00487042">
              <w:rPr>
                <w:sz w:val="26"/>
                <w:szCs w:val="26"/>
              </w:rPr>
              <w:t>và Hồ sơ kèm theo</w:t>
            </w:r>
          </w:p>
        </w:tc>
      </w:tr>
      <w:tr w:rsidR="0024755A" w:rsidRPr="00487042" w14:paraId="3DC2AE19" w14:textId="77777777" w:rsidTr="00E3485A">
        <w:tc>
          <w:tcPr>
            <w:tcW w:w="781" w:type="dxa"/>
            <w:vAlign w:val="center"/>
          </w:tcPr>
          <w:p w14:paraId="41C5DCA2" w14:textId="77777777" w:rsidR="0024755A" w:rsidRPr="00487042" w:rsidRDefault="0024755A" w:rsidP="00AB13A8">
            <w:pPr>
              <w:spacing w:after="80" w:line="240" w:lineRule="auto"/>
              <w:jc w:val="center"/>
              <w:rPr>
                <w:sz w:val="26"/>
                <w:szCs w:val="26"/>
              </w:rPr>
            </w:pPr>
            <w:r w:rsidRPr="00487042">
              <w:rPr>
                <w:sz w:val="26"/>
                <w:szCs w:val="26"/>
              </w:rPr>
              <w:t>B3</w:t>
            </w:r>
          </w:p>
        </w:tc>
        <w:tc>
          <w:tcPr>
            <w:tcW w:w="5990" w:type="dxa"/>
            <w:gridSpan w:val="2"/>
            <w:vAlign w:val="center"/>
          </w:tcPr>
          <w:p w14:paraId="5EAE1A7A" w14:textId="77777777" w:rsidR="0024755A" w:rsidRPr="00487042" w:rsidRDefault="0024755A" w:rsidP="00192534">
            <w:pPr>
              <w:spacing w:after="80" w:line="240" w:lineRule="auto"/>
              <w:jc w:val="both"/>
              <w:rPr>
                <w:sz w:val="26"/>
                <w:szCs w:val="26"/>
              </w:rPr>
            </w:pPr>
            <w:r w:rsidRPr="00487042">
              <w:rPr>
                <w:sz w:val="26"/>
                <w:szCs w:val="26"/>
              </w:rPr>
              <w:t>Chuyển cho chuyên viên phòng chuyên môn xử lý</w:t>
            </w:r>
          </w:p>
        </w:tc>
        <w:tc>
          <w:tcPr>
            <w:tcW w:w="2551" w:type="dxa"/>
            <w:gridSpan w:val="2"/>
            <w:vAlign w:val="center"/>
          </w:tcPr>
          <w:p w14:paraId="583A9C2D" w14:textId="141B62B8" w:rsidR="0024755A" w:rsidRPr="00487042" w:rsidRDefault="0024755A" w:rsidP="00192534">
            <w:pPr>
              <w:spacing w:after="80" w:line="240" w:lineRule="auto"/>
              <w:jc w:val="both"/>
              <w:rPr>
                <w:sz w:val="26"/>
                <w:szCs w:val="26"/>
              </w:rPr>
            </w:pPr>
            <w:r w:rsidRPr="00487042">
              <w:rPr>
                <w:sz w:val="26"/>
                <w:szCs w:val="26"/>
              </w:rPr>
              <w:t xml:space="preserve">Lãnh đạo </w:t>
            </w:r>
            <w:r w:rsidR="006D646F">
              <w:rPr>
                <w:sz w:val="26"/>
                <w:szCs w:val="26"/>
              </w:rPr>
              <w:t xml:space="preserve">Chi nhánh </w:t>
            </w:r>
            <w:r w:rsidR="00DE3D6C">
              <w:rPr>
                <w:sz w:val="26"/>
                <w:szCs w:val="26"/>
              </w:rPr>
              <w:t>Văn phòng</w:t>
            </w:r>
            <w:r w:rsidRPr="00487042">
              <w:rPr>
                <w:sz w:val="26"/>
                <w:szCs w:val="26"/>
              </w:rPr>
              <w:t xml:space="preserve"> đăng ký đất đai</w:t>
            </w:r>
          </w:p>
        </w:tc>
        <w:tc>
          <w:tcPr>
            <w:tcW w:w="2126" w:type="dxa"/>
            <w:vAlign w:val="center"/>
          </w:tcPr>
          <w:p w14:paraId="5B864CBA" w14:textId="77777777" w:rsidR="0024755A" w:rsidRPr="00487042" w:rsidRDefault="0024755A" w:rsidP="00E3485A">
            <w:pPr>
              <w:spacing w:after="80" w:line="240" w:lineRule="auto"/>
              <w:jc w:val="center"/>
              <w:rPr>
                <w:sz w:val="26"/>
                <w:szCs w:val="26"/>
              </w:rPr>
            </w:pPr>
            <w:r w:rsidRPr="00487042">
              <w:rPr>
                <w:sz w:val="26"/>
                <w:szCs w:val="26"/>
              </w:rPr>
              <w:t>0,5 ngày</w:t>
            </w:r>
          </w:p>
        </w:tc>
        <w:tc>
          <w:tcPr>
            <w:tcW w:w="2880" w:type="dxa"/>
            <w:gridSpan w:val="3"/>
          </w:tcPr>
          <w:p w14:paraId="4A3A685E" w14:textId="77777777" w:rsidR="0024755A" w:rsidRPr="00487042" w:rsidRDefault="0024755A" w:rsidP="00192534">
            <w:pPr>
              <w:spacing w:after="80" w:line="240" w:lineRule="auto"/>
              <w:jc w:val="center"/>
              <w:rPr>
                <w:sz w:val="26"/>
                <w:szCs w:val="26"/>
              </w:rPr>
            </w:pPr>
          </w:p>
        </w:tc>
      </w:tr>
      <w:tr w:rsidR="00AE3F01" w:rsidRPr="00487042" w14:paraId="16A81588" w14:textId="77777777" w:rsidTr="00E3485A">
        <w:trPr>
          <w:trHeight w:val="586"/>
        </w:trPr>
        <w:tc>
          <w:tcPr>
            <w:tcW w:w="781" w:type="dxa"/>
            <w:vAlign w:val="center"/>
          </w:tcPr>
          <w:p w14:paraId="709DC7A6" w14:textId="77777777" w:rsidR="00AE3F01" w:rsidRPr="00487042" w:rsidRDefault="00AE3F01" w:rsidP="00AB13A8">
            <w:pPr>
              <w:spacing w:after="80" w:line="240" w:lineRule="auto"/>
              <w:jc w:val="center"/>
              <w:rPr>
                <w:sz w:val="26"/>
                <w:szCs w:val="26"/>
              </w:rPr>
            </w:pPr>
            <w:r w:rsidRPr="00487042">
              <w:rPr>
                <w:sz w:val="26"/>
                <w:szCs w:val="26"/>
              </w:rPr>
              <w:t>B4</w:t>
            </w:r>
          </w:p>
        </w:tc>
        <w:tc>
          <w:tcPr>
            <w:tcW w:w="5990" w:type="dxa"/>
            <w:gridSpan w:val="2"/>
            <w:vAlign w:val="center"/>
          </w:tcPr>
          <w:p w14:paraId="700131F3" w14:textId="79A6F645" w:rsidR="00AE3F01" w:rsidRPr="00487042" w:rsidRDefault="00AE3F01" w:rsidP="00192534">
            <w:pPr>
              <w:spacing w:after="80" w:line="240" w:lineRule="auto"/>
              <w:jc w:val="both"/>
              <w:rPr>
                <w:sz w:val="26"/>
                <w:szCs w:val="26"/>
              </w:rPr>
            </w:pPr>
            <w:r w:rsidRPr="00487042">
              <w:rPr>
                <w:sz w:val="26"/>
                <w:szCs w:val="26"/>
              </w:rPr>
              <w:t>Xem xét thẩm định, xử lý hồ sơ. Dự thảo kết quả thực hiện TTHC, trình lãnh đạo phòng</w:t>
            </w:r>
            <w:r w:rsidR="006D646F">
              <w:rPr>
                <w:sz w:val="26"/>
                <w:szCs w:val="26"/>
              </w:rPr>
              <w:t xml:space="preserve"> chuyên môn</w:t>
            </w:r>
          </w:p>
        </w:tc>
        <w:tc>
          <w:tcPr>
            <w:tcW w:w="2551" w:type="dxa"/>
            <w:gridSpan w:val="2"/>
            <w:vAlign w:val="center"/>
          </w:tcPr>
          <w:p w14:paraId="78E620D9" w14:textId="77777777" w:rsidR="00AE3F01" w:rsidRPr="00487042" w:rsidRDefault="00AE3F01" w:rsidP="00192534">
            <w:pPr>
              <w:spacing w:after="80" w:line="240" w:lineRule="auto"/>
              <w:jc w:val="both"/>
              <w:rPr>
                <w:sz w:val="26"/>
                <w:szCs w:val="26"/>
              </w:rPr>
            </w:pPr>
            <w:r w:rsidRPr="00487042">
              <w:rPr>
                <w:sz w:val="26"/>
                <w:szCs w:val="26"/>
              </w:rPr>
              <w:t>Chuyên viên phòng chuyên môn được giao xử lý hồ sơ</w:t>
            </w:r>
          </w:p>
        </w:tc>
        <w:tc>
          <w:tcPr>
            <w:tcW w:w="2126" w:type="dxa"/>
            <w:vAlign w:val="center"/>
          </w:tcPr>
          <w:p w14:paraId="2F87227D" w14:textId="77777777" w:rsidR="00AE3F01" w:rsidRPr="00487042" w:rsidRDefault="00AE3F01" w:rsidP="00E3485A">
            <w:pPr>
              <w:spacing w:after="80" w:line="240" w:lineRule="auto"/>
              <w:jc w:val="center"/>
              <w:rPr>
                <w:sz w:val="26"/>
                <w:szCs w:val="26"/>
              </w:rPr>
            </w:pPr>
            <w:r w:rsidRPr="00487042">
              <w:rPr>
                <w:sz w:val="26"/>
                <w:szCs w:val="26"/>
              </w:rPr>
              <w:t>5 ngày</w:t>
            </w:r>
          </w:p>
        </w:tc>
        <w:tc>
          <w:tcPr>
            <w:tcW w:w="2880" w:type="dxa"/>
            <w:gridSpan w:val="3"/>
          </w:tcPr>
          <w:p w14:paraId="6E42E069" w14:textId="77777777" w:rsidR="00AE3F01" w:rsidRPr="00AE3F01" w:rsidRDefault="00AE3F01" w:rsidP="00192534">
            <w:pPr>
              <w:spacing w:after="80" w:line="240" w:lineRule="auto"/>
              <w:jc w:val="both"/>
              <w:rPr>
                <w:sz w:val="26"/>
                <w:szCs w:val="26"/>
              </w:rPr>
            </w:pPr>
            <w:r w:rsidRPr="00AE3F01">
              <w:rPr>
                <w:sz w:val="26"/>
                <w:szCs w:val="26"/>
              </w:rPr>
              <w:t>Dự thảo xác nhận trên đơn đăng ký, ghi nội dung đăng ký biến động trên giấy chứng nhận và kèm hồ sơ.</w:t>
            </w:r>
          </w:p>
        </w:tc>
      </w:tr>
      <w:tr w:rsidR="00AE3F01" w:rsidRPr="00487042" w14:paraId="4D6C18B8" w14:textId="77777777" w:rsidTr="00E3485A">
        <w:tc>
          <w:tcPr>
            <w:tcW w:w="781" w:type="dxa"/>
            <w:vAlign w:val="center"/>
          </w:tcPr>
          <w:p w14:paraId="494EBFC6" w14:textId="77777777" w:rsidR="00AE3F01" w:rsidRPr="00487042" w:rsidRDefault="00AE3F01" w:rsidP="00AB13A8">
            <w:pPr>
              <w:spacing w:after="80" w:line="240" w:lineRule="auto"/>
              <w:jc w:val="center"/>
              <w:rPr>
                <w:sz w:val="26"/>
                <w:szCs w:val="26"/>
              </w:rPr>
            </w:pPr>
            <w:r w:rsidRPr="00487042">
              <w:rPr>
                <w:sz w:val="26"/>
                <w:szCs w:val="26"/>
              </w:rPr>
              <w:t>B5</w:t>
            </w:r>
          </w:p>
        </w:tc>
        <w:tc>
          <w:tcPr>
            <w:tcW w:w="5990" w:type="dxa"/>
            <w:gridSpan w:val="2"/>
            <w:vAlign w:val="center"/>
          </w:tcPr>
          <w:p w14:paraId="6D1FDFB3" w14:textId="07583F1D" w:rsidR="00AE3F01" w:rsidRPr="00487042" w:rsidRDefault="00AE3F01" w:rsidP="00192534">
            <w:pPr>
              <w:spacing w:after="80" w:line="240" w:lineRule="auto"/>
              <w:jc w:val="both"/>
              <w:rPr>
                <w:sz w:val="26"/>
                <w:szCs w:val="26"/>
              </w:rPr>
            </w:pPr>
            <w:r w:rsidRPr="00487042">
              <w:rPr>
                <w:sz w:val="26"/>
                <w:szCs w:val="26"/>
              </w:rPr>
              <w:t xml:space="preserve">Xem xét, trình lãnh đạo cơ quan phê duyệt kết quả giải quyết </w:t>
            </w:r>
            <w:r w:rsidR="00595E3B">
              <w:rPr>
                <w:sz w:val="26"/>
                <w:szCs w:val="26"/>
              </w:rPr>
              <w:t>TTHC</w:t>
            </w:r>
          </w:p>
        </w:tc>
        <w:tc>
          <w:tcPr>
            <w:tcW w:w="2551" w:type="dxa"/>
            <w:gridSpan w:val="2"/>
            <w:vAlign w:val="center"/>
          </w:tcPr>
          <w:p w14:paraId="7AD5CEE2" w14:textId="77777777" w:rsidR="00AE3F01" w:rsidRPr="00487042" w:rsidRDefault="00AE3F01" w:rsidP="00192534">
            <w:pPr>
              <w:spacing w:after="80" w:line="240" w:lineRule="auto"/>
              <w:jc w:val="both"/>
              <w:rPr>
                <w:sz w:val="26"/>
                <w:szCs w:val="26"/>
              </w:rPr>
            </w:pPr>
            <w:r w:rsidRPr="00487042">
              <w:rPr>
                <w:sz w:val="26"/>
                <w:szCs w:val="26"/>
              </w:rPr>
              <w:t>Lãnh đạo phòng chuyên môn</w:t>
            </w:r>
          </w:p>
        </w:tc>
        <w:tc>
          <w:tcPr>
            <w:tcW w:w="2126" w:type="dxa"/>
            <w:vAlign w:val="center"/>
          </w:tcPr>
          <w:p w14:paraId="776EB3DA" w14:textId="77777777" w:rsidR="00AE3F01" w:rsidRPr="00487042" w:rsidRDefault="00AE3F01" w:rsidP="00E3485A">
            <w:pPr>
              <w:spacing w:after="80" w:line="240" w:lineRule="auto"/>
              <w:jc w:val="center"/>
              <w:rPr>
                <w:sz w:val="26"/>
                <w:szCs w:val="26"/>
              </w:rPr>
            </w:pPr>
            <w:r w:rsidRPr="00487042">
              <w:rPr>
                <w:sz w:val="26"/>
                <w:szCs w:val="26"/>
              </w:rPr>
              <w:t>2 ngày</w:t>
            </w:r>
          </w:p>
        </w:tc>
        <w:tc>
          <w:tcPr>
            <w:tcW w:w="2880" w:type="dxa"/>
            <w:gridSpan w:val="3"/>
          </w:tcPr>
          <w:p w14:paraId="6CF6A6DB" w14:textId="77777777" w:rsidR="00AE3F01" w:rsidRPr="00AE3F01" w:rsidRDefault="00AE3F01" w:rsidP="00192534">
            <w:pPr>
              <w:spacing w:after="80" w:line="240" w:lineRule="auto"/>
              <w:jc w:val="both"/>
              <w:rPr>
                <w:sz w:val="26"/>
                <w:szCs w:val="26"/>
              </w:rPr>
            </w:pPr>
            <w:r w:rsidRPr="00AE3F01">
              <w:rPr>
                <w:sz w:val="26"/>
                <w:szCs w:val="26"/>
              </w:rPr>
              <w:t xml:space="preserve">Dự thảo xác nhận trên đơn đăng ký, ghi nội </w:t>
            </w:r>
            <w:r w:rsidRPr="00AE3F01">
              <w:rPr>
                <w:sz w:val="26"/>
                <w:szCs w:val="26"/>
              </w:rPr>
              <w:lastRenderedPageBreak/>
              <w:t>dung đăng ký biến động trên giấy chứng nhận  đã ký nháy và kèm hồ sơ.</w:t>
            </w:r>
          </w:p>
        </w:tc>
      </w:tr>
      <w:tr w:rsidR="00AE3F01" w:rsidRPr="00487042" w14:paraId="7E8DB090" w14:textId="77777777" w:rsidTr="00E3485A">
        <w:tc>
          <w:tcPr>
            <w:tcW w:w="781" w:type="dxa"/>
            <w:vAlign w:val="center"/>
          </w:tcPr>
          <w:p w14:paraId="46FD19BE" w14:textId="77777777" w:rsidR="00AE3F01" w:rsidRPr="00487042" w:rsidRDefault="00AE3F01" w:rsidP="00AB13A8">
            <w:pPr>
              <w:spacing w:after="80" w:line="240" w:lineRule="auto"/>
              <w:jc w:val="center"/>
              <w:rPr>
                <w:sz w:val="26"/>
                <w:szCs w:val="26"/>
              </w:rPr>
            </w:pPr>
            <w:r w:rsidRPr="00487042">
              <w:rPr>
                <w:sz w:val="26"/>
                <w:szCs w:val="26"/>
              </w:rPr>
              <w:lastRenderedPageBreak/>
              <w:t>B6</w:t>
            </w:r>
          </w:p>
        </w:tc>
        <w:tc>
          <w:tcPr>
            <w:tcW w:w="5990" w:type="dxa"/>
            <w:gridSpan w:val="2"/>
            <w:vAlign w:val="center"/>
          </w:tcPr>
          <w:p w14:paraId="76D17220" w14:textId="77777777" w:rsidR="00AE3F01" w:rsidRPr="00487042" w:rsidRDefault="00AE3F01" w:rsidP="00192534">
            <w:pPr>
              <w:spacing w:after="80" w:line="240" w:lineRule="auto"/>
              <w:jc w:val="both"/>
              <w:rPr>
                <w:sz w:val="26"/>
                <w:szCs w:val="26"/>
              </w:rPr>
            </w:pPr>
            <w:r w:rsidRPr="00487042">
              <w:rPr>
                <w:sz w:val="26"/>
                <w:szCs w:val="26"/>
              </w:rPr>
              <w:t>Phê duyệt kết quả giải quyết TTHC</w:t>
            </w:r>
          </w:p>
        </w:tc>
        <w:tc>
          <w:tcPr>
            <w:tcW w:w="2551" w:type="dxa"/>
            <w:gridSpan w:val="2"/>
            <w:vAlign w:val="center"/>
          </w:tcPr>
          <w:p w14:paraId="5C14293D" w14:textId="227700AD" w:rsidR="00AE3F01" w:rsidRPr="00487042" w:rsidRDefault="00AE3F01" w:rsidP="00192534">
            <w:pPr>
              <w:spacing w:after="80" w:line="240" w:lineRule="auto"/>
              <w:jc w:val="both"/>
              <w:rPr>
                <w:sz w:val="26"/>
                <w:szCs w:val="26"/>
              </w:rPr>
            </w:pPr>
            <w:r w:rsidRPr="00487042">
              <w:rPr>
                <w:sz w:val="26"/>
                <w:szCs w:val="26"/>
              </w:rPr>
              <w:t xml:space="preserve">Lãnh đạo </w:t>
            </w:r>
            <w:r w:rsidR="006D646F">
              <w:rPr>
                <w:sz w:val="26"/>
                <w:szCs w:val="26"/>
              </w:rPr>
              <w:t xml:space="preserve">Chi nhánh </w:t>
            </w:r>
            <w:r>
              <w:rPr>
                <w:sz w:val="26"/>
                <w:szCs w:val="26"/>
              </w:rPr>
              <w:t>Văn phòng</w:t>
            </w:r>
            <w:r w:rsidRPr="00487042">
              <w:rPr>
                <w:sz w:val="26"/>
                <w:szCs w:val="26"/>
              </w:rPr>
              <w:t xml:space="preserve"> đăng ký đất đai</w:t>
            </w:r>
          </w:p>
        </w:tc>
        <w:tc>
          <w:tcPr>
            <w:tcW w:w="2126" w:type="dxa"/>
            <w:vAlign w:val="center"/>
          </w:tcPr>
          <w:p w14:paraId="0C7EED7E" w14:textId="77777777" w:rsidR="00AE3F01" w:rsidRPr="00487042" w:rsidRDefault="00AE3F01" w:rsidP="00E3485A">
            <w:pPr>
              <w:spacing w:after="80" w:line="240" w:lineRule="auto"/>
              <w:jc w:val="center"/>
              <w:rPr>
                <w:sz w:val="26"/>
                <w:szCs w:val="26"/>
              </w:rPr>
            </w:pPr>
            <w:r w:rsidRPr="00487042">
              <w:rPr>
                <w:sz w:val="26"/>
                <w:szCs w:val="26"/>
              </w:rPr>
              <w:t>1,5 ngày</w:t>
            </w:r>
          </w:p>
        </w:tc>
        <w:tc>
          <w:tcPr>
            <w:tcW w:w="2880" w:type="dxa"/>
            <w:gridSpan w:val="3"/>
          </w:tcPr>
          <w:p w14:paraId="7C69B690" w14:textId="77777777" w:rsidR="00AE3F01" w:rsidRPr="00AE3F01" w:rsidRDefault="00AE3F01" w:rsidP="00192534">
            <w:pPr>
              <w:spacing w:after="80" w:line="240" w:lineRule="auto"/>
              <w:jc w:val="both"/>
            </w:pPr>
            <w:r w:rsidRPr="00AE3F01">
              <w:rPr>
                <w:sz w:val="26"/>
                <w:szCs w:val="26"/>
              </w:rPr>
              <w:t>Xác nhận trên đơn đăng ký, đăng ký biến động trên giấy chứng nhận.</w:t>
            </w:r>
          </w:p>
        </w:tc>
      </w:tr>
      <w:tr w:rsidR="0024755A" w:rsidRPr="00487042" w14:paraId="6DD06B2F" w14:textId="77777777" w:rsidTr="00E3485A">
        <w:tc>
          <w:tcPr>
            <w:tcW w:w="781" w:type="dxa"/>
            <w:vAlign w:val="center"/>
          </w:tcPr>
          <w:p w14:paraId="1CBB8711" w14:textId="77777777" w:rsidR="0024755A" w:rsidRPr="00487042" w:rsidRDefault="0024755A" w:rsidP="00AB13A8">
            <w:pPr>
              <w:spacing w:after="80" w:line="240" w:lineRule="auto"/>
              <w:jc w:val="center"/>
              <w:rPr>
                <w:sz w:val="26"/>
                <w:szCs w:val="26"/>
              </w:rPr>
            </w:pPr>
            <w:r w:rsidRPr="00487042">
              <w:rPr>
                <w:sz w:val="26"/>
                <w:szCs w:val="26"/>
              </w:rPr>
              <w:t>B7</w:t>
            </w:r>
          </w:p>
        </w:tc>
        <w:tc>
          <w:tcPr>
            <w:tcW w:w="5990" w:type="dxa"/>
            <w:gridSpan w:val="2"/>
            <w:vAlign w:val="center"/>
          </w:tcPr>
          <w:p w14:paraId="6139494D" w14:textId="77777777" w:rsidR="0024755A" w:rsidRPr="00487042" w:rsidRDefault="0024755A" w:rsidP="00E21FC7">
            <w:pPr>
              <w:spacing w:after="80" w:line="240" w:lineRule="auto"/>
              <w:rPr>
                <w:sz w:val="26"/>
                <w:szCs w:val="26"/>
              </w:rPr>
            </w:pPr>
            <w:r w:rsidRPr="00487042">
              <w:rPr>
                <w:sz w:val="26"/>
                <w:szCs w:val="26"/>
              </w:rPr>
              <w:t>Trả kết quả cho hộ gia đình, cá nhân</w:t>
            </w:r>
          </w:p>
        </w:tc>
        <w:tc>
          <w:tcPr>
            <w:tcW w:w="2551" w:type="dxa"/>
            <w:gridSpan w:val="2"/>
            <w:vAlign w:val="center"/>
          </w:tcPr>
          <w:p w14:paraId="6DBDFCAA" w14:textId="77777777" w:rsidR="0024755A" w:rsidRPr="00487042" w:rsidRDefault="0024755A" w:rsidP="00E21FC7">
            <w:pPr>
              <w:spacing w:after="80" w:line="240" w:lineRule="auto"/>
              <w:jc w:val="center"/>
              <w:rPr>
                <w:sz w:val="26"/>
                <w:szCs w:val="26"/>
              </w:rPr>
            </w:pPr>
            <w:r w:rsidRPr="00487042">
              <w:rPr>
                <w:sz w:val="26"/>
                <w:szCs w:val="26"/>
              </w:rPr>
              <w:t>Công chức TN&amp;TKQ</w:t>
            </w:r>
          </w:p>
        </w:tc>
        <w:tc>
          <w:tcPr>
            <w:tcW w:w="2126" w:type="dxa"/>
            <w:vAlign w:val="center"/>
          </w:tcPr>
          <w:p w14:paraId="2C9302F7" w14:textId="77777777" w:rsidR="0024755A" w:rsidRPr="00487042" w:rsidRDefault="0024755A" w:rsidP="00E3485A">
            <w:pPr>
              <w:spacing w:after="80" w:line="240" w:lineRule="auto"/>
              <w:jc w:val="center"/>
              <w:rPr>
                <w:sz w:val="26"/>
                <w:szCs w:val="26"/>
              </w:rPr>
            </w:pPr>
            <w:r w:rsidRPr="00487042">
              <w:rPr>
                <w:sz w:val="26"/>
                <w:szCs w:val="26"/>
              </w:rPr>
              <w:t>Giờ hành chính</w:t>
            </w:r>
          </w:p>
        </w:tc>
        <w:tc>
          <w:tcPr>
            <w:tcW w:w="2880" w:type="dxa"/>
            <w:gridSpan w:val="3"/>
          </w:tcPr>
          <w:p w14:paraId="1EE5854A" w14:textId="77777777" w:rsidR="0024755A" w:rsidRPr="00487042" w:rsidRDefault="0024755A" w:rsidP="00192534">
            <w:pPr>
              <w:spacing w:after="80" w:line="240" w:lineRule="auto"/>
              <w:jc w:val="center"/>
              <w:rPr>
                <w:sz w:val="26"/>
                <w:szCs w:val="26"/>
              </w:rPr>
            </w:pPr>
            <w:r w:rsidRPr="00487042">
              <w:rPr>
                <w:sz w:val="26"/>
                <w:szCs w:val="26"/>
              </w:rPr>
              <w:t>Mẫu 01</w:t>
            </w:r>
          </w:p>
          <w:p w14:paraId="66372D44" w14:textId="77777777" w:rsidR="0024755A" w:rsidRPr="00487042" w:rsidRDefault="0024755A" w:rsidP="00192534">
            <w:pPr>
              <w:spacing w:after="80" w:line="240" w:lineRule="auto"/>
              <w:jc w:val="center"/>
              <w:rPr>
                <w:sz w:val="26"/>
                <w:szCs w:val="26"/>
              </w:rPr>
            </w:pPr>
            <w:r w:rsidRPr="00487042">
              <w:rPr>
                <w:sz w:val="26"/>
                <w:szCs w:val="26"/>
              </w:rPr>
              <w:t>Kết quả giải quyết TTHC</w:t>
            </w:r>
          </w:p>
        </w:tc>
      </w:tr>
      <w:tr w:rsidR="0024755A" w:rsidRPr="00487042" w14:paraId="28FCBA13" w14:textId="77777777" w:rsidTr="00E21FC7">
        <w:tc>
          <w:tcPr>
            <w:tcW w:w="781" w:type="dxa"/>
            <w:vAlign w:val="center"/>
          </w:tcPr>
          <w:p w14:paraId="6FACCFF9" w14:textId="77777777" w:rsidR="0024755A" w:rsidRPr="00487042" w:rsidRDefault="0024755A" w:rsidP="00AB13A8">
            <w:pPr>
              <w:spacing w:after="80" w:line="240" w:lineRule="auto"/>
              <w:jc w:val="center"/>
              <w:rPr>
                <w:b/>
                <w:sz w:val="26"/>
                <w:szCs w:val="26"/>
              </w:rPr>
            </w:pPr>
            <w:r w:rsidRPr="00487042">
              <w:rPr>
                <w:b/>
                <w:sz w:val="26"/>
                <w:szCs w:val="26"/>
              </w:rPr>
              <w:t>2</w:t>
            </w:r>
          </w:p>
        </w:tc>
        <w:tc>
          <w:tcPr>
            <w:tcW w:w="13547" w:type="dxa"/>
            <w:gridSpan w:val="8"/>
            <w:vAlign w:val="center"/>
          </w:tcPr>
          <w:p w14:paraId="53B384DB" w14:textId="77777777" w:rsidR="0024755A" w:rsidRPr="00487042" w:rsidRDefault="0024755A" w:rsidP="00E21FC7">
            <w:pPr>
              <w:spacing w:after="80" w:line="240" w:lineRule="auto"/>
              <w:rPr>
                <w:b/>
                <w:sz w:val="26"/>
                <w:szCs w:val="26"/>
              </w:rPr>
            </w:pPr>
            <w:r w:rsidRPr="00487042">
              <w:rPr>
                <w:b/>
                <w:color w:val="1F1F1F"/>
                <w:sz w:val="26"/>
                <w:szCs w:val="26"/>
                <w:lang w:val="vi-VN"/>
              </w:rPr>
              <w:t>Trường hợp người sử dụng đất yêu cầu cấp mới Giấy chứng nhận</w:t>
            </w:r>
          </w:p>
        </w:tc>
      </w:tr>
      <w:tr w:rsidR="0024755A" w:rsidRPr="00487042" w14:paraId="7C4C2EDF" w14:textId="77777777" w:rsidTr="00E3485A">
        <w:tc>
          <w:tcPr>
            <w:tcW w:w="781" w:type="dxa"/>
            <w:vAlign w:val="center"/>
          </w:tcPr>
          <w:p w14:paraId="027B2FB1" w14:textId="77777777" w:rsidR="0024755A" w:rsidRPr="00487042" w:rsidRDefault="0024755A" w:rsidP="00AB13A8">
            <w:pPr>
              <w:spacing w:after="80" w:line="240" w:lineRule="auto"/>
              <w:jc w:val="center"/>
              <w:rPr>
                <w:sz w:val="26"/>
                <w:szCs w:val="26"/>
              </w:rPr>
            </w:pPr>
            <w:r w:rsidRPr="00487042">
              <w:rPr>
                <w:sz w:val="26"/>
                <w:szCs w:val="26"/>
              </w:rPr>
              <w:t>B1</w:t>
            </w:r>
          </w:p>
        </w:tc>
        <w:tc>
          <w:tcPr>
            <w:tcW w:w="5990" w:type="dxa"/>
            <w:gridSpan w:val="2"/>
            <w:vAlign w:val="center"/>
          </w:tcPr>
          <w:p w14:paraId="3ED590C8" w14:textId="77B38A20" w:rsidR="0024755A" w:rsidRPr="00487042" w:rsidRDefault="0024755A" w:rsidP="00E3485A">
            <w:pPr>
              <w:tabs>
                <w:tab w:val="center" w:pos="2887"/>
              </w:tabs>
              <w:spacing w:after="80" w:line="240" w:lineRule="auto"/>
              <w:rPr>
                <w:sz w:val="26"/>
                <w:szCs w:val="26"/>
              </w:rPr>
            </w:pPr>
            <w:r w:rsidRPr="00487042">
              <w:rPr>
                <w:sz w:val="26"/>
                <w:szCs w:val="26"/>
              </w:rPr>
              <w:t>Tiếp nhận hồ sơ</w:t>
            </w:r>
          </w:p>
        </w:tc>
        <w:tc>
          <w:tcPr>
            <w:tcW w:w="2551" w:type="dxa"/>
            <w:gridSpan w:val="2"/>
            <w:vAlign w:val="center"/>
          </w:tcPr>
          <w:p w14:paraId="4345F16D" w14:textId="77777777" w:rsidR="0024755A" w:rsidRPr="00487042" w:rsidRDefault="0024755A" w:rsidP="00E21FC7">
            <w:pPr>
              <w:spacing w:after="80" w:line="240" w:lineRule="auto"/>
              <w:jc w:val="center"/>
              <w:rPr>
                <w:sz w:val="26"/>
                <w:szCs w:val="26"/>
              </w:rPr>
            </w:pPr>
            <w:r w:rsidRPr="00487042">
              <w:rPr>
                <w:sz w:val="26"/>
                <w:szCs w:val="26"/>
              </w:rPr>
              <w:t>Công chức TN&amp;TKQ</w:t>
            </w:r>
          </w:p>
        </w:tc>
        <w:tc>
          <w:tcPr>
            <w:tcW w:w="2126" w:type="dxa"/>
            <w:vAlign w:val="center"/>
          </w:tcPr>
          <w:p w14:paraId="6D4BACA0" w14:textId="77777777" w:rsidR="0024755A" w:rsidRPr="00487042" w:rsidRDefault="0024755A" w:rsidP="00E3485A">
            <w:pPr>
              <w:spacing w:after="80" w:line="240" w:lineRule="auto"/>
              <w:jc w:val="center"/>
              <w:rPr>
                <w:sz w:val="26"/>
                <w:szCs w:val="26"/>
              </w:rPr>
            </w:pPr>
            <w:r w:rsidRPr="00487042">
              <w:rPr>
                <w:sz w:val="26"/>
                <w:szCs w:val="26"/>
              </w:rPr>
              <w:t>Giờ hành chính</w:t>
            </w:r>
          </w:p>
        </w:tc>
        <w:tc>
          <w:tcPr>
            <w:tcW w:w="2880" w:type="dxa"/>
            <w:gridSpan w:val="3"/>
          </w:tcPr>
          <w:p w14:paraId="0B2A61A7" w14:textId="77777777" w:rsidR="0024755A" w:rsidRPr="00487042" w:rsidRDefault="0024755A" w:rsidP="00192534">
            <w:pPr>
              <w:spacing w:after="80" w:line="240" w:lineRule="auto"/>
              <w:jc w:val="center"/>
              <w:rPr>
                <w:sz w:val="26"/>
                <w:szCs w:val="26"/>
              </w:rPr>
            </w:pPr>
            <w:r w:rsidRPr="00487042">
              <w:rPr>
                <w:sz w:val="26"/>
                <w:szCs w:val="26"/>
              </w:rPr>
              <w:t>Mẫu 01,02,03,04,05,06</w:t>
            </w:r>
          </w:p>
          <w:p w14:paraId="73F0E9F4" w14:textId="77777777" w:rsidR="0024755A" w:rsidRPr="00487042" w:rsidRDefault="0024755A" w:rsidP="00192534">
            <w:pPr>
              <w:spacing w:after="80" w:line="240" w:lineRule="auto"/>
              <w:jc w:val="center"/>
              <w:rPr>
                <w:sz w:val="26"/>
                <w:szCs w:val="26"/>
              </w:rPr>
            </w:pPr>
            <w:r w:rsidRPr="00487042">
              <w:rPr>
                <w:sz w:val="26"/>
                <w:szCs w:val="26"/>
              </w:rPr>
              <w:t>Hồ sơ theo mục 2.3</w:t>
            </w:r>
          </w:p>
        </w:tc>
      </w:tr>
      <w:tr w:rsidR="0024755A" w:rsidRPr="00487042" w14:paraId="7CF29B61" w14:textId="77777777" w:rsidTr="00E3485A">
        <w:tc>
          <w:tcPr>
            <w:tcW w:w="781" w:type="dxa"/>
            <w:vAlign w:val="center"/>
          </w:tcPr>
          <w:p w14:paraId="11AF1D52" w14:textId="77777777" w:rsidR="0024755A" w:rsidRPr="00487042" w:rsidRDefault="0024755A" w:rsidP="00AB13A8">
            <w:pPr>
              <w:spacing w:after="80" w:line="240" w:lineRule="auto"/>
              <w:jc w:val="center"/>
              <w:rPr>
                <w:sz w:val="26"/>
                <w:szCs w:val="26"/>
              </w:rPr>
            </w:pPr>
            <w:r w:rsidRPr="00487042">
              <w:rPr>
                <w:sz w:val="26"/>
                <w:szCs w:val="26"/>
              </w:rPr>
              <w:t>B2</w:t>
            </w:r>
          </w:p>
        </w:tc>
        <w:tc>
          <w:tcPr>
            <w:tcW w:w="5990" w:type="dxa"/>
            <w:gridSpan w:val="2"/>
            <w:vAlign w:val="center"/>
          </w:tcPr>
          <w:p w14:paraId="06049375" w14:textId="77777777" w:rsidR="0024755A" w:rsidRPr="00487042" w:rsidRDefault="0024755A" w:rsidP="00E21FC7">
            <w:pPr>
              <w:spacing w:after="80" w:line="240" w:lineRule="auto"/>
              <w:rPr>
                <w:sz w:val="26"/>
                <w:szCs w:val="26"/>
              </w:rPr>
            </w:pPr>
            <w:r w:rsidRPr="00487042">
              <w:rPr>
                <w:sz w:val="26"/>
                <w:szCs w:val="26"/>
              </w:rPr>
              <w:t>Chuyển hồ sơ cho phòng chuyên môn xử lý</w:t>
            </w:r>
          </w:p>
        </w:tc>
        <w:tc>
          <w:tcPr>
            <w:tcW w:w="2551" w:type="dxa"/>
            <w:gridSpan w:val="2"/>
          </w:tcPr>
          <w:p w14:paraId="7899999C" w14:textId="77777777" w:rsidR="0024755A" w:rsidRPr="00487042" w:rsidRDefault="0024755A" w:rsidP="00192534">
            <w:pPr>
              <w:spacing w:after="80" w:line="240" w:lineRule="auto"/>
              <w:rPr>
                <w:sz w:val="26"/>
                <w:szCs w:val="26"/>
              </w:rPr>
            </w:pPr>
            <w:r w:rsidRPr="00487042">
              <w:rPr>
                <w:sz w:val="26"/>
                <w:szCs w:val="26"/>
              </w:rPr>
              <w:t xml:space="preserve">Công chức TN&amp;TKQ </w:t>
            </w:r>
          </w:p>
        </w:tc>
        <w:tc>
          <w:tcPr>
            <w:tcW w:w="2126" w:type="dxa"/>
            <w:vAlign w:val="center"/>
          </w:tcPr>
          <w:p w14:paraId="37A6F906" w14:textId="77777777" w:rsidR="0024755A" w:rsidRPr="00487042" w:rsidRDefault="00F022F6" w:rsidP="00E3485A">
            <w:pPr>
              <w:spacing w:after="80" w:line="240" w:lineRule="auto"/>
              <w:jc w:val="center"/>
              <w:rPr>
                <w:sz w:val="26"/>
                <w:szCs w:val="26"/>
              </w:rPr>
            </w:pPr>
            <w:r>
              <w:rPr>
                <w:sz w:val="26"/>
                <w:szCs w:val="26"/>
              </w:rPr>
              <w:t xml:space="preserve">0,5 </w:t>
            </w:r>
            <w:r w:rsidR="0024755A" w:rsidRPr="00487042">
              <w:rPr>
                <w:sz w:val="26"/>
                <w:szCs w:val="26"/>
              </w:rPr>
              <w:t>ngày</w:t>
            </w:r>
          </w:p>
        </w:tc>
        <w:tc>
          <w:tcPr>
            <w:tcW w:w="2880" w:type="dxa"/>
            <w:gridSpan w:val="3"/>
          </w:tcPr>
          <w:p w14:paraId="1BAC1EB1" w14:textId="77777777" w:rsidR="0024755A" w:rsidRPr="00487042" w:rsidRDefault="0024755A" w:rsidP="00192534">
            <w:pPr>
              <w:spacing w:after="80" w:line="240" w:lineRule="auto"/>
              <w:jc w:val="center"/>
              <w:rPr>
                <w:sz w:val="26"/>
                <w:szCs w:val="26"/>
              </w:rPr>
            </w:pPr>
            <w:r w:rsidRPr="00487042">
              <w:rPr>
                <w:sz w:val="26"/>
                <w:szCs w:val="26"/>
              </w:rPr>
              <w:t>Mẫu 05</w:t>
            </w:r>
          </w:p>
          <w:p w14:paraId="35223907" w14:textId="77777777" w:rsidR="0024755A" w:rsidRPr="00487042" w:rsidRDefault="0024755A" w:rsidP="00192534">
            <w:pPr>
              <w:spacing w:after="80" w:line="240" w:lineRule="auto"/>
              <w:jc w:val="center"/>
              <w:rPr>
                <w:sz w:val="26"/>
                <w:szCs w:val="26"/>
              </w:rPr>
            </w:pPr>
            <w:r w:rsidRPr="00487042">
              <w:rPr>
                <w:sz w:val="26"/>
                <w:szCs w:val="26"/>
              </w:rPr>
              <w:t>và Hồ sơ kèm theo</w:t>
            </w:r>
          </w:p>
        </w:tc>
      </w:tr>
      <w:tr w:rsidR="0024755A" w:rsidRPr="00487042" w14:paraId="601ADE81" w14:textId="77777777" w:rsidTr="00E3485A">
        <w:tc>
          <w:tcPr>
            <w:tcW w:w="781" w:type="dxa"/>
            <w:vAlign w:val="center"/>
          </w:tcPr>
          <w:p w14:paraId="023FD047" w14:textId="77777777" w:rsidR="0024755A" w:rsidRPr="00487042" w:rsidRDefault="0024755A" w:rsidP="00AB13A8">
            <w:pPr>
              <w:spacing w:after="80" w:line="240" w:lineRule="auto"/>
              <w:jc w:val="center"/>
              <w:rPr>
                <w:sz w:val="26"/>
                <w:szCs w:val="26"/>
              </w:rPr>
            </w:pPr>
            <w:r w:rsidRPr="00487042">
              <w:rPr>
                <w:sz w:val="26"/>
                <w:szCs w:val="26"/>
              </w:rPr>
              <w:t>B3</w:t>
            </w:r>
          </w:p>
        </w:tc>
        <w:tc>
          <w:tcPr>
            <w:tcW w:w="5990" w:type="dxa"/>
            <w:gridSpan w:val="2"/>
            <w:vAlign w:val="center"/>
          </w:tcPr>
          <w:p w14:paraId="6525E6F8" w14:textId="77777777" w:rsidR="0024755A" w:rsidRPr="00487042" w:rsidRDefault="0024755A" w:rsidP="00E21FC7">
            <w:pPr>
              <w:spacing w:after="80" w:line="240" w:lineRule="auto"/>
              <w:rPr>
                <w:sz w:val="26"/>
                <w:szCs w:val="26"/>
              </w:rPr>
            </w:pPr>
            <w:r w:rsidRPr="00487042">
              <w:rPr>
                <w:sz w:val="26"/>
                <w:szCs w:val="26"/>
              </w:rPr>
              <w:t>Chuyển cho chuyên viên phòng chuyên môn xử lý</w:t>
            </w:r>
          </w:p>
        </w:tc>
        <w:tc>
          <w:tcPr>
            <w:tcW w:w="2551" w:type="dxa"/>
            <w:gridSpan w:val="2"/>
            <w:vAlign w:val="center"/>
          </w:tcPr>
          <w:p w14:paraId="7A1A9441" w14:textId="77777777" w:rsidR="0024755A" w:rsidRPr="00487042" w:rsidRDefault="0024755A" w:rsidP="00192534">
            <w:pPr>
              <w:spacing w:after="80" w:line="240" w:lineRule="auto"/>
              <w:jc w:val="both"/>
              <w:rPr>
                <w:sz w:val="26"/>
                <w:szCs w:val="26"/>
              </w:rPr>
            </w:pPr>
            <w:r w:rsidRPr="00487042">
              <w:rPr>
                <w:sz w:val="26"/>
                <w:szCs w:val="26"/>
              </w:rPr>
              <w:t xml:space="preserve">Lãnh đạo </w:t>
            </w:r>
            <w:r w:rsidR="009216D4">
              <w:rPr>
                <w:sz w:val="26"/>
                <w:szCs w:val="26"/>
              </w:rPr>
              <w:t>Chi nhánh VPĐK đất đai</w:t>
            </w:r>
          </w:p>
        </w:tc>
        <w:tc>
          <w:tcPr>
            <w:tcW w:w="2126" w:type="dxa"/>
            <w:vAlign w:val="center"/>
          </w:tcPr>
          <w:p w14:paraId="68B6827D" w14:textId="77777777" w:rsidR="0024755A" w:rsidRPr="00487042" w:rsidRDefault="0024755A" w:rsidP="00E3485A">
            <w:pPr>
              <w:spacing w:after="80" w:line="240" w:lineRule="auto"/>
              <w:jc w:val="center"/>
              <w:rPr>
                <w:sz w:val="26"/>
                <w:szCs w:val="26"/>
              </w:rPr>
            </w:pPr>
            <w:r w:rsidRPr="00487042">
              <w:rPr>
                <w:sz w:val="26"/>
                <w:szCs w:val="26"/>
              </w:rPr>
              <w:t>0,5 ngày</w:t>
            </w:r>
          </w:p>
        </w:tc>
        <w:tc>
          <w:tcPr>
            <w:tcW w:w="2880" w:type="dxa"/>
            <w:gridSpan w:val="3"/>
          </w:tcPr>
          <w:p w14:paraId="3CB8DF6F" w14:textId="77777777" w:rsidR="0024755A" w:rsidRPr="00487042" w:rsidRDefault="0024755A" w:rsidP="00192534">
            <w:pPr>
              <w:spacing w:after="80" w:line="240" w:lineRule="auto"/>
              <w:jc w:val="center"/>
              <w:rPr>
                <w:sz w:val="26"/>
                <w:szCs w:val="26"/>
              </w:rPr>
            </w:pPr>
            <w:r w:rsidRPr="00487042">
              <w:rPr>
                <w:sz w:val="26"/>
                <w:szCs w:val="26"/>
              </w:rPr>
              <w:t>Mẫu 05</w:t>
            </w:r>
          </w:p>
          <w:p w14:paraId="1B607FFD" w14:textId="77777777" w:rsidR="0024755A" w:rsidRPr="00487042" w:rsidRDefault="0024755A" w:rsidP="00192534">
            <w:pPr>
              <w:pStyle w:val="Subtitle"/>
              <w:spacing w:after="80" w:line="240" w:lineRule="auto"/>
              <w:rPr>
                <w:sz w:val="26"/>
                <w:szCs w:val="26"/>
              </w:rPr>
            </w:pPr>
          </w:p>
        </w:tc>
      </w:tr>
      <w:tr w:rsidR="00AE3F01" w:rsidRPr="00487042" w14:paraId="5EDA0813" w14:textId="77777777" w:rsidTr="00E3485A">
        <w:tc>
          <w:tcPr>
            <w:tcW w:w="781" w:type="dxa"/>
            <w:vAlign w:val="center"/>
          </w:tcPr>
          <w:p w14:paraId="01D6F3A7" w14:textId="77777777" w:rsidR="00AE3F01" w:rsidRPr="00487042" w:rsidRDefault="00AE3F01" w:rsidP="00AB13A8">
            <w:pPr>
              <w:spacing w:after="80" w:line="240" w:lineRule="auto"/>
              <w:jc w:val="center"/>
              <w:rPr>
                <w:sz w:val="26"/>
                <w:szCs w:val="26"/>
              </w:rPr>
            </w:pPr>
            <w:r w:rsidRPr="00487042">
              <w:rPr>
                <w:sz w:val="26"/>
                <w:szCs w:val="26"/>
              </w:rPr>
              <w:t>B4</w:t>
            </w:r>
          </w:p>
        </w:tc>
        <w:tc>
          <w:tcPr>
            <w:tcW w:w="5990" w:type="dxa"/>
            <w:gridSpan w:val="2"/>
            <w:vAlign w:val="center"/>
          </w:tcPr>
          <w:p w14:paraId="2E4DF9A7" w14:textId="77777777" w:rsidR="00AE3F01" w:rsidRPr="00487042" w:rsidRDefault="00AE3F01" w:rsidP="00192534">
            <w:pPr>
              <w:spacing w:after="80" w:line="240" w:lineRule="auto"/>
              <w:jc w:val="both"/>
              <w:rPr>
                <w:sz w:val="26"/>
                <w:szCs w:val="26"/>
              </w:rPr>
            </w:pPr>
            <w:r w:rsidRPr="00487042">
              <w:rPr>
                <w:sz w:val="26"/>
                <w:szCs w:val="26"/>
              </w:rPr>
              <w:t>Xem xét thẩm định, xử lý hồ sơ. Dự thảo kết quả thực hiện TTHC, trình lãnh đạo cơ quan</w:t>
            </w:r>
          </w:p>
        </w:tc>
        <w:tc>
          <w:tcPr>
            <w:tcW w:w="2551" w:type="dxa"/>
            <w:gridSpan w:val="2"/>
            <w:vAlign w:val="center"/>
          </w:tcPr>
          <w:p w14:paraId="006F470D" w14:textId="77777777" w:rsidR="00AE3F01" w:rsidRPr="00487042" w:rsidRDefault="00AE3F01" w:rsidP="00192534">
            <w:pPr>
              <w:spacing w:after="80" w:line="240" w:lineRule="auto"/>
              <w:jc w:val="both"/>
              <w:rPr>
                <w:sz w:val="26"/>
                <w:szCs w:val="26"/>
              </w:rPr>
            </w:pPr>
            <w:r w:rsidRPr="00487042">
              <w:rPr>
                <w:sz w:val="26"/>
                <w:szCs w:val="26"/>
              </w:rPr>
              <w:t xml:space="preserve">Phòng chuyên môn </w:t>
            </w:r>
            <w:r>
              <w:rPr>
                <w:sz w:val="26"/>
                <w:szCs w:val="26"/>
              </w:rPr>
              <w:t>Chi nhánh VPĐK đất đai</w:t>
            </w:r>
          </w:p>
        </w:tc>
        <w:tc>
          <w:tcPr>
            <w:tcW w:w="2126" w:type="dxa"/>
            <w:vAlign w:val="center"/>
          </w:tcPr>
          <w:p w14:paraId="48057DDC" w14:textId="77777777" w:rsidR="00AE3F01" w:rsidRPr="00487042" w:rsidRDefault="00AE3F01" w:rsidP="00E3485A">
            <w:pPr>
              <w:spacing w:after="80" w:line="240" w:lineRule="auto"/>
              <w:jc w:val="center"/>
              <w:rPr>
                <w:sz w:val="26"/>
                <w:szCs w:val="26"/>
              </w:rPr>
            </w:pPr>
            <w:r w:rsidRPr="00487042">
              <w:rPr>
                <w:sz w:val="26"/>
                <w:szCs w:val="26"/>
              </w:rPr>
              <w:t>5 ngày</w:t>
            </w:r>
          </w:p>
        </w:tc>
        <w:tc>
          <w:tcPr>
            <w:tcW w:w="2880" w:type="dxa"/>
            <w:gridSpan w:val="3"/>
          </w:tcPr>
          <w:p w14:paraId="15BA4D59" w14:textId="77777777" w:rsidR="00AE3F01" w:rsidRPr="00AE3F01" w:rsidRDefault="00AE3F01" w:rsidP="00192534">
            <w:pPr>
              <w:spacing w:after="80" w:line="240" w:lineRule="auto"/>
              <w:rPr>
                <w:sz w:val="26"/>
                <w:szCs w:val="26"/>
              </w:rPr>
            </w:pPr>
            <w:r w:rsidRPr="00AE3F01">
              <w:rPr>
                <w:sz w:val="26"/>
                <w:szCs w:val="26"/>
              </w:rPr>
              <w:t>Dự thảo tờ trình, giấy chứng nhận, kèm hồ sơ</w:t>
            </w:r>
          </w:p>
          <w:p w14:paraId="273607E8" w14:textId="77777777" w:rsidR="00AE3F01" w:rsidRPr="00AE3F01" w:rsidRDefault="00AE3F01" w:rsidP="00192534">
            <w:pPr>
              <w:spacing w:after="80" w:line="240" w:lineRule="auto"/>
              <w:jc w:val="center"/>
              <w:rPr>
                <w:sz w:val="26"/>
                <w:szCs w:val="26"/>
              </w:rPr>
            </w:pPr>
          </w:p>
        </w:tc>
      </w:tr>
      <w:tr w:rsidR="00AE3F01" w:rsidRPr="00487042" w14:paraId="3AE63828" w14:textId="77777777" w:rsidTr="00E3485A">
        <w:tc>
          <w:tcPr>
            <w:tcW w:w="781" w:type="dxa"/>
            <w:vAlign w:val="center"/>
          </w:tcPr>
          <w:p w14:paraId="6D74B4F7" w14:textId="77777777" w:rsidR="00AE3F01" w:rsidRPr="00487042" w:rsidRDefault="00AE3F01" w:rsidP="00AB13A8">
            <w:pPr>
              <w:spacing w:after="80" w:line="240" w:lineRule="auto"/>
              <w:jc w:val="center"/>
              <w:rPr>
                <w:sz w:val="26"/>
                <w:szCs w:val="26"/>
              </w:rPr>
            </w:pPr>
            <w:r w:rsidRPr="00487042">
              <w:rPr>
                <w:sz w:val="26"/>
                <w:szCs w:val="26"/>
              </w:rPr>
              <w:t>B5</w:t>
            </w:r>
          </w:p>
        </w:tc>
        <w:tc>
          <w:tcPr>
            <w:tcW w:w="5990" w:type="dxa"/>
            <w:gridSpan w:val="2"/>
            <w:vAlign w:val="center"/>
          </w:tcPr>
          <w:p w14:paraId="314F4F6F" w14:textId="77777777" w:rsidR="00AE3F01" w:rsidRPr="00487042" w:rsidRDefault="00AE3F01" w:rsidP="00192534">
            <w:pPr>
              <w:spacing w:after="80" w:line="240" w:lineRule="auto"/>
              <w:jc w:val="both"/>
              <w:rPr>
                <w:sz w:val="26"/>
                <w:szCs w:val="26"/>
              </w:rPr>
            </w:pPr>
            <w:r w:rsidRPr="00487042">
              <w:rPr>
                <w:sz w:val="26"/>
                <w:szCs w:val="26"/>
              </w:rPr>
              <w:t xml:space="preserve">Phê duyệt tờ trình, hồ sơ, Giấy chứng nhận đã in. Chuyển hồ sơ lên </w:t>
            </w:r>
            <w:r>
              <w:rPr>
                <w:sz w:val="26"/>
                <w:szCs w:val="26"/>
              </w:rPr>
              <w:t>Văn phòng</w:t>
            </w:r>
            <w:r w:rsidRPr="00487042">
              <w:rPr>
                <w:sz w:val="26"/>
                <w:szCs w:val="26"/>
              </w:rPr>
              <w:t xml:space="preserve"> đăng ký đất đai</w:t>
            </w:r>
          </w:p>
        </w:tc>
        <w:tc>
          <w:tcPr>
            <w:tcW w:w="2551" w:type="dxa"/>
            <w:gridSpan w:val="2"/>
            <w:vAlign w:val="center"/>
          </w:tcPr>
          <w:p w14:paraId="4AA717C9" w14:textId="77777777" w:rsidR="00AE3F01" w:rsidRPr="00487042" w:rsidRDefault="00AE3F01" w:rsidP="00192534">
            <w:pPr>
              <w:spacing w:after="80" w:line="240" w:lineRule="auto"/>
              <w:jc w:val="both"/>
              <w:rPr>
                <w:sz w:val="26"/>
                <w:szCs w:val="26"/>
              </w:rPr>
            </w:pPr>
            <w:r w:rsidRPr="00487042">
              <w:rPr>
                <w:sz w:val="26"/>
                <w:szCs w:val="26"/>
              </w:rPr>
              <w:t xml:space="preserve">Lãnh đạo </w:t>
            </w:r>
            <w:r>
              <w:rPr>
                <w:sz w:val="26"/>
                <w:szCs w:val="26"/>
              </w:rPr>
              <w:t>Chi nhánh VPĐK đất đai</w:t>
            </w:r>
          </w:p>
        </w:tc>
        <w:tc>
          <w:tcPr>
            <w:tcW w:w="2126" w:type="dxa"/>
            <w:vAlign w:val="center"/>
          </w:tcPr>
          <w:p w14:paraId="07485848" w14:textId="77777777" w:rsidR="00AE3F01" w:rsidRPr="00487042" w:rsidRDefault="00AE3F01" w:rsidP="00E3485A">
            <w:pPr>
              <w:spacing w:after="80" w:line="240" w:lineRule="auto"/>
              <w:jc w:val="center"/>
              <w:rPr>
                <w:sz w:val="26"/>
                <w:szCs w:val="26"/>
              </w:rPr>
            </w:pPr>
            <w:r>
              <w:rPr>
                <w:sz w:val="26"/>
                <w:szCs w:val="26"/>
              </w:rPr>
              <w:t>2</w:t>
            </w:r>
            <w:r w:rsidRPr="00487042">
              <w:rPr>
                <w:sz w:val="26"/>
                <w:szCs w:val="26"/>
              </w:rPr>
              <w:t xml:space="preserve"> ngày</w:t>
            </w:r>
          </w:p>
        </w:tc>
        <w:tc>
          <w:tcPr>
            <w:tcW w:w="2880" w:type="dxa"/>
            <w:gridSpan w:val="3"/>
          </w:tcPr>
          <w:p w14:paraId="7D6F88F6" w14:textId="77777777" w:rsidR="00AE3F01" w:rsidRPr="00AE3F01" w:rsidRDefault="00AE3F01" w:rsidP="00192534">
            <w:pPr>
              <w:spacing w:after="80" w:line="240" w:lineRule="auto"/>
              <w:jc w:val="center"/>
              <w:rPr>
                <w:sz w:val="26"/>
                <w:szCs w:val="26"/>
              </w:rPr>
            </w:pPr>
            <w:r w:rsidRPr="00AE3F01">
              <w:rPr>
                <w:sz w:val="26"/>
                <w:szCs w:val="26"/>
              </w:rPr>
              <w:t>Tờ trình, dự thảo Giấy chứng nhận đã in kèm hồ sơ</w:t>
            </w:r>
          </w:p>
        </w:tc>
      </w:tr>
      <w:tr w:rsidR="00AE3F01" w:rsidRPr="00487042" w14:paraId="722E17DA" w14:textId="77777777" w:rsidTr="00AB13A8">
        <w:tc>
          <w:tcPr>
            <w:tcW w:w="781" w:type="dxa"/>
            <w:vAlign w:val="center"/>
          </w:tcPr>
          <w:p w14:paraId="2D053ADD" w14:textId="77777777" w:rsidR="00AE3F01" w:rsidRPr="00487042" w:rsidRDefault="00AE3F01" w:rsidP="00AB13A8">
            <w:pPr>
              <w:spacing w:after="80" w:line="240" w:lineRule="auto"/>
              <w:jc w:val="center"/>
              <w:rPr>
                <w:sz w:val="26"/>
                <w:szCs w:val="26"/>
              </w:rPr>
            </w:pPr>
            <w:r>
              <w:rPr>
                <w:sz w:val="26"/>
                <w:szCs w:val="26"/>
              </w:rPr>
              <w:lastRenderedPageBreak/>
              <w:t>B6</w:t>
            </w:r>
          </w:p>
        </w:tc>
        <w:tc>
          <w:tcPr>
            <w:tcW w:w="5990" w:type="dxa"/>
            <w:gridSpan w:val="2"/>
            <w:vAlign w:val="center"/>
          </w:tcPr>
          <w:p w14:paraId="3CAFEC14" w14:textId="77777777" w:rsidR="00AE3F01" w:rsidRPr="00487042" w:rsidRDefault="00AE3F01" w:rsidP="00192534">
            <w:pPr>
              <w:spacing w:after="80" w:line="240" w:lineRule="auto"/>
              <w:jc w:val="both"/>
              <w:rPr>
                <w:sz w:val="26"/>
                <w:szCs w:val="26"/>
              </w:rPr>
            </w:pPr>
            <w:r w:rsidRPr="00487042">
              <w:rPr>
                <w:sz w:val="26"/>
                <w:szCs w:val="26"/>
              </w:rPr>
              <w:t xml:space="preserve">Phê duyệt hồ sơ, chuyển hồ sơ sang </w:t>
            </w:r>
            <w:r>
              <w:rPr>
                <w:sz w:val="26"/>
                <w:szCs w:val="26"/>
              </w:rPr>
              <w:t>Lãnh đạo</w:t>
            </w:r>
            <w:r w:rsidRPr="00487042">
              <w:rPr>
                <w:sz w:val="26"/>
                <w:szCs w:val="26"/>
              </w:rPr>
              <w:t xml:space="preserve"> Sở TN&amp;MT</w:t>
            </w:r>
          </w:p>
        </w:tc>
        <w:tc>
          <w:tcPr>
            <w:tcW w:w="2551" w:type="dxa"/>
            <w:gridSpan w:val="2"/>
            <w:vAlign w:val="center"/>
          </w:tcPr>
          <w:p w14:paraId="44009328" w14:textId="77777777" w:rsidR="00AE3F01" w:rsidRPr="00487042" w:rsidRDefault="00AE3F01" w:rsidP="00192534">
            <w:pPr>
              <w:spacing w:after="80" w:line="240" w:lineRule="auto"/>
              <w:jc w:val="both"/>
              <w:rPr>
                <w:sz w:val="26"/>
                <w:szCs w:val="26"/>
              </w:rPr>
            </w:pPr>
            <w:r>
              <w:rPr>
                <w:sz w:val="26"/>
                <w:szCs w:val="26"/>
              </w:rPr>
              <w:t>Văn phòng</w:t>
            </w:r>
            <w:r w:rsidRPr="00487042">
              <w:rPr>
                <w:sz w:val="26"/>
                <w:szCs w:val="26"/>
              </w:rPr>
              <w:t xml:space="preserve"> đăng ký đất đai</w:t>
            </w:r>
            <w:r>
              <w:rPr>
                <w:sz w:val="26"/>
                <w:szCs w:val="26"/>
              </w:rPr>
              <w:t xml:space="preserve"> (chuyên môn 5 ngày, Lãnh đạo Văn phòng đăng ký đất đai 1 ngày)</w:t>
            </w:r>
          </w:p>
        </w:tc>
        <w:tc>
          <w:tcPr>
            <w:tcW w:w="2126" w:type="dxa"/>
            <w:vAlign w:val="center"/>
          </w:tcPr>
          <w:p w14:paraId="651A41D7" w14:textId="77777777" w:rsidR="00AE3F01" w:rsidRPr="00487042" w:rsidRDefault="00AE3F01" w:rsidP="00192534">
            <w:pPr>
              <w:spacing w:after="80" w:line="240" w:lineRule="auto"/>
              <w:jc w:val="center"/>
              <w:rPr>
                <w:sz w:val="26"/>
                <w:szCs w:val="26"/>
              </w:rPr>
            </w:pPr>
            <w:r>
              <w:rPr>
                <w:sz w:val="26"/>
                <w:szCs w:val="26"/>
              </w:rPr>
              <w:t>6</w:t>
            </w:r>
            <w:r w:rsidRPr="00487042">
              <w:rPr>
                <w:sz w:val="26"/>
                <w:szCs w:val="26"/>
              </w:rPr>
              <w:t xml:space="preserve"> ngày</w:t>
            </w:r>
            <w:r>
              <w:rPr>
                <w:sz w:val="26"/>
                <w:szCs w:val="26"/>
              </w:rPr>
              <w:t xml:space="preserve"> </w:t>
            </w:r>
          </w:p>
        </w:tc>
        <w:tc>
          <w:tcPr>
            <w:tcW w:w="2880" w:type="dxa"/>
            <w:gridSpan w:val="3"/>
          </w:tcPr>
          <w:p w14:paraId="3B5CCCEB" w14:textId="77777777" w:rsidR="00AE3F01" w:rsidRPr="00AE3F01" w:rsidRDefault="00AE3F01" w:rsidP="00192534">
            <w:pPr>
              <w:spacing w:after="80" w:line="240" w:lineRule="auto"/>
              <w:jc w:val="both"/>
              <w:rPr>
                <w:sz w:val="26"/>
                <w:szCs w:val="26"/>
              </w:rPr>
            </w:pPr>
            <w:r w:rsidRPr="00AE3F01">
              <w:rPr>
                <w:sz w:val="26"/>
                <w:szCs w:val="26"/>
              </w:rPr>
              <w:t>Biên bản thẩm định, dự thảo thông báo cấp Giấy chứng nhận, dự thảo Giấy chứng nhận kèm hồ sơ</w:t>
            </w:r>
          </w:p>
        </w:tc>
      </w:tr>
      <w:tr w:rsidR="00AE3F01" w:rsidRPr="00487042" w14:paraId="5FF28E12" w14:textId="77777777" w:rsidTr="00AB13A8">
        <w:tc>
          <w:tcPr>
            <w:tcW w:w="781" w:type="dxa"/>
            <w:vAlign w:val="center"/>
          </w:tcPr>
          <w:p w14:paraId="6D560725" w14:textId="77777777" w:rsidR="00AE3F01" w:rsidRPr="00487042" w:rsidRDefault="00AE3F01" w:rsidP="00AB13A8">
            <w:pPr>
              <w:spacing w:after="80" w:line="240" w:lineRule="auto"/>
              <w:jc w:val="center"/>
              <w:rPr>
                <w:sz w:val="26"/>
                <w:szCs w:val="26"/>
              </w:rPr>
            </w:pPr>
            <w:r w:rsidRPr="00487042">
              <w:rPr>
                <w:sz w:val="26"/>
                <w:szCs w:val="26"/>
              </w:rPr>
              <w:t>B7</w:t>
            </w:r>
          </w:p>
        </w:tc>
        <w:tc>
          <w:tcPr>
            <w:tcW w:w="5990" w:type="dxa"/>
            <w:gridSpan w:val="2"/>
            <w:vAlign w:val="center"/>
          </w:tcPr>
          <w:p w14:paraId="185D0783" w14:textId="77777777" w:rsidR="00AE3F01" w:rsidRPr="00487042" w:rsidRDefault="00AE3F01" w:rsidP="00192534">
            <w:pPr>
              <w:spacing w:after="80" w:line="240" w:lineRule="auto"/>
              <w:jc w:val="both"/>
              <w:rPr>
                <w:sz w:val="26"/>
                <w:szCs w:val="26"/>
              </w:rPr>
            </w:pPr>
            <w:r>
              <w:rPr>
                <w:sz w:val="26"/>
                <w:szCs w:val="26"/>
              </w:rPr>
              <w:t xml:space="preserve"> Ký</w:t>
            </w:r>
            <w:r w:rsidRPr="00487042">
              <w:rPr>
                <w:sz w:val="26"/>
                <w:szCs w:val="26"/>
              </w:rPr>
              <w:t xml:space="preserve"> duyệt Giấy chứng nhận, chuyển kết quả về </w:t>
            </w:r>
            <w:r>
              <w:rPr>
                <w:sz w:val="26"/>
                <w:szCs w:val="26"/>
              </w:rPr>
              <w:t>Chi nhánh VPĐK đất đai</w:t>
            </w:r>
          </w:p>
        </w:tc>
        <w:tc>
          <w:tcPr>
            <w:tcW w:w="2551" w:type="dxa"/>
            <w:gridSpan w:val="2"/>
            <w:vAlign w:val="center"/>
          </w:tcPr>
          <w:p w14:paraId="43F5E3D0" w14:textId="77777777" w:rsidR="00AE3F01" w:rsidRPr="00487042" w:rsidRDefault="00AE3F01" w:rsidP="00192534">
            <w:pPr>
              <w:spacing w:after="80" w:line="240" w:lineRule="auto"/>
              <w:jc w:val="both"/>
              <w:rPr>
                <w:sz w:val="26"/>
                <w:szCs w:val="26"/>
              </w:rPr>
            </w:pPr>
            <w:r w:rsidRPr="00487042">
              <w:rPr>
                <w:sz w:val="26"/>
                <w:szCs w:val="26"/>
              </w:rPr>
              <w:t>Lãnh đạo Sở TN&amp;MT</w:t>
            </w:r>
          </w:p>
        </w:tc>
        <w:tc>
          <w:tcPr>
            <w:tcW w:w="2126" w:type="dxa"/>
            <w:vAlign w:val="center"/>
          </w:tcPr>
          <w:p w14:paraId="4B317762" w14:textId="77777777" w:rsidR="00AE3F01" w:rsidRPr="00487042" w:rsidRDefault="00AE3F01" w:rsidP="00192534">
            <w:pPr>
              <w:spacing w:after="80" w:line="240" w:lineRule="auto"/>
              <w:jc w:val="center"/>
              <w:rPr>
                <w:sz w:val="26"/>
                <w:szCs w:val="26"/>
              </w:rPr>
            </w:pPr>
            <w:r>
              <w:rPr>
                <w:sz w:val="26"/>
                <w:szCs w:val="26"/>
              </w:rPr>
              <w:t>2</w:t>
            </w:r>
            <w:r w:rsidRPr="00487042">
              <w:rPr>
                <w:sz w:val="26"/>
                <w:szCs w:val="26"/>
              </w:rPr>
              <w:t xml:space="preserve"> ngày</w:t>
            </w:r>
          </w:p>
        </w:tc>
        <w:tc>
          <w:tcPr>
            <w:tcW w:w="2880" w:type="dxa"/>
            <w:gridSpan w:val="3"/>
          </w:tcPr>
          <w:p w14:paraId="43BDB5C1" w14:textId="77777777" w:rsidR="00AE3F01" w:rsidRPr="00AE3F01" w:rsidRDefault="00AE3F01" w:rsidP="00192534">
            <w:pPr>
              <w:spacing w:after="80" w:line="240" w:lineRule="auto"/>
              <w:jc w:val="both"/>
              <w:rPr>
                <w:sz w:val="26"/>
                <w:szCs w:val="26"/>
              </w:rPr>
            </w:pPr>
            <w:r w:rsidRPr="00AE3F01">
              <w:rPr>
                <w:sz w:val="26"/>
                <w:szCs w:val="26"/>
              </w:rPr>
              <w:t>Thông báo cấp Giấy chứng nhận, Giấy chứng nhận đã ký kèm hồ sơ</w:t>
            </w:r>
          </w:p>
        </w:tc>
      </w:tr>
      <w:tr w:rsidR="0024755A" w:rsidRPr="00487042" w14:paraId="794BB71D" w14:textId="77777777" w:rsidTr="00AB13A8">
        <w:tc>
          <w:tcPr>
            <w:tcW w:w="781" w:type="dxa"/>
            <w:vAlign w:val="center"/>
          </w:tcPr>
          <w:p w14:paraId="77412406" w14:textId="77777777" w:rsidR="0024755A" w:rsidRPr="00487042" w:rsidRDefault="0024755A" w:rsidP="00AB13A8">
            <w:pPr>
              <w:spacing w:after="80" w:line="240" w:lineRule="auto"/>
              <w:jc w:val="center"/>
              <w:rPr>
                <w:sz w:val="26"/>
                <w:szCs w:val="26"/>
              </w:rPr>
            </w:pPr>
            <w:r w:rsidRPr="00487042">
              <w:rPr>
                <w:sz w:val="26"/>
                <w:szCs w:val="26"/>
              </w:rPr>
              <w:t>B</w:t>
            </w:r>
            <w:r w:rsidR="00F022F6">
              <w:rPr>
                <w:sz w:val="26"/>
                <w:szCs w:val="26"/>
              </w:rPr>
              <w:t>8</w:t>
            </w:r>
          </w:p>
        </w:tc>
        <w:tc>
          <w:tcPr>
            <w:tcW w:w="5990" w:type="dxa"/>
            <w:gridSpan w:val="2"/>
            <w:vAlign w:val="center"/>
          </w:tcPr>
          <w:p w14:paraId="190FF211" w14:textId="77777777" w:rsidR="0024755A" w:rsidRPr="00487042" w:rsidRDefault="0024755A" w:rsidP="00AB13A8">
            <w:pPr>
              <w:spacing w:after="80" w:line="240" w:lineRule="auto"/>
              <w:rPr>
                <w:sz w:val="26"/>
                <w:szCs w:val="26"/>
              </w:rPr>
            </w:pPr>
            <w:r w:rsidRPr="00487042">
              <w:rPr>
                <w:sz w:val="26"/>
                <w:szCs w:val="26"/>
              </w:rPr>
              <w:t>Trả kết quả cho hộ gia đình, cá nhân</w:t>
            </w:r>
          </w:p>
        </w:tc>
        <w:tc>
          <w:tcPr>
            <w:tcW w:w="2551" w:type="dxa"/>
            <w:gridSpan w:val="2"/>
            <w:vAlign w:val="center"/>
          </w:tcPr>
          <w:p w14:paraId="13C641A2" w14:textId="77777777" w:rsidR="0024755A" w:rsidRPr="00487042" w:rsidRDefault="0024755A" w:rsidP="00AB13A8">
            <w:pPr>
              <w:spacing w:after="80" w:line="240" w:lineRule="auto"/>
              <w:jc w:val="center"/>
              <w:rPr>
                <w:sz w:val="26"/>
                <w:szCs w:val="26"/>
              </w:rPr>
            </w:pPr>
            <w:r w:rsidRPr="00487042">
              <w:rPr>
                <w:sz w:val="26"/>
                <w:szCs w:val="26"/>
              </w:rPr>
              <w:t>Công chức TN&amp;TKQ</w:t>
            </w:r>
          </w:p>
        </w:tc>
        <w:tc>
          <w:tcPr>
            <w:tcW w:w="2126" w:type="dxa"/>
          </w:tcPr>
          <w:p w14:paraId="37D093F5" w14:textId="77777777" w:rsidR="0024755A" w:rsidRPr="00487042" w:rsidRDefault="00F022F6" w:rsidP="00AB13A8">
            <w:pPr>
              <w:spacing w:after="80" w:line="240" w:lineRule="auto"/>
              <w:jc w:val="both"/>
              <w:rPr>
                <w:sz w:val="26"/>
                <w:szCs w:val="26"/>
              </w:rPr>
            </w:pPr>
            <w:r>
              <w:rPr>
                <w:sz w:val="26"/>
                <w:szCs w:val="26"/>
              </w:rPr>
              <w:t>Giờ hành chính</w:t>
            </w:r>
          </w:p>
        </w:tc>
        <w:tc>
          <w:tcPr>
            <w:tcW w:w="2880" w:type="dxa"/>
            <w:gridSpan w:val="3"/>
          </w:tcPr>
          <w:p w14:paraId="57C8E902" w14:textId="77777777" w:rsidR="0024755A" w:rsidRPr="00487042" w:rsidRDefault="0024755A" w:rsidP="00192534">
            <w:pPr>
              <w:spacing w:after="80" w:line="240" w:lineRule="auto"/>
              <w:jc w:val="center"/>
              <w:rPr>
                <w:sz w:val="26"/>
                <w:szCs w:val="26"/>
              </w:rPr>
            </w:pPr>
            <w:r w:rsidRPr="00487042">
              <w:rPr>
                <w:sz w:val="26"/>
                <w:szCs w:val="26"/>
              </w:rPr>
              <w:t>Mẫu 01</w:t>
            </w:r>
          </w:p>
          <w:p w14:paraId="519FC4BF" w14:textId="77777777" w:rsidR="0024755A" w:rsidRPr="00487042" w:rsidRDefault="0024755A" w:rsidP="00192534">
            <w:pPr>
              <w:spacing w:after="80" w:line="240" w:lineRule="auto"/>
              <w:jc w:val="center"/>
              <w:rPr>
                <w:sz w:val="26"/>
                <w:szCs w:val="26"/>
              </w:rPr>
            </w:pPr>
            <w:r w:rsidRPr="00487042">
              <w:rPr>
                <w:sz w:val="26"/>
                <w:szCs w:val="26"/>
              </w:rPr>
              <w:t>Kết quả giải quyết TTHC</w:t>
            </w:r>
          </w:p>
        </w:tc>
      </w:tr>
      <w:tr w:rsidR="0024755A" w:rsidRPr="00487042" w14:paraId="0E610BC2" w14:textId="77777777" w:rsidTr="00AB13A8">
        <w:tc>
          <w:tcPr>
            <w:tcW w:w="781" w:type="dxa"/>
            <w:vAlign w:val="center"/>
          </w:tcPr>
          <w:p w14:paraId="68BCCAAB" w14:textId="77777777" w:rsidR="0024755A" w:rsidRPr="00487042" w:rsidRDefault="0024755A" w:rsidP="00AB13A8">
            <w:pPr>
              <w:spacing w:after="80" w:line="240" w:lineRule="auto"/>
              <w:jc w:val="center"/>
              <w:rPr>
                <w:b/>
                <w:sz w:val="26"/>
                <w:szCs w:val="26"/>
              </w:rPr>
            </w:pPr>
          </w:p>
        </w:tc>
        <w:tc>
          <w:tcPr>
            <w:tcW w:w="13547" w:type="dxa"/>
            <w:gridSpan w:val="8"/>
          </w:tcPr>
          <w:p w14:paraId="2DB7FB22" w14:textId="77777777" w:rsidR="0024755A" w:rsidRPr="00487042" w:rsidRDefault="0024755A" w:rsidP="00192534">
            <w:pPr>
              <w:spacing w:after="80" w:line="240" w:lineRule="auto"/>
              <w:jc w:val="both"/>
              <w:rPr>
                <w:i/>
                <w:sz w:val="26"/>
                <w:szCs w:val="26"/>
              </w:rPr>
            </w:pPr>
            <w:r w:rsidRPr="00487042">
              <w:rPr>
                <w:i/>
                <w:sz w:val="26"/>
                <w:szCs w:val="26"/>
              </w:rPr>
              <w:t>*</w:t>
            </w:r>
            <w:r w:rsidR="00305C9D">
              <w:rPr>
                <w:i/>
                <w:sz w:val="26"/>
                <w:szCs w:val="26"/>
              </w:rPr>
              <w:t xml:space="preserve"> </w:t>
            </w:r>
            <w:r w:rsidRPr="00487042">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062A083E" w14:textId="77777777" w:rsidR="0024755A" w:rsidRPr="00487042" w:rsidRDefault="0024755A" w:rsidP="00192534">
            <w:pPr>
              <w:spacing w:after="80" w:line="240" w:lineRule="auto"/>
              <w:jc w:val="both"/>
              <w:rPr>
                <w:i/>
                <w:sz w:val="26"/>
                <w:szCs w:val="26"/>
              </w:rPr>
            </w:pPr>
            <w:r w:rsidRPr="00487042">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158AF18B" w14:textId="77777777" w:rsidR="0024755A" w:rsidRPr="00487042" w:rsidRDefault="0024755A" w:rsidP="00192534">
            <w:pPr>
              <w:spacing w:after="80" w:line="240" w:lineRule="auto"/>
              <w:jc w:val="both"/>
              <w:rPr>
                <w:b/>
                <w:sz w:val="26"/>
                <w:szCs w:val="26"/>
              </w:rPr>
            </w:pPr>
            <w:r w:rsidRPr="00487042">
              <w:rPr>
                <w:i/>
                <w:sz w:val="26"/>
                <w:szCs w:val="26"/>
              </w:rPr>
              <w:t>- Tổng thời gian phân bổ cho các bước công việc không vượt quá thời gian quy định hiện hành của thủ tục này.</w:t>
            </w:r>
          </w:p>
        </w:tc>
      </w:tr>
      <w:tr w:rsidR="0024755A" w:rsidRPr="00487042" w14:paraId="315F2299" w14:textId="77777777" w:rsidTr="00AB13A8">
        <w:trPr>
          <w:trHeight w:val="330"/>
        </w:trPr>
        <w:tc>
          <w:tcPr>
            <w:tcW w:w="781" w:type="dxa"/>
            <w:tcBorders>
              <w:top w:val="single" w:sz="4" w:space="0" w:color="000000"/>
              <w:left w:val="single" w:sz="4" w:space="0" w:color="000000"/>
              <w:bottom w:val="single" w:sz="4" w:space="0" w:color="000000"/>
              <w:right w:val="single" w:sz="4" w:space="0" w:color="000000"/>
            </w:tcBorders>
            <w:vAlign w:val="center"/>
          </w:tcPr>
          <w:p w14:paraId="3C0CD609" w14:textId="77777777" w:rsidR="0024755A" w:rsidRPr="00487042" w:rsidRDefault="0024755A" w:rsidP="00AB13A8">
            <w:pPr>
              <w:spacing w:after="80" w:line="240" w:lineRule="auto"/>
              <w:jc w:val="center"/>
              <w:rPr>
                <w:b/>
                <w:sz w:val="26"/>
                <w:szCs w:val="26"/>
              </w:rPr>
            </w:pPr>
            <w:r w:rsidRPr="00487042">
              <w:rPr>
                <w:b/>
                <w:sz w:val="26"/>
                <w:szCs w:val="26"/>
              </w:rPr>
              <w:t>3</w:t>
            </w:r>
          </w:p>
        </w:tc>
        <w:tc>
          <w:tcPr>
            <w:tcW w:w="13547" w:type="dxa"/>
            <w:gridSpan w:val="8"/>
            <w:tcBorders>
              <w:top w:val="single" w:sz="4" w:space="0" w:color="000000"/>
              <w:left w:val="single" w:sz="4" w:space="0" w:color="000000"/>
              <w:bottom w:val="single" w:sz="4" w:space="0" w:color="auto"/>
              <w:right w:val="single" w:sz="4" w:space="0" w:color="000000"/>
            </w:tcBorders>
          </w:tcPr>
          <w:p w14:paraId="537BF8D3" w14:textId="77777777" w:rsidR="0024755A" w:rsidRPr="00487042" w:rsidRDefault="0024755A" w:rsidP="00192534">
            <w:pPr>
              <w:autoSpaceDE w:val="0"/>
              <w:autoSpaceDN w:val="0"/>
              <w:spacing w:after="80" w:line="240" w:lineRule="auto"/>
              <w:jc w:val="both"/>
              <w:rPr>
                <w:sz w:val="26"/>
                <w:szCs w:val="26"/>
                <w:lang w:val="en-AU"/>
              </w:rPr>
            </w:pPr>
            <w:r w:rsidRPr="00487042">
              <w:rPr>
                <w:b/>
                <w:sz w:val="26"/>
                <w:szCs w:val="26"/>
              </w:rPr>
              <w:t xml:space="preserve">BIỂU MẪU </w:t>
            </w:r>
            <w:r w:rsidRPr="00487042">
              <w:rPr>
                <w:sz w:val="26"/>
                <w:szCs w:val="26"/>
                <w:lang w:val="en-AU"/>
              </w:rPr>
              <w:t>(Các biểu mẫu sử dụng trong quá trình thực hiện TTHC)</w:t>
            </w:r>
          </w:p>
          <w:p w14:paraId="5605A386" w14:textId="77777777" w:rsidR="0024755A" w:rsidRPr="00487042" w:rsidRDefault="0024755A" w:rsidP="00192534">
            <w:pPr>
              <w:tabs>
                <w:tab w:val="left" w:pos="11436"/>
              </w:tabs>
              <w:autoSpaceDE w:val="0"/>
              <w:autoSpaceDN w:val="0"/>
              <w:spacing w:after="80" w:line="240" w:lineRule="auto"/>
              <w:jc w:val="both"/>
              <w:rPr>
                <w:i/>
                <w:sz w:val="26"/>
                <w:szCs w:val="26"/>
                <w:lang w:val="en-AU"/>
              </w:rPr>
            </w:pPr>
            <w:r w:rsidRPr="00487042">
              <w:rPr>
                <w:i/>
                <w:sz w:val="26"/>
                <w:szCs w:val="26"/>
                <w:u w:val="single"/>
                <w:lang w:val="en-AU"/>
              </w:rPr>
              <w:t>Ghi chú:</w:t>
            </w:r>
            <w:r w:rsidRPr="00487042">
              <w:rPr>
                <w:i/>
                <w:sz w:val="26"/>
                <w:szCs w:val="26"/>
                <w:lang w:val="en-AU"/>
              </w:rPr>
              <w:t xml:space="preserve"> Các mẫu 01,02,03,04,05,06 áp dụng theo Thông tư 01/2018/TT-VPCP ngày 23/11/2018 của </w:t>
            </w:r>
            <w:r w:rsidR="00DE3D6C">
              <w:rPr>
                <w:i/>
                <w:sz w:val="26"/>
                <w:szCs w:val="26"/>
                <w:lang w:val="en-AU"/>
              </w:rPr>
              <w:t>Văn phòng</w:t>
            </w:r>
            <w:r w:rsidRPr="00487042">
              <w:rPr>
                <w:i/>
                <w:sz w:val="26"/>
                <w:szCs w:val="26"/>
                <w:lang w:val="en-AU"/>
              </w:rPr>
              <w:t xml:space="preserve"> chính phủ.</w:t>
            </w:r>
            <w:r w:rsidRPr="00487042">
              <w:rPr>
                <w:i/>
                <w:sz w:val="26"/>
                <w:szCs w:val="26"/>
                <w:lang w:val="en-AU"/>
              </w:rPr>
              <w:tab/>
            </w:r>
          </w:p>
        </w:tc>
      </w:tr>
      <w:tr w:rsidR="0024755A" w:rsidRPr="00487042" w14:paraId="1FB9A3E4" w14:textId="77777777" w:rsidTr="00AB13A8">
        <w:tc>
          <w:tcPr>
            <w:tcW w:w="781" w:type="dxa"/>
            <w:tcBorders>
              <w:left w:val="single" w:sz="4" w:space="0" w:color="000000"/>
              <w:bottom w:val="single" w:sz="4" w:space="0" w:color="000000"/>
              <w:right w:val="single" w:sz="4" w:space="0" w:color="000000"/>
            </w:tcBorders>
            <w:vAlign w:val="center"/>
          </w:tcPr>
          <w:p w14:paraId="29BF1609" w14:textId="77777777" w:rsidR="0024755A" w:rsidRPr="00487042" w:rsidRDefault="0024755A" w:rsidP="00AB13A8">
            <w:pPr>
              <w:spacing w:after="80" w:line="240" w:lineRule="auto"/>
              <w:jc w:val="center"/>
              <w:rPr>
                <w:b/>
                <w:color w:val="FF0000"/>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22BD1191" w14:textId="77777777" w:rsidR="0024755A" w:rsidRPr="00487042" w:rsidRDefault="0024755A" w:rsidP="00192534">
            <w:pPr>
              <w:spacing w:after="80" w:line="240" w:lineRule="auto"/>
              <w:jc w:val="center"/>
              <w:rPr>
                <w:color w:val="000000" w:themeColor="text1"/>
                <w:sz w:val="26"/>
                <w:szCs w:val="26"/>
              </w:rPr>
            </w:pPr>
            <w:r w:rsidRPr="00487042">
              <w:rPr>
                <w:color w:val="000000" w:themeColor="text1"/>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4A57A74A" w14:textId="77777777" w:rsidR="0024755A" w:rsidRPr="00487042" w:rsidRDefault="0024755A" w:rsidP="00192534">
            <w:pPr>
              <w:spacing w:after="80" w:line="240" w:lineRule="auto"/>
              <w:jc w:val="both"/>
              <w:rPr>
                <w:color w:val="000000" w:themeColor="text1"/>
                <w:sz w:val="26"/>
                <w:szCs w:val="26"/>
              </w:rPr>
            </w:pPr>
            <w:r w:rsidRPr="00487042">
              <w:rPr>
                <w:color w:val="000000" w:themeColor="text1"/>
                <w:sz w:val="26"/>
                <w:szCs w:val="26"/>
              </w:rPr>
              <w:t>Giấy tiếp nhận hồ sơ và hẹn trả kết quả</w:t>
            </w:r>
          </w:p>
        </w:tc>
      </w:tr>
      <w:tr w:rsidR="0024755A" w:rsidRPr="00487042" w14:paraId="329F92F4" w14:textId="77777777" w:rsidTr="00AB13A8">
        <w:tc>
          <w:tcPr>
            <w:tcW w:w="781" w:type="dxa"/>
            <w:tcBorders>
              <w:left w:val="single" w:sz="4" w:space="0" w:color="000000"/>
              <w:bottom w:val="single" w:sz="4" w:space="0" w:color="000000"/>
              <w:right w:val="single" w:sz="4" w:space="0" w:color="000000"/>
            </w:tcBorders>
            <w:vAlign w:val="center"/>
          </w:tcPr>
          <w:p w14:paraId="2FD12BC9" w14:textId="77777777" w:rsidR="0024755A" w:rsidRPr="00487042" w:rsidRDefault="0024755A" w:rsidP="00AB13A8">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06897C37" w14:textId="77777777" w:rsidR="0024755A" w:rsidRPr="00487042" w:rsidRDefault="0024755A" w:rsidP="00192534">
            <w:pPr>
              <w:spacing w:after="80" w:line="240" w:lineRule="auto"/>
              <w:jc w:val="center"/>
              <w:rPr>
                <w:color w:val="000000" w:themeColor="text1"/>
                <w:sz w:val="26"/>
                <w:szCs w:val="26"/>
              </w:rPr>
            </w:pPr>
            <w:r w:rsidRPr="00487042">
              <w:rPr>
                <w:color w:val="000000" w:themeColor="text1"/>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636EF450" w14:textId="77777777" w:rsidR="0024755A" w:rsidRPr="00487042" w:rsidRDefault="0024755A" w:rsidP="00192534">
            <w:pPr>
              <w:spacing w:after="80" w:line="240" w:lineRule="auto"/>
              <w:jc w:val="both"/>
              <w:rPr>
                <w:color w:val="000000" w:themeColor="text1"/>
                <w:sz w:val="26"/>
                <w:szCs w:val="26"/>
              </w:rPr>
            </w:pPr>
            <w:r w:rsidRPr="00487042">
              <w:rPr>
                <w:color w:val="000000" w:themeColor="text1"/>
                <w:sz w:val="26"/>
                <w:szCs w:val="26"/>
              </w:rPr>
              <w:t>Phiếu yêu cầu bổ sung hoàn thiện hồ sơ</w:t>
            </w:r>
          </w:p>
        </w:tc>
      </w:tr>
      <w:tr w:rsidR="0024755A" w:rsidRPr="00487042" w14:paraId="6708A3BC" w14:textId="77777777" w:rsidTr="00AB13A8">
        <w:tc>
          <w:tcPr>
            <w:tcW w:w="781" w:type="dxa"/>
            <w:tcBorders>
              <w:left w:val="single" w:sz="4" w:space="0" w:color="000000"/>
              <w:bottom w:val="single" w:sz="4" w:space="0" w:color="000000"/>
              <w:right w:val="single" w:sz="4" w:space="0" w:color="000000"/>
            </w:tcBorders>
            <w:vAlign w:val="center"/>
          </w:tcPr>
          <w:p w14:paraId="2ED57814" w14:textId="77777777" w:rsidR="0024755A" w:rsidRPr="00487042" w:rsidRDefault="0024755A" w:rsidP="00AB13A8">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E6C5E26" w14:textId="77777777" w:rsidR="0024755A" w:rsidRPr="00487042" w:rsidRDefault="0024755A" w:rsidP="00192534">
            <w:pPr>
              <w:tabs>
                <w:tab w:val="left" w:pos="4638"/>
              </w:tabs>
              <w:spacing w:after="80" w:line="240" w:lineRule="auto"/>
              <w:jc w:val="center"/>
              <w:rPr>
                <w:color w:val="000000" w:themeColor="text1"/>
                <w:sz w:val="26"/>
                <w:szCs w:val="26"/>
              </w:rPr>
            </w:pPr>
            <w:r w:rsidRPr="00487042">
              <w:rPr>
                <w:color w:val="000000" w:themeColor="text1"/>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2E64AB34" w14:textId="77777777" w:rsidR="0024755A" w:rsidRPr="00487042" w:rsidRDefault="0024755A" w:rsidP="00192534">
            <w:pPr>
              <w:spacing w:after="80" w:line="240" w:lineRule="auto"/>
              <w:jc w:val="both"/>
              <w:rPr>
                <w:color w:val="000000" w:themeColor="text1"/>
                <w:sz w:val="26"/>
                <w:szCs w:val="26"/>
              </w:rPr>
            </w:pPr>
            <w:r w:rsidRPr="00487042">
              <w:rPr>
                <w:color w:val="000000" w:themeColor="text1"/>
                <w:sz w:val="26"/>
                <w:szCs w:val="26"/>
              </w:rPr>
              <w:t>Phiếu từ chối tiếp nhận giải quyết hồ sơ</w:t>
            </w:r>
          </w:p>
        </w:tc>
      </w:tr>
      <w:tr w:rsidR="0024755A" w:rsidRPr="00487042" w14:paraId="13D51CE2" w14:textId="77777777" w:rsidTr="00AB13A8">
        <w:tc>
          <w:tcPr>
            <w:tcW w:w="781" w:type="dxa"/>
            <w:tcBorders>
              <w:left w:val="single" w:sz="4" w:space="0" w:color="000000"/>
              <w:bottom w:val="single" w:sz="4" w:space="0" w:color="000000"/>
              <w:right w:val="single" w:sz="4" w:space="0" w:color="000000"/>
            </w:tcBorders>
            <w:vAlign w:val="center"/>
          </w:tcPr>
          <w:p w14:paraId="517E45D4" w14:textId="77777777" w:rsidR="0024755A" w:rsidRPr="00487042" w:rsidRDefault="0024755A" w:rsidP="00AB13A8">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449AA62" w14:textId="77777777" w:rsidR="0024755A" w:rsidRPr="00487042" w:rsidRDefault="0024755A" w:rsidP="00192534">
            <w:pPr>
              <w:spacing w:after="80" w:line="240" w:lineRule="auto"/>
              <w:jc w:val="center"/>
              <w:rPr>
                <w:color w:val="000000" w:themeColor="text1"/>
                <w:sz w:val="26"/>
                <w:szCs w:val="26"/>
              </w:rPr>
            </w:pPr>
            <w:r w:rsidRPr="00487042">
              <w:rPr>
                <w:color w:val="000000" w:themeColor="text1"/>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491A5FAC" w14:textId="77777777" w:rsidR="0024755A" w:rsidRPr="00487042" w:rsidRDefault="0024755A" w:rsidP="00192534">
            <w:pPr>
              <w:spacing w:after="80" w:line="240" w:lineRule="auto"/>
              <w:jc w:val="both"/>
              <w:rPr>
                <w:color w:val="000000" w:themeColor="text1"/>
                <w:sz w:val="26"/>
                <w:szCs w:val="26"/>
              </w:rPr>
            </w:pPr>
            <w:r w:rsidRPr="00487042">
              <w:rPr>
                <w:color w:val="000000" w:themeColor="text1"/>
                <w:sz w:val="26"/>
                <w:szCs w:val="26"/>
              </w:rPr>
              <w:t>Phiếu xin lỗi và hẹn lại ngày trả kết quả</w:t>
            </w:r>
          </w:p>
        </w:tc>
      </w:tr>
      <w:tr w:rsidR="0024755A" w:rsidRPr="00487042" w14:paraId="34671099" w14:textId="77777777" w:rsidTr="00AB13A8">
        <w:tc>
          <w:tcPr>
            <w:tcW w:w="781" w:type="dxa"/>
            <w:tcBorders>
              <w:left w:val="single" w:sz="4" w:space="0" w:color="000000"/>
              <w:bottom w:val="single" w:sz="4" w:space="0" w:color="000000"/>
              <w:right w:val="single" w:sz="4" w:space="0" w:color="000000"/>
            </w:tcBorders>
            <w:vAlign w:val="center"/>
          </w:tcPr>
          <w:p w14:paraId="71C1C3F2" w14:textId="77777777" w:rsidR="0024755A" w:rsidRPr="00487042" w:rsidRDefault="0024755A" w:rsidP="00AB13A8">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3186FD72" w14:textId="77777777" w:rsidR="0024755A" w:rsidRPr="00487042" w:rsidRDefault="0024755A" w:rsidP="00192534">
            <w:pPr>
              <w:spacing w:after="80" w:line="240" w:lineRule="auto"/>
              <w:jc w:val="center"/>
              <w:rPr>
                <w:color w:val="000000" w:themeColor="text1"/>
                <w:sz w:val="26"/>
                <w:szCs w:val="26"/>
              </w:rPr>
            </w:pPr>
            <w:r w:rsidRPr="00487042">
              <w:rPr>
                <w:color w:val="000000" w:themeColor="text1"/>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22B5D2DC" w14:textId="77777777" w:rsidR="0024755A" w:rsidRPr="00487042" w:rsidRDefault="0024755A" w:rsidP="00192534">
            <w:pPr>
              <w:spacing w:after="80" w:line="240" w:lineRule="auto"/>
              <w:jc w:val="both"/>
              <w:rPr>
                <w:color w:val="000000" w:themeColor="text1"/>
                <w:sz w:val="26"/>
                <w:szCs w:val="26"/>
              </w:rPr>
            </w:pPr>
            <w:r w:rsidRPr="00487042">
              <w:rPr>
                <w:color w:val="000000" w:themeColor="text1"/>
                <w:sz w:val="26"/>
                <w:szCs w:val="26"/>
              </w:rPr>
              <w:t>Phiếu kiểm soát quá trình giải quyết hồ sơ</w:t>
            </w:r>
          </w:p>
        </w:tc>
      </w:tr>
      <w:tr w:rsidR="0024755A" w:rsidRPr="00487042" w14:paraId="2AF013FE" w14:textId="77777777" w:rsidTr="00AB13A8">
        <w:tc>
          <w:tcPr>
            <w:tcW w:w="781" w:type="dxa"/>
            <w:tcBorders>
              <w:left w:val="single" w:sz="4" w:space="0" w:color="000000"/>
              <w:bottom w:val="single" w:sz="4" w:space="0" w:color="000000"/>
              <w:right w:val="single" w:sz="4" w:space="0" w:color="000000"/>
            </w:tcBorders>
            <w:vAlign w:val="center"/>
          </w:tcPr>
          <w:p w14:paraId="70F48CC7" w14:textId="77777777" w:rsidR="0024755A" w:rsidRPr="00487042" w:rsidRDefault="0024755A" w:rsidP="00AB13A8">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0C9AE45" w14:textId="77777777" w:rsidR="0024755A" w:rsidRPr="00487042" w:rsidRDefault="0024755A" w:rsidP="00192534">
            <w:pPr>
              <w:spacing w:after="80" w:line="240" w:lineRule="auto"/>
              <w:jc w:val="center"/>
              <w:rPr>
                <w:color w:val="000000" w:themeColor="text1"/>
                <w:sz w:val="26"/>
                <w:szCs w:val="26"/>
              </w:rPr>
            </w:pPr>
            <w:r w:rsidRPr="00487042">
              <w:rPr>
                <w:color w:val="000000" w:themeColor="text1"/>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042F7033" w14:textId="77777777" w:rsidR="0024755A" w:rsidRPr="00487042" w:rsidRDefault="0024755A" w:rsidP="00192534">
            <w:pPr>
              <w:spacing w:after="80" w:line="240" w:lineRule="auto"/>
              <w:jc w:val="both"/>
              <w:rPr>
                <w:color w:val="000000" w:themeColor="text1"/>
                <w:sz w:val="26"/>
                <w:szCs w:val="26"/>
              </w:rPr>
            </w:pPr>
            <w:r w:rsidRPr="00487042">
              <w:rPr>
                <w:color w:val="000000" w:themeColor="text1"/>
                <w:sz w:val="26"/>
                <w:szCs w:val="26"/>
              </w:rPr>
              <w:t>Sổ theo dõi hồ sơ</w:t>
            </w:r>
          </w:p>
        </w:tc>
      </w:tr>
      <w:tr w:rsidR="0024755A" w:rsidRPr="00487042" w14:paraId="7EA9D98D" w14:textId="77777777" w:rsidTr="00AB13A8">
        <w:tc>
          <w:tcPr>
            <w:tcW w:w="781" w:type="dxa"/>
            <w:tcBorders>
              <w:left w:val="single" w:sz="4" w:space="0" w:color="000000"/>
              <w:bottom w:val="single" w:sz="4" w:space="0" w:color="000000"/>
              <w:right w:val="single" w:sz="4" w:space="0" w:color="000000"/>
            </w:tcBorders>
            <w:vAlign w:val="center"/>
          </w:tcPr>
          <w:p w14:paraId="573BCB58" w14:textId="77777777" w:rsidR="0024755A" w:rsidRPr="00487042" w:rsidRDefault="0024755A" w:rsidP="00AB13A8">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BF4C12B" w14:textId="77777777" w:rsidR="0024755A" w:rsidRPr="00775C1D" w:rsidRDefault="00775C1D" w:rsidP="00192534">
            <w:pPr>
              <w:spacing w:after="80" w:line="240" w:lineRule="auto"/>
              <w:jc w:val="center"/>
              <w:rPr>
                <w:color w:val="000000" w:themeColor="text1"/>
                <w:sz w:val="26"/>
                <w:szCs w:val="26"/>
              </w:rPr>
            </w:pPr>
            <w:r>
              <w:rPr>
                <w:bCs/>
                <w:sz w:val="26"/>
                <w:szCs w:val="26"/>
                <w:lang w:eastAsia="zh-CN"/>
              </w:rPr>
              <w:t>BM.ĐĐ.04.01</w:t>
            </w:r>
          </w:p>
        </w:tc>
        <w:tc>
          <w:tcPr>
            <w:tcW w:w="11119" w:type="dxa"/>
            <w:gridSpan w:val="7"/>
            <w:tcBorders>
              <w:top w:val="single" w:sz="4" w:space="0" w:color="000000"/>
              <w:left w:val="single" w:sz="4" w:space="0" w:color="auto"/>
              <w:bottom w:val="single" w:sz="4" w:space="0" w:color="000000"/>
              <w:right w:val="single" w:sz="4" w:space="0" w:color="000000"/>
            </w:tcBorders>
          </w:tcPr>
          <w:p w14:paraId="67A34C0F" w14:textId="77777777" w:rsidR="0024755A" w:rsidRPr="00487042" w:rsidRDefault="007D6C70" w:rsidP="00192534">
            <w:pPr>
              <w:spacing w:after="80" w:line="240" w:lineRule="auto"/>
              <w:jc w:val="both"/>
              <w:rPr>
                <w:color w:val="000000" w:themeColor="text1"/>
                <w:sz w:val="26"/>
                <w:szCs w:val="26"/>
              </w:rPr>
            </w:pPr>
            <w:r w:rsidRPr="007D6C70">
              <w:rPr>
                <w:bCs/>
                <w:sz w:val="26"/>
                <w:szCs w:val="26"/>
                <w:lang w:val="vi-VN"/>
              </w:rPr>
              <w:t>Đơn đăng ký biến động đất đai, tài sản gắn liền với đất</w:t>
            </w:r>
          </w:p>
        </w:tc>
      </w:tr>
      <w:tr w:rsidR="0024755A" w:rsidRPr="00487042" w14:paraId="056AF7EE" w14:textId="77777777" w:rsidTr="00AB13A8">
        <w:tc>
          <w:tcPr>
            <w:tcW w:w="781" w:type="dxa"/>
            <w:tcBorders>
              <w:left w:val="single" w:sz="4" w:space="0" w:color="000000"/>
              <w:right w:val="single" w:sz="4" w:space="0" w:color="000000"/>
            </w:tcBorders>
            <w:vAlign w:val="center"/>
          </w:tcPr>
          <w:p w14:paraId="550BEAF6" w14:textId="77777777" w:rsidR="0024755A" w:rsidRPr="00487042" w:rsidRDefault="0024755A" w:rsidP="00AB13A8">
            <w:pPr>
              <w:spacing w:after="80" w:line="240" w:lineRule="auto"/>
              <w:jc w:val="center"/>
              <w:rPr>
                <w:b/>
                <w:sz w:val="26"/>
                <w:szCs w:val="26"/>
              </w:rPr>
            </w:pPr>
            <w:r w:rsidRPr="00487042">
              <w:rPr>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4541B935" w14:textId="77777777" w:rsidR="0024755A" w:rsidRPr="00487042" w:rsidRDefault="0024755A" w:rsidP="00192534">
            <w:pPr>
              <w:autoSpaceDE w:val="0"/>
              <w:autoSpaceDN w:val="0"/>
              <w:spacing w:after="80" w:line="240" w:lineRule="auto"/>
              <w:jc w:val="both"/>
              <w:rPr>
                <w:sz w:val="26"/>
                <w:szCs w:val="26"/>
                <w:lang w:val="en-AU"/>
              </w:rPr>
            </w:pPr>
            <w:r w:rsidRPr="00487042">
              <w:rPr>
                <w:b/>
                <w:sz w:val="26"/>
                <w:szCs w:val="26"/>
              </w:rPr>
              <w:t xml:space="preserve">HỒ SƠ LƯU </w:t>
            </w:r>
          </w:p>
        </w:tc>
      </w:tr>
      <w:tr w:rsidR="0024755A" w:rsidRPr="00487042" w14:paraId="4A422E6C" w14:textId="77777777" w:rsidTr="00AB13A8">
        <w:trPr>
          <w:trHeight w:val="777"/>
        </w:trPr>
        <w:tc>
          <w:tcPr>
            <w:tcW w:w="781" w:type="dxa"/>
            <w:vAlign w:val="center"/>
          </w:tcPr>
          <w:p w14:paraId="73B6187C" w14:textId="77777777" w:rsidR="0024755A" w:rsidRPr="00487042" w:rsidRDefault="0024755A" w:rsidP="00AB13A8">
            <w:pPr>
              <w:spacing w:after="80" w:line="240" w:lineRule="auto"/>
              <w:jc w:val="center"/>
              <w:rPr>
                <w:b/>
                <w:sz w:val="26"/>
                <w:szCs w:val="26"/>
              </w:rPr>
            </w:pPr>
          </w:p>
        </w:tc>
        <w:tc>
          <w:tcPr>
            <w:tcW w:w="13547" w:type="dxa"/>
            <w:gridSpan w:val="8"/>
          </w:tcPr>
          <w:p w14:paraId="2BD641A3" w14:textId="77777777" w:rsidR="00AE3F01" w:rsidRDefault="00305C9D" w:rsidP="00192534">
            <w:pPr>
              <w:widowControl w:val="0"/>
              <w:shd w:val="clear" w:color="auto" w:fill="FFFFFF"/>
              <w:spacing w:after="80" w:line="240" w:lineRule="auto"/>
              <w:ind w:left="60"/>
              <w:jc w:val="both"/>
              <w:rPr>
                <w:sz w:val="26"/>
                <w:szCs w:val="26"/>
              </w:rPr>
            </w:pPr>
            <w:r>
              <w:rPr>
                <w:sz w:val="26"/>
                <w:szCs w:val="26"/>
              </w:rPr>
              <w:t xml:space="preserve">- </w:t>
            </w:r>
            <w:r w:rsidR="007D6C70" w:rsidRPr="007D6C70">
              <w:rPr>
                <w:sz w:val="26"/>
                <w:szCs w:val="26"/>
              </w:rPr>
              <w:t xml:space="preserve">Giấy chứng nhận bản gốc đã được xác nhận đăng ký hoặc Giấy chứng nhận mới nếu người sử dụng đất có nhu cầu cấp mới </w:t>
            </w:r>
          </w:p>
          <w:p w14:paraId="55A0D5F7" w14:textId="77777777" w:rsidR="00F94F8B" w:rsidRDefault="00DE71CB" w:rsidP="00192534">
            <w:pPr>
              <w:widowControl w:val="0"/>
              <w:shd w:val="clear" w:color="auto" w:fill="FFFFFF"/>
              <w:spacing w:after="80" w:line="240" w:lineRule="auto"/>
              <w:ind w:left="60"/>
              <w:jc w:val="both"/>
              <w:rPr>
                <w:b/>
                <w:sz w:val="26"/>
                <w:szCs w:val="26"/>
              </w:rPr>
            </w:pPr>
            <w:r>
              <w:rPr>
                <w:sz w:val="26"/>
                <w:szCs w:val="26"/>
              </w:rPr>
              <w:t xml:space="preserve">- </w:t>
            </w:r>
            <w:r w:rsidR="007D6C70" w:rsidRPr="007D6C70">
              <w:rPr>
                <w:sz w:val="26"/>
                <w:szCs w:val="26"/>
              </w:rPr>
              <w:t>Giấy chứng nhận sau khi đăng ký biến động</w:t>
            </w:r>
          </w:p>
          <w:p w14:paraId="163D5713" w14:textId="77777777" w:rsidR="00F94F8B" w:rsidRDefault="00305C9D" w:rsidP="00192534">
            <w:pPr>
              <w:widowControl w:val="0"/>
              <w:shd w:val="clear" w:color="auto" w:fill="FFFFFF"/>
              <w:spacing w:after="80" w:line="240" w:lineRule="auto"/>
              <w:ind w:left="60"/>
              <w:jc w:val="both"/>
              <w:rPr>
                <w:b/>
                <w:sz w:val="26"/>
                <w:szCs w:val="26"/>
              </w:rPr>
            </w:pPr>
            <w:r>
              <w:rPr>
                <w:sz w:val="26"/>
                <w:szCs w:val="26"/>
              </w:rPr>
              <w:t xml:space="preserve">- </w:t>
            </w:r>
            <w:r w:rsidR="007D6C70" w:rsidRPr="007D6C70">
              <w:rPr>
                <w:sz w:val="26"/>
                <w:szCs w:val="26"/>
              </w:rPr>
              <w:t>Các thành phần hồ sơ đã nộp tại mục 2.3</w:t>
            </w:r>
          </w:p>
        </w:tc>
      </w:tr>
      <w:tr w:rsidR="0024755A" w:rsidRPr="00487042" w14:paraId="3F11F6C2" w14:textId="77777777" w:rsidTr="00E3485A">
        <w:trPr>
          <w:trHeight w:val="584"/>
        </w:trPr>
        <w:tc>
          <w:tcPr>
            <w:tcW w:w="14328" w:type="dxa"/>
            <w:gridSpan w:val="9"/>
            <w:tcBorders>
              <w:left w:val="single" w:sz="4" w:space="0" w:color="000000"/>
              <w:bottom w:val="single" w:sz="4" w:space="0" w:color="000000"/>
              <w:right w:val="single" w:sz="4" w:space="0" w:color="000000"/>
            </w:tcBorders>
          </w:tcPr>
          <w:p w14:paraId="67FBB9C0" w14:textId="77777777" w:rsidR="0024755A" w:rsidRPr="00487042" w:rsidRDefault="0024755A" w:rsidP="00192534">
            <w:pPr>
              <w:autoSpaceDE w:val="0"/>
              <w:autoSpaceDN w:val="0"/>
              <w:spacing w:after="80" w:line="240" w:lineRule="auto"/>
              <w:jc w:val="both"/>
              <w:rPr>
                <w:sz w:val="26"/>
                <w:szCs w:val="26"/>
                <w:lang w:val="en-AU"/>
              </w:rPr>
            </w:pPr>
            <w:r w:rsidRPr="00487042">
              <w:rPr>
                <w:sz w:val="26"/>
                <w:szCs w:val="26"/>
                <w:lang w:val="en-AU"/>
              </w:rPr>
              <w:t>Hồ sơ được lưu tại đơn vị xử lý chính, trực tiếp, thời gian lưu 5 năm. Sau khi hết hạn, chuyển hồ sơ xuống đơn vị lưu trữ của Sở và lưu trữ theo quy định hiện hành.</w:t>
            </w:r>
          </w:p>
        </w:tc>
      </w:tr>
    </w:tbl>
    <w:p w14:paraId="2F343B8E" w14:textId="77777777" w:rsidR="0024755A" w:rsidRDefault="0024755A" w:rsidP="0024755A">
      <w:pPr>
        <w:rPr>
          <w:b/>
          <w:sz w:val="26"/>
          <w:szCs w:val="26"/>
        </w:rPr>
      </w:pPr>
    </w:p>
    <w:p w14:paraId="01DD9094" w14:textId="77777777" w:rsidR="001D0E6F" w:rsidRPr="00487042" w:rsidRDefault="001D0E6F" w:rsidP="0024755A">
      <w:pPr>
        <w:rPr>
          <w:b/>
          <w:sz w:val="26"/>
          <w:szCs w:val="26"/>
        </w:rPr>
      </w:pPr>
    </w:p>
    <w:p w14:paraId="2C003703" w14:textId="77777777" w:rsidR="0024755A" w:rsidRPr="00487042" w:rsidRDefault="0024755A" w:rsidP="0024755A">
      <w:pPr>
        <w:rPr>
          <w:b/>
          <w:sz w:val="26"/>
          <w:szCs w:val="26"/>
        </w:rPr>
      </w:pPr>
    </w:p>
    <w:p w14:paraId="1F4B3F3E" w14:textId="77777777" w:rsidR="0024755A" w:rsidRPr="00487042" w:rsidRDefault="0024755A" w:rsidP="0024755A">
      <w:pPr>
        <w:rPr>
          <w:b/>
          <w:sz w:val="26"/>
          <w:szCs w:val="26"/>
        </w:rPr>
      </w:pPr>
    </w:p>
    <w:p w14:paraId="24C5ED24" w14:textId="77777777" w:rsidR="00012DBD" w:rsidRDefault="00012DBD">
      <w:pPr>
        <w:spacing w:after="0" w:line="240" w:lineRule="auto"/>
        <w:rPr>
          <w:bCs/>
          <w:sz w:val="26"/>
          <w:szCs w:val="26"/>
          <w:lang w:eastAsia="zh-CN"/>
        </w:rPr>
        <w:sectPr w:rsidR="00012DBD" w:rsidSect="006D096D">
          <w:pgSz w:w="16840" w:h="11907" w:orient="landscape" w:code="9"/>
          <w:pgMar w:top="964" w:right="907" w:bottom="1021" w:left="964" w:header="720" w:footer="720" w:gutter="0"/>
          <w:cols w:space="720"/>
          <w:docGrid w:linePitch="360"/>
        </w:sectPr>
      </w:pPr>
    </w:p>
    <w:p w14:paraId="582739B8" w14:textId="77777777" w:rsidR="00A146D4" w:rsidRPr="007A2544" w:rsidRDefault="00775C1D">
      <w:pPr>
        <w:spacing w:after="0" w:line="240" w:lineRule="auto"/>
        <w:rPr>
          <w:b/>
          <w:bCs/>
          <w:sz w:val="26"/>
          <w:szCs w:val="26"/>
          <w:lang w:eastAsia="zh-CN"/>
        </w:rPr>
      </w:pPr>
      <w:r w:rsidRPr="007A2544">
        <w:rPr>
          <w:b/>
          <w:bCs/>
          <w:sz w:val="26"/>
          <w:szCs w:val="26"/>
          <w:lang w:eastAsia="zh-CN"/>
        </w:rPr>
        <w:lastRenderedPageBreak/>
        <w:t>BM.ĐĐ.04.01</w:t>
      </w:r>
    </w:p>
    <w:tbl>
      <w:tblPr>
        <w:tblW w:w="6271" w:type="pct"/>
        <w:tblInd w:w="-273"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035"/>
        <w:gridCol w:w="2034"/>
        <w:gridCol w:w="3661"/>
        <w:gridCol w:w="1454"/>
        <w:gridCol w:w="262"/>
        <w:gridCol w:w="267"/>
      </w:tblGrid>
      <w:tr w:rsidR="00DA51DD" w:rsidRPr="00546C9B" w14:paraId="3A118AC3" w14:textId="77777777" w:rsidTr="00DA51DD">
        <w:trPr>
          <w:gridAfter w:val="3"/>
          <w:wAfter w:w="780" w:type="pct"/>
          <w:trHeight w:val="360"/>
        </w:trPr>
        <w:tc>
          <w:tcPr>
            <w:tcW w:w="2780" w:type="pct"/>
            <w:gridSpan w:val="2"/>
            <w:vMerge w:val="restart"/>
            <w:tcBorders>
              <w:top w:val="nil"/>
              <w:left w:val="nil"/>
            </w:tcBorders>
          </w:tcPr>
          <w:p w14:paraId="493D3625" w14:textId="77777777" w:rsidR="00DA51DD" w:rsidRPr="003B0D8C" w:rsidRDefault="00DA51DD" w:rsidP="00722CAE">
            <w:pPr>
              <w:spacing w:after="0" w:line="240" w:lineRule="auto"/>
              <w:jc w:val="center"/>
              <w:rPr>
                <w:b/>
                <w:bCs/>
                <w:sz w:val="26"/>
                <w:szCs w:val="26"/>
                <w:lang w:val="vi-VN"/>
              </w:rPr>
            </w:pPr>
            <w:r w:rsidRPr="003B0D8C">
              <w:rPr>
                <w:b/>
                <w:spacing w:val="-6"/>
                <w:sz w:val="26"/>
                <w:szCs w:val="26"/>
                <w:lang w:val="vi-VN"/>
              </w:rPr>
              <w:br w:type="page"/>
            </w:r>
            <w:r w:rsidRPr="003B0D8C">
              <w:rPr>
                <w:sz w:val="26"/>
                <w:szCs w:val="26"/>
                <w:lang w:val="vi-VN"/>
              </w:rPr>
              <w:t> </w:t>
            </w:r>
            <w:r w:rsidRPr="003B0D8C">
              <w:rPr>
                <w:b/>
                <w:spacing w:val="-6"/>
                <w:sz w:val="26"/>
                <w:szCs w:val="26"/>
                <w:lang w:val="vi-VN"/>
              </w:rPr>
              <w:br w:type="page"/>
            </w:r>
            <w:r w:rsidRPr="003B0D8C">
              <w:rPr>
                <w:b/>
                <w:bCs/>
                <w:sz w:val="26"/>
                <w:szCs w:val="26"/>
                <w:lang w:val="vi-VN"/>
              </w:rPr>
              <w:t>CỘNG HOÀ XÃ HỘI CHỦ NGHĨA VIỆT NAM</w:t>
            </w:r>
          </w:p>
          <w:p w14:paraId="4C52FAD0" w14:textId="77777777" w:rsidR="00DA51DD" w:rsidRPr="003B0D8C" w:rsidRDefault="00DA51DD" w:rsidP="00722CAE">
            <w:pPr>
              <w:spacing w:after="0" w:line="240" w:lineRule="auto"/>
              <w:jc w:val="center"/>
              <w:rPr>
                <w:b/>
                <w:bCs/>
                <w:sz w:val="26"/>
                <w:szCs w:val="26"/>
                <w:lang w:val="vi-VN"/>
              </w:rPr>
            </w:pPr>
            <w:r w:rsidRPr="003B0D8C">
              <w:rPr>
                <w:b/>
                <w:bCs/>
                <w:noProof/>
                <w:sz w:val="26"/>
                <w:szCs w:val="26"/>
              </w:rPr>
              <mc:AlternateContent>
                <mc:Choice Requires="wps">
                  <w:drawing>
                    <wp:anchor distT="0" distB="0" distL="114300" distR="114300" simplePos="0" relativeHeight="251651072" behindDoc="0" locked="0" layoutInCell="1" allowOverlap="1" wp14:anchorId="14BD50FD" wp14:editId="4DC06112">
                      <wp:simplePos x="0" y="0"/>
                      <wp:positionH relativeFrom="column">
                        <wp:align>center</wp:align>
                      </wp:positionH>
                      <wp:positionV relativeFrom="paragraph">
                        <wp:posOffset>241300</wp:posOffset>
                      </wp:positionV>
                      <wp:extent cx="1943100" cy="0"/>
                      <wp:effectExtent l="5080" t="12700" r="13970" b="6350"/>
                      <wp:wrapNone/>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8A07" id="Line 75" o:spid="_x0000_s1026" style="position:absolute;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TuB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"/>
                  </w:pict>
                </mc:Fallback>
              </mc:AlternateContent>
            </w:r>
            <w:r w:rsidRPr="003B0D8C">
              <w:rPr>
                <w:b/>
                <w:bCs/>
                <w:sz w:val="26"/>
                <w:szCs w:val="26"/>
                <w:lang w:val="vi-VN"/>
              </w:rPr>
              <w:t>Độc lập - Tự do - Hạnh phúc</w:t>
            </w:r>
          </w:p>
        </w:tc>
        <w:tc>
          <w:tcPr>
            <w:tcW w:w="1439" w:type="pct"/>
            <w:tcBorders>
              <w:top w:val="nil"/>
              <w:right w:val="nil"/>
            </w:tcBorders>
            <w:vAlign w:val="center"/>
          </w:tcPr>
          <w:p w14:paraId="266CE172" w14:textId="77777777" w:rsidR="00DA51DD" w:rsidRPr="00546C9B" w:rsidRDefault="00DA51DD" w:rsidP="00665A92">
            <w:pPr>
              <w:jc w:val="right"/>
              <w:rPr>
                <w:b/>
                <w:bCs/>
                <w:lang w:val="pt-BR"/>
              </w:rPr>
            </w:pPr>
            <w:r w:rsidRPr="00546C9B">
              <w:rPr>
                <w:b/>
                <w:bCs/>
                <w:lang w:val="pt-BR"/>
              </w:rPr>
              <w:t>Mẫu số 09/ĐK</w:t>
            </w:r>
            <w:r w:rsidRPr="00546C9B">
              <w:rPr>
                <w:rStyle w:val="FootnoteReference"/>
                <w:lang w:val="pt-BR"/>
              </w:rPr>
              <w:footnoteReference w:id="1"/>
            </w:r>
          </w:p>
        </w:tc>
      </w:tr>
      <w:tr w:rsidR="00DA51DD" w:rsidRPr="00546C9B" w14:paraId="44D75600" w14:textId="77777777" w:rsidTr="00DA51DD">
        <w:trPr>
          <w:trHeight w:val="70"/>
        </w:trPr>
        <w:tc>
          <w:tcPr>
            <w:tcW w:w="2780" w:type="pct"/>
            <w:gridSpan w:val="2"/>
            <w:vMerge/>
            <w:tcBorders>
              <w:top w:val="nil"/>
              <w:left w:val="nil"/>
            </w:tcBorders>
          </w:tcPr>
          <w:p w14:paraId="4E052518" w14:textId="77777777" w:rsidR="00DA51DD" w:rsidRPr="003B0D8C" w:rsidRDefault="00DA51DD" w:rsidP="00722CAE">
            <w:pPr>
              <w:spacing w:after="0" w:line="240" w:lineRule="auto"/>
              <w:jc w:val="both"/>
              <w:rPr>
                <w:b/>
                <w:bCs/>
                <w:sz w:val="26"/>
                <w:szCs w:val="26"/>
                <w:lang w:val="pt-BR"/>
              </w:rPr>
            </w:pPr>
          </w:p>
        </w:tc>
        <w:tc>
          <w:tcPr>
            <w:tcW w:w="2012" w:type="pct"/>
            <w:gridSpan w:val="2"/>
            <w:tcBorders>
              <w:bottom w:val="single" w:sz="4" w:space="0" w:color="auto"/>
            </w:tcBorders>
          </w:tcPr>
          <w:p w14:paraId="366CE3C9" w14:textId="77777777" w:rsidR="00DA51DD" w:rsidRPr="00546C9B" w:rsidRDefault="00DA51DD" w:rsidP="00665A92">
            <w:pPr>
              <w:ind w:left="459" w:hanging="459"/>
              <w:jc w:val="both"/>
              <w:rPr>
                <w:b/>
                <w:bCs/>
                <w:lang w:val="pt-BR"/>
              </w:rPr>
            </w:pPr>
          </w:p>
        </w:tc>
        <w:tc>
          <w:tcPr>
            <w:tcW w:w="103" w:type="pct"/>
            <w:tcBorders>
              <w:bottom w:val="single" w:sz="4" w:space="0" w:color="auto"/>
            </w:tcBorders>
          </w:tcPr>
          <w:p w14:paraId="0A6B563D" w14:textId="77777777" w:rsidR="00DA51DD" w:rsidRPr="00546C9B" w:rsidRDefault="00DA51DD" w:rsidP="00665A92">
            <w:pPr>
              <w:ind w:left="459" w:hanging="459"/>
              <w:jc w:val="both"/>
              <w:rPr>
                <w:b/>
                <w:bCs/>
                <w:lang w:val="pt-BR"/>
              </w:rPr>
            </w:pPr>
          </w:p>
        </w:tc>
        <w:tc>
          <w:tcPr>
            <w:tcW w:w="105" w:type="pct"/>
            <w:tcBorders>
              <w:top w:val="nil"/>
              <w:bottom w:val="single" w:sz="4" w:space="0" w:color="auto"/>
            </w:tcBorders>
          </w:tcPr>
          <w:p w14:paraId="52D808D3" w14:textId="77777777" w:rsidR="00DA51DD" w:rsidRPr="00546C9B" w:rsidRDefault="00DA51DD" w:rsidP="00665A92">
            <w:pPr>
              <w:ind w:left="459" w:hanging="459"/>
              <w:jc w:val="both"/>
              <w:rPr>
                <w:b/>
                <w:bCs/>
                <w:lang w:val="pt-BR"/>
              </w:rPr>
            </w:pPr>
          </w:p>
        </w:tc>
      </w:tr>
      <w:tr w:rsidR="00DA51DD" w:rsidRPr="00546C9B" w14:paraId="28E2100D" w14:textId="77777777" w:rsidTr="00DA51DD">
        <w:trPr>
          <w:gridAfter w:val="3"/>
          <w:wAfter w:w="780" w:type="pct"/>
          <w:trHeight w:val="544"/>
        </w:trPr>
        <w:tc>
          <w:tcPr>
            <w:tcW w:w="2780" w:type="pct"/>
            <w:gridSpan w:val="2"/>
            <w:vMerge/>
            <w:tcBorders>
              <w:top w:val="nil"/>
              <w:left w:val="nil"/>
              <w:right w:val="single" w:sz="4" w:space="0" w:color="auto"/>
            </w:tcBorders>
          </w:tcPr>
          <w:p w14:paraId="140B258E" w14:textId="77777777" w:rsidR="00DA51DD" w:rsidRPr="003B0D8C" w:rsidRDefault="00DA51DD" w:rsidP="00722CAE">
            <w:pPr>
              <w:spacing w:after="0" w:line="240" w:lineRule="auto"/>
              <w:jc w:val="both"/>
              <w:rPr>
                <w:b/>
                <w:bCs/>
                <w:sz w:val="26"/>
                <w:szCs w:val="26"/>
                <w:lang w:val="pt-BR"/>
              </w:rPr>
            </w:pPr>
          </w:p>
        </w:tc>
        <w:tc>
          <w:tcPr>
            <w:tcW w:w="1439" w:type="pct"/>
            <w:vMerge w:val="restart"/>
            <w:tcBorders>
              <w:top w:val="single" w:sz="4" w:space="0" w:color="auto"/>
              <w:left w:val="single" w:sz="4" w:space="0" w:color="auto"/>
            </w:tcBorders>
          </w:tcPr>
          <w:p w14:paraId="0AAC6D1D" w14:textId="77777777" w:rsidR="00DA51DD" w:rsidRPr="00546C9B" w:rsidRDefault="00DA51DD" w:rsidP="00CC2C3E">
            <w:pPr>
              <w:spacing w:after="0" w:line="240" w:lineRule="auto"/>
              <w:ind w:left="-108" w:right="-108"/>
              <w:jc w:val="center"/>
              <w:rPr>
                <w:b/>
                <w:bCs/>
                <w:spacing w:val="-4"/>
                <w:lang w:val="pt-BR"/>
              </w:rPr>
            </w:pPr>
            <w:r w:rsidRPr="00546C9B">
              <w:rPr>
                <w:b/>
                <w:bCs/>
                <w:spacing w:val="-4"/>
                <w:lang w:val="pt-BR"/>
              </w:rPr>
              <w:t>PHẦN GHI CỦA NGƯỜI NHẬN HỒ SƠ</w:t>
            </w:r>
          </w:p>
          <w:p w14:paraId="13E2B1AD" w14:textId="74C8872A" w:rsidR="00DA51DD" w:rsidRPr="00546C9B" w:rsidRDefault="00DA51DD" w:rsidP="00CC2C3E">
            <w:pPr>
              <w:spacing w:after="0" w:line="240" w:lineRule="auto"/>
              <w:ind w:left="115" w:hanging="115"/>
              <w:jc w:val="center"/>
              <w:rPr>
                <w:bCs/>
                <w:spacing w:val="-6"/>
                <w:lang w:val="pt-BR"/>
              </w:rPr>
            </w:pPr>
            <w:r w:rsidRPr="00546C9B">
              <w:rPr>
                <w:bCs/>
                <w:spacing w:val="-6"/>
                <w:lang w:val="pt-BR"/>
              </w:rPr>
              <w:t>Đã kiểm tra nội dung đơn đầy đủ, rõ ràng, thống nhất với giấy tờ xuất trình.</w:t>
            </w:r>
          </w:p>
          <w:p w14:paraId="7AC6FFE7" w14:textId="335D7653" w:rsidR="00DA51DD" w:rsidRPr="00546C9B" w:rsidRDefault="00DA51DD" w:rsidP="00CC2C3E">
            <w:pPr>
              <w:spacing w:after="0" w:line="240" w:lineRule="auto"/>
              <w:ind w:left="256" w:hanging="141"/>
              <w:jc w:val="center"/>
              <w:rPr>
                <w:bCs/>
                <w:spacing w:val="-8"/>
                <w:lang w:val="pt-BR"/>
              </w:rPr>
            </w:pPr>
            <w:r w:rsidRPr="00546C9B">
              <w:rPr>
                <w:bCs/>
                <w:spacing w:val="-8"/>
                <w:lang w:val="pt-BR"/>
              </w:rPr>
              <w:t>Vào sổ tiếp nhận hồ sơ số:..</w:t>
            </w:r>
            <w:r w:rsidR="00E32EDC">
              <w:rPr>
                <w:bCs/>
                <w:spacing w:val="-8"/>
                <w:lang w:val="pt-BR"/>
              </w:rPr>
              <w:t>.</w:t>
            </w:r>
            <w:r w:rsidRPr="00546C9B">
              <w:rPr>
                <w:bCs/>
                <w:spacing w:val="-8"/>
                <w:lang w:val="pt-BR"/>
              </w:rPr>
              <w:t>..</w:t>
            </w:r>
            <w:r w:rsidR="00E32EDC">
              <w:rPr>
                <w:bCs/>
                <w:spacing w:val="-8"/>
                <w:lang w:val="pt-BR"/>
              </w:rPr>
              <w:t>..</w:t>
            </w:r>
            <w:r w:rsidRPr="00546C9B">
              <w:rPr>
                <w:bCs/>
                <w:spacing w:val="-8"/>
                <w:lang w:val="pt-BR"/>
              </w:rPr>
              <w:t>...Quyển...</w:t>
            </w:r>
            <w:r w:rsidR="00E32EDC">
              <w:rPr>
                <w:bCs/>
                <w:spacing w:val="-8"/>
                <w:lang w:val="pt-BR"/>
              </w:rPr>
              <w:t>......</w:t>
            </w:r>
            <w:r w:rsidRPr="00546C9B">
              <w:rPr>
                <w:bCs/>
                <w:spacing w:val="-8"/>
                <w:lang w:val="pt-BR"/>
              </w:rPr>
              <w:t>.</w:t>
            </w:r>
          </w:p>
          <w:p w14:paraId="3F543AC0" w14:textId="239123DF" w:rsidR="00DA51DD" w:rsidRPr="00546C9B" w:rsidRDefault="00DA51DD" w:rsidP="00CC2C3E">
            <w:pPr>
              <w:spacing w:after="0" w:line="240" w:lineRule="auto"/>
              <w:jc w:val="center"/>
              <w:rPr>
                <w:i/>
                <w:iCs/>
                <w:lang w:val="pt-BR"/>
              </w:rPr>
            </w:pPr>
            <w:r w:rsidRPr="00546C9B">
              <w:rPr>
                <w:i/>
                <w:iCs/>
                <w:lang w:val="pt-BR"/>
              </w:rPr>
              <w:t>Ngày…</w:t>
            </w:r>
            <w:r w:rsidR="00E32EDC">
              <w:rPr>
                <w:i/>
                <w:iCs/>
                <w:lang w:val="pt-BR"/>
              </w:rPr>
              <w:t>.</w:t>
            </w:r>
            <w:r w:rsidRPr="00546C9B">
              <w:rPr>
                <w:i/>
                <w:iCs/>
                <w:lang w:val="pt-BR"/>
              </w:rPr>
              <w:t>... / ..</w:t>
            </w:r>
            <w:r w:rsidR="00E32EDC">
              <w:rPr>
                <w:i/>
                <w:iCs/>
                <w:lang w:val="pt-BR"/>
              </w:rPr>
              <w:t>.</w:t>
            </w:r>
            <w:r w:rsidRPr="00546C9B">
              <w:rPr>
                <w:i/>
                <w:iCs/>
                <w:lang w:val="pt-BR"/>
              </w:rPr>
              <w:t>.… / .......…</w:t>
            </w:r>
          </w:p>
          <w:p w14:paraId="1D5EBF14" w14:textId="77777777" w:rsidR="00DA51DD" w:rsidRPr="00546C9B" w:rsidRDefault="00DA51DD" w:rsidP="00CC2C3E">
            <w:pPr>
              <w:spacing w:after="0" w:line="240" w:lineRule="auto"/>
              <w:jc w:val="center"/>
              <w:rPr>
                <w:b/>
                <w:bCs/>
                <w:lang w:val="pt-BR"/>
              </w:rPr>
            </w:pPr>
            <w:r w:rsidRPr="00546C9B">
              <w:rPr>
                <w:b/>
                <w:bCs/>
                <w:lang w:val="pt-BR"/>
              </w:rPr>
              <w:t>Người nhận hồ sơ</w:t>
            </w:r>
          </w:p>
          <w:p w14:paraId="12054F63" w14:textId="77777777" w:rsidR="00DA51DD" w:rsidRPr="00CC2C3E" w:rsidRDefault="00DA51DD" w:rsidP="00CC2C3E">
            <w:pPr>
              <w:spacing w:after="0" w:line="240" w:lineRule="auto"/>
              <w:jc w:val="center"/>
              <w:rPr>
                <w:i/>
                <w:iCs/>
                <w:sz w:val="22"/>
                <w:lang w:val="pt-BR"/>
              </w:rPr>
            </w:pPr>
            <w:r w:rsidRPr="00CC2C3E">
              <w:rPr>
                <w:i/>
                <w:iCs/>
                <w:sz w:val="22"/>
                <w:lang w:val="pt-BR"/>
              </w:rPr>
              <w:t>(Ký và ghi rõ họ, tên)</w:t>
            </w:r>
          </w:p>
          <w:p w14:paraId="0C5473D7" w14:textId="1EECAEB0" w:rsidR="00CC2C3E" w:rsidRDefault="00CC2C3E" w:rsidP="00CC2C3E">
            <w:pPr>
              <w:spacing w:after="0" w:line="240" w:lineRule="auto"/>
              <w:jc w:val="center"/>
              <w:rPr>
                <w:bCs/>
                <w:i/>
                <w:iCs/>
                <w:lang w:val="pt-BR"/>
              </w:rPr>
            </w:pPr>
          </w:p>
          <w:p w14:paraId="78F65686" w14:textId="77777777" w:rsidR="00CC2C3E" w:rsidRDefault="00CC2C3E" w:rsidP="00CC2C3E">
            <w:pPr>
              <w:spacing w:after="0" w:line="240" w:lineRule="auto"/>
              <w:jc w:val="center"/>
              <w:rPr>
                <w:bCs/>
                <w:i/>
                <w:iCs/>
                <w:lang w:val="pt-BR"/>
              </w:rPr>
            </w:pPr>
          </w:p>
          <w:p w14:paraId="4A75EBC0" w14:textId="70C33851" w:rsidR="00CC2C3E" w:rsidRPr="00546C9B" w:rsidRDefault="00CC2C3E" w:rsidP="00CC2C3E">
            <w:pPr>
              <w:spacing w:after="0" w:line="240" w:lineRule="auto"/>
              <w:jc w:val="center"/>
              <w:rPr>
                <w:bCs/>
                <w:lang w:val="pt-BR"/>
              </w:rPr>
            </w:pPr>
          </w:p>
        </w:tc>
      </w:tr>
      <w:tr w:rsidR="00DA51DD" w:rsidRPr="00546C9B" w14:paraId="1C672BCC" w14:textId="77777777" w:rsidTr="00DA51DD">
        <w:trPr>
          <w:gridAfter w:val="3"/>
          <w:wAfter w:w="780" w:type="pct"/>
          <w:trHeight w:val="242"/>
        </w:trPr>
        <w:tc>
          <w:tcPr>
            <w:tcW w:w="2780" w:type="pct"/>
            <w:gridSpan w:val="2"/>
            <w:tcBorders>
              <w:top w:val="nil"/>
              <w:left w:val="nil"/>
              <w:right w:val="single" w:sz="4" w:space="0" w:color="auto"/>
            </w:tcBorders>
          </w:tcPr>
          <w:p w14:paraId="038E7A66" w14:textId="77777777" w:rsidR="00DA51DD" w:rsidRPr="003B0D8C" w:rsidRDefault="00DA51DD" w:rsidP="00722CAE">
            <w:pPr>
              <w:spacing w:after="0" w:line="240" w:lineRule="auto"/>
              <w:jc w:val="both"/>
              <w:rPr>
                <w:b/>
                <w:bCs/>
                <w:sz w:val="26"/>
                <w:szCs w:val="26"/>
                <w:lang w:val="pt-BR"/>
              </w:rPr>
            </w:pPr>
          </w:p>
        </w:tc>
        <w:tc>
          <w:tcPr>
            <w:tcW w:w="1439" w:type="pct"/>
            <w:vMerge/>
            <w:tcBorders>
              <w:top w:val="nil"/>
              <w:left w:val="single" w:sz="4" w:space="0" w:color="auto"/>
            </w:tcBorders>
          </w:tcPr>
          <w:p w14:paraId="0BFA4CF6" w14:textId="77777777" w:rsidR="00DA51DD" w:rsidRPr="00546C9B" w:rsidRDefault="00DA51DD" w:rsidP="00665A92">
            <w:pPr>
              <w:ind w:firstLine="142"/>
              <w:jc w:val="both"/>
              <w:rPr>
                <w:b/>
                <w:bCs/>
                <w:lang w:val="pt-BR"/>
              </w:rPr>
            </w:pPr>
          </w:p>
        </w:tc>
      </w:tr>
      <w:tr w:rsidR="00DA51DD" w:rsidRPr="00546C9B" w14:paraId="4B0D3006" w14:textId="77777777" w:rsidTr="00DA51DD">
        <w:trPr>
          <w:gridAfter w:val="3"/>
          <w:wAfter w:w="780" w:type="pct"/>
          <w:trHeight w:val="926"/>
        </w:trPr>
        <w:tc>
          <w:tcPr>
            <w:tcW w:w="2780" w:type="pct"/>
            <w:gridSpan w:val="2"/>
            <w:tcBorders>
              <w:top w:val="nil"/>
              <w:left w:val="nil"/>
              <w:bottom w:val="nil"/>
              <w:right w:val="single" w:sz="4" w:space="0" w:color="auto"/>
            </w:tcBorders>
          </w:tcPr>
          <w:p w14:paraId="3D07EDF4" w14:textId="77777777" w:rsidR="00DA51DD" w:rsidRPr="003B0D8C" w:rsidRDefault="00DA51DD" w:rsidP="00CC2C3E">
            <w:pPr>
              <w:spacing w:after="0" w:line="240" w:lineRule="auto"/>
              <w:jc w:val="center"/>
              <w:outlineLvl w:val="0"/>
              <w:rPr>
                <w:b/>
                <w:bCs/>
                <w:sz w:val="26"/>
                <w:szCs w:val="26"/>
                <w:lang w:val="pt-BR"/>
              </w:rPr>
            </w:pPr>
            <w:r w:rsidRPr="003B0D8C">
              <w:rPr>
                <w:b/>
                <w:bCs/>
                <w:sz w:val="26"/>
                <w:szCs w:val="26"/>
                <w:lang w:val="pt-BR"/>
              </w:rPr>
              <w:t>ĐƠN ĐĂNG KÝ BIẾN ĐỘNG</w:t>
            </w:r>
          </w:p>
          <w:p w14:paraId="74406FFF" w14:textId="77777777" w:rsidR="00DA51DD" w:rsidRPr="003B0D8C" w:rsidRDefault="00DA51DD" w:rsidP="00CC2C3E">
            <w:pPr>
              <w:spacing w:after="0" w:line="240" w:lineRule="auto"/>
              <w:jc w:val="center"/>
              <w:rPr>
                <w:b/>
                <w:bCs/>
                <w:sz w:val="26"/>
                <w:szCs w:val="26"/>
                <w:lang w:val="pt-BR"/>
              </w:rPr>
            </w:pPr>
            <w:r w:rsidRPr="003B0D8C">
              <w:rPr>
                <w:b/>
                <w:bCs/>
                <w:sz w:val="26"/>
                <w:szCs w:val="26"/>
                <w:lang w:val="pt-BR"/>
              </w:rPr>
              <w:t>ĐẤT ĐAI, TÀI SẢN GẮN LIỀN VỚI ĐẤT</w:t>
            </w:r>
          </w:p>
          <w:p w14:paraId="671578FA" w14:textId="77777777" w:rsidR="00DA51DD" w:rsidRPr="003B0D8C" w:rsidRDefault="00DA51DD" w:rsidP="00CC2C3E">
            <w:pPr>
              <w:spacing w:after="0" w:line="240" w:lineRule="auto"/>
              <w:jc w:val="center"/>
              <w:rPr>
                <w:b/>
                <w:bCs/>
                <w:i/>
                <w:sz w:val="26"/>
                <w:szCs w:val="26"/>
                <w:lang w:val="pt-BR"/>
              </w:rPr>
            </w:pPr>
          </w:p>
        </w:tc>
        <w:tc>
          <w:tcPr>
            <w:tcW w:w="1439" w:type="pct"/>
            <w:vMerge/>
            <w:tcBorders>
              <w:top w:val="nil"/>
              <w:left w:val="single" w:sz="4" w:space="0" w:color="auto"/>
            </w:tcBorders>
          </w:tcPr>
          <w:p w14:paraId="3DCF0C07" w14:textId="77777777" w:rsidR="00DA51DD" w:rsidRPr="00546C9B" w:rsidRDefault="00DA51DD" w:rsidP="00665A92">
            <w:pPr>
              <w:jc w:val="both"/>
              <w:rPr>
                <w:b/>
                <w:bCs/>
                <w:lang w:val="pt-BR"/>
              </w:rPr>
            </w:pPr>
          </w:p>
        </w:tc>
      </w:tr>
      <w:tr w:rsidR="00DA51DD" w:rsidRPr="00546C9B" w14:paraId="500955D6" w14:textId="77777777" w:rsidTr="00DA51DD">
        <w:trPr>
          <w:gridAfter w:val="3"/>
          <w:wAfter w:w="780" w:type="pct"/>
          <w:trHeight w:val="65"/>
        </w:trPr>
        <w:tc>
          <w:tcPr>
            <w:tcW w:w="2780" w:type="pct"/>
            <w:gridSpan w:val="2"/>
            <w:tcBorders>
              <w:top w:val="nil"/>
              <w:left w:val="nil"/>
              <w:right w:val="single" w:sz="4" w:space="0" w:color="auto"/>
            </w:tcBorders>
          </w:tcPr>
          <w:p w14:paraId="53F83AF5" w14:textId="77777777" w:rsidR="00DA51DD" w:rsidRPr="00546C9B" w:rsidRDefault="00DA51DD" w:rsidP="00CC2C3E">
            <w:pPr>
              <w:spacing w:after="0" w:line="240" w:lineRule="auto"/>
              <w:jc w:val="both"/>
              <w:rPr>
                <w:b/>
                <w:bCs/>
                <w:lang w:val="pt-BR"/>
              </w:rPr>
            </w:pPr>
          </w:p>
        </w:tc>
        <w:tc>
          <w:tcPr>
            <w:tcW w:w="1439" w:type="pct"/>
            <w:vMerge/>
            <w:tcBorders>
              <w:top w:val="nil"/>
              <w:left w:val="single" w:sz="4" w:space="0" w:color="auto"/>
            </w:tcBorders>
          </w:tcPr>
          <w:p w14:paraId="74FAAE9B" w14:textId="77777777" w:rsidR="00DA51DD" w:rsidRPr="00546C9B" w:rsidRDefault="00DA51DD" w:rsidP="00665A92">
            <w:pPr>
              <w:jc w:val="both"/>
              <w:rPr>
                <w:b/>
                <w:bCs/>
                <w:lang w:val="pt-BR"/>
              </w:rPr>
            </w:pPr>
          </w:p>
        </w:tc>
      </w:tr>
      <w:tr w:rsidR="00DA51DD" w:rsidRPr="00546C9B" w14:paraId="7E62A7DC" w14:textId="77777777" w:rsidTr="00DA51DD">
        <w:trPr>
          <w:gridAfter w:val="3"/>
          <w:wAfter w:w="780" w:type="pct"/>
        </w:trPr>
        <w:tc>
          <w:tcPr>
            <w:tcW w:w="2780" w:type="pct"/>
            <w:gridSpan w:val="2"/>
            <w:tcBorders>
              <w:top w:val="nil"/>
              <w:left w:val="nil"/>
              <w:right w:val="single" w:sz="4" w:space="0" w:color="auto"/>
            </w:tcBorders>
          </w:tcPr>
          <w:p w14:paraId="112ED161" w14:textId="77777777" w:rsidR="00DA51DD" w:rsidRPr="00546C9B" w:rsidRDefault="00DA51DD" w:rsidP="00CC2C3E">
            <w:pPr>
              <w:spacing w:after="0" w:line="240" w:lineRule="auto"/>
              <w:jc w:val="center"/>
              <w:rPr>
                <w:bCs/>
              </w:rPr>
            </w:pPr>
            <w:r w:rsidRPr="00546C9B">
              <w:rPr>
                <w:bCs/>
              </w:rPr>
              <w:t>Kính gửi: .........................................................................</w:t>
            </w:r>
          </w:p>
        </w:tc>
        <w:tc>
          <w:tcPr>
            <w:tcW w:w="1439" w:type="pct"/>
            <w:vMerge/>
            <w:tcBorders>
              <w:top w:val="nil"/>
              <w:left w:val="single" w:sz="4" w:space="0" w:color="auto"/>
            </w:tcBorders>
          </w:tcPr>
          <w:p w14:paraId="4C233986" w14:textId="77777777" w:rsidR="00DA51DD" w:rsidRPr="00546C9B" w:rsidRDefault="00DA51DD" w:rsidP="00665A92">
            <w:pPr>
              <w:jc w:val="both"/>
              <w:rPr>
                <w:b/>
                <w:bCs/>
              </w:rPr>
            </w:pPr>
          </w:p>
        </w:tc>
      </w:tr>
      <w:tr w:rsidR="00DA51DD" w:rsidRPr="00546C9B" w14:paraId="1FC380F6" w14:textId="77777777" w:rsidTr="00DA51DD">
        <w:trPr>
          <w:gridAfter w:val="3"/>
          <w:wAfter w:w="780" w:type="pct"/>
          <w:trHeight w:val="151"/>
        </w:trPr>
        <w:tc>
          <w:tcPr>
            <w:tcW w:w="2780" w:type="pct"/>
            <w:gridSpan w:val="2"/>
            <w:tcBorders>
              <w:top w:val="nil"/>
              <w:left w:val="nil"/>
              <w:bottom w:val="double" w:sz="4" w:space="0" w:color="auto"/>
              <w:right w:val="single" w:sz="4" w:space="0" w:color="auto"/>
            </w:tcBorders>
          </w:tcPr>
          <w:p w14:paraId="29CEAF7D" w14:textId="77777777" w:rsidR="00DA51DD" w:rsidRPr="00546C9B" w:rsidRDefault="00DA51DD" w:rsidP="00665A92">
            <w:pPr>
              <w:jc w:val="both"/>
              <w:rPr>
                <w:b/>
                <w:bCs/>
              </w:rPr>
            </w:pPr>
          </w:p>
        </w:tc>
        <w:tc>
          <w:tcPr>
            <w:tcW w:w="1439" w:type="pct"/>
            <w:vMerge/>
            <w:tcBorders>
              <w:top w:val="nil"/>
              <w:left w:val="single" w:sz="4" w:space="0" w:color="auto"/>
              <w:bottom w:val="double" w:sz="4" w:space="0" w:color="auto"/>
            </w:tcBorders>
          </w:tcPr>
          <w:p w14:paraId="792F1EF4" w14:textId="77777777" w:rsidR="00DA51DD" w:rsidRPr="00546C9B" w:rsidRDefault="00DA51DD" w:rsidP="00665A92">
            <w:pPr>
              <w:jc w:val="both"/>
              <w:rPr>
                <w:b/>
                <w:bCs/>
              </w:rPr>
            </w:pPr>
          </w:p>
        </w:tc>
      </w:tr>
      <w:tr w:rsidR="00DA51DD" w:rsidRPr="003B0D8C" w14:paraId="57AA6CF9" w14:textId="77777777" w:rsidTr="00DA51DD">
        <w:trPr>
          <w:gridAfter w:val="3"/>
          <w:wAfter w:w="780" w:type="pct"/>
          <w:trHeight w:val="50"/>
        </w:trPr>
        <w:tc>
          <w:tcPr>
            <w:tcW w:w="4220" w:type="pct"/>
            <w:gridSpan w:val="3"/>
            <w:tcBorders>
              <w:top w:val="double" w:sz="4" w:space="0" w:color="auto"/>
              <w:left w:val="double" w:sz="4" w:space="0" w:color="auto"/>
              <w:bottom w:val="single" w:sz="6" w:space="0" w:color="auto"/>
              <w:right w:val="double" w:sz="4" w:space="0" w:color="auto"/>
            </w:tcBorders>
          </w:tcPr>
          <w:p w14:paraId="2A371CD5" w14:textId="77777777" w:rsidR="00DA51DD" w:rsidRPr="003B0D8C" w:rsidRDefault="00DA51DD" w:rsidP="00CC2C3E">
            <w:pPr>
              <w:spacing w:after="0" w:line="240" w:lineRule="auto"/>
              <w:jc w:val="both"/>
              <w:rPr>
                <w:b/>
                <w:bCs/>
                <w:sz w:val="26"/>
                <w:szCs w:val="26"/>
              </w:rPr>
            </w:pPr>
            <w:r w:rsidRPr="003B0D8C">
              <w:rPr>
                <w:b/>
                <w:bCs/>
                <w:spacing w:val="-4"/>
                <w:w w:val="95"/>
                <w:sz w:val="26"/>
                <w:szCs w:val="26"/>
              </w:rPr>
              <w:t>I. PHẦN KÊ KHAI CỦA NGƯỜI ĐĂNG KÝ</w:t>
            </w:r>
            <w:r w:rsidRPr="003B0D8C">
              <w:rPr>
                <w:b/>
                <w:bCs/>
                <w:sz w:val="26"/>
                <w:szCs w:val="26"/>
              </w:rPr>
              <w:t xml:space="preserve">         </w:t>
            </w:r>
          </w:p>
          <w:p w14:paraId="1F59EB73" w14:textId="77777777" w:rsidR="00DA51DD" w:rsidRPr="003B0D8C" w:rsidRDefault="00DA51DD" w:rsidP="00CC2C3E">
            <w:pPr>
              <w:spacing w:after="0" w:line="240" w:lineRule="auto"/>
              <w:jc w:val="both"/>
              <w:rPr>
                <w:bCs/>
                <w:sz w:val="26"/>
                <w:szCs w:val="26"/>
              </w:rPr>
            </w:pPr>
            <w:r w:rsidRPr="003B0D8C">
              <w:rPr>
                <w:bCs/>
                <w:i/>
                <w:iCs/>
                <w:sz w:val="26"/>
                <w:szCs w:val="26"/>
              </w:rPr>
              <w:t>(Xem hướng dẫn viết đơn trước khi kê khai; không tẩy xoá, sửa chữa trên đơn)</w:t>
            </w:r>
          </w:p>
        </w:tc>
      </w:tr>
      <w:tr w:rsidR="00DA51DD" w:rsidRPr="003B0D8C" w14:paraId="3C734AE6" w14:textId="77777777" w:rsidTr="00DA51DD">
        <w:trPr>
          <w:gridAfter w:val="3"/>
          <w:wAfter w:w="780" w:type="pct"/>
        </w:trPr>
        <w:tc>
          <w:tcPr>
            <w:tcW w:w="4220" w:type="pct"/>
            <w:gridSpan w:val="3"/>
            <w:tcBorders>
              <w:top w:val="single" w:sz="6" w:space="0" w:color="auto"/>
              <w:left w:val="double" w:sz="4" w:space="0" w:color="auto"/>
              <w:bottom w:val="single" w:sz="6" w:space="0" w:color="auto"/>
              <w:right w:val="double" w:sz="4" w:space="0" w:color="auto"/>
            </w:tcBorders>
          </w:tcPr>
          <w:p w14:paraId="40237043" w14:textId="77777777" w:rsidR="00DA51DD" w:rsidRPr="003B0D8C" w:rsidRDefault="00DA51DD" w:rsidP="00CC2C3E">
            <w:pPr>
              <w:spacing w:after="0" w:line="240" w:lineRule="auto"/>
              <w:jc w:val="both"/>
              <w:rPr>
                <w:b/>
                <w:bCs/>
                <w:sz w:val="26"/>
                <w:szCs w:val="26"/>
              </w:rPr>
            </w:pPr>
            <w:r w:rsidRPr="003B0D8C">
              <w:rPr>
                <w:b/>
                <w:bCs/>
                <w:sz w:val="26"/>
                <w:szCs w:val="26"/>
              </w:rPr>
              <w:t>1. Người sử dụng đất, chủ sở hữu tài sản gắn liền với đất</w:t>
            </w:r>
          </w:p>
          <w:p w14:paraId="2A969215" w14:textId="3BF334CB" w:rsidR="00DA51DD" w:rsidRPr="003B0D8C" w:rsidRDefault="00DA51DD" w:rsidP="00CC2C3E">
            <w:pPr>
              <w:spacing w:after="0" w:line="240" w:lineRule="auto"/>
              <w:jc w:val="both"/>
              <w:rPr>
                <w:bCs/>
                <w:i/>
                <w:iCs/>
                <w:sz w:val="26"/>
                <w:szCs w:val="26"/>
              </w:rPr>
            </w:pPr>
            <w:r w:rsidRPr="003B0D8C">
              <w:rPr>
                <w:bCs/>
                <w:sz w:val="26"/>
                <w:szCs w:val="26"/>
              </w:rPr>
              <w:t xml:space="preserve">  1.1. Tên </w:t>
            </w:r>
            <w:r w:rsidRPr="003B0D8C">
              <w:rPr>
                <w:bCs/>
                <w:i/>
                <w:iCs/>
                <w:sz w:val="26"/>
                <w:szCs w:val="26"/>
              </w:rPr>
              <w:t xml:space="preserve">(viết chữ in hoa): </w:t>
            </w:r>
            <w:r w:rsidRPr="003B0D8C">
              <w:rPr>
                <w:bCs/>
                <w:iCs/>
                <w:sz w:val="26"/>
                <w:szCs w:val="26"/>
              </w:rPr>
              <w:t>.......................</w:t>
            </w:r>
            <w:r w:rsidR="00E32EDC">
              <w:rPr>
                <w:bCs/>
                <w:iCs/>
                <w:sz w:val="26"/>
                <w:szCs w:val="26"/>
              </w:rPr>
              <w:t>...............</w:t>
            </w:r>
            <w:r w:rsidRPr="003B0D8C">
              <w:rPr>
                <w:bCs/>
                <w:iCs/>
                <w:sz w:val="26"/>
                <w:szCs w:val="26"/>
              </w:rPr>
              <w:t>.............................................................</w:t>
            </w:r>
            <w:r>
              <w:rPr>
                <w:bCs/>
                <w:iCs/>
                <w:sz w:val="26"/>
                <w:szCs w:val="26"/>
              </w:rPr>
              <w:t>................</w:t>
            </w:r>
          </w:p>
          <w:p w14:paraId="6D6EFE00" w14:textId="1F51E639" w:rsidR="00DA51DD" w:rsidRPr="003B0D8C" w:rsidRDefault="00DA51DD" w:rsidP="00CC2C3E">
            <w:pPr>
              <w:spacing w:after="0" w:line="240" w:lineRule="auto"/>
              <w:jc w:val="both"/>
              <w:rPr>
                <w:bCs/>
                <w:sz w:val="26"/>
                <w:szCs w:val="26"/>
              </w:rPr>
            </w:pPr>
            <w:r w:rsidRPr="003B0D8C">
              <w:rPr>
                <w:bCs/>
                <w:iCs/>
                <w:sz w:val="26"/>
                <w:szCs w:val="26"/>
              </w:rPr>
              <w:t>…………………………</w:t>
            </w:r>
            <w:r>
              <w:rPr>
                <w:bCs/>
                <w:iCs/>
                <w:sz w:val="26"/>
                <w:szCs w:val="26"/>
              </w:rPr>
              <w:t>………………….……………………………</w:t>
            </w:r>
            <w:r w:rsidR="00E32EDC">
              <w:rPr>
                <w:bCs/>
                <w:iCs/>
                <w:sz w:val="26"/>
                <w:szCs w:val="26"/>
              </w:rPr>
              <w:t>.…….</w:t>
            </w:r>
            <w:r w:rsidR="00722CAE">
              <w:rPr>
                <w:bCs/>
                <w:iCs/>
                <w:sz w:val="26"/>
                <w:szCs w:val="26"/>
              </w:rPr>
              <w:t>…….</w:t>
            </w:r>
            <w:r>
              <w:rPr>
                <w:bCs/>
                <w:iCs/>
                <w:sz w:val="26"/>
                <w:szCs w:val="26"/>
              </w:rPr>
              <w:t>…………………</w:t>
            </w:r>
          </w:p>
          <w:p w14:paraId="5613460D" w14:textId="7E83BF61" w:rsidR="00DA51DD" w:rsidRPr="003B0D8C" w:rsidRDefault="00DA51DD" w:rsidP="00CC2C3E">
            <w:pPr>
              <w:spacing w:after="0" w:line="240" w:lineRule="auto"/>
              <w:jc w:val="both"/>
              <w:rPr>
                <w:bCs/>
                <w:sz w:val="26"/>
                <w:szCs w:val="26"/>
              </w:rPr>
            </w:pPr>
            <w:r w:rsidRPr="003B0D8C">
              <w:rPr>
                <w:bCs/>
                <w:sz w:val="26"/>
                <w:szCs w:val="26"/>
              </w:rPr>
              <w:t xml:space="preserve">  1.2. Địa chỉ</w:t>
            </w:r>
            <w:r w:rsidRPr="003B0D8C">
              <w:rPr>
                <w:bCs/>
                <w:sz w:val="26"/>
                <w:szCs w:val="26"/>
                <w:vertAlign w:val="superscript"/>
              </w:rPr>
              <w:t>(1)</w:t>
            </w:r>
            <w:r w:rsidRPr="003B0D8C">
              <w:rPr>
                <w:bCs/>
                <w:sz w:val="26"/>
                <w:szCs w:val="26"/>
              </w:rPr>
              <w:t>:</w:t>
            </w:r>
            <w:r>
              <w:rPr>
                <w:bCs/>
                <w:sz w:val="26"/>
                <w:szCs w:val="26"/>
              </w:rPr>
              <w:t>……………..……………………………………………</w:t>
            </w:r>
            <w:r w:rsidR="00E32EDC">
              <w:rPr>
                <w:bCs/>
                <w:sz w:val="26"/>
                <w:szCs w:val="26"/>
              </w:rPr>
              <w:t>……..</w:t>
            </w:r>
            <w:r>
              <w:rPr>
                <w:bCs/>
                <w:sz w:val="26"/>
                <w:szCs w:val="26"/>
              </w:rPr>
              <w:t>…</w:t>
            </w:r>
            <w:r w:rsidR="00722CAE">
              <w:rPr>
                <w:bCs/>
                <w:sz w:val="26"/>
                <w:szCs w:val="26"/>
              </w:rPr>
              <w:t>……</w:t>
            </w:r>
            <w:r>
              <w:rPr>
                <w:bCs/>
                <w:sz w:val="26"/>
                <w:szCs w:val="26"/>
              </w:rPr>
              <w:t>………………</w:t>
            </w:r>
          </w:p>
        </w:tc>
      </w:tr>
      <w:tr w:rsidR="00DA51DD" w:rsidRPr="003B0D8C" w14:paraId="15EE74B4" w14:textId="77777777" w:rsidTr="00DA51DD">
        <w:trPr>
          <w:gridAfter w:val="3"/>
          <w:wAfter w:w="780" w:type="pct"/>
        </w:trPr>
        <w:tc>
          <w:tcPr>
            <w:tcW w:w="4220" w:type="pct"/>
            <w:gridSpan w:val="3"/>
            <w:tcBorders>
              <w:top w:val="single" w:sz="6" w:space="0" w:color="auto"/>
              <w:left w:val="double" w:sz="4" w:space="0" w:color="auto"/>
              <w:bottom w:val="single" w:sz="6" w:space="0" w:color="auto"/>
              <w:right w:val="double" w:sz="4" w:space="0" w:color="auto"/>
            </w:tcBorders>
          </w:tcPr>
          <w:p w14:paraId="2E0D1BCB" w14:textId="77777777" w:rsidR="00DA51DD" w:rsidRPr="003B0D8C" w:rsidRDefault="00DA51DD" w:rsidP="00CC2C3E">
            <w:pPr>
              <w:spacing w:after="0" w:line="240" w:lineRule="auto"/>
              <w:jc w:val="both"/>
              <w:rPr>
                <w:b/>
                <w:bCs/>
                <w:sz w:val="26"/>
                <w:szCs w:val="26"/>
              </w:rPr>
            </w:pPr>
            <w:r w:rsidRPr="003B0D8C">
              <w:rPr>
                <w:b/>
                <w:bCs/>
                <w:sz w:val="26"/>
                <w:szCs w:val="26"/>
              </w:rPr>
              <w:t>2. Giấy chứng nhận đã cấp</w:t>
            </w:r>
          </w:p>
          <w:p w14:paraId="47F0041A" w14:textId="758202DA" w:rsidR="00DA51DD" w:rsidRPr="003B0D8C" w:rsidRDefault="00DA51DD" w:rsidP="00CC2C3E">
            <w:pPr>
              <w:spacing w:after="0" w:line="240" w:lineRule="auto"/>
              <w:jc w:val="both"/>
              <w:rPr>
                <w:bCs/>
                <w:sz w:val="26"/>
                <w:szCs w:val="26"/>
              </w:rPr>
            </w:pPr>
            <w:r w:rsidRPr="003B0D8C">
              <w:rPr>
                <w:b/>
                <w:bCs/>
                <w:sz w:val="26"/>
                <w:szCs w:val="26"/>
              </w:rPr>
              <w:t xml:space="preserve">  </w:t>
            </w:r>
            <w:r w:rsidRPr="003B0D8C">
              <w:rPr>
                <w:bCs/>
                <w:sz w:val="26"/>
                <w:szCs w:val="26"/>
              </w:rPr>
              <w:t>2.1. Số vào sổ cấp GCN:……….…</w:t>
            </w:r>
            <w:r w:rsidR="00E32EDC">
              <w:rPr>
                <w:bCs/>
                <w:sz w:val="26"/>
                <w:szCs w:val="26"/>
              </w:rPr>
              <w:t>…….</w:t>
            </w:r>
            <w:r w:rsidRPr="003B0D8C">
              <w:rPr>
                <w:bCs/>
                <w:sz w:val="26"/>
                <w:szCs w:val="26"/>
              </w:rPr>
              <w:t>……;  2.2. Số phát hành GCN:………</w:t>
            </w:r>
            <w:r w:rsidR="00E32EDC">
              <w:rPr>
                <w:bCs/>
                <w:sz w:val="26"/>
                <w:szCs w:val="26"/>
              </w:rPr>
              <w:t>…</w:t>
            </w:r>
            <w:r w:rsidRPr="003B0D8C">
              <w:rPr>
                <w:bCs/>
                <w:sz w:val="26"/>
                <w:szCs w:val="26"/>
              </w:rPr>
              <w:t>…</w:t>
            </w:r>
            <w:r w:rsidR="00722CAE">
              <w:rPr>
                <w:bCs/>
                <w:sz w:val="26"/>
                <w:szCs w:val="26"/>
              </w:rPr>
              <w:t>…</w:t>
            </w:r>
            <w:r w:rsidRPr="003B0D8C">
              <w:rPr>
                <w:bCs/>
                <w:sz w:val="26"/>
                <w:szCs w:val="26"/>
              </w:rPr>
              <w:t>.…………</w:t>
            </w:r>
          </w:p>
          <w:p w14:paraId="5DDA2C9D" w14:textId="77777777" w:rsidR="00DA51DD" w:rsidRPr="003B0D8C" w:rsidRDefault="00DA51DD" w:rsidP="00CC2C3E">
            <w:pPr>
              <w:spacing w:after="0" w:line="240" w:lineRule="auto"/>
              <w:jc w:val="both"/>
              <w:rPr>
                <w:b/>
                <w:bCs/>
                <w:sz w:val="26"/>
                <w:szCs w:val="26"/>
              </w:rPr>
            </w:pPr>
            <w:r w:rsidRPr="003B0D8C">
              <w:rPr>
                <w:bCs/>
                <w:sz w:val="26"/>
                <w:szCs w:val="26"/>
              </w:rPr>
              <w:t xml:space="preserve">  2.3. Ngày cấp GCN … / … / …… …….;</w:t>
            </w:r>
            <w:r w:rsidRPr="003B0D8C">
              <w:rPr>
                <w:b/>
                <w:bCs/>
                <w:sz w:val="26"/>
                <w:szCs w:val="26"/>
              </w:rPr>
              <w:t xml:space="preserve">   </w:t>
            </w:r>
          </w:p>
        </w:tc>
      </w:tr>
      <w:tr w:rsidR="00DA51DD" w:rsidRPr="003B0D8C" w14:paraId="2F2461FB" w14:textId="77777777" w:rsidTr="00DA51DD">
        <w:trPr>
          <w:gridAfter w:val="3"/>
          <w:wAfter w:w="780" w:type="pct"/>
        </w:trPr>
        <w:tc>
          <w:tcPr>
            <w:tcW w:w="4220" w:type="pct"/>
            <w:gridSpan w:val="3"/>
            <w:tcBorders>
              <w:top w:val="single" w:sz="6" w:space="0" w:color="auto"/>
              <w:left w:val="double" w:sz="4" w:space="0" w:color="auto"/>
              <w:bottom w:val="single" w:sz="6" w:space="0" w:color="auto"/>
              <w:right w:val="double" w:sz="4" w:space="0" w:color="auto"/>
            </w:tcBorders>
          </w:tcPr>
          <w:p w14:paraId="77FFE5EB" w14:textId="24BEB278" w:rsidR="00DA51DD" w:rsidRPr="003B0D8C" w:rsidRDefault="00DA51DD" w:rsidP="00CC2C3E">
            <w:pPr>
              <w:pStyle w:val="BodyText"/>
              <w:spacing w:after="0"/>
              <w:rPr>
                <w:b/>
                <w:bCs/>
                <w:sz w:val="26"/>
                <w:szCs w:val="26"/>
              </w:rPr>
            </w:pPr>
            <w:r w:rsidRPr="003B0D8C">
              <w:rPr>
                <w:b/>
                <w:bCs/>
                <w:sz w:val="26"/>
                <w:szCs w:val="26"/>
              </w:rPr>
              <w:t xml:space="preserve">3. Nội dung biến động về: </w:t>
            </w:r>
            <w:r w:rsidRPr="003B0D8C">
              <w:rPr>
                <w:bCs/>
                <w:sz w:val="26"/>
                <w:szCs w:val="26"/>
              </w:rPr>
              <w:t>......................................................................................</w:t>
            </w:r>
            <w:r w:rsidR="00722CAE">
              <w:rPr>
                <w:bCs/>
                <w:sz w:val="26"/>
                <w:szCs w:val="26"/>
              </w:rPr>
              <w:t>....</w:t>
            </w:r>
            <w:r w:rsidRPr="003B0D8C">
              <w:rPr>
                <w:bCs/>
                <w:sz w:val="26"/>
                <w:szCs w:val="26"/>
              </w:rPr>
              <w:t>....................</w:t>
            </w:r>
          </w:p>
        </w:tc>
      </w:tr>
      <w:tr w:rsidR="00DA51DD" w:rsidRPr="003B0D8C" w14:paraId="47407E39" w14:textId="77777777" w:rsidTr="00DA51DD">
        <w:trPr>
          <w:gridAfter w:val="3"/>
          <w:wAfter w:w="780" w:type="pct"/>
          <w:trHeight w:val="1420"/>
        </w:trPr>
        <w:tc>
          <w:tcPr>
            <w:tcW w:w="1980" w:type="pct"/>
            <w:tcBorders>
              <w:top w:val="single" w:sz="6" w:space="0" w:color="auto"/>
              <w:left w:val="double" w:sz="4" w:space="0" w:color="auto"/>
              <w:bottom w:val="single" w:sz="6" w:space="0" w:color="auto"/>
              <w:right w:val="single" w:sz="6" w:space="0" w:color="auto"/>
            </w:tcBorders>
          </w:tcPr>
          <w:p w14:paraId="21CFAC88" w14:textId="77777777" w:rsidR="00DA51DD" w:rsidRPr="003B0D8C" w:rsidRDefault="00DA51DD" w:rsidP="00CC2C3E">
            <w:pPr>
              <w:pStyle w:val="BodyText"/>
              <w:spacing w:after="0"/>
              <w:rPr>
                <w:bCs/>
                <w:sz w:val="26"/>
                <w:szCs w:val="26"/>
              </w:rPr>
            </w:pPr>
            <w:r w:rsidRPr="003B0D8C">
              <w:rPr>
                <w:bCs/>
                <w:sz w:val="26"/>
                <w:szCs w:val="26"/>
              </w:rPr>
              <w:t xml:space="preserve"> 3.1. Nội dung trên GCN trước khi biến động:</w:t>
            </w:r>
          </w:p>
          <w:p w14:paraId="371AA8C9" w14:textId="77777777" w:rsidR="00DA51DD" w:rsidRPr="003B0D8C" w:rsidRDefault="00DA51DD" w:rsidP="00CC2C3E">
            <w:pPr>
              <w:pStyle w:val="BodyText"/>
              <w:spacing w:after="0"/>
              <w:rPr>
                <w:bCs/>
                <w:sz w:val="26"/>
                <w:szCs w:val="26"/>
              </w:rPr>
            </w:pPr>
            <w:r w:rsidRPr="003B0D8C">
              <w:rPr>
                <w:bCs/>
                <w:sz w:val="26"/>
                <w:szCs w:val="26"/>
              </w:rPr>
              <w:t xml:space="preserve">   -.…………………………………….;</w:t>
            </w:r>
          </w:p>
          <w:p w14:paraId="14C9F685" w14:textId="77777777" w:rsidR="00DA51DD" w:rsidRPr="003B0D8C" w:rsidRDefault="00DA51DD" w:rsidP="00CC2C3E">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23031B71" w14:textId="77777777" w:rsidR="00DA51DD" w:rsidRPr="003B0D8C" w:rsidRDefault="00DA51DD" w:rsidP="00CC2C3E">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494090B2" w14:textId="77777777" w:rsidR="00DA51DD" w:rsidRPr="003B0D8C" w:rsidRDefault="00DA51DD" w:rsidP="00CC2C3E">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4CFBE3EA" w14:textId="77777777" w:rsidR="00DA51DD" w:rsidRPr="003B0D8C" w:rsidRDefault="00DA51DD" w:rsidP="00CC2C3E">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76636D62" w14:textId="77777777" w:rsidR="00DA51DD" w:rsidRPr="003B0D8C" w:rsidRDefault="00DA51DD" w:rsidP="00CC2C3E">
            <w:pPr>
              <w:pStyle w:val="BodyText"/>
              <w:spacing w:after="0"/>
              <w:rPr>
                <w:bCs/>
                <w:sz w:val="26"/>
                <w:szCs w:val="26"/>
              </w:rPr>
            </w:pPr>
            <w:r w:rsidRPr="003B0D8C">
              <w:rPr>
                <w:bCs/>
                <w:sz w:val="26"/>
                <w:szCs w:val="26"/>
              </w:rPr>
              <w:t>……………</w:t>
            </w:r>
            <w:r>
              <w:rPr>
                <w:bCs/>
                <w:sz w:val="26"/>
                <w:szCs w:val="26"/>
              </w:rPr>
              <w:t>…………………</w:t>
            </w:r>
            <w:r w:rsidRPr="003B0D8C">
              <w:rPr>
                <w:bCs/>
                <w:sz w:val="26"/>
                <w:szCs w:val="26"/>
              </w:rPr>
              <w:t>……….;</w:t>
            </w:r>
          </w:p>
        </w:tc>
        <w:tc>
          <w:tcPr>
            <w:tcW w:w="2239" w:type="pct"/>
            <w:gridSpan w:val="2"/>
            <w:tcBorders>
              <w:top w:val="single" w:sz="6" w:space="0" w:color="auto"/>
              <w:left w:val="single" w:sz="6" w:space="0" w:color="auto"/>
              <w:bottom w:val="single" w:sz="6" w:space="0" w:color="auto"/>
              <w:right w:val="double" w:sz="4" w:space="0" w:color="auto"/>
            </w:tcBorders>
          </w:tcPr>
          <w:p w14:paraId="5F683F96" w14:textId="77777777" w:rsidR="00DA51DD" w:rsidRPr="003B0D8C" w:rsidRDefault="00DA51DD" w:rsidP="00CC2C3E">
            <w:pPr>
              <w:pStyle w:val="BodyText"/>
              <w:spacing w:after="0"/>
              <w:rPr>
                <w:bCs/>
                <w:sz w:val="26"/>
                <w:szCs w:val="26"/>
              </w:rPr>
            </w:pPr>
            <w:r w:rsidRPr="003B0D8C">
              <w:rPr>
                <w:bCs/>
                <w:sz w:val="26"/>
                <w:szCs w:val="26"/>
              </w:rPr>
              <w:t xml:space="preserve"> 3.2. Nội dung sau khi biến động:</w:t>
            </w:r>
          </w:p>
          <w:p w14:paraId="3D5C486A" w14:textId="77777777" w:rsidR="00DA51DD" w:rsidRPr="003B0D8C" w:rsidRDefault="00DA51DD" w:rsidP="00CC2C3E">
            <w:pPr>
              <w:pStyle w:val="BodyText"/>
              <w:spacing w:after="0"/>
              <w:rPr>
                <w:bCs/>
                <w:sz w:val="26"/>
                <w:szCs w:val="26"/>
                <w:lang w:val="de-DE"/>
              </w:rPr>
            </w:pPr>
            <w:r w:rsidRPr="003B0D8C">
              <w:rPr>
                <w:bCs/>
                <w:sz w:val="26"/>
                <w:szCs w:val="26"/>
              </w:rPr>
              <w:t xml:space="preserve">  </w:t>
            </w:r>
            <w:r w:rsidRPr="003B0D8C">
              <w:rPr>
                <w:bCs/>
                <w:sz w:val="26"/>
                <w:szCs w:val="26"/>
                <w:lang w:val="de-DE"/>
              </w:rPr>
              <w:t>-….……………………………………….;</w:t>
            </w:r>
          </w:p>
          <w:p w14:paraId="1852EC11" w14:textId="77777777" w:rsidR="00DA51DD" w:rsidRPr="003B0D8C" w:rsidRDefault="00DA51DD" w:rsidP="00CC2C3E">
            <w:pPr>
              <w:pStyle w:val="BodyText"/>
              <w:spacing w:after="0"/>
              <w:rPr>
                <w:bCs/>
                <w:sz w:val="26"/>
                <w:szCs w:val="26"/>
                <w:lang w:val="de-DE"/>
              </w:rPr>
            </w:pPr>
            <w:r w:rsidRPr="003B0D8C">
              <w:rPr>
                <w:bCs/>
                <w:sz w:val="26"/>
                <w:szCs w:val="26"/>
                <w:lang w:val="de-DE"/>
              </w:rPr>
              <w:t>……………………………….….………...;</w:t>
            </w:r>
          </w:p>
          <w:p w14:paraId="40370EAF" w14:textId="77777777" w:rsidR="00DA51DD" w:rsidRPr="003B0D8C" w:rsidRDefault="00DA51DD" w:rsidP="00CC2C3E">
            <w:pPr>
              <w:pStyle w:val="BodyText"/>
              <w:spacing w:after="0"/>
              <w:rPr>
                <w:bCs/>
                <w:sz w:val="26"/>
                <w:szCs w:val="26"/>
                <w:lang w:val="de-DE"/>
              </w:rPr>
            </w:pPr>
            <w:r w:rsidRPr="003B0D8C">
              <w:rPr>
                <w:bCs/>
                <w:sz w:val="26"/>
                <w:szCs w:val="26"/>
                <w:lang w:val="de-DE"/>
              </w:rPr>
              <w:t>………………………….……….………...;</w:t>
            </w:r>
          </w:p>
          <w:p w14:paraId="1B3B267E" w14:textId="42D16E80" w:rsidR="00DA51DD" w:rsidRPr="003B0D8C" w:rsidRDefault="00DA51DD" w:rsidP="00CC2C3E">
            <w:pPr>
              <w:pStyle w:val="BodyText"/>
              <w:spacing w:after="0"/>
              <w:rPr>
                <w:bCs/>
                <w:sz w:val="26"/>
                <w:szCs w:val="26"/>
                <w:lang w:val="de-DE"/>
              </w:rPr>
            </w:pPr>
            <w:r w:rsidRPr="003B0D8C">
              <w:rPr>
                <w:bCs/>
                <w:sz w:val="26"/>
                <w:szCs w:val="26"/>
                <w:lang w:val="de-DE"/>
              </w:rPr>
              <w:t>………………………….……….………...;………………………….…….………...;………………………….……….…</w:t>
            </w:r>
            <w:r w:rsidR="00722CAE">
              <w:rPr>
                <w:bCs/>
                <w:sz w:val="26"/>
                <w:szCs w:val="26"/>
                <w:lang w:val="de-DE"/>
              </w:rPr>
              <w:t>.............................</w:t>
            </w:r>
            <w:r w:rsidRPr="003B0D8C">
              <w:rPr>
                <w:bCs/>
                <w:sz w:val="26"/>
                <w:szCs w:val="26"/>
                <w:lang w:val="de-DE"/>
              </w:rPr>
              <w:t>……...;</w:t>
            </w:r>
          </w:p>
        </w:tc>
      </w:tr>
      <w:tr w:rsidR="00DA51DD" w:rsidRPr="003B0D8C" w14:paraId="7909F4D8" w14:textId="77777777" w:rsidTr="00DA51DD">
        <w:trPr>
          <w:gridAfter w:val="3"/>
          <w:wAfter w:w="780" w:type="pct"/>
        </w:trPr>
        <w:tc>
          <w:tcPr>
            <w:tcW w:w="4220" w:type="pct"/>
            <w:gridSpan w:val="3"/>
            <w:tcBorders>
              <w:top w:val="single" w:sz="6" w:space="0" w:color="auto"/>
              <w:left w:val="double" w:sz="4" w:space="0" w:color="auto"/>
              <w:bottom w:val="single" w:sz="6" w:space="0" w:color="auto"/>
              <w:right w:val="double" w:sz="4" w:space="0" w:color="auto"/>
            </w:tcBorders>
          </w:tcPr>
          <w:p w14:paraId="1037315E" w14:textId="77777777" w:rsidR="00DA51DD" w:rsidRPr="003B0D8C" w:rsidRDefault="00DA51DD" w:rsidP="00CC2C3E">
            <w:pPr>
              <w:pStyle w:val="BodyText"/>
              <w:spacing w:after="0"/>
              <w:rPr>
                <w:b/>
                <w:bCs/>
                <w:sz w:val="26"/>
                <w:szCs w:val="26"/>
                <w:lang w:val="de-DE"/>
              </w:rPr>
            </w:pPr>
            <w:r w:rsidRPr="003B0D8C">
              <w:rPr>
                <w:b/>
                <w:bCs/>
                <w:sz w:val="26"/>
                <w:szCs w:val="26"/>
                <w:lang w:val="de-DE"/>
              </w:rPr>
              <w:t xml:space="preserve">4. </w:t>
            </w:r>
            <w:r w:rsidRPr="003B0D8C">
              <w:rPr>
                <w:b/>
                <w:bCs/>
                <w:sz w:val="26"/>
                <w:szCs w:val="26"/>
                <w:lang w:val="fr-FR"/>
              </w:rPr>
              <w:t>Lý do biến động</w:t>
            </w:r>
          </w:p>
          <w:p w14:paraId="306DA2C4" w14:textId="61B34841" w:rsidR="00DA51DD" w:rsidRPr="003B0D8C" w:rsidRDefault="00DA51DD" w:rsidP="00CC2C3E">
            <w:pPr>
              <w:pStyle w:val="BodyText"/>
              <w:spacing w:after="0"/>
              <w:rPr>
                <w:bCs/>
                <w:sz w:val="26"/>
                <w:szCs w:val="26"/>
              </w:rPr>
            </w:pPr>
            <w:r w:rsidRPr="003B0D8C">
              <w:rPr>
                <w:bCs/>
                <w:sz w:val="26"/>
                <w:szCs w:val="26"/>
              </w:rPr>
              <w:t>………………………………………………………………………………………………………….………………………</w:t>
            </w:r>
            <w:r>
              <w:rPr>
                <w:bCs/>
                <w:sz w:val="26"/>
                <w:szCs w:val="26"/>
              </w:rPr>
              <w:t>………………………………………………………</w:t>
            </w:r>
            <w:r w:rsidR="00722CAE">
              <w:rPr>
                <w:bCs/>
                <w:sz w:val="26"/>
                <w:szCs w:val="26"/>
              </w:rPr>
              <w:t>……………….</w:t>
            </w:r>
            <w:r>
              <w:rPr>
                <w:bCs/>
                <w:sz w:val="26"/>
                <w:szCs w:val="26"/>
              </w:rPr>
              <w:t>…</w:t>
            </w:r>
          </w:p>
        </w:tc>
      </w:tr>
      <w:tr w:rsidR="00DA51DD" w:rsidRPr="003B0D8C" w14:paraId="1876A719" w14:textId="77777777" w:rsidTr="00DA51DD">
        <w:trPr>
          <w:gridAfter w:val="3"/>
          <w:wAfter w:w="780" w:type="pct"/>
        </w:trPr>
        <w:tc>
          <w:tcPr>
            <w:tcW w:w="4220" w:type="pct"/>
            <w:gridSpan w:val="3"/>
            <w:tcBorders>
              <w:top w:val="single" w:sz="6" w:space="0" w:color="auto"/>
              <w:left w:val="double" w:sz="4" w:space="0" w:color="auto"/>
              <w:bottom w:val="single" w:sz="6" w:space="0" w:color="auto"/>
              <w:right w:val="double" w:sz="4" w:space="0" w:color="auto"/>
            </w:tcBorders>
          </w:tcPr>
          <w:p w14:paraId="0E02F2CA" w14:textId="77777777" w:rsidR="00DA51DD" w:rsidRPr="003B0D8C" w:rsidRDefault="00DA51DD" w:rsidP="00CC2C3E">
            <w:pPr>
              <w:pStyle w:val="BodyText"/>
              <w:spacing w:after="0"/>
              <w:rPr>
                <w:b/>
                <w:bCs/>
                <w:sz w:val="26"/>
                <w:szCs w:val="26"/>
                <w:lang w:val="fr-FR"/>
              </w:rPr>
            </w:pPr>
            <w:r w:rsidRPr="003B0D8C">
              <w:rPr>
                <w:b/>
                <w:bCs/>
                <w:sz w:val="26"/>
                <w:szCs w:val="26"/>
                <w:lang w:val="fr-FR"/>
              </w:rPr>
              <w:t xml:space="preserve">5. Tình hình thực hiện nghĩa vụ tài chính về đất đai đối với thửa đất đăng ký biến động </w:t>
            </w:r>
          </w:p>
          <w:p w14:paraId="2228EDA6" w14:textId="0C4CC3D4" w:rsidR="00DA51DD" w:rsidRPr="003B0D8C" w:rsidRDefault="00DA51DD" w:rsidP="00CC2C3E">
            <w:pPr>
              <w:pStyle w:val="BodyText"/>
              <w:spacing w:after="0"/>
              <w:rPr>
                <w:bCs/>
                <w:sz w:val="26"/>
                <w:szCs w:val="26"/>
              </w:rPr>
            </w:pPr>
            <w:r w:rsidRPr="003B0D8C">
              <w:rPr>
                <w:bCs/>
                <w:sz w:val="26"/>
                <w:szCs w:val="26"/>
              </w:rPr>
              <w:t>………………………</w:t>
            </w:r>
            <w:r>
              <w:rPr>
                <w:bCs/>
                <w:sz w:val="26"/>
                <w:szCs w:val="26"/>
              </w:rPr>
              <w:t>……………………………………</w:t>
            </w:r>
            <w:r w:rsidR="00E32EDC">
              <w:rPr>
                <w:bCs/>
                <w:sz w:val="26"/>
                <w:szCs w:val="26"/>
              </w:rPr>
              <w:t>………..</w:t>
            </w:r>
            <w:r>
              <w:rPr>
                <w:bCs/>
                <w:sz w:val="26"/>
                <w:szCs w:val="26"/>
              </w:rPr>
              <w:t>…………………………………</w:t>
            </w:r>
          </w:p>
          <w:p w14:paraId="1731D0F9" w14:textId="6B147BBE" w:rsidR="00DA51DD" w:rsidRPr="003B0D8C" w:rsidRDefault="00DA51DD" w:rsidP="00CC2C3E">
            <w:pPr>
              <w:pStyle w:val="BodyText"/>
              <w:spacing w:after="0"/>
              <w:rPr>
                <w:bCs/>
                <w:sz w:val="26"/>
                <w:szCs w:val="26"/>
              </w:rPr>
            </w:pPr>
            <w:r w:rsidRPr="003B0D8C">
              <w:rPr>
                <w:bCs/>
                <w:sz w:val="26"/>
                <w:szCs w:val="26"/>
              </w:rPr>
              <w:t>………………………</w:t>
            </w:r>
            <w:r>
              <w:rPr>
                <w:bCs/>
                <w:sz w:val="26"/>
                <w:szCs w:val="26"/>
              </w:rPr>
              <w:t>……………………………………………………</w:t>
            </w:r>
            <w:r w:rsidR="00E32EDC">
              <w:rPr>
                <w:bCs/>
                <w:sz w:val="26"/>
                <w:szCs w:val="26"/>
              </w:rPr>
              <w:t>………..</w:t>
            </w:r>
            <w:r>
              <w:rPr>
                <w:bCs/>
                <w:sz w:val="26"/>
                <w:szCs w:val="26"/>
              </w:rPr>
              <w:t>…………………</w:t>
            </w:r>
          </w:p>
          <w:p w14:paraId="6D2AA7DC" w14:textId="10A95707" w:rsidR="00DA51DD" w:rsidRPr="003B0D8C" w:rsidRDefault="00DA51DD" w:rsidP="00CC2C3E">
            <w:pPr>
              <w:tabs>
                <w:tab w:val="left" w:leader="dot" w:pos="9845"/>
              </w:tabs>
              <w:spacing w:after="0" w:line="240" w:lineRule="auto"/>
              <w:jc w:val="both"/>
              <w:rPr>
                <w:b/>
                <w:bCs/>
                <w:sz w:val="26"/>
                <w:szCs w:val="26"/>
                <w:lang w:val="fr-FR"/>
              </w:rPr>
            </w:pPr>
            <w:r w:rsidRPr="003B0D8C">
              <w:rPr>
                <w:bCs/>
                <w:sz w:val="26"/>
                <w:szCs w:val="26"/>
              </w:rPr>
              <w:t>……………………</w:t>
            </w:r>
            <w:r>
              <w:rPr>
                <w:bCs/>
                <w:sz w:val="26"/>
                <w:szCs w:val="26"/>
              </w:rPr>
              <w:t>…………………………………………………</w:t>
            </w:r>
            <w:r w:rsidR="00E32EDC">
              <w:rPr>
                <w:bCs/>
                <w:sz w:val="26"/>
                <w:szCs w:val="26"/>
              </w:rPr>
              <w:t>………..</w:t>
            </w:r>
            <w:r>
              <w:rPr>
                <w:bCs/>
                <w:sz w:val="26"/>
                <w:szCs w:val="26"/>
              </w:rPr>
              <w:t>………………………</w:t>
            </w:r>
          </w:p>
        </w:tc>
      </w:tr>
      <w:tr w:rsidR="00DA51DD" w:rsidRPr="003B0D8C" w14:paraId="1FE853AC" w14:textId="77777777" w:rsidTr="00DA51DD">
        <w:trPr>
          <w:gridAfter w:val="3"/>
          <w:wAfter w:w="780" w:type="pct"/>
        </w:trPr>
        <w:tc>
          <w:tcPr>
            <w:tcW w:w="4220" w:type="pct"/>
            <w:gridSpan w:val="3"/>
            <w:tcBorders>
              <w:top w:val="single" w:sz="6" w:space="0" w:color="auto"/>
              <w:left w:val="double" w:sz="4" w:space="0" w:color="auto"/>
              <w:bottom w:val="double" w:sz="4" w:space="0" w:color="auto"/>
              <w:right w:val="double" w:sz="4" w:space="0" w:color="auto"/>
            </w:tcBorders>
          </w:tcPr>
          <w:p w14:paraId="1AF52D72" w14:textId="77777777" w:rsidR="00DA51DD" w:rsidRPr="003B0D8C" w:rsidRDefault="00DA51DD" w:rsidP="00CC2C3E">
            <w:pPr>
              <w:spacing w:after="0" w:line="240" w:lineRule="auto"/>
              <w:jc w:val="both"/>
              <w:rPr>
                <w:b/>
                <w:bCs/>
                <w:sz w:val="26"/>
                <w:szCs w:val="26"/>
                <w:lang w:val="fr-FR"/>
              </w:rPr>
            </w:pPr>
            <w:r w:rsidRPr="003B0D8C">
              <w:rPr>
                <w:b/>
                <w:bCs/>
                <w:sz w:val="26"/>
                <w:szCs w:val="26"/>
                <w:lang w:val="fr-FR"/>
              </w:rPr>
              <w:t>6. Giấy tờ liên quan đến nội dung thay đổi nộp kèm theo đơn này gồm có:</w:t>
            </w:r>
          </w:p>
          <w:p w14:paraId="4ADD2D34" w14:textId="77777777" w:rsidR="00DA51DD" w:rsidRPr="003B0D8C" w:rsidRDefault="00DA51DD" w:rsidP="00CC2C3E">
            <w:pPr>
              <w:spacing w:after="0" w:line="240" w:lineRule="auto"/>
              <w:jc w:val="both"/>
              <w:rPr>
                <w:bCs/>
                <w:sz w:val="26"/>
                <w:szCs w:val="26"/>
                <w:lang w:val="fr-FR"/>
              </w:rPr>
            </w:pPr>
            <w:r w:rsidRPr="003B0D8C">
              <w:rPr>
                <w:b/>
                <w:bCs/>
                <w:sz w:val="26"/>
                <w:szCs w:val="26"/>
                <w:lang w:val="fr-FR"/>
              </w:rPr>
              <w:t xml:space="preserve">     </w:t>
            </w:r>
            <w:r w:rsidRPr="003B0D8C">
              <w:rPr>
                <w:bCs/>
                <w:sz w:val="26"/>
                <w:szCs w:val="26"/>
                <w:lang w:val="fr-FR"/>
              </w:rPr>
              <w:t>- Giấy chứng nhận đã cấp;</w:t>
            </w:r>
          </w:p>
          <w:p w14:paraId="221C05F9" w14:textId="53E58917" w:rsidR="00DA51DD" w:rsidRPr="003B0D8C" w:rsidRDefault="00DA51DD" w:rsidP="00CC2C3E">
            <w:pPr>
              <w:pStyle w:val="BodyText"/>
              <w:spacing w:after="0"/>
              <w:rPr>
                <w:bCs/>
                <w:sz w:val="26"/>
                <w:szCs w:val="26"/>
              </w:rPr>
            </w:pPr>
            <w:r w:rsidRPr="003B0D8C">
              <w:rPr>
                <w:bCs/>
                <w:sz w:val="26"/>
                <w:szCs w:val="26"/>
              </w:rPr>
              <w:t>………………………</w:t>
            </w:r>
            <w:r>
              <w:rPr>
                <w:bCs/>
                <w:sz w:val="26"/>
                <w:szCs w:val="26"/>
              </w:rPr>
              <w:t>………………………………………………………</w:t>
            </w:r>
            <w:r w:rsidR="00722CAE">
              <w:rPr>
                <w:bCs/>
                <w:sz w:val="26"/>
                <w:szCs w:val="26"/>
              </w:rPr>
              <w:t>……..</w:t>
            </w:r>
            <w:r>
              <w:rPr>
                <w:bCs/>
                <w:sz w:val="26"/>
                <w:szCs w:val="26"/>
              </w:rPr>
              <w:t>………………</w:t>
            </w:r>
          </w:p>
          <w:p w14:paraId="281DF262" w14:textId="2627CEE4" w:rsidR="00DA51DD" w:rsidRPr="003B0D8C" w:rsidRDefault="00DA51DD" w:rsidP="00CC2C3E">
            <w:pPr>
              <w:pStyle w:val="BodyText"/>
              <w:spacing w:after="0"/>
              <w:rPr>
                <w:bCs/>
                <w:sz w:val="26"/>
                <w:szCs w:val="26"/>
              </w:rPr>
            </w:pPr>
            <w:r w:rsidRPr="003B0D8C">
              <w:rPr>
                <w:bCs/>
                <w:sz w:val="26"/>
                <w:szCs w:val="26"/>
              </w:rPr>
              <w:lastRenderedPageBreak/>
              <w:t>………………………</w:t>
            </w:r>
            <w:r>
              <w:rPr>
                <w:bCs/>
                <w:sz w:val="26"/>
                <w:szCs w:val="26"/>
              </w:rPr>
              <w:t>………………………………………………………</w:t>
            </w:r>
            <w:r w:rsidR="00722CAE">
              <w:rPr>
                <w:bCs/>
                <w:sz w:val="26"/>
                <w:szCs w:val="26"/>
              </w:rPr>
              <w:t>……..</w:t>
            </w:r>
            <w:r>
              <w:rPr>
                <w:bCs/>
                <w:sz w:val="26"/>
                <w:szCs w:val="26"/>
              </w:rPr>
              <w:t>………………</w:t>
            </w:r>
          </w:p>
        </w:tc>
      </w:tr>
    </w:tbl>
    <w:p w14:paraId="2EDEBE8F" w14:textId="77777777" w:rsidR="00DA51DD" w:rsidRPr="003B0D8C" w:rsidRDefault="00DA51DD" w:rsidP="00CC2C3E">
      <w:pPr>
        <w:shd w:val="clear" w:color="auto" w:fill="FFFFFF"/>
        <w:tabs>
          <w:tab w:val="left" w:pos="4900"/>
        </w:tabs>
        <w:spacing w:after="0" w:line="240" w:lineRule="auto"/>
        <w:jc w:val="both"/>
        <w:rPr>
          <w:sz w:val="26"/>
          <w:szCs w:val="26"/>
          <w:lang w:val="fr-FR"/>
        </w:rPr>
      </w:pPr>
      <w:r w:rsidRPr="003B0D8C">
        <w:rPr>
          <w:sz w:val="26"/>
          <w:szCs w:val="26"/>
          <w:lang w:val="fr-FR"/>
        </w:rPr>
        <w:lastRenderedPageBreak/>
        <w:t xml:space="preserve">        Tôi        </w:t>
      </w:r>
      <w:r w:rsidRPr="003B0D8C">
        <w:rPr>
          <w:sz w:val="26"/>
          <w:szCs w:val="26"/>
        </w:rPr>
        <w:sym w:font="Symbol" w:char="F0F0"/>
      </w:r>
      <w:r w:rsidRPr="003B0D8C">
        <w:rPr>
          <w:sz w:val="26"/>
          <w:szCs w:val="26"/>
          <w:lang w:val="fr-FR"/>
        </w:rPr>
        <w:t xml:space="preserve"> có nhu cầu cấp GCN mới              </w:t>
      </w:r>
      <w:r w:rsidRPr="003B0D8C">
        <w:rPr>
          <w:sz w:val="26"/>
          <w:szCs w:val="26"/>
        </w:rPr>
        <w:sym w:font="Symbol" w:char="F0F0"/>
      </w:r>
      <w:r w:rsidRPr="003B0D8C">
        <w:rPr>
          <w:sz w:val="26"/>
          <w:szCs w:val="26"/>
          <w:lang w:val="fr-FR"/>
        </w:rPr>
        <w:t xml:space="preserve"> không có nhu cầu cấp GCN mới </w:t>
      </w:r>
    </w:p>
    <w:p w14:paraId="32413BF5" w14:textId="77777777" w:rsidR="00DA51DD" w:rsidRPr="003B0D8C" w:rsidRDefault="00DA51DD" w:rsidP="00CC2C3E">
      <w:pPr>
        <w:spacing w:after="0" w:line="240" w:lineRule="auto"/>
        <w:ind w:firstLine="567"/>
        <w:jc w:val="both"/>
        <w:rPr>
          <w:sz w:val="26"/>
          <w:szCs w:val="26"/>
          <w:lang w:val="fr-FR"/>
        </w:rPr>
      </w:pPr>
      <w:r w:rsidRPr="003B0D8C">
        <w:rPr>
          <w:sz w:val="26"/>
          <w:szCs w:val="26"/>
          <w:lang w:val="fr-FR"/>
        </w:rPr>
        <w:t xml:space="preserve">Tôi cam đoan nội dung kê khai trên đơn là đúng sự thật, nếu sai tôi hoàn toàn chịu trách nhiệm trước pháp luật. </w:t>
      </w:r>
    </w:p>
    <w:p w14:paraId="0BA5EED6" w14:textId="77777777" w:rsidR="00DA51DD" w:rsidRPr="003B0D8C" w:rsidRDefault="00DA51DD" w:rsidP="00CC2C3E">
      <w:pPr>
        <w:spacing w:after="0" w:line="240" w:lineRule="auto"/>
        <w:ind w:left="3600" w:firstLine="720"/>
        <w:jc w:val="center"/>
        <w:rPr>
          <w:i/>
          <w:iCs/>
          <w:sz w:val="26"/>
          <w:szCs w:val="26"/>
          <w:lang w:val="fr-FR"/>
        </w:rPr>
      </w:pPr>
      <w:r w:rsidRPr="003B0D8C">
        <w:rPr>
          <w:i/>
          <w:iCs/>
          <w:sz w:val="26"/>
          <w:szCs w:val="26"/>
          <w:lang w:val="fr-FR"/>
        </w:rPr>
        <w:t xml:space="preserve">                 …, ngày </w:t>
      </w:r>
      <w:r w:rsidRPr="003B0D8C">
        <w:rPr>
          <w:iCs/>
          <w:sz w:val="26"/>
          <w:szCs w:val="26"/>
          <w:lang w:val="fr-FR"/>
        </w:rPr>
        <w:t>...</w:t>
      </w:r>
      <w:r w:rsidRPr="003B0D8C">
        <w:rPr>
          <w:i/>
          <w:iCs/>
          <w:sz w:val="26"/>
          <w:szCs w:val="26"/>
          <w:lang w:val="fr-FR"/>
        </w:rPr>
        <w:t xml:space="preserve"> tháng …. năm...</w:t>
      </w:r>
    </w:p>
    <w:p w14:paraId="77C8507F" w14:textId="77777777" w:rsidR="00DA51DD" w:rsidRPr="003B0D8C" w:rsidRDefault="00DA51DD" w:rsidP="00CC2C3E">
      <w:pPr>
        <w:spacing w:after="0" w:line="240" w:lineRule="auto"/>
        <w:ind w:left="5760" w:firstLine="720"/>
        <w:jc w:val="both"/>
        <w:rPr>
          <w:b/>
          <w:bCs/>
          <w:sz w:val="26"/>
          <w:szCs w:val="26"/>
          <w:lang w:val="fr-FR"/>
        </w:rPr>
      </w:pPr>
      <w:r w:rsidRPr="003B0D8C">
        <w:rPr>
          <w:b/>
          <w:bCs/>
          <w:sz w:val="26"/>
          <w:szCs w:val="26"/>
          <w:lang w:val="fr-FR"/>
        </w:rPr>
        <w:t>Người viết đơn</w:t>
      </w:r>
    </w:p>
    <w:p w14:paraId="5AC50049" w14:textId="77777777" w:rsidR="00DA51DD" w:rsidRPr="00E32EDC" w:rsidRDefault="00DA51DD" w:rsidP="00CC2C3E">
      <w:pPr>
        <w:spacing w:after="0" w:line="240" w:lineRule="auto"/>
        <w:ind w:left="5040"/>
        <w:jc w:val="both"/>
        <w:rPr>
          <w:i/>
          <w:iCs/>
          <w:sz w:val="24"/>
          <w:szCs w:val="26"/>
          <w:lang w:val="fr-FR"/>
        </w:rPr>
      </w:pPr>
      <w:r w:rsidRPr="00E32EDC">
        <w:rPr>
          <w:i/>
          <w:iCs/>
          <w:sz w:val="24"/>
          <w:szCs w:val="26"/>
          <w:lang w:val="fr-FR"/>
        </w:rPr>
        <w:t xml:space="preserve">  (Ký và ghi rõ họ tên, đóng dấu nếu có)</w:t>
      </w:r>
    </w:p>
    <w:p w14:paraId="52A8DCF1" w14:textId="77777777" w:rsidR="00DA51DD" w:rsidRPr="00E32EDC" w:rsidRDefault="00DA51DD" w:rsidP="00CC2C3E">
      <w:pPr>
        <w:spacing w:after="0" w:line="240" w:lineRule="auto"/>
        <w:ind w:left="5040"/>
        <w:jc w:val="both"/>
        <w:rPr>
          <w:i/>
          <w:iCs/>
          <w:sz w:val="24"/>
          <w:szCs w:val="26"/>
          <w:lang w:val="fr-FR"/>
        </w:rPr>
      </w:pPr>
    </w:p>
    <w:p w14:paraId="3330DD06" w14:textId="77777777" w:rsidR="00DA51DD" w:rsidRPr="003B0D8C" w:rsidRDefault="00DA51DD" w:rsidP="00CC2C3E">
      <w:pPr>
        <w:spacing w:after="0" w:line="240" w:lineRule="auto"/>
        <w:ind w:left="5040"/>
        <w:jc w:val="both"/>
        <w:rPr>
          <w:i/>
          <w:iCs/>
          <w:sz w:val="26"/>
          <w:szCs w:val="26"/>
          <w:lang w:val="fr-FR"/>
        </w:rPr>
      </w:pPr>
    </w:p>
    <w:p w14:paraId="749BEFFD" w14:textId="77777777" w:rsidR="00DA51DD" w:rsidRPr="003B0D8C" w:rsidRDefault="00DA51DD" w:rsidP="00CC2C3E">
      <w:pPr>
        <w:spacing w:after="0" w:line="240" w:lineRule="auto"/>
        <w:ind w:left="5040"/>
        <w:jc w:val="both"/>
        <w:rPr>
          <w:i/>
          <w:iCs/>
          <w:sz w:val="26"/>
          <w:szCs w:val="26"/>
          <w:lang w:val="fr-FR"/>
        </w:rPr>
      </w:pPr>
    </w:p>
    <w:p w14:paraId="1D52C1AF" w14:textId="77777777" w:rsidR="00DA51DD" w:rsidRPr="003B0D8C" w:rsidRDefault="00DA51DD" w:rsidP="00CC2C3E">
      <w:pPr>
        <w:spacing w:after="0" w:line="240" w:lineRule="auto"/>
        <w:ind w:left="5040"/>
        <w:jc w:val="both"/>
        <w:rPr>
          <w:i/>
          <w:iCs/>
          <w:sz w:val="26"/>
          <w:szCs w:val="26"/>
          <w:lang w:val="fr-FR"/>
        </w:rPr>
      </w:pPr>
    </w:p>
    <w:p w14:paraId="61D3ACF9" w14:textId="77777777" w:rsidR="00DA51DD" w:rsidRPr="003B0D8C" w:rsidRDefault="00DA51DD" w:rsidP="00CC2C3E">
      <w:pPr>
        <w:spacing w:after="0" w:line="240" w:lineRule="auto"/>
        <w:ind w:left="5040"/>
        <w:jc w:val="both"/>
        <w:rPr>
          <w:i/>
          <w:iCs/>
          <w:sz w:val="26"/>
          <w:szCs w:val="26"/>
          <w:lang w:val="fr-FR"/>
        </w:rPr>
      </w:pPr>
    </w:p>
    <w:p w14:paraId="109FB18A" w14:textId="77777777" w:rsidR="00DA51DD" w:rsidRPr="003B0D8C" w:rsidRDefault="00DA51DD" w:rsidP="00CC2C3E">
      <w:pPr>
        <w:spacing w:after="0" w:line="240" w:lineRule="auto"/>
        <w:ind w:left="5040"/>
        <w:jc w:val="both"/>
        <w:rPr>
          <w:i/>
          <w:iCs/>
          <w:sz w:val="26"/>
          <w:szCs w:val="26"/>
          <w:lang w:val="fr-FR"/>
        </w:rPr>
      </w:pPr>
    </w:p>
    <w:tbl>
      <w:tblPr>
        <w:tblW w:w="10774" w:type="dxa"/>
        <w:tblInd w:w="-31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704"/>
      </w:tblGrid>
      <w:tr w:rsidR="00DA51DD" w:rsidRPr="003B0D8C" w14:paraId="6051D83E" w14:textId="77777777" w:rsidTr="00DA51DD">
        <w:trPr>
          <w:trHeight w:val="372"/>
        </w:trPr>
        <w:tc>
          <w:tcPr>
            <w:tcW w:w="10774" w:type="dxa"/>
            <w:gridSpan w:val="2"/>
          </w:tcPr>
          <w:p w14:paraId="6CEA4625" w14:textId="77777777" w:rsidR="00DA51DD" w:rsidRPr="003B0D8C" w:rsidRDefault="00DA51DD" w:rsidP="00CC2C3E">
            <w:pPr>
              <w:spacing w:after="0" w:line="240" w:lineRule="auto"/>
              <w:jc w:val="center"/>
              <w:rPr>
                <w:bCs/>
                <w:i/>
                <w:sz w:val="26"/>
                <w:szCs w:val="26"/>
                <w:lang w:val="fr-FR"/>
              </w:rPr>
            </w:pPr>
            <w:r w:rsidRPr="003B0D8C">
              <w:rPr>
                <w:b/>
                <w:bCs/>
                <w:sz w:val="26"/>
                <w:szCs w:val="26"/>
                <w:lang w:val="fr-FR"/>
              </w:rPr>
              <w:t xml:space="preserve">II- XÁC NHẬN CỦA ỦY BAN NHÂN DÂN CẤP XÃ                                                                             </w:t>
            </w:r>
          </w:p>
          <w:p w14:paraId="7291D97F" w14:textId="77777777" w:rsidR="00DA51DD" w:rsidRPr="003B0D8C" w:rsidRDefault="00DA51DD" w:rsidP="00CC2C3E">
            <w:pPr>
              <w:spacing w:after="0" w:line="240" w:lineRule="auto"/>
              <w:jc w:val="center"/>
              <w:rPr>
                <w:b/>
                <w:bCs/>
                <w:sz w:val="26"/>
                <w:szCs w:val="26"/>
                <w:lang w:val="fr-FR"/>
              </w:rPr>
            </w:pPr>
            <w:r w:rsidRPr="003B0D8C">
              <w:rPr>
                <w:i/>
                <w:sz w:val="26"/>
                <w:szCs w:val="26"/>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DA51DD" w:rsidRPr="003B0D8C" w14:paraId="722B1EE9" w14:textId="77777777" w:rsidTr="00DA51DD">
        <w:tc>
          <w:tcPr>
            <w:tcW w:w="10774" w:type="dxa"/>
            <w:gridSpan w:val="2"/>
          </w:tcPr>
          <w:p w14:paraId="3EE1AD26" w14:textId="365B3EF8" w:rsidR="00DA51DD" w:rsidRPr="003B0D8C" w:rsidRDefault="00DA51DD" w:rsidP="00CC2C3E">
            <w:pPr>
              <w:pStyle w:val="BodyText"/>
              <w:spacing w:after="0"/>
              <w:rPr>
                <w:bCs/>
                <w:sz w:val="26"/>
                <w:szCs w:val="26"/>
              </w:rPr>
            </w:pPr>
            <w:r w:rsidRPr="003B0D8C">
              <w:rPr>
                <w:bCs/>
                <w:sz w:val="26"/>
                <w:szCs w:val="26"/>
              </w:rPr>
              <w:t>…………………………</w:t>
            </w:r>
            <w:r>
              <w:rPr>
                <w:bCs/>
                <w:sz w:val="26"/>
                <w:szCs w:val="26"/>
              </w:rPr>
              <w:t>…………………………………………………………</w:t>
            </w:r>
            <w:r w:rsidR="00722CAE">
              <w:rPr>
                <w:bCs/>
                <w:sz w:val="26"/>
                <w:szCs w:val="26"/>
              </w:rPr>
              <w:t>….</w:t>
            </w:r>
            <w:r>
              <w:rPr>
                <w:bCs/>
                <w:sz w:val="26"/>
                <w:szCs w:val="26"/>
              </w:rPr>
              <w:t>……………</w:t>
            </w:r>
          </w:p>
          <w:p w14:paraId="72BC507C" w14:textId="50E80F5A" w:rsidR="00DA51DD" w:rsidRPr="003B0D8C" w:rsidRDefault="00DA51DD" w:rsidP="00CC2C3E">
            <w:pPr>
              <w:pStyle w:val="BodyText"/>
              <w:spacing w:after="0"/>
              <w:rPr>
                <w:bCs/>
                <w:sz w:val="26"/>
                <w:szCs w:val="26"/>
              </w:rPr>
            </w:pPr>
            <w:r w:rsidRPr="003B0D8C">
              <w:rPr>
                <w:bCs/>
                <w:sz w:val="26"/>
                <w:szCs w:val="26"/>
              </w:rPr>
              <w:t>…………………………</w:t>
            </w:r>
            <w:r>
              <w:rPr>
                <w:bCs/>
                <w:sz w:val="26"/>
                <w:szCs w:val="26"/>
              </w:rPr>
              <w:t>…………………………………………………………</w:t>
            </w:r>
            <w:r w:rsidR="00722CAE">
              <w:rPr>
                <w:bCs/>
                <w:sz w:val="26"/>
                <w:szCs w:val="26"/>
              </w:rPr>
              <w:t>….</w:t>
            </w:r>
            <w:r>
              <w:rPr>
                <w:bCs/>
                <w:sz w:val="26"/>
                <w:szCs w:val="26"/>
              </w:rPr>
              <w:t>……………</w:t>
            </w:r>
          </w:p>
          <w:p w14:paraId="3D68A267" w14:textId="2B8853C7" w:rsidR="00DA51DD" w:rsidRPr="003B0D8C" w:rsidRDefault="00DA51DD" w:rsidP="00CC2C3E">
            <w:pPr>
              <w:spacing w:after="0" w:line="240" w:lineRule="auto"/>
              <w:jc w:val="both"/>
              <w:rPr>
                <w:sz w:val="26"/>
                <w:szCs w:val="26"/>
              </w:rPr>
            </w:pPr>
            <w:r w:rsidRPr="003B0D8C">
              <w:rPr>
                <w:bCs/>
                <w:sz w:val="26"/>
                <w:szCs w:val="26"/>
              </w:rPr>
              <w:t>………………………</w:t>
            </w:r>
            <w:r>
              <w:rPr>
                <w:bCs/>
                <w:sz w:val="26"/>
                <w:szCs w:val="26"/>
              </w:rPr>
              <w:t>…………………………………………………………</w:t>
            </w:r>
            <w:r w:rsidR="00722CAE">
              <w:rPr>
                <w:bCs/>
                <w:sz w:val="26"/>
                <w:szCs w:val="26"/>
              </w:rPr>
              <w:t>…</w:t>
            </w:r>
            <w:r>
              <w:rPr>
                <w:bCs/>
                <w:sz w:val="26"/>
                <w:szCs w:val="26"/>
              </w:rPr>
              <w:t>………………</w:t>
            </w:r>
          </w:p>
        </w:tc>
      </w:tr>
      <w:tr w:rsidR="00DA51DD" w:rsidRPr="003B0D8C" w14:paraId="77D8A1F9" w14:textId="77777777" w:rsidTr="00DA51DD">
        <w:trPr>
          <w:trHeight w:val="1824"/>
        </w:trPr>
        <w:tc>
          <w:tcPr>
            <w:tcW w:w="5070" w:type="dxa"/>
          </w:tcPr>
          <w:p w14:paraId="7B4DB425" w14:textId="77777777" w:rsidR="00DA51DD" w:rsidRPr="003B0D8C" w:rsidRDefault="00DA51DD" w:rsidP="00CC2C3E">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6F04F808" w14:textId="77777777" w:rsidR="00DA51DD" w:rsidRPr="003B0D8C" w:rsidRDefault="00DA51DD" w:rsidP="00CC2C3E">
            <w:pPr>
              <w:spacing w:after="0" w:line="240" w:lineRule="auto"/>
              <w:jc w:val="center"/>
              <w:rPr>
                <w:b/>
                <w:bCs/>
                <w:sz w:val="26"/>
                <w:szCs w:val="26"/>
              </w:rPr>
            </w:pPr>
            <w:r w:rsidRPr="003B0D8C">
              <w:rPr>
                <w:b/>
                <w:bCs/>
                <w:sz w:val="26"/>
                <w:szCs w:val="26"/>
              </w:rPr>
              <w:t xml:space="preserve">Công chức địa chính </w:t>
            </w:r>
          </w:p>
          <w:p w14:paraId="2CAC5035" w14:textId="77777777" w:rsidR="00DA51DD" w:rsidRPr="003B0D8C" w:rsidRDefault="00DA51DD" w:rsidP="00CC2C3E">
            <w:pPr>
              <w:spacing w:after="0" w:line="240" w:lineRule="auto"/>
              <w:jc w:val="center"/>
              <w:rPr>
                <w:i/>
                <w:iCs/>
                <w:sz w:val="26"/>
                <w:szCs w:val="26"/>
              </w:rPr>
            </w:pPr>
            <w:r w:rsidRPr="003B0D8C">
              <w:rPr>
                <w:i/>
                <w:iCs/>
                <w:sz w:val="26"/>
                <w:szCs w:val="26"/>
              </w:rPr>
              <w:t>(Ký, ghi rõ họ tên)</w:t>
            </w:r>
          </w:p>
          <w:p w14:paraId="698DBA1F" w14:textId="77777777" w:rsidR="00DA51DD" w:rsidRPr="003B0D8C" w:rsidRDefault="00DA51DD" w:rsidP="00CC2C3E">
            <w:pPr>
              <w:spacing w:after="0" w:line="240" w:lineRule="auto"/>
              <w:jc w:val="center"/>
              <w:rPr>
                <w:i/>
                <w:iCs/>
                <w:sz w:val="26"/>
                <w:szCs w:val="26"/>
              </w:rPr>
            </w:pPr>
          </w:p>
          <w:p w14:paraId="7D2A324A" w14:textId="77777777" w:rsidR="00DA51DD" w:rsidRPr="003B0D8C" w:rsidRDefault="00DA51DD" w:rsidP="00CC2C3E">
            <w:pPr>
              <w:spacing w:after="0" w:line="240" w:lineRule="auto"/>
              <w:jc w:val="center"/>
              <w:rPr>
                <w:i/>
                <w:iCs/>
                <w:sz w:val="26"/>
                <w:szCs w:val="26"/>
              </w:rPr>
            </w:pPr>
          </w:p>
          <w:p w14:paraId="56D84AD3" w14:textId="77777777" w:rsidR="00DA51DD" w:rsidRPr="003B0D8C" w:rsidRDefault="00DA51DD" w:rsidP="00CC2C3E">
            <w:pPr>
              <w:spacing w:after="0" w:line="240" w:lineRule="auto"/>
              <w:jc w:val="center"/>
              <w:rPr>
                <w:i/>
                <w:iCs/>
                <w:sz w:val="26"/>
                <w:szCs w:val="26"/>
              </w:rPr>
            </w:pPr>
          </w:p>
        </w:tc>
        <w:tc>
          <w:tcPr>
            <w:tcW w:w="5704" w:type="dxa"/>
          </w:tcPr>
          <w:p w14:paraId="42BB69ED" w14:textId="77777777" w:rsidR="00DA51DD" w:rsidRPr="003B0D8C" w:rsidRDefault="00DA51DD" w:rsidP="00CC2C3E">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2ADB8ACE" w14:textId="77777777" w:rsidR="00DA51DD" w:rsidRPr="003B0D8C" w:rsidRDefault="00DA51DD" w:rsidP="00CC2C3E">
            <w:pPr>
              <w:spacing w:after="0" w:line="240" w:lineRule="auto"/>
              <w:jc w:val="center"/>
              <w:rPr>
                <w:b/>
                <w:bCs/>
                <w:sz w:val="26"/>
                <w:szCs w:val="26"/>
              </w:rPr>
            </w:pPr>
            <w:r w:rsidRPr="003B0D8C">
              <w:rPr>
                <w:b/>
                <w:bCs/>
                <w:sz w:val="26"/>
                <w:szCs w:val="26"/>
              </w:rPr>
              <w:t>TM. Ủy ban nhân dân</w:t>
            </w:r>
          </w:p>
          <w:p w14:paraId="4368D548" w14:textId="77777777" w:rsidR="00DA51DD" w:rsidRPr="003B0D8C" w:rsidRDefault="00DA51DD" w:rsidP="00CC2C3E">
            <w:pPr>
              <w:spacing w:after="0" w:line="240" w:lineRule="auto"/>
              <w:jc w:val="center"/>
              <w:rPr>
                <w:b/>
                <w:bCs/>
                <w:sz w:val="26"/>
                <w:szCs w:val="26"/>
              </w:rPr>
            </w:pPr>
            <w:r w:rsidRPr="003B0D8C">
              <w:rPr>
                <w:b/>
                <w:bCs/>
                <w:sz w:val="26"/>
                <w:szCs w:val="26"/>
              </w:rPr>
              <w:t>Chủ tịch</w:t>
            </w:r>
          </w:p>
          <w:p w14:paraId="27CAF9D5" w14:textId="77777777" w:rsidR="00DA51DD" w:rsidRPr="003B0D8C" w:rsidRDefault="00DA51DD" w:rsidP="00CC2C3E">
            <w:pPr>
              <w:spacing w:after="0" w:line="240" w:lineRule="auto"/>
              <w:jc w:val="center"/>
              <w:rPr>
                <w:i/>
                <w:iCs/>
                <w:sz w:val="26"/>
                <w:szCs w:val="26"/>
              </w:rPr>
            </w:pPr>
            <w:r w:rsidRPr="003B0D8C">
              <w:rPr>
                <w:i/>
                <w:iCs/>
                <w:sz w:val="26"/>
                <w:szCs w:val="26"/>
              </w:rPr>
              <w:t>(Ký tên, đóng dấu)</w:t>
            </w:r>
          </w:p>
          <w:p w14:paraId="30DF2F94" w14:textId="77777777" w:rsidR="00DA51DD" w:rsidRPr="003B0D8C" w:rsidRDefault="00DA51DD" w:rsidP="00CC2C3E">
            <w:pPr>
              <w:spacing w:after="0" w:line="240" w:lineRule="auto"/>
              <w:jc w:val="center"/>
              <w:rPr>
                <w:i/>
                <w:iCs/>
                <w:sz w:val="26"/>
                <w:szCs w:val="26"/>
              </w:rPr>
            </w:pPr>
          </w:p>
          <w:p w14:paraId="7D311A60" w14:textId="77777777" w:rsidR="00DA51DD" w:rsidRPr="003B0D8C" w:rsidRDefault="00DA51DD" w:rsidP="00CC2C3E">
            <w:pPr>
              <w:spacing w:after="0" w:line="240" w:lineRule="auto"/>
              <w:jc w:val="both"/>
              <w:rPr>
                <w:i/>
                <w:iCs/>
                <w:sz w:val="26"/>
                <w:szCs w:val="26"/>
              </w:rPr>
            </w:pPr>
          </w:p>
          <w:p w14:paraId="5FCDDE5E" w14:textId="77777777" w:rsidR="00DA51DD" w:rsidRPr="003B0D8C" w:rsidRDefault="00DA51DD" w:rsidP="00CC2C3E">
            <w:pPr>
              <w:spacing w:after="0" w:line="240" w:lineRule="auto"/>
              <w:jc w:val="both"/>
              <w:rPr>
                <w:i/>
                <w:iCs/>
                <w:sz w:val="26"/>
                <w:szCs w:val="26"/>
              </w:rPr>
            </w:pPr>
          </w:p>
        </w:tc>
      </w:tr>
      <w:tr w:rsidR="00DA51DD" w:rsidRPr="003B0D8C" w14:paraId="1A63482D" w14:textId="77777777" w:rsidTr="00DA51DD">
        <w:trPr>
          <w:trHeight w:val="372"/>
        </w:trPr>
        <w:tc>
          <w:tcPr>
            <w:tcW w:w="10774" w:type="dxa"/>
            <w:gridSpan w:val="2"/>
            <w:tcBorders>
              <w:top w:val="double" w:sz="2" w:space="0" w:color="auto"/>
              <w:left w:val="double" w:sz="2" w:space="0" w:color="auto"/>
              <w:bottom w:val="single" w:sz="6" w:space="0" w:color="auto"/>
              <w:right w:val="double" w:sz="2" w:space="0" w:color="auto"/>
            </w:tcBorders>
          </w:tcPr>
          <w:p w14:paraId="4CCAC7E4" w14:textId="77777777" w:rsidR="00DA51DD" w:rsidRPr="003B0D8C" w:rsidRDefault="00DA51DD" w:rsidP="00CC2C3E">
            <w:pPr>
              <w:spacing w:after="0" w:line="240" w:lineRule="auto"/>
              <w:jc w:val="center"/>
              <w:rPr>
                <w:b/>
                <w:bCs/>
                <w:sz w:val="26"/>
                <w:szCs w:val="26"/>
              </w:rPr>
            </w:pPr>
            <w:r w:rsidRPr="003B0D8C">
              <w:rPr>
                <w:b/>
                <w:bCs/>
                <w:sz w:val="26"/>
                <w:szCs w:val="26"/>
              </w:rPr>
              <w:t>III- Ý KIẾN CỦA CƠ QUAN ĐĂNG KÝ ĐẤT ĐAI</w:t>
            </w:r>
          </w:p>
        </w:tc>
      </w:tr>
      <w:tr w:rsidR="00DA51DD" w:rsidRPr="003B0D8C" w14:paraId="715C918F" w14:textId="77777777" w:rsidTr="00DA51DD">
        <w:trPr>
          <w:trHeight w:val="372"/>
        </w:trPr>
        <w:tc>
          <w:tcPr>
            <w:tcW w:w="10774" w:type="dxa"/>
            <w:gridSpan w:val="2"/>
            <w:tcBorders>
              <w:top w:val="single" w:sz="6" w:space="0" w:color="auto"/>
              <w:left w:val="double" w:sz="2" w:space="0" w:color="auto"/>
              <w:bottom w:val="single" w:sz="6" w:space="0" w:color="auto"/>
              <w:right w:val="double" w:sz="2" w:space="0" w:color="auto"/>
            </w:tcBorders>
          </w:tcPr>
          <w:p w14:paraId="6DD4B1B9" w14:textId="066989AE" w:rsidR="00DA51DD" w:rsidRPr="003B0D8C" w:rsidRDefault="00DA51DD" w:rsidP="00CC2C3E">
            <w:pPr>
              <w:pStyle w:val="BodyText"/>
              <w:spacing w:after="0"/>
              <w:rPr>
                <w:bCs/>
                <w:sz w:val="26"/>
                <w:szCs w:val="26"/>
              </w:rPr>
            </w:pPr>
            <w:r w:rsidRPr="003B0D8C">
              <w:rPr>
                <w:bCs/>
                <w:sz w:val="26"/>
                <w:szCs w:val="26"/>
              </w:rPr>
              <w:t>…………………………</w:t>
            </w:r>
            <w:r>
              <w:rPr>
                <w:bCs/>
                <w:sz w:val="26"/>
                <w:szCs w:val="26"/>
              </w:rPr>
              <w:t>………………………………………………………</w:t>
            </w:r>
            <w:r w:rsidR="00722CAE">
              <w:rPr>
                <w:bCs/>
                <w:sz w:val="26"/>
                <w:szCs w:val="26"/>
              </w:rPr>
              <w:t>…</w:t>
            </w:r>
            <w:r>
              <w:rPr>
                <w:bCs/>
                <w:sz w:val="26"/>
                <w:szCs w:val="26"/>
              </w:rPr>
              <w:t>………………</w:t>
            </w:r>
          </w:p>
          <w:p w14:paraId="13B2FC13" w14:textId="3C2B6690" w:rsidR="00DA51DD" w:rsidRPr="003B0D8C" w:rsidRDefault="00DA51DD" w:rsidP="00CC2C3E">
            <w:pPr>
              <w:pStyle w:val="BodyText"/>
              <w:spacing w:after="0"/>
              <w:rPr>
                <w:bCs/>
                <w:sz w:val="26"/>
                <w:szCs w:val="26"/>
              </w:rPr>
            </w:pPr>
            <w:r w:rsidRPr="003B0D8C">
              <w:rPr>
                <w:bCs/>
                <w:sz w:val="26"/>
                <w:szCs w:val="26"/>
              </w:rPr>
              <w:t>…………………………</w:t>
            </w:r>
            <w:r>
              <w:rPr>
                <w:bCs/>
                <w:sz w:val="26"/>
                <w:szCs w:val="26"/>
              </w:rPr>
              <w:t>………………………………………………………</w:t>
            </w:r>
            <w:r w:rsidR="00722CAE">
              <w:rPr>
                <w:bCs/>
                <w:sz w:val="26"/>
                <w:szCs w:val="26"/>
              </w:rPr>
              <w:t>…</w:t>
            </w:r>
            <w:r>
              <w:rPr>
                <w:bCs/>
                <w:sz w:val="26"/>
                <w:szCs w:val="26"/>
              </w:rPr>
              <w:t>………………</w:t>
            </w:r>
          </w:p>
          <w:p w14:paraId="547D0DBD" w14:textId="4F31E3F3" w:rsidR="00DA51DD" w:rsidRPr="003B0D8C" w:rsidRDefault="00DA51DD" w:rsidP="00CC2C3E">
            <w:pPr>
              <w:pStyle w:val="BodyText"/>
              <w:spacing w:after="0"/>
              <w:rPr>
                <w:bCs/>
                <w:sz w:val="26"/>
                <w:szCs w:val="26"/>
              </w:rPr>
            </w:pPr>
            <w:r w:rsidRPr="003B0D8C">
              <w:rPr>
                <w:bCs/>
                <w:sz w:val="26"/>
                <w:szCs w:val="26"/>
              </w:rPr>
              <w:t>…………………………</w:t>
            </w:r>
            <w:r>
              <w:rPr>
                <w:bCs/>
                <w:sz w:val="26"/>
                <w:szCs w:val="26"/>
              </w:rPr>
              <w:t>………………………………………………………</w:t>
            </w:r>
            <w:r w:rsidR="00722CAE">
              <w:rPr>
                <w:bCs/>
                <w:sz w:val="26"/>
                <w:szCs w:val="26"/>
              </w:rPr>
              <w:t>…</w:t>
            </w:r>
            <w:r>
              <w:rPr>
                <w:bCs/>
                <w:sz w:val="26"/>
                <w:szCs w:val="26"/>
              </w:rPr>
              <w:t>………………</w:t>
            </w:r>
          </w:p>
          <w:p w14:paraId="5C84E546" w14:textId="15BED7A5" w:rsidR="00DA51DD" w:rsidRPr="003B0D8C" w:rsidRDefault="00DA51DD" w:rsidP="00CC2C3E">
            <w:pPr>
              <w:pStyle w:val="BodyText"/>
              <w:spacing w:after="0"/>
              <w:rPr>
                <w:bCs/>
                <w:sz w:val="26"/>
                <w:szCs w:val="26"/>
              </w:rPr>
            </w:pPr>
            <w:r w:rsidRPr="003B0D8C">
              <w:rPr>
                <w:bCs/>
                <w:sz w:val="26"/>
                <w:szCs w:val="26"/>
              </w:rPr>
              <w:t>………………………</w:t>
            </w:r>
            <w:r>
              <w:rPr>
                <w:bCs/>
                <w:sz w:val="26"/>
                <w:szCs w:val="26"/>
              </w:rPr>
              <w:t>………………………………………………………</w:t>
            </w:r>
            <w:r w:rsidR="00722CAE">
              <w:rPr>
                <w:bCs/>
                <w:sz w:val="26"/>
                <w:szCs w:val="26"/>
              </w:rPr>
              <w:t>…</w:t>
            </w:r>
            <w:r>
              <w:rPr>
                <w:bCs/>
                <w:sz w:val="26"/>
                <w:szCs w:val="26"/>
              </w:rPr>
              <w:t>…………………</w:t>
            </w:r>
          </w:p>
        </w:tc>
      </w:tr>
      <w:tr w:rsidR="00DA51DD" w:rsidRPr="003B0D8C" w14:paraId="6E5CA72D" w14:textId="77777777" w:rsidTr="00DA51DD">
        <w:trPr>
          <w:trHeight w:val="453"/>
        </w:trPr>
        <w:tc>
          <w:tcPr>
            <w:tcW w:w="5070" w:type="dxa"/>
          </w:tcPr>
          <w:p w14:paraId="074900B5" w14:textId="77777777" w:rsidR="00DA51DD" w:rsidRPr="003B0D8C" w:rsidRDefault="00DA51DD" w:rsidP="00CC2C3E">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16ACC6A5" w14:textId="77777777" w:rsidR="00DA51DD" w:rsidRPr="003B0D8C" w:rsidRDefault="00DA51DD" w:rsidP="00CC2C3E">
            <w:pPr>
              <w:spacing w:after="0" w:line="240" w:lineRule="auto"/>
              <w:jc w:val="center"/>
              <w:rPr>
                <w:b/>
                <w:bCs/>
                <w:sz w:val="26"/>
                <w:szCs w:val="26"/>
              </w:rPr>
            </w:pPr>
            <w:r w:rsidRPr="003B0D8C">
              <w:rPr>
                <w:b/>
                <w:bCs/>
                <w:sz w:val="26"/>
                <w:szCs w:val="26"/>
              </w:rPr>
              <w:t>Người kiểm tra</w:t>
            </w:r>
          </w:p>
          <w:p w14:paraId="7D4D65D4" w14:textId="77777777" w:rsidR="00DA51DD" w:rsidRPr="00E32EDC" w:rsidRDefault="00DA51DD" w:rsidP="00CC2C3E">
            <w:pPr>
              <w:spacing w:after="0" w:line="240" w:lineRule="auto"/>
              <w:jc w:val="center"/>
              <w:rPr>
                <w:i/>
                <w:iCs/>
                <w:sz w:val="24"/>
                <w:szCs w:val="26"/>
              </w:rPr>
            </w:pPr>
            <w:r w:rsidRPr="00E32EDC">
              <w:rPr>
                <w:i/>
                <w:iCs/>
                <w:sz w:val="24"/>
                <w:szCs w:val="26"/>
              </w:rPr>
              <w:t>(Ký, ghi rõ họ tên, chức vụ)</w:t>
            </w:r>
          </w:p>
          <w:p w14:paraId="1D487792" w14:textId="77777777" w:rsidR="00DA51DD" w:rsidRPr="003B0D8C" w:rsidRDefault="00DA51DD" w:rsidP="00CC2C3E">
            <w:pPr>
              <w:spacing w:after="0" w:line="240" w:lineRule="auto"/>
              <w:jc w:val="center"/>
              <w:rPr>
                <w:i/>
                <w:iCs/>
                <w:sz w:val="26"/>
                <w:szCs w:val="26"/>
              </w:rPr>
            </w:pPr>
          </w:p>
          <w:p w14:paraId="001FD1C4" w14:textId="77777777" w:rsidR="00DA51DD" w:rsidRPr="003B0D8C" w:rsidRDefault="00DA51DD" w:rsidP="00CC2C3E">
            <w:pPr>
              <w:spacing w:after="0" w:line="240" w:lineRule="auto"/>
              <w:jc w:val="center"/>
              <w:rPr>
                <w:i/>
                <w:iCs/>
                <w:sz w:val="26"/>
                <w:szCs w:val="26"/>
              </w:rPr>
            </w:pPr>
          </w:p>
          <w:p w14:paraId="5FBF08BE" w14:textId="77777777" w:rsidR="00DA51DD" w:rsidRPr="003B0D8C" w:rsidRDefault="00DA51DD" w:rsidP="00CC2C3E">
            <w:pPr>
              <w:spacing w:after="0" w:line="240" w:lineRule="auto"/>
              <w:jc w:val="center"/>
              <w:rPr>
                <w:i/>
                <w:iCs/>
                <w:sz w:val="26"/>
                <w:szCs w:val="26"/>
              </w:rPr>
            </w:pPr>
          </w:p>
          <w:p w14:paraId="3EBF583C" w14:textId="77777777" w:rsidR="00DA51DD" w:rsidRPr="003B0D8C" w:rsidRDefault="00DA51DD" w:rsidP="00CC2C3E">
            <w:pPr>
              <w:spacing w:after="0" w:line="240" w:lineRule="auto"/>
              <w:jc w:val="center"/>
              <w:rPr>
                <w:i/>
                <w:iCs/>
                <w:sz w:val="26"/>
                <w:szCs w:val="26"/>
              </w:rPr>
            </w:pPr>
          </w:p>
          <w:p w14:paraId="4DA8DDA6" w14:textId="77777777" w:rsidR="00DA51DD" w:rsidRPr="003B0D8C" w:rsidRDefault="00DA51DD" w:rsidP="00CC2C3E">
            <w:pPr>
              <w:spacing w:after="0" w:line="240" w:lineRule="auto"/>
              <w:jc w:val="center"/>
              <w:rPr>
                <w:i/>
                <w:iCs/>
                <w:sz w:val="26"/>
                <w:szCs w:val="26"/>
              </w:rPr>
            </w:pPr>
          </w:p>
        </w:tc>
        <w:tc>
          <w:tcPr>
            <w:tcW w:w="5704" w:type="dxa"/>
          </w:tcPr>
          <w:p w14:paraId="624BF9B3" w14:textId="77777777" w:rsidR="00DA51DD" w:rsidRPr="003B0D8C" w:rsidRDefault="00DA51DD" w:rsidP="00CC2C3E">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17B74469" w14:textId="77777777" w:rsidR="00DA51DD" w:rsidRPr="003B0D8C" w:rsidRDefault="00DA51DD" w:rsidP="00CC2C3E">
            <w:pPr>
              <w:spacing w:after="0" w:line="240" w:lineRule="auto"/>
              <w:jc w:val="center"/>
              <w:rPr>
                <w:b/>
                <w:bCs/>
                <w:sz w:val="26"/>
                <w:szCs w:val="26"/>
              </w:rPr>
            </w:pPr>
            <w:r w:rsidRPr="003B0D8C">
              <w:rPr>
                <w:b/>
                <w:bCs/>
                <w:sz w:val="26"/>
                <w:szCs w:val="26"/>
              </w:rPr>
              <w:t>Giám đốc</w:t>
            </w:r>
          </w:p>
          <w:p w14:paraId="6CC837B3" w14:textId="77777777" w:rsidR="00DA51DD" w:rsidRPr="00E32EDC" w:rsidRDefault="00DA51DD" w:rsidP="00CC2C3E">
            <w:pPr>
              <w:spacing w:after="0" w:line="240" w:lineRule="auto"/>
              <w:jc w:val="center"/>
              <w:rPr>
                <w:i/>
                <w:iCs/>
                <w:sz w:val="24"/>
                <w:szCs w:val="26"/>
              </w:rPr>
            </w:pPr>
            <w:r w:rsidRPr="00E32EDC">
              <w:rPr>
                <w:i/>
                <w:iCs/>
                <w:sz w:val="24"/>
                <w:szCs w:val="26"/>
              </w:rPr>
              <w:t>(Ký tên, đóng dấu)</w:t>
            </w:r>
          </w:p>
          <w:p w14:paraId="580DB9C6" w14:textId="77777777" w:rsidR="00DA51DD" w:rsidRPr="00E32EDC" w:rsidRDefault="00DA51DD" w:rsidP="00CC2C3E">
            <w:pPr>
              <w:spacing w:after="0" w:line="240" w:lineRule="auto"/>
              <w:jc w:val="center"/>
              <w:rPr>
                <w:i/>
                <w:iCs/>
                <w:sz w:val="24"/>
                <w:szCs w:val="26"/>
              </w:rPr>
            </w:pPr>
          </w:p>
          <w:p w14:paraId="219CC290" w14:textId="77777777" w:rsidR="00DA51DD" w:rsidRPr="003B0D8C" w:rsidRDefault="00DA51DD" w:rsidP="00CC2C3E">
            <w:pPr>
              <w:spacing w:after="0" w:line="240" w:lineRule="auto"/>
              <w:jc w:val="both"/>
              <w:rPr>
                <w:i/>
                <w:iCs/>
                <w:sz w:val="26"/>
                <w:szCs w:val="26"/>
              </w:rPr>
            </w:pPr>
          </w:p>
          <w:p w14:paraId="15E0DBCB" w14:textId="77777777" w:rsidR="00DA51DD" w:rsidRPr="003B0D8C" w:rsidRDefault="00DA51DD" w:rsidP="00CC2C3E">
            <w:pPr>
              <w:spacing w:after="0" w:line="240" w:lineRule="auto"/>
              <w:jc w:val="both"/>
              <w:rPr>
                <w:i/>
                <w:iCs/>
                <w:sz w:val="26"/>
                <w:szCs w:val="26"/>
              </w:rPr>
            </w:pPr>
          </w:p>
        </w:tc>
      </w:tr>
      <w:tr w:rsidR="00DA51DD" w:rsidRPr="003B0D8C" w14:paraId="04E58AE9" w14:textId="77777777" w:rsidTr="00DA51DD">
        <w:trPr>
          <w:trHeight w:val="372"/>
        </w:trPr>
        <w:tc>
          <w:tcPr>
            <w:tcW w:w="10774" w:type="dxa"/>
            <w:gridSpan w:val="2"/>
          </w:tcPr>
          <w:p w14:paraId="73865E88" w14:textId="77777777" w:rsidR="00DA51DD" w:rsidRPr="003B0D8C" w:rsidRDefault="00DA51DD" w:rsidP="00CC2C3E">
            <w:pPr>
              <w:spacing w:after="0" w:line="240" w:lineRule="auto"/>
              <w:jc w:val="center"/>
              <w:rPr>
                <w:b/>
                <w:bCs/>
                <w:sz w:val="26"/>
                <w:szCs w:val="26"/>
              </w:rPr>
            </w:pPr>
            <w:r w:rsidRPr="003B0D8C">
              <w:rPr>
                <w:b/>
                <w:bCs/>
                <w:sz w:val="26"/>
                <w:szCs w:val="26"/>
              </w:rPr>
              <w:t xml:space="preserve">IV- Ý KIẾN CỦA CƠ QUAN TÀI NGUYÊN VÀ MÔI TRƯỜNG                                                     </w:t>
            </w:r>
            <w:r w:rsidRPr="003B0D8C">
              <w:rPr>
                <w:i/>
                <w:sz w:val="26"/>
                <w:szCs w:val="26"/>
              </w:rPr>
              <w:t>(Chỉ ghi ý kiến đối với trường hợp gia hạn sử dụng đất)</w:t>
            </w:r>
          </w:p>
        </w:tc>
      </w:tr>
      <w:tr w:rsidR="00DA51DD" w:rsidRPr="003B0D8C" w14:paraId="5592F49C" w14:textId="77777777" w:rsidTr="00DA51DD">
        <w:tc>
          <w:tcPr>
            <w:tcW w:w="10774" w:type="dxa"/>
            <w:gridSpan w:val="2"/>
          </w:tcPr>
          <w:p w14:paraId="750EB7BA" w14:textId="77777777" w:rsidR="00DA51DD" w:rsidRPr="003B0D8C" w:rsidRDefault="00DA51DD" w:rsidP="00CC2C3E">
            <w:pPr>
              <w:pStyle w:val="BodyText"/>
              <w:spacing w:after="0"/>
              <w:rPr>
                <w:bCs/>
                <w:sz w:val="26"/>
                <w:szCs w:val="26"/>
              </w:rPr>
            </w:pPr>
            <w:r w:rsidRPr="003B0D8C">
              <w:rPr>
                <w:bCs/>
                <w:sz w:val="26"/>
                <w:szCs w:val="26"/>
              </w:rPr>
              <w:t>…………………………</w:t>
            </w:r>
            <w:r>
              <w:rPr>
                <w:bCs/>
                <w:sz w:val="26"/>
                <w:szCs w:val="26"/>
              </w:rPr>
              <w:t>………………………………………………………………………</w:t>
            </w:r>
          </w:p>
          <w:p w14:paraId="50AB456B" w14:textId="77777777" w:rsidR="00DA51DD" w:rsidRPr="003B0D8C" w:rsidRDefault="00DA51DD" w:rsidP="00CC2C3E">
            <w:pPr>
              <w:pStyle w:val="BodyText"/>
              <w:spacing w:after="0"/>
              <w:rPr>
                <w:bCs/>
                <w:sz w:val="26"/>
                <w:szCs w:val="26"/>
              </w:rPr>
            </w:pPr>
            <w:r w:rsidRPr="003B0D8C">
              <w:rPr>
                <w:sz w:val="26"/>
                <w:szCs w:val="26"/>
              </w:rPr>
              <w:t>………………………</w:t>
            </w:r>
            <w:r>
              <w:rPr>
                <w:sz w:val="26"/>
                <w:szCs w:val="26"/>
              </w:rPr>
              <w:t>…………………………………………………………………………</w:t>
            </w:r>
          </w:p>
        </w:tc>
      </w:tr>
      <w:tr w:rsidR="00DA51DD" w:rsidRPr="003B0D8C" w14:paraId="7FD53686" w14:textId="77777777" w:rsidTr="00DA51DD">
        <w:trPr>
          <w:trHeight w:val="453"/>
        </w:trPr>
        <w:tc>
          <w:tcPr>
            <w:tcW w:w="5070" w:type="dxa"/>
          </w:tcPr>
          <w:p w14:paraId="01BEDD3E" w14:textId="77777777" w:rsidR="00DA51DD" w:rsidRPr="003B0D8C" w:rsidRDefault="00DA51DD" w:rsidP="00CC2C3E">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123A3B77" w14:textId="77777777" w:rsidR="00DA51DD" w:rsidRPr="003B0D8C" w:rsidRDefault="00DA51DD" w:rsidP="00CC2C3E">
            <w:pPr>
              <w:spacing w:after="0" w:line="240" w:lineRule="auto"/>
              <w:jc w:val="center"/>
              <w:rPr>
                <w:b/>
                <w:bCs/>
                <w:sz w:val="26"/>
                <w:szCs w:val="26"/>
              </w:rPr>
            </w:pPr>
            <w:r w:rsidRPr="003B0D8C">
              <w:rPr>
                <w:b/>
                <w:bCs/>
                <w:sz w:val="26"/>
                <w:szCs w:val="26"/>
              </w:rPr>
              <w:t>Người kiểm tra</w:t>
            </w:r>
          </w:p>
          <w:p w14:paraId="5F07F097" w14:textId="77777777" w:rsidR="00DA51DD" w:rsidRPr="00E32EDC" w:rsidRDefault="00DA51DD" w:rsidP="00CC2C3E">
            <w:pPr>
              <w:spacing w:after="0" w:line="240" w:lineRule="auto"/>
              <w:jc w:val="center"/>
              <w:rPr>
                <w:i/>
                <w:iCs/>
                <w:sz w:val="24"/>
                <w:szCs w:val="26"/>
              </w:rPr>
            </w:pPr>
            <w:r w:rsidRPr="00E32EDC">
              <w:rPr>
                <w:i/>
                <w:iCs/>
                <w:sz w:val="24"/>
                <w:szCs w:val="26"/>
              </w:rPr>
              <w:t>(Ký, ghi rõ họ tên, chức vụ)</w:t>
            </w:r>
          </w:p>
          <w:p w14:paraId="4EA5AFB7" w14:textId="77777777" w:rsidR="00DA51DD" w:rsidRPr="003B0D8C" w:rsidRDefault="00DA51DD" w:rsidP="00CC2C3E">
            <w:pPr>
              <w:spacing w:after="0" w:line="240" w:lineRule="auto"/>
              <w:jc w:val="center"/>
              <w:rPr>
                <w:i/>
                <w:iCs/>
                <w:sz w:val="26"/>
                <w:szCs w:val="26"/>
              </w:rPr>
            </w:pPr>
          </w:p>
          <w:p w14:paraId="4552D7AC" w14:textId="77777777" w:rsidR="00DA51DD" w:rsidRPr="003B0D8C" w:rsidRDefault="00DA51DD" w:rsidP="00CC2C3E">
            <w:pPr>
              <w:spacing w:after="0" w:line="240" w:lineRule="auto"/>
              <w:jc w:val="both"/>
              <w:rPr>
                <w:i/>
                <w:iCs/>
                <w:sz w:val="26"/>
                <w:szCs w:val="26"/>
              </w:rPr>
            </w:pPr>
          </w:p>
        </w:tc>
        <w:tc>
          <w:tcPr>
            <w:tcW w:w="5704" w:type="dxa"/>
          </w:tcPr>
          <w:p w14:paraId="1628B34F" w14:textId="77777777" w:rsidR="00DA51DD" w:rsidRPr="003B0D8C" w:rsidRDefault="00DA51DD" w:rsidP="00CC2C3E">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32739EAA" w14:textId="77777777" w:rsidR="00DA51DD" w:rsidRPr="003B0D8C" w:rsidRDefault="00DA51DD" w:rsidP="00CC2C3E">
            <w:pPr>
              <w:spacing w:after="0" w:line="240" w:lineRule="auto"/>
              <w:jc w:val="center"/>
              <w:rPr>
                <w:b/>
                <w:bCs/>
                <w:sz w:val="26"/>
                <w:szCs w:val="26"/>
              </w:rPr>
            </w:pPr>
            <w:r w:rsidRPr="003B0D8C">
              <w:rPr>
                <w:b/>
                <w:bCs/>
                <w:sz w:val="26"/>
                <w:szCs w:val="26"/>
              </w:rPr>
              <w:t>Thủ trưởng cơ quan</w:t>
            </w:r>
          </w:p>
          <w:p w14:paraId="189AA5BE" w14:textId="77777777" w:rsidR="00DA51DD" w:rsidRPr="003B0D8C" w:rsidRDefault="00DA51DD" w:rsidP="00CC2C3E">
            <w:pPr>
              <w:spacing w:after="0" w:line="240" w:lineRule="auto"/>
              <w:jc w:val="center"/>
              <w:rPr>
                <w:i/>
                <w:iCs/>
                <w:sz w:val="26"/>
                <w:szCs w:val="26"/>
              </w:rPr>
            </w:pPr>
            <w:r w:rsidRPr="00E32EDC">
              <w:rPr>
                <w:i/>
                <w:iCs/>
                <w:sz w:val="24"/>
                <w:szCs w:val="26"/>
              </w:rPr>
              <w:t>(Ký tên, đóng dấu)</w:t>
            </w:r>
          </w:p>
        </w:tc>
      </w:tr>
    </w:tbl>
    <w:p w14:paraId="31999DFA" w14:textId="77777777" w:rsidR="00DA51DD" w:rsidRPr="00546C9B" w:rsidRDefault="00DA51DD" w:rsidP="00CC2C3E">
      <w:pPr>
        <w:spacing w:after="0" w:line="240" w:lineRule="auto"/>
        <w:ind w:firstLine="510"/>
        <w:jc w:val="both"/>
        <w:rPr>
          <w:i/>
          <w:iCs/>
        </w:rPr>
      </w:pPr>
    </w:p>
    <w:p w14:paraId="6D4E5DDA" w14:textId="77777777" w:rsidR="00DA51DD" w:rsidRPr="00546C9B" w:rsidRDefault="00DA51DD" w:rsidP="00CC2C3E">
      <w:pPr>
        <w:spacing w:after="0" w:line="240" w:lineRule="auto"/>
        <w:ind w:firstLine="510"/>
        <w:jc w:val="both"/>
        <w:rPr>
          <w:i/>
          <w:iCs/>
        </w:rPr>
      </w:pPr>
      <w:r w:rsidRPr="00546C9B">
        <w:rPr>
          <w:i/>
          <w:iCs/>
        </w:rPr>
        <w:t>Chú ý:</w:t>
      </w:r>
    </w:p>
    <w:p w14:paraId="727372D2" w14:textId="77777777" w:rsidR="00DA51DD" w:rsidRPr="00546C9B" w:rsidRDefault="00DA51DD" w:rsidP="00CC2C3E">
      <w:pPr>
        <w:spacing w:after="0" w:line="240" w:lineRule="auto"/>
        <w:ind w:firstLine="510"/>
        <w:jc w:val="both"/>
        <w:rPr>
          <w:bCs/>
          <w:i/>
        </w:rPr>
      </w:pPr>
      <w:r w:rsidRPr="00546C9B">
        <w:rPr>
          <w:bCs/>
          <w:i/>
        </w:rPr>
        <w:t>- Kê khai theo đúng tên và địa chỉ như trên GCN đã cấp, trường hợp có thay đổi tên thì ghi cả thông tin trước và sau khi thay đổi và nộp giấy tờ chứng minh sự thay đổi.</w:t>
      </w:r>
    </w:p>
    <w:p w14:paraId="5208E197" w14:textId="77777777" w:rsidR="00DA51DD" w:rsidRPr="00546C9B" w:rsidRDefault="00DA51DD" w:rsidP="00CC2C3E">
      <w:pPr>
        <w:spacing w:after="0" w:line="240" w:lineRule="auto"/>
        <w:ind w:firstLine="510"/>
        <w:jc w:val="both"/>
        <w:rPr>
          <w:i/>
          <w:iCs/>
        </w:rPr>
      </w:pPr>
      <w:r w:rsidRPr="00546C9B">
        <w:rPr>
          <w:i/>
          <w:iCs/>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63D479FA" w14:textId="39C34F13" w:rsidR="00012DBD" w:rsidRDefault="00DA51DD" w:rsidP="00CC2C3E">
      <w:pPr>
        <w:spacing w:after="0" w:line="240" w:lineRule="auto"/>
        <w:rPr>
          <w:bCs/>
          <w:sz w:val="26"/>
          <w:szCs w:val="26"/>
          <w:lang w:eastAsia="zh-CN"/>
        </w:rPr>
      </w:pPr>
      <w:r w:rsidRPr="00546C9B">
        <w:rPr>
          <w:i/>
          <w:iCs/>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69585AB6" w14:textId="77777777" w:rsidR="00012DBD" w:rsidRPr="00F41F3D" w:rsidRDefault="00012DBD" w:rsidP="00012DBD">
      <w:pPr>
        <w:spacing w:line="264" w:lineRule="auto"/>
        <w:jc w:val="both"/>
        <w:rPr>
          <w:i/>
          <w:iCs/>
          <w:sz w:val="24"/>
          <w:szCs w:val="24"/>
          <w:lang w:val="fr-FR"/>
        </w:rPr>
      </w:pPr>
    </w:p>
    <w:p w14:paraId="7D9CF1B9" w14:textId="77777777" w:rsidR="00012DBD" w:rsidRDefault="00012DBD">
      <w:pPr>
        <w:spacing w:after="0" w:line="240" w:lineRule="auto"/>
        <w:rPr>
          <w:bCs/>
          <w:sz w:val="26"/>
          <w:szCs w:val="26"/>
          <w:lang w:eastAsia="zh-CN"/>
        </w:rPr>
      </w:pPr>
    </w:p>
    <w:p w14:paraId="08F23ED8" w14:textId="77777777" w:rsidR="00012DBD" w:rsidRDefault="00012DBD">
      <w:pPr>
        <w:spacing w:after="0" w:line="240" w:lineRule="auto"/>
        <w:rPr>
          <w:b/>
          <w:sz w:val="26"/>
          <w:szCs w:val="26"/>
        </w:rPr>
      </w:pPr>
    </w:p>
    <w:p w14:paraId="5061A907" w14:textId="77777777" w:rsidR="004E2526" w:rsidRDefault="004E2526">
      <w:pPr>
        <w:spacing w:after="0" w:line="240" w:lineRule="auto"/>
        <w:rPr>
          <w:b/>
          <w:sz w:val="26"/>
          <w:szCs w:val="26"/>
        </w:rPr>
      </w:pPr>
      <w:r>
        <w:rPr>
          <w:b/>
          <w:sz w:val="26"/>
          <w:szCs w:val="26"/>
        </w:rPr>
        <w:br w:type="page"/>
      </w:r>
    </w:p>
    <w:p w14:paraId="4D9E5319" w14:textId="77777777" w:rsidR="007A2544" w:rsidRDefault="007A2544" w:rsidP="00BB6BB0">
      <w:pPr>
        <w:spacing w:line="264" w:lineRule="auto"/>
        <w:ind w:firstLine="539"/>
        <w:jc w:val="both"/>
        <w:rPr>
          <w:b/>
          <w:sz w:val="26"/>
          <w:szCs w:val="26"/>
        </w:rPr>
        <w:sectPr w:rsidR="007A2544" w:rsidSect="00012DBD">
          <w:pgSz w:w="11907" w:h="16840" w:code="9"/>
          <w:pgMar w:top="907" w:right="1022" w:bottom="965" w:left="965" w:header="720" w:footer="720" w:gutter="0"/>
          <w:cols w:space="720"/>
          <w:docGrid w:linePitch="360"/>
        </w:sectPr>
      </w:pPr>
    </w:p>
    <w:p w14:paraId="4DE6D2F4" w14:textId="77777777" w:rsidR="00BB6BB0" w:rsidRPr="00FE409F" w:rsidRDefault="00BB6BB0" w:rsidP="00BB6BB0">
      <w:pPr>
        <w:spacing w:line="264" w:lineRule="auto"/>
        <w:ind w:firstLine="539"/>
        <w:jc w:val="both"/>
        <w:rPr>
          <w:rFonts w:eastAsia="Arial"/>
          <w:b/>
          <w:szCs w:val="28"/>
          <w:lang w:val="vi-VN"/>
        </w:rPr>
      </w:pPr>
      <w:r w:rsidRPr="00FE409F">
        <w:rPr>
          <w:b/>
          <w:szCs w:val="28"/>
        </w:rPr>
        <w:lastRenderedPageBreak/>
        <w:t>5</w:t>
      </w:r>
      <w:r w:rsidR="007D6C70" w:rsidRPr="00FE409F">
        <w:rPr>
          <w:b/>
          <w:szCs w:val="28"/>
        </w:rPr>
        <w:t xml:space="preserve">. </w:t>
      </w:r>
      <w:r w:rsidR="007D6C70" w:rsidRPr="00D25C74">
        <w:rPr>
          <w:b/>
          <w:color w:val="000000"/>
          <w:szCs w:val="28"/>
        </w:rPr>
        <w:t>Tên Quy trình (Tên TTHC):</w:t>
      </w:r>
      <w:r w:rsidR="00DE5DD4" w:rsidRPr="00D25C74">
        <w:rPr>
          <w:b/>
          <w:color w:val="000000"/>
          <w:szCs w:val="28"/>
        </w:rPr>
        <w:t xml:space="preserve"> </w:t>
      </w:r>
      <w:r w:rsidRPr="00FE409F">
        <w:rPr>
          <w:b/>
          <w:szCs w:val="28"/>
        </w:rPr>
        <w:t>Đăng ký xác lập quyền sử dụng hạn chế thửa đất liền kề sau khi được cấp Giấy chứng nhận lần đầu và đăng ký thay đổi, chấm dứt quyền sử dụng hạn chế thửa đất liền kề</w:t>
      </w:r>
    </w:p>
    <w:p w14:paraId="2B37B18F" w14:textId="77777777" w:rsidR="00BB6BB0" w:rsidRPr="00892D46" w:rsidRDefault="00BB6BB0" w:rsidP="00BB6BB0">
      <w:pPr>
        <w:ind w:firstLine="1170"/>
        <w:jc w:val="both"/>
        <w:rPr>
          <w:b/>
          <w:sz w:val="2"/>
          <w:szCs w:val="26"/>
        </w:rPr>
      </w:pP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3562"/>
        <w:gridCol w:w="2114"/>
        <w:gridCol w:w="437"/>
        <w:gridCol w:w="2126"/>
        <w:gridCol w:w="720"/>
        <w:gridCol w:w="1170"/>
        <w:gridCol w:w="990"/>
      </w:tblGrid>
      <w:tr w:rsidR="00BB6BB0" w:rsidRPr="00487042" w14:paraId="24CB54BA" w14:textId="77777777" w:rsidTr="00A266EB">
        <w:tc>
          <w:tcPr>
            <w:tcW w:w="781" w:type="dxa"/>
            <w:vAlign w:val="center"/>
          </w:tcPr>
          <w:p w14:paraId="12A38967" w14:textId="77777777" w:rsidR="00BB6BB0" w:rsidRPr="00487042" w:rsidRDefault="00BB6BB0" w:rsidP="00892D46">
            <w:pPr>
              <w:spacing w:after="80" w:line="240" w:lineRule="auto"/>
              <w:jc w:val="center"/>
              <w:rPr>
                <w:b/>
                <w:sz w:val="26"/>
                <w:szCs w:val="26"/>
              </w:rPr>
            </w:pPr>
            <w:r w:rsidRPr="00487042">
              <w:rPr>
                <w:b/>
                <w:sz w:val="26"/>
                <w:szCs w:val="26"/>
              </w:rPr>
              <w:t>1</w:t>
            </w:r>
          </w:p>
        </w:tc>
        <w:tc>
          <w:tcPr>
            <w:tcW w:w="8104" w:type="dxa"/>
            <w:gridSpan w:val="3"/>
            <w:tcBorders>
              <w:top w:val="single" w:sz="4" w:space="0" w:color="auto"/>
              <w:right w:val="single" w:sz="4" w:space="0" w:color="auto"/>
            </w:tcBorders>
            <w:vAlign w:val="center"/>
          </w:tcPr>
          <w:p w14:paraId="26DAEEB7" w14:textId="77777777" w:rsidR="00BB6BB0" w:rsidRPr="00487042" w:rsidRDefault="00BB6BB0" w:rsidP="00892D46">
            <w:pPr>
              <w:tabs>
                <w:tab w:val="left" w:pos="3705"/>
              </w:tabs>
              <w:spacing w:after="80" w:line="240" w:lineRule="auto"/>
              <w:jc w:val="center"/>
              <w:rPr>
                <w:b/>
                <w:sz w:val="26"/>
                <w:szCs w:val="26"/>
              </w:rPr>
            </w:pPr>
            <w:r w:rsidRPr="00487042">
              <w:rPr>
                <w:b/>
                <w:sz w:val="26"/>
                <w:szCs w:val="26"/>
              </w:rPr>
              <w:t>KÝ HIỆU QUY TRÌNH</w:t>
            </w:r>
          </w:p>
        </w:tc>
        <w:tc>
          <w:tcPr>
            <w:tcW w:w="5443" w:type="dxa"/>
            <w:gridSpan w:val="5"/>
            <w:tcBorders>
              <w:top w:val="single" w:sz="4" w:space="0" w:color="auto"/>
            </w:tcBorders>
            <w:vAlign w:val="center"/>
          </w:tcPr>
          <w:p w14:paraId="3804A218" w14:textId="77777777" w:rsidR="00BB6BB0" w:rsidRPr="00487042" w:rsidRDefault="00BB6BB0" w:rsidP="00892D46">
            <w:pPr>
              <w:spacing w:after="80" w:line="240" w:lineRule="auto"/>
              <w:jc w:val="center"/>
              <w:rPr>
                <w:b/>
                <w:sz w:val="26"/>
                <w:szCs w:val="26"/>
              </w:rPr>
            </w:pPr>
            <w:r w:rsidRPr="00487042">
              <w:rPr>
                <w:b/>
                <w:sz w:val="26"/>
                <w:szCs w:val="26"/>
              </w:rPr>
              <w:t>QT.ĐĐ.05</w:t>
            </w:r>
          </w:p>
        </w:tc>
      </w:tr>
      <w:tr w:rsidR="00BB6BB0" w:rsidRPr="00487042" w14:paraId="1750987F" w14:textId="77777777" w:rsidTr="00A266EB">
        <w:tc>
          <w:tcPr>
            <w:tcW w:w="781" w:type="dxa"/>
          </w:tcPr>
          <w:p w14:paraId="277E2D87" w14:textId="77777777" w:rsidR="00BB6BB0" w:rsidRPr="00487042" w:rsidRDefault="00BB6BB0" w:rsidP="00892D46">
            <w:pPr>
              <w:spacing w:after="80" w:line="240" w:lineRule="auto"/>
              <w:jc w:val="center"/>
              <w:rPr>
                <w:b/>
                <w:sz w:val="26"/>
                <w:szCs w:val="26"/>
              </w:rPr>
            </w:pPr>
            <w:r w:rsidRPr="00487042">
              <w:rPr>
                <w:b/>
                <w:sz w:val="26"/>
                <w:szCs w:val="26"/>
              </w:rPr>
              <w:t>2</w:t>
            </w:r>
          </w:p>
        </w:tc>
        <w:tc>
          <w:tcPr>
            <w:tcW w:w="13547" w:type="dxa"/>
            <w:gridSpan w:val="8"/>
          </w:tcPr>
          <w:p w14:paraId="2EA5523C" w14:textId="77777777" w:rsidR="00BB6BB0" w:rsidRPr="00487042" w:rsidRDefault="00BB6BB0" w:rsidP="00892D46">
            <w:pPr>
              <w:spacing w:after="80" w:line="240" w:lineRule="auto"/>
              <w:jc w:val="both"/>
              <w:rPr>
                <w:b/>
                <w:sz w:val="26"/>
                <w:szCs w:val="26"/>
              </w:rPr>
            </w:pPr>
            <w:r w:rsidRPr="00487042">
              <w:rPr>
                <w:b/>
                <w:sz w:val="26"/>
                <w:szCs w:val="26"/>
              </w:rPr>
              <w:t>NỘI DUNG QUY TRÌNH</w:t>
            </w:r>
          </w:p>
        </w:tc>
      </w:tr>
      <w:tr w:rsidR="00BB6BB0" w:rsidRPr="00487042" w14:paraId="1402830D" w14:textId="77777777" w:rsidTr="00A266EB">
        <w:tc>
          <w:tcPr>
            <w:tcW w:w="781" w:type="dxa"/>
          </w:tcPr>
          <w:p w14:paraId="09F70BAB" w14:textId="77777777" w:rsidR="00BB6BB0" w:rsidRPr="00487042" w:rsidRDefault="00BB6BB0" w:rsidP="00892D46">
            <w:pPr>
              <w:spacing w:after="80" w:line="240" w:lineRule="auto"/>
              <w:jc w:val="center"/>
              <w:rPr>
                <w:b/>
                <w:sz w:val="26"/>
                <w:szCs w:val="26"/>
              </w:rPr>
            </w:pPr>
            <w:r w:rsidRPr="00487042">
              <w:rPr>
                <w:b/>
                <w:sz w:val="26"/>
                <w:szCs w:val="26"/>
              </w:rPr>
              <w:t>2.1</w:t>
            </w:r>
          </w:p>
        </w:tc>
        <w:tc>
          <w:tcPr>
            <w:tcW w:w="13547" w:type="dxa"/>
            <w:gridSpan w:val="8"/>
          </w:tcPr>
          <w:p w14:paraId="65875631" w14:textId="77777777" w:rsidR="00BB6BB0" w:rsidRPr="00487042" w:rsidRDefault="00BB6BB0" w:rsidP="00892D46">
            <w:pPr>
              <w:spacing w:after="80" w:line="240" w:lineRule="auto"/>
              <w:jc w:val="both"/>
              <w:rPr>
                <w:b/>
                <w:i/>
                <w:sz w:val="26"/>
                <w:szCs w:val="26"/>
              </w:rPr>
            </w:pPr>
            <w:r w:rsidRPr="00487042">
              <w:rPr>
                <w:b/>
                <w:sz w:val="26"/>
                <w:szCs w:val="26"/>
              </w:rPr>
              <w:t xml:space="preserve">Điều kiện thực hiện TTHC: </w:t>
            </w:r>
            <w:r w:rsidR="003F38FC">
              <w:rPr>
                <w:b/>
                <w:sz w:val="26"/>
                <w:szCs w:val="26"/>
              </w:rPr>
              <w:t>Không</w:t>
            </w:r>
          </w:p>
        </w:tc>
      </w:tr>
      <w:tr w:rsidR="00BB6BB0" w:rsidRPr="00487042" w14:paraId="2BD2AE52" w14:textId="77777777" w:rsidTr="00A266EB">
        <w:trPr>
          <w:trHeight w:val="417"/>
        </w:trPr>
        <w:tc>
          <w:tcPr>
            <w:tcW w:w="781" w:type="dxa"/>
          </w:tcPr>
          <w:p w14:paraId="3F6A36C1" w14:textId="77777777" w:rsidR="00BB6BB0" w:rsidRPr="00487042" w:rsidRDefault="00BB6BB0" w:rsidP="00892D46">
            <w:pPr>
              <w:spacing w:after="80" w:line="240" w:lineRule="auto"/>
              <w:jc w:val="center"/>
              <w:rPr>
                <w:b/>
                <w:sz w:val="26"/>
                <w:szCs w:val="26"/>
              </w:rPr>
            </w:pPr>
            <w:r w:rsidRPr="00487042">
              <w:rPr>
                <w:b/>
                <w:sz w:val="26"/>
                <w:szCs w:val="26"/>
              </w:rPr>
              <w:t>2.2</w:t>
            </w:r>
          </w:p>
        </w:tc>
        <w:tc>
          <w:tcPr>
            <w:tcW w:w="13547" w:type="dxa"/>
            <w:gridSpan w:val="8"/>
          </w:tcPr>
          <w:p w14:paraId="68C36A52" w14:textId="77777777" w:rsidR="00BB6BB0" w:rsidRPr="00487042" w:rsidRDefault="00BB6BB0" w:rsidP="00892D46">
            <w:pPr>
              <w:spacing w:after="80" w:line="240" w:lineRule="auto"/>
              <w:jc w:val="both"/>
              <w:rPr>
                <w:b/>
                <w:sz w:val="26"/>
                <w:szCs w:val="26"/>
              </w:rPr>
            </w:pPr>
            <w:r w:rsidRPr="00487042">
              <w:rPr>
                <w:b/>
                <w:sz w:val="26"/>
                <w:szCs w:val="26"/>
              </w:rPr>
              <w:t>Cách thức thực hiện TTHC:</w:t>
            </w:r>
          </w:p>
        </w:tc>
      </w:tr>
      <w:tr w:rsidR="00BB6BB0" w:rsidRPr="00487042" w14:paraId="50F79744" w14:textId="77777777" w:rsidTr="00A266EB">
        <w:trPr>
          <w:trHeight w:val="357"/>
        </w:trPr>
        <w:tc>
          <w:tcPr>
            <w:tcW w:w="781" w:type="dxa"/>
          </w:tcPr>
          <w:p w14:paraId="4C765428" w14:textId="77777777" w:rsidR="00BB6BB0" w:rsidRPr="00487042" w:rsidRDefault="00BB6BB0" w:rsidP="00892D46">
            <w:pPr>
              <w:spacing w:after="80" w:line="240" w:lineRule="auto"/>
              <w:jc w:val="center"/>
              <w:rPr>
                <w:b/>
                <w:sz w:val="26"/>
                <w:szCs w:val="26"/>
              </w:rPr>
            </w:pPr>
          </w:p>
        </w:tc>
        <w:tc>
          <w:tcPr>
            <w:tcW w:w="13547" w:type="dxa"/>
            <w:gridSpan w:val="8"/>
          </w:tcPr>
          <w:p w14:paraId="72877099" w14:textId="77777777" w:rsidR="00BB6BB0" w:rsidRPr="00487042" w:rsidRDefault="00BB6BB0" w:rsidP="00892D46">
            <w:pPr>
              <w:spacing w:after="80" w:line="240" w:lineRule="auto"/>
              <w:jc w:val="both"/>
              <w:rPr>
                <w:sz w:val="26"/>
                <w:szCs w:val="26"/>
              </w:rPr>
            </w:pPr>
            <w:r w:rsidRPr="00487042">
              <w:rPr>
                <w:sz w:val="26"/>
                <w:szCs w:val="26"/>
              </w:rPr>
              <w:t>N</w:t>
            </w:r>
            <w:r w:rsidRPr="00487042">
              <w:rPr>
                <w:sz w:val="26"/>
                <w:szCs w:val="26"/>
                <w:lang w:val="vi-VN"/>
              </w:rPr>
              <w:t xml:space="preserve">ộp hồ sơ tại </w:t>
            </w:r>
            <w:r w:rsidR="008C526C">
              <w:rPr>
                <w:sz w:val="26"/>
                <w:szCs w:val="26"/>
                <w:lang w:val="vi-VN"/>
              </w:rPr>
              <w:t>Trung tâm Hành chính công cấp huyện hoặc Bộ phận tiếp nhận và trả kết quả của UBND cấp xã</w:t>
            </w:r>
            <w:r w:rsidRPr="00487042">
              <w:rPr>
                <w:spacing w:val="-2"/>
                <w:sz w:val="26"/>
                <w:szCs w:val="26"/>
                <w:lang w:val="vi-VN"/>
              </w:rPr>
              <w:t xml:space="preserve"> nếu có nhu cầu</w:t>
            </w:r>
          </w:p>
        </w:tc>
      </w:tr>
      <w:tr w:rsidR="00BB6BB0" w:rsidRPr="00487042" w14:paraId="5755E73A" w14:textId="77777777" w:rsidTr="00A266EB">
        <w:tc>
          <w:tcPr>
            <w:tcW w:w="781" w:type="dxa"/>
            <w:vAlign w:val="center"/>
          </w:tcPr>
          <w:p w14:paraId="4572E4F1" w14:textId="77777777" w:rsidR="00BB6BB0" w:rsidRPr="00487042" w:rsidRDefault="00BB6BB0" w:rsidP="00892D46">
            <w:pPr>
              <w:spacing w:after="80" w:line="240" w:lineRule="auto"/>
              <w:jc w:val="center"/>
              <w:rPr>
                <w:b/>
                <w:sz w:val="26"/>
                <w:szCs w:val="26"/>
              </w:rPr>
            </w:pPr>
            <w:r w:rsidRPr="00487042">
              <w:rPr>
                <w:b/>
                <w:sz w:val="26"/>
                <w:szCs w:val="26"/>
              </w:rPr>
              <w:t>2.3</w:t>
            </w:r>
          </w:p>
        </w:tc>
        <w:tc>
          <w:tcPr>
            <w:tcW w:w="11387" w:type="dxa"/>
            <w:gridSpan w:val="6"/>
            <w:tcBorders>
              <w:right w:val="single" w:sz="4" w:space="0" w:color="auto"/>
            </w:tcBorders>
            <w:vAlign w:val="center"/>
          </w:tcPr>
          <w:p w14:paraId="63C5D833" w14:textId="77777777" w:rsidR="00BB6BB0" w:rsidRPr="00487042" w:rsidRDefault="00BB6BB0" w:rsidP="00892D46">
            <w:pPr>
              <w:spacing w:after="80" w:line="240" w:lineRule="auto"/>
              <w:rPr>
                <w:b/>
                <w:sz w:val="26"/>
                <w:szCs w:val="26"/>
              </w:rPr>
            </w:pPr>
            <w:r w:rsidRPr="00487042">
              <w:rPr>
                <w:b/>
                <w:sz w:val="26"/>
                <w:szCs w:val="26"/>
              </w:rPr>
              <w:t>Thành phần hồ sơ, bao gồm:</w:t>
            </w:r>
          </w:p>
        </w:tc>
        <w:tc>
          <w:tcPr>
            <w:tcW w:w="1170" w:type="dxa"/>
            <w:tcBorders>
              <w:left w:val="single" w:sz="4" w:space="0" w:color="auto"/>
              <w:right w:val="single" w:sz="4" w:space="0" w:color="auto"/>
            </w:tcBorders>
            <w:vAlign w:val="center"/>
          </w:tcPr>
          <w:p w14:paraId="380416E3" w14:textId="77777777" w:rsidR="00BB6BB0" w:rsidRPr="00487042" w:rsidRDefault="00BB6BB0" w:rsidP="00892D46">
            <w:pPr>
              <w:spacing w:after="80" w:line="240" w:lineRule="auto"/>
              <w:jc w:val="center"/>
              <w:rPr>
                <w:b/>
                <w:sz w:val="26"/>
                <w:szCs w:val="26"/>
              </w:rPr>
            </w:pPr>
            <w:r w:rsidRPr="00487042">
              <w:rPr>
                <w:b/>
                <w:sz w:val="26"/>
                <w:szCs w:val="26"/>
              </w:rPr>
              <w:t>Bản chính</w:t>
            </w:r>
          </w:p>
        </w:tc>
        <w:tc>
          <w:tcPr>
            <w:tcW w:w="990" w:type="dxa"/>
            <w:tcBorders>
              <w:left w:val="single" w:sz="4" w:space="0" w:color="auto"/>
            </w:tcBorders>
            <w:vAlign w:val="center"/>
          </w:tcPr>
          <w:p w14:paraId="0FEECDB2" w14:textId="77777777" w:rsidR="00BB6BB0" w:rsidRPr="00487042" w:rsidRDefault="00BB6BB0" w:rsidP="00892D46">
            <w:pPr>
              <w:spacing w:after="80" w:line="240" w:lineRule="auto"/>
              <w:rPr>
                <w:b/>
                <w:sz w:val="26"/>
                <w:szCs w:val="26"/>
              </w:rPr>
            </w:pPr>
            <w:r w:rsidRPr="00487042">
              <w:rPr>
                <w:b/>
                <w:sz w:val="26"/>
                <w:szCs w:val="26"/>
              </w:rPr>
              <w:t>Bản sao</w:t>
            </w:r>
          </w:p>
        </w:tc>
      </w:tr>
      <w:tr w:rsidR="00775C1D" w:rsidRPr="00487042" w14:paraId="28DD8DBF" w14:textId="77777777" w:rsidTr="00892D46">
        <w:tc>
          <w:tcPr>
            <w:tcW w:w="781" w:type="dxa"/>
            <w:vAlign w:val="center"/>
          </w:tcPr>
          <w:p w14:paraId="15947371" w14:textId="77777777" w:rsidR="00775C1D" w:rsidRPr="00487042" w:rsidRDefault="00775C1D" w:rsidP="00892D46">
            <w:pPr>
              <w:spacing w:after="80" w:line="240" w:lineRule="auto"/>
              <w:jc w:val="center"/>
              <w:rPr>
                <w:b/>
                <w:sz w:val="26"/>
                <w:szCs w:val="26"/>
              </w:rPr>
            </w:pPr>
          </w:p>
        </w:tc>
        <w:tc>
          <w:tcPr>
            <w:tcW w:w="11387" w:type="dxa"/>
            <w:gridSpan w:val="6"/>
            <w:tcBorders>
              <w:right w:val="single" w:sz="4" w:space="0" w:color="auto"/>
            </w:tcBorders>
            <w:vAlign w:val="center"/>
          </w:tcPr>
          <w:p w14:paraId="7B1D6195" w14:textId="77777777" w:rsidR="00775C1D" w:rsidRPr="00487042" w:rsidRDefault="00775C1D" w:rsidP="00892D46">
            <w:pPr>
              <w:spacing w:after="80" w:line="240" w:lineRule="auto"/>
              <w:rPr>
                <w:b/>
                <w:sz w:val="26"/>
                <w:szCs w:val="26"/>
              </w:rPr>
            </w:pPr>
            <w:r w:rsidRPr="00487042">
              <w:rPr>
                <w:bCs/>
                <w:i/>
                <w:spacing w:val="-6"/>
                <w:sz w:val="26"/>
                <w:szCs w:val="26"/>
                <w:lang w:val="vi-VN"/>
              </w:rPr>
              <w:t xml:space="preserve">- </w:t>
            </w:r>
            <w:r w:rsidRPr="00487042">
              <w:rPr>
                <w:bCs/>
                <w:spacing w:val="-6"/>
                <w:sz w:val="26"/>
                <w:szCs w:val="26"/>
                <w:lang w:val="vi-VN"/>
              </w:rPr>
              <w:t>Đơn đăng ký biến động đất đai, tài sản gắn liền với đất</w:t>
            </w:r>
            <w:r w:rsidRPr="00487042">
              <w:rPr>
                <w:bCs/>
                <w:spacing w:val="-6"/>
                <w:sz w:val="26"/>
                <w:szCs w:val="26"/>
                <w:lang w:val="vi-VN" w:eastAsia="zh-CN"/>
              </w:rPr>
              <w:t xml:space="preserve"> theo Mẫu số 09/ĐK</w:t>
            </w:r>
            <w:r>
              <w:rPr>
                <w:bCs/>
                <w:spacing w:val="-6"/>
                <w:sz w:val="26"/>
                <w:szCs w:val="26"/>
                <w:lang w:val="vi-VN"/>
              </w:rPr>
              <w:t>.</w:t>
            </w:r>
          </w:p>
        </w:tc>
        <w:tc>
          <w:tcPr>
            <w:tcW w:w="1170" w:type="dxa"/>
            <w:tcBorders>
              <w:left w:val="single" w:sz="4" w:space="0" w:color="auto"/>
              <w:right w:val="single" w:sz="4" w:space="0" w:color="auto"/>
            </w:tcBorders>
            <w:vAlign w:val="center"/>
          </w:tcPr>
          <w:p w14:paraId="31357F6D" w14:textId="77777777" w:rsidR="00775C1D" w:rsidRPr="00487042" w:rsidRDefault="00775C1D" w:rsidP="00892D46">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6C663A75" w14:textId="77777777" w:rsidR="00775C1D" w:rsidRPr="00487042" w:rsidRDefault="00775C1D" w:rsidP="00892D46">
            <w:pPr>
              <w:spacing w:after="80" w:line="240" w:lineRule="auto"/>
              <w:jc w:val="center"/>
              <w:rPr>
                <w:b/>
                <w:sz w:val="26"/>
                <w:szCs w:val="26"/>
              </w:rPr>
            </w:pPr>
          </w:p>
        </w:tc>
      </w:tr>
      <w:tr w:rsidR="00775C1D" w:rsidRPr="00487042" w14:paraId="2C50725E" w14:textId="77777777" w:rsidTr="00892D46">
        <w:tc>
          <w:tcPr>
            <w:tcW w:w="781" w:type="dxa"/>
            <w:vAlign w:val="center"/>
          </w:tcPr>
          <w:p w14:paraId="569399F3" w14:textId="77777777" w:rsidR="00775C1D" w:rsidRPr="00487042" w:rsidRDefault="00775C1D" w:rsidP="00892D46">
            <w:pPr>
              <w:spacing w:after="80" w:line="240" w:lineRule="auto"/>
              <w:jc w:val="center"/>
              <w:rPr>
                <w:b/>
                <w:sz w:val="26"/>
                <w:szCs w:val="26"/>
              </w:rPr>
            </w:pPr>
          </w:p>
        </w:tc>
        <w:tc>
          <w:tcPr>
            <w:tcW w:w="11387" w:type="dxa"/>
            <w:gridSpan w:val="6"/>
            <w:tcBorders>
              <w:right w:val="single" w:sz="4" w:space="0" w:color="auto"/>
            </w:tcBorders>
            <w:vAlign w:val="center"/>
          </w:tcPr>
          <w:p w14:paraId="7785D6A4" w14:textId="77777777" w:rsidR="00775C1D" w:rsidRPr="00775C1D" w:rsidRDefault="00775C1D" w:rsidP="00892D46">
            <w:pPr>
              <w:spacing w:after="80" w:line="240" w:lineRule="auto"/>
              <w:rPr>
                <w:sz w:val="26"/>
                <w:szCs w:val="26"/>
              </w:rPr>
            </w:pPr>
            <w:r w:rsidRPr="00775C1D">
              <w:rPr>
                <w:bCs/>
                <w:sz w:val="26"/>
                <w:szCs w:val="26"/>
                <w:lang w:val="vi-VN"/>
              </w:rPr>
              <w:t xml:space="preserve">- Bản gốc </w:t>
            </w:r>
            <w:r w:rsidRPr="00775C1D">
              <w:rPr>
                <w:sz w:val="26"/>
                <w:szCs w:val="26"/>
                <w:lang w:val="vi-VN"/>
              </w:rPr>
              <w:t>Giấy chứng nhận</w:t>
            </w:r>
            <w:r w:rsidR="000139C1">
              <w:rPr>
                <w:sz w:val="26"/>
                <w:szCs w:val="26"/>
              </w:rPr>
              <w:t xml:space="preserve"> </w:t>
            </w:r>
            <w:r w:rsidRPr="00775C1D">
              <w:rPr>
                <w:sz w:val="26"/>
                <w:szCs w:val="26"/>
                <w:lang w:val="vi-VN"/>
              </w:rPr>
              <w:t>đã cấp</w:t>
            </w:r>
            <w:r w:rsidRPr="00775C1D">
              <w:rPr>
                <w:bCs/>
                <w:sz w:val="26"/>
                <w:szCs w:val="26"/>
                <w:lang w:val="vi-VN"/>
              </w:rPr>
              <w:t xml:space="preserve"> của một bên hoặc các bên liên quan</w:t>
            </w:r>
          </w:p>
        </w:tc>
        <w:tc>
          <w:tcPr>
            <w:tcW w:w="1170" w:type="dxa"/>
            <w:tcBorders>
              <w:left w:val="single" w:sz="4" w:space="0" w:color="auto"/>
              <w:right w:val="single" w:sz="4" w:space="0" w:color="auto"/>
            </w:tcBorders>
            <w:vAlign w:val="center"/>
          </w:tcPr>
          <w:p w14:paraId="648849D6" w14:textId="77777777" w:rsidR="00775C1D" w:rsidRPr="00487042" w:rsidRDefault="00775C1D" w:rsidP="00892D46">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5B85851C" w14:textId="77777777" w:rsidR="00775C1D" w:rsidRPr="00487042" w:rsidRDefault="00775C1D" w:rsidP="00892D46">
            <w:pPr>
              <w:spacing w:after="80" w:line="240" w:lineRule="auto"/>
              <w:jc w:val="center"/>
              <w:rPr>
                <w:b/>
                <w:sz w:val="26"/>
                <w:szCs w:val="26"/>
              </w:rPr>
            </w:pPr>
          </w:p>
        </w:tc>
      </w:tr>
      <w:tr w:rsidR="00775C1D" w:rsidRPr="00487042" w14:paraId="7CF2C11D" w14:textId="77777777" w:rsidTr="00892D46">
        <w:tc>
          <w:tcPr>
            <w:tcW w:w="781" w:type="dxa"/>
            <w:vAlign w:val="center"/>
          </w:tcPr>
          <w:p w14:paraId="254048E8" w14:textId="77777777" w:rsidR="00775C1D" w:rsidRPr="00487042" w:rsidRDefault="00775C1D" w:rsidP="00892D46">
            <w:pPr>
              <w:spacing w:after="80" w:line="240" w:lineRule="auto"/>
              <w:jc w:val="center"/>
              <w:rPr>
                <w:b/>
                <w:sz w:val="26"/>
                <w:szCs w:val="26"/>
              </w:rPr>
            </w:pPr>
          </w:p>
        </w:tc>
        <w:tc>
          <w:tcPr>
            <w:tcW w:w="11387" w:type="dxa"/>
            <w:gridSpan w:val="6"/>
            <w:tcBorders>
              <w:right w:val="single" w:sz="4" w:space="0" w:color="auto"/>
            </w:tcBorders>
            <w:vAlign w:val="center"/>
          </w:tcPr>
          <w:p w14:paraId="2E39AE12" w14:textId="77777777" w:rsidR="00775C1D" w:rsidRPr="00487042" w:rsidRDefault="00775C1D" w:rsidP="00892D46">
            <w:pPr>
              <w:spacing w:after="80" w:line="240" w:lineRule="auto"/>
              <w:rPr>
                <w:b/>
                <w:sz w:val="26"/>
                <w:szCs w:val="26"/>
              </w:rPr>
            </w:pPr>
            <w:r w:rsidRPr="00487042">
              <w:rPr>
                <w:bCs/>
                <w:spacing w:val="2"/>
                <w:sz w:val="26"/>
                <w:szCs w:val="26"/>
                <w:lang w:val="vi-VN"/>
              </w:rPr>
              <w:t>- Hợp đồng hoặc văn bản thỏa thuận hoặc quyết định của Tòa án nhân dân về việc xác lập hoặc thay đổi, chấm dứt quyền sử dụng hạn chế thửa đất liền kề</w:t>
            </w:r>
            <w:r>
              <w:rPr>
                <w:bCs/>
                <w:spacing w:val="2"/>
                <w:sz w:val="26"/>
                <w:szCs w:val="26"/>
                <w:lang w:val="vi-VN"/>
              </w:rPr>
              <w:t>.</w:t>
            </w:r>
          </w:p>
        </w:tc>
        <w:tc>
          <w:tcPr>
            <w:tcW w:w="1170" w:type="dxa"/>
            <w:tcBorders>
              <w:left w:val="single" w:sz="4" w:space="0" w:color="auto"/>
              <w:right w:val="single" w:sz="4" w:space="0" w:color="auto"/>
            </w:tcBorders>
            <w:vAlign w:val="center"/>
          </w:tcPr>
          <w:p w14:paraId="75D7AE72" w14:textId="77777777" w:rsidR="00775C1D" w:rsidRPr="00487042" w:rsidRDefault="00775C1D" w:rsidP="00892D46">
            <w:pPr>
              <w:spacing w:after="80" w:line="240" w:lineRule="auto"/>
              <w:jc w:val="center"/>
              <w:rPr>
                <w:b/>
                <w:sz w:val="26"/>
                <w:szCs w:val="26"/>
              </w:rPr>
            </w:pPr>
          </w:p>
        </w:tc>
        <w:tc>
          <w:tcPr>
            <w:tcW w:w="990" w:type="dxa"/>
            <w:tcBorders>
              <w:left w:val="single" w:sz="4" w:space="0" w:color="auto"/>
            </w:tcBorders>
            <w:vAlign w:val="center"/>
          </w:tcPr>
          <w:p w14:paraId="6E4C374F" w14:textId="77777777" w:rsidR="00775C1D" w:rsidRPr="00487042" w:rsidRDefault="004C042B" w:rsidP="00892D46">
            <w:pPr>
              <w:spacing w:after="80" w:line="240" w:lineRule="auto"/>
              <w:jc w:val="center"/>
              <w:rPr>
                <w:b/>
                <w:sz w:val="26"/>
                <w:szCs w:val="26"/>
              </w:rPr>
            </w:pPr>
            <w:r>
              <w:rPr>
                <w:b/>
                <w:sz w:val="26"/>
                <w:szCs w:val="26"/>
              </w:rPr>
              <w:t>x</w:t>
            </w:r>
          </w:p>
        </w:tc>
      </w:tr>
      <w:tr w:rsidR="00775C1D" w:rsidRPr="00487042" w14:paraId="5EC28863" w14:textId="77777777" w:rsidTr="00892D46">
        <w:tc>
          <w:tcPr>
            <w:tcW w:w="781" w:type="dxa"/>
            <w:vAlign w:val="center"/>
          </w:tcPr>
          <w:p w14:paraId="07E779A3" w14:textId="77777777" w:rsidR="00775C1D" w:rsidRPr="00487042" w:rsidRDefault="00775C1D" w:rsidP="00892D46">
            <w:pPr>
              <w:spacing w:after="80" w:line="240" w:lineRule="auto"/>
              <w:jc w:val="center"/>
              <w:rPr>
                <w:b/>
                <w:sz w:val="26"/>
                <w:szCs w:val="26"/>
              </w:rPr>
            </w:pPr>
          </w:p>
        </w:tc>
        <w:tc>
          <w:tcPr>
            <w:tcW w:w="11387" w:type="dxa"/>
            <w:gridSpan w:val="6"/>
            <w:tcBorders>
              <w:right w:val="single" w:sz="4" w:space="0" w:color="auto"/>
            </w:tcBorders>
            <w:vAlign w:val="center"/>
          </w:tcPr>
          <w:p w14:paraId="56321EAE" w14:textId="77777777" w:rsidR="00775C1D" w:rsidRPr="00487042" w:rsidRDefault="00775C1D" w:rsidP="00892D46">
            <w:pPr>
              <w:spacing w:after="80" w:line="240" w:lineRule="auto"/>
              <w:rPr>
                <w:b/>
                <w:sz w:val="26"/>
                <w:szCs w:val="26"/>
              </w:rPr>
            </w:pPr>
            <w:r w:rsidRPr="00487042">
              <w:rPr>
                <w:bCs/>
                <w:sz w:val="26"/>
                <w:szCs w:val="26"/>
                <w:lang w:val="vi-VN"/>
              </w:rPr>
              <w:t>- Sơ đồ thể hiện vị trí,</w:t>
            </w:r>
            <w:r w:rsidR="009E1998">
              <w:rPr>
                <w:bCs/>
                <w:sz w:val="26"/>
                <w:szCs w:val="26"/>
                <w:lang w:val="vi-VN"/>
              </w:rPr>
              <w:t xml:space="preserve"> k</w:t>
            </w:r>
            <w:r w:rsidR="00911E10">
              <w:rPr>
                <w:bCs/>
                <w:sz w:val="26"/>
                <w:szCs w:val="26"/>
                <w:lang w:val="vi-VN"/>
              </w:rPr>
              <w:t>í</w:t>
            </w:r>
            <w:r w:rsidRPr="00487042">
              <w:rPr>
                <w:bCs/>
                <w:sz w:val="26"/>
                <w:szCs w:val="26"/>
                <w:lang w:val="vi-VN"/>
              </w:rPr>
              <w:t>ch thước phần diện tích thửa đất mà người sử dụng thửa đất liền kề được quyền sử dụng hạn chế</w:t>
            </w:r>
            <w:r>
              <w:rPr>
                <w:bCs/>
                <w:sz w:val="26"/>
                <w:szCs w:val="26"/>
                <w:lang w:val="vi-VN"/>
              </w:rPr>
              <w:t>.</w:t>
            </w:r>
          </w:p>
        </w:tc>
        <w:tc>
          <w:tcPr>
            <w:tcW w:w="1170" w:type="dxa"/>
            <w:tcBorders>
              <w:left w:val="single" w:sz="4" w:space="0" w:color="auto"/>
              <w:right w:val="single" w:sz="4" w:space="0" w:color="auto"/>
            </w:tcBorders>
            <w:vAlign w:val="center"/>
          </w:tcPr>
          <w:p w14:paraId="5BCFE974" w14:textId="77777777" w:rsidR="00775C1D" w:rsidRPr="00487042" w:rsidRDefault="00775C1D" w:rsidP="00892D46">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523BE4BA" w14:textId="77777777" w:rsidR="00775C1D" w:rsidRPr="00487042" w:rsidRDefault="00775C1D" w:rsidP="00892D46">
            <w:pPr>
              <w:spacing w:after="80" w:line="240" w:lineRule="auto"/>
              <w:jc w:val="center"/>
              <w:rPr>
                <w:b/>
                <w:sz w:val="26"/>
                <w:szCs w:val="26"/>
              </w:rPr>
            </w:pPr>
          </w:p>
        </w:tc>
      </w:tr>
      <w:tr w:rsidR="00775C1D" w:rsidRPr="00487042" w14:paraId="4AEC787B" w14:textId="77777777" w:rsidTr="00892D46">
        <w:tc>
          <w:tcPr>
            <w:tcW w:w="781" w:type="dxa"/>
            <w:vAlign w:val="center"/>
          </w:tcPr>
          <w:p w14:paraId="67F72F7B" w14:textId="77777777" w:rsidR="00775C1D" w:rsidRPr="00487042" w:rsidRDefault="00775C1D" w:rsidP="00892D46">
            <w:pPr>
              <w:spacing w:after="80" w:line="240" w:lineRule="auto"/>
              <w:jc w:val="center"/>
              <w:rPr>
                <w:b/>
                <w:sz w:val="26"/>
                <w:szCs w:val="26"/>
              </w:rPr>
            </w:pPr>
          </w:p>
        </w:tc>
        <w:tc>
          <w:tcPr>
            <w:tcW w:w="11387" w:type="dxa"/>
            <w:gridSpan w:val="6"/>
            <w:tcBorders>
              <w:right w:val="single" w:sz="4" w:space="0" w:color="auto"/>
            </w:tcBorders>
            <w:vAlign w:val="center"/>
          </w:tcPr>
          <w:p w14:paraId="10E562A5" w14:textId="77777777" w:rsidR="00775C1D" w:rsidRPr="00487042" w:rsidRDefault="00775C1D" w:rsidP="00892D46">
            <w:pPr>
              <w:spacing w:after="80" w:line="240" w:lineRule="auto"/>
              <w:rPr>
                <w:b/>
                <w:sz w:val="26"/>
                <w:szCs w:val="26"/>
              </w:rPr>
            </w:pPr>
            <w:r w:rsidRPr="00487042">
              <w:rPr>
                <w:i/>
                <w:sz w:val="26"/>
                <w:szCs w:val="26"/>
                <w:lang w:val="vi-VN"/>
              </w:rPr>
              <w:t xml:space="preserve">- </w:t>
            </w:r>
            <w:r w:rsidRPr="00487042">
              <w:rPr>
                <w:sz w:val="26"/>
                <w:szCs w:val="26"/>
                <w:lang w:val="vi-VN"/>
              </w:rPr>
              <w:t>Đối với trường hợp thực hiện thủ tục đăng ký biến động đất đai, tài sản gắn liền với đất  mà có thay đổi thông tin về pháp nhân, số Giấy chứng minh nhân dân, số thẻ Căn cước công dân, địa chỉ trên Giấy chứng nhận đã cấp thì người sử dụng đất nộp thêm các giấy tờ</w:t>
            </w:r>
            <w:r>
              <w:rPr>
                <w:sz w:val="26"/>
                <w:szCs w:val="26"/>
                <w:lang w:val="vi-VN"/>
              </w:rPr>
              <w:t xml:space="preserve"> sau đây:</w:t>
            </w:r>
          </w:p>
        </w:tc>
        <w:tc>
          <w:tcPr>
            <w:tcW w:w="1170" w:type="dxa"/>
            <w:tcBorders>
              <w:left w:val="single" w:sz="4" w:space="0" w:color="auto"/>
              <w:right w:val="single" w:sz="4" w:space="0" w:color="auto"/>
            </w:tcBorders>
            <w:vAlign w:val="center"/>
          </w:tcPr>
          <w:p w14:paraId="4B060911" w14:textId="77777777" w:rsidR="00775C1D" w:rsidRPr="00487042" w:rsidRDefault="00775C1D" w:rsidP="00892D46">
            <w:pPr>
              <w:spacing w:after="80" w:line="240" w:lineRule="auto"/>
              <w:jc w:val="center"/>
              <w:rPr>
                <w:b/>
                <w:sz w:val="26"/>
                <w:szCs w:val="26"/>
              </w:rPr>
            </w:pPr>
          </w:p>
        </w:tc>
        <w:tc>
          <w:tcPr>
            <w:tcW w:w="990" w:type="dxa"/>
            <w:tcBorders>
              <w:left w:val="single" w:sz="4" w:space="0" w:color="auto"/>
            </w:tcBorders>
            <w:vAlign w:val="center"/>
          </w:tcPr>
          <w:p w14:paraId="4196A2B3" w14:textId="77777777" w:rsidR="00775C1D" w:rsidRPr="00487042" w:rsidRDefault="00775C1D" w:rsidP="00892D46">
            <w:pPr>
              <w:spacing w:after="80" w:line="240" w:lineRule="auto"/>
              <w:jc w:val="center"/>
              <w:rPr>
                <w:b/>
                <w:sz w:val="26"/>
                <w:szCs w:val="26"/>
              </w:rPr>
            </w:pPr>
          </w:p>
        </w:tc>
      </w:tr>
      <w:tr w:rsidR="00775C1D" w:rsidRPr="00487042" w14:paraId="17D81463" w14:textId="77777777" w:rsidTr="00892D46">
        <w:tc>
          <w:tcPr>
            <w:tcW w:w="781" w:type="dxa"/>
            <w:vAlign w:val="center"/>
          </w:tcPr>
          <w:p w14:paraId="6CD6DD26" w14:textId="77777777" w:rsidR="00775C1D" w:rsidRPr="00487042" w:rsidRDefault="00775C1D" w:rsidP="00892D46">
            <w:pPr>
              <w:spacing w:after="80" w:line="240" w:lineRule="auto"/>
              <w:jc w:val="center"/>
              <w:rPr>
                <w:b/>
                <w:sz w:val="26"/>
                <w:szCs w:val="26"/>
              </w:rPr>
            </w:pPr>
          </w:p>
        </w:tc>
        <w:tc>
          <w:tcPr>
            <w:tcW w:w="11387" w:type="dxa"/>
            <w:gridSpan w:val="6"/>
            <w:tcBorders>
              <w:right w:val="single" w:sz="4" w:space="0" w:color="auto"/>
            </w:tcBorders>
            <w:vAlign w:val="center"/>
          </w:tcPr>
          <w:p w14:paraId="09EEEC2D" w14:textId="77777777" w:rsidR="00775C1D" w:rsidRPr="00487042" w:rsidRDefault="00775C1D" w:rsidP="00892D46">
            <w:pPr>
              <w:spacing w:after="80" w:line="240" w:lineRule="auto"/>
              <w:rPr>
                <w:b/>
                <w:sz w:val="26"/>
                <w:szCs w:val="26"/>
              </w:rPr>
            </w:pPr>
            <w:r w:rsidRPr="00487042">
              <w:rPr>
                <w:bCs/>
                <w:spacing w:val="-6"/>
                <w:sz w:val="26"/>
                <w:szCs w:val="26"/>
                <w:lang w:val="vi-VN"/>
              </w:rPr>
              <w:t>+ Bản sao Giấy chứng minh nhân dân mới hoặc Giấy chứng minh quân đội mới hoặc thẻ Căn cước công dân mới hoặc sổ hộ khẩu, giấy tờ khác chứng minh thay đổi nhân thân đối với trường hợp thay đổi thông tin về nhân thân của người có tên trên Giấy chứng nhậ</w:t>
            </w:r>
            <w:r>
              <w:rPr>
                <w:bCs/>
                <w:spacing w:val="-6"/>
                <w:sz w:val="26"/>
                <w:szCs w:val="26"/>
                <w:lang w:val="vi-VN"/>
              </w:rPr>
              <w:t>n;</w:t>
            </w:r>
          </w:p>
        </w:tc>
        <w:tc>
          <w:tcPr>
            <w:tcW w:w="1170" w:type="dxa"/>
            <w:tcBorders>
              <w:left w:val="single" w:sz="4" w:space="0" w:color="auto"/>
              <w:right w:val="single" w:sz="4" w:space="0" w:color="auto"/>
            </w:tcBorders>
            <w:vAlign w:val="center"/>
          </w:tcPr>
          <w:p w14:paraId="2DE72715" w14:textId="77777777" w:rsidR="00775C1D" w:rsidRPr="00487042" w:rsidRDefault="00775C1D" w:rsidP="00892D46">
            <w:pPr>
              <w:spacing w:after="80" w:line="240" w:lineRule="auto"/>
              <w:jc w:val="center"/>
              <w:rPr>
                <w:b/>
                <w:sz w:val="26"/>
                <w:szCs w:val="26"/>
              </w:rPr>
            </w:pPr>
          </w:p>
        </w:tc>
        <w:tc>
          <w:tcPr>
            <w:tcW w:w="990" w:type="dxa"/>
            <w:tcBorders>
              <w:left w:val="single" w:sz="4" w:space="0" w:color="auto"/>
            </w:tcBorders>
            <w:vAlign w:val="center"/>
          </w:tcPr>
          <w:p w14:paraId="17D314F7" w14:textId="77777777" w:rsidR="00775C1D" w:rsidRPr="00487042" w:rsidRDefault="00775C1D" w:rsidP="00892D46">
            <w:pPr>
              <w:spacing w:after="80" w:line="240" w:lineRule="auto"/>
              <w:jc w:val="center"/>
              <w:rPr>
                <w:b/>
                <w:sz w:val="26"/>
                <w:szCs w:val="26"/>
              </w:rPr>
            </w:pPr>
            <w:r>
              <w:rPr>
                <w:b/>
                <w:sz w:val="26"/>
                <w:szCs w:val="26"/>
              </w:rPr>
              <w:t>x</w:t>
            </w:r>
          </w:p>
        </w:tc>
      </w:tr>
      <w:tr w:rsidR="00775C1D" w:rsidRPr="00487042" w14:paraId="460841A3" w14:textId="77777777" w:rsidTr="00892D46">
        <w:tc>
          <w:tcPr>
            <w:tcW w:w="781" w:type="dxa"/>
            <w:vAlign w:val="center"/>
          </w:tcPr>
          <w:p w14:paraId="5792C679" w14:textId="77777777" w:rsidR="00775C1D" w:rsidRPr="00487042" w:rsidRDefault="00775C1D" w:rsidP="00892D46">
            <w:pPr>
              <w:spacing w:after="80" w:line="240" w:lineRule="auto"/>
              <w:jc w:val="center"/>
              <w:rPr>
                <w:b/>
                <w:sz w:val="26"/>
                <w:szCs w:val="26"/>
              </w:rPr>
            </w:pPr>
          </w:p>
        </w:tc>
        <w:tc>
          <w:tcPr>
            <w:tcW w:w="11387" w:type="dxa"/>
            <w:gridSpan w:val="6"/>
            <w:tcBorders>
              <w:right w:val="single" w:sz="4" w:space="0" w:color="auto"/>
            </w:tcBorders>
            <w:vAlign w:val="center"/>
          </w:tcPr>
          <w:p w14:paraId="34D4E5C0" w14:textId="77777777" w:rsidR="00775C1D" w:rsidRPr="00775C1D" w:rsidRDefault="00775C1D" w:rsidP="00892D46">
            <w:pPr>
              <w:spacing w:after="80" w:line="240" w:lineRule="auto"/>
              <w:rPr>
                <w:sz w:val="26"/>
                <w:szCs w:val="26"/>
              </w:rPr>
            </w:pPr>
            <w:r w:rsidRPr="00775C1D">
              <w:rPr>
                <w:bCs/>
                <w:spacing w:val="-6"/>
                <w:sz w:val="26"/>
                <w:szCs w:val="26"/>
                <w:lang w:val="vi-VN"/>
              </w:rPr>
              <w:t>+ Văn bản của cơ quan có thẩm quyền cho phép hoặc công nhận việc thay đổi thông tin pháp nhân đối với trường hợp thay đổi thông tin về pháp nhân của tổ chức đã ghi trên Giấy chứng nhận</w:t>
            </w:r>
            <w:r w:rsidRPr="00775C1D">
              <w:rPr>
                <w:spacing w:val="2"/>
                <w:sz w:val="26"/>
                <w:szCs w:val="26"/>
                <w:lang w:val="vi-VN"/>
              </w:rPr>
              <w:t>.</w:t>
            </w:r>
          </w:p>
        </w:tc>
        <w:tc>
          <w:tcPr>
            <w:tcW w:w="1170" w:type="dxa"/>
            <w:tcBorders>
              <w:left w:val="single" w:sz="4" w:space="0" w:color="auto"/>
              <w:right w:val="single" w:sz="4" w:space="0" w:color="auto"/>
            </w:tcBorders>
            <w:vAlign w:val="center"/>
          </w:tcPr>
          <w:p w14:paraId="667ECFC3" w14:textId="77777777" w:rsidR="00775C1D" w:rsidRPr="00487042" w:rsidRDefault="00775C1D" w:rsidP="00892D46">
            <w:pPr>
              <w:spacing w:after="80" w:line="240" w:lineRule="auto"/>
              <w:jc w:val="center"/>
              <w:rPr>
                <w:b/>
                <w:sz w:val="26"/>
                <w:szCs w:val="26"/>
              </w:rPr>
            </w:pPr>
          </w:p>
        </w:tc>
        <w:tc>
          <w:tcPr>
            <w:tcW w:w="990" w:type="dxa"/>
            <w:tcBorders>
              <w:left w:val="single" w:sz="4" w:space="0" w:color="auto"/>
            </w:tcBorders>
            <w:vAlign w:val="center"/>
          </w:tcPr>
          <w:p w14:paraId="29F563F4" w14:textId="77777777" w:rsidR="00775C1D" w:rsidRPr="00487042" w:rsidRDefault="004C042B" w:rsidP="00892D46">
            <w:pPr>
              <w:spacing w:after="80" w:line="240" w:lineRule="auto"/>
              <w:jc w:val="center"/>
              <w:rPr>
                <w:b/>
                <w:sz w:val="26"/>
                <w:szCs w:val="26"/>
              </w:rPr>
            </w:pPr>
            <w:r>
              <w:rPr>
                <w:b/>
                <w:sz w:val="26"/>
                <w:szCs w:val="26"/>
              </w:rPr>
              <w:t>x</w:t>
            </w:r>
          </w:p>
        </w:tc>
      </w:tr>
      <w:tr w:rsidR="00BB6BB0" w:rsidRPr="00487042" w14:paraId="632F14D3" w14:textId="77777777" w:rsidTr="00A266EB">
        <w:trPr>
          <w:trHeight w:val="363"/>
        </w:trPr>
        <w:tc>
          <w:tcPr>
            <w:tcW w:w="781" w:type="dxa"/>
          </w:tcPr>
          <w:p w14:paraId="45CAD452" w14:textId="77777777" w:rsidR="00BB6BB0" w:rsidRPr="00487042" w:rsidRDefault="00BB6BB0" w:rsidP="00892D46">
            <w:pPr>
              <w:spacing w:after="80" w:line="240" w:lineRule="auto"/>
              <w:jc w:val="center"/>
              <w:rPr>
                <w:b/>
                <w:sz w:val="26"/>
                <w:szCs w:val="26"/>
              </w:rPr>
            </w:pPr>
            <w:r w:rsidRPr="00487042">
              <w:rPr>
                <w:b/>
                <w:sz w:val="26"/>
                <w:szCs w:val="26"/>
              </w:rPr>
              <w:t>2.4</w:t>
            </w:r>
          </w:p>
        </w:tc>
        <w:tc>
          <w:tcPr>
            <w:tcW w:w="13547" w:type="dxa"/>
            <w:gridSpan w:val="8"/>
          </w:tcPr>
          <w:p w14:paraId="114019EB" w14:textId="77777777" w:rsidR="00BB6BB0" w:rsidRPr="00487042" w:rsidRDefault="00BB6BB0" w:rsidP="00892D46">
            <w:pPr>
              <w:spacing w:after="80" w:line="240" w:lineRule="auto"/>
              <w:jc w:val="both"/>
              <w:rPr>
                <w:b/>
                <w:sz w:val="26"/>
                <w:szCs w:val="26"/>
              </w:rPr>
            </w:pPr>
            <w:r w:rsidRPr="00487042">
              <w:rPr>
                <w:b/>
                <w:sz w:val="26"/>
                <w:szCs w:val="26"/>
              </w:rPr>
              <w:t xml:space="preserve">Số lượng hồ sơ </w:t>
            </w:r>
            <w:r w:rsidRPr="00487042">
              <w:rPr>
                <w:sz w:val="26"/>
                <w:szCs w:val="26"/>
              </w:rPr>
              <w:t>(Số lượng hồ sơ cần nộp)</w:t>
            </w:r>
            <w:r w:rsidRPr="00487042">
              <w:rPr>
                <w:b/>
                <w:sz w:val="26"/>
                <w:szCs w:val="26"/>
              </w:rPr>
              <w:t>: 01</w:t>
            </w:r>
            <w:r w:rsidRPr="00487042">
              <w:rPr>
                <w:sz w:val="26"/>
                <w:szCs w:val="26"/>
              </w:rPr>
              <w:t>(bộ)</w:t>
            </w:r>
          </w:p>
        </w:tc>
      </w:tr>
      <w:tr w:rsidR="00BB6BB0" w:rsidRPr="00487042" w14:paraId="00D18C45" w14:textId="77777777" w:rsidTr="00892D46">
        <w:tc>
          <w:tcPr>
            <w:tcW w:w="781" w:type="dxa"/>
            <w:vAlign w:val="center"/>
          </w:tcPr>
          <w:p w14:paraId="203ED54B" w14:textId="77777777" w:rsidR="00BB6BB0" w:rsidRPr="00487042" w:rsidRDefault="00BB6BB0" w:rsidP="00892D46">
            <w:pPr>
              <w:spacing w:after="80" w:line="240" w:lineRule="auto"/>
              <w:jc w:val="center"/>
              <w:rPr>
                <w:b/>
                <w:sz w:val="26"/>
                <w:szCs w:val="26"/>
              </w:rPr>
            </w:pPr>
            <w:r w:rsidRPr="00487042">
              <w:rPr>
                <w:b/>
                <w:sz w:val="26"/>
                <w:szCs w:val="26"/>
              </w:rPr>
              <w:t>2.5</w:t>
            </w:r>
          </w:p>
        </w:tc>
        <w:tc>
          <w:tcPr>
            <w:tcW w:w="13547" w:type="dxa"/>
            <w:gridSpan w:val="8"/>
          </w:tcPr>
          <w:p w14:paraId="258974A4" w14:textId="77777777" w:rsidR="00BB6BB0" w:rsidRPr="00487042" w:rsidRDefault="00BB6BB0" w:rsidP="00892D46">
            <w:pPr>
              <w:spacing w:after="80" w:line="240" w:lineRule="auto"/>
              <w:rPr>
                <w:sz w:val="26"/>
                <w:szCs w:val="26"/>
              </w:rPr>
            </w:pPr>
            <w:r w:rsidRPr="00487042">
              <w:rPr>
                <w:b/>
                <w:sz w:val="26"/>
                <w:szCs w:val="26"/>
              </w:rPr>
              <w:t xml:space="preserve">Thời hạn giải quyết: </w:t>
            </w:r>
          </w:p>
          <w:p w14:paraId="254C7B9D" w14:textId="77777777" w:rsidR="00BB6BB0" w:rsidRPr="00487042" w:rsidRDefault="00BB6BB0" w:rsidP="00892D46">
            <w:pPr>
              <w:spacing w:after="80" w:line="240" w:lineRule="auto"/>
              <w:rPr>
                <w:sz w:val="26"/>
                <w:szCs w:val="26"/>
              </w:rPr>
            </w:pPr>
            <w:r w:rsidRPr="00487042">
              <w:rPr>
                <w:sz w:val="26"/>
                <w:szCs w:val="26"/>
              </w:rPr>
              <w:t xml:space="preserve">* Không quá </w:t>
            </w:r>
            <w:r w:rsidRPr="00487042">
              <w:rPr>
                <w:sz w:val="26"/>
                <w:szCs w:val="26"/>
                <w:lang w:val="vi-VN"/>
              </w:rPr>
              <w:t xml:space="preserve">10 ngày làm việc kể từ ngày nhận được hồ sơ hợp lệ. </w:t>
            </w:r>
            <w:r w:rsidRPr="00487042">
              <w:rPr>
                <w:sz w:val="26"/>
                <w:szCs w:val="26"/>
              </w:rPr>
              <w:t xml:space="preserve">Trong đó: </w:t>
            </w:r>
          </w:p>
          <w:p w14:paraId="022F0D2E" w14:textId="77777777" w:rsidR="00BB6BB0" w:rsidRPr="00487042" w:rsidRDefault="00BB6BB0" w:rsidP="00892D46">
            <w:pPr>
              <w:spacing w:after="80" w:line="240" w:lineRule="auto"/>
              <w:rPr>
                <w:bCs/>
                <w:sz w:val="26"/>
                <w:szCs w:val="26"/>
              </w:rPr>
            </w:pPr>
            <w:r w:rsidRPr="00487042">
              <w:rPr>
                <w:bCs/>
                <w:sz w:val="26"/>
                <w:szCs w:val="26"/>
              </w:rPr>
              <w:t>- Tiếp nhận hồ sơ tại TTHCC cấp huyện hoặc bộ phận TN&amp;TKQ tại UBND cấp xã: 0,5 ngày</w:t>
            </w:r>
          </w:p>
          <w:p w14:paraId="62195AB3" w14:textId="57EF64B9" w:rsidR="00BB6BB0" w:rsidRPr="00487042" w:rsidRDefault="00BB6BB0" w:rsidP="00892D46">
            <w:pPr>
              <w:spacing w:after="80" w:line="240" w:lineRule="auto"/>
              <w:rPr>
                <w:sz w:val="26"/>
                <w:szCs w:val="26"/>
                <w:lang w:val="nl-NL"/>
              </w:rPr>
            </w:pPr>
            <w:r w:rsidRPr="00487042">
              <w:rPr>
                <w:bCs/>
                <w:sz w:val="26"/>
                <w:szCs w:val="26"/>
              </w:rPr>
              <w:t xml:space="preserve">- </w:t>
            </w:r>
            <w:r w:rsidR="00533051">
              <w:rPr>
                <w:bCs/>
                <w:sz w:val="26"/>
                <w:szCs w:val="26"/>
              </w:rPr>
              <w:t xml:space="preserve">Chi nhánh </w:t>
            </w:r>
            <w:r w:rsidR="00DE3D6C">
              <w:rPr>
                <w:sz w:val="26"/>
                <w:szCs w:val="26"/>
                <w:lang w:val="nl-NL"/>
              </w:rPr>
              <w:t>Văn phòng</w:t>
            </w:r>
            <w:r w:rsidRPr="00487042">
              <w:rPr>
                <w:sz w:val="26"/>
                <w:szCs w:val="26"/>
                <w:lang w:val="nl-NL"/>
              </w:rPr>
              <w:t xml:space="preserve"> đăng ký đất đai 9 ngày (phòng chuyên môn 6 ngày, lãnh đạo </w:t>
            </w:r>
            <w:r w:rsidR="00533051">
              <w:rPr>
                <w:sz w:val="26"/>
                <w:szCs w:val="26"/>
                <w:lang w:val="nl-NL"/>
              </w:rPr>
              <w:t xml:space="preserve">Chi nhánh </w:t>
            </w:r>
            <w:r w:rsidR="00DE3D6C">
              <w:rPr>
                <w:sz w:val="26"/>
                <w:szCs w:val="26"/>
                <w:lang w:val="nl-NL"/>
              </w:rPr>
              <w:t>Văn phòng</w:t>
            </w:r>
            <w:r w:rsidRPr="00487042">
              <w:rPr>
                <w:sz w:val="26"/>
                <w:szCs w:val="26"/>
                <w:lang w:val="nl-NL"/>
              </w:rPr>
              <w:t xml:space="preserve"> 3 ngày)</w:t>
            </w:r>
          </w:p>
          <w:p w14:paraId="01B97FB1" w14:textId="77777777" w:rsidR="00BB6BB0" w:rsidRPr="00487042" w:rsidRDefault="00BB6BB0" w:rsidP="00892D46">
            <w:pPr>
              <w:spacing w:after="80" w:line="240" w:lineRule="auto"/>
              <w:jc w:val="both"/>
              <w:rPr>
                <w:bCs/>
                <w:sz w:val="26"/>
                <w:szCs w:val="26"/>
              </w:rPr>
            </w:pPr>
            <w:r w:rsidRPr="00487042">
              <w:rPr>
                <w:bCs/>
                <w:sz w:val="26"/>
                <w:szCs w:val="26"/>
              </w:rPr>
              <w:t>- Chuyển kết quả về TTHCC cấp huyện hoặc bộ phận TN&amp;TKQ UBND cấp xã: 0,5 ngày</w:t>
            </w:r>
          </w:p>
          <w:p w14:paraId="44645AAE" w14:textId="77777777" w:rsidR="00BB6BB0" w:rsidRPr="00487042" w:rsidRDefault="00BB6BB0" w:rsidP="00892D46">
            <w:pPr>
              <w:widowControl w:val="0"/>
              <w:tabs>
                <w:tab w:val="left" w:pos="540"/>
              </w:tabs>
              <w:spacing w:after="80" w:line="240" w:lineRule="auto"/>
              <w:jc w:val="both"/>
              <w:rPr>
                <w:sz w:val="26"/>
                <w:szCs w:val="26"/>
              </w:rPr>
            </w:pPr>
            <w:r w:rsidRPr="00487042">
              <w:rPr>
                <w:bCs/>
                <w:sz w:val="26"/>
                <w:szCs w:val="26"/>
              </w:rPr>
              <w:t xml:space="preserve">* </w:t>
            </w:r>
            <w:r w:rsidRPr="00487042">
              <w:rPr>
                <w:sz w:val="26"/>
                <w:szCs w:val="26"/>
                <w:lang w:val="vi-VN"/>
              </w:rPr>
              <w:t xml:space="preserve">Đối với các xã miền núi, vùng sâu, vùng xa, vùng có điều kiện kinh tế - xã hội khó khăn, vùng có điều kiện kinh tế - xã hội đặc biệt khó khăn thì thời gian thực hiện </w:t>
            </w:r>
            <w:r w:rsidRPr="00487042">
              <w:rPr>
                <w:sz w:val="26"/>
                <w:szCs w:val="26"/>
              </w:rPr>
              <w:t xml:space="preserve">không quá 20 ngày làm việc kể từ khi nhận được hồ sơ hợp lệ. Trong đó: </w:t>
            </w:r>
          </w:p>
          <w:p w14:paraId="58F79396" w14:textId="6C107017" w:rsidR="00BB6BB0" w:rsidRPr="00487042" w:rsidRDefault="00BB6BB0" w:rsidP="00892D46">
            <w:pPr>
              <w:spacing w:after="80" w:line="240" w:lineRule="auto"/>
              <w:rPr>
                <w:bCs/>
                <w:sz w:val="26"/>
                <w:szCs w:val="26"/>
              </w:rPr>
            </w:pPr>
            <w:r w:rsidRPr="00487042">
              <w:rPr>
                <w:bCs/>
                <w:sz w:val="26"/>
                <w:szCs w:val="26"/>
              </w:rPr>
              <w:t>- Tiếp nhận hồ sơ tại TTHCC cấp huyện hoặc bộ phận TN&amp;TKQ tại UBND cấp xã: 2 ngày</w:t>
            </w:r>
            <w:r w:rsidR="00415074">
              <w:rPr>
                <w:bCs/>
                <w:sz w:val="26"/>
                <w:szCs w:val="26"/>
              </w:rPr>
              <w:t>;</w:t>
            </w:r>
          </w:p>
          <w:p w14:paraId="2CE5D230" w14:textId="63E2F7F5" w:rsidR="00BB6BB0" w:rsidRPr="00487042" w:rsidRDefault="00BB6BB0" w:rsidP="00892D46">
            <w:pPr>
              <w:spacing w:after="80" w:line="240" w:lineRule="auto"/>
              <w:rPr>
                <w:sz w:val="26"/>
                <w:szCs w:val="26"/>
                <w:lang w:val="nl-NL"/>
              </w:rPr>
            </w:pPr>
            <w:r w:rsidRPr="00487042">
              <w:rPr>
                <w:bCs/>
                <w:sz w:val="26"/>
                <w:szCs w:val="26"/>
              </w:rPr>
              <w:t xml:space="preserve">- </w:t>
            </w:r>
            <w:r w:rsidR="00533051">
              <w:rPr>
                <w:bCs/>
                <w:sz w:val="26"/>
                <w:szCs w:val="26"/>
              </w:rPr>
              <w:t xml:space="preserve">Chi nhánh </w:t>
            </w:r>
            <w:r w:rsidR="00DE3D6C">
              <w:rPr>
                <w:sz w:val="26"/>
                <w:szCs w:val="26"/>
                <w:lang w:val="nl-NL"/>
              </w:rPr>
              <w:t>Văn phòng</w:t>
            </w:r>
            <w:r w:rsidRPr="00487042">
              <w:rPr>
                <w:sz w:val="26"/>
                <w:szCs w:val="26"/>
                <w:lang w:val="nl-NL"/>
              </w:rPr>
              <w:t xml:space="preserve"> đăng ký đất đai 16 ngày (phòng chuyên môn 11 ngày, lãnh đạo </w:t>
            </w:r>
            <w:r w:rsidR="00533051">
              <w:rPr>
                <w:sz w:val="26"/>
                <w:szCs w:val="26"/>
                <w:lang w:val="nl-NL"/>
              </w:rPr>
              <w:t xml:space="preserve">Chi nhánh </w:t>
            </w:r>
            <w:r w:rsidR="00DE3D6C">
              <w:rPr>
                <w:sz w:val="26"/>
                <w:szCs w:val="26"/>
                <w:lang w:val="nl-NL"/>
              </w:rPr>
              <w:t>Văn phòng</w:t>
            </w:r>
            <w:r w:rsidRPr="00487042">
              <w:rPr>
                <w:sz w:val="26"/>
                <w:szCs w:val="26"/>
                <w:lang w:val="nl-NL"/>
              </w:rPr>
              <w:t xml:space="preserve"> 5 ngày)</w:t>
            </w:r>
            <w:r w:rsidR="00415074">
              <w:rPr>
                <w:sz w:val="26"/>
                <w:szCs w:val="26"/>
                <w:lang w:val="nl-NL"/>
              </w:rPr>
              <w:t>;</w:t>
            </w:r>
          </w:p>
          <w:p w14:paraId="07BD361C" w14:textId="69B9FB0F" w:rsidR="00BB6BB0" w:rsidRPr="00775C1D" w:rsidRDefault="00BB6BB0" w:rsidP="00892D46">
            <w:pPr>
              <w:spacing w:after="80" w:line="240" w:lineRule="auto"/>
              <w:jc w:val="both"/>
              <w:rPr>
                <w:bCs/>
                <w:sz w:val="26"/>
                <w:szCs w:val="26"/>
              </w:rPr>
            </w:pPr>
            <w:r w:rsidRPr="00487042">
              <w:rPr>
                <w:bCs/>
                <w:sz w:val="26"/>
                <w:szCs w:val="26"/>
              </w:rPr>
              <w:t>- Chuyển kết quả về TTHCC cấp huyện hoặc bộ phận TN&amp;TKQ UBND cấ</w:t>
            </w:r>
            <w:r w:rsidR="00775C1D">
              <w:rPr>
                <w:bCs/>
                <w:sz w:val="26"/>
                <w:szCs w:val="26"/>
              </w:rPr>
              <w:t>p xã: 2 ngày</w:t>
            </w:r>
            <w:r w:rsidR="00415074">
              <w:rPr>
                <w:bCs/>
                <w:sz w:val="26"/>
                <w:szCs w:val="26"/>
              </w:rPr>
              <w:t>.</w:t>
            </w:r>
          </w:p>
        </w:tc>
      </w:tr>
      <w:tr w:rsidR="00BB6BB0" w:rsidRPr="00487042" w14:paraId="6B1277CD" w14:textId="77777777" w:rsidTr="00892D46">
        <w:trPr>
          <w:trHeight w:val="735"/>
        </w:trPr>
        <w:tc>
          <w:tcPr>
            <w:tcW w:w="781" w:type="dxa"/>
            <w:vAlign w:val="center"/>
          </w:tcPr>
          <w:p w14:paraId="01FEDA1C" w14:textId="77777777" w:rsidR="00BB6BB0" w:rsidRPr="00487042" w:rsidRDefault="00BB6BB0" w:rsidP="00892D46">
            <w:pPr>
              <w:spacing w:after="80" w:line="240" w:lineRule="auto"/>
              <w:jc w:val="center"/>
              <w:rPr>
                <w:b/>
                <w:sz w:val="26"/>
                <w:szCs w:val="26"/>
              </w:rPr>
            </w:pPr>
            <w:r w:rsidRPr="00487042">
              <w:rPr>
                <w:b/>
                <w:sz w:val="26"/>
                <w:szCs w:val="26"/>
              </w:rPr>
              <w:t>2.6</w:t>
            </w:r>
          </w:p>
        </w:tc>
        <w:tc>
          <w:tcPr>
            <w:tcW w:w="13547" w:type="dxa"/>
            <w:gridSpan w:val="8"/>
          </w:tcPr>
          <w:p w14:paraId="290209A4" w14:textId="77777777" w:rsidR="00BB6BB0" w:rsidRPr="00487042" w:rsidRDefault="00BB6BB0" w:rsidP="00892D46">
            <w:pPr>
              <w:spacing w:after="80" w:line="240" w:lineRule="auto"/>
              <w:jc w:val="both"/>
              <w:rPr>
                <w:b/>
                <w:sz w:val="26"/>
                <w:szCs w:val="26"/>
              </w:rPr>
            </w:pPr>
            <w:r w:rsidRPr="00487042">
              <w:rPr>
                <w:b/>
                <w:sz w:val="26"/>
                <w:szCs w:val="26"/>
              </w:rPr>
              <w:t>Địa điểm tiếp nhận hồ sơ và trả kết quả giải quyết TTHC:</w:t>
            </w:r>
          </w:p>
          <w:p w14:paraId="4E3890A9" w14:textId="77777777" w:rsidR="00BB6BB0" w:rsidRPr="00487042" w:rsidRDefault="008C526C" w:rsidP="00892D46">
            <w:pPr>
              <w:spacing w:after="80" w:line="240" w:lineRule="auto"/>
              <w:jc w:val="both"/>
              <w:rPr>
                <w:b/>
                <w:sz w:val="26"/>
                <w:szCs w:val="26"/>
              </w:rPr>
            </w:pPr>
            <w:r>
              <w:rPr>
                <w:sz w:val="26"/>
                <w:szCs w:val="26"/>
                <w:lang w:val="vi-VN"/>
              </w:rPr>
              <w:t>Trung tâm Hành chính công cấp huyện hoặc Bộ phận tiếp nhận và trả kết quả của UBND cấp xã</w:t>
            </w:r>
            <w:r w:rsidR="00BB6BB0" w:rsidRPr="00487042">
              <w:rPr>
                <w:spacing w:val="-2"/>
                <w:sz w:val="26"/>
                <w:szCs w:val="26"/>
                <w:lang w:val="vi-VN"/>
              </w:rPr>
              <w:t xml:space="preserve"> nếu có nhu cầu</w:t>
            </w:r>
          </w:p>
        </w:tc>
      </w:tr>
      <w:tr w:rsidR="00BB6BB0" w:rsidRPr="00487042" w14:paraId="2BF06D03" w14:textId="77777777" w:rsidTr="00892D46">
        <w:trPr>
          <w:trHeight w:val="1662"/>
        </w:trPr>
        <w:tc>
          <w:tcPr>
            <w:tcW w:w="781" w:type="dxa"/>
            <w:vAlign w:val="center"/>
          </w:tcPr>
          <w:p w14:paraId="3E8AD1E2" w14:textId="77777777" w:rsidR="00BB6BB0" w:rsidRPr="00487042" w:rsidRDefault="00BB6BB0" w:rsidP="00892D46">
            <w:pPr>
              <w:spacing w:after="80" w:line="240" w:lineRule="auto"/>
              <w:jc w:val="center"/>
              <w:rPr>
                <w:b/>
                <w:sz w:val="26"/>
                <w:szCs w:val="26"/>
              </w:rPr>
            </w:pPr>
            <w:r w:rsidRPr="00487042">
              <w:rPr>
                <w:b/>
                <w:sz w:val="26"/>
                <w:szCs w:val="26"/>
              </w:rPr>
              <w:t>2.7</w:t>
            </w:r>
          </w:p>
        </w:tc>
        <w:tc>
          <w:tcPr>
            <w:tcW w:w="13547" w:type="dxa"/>
            <w:gridSpan w:val="8"/>
          </w:tcPr>
          <w:p w14:paraId="6EA29FD8" w14:textId="77777777" w:rsidR="00BB6BB0" w:rsidRPr="00487042" w:rsidRDefault="00BB6BB0" w:rsidP="00892D46">
            <w:pPr>
              <w:spacing w:after="80" w:line="240" w:lineRule="auto"/>
              <w:jc w:val="both"/>
              <w:rPr>
                <w:sz w:val="26"/>
                <w:szCs w:val="26"/>
                <w:lang w:val="vi-VN"/>
              </w:rPr>
            </w:pPr>
            <w:r w:rsidRPr="00487042">
              <w:rPr>
                <w:sz w:val="26"/>
                <w:szCs w:val="26"/>
                <w:lang w:val="vi-VN"/>
              </w:rPr>
              <w:t xml:space="preserve">- Cơ quan có thẩm quyền quyết định: </w:t>
            </w:r>
            <w:r w:rsidR="00DE3D6C">
              <w:rPr>
                <w:sz w:val="26"/>
                <w:szCs w:val="26"/>
                <w:lang w:val="vi-VN"/>
              </w:rPr>
              <w:t>Văn phòng</w:t>
            </w:r>
            <w:r w:rsidRPr="00487042">
              <w:rPr>
                <w:sz w:val="26"/>
                <w:szCs w:val="26"/>
                <w:lang w:val="vi-VN"/>
              </w:rPr>
              <w:t xml:space="preserve"> đăng ký đất đai hoặc </w:t>
            </w:r>
            <w:r w:rsidR="009216D4">
              <w:rPr>
                <w:sz w:val="26"/>
                <w:szCs w:val="26"/>
                <w:lang w:val="vi-VN"/>
              </w:rPr>
              <w:t>Chi nhánh VPĐK đất đai</w:t>
            </w:r>
            <w:r w:rsidRPr="00487042">
              <w:rPr>
                <w:sz w:val="26"/>
                <w:szCs w:val="26"/>
                <w:lang w:val="vi-VN"/>
              </w:rPr>
              <w:t>.</w:t>
            </w:r>
          </w:p>
          <w:p w14:paraId="6FDB0C04" w14:textId="77777777" w:rsidR="00BB6BB0" w:rsidRPr="00487042" w:rsidRDefault="00BB6BB0" w:rsidP="00892D46">
            <w:pPr>
              <w:spacing w:after="80" w:line="240" w:lineRule="auto"/>
              <w:jc w:val="both"/>
              <w:rPr>
                <w:rFonts w:eastAsia="Arial"/>
                <w:sz w:val="26"/>
                <w:szCs w:val="26"/>
                <w:lang w:val="vi-VN"/>
              </w:rPr>
            </w:pPr>
            <w:r w:rsidRPr="00487042">
              <w:rPr>
                <w:sz w:val="26"/>
                <w:szCs w:val="26"/>
                <w:lang w:val="vi-VN"/>
              </w:rPr>
              <w:t xml:space="preserve">- Cơ quan hoặc người có thẩm quyền được uỷ quyền hoặc phân cấp thực hiện (nếu có): </w:t>
            </w:r>
            <w:r w:rsidRPr="00487042">
              <w:rPr>
                <w:spacing w:val="-2"/>
                <w:sz w:val="26"/>
                <w:szCs w:val="26"/>
                <w:lang w:val="vi-VN"/>
              </w:rPr>
              <w:t>Không.</w:t>
            </w:r>
          </w:p>
          <w:p w14:paraId="4168DAAE" w14:textId="77777777" w:rsidR="00BB6BB0" w:rsidRPr="00487042" w:rsidRDefault="00BB6BB0" w:rsidP="00892D46">
            <w:pPr>
              <w:spacing w:after="80" w:line="240" w:lineRule="auto"/>
              <w:jc w:val="both"/>
              <w:rPr>
                <w:sz w:val="26"/>
                <w:szCs w:val="26"/>
                <w:lang w:val="vi-VN"/>
              </w:rPr>
            </w:pPr>
            <w:r w:rsidRPr="00487042">
              <w:rPr>
                <w:sz w:val="26"/>
                <w:szCs w:val="26"/>
                <w:lang w:val="vi-VN"/>
              </w:rPr>
              <w:t xml:space="preserve">- Cơ quan trực tiếp thực hiện TTHC: </w:t>
            </w:r>
            <w:r w:rsidR="00DE3D6C">
              <w:rPr>
                <w:sz w:val="26"/>
                <w:szCs w:val="26"/>
                <w:lang w:val="vi-VN"/>
              </w:rPr>
              <w:t>Văn phòng</w:t>
            </w:r>
            <w:r w:rsidRPr="00487042">
              <w:rPr>
                <w:sz w:val="26"/>
                <w:szCs w:val="26"/>
                <w:lang w:val="vi-VN"/>
              </w:rPr>
              <w:t xml:space="preserve"> đăng ký đất đai hoặc </w:t>
            </w:r>
            <w:r w:rsidR="009216D4">
              <w:rPr>
                <w:sz w:val="26"/>
                <w:szCs w:val="26"/>
                <w:lang w:val="vi-VN"/>
              </w:rPr>
              <w:t>Chi nhánh VPĐK đất đai</w:t>
            </w:r>
            <w:r w:rsidRPr="00487042">
              <w:rPr>
                <w:sz w:val="26"/>
                <w:szCs w:val="26"/>
                <w:lang w:val="vi-VN"/>
              </w:rPr>
              <w:t>.</w:t>
            </w:r>
          </w:p>
          <w:p w14:paraId="6E9A2E55" w14:textId="77777777" w:rsidR="00BB6BB0" w:rsidRPr="00BB6BB0" w:rsidRDefault="00BB6BB0" w:rsidP="00892D46">
            <w:pPr>
              <w:spacing w:after="80" w:line="240" w:lineRule="auto"/>
              <w:jc w:val="both"/>
              <w:rPr>
                <w:sz w:val="26"/>
                <w:szCs w:val="26"/>
                <w:lang w:val="vi-VN"/>
              </w:rPr>
            </w:pPr>
            <w:r w:rsidRPr="00487042">
              <w:rPr>
                <w:sz w:val="26"/>
                <w:szCs w:val="26"/>
                <w:lang w:val="vi-VN"/>
              </w:rPr>
              <w:t>- Cơ quan phối hợp (nếu có): Ủy ban nhân dân</w:t>
            </w:r>
            <w:r w:rsidR="00CE0C9D">
              <w:rPr>
                <w:sz w:val="26"/>
                <w:szCs w:val="26"/>
              </w:rPr>
              <w:t>, cấp huyện,</w:t>
            </w:r>
            <w:r w:rsidRPr="00487042">
              <w:rPr>
                <w:sz w:val="26"/>
                <w:szCs w:val="26"/>
                <w:lang w:val="vi-VN"/>
              </w:rPr>
              <w:t xml:space="preserve"> cấp xã.</w:t>
            </w:r>
          </w:p>
        </w:tc>
      </w:tr>
      <w:tr w:rsidR="00BB6BB0" w:rsidRPr="00487042" w14:paraId="337E565E" w14:textId="77777777" w:rsidTr="00892D46">
        <w:tc>
          <w:tcPr>
            <w:tcW w:w="781" w:type="dxa"/>
            <w:vAlign w:val="center"/>
          </w:tcPr>
          <w:p w14:paraId="4192E8ED" w14:textId="77777777" w:rsidR="00BB6BB0" w:rsidRPr="00487042" w:rsidRDefault="00BB6BB0" w:rsidP="00892D46">
            <w:pPr>
              <w:spacing w:after="80" w:line="240" w:lineRule="auto"/>
              <w:jc w:val="center"/>
              <w:rPr>
                <w:b/>
                <w:sz w:val="26"/>
                <w:szCs w:val="26"/>
              </w:rPr>
            </w:pPr>
            <w:r w:rsidRPr="00487042">
              <w:rPr>
                <w:b/>
                <w:sz w:val="26"/>
                <w:szCs w:val="26"/>
              </w:rPr>
              <w:lastRenderedPageBreak/>
              <w:t>2.8</w:t>
            </w:r>
          </w:p>
        </w:tc>
        <w:tc>
          <w:tcPr>
            <w:tcW w:w="13547" w:type="dxa"/>
            <w:gridSpan w:val="8"/>
          </w:tcPr>
          <w:p w14:paraId="3BFEA7F6" w14:textId="424E5851" w:rsidR="00BB6BB0" w:rsidRPr="00487042" w:rsidRDefault="00BB6BB0" w:rsidP="00892D46">
            <w:pPr>
              <w:spacing w:after="80" w:line="240" w:lineRule="auto"/>
              <w:jc w:val="both"/>
              <w:rPr>
                <w:b/>
                <w:sz w:val="26"/>
                <w:szCs w:val="26"/>
              </w:rPr>
            </w:pPr>
            <w:r w:rsidRPr="00487042">
              <w:rPr>
                <w:b/>
                <w:sz w:val="26"/>
                <w:szCs w:val="26"/>
              </w:rPr>
              <w:t xml:space="preserve">Đối tượng thực hiện TTHC: </w:t>
            </w:r>
            <w:r w:rsidRPr="00487042">
              <w:rPr>
                <w:sz w:val="26"/>
                <w:szCs w:val="26"/>
                <w:lang w:val="vi-VN"/>
              </w:rPr>
              <w:t>H</w:t>
            </w:r>
            <w:r w:rsidRPr="00487042">
              <w:rPr>
                <w:rFonts w:eastAsia="Arial"/>
                <w:sz w:val="26"/>
                <w:szCs w:val="26"/>
                <w:lang w:val="vi-VN"/>
              </w:rPr>
              <w:t>ộ gia đình, cá nhân, cộng đồng dân cư, người Việt Nam định cư ở nước ngoài được sở hữu nhà ở gắn liền với quyền sử dụng đất ở tại Việt Nam</w:t>
            </w:r>
          </w:p>
        </w:tc>
      </w:tr>
      <w:tr w:rsidR="00BB6BB0" w:rsidRPr="00487042" w14:paraId="45E0E2AA" w14:textId="77777777" w:rsidTr="00892D46">
        <w:tc>
          <w:tcPr>
            <w:tcW w:w="781" w:type="dxa"/>
            <w:vAlign w:val="center"/>
          </w:tcPr>
          <w:p w14:paraId="10C4315D" w14:textId="77777777" w:rsidR="00BB6BB0" w:rsidRPr="00487042" w:rsidRDefault="00BB6BB0" w:rsidP="00892D46">
            <w:pPr>
              <w:spacing w:after="80" w:line="240" w:lineRule="auto"/>
              <w:jc w:val="center"/>
              <w:rPr>
                <w:b/>
                <w:sz w:val="26"/>
                <w:szCs w:val="26"/>
              </w:rPr>
            </w:pPr>
            <w:r w:rsidRPr="00487042">
              <w:rPr>
                <w:b/>
                <w:sz w:val="26"/>
                <w:szCs w:val="26"/>
              </w:rPr>
              <w:t>2.9</w:t>
            </w:r>
          </w:p>
        </w:tc>
        <w:tc>
          <w:tcPr>
            <w:tcW w:w="13547" w:type="dxa"/>
            <w:gridSpan w:val="8"/>
          </w:tcPr>
          <w:p w14:paraId="51A66EC3" w14:textId="77777777" w:rsidR="00BB6BB0" w:rsidRPr="00487042" w:rsidRDefault="00BB6BB0" w:rsidP="00892D46">
            <w:pPr>
              <w:spacing w:after="80" w:line="240" w:lineRule="auto"/>
              <w:jc w:val="both"/>
              <w:rPr>
                <w:sz w:val="26"/>
                <w:szCs w:val="26"/>
                <w:lang w:val="vi-VN"/>
              </w:rPr>
            </w:pPr>
            <w:r w:rsidRPr="00487042">
              <w:rPr>
                <w:b/>
                <w:sz w:val="26"/>
                <w:szCs w:val="26"/>
              </w:rPr>
              <w:t xml:space="preserve">Kết quả giải quyết TTHC: </w:t>
            </w:r>
            <w:r w:rsidRPr="00487042">
              <w:rPr>
                <w:sz w:val="26"/>
                <w:szCs w:val="26"/>
                <w:lang w:val="vi-VN"/>
              </w:rPr>
              <w:t xml:space="preserve">  - Ghi vào sổ địa chính và lập hồ sơ để Nhà nước quản lý.  </w:t>
            </w:r>
          </w:p>
          <w:p w14:paraId="78F40E98" w14:textId="77777777" w:rsidR="00BB6BB0" w:rsidRPr="00BB6BB0" w:rsidRDefault="00737974" w:rsidP="00892D46">
            <w:pPr>
              <w:spacing w:after="80" w:line="240" w:lineRule="auto"/>
              <w:ind w:firstLine="540"/>
              <w:jc w:val="both"/>
              <w:rPr>
                <w:sz w:val="26"/>
                <w:szCs w:val="26"/>
                <w:lang w:val="vi-VN"/>
              </w:rPr>
            </w:pPr>
            <w:r>
              <w:rPr>
                <w:sz w:val="26"/>
                <w:szCs w:val="26"/>
              </w:rPr>
              <w:t xml:space="preserve">                                        </w:t>
            </w:r>
            <w:r w:rsidR="00BB6BB0" w:rsidRPr="00487042">
              <w:rPr>
                <w:sz w:val="26"/>
                <w:szCs w:val="26"/>
                <w:lang w:val="vi-VN"/>
              </w:rPr>
              <w:t>- Giấy chứng nhận.</w:t>
            </w:r>
          </w:p>
        </w:tc>
      </w:tr>
      <w:tr w:rsidR="00BB6BB0" w:rsidRPr="00487042" w14:paraId="45B646CB" w14:textId="77777777" w:rsidTr="00892D46">
        <w:tc>
          <w:tcPr>
            <w:tcW w:w="781" w:type="dxa"/>
            <w:vAlign w:val="center"/>
          </w:tcPr>
          <w:p w14:paraId="5F6480ED" w14:textId="77777777" w:rsidR="00BB6BB0" w:rsidRPr="00487042" w:rsidRDefault="00BB6BB0" w:rsidP="00892D46">
            <w:pPr>
              <w:spacing w:after="80" w:line="240" w:lineRule="auto"/>
              <w:jc w:val="center"/>
              <w:rPr>
                <w:b/>
                <w:sz w:val="26"/>
                <w:szCs w:val="26"/>
              </w:rPr>
            </w:pPr>
            <w:r w:rsidRPr="00487042">
              <w:rPr>
                <w:b/>
                <w:sz w:val="26"/>
                <w:szCs w:val="26"/>
              </w:rPr>
              <w:t>2.10</w:t>
            </w:r>
          </w:p>
        </w:tc>
        <w:tc>
          <w:tcPr>
            <w:tcW w:w="13547" w:type="dxa"/>
            <w:gridSpan w:val="8"/>
          </w:tcPr>
          <w:p w14:paraId="2DB2F6E4" w14:textId="77777777" w:rsidR="00BB6BB0" w:rsidRPr="00487042" w:rsidRDefault="00BB6BB0" w:rsidP="00892D46">
            <w:pPr>
              <w:spacing w:after="80" w:line="240" w:lineRule="auto"/>
              <w:jc w:val="both"/>
              <w:rPr>
                <w:b/>
                <w:sz w:val="26"/>
                <w:szCs w:val="26"/>
              </w:rPr>
            </w:pPr>
            <w:r w:rsidRPr="00487042">
              <w:rPr>
                <w:b/>
                <w:sz w:val="26"/>
                <w:szCs w:val="26"/>
              </w:rPr>
              <w:t>Quy trình xử lý công việc</w:t>
            </w:r>
          </w:p>
        </w:tc>
      </w:tr>
      <w:tr w:rsidR="00BB6BB0" w:rsidRPr="00487042" w14:paraId="49101B94" w14:textId="77777777" w:rsidTr="00892D46">
        <w:tc>
          <w:tcPr>
            <w:tcW w:w="781" w:type="dxa"/>
            <w:vAlign w:val="center"/>
          </w:tcPr>
          <w:p w14:paraId="7CC6BBE6" w14:textId="77777777" w:rsidR="00BB6BB0" w:rsidRPr="00487042" w:rsidRDefault="00BB6BB0" w:rsidP="00892D46">
            <w:pPr>
              <w:spacing w:after="80" w:line="240" w:lineRule="auto"/>
              <w:jc w:val="center"/>
              <w:rPr>
                <w:b/>
                <w:sz w:val="26"/>
                <w:szCs w:val="26"/>
              </w:rPr>
            </w:pPr>
            <w:r w:rsidRPr="00487042">
              <w:rPr>
                <w:b/>
                <w:sz w:val="26"/>
                <w:szCs w:val="26"/>
              </w:rPr>
              <w:t>TT</w:t>
            </w:r>
          </w:p>
        </w:tc>
        <w:tc>
          <w:tcPr>
            <w:tcW w:w="5990" w:type="dxa"/>
            <w:gridSpan w:val="2"/>
          </w:tcPr>
          <w:p w14:paraId="6F2364CE" w14:textId="77777777" w:rsidR="00BB6BB0" w:rsidRPr="00487042" w:rsidRDefault="00BB6BB0" w:rsidP="00892D46">
            <w:pPr>
              <w:spacing w:after="80" w:line="240" w:lineRule="auto"/>
              <w:jc w:val="center"/>
              <w:rPr>
                <w:b/>
                <w:sz w:val="26"/>
                <w:szCs w:val="26"/>
              </w:rPr>
            </w:pPr>
            <w:r w:rsidRPr="00487042">
              <w:rPr>
                <w:b/>
                <w:sz w:val="26"/>
                <w:szCs w:val="26"/>
              </w:rPr>
              <w:t>Trình tự</w:t>
            </w:r>
          </w:p>
        </w:tc>
        <w:tc>
          <w:tcPr>
            <w:tcW w:w="2551" w:type="dxa"/>
            <w:gridSpan w:val="2"/>
          </w:tcPr>
          <w:p w14:paraId="3BDF3596" w14:textId="77777777" w:rsidR="00BB6BB0" w:rsidRPr="00487042" w:rsidRDefault="00BB6BB0" w:rsidP="00892D46">
            <w:pPr>
              <w:spacing w:after="80" w:line="240" w:lineRule="auto"/>
              <w:jc w:val="center"/>
              <w:rPr>
                <w:b/>
                <w:sz w:val="26"/>
                <w:szCs w:val="26"/>
              </w:rPr>
            </w:pPr>
            <w:r w:rsidRPr="00487042">
              <w:rPr>
                <w:b/>
                <w:sz w:val="26"/>
                <w:szCs w:val="26"/>
              </w:rPr>
              <w:t>Trách nhiệm</w:t>
            </w:r>
          </w:p>
        </w:tc>
        <w:tc>
          <w:tcPr>
            <w:tcW w:w="2126" w:type="dxa"/>
          </w:tcPr>
          <w:p w14:paraId="7D1793FB" w14:textId="77777777" w:rsidR="00BB6BB0" w:rsidRPr="00487042" w:rsidRDefault="00BB6BB0" w:rsidP="00892D46">
            <w:pPr>
              <w:spacing w:after="80" w:line="240" w:lineRule="auto"/>
              <w:jc w:val="center"/>
              <w:rPr>
                <w:b/>
                <w:sz w:val="26"/>
                <w:szCs w:val="26"/>
              </w:rPr>
            </w:pPr>
            <w:r w:rsidRPr="00487042">
              <w:rPr>
                <w:b/>
                <w:sz w:val="26"/>
                <w:szCs w:val="26"/>
              </w:rPr>
              <w:t>Thời gian</w:t>
            </w:r>
          </w:p>
        </w:tc>
        <w:tc>
          <w:tcPr>
            <w:tcW w:w="2880" w:type="dxa"/>
            <w:gridSpan w:val="3"/>
          </w:tcPr>
          <w:p w14:paraId="0C94F1E2" w14:textId="77777777" w:rsidR="00BB6BB0" w:rsidRPr="00487042" w:rsidRDefault="00BB6BB0" w:rsidP="00892D46">
            <w:pPr>
              <w:spacing w:after="80" w:line="240" w:lineRule="auto"/>
              <w:jc w:val="center"/>
              <w:rPr>
                <w:b/>
                <w:sz w:val="26"/>
                <w:szCs w:val="26"/>
              </w:rPr>
            </w:pPr>
            <w:r w:rsidRPr="00487042">
              <w:rPr>
                <w:b/>
                <w:sz w:val="26"/>
                <w:szCs w:val="26"/>
              </w:rPr>
              <w:t>Biểu mẫu/Kết quả</w:t>
            </w:r>
          </w:p>
        </w:tc>
      </w:tr>
      <w:tr w:rsidR="00BB6BB0" w:rsidRPr="00487042" w14:paraId="7B70EC60" w14:textId="77777777" w:rsidTr="00892D46">
        <w:tc>
          <w:tcPr>
            <w:tcW w:w="781" w:type="dxa"/>
            <w:vAlign w:val="center"/>
          </w:tcPr>
          <w:p w14:paraId="09FEEA9D" w14:textId="77777777" w:rsidR="00BB6BB0" w:rsidRPr="00487042" w:rsidRDefault="00BB6BB0" w:rsidP="00892D46">
            <w:pPr>
              <w:spacing w:after="80" w:line="240" w:lineRule="auto"/>
              <w:jc w:val="center"/>
              <w:rPr>
                <w:b/>
                <w:sz w:val="26"/>
                <w:szCs w:val="26"/>
              </w:rPr>
            </w:pPr>
            <w:r w:rsidRPr="00487042">
              <w:rPr>
                <w:b/>
                <w:sz w:val="26"/>
                <w:szCs w:val="26"/>
              </w:rPr>
              <w:t>1</w:t>
            </w:r>
          </w:p>
        </w:tc>
        <w:tc>
          <w:tcPr>
            <w:tcW w:w="13547" w:type="dxa"/>
            <w:gridSpan w:val="8"/>
          </w:tcPr>
          <w:p w14:paraId="137B4774" w14:textId="77777777" w:rsidR="00BB6BB0" w:rsidRPr="00487042" w:rsidRDefault="00BB6BB0" w:rsidP="00892D46">
            <w:pPr>
              <w:spacing w:after="80" w:line="240" w:lineRule="auto"/>
              <w:rPr>
                <w:b/>
                <w:sz w:val="26"/>
                <w:szCs w:val="26"/>
              </w:rPr>
            </w:pPr>
            <w:r w:rsidRPr="00487042">
              <w:rPr>
                <w:b/>
                <w:sz w:val="26"/>
                <w:szCs w:val="26"/>
              </w:rPr>
              <w:t xml:space="preserve">Trường hợp đăng ký biến động trên Giấy chứng nhận </w:t>
            </w:r>
          </w:p>
        </w:tc>
      </w:tr>
      <w:tr w:rsidR="00BB6BB0" w:rsidRPr="00487042" w14:paraId="5E1EAF7F" w14:textId="77777777" w:rsidTr="00E3485A">
        <w:tc>
          <w:tcPr>
            <w:tcW w:w="781" w:type="dxa"/>
            <w:vAlign w:val="center"/>
          </w:tcPr>
          <w:p w14:paraId="36292AC4" w14:textId="77777777" w:rsidR="00BB6BB0" w:rsidRPr="00487042" w:rsidRDefault="00BB6BB0" w:rsidP="00892D46">
            <w:pPr>
              <w:spacing w:after="80" w:line="240" w:lineRule="auto"/>
              <w:jc w:val="center"/>
              <w:rPr>
                <w:sz w:val="26"/>
                <w:szCs w:val="26"/>
              </w:rPr>
            </w:pPr>
            <w:r w:rsidRPr="00487042">
              <w:rPr>
                <w:sz w:val="26"/>
                <w:szCs w:val="26"/>
              </w:rPr>
              <w:t>B1</w:t>
            </w:r>
          </w:p>
        </w:tc>
        <w:tc>
          <w:tcPr>
            <w:tcW w:w="5990" w:type="dxa"/>
            <w:gridSpan w:val="2"/>
          </w:tcPr>
          <w:p w14:paraId="645A7FD6" w14:textId="77777777" w:rsidR="006F4699" w:rsidRDefault="006F4699" w:rsidP="00892D46">
            <w:pPr>
              <w:tabs>
                <w:tab w:val="center" w:pos="2887"/>
              </w:tabs>
              <w:spacing w:after="80" w:line="240" w:lineRule="auto"/>
              <w:jc w:val="both"/>
              <w:rPr>
                <w:sz w:val="26"/>
                <w:szCs w:val="26"/>
              </w:rPr>
            </w:pPr>
          </w:p>
          <w:p w14:paraId="7EE71E63" w14:textId="77777777" w:rsidR="00BB6BB0" w:rsidRPr="00487042" w:rsidRDefault="00BB6BB0" w:rsidP="00892D46">
            <w:pPr>
              <w:tabs>
                <w:tab w:val="center" w:pos="2887"/>
              </w:tabs>
              <w:spacing w:after="80" w:line="240" w:lineRule="auto"/>
              <w:jc w:val="both"/>
              <w:rPr>
                <w:sz w:val="26"/>
                <w:szCs w:val="26"/>
              </w:rPr>
            </w:pPr>
            <w:r w:rsidRPr="00487042">
              <w:rPr>
                <w:sz w:val="26"/>
                <w:szCs w:val="26"/>
              </w:rPr>
              <w:t>Tiếp nhận hồ sơ</w:t>
            </w:r>
            <w:r w:rsidRPr="00487042">
              <w:rPr>
                <w:sz w:val="26"/>
                <w:szCs w:val="26"/>
              </w:rPr>
              <w:tab/>
            </w:r>
          </w:p>
          <w:p w14:paraId="0385C084" w14:textId="77777777" w:rsidR="00BB6BB0" w:rsidRPr="00487042" w:rsidRDefault="00BB6BB0" w:rsidP="00892D46">
            <w:pPr>
              <w:spacing w:after="80" w:line="240" w:lineRule="auto"/>
              <w:jc w:val="both"/>
              <w:rPr>
                <w:sz w:val="26"/>
                <w:szCs w:val="26"/>
              </w:rPr>
            </w:pPr>
          </w:p>
        </w:tc>
        <w:tc>
          <w:tcPr>
            <w:tcW w:w="2551" w:type="dxa"/>
            <w:gridSpan w:val="2"/>
          </w:tcPr>
          <w:p w14:paraId="3D3747DE" w14:textId="77777777" w:rsidR="00BB6BB0" w:rsidRPr="00487042" w:rsidRDefault="00BB6BB0" w:rsidP="00892D46">
            <w:pPr>
              <w:spacing w:after="80" w:line="240" w:lineRule="auto"/>
              <w:jc w:val="center"/>
              <w:rPr>
                <w:sz w:val="26"/>
                <w:szCs w:val="26"/>
              </w:rPr>
            </w:pPr>
          </w:p>
          <w:p w14:paraId="0CCCE72B" w14:textId="77777777" w:rsidR="00BB6BB0" w:rsidRPr="00487042" w:rsidRDefault="00BB6BB0" w:rsidP="00892D46">
            <w:pPr>
              <w:spacing w:after="80" w:line="240" w:lineRule="auto"/>
              <w:jc w:val="center"/>
              <w:rPr>
                <w:sz w:val="26"/>
                <w:szCs w:val="26"/>
              </w:rPr>
            </w:pPr>
            <w:r w:rsidRPr="00487042">
              <w:rPr>
                <w:sz w:val="26"/>
                <w:szCs w:val="26"/>
              </w:rPr>
              <w:t>Công chức TN&amp;TKQ</w:t>
            </w:r>
          </w:p>
        </w:tc>
        <w:tc>
          <w:tcPr>
            <w:tcW w:w="2126" w:type="dxa"/>
            <w:vAlign w:val="center"/>
          </w:tcPr>
          <w:p w14:paraId="2BCD1618" w14:textId="77777777" w:rsidR="00BB6BB0" w:rsidRPr="00487042" w:rsidRDefault="00BB6BB0" w:rsidP="00E3485A">
            <w:pPr>
              <w:spacing w:after="80" w:line="240" w:lineRule="auto"/>
              <w:jc w:val="center"/>
              <w:rPr>
                <w:sz w:val="26"/>
                <w:szCs w:val="26"/>
              </w:rPr>
            </w:pPr>
            <w:r w:rsidRPr="00487042">
              <w:rPr>
                <w:sz w:val="26"/>
                <w:szCs w:val="26"/>
              </w:rPr>
              <w:t>Giờ hành chính</w:t>
            </w:r>
          </w:p>
        </w:tc>
        <w:tc>
          <w:tcPr>
            <w:tcW w:w="2880" w:type="dxa"/>
            <w:gridSpan w:val="3"/>
          </w:tcPr>
          <w:p w14:paraId="75D55668" w14:textId="77777777" w:rsidR="006F4699" w:rsidRDefault="006F4699" w:rsidP="00892D46">
            <w:pPr>
              <w:spacing w:after="80" w:line="240" w:lineRule="auto"/>
              <w:jc w:val="center"/>
              <w:rPr>
                <w:sz w:val="26"/>
                <w:szCs w:val="26"/>
              </w:rPr>
            </w:pPr>
          </w:p>
          <w:p w14:paraId="1460BCC2" w14:textId="77777777" w:rsidR="00BB6BB0" w:rsidRPr="00487042" w:rsidRDefault="00BB6BB0" w:rsidP="00892D46">
            <w:pPr>
              <w:spacing w:after="80" w:line="240" w:lineRule="auto"/>
              <w:jc w:val="center"/>
              <w:rPr>
                <w:sz w:val="26"/>
                <w:szCs w:val="26"/>
              </w:rPr>
            </w:pPr>
            <w:r w:rsidRPr="00487042">
              <w:rPr>
                <w:sz w:val="26"/>
                <w:szCs w:val="26"/>
              </w:rPr>
              <w:t>Mẫu 01,02,03,04,05,06</w:t>
            </w:r>
          </w:p>
          <w:p w14:paraId="5E362462" w14:textId="77777777" w:rsidR="00BB6BB0" w:rsidRPr="00487042" w:rsidRDefault="00BB6BB0" w:rsidP="00892D46">
            <w:pPr>
              <w:spacing w:after="80" w:line="240" w:lineRule="auto"/>
              <w:jc w:val="center"/>
              <w:rPr>
                <w:sz w:val="26"/>
                <w:szCs w:val="26"/>
              </w:rPr>
            </w:pPr>
            <w:r w:rsidRPr="00487042">
              <w:rPr>
                <w:sz w:val="26"/>
                <w:szCs w:val="26"/>
              </w:rPr>
              <w:t>Hồ sơ theo mục 2.3</w:t>
            </w:r>
          </w:p>
        </w:tc>
      </w:tr>
      <w:tr w:rsidR="00BB6BB0" w:rsidRPr="00487042" w14:paraId="72FA1D81" w14:textId="77777777" w:rsidTr="00E3485A">
        <w:tc>
          <w:tcPr>
            <w:tcW w:w="781" w:type="dxa"/>
            <w:vAlign w:val="center"/>
          </w:tcPr>
          <w:p w14:paraId="5A3F8A8E" w14:textId="77777777" w:rsidR="00BB6BB0" w:rsidRPr="00487042" w:rsidRDefault="00BB6BB0" w:rsidP="00892D46">
            <w:pPr>
              <w:spacing w:after="80" w:line="240" w:lineRule="auto"/>
              <w:jc w:val="center"/>
              <w:rPr>
                <w:sz w:val="26"/>
                <w:szCs w:val="26"/>
              </w:rPr>
            </w:pPr>
            <w:r w:rsidRPr="00487042">
              <w:rPr>
                <w:sz w:val="26"/>
                <w:szCs w:val="26"/>
              </w:rPr>
              <w:t>B2</w:t>
            </w:r>
          </w:p>
        </w:tc>
        <w:tc>
          <w:tcPr>
            <w:tcW w:w="5990" w:type="dxa"/>
            <w:gridSpan w:val="2"/>
            <w:vAlign w:val="center"/>
          </w:tcPr>
          <w:p w14:paraId="52B3473F" w14:textId="77777777" w:rsidR="00BB6BB0" w:rsidRPr="00487042" w:rsidRDefault="00BB6BB0" w:rsidP="00B0684E">
            <w:pPr>
              <w:spacing w:after="80" w:line="240" w:lineRule="auto"/>
              <w:rPr>
                <w:sz w:val="26"/>
                <w:szCs w:val="26"/>
              </w:rPr>
            </w:pPr>
            <w:r w:rsidRPr="00487042">
              <w:rPr>
                <w:sz w:val="26"/>
                <w:szCs w:val="26"/>
              </w:rPr>
              <w:t>Chuyển hồ sơ cho cơ quan/phòng chuyên môn xử lý</w:t>
            </w:r>
          </w:p>
        </w:tc>
        <w:tc>
          <w:tcPr>
            <w:tcW w:w="2551" w:type="dxa"/>
            <w:gridSpan w:val="2"/>
          </w:tcPr>
          <w:p w14:paraId="42C117AD" w14:textId="77777777" w:rsidR="00BB6BB0" w:rsidRPr="00487042" w:rsidRDefault="00BB6BB0" w:rsidP="00892D46">
            <w:pPr>
              <w:spacing w:after="80" w:line="240" w:lineRule="auto"/>
              <w:rPr>
                <w:sz w:val="26"/>
                <w:szCs w:val="26"/>
              </w:rPr>
            </w:pPr>
            <w:r w:rsidRPr="00487042">
              <w:rPr>
                <w:sz w:val="26"/>
                <w:szCs w:val="26"/>
              </w:rPr>
              <w:t xml:space="preserve">Công chức TN&amp;TKQ </w:t>
            </w:r>
          </w:p>
        </w:tc>
        <w:tc>
          <w:tcPr>
            <w:tcW w:w="2126" w:type="dxa"/>
            <w:vAlign w:val="center"/>
          </w:tcPr>
          <w:p w14:paraId="04B60EE2" w14:textId="77777777" w:rsidR="00BB6BB0" w:rsidRPr="00487042" w:rsidRDefault="00BB6BB0" w:rsidP="00E3485A">
            <w:pPr>
              <w:spacing w:after="80" w:line="240" w:lineRule="auto"/>
              <w:jc w:val="center"/>
              <w:rPr>
                <w:sz w:val="26"/>
                <w:szCs w:val="26"/>
              </w:rPr>
            </w:pPr>
            <w:r w:rsidRPr="00487042">
              <w:rPr>
                <w:sz w:val="26"/>
                <w:szCs w:val="26"/>
              </w:rPr>
              <w:t>0,5 ngày</w:t>
            </w:r>
          </w:p>
        </w:tc>
        <w:tc>
          <w:tcPr>
            <w:tcW w:w="2880" w:type="dxa"/>
            <w:gridSpan w:val="3"/>
          </w:tcPr>
          <w:p w14:paraId="5765AF12" w14:textId="13255037" w:rsidR="00BB6BB0" w:rsidRPr="00487042" w:rsidRDefault="00595E3B" w:rsidP="00892D46">
            <w:pPr>
              <w:spacing w:after="80" w:line="240" w:lineRule="auto"/>
              <w:jc w:val="center"/>
              <w:rPr>
                <w:sz w:val="26"/>
                <w:szCs w:val="26"/>
              </w:rPr>
            </w:pPr>
            <w:r>
              <w:rPr>
                <w:sz w:val="26"/>
                <w:szCs w:val="26"/>
              </w:rPr>
              <w:t xml:space="preserve">  Mẫu 05 </w:t>
            </w:r>
            <w:r w:rsidR="00BB6BB0" w:rsidRPr="00487042">
              <w:rPr>
                <w:sz w:val="26"/>
                <w:szCs w:val="26"/>
              </w:rPr>
              <w:t>và Hồ sơ kèm theo</w:t>
            </w:r>
          </w:p>
        </w:tc>
      </w:tr>
      <w:tr w:rsidR="00BB6BB0" w:rsidRPr="00487042" w14:paraId="6F8D673B" w14:textId="77777777" w:rsidTr="00E3485A">
        <w:tc>
          <w:tcPr>
            <w:tcW w:w="781" w:type="dxa"/>
            <w:vAlign w:val="center"/>
          </w:tcPr>
          <w:p w14:paraId="004AC126" w14:textId="77777777" w:rsidR="00BB6BB0" w:rsidRPr="00487042" w:rsidRDefault="00BB6BB0" w:rsidP="00892D46">
            <w:pPr>
              <w:spacing w:after="80" w:line="240" w:lineRule="auto"/>
              <w:jc w:val="center"/>
              <w:rPr>
                <w:sz w:val="26"/>
                <w:szCs w:val="26"/>
              </w:rPr>
            </w:pPr>
            <w:r w:rsidRPr="00487042">
              <w:rPr>
                <w:sz w:val="26"/>
                <w:szCs w:val="26"/>
              </w:rPr>
              <w:t>B3</w:t>
            </w:r>
          </w:p>
        </w:tc>
        <w:tc>
          <w:tcPr>
            <w:tcW w:w="5990" w:type="dxa"/>
            <w:gridSpan w:val="2"/>
            <w:vAlign w:val="center"/>
          </w:tcPr>
          <w:p w14:paraId="4EE075D7" w14:textId="77777777" w:rsidR="00BB6BB0" w:rsidRPr="00487042" w:rsidRDefault="00BB6BB0" w:rsidP="00892D46">
            <w:pPr>
              <w:spacing w:after="80" w:line="240" w:lineRule="auto"/>
              <w:jc w:val="both"/>
              <w:rPr>
                <w:sz w:val="26"/>
                <w:szCs w:val="26"/>
              </w:rPr>
            </w:pPr>
            <w:r w:rsidRPr="00487042">
              <w:rPr>
                <w:sz w:val="26"/>
                <w:szCs w:val="26"/>
              </w:rPr>
              <w:t>Chuyển cho chuyên viên phòng chuyên môn xử lý</w:t>
            </w:r>
          </w:p>
        </w:tc>
        <w:tc>
          <w:tcPr>
            <w:tcW w:w="2551" w:type="dxa"/>
            <w:gridSpan w:val="2"/>
            <w:vAlign w:val="center"/>
          </w:tcPr>
          <w:p w14:paraId="1415AB4D" w14:textId="154F6ADE" w:rsidR="00BB6BB0" w:rsidRPr="00487042" w:rsidRDefault="00BB6BB0" w:rsidP="00892D46">
            <w:pPr>
              <w:spacing w:after="80" w:line="240" w:lineRule="auto"/>
              <w:jc w:val="both"/>
              <w:rPr>
                <w:sz w:val="26"/>
                <w:szCs w:val="26"/>
              </w:rPr>
            </w:pPr>
            <w:r w:rsidRPr="00487042">
              <w:rPr>
                <w:sz w:val="26"/>
                <w:szCs w:val="26"/>
              </w:rPr>
              <w:t xml:space="preserve">Lãnh đạo </w:t>
            </w:r>
            <w:r w:rsidR="00533051">
              <w:rPr>
                <w:sz w:val="26"/>
                <w:szCs w:val="26"/>
              </w:rPr>
              <w:t xml:space="preserve">Chi nhánh </w:t>
            </w:r>
            <w:r w:rsidR="00DE3D6C">
              <w:rPr>
                <w:sz w:val="26"/>
                <w:szCs w:val="26"/>
              </w:rPr>
              <w:t>Văn phòng</w:t>
            </w:r>
            <w:r w:rsidRPr="00487042">
              <w:rPr>
                <w:sz w:val="26"/>
                <w:szCs w:val="26"/>
              </w:rPr>
              <w:t xml:space="preserve"> đăng ký đất đai</w:t>
            </w:r>
          </w:p>
        </w:tc>
        <w:tc>
          <w:tcPr>
            <w:tcW w:w="2126" w:type="dxa"/>
            <w:vAlign w:val="center"/>
          </w:tcPr>
          <w:p w14:paraId="1E5963F2" w14:textId="77777777" w:rsidR="00BB6BB0" w:rsidRPr="00487042" w:rsidRDefault="00BB6BB0" w:rsidP="00E3485A">
            <w:pPr>
              <w:spacing w:after="80" w:line="240" w:lineRule="auto"/>
              <w:jc w:val="center"/>
              <w:rPr>
                <w:sz w:val="26"/>
                <w:szCs w:val="26"/>
              </w:rPr>
            </w:pPr>
            <w:r w:rsidRPr="00487042">
              <w:rPr>
                <w:sz w:val="26"/>
                <w:szCs w:val="26"/>
              </w:rPr>
              <w:t>1 ngày</w:t>
            </w:r>
          </w:p>
        </w:tc>
        <w:tc>
          <w:tcPr>
            <w:tcW w:w="2880" w:type="dxa"/>
            <w:gridSpan w:val="3"/>
          </w:tcPr>
          <w:p w14:paraId="665BEC84" w14:textId="77777777" w:rsidR="00BB6BB0" w:rsidRPr="00487042" w:rsidRDefault="00BB6BB0" w:rsidP="00892D46">
            <w:pPr>
              <w:spacing w:after="80" w:line="240" w:lineRule="auto"/>
              <w:jc w:val="center"/>
              <w:rPr>
                <w:sz w:val="26"/>
                <w:szCs w:val="26"/>
              </w:rPr>
            </w:pPr>
          </w:p>
        </w:tc>
      </w:tr>
      <w:tr w:rsidR="00E84BC4" w:rsidRPr="00487042" w14:paraId="02F62CE8" w14:textId="77777777" w:rsidTr="00E3485A">
        <w:tc>
          <w:tcPr>
            <w:tcW w:w="781" w:type="dxa"/>
            <w:vAlign w:val="center"/>
          </w:tcPr>
          <w:p w14:paraId="1EBE3620" w14:textId="77777777" w:rsidR="00E84BC4" w:rsidRPr="00487042" w:rsidRDefault="00E84BC4" w:rsidP="00892D46">
            <w:pPr>
              <w:spacing w:after="80" w:line="240" w:lineRule="auto"/>
              <w:jc w:val="center"/>
              <w:rPr>
                <w:sz w:val="26"/>
                <w:szCs w:val="26"/>
              </w:rPr>
            </w:pPr>
            <w:r w:rsidRPr="00487042">
              <w:rPr>
                <w:sz w:val="26"/>
                <w:szCs w:val="26"/>
              </w:rPr>
              <w:t>B4</w:t>
            </w:r>
          </w:p>
        </w:tc>
        <w:tc>
          <w:tcPr>
            <w:tcW w:w="5990" w:type="dxa"/>
            <w:gridSpan w:val="2"/>
            <w:vAlign w:val="center"/>
          </w:tcPr>
          <w:p w14:paraId="022F2E7D" w14:textId="77777777" w:rsidR="00E84BC4" w:rsidRPr="00487042" w:rsidRDefault="00E84BC4" w:rsidP="00892D46">
            <w:pPr>
              <w:spacing w:after="80" w:line="240" w:lineRule="auto"/>
              <w:jc w:val="both"/>
              <w:rPr>
                <w:sz w:val="26"/>
                <w:szCs w:val="26"/>
              </w:rPr>
            </w:pPr>
            <w:r w:rsidRPr="00487042">
              <w:rPr>
                <w:sz w:val="26"/>
                <w:szCs w:val="26"/>
              </w:rPr>
              <w:t>Xem xét thẩm định, xử lý hồ sơ. Dự thảo kết quả thực hiện TTHC, trình lãnh đạo phòng</w:t>
            </w:r>
          </w:p>
        </w:tc>
        <w:tc>
          <w:tcPr>
            <w:tcW w:w="2551" w:type="dxa"/>
            <w:gridSpan w:val="2"/>
            <w:vAlign w:val="center"/>
          </w:tcPr>
          <w:p w14:paraId="6717221D" w14:textId="77777777" w:rsidR="00E84BC4" w:rsidRPr="00487042" w:rsidRDefault="00E84BC4" w:rsidP="00892D46">
            <w:pPr>
              <w:spacing w:after="80" w:line="240" w:lineRule="auto"/>
              <w:jc w:val="both"/>
              <w:rPr>
                <w:sz w:val="26"/>
                <w:szCs w:val="26"/>
              </w:rPr>
            </w:pPr>
            <w:r w:rsidRPr="00487042">
              <w:rPr>
                <w:sz w:val="26"/>
                <w:szCs w:val="26"/>
              </w:rPr>
              <w:t>Chuyên viên phòng chuyên môn được giao xử lý hồ sơ</w:t>
            </w:r>
          </w:p>
        </w:tc>
        <w:tc>
          <w:tcPr>
            <w:tcW w:w="2126" w:type="dxa"/>
            <w:vAlign w:val="center"/>
          </w:tcPr>
          <w:p w14:paraId="7D848EEC" w14:textId="77777777" w:rsidR="00E84BC4" w:rsidRPr="00487042" w:rsidRDefault="00E84BC4" w:rsidP="00E3485A">
            <w:pPr>
              <w:spacing w:after="80" w:line="240" w:lineRule="auto"/>
              <w:jc w:val="center"/>
              <w:rPr>
                <w:sz w:val="26"/>
                <w:szCs w:val="26"/>
              </w:rPr>
            </w:pPr>
            <w:r w:rsidRPr="00487042">
              <w:rPr>
                <w:sz w:val="26"/>
                <w:szCs w:val="26"/>
              </w:rPr>
              <w:t>4 ngày</w:t>
            </w:r>
          </w:p>
        </w:tc>
        <w:tc>
          <w:tcPr>
            <w:tcW w:w="2880" w:type="dxa"/>
            <w:gridSpan w:val="3"/>
          </w:tcPr>
          <w:p w14:paraId="616BE327" w14:textId="77777777" w:rsidR="00E84BC4" w:rsidRPr="00B862BF" w:rsidRDefault="00E84BC4" w:rsidP="00892D46">
            <w:pPr>
              <w:spacing w:after="80" w:line="240" w:lineRule="auto"/>
              <w:jc w:val="center"/>
              <w:rPr>
                <w:sz w:val="26"/>
                <w:szCs w:val="26"/>
              </w:rPr>
            </w:pPr>
            <w:r w:rsidRPr="00E3517D">
              <w:rPr>
                <w:sz w:val="26"/>
                <w:szCs w:val="26"/>
              </w:rPr>
              <w:t xml:space="preserve">Ghi nội dung xác nhận vào Đơn đăng ký và Giấy chứng nhận </w:t>
            </w:r>
          </w:p>
        </w:tc>
      </w:tr>
      <w:tr w:rsidR="00E84BC4" w:rsidRPr="00487042" w14:paraId="403A499D" w14:textId="77777777" w:rsidTr="00E3485A">
        <w:tc>
          <w:tcPr>
            <w:tcW w:w="781" w:type="dxa"/>
            <w:vAlign w:val="center"/>
          </w:tcPr>
          <w:p w14:paraId="39257CAD" w14:textId="77777777" w:rsidR="00E84BC4" w:rsidRPr="00487042" w:rsidRDefault="00E84BC4" w:rsidP="00892D46">
            <w:pPr>
              <w:spacing w:after="80" w:line="240" w:lineRule="auto"/>
              <w:jc w:val="center"/>
              <w:rPr>
                <w:sz w:val="26"/>
                <w:szCs w:val="26"/>
              </w:rPr>
            </w:pPr>
            <w:r w:rsidRPr="00487042">
              <w:rPr>
                <w:sz w:val="26"/>
                <w:szCs w:val="26"/>
              </w:rPr>
              <w:t>B5</w:t>
            </w:r>
          </w:p>
        </w:tc>
        <w:tc>
          <w:tcPr>
            <w:tcW w:w="5990" w:type="dxa"/>
            <w:gridSpan w:val="2"/>
            <w:vAlign w:val="center"/>
          </w:tcPr>
          <w:p w14:paraId="6E2CBBC2" w14:textId="529F02AD" w:rsidR="00E84BC4" w:rsidRPr="00487042" w:rsidRDefault="00E84BC4" w:rsidP="00892D46">
            <w:pPr>
              <w:spacing w:after="80" w:line="240" w:lineRule="auto"/>
              <w:jc w:val="both"/>
              <w:rPr>
                <w:sz w:val="26"/>
                <w:szCs w:val="26"/>
              </w:rPr>
            </w:pPr>
            <w:r w:rsidRPr="00487042">
              <w:rPr>
                <w:sz w:val="26"/>
                <w:szCs w:val="26"/>
              </w:rPr>
              <w:t xml:space="preserve">Xem xét, trình lãnh đạo cơ quan phê duyệt kết quả giải quyết </w:t>
            </w:r>
            <w:r w:rsidR="00595E3B">
              <w:rPr>
                <w:sz w:val="26"/>
                <w:szCs w:val="26"/>
              </w:rPr>
              <w:t>TTHC</w:t>
            </w:r>
          </w:p>
        </w:tc>
        <w:tc>
          <w:tcPr>
            <w:tcW w:w="2551" w:type="dxa"/>
            <w:gridSpan w:val="2"/>
            <w:vAlign w:val="center"/>
          </w:tcPr>
          <w:p w14:paraId="452BFA30" w14:textId="77777777" w:rsidR="00E84BC4" w:rsidRPr="00487042" w:rsidRDefault="00E84BC4" w:rsidP="00892D46">
            <w:pPr>
              <w:spacing w:after="80" w:line="240" w:lineRule="auto"/>
              <w:jc w:val="both"/>
              <w:rPr>
                <w:sz w:val="26"/>
                <w:szCs w:val="26"/>
              </w:rPr>
            </w:pPr>
            <w:r w:rsidRPr="00487042">
              <w:rPr>
                <w:sz w:val="26"/>
                <w:szCs w:val="26"/>
              </w:rPr>
              <w:t>Lãnh đạo phòng chuyên môn</w:t>
            </w:r>
          </w:p>
        </w:tc>
        <w:tc>
          <w:tcPr>
            <w:tcW w:w="2126" w:type="dxa"/>
            <w:vAlign w:val="center"/>
          </w:tcPr>
          <w:p w14:paraId="4329CEE4" w14:textId="77777777" w:rsidR="00E84BC4" w:rsidRPr="00487042" w:rsidRDefault="00E84BC4" w:rsidP="00E3485A">
            <w:pPr>
              <w:spacing w:after="80" w:line="240" w:lineRule="auto"/>
              <w:jc w:val="center"/>
              <w:rPr>
                <w:sz w:val="26"/>
                <w:szCs w:val="26"/>
              </w:rPr>
            </w:pPr>
            <w:r w:rsidRPr="00487042">
              <w:rPr>
                <w:sz w:val="26"/>
                <w:szCs w:val="26"/>
              </w:rPr>
              <w:t>2 ngày</w:t>
            </w:r>
          </w:p>
        </w:tc>
        <w:tc>
          <w:tcPr>
            <w:tcW w:w="2880" w:type="dxa"/>
            <w:gridSpan w:val="3"/>
          </w:tcPr>
          <w:p w14:paraId="35F2D74C" w14:textId="77777777" w:rsidR="00E84BC4" w:rsidRPr="00B862BF" w:rsidRDefault="00E84BC4" w:rsidP="00892D46">
            <w:pPr>
              <w:spacing w:after="80" w:line="240" w:lineRule="auto"/>
              <w:jc w:val="center"/>
              <w:rPr>
                <w:sz w:val="26"/>
                <w:szCs w:val="26"/>
              </w:rPr>
            </w:pPr>
            <w:r w:rsidRPr="00E3517D">
              <w:rPr>
                <w:sz w:val="26"/>
                <w:szCs w:val="26"/>
              </w:rPr>
              <w:t>Ký nháy vào Đơn đăng ký và Giấy chứng nhận</w:t>
            </w:r>
          </w:p>
        </w:tc>
      </w:tr>
      <w:tr w:rsidR="00E84BC4" w:rsidRPr="00487042" w14:paraId="3F157CE5" w14:textId="77777777" w:rsidTr="00C85364">
        <w:tc>
          <w:tcPr>
            <w:tcW w:w="781" w:type="dxa"/>
            <w:vAlign w:val="center"/>
          </w:tcPr>
          <w:p w14:paraId="1726DF0F" w14:textId="77777777" w:rsidR="00E84BC4" w:rsidRPr="00487042" w:rsidRDefault="00E84BC4" w:rsidP="00892D46">
            <w:pPr>
              <w:spacing w:after="80" w:line="240" w:lineRule="auto"/>
              <w:jc w:val="center"/>
              <w:rPr>
                <w:sz w:val="26"/>
                <w:szCs w:val="26"/>
              </w:rPr>
            </w:pPr>
            <w:r w:rsidRPr="00487042">
              <w:rPr>
                <w:sz w:val="26"/>
                <w:szCs w:val="26"/>
              </w:rPr>
              <w:lastRenderedPageBreak/>
              <w:t>B6</w:t>
            </w:r>
          </w:p>
        </w:tc>
        <w:tc>
          <w:tcPr>
            <w:tcW w:w="5990" w:type="dxa"/>
            <w:gridSpan w:val="2"/>
            <w:vAlign w:val="center"/>
          </w:tcPr>
          <w:p w14:paraId="4947FFD1" w14:textId="77777777" w:rsidR="00E84BC4" w:rsidRPr="00487042" w:rsidRDefault="00E84BC4" w:rsidP="00892D46">
            <w:pPr>
              <w:spacing w:after="80" w:line="240" w:lineRule="auto"/>
              <w:jc w:val="both"/>
              <w:rPr>
                <w:sz w:val="26"/>
                <w:szCs w:val="26"/>
              </w:rPr>
            </w:pPr>
            <w:r w:rsidRPr="00487042">
              <w:rPr>
                <w:sz w:val="26"/>
                <w:szCs w:val="26"/>
              </w:rPr>
              <w:t>Phê duyệt kết quả giải quyết TTHC</w:t>
            </w:r>
          </w:p>
        </w:tc>
        <w:tc>
          <w:tcPr>
            <w:tcW w:w="2551" w:type="dxa"/>
            <w:gridSpan w:val="2"/>
            <w:vAlign w:val="center"/>
          </w:tcPr>
          <w:p w14:paraId="6A2DC5B2" w14:textId="22C3799A" w:rsidR="00E84BC4" w:rsidRPr="00487042" w:rsidRDefault="00E84BC4" w:rsidP="00892D46">
            <w:pPr>
              <w:spacing w:after="80" w:line="240" w:lineRule="auto"/>
              <w:jc w:val="both"/>
              <w:rPr>
                <w:sz w:val="26"/>
                <w:szCs w:val="26"/>
              </w:rPr>
            </w:pPr>
            <w:r w:rsidRPr="00487042">
              <w:rPr>
                <w:sz w:val="26"/>
                <w:szCs w:val="26"/>
              </w:rPr>
              <w:t xml:space="preserve">Lãnh đạo </w:t>
            </w:r>
            <w:r w:rsidR="00533051">
              <w:rPr>
                <w:sz w:val="26"/>
                <w:szCs w:val="26"/>
              </w:rPr>
              <w:t xml:space="preserve">Chi nhánh </w:t>
            </w:r>
            <w:r>
              <w:rPr>
                <w:sz w:val="26"/>
                <w:szCs w:val="26"/>
              </w:rPr>
              <w:t>Văn phòng</w:t>
            </w:r>
            <w:r w:rsidRPr="00487042">
              <w:rPr>
                <w:sz w:val="26"/>
                <w:szCs w:val="26"/>
              </w:rPr>
              <w:t xml:space="preserve"> đăng ký đất đai</w:t>
            </w:r>
          </w:p>
        </w:tc>
        <w:tc>
          <w:tcPr>
            <w:tcW w:w="2126" w:type="dxa"/>
            <w:vAlign w:val="center"/>
          </w:tcPr>
          <w:p w14:paraId="79063685" w14:textId="77777777" w:rsidR="00E84BC4" w:rsidRPr="00487042" w:rsidRDefault="00E84BC4" w:rsidP="00C85364">
            <w:pPr>
              <w:spacing w:after="80" w:line="240" w:lineRule="auto"/>
              <w:jc w:val="center"/>
              <w:rPr>
                <w:sz w:val="26"/>
                <w:szCs w:val="26"/>
              </w:rPr>
            </w:pPr>
            <w:r w:rsidRPr="00487042">
              <w:rPr>
                <w:sz w:val="26"/>
                <w:szCs w:val="26"/>
              </w:rPr>
              <w:t>2 ngày</w:t>
            </w:r>
          </w:p>
        </w:tc>
        <w:tc>
          <w:tcPr>
            <w:tcW w:w="2880" w:type="dxa"/>
            <w:gridSpan w:val="3"/>
          </w:tcPr>
          <w:p w14:paraId="7E668BFE" w14:textId="77777777" w:rsidR="00E84BC4" w:rsidRPr="00B862BF" w:rsidRDefault="00E84BC4" w:rsidP="00892D46">
            <w:pPr>
              <w:spacing w:after="80" w:line="240" w:lineRule="auto"/>
              <w:jc w:val="center"/>
              <w:rPr>
                <w:sz w:val="26"/>
                <w:szCs w:val="26"/>
              </w:rPr>
            </w:pPr>
            <w:r w:rsidRPr="00E3517D">
              <w:rPr>
                <w:sz w:val="26"/>
                <w:szCs w:val="26"/>
              </w:rPr>
              <w:t>Xác nhận vào Đơn đăng ký và Giấy chứng nhận đã cấp</w:t>
            </w:r>
          </w:p>
        </w:tc>
      </w:tr>
      <w:tr w:rsidR="00BB6BB0" w:rsidRPr="00487042" w14:paraId="282F47C3" w14:textId="77777777" w:rsidTr="00892D46">
        <w:tc>
          <w:tcPr>
            <w:tcW w:w="781" w:type="dxa"/>
            <w:vAlign w:val="center"/>
          </w:tcPr>
          <w:p w14:paraId="36652D24" w14:textId="77777777" w:rsidR="00BB6BB0" w:rsidRPr="00487042" w:rsidRDefault="00BB6BB0" w:rsidP="00892D46">
            <w:pPr>
              <w:spacing w:after="80" w:line="240" w:lineRule="auto"/>
              <w:jc w:val="center"/>
              <w:rPr>
                <w:sz w:val="26"/>
                <w:szCs w:val="26"/>
              </w:rPr>
            </w:pPr>
            <w:r w:rsidRPr="00487042">
              <w:rPr>
                <w:sz w:val="26"/>
                <w:szCs w:val="26"/>
              </w:rPr>
              <w:t>B7</w:t>
            </w:r>
          </w:p>
        </w:tc>
        <w:tc>
          <w:tcPr>
            <w:tcW w:w="5990" w:type="dxa"/>
            <w:gridSpan w:val="2"/>
          </w:tcPr>
          <w:p w14:paraId="628190A6" w14:textId="77777777" w:rsidR="00BB6BB0" w:rsidRPr="00487042" w:rsidRDefault="00BB6BB0" w:rsidP="00892D46">
            <w:pPr>
              <w:spacing w:after="80" w:line="240" w:lineRule="auto"/>
              <w:jc w:val="both"/>
              <w:rPr>
                <w:sz w:val="26"/>
                <w:szCs w:val="26"/>
              </w:rPr>
            </w:pPr>
            <w:r w:rsidRPr="00487042">
              <w:rPr>
                <w:sz w:val="26"/>
                <w:szCs w:val="26"/>
              </w:rPr>
              <w:t>Trả kết quả cho hộ gia đình, cá nhân</w:t>
            </w:r>
          </w:p>
        </w:tc>
        <w:tc>
          <w:tcPr>
            <w:tcW w:w="2551" w:type="dxa"/>
            <w:gridSpan w:val="2"/>
          </w:tcPr>
          <w:p w14:paraId="1F971097" w14:textId="77777777" w:rsidR="00BB6BB0" w:rsidRPr="00487042" w:rsidRDefault="00BB6BB0" w:rsidP="00892D46">
            <w:pPr>
              <w:spacing w:after="80" w:line="240" w:lineRule="auto"/>
              <w:rPr>
                <w:sz w:val="26"/>
                <w:szCs w:val="26"/>
              </w:rPr>
            </w:pPr>
            <w:r w:rsidRPr="00487042">
              <w:rPr>
                <w:sz w:val="26"/>
                <w:szCs w:val="26"/>
              </w:rPr>
              <w:t>Công chức TN&amp;TKQ</w:t>
            </w:r>
          </w:p>
        </w:tc>
        <w:tc>
          <w:tcPr>
            <w:tcW w:w="2126" w:type="dxa"/>
          </w:tcPr>
          <w:p w14:paraId="016433FF" w14:textId="77777777" w:rsidR="00BB6BB0" w:rsidRPr="00487042" w:rsidRDefault="00737974" w:rsidP="00892D46">
            <w:pPr>
              <w:spacing w:after="80" w:line="240" w:lineRule="auto"/>
              <w:jc w:val="center"/>
              <w:rPr>
                <w:sz w:val="26"/>
                <w:szCs w:val="26"/>
              </w:rPr>
            </w:pPr>
            <w:r>
              <w:rPr>
                <w:sz w:val="26"/>
                <w:szCs w:val="26"/>
              </w:rPr>
              <w:t>0,5 ngày</w:t>
            </w:r>
          </w:p>
        </w:tc>
        <w:tc>
          <w:tcPr>
            <w:tcW w:w="2880" w:type="dxa"/>
            <w:gridSpan w:val="3"/>
          </w:tcPr>
          <w:p w14:paraId="7C2B6785" w14:textId="77777777" w:rsidR="00BB6BB0" w:rsidRPr="00487042" w:rsidRDefault="00BB6BB0" w:rsidP="00892D46">
            <w:pPr>
              <w:spacing w:after="80" w:line="240" w:lineRule="auto"/>
              <w:jc w:val="center"/>
              <w:rPr>
                <w:sz w:val="26"/>
                <w:szCs w:val="26"/>
              </w:rPr>
            </w:pPr>
            <w:r w:rsidRPr="00487042">
              <w:rPr>
                <w:sz w:val="26"/>
                <w:szCs w:val="26"/>
              </w:rPr>
              <w:t>Kết quả giải quyết TTHC</w:t>
            </w:r>
          </w:p>
        </w:tc>
      </w:tr>
      <w:tr w:rsidR="00BB6BB0" w:rsidRPr="00487042" w14:paraId="6A6B1F21" w14:textId="77777777" w:rsidTr="00892D46">
        <w:tc>
          <w:tcPr>
            <w:tcW w:w="781" w:type="dxa"/>
            <w:vAlign w:val="center"/>
          </w:tcPr>
          <w:p w14:paraId="38E0DF2E" w14:textId="77777777" w:rsidR="00BB6BB0" w:rsidRPr="00487042" w:rsidRDefault="00BB6BB0" w:rsidP="00892D46">
            <w:pPr>
              <w:spacing w:after="80" w:line="240" w:lineRule="auto"/>
              <w:jc w:val="center"/>
              <w:rPr>
                <w:b/>
                <w:sz w:val="26"/>
                <w:szCs w:val="26"/>
              </w:rPr>
            </w:pPr>
          </w:p>
        </w:tc>
        <w:tc>
          <w:tcPr>
            <w:tcW w:w="13547" w:type="dxa"/>
            <w:gridSpan w:val="8"/>
          </w:tcPr>
          <w:p w14:paraId="25DEAB4C" w14:textId="77777777" w:rsidR="00BB6BB0" w:rsidRPr="00487042" w:rsidRDefault="00BB6BB0" w:rsidP="00892D46">
            <w:pPr>
              <w:spacing w:after="80" w:line="240" w:lineRule="auto"/>
              <w:jc w:val="both"/>
              <w:rPr>
                <w:i/>
                <w:sz w:val="26"/>
                <w:szCs w:val="26"/>
              </w:rPr>
            </w:pPr>
            <w:r w:rsidRPr="00487042">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6A5E564D" w14:textId="77777777" w:rsidR="00BB6BB0" w:rsidRPr="00487042" w:rsidRDefault="00BB6BB0" w:rsidP="00892D46">
            <w:pPr>
              <w:spacing w:after="80" w:line="240" w:lineRule="auto"/>
              <w:jc w:val="both"/>
              <w:rPr>
                <w:i/>
                <w:sz w:val="26"/>
                <w:szCs w:val="26"/>
              </w:rPr>
            </w:pPr>
            <w:r w:rsidRPr="00487042">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4021C40E" w14:textId="77777777" w:rsidR="00BB6BB0" w:rsidRPr="00487042" w:rsidRDefault="00BB6BB0" w:rsidP="00892D46">
            <w:pPr>
              <w:spacing w:after="80" w:line="240" w:lineRule="auto"/>
              <w:jc w:val="both"/>
              <w:rPr>
                <w:b/>
                <w:sz w:val="26"/>
                <w:szCs w:val="26"/>
              </w:rPr>
            </w:pPr>
            <w:r w:rsidRPr="00487042">
              <w:rPr>
                <w:i/>
                <w:sz w:val="26"/>
                <w:szCs w:val="26"/>
              </w:rPr>
              <w:t>- Tổng thời gian phân bổ cho các bước công việc không vượt quá thời gian quy định hiện hành của thủ tục này.</w:t>
            </w:r>
          </w:p>
        </w:tc>
      </w:tr>
      <w:tr w:rsidR="00BB6BB0" w:rsidRPr="00487042" w14:paraId="4BAFDC38" w14:textId="77777777" w:rsidTr="00892D46">
        <w:trPr>
          <w:trHeight w:val="330"/>
        </w:trPr>
        <w:tc>
          <w:tcPr>
            <w:tcW w:w="781" w:type="dxa"/>
            <w:tcBorders>
              <w:top w:val="single" w:sz="4" w:space="0" w:color="000000"/>
              <w:left w:val="single" w:sz="4" w:space="0" w:color="000000"/>
              <w:bottom w:val="single" w:sz="4" w:space="0" w:color="000000"/>
              <w:right w:val="single" w:sz="4" w:space="0" w:color="000000"/>
            </w:tcBorders>
            <w:vAlign w:val="center"/>
          </w:tcPr>
          <w:p w14:paraId="2A963139" w14:textId="77777777" w:rsidR="00BB6BB0" w:rsidRPr="00487042" w:rsidRDefault="00BB6BB0" w:rsidP="00892D46">
            <w:pPr>
              <w:spacing w:after="80" w:line="240" w:lineRule="auto"/>
              <w:jc w:val="center"/>
              <w:rPr>
                <w:b/>
                <w:sz w:val="26"/>
                <w:szCs w:val="26"/>
              </w:rPr>
            </w:pPr>
            <w:r w:rsidRPr="00487042">
              <w:rPr>
                <w:b/>
                <w:sz w:val="26"/>
                <w:szCs w:val="26"/>
              </w:rPr>
              <w:t>3</w:t>
            </w:r>
          </w:p>
        </w:tc>
        <w:tc>
          <w:tcPr>
            <w:tcW w:w="13547" w:type="dxa"/>
            <w:gridSpan w:val="8"/>
            <w:tcBorders>
              <w:top w:val="single" w:sz="4" w:space="0" w:color="000000"/>
              <w:left w:val="single" w:sz="4" w:space="0" w:color="000000"/>
              <w:bottom w:val="single" w:sz="4" w:space="0" w:color="auto"/>
              <w:right w:val="single" w:sz="4" w:space="0" w:color="000000"/>
            </w:tcBorders>
          </w:tcPr>
          <w:p w14:paraId="5EEB1153" w14:textId="77777777" w:rsidR="00BB6BB0" w:rsidRPr="00487042" w:rsidRDefault="00BB6BB0" w:rsidP="00892D46">
            <w:pPr>
              <w:autoSpaceDE w:val="0"/>
              <w:autoSpaceDN w:val="0"/>
              <w:spacing w:after="80" w:line="240" w:lineRule="auto"/>
              <w:jc w:val="both"/>
              <w:rPr>
                <w:sz w:val="26"/>
                <w:szCs w:val="26"/>
                <w:lang w:val="en-AU"/>
              </w:rPr>
            </w:pPr>
            <w:r w:rsidRPr="00487042">
              <w:rPr>
                <w:b/>
                <w:sz w:val="26"/>
                <w:szCs w:val="26"/>
              </w:rPr>
              <w:t xml:space="preserve">BIỂU MẪU </w:t>
            </w:r>
            <w:r w:rsidRPr="00487042">
              <w:rPr>
                <w:sz w:val="26"/>
                <w:szCs w:val="26"/>
                <w:lang w:val="en-AU"/>
              </w:rPr>
              <w:t>(Các biểu mẫu sử dụng trong quá trình thực hiện TTHC)</w:t>
            </w:r>
          </w:p>
          <w:p w14:paraId="7B049123" w14:textId="77777777" w:rsidR="00BB6BB0" w:rsidRPr="00487042" w:rsidRDefault="00BB6BB0" w:rsidP="00892D46">
            <w:pPr>
              <w:tabs>
                <w:tab w:val="left" w:pos="11436"/>
              </w:tabs>
              <w:autoSpaceDE w:val="0"/>
              <w:autoSpaceDN w:val="0"/>
              <w:spacing w:after="80" w:line="240" w:lineRule="auto"/>
              <w:jc w:val="both"/>
              <w:rPr>
                <w:i/>
                <w:sz w:val="26"/>
                <w:szCs w:val="26"/>
                <w:lang w:val="en-AU"/>
              </w:rPr>
            </w:pPr>
            <w:r w:rsidRPr="00487042">
              <w:rPr>
                <w:i/>
                <w:sz w:val="26"/>
                <w:szCs w:val="26"/>
                <w:u w:val="single"/>
                <w:lang w:val="en-AU"/>
              </w:rPr>
              <w:t>Ghi chú:</w:t>
            </w:r>
            <w:r w:rsidRPr="00487042">
              <w:rPr>
                <w:i/>
                <w:sz w:val="26"/>
                <w:szCs w:val="26"/>
                <w:lang w:val="en-AU"/>
              </w:rPr>
              <w:t xml:space="preserve"> Các mẫu 01,02,03,04,05,06 áp dụng theo Thông tư 01/2018/TT-VPCP ngày 23/11/2018 của </w:t>
            </w:r>
            <w:r w:rsidR="00DE3D6C">
              <w:rPr>
                <w:i/>
                <w:sz w:val="26"/>
                <w:szCs w:val="26"/>
                <w:lang w:val="en-AU"/>
              </w:rPr>
              <w:t>Văn phòng</w:t>
            </w:r>
            <w:r w:rsidRPr="00487042">
              <w:rPr>
                <w:i/>
                <w:sz w:val="26"/>
                <w:szCs w:val="26"/>
                <w:lang w:val="en-AU"/>
              </w:rPr>
              <w:t xml:space="preserve"> chính phủ.</w:t>
            </w:r>
            <w:r w:rsidRPr="00487042">
              <w:rPr>
                <w:i/>
                <w:sz w:val="26"/>
                <w:szCs w:val="26"/>
                <w:lang w:val="en-AU"/>
              </w:rPr>
              <w:tab/>
            </w:r>
          </w:p>
          <w:p w14:paraId="7940F2CF" w14:textId="77777777" w:rsidR="00BB6BB0" w:rsidRPr="00487042" w:rsidRDefault="00BB6BB0" w:rsidP="00892D46">
            <w:pPr>
              <w:tabs>
                <w:tab w:val="left" w:pos="11436"/>
              </w:tabs>
              <w:autoSpaceDE w:val="0"/>
              <w:autoSpaceDN w:val="0"/>
              <w:spacing w:after="80" w:line="240" w:lineRule="auto"/>
              <w:jc w:val="both"/>
              <w:rPr>
                <w:i/>
                <w:sz w:val="26"/>
                <w:szCs w:val="26"/>
                <w:lang w:val="en-AU"/>
              </w:rPr>
            </w:pPr>
            <w:r w:rsidRPr="00487042">
              <w:rPr>
                <w:bCs/>
                <w:sz w:val="26"/>
                <w:szCs w:val="26"/>
                <w:lang w:val="vi-VN" w:eastAsia="zh-CN"/>
              </w:rPr>
              <w:t>Mẫu số 09/ĐK</w:t>
            </w:r>
            <w:r w:rsidRPr="00487042">
              <w:rPr>
                <w:i/>
                <w:sz w:val="26"/>
                <w:szCs w:val="26"/>
              </w:rPr>
              <w:t xml:space="preserve">áp dụng theo </w:t>
            </w:r>
            <w:r w:rsidRPr="00487042">
              <w:rPr>
                <w:i/>
                <w:sz w:val="26"/>
                <w:szCs w:val="26"/>
                <w:lang w:val="vi-VN"/>
              </w:rPr>
              <w:t>Thông tư số 33/2017/TT-BTNMT và công khai trên Trang thông tin điện tử của Bộ Tài nguyên và Môi trường, Tổng cục Quản lý đất đai</w:t>
            </w:r>
          </w:p>
        </w:tc>
      </w:tr>
      <w:tr w:rsidR="00BB6BB0" w:rsidRPr="00487042" w14:paraId="5F1E2487" w14:textId="77777777" w:rsidTr="00892D46">
        <w:tc>
          <w:tcPr>
            <w:tcW w:w="781" w:type="dxa"/>
            <w:tcBorders>
              <w:left w:val="single" w:sz="4" w:space="0" w:color="000000"/>
              <w:bottom w:val="single" w:sz="4" w:space="0" w:color="000000"/>
              <w:right w:val="single" w:sz="4" w:space="0" w:color="000000"/>
            </w:tcBorders>
            <w:vAlign w:val="center"/>
          </w:tcPr>
          <w:p w14:paraId="34A03546" w14:textId="77777777" w:rsidR="00BB6BB0" w:rsidRPr="00487042" w:rsidRDefault="00BB6BB0" w:rsidP="00892D46">
            <w:pPr>
              <w:spacing w:after="80" w:line="240" w:lineRule="auto"/>
              <w:jc w:val="center"/>
              <w:rPr>
                <w:b/>
                <w:color w:val="FF0000"/>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01288B9C" w14:textId="77777777" w:rsidR="00BB6BB0" w:rsidRPr="00487042" w:rsidRDefault="00BB6BB0" w:rsidP="00892D46">
            <w:pPr>
              <w:spacing w:after="80" w:line="240" w:lineRule="auto"/>
              <w:jc w:val="center"/>
              <w:rPr>
                <w:color w:val="000000" w:themeColor="text1"/>
                <w:sz w:val="26"/>
                <w:szCs w:val="26"/>
              </w:rPr>
            </w:pPr>
            <w:r w:rsidRPr="00487042">
              <w:rPr>
                <w:color w:val="000000" w:themeColor="text1"/>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0B809699" w14:textId="77777777" w:rsidR="00BB6BB0" w:rsidRPr="00487042" w:rsidRDefault="00BB6BB0" w:rsidP="00892D46">
            <w:pPr>
              <w:spacing w:after="80" w:line="240" w:lineRule="auto"/>
              <w:jc w:val="both"/>
              <w:rPr>
                <w:color w:val="000000" w:themeColor="text1"/>
                <w:sz w:val="26"/>
                <w:szCs w:val="26"/>
              </w:rPr>
            </w:pPr>
            <w:r w:rsidRPr="00487042">
              <w:rPr>
                <w:color w:val="000000" w:themeColor="text1"/>
                <w:sz w:val="26"/>
                <w:szCs w:val="26"/>
              </w:rPr>
              <w:t>Giấy tiếp nhận hồ sơ và hẹn trả kết quả</w:t>
            </w:r>
          </w:p>
        </w:tc>
      </w:tr>
      <w:tr w:rsidR="00BB6BB0" w:rsidRPr="00487042" w14:paraId="0D0D68F4" w14:textId="77777777" w:rsidTr="00892D46">
        <w:tc>
          <w:tcPr>
            <w:tcW w:w="781" w:type="dxa"/>
            <w:tcBorders>
              <w:left w:val="single" w:sz="4" w:space="0" w:color="000000"/>
              <w:bottom w:val="single" w:sz="4" w:space="0" w:color="000000"/>
              <w:right w:val="single" w:sz="4" w:space="0" w:color="000000"/>
            </w:tcBorders>
            <w:vAlign w:val="center"/>
          </w:tcPr>
          <w:p w14:paraId="226C362F" w14:textId="77777777" w:rsidR="00BB6BB0" w:rsidRPr="00487042" w:rsidRDefault="00BB6BB0" w:rsidP="00892D46">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C6770DB" w14:textId="77777777" w:rsidR="00BB6BB0" w:rsidRPr="00487042" w:rsidRDefault="00BB6BB0" w:rsidP="00892D46">
            <w:pPr>
              <w:spacing w:after="80" w:line="240" w:lineRule="auto"/>
              <w:jc w:val="center"/>
              <w:rPr>
                <w:color w:val="000000" w:themeColor="text1"/>
                <w:sz w:val="26"/>
                <w:szCs w:val="26"/>
              </w:rPr>
            </w:pPr>
            <w:r w:rsidRPr="00487042">
              <w:rPr>
                <w:color w:val="000000" w:themeColor="text1"/>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17615BDA" w14:textId="77777777" w:rsidR="00BB6BB0" w:rsidRPr="00487042" w:rsidRDefault="00BB6BB0" w:rsidP="00892D46">
            <w:pPr>
              <w:spacing w:after="80" w:line="240" w:lineRule="auto"/>
              <w:jc w:val="both"/>
              <w:rPr>
                <w:color w:val="000000" w:themeColor="text1"/>
                <w:sz w:val="26"/>
                <w:szCs w:val="26"/>
              </w:rPr>
            </w:pPr>
            <w:r w:rsidRPr="00487042">
              <w:rPr>
                <w:color w:val="000000" w:themeColor="text1"/>
                <w:sz w:val="26"/>
                <w:szCs w:val="26"/>
              </w:rPr>
              <w:t>Phiếu yêu cầu bổ sung hoàn thiện hồ sơ</w:t>
            </w:r>
          </w:p>
        </w:tc>
      </w:tr>
      <w:tr w:rsidR="00BB6BB0" w:rsidRPr="00487042" w14:paraId="39560BE0" w14:textId="77777777" w:rsidTr="00892D46">
        <w:tc>
          <w:tcPr>
            <w:tcW w:w="781" w:type="dxa"/>
            <w:tcBorders>
              <w:left w:val="single" w:sz="4" w:space="0" w:color="000000"/>
              <w:bottom w:val="single" w:sz="4" w:space="0" w:color="000000"/>
              <w:right w:val="single" w:sz="4" w:space="0" w:color="000000"/>
            </w:tcBorders>
            <w:vAlign w:val="center"/>
          </w:tcPr>
          <w:p w14:paraId="5680194D" w14:textId="77777777" w:rsidR="00BB6BB0" w:rsidRPr="00487042" w:rsidRDefault="00BB6BB0" w:rsidP="00892D46">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0B5795D0" w14:textId="77777777" w:rsidR="00BB6BB0" w:rsidRPr="00487042" w:rsidRDefault="00BB6BB0" w:rsidP="00892D46">
            <w:pPr>
              <w:tabs>
                <w:tab w:val="left" w:pos="4638"/>
              </w:tabs>
              <w:spacing w:after="80" w:line="240" w:lineRule="auto"/>
              <w:jc w:val="center"/>
              <w:rPr>
                <w:color w:val="000000" w:themeColor="text1"/>
                <w:sz w:val="26"/>
                <w:szCs w:val="26"/>
              </w:rPr>
            </w:pPr>
            <w:r w:rsidRPr="00487042">
              <w:rPr>
                <w:color w:val="000000" w:themeColor="text1"/>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3A1B0330" w14:textId="77777777" w:rsidR="00BB6BB0" w:rsidRPr="00487042" w:rsidRDefault="00BB6BB0" w:rsidP="00892D46">
            <w:pPr>
              <w:spacing w:after="80" w:line="240" w:lineRule="auto"/>
              <w:jc w:val="both"/>
              <w:rPr>
                <w:color w:val="000000" w:themeColor="text1"/>
                <w:sz w:val="26"/>
                <w:szCs w:val="26"/>
              </w:rPr>
            </w:pPr>
            <w:r w:rsidRPr="00487042">
              <w:rPr>
                <w:color w:val="000000" w:themeColor="text1"/>
                <w:sz w:val="26"/>
                <w:szCs w:val="26"/>
              </w:rPr>
              <w:t>Phiếu từ chối tiếp nhận giải quyết hồ sơ</w:t>
            </w:r>
          </w:p>
        </w:tc>
      </w:tr>
      <w:tr w:rsidR="00BB6BB0" w:rsidRPr="00487042" w14:paraId="6DF55055" w14:textId="77777777" w:rsidTr="00892D46">
        <w:tc>
          <w:tcPr>
            <w:tcW w:w="781" w:type="dxa"/>
            <w:tcBorders>
              <w:left w:val="single" w:sz="4" w:space="0" w:color="000000"/>
              <w:bottom w:val="single" w:sz="4" w:space="0" w:color="000000"/>
              <w:right w:val="single" w:sz="4" w:space="0" w:color="000000"/>
            </w:tcBorders>
            <w:vAlign w:val="center"/>
          </w:tcPr>
          <w:p w14:paraId="35125622" w14:textId="77777777" w:rsidR="00BB6BB0" w:rsidRPr="00487042" w:rsidRDefault="00BB6BB0" w:rsidP="00892D46">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B7F3450" w14:textId="77777777" w:rsidR="00BB6BB0" w:rsidRPr="00487042" w:rsidRDefault="00BB6BB0" w:rsidP="00892D46">
            <w:pPr>
              <w:spacing w:after="80" w:line="240" w:lineRule="auto"/>
              <w:jc w:val="center"/>
              <w:rPr>
                <w:color w:val="000000" w:themeColor="text1"/>
                <w:sz w:val="26"/>
                <w:szCs w:val="26"/>
              </w:rPr>
            </w:pPr>
            <w:r w:rsidRPr="00487042">
              <w:rPr>
                <w:color w:val="000000" w:themeColor="text1"/>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7A06B25B" w14:textId="77777777" w:rsidR="00BB6BB0" w:rsidRPr="00487042" w:rsidRDefault="00BB6BB0" w:rsidP="00892D46">
            <w:pPr>
              <w:spacing w:after="80" w:line="240" w:lineRule="auto"/>
              <w:jc w:val="both"/>
              <w:rPr>
                <w:color w:val="000000" w:themeColor="text1"/>
                <w:sz w:val="26"/>
                <w:szCs w:val="26"/>
              </w:rPr>
            </w:pPr>
            <w:r w:rsidRPr="00487042">
              <w:rPr>
                <w:color w:val="000000" w:themeColor="text1"/>
                <w:sz w:val="26"/>
                <w:szCs w:val="26"/>
              </w:rPr>
              <w:t>Phiếu xin lỗi và hẹn lại ngày trả kết quả</w:t>
            </w:r>
          </w:p>
        </w:tc>
      </w:tr>
      <w:tr w:rsidR="00BB6BB0" w:rsidRPr="00487042" w14:paraId="279A1F4A" w14:textId="77777777" w:rsidTr="00892D46">
        <w:tc>
          <w:tcPr>
            <w:tcW w:w="781" w:type="dxa"/>
            <w:tcBorders>
              <w:left w:val="single" w:sz="4" w:space="0" w:color="000000"/>
              <w:bottom w:val="single" w:sz="4" w:space="0" w:color="000000"/>
              <w:right w:val="single" w:sz="4" w:space="0" w:color="000000"/>
            </w:tcBorders>
            <w:vAlign w:val="center"/>
          </w:tcPr>
          <w:p w14:paraId="7717AFB5" w14:textId="77777777" w:rsidR="00BB6BB0" w:rsidRPr="00487042" w:rsidRDefault="00BB6BB0" w:rsidP="00892D46">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2BCA312" w14:textId="77777777" w:rsidR="00BB6BB0" w:rsidRPr="00487042" w:rsidRDefault="00BB6BB0" w:rsidP="00892D46">
            <w:pPr>
              <w:spacing w:after="80" w:line="240" w:lineRule="auto"/>
              <w:jc w:val="center"/>
              <w:rPr>
                <w:color w:val="000000" w:themeColor="text1"/>
                <w:sz w:val="26"/>
                <w:szCs w:val="26"/>
              </w:rPr>
            </w:pPr>
            <w:r w:rsidRPr="00487042">
              <w:rPr>
                <w:color w:val="000000" w:themeColor="text1"/>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79C8CE2A" w14:textId="77777777" w:rsidR="00BB6BB0" w:rsidRPr="00487042" w:rsidRDefault="00BB6BB0" w:rsidP="00892D46">
            <w:pPr>
              <w:spacing w:after="80" w:line="240" w:lineRule="auto"/>
              <w:jc w:val="both"/>
              <w:rPr>
                <w:color w:val="000000" w:themeColor="text1"/>
                <w:sz w:val="26"/>
                <w:szCs w:val="26"/>
              </w:rPr>
            </w:pPr>
            <w:r w:rsidRPr="00487042">
              <w:rPr>
                <w:color w:val="000000" w:themeColor="text1"/>
                <w:sz w:val="26"/>
                <w:szCs w:val="26"/>
              </w:rPr>
              <w:t>Phiếu kiểm soát quá trình giải quyết hồ sơ</w:t>
            </w:r>
          </w:p>
        </w:tc>
      </w:tr>
      <w:tr w:rsidR="00BB6BB0" w:rsidRPr="00487042" w14:paraId="38C054D0" w14:textId="77777777" w:rsidTr="00892D46">
        <w:tc>
          <w:tcPr>
            <w:tcW w:w="781" w:type="dxa"/>
            <w:tcBorders>
              <w:left w:val="single" w:sz="4" w:space="0" w:color="000000"/>
              <w:bottom w:val="single" w:sz="4" w:space="0" w:color="000000"/>
              <w:right w:val="single" w:sz="4" w:space="0" w:color="000000"/>
            </w:tcBorders>
            <w:vAlign w:val="center"/>
          </w:tcPr>
          <w:p w14:paraId="5EAF2170" w14:textId="77777777" w:rsidR="00BB6BB0" w:rsidRPr="00487042" w:rsidRDefault="00BB6BB0" w:rsidP="00892D46">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FA2B16E" w14:textId="77777777" w:rsidR="00BB6BB0" w:rsidRPr="00487042" w:rsidRDefault="00BB6BB0" w:rsidP="00892D46">
            <w:pPr>
              <w:spacing w:after="80" w:line="240" w:lineRule="auto"/>
              <w:jc w:val="center"/>
              <w:rPr>
                <w:color w:val="000000" w:themeColor="text1"/>
                <w:sz w:val="26"/>
                <w:szCs w:val="26"/>
              </w:rPr>
            </w:pPr>
            <w:r w:rsidRPr="00487042">
              <w:rPr>
                <w:color w:val="000000" w:themeColor="text1"/>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1F7DD0CF" w14:textId="77777777" w:rsidR="00BB6BB0" w:rsidRPr="00487042" w:rsidRDefault="00BB6BB0" w:rsidP="00892D46">
            <w:pPr>
              <w:spacing w:after="80" w:line="240" w:lineRule="auto"/>
              <w:jc w:val="both"/>
              <w:rPr>
                <w:color w:val="000000" w:themeColor="text1"/>
                <w:sz w:val="26"/>
                <w:szCs w:val="26"/>
              </w:rPr>
            </w:pPr>
            <w:r w:rsidRPr="00487042">
              <w:rPr>
                <w:color w:val="000000" w:themeColor="text1"/>
                <w:sz w:val="26"/>
                <w:szCs w:val="26"/>
              </w:rPr>
              <w:t>Sổ theo dõi hồ sơ</w:t>
            </w:r>
          </w:p>
        </w:tc>
      </w:tr>
      <w:tr w:rsidR="00BB6BB0" w:rsidRPr="00487042" w14:paraId="287588B7" w14:textId="77777777" w:rsidTr="00892D46">
        <w:tc>
          <w:tcPr>
            <w:tcW w:w="781" w:type="dxa"/>
            <w:tcBorders>
              <w:left w:val="single" w:sz="4" w:space="0" w:color="000000"/>
              <w:bottom w:val="single" w:sz="4" w:space="0" w:color="000000"/>
              <w:right w:val="single" w:sz="4" w:space="0" w:color="000000"/>
            </w:tcBorders>
            <w:vAlign w:val="center"/>
          </w:tcPr>
          <w:p w14:paraId="45829192" w14:textId="77777777" w:rsidR="00BB6BB0" w:rsidRPr="00487042" w:rsidRDefault="00BB6BB0" w:rsidP="00892D46">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3D1757FE" w14:textId="77777777" w:rsidR="00BB6BB0" w:rsidRPr="001322A0" w:rsidRDefault="001322A0" w:rsidP="00892D46">
            <w:pPr>
              <w:spacing w:after="80" w:line="240" w:lineRule="auto"/>
              <w:jc w:val="center"/>
              <w:rPr>
                <w:color w:val="000000" w:themeColor="text1"/>
                <w:sz w:val="26"/>
                <w:szCs w:val="26"/>
              </w:rPr>
            </w:pPr>
            <w:r>
              <w:rPr>
                <w:bCs/>
                <w:sz w:val="26"/>
                <w:szCs w:val="26"/>
                <w:lang w:eastAsia="zh-CN"/>
              </w:rPr>
              <w:t>BM.ĐĐ.05.01</w:t>
            </w:r>
          </w:p>
        </w:tc>
        <w:tc>
          <w:tcPr>
            <w:tcW w:w="11119" w:type="dxa"/>
            <w:gridSpan w:val="7"/>
            <w:tcBorders>
              <w:top w:val="single" w:sz="4" w:space="0" w:color="000000"/>
              <w:left w:val="single" w:sz="4" w:space="0" w:color="auto"/>
              <w:bottom w:val="single" w:sz="4" w:space="0" w:color="000000"/>
              <w:right w:val="single" w:sz="4" w:space="0" w:color="000000"/>
            </w:tcBorders>
          </w:tcPr>
          <w:p w14:paraId="43978FD4" w14:textId="77777777" w:rsidR="00BB6BB0" w:rsidRPr="00FE409F" w:rsidRDefault="00BB6BB0" w:rsidP="00892D46">
            <w:pPr>
              <w:spacing w:after="80" w:line="240" w:lineRule="auto"/>
              <w:jc w:val="both"/>
              <w:rPr>
                <w:color w:val="000000" w:themeColor="text1"/>
                <w:sz w:val="26"/>
                <w:szCs w:val="26"/>
              </w:rPr>
            </w:pPr>
            <w:r w:rsidRPr="00FE409F">
              <w:rPr>
                <w:bCs/>
                <w:sz w:val="26"/>
                <w:szCs w:val="26"/>
                <w:lang w:val="vi-VN"/>
              </w:rPr>
              <w:t>Đơn đăng ký biến động đất đai, tài sản gắn liền với đất</w:t>
            </w:r>
          </w:p>
        </w:tc>
      </w:tr>
      <w:tr w:rsidR="00BB6BB0" w:rsidRPr="00487042" w14:paraId="638EF423" w14:textId="77777777" w:rsidTr="00D5364D">
        <w:trPr>
          <w:trHeight w:val="19"/>
        </w:trPr>
        <w:tc>
          <w:tcPr>
            <w:tcW w:w="781" w:type="dxa"/>
            <w:tcBorders>
              <w:left w:val="single" w:sz="4" w:space="0" w:color="000000"/>
              <w:right w:val="single" w:sz="4" w:space="0" w:color="000000"/>
            </w:tcBorders>
            <w:vAlign w:val="center"/>
          </w:tcPr>
          <w:p w14:paraId="400AA002" w14:textId="77777777" w:rsidR="00BB6BB0" w:rsidRPr="00487042" w:rsidRDefault="00BB6BB0" w:rsidP="00892D46">
            <w:pPr>
              <w:spacing w:after="80" w:line="240" w:lineRule="auto"/>
              <w:jc w:val="center"/>
              <w:rPr>
                <w:b/>
                <w:sz w:val="26"/>
                <w:szCs w:val="26"/>
              </w:rPr>
            </w:pPr>
            <w:r w:rsidRPr="00487042">
              <w:rPr>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72A94A29" w14:textId="77777777" w:rsidR="00BB6BB0" w:rsidRPr="00487042" w:rsidRDefault="00BB6BB0" w:rsidP="00892D46">
            <w:pPr>
              <w:autoSpaceDE w:val="0"/>
              <w:autoSpaceDN w:val="0"/>
              <w:spacing w:after="80" w:line="240" w:lineRule="auto"/>
              <w:jc w:val="both"/>
              <w:rPr>
                <w:sz w:val="26"/>
                <w:szCs w:val="26"/>
                <w:lang w:val="en-AU"/>
              </w:rPr>
            </w:pPr>
            <w:r w:rsidRPr="00487042">
              <w:rPr>
                <w:b/>
                <w:sz w:val="26"/>
                <w:szCs w:val="26"/>
              </w:rPr>
              <w:t xml:space="preserve">HỒ SƠ LƯU </w:t>
            </w:r>
          </w:p>
        </w:tc>
      </w:tr>
      <w:tr w:rsidR="00BB6BB0" w:rsidRPr="00487042" w14:paraId="254077B9" w14:textId="77777777" w:rsidTr="00D5364D">
        <w:trPr>
          <w:trHeight w:val="206"/>
        </w:trPr>
        <w:tc>
          <w:tcPr>
            <w:tcW w:w="781" w:type="dxa"/>
            <w:vAlign w:val="center"/>
          </w:tcPr>
          <w:p w14:paraId="7E38DC9F" w14:textId="77777777" w:rsidR="00BB6BB0" w:rsidRPr="00487042" w:rsidRDefault="00BB6BB0" w:rsidP="00892D46">
            <w:pPr>
              <w:spacing w:after="80" w:line="240" w:lineRule="auto"/>
              <w:jc w:val="center"/>
              <w:rPr>
                <w:b/>
                <w:sz w:val="26"/>
                <w:szCs w:val="26"/>
              </w:rPr>
            </w:pPr>
          </w:p>
        </w:tc>
        <w:tc>
          <w:tcPr>
            <w:tcW w:w="13547" w:type="dxa"/>
            <w:gridSpan w:val="8"/>
            <w:vAlign w:val="center"/>
          </w:tcPr>
          <w:p w14:paraId="6674ADE8" w14:textId="77777777" w:rsidR="00BB6BB0" w:rsidRPr="00487042" w:rsidRDefault="00BB6BB0" w:rsidP="00892D46">
            <w:pPr>
              <w:widowControl w:val="0"/>
              <w:shd w:val="clear" w:color="auto" w:fill="FFFFFF"/>
              <w:spacing w:after="80" w:line="240" w:lineRule="auto"/>
              <w:rPr>
                <w:b/>
                <w:sz w:val="26"/>
                <w:szCs w:val="26"/>
              </w:rPr>
            </w:pPr>
            <w:r w:rsidRPr="00487042">
              <w:rPr>
                <w:sz w:val="26"/>
                <w:szCs w:val="26"/>
              </w:rPr>
              <w:t xml:space="preserve"> Giấy chứng nhận bản gốc đã được xác nhận đăng ký và các thành phần hồ sơ đã nộp</w:t>
            </w:r>
            <w:r w:rsidR="004C042B">
              <w:rPr>
                <w:sz w:val="26"/>
                <w:szCs w:val="26"/>
              </w:rPr>
              <w:t xml:space="preserve"> tại mục 2.3</w:t>
            </w:r>
          </w:p>
        </w:tc>
      </w:tr>
      <w:tr w:rsidR="00BB6BB0" w:rsidRPr="00487042" w14:paraId="1AB84657" w14:textId="77777777" w:rsidTr="00D5364D">
        <w:trPr>
          <w:trHeight w:val="158"/>
        </w:trPr>
        <w:tc>
          <w:tcPr>
            <w:tcW w:w="14328" w:type="dxa"/>
            <w:gridSpan w:val="9"/>
            <w:tcBorders>
              <w:left w:val="single" w:sz="4" w:space="0" w:color="000000"/>
              <w:right w:val="single" w:sz="4" w:space="0" w:color="000000"/>
            </w:tcBorders>
          </w:tcPr>
          <w:p w14:paraId="353DB0E6" w14:textId="77777777" w:rsidR="00BB6BB0" w:rsidRPr="00487042" w:rsidRDefault="00BB6BB0" w:rsidP="00892D46">
            <w:pPr>
              <w:autoSpaceDE w:val="0"/>
              <w:autoSpaceDN w:val="0"/>
              <w:spacing w:after="80" w:line="240" w:lineRule="auto"/>
              <w:jc w:val="both"/>
              <w:rPr>
                <w:sz w:val="26"/>
                <w:szCs w:val="26"/>
                <w:lang w:val="en-AU"/>
              </w:rPr>
            </w:pPr>
            <w:r w:rsidRPr="00487042">
              <w:rPr>
                <w:sz w:val="26"/>
                <w:szCs w:val="26"/>
                <w:lang w:val="en-AU"/>
              </w:rPr>
              <w:t>Hồ sơ được lưu tại đơn vị xử lý chính, trực tiếp, thời gian lưu 5 năm. Sau khi hết hạn, chuyển hồ sơ xuống đơn vị lưu trữ của Sở và lưu trữ theo quy định hiện hành.</w:t>
            </w:r>
          </w:p>
        </w:tc>
      </w:tr>
    </w:tbl>
    <w:p w14:paraId="2A6F48D4" w14:textId="77777777" w:rsidR="007A2544" w:rsidRDefault="00BB6BB0">
      <w:pPr>
        <w:spacing w:after="0" w:line="240" w:lineRule="auto"/>
        <w:rPr>
          <w:b/>
          <w:sz w:val="26"/>
          <w:szCs w:val="26"/>
        </w:rPr>
        <w:sectPr w:rsidR="007A2544" w:rsidSect="007A2544">
          <w:pgSz w:w="16840" w:h="11907" w:orient="landscape" w:code="9"/>
          <w:pgMar w:top="965" w:right="907" w:bottom="1022" w:left="965" w:header="720" w:footer="720" w:gutter="0"/>
          <w:cols w:space="720"/>
          <w:docGrid w:linePitch="360"/>
        </w:sectPr>
      </w:pPr>
      <w:r>
        <w:rPr>
          <w:b/>
          <w:sz w:val="26"/>
          <w:szCs w:val="26"/>
        </w:rPr>
        <w:br w:type="page"/>
      </w:r>
    </w:p>
    <w:p w14:paraId="0A49C2F6" w14:textId="77777777" w:rsidR="00BB6BB0" w:rsidRDefault="00BB6BB0">
      <w:pPr>
        <w:spacing w:after="0" w:line="240" w:lineRule="auto"/>
        <w:rPr>
          <w:b/>
          <w:sz w:val="26"/>
          <w:szCs w:val="26"/>
        </w:rPr>
      </w:pPr>
    </w:p>
    <w:p w14:paraId="4AC917F4" w14:textId="77777777" w:rsidR="007A2544" w:rsidRPr="007A2544" w:rsidRDefault="007A2544" w:rsidP="007A2544">
      <w:pPr>
        <w:spacing w:after="0" w:line="240" w:lineRule="auto"/>
        <w:rPr>
          <w:b/>
          <w:bCs/>
          <w:sz w:val="26"/>
          <w:szCs w:val="26"/>
          <w:lang w:eastAsia="zh-CN"/>
        </w:rPr>
      </w:pPr>
      <w:r w:rsidRPr="007A2544">
        <w:rPr>
          <w:b/>
          <w:bCs/>
          <w:sz w:val="26"/>
          <w:szCs w:val="26"/>
          <w:lang w:eastAsia="zh-CN"/>
        </w:rPr>
        <w:t>BM.ĐĐ.0</w:t>
      </w:r>
      <w:r>
        <w:rPr>
          <w:b/>
          <w:bCs/>
          <w:sz w:val="26"/>
          <w:szCs w:val="26"/>
          <w:lang w:eastAsia="zh-CN"/>
        </w:rPr>
        <w:t>5</w:t>
      </w:r>
      <w:r w:rsidRPr="007A2544">
        <w:rPr>
          <w:b/>
          <w:bCs/>
          <w:sz w:val="26"/>
          <w:szCs w:val="26"/>
          <w:lang w:eastAsia="zh-CN"/>
        </w:rPr>
        <w:t>.01</w:t>
      </w:r>
    </w:p>
    <w:tbl>
      <w:tblPr>
        <w:tblW w:w="6201" w:type="pct"/>
        <w:tblInd w:w="-273"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036"/>
        <w:gridCol w:w="2034"/>
        <w:gridCol w:w="3517"/>
        <w:gridCol w:w="1456"/>
        <w:gridCol w:w="264"/>
        <w:gridCol w:w="264"/>
      </w:tblGrid>
      <w:tr w:rsidR="00100741" w:rsidRPr="00546C9B" w14:paraId="6F697483" w14:textId="77777777" w:rsidTr="00100741">
        <w:trPr>
          <w:gridAfter w:val="3"/>
          <w:wAfter w:w="789" w:type="pct"/>
          <w:trHeight w:val="360"/>
        </w:trPr>
        <w:tc>
          <w:tcPr>
            <w:tcW w:w="2812" w:type="pct"/>
            <w:gridSpan w:val="2"/>
            <w:vMerge w:val="restart"/>
            <w:tcBorders>
              <w:top w:val="nil"/>
              <w:left w:val="nil"/>
            </w:tcBorders>
          </w:tcPr>
          <w:p w14:paraId="16ECDD10" w14:textId="77777777" w:rsidR="00100741" w:rsidRPr="003B0D8C" w:rsidRDefault="00100741" w:rsidP="00722CAE">
            <w:pPr>
              <w:spacing w:after="0" w:line="240" w:lineRule="auto"/>
              <w:jc w:val="center"/>
              <w:rPr>
                <w:b/>
                <w:bCs/>
                <w:sz w:val="26"/>
                <w:szCs w:val="26"/>
                <w:lang w:val="vi-VN"/>
              </w:rPr>
            </w:pPr>
            <w:r w:rsidRPr="003B0D8C">
              <w:rPr>
                <w:b/>
                <w:spacing w:val="-6"/>
                <w:sz w:val="26"/>
                <w:szCs w:val="26"/>
                <w:lang w:val="vi-VN"/>
              </w:rPr>
              <w:br w:type="page"/>
            </w:r>
            <w:r w:rsidRPr="003B0D8C">
              <w:rPr>
                <w:sz w:val="26"/>
                <w:szCs w:val="26"/>
                <w:lang w:val="vi-VN"/>
              </w:rPr>
              <w:t> </w:t>
            </w:r>
            <w:r w:rsidRPr="003B0D8C">
              <w:rPr>
                <w:b/>
                <w:spacing w:val="-6"/>
                <w:sz w:val="26"/>
                <w:szCs w:val="26"/>
                <w:lang w:val="vi-VN"/>
              </w:rPr>
              <w:br w:type="page"/>
            </w:r>
            <w:r w:rsidRPr="003B0D8C">
              <w:rPr>
                <w:b/>
                <w:bCs/>
                <w:sz w:val="26"/>
                <w:szCs w:val="26"/>
                <w:lang w:val="vi-VN"/>
              </w:rPr>
              <w:t>CỘNG HOÀ XÃ HỘI CHỦ NGHĨA VIỆT NAM</w:t>
            </w:r>
          </w:p>
          <w:p w14:paraId="17E9746C" w14:textId="77777777" w:rsidR="00100741" w:rsidRPr="003B0D8C" w:rsidRDefault="00100741" w:rsidP="00722CAE">
            <w:pPr>
              <w:spacing w:after="0" w:line="240" w:lineRule="auto"/>
              <w:jc w:val="center"/>
              <w:rPr>
                <w:b/>
                <w:bCs/>
                <w:sz w:val="26"/>
                <w:szCs w:val="26"/>
                <w:lang w:val="vi-VN"/>
              </w:rPr>
            </w:pPr>
            <w:r w:rsidRPr="003B0D8C">
              <w:rPr>
                <w:b/>
                <w:bCs/>
                <w:noProof/>
                <w:sz w:val="26"/>
                <w:szCs w:val="26"/>
              </w:rPr>
              <mc:AlternateContent>
                <mc:Choice Requires="wps">
                  <w:drawing>
                    <wp:anchor distT="0" distB="0" distL="114300" distR="114300" simplePos="0" relativeHeight="251653120" behindDoc="0" locked="0" layoutInCell="1" allowOverlap="1" wp14:anchorId="3FA7EE0F" wp14:editId="6858DF54">
                      <wp:simplePos x="0" y="0"/>
                      <wp:positionH relativeFrom="column">
                        <wp:align>center</wp:align>
                      </wp:positionH>
                      <wp:positionV relativeFrom="paragraph">
                        <wp:posOffset>241300</wp:posOffset>
                      </wp:positionV>
                      <wp:extent cx="1943100" cy="0"/>
                      <wp:effectExtent l="5080" t="12700" r="13970" b="6350"/>
                      <wp:wrapNone/>
                      <wp:docPr id="13"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F0240" id="Line 75" o:spid="_x0000_s1026" style="position:absolute;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wQ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"/>
                  </w:pict>
                </mc:Fallback>
              </mc:AlternateContent>
            </w:r>
            <w:r w:rsidRPr="003B0D8C">
              <w:rPr>
                <w:b/>
                <w:bCs/>
                <w:sz w:val="26"/>
                <w:szCs w:val="26"/>
                <w:lang w:val="vi-VN"/>
              </w:rPr>
              <w:t>Độc lập - Tự do - Hạnh phúc</w:t>
            </w:r>
          </w:p>
        </w:tc>
        <w:tc>
          <w:tcPr>
            <w:tcW w:w="1399" w:type="pct"/>
            <w:tcBorders>
              <w:top w:val="nil"/>
              <w:right w:val="nil"/>
            </w:tcBorders>
            <w:vAlign w:val="center"/>
          </w:tcPr>
          <w:p w14:paraId="72242341" w14:textId="77777777" w:rsidR="00100741" w:rsidRPr="00546C9B" w:rsidRDefault="00100741" w:rsidP="00665A92">
            <w:pPr>
              <w:jc w:val="right"/>
              <w:rPr>
                <w:b/>
                <w:bCs/>
                <w:lang w:val="pt-BR"/>
              </w:rPr>
            </w:pPr>
            <w:r w:rsidRPr="00546C9B">
              <w:rPr>
                <w:b/>
                <w:bCs/>
                <w:lang w:val="pt-BR"/>
              </w:rPr>
              <w:t>Mẫu số 09/ĐK</w:t>
            </w:r>
            <w:r w:rsidRPr="00546C9B">
              <w:rPr>
                <w:rStyle w:val="FootnoteReference"/>
                <w:lang w:val="pt-BR"/>
              </w:rPr>
              <w:footnoteReference w:id="2"/>
            </w:r>
          </w:p>
        </w:tc>
      </w:tr>
      <w:tr w:rsidR="00100741" w:rsidRPr="00546C9B" w14:paraId="5328B270" w14:textId="77777777" w:rsidTr="00100741">
        <w:trPr>
          <w:trHeight w:val="70"/>
        </w:trPr>
        <w:tc>
          <w:tcPr>
            <w:tcW w:w="2812" w:type="pct"/>
            <w:gridSpan w:val="2"/>
            <w:vMerge/>
            <w:tcBorders>
              <w:top w:val="nil"/>
              <w:left w:val="nil"/>
            </w:tcBorders>
          </w:tcPr>
          <w:p w14:paraId="3BA7C831" w14:textId="77777777" w:rsidR="00100741" w:rsidRPr="003B0D8C" w:rsidRDefault="00100741" w:rsidP="00722CAE">
            <w:pPr>
              <w:spacing w:after="0" w:line="240" w:lineRule="auto"/>
              <w:jc w:val="both"/>
              <w:rPr>
                <w:b/>
                <w:bCs/>
                <w:sz w:val="26"/>
                <w:szCs w:val="26"/>
                <w:lang w:val="pt-BR"/>
              </w:rPr>
            </w:pPr>
          </w:p>
        </w:tc>
        <w:tc>
          <w:tcPr>
            <w:tcW w:w="1978" w:type="pct"/>
            <w:gridSpan w:val="2"/>
            <w:tcBorders>
              <w:bottom w:val="single" w:sz="4" w:space="0" w:color="auto"/>
            </w:tcBorders>
          </w:tcPr>
          <w:p w14:paraId="2EB7CA5B" w14:textId="77777777" w:rsidR="00100741" w:rsidRPr="002D173A" w:rsidRDefault="00100741" w:rsidP="00665A92">
            <w:pPr>
              <w:ind w:left="459" w:hanging="459"/>
              <w:jc w:val="both"/>
              <w:rPr>
                <w:b/>
                <w:bCs/>
                <w:sz w:val="20"/>
                <w:lang w:val="pt-BR"/>
              </w:rPr>
            </w:pPr>
          </w:p>
        </w:tc>
        <w:tc>
          <w:tcPr>
            <w:tcW w:w="105" w:type="pct"/>
            <w:tcBorders>
              <w:bottom w:val="single" w:sz="4" w:space="0" w:color="auto"/>
            </w:tcBorders>
          </w:tcPr>
          <w:p w14:paraId="5BDAD4A2" w14:textId="77777777" w:rsidR="00100741" w:rsidRPr="00546C9B" w:rsidRDefault="00100741" w:rsidP="00665A92">
            <w:pPr>
              <w:ind w:left="459" w:hanging="459"/>
              <w:jc w:val="both"/>
              <w:rPr>
                <w:b/>
                <w:bCs/>
                <w:lang w:val="pt-BR"/>
              </w:rPr>
            </w:pPr>
          </w:p>
        </w:tc>
        <w:tc>
          <w:tcPr>
            <w:tcW w:w="106" w:type="pct"/>
            <w:tcBorders>
              <w:top w:val="nil"/>
              <w:bottom w:val="single" w:sz="4" w:space="0" w:color="auto"/>
            </w:tcBorders>
          </w:tcPr>
          <w:p w14:paraId="751C20F1" w14:textId="77777777" w:rsidR="00100741" w:rsidRPr="00546C9B" w:rsidRDefault="00100741" w:rsidP="00665A92">
            <w:pPr>
              <w:ind w:left="459" w:hanging="459"/>
              <w:jc w:val="both"/>
              <w:rPr>
                <w:b/>
                <w:bCs/>
                <w:lang w:val="pt-BR"/>
              </w:rPr>
            </w:pPr>
          </w:p>
        </w:tc>
      </w:tr>
      <w:tr w:rsidR="00100741" w:rsidRPr="00546C9B" w14:paraId="3A33AF96" w14:textId="77777777" w:rsidTr="00100741">
        <w:trPr>
          <w:gridAfter w:val="3"/>
          <w:wAfter w:w="789" w:type="pct"/>
          <w:trHeight w:val="544"/>
        </w:trPr>
        <w:tc>
          <w:tcPr>
            <w:tcW w:w="2812" w:type="pct"/>
            <w:gridSpan w:val="2"/>
            <w:vMerge/>
            <w:tcBorders>
              <w:top w:val="nil"/>
              <w:left w:val="nil"/>
              <w:right w:val="single" w:sz="4" w:space="0" w:color="auto"/>
            </w:tcBorders>
          </w:tcPr>
          <w:p w14:paraId="5B525A50" w14:textId="77777777" w:rsidR="00100741" w:rsidRPr="003B0D8C" w:rsidRDefault="00100741" w:rsidP="00D5364D">
            <w:pPr>
              <w:spacing w:after="0" w:line="240" w:lineRule="auto"/>
              <w:jc w:val="both"/>
              <w:rPr>
                <w:b/>
                <w:bCs/>
                <w:sz w:val="26"/>
                <w:szCs w:val="26"/>
                <w:lang w:val="pt-BR"/>
              </w:rPr>
            </w:pPr>
          </w:p>
        </w:tc>
        <w:tc>
          <w:tcPr>
            <w:tcW w:w="1399" w:type="pct"/>
            <w:vMerge w:val="restart"/>
            <w:tcBorders>
              <w:top w:val="single" w:sz="4" w:space="0" w:color="auto"/>
              <w:left w:val="single" w:sz="4" w:space="0" w:color="auto"/>
            </w:tcBorders>
          </w:tcPr>
          <w:p w14:paraId="015F90EC" w14:textId="77777777" w:rsidR="00100741" w:rsidRPr="00546C9B" w:rsidRDefault="00100741" w:rsidP="00D5364D">
            <w:pPr>
              <w:spacing w:after="0" w:line="240" w:lineRule="auto"/>
              <w:ind w:left="-108" w:right="-108"/>
              <w:jc w:val="center"/>
              <w:rPr>
                <w:b/>
                <w:bCs/>
                <w:spacing w:val="-4"/>
                <w:lang w:val="pt-BR"/>
              </w:rPr>
            </w:pPr>
            <w:r w:rsidRPr="00546C9B">
              <w:rPr>
                <w:b/>
                <w:bCs/>
                <w:spacing w:val="-4"/>
                <w:lang w:val="pt-BR"/>
              </w:rPr>
              <w:t>PHẦN GHI CỦA NGƯỜI NHẬN HỒ SƠ</w:t>
            </w:r>
          </w:p>
          <w:p w14:paraId="4A4769C0" w14:textId="58F1F8DD" w:rsidR="00100741" w:rsidRPr="00546C9B" w:rsidRDefault="00100741" w:rsidP="00D5364D">
            <w:pPr>
              <w:spacing w:after="0" w:line="240" w:lineRule="auto"/>
              <w:ind w:left="115" w:hanging="115"/>
              <w:jc w:val="center"/>
              <w:rPr>
                <w:bCs/>
                <w:spacing w:val="-6"/>
                <w:lang w:val="pt-BR"/>
              </w:rPr>
            </w:pPr>
            <w:r w:rsidRPr="00546C9B">
              <w:rPr>
                <w:bCs/>
                <w:spacing w:val="-6"/>
                <w:lang w:val="pt-BR"/>
              </w:rPr>
              <w:t>Đã kiểm tra nội dung đơn đầy đủ, rõ ràng, thống nhất với giấy tờ xuất trình.</w:t>
            </w:r>
          </w:p>
          <w:p w14:paraId="30B0D78C" w14:textId="77777777" w:rsidR="00100741" w:rsidRPr="00546C9B" w:rsidRDefault="00100741" w:rsidP="00D5364D">
            <w:pPr>
              <w:spacing w:after="0" w:line="240" w:lineRule="auto"/>
              <w:ind w:left="256" w:hanging="141"/>
              <w:jc w:val="center"/>
              <w:rPr>
                <w:bCs/>
                <w:spacing w:val="-8"/>
                <w:lang w:val="pt-BR"/>
              </w:rPr>
            </w:pPr>
            <w:r w:rsidRPr="00546C9B">
              <w:rPr>
                <w:bCs/>
                <w:spacing w:val="-8"/>
                <w:lang w:val="pt-BR"/>
              </w:rPr>
              <w:t>Vào sổ tiếp nhận hồ sơ số:.......Quyển....</w:t>
            </w:r>
          </w:p>
          <w:p w14:paraId="0B49F147" w14:textId="77777777" w:rsidR="00100741" w:rsidRPr="00546C9B" w:rsidRDefault="00100741" w:rsidP="00D5364D">
            <w:pPr>
              <w:spacing w:after="0" w:line="240" w:lineRule="auto"/>
              <w:jc w:val="center"/>
              <w:rPr>
                <w:i/>
                <w:iCs/>
                <w:lang w:val="pt-BR"/>
              </w:rPr>
            </w:pPr>
            <w:r w:rsidRPr="00546C9B">
              <w:rPr>
                <w:i/>
                <w:iCs/>
                <w:lang w:val="pt-BR"/>
              </w:rPr>
              <w:t>Ngày…... / ...… / .......…</w:t>
            </w:r>
          </w:p>
          <w:p w14:paraId="2EB9D4FC" w14:textId="77777777" w:rsidR="00100741" w:rsidRPr="00546C9B" w:rsidRDefault="00100741" w:rsidP="00D5364D">
            <w:pPr>
              <w:spacing w:after="0" w:line="240" w:lineRule="auto"/>
              <w:jc w:val="center"/>
              <w:rPr>
                <w:b/>
                <w:bCs/>
                <w:lang w:val="pt-BR"/>
              </w:rPr>
            </w:pPr>
            <w:r w:rsidRPr="00546C9B">
              <w:rPr>
                <w:b/>
                <w:bCs/>
                <w:lang w:val="pt-BR"/>
              </w:rPr>
              <w:t>Người nhận hồ sơ</w:t>
            </w:r>
          </w:p>
          <w:p w14:paraId="493BB6C8" w14:textId="77777777" w:rsidR="00100741" w:rsidRDefault="00100741" w:rsidP="00D5364D">
            <w:pPr>
              <w:spacing w:after="0" w:line="240" w:lineRule="auto"/>
              <w:jc w:val="center"/>
              <w:rPr>
                <w:i/>
                <w:iCs/>
                <w:sz w:val="24"/>
                <w:lang w:val="pt-BR"/>
              </w:rPr>
            </w:pPr>
            <w:r w:rsidRPr="00D5364D">
              <w:rPr>
                <w:i/>
                <w:iCs/>
                <w:sz w:val="24"/>
                <w:lang w:val="pt-BR"/>
              </w:rPr>
              <w:t>(Ký và ghi rõ họ, tên)</w:t>
            </w:r>
          </w:p>
          <w:p w14:paraId="351CBE2C" w14:textId="77777777" w:rsidR="002D173A" w:rsidRDefault="002D173A" w:rsidP="00D5364D">
            <w:pPr>
              <w:spacing w:after="0" w:line="240" w:lineRule="auto"/>
              <w:jc w:val="center"/>
              <w:rPr>
                <w:i/>
                <w:iCs/>
                <w:sz w:val="24"/>
                <w:lang w:val="pt-BR"/>
              </w:rPr>
            </w:pPr>
          </w:p>
          <w:p w14:paraId="7DF15853" w14:textId="77777777" w:rsidR="002D173A" w:rsidRDefault="002D173A" w:rsidP="00D5364D">
            <w:pPr>
              <w:spacing w:after="0" w:line="240" w:lineRule="auto"/>
              <w:jc w:val="center"/>
              <w:rPr>
                <w:i/>
                <w:iCs/>
                <w:sz w:val="24"/>
                <w:lang w:val="pt-BR"/>
              </w:rPr>
            </w:pPr>
          </w:p>
          <w:p w14:paraId="7490643B" w14:textId="77777777" w:rsidR="002D173A" w:rsidRDefault="002D173A" w:rsidP="00D5364D">
            <w:pPr>
              <w:spacing w:after="0" w:line="240" w:lineRule="auto"/>
              <w:jc w:val="center"/>
              <w:rPr>
                <w:i/>
                <w:iCs/>
                <w:sz w:val="24"/>
                <w:lang w:val="pt-BR"/>
              </w:rPr>
            </w:pPr>
          </w:p>
          <w:p w14:paraId="0BAE565C" w14:textId="2ED67698" w:rsidR="002D173A" w:rsidRPr="00546C9B" w:rsidRDefault="002D173A" w:rsidP="00D5364D">
            <w:pPr>
              <w:spacing w:after="0" w:line="240" w:lineRule="auto"/>
              <w:jc w:val="center"/>
              <w:rPr>
                <w:bCs/>
                <w:lang w:val="pt-BR"/>
              </w:rPr>
            </w:pPr>
          </w:p>
        </w:tc>
      </w:tr>
      <w:tr w:rsidR="00100741" w:rsidRPr="00546C9B" w14:paraId="44C243A0" w14:textId="77777777" w:rsidTr="00100741">
        <w:trPr>
          <w:gridAfter w:val="3"/>
          <w:wAfter w:w="789" w:type="pct"/>
          <w:trHeight w:val="242"/>
        </w:trPr>
        <w:tc>
          <w:tcPr>
            <w:tcW w:w="2812" w:type="pct"/>
            <w:gridSpan w:val="2"/>
            <w:tcBorders>
              <w:top w:val="nil"/>
              <w:left w:val="nil"/>
              <w:right w:val="single" w:sz="4" w:space="0" w:color="auto"/>
            </w:tcBorders>
          </w:tcPr>
          <w:p w14:paraId="6BE3CEC1" w14:textId="77777777" w:rsidR="00100741" w:rsidRPr="003B0D8C" w:rsidRDefault="00100741" w:rsidP="00D5364D">
            <w:pPr>
              <w:spacing w:after="0" w:line="240" w:lineRule="auto"/>
              <w:jc w:val="both"/>
              <w:rPr>
                <w:b/>
                <w:bCs/>
                <w:sz w:val="26"/>
                <w:szCs w:val="26"/>
                <w:lang w:val="pt-BR"/>
              </w:rPr>
            </w:pPr>
          </w:p>
        </w:tc>
        <w:tc>
          <w:tcPr>
            <w:tcW w:w="1399" w:type="pct"/>
            <w:vMerge/>
            <w:tcBorders>
              <w:top w:val="nil"/>
              <w:left w:val="single" w:sz="4" w:space="0" w:color="auto"/>
            </w:tcBorders>
          </w:tcPr>
          <w:p w14:paraId="1D7FA3F9" w14:textId="77777777" w:rsidR="00100741" w:rsidRPr="00546C9B" w:rsidRDefault="00100741" w:rsidP="00D5364D">
            <w:pPr>
              <w:spacing w:after="0" w:line="240" w:lineRule="auto"/>
              <w:ind w:firstLine="142"/>
              <w:jc w:val="both"/>
              <w:rPr>
                <w:b/>
                <w:bCs/>
                <w:lang w:val="pt-BR"/>
              </w:rPr>
            </w:pPr>
          </w:p>
        </w:tc>
      </w:tr>
      <w:tr w:rsidR="00100741" w:rsidRPr="00546C9B" w14:paraId="2282C34E" w14:textId="77777777" w:rsidTr="00100741">
        <w:trPr>
          <w:gridAfter w:val="3"/>
          <w:wAfter w:w="789" w:type="pct"/>
          <w:trHeight w:val="926"/>
        </w:trPr>
        <w:tc>
          <w:tcPr>
            <w:tcW w:w="2812" w:type="pct"/>
            <w:gridSpan w:val="2"/>
            <w:tcBorders>
              <w:top w:val="nil"/>
              <w:left w:val="nil"/>
              <w:bottom w:val="nil"/>
              <w:right w:val="single" w:sz="4" w:space="0" w:color="auto"/>
            </w:tcBorders>
          </w:tcPr>
          <w:p w14:paraId="6BA9257E" w14:textId="77777777" w:rsidR="00100741" w:rsidRPr="003B0D8C" w:rsidRDefault="00100741" w:rsidP="00D5364D">
            <w:pPr>
              <w:spacing w:after="0" w:line="240" w:lineRule="auto"/>
              <w:jc w:val="center"/>
              <w:outlineLvl w:val="0"/>
              <w:rPr>
                <w:b/>
                <w:bCs/>
                <w:sz w:val="26"/>
                <w:szCs w:val="26"/>
                <w:lang w:val="pt-BR"/>
              </w:rPr>
            </w:pPr>
            <w:r w:rsidRPr="003B0D8C">
              <w:rPr>
                <w:b/>
                <w:bCs/>
                <w:sz w:val="26"/>
                <w:szCs w:val="26"/>
                <w:lang w:val="pt-BR"/>
              </w:rPr>
              <w:t>ĐƠN ĐĂNG KÝ BIẾN ĐỘNG</w:t>
            </w:r>
          </w:p>
          <w:p w14:paraId="531040D8" w14:textId="77777777" w:rsidR="00100741" w:rsidRPr="003B0D8C" w:rsidRDefault="00100741" w:rsidP="00D5364D">
            <w:pPr>
              <w:spacing w:after="0" w:line="240" w:lineRule="auto"/>
              <w:jc w:val="center"/>
              <w:rPr>
                <w:b/>
                <w:bCs/>
                <w:sz w:val="26"/>
                <w:szCs w:val="26"/>
                <w:lang w:val="pt-BR"/>
              </w:rPr>
            </w:pPr>
            <w:r w:rsidRPr="003B0D8C">
              <w:rPr>
                <w:b/>
                <w:bCs/>
                <w:sz w:val="26"/>
                <w:szCs w:val="26"/>
                <w:lang w:val="pt-BR"/>
              </w:rPr>
              <w:t>ĐẤT ĐAI, TÀI SẢN GẮN LIỀN VỚI ĐẤT</w:t>
            </w:r>
          </w:p>
          <w:p w14:paraId="319471DD" w14:textId="77777777" w:rsidR="00100741" w:rsidRPr="003B0D8C" w:rsidRDefault="00100741" w:rsidP="00D5364D">
            <w:pPr>
              <w:spacing w:after="0" w:line="240" w:lineRule="auto"/>
              <w:jc w:val="center"/>
              <w:rPr>
                <w:b/>
                <w:bCs/>
                <w:i/>
                <w:sz w:val="26"/>
                <w:szCs w:val="26"/>
                <w:lang w:val="pt-BR"/>
              </w:rPr>
            </w:pPr>
          </w:p>
        </w:tc>
        <w:tc>
          <w:tcPr>
            <w:tcW w:w="1399" w:type="pct"/>
            <w:vMerge/>
            <w:tcBorders>
              <w:top w:val="nil"/>
              <w:left w:val="single" w:sz="4" w:space="0" w:color="auto"/>
            </w:tcBorders>
          </w:tcPr>
          <w:p w14:paraId="26E10B7F" w14:textId="77777777" w:rsidR="00100741" w:rsidRPr="00546C9B" w:rsidRDefault="00100741" w:rsidP="00D5364D">
            <w:pPr>
              <w:spacing w:after="0" w:line="240" w:lineRule="auto"/>
              <w:jc w:val="both"/>
              <w:rPr>
                <w:b/>
                <w:bCs/>
                <w:lang w:val="pt-BR"/>
              </w:rPr>
            </w:pPr>
          </w:p>
        </w:tc>
      </w:tr>
      <w:tr w:rsidR="00100741" w:rsidRPr="00546C9B" w14:paraId="4E80E030" w14:textId="77777777" w:rsidTr="00100741">
        <w:trPr>
          <w:gridAfter w:val="3"/>
          <w:wAfter w:w="789" w:type="pct"/>
          <w:trHeight w:val="65"/>
        </w:trPr>
        <w:tc>
          <w:tcPr>
            <w:tcW w:w="2812" w:type="pct"/>
            <w:gridSpan w:val="2"/>
            <w:tcBorders>
              <w:top w:val="nil"/>
              <w:left w:val="nil"/>
              <w:right w:val="single" w:sz="4" w:space="0" w:color="auto"/>
            </w:tcBorders>
          </w:tcPr>
          <w:p w14:paraId="0D8B5BB5" w14:textId="77777777" w:rsidR="00100741" w:rsidRPr="00546C9B" w:rsidRDefault="00100741" w:rsidP="00665A92">
            <w:pPr>
              <w:jc w:val="both"/>
              <w:rPr>
                <w:b/>
                <w:bCs/>
                <w:lang w:val="pt-BR"/>
              </w:rPr>
            </w:pPr>
          </w:p>
        </w:tc>
        <w:tc>
          <w:tcPr>
            <w:tcW w:w="1399" w:type="pct"/>
            <w:vMerge/>
            <w:tcBorders>
              <w:top w:val="nil"/>
              <w:left w:val="single" w:sz="4" w:space="0" w:color="auto"/>
            </w:tcBorders>
          </w:tcPr>
          <w:p w14:paraId="3649F676" w14:textId="77777777" w:rsidR="00100741" w:rsidRPr="00546C9B" w:rsidRDefault="00100741" w:rsidP="00665A92">
            <w:pPr>
              <w:jc w:val="both"/>
              <w:rPr>
                <w:b/>
                <w:bCs/>
                <w:lang w:val="pt-BR"/>
              </w:rPr>
            </w:pPr>
          </w:p>
        </w:tc>
      </w:tr>
      <w:tr w:rsidR="00100741" w:rsidRPr="00546C9B" w14:paraId="172EE37F" w14:textId="77777777" w:rsidTr="00100741">
        <w:trPr>
          <w:gridAfter w:val="3"/>
          <w:wAfter w:w="789" w:type="pct"/>
        </w:trPr>
        <w:tc>
          <w:tcPr>
            <w:tcW w:w="2812" w:type="pct"/>
            <w:gridSpan w:val="2"/>
            <w:tcBorders>
              <w:top w:val="nil"/>
              <w:left w:val="nil"/>
              <w:right w:val="single" w:sz="4" w:space="0" w:color="auto"/>
            </w:tcBorders>
          </w:tcPr>
          <w:p w14:paraId="41256AAD" w14:textId="77777777" w:rsidR="00100741" w:rsidRPr="00546C9B" w:rsidRDefault="00100741" w:rsidP="00665A92">
            <w:pPr>
              <w:jc w:val="center"/>
              <w:rPr>
                <w:bCs/>
              </w:rPr>
            </w:pPr>
            <w:r w:rsidRPr="00546C9B">
              <w:rPr>
                <w:bCs/>
              </w:rPr>
              <w:t>Kính gửi: .........................................................................</w:t>
            </w:r>
          </w:p>
        </w:tc>
        <w:tc>
          <w:tcPr>
            <w:tcW w:w="1399" w:type="pct"/>
            <w:vMerge/>
            <w:tcBorders>
              <w:top w:val="nil"/>
              <w:left w:val="single" w:sz="4" w:space="0" w:color="auto"/>
            </w:tcBorders>
          </w:tcPr>
          <w:p w14:paraId="537A5580" w14:textId="77777777" w:rsidR="00100741" w:rsidRPr="00546C9B" w:rsidRDefault="00100741" w:rsidP="00665A92">
            <w:pPr>
              <w:jc w:val="both"/>
              <w:rPr>
                <w:b/>
                <w:bCs/>
              </w:rPr>
            </w:pPr>
          </w:p>
        </w:tc>
      </w:tr>
      <w:tr w:rsidR="00100741" w:rsidRPr="00546C9B" w14:paraId="55D8528F" w14:textId="77777777" w:rsidTr="00100741">
        <w:trPr>
          <w:gridAfter w:val="3"/>
          <w:wAfter w:w="789" w:type="pct"/>
          <w:trHeight w:val="151"/>
        </w:trPr>
        <w:tc>
          <w:tcPr>
            <w:tcW w:w="2812" w:type="pct"/>
            <w:gridSpan w:val="2"/>
            <w:tcBorders>
              <w:top w:val="nil"/>
              <w:left w:val="nil"/>
              <w:bottom w:val="double" w:sz="4" w:space="0" w:color="auto"/>
              <w:right w:val="single" w:sz="4" w:space="0" w:color="auto"/>
            </w:tcBorders>
          </w:tcPr>
          <w:p w14:paraId="7CDA4A5D" w14:textId="77777777" w:rsidR="00100741" w:rsidRPr="00546C9B" w:rsidRDefault="00100741" w:rsidP="00665A92">
            <w:pPr>
              <w:jc w:val="both"/>
              <w:rPr>
                <w:b/>
                <w:bCs/>
              </w:rPr>
            </w:pPr>
          </w:p>
        </w:tc>
        <w:tc>
          <w:tcPr>
            <w:tcW w:w="1399" w:type="pct"/>
            <w:vMerge/>
            <w:tcBorders>
              <w:top w:val="nil"/>
              <w:left w:val="single" w:sz="4" w:space="0" w:color="auto"/>
              <w:bottom w:val="double" w:sz="4" w:space="0" w:color="auto"/>
            </w:tcBorders>
          </w:tcPr>
          <w:p w14:paraId="5D63B9B6" w14:textId="77777777" w:rsidR="00100741" w:rsidRPr="00546C9B" w:rsidRDefault="00100741" w:rsidP="00665A92">
            <w:pPr>
              <w:jc w:val="both"/>
              <w:rPr>
                <w:b/>
                <w:bCs/>
              </w:rPr>
            </w:pPr>
          </w:p>
        </w:tc>
      </w:tr>
      <w:tr w:rsidR="00100741" w:rsidRPr="003B0D8C" w14:paraId="1E2B45E6" w14:textId="77777777" w:rsidTr="00100741">
        <w:trPr>
          <w:gridAfter w:val="3"/>
          <w:wAfter w:w="789" w:type="pct"/>
          <w:trHeight w:val="50"/>
        </w:trPr>
        <w:tc>
          <w:tcPr>
            <w:tcW w:w="4211" w:type="pct"/>
            <w:gridSpan w:val="3"/>
            <w:tcBorders>
              <w:top w:val="double" w:sz="4" w:space="0" w:color="auto"/>
              <w:left w:val="double" w:sz="4" w:space="0" w:color="auto"/>
              <w:bottom w:val="single" w:sz="6" w:space="0" w:color="auto"/>
              <w:right w:val="double" w:sz="4" w:space="0" w:color="auto"/>
            </w:tcBorders>
          </w:tcPr>
          <w:p w14:paraId="66E410D0" w14:textId="77777777" w:rsidR="00100741" w:rsidRPr="003B0D8C" w:rsidRDefault="00100741" w:rsidP="002D173A">
            <w:pPr>
              <w:spacing w:after="0" w:line="240" w:lineRule="auto"/>
              <w:jc w:val="both"/>
              <w:rPr>
                <w:b/>
                <w:bCs/>
                <w:sz w:val="26"/>
                <w:szCs w:val="26"/>
              </w:rPr>
            </w:pPr>
            <w:r w:rsidRPr="003B0D8C">
              <w:rPr>
                <w:b/>
                <w:bCs/>
                <w:spacing w:val="-4"/>
                <w:w w:val="95"/>
                <w:sz w:val="26"/>
                <w:szCs w:val="26"/>
              </w:rPr>
              <w:t>I. PHẦN KÊ KHAI CỦA NGƯỜI ĐĂNG KÝ</w:t>
            </w:r>
            <w:r w:rsidRPr="003B0D8C">
              <w:rPr>
                <w:b/>
                <w:bCs/>
                <w:sz w:val="26"/>
                <w:szCs w:val="26"/>
              </w:rPr>
              <w:t xml:space="preserve">         </w:t>
            </w:r>
          </w:p>
          <w:p w14:paraId="5665E5BC" w14:textId="77777777" w:rsidR="00100741" w:rsidRPr="003B0D8C" w:rsidRDefault="00100741" w:rsidP="002D173A">
            <w:pPr>
              <w:spacing w:after="0" w:line="240" w:lineRule="auto"/>
              <w:jc w:val="both"/>
              <w:rPr>
                <w:bCs/>
                <w:sz w:val="26"/>
                <w:szCs w:val="26"/>
              </w:rPr>
            </w:pPr>
            <w:r w:rsidRPr="003B0D8C">
              <w:rPr>
                <w:bCs/>
                <w:i/>
                <w:iCs/>
                <w:sz w:val="26"/>
                <w:szCs w:val="26"/>
              </w:rPr>
              <w:t>(Xem hướng dẫn viết đơn trước khi kê khai; không tẩy xoá, sửa chữa trên đơn)</w:t>
            </w:r>
          </w:p>
        </w:tc>
      </w:tr>
      <w:tr w:rsidR="00100741" w:rsidRPr="003B0D8C" w14:paraId="77E404C1" w14:textId="77777777" w:rsidTr="00100741">
        <w:trPr>
          <w:gridAfter w:val="3"/>
          <w:wAfter w:w="789" w:type="pct"/>
        </w:trPr>
        <w:tc>
          <w:tcPr>
            <w:tcW w:w="4211" w:type="pct"/>
            <w:gridSpan w:val="3"/>
            <w:tcBorders>
              <w:top w:val="single" w:sz="6" w:space="0" w:color="auto"/>
              <w:left w:val="double" w:sz="4" w:space="0" w:color="auto"/>
              <w:bottom w:val="single" w:sz="6" w:space="0" w:color="auto"/>
              <w:right w:val="double" w:sz="4" w:space="0" w:color="auto"/>
            </w:tcBorders>
          </w:tcPr>
          <w:p w14:paraId="7D2551E8" w14:textId="77777777" w:rsidR="00100741" w:rsidRPr="003B0D8C" w:rsidRDefault="00100741" w:rsidP="002D173A">
            <w:pPr>
              <w:spacing w:after="0" w:line="240" w:lineRule="auto"/>
              <w:jc w:val="both"/>
              <w:rPr>
                <w:b/>
                <w:bCs/>
                <w:sz w:val="26"/>
                <w:szCs w:val="26"/>
              </w:rPr>
            </w:pPr>
            <w:r w:rsidRPr="003B0D8C">
              <w:rPr>
                <w:b/>
                <w:bCs/>
                <w:sz w:val="26"/>
                <w:szCs w:val="26"/>
              </w:rPr>
              <w:t>1. Người sử dụng đất, chủ sở hữu tài sản gắn liền với đất</w:t>
            </w:r>
          </w:p>
          <w:p w14:paraId="1BC42AD1" w14:textId="56A254E0" w:rsidR="00100741" w:rsidRPr="003B0D8C" w:rsidRDefault="00100741" w:rsidP="002D173A">
            <w:pPr>
              <w:spacing w:after="0" w:line="240" w:lineRule="auto"/>
              <w:jc w:val="both"/>
              <w:rPr>
                <w:bCs/>
                <w:i/>
                <w:iCs/>
                <w:sz w:val="26"/>
                <w:szCs w:val="26"/>
              </w:rPr>
            </w:pPr>
            <w:r w:rsidRPr="003B0D8C">
              <w:rPr>
                <w:bCs/>
                <w:sz w:val="26"/>
                <w:szCs w:val="26"/>
              </w:rPr>
              <w:t xml:space="preserve">  1.1. Tên </w:t>
            </w:r>
            <w:r w:rsidRPr="003B0D8C">
              <w:rPr>
                <w:bCs/>
                <w:i/>
                <w:iCs/>
                <w:sz w:val="26"/>
                <w:szCs w:val="26"/>
              </w:rPr>
              <w:t xml:space="preserve">(viết chữ in hoa): </w:t>
            </w:r>
            <w:r w:rsidRPr="003B0D8C">
              <w:rPr>
                <w:bCs/>
                <w:iCs/>
                <w:sz w:val="26"/>
                <w:szCs w:val="26"/>
              </w:rPr>
              <w:t>......................................................................</w:t>
            </w:r>
            <w:r w:rsidR="002D173A">
              <w:rPr>
                <w:bCs/>
                <w:iCs/>
                <w:sz w:val="26"/>
                <w:szCs w:val="26"/>
              </w:rPr>
              <w:t>.....</w:t>
            </w:r>
            <w:r w:rsidRPr="003B0D8C">
              <w:rPr>
                <w:bCs/>
                <w:iCs/>
                <w:sz w:val="26"/>
                <w:szCs w:val="26"/>
              </w:rPr>
              <w:t>..............</w:t>
            </w:r>
            <w:r>
              <w:rPr>
                <w:bCs/>
                <w:iCs/>
                <w:sz w:val="26"/>
                <w:szCs w:val="26"/>
              </w:rPr>
              <w:t>................</w:t>
            </w:r>
          </w:p>
          <w:p w14:paraId="4FAB5F61" w14:textId="64195DFF" w:rsidR="00100741" w:rsidRPr="003B0D8C" w:rsidRDefault="00100741" w:rsidP="002D173A">
            <w:pPr>
              <w:spacing w:after="0" w:line="240" w:lineRule="auto"/>
              <w:jc w:val="both"/>
              <w:rPr>
                <w:bCs/>
                <w:sz w:val="26"/>
                <w:szCs w:val="26"/>
              </w:rPr>
            </w:pPr>
            <w:r w:rsidRPr="003B0D8C">
              <w:rPr>
                <w:bCs/>
                <w:iCs/>
                <w:sz w:val="26"/>
                <w:szCs w:val="26"/>
              </w:rPr>
              <w:t>…………………………</w:t>
            </w:r>
            <w:r>
              <w:rPr>
                <w:bCs/>
                <w:iCs/>
                <w:sz w:val="26"/>
                <w:szCs w:val="26"/>
              </w:rPr>
              <w:t>………………….…………………</w:t>
            </w:r>
            <w:r w:rsidR="00722CAE">
              <w:rPr>
                <w:bCs/>
                <w:iCs/>
                <w:sz w:val="26"/>
                <w:szCs w:val="26"/>
              </w:rPr>
              <w:t>…..…</w:t>
            </w:r>
            <w:r>
              <w:rPr>
                <w:bCs/>
                <w:iCs/>
                <w:sz w:val="26"/>
                <w:szCs w:val="26"/>
              </w:rPr>
              <w:t>……………………………</w:t>
            </w:r>
          </w:p>
          <w:p w14:paraId="7C76E2B4" w14:textId="2C9F0CAA" w:rsidR="00100741" w:rsidRPr="003B0D8C" w:rsidRDefault="00100741" w:rsidP="002D173A">
            <w:pPr>
              <w:spacing w:after="0" w:line="240" w:lineRule="auto"/>
              <w:jc w:val="both"/>
              <w:rPr>
                <w:bCs/>
                <w:sz w:val="26"/>
                <w:szCs w:val="26"/>
              </w:rPr>
            </w:pPr>
            <w:r w:rsidRPr="003B0D8C">
              <w:rPr>
                <w:bCs/>
                <w:sz w:val="26"/>
                <w:szCs w:val="26"/>
              </w:rPr>
              <w:t xml:space="preserve">  1.2. Địa chỉ</w:t>
            </w:r>
            <w:r w:rsidRPr="003B0D8C">
              <w:rPr>
                <w:bCs/>
                <w:sz w:val="26"/>
                <w:szCs w:val="26"/>
                <w:vertAlign w:val="superscript"/>
              </w:rPr>
              <w:t>(1)</w:t>
            </w:r>
            <w:r w:rsidRPr="003B0D8C">
              <w:rPr>
                <w:bCs/>
                <w:sz w:val="26"/>
                <w:szCs w:val="26"/>
              </w:rPr>
              <w:t>:</w:t>
            </w:r>
            <w:r>
              <w:rPr>
                <w:bCs/>
                <w:sz w:val="26"/>
                <w:szCs w:val="26"/>
              </w:rPr>
              <w:t>……………..…………………………………</w:t>
            </w:r>
            <w:r w:rsidR="00722CAE">
              <w:rPr>
                <w:bCs/>
                <w:sz w:val="26"/>
                <w:szCs w:val="26"/>
              </w:rPr>
              <w:t>…..</w:t>
            </w:r>
            <w:r>
              <w:rPr>
                <w:bCs/>
                <w:sz w:val="26"/>
                <w:szCs w:val="26"/>
              </w:rPr>
              <w:t>…</w:t>
            </w:r>
            <w:r w:rsidR="00722CAE">
              <w:rPr>
                <w:bCs/>
                <w:sz w:val="26"/>
                <w:szCs w:val="26"/>
              </w:rPr>
              <w:t>.</w:t>
            </w:r>
            <w:r>
              <w:rPr>
                <w:bCs/>
                <w:sz w:val="26"/>
                <w:szCs w:val="26"/>
              </w:rPr>
              <w:t>…</w:t>
            </w:r>
            <w:r w:rsidR="002D173A">
              <w:rPr>
                <w:bCs/>
                <w:sz w:val="26"/>
                <w:szCs w:val="26"/>
              </w:rPr>
              <w:t>.</w:t>
            </w:r>
            <w:r>
              <w:rPr>
                <w:bCs/>
                <w:sz w:val="26"/>
                <w:szCs w:val="26"/>
              </w:rPr>
              <w:t>………………………</w:t>
            </w:r>
          </w:p>
        </w:tc>
      </w:tr>
      <w:tr w:rsidR="00100741" w:rsidRPr="003B0D8C" w14:paraId="1596A854" w14:textId="77777777" w:rsidTr="00100741">
        <w:trPr>
          <w:gridAfter w:val="3"/>
          <w:wAfter w:w="789" w:type="pct"/>
        </w:trPr>
        <w:tc>
          <w:tcPr>
            <w:tcW w:w="4211" w:type="pct"/>
            <w:gridSpan w:val="3"/>
            <w:tcBorders>
              <w:top w:val="single" w:sz="6" w:space="0" w:color="auto"/>
              <w:left w:val="double" w:sz="4" w:space="0" w:color="auto"/>
              <w:bottom w:val="single" w:sz="6" w:space="0" w:color="auto"/>
              <w:right w:val="double" w:sz="4" w:space="0" w:color="auto"/>
            </w:tcBorders>
          </w:tcPr>
          <w:p w14:paraId="01975994" w14:textId="77777777" w:rsidR="00100741" w:rsidRPr="003B0D8C" w:rsidRDefault="00100741" w:rsidP="002D173A">
            <w:pPr>
              <w:spacing w:after="0" w:line="240" w:lineRule="auto"/>
              <w:jc w:val="both"/>
              <w:rPr>
                <w:b/>
                <w:bCs/>
                <w:sz w:val="26"/>
                <w:szCs w:val="26"/>
              </w:rPr>
            </w:pPr>
            <w:r w:rsidRPr="003B0D8C">
              <w:rPr>
                <w:b/>
                <w:bCs/>
                <w:sz w:val="26"/>
                <w:szCs w:val="26"/>
              </w:rPr>
              <w:t>2. Giấy chứng nhận đã cấp</w:t>
            </w:r>
          </w:p>
          <w:p w14:paraId="265420D0" w14:textId="77777777" w:rsidR="00100741" w:rsidRPr="003B0D8C" w:rsidRDefault="00100741" w:rsidP="002D173A">
            <w:pPr>
              <w:spacing w:after="0" w:line="240" w:lineRule="auto"/>
              <w:jc w:val="both"/>
              <w:rPr>
                <w:bCs/>
                <w:sz w:val="26"/>
                <w:szCs w:val="26"/>
              </w:rPr>
            </w:pPr>
            <w:r w:rsidRPr="003B0D8C">
              <w:rPr>
                <w:b/>
                <w:bCs/>
                <w:sz w:val="26"/>
                <w:szCs w:val="26"/>
              </w:rPr>
              <w:t xml:space="preserve">  </w:t>
            </w:r>
            <w:r w:rsidRPr="003B0D8C">
              <w:rPr>
                <w:bCs/>
                <w:sz w:val="26"/>
                <w:szCs w:val="26"/>
              </w:rPr>
              <w:t xml:space="preserve">2.1. Số vào sổ cấp GCN:……….………;  2.2. Số phát hành GCN:…………..……………; </w:t>
            </w:r>
          </w:p>
          <w:p w14:paraId="047B9F30" w14:textId="77777777" w:rsidR="00100741" w:rsidRPr="003B0D8C" w:rsidRDefault="00100741" w:rsidP="002D173A">
            <w:pPr>
              <w:spacing w:after="0" w:line="240" w:lineRule="auto"/>
              <w:jc w:val="both"/>
              <w:rPr>
                <w:b/>
                <w:bCs/>
                <w:sz w:val="26"/>
                <w:szCs w:val="26"/>
              </w:rPr>
            </w:pPr>
            <w:r w:rsidRPr="003B0D8C">
              <w:rPr>
                <w:bCs/>
                <w:sz w:val="26"/>
                <w:szCs w:val="26"/>
              </w:rPr>
              <w:t xml:space="preserve">  2.3. Ngày cấp GCN … / … / …… …….;</w:t>
            </w:r>
            <w:r w:rsidRPr="003B0D8C">
              <w:rPr>
                <w:b/>
                <w:bCs/>
                <w:sz w:val="26"/>
                <w:szCs w:val="26"/>
              </w:rPr>
              <w:t xml:space="preserve">   </w:t>
            </w:r>
          </w:p>
        </w:tc>
      </w:tr>
      <w:tr w:rsidR="00100741" w:rsidRPr="003B0D8C" w14:paraId="3B2F6C00" w14:textId="77777777" w:rsidTr="00100741">
        <w:trPr>
          <w:gridAfter w:val="3"/>
          <w:wAfter w:w="789" w:type="pct"/>
        </w:trPr>
        <w:tc>
          <w:tcPr>
            <w:tcW w:w="4211" w:type="pct"/>
            <w:gridSpan w:val="3"/>
            <w:tcBorders>
              <w:top w:val="single" w:sz="6" w:space="0" w:color="auto"/>
              <w:left w:val="double" w:sz="4" w:space="0" w:color="auto"/>
              <w:bottom w:val="single" w:sz="6" w:space="0" w:color="auto"/>
              <w:right w:val="double" w:sz="4" w:space="0" w:color="auto"/>
            </w:tcBorders>
          </w:tcPr>
          <w:p w14:paraId="4FC45CF8" w14:textId="77777777" w:rsidR="00100741" w:rsidRPr="003B0D8C" w:rsidRDefault="00100741" w:rsidP="002D173A">
            <w:pPr>
              <w:pStyle w:val="BodyText"/>
              <w:spacing w:after="0"/>
              <w:rPr>
                <w:b/>
                <w:bCs/>
                <w:sz w:val="26"/>
                <w:szCs w:val="26"/>
              </w:rPr>
            </w:pPr>
            <w:r w:rsidRPr="003B0D8C">
              <w:rPr>
                <w:b/>
                <w:bCs/>
                <w:sz w:val="26"/>
                <w:szCs w:val="26"/>
              </w:rPr>
              <w:t xml:space="preserve">3. Nội dung biến động về: </w:t>
            </w:r>
            <w:r w:rsidRPr="003B0D8C">
              <w:rPr>
                <w:bCs/>
                <w:sz w:val="26"/>
                <w:szCs w:val="26"/>
              </w:rPr>
              <w:t>..........................................................................................................</w:t>
            </w:r>
          </w:p>
        </w:tc>
      </w:tr>
      <w:tr w:rsidR="00100741" w:rsidRPr="003B0D8C" w14:paraId="391D2D49" w14:textId="77777777" w:rsidTr="00100741">
        <w:trPr>
          <w:gridAfter w:val="3"/>
          <w:wAfter w:w="789" w:type="pct"/>
          <w:trHeight w:val="1420"/>
        </w:trPr>
        <w:tc>
          <w:tcPr>
            <w:tcW w:w="2003" w:type="pct"/>
            <w:tcBorders>
              <w:top w:val="single" w:sz="6" w:space="0" w:color="auto"/>
              <w:left w:val="double" w:sz="4" w:space="0" w:color="auto"/>
              <w:bottom w:val="single" w:sz="6" w:space="0" w:color="auto"/>
              <w:right w:val="single" w:sz="6" w:space="0" w:color="auto"/>
            </w:tcBorders>
          </w:tcPr>
          <w:p w14:paraId="254F0C53" w14:textId="77777777" w:rsidR="00100741" w:rsidRPr="003B0D8C" w:rsidRDefault="00100741" w:rsidP="002D173A">
            <w:pPr>
              <w:pStyle w:val="BodyText"/>
              <w:spacing w:after="0"/>
              <w:rPr>
                <w:bCs/>
                <w:sz w:val="26"/>
                <w:szCs w:val="26"/>
              </w:rPr>
            </w:pPr>
            <w:r w:rsidRPr="003B0D8C">
              <w:rPr>
                <w:bCs/>
                <w:sz w:val="26"/>
                <w:szCs w:val="26"/>
              </w:rPr>
              <w:t xml:space="preserve"> 3.1. Nội dung trên GCN trước khi biến động:</w:t>
            </w:r>
          </w:p>
          <w:p w14:paraId="64989B33" w14:textId="77777777" w:rsidR="00100741" w:rsidRPr="003B0D8C" w:rsidRDefault="00100741" w:rsidP="002D173A">
            <w:pPr>
              <w:pStyle w:val="BodyText"/>
              <w:spacing w:after="0"/>
              <w:rPr>
                <w:bCs/>
                <w:sz w:val="26"/>
                <w:szCs w:val="26"/>
              </w:rPr>
            </w:pPr>
            <w:r w:rsidRPr="003B0D8C">
              <w:rPr>
                <w:bCs/>
                <w:sz w:val="26"/>
                <w:szCs w:val="26"/>
              </w:rPr>
              <w:t xml:space="preserve">   -.…………………………………….;</w:t>
            </w:r>
          </w:p>
          <w:p w14:paraId="4D86E591" w14:textId="77777777" w:rsidR="00100741" w:rsidRPr="003B0D8C" w:rsidRDefault="00100741" w:rsidP="002D173A">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4B21D70C" w14:textId="77777777" w:rsidR="00100741" w:rsidRPr="003B0D8C" w:rsidRDefault="00100741" w:rsidP="002D173A">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6C43CC5C" w14:textId="77777777" w:rsidR="00100741" w:rsidRPr="003B0D8C" w:rsidRDefault="00100741" w:rsidP="002D173A">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0003DFEF" w14:textId="77777777" w:rsidR="00100741" w:rsidRPr="003B0D8C" w:rsidRDefault="00100741" w:rsidP="002D173A">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2FB286B4" w14:textId="77777777" w:rsidR="00100741" w:rsidRPr="003B0D8C" w:rsidRDefault="00100741" w:rsidP="002D173A">
            <w:pPr>
              <w:pStyle w:val="BodyText"/>
              <w:spacing w:after="0"/>
              <w:rPr>
                <w:bCs/>
                <w:sz w:val="26"/>
                <w:szCs w:val="26"/>
              </w:rPr>
            </w:pPr>
            <w:r w:rsidRPr="003B0D8C">
              <w:rPr>
                <w:bCs/>
                <w:sz w:val="26"/>
                <w:szCs w:val="26"/>
              </w:rPr>
              <w:t>……………</w:t>
            </w:r>
            <w:r>
              <w:rPr>
                <w:bCs/>
                <w:sz w:val="26"/>
                <w:szCs w:val="26"/>
              </w:rPr>
              <w:t>…………………</w:t>
            </w:r>
            <w:r w:rsidRPr="003B0D8C">
              <w:rPr>
                <w:bCs/>
                <w:sz w:val="26"/>
                <w:szCs w:val="26"/>
              </w:rPr>
              <w:t>……….;</w:t>
            </w:r>
          </w:p>
        </w:tc>
        <w:tc>
          <w:tcPr>
            <w:tcW w:w="2208" w:type="pct"/>
            <w:gridSpan w:val="2"/>
            <w:tcBorders>
              <w:top w:val="single" w:sz="6" w:space="0" w:color="auto"/>
              <w:left w:val="single" w:sz="6" w:space="0" w:color="auto"/>
              <w:bottom w:val="single" w:sz="6" w:space="0" w:color="auto"/>
              <w:right w:val="double" w:sz="4" w:space="0" w:color="auto"/>
            </w:tcBorders>
          </w:tcPr>
          <w:p w14:paraId="6EE667AE" w14:textId="77777777" w:rsidR="00100741" w:rsidRPr="003B0D8C" w:rsidRDefault="00100741" w:rsidP="002D173A">
            <w:pPr>
              <w:pStyle w:val="BodyText"/>
              <w:spacing w:after="0"/>
              <w:rPr>
                <w:bCs/>
                <w:sz w:val="26"/>
                <w:szCs w:val="26"/>
              </w:rPr>
            </w:pPr>
            <w:r w:rsidRPr="003B0D8C">
              <w:rPr>
                <w:bCs/>
                <w:sz w:val="26"/>
                <w:szCs w:val="26"/>
              </w:rPr>
              <w:t xml:space="preserve"> 3.2. Nội dung sau khi biến động:</w:t>
            </w:r>
          </w:p>
          <w:p w14:paraId="18246008" w14:textId="77777777" w:rsidR="00100741" w:rsidRPr="003B0D8C" w:rsidRDefault="00100741" w:rsidP="002D173A">
            <w:pPr>
              <w:pStyle w:val="BodyText"/>
              <w:spacing w:after="0"/>
              <w:rPr>
                <w:bCs/>
                <w:sz w:val="26"/>
                <w:szCs w:val="26"/>
                <w:lang w:val="de-DE"/>
              </w:rPr>
            </w:pPr>
            <w:r w:rsidRPr="003B0D8C">
              <w:rPr>
                <w:bCs/>
                <w:sz w:val="26"/>
                <w:szCs w:val="26"/>
              </w:rPr>
              <w:t xml:space="preserve">  </w:t>
            </w:r>
            <w:r w:rsidRPr="003B0D8C">
              <w:rPr>
                <w:bCs/>
                <w:sz w:val="26"/>
                <w:szCs w:val="26"/>
                <w:lang w:val="de-DE"/>
              </w:rPr>
              <w:t>-….……………………………………….;</w:t>
            </w:r>
          </w:p>
          <w:p w14:paraId="4684DEA9" w14:textId="77777777" w:rsidR="00100741" w:rsidRPr="003B0D8C" w:rsidRDefault="00100741" w:rsidP="002D173A">
            <w:pPr>
              <w:pStyle w:val="BodyText"/>
              <w:spacing w:after="0"/>
              <w:rPr>
                <w:bCs/>
                <w:sz w:val="26"/>
                <w:szCs w:val="26"/>
                <w:lang w:val="de-DE"/>
              </w:rPr>
            </w:pPr>
            <w:r w:rsidRPr="003B0D8C">
              <w:rPr>
                <w:bCs/>
                <w:sz w:val="26"/>
                <w:szCs w:val="26"/>
                <w:lang w:val="de-DE"/>
              </w:rPr>
              <w:t>……………………………….….………...;</w:t>
            </w:r>
          </w:p>
          <w:p w14:paraId="725EC55E" w14:textId="77777777" w:rsidR="00100741" w:rsidRPr="003B0D8C" w:rsidRDefault="00100741" w:rsidP="002D173A">
            <w:pPr>
              <w:pStyle w:val="BodyText"/>
              <w:spacing w:after="0"/>
              <w:rPr>
                <w:bCs/>
                <w:sz w:val="26"/>
                <w:szCs w:val="26"/>
                <w:lang w:val="de-DE"/>
              </w:rPr>
            </w:pPr>
            <w:r w:rsidRPr="003B0D8C">
              <w:rPr>
                <w:bCs/>
                <w:sz w:val="26"/>
                <w:szCs w:val="26"/>
                <w:lang w:val="de-DE"/>
              </w:rPr>
              <w:t>………………………….……….………...;</w:t>
            </w:r>
          </w:p>
          <w:p w14:paraId="38C6AE65" w14:textId="77777777" w:rsidR="00100741" w:rsidRPr="003B0D8C" w:rsidRDefault="00100741" w:rsidP="002D173A">
            <w:pPr>
              <w:pStyle w:val="BodyText"/>
              <w:spacing w:after="0"/>
              <w:rPr>
                <w:bCs/>
                <w:sz w:val="26"/>
                <w:szCs w:val="26"/>
                <w:lang w:val="de-DE"/>
              </w:rPr>
            </w:pPr>
            <w:r w:rsidRPr="003B0D8C">
              <w:rPr>
                <w:bCs/>
                <w:sz w:val="26"/>
                <w:szCs w:val="26"/>
                <w:lang w:val="de-DE"/>
              </w:rPr>
              <w:t>………………………….……….………...;………………………….…….………...;………………………….……….………...;</w:t>
            </w:r>
          </w:p>
        </w:tc>
      </w:tr>
      <w:tr w:rsidR="00100741" w:rsidRPr="003B0D8C" w14:paraId="62738A10" w14:textId="77777777" w:rsidTr="00100741">
        <w:trPr>
          <w:gridAfter w:val="3"/>
          <w:wAfter w:w="789" w:type="pct"/>
        </w:trPr>
        <w:tc>
          <w:tcPr>
            <w:tcW w:w="4211" w:type="pct"/>
            <w:gridSpan w:val="3"/>
            <w:tcBorders>
              <w:top w:val="single" w:sz="6" w:space="0" w:color="auto"/>
              <w:left w:val="double" w:sz="4" w:space="0" w:color="auto"/>
              <w:bottom w:val="single" w:sz="6" w:space="0" w:color="auto"/>
              <w:right w:val="double" w:sz="4" w:space="0" w:color="auto"/>
            </w:tcBorders>
          </w:tcPr>
          <w:p w14:paraId="2F5F2622" w14:textId="77777777" w:rsidR="00100741" w:rsidRPr="003B0D8C" w:rsidRDefault="00100741" w:rsidP="002D173A">
            <w:pPr>
              <w:pStyle w:val="BodyText"/>
              <w:spacing w:after="0"/>
              <w:rPr>
                <w:b/>
                <w:bCs/>
                <w:sz w:val="26"/>
                <w:szCs w:val="26"/>
                <w:lang w:val="de-DE"/>
              </w:rPr>
            </w:pPr>
            <w:r w:rsidRPr="003B0D8C">
              <w:rPr>
                <w:b/>
                <w:bCs/>
                <w:sz w:val="26"/>
                <w:szCs w:val="26"/>
                <w:lang w:val="de-DE"/>
              </w:rPr>
              <w:t xml:space="preserve">4. </w:t>
            </w:r>
            <w:r w:rsidRPr="003B0D8C">
              <w:rPr>
                <w:b/>
                <w:bCs/>
                <w:sz w:val="26"/>
                <w:szCs w:val="26"/>
                <w:lang w:val="fr-FR"/>
              </w:rPr>
              <w:t>Lý do biến động</w:t>
            </w:r>
          </w:p>
          <w:p w14:paraId="7046AD4E" w14:textId="77777777" w:rsidR="00100741" w:rsidRPr="003B0D8C" w:rsidRDefault="00100741" w:rsidP="002D173A">
            <w:pPr>
              <w:pStyle w:val="BodyText"/>
              <w:spacing w:after="0"/>
              <w:rPr>
                <w:bCs/>
                <w:sz w:val="26"/>
                <w:szCs w:val="26"/>
              </w:rPr>
            </w:pPr>
            <w:r w:rsidRPr="003B0D8C">
              <w:rPr>
                <w:bCs/>
                <w:sz w:val="26"/>
                <w:szCs w:val="26"/>
              </w:rPr>
              <w:t>………………………………………………………………………………………………………….………………………</w:t>
            </w:r>
            <w:r>
              <w:rPr>
                <w:bCs/>
                <w:sz w:val="26"/>
                <w:szCs w:val="26"/>
              </w:rPr>
              <w:t>…………………………………………………………</w:t>
            </w:r>
          </w:p>
        </w:tc>
      </w:tr>
      <w:tr w:rsidR="00100741" w:rsidRPr="003B0D8C" w14:paraId="692D24D8" w14:textId="77777777" w:rsidTr="00100741">
        <w:trPr>
          <w:gridAfter w:val="3"/>
          <w:wAfter w:w="789" w:type="pct"/>
        </w:trPr>
        <w:tc>
          <w:tcPr>
            <w:tcW w:w="4211" w:type="pct"/>
            <w:gridSpan w:val="3"/>
            <w:tcBorders>
              <w:top w:val="single" w:sz="6" w:space="0" w:color="auto"/>
              <w:left w:val="double" w:sz="4" w:space="0" w:color="auto"/>
              <w:bottom w:val="single" w:sz="6" w:space="0" w:color="auto"/>
              <w:right w:val="double" w:sz="4" w:space="0" w:color="auto"/>
            </w:tcBorders>
          </w:tcPr>
          <w:p w14:paraId="0584640E" w14:textId="77777777" w:rsidR="00100741" w:rsidRPr="003B0D8C" w:rsidRDefault="00100741" w:rsidP="002D173A">
            <w:pPr>
              <w:pStyle w:val="BodyText"/>
              <w:spacing w:after="0"/>
              <w:rPr>
                <w:b/>
                <w:bCs/>
                <w:sz w:val="26"/>
                <w:szCs w:val="26"/>
                <w:lang w:val="fr-FR"/>
              </w:rPr>
            </w:pPr>
            <w:r w:rsidRPr="003B0D8C">
              <w:rPr>
                <w:b/>
                <w:bCs/>
                <w:sz w:val="26"/>
                <w:szCs w:val="26"/>
                <w:lang w:val="fr-FR"/>
              </w:rPr>
              <w:t xml:space="preserve">5. Tình hình thực hiện nghĩa vụ tài chính về đất đai đối với thửa đất đăng ký biến động </w:t>
            </w:r>
          </w:p>
          <w:p w14:paraId="42FF1134" w14:textId="77777777" w:rsidR="00100741" w:rsidRPr="003B0D8C" w:rsidRDefault="00100741" w:rsidP="002D173A">
            <w:pPr>
              <w:pStyle w:val="BodyText"/>
              <w:spacing w:after="0"/>
              <w:rPr>
                <w:bCs/>
                <w:sz w:val="26"/>
                <w:szCs w:val="26"/>
              </w:rPr>
            </w:pPr>
            <w:r w:rsidRPr="003B0D8C">
              <w:rPr>
                <w:bCs/>
                <w:sz w:val="26"/>
                <w:szCs w:val="26"/>
              </w:rPr>
              <w:t>………………………</w:t>
            </w:r>
            <w:r>
              <w:rPr>
                <w:bCs/>
                <w:sz w:val="26"/>
                <w:szCs w:val="26"/>
              </w:rPr>
              <w:t>………………………………………………………………………</w:t>
            </w:r>
          </w:p>
          <w:p w14:paraId="4E43C07F" w14:textId="77777777" w:rsidR="00100741" w:rsidRPr="003B0D8C" w:rsidRDefault="00100741" w:rsidP="002D173A">
            <w:pPr>
              <w:pStyle w:val="BodyText"/>
              <w:spacing w:after="0"/>
              <w:rPr>
                <w:bCs/>
                <w:sz w:val="26"/>
                <w:szCs w:val="26"/>
              </w:rPr>
            </w:pPr>
            <w:r w:rsidRPr="003B0D8C">
              <w:rPr>
                <w:bCs/>
                <w:sz w:val="26"/>
                <w:szCs w:val="26"/>
              </w:rPr>
              <w:t>………………………</w:t>
            </w:r>
            <w:r>
              <w:rPr>
                <w:bCs/>
                <w:sz w:val="26"/>
                <w:szCs w:val="26"/>
              </w:rPr>
              <w:t>………………………………………………………………………</w:t>
            </w:r>
          </w:p>
          <w:p w14:paraId="183CA25A" w14:textId="77777777" w:rsidR="00100741" w:rsidRPr="003B0D8C" w:rsidRDefault="00100741" w:rsidP="002D173A">
            <w:pPr>
              <w:tabs>
                <w:tab w:val="left" w:leader="dot" w:pos="9845"/>
              </w:tabs>
              <w:spacing w:after="0" w:line="240" w:lineRule="auto"/>
              <w:jc w:val="both"/>
              <w:rPr>
                <w:b/>
                <w:bCs/>
                <w:sz w:val="26"/>
                <w:szCs w:val="26"/>
                <w:lang w:val="fr-FR"/>
              </w:rPr>
            </w:pPr>
            <w:r w:rsidRPr="003B0D8C">
              <w:rPr>
                <w:bCs/>
                <w:sz w:val="26"/>
                <w:szCs w:val="26"/>
              </w:rPr>
              <w:t>……………………</w:t>
            </w:r>
            <w:r>
              <w:rPr>
                <w:bCs/>
                <w:sz w:val="26"/>
                <w:szCs w:val="26"/>
              </w:rPr>
              <w:t>…………………………………………………………………………</w:t>
            </w:r>
          </w:p>
        </w:tc>
      </w:tr>
      <w:tr w:rsidR="00100741" w:rsidRPr="003B0D8C" w14:paraId="13A3BA6F" w14:textId="77777777" w:rsidTr="00100741">
        <w:trPr>
          <w:gridAfter w:val="3"/>
          <w:wAfter w:w="789" w:type="pct"/>
        </w:trPr>
        <w:tc>
          <w:tcPr>
            <w:tcW w:w="4211" w:type="pct"/>
            <w:gridSpan w:val="3"/>
            <w:tcBorders>
              <w:top w:val="single" w:sz="6" w:space="0" w:color="auto"/>
              <w:left w:val="double" w:sz="4" w:space="0" w:color="auto"/>
              <w:bottom w:val="double" w:sz="4" w:space="0" w:color="auto"/>
              <w:right w:val="double" w:sz="4" w:space="0" w:color="auto"/>
            </w:tcBorders>
          </w:tcPr>
          <w:p w14:paraId="03EB5D9F" w14:textId="77777777" w:rsidR="00100741" w:rsidRPr="003B0D8C" w:rsidRDefault="00100741" w:rsidP="002D173A">
            <w:pPr>
              <w:spacing w:after="0" w:line="240" w:lineRule="auto"/>
              <w:jc w:val="both"/>
              <w:rPr>
                <w:b/>
                <w:bCs/>
                <w:sz w:val="26"/>
                <w:szCs w:val="26"/>
                <w:lang w:val="fr-FR"/>
              </w:rPr>
            </w:pPr>
            <w:r w:rsidRPr="003B0D8C">
              <w:rPr>
                <w:b/>
                <w:bCs/>
                <w:sz w:val="26"/>
                <w:szCs w:val="26"/>
                <w:lang w:val="fr-FR"/>
              </w:rPr>
              <w:t>6. Giấy tờ liên quan đến nội dung thay đổi nộp kèm theo đơn này gồm có:</w:t>
            </w:r>
          </w:p>
          <w:p w14:paraId="7773467E" w14:textId="77777777" w:rsidR="00100741" w:rsidRPr="003B0D8C" w:rsidRDefault="00100741" w:rsidP="002D173A">
            <w:pPr>
              <w:spacing w:after="0" w:line="240" w:lineRule="auto"/>
              <w:jc w:val="both"/>
              <w:rPr>
                <w:bCs/>
                <w:sz w:val="26"/>
                <w:szCs w:val="26"/>
                <w:lang w:val="fr-FR"/>
              </w:rPr>
            </w:pPr>
            <w:r w:rsidRPr="003B0D8C">
              <w:rPr>
                <w:b/>
                <w:bCs/>
                <w:sz w:val="26"/>
                <w:szCs w:val="26"/>
                <w:lang w:val="fr-FR"/>
              </w:rPr>
              <w:lastRenderedPageBreak/>
              <w:t xml:space="preserve">     </w:t>
            </w:r>
            <w:r w:rsidRPr="003B0D8C">
              <w:rPr>
                <w:bCs/>
                <w:sz w:val="26"/>
                <w:szCs w:val="26"/>
                <w:lang w:val="fr-FR"/>
              </w:rPr>
              <w:t>- Giấy chứng nhận đã cấp;</w:t>
            </w:r>
          </w:p>
          <w:p w14:paraId="1C6456A6" w14:textId="5C887CA1" w:rsidR="00100741" w:rsidRPr="003B0D8C" w:rsidRDefault="00100741" w:rsidP="002D173A">
            <w:pPr>
              <w:pStyle w:val="BodyText"/>
              <w:spacing w:after="0"/>
              <w:rPr>
                <w:bCs/>
                <w:sz w:val="26"/>
                <w:szCs w:val="26"/>
              </w:rPr>
            </w:pPr>
            <w:r w:rsidRPr="003B0D8C">
              <w:rPr>
                <w:bCs/>
                <w:sz w:val="26"/>
                <w:szCs w:val="26"/>
              </w:rPr>
              <w:t>………………………</w:t>
            </w:r>
            <w:r>
              <w:rPr>
                <w:bCs/>
                <w:sz w:val="26"/>
                <w:szCs w:val="26"/>
              </w:rPr>
              <w:t>………………………………………………</w:t>
            </w:r>
            <w:r w:rsidR="00722CAE">
              <w:rPr>
                <w:bCs/>
                <w:sz w:val="26"/>
                <w:szCs w:val="26"/>
              </w:rPr>
              <w:t>…..</w:t>
            </w:r>
            <w:r>
              <w:rPr>
                <w:bCs/>
                <w:sz w:val="26"/>
                <w:szCs w:val="26"/>
              </w:rPr>
              <w:t>………………………</w:t>
            </w:r>
          </w:p>
          <w:p w14:paraId="505CCFFB" w14:textId="4293DFB4" w:rsidR="00100741" w:rsidRPr="003B0D8C" w:rsidRDefault="00100741" w:rsidP="002D173A">
            <w:pPr>
              <w:pStyle w:val="BodyText"/>
              <w:spacing w:after="0"/>
              <w:rPr>
                <w:bCs/>
                <w:sz w:val="26"/>
                <w:szCs w:val="26"/>
              </w:rPr>
            </w:pPr>
            <w:r w:rsidRPr="003B0D8C">
              <w:rPr>
                <w:bCs/>
                <w:sz w:val="26"/>
                <w:szCs w:val="26"/>
              </w:rPr>
              <w:t>………………………</w:t>
            </w:r>
            <w:r>
              <w:rPr>
                <w:bCs/>
                <w:sz w:val="26"/>
                <w:szCs w:val="26"/>
              </w:rPr>
              <w:t>………………………………………………</w:t>
            </w:r>
            <w:r w:rsidR="00722CAE">
              <w:rPr>
                <w:bCs/>
                <w:sz w:val="26"/>
                <w:szCs w:val="26"/>
              </w:rPr>
              <w:t>…..</w:t>
            </w:r>
            <w:r>
              <w:rPr>
                <w:bCs/>
                <w:sz w:val="26"/>
                <w:szCs w:val="26"/>
              </w:rPr>
              <w:t>………………………</w:t>
            </w:r>
          </w:p>
        </w:tc>
      </w:tr>
    </w:tbl>
    <w:p w14:paraId="0B33FD88" w14:textId="77777777" w:rsidR="00100741" w:rsidRPr="003B0D8C" w:rsidRDefault="00100741" w:rsidP="002D173A">
      <w:pPr>
        <w:shd w:val="clear" w:color="auto" w:fill="FFFFFF"/>
        <w:tabs>
          <w:tab w:val="left" w:pos="4900"/>
        </w:tabs>
        <w:spacing w:after="0" w:line="240" w:lineRule="auto"/>
        <w:jc w:val="both"/>
        <w:rPr>
          <w:sz w:val="26"/>
          <w:szCs w:val="26"/>
          <w:lang w:val="fr-FR"/>
        </w:rPr>
      </w:pPr>
      <w:r w:rsidRPr="003B0D8C">
        <w:rPr>
          <w:sz w:val="26"/>
          <w:szCs w:val="26"/>
          <w:lang w:val="fr-FR"/>
        </w:rPr>
        <w:lastRenderedPageBreak/>
        <w:t xml:space="preserve">        Tôi        </w:t>
      </w:r>
      <w:r w:rsidRPr="003B0D8C">
        <w:rPr>
          <w:sz w:val="26"/>
          <w:szCs w:val="26"/>
        </w:rPr>
        <w:sym w:font="Symbol" w:char="F0F0"/>
      </w:r>
      <w:r w:rsidRPr="003B0D8C">
        <w:rPr>
          <w:sz w:val="26"/>
          <w:szCs w:val="26"/>
          <w:lang w:val="fr-FR"/>
        </w:rPr>
        <w:t xml:space="preserve"> có nhu cầu cấp GCN mới              </w:t>
      </w:r>
      <w:r w:rsidRPr="003B0D8C">
        <w:rPr>
          <w:sz w:val="26"/>
          <w:szCs w:val="26"/>
        </w:rPr>
        <w:sym w:font="Symbol" w:char="F0F0"/>
      </w:r>
      <w:r w:rsidRPr="003B0D8C">
        <w:rPr>
          <w:sz w:val="26"/>
          <w:szCs w:val="26"/>
          <w:lang w:val="fr-FR"/>
        </w:rPr>
        <w:t xml:space="preserve"> không có nhu cầu cấp GCN mới </w:t>
      </w:r>
    </w:p>
    <w:p w14:paraId="64920FA3" w14:textId="77777777" w:rsidR="00100741" w:rsidRPr="003B0D8C" w:rsidRDefault="00100741" w:rsidP="002D173A">
      <w:pPr>
        <w:spacing w:after="0" w:line="240" w:lineRule="auto"/>
        <w:ind w:firstLine="567"/>
        <w:jc w:val="both"/>
        <w:rPr>
          <w:sz w:val="26"/>
          <w:szCs w:val="26"/>
          <w:lang w:val="fr-FR"/>
        </w:rPr>
      </w:pPr>
      <w:r w:rsidRPr="003B0D8C">
        <w:rPr>
          <w:sz w:val="26"/>
          <w:szCs w:val="26"/>
          <w:lang w:val="fr-FR"/>
        </w:rPr>
        <w:t xml:space="preserve">Tôi cam đoan nội dung kê khai trên đơn là đúng sự thật, nếu sai tôi hoàn toàn chịu trách nhiệm trước pháp luật. </w:t>
      </w:r>
    </w:p>
    <w:p w14:paraId="526EDA1F" w14:textId="6551A05F" w:rsidR="00100741" w:rsidRPr="003B0D8C" w:rsidRDefault="00100741" w:rsidP="002D173A">
      <w:pPr>
        <w:spacing w:after="0" w:line="240" w:lineRule="auto"/>
        <w:ind w:left="3600" w:firstLine="720"/>
        <w:jc w:val="center"/>
        <w:rPr>
          <w:i/>
          <w:iCs/>
          <w:sz w:val="26"/>
          <w:szCs w:val="26"/>
          <w:lang w:val="fr-FR"/>
        </w:rPr>
      </w:pPr>
      <w:r w:rsidRPr="003B0D8C">
        <w:rPr>
          <w:i/>
          <w:iCs/>
          <w:sz w:val="26"/>
          <w:szCs w:val="26"/>
          <w:lang w:val="fr-FR"/>
        </w:rPr>
        <w:t xml:space="preserve">                 </w:t>
      </w:r>
      <w:r w:rsidR="002D173A">
        <w:rPr>
          <w:i/>
          <w:iCs/>
          <w:sz w:val="26"/>
          <w:szCs w:val="26"/>
          <w:lang w:val="fr-FR"/>
        </w:rPr>
        <w:t>……..</w:t>
      </w:r>
      <w:r w:rsidRPr="003B0D8C">
        <w:rPr>
          <w:i/>
          <w:iCs/>
          <w:sz w:val="26"/>
          <w:szCs w:val="26"/>
          <w:lang w:val="fr-FR"/>
        </w:rPr>
        <w:t xml:space="preserve">…, ngày </w:t>
      </w:r>
      <w:r w:rsidR="002D173A">
        <w:rPr>
          <w:iCs/>
          <w:sz w:val="26"/>
          <w:szCs w:val="26"/>
          <w:lang w:val="fr-FR"/>
        </w:rPr>
        <w:t>….</w:t>
      </w:r>
      <w:r w:rsidRPr="003B0D8C">
        <w:rPr>
          <w:iCs/>
          <w:sz w:val="26"/>
          <w:szCs w:val="26"/>
          <w:lang w:val="fr-FR"/>
        </w:rPr>
        <w:t>..</w:t>
      </w:r>
      <w:r w:rsidRPr="003B0D8C">
        <w:rPr>
          <w:i/>
          <w:iCs/>
          <w:sz w:val="26"/>
          <w:szCs w:val="26"/>
          <w:lang w:val="fr-FR"/>
        </w:rPr>
        <w:t xml:space="preserve"> tháng </w:t>
      </w:r>
      <w:r w:rsidR="002D173A">
        <w:rPr>
          <w:i/>
          <w:iCs/>
          <w:sz w:val="26"/>
          <w:szCs w:val="26"/>
          <w:lang w:val="fr-FR"/>
        </w:rPr>
        <w:t>..</w:t>
      </w:r>
      <w:r w:rsidRPr="003B0D8C">
        <w:rPr>
          <w:i/>
          <w:iCs/>
          <w:sz w:val="26"/>
          <w:szCs w:val="26"/>
          <w:lang w:val="fr-FR"/>
        </w:rPr>
        <w:t>…. năm</w:t>
      </w:r>
      <w:r w:rsidR="002D173A">
        <w:rPr>
          <w:i/>
          <w:iCs/>
          <w:sz w:val="26"/>
          <w:szCs w:val="26"/>
          <w:lang w:val="fr-FR"/>
        </w:rPr>
        <w:t>……</w:t>
      </w:r>
      <w:r w:rsidRPr="003B0D8C">
        <w:rPr>
          <w:i/>
          <w:iCs/>
          <w:sz w:val="26"/>
          <w:szCs w:val="26"/>
          <w:lang w:val="fr-FR"/>
        </w:rPr>
        <w:t>.</w:t>
      </w:r>
    </w:p>
    <w:p w14:paraId="01B2C569" w14:textId="77777777" w:rsidR="00100741" w:rsidRPr="003B0D8C" w:rsidRDefault="00100741" w:rsidP="002D173A">
      <w:pPr>
        <w:spacing w:after="0" w:line="240" w:lineRule="auto"/>
        <w:ind w:left="5760" w:firstLine="720"/>
        <w:jc w:val="both"/>
        <w:rPr>
          <w:b/>
          <w:bCs/>
          <w:sz w:val="26"/>
          <w:szCs w:val="26"/>
          <w:lang w:val="fr-FR"/>
        </w:rPr>
      </w:pPr>
      <w:r w:rsidRPr="003B0D8C">
        <w:rPr>
          <w:b/>
          <w:bCs/>
          <w:sz w:val="26"/>
          <w:szCs w:val="26"/>
          <w:lang w:val="fr-FR"/>
        </w:rPr>
        <w:t>Người viết đơn</w:t>
      </w:r>
    </w:p>
    <w:p w14:paraId="424C0112" w14:textId="77777777" w:rsidR="00100741" w:rsidRPr="002D173A" w:rsidRDefault="00100741" w:rsidP="002D173A">
      <w:pPr>
        <w:spacing w:after="0" w:line="240" w:lineRule="auto"/>
        <w:ind w:left="5040"/>
        <w:jc w:val="both"/>
        <w:rPr>
          <w:i/>
          <w:iCs/>
          <w:sz w:val="24"/>
          <w:szCs w:val="26"/>
          <w:lang w:val="fr-FR"/>
        </w:rPr>
      </w:pPr>
      <w:r w:rsidRPr="002D173A">
        <w:rPr>
          <w:i/>
          <w:iCs/>
          <w:sz w:val="24"/>
          <w:szCs w:val="26"/>
          <w:lang w:val="fr-FR"/>
        </w:rPr>
        <w:t xml:space="preserve">  (Ký và ghi rõ họ tên, đóng dấu nếu có)</w:t>
      </w:r>
    </w:p>
    <w:p w14:paraId="78D1E4A8" w14:textId="77777777" w:rsidR="00100741" w:rsidRPr="003B0D8C" w:rsidRDefault="00100741" w:rsidP="002D173A">
      <w:pPr>
        <w:spacing w:after="0" w:line="240" w:lineRule="auto"/>
        <w:ind w:left="5040"/>
        <w:jc w:val="both"/>
        <w:rPr>
          <w:i/>
          <w:iCs/>
          <w:sz w:val="26"/>
          <w:szCs w:val="26"/>
          <w:lang w:val="fr-FR"/>
        </w:rPr>
      </w:pPr>
    </w:p>
    <w:p w14:paraId="273DFF10" w14:textId="77777777" w:rsidR="00100741" w:rsidRPr="003B0D8C" w:rsidRDefault="00100741" w:rsidP="002D173A">
      <w:pPr>
        <w:spacing w:after="0" w:line="240" w:lineRule="auto"/>
        <w:ind w:left="5040"/>
        <w:jc w:val="both"/>
        <w:rPr>
          <w:i/>
          <w:iCs/>
          <w:sz w:val="26"/>
          <w:szCs w:val="26"/>
          <w:lang w:val="fr-FR"/>
        </w:rPr>
      </w:pPr>
    </w:p>
    <w:p w14:paraId="106ED05F" w14:textId="77777777" w:rsidR="00100741" w:rsidRPr="003B0D8C" w:rsidRDefault="00100741" w:rsidP="002D173A">
      <w:pPr>
        <w:spacing w:after="0" w:line="240" w:lineRule="auto"/>
        <w:ind w:left="5040"/>
        <w:jc w:val="both"/>
        <w:rPr>
          <w:i/>
          <w:iCs/>
          <w:sz w:val="26"/>
          <w:szCs w:val="26"/>
          <w:lang w:val="fr-FR"/>
        </w:rPr>
      </w:pPr>
    </w:p>
    <w:p w14:paraId="063C91E6" w14:textId="77777777" w:rsidR="00100741" w:rsidRPr="003B0D8C" w:rsidRDefault="00100741" w:rsidP="002D173A">
      <w:pPr>
        <w:spacing w:after="0" w:line="240" w:lineRule="auto"/>
        <w:ind w:left="5040"/>
        <w:jc w:val="both"/>
        <w:rPr>
          <w:i/>
          <w:iCs/>
          <w:sz w:val="26"/>
          <w:szCs w:val="26"/>
          <w:lang w:val="fr-FR"/>
        </w:rPr>
      </w:pPr>
    </w:p>
    <w:p w14:paraId="5CB5DFAC" w14:textId="77777777" w:rsidR="00100741" w:rsidRPr="003B0D8C" w:rsidRDefault="00100741" w:rsidP="002D173A">
      <w:pPr>
        <w:spacing w:after="0" w:line="240" w:lineRule="auto"/>
        <w:ind w:left="5040"/>
        <w:jc w:val="both"/>
        <w:rPr>
          <w:i/>
          <w:iCs/>
          <w:sz w:val="26"/>
          <w:szCs w:val="26"/>
          <w:lang w:val="fr-FR"/>
        </w:rPr>
      </w:pPr>
    </w:p>
    <w:tbl>
      <w:tblPr>
        <w:tblW w:w="10490" w:type="dxa"/>
        <w:tblInd w:w="-176"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420"/>
      </w:tblGrid>
      <w:tr w:rsidR="00100741" w:rsidRPr="003B0D8C" w14:paraId="1F8B10A8" w14:textId="77777777" w:rsidTr="00100741">
        <w:trPr>
          <w:trHeight w:val="372"/>
        </w:trPr>
        <w:tc>
          <w:tcPr>
            <w:tcW w:w="10490" w:type="dxa"/>
            <w:gridSpan w:val="2"/>
          </w:tcPr>
          <w:p w14:paraId="63CAB4DD" w14:textId="77777777" w:rsidR="00100741" w:rsidRPr="003B0D8C" w:rsidRDefault="00100741" w:rsidP="002D173A">
            <w:pPr>
              <w:spacing w:after="0" w:line="240" w:lineRule="auto"/>
              <w:jc w:val="center"/>
              <w:rPr>
                <w:bCs/>
                <w:i/>
                <w:sz w:val="26"/>
                <w:szCs w:val="26"/>
                <w:lang w:val="fr-FR"/>
              </w:rPr>
            </w:pPr>
            <w:r w:rsidRPr="003B0D8C">
              <w:rPr>
                <w:b/>
                <w:bCs/>
                <w:sz w:val="26"/>
                <w:szCs w:val="26"/>
                <w:lang w:val="fr-FR"/>
              </w:rPr>
              <w:t xml:space="preserve">II- XÁC NHẬN CỦA ỦY BAN NHÂN DÂN CẤP XÃ                                                                             </w:t>
            </w:r>
          </w:p>
          <w:p w14:paraId="72897CF1" w14:textId="77777777" w:rsidR="00100741" w:rsidRPr="003B0D8C" w:rsidRDefault="00100741" w:rsidP="002D173A">
            <w:pPr>
              <w:spacing w:after="0" w:line="240" w:lineRule="auto"/>
              <w:jc w:val="center"/>
              <w:rPr>
                <w:b/>
                <w:bCs/>
                <w:sz w:val="26"/>
                <w:szCs w:val="26"/>
                <w:lang w:val="fr-FR"/>
              </w:rPr>
            </w:pPr>
            <w:r w:rsidRPr="003B0D8C">
              <w:rPr>
                <w:i/>
                <w:sz w:val="26"/>
                <w:szCs w:val="26"/>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100741" w:rsidRPr="003B0D8C" w14:paraId="62E437B9" w14:textId="77777777" w:rsidTr="00100741">
        <w:tc>
          <w:tcPr>
            <w:tcW w:w="10490" w:type="dxa"/>
            <w:gridSpan w:val="2"/>
          </w:tcPr>
          <w:p w14:paraId="350AAE1C" w14:textId="77777777" w:rsidR="00100741" w:rsidRPr="003B0D8C" w:rsidRDefault="00100741" w:rsidP="002D173A">
            <w:pPr>
              <w:pStyle w:val="BodyText"/>
              <w:spacing w:after="0"/>
              <w:rPr>
                <w:bCs/>
                <w:sz w:val="26"/>
                <w:szCs w:val="26"/>
              </w:rPr>
            </w:pPr>
            <w:r w:rsidRPr="003B0D8C">
              <w:rPr>
                <w:bCs/>
                <w:sz w:val="26"/>
                <w:szCs w:val="26"/>
              </w:rPr>
              <w:t>…………………………</w:t>
            </w:r>
            <w:r>
              <w:rPr>
                <w:bCs/>
                <w:sz w:val="26"/>
                <w:szCs w:val="26"/>
              </w:rPr>
              <w:t>………………………………………………………………………</w:t>
            </w:r>
          </w:p>
          <w:p w14:paraId="75C64109" w14:textId="77777777" w:rsidR="00100741" w:rsidRPr="003B0D8C" w:rsidRDefault="00100741" w:rsidP="002D173A">
            <w:pPr>
              <w:pStyle w:val="BodyText"/>
              <w:spacing w:after="0"/>
              <w:rPr>
                <w:bCs/>
                <w:sz w:val="26"/>
                <w:szCs w:val="26"/>
              </w:rPr>
            </w:pPr>
            <w:r w:rsidRPr="003B0D8C">
              <w:rPr>
                <w:bCs/>
                <w:sz w:val="26"/>
                <w:szCs w:val="26"/>
              </w:rPr>
              <w:t>…………………………</w:t>
            </w:r>
            <w:r>
              <w:rPr>
                <w:bCs/>
                <w:sz w:val="26"/>
                <w:szCs w:val="26"/>
              </w:rPr>
              <w:t>………………………………………………………………………</w:t>
            </w:r>
          </w:p>
          <w:p w14:paraId="51B9E071" w14:textId="77777777" w:rsidR="00100741" w:rsidRPr="003B0D8C" w:rsidRDefault="00100741" w:rsidP="002D173A">
            <w:pPr>
              <w:spacing w:after="0" w:line="240" w:lineRule="auto"/>
              <w:jc w:val="both"/>
              <w:rPr>
                <w:sz w:val="26"/>
                <w:szCs w:val="26"/>
              </w:rPr>
            </w:pPr>
            <w:r w:rsidRPr="003B0D8C">
              <w:rPr>
                <w:bCs/>
                <w:sz w:val="26"/>
                <w:szCs w:val="26"/>
              </w:rPr>
              <w:t>………………………</w:t>
            </w:r>
            <w:r>
              <w:rPr>
                <w:bCs/>
                <w:sz w:val="26"/>
                <w:szCs w:val="26"/>
              </w:rPr>
              <w:t>…………………………………………………………………………</w:t>
            </w:r>
          </w:p>
        </w:tc>
      </w:tr>
      <w:tr w:rsidR="00100741" w:rsidRPr="003B0D8C" w14:paraId="0D8E714F" w14:textId="77777777" w:rsidTr="00100741">
        <w:trPr>
          <w:trHeight w:val="1824"/>
        </w:trPr>
        <w:tc>
          <w:tcPr>
            <w:tcW w:w="5070" w:type="dxa"/>
          </w:tcPr>
          <w:p w14:paraId="683AAAE4" w14:textId="77777777" w:rsidR="00100741" w:rsidRPr="003B0D8C" w:rsidRDefault="00100741" w:rsidP="002D173A">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2DBAE23E" w14:textId="77777777" w:rsidR="00100741" w:rsidRPr="003B0D8C" w:rsidRDefault="00100741" w:rsidP="002D173A">
            <w:pPr>
              <w:spacing w:after="0" w:line="240" w:lineRule="auto"/>
              <w:jc w:val="center"/>
              <w:rPr>
                <w:b/>
                <w:bCs/>
                <w:sz w:val="26"/>
                <w:szCs w:val="26"/>
              </w:rPr>
            </w:pPr>
            <w:r w:rsidRPr="003B0D8C">
              <w:rPr>
                <w:b/>
                <w:bCs/>
                <w:sz w:val="26"/>
                <w:szCs w:val="26"/>
              </w:rPr>
              <w:t xml:space="preserve">Công chức địa chính </w:t>
            </w:r>
          </w:p>
          <w:p w14:paraId="75863033" w14:textId="77777777" w:rsidR="00100741" w:rsidRPr="003B0D8C" w:rsidRDefault="00100741" w:rsidP="002D173A">
            <w:pPr>
              <w:spacing w:after="0" w:line="240" w:lineRule="auto"/>
              <w:jc w:val="center"/>
              <w:rPr>
                <w:i/>
                <w:iCs/>
                <w:sz w:val="26"/>
                <w:szCs w:val="26"/>
              </w:rPr>
            </w:pPr>
            <w:r w:rsidRPr="003B0D8C">
              <w:rPr>
                <w:i/>
                <w:iCs/>
                <w:sz w:val="26"/>
                <w:szCs w:val="26"/>
              </w:rPr>
              <w:t>(Ký, ghi rõ họ tên)</w:t>
            </w:r>
          </w:p>
          <w:p w14:paraId="37F3FFE7" w14:textId="77777777" w:rsidR="00100741" w:rsidRPr="003B0D8C" w:rsidRDefault="00100741" w:rsidP="002D173A">
            <w:pPr>
              <w:spacing w:after="0" w:line="240" w:lineRule="auto"/>
              <w:jc w:val="center"/>
              <w:rPr>
                <w:i/>
                <w:iCs/>
                <w:sz w:val="26"/>
                <w:szCs w:val="26"/>
              </w:rPr>
            </w:pPr>
          </w:p>
          <w:p w14:paraId="26ACFFA3" w14:textId="77777777" w:rsidR="00100741" w:rsidRPr="003B0D8C" w:rsidRDefault="00100741" w:rsidP="002D173A">
            <w:pPr>
              <w:spacing w:after="0" w:line="240" w:lineRule="auto"/>
              <w:jc w:val="center"/>
              <w:rPr>
                <w:i/>
                <w:iCs/>
                <w:sz w:val="26"/>
                <w:szCs w:val="26"/>
              </w:rPr>
            </w:pPr>
          </w:p>
          <w:p w14:paraId="55D7C4F7" w14:textId="77777777" w:rsidR="00100741" w:rsidRPr="003B0D8C" w:rsidRDefault="00100741" w:rsidP="002D173A">
            <w:pPr>
              <w:spacing w:after="0" w:line="240" w:lineRule="auto"/>
              <w:jc w:val="center"/>
              <w:rPr>
                <w:i/>
                <w:iCs/>
                <w:sz w:val="26"/>
                <w:szCs w:val="26"/>
              </w:rPr>
            </w:pPr>
          </w:p>
        </w:tc>
        <w:tc>
          <w:tcPr>
            <w:tcW w:w="5420" w:type="dxa"/>
          </w:tcPr>
          <w:p w14:paraId="51AC0CC6" w14:textId="77777777" w:rsidR="00100741" w:rsidRPr="003B0D8C" w:rsidRDefault="00100741" w:rsidP="002D173A">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5072E7FD" w14:textId="77777777" w:rsidR="00100741" w:rsidRPr="003B0D8C" w:rsidRDefault="00100741" w:rsidP="002D173A">
            <w:pPr>
              <w:spacing w:after="0" w:line="240" w:lineRule="auto"/>
              <w:jc w:val="center"/>
              <w:rPr>
                <w:b/>
                <w:bCs/>
                <w:sz w:val="26"/>
                <w:szCs w:val="26"/>
              </w:rPr>
            </w:pPr>
            <w:r w:rsidRPr="003B0D8C">
              <w:rPr>
                <w:b/>
                <w:bCs/>
                <w:sz w:val="26"/>
                <w:szCs w:val="26"/>
              </w:rPr>
              <w:t>TM. Ủy ban nhân dân</w:t>
            </w:r>
          </w:p>
          <w:p w14:paraId="633AA981" w14:textId="77777777" w:rsidR="00100741" w:rsidRPr="003B0D8C" w:rsidRDefault="00100741" w:rsidP="002D173A">
            <w:pPr>
              <w:spacing w:after="0" w:line="240" w:lineRule="auto"/>
              <w:jc w:val="center"/>
              <w:rPr>
                <w:b/>
                <w:bCs/>
                <w:sz w:val="26"/>
                <w:szCs w:val="26"/>
              </w:rPr>
            </w:pPr>
            <w:r w:rsidRPr="003B0D8C">
              <w:rPr>
                <w:b/>
                <w:bCs/>
                <w:sz w:val="26"/>
                <w:szCs w:val="26"/>
              </w:rPr>
              <w:t>Chủ tịch</w:t>
            </w:r>
          </w:p>
          <w:p w14:paraId="5C859679" w14:textId="77777777" w:rsidR="00100741" w:rsidRPr="003B0D8C" w:rsidRDefault="00100741" w:rsidP="002D173A">
            <w:pPr>
              <w:spacing w:after="0" w:line="240" w:lineRule="auto"/>
              <w:jc w:val="center"/>
              <w:rPr>
                <w:i/>
                <w:iCs/>
                <w:sz w:val="26"/>
                <w:szCs w:val="26"/>
              </w:rPr>
            </w:pPr>
            <w:r w:rsidRPr="003B0D8C">
              <w:rPr>
                <w:i/>
                <w:iCs/>
                <w:sz w:val="26"/>
                <w:szCs w:val="26"/>
              </w:rPr>
              <w:t>(Ký tên, đóng dấu)</w:t>
            </w:r>
          </w:p>
          <w:p w14:paraId="0BEA8D48" w14:textId="77777777" w:rsidR="00100741" w:rsidRPr="003B0D8C" w:rsidRDefault="00100741" w:rsidP="002D173A">
            <w:pPr>
              <w:spacing w:after="0" w:line="240" w:lineRule="auto"/>
              <w:jc w:val="center"/>
              <w:rPr>
                <w:i/>
                <w:iCs/>
                <w:sz w:val="26"/>
                <w:szCs w:val="26"/>
              </w:rPr>
            </w:pPr>
          </w:p>
          <w:p w14:paraId="403AB728" w14:textId="77777777" w:rsidR="00100741" w:rsidRPr="003B0D8C" w:rsidRDefault="00100741" w:rsidP="002D173A">
            <w:pPr>
              <w:spacing w:after="0" w:line="240" w:lineRule="auto"/>
              <w:jc w:val="both"/>
              <w:rPr>
                <w:i/>
                <w:iCs/>
                <w:sz w:val="26"/>
                <w:szCs w:val="26"/>
              </w:rPr>
            </w:pPr>
          </w:p>
          <w:p w14:paraId="2791559F" w14:textId="77777777" w:rsidR="00100741" w:rsidRPr="003B0D8C" w:rsidRDefault="00100741" w:rsidP="002D173A">
            <w:pPr>
              <w:spacing w:after="0" w:line="240" w:lineRule="auto"/>
              <w:jc w:val="both"/>
              <w:rPr>
                <w:i/>
                <w:iCs/>
                <w:sz w:val="26"/>
                <w:szCs w:val="26"/>
              </w:rPr>
            </w:pPr>
          </w:p>
        </w:tc>
      </w:tr>
      <w:tr w:rsidR="00100741" w:rsidRPr="003B0D8C" w14:paraId="33647A8A" w14:textId="77777777" w:rsidTr="00100741">
        <w:trPr>
          <w:trHeight w:val="372"/>
        </w:trPr>
        <w:tc>
          <w:tcPr>
            <w:tcW w:w="10490" w:type="dxa"/>
            <w:gridSpan w:val="2"/>
            <w:tcBorders>
              <w:top w:val="double" w:sz="2" w:space="0" w:color="auto"/>
              <w:left w:val="double" w:sz="2" w:space="0" w:color="auto"/>
              <w:bottom w:val="single" w:sz="6" w:space="0" w:color="auto"/>
              <w:right w:val="double" w:sz="2" w:space="0" w:color="auto"/>
            </w:tcBorders>
          </w:tcPr>
          <w:p w14:paraId="2C9D8E2F" w14:textId="77777777" w:rsidR="00100741" w:rsidRPr="003B0D8C" w:rsidRDefault="00100741" w:rsidP="002D173A">
            <w:pPr>
              <w:spacing w:after="0" w:line="240" w:lineRule="auto"/>
              <w:jc w:val="center"/>
              <w:rPr>
                <w:b/>
                <w:bCs/>
                <w:sz w:val="26"/>
                <w:szCs w:val="26"/>
              </w:rPr>
            </w:pPr>
            <w:r w:rsidRPr="003B0D8C">
              <w:rPr>
                <w:b/>
                <w:bCs/>
                <w:sz w:val="26"/>
                <w:szCs w:val="26"/>
              </w:rPr>
              <w:t>III- Ý KIẾN CỦA CƠ QUAN ĐĂNG KÝ ĐẤT ĐAI</w:t>
            </w:r>
          </w:p>
        </w:tc>
      </w:tr>
      <w:tr w:rsidR="00100741" w:rsidRPr="003B0D8C" w14:paraId="46B528FA" w14:textId="77777777" w:rsidTr="00100741">
        <w:trPr>
          <w:trHeight w:val="372"/>
        </w:trPr>
        <w:tc>
          <w:tcPr>
            <w:tcW w:w="10490" w:type="dxa"/>
            <w:gridSpan w:val="2"/>
            <w:tcBorders>
              <w:top w:val="single" w:sz="6" w:space="0" w:color="auto"/>
              <w:left w:val="double" w:sz="2" w:space="0" w:color="auto"/>
              <w:bottom w:val="single" w:sz="6" w:space="0" w:color="auto"/>
              <w:right w:val="double" w:sz="2" w:space="0" w:color="auto"/>
            </w:tcBorders>
          </w:tcPr>
          <w:p w14:paraId="30BDD554" w14:textId="77777777" w:rsidR="00100741" w:rsidRPr="003B0D8C" w:rsidRDefault="00100741" w:rsidP="002D173A">
            <w:pPr>
              <w:pStyle w:val="BodyText"/>
              <w:spacing w:after="0"/>
              <w:rPr>
                <w:bCs/>
                <w:sz w:val="26"/>
                <w:szCs w:val="26"/>
              </w:rPr>
            </w:pPr>
            <w:r w:rsidRPr="003B0D8C">
              <w:rPr>
                <w:bCs/>
                <w:sz w:val="26"/>
                <w:szCs w:val="26"/>
              </w:rPr>
              <w:t>…………………………</w:t>
            </w:r>
            <w:r>
              <w:rPr>
                <w:bCs/>
                <w:sz w:val="26"/>
                <w:szCs w:val="26"/>
              </w:rPr>
              <w:t>………………………………………………………………………</w:t>
            </w:r>
          </w:p>
          <w:p w14:paraId="7DADBF25" w14:textId="77777777" w:rsidR="00100741" w:rsidRPr="003B0D8C" w:rsidRDefault="00100741" w:rsidP="002D173A">
            <w:pPr>
              <w:pStyle w:val="BodyText"/>
              <w:spacing w:after="0"/>
              <w:rPr>
                <w:bCs/>
                <w:sz w:val="26"/>
                <w:szCs w:val="26"/>
              </w:rPr>
            </w:pPr>
            <w:r w:rsidRPr="003B0D8C">
              <w:rPr>
                <w:bCs/>
                <w:sz w:val="26"/>
                <w:szCs w:val="26"/>
              </w:rPr>
              <w:t>…………………………</w:t>
            </w:r>
            <w:r>
              <w:rPr>
                <w:bCs/>
                <w:sz w:val="26"/>
                <w:szCs w:val="26"/>
              </w:rPr>
              <w:t>………………………………………………………………………</w:t>
            </w:r>
          </w:p>
          <w:p w14:paraId="0D8AE129" w14:textId="77777777" w:rsidR="00100741" w:rsidRPr="003B0D8C" w:rsidRDefault="00100741" w:rsidP="002D173A">
            <w:pPr>
              <w:pStyle w:val="BodyText"/>
              <w:spacing w:after="0"/>
              <w:rPr>
                <w:bCs/>
                <w:sz w:val="26"/>
                <w:szCs w:val="26"/>
              </w:rPr>
            </w:pPr>
            <w:r w:rsidRPr="003B0D8C">
              <w:rPr>
                <w:bCs/>
                <w:sz w:val="26"/>
                <w:szCs w:val="26"/>
              </w:rPr>
              <w:t>…………………………</w:t>
            </w:r>
            <w:r>
              <w:rPr>
                <w:bCs/>
                <w:sz w:val="26"/>
                <w:szCs w:val="26"/>
              </w:rPr>
              <w:t>………………………………………………………………………</w:t>
            </w:r>
          </w:p>
          <w:p w14:paraId="23EC98F8" w14:textId="77777777" w:rsidR="00100741" w:rsidRPr="003B0D8C" w:rsidRDefault="00100741" w:rsidP="002D173A">
            <w:pPr>
              <w:pStyle w:val="BodyText"/>
              <w:spacing w:after="0"/>
              <w:rPr>
                <w:bCs/>
                <w:sz w:val="26"/>
                <w:szCs w:val="26"/>
              </w:rPr>
            </w:pPr>
            <w:r w:rsidRPr="003B0D8C">
              <w:rPr>
                <w:bCs/>
                <w:sz w:val="26"/>
                <w:szCs w:val="26"/>
              </w:rPr>
              <w:t>………………………</w:t>
            </w:r>
            <w:r>
              <w:rPr>
                <w:bCs/>
                <w:sz w:val="26"/>
                <w:szCs w:val="26"/>
              </w:rPr>
              <w:t>…………………………………………………………………………</w:t>
            </w:r>
          </w:p>
        </w:tc>
      </w:tr>
      <w:tr w:rsidR="00100741" w:rsidRPr="003B0D8C" w14:paraId="642F4083" w14:textId="77777777" w:rsidTr="00100741">
        <w:trPr>
          <w:trHeight w:val="453"/>
        </w:trPr>
        <w:tc>
          <w:tcPr>
            <w:tcW w:w="5070" w:type="dxa"/>
          </w:tcPr>
          <w:p w14:paraId="2EF1D238" w14:textId="77777777" w:rsidR="00100741" w:rsidRPr="003B0D8C" w:rsidRDefault="00100741" w:rsidP="002D173A">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0E1A6831" w14:textId="77777777" w:rsidR="00100741" w:rsidRPr="003B0D8C" w:rsidRDefault="00100741" w:rsidP="002D173A">
            <w:pPr>
              <w:spacing w:after="0" w:line="240" w:lineRule="auto"/>
              <w:jc w:val="center"/>
              <w:rPr>
                <w:b/>
                <w:bCs/>
                <w:sz w:val="26"/>
                <w:szCs w:val="26"/>
              </w:rPr>
            </w:pPr>
            <w:r w:rsidRPr="003B0D8C">
              <w:rPr>
                <w:b/>
                <w:bCs/>
                <w:sz w:val="26"/>
                <w:szCs w:val="26"/>
              </w:rPr>
              <w:t>Người kiểm tra</w:t>
            </w:r>
          </w:p>
          <w:p w14:paraId="261BDBF8" w14:textId="77777777" w:rsidR="00100741" w:rsidRPr="003B0D8C" w:rsidRDefault="00100741" w:rsidP="002D173A">
            <w:pPr>
              <w:spacing w:after="0" w:line="240" w:lineRule="auto"/>
              <w:jc w:val="center"/>
              <w:rPr>
                <w:i/>
                <w:iCs/>
                <w:sz w:val="26"/>
                <w:szCs w:val="26"/>
              </w:rPr>
            </w:pPr>
            <w:r w:rsidRPr="003B0D8C">
              <w:rPr>
                <w:i/>
                <w:iCs/>
                <w:sz w:val="26"/>
                <w:szCs w:val="26"/>
              </w:rPr>
              <w:t>(Ký, ghi rõ họ tên, chức vụ)</w:t>
            </w:r>
          </w:p>
          <w:p w14:paraId="15D28D77" w14:textId="77777777" w:rsidR="00100741" w:rsidRPr="003B0D8C" w:rsidRDefault="00100741" w:rsidP="002D173A">
            <w:pPr>
              <w:spacing w:after="0" w:line="240" w:lineRule="auto"/>
              <w:jc w:val="center"/>
              <w:rPr>
                <w:i/>
                <w:iCs/>
                <w:sz w:val="26"/>
                <w:szCs w:val="26"/>
              </w:rPr>
            </w:pPr>
          </w:p>
          <w:p w14:paraId="4989D5F0" w14:textId="77777777" w:rsidR="00100741" w:rsidRPr="003B0D8C" w:rsidRDefault="00100741" w:rsidP="002D173A">
            <w:pPr>
              <w:spacing w:after="0" w:line="240" w:lineRule="auto"/>
              <w:jc w:val="center"/>
              <w:rPr>
                <w:i/>
                <w:iCs/>
                <w:sz w:val="26"/>
                <w:szCs w:val="26"/>
              </w:rPr>
            </w:pPr>
          </w:p>
          <w:p w14:paraId="47E12B82" w14:textId="77777777" w:rsidR="00100741" w:rsidRPr="003B0D8C" w:rsidRDefault="00100741" w:rsidP="002D173A">
            <w:pPr>
              <w:spacing w:after="0" w:line="240" w:lineRule="auto"/>
              <w:jc w:val="center"/>
              <w:rPr>
                <w:i/>
                <w:iCs/>
                <w:sz w:val="26"/>
                <w:szCs w:val="26"/>
              </w:rPr>
            </w:pPr>
          </w:p>
          <w:p w14:paraId="03DF02E3" w14:textId="77777777" w:rsidR="00100741" w:rsidRPr="003B0D8C" w:rsidRDefault="00100741" w:rsidP="002D173A">
            <w:pPr>
              <w:spacing w:after="0" w:line="240" w:lineRule="auto"/>
              <w:jc w:val="center"/>
              <w:rPr>
                <w:i/>
                <w:iCs/>
                <w:sz w:val="26"/>
                <w:szCs w:val="26"/>
              </w:rPr>
            </w:pPr>
          </w:p>
        </w:tc>
        <w:tc>
          <w:tcPr>
            <w:tcW w:w="5420" w:type="dxa"/>
          </w:tcPr>
          <w:p w14:paraId="1D7E6C19" w14:textId="77777777" w:rsidR="00100741" w:rsidRPr="003B0D8C" w:rsidRDefault="00100741" w:rsidP="002D173A">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1605C650" w14:textId="77777777" w:rsidR="00100741" w:rsidRPr="003B0D8C" w:rsidRDefault="00100741" w:rsidP="002D173A">
            <w:pPr>
              <w:spacing w:after="0" w:line="240" w:lineRule="auto"/>
              <w:jc w:val="center"/>
              <w:rPr>
                <w:b/>
                <w:bCs/>
                <w:sz w:val="26"/>
                <w:szCs w:val="26"/>
              </w:rPr>
            </w:pPr>
            <w:r w:rsidRPr="003B0D8C">
              <w:rPr>
                <w:b/>
                <w:bCs/>
                <w:sz w:val="26"/>
                <w:szCs w:val="26"/>
              </w:rPr>
              <w:t>Giám đốc</w:t>
            </w:r>
          </w:p>
          <w:p w14:paraId="7695AC9F" w14:textId="77777777" w:rsidR="00100741" w:rsidRPr="003B0D8C" w:rsidRDefault="00100741" w:rsidP="002D173A">
            <w:pPr>
              <w:spacing w:after="0" w:line="240" w:lineRule="auto"/>
              <w:jc w:val="center"/>
              <w:rPr>
                <w:i/>
                <w:iCs/>
                <w:sz w:val="26"/>
                <w:szCs w:val="26"/>
              </w:rPr>
            </w:pPr>
            <w:r w:rsidRPr="003B0D8C">
              <w:rPr>
                <w:i/>
                <w:iCs/>
                <w:sz w:val="26"/>
                <w:szCs w:val="26"/>
              </w:rPr>
              <w:t>(Ký tên, đóng dấu)</w:t>
            </w:r>
          </w:p>
          <w:p w14:paraId="670C4D7D" w14:textId="77777777" w:rsidR="00100741" w:rsidRPr="003B0D8C" w:rsidRDefault="00100741" w:rsidP="002D173A">
            <w:pPr>
              <w:spacing w:after="0" w:line="240" w:lineRule="auto"/>
              <w:jc w:val="center"/>
              <w:rPr>
                <w:i/>
                <w:iCs/>
                <w:sz w:val="26"/>
                <w:szCs w:val="26"/>
              </w:rPr>
            </w:pPr>
          </w:p>
          <w:p w14:paraId="5E05ACD2" w14:textId="77777777" w:rsidR="00100741" w:rsidRPr="003B0D8C" w:rsidRDefault="00100741" w:rsidP="002D173A">
            <w:pPr>
              <w:spacing w:after="0" w:line="240" w:lineRule="auto"/>
              <w:jc w:val="both"/>
              <w:rPr>
                <w:i/>
                <w:iCs/>
                <w:sz w:val="26"/>
                <w:szCs w:val="26"/>
              </w:rPr>
            </w:pPr>
          </w:p>
          <w:p w14:paraId="1BEB421C" w14:textId="77777777" w:rsidR="00100741" w:rsidRDefault="00100741" w:rsidP="002D173A">
            <w:pPr>
              <w:spacing w:after="0" w:line="240" w:lineRule="auto"/>
              <w:jc w:val="both"/>
              <w:rPr>
                <w:i/>
                <w:iCs/>
                <w:sz w:val="26"/>
                <w:szCs w:val="26"/>
              </w:rPr>
            </w:pPr>
          </w:p>
          <w:p w14:paraId="1AC3CA29" w14:textId="77777777" w:rsidR="00100741" w:rsidRPr="003B0D8C" w:rsidRDefault="00100741" w:rsidP="002D173A">
            <w:pPr>
              <w:spacing w:after="0" w:line="240" w:lineRule="auto"/>
              <w:jc w:val="both"/>
              <w:rPr>
                <w:i/>
                <w:iCs/>
                <w:sz w:val="26"/>
                <w:szCs w:val="26"/>
              </w:rPr>
            </w:pPr>
          </w:p>
        </w:tc>
      </w:tr>
      <w:tr w:rsidR="00100741" w:rsidRPr="003B0D8C" w14:paraId="17706F80" w14:textId="77777777" w:rsidTr="00100741">
        <w:trPr>
          <w:trHeight w:val="372"/>
        </w:trPr>
        <w:tc>
          <w:tcPr>
            <w:tcW w:w="10490" w:type="dxa"/>
            <w:gridSpan w:val="2"/>
          </w:tcPr>
          <w:p w14:paraId="03CAD595" w14:textId="77777777" w:rsidR="00100741" w:rsidRPr="003B0D8C" w:rsidRDefault="00100741" w:rsidP="002D173A">
            <w:pPr>
              <w:spacing w:after="0" w:line="240" w:lineRule="auto"/>
              <w:jc w:val="center"/>
              <w:rPr>
                <w:b/>
                <w:bCs/>
                <w:sz w:val="26"/>
                <w:szCs w:val="26"/>
              </w:rPr>
            </w:pPr>
            <w:r w:rsidRPr="003B0D8C">
              <w:rPr>
                <w:b/>
                <w:bCs/>
                <w:sz w:val="26"/>
                <w:szCs w:val="26"/>
              </w:rPr>
              <w:t xml:space="preserve">IV- Ý KIẾN CỦA CƠ QUAN TÀI NGUYÊN VÀ MÔI TRƯỜNG                                                     </w:t>
            </w:r>
            <w:r w:rsidRPr="003B0D8C">
              <w:rPr>
                <w:i/>
                <w:sz w:val="26"/>
                <w:szCs w:val="26"/>
              </w:rPr>
              <w:t>(Chỉ ghi ý kiến đối với trường hợp gia hạn sử dụng đất)</w:t>
            </w:r>
          </w:p>
        </w:tc>
      </w:tr>
      <w:tr w:rsidR="00100741" w:rsidRPr="003B0D8C" w14:paraId="48463148" w14:textId="77777777" w:rsidTr="00100741">
        <w:tc>
          <w:tcPr>
            <w:tcW w:w="10490" w:type="dxa"/>
            <w:gridSpan w:val="2"/>
          </w:tcPr>
          <w:p w14:paraId="4F724815" w14:textId="77777777" w:rsidR="00100741" w:rsidRPr="003B0D8C" w:rsidRDefault="00100741" w:rsidP="002D173A">
            <w:pPr>
              <w:pStyle w:val="BodyText"/>
              <w:spacing w:after="0"/>
              <w:rPr>
                <w:bCs/>
                <w:sz w:val="26"/>
                <w:szCs w:val="26"/>
              </w:rPr>
            </w:pPr>
            <w:r w:rsidRPr="003B0D8C">
              <w:rPr>
                <w:bCs/>
                <w:sz w:val="26"/>
                <w:szCs w:val="26"/>
              </w:rPr>
              <w:t>…………………………</w:t>
            </w:r>
            <w:r>
              <w:rPr>
                <w:bCs/>
                <w:sz w:val="26"/>
                <w:szCs w:val="26"/>
              </w:rPr>
              <w:t>………………………………………………………………………</w:t>
            </w:r>
          </w:p>
          <w:p w14:paraId="6E442B83" w14:textId="77777777" w:rsidR="00100741" w:rsidRPr="003B0D8C" w:rsidRDefault="00100741" w:rsidP="002D173A">
            <w:pPr>
              <w:pStyle w:val="BodyText"/>
              <w:spacing w:after="0"/>
              <w:rPr>
                <w:bCs/>
                <w:sz w:val="26"/>
                <w:szCs w:val="26"/>
              </w:rPr>
            </w:pPr>
            <w:r w:rsidRPr="003B0D8C">
              <w:rPr>
                <w:sz w:val="26"/>
                <w:szCs w:val="26"/>
              </w:rPr>
              <w:t>………………………</w:t>
            </w:r>
            <w:r>
              <w:rPr>
                <w:sz w:val="26"/>
                <w:szCs w:val="26"/>
              </w:rPr>
              <w:t>…………………………………………………………………………</w:t>
            </w:r>
          </w:p>
        </w:tc>
      </w:tr>
      <w:tr w:rsidR="00100741" w:rsidRPr="003B0D8C" w14:paraId="44232963" w14:textId="77777777" w:rsidTr="00100741">
        <w:trPr>
          <w:trHeight w:val="453"/>
        </w:trPr>
        <w:tc>
          <w:tcPr>
            <w:tcW w:w="5070" w:type="dxa"/>
          </w:tcPr>
          <w:p w14:paraId="47DD7830" w14:textId="77777777" w:rsidR="00100741" w:rsidRPr="003B0D8C" w:rsidRDefault="00100741" w:rsidP="002D173A">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1658ABE5" w14:textId="77777777" w:rsidR="00100741" w:rsidRPr="003B0D8C" w:rsidRDefault="00100741" w:rsidP="002D173A">
            <w:pPr>
              <w:spacing w:after="0" w:line="240" w:lineRule="auto"/>
              <w:jc w:val="center"/>
              <w:rPr>
                <w:b/>
                <w:bCs/>
                <w:sz w:val="26"/>
                <w:szCs w:val="26"/>
              </w:rPr>
            </w:pPr>
            <w:r w:rsidRPr="003B0D8C">
              <w:rPr>
                <w:b/>
                <w:bCs/>
                <w:sz w:val="26"/>
                <w:szCs w:val="26"/>
              </w:rPr>
              <w:t>Người kiểm tra</w:t>
            </w:r>
          </w:p>
          <w:p w14:paraId="62C73D97" w14:textId="77777777" w:rsidR="00100741" w:rsidRPr="00B842A1" w:rsidRDefault="00100741" w:rsidP="002D173A">
            <w:pPr>
              <w:spacing w:after="0" w:line="240" w:lineRule="auto"/>
              <w:jc w:val="center"/>
              <w:rPr>
                <w:i/>
                <w:iCs/>
                <w:sz w:val="24"/>
                <w:szCs w:val="26"/>
              </w:rPr>
            </w:pPr>
            <w:r w:rsidRPr="003B0D8C">
              <w:rPr>
                <w:i/>
                <w:iCs/>
                <w:sz w:val="26"/>
                <w:szCs w:val="26"/>
              </w:rPr>
              <w:t>(</w:t>
            </w:r>
            <w:r w:rsidRPr="00B842A1">
              <w:rPr>
                <w:i/>
                <w:iCs/>
                <w:sz w:val="24"/>
                <w:szCs w:val="26"/>
              </w:rPr>
              <w:t>Ký, ghi rõ họ tên, chức vụ)</w:t>
            </w:r>
          </w:p>
          <w:p w14:paraId="1092BC0D" w14:textId="77777777" w:rsidR="00100741" w:rsidRPr="003B0D8C" w:rsidRDefault="00100741" w:rsidP="002D173A">
            <w:pPr>
              <w:spacing w:after="0" w:line="240" w:lineRule="auto"/>
              <w:jc w:val="center"/>
              <w:rPr>
                <w:i/>
                <w:iCs/>
                <w:sz w:val="26"/>
                <w:szCs w:val="26"/>
              </w:rPr>
            </w:pPr>
          </w:p>
          <w:p w14:paraId="6844EB4E" w14:textId="77777777" w:rsidR="00100741" w:rsidRPr="003B0D8C" w:rsidRDefault="00100741" w:rsidP="002D173A">
            <w:pPr>
              <w:spacing w:after="0" w:line="240" w:lineRule="auto"/>
              <w:jc w:val="both"/>
              <w:rPr>
                <w:i/>
                <w:iCs/>
                <w:sz w:val="26"/>
                <w:szCs w:val="26"/>
              </w:rPr>
            </w:pPr>
          </w:p>
        </w:tc>
        <w:tc>
          <w:tcPr>
            <w:tcW w:w="5420" w:type="dxa"/>
          </w:tcPr>
          <w:p w14:paraId="3703EC19" w14:textId="77777777" w:rsidR="00100741" w:rsidRPr="003B0D8C" w:rsidRDefault="00100741" w:rsidP="002D173A">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2C854FFA" w14:textId="77777777" w:rsidR="00100741" w:rsidRPr="003B0D8C" w:rsidRDefault="00100741" w:rsidP="002D173A">
            <w:pPr>
              <w:spacing w:after="0" w:line="240" w:lineRule="auto"/>
              <w:jc w:val="center"/>
              <w:rPr>
                <w:b/>
                <w:bCs/>
                <w:sz w:val="26"/>
                <w:szCs w:val="26"/>
              </w:rPr>
            </w:pPr>
            <w:r w:rsidRPr="003B0D8C">
              <w:rPr>
                <w:b/>
                <w:bCs/>
                <w:sz w:val="26"/>
                <w:szCs w:val="26"/>
              </w:rPr>
              <w:t>Thủ trưởng cơ quan</w:t>
            </w:r>
          </w:p>
          <w:p w14:paraId="1159FBF2" w14:textId="77777777" w:rsidR="00100741" w:rsidRPr="003B0D8C" w:rsidRDefault="00100741" w:rsidP="002D173A">
            <w:pPr>
              <w:spacing w:after="0" w:line="240" w:lineRule="auto"/>
              <w:jc w:val="center"/>
              <w:rPr>
                <w:i/>
                <w:iCs/>
                <w:sz w:val="26"/>
                <w:szCs w:val="26"/>
              </w:rPr>
            </w:pPr>
            <w:r w:rsidRPr="00B842A1">
              <w:rPr>
                <w:i/>
                <w:iCs/>
                <w:sz w:val="24"/>
                <w:szCs w:val="26"/>
              </w:rPr>
              <w:t>(Ký tên, đóng dấu)</w:t>
            </w:r>
          </w:p>
        </w:tc>
      </w:tr>
    </w:tbl>
    <w:p w14:paraId="1C621105" w14:textId="77777777" w:rsidR="00100741" w:rsidRPr="00546C9B" w:rsidRDefault="00100741" w:rsidP="002D173A">
      <w:pPr>
        <w:spacing w:after="0" w:line="240" w:lineRule="auto"/>
        <w:ind w:firstLine="510"/>
        <w:jc w:val="both"/>
        <w:rPr>
          <w:i/>
          <w:iCs/>
        </w:rPr>
      </w:pPr>
      <w:r w:rsidRPr="00546C9B">
        <w:rPr>
          <w:i/>
          <w:iCs/>
        </w:rPr>
        <w:lastRenderedPageBreak/>
        <w:t>Chú ý:</w:t>
      </w:r>
    </w:p>
    <w:p w14:paraId="7933A3A9" w14:textId="77777777" w:rsidR="00100741" w:rsidRPr="00546C9B" w:rsidRDefault="00100741" w:rsidP="002D173A">
      <w:pPr>
        <w:spacing w:after="0" w:line="240" w:lineRule="auto"/>
        <w:ind w:firstLine="510"/>
        <w:jc w:val="both"/>
        <w:rPr>
          <w:bCs/>
          <w:i/>
        </w:rPr>
      </w:pPr>
      <w:r w:rsidRPr="00546C9B">
        <w:rPr>
          <w:bCs/>
          <w:i/>
        </w:rPr>
        <w:t>- Kê khai theo đúng tên và địa chỉ như trên GCN đã cấp, trường hợp có thay đổi tên thì ghi cả thông tin trước và sau khi thay đổi và nộp giấy tờ chứng minh sự thay đổi.</w:t>
      </w:r>
    </w:p>
    <w:p w14:paraId="4D1A8919" w14:textId="77777777" w:rsidR="00100741" w:rsidRPr="00546C9B" w:rsidRDefault="00100741" w:rsidP="002D173A">
      <w:pPr>
        <w:spacing w:after="0" w:line="240" w:lineRule="auto"/>
        <w:ind w:firstLine="510"/>
        <w:jc w:val="both"/>
        <w:rPr>
          <w:i/>
          <w:iCs/>
        </w:rPr>
      </w:pPr>
      <w:r w:rsidRPr="00546C9B">
        <w:rPr>
          <w:i/>
          <w:iCs/>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5DB4A4DF" w14:textId="0E0A63EB" w:rsidR="0024755A" w:rsidRPr="00C27192" w:rsidRDefault="00100741" w:rsidP="002D173A">
      <w:pPr>
        <w:spacing w:after="0" w:line="240" w:lineRule="auto"/>
        <w:rPr>
          <w:b/>
          <w:sz w:val="26"/>
          <w:szCs w:val="26"/>
        </w:rPr>
      </w:pPr>
      <w:r w:rsidRPr="00546C9B">
        <w:rPr>
          <w:i/>
          <w:iCs/>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7625FA57" w14:textId="77777777" w:rsidR="0024755A" w:rsidRDefault="0024755A" w:rsidP="0024755A">
      <w:pPr>
        <w:rPr>
          <w:b/>
        </w:rPr>
      </w:pPr>
    </w:p>
    <w:p w14:paraId="2A01DB0F" w14:textId="77777777" w:rsidR="0024755A" w:rsidRPr="00C27192" w:rsidRDefault="0024755A" w:rsidP="0024755A">
      <w:pPr>
        <w:rPr>
          <w:b/>
        </w:rPr>
      </w:pPr>
    </w:p>
    <w:p w14:paraId="243DA73E" w14:textId="77777777" w:rsidR="0024755A" w:rsidRPr="00487042" w:rsidRDefault="0024755A" w:rsidP="0024755A">
      <w:pPr>
        <w:rPr>
          <w:b/>
          <w:sz w:val="26"/>
          <w:szCs w:val="26"/>
        </w:rPr>
      </w:pPr>
    </w:p>
    <w:p w14:paraId="6C45B25D" w14:textId="77777777" w:rsidR="00BB6BB0" w:rsidRDefault="00BB6BB0">
      <w:pPr>
        <w:spacing w:after="0" w:line="240" w:lineRule="auto"/>
        <w:rPr>
          <w:b/>
          <w:sz w:val="26"/>
          <w:szCs w:val="26"/>
        </w:rPr>
      </w:pPr>
      <w:r>
        <w:rPr>
          <w:b/>
          <w:sz w:val="26"/>
          <w:szCs w:val="26"/>
        </w:rPr>
        <w:br w:type="page"/>
      </w:r>
    </w:p>
    <w:p w14:paraId="48D88682" w14:textId="77777777" w:rsidR="007A2544" w:rsidRDefault="007A2544" w:rsidP="004E2526">
      <w:pPr>
        <w:spacing w:after="0" w:line="240" w:lineRule="auto"/>
        <w:ind w:firstLine="720"/>
        <w:rPr>
          <w:b/>
          <w:sz w:val="26"/>
          <w:szCs w:val="26"/>
        </w:rPr>
        <w:sectPr w:rsidR="007A2544" w:rsidSect="007A2544">
          <w:pgSz w:w="11907" w:h="16840" w:code="9"/>
          <w:pgMar w:top="907" w:right="1022" w:bottom="965" w:left="965" w:header="720" w:footer="720" w:gutter="0"/>
          <w:cols w:space="720"/>
          <w:docGrid w:linePitch="360"/>
        </w:sectPr>
      </w:pPr>
    </w:p>
    <w:p w14:paraId="35ACF248" w14:textId="77777777" w:rsidR="00B34443" w:rsidRPr="00FE409F" w:rsidRDefault="00B34443" w:rsidP="004E2526">
      <w:pPr>
        <w:spacing w:after="0" w:line="240" w:lineRule="auto"/>
        <w:ind w:firstLine="720"/>
        <w:rPr>
          <w:rFonts w:eastAsia="Arial"/>
          <w:b/>
          <w:szCs w:val="28"/>
        </w:rPr>
      </w:pPr>
      <w:r w:rsidRPr="00FE409F">
        <w:rPr>
          <w:b/>
          <w:szCs w:val="28"/>
        </w:rPr>
        <w:lastRenderedPageBreak/>
        <w:t xml:space="preserve">6. </w:t>
      </w:r>
      <w:r w:rsidR="007D6C70" w:rsidRPr="00D25C74">
        <w:rPr>
          <w:b/>
          <w:color w:val="000000"/>
          <w:szCs w:val="28"/>
        </w:rPr>
        <w:t>Tên Quy trình (Tên TTHC):</w:t>
      </w:r>
      <w:r w:rsidR="001E23D2" w:rsidRPr="00D25C74">
        <w:rPr>
          <w:b/>
          <w:color w:val="000000"/>
          <w:szCs w:val="28"/>
        </w:rPr>
        <w:t xml:space="preserve"> </w:t>
      </w:r>
      <w:r w:rsidRPr="00FE409F">
        <w:rPr>
          <w:rFonts w:eastAsia="Arial"/>
          <w:b/>
          <w:szCs w:val="28"/>
        </w:rPr>
        <w:t>Gia hạn sử dụng đất ngoài khu công nghệ cao, khu kinh tế</w:t>
      </w:r>
    </w:p>
    <w:p w14:paraId="46D791D1" w14:textId="77777777" w:rsidR="00F352F8" w:rsidRPr="00B34443" w:rsidRDefault="00F352F8" w:rsidP="00B34443">
      <w:pPr>
        <w:spacing w:line="264" w:lineRule="auto"/>
        <w:ind w:firstLine="539"/>
        <w:jc w:val="both"/>
        <w:rPr>
          <w:rFonts w:eastAsia="Arial"/>
          <w:b/>
          <w:sz w:val="26"/>
          <w:szCs w:val="26"/>
          <w:lang w:val="vi-VN"/>
        </w:rPr>
      </w:pP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3562"/>
        <w:gridCol w:w="2114"/>
        <w:gridCol w:w="437"/>
        <w:gridCol w:w="2126"/>
        <w:gridCol w:w="720"/>
        <w:gridCol w:w="1170"/>
        <w:gridCol w:w="990"/>
      </w:tblGrid>
      <w:tr w:rsidR="00B34443" w:rsidRPr="00487042" w14:paraId="29DBBCC7" w14:textId="77777777" w:rsidTr="00A266EB">
        <w:tc>
          <w:tcPr>
            <w:tcW w:w="781" w:type="dxa"/>
            <w:vAlign w:val="center"/>
          </w:tcPr>
          <w:p w14:paraId="5701DAB6" w14:textId="77777777" w:rsidR="00B34443" w:rsidRPr="00487042" w:rsidRDefault="00B34443" w:rsidP="00B842A1">
            <w:pPr>
              <w:spacing w:after="80" w:line="240" w:lineRule="auto"/>
              <w:jc w:val="center"/>
              <w:rPr>
                <w:b/>
                <w:sz w:val="26"/>
                <w:szCs w:val="26"/>
              </w:rPr>
            </w:pPr>
            <w:r w:rsidRPr="00487042">
              <w:rPr>
                <w:b/>
                <w:sz w:val="26"/>
                <w:szCs w:val="26"/>
              </w:rPr>
              <w:t>1</w:t>
            </w:r>
          </w:p>
        </w:tc>
        <w:tc>
          <w:tcPr>
            <w:tcW w:w="8104" w:type="dxa"/>
            <w:gridSpan w:val="3"/>
            <w:tcBorders>
              <w:top w:val="single" w:sz="4" w:space="0" w:color="auto"/>
              <w:right w:val="single" w:sz="4" w:space="0" w:color="auto"/>
            </w:tcBorders>
            <w:vAlign w:val="center"/>
          </w:tcPr>
          <w:p w14:paraId="7D306582" w14:textId="77777777" w:rsidR="00B34443" w:rsidRPr="00487042" w:rsidRDefault="00B34443" w:rsidP="00B842A1">
            <w:pPr>
              <w:tabs>
                <w:tab w:val="left" w:pos="3705"/>
              </w:tabs>
              <w:spacing w:after="80" w:line="240" w:lineRule="auto"/>
              <w:jc w:val="center"/>
              <w:rPr>
                <w:b/>
                <w:sz w:val="26"/>
                <w:szCs w:val="26"/>
              </w:rPr>
            </w:pPr>
            <w:r w:rsidRPr="00487042">
              <w:rPr>
                <w:b/>
                <w:sz w:val="26"/>
                <w:szCs w:val="26"/>
              </w:rPr>
              <w:t>KÝ HIỆU QUY TRÌNH</w:t>
            </w:r>
          </w:p>
        </w:tc>
        <w:tc>
          <w:tcPr>
            <w:tcW w:w="5443" w:type="dxa"/>
            <w:gridSpan w:val="5"/>
            <w:tcBorders>
              <w:top w:val="single" w:sz="4" w:space="0" w:color="auto"/>
            </w:tcBorders>
            <w:vAlign w:val="center"/>
          </w:tcPr>
          <w:p w14:paraId="44B333EC" w14:textId="77777777" w:rsidR="00B34443" w:rsidRPr="00487042" w:rsidRDefault="00B34443" w:rsidP="00B842A1">
            <w:pPr>
              <w:spacing w:after="80" w:line="240" w:lineRule="auto"/>
              <w:jc w:val="center"/>
              <w:rPr>
                <w:b/>
                <w:sz w:val="26"/>
                <w:szCs w:val="26"/>
              </w:rPr>
            </w:pPr>
            <w:r w:rsidRPr="00487042">
              <w:rPr>
                <w:b/>
                <w:sz w:val="26"/>
                <w:szCs w:val="26"/>
              </w:rPr>
              <w:t>QT.ĐĐ.06</w:t>
            </w:r>
          </w:p>
        </w:tc>
      </w:tr>
      <w:tr w:rsidR="00B34443" w:rsidRPr="00487042" w14:paraId="7C5C47AD" w14:textId="77777777" w:rsidTr="008076F0">
        <w:tc>
          <w:tcPr>
            <w:tcW w:w="781" w:type="dxa"/>
            <w:vAlign w:val="center"/>
          </w:tcPr>
          <w:p w14:paraId="6DE5E22D" w14:textId="77777777" w:rsidR="00B34443" w:rsidRPr="00487042" w:rsidRDefault="00B34443" w:rsidP="008076F0">
            <w:pPr>
              <w:spacing w:after="80" w:line="240" w:lineRule="auto"/>
              <w:jc w:val="center"/>
              <w:rPr>
                <w:b/>
                <w:sz w:val="26"/>
                <w:szCs w:val="26"/>
              </w:rPr>
            </w:pPr>
            <w:r w:rsidRPr="00487042">
              <w:rPr>
                <w:b/>
                <w:sz w:val="26"/>
                <w:szCs w:val="26"/>
              </w:rPr>
              <w:t>2</w:t>
            </w:r>
          </w:p>
        </w:tc>
        <w:tc>
          <w:tcPr>
            <w:tcW w:w="13547" w:type="dxa"/>
            <w:gridSpan w:val="8"/>
          </w:tcPr>
          <w:p w14:paraId="2722C7EB" w14:textId="77777777" w:rsidR="00B34443" w:rsidRPr="00487042" w:rsidRDefault="00B34443" w:rsidP="00B842A1">
            <w:pPr>
              <w:spacing w:after="80" w:line="240" w:lineRule="auto"/>
              <w:jc w:val="both"/>
              <w:rPr>
                <w:b/>
                <w:sz w:val="26"/>
                <w:szCs w:val="26"/>
              </w:rPr>
            </w:pPr>
            <w:r w:rsidRPr="00487042">
              <w:rPr>
                <w:b/>
                <w:sz w:val="26"/>
                <w:szCs w:val="26"/>
              </w:rPr>
              <w:t>NỘI DUNG QUY TRÌNH</w:t>
            </w:r>
          </w:p>
        </w:tc>
      </w:tr>
      <w:tr w:rsidR="00B34443" w:rsidRPr="00487042" w14:paraId="6CD9612B" w14:textId="77777777" w:rsidTr="008076F0">
        <w:tc>
          <w:tcPr>
            <w:tcW w:w="781" w:type="dxa"/>
            <w:vAlign w:val="center"/>
          </w:tcPr>
          <w:p w14:paraId="7B36B8B9" w14:textId="77777777" w:rsidR="00B34443" w:rsidRPr="00487042" w:rsidRDefault="00B34443" w:rsidP="008076F0">
            <w:pPr>
              <w:spacing w:after="80" w:line="240" w:lineRule="auto"/>
              <w:jc w:val="center"/>
              <w:rPr>
                <w:b/>
                <w:sz w:val="26"/>
                <w:szCs w:val="26"/>
              </w:rPr>
            </w:pPr>
            <w:r w:rsidRPr="00487042">
              <w:rPr>
                <w:b/>
                <w:sz w:val="26"/>
                <w:szCs w:val="26"/>
              </w:rPr>
              <w:t>2.1</w:t>
            </w:r>
          </w:p>
        </w:tc>
        <w:tc>
          <w:tcPr>
            <w:tcW w:w="13547" w:type="dxa"/>
            <w:gridSpan w:val="8"/>
          </w:tcPr>
          <w:p w14:paraId="7D597B3A" w14:textId="77777777" w:rsidR="00B34443" w:rsidRPr="004E2526" w:rsidRDefault="00B34443" w:rsidP="00B842A1">
            <w:pPr>
              <w:spacing w:after="80" w:line="240" w:lineRule="auto"/>
              <w:jc w:val="both"/>
              <w:rPr>
                <w:b/>
                <w:sz w:val="26"/>
                <w:szCs w:val="26"/>
              </w:rPr>
            </w:pPr>
            <w:r w:rsidRPr="00487042">
              <w:rPr>
                <w:b/>
                <w:sz w:val="26"/>
                <w:szCs w:val="26"/>
              </w:rPr>
              <w:t>Điều kiện thực hiệ</w:t>
            </w:r>
            <w:r w:rsidR="004E2526">
              <w:rPr>
                <w:b/>
                <w:sz w:val="26"/>
                <w:szCs w:val="26"/>
              </w:rPr>
              <w:t xml:space="preserve">n TTHC: </w:t>
            </w:r>
          </w:p>
        </w:tc>
      </w:tr>
      <w:tr w:rsidR="00B34443" w:rsidRPr="00487042" w14:paraId="7064E45D" w14:textId="77777777" w:rsidTr="008076F0">
        <w:tc>
          <w:tcPr>
            <w:tcW w:w="781" w:type="dxa"/>
            <w:vAlign w:val="center"/>
          </w:tcPr>
          <w:p w14:paraId="6A71AD9F" w14:textId="77777777" w:rsidR="00B34443" w:rsidRPr="00487042" w:rsidRDefault="00B34443" w:rsidP="008076F0">
            <w:pPr>
              <w:spacing w:after="80" w:line="240" w:lineRule="auto"/>
              <w:jc w:val="center"/>
              <w:rPr>
                <w:b/>
                <w:sz w:val="26"/>
                <w:szCs w:val="26"/>
              </w:rPr>
            </w:pPr>
          </w:p>
        </w:tc>
        <w:tc>
          <w:tcPr>
            <w:tcW w:w="13547" w:type="dxa"/>
            <w:gridSpan w:val="8"/>
          </w:tcPr>
          <w:p w14:paraId="261EA878" w14:textId="77777777" w:rsidR="004E2526" w:rsidRPr="00487042" w:rsidRDefault="004E2526" w:rsidP="00B842A1">
            <w:pPr>
              <w:spacing w:after="80" w:line="240" w:lineRule="auto"/>
              <w:jc w:val="both"/>
              <w:rPr>
                <w:spacing w:val="-2"/>
                <w:sz w:val="26"/>
                <w:szCs w:val="26"/>
                <w:lang w:val="vi-VN"/>
              </w:rPr>
            </w:pPr>
            <w:r w:rsidRPr="00487042">
              <w:rPr>
                <w:spacing w:val="-2"/>
                <w:sz w:val="26"/>
                <w:szCs w:val="26"/>
                <w:lang w:val="vi-VN"/>
              </w:rPr>
              <w:t>- Trước khi hết hạn sử dụng đất tối thiểu là 06 tháng.</w:t>
            </w:r>
          </w:p>
          <w:p w14:paraId="0131D92B" w14:textId="77777777" w:rsidR="00B34443" w:rsidRPr="00487042" w:rsidRDefault="004E2526" w:rsidP="00B842A1">
            <w:pPr>
              <w:spacing w:after="80" w:line="240" w:lineRule="auto"/>
              <w:jc w:val="both"/>
              <w:rPr>
                <w:b/>
                <w:sz w:val="26"/>
                <w:szCs w:val="26"/>
              </w:rPr>
            </w:pPr>
            <w:r w:rsidRPr="00487042">
              <w:rPr>
                <w:spacing w:val="-2"/>
                <w:sz w:val="26"/>
                <w:szCs w:val="26"/>
                <w:lang w:val="vi-VN"/>
              </w:rPr>
              <w:t>- Sau khi có văn bản của cơ quan có thẩm quyền về việc điều chỉnh dự án đầu tư đối với trường hợp điều chỉnh dự án đầu tư mà có thay đổi thời hạn hoạt động của dự án.</w:t>
            </w:r>
          </w:p>
        </w:tc>
      </w:tr>
      <w:tr w:rsidR="00B34443" w:rsidRPr="00487042" w14:paraId="7F6C775E" w14:textId="77777777" w:rsidTr="008076F0">
        <w:trPr>
          <w:trHeight w:val="417"/>
        </w:trPr>
        <w:tc>
          <w:tcPr>
            <w:tcW w:w="781" w:type="dxa"/>
            <w:vAlign w:val="center"/>
          </w:tcPr>
          <w:p w14:paraId="6999C842" w14:textId="77777777" w:rsidR="00B34443" w:rsidRPr="00487042" w:rsidRDefault="00B34443" w:rsidP="008076F0">
            <w:pPr>
              <w:spacing w:after="80" w:line="240" w:lineRule="auto"/>
              <w:jc w:val="center"/>
              <w:rPr>
                <w:b/>
                <w:sz w:val="26"/>
                <w:szCs w:val="26"/>
              </w:rPr>
            </w:pPr>
            <w:r w:rsidRPr="00487042">
              <w:rPr>
                <w:b/>
                <w:sz w:val="26"/>
                <w:szCs w:val="26"/>
              </w:rPr>
              <w:t>2.2</w:t>
            </w:r>
          </w:p>
        </w:tc>
        <w:tc>
          <w:tcPr>
            <w:tcW w:w="13547" w:type="dxa"/>
            <w:gridSpan w:val="8"/>
          </w:tcPr>
          <w:p w14:paraId="4BA476C0" w14:textId="77777777" w:rsidR="00B34443" w:rsidRPr="00487042" w:rsidRDefault="00B34443" w:rsidP="00B842A1">
            <w:pPr>
              <w:spacing w:after="80" w:line="240" w:lineRule="auto"/>
              <w:jc w:val="both"/>
              <w:rPr>
                <w:b/>
                <w:sz w:val="26"/>
                <w:szCs w:val="26"/>
              </w:rPr>
            </w:pPr>
            <w:r w:rsidRPr="00487042">
              <w:rPr>
                <w:b/>
                <w:sz w:val="26"/>
                <w:szCs w:val="26"/>
              </w:rPr>
              <w:t>Cách thức thực hiện TTHC:</w:t>
            </w:r>
          </w:p>
        </w:tc>
      </w:tr>
      <w:tr w:rsidR="00B34443" w:rsidRPr="00487042" w14:paraId="1B2386AB" w14:textId="77777777" w:rsidTr="008076F0">
        <w:trPr>
          <w:trHeight w:val="357"/>
        </w:trPr>
        <w:tc>
          <w:tcPr>
            <w:tcW w:w="781" w:type="dxa"/>
            <w:vAlign w:val="center"/>
          </w:tcPr>
          <w:p w14:paraId="7F2C4642" w14:textId="77777777" w:rsidR="00B34443" w:rsidRPr="00487042" w:rsidRDefault="00B34443" w:rsidP="008076F0">
            <w:pPr>
              <w:spacing w:after="80" w:line="240" w:lineRule="auto"/>
              <w:jc w:val="center"/>
              <w:rPr>
                <w:b/>
                <w:sz w:val="26"/>
                <w:szCs w:val="26"/>
              </w:rPr>
            </w:pPr>
          </w:p>
        </w:tc>
        <w:tc>
          <w:tcPr>
            <w:tcW w:w="13547" w:type="dxa"/>
            <w:gridSpan w:val="8"/>
          </w:tcPr>
          <w:p w14:paraId="60904E95" w14:textId="77777777" w:rsidR="00B34443" w:rsidRPr="00487042" w:rsidRDefault="00B34443" w:rsidP="00B842A1">
            <w:pPr>
              <w:spacing w:after="80" w:line="240" w:lineRule="auto"/>
              <w:jc w:val="both"/>
              <w:rPr>
                <w:sz w:val="26"/>
                <w:szCs w:val="26"/>
              </w:rPr>
            </w:pPr>
            <w:r w:rsidRPr="00487042">
              <w:rPr>
                <w:sz w:val="26"/>
                <w:szCs w:val="26"/>
              </w:rPr>
              <w:t>N</w:t>
            </w:r>
            <w:r w:rsidRPr="00487042">
              <w:rPr>
                <w:sz w:val="26"/>
                <w:szCs w:val="26"/>
                <w:lang w:val="vi-VN"/>
              </w:rPr>
              <w:t xml:space="preserve">ộp hồ sơ tại </w:t>
            </w:r>
            <w:r w:rsidR="008C526C">
              <w:rPr>
                <w:sz w:val="26"/>
                <w:szCs w:val="26"/>
                <w:lang w:val="vi-VN"/>
              </w:rPr>
              <w:t>Trung tâm Hành chính công cấp huyện hoặc Bộ phận tiếp nhận và trả kết quả của UBND cấp xã</w:t>
            </w:r>
            <w:r w:rsidRPr="00487042">
              <w:rPr>
                <w:spacing w:val="-2"/>
                <w:sz w:val="26"/>
                <w:szCs w:val="26"/>
                <w:lang w:val="vi-VN"/>
              </w:rPr>
              <w:t xml:space="preserve"> nếu có nhu cầu</w:t>
            </w:r>
          </w:p>
        </w:tc>
      </w:tr>
      <w:tr w:rsidR="00B34443" w:rsidRPr="00487042" w14:paraId="6B18AA4E" w14:textId="77777777" w:rsidTr="008076F0">
        <w:tc>
          <w:tcPr>
            <w:tcW w:w="781" w:type="dxa"/>
            <w:vAlign w:val="center"/>
          </w:tcPr>
          <w:p w14:paraId="3CF20E1C" w14:textId="77777777" w:rsidR="00B34443" w:rsidRPr="00487042" w:rsidRDefault="00B34443" w:rsidP="008076F0">
            <w:pPr>
              <w:spacing w:after="80" w:line="240" w:lineRule="auto"/>
              <w:jc w:val="center"/>
              <w:rPr>
                <w:b/>
                <w:sz w:val="26"/>
                <w:szCs w:val="26"/>
              </w:rPr>
            </w:pPr>
            <w:r w:rsidRPr="00487042">
              <w:rPr>
                <w:b/>
                <w:sz w:val="26"/>
                <w:szCs w:val="26"/>
              </w:rPr>
              <w:t>2.3</w:t>
            </w:r>
          </w:p>
        </w:tc>
        <w:tc>
          <w:tcPr>
            <w:tcW w:w="11387" w:type="dxa"/>
            <w:gridSpan w:val="6"/>
            <w:tcBorders>
              <w:right w:val="single" w:sz="4" w:space="0" w:color="auto"/>
            </w:tcBorders>
            <w:vAlign w:val="center"/>
          </w:tcPr>
          <w:p w14:paraId="2D1426A8" w14:textId="77777777" w:rsidR="00B34443" w:rsidRPr="00487042" w:rsidRDefault="00B34443" w:rsidP="00B842A1">
            <w:pPr>
              <w:spacing w:after="80" w:line="240" w:lineRule="auto"/>
              <w:rPr>
                <w:b/>
                <w:sz w:val="26"/>
                <w:szCs w:val="26"/>
              </w:rPr>
            </w:pPr>
            <w:r w:rsidRPr="00487042">
              <w:rPr>
                <w:b/>
                <w:sz w:val="26"/>
                <w:szCs w:val="26"/>
              </w:rPr>
              <w:t>Thành phần hồ sơ, bao gồm:</w:t>
            </w:r>
          </w:p>
        </w:tc>
        <w:tc>
          <w:tcPr>
            <w:tcW w:w="1170" w:type="dxa"/>
            <w:tcBorders>
              <w:left w:val="single" w:sz="4" w:space="0" w:color="auto"/>
              <w:right w:val="single" w:sz="4" w:space="0" w:color="auto"/>
            </w:tcBorders>
            <w:vAlign w:val="center"/>
          </w:tcPr>
          <w:p w14:paraId="791BD6BE" w14:textId="77777777" w:rsidR="00B34443" w:rsidRPr="00487042" w:rsidRDefault="00B34443" w:rsidP="00B842A1">
            <w:pPr>
              <w:spacing w:after="80" w:line="240" w:lineRule="auto"/>
              <w:jc w:val="center"/>
              <w:rPr>
                <w:b/>
                <w:sz w:val="26"/>
                <w:szCs w:val="26"/>
              </w:rPr>
            </w:pPr>
            <w:r w:rsidRPr="00487042">
              <w:rPr>
                <w:b/>
                <w:sz w:val="26"/>
                <w:szCs w:val="26"/>
              </w:rPr>
              <w:t>Bản chính</w:t>
            </w:r>
          </w:p>
        </w:tc>
        <w:tc>
          <w:tcPr>
            <w:tcW w:w="990" w:type="dxa"/>
            <w:tcBorders>
              <w:left w:val="single" w:sz="4" w:space="0" w:color="auto"/>
            </w:tcBorders>
            <w:vAlign w:val="center"/>
          </w:tcPr>
          <w:p w14:paraId="3C0A1D73" w14:textId="77777777" w:rsidR="00B34443" w:rsidRPr="00487042" w:rsidRDefault="00B34443" w:rsidP="00B842A1">
            <w:pPr>
              <w:spacing w:after="80" w:line="240" w:lineRule="auto"/>
              <w:rPr>
                <w:b/>
                <w:sz w:val="26"/>
                <w:szCs w:val="26"/>
              </w:rPr>
            </w:pPr>
            <w:r w:rsidRPr="00487042">
              <w:rPr>
                <w:b/>
                <w:sz w:val="26"/>
                <w:szCs w:val="26"/>
              </w:rPr>
              <w:t>Bản sao</w:t>
            </w:r>
          </w:p>
        </w:tc>
      </w:tr>
      <w:tr w:rsidR="004E2526" w:rsidRPr="00487042" w14:paraId="29F03B17" w14:textId="77777777" w:rsidTr="008076F0">
        <w:tc>
          <w:tcPr>
            <w:tcW w:w="781" w:type="dxa"/>
            <w:vAlign w:val="center"/>
          </w:tcPr>
          <w:p w14:paraId="2C4A50E6" w14:textId="77777777" w:rsidR="004E2526" w:rsidRPr="00487042" w:rsidRDefault="004E2526" w:rsidP="008076F0">
            <w:pPr>
              <w:spacing w:after="80" w:line="240" w:lineRule="auto"/>
              <w:jc w:val="center"/>
              <w:rPr>
                <w:b/>
                <w:sz w:val="26"/>
                <w:szCs w:val="26"/>
              </w:rPr>
            </w:pPr>
          </w:p>
        </w:tc>
        <w:tc>
          <w:tcPr>
            <w:tcW w:w="11387" w:type="dxa"/>
            <w:gridSpan w:val="6"/>
            <w:tcBorders>
              <w:right w:val="single" w:sz="4" w:space="0" w:color="auto"/>
            </w:tcBorders>
            <w:vAlign w:val="center"/>
          </w:tcPr>
          <w:p w14:paraId="3A0E4406" w14:textId="77777777" w:rsidR="004E2526" w:rsidRPr="006F4699" w:rsidRDefault="004E2526" w:rsidP="00B842A1">
            <w:pPr>
              <w:widowControl w:val="0"/>
              <w:spacing w:after="80" w:line="240" w:lineRule="auto"/>
              <w:jc w:val="both"/>
              <w:rPr>
                <w:bCs/>
                <w:i/>
                <w:spacing w:val="-6"/>
                <w:sz w:val="26"/>
                <w:szCs w:val="26"/>
              </w:rPr>
            </w:pPr>
            <w:r w:rsidRPr="00487042">
              <w:rPr>
                <w:bCs/>
                <w:i/>
                <w:spacing w:val="-6"/>
                <w:sz w:val="26"/>
                <w:szCs w:val="26"/>
                <w:lang w:val="vi-VN"/>
              </w:rPr>
              <w:t xml:space="preserve">- </w:t>
            </w:r>
            <w:r w:rsidRPr="00487042">
              <w:rPr>
                <w:bCs/>
                <w:spacing w:val="-6"/>
                <w:sz w:val="26"/>
                <w:szCs w:val="26"/>
                <w:lang w:val="vi-VN"/>
              </w:rPr>
              <w:t>Đơn đăng ký biến động đất đai, tài sản gắn liền với đất theo Mẫu số</w:t>
            </w:r>
            <w:r w:rsidR="006F4699">
              <w:rPr>
                <w:bCs/>
                <w:spacing w:val="-6"/>
                <w:sz w:val="26"/>
                <w:szCs w:val="26"/>
                <w:lang w:val="vi-VN"/>
              </w:rPr>
              <w:t xml:space="preserve"> 09/ĐK</w:t>
            </w:r>
            <w:r w:rsidR="006F4699">
              <w:rPr>
                <w:bCs/>
                <w:spacing w:val="-6"/>
                <w:sz w:val="26"/>
                <w:szCs w:val="26"/>
              </w:rPr>
              <w:t>.</w:t>
            </w:r>
          </w:p>
        </w:tc>
        <w:tc>
          <w:tcPr>
            <w:tcW w:w="1170" w:type="dxa"/>
            <w:tcBorders>
              <w:left w:val="single" w:sz="4" w:space="0" w:color="auto"/>
              <w:right w:val="single" w:sz="4" w:space="0" w:color="auto"/>
            </w:tcBorders>
            <w:vAlign w:val="center"/>
          </w:tcPr>
          <w:p w14:paraId="5054640F" w14:textId="77777777" w:rsidR="004E2526" w:rsidRPr="00487042" w:rsidRDefault="004E2526" w:rsidP="00B842A1">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508F7109" w14:textId="77777777" w:rsidR="004E2526" w:rsidRPr="00487042" w:rsidRDefault="004E2526" w:rsidP="00B842A1">
            <w:pPr>
              <w:spacing w:after="80" w:line="240" w:lineRule="auto"/>
              <w:rPr>
                <w:b/>
                <w:sz w:val="26"/>
                <w:szCs w:val="26"/>
              </w:rPr>
            </w:pPr>
          </w:p>
        </w:tc>
      </w:tr>
      <w:tr w:rsidR="004E2526" w:rsidRPr="00487042" w14:paraId="5E2B84A8" w14:textId="77777777" w:rsidTr="008076F0">
        <w:tc>
          <w:tcPr>
            <w:tcW w:w="781" w:type="dxa"/>
            <w:vAlign w:val="center"/>
          </w:tcPr>
          <w:p w14:paraId="0017AC83" w14:textId="77777777" w:rsidR="004E2526" w:rsidRPr="00487042" w:rsidRDefault="004E2526" w:rsidP="008076F0">
            <w:pPr>
              <w:spacing w:after="80" w:line="240" w:lineRule="auto"/>
              <w:jc w:val="center"/>
              <w:rPr>
                <w:b/>
                <w:sz w:val="26"/>
                <w:szCs w:val="26"/>
              </w:rPr>
            </w:pPr>
          </w:p>
        </w:tc>
        <w:tc>
          <w:tcPr>
            <w:tcW w:w="11387" w:type="dxa"/>
            <w:gridSpan w:val="6"/>
            <w:tcBorders>
              <w:right w:val="single" w:sz="4" w:space="0" w:color="auto"/>
            </w:tcBorders>
            <w:vAlign w:val="center"/>
          </w:tcPr>
          <w:p w14:paraId="2741D830" w14:textId="77777777" w:rsidR="004E2526" w:rsidRPr="006F4699" w:rsidRDefault="004E2526" w:rsidP="00B842A1">
            <w:pPr>
              <w:spacing w:after="80" w:line="240" w:lineRule="auto"/>
              <w:jc w:val="both"/>
              <w:rPr>
                <w:bCs/>
                <w:sz w:val="26"/>
                <w:szCs w:val="26"/>
              </w:rPr>
            </w:pPr>
            <w:r w:rsidRPr="00487042">
              <w:rPr>
                <w:bCs/>
                <w:sz w:val="26"/>
                <w:szCs w:val="26"/>
                <w:lang w:val="vi-VN"/>
              </w:rPr>
              <w:t>- Bản gốc Giấy chứng nhận</w:t>
            </w:r>
            <w:r w:rsidR="001E23D2">
              <w:rPr>
                <w:bCs/>
                <w:sz w:val="26"/>
                <w:szCs w:val="26"/>
              </w:rPr>
              <w:t xml:space="preserve"> </w:t>
            </w:r>
            <w:r w:rsidRPr="00487042">
              <w:rPr>
                <w:bCs/>
                <w:sz w:val="26"/>
                <w:szCs w:val="26"/>
                <w:lang w:val="vi-VN"/>
              </w:rPr>
              <w:t>đã cấ</w:t>
            </w:r>
            <w:r w:rsidR="006F4699">
              <w:rPr>
                <w:bCs/>
                <w:sz w:val="26"/>
                <w:szCs w:val="26"/>
                <w:lang w:val="vi-VN"/>
              </w:rPr>
              <w:t>p</w:t>
            </w:r>
            <w:r w:rsidR="006F4699">
              <w:rPr>
                <w:bCs/>
                <w:sz w:val="26"/>
                <w:szCs w:val="26"/>
              </w:rPr>
              <w:t>.</w:t>
            </w:r>
          </w:p>
        </w:tc>
        <w:tc>
          <w:tcPr>
            <w:tcW w:w="1170" w:type="dxa"/>
            <w:tcBorders>
              <w:left w:val="single" w:sz="4" w:space="0" w:color="auto"/>
              <w:right w:val="single" w:sz="4" w:space="0" w:color="auto"/>
            </w:tcBorders>
            <w:vAlign w:val="center"/>
          </w:tcPr>
          <w:p w14:paraId="240F5E91" w14:textId="77777777" w:rsidR="004E2526" w:rsidRPr="00487042" w:rsidRDefault="004E2526" w:rsidP="00B842A1">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7CAB9978" w14:textId="77777777" w:rsidR="004E2526" w:rsidRPr="00487042" w:rsidRDefault="004E2526" w:rsidP="00B842A1">
            <w:pPr>
              <w:spacing w:after="80" w:line="240" w:lineRule="auto"/>
              <w:rPr>
                <w:b/>
                <w:sz w:val="26"/>
                <w:szCs w:val="26"/>
              </w:rPr>
            </w:pPr>
          </w:p>
        </w:tc>
      </w:tr>
      <w:tr w:rsidR="004E2526" w:rsidRPr="00487042" w14:paraId="76995289" w14:textId="77777777" w:rsidTr="008076F0">
        <w:tc>
          <w:tcPr>
            <w:tcW w:w="781" w:type="dxa"/>
            <w:vAlign w:val="center"/>
          </w:tcPr>
          <w:p w14:paraId="468D08CF" w14:textId="77777777" w:rsidR="004E2526" w:rsidRPr="00487042" w:rsidRDefault="004E2526" w:rsidP="008076F0">
            <w:pPr>
              <w:spacing w:after="80" w:line="240" w:lineRule="auto"/>
              <w:jc w:val="center"/>
              <w:rPr>
                <w:b/>
                <w:sz w:val="26"/>
                <w:szCs w:val="26"/>
              </w:rPr>
            </w:pPr>
          </w:p>
        </w:tc>
        <w:tc>
          <w:tcPr>
            <w:tcW w:w="11387" w:type="dxa"/>
            <w:gridSpan w:val="6"/>
            <w:tcBorders>
              <w:right w:val="single" w:sz="4" w:space="0" w:color="auto"/>
            </w:tcBorders>
            <w:vAlign w:val="center"/>
          </w:tcPr>
          <w:p w14:paraId="2B97B6A1" w14:textId="77777777" w:rsidR="004E2526" w:rsidRPr="004E2526" w:rsidRDefault="004E2526" w:rsidP="00B842A1">
            <w:pPr>
              <w:spacing w:after="80" w:line="240" w:lineRule="auto"/>
              <w:jc w:val="both"/>
              <w:rPr>
                <w:bCs/>
                <w:sz w:val="26"/>
                <w:szCs w:val="26"/>
                <w:lang w:val="vi-VN"/>
              </w:rPr>
            </w:pPr>
            <w:r w:rsidRPr="00487042">
              <w:rPr>
                <w:bCs/>
                <w:i/>
                <w:sz w:val="26"/>
                <w:szCs w:val="26"/>
                <w:lang w:val="vi-VN"/>
              </w:rPr>
              <w:t xml:space="preserve">- </w:t>
            </w:r>
            <w:r w:rsidRPr="00487042">
              <w:rPr>
                <w:bCs/>
                <w:sz w:val="26"/>
                <w:szCs w:val="26"/>
                <w:lang w:val="vi-VN"/>
              </w:rPr>
              <w:t xml:space="preserve">Bản sao </w:t>
            </w:r>
            <w:r w:rsidRPr="00487042">
              <w:rPr>
                <w:bCs/>
                <w:sz w:val="26"/>
                <w:szCs w:val="26"/>
              </w:rPr>
              <w:t>Quyết định gia hạn</w:t>
            </w:r>
            <w:r w:rsidR="006F4699">
              <w:rPr>
                <w:bCs/>
                <w:sz w:val="26"/>
                <w:szCs w:val="26"/>
              </w:rPr>
              <w:t>.</w:t>
            </w:r>
          </w:p>
        </w:tc>
        <w:tc>
          <w:tcPr>
            <w:tcW w:w="1170" w:type="dxa"/>
            <w:tcBorders>
              <w:left w:val="single" w:sz="4" w:space="0" w:color="auto"/>
              <w:right w:val="single" w:sz="4" w:space="0" w:color="auto"/>
            </w:tcBorders>
            <w:vAlign w:val="center"/>
          </w:tcPr>
          <w:p w14:paraId="764618A0" w14:textId="77777777" w:rsidR="004E2526" w:rsidRPr="00487042" w:rsidRDefault="004E2526" w:rsidP="00B842A1">
            <w:pPr>
              <w:spacing w:after="80" w:line="240" w:lineRule="auto"/>
              <w:jc w:val="center"/>
              <w:rPr>
                <w:b/>
                <w:sz w:val="26"/>
                <w:szCs w:val="26"/>
              </w:rPr>
            </w:pPr>
          </w:p>
        </w:tc>
        <w:tc>
          <w:tcPr>
            <w:tcW w:w="990" w:type="dxa"/>
            <w:tcBorders>
              <w:left w:val="single" w:sz="4" w:space="0" w:color="auto"/>
            </w:tcBorders>
            <w:vAlign w:val="center"/>
          </w:tcPr>
          <w:p w14:paraId="7A2B9FAB" w14:textId="77777777" w:rsidR="004E2526" w:rsidRPr="00487042" w:rsidRDefault="004E2526" w:rsidP="00B842A1">
            <w:pPr>
              <w:spacing w:after="80" w:line="240" w:lineRule="auto"/>
              <w:jc w:val="center"/>
              <w:rPr>
                <w:b/>
                <w:sz w:val="26"/>
                <w:szCs w:val="26"/>
              </w:rPr>
            </w:pPr>
            <w:r>
              <w:rPr>
                <w:b/>
                <w:sz w:val="26"/>
                <w:szCs w:val="26"/>
              </w:rPr>
              <w:t>x</w:t>
            </w:r>
          </w:p>
        </w:tc>
      </w:tr>
      <w:tr w:rsidR="004E2526" w:rsidRPr="00487042" w14:paraId="0273C324" w14:textId="77777777" w:rsidTr="008076F0">
        <w:tc>
          <w:tcPr>
            <w:tcW w:w="781" w:type="dxa"/>
            <w:vAlign w:val="center"/>
          </w:tcPr>
          <w:p w14:paraId="730055DE" w14:textId="77777777" w:rsidR="004E2526" w:rsidRPr="00487042" w:rsidRDefault="004E2526" w:rsidP="008076F0">
            <w:pPr>
              <w:spacing w:after="80" w:line="240" w:lineRule="auto"/>
              <w:jc w:val="center"/>
              <w:rPr>
                <w:b/>
                <w:sz w:val="26"/>
                <w:szCs w:val="26"/>
              </w:rPr>
            </w:pPr>
          </w:p>
        </w:tc>
        <w:tc>
          <w:tcPr>
            <w:tcW w:w="11387" w:type="dxa"/>
            <w:gridSpan w:val="6"/>
            <w:tcBorders>
              <w:right w:val="single" w:sz="4" w:space="0" w:color="auto"/>
            </w:tcBorders>
            <w:vAlign w:val="center"/>
          </w:tcPr>
          <w:p w14:paraId="6EEB087A" w14:textId="77777777" w:rsidR="004E2526" w:rsidRPr="004E2526" w:rsidRDefault="004E2526" w:rsidP="00B842A1">
            <w:pPr>
              <w:spacing w:after="80" w:line="240" w:lineRule="auto"/>
              <w:jc w:val="both"/>
              <w:rPr>
                <w:bCs/>
                <w:sz w:val="26"/>
                <w:szCs w:val="26"/>
                <w:lang w:val="vi-VN"/>
              </w:rPr>
            </w:pPr>
            <w:r w:rsidRPr="00487042">
              <w:rPr>
                <w:bCs/>
                <w:sz w:val="26"/>
                <w:szCs w:val="26"/>
                <w:lang w:val="vi-VN"/>
              </w:rPr>
              <w:t>- Chứng từ đã thực hiện xong nghĩa vụ tài chính (nế</w:t>
            </w:r>
            <w:r>
              <w:rPr>
                <w:bCs/>
                <w:sz w:val="26"/>
                <w:szCs w:val="26"/>
                <w:lang w:val="vi-VN"/>
              </w:rPr>
              <w:t>u có).</w:t>
            </w:r>
          </w:p>
        </w:tc>
        <w:tc>
          <w:tcPr>
            <w:tcW w:w="1170" w:type="dxa"/>
            <w:tcBorders>
              <w:left w:val="single" w:sz="4" w:space="0" w:color="auto"/>
              <w:right w:val="single" w:sz="4" w:space="0" w:color="auto"/>
            </w:tcBorders>
            <w:vAlign w:val="center"/>
          </w:tcPr>
          <w:p w14:paraId="49B120A3" w14:textId="77777777" w:rsidR="004E2526" w:rsidRPr="00487042" w:rsidRDefault="004E2526" w:rsidP="00B842A1">
            <w:pPr>
              <w:spacing w:after="80" w:line="240" w:lineRule="auto"/>
              <w:jc w:val="center"/>
              <w:rPr>
                <w:b/>
                <w:sz w:val="26"/>
                <w:szCs w:val="26"/>
              </w:rPr>
            </w:pPr>
          </w:p>
        </w:tc>
        <w:tc>
          <w:tcPr>
            <w:tcW w:w="990" w:type="dxa"/>
            <w:tcBorders>
              <w:left w:val="single" w:sz="4" w:space="0" w:color="auto"/>
            </w:tcBorders>
            <w:vAlign w:val="center"/>
          </w:tcPr>
          <w:p w14:paraId="2B3DF1D8" w14:textId="77777777" w:rsidR="004E2526" w:rsidRPr="00487042" w:rsidRDefault="009D4C8E" w:rsidP="00B842A1">
            <w:pPr>
              <w:spacing w:after="80" w:line="240" w:lineRule="auto"/>
              <w:jc w:val="center"/>
              <w:rPr>
                <w:b/>
                <w:sz w:val="26"/>
                <w:szCs w:val="26"/>
              </w:rPr>
            </w:pPr>
            <w:r>
              <w:rPr>
                <w:b/>
                <w:sz w:val="26"/>
                <w:szCs w:val="26"/>
              </w:rPr>
              <w:t>x</w:t>
            </w:r>
          </w:p>
        </w:tc>
      </w:tr>
      <w:tr w:rsidR="004E2526" w:rsidRPr="00487042" w14:paraId="5D02CB07" w14:textId="77777777" w:rsidTr="008076F0">
        <w:tc>
          <w:tcPr>
            <w:tcW w:w="781" w:type="dxa"/>
            <w:vAlign w:val="center"/>
          </w:tcPr>
          <w:p w14:paraId="2E11DD1F" w14:textId="77777777" w:rsidR="004E2526" w:rsidRPr="00487042" w:rsidRDefault="004E2526" w:rsidP="008076F0">
            <w:pPr>
              <w:spacing w:after="80" w:line="240" w:lineRule="auto"/>
              <w:jc w:val="center"/>
              <w:rPr>
                <w:b/>
                <w:sz w:val="26"/>
                <w:szCs w:val="26"/>
              </w:rPr>
            </w:pPr>
          </w:p>
        </w:tc>
        <w:tc>
          <w:tcPr>
            <w:tcW w:w="11387" w:type="dxa"/>
            <w:gridSpan w:val="6"/>
            <w:tcBorders>
              <w:right w:val="single" w:sz="4" w:space="0" w:color="auto"/>
            </w:tcBorders>
            <w:vAlign w:val="center"/>
          </w:tcPr>
          <w:p w14:paraId="7E5CCC12" w14:textId="77777777" w:rsidR="004E2526" w:rsidRPr="004E2526" w:rsidRDefault="004E2526" w:rsidP="00B842A1">
            <w:pPr>
              <w:spacing w:after="80" w:line="240" w:lineRule="auto"/>
              <w:jc w:val="both"/>
              <w:rPr>
                <w:sz w:val="26"/>
                <w:szCs w:val="26"/>
                <w:lang w:val="vi-VN"/>
              </w:rPr>
            </w:pPr>
            <w:r w:rsidRPr="00487042">
              <w:rPr>
                <w:sz w:val="26"/>
                <w:szCs w:val="26"/>
                <w:lang w:val="vi-VN"/>
              </w:rPr>
              <w:t xml:space="preserve">- Đối với trường hợp thực hiện thủ tục đăng ký biến động đất đai, tài sản gắn liền với đất  mà có thay đổi thông tin về pháp nhân, số Giấy chứng minh nhân dân, số thẻ Căn cước công dân, địa chỉ trên Giấy chứng </w:t>
            </w:r>
            <w:r w:rsidRPr="00487042">
              <w:rPr>
                <w:sz w:val="26"/>
                <w:szCs w:val="26"/>
                <w:lang w:val="vi-VN"/>
              </w:rPr>
              <w:lastRenderedPageBreak/>
              <w:t>nhận đã cấp thì người sử dụng đất nộp thêm các giấy tờ sau đây:</w:t>
            </w:r>
          </w:p>
        </w:tc>
        <w:tc>
          <w:tcPr>
            <w:tcW w:w="1170" w:type="dxa"/>
            <w:tcBorders>
              <w:left w:val="single" w:sz="4" w:space="0" w:color="auto"/>
              <w:right w:val="single" w:sz="4" w:space="0" w:color="auto"/>
            </w:tcBorders>
            <w:vAlign w:val="center"/>
          </w:tcPr>
          <w:p w14:paraId="490DCF44" w14:textId="77777777" w:rsidR="004E2526" w:rsidRPr="00487042" w:rsidRDefault="004E2526" w:rsidP="00B842A1">
            <w:pPr>
              <w:spacing w:after="80" w:line="240" w:lineRule="auto"/>
              <w:jc w:val="center"/>
              <w:rPr>
                <w:b/>
                <w:sz w:val="26"/>
                <w:szCs w:val="26"/>
              </w:rPr>
            </w:pPr>
          </w:p>
        </w:tc>
        <w:tc>
          <w:tcPr>
            <w:tcW w:w="990" w:type="dxa"/>
            <w:tcBorders>
              <w:left w:val="single" w:sz="4" w:space="0" w:color="auto"/>
            </w:tcBorders>
            <w:vAlign w:val="center"/>
          </w:tcPr>
          <w:p w14:paraId="31D53FF1" w14:textId="77777777" w:rsidR="004E2526" w:rsidRPr="00487042" w:rsidRDefault="004E2526" w:rsidP="00B842A1">
            <w:pPr>
              <w:spacing w:after="80" w:line="240" w:lineRule="auto"/>
              <w:jc w:val="center"/>
              <w:rPr>
                <w:b/>
                <w:sz w:val="26"/>
                <w:szCs w:val="26"/>
              </w:rPr>
            </w:pPr>
          </w:p>
        </w:tc>
      </w:tr>
      <w:tr w:rsidR="004E2526" w:rsidRPr="00487042" w14:paraId="6B75FFE9" w14:textId="77777777" w:rsidTr="008076F0">
        <w:tc>
          <w:tcPr>
            <w:tcW w:w="781" w:type="dxa"/>
            <w:vAlign w:val="center"/>
          </w:tcPr>
          <w:p w14:paraId="4F33BA83" w14:textId="77777777" w:rsidR="004E2526" w:rsidRPr="00487042" w:rsidRDefault="004E2526" w:rsidP="008076F0">
            <w:pPr>
              <w:spacing w:after="80" w:line="240" w:lineRule="auto"/>
              <w:jc w:val="center"/>
              <w:rPr>
                <w:b/>
                <w:sz w:val="26"/>
                <w:szCs w:val="26"/>
              </w:rPr>
            </w:pPr>
          </w:p>
        </w:tc>
        <w:tc>
          <w:tcPr>
            <w:tcW w:w="11387" w:type="dxa"/>
            <w:gridSpan w:val="6"/>
            <w:tcBorders>
              <w:right w:val="single" w:sz="4" w:space="0" w:color="auto"/>
            </w:tcBorders>
            <w:vAlign w:val="center"/>
          </w:tcPr>
          <w:p w14:paraId="0E870DCF" w14:textId="77777777" w:rsidR="004E2526" w:rsidRPr="006F4699" w:rsidRDefault="004E2526" w:rsidP="00B842A1">
            <w:pPr>
              <w:widowControl w:val="0"/>
              <w:shd w:val="clear" w:color="auto" w:fill="FFFFFF"/>
              <w:spacing w:after="80" w:line="240" w:lineRule="auto"/>
              <w:jc w:val="both"/>
              <w:rPr>
                <w:bCs/>
                <w:spacing w:val="-6"/>
                <w:sz w:val="26"/>
                <w:szCs w:val="26"/>
              </w:rPr>
            </w:pPr>
            <w:r w:rsidRPr="00487042">
              <w:rPr>
                <w:bCs/>
                <w:spacing w:val="-6"/>
                <w:sz w:val="26"/>
                <w:szCs w:val="26"/>
                <w:lang w:val="vi-VN"/>
              </w:rPr>
              <w:t>+ Bản sao Giấy chứng minh nhân dân mới hoặc Giấy chứng minh quân đội mới hoặc thẻ Căn cước công dân mới hoặc sổ hộ khẩu, giấy tờ khác chứng minh thay đổi nhân thân đối với trường hợp thay đổi thông tin về nhân thân của người có tên trên Giấy chứng nhậ</w:t>
            </w:r>
            <w:r w:rsidR="006F4699">
              <w:rPr>
                <w:bCs/>
                <w:spacing w:val="-6"/>
                <w:sz w:val="26"/>
                <w:szCs w:val="26"/>
                <w:lang w:val="vi-VN"/>
              </w:rPr>
              <w:t>n</w:t>
            </w:r>
            <w:r w:rsidR="006F4699">
              <w:rPr>
                <w:bCs/>
                <w:spacing w:val="-6"/>
                <w:sz w:val="26"/>
                <w:szCs w:val="26"/>
              </w:rPr>
              <w:t>.</w:t>
            </w:r>
          </w:p>
        </w:tc>
        <w:tc>
          <w:tcPr>
            <w:tcW w:w="1170" w:type="dxa"/>
            <w:tcBorders>
              <w:left w:val="single" w:sz="4" w:space="0" w:color="auto"/>
              <w:right w:val="single" w:sz="4" w:space="0" w:color="auto"/>
            </w:tcBorders>
            <w:vAlign w:val="center"/>
          </w:tcPr>
          <w:p w14:paraId="6E2965FC" w14:textId="77777777" w:rsidR="004E2526" w:rsidRPr="00487042" w:rsidRDefault="004E2526" w:rsidP="00B842A1">
            <w:pPr>
              <w:spacing w:after="80" w:line="240" w:lineRule="auto"/>
              <w:jc w:val="center"/>
              <w:rPr>
                <w:b/>
                <w:sz w:val="26"/>
                <w:szCs w:val="26"/>
              </w:rPr>
            </w:pPr>
          </w:p>
        </w:tc>
        <w:tc>
          <w:tcPr>
            <w:tcW w:w="990" w:type="dxa"/>
            <w:tcBorders>
              <w:left w:val="single" w:sz="4" w:space="0" w:color="auto"/>
            </w:tcBorders>
            <w:vAlign w:val="center"/>
          </w:tcPr>
          <w:p w14:paraId="453A5FB2" w14:textId="77777777" w:rsidR="004E2526" w:rsidRPr="00487042" w:rsidRDefault="004E2526" w:rsidP="00B842A1">
            <w:pPr>
              <w:spacing w:after="80" w:line="240" w:lineRule="auto"/>
              <w:jc w:val="center"/>
              <w:rPr>
                <w:b/>
                <w:sz w:val="26"/>
                <w:szCs w:val="26"/>
              </w:rPr>
            </w:pPr>
            <w:r>
              <w:rPr>
                <w:b/>
                <w:sz w:val="26"/>
                <w:szCs w:val="26"/>
              </w:rPr>
              <w:t>x</w:t>
            </w:r>
          </w:p>
        </w:tc>
      </w:tr>
      <w:tr w:rsidR="004E2526" w:rsidRPr="00487042" w14:paraId="12C2A9D1" w14:textId="77777777" w:rsidTr="008076F0">
        <w:tc>
          <w:tcPr>
            <w:tcW w:w="781" w:type="dxa"/>
            <w:vAlign w:val="center"/>
          </w:tcPr>
          <w:p w14:paraId="28E77C17" w14:textId="77777777" w:rsidR="004E2526" w:rsidRPr="00487042" w:rsidRDefault="004E2526" w:rsidP="008076F0">
            <w:pPr>
              <w:spacing w:after="80" w:line="240" w:lineRule="auto"/>
              <w:jc w:val="center"/>
              <w:rPr>
                <w:b/>
                <w:sz w:val="26"/>
                <w:szCs w:val="26"/>
              </w:rPr>
            </w:pPr>
          </w:p>
        </w:tc>
        <w:tc>
          <w:tcPr>
            <w:tcW w:w="11387" w:type="dxa"/>
            <w:gridSpan w:val="6"/>
            <w:tcBorders>
              <w:right w:val="single" w:sz="4" w:space="0" w:color="auto"/>
            </w:tcBorders>
            <w:vAlign w:val="center"/>
          </w:tcPr>
          <w:p w14:paraId="53904E4E" w14:textId="77777777" w:rsidR="004E2526" w:rsidRPr="00487042" w:rsidRDefault="004E2526" w:rsidP="00B842A1">
            <w:pPr>
              <w:spacing w:after="80" w:line="240" w:lineRule="auto"/>
              <w:rPr>
                <w:b/>
                <w:sz w:val="26"/>
                <w:szCs w:val="26"/>
              </w:rPr>
            </w:pPr>
            <w:r w:rsidRPr="00487042">
              <w:rPr>
                <w:bCs/>
                <w:spacing w:val="-6"/>
                <w:sz w:val="26"/>
                <w:szCs w:val="26"/>
                <w:lang w:val="vi-VN"/>
              </w:rPr>
              <w:t>+ Văn bản của cơ quan có thẩm quyền cho phép hoặc công nhận việc thay đổi thông tin pháp nhân đối với trường hợp thay đổi thông tin về pháp nhân của tổ chức đã ghi trên Giấy chứng nhận</w:t>
            </w:r>
            <w:r w:rsidRPr="00487042">
              <w:rPr>
                <w:spacing w:val="2"/>
                <w:sz w:val="26"/>
                <w:szCs w:val="26"/>
                <w:lang w:val="vi-VN"/>
              </w:rPr>
              <w:t>.</w:t>
            </w:r>
          </w:p>
        </w:tc>
        <w:tc>
          <w:tcPr>
            <w:tcW w:w="1170" w:type="dxa"/>
            <w:tcBorders>
              <w:left w:val="single" w:sz="4" w:space="0" w:color="auto"/>
              <w:right w:val="single" w:sz="4" w:space="0" w:color="auto"/>
            </w:tcBorders>
            <w:vAlign w:val="center"/>
          </w:tcPr>
          <w:p w14:paraId="6218D8E8" w14:textId="77777777" w:rsidR="004E2526" w:rsidRPr="00487042" w:rsidRDefault="004E2526" w:rsidP="00B842A1">
            <w:pPr>
              <w:spacing w:after="80" w:line="240" w:lineRule="auto"/>
              <w:jc w:val="center"/>
              <w:rPr>
                <w:b/>
                <w:sz w:val="26"/>
                <w:szCs w:val="26"/>
              </w:rPr>
            </w:pPr>
          </w:p>
        </w:tc>
        <w:tc>
          <w:tcPr>
            <w:tcW w:w="990" w:type="dxa"/>
            <w:tcBorders>
              <w:left w:val="single" w:sz="4" w:space="0" w:color="auto"/>
            </w:tcBorders>
            <w:vAlign w:val="center"/>
          </w:tcPr>
          <w:p w14:paraId="6E461C90" w14:textId="77777777" w:rsidR="004E2526" w:rsidRPr="00487042" w:rsidRDefault="009D4C8E" w:rsidP="00B842A1">
            <w:pPr>
              <w:spacing w:after="80" w:line="240" w:lineRule="auto"/>
              <w:jc w:val="center"/>
              <w:rPr>
                <w:b/>
                <w:sz w:val="26"/>
                <w:szCs w:val="26"/>
              </w:rPr>
            </w:pPr>
            <w:r>
              <w:rPr>
                <w:b/>
                <w:sz w:val="26"/>
                <w:szCs w:val="26"/>
              </w:rPr>
              <w:t>x</w:t>
            </w:r>
          </w:p>
        </w:tc>
      </w:tr>
      <w:tr w:rsidR="00B34443" w:rsidRPr="00487042" w14:paraId="4FDB30BD" w14:textId="77777777" w:rsidTr="008076F0">
        <w:trPr>
          <w:trHeight w:val="363"/>
        </w:trPr>
        <w:tc>
          <w:tcPr>
            <w:tcW w:w="781" w:type="dxa"/>
            <w:vAlign w:val="center"/>
          </w:tcPr>
          <w:p w14:paraId="50F960CF" w14:textId="77777777" w:rsidR="00B34443" w:rsidRPr="00487042" w:rsidRDefault="00B34443" w:rsidP="008076F0">
            <w:pPr>
              <w:spacing w:after="80" w:line="240" w:lineRule="auto"/>
              <w:jc w:val="center"/>
              <w:rPr>
                <w:b/>
                <w:sz w:val="26"/>
                <w:szCs w:val="26"/>
              </w:rPr>
            </w:pPr>
            <w:r w:rsidRPr="00487042">
              <w:rPr>
                <w:b/>
                <w:sz w:val="26"/>
                <w:szCs w:val="26"/>
              </w:rPr>
              <w:t>2.4</w:t>
            </w:r>
          </w:p>
        </w:tc>
        <w:tc>
          <w:tcPr>
            <w:tcW w:w="13547" w:type="dxa"/>
            <w:gridSpan w:val="8"/>
          </w:tcPr>
          <w:p w14:paraId="0A03D3A6" w14:textId="77777777" w:rsidR="00B34443" w:rsidRPr="00487042" w:rsidRDefault="00B34443" w:rsidP="00B842A1">
            <w:pPr>
              <w:spacing w:after="80" w:line="240" w:lineRule="auto"/>
              <w:jc w:val="both"/>
              <w:rPr>
                <w:b/>
                <w:sz w:val="26"/>
                <w:szCs w:val="26"/>
              </w:rPr>
            </w:pPr>
            <w:r w:rsidRPr="00487042">
              <w:rPr>
                <w:b/>
                <w:sz w:val="26"/>
                <w:szCs w:val="26"/>
              </w:rPr>
              <w:t xml:space="preserve">Số lượng hồ sơ </w:t>
            </w:r>
            <w:r w:rsidRPr="00487042">
              <w:rPr>
                <w:sz w:val="26"/>
                <w:szCs w:val="26"/>
              </w:rPr>
              <w:t>(Số lượng hồ sơ cần nộp)</w:t>
            </w:r>
            <w:r w:rsidRPr="00487042">
              <w:rPr>
                <w:b/>
                <w:sz w:val="26"/>
                <w:szCs w:val="26"/>
              </w:rPr>
              <w:t>: 01</w:t>
            </w:r>
            <w:r w:rsidRPr="00487042">
              <w:rPr>
                <w:sz w:val="26"/>
                <w:szCs w:val="26"/>
              </w:rPr>
              <w:t>(bộ)</w:t>
            </w:r>
          </w:p>
        </w:tc>
      </w:tr>
      <w:tr w:rsidR="00B34443" w:rsidRPr="00487042" w14:paraId="250FF397" w14:textId="77777777" w:rsidTr="008076F0">
        <w:tc>
          <w:tcPr>
            <w:tcW w:w="781" w:type="dxa"/>
            <w:vAlign w:val="center"/>
          </w:tcPr>
          <w:p w14:paraId="26E9ADA9" w14:textId="77777777" w:rsidR="00B34443" w:rsidRPr="00487042" w:rsidRDefault="00B34443" w:rsidP="008076F0">
            <w:pPr>
              <w:spacing w:after="80" w:line="240" w:lineRule="auto"/>
              <w:jc w:val="center"/>
              <w:rPr>
                <w:b/>
                <w:sz w:val="26"/>
                <w:szCs w:val="26"/>
              </w:rPr>
            </w:pPr>
            <w:r w:rsidRPr="00487042">
              <w:rPr>
                <w:b/>
                <w:sz w:val="26"/>
                <w:szCs w:val="26"/>
              </w:rPr>
              <w:t>2.5</w:t>
            </w:r>
          </w:p>
        </w:tc>
        <w:tc>
          <w:tcPr>
            <w:tcW w:w="13547" w:type="dxa"/>
            <w:gridSpan w:val="8"/>
          </w:tcPr>
          <w:p w14:paraId="6DB7EE8E" w14:textId="77777777" w:rsidR="001E23D2" w:rsidRPr="001E23D2" w:rsidRDefault="007D6C70" w:rsidP="00B842A1">
            <w:pPr>
              <w:spacing w:after="80" w:line="240" w:lineRule="auto"/>
              <w:rPr>
                <w:b/>
                <w:sz w:val="26"/>
                <w:szCs w:val="26"/>
              </w:rPr>
            </w:pPr>
            <w:r w:rsidRPr="007D6C70">
              <w:rPr>
                <w:b/>
                <w:sz w:val="26"/>
                <w:szCs w:val="26"/>
              </w:rPr>
              <w:t>Thời hạn giải quyết:</w:t>
            </w:r>
          </w:p>
          <w:p w14:paraId="4447A656" w14:textId="77777777" w:rsidR="00B34443" w:rsidRPr="00487042" w:rsidRDefault="00B34443" w:rsidP="00B842A1">
            <w:pPr>
              <w:spacing w:after="80" w:line="240" w:lineRule="auto"/>
              <w:rPr>
                <w:sz w:val="26"/>
                <w:szCs w:val="26"/>
              </w:rPr>
            </w:pPr>
            <w:r w:rsidRPr="00487042">
              <w:rPr>
                <w:sz w:val="26"/>
                <w:szCs w:val="26"/>
              </w:rPr>
              <w:t>* Không quá 7</w:t>
            </w:r>
            <w:r w:rsidRPr="00487042">
              <w:rPr>
                <w:sz w:val="26"/>
                <w:szCs w:val="26"/>
                <w:lang w:val="vi-VN"/>
              </w:rPr>
              <w:t xml:space="preserve"> ngày làm việc kể từ ngày nhận được hồ sơ hợp lệ. </w:t>
            </w:r>
            <w:r w:rsidRPr="00487042">
              <w:rPr>
                <w:sz w:val="26"/>
                <w:szCs w:val="26"/>
              </w:rPr>
              <w:t xml:space="preserve">Trong đó: </w:t>
            </w:r>
          </w:p>
          <w:p w14:paraId="0BC508B0" w14:textId="77777777" w:rsidR="00B34443" w:rsidRPr="00487042" w:rsidRDefault="00B34443" w:rsidP="00B842A1">
            <w:pPr>
              <w:spacing w:after="80" w:line="240" w:lineRule="auto"/>
              <w:rPr>
                <w:bCs/>
                <w:sz w:val="26"/>
                <w:szCs w:val="26"/>
              </w:rPr>
            </w:pPr>
            <w:r w:rsidRPr="00487042">
              <w:rPr>
                <w:bCs/>
                <w:sz w:val="26"/>
                <w:szCs w:val="26"/>
              </w:rPr>
              <w:t>- Tiếp nhận hồ sơ tại TTHCC cấp huyện hoặc bộ phận TN&amp;TKQ tại UBND cấp xã: 0,5 ngày</w:t>
            </w:r>
            <w:r w:rsidR="00711D1C">
              <w:rPr>
                <w:bCs/>
                <w:sz w:val="26"/>
                <w:szCs w:val="26"/>
              </w:rPr>
              <w:t>;</w:t>
            </w:r>
          </w:p>
          <w:p w14:paraId="20EAFA71" w14:textId="2C6C2AC4" w:rsidR="00B34443" w:rsidRPr="00487042" w:rsidRDefault="00B34443" w:rsidP="00B842A1">
            <w:pPr>
              <w:spacing w:after="80" w:line="240" w:lineRule="auto"/>
              <w:rPr>
                <w:sz w:val="26"/>
                <w:szCs w:val="26"/>
                <w:lang w:val="nl-NL"/>
              </w:rPr>
            </w:pPr>
            <w:r w:rsidRPr="00487042">
              <w:rPr>
                <w:bCs/>
                <w:sz w:val="26"/>
                <w:szCs w:val="26"/>
              </w:rPr>
              <w:t xml:space="preserve">- </w:t>
            </w:r>
            <w:r w:rsidR="00533051">
              <w:rPr>
                <w:bCs/>
                <w:sz w:val="26"/>
                <w:szCs w:val="26"/>
              </w:rPr>
              <w:t xml:space="preserve">Chi nhánh </w:t>
            </w:r>
            <w:r w:rsidR="00DE3D6C">
              <w:rPr>
                <w:sz w:val="26"/>
                <w:szCs w:val="26"/>
                <w:lang w:val="nl-NL"/>
              </w:rPr>
              <w:t>Văn phòng</w:t>
            </w:r>
            <w:r w:rsidRPr="00487042">
              <w:rPr>
                <w:sz w:val="26"/>
                <w:szCs w:val="26"/>
                <w:lang w:val="nl-NL"/>
              </w:rPr>
              <w:t xml:space="preserve"> đăng ký đất đai 6 ngày (phòng chuyên môn 4 ngày, lãnh đạo </w:t>
            </w:r>
            <w:r w:rsidR="00533051">
              <w:rPr>
                <w:sz w:val="26"/>
                <w:szCs w:val="26"/>
                <w:lang w:val="nl-NL"/>
              </w:rPr>
              <w:t xml:space="preserve">Chi nhánh </w:t>
            </w:r>
            <w:r w:rsidR="00DE3D6C">
              <w:rPr>
                <w:sz w:val="26"/>
                <w:szCs w:val="26"/>
                <w:lang w:val="nl-NL"/>
              </w:rPr>
              <w:t>Văn phòng</w:t>
            </w:r>
            <w:r w:rsidRPr="00487042">
              <w:rPr>
                <w:sz w:val="26"/>
                <w:szCs w:val="26"/>
                <w:lang w:val="nl-NL"/>
              </w:rPr>
              <w:t xml:space="preserve"> 2 ngày); </w:t>
            </w:r>
          </w:p>
          <w:p w14:paraId="719684DC" w14:textId="317A2456" w:rsidR="00B34443" w:rsidRPr="00487042" w:rsidRDefault="00B34443" w:rsidP="00B842A1">
            <w:pPr>
              <w:spacing w:after="80" w:line="240" w:lineRule="auto"/>
              <w:jc w:val="both"/>
              <w:rPr>
                <w:bCs/>
                <w:sz w:val="26"/>
                <w:szCs w:val="26"/>
              </w:rPr>
            </w:pPr>
            <w:r w:rsidRPr="00487042">
              <w:rPr>
                <w:bCs/>
                <w:sz w:val="26"/>
                <w:szCs w:val="26"/>
              </w:rPr>
              <w:t>- Chuyển kết quả về TTHCC cấp huyện hoặc bộ phận TN&amp;TKQ UBND cấp xã: 0,5 ngày</w:t>
            </w:r>
            <w:r w:rsidR="00DD7906">
              <w:rPr>
                <w:bCs/>
                <w:sz w:val="26"/>
                <w:szCs w:val="26"/>
              </w:rPr>
              <w:t>.</w:t>
            </w:r>
          </w:p>
          <w:p w14:paraId="3673D486" w14:textId="77777777" w:rsidR="00B34443" w:rsidRPr="00487042" w:rsidRDefault="00B34443" w:rsidP="00B842A1">
            <w:pPr>
              <w:widowControl w:val="0"/>
              <w:tabs>
                <w:tab w:val="left" w:pos="540"/>
              </w:tabs>
              <w:spacing w:after="80" w:line="240" w:lineRule="auto"/>
              <w:jc w:val="both"/>
              <w:rPr>
                <w:sz w:val="26"/>
                <w:szCs w:val="26"/>
              </w:rPr>
            </w:pPr>
            <w:r w:rsidRPr="00487042">
              <w:rPr>
                <w:bCs/>
                <w:sz w:val="26"/>
                <w:szCs w:val="26"/>
              </w:rPr>
              <w:t xml:space="preserve">* </w:t>
            </w:r>
            <w:r w:rsidRPr="00487042">
              <w:rPr>
                <w:sz w:val="26"/>
                <w:szCs w:val="26"/>
                <w:lang w:val="vi-VN"/>
              </w:rPr>
              <w:t xml:space="preserve">Đối với các xã miền núi, vùng sâu, vùng xa, vùng có điều kiện kinh tế - xã hội khó khăn, đặc biệt khó khăn thì thời gian thực hiện </w:t>
            </w:r>
            <w:r w:rsidRPr="00487042">
              <w:rPr>
                <w:sz w:val="26"/>
                <w:szCs w:val="26"/>
              </w:rPr>
              <w:t xml:space="preserve">không quá 17 ngày làm việc kể từ khi nhận được hồ sơ hợp lệ. Trong đó: </w:t>
            </w:r>
          </w:p>
          <w:p w14:paraId="14ACE20A" w14:textId="77777777" w:rsidR="00B34443" w:rsidRPr="00487042" w:rsidRDefault="00B34443" w:rsidP="00B842A1">
            <w:pPr>
              <w:spacing w:after="80" w:line="240" w:lineRule="auto"/>
              <w:rPr>
                <w:bCs/>
                <w:sz w:val="26"/>
                <w:szCs w:val="26"/>
              </w:rPr>
            </w:pPr>
            <w:r w:rsidRPr="00487042">
              <w:rPr>
                <w:bCs/>
                <w:sz w:val="26"/>
                <w:szCs w:val="26"/>
              </w:rPr>
              <w:t>- Tiếp nhận hồ sơ tại TTHCC cấp huyện hoặc bộ phận TN&amp;TKQ tại UBND cấp xã: 2 ngày</w:t>
            </w:r>
            <w:r w:rsidR="00711D1C">
              <w:rPr>
                <w:bCs/>
                <w:sz w:val="26"/>
                <w:szCs w:val="26"/>
              </w:rPr>
              <w:t>;</w:t>
            </w:r>
          </w:p>
          <w:p w14:paraId="47684671" w14:textId="4DA7FF3D" w:rsidR="00B34443" w:rsidRPr="00487042" w:rsidRDefault="00B34443" w:rsidP="00B842A1">
            <w:pPr>
              <w:spacing w:after="80" w:line="240" w:lineRule="auto"/>
              <w:rPr>
                <w:sz w:val="26"/>
                <w:szCs w:val="26"/>
                <w:lang w:val="nl-NL"/>
              </w:rPr>
            </w:pPr>
            <w:r w:rsidRPr="00487042">
              <w:rPr>
                <w:bCs/>
                <w:sz w:val="26"/>
                <w:szCs w:val="26"/>
              </w:rPr>
              <w:t xml:space="preserve">- </w:t>
            </w:r>
            <w:r w:rsidR="00533051">
              <w:rPr>
                <w:bCs/>
                <w:sz w:val="26"/>
                <w:szCs w:val="26"/>
              </w:rPr>
              <w:t xml:space="preserve">Chi nhánh </w:t>
            </w:r>
            <w:r w:rsidR="00DE3D6C">
              <w:rPr>
                <w:sz w:val="26"/>
                <w:szCs w:val="26"/>
                <w:lang w:val="nl-NL"/>
              </w:rPr>
              <w:t>Văn phòng</w:t>
            </w:r>
            <w:r w:rsidRPr="00487042">
              <w:rPr>
                <w:sz w:val="26"/>
                <w:szCs w:val="26"/>
                <w:lang w:val="nl-NL"/>
              </w:rPr>
              <w:t xml:space="preserve"> đăng ký đất đai 13 ngày (phòng chuyên môn 9 ngày, lãnh đạo</w:t>
            </w:r>
            <w:r w:rsidR="00533051">
              <w:rPr>
                <w:sz w:val="26"/>
                <w:szCs w:val="26"/>
                <w:lang w:val="nl-NL"/>
              </w:rPr>
              <w:t xml:space="preserve"> Chi nhánh</w:t>
            </w:r>
            <w:r w:rsidRPr="00487042">
              <w:rPr>
                <w:sz w:val="26"/>
                <w:szCs w:val="26"/>
                <w:lang w:val="nl-NL"/>
              </w:rPr>
              <w:t xml:space="preserve"> </w:t>
            </w:r>
            <w:r w:rsidR="00DE3D6C">
              <w:rPr>
                <w:sz w:val="26"/>
                <w:szCs w:val="26"/>
                <w:lang w:val="nl-NL"/>
              </w:rPr>
              <w:t>Văn phòng</w:t>
            </w:r>
            <w:r w:rsidRPr="00487042">
              <w:rPr>
                <w:sz w:val="26"/>
                <w:szCs w:val="26"/>
                <w:lang w:val="nl-NL"/>
              </w:rPr>
              <w:t xml:space="preserve"> 4 ngày); </w:t>
            </w:r>
          </w:p>
          <w:p w14:paraId="0663285C" w14:textId="35D0D62D" w:rsidR="00B34443" w:rsidRPr="00487042" w:rsidRDefault="00B34443" w:rsidP="00B842A1">
            <w:pPr>
              <w:spacing w:after="80" w:line="240" w:lineRule="auto"/>
              <w:jc w:val="both"/>
              <w:outlineLvl w:val="0"/>
              <w:rPr>
                <w:b/>
                <w:sz w:val="26"/>
                <w:szCs w:val="26"/>
              </w:rPr>
            </w:pPr>
            <w:r w:rsidRPr="00487042">
              <w:rPr>
                <w:bCs/>
                <w:sz w:val="26"/>
                <w:szCs w:val="26"/>
              </w:rPr>
              <w:t>- Chuyển kết quả về TTHCC cấp huyện hoặc bộ phận TN&amp;TKQ UBND cấp xã: 2 ngày</w:t>
            </w:r>
            <w:r w:rsidR="00DD7906">
              <w:rPr>
                <w:bCs/>
                <w:sz w:val="26"/>
                <w:szCs w:val="26"/>
              </w:rPr>
              <w:t>.</w:t>
            </w:r>
          </w:p>
        </w:tc>
      </w:tr>
      <w:tr w:rsidR="00B34443" w:rsidRPr="00487042" w14:paraId="790441F9" w14:textId="77777777" w:rsidTr="008076F0">
        <w:trPr>
          <w:trHeight w:val="735"/>
        </w:trPr>
        <w:tc>
          <w:tcPr>
            <w:tcW w:w="781" w:type="dxa"/>
            <w:vAlign w:val="center"/>
          </w:tcPr>
          <w:p w14:paraId="7000BB19" w14:textId="77777777" w:rsidR="00B34443" w:rsidRPr="00487042" w:rsidRDefault="00B34443" w:rsidP="008076F0">
            <w:pPr>
              <w:spacing w:after="80" w:line="240" w:lineRule="auto"/>
              <w:jc w:val="center"/>
              <w:rPr>
                <w:b/>
                <w:sz w:val="26"/>
                <w:szCs w:val="26"/>
              </w:rPr>
            </w:pPr>
            <w:r w:rsidRPr="00487042">
              <w:rPr>
                <w:b/>
                <w:sz w:val="26"/>
                <w:szCs w:val="26"/>
              </w:rPr>
              <w:t>2.6</w:t>
            </w:r>
          </w:p>
        </w:tc>
        <w:tc>
          <w:tcPr>
            <w:tcW w:w="13547" w:type="dxa"/>
            <w:gridSpan w:val="8"/>
          </w:tcPr>
          <w:p w14:paraId="6716A6B7" w14:textId="77777777" w:rsidR="00B34443" w:rsidRPr="00487042" w:rsidRDefault="00B34443" w:rsidP="00B842A1">
            <w:pPr>
              <w:spacing w:after="80" w:line="240" w:lineRule="auto"/>
              <w:jc w:val="both"/>
              <w:rPr>
                <w:b/>
                <w:sz w:val="26"/>
                <w:szCs w:val="26"/>
              </w:rPr>
            </w:pPr>
            <w:r w:rsidRPr="00487042">
              <w:rPr>
                <w:b/>
                <w:sz w:val="26"/>
                <w:szCs w:val="26"/>
              </w:rPr>
              <w:t>Địa điểm tiếp nhận hồ sơ và trả kết quả giải quyết TTHC:</w:t>
            </w:r>
          </w:p>
          <w:p w14:paraId="6B06A567" w14:textId="77777777" w:rsidR="00B34443" w:rsidRPr="00487042" w:rsidRDefault="008C526C" w:rsidP="00B842A1">
            <w:pPr>
              <w:spacing w:after="80" w:line="240" w:lineRule="auto"/>
              <w:jc w:val="both"/>
              <w:rPr>
                <w:b/>
                <w:sz w:val="26"/>
                <w:szCs w:val="26"/>
              </w:rPr>
            </w:pPr>
            <w:r>
              <w:rPr>
                <w:sz w:val="26"/>
                <w:szCs w:val="26"/>
                <w:lang w:val="vi-VN"/>
              </w:rPr>
              <w:t>Trung tâm Hành chính công cấp huyện hoặc Bộ phận tiếp nhận và trả kết quả của UBND cấp xã</w:t>
            </w:r>
            <w:r w:rsidR="00B34443" w:rsidRPr="00487042">
              <w:rPr>
                <w:spacing w:val="-2"/>
                <w:sz w:val="26"/>
                <w:szCs w:val="26"/>
                <w:lang w:val="vi-VN"/>
              </w:rPr>
              <w:t xml:space="preserve"> nếu có nhu cầu</w:t>
            </w:r>
          </w:p>
        </w:tc>
      </w:tr>
      <w:tr w:rsidR="00B34443" w:rsidRPr="00487042" w14:paraId="65A305C8" w14:textId="77777777" w:rsidTr="008076F0">
        <w:trPr>
          <w:trHeight w:val="1662"/>
        </w:trPr>
        <w:tc>
          <w:tcPr>
            <w:tcW w:w="781" w:type="dxa"/>
            <w:vAlign w:val="center"/>
          </w:tcPr>
          <w:p w14:paraId="3363DA7B" w14:textId="77777777" w:rsidR="00B34443" w:rsidRPr="00487042" w:rsidRDefault="00B34443" w:rsidP="008076F0">
            <w:pPr>
              <w:spacing w:after="80" w:line="240" w:lineRule="auto"/>
              <w:jc w:val="center"/>
              <w:rPr>
                <w:b/>
                <w:sz w:val="26"/>
                <w:szCs w:val="26"/>
              </w:rPr>
            </w:pPr>
            <w:r w:rsidRPr="00487042">
              <w:rPr>
                <w:b/>
                <w:sz w:val="26"/>
                <w:szCs w:val="26"/>
              </w:rPr>
              <w:lastRenderedPageBreak/>
              <w:t>2.7</w:t>
            </w:r>
          </w:p>
        </w:tc>
        <w:tc>
          <w:tcPr>
            <w:tcW w:w="13547" w:type="dxa"/>
            <w:gridSpan w:val="8"/>
          </w:tcPr>
          <w:p w14:paraId="18C15F40" w14:textId="77777777" w:rsidR="00B34443" w:rsidRPr="00487042" w:rsidRDefault="00B34443" w:rsidP="00B842A1">
            <w:pPr>
              <w:spacing w:after="80" w:line="240" w:lineRule="auto"/>
              <w:jc w:val="both"/>
              <w:rPr>
                <w:sz w:val="26"/>
                <w:szCs w:val="26"/>
                <w:lang w:val="vi-VN"/>
              </w:rPr>
            </w:pPr>
            <w:r w:rsidRPr="00487042">
              <w:rPr>
                <w:sz w:val="26"/>
                <w:szCs w:val="26"/>
                <w:lang w:val="vi-VN"/>
              </w:rPr>
              <w:t xml:space="preserve">- Cơ quan có thẩm quyền quyết định: </w:t>
            </w:r>
            <w:r w:rsidR="00DE3D6C">
              <w:rPr>
                <w:sz w:val="26"/>
                <w:szCs w:val="26"/>
                <w:lang w:val="vi-VN"/>
              </w:rPr>
              <w:t>Văn phòng</w:t>
            </w:r>
            <w:r w:rsidRPr="00487042">
              <w:rPr>
                <w:sz w:val="26"/>
                <w:szCs w:val="26"/>
                <w:lang w:val="vi-VN"/>
              </w:rPr>
              <w:t xml:space="preserve"> đăng ký đất đai hoặc </w:t>
            </w:r>
            <w:r w:rsidR="009216D4">
              <w:rPr>
                <w:sz w:val="26"/>
                <w:szCs w:val="26"/>
                <w:lang w:val="vi-VN"/>
              </w:rPr>
              <w:t>Chi nhánh VPĐK đất đai</w:t>
            </w:r>
            <w:r w:rsidRPr="00487042">
              <w:rPr>
                <w:sz w:val="26"/>
                <w:szCs w:val="26"/>
                <w:lang w:val="vi-VN"/>
              </w:rPr>
              <w:t>.</w:t>
            </w:r>
          </w:p>
          <w:p w14:paraId="4D6FE76D" w14:textId="77777777" w:rsidR="00B34443" w:rsidRPr="00487042" w:rsidRDefault="00B34443" w:rsidP="00B842A1">
            <w:pPr>
              <w:spacing w:after="80" w:line="240" w:lineRule="auto"/>
              <w:jc w:val="both"/>
              <w:rPr>
                <w:rFonts w:eastAsia="Arial"/>
                <w:sz w:val="26"/>
                <w:szCs w:val="26"/>
                <w:lang w:val="vi-VN"/>
              </w:rPr>
            </w:pPr>
            <w:r w:rsidRPr="00487042">
              <w:rPr>
                <w:sz w:val="26"/>
                <w:szCs w:val="26"/>
                <w:lang w:val="vi-VN"/>
              </w:rPr>
              <w:t xml:space="preserve">- Cơ quan hoặc người có thẩm quyền được uỷ quyền hoặc phân cấp thực hiện (nếu có): </w:t>
            </w:r>
            <w:r w:rsidRPr="00487042">
              <w:rPr>
                <w:spacing w:val="-2"/>
                <w:sz w:val="26"/>
                <w:szCs w:val="26"/>
                <w:lang w:val="vi-VN"/>
              </w:rPr>
              <w:t>Không.</w:t>
            </w:r>
          </w:p>
          <w:p w14:paraId="590E1DE2" w14:textId="77777777" w:rsidR="00B34443" w:rsidRPr="00487042" w:rsidRDefault="00B34443" w:rsidP="00B842A1">
            <w:pPr>
              <w:spacing w:after="80" w:line="240" w:lineRule="auto"/>
              <w:jc w:val="both"/>
              <w:rPr>
                <w:sz w:val="26"/>
                <w:szCs w:val="26"/>
                <w:lang w:val="vi-VN"/>
              </w:rPr>
            </w:pPr>
            <w:r w:rsidRPr="00487042">
              <w:rPr>
                <w:sz w:val="26"/>
                <w:szCs w:val="26"/>
                <w:lang w:val="vi-VN"/>
              </w:rPr>
              <w:t xml:space="preserve">- Cơ quan trực tiếp thực hiện TTHC: </w:t>
            </w:r>
            <w:r w:rsidR="00DE3D6C">
              <w:rPr>
                <w:sz w:val="26"/>
                <w:szCs w:val="26"/>
                <w:lang w:val="vi-VN"/>
              </w:rPr>
              <w:t>Văn phòng</w:t>
            </w:r>
            <w:r w:rsidRPr="00487042">
              <w:rPr>
                <w:sz w:val="26"/>
                <w:szCs w:val="26"/>
                <w:lang w:val="vi-VN"/>
              </w:rPr>
              <w:t xml:space="preserve"> đăng ký đất đai hoặc </w:t>
            </w:r>
            <w:r w:rsidR="009216D4">
              <w:rPr>
                <w:sz w:val="26"/>
                <w:szCs w:val="26"/>
                <w:lang w:val="vi-VN"/>
              </w:rPr>
              <w:t>Chi nhánh VPĐK đất đai</w:t>
            </w:r>
            <w:r w:rsidRPr="00487042">
              <w:rPr>
                <w:sz w:val="26"/>
                <w:szCs w:val="26"/>
                <w:lang w:val="vi-VN"/>
              </w:rPr>
              <w:t>.</w:t>
            </w:r>
          </w:p>
          <w:p w14:paraId="0D9D466A" w14:textId="77777777" w:rsidR="00F94F8B" w:rsidRPr="006F4699" w:rsidRDefault="00B34443" w:rsidP="00B842A1">
            <w:pPr>
              <w:spacing w:after="80" w:line="240" w:lineRule="auto"/>
              <w:jc w:val="both"/>
              <w:rPr>
                <w:sz w:val="26"/>
                <w:szCs w:val="26"/>
              </w:rPr>
            </w:pPr>
            <w:r w:rsidRPr="00487042">
              <w:rPr>
                <w:sz w:val="26"/>
                <w:szCs w:val="26"/>
                <w:lang w:val="vi-VN"/>
              </w:rPr>
              <w:t>- Cơ quan phối hợp (nếu có): Ủy ban nhân dân cấp</w:t>
            </w:r>
            <w:r w:rsidR="00CE0C9D">
              <w:rPr>
                <w:sz w:val="26"/>
                <w:szCs w:val="26"/>
              </w:rPr>
              <w:t xml:space="preserve"> huyện, cấp</w:t>
            </w:r>
            <w:r w:rsidR="006F4699">
              <w:rPr>
                <w:sz w:val="26"/>
                <w:szCs w:val="26"/>
                <w:lang w:val="vi-VN"/>
              </w:rPr>
              <w:t xml:space="preserve"> xã.</w:t>
            </w:r>
          </w:p>
        </w:tc>
      </w:tr>
      <w:tr w:rsidR="00B34443" w:rsidRPr="00487042" w14:paraId="1554B464" w14:textId="77777777" w:rsidTr="008076F0">
        <w:tc>
          <w:tcPr>
            <w:tcW w:w="781" w:type="dxa"/>
            <w:vAlign w:val="center"/>
          </w:tcPr>
          <w:p w14:paraId="3A21A91E" w14:textId="77777777" w:rsidR="00B34443" w:rsidRPr="00487042" w:rsidRDefault="00B34443" w:rsidP="008076F0">
            <w:pPr>
              <w:spacing w:after="80" w:line="240" w:lineRule="auto"/>
              <w:jc w:val="center"/>
              <w:rPr>
                <w:b/>
                <w:sz w:val="26"/>
                <w:szCs w:val="26"/>
              </w:rPr>
            </w:pPr>
            <w:r w:rsidRPr="00487042">
              <w:rPr>
                <w:b/>
                <w:sz w:val="26"/>
                <w:szCs w:val="26"/>
              </w:rPr>
              <w:t>2.8</w:t>
            </w:r>
          </w:p>
        </w:tc>
        <w:tc>
          <w:tcPr>
            <w:tcW w:w="13547" w:type="dxa"/>
            <w:gridSpan w:val="8"/>
          </w:tcPr>
          <w:p w14:paraId="3861A71C" w14:textId="77777777" w:rsidR="00B34443" w:rsidRPr="00487042" w:rsidRDefault="00B34443" w:rsidP="00B842A1">
            <w:pPr>
              <w:spacing w:after="80" w:line="240" w:lineRule="auto"/>
              <w:jc w:val="both"/>
              <w:rPr>
                <w:b/>
                <w:sz w:val="26"/>
                <w:szCs w:val="26"/>
              </w:rPr>
            </w:pPr>
            <w:r w:rsidRPr="00487042">
              <w:rPr>
                <w:b/>
                <w:sz w:val="26"/>
                <w:szCs w:val="26"/>
              </w:rPr>
              <w:t xml:space="preserve">Đối tượng thực hiện TTHC: </w:t>
            </w:r>
            <w:r w:rsidRPr="00487042">
              <w:rPr>
                <w:sz w:val="26"/>
                <w:szCs w:val="26"/>
                <w:lang w:val="vi-VN"/>
              </w:rPr>
              <w:t xml:space="preserve"> H</w:t>
            </w:r>
            <w:r w:rsidRPr="00487042">
              <w:rPr>
                <w:rFonts w:eastAsia="Arial"/>
                <w:sz w:val="26"/>
                <w:szCs w:val="26"/>
                <w:lang w:val="vi-VN"/>
              </w:rPr>
              <w:t>ộ gia đình, cá nhân, cộng đồng dân cư, người Việt Nam định cư ở nước ngoài được sở hữu nhà ở gắn liền với quyền sử dụng đất ở tại Việt Nam</w:t>
            </w:r>
          </w:p>
        </w:tc>
      </w:tr>
      <w:tr w:rsidR="00B34443" w:rsidRPr="00487042" w14:paraId="62083AF9" w14:textId="77777777" w:rsidTr="008076F0">
        <w:tc>
          <w:tcPr>
            <w:tcW w:w="781" w:type="dxa"/>
            <w:vAlign w:val="center"/>
          </w:tcPr>
          <w:p w14:paraId="6D992449" w14:textId="77777777" w:rsidR="00B34443" w:rsidRPr="00487042" w:rsidRDefault="00B34443" w:rsidP="008076F0">
            <w:pPr>
              <w:spacing w:after="80" w:line="240" w:lineRule="auto"/>
              <w:jc w:val="center"/>
              <w:rPr>
                <w:b/>
                <w:sz w:val="26"/>
                <w:szCs w:val="26"/>
              </w:rPr>
            </w:pPr>
            <w:r w:rsidRPr="00487042">
              <w:rPr>
                <w:b/>
                <w:sz w:val="26"/>
                <w:szCs w:val="26"/>
              </w:rPr>
              <w:t>2.9</w:t>
            </w:r>
          </w:p>
        </w:tc>
        <w:tc>
          <w:tcPr>
            <w:tcW w:w="13547" w:type="dxa"/>
            <w:gridSpan w:val="8"/>
          </w:tcPr>
          <w:p w14:paraId="2711FB0F" w14:textId="77777777" w:rsidR="00B34443" w:rsidRPr="00487042" w:rsidRDefault="00B34443" w:rsidP="00B842A1">
            <w:pPr>
              <w:spacing w:after="80" w:line="240" w:lineRule="auto"/>
              <w:jc w:val="both"/>
              <w:rPr>
                <w:sz w:val="26"/>
                <w:szCs w:val="26"/>
                <w:lang w:val="vi-VN"/>
              </w:rPr>
            </w:pPr>
            <w:r w:rsidRPr="00487042">
              <w:rPr>
                <w:b/>
                <w:sz w:val="26"/>
                <w:szCs w:val="26"/>
              </w:rPr>
              <w:t xml:space="preserve">Kết quả giải quyết TTHC: </w:t>
            </w:r>
            <w:r w:rsidRPr="00487042">
              <w:rPr>
                <w:sz w:val="26"/>
                <w:szCs w:val="26"/>
                <w:lang w:val="vi-VN"/>
              </w:rPr>
              <w:t xml:space="preserve">  - Ghi vào sổ địa chính và lập hồ sơ để Nhà nước quản lý.  </w:t>
            </w:r>
          </w:p>
          <w:p w14:paraId="77D92FB5" w14:textId="77777777" w:rsidR="00B34443" w:rsidRPr="00487042" w:rsidRDefault="00711D1C" w:rsidP="00B842A1">
            <w:pPr>
              <w:spacing w:after="80" w:line="240" w:lineRule="auto"/>
              <w:ind w:firstLine="540"/>
              <w:jc w:val="both"/>
              <w:rPr>
                <w:b/>
                <w:sz w:val="26"/>
                <w:szCs w:val="26"/>
              </w:rPr>
            </w:pPr>
            <w:r>
              <w:rPr>
                <w:sz w:val="26"/>
                <w:szCs w:val="26"/>
              </w:rPr>
              <w:t xml:space="preserve">                        </w:t>
            </w:r>
            <w:r w:rsidR="006F4699">
              <w:rPr>
                <w:sz w:val="26"/>
                <w:szCs w:val="26"/>
              </w:rPr>
              <w:t xml:space="preserve">              </w:t>
            </w:r>
            <w:r>
              <w:rPr>
                <w:sz w:val="26"/>
                <w:szCs w:val="26"/>
              </w:rPr>
              <w:t xml:space="preserve">  </w:t>
            </w:r>
            <w:r w:rsidR="00B34443" w:rsidRPr="00487042">
              <w:rPr>
                <w:sz w:val="26"/>
                <w:szCs w:val="26"/>
                <w:lang w:val="vi-VN"/>
              </w:rPr>
              <w:t>- Giấy chứng nhận.</w:t>
            </w:r>
          </w:p>
        </w:tc>
      </w:tr>
      <w:tr w:rsidR="00B34443" w:rsidRPr="00487042" w14:paraId="6186FC03" w14:textId="77777777" w:rsidTr="008076F0">
        <w:tc>
          <w:tcPr>
            <w:tcW w:w="781" w:type="dxa"/>
            <w:vAlign w:val="center"/>
          </w:tcPr>
          <w:p w14:paraId="70CB44FC" w14:textId="77777777" w:rsidR="00B34443" w:rsidRPr="00487042" w:rsidRDefault="00B34443" w:rsidP="008076F0">
            <w:pPr>
              <w:spacing w:after="80" w:line="240" w:lineRule="auto"/>
              <w:jc w:val="center"/>
              <w:rPr>
                <w:b/>
                <w:sz w:val="26"/>
                <w:szCs w:val="26"/>
              </w:rPr>
            </w:pPr>
            <w:r w:rsidRPr="00487042">
              <w:rPr>
                <w:b/>
                <w:sz w:val="26"/>
                <w:szCs w:val="26"/>
              </w:rPr>
              <w:t>2.10</w:t>
            </w:r>
          </w:p>
        </w:tc>
        <w:tc>
          <w:tcPr>
            <w:tcW w:w="13547" w:type="dxa"/>
            <w:gridSpan w:val="8"/>
          </w:tcPr>
          <w:p w14:paraId="41227248" w14:textId="77777777" w:rsidR="00B34443" w:rsidRPr="00487042" w:rsidRDefault="00B34443" w:rsidP="00B842A1">
            <w:pPr>
              <w:spacing w:after="80" w:line="240" w:lineRule="auto"/>
              <w:jc w:val="both"/>
              <w:rPr>
                <w:b/>
                <w:sz w:val="26"/>
                <w:szCs w:val="26"/>
              </w:rPr>
            </w:pPr>
            <w:r w:rsidRPr="00487042">
              <w:rPr>
                <w:b/>
                <w:sz w:val="26"/>
                <w:szCs w:val="26"/>
              </w:rPr>
              <w:t>Quy trình xử lý công việc</w:t>
            </w:r>
          </w:p>
        </w:tc>
      </w:tr>
      <w:tr w:rsidR="00B34443" w:rsidRPr="00487042" w14:paraId="03697115" w14:textId="77777777" w:rsidTr="008076F0">
        <w:tc>
          <w:tcPr>
            <w:tcW w:w="781" w:type="dxa"/>
            <w:vAlign w:val="center"/>
          </w:tcPr>
          <w:p w14:paraId="127EE05A" w14:textId="77777777" w:rsidR="00B34443" w:rsidRPr="00487042" w:rsidRDefault="00B34443" w:rsidP="008076F0">
            <w:pPr>
              <w:spacing w:after="80" w:line="240" w:lineRule="auto"/>
              <w:jc w:val="center"/>
              <w:rPr>
                <w:b/>
                <w:sz w:val="26"/>
                <w:szCs w:val="26"/>
              </w:rPr>
            </w:pPr>
            <w:r w:rsidRPr="00487042">
              <w:rPr>
                <w:b/>
                <w:sz w:val="26"/>
                <w:szCs w:val="26"/>
              </w:rPr>
              <w:t>TT</w:t>
            </w:r>
          </w:p>
        </w:tc>
        <w:tc>
          <w:tcPr>
            <w:tcW w:w="5990" w:type="dxa"/>
            <w:gridSpan w:val="2"/>
          </w:tcPr>
          <w:p w14:paraId="28718755" w14:textId="77777777" w:rsidR="00B34443" w:rsidRPr="00487042" w:rsidRDefault="00B34443" w:rsidP="00B842A1">
            <w:pPr>
              <w:spacing w:after="80" w:line="240" w:lineRule="auto"/>
              <w:jc w:val="center"/>
              <w:rPr>
                <w:b/>
                <w:sz w:val="26"/>
                <w:szCs w:val="26"/>
              </w:rPr>
            </w:pPr>
            <w:r w:rsidRPr="00487042">
              <w:rPr>
                <w:b/>
                <w:sz w:val="26"/>
                <w:szCs w:val="26"/>
              </w:rPr>
              <w:t>Trình tự</w:t>
            </w:r>
          </w:p>
        </w:tc>
        <w:tc>
          <w:tcPr>
            <w:tcW w:w="2551" w:type="dxa"/>
            <w:gridSpan w:val="2"/>
          </w:tcPr>
          <w:p w14:paraId="266188EB" w14:textId="77777777" w:rsidR="00B34443" w:rsidRPr="00487042" w:rsidRDefault="00B34443" w:rsidP="00B842A1">
            <w:pPr>
              <w:spacing w:after="80" w:line="240" w:lineRule="auto"/>
              <w:jc w:val="center"/>
              <w:rPr>
                <w:b/>
                <w:sz w:val="26"/>
                <w:szCs w:val="26"/>
              </w:rPr>
            </w:pPr>
            <w:r w:rsidRPr="00487042">
              <w:rPr>
                <w:b/>
                <w:sz w:val="26"/>
                <w:szCs w:val="26"/>
              </w:rPr>
              <w:t>Trách nhiệm</w:t>
            </w:r>
          </w:p>
        </w:tc>
        <w:tc>
          <w:tcPr>
            <w:tcW w:w="2126" w:type="dxa"/>
          </w:tcPr>
          <w:p w14:paraId="06CE6C54" w14:textId="77777777" w:rsidR="00B34443" w:rsidRPr="00487042" w:rsidRDefault="00B34443" w:rsidP="00B842A1">
            <w:pPr>
              <w:spacing w:after="80" w:line="240" w:lineRule="auto"/>
              <w:jc w:val="center"/>
              <w:rPr>
                <w:b/>
                <w:sz w:val="26"/>
                <w:szCs w:val="26"/>
              </w:rPr>
            </w:pPr>
            <w:r w:rsidRPr="00487042">
              <w:rPr>
                <w:b/>
                <w:sz w:val="26"/>
                <w:szCs w:val="26"/>
              </w:rPr>
              <w:t>Thời gian</w:t>
            </w:r>
          </w:p>
        </w:tc>
        <w:tc>
          <w:tcPr>
            <w:tcW w:w="2880" w:type="dxa"/>
            <w:gridSpan w:val="3"/>
          </w:tcPr>
          <w:p w14:paraId="381E7489" w14:textId="77777777" w:rsidR="00B34443" w:rsidRPr="00487042" w:rsidRDefault="00B34443" w:rsidP="00B842A1">
            <w:pPr>
              <w:spacing w:after="80" w:line="240" w:lineRule="auto"/>
              <w:jc w:val="center"/>
              <w:rPr>
                <w:b/>
                <w:sz w:val="26"/>
                <w:szCs w:val="26"/>
              </w:rPr>
            </w:pPr>
            <w:r w:rsidRPr="00487042">
              <w:rPr>
                <w:b/>
                <w:sz w:val="26"/>
                <w:szCs w:val="26"/>
              </w:rPr>
              <w:t>Biểu mẫu/Kết quả</w:t>
            </w:r>
          </w:p>
        </w:tc>
      </w:tr>
      <w:tr w:rsidR="00B34443" w:rsidRPr="00487042" w14:paraId="3F84E02A" w14:textId="77777777" w:rsidTr="008076F0">
        <w:tc>
          <w:tcPr>
            <w:tcW w:w="781" w:type="dxa"/>
            <w:vAlign w:val="center"/>
          </w:tcPr>
          <w:p w14:paraId="7F23E6C7" w14:textId="77777777" w:rsidR="00B34443" w:rsidRPr="00487042" w:rsidRDefault="00B34443" w:rsidP="008076F0">
            <w:pPr>
              <w:spacing w:after="80" w:line="240" w:lineRule="auto"/>
              <w:jc w:val="center"/>
              <w:rPr>
                <w:b/>
                <w:sz w:val="26"/>
                <w:szCs w:val="26"/>
              </w:rPr>
            </w:pPr>
            <w:r w:rsidRPr="00487042">
              <w:rPr>
                <w:b/>
                <w:sz w:val="26"/>
                <w:szCs w:val="26"/>
              </w:rPr>
              <w:t>1</w:t>
            </w:r>
          </w:p>
        </w:tc>
        <w:tc>
          <w:tcPr>
            <w:tcW w:w="13547" w:type="dxa"/>
            <w:gridSpan w:val="8"/>
          </w:tcPr>
          <w:p w14:paraId="1F594A52" w14:textId="77777777" w:rsidR="00B34443" w:rsidRPr="00487042" w:rsidRDefault="00B34443" w:rsidP="00B842A1">
            <w:pPr>
              <w:spacing w:after="80" w:line="240" w:lineRule="auto"/>
              <w:rPr>
                <w:b/>
                <w:sz w:val="26"/>
                <w:szCs w:val="26"/>
              </w:rPr>
            </w:pPr>
            <w:r w:rsidRPr="00487042">
              <w:rPr>
                <w:b/>
                <w:sz w:val="26"/>
                <w:szCs w:val="26"/>
              </w:rPr>
              <w:t xml:space="preserve">Trường hợp đăng ký biến động trên Giấy chứng nhận </w:t>
            </w:r>
          </w:p>
        </w:tc>
      </w:tr>
      <w:tr w:rsidR="00B34443" w:rsidRPr="00487042" w14:paraId="6BFD73CD" w14:textId="77777777" w:rsidTr="008076F0">
        <w:tc>
          <w:tcPr>
            <w:tcW w:w="781" w:type="dxa"/>
            <w:vAlign w:val="center"/>
          </w:tcPr>
          <w:p w14:paraId="679883D2" w14:textId="77777777" w:rsidR="00B34443" w:rsidRPr="00487042" w:rsidRDefault="00B34443" w:rsidP="008076F0">
            <w:pPr>
              <w:spacing w:after="80" w:line="240" w:lineRule="auto"/>
              <w:jc w:val="center"/>
              <w:rPr>
                <w:sz w:val="26"/>
                <w:szCs w:val="26"/>
              </w:rPr>
            </w:pPr>
            <w:r w:rsidRPr="00487042">
              <w:rPr>
                <w:sz w:val="26"/>
                <w:szCs w:val="26"/>
              </w:rPr>
              <w:t>B1</w:t>
            </w:r>
          </w:p>
        </w:tc>
        <w:tc>
          <w:tcPr>
            <w:tcW w:w="5990" w:type="dxa"/>
            <w:gridSpan w:val="2"/>
          </w:tcPr>
          <w:p w14:paraId="610603F3" w14:textId="77777777" w:rsidR="006F4699" w:rsidRDefault="006F4699" w:rsidP="00B842A1">
            <w:pPr>
              <w:tabs>
                <w:tab w:val="center" w:pos="2887"/>
              </w:tabs>
              <w:spacing w:after="80" w:line="240" w:lineRule="auto"/>
              <w:jc w:val="both"/>
              <w:rPr>
                <w:sz w:val="26"/>
                <w:szCs w:val="26"/>
              </w:rPr>
            </w:pPr>
          </w:p>
          <w:p w14:paraId="3ED27A5D" w14:textId="77777777" w:rsidR="00B34443" w:rsidRPr="00487042" w:rsidRDefault="00B34443" w:rsidP="00B842A1">
            <w:pPr>
              <w:tabs>
                <w:tab w:val="center" w:pos="2887"/>
              </w:tabs>
              <w:spacing w:after="80" w:line="240" w:lineRule="auto"/>
              <w:jc w:val="both"/>
              <w:rPr>
                <w:sz w:val="26"/>
                <w:szCs w:val="26"/>
              </w:rPr>
            </w:pPr>
            <w:r w:rsidRPr="00487042">
              <w:rPr>
                <w:sz w:val="26"/>
                <w:szCs w:val="26"/>
              </w:rPr>
              <w:t>Tiếp nhận hồ sơ</w:t>
            </w:r>
            <w:r w:rsidRPr="00487042">
              <w:rPr>
                <w:sz w:val="26"/>
                <w:szCs w:val="26"/>
              </w:rPr>
              <w:tab/>
            </w:r>
          </w:p>
          <w:p w14:paraId="2BAD09A5" w14:textId="77777777" w:rsidR="00B34443" w:rsidRPr="00487042" w:rsidRDefault="00B34443" w:rsidP="00B842A1">
            <w:pPr>
              <w:spacing w:after="80" w:line="240" w:lineRule="auto"/>
              <w:jc w:val="both"/>
              <w:rPr>
                <w:sz w:val="26"/>
                <w:szCs w:val="26"/>
              </w:rPr>
            </w:pPr>
          </w:p>
        </w:tc>
        <w:tc>
          <w:tcPr>
            <w:tcW w:w="2551" w:type="dxa"/>
            <w:gridSpan w:val="2"/>
          </w:tcPr>
          <w:p w14:paraId="2857B9D6" w14:textId="77777777" w:rsidR="00B34443" w:rsidRPr="00487042" w:rsidRDefault="00B34443" w:rsidP="00B842A1">
            <w:pPr>
              <w:spacing w:after="80" w:line="240" w:lineRule="auto"/>
              <w:jc w:val="center"/>
              <w:rPr>
                <w:sz w:val="26"/>
                <w:szCs w:val="26"/>
              </w:rPr>
            </w:pPr>
          </w:p>
          <w:p w14:paraId="488117BD" w14:textId="77777777" w:rsidR="00B34443" w:rsidRPr="00487042" w:rsidRDefault="00B34443" w:rsidP="00B842A1">
            <w:pPr>
              <w:spacing w:after="80" w:line="240" w:lineRule="auto"/>
              <w:jc w:val="center"/>
              <w:rPr>
                <w:sz w:val="26"/>
                <w:szCs w:val="26"/>
              </w:rPr>
            </w:pPr>
            <w:r w:rsidRPr="00487042">
              <w:rPr>
                <w:sz w:val="26"/>
                <w:szCs w:val="26"/>
              </w:rPr>
              <w:t>Công chức TN&amp;TKQ</w:t>
            </w:r>
          </w:p>
        </w:tc>
        <w:tc>
          <w:tcPr>
            <w:tcW w:w="2126" w:type="dxa"/>
            <w:vAlign w:val="center"/>
          </w:tcPr>
          <w:p w14:paraId="1B789510" w14:textId="77777777" w:rsidR="00B34443" w:rsidRPr="00487042" w:rsidRDefault="00B34443" w:rsidP="00B842A1">
            <w:pPr>
              <w:spacing w:after="80" w:line="240" w:lineRule="auto"/>
              <w:jc w:val="center"/>
              <w:rPr>
                <w:sz w:val="26"/>
                <w:szCs w:val="26"/>
              </w:rPr>
            </w:pPr>
            <w:r w:rsidRPr="00487042">
              <w:rPr>
                <w:sz w:val="26"/>
                <w:szCs w:val="26"/>
              </w:rPr>
              <w:t>Giờ hành chính</w:t>
            </w:r>
          </w:p>
        </w:tc>
        <w:tc>
          <w:tcPr>
            <w:tcW w:w="2880" w:type="dxa"/>
            <w:gridSpan w:val="3"/>
            <w:vAlign w:val="center"/>
          </w:tcPr>
          <w:p w14:paraId="73C94E95" w14:textId="77777777" w:rsidR="00B34443" w:rsidRPr="00487042" w:rsidRDefault="00B34443" w:rsidP="008076F0">
            <w:pPr>
              <w:spacing w:after="80" w:line="240" w:lineRule="auto"/>
              <w:jc w:val="center"/>
              <w:rPr>
                <w:sz w:val="26"/>
                <w:szCs w:val="26"/>
              </w:rPr>
            </w:pPr>
            <w:r w:rsidRPr="00487042">
              <w:rPr>
                <w:sz w:val="26"/>
                <w:szCs w:val="26"/>
              </w:rPr>
              <w:t>Mẫu 01,02,03,04,05,06</w:t>
            </w:r>
          </w:p>
          <w:p w14:paraId="0CD895F4" w14:textId="77777777" w:rsidR="00B34443" w:rsidRPr="00487042" w:rsidRDefault="00B34443" w:rsidP="008076F0">
            <w:pPr>
              <w:spacing w:after="80" w:line="240" w:lineRule="auto"/>
              <w:jc w:val="center"/>
              <w:rPr>
                <w:sz w:val="26"/>
                <w:szCs w:val="26"/>
              </w:rPr>
            </w:pPr>
            <w:r w:rsidRPr="00487042">
              <w:rPr>
                <w:sz w:val="26"/>
                <w:szCs w:val="26"/>
              </w:rPr>
              <w:t>Hồ sơ theo mục 2.3</w:t>
            </w:r>
          </w:p>
        </w:tc>
      </w:tr>
      <w:tr w:rsidR="00B34443" w:rsidRPr="00487042" w14:paraId="545B7CFA" w14:textId="77777777" w:rsidTr="008076F0">
        <w:tc>
          <w:tcPr>
            <w:tcW w:w="781" w:type="dxa"/>
            <w:vAlign w:val="center"/>
          </w:tcPr>
          <w:p w14:paraId="75506838" w14:textId="77777777" w:rsidR="00B34443" w:rsidRPr="00487042" w:rsidRDefault="00B34443" w:rsidP="008076F0">
            <w:pPr>
              <w:spacing w:after="80" w:line="240" w:lineRule="auto"/>
              <w:jc w:val="center"/>
              <w:rPr>
                <w:sz w:val="26"/>
                <w:szCs w:val="26"/>
              </w:rPr>
            </w:pPr>
            <w:r w:rsidRPr="00487042">
              <w:rPr>
                <w:sz w:val="26"/>
                <w:szCs w:val="26"/>
              </w:rPr>
              <w:t>B2</w:t>
            </w:r>
          </w:p>
        </w:tc>
        <w:tc>
          <w:tcPr>
            <w:tcW w:w="5990" w:type="dxa"/>
            <w:gridSpan w:val="2"/>
            <w:vAlign w:val="center"/>
          </w:tcPr>
          <w:p w14:paraId="28BB2A26" w14:textId="77777777" w:rsidR="00B34443" w:rsidRPr="00487042" w:rsidRDefault="00B34443" w:rsidP="008076F0">
            <w:pPr>
              <w:spacing w:after="80" w:line="240" w:lineRule="auto"/>
              <w:rPr>
                <w:sz w:val="26"/>
                <w:szCs w:val="26"/>
              </w:rPr>
            </w:pPr>
            <w:r w:rsidRPr="00487042">
              <w:rPr>
                <w:sz w:val="26"/>
                <w:szCs w:val="26"/>
              </w:rPr>
              <w:t>Chuyển hồ sơ cho cơ quan/phòng chuyên môn xử lý</w:t>
            </w:r>
          </w:p>
        </w:tc>
        <w:tc>
          <w:tcPr>
            <w:tcW w:w="2551" w:type="dxa"/>
            <w:gridSpan w:val="2"/>
            <w:vAlign w:val="center"/>
          </w:tcPr>
          <w:p w14:paraId="2F4CCCBF" w14:textId="77777777" w:rsidR="00B34443" w:rsidRPr="00487042" w:rsidRDefault="00B34443" w:rsidP="008076F0">
            <w:pPr>
              <w:spacing w:after="80" w:line="240" w:lineRule="auto"/>
              <w:rPr>
                <w:sz w:val="26"/>
                <w:szCs w:val="26"/>
              </w:rPr>
            </w:pPr>
            <w:r w:rsidRPr="00487042">
              <w:rPr>
                <w:sz w:val="26"/>
                <w:szCs w:val="26"/>
              </w:rPr>
              <w:t xml:space="preserve">Công chức TN&amp;TKQ </w:t>
            </w:r>
          </w:p>
        </w:tc>
        <w:tc>
          <w:tcPr>
            <w:tcW w:w="2126" w:type="dxa"/>
            <w:vAlign w:val="center"/>
          </w:tcPr>
          <w:p w14:paraId="3057862B" w14:textId="77777777" w:rsidR="00B34443" w:rsidRPr="00487042" w:rsidRDefault="00B34443" w:rsidP="008076F0">
            <w:pPr>
              <w:spacing w:after="80" w:line="240" w:lineRule="auto"/>
              <w:jc w:val="center"/>
              <w:rPr>
                <w:sz w:val="26"/>
                <w:szCs w:val="26"/>
              </w:rPr>
            </w:pPr>
            <w:r w:rsidRPr="00487042">
              <w:rPr>
                <w:sz w:val="26"/>
                <w:szCs w:val="26"/>
              </w:rPr>
              <w:t>1 ngày</w:t>
            </w:r>
          </w:p>
        </w:tc>
        <w:tc>
          <w:tcPr>
            <w:tcW w:w="2880" w:type="dxa"/>
            <w:gridSpan w:val="3"/>
          </w:tcPr>
          <w:p w14:paraId="28C2DDBD" w14:textId="77777777" w:rsidR="00B34443" w:rsidRPr="00487042" w:rsidRDefault="00B34443" w:rsidP="00B842A1">
            <w:pPr>
              <w:spacing w:after="80" w:line="240" w:lineRule="auto"/>
              <w:jc w:val="center"/>
              <w:rPr>
                <w:sz w:val="26"/>
                <w:szCs w:val="26"/>
              </w:rPr>
            </w:pPr>
          </w:p>
          <w:p w14:paraId="56C16563" w14:textId="1EE16A3C" w:rsidR="00B34443" w:rsidRPr="00487042" w:rsidRDefault="00415074" w:rsidP="00B842A1">
            <w:pPr>
              <w:spacing w:after="80" w:line="240" w:lineRule="auto"/>
              <w:jc w:val="center"/>
              <w:rPr>
                <w:sz w:val="26"/>
                <w:szCs w:val="26"/>
              </w:rPr>
            </w:pPr>
            <w:r>
              <w:rPr>
                <w:sz w:val="26"/>
                <w:szCs w:val="26"/>
              </w:rPr>
              <w:t xml:space="preserve"> Mẫu số 5 </w:t>
            </w:r>
            <w:r w:rsidR="00B34443" w:rsidRPr="00487042">
              <w:rPr>
                <w:sz w:val="26"/>
                <w:szCs w:val="26"/>
              </w:rPr>
              <w:t>và Hồ sơ kèm theo</w:t>
            </w:r>
          </w:p>
        </w:tc>
      </w:tr>
      <w:tr w:rsidR="00B34443" w:rsidRPr="00487042" w14:paraId="60E71670" w14:textId="77777777" w:rsidTr="008076F0">
        <w:tc>
          <w:tcPr>
            <w:tcW w:w="781" w:type="dxa"/>
            <w:vAlign w:val="center"/>
          </w:tcPr>
          <w:p w14:paraId="54D65FE1" w14:textId="77777777" w:rsidR="00B34443" w:rsidRPr="00487042" w:rsidRDefault="00B34443" w:rsidP="008076F0">
            <w:pPr>
              <w:spacing w:after="80" w:line="240" w:lineRule="auto"/>
              <w:jc w:val="center"/>
              <w:rPr>
                <w:sz w:val="26"/>
                <w:szCs w:val="26"/>
              </w:rPr>
            </w:pPr>
            <w:r w:rsidRPr="00487042">
              <w:rPr>
                <w:sz w:val="26"/>
                <w:szCs w:val="26"/>
              </w:rPr>
              <w:t>B3</w:t>
            </w:r>
          </w:p>
        </w:tc>
        <w:tc>
          <w:tcPr>
            <w:tcW w:w="5990" w:type="dxa"/>
            <w:gridSpan w:val="2"/>
            <w:vAlign w:val="center"/>
          </w:tcPr>
          <w:p w14:paraId="3F292B81" w14:textId="77777777" w:rsidR="00B34443" w:rsidRPr="00487042" w:rsidRDefault="00B34443" w:rsidP="00B842A1">
            <w:pPr>
              <w:spacing w:after="80" w:line="240" w:lineRule="auto"/>
              <w:jc w:val="both"/>
              <w:rPr>
                <w:sz w:val="26"/>
                <w:szCs w:val="26"/>
              </w:rPr>
            </w:pPr>
            <w:r w:rsidRPr="00487042">
              <w:rPr>
                <w:sz w:val="26"/>
                <w:szCs w:val="26"/>
              </w:rPr>
              <w:t>Chuyển cho chuyên viên phòng chuyên môn xử lý</w:t>
            </w:r>
          </w:p>
        </w:tc>
        <w:tc>
          <w:tcPr>
            <w:tcW w:w="2551" w:type="dxa"/>
            <w:gridSpan w:val="2"/>
            <w:vAlign w:val="center"/>
          </w:tcPr>
          <w:p w14:paraId="2976DBDE" w14:textId="27DE82C3" w:rsidR="00B34443" w:rsidRPr="00487042" w:rsidRDefault="00B34443" w:rsidP="00B842A1">
            <w:pPr>
              <w:spacing w:after="80" w:line="240" w:lineRule="auto"/>
              <w:jc w:val="both"/>
              <w:rPr>
                <w:sz w:val="26"/>
                <w:szCs w:val="26"/>
              </w:rPr>
            </w:pPr>
            <w:r w:rsidRPr="00487042">
              <w:rPr>
                <w:sz w:val="26"/>
                <w:szCs w:val="26"/>
              </w:rPr>
              <w:t xml:space="preserve">Lãnh đạo </w:t>
            </w:r>
            <w:r w:rsidR="00533051">
              <w:rPr>
                <w:sz w:val="26"/>
                <w:szCs w:val="26"/>
              </w:rPr>
              <w:t xml:space="preserve">Chi nhánh </w:t>
            </w:r>
            <w:r w:rsidR="00DE3D6C">
              <w:rPr>
                <w:sz w:val="26"/>
                <w:szCs w:val="26"/>
              </w:rPr>
              <w:t>Văn phòng</w:t>
            </w:r>
            <w:r w:rsidRPr="00487042">
              <w:rPr>
                <w:sz w:val="26"/>
                <w:szCs w:val="26"/>
              </w:rPr>
              <w:t xml:space="preserve"> đăng ký đất đai</w:t>
            </w:r>
          </w:p>
        </w:tc>
        <w:tc>
          <w:tcPr>
            <w:tcW w:w="2126" w:type="dxa"/>
            <w:vAlign w:val="center"/>
          </w:tcPr>
          <w:p w14:paraId="4FDD8B9F" w14:textId="77777777" w:rsidR="00B34443" w:rsidRPr="00487042" w:rsidRDefault="00B34443" w:rsidP="008076F0">
            <w:pPr>
              <w:spacing w:after="80" w:line="240" w:lineRule="auto"/>
              <w:jc w:val="center"/>
              <w:rPr>
                <w:sz w:val="26"/>
                <w:szCs w:val="26"/>
              </w:rPr>
            </w:pPr>
            <w:r w:rsidRPr="00487042">
              <w:rPr>
                <w:sz w:val="26"/>
                <w:szCs w:val="26"/>
              </w:rPr>
              <w:t>1 ngày</w:t>
            </w:r>
          </w:p>
        </w:tc>
        <w:tc>
          <w:tcPr>
            <w:tcW w:w="2880" w:type="dxa"/>
            <w:gridSpan w:val="3"/>
          </w:tcPr>
          <w:p w14:paraId="0142208B" w14:textId="77777777" w:rsidR="00B34443" w:rsidRPr="00487042" w:rsidRDefault="00B34443" w:rsidP="00B842A1">
            <w:pPr>
              <w:spacing w:after="80" w:line="240" w:lineRule="auto"/>
              <w:jc w:val="center"/>
              <w:rPr>
                <w:sz w:val="26"/>
                <w:szCs w:val="26"/>
              </w:rPr>
            </w:pPr>
          </w:p>
        </w:tc>
      </w:tr>
      <w:tr w:rsidR="008D6E5C" w:rsidRPr="00487042" w14:paraId="06AF9CB7" w14:textId="77777777" w:rsidTr="008076F0">
        <w:tc>
          <w:tcPr>
            <w:tcW w:w="781" w:type="dxa"/>
            <w:vAlign w:val="center"/>
          </w:tcPr>
          <w:p w14:paraId="1C54AB65" w14:textId="77777777" w:rsidR="008D6E5C" w:rsidRPr="00487042" w:rsidRDefault="008D6E5C" w:rsidP="008076F0">
            <w:pPr>
              <w:spacing w:after="80" w:line="240" w:lineRule="auto"/>
              <w:jc w:val="center"/>
              <w:rPr>
                <w:sz w:val="26"/>
                <w:szCs w:val="26"/>
              </w:rPr>
            </w:pPr>
            <w:r w:rsidRPr="00487042">
              <w:rPr>
                <w:sz w:val="26"/>
                <w:szCs w:val="26"/>
              </w:rPr>
              <w:lastRenderedPageBreak/>
              <w:t>B4</w:t>
            </w:r>
          </w:p>
        </w:tc>
        <w:tc>
          <w:tcPr>
            <w:tcW w:w="5990" w:type="dxa"/>
            <w:gridSpan w:val="2"/>
            <w:vAlign w:val="center"/>
          </w:tcPr>
          <w:p w14:paraId="7740056C" w14:textId="77777777" w:rsidR="008D6E5C" w:rsidRPr="00487042" w:rsidRDefault="008D6E5C" w:rsidP="00B842A1">
            <w:pPr>
              <w:spacing w:after="80" w:line="240" w:lineRule="auto"/>
              <w:jc w:val="both"/>
              <w:rPr>
                <w:sz w:val="26"/>
                <w:szCs w:val="26"/>
              </w:rPr>
            </w:pPr>
            <w:r w:rsidRPr="00487042">
              <w:rPr>
                <w:sz w:val="26"/>
                <w:szCs w:val="26"/>
              </w:rPr>
              <w:t>Xem xét thẩm định, xử lý hồ sơ. Dự thảo kết quả thực hiện TTHC, trình lãnh đạo phòng</w:t>
            </w:r>
          </w:p>
        </w:tc>
        <w:tc>
          <w:tcPr>
            <w:tcW w:w="2551" w:type="dxa"/>
            <w:gridSpan w:val="2"/>
            <w:vAlign w:val="center"/>
          </w:tcPr>
          <w:p w14:paraId="6E1D083A" w14:textId="77777777" w:rsidR="008D6E5C" w:rsidRPr="00487042" w:rsidRDefault="008D6E5C" w:rsidP="00B842A1">
            <w:pPr>
              <w:spacing w:after="80" w:line="240" w:lineRule="auto"/>
              <w:jc w:val="both"/>
              <w:rPr>
                <w:sz w:val="26"/>
                <w:szCs w:val="26"/>
              </w:rPr>
            </w:pPr>
            <w:r w:rsidRPr="00487042">
              <w:rPr>
                <w:sz w:val="26"/>
                <w:szCs w:val="26"/>
              </w:rPr>
              <w:t>Chuyên viên phòng chuyên môn được giao xử lý hồ sơ</w:t>
            </w:r>
          </w:p>
        </w:tc>
        <w:tc>
          <w:tcPr>
            <w:tcW w:w="2126" w:type="dxa"/>
            <w:vAlign w:val="center"/>
          </w:tcPr>
          <w:p w14:paraId="6AD18CFB" w14:textId="77777777" w:rsidR="008D6E5C" w:rsidRPr="00487042" w:rsidRDefault="008D6E5C" w:rsidP="008076F0">
            <w:pPr>
              <w:spacing w:after="80" w:line="240" w:lineRule="auto"/>
              <w:jc w:val="center"/>
              <w:rPr>
                <w:sz w:val="26"/>
                <w:szCs w:val="26"/>
              </w:rPr>
            </w:pPr>
            <w:r w:rsidRPr="00487042">
              <w:rPr>
                <w:sz w:val="26"/>
                <w:szCs w:val="26"/>
              </w:rPr>
              <w:t>3</w:t>
            </w:r>
            <w:r>
              <w:rPr>
                <w:sz w:val="26"/>
                <w:szCs w:val="26"/>
              </w:rPr>
              <w:t xml:space="preserve"> </w:t>
            </w:r>
            <w:r w:rsidRPr="00487042">
              <w:rPr>
                <w:sz w:val="26"/>
                <w:szCs w:val="26"/>
              </w:rPr>
              <w:t>ngày</w:t>
            </w:r>
          </w:p>
        </w:tc>
        <w:tc>
          <w:tcPr>
            <w:tcW w:w="2880" w:type="dxa"/>
            <w:gridSpan w:val="3"/>
          </w:tcPr>
          <w:p w14:paraId="041A7964" w14:textId="77777777" w:rsidR="008D6E5C" w:rsidRPr="008D6E5C" w:rsidRDefault="008D6E5C" w:rsidP="00B842A1">
            <w:pPr>
              <w:spacing w:after="80" w:line="240" w:lineRule="auto"/>
              <w:jc w:val="center"/>
              <w:rPr>
                <w:sz w:val="26"/>
                <w:szCs w:val="26"/>
              </w:rPr>
            </w:pPr>
            <w:r w:rsidRPr="008D6E5C">
              <w:rPr>
                <w:sz w:val="26"/>
                <w:szCs w:val="26"/>
              </w:rPr>
              <w:t>Dự thảo xác nhận trên đơn đăng ký</w:t>
            </w:r>
          </w:p>
        </w:tc>
      </w:tr>
      <w:tr w:rsidR="008D6E5C" w:rsidRPr="00487042" w14:paraId="63266FAE" w14:textId="77777777" w:rsidTr="008076F0">
        <w:tc>
          <w:tcPr>
            <w:tcW w:w="781" w:type="dxa"/>
            <w:vAlign w:val="center"/>
          </w:tcPr>
          <w:p w14:paraId="1A1BD27A" w14:textId="77777777" w:rsidR="008D6E5C" w:rsidRPr="00487042" w:rsidRDefault="008D6E5C" w:rsidP="008076F0">
            <w:pPr>
              <w:spacing w:after="80" w:line="240" w:lineRule="auto"/>
              <w:jc w:val="center"/>
              <w:rPr>
                <w:sz w:val="26"/>
                <w:szCs w:val="26"/>
              </w:rPr>
            </w:pPr>
            <w:r w:rsidRPr="00487042">
              <w:rPr>
                <w:sz w:val="26"/>
                <w:szCs w:val="26"/>
              </w:rPr>
              <w:t>B5</w:t>
            </w:r>
          </w:p>
        </w:tc>
        <w:tc>
          <w:tcPr>
            <w:tcW w:w="5990" w:type="dxa"/>
            <w:gridSpan w:val="2"/>
            <w:vAlign w:val="center"/>
          </w:tcPr>
          <w:p w14:paraId="38665C6D" w14:textId="484D3A39" w:rsidR="008D6E5C" w:rsidRPr="00487042" w:rsidRDefault="008D6E5C" w:rsidP="00B842A1">
            <w:pPr>
              <w:spacing w:after="80" w:line="240" w:lineRule="auto"/>
              <w:jc w:val="both"/>
              <w:rPr>
                <w:sz w:val="26"/>
                <w:szCs w:val="26"/>
              </w:rPr>
            </w:pPr>
            <w:r w:rsidRPr="00487042">
              <w:rPr>
                <w:sz w:val="26"/>
                <w:szCs w:val="26"/>
              </w:rPr>
              <w:t xml:space="preserve">Xem xét, trình lãnh đạo cơ quan phê duyệt kết quả giải quyết </w:t>
            </w:r>
            <w:r w:rsidR="00595E3B">
              <w:rPr>
                <w:sz w:val="26"/>
                <w:szCs w:val="26"/>
              </w:rPr>
              <w:t>TTHC</w:t>
            </w:r>
          </w:p>
        </w:tc>
        <w:tc>
          <w:tcPr>
            <w:tcW w:w="2551" w:type="dxa"/>
            <w:gridSpan w:val="2"/>
            <w:vAlign w:val="center"/>
          </w:tcPr>
          <w:p w14:paraId="49F48DB9" w14:textId="77777777" w:rsidR="008D6E5C" w:rsidRPr="00487042" w:rsidRDefault="008D6E5C" w:rsidP="00B842A1">
            <w:pPr>
              <w:spacing w:after="80" w:line="240" w:lineRule="auto"/>
              <w:jc w:val="both"/>
              <w:rPr>
                <w:sz w:val="26"/>
                <w:szCs w:val="26"/>
              </w:rPr>
            </w:pPr>
            <w:r w:rsidRPr="00487042">
              <w:rPr>
                <w:sz w:val="26"/>
                <w:szCs w:val="26"/>
              </w:rPr>
              <w:t>Lãnh đạo phòng chuyên môn</w:t>
            </w:r>
          </w:p>
        </w:tc>
        <w:tc>
          <w:tcPr>
            <w:tcW w:w="2126" w:type="dxa"/>
            <w:vAlign w:val="center"/>
          </w:tcPr>
          <w:p w14:paraId="45EDE107" w14:textId="5EB8DAD2" w:rsidR="008D6E5C" w:rsidRPr="00487042" w:rsidRDefault="008D6E5C" w:rsidP="008076F0">
            <w:pPr>
              <w:spacing w:after="80" w:line="240" w:lineRule="auto"/>
              <w:jc w:val="center"/>
              <w:rPr>
                <w:sz w:val="26"/>
                <w:szCs w:val="26"/>
              </w:rPr>
            </w:pPr>
            <w:r w:rsidRPr="00487042">
              <w:rPr>
                <w:sz w:val="26"/>
                <w:szCs w:val="26"/>
              </w:rPr>
              <w:t>1</w:t>
            </w:r>
            <w:r w:rsidR="00C85364">
              <w:rPr>
                <w:sz w:val="26"/>
                <w:szCs w:val="26"/>
              </w:rPr>
              <w:t xml:space="preserve"> </w:t>
            </w:r>
            <w:r w:rsidRPr="00487042">
              <w:rPr>
                <w:sz w:val="26"/>
                <w:szCs w:val="26"/>
              </w:rPr>
              <w:t>ngày</w:t>
            </w:r>
          </w:p>
        </w:tc>
        <w:tc>
          <w:tcPr>
            <w:tcW w:w="2880" w:type="dxa"/>
            <w:gridSpan w:val="3"/>
          </w:tcPr>
          <w:p w14:paraId="51DE95D2" w14:textId="77777777" w:rsidR="008D6E5C" w:rsidRPr="008D6E5C" w:rsidRDefault="008D6E5C" w:rsidP="00B842A1">
            <w:pPr>
              <w:spacing w:after="80" w:line="240" w:lineRule="auto"/>
              <w:jc w:val="both"/>
              <w:rPr>
                <w:sz w:val="26"/>
                <w:szCs w:val="26"/>
              </w:rPr>
            </w:pPr>
            <w:r w:rsidRPr="008D6E5C">
              <w:rPr>
                <w:sz w:val="26"/>
                <w:szCs w:val="26"/>
              </w:rPr>
              <w:t>Đơn đăng ký và giấy chứng nhận đã được  ký nháy</w:t>
            </w:r>
          </w:p>
        </w:tc>
      </w:tr>
      <w:tr w:rsidR="008D6E5C" w:rsidRPr="00487042" w14:paraId="16898F5E" w14:textId="77777777" w:rsidTr="008076F0">
        <w:tc>
          <w:tcPr>
            <w:tcW w:w="781" w:type="dxa"/>
            <w:vAlign w:val="center"/>
          </w:tcPr>
          <w:p w14:paraId="5497509C" w14:textId="77777777" w:rsidR="008D6E5C" w:rsidRPr="00487042" w:rsidRDefault="008D6E5C" w:rsidP="008076F0">
            <w:pPr>
              <w:spacing w:after="80" w:line="240" w:lineRule="auto"/>
              <w:jc w:val="center"/>
              <w:rPr>
                <w:sz w:val="26"/>
                <w:szCs w:val="26"/>
              </w:rPr>
            </w:pPr>
            <w:r w:rsidRPr="00487042">
              <w:rPr>
                <w:sz w:val="26"/>
                <w:szCs w:val="26"/>
              </w:rPr>
              <w:t>B6</w:t>
            </w:r>
          </w:p>
        </w:tc>
        <w:tc>
          <w:tcPr>
            <w:tcW w:w="5990" w:type="dxa"/>
            <w:gridSpan w:val="2"/>
            <w:vAlign w:val="center"/>
          </w:tcPr>
          <w:p w14:paraId="4BFC47D0" w14:textId="77777777" w:rsidR="008D6E5C" w:rsidRPr="00487042" w:rsidRDefault="008D6E5C" w:rsidP="00B842A1">
            <w:pPr>
              <w:spacing w:after="80" w:line="240" w:lineRule="auto"/>
              <w:jc w:val="both"/>
              <w:rPr>
                <w:sz w:val="26"/>
                <w:szCs w:val="26"/>
              </w:rPr>
            </w:pPr>
            <w:r w:rsidRPr="00487042">
              <w:rPr>
                <w:sz w:val="26"/>
                <w:szCs w:val="26"/>
              </w:rPr>
              <w:t>Phê duyệt kết quả giải quyết TTHC</w:t>
            </w:r>
          </w:p>
        </w:tc>
        <w:tc>
          <w:tcPr>
            <w:tcW w:w="2551" w:type="dxa"/>
            <w:gridSpan w:val="2"/>
            <w:vAlign w:val="center"/>
          </w:tcPr>
          <w:p w14:paraId="285BD9EB" w14:textId="2160DE63" w:rsidR="008D6E5C" w:rsidRPr="00487042" w:rsidRDefault="008D6E5C" w:rsidP="00B842A1">
            <w:pPr>
              <w:spacing w:after="80" w:line="240" w:lineRule="auto"/>
              <w:jc w:val="both"/>
              <w:rPr>
                <w:sz w:val="26"/>
                <w:szCs w:val="26"/>
              </w:rPr>
            </w:pPr>
            <w:r w:rsidRPr="00487042">
              <w:rPr>
                <w:sz w:val="26"/>
                <w:szCs w:val="26"/>
              </w:rPr>
              <w:t xml:space="preserve">Lãnh đạo </w:t>
            </w:r>
            <w:r w:rsidR="00C65D89">
              <w:rPr>
                <w:sz w:val="26"/>
                <w:szCs w:val="26"/>
              </w:rPr>
              <w:t xml:space="preserve">Chi nhánh </w:t>
            </w:r>
            <w:r>
              <w:rPr>
                <w:sz w:val="26"/>
                <w:szCs w:val="26"/>
              </w:rPr>
              <w:t>Văn phòng</w:t>
            </w:r>
            <w:r w:rsidRPr="00487042">
              <w:rPr>
                <w:sz w:val="26"/>
                <w:szCs w:val="26"/>
              </w:rPr>
              <w:t xml:space="preserve"> đăng ký đất đai</w:t>
            </w:r>
          </w:p>
        </w:tc>
        <w:tc>
          <w:tcPr>
            <w:tcW w:w="2126" w:type="dxa"/>
            <w:vAlign w:val="center"/>
          </w:tcPr>
          <w:p w14:paraId="66C3E0AA" w14:textId="77777777" w:rsidR="008D6E5C" w:rsidRPr="00487042" w:rsidRDefault="008D6E5C" w:rsidP="008076F0">
            <w:pPr>
              <w:spacing w:after="80" w:line="240" w:lineRule="auto"/>
              <w:jc w:val="center"/>
              <w:rPr>
                <w:sz w:val="26"/>
                <w:szCs w:val="26"/>
              </w:rPr>
            </w:pPr>
            <w:r w:rsidRPr="00487042">
              <w:rPr>
                <w:sz w:val="26"/>
                <w:szCs w:val="26"/>
              </w:rPr>
              <w:t>1 ngày</w:t>
            </w:r>
          </w:p>
        </w:tc>
        <w:tc>
          <w:tcPr>
            <w:tcW w:w="2880" w:type="dxa"/>
            <w:gridSpan w:val="3"/>
          </w:tcPr>
          <w:p w14:paraId="038EC0DD" w14:textId="77777777" w:rsidR="008D6E5C" w:rsidRPr="008D6E5C" w:rsidRDefault="008D6E5C" w:rsidP="00B842A1">
            <w:pPr>
              <w:spacing w:after="80" w:line="240" w:lineRule="auto"/>
              <w:jc w:val="both"/>
              <w:rPr>
                <w:sz w:val="26"/>
                <w:szCs w:val="26"/>
              </w:rPr>
            </w:pPr>
            <w:r w:rsidRPr="008D6E5C">
              <w:rPr>
                <w:sz w:val="26"/>
                <w:szCs w:val="26"/>
              </w:rPr>
              <w:t>Đơn đăng ký và giấy chứng nhận đã được xác nhận</w:t>
            </w:r>
          </w:p>
        </w:tc>
      </w:tr>
      <w:tr w:rsidR="00B34443" w:rsidRPr="00487042" w14:paraId="6167AF7E" w14:textId="77777777" w:rsidTr="008076F0">
        <w:tc>
          <w:tcPr>
            <w:tcW w:w="781" w:type="dxa"/>
            <w:vAlign w:val="center"/>
          </w:tcPr>
          <w:p w14:paraId="364DBBA7" w14:textId="77777777" w:rsidR="00B34443" w:rsidRPr="00487042" w:rsidRDefault="00B34443" w:rsidP="008076F0">
            <w:pPr>
              <w:spacing w:after="80" w:line="240" w:lineRule="auto"/>
              <w:jc w:val="center"/>
              <w:rPr>
                <w:sz w:val="26"/>
                <w:szCs w:val="26"/>
              </w:rPr>
            </w:pPr>
            <w:r w:rsidRPr="00487042">
              <w:rPr>
                <w:sz w:val="26"/>
                <w:szCs w:val="26"/>
              </w:rPr>
              <w:t>B7</w:t>
            </w:r>
          </w:p>
        </w:tc>
        <w:tc>
          <w:tcPr>
            <w:tcW w:w="5990" w:type="dxa"/>
            <w:gridSpan w:val="2"/>
          </w:tcPr>
          <w:p w14:paraId="5F24B97A" w14:textId="77777777" w:rsidR="00B34443" w:rsidRPr="00487042" w:rsidRDefault="00B34443" w:rsidP="00B842A1">
            <w:pPr>
              <w:spacing w:after="80" w:line="240" w:lineRule="auto"/>
              <w:jc w:val="both"/>
              <w:rPr>
                <w:sz w:val="26"/>
                <w:szCs w:val="26"/>
              </w:rPr>
            </w:pPr>
            <w:r w:rsidRPr="00487042">
              <w:rPr>
                <w:sz w:val="26"/>
                <w:szCs w:val="26"/>
              </w:rPr>
              <w:t>Trả kết quả cho hộ gia đình, cá nhân</w:t>
            </w:r>
          </w:p>
        </w:tc>
        <w:tc>
          <w:tcPr>
            <w:tcW w:w="2551" w:type="dxa"/>
            <w:gridSpan w:val="2"/>
          </w:tcPr>
          <w:p w14:paraId="1EEC65EC" w14:textId="77777777" w:rsidR="00B34443" w:rsidRPr="00487042" w:rsidRDefault="00B34443" w:rsidP="00B842A1">
            <w:pPr>
              <w:spacing w:after="80" w:line="240" w:lineRule="auto"/>
              <w:rPr>
                <w:sz w:val="26"/>
                <w:szCs w:val="26"/>
              </w:rPr>
            </w:pPr>
            <w:r w:rsidRPr="00487042">
              <w:rPr>
                <w:sz w:val="26"/>
                <w:szCs w:val="26"/>
              </w:rPr>
              <w:t>Công chức TN&amp;TKQ</w:t>
            </w:r>
          </w:p>
        </w:tc>
        <w:tc>
          <w:tcPr>
            <w:tcW w:w="2126" w:type="dxa"/>
            <w:vAlign w:val="center"/>
          </w:tcPr>
          <w:p w14:paraId="6E0ED816" w14:textId="77777777" w:rsidR="00B34443" w:rsidRPr="00487042" w:rsidRDefault="00B34443" w:rsidP="008076F0">
            <w:pPr>
              <w:spacing w:after="80" w:line="240" w:lineRule="auto"/>
              <w:jc w:val="center"/>
              <w:rPr>
                <w:sz w:val="26"/>
                <w:szCs w:val="26"/>
              </w:rPr>
            </w:pPr>
            <w:r w:rsidRPr="00487042">
              <w:rPr>
                <w:sz w:val="26"/>
                <w:szCs w:val="26"/>
              </w:rPr>
              <w:t>Giờ hành chính</w:t>
            </w:r>
          </w:p>
        </w:tc>
        <w:tc>
          <w:tcPr>
            <w:tcW w:w="2880" w:type="dxa"/>
            <w:gridSpan w:val="3"/>
          </w:tcPr>
          <w:p w14:paraId="4A84BD87" w14:textId="77777777" w:rsidR="00B34443" w:rsidRPr="00487042" w:rsidRDefault="00B34443" w:rsidP="00B842A1">
            <w:pPr>
              <w:spacing w:after="80" w:line="240" w:lineRule="auto"/>
              <w:jc w:val="center"/>
              <w:rPr>
                <w:sz w:val="26"/>
                <w:szCs w:val="26"/>
              </w:rPr>
            </w:pPr>
            <w:r w:rsidRPr="00487042">
              <w:rPr>
                <w:sz w:val="26"/>
                <w:szCs w:val="26"/>
              </w:rPr>
              <w:t>Kết quả giải quyết TTHC</w:t>
            </w:r>
          </w:p>
        </w:tc>
      </w:tr>
      <w:tr w:rsidR="00B34443" w:rsidRPr="00487042" w14:paraId="5EC28931" w14:textId="77777777" w:rsidTr="008076F0">
        <w:tc>
          <w:tcPr>
            <w:tcW w:w="781" w:type="dxa"/>
            <w:vAlign w:val="center"/>
          </w:tcPr>
          <w:p w14:paraId="61C4719A" w14:textId="77777777" w:rsidR="00B34443" w:rsidRPr="00487042" w:rsidRDefault="00B34443" w:rsidP="008076F0">
            <w:pPr>
              <w:spacing w:after="80" w:line="240" w:lineRule="auto"/>
              <w:jc w:val="center"/>
              <w:rPr>
                <w:b/>
                <w:sz w:val="26"/>
                <w:szCs w:val="26"/>
              </w:rPr>
            </w:pPr>
          </w:p>
        </w:tc>
        <w:tc>
          <w:tcPr>
            <w:tcW w:w="13547" w:type="dxa"/>
            <w:gridSpan w:val="8"/>
          </w:tcPr>
          <w:p w14:paraId="48471250" w14:textId="77777777" w:rsidR="00B34443" w:rsidRPr="00487042" w:rsidRDefault="00711D1C" w:rsidP="00B842A1">
            <w:pPr>
              <w:spacing w:after="80" w:line="240" w:lineRule="auto"/>
              <w:jc w:val="both"/>
              <w:rPr>
                <w:i/>
                <w:sz w:val="26"/>
                <w:szCs w:val="26"/>
              </w:rPr>
            </w:pPr>
            <w:r>
              <w:rPr>
                <w:i/>
                <w:sz w:val="26"/>
                <w:szCs w:val="26"/>
              </w:rPr>
              <w:t xml:space="preserve"> - </w:t>
            </w:r>
            <w:r w:rsidR="00B34443" w:rsidRPr="00487042">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r>
              <w:rPr>
                <w:i/>
                <w:sz w:val="26"/>
                <w:szCs w:val="26"/>
              </w:rPr>
              <w:t>.</w:t>
            </w:r>
          </w:p>
          <w:p w14:paraId="69965A15" w14:textId="77777777" w:rsidR="00B34443" w:rsidRPr="00487042" w:rsidRDefault="00B34443" w:rsidP="00B842A1">
            <w:pPr>
              <w:spacing w:after="80" w:line="240" w:lineRule="auto"/>
              <w:jc w:val="both"/>
              <w:rPr>
                <w:i/>
                <w:sz w:val="26"/>
                <w:szCs w:val="26"/>
              </w:rPr>
            </w:pPr>
            <w:r w:rsidRPr="00487042">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r w:rsidR="00711D1C">
              <w:rPr>
                <w:i/>
                <w:sz w:val="26"/>
                <w:szCs w:val="26"/>
              </w:rPr>
              <w:t xml:space="preserve">. </w:t>
            </w:r>
          </w:p>
          <w:p w14:paraId="480ABB5C" w14:textId="77777777" w:rsidR="00B34443" w:rsidRPr="00487042" w:rsidRDefault="00B34443" w:rsidP="00B842A1">
            <w:pPr>
              <w:spacing w:after="80" w:line="240" w:lineRule="auto"/>
              <w:jc w:val="both"/>
              <w:rPr>
                <w:b/>
                <w:sz w:val="26"/>
                <w:szCs w:val="26"/>
              </w:rPr>
            </w:pPr>
            <w:r w:rsidRPr="00487042">
              <w:rPr>
                <w:i/>
                <w:sz w:val="26"/>
                <w:szCs w:val="26"/>
              </w:rPr>
              <w:t>- Tổng thời gian phân bổ cho các bước công việc không vượt quá thời gian quy định hiện hành của thủ tục này.</w:t>
            </w:r>
          </w:p>
        </w:tc>
      </w:tr>
      <w:tr w:rsidR="00B34443" w:rsidRPr="00487042" w14:paraId="2F1AF15B" w14:textId="77777777" w:rsidTr="008076F0">
        <w:trPr>
          <w:trHeight w:val="330"/>
        </w:trPr>
        <w:tc>
          <w:tcPr>
            <w:tcW w:w="781" w:type="dxa"/>
            <w:tcBorders>
              <w:top w:val="single" w:sz="4" w:space="0" w:color="000000"/>
              <w:left w:val="single" w:sz="4" w:space="0" w:color="000000"/>
              <w:bottom w:val="single" w:sz="4" w:space="0" w:color="000000"/>
              <w:right w:val="single" w:sz="4" w:space="0" w:color="000000"/>
            </w:tcBorders>
            <w:vAlign w:val="center"/>
          </w:tcPr>
          <w:p w14:paraId="681615A8" w14:textId="77777777" w:rsidR="00B34443" w:rsidRPr="00487042" w:rsidRDefault="00B34443" w:rsidP="008076F0">
            <w:pPr>
              <w:spacing w:after="80" w:line="240" w:lineRule="auto"/>
              <w:jc w:val="center"/>
              <w:rPr>
                <w:b/>
                <w:sz w:val="26"/>
                <w:szCs w:val="26"/>
              </w:rPr>
            </w:pPr>
            <w:r w:rsidRPr="00487042">
              <w:rPr>
                <w:b/>
                <w:sz w:val="26"/>
                <w:szCs w:val="26"/>
              </w:rPr>
              <w:t>3</w:t>
            </w:r>
          </w:p>
        </w:tc>
        <w:tc>
          <w:tcPr>
            <w:tcW w:w="13547" w:type="dxa"/>
            <w:gridSpan w:val="8"/>
            <w:tcBorders>
              <w:top w:val="single" w:sz="4" w:space="0" w:color="000000"/>
              <w:left w:val="single" w:sz="4" w:space="0" w:color="000000"/>
              <w:bottom w:val="single" w:sz="4" w:space="0" w:color="auto"/>
              <w:right w:val="single" w:sz="4" w:space="0" w:color="000000"/>
            </w:tcBorders>
          </w:tcPr>
          <w:p w14:paraId="3249CDB6" w14:textId="77777777" w:rsidR="00B34443" w:rsidRPr="00487042" w:rsidRDefault="00B34443" w:rsidP="00B842A1">
            <w:pPr>
              <w:autoSpaceDE w:val="0"/>
              <w:autoSpaceDN w:val="0"/>
              <w:spacing w:after="80" w:line="240" w:lineRule="auto"/>
              <w:jc w:val="both"/>
              <w:rPr>
                <w:sz w:val="26"/>
                <w:szCs w:val="26"/>
                <w:lang w:val="en-AU"/>
              </w:rPr>
            </w:pPr>
            <w:r w:rsidRPr="00487042">
              <w:rPr>
                <w:b/>
                <w:sz w:val="26"/>
                <w:szCs w:val="26"/>
              </w:rPr>
              <w:t xml:space="preserve">BIỂU MẪU </w:t>
            </w:r>
            <w:r w:rsidRPr="00487042">
              <w:rPr>
                <w:sz w:val="26"/>
                <w:szCs w:val="26"/>
                <w:lang w:val="en-AU"/>
              </w:rPr>
              <w:t>(Các biểu mẫu sử dụng trong quá trình thực hiện TTHC)</w:t>
            </w:r>
          </w:p>
          <w:p w14:paraId="54658660" w14:textId="77777777" w:rsidR="00B34443" w:rsidRPr="00487042" w:rsidRDefault="00B34443" w:rsidP="00B842A1">
            <w:pPr>
              <w:tabs>
                <w:tab w:val="left" w:pos="11436"/>
              </w:tabs>
              <w:autoSpaceDE w:val="0"/>
              <w:autoSpaceDN w:val="0"/>
              <w:spacing w:after="80" w:line="240" w:lineRule="auto"/>
              <w:jc w:val="both"/>
              <w:rPr>
                <w:i/>
                <w:sz w:val="26"/>
                <w:szCs w:val="26"/>
                <w:lang w:val="en-AU"/>
              </w:rPr>
            </w:pPr>
            <w:r w:rsidRPr="00487042">
              <w:rPr>
                <w:i/>
                <w:sz w:val="26"/>
                <w:szCs w:val="26"/>
                <w:u w:val="single"/>
                <w:lang w:val="en-AU"/>
              </w:rPr>
              <w:t>Ghi chú:</w:t>
            </w:r>
            <w:r w:rsidRPr="00487042">
              <w:rPr>
                <w:i/>
                <w:sz w:val="26"/>
                <w:szCs w:val="26"/>
                <w:lang w:val="en-AU"/>
              </w:rPr>
              <w:t xml:space="preserve"> Các mẫu 01,02,03,04,05,06 áp dụng theo Thông tư 01/2018/TT-VPCP ngày 23/11/2018 của </w:t>
            </w:r>
            <w:r w:rsidR="00DE3D6C">
              <w:rPr>
                <w:i/>
                <w:sz w:val="26"/>
                <w:szCs w:val="26"/>
                <w:lang w:val="en-AU"/>
              </w:rPr>
              <w:t>Văn phòng</w:t>
            </w:r>
            <w:r w:rsidRPr="00487042">
              <w:rPr>
                <w:i/>
                <w:sz w:val="26"/>
                <w:szCs w:val="26"/>
                <w:lang w:val="en-AU"/>
              </w:rPr>
              <w:t xml:space="preserve"> chính phủ.</w:t>
            </w:r>
            <w:r w:rsidRPr="00487042">
              <w:rPr>
                <w:i/>
                <w:sz w:val="26"/>
                <w:szCs w:val="26"/>
                <w:lang w:val="en-AU"/>
              </w:rPr>
              <w:tab/>
            </w:r>
          </w:p>
          <w:p w14:paraId="55E0E0BF" w14:textId="77777777" w:rsidR="00B34443" w:rsidRPr="00487042" w:rsidRDefault="00B34443" w:rsidP="00B842A1">
            <w:pPr>
              <w:tabs>
                <w:tab w:val="left" w:pos="11436"/>
              </w:tabs>
              <w:autoSpaceDE w:val="0"/>
              <w:autoSpaceDN w:val="0"/>
              <w:spacing w:after="80" w:line="240" w:lineRule="auto"/>
              <w:jc w:val="both"/>
              <w:rPr>
                <w:i/>
                <w:sz w:val="26"/>
                <w:szCs w:val="26"/>
                <w:lang w:val="en-AU"/>
              </w:rPr>
            </w:pPr>
            <w:r w:rsidRPr="00487042">
              <w:rPr>
                <w:bCs/>
                <w:sz w:val="26"/>
                <w:szCs w:val="26"/>
                <w:lang w:val="vi-VN" w:eastAsia="zh-CN"/>
              </w:rPr>
              <w:t>Mẫu số 09/ĐK</w:t>
            </w:r>
            <w:r w:rsidRPr="00487042">
              <w:rPr>
                <w:i/>
                <w:sz w:val="26"/>
                <w:szCs w:val="26"/>
              </w:rPr>
              <w:t xml:space="preserve">áp dụng theo </w:t>
            </w:r>
            <w:r w:rsidRPr="00487042">
              <w:rPr>
                <w:i/>
                <w:sz w:val="26"/>
                <w:szCs w:val="26"/>
                <w:lang w:val="vi-VN"/>
              </w:rPr>
              <w:t>Thông tư số 33/2017/TT-BTNMT và công khai trên Trang thông tin điện tử của Bộ Tài nguyên và Môi trường, Tổng cục Quản lý đất đai</w:t>
            </w:r>
          </w:p>
        </w:tc>
      </w:tr>
      <w:tr w:rsidR="00B34443" w:rsidRPr="00487042" w14:paraId="6D34E1DD" w14:textId="77777777" w:rsidTr="00A266EB">
        <w:tc>
          <w:tcPr>
            <w:tcW w:w="781" w:type="dxa"/>
            <w:tcBorders>
              <w:left w:val="single" w:sz="4" w:space="0" w:color="000000"/>
              <w:bottom w:val="single" w:sz="4" w:space="0" w:color="000000"/>
              <w:right w:val="single" w:sz="4" w:space="0" w:color="000000"/>
            </w:tcBorders>
          </w:tcPr>
          <w:p w14:paraId="37A9EE1A" w14:textId="77777777" w:rsidR="00B34443" w:rsidRPr="00487042" w:rsidRDefault="00B34443" w:rsidP="00B842A1">
            <w:pPr>
              <w:spacing w:after="80" w:line="240" w:lineRule="auto"/>
              <w:jc w:val="center"/>
              <w:rPr>
                <w:b/>
                <w:color w:val="FF0000"/>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0D201E36" w14:textId="77777777" w:rsidR="00B34443" w:rsidRPr="00487042" w:rsidRDefault="00B34443" w:rsidP="00B842A1">
            <w:pPr>
              <w:spacing w:after="80" w:line="240" w:lineRule="auto"/>
              <w:jc w:val="center"/>
              <w:rPr>
                <w:color w:val="000000" w:themeColor="text1"/>
                <w:sz w:val="26"/>
                <w:szCs w:val="26"/>
              </w:rPr>
            </w:pPr>
            <w:r w:rsidRPr="00487042">
              <w:rPr>
                <w:color w:val="000000" w:themeColor="text1"/>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2433AB07" w14:textId="77777777" w:rsidR="00B34443" w:rsidRPr="00487042" w:rsidRDefault="00B34443" w:rsidP="00B842A1">
            <w:pPr>
              <w:spacing w:after="80" w:line="240" w:lineRule="auto"/>
              <w:jc w:val="both"/>
              <w:rPr>
                <w:color w:val="000000" w:themeColor="text1"/>
                <w:sz w:val="26"/>
                <w:szCs w:val="26"/>
              </w:rPr>
            </w:pPr>
            <w:r w:rsidRPr="00487042">
              <w:rPr>
                <w:color w:val="000000" w:themeColor="text1"/>
                <w:sz w:val="26"/>
                <w:szCs w:val="26"/>
              </w:rPr>
              <w:t>Giấy tiếp nhận hồ sơ và hẹn trả kết quả</w:t>
            </w:r>
          </w:p>
        </w:tc>
      </w:tr>
      <w:tr w:rsidR="00B34443" w:rsidRPr="00487042" w14:paraId="65395CF3" w14:textId="77777777" w:rsidTr="00A266EB">
        <w:tc>
          <w:tcPr>
            <w:tcW w:w="781" w:type="dxa"/>
            <w:tcBorders>
              <w:left w:val="single" w:sz="4" w:space="0" w:color="000000"/>
              <w:bottom w:val="single" w:sz="4" w:space="0" w:color="000000"/>
              <w:right w:val="single" w:sz="4" w:space="0" w:color="000000"/>
            </w:tcBorders>
          </w:tcPr>
          <w:p w14:paraId="20C9CF93" w14:textId="77777777" w:rsidR="00B34443" w:rsidRPr="00487042" w:rsidRDefault="00B34443" w:rsidP="00B842A1">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92D10A4" w14:textId="77777777" w:rsidR="00B34443" w:rsidRPr="00487042" w:rsidRDefault="00B34443" w:rsidP="00B842A1">
            <w:pPr>
              <w:spacing w:after="80" w:line="240" w:lineRule="auto"/>
              <w:jc w:val="center"/>
              <w:rPr>
                <w:color w:val="000000" w:themeColor="text1"/>
                <w:sz w:val="26"/>
                <w:szCs w:val="26"/>
              </w:rPr>
            </w:pPr>
            <w:r w:rsidRPr="00487042">
              <w:rPr>
                <w:color w:val="000000" w:themeColor="text1"/>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50E46667" w14:textId="77777777" w:rsidR="00B34443" w:rsidRPr="00487042" w:rsidRDefault="00B34443" w:rsidP="00B842A1">
            <w:pPr>
              <w:spacing w:after="80" w:line="240" w:lineRule="auto"/>
              <w:jc w:val="both"/>
              <w:rPr>
                <w:color w:val="000000" w:themeColor="text1"/>
                <w:sz w:val="26"/>
                <w:szCs w:val="26"/>
              </w:rPr>
            </w:pPr>
            <w:r w:rsidRPr="00487042">
              <w:rPr>
                <w:color w:val="000000" w:themeColor="text1"/>
                <w:sz w:val="26"/>
                <w:szCs w:val="26"/>
              </w:rPr>
              <w:t>Phiếu yêu cầu bổ sung hoàn thiện hồ sơ</w:t>
            </w:r>
          </w:p>
        </w:tc>
      </w:tr>
      <w:tr w:rsidR="00B34443" w:rsidRPr="00487042" w14:paraId="074009A1" w14:textId="77777777" w:rsidTr="00A266EB">
        <w:tc>
          <w:tcPr>
            <w:tcW w:w="781" w:type="dxa"/>
            <w:tcBorders>
              <w:left w:val="single" w:sz="4" w:space="0" w:color="000000"/>
              <w:bottom w:val="single" w:sz="4" w:space="0" w:color="000000"/>
              <w:right w:val="single" w:sz="4" w:space="0" w:color="000000"/>
            </w:tcBorders>
          </w:tcPr>
          <w:p w14:paraId="64AFC6D1" w14:textId="77777777" w:rsidR="00B34443" w:rsidRPr="00487042" w:rsidRDefault="00B34443" w:rsidP="00B842A1">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66B3962" w14:textId="77777777" w:rsidR="00B34443" w:rsidRPr="00487042" w:rsidRDefault="00B34443" w:rsidP="00B842A1">
            <w:pPr>
              <w:tabs>
                <w:tab w:val="left" w:pos="4638"/>
              </w:tabs>
              <w:spacing w:after="80" w:line="240" w:lineRule="auto"/>
              <w:jc w:val="center"/>
              <w:rPr>
                <w:color w:val="000000" w:themeColor="text1"/>
                <w:sz w:val="26"/>
                <w:szCs w:val="26"/>
              </w:rPr>
            </w:pPr>
            <w:r w:rsidRPr="00487042">
              <w:rPr>
                <w:color w:val="000000" w:themeColor="text1"/>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1A854F4D" w14:textId="77777777" w:rsidR="00B34443" w:rsidRPr="00487042" w:rsidRDefault="00B34443" w:rsidP="00B842A1">
            <w:pPr>
              <w:spacing w:after="80" w:line="240" w:lineRule="auto"/>
              <w:jc w:val="both"/>
              <w:rPr>
                <w:color w:val="000000" w:themeColor="text1"/>
                <w:sz w:val="26"/>
                <w:szCs w:val="26"/>
              </w:rPr>
            </w:pPr>
            <w:r w:rsidRPr="00487042">
              <w:rPr>
                <w:color w:val="000000" w:themeColor="text1"/>
                <w:sz w:val="26"/>
                <w:szCs w:val="26"/>
              </w:rPr>
              <w:t>Phiếu từ chối tiếp nhận giải quyết hồ sơ</w:t>
            </w:r>
          </w:p>
        </w:tc>
      </w:tr>
      <w:tr w:rsidR="00B34443" w:rsidRPr="00487042" w14:paraId="08408D92" w14:textId="77777777" w:rsidTr="00A266EB">
        <w:tc>
          <w:tcPr>
            <w:tcW w:w="781" w:type="dxa"/>
            <w:tcBorders>
              <w:left w:val="single" w:sz="4" w:space="0" w:color="000000"/>
              <w:bottom w:val="single" w:sz="4" w:space="0" w:color="000000"/>
              <w:right w:val="single" w:sz="4" w:space="0" w:color="000000"/>
            </w:tcBorders>
          </w:tcPr>
          <w:p w14:paraId="3EBE11FF" w14:textId="77777777" w:rsidR="00B34443" w:rsidRPr="00487042" w:rsidRDefault="00B34443" w:rsidP="00B842A1">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CC5396F" w14:textId="77777777" w:rsidR="00B34443" w:rsidRPr="00487042" w:rsidRDefault="00B34443" w:rsidP="00B842A1">
            <w:pPr>
              <w:spacing w:after="80" w:line="240" w:lineRule="auto"/>
              <w:jc w:val="center"/>
              <w:rPr>
                <w:color w:val="000000" w:themeColor="text1"/>
                <w:sz w:val="26"/>
                <w:szCs w:val="26"/>
              </w:rPr>
            </w:pPr>
            <w:r w:rsidRPr="00487042">
              <w:rPr>
                <w:color w:val="000000" w:themeColor="text1"/>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553909FA" w14:textId="77777777" w:rsidR="00B34443" w:rsidRPr="00487042" w:rsidRDefault="00B34443" w:rsidP="00B842A1">
            <w:pPr>
              <w:spacing w:after="80" w:line="240" w:lineRule="auto"/>
              <w:jc w:val="both"/>
              <w:rPr>
                <w:color w:val="000000" w:themeColor="text1"/>
                <w:sz w:val="26"/>
                <w:szCs w:val="26"/>
              </w:rPr>
            </w:pPr>
            <w:r w:rsidRPr="00487042">
              <w:rPr>
                <w:color w:val="000000" w:themeColor="text1"/>
                <w:sz w:val="26"/>
                <w:szCs w:val="26"/>
              </w:rPr>
              <w:t>Phiếu xin lỗi và hẹn lại ngày trả kết quả</w:t>
            </w:r>
          </w:p>
        </w:tc>
      </w:tr>
      <w:tr w:rsidR="00B34443" w:rsidRPr="00487042" w14:paraId="6F0AA0D1" w14:textId="77777777" w:rsidTr="00A266EB">
        <w:tc>
          <w:tcPr>
            <w:tcW w:w="781" w:type="dxa"/>
            <w:tcBorders>
              <w:left w:val="single" w:sz="4" w:space="0" w:color="000000"/>
              <w:bottom w:val="single" w:sz="4" w:space="0" w:color="000000"/>
              <w:right w:val="single" w:sz="4" w:space="0" w:color="000000"/>
            </w:tcBorders>
          </w:tcPr>
          <w:p w14:paraId="2F83D409" w14:textId="77777777" w:rsidR="00B34443" w:rsidRPr="00487042" w:rsidRDefault="00B34443" w:rsidP="00B842A1">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F6A275F" w14:textId="77777777" w:rsidR="00B34443" w:rsidRPr="00487042" w:rsidRDefault="00B34443" w:rsidP="00B842A1">
            <w:pPr>
              <w:spacing w:after="80" w:line="240" w:lineRule="auto"/>
              <w:jc w:val="center"/>
              <w:rPr>
                <w:color w:val="000000" w:themeColor="text1"/>
                <w:sz w:val="26"/>
                <w:szCs w:val="26"/>
              </w:rPr>
            </w:pPr>
            <w:r w:rsidRPr="00487042">
              <w:rPr>
                <w:color w:val="000000" w:themeColor="text1"/>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56755A00" w14:textId="77777777" w:rsidR="00B34443" w:rsidRPr="00487042" w:rsidRDefault="00B34443" w:rsidP="00B842A1">
            <w:pPr>
              <w:spacing w:after="80" w:line="240" w:lineRule="auto"/>
              <w:jc w:val="both"/>
              <w:rPr>
                <w:color w:val="000000" w:themeColor="text1"/>
                <w:sz w:val="26"/>
                <w:szCs w:val="26"/>
              </w:rPr>
            </w:pPr>
            <w:r w:rsidRPr="00487042">
              <w:rPr>
                <w:color w:val="000000" w:themeColor="text1"/>
                <w:sz w:val="26"/>
                <w:szCs w:val="26"/>
              </w:rPr>
              <w:t>Phiếu kiểm soát quá trình giải quyết hồ sơ</w:t>
            </w:r>
          </w:p>
        </w:tc>
      </w:tr>
      <w:tr w:rsidR="00B34443" w:rsidRPr="00487042" w14:paraId="310C5D7A" w14:textId="77777777" w:rsidTr="00A266EB">
        <w:tc>
          <w:tcPr>
            <w:tcW w:w="781" w:type="dxa"/>
            <w:tcBorders>
              <w:left w:val="single" w:sz="4" w:space="0" w:color="000000"/>
              <w:bottom w:val="single" w:sz="4" w:space="0" w:color="000000"/>
              <w:right w:val="single" w:sz="4" w:space="0" w:color="000000"/>
            </w:tcBorders>
          </w:tcPr>
          <w:p w14:paraId="05C86492" w14:textId="77777777" w:rsidR="00B34443" w:rsidRPr="00487042" w:rsidRDefault="00B34443" w:rsidP="00B842A1">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3C6E537" w14:textId="77777777" w:rsidR="00B34443" w:rsidRPr="00487042" w:rsidRDefault="00B34443" w:rsidP="00B842A1">
            <w:pPr>
              <w:spacing w:after="80" w:line="240" w:lineRule="auto"/>
              <w:jc w:val="center"/>
              <w:rPr>
                <w:color w:val="000000" w:themeColor="text1"/>
                <w:sz w:val="26"/>
                <w:szCs w:val="26"/>
              </w:rPr>
            </w:pPr>
            <w:r w:rsidRPr="00487042">
              <w:rPr>
                <w:color w:val="000000" w:themeColor="text1"/>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30546751" w14:textId="77777777" w:rsidR="00B34443" w:rsidRPr="00487042" w:rsidRDefault="00B34443" w:rsidP="00B842A1">
            <w:pPr>
              <w:spacing w:after="80" w:line="240" w:lineRule="auto"/>
              <w:jc w:val="both"/>
              <w:rPr>
                <w:color w:val="000000" w:themeColor="text1"/>
                <w:sz w:val="26"/>
                <w:szCs w:val="26"/>
              </w:rPr>
            </w:pPr>
            <w:r w:rsidRPr="00487042">
              <w:rPr>
                <w:color w:val="000000" w:themeColor="text1"/>
                <w:sz w:val="26"/>
                <w:szCs w:val="26"/>
              </w:rPr>
              <w:t>Sổ theo dõi hồ sơ</w:t>
            </w:r>
          </w:p>
        </w:tc>
      </w:tr>
      <w:tr w:rsidR="00B34443" w:rsidRPr="00487042" w14:paraId="796FA513" w14:textId="77777777" w:rsidTr="00A266EB">
        <w:tc>
          <w:tcPr>
            <w:tcW w:w="781" w:type="dxa"/>
            <w:tcBorders>
              <w:left w:val="single" w:sz="4" w:space="0" w:color="000000"/>
              <w:bottom w:val="single" w:sz="4" w:space="0" w:color="000000"/>
              <w:right w:val="single" w:sz="4" w:space="0" w:color="000000"/>
            </w:tcBorders>
          </w:tcPr>
          <w:p w14:paraId="426ADD00" w14:textId="77777777" w:rsidR="00B34443" w:rsidRPr="00487042" w:rsidRDefault="00B34443" w:rsidP="00B842A1">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8AD0E03" w14:textId="77777777" w:rsidR="00B34443" w:rsidRPr="007A2544" w:rsidRDefault="007A2544" w:rsidP="00B842A1">
            <w:pPr>
              <w:spacing w:after="80" w:line="240" w:lineRule="auto"/>
              <w:rPr>
                <w:b/>
                <w:bCs/>
                <w:sz w:val="26"/>
                <w:szCs w:val="26"/>
                <w:lang w:eastAsia="zh-CN"/>
              </w:rPr>
            </w:pPr>
            <w:r w:rsidRPr="007A2544">
              <w:rPr>
                <w:b/>
                <w:bCs/>
                <w:sz w:val="26"/>
                <w:szCs w:val="26"/>
                <w:lang w:eastAsia="zh-CN"/>
              </w:rPr>
              <w:t>BM.ĐĐ.0</w:t>
            </w:r>
            <w:r>
              <w:rPr>
                <w:b/>
                <w:bCs/>
                <w:sz w:val="26"/>
                <w:szCs w:val="26"/>
                <w:lang w:eastAsia="zh-CN"/>
              </w:rPr>
              <w:t>6</w:t>
            </w:r>
            <w:r w:rsidRPr="007A2544">
              <w:rPr>
                <w:b/>
                <w:bCs/>
                <w:sz w:val="26"/>
                <w:szCs w:val="26"/>
                <w:lang w:eastAsia="zh-CN"/>
              </w:rPr>
              <w:t>.01</w:t>
            </w:r>
          </w:p>
        </w:tc>
        <w:tc>
          <w:tcPr>
            <w:tcW w:w="11119" w:type="dxa"/>
            <w:gridSpan w:val="7"/>
            <w:tcBorders>
              <w:top w:val="single" w:sz="4" w:space="0" w:color="000000"/>
              <w:left w:val="single" w:sz="4" w:space="0" w:color="auto"/>
              <w:bottom w:val="single" w:sz="4" w:space="0" w:color="000000"/>
              <w:right w:val="single" w:sz="4" w:space="0" w:color="000000"/>
            </w:tcBorders>
          </w:tcPr>
          <w:p w14:paraId="41FF47BB" w14:textId="77777777" w:rsidR="00B34443" w:rsidRPr="00487042" w:rsidRDefault="00B34443" w:rsidP="00B842A1">
            <w:pPr>
              <w:spacing w:after="80" w:line="240" w:lineRule="auto"/>
              <w:jc w:val="both"/>
              <w:rPr>
                <w:color w:val="000000" w:themeColor="text1"/>
                <w:sz w:val="26"/>
                <w:szCs w:val="26"/>
              </w:rPr>
            </w:pPr>
            <w:r w:rsidRPr="00487042">
              <w:rPr>
                <w:bCs/>
                <w:sz w:val="26"/>
                <w:szCs w:val="26"/>
                <w:lang w:val="vi-VN"/>
              </w:rPr>
              <w:t>Đơn đăng ký biến động đất đai, tài sản gắn liền với đất</w:t>
            </w:r>
          </w:p>
        </w:tc>
      </w:tr>
      <w:tr w:rsidR="00B34443" w:rsidRPr="00487042" w14:paraId="015631CD" w14:textId="77777777" w:rsidTr="00A266EB">
        <w:tc>
          <w:tcPr>
            <w:tcW w:w="781" w:type="dxa"/>
            <w:tcBorders>
              <w:left w:val="single" w:sz="4" w:space="0" w:color="000000"/>
              <w:right w:val="single" w:sz="4" w:space="0" w:color="000000"/>
            </w:tcBorders>
          </w:tcPr>
          <w:p w14:paraId="4B1CC96E" w14:textId="77777777" w:rsidR="00B34443" w:rsidRPr="00487042" w:rsidRDefault="00B34443" w:rsidP="00B842A1">
            <w:pPr>
              <w:spacing w:after="80" w:line="240" w:lineRule="auto"/>
              <w:jc w:val="center"/>
              <w:rPr>
                <w:b/>
                <w:sz w:val="26"/>
                <w:szCs w:val="26"/>
              </w:rPr>
            </w:pPr>
            <w:r w:rsidRPr="00487042">
              <w:rPr>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2A6860CC" w14:textId="77777777" w:rsidR="00B34443" w:rsidRPr="00487042" w:rsidRDefault="00B34443" w:rsidP="00B842A1">
            <w:pPr>
              <w:autoSpaceDE w:val="0"/>
              <w:autoSpaceDN w:val="0"/>
              <w:spacing w:after="80" w:line="240" w:lineRule="auto"/>
              <w:jc w:val="both"/>
              <w:rPr>
                <w:sz w:val="26"/>
                <w:szCs w:val="26"/>
                <w:lang w:val="en-AU"/>
              </w:rPr>
            </w:pPr>
            <w:r w:rsidRPr="00487042">
              <w:rPr>
                <w:b/>
                <w:sz w:val="26"/>
                <w:szCs w:val="26"/>
              </w:rPr>
              <w:t xml:space="preserve">HỒ SƠ LƯU </w:t>
            </w:r>
          </w:p>
        </w:tc>
      </w:tr>
      <w:tr w:rsidR="00B34443" w:rsidRPr="00487042" w14:paraId="28A94585" w14:textId="77777777" w:rsidTr="00A266EB">
        <w:trPr>
          <w:trHeight w:val="777"/>
        </w:trPr>
        <w:tc>
          <w:tcPr>
            <w:tcW w:w="781" w:type="dxa"/>
          </w:tcPr>
          <w:p w14:paraId="62C14815" w14:textId="77777777" w:rsidR="00B34443" w:rsidRPr="00487042" w:rsidRDefault="00B34443" w:rsidP="00B842A1">
            <w:pPr>
              <w:spacing w:after="80" w:line="240" w:lineRule="auto"/>
              <w:jc w:val="center"/>
              <w:rPr>
                <w:b/>
                <w:sz w:val="26"/>
                <w:szCs w:val="26"/>
              </w:rPr>
            </w:pPr>
          </w:p>
        </w:tc>
        <w:tc>
          <w:tcPr>
            <w:tcW w:w="13547" w:type="dxa"/>
            <w:gridSpan w:val="8"/>
          </w:tcPr>
          <w:p w14:paraId="2BF739D4" w14:textId="77777777" w:rsidR="00B34443" w:rsidRDefault="007A2544" w:rsidP="00B842A1">
            <w:pPr>
              <w:widowControl w:val="0"/>
              <w:shd w:val="clear" w:color="auto" w:fill="FFFFFF"/>
              <w:spacing w:after="80" w:line="240" w:lineRule="auto"/>
              <w:jc w:val="both"/>
              <w:rPr>
                <w:sz w:val="26"/>
                <w:szCs w:val="26"/>
              </w:rPr>
            </w:pPr>
            <w:r>
              <w:rPr>
                <w:sz w:val="26"/>
                <w:szCs w:val="26"/>
              </w:rPr>
              <w:t>- Hồ sơ đã nêu tại Mục 2.3</w:t>
            </w:r>
          </w:p>
          <w:p w14:paraId="4672440B" w14:textId="77777777" w:rsidR="009D4C8E" w:rsidRPr="00487042" w:rsidRDefault="009D4C8E" w:rsidP="00B842A1">
            <w:pPr>
              <w:widowControl w:val="0"/>
              <w:shd w:val="clear" w:color="auto" w:fill="FFFFFF"/>
              <w:spacing w:after="80" w:line="240" w:lineRule="auto"/>
              <w:jc w:val="both"/>
              <w:rPr>
                <w:b/>
                <w:sz w:val="26"/>
                <w:szCs w:val="26"/>
              </w:rPr>
            </w:pPr>
            <w:r>
              <w:rPr>
                <w:sz w:val="26"/>
                <w:szCs w:val="26"/>
              </w:rPr>
              <w:t xml:space="preserve">- Giấy chứng nhận đã </w:t>
            </w:r>
            <w:r w:rsidR="00A028B2">
              <w:rPr>
                <w:sz w:val="26"/>
                <w:szCs w:val="26"/>
              </w:rPr>
              <w:t xml:space="preserve">được </w:t>
            </w:r>
            <w:r>
              <w:rPr>
                <w:sz w:val="26"/>
                <w:szCs w:val="26"/>
              </w:rPr>
              <w:t>đăng ký biến động</w:t>
            </w:r>
          </w:p>
        </w:tc>
      </w:tr>
      <w:tr w:rsidR="00B34443" w:rsidRPr="00487042" w14:paraId="3186DC18" w14:textId="77777777" w:rsidTr="00B842A1">
        <w:trPr>
          <w:trHeight w:val="425"/>
        </w:trPr>
        <w:tc>
          <w:tcPr>
            <w:tcW w:w="14328" w:type="dxa"/>
            <w:gridSpan w:val="9"/>
            <w:tcBorders>
              <w:left w:val="single" w:sz="4" w:space="0" w:color="000000"/>
              <w:right w:val="single" w:sz="4" w:space="0" w:color="000000"/>
            </w:tcBorders>
          </w:tcPr>
          <w:p w14:paraId="00DCCBE6" w14:textId="77777777" w:rsidR="00B34443" w:rsidRPr="00487042" w:rsidRDefault="00B34443" w:rsidP="00B842A1">
            <w:pPr>
              <w:autoSpaceDE w:val="0"/>
              <w:autoSpaceDN w:val="0"/>
              <w:spacing w:after="80" w:line="240" w:lineRule="auto"/>
              <w:jc w:val="both"/>
              <w:rPr>
                <w:sz w:val="26"/>
                <w:szCs w:val="26"/>
                <w:lang w:val="en-AU"/>
              </w:rPr>
            </w:pPr>
            <w:r w:rsidRPr="00487042">
              <w:rPr>
                <w:sz w:val="26"/>
                <w:szCs w:val="26"/>
                <w:lang w:val="en-AU"/>
              </w:rPr>
              <w:t>Hồ sơ được lưu tại đơn vị xử lý chính, trực tiếp, thời gian lưu 5 năm. Sau khi hết hạn, chuyển hồ sơ xuống đơn vị lưu trữ của Sở và lưu trữ theo quy định hiện hành.</w:t>
            </w:r>
          </w:p>
        </w:tc>
      </w:tr>
    </w:tbl>
    <w:p w14:paraId="7BC7A8EE" w14:textId="77777777" w:rsidR="00DD7906" w:rsidRDefault="00DD7906" w:rsidP="0024755A">
      <w:pPr>
        <w:rPr>
          <w:b/>
          <w:sz w:val="26"/>
          <w:szCs w:val="26"/>
        </w:rPr>
        <w:sectPr w:rsidR="00DD7906" w:rsidSect="00E3517D">
          <w:pgSz w:w="16840" w:h="11907" w:orient="landscape" w:code="9"/>
          <w:pgMar w:top="964" w:right="907" w:bottom="1021" w:left="964" w:header="720" w:footer="720" w:gutter="0"/>
          <w:cols w:space="720"/>
          <w:docGrid w:linePitch="360"/>
        </w:sectPr>
      </w:pPr>
    </w:p>
    <w:p w14:paraId="2AFE9ADA" w14:textId="77777777" w:rsidR="00B34443" w:rsidRDefault="00B34443">
      <w:pPr>
        <w:spacing w:after="0" w:line="240" w:lineRule="auto"/>
        <w:rPr>
          <w:b/>
          <w:color w:val="000000"/>
          <w:szCs w:val="28"/>
          <w:highlight w:val="yellow"/>
        </w:rPr>
      </w:pPr>
    </w:p>
    <w:p w14:paraId="048768E0" w14:textId="77777777" w:rsidR="007A2544" w:rsidRPr="007A2544" w:rsidRDefault="007A2544" w:rsidP="007A2544">
      <w:pPr>
        <w:spacing w:after="0" w:line="240" w:lineRule="auto"/>
        <w:rPr>
          <w:b/>
          <w:bCs/>
          <w:sz w:val="26"/>
          <w:szCs w:val="26"/>
          <w:lang w:eastAsia="zh-CN"/>
        </w:rPr>
      </w:pPr>
      <w:r w:rsidRPr="007A2544">
        <w:rPr>
          <w:b/>
          <w:bCs/>
          <w:sz w:val="26"/>
          <w:szCs w:val="26"/>
          <w:lang w:eastAsia="zh-CN"/>
        </w:rPr>
        <w:t>BM.ĐĐ.0</w:t>
      </w:r>
      <w:r>
        <w:rPr>
          <w:b/>
          <w:bCs/>
          <w:sz w:val="26"/>
          <w:szCs w:val="26"/>
          <w:lang w:eastAsia="zh-CN"/>
        </w:rPr>
        <w:t>6</w:t>
      </w:r>
      <w:r w:rsidRPr="007A2544">
        <w:rPr>
          <w:b/>
          <w:bCs/>
          <w:sz w:val="26"/>
          <w:szCs w:val="26"/>
          <w:lang w:eastAsia="zh-CN"/>
        </w:rPr>
        <w:t>.01</w:t>
      </w:r>
    </w:p>
    <w:tbl>
      <w:tblPr>
        <w:tblW w:w="6201" w:type="pct"/>
        <w:tblInd w:w="-273"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036"/>
        <w:gridCol w:w="2034"/>
        <w:gridCol w:w="3517"/>
        <w:gridCol w:w="1456"/>
        <w:gridCol w:w="264"/>
        <w:gridCol w:w="264"/>
      </w:tblGrid>
      <w:tr w:rsidR="006641DC" w:rsidRPr="00546C9B" w14:paraId="3B2F63C4" w14:textId="77777777" w:rsidTr="00D61485">
        <w:trPr>
          <w:gridAfter w:val="3"/>
          <w:wAfter w:w="789" w:type="pct"/>
          <w:trHeight w:val="360"/>
        </w:trPr>
        <w:tc>
          <w:tcPr>
            <w:tcW w:w="2812" w:type="pct"/>
            <w:gridSpan w:val="2"/>
            <w:vMerge w:val="restart"/>
            <w:tcBorders>
              <w:top w:val="nil"/>
              <w:left w:val="nil"/>
            </w:tcBorders>
          </w:tcPr>
          <w:p w14:paraId="43414F8A" w14:textId="77777777" w:rsidR="006641DC" w:rsidRPr="003B0D8C" w:rsidRDefault="006641DC" w:rsidP="00722CAE">
            <w:pPr>
              <w:spacing w:after="0" w:line="240" w:lineRule="auto"/>
              <w:jc w:val="center"/>
              <w:rPr>
                <w:b/>
                <w:bCs/>
                <w:sz w:val="26"/>
                <w:szCs w:val="26"/>
                <w:lang w:val="vi-VN"/>
              </w:rPr>
            </w:pPr>
            <w:r w:rsidRPr="003B0D8C">
              <w:rPr>
                <w:b/>
                <w:spacing w:val="-6"/>
                <w:sz w:val="26"/>
                <w:szCs w:val="26"/>
                <w:lang w:val="vi-VN"/>
              </w:rPr>
              <w:br w:type="page"/>
            </w:r>
            <w:r w:rsidRPr="003B0D8C">
              <w:rPr>
                <w:sz w:val="26"/>
                <w:szCs w:val="26"/>
                <w:lang w:val="vi-VN"/>
              </w:rPr>
              <w:t> </w:t>
            </w:r>
            <w:r w:rsidRPr="003B0D8C">
              <w:rPr>
                <w:b/>
                <w:spacing w:val="-6"/>
                <w:sz w:val="26"/>
                <w:szCs w:val="26"/>
                <w:lang w:val="vi-VN"/>
              </w:rPr>
              <w:br w:type="page"/>
            </w:r>
            <w:r w:rsidRPr="003B0D8C">
              <w:rPr>
                <w:b/>
                <w:bCs/>
                <w:sz w:val="26"/>
                <w:szCs w:val="26"/>
                <w:lang w:val="vi-VN"/>
              </w:rPr>
              <w:t>CỘNG HOÀ XÃ HỘI CHỦ NGHĨA VIỆT NAM</w:t>
            </w:r>
          </w:p>
          <w:p w14:paraId="3B9533DB" w14:textId="77777777" w:rsidR="006641DC" w:rsidRPr="003B0D8C" w:rsidRDefault="006641DC" w:rsidP="00722CAE">
            <w:pPr>
              <w:spacing w:after="0" w:line="240" w:lineRule="auto"/>
              <w:jc w:val="center"/>
              <w:rPr>
                <w:b/>
                <w:bCs/>
                <w:sz w:val="26"/>
                <w:szCs w:val="26"/>
                <w:lang w:val="vi-VN"/>
              </w:rPr>
            </w:pPr>
            <w:r w:rsidRPr="003B0D8C">
              <w:rPr>
                <w:b/>
                <w:bCs/>
                <w:noProof/>
                <w:sz w:val="26"/>
                <w:szCs w:val="26"/>
              </w:rPr>
              <mc:AlternateContent>
                <mc:Choice Requires="wps">
                  <w:drawing>
                    <wp:anchor distT="0" distB="0" distL="114300" distR="114300" simplePos="0" relativeHeight="251657216" behindDoc="0" locked="0" layoutInCell="1" allowOverlap="1" wp14:anchorId="2C379B64" wp14:editId="347C9A05">
                      <wp:simplePos x="0" y="0"/>
                      <wp:positionH relativeFrom="column">
                        <wp:align>center</wp:align>
                      </wp:positionH>
                      <wp:positionV relativeFrom="paragraph">
                        <wp:posOffset>241300</wp:posOffset>
                      </wp:positionV>
                      <wp:extent cx="1943100" cy="0"/>
                      <wp:effectExtent l="5080" t="12700" r="13970" b="6350"/>
                      <wp:wrapNone/>
                      <wp:docPr id="14"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B6AB3" id="Line 75"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a8v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"/>
                  </w:pict>
                </mc:Fallback>
              </mc:AlternateContent>
            </w:r>
            <w:r w:rsidRPr="003B0D8C">
              <w:rPr>
                <w:b/>
                <w:bCs/>
                <w:sz w:val="26"/>
                <w:szCs w:val="26"/>
                <w:lang w:val="vi-VN"/>
              </w:rPr>
              <w:t>Độc lập - Tự do - Hạnh phúc</w:t>
            </w:r>
          </w:p>
        </w:tc>
        <w:tc>
          <w:tcPr>
            <w:tcW w:w="1399" w:type="pct"/>
            <w:tcBorders>
              <w:top w:val="nil"/>
              <w:right w:val="nil"/>
            </w:tcBorders>
            <w:vAlign w:val="center"/>
          </w:tcPr>
          <w:p w14:paraId="65F3206A" w14:textId="77777777" w:rsidR="006641DC" w:rsidRPr="00546C9B" w:rsidRDefault="006641DC" w:rsidP="00665A92">
            <w:pPr>
              <w:jc w:val="right"/>
              <w:rPr>
                <w:b/>
                <w:bCs/>
                <w:lang w:val="pt-BR"/>
              </w:rPr>
            </w:pPr>
            <w:r w:rsidRPr="00546C9B">
              <w:rPr>
                <w:b/>
                <w:bCs/>
                <w:lang w:val="pt-BR"/>
              </w:rPr>
              <w:t>Mẫu số 09/ĐK</w:t>
            </w:r>
            <w:r w:rsidRPr="00546C9B">
              <w:rPr>
                <w:rStyle w:val="FootnoteReference"/>
                <w:lang w:val="pt-BR"/>
              </w:rPr>
              <w:footnoteReference w:id="3"/>
            </w:r>
          </w:p>
        </w:tc>
      </w:tr>
      <w:tr w:rsidR="006641DC" w:rsidRPr="00546C9B" w14:paraId="4D0FAF23" w14:textId="77777777" w:rsidTr="00D61485">
        <w:trPr>
          <w:trHeight w:val="70"/>
        </w:trPr>
        <w:tc>
          <w:tcPr>
            <w:tcW w:w="2812" w:type="pct"/>
            <w:gridSpan w:val="2"/>
            <w:vMerge/>
            <w:tcBorders>
              <w:top w:val="nil"/>
              <w:left w:val="nil"/>
            </w:tcBorders>
          </w:tcPr>
          <w:p w14:paraId="24132734" w14:textId="77777777" w:rsidR="006641DC" w:rsidRPr="003B0D8C" w:rsidRDefault="006641DC" w:rsidP="00722CAE">
            <w:pPr>
              <w:spacing w:after="0" w:line="240" w:lineRule="auto"/>
              <w:jc w:val="both"/>
              <w:rPr>
                <w:b/>
                <w:bCs/>
                <w:sz w:val="26"/>
                <w:szCs w:val="26"/>
                <w:lang w:val="pt-BR"/>
              </w:rPr>
            </w:pPr>
          </w:p>
        </w:tc>
        <w:tc>
          <w:tcPr>
            <w:tcW w:w="1978" w:type="pct"/>
            <w:gridSpan w:val="2"/>
            <w:tcBorders>
              <w:bottom w:val="single" w:sz="4" w:space="0" w:color="auto"/>
            </w:tcBorders>
          </w:tcPr>
          <w:p w14:paraId="0DD3B6EF" w14:textId="77777777" w:rsidR="006641DC" w:rsidRPr="00546C9B" w:rsidRDefault="006641DC" w:rsidP="00665A92">
            <w:pPr>
              <w:ind w:left="459" w:hanging="459"/>
              <w:jc w:val="both"/>
              <w:rPr>
                <w:b/>
                <w:bCs/>
                <w:lang w:val="pt-BR"/>
              </w:rPr>
            </w:pPr>
          </w:p>
        </w:tc>
        <w:tc>
          <w:tcPr>
            <w:tcW w:w="105" w:type="pct"/>
            <w:tcBorders>
              <w:bottom w:val="single" w:sz="4" w:space="0" w:color="auto"/>
            </w:tcBorders>
          </w:tcPr>
          <w:p w14:paraId="0E1D956A" w14:textId="77777777" w:rsidR="006641DC" w:rsidRPr="00546C9B" w:rsidRDefault="006641DC" w:rsidP="00665A92">
            <w:pPr>
              <w:ind w:left="459" w:hanging="459"/>
              <w:jc w:val="both"/>
              <w:rPr>
                <w:b/>
                <w:bCs/>
                <w:lang w:val="pt-BR"/>
              </w:rPr>
            </w:pPr>
          </w:p>
        </w:tc>
        <w:tc>
          <w:tcPr>
            <w:tcW w:w="106" w:type="pct"/>
            <w:tcBorders>
              <w:top w:val="nil"/>
              <w:bottom w:val="single" w:sz="4" w:space="0" w:color="auto"/>
            </w:tcBorders>
          </w:tcPr>
          <w:p w14:paraId="1FF9CBE4" w14:textId="77777777" w:rsidR="006641DC" w:rsidRPr="00546C9B" w:rsidRDefault="006641DC" w:rsidP="00665A92">
            <w:pPr>
              <w:ind w:left="459" w:hanging="459"/>
              <w:jc w:val="both"/>
              <w:rPr>
                <w:b/>
                <w:bCs/>
                <w:lang w:val="pt-BR"/>
              </w:rPr>
            </w:pPr>
          </w:p>
        </w:tc>
      </w:tr>
      <w:tr w:rsidR="006641DC" w:rsidRPr="00546C9B" w14:paraId="006B4D38" w14:textId="77777777" w:rsidTr="00D61485">
        <w:trPr>
          <w:gridAfter w:val="3"/>
          <w:wAfter w:w="789" w:type="pct"/>
          <w:trHeight w:val="544"/>
        </w:trPr>
        <w:tc>
          <w:tcPr>
            <w:tcW w:w="2812" w:type="pct"/>
            <w:gridSpan w:val="2"/>
            <w:vMerge/>
            <w:tcBorders>
              <w:top w:val="nil"/>
              <w:left w:val="nil"/>
              <w:right w:val="single" w:sz="4" w:space="0" w:color="auto"/>
            </w:tcBorders>
          </w:tcPr>
          <w:p w14:paraId="6DBEAC3A" w14:textId="77777777" w:rsidR="006641DC" w:rsidRPr="003B0D8C" w:rsidRDefault="006641DC" w:rsidP="008076F0">
            <w:pPr>
              <w:spacing w:after="0" w:line="240" w:lineRule="auto"/>
              <w:jc w:val="both"/>
              <w:rPr>
                <w:b/>
                <w:bCs/>
                <w:sz w:val="26"/>
                <w:szCs w:val="26"/>
                <w:lang w:val="pt-BR"/>
              </w:rPr>
            </w:pPr>
          </w:p>
        </w:tc>
        <w:tc>
          <w:tcPr>
            <w:tcW w:w="1399" w:type="pct"/>
            <w:vMerge w:val="restart"/>
            <w:tcBorders>
              <w:top w:val="single" w:sz="4" w:space="0" w:color="auto"/>
              <w:left w:val="single" w:sz="4" w:space="0" w:color="auto"/>
            </w:tcBorders>
          </w:tcPr>
          <w:p w14:paraId="46E21718" w14:textId="77777777" w:rsidR="006641DC" w:rsidRPr="00546C9B" w:rsidRDefault="006641DC" w:rsidP="008076F0">
            <w:pPr>
              <w:spacing w:after="0" w:line="240" w:lineRule="auto"/>
              <w:ind w:left="-108" w:right="-108"/>
              <w:jc w:val="center"/>
              <w:rPr>
                <w:b/>
                <w:bCs/>
                <w:spacing w:val="-4"/>
                <w:lang w:val="pt-BR"/>
              </w:rPr>
            </w:pPr>
            <w:r w:rsidRPr="00546C9B">
              <w:rPr>
                <w:b/>
                <w:bCs/>
                <w:spacing w:val="-4"/>
                <w:lang w:val="pt-BR"/>
              </w:rPr>
              <w:t>PHẦN GHI CỦA NGƯỜI NHẬN HỒ SƠ</w:t>
            </w:r>
          </w:p>
          <w:p w14:paraId="6A9CCE74" w14:textId="7CC752D1" w:rsidR="006641DC" w:rsidRPr="00546C9B" w:rsidRDefault="006641DC" w:rsidP="008076F0">
            <w:pPr>
              <w:spacing w:after="0" w:line="240" w:lineRule="auto"/>
              <w:ind w:left="115" w:hanging="115"/>
              <w:jc w:val="center"/>
              <w:rPr>
                <w:bCs/>
                <w:spacing w:val="-6"/>
                <w:lang w:val="pt-BR"/>
              </w:rPr>
            </w:pPr>
            <w:r w:rsidRPr="00546C9B">
              <w:rPr>
                <w:bCs/>
                <w:spacing w:val="-6"/>
                <w:lang w:val="pt-BR"/>
              </w:rPr>
              <w:t>Đã kiểm tra nội dung đơn đầy đủ, rõ ràng, thống nhất với giấy tờ xuất trình.</w:t>
            </w:r>
          </w:p>
          <w:p w14:paraId="1CA93712" w14:textId="77777777" w:rsidR="006641DC" w:rsidRPr="00546C9B" w:rsidRDefault="006641DC" w:rsidP="008076F0">
            <w:pPr>
              <w:spacing w:after="0" w:line="240" w:lineRule="auto"/>
              <w:ind w:left="256" w:hanging="141"/>
              <w:jc w:val="center"/>
              <w:rPr>
                <w:bCs/>
                <w:spacing w:val="-8"/>
                <w:lang w:val="pt-BR"/>
              </w:rPr>
            </w:pPr>
            <w:r w:rsidRPr="00546C9B">
              <w:rPr>
                <w:bCs/>
                <w:spacing w:val="-8"/>
                <w:lang w:val="pt-BR"/>
              </w:rPr>
              <w:t>Vào sổ tiếp nhận hồ sơ số:.......Quyển....</w:t>
            </w:r>
          </w:p>
          <w:p w14:paraId="22B27BD7" w14:textId="77777777" w:rsidR="006641DC" w:rsidRPr="00546C9B" w:rsidRDefault="006641DC" w:rsidP="008076F0">
            <w:pPr>
              <w:spacing w:after="0" w:line="240" w:lineRule="auto"/>
              <w:jc w:val="center"/>
              <w:rPr>
                <w:i/>
                <w:iCs/>
                <w:lang w:val="pt-BR"/>
              </w:rPr>
            </w:pPr>
            <w:r w:rsidRPr="00546C9B">
              <w:rPr>
                <w:i/>
                <w:iCs/>
                <w:lang w:val="pt-BR"/>
              </w:rPr>
              <w:t>Ngày…... / ...… / .......…</w:t>
            </w:r>
          </w:p>
          <w:p w14:paraId="3445B9D4" w14:textId="77777777" w:rsidR="006641DC" w:rsidRPr="00546C9B" w:rsidRDefault="006641DC" w:rsidP="008076F0">
            <w:pPr>
              <w:spacing w:after="0" w:line="240" w:lineRule="auto"/>
              <w:jc w:val="center"/>
              <w:rPr>
                <w:b/>
                <w:bCs/>
                <w:lang w:val="pt-BR"/>
              </w:rPr>
            </w:pPr>
            <w:r w:rsidRPr="00546C9B">
              <w:rPr>
                <w:b/>
                <w:bCs/>
                <w:lang w:val="pt-BR"/>
              </w:rPr>
              <w:t>Người nhận hồ sơ</w:t>
            </w:r>
          </w:p>
          <w:p w14:paraId="0D7DA011" w14:textId="77777777" w:rsidR="006641DC" w:rsidRPr="008076F0" w:rsidRDefault="006641DC" w:rsidP="008076F0">
            <w:pPr>
              <w:spacing w:after="0" w:line="240" w:lineRule="auto"/>
              <w:jc w:val="center"/>
              <w:rPr>
                <w:i/>
                <w:iCs/>
                <w:sz w:val="24"/>
                <w:lang w:val="pt-BR"/>
              </w:rPr>
            </w:pPr>
            <w:r w:rsidRPr="008076F0">
              <w:rPr>
                <w:i/>
                <w:iCs/>
                <w:sz w:val="24"/>
                <w:lang w:val="pt-BR"/>
              </w:rPr>
              <w:t>(Ký và ghi rõ họ, tên)</w:t>
            </w:r>
          </w:p>
          <w:p w14:paraId="6D615215" w14:textId="77777777" w:rsidR="008076F0" w:rsidRDefault="008076F0" w:rsidP="008076F0">
            <w:pPr>
              <w:spacing w:after="0" w:line="240" w:lineRule="auto"/>
              <w:jc w:val="center"/>
              <w:rPr>
                <w:i/>
                <w:iCs/>
                <w:lang w:val="pt-BR"/>
              </w:rPr>
            </w:pPr>
          </w:p>
          <w:p w14:paraId="3CE0828B" w14:textId="137F44F7" w:rsidR="008076F0" w:rsidRDefault="008076F0" w:rsidP="008076F0">
            <w:pPr>
              <w:spacing w:after="0" w:line="240" w:lineRule="auto"/>
              <w:jc w:val="center"/>
              <w:rPr>
                <w:i/>
                <w:iCs/>
                <w:lang w:val="pt-BR"/>
              </w:rPr>
            </w:pPr>
          </w:p>
          <w:p w14:paraId="14857540" w14:textId="5EEFD098" w:rsidR="008076F0" w:rsidRDefault="008076F0" w:rsidP="008076F0">
            <w:pPr>
              <w:spacing w:after="0" w:line="240" w:lineRule="auto"/>
              <w:jc w:val="center"/>
              <w:rPr>
                <w:i/>
                <w:iCs/>
                <w:lang w:val="pt-BR"/>
              </w:rPr>
            </w:pPr>
          </w:p>
          <w:p w14:paraId="312247D6" w14:textId="77777777" w:rsidR="008076F0" w:rsidRDefault="008076F0" w:rsidP="008076F0">
            <w:pPr>
              <w:spacing w:after="0" w:line="240" w:lineRule="auto"/>
              <w:jc w:val="center"/>
              <w:rPr>
                <w:i/>
                <w:iCs/>
                <w:lang w:val="pt-BR"/>
              </w:rPr>
            </w:pPr>
          </w:p>
          <w:p w14:paraId="22786945" w14:textId="4996E51E" w:rsidR="008076F0" w:rsidRPr="00546C9B" w:rsidRDefault="008076F0" w:rsidP="008076F0">
            <w:pPr>
              <w:spacing w:after="0" w:line="240" w:lineRule="auto"/>
              <w:jc w:val="center"/>
              <w:rPr>
                <w:bCs/>
                <w:lang w:val="pt-BR"/>
              </w:rPr>
            </w:pPr>
          </w:p>
        </w:tc>
      </w:tr>
      <w:tr w:rsidR="006641DC" w:rsidRPr="00546C9B" w14:paraId="6306DD1C" w14:textId="77777777" w:rsidTr="00D61485">
        <w:trPr>
          <w:gridAfter w:val="3"/>
          <w:wAfter w:w="789" w:type="pct"/>
          <w:trHeight w:val="242"/>
        </w:trPr>
        <w:tc>
          <w:tcPr>
            <w:tcW w:w="2812" w:type="pct"/>
            <w:gridSpan w:val="2"/>
            <w:tcBorders>
              <w:top w:val="nil"/>
              <w:left w:val="nil"/>
              <w:right w:val="single" w:sz="4" w:space="0" w:color="auto"/>
            </w:tcBorders>
          </w:tcPr>
          <w:p w14:paraId="2F7E05F5" w14:textId="77777777" w:rsidR="006641DC" w:rsidRPr="003B0D8C" w:rsidRDefault="006641DC" w:rsidP="008076F0">
            <w:pPr>
              <w:spacing w:after="0" w:line="240" w:lineRule="auto"/>
              <w:jc w:val="both"/>
              <w:rPr>
                <w:b/>
                <w:bCs/>
                <w:sz w:val="26"/>
                <w:szCs w:val="26"/>
                <w:lang w:val="pt-BR"/>
              </w:rPr>
            </w:pPr>
          </w:p>
        </w:tc>
        <w:tc>
          <w:tcPr>
            <w:tcW w:w="1399" w:type="pct"/>
            <w:vMerge/>
            <w:tcBorders>
              <w:top w:val="nil"/>
              <w:left w:val="single" w:sz="4" w:space="0" w:color="auto"/>
            </w:tcBorders>
          </w:tcPr>
          <w:p w14:paraId="10B74CB8" w14:textId="77777777" w:rsidR="006641DC" w:rsidRPr="00546C9B" w:rsidRDefault="006641DC" w:rsidP="008076F0">
            <w:pPr>
              <w:spacing w:after="0" w:line="240" w:lineRule="auto"/>
              <w:ind w:firstLine="142"/>
              <w:jc w:val="both"/>
              <w:rPr>
                <w:b/>
                <w:bCs/>
                <w:lang w:val="pt-BR"/>
              </w:rPr>
            </w:pPr>
          </w:p>
        </w:tc>
      </w:tr>
      <w:tr w:rsidR="006641DC" w:rsidRPr="00546C9B" w14:paraId="588EB105" w14:textId="77777777" w:rsidTr="00D61485">
        <w:trPr>
          <w:gridAfter w:val="3"/>
          <w:wAfter w:w="789" w:type="pct"/>
          <w:trHeight w:val="926"/>
        </w:trPr>
        <w:tc>
          <w:tcPr>
            <w:tcW w:w="2812" w:type="pct"/>
            <w:gridSpan w:val="2"/>
            <w:tcBorders>
              <w:top w:val="nil"/>
              <w:left w:val="nil"/>
              <w:bottom w:val="nil"/>
              <w:right w:val="single" w:sz="4" w:space="0" w:color="auto"/>
            </w:tcBorders>
          </w:tcPr>
          <w:p w14:paraId="195D6E74" w14:textId="77777777" w:rsidR="006641DC" w:rsidRPr="003B0D8C" w:rsidRDefault="006641DC" w:rsidP="008076F0">
            <w:pPr>
              <w:spacing w:after="0" w:line="240" w:lineRule="auto"/>
              <w:jc w:val="center"/>
              <w:outlineLvl w:val="0"/>
              <w:rPr>
                <w:b/>
                <w:bCs/>
                <w:sz w:val="26"/>
                <w:szCs w:val="26"/>
                <w:lang w:val="pt-BR"/>
              </w:rPr>
            </w:pPr>
            <w:r w:rsidRPr="003B0D8C">
              <w:rPr>
                <w:b/>
                <w:bCs/>
                <w:sz w:val="26"/>
                <w:szCs w:val="26"/>
                <w:lang w:val="pt-BR"/>
              </w:rPr>
              <w:t>ĐƠN ĐĂNG KÝ BIẾN ĐỘNG</w:t>
            </w:r>
          </w:p>
          <w:p w14:paraId="306309E5" w14:textId="77777777" w:rsidR="006641DC" w:rsidRPr="003B0D8C" w:rsidRDefault="006641DC" w:rsidP="008076F0">
            <w:pPr>
              <w:spacing w:after="0" w:line="240" w:lineRule="auto"/>
              <w:jc w:val="center"/>
              <w:rPr>
                <w:b/>
                <w:bCs/>
                <w:sz w:val="26"/>
                <w:szCs w:val="26"/>
                <w:lang w:val="pt-BR"/>
              </w:rPr>
            </w:pPr>
            <w:r w:rsidRPr="003B0D8C">
              <w:rPr>
                <w:b/>
                <w:bCs/>
                <w:sz w:val="26"/>
                <w:szCs w:val="26"/>
                <w:lang w:val="pt-BR"/>
              </w:rPr>
              <w:t>ĐẤT ĐAI, TÀI SẢN GẮN LIỀN VỚI ĐẤT</w:t>
            </w:r>
          </w:p>
          <w:p w14:paraId="627F610B" w14:textId="77777777" w:rsidR="006641DC" w:rsidRPr="003B0D8C" w:rsidRDefault="006641DC" w:rsidP="008076F0">
            <w:pPr>
              <w:spacing w:after="0" w:line="240" w:lineRule="auto"/>
              <w:jc w:val="center"/>
              <w:rPr>
                <w:b/>
                <w:bCs/>
                <w:i/>
                <w:sz w:val="26"/>
                <w:szCs w:val="26"/>
                <w:lang w:val="pt-BR"/>
              </w:rPr>
            </w:pPr>
          </w:p>
        </w:tc>
        <w:tc>
          <w:tcPr>
            <w:tcW w:w="1399" w:type="pct"/>
            <w:vMerge/>
            <w:tcBorders>
              <w:top w:val="nil"/>
              <w:left w:val="single" w:sz="4" w:space="0" w:color="auto"/>
            </w:tcBorders>
          </w:tcPr>
          <w:p w14:paraId="4BBACE71" w14:textId="77777777" w:rsidR="006641DC" w:rsidRPr="00546C9B" w:rsidRDefault="006641DC" w:rsidP="008076F0">
            <w:pPr>
              <w:spacing w:after="0" w:line="240" w:lineRule="auto"/>
              <w:jc w:val="both"/>
              <w:rPr>
                <w:b/>
                <w:bCs/>
                <w:lang w:val="pt-BR"/>
              </w:rPr>
            </w:pPr>
          </w:p>
        </w:tc>
      </w:tr>
      <w:tr w:rsidR="006641DC" w:rsidRPr="00546C9B" w14:paraId="41284733" w14:textId="77777777" w:rsidTr="00D61485">
        <w:trPr>
          <w:gridAfter w:val="3"/>
          <w:wAfter w:w="789" w:type="pct"/>
          <w:trHeight w:val="65"/>
        </w:trPr>
        <w:tc>
          <w:tcPr>
            <w:tcW w:w="2812" w:type="pct"/>
            <w:gridSpan w:val="2"/>
            <w:tcBorders>
              <w:top w:val="nil"/>
              <w:left w:val="nil"/>
              <w:right w:val="single" w:sz="4" w:space="0" w:color="auto"/>
            </w:tcBorders>
          </w:tcPr>
          <w:p w14:paraId="752A0333" w14:textId="77777777" w:rsidR="006641DC" w:rsidRPr="00546C9B" w:rsidRDefault="006641DC" w:rsidP="00665A92">
            <w:pPr>
              <w:jc w:val="both"/>
              <w:rPr>
                <w:b/>
                <w:bCs/>
                <w:lang w:val="pt-BR"/>
              </w:rPr>
            </w:pPr>
          </w:p>
        </w:tc>
        <w:tc>
          <w:tcPr>
            <w:tcW w:w="1399" w:type="pct"/>
            <w:vMerge/>
            <w:tcBorders>
              <w:top w:val="nil"/>
              <w:left w:val="single" w:sz="4" w:space="0" w:color="auto"/>
            </w:tcBorders>
          </w:tcPr>
          <w:p w14:paraId="67C9BB6E" w14:textId="77777777" w:rsidR="006641DC" w:rsidRPr="00546C9B" w:rsidRDefault="006641DC" w:rsidP="00665A92">
            <w:pPr>
              <w:jc w:val="both"/>
              <w:rPr>
                <w:b/>
                <w:bCs/>
                <w:lang w:val="pt-BR"/>
              </w:rPr>
            </w:pPr>
          </w:p>
        </w:tc>
      </w:tr>
      <w:tr w:rsidR="006641DC" w:rsidRPr="00546C9B" w14:paraId="4C37C218" w14:textId="77777777" w:rsidTr="00D61485">
        <w:trPr>
          <w:gridAfter w:val="3"/>
          <w:wAfter w:w="789" w:type="pct"/>
        </w:trPr>
        <w:tc>
          <w:tcPr>
            <w:tcW w:w="2812" w:type="pct"/>
            <w:gridSpan w:val="2"/>
            <w:tcBorders>
              <w:top w:val="nil"/>
              <w:left w:val="nil"/>
              <w:right w:val="single" w:sz="4" w:space="0" w:color="auto"/>
            </w:tcBorders>
          </w:tcPr>
          <w:p w14:paraId="41403A02" w14:textId="77777777" w:rsidR="006641DC" w:rsidRPr="00546C9B" w:rsidRDefault="006641DC" w:rsidP="00665A92">
            <w:pPr>
              <w:jc w:val="center"/>
              <w:rPr>
                <w:bCs/>
              </w:rPr>
            </w:pPr>
            <w:r w:rsidRPr="00546C9B">
              <w:rPr>
                <w:bCs/>
              </w:rPr>
              <w:t>Kính gửi: .........................................................................</w:t>
            </w:r>
          </w:p>
        </w:tc>
        <w:tc>
          <w:tcPr>
            <w:tcW w:w="1399" w:type="pct"/>
            <w:vMerge/>
            <w:tcBorders>
              <w:top w:val="nil"/>
              <w:left w:val="single" w:sz="4" w:space="0" w:color="auto"/>
            </w:tcBorders>
          </w:tcPr>
          <w:p w14:paraId="57FE2755" w14:textId="77777777" w:rsidR="006641DC" w:rsidRPr="00546C9B" w:rsidRDefault="006641DC" w:rsidP="00665A92">
            <w:pPr>
              <w:jc w:val="both"/>
              <w:rPr>
                <w:b/>
                <w:bCs/>
              </w:rPr>
            </w:pPr>
          </w:p>
        </w:tc>
      </w:tr>
      <w:tr w:rsidR="006641DC" w:rsidRPr="00546C9B" w14:paraId="3DC15535" w14:textId="77777777" w:rsidTr="00D61485">
        <w:trPr>
          <w:gridAfter w:val="3"/>
          <w:wAfter w:w="789" w:type="pct"/>
          <w:trHeight w:val="151"/>
        </w:trPr>
        <w:tc>
          <w:tcPr>
            <w:tcW w:w="2812" w:type="pct"/>
            <w:gridSpan w:val="2"/>
            <w:tcBorders>
              <w:top w:val="nil"/>
              <w:left w:val="nil"/>
              <w:bottom w:val="double" w:sz="4" w:space="0" w:color="auto"/>
              <w:right w:val="single" w:sz="4" w:space="0" w:color="auto"/>
            </w:tcBorders>
          </w:tcPr>
          <w:p w14:paraId="121DE0DF" w14:textId="77777777" w:rsidR="006641DC" w:rsidRPr="00546C9B" w:rsidRDefault="006641DC" w:rsidP="00665A92">
            <w:pPr>
              <w:jc w:val="both"/>
              <w:rPr>
                <w:b/>
                <w:bCs/>
              </w:rPr>
            </w:pPr>
          </w:p>
        </w:tc>
        <w:tc>
          <w:tcPr>
            <w:tcW w:w="1399" w:type="pct"/>
            <w:vMerge/>
            <w:tcBorders>
              <w:top w:val="nil"/>
              <w:left w:val="single" w:sz="4" w:space="0" w:color="auto"/>
              <w:bottom w:val="double" w:sz="4" w:space="0" w:color="auto"/>
            </w:tcBorders>
          </w:tcPr>
          <w:p w14:paraId="1F488FCC" w14:textId="77777777" w:rsidR="006641DC" w:rsidRPr="00546C9B" w:rsidRDefault="006641DC" w:rsidP="00665A92">
            <w:pPr>
              <w:jc w:val="both"/>
              <w:rPr>
                <w:b/>
                <w:bCs/>
              </w:rPr>
            </w:pPr>
          </w:p>
        </w:tc>
      </w:tr>
      <w:tr w:rsidR="006641DC" w:rsidRPr="003B0D8C" w14:paraId="16AA33FD" w14:textId="77777777" w:rsidTr="00D61485">
        <w:trPr>
          <w:gridAfter w:val="3"/>
          <w:wAfter w:w="789" w:type="pct"/>
          <w:trHeight w:val="50"/>
        </w:trPr>
        <w:tc>
          <w:tcPr>
            <w:tcW w:w="4211" w:type="pct"/>
            <w:gridSpan w:val="3"/>
            <w:tcBorders>
              <w:top w:val="double" w:sz="4" w:space="0" w:color="auto"/>
              <w:left w:val="double" w:sz="4" w:space="0" w:color="auto"/>
              <w:bottom w:val="single" w:sz="6" w:space="0" w:color="auto"/>
              <w:right w:val="double" w:sz="4" w:space="0" w:color="auto"/>
            </w:tcBorders>
          </w:tcPr>
          <w:p w14:paraId="3CEEB2C3" w14:textId="77777777" w:rsidR="006641DC" w:rsidRPr="003B0D8C" w:rsidRDefault="006641DC" w:rsidP="008076F0">
            <w:pPr>
              <w:spacing w:after="0" w:line="240" w:lineRule="auto"/>
              <w:jc w:val="both"/>
              <w:rPr>
                <w:b/>
                <w:bCs/>
                <w:sz w:val="26"/>
                <w:szCs w:val="26"/>
              </w:rPr>
            </w:pPr>
            <w:r w:rsidRPr="003B0D8C">
              <w:rPr>
                <w:b/>
                <w:bCs/>
                <w:spacing w:val="-4"/>
                <w:w w:val="95"/>
                <w:sz w:val="26"/>
                <w:szCs w:val="26"/>
              </w:rPr>
              <w:t>I. PHẦN KÊ KHAI CỦA NGƯỜI ĐĂNG KÝ</w:t>
            </w:r>
            <w:r w:rsidRPr="003B0D8C">
              <w:rPr>
                <w:b/>
                <w:bCs/>
                <w:sz w:val="26"/>
                <w:szCs w:val="26"/>
              </w:rPr>
              <w:t xml:space="preserve">         </w:t>
            </w:r>
          </w:p>
          <w:p w14:paraId="2C4CBAE2" w14:textId="77777777" w:rsidR="006641DC" w:rsidRPr="003B0D8C" w:rsidRDefault="006641DC" w:rsidP="008076F0">
            <w:pPr>
              <w:spacing w:after="0" w:line="240" w:lineRule="auto"/>
              <w:jc w:val="both"/>
              <w:rPr>
                <w:bCs/>
                <w:sz w:val="26"/>
                <w:szCs w:val="26"/>
              </w:rPr>
            </w:pPr>
            <w:r w:rsidRPr="003B0D8C">
              <w:rPr>
                <w:bCs/>
                <w:i/>
                <w:iCs/>
                <w:sz w:val="26"/>
                <w:szCs w:val="26"/>
              </w:rPr>
              <w:t>(Xem hướng dẫn viết đơn trước khi kê khai; không tẩy xoá, sửa chữa trên đơn)</w:t>
            </w:r>
          </w:p>
        </w:tc>
      </w:tr>
      <w:tr w:rsidR="006641DC" w:rsidRPr="003B0D8C" w14:paraId="7D12D187" w14:textId="77777777" w:rsidTr="00D61485">
        <w:trPr>
          <w:gridAfter w:val="3"/>
          <w:wAfter w:w="789" w:type="pct"/>
        </w:trPr>
        <w:tc>
          <w:tcPr>
            <w:tcW w:w="4211" w:type="pct"/>
            <w:gridSpan w:val="3"/>
            <w:tcBorders>
              <w:top w:val="single" w:sz="6" w:space="0" w:color="auto"/>
              <w:left w:val="double" w:sz="4" w:space="0" w:color="auto"/>
              <w:bottom w:val="single" w:sz="6" w:space="0" w:color="auto"/>
              <w:right w:val="double" w:sz="4" w:space="0" w:color="auto"/>
            </w:tcBorders>
          </w:tcPr>
          <w:p w14:paraId="1A993A1E" w14:textId="77777777" w:rsidR="006641DC" w:rsidRPr="003B0D8C" w:rsidRDefault="006641DC" w:rsidP="008076F0">
            <w:pPr>
              <w:spacing w:after="0" w:line="240" w:lineRule="auto"/>
              <w:jc w:val="both"/>
              <w:rPr>
                <w:b/>
                <w:bCs/>
                <w:sz w:val="26"/>
                <w:szCs w:val="26"/>
              </w:rPr>
            </w:pPr>
            <w:r w:rsidRPr="003B0D8C">
              <w:rPr>
                <w:b/>
                <w:bCs/>
                <w:sz w:val="26"/>
                <w:szCs w:val="26"/>
              </w:rPr>
              <w:t>1. Người sử dụng đất, chủ sở hữu tài sản gắn liền với đất</w:t>
            </w:r>
          </w:p>
          <w:p w14:paraId="03575623" w14:textId="4BBDE2D4" w:rsidR="006641DC" w:rsidRPr="003B0D8C" w:rsidRDefault="006641DC" w:rsidP="008076F0">
            <w:pPr>
              <w:spacing w:after="0" w:line="240" w:lineRule="auto"/>
              <w:jc w:val="both"/>
              <w:rPr>
                <w:bCs/>
                <w:i/>
                <w:iCs/>
                <w:sz w:val="26"/>
                <w:szCs w:val="26"/>
              </w:rPr>
            </w:pPr>
            <w:r w:rsidRPr="003B0D8C">
              <w:rPr>
                <w:bCs/>
                <w:sz w:val="26"/>
                <w:szCs w:val="26"/>
              </w:rPr>
              <w:t xml:space="preserve">  1.1. Tên </w:t>
            </w:r>
            <w:r w:rsidRPr="003B0D8C">
              <w:rPr>
                <w:bCs/>
                <w:i/>
                <w:iCs/>
                <w:sz w:val="26"/>
                <w:szCs w:val="26"/>
              </w:rPr>
              <w:t xml:space="preserve">(viết chữ in hoa): </w:t>
            </w:r>
            <w:r w:rsidRPr="003B0D8C">
              <w:rPr>
                <w:bCs/>
                <w:iCs/>
                <w:sz w:val="26"/>
                <w:szCs w:val="26"/>
              </w:rPr>
              <w:t>................................................................</w:t>
            </w:r>
            <w:r w:rsidR="008076F0">
              <w:rPr>
                <w:bCs/>
                <w:iCs/>
                <w:sz w:val="26"/>
                <w:szCs w:val="26"/>
              </w:rPr>
              <w:t>..........</w:t>
            </w:r>
            <w:r w:rsidRPr="003B0D8C">
              <w:rPr>
                <w:bCs/>
                <w:iCs/>
                <w:sz w:val="26"/>
                <w:szCs w:val="26"/>
              </w:rPr>
              <w:t>....................</w:t>
            </w:r>
            <w:r>
              <w:rPr>
                <w:bCs/>
                <w:iCs/>
                <w:sz w:val="26"/>
                <w:szCs w:val="26"/>
              </w:rPr>
              <w:t>................</w:t>
            </w:r>
          </w:p>
          <w:p w14:paraId="489029E5" w14:textId="0D4816DD" w:rsidR="006641DC" w:rsidRPr="003B0D8C" w:rsidRDefault="006641DC" w:rsidP="008076F0">
            <w:pPr>
              <w:spacing w:after="0" w:line="240" w:lineRule="auto"/>
              <w:jc w:val="both"/>
              <w:rPr>
                <w:bCs/>
                <w:sz w:val="26"/>
                <w:szCs w:val="26"/>
              </w:rPr>
            </w:pPr>
            <w:r w:rsidRPr="003B0D8C">
              <w:rPr>
                <w:bCs/>
                <w:iCs/>
                <w:sz w:val="26"/>
                <w:szCs w:val="26"/>
              </w:rPr>
              <w:t>…………………………</w:t>
            </w:r>
            <w:r>
              <w:rPr>
                <w:bCs/>
                <w:iCs/>
                <w:sz w:val="26"/>
                <w:szCs w:val="26"/>
              </w:rPr>
              <w:t>………………….…………………………</w:t>
            </w:r>
            <w:r w:rsidR="008076F0">
              <w:rPr>
                <w:bCs/>
                <w:iCs/>
                <w:sz w:val="26"/>
                <w:szCs w:val="26"/>
              </w:rPr>
              <w:t>………..</w:t>
            </w:r>
            <w:r>
              <w:rPr>
                <w:bCs/>
                <w:iCs/>
                <w:sz w:val="26"/>
                <w:szCs w:val="26"/>
              </w:rPr>
              <w:t>……………………</w:t>
            </w:r>
          </w:p>
          <w:p w14:paraId="5DA42456" w14:textId="26E5D0B0" w:rsidR="006641DC" w:rsidRPr="003B0D8C" w:rsidRDefault="006641DC" w:rsidP="008076F0">
            <w:pPr>
              <w:spacing w:after="0" w:line="240" w:lineRule="auto"/>
              <w:jc w:val="both"/>
              <w:rPr>
                <w:bCs/>
                <w:sz w:val="26"/>
                <w:szCs w:val="26"/>
              </w:rPr>
            </w:pPr>
            <w:r w:rsidRPr="003B0D8C">
              <w:rPr>
                <w:bCs/>
                <w:sz w:val="26"/>
                <w:szCs w:val="26"/>
              </w:rPr>
              <w:t xml:space="preserve">  1.2. Địa chỉ</w:t>
            </w:r>
            <w:r w:rsidRPr="003B0D8C">
              <w:rPr>
                <w:bCs/>
                <w:sz w:val="26"/>
                <w:szCs w:val="26"/>
                <w:vertAlign w:val="superscript"/>
              </w:rPr>
              <w:t>(1)</w:t>
            </w:r>
            <w:r w:rsidRPr="003B0D8C">
              <w:rPr>
                <w:bCs/>
                <w:sz w:val="26"/>
                <w:szCs w:val="26"/>
              </w:rPr>
              <w:t>:</w:t>
            </w:r>
            <w:r>
              <w:rPr>
                <w:bCs/>
                <w:sz w:val="26"/>
                <w:szCs w:val="26"/>
              </w:rPr>
              <w:t>……………..…………………………………………</w:t>
            </w:r>
            <w:r w:rsidR="008076F0">
              <w:rPr>
                <w:bCs/>
                <w:sz w:val="26"/>
                <w:szCs w:val="26"/>
              </w:rPr>
              <w:t>………</w:t>
            </w:r>
            <w:r>
              <w:rPr>
                <w:bCs/>
                <w:sz w:val="26"/>
                <w:szCs w:val="26"/>
              </w:rPr>
              <w:t>……………………</w:t>
            </w:r>
          </w:p>
        </w:tc>
      </w:tr>
      <w:tr w:rsidR="006641DC" w:rsidRPr="003B0D8C" w14:paraId="1BB58035" w14:textId="77777777" w:rsidTr="00D61485">
        <w:trPr>
          <w:gridAfter w:val="3"/>
          <w:wAfter w:w="789" w:type="pct"/>
        </w:trPr>
        <w:tc>
          <w:tcPr>
            <w:tcW w:w="4211" w:type="pct"/>
            <w:gridSpan w:val="3"/>
            <w:tcBorders>
              <w:top w:val="single" w:sz="6" w:space="0" w:color="auto"/>
              <w:left w:val="double" w:sz="4" w:space="0" w:color="auto"/>
              <w:bottom w:val="single" w:sz="6" w:space="0" w:color="auto"/>
              <w:right w:val="double" w:sz="4" w:space="0" w:color="auto"/>
            </w:tcBorders>
          </w:tcPr>
          <w:p w14:paraId="55FD2386" w14:textId="77777777" w:rsidR="006641DC" w:rsidRPr="003B0D8C" w:rsidRDefault="006641DC" w:rsidP="008076F0">
            <w:pPr>
              <w:spacing w:after="0" w:line="240" w:lineRule="auto"/>
              <w:jc w:val="both"/>
              <w:rPr>
                <w:b/>
                <w:bCs/>
                <w:sz w:val="26"/>
                <w:szCs w:val="26"/>
              </w:rPr>
            </w:pPr>
            <w:r w:rsidRPr="003B0D8C">
              <w:rPr>
                <w:b/>
                <w:bCs/>
                <w:sz w:val="26"/>
                <w:szCs w:val="26"/>
              </w:rPr>
              <w:t>2. Giấy chứng nhận đã cấp</w:t>
            </w:r>
          </w:p>
          <w:p w14:paraId="6B48B2B4" w14:textId="297E3650" w:rsidR="006641DC" w:rsidRPr="003B0D8C" w:rsidRDefault="006641DC" w:rsidP="008076F0">
            <w:pPr>
              <w:spacing w:after="0" w:line="240" w:lineRule="auto"/>
              <w:jc w:val="both"/>
              <w:rPr>
                <w:bCs/>
                <w:sz w:val="26"/>
                <w:szCs w:val="26"/>
              </w:rPr>
            </w:pPr>
            <w:r w:rsidRPr="003B0D8C">
              <w:rPr>
                <w:b/>
                <w:bCs/>
                <w:sz w:val="26"/>
                <w:szCs w:val="26"/>
              </w:rPr>
              <w:t xml:space="preserve">  </w:t>
            </w:r>
            <w:r w:rsidRPr="003B0D8C">
              <w:rPr>
                <w:bCs/>
                <w:sz w:val="26"/>
                <w:szCs w:val="26"/>
              </w:rPr>
              <w:t>2.1. Số vào sổ cấp GCN:……….…</w:t>
            </w:r>
            <w:r w:rsidR="008076F0">
              <w:rPr>
                <w:bCs/>
                <w:sz w:val="26"/>
                <w:szCs w:val="26"/>
              </w:rPr>
              <w:t>…..</w:t>
            </w:r>
            <w:r w:rsidRPr="003B0D8C">
              <w:rPr>
                <w:bCs/>
                <w:sz w:val="26"/>
                <w:szCs w:val="26"/>
              </w:rPr>
              <w:t xml:space="preserve">……;  2.2. Số phát hành GCN:…………..……………; </w:t>
            </w:r>
          </w:p>
          <w:p w14:paraId="5EFC9A3A" w14:textId="433507BD" w:rsidR="006641DC" w:rsidRPr="003B0D8C" w:rsidRDefault="006641DC" w:rsidP="008076F0">
            <w:pPr>
              <w:spacing w:after="0" w:line="240" w:lineRule="auto"/>
              <w:jc w:val="both"/>
              <w:rPr>
                <w:b/>
                <w:bCs/>
                <w:sz w:val="26"/>
                <w:szCs w:val="26"/>
              </w:rPr>
            </w:pPr>
            <w:r w:rsidRPr="003B0D8C">
              <w:rPr>
                <w:bCs/>
                <w:sz w:val="26"/>
                <w:szCs w:val="26"/>
              </w:rPr>
              <w:t xml:space="preserve">  2.3. Ngày cấp GCN </w:t>
            </w:r>
            <w:r w:rsidR="001621A7">
              <w:rPr>
                <w:bCs/>
                <w:sz w:val="26"/>
                <w:szCs w:val="26"/>
              </w:rPr>
              <w:t>..</w:t>
            </w:r>
            <w:r w:rsidRPr="003B0D8C">
              <w:rPr>
                <w:bCs/>
                <w:sz w:val="26"/>
                <w:szCs w:val="26"/>
              </w:rPr>
              <w:t xml:space="preserve">… / </w:t>
            </w:r>
            <w:r w:rsidR="001621A7">
              <w:rPr>
                <w:bCs/>
                <w:sz w:val="26"/>
                <w:szCs w:val="26"/>
              </w:rPr>
              <w:t>..</w:t>
            </w:r>
            <w:r w:rsidRPr="003B0D8C">
              <w:rPr>
                <w:bCs/>
                <w:sz w:val="26"/>
                <w:szCs w:val="26"/>
              </w:rPr>
              <w:t>… / …… …….;</w:t>
            </w:r>
            <w:r w:rsidRPr="003B0D8C">
              <w:rPr>
                <w:b/>
                <w:bCs/>
                <w:sz w:val="26"/>
                <w:szCs w:val="26"/>
              </w:rPr>
              <w:t xml:space="preserve">   </w:t>
            </w:r>
          </w:p>
        </w:tc>
      </w:tr>
      <w:tr w:rsidR="006641DC" w:rsidRPr="003B0D8C" w14:paraId="477CD801" w14:textId="77777777" w:rsidTr="00D61485">
        <w:trPr>
          <w:gridAfter w:val="3"/>
          <w:wAfter w:w="789" w:type="pct"/>
        </w:trPr>
        <w:tc>
          <w:tcPr>
            <w:tcW w:w="4211" w:type="pct"/>
            <w:gridSpan w:val="3"/>
            <w:tcBorders>
              <w:top w:val="single" w:sz="6" w:space="0" w:color="auto"/>
              <w:left w:val="double" w:sz="4" w:space="0" w:color="auto"/>
              <w:bottom w:val="single" w:sz="6" w:space="0" w:color="auto"/>
              <w:right w:val="double" w:sz="4" w:space="0" w:color="auto"/>
            </w:tcBorders>
          </w:tcPr>
          <w:p w14:paraId="1D0442A1" w14:textId="77777777" w:rsidR="006641DC" w:rsidRPr="003B0D8C" w:rsidRDefault="006641DC" w:rsidP="008076F0">
            <w:pPr>
              <w:pStyle w:val="BodyText"/>
              <w:spacing w:after="0"/>
              <w:rPr>
                <w:b/>
                <w:bCs/>
                <w:sz w:val="26"/>
                <w:szCs w:val="26"/>
              </w:rPr>
            </w:pPr>
            <w:r w:rsidRPr="003B0D8C">
              <w:rPr>
                <w:b/>
                <w:bCs/>
                <w:sz w:val="26"/>
                <w:szCs w:val="26"/>
              </w:rPr>
              <w:t xml:space="preserve">3. Nội dung biến động về: </w:t>
            </w:r>
            <w:r w:rsidRPr="003B0D8C">
              <w:rPr>
                <w:bCs/>
                <w:sz w:val="26"/>
                <w:szCs w:val="26"/>
              </w:rPr>
              <w:t>..........................................................................................................</w:t>
            </w:r>
          </w:p>
        </w:tc>
      </w:tr>
      <w:tr w:rsidR="006641DC" w:rsidRPr="003B0D8C" w14:paraId="76C5FDD1" w14:textId="77777777" w:rsidTr="00D61485">
        <w:trPr>
          <w:gridAfter w:val="3"/>
          <w:wAfter w:w="789" w:type="pct"/>
          <w:trHeight w:val="1420"/>
        </w:trPr>
        <w:tc>
          <w:tcPr>
            <w:tcW w:w="2003" w:type="pct"/>
            <w:tcBorders>
              <w:top w:val="single" w:sz="6" w:space="0" w:color="auto"/>
              <w:left w:val="double" w:sz="4" w:space="0" w:color="auto"/>
              <w:bottom w:val="single" w:sz="6" w:space="0" w:color="auto"/>
              <w:right w:val="single" w:sz="6" w:space="0" w:color="auto"/>
            </w:tcBorders>
          </w:tcPr>
          <w:p w14:paraId="1B777D13" w14:textId="77777777" w:rsidR="006641DC" w:rsidRPr="003B0D8C" w:rsidRDefault="006641DC" w:rsidP="008076F0">
            <w:pPr>
              <w:pStyle w:val="BodyText"/>
              <w:spacing w:after="0"/>
              <w:rPr>
                <w:bCs/>
                <w:sz w:val="26"/>
                <w:szCs w:val="26"/>
              </w:rPr>
            </w:pPr>
            <w:r w:rsidRPr="003B0D8C">
              <w:rPr>
                <w:bCs/>
                <w:sz w:val="26"/>
                <w:szCs w:val="26"/>
              </w:rPr>
              <w:t xml:space="preserve"> 3.1. Nội dung trên GCN trước khi biến động:</w:t>
            </w:r>
          </w:p>
          <w:p w14:paraId="52060C28" w14:textId="77777777" w:rsidR="006641DC" w:rsidRPr="003B0D8C" w:rsidRDefault="006641DC" w:rsidP="008076F0">
            <w:pPr>
              <w:pStyle w:val="BodyText"/>
              <w:spacing w:after="0"/>
              <w:rPr>
                <w:bCs/>
                <w:sz w:val="26"/>
                <w:szCs w:val="26"/>
              </w:rPr>
            </w:pPr>
            <w:r w:rsidRPr="003B0D8C">
              <w:rPr>
                <w:bCs/>
                <w:sz w:val="26"/>
                <w:szCs w:val="26"/>
              </w:rPr>
              <w:t xml:space="preserve">   -.…………………………………….;</w:t>
            </w:r>
          </w:p>
          <w:p w14:paraId="4D0D3498" w14:textId="6377834C" w:rsidR="006641DC" w:rsidRPr="003B0D8C" w:rsidRDefault="006641DC" w:rsidP="008076F0">
            <w:pPr>
              <w:pStyle w:val="BodyText"/>
              <w:spacing w:after="0"/>
              <w:rPr>
                <w:bCs/>
                <w:sz w:val="26"/>
                <w:szCs w:val="26"/>
              </w:rPr>
            </w:pPr>
            <w:r w:rsidRPr="003B0D8C">
              <w:rPr>
                <w:bCs/>
                <w:sz w:val="26"/>
                <w:szCs w:val="26"/>
              </w:rPr>
              <w:t>…………</w:t>
            </w:r>
            <w:r>
              <w:rPr>
                <w:bCs/>
                <w:sz w:val="26"/>
                <w:szCs w:val="26"/>
              </w:rPr>
              <w:t>………</w:t>
            </w:r>
            <w:r w:rsidRPr="003B0D8C">
              <w:rPr>
                <w:bCs/>
                <w:sz w:val="26"/>
                <w:szCs w:val="26"/>
              </w:rPr>
              <w:t>……………</w:t>
            </w:r>
            <w:r w:rsidR="001621A7">
              <w:rPr>
                <w:bCs/>
                <w:sz w:val="26"/>
                <w:szCs w:val="26"/>
              </w:rPr>
              <w:t>..</w:t>
            </w:r>
            <w:r w:rsidRPr="003B0D8C">
              <w:rPr>
                <w:bCs/>
                <w:sz w:val="26"/>
                <w:szCs w:val="26"/>
              </w:rPr>
              <w:t>……….;</w:t>
            </w:r>
          </w:p>
          <w:p w14:paraId="0EA791CD" w14:textId="1E6A273C" w:rsidR="006641DC" w:rsidRPr="003B0D8C" w:rsidRDefault="006641DC" w:rsidP="008076F0">
            <w:pPr>
              <w:pStyle w:val="BodyText"/>
              <w:spacing w:after="0"/>
              <w:rPr>
                <w:bCs/>
                <w:sz w:val="26"/>
                <w:szCs w:val="26"/>
              </w:rPr>
            </w:pPr>
            <w:r w:rsidRPr="003B0D8C">
              <w:rPr>
                <w:bCs/>
                <w:sz w:val="26"/>
                <w:szCs w:val="26"/>
              </w:rPr>
              <w:t>…………</w:t>
            </w:r>
            <w:r>
              <w:rPr>
                <w:bCs/>
                <w:sz w:val="26"/>
                <w:szCs w:val="26"/>
              </w:rPr>
              <w:t>…………</w:t>
            </w:r>
            <w:r w:rsidRPr="003B0D8C">
              <w:rPr>
                <w:bCs/>
                <w:sz w:val="26"/>
                <w:szCs w:val="26"/>
              </w:rPr>
              <w:t>…………</w:t>
            </w:r>
            <w:r w:rsidR="001621A7">
              <w:rPr>
                <w:bCs/>
                <w:sz w:val="26"/>
                <w:szCs w:val="26"/>
              </w:rPr>
              <w:t>..</w:t>
            </w:r>
            <w:r w:rsidRPr="003B0D8C">
              <w:rPr>
                <w:bCs/>
                <w:sz w:val="26"/>
                <w:szCs w:val="26"/>
              </w:rPr>
              <w:t>……….;</w:t>
            </w:r>
          </w:p>
          <w:p w14:paraId="4D910C23" w14:textId="0647D9BD" w:rsidR="006641DC" w:rsidRPr="003B0D8C" w:rsidRDefault="006641DC" w:rsidP="008076F0">
            <w:pPr>
              <w:pStyle w:val="BodyText"/>
              <w:spacing w:after="0"/>
              <w:rPr>
                <w:bCs/>
                <w:sz w:val="26"/>
                <w:szCs w:val="26"/>
              </w:rPr>
            </w:pPr>
            <w:r w:rsidRPr="003B0D8C">
              <w:rPr>
                <w:bCs/>
                <w:sz w:val="26"/>
                <w:szCs w:val="26"/>
              </w:rPr>
              <w:t>……………</w:t>
            </w:r>
            <w:r>
              <w:rPr>
                <w:bCs/>
                <w:sz w:val="26"/>
                <w:szCs w:val="26"/>
              </w:rPr>
              <w:t>………………</w:t>
            </w:r>
            <w:r w:rsidRPr="003B0D8C">
              <w:rPr>
                <w:bCs/>
                <w:sz w:val="26"/>
                <w:szCs w:val="26"/>
              </w:rPr>
              <w:t>…</w:t>
            </w:r>
            <w:r w:rsidR="001621A7">
              <w:rPr>
                <w:bCs/>
                <w:sz w:val="26"/>
                <w:szCs w:val="26"/>
              </w:rPr>
              <w:t>..</w:t>
            </w:r>
            <w:r w:rsidRPr="003B0D8C">
              <w:rPr>
                <w:bCs/>
                <w:sz w:val="26"/>
                <w:szCs w:val="26"/>
              </w:rPr>
              <w:t>……….;</w:t>
            </w:r>
          </w:p>
          <w:p w14:paraId="508B6A10" w14:textId="720E0D47" w:rsidR="006641DC" w:rsidRPr="003B0D8C" w:rsidRDefault="006641DC" w:rsidP="008076F0">
            <w:pPr>
              <w:pStyle w:val="BodyText"/>
              <w:spacing w:after="0"/>
              <w:rPr>
                <w:bCs/>
                <w:sz w:val="26"/>
                <w:szCs w:val="26"/>
              </w:rPr>
            </w:pPr>
            <w:r w:rsidRPr="003B0D8C">
              <w:rPr>
                <w:bCs/>
                <w:sz w:val="26"/>
                <w:szCs w:val="26"/>
              </w:rPr>
              <w:t>………………</w:t>
            </w:r>
            <w:r>
              <w:rPr>
                <w:bCs/>
                <w:sz w:val="26"/>
                <w:szCs w:val="26"/>
              </w:rPr>
              <w:t>………………</w:t>
            </w:r>
            <w:r w:rsidRPr="003B0D8C">
              <w:rPr>
                <w:bCs/>
                <w:sz w:val="26"/>
                <w:szCs w:val="26"/>
              </w:rPr>
              <w:t>…</w:t>
            </w:r>
            <w:r w:rsidR="001621A7">
              <w:rPr>
                <w:bCs/>
                <w:sz w:val="26"/>
                <w:szCs w:val="26"/>
              </w:rPr>
              <w:t>..</w:t>
            </w:r>
            <w:r w:rsidRPr="003B0D8C">
              <w:rPr>
                <w:bCs/>
                <w:sz w:val="26"/>
                <w:szCs w:val="26"/>
              </w:rPr>
              <w:t>…….;</w:t>
            </w:r>
          </w:p>
          <w:p w14:paraId="0F70CF5E" w14:textId="1451B7C0" w:rsidR="006641DC" w:rsidRPr="003B0D8C" w:rsidRDefault="006641DC" w:rsidP="008076F0">
            <w:pPr>
              <w:pStyle w:val="BodyText"/>
              <w:spacing w:after="0"/>
              <w:rPr>
                <w:bCs/>
                <w:sz w:val="26"/>
                <w:szCs w:val="26"/>
              </w:rPr>
            </w:pPr>
            <w:r w:rsidRPr="003B0D8C">
              <w:rPr>
                <w:bCs/>
                <w:sz w:val="26"/>
                <w:szCs w:val="26"/>
              </w:rPr>
              <w:t>……………</w:t>
            </w:r>
            <w:r>
              <w:rPr>
                <w:bCs/>
                <w:sz w:val="26"/>
                <w:szCs w:val="26"/>
              </w:rPr>
              <w:t>…………………</w:t>
            </w:r>
            <w:r w:rsidRPr="003B0D8C">
              <w:rPr>
                <w:bCs/>
                <w:sz w:val="26"/>
                <w:szCs w:val="26"/>
              </w:rPr>
              <w:t>…</w:t>
            </w:r>
            <w:r w:rsidR="001621A7">
              <w:rPr>
                <w:bCs/>
                <w:sz w:val="26"/>
                <w:szCs w:val="26"/>
              </w:rPr>
              <w:t>..</w:t>
            </w:r>
            <w:r w:rsidRPr="003B0D8C">
              <w:rPr>
                <w:bCs/>
                <w:sz w:val="26"/>
                <w:szCs w:val="26"/>
              </w:rPr>
              <w:t>…….;</w:t>
            </w:r>
          </w:p>
        </w:tc>
        <w:tc>
          <w:tcPr>
            <w:tcW w:w="2208" w:type="pct"/>
            <w:gridSpan w:val="2"/>
            <w:tcBorders>
              <w:top w:val="single" w:sz="6" w:space="0" w:color="auto"/>
              <w:left w:val="single" w:sz="6" w:space="0" w:color="auto"/>
              <w:bottom w:val="single" w:sz="6" w:space="0" w:color="auto"/>
              <w:right w:val="double" w:sz="4" w:space="0" w:color="auto"/>
            </w:tcBorders>
          </w:tcPr>
          <w:p w14:paraId="75CFFDAC" w14:textId="77777777" w:rsidR="006641DC" w:rsidRPr="003B0D8C" w:rsidRDefault="006641DC" w:rsidP="008076F0">
            <w:pPr>
              <w:pStyle w:val="BodyText"/>
              <w:spacing w:after="0"/>
              <w:rPr>
                <w:bCs/>
                <w:sz w:val="26"/>
                <w:szCs w:val="26"/>
              </w:rPr>
            </w:pPr>
            <w:r w:rsidRPr="003B0D8C">
              <w:rPr>
                <w:bCs/>
                <w:sz w:val="26"/>
                <w:szCs w:val="26"/>
              </w:rPr>
              <w:t xml:space="preserve"> 3.2. Nội dung sau khi biến động:</w:t>
            </w:r>
          </w:p>
          <w:p w14:paraId="474395FC" w14:textId="4DBC2097" w:rsidR="006641DC" w:rsidRPr="003B0D8C" w:rsidRDefault="006641DC" w:rsidP="008076F0">
            <w:pPr>
              <w:pStyle w:val="BodyText"/>
              <w:spacing w:after="0"/>
              <w:rPr>
                <w:bCs/>
                <w:sz w:val="26"/>
                <w:szCs w:val="26"/>
                <w:lang w:val="de-DE"/>
              </w:rPr>
            </w:pPr>
            <w:r w:rsidRPr="003B0D8C">
              <w:rPr>
                <w:bCs/>
                <w:sz w:val="26"/>
                <w:szCs w:val="26"/>
              </w:rPr>
              <w:t xml:space="preserve">  </w:t>
            </w:r>
            <w:r w:rsidRPr="003B0D8C">
              <w:rPr>
                <w:bCs/>
                <w:sz w:val="26"/>
                <w:szCs w:val="26"/>
                <w:lang w:val="de-DE"/>
              </w:rPr>
              <w:t>-….……………………………</w:t>
            </w:r>
            <w:r w:rsidR="001621A7">
              <w:rPr>
                <w:bCs/>
                <w:sz w:val="26"/>
                <w:szCs w:val="26"/>
                <w:lang w:val="de-DE"/>
              </w:rPr>
              <w:t>....</w:t>
            </w:r>
            <w:r w:rsidRPr="003B0D8C">
              <w:rPr>
                <w:bCs/>
                <w:sz w:val="26"/>
                <w:szCs w:val="26"/>
                <w:lang w:val="de-DE"/>
              </w:rPr>
              <w:t>………….;</w:t>
            </w:r>
          </w:p>
          <w:p w14:paraId="06DDD0F9" w14:textId="6C6F7C66" w:rsidR="006641DC" w:rsidRPr="003B0D8C" w:rsidRDefault="006641DC" w:rsidP="008076F0">
            <w:pPr>
              <w:pStyle w:val="BodyText"/>
              <w:spacing w:after="0"/>
              <w:rPr>
                <w:bCs/>
                <w:sz w:val="26"/>
                <w:szCs w:val="26"/>
                <w:lang w:val="de-DE"/>
              </w:rPr>
            </w:pPr>
            <w:r w:rsidRPr="003B0D8C">
              <w:rPr>
                <w:bCs/>
                <w:sz w:val="26"/>
                <w:szCs w:val="26"/>
                <w:lang w:val="de-DE"/>
              </w:rPr>
              <w:t>……………………………….</w:t>
            </w:r>
            <w:r w:rsidR="001621A7">
              <w:rPr>
                <w:bCs/>
                <w:sz w:val="26"/>
                <w:szCs w:val="26"/>
                <w:lang w:val="de-DE"/>
              </w:rPr>
              <w:t>.....</w:t>
            </w:r>
            <w:r w:rsidRPr="003B0D8C">
              <w:rPr>
                <w:bCs/>
                <w:sz w:val="26"/>
                <w:szCs w:val="26"/>
                <w:lang w:val="de-DE"/>
              </w:rPr>
              <w:t>….………...;</w:t>
            </w:r>
          </w:p>
          <w:p w14:paraId="06A68D91" w14:textId="74AB842F" w:rsidR="006641DC" w:rsidRPr="003B0D8C" w:rsidRDefault="006641DC" w:rsidP="008076F0">
            <w:pPr>
              <w:pStyle w:val="BodyText"/>
              <w:spacing w:after="0"/>
              <w:rPr>
                <w:bCs/>
                <w:sz w:val="26"/>
                <w:szCs w:val="26"/>
                <w:lang w:val="de-DE"/>
              </w:rPr>
            </w:pPr>
            <w:r w:rsidRPr="003B0D8C">
              <w:rPr>
                <w:bCs/>
                <w:sz w:val="26"/>
                <w:szCs w:val="26"/>
                <w:lang w:val="de-DE"/>
              </w:rPr>
              <w:t>………………………….……</w:t>
            </w:r>
            <w:r w:rsidR="001621A7">
              <w:rPr>
                <w:bCs/>
                <w:sz w:val="26"/>
                <w:szCs w:val="26"/>
                <w:lang w:val="de-DE"/>
              </w:rPr>
              <w:t>.....</w:t>
            </w:r>
            <w:r w:rsidRPr="003B0D8C">
              <w:rPr>
                <w:bCs/>
                <w:sz w:val="26"/>
                <w:szCs w:val="26"/>
                <w:lang w:val="de-DE"/>
              </w:rPr>
              <w:t>….………...;</w:t>
            </w:r>
          </w:p>
          <w:p w14:paraId="4263F15D" w14:textId="0F1F962E" w:rsidR="001621A7" w:rsidRDefault="006641DC" w:rsidP="008076F0">
            <w:pPr>
              <w:pStyle w:val="BodyText"/>
              <w:spacing w:after="0"/>
              <w:rPr>
                <w:bCs/>
                <w:sz w:val="26"/>
                <w:szCs w:val="26"/>
                <w:lang w:val="de-DE"/>
              </w:rPr>
            </w:pPr>
            <w:r w:rsidRPr="003B0D8C">
              <w:rPr>
                <w:bCs/>
                <w:sz w:val="26"/>
                <w:szCs w:val="26"/>
                <w:lang w:val="de-DE"/>
              </w:rPr>
              <w:t>…………</w:t>
            </w:r>
            <w:r w:rsidR="00D61485">
              <w:rPr>
                <w:bCs/>
                <w:sz w:val="26"/>
                <w:szCs w:val="26"/>
                <w:lang w:val="de-DE"/>
              </w:rPr>
              <w:t>……………….……</w:t>
            </w:r>
            <w:r w:rsidR="001621A7">
              <w:rPr>
                <w:bCs/>
                <w:sz w:val="26"/>
                <w:szCs w:val="26"/>
                <w:lang w:val="de-DE"/>
              </w:rPr>
              <w:t>.....</w:t>
            </w:r>
            <w:r w:rsidR="00D61485">
              <w:rPr>
                <w:bCs/>
                <w:sz w:val="26"/>
                <w:szCs w:val="26"/>
                <w:lang w:val="de-DE"/>
              </w:rPr>
              <w:t>….………...;</w:t>
            </w:r>
          </w:p>
          <w:p w14:paraId="3D184A94" w14:textId="202EE716" w:rsidR="001621A7" w:rsidRDefault="006641DC" w:rsidP="008076F0">
            <w:pPr>
              <w:pStyle w:val="BodyText"/>
              <w:spacing w:after="0"/>
              <w:rPr>
                <w:bCs/>
                <w:sz w:val="26"/>
                <w:szCs w:val="26"/>
                <w:lang w:val="de-DE"/>
              </w:rPr>
            </w:pPr>
            <w:r w:rsidRPr="003B0D8C">
              <w:rPr>
                <w:bCs/>
                <w:sz w:val="26"/>
                <w:szCs w:val="26"/>
                <w:lang w:val="de-DE"/>
              </w:rPr>
              <w:t>…………………….…….</w:t>
            </w:r>
            <w:r w:rsidR="001621A7">
              <w:rPr>
                <w:bCs/>
                <w:sz w:val="26"/>
                <w:szCs w:val="26"/>
                <w:lang w:val="de-DE"/>
              </w:rPr>
              <w:t>..................</w:t>
            </w:r>
            <w:r w:rsidRPr="003B0D8C">
              <w:rPr>
                <w:bCs/>
                <w:sz w:val="26"/>
                <w:szCs w:val="26"/>
                <w:lang w:val="de-DE"/>
              </w:rPr>
              <w:t>………...;</w:t>
            </w:r>
          </w:p>
          <w:p w14:paraId="3E91B47D" w14:textId="7329571E" w:rsidR="006641DC" w:rsidRPr="003B0D8C" w:rsidRDefault="006641DC" w:rsidP="008076F0">
            <w:pPr>
              <w:pStyle w:val="BodyText"/>
              <w:spacing w:after="0"/>
              <w:rPr>
                <w:bCs/>
                <w:sz w:val="26"/>
                <w:szCs w:val="26"/>
                <w:lang w:val="de-DE"/>
              </w:rPr>
            </w:pPr>
            <w:r w:rsidRPr="003B0D8C">
              <w:rPr>
                <w:bCs/>
                <w:sz w:val="26"/>
                <w:szCs w:val="26"/>
                <w:lang w:val="de-DE"/>
              </w:rPr>
              <w:t>……….……….…</w:t>
            </w:r>
            <w:r w:rsidR="001621A7">
              <w:rPr>
                <w:bCs/>
                <w:sz w:val="26"/>
                <w:szCs w:val="26"/>
                <w:lang w:val="de-DE"/>
              </w:rPr>
              <w:t>.................................</w:t>
            </w:r>
            <w:r w:rsidRPr="003B0D8C">
              <w:rPr>
                <w:bCs/>
                <w:sz w:val="26"/>
                <w:szCs w:val="26"/>
                <w:lang w:val="de-DE"/>
              </w:rPr>
              <w:t>……...;</w:t>
            </w:r>
          </w:p>
        </w:tc>
      </w:tr>
      <w:tr w:rsidR="006641DC" w:rsidRPr="003B0D8C" w14:paraId="0BB71618" w14:textId="77777777" w:rsidTr="00D61485">
        <w:trPr>
          <w:gridAfter w:val="3"/>
          <w:wAfter w:w="789" w:type="pct"/>
        </w:trPr>
        <w:tc>
          <w:tcPr>
            <w:tcW w:w="4211" w:type="pct"/>
            <w:gridSpan w:val="3"/>
            <w:tcBorders>
              <w:top w:val="single" w:sz="6" w:space="0" w:color="auto"/>
              <w:left w:val="double" w:sz="4" w:space="0" w:color="auto"/>
              <w:bottom w:val="single" w:sz="6" w:space="0" w:color="auto"/>
              <w:right w:val="double" w:sz="4" w:space="0" w:color="auto"/>
            </w:tcBorders>
          </w:tcPr>
          <w:p w14:paraId="24A73609" w14:textId="77777777" w:rsidR="006641DC" w:rsidRPr="003B0D8C" w:rsidRDefault="006641DC" w:rsidP="008076F0">
            <w:pPr>
              <w:pStyle w:val="BodyText"/>
              <w:spacing w:after="0"/>
              <w:rPr>
                <w:b/>
                <w:bCs/>
                <w:sz w:val="26"/>
                <w:szCs w:val="26"/>
                <w:lang w:val="de-DE"/>
              </w:rPr>
            </w:pPr>
            <w:r w:rsidRPr="003B0D8C">
              <w:rPr>
                <w:b/>
                <w:bCs/>
                <w:sz w:val="26"/>
                <w:szCs w:val="26"/>
                <w:lang w:val="de-DE"/>
              </w:rPr>
              <w:t xml:space="preserve">4. </w:t>
            </w:r>
            <w:r w:rsidRPr="003B0D8C">
              <w:rPr>
                <w:b/>
                <w:bCs/>
                <w:sz w:val="26"/>
                <w:szCs w:val="26"/>
                <w:lang w:val="fr-FR"/>
              </w:rPr>
              <w:t>Lý do biến động</w:t>
            </w:r>
          </w:p>
          <w:p w14:paraId="3DD0BB88" w14:textId="77777777" w:rsidR="006641DC" w:rsidRPr="003B0D8C" w:rsidRDefault="006641DC" w:rsidP="008076F0">
            <w:pPr>
              <w:pStyle w:val="BodyText"/>
              <w:spacing w:after="0"/>
              <w:rPr>
                <w:bCs/>
                <w:sz w:val="26"/>
                <w:szCs w:val="26"/>
              </w:rPr>
            </w:pPr>
            <w:r w:rsidRPr="003B0D8C">
              <w:rPr>
                <w:bCs/>
                <w:sz w:val="26"/>
                <w:szCs w:val="26"/>
              </w:rPr>
              <w:t>………………………………………………………………………………………………………….………………………</w:t>
            </w:r>
            <w:r>
              <w:rPr>
                <w:bCs/>
                <w:sz w:val="26"/>
                <w:szCs w:val="26"/>
              </w:rPr>
              <w:t>…………………………………………………………</w:t>
            </w:r>
          </w:p>
        </w:tc>
      </w:tr>
      <w:tr w:rsidR="006641DC" w:rsidRPr="003B0D8C" w14:paraId="5B5207A5" w14:textId="77777777" w:rsidTr="00D61485">
        <w:trPr>
          <w:gridAfter w:val="3"/>
          <w:wAfter w:w="789" w:type="pct"/>
        </w:trPr>
        <w:tc>
          <w:tcPr>
            <w:tcW w:w="4211" w:type="pct"/>
            <w:gridSpan w:val="3"/>
            <w:tcBorders>
              <w:top w:val="single" w:sz="6" w:space="0" w:color="auto"/>
              <w:left w:val="double" w:sz="4" w:space="0" w:color="auto"/>
              <w:bottom w:val="single" w:sz="6" w:space="0" w:color="auto"/>
              <w:right w:val="double" w:sz="4" w:space="0" w:color="auto"/>
            </w:tcBorders>
          </w:tcPr>
          <w:p w14:paraId="09D7475A" w14:textId="77777777" w:rsidR="006641DC" w:rsidRPr="003B0D8C" w:rsidRDefault="006641DC" w:rsidP="008076F0">
            <w:pPr>
              <w:pStyle w:val="BodyText"/>
              <w:spacing w:after="0"/>
              <w:rPr>
                <w:b/>
                <w:bCs/>
                <w:sz w:val="26"/>
                <w:szCs w:val="26"/>
                <w:lang w:val="fr-FR"/>
              </w:rPr>
            </w:pPr>
            <w:r w:rsidRPr="003B0D8C">
              <w:rPr>
                <w:b/>
                <w:bCs/>
                <w:sz w:val="26"/>
                <w:szCs w:val="26"/>
                <w:lang w:val="fr-FR"/>
              </w:rPr>
              <w:t xml:space="preserve">5. Tình hình thực hiện nghĩa vụ tài chính về đất đai đối với thửa đất đăng ký biến động </w:t>
            </w:r>
          </w:p>
          <w:p w14:paraId="22D8F6C1" w14:textId="77777777" w:rsidR="006641DC" w:rsidRPr="003B0D8C" w:rsidRDefault="006641DC" w:rsidP="008076F0">
            <w:pPr>
              <w:pStyle w:val="BodyText"/>
              <w:spacing w:after="0"/>
              <w:rPr>
                <w:bCs/>
                <w:sz w:val="26"/>
                <w:szCs w:val="26"/>
              </w:rPr>
            </w:pPr>
            <w:r w:rsidRPr="003B0D8C">
              <w:rPr>
                <w:bCs/>
                <w:sz w:val="26"/>
                <w:szCs w:val="26"/>
              </w:rPr>
              <w:t>………………………</w:t>
            </w:r>
            <w:r>
              <w:rPr>
                <w:bCs/>
                <w:sz w:val="26"/>
                <w:szCs w:val="26"/>
              </w:rPr>
              <w:t>………………………………………………………………………</w:t>
            </w:r>
          </w:p>
          <w:p w14:paraId="787F0049" w14:textId="77777777" w:rsidR="006641DC" w:rsidRPr="003B0D8C" w:rsidRDefault="006641DC" w:rsidP="008076F0">
            <w:pPr>
              <w:pStyle w:val="BodyText"/>
              <w:spacing w:after="0"/>
              <w:rPr>
                <w:bCs/>
                <w:sz w:val="26"/>
                <w:szCs w:val="26"/>
              </w:rPr>
            </w:pPr>
            <w:r w:rsidRPr="003B0D8C">
              <w:rPr>
                <w:bCs/>
                <w:sz w:val="26"/>
                <w:szCs w:val="26"/>
              </w:rPr>
              <w:t>………………………</w:t>
            </w:r>
            <w:r>
              <w:rPr>
                <w:bCs/>
                <w:sz w:val="26"/>
                <w:szCs w:val="26"/>
              </w:rPr>
              <w:t>………………………………………………………………………</w:t>
            </w:r>
          </w:p>
          <w:p w14:paraId="3B3AD6DF" w14:textId="77777777" w:rsidR="006641DC" w:rsidRPr="003B0D8C" w:rsidRDefault="006641DC" w:rsidP="008076F0">
            <w:pPr>
              <w:tabs>
                <w:tab w:val="left" w:leader="dot" w:pos="9845"/>
              </w:tabs>
              <w:spacing w:after="0" w:line="240" w:lineRule="auto"/>
              <w:jc w:val="both"/>
              <w:rPr>
                <w:b/>
                <w:bCs/>
                <w:sz w:val="26"/>
                <w:szCs w:val="26"/>
                <w:lang w:val="fr-FR"/>
              </w:rPr>
            </w:pPr>
            <w:r w:rsidRPr="003B0D8C">
              <w:rPr>
                <w:bCs/>
                <w:sz w:val="26"/>
                <w:szCs w:val="26"/>
              </w:rPr>
              <w:lastRenderedPageBreak/>
              <w:t>……………………</w:t>
            </w:r>
            <w:r>
              <w:rPr>
                <w:bCs/>
                <w:sz w:val="26"/>
                <w:szCs w:val="26"/>
              </w:rPr>
              <w:t>…………………………………………………………………………</w:t>
            </w:r>
          </w:p>
        </w:tc>
      </w:tr>
      <w:tr w:rsidR="006641DC" w:rsidRPr="003B0D8C" w14:paraId="7463D4BA" w14:textId="77777777" w:rsidTr="00D61485">
        <w:trPr>
          <w:gridAfter w:val="3"/>
          <w:wAfter w:w="789" w:type="pct"/>
        </w:trPr>
        <w:tc>
          <w:tcPr>
            <w:tcW w:w="4211" w:type="pct"/>
            <w:gridSpan w:val="3"/>
            <w:tcBorders>
              <w:top w:val="single" w:sz="6" w:space="0" w:color="auto"/>
              <w:left w:val="double" w:sz="4" w:space="0" w:color="auto"/>
              <w:bottom w:val="double" w:sz="4" w:space="0" w:color="auto"/>
              <w:right w:val="double" w:sz="4" w:space="0" w:color="auto"/>
            </w:tcBorders>
          </w:tcPr>
          <w:p w14:paraId="74FC2E96" w14:textId="77777777" w:rsidR="006641DC" w:rsidRPr="003B0D8C" w:rsidRDefault="006641DC" w:rsidP="008076F0">
            <w:pPr>
              <w:spacing w:after="0" w:line="240" w:lineRule="auto"/>
              <w:jc w:val="both"/>
              <w:rPr>
                <w:b/>
                <w:bCs/>
                <w:sz w:val="26"/>
                <w:szCs w:val="26"/>
                <w:lang w:val="fr-FR"/>
              </w:rPr>
            </w:pPr>
            <w:r w:rsidRPr="003B0D8C">
              <w:rPr>
                <w:b/>
                <w:bCs/>
                <w:sz w:val="26"/>
                <w:szCs w:val="26"/>
                <w:lang w:val="fr-FR"/>
              </w:rPr>
              <w:lastRenderedPageBreak/>
              <w:t>6. Giấy tờ liên quan đến nội dung thay đổi nộp kèm theo đơn này gồm có:</w:t>
            </w:r>
          </w:p>
          <w:p w14:paraId="0994350B" w14:textId="77777777" w:rsidR="006641DC" w:rsidRPr="003B0D8C" w:rsidRDefault="006641DC" w:rsidP="008076F0">
            <w:pPr>
              <w:spacing w:after="0" w:line="240" w:lineRule="auto"/>
              <w:jc w:val="both"/>
              <w:rPr>
                <w:bCs/>
                <w:sz w:val="26"/>
                <w:szCs w:val="26"/>
                <w:lang w:val="fr-FR"/>
              </w:rPr>
            </w:pPr>
            <w:r w:rsidRPr="003B0D8C">
              <w:rPr>
                <w:b/>
                <w:bCs/>
                <w:sz w:val="26"/>
                <w:szCs w:val="26"/>
                <w:lang w:val="fr-FR"/>
              </w:rPr>
              <w:t xml:space="preserve">     </w:t>
            </w:r>
            <w:r w:rsidRPr="003B0D8C">
              <w:rPr>
                <w:bCs/>
                <w:sz w:val="26"/>
                <w:szCs w:val="26"/>
                <w:lang w:val="fr-FR"/>
              </w:rPr>
              <w:t>- Giấy chứng nhận đã cấp;</w:t>
            </w:r>
          </w:p>
          <w:p w14:paraId="15C3A6EA" w14:textId="77777777" w:rsidR="006641DC" w:rsidRPr="003B0D8C" w:rsidRDefault="006641DC" w:rsidP="008076F0">
            <w:pPr>
              <w:pStyle w:val="BodyText"/>
              <w:spacing w:after="0"/>
              <w:rPr>
                <w:bCs/>
                <w:sz w:val="26"/>
                <w:szCs w:val="26"/>
              </w:rPr>
            </w:pPr>
            <w:r w:rsidRPr="003B0D8C">
              <w:rPr>
                <w:bCs/>
                <w:sz w:val="26"/>
                <w:szCs w:val="26"/>
              </w:rPr>
              <w:t>………………………</w:t>
            </w:r>
            <w:r>
              <w:rPr>
                <w:bCs/>
                <w:sz w:val="26"/>
                <w:szCs w:val="26"/>
              </w:rPr>
              <w:t>………………………………………………………………………</w:t>
            </w:r>
          </w:p>
          <w:p w14:paraId="0DE7102A" w14:textId="77777777" w:rsidR="006641DC" w:rsidRPr="003B0D8C" w:rsidRDefault="006641DC" w:rsidP="008076F0">
            <w:pPr>
              <w:pStyle w:val="BodyText"/>
              <w:spacing w:after="0"/>
              <w:rPr>
                <w:bCs/>
                <w:sz w:val="26"/>
                <w:szCs w:val="26"/>
              </w:rPr>
            </w:pPr>
            <w:r w:rsidRPr="003B0D8C">
              <w:rPr>
                <w:bCs/>
                <w:sz w:val="26"/>
                <w:szCs w:val="26"/>
              </w:rPr>
              <w:t>………………………</w:t>
            </w:r>
            <w:r>
              <w:rPr>
                <w:bCs/>
                <w:sz w:val="26"/>
                <w:szCs w:val="26"/>
              </w:rPr>
              <w:t>………………………………………………………………………</w:t>
            </w:r>
          </w:p>
        </w:tc>
      </w:tr>
    </w:tbl>
    <w:p w14:paraId="34E4C9A0" w14:textId="77777777" w:rsidR="006641DC" w:rsidRPr="003B0D8C" w:rsidRDefault="006641DC" w:rsidP="008076F0">
      <w:pPr>
        <w:shd w:val="clear" w:color="auto" w:fill="FFFFFF"/>
        <w:tabs>
          <w:tab w:val="left" w:pos="4900"/>
        </w:tabs>
        <w:spacing w:after="0" w:line="240" w:lineRule="auto"/>
        <w:jc w:val="both"/>
        <w:rPr>
          <w:sz w:val="26"/>
          <w:szCs w:val="26"/>
          <w:lang w:val="fr-FR"/>
        </w:rPr>
      </w:pPr>
      <w:r w:rsidRPr="003B0D8C">
        <w:rPr>
          <w:sz w:val="26"/>
          <w:szCs w:val="26"/>
          <w:lang w:val="fr-FR"/>
        </w:rPr>
        <w:t xml:space="preserve">        Tôi        </w:t>
      </w:r>
      <w:r w:rsidRPr="003B0D8C">
        <w:rPr>
          <w:sz w:val="26"/>
          <w:szCs w:val="26"/>
        </w:rPr>
        <w:sym w:font="Symbol" w:char="F0F0"/>
      </w:r>
      <w:r w:rsidRPr="003B0D8C">
        <w:rPr>
          <w:sz w:val="26"/>
          <w:szCs w:val="26"/>
          <w:lang w:val="fr-FR"/>
        </w:rPr>
        <w:t xml:space="preserve"> có nhu cầu cấp GCN mới              </w:t>
      </w:r>
      <w:r w:rsidRPr="003B0D8C">
        <w:rPr>
          <w:sz w:val="26"/>
          <w:szCs w:val="26"/>
        </w:rPr>
        <w:sym w:font="Symbol" w:char="F0F0"/>
      </w:r>
      <w:r w:rsidRPr="003B0D8C">
        <w:rPr>
          <w:sz w:val="26"/>
          <w:szCs w:val="26"/>
          <w:lang w:val="fr-FR"/>
        </w:rPr>
        <w:t xml:space="preserve"> không có nhu cầu cấp GCN mới </w:t>
      </w:r>
    </w:p>
    <w:p w14:paraId="4817C1E3" w14:textId="77777777" w:rsidR="006641DC" w:rsidRPr="003B0D8C" w:rsidRDefault="006641DC" w:rsidP="008076F0">
      <w:pPr>
        <w:spacing w:after="0" w:line="240" w:lineRule="auto"/>
        <w:ind w:firstLine="567"/>
        <w:jc w:val="both"/>
        <w:rPr>
          <w:sz w:val="26"/>
          <w:szCs w:val="26"/>
          <w:lang w:val="fr-FR"/>
        </w:rPr>
      </w:pPr>
      <w:r w:rsidRPr="003B0D8C">
        <w:rPr>
          <w:sz w:val="26"/>
          <w:szCs w:val="26"/>
          <w:lang w:val="fr-FR"/>
        </w:rPr>
        <w:t xml:space="preserve">Tôi cam đoan nội dung kê khai trên đơn là đúng sự thật, nếu sai tôi hoàn toàn chịu trách nhiệm trước pháp luật. </w:t>
      </w:r>
    </w:p>
    <w:p w14:paraId="5275F53C" w14:textId="77777777" w:rsidR="006641DC" w:rsidRPr="003B0D8C" w:rsidRDefault="006641DC" w:rsidP="008076F0">
      <w:pPr>
        <w:spacing w:after="0" w:line="240" w:lineRule="auto"/>
        <w:ind w:left="3600" w:firstLine="720"/>
        <w:jc w:val="center"/>
        <w:rPr>
          <w:i/>
          <w:iCs/>
          <w:sz w:val="26"/>
          <w:szCs w:val="26"/>
          <w:lang w:val="fr-FR"/>
        </w:rPr>
      </w:pPr>
      <w:r w:rsidRPr="003B0D8C">
        <w:rPr>
          <w:i/>
          <w:iCs/>
          <w:sz w:val="26"/>
          <w:szCs w:val="26"/>
          <w:lang w:val="fr-FR"/>
        </w:rPr>
        <w:t xml:space="preserve">                 …, ngày </w:t>
      </w:r>
      <w:r w:rsidRPr="003B0D8C">
        <w:rPr>
          <w:iCs/>
          <w:sz w:val="26"/>
          <w:szCs w:val="26"/>
          <w:lang w:val="fr-FR"/>
        </w:rPr>
        <w:t>...</w:t>
      </w:r>
      <w:r w:rsidRPr="003B0D8C">
        <w:rPr>
          <w:i/>
          <w:iCs/>
          <w:sz w:val="26"/>
          <w:szCs w:val="26"/>
          <w:lang w:val="fr-FR"/>
        </w:rPr>
        <w:t xml:space="preserve"> tháng …. năm...</w:t>
      </w:r>
    </w:p>
    <w:p w14:paraId="124DDB7C" w14:textId="77777777" w:rsidR="006641DC" w:rsidRPr="003B0D8C" w:rsidRDefault="006641DC" w:rsidP="008076F0">
      <w:pPr>
        <w:spacing w:after="0" w:line="240" w:lineRule="auto"/>
        <w:ind w:left="5760" w:firstLine="720"/>
        <w:jc w:val="both"/>
        <w:rPr>
          <w:b/>
          <w:bCs/>
          <w:sz w:val="26"/>
          <w:szCs w:val="26"/>
          <w:lang w:val="fr-FR"/>
        </w:rPr>
      </w:pPr>
      <w:r w:rsidRPr="003B0D8C">
        <w:rPr>
          <w:b/>
          <w:bCs/>
          <w:sz w:val="26"/>
          <w:szCs w:val="26"/>
          <w:lang w:val="fr-FR"/>
        </w:rPr>
        <w:t>Người viết đơn</w:t>
      </w:r>
    </w:p>
    <w:p w14:paraId="4FE9F1F9" w14:textId="77777777" w:rsidR="006641DC" w:rsidRPr="003B0D8C" w:rsidRDefault="006641DC" w:rsidP="008076F0">
      <w:pPr>
        <w:spacing w:after="0" w:line="240" w:lineRule="auto"/>
        <w:ind w:left="5040"/>
        <w:jc w:val="both"/>
        <w:rPr>
          <w:i/>
          <w:iCs/>
          <w:sz w:val="26"/>
          <w:szCs w:val="26"/>
          <w:lang w:val="fr-FR"/>
        </w:rPr>
      </w:pPr>
      <w:r w:rsidRPr="003B0D8C">
        <w:rPr>
          <w:i/>
          <w:iCs/>
          <w:sz w:val="26"/>
          <w:szCs w:val="26"/>
          <w:lang w:val="fr-FR"/>
        </w:rPr>
        <w:t xml:space="preserve">  (Ký và ghi rõ họ tên, đóng dấu nếu có)</w:t>
      </w:r>
    </w:p>
    <w:p w14:paraId="5CF4B3B3" w14:textId="77777777" w:rsidR="006641DC" w:rsidRPr="003B0D8C" w:rsidRDefault="006641DC" w:rsidP="008076F0">
      <w:pPr>
        <w:spacing w:after="0" w:line="240" w:lineRule="auto"/>
        <w:ind w:left="5040"/>
        <w:jc w:val="both"/>
        <w:rPr>
          <w:i/>
          <w:iCs/>
          <w:sz w:val="26"/>
          <w:szCs w:val="26"/>
          <w:lang w:val="fr-FR"/>
        </w:rPr>
      </w:pPr>
    </w:p>
    <w:p w14:paraId="329EB67D" w14:textId="77777777" w:rsidR="006641DC" w:rsidRPr="003B0D8C" w:rsidRDefault="006641DC" w:rsidP="008076F0">
      <w:pPr>
        <w:spacing w:after="0" w:line="240" w:lineRule="auto"/>
        <w:ind w:left="5040"/>
        <w:jc w:val="both"/>
        <w:rPr>
          <w:i/>
          <w:iCs/>
          <w:sz w:val="26"/>
          <w:szCs w:val="26"/>
          <w:lang w:val="fr-FR"/>
        </w:rPr>
      </w:pPr>
    </w:p>
    <w:p w14:paraId="0DCBB8CC" w14:textId="77777777" w:rsidR="006641DC" w:rsidRPr="003B0D8C" w:rsidRDefault="006641DC" w:rsidP="008076F0">
      <w:pPr>
        <w:spacing w:after="0" w:line="240" w:lineRule="auto"/>
        <w:ind w:left="5040"/>
        <w:jc w:val="both"/>
        <w:rPr>
          <w:i/>
          <w:iCs/>
          <w:sz w:val="26"/>
          <w:szCs w:val="26"/>
          <w:lang w:val="fr-FR"/>
        </w:rPr>
      </w:pPr>
    </w:p>
    <w:p w14:paraId="5B7D265A" w14:textId="77777777" w:rsidR="006641DC" w:rsidRPr="003B0D8C" w:rsidRDefault="006641DC" w:rsidP="008076F0">
      <w:pPr>
        <w:spacing w:after="0" w:line="240" w:lineRule="auto"/>
        <w:ind w:left="5040"/>
        <w:jc w:val="both"/>
        <w:rPr>
          <w:i/>
          <w:iCs/>
          <w:sz w:val="26"/>
          <w:szCs w:val="26"/>
          <w:lang w:val="fr-FR"/>
        </w:rPr>
      </w:pPr>
    </w:p>
    <w:p w14:paraId="6B352608" w14:textId="77777777" w:rsidR="006641DC" w:rsidRPr="003B0D8C" w:rsidRDefault="006641DC" w:rsidP="008076F0">
      <w:pPr>
        <w:spacing w:after="0" w:line="240" w:lineRule="auto"/>
        <w:ind w:left="5040"/>
        <w:jc w:val="both"/>
        <w:rPr>
          <w:i/>
          <w:iCs/>
          <w:sz w:val="26"/>
          <w:szCs w:val="26"/>
          <w:lang w:val="fr-FR"/>
        </w:rPr>
      </w:pPr>
    </w:p>
    <w:p w14:paraId="7100EADA" w14:textId="77777777" w:rsidR="006641DC" w:rsidRPr="003B0D8C" w:rsidRDefault="006641DC" w:rsidP="008076F0">
      <w:pPr>
        <w:spacing w:after="0" w:line="240" w:lineRule="auto"/>
        <w:ind w:left="5040"/>
        <w:jc w:val="both"/>
        <w:rPr>
          <w:i/>
          <w:iCs/>
          <w:sz w:val="26"/>
          <w:szCs w:val="26"/>
          <w:lang w:val="fr-FR"/>
        </w:rPr>
      </w:pPr>
    </w:p>
    <w:p w14:paraId="4B3EA767" w14:textId="77777777" w:rsidR="006641DC" w:rsidRPr="003B0D8C" w:rsidRDefault="006641DC" w:rsidP="008076F0">
      <w:pPr>
        <w:spacing w:after="0" w:line="240" w:lineRule="auto"/>
        <w:ind w:left="5040"/>
        <w:jc w:val="both"/>
        <w:rPr>
          <w:i/>
          <w:iCs/>
          <w:sz w:val="26"/>
          <w:szCs w:val="26"/>
          <w:lang w:val="fr-FR"/>
        </w:rPr>
      </w:pPr>
    </w:p>
    <w:tbl>
      <w:tblPr>
        <w:tblW w:w="10207" w:type="dxa"/>
        <w:tblInd w:w="-34"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37"/>
      </w:tblGrid>
      <w:tr w:rsidR="006641DC" w:rsidRPr="003B0D8C" w14:paraId="270CEBA8" w14:textId="77777777" w:rsidTr="00D61485">
        <w:trPr>
          <w:trHeight w:val="372"/>
        </w:trPr>
        <w:tc>
          <w:tcPr>
            <w:tcW w:w="10207" w:type="dxa"/>
            <w:gridSpan w:val="2"/>
          </w:tcPr>
          <w:p w14:paraId="172AC895" w14:textId="77777777" w:rsidR="006641DC" w:rsidRPr="003B0D8C" w:rsidRDefault="006641DC" w:rsidP="008076F0">
            <w:pPr>
              <w:spacing w:after="0" w:line="240" w:lineRule="auto"/>
              <w:jc w:val="center"/>
              <w:rPr>
                <w:bCs/>
                <w:i/>
                <w:sz w:val="26"/>
                <w:szCs w:val="26"/>
                <w:lang w:val="fr-FR"/>
              </w:rPr>
            </w:pPr>
            <w:r w:rsidRPr="003B0D8C">
              <w:rPr>
                <w:b/>
                <w:bCs/>
                <w:sz w:val="26"/>
                <w:szCs w:val="26"/>
                <w:lang w:val="fr-FR"/>
              </w:rPr>
              <w:t xml:space="preserve">II- XÁC NHẬN CỦA ỦY BAN NHÂN DÂN CẤP XÃ                                                                             </w:t>
            </w:r>
          </w:p>
          <w:p w14:paraId="5F5DA843" w14:textId="77777777" w:rsidR="006641DC" w:rsidRPr="003B0D8C" w:rsidRDefault="006641DC" w:rsidP="008076F0">
            <w:pPr>
              <w:spacing w:after="0" w:line="240" w:lineRule="auto"/>
              <w:jc w:val="center"/>
              <w:rPr>
                <w:b/>
                <w:bCs/>
                <w:sz w:val="26"/>
                <w:szCs w:val="26"/>
                <w:lang w:val="fr-FR"/>
              </w:rPr>
            </w:pPr>
            <w:r w:rsidRPr="003B0D8C">
              <w:rPr>
                <w:i/>
                <w:sz w:val="26"/>
                <w:szCs w:val="26"/>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6641DC" w:rsidRPr="003B0D8C" w14:paraId="7341BEAB" w14:textId="77777777" w:rsidTr="00D61485">
        <w:tc>
          <w:tcPr>
            <w:tcW w:w="10207" w:type="dxa"/>
            <w:gridSpan w:val="2"/>
          </w:tcPr>
          <w:p w14:paraId="35B9534A" w14:textId="77777777" w:rsidR="006641DC" w:rsidRPr="003B0D8C" w:rsidRDefault="006641DC" w:rsidP="008076F0">
            <w:pPr>
              <w:pStyle w:val="BodyText"/>
              <w:spacing w:after="0"/>
              <w:rPr>
                <w:bCs/>
                <w:sz w:val="26"/>
                <w:szCs w:val="26"/>
              </w:rPr>
            </w:pPr>
            <w:r w:rsidRPr="003B0D8C">
              <w:rPr>
                <w:bCs/>
                <w:sz w:val="26"/>
                <w:szCs w:val="26"/>
              </w:rPr>
              <w:t>…………………………</w:t>
            </w:r>
            <w:r>
              <w:rPr>
                <w:bCs/>
                <w:sz w:val="26"/>
                <w:szCs w:val="26"/>
              </w:rPr>
              <w:t>………………………………………………………………………</w:t>
            </w:r>
          </w:p>
          <w:p w14:paraId="21BD0DC2" w14:textId="77777777" w:rsidR="006641DC" w:rsidRPr="003B0D8C" w:rsidRDefault="006641DC" w:rsidP="008076F0">
            <w:pPr>
              <w:pStyle w:val="BodyText"/>
              <w:spacing w:after="0"/>
              <w:rPr>
                <w:bCs/>
                <w:sz w:val="26"/>
                <w:szCs w:val="26"/>
              </w:rPr>
            </w:pPr>
            <w:r w:rsidRPr="003B0D8C">
              <w:rPr>
                <w:bCs/>
                <w:sz w:val="26"/>
                <w:szCs w:val="26"/>
              </w:rPr>
              <w:t>…………………………</w:t>
            </w:r>
            <w:r>
              <w:rPr>
                <w:bCs/>
                <w:sz w:val="26"/>
                <w:szCs w:val="26"/>
              </w:rPr>
              <w:t>………………………………………………………………………</w:t>
            </w:r>
          </w:p>
          <w:p w14:paraId="6CC59714" w14:textId="77777777" w:rsidR="006641DC" w:rsidRPr="003B0D8C" w:rsidRDefault="006641DC" w:rsidP="008076F0">
            <w:pPr>
              <w:spacing w:after="0" w:line="240" w:lineRule="auto"/>
              <w:jc w:val="both"/>
              <w:rPr>
                <w:sz w:val="26"/>
                <w:szCs w:val="26"/>
              </w:rPr>
            </w:pPr>
            <w:r w:rsidRPr="003B0D8C">
              <w:rPr>
                <w:bCs/>
                <w:sz w:val="26"/>
                <w:szCs w:val="26"/>
              </w:rPr>
              <w:t>………………………</w:t>
            </w:r>
            <w:r>
              <w:rPr>
                <w:bCs/>
                <w:sz w:val="26"/>
                <w:szCs w:val="26"/>
              </w:rPr>
              <w:t>…………………………………………………………………………</w:t>
            </w:r>
          </w:p>
        </w:tc>
      </w:tr>
      <w:tr w:rsidR="006641DC" w:rsidRPr="003B0D8C" w14:paraId="7EA7F8DC" w14:textId="77777777" w:rsidTr="00D61485">
        <w:trPr>
          <w:trHeight w:val="1824"/>
        </w:trPr>
        <w:tc>
          <w:tcPr>
            <w:tcW w:w="5070" w:type="dxa"/>
          </w:tcPr>
          <w:p w14:paraId="3C3C8F3F" w14:textId="77777777" w:rsidR="006641DC" w:rsidRPr="003B0D8C" w:rsidRDefault="006641DC" w:rsidP="008076F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7A5037BA" w14:textId="77777777" w:rsidR="006641DC" w:rsidRPr="003B0D8C" w:rsidRDefault="006641DC" w:rsidP="008076F0">
            <w:pPr>
              <w:spacing w:after="0" w:line="240" w:lineRule="auto"/>
              <w:jc w:val="center"/>
              <w:rPr>
                <w:b/>
                <w:bCs/>
                <w:sz w:val="26"/>
                <w:szCs w:val="26"/>
              </w:rPr>
            </w:pPr>
            <w:r w:rsidRPr="003B0D8C">
              <w:rPr>
                <w:b/>
                <w:bCs/>
                <w:sz w:val="26"/>
                <w:szCs w:val="26"/>
              </w:rPr>
              <w:t xml:space="preserve">Công chức địa chính </w:t>
            </w:r>
          </w:p>
          <w:p w14:paraId="7276E496" w14:textId="77777777" w:rsidR="006641DC" w:rsidRPr="003B0D8C" w:rsidRDefault="006641DC" w:rsidP="008076F0">
            <w:pPr>
              <w:spacing w:after="0" w:line="240" w:lineRule="auto"/>
              <w:jc w:val="center"/>
              <w:rPr>
                <w:i/>
                <w:iCs/>
                <w:sz w:val="26"/>
                <w:szCs w:val="26"/>
              </w:rPr>
            </w:pPr>
            <w:r w:rsidRPr="003B0D8C">
              <w:rPr>
                <w:i/>
                <w:iCs/>
                <w:sz w:val="26"/>
                <w:szCs w:val="26"/>
              </w:rPr>
              <w:t>(Ký, ghi rõ họ tên)</w:t>
            </w:r>
          </w:p>
          <w:p w14:paraId="562C3ECF" w14:textId="77777777" w:rsidR="006641DC" w:rsidRPr="003B0D8C" w:rsidRDefault="006641DC" w:rsidP="008076F0">
            <w:pPr>
              <w:spacing w:after="0" w:line="240" w:lineRule="auto"/>
              <w:jc w:val="center"/>
              <w:rPr>
                <w:i/>
                <w:iCs/>
                <w:sz w:val="26"/>
                <w:szCs w:val="26"/>
              </w:rPr>
            </w:pPr>
          </w:p>
          <w:p w14:paraId="7A726FD3" w14:textId="77777777" w:rsidR="006641DC" w:rsidRPr="003B0D8C" w:rsidRDefault="006641DC" w:rsidP="008076F0">
            <w:pPr>
              <w:spacing w:after="0" w:line="240" w:lineRule="auto"/>
              <w:jc w:val="center"/>
              <w:rPr>
                <w:i/>
                <w:iCs/>
                <w:sz w:val="26"/>
                <w:szCs w:val="26"/>
              </w:rPr>
            </w:pPr>
          </w:p>
          <w:p w14:paraId="1338EFAF" w14:textId="77777777" w:rsidR="006641DC" w:rsidRPr="003B0D8C" w:rsidRDefault="006641DC" w:rsidP="008076F0">
            <w:pPr>
              <w:spacing w:after="0" w:line="240" w:lineRule="auto"/>
              <w:jc w:val="center"/>
              <w:rPr>
                <w:i/>
                <w:iCs/>
                <w:sz w:val="26"/>
                <w:szCs w:val="26"/>
              </w:rPr>
            </w:pPr>
          </w:p>
        </w:tc>
        <w:tc>
          <w:tcPr>
            <w:tcW w:w="5137" w:type="dxa"/>
          </w:tcPr>
          <w:p w14:paraId="0A4FD422" w14:textId="77777777" w:rsidR="006641DC" w:rsidRPr="003B0D8C" w:rsidRDefault="006641DC" w:rsidP="008076F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3389E1BC" w14:textId="77777777" w:rsidR="006641DC" w:rsidRPr="003B0D8C" w:rsidRDefault="006641DC" w:rsidP="008076F0">
            <w:pPr>
              <w:spacing w:after="0" w:line="240" w:lineRule="auto"/>
              <w:jc w:val="center"/>
              <w:rPr>
                <w:b/>
                <w:bCs/>
                <w:sz w:val="26"/>
                <w:szCs w:val="26"/>
              </w:rPr>
            </w:pPr>
            <w:r w:rsidRPr="003B0D8C">
              <w:rPr>
                <w:b/>
                <w:bCs/>
                <w:sz w:val="26"/>
                <w:szCs w:val="26"/>
              </w:rPr>
              <w:t>TM. Ủy ban nhân dân</w:t>
            </w:r>
          </w:p>
          <w:p w14:paraId="4BA5CAC7" w14:textId="77777777" w:rsidR="006641DC" w:rsidRPr="003B0D8C" w:rsidRDefault="006641DC" w:rsidP="008076F0">
            <w:pPr>
              <w:spacing w:after="0" w:line="240" w:lineRule="auto"/>
              <w:jc w:val="center"/>
              <w:rPr>
                <w:b/>
                <w:bCs/>
                <w:sz w:val="26"/>
                <w:szCs w:val="26"/>
              </w:rPr>
            </w:pPr>
            <w:r w:rsidRPr="003B0D8C">
              <w:rPr>
                <w:b/>
                <w:bCs/>
                <w:sz w:val="26"/>
                <w:szCs w:val="26"/>
              </w:rPr>
              <w:t>Chủ tịch</w:t>
            </w:r>
          </w:p>
          <w:p w14:paraId="32611A32" w14:textId="77777777" w:rsidR="006641DC" w:rsidRPr="003B0D8C" w:rsidRDefault="006641DC" w:rsidP="008076F0">
            <w:pPr>
              <w:spacing w:after="0" w:line="240" w:lineRule="auto"/>
              <w:jc w:val="center"/>
              <w:rPr>
                <w:i/>
                <w:iCs/>
                <w:sz w:val="26"/>
                <w:szCs w:val="26"/>
              </w:rPr>
            </w:pPr>
            <w:r w:rsidRPr="003B0D8C">
              <w:rPr>
                <w:i/>
                <w:iCs/>
                <w:sz w:val="26"/>
                <w:szCs w:val="26"/>
              </w:rPr>
              <w:t>(Ký tên, đóng dấu)</w:t>
            </w:r>
          </w:p>
          <w:p w14:paraId="5236CB33" w14:textId="77777777" w:rsidR="006641DC" w:rsidRPr="003B0D8C" w:rsidRDefault="006641DC" w:rsidP="008076F0">
            <w:pPr>
              <w:spacing w:after="0" w:line="240" w:lineRule="auto"/>
              <w:jc w:val="center"/>
              <w:rPr>
                <w:i/>
                <w:iCs/>
                <w:sz w:val="26"/>
                <w:szCs w:val="26"/>
              </w:rPr>
            </w:pPr>
          </w:p>
          <w:p w14:paraId="1B1E57F8" w14:textId="77777777" w:rsidR="006641DC" w:rsidRPr="003B0D8C" w:rsidRDefault="006641DC" w:rsidP="008076F0">
            <w:pPr>
              <w:spacing w:after="0" w:line="240" w:lineRule="auto"/>
              <w:jc w:val="both"/>
              <w:rPr>
                <w:i/>
                <w:iCs/>
                <w:sz w:val="26"/>
                <w:szCs w:val="26"/>
              </w:rPr>
            </w:pPr>
          </w:p>
          <w:p w14:paraId="07D48344" w14:textId="7EBC6DC3" w:rsidR="006641DC" w:rsidRDefault="006641DC" w:rsidP="008076F0">
            <w:pPr>
              <w:spacing w:after="0" w:line="240" w:lineRule="auto"/>
              <w:jc w:val="both"/>
              <w:rPr>
                <w:i/>
                <w:iCs/>
                <w:sz w:val="26"/>
                <w:szCs w:val="26"/>
              </w:rPr>
            </w:pPr>
          </w:p>
          <w:p w14:paraId="1DCBDC89" w14:textId="77777777" w:rsidR="001621A7" w:rsidRDefault="001621A7" w:rsidP="008076F0">
            <w:pPr>
              <w:spacing w:after="0" w:line="240" w:lineRule="auto"/>
              <w:jc w:val="both"/>
              <w:rPr>
                <w:i/>
                <w:iCs/>
                <w:sz w:val="26"/>
                <w:szCs w:val="26"/>
              </w:rPr>
            </w:pPr>
          </w:p>
          <w:p w14:paraId="762182E8" w14:textId="6756CBC7" w:rsidR="001621A7" w:rsidRPr="003B0D8C" w:rsidRDefault="001621A7" w:rsidP="008076F0">
            <w:pPr>
              <w:spacing w:after="0" w:line="240" w:lineRule="auto"/>
              <w:jc w:val="both"/>
              <w:rPr>
                <w:i/>
                <w:iCs/>
                <w:sz w:val="26"/>
                <w:szCs w:val="26"/>
              </w:rPr>
            </w:pPr>
          </w:p>
        </w:tc>
      </w:tr>
      <w:tr w:rsidR="006641DC" w:rsidRPr="003B0D8C" w14:paraId="4A7FE282" w14:textId="77777777" w:rsidTr="00D61485">
        <w:trPr>
          <w:trHeight w:val="372"/>
        </w:trPr>
        <w:tc>
          <w:tcPr>
            <w:tcW w:w="10207" w:type="dxa"/>
            <w:gridSpan w:val="2"/>
            <w:tcBorders>
              <w:top w:val="double" w:sz="2" w:space="0" w:color="auto"/>
              <w:left w:val="double" w:sz="2" w:space="0" w:color="auto"/>
              <w:bottom w:val="single" w:sz="6" w:space="0" w:color="auto"/>
              <w:right w:val="double" w:sz="2" w:space="0" w:color="auto"/>
            </w:tcBorders>
          </w:tcPr>
          <w:p w14:paraId="0D03166C" w14:textId="77777777" w:rsidR="006641DC" w:rsidRPr="003B0D8C" w:rsidRDefault="006641DC" w:rsidP="008076F0">
            <w:pPr>
              <w:spacing w:after="0" w:line="240" w:lineRule="auto"/>
              <w:jc w:val="center"/>
              <w:rPr>
                <w:b/>
                <w:bCs/>
                <w:sz w:val="26"/>
                <w:szCs w:val="26"/>
              </w:rPr>
            </w:pPr>
            <w:r w:rsidRPr="003B0D8C">
              <w:rPr>
                <w:b/>
                <w:bCs/>
                <w:sz w:val="26"/>
                <w:szCs w:val="26"/>
              </w:rPr>
              <w:t>III- Ý KIẾN CỦA CƠ QUAN ĐĂNG KÝ ĐẤT ĐAI</w:t>
            </w:r>
          </w:p>
        </w:tc>
      </w:tr>
      <w:tr w:rsidR="006641DC" w:rsidRPr="003B0D8C" w14:paraId="7A0EEB40" w14:textId="77777777" w:rsidTr="00D61485">
        <w:trPr>
          <w:trHeight w:val="372"/>
        </w:trPr>
        <w:tc>
          <w:tcPr>
            <w:tcW w:w="10207" w:type="dxa"/>
            <w:gridSpan w:val="2"/>
            <w:tcBorders>
              <w:top w:val="single" w:sz="6" w:space="0" w:color="auto"/>
              <w:left w:val="double" w:sz="2" w:space="0" w:color="auto"/>
              <w:bottom w:val="single" w:sz="6" w:space="0" w:color="auto"/>
              <w:right w:val="double" w:sz="2" w:space="0" w:color="auto"/>
            </w:tcBorders>
          </w:tcPr>
          <w:p w14:paraId="272174B0" w14:textId="77777777" w:rsidR="006641DC" w:rsidRPr="003B0D8C" w:rsidRDefault="006641DC" w:rsidP="008076F0">
            <w:pPr>
              <w:pStyle w:val="BodyText"/>
              <w:spacing w:after="0"/>
              <w:rPr>
                <w:bCs/>
                <w:sz w:val="26"/>
                <w:szCs w:val="26"/>
              </w:rPr>
            </w:pPr>
            <w:r w:rsidRPr="003B0D8C">
              <w:rPr>
                <w:bCs/>
                <w:sz w:val="26"/>
                <w:szCs w:val="26"/>
              </w:rPr>
              <w:t>…………………………</w:t>
            </w:r>
            <w:r>
              <w:rPr>
                <w:bCs/>
                <w:sz w:val="26"/>
                <w:szCs w:val="26"/>
              </w:rPr>
              <w:t>………………………………………………………………………</w:t>
            </w:r>
          </w:p>
          <w:p w14:paraId="49864726" w14:textId="77777777" w:rsidR="006641DC" w:rsidRPr="003B0D8C" w:rsidRDefault="006641DC" w:rsidP="008076F0">
            <w:pPr>
              <w:pStyle w:val="BodyText"/>
              <w:spacing w:after="0"/>
              <w:rPr>
                <w:bCs/>
                <w:sz w:val="26"/>
                <w:szCs w:val="26"/>
              </w:rPr>
            </w:pPr>
            <w:r w:rsidRPr="003B0D8C">
              <w:rPr>
                <w:bCs/>
                <w:sz w:val="26"/>
                <w:szCs w:val="26"/>
              </w:rPr>
              <w:t>…………………………</w:t>
            </w:r>
            <w:r>
              <w:rPr>
                <w:bCs/>
                <w:sz w:val="26"/>
                <w:szCs w:val="26"/>
              </w:rPr>
              <w:t>………………………………………………………………………</w:t>
            </w:r>
          </w:p>
          <w:p w14:paraId="3F645406" w14:textId="77777777" w:rsidR="006641DC" w:rsidRPr="003B0D8C" w:rsidRDefault="006641DC" w:rsidP="008076F0">
            <w:pPr>
              <w:pStyle w:val="BodyText"/>
              <w:spacing w:after="0"/>
              <w:rPr>
                <w:bCs/>
                <w:sz w:val="26"/>
                <w:szCs w:val="26"/>
              </w:rPr>
            </w:pPr>
            <w:r w:rsidRPr="003B0D8C">
              <w:rPr>
                <w:bCs/>
                <w:sz w:val="26"/>
                <w:szCs w:val="26"/>
              </w:rPr>
              <w:t>…………………………</w:t>
            </w:r>
            <w:r>
              <w:rPr>
                <w:bCs/>
                <w:sz w:val="26"/>
                <w:szCs w:val="26"/>
              </w:rPr>
              <w:t>………………………………………………………………………</w:t>
            </w:r>
          </w:p>
          <w:p w14:paraId="06F82E25" w14:textId="77777777" w:rsidR="006641DC" w:rsidRPr="003B0D8C" w:rsidRDefault="006641DC" w:rsidP="008076F0">
            <w:pPr>
              <w:pStyle w:val="BodyText"/>
              <w:spacing w:after="0"/>
              <w:rPr>
                <w:bCs/>
                <w:sz w:val="26"/>
                <w:szCs w:val="26"/>
              </w:rPr>
            </w:pPr>
            <w:r w:rsidRPr="003B0D8C">
              <w:rPr>
                <w:bCs/>
                <w:sz w:val="26"/>
                <w:szCs w:val="26"/>
              </w:rPr>
              <w:t>………………………</w:t>
            </w:r>
            <w:r>
              <w:rPr>
                <w:bCs/>
                <w:sz w:val="26"/>
                <w:szCs w:val="26"/>
              </w:rPr>
              <w:t>…………………………………………………………………………</w:t>
            </w:r>
          </w:p>
        </w:tc>
      </w:tr>
      <w:tr w:rsidR="006641DC" w:rsidRPr="003B0D8C" w14:paraId="02666190" w14:textId="77777777" w:rsidTr="00D61485">
        <w:trPr>
          <w:trHeight w:val="453"/>
        </w:trPr>
        <w:tc>
          <w:tcPr>
            <w:tcW w:w="5070" w:type="dxa"/>
          </w:tcPr>
          <w:p w14:paraId="2963DDBA" w14:textId="77777777" w:rsidR="006641DC" w:rsidRPr="003B0D8C" w:rsidRDefault="006641DC" w:rsidP="008076F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773DFC90" w14:textId="77777777" w:rsidR="006641DC" w:rsidRPr="003B0D8C" w:rsidRDefault="006641DC" w:rsidP="008076F0">
            <w:pPr>
              <w:spacing w:after="0" w:line="240" w:lineRule="auto"/>
              <w:jc w:val="center"/>
              <w:rPr>
                <w:b/>
                <w:bCs/>
                <w:sz w:val="26"/>
                <w:szCs w:val="26"/>
              </w:rPr>
            </w:pPr>
            <w:r w:rsidRPr="003B0D8C">
              <w:rPr>
                <w:b/>
                <w:bCs/>
                <w:sz w:val="26"/>
                <w:szCs w:val="26"/>
              </w:rPr>
              <w:t>Người kiểm tra</w:t>
            </w:r>
          </w:p>
          <w:p w14:paraId="200F11E8" w14:textId="77777777" w:rsidR="006641DC" w:rsidRPr="003B0D8C" w:rsidRDefault="006641DC" w:rsidP="008076F0">
            <w:pPr>
              <w:spacing w:after="0" w:line="240" w:lineRule="auto"/>
              <w:jc w:val="center"/>
              <w:rPr>
                <w:i/>
                <w:iCs/>
                <w:sz w:val="26"/>
                <w:szCs w:val="26"/>
              </w:rPr>
            </w:pPr>
            <w:r w:rsidRPr="003B0D8C">
              <w:rPr>
                <w:i/>
                <w:iCs/>
                <w:sz w:val="26"/>
                <w:szCs w:val="26"/>
              </w:rPr>
              <w:t>(Ký, ghi rõ họ tên, chức vụ)</w:t>
            </w:r>
          </w:p>
          <w:p w14:paraId="7D2EB2D7" w14:textId="77777777" w:rsidR="006641DC" w:rsidRPr="003B0D8C" w:rsidRDefault="006641DC" w:rsidP="008076F0">
            <w:pPr>
              <w:spacing w:after="0" w:line="240" w:lineRule="auto"/>
              <w:jc w:val="center"/>
              <w:rPr>
                <w:i/>
                <w:iCs/>
                <w:sz w:val="26"/>
                <w:szCs w:val="26"/>
              </w:rPr>
            </w:pPr>
          </w:p>
          <w:p w14:paraId="038FDFD7" w14:textId="77777777" w:rsidR="006641DC" w:rsidRPr="003B0D8C" w:rsidRDefault="006641DC" w:rsidP="008076F0">
            <w:pPr>
              <w:spacing w:after="0" w:line="240" w:lineRule="auto"/>
              <w:jc w:val="center"/>
              <w:rPr>
                <w:i/>
                <w:iCs/>
                <w:sz w:val="26"/>
                <w:szCs w:val="26"/>
              </w:rPr>
            </w:pPr>
          </w:p>
          <w:p w14:paraId="418AE6CA" w14:textId="77777777" w:rsidR="006641DC" w:rsidRPr="003B0D8C" w:rsidRDefault="006641DC" w:rsidP="008076F0">
            <w:pPr>
              <w:spacing w:after="0" w:line="240" w:lineRule="auto"/>
              <w:jc w:val="center"/>
              <w:rPr>
                <w:i/>
                <w:iCs/>
                <w:sz w:val="26"/>
                <w:szCs w:val="26"/>
              </w:rPr>
            </w:pPr>
          </w:p>
          <w:p w14:paraId="08C4A941" w14:textId="77777777" w:rsidR="006641DC" w:rsidRPr="003B0D8C" w:rsidRDefault="006641DC" w:rsidP="008076F0">
            <w:pPr>
              <w:spacing w:after="0" w:line="240" w:lineRule="auto"/>
              <w:jc w:val="center"/>
              <w:rPr>
                <w:i/>
                <w:iCs/>
                <w:sz w:val="26"/>
                <w:szCs w:val="26"/>
              </w:rPr>
            </w:pPr>
          </w:p>
          <w:p w14:paraId="7B9DDC3B" w14:textId="77777777" w:rsidR="006641DC" w:rsidRPr="003B0D8C" w:rsidRDefault="006641DC" w:rsidP="008076F0">
            <w:pPr>
              <w:spacing w:after="0" w:line="240" w:lineRule="auto"/>
              <w:jc w:val="center"/>
              <w:rPr>
                <w:i/>
                <w:iCs/>
                <w:sz w:val="26"/>
                <w:szCs w:val="26"/>
              </w:rPr>
            </w:pPr>
          </w:p>
        </w:tc>
        <w:tc>
          <w:tcPr>
            <w:tcW w:w="5137" w:type="dxa"/>
          </w:tcPr>
          <w:p w14:paraId="7216B76B" w14:textId="77777777" w:rsidR="006641DC" w:rsidRPr="003B0D8C" w:rsidRDefault="006641DC" w:rsidP="008076F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6C878AF7" w14:textId="77777777" w:rsidR="006641DC" w:rsidRPr="003B0D8C" w:rsidRDefault="006641DC" w:rsidP="008076F0">
            <w:pPr>
              <w:spacing w:after="0" w:line="240" w:lineRule="auto"/>
              <w:jc w:val="center"/>
              <w:rPr>
                <w:b/>
                <w:bCs/>
                <w:sz w:val="26"/>
                <w:szCs w:val="26"/>
              </w:rPr>
            </w:pPr>
            <w:r w:rsidRPr="003B0D8C">
              <w:rPr>
                <w:b/>
                <w:bCs/>
                <w:sz w:val="26"/>
                <w:szCs w:val="26"/>
              </w:rPr>
              <w:t>Giám đốc</w:t>
            </w:r>
          </w:p>
          <w:p w14:paraId="26EB12C1" w14:textId="77777777" w:rsidR="006641DC" w:rsidRPr="003B0D8C" w:rsidRDefault="006641DC" w:rsidP="008076F0">
            <w:pPr>
              <w:spacing w:after="0" w:line="240" w:lineRule="auto"/>
              <w:jc w:val="center"/>
              <w:rPr>
                <w:i/>
                <w:iCs/>
                <w:sz w:val="26"/>
                <w:szCs w:val="26"/>
              </w:rPr>
            </w:pPr>
            <w:r w:rsidRPr="003B0D8C">
              <w:rPr>
                <w:i/>
                <w:iCs/>
                <w:sz w:val="26"/>
                <w:szCs w:val="26"/>
              </w:rPr>
              <w:t>(Ký tên, đóng dấu)</w:t>
            </w:r>
          </w:p>
          <w:p w14:paraId="233B34AE" w14:textId="77777777" w:rsidR="006641DC" w:rsidRPr="003B0D8C" w:rsidRDefault="006641DC" w:rsidP="008076F0">
            <w:pPr>
              <w:spacing w:after="0" w:line="240" w:lineRule="auto"/>
              <w:jc w:val="center"/>
              <w:rPr>
                <w:i/>
                <w:iCs/>
                <w:sz w:val="26"/>
                <w:szCs w:val="26"/>
              </w:rPr>
            </w:pPr>
          </w:p>
          <w:p w14:paraId="70A85F12" w14:textId="77777777" w:rsidR="006641DC" w:rsidRDefault="006641DC" w:rsidP="008076F0">
            <w:pPr>
              <w:spacing w:after="0" w:line="240" w:lineRule="auto"/>
              <w:jc w:val="both"/>
              <w:rPr>
                <w:i/>
                <w:iCs/>
                <w:sz w:val="26"/>
                <w:szCs w:val="26"/>
              </w:rPr>
            </w:pPr>
          </w:p>
          <w:p w14:paraId="675F4E9D" w14:textId="77777777" w:rsidR="001621A7" w:rsidRDefault="001621A7" w:rsidP="008076F0">
            <w:pPr>
              <w:spacing w:after="0" w:line="240" w:lineRule="auto"/>
              <w:jc w:val="both"/>
              <w:rPr>
                <w:i/>
                <w:iCs/>
                <w:sz w:val="26"/>
                <w:szCs w:val="26"/>
              </w:rPr>
            </w:pPr>
          </w:p>
          <w:p w14:paraId="19203DBE" w14:textId="77777777" w:rsidR="001621A7" w:rsidRDefault="001621A7" w:rsidP="008076F0">
            <w:pPr>
              <w:spacing w:after="0" w:line="240" w:lineRule="auto"/>
              <w:jc w:val="both"/>
              <w:rPr>
                <w:i/>
                <w:iCs/>
                <w:sz w:val="26"/>
                <w:szCs w:val="26"/>
              </w:rPr>
            </w:pPr>
          </w:p>
          <w:p w14:paraId="23C45555" w14:textId="77777777" w:rsidR="001621A7" w:rsidRDefault="001621A7" w:rsidP="008076F0">
            <w:pPr>
              <w:spacing w:after="0" w:line="240" w:lineRule="auto"/>
              <w:jc w:val="both"/>
              <w:rPr>
                <w:i/>
                <w:iCs/>
                <w:sz w:val="26"/>
                <w:szCs w:val="26"/>
              </w:rPr>
            </w:pPr>
          </w:p>
          <w:p w14:paraId="685AE740" w14:textId="04ED6EE7" w:rsidR="001621A7" w:rsidRPr="003B0D8C" w:rsidRDefault="001621A7" w:rsidP="008076F0">
            <w:pPr>
              <w:spacing w:after="0" w:line="240" w:lineRule="auto"/>
              <w:jc w:val="both"/>
              <w:rPr>
                <w:i/>
                <w:iCs/>
                <w:sz w:val="26"/>
                <w:szCs w:val="26"/>
              </w:rPr>
            </w:pPr>
          </w:p>
        </w:tc>
      </w:tr>
      <w:tr w:rsidR="006641DC" w:rsidRPr="003B0D8C" w14:paraId="646D07F4" w14:textId="77777777" w:rsidTr="00D61485">
        <w:trPr>
          <w:trHeight w:val="372"/>
        </w:trPr>
        <w:tc>
          <w:tcPr>
            <w:tcW w:w="10207" w:type="dxa"/>
            <w:gridSpan w:val="2"/>
          </w:tcPr>
          <w:p w14:paraId="2CB98697" w14:textId="77777777" w:rsidR="006641DC" w:rsidRPr="003B0D8C" w:rsidRDefault="006641DC" w:rsidP="008076F0">
            <w:pPr>
              <w:spacing w:after="0" w:line="240" w:lineRule="auto"/>
              <w:jc w:val="center"/>
              <w:rPr>
                <w:b/>
                <w:bCs/>
                <w:sz w:val="26"/>
                <w:szCs w:val="26"/>
              </w:rPr>
            </w:pPr>
            <w:r w:rsidRPr="003B0D8C">
              <w:rPr>
                <w:b/>
                <w:bCs/>
                <w:sz w:val="26"/>
                <w:szCs w:val="26"/>
              </w:rPr>
              <w:lastRenderedPageBreak/>
              <w:t xml:space="preserve">IV- Ý KIẾN CỦA CƠ QUAN TÀI NGUYÊN VÀ MÔI TRƯỜNG                                                     </w:t>
            </w:r>
            <w:r w:rsidRPr="003B0D8C">
              <w:rPr>
                <w:i/>
                <w:sz w:val="26"/>
                <w:szCs w:val="26"/>
              </w:rPr>
              <w:t>(Chỉ ghi ý kiến đối với trường hợp gia hạn sử dụng đất)</w:t>
            </w:r>
          </w:p>
        </w:tc>
      </w:tr>
      <w:tr w:rsidR="006641DC" w:rsidRPr="003B0D8C" w14:paraId="13FC2AE8" w14:textId="77777777" w:rsidTr="00D61485">
        <w:tc>
          <w:tcPr>
            <w:tcW w:w="10207" w:type="dxa"/>
            <w:gridSpan w:val="2"/>
          </w:tcPr>
          <w:p w14:paraId="45D6F5DB" w14:textId="77777777" w:rsidR="006641DC" w:rsidRPr="003B0D8C" w:rsidRDefault="006641DC" w:rsidP="008076F0">
            <w:pPr>
              <w:pStyle w:val="BodyText"/>
              <w:spacing w:after="0"/>
              <w:rPr>
                <w:bCs/>
                <w:sz w:val="26"/>
                <w:szCs w:val="26"/>
              </w:rPr>
            </w:pPr>
            <w:r w:rsidRPr="003B0D8C">
              <w:rPr>
                <w:bCs/>
                <w:sz w:val="26"/>
                <w:szCs w:val="26"/>
              </w:rPr>
              <w:t>…………………………</w:t>
            </w:r>
            <w:r>
              <w:rPr>
                <w:bCs/>
                <w:sz w:val="26"/>
                <w:szCs w:val="26"/>
              </w:rPr>
              <w:t>………………………………………………………………………</w:t>
            </w:r>
          </w:p>
          <w:p w14:paraId="62A2A0B5" w14:textId="77777777" w:rsidR="006641DC" w:rsidRPr="003B0D8C" w:rsidRDefault="006641DC" w:rsidP="008076F0">
            <w:pPr>
              <w:pStyle w:val="BodyText"/>
              <w:spacing w:after="0"/>
              <w:rPr>
                <w:bCs/>
                <w:sz w:val="26"/>
                <w:szCs w:val="26"/>
              </w:rPr>
            </w:pPr>
            <w:r w:rsidRPr="003B0D8C">
              <w:rPr>
                <w:sz w:val="26"/>
                <w:szCs w:val="26"/>
              </w:rPr>
              <w:t>………………………</w:t>
            </w:r>
            <w:r>
              <w:rPr>
                <w:sz w:val="26"/>
                <w:szCs w:val="26"/>
              </w:rPr>
              <w:t>…………………………………………………………………………</w:t>
            </w:r>
          </w:p>
        </w:tc>
      </w:tr>
      <w:tr w:rsidR="006641DC" w:rsidRPr="003B0D8C" w14:paraId="1E497596" w14:textId="77777777" w:rsidTr="00D61485">
        <w:trPr>
          <w:trHeight w:val="453"/>
        </w:trPr>
        <w:tc>
          <w:tcPr>
            <w:tcW w:w="5070" w:type="dxa"/>
          </w:tcPr>
          <w:p w14:paraId="4C06B004" w14:textId="77777777" w:rsidR="006641DC" w:rsidRPr="003B0D8C" w:rsidRDefault="006641DC" w:rsidP="008076F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379B69F6" w14:textId="77777777" w:rsidR="006641DC" w:rsidRPr="003B0D8C" w:rsidRDefault="006641DC" w:rsidP="008076F0">
            <w:pPr>
              <w:spacing w:after="0" w:line="240" w:lineRule="auto"/>
              <w:jc w:val="center"/>
              <w:rPr>
                <w:b/>
                <w:bCs/>
                <w:sz w:val="26"/>
                <w:szCs w:val="26"/>
              </w:rPr>
            </w:pPr>
            <w:r w:rsidRPr="003B0D8C">
              <w:rPr>
                <w:b/>
                <w:bCs/>
                <w:sz w:val="26"/>
                <w:szCs w:val="26"/>
              </w:rPr>
              <w:t>Người kiểm tra</w:t>
            </w:r>
          </w:p>
          <w:p w14:paraId="603CDA68" w14:textId="77777777" w:rsidR="006641DC" w:rsidRPr="003B0D8C" w:rsidRDefault="006641DC" w:rsidP="008076F0">
            <w:pPr>
              <w:spacing w:after="0" w:line="240" w:lineRule="auto"/>
              <w:jc w:val="center"/>
              <w:rPr>
                <w:i/>
                <w:iCs/>
                <w:sz w:val="26"/>
                <w:szCs w:val="26"/>
              </w:rPr>
            </w:pPr>
            <w:r w:rsidRPr="003B0D8C">
              <w:rPr>
                <w:i/>
                <w:iCs/>
                <w:sz w:val="26"/>
                <w:szCs w:val="26"/>
              </w:rPr>
              <w:t>(Ký, ghi rõ họ tên, chức vụ)</w:t>
            </w:r>
          </w:p>
          <w:p w14:paraId="1993B208" w14:textId="77777777" w:rsidR="006641DC" w:rsidRPr="003B0D8C" w:rsidRDefault="006641DC" w:rsidP="008076F0">
            <w:pPr>
              <w:spacing w:after="0" w:line="240" w:lineRule="auto"/>
              <w:jc w:val="center"/>
              <w:rPr>
                <w:i/>
                <w:iCs/>
                <w:sz w:val="26"/>
                <w:szCs w:val="26"/>
              </w:rPr>
            </w:pPr>
          </w:p>
          <w:p w14:paraId="5221A61C" w14:textId="77777777" w:rsidR="006641DC" w:rsidRPr="003B0D8C" w:rsidRDefault="006641DC" w:rsidP="008076F0">
            <w:pPr>
              <w:spacing w:after="0" w:line="240" w:lineRule="auto"/>
              <w:jc w:val="both"/>
              <w:rPr>
                <w:i/>
                <w:iCs/>
                <w:sz w:val="26"/>
                <w:szCs w:val="26"/>
              </w:rPr>
            </w:pPr>
          </w:p>
        </w:tc>
        <w:tc>
          <w:tcPr>
            <w:tcW w:w="5137" w:type="dxa"/>
          </w:tcPr>
          <w:p w14:paraId="6FEE6BC4" w14:textId="77777777" w:rsidR="006641DC" w:rsidRPr="003B0D8C" w:rsidRDefault="006641DC" w:rsidP="008076F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28A9381D" w14:textId="77777777" w:rsidR="006641DC" w:rsidRPr="003B0D8C" w:rsidRDefault="006641DC" w:rsidP="008076F0">
            <w:pPr>
              <w:spacing w:after="0" w:line="240" w:lineRule="auto"/>
              <w:jc w:val="center"/>
              <w:rPr>
                <w:b/>
                <w:bCs/>
                <w:sz w:val="26"/>
                <w:szCs w:val="26"/>
              </w:rPr>
            </w:pPr>
            <w:r w:rsidRPr="003B0D8C">
              <w:rPr>
                <w:b/>
                <w:bCs/>
                <w:sz w:val="26"/>
                <w:szCs w:val="26"/>
              </w:rPr>
              <w:t>Thủ trưởng cơ quan</w:t>
            </w:r>
          </w:p>
          <w:p w14:paraId="7EDA7863" w14:textId="77777777" w:rsidR="006641DC" w:rsidRPr="003B0D8C" w:rsidRDefault="006641DC" w:rsidP="008076F0">
            <w:pPr>
              <w:spacing w:after="0" w:line="240" w:lineRule="auto"/>
              <w:jc w:val="center"/>
              <w:rPr>
                <w:i/>
                <w:iCs/>
                <w:sz w:val="26"/>
                <w:szCs w:val="26"/>
              </w:rPr>
            </w:pPr>
            <w:r w:rsidRPr="003B0D8C">
              <w:rPr>
                <w:i/>
                <w:iCs/>
                <w:sz w:val="26"/>
                <w:szCs w:val="26"/>
              </w:rPr>
              <w:t>(Ký tên, đóng dấu)</w:t>
            </w:r>
          </w:p>
        </w:tc>
      </w:tr>
    </w:tbl>
    <w:p w14:paraId="0330CCA5" w14:textId="77777777" w:rsidR="006641DC" w:rsidRPr="00546C9B" w:rsidRDefault="006641DC" w:rsidP="008076F0">
      <w:pPr>
        <w:spacing w:after="0" w:line="240" w:lineRule="auto"/>
        <w:ind w:firstLine="510"/>
        <w:jc w:val="both"/>
        <w:rPr>
          <w:i/>
          <w:iCs/>
        </w:rPr>
      </w:pPr>
    </w:p>
    <w:p w14:paraId="02277E8F" w14:textId="77777777" w:rsidR="006641DC" w:rsidRPr="00546C9B" w:rsidRDefault="006641DC" w:rsidP="008076F0">
      <w:pPr>
        <w:spacing w:after="0" w:line="240" w:lineRule="auto"/>
        <w:ind w:firstLine="510"/>
        <w:jc w:val="both"/>
        <w:rPr>
          <w:i/>
          <w:iCs/>
        </w:rPr>
      </w:pPr>
      <w:r w:rsidRPr="00546C9B">
        <w:rPr>
          <w:i/>
          <w:iCs/>
        </w:rPr>
        <w:t>Chú ý:</w:t>
      </w:r>
    </w:p>
    <w:p w14:paraId="402ED24C" w14:textId="77777777" w:rsidR="006641DC" w:rsidRPr="00546C9B" w:rsidRDefault="006641DC" w:rsidP="008076F0">
      <w:pPr>
        <w:spacing w:after="0" w:line="240" w:lineRule="auto"/>
        <w:ind w:firstLine="510"/>
        <w:jc w:val="both"/>
        <w:rPr>
          <w:bCs/>
          <w:i/>
        </w:rPr>
      </w:pPr>
      <w:r w:rsidRPr="00546C9B">
        <w:rPr>
          <w:bCs/>
          <w:i/>
        </w:rPr>
        <w:t>- Kê khai theo đúng tên và địa chỉ như trên GCN đã cấp, trường hợp có thay đổi tên thì ghi cả thông tin trước và sau khi thay đổi và nộp giấy tờ chứng minh sự thay đổi.</w:t>
      </w:r>
    </w:p>
    <w:p w14:paraId="5F468DBC" w14:textId="77777777" w:rsidR="006641DC" w:rsidRPr="00546C9B" w:rsidRDefault="006641DC" w:rsidP="008076F0">
      <w:pPr>
        <w:spacing w:after="0" w:line="240" w:lineRule="auto"/>
        <w:ind w:firstLine="510"/>
        <w:jc w:val="both"/>
        <w:rPr>
          <w:i/>
          <w:iCs/>
        </w:rPr>
      </w:pPr>
      <w:r w:rsidRPr="00546C9B">
        <w:rPr>
          <w:i/>
          <w:iCs/>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1B415E18" w14:textId="30B85F95" w:rsidR="00B34443" w:rsidRDefault="006641DC" w:rsidP="008076F0">
      <w:pPr>
        <w:spacing w:after="0" w:line="240" w:lineRule="auto"/>
        <w:rPr>
          <w:b/>
          <w:color w:val="000000"/>
          <w:szCs w:val="28"/>
          <w:highlight w:val="yellow"/>
        </w:rPr>
      </w:pPr>
      <w:r w:rsidRPr="00546C9B">
        <w:rPr>
          <w:i/>
          <w:iCs/>
        </w:rPr>
        <w:t xml:space="preserve">- Đối với trường hợp xác định lại diện tích đất ở cho hộ gia đình, cá nhân đã được cấp Giấy chứng nhận thì không kê khai, không xác nhận các thông tin tại Điểm 5 của Mục I, các mục II và IV của Đơn này. </w:t>
      </w:r>
      <w:r w:rsidR="00B34443">
        <w:rPr>
          <w:b/>
          <w:color w:val="000000"/>
          <w:szCs w:val="28"/>
          <w:highlight w:val="yellow"/>
        </w:rPr>
        <w:br w:type="page"/>
      </w:r>
    </w:p>
    <w:p w14:paraId="35C38A2C" w14:textId="77777777" w:rsidR="007A2544" w:rsidRDefault="007A2544" w:rsidP="002A0354">
      <w:pPr>
        <w:jc w:val="both"/>
        <w:rPr>
          <w:b/>
          <w:color w:val="000000"/>
          <w:szCs w:val="28"/>
          <w:highlight w:val="yellow"/>
        </w:rPr>
        <w:sectPr w:rsidR="007A2544" w:rsidSect="007A2544">
          <w:pgSz w:w="11907" w:h="16840" w:code="9"/>
          <w:pgMar w:top="907" w:right="1022" w:bottom="965" w:left="965" w:header="720" w:footer="720" w:gutter="0"/>
          <w:cols w:space="720"/>
          <w:docGrid w:linePitch="360"/>
        </w:sectPr>
      </w:pPr>
    </w:p>
    <w:p w14:paraId="29989074" w14:textId="77777777" w:rsidR="00195DDF" w:rsidRPr="00FE409F" w:rsidRDefault="00195DDF" w:rsidP="001621A7">
      <w:pPr>
        <w:spacing w:after="0" w:line="240" w:lineRule="auto"/>
        <w:ind w:firstLine="720"/>
        <w:jc w:val="both"/>
        <w:rPr>
          <w:rFonts w:eastAsia="Arial"/>
          <w:b/>
          <w:szCs w:val="28"/>
        </w:rPr>
      </w:pPr>
      <w:r w:rsidRPr="00FE409F">
        <w:rPr>
          <w:b/>
          <w:szCs w:val="28"/>
        </w:rPr>
        <w:lastRenderedPageBreak/>
        <w:t xml:space="preserve">7.  </w:t>
      </w:r>
      <w:r w:rsidR="007D6C70" w:rsidRPr="00A17F7A">
        <w:rPr>
          <w:b/>
          <w:color w:val="000000"/>
          <w:szCs w:val="28"/>
        </w:rPr>
        <w:t>Tên Quy trình (Tên TTHC):</w:t>
      </w:r>
      <w:r w:rsidR="001D0F09" w:rsidRPr="00A17F7A">
        <w:rPr>
          <w:b/>
          <w:color w:val="000000"/>
          <w:szCs w:val="28"/>
        </w:rPr>
        <w:t xml:space="preserve"> </w:t>
      </w:r>
      <w:r w:rsidRPr="00FE409F">
        <w:rPr>
          <w:rFonts w:eastAsia="Arial"/>
          <w:b/>
          <w:szCs w:val="28"/>
        </w:rPr>
        <w:t>Xác nhận tiếp tục sử dụng đất nông nghiệp của hộ gia đình, cá nhân khi hết hạn sử dụng đất đối với trường hợp có nhu cầu</w:t>
      </w:r>
      <w:r w:rsidR="00A4309F" w:rsidRPr="00FE409F">
        <w:rPr>
          <w:rFonts w:eastAsia="Arial"/>
          <w:b/>
          <w:szCs w:val="28"/>
        </w:rPr>
        <w:t>.</w:t>
      </w:r>
    </w:p>
    <w:p w14:paraId="5CEA7D24" w14:textId="77777777" w:rsidR="001656EF" w:rsidRPr="00466EEF" w:rsidRDefault="001656EF" w:rsidP="00466EEF">
      <w:pPr>
        <w:spacing w:after="0" w:line="240" w:lineRule="auto"/>
        <w:ind w:firstLine="720"/>
        <w:rPr>
          <w:b/>
          <w:sz w:val="26"/>
          <w:szCs w:val="26"/>
        </w:rPr>
      </w:pP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3562"/>
        <w:gridCol w:w="2114"/>
        <w:gridCol w:w="437"/>
        <w:gridCol w:w="2126"/>
        <w:gridCol w:w="720"/>
        <w:gridCol w:w="1170"/>
        <w:gridCol w:w="990"/>
      </w:tblGrid>
      <w:tr w:rsidR="00195DDF" w:rsidRPr="00487042" w14:paraId="3E9C008E" w14:textId="77777777" w:rsidTr="005A0180">
        <w:tc>
          <w:tcPr>
            <w:tcW w:w="781" w:type="dxa"/>
            <w:vAlign w:val="center"/>
          </w:tcPr>
          <w:p w14:paraId="2ACFC777" w14:textId="77777777" w:rsidR="00195DDF" w:rsidRPr="00487042" w:rsidRDefault="00195DDF" w:rsidP="005A0180">
            <w:pPr>
              <w:spacing w:after="80" w:line="240" w:lineRule="auto"/>
              <w:jc w:val="center"/>
              <w:rPr>
                <w:b/>
                <w:sz w:val="26"/>
                <w:szCs w:val="26"/>
              </w:rPr>
            </w:pPr>
            <w:r w:rsidRPr="00487042">
              <w:rPr>
                <w:b/>
                <w:sz w:val="26"/>
                <w:szCs w:val="26"/>
              </w:rPr>
              <w:t>1</w:t>
            </w:r>
          </w:p>
        </w:tc>
        <w:tc>
          <w:tcPr>
            <w:tcW w:w="8104" w:type="dxa"/>
            <w:gridSpan w:val="3"/>
            <w:tcBorders>
              <w:top w:val="single" w:sz="4" w:space="0" w:color="auto"/>
              <w:right w:val="single" w:sz="4" w:space="0" w:color="auto"/>
            </w:tcBorders>
            <w:vAlign w:val="center"/>
          </w:tcPr>
          <w:p w14:paraId="0023DD9A" w14:textId="77777777" w:rsidR="00195DDF" w:rsidRPr="00487042" w:rsidRDefault="00195DDF" w:rsidP="005A0180">
            <w:pPr>
              <w:tabs>
                <w:tab w:val="left" w:pos="3705"/>
              </w:tabs>
              <w:spacing w:after="80" w:line="240" w:lineRule="auto"/>
              <w:jc w:val="center"/>
              <w:rPr>
                <w:b/>
                <w:sz w:val="26"/>
                <w:szCs w:val="26"/>
              </w:rPr>
            </w:pPr>
            <w:r w:rsidRPr="00487042">
              <w:rPr>
                <w:b/>
                <w:sz w:val="26"/>
                <w:szCs w:val="26"/>
              </w:rPr>
              <w:t>KÝ HIỆU QUY TRÌNH</w:t>
            </w:r>
          </w:p>
        </w:tc>
        <w:tc>
          <w:tcPr>
            <w:tcW w:w="5443" w:type="dxa"/>
            <w:gridSpan w:val="5"/>
            <w:tcBorders>
              <w:top w:val="single" w:sz="4" w:space="0" w:color="auto"/>
            </w:tcBorders>
            <w:vAlign w:val="center"/>
          </w:tcPr>
          <w:p w14:paraId="7AF9075A" w14:textId="77777777" w:rsidR="00195DDF" w:rsidRPr="00487042" w:rsidRDefault="00195DDF" w:rsidP="005A0180">
            <w:pPr>
              <w:spacing w:after="80" w:line="240" w:lineRule="auto"/>
              <w:jc w:val="center"/>
              <w:rPr>
                <w:b/>
                <w:sz w:val="26"/>
                <w:szCs w:val="26"/>
              </w:rPr>
            </w:pPr>
            <w:r w:rsidRPr="00487042">
              <w:rPr>
                <w:b/>
                <w:sz w:val="26"/>
                <w:szCs w:val="26"/>
              </w:rPr>
              <w:t>QT.ĐĐ.07</w:t>
            </w:r>
          </w:p>
        </w:tc>
      </w:tr>
      <w:tr w:rsidR="00195DDF" w:rsidRPr="00487042" w14:paraId="1FD63420" w14:textId="77777777" w:rsidTr="005A0180">
        <w:tc>
          <w:tcPr>
            <w:tcW w:w="781" w:type="dxa"/>
            <w:vAlign w:val="center"/>
          </w:tcPr>
          <w:p w14:paraId="01CE2F5E" w14:textId="77777777" w:rsidR="00195DDF" w:rsidRPr="00487042" w:rsidRDefault="00195DDF" w:rsidP="005A0180">
            <w:pPr>
              <w:spacing w:after="80" w:line="240" w:lineRule="auto"/>
              <w:jc w:val="center"/>
              <w:rPr>
                <w:b/>
                <w:sz w:val="26"/>
                <w:szCs w:val="26"/>
              </w:rPr>
            </w:pPr>
            <w:r w:rsidRPr="00487042">
              <w:rPr>
                <w:b/>
                <w:sz w:val="26"/>
                <w:szCs w:val="26"/>
              </w:rPr>
              <w:t>2</w:t>
            </w:r>
          </w:p>
        </w:tc>
        <w:tc>
          <w:tcPr>
            <w:tcW w:w="13547" w:type="dxa"/>
            <w:gridSpan w:val="8"/>
          </w:tcPr>
          <w:p w14:paraId="5DFBCC37" w14:textId="77777777" w:rsidR="00195DDF" w:rsidRPr="00487042" w:rsidRDefault="00195DDF" w:rsidP="005A0180">
            <w:pPr>
              <w:spacing w:after="80" w:line="240" w:lineRule="auto"/>
              <w:jc w:val="both"/>
              <w:rPr>
                <w:b/>
                <w:sz w:val="26"/>
                <w:szCs w:val="26"/>
              </w:rPr>
            </w:pPr>
            <w:r w:rsidRPr="00487042">
              <w:rPr>
                <w:b/>
                <w:sz w:val="26"/>
                <w:szCs w:val="26"/>
              </w:rPr>
              <w:t>NỘI DUNG QUY TRÌNH</w:t>
            </w:r>
          </w:p>
        </w:tc>
      </w:tr>
      <w:tr w:rsidR="00195DDF" w:rsidRPr="00487042" w14:paraId="27908BF3" w14:textId="77777777" w:rsidTr="005A0180">
        <w:tc>
          <w:tcPr>
            <w:tcW w:w="781" w:type="dxa"/>
            <w:vAlign w:val="center"/>
          </w:tcPr>
          <w:p w14:paraId="779A6772" w14:textId="77777777" w:rsidR="00195DDF" w:rsidRPr="00487042" w:rsidRDefault="00195DDF" w:rsidP="005A0180">
            <w:pPr>
              <w:spacing w:after="80" w:line="240" w:lineRule="auto"/>
              <w:jc w:val="center"/>
              <w:rPr>
                <w:b/>
                <w:sz w:val="26"/>
                <w:szCs w:val="26"/>
              </w:rPr>
            </w:pPr>
            <w:r w:rsidRPr="00487042">
              <w:rPr>
                <w:b/>
                <w:sz w:val="26"/>
                <w:szCs w:val="26"/>
              </w:rPr>
              <w:t>2.1</w:t>
            </w:r>
          </w:p>
        </w:tc>
        <w:tc>
          <w:tcPr>
            <w:tcW w:w="13547" w:type="dxa"/>
            <w:gridSpan w:val="8"/>
          </w:tcPr>
          <w:p w14:paraId="797F669D" w14:textId="77777777" w:rsidR="00195DDF" w:rsidRPr="00652000" w:rsidRDefault="00195DDF" w:rsidP="005A0180">
            <w:pPr>
              <w:spacing w:after="80" w:line="240" w:lineRule="auto"/>
              <w:jc w:val="both"/>
              <w:rPr>
                <w:spacing w:val="-2"/>
                <w:sz w:val="26"/>
                <w:szCs w:val="26"/>
              </w:rPr>
            </w:pPr>
            <w:r w:rsidRPr="00487042">
              <w:rPr>
                <w:b/>
                <w:sz w:val="26"/>
                <w:szCs w:val="26"/>
              </w:rPr>
              <w:t xml:space="preserve">Điều kiện thực hiện TTHC: </w:t>
            </w:r>
            <w:r w:rsidRPr="00487042">
              <w:rPr>
                <w:spacing w:val="-6"/>
                <w:sz w:val="26"/>
                <w:szCs w:val="26"/>
                <w:lang w:val="vi-VN"/>
              </w:rPr>
              <w:t>Khi hết hạn sử dụng đất.</w:t>
            </w:r>
          </w:p>
        </w:tc>
      </w:tr>
      <w:tr w:rsidR="00195DDF" w:rsidRPr="00487042" w14:paraId="432E5EB0" w14:textId="77777777" w:rsidTr="005A0180">
        <w:trPr>
          <w:trHeight w:val="417"/>
        </w:trPr>
        <w:tc>
          <w:tcPr>
            <w:tcW w:w="781" w:type="dxa"/>
            <w:vAlign w:val="center"/>
          </w:tcPr>
          <w:p w14:paraId="6F55A6F1" w14:textId="77777777" w:rsidR="00195DDF" w:rsidRPr="00487042" w:rsidRDefault="00195DDF" w:rsidP="005A0180">
            <w:pPr>
              <w:spacing w:after="80" w:line="240" w:lineRule="auto"/>
              <w:jc w:val="center"/>
              <w:rPr>
                <w:b/>
                <w:sz w:val="26"/>
                <w:szCs w:val="26"/>
              </w:rPr>
            </w:pPr>
            <w:r w:rsidRPr="00487042">
              <w:rPr>
                <w:b/>
                <w:sz w:val="26"/>
                <w:szCs w:val="26"/>
              </w:rPr>
              <w:t>2.2</w:t>
            </w:r>
          </w:p>
        </w:tc>
        <w:tc>
          <w:tcPr>
            <w:tcW w:w="13547" w:type="dxa"/>
            <w:gridSpan w:val="8"/>
          </w:tcPr>
          <w:p w14:paraId="43F25832" w14:textId="77777777" w:rsidR="00195DDF" w:rsidRPr="00487042" w:rsidRDefault="00195DDF" w:rsidP="005A0180">
            <w:pPr>
              <w:spacing w:after="80" w:line="240" w:lineRule="auto"/>
              <w:jc w:val="both"/>
              <w:rPr>
                <w:b/>
                <w:sz w:val="26"/>
                <w:szCs w:val="26"/>
              </w:rPr>
            </w:pPr>
            <w:r w:rsidRPr="00487042">
              <w:rPr>
                <w:b/>
                <w:sz w:val="26"/>
                <w:szCs w:val="26"/>
              </w:rPr>
              <w:t>Cách thức thực hiện TTHC:</w:t>
            </w:r>
          </w:p>
        </w:tc>
      </w:tr>
      <w:tr w:rsidR="00195DDF" w:rsidRPr="00487042" w14:paraId="57D5FB5C" w14:textId="77777777" w:rsidTr="005A0180">
        <w:trPr>
          <w:trHeight w:val="357"/>
        </w:trPr>
        <w:tc>
          <w:tcPr>
            <w:tcW w:w="781" w:type="dxa"/>
            <w:vAlign w:val="center"/>
          </w:tcPr>
          <w:p w14:paraId="64F36EAF" w14:textId="77777777" w:rsidR="00195DDF" w:rsidRPr="00487042" w:rsidRDefault="00195DDF" w:rsidP="005A0180">
            <w:pPr>
              <w:spacing w:after="80" w:line="240" w:lineRule="auto"/>
              <w:jc w:val="center"/>
              <w:rPr>
                <w:b/>
                <w:sz w:val="26"/>
                <w:szCs w:val="26"/>
              </w:rPr>
            </w:pPr>
          </w:p>
        </w:tc>
        <w:tc>
          <w:tcPr>
            <w:tcW w:w="13547" w:type="dxa"/>
            <w:gridSpan w:val="8"/>
          </w:tcPr>
          <w:p w14:paraId="69EA2D3A" w14:textId="77777777" w:rsidR="00195DDF" w:rsidRPr="00487042" w:rsidRDefault="00195DDF" w:rsidP="005A0180">
            <w:pPr>
              <w:spacing w:after="80" w:line="240" w:lineRule="auto"/>
              <w:jc w:val="both"/>
              <w:rPr>
                <w:sz w:val="26"/>
                <w:szCs w:val="26"/>
              </w:rPr>
            </w:pPr>
            <w:r w:rsidRPr="00487042">
              <w:rPr>
                <w:sz w:val="26"/>
                <w:szCs w:val="26"/>
              </w:rPr>
              <w:t>N</w:t>
            </w:r>
            <w:r w:rsidRPr="00487042">
              <w:rPr>
                <w:sz w:val="26"/>
                <w:szCs w:val="26"/>
                <w:lang w:val="vi-VN"/>
              </w:rPr>
              <w:t xml:space="preserve">ộp hồ sơ tại </w:t>
            </w:r>
            <w:r w:rsidR="008C526C">
              <w:rPr>
                <w:sz w:val="26"/>
                <w:szCs w:val="26"/>
                <w:lang w:val="vi-VN"/>
              </w:rPr>
              <w:t>Trung tâm Hành chính công cấp huyện hoặc Bộ phận tiếp nhận và trả kết quả của UBND cấp xã</w:t>
            </w:r>
            <w:r w:rsidRPr="00487042">
              <w:rPr>
                <w:spacing w:val="-2"/>
                <w:sz w:val="26"/>
                <w:szCs w:val="26"/>
                <w:lang w:val="vi-VN"/>
              </w:rPr>
              <w:t xml:space="preserve"> nếu có nhu cầu</w:t>
            </w:r>
          </w:p>
        </w:tc>
      </w:tr>
      <w:tr w:rsidR="00195DDF" w:rsidRPr="00487042" w14:paraId="5824DD6D" w14:textId="77777777" w:rsidTr="005A0180">
        <w:tc>
          <w:tcPr>
            <w:tcW w:w="781" w:type="dxa"/>
            <w:vAlign w:val="center"/>
          </w:tcPr>
          <w:p w14:paraId="4718EAD6" w14:textId="77777777" w:rsidR="00195DDF" w:rsidRPr="00487042" w:rsidRDefault="00195DDF" w:rsidP="005A0180">
            <w:pPr>
              <w:spacing w:after="80" w:line="240" w:lineRule="auto"/>
              <w:jc w:val="center"/>
              <w:rPr>
                <w:b/>
                <w:sz w:val="26"/>
                <w:szCs w:val="26"/>
              </w:rPr>
            </w:pPr>
            <w:r w:rsidRPr="00487042">
              <w:rPr>
                <w:b/>
                <w:sz w:val="26"/>
                <w:szCs w:val="26"/>
              </w:rPr>
              <w:t>2.3</w:t>
            </w:r>
          </w:p>
        </w:tc>
        <w:tc>
          <w:tcPr>
            <w:tcW w:w="11387" w:type="dxa"/>
            <w:gridSpan w:val="6"/>
            <w:tcBorders>
              <w:right w:val="single" w:sz="4" w:space="0" w:color="auto"/>
            </w:tcBorders>
            <w:vAlign w:val="center"/>
          </w:tcPr>
          <w:p w14:paraId="21F5FB98" w14:textId="77777777" w:rsidR="00195DDF" w:rsidRPr="00487042" w:rsidRDefault="00195DDF" w:rsidP="005A0180">
            <w:pPr>
              <w:spacing w:after="80" w:line="240" w:lineRule="auto"/>
              <w:rPr>
                <w:b/>
                <w:sz w:val="26"/>
                <w:szCs w:val="26"/>
              </w:rPr>
            </w:pPr>
            <w:r w:rsidRPr="00487042">
              <w:rPr>
                <w:b/>
                <w:sz w:val="26"/>
                <w:szCs w:val="26"/>
              </w:rPr>
              <w:t>Thành phần hồ sơ, bao gồm:</w:t>
            </w:r>
          </w:p>
        </w:tc>
        <w:tc>
          <w:tcPr>
            <w:tcW w:w="1170" w:type="dxa"/>
            <w:tcBorders>
              <w:left w:val="single" w:sz="4" w:space="0" w:color="auto"/>
              <w:right w:val="single" w:sz="4" w:space="0" w:color="auto"/>
            </w:tcBorders>
            <w:vAlign w:val="center"/>
          </w:tcPr>
          <w:p w14:paraId="74C1C69D" w14:textId="77777777" w:rsidR="00195DDF" w:rsidRPr="00487042" w:rsidRDefault="00195DDF" w:rsidP="005A0180">
            <w:pPr>
              <w:spacing w:after="80" w:line="240" w:lineRule="auto"/>
              <w:jc w:val="center"/>
              <w:rPr>
                <w:b/>
                <w:sz w:val="26"/>
                <w:szCs w:val="26"/>
              </w:rPr>
            </w:pPr>
            <w:r w:rsidRPr="00487042">
              <w:rPr>
                <w:b/>
                <w:sz w:val="26"/>
                <w:szCs w:val="26"/>
              </w:rPr>
              <w:t>Bản chính</w:t>
            </w:r>
          </w:p>
        </w:tc>
        <w:tc>
          <w:tcPr>
            <w:tcW w:w="990" w:type="dxa"/>
            <w:tcBorders>
              <w:left w:val="single" w:sz="4" w:space="0" w:color="auto"/>
            </w:tcBorders>
            <w:vAlign w:val="center"/>
          </w:tcPr>
          <w:p w14:paraId="48ED716A" w14:textId="77777777" w:rsidR="00195DDF" w:rsidRPr="00487042" w:rsidRDefault="00195DDF" w:rsidP="005A0180">
            <w:pPr>
              <w:spacing w:after="80" w:line="240" w:lineRule="auto"/>
              <w:rPr>
                <w:b/>
                <w:sz w:val="26"/>
                <w:szCs w:val="26"/>
              </w:rPr>
            </w:pPr>
            <w:r w:rsidRPr="00487042">
              <w:rPr>
                <w:b/>
                <w:sz w:val="26"/>
                <w:szCs w:val="26"/>
              </w:rPr>
              <w:t>Bản sao</w:t>
            </w:r>
          </w:p>
        </w:tc>
      </w:tr>
      <w:tr w:rsidR="009D456C" w:rsidRPr="00487042" w14:paraId="39D3C353" w14:textId="77777777" w:rsidTr="005A0180">
        <w:tc>
          <w:tcPr>
            <w:tcW w:w="781" w:type="dxa"/>
            <w:vAlign w:val="center"/>
          </w:tcPr>
          <w:p w14:paraId="194F8A59" w14:textId="77777777" w:rsidR="009D456C" w:rsidRPr="00487042" w:rsidRDefault="009D456C" w:rsidP="005A0180">
            <w:pPr>
              <w:spacing w:after="80" w:line="240" w:lineRule="auto"/>
              <w:jc w:val="center"/>
              <w:rPr>
                <w:b/>
                <w:sz w:val="26"/>
                <w:szCs w:val="26"/>
              </w:rPr>
            </w:pPr>
          </w:p>
        </w:tc>
        <w:tc>
          <w:tcPr>
            <w:tcW w:w="11387" w:type="dxa"/>
            <w:gridSpan w:val="6"/>
            <w:tcBorders>
              <w:right w:val="single" w:sz="4" w:space="0" w:color="auto"/>
            </w:tcBorders>
            <w:vAlign w:val="center"/>
          </w:tcPr>
          <w:p w14:paraId="1B7B3374" w14:textId="77777777" w:rsidR="009D456C" w:rsidRPr="00652000" w:rsidRDefault="009D456C" w:rsidP="005A0180">
            <w:pPr>
              <w:widowControl w:val="0"/>
              <w:spacing w:after="80" w:line="240" w:lineRule="auto"/>
              <w:jc w:val="both"/>
              <w:rPr>
                <w:bCs/>
                <w:spacing w:val="-6"/>
                <w:sz w:val="26"/>
                <w:szCs w:val="26"/>
              </w:rPr>
            </w:pPr>
            <w:r w:rsidRPr="00487042">
              <w:rPr>
                <w:bCs/>
                <w:spacing w:val="-6"/>
                <w:sz w:val="26"/>
                <w:szCs w:val="26"/>
                <w:lang w:val="vi-VN"/>
              </w:rPr>
              <w:t>- Đơn đăng ký biến động đất đai, tài sản gắn liền với đất theo Mẫu số</w:t>
            </w:r>
            <w:r w:rsidR="00652000">
              <w:rPr>
                <w:bCs/>
                <w:spacing w:val="-6"/>
                <w:sz w:val="26"/>
                <w:szCs w:val="26"/>
                <w:lang w:val="vi-VN"/>
              </w:rPr>
              <w:t xml:space="preserve"> 09/ĐK</w:t>
            </w:r>
            <w:r w:rsidR="00652000">
              <w:rPr>
                <w:bCs/>
                <w:spacing w:val="-6"/>
                <w:sz w:val="26"/>
                <w:szCs w:val="26"/>
              </w:rPr>
              <w:t>.</w:t>
            </w:r>
          </w:p>
        </w:tc>
        <w:tc>
          <w:tcPr>
            <w:tcW w:w="1170" w:type="dxa"/>
            <w:tcBorders>
              <w:left w:val="single" w:sz="4" w:space="0" w:color="auto"/>
              <w:right w:val="single" w:sz="4" w:space="0" w:color="auto"/>
            </w:tcBorders>
            <w:vAlign w:val="center"/>
          </w:tcPr>
          <w:p w14:paraId="6071A8AE" w14:textId="77777777" w:rsidR="009D456C" w:rsidRPr="00487042" w:rsidRDefault="009D456C" w:rsidP="005A0180">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0360F641" w14:textId="77777777" w:rsidR="009D456C" w:rsidRPr="00487042" w:rsidRDefault="009D456C" w:rsidP="005A0180">
            <w:pPr>
              <w:spacing w:after="80" w:line="240" w:lineRule="auto"/>
              <w:rPr>
                <w:b/>
                <w:sz w:val="26"/>
                <w:szCs w:val="26"/>
              </w:rPr>
            </w:pPr>
          </w:p>
        </w:tc>
      </w:tr>
      <w:tr w:rsidR="009D456C" w:rsidRPr="00487042" w14:paraId="247568DC" w14:textId="77777777" w:rsidTr="005A0180">
        <w:tc>
          <w:tcPr>
            <w:tcW w:w="781" w:type="dxa"/>
            <w:vAlign w:val="center"/>
          </w:tcPr>
          <w:p w14:paraId="0BF92B56" w14:textId="77777777" w:rsidR="009D456C" w:rsidRPr="00487042" w:rsidRDefault="009D456C" w:rsidP="005A0180">
            <w:pPr>
              <w:spacing w:after="80" w:line="240" w:lineRule="auto"/>
              <w:jc w:val="center"/>
              <w:rPr>
                <w:b/>
                <w:sz w:val="26"/>
                <w:szCs w:val="26"/>
              </w:rPr>
            </w:pPr>
          </w:p>
        </w:tc>
        <w:tc>
          <w:tcPr>
            <w:tcW w:w="11387" w:type="dxa"/>
            <w:gridSpan w:val="6"/>
            <w:tcBorders>
              <w:right w:val="single" w:sz="4" w:space="0" w:color="auto"/>
            </w:tcBorders>
            <w:vAlign w:val="center"/>
          </w:tcPr>
          <w:p w14:paraId="71003018" w14:textId="77777777" w:rsidR="009D456C" w:rsidRPr="00487042" w:rsidRDefault="009D456C" w:rsidP="005A0180">
            <w:pPr>
              <w:spacing w:after="80" w:line="240" w:lineRule="auto"/>
              <w:rPr>
                <w:b/>
                <w:sz w:val="26"/>
                <w:szCs w:val="26"/>
              </w:rPr>
            </w:pPr>
            <w:r w:rsidRPr="00487042">
              <w:rPr>
                <w:bCs/>
                <w:sz w:val="26"/>
                <w:szCs w:val="26"/>
                <w:lang w:val="vi-VN"/>
              </w:rPr>
              <w:t>- Bản gốc Giấy chứng nhận</w:t>
            </w:r>
            <w:r w:rsidR="007E0898">
              <w:rPr>
                <w:bCs/>
                <w:sz w:val="26"/>
                <w:szCs w:val="26"/>
              </w:rPr>
              <w:t xml:space="preserve"> </w:t>
            </w:r>
            <w:r w:rsidRPr="00487042">
              <w:rPr>
                <w:bCs/>
                <w:sz w:val="26"/>
                <w:szCs w:val="26"/>
                <w:lang w:val="vi-VN"/>
              </w:rPr>
              <w:t>đã cấp.</w:t>
            </w:r>
          </w:p>
        </w:tc>
        <w:tc>
          <w:tcPr>
            <w:tcW w:w="1170" w:type="dxa"/>
            <w:tcBorders>
              <w:left w:val="single" w:sz="4" w:space="0" w:color="auto"/>
              <w:right w:val="single" w:sz="4" w:space="0" w:color="auto"/>
            </w:tcBorders>
            <w:vAlign w:val="center"/>
          </w:tcPr>
          <w:p w14:paraId="2F420F37" w14:textId="77777777" w:rsidR="009D456C" w:rsidRPr="00487042" w:rsidRDefault="009D456C" w:rsidP="005A0180">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144E8C9F" w14:textId="77777777" w:rsidR="009D456C" w:rsidRPr="00487042" w:rsidRDefault="009D456C" w:rsidP="005A0180">
            <w:pPr>
              <w:spacing w:after="80" w:line="240" w:lineRule="auto"/>
              <w:rPr>
                <w:b/>
                <w:sz w:val="26"/>
                <w:szCs w:val="26"/>
              </w:rPr>
            </w:pPr>
          </w:p>
        </w:tc>
      </w:tr>
      <w:tr w:rsidR="00195DDF" w:rsidRPr="00487042" w14:paraId="60A252FF" w14:textId="77777777" w:rsidTr="005A0180">
        <w:trPr>
          <w:trHeight w:val="363"/>
        </w:trPr>
        <w:tc>
          <w:tcPr>
            <w:tcW w:w="781" w:type="dxa"/>
            <w:vAlign w:val="center"/>
          </w:tcPr>
          <w:p w14:paraId="47448322" w14:textId="77777777" w:rsidR="00195DDF" w:rsidRPr="00487042" w:rsidRDefault="00195DDF" w:rsidP="005A0180">
            <w:pPr>
              <w:spacing w:after="80" w:line="240" w:lineRule="auto"/>
              <w:jc w:val="center"/>
              <w:rPr>
                <w:b/>
                <w:sz w:val="26"/>
                <w:szCs w:val="26"/>
              </w:rPr>
            </w:pPr>
            <w:r w:rsidRPr="00487042">
              <w:rPr>
                <w:b/>
                <w:sz w:val="26"/>
                <w:szCs w:val="26"/>
              </w:rPr>
              <w:t>2.4</w:t>
            </w:r>
          </w:p>
        </w:tc>
        <w:tc>
          <w:tcPr>
            <w:tcW w:w="13547" w:type="dxa"/>
            <w:gridSpan w:val="8"/>
          </w:tcPr>
          <w:p w14:paraId="2A678692" w14:textId="77777777" w:rsidR="00195DDF" w:rsidRPr="00487042" w:rsidRDefault="00195DDF" w:rsidP="005A0180">
            <w:pPr>
              <w:spacing w:after="80" w:line="240" w:lineRule="auto"/>
              <w:jc w:val="both"/>
              <w:rPr>
                <w:b/>
                <w:sz w:val="26"/>
                <w:szCs w:val="26"/>
              </w:rPr>
            </w:pPr>
            <w:r w:rsidRPr="00487042">
              <w:rPr>
                <w:b/>
                <w:sz w:val="26"/>
                <w:szCs w:val="26"/>
              </w:rPr>
              <w:t xml:space="preserve">Số lượng hồ sơ </w:t>
            </w:r>
            <w:r w:rsidRPr="00487042">
              <w:rPr>
                <w:sz w:val="26"/>
                <w:szCs w:val="26"/>
              </w:rPr>
              <w:t>(Số lượng hồ sơ cần nộp)</w:t>
            </w:r>
            <w:r w:rsidRPr="00487042">
              <w:rPr>
                <w:b/>
                <w:sz w:val="26"/>
                <w:szCs w:val="26"/>
              </w:rPr>
              <w:t>: 01</w:t>
            </w:r>
            <w:r w:rsidRPr="00487042">
              <w:rPr>
                <w:sz w:val="26"/>
                <w:szCs w:val="26"/>
              </w:rPr>
              <w:t>(bộ)</w:t>
            </w:r>
          </w:p>
        </w:tc>
      </w:tr>
      <w:tr w:rsidR="00195DDF" w:rsidRPr="00487042" w14:paraId="1EA08B9D" w14:textId="77777777" w:rsidTr="005A0180">
        <w:tc>
          <w:tcPr>
            <w:tcW w:w="781" w:type="dxa"/>
            <w:vAlign w:val="center"/>
          </w:tcPr>
          <w:p w14:paraId="4E56F72C" w14:textId="77777777" w:rsidR="00195DDF" w:rsidRPr="00487042" w:rsidRDefault="00195DDF" w:rsidP="005A0180">
            <w:pPr>
              <w:spacing w:after="80" w:line="240" w:lineRule="auto"/>
              <w:jc w:val="center"/>
              <w:rPr>
                <w:b/>
                <w:sz w:val="26"/>
                <w:szCs w:val="26"/>
              </w:rPr>
            </w:pPr>
            <w:r w:rsidRPr="00487042">
              <w:rPr>
                <w:b/>
                <w:sz w:val="26"/>
                <w:szCs w:val="26"/>
              </w:rPr>
              <w:t>2.5</w:t>
            </w:r>
          </w:p>
        </w:tc>
        <w:tc>
          <w:tcPr>
            <w:tcW w:w="13547" w:type="dxa"/>
            <w:gridSpan w:val="8"/>
          </w:tcPr>
          <w:p w14:paraId="79553A75" w14:textId="77777777" w:rsidR="001D0F09" w:rsidRPr="001D0F09" w:rsidRDefault="007D6C70" w:rsidP="005A0180">
            <w:pPr>
              <w:spacing w:after="80" w:line="240" w:lineRule="auto"/>
              <w:rPr>
                <w:b/>
                <w:sz w:val="26"/>
                <w:szCs w:val="26"/>
              </w:rPr>
            </w:pPr>
            <w:r w:rsidRPr="007D6C70">
              <w:rPr>
                <w:b/>
                <w:sz w:val="26"/>
                <w:szCs w:val="26"/>
              </w:rPr>
              <w:t>Thời hạn giải quyết:</w:t>
            </w:r>
          </w:p>
          <w:p w14:paraId="55B094C9" w14:textId="77777777" w:rsidR="00195DDF" w:rsidRPr="00487042" w:rsidRDefault="00195DDF" w:rsidP="005A0180">
            <w:pPr>
              <w:spacing w:after="80" w:line="240" w:lineRule="auto"/>
              <w:rPr>
                <w:sz w:val="26"/>
                <w:szCs w:val="26"/>
              </w:rPr>
            </w:pPr>
            <w:r w:rsidRPr="00487042">
              <w:rPr>
                <w:sz w:val="26"/>
                <w:szCs w:val="26"/>
              </w:rPr>
              <w:t>* Không quá 5</w:t>
            </w:r>
            <w:r w:rsidRPr="00487042">
              <w:rPr>
                <w:sz w:val="26"/>
                <w:szCs w:val="26"/>
                <w:lang w:val="vi-VN"/>
              </w:rPr>
              <w:t xml:space="preserve"> ngày làm việc kể từ ngày nhận được hồ sơ hợp lệ. </w:t>
            </w:r>
            <w:r w:rsidRPr="00487042">
              <w:rPr>
                <w:sz w:val="26"/>
                <w:szCs w:val="26"/>
              </w:rPr>
              <w:t xml:space="preserve">Trong đó: </w:t>
            </w:r>
          </w:p>
          <w:p w14:paraId="7248CDA4" w14:textId="48B535F8" w:rsidR="00195DDF" w:rsidRPr="00487042" w:rsidRDefault="00195DDF" w:rsidP="005A0180">
            <w:pPr>
              <w:spacing w:after="80" w:line="240" w:lineRule="auto"/>
              <w:rPr>
                <w:bCs/>
                <w:sz w:val="26"/>
                <w:szCs w:val="26"/>
              </w:rPr>
            </w:pPr>
            <w:r w:rsidRPr="00487042">
              <w:rPr>
                <w:bCs/>
                <w:sz w:val="26"/>
                <w:szCs w:val="26"/>
              </w:rPr>
              <w:t>- Tiếp nhận hồ sơ tại TTHCC cấp huyện hoặc bộ phận TN&amp;TKQ tại UBND cấp xã: 0,5 ngày</w:t>
            </w:r>
            <w:r w:rsidR="00415074">
              <w:rPr>
                <w:bCs/>
                <w:sz w:val="26"/>
                <w:szCs w:val="26"/>
              </w:rPr>
              <w:t>;</w:t>
            </w:r>
          </w:p>
          <w:p w14:paraId="6E05F89F" w14:textId="66A7E55E" w:rsidR="00195DDF" w:rsidRPr="00487042" w:rsidRDefault="00195DDF" w:rsidP="005A0180">
            <w:pPr>
              <w:spacing w:after="80" w:line="240" w:lineRule="auto"/>
              <w:rPr>
                <w:sz w:val="26"/>
                <w:szCs w:val="26"/>
                <w:lang w:val="nl-NL"/>
              </w:rPr>
            </w:pPr>
            <w:r w:rsidRPr="00487042">
              <w:rPr>
                <w:bCs/>
                <w:sz w:val="26"/>
                <w:szCs w:val="26"/>
              </w:rPr>
              <w:t xml:space="preserve">- </w:t>
            </w:r>
            <w:r w:rsidR="00C65D89">
              <w:rPr>
                <w:bCs/>
                <w:sz w:val="26"/>
                <w:szCs w:val="26"/>
              </w:rPr>
              <w:t xml:space="preserve">Chi nhánh </w:t>
            </w:r>
            <w:r w:rsidR="00DE3D6C">
              <w:rPr>
                <w:sz w:val="26"/>
                <w:szCs w:val="26"/>
                <w:lang w:val="nl-NL"/>
              </w:rPr>
              <w:t>Văn phòng</w:t>
            </w:r>
            <w:r w:rsidRPr="00487042">
              <w:rPr>
                <w:sz w:val="26"/>
                <w:szCs w:val="26"/>
                <w:lang w:val="nl-NL"/>
              </w:rPr>
              <w:t xml:space="preserve"> đăng ký đất đai 4 ngày (phòng chuyên môn 3 ngày, lãnh đạ</w:t>
            </w:r>
            <w:r w:rsidR="00652000">
              <w:rPr>
                <w:sz w:val="26"/>
                <w:szCs w:val="26"/>
                <w:lang w:val="nl-NL"/>
              </w:rPr>
              <w:t xml:space="preserve">o </w:t>
            </w:r>
            <w:r w:rsidR="00C65D89">
              <w:rPr>
                <w:sz w:val="26"/>
                <w:szCs w:val="26"/>
                <w:lang w:val="nl-NL"/>
              </w:rPr>
              <w:t xml:space="preserve">Chi nhánh </w:t>
            </w:r>
            <w:r w:rsidR="00DE3D6C">
              <w:rPr>
                <w:sz w:val="26"/>
                <w:szCs w:val="26"/>
                <w:lang w:val="nl-NL"/>
              </w:rPr>
              <w:t>Văn phòng</w:t>
            </w:r>
            <w:r w:rsidR="00652000">
              <w:rPr>
                <w:sz w:val="26"/>
                <w:szCs w:val="26"/>
                <w:lang w:val="nl-NL"/>
              </w:rPr>
              <w:t xml:space="preserve"> 1 ngày)</w:t>
            </w:r>
            <w:r w:rsidR="00415074">
              <w:rPr>
                <w:sz w:val="26"/>
                <w:szCs w:val="26"/>
                <w:lang w:val="nl-NL"/>
              </w:rPr>
              <w:t>;</w:t>
            </w:r>
          </w:p>
          <w:p w14:paraId="761FE943" w14:textId="541560E6" w:rsidR="00195DDF" w:rsidRPr="00487042" w:rsidRDefault="00195DDF" w:rsidP="005A0180">
            <w:pPr>
              <w:spacing w:after="80" w:line="240" w:lineRule="auto"/>
              <w:jc w:val="both"/>
              <w:rPr>
                <w:bCs/>
                <w:sz w:val="26"/>
                <w:szCs w:val="26"/>
              </w:rPr>
            </w:pPr>
            <w:r w:rsidRPr="00487042">
              <w:rPr>
                <w:bCs/>
                <w:sz w:val="26"/>
                <w:szCs w:val="26"/>
              </w:rPr>
              <w:t>- Chuyển kết quả về TTHCC cấp huyện hoặc bộ phận TN&amp;TKQ UBND cấp xã: 0,5 ngày</w:t>
            </w:r>
            <w:r w:rsidR="00415074">
              <w:rPr>
                <w:bCs/>
                <w:sz w:val="26"/>
                <w:szCs w:val="26"/>
              </w:rPr>
              <w:t>.</w:t>
            </w:r>
          </w:p>
          <w:p w14:paraId="4144B922" w14:textId="77777777" w:rsidR="00195DDF" w:rsidRPr="00487042" w:rsidRDefault="00195DDF" w:rsidP="005A0180">
            <w:pPr>
              <w:widowControl w:val="0"/>
              <w:tabs>
                <w:tab w:val="left" w:pos="540"/>
              </w:tabs>
              <w:spacing w:after="80" w:line="240" w:lineRule="auto"/>
              <w:jc w:val="both"/>
              <w:rPr>
                <w:sz w:val="26"/>
                <w:szCs w:val="26"/>
              </w:rPr>
            </w:pPr>
            <w:r w:rsidRPr="00487042">
              <w:rPr>
                <w:bCs/>
                <w:sz w:val="26"/>
                <w:szCs w:val="26"/>
              </w:rPr>
              <w:t xml:space="preserve">* </w:t>
            </w:r>
            <w:r w:rsidRPr="00487042">
              <w:rPr>
                <w:sz w:val="26"/>
                <w:szCs w:val="26"/>
                <w:lang w:val="vi-VN"/>
              </w:rPr>
              <w:t>Đối với các xã miề</w:t>
            </w:r>
            <w:r w:rsidR="00652000">
              <w:rPr>
                <w:sz w:val="26"/>
                <w:szCs w:val="26"/>
                <w:lang w:val="vi-VN"/>
              </w:rPr>
              <w:t>n núi,</w:t>
            </w:r>
            <w:r w:rsidRPr="00487042">
              <w:rPr>
                <w:sz w:val="26"/>
                <w:szCs w:val="26"/>
                <w:lang w:val="vi-VN"/>
              </w:rPr>
              <w:t xml:space="preserve"> vùng sâu, vùng xa, vùng có điều kiện kinh tế - xã hội khó khăn, đặc biệt khó khăn thì thời gian thực hiện </w:t>
            </w:r>
            <w:r w:rsidRPr="00487042">
              <w:rPr>
                <w:sz w:val="26"/>
                <w:szCs w:val="26"/>
              </w:rPr>
              <w:t xml:space="preserve">không quá 15 ngày làm việc kể từ khi nhận được hồ sơ hợp lệ. Trong đó: </w:t>
            </w:r>
          </w:p>
          <w:p w14:paraId="047F28B1" w14:textId="53333357" w:rsidR="00195DDF" w:rsidRPr="00487042" w:rsidRDefault="00195DDF" w:rsidP="005A0180">
            <w:pPr>
              <w:spacing w:after="80" w:line="240" w:lineRule="auto"/>
              <w:rPr>
                <w:bCs/>
                <w:sz w:val="26"/>
                <w:szCs w:val="26"/>
              </w:rPr>
            </w:pPr>
            <w:r w:rsidRPr="00487042">
              <w:rPr>
                <w:bCs/>
                <w:sz w:val="26"/>
                <w:szCs w:val="26"/>
              </w:rPr>
              <w:lastRenderedPageBreak/>
              <w:t>- Tiếp nhận hồ sơ tại TTHCC cấp huyện hoặc bộ phận TN&amp;TKQ tại UBND cấp xã: 2 ngày</w:t>
            </w:r>
            <w:r w:rsidR="00415074">
              <w:rPr>
                <w:bCs/>
                <w:sz w:val="26"/>
                <w:szCs w:val="26"/>
              </w:rPr>
              <w:t>;</w:t>
            </w:r>
          </w:p>
          <w:p w14:paraId="1D48D1E3" w14:textId="5CB83750" w:rsidR="00195DDF" w:rsidRPr="00487042" w:rsidRDefault="00195DDF" w:rsidP="005A0180">
            <w:pPr>
              <w:spacing w:after="80" w:line="240" w:lineRule="auto"/>
              <w:rPr>
                <w:sz w:val="26"/>
                <w:szCs w:val="26"/>
                <w:lang w:val="nl-NL"/>
              </w:rPr>
            </w:pPr>
            <w:r w:rsidRPr="00487042">
              <w:rPr>
                <w:bCs/>
                <w:sz w:val="26"/>
                <w:szCs w:val="26"/>
              </w:rPr>
              <w:t xml:space="preserve">- </w:t>
            </w:r>
            <w:r w:rsidR="00C65D89">
              <w:rPr>
                <w:bCs/>
                <w:sz w:val="26"/>
                <w:szCs w:val="26"/>
              </w:rPr>
              <w:t xml:space="preserve">Chi nhánh </w:t>
            </w:r>
            <w:r w:rsidR="00DE3D6C">
              <w:rPr>
                <w:sz w:val="26"/>
                <w:szCs w:val="26"/>
                <w:lang w:val="nl-NL"/>
              </w:rPr>
              <w:t>Văn phòng</w:t>
            </w:r>
            <w:r w:rsidRPr="00487042">
              <w:rPr>
                <w:sz w:val="26"/>
                <w:szCs w:val="26"/>
                <w:lang w:val="nl-NL"/>
              </w:rPr>
              <w:t xml:space="preserve"> đăng ký đất đai 11 ngày (phòng chuyên môn 7 ngày, lãnh đạo </w:t>
            </w:r>
            <w:r w:rsidR="00C65D89">
              <w:rPr>
                <w:sz w:val="26"/>
                <w:szCs w:val="26"/>
                <w:lang w:val="nl-NL"/>
              </w:rPr>
              <w:t xml:space="preserve">Chi nhánh </w:t>
            </w:r>
            <w:r w:rsidR="00DE3D6C">
              <w:rPr>
                <w:sz w:val="26"/>
                <w:szCs w:val="26"/>
                <w:lang w:val="nl-NL"/>
              </w:rPr>
              <w:t>Văn phòng</w:t>
            </w:r>
            <w:r w:rsidR="007E0898">
              <w:rPr>
                <w:sz w:val="26"/>
                <w:szCs w:val="26"/>
                <w:lang w:val="nl-NL"/>
              </w:rPr>
              <w:t xml:space="preserve"> </w:t>
            </w:r>
            <w:r w:rsidR="00652000">
              <w:rPr>
                <w:sz w:val="26"/>
                <w:szCs w:val="26"/>
                <w:lang w:val="nl-NL"/>
              </w:rPr>
              <w:t>4 ngày)</w:t>
            </w:r>
            <w:r w:rsidR="00415074">
              <w:rPr>
                <w:sz w:val="26"/>
                <w:szCs w:val="26"/>
                <w:lang w:val="nl-NL"/>
              </w:rPr>
              <w:t>;</w:t>
            </w:r>
            <w:r w:rsidRPr="00487042">
              <w:rPr>
                <w:sz w:val="26"/>
                <w:szCs w:val="26"/>
                <w:lang w:val="nl-NL"/>
              </w:rPr>
              <w:t xml:space="preserve"> </w:t>
            </w:r>
          </w:p>
          <w:p w14:paraId="0DA8C52A" w14:textId="7AFFA754" w:rsidR="00195DDF" w:rsidRPr="009D456C" w:rsidRDefault="00195DDF" w:rsidP="005A0180">
            <w:pPr>
              <w:widowControl w:val="0"/>
              <w:spacing w:after="80" w:line="240" w:lineRule="auto"/>
              <w:jc w:val="both"/>
              <w:rPr>
                <w:sz w:val="26"/>
                <w:szCs w:val="26"/>
                <w:lang w:val="vi-VN"/>
              </w:rPr>
            </w:pPr>
            <w:r w:rsidRPr="00487042">
              <w:rPr>
                <w:bCs/>
                <w:sz w:val="26"/>
                <w:szCs w:val="26"/>
              </w:rPr>
              <w:t>- Chuyển kết quả về TTHCC cấp huyện hoặc bộ phận TN&amp;TKQ UBND cấp xã: 2 ngày</w:t>
            </w:r>
            <w:r w:rsidR="00415074">
              <w:rPr>
                <w:bCs/>
                <w:sz w:val="26"/>
                <w:szCs w:val="26"/>
              </w:rPr>
              <w:t>.</w:t>
            </w:r>
          </w:p>
        </w:tc>
      </w:tr>
      <w:tr w:rsidR="00195DDF" w:rsidRPr="00487042" w14:paraId="443005E3" w14:textId="77777777" w:rsidTr="005A0180">
        <w:trPr>
          <w:trHeight w:val="735"/>
        </w:trPr>
        <w:tc>
          <w:tcPr>
            <w:tcW w:w="781" w:type="dxa"/>
            <w:vAlign w:val="center"/>
          </w:tcPr>
          <w:p w14:paraId="1018D816" w14:textId="77777777" w:rsidR="00195DDF" w:rsidRPr="00487042" w:rsidRDefault="00195DDF" w:rsidP="005A0180">
            <w:pPr>
              <w:spacing w:after="80" w:line="240" w:lineRule="auto"/>
              <w:jc w:val="center"/>
              <w:rPr>
                <w:b/>
                <w:sz w:val="26"/>
                <w:szCs w:val="26"/>
              </w:rPr>
            </w:pPr>
            <w:r w:rsidRPr="00487042">
              <w:rPr>
                <w:b/>
                <w:sz w:val="26"/>
                <w:szCs w:val="26"/>
              </w:rPr>
              <w:lastRenderedPageBreak/>
              <w:t>2.6</w:t>
            </w:r>
          </w:p>
        </w:tc>
        <w:tc>
          <w:tcPr>
            <w:tcW w:w="13547" w:type="dxa"/>
            <w:gridSpan w:val="8"/>
          </w:tcPr>
          <w:p w14:paraId="24267380" w14:textId="77777777" w:rsidR="00195DDF" w:rsidRPr="00487042" w:rsidRDefault="00195DDF" w:rsidP="005A0180">
            <w:pPr>
              <w:spacing w:after="80" w:line="240" w:lineRule="auto"/>
              <w:jc w:val="both"/>
              <w:rPr>
                <w:b/>
                <w:sz w:val="26"/>
                <w:szCs w:val="26"/>
              </w:rPr>
            </w:pPr>
            <w:r w:rsidRPr="00487042">
              <w:rPr>
                <w:b/>
                <w:sz w:val="26"/>
                <w:szCs w:val="26"/>
              </w:rPr>
              <w:t>Địa điểm tiếp nhận hồ sơ và trả kết quả giải quyết TTHC:</w:t>
            </w:r>
          </w:p>
          <w:p w14:paraId="7229AF1E" w14:textId="77777777" w:rsidR="00195DDF" w:rsidRPr="00487042" w:rsidRDefault="008C526C" w:rsidP="005A0180">
            <w:pPr>
              <w:spacing w:after="80" w:line="240" w:lineRule="auto"/>
              <w:jc w:val="both"/>
              <w:rPr>
                <w:b/>
                <w:sz w:val="26"/>
                <w:szCs w:val="26"/>
              </w:rPr>
            </w:pPr>
            <w:r>
              <w:rPr>
                <w:sz w:val="26"/>
                <w:szCs w:val="26"/>
                <w:lang w:val="vi-VN"/>
              </w:rPr>
              <w:t>Trung tâm Hành chính công cấp huyện hoặc Bộ phận tiếp nhận và trả kết quả của UBND cấp xã</w:t>
            </w:r>
            <w:r w:rsidR="00195DDF" w:rsidRPr="00487042">
              <w:rPr>
                <w:spacing w:val="-2"/>
                <w:sz w:val="26"/>
                <w:szCs w:val="26"/>
                <w:lang w:val="vi-VN"/>
              </w:rPr>
              <w:t xml:space="preserve"> nếu có nhu cầu</w:t>
            </w:r>
          </w:p>
        </w:tc>
      </w:tr>
      <w:tr w:rsidR="00195DDF" w:rsidRPr="00487042" w14:paraId="43BCA1E4" w14:textId="77777777" w:rsidTr="005A0180">
        <w:trPr>
          <w:trHeight w:val="1662"/>
        </w:trPr>
        <w:tc>
          <w:tcPr>
            <w:tcW w:w="781" w:type="dxa"/>
            <w:vAlign w:val="center"/>
          </w:tcPr>
          <w:p w14:paraId="015EB634" w14:textId="77777777" w:rsidR="00195DDF" w:rsidRPr="00487042" w:rsidRDefault="00195DDF" w:rsidP="005A0180">
            <w:pPr>
              <w:spacing w:after="80" w:line="240" w:lineRule="auto"/>
              <w:jc w:val="center"/>
              <w:rPr>
                <w:b/>
                <w:sz w:val="26"/>
                <w:szCs w:val="26"/>
              </w:rPr>
            </w:pPr>
            <w:r w:rsidRPr="00487042">
              <w:rPr>
                <w:b/>
                <w:sz w:val="26"/>
                <w:szCs w:val="26"/>
              </w:rPr>
              <w:t>2.7</w:t>
            </w:r>
          </w:p>
        </w:tc>
        <w:tc>
          <w:tcPr>
            <w:tcW w:w="13547" w:type="dxa"/>
            <w:gridSpan w:val="8"/>
          </w:tcPr>
          <w:p w14:paraId="2980891D" w14:textId="77777777" w:rsidR="00195DDF" w:rsidRPr="00487042" w:rsidRDefault="00195DDF" w:rsidP="005A0180">
            <w:pPr>
              <w:spacing w:after="80" w:line="240" w:lineRule="auto"/>
              <w:jc w:val="both"/>
              <w:rPr>
                <w:sz w:val="26"/>
                <w:szCs w:val="26"/>
                <w:lang w:val="vi-VN"/>
              </w:rPr>
            </w:pPr>
            <w:r w:rsidRPr="00487042">
              <w:rPr>
                <w:sz w:val="26"/>
                <w:szCs w:val="26"/>
                <w:lang w:val="vi-VN"/>
              </w:rPr>
              <w:t xml:space="preserve">- Cơ quan có thẩm quyền quyết định: </w:t>
            </w:r>
            <w:r w:rsidR="00DE3D6C">
              <w:rPr>
                <w:sz w:val="26"/>
                <w:szCs w:val="26"/>
                <w:lang w:val="vi-VN"/>
              </w:rPr>
              <w:t>Văn phòng</w:t>
            </w:r>
            <w:r w:rsidRPr="00487042">
              <w:rPr>
                <w:sz w:val="26"/>
                <w:szCs w:val="26"/>
                <w:lang w:val="vi-VN"/>
              </w:rPr>
              <w:t xml:space="preserve"> đăng ký đất đai hoặc </w:t>
            </w:r>
            <w:r w:rsidR="009216D4">
              <w:rPr>
                <w:sz w:val="26"/>
                <w:szCs w:val="26"/>
                <w:lang w:val="vi-VN"/>
              </w:rPr>
              <w:t>Chi nhánh VPĐK đất đai</w:t>
            </w:r>
            <w:r w:rsidRPr="00487042">
              <w:rPr>
                <w:sz w:val="26"/>
                <w:szCs w:val="26"/>
                <w:lang w:val="vi-VN"/>
              </w:rPr>
              <w:t>.</w:t>
            </w:r>
          </w:p>
          <w:p w14:paraId="4318D50F" w14:textId="77777777" w:rsidR="00195DDF" w:rsidRPr="00487042" w:rsidRDefault="00195DDF" w:rsidP="005A0180">
            <w:pPr>
              <w:spacing w:after="80" w:line="240" w:lineRule="auto"/>
              <w:jc w:val="both"/>
              <w:rPr>
                <w:rFonts w:eastAsia="Arial"/>
                <w:sz w:val="26"/>
                <w:szCs w:val="26"/>
                <w:lang w:val="vi-VN"/>
              </w:rPr>
            </w:pPr>
            <w:r w:rsidRPr="00487042">
              <w:rPr>
                <w:sz w:val="26"/>
                <w:szCs w:val="26"/>
                <w:lang w:val="vi-VN"/>
              </w:rPr>
              <w:t xml:space="preserve">- Cơ quan hoặc người có thẩm quyền được uỷ quyền hoặc phân cấp thực hiện (nếu có): </w:t>
            </w:r>
            <w:r w:rsidRPr="00487042">
              <w:rPr>
                <w:spacing w:val="-2"/>
                <w:sz w:val="26"/>
                <w:szCs w:val="26"/>
                <w:lang w:val="vi-VN"/>
              </w:rPr>
              <w:t>Không.</w:t>
            </w:r>
          </w:p>
          <w:p w14:paraId="2AB27648" w14:textId="77777777" w:rsidR="00195DDF" w:rsidRPr="00487042" w:rsidRDefault="00195DDF" w:rsidP="005A0180">
            <w:pPr>
              <w:spacing w:after="80" w:line="240" w:lineRule="auto"/>
              <w:jc w:val="both"/>
              <w:rPr>
                <w:sz w:val="26"/>
                <w:szCs w:val="26"/>
                <w:lang w:val="vi-VN"/>
              </w:rPr>
            </w:pPr>
            <w:r w:rsidRPr="00487042">
              <w:rPr>
                <w:sz w:val="26"/>
                <w:szCs w:val="26"/>
                <w:lang w:val="vi-VN"/>
              </w:rPr>
              <w:t xml:space="preserve">- Cơ quan trực tiếp thực hiện TTHC: </w:t>
            </w:r>
            <w:r w:rsidR="00DE3D6C">
              <w:rPr>
                <w:sz w:val="26"/>
                <w:szCs w:val="26"/>
                <w:lang w:val="vi-VN"/>
              </w:rPr>
              <w:t>Văn phòng</w:t>
            </w:r>
            <w:r w:rsidRPr="00487042">
              <w:rPr>
                <w:sz w:val="26"/>
                <w:szCs w:val="26"/>
                <w:lang w:val="vi-VN"/>
              </w:rPr>
              <w:t xml:space="preserve"> đăng ký đất đai hoặc </w:t>
            </w:r>
            <w:r w:rsidR="009216D4">
              <w:rPr>
                <w:sz w:val="26"/>
                <w:szCs w:val="26"/>
                <w:lang w:val="vi-VN"/>
              </w:rPr>
              <w:t>Chi nhánh VPĐK đất đai</w:t>
            </w:r>
            <w:r w:rsidRPr="00487042">
              <w:rPr>
                <w:sz w:val="26"/>
                <w:szCs w:val="26"/>
                <w:lang w:val="vi-VN"/>
              </w:rPr>
              <w:t>.</w:t>
            </w:r>
          </w:p>
          <w:p w14:paraId="1B707170" w14:textId="77777777" w:rsidR="00195DDF" w:rsidRPr="00487042" w:rsidRDefault="00195DDF" w:rsidP="005A0180">
            <w:pPr>
              <w:spacing w:after="80" w:line="240" w:lineRule="auto"/>
              <w:jc w:val="both"/>
              <w:rPr>
                <w:sz w:val="26"/>
                <w:szCs w:val="26"/>
              </w:rPr>
            </w:pPr>
            <w:r w:rsidRPr="00487042">
              <w:rPr>
                <w:sz w:val="26"/>
                <w:szCs w:val="26"/>
                <w:lang w:val="vi-VN"/>
              </w:rPr>
              <w:t>- Cơ quan phối hợp (nếu có): Ủy ban nhân dân cấp</w:t>
            </w:r>
            <w:r w:rsidR="00CE0C9D">
              <w:rPr>
                <w:sz w:val="26"/>
                <w:szCs w:val="26"/>
              </w:rPr>
              <w:t xml:space="preserve"> huyện, cấp</w:t>
            </w:r>
            <w:r w:rsidRPr="00487042">
              <w:rPr>
                <w:sz w:val="26"/>
                <w:szCs w:val="26"/>
                <w:lang w:val="vi-VN"/>
              </w:rPr>
              <w:t xml:space="preserve"> xã.</w:t>
            </w:r>
          </w:p>
        </w:tc>
      </w:tr>
      <w:tr w:rsidR="00195DDF" w:rsidRPr="00487042" w14:paraId="3A021C56" w14:textId="77777777" w:rsidTr="005A0180">
        <w:tc>
          <w:tcPr>
            <w:tcW w:w="781" w:type="dxa"/>
            <w:vAlign w:val="center"/>
          </w:tcPr>
          <w:p w14:paraId="369B7741" w14:textId="77777777" w:rsidR="00195DDF" w:rsidRPr="00487042" w:rsidRDefault="00195DDF" w:rsidP="005A0180">
            <w:pPr>
              <w:spacing w:after="80" w:line="240" w:lineRule="auto"/>
              <w:jc w:val="center"/>
              <w:rPr>
                <w:b/>
                <w:sz w:val="26"/>
                <w:szCs w:val="26"/>
              </w:rPr>
            </w:pPr>
            <w:r w:rsidRPr="00487042">
              <w:rPr>
                <w:b/>
                <w:sz w:val="26"/>
                <w:szCs w:val="26"/>
              </w:rPr>
              <w:t>2.8</w:t>
            </w:r>
          </w:p>
        </w:tc>
        <w:tc>
          <w:tcPr>
            <w:tcW w:w="13547" w:type="dxa"/>
            <w:gridSpan w:val="8"/>
          </w:tcPr>
          <w:p w14:paraId="053AC0C6" w14:textId="77777777" w:rsidR="00195DDF" w:rsidRPr="00487042" w:rsidRDefault="00195DDF" w:rsidP="005A0180">
            <w:pPr>
              <w:spacing w:after="80" w:line="240" w:lineRule="auto"/>
              <w:jc w:val="both"/>
              <w:rPr>
                <w:b/>
                <w:sz w:val="26"/>
                <w:szCs w:val="26"/>
              </w:rPr>
            </w:pPr>
            <w:r w:rsidRPr="00487042">
              <w:rPr>
                <w:b/>
                <w:sz w:val="26"/>
                <w:szCs w:val="26"/>
              </w:rPr>
              <w:t xml:space="preserve">Đối tượng thực hiện TTHC: </w:t>
            </w:r>
            <w:r w:rsidRPr="00487042">
              <w:rPr>
                <w:sz w:val="26"/>
                <w:szCs w:val="26"/>
                <w:lang w:val="vi-VN"/>
              </w:rPr>
              <w:t xml:space="preserve"> H</w:t>
            </w:r>
            <w:r w:rsidRPr="00487042">
              <w:rPr>
                <w:rFonts w:eastAsia="Arial"/>
                <w:sz w:val="26"/>
                <w:szCs w:val="26"/>
                <w:lang w:val="vi-VN"/>
              </w:rPr>
              <w:t>ộ gia đình, cá nhân, cộng đồng dân cư, người Việt Nam định cư ở nước ngoài được sở hữu nhà ở gắn liền với quyền sử dụng đất ở tại Việt Nam</w:t>
            </w:r>
          </w:p>
        </w:tc>
      </w:tr>
      <w:tr w:rsidR="00195DDF" w:rsidRPr="00487042" w14:paraId="27F04C7A" w14:textId="77777777" w:rsidTr="005A0180">
        <w:tc>
          <w:tcPr>
            <w:tcW w:w="781" w:type="dxa"/>
            <w:vAlign w:val="center"/>
          </w:tcPr>
          <w:p w14:paraId="7E05CFC1" w14:textId="77777777" w:rsidR="00195DDF" w:rsidRPr="00487042" w:rsidRDefault="00195DDF" w:rsidP="005A0180">
            <w:pPr>
              <w:spacing w:after="80" w:line="240" w:lineRule="auto"/>
              <w:jc w:val="center"/>
              <w:rPr>
                <w:b/>
                <w:sz w:val="26"/>
                <w:szCs w:val="26"/>
              </w:rPr>
            </w:pPr>
            <w:r w:rsidRPr="00487042">
              <w:rPr>
                <w:b/>
                <w:sz w:val="26"/>
                <w:szCs w:val="26"/>
              </w:rPr>
              <w:t>2.9</w:t>
            </w:r>
          </w:p>
        </w:tc>
        <w:tc>
          <w:tcPr>
            <w:tcW w:w="13547" w:type="dxa"/>
            <w:gridSpan w:val="8"/>
          </w:tcPr>
          <w:p w14:paraId="40000803" w14:textId="77777777" w:rsidR="00195DDF" w:rsidRPr="00487042" w:rsidRDefault="00195DDF" w:rsidP="005A0180">
            <w:pPr>
              <w:spacing w:after="80" w:line="240" w:lineRule="auto"/>
              <w:jc w:val="both"/>
              <w:rPr>
                <w:sz w:val="26"/>
                <w:szCs w:val="26"/>
                <w:lang w:val="vi-VN"/>
              </w:rPr>
            </w:pPr>
            <w:r w:rsidRPr="00487042">
              <w:rPr>
                <w:b/>
                <w:sz w:val="26"/>
                <w:szCs w:val="26"/>
              </w:rPr>
              <w:t xml:space="preserve">Kết quả giải quyết TTHC: </w:t>
            </w:r>
            <w:r w:rsidRPr="00487042">
              <w:rPr>
                <w:sz w:val="26"/>
                <w:szCs w:val="26"/>
                <w:lang w:val="vi-VN"/>
              </w:rPr>
              <w:t xml:space="preserve">  - Ghi vào sổ địa chính và lập hồ sơ để Nhà nước quản lý.  </w:t>
            </w:r>
          </w:p>
          <w:p w14:paraId="5C404051" w14:textId="77777777" w:rsidR="00195DDF" w:rsidRPr="009D456C" w:rsidRDefault="003E7F76" w:rsidP="005A0180">
            <w:pPr>
              <w:spacing w:after="80" w:line="240" w:lineRule="auto"/>
              <w:ind w:firstLine="540"/>
              <w:jc w:val="both"/>
              <w:rPr>
                <w:sz w:val="26"/>
                <w:szCs w:val="26"/>
                <w:lang w:val="vi-VN"/>
              </w:rPr>
            </w:pPr>
            <w:r>
              <w:rPr>
                <w:sz w:val="26"/>
                <w:szCs w:val="26"/>
              </w:rPr>
              <w:t xml:space="preserve">                                       </w:t>
            </w:r>
            <w:r w:rsidR="0026286F">
              <w:rPr>
                <w:sz w:val="26"/>
                <w:szCs w:val="26"/>
              </w:rPr>
              <w:t xml:space="preserve"> </w:t>
            </w:r>
            <w:r w:rsidR="00195DDF" w:rsidRPr="00487042">
              <w:rPr>
                <w:sz w:val="26"/>
                <w:szCs w:val="26"/>
                <w:lang w:val="vi-VN"/>
              </w:rPr>
              <w:t>- Giấy chứng nhậ</w:t>
            </w:r>
            <w:r w:rsidR="009D456C">
              <w:rPr>
                <w:sz w:val="26"/>
                <w:szCs w:val="26"/>
                <w:lang w:val="vi-VN"/>
              </w:rPr>
              <w:t>n.</w:t>
            </w:r>
          </w:p>
        </w:tc>
      </w:tr>
      <w:tr w:rsidR="00195DDF" w:rsidRPr="00487042" w14:paraId="1A4B2718" w14:textId="77777777" w:rsidTr="005A0180">
        <w:tc>
          <w:tcPr>
            <w:tcW w:w="781" w:type="dxa"/>
            <w:vAlign w:val="center"/>
          </w:tcPr>
          <w:p w14:paraId="48B2B11F" w14:textId="77777777" w:rsidR="00195DDF" w:rsidRPr="00487042" w:rsidRDefault="00195DDF" w:rsidP="005A0180">
            <w:pPr>
              <w:spacing w:after="80" w:line="240" w:lineRule="auto"/>
              <w:jc w:val="center"/>
              <w:rPr>
                <w:b/>
                <w:sz w:val="26"/>
                <w:szCs w:val="26"/>
              </w:rPr>
            </w:pPr>
            <w:r w:rsidRPr="00487042">
              <w:rPr>
                <w:b/>
                <w:sz w:val="26"/>
                <w:szCs w:val="26"/>
              </w:rPr>
              <w:t>2.10</w:t>
            </w:r>
          </w:p>
        </w:tc>
        <w:tc>
          <w:tcPr>
            <w:tcW w:w="13547" w:type="dxa"/>
            <w:gridSpan w:val="8"/>
          </w:tcPr>
          <w:p w14:paraId="0A41D313" w14:textId="77777777" w:rsidR="00195DDF" w:rsidRPr="00487042" w:rsidRDefault="00195DDF" w:rsidP="005A0180">
            <w:pPr>
              <w:spacing w:after="80" w:line="240" w:lineRule="auto"/>
              <w:jc w:val="both"/>
              <w:rPr>
                <w:b/>
                <w:sz w:val="26"/>
                <w:szCs w:val="26"/>
              </w:rPr>
            </w:pPr>
            <w:r w:rsidRPr="00487042">
              <w:rPr>
                <w:b/>
                <w:sz w:val="26"/>
                <w:szCs w:val="26"/>
              </w:rPr>
              <w:t>Quy trình xử lý công việc</w:t>
            </w:r>
          </w:p>
        </w:tc>
      </w:tr>
      <w:tr w:rsidR="00195DDF" w:rsidRPr="00487042" w14:paraId="7B03C362" w14:textId="77777777" w:rsidTr="005A0180">
        <w:tc>
          <w:tcPr>
            <w:tcW w:w="781" w:type="dxa"/>
            <w:vAlign w:val="center"/>
          </w:tcPr>
          <w:p w14:paraId="5027771E" w14:textId="77777777" w:rsidR="00195DDF" w:rsidRPr="00487042" w:rsidRDefault="00195DDF" w:rsidP="005A0180">
            <w:pPr>
              <w:spacing w:after="80" w:line="240" w:lineRule="auto"/>
              <w:jc w:val="center"/>
              <w:rPr>
                <w:b/>
                <w:sz w:val="26"/>
                <w:szCs w:val="26"/>
              </w:rPr>
            </w:pPr>
            <w:r w:rsidRPr="00487042">
              <w:rPr>
                <w:b/>
                <w:sz w:val="26"/>
                <w:szCs w:val="26"/>
              </w:rPr>
              <w:t>TT</w:t>
            </w:r>
          </w:p>
        </w:tc>
        <w:tc>
          <w:tcPr>
            <w:tcW w:w="5990" w:type="dxa"/>
            <w:gridSpan w:val="2"/>
          </w:tcPr>
          <w:p w14:paraId="1511AAF8" w14:textId="77777777" w:rsidR="00195DDF" w:rsidRPr="00487042" w:rsidRDefault="00195DDF" w:rsidP="005A0180">
            <w:pPr>
              <w:spacing w:after="80" w:line="240" w:lineRule="auto"/>
              <w:jc w:val="center"/>
              <w:rPr>
                <w:b/>
                <w:sz w:val="26"/>
                <w:szCs w:val="26"/>
              </w:rPr>
            </w:pPr>
            <w:r w:rsidRPr="00487042">
              <w:rPr>
                <w:b/>
                <w:sz w:val="26"/>
                <w:szCs w:val="26"/>
              </w:rPr>
              <w:t>Trình tự</w:t>
            </w:r>
          </w:p>
        </w:tc>
        <w:tc>
          <w:tcPr>
            <w:tcW w:w="2551" w:type="dxa"/>
            <w:gridSpan w:val="2"/>
          </w:tcPr>
          <w:p w14:paraId="61D8A33D" w14:textId="77777777" w:rsidR="00195DDF" w:rsidRPr="00487042" w:rsidRDefault="00195DDF" w:rsidP="005A0180">
            <w:pPr>
              <w:spacing w:after="80" w:line="240" w:lineRule="auto"/>
              <w:jc w:val="center"/>
              <w:rPr>
                <w:b/>
                <w:sz w:val="26"/>
                <w:szCs w:val="26"/>
              </w:rPr>
            </w:pPr>
            <w:r w:rsidRPr="00487042">
              <w:rPr>
                <w:b/>
                <w:sz w:val="26"/>
                <w:szCs w:val="26"/>
              </w:rPr>
              <w:t>Trách nhiệm</w:t>
            </w:r>
          </w:p>
        </w:tc>
        <w:tc>
          <w:tcPr>
            <w:tcW w:w="2126" w:type="dxa"/>
          </w:tcPr>
          <w:p w14:paraId="4EFB4F60" w14:textId="77777777" w:rsidR="00195DDF" w:rsidRPr="00487042" w:rsidRDefault="00195DDF" w:rsidP="005A0180">
            <w:pPr>
              <w:spacing w:after="80" w:line="240" w:lineRule="auto"/>
              <w:jc w:val="center"/>
              <w:rPr>
                <w:b/>
                <w:sz w:val="26"/>
                <w:szCs w:val="26"/>
              </w:rPr>
            </w:pPr>
            <w:r w:rsidRPr="00487042">
              <w:rPr>
                <w:b/>
                <w:sz w:val="26"/>
                <w:szCs w:val="26"/>
              </w:rPr>
              <w:t>Thời gian</w:t>
            </w:r>
          </w:p>
        </w:tc>
        <w:tc>
          <w:tcPr>
            <w:tcW w:w="2880" w:type="dxa"/>
            <w:gridSpan w:val="3"/>
          </w:tcPr>
          <w:p w14:paraId="1A20E527" w14:textId="77777777" w:rsidR="00195DDF" w:rsidRPr="00487042" w:rsidRDefault="00195DDF" w:rsidP="005A0180">
            <w:pPr>
              <w:spacing w:after="80" w:line="240" w:lineRule="auto"/>
              <w:jc w:val="center"/>
              <w:rPr>
                <w:b/>
                <w:sz w:val="26"/>
                <w:szCs w:val="26"/>
              </w:rPr>
            </w:pPr>
            <w:r w:rsidRPr="00487042">
              <w:rPr>
                <w:b/>
                <w:sz w:val="26"/>
                <w:szCs w:val="26"/>
              </w:rPr>
              <w:t>Biểu mẫu/Kết quả</w:t>
            </w:r>
          </w:p>
        </w:tc>
      </w:tr>
      <w:tr w:rsidR="00195DDF" w:rsidRPr="00487042" w14:paraId="09740513" w14:textId="77777777" w:rsidTr="005A0180">
        <w:tc>
          <w:tcPr>
            <w:tcW w:w="781" w:type="dxa"/>
            <w:vAlign w:val="center"/>
          </w:tcPr>
          <w:p w14:paraId="5A6B8BF9" w14:textId="77777777" w:rsidR="00195DDF" w:rsidRPr="00487042" w:rsidRDefault="00195DDF" w:rsidP="005A0180">
            <w:pPr>
              <w:spacing w:after="80" w:line="240" w:lineRule="auto"/>
              <w:jc w:val="center"/>
              <w:rPr>
                <w:b/>
                <w:sz w:val="26"/>
                <w:szCs w:val="26"/>
              </w:rPr>
            </w:pPr>
            <w:r w:rsidRPr="00487042">
              <w:rPr>
                <w:b/>
                <w:sz w:val="26"/>
                <w:szCs w:val="26"/>
              </w:rPr>
              <w:t>1</w:t>
            </w:r>
          </w:p>
        </w:tc>
        <w:tc>
          <w:tcPr>
            <w:tcW w:w="13547" w:type="dxa"/>
            <w:gridSpan w:val="8"/>
          </w:tcPr>
          <w:p w14:paraId="6AE5B595" w14:textId="77777777" w:rsidR="00195DDF" w:rsidRPr="00487042" w:rsidRDefault="00195DDF" w:rsidP="005A0180">
            <w:pPr>
              <w:spacing w:after="80" w:line="240" w:lineRule="auto"/>
              <w:rPr>
                <w:b/>
                <w:sz w:val="26"/>
                <w:szCs w:val="26"/>
              </w:rPr>
            </w:pPr>
            <w:r w:rsidRPr="00487042">
              <w:rPr>
                <w:b/>
                <w:sz w:val="26"/>
                <w:szCs w:val="26"/>
              </w:rPr>
              <w:t xml:space="preserve">Trường hợp đăng ký biến động trên Giấy chứng nhận </w:t>
            </w:r>
          </w:p>
        </w:tc>
      </w:tr>
      <w:tr w:rsidR="00195DDF" w:rsidRPr="00487042" w14:paraId="067EBC02" w14:textId="77777777" w:rsidTr="005A0180">
        <w:tc>
          <w:tcPr>
            <w:tcW w:w="781" w:type="dxa"/>
            <w:vAlign w:val="center"/>
          </w:tcPr>
          <w:p w14:paraId="42F36BC4" w14:textId="77777777" w:rsidR="00195DDF" w:rsidRPr="00487042" w:rsidRDefault="00195DDF" w:rsidP="005A0180">
            <w:pPr>
              <w:spacing w:after="80" w:line="240" w:lineRule="auto"/>
              <w:jc w:val="center"/>
              <w:rPr>
                <w:sz w:val="26"/>
                <w:szCs w:val="26"/>
              </w:rPr>
            </w:pPr>
            <w:r w:rsidRPr="00487042">
              <w:rPr>
                <w:sz w:val="26"/>
                <w:szCs w:val="26"/>
              </w:rPr>
              <w:t>B1</w:t>
            </w:r>
          </w:p>
        </w:tc>
        <w:tc>
          <w:tcPr>
            <w:tcW w:w="5990" w:type="dxa"/>
            <w:gridSpan w:val="2"/>
          </w:tcPr>
          <w:p w14:paraId="0F7A0B15" w14:textId="77777777" w:rsidR="00652000" w:rsidRDefault="00652000" w:rsidP="005A0180">
            <w:pPr>
              <w:tabs>
                <w:tab w:val="center" w:pos="2887"/>
              </w:tabs>
              <w:spacing w:after="80" w:line="240" w:lineRule="auto"/>
              <w:jc w:val="both"/>
              <w:rPr>
                <w:sz w:val="26"/>
                <w:szCs w:val="26"/>
              </w:rPr>
            </w:pPr>
          </w:p>
          <w:p w14:paraId="5807E60A" w14:textId="77777777" w:rsidR="00195DDF" w:rsidRPr="00487042" w:rsidRDefault="00195DDF" w:rsidP="005A0180">
            <w:pPr>
              <w:tabs>
                <w:tab w:val="center" w:pos="2887"/>
              </w:tabs>
              <w:spacing w:after="80" w:line="240" w:lineRule="auto"/>
              <w:jc w:val="both"/>
              <w:rPr>
                <w:sz w:val="26"/>
                <w:szCs w:val="26"/>
              </w:rPr>
            </w:pPr>
            <w:r w:rsidRPr="00487042">
              <w:rPr>
                <w:sz w:val="26"/>
                <w:szCs w:val="26"/>
              </w:rPr>
              <w:t>Tiếp nhận hồ sơ</w:t>
            </w:r>
            <w:r w:rsidRPr="00487042">
              <w:rPr>
                <w:sz w:val="26"/>
                <w:szCs w:val="26"/>
              </w:rPr>
              <w:tab/>
            </w:r>
          </w:p>
          <w:p w14:paraId="4210FD6D" w14:textId="77777777" w:rsidR="00195DDF" w:rsidRPr="00487042" w:rsidRDefault="00195DDF" w:rsidP="005A0180">
            <w:pPr>
              <w:spacing w:after="80" w:line="240" w:lineRule="auto"/>
              <w:jc w:val="both"/>
              <w:rPr>
                <w:sz w:val="26"/>
                <w:szCs w:val="26"/>
              </w:rPr>
            </w:pPr>
          </w:p>
        </w:tc>
        <w:tc>
          <w:tcPr>
            <w:tcW w:w="2551" w:type="dxa"/>
            <w:gridSpan w:val="2"/>
          </w:tcPr>
          <w:p w14:paraId="20D718BD" w14:textId="77777777" w:rsidR="00195DDF" w:rsidRPr="00487042" w:rsidRDefault="00195DDF" w:rsidP="005A0180">
            <w:pPr>
              <w:spacing w:after="80" w:line="240" w:lineRule="auto"/>
              <w:jc w:val="center"/>
              <w:rPr>
                <w:sz w:val="26"/>
                <w:szCs w:val="26"/>
              </w:rPr>
            </w:pPr>
          </w:p>
          <w:p w14:paraId="76DCD1D7" w14:textId="77777777" w:rsidR="00195DDF" w:rsidRPr="00487042" w:rsidRDefault="00195DDF" w:rsidP="005A0180">
            <w:pPr>
              <w:spacing w:after="80" w:line="240" w:lineRule="auto"/>
              <w:jc w:val="center"/>
              <w:rPr>
                <w:sz w:val="26"/>
                <w:szCs w:val="26"/>
              </w:rPr>
            </w:pPr>
            <w:r w:rsidRPr="00487042">
              <w:rPr>
                <w:sz w:val="26"/>
                <w:szCs w:val="26"/>
              </w:rPr>
              <w:t>Công chức TN&amp;TKQ</w:t>
            </w:r>
          </w:p>
        </w:tc>
        <w:tc>
          <w:tcPr>
            <w:tcW w:w="2126" w:type="dxa"/>
            <w:vAlign w:val="center"/>
          </w:tcPr>
          <w:p w14:paraId="106B1461" w14:textId="77777777" w:rsidR="00195DDF" w:rsidRPr="00487042" w:rsidRDefault="00195DDF" w:rsidP="005A0180">
            <w:pPr>
              <w:spacing w:after="80" w:line="240" w:lineRule="auto"/>
              <w:jc w:val="center"/>
              <w:rPr>
                <w:sz w:val="26"/>
                <w:szCs w:val="26"/>
              </w:rPr>
            </w:pPr>
            <w:r w:rsidRPr="00487042">
              <w:rPr>
                <w:sz w:val="26"/>
                <w:szCs w:val="26"/>
              </w:rPr>
              <w:t>Giờ hành chính</w:t>
            </w:r>
          </w:p>
        </w:tc>
        <w:tc>
          <w:tcPr>
            <w:tcW w:w="2880" w:type="dxa"/>
            <w:gridSpan w:val="3"/>
          </w:tcPr>
          <w:p w14:paraId="76F976AC" w14:textId="77777777" w:rsidR="00652000" w:rsidRDefault="00652000" w:rsidP="005A0180">
            <w:pPr>
              <w:spacing w:after="80" w:line="240" w:lineRule="auto"/>
              <w:jc w:val="center"/>
              <w:rPr>
                <w:sz w:val="26"/>
                <w:szCs w:val="26"/>
              </w:rPr>
            </w:pPr>
          </w:p>
          <w:p w14:paraId="5B4A8F7B" w14:textId="77777777" w:rsidR="00195DDF" w:rsidRPr="00487042" w:rsidRDefault="00195DDF" w:rsidP="005A0180">
            <w:pPr>
              <w:spacing w:after="80" w:line="240" w:lineRule="auto"/>
              <w:jc w:val="center"/>
              <w:rPr>
                <w:sz w:val="26"/>
                <w:szCs w:val="26"/>
              </w:rPr>
            </w:pPr>
            <w:r w:rsidRPr="00487042">
              <w:rPr>
                <w:sz w:val="26"/>
                <w:szCs w:val="26"/>
              </w:rPr>
              <w:t>Mẫu 01,02,03,04,05,06</w:t>
            </w:r>
          </w:p>
          <w:p w14:paraId="566F4A35" w14:textId="77777777" w:rsidR="00195DDF" w:rsidRPr="00487042" w:rsidRDefault="00195DDF" w:rsidP="005A0180">
            <w:pPr>
              <w:spacing w:after="80" w:line="240" w:lineRule="auto"/>
              <w:jc w:val="center"/>
              <w:rPr>
                <w:sz w:val="26"/>
                <w:szCs w:val="26"/>
              </w:rPr>
            </w:pPr>
            <w:r w:rsidRPr="00487042">
              <w:rPr>
                <w:sz w:val="26"/>
                <w:szCs w:val="26"/>
              </w:rPr>
              <w:t>Hồ sơ theo mục 2.3</w:t>
            </w:r>
          </w:p>
        </w:tc>
      </w:tr>
      <w:tr w:rsidR="00195DDF" w:rsidRPr="00487042" w14:paraId="756ECE66" w14:textId="77777777" w:rsidTr="00C85364">
        <w:tc>
          <w:tcPr>
            <w:tcW w:w="781" w:type="dxa"/>
            <w:vAlign w:val="center"/>
          </w:tcPr>
          <w:p w14:paraId="46FF49A8" w14:textId="77777777" w:rsidR="00195DDF" w:rsidRPr="00487042" w:rsidRDefault="00195DDF" w:rsidP="005A0180">
            <w:pPr>
              <w:spacing w:after="80" w:line="240" w:lineRule="auto"/>
              <w:jc w:val="center"/>
              <w:rPr>
                <w:sz w:val="26"/>
                <w:szCs w:val="26"/>
              </w:rPr>
            </w:pPr>
            <w:r w:rsidRPr="00487042">
              <w:rPr>
                <w:sz w:val="26"/>
                <w:szCs w:val="26"/>
              </w:rPr>
              <w:lastRenderedPageBreak/>
              <w:t>B2</w:t>
            </w:r>
          </w:p>
        </w:tc>
        <w:tc>
          <w:tcPr>
            <w:tcW w:w="5990" w:type="dxa"/>
            <w:gridSpan w:val="2"/>
            <w:vAlign w:val="center"/>
          </w:tcPr>
          <w:p w14:paraId="4AB97CF6" w14:textId="77777777" w:rsidR="00195DDF" w:rsidRPr="00487042" w:rsidRDefault="00195DDF" w:rsidP="005A0180">
            <w:pPr>
              <w:spacing w:after="80" w:line="240" w:lineRule="auto"/>
              <w:jc w:val="both"/>
              <w:rPr>
                <w:sz w:val="26"/>
                <w:szCs w:val="26"/>
              </w:rPr>
            </w:pPr>
            <w:r w:rsidRPr="00487042">
              <w:rPr>
                <w:sz w:val="26"/>
                <w:szCs w:val="26"/>
              </w:rPr>
              <w:t>Chuyển hồ sơ cho cơ quan/phòng chuyên môn xử lý</w:t>
            </w:r>
          </w:p>
        </w:tc>
        <w:tc>
          <w:tcPr>
            <w:tcW w:w="2551" w:type="dxa"/>
            <w:gridSpan w:val="2"/>
            <w:vAlign w:val="center"/>
          </w:tcPr>
          <w:p w14:paraId="48FBB56B" w14:textId="74AF9F53" w:rsidR="00195DDF" w:rsidRPr="00487042" w:rsidRDefault="00195DDF" w:rsidP="00C85364">
            <w:pPr>
              <w:spacing w:after="80" w:line="240" w:lineRule="auto"/>
              <w:jc w:val="center"/>
              <w:rPr>
                <w:sz w:val="26"/>
                <w:szCs w:val="26"/>
              </w:rPr>
            </w:pPr>
            <w:r w:rsidRPr="00487042">
              <w:rPr>
                <w:sz w:val="26"/>
                <w:szCs w:val="26"/>
              </w:rPr>
              <w:t>Công chức TN&amp;TKQ</w:t>
            </w:r>
          </w:p>
        </w:tc>
        <w:tc>
          <w:tcPr>
            <w:tcW w:w="2126" w:type="dxa"/>
            <w:vAlign w:val="center"/>
          </w:tcPr>
          <w:p w14:paraId="7B6BB1B8" w14:textId="77777777" w:rsidR="00195DDF" w:rsidRPr="00487042" w:rsidRDefault="00195DDF" w:rsidP="00C85364">
            <w:pPr>
              <w:spacing w:after="80" w:line="240" w:lineRule="auto"/>
              <w:jc w:val="center"/>
              <w:rPr>
                <w:sz w:val="26"/>
                <w:szCs w:val="26"/>
              </w:rPr>
            </w:pPr>
            <w:r w:rsidRPr="00487042">
              <w:rPr>
                <w:sz w:val="26"/>
                <w:szCs w:val="26"/>
              </w:rPr>
              <w:t>1 ngày</w:t>
            </w:r>
          </w:p>
        </w:tc>
        <w:tc>
          <w:tcPr>
            <w:tcW w:w="2880" w:type="dxa"/>
            <w:gridSpan w:val="3"/>
          </w:tcPr>
          <w:p w14:paraId="6D8DD69A" w14:textId="3CC33FEC" w:rsidR="00195DDF" w:rsidRPr="00487042" w:rsidRDefault="00415074" w:rsidP="005A0180">
            <w:pPr>
              <w:spacing w:after="80" w:line="240" w:lineRule="auto"/>
              <w:jc w:val="center"/>
              <w:rPr>
                <w:sz w:val="26"/>
                <w:szCs w:val="26"/>
              </w:rPr>
            </w:pPr>
            <w:r>
              <w:rPr>
                <w:sz w:val="26"/>
                <w:szCs w:val="26"/>
              </w:rPr>
              <w:t xml:space="preserve">Mẫu 05 </w:t>
            </w:r>
            <w:r w:rsidR="00195DDF" w:rsidRPr="00487042">
              <w:rPr>
                <w:sz w:val="26"/>
                <w:szCs w:val="26"/>
              </w:rPr>
              <w:t>và Hồ sơ kèm theo</w:t>
            </w:r>
          </w:p>
        </w:tc>
      </w:tr>
      <w:tr w:rsidR="00195DDF" w:rsidRPr="00487042" w14:paraId="691EE061" w14:textId="77777777" w:rsidTr="00C85364">
        <w:tc>
          <w:tcPr>
            <w:tcW w:w="781" w:type="dxa"/>
            <w:vAlign w:val="center"/>
          </w:tcPr>
          <w:p w14:paraId="36F11405" w14:textId="77777777" w:rsidR="00195DDF" w:rsidRPr="00487042" w:rsidRDefault="00195DDF" w:rsidP="005A0180">
            <w:pPr>
              <w:spacing w:after="80" w:line="240" w:lineRule="auto"/>
              <w:jc w:val="center"/>
              <w:rPr>
                <w:sz w:val="26"/>
                <w:szCs w:val="26"/>
              </w:rPr>
            </w:pPr>
            <w:r w:rsidRPr="00487042">
              <w:rPr>
                <w:sz w:val="26"/>
                <w:szCs w:val="26"/>
              </w:rPr>
              <w:t>B3</w:t>
            </w:r>
          </w:p>
        </w:tc>
        <w:tc>
          <w:tcPr>
            <w:tcW w:w="5990" w:type="dxa"/>
            <w:gridSpan w:val="2"/>
            <w:vAlign w:val="center"/>
          </w:tcPr>
          <w:p w14:paraId="5999CC1F" w14:textId="77777777" w:rsidR="00195DDF" w:rsidRPr="00487042" w:rsidRDefault="00195DDF" w:rsidP="005A0180">
            <w:pPr>
              <w:spacing w:after="80" w:line="240" w:lineRule="auto"/>
              <w:jc w:val="both"/>
              <w:rPr>
                <w:sz w:val="26"/>
                <w:szCs w:val="26"/>
              </w:rPr>
            </w:pPr>
            <w:r w:rsidRPr="00487042">
              <w:rPr>
                <w:sz w:val="26"/>
                <w:szCs w:val="26"/>
              </w:rPr>
              <w:t>Chuyển cho chuyên viên phòng chuyên môn xử lý</w:t>
            </w:r>
          </w:p>
        </w:tc>
        <w:tc>
          <w:tcPr>
            <w:tcW w:w="2551" w:type="dxa"/>
            <w:gridSpan w:val="2"/>
            <w:vAlign w:val="center"/>
          </w:tcPr>
          <w:p w14:paraId="7C38A5F6" w14:textId="222EE2EA" w:rsidR="00195DDF" w:rsidRPr="00487042" w:rsidRDefault="00195DDF" w:rsidP="00C85364">
            <w:pPr>
              <w:spacing w:after="80" w:line="240" w:lineRule="auto"/>
              <w:jc w:val="center"/>
              <w:rPr>
                <w:sz w:val="26"/>
                <w:szCs w:val="26"/>
              </w:rPr>
            </w:pPr>
            <w:r w:rsidRPr="00487042">
              <w:rPr>
                <w:sz w:val="26"/>
                <w:szCs w:val="26"/>
              </w:rPr>
              <w:t xml:space="preserve">Lãnh đạo </w:t>
            </w:r>
            <w:r w:rsidR="00C65D89">
              <w:rPr>
                <w:sz w:val="26"/>
                <w:szCs w:val="26"/>
              </w:rPr>
              <w:t xml:space="preserve">Chi nhánh </w:t>
            </w:r>
            <w:r w:rsidR="00DE3D6C">
              <w:rPr>
                <w:sz w:val="26"/>
                <w:szCs w:val="26"/>
              </w:rPr>
              <w:t>Văn phòng</w:t>
            </w:r>
            <w:r w:rsidRPr="00487042">
              <w:rPr>
                <w:sz w:val="26"/>
                <w:szCs w:val="26"/>
              </w:rPr>
              <w:t xml:space="preserve"> đăng ký đất đai</w:t>
            </w:r>
          </w:p>
        </w:tc>
        <w:tc>
          <w:tcPr>
            <w:tcW w:w="2126" w:type="dxa"/>
            <w:vAlign w:val="center"/>
          </w:tcPr>
          <w:p w14:paraId="2443D35E" w14:textId="77777777" w:rsidR="00195DDF" w:rsidRPr="00487042" w:rsidRDefault="00195DDF" w:rsidP="00C85364">
            <w:pPr>
              <w:spacing w:after="80" w:line="240" w:lineRule="auto"/>
              <w:jc w:val="center"/>
              <w:rPr>
                <w:sz w:val="26"/>
                <w:szCs w:val="26"/>
              </w:rPr>
            </w:pPr>
            <w:r w:rsidRPr="00487042">
              <w:rPr>
                <w:sz w:val="26"/>
                <w:szCs w:val="26"/>
              </w:rPr>
              <w:t>0,5 ngày</w:t>
            </w:r>
          </w:p>
        </w:tc>
        <w:tc>
          <w:tcPr>
            <w:tcW w:w="2880" w:type="dxa"/>
            <w:gridSpan w:val="3"/>
          </w:tcPr>
          <w:p w14:paraId="59108082" w14:textId="77777777" w:rsidR="00195DDF" w:rsidRPr="00487042" w:rsidRDefault="00195DDF" w:rsidP="005A0180">
            <w:pPr>
              <w:spacing w:after="80" w:line="240" w:lineRule="auto"/>
              <w:jc w:val="center"/>
              <w:rPr>
                <w:sz w:val="26"/>
                <w:szCs w:val="26"/>
              </w:rPr>
            </w:pPr>
          </w:p>
        </w:tc>
      </w:tr>
      <w:tr w:rsidR="006B162C" w:rsidRPr="00487042" w14:paraId="424C681F" w14:textId="77777777" w:rsidTr="00C85364">
        <w:tc>
          <w:tcPr>
            <w:tcW w:w="781" w:type="dxa"/>
            <w:vAlign w:val="center"/>
          </w:tcPr>
          <w:p w14:paraId="6092CB51" w14:textId="77777777" w:rsidR="006B162C" w:rsidRPr="00487042" w:rsidRDefault="006B162C" w:rsidP="005A0180">
            <w:pPr>
              <w:spacing w:after="80" w:line="240" w:lineRule="auto"/>
              <w:jc w:val="center"/>
              <w:rPr>
                <w:sz w:val="26"/>
                <w:szCs w:val="26"/>
              </w:rPr>
            </w:pPr>
            <w:r w:rsidRPr="00487042">
              <w:rPr>
                <w:sz w:val="26"/>
                <w:szCs w:val="26"/>
              </w:rPr>
              <w:t>B4</w:t>
            </w:r>
          </w:p>
        </w:tc>
        <w:tc>
          <w:tcPr>
            <w:tcW w:w="5990" w:type="dxa"/>
            <w:gridSpan w:val="2"/>
            <w:vAlign w:val="center"/>
          </w:tcPr>
          <w:p w14:paraId="7A8ED9B5" w14:textId="77777777" w:rsidR="006B162C" w:rsidRPr="00487042" w:rsidRDefault="006B162C" w:rsidP="005A0180">
            <w:pPr>
              <w:spacing w:after="80" w:line="240" w:lineRule="auto"/>
              <w:jc w:val="both"/>
              <w:rPr>
                <w:sz w:val="26"/>
                <w:szCs w:val="26"/>
              </w:rPr>
            </w:pPr>
            <w:r w:rsidRPr="00487042">
              <w:rPr>
                <w:sz w:val="26"/>
                <w:szCs w:val="26"/>
              </w:rPr>
              <w:t>Xem xét thẩm định, xử lý hồ sơ. Dự thảo kết quả thực hiện TTHC, trình lãnh đạo phòng</w:t>
            </w:r>
          </w:p>
        </w:tc>
        <w:tc>
          <w:tcPr>
            <w:tcW w:w="2551" w:type="dxa"/>
            <w:gridSpan w:val="2"/>
            <w:vAlign w:val="center"/>
          </w:tcPr>
          <w:p w14:paraId="5542FB8D" w14:textId="77777777" w:rsidR="006B162C" w:rsidRPr="00487042" w:rsidRDefault="006B162C" w:rsidP="00C85364">
            <w:pPr>
              <w:spacing w:after="80" w:line="240" w:lineRule="auto"/>
              <w:jc w:val="center"/>
              <w:rPr>
                <w:sz w:val="26"/>
                <w:szCs w:val="26"/>
              </w:rPr>
            </w:pPr>
            <w:r w:rsidRPr="00487042">
              <w:rPr>
                <w:sz w:val="26"/>
                <w:szCs w:val="26"/>
              </w:rPr>
              <w:t>Chuyên viên phòng chuyên môn được giao xử lý hồ sơ</w:t>
            </w:r>
          </w:p>
        </w:tc>
        <w:tc>
          <w:tcPr>
            <w:tcW w:w="2126" w:type="dxa"/>
            <w:vAlign w:val="center"/>
          </w:tcPr>
          <w:p w14:paraId="05B92160" w14:textId="77777777" w:rsidR="006B162C" w:rsidRPr="00487042" w:rsidRDefault="006B162C" w:rsidP="00C85364">
            <w:pPr>
              <w:spacing w:after="80" w:line="240" w:lineRule="auto"/>
              <w:jc w:val="center"/>
              <w:rPr>
                <w:sz w:val="26"/>
                <w:szCs w:val="26"/>
              </w:rPr>
            </w:pPr>
            <w:r w:rsidRPr="00487042">
              <w:rPr>
                <w:sz w:val="26"/>
                <w:szCs w:val="26"/>
              </w:rPr>
              <w:t>2 ngày</w:t>
            </w:r>
          </w:p>
        </w:tc>
        <w:tc>
          <w:tcPr>
            <w:tcW w:w="2880" w:type="dxa"/>
            <w:gridSpan w:val="3"/>
          </w:tcPr>
          <w:p w14:paraId="2A42087D" w14:textId="77777777" w:rsidR="006B162C" w:rsidRPr="006B162C" w:rsidRDefault="006B162C" w:rsidP="005A0180">
            <w:pPr>
              <w:spacing w:after="80" w:line="240" w:lineRule="auto"/>
              <w:jc w:val="center"/>
              <w:rPr>
                <w:sz w:val="26"/>
                <w:szCs w:val="26"/>
              </w:rPr>
            </w:pPr>
            <w:r w:rsidRPr="006B162C">
              <w:rPr>
                <w:sz w:val="26"/>
                <w:szCs w:val="26"/>
              </w:rPr>
              <w:t>Ghi nội dung xác nhận vào Đơn đăng ký và GCN</w:t>
            </w:r>
          </w:p>
        </w:tc>
      </w:tr>
      <w:tr w:rsidR="006B162C" w:rsidRPr="00487042" w14:paraId="487677D0" w14:textId="77777777" w:rsidTr="00C85364">
        <w:tc>
          <w:tcPr>
            <w:tcW w:w="781" w:type="dxa"/>
            <w:vAlign w:val="center"/>
          </w:tcPr>
          <w:p w14:paraId="08433665" w14:textId="77777777" w:rsidR="006B162C" w:rsidRPr="00487042" w:rsidRDefault="006B162C" w:rsidP="005A0180">
            <w:pPr>
              <w:spacing w:after="80" w:line="240" w:lineRule="auto"/>
              <w:jc w:val="center"/>
              <w:rPr>
                <w:sz w:val="26"/>
                <w:szCs w:val="26"/>
              </w:rPr>
            </w:pPr>
            <w:r w:rsidRPr="00487042">
              <w:rPr>
                <w:sz w:val="26"/>
                <w:szCs w:val="26"/>
              </w:rPr>
              <w:t>B5</w:t>
            </w:r>
          </w:p>
        </w:tc>
        <w:tc>
          <w:tcPr>
            <w:tcW w:w="5990" w:type="dxa"/>
            <w:gridSpan w:val="2"/>
            <w:vAlign w:val="center"/>
          </w:tcPr>
          <w:p w14:paraId="158A7EF6" w14:textId="2E5E9D15" w:rsidR="006B162C" w:rsidRPr="00487042" w:rsidRDefault="006B162C" w:rsidP="005A0180">
            <w:pPr>
              <w:spacing w:after="80" w:line="240" w:lineRule="auto"/>
              <w:jc w:val="both"/>
              <w:rPr>
                <w:sz w:val="26"/>
                <w:szCs w:val="26"/>
              </w:rPr>
            </w:pPr>
            <w:r w:rsidRPr="00487042">
              <w:rPr>
                <w:sz w:val="26"/>
                <w:szCs w:val="26"/>
              </w:rPr>
              <w:t xml:space="preserve">Xem xét, trình lãnh đạo cơ quan phê duyệt kết quả giải quyết </w:t>
            </w:r>
            <w:r w:rsidR="00595E3B">
              <w:rPr>
                <w:sz w:val="26"/>
                <w:szCs w:val="26"/>
              </w:rPr>
              <w:t>TTHC</w:t>
            </w:r>
          </w:p>
        </w:tc>
        <w:tc>
          <w:tcPr>
            <w:tcW w:w="2551" w:type="dxa"/>
            <w:gridSpan w:val="2"/>
            <w:vAlign w:val="center"/>
          </w:tcPr>
          <w:p w14:paraId="7D3554AB" w14:textId="77777777" w:rsidR="006B162C" w:rsidRPr="00487042" w:rsidRDefault="006B162C" w:rsidP="00C85364">
            <w:pPr>
              <w:spacing w:after="80" w:line="240" w:lineRule="auto"/>
              <w:jc w:val="center"/>
              <w:rPr>
                <w:sz w:val="26"/>
                <w:szCs w:val="26"/>
              </w:rPr>
            </w:pPr>
            <w:r w:rsidRPr="00487042">
              <w:rPr>
                <w:sz w:val="26"/>
                <w:szCs w:val="26"/>
              </w:rPr>
              <w:t>Lãnh đạo phòng chuyên môn</w:t>
            </w:r>
          </w:p>
        </w:tc>
        <w:tc>
          <w:tcPr>
            <w:tcW w:w="2126" w:type="dxa"/>
            <w:vAlign w:val="center"/>
          </w:tcPr>
          <w:p w14:paraId="01FE11E5" w14:textId="77777777" w:rsidR="006B162C" w:rsidRPr="00487042" w:rsidRDefault="006B162C" w:rsidP="00C85364">
            <w:pPr>
              <w:spacing w:after="80" w:line="240" w:lineRule="auto"/>
              <w:jc w:val="center"/>
              <w:rPr>
                <w:sz w:val="26"/>
                <w:szCs w:val="26"/>
              </w:rPr>
            </w:pPr>
            <w:r w:rsidRPr="00487042">
              <w:rPr>
                <w:sz w:val="26"/>
                <w:szCs w:val="26"/>
              </w:rPr>
              <w:t>1</w:t>
            </w:r>
            <w:r>
              <w:rPr>
                <w:sz w:val="26"/>
                <w:szCs w:val="26"/>
              </w:rPr>
              <w:t xml:space="preserve"> </w:t>
            </w:r>
            <w:r w:rsidRPr="00487042">
              <w:rPr>
                <w:sz w:val="26"/>
                <w:szCs w:val="26"/>
              </w:rPr>
              <w:t>ngày</w:t>
            </w:r>
          </w:p>
        </w:tc>
        <w:tc>
          <w:tcPr>
            <w:tcW w:w="2880" w:type="dxa"/>
            <w:gridSpan w:val="3"/>
          </w:tcPr>
          <w:p w14:paraId="0B0135B8" w14:textId="77777777" w:rsidR="006B162C" w:rsidRPr="006B162C" w:rsidRDefault="006B162C" w:rsidP="005A0180">
            <w:pPr>
              <w:spacing w:after="80" w:line="240" w:lineRule="auto"/>
              <w:jc w:val="center"/>
              <w:rPr>
                <w:sz w:val="26"/>
                <w:szCs w:val="26"/>
              </w:rPr>
            </w:pPr>
            <w:r w:rsidRPr="006B162C">
              <w:rPr>
                <w:sz w:val="26"/>
                <w:szCs w:val="26"/>
              </w:rPr>
              <w:t>Ký nháy vào Đơn đăng ký và GCN</w:t>
            </w:r>
          </w:p>
        </w:tc>
      </w:tr>
      <w:tr w:rsidR="006B162C" w:rsidRPr="00487042" w14:paraId="4818405C" w14:textId="77777777" w:rsidTr="00C85364">
        <w:tc>
          <w:tcPr>
            <w:tcW w:w="781" w:type="dxa"/>
            <w:vAlign w:val="center"/>
          </w:tcPr>
          <w:p w14:paraId="03DF383B" w14:textId="77777777" w:rsidR="006B162C" w:rsidRPr="00487042" w:rsidRDefault="006B162C" w:rsidP="005A0180">
            <w:pPr>
              <w:spacing w:after="80" w:line="240" w:lineRule="auto"/>
              <w:jc w:val="center"/>
              <w:rPr>
                <w:sz w:val="26"/>
                <w:szCs w:val="26"/>
              </w:rPr>
            </w:pPr>
            <w:r w:rsidRPr="00487042">
              <w:rPr>
                <w:sz w:val="26"/>
                <w:szCs w:val="26"/>
              </w:rPr>
              <w:t>B6</w:t>
            </w:r>
          </w:p>
        </w:tc>
        <w:tc>
          <w:tcPr>
            <w:tcW w:w="5990" w:type="dxa"/>
            <w:gridSpan w:val="2"/>
            <w:vAlign w:val="center"/>
          </w:tcPr>
          <w:p w14:paraId="257CD32D" w14:textId="77777777" w:rsidR="006B162C" w:rsidRPr="00487042" w:rsidRDefault="006B162C" w:rsidP="005A0180">
            <w:pPr>
              <w:spacing w:after="80" w:line="240" w:lineRule="auto"/>
              <w:jc w:val="both"/>
              <w:rPr>
                <w:sz w:val="26"/>
                <w:szCs w:val="26"/>
              </w:rPr>
            </w:pPr>
            <w:r w:rsidRPr="00487042">
              <w:rPr>
                <w:sz w:val="26"/>
                <w:szCs w:val="26"/>
              </w:rPr>
              <w:t>Phê duyệt kết quả giải quyết TTHC</w:t>
            </w:r>
          </w:p>
        </w:tc>
        <w:tc>
          <w:tcPr>
            <w:tcW w:w="2551" w:type="dxa"/>
            <w:gridSpan w:val="2"/>
            <w:vAlign w:val="center"/>
          </w:tcPr>
          <w:p w14:paraId="40BE317A" w14:textId="7BC3DF3B" w:rsidR="006B162C" w:rsidRPr="00487042" w:rsidRDefault="006B162C" w:rsidP="00C85364">
            <w:pPr>
              <w:spacing w:after="80" w:line="240" w:lineRule="auto"/>
              <w:jc w:val="center"/>
              <w:rPr>
                <w:sz w:val="26"/>
                <w:szCs w:val="26"/>
              </w:rPr>
            </w:pPr>
            <w:r w:rsidRPr="00487042">
              <w:rPr>
                <w:sz w:val="26"/>
                <w:szCs w:val="26"/>
              </w:rPr>
              <w:t xml:space="preserve">Lãnh đạo </w:t>
            </w:r>
            <w:r w:rsidR="00C65D89">
              <w:rPr>
                <w:sz w:val="26"/>
                <w:szCs w:val="26"/>
              </w:rPr>
              <w:t xml:space="preserve">Chi nhánh </w:t>
            </w:r>
            <w:r>
              <w:rPr>
                <w:sz w:val="26"/>
                <w:szCs w:val="26"/>
              </w:rPr>
              <w:t>Văn phòng</w:t>
            </w:r>
            <w:r w:rsidRPr="00487042">
              <w:rPr>
                <w:sz w:val="26"/>
                <w:szCs w:val="26"/>
              </w:rPr>
              <w:t xml:space="preserve"> đăng ký đất đai</w:t>
            </w:r>
          </w:p>
        </w:tc>
        <w:tc>
          <w:tcPr>
            <w:tcW w:w="2126" w:type="dxa"/>
            <w:vAlign w:val="center"/>
          </w:tcPr>
          <w:p w14:paraId="5B7CDDC6" w14:textId="27A3C062" w:rsidR="006B162C" w:rsidRPr="00487042" w:rsidRDefault="006B162C" w:rsidP="00C85364">
            <w:pPr>
              <w:spacing w:after="80" w:line="240" w:lineRule="auto"/>
              <w:jc w:val="center"/>
              <w:rPr>
                <w:sz w:val="26"/>
                <w:szCs w:val="26"/>
              </w:rPr>
            </w:pPr>
            <w:r w:rsidRPr="00487042">
              <w:rPr>
                <w:sz w:val="26"/>
                <w:szCs w:val="26"/>
              </w:rPr>
              <w:t>0,5</w:t>
            </w:r>
            <w:r w:rsidR="00D77FE4">
              <w:rPr>
                <w:sz w:val="26"/>
                <w:szCs w:val="26"/>
              </w:rPr>
              <w:t xml:space="preserve"> </w:t>
            </w:r>
            <w:r w:rsidRPr="00487042">
              <w:rPr>
                <w:sz w:val="26"/>
                <w:szCs w:val="26"/>
              </w:rPr>
              <w:t>ngày</w:t>
            </w:r>
          </w:p>
        </w:tc>
        <w:tc>
          <w:tcPr>
            <w:tcW w:w="2880" w:type="dxa"/>
            <w:gridSpan w:val="3"/>
          </w:tcPr>
          <w:p w14:paraId="6054E791" w14:textId="77777777" w:rsidR="006B162C" w:rsidRPr="006B162C" w:rsidRDefault="006B162C" w:rsidP="005A0180">
            <w:pPr>
              <w:spacing w:after="80" w:line="240" w:lineRule="auto"/>
              <w:jc w:val="center"/>
              <w:rPr>
                <w:sz w:val="26"/>
                <w:szCs w:val="26"/>
              </w:rPr>
            </w:pPr>
          </w:p>
          <w:p w14:paraId="3444A26F" w14:textId="77777777" w:rsidR="006B162C" w:rsidRPr="006B162C" w:rsidRDefault="006B162C" w:rsidP="005A0180">
            <w:pPr>
              <w:spacing w:after="80" w:line="240" w:lineRule="auto"/>
              <w:jc w:val="center"/>
              <w:rPr>
                <w:sz w:val="26"/>
                <w:szCs w:val="26"/>
              </w:rPr>
            </w:pPr>
            <w:r w:rsidRPr="006B162C">
              <w:rPr>
                <w:sz w:val="26"/>
                <w:szCs w:val="26"/>
              </w:rPr>
              <w:t>Ký xác nhận vào Đơn đăng ký và GCN</w:t>
            </w:r>
          </w:p>
        </w:tc>
      </w:tr>
      <w:tr w:rsidR="006B162C" w:rsidRPr="00487042" w14:paraId="4F712566" w14:textId="77777777" w:rsidTr="005A0180">
        <w:tc>
          <w:tcPr>
            <w:tcW w:w="781" w:type="dxa"/>
            <w:vAlign w:val="center"/>
          </w:tcPr>
          <w:p w14:paraId="6569E090" w14:textId="77777777" w:rsidR="006B162C" w:rsidRPr="00487042" w:rsidRDefault="006B162C" w:rsidP="005A0180">
            <w:pPr>
              <w:spacing w:after="80" w:line="240" w:lineRule="auto"/>
              <w:jc w:val="center"/>
              <w:rPr>
                <w:sz w:val="26"/>
                <w:szCs w:val="26"/>
              </w:rPr>
            </w:pPr>
            <w:r w:rsidRPr="00487042">
              <w:rPr>
                <w:sz w:val="26"/>
                <w:szCs w:val="26"/>
              </w:rPr>
              <w:t>B7</w:t>
            </w:r>
          </w:p>
        </w:tc>
        <w:tc>
          <w:tcPr>
            <w:tcW w:w="5990" w:type="dxa"/>
            <w:gridSpan w:val="2"/>
          </w:tcPr>
          <w:p w14:paraId="29D8D7AB" w14:textId="77777777" w:rsidR="006B162C" w:rsidRPr="00487042" w:rsidRDefault="006B162C" w:rsidP="005A0180">
            <w:pPr>
              <w:spacing w:after="80" w:line="240" w:lineRule="auto"/>
              <w:jc w:val="both"/>
              <w:rPr>
                <w:sz w:val="26"/>
                <w:szCs w:val="26"/>
              </w:rPr>
            </w:pPr>
            <w:r w:rsidRPr="00487042">
              <w:rPr>
                <w:sz w:val="26"/>
                <w:szCs w:val="26"/>
              </w:rPr>
              <w:t>Trả kết quả cho hộ gia đình, cá nhân</w:t>
            </w:r>
          </w:p>
        </w:tc>
        <w:tc>
          <w:tcPr>
            <w:tcW w:w="2551" w:type="dxa"/>
            <w:gridSpan w:val="2"/>
          </w:tcPr>
          <w:p w14:paraId="7ED68F69" w14:textId="77777777" w:rsidR="006B162C" w:rsidRPr="00487042" w:rsidRDefault="006B162C" w:rsidP="005A0180">
            <w:pPr>
              <w:spacing w:after="80" w:line="240" w:lineRule="auto"/>
              <w:rPr>
                <w:sz w:val="26"/>
                <w:szCs w:val="26"/>
              </w:rPr>
            </w:pPr>
            <w:r w:rsidRPr="00487042">
              <w:rPr>
                <w:sz w:val="26"/>
                <w:szCs w:val="26"/>
              </w:rPr>
              <w:t>Công chức TN&amp;TKQ</w:t>
            </w:r>
          </w:p>
        </w:tc>
        <w:tc>
          <w:tcPr>
            <w:tcW w:w="2126" w:type="dxa"/>
          </w:tcPr>
          <w:p w14:paraId="0848BC9D" w14:textId="77777777" w:rsidR="006B162C" w:rsidRPr="00487042" w:rsidRDefault="006B162C" w:rsidP="005A0180">
            <w:pPr>
              <w:spacing w:after="80" w:line="240" w:lineRule="auto"/>
              <w:jc w:val="center"/>
              <w:rPr>
                <w:sz w:val="26"/>
                <w:szCs w:val="26"/>
              </w:rPr>
            </w:pPr>
            <w:r w:rsidRPr="00487042">
              <w:rPr>
                <w:sz w:val="26"/>
                <w:szCs w:val="26"/>
              </w:rPr>
              <w:t>Giờ hành chính</w:t>
            </w:r>
          </w:p>
        </w:tc>
        <w:tc>
          <w:tcPr>
            <w:tcW w:w="2880" w:type="dxa"/>
            <w:gridSpan w:val="3"/>
          </w:tcPr>
          <w:p w14:paraId="6978841C" w14:textId="77777777" w:rsidR="006B162C" w:rsidRPr="006B162C" w:rsidRDefault="006B162C" w:rsidP="005A0180">
            <w:pPr>
              <w:spacing w:after="80" w:line="240" w:lineRule="auto"/>
              <w:jc w:val="center"/>
              <w:rPr>
                <w:sz w:val="26"/>
                <w:szCs w:val="26"/>
              </w:rPr>
            </w:pPr>
            <w:r w:rsidRPr="006B162C">
              <w:rPr>
                <w:sz w:val="26"/>
                <w:szCs w:val="26"/>
              </w:rPr>
              <w:t>Giấy chứng nhận</w:t>
            </w:r>
          </w:p>
        </w:tc>
      </w:tr>
      <w:tr w:rsidR="00195DDF" w:rsidRPr="00487042" w14:paraId="49599618" w14:textId="77777777" w:rsidTr="005A0180">
        <w:tc>
          <w:tcPr>
            <w:tcW w:w="781" w:type="dxa"/>
            <w:vAlign w:val="center"/>
          </w:tcPr>
          <w:p w14:paraId="42B4A43A" w14:textId="77777777" w:rsidR="00195DDF" w:rsidRPr="00487042" w:rsidRDefault="00195DDF" w:rsidP="005A0180">
            <w:pPr>
              <w:spacing w:after="80" w:line="240" w:lineRule="auto"/>
              <w:jc w:val="center"/>
              <w:rPr>
                <w:b/>
                <w:sz w:val="26"/>
                <w:szCs w:val="26"/>
              </w:rPr>
            </w:pPr>
          </w:p>
        </w:tc>
        <w:tc>
          <w:tcPr>
            <w:tcW w:w="13547" w:type="dxa"/>
            <w:gridSpan w:val="8"/>
          </w:tcPr>
          <w:p w14:paraId="270D2DAC" w14:textId="77777777" w:rsidR="00195DDF" w:rsidRPr="00487042" w:rsidRDefault="00195DDF" w:rsidP="005A0180">
            <w:pPr>
              <w:spacing w:after="80" w:line="240" w:lineRule="auto"/>
              <w:jc w:val="both"/>
              <w:rPr>
                <w:i/>
                <w:sz w:val="26"/>
                <w:szCs w:val="26"/>
              </w:rPr>
            </w:pPr>
            <w:r w:rsidRPr="00487042">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3F9DE8D7" w14:textId="77777777" w:rsidR="00195DDF" w:rsidRPr="00487042" w:rsidRDefault="00195DDF" w:rsidP="005A0180">
            <w:pPr>
              <w:spacing w:after="80" w:line="240" w:lineRule="auto"/>
              <w:jc w:val="both"/>
              <w:rPr>
                <w:i/>
                <w:sz w:val="26"/>
                <w:szCs w:val="26"/>
              </w:rPr>
            </w:pPr>
            <w:r w:rsidRPr="00487042">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27FA5347" w14:textId="77777777" w:rsidR="00195DDF" w:rsidRPr="00487042" w:rsidRDefault="00195DDF" w:rsidP="005A0180">
            <w:pPr>
              <w:spacing w:after="80" w:line="240" w:lineRule="auto"/>
              <w:jc w:val="both"/>
              <w:rPr>
                <w:b/>
                <w:sz w:val="26"/>
                <w:szCs w:val="26"/>
              </w:rPr>
            </w:pPr>
            <w:r w:rsidRPr="00487042">
              <w:rPr>
                <w:i/>
                <w:sz w:val="26"/>
                <w:szCs w:val="26"/>
              </w:rPr>
              <w:t>- Tổng thời gian phân bổ cho các bước công việc không vượt quá thời gian quy định hiện hành của thủ tục này.</w:t>
            </w:r>
          </w:p>
        </w:tc>
      </w:tr>
      <w:tr w:rsidR="00195DDF" w:rsidRPr="00487042" w14:paraId="44DDA322" w14:textId="77777777" w:rsidTr="005A0180">
        <w:trPr>
          <w:trHeight w:val="330"/>
        </w:trPr>
        <w:tc>
          <w:tcPr>
            <w:tcW w:w="781" w:type="dxa"/>
            <w:tcBorders>
              <w:top w:val="single" w:sz="4" w:space="0" w:color="000000"/>
              <w:left w:val="single" w:sz="4" w:space="0" w:color="000000"/>
              <w:bottom w:val="single" w:sz="4" w:space="0" w:color="000000"/>
              <w:right w:val="single" w:sz="4" w:space="0" w:color="000000"/>
            </w:tcBorders>
            <w:vAlign w:val="center"/>
          </w:tcPr>
          <w:p w14:paraId="0CE0059E" w14:textId="77777777" w:rsidR="00195DDF" w:rsidRPr="00487042" w:rsidRDefault="00195DDF" w:rsidP="005A0180">
            <w:pPr>
              <w:spacing w:after="80" w:line="240" w:lineRule="auto"/>
              <w:jc w:val="center"/>
              <w:rPr>
                <w:b/>
                <w:sz w:val="26"/>
                <w:szCs w:val="26"/>
              </w:rPr>
            </w:pPr>
            <w:r w:rsidRPr="00487042">
              <w:rPr>
                <w:b/>
                <w:sz w:val="26"/>
                <w:szCs w:val="26"/>
              </w:rPr>
              <w:t>3</w:t>
            </w:r>
          </w:p>
        </w:tc>
        <w:tc>
          <w:tcPr>
            <w:tcW w:w="13547" w:type="dxa"/>
            <w:gridSpan w:val="8"/>
            <w:tcBorders>
              <w:top w:val="single" w:sz="4" w:space="0" w:color="000000"/>
              <w:left w:val="single" w:sz="4" w:space="0" w:color="000000"/>
              <w:bottom w:val="single" w:sz="4" w:space="0" w:color="auto"/>
              <w:right w:val="single" w:sz="4" w:space="0" w:color="000000"/>
            </w:tcBorders>
          </w:tcPr>
          <w:p w14:paraId="09442B49" w14:textId="77777777" w:rsidR="00195DDF" w:rsidRPr="00487042" w:rsidRDefault="00195DDF" w:rsidP="005A0180">
            <w:pPr>
              <w:autoSpaceDE w:val="0"/>
              <w:autoSpaceDN w:val="0"/>
              <w:spacing w:after="80" w:line="240" w:lineRule="auto"/>
              <w:jc w:val="both"/>
              <w:rPr>
                <w:sz w:val="26"/>
                <w:szCs w:val="26"/>
                <w:lang w:val="en-AU"/>
              </w:rPr>
            </w:pPr>
            <w:r w:rsidRPr="00487042">
              <w:rPr>
                <w:b/>
                <w:sz w:val="26"/>
                <w:szCs w:val="26"/>
              </w:rPr>
              <w:t xml:space="preserve">BIỂU MẪU </w:t>
            </w:r>
            <w:r w:rsidRPr="00487042">
              <w:rPr>
                <w:sz w:val="26"/>
                <w:szCs w:val="26"/>
                <w:lang w:val="en-AU"/>
              </w:rPr>
              <w:t>(Các biểu mẫu sử dụng trong quá trình thực hiện TTHC)</w:t>
            </w:r>
          </w:p>
          <w:p w14:paraId="173D3B6E" w14:textId="77777777" w:rsidR="00195DDF" w:rsidRPr="00487042" w:rsidRDefault="00195DDF" w:rsidP="005A0180">
            <w:pPr>
              <w:tabs>
                <w:tab w:val="left" w:pos="11436"/>
              </w:tabs>
              <w:autoSpaceDE w:val="0"/>
              <w:autoSpaceDN w:val="0"/>
              <w:spacing w:after="80" w:line="240" w:lineRule="auto"/>
              <w:jc w:val="both"/>
              <w:rPr>
                <w:i/>
                <w:sz w:val="26"/>
                <w:szCs w:val="26"/>
                <w:lang w:val="en-AU"/>
              </w:rPr>
            </w:pPr>
            <w:r w:rsidRPr="00487042">
              <w:rPr>
                <w:i/>
                <w:sz w:val="26"/>
                <w:szCs w:val="26"/>
                <w:u w:val="single"/>
                <w:lang w:val="en-AU"/>
              </w:rPr>
              <w:t>Ghi chú:</w:t>
            </w:r>
            <w:r w:rsidRPr="00487042">
              <w:rPr>
                <w:i/>
                <w:sz w:val="26"/>
                <w:szCs w:val="26"/>
                <w:lang w:val="en-AU"/>
              </w:rPr>
              <w:t xml:space="preserve"> Các mẫu 01,02,03,04,05,06 áp dụng theo Thông tư 01/2018/TT-VPCP ngày 23/11/2018 của </w:t>
            </w:r>
            <w:r w:rsidR="00DE3D6C">
              <w:rPr>
                <w:i/>
                <w:sz w:val="26"/>
                <w:szCs w:val="26"/>
                <w:lang w:val="en-AU"/>
              </w:rPr>
              <w:t>Văn phòng</w:t>
            </w:r>
            <w:r w:rsidRPr="00487042">
              <w:rPr>
                <w:i/>
                <w:sz w:val="26"/>
                <w:szCs w:val="26"/>
                <w:lang w:val="en-AU"/>
              </w:rPr>
              <w:t xml:space="preserve"> chính phủ.</w:t>
            </w:r>
            <w:r w:rsidRPr="00487042">
              <w:rPr>
                <w:i/>
                <w:sz w:val="26"/>
                <w:szCs w:val="26"/>
                <w:lang w:val="en-AU"/>
              </w:rPr>
              <w:tab/>
            </w:r>
          </w:p>
          <w:p w14:paraId="231DAF5F" w14:textId="77777777" w:rsidR="00195DDF" w:rsidRPr="00487042" w:rsidRDefault="00195DDF" w:rsidP="005A0180">
            <w:pPr>
              <w:tabs>
                <w:tab w:val="left" w:pos="11436"/>
              </w:tabs>
              <w:autoSpaceDE w:val="0"/>
              <w:autoSpaceDN w:val="0"/>
              <w:spacing w:after="80" w:line="240" w:lineRule="auto"/>
              <w:jc w:val="both"/>
              <w:rPr>
                <w:i/>
                <w:sz w:val="26"/>
                <w:szCs w:val="26"/>
                <w:lang w:val="en-AU"/>
              </w:rPr>
            </w:pPr>
            <w:r w:rsidRPr="00487042">
              <w:rPr>
                <w:bCs/>
                <w:sz w:val="26"/>
                <w:szCs w:val="26"/>
                <w:lang w:val="vi-VN" w:eastAsia="zh-CN"/>
              </w:rPr>
              <w:t>Mẫu số 09/ĐK</w:t>
            </w:r>
            <w:r w:rsidRPr="00487042">
              <w:rPr>
                <w:i/>
                <w:sz w:val="26"/>
                <w:szCs w:val="26"/>
              </w:rPr>
              <w:t xml:space="preserve">áp dụng theo </w:t>
            </w:r>
            <w:r w:rsidRPr="00487042">
              <w:rPr>
                <w:i/>
                <w:sz w:val="26"/>
                <w:szCs w:val="26"/>
                <w:lang w:val="vi-VN"/>
              </w:rPr>
              <w:t xml:space="preserve">Thông tư số 33/2017/TT-BTNMT và công khai trên Trang thông tin điện tử của Bộ Tài nguyên và </w:t>
            </w:r>
            <w:r w:rsidRPr="00487042">
              <w:rPr>
                <w:i/>
                <w:sz w:val="26"/>
                <w:szCs w:val="26"/>
                <w:lang w:val="vi-VN"/>
              </w:rPr>
              <w:lastRenderedPageBreak/>
              <w:t>Môi trường, Tổng cục Quản lý đất đai</w:t>
            </w:r>
          </w:p>
        </w:tc>
      </w:tr>
      <w:tr w:rsidR="00195DDF" w:rsidRPr="00487042" w14:paraId="2A88F38D" w14:textId="77777777" w:rsidTr="00A266EB">
        <w:tc>
          <w:tcPr>
            <w:tcW w:w="781" w:type="dxa"/>
            <w:tcBorders>
              <w:left w:val="single" w:sz="4" w:space="0" w:color="000000"/>
              <w:bottom w:val="single" w:sz="4" w:space="0" w:color="000000"/>
              <w:right w:val="single" w:sz="4" w:space="0" w:color="000000"/>
            </w:tcBorders>
          </w:tcPr>
          <w:p w14:paraId="05C81E1B" w14:textId="77777777" w:rsidR="00195DDF" w:rsidRPr="00487042" w:rsidRDefault="00195DDF" w:rsidP="005A0180">
            <w:pPr>
              <w:spacing w:after="80" w:line="240" w:lineRule="auto"/>
              <w:jc w:val="center"/>
              <w:rPr>
                <w:b/>
                <w:color w:val="FF0000"/>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6937A19C" w14:textId="77777777" w:rsidR="00195DDF" w:rsidRPr="00487042" w:rsidRDefault="00195DDF" w:rsidP="005A0180">
            <w:pPr>
              <w:spacing w:after="80" w:line="240" w:lineRule="auto"/>
              <w:jc w:val="center"/>
              <w:rPr>
                <w:color w:val="000000" w:themeColor="text1"/>
                <w:sz w:val="26"/>
                <w:szCs w:val="26"/>
              </w:rPr>
            </w:pPr>
            <w:r w:rsidRPr="00487042">
              <w:rPr>
                <w:color w:val="000000" w:themeColor="text1"/>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163FD988" w14:textId="77777777" w:rsidR="00195DDF" w:rsidRPr="00487042" w:rsidRDefault="00195DDF" w:rsidP="005A0180">
            <w:pPr>
              <w:spacing w:after="80" w:line="240" w:lineRule="auto"/>
              <w:jc w:val="both"/>
              <w:rPr>
                <w:color w:val="000000" w:themeColor="text1"/>
                <w:sz w:val="26"/>
                <w:szCs w:val="26"/>
              </w:rPr>
            </w:pPr>
            <w:r w:rsidRPr="00487042">
              <w:rPr>
                <w:color w:val="000000" w:themeColor="text1"/>
                <w:sz w:val="26"/>
                <w:szCs w:val="26"/>
              </w:rPr>
              <w:t>Giấy tiếp nhận hồ sơ và hẹn trả kết quả</w:t>
            </w:r>
          </w:p>
        </w:tc>
      </w:tr>
      <w:tr w:rsidR="00195DDF" w:rsidRPr="00487042" w14:paraId="2481B4CF" w14:textId="77777777" w:rsidTr="00A266EB">
        <w:tc>
          <w:tcPr>
            <w:tcW w:w="781" w:type="dxa"/>
            <w:tcBorders>
              <w:left w:val="single" w:sz="4" w:space="0" w:color="000000"/>
              <w:bottom w:val="single" w:sz="4" w:space="0" w:color="000000"/>
              <w:right w:val="single" w:sz="4" w:space="0" w:color="000000"/>
            </w:tcBorders>
          </w:tcPr>
          <w:p w14:paraId="62F42417" w14:textId="77777777" w:rsidR="00195DDF" w:rsidRPr="00487042" w:rsidRDefault="00195DDF" w:rsidP="005A018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B196537" w14:textId="77777777" w:rsidR="00195DDF" w:rsidRPr="00487042" w:rsidRDefault="00195DDF" w:rsidP="005A0180">
            <w:pPr>
              <w:spacing w:after="80" w:line="240" w:lineRule="auto"/>
              <w:jc w:val="center"/>
              <w:rPr>
                <w:color w:val="000000" w:themeColor="text1"/>
                <w:sz w:val="26"/>
                <w:szCs w:val="26"/>
              </w:rPr>
            </w:pPr>
            <w:r w:rsidRPr="00487042">
              <w:rPr>
                <w:color w:val="000000" w:themeColor="text1"/>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284CC72C" w14:textId="77777777" w:rsidR="00195DDF" w:rsidRPr="00487042" w:rsidRDefault="00195DDF" w:rsidP="005A0180">
            <w:pPr>
              <w:spacing w:after="80" w:line="240" w:lineRule="auto"/>
              <w:jc w:val="both"/>
              <w:rPr>
                <w:color w:val="000000" w:themeColor="text1"/>
                <w:sz w:val="26"/>
                <w:szCs w:val="26"/>
              </w:rPr>
            </w:pPr>
            <w:r w:rsidRPr="00487042">
              <w:rPr>
                <w:color w:val="000000" w:themeColor="text1"/>
                <w:sz w:val="26"/>
                <w:szCs w:val="26"/>
              </w:rPr>
              <w:t>Phiếu yêu cầu bổ sung hoàn thiện hồ sơ</w:t>
            </w:r>
          </w:p>
        </w:tc>
      </w:tr>
      <w:tr w:rsidR="00195DDF" w:rsidRPr="00487042" w14:paraId="27DE577B" w14:textId="77777777" w:rsidTr="00A266EB">
        <w:tc>
          <w:tcPr>
            <w:tcW w:w="781" w:type="dxa"/>
            <w:tcBorders>
              <w:left w:val="single" w:sz="4" w:space="0" w:color="000000"/>
              <w:bottom w:val="single" w:sz="4" w:space="0" w:color="000000"/>
              <w:right w:val="single" w:sz="4" w:space="0" w:color="000000"/>
            </w:tcBorders>
          </w:tcPr>
          <w:p w14:paraId="1F022A2A" w14:textId="77777777" w:rsidR="00195DDF" w:rsidRPr="00487042" w:rsidRDefault="00195DDF" w:rsidP="005A018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3118533E" w14:textId="77777777" w:rsidR="00195DDF" w:rsidRPr="00487042" w:rsidRDefault="00195DDF" w:rsidP="005A0180">
            <w:pPr>
              <w:tabs>
                <w:tab w:val="left" w:pos="4638"/>
              </w:tabs>
              <w:spacing w:after="80" w:line="240" w:lineRule="auto"/>
              <w:jc w:val="center"/>
              <w:rPr>
                <w:color w:val="000000" w:themeColor="text1"/>
                <w:sz w:val="26"/>
                <w:szCs w:val="26"/>
              </w:rPr>
            </w:pPr>
            <w:r w:rsidRPr="00487042">
              <w:rPr>
                <w:color w:val="000000" w:themeColor="text1"/>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0D3E3E07" w14:textId="77777777" w:rsidR="00195DDF" w:rsidRPr="00487042" w:rsidRDefault="00195DDF" w:rsidP="005A0180">
            <w:pPr>
              <w:spacing w:after="80" w:line="240" w:lineRule="auto"/>
              <w:jc w:val="both"/>
              <w:rPr>
                <w:color w:val="000000" w:themeColor="text1"/>
                <w:sz w:val="26"/>
                <w:szCs w:val="26"/>
              </w:rPr>
            </w:pPr>
            <w:r w:rsidRPr="00487042">
              <w:rPr>
                <w:color w:val="000000" w:themeColor="text1"/>
                <w:sz w:val="26"/>
                <w:szCs w:val="26"/>
              </w:rPr>
              <w:t>Phiếu từ chối tiếp nhận giải quyết hồ sơ</w:t>
            </w:r>
          </w:p>
        </w:tc>
      </w:tr>
      <w:tr w:rsidR="00195DDF" w:rsidRPr="00487042" w14:paraId="5E7B80D4" w14:textId="77777777" w:rsidTr="00A266EB">
        <w:tc>
          <w:tcPr>
            <w:tcW w:w="781" w:type="dxa"/>
            <w:tcBorders>
              <w:left w:val="single" w:sz="4" w:space="0" w:color="000000"/>
              <w:bottom w:val="single" w:sz="4" w:space="0" w:color="000000"/>
              <w:right w:val="single" w:sz="4" w:space="0" w:color="000000"/>
            </w:tcBorders>
          </w:tcPr>
          <w:p w14:paraId="17CEC15C" w14:textId="77777777" w:rsidR="00195DDF" w:rsidRPr="00487042" w:rsidRDefault="00195DDF" w:rsidP="005A018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1DC9852" w14:textId="77777777" w:rsidR="00195DDF" w:rsidRPr="00487042" w:rsidRDefault="00195DDF" w:rsidP="005A0180">
            <w:pPr>
              <w:spacing w:after="80" w:line="240" w:lineRule="auto"/>
              <w:jc w:val="center"/>
              <w:rPr>
                <w:color w:val="000000" w:themeColor="text1"/>
                <w:sz w:val="26"/>
                <w:szCs w:val="26"/>
              </w:rPr>
            </w:pPr>
            <w:r w:rsidRPr="00487042">
              <w:rPr>
                <w:color w:val="000000" w:themeColor="text1"/>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36CC80F1" w14:textId="77777777" w:rsidR="00195DDF" w:rsidRPr="00487042" w:rsidRDefault="00195DDF" w:rsidP="005A0180">
            <w:pPr>
              <w:spacing w:after="80" w:line="240" w:lineRule="auto"/>
              <w:jc w:val="both"/>
              <w:rPr>
                <w:color w:val="000000" w:themeColor="text1"/>
                <w:sz w:val="26"/>
                <w:szCs w:val="26"/>
              </w:rPr>
            </w:pPr>
            <w:r w:rsidRPr="00487042">
              <w:rPr>
                <w:color w:val="000000" w:themeColor="text1"/>
                <w:sz w:val="26"/>
                <w:szCs w:val="26"/>
              </w:rPr>
              <w:t>Phiếu xin lỗi và hẹn lại ngày trả kết quả</w:t>
            </w:r>
          </w:p>
        </w:tc>
      </w:tr>
      <w:tr w:rsidR="00195DDF" w:rsidRPr="00487042" w14:paraId="31D403FC" w14:textId="77777777" w:rsidTr="00A266EB">
        <w:tc>
          <w:tcPr>
            <w:tcW w:w="781" w:type="dxa"/>
            <w:tcBorders>
              <w:left w:val="single" w:sz="4" w:space="0" w:color="000000"/>
              <w:bottom w:val="single" w:sz="4" w:space="0" w:color="000000"/>
              <w:right w:val="single" w:sz="4" w:space="0" w:color="000000"/>
            </w:tcBorders>
          </w:tcPr>
          <w:p w14:paraId="430A38B4" w14:textId="77777777" w:rsidR="00195DDF" w:rsidRPr="00487042" w:rsidRDefault="00195DDF" w:rsidP="005A018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A2E3C9C" w14:textId="77777777" w:rsidR="00195DDF" w:rsidRPr="00487042" w:rsidRDefault="00195DDF" w:rsidP="005A0180">
            <w:pPr>
              <w:spacing w:after="80" w:line="240" w:lineRule="auto"/>
              <w:jc w:val="center"/>
              <w:rPr>
                <w:color w:val="000000" w:themeColor="text1"/>
                <w:sz w:val="26"/>
                <w:szCs w:val="26"/>
              </w:rPr>
            </w:pPr>
            <w:r w:rsidRPr="00487042">
              <w:rPr>
                <w:color w:val="000000" w:themeColor="text1"/>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5AD82A1A" w14:textId="77777777" w:rsidR="00195DDF" w:rsidRPr="00487042" w:rsidRDefault="00195DDF" w:rsidP="005A0180">
            <w:pPr>
              <w:spacing w:after="80" w:line="240" w:lineRule="auto"/>
              <w:jc w:val="both"/>
              <w:rPr>
                <w:color w:val="000000" w:themeColor="text1"/>
                <w:sz w:val="26"/>
                <w:szCs w:val="26"/>
              </w:rPr>
            </w:pPr>
            <w:r w:rsidRPr="00487042">
              <w:rPr>
                <w:color w:val="000000" w:themeColor="text1"/>
                <w:sz w:val="26"/>
                <w:szCs w:val="26"/>
              </w:rPr>
              <w:t>Phiếu kiểm soát quá trình giải quyết hồ sơ</w:t>
            </w:r>
          </w:p>
        </w:tc>
      </w:tr>
      <w:tr w:rsidR="00195DDF" w:rsidRPr="00487042" w14:paraId="2F2C0395" w14:textId="77777777" w:rsidTr="00A266EB">
        <w:tc>
          <w:tcPr>
            <w:tcW w:w="781" w:type="dxa"/>
            <w:tcBorders>
              <w:left w:val="single" w:sz="4" w:space="0" w:color="000000"/>
              <w:bottom w:val="single" w:sz="4" w:space="0" w:color="000000"/>
              <w:right w:val="single" w:sz="4" w:space="0" w:color="000000"/>
            </w:tcBorders>
          </w:tcPr>
          <w:p w14:paraId="2DA99A89" w14:textId="77777777" w:rsidR="00195DDF" w:rsidRPr="00487042" w:rsidRDefault="00195DDF" w:rsidP="005A018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E9A5841" w14:textId="77777777" w:rsidR="00195DDF" w:rsidRPr="00487042" w:rsidRDefault="00195DDF" w:rsidP="005A0180">
            <w:pPr>
              <w:spacing w:after="80" w:line="240" w:lineRule="auto"/>
              <w:jc w:val="center"/>
              <w:rPr>
                <w:color w:val="000000" w:themeColor="text1"/>
                <w:sz w:val="26"/>
                <w:szCs w:val="26"/>
              </w:rPr>
            </w:pPr>
            <w:r w:rsidRPr="00487042">
              <w:rPr>
                <w:color w:val="000000" w:themeColor="text1"/>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62389153" w14:textId="77777777" w:rsidR="00195DDF" w:rsidRPr="00487042" w:rsidRDefault="00195DDF" w:rsidP="005A0180">
            <w:pPr>
              <w:spacing w:after="80" w:line="240" w:lineRule="auto"/>
              <w:jc w:val="both"/>
              <w:rPr>
                <w:color w:val="000000" w:themeColor="text1"/>
                <w:sz w:val="26"/>
                <w:szCs w:val="26"/>
              </w:rPr>
            </w:pPr>
            <w:r w:rsidRPr="00487042">
              <w:rPr>
                <w:color w:val="000000" w:themeColor="text1"/>
                <w:sz w:val="26"/>
                <w:szCs w:val="26"/>
              </w:rPr>
              <w:t>Sổ theo dõi hồ sơ</w:t>
            </w:r>
          </w:p>
        </w:tc>
      </w:tr>
      <w:tr w:rsidR="00195DDF" w:rsidRPr="00487042" w14:paraId="5BE67C0E" w14:textId="77777777" w:rsidTr="00A266EB">
        <w:tc>
          <w:tcPr>
            <w:tcW w:w="781" w:type="dxa"/>
            <w:tcBorders>
              <w:left w:val="single" w:sz="4" w:space="0" w:color="000000"/>
              <w:bottom w:val="single" w:sz="4" w:space="0" w:color="000000"/>
              <w:right w:val="single" w:sz="4" w:space="0" w:color="000000"/>
            </w:tcBorders>
          </w:tcPr>
          <w:p w14:paraId="46922A38" w14:textId="77777777" w:rsidR="00195DDF" w:rsidRPr="00487042" w:rsidRDefault="00195DDF" w:rsidP="005A018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06A7DEF" w14:textId="77777777" w:rsidR="00195DDF" w:rsidRPr="00466EEF" w:rsidRDefault="00466EEF" w:rsidP="005A0180">
            <w:pPr>
              <w:spacing w:after="80" w:line="240" w:lineRule="auto"/>
              <w:rPr>
                <w:bCs/>
                <w:sz w:val="26"/>
                <w:szCs w:val="26"/>
                <w:lang w:eastAsia="zh-CN"/>
              </w:rPr>
            </w:pPr>
            <w:r w:rsidRPr="00466EEF">
              <w:rPr>
                <w:bCs/>
                <w:sz w:val="26"/>
                <w:szCs w:val="26"/>
                <w:lang w:eastAsia="zh-CN"/>
              </w:rPr>
              <w:t>BM.ĐĐ.07.01</w:t>
            </w:r>
          </w:p>
        </w:tc>
        <w:tc>
          <w:tcPr>
            <w:tcW w:w="11119" w:type="dxa"/>
            <w:gridSpan w:val="7"/>
            <w:tcBorders>
              <w:top w:val="single" w:sz="4" w:space="0" w:color="000000"/>
              <w:left w:val="single" w:sz="4" w:space="0" w:color="auto"/>
              <w:bottom w:val="single" w:sz="4" w:space="0" w:color="000000"/>
              <w:right w:val="single" w:sz="4" w:space="0" w:color="000000"/>
            </w:tcBorders>
          </w:tcPr>
          <w:p w14:paraId="406E20A0" w14:textId="77777777" w:rsidR="00195DDF" w:rsidRPr="00487042" w:rsidRDefault="00195DDF" w:rsidP="005A0180">
            <w:pPr>
              <w:spacing w:after="80" w:line="240" w:lineRule="auto"/>
              <w:jc w:val="both"/>
              <w:rPr>
                <w:color w:val="000000" w:themeColor="text1"/>
                <w:sz w:val="26"/>
                <w:szCs w:val="26"/>
              </w:rPr>
            </w:pPr>
            <w:r w:rsidRPr="00487042">
              <w:rPr>
                <w:bCs/>
                <w:sz w:val="26"/>
                <w:szCs w:val="26"/>
                <w:lang w:val="vi-VN"/>
              </w:rPr>
              <w:t>Đơn đăng ký biến động đất đai, tài sản gắn liền với đất</w:t>
            </w:r>
          </w:p>
        </w:tc>
      </w:tr>
      <w:tr w:rsidR="00195DDF" w:rsidRPr="00487042" w14:paraId="390D4D53" w14:textId="77777777" w:rsidTr="00A266EB">
        <w:tc>
          <w:tcPr>
            <w:tcW w:w="781" w:type="dxa"/>
            <w:tcBorders>
              <w:left w:val="single" w:sz="4" w:space="0" w:color="000000"/>
              <w:right w:val="single" w:sz="4" w:space="0" w:color="000000"/>
            </w:tcBorders>
          </w:tcPr>
          <w:p w14:paraId="34320E70" w14:textId="77777777" w:rsidR="00195DDF" w:rsidRPr="00487042" w:rsidRDefault="00195DDF" w:rsidP="005A0180">
            <w:pPr>
              <w:spacing w:after="80" w:line="240" w:lineRule="auto"/>
              <w:jc w:val="center"/>
              <w:rPr>
                <w:b/>
                <w:sz w:val="26"/>
                <w:szCs w:val="26"/>
              </w:rPr>
            </w:pPr>
            <w:r w:rsidRPr="00487042">
              <w:rPr>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7F60A0FF" w14:textId="77777777" w:rsidR="00195DDF" w:rsidRPr="00487042" w:rsidRDefault="00195DDF" w:rsidP="005A0180">
            <w:pPr>
              <w:autoSpaceDE w:val="0"/>
              <w:autoSpaceDN w:val="0"/>
              <w:spacing w:after="80" w:line="240" w:lineRule="auto"/>
              <w:jc w:val="both"/>
              <w:rPr>
                <w:sz w:val="26"/>
                <w:szCs w:val="26"/>
                <w:lang w:val="en-AU"/>
              </w:rPr>
            </w:pPr>
            <w:r w:rsidRPr="00487042">
              <w:rPr>
                <w:b/>
                <w:sz w:val="26"/>
                <w:szCs w:val="26"/>
              </w:rPr>
              <w:t xml:space="preserve">HỒ SƠ LƯU </w:t>
            </w:r>
          </w:p>
        </w:tc>
      </w:tr>
      <w:tr w:rsidR="00195DDF" w:rsidRPr="00487042" w14:paraId="63A11C0C" w14:textId="77777777" w:rsidTr="005A0180">
        <w:trPr>
          <w:trHeight w:val="296"/>
        </w:trPr>
        <w:tc>
          <w:tcPr>
            <w:tcW w:w="781" w:type="dxa"/>
          </w:tcPr>
          <w:p w14:paraId="4E5C3833" w14:textId="77777777" w:rsidR="00195DDF" w:rsidRPr="00487042" w:rsidRDefault="00195DDF" w:rsidP="005A0180">
            <w:pPr>
              <w:spacing w:after="80" w:line="240" w:lineRule="auto"/>
              <w:jc w:val="center"/>
              <w:rPr>
                <w:b/>
                <w:sz w:val="26"/>
                <w:szCs w:val="26"/>
              </w:rPr>
            </w:pPr>
          </w:p>
        </w:tc>
        <w:tc>
          <w:tcPr>
            <w:tcW w:w="13547" w:type="dxa"/>
            <w:gridSpan w:val="8"/>
          </w:tcPr>
          <w:p w14:paraId="42E4EE91" w14:textId="77777777" w:rsidR="00195DDF" w:rsidRPr="00487042" w:rsidRDefault="00195DDF" w:rsidP="005A0180">
            <w:pPr>
              <w:widowControl w:val="0"/>
              <w:shd w:val="clear" w:color="auto" w:fill="FFFFFF"/>
              <w:spacing w:after="80" w:line="240" w:lineRule="auto"/>
              <w:jc w:val="both"/>
              <w:rPr>
                <w:b/>
                <w:sz w:val="26"/>
                <w:szCs w:val="26"/>
              </w:rPr>
            </w:pPr>
            <w:r w:rsidRPr="00487042">
              <w:rPr>
                <w:sz w:val="26"/>
                <w:szCs w:val="26"/>
              </w:rPr>
              <w:t xml:space="preserve"> Giấy chứng nhận bản gốc đã được xác nhận đăng ký và các thành phần hồ sơ đã nộp</w:t>
            </w:r>
            <w:r w:rsidR="000E12CF">
              <w:rPr>
                <w:sz w:val="26"/>
                <w:szCs w:val="26"/>
              </w:rPr>
              <w:t xml:space="preserve"> tại mục 2.3</w:t>
            </w:r>
          </w:p>
        </w:tc>
      </w:tr>
      <w:tr w:rsidR="00195DDF" w:rsidRPr="00487042" w14:paraId="2CE20CEE" w14:textId="77777777" w:rsidTr="00D77FE4">
        <w:trPr>
          <w:trHeight w:val="390"/>
        </w:trPr>
        <w:tc>
          <w:tcPr>
            <w:tcW w:w="14328" w:type="dxa"/>
            <w:gridSpan w:val="9"/>
            <w:tcBorders>
              <w:left w:val="single" w:sz="4" w:space="0" w:color="000000"/>
              <w:right w:val="single" w:sz="4" w:space="0" w:color="000000"/>
            </w:tcBorders>
          </w:tcPr>
          <w:p w14:paraId="36BDDD5D" w14:textId="77777777" w:rsidR="00195DDF" w:rsidRPr="00487042" w:rsidRDefault="00195DDF" w:rsidP="005A0180">
            <w:pPr>
              <w:autoSpaceDE w:val="0"/>
              <w:autoSpaceDN w:val="0"/>
              <w:spacing w:after="80" w:line="240" w:lineRule="auto"/>
              <w:jc w:val="both"/>
              <w:rPr>
                <w:sz w:val="26"/>
                <w:szCs w:val="26"/>
                <w:lang w:val="en-AU"/>
              </w:rPr>
            </w:pPr>
            <w:r w:rsidRPr="00487042">
              <w:rPr>
                <w:sz w:val="26"/>
                <w:szCs w:val="26"/>
                <w:lang w:val="en-AU"/>
              </w:rPr>
              <w:t>Hồ sơ được lưu tại đơn vị xử lý chính, trực tiếp, thời gian lưu 5 năm. Sau khi hết hạn, chuyển hồ sơ xuống đơn vị lưu trữ của Sở và lưu trữ theo quy định hiện hành.</w:t>
            </w:r>
          </w:p>
        </w:tc>
      </w:tr>
    </w:tbl>
    <w:p w14:paraId="7716DF9F" w14:textId="77777777" w:rsidR="0036331C" w:rsidRDefault="0036331C">
      <w:pPr>
        <w:spacing w:after="0" w:line="240" w:lineRule="auto"/>
        <w:rPr>
          <w:b/>
          <w:color w:val="000000"/>
          <w:szCs w:val="28"/>
          <w:highlight w:val="yellow"/>
        </w:rPr>
      </w:pPr>
    </w:p>
    <w:p w14:paraId="438DDCCF" w14:textId="77777777" w:rsidR="00195DDF" w:rsidRDefault="00195DDF" w:rsidP="002A0354">
      <w:pPr>
        <w:jc w:val="both"/>
        <w:rPr>
          <w:b/>
          <w:color w:val="000000"/>
          <w:szCs w:val="28"/>
          <w:highlight w:val="yellow"/>
        </w:rPr>
      </w:pPr>
    </w:p>
    <w:p w14:paraId="345CC964" w14:textId="77777777" w:rsidR="00466EEF" w:rsidRDefault="00466EEF" w:rsidP="002A0354">
      <w:pPr>
        <w:jc w:val="both"/>
        <w:rPr>
          <w:b/>
          <w:color w:val="000000"/>
          <w:szCs w:val="28"/>
          <w:highlight w:val="yellow"/>
        </w:rPr>
        <w:sectPr w:rsidR="00466EEF" w:rsidSect="007A2544">
          <w:pgSz w:w="16840" w:h="11907" w:orient="landscape" w:code="9"/>
          <w:pgMar w:top="965" w:right="907" w:bottom="1022" w:left="965" w:header="720" w:footer="720" w:gutter="0"/>
          <w:cols w:space="720"/>
          <w:docGrid w:linePitch="360"/>
        </w:sectPr>
      </w:pPr>
    </w:p>
    <w:p w14:paraId="66A6D326" w14:textId="77777777" w:rsidR="00466EEF" w:rsidRPr="007A2544" w:rsidRDefault="00466EEF" w:rsidP="00466EEF">
      <w:pPr>
        <w:spacing w:after="0" w:line="240" w:lineRule="auto"/>
        <w:rPr>
          <w:b/>
          <w:bCs/>
          <w:sz w:val="26"/>
          <w:szCs w:val="26"/>
          <w:lang w:eastAsia="zh-CN"/>
        </w:rPr>
      </w:pPr>
      <w:r w:rsidRPr="007A2544">
        <w:rPr>
          <w:b/>
          <w:bCs/>
          <w:sz w:val="26"/>
          <w:szCs w:val="26"/>
          <w:lang w:eastAsia="zh-CN"/>
        </w:rPr>
        <w:lastRenderedPageBreak/>
        <w:t>BM.ĐĐ.0</w:t>
      </w:r>
      <w:r>
        <w:rPr>
          <w:b/>
          <w:bCs/>
          <w:sz w:val="26"/>
          <w:szCs w:val="26"/>
          <w:lang w:eastAsia="zh-CN"/>
        </w:rPr>
        <w:t>7</w:t>
      </w:r>
      <w:r w:rsidRPr="007A2544">
        <w:rPr>
          <w:b/>
          <w:bCs/>
          <w:sz w:val="26"/>
          <w:szCs w:val="26"/>
          <w:lang w:eastAsia="zh-CN"/>
        </w:rPr>
        <w:t>.01</w:t>
      </w:r>
    </w:p>
    <w:tbl>
      <w:tblPr>
        <w:tblW w:w="6341" w:type="pct"/>
        <w:tblInd w:w="-273"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034"/>
        <w:gridCol w:w="2036"/>
        <w:gridCol w:w="3802"/>
        <w:gridCol w:w="1455"/>
        <w:gridCol w:w="262"/>
        <w:gridCol w:w="265"/>
      </w:tblGrid>
      <w:tr w:rsidR="001A5693" w:rsidRPr="00546C9B" w14:paraId="5F6D6941" w14:textId="77777777" w:rsidTr="001A5693">
        <w:trPr>
          <w:gridAfter w:val="3"/>
          <w:wAfter w:w="772" w:type="pct"/>
          <w:trHeight w:val="360"/>
        </w:trPr>
        <w:tc>
          <w:tcPr>
            <w:tcW w:w="2750" w:type="pct"/>
            <w:gridSpan w:val="2"/>
            <w:vMerge w:val="restart"/>
            <w:tcBorders>
              <w:top w:val="nil"/>
              <w:left w:val="nil"/>
            </w:tcBorders>
          </w:tcPr>
          <w:p w14:paraId="303B898F" w14:textId="77777777" w:rsidR="001A5693" w:rsidRPr="003B0D8C" w:rsidRDefault="001A5693" w:rsidP="005A0180">
            <w:pPr>
              <w:spacing w:after="0" w:line="240" w:lineRule="auto"/>
              <w:jc w:val="center"/>
              <w:rPr>
                <w:b/>
                <w:bCs/>
                <w:sz w:val="26"/>
                <w:szCs w:val="26"/>
                <w:lang w:val="vi-VN"/>
              </w:rPr>
            </w:pPr>
            <w:r w:rsidRPr="003B0D8C">
              <w:rPr>
                <w:b/>
                <w:spacing w:val="-6"/>
                <w:sz w:val="26"/>
                <w:szCs w:val="26"/>
                <w:lang w:val="vi-VN"/>
              </w:rPr>
              <w:br w:type="page"/>
            </w:r>
            <w:r w:rsidRPr="003B0D8C">
              <w:rPr>
                <w:sz w:val="26"/>
                <w:szCs w:val="26"/>
                <w:lang w:val="vi-VN"/>
              </w:rPr>
              <w:t> </w:t>
            </w:r>
            <w:r w:rsidRPr="003B0D8C">
              <w:rPr>
                <w:b/>
                <w:spacing w:val="-6"/>
                <w:sz w:val="26"/>
                <w:szCs w:val="26"/>
                <w:lang w:val="vi-VN"/>
              </w:rPr>
              <w:br w:type="page"/>
            </w:r>
            <w:r w:rsidRPr="003B0D8C">
              <w:rPr>
                <w:b/>
                <w:bCs/>
                <w:sz w:val="26"/>
                <w:szCs w:val="26"/>
                <w:lang w:val="vi-VN"/>
              </w:rPr>
              <w:t>CỘNG HOÀ XÃ HỘI CHỦ NGHĨA VIỆT NAM</w:t>
            </w:r>
          </w:p>
          <w:p w14:paraId="77190E5C" w14:textId="77777777" w:rsidR="001A5693" w:rsidRPr="003B0D8C" w:rsidRDefault="001A5693" w:rsidP="005A0180">
            <w:pPr>
              <w:spacing w:after="0" w:line="240" w:lineRule="auto"/>
              <w:jc w:val="center"/>
              <w:rPr>
                <w:b/>
                <w:bCs/>
                <w:sz w:val="26"/>
                <w:szCs w:val="26"/>
                <w:lang w:val="vi-VN"/>
              </w:rPr>
            </w:pPr>
            <w:r w:rsidRPr="003B0D8C">
              <w:rPr>
                <w:b/>
                <w:bCs/>
                <w:noProof/>
                <w:sz w:val="26"/>
                <w:szCs w:val="26"/>
              </w:rPr>
              <mc:AlternateContent>
                <mc:Choice Requires="wps">
                  <w:drawing>
                    <wp:anchor distT="0" distB="0" distL="114300" distR="114300" simplePos="0" relativeHeight="251661312" behindDoc="0" locked="0" layoutInCell="1" allowOverlap="1" wp14:anchorId="01739DBE" wp14:editId="2B2D7900">
                      <wp:simplePos x="0" y="0"/>
                      <wp:positionH relativeFrom="column">
                        <wp:align>center</wp:align>
                      </wp:positionH>
                      <wp:positionV relativeFrom="paragraph">
                        <wp:posOffset>241300</wp:posOffset>
                      </wp:positionV>
                      <wp:extent cx="1943100" cy="0"/>
                      <wp:effectExtent l="5080" t="12700" r="13970" b="6350"/>
                      <wp:wrapNone/>
                      <wp:docPr id="896"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6957A" id="Line 75" o:spid="_x0000_s1026" style="position:absolute;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4Y6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"/>
                  </w:pict>
                </mc:Fallback>
              </mc:AlternateContent>
            </w:r>
            <w:r w:rsidRPr="003B0D8C">
              <w:rPr>
                <w:b/>
                <w:bCs/>
                <w:sz w:val="26"/>
                <w:szCs w:val="26"/>
                <w:lang w:val="vi-VN"/>
              </w:rPr>
              <w:t>Độc lập - Tự do - Hạnh phúc</w:t>
            </w:r>
          </w:p>
        </w:tc>
        <w:tc>
          <w:tcPr>
            <w:tcW w:w="1479" w:type="pct"/>
            <w:tcBorders>
              <w:top w:val="nil"/>
              <w:right w:val="nil"/>
            </w:tcBorders>
            <w:vAlign w:val="center"/>
          </w:tcPr>
          <w:p w14:paraId="1748D057" w14:textId="77777777" w:rsidR="001A5693" w:rsidRPr="00546C9B" w:rsidRDefault="001A5693" w:rsidP="005A0180">
            <w:pPr>
              <w:spacing w:after="0" w:line="240" w:lineRule="auto"/>
              <w:jc w:val="right"/>
              <w:rPr>
                <w:b/>
                <w:bCs/>
                <w:lang w:val="pt-BR"/>
              </w:rPr>
            </w:pPr>
            <w:r w:rsidRPr="00546C9B">
              <w:rPr>
                <w:b/>
                <w:bCs/>
                <w:lang w:val="pt-BR"/>
              </w:rPr>
              <w:t>Mẫu số 09/ĐK</w:t>
            </w:r>
            <w:r w:rsidRPr="00546C9B">
              <w:rPr>
                <w:rStyle w:val="FootnoteReference"/>
                <w:lang w:val="pt-BR"/>
              </w:rPr>
              <w:footnoteReference w:id="4"/>
            </w:r>
          </w:p>
        </w:tc>
      </w:tr>
      <w:tr w:rsidR="001A5693" w:rsidRPr="00546C9B" w14:paraId="09A00259" w14:textId="77777777" w:rsidTr="001A5693">
        <w:trPr>
          <w:trHeight w:val="70"/>
        </w:trPr>
        <w:tc>
          <w:tcPr>
            <w:tcW w:w="2750" w:type="pct"/>
            <w:gridSpan w:val="2"/>
            <w:vMerge/>
            <w:tcBorders>
              <w:top w:val="nil"/>
              <w:left w:val="nil"/>
            </w:tcBorders>
          </w:tcPr>
          <w:p w14:paraId="036BBFAE" w14:textId="77777777" w:rsidR="001A5693" w:rsidRPr="003B0D8C" w:rsidRDefault="001A5693" w:rsidP="005A0180">
            <w:pPr>
              <w:spacing w:after="0" w:line="240" w:lineRule="auto"/>
              <w:jc w:val="both"/>
              <w:rPr>
                <w:b/>
                <w:bCs/>
                <w:sz w:val="26"/>
                <w:szCs w:val="26"/>
                <w:lang w:val="pt-BR"/>
              </w:rPr>
            </w:pPr>
          </w:p>
        </w:tc>
        <w:tc>
          <w:tcPr>
            <w:tcW w:w="2045" w:type="pct"/>
            <w:gridSpan w:val="2"/>
            <w:tcBorders>
              <w:bottom w:val="single" w:sz="4" w:space="0" w:color="auto"/>
            </w:tcBorders>
          </w:tcPr>
          <w:p w14:paraId="57A51A40" w14:textId="77777777" w:rsidR="001A5693" w:rsidRPr="00546C9B" w:rsidRDefault="001A5693" w:rsidP="005A0180">
            <w:pPr>
              <w:spacing w:after="0" w:line="240" w:lineRule="auto"/>
              <w:ind w:left="459" w:hanging="459"/>
              <w:jc w:val="both"/>
              <w:rPr>
                <w:b/>
                <w:bCs/>
                <w:lang w:val="pt-BR"/>
              </w:rPr>
            </w:pPr>
          </w:p>
        </w:tc>
        <w:tc>
          <w:tcPr>
            <w:tcW w:w="102" w:type="pct"/>
            <w:tcBorders>
              <w:bottom w:val="single" w:sz="4" w:space="0" w:color="auto"/>
            </w:tcBorders>
          </w:tcPr>
          <w:p w14:paraId="73ECF13F" w14:textId="77777777" w:rsidR="001A5693" w:rsidRPr="00546C9B" w:rsidRDefault="001A5693" w:rsidP="00665A92">
            <w:pPr>
              <w:ind w:left="459" w:hanging="459"/>
              <w:jc w:val="both"/>
              <w:rPr>
                <w:b/>
                <w:bCs/>
                <w:lang w:val="pt-BR"/>
              </w:rPr>
            </w:pPr>
          </w:p>
        </w:tc>
        <w:tc>
          <w:tcPr>
            <w:tcW w:w="103" w:type="pct"/>
            <w:tcBorders>
              <w:top w:val="nil"/>
              <w:bottom w:val="single" w:sz="4" w:space="0" w:color="auto"/>
            </w:tcBorders>
          </w:tcPr>
          <w:p w14:paraId="63F00295" w14:textId="77777777" w:rsidR="001A5693" w:rsidRPr="00546C9B" w:rsidRDefault="001A5693" w:rsidP="00665A92">
            <w:pPr>
              <w:ind w:left="459" w:hanging="459"/>
              <w:jc w:val="both"/>
              <w:rPr>
                <w:b/>
                <w:bCs/>
                <w:lang w:val="pt-BR"/>
              </w:rPr>
            </w:pPr>
          </w:p>
        </w:tc>
      </w:tr>
      <w:tr w:rsidR="001A5693" w:rsidRPr="00546C9B" w14:paraId="4ACF001D" w14:textId="77777777" w:rsidTr="001A5693">
        <w:trPr>
          <w:gridAfter w:val="3"/>
          <w:wAfter w:w="772" w:type="pct"/>
          <w:trHeight w:val="544"/>
        </w:trPr>
        <w:tc>
          <w:tcPr>
            <w:tcW w:w="2750" w:type="pct"/>
            <w:gridSpan w:val="2"/>
            <w:vMerge/>
            <w:tcBorders>
              <w:top w:val="nil"/>
              <w:left w:val="nil"/>
              <w:right w:val="single" w:sz="4" w:space="0" w:color="auto"/>
            </w:tcBorders>
          </w:tcPr>
          <w:p w14:paraId="5A86B93E" w14:textId="77777777" w:rsidR="001A5693" w:rsidRPr="003B0D8C" w:rsidRDefault="001A5693" w:rsidP="005A0180">
            <w:pPr>
              <w:spacing w:after="0" w:line="240" w:lineRule="auto"/>
              <w:jc w:val="both"/>
              <w:rPr>
                <w:b/>
                <w:bCs/>
                <w:sz w:val="26"/>
                <w:szCs w:val="26"/>
                <w:lang w:val="pt-BR"/>
              </w:rPr>
            </w:pPr>
          </w:p>
        </w:tc>
        <w:tc>
          <w:tcPr>
            <w:tcW w:w="1479" w:type="pct"/>
            <w:vMerge w:val="restart"/>
            <w:tcBorders>
              <w:top w:val="single" w:sz="4" w:space="0" w:color="auto"/>
              <w:left w:val="single" w:sz="4" w:space="0" w:color="auto"/>
            </w:tcBorders>
          </w:tcPr>
          <w:p w14:paraId="7D7D601A" w14:textId="77777777" w:rsidR="001A5693" w:rsidRPr="00546C9B" w:rsidRDefault="001A5693" w:rsidP="005A0180">
            <w:pPr>
              <w:spacing w:after="0" w:line="240" w:lineRule="auto"/>
              <w:ind w:left="-108" w:right="-108"/>
              <w:jc w:val="center"/>
              <w:rPr>
                <w:b/>
                <w:bCs/>
                <w:spacing w:val="-4"/>
                <w:lang w:val="pt-BR"/>
              </w:rPr>
            </w:pPr>
            <w:r w:rsidRPr="00546C9B">
              <w:rPr>
                <w:b/>
                <w:bCs/>
                <w:spacing w:val="-4"/>
                <w:lang w:val="pt-BR"/>
              </w:rPr>
              <w:t>PHẦN GHI CỦA NGƯỜI NHẬN HỒ SƠ</w:t>
            </w:r>
          </w:p>
          <w:p w14:paraId="4DDCCAD1" w14:textId="7F2C1B94" w:rsidR="001A5693" w:rsidRPr="00546C9B" w:rsidRDefault="001A5693" w:rsidP="005A0180">
            <w:pPr>
              <w:spacing w:after="0" w:line="240" w:lineRule="auto"/>
              <w:ind w:left="115" w:hanging="115"/>
              <w:jc w:val="both"/>
              <w:rPr>
                <w:bCs/>
                <w:spacing w:val="-6"/>
                <w:lang w:val="pt-BR"/>
              </w:rPr>
            </w:pPr>
            <w:r w:rsidRPr="00546C9B">
              <w:rPr>
                <w:bCs/>
                <w:spacing w:val="-6"/>
                <w:lang w:val="pt-BR"/>
              </w:rPr>
              <w:t>Đã kiểm tra nội dung đơn đầy đủ, rõ ràng, thống nhất với giấy tờ xuất trình.</w:t>
            </w:r>
          </w:p>
          <w:p w14:paraId="2A5D9A0E" w14:textId="77777777" w:rsidR="001A5693" w:rsidRPr="00546C9B" w:rsidRDefault="001A5693" w:rsidP="005A0180">
            <w:pPr>
              <w:spacing w:after="0" w:line="240" w:lineRule="auto"/>
              <w:ind w:left="256" w:hanging="141"/>
              <w:jc w:val="center"/>
              <w:rPr>
                <w:bCs/>
                <w:spacing w:val="-8"/>
                <w:lang w:val="pt-BR"/>
              </w:rPr>
            </w:pPr>
            <w:r w:rsidRPr="00546C9B">
              <w:rPr>
                <w:bCs/>
                <w:spacing w:val="-8"/>
                <w:lang w:val="pt-BR"/>
              </w:rPr>
              <w:t>Vào sổ tiếp nhận hồ sơ số:.......Quyển....</w:t>
            </w:r>
          </w:p>
          <w:p w14:paraId="63EBD4AA" w14:textId="77777777" w:rsidR="001A5693" w:rsidRPr="00546C9B" w:rsidRDefault="001A5693" w:rsidP="005A0180">
            <w:pPr>
              <w:spacing w:after="0" w:line="240" w:lineRule="auto"/>
              <w:jc w:val="center"/>
              <w:rPr>
                <w:i/>
                <w:iCs/>
                <w:lang w:val="pt-BR"/>
              </w:rPr>
            </w:pPr>
            <w:r w:rsidRPr="00546C9B">
              <w:rPr>
                <w:i/>
                <w:iCs/>
                <w:lang w:val="pt-BR"/>
              </w:rPr>
              <w:t>Ngày…... / ...… / .......…</w:t>
            </w:r>
          </w:p>
          <w:p w14:paraId="694A65D5" w14:textId="77777777" w:rsidR="001A5693" w:rsidRPr="00546C9B" w:rsidRDefault="001A5693" w:rsidP="005A0180">
            <w:pPr>
              <w:spacing w:after="0" w:line="240" w:lineRule="auto"/>
              <w:jc w:val="center"/>
              <w:rPr>
                <w:b/>
                <w:bCs/>
                <w:lang w:val="pt-BR"/>
              </w:rPr>
            </w:pPr>
            <w:r w:rsidRPr="00546C9B">
              <w:rPr>
                <w:b/>
                <w:bCs/>
                <w:lang w:val="pt-BR"/>
              </w:rPr>
              <w:t>Người nhận hồ sơ</w:t>
            </w:r>
          </w:p>
          <w:p w14:paraId="663181AE" w14:textId="77777777" w:rsidR="001A5693" w:rsidRPr="008F7C30" w:rsidRDefault="001A5693" w:rsidP="005A0180">
            <w:pPr>
              <w:spacing w:after="0" w:line="240" w:lineRule="auto"/>
              <w:jc w:val="center"/>
              <w:rPr>
                <w:i/>
                <w:iCs/>
                <w:sz w:val="24"/>
                <w:lang w:val="pt-BR"/>
              </w:rPr>
            </w:pPr>
            <w:r w:rsidRPr="008F7C30">
              <w:rPr>
                <w:i/>
                <w:iCs/>
                <w:sz w:val="24"/>
                <w:lang w:val="pt-BR"/>
              </w:rPr>
              <w:t>(Ký và ghi rõ họ, tên)</w:t>
            </w:r>
          </w:p>
          <w:p w14:paraId="3C75FB3D" w14:textId="77777777" w:rsidR="001A5693" w:rsidRDefault="001A5693" w:rsidP="005A0180">
            <w:pPr>
              <w:spacing w:after="0" w:line="240" w:lineRule="auto"/>
              <w:jc w:val="both"/>
              <w:rPr>
                <w:bCs/>
                <w:lang w:val="pt-BR"/>
              </w:rPr>
            </w:pPr>
          </w:p>
          <w:p w14:paraId="0E41C414" w14:textId="77777777" w:rsidR="008F7C30" w:rsidRDefault="008F7C30" w:rsidP="005A0180">
            <w:pPr>
              <w:spacing w:after="0" w:line="240" w:lineRule="auto"/>
              <w:jc w:val="both"/>
              <w:rPr>
                <w:bCs/>
                <w:lang w:val="pt-BR"/>
              </w:rPr>
            </w:pPr>
          </w:p>
          <w:p w14:paraId="774BC3BA" w14:textId="77777777" w:rsidR="008F7C30" w:rsidRDefault="008F7C30" w:rsidP="005A0180">
            <w:pPr>
              <w:spacing w:after="0" w:line="240" w:lineRule="auto"/>
              <w:jc w:val="both"/>
              <w:rPr>
                <w:bCs/>
                <w:lang w:val="pt-BR"/>
              </w:rPr>
            </w:pPr>
          </w:p>
          <w:p w14:paraId="1448E03B" w14:textId="37529C87" w:rsidR="0006259A" w:rsidRPr="00546C9B" w:rsidRDefault="0006259A" w:rsidP="005A0180">
            <w:pPr>
              <w:spacing w:after="0" w:line="240" w:lineRule="auto"/>
              <w:jc w:val="both"/>
              <w:rPr>
                <w:bCs/>
                <w:lang w:val="pt-BR"/>
              </w:rPr>
            </w:pPr>
          </w:p>
        </w:tc>
      </w:tr>
      <w:tr w:rsidR="001A5693" w:rsidRPr="00546C9B" w14:paraId="2325838A" w14:textId="77777777" w:rsidTr="008F7C30">
        <w:trPr>
          <w:gridAfter w:val="3"/>
          <w:wAfter w:w="772" w:type="pct"/>
          <w:trHeight w:val="339"/>
        </w:trPr>
        <w:tc>
          <w:tcPr>
            <w:tcW w:w="2750" w:type="pct"/>
            <w:gridSpan w:val="2"/>
            <w:tcBorders>
              <w:top w:val="nil"/>
              <w:left w:val="nil"/>
              <w:right w:val="single" w:sz="4" w:space="0" w:color="auto"/>
            </w:tcBorders>
          </w:tcPr>
          <w:p w14:paraId="024439B9" w14:textId="77777777" w:rsidR="001A5693" w:rsidRPr="003B0D8C" w:rsidRDefault="001A5693" w:rsidP="00665A92">
            <w:pPr>
              <w:jc w:val="both"/>
              <w:rPr>
                <w:b/>
                <w:bCs/>
                <w:sz w:val="26"/>
                <w:szCs w:val="26"/>
                <w:lang w:val="pt-BR"/>
              </w:rPr>
            </w:pPr>
          </w:p>
        </w:tc>
        <w:tc>
          <w:tcPr>
            <w:tcW w:w="1479" w:type="pct"/>
            <w:vMerge/>
            <w:tcBorders>
              <w:top w:val="nil"/>
              <w:left w:val="single" w:sz="4" w:space="0" w:color="auto"/>
            </w:tcBorders>
          </w:tcPr>
          <w:p w14:paraId="0E6711E0" w14:textId="77777777" w:rsidR="001A5693" w:rsidRPr="00546C9B" w:rsidRDefault="001A5693" w:rsidP="00665A92">
            <w:pPr>
              <w:ind w:firstLine="142"/>
              <w:jc w:val="both"/>
              <w:rPr>
                <w:b/>
                <w:bCs/>
                <w:lang w:val="pt-BR"/>
              </w:rPr>
            </w:pPr>
          </w:p>
        </w:tc>
      </w:tr>
      <w:tr w:rsidR="001A5693" w:rsidRPr="00546C9B" w14:paraId="53F947E5" w14:textId="77777777" w:rsidTr="001A5693">
        <w:trPr>
          <w:gridAfter w:val="3"/>
          <w:wAfter w:w="772" w:type="pct"/>
          <w:trHeight w:val="926"/>
        </w:trPr>
        <w:tc>
          <w:tcPr>
            <w:tcW w:w="2750" w:type="pct"/>
            <w:gridSpan w:val="2"/>
            <w:tcBorders>
              <w:top w:val="nil"/>
              <w:left w:val="nil"/>
              <w:bottom w:val="nil"/>
              <w:right w:val="single" w:sz="4" w:space="0" w:color="auto"/>
            </w:tcBorders>
          </w:tcPr>
          <w:p w14:paraId="71340259" w14:textId="77777777" w:rsidR="001A5693" w:rsidRPr="003B0D8C" w:rsidRDefault="001A5693" w:rsidP="008F7C30">
            <w:pPr>
              <w:spacing w:before="40" w:after="0" w:line="240" w:lineRule="auto"/>
              <w:jc w:val="center"/>
              <w:outlineLvl w:val="0"/>
              <w:rPr>
                <w:b/>
                <w:bCs/>
                <w:sz w:val="26"/>
                <w:szCs w:val="26"/>
                <w:lang w:val="pt-BR"/>
              </w:rPr>
            </w:pPr>
            <w:r w:rsidRPr="003B0D8C">
              <w:rPr>
                <w:b/>
                <w:bCs/>
                <w:sz w:val="26"/>
                <w:szCs w:val="26"/>
                <w:lang w:val="pt-BR"/>
              </w:rPr>
              <w:t>ĐƠN ĐĂNG KÝ BIẾN ĐỘNG</w:t>
            </w:r>
          </w:p>
          <w:p w14:paraId="734AF987" w14:textId="77777777" w:rsidR="001A5693" w:rsidRPr="003B0D8C" w:rsidRDefault="001A5693" w:rsidP="008F7C30">
            <w:pPr>
              <w:spacing w:after="0" w:line="240" w:lineRule="auto"/>
              <w:jc w:val="center"/>
              <w:rPr>
                <w:b/>
                <w:bCs/>
                <w:sz w:val="26"/>
                <w:szCs w:val="26"/>
                <w:lang w:val="pt-BR"/>
              </w:rPr>
            </w:pPr>
            <w:r w:rsidRPr="003B0D8C">
              <w:rPr>
                <w:b/>
                <w:bCs/>
                <w:sz w:val="26"/>
                <w:szCs w:val="26"/>
                <w:lang w:val="pt-BR"/>
              </w:rPr>
              <w:t>ĐẤT ĐAI, TÀI SẢN GẮN LIỀN VỚI ĐẤT</w:t>
            </w:r>
          </w:p>
          <w:p w14:paraId="1E53B126" w14:textId="77777777" w:rsidR="001A5693" w:rsidRPr="003B0D8C" w:rsidRDefault="001A5693" w:rsidP="008F7C30">
            <w:pPr>
              <w:spacing w:after="0" w:line="240" w:lineRule="auto"/>
              <w:jc w:val="center"/>
              <w:rPr>
                <w:b/>
                <w:bCs/>
                <w:i/>
                <w:sz w:val="26"/>
                <w:szCs w:val="26"/>
                <w:lang w:val="pt-BR"/>
              </w:rPr>
            </w:pPr>
          </w:p>
        </w:tc>
        <w:tc>
          <w:tcPr>
            <w:tcW w:w="1479" w:type="pct"/>
            <w:vMerge/>
            <w:tcBorders>
              <w:top w:val="nil"/>
              <w:left w:val="single" w:sz="4" w:space="0" w:color="auto"/>
            </w:tcBorders>
          </w:tcPr>
          <w:p w14:paraId="0BBFB116" w14:textId="77777777" w:rsidR="001A5693" w:rsidRPr="00546C9B" w:rsidRDefault="001A5693" w:rsidP="00665A92">
            <w:pPr>
              <w:jc w:val="both"/>
              <w:rPr>
                <w:b/>
                <w:bCs/>
                <w:lang w:val="pt-BR"/>
              </w:rPr>
            </w:pPr>
          </w:p>
        </w:tc>
      </w:tr>
      <w:tr w:rsidR="001A5693" w:rsidRPr="00546C9B" w14:paraId="1B825D94" w14:textId="77777777" w:rsidTr="001A5693">
        <w:trPr>
          <w:gridAfter w:val="3"/>
          <w:wAfter w:w="772" w:type="pct"/>
          <w:trHeight w:val="65"/>
        </w:trPr>
        <w:tc>
          <w:tcPr>
            <w:tcW w:w="2750" w:type="pct"/>
            <w:gridSpan w:val="2"/>
            <w:tcBorders>
              <w:top w:val="nil"/>
              <w:left w:val="nil"/>
              <w:right w:val="single" w:sz="4" w:space="0" w:color="auto"/>
            </w:tcBorders>
          </w:tcPr>
          <w:p w14:paraId="1D481128" w14:textId="77777777" w:rsidR="001A5693" w:rsidRPr="00546C9B" w:rsidRDefault="001A5693" w:rsidP="008F7C30">
            <w:pPr>
              <w:spacing w:after="0" w:line="240" w:lineRule="auto"/>
              <w:jc w:val="both"/>
              <w:rPr>
                <w:b/>
                <w:bCs/>
                <w:lang w:val="pt-BR"/>
              </w:rPr>
            </w:pPr>
          </w:p>
        </w:tc>
        <w:tc>
          <w:tcPr>
            <w:tcW w:w="1479" w:type="pct"/>
            <w:vMerge/>
            <w:tcBorders>
              <w:top w:val="nil"/>
              <w:left w:val="single" w:sz="4" w:space="0" w:color="auto"/>
            </w:tcBorders>
          </w:tcPr>
          <w:p w14:paraId="70C6F3C2" w14:textId="77777777" w:rsidR="001A5693" w:rsidRPr="00546C9B" w:rsidRDefault="001A5693" w:rsidP="00665A92">
            <w:pPr>
              <w:jc w:val="both"/>
              <w:rPr>
                <w:b/>
                <w:bCs/>
                <w:lang w:val="pt-BR"/>
              </w:rPr>
            </w:pPr>
          </w:p>
        </w:tc>
      </w:tr>
      <w:tr w:rsidR="001A5693" w:rsidRPr="00546C9B" w14:paraId="61F9A095" w14:textId="77777777" w:rsidTr="001A5693">
        <w:trPr>
          <w:gridAfter w:val="3"/>
          <w:wAfter w:w="772" w:type="pct"/>
        </w:trPr>
        <w:tc>
          <w:tcPr>
            <w:tcW w:w="2750" w:type="pct"/>
            <w:gridSpan w:val="2"/>
            <w:tcBorders>
              <w:top w:val="nil"/>
              <w:left w:val="nil"/>
              <w:right w:val="single" w:sz="4" w:space="0" w:color="auto"/>
            </w:tcBorders>
          </w:tcPr>
          <w:p w14:paraId="734CB33B" w14:textId="77777777" w:rsidR="001A5693" w:rsidRPr="00546C9B" w:rsidRDefault="001A5693" w:rsidP="008F7C30">
            <w:pPr>
              <w:spacing w:after="0" w:line="240" w:lineRule="auto"/>
              <w:jc w:val="center"/>
              <w:rPr>
                <w:bCs/>
              </w:rPr>
            </w:pPr>
            <w:r w:rsidRPr="00546C9B">
              <w:rPr>
                <w:bCs/>
              </w:rPr>
              <w:t>Kính gửi: .........................................................................</w:t>
            </w:r>
          </w:p>
        </w:tc>
        <w:tc>
          <w:tcPr>
            <w:tcW w:w="1479" w:type="pct"/>
            <w:vMerge/>
            <w:tcBorders>
              <w:top w:val="nil"/>
              <w:left w:val="single" w:sz="4" w:space="0" w:color="auto"/>
            </w:tcBorders>
          </w:tcPr>
          <w:p w14:paraId="6084CEAD" w14:textId="77777777" w:rsidR="001A5693" w:rsidRPr="00546C9B" w:rsidRDefault="001A5693" w:rsidP="00665A92">
            <w:pPr>
              <w:jc w:val="both"/>
              <w:rPr>
                <w:b/>
                <w:bCs/>
              </w:rPr>
            </w:pPr>
          </w:p>
        </w:tc>
      </w:tr>
      <w:tr w:rsidR="001A5693" w:rsidRPr="00546C9B" w14:paraId="53071595" w14:textId="77777777" w:rsidTr="001A5693">
        <w:trPr>
          <w:gridAfter w:val="3"/>
          <w:wAfter w:w="772" w:type="pct"/>
          <w:trHeight w:val="151"/>
        </w:trPr>
        <w:tc>
          <w:tcPr>
            <w:tcW w:w="2750" w:type="pct"/>
            <w:gridSpan w:val="2"/>
            <w:tcBorders>
              <w:top w:val="nil"/>
              <w:left w:val="nil"/>
              <w:bottom w:val="double" w:sz="4" w:space="0" w:color="auto"/>
              <w:right w:val="single" w:sz="4" w:space="0" w:color="auto"/>
            </w:tcBorders>
          </w:tcPr>
          <w:p w14:paraId="409256E2" w14:textId="77777777" w:rsidR="001A5693" w:rsidRPr="00546C9B" w:rsidRDefault="001A5693" w:rsidP="00665A92">
            <w:pPr>
              <w:jc w:val="both"/>
              <w:rPr>
                <w:b/>
                <w:bCs/>
              </w:rPr>
            </w:pPr>
          </w:p>
        </w:tc>
        <w:tc>
          <w:tcPr>
            <w:tcW w:w="1479" w:type="pct"/>
            <w:vMerge/>
            <w:tcBorders>
              <w:top w:val="nil"/>
              <w:left w:val="single" w:sz="4" w:space="0" w:color="auto"/>
              <w:bottom w:val="double" w:sz="4" w:space="0" w:color="auto"/>
            </w:tcBorders>
          </w:tcPr>
          <w:p w14:paraId="491C0560" w14:textId="77777777" w:rsidR="001A5693" w:rsidRPr="00546C9B" w:rsidRDefault="001A5693" w:rsidP="00665A92">
            <w:pPr>
              <w:jc w:val="both"/>
              <w:rPr>
                <w:b/>
                <w:bCs/>
              </w:rPr>
            </w:pPr>
          </w:p>
        </w:tc>
      </w:tr>
      <w:tr w:rsidR="001A5693" w:rsidRPr="003B0D8C" w14:paraId="34295D77" w14:textId="77777777" w:rsidTr="001A5693">
        <w:trPr>
          <w:gridAfter w:val="3"/>
          <w:wAfter w:w="772" w:type="pct"/>
          <w:trHeight w:val="50"/>
        </w:trPr>
        <w:tc>
          <w:tcPr>
            <w:tcW w:w="4228" w:type="pct"/>
            <w:gridSpan w:val="3"/>
            <w:tcBorders>
              <w:top w:val="double" w:sz="4" w:space="0" w:color="auto"/>
              <w:left w:val="double" w:sz="4" w:space="0" w:color="auto"/>
              <w:bottom w:val="single" w:sz="6" w:space="0" w:color="auto"/>
              <w:right w:val="double" w:sz="4" w:space="0" w:color="auto"/>
            </w:tcBorders>
          </w:tcPr>
          <w:p w14:paraId="51D3C993" w14:textId="77777777" w:rsidR="001A5693" w:rsidRPr="003B0D8C" w:rsidRDefault="001A5693" w:rsidP="008F7C30">
            <w:pPr>
              <w:spacing w:after="0" w:line="240" w:lineRule="auto"/>
              <w:jc w:val="both"/>
              <w:rPr>
                <w:b/>
                <w:bCs/>
                <w:sz w:val="26"/>
                <w:szCs w:val="26"/>
              </w:rPr>
            </w:pPr>
            <w:r w:rsidRPr="003B0D8C">
              <w:rPr>
                <w:b/>
                <w:bCs/>
                <w:spacing w:val="-4"/>
                <w:w w:val="95"/>
                <w:sz w:val="26"/>
                <w:szCs w:val="26"/>
              </w:rPr>
              <w:t>I. PHẦN KÊ KHAI CỦA NGƯỜI ĐĂNG KÝ</w:t>
            </w:r>
            <w:r w:rsidRPr="003B0D8C">
              <w:rPr>
                <w:b/>
                <w:bCs/>
                <w:sz w:val="26"/>
                <w:szCs w:val="26"/>
              </w:rPr>
              <w:t xml:space="preserve">         </w:t>
            </w:r>
          </w:p>
          <w:p w14:paraId="44E8DB14" w14:textId="77777777" w:rsidR="001A5693" w:rsidRPr="003B0D8C" w:rsidRDefault="001A5693" w:rsidP="008F7C30">
            <w:pPr>
              <w:spacing w:after="0" w:line="240" w:lineRule="auto"/>
              <w:jc w:val="both"/>
              <w:rPr>
                <w:bCs/>
                <w:sz w:val="26"/>
                <w:szCs w:val="26"/>
              </w:rPr>
            </w:pPr>
            <w:r w:rsidRPr="003B0D8C">
              <w:rPr>
                <w:bCs/>
                <w:i/>
                <w:iCs/>
                <w:sz w:val="26"/>
                <w:szCs w:val="26"/>
              </w:rPr>
              <w:t>(Xem hướng dẫn viết đơn trước khi kê khai; không tẩy xoá, sửa chữa trên đơn)</w:t>
            </w:r>
          </w:p>
        </w:tc>
      </w:tr>
      <w:tr w:rsidR="001A5693" w:rsidRPr="003B0D8C" w14:paraId="04C60D5D" w14:textId="77777777" w:rsidTr="001A5693">
        <w:trPr>
          <w:gridAfter w:val="3"/>
          <w:wAfter w:w="772" w:type="pct"/>
        </w:trPr>
        <w:tc>
          <w:tcPr>
            <w:tcW w:w="4228" w:type="pct"/>
            <w:gridSpan w:val="3"/>
            <w:tcBorders>
              <w:top w:val="single" w:sz="6" w:space="0" w:color="auto"/>
              <w:left w:val="double" w:sz="4" w:space="0" w:color="auto"/>
              <w:bottom w:val="single" w:sz="6" w:space="0" w:color="auto"/>
              <w:right w:val="double" w:sz="4" w:space="0" w:color="auto"/>
            </w:tcBorders>
          </w:tcPr>
          <w:p w14:paraId="31F377D9" w14:textId="77777777" w:rsidR="001A5693" w:rsidRPr="003B0D8C" w:rsidRDefault="001A5693" w:rsidP="008F7C30">
            <w:pPr>
              <w:spacing w:after="0" w:line="240" w:lineRule="auto"/>
              <w:jc w:val="both"/>
              <w:rPr>
                <w:b/>
                <w:bCs/>
                <w:sz w:val="26"/>
                <w:szCs w:val="26"/>
              </w:rPr>
            </w:pPr>
            <w:r w:rsidRPr="003B0D8C">
              <w:rPr>
                <w:b/>
                <w:bCs/>
                <w:sz w:val="26"/>
                <w:szCs w:val="26"/>
              </w:rPr>
              <w:t>1. Người sử dụng đất, chủ sở hữu tài sản gắn liền với đất</w:t>
            </w:r>
          </w:p>
          <w:p w14:paraId="64497C99" w14:textId="77777777" w:rsidR="001A5693" w:rsidRPr="003B0D8C" w:rsidRDefault="001A5693" w:rsidP="008F7C30">
            <w:pPr>
              <w:spacing w:after="0" w:line="240" w:lineRule="auto"/>
              <w:jc w:val="both"/>
              <w:rPr>
                <w:bCs/>
                <w:i/>
                <w:iCs/>
                <w:sz w:val="26"/>
                <w:szCs w:val="26"/>
              </w:rPr>
            </w:pPr>
            <w:r w:rsidRPr="003B0D8C">
              <w:rPr>
                <w:bCs/>
                <w:sz w:val="26"/>
                <w:szCs w:val="26"/>
              </w:rPr>
              <w:t xml:space="preserve">  1.1. Tên </w:t>
            </w:r>
            <w:r w:rsidRPr="003B0D8C">
              <w:rPr>
                <w:bCs/>
                <w:i/>
                <w:iCs/>
                <w:sz w:val="26"/>
                <w:szCs w:val="26"/>
              </w:rPr>
              <w:t xml:space="preserve">(viết chữ in hoa): </w:t>
            </w:r>
            <w:r w:rsidRPr="003B0D8C">
              <w:rPr>
                <w:bCs/>
                <w:iCs/>
                <w:sz w:val="26"/>
                <w:szCs w:val="26"/>
              </w:rPr>
              <w:t>....................................................................................</w:t>
            </w:r>
            <w:r>
              <w:rPr>
                <w:bCs/>
                <w:iCs/>
                <w:sz w:val="26"/>
                <w:szCs w:val="26"/>
              </w:rPr>
              <w:t>................</w:t>
            </w:r>
          </w:p>
          <w:p w14:paraId="723DDF55" w14:textId="77777777" w:rsidR="001A5693" w:rsidRPr="003B0D8C" w:rsidRDefault="001A5693" w:rsidP="008F7C30">
            <w:pPr>
              <w:spacing w:after="0" w:line="240" w:lineRule="auto"/>
              <w:jc w:val="both"/>
              <w:rPr>
                <w:bCs/>
                <w:sz w:val="26"/>
                <w:szCs w:val="26"/>
              </w:rPr>
            </w:pPr>
            <w:r w:rsidRPr="003B0D8C">
              <w:rPr>
                <w:bCs/>
                <w:iCs/>
                <w:sz w:val="26"/>
                <w:szCs w:val="26"/>
              </w:rPr>
              <w:t>…………………………</w:t>
            </w:r>
            <w:r>
              <w:rPr>
                <w:bCs/>
                <w:iCs/>
                <w:sz w:val="26"/>
                <w:szCs w:val="26"/>
              </w:rPr>
              <w:t>………………….………………………………………………</w:t>
            </w:r>
          </w:p>
          <w:p w14:paraId="4AADB358" w14:textId="77777777" w:rsidR="001A5693" w:rsidRPr="003B0D8C" w:rsidRDefault="001A5693" w:rsidP="008F7C30">
            <w:pPr>
              <w:spacing w:after="0" w:line="240" w:lineRule="auto"/>
              <w:jc w:val="both"/>
              <w:rPr>
                <w:bCs/>
                <w:sz w:val="26"/>
                <w:szCs w:val="26"/>
              </w:rPr>
            </w:pPr>
            <w:r w:rsidRPr="003B0D8C">
              <w:rPr>
                <w:bCs/>
                <w:sz w:val="26"/>
                <w:szCs w:val="26"/>
              </w:rPr>
              <w:t xml:space="preserve">  1.2. Địa chỉ</w:t>
            </w:r>
            <w:r w:rsidRPr="003B0D8C">
              <w:rPr>
                <w:bCs/>
                <w:sz w:val="26"/>
                <w:szCs w:val="26"/>
                <w:vertAlign w:val="superscript"/>
              </w:rPr>
              <w:t>(1)</w:t>
            </w:r>
            <w:r w:rsidRPr="003B0D8C">
              <w:rPr>
                <w:bCs/>
                <w:sz w:val="26"/>
                <w:szCs w:val="26"/>
              </w:rPr>
              <w:t>:</w:t>
            </w:r>
            <w:r>
              <w:rPr>
                <w:bCs/>
                <w:sz w:val="26"/>
                <w:szCs w:val="26"/>
              </w:rPr>
              <w:t>……………..………………………………………………………………</w:t>
            </w:r>
          </w:p>
        </w:tc>
      </w:tr>
      <w:tr w:rsidR="001A5693" w:rsidRPr="003B0D8C" w14:paraId="6F449DB8" w14:textId="77777777" w:rsidTr="001A5693">
        <w:trPr>
          <w:gridAfter w:val="3"/>
          <w:wAfter w:w="772" w:type="pct"/>
        </w:trPr>
        <w:tc>
          <w:tcPr>
            <w:tcW w:w="4228" w:type="pct"/>
            <w:gridSpan w:val="3"/>
            <w:tcBorders>
              <w:top w:val="single" w:sz="6" w:space="0" w:color="auto"/>
              <w:left w:val="double" w:sz="4" w:space="0" w:color="auto"/>
              <w:bottom w:val="single" w:sz="6" w:space="0" w:color="auto"/>
              <w:right w:val="double" w:sz="4" w:space="0" w:color="auto"/>
            </w:tcBorders>
          </w:tcPr>
          <w:p w14:paraId="3CFB6CD2" w14:textId="77777777" w:rsidR="001A5693" w:rsidRPr="003B0D8C" w:rsidRDefault="001A5693" w:rsidP="008F7C30">
            <w:pPr>
              <w:spacing w:after="0" w:line="240" w:lineRule="auto"/>
              <w:jc w:val="both"/>
              <w:rPr>
                <w:b/>
                <w:bCs/>
                <w:sz w:val="26"/>
                <w:szCs w:val="26"/>
              </w:rPr>
            </w:pPr>
            <w:r w:rsidRPr="003B0D8C">
              <w:rPr>
                <w:b/>
                <w:bCs/>
                <w:sz w:val="26"/>
                <w:szCs w:val="26"/>
              </w:rPr>
              <w:t>2. Giấy chứng nhận đã cấp</w:t>
            </w:r>
          </w:p>
          <w:p w14:paraId="148A8B6F" w14:textId="77777777" w:rsidR="001A5693" w:rsidRPr="003B0D8C" w:rsidRDefault="001A5693" w:rsidP="008F7C30">
            <w:pPr>
              <w:spacing w:after="0" w:line="240" w:lineRule="auto"/>
              <w:jc w:val="both"/>
              <w:rPr>
                <w:bCs/>
                <w:sz w:val="26"/>
                <w:szCs w:val="26"/>
              </w:rPr>
            </w:pPr>
            <w:r w:rsidRPr="003B0D8C">
              <w:rPr>
                <w:b/>
                <w:bCs/>
                <w:sz w:val="26"/>
                <w:szCs w:val="26"/>
              </w:rPr>
              <w:t xml:space="preserve">  </w:t>
            </w:r>
            <w:r w:rsidRPr="003B0D8C">
              <w:rPr>
                <w:bCs/>
                <w:sz w:val="26"/>
                <w:szCs w:val="26"/>
              </w:rPr>
              <w:t xml:space="preserve">2.1. Số vào sổ cấp GCN:……….………;  2.2. Số phát hành GCN:…………..……………; </w:t>
            </w:r>
          </w:p>
          <w:p w14:paraId="2213DE51" w14:textId="77777777" w:rsidR="001A5693" w:rsidRPr="003B0D8C" w:rsidRDefault="001A5693" w:rsidP="008F7C30">
            <w:pPr>
              <w:spacing w:after="0" w:line="240" w:lineRule="auto"/>
              <w:jc w:val="both"/>
              <w:rPr>
                <w:b/>
                <w:bCs/>
                <w:sz w:val="26"/>
                <w:szCs w:val="26"/>
              </w:rPr>
            </w:pPr>
            <w:r w:rsidRPr="003B0D8C">
              <w:rPr>
                <w:bCs/>
                <w:sz w:val="26"/>
                <w:szCs w:val="26"/>
              </w:rPr>
              <w:t xml:space="preserve">  2.3. Ngày cấp GCN … / … / …… …….;</w:t>
            </w:r>
            <w:r w:rsidRPr="003B0D8C">
              <w:rPr>
                <w:b/>
                <w:bCs/>
                <w:sz w:val="26"/>
                <w:szCs w:val="26"/>
              </w:rPr>
              <w:t xml:space="preserve">   </w:t>
            </w:r>
          </w:p>
        </w:tc>
      </w:tr>
      <w:tr w:rsidR="001A5693" w:rsidRPr="003B0D8C" w14:paraId="22A3555C" w14:textId="77777777" w:rsidTr="001A5693">
        <w:trPr>
          <w:gridAfter w:val="3"/>
          <w:wAfter w:w="772" w:type="pct"/>
        </w:trPr>
        <w:tc>
          <w:tcPr>
            <w:tcW w:w="4228" w:type="pct"/>
            <w:gridSpan w:val="3"/>
            <w:tcBorders>
              <w:top w:val="single" w:sz="6" w:space="0" w:color="auto"/>
              <w:left w:val="double" w:sz="4" w:space="0" w:color="auto"/>
              <w:bottom w:val="single" w:sz="6" w:space="0" w:color="auto"/>
              <w:right w:val="double" w:sz="4" w:space="0" w:color="auto"/>
            </w:tcBorders>
          </w:tcPr>
          <w:p w14:paraId="366382F2" w14:textId="77777777" w:rsidR="001A5693" w:rsidRPr="003B0D8C" w:rsidRDefault="001A5693" w:rsidP="008F7C30">
            <w:pPr>
              <w:pStyle w:val="BodyText"/>
              <w:spacing w:after="0"/>
              <w:rPr>
                <w:b/>
                <w:bCs/>
                <w:sz w:val="26"/>
                <w:szCs w:val="26"/>
              </w:rPr>
            </w:pPr>
            <w:r w:rsidRPr="003B0D8C">
              <w:rPr>
                <w:b/>
                <w:bCs/>
                <w:sz w:val="26"/>
                <w:szCs w:val="26"/>
              </w:rPr>
              <w:t xml:space="preserve">3. Nội dung biến động về: </w:t>
            </w:r>
            <w:r w:rsidRPr="003B0D8C">
              <w:rPr>
                <w:bCs/>
                <w:sz w:val="26"/>
                <w:szCs w:val="26"/>
              </w:rPr>
              <w:t>..........................................................................................................</w:t>
            </w:r>
          </w:p>
        </w:tc>
      </w:tr>
      <w:tr w:rsidR="001A5693" w:rsidRPr="003B0D8C" w14:paraId="43BF48C4" w14:textId="77777777" w:rsidTr="001A5693">
        <w:trPr>
          <w:gridAfter w:val="3"/>
          <w:wAfter w:w="772" w:type="pct"/>
          <w:trHeight w:val="1420"/>
        </w:trPr>
        <w:tc>
          <w:tcPr>
            <w:tcW w:w="1958" w:type="pct"/>
            <w:tcBorders>
              <w:top w:val="single" w:sz="6" w:space="0" w:color="auto"/>
              <w:left w:val="double" w:sz="4" w:space="0" w:color="auto"/>
              <w:bottom w:val="single" w:sz="6" w:space="0" w:color="auto"/>
              <w:right w:val="single" w:sz="6" w:space="0" w:color="auto"/>
            </w:tcBorders>
          </w:tcPr>
          <w:p w14:paraId="6F0E5CEC" w14:textId="77777777" w:rsidR="001A5693" w:rsidRPr="003B0D8C" w:rsidRDefault="001A5693" w:rsidP="008F7C30">
            <w:pPr>
              <w:pStyle w:val="BodyText"/>
              <w:spacing w:after="0"/>
              <w:rPr>
                <w:bCs/>
                <w:sz w:val="26"/>
                <w:szCs w:val="26"/>
              </w:rPr>
            </w:pPr>
            <w:r w:rsidRPr="003B0D8C">
              <w:rPr>
                <w:bCs/>
                <w:sz w:val="26"/>
                <w:szCs w:val="26"/>
              </w:rPr>
              <w:t xml:space="preserve"> 3.1. Nội dung trên GCN trước khi biến động:</w:t>
            </w:r>
          </w:p>
          <w:p w14:paraId="150FB3E9" w14:textId="77777777" w:rsidR="001A5693" w:rsidRPr="003B0D8C" w:rsidRDefault="001A5693" w:rsidP="008F7C30">
            <w:pPr>
              <w:pStyle w:val="BodyText"/>
              <w:spacing w:after="0"/>
              <w:rPr>
                <w:bCs/>
                <w:sz w:val="26"/>
                <w:szCs w:val="26"/>
              </w:rPr>
            </w:pPr>
            <w:r w:rsidRPr="003B0D8C">
              <w:rPr>
                <w:bCs/>
                <w:sz w:val="26"/>
                <w:szCs w:val="26"/>
              </w:rPr>
              <w:t xml:space="preserve">   -.…………………………………….;</w:t>
            </w:r>
          </w:p>
          <w:p w14:paraId="1675B3F5" w14:textId="77777777" w:rsidR="001A5693" w:rsidRPr="003B0D8C" w:rsidRDefault="001A5693" w:rsidP="008F7C30">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3C858E54" w14:textId="77777777" w:rsidR="001A5693" w:rsidRPr="003B0D8C" w:rsidRDefault="001A5693" w:rsidP="008F7C30">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6AB1FB90" w14:textId="77777777" w:rsidR="001A5693" w:rsidRPr="003B0D8C" w:rsidRDefault="001A5693" w:rsidP="008F7C30">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490CB55A" w14:textId="77777777" w:rsidR="001A5693" w:rsidRPr="003B0D8C" w:rsidRDefault="001A5693" w:rsidP="008F7C30">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07962912" w14:textId="77777777" w:rsidR="001A5693" w:rsidRPr="003B0D8C" w:rsidRDefault="001A5693" w:rsidP="008F7C30">
            <w:pPr>
              <w:pStyle w:val="BodyText"/>
              <w:spacing w:after="0"/>
              <w:rPr>
                <w:bCs/>
                <w:sz w:val="26"/>
                <w:szCs w:val="26"/>
              </w:rPr>
            </w:pPr>
            <w:r w:rsidRPr="003B0D8C">
              <w:rPr>
                <w:bCs/>
                <w:sz w:val="26"/>
                <w:szCs w:val="26"/>
              </w:rPr>
              <w:t>……………</w:t>
            </w:r>
            <w:r>
              <w:rPr>
                <w:bCs/>
                <w:sz w:val="26"/>
                <w:szCs w:val="26"/>
              </w:rPr>
              <w:t>…………………</w:t>
            </w:r>
            <w:r w:rsidRPr="003B0D8C">
              <w:rPr>
                <w:bCs/>
                <w:sz w:val="26"/>
                <w:szCs w:val="26"/>
              </w:rPr>
              <w:t>……….;</w:t>
            </w:r>
          </w:p>
        </w:tc>
        <w:tc>
          <w:tcPr>
            <w:tcW w:w="2270" w:type="pct"/>
            <w:gridSpan w:val="2"/>
            <w:tcBorders>
              <w:top w:val="single" w:sz="6" w:space="0" w:color="auto"/>
              <w:left w:val="single" w:sz="6" w:space="0" w:color="auto"/>
              <w:bottom w:val="single" w:sz="6" w:space="0" w:color="auto"/>
              <w:right w:val="double" w:sz="4" w:space="0" w:color="auto"/>
            </w:tcBorders>
          </w:tcPr>
          <w:p w14:paraId="26B2562E" w14:textId="77777777" w:rsidR="001A5693" w:rsidRPr="003B0D8C" w:rsidRDefault="001A5693" w:rsidP="008F7C30">
            <w:pPr>
              <w:pStyle w:val="BodyText"/>
              <w:spacing w:after="0"/>
              <w:rPr>
                <w:bCs/>
                <w:sz w:val="26"/>
                <w:szCs w:val="26"/>
              </w:rPr>
            </w:pPr>
            <w:r w:rsidRPr="003B0D8C">
              <w:rPr>
                <w:bCs/>
                <w:sz w:val="26"/>
                <w:szCs w:val="26"/>
              </w:rPr>
              <w:t xml:space="preserve"> 3.2. Nội dung sau khi biến động:</w:t>
            </w:r>
          </w:p>
          <w:p w14:paraId="22A0F6DC" w14:textId="77777777" w:rsidR="001A5693" w:rsidRPr="003B0D8C" w:rsidRDefault="001A5693" w:rsidP="008F7C30">
            <w:pPr>
              <w:pStyle w:val="BodyText"/>
              <w:spacing w:after="0"/>
              <w:rPr>
                <w:bCs/>
                <w:sz w:val="26"/>
                <w:szCs w:val="26"/>
                <w:lang w:val="de-DE"/>
              </w:rPr>
            </w:pPr>
            <w:r w:rsidRPr="003B0D8C">
              <w:rPr>
                <w:bCs/>
                <w:sz w:val="26"/>
                <w:szCs w:val="26"/>
              </w:rPr>
              <w:t xml:space="preserve">  </w:t>
            </w:r>
            <w:r w:rsidRPr="003B0D8C">
              <w:rPr>
                <w:bCs/>
                <w:sz w:val="26"/>
                <w:szCs w:val="26"/>
                <w:lang w:val="de-DE"/>
              </w:rPr>
              <w:t>-….……………………………………….;</w:t>
            </w:r>
          </w:p>
          <w:p w14:paraId="142B08BA" w14:textId="77777777" w:rsidR="001A5693" w:rsidRPr="003B0D8C" w:rsidRDefault="001A5693" w:rsidP="008F7C30">
            <w:pPr>
              <w:pStyle w:val="BodyText"/>
              <w:spacing w:after="0"/>
              <w:rPr>
                <w:bCs/>
                <w:sz w:val="26"/>
                <w:szCs w:val="26"/>
                <w:lang w:val="de-DE"/>
              </w:rPr>
            </w:pPr>
            <w:r w:rsidRPr="003B0D8C">
              <w:rPr>
                <w:bCs/>
                <w:sz w:val="26"/>
                <w:szCs w:val="26"/>
                <w:lang w:val="de-DE"/>
              </w:rPr>
              <w:t>……………………………….….………...;</w:t>
            </w:r>
          </w:p>
          <w:p w14:paraId="51FA80E4" w14:textId="77777777" w:rsidR="001A5693" w:rsidRPr="003B0D8C" w:rsidRDefault="001A5693" w:rsidP="008F7C30">
            <w:pPr>
              <w:pStyle w:val="BodyText"/>
              <w:spacing w:after="0"/>
              <w:rPr>
                <w:bCs/>
                <w:sz w:val="26"/>
                <w:szCs w:val="26"/>
                <w:lang w:val="de-DE"/>
              </w:rPr>
            </w:pPr>
            <w:r w:rsidRPr="003B0D8C">
              <w:rPr>
                <w:bCs/>
                <w:sz w:val="26"/>
                <w:szCs w:val="26"/>
                <w:lang w:val="de-DE"/>
              </w:rPr>
              <w:t>………………………….……….………...;</w:t>
            </w:r>
          </w:p>
          <w:p w14:paraId="122F82F2" w14:textId="77777777" w:rsidR="001A5693" w:rsidRPr="003B0D8C" w:rsidRDefault="001A5693" w:rsidP="008F7C30">
            <w:pPr>
              <w:pStyle w:val="BodyText"/>
              <w:spacing w:after="0"/>
              <w:rPr>
                <w:bCs/>
                <w:sz w:val="26"/>
                <w:szCs w:val="26"/>
                <w:lang w:val="de-DE"/>
              </w:rPr>
            </w:pPr>
            <w:r w:rsidRPr="003B0D8C">
              <w:rPr>
                <w:bCs/>
                <w:sz w:val="26"/>
                <w:szCs w:val="26"/>
                <w:lang w:val="de-DE"/>
              </w:rPr>
              <w:t>………………………….……….………...;………………………….…….………...;………………………….……….………...;</w:t>
            </w:r>
          </w:p>
        </w:tc>
      </w:tr>
      <w:tr w:rsidR="001A5693" w:rsidRPr="003B0D8C" w14:paraId="71ED11D0" w14:textId="77777777" w:rsidTr="001A5693">
        <w:trPr>
          <w:gridAfter w:val="3"/>
          <w:wAfter w:w="772" w:type="pct"/>
        </w:trPr>
        <w:tc>
          <w:tcPr>
            <w:tcW w:w="4228" w:type="pct"/>
            <w:gridSpan w:val="3"/>
            <w:tcBorders>
              <w:top w:val="single" w:sz="6" w:space="0" w:color="auto"/>
              <w:left w:val="double" w:sz="4" w:space="0" w:color="auto"/>
              <w:bottom w:val="single" w:sz="6" w:space="0" w:color="auto"/>
              <w:right w:val="double" w:sz="4" w:space="0" w:color="auto"/>
            </w:tcBorders>
          </w:tcPr>
          <w:p w14:paraId="1C5772A7" w14:textId="77777777" w:rsidR="001A5693" w:rsidRPr="003B0D8C" w:rsidRDefault="001A5693" w:rsidP="008F7C30">
            <w:pPr>
              <w:pStyle w:val="BodyText"/>
              <w:spacing w:after="0"/>
              <w:rPr>
                <w:b/>
                <w:bCs/>
                <w:sz w:val="26"/>
                <w:szCs w:val="26"/>
                <w:lang w:val="de-DE"/>
              </w:rPr>
            </w:pPr>
            <w:r w:rsidRPr="003B0D8C">
              <w:rPr>
                <w:b/>
                <w:bCs/>
                <w:sz w:val="26"/>
                <w:szCs w:val="26"/>
                <w:lang w:val="de-DE"/>
              </w:rPr>
              <w:t xml:space="preserve">4. </w:t>
            </w:r>
            <w:r w:rsidRPr="003B0D8C">
              <w:rPr>
                <w:b/>
                <w:bCs/>
                <w:sz w:val="26"/>
                <w:szCs w:val="26"/>
                <w:lang w:val="fr-FR"/>
              </w:rPr>
              <w:t>Lý do biến động</w:t>
            </w:r>
          </w:p>
          <w:p w14:paraId="61D63646" w14:textId="77777777" w:rsidR="001A5693" w:rsidRPr="003B0D8C" w:rsidRDefault="001A5693" w:rsidP="008F7C30">
            <w:pPr>
              <w:pStyle w:val="BodyText"/>
              <w:spacing w:after="0"/>
              <w:rPr>
                <w:bCs/>
                <w:sz w:val="26"/>
                <w:szCs w:val="26"/>
              </w:rPr>
            </w:pPr>
            <w:r w:rsidRPr="003B0D8C">
              <w:rPr>
                <w:bCs/>
                <w:sz w:val="26"/>
                <w:szCs w:val="26"/>
              </w:rPr>
              <w:t>………………………………………………………………………………………………………….………………………</w:t>
            </w:r>
            <w:r>
              <w:rPr>
                <w:bCs/>
                <w:sz w:val="26"/>
                <w:szCs w:val="26"/>
              </w:rPr>
              <w:t>…………………………………………………………</w:t>
            </w:r>
          </w:p>
        </w:tc>
      </w:tr>
      <w:tr w:rsidR="001A5693" w:rsidRPr="003B0D8C" w14:paraId="573D9584" w14:textId="77777777" w:rsidTr="001A5693">
        <w:trPr>
          <w:gridAfter w:val="3"/>
          <w:wAfter w:w="772" w:type="pct"/>
        </w:trPr>
        <w:tc>
          <w:tcPr>
            <w:tcW w:w="4228" w:type="pct"/>
            <w:gridSpan w:val="3"/>
            <w:tcBorders>
              <w:top w:val="single" w:sz="6" w:space="0" w:color="auto"/>
              <w:left w:val="double" w:sz="4" w:space="0" w:color="auto"/>
              <w:bottom w:val="single" w:sz="6" w:space="0" w:color="auto"/>
              <w:right w:val="double" w:sz="4" w:space="0" w:color="auto"/>
            </w:tcBorders>
          </w:tcPr>
          <w:p w14:paraId="2ED15877" w14:textId="77777777" w:rsidR="001A5693" w:rsidRPr="003B0D8C" w:rsidRDefault="001A5693" w:rsidP="008F7C30">
            <w:pPr>
              <w:pStyle w:val="BodyText"/>
              <w:spacing w:after="0"/>
              <w:rPr>
                <w:b/>
                <w:bCs/>
                <w:sz w:val="26"/>
                <w:szCs w:val="26"/>
                <w:lang w:val="fr-FR"/>
              </w:rPr>
            </w:pPr>
            <w:r w:rsidRPr="003B0D8C">
              <w:rPr>
                <w:b/>
                <w:bCs/>
                <w:sz w:val="26"/>
                <w:szCs w:val="26"/>
                <w:lang w:val="fr-FR"/>
              </w:rPr>
              <w:t xml:space="preserve">5. Tình hình thực hiện nghĩa vụ tài chính về đất đai đối với thửa đất đăng ký biến động </w:t>
            </w:r>
          </w:p>
          <w:p w14:paraId="303BA978" w14:textId="77777777" w:rsidR="001A5693" w:rsidRPr="003B0D8C" w:rsidRDefault="001A5693" w:rsidP="008F7C30">
            <w:pPr>
              <w:pStyle w:val="BodyText"/>
              <w:spacing w:after="0"/>
              <w:rPr>
                <w:bCs/>
                <w:sz w:val="26"/>
                <w:szCs w:val="26"/>
              </w:rPr>
            </w:pPr>
            <w:r w:rsidRPr="003B0D8C">
              <w:rPr>
                <w:bCs/>
                <w:sz w:val="26"/>
                <w:szCs w:val="26"/>
              </w:rPr>
              <w:t>………………………</w:t>
            </w:r>
            <w:r>
              <w:rPr>
                <w:bCs/>
                <w:sz w:val="26"/>
                <w:szCs w:val="26"/>
              </w:rPr>
              <w:t>………………………………………………………………………</w:t>
            </w:r>
          </w:p>
          <w:p w14:paraId="7BE12B12" w14:textId="77777777" w:rsidR="001A5693" w:rsidRPr="003B0D8C" w:rsidRDefault="001A5693" w:rsidP="008F7C30">
            <w:pPr>
              <w:pStyle w:val="BodyText"/>
              <w:spacing w:after="0"/>
              <w:rPr>
                <w:bCs/>
                <w:sz w:val="26"/>
                <w:szCs w:val="26"/>
              </w:rPr>
            </w:pPr>
            <w:r w:rsidRPr="003B0D8C">
              <w:rPr>
                <w:bCs/>
                <w:sz w:val="26"/>
                <w:szCs w:val="26"/>
              </w:rPr>
              <w:t>………………………</w:t>
            </w:r>
            <w:r>
              <w:rPr>
                <w:bCs/>
                <w:sz w:val="26"/>
                <w:szCs w:val="26"/>
              </w:rPr>
              <w:t>………………………………………………………………………</w:t>
            </w:r>
          </w:p>
          <w:p w14:paraId="083E4083" w14:textId="77777777" w:rsidR="001A5693" w:rsidRPr="003B0D8C" w:rsidRDefault="001A5693" w:rsidP="008F7C30">
            <w:pPr>
              <w:tabs>
                <w:tab w:val="left" w:leader="dot" w:pos="9845"/>
              </w:tabs>
              <w:spacing w:after="0" w:line="240" w:lineRule="auto"/>
              <w:jc w:val="both"/>
              <w:rPr>
                <w:b/>
                <w:bCs/>
                <w:sz w:val="26"/>
                <w:szCs w:val="26"/>
                <w:lang w:val="fr-FR"/>
              </w:rPr>
            </w:pPr>
            <w:r w:rsidRPr="003B0D8C">
              <w:rPr>
                <w:bCs/>
                <w:sz w:val="26"/>
                <w:szCs w:val="26"/>
              </w:rPr>
              <w:t>……………………</w:t>
            </w:r>
            <w:r>
              <w:rPr>
                <w:bCs/>
                <w:sz w:val="26"/>
                <w:szCs w:val="26"/>
              </w:rPr>
              <w:t>…………………………………………………………………………</w:t>
            </w:r>
          </w:p>
        </w:tc>
      </w:tr>
      <w:tr w:rsidR="001A5693" w:rsidRPr="003B0D8C" w14:paraId="1E144CF2" w14:textId="77777777" w:rsidTr="001A5693">
        <w:trPr>
          <w:gridAfter w:val="3"/>
          <w:wAfter w:w="772" w:type="pct"/>
        </w:trPr>
        <w:tc>
          <w:tcPr>
            <w:tcW w:w="4228" w:type="pct"/>
            <w:gridSpan w:val="3"/>
            <w:tcBorders>
              <w:top w:val="single" w:sz="6" w:space="0" w:color="auto"/>
              <w:left w:val="double" w:sz="4" w:space="0" w:color="auto"/>
              <w:bottom w:val="double" w:sz="4" w:space="0" w:color="auto"/>
              <w:right w:val="double" w:sz="4" w:space="0" w:color="auto"/>
            </w:tcBorders>
          </w:tcPr>
          <w:p w14:paraId="709DBE12" w14:textId="77777777" w:rsidR="001A5693" w:rsidRPr="003B0D8C" w:rsidRDefault="001A5693" w:rsidP="008F7C30">
            <w:pPr>
              <w:spacing w:after="0" w:line="240" w:lineRule="auto"/>
              <w:jc w:val="both"/>
              <w:rPr>
                <w:b/>
                <w:bCs/>
                <w:sz w:val="26"/>
                <w:szCs w:val="26"/>
                <w:lang w:val="fr-FR"/>
              </w:rPr>
            </w:pPr>
            <w:r w:rsidRPr="003B0D8C">
              <w:rPr>
                <w:b/>
                <w:bCs/>
                <w:sz w:val="26"/>
                <w:szCs w:val="26"/>
                <w:lang w:val="fr-FR"/>
              </w:rPr>
              <w:t>6. Giấy tờ liên quan đến nội dung thay đổi nộp kèm theo đơn này gồm có:</w:t>
            </w:r>
          </w:p>
          <w:p w14:paraId="6E919F90" w14:textId="77777777" w:rsidR="001A5693" w:rsidRPr="003B0D8C" w:rsidRDefault="001A5693" w:rsidP="008F7C30">
            <w:pPr>
              <w:spacing w:after="0" w:line="240" w:lineRule="auto"/>
              <w:jc w:val="both"/>
              <w:rPr>
                <w:bCs/>
                <w:sz w:val="26"/>
                <w:szCs w:val="26"/>
                <w:lang w:val="fr-FR"/>
              </w:rPr>
            </w:pPr>
            <w:r w:rsidRPr="003B0D8C">
              <w:rPr>
                <w:b/>
                <w:bCs/>
                <w:sz w:val="26"/>
                <w:szCs w:val="26"/>
                <w:lang w:val="fr-FR"/>
              </w:rPr>
              <w:t xml:space="preserve">     </w:t>
            </w:r>
            <w:r w:rsidRPr="003B0D8C">
              <w:rPr>
                <w:bCs/>
                <w:sz w:val="26"/>
                <w:szCs w:val="26"/>
                <w:lang w:val="fr-FR"/>
              </w:rPr>
              <w:t>- Giấy chứng nhận đã cấp;</w:t>
            </w:r>
          </w:p>
          <w:p w14:paraId="63A34E39" w14:textId="77777777" w:rsidR="001A5693" w:rsidRPr="003B0D8C" w:rsidRDefault="001A5693" w:rsidP="008F7C30">
            <w:pPr>
              <w:pStyle w:val="BodyText"/>
              <w:spacing w:after="0"/>
              <w:rPr>
                <w:bCs/>
                <w:sz w:val="26"/>
                <w:szCs w:val="26"/>
              </w:rPr>
            </w:pPr>
            <w:r w:rsidRPr="003B0D8C">
              <w:rPr>
                <w:bCs/>
                <w:sz w:val="26"/>
                <w:szCs w:val="26"/>
              </w:rPr>
              <w:lastRenderedPageBreak/>
              <w:t>………………………</w:t>
            </w:r>
            <w:r>
              <w:rPr>
                <w:bCs/>
                <w:sz w:val="26"/>
                <w:szCs w:val="26"/>
              </w:rPr>
              <w:t>………………………………………………………………………</w:t>
            </w:r>
          </w:p>
          <w:p w14:paraId="0AFCC4BD" w14:textId="77777777" w:rsidR="001A5693" w:rsidRPr="003B0D8C" w:rsidRDefault="001A5693" w:rsidP="008F7C30">
            <w:pPr>
              <w:pStyle w:val="BodyText"/>
              <w:spacing w:after="0"/>
              <w:rPr>
                <w:bCs/>
                <w:sz w:val="26"/>
                <w:szCs w:val="26"/>
              </w:rPr>
            </w:pPr>
            <w:r w:rsidRPr="003B0D8C">
              <w:rPr>
                <w:bCs/>
                <w:sz w:val="26"/>
                <w:szCs w:val="26"/>
              </w:rPr>
              <w:t>………………………</w:t>
            </w:r>
            <w:r>
              <w:rPr>
                <w:bCs/>
                <w:sz w:val="26"/>
                <w:szCs w:val="26"/>
              </w:rPr>
              <w:t>………………………………………………………………………</w:t>
            </w:r>
          </w:p>
        </w:tc>
      </w:tr>
    </w:tbl>
    <w:p w14:paraId="0BD8A1EE" w14:textId="77777777" w:rsidR="001A5693" w:rsidRPr="003B0D8C" w:rsidRDefault="001A5693" w:rsidP="008F7C30">
      <w:pPr>
        <w:shd w:val="clear" w:color="auto" w:fill="FFFFFF"/>
        <w:tabs>
          <w:tab w:val="left" w:pos="4900"/>
        </w:tabs>
        <w:spacing w:after="0" w:line="240" w:lineRule="auto"/>
        <w:jc w:val="both"/>
        <w:rPr>
          <w:sz w:val="26"/>
          <w:szCs w:val="26"/>
          <w:lang w:val="fr-FR"/>
        </w:rPr>
      </w:pPr>
      <w:r w:rsidRPr="003B0D8C">
        <w:rPr>
          <w:sz w:val="26"/>
          <w:szCs w:val="26"/>
          <w:lang w:val="fr-FR"/>
        </w:rPr>
        <w:lastRenderedPageBreak/>
        <w:t xml:space="preserve">        Tôi        </w:t>
      </w:r>
      <w:r w:rsidRPr="003B0D8C">
        <w:rPr>
          <w:sz w:val="26"/>
          <w:szCs w:val="26"/>
        </w:rPr>
        <w:sym w:font="Symbol" w:char="F0F0"/>
      </w:r>
      <w:r w:rsidRPr="003B0D8C">
        <w:rPr>
          <w:sz w:val="26"/>
          <w:szCs w:val="26"/>
          <w:lang w:val="fr-FR"/>
        </w:rPr>
        <w:t xml:space="preserve"> có nhu cầu cấp GCN mới              </w:t>
      </w:r>
      <w:r w:rsidRPr="003B0D8C">
        <w:rPr>
          <w:sz w:val="26"/>
          <w:szCs w:val="26"/>
        </w:rPr>
        <w:sym w:font="Symbol" w:char="F0F0"/>
      </w:r>
      <w:r w:rsidRPr="003B0D8C">
        <w:rPr>
          <w:sz w:val="26"/>
          <w:szCs w:val="26"/>
          <w:lang w:val="fr-FR"/>
        </w:rPr>
        <w:t xml:space="preserve"> không có nhu cầu cấp GCN mới </w:t>
      </w:r>
    </w:p>
    <w:p w14:paraId="10C8DBEA" w14:textId="77777777" w:rsidR="001A5693" w:rsidRPr="003B0D8C" w:rsidRDefault="001A5693" w:rsidP="008F7C30">
      <w:pPr>
        <w:spacing w:after="0" w:line="240" w:lineRule="auto"/>
        <w:ind w:firstLine="567"/>
        <w:jc w:val="both"/>
        <w:rPr>
          <w:sz w:val="26"/>
          <w:szCs w:val="26"/>
          <w:lang w:val="fr-FR"/>
        </w:rPr>
      </w:pPr>
      <w:r w:rsidRPr="003B0D8C">
        <w:rPr>
          <w:sz w:val="26"/>
          <w:szCs w:val="26"/>
          <w:lang w:val="fr-FR"/>
        </w:rPr>
        <w:t xml:space="preserve">Tôi cam đoan nội dung kê khai trên đơn là đúng sự thật, nếu sai tôi hoàn toàn chịu trách nhiệm trước pháp luật. </w:t>
      </w:r>
    </w:p>
    <w:p w14:paraId="04A9592F" w14:textId="77777777" w:rsidR="001A5693" w:rsidRPr="003B0D8C" w:rsidRDefault="001A5693" w:rsidP="008F7C30">
      <w:pPr>
        <w:spacing w:after="0" w:line="240" w:lineRule="auto"/>
        <w:ind w:left="3600" w:firstLine="720"/>
        <w:jc w:val="center"/>
        <w:rPr>
          <w:i/>
          <w:iCs/>
          <w:sz w:val="26"/>
          <w:szCs w:val="26"/>
          <w:lang w:val="fr-FR"/>
        </w:rPr>
      </w:pPr>
      <w:r w:rsidRPr="003B0D8C">
        <w:rPr>
          <w:i/>
          <w:iCs/>
          <w:sz w:val="26"/>
          <w:szCs w:val="26"/>
          <w:lang w:val="fr-FR"/>
        </w:rPr>
        <w:t xml:space="preserve">                 …, ngày </w:t>
      </w:r>
      <w:r w:rsidRPr="003B0D8C">
        <w:rPr>
          <w:iCs/>
          <w:sz w:val="26"/>
          <w:szCs w:val="26"/>
          <w:lang w:val="fr-FR"/>
        </w:rPr>
        <w:t>...</w:t>
      </w:r>
      <w:r w:rsidRPr="003B0D8C">
        <w:rPr>
          <w:i/>
          <w:iCs/>
          <w:sz w:val="26"/>
          <w:szCs w:val="26"/>
          <w:lang w:val="fr-FR"/>
        </w:rPr>
        <w:t xml:space="preserve"> tháng …. năm...</w:t>
      </w:r>
    </w:p>
    <w:p w14:paraId="6FCF03E3" w14:textId="77777777" w:rsidR="001A5693" w:rsidRPr="003B0D8C" w:rsidRDefault="001A5693" w:rsidP="008F7C30">
      <w:pPr>
        <w:spacing w:after="0" w:line="240" w:lineRule="auto"/>
        <w:ind w:left="5760" w:firstLine="720"/>
        <w:jc w:val="both"/>
        <w:rPr>
          <w:b/>
          <w:bCs/>
          <w:sz w:val="26"/>
          <w:szCs w:val="26"/>
          <w:lang w:val="fr-FR"/>
        </w:rPr>
      </w:pPr>
      <w:r w:rsidRPr="003B0D8C">
        <w:rPr>
          <w:b/>
          <w:bCs/>
          <w:sz w:val="26"/>
          <w:szCs w:val="26"/>
          <w:lang w:val="fr-FR"/>
        </w:rPr>
        <w:t>Người viết đơn</w:t>
      </w:r>
    </w:p>
    <w:p w14:paraId="73D514EC" w14:textId="77777777" w:rsidR="001A5693" w:rsidRPr="003B0D8C" w:rsidRDefault="001A5693" w:rsidP="008F7C30">
      <w:pPr>
        <w:spacing w:after="0" w:line="240" w:lineRule="auto"/>
        <w:ind w:left="5040"/>
        <w:jc w:val="both"/>
        <w:rPr>
          <w:i/>
          <w:iCs/>
          <w:sz w:val="26"/>
          <w:szCs w:val="26"/>
          <w:lang w:val="fr-FR"/>
        </w:rPr>
      </w:pPr>
      <w:r w:rsidRPr="003B0D8C">
        <w:rPr>
          <w:i/>
          <w:iCs/>
          <w:sz w:val="26"/>
          <w:szCs w:val="26"/>
          <w:lang w:val="fr-FR"/>
        </w:rPr>
        <w:t xml:space="preserve">  (Ký và ghi rõ họ tên, đóng dấu nếu có)</w:t>
      </w:r>
    </w:p>
    <w:p w14:paraId="50908C82" w14:textId="77777777" w:rsidR="001A5693" w:rsidRPr="003B0D8C" w:rsidRDefault="001A5693" w:rsidP="008F7C30">
      <w:pPr>
        <w:spacing w:after="0" w:line="240" w:lineRule="auto"/>
        <w:ind w:left="5040"/>
        <w:jc w:val="both"/>
        <w:rPr>
          <w:i/>
          <w:iCs/>
          <w:sz w:val="26"/>
          <w:szCs w:val="26"/>
          <w:lang w:val="fr-FR"/>
        </w:rPr>
      </w:pPr>
    </w:p>
    <w:p w14:paraId="546B2AEC" w14:textId="77777777" w:rsidR="001A5693" w:rsidRPr="003B0D8C" w:rsidRDefault="001A5693" w:rsidP="008F7C30">
      <w:pPr>
        <w:spacing w:after="0" w:line="240" w:lineRule="auto"/>
        <w:ind w:left="5040"/>
        <w:jc w:val="both"/>
        <w:rPr>
          <w:i/>
          <w:iCs/>
          <w:sz w:val="26"/>
          <w:szCs w:val="26"/>
          <w:lang w:val="fr-FR"/>
        </w:rPr>
      </w:pPr>
    </w:p>
    <w:p w14:paraId="2E5A7574" w14:textId="77777777" w:rsidR="001A5693" w:rsidRPr="003B0D8C" w:rsidRDefault="001A5693" w:rsidP="008F7C30">
      <w:pPr>
        <w:spacing w:after="0" w:line="240" w:lineRule="auto"/>
        <w:ind w:left="5040"/>
        <w:jc w:val="both"/>
        <w:rPr>
          <w:i/>
          <w:iCs/>
          <w:sz w:val="26"/>
          <w:szCs w:val="26"/>
          <w:lang w:val="fr-FR"/>
        </w:rPr>
      </w:pPr>
    </w:p>
    <w:p w14:paraId="5F58B52F" w14:textId="77777777" w:rsidR="001A5693" w:rsidRPr="003B0D8C" w:rsidRDefault="001A5693" w:rsidP="008F7C30">
      <w:pPr>
        <w:spacing w:after="0" w:line="240" w:lineRule="auto"/>
        <w:ind w:left="5040"/>
        <w:jc w:val="both"/>
        <w:rPr>
          <w:i/>
          <w:iCs/>
          <w:sz w:val="26"/>
          <w:szCs w:val="26"/>
          <w:lang w:val="fr-FR"/>
        </w:rPr>
      </w:pPr>
    </w:p>
    <w:p w14:paraId="692BC84E" w14:textId="77777777" w:rsidR="001A5693" w:rsidRPr="003B0D8C" w:rsidRDefault="001A5693" w:rsidP="008F7C30">
      <w:pPr>
        <w:spacing w:after="0" w:line="240" w:lineRule="auto"/>
        <w:ind w:left="5040"/>
        <w:jc w:val="both"/>
        <w:rPr>
          <w:i/>
          <w:iCs/>
          <w:sz w:val="26"/>
          <w:szCs w:val="26"/>
          <w:lang w:val="fr-FR"/>
        </w:rPr>
      </w:pPr>
    </w:p>
    <w:p w14:paraId="4FB03852" w14:textId="77777777" w:rsidR="001A5693" w:rsidRPr="003B0D8C" w:rsidRDefault="001A5693" w:rsidP="008F7C30">
      <w:pPr>
        <w:spacing w:after="0" w:line="240" w:lineRule="auto"/>
        <w:ind w:left="5040"/>
        <w:jc w:val="both"/>
        <w:rPr>
          <w:i/>
          <w:iCs/>
          <w:sz w:val="26"/>
          <w:szCs w:val="26"/>
          <w:lang w:val="fr-FR"/>
        </w:rPr>
      </w:pPr>
    </w:p>
    <w:tbl>
      <w:tblPr>
        <w:tblW w:w="10207" w:type="dxa"/>
        <w:tblInd w:w="-176"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137"/>
      </w:tblGrid>
      <w:tr w:rsidR="001A5693" w:rsidRPr="003B0D8C" w14:paraId="40AAE2FE" w14:textId="77777777" w:rsidTr="001A5693">
        <w:trPr>
          <w:trHeight w:val="372"/>
        </w:trPr>
        <w:tc>
          <w:tcPr>
            <w:tcW w:w="10207" w:type="dxa"/>
            <w:gridSpan w:val="2"/>
          </w:tcPr>
          <w:p w14:paraId="115A0F1C" w14:textId="77777777" w:rsidR="001A5693" w:rsidRPr="003B0D8C" w:rsidRDefault="001A5693" w:rsidP="008F7C30">
            <w:pPr>
              <w:spacing w:after="0" w:line="240" w:lineRule="auto"/>
              <w:jc w:val="center"/>
              <w:rPr>
                <w:bCs/>
                <w:i/>
                <w:sz w:val="26"/>
                <w:szCs w:val="26"/>
                <w:lang w:val="fr-FR"/>
              </w:rPr>
            </w:pPr>
            <w:r w:rsidRPr="003B0D8C">
              <w:rPr>
                <w:b/>
                <w:bCs/>
                <w:sz w:val="26"/>
                <w:szCs w:val="26"/>
                <w:lang w:val="fr-FR"/>
              </w:rPr>
              <w:t xml:space="preserve">II- XÁC NHẬN CỦA ỦY BAN NHÂN DÂN CẤP XÃ                                                                             </w:t>
            </w:r>
          </w:p>
          <w:p w14:paraId="47025CB2" w14:textId="77777777" w:rsidR="001A5693" w:rsidRPr="003B0D8C" w:rsidRDefault="001A5693" w:rsidP="008F7C30">
            <w:pPr>
              <w:spacing w:after="0" w:line="240" w:lineRule="auto"/>
              <w:jc w:val="center"/>
              <w:rPr>
                <w:b/>
                <w:bCs/>
                <w:sz w:val="26"/>
                <w:szCs w:val="26"/>
                <w:lang w:val="fr-FR"/>
              </w:rPr>
            </w:pPr>
            <w:r w:rsidRPr="003B0D8C">
              <w:rPr>
                <w:i/>
                <w:sz w:val="26"/>
                <w:szCs w:val="26"/>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1A5693" w:rsidRPr="003B0D8C" w14:paraId="000DCB61" w14:textId="77777777" w:rsidTr="001A5693">
        <w:tc>
          <w:tcPr>
            <w:tcW w:w="10207" w:type="dxa"/>
            <w:gridSpan w:val="2"/>
          </w:tcPr>
          <w:p w14:paraId="76D30B4D" w14:textId="77777777" w:rsidR="001A5693" w:rsidRPr="003B0D8C" w:rsidRDefault="001A5693" w:rsidP="008F7C30">
            <w:pPr>
              <w:pStyle w:val="BodyText"/>
              <w:spacing w:after="0"/>
              <w:rPr>
                <w:bCs/>
                <w:sz w:val="26"/>
                <w:szCs w:val="26"/>
              </w:rPr>
            </w:pPr>
            <w:r w:rsidRPr="003B0D8C">
              <w:rPr>
                <w:bCs/>
                <w:sz w:val="26"/>
                <w:szCs w:val="26"/>
              </w:rPr>
              <w:t>…………………………</w:t>
            </w:r>
            <w:r>
              <w:rPr>
                <w:bCs/>
                <w:sz w:val="26"/>
                <w:szCs w:val="26"/>
              </w:rPr>
              <w:t>………………………………………………………………………</w:t>
            </w:r>
          </w:p>
          <w:p w14:paraId="196591CB" w14:textId="77777777" w:rsidR="001A5693" w:rsidRPr="003B0D8C" w:rsidRDefault="001A5693" w:rsidP="008F7C30">
            <w:pPr>
              <w:pStyle w:val="BodyText"/>
              <w:spacing w:after="0"/>
              <w:rPr>
                <w:bCs/>
                <w:sz w:val="26"/>
                <w:szCs w:val="26"/>
              </w:rPr>
            </w:pPr>
            <w:r w:rsidRPr="003B0D8C">
              <w:rPr>
                <w:bCs/>
                <w:sz w:val="26"/>
                <w:szCs w:val="26"/>
              </w:rPr>
              <w:t>…………………………</w:t>
            </w:r>
            <w:r>
              <w:rPr>
                <w:bCs/>
                <w:sz w:val="26"/>
                <w:szCs w:val="26"/>
              </w:rPr>
              <w:t>………………………………………………………………………</w:t>
            </w:r>
          </w:p>
          <w:p w14:paraId="6896E64B" w14:textId="77777777" w:rsidR="001A5693" w:rsidRPr="003B0D8C" w:rsidRDefault="001A5693" w:rsidP="008F7C30">
            <w:pPr>
              <w:spacing w:after="0" w:line="240" w:lineRule="auto"/>
              <w:jc w:val="both"/>
              <w:rPr>
                <w:sz w:val="26"/>
                <w:szCs w:val="26"/>
              </w:rPr>
            </w:pPr>
            <w:r w:rsidRPr="003B0D8C">
              <w:rPr>
                <w:bCs/>
                <w:sz w:val="26"/>
                <w:szCs w:val="26"/>
              </w:rPr>
              <w:t>………………………</w:t>
            </w:r>
            <w:r>
              <w:rPr>
                <w:bCs/>
                <w:sz w:val="26"/>
                <w:szCs w:val="26"/>
              </w:rPr>
              <w:t>…………………………………………………………………………</w:t>
            </w:r>
          </w:p>
        </w:tc>
      </w:tr>
      <w:tr w:rsidR="001A5693" w:rsidRPr="003B0D8C" w14:paraId="4B0035BF" w14:textId="77777777" w:rsidTr="001A5693">
        <w:trPr>
          <w:trHeight w:val="1824"/>
        </w:trPr>
        <w:tc>
          <w:tcPr>
            <w:tcW w:w="5070" w:type="dxa"/>
          </w:tcPr>
          <w:p w14:paraId="2C3FEC94" w14:textId="77777777" w:rsidR="001A5693" w:rsidRPr="003B0D8C" w:rsidRDefault="001A5693" w:rsidP="008F7C3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2B63C747" w14:textId="77777777" w:rsidR="001A5693" w:rsidRPr="003B0D8C" w:rsidRDefault="001A5693" w:rsidP="008F7C30">
            <w:pPr>
              <w:spacing w:after="0" w:line="240" w:lineRule="auto"/>
              <w:jc w:val="center"/>
              <w:rPr>
                <w:b/>
                <w:bCs/>
                <w:sz w:val="26"/>
                <w:szCs w:val="26"/>
              </w:rPr>
            </w:pPr>
            <w:r w:rsidRPr="003B0D8C">
              <w:rPr>
                <w:b/>
                <w:bCs/>
                <w:sz w:val="26"/>
                <w:szCs w:val="26"/>
              </w:rPr>
              <w:t xml:space="preserve">Công chức địa chính </w:t>
            </w:r>
          </w:p>
          <w:p w14:paraId="2DE0CA48" w14:textId="77777777" w:rsidR="001A5693" w:rsidRPr="003B0D8C" w:rsidRDefault="001A5693" w:rsidP="008F7C30">
            <w:pPr>
              <w:spacing w:after="0" w:line="240" w:lineRule="auto"/>
              <w:jc w:val="center"/>
              <w:rPr>
                <w:i/>
                <w:iCs/>
                <w:sz w:val="26"/>
                <w:szCs w:val="26"/>
              </w:rPr>
            </w:pPr>
            <w:r w:rsidRPr="003B0D8C">
              <w:rPr>
                <w:i/>
                <w:iCs/>
                <w:sz w:val="26"/>
                <w:szCs w:val="26"/>
              </w:rPr>
              <w:t>(Ký, ghi rõ họ tên)</w:t>
            </w:r>
          </w:p>
          <w:p w14:paraId="23BCFDAE" w14:textId="77777777" w:rsidR="001A5693" w:rsidRPr="003B0D8C" w:rsidRDefault="001A5693" w:rsidP="008F7C30">
            <w:pPr>
              <w:spacing w:after="0" w:line="240" w:lineRule="auto"/>
              <w:jc w:val="center"/>
              <w:rPr>
                <w:i/>
                <w:iCs/>
                <w:sz w:val="26"/>
                <w:szCs w:val="26"/>
              </w:rPr>
            </w:pPr>
          </w:p>
          <w:p w14:paraId="245CC7AA" w14:textId="77777777" w:rsidR="001A5693" w:rsidRPr="003B0D8C" w:rsidRDefault="001A5693" w:rsidP="008F7C30">
            <w:pPr>
              <w:spacing w:after="0" w:line="240" w:lineRule="auto"/>
              <w:jc w:val="center"/>
              <w:rPr>
                <w:i/>
                <w:iCs/>
                <w:sz w:val="26"/>
                <w:szCs w:val="26"/>
              </w:rPr>
            </w:pPr>
          </w:p>
          <w:p w14:paraId="16649B3A" w14:textId="77777777" w:rsidR="001A5693" w:rsidRPr="003B0D8C" w:rsidRDefault="001A5693" w:rsidP="008F7C30">
            <w:pPr>
              <w:spacing w:after="0" w:line="240" w:lineRule="auto"/>
              <w:jc w:val="center"/>
              <w:rPr>
                <w:i/>
                <w:iCs/>
                <w:sz w:val="26"/>
                <w:szCs w:val="26"/>
              </w:rPr>
            </w:pPr>
          </w:p>
        </w:tc>
        <w:tc>
          <w:tcPr>
            <w:tcW w:w="5137" w:type="dxa"/>
          </w:tcPr>
          <w:p w14:paraId="2CA3CB13" w14:textId="77777777" w:rsidR="001A5693" w:rsidRPr="003B0D8C" w:rsidRDefault="001A5693" w:rsidP="008F7C3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22B26AED" w14:textId="77777777" w:rsidR="001A5693" w:rsidRPr="003B0D8C" w:rsidRDefault="001A5693" w:rsidP="008F7C30">
            <w:pPr>
              <w:spacing w:after="0" w:line="240" w:lineRule="auto"/>
              <w:jc w:val="center"/>
              <w:rPr>
                <w:b/>
                <w:bCs/>
                <w:sz w:val="26"/>
                <w:szCs w:val="26"/>
              </w:rPr>
            </w:pPr>
            <w:r w:rsidRPr="003B0D8C">
              <w:rPr>
                <w:b/>
                <w:bCs/>
                <w:sz w:val="26"/>
                <w:szCs w:val="26"/>
              </w:rPr>
              <w:t>TM. Ủy ban nhân dân</w:t>
            </w:r>
          </w:p>
          <w:p w14:paraId="31BCC377" w14:textId="77777777" w:rsidR="001A5693" w:rsidRPr="003B0D8C" w:rsidRDefault="001A5693" w:rsidP="008F7C30">
            <w:pPr>
              <w:spacing w:after="0" w:line="240" w:lineRule="auto"/>
              <w:jc w:val="center"/>
              <w:rPr>
                <w:b/>
                <w:bCs/>
                <w:sz w:val="26"/>
                <w:szCs w:val="26"/>
              </w:rPr>
            </w:pPr>
            <w:r w:rsidRPr="003B0D8C">
              <w:rPr>
                <w:b/>
                <w:bCs/>
                <w:sz w:val="26"/>
                <w:szCs w:val="26"/>
              </w:rPr>
              <w:t>Chủ tịch</w:t>
            </w:r>
          </w:p>
          <w:p w14:paraId="31A37D01" w14:textId="77777777" w:rsidR="001A5693" w:rsidRPr="003B0D8C" w:rsidRDefault="001A5693" w:rsidP="008F7C30">
            <w:pPr>
              <w:spacing w:after="0" w:line="240" w:lineRule="auto"/>
              <w:jc w:val="center"/>
              <w:rPr>
                <w:i/>
                <w:iCs/>
                <w:sz w:val="26"/>
                <w:szCs w:val="26"/>
              </w:rPr>
            </w:pPr>
            <w:r w:rsidRPr="003B0D8C">
              <w:rPr>
                <w:i/>
                <w:iCs/>
                <w:sz w:val="26"/>
                <w:szCs w:val="26"/>
              </w:rPr>
              <w:t>(Ký tên, đóng dấu)</w:t>
            </w:r>
          </w:p>
          <w:p w14:paraId="67FF61DB" w14:textId="77777777" w:rsidR="001A5693" w:rsidRPr="003B0D8C" w:rsidRDefault="001A5693" w:rsidP="008F7C30">
            <w:pPr>
              <w:spacing w:after="0" w:line="240" w:lineRule="auto"/>
              <w:jc w:val="center"/>
              <w:rPr>
                <w:i/>
                <w:iCs/>
                <w:sz w:val="26"/>
                <w:szCs w:val="26"/>
              </w:rPr>
            </w:pPr>
          </w:p>
          <w:p w14:paraId="4B5A0E3C" w14:textId="30A0AADC" w:rsidR="001A5693" w:rsidRDefault="001A5693" w:rsidP="008F7C30">
            <w:pPr>
              <w:spacing w:after="0" w:line="240" w:lineRule="auto"/>
              <w:jc w:val="both"/>
              <w:rPr>
                <w:i/>
                <w:iCs/>
                <w:sz w:val="26"/>
                <w:szCs w:val="26"/>
              </w:rPr>
            </w:pPr>
          </w:p>
          <w:p w14:paraId="1EC7902B" w14:textId="68F277B8" w:rsidR="0006259A" w:rsidRDefault="0006259A" w:rsidP="008F7C30">
            <w:pPr>
              <w:spacing w:after="0" w:line="240" w:lineRule="auto"/>
              <w:jc w:val="both"/>
              <w:rPr>
                <w:i/>
                <w:iCs/>
                <w:sz w:val="26"/>
                <w:szCs w:val="26"/>
              </w:rPr>
            </w:pPr>
          </w:p>
          <w:p w14:paraId="38E7AD3A" w14:textId="77777777" w:rsidR="0006259A" w:rsidRPr="003B0D8C" w:rsidRDefault="0006259A" w:rsidP="008F7C30">
            <w:pPr>
              <w:spacing w:after="0" w:line="240" w:lineRule="auto"/>
              <w:jc w:val="both"/>
              <w:rPr>
                <w:i/>
                <w:iCs/>
                <w:sz w:val="26"/>
                <w:szCs w:val="26"/>
              </w:rPr>
            </w:pPr>
          </w:p>
          <w:p w14:paraId="58E1016A" w14:textId="77777777" w:rsidR="001A5693" w:rsidRPr="003B0D8C" w:rsidRDefault="001A5693" w:rsidP="008F7C30">
            <w:pPr>
              <w:spacing w:after="0" w:line="240" w:lineRule="auto"/>
              <w:jc w:val="both"/>
              <w:rPr>
                <w:i/>
                <w:iCs/>
                <w:sz w:val="26"/>
                <w:szCs w:val="26"/>
              </w:rPr>
            </w:pPr>
          </w:p>
        </w:tc>
      </w:tr>
      <w:tr w:rsidR="001A5693" w:rsidRPr="003B0D8C" w14:paraId="3444ED51" w14:textId="77777777" w:rsidTr="001A5693">
        <w:trPr>
          <w:trHeight w:val="372"/>
        </w:trPr>
        <w:tc>
          <w:tcPr>
            <w:tcW w:w="10207" w:type="dxa"/>
            <w:gridSpan w:val="2"/>
            <w:tcBorders>
              <w:top w:val="double" w:sz="2" w:space="0" w:color="auto"/>
              <w:left w:val="double" w:sz="2" w:space="0" w:color="auto"/>
              <w:bottom w:val="single" w:sz="6" w:space="0" w:color="auto"/>
              <w:right w:val="double" w:sz="2" w:space="0" w:color="auto"/>
            </w:tcBorders>
          </w:tcPr>
          <w:p w14:paraId="621AABFD" w14:textId="77777777" w:rsidR="001A5693" w:rsidRPr="003B0D8C" w:rsidRDefault="001A5693" w:rsidP="008F7C30">
            <w:pPr>
              <w:spacing w:after="0" w:line="240" w:lineRule="auto"/>
              <w:jc w:val="center"/>
              <w:rPr>
                <w:b/>
                <w:bCs/>
                <w:sz w:val="26"/>
                <w:szCs w:val="26"/>
              </w:rPr>
            </w:pPr>
            <w:r w:rsidRPr="003B0D8C">
              <w:rPr>
                <w:b/>
                <w:bCs/>
                <w:sz w:val="26"/>
                <w:szCs w:val="26"/>
              </w:rPr>
              <w:t>III- Ý KIẾN CỦA CƠ QUAN ĐĂNG KÝ ĐẤT ĐAI</w:t>
            </w:r>
          </w:p>
        </w:tc>
      </w:tr>
      <w:tr w:rsidR="001A5693" w:rsidRPr="003B0D8C" w14:paraId="1679BA91" w14:textId="77777777" w:rsidTr="001A5693">
        <w:trPr>
          <w:trHeight w:val="372"/>
        </w:trPr>
        <w:tc>
          <w:tcPr>
            <w:tcW w:w="10207" w:type="dxa"/>
            <w:gridSpan w:val="2"/>
            <w:tcBorders>
              <w:top w:val="single" w:sz="6" w:space="0" w:color="auto"/>
              <w:left w:val="double" w:sz="2" w:space="0" w:color="auto"/>
              <w:bottom w:val="single" w:sz="6" w:space="0" w:color="auto"/>
              <w:right w:val="double" w:sz="2" w:space="0" w:color="auto"/>
            </w:tcBorders>
          </w:tcPr>
          <w:p w14:paraId="5350FF30" w14:textId="77777777" w:rsidR="001A5693" w:rsidRPr="003B0D8C" w:rsidRDefault="001A5693" w:rsidP="008F7C30">
            <w:pPr>
              <w:pStyle w:val="BodyText"/>
              <w:spacing w:after="0"/>
              <w:rPr>
                <w:bCs/>
                <w:sz w:val="26"/>
                <w:szCs w:val="26"/>
              </w:rPr>
            </w:pPr>
            <w:r w:rsidRPr="003B0D8C">
              <w:rPr>
                <w:bCs/>
                <w:sz w:val="26"/>
                <w:szCs w:val="26"/>
              </w:rPr>
              <w:t>…………………………</w:t>
            </w:r>
            <w:r>
              <w:rPr>
                <w:bCs/>
                <w:sz w:val="26"/>
                <w:szCs w:val="26"/>
              </w:rPr>
              <w:t>………………………………………………………………………</w:t>
            </w:r>
          </w:p>
          <w:p w14:paraId="655AA835" w14:textId="77777777" w:rsidR="001A5693" w:rsidRPr="003B0D8C" w:rsidRDefault="001A5693" w:rsidP="008F7C30">
            <w:pPr>
              <w:pStyle w:val="BodyText"/>
              <w:spacing w:after="0"/>
              <w:rPr>
                <w:bCs/>
                <w:sz w:val="26"/>
                <w:szCs w:val="26"/>
              </w:rPr>
            </w:pPr>
            <w:r w:rsidRPr="003B0D8C">
              <w:rPr>
                <w:bCs/>
                <w:sz w:val="26"/>
                <w:szCs w:val="26"/>
              </w:rPr>
              <w:t>…………………………</w:t>
            </w:r>
            <w:r>
              <w:rPr>
                <w:bCs/>
                <w:sz w:val="26"/>
                <w:szCs w:val="26"/>
              </w:rPr>
              <w:t>………………………………………………………………………</w:t>
            </w:r>
          </w:p>
          <w:p w14:paraId="61F3D5F0" w14:textId="77777777" w:rsidR="001A5693" w:rsidRPr="003B0D8C" w:rsidRDefault="001A5693" w:rsidP="008F7C30">
            <w:pPr>
              <w:pStyle w:val="BodyText"/>
              <w:spacing w:after="0"/>
              <w:rPr>
                <w:bCs/>
                <w:sz w:val="26"/>
                <w:szCs w:val="26"/>
              </w:rPr>
            </w:pPr>
            <w:r w:rsidRPr="003B0D8C">
              <w:rPr>
                <w:bCs/>
                <w:sz w:val="26"/>
                <w:szCs w:val="26"/>
              </w:rPr>
              <w:t>…………………………</w:t>
            </w:r>
            <w:r>
              <w:rPr>
                <w:bCs/>
                <w:sz w:val="26"/>
                <w:szCs w:val="26"/>
              </w:rPr>
              <w:t>………………………………………………………………………</w:t>
            </w:r>
          </w:p>
          <w:p w14:paraId="62634C79" w14:textId="77777777" w:rsidR="001A5693" w:rsidRPr="003B0D8C" w:rsidRDefault="001A5693" w:rsidP="008F7C30">
            <w:pPr>
              <w:pStyle w:val="BodyText"/>
              <w:spacing w:after="0"/>
              <w:rPr>
                <w:bCs/>
                <w:sz w:val="26"/>
                <w:szCs w:val="26"/>
              </w:rPr>
            </w:pPr>
            <w:r w:rsidRPr="003B0D8C">
              <w:rPr>
                <w:bCs/>
                <w:sz w:val="26"/>
                <w:szCs w:val="26"/>
              </w:rPr>
              <w:t>………………………</w:t>
            </w:r>
            <w:r>
              <w:rPr>
                <w:bCs/>
                <w:sz w:val="26"/>
                <w:szCs w:val="26"/>
              </w:rPr>
              <w:t>…………………………………………………………………………</w:t>
            </w:r>
          </w:p>
        </w:tc>
      </w:tr>
      <w:tr w:rsidR="001A5693" w:rsidRPr="003B0D8C" w14:paraId="52D9F942" w14:textId="77777777" w:rsidTr="001A5693">
        <w:trPr>
          <w:trHeight w:val="453"/>
        </w:trPr>
        <w:tc>
          <w:tcPr>
            <w:tcW w:w="5070" w:type="dxa"/>
          </w:tcPr>
          <w:p w14:paraId="56F702C6" w14:textId="77777777" w:rsidR="001A5693" w:rsidRPr="003B0D8C" w:rsidRDefault="001A5693" w:rsidP="008F7C3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5D324550" w14:textId="77777777" w:rsidR="001A5693" w:rsidRPr="003B0D8C" w:rsidRDefault="001A5693" w:rsidP="008F7C30">
            <w:pPr>
              <w:spacing w:after="0" w:line="240" w:lineRule="auto"/>
              <w:jc w:val="center"/>
              <w:rPr>
                <w:b/>
                <w:bCs/>
                <w:sz w:val="26"/>
                <w:szCs w:val="26"/>
              </w:rPr>
            </w:pPr>
            <w:r w:rsidRPr="003B0D8C">
              <w:rPr>
                <w:b/>
                <w:bCs/>
                <w:sz w:val="26"/>
                <w:szCs w:val="26"/>
              </w:rPr>
              <w:t>Người kiểm tra</w:t>
            </w:r>
          </w:p>
          <w:p w14:paraId="6C99F0AA" w14:textId="77777777" w:rsidR="001A5693" w:rsidRPr="003B0D8C" w:rsidRDefault="001A5693" w:rsidP="008F7C30">
            <w:pPr>
              <w:spacing w:after="0" w:line="240" w:lineRule="auto"/>
              <w:jc w:val="center"/>
              <w:rPr>
                <w:i/>
                <w:iCs/>
                <w:sz w:val="26"/>
                <w:szCs w:val="26"/>
              </w:rPr>
            </w:pPr>
            <w:r w:rsidRPr="003B0D8C">
              <w:rPr>
                <w:i/>
                <w:iCs/>
                <w:sz w:val="26"/>
                <w:szCs w:val="26"/>
              </w:rPr>
              <w:t>(Ký, ghi rõ họ tên, chức vụ)</w:t>
            </w:r>
          </w:p>
          <w:p w14:paraId="68B2AB75" w14:textId="77777777" w:rsidR="001A5693" w:rsidRPr="003B0D8C" w:rsidRDefault="001A5693" w:rsidP="008F7C30">
            <w:pPr>
              <w:spacing w:after="0" w:line="240" w:lineRule="auto"/>
              <w:jc w:val="center"/>
              <w:rPr>
                <w:i/>
                <w:iCs/>
                <w:sz w:val="26"/>
                <w:szCs w:val="26"/>
              </w:rPr>
            </w:pPr>
          </w:p>
          <w:p w14:paraId="29689187" w14:textId="77777777" w:rsidR="001A5693" w:rsidRPr="003B0D8C" w:rsidRDefault="001A5693" w:rsidP="008F7C30">
            <w:pPr>
              <w:spacing w:after="0" w:line="240" w:lineRule="auto"/>
              <w:jc w:val="center"/>
              <w:rPr>
                <w:i/>
                <w:iCs/>
                <w:sz w:val="26"/>
                <w:szCs w:val="26"/>
              </w:rPr>
            </w:pPr>
          </w:p>
          <w:p w14:paraId="2BA3C2B5" w14:textId="77777777" w:rsidR="001A5693" w:rsidRPr="003B0D8C" w:rsidRDefault="001A5693" w:rsidP="008F7C30">
            <w:pPr>
              <w:spacing w:after="0" w:line="240" w:lineRule="auto"/>
              <w:jc w:val="center"/>
              <w:rPr>
                <w:i/>
                <w:iCs/>
                <w:sz w:val="26"/>
                <w:szCs w:val="26"/>
              </w:rPr>
            </w:pPr>
          </w:p>
          <w:p w14:paraId="44716B5A" w14:textId="77777777" w:rsidR="001A5693" w:rsidRPr="003B0D8C" w:rsidRDefault="001A5693" w:rsidP="008F7C30">
            <w:pPr>
              <w:spacing w:after="0" w:line="240" w:lineRule="auto"/>
              <w:jc w:val="center"/>
              <w:rPr>
                <w:i/>
                <w:iCs/>
                <w:sz w:val="26"/>
                <w:szCs w:val="26"/>
              </w:rPr>
            </w:pPr>
          </w:p>
          <w:p w14:paraId="4E302E1E" w14:textId="77777777" w:rsidR="001A5693" w:rsidRPr="003B0D8C" w:rsidRDefault="001A5693" w:rsidP="008F7C30">
            <w:pPr>
              <w:spacing w:after="0" w:line="240" w:lineRule="auto"/>
              <w:jc w:val="center"/>
              <w:rPr>
                <w:i/>
                <w:iCs/>
                <w:sz w:val="26"/>
                <w:szCs w:val="26"/>
              </w:rPr>
            </w:pPr>
          </w:p>
        </w:tc>
        <w:tc>
          <w:tcPr>
            <w:tcW w:w="5137" w:type="dxa"/>
          </w:tcPr>
          <w:p w14:paraId="2966073F" w14:textId="77777777" w:rsidR="001A5693" w:rsidRPr="003B0D8C" w:rsidRDefault="001A5693" w:rsidP="008F7C3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4A30C744" w14:textId="77777777" w:rsidR="001A5693" w:rsidRPr="003B0D8C" w:rsidRDefault="001A5693" w:rsidP="008F7C30">
            <w:pPr>
              <w:spacing w:after="0" w:line="240" w:lineRule="auto"/>
              <w:jc w:val="center"/>
              <w:rPr>
                <w:b/>
                <w:bCs/>
                <w:sz w:val="26"/>
                <w:szCs w:val="26"/>
              </w:rPr>
            </w:pPr>
            <w:r w:rsidRPr="003B0D8C">
              <w:rPr>
                <w:b/>
                <w:bCs/>
                <w:sz w:val="26"/>
                <w:szCs w:val="26"/>
              </w:rPr>
              <w:t>Giám đốc</w:t>
            </w:r>
          </w:p>
          <w:p w14:paraId="4C594B34" w14:textId="77777777" w:rsidR="001A5693" w:rsidRPr="003B0D8C" w:rsidRDefault="001A5693" w:rsidP="008F7C30">
            <w:pPr>
              <w:spacing w:after="0" w:line="240" w:lineRule="auto"/>
              <w:jc w:val="center"/>
              <w:rPr>
                <w:i/>
                <w:iCs/>
                <w:sz w:val="26"/>
                <w:szCs w:val="26"/>
              </w:rPr>
            </w:pPr>
            <w:r w:rsidRPr="003B0D8C">
              <w:rPr>
                <w:i/>
                <w:iCs/>
                <w:sz w:val="26"/>
                <w:szCs w:val="26"/>
              </w:rPr>
              <w:t>(Ký tên, đóng dấu)</w:t>
            </w:r>
          </w:p>
          <w:p w14:paraId="18A6D905" w14:textId="77777777" w:rsidR="001A5693" w:rsidRPr="003B0D8C" w:rsidRDefault="001A5693" w:rsidP="008F7C30">
            <w:pPr>
              <w:spacing w:after="0" w:line="240" w:lineRule="auto"/>
              <w:jc w:val="center"/>
              <w:rPr>
                <w:i/>
                <w:iCs/>
                <w:sz w:val="26"/>
                <w:szCs w:val="26"/>
              </w:rPr>
            </w:pPr>
          </w:p>
          <w:p w14:paraId="53E04119" w14:textId="77777777" w:rsidR="001A5693" w:rsidRPr="003B0D8C" w:rsidRDefault="001A5693" w:rsidP="008F7C30">
            <w:pPr>
              <w:spacing w:after="0" w:line="240" w:lineRule="auto"/>
              <w:jc w:val="both"/>
              <w:rPr>
                <w:i/>
                <w:iCs/>
                <w:sz w:val="26"/>
                <w:szCs w:val="26"/>
              </w:rPr>
            </w:pPr>
          </w:p>
          <w:p w14:paraId="5D2E4355" w14:textId="77777777" w:rsidR="001A5693" w:rsidRPr="003B0D8C" w:rsidRDefault="001A5693" w:rsidP="008F7C30">
            <w:pPr>
              <w:spacing w:after="0" w:line="240" w:lineRule="auto"/>
              <w:jc w:val="both"/>
              <w:rPr>
                <w:i/>
                <w:iCs/>
                <w:sz w:val="26"/>
                <w:szCs w:val="26"/>
              </w:rPr>
            </w:pPr>
          </w:p>
        </w:tc>
      </w:tr>
      <w:tr w:rsidR="001A5693" w:rsidRPr="003B0D8C" w14:paraId="1214BD82" w14:textId="77777777" w:rsidTr="001A5693">
        <w:trPr>
          <w:trHeight w:val="372"/>
        </w:trPr>
        <w:tc>
          <w:tcPr>
            <w:tcW w:w="10207" w:type="dxa"/>
            <w:gridSpan w:val="2"/>
          </w:tcPr>
          <w:p w14:paraId="0F3C299A" w14:textId="77777777" w:rsidR="001A5693" w:rsidRPr="003B0D8C" w:rsidRDefault="001A5693" w:rsidP="008F7C30">
            <w:pPr>
              <w:spacing w:after="0" w:line="240" w:lineRule="auto"/>
              <w:jc w:val="center"/>
              <w:rPr>
                <w:b/>
                <w:bCs/>
                <w:sz w:val="26"/>
                <w:szCs w:val="26"/>
              </w:rPr>
            </w:pPr>
            <w:r w:rsidRPr="003B0D8C">
              <w:rPr>
                <w:b/>
                <w:bCs/>
                <w:sz w:val="26"/>
                <w:szCs w:val="26"/>
              </w:rPr>
              <w:t xml:space="preserve">IV- Ý KIẾN CỦA CƠ QUAN TÀI NGUYÊN VÀ MÔI TRƯỜNG                                                     </w:t>
            </w:r>
            <w:r w:rsidRPr="003B0D8C">
              <w:rPr>
                <w:i/>
                <w:sz w:val="26"/>
                <w:szCs w:val="26"/>
              </w:rPr>
              <w:t>(Chỉ ghi ý kiến đối với trường hợp gia hạn sử dụng đất)</w:t>
            </w:r>
          </w:p>
        </w:tc>
      </w:tr>
      <w:tr w:rsidR="001A5693" w:rsidRPr="003B0D8C" w14:paraId="744467F0" w14:textId="77777777" w:rsidTr="001A5693">
        <w:tc>
          <w:tcPr>
            <w:tcW w:w="10207" w:type="dxa"/>
            <w:gridSpan w:val="2"/>
          </w:tcPr>
          <w:p w14:paraId="40B6DF6C" w14:textId="77777777" w:rsidR="001A5693" w:rsidRPr="003B0D8C" w:rsidRDefault="001A5693" w:rsidP="008F7C30">
            <w:pPr>
              <w:pStyle w:val="BodyText"/>
              <w:spacing w:after="0"/>
              <w:rPr>
                <w:bCs/>
                <w:sz w:val="26"/>
                <w:szCs w:val="26"/>
              </w:rPr>
            </w:pPr>
            <w:r w:rsidRPr="003B0D8C">
              <w:rPr>
                <w:bCs/>
                <w:sz w:val="26"/>
                <w:szCs w:val="26"/>
              </w:rPr>
              <w:t>…………………………</w:t>
            </w:r>
            <w:r>
              <w:rPr>
                <w:bCs/>
                <w:sz w:val="26"/>
                <w:szCs w:val="26"/>
              </w:rPr>
              <w:t>………………………………………………………………………</w:t>
            </w:r>
          </w:p>
          <w:p w14:paraId="42A5F8BE" w14:textId="77777777" w:rsidR="001A5693" w:rsidRPr="003B0D8C" w:rsidRDefault="001A5693" w:rsidP="008F7C30">
            <w:pPr>
              <w:pStyle w:val="BodyText"/>
              <w:spacing w:after="0"/>
              <w:rPr>
                <w:bCs/>
                <w:sz w:val="26"/>
                <w:szCs w:val="26"/>
              </w:rPr>
            </w:pPr>
            <w:r w:rsidRPr="003B0D8C">
              <w:rPr>
                <w:sz w:val="26"/>
                <w:szCs w:val="26"/>
              </w:rPr>
              <w:t>………………………</w:t>
            </w:r>
            <w:r>
              <w:rPr>
                <w:sz w:val="26"/>
                <w:szCs w:val="26"/>
              </w:rPr>
              <w:t>…………………………………………………………………………</w:t>
            </w:r>
          </w:p>
        </w:tc>
      </w:tr>
      <w:tr w:rsidR="001A5693" w:rsidRPr="003B0D8C" w14:paraId="4A37F922" w14:textId="77777777" w:rsidTr="001A5693">
        <w:trPr>
          <w:trHeight w:val="453"/>
        </w:trPr>
        <w:tc>
          <w:tcPr>
            <w:tcW w:w="5070" w:type="dxa"/>
          </w:tcPr>
          <w:p w14:paraId="7F5456FF" w14:textId="77777777" w:rsidR="001A5693" w:rsidRPr="003B0D8C" w:rsidRDefault="001A5693" w:rsidP="008F7C30">
            <w:pPr>
              <w:spacing w:after="0" w:line="240" w:lineRule="auto"/>
              <w:jc w:val="center"/>
              <w:rPr>
                <w:iCs/>
                <w:sz w:val="26"/>
                <w:szCs w:val="26"/>
              </w:rPr>
            </w:pPr>
            <w:r w:rsidRPr="003B0D8C">
              <w:rPr>
                <w:i/>
                <w:iCs/>
                <w:sz w:val="26"/>
                <w:szCs w:val="26"/>
              </w:rPr>
              <w:lastRenderedPageBreak/>
              <w:t>Ngày……</w:t>
            </w:r>
            <w:r w:rsidRPr="003B0D8C">
              <w:rPr>
                <w:iCs/>
                <w:sz w:val="26"/>
                <w:szCs w:val="26"/>
              </w:rPr>
              <w:t>.</w:t>
            </w:r>
            <w:r w:rsidRPr="003B0D8C">
              <w:rPr>
                <w:i/>
                <w:iCs/>
                <w:sz w:val="26"/>
                <w:szCs w:val="26"/>
              </w:rPr>
              <w:t xml:space="preserve"> tháng…… năm </w:t>
            </w:r>
            <w:r w:rsidRPr="003B0D8C">
              <w:rPr>
                <w:iCs/>
                <w:sz w:val="26"/>
                <w:szCs w:val="26"/>
              </w:rPr>
              <w:t>…...</w:t>
            </w:r>
          </w:p>
          <w:p w14:paraId="619A7BBB" w14:textId="77777777" w:rsidR="001A5693" w:rsidRPr="003B0D8C" w:rsidRDefault="001A5693" w:rsidP="008F7C30">
            <w:pPr>
              <w:spacing w:after="0" w:line="240" w:lineRule="auto"/>
              <w:jc w:val="center"/>
              <w:rPr>
                <w:b/>
                <w:bCs/>
                <w:sz w:val="26"/>
                <w:szCs w:val="26"/>
              </w:rPr>
            </w:pPr>
            <w:r w:rsidRPr="003B0D8C">
              <w:rPr>
                <w:b/>
                <w:bCs/>
                <w:sz w:val="26"/>
                <w:szCs w:val="26"/>
              </w:rPr>
              <w:t>Người kiểm tra</w:t>
            </w:r>
          </w:p>
          <w:p w14:paraId="7E89A1F3" w14:textId="77777777" w:rsidR="001A5693" w:rsidRPr="003B0D8C" w:rsidRDefault="001A5693" w:rsidP="008F7C30">
            <w:pPr>
              <w:spacing w:after="0" w:line="240" w:lineRule="auto"/>
              <w:jc w:val="center"/>
              <w:rPr>
                <w:i/>
                <w:iCs/>
                <w:sz w:val="26"/>
                <w:szCs w:val="26"/>
              </w:rPr>
            </w:pPr>
            <w:r w:rsidRPr="003B0D8C">
              <w:rPr>
                <w:i/>
                <w:iCs/>
                <w:sz w:val="26"/>
                <w:szCs w:val="26"/>
              </w:rPr>
              <w:t>(Ký, ghi rõ họ tên, chức vụ)</w:t>
            </w:r>
          </w:p>
          <w:p w14:paraId="0116F280" w14:textId="77777777" w:rsidR="001A5693" w:rsidRPr="003B0D8C" w:rsidRDefault="001A5693" w:rsidP="008F7C30">
            <w:pPr>
              <w:spacing w:after="0" w:line="240" w:lineRule="auto"/>
              <w:jc w:val="center"/>
              <w:rPr>
                <w:i/>
                <w:iCs/>
                <w:sz w:val="26"/>
                <w:szCs w:val="26"/>
              </w:rPr>
            </w:pPr>
          </w:p>
          <w:p w14:paraId="22237A04" w14:textId="77777777" w:rsidR="001A5693" w:rsidRDefault="001A5693" w:rsidP="008F7C30">
            <w:pPr>
              <w:spacing w:after="0" w:line="240" w:lineRule="auto"/>
              <w:jc w:val="both"/>
              <w:rPr>
                <w:i/>
                <w:iCs/>
                <w:sz w:val="26"/>
                <w:szCs w:val="26"/>
              </w:rPr>
            </w:pPr>
          </w:p>
          <w:p w14:paraId="716F042F" w14:textId="77777777" w:rsidR="008F7C30" w:rsidRDefault="008F7C30" w:rsidP="008F7C30">
            <w:pPr>
              <w:spacing w:after="0" w:line="240" w:lineRule="auto"/>
              <w:jc w:val="both"/>
              <w:rPr>
                <w:i/>
                <w:iCs/>
                <w:sz w:val="26"/>
                <w:szCs w:val="26"/>
              </w:rPr>
            </w:pPr>
          </w:p>
          <w:p w14:paraId="69C9DF06" w14:textId="77777777" w:rsidR="0006259A" w:rsidRDefault="0006259A" w:rsidP="008F7C30">
            <w:pPr>
              <w:spacing w:after="0" w:line="240" w:lineRule="auto"/>
              <w:jc w:val="both"/>
              <w:rPr>
                <w:i/>
                <w:iCs/>
                <w:sz w:val="26"/>
                <w:szCs w:val="26"/>
              </w:rPr>
            </w:pPr>
          </w:p>
          <w:p w14:paraId="6861B87E" w14:textId="4B006906" w:rsidR="0006259A" w:rsidRPr="003B0D8C" w:rsidRDefault="0006259A" w:rsidP="008F7C30">
            <w:pPr>
              <w:spacing w:after="0" w:line="240" w:lineRule="auto"/>
              <w:jc w:val="both"/>
              <w:rPr>
                <w:i/>
                <w:iCs/>
                <w:sz w:val="26"/>
                <w:szCs w:val="26"/>
              </w:rPr>
            </w:pPr>
          </w:p>
        </w:tc>
        <w:tc>
          <w:tcPr>
            <w:tcW w:w="5137" w:type="dxa"/>
          </w:tcPr>
          <w:p w14:paraId="07EFA91F" w14:textId="77777777" w:rsidR="001A5693" w:rsidRPr="003B0D8C" w:rsidRDefault="001A5693" w:rsidP="008F7C3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1037C60F" w14:textId="77777777" w:rsidR="001A5693" w:rsidRPr="003B0D8C" w:rsidRDefault="001A5693" w:rsidP="008F7C30">
            <w:pPr>
              <w:spacing w:after="0" w:line="240" w:lineRule="auto"/>
              <w:jc w:val="center"/>
              <w:rPr>
                <w:b/>
                <w:bCs/>
                <w:sz w:val="26"/>
                <w:szCs w:val="26"/>
              </w:rPr>
            </w:pPr>
            <w:r w:rsidRPr="003B0D8C">
              <w:rPr>
                <w:b/>
                <w:bCs/>
                <w:sz w:val="26"/>
                <w:szCs w:val="26"/>
              </w:rPr>
              <w:t>Thủ trưởng cơ quan</w:t>
            </w:r>
          </w:p>
          <w:p w14:paraId="31AB70A6" w14:textId="77777777" w:rsidR="001A5693" w:rsidRDefault="001A5693" w:rsidP="008F7C30">
            <w:pPr>
              <w:spacing w:after="0" w:line="240" w:lineRule="auto"/>
              <w:jc w:val="center"/>
              <w:rPr>
                <w:i/>
                <w:iCs/>
                <w:sz w:val="26"/>
                <w:szCs w:val="26"/>
              </w:rPr>
            </w:pPr>
            <w:r w:rsidRPr="003B0D8C">
              <w:rPr>
                <w:i/>
                <w:iCs/>
                <w:sz w:val="26"/>
                <w:szCs w:val="26"/>
              </w:rPr>
              <w:t>(Ký tên, đóng dấu)</w:t>
            </w:r>
          </w:p>
          <w:p w14:paraId="46B5DEFA" w14:textId="7498BB19" w:rsidR="008F7C30" w:rsidRPr="003B0D8C" w:rsidRDefault="008F7C30" w:rsidP="008F7C30">
            <w:pPr>
              <w:spacing w:after="0" w:line="240" w:lineRule="auto"/>
              <w:jc w:val="center"/>
              <w:rPr>
                <w:i/>
                <w:iCs/>
                <w:sz w:val="26"/>
                <w:szCs w:val="26"/>
              </w:rPr>
            </w:pPr>
          </w:p>
        </w:tc>
      </w:tr>
    </w:tbl>
    <w:p w14:paraId="605D5ECC" w14:textId="77777777" w:rsidR="001A5693" w:rsidRPr="00546C9B" w:rsidRDefault="001A5693" w:rsidP="008F7C30">
      <w:pPr>
        <w:spacing w:after="0" w:line="240" w:lineRule="auto"/>
        <w:ind w:firstLine="510"/>
        <w:jc w:val="both"/>
        <w:rPr>
          <w:i/>
          <w:iCs/>
        </w:rPr>
      </w:pPr>
    </w:p>
    <w:p w14:paraId="790AA2F4" w14:textId="77777777" w:rsidR="001A5693" w:rsidRPr="00546C9B" w:rsidRDefault="001A5693" w:rsidP="008F7C30">
      <w:pPr>
        <w:spacing w:after="0" w:line="240" w:lineRule="auto"/>
        <w:ind w:firstLine="510"/>
        <w:jc w:val="both"/>
        <w:rPr>
          <w:i/>
          <w:iCs/>
        </w:rPr>
      </w:pPr>
      <w:r w:rsidRPr="00546C9B">
        <w:rPr>
          <w:i/>
          <w:iCs/>
        </w:rPr>
        <w:t>Chú ý:</w:t>
      </w:r>
    </w:p>
    <w:p w14:paraId="281A6B98" w14:textId="77777777" w:rsidR="001A5693" w:rsidRPr="00546C9B" w:rsidRDefault="001A5693" w:rsidP="008F7C30">
      <w:pPr>
        <w:spacing w:after="0" w:line="240" w:lineRule="auto"/>
        <w:ind w:firstLine="510"/>
        <w:jc w:val="both"/>
        <w:rPr>
          <w:bCs/>
          <w:i/>
        </w:rPr>
      </w:pPr>
      <w:r w:rsidRPr="00546C9B">
        <w:rPr>
          <w:bCs/>
          <w:i/>
        </w:rPr>
        <w:t>- Kê khai theo đúng tên và địa chỉ như trên GCN đã cấp, trường hợp có thay đổi tên thì ghi cả thông tin trước và sau khi thay đổi và nộp giấy tờ chứng minh sự thay đổi.</w:t>
      </w:r>
    </w:p>
    <w:p w14:paraId="189E70ED" w14:textId="77777777" w:rsidR="001A5693" w:rsidRPr="00546C9B" w:rsidRDefault="001A5693" w:rsidP="008F7C30">
      <w:pPr>
        <w:spacing w:after="0" w:line="240" w:lineRule="auto"/>
        <w:ind w:firstLine="510"/>
        <w:jc w:val="both"/>
        <w:rPr>
          <w:i/>
          <w:iCs/>
        </w:rPr>
      </w:pPr>
      <w:r w:rsidRPr="00546C9B">
        <w:rPr>
          <w:i/>
          <w:iCs/>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76E724F4" w14:textId="115EEB40" w:rsidR="00195DDF" w:rsidRDefault="001A5693" w:rsidP="008F7C30">
      <w:pPr>
        <w:spacing w:after="0" w:line="240" w:lineRule="auto"/>
        <w:jc w:val="both"/>
        <w:rPr>
          <w:b/>
          <w:color w:val="000000"/>
          <w:szCs w:val="28"/>
          <w:highlight w:val="yellow"/>
        </w:rPr>
      </w:pPr>
      <w:r w:rsidRPr="00546C9B">
        <w:rPr>
          <w:i/>
          <w:iCs/>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1C8199AE" w14:textId="77777777" w:rsidR="00A4309F" w:rsidRDefault="00A4309F" w:rsidP="002A0354">
      <w:pPr>
        <w:jc w:val="both"/>
        <w:rPr>
          <w:b/>
          <w:color w:val="000000"/>
          <w:szCs w:val="28"/>
          <w:highlight w:val="yellow"/>
        </w:rPr>
      </w:pPr>
    </w:p>
    <w:p w14:paraId="7484907F" w14:textId="77777777" w:rsidR="00A4309F" w:rsidRDefault="00A4309F">
      <w:pPr>
        <w:spacing w:after="0" w:line="240" w:lineRule="auto"/>
        <w:rPr>
          <w:b/>
          <w:color w:val="000000"/>
          <w:szCs w:val="28"/>
          <w:highlight w:val="yellow"/>
        </w:rPr>
      </w:pPr>
    </w:p>
    <w:p w14:paraId="003A5B22" w14:textId="77777777" w:rsidR="00736351" w:rsidRDefault="00736351" w:rsidP="00A4309F">
      <w:pPr>
        <w:spacing w:line="264" w:lineRule="auto"/>
        <w:ind w:firstLine="539"/>
        <w:jc w:val="both"/>
        <w:rPr>
          <w:b/>
          <w:szCs w:val="28"/>
        </w:rPr>
        <w:sectPr w:rsidR="00736351" w:rsidSect="005A4226">
          <w:pgSz w:w="11907" w:h="16840" w:code="9"/>
          <w:pgMar w:top="907" w:right="1022" w:bottom="965" w:left="965" w:header="720" w:footer="720" w:gutter="0"/>
          <w:cols w:space="720"/>
          <w:docGrid w:linePitch="360"/>
        </w:sectPr>
      </w:pPr>
    </w:p>
    <w:p w14:paraId="017A118C" w14:textId="4A0A17A8" w:rsidR="00A4309F" w:rsidRPr="003A6BC4" w:rsidRDefault="007D6C70" w:rsidP="00A4309F">
      <w:pPr>
        <w:spacing w:line="264" w:lineRule="auto"/>
        <w:ind w:firstLine="539"/>
        <w:jc w:val="both"/>
        <w:rPr>
          <w:b/>
          <w:szCs w:val="28"/>
        </w:rPr>
      </w:pPr>
      <w:r w:rsidRPr="003A6BC4">
        <w:rPr>
          <w:b/>
          <w:szCs w:val="28"/>
        </w:rPr>
        <w:lastRenderedPageBreak/>
        <w:t xml:space="preserve">8.  Tên Quy trình (Tên TTHC): </w:t>
      </w:r>
      <w:r w:rsidRPr="003A6BC4">
        <w:rPr>
          <w:b/>
          <w:szCs w:val="28"/>
          <w:lang w:val="vi-VN"/>
        </w:rPr>
        <w:t>T</w:t>
      </w:r>
      <w:r w:rsidRPr="003A6BC4">
        <w:rPr>
          <w:b/>
          <w:bCs/>
          <w:szCs w:val="28"/>
          <w:lang w:val="vi-VN"/>
        </w:rPr>
        <w:t>ách thửa hoặc hợp thửa đất</w:t>
      </w: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3562"/>
        <w:gridCol w:w="2114"/>
        <w:gridCol w:w="437"/>
        <w:gridCol w:w="2126"/>
        <w:gridCol w:w="720"/>
        <w:gridCol w:w="1170"/>
        <w:gridCol w:w="990"/>
      </w:tblGrid>
      <w:tr w:rsidR="003A6BC4" w:rsidRPr="003A6BC4" w14:paraId="2627EDD2" w14:textId="77777777" w:rsidTr="0006259A">
        <w:tc>
          <w:tcPr>
            <w:tcW w:w="781" w:type="dxa"/>
            <w:vAlign w:val="center"/>
          </w:tcPr>
          <w:p w14:paraId="42FFCE86" w14:textId="77777777" w:rsidR="00A4309F" w:rsidRPr="003A6BC4" w:rsidRDefault="00A4309F" w:rsidP="0006259A">
            <w:pPr>
              <w:spacing w:after="80" w:line="240" w:lineRule="auto"/>
              <w:jc w:val="center"/>
              <w:rPr>
                <w:b/>
                <w:sz w:val="26"/>
                <w:szCs w:val="26"/>
              </w:rPr>
            </w:pPr>
            <w:r w:rsidRPr="003A6BC4">
              <w:rPr>
                <w:b/>
                <w:sz w:val="26"/>
                <w:szCs w:val="26"/>
              </w:rPr>
              <w:t>1</w:t>
            </w:r>
          </w:p>
        </w:tc>
        <w:tc>
          <w:tcPr>
            <w:tcW w:w="8104" w:type="dxa"/>
            <w:gridSpan w:val="3"/>
            <w:tcBorders>
              <w:top w:val="single" w:sz="4" w:space="0" w:color="auto"/>
              <w:right w:val="single" w:sz="4" w:space="0" w:color="auto"/>
            </w:tcBorders>
            <w:vAlign w:val="center"/>
          </w:tcPr>
          <w:p w14:paraId="6AA2BA07" w14:textId="77777777" w:rsidR="00A4309F" w:rsidRPr="003A6BC4" w:rsidRDefault="00A4309F" w:rsidP="0006259A">
            <w:pPr>
              <w:tabs>
                <w:tab w:val="left" w:pos="3705"/>
              </w:tabs>
              <w:spacing w:after="80" w:line="240" w:lineRule="auto"/>
              <w:jc w:val="center"/>
              <w:rPr>
                <w:b/>
                <w:sz w:val="26"/>
                <w:szCs w:val="26"/>
              </w:rPr>
            </w:pPr>
            <w:r w:rsidRPr="003A6BC4">
              <w:rPr>
                <w:b/>
                <w:sz w:val="26"/>
                <w:szCs w:val="26"/>
              </w:rPr>
              <w:t>KÝ HIỆU QUY TRÌNH</w:t>
            </w:r>
          </w:p>
        </w:tc>
        <w:tc>
          <w:tcPr>
            <w:tcW w:w="5443" w:type="dxa"/>
            <w:gridSpan w:val="5"/>
            <w:tcBorders>
              <w:top w:val="single" w:sz="4" w:space="0" w:color="auto"/>
            </w:tcBorders>
            <w:vAlign w:val="center"/>
          </w:tcPr>
          <w:p w14:paraId="7FC7918E" w14:textId="77777777" w:rsidR="00A4309F" w:rsidRPr="003A6BC4" w:rsidRDefault="00A4309F" w:rsidP="0006259A">
            <w:pPr>
              <w:spacing w:after="80" w:line="240" w:lineRule="auto"/>
              <w:jc w:val="center"/>
              <w:rPr>
                <w:b/>
                <w:sz w:val="26"/>
                <w:szCs w:val="26"/>
              </w:rPr>
            </w:pPr>
            <w:r w:rsidRPr="003A6BC4">
              <w:rPr>
                <w:b/>
                <w:sz w:val="26"/>
                <w:szCs w:val="26"/>
              </w:rPr>
              <w:t>QT.ĐĐ.08</w:t>
            </w:r>
          </w:p>
        </w:tc>
      </w:tr>
      <w:tr w:rsidR="003A6BC4" w:rsidRPr="003A6BC4" w14:paraId="30848479" w14:textId="77777777" w:rsidTr="0006259A">
        <w:trPr>
          <w:trHeight w:val="274"/>
        </w:trPr>
        <w:tc>
          <w:tcPr>
            <w:tcW w:w="781" w:type="dxa"/>
            <w:vAlign w:val="center"/>
          </w:tcPr>
          <w:p w14:paraId="64DB673B" w14:textId="77777777" w:rsidR="00A4309F" w:rsidRPr="003A6BC4" w:rsidRDefault="00A4309F" w:rsidP="0006259A">
            <w:pPr>
              <w:spacing w:after="80" w:line="240" w:lineRule="auto"/>
              <w:jc w:val="center"/>
              <w:rPr>
                <w:b/>
                <w:sz w:val="26"/>
                <w:szCs w:val="26"/>
              </w:rPr>
            </w:pPr>
            <w:r w:rsidRPr="003A6BC4">
              <w:rPr>
                <w:b/>
                <w:sz w:val="26"/>
                <w:szCs w:val="26"/>
              </w:rPr>
              <w:t>2</w:t>
            </w:r>
          </w:p>
        </w:tc>
        <w:tc>
          <w:tcPr>
            <w:tcW w:w="13547" w:type="dxa"/>
            <w:gridSpan w:val="8"/>
          </w:tcPr>
          <w:p w14:paraId="50142962" w14:textId="77777777" w:rsidR="00A4309F" w:rsidRPr="003A6BC4" w:rsidRDefault="00A4309F" w:rsidP="0006259A">
            <w:pPr>
              <w:spacing w:after="80" w:line="240" w:lineRule="auto"/>
              <w:jc w:val="both"/>
              <w:rPr>
                <w:b/>
                <w:sz w:val="26"/>
                <w:szCs w:val="26"/>
              </w:rPr>
            </w:pPr>
            <w:r w:rsidRPr="003A6BC4">
              <w:rPr>
                <w:b/>
                <w:sz w:val="26"/>
                <w:szCs w:val="26"/>
              </w:rPr>
              <w:t>NỘI DUNG QUY TRÌNH</w:t>
            </w:r>
          </w:p>
        </w:tc>
      </w:tr>
      <w:tr w:rsidR="003A6BC4" w:rsidRPr="003A6BC4" w14:paraId="5BD2C76B" w14:textId="77777777" w:rsidTr="003A53BD">
        <w:trPr>
          <w:trHeight w:val="735"/>
        </w:trPr>
        <w:tc>
          <w:tcPr>
            <w:tcW w:w="781" w:type="dxa"/>
            <w:vAlign w:val="center"/>
          </w:tcPr>
          <w:p w14:paraId="66DAD0B3" w14:textId="77777777" w:rsidR="00A4309F" w:rsidRPr="003A6BC4" w:rsidRDefault="00A4309F" w:rsidP="0006259A">
            <w:pPr>
              <w:spacing w:after="80" w:line="240" w:lineRule="auto"/>
              <w:jc w:val="center"/>
              <w:rPr>
                <w:b/>
                <w:sz w:val="26"/>
                <w:szCs w:val="26"/>
              </w:rPr>
            </w:pPr>
            <w:r w:rsidRPr="003A6BC4">
              <w:rPr>
                <w:b/>
                <w:sz w:val="26"/>
                <w:szCs w:val="26"/>
              </w:rPr>
              <w:t>2.1</w:t>
            </w:r>
          </w:p>
        </w:tc>
        <w:tc>
          <w:tcPr>
            <w:tcW w:w="13547" w:type="dxa"/>
            <w:gridSpan w:val="8"/>
            <w:vAlign w:val="center"/>
          </w:tcPr>
          <w:p w14:paraId="73854C73" w14:textId="77777777" w:rsidR="00A4309F" w:rsidRPr="003A6BC4" w:rsidRDefault="00A4309F" w:rsidP="003A53BD">
            <w:pPr>
              <w:spacing w:after="80" w:line="240" w:lineRule="auto"/>
              <w:jc w:val="both"/>
              <w:rPr>
                <w:b/>
                <w:i/>
                <w:sz w:val="26"/>
                <w:szCs w:val="26"/>
              </w:rPr>
            </w:pPr>
            <w:r w:rsidRPr="003A6BC4">
              <w:rPr>
                <w:b/>
                <w:sz w:val="26"/>
                <w:szCs w:val="26"/>
              </w:rPr>
              <w:t xml:space="preserve">Điều kiện thực hiện TTHC: </w:t>
            </w:r>
            <w:r w:rsidRPr="003A6BC4">
              <w:rPr>
                <w:sz w:val="26"/>
                <w:szCs w:val="26"/>
                <w:lang w:val="vi-VN"/>
              </w:rPr>
              <w:t>Đủ điều kiện về diện tích tối thiểu tách thửa theo quy định của Ủy ban nhân dân cấp tỉnh.</w:t>
            </w:r>
          </w:p>
        </w:tc>
      </w:tr>
      <w:tr w:rsidR="003A6BC4" w:rsidRPr="003A6BC4" w14:paraId="25942279" w14:textId="77777777" w:rsidTr="0006259A">
        <w:trPr>
          <w:trHeight w:val="417"/>
        </w:trPr>
        <w:tc>
          <w:tcPr>
            <w:tcW w:w="781" w:type="dxa"/>
            <w:vAlign w:val="center"/>
          </w:tcPr>
          <w:p w14:paraId="40394696" w14:textId="77777777" w:rsidR="00A4309F" w:rsidRPr="003A6BC4" w:rsidRDefault="00A4309F" w:rsidP="0006259A">
            <w:pPr>
              <w:spacing w:after="80" w:line="240" w:lineRule="auto"/>
              <w:jc w:val="center"/>
              <w:rPr>
                <w:b/>
                <w:sz w:val="26"/>
                <w:szCs w:val="26"/>
              </w:rPr>
            </w:pPr>
            <w:r w:rsidRPr="003A6BC4">
              <w:rPr>
                <w:b/>
                <w:sz w:val="26"/>
                <w:szCs w:val="26"/>
              </w:rPr>
              <w:t>2.2</w:t>
            </w:r>
          </w:p>
        </w:tc>
        <w:tc>
          <w:tcPr>
            <w:tcW w:w="13547" w:type="dxa"/>
            <w:gridSpan w:val="8"/>
          </w:tcPr>
          <w:p w14:paraId="7055C5DA" w14:textId="77777777" w:rsidR="00A4309F" w:rsidRPr="003A6BC4" w:rsidRDefault="00A4309F" w:rsidP="0006259A">
            <w:pPr>
              <w:spacing w:after="80" w:line="240" w:lineRule="auto"/>
              <w:jc w:val="both"/>
              <w:rPr>
                <w:b/>
                <w:sz w:val="26"/>
                <w:szCs w:val="26"/>
              </w:rPr>
            </w:pPr>
            <w:r w:rsidRPr="003A6BC4">
              <w:rPr>
                <w:b/>
                <w:sz w:val="26"/>
                <w:szCs w:val="26"/>
              </w:rPr>
              <w:t>Cách thức thực hiện TTHC:</w:t>
            </w:r>
          </w:p>
        </w:tc>
      </w:tr>
      <w:tr w:rsidR="003A6BC4" w:rsidRPr="003A6BC4" w14:paraId="6A761D53" w14:textId="77777777" w:rsidTr="0006259A">
        <w:trPr>
          <w:trHeight w:val="357"/>
        </w:trPr>
        <w:tc>
          <w:tcPr>
            <w:tcW w:w="781" w:type="dxa"/>
            <w:vAlign w:val="center"/>
          </w:tcPr>
          <w:p w14:paraId="3EFB538C" w14:textId="77777777" w:rsidR="00A4309F" w:rsidRPr="003A6BC4" w:rsidRDefault="00A4309F" w:rsidP="0006259A">
            <w:pPr>
              <w:spacing w:after="80" w:line="240" w:lineRule="auto"/>
              <w:jc w:val="center"/>
              <w:rPr>
                <w:b/>
                <w:sz w:val="26"/>
                <w:szCs w:val="26"/>
              </w:rPr>
            </w:pPr>
          </w:p>
        </w:tc>
        <w:tc>
          <w:tcPr>
            <w:tcW w:w="13547" w:type="dxa"/>
            <w:gridSpan w:val="8"/>
          </w:tcPr>
          <w:p w14:paraId="4AC108A9" w14:textId="77777777" w:rsidR="00A4309F" w:rsidRPr="003A6BC4" w:rsidRDefault="00A4309F" w:rsidP="0006259A">
            <w:pPr>
              <w:spacing w:after="80" w:line="240" w:lineRule="auto"/>
              <w:jc w:val="both"/>
              <w:rPr>
                <w:sz w:val="26"/>
                <w:szCs w:val="26"/>
              </w:rPr>
            </w:pPr>
            <w:r w:rsidRPr="003A6BC4">
              <w:rPr>
                <w:sz w:val="26"/>
                <w:szCs w:val="26"/>
              </w:rPr>
              <w:t>N</w:t>
            </w:r>
            <w:r w:rsidRPr="003A6BC4">
              <w:rPr>
                <w:sz w:val="26"/>
                <w:szCs w:val="26"/>
                <w:lang w:val="vi-VN"/>
              </w:rPr>
              <w:t xml:space="preserve">ộp hồ sơ tại </w:t>
            </w:r>
            <w:r w:rsidR="008C526C" w:rsidRPr="003A6BC4">
              <w:rPr>
                <w:sz w:val="26"/>
                <w:szCs w:val="26"/>
                <w:lang w:val="vi-VN"/>
              </w:rPr>
              <w:t>Trung tâm Hành chính công cấp huyện hoặc Bộ phận tiếp nhận và trả kết quả của UBND cấp xã</w:t>
            </w:r>
            <w:r w:rsidRPr="003A6BC4">
              <w:rPr>
                <w:spacing w:val="-2"/>
                <w:sz w:val="26"/>
                <w:szCs w:val="26"/>
                <w:lang w:val="vi-VN"/>
              </w:rPr>
              <w:t xml:space="preserve"> nếu có nhu cầu</w:t>
            </w:r>
          </w:p>
        </w:tc>
      </w:tr>
      <w:tr w:rsidR="003A6BC4" w:rsidRPr="003A6BC4" w14:paraId="5A31E772" w14:textId="77777777" w:rsidTr="003A53BD">
        <w:trPr>
          <w:trHeight w:val="240"/>
        </w:trPr>
        <w:tc>
          <w:tcPr>
            <w:tcW w:w="781" w:type="dxa"/>
            <w:vAlign w:val="center"/>
          </w:tcPr>
          <w:p w14:paraId="504FE280" w14:textId="77777777" w:rsidR="00A4309F" w:rsidRPr="003A6BC4" w:rsidRDefault="00A4309F" w:rsidP="0006259A">
            <w:pPr>
              <w:spacing w:after="80" w:line="240" w:lineRule="auto"/>
              <w:jc w:val="center"/>
              <w:rPr>
                <w:b/>
                <w:sz w:val="26"/>
                <w:szCs w:val="26"/>
              </w:rPr>
            </w:pPr>
            <w:r w:rsidRPr="003A6BC4">
              <w:rPr>
                <w:b/>
                <w:sz w:val="26"/>
                <w:szCs w:val="26"/>
              </w:rPr>
              <w:t>2.3</w:t>
            </w:r>
          </w:p>
        </w:tc>
        <w:tc>
          <w:tcPr>
            <w:tcW w:w="11387" w:type="dxa"/>
            <w:gridSpan w:val="6"/>
            <w:tcBorders>
              <w:right w:val="single" w:sz="4" w:space="0" w:color="auto"/>
            </w:tcBorders>
            <w:vAlign w:val="center"/>
          </w:tcPr>
          <w:p w14:paraId="23B1312D" w14:textId="77777777" w:rsidR="00A4309F" w:rsidRPr="003A6BC4" w:rsidRDefault="00A4309F" w:rsidP="0006259A">
            <w:pPr>
              <w:spacing w:after="80" w:line="240" w:lineRule="auto"/>
              <w:rPr>
                <w:b/>
                <w:sz w:val="26"/>
                <w:szCs w:val="26"/>
              </w:rPr>
            </w:pPr>
            <w:r w:rsidRPr="003A6BC4">
              <w:rPr>
                <w:b/>
                <w:sz w:val="26"/>
                <w:szCs w:val="26"/>
              </w:rPr>
              <w:t>Thành phần hồ sơ, bao gồm:</w:t>
            </w:r>
          </w:p>
        </w:tc>
        <w:tc>
          <w:tcPr>
            <w:tcW w:w="1170" w:type="dxa"/>
            <w:tcBorders>
              <w:left w:val="single" w:sz="4" w:space="0" w:color="auto"/>
              <w:right w:val="single" w:sz="4" w:space="0" w:color="auto"/>
            </w:tcBorders>
            <w:vAlign w:val="center"/>
          </w:tcPr>
          <w:p w14:paraId="5FB85BAB" w14:textId="77777777" w:rsidR="00A4309F" w:rsidRPr="003A6BC4" w:rsidRDefault="00A4309F" w:rsidP="0006259A">
            <w:pPr>
              <w:spacing w:after="80" w:line="240" w:lineRule="auto"/>
              <w:jc w:val="center"/>
              <w:rPr>
                <w:b/>
                <w:sz w:val="26"/>
                <w:szCs w:val="26"/>
              </w:rPr>
            </w:pPr>
            <w:r w:rsidRPr="003A6BC4">
              <w:rPr>
                <w:b/>
                <w:sz w:val="26"/>
                <w:szCs w:val="26"/>
              </w:rPr>
              <w:t>Bản chính</w:t>
            </w:r>
          </w:p>
        </w:tc>
        <w:tc>
          <w:tcPr>
            <w:tcW w:w="990" w:type="dxa"/>
            <w:tcBorders>
              <w:left w:val="single" w:sz="4" w:space="0" w:color="auto"/>
            </w:tcBorders>
            <w:vAlign w:val="center"/>
          </w:tcPr>
          <w:p w14:paraId="3EA1A489" w14:textId="77777777" w:rsidR="00A4309F" w:rsidRPr="003A6BC4" w:rsidRDefault="00A4309F" w:rsidP="0006259A">
            <w:pPr>
              <w:spacing w:after="80" w:line="240" w:lineRule="auto"/>
              <w:rPr>
                <w:b/>
                <w:sz w:val="26"/>
                <w:szCs w:val="26"/>
              </w:rPr>
            </w:pPr>
            <w:r w:rsidRPr="003A6BC4">
              <w:rPr>
                <w:b/>
                <w:sz w:val="26"/>
                <w:szCs w:val="26"/>
              </w:rPr>
              <w:t>Bản sao</w:t>
            </w:r>
          </w:p>
        </w:tc>
      </w:tr>
      <w:tr w:rsidR="003A6BC4" w:rsidRPr="003A6BC4" w14:paraId="2686610F" w14:textId="77777777" w:rsidTr="0006259A">
        <w:tc>
          <w:tcPr>
            <w:tcW w:w="781" w:type="dxa"/>
            <w:vAlign w:val="center"/>
          </w:tcPr>
          <w:p w14:paraId="4788EBC9" w14:textId="77777777" w:rsidR="009D456C" w:rsidRPr="003A6BC4" w:rsidRDefault="009D456C" w:rsidP="0006259A">
            <w:pPr>
              <w:spacing w:after="80" w:line="240" w:lineRule="auto"/>
              <w:jc w:val="center"/>
              <w:rPr>
                <w:b/>
                <w:sz w:val="26"/>
                <w:szCs w:val="26"/>
              </w:rPr>
            </w:pPr>
          </w:p>
        </w:tc>
        <w:tc>
          <w:tcPr>
            <w:tcW w:w="11387" w:type="dxa"/>
            <w:gridSpan w:val="6"/>
            <w:tcBorders>
              <w:right w:val="single" w:sz="4" w:space="0" w:color="auto"/>
            </w:tcBorders>
            <w:vAlign w:val="center"/>
          </w:tcPr>
          <w:p w14:paraId="6ACA6305" w14:textId="77777777" w:rsidR="009D456C" w:rsidRPr="003A6BC4" w:rsidRDefault="009D456C" w:rsidP="0006259A">
            <w:pPr>
              <w:widowControl w:val="0"/>
              <w:spacing w:after="80" w:line="240" w:lineRule="auto"/>
              <w:jc w:val="both"/>
              <w:rPr>
                <w:bCs/>
                <w:sz w:val="26"/>
                <w:szCs w:val="26"/>
                <w:lang w:val="vi-VN"/>
              </w:rPr>
            </w:pPr>
            <w:r w:rsidRPr="003A6BC4">
              <w:rPr>
                <w:bCs/>
                <w:spacing w:val="-6"/>
                <w:sz w:val="26"/>
                <w:szCs w:val="26"/>
                <w:lang w:val="vi-VN"/>
              </w:rPr>
              <w:t xml:space="preserve">- </w:t>
            </w:r>
            <w:r w:rsidRPr="003A6BC4">
              <w:rPr>
                <w:bCs/>
                <w:sz w:val="26"/>
                <w:szCs w:val="26"/>
                <w:lang w:val="vi-VN"/>
              </w:rPr>
              <w:t xml:space="preserve">Đơn đề nghị tách thửa hoặc hợp thửa theo Mẫu số 11/ĐK; </w:t>
            </w:r>
          </w:p>
        </w:tc>
        <w:tc>
          <w:tcPr>
            <w:tcW w:w="1170" w:type="dxa"/>
            <w:tcBorders>
              <w:left w:val="single" w:sz="4" w:space="0" w:color="auto"/>
              <w:right w:val="single" w:sz="4" w:space="0" w:color="auto"/>
            </w:tcBorders>
            <w:vAlign w:val="center"/>
          </w:tcPr>
          <w:p w14:paraId="7145B152" w14:textId="77777777" w:rsidR="009D456C" w:rsidRPr="003A6BC4" w:rsidRDefault="00F90C27" w:rsidP="0006259A">
            <w:pPr>
              <w:spacing w:after="80" w:line="240" w:lineRule="auto"/>
              <w:jc w:val="center"/>
              <w:rPr>
                <w:b/>
                <w:sz w:val="26"/>
                <w:szCs w:val="26"/>
              </w:rPr>
            </w:pPr>
            <w:r w:rsidRPr="003A6BC4">
              <w:rPr>
                <w:b/>
                <w:sz w:val="26"/>
                <w:szCs w:val="26"/>
              </w:rPr>
              <w:t>x</w:t>
            </w:r>
          </w:p>
        </w:tc>
        <w:tc>
          <w:tcPr>
            <w:tcW w:w="990" w:type="dxa"/>
            <w:tcBorders>
              <w:left w:val="single" w:sz="4" w:space="0" w:color="auto"/>
            </w:tcBorders>
            <w:vAlign w:val="center"/>
          </w:tcPr>
          <w:p w14:paraId="19B09665" w14:textId="77777777" w:rsidR="009D456C" w:rsidRPr="003A6BC4" w:rsidRDefault="009D456C" w:rsidP="0006259A">
            <w:pPr>
              <w:spacing w:after="80" w:line="240" w:lineRule="auto"/>
              <w:rPr>
                <w:b/>
                <w:sz w:val="26"/>
                <w:szCs w:val="26"/>
              </w:rPr>
            </w:pPr>
          </w:p>
        </w:tc>
      </w:tr>
      <w:tr w:rsidR="003A6BC4" w:rsidRPr="003A6BC4" w14:paraId="727668B8" w14:textId="77777777" w:rsidTr="0006259A">
        <w:tc>
          <w:tcPr>
            <w:tcW w:w="781" w:type="dxa"/>
            <w:vAlign w:val="center"/>
          </w:tcPr>
          <w:p w14:paraId="0C46310D" w14:textId="77777777" w:rsidR="009D456C" w:rsidRPr="003A6BC4" w:rsidRDefault="009D456C" w:rsidP="0006259A">
            <w:pPr>
              <w:spacing w:after="80" w:line="240" w:lineRule="auto"/>
              <w:jc w:val="center"/>
              <w:rPr>
                <w:b/>
                <w:sz w:val="26"/>
                <w:szCs w:val="26"/>
              </w:rPr>
            </w:pPr>
          </w:p>
        </w:tc>
        <w:tc>
          <w:tcPr>
            <w:tcW w:w="11387" w:type="dxa"/>
            <w:gridSpan w:val="6"/>
            <w:tcBorders>
              <w:right w:val="single" w:sz="4" w:space="0" w:color="auto"/>
            </w:tcBorders>
            <w:vAlign w:val="center"/>
          </w:tcPr>
          <w:p w14:paraId="7BD486D4" w14:textId="77777777" w:rsidR="009D456C" w:rsidRPr="003A6BC4" w:rsidRDefault="009D456C" w:rsidP="0006259A">
            <w:pPr>
              <w:spacing w:after="80" w:line="240" w:lineRule="auto"/>
              <w:jc w:val="both"/>
              <w:rPr>
                <w:bCs/>
                <w:sz w:val="26"/>
                <w:szCs w:val="26"/>
              </w:rPr>
            </w:pPr>
            <w:r w:rsidRPr="003A6BC4">
              <w:rPr>
                <w:bCs/>
                <w:sz w:val="26"/>
                <w:szCs w:val="26"/>
                <w:lang w:val="vi-VN"/>
              </w:rPr>
              <w:t xml:space="preserve">- Bản gốc Giấy </w:t>
            </w:r>
            <w:r w:rsidR="00DE3D6C" w:rsidRPr="003A6BC4">
              <w:rPr>
                <w:bCs/>
                <w:sz w:val="26"/>
                <w:szCs w:val="26"/>
                <w:lang w:val="vi-VN"/>
              </w:rPr>
              <w:t>chứng nhận đã cấp</w:t>
            </w:r>
            <w:r w:rsidRPr="003A6BC4">
              <w:rPr>
                <w:bCs/>
                <w:sz w:val="26"/>
                <w:szCs w:val="26"/>
                <w:lang w:val="vi-VN"/>
              </w:rPr>
              <w:t>;</w:t>
            </w:r>
          </w:p>
        </w:tc>
        <w:tc>
          <w:tcPr>
            <w:tcW w:w="1170" w:type="dxa"/>
            <w:tcBorders>
              <w:left w:val="single" w:sz="4" w:space="0" w:color="auto"/>
              <w:right w:val="single" w:sz="4" w:space="0" w:color="auto"/>
            </w:tcBorders>
            <w:vAlign w:val="center"/>
          </w:tcPr>
          <w:p w14:paraId="23455B51" w14:textId="77777777" w:rsidR="009D456C" w:rsidRPr="003A6BC4" w:rsidRDefault="00F90C27" w:rsidP="0006259A">
            <w:pPr>
              <w:spacing w:after="80" w:line="240" w:lineRule="auto"/>
              <w:jc w:val="center"/>
              <w:rPr>
                <w:b/>
                <w:sz w:val="26"/>
                <w:szCs w:val="26"/>
              </w:rPr>
            </w:pPr>
            <w:r w:rsidRPr="003A6BC4">
              <w:rPr>
                <w:b/>
                <w:sz w:val="26"/>
                <w:szCs w:val="26"/>
              </w:rPr>
              <w:t>x</w:t>
            </w:r>
          </w:p>
        </w:tc>
        <w:tc>
          <w:tcPr>
            <w:tcW w:w="990" w:type="dxa"/>
            <w:tcBorders>
              <w:left w:val="single" w:sz="4" w:space="0" w:color="auto"/>
            </w:tcBorders>
            <w:vAlign w:val="center"/>
          </w:tcPr>
          <w:p w14:paraId="36CD0645" w14:textId="77777777" w:rsidR="009D456C" w:rsidRPr="003A6BC4" w:rsidRDefault="009D456C" w:rsidP="0006259A">
            <w:pPr>
              <w:spacing w:after="80" w:line="240" w:lineRule="auto"/>
              <w:rPr>
                <w:b/>
                <w:sz w:val="26"/>
                <w:szCs w:val="26"/>
              </w:rPr>
            </w:pPr>
          </w:p>
        </w:tc>
      </w:tr>
      <w:tr w:rsidR="003A6BC4" w:rsidRPr="003A6BC4" w14:paraId="3745F881" w14:textId="77777777" w:rsidTr="0006259A">
        <w:tc>
          <w:tcPr>
            <w:tcW w:w="781" w:type="dxa"/>
            <w:vAlign w:val="center"/>
          </w:tcPr>
          <w:p w14:paraId="439C4B03" w14:textId="77777777" w:rsidR="009D456C" w:rsidRPr="003A6BC4" w:rsidRDefault="009D456C" w:rsidP="0006259A">
            <w:pPr>
              <w:spacing w:after="80" w:line="240" w:lineRule="auto"/>
              <w:jc w:val="center"/>
              <w:rPr>
                <w:b/>
                <w:sz w:val="26"/>
                <w:szCs w:val="26"/>
              </w:rPr>
            </w:pPr>
          </w:p>
        </w:tc>
        <w:tc>
          <w:tcPr>
            <w:tcW w:w="11387" w:type="dxa"/>
            <w:gridSpan w:val="6"/>
            <w:tcBorders>
              <w:right w:val="single" w:sz="4" w:space="0" w:color="auto"/>
            </w:tcBorders>
            <w:vAlign w:val="center"/>
          </w:tcPr>
          <w:p w14:paraId="5DF688C8" w14:textId="77777777" w:rsidR="009D456C" w:rsidRPr="003A6BC4" w:rsidRDefault="009D456C" w:rsidP="0006259A">
            <w:pPr>
              <w:spacing w:after="80" w:line="240" w:lineRule="auto"/>
              <w:jc w:val="both"/>
              <w:rPr>
                <w:bCs/>
                <w:sz w:val="26"/>
                <w:szCs w:val="26"/>
              </w:rPr>
            </w:pPr>
            <w:r w:rsidRPr="003A6BC4">
              <w:rPr>
                <w:bCs/>
                <w:sz w:val="26"/>
                <w:szCs w:val="26"/>
              </w:rPr>
              <w:t>- Sơ đồ dự kiến các thửa đất cần tách (nếu có)</w:t>
            </w:r>
            <w:r w:rsidR="00BB126F" w:rsidRPr="003A6BC4">
              <w:rPr>
                <w:bCs/>
                <w:sz w:val="26"/>
                <w:szCs w:val="26"/>
              </w:rPr>
              <w:t>;</w:t>
            </w:r>
          </w:p>
          <w:p w14:paraId="55EA4090" w14:textId="77777777" w:rsidR="009D456C" w:rsidRPr="003A6BC4" w:rsidRDefault="009D456C" w:rsidP="0006259A">
            <w:pPr>
              <w:spacing w:after="80" w:line="240" w:lineRule="auto"/>
              <w:jc w:val="both"/>
              <w:rPr>
                <w:bCs/>
                <w:sz w:val="26"/>
                <w:szCs w:val="26"/>
              </w:rPr>
            </w:pPr>
            <w:r w:rsidRPr="003A6BC4">
              <w:rPr>
                <w:sz w:val="26"/>
                <w:szCs w:val="26"/>
                <w:lang w:val="nl-NL"/>
              </w:rPr>
              <w:t xml:space="preserve">Người sử dụng đất có trách nhiệm liên hệ với </w:t>
            </w:r>
            <w:r w:rsidR="00DE3D6C" w:rsidRPr="003A6BC4">
              <w:rPr>
                <w:sz w:val="26"/>
                <w:szCs w:val="26"/>
                <w:lang w:val="vi-VN"/>
              </w:rPr>
              <w:t>Văn phòng</w:t>
            </w:r>
            <w:r w:rsidRPr="003A6BC4">
              <w:rPr>
                <w:sz w:val="26"/>
                <w:szCs w:val="26"/>
                <w:lang w:val="vi-VN"/>
              </w:rPr>
              <w:t xml:space="preserve"> đăng ký đất đai </w:t>
            </w:r>
            <w:r w:rsidRPr="003A6BC4">
              <w:rPr>
                <w:sz w:val="26"/>
                <w:szCs w:val="26"/>
                <w:lang w:val="nl-NL"/>
              </w:rPr>
              <w:t>để được</w:t>
            </w:r>
            <w:r w:rsidRPr="003A6BC4">
              <w:rPr>
                <w:sz w:val="26"/>
                <w:szCs w:val="26"/>
                <w:lang w:val="vi-VN"/>
              </w:rPr>
              <w:t xml:space="preserve"> cung cấp trích lục bản đồ địa chính thửa đất đối với những</w:t>
            </w:r>
            <w:r w:rsidR="005443F9" w:rsidRPr="003A6BC4">
              <w:rPr>
                <w:sz w:val="26"/>
                <w:szCs w:val="26"/>
              </w:rPr>
              <w:t xml:space="preserve"> </w:t>
            </w:r>
            <w:r w:rsidRPr="003A6BC4">
              <w:rPr>
                <w:sz w:val="26"/>
                <w:szCs w:val="26"/>
                <w:lang w:val="vi-VN"/>
              </w:rPr>
              <w:t>nơi đã có bản đồ địa chính hoặc thực hiện trích đo địa chính thửa đất theo yêu cầu</w:t>
            </w:r>
            <w:r w:rsidRPr="003A6BC4">
              <w:rPr>
                <w:sz w:val="26"/>
                <w:szCs w:val="26"/>
              </w:rPr>
              <w:t>.</w:t>
            </w:r>
          </w:p>
        </w:tc>
        <w:tc>
          <w:tcPr>
            <w:tcW w:w="1170" w:type="dxa"/>
            <w:tcBorders>
              <w:left w:val="single" w:sz="4" w:space="0" w:color="auto"/>
              <w:right w:val="single" w:sz="4" w:space="0" w:color="auto"/>
            </w:tcBorders>
            <w:vAlign w:val="center"/>
          </w:tcPr>
          <w:p w14:paraId="16BBC156" w14:textId="77777777" w:rsidR="009D456C" w:rsidRPr="003A6BC4" w:rsidRDefault="009D456C" w:rsidP="0006259A">
            <w:pPr>
              <w:spacing w:after="80" w:line="240" w:lineRule="auto"/>
              <w:jc w:val="center"/>
              <w:rPr>
                <w:b/>
                <w:sz w:val="26"/>
                <w:szCs w:val="26"/>
              </w:rPr>
            </w:pPr>
          </w:p>
        </w:tc>
        <w:tc>
          <w:tcPr>
            <w:tcW w:w="990" w:type="dxa"/>
            <w:tcBorders>
              <w:left w:val="single" w:sz="4" w:space="0" w:color="auto"/>
            </w:tcBorders>
            <w:vAlign w:val="center"/>
          </w:tcPr>
          <w:p w14:paraId="3BF4BEBC" w14:textId="77777777" w:rsidR="009D456C" w:rsidRPr="003A6BC4" w:rsidRDefault="009D456C" w:rsidP="0006259A">
            <w:pPr>
              <w:spacing w:after="80" w:line="240" w:lineRule="auto"/>
              <w:rPr>
                <w:b/>
                <w:sz w:val="26"/>
                <w:szCs w:val="26"/>
              </w:rPr>
            </w:pPr>
          </w:p>
        </w:tc>
      </w:tr>
      <w:tr w:rsidR="003A6BC4" w:rsidRPr="003A6BC4" w14:paraId="04406BEC" w14:textId="77777777" w:rsidTr="0006259A">
        <w:tc>
          <w:tcPr>
            <w:tcW w:w="781" w:type="dxa"/>
            <w:vAlign w:val="center"/>
          </w:tcPr>
          <w:p w14:paraId="125B4E46" w14:textId="77777777" w:rsidR="009D456C" w:rsidRPr="003A6BC4" w:rsidRDefault="009D456C" w:rsidP="0006259A">
            <w:pPr>
              <w:spacing w:after="80" w:line="240" w:lineRule="auto"/>
              <w:jc w:val="center"/>
              <w:rPr>
                <w:b/>
                <w:sz w:val="26"/>
                <w:szCs w:val="26"/>
              </w:rPr>
            </w:pPr>
          </w:p>
        </w:tc>
        <w:tc>
          <w:tcPr>
            <w:tcW w:w="11387" w:type="dxa"/>
            <w:gridSpan w:val="6"/>
            <w:tcBorders>
              <w:right w:val="single" w:sz="4" w:space="0" w:color="auto"/>
            </w:tcBorders>
            <w:vAlign w:val="center"/>
          </w:tcPr>
          <w:p w14:paraId="53D68C00" w14:textId="77777777" w:rsidR="009D456C" w:rsidRPr="003A6BC4" w:rsidRDefault="009D456C" w:rsidP="0006259A">
            <w:pPr>
              <w:spacing w:after="80" w:line="240" w:lineRule="auto"/>
              <w:rPr>
                <w:b/>
                <w:sz w:val="26"/>
                <w:szCs w:val="26"/>
              </w:rPr>
            </w:pPr>
            <w:r w:rsidRPr="003A6BC4">
              <w:rPr>
                <w:sz w:val="26"/>
                <w:szCs w:val="26"/>
                <w:lang w:val="vi-VN"/>
              </w:rPr>
              <w:t>- Trường hợp tách thửa do chuyển quyền sử dụng một phần thửa đất hoặc do giải quyết tranh chấp, khiếu nại, tố cáo, đấu giá đất hoặc do chia tách hộ gia đình, nhóm người sử dụng đất; do xử lý hợp đồng thế chấp, góp vốn, kê biên bán đấu giá quyền sử dụng đất để thi hành án (sau đây gọi là chuyển quyền) thì phải có văn bản chuyển quyền theo quy định</w:t>
            </w:r>
            <w:r w:rsidR="005443F9" w:rsidRPr="003A6BC4">
              <w:rPr>
                <w:sz w:val="26"/>
                <w:szCs w:val="26"/>
              </w:rPr>
              <w:t>.</w:t>
            </w:r>
          </w:p>
        </w:tc>
        <w:tc>
          <w:tcPr>
            <w:tcW w:w="1170" w:type="dxa"/>
            <w:tcBorders>
              <w:left w:val="single" w:sz="4" w:space="0" w:color="auto"/>
              <w:right w:val="single" w:sz="4" w:space="0" w:color="auto"/>
            </w:tcBorders>
            <w:vAlign w:val="center"/>
          </w:tcPr>
          <w:p w14:paraId="68C5BB28" w14:textId="77777777" w:rsidR="009D456C" w:rsidRPr="003A6BC4" w:rsidRDefault="00F90C27" w:rsidP="0006259A">
            <w:pPr>
              <w:spacing w:after="80" w:line="240" w:lineRule="auto"/>
              <w:jc w:val="center"/>
              <w:rPr>
                <w:b/>
                <w:sz w:val="26"/>
                <w:szCs w:val="26"/>
              </w:rPr>
            </w:pPr>
            <w:r w:rsidRPr="003A6BC4">
              <w:rPr>
                <w:b/>
                <w:sz w:val="26"/>
                <w:szCs w:val="26"/>
              </w:rPr>
              <w:t>x</w:t>
            </w:r>
          </w:p>
        </w:tc>
        <w:tc>
          <w:tcPr>
            <w:tcW w:w="990" w:type="dxa"/>
            <w:tcBorders>
              <w:left w:val="single" w:sz="4" w:space="0" w:color="auto"/>
            </w:tcBorders>
            <w:vAlign w:val="center"/>
          </w:tcPr>
          <w:p w14:paraId="04A9E199" w14:textId="77777777" w:rsidR="009D456C" w:rsidRPr="003A6BC4" w:rsidRDefault="009D456C" w:rsidP="0006259A">
            <w:pPr>
              <w:spacing w:after="80" w:line="240" w:lineRule="auto"/>
              <w:rPr>
                <w:b/>
                <w:sz w:val="26"/>
                <w:szCs w:val="26"/>
              </w:rPr>
            </w:pPr>
          </w:p>
        </w:tc>
      </w:tr>
      <w:tr w:rsidR="003A6BC4" w:rsidRPr="003A6BC4" w14:paraId="516DBF67" w14:textId="77777777" w:rsidTr="0006259A">
        <w:trPr>
          <w:trHeight w:val="363"/>
        </w:trPr>
        <w:tc>
          <w:tcPr>
            <w:tcW w:w="781" w:type="dxa"/>
            <w:vAlign w:val="center"/>
          </w:tcPr>
          <w:p w14:paraId="3678FF32" w14:textId="77777777" w:rsidR="00A4309F" w:rsidRPr="003A6BC4" w:rsidRDefault="00A4309F" w:rsidP="0006259A">
            <w:pPr>
              <w:spacing w:after="80" w:line="240" w:lineRule="auto"/>
              <w:jc w:val="center"/>
              <w:rPr>
                <w:b/>
                <w:sz w:val="26"/>
                <w:szCs w:val="26"/>
              </w:rPr>
            </w:pPr>
            <w:r w:rsidRPr="003A6BC4">
              <w:rPr>
                <w:b/>
                <w:sz w:val="26"/>
                <w:szCs w:val="26"/>
              </w:rPr>
              <w:lastRenderedPageBreak/>
              <w:t>2.4</w:t>
            </w:r>
          </w:p>
        </w:tc>
        <w:tc>
          <w:tcPr>
            <w:tcW w:w="13547" w:type="dxa"/>
            <w:gridSpan w:val="8"/>
          </w:tcPr>
          <w:p w14:paraId="5AE2FF6C" w14:textId="77777777" w:rsidR="00A4309F" w:rsidRPr="003A6BC4" w:rsidRDefault="00A4309F" w:rsidP="0006259A">
            <w:pPr>
              <w:spacing w:after="80" w:line="240" w:lineRule="auto"/>
              <w:jc w:val="both"/>
              <w:rPr>
                <w:b/>
                <w:sz w:val="26"/>
                <w:szCs w:val="26"/>
              </w:rPr>
            </w:pPr>
            <w:r w:rsidRPr="003A6BC4">
              <w:rPr>
                <w:b/>
                <w:sz w:val="26"/>
                <w:szCs w:val="26"/>
              </w:rPr>
              <w:t xml:space="preserve">Số lượng hồ sơ </w:t>
            </w:r>
            <w:r w:rsidRPr="003A6BC4">
              <w:rPr>
                <w:sz w:val="26"/>
                <w:szCs w:val="26"/>
              </w:rPr>
              <w:t>(Số lượng hồ sơ cần nộp)</w:t>
            </w:r>
            <w:r w:rsidRPr="003A6BC4">
              <w:rPr>
                <w:b/>
                <w:sz w:val="26"/>
                <w:szCs w:val="26"/>
              </w:rPr>
              <w:t>: 01</w:t>
            </w:r>
            <w:r w:rsidRPr="003A6BC4">
              <w:rPr>
                <w:sz w:val="26"/>
                <w:szCs w:val="26"/>
              </w:rPr>
              <w:t>(bộ)</w:t>
            </w:r>
          </w:p>
        </w:tc>
      </w:tr>
      <w:tr w:rsidR="003A6BC4" w:rsidRPr="003A6BC4" w14:paraId="2376B979" w14:textId="77777777" w:rsidTr="0006259A">
        <w:tc>
          <w:tcPr>
            <w:tcW w:w="781" w:type="dxa"/>
            <w:vAlign w:val="center"/>
          </w:tcPr>
          <w:p w14:paraId="7A54C534" w14:textId="77777777" w:rsidR="00A4309F" w:rsidRPr="003A6BC4" w:rsidRDefault="00A4309F" w:rsidP="0006259A">
            <w:pPr>
              <w:spacing w:after="80" w:line="240" w:lineRule="auto"/>
              <w:jc w:val="center"/>
              <w:rPr>
                <w:b/>
                <w:sz w:val="26"/>
                <w:szCs w:val="26"/>
              </w:rPr>
            </w:pPr>
            <w:r w:rsidRPr="003A6BC4">
              <w:rPr>
                <w:b/>
                <w:sz w:val="26"/>
                <w:szCs w:val="26"/>
              </w:rPr>
              <w:t>2.5</w:t>
            </w:r>
          </w:p>
        </w:tc>
        <w:tc>
          <w:tcPr>
            <w:tcW w:w="13547" w:type="dxa"/>
            <w:gridSpan w:val="8"/>
          </w:tcPr>
          <w:p w14:paraId="211E6696" w14:textId="77777777" w:rsidR="00A4309F" w:rsidRPr="003A6BC4" w:rsidRDefault="00A4309F" w:rsidP="0006259A">
            <w:pPr>
              <w:spacing w:after="80" w:line="240" w:lineRule="auto"/>
              <w:rPr>
                <w:sz w:val="26"/>
                <w:szCs w:val="26"/>
              </w:rPr>
            </w:pPr>
            <w:r w:rsidRPr="003A6BC4">
              <w:rPr>
                <w:spacing w:val="-2"/>
                <w:sz w:val="26"/>
                <w:szCs w:val="26"/>
              </w:rPr>
              <w:t xml:space="preserve">* Không quá </w:t>
            </w:r>
            <w:r w:rsidRPr="003A6BC4">
              <w:rPr>
                <w:spacing w:val="-2"/>
                <w:sz w:val="26"/>
                <w:szCs w:val="26"/>
                <w:lang w:val="vi-VN"/>
              </w:rPr>
              <w:t xml:space="preserve">15 </w:t>
            </w:r>
            <w:r w:rsidRPr="003A6BC4">
              <w:rPr>
                <w:sz w:val="26"/>
                <w:szCs w:val="26"/>
                <w:lang w:val="vi-VN"/>
              </w:rPr>
              <w:t>ngày làm việc</w:t>
            </w:r>
            <w:r w:rsidRPr="003A6BC4">
              <w:rPr>
                <w:spacing w:val="-2"/>
                <w:sz w:val="26"/>
                <w:szCs w:val="26"/>
                <w:lang w:val="vi-VN"/>
              </w:rPr>
              <w:t xml:space="preserve"> kể từ ngày nhận được hồ sơ hợp lệ.</w:t>
            </w:r>
            <w:r w:rsidR="005443F9" w:rsidRPr="003A6BC4">
              <w:rPr>
                <w:spacing w:val="-2"/>
                <w:sz w:val="26"/>
                <w:szCs w:val="26"/>
              </w:rPr>
              <w:t xml:space="preserve"> </w:t>
            </w:r>
            <w:r w:rsidRPr="003A6BC4">
              <w:rPr>
                <w:sz w:val="26"/>
                <w:szCs w:val="26"/>
              </w:rPr>
              <w:t xml:space="preserve">Trong đó: </w:t>
            </w:r>
          </w:p>
          <w:p w14:paraId="2652445D" w14:textId="7C58F0D5" w:rsidR="00A4309F" w:rsidRPr="003A6BC4" w:rsidRDefault="00A4309F" w:rsidP="0006259A">
            <w:pPr>
              <w:spacing w:after="80" w:line="240" w:lineRule="auto"/>
              <w:rPr>
                <w:bCs/>
                <w:sz w:val="26"/>
                <w:szCs w:val="26"/>
              </w:rPr>
            </w:pPr>
            <w:r w:rsidRPr="003A6BC4">
              <w:rPr>
                <w:bCs/>
                <w:sz w:val="26"/>
                <w:szCs w:val="26"/>
              </w:rPr>
              <w:t>- Tiếp nhận hồ sơ tại TTHCC cấp huyện hoặc bộ phận TN&amp;TKQ tại UBND cấp xã: 0,5 ngày</w:t>
            </w:r>
            <w:r w:rsidR="00415074">
              <w:rPr>
                <w:bCs/>
                <w:sz w:val="26"/>
                <w:szCs w:val="26"/>
              </w:rPr>
              <w:t>;</w:t>
            </w:r>
          </w:p>
          <w:p w14:paraId="3D155C48" w14:textId="43016BFB" w:rsidR="00A4309F" w:rsidRPr="003A6BC4" w:rsidRDefault="00A4309F" w:rsidP="0006259A">
            <w:pPr>
              <w:spacing w:after="80" w:line="240" w:lineRule="auto"/>
              <w:rPr>
                <w:sz w:val="26"/>
                <w:szCs w:val="26"/>
                <w:lang w:val="nl-NL"/>
              </w:rPr>
            </w:pPr>
            <w:r w:rsidRPr="003A6BC4">
              <w:rPr>
                <w:bCs/>
                <w:sz w:val="26"/>
                <w:szCs w:val="26"/>
              </w:rPr>
              <w:t xml:space="preserve">- </w:t>
            </w:r>
            <w:r w:rsidR="009216D4" w:rsidRPr="003A6BC4">
              <w:rPr>
                <w:sz w:val="26"/>
                <w:szCs w:val="26"/>
                <w:lang w:val="nl-NL"/>
              </w:rPr>
              <w:t>Chi nhánh VPĐK đất đai</w:t>
            </w:r>
            <w:r w:rsidRPr="003A6BC4">
              <w:rPr>
                <w:sz w:val="26"/>
                <w:szCs w:val="26"/>
                <w:lang w:val="nl-NL"/>
              </w:rPr>
              <w:t>:</w:t>
            </w:r>
            <w:r w:rsidR="0050650E" w:rsidRPr="003A6BC4">
              <w:rPr>
                <w:sz w:val="26"/>
                <w:szCs w:val="26"/>
                <w:lang w:val="nl-NL"/>
              </w:rPr>
              <w:t xml:space="preserve"> </w:t>
            </w:r>
            <w:r w:rsidRPr="003A6BC4">
              <w:rPr>
                <w:sz w:val="26"/>
                <w:szCs w:val="26"/>
                <w:lang w:val="nl-NL"/>
              </w:rPr>
              <w:t xml:space="preserve">8 ngày (phòng chuyên môn 6 ngày, lãnh đạo </w:t>
            </w:r>
            <w:r w:rsidR="00DE3D6C" w:rsidRPr="003A6BC4">
              <w:rPr>
                <w:sz w:val="26"/>
                <w:szCs w:val="26"/>
                <w:lang w:val="nl-NL"/>
              </w:rPr>
              <w:t>Văn phòng</w:t>
            </w:r>
            <w:r w:rsidRPr="003A6BC4">
              <w:rPr>
                <w:sz w:val="26"/>
                <w:szCs w:val="26"/>
                <w:lang w:val="nl-NL"/>
              </w:rPr>
              <w:t xml:space="preserve"> 2 ngày)</w:t>
            </w:r>
            <w:r w:rsidR="00415074">
              <w:rPr>
                <w:sz w:val="26"/>
                <w:szCs w:val="26"/>
                <w:lang w:val="nl-NL"/>
              </w:rPr>
              <w:t>;</w:t>
            </w:r>
          </w:p>
          <w:p w14:paraId="77820E58" w14:textId="02661D58" w:rsidR="00A4309F" w:rsidRPr="003A6BC4" w:rsidRDefault="00A4309F" w:rsidP="0006259A">
            <w:pPr>
              <w:spacing w:after="80" w:line="240" w:lineRule="auto"/>
              <w:rPr>
                <w:sz w:val="26"/>
                <w:szCs w:val="26"/>
                <w:lang w:val="nl-NL"/>
              </w:rPr>
            </w:pPr>
            <w:r w:rsidRPr="003A6BC4">
              <w:rPr>
                <w:sz w:val="26"/>
                <w:szCs w:val="26"/>
                <w:lang w:val="nl-NL"/>
              </w:rPr>
              <w:t xml:space="preserve">- </w:t>
            </w:r>
            <w:r w:rsidR="00DE3D6C" w:rsidRPr="003A6BC4">
              <w:rPr>
                <w:sz w:val="26"/>
                <w:szCs w:val="26"/>
                <w:lang w:val="nl-NL"/>
              </w:rPr>
              <w:t>Văn phòng</w:t>
            </w:r>
            <w:r w:rsidRPr="003A6BC4">
              <w:rPr>
                <w:sz w:val="26"/>
                <w:szCs w:val="26"/>
                <w:lang w:val="nl-NL"/>
              </w:rPr>
              <w:t xml:space="preserve"> đăng ký đất đai: </w:t>
            </w:r>
            <w:r w:rsidR="001A33B5" w:rsidRPr="003A6BC4">
              <w:rPr>
                <w:sz w:val="26"/>
                <w:szCs w:val="26"/>
                <w:lang w:val="nl-NL"/>
              </w:rPr>
              <w:t xml:space="preserve">4 </w:t>
            </w:r>
            <w:r w:rsidRPr="003A6BC4">
              <w:rPr>
                <w:sz w:val="26"/>
                <w:szCs w:val="26"/>
                <w:lang w:val="nl-NL"/>
              </w:rPr>
              <w:t xml:space="preserve">( phòng chuyên môn </w:t>
            </w:r>
            <w:r w:rsidR="001A33B5" w:rsidRPr="003A6BC4">
              <w:rPr>
                <w:sz w:val="26"/>
                <w:szCs w:val="26"/>
                <w:lang w:val="nl-NL"/>
              </w:rPr>
              <w:t>3</w:t>
            </w:r>
            <w:r w:rsidRPr="003A6BC4">
              <w:rPr>
                <w:sz w:val="26"/>
                <w:szCs w:val="26"/>
                <w:lang w:val="nl-NL"/>
              </w:rPr>
              <w:t xml:space="preserve"> ngày, lãnh đạo 1 ngày)</w:t>
            </w:r>
            <w:r w:rsidR="00415074">
              <w:rPr>
                <w:sz w:val="26"/>
                <w:szCs w:val="26"/>
                <w:lang w:val="nl-NL"/>
              </w:rPr>
              <w:t>.</w:t>
            </w:r>
          </w:p>
          <w:p w14:paraId="536D3E27" w14:textId="319F7C2E" w:rsidR="00A4309F" w:rsidRPr="003A6BC4" w:rsidRDefault="00A4309F" w:rsidP="0006259A">
            <w:pPr>
              <w:spacing w:after="80" w:line="240" w:lineRule="auto"/>
              <w:rPr>
                <w:sz w:val="26"/>
                <w:szCs w:val="26"/>
                <w:lang w:val="nl-NL"/>
              </w:rPr>
            </w:pPr>
            <w:r w:rsidRPr="003A6BC4">
              <w:rPr>
                <w:sz w:val="26"/>
                <w:szCs w:val="26"/>
                <w:lang w:val="nl-NL"/>
              </w:rPr>
              <w:t xml:space="preserve">- </w:t>
            </w:r>
            <w:r w:rsidR="001A33B5" w:rsidRPr="003A6BC4">
              <w:rPr>
                <w:sz w:val="26"/>
                <w:szCs w:val="26"/>
                <w:lang w:val="nl-NL"/>
              </w:rPr>
              <w:t xml:space="preserve">Lãnh đạo </w:t>
            </w:r>
            <w:r w:rsidRPr="003A6BC4">
              <w:rPr>
                <w:sz w:val="26"/>
                <w:szCs w:val="26"/>
                <w:lang w:val="nl-NL"/>
              </w:rPr>
              <w:t>Sở Tài nguyên và Môi trường:</w:t>
            </w:r>
            <w:r w:rsidR="0050650E" w:rsidRPr="003A6BC4">
              <w:rPr>
                <w:sz w:val="26"/>
                <w:szCs w:val="26"/>
                <w:lang w:val="nl-NL"/>
              </w:rPr>
              <w:t xml:space="preserve"> </w:t>
            </w:r>
            <w:r w:rsidR="001A33B5" w:rsidRPr="003A6BC4">
              <w:rPr>
                <w:sz w:val="26"/>
                <w:szCs w:val="26"/>
                <w:lang w:val="nl-NL"/>
              </w:rPr>
              <w:t>2</w:t>
            </w:r>
            <w:r w:rsidRPr="003A6BC4">
              <w:rPr>
                <w:sz w:val="26"/>
                <w:szCs w:val="26"/>
                <w:lang w:val="nl-NL"/>
              </w:rPr>
              <w:t xml:space="preserve"> </w:t>
            </w:r>
            <w:r w:rsidR="001A33B5" w:rsidRPr="003A6BC4">
              <w:rPr>
                <w:sz w:val="26"/>
                <w:szCs w:val="26"/>
                <w:lang w:val="nl-NL"/>
              </w:rPr>
              <w:t xml:space="preserve">ngày </w:t>
            </w:r>
            <w:r w:rsidR="009E1998" w:rsidRPr="003A6BC4">
              <w:rPr>
                <w:sz w:val="26"/>
                <w:szCs w:val="26"/>
                <w:lang w:val="nl-NL"/>
              </w:rPr>
              <w:t xml:space="preserve"> ký</w:t>
            </w:r>
            <w:r w:rsidR="00415074">
              <w:rPr>
                <w:sz w:val="26"/>
                <w:szCs w:val="26"/>
                <w:lang w:val="nl-NL"/>
              </w:rPr>
              <w:t>.</w:t>
            </w:r>
          </w:p>
          <w:p w14:paraId="20F6457F" w14:textId="22805DE9" w:rsidR="00A4309F" w:rsidRPr="003A6BC4" w:rsidRDefault="00A4309F" w:rsidP="0006259A">
            <w:pPr>
              <w:spacing w:after="80" w:line="240" w:lineRule="auto"/>
              <w:jc w:val="both"/>
              <w:outlineLvl w:val="0"/>
              <w:rPr>
                <w:bCs/>
                <w:sz w:val="26"/>
                <w:szCs w:val="26"/>
              </w:rPr>
            </w:pPr>
            <w:r w:rsidRPr="003A6BC4">
              <w:rPr>
                <w:bCs/>
                <w:sz w:val="26"/>
                <w:szCs w:val="26"/>
              </w:rPr>
              <w:t>- Chuyển kết quả về TTHCC cấp huyện hoặc bộ phận TN&amp;TKQ UBND cấp xã: 0,5 ngày</w:t>
            </w:r>
            <w:r w:rsidR="00415074">
              <w:rPr>
                <w:bCs/>
                <w:sz w:val="26"/>
                <w:szCs w:val="26"/>
              </w:rPr>
              <w:t>.</w:t>
            </w:r>
          </w:p>
          <w:p w14:paraId="22D4DF1F" w14:textId="77777777" w:rsidR="00A4309F" w:rsidRPr="003A6BC4" w:rsidRDefault="00A4309F" w:rsidP="0006259A">
            <w:pPr>
              <w:spacing w:after="80" w:line="240" w:lineRule="auto"/>
              <w:jc w:val="both"/>
              <w:outlineLvl w:val="0"/>
              <w:rPr>
                <w:sz w:val="26"/>
                <w:szCs w:val="26"/>
              </w:rPr>
            </w:pPr>
            <w:r w:rsidRPr="003A6BC4">
              <w:rPr>
                <w:bCs/>
                <w:sz w:val="26"/>
                <w:szCs w:val="26"/>
              </w:rPr>
              <w:t xml:space="preserve">* </w:t>
            </w:r>
            <w:r w:rsidR="00652000" w:rsidRPr="003A6BC4">
              <w:rPr>
                <w:sz w:val="26"/>
                <w:szCs w:val="26"/>
                <w:lang w:val="vi-VN"/>
              </w:rPr>
              <w:t>Đối với các xã miền núi, vùng sâu,</w:t>
            </w:r>
            <w:r w:rsidRPr="003A6BC4">
              <w:rPr>
                <w:sz w:val="26"/>
                <w:szCs w:val="26"/>
                <w:lang w:val="vi-VN"/>
              </w:rPr>
              <w:t xml:space="preserve"> vùng xa, vùng có điều kiện kinh tế - xã hội khó khăn, đặc biệt khó khăn thì thời gian thực hiện </w:t>
            </w:r>
            <w:r w:rsidRPr="003A6BC4">
              <w:rPr>
                <w:sz w:val="26"/>
                <w:szCs w:val="26"/>
              </w:rPr>
              <w:t>không quá 25 ngày làm việc kể từ khi nhận được hồ sơ hợp lệ. Trong đó:</w:t>
            </w:r>
          </w:p>
          <w:p w14:paraId="5B8074C3" w14:textId="4E6BB498" w:rsidR="00A4309F" w:rsidRPr="003A6BC4" w:rsidRDefault="00A4309F" w:rsidP="0006259A">
            <w:pPr>
              <w:spacing w:after="80" w:line="240" w:lineRule="auto"/>
              <w:rPr>
                <w:bCs/>
                <w:sz w:val="26"/>
                <w:szCs w:val="26"/>
              </w:rPr>
            </w:pPr>
            <w:r w:rsidRPr="003A6BC4">
              <w:rPr>
                <w:bCs/>
                <w:sz w:val="26"/>
                <w:szCs w:val="26"/>
              </w:rPr>
              <w:t>- Tiếp nhận hồ sơ tại TTHCC cấp huyện hoặc bộ phận TN&amp;TKQ tại UBND cấp xã: 2 ngày</w:t>
            </w:r>
            <w:r w:rsidR="00415074">
              <w:rPr>
                <w:bCs/>
                <w:sz w:val="26"/>
                <w:szCs w:val="26"/>
              </w:rPr>
              <w:t>;</w:t>
            </w:r>
          </w:p>
          <w:p w14:paraId="6A0C4823" w14:textId="28985AE5" w:rsidR="00A4309F" w:rsidRPr="003A6BC4" w:rsidRDefault="00A4309F" w:rsidP="0006259A">
            <w:pPr>
              <w:spacing w:after="80" w:line="240" w:lineRule="auto"/>
              <w:rPr>
                <w:sz w:val="26"/>
                <w:szCs w:val="26"/>
                <w:lang w:val="nl-NL"/>
              </w:rPr>
            </w:pPr>
            <w:r w:rsidRPr="003A6BC4">
              <w:rPr>
                <w:bCs/>
                <w:sz w:val="26"/>
                <w:szCs w:val="26"/>
              </w:rPr>
              <w:t xml:space="preserve">- </w:t>
            </w:r>
            <w:r w:rsidR="009216D4" w:rsidRPr="003A6BC4">
              <w:rPr>
                <w:sz w:val="26"/>
                <w:szCs w:val="26"/>
                <w:lang w:val="nl-NL"/>
              </w:rPr>
              <w:t>Chi nhánh VPĐK đất đai</w:t>
            </w:r>
            <w:r w:rsidRPr="003A6BC4">
              <w:rPr>
                <w:sz w:val="26"/>
                <w:szCs w:val="26"/>
                <w:lang w:val="nl-NL"/>
              </w:rPr>
              <w:t>: 1</w:t>
            </w:r>
            <w:r w:rsidR="001A33B5" w:rsidRPr="003A6BC4">
              <w:rPr>
                <w:sz w:val="26"/>
                <w:szCs w:val="26"/>
                <w:lang w:val="nl-NL"/>
              </w:rPr>
              <w:t>2</w:t>
            </w:r>
            <w:r w:rsidRPr="003A6BC4">
              <w:rPr>
                <w:sz w:val="26"/>
                <w:szCs w:val="26"/>
                <w:lang w:val="nl-NL"/>
              </w:rPr>
              <w:t xml:space="preserve"> ngày (phòng chuyên môn </w:t>
            </w:r>
            <w:r w:rsidR="001A33B5" w:rsidRPr="003A6BC4">
              <w:rPr>
                <w:sz w:val="26"/>
                <w:szCs w:val="26"/>
                <w:lang w:val="nl-NL"/>
              </w:rPr>
              <w:t>10</w:t>
            </w:r>
            <w:r w:rsidRPr="003A6BC4">
              <w:rPr>
                <w:sz w:val="26"/>
                <w:szCs w:val="26"/>
                <w:lang w:val="nl-NL"/>
              </w:rPr>
              <w:t xml:space="preserve"> ngày, lãnh đạo </w:t>
            </w:r>
            <w:r w:rsidR="00DE3D6C" w:rsidRPr="003A6BC4">
              <w:rPr>
                <w:sz w:val="26"/>
                <w:szCs w:val="26"/>
                <w:lang w:val="nl-NL"/>
              </w:rPr>
              <w:t>Văn phòng</w:t>
            </w:r>
            <w:r w:rsidRPr="003A6BC4">
              <w:rPr>
                <w:sz w:val="26"/>
                <w:szCs w:val="26"/>
                <w:lang w:val="nl-NL"/>
              </w:rPr>
              <w:t xml:space="preserve"> 3 ngày)</w:t>
            </w:r>
            <w:r w:rsidR="00415074">
              <w:rPr>
                <w:sz w:val="26"/>
                <w:szCs w:val="26"/>
                <w:lang w:val="nl-NL"/>
              </w:rPr>
              <w:t>;</w:t>
            </w:r>
            <w:r w:rsidRPr="003A6BC4">
              <w:rPr>
                <w:sz w:val="26"/>
                <w:szCs w:val="26"/>
                <w:lang w:val="nl-NL"/>
              </w:rPr>
              <w:t xml:space="preserve"> </w:t>
            </w:r>
          </w:p>
          <w:p w14:paraId="743844BF" w14:textId="269C7C9E" w:rsidR="00A4309F" w:rsidRPr="003A6BC4" w:rsidRDefault="00A4309F" w:rsidP="0006259A">
            <w:pPr>
              <w:spacing w:after="80" w:line="240" w:lineRule="auto"/>
              <w:rPr>
                <w:sz w:val="26"/>
                <w:szCs w:val="26"/>
                <w:lang w:val="nl-NL"/>
              </w:rPr>
            </w:pPr>
            <w:r w:rsidRPr="003A6BC4">
              <w:rPr>
                <w:sz w:val="26"/>
                <w:szCs w:val="26"/>
                <w:lang w:val="nl-NL"/>
              </w:rPr>
              <w:t xml:space="preserve">- </w:t>
            </w:r>
            <w:r w:rsidR="00DE3D6C" w:rsidRPr="003A6BC4">
              <w:rPr>
                <w:sz w:val="26"/>
                <w:szCs w:val="26"/>
                <w:lang w:val="nl-NL"/>
              </w:rPr>
              <w:t>Văn phòng</w:t>
            </w:r>
            <w:r w:rsidRPr="003A6BC4">
              <w:rPr>
                <w:sz w:val="26"/>
                <w:szCs w:val="26"/>
                <w:lang w:val="nl-NL"/>
              </w:rPr>
              <w:t xml:space="preserve"> đăng ký đất đai: </w:t>
            </w:r>
            <w:r w:rsidR="001A33B5" w:rsidRPr="003A6BC4">
              <w:rPr>
                <w:sz w:val="26"/>
                <w:szCs w:val="26"/>
                <w:lang w:val="nl-NL"/>
              </w:rPr>
              <w:t>7</w:t>
            </w:r>
            <w:r w:rsidRPr="003A6BC4">
              <w:rPr>
                <w:sz w:val="26"/>
                <w:szCs w:val="26"/>
                <w:lang w:val="nl-NL"/>
              </w:rPr>
              <w:t xml:space="preserve"> ( phòng chuyên môn </w:t>
            </w:r>
            <w:r w:rsidR="001A33B5" w:rsidRPr="003A6BC4">
              <w:rPr>
                <w:sz w:val="26"/>
                <w:szCs w:val="26"/>
                <w:lang w:val="nl-NL"/>
              </w:rPr>
              <w:t>5</w:t>
            </w:r>
            <w:r w:rsidRPr="003A6BC4">
              <w:rPr>
                <w:sz w:val="26"/>
                <w:szCs w:val="26"/>
                <w:lang w:val="nl-NL"/>
              </w:rPr>
              <w:t xml:space="preserve"> ngày, lãnh đạo 2 ngày)</w:t>
            </w:r>
            <w:r w:rsidR="00415074">
              <w:rPr>
                <w:sz w:val="26"/>
                <w:szCs w:val="26"/>
                <w:lang w:val="nl-NL"/>
              </w:rPr>
              <w:t>;</w:t>
            </w:r>
          </w:p>
          <w:p w14:paraId="2DB25204" w14:textId="5C658CF1" w:rsidR="00A4309F" w:rsidRPr="003A6BC4" w:rsidRDefault="00A4309F" w:rsidP="0006259A">
            <w:pPr>
              <w:spacing w:after="80" w:line="240" w:lineRule="auto"/>
              <w:rPr>
                <w:sz w:val="26"/>
                <w:szCs w:val="26"/>
                <w:lang w:val="nl-NL"/>
              </w:rPr>
            </w:pPr>
            <w:r w:rsidRPr="003A6BC4">
              <w:rPr>
                <w:sz w:val="26"/>
                <w:szCs w:val="26"/>
                <w:lang w:val="nl-NL"/>
              </w:rPr>
              <w:t xml:space="preserve">- </w:t>
            </w:r>
            <w:r w:rsidR="001A33B5" w:rsidRPr="003A6BC4">
              <w:rPr>
                <w:sz w:val="26"/>
                <w:szCs w:val="26"/>
                <w:lang w:val="nl-NL"/>
              </w:rPr>
              <w:t xml:space="preserve">Lãnh đạo </w:t>
            </w:r>
            <w:r w:rsidRPr="003A6BC4">
              <w:rPr>
                <w:sz w:val="26"/>
                <w:szCs w:val="26"/>
                <w:lang w:val="nl-NL"/>
              </w:rPr>
              <w:t xml:space="preserve">Sở Tài nguyên và Môi trường: </w:t>
            </w:r>
            <w:r w:rsidR="001A33B5" w:rsidRPr="003A6BC4">
              <w:rPr>
                <w:sz w:val="26"/>
                <w:szCs w:val="26"/>
                <w:lang w:val="nl-NL"/>
              </w:rPr>
              <w:t>2 ngày</w:t>
            </w:r>
            <w:r w:rsidRPr="003A6BC4">
              <w:rPr>
                <w:sz w:val="26"/>
                <w:szCs w:val="26"/>
                <w:lang w:val="nl-NL"/>
              </w:rPr>
              <w:t xml:space="preserve"> </w:t>
            </w:r>
            <w:r w:rsidR="009E1998" w:rsidRPr="003A6BC4">
              <w:rPr>
                <w:sz w:val="26"/>
                <w:szCs w:val="26"/>
                <w:lang w:val="nl-NL"/>
              </w:rPr>
              <w:t xml:space="preserve"> ký</w:t>
            </w:r>
            <w:r w:rsidR="00415074">
              <w:rPr>
                <w:sz w:val="26"/>
                <w:szCs w:val="26"/>
                <w:lang w:val="nl-NL"/>
              </w:rPr>
              <w:t>;</w:t>
            </w:r>
          </w:p>
          <w:p w14:paraId="2D013C65" w14:textId="3EDCE7B2" w:rsidR="00A4309F" w:rsidRPr="003A6BC4" w:rsidRDefault="00A4309F" w:rsidP="0006259A">
            <w:pPr>
              <w:spacing w:after="80" w:line="240" w:lineRule="auto"/>
              <w:jc w:val="both"/>
              <w:outlineLvl w:val="0"/>
              <w:rPr>
                <w:b/>
                <w:sz w:val="26"/>
                <w:szCs w:val="26"/>
              </w:rPr>
            </w:pPr>
            <w:r w:rsidRPr="003A6BC4">
              <w:rPr>
                <w:bCs/>
                <w:sz w:val="26"/>
                <w:szCs w:val="26"/>
              </w:rPr>
              <w:t>- Chuyển kết quả về TTHCC cấp huyện hoặc bộ phận TN&amp;TKQ UBND cấp xã: 2 ngày</w:t>
            </w:r>
            <w:r w:rsidR="00415074">
              <w:rPr>
                <w:bCs/>
                <w:sz w:val="26"/>
                <w:szCs w:val="26"/>
              </w:rPr>
              <w:t>.</w:t>
            </w:r>
          </w:p>
        </w:tc>
      </w:tr>
      <w:tr w:rsidR="003A6BC4" w:rsidRPr="003A6BC4" w14:paraId="3FB3A490" w14:textId="77777777" w:rsidTr="0006259A">
        <w:trPr>
          <w:trHeight w:val="735"/>
        </w:trPr>
        <w:tc>
          <w:tcPr>
            <w:tcW w:w="781" w:type="dxa"/>
            <w:vAlign w:val="center"/>
          </w:tcPr>
          <w:p w14:paraId="1CB61513" w14:textId="77777777" w:rsidR="00A4309F" w:rsidRPr="003A6BC4" w:rsidRDefault="00A4309F" w:rsidP="0006259A">
            <w:pPr>
              <w:spacing w:after="80" w:line="240" w:lineRule="auto"/>
              <w:jc w:val="center"/>
              <w:rPr>
                <w:b/>
                <w:sz w:val="26"/>
                <w:szCs w:val="26"/>
              </w:rPr>
            </w:pPr>
            <w:r w:rsidRPr="003A6BC4">
              <w:rPr>
                <w:b/>
                <w:sz w:val="26"/>
                <w:szCs w:val="26"/>
              </w:rPr>
              <w:t>2.6</w:t>
            </w:r>
          </w:p>
        </w:tc>
        <w:tc>
          <w:tcPr>
            <w:tcW w:w="13547" w:type="dxa"/>
            <w:gridSpan w:val="8"/>
          </w:tcPr>
          <w:p w14:paraId="105343A3" w14:textId="77777777" w:rsidR="00A4309F" w:rsidRPr="003A6BC4" w:rsidRDefault="00A4309F" w:rsidP="0006259A">
            <w:pPr>
              <w:spacing w:after="80" w:line="240" w:lineRule="auto"/>
              <w:jc w:val="both"/>
              <w:rPr>
                <w:b/>
                <w:sz w:val="26"/>
                <w:szCs w:val="26"/>
              </w:rPr>
            </w:pPr>
            <w:r w:rsidRPr="003A6BC4">
              <w:rPr>
                <w:b/>
                <w:sz w:val="26"/>
                <w:szCs w:val="26"/>
              </w:rPr>
              <w:t>Địa điểm tiếp nhận hồ sơ và trả kết quả giải quyết TTHC:</w:t>
            </w:r>
          </w:p>
          <w:p w14:paraId="65566D80" w14:textId="77777777" w:rsidR="00A4309F" w:rsidRPr="003A6BC4" w:rsidRDefault="008C526C" w:rsidP="0006259A">
            <w:pPr>
              <w:spacing w:after="80" w:line="240" w:lineRule="auto"/>
              <w:jc w:val="both"/>
              <w:rPr>
                <w:b/>
                <w:sz w:val="26"/>
                <w:szCs w:val="26"/>
              </w:rPr>
            </w:pPr>
            <w:r w:rsidRPr="003A6BC4">
              <w:rPr>
                <w:sz w:val="26"/>
                <w:szCs w:val="26"/>
                <w:lang w:val="vi-VN"/>
              </w:rPr>
              <w:t>Trung tâm Hành chính công cấp huyện hoặc Bộ phận tiếp nhận và trả kết quả của UBND cấp xã</w:t>
            </w:r>
            <w:r w:rsidR="00A4309F" w:rsidRPr="003A6BC4">
              <w:rPr>
                <w:spacing w:val="-2"/>
                <w:sz w:val="26"/>
                <w:szCs w:val="26"/>
                <w:lang w:val="vi-VN"/>
              </w:rPr>
              <w:t xml:space="preserve"> nếu có nhu cầu</w:t>
            </w:r>
          </w:p>
        </w:tc>
      </w:tr>
      <w:tr w:rsidR="003A6BC4" w:rsidRPr="003A6BC4" w14:paraId="2A737387" w14:textId="77777777" w:rsidTr="003A53BD">
        <w:trPr>
          <w:trHeight w:val="979"/>
        </w:trPr>
        <w:tc>
          <w:tcPr>
            <w:tcW w:w="781" w:type="dxa"/>
            <w:vAlign w:val="center"/>
          </w:tcPr>
          <w:p w14:paraId="69BCF2B7" w14:textId="77777777" w:rsidR="00A4309F" w:rsidRPr="003A6BC4" w:rsidRDefault="00A4309F" w:rsidP="0006259A">
            <w:pPr>
              <w:spacing w:after="80" w:line="240" w:lineRule="auto"/>
              <w:jc w:val="center"/>
              <w:rPr>
                <w:b/>
                <w:sz w:val="26"/>
                <w:szCs w:val="26"/>
              </w:rPr>
            </w:pPr>
            <w:r w:rsidRPr="003A6BC4">
              <w:rPr>
                <w:b/>
                <w:sz w:val="26"/>
                <w:szCs w:val="26"/>
              </w:rPr>
              <w:t>2.7</w:t>
            </w:r>
          </w:p>
        </w:tc>
        <w:tc>
          <w:tcPr>
            <w:tcW w:w="13547" w:type="dxa"/>
            <w:gridSpan w:val="8"/>
          </w:tcPr>
          <w:p w14:paraId="10B83E7C" w14:textId="77777777" w:rsidR="00F94F8B" w:rsidRPr="003A6BC4" w:rsidRDefault="00A4309F" w:rsidP="0006259A">
            <w:pPr>
              <w:spacing w:after="80" w:line="240" w:lineRule="auto"/>
              <w:jc w:val="both"/>
              <w:rPr>
                <w:sz w:val="26"/>
                <w:szCs w:val="26"/>
                <w:lang w:val="vi-VN"/>
              </w:rPr>
            </w:pPr>
            <w:r w:rsidRPr="003A6BC4">
              <w:rPr>
                <w:sz w:val="26"/>
                <w:szCs w:val="26"/>
                <w:lang w:val="vi-VN"/>
              </w:rPr>
              <w:t xml:space="preserve">- Cơ quan có thẩm quyền quyết định: </w:t>
            </w:r>
            <w:r w:rsidRPr="003A6BC4">
              <w:rPr>
                <w:sz w:val="26"/>
                <w:szCs w:val="26"/>
              </w:rPr>
              <w:t>Sở Tài nguyên và Môi trường</w:t>
            </w:r>
            <w:r w:rsidRPr="003A6BC4">
              <w:rPr>
                <w:sz w:val="26"/>
                <w:szCs w:val="26"/>
                <w:lang w:val="vi-VN"/>
              </w:rPr>
              <w:t>.</w:t>
            </w:r>
          </w:p>
          <w:p w14:paraId="0741D306" w14:textId="77777777" w:rsidR="00F94F8B" w:rsidRPr="003A6BC4" w:rsidRDefault="00A4309F" w:rsidP="0006259A">
            <w:pPr>
              <w:spacing w:after="80" w:line="240" w:lineRule="auto"/>
              <w:jc w:val="both"/>
              <w:rPr>
                <w:sz w:val="26"/>
                <w:szCs w:val="26"/>
                <w:lang w:val="vi-VN"/>
              </w:rPr>
            </w:pPr>
            <w:r w:rsidRPr="003A6BC4">
              <w:rPr>
                <w:sz w:val="26"/>
                <w:szCs w:val="26"/>
                <w:lang w:val="vi-VN"/>
              </w:rPr>
              <w:t xml:space="preserve">- Cơ quan trực tiếp thực hiện TTHC: </w:t>
            </w:r>
            <w:r w:rsidR="00DE3D6C" w:rsidRPr="003A6BC4">
              <w:rPr>
                <w:sz w:val="26"/>
                <w:szCs w:val="26"/>
                <w:lang w:val="vi-VN"/>
              </w:rPr>
              <w:t>Văn phòng</w:t>
            </w:r>
            <w:r w:rsidRPr="003A6BC4">
              <w:rPr>
                <w:sz w:val="26"/>
                <w:szCs w:val="26"/>
                <w:lang w:val="vi-VN"/>
              </w:rPr>
              <w:t xml:space="preserve"> đăng ký đất đai.</w:t>
            </w:r>
          </w:p>
          <w:p w14:paraId="03493499" w14:textId="77777777" w:rsidR="00F94F8B" w:rsidRPr="003A6BC4" w:rsidRDefault="00A4309F" w:rsidP="0006259A">
            <w:pPr>
              <w:spacing w:after="80" w:line="240" w:lineRule="auto"/>
              <w:jc w:val="both"/>
              <w:rPr>
                <w:sz w:val="26"/>
                <w:szCs w:val="26"/>
              </w:rPr>
            </w:pPr>
            <w:r w:rsidRPr="003A6BC4">
              <w:rPr>
                <w:sz w:val="26"/>
                <w:szCs w:val="26"/>
                <w:lang w:val="vi-VN"/>
              </w:rPr>
              <w:t xml:space="preserve">- Cơ quan phối hợp (nếu có): </w:t>
            </w:r>
            <w:r w:rsidR="00CE0C9D" w:rsidRPr="003A6BC4">
              <w:rPr>
                <w:sz w:val="26"/>
                <w:szCs w:val="26"/>
              </w:rPr>
              <w:t>UBND cấp huyện, cấp xã.</w:t>
            </w:r>
          </w:p>
        </w:tc>
      </w:tr>
      <w:tr w:rsidR="003A6BC4" w:rsidRPr="003A6BC4" w14:paraId="4970B5BE" w14:textId="77777777" w:rsidTr="0006259A">
        <w:tc>
          <w:tcPr>
            <w:tcW w:w="781" w:type="dxa"/>
            <w:vAlign w:val="center"/>
          </w:tcPr>
          <w:p w14:paraId="2A23C063" w14:textId="77777777" w:rsidR="00A4309F" w:rsidRPr="003A6BC4" w:rsidRDefault="00A4309F" w:rsidP="0006259A">
            <w:pPr>
              <w:spacing w:after="80" w:line="240" w:lineRule="auto"/>
              <w:jc w:val="center"/>
              <w:rPr>
                <w:b/>
                <w:sz w:val="26"/>
                <w:szCs w:val="26"/>
              </w:rPr>
            </w:pPr>
            <w:r w:rsidRPr="003A6BC4">
              <w:rPr>
                <w:b/>
                <w:sz w:val="26"/>
                <w:szCs w:val="26"/>
              </w:rPr>
              <w:t>2.8</w:t>
            </w:r>
          </w:p>
        </w:tc>
        <w:tc>
          <w:tcPr>
            <w:tcW w:w="13547" w:type="dxa"/>
            <w:gridSpan w:val="8"/>
          </w:tcPr>
          <w:p w14:paraId="3898653D" w14:textId="77777777" w:rsidR="00A4309F" w:rsidRPr="003A6BC4" w:rsidRDefault="00A4309F" w:rsidP="0006259A">
            <w:pPr>
              <w:spacing w:after="80" w:line="240" w:lineRule="auto"/>
              <w:jc w:val="both"/>
              <w:rPr>
                <w:b/>
                <w:sz w:val="26"/>
                <w:szCs w:val="26"/>
              </w:rPr>
            </w:pPr>
            <w:r w:rsidRPr="003A6BC4">
              <w:rPr>
                <w:b/>
                <w:sz w:val="26"/>
                <w:szCs w:val="26"/>
              </w:rPr>
              <w:t xml:space="preserve">Đối tượng thực hiện TTHC: </w:t>
            </w:r>
            <w:r w:rsidRPr="003A6BC4">
              <w:rPr>
                <w:sz w:val="26"/>
                <w:szCs w:val="26"/>
                <w:lang w:val="vi-VN"/>
              </w:rPr>
              <w:t xml:space="preserve"> H</w:t>
            </w:r>
            <w:r w:rsidRPr="003A6BC4">
              <w:rPr>
                <w:rFonts w:eastAsia="Arial"/>
                <w:sz w:val="26"/>
                <w:szCs w:val="26"/>
                <w:lang w:val="vi-VN"/>
              </w:rPr>
              <w:t>ộ gia đình, cá nhân, cộng đồng dân cư, người Việt Nam định cư ở nước ngoài được sở hữu nhà ở gắn liền với quyền sử dụng đất ở tại Việt Nam</w:t>
            </w:r>
          </w:p>
        </w:tc>
      </w:tr>
      <w:tr w:rsidR="003A6BC4" w:rsidRPr="003A6BC4" w14:paraId="2047E4E9" w14:textId="77777777" w:rsidTr="0006259A">
        <w:tc>
          <w:tcPr>
            <w:tcW w:w="781" w:type="dxa"/>
            <w:vAlign w:val="center"/>
          </w:tcPr>
          <w:p w14:paraId="03F91909" w14:textId="77777777" w:rsidR="00A4309F" w:rsidRPr="003A6BC4" w:rsidRDefault="00A4309F" w:rsidP="0006259A">
            <w:pPr>
              <w:spacing w:after="80" w:line="240" w:lineRule="auto"/>
              <w:jc w:val="center"/>
              <w:rPr>
                <w:b/>
                <w:sz w:val="26"/>
                <w:szCs w:val="26"/>
              </w:rPr>
            </w:pPr>
            <w:r w:rsidRPr="003A6BC4">
              <w:rPr>
                <w:b/>
                <w:sz w:val="26"/>
                <w:szCs w:val="26"/>
              </w:rPr>
              <w:t>2.9</w:t>
            </w:r>
          </w:p>
        </w:tc>
        <w:tc>
          <w:tcPr>
            <w:tcW w:w="13547" w:type="dxa"/>
            <w:gridSpan w:val="8"/>
          </w:tcPr>
          <w:p w14:paraId="06422E0A" w14:textId="77777777" w:rsidR="00A4309F" w:rsidRPr="003A6BC4" w:rsidRDefault="00A4309F" w:rsidP="0006259A">
            <w:pPr>
              <w:spacing w:after="80" w:line="240" w:lineRule="auto"/>
              <w:jc w:val="both"/>
              <w:rPr>
                <w:sz w:val="26"/>
                <w:szCs w:val="26"/>
                <w:lang w:val="vi-VN"/>
              </w:rPr>
            </w:pPr>
            <w:r w:rsidRPr="003A6BC4">
              <w:rPr>
                <w:b/>
                <w:sz w:val="26"/>
                <w:szCs w:val="26"/>
              </w:rPr>
              <w:t xml:space="preserve">Kết quả giải quyết TTHC: </w:t>
            </w:r>
            <w:r w:rsidRPr="003A6BC4">
              <w:rPr>
                <w:sz w:val="26"/>
                <w:szCs w:val="26"/>
                <w:lang w:val="vi-VN"/>
              </w:rPr>
              <w:t xml:space="preserve">  - Ghi vào sổ địa chính và lập hồ sơ để Nhà nước quản lý.  </w:t>
            </w:r>
          </w:p>
          <w:p w14:paraId="33ECD8DA" w14:textId="77777777" w:rsidR="00A4309F" w:rsidRPr="003A6BC4" w:rsidRDefault="00ED7F0D" w:rsidP="0006259A">
            <w:pPr>
              <w:spacing w:after="80" w:line="240" w:lineRule="auto"/>
              <w:ind w:firstLine="540"/>
              <w:jc w:val="both"/>
              <w:rPr>
                <w:b/>
                <w:sz w:val="26"/>
                <w:szCs w:val="26"/>
              </w:rPr>
            </w:pPr>
            <w:r w:rsidRPr="003A6BC4">
              <w:rPr>
                <w:sz w:val="26"/>
                <w:szCs w:val="26"/>
              </w:rPr>
              <w:lastRenderedPageBreak/>
              <w:t xml:space="preserve">                                        </w:t>
            </w:r>
            <w:r w:rsidR="00A4309F" w:rsidRPr="003A6BC4">
              <w:rPr>
                <w:sz w:val="26"/>
                <w:szCs w:val="26"/>
                <w:lang w:val="vi-VN"/>
              </w:rPr>
              <w:t>- Giấy chứng nhận.</w:t>
            </w:r>
          </w:p>
        </w:tc>
      </w:tr>
      <w:tr w:rsidR="003A6BC4" w:rsidRPr="003A6BC4" w14:paraId="09B2537D" w14:textId="77777777" w:rsidTr="0006259A">
        <w:tc>
          <w:tcPr>
            <w:tcW w:w="781" w:type="dxa"/>
            <w:vAlign w:val="center"/>
          </w:tcPr>
          <w:p w14:paraId="01257D97" w14:textId="77777777" w:rsidR="00A4309F" w:rsidRPr="003A6BC4" w:rsidRDefault="00A4309F" w:rsidP="0006259A">
            <w:pPr>
              <w:spacing w:after="80" w:line="240" w:lineRule="auto"/>
              <w:jc w:val="center"/>
              <w:rPr>
                <w:b/>
                <w:sz w:val="26"/>
                <w:szCs w:val="26"/>
              </w:rPr>
            </w:pPr>
            <w:r w:rsidRPr="003A6BC4">
              <w:rPr>
                <w:b/>
                <w:sz w:val="26"/>
                <w:szCs w:val="26"/>
              </w:rPr>
              <w:lastRenderedPageBreak/>
              <w:t>2.10</w:t>
            </w:r>
          </w:p>
        </w:tc>
        <w:tc>
          <w:tcPr>
            <w:tcW w:w="13547" w:type="dxa"/>
            <w:gridSpan w:val="8"/>
          </w:tcPr>
          <w:p w14:paraId="164FAD26" w14:textId="77777777" w:rsidR="00A4309F" w:rsidRPr="003A6BC4" w:rsidRDefault="00A4309F" w:rsidP="0006259A">
            <w:pPr>
              <w:spacing w:after="80" w:line="240" w:lineRule="auto"/>
              <w:jc w:val="both"/>
              <w:rPr>
                <w:b/>
                <w:sz w:val="26"/>
                <w:szCs w:val="26"/>
              </w:rPr>
            </w:pPr>
            <w:r w:rsidRPr="003A6BC4">
              <w:rPr>
                <w:b/>
                <w:sz w:val="26"/>
                <w:szCs w:val="26"/>
              </w:rPr>
              <w:t>Quy trình xử lý công việc</w:t>
            </w:r>
          </w:p>
        </w:tc>
      </w:tr>
      <w:tr w:rsidR="003A6BC4" w:rsidRPr="003A6BC4" w14:paraId="5CA25C25" w14:textId="77777777" w:rsidTr="0006259A">
        <w:tc>
          <w:tcPr>
            <w:tcW w:w="781" w:type="dxa"/>
            <w:vAlign w:val="center"/>
          </w:tcPr>
          <w:p w14:paraId="1939A8BC" w14:textId="77777777" w:rsidR="00A4309F" w:rsidRPr="003A6BC4" w:rsidRDefault="00A4309F" w:rsidP="0006259A">
            <w:pPr>
              <w:spacing w:after="80" w:line="240" w:lineRule="auto"/>
              <w:jc w:val="center"/>
              <w:rPr>
                <w:b/>
                <w:sz w:val="26"/>
                <w:szCs w:val="26"/>
              </w:rPr>
            </w:pPr>
            <w:r w:rsidRPr="003A6BC4">
              <w:rPr>
                <w:b/>
                <w:sz w:val="26"/>
                <w:szCs w:val="26"/>
              </w:rPr>
              <w:t>TT</w:t>
            </w:r>
          </w:p>
        </w:tc>
        <w:tc>
          <w:tcPr>
            <w:tcW w:w="5990" w:type="dxa"/>
            <w:gridSpan w:val="2"/>
          </w:tcPr>
          <w:p w14:paraId="540AE69C" w14:textId="77777777" w:rsidR="00A4309F" w:rsidRPr="003A6BC4" w:rsidRDefault="00A4309F" w:rsidP="0006259A">
            <w:pPr>
              <w:spacing w:after="80" w:line="240" w:lineRule="auto"/>
              <w:jc w:val="center"/>
              <w:rPr>
                <w:b/>
                <w:sz w:val="26"/>
                <w:szCs w:val="26"/>
              </w:rPr>
            </w:pPr>
            <w:r w:rsidRPr="003A6BC4">
              <w:rPr>
                <w:b/>
                <w:sz w:val="26"/>
                <w:szCs w:val="26"/>
              </w:rPr>
              <w:t>Trình tự</w:t>
            </w:r>
          </w:p>
        </w:tc>
        <w:tc>
          <w:tcPr>
            <w:tcW w:w="2551" w:type="dxa"/>
            <w:gridSpan w:val="2"/>
          </w:tcPr>
          <w:p w14:paraId="413DDA9B" w14:textId="77777777" w:rsidR="00A4309F" w:rsidRPr="003A6BC4" w:rsidRDefault="00A4309F" w:rsidP="0006259A">
            <w:pPr>
              <w:spacing w:after="80" w:line="240" w:lineRule="auto"/>
              <w:jc w:val="center"/>
              <w:rPr>
                <w:b/>
                <w:sz w:val="26"/>
                <w:szCs w:val="26"/>
              </w:rPr>
            </w:pPr>
            <w:r w:rsidRPr="003A6BC4">
              <w:rPr>
                <w:b/>
                <w:sz w:val="26"/>
                <w:szCs w:val="26"/>
              </w:rPr>
              <w:t>Trách nhiệm</w:t>
            </w:r>
          </w:p>
        </w:tc>
        <w:tc>
          <w:tcPr>
            <w:tcW w:w="2126" w:type="dxa"/>
          </w:tcPr>
          <w:p w14:paraId="7CF84C10" w14:textId="77777777" w:rsidR="00A4309F" w:rsidRPr="003A6BC4" w:rsidRDefault="00A4309F" w:rsidP="0006259A">
            <w:pPr>
              <w:spacing w:after="80" w:line="240" w:lineRule="auto"/>
              <w:jc w:val="center"/>
              <w:rPr>
                <w:b/>
                <w:sz w:val="26"/>
                <w:szCs w:val="26"/>
              </w:rPr>
            </w:pPr>
            <w:r w:rsidRPr="003A6BC4">
              <w:rPr>
                <w:b/>
                <w:sz w:val="26"/>
                <w:szCs w:val="26"/>
              </w:rPr>
              <w:t>Thời gian</w:t>
            </w:r>
          </w:p>
        </w:tc>
        <w:tc>
          <w:tcPr>
            <w:tcW w:w="2880" w:type="dxa"/>
            <w:gridSpan w:val="3"/>
          </w:tcPr>
          <w:p w14:paraId="5C8B0742" w14:textId="77777777" w:rsidR="00A4309F" w:rsidRPr="003A6BC4" w:rsidRDefault="00A4309F" w:rsidP="0006259A">
            <w:pPr>
              <w:spacing w:after="80" w:line="240" w:lineRule="auto"/>
              <w:jc w:val="center"/>
              <w:rPr>
                <w:b/>
                <w:sz w:val="26"/>
                <w:szCs w:val="26"/>
              </w:rPr>
            </w:pPr>
            <w:r w:rsidRPr="003A6BC4">
              <w:rPr>
                <w:b/>
                <w:sz w:val="26"/>
                <w:szCs w:val="26"/>
              </w:rPr>
              <w:t>Biểu mẫu/Kết quả</w:t>
            </w:r>
          </w:p>
        </w:tc>
      </w:tr>
      <w:tr w:rsidR="003A6BC4" w:rsidRPr="003A6BC4" w14:paraId="1167C400" w14:textId="77777777" w:rsidTr="0006259A">
        <w:tc>
          <w:tcPr>
            <w:tcW w:w="781" w:type="dxa"/>
            <w:vAlign w:val="center"/>
          </w:tcPr>
          <w:p w14:paraId="5BB5EA3B" w14:textId="77777777" w:rsidR="00A4309F" w:rsidRPr="003A6BC4" w:rsidRDefault="00A4309F" w:rsidP="0006259A">
            <w:pPr>
              <w:spacing w:after="80" w:line="240" w:lineRule="auto"/>
              <w:jc w:val="center"/>
              <w:rPr>
                <w:b/>
                <w:sz w:val="26"/>
                <w:szCs w:val="26"/>
              </w:rPr>
            </w:pPr>
            <w:r w:rsidRPr="003A6BC4">
              <w:rPr>
                <w:b/>
                <w:sz w:val="26"/>
                <w:szCs w:val="26"/>
              </w:rPr>
              <w:t>1</w:t>
            </w:r>
          </w:p>
        </w:tc>
        <w:tc>
          <w:tcPr>
            <w:tcW w:w="13547" w:type="dxa"/>
            <w:gridSpan w:val="8"/>
          </w:tcPr>
          <w:p w14:paraId="6CE7BDC3" w14:textId="77777777" w:rsidR="00A4309F" w:rsidRPr="003A6BC4" w:rsidRDefault="00A4309F" w:rsidP="0006259A">
            <w:pPr>
              <w:spacing w:after="80" w:line="240" w:lineRule="auto"/>
              <w:rPr>
                <w:b/>
                <w:sz w:val="26"/>
                <w:szCs w:val="26"/>
              </w:rPr>
            </w:pPr>
            <w:r w:rsidRPr="003A6BC4">
              <w:rPr>
                <w:b/>
                <w:sz w:val="26"/>
                <w:szCs w:val="26"/>
              </w:rPr>
              <w:t xml:space="preserve">Trường hợp đăng ký biến động trên Giấy chứng nhận </w:t>
            </w:r>
          </w:p>
        </w:tc>
      </w:tr>
      <w:tr w:rsidR="003A6BC4" w:rsidRPr="003A6BC4" w14:paraId="1335BD02" w14:textId="77777777" w:rsidTr="00AC452D">
        <w:tc>
          <w:tcPr>
            <w:tcW w:w="781" w:type="dxa"/>
            <w:vAlign w:val="center"/>
          </w:tcPr>
          <w:p w14:paraId="54D6E5AD" w14:textId="77777777" w:rsidR="00A4309F" w:rsidRPr="003A6BC4" w:rsidRDefault="00A4309F" w:rsidP="0006259A">
            <w:pPr>
              <w:spacing w:after="80" w:line="240" w:lineRule="auto"/>
              <w:jc w:val="center"/>
              <w:rPr>
                <w:sz w:val="26"/>
                <w:szCs w:val="26"/>
              </w:rPr>
            </w:pPr>
            <w:r w:rsidRPr="003A6BC4">
              <w:rPr>
                <w:sz w:val="26"/>
                <w:szCs w:val="26"/>
              </w:rPr>
              <w:t>B1</w:t>
            </w:r>
          </w:p>
        </w:tc>
        <w:tc>
          <w:tcPr>
            <w:tcW w:w="5990" w:type="dxa"/>
            <w:gridSpan w:val="2"/>
            <w:vAlign w:val="center"/>
          </w:tcPr>
          <w:p w14:paraId="5AE17049" w14:textId="43FB7E53" w:rsidR="00A4309F" w:rsidRPr="003A6BC4" w:rsidRDefault="00A4309F" w:rsidP="003A53BD">
            <w:pPr>
              <w:tabs>
                <w:tab w:val="center" w:pos="2887"/>
              </w:tabs>
              <w:spacing w:after="80" w:line="240" w:lineRule="auto"/>
              <w:rPr>
                <w:sz w:val="26"/>
                <w:szCs w:val="26"/>
              </w:rPr>
            </w:pPr>
            <w:r w:rsidRPr="003A6BC4">
              <w:rPr>
                <w:sz w:val="26"/>
                <w:szCs w:val="26"/>
              </w:rPr>
              <w:t>Tiếp nhận hồ sơ</w:t>
            </w:r>
            <w:r w:rsidRPr="003A6BC4">
              <w:rPr>
                <w:sz w:val="26"/>
                <w:szCs w:val="26"/>
              </w:rPr>
              <w:tab/>
            </w:r>
          </w:p>
        </w:tc>
        <w:tc>
          <w:tcPr>
            <w:tcW w:w="2551" w:type="dxa"/>
            <w:gridSpan w:val="2"/>
            <w:vAlign w:val="center"/>
          </w:tcPr>
          <w:p w14:paraId="58152E71" w14:textId="77777777" w:rsidR="00A4309F" w:rsidRPr="003A6BC4" w:rsidRDefault="00A4309F" w:rsidP="00AC452D">
            <w:pPr>
              <w:spacing w:after="80" w:line="240" w:lineRule="auto"/>
              <w:jc w:val="center"/>
              <w:rPr>
                <w:sz w:val="26"/>
                <w:szCs w:val="26"/>
              </w:rPr>
            </w:pPr>
            <w:r w:rsidRPr="003A6BC4">
              <w:rPr>
                <w:sz w:val="26"/>
                <w:szCs w:val="26"/>
              </w:rPr>
              <w:t>Công chức TN&amp;TKQ</w:t>
            </w:r>
          </w:p>
        </w:tc>
        <w:tc>
          <w:tcPr>
            <w:tcW w:w="2126" w:type="dxa"/>
            <w:vAlign w:val="center"/>
          </w:tcPr>
          <w:p w14:paraId="3FA39332" w14:textId="77777777" w:rsidR="00A4309F" w:rsidRPr="003A6BC4" w:rsidRDefault="00A4309F" w:rsidP="00AC452D">
            <w:pPr>
              <w:spacing w:after="80" w:line="240" w:lineRule="auto"/>
              <w:jc w:val="center"/>
              <w:rPr>
                <w:sz w:val="26"/>
                <w:szCs w:val="26"/>
              </w:rPr>
            </w:pPr>
            <w:r w:rsidRPr="003A6BC4">
              <w:rPr>
                <w:sz w:val="26"/>
                <w:szCs w:val="26"/>
              </w:rPr>
              <w:t>Giờ hành chính</w:t>
            </w:r>
          </w:p>
        </w:tc>
        <w:tc>
          <w:tcPr>
            <w:tcW w:w="2880" w:type="dxa"/>
            <w:gridSpan w:val="3"/>
          </w:tcPr>
          <w:p w14:paraId="0152BF75" w14:textId="77777777" w:rsidR="00A4309F" w:rsidRPr="003A6BC4" w:rsidRDefault="00A4309F" w:rsidP="0006259A">
            <w:pPr>
              <w:spacing w:after="80" w:line="240" w:lineRule="auto"/>
              <w:jc w:val="center"/>
              <w:rPr>
                <w:sz w:val="26"/>
                <w:szCs w:val="26"/>
              </w:rPr>
            </w:pPr>
            <w:r w:rsidRPr="003A6BC4">
              <w:rPr>
                <w:sz w:val="26"/>
                <w:szCs w:val="26"/>
              </w:rPr>
              <w:t>Mẫu 01,02,03,04,05,06</w:t>
            </w:r>
          </w:p>
          <w:p w14:paraId="5E879A42" w14:textId="77777777" w:rsidR="00A4309F" w:rsidRPr="003A6BC4" w:rsidRDefault="00A4309F" w:rsidP="0006259A">
            <w:pPr>
              <w:spacing w:after="80" w:line="240" w:lineRule="auto"/>
              <w:jc w:val="center"/>
              <w:rPr>
                <w:sz w:val="26"/>
                <w:szCs w:val="26"/>
              </w:rPr>
            </w:pPr>
            <w:r w:rsidRPr="003A6BC4">
              <w:rPr>
                <w:sz w:val="26"/>
                <w:szCs w:val="26"/>
              </w:rPr>
              <w:t>Hồ sơ theo mục 2.3</w:t>
            </w:r>
          </w:p>
        </w:tc>
      </w:tr>
      <w:tr w:rsidR="003A6BC4" w:rsidRPr="003A6BC4" w14:paraId="71E21B86" w14:textId="77777777" w:rsidTr="00AC452D">
        <w:tc>
          <w:tcPr>
            <w:tcW w:w="781" w:type="dxa"/>
            <w:vAlign w:val="center"/>
          </w:tcPr>
          <w:p w14:paraId="0FA0AB4E" w14:textId="77777777" w:rsidR="00A4309F" w:rsidRPr="003A6BC4" w:rsidRDefault="00A4309F" w:rsidP="0006259A">
            <w:pPr>
              <w:spacing w:after="80" w:line="240" w:lineRule="auto"/>
              <w:jc w:val="center"/>
              <w:rPr>
                <w:sz w:val="26"/>
                <w:szCs w:val="26"/>
              </w:rPr>
            </w:pPr>
            <w:r w:rsidRPr="003A6BC4">
              <w:rPr>
                <w:sz w:val="26"/>
                <w:szCs w:val="26"/>
              </w:rPr>
              <w:t>B2</w:t>
            </w:r>
          </w:p>
        </w:tc>
        <w:tc>
          <w:tcPr>
            <w:tcW w:w="5990" w:type="dxa"/>
            <w:gridSpan w:val="2"/>
            <w:vAlign w:val="center"/>
          </w:tcPr>
          <w:p w14:paraId="21D87DF2" w14:textId="77777777" w:rsidR="00A4309F" w:rsidRPr="003A6BC4" w:rsidRDefault="00A4309F" w:rsidP="003A53BD">
            <w:pPr>
              <w:spacing w:after="80" w:line="240" w:lineRule="auto"/>
              <w:rPr>
                <w:sz w:val="26"/>
                <w:szCs w:val="26"/>
              </w:rPr>
            </w:pPr>
            <w:r w:rsidRPr="003A6BC4">
              <w:rPr>
                <w:sz w:val="26"/>
                <w:szCs w:val="26"/>
              </w:rPr>
              <w:t>Chuyển hồ sơ cho phòng chuyên môn xử lý</w:t>
            </w:r>
          </w:p>
        </w:tc>
        <w:tc>
          <w:tcPr>
            <w:tcW w:w="2551" w:type="dxa"/>
            <w:gridSpan w:val="2"/>
            <w:vAlign w:val="center"/>
          </w:tcPr>
          <w:p w14:paraId="09645FA5" w14:textId="059A73AF" w:rsidR="00A4309F" w:rsidRPr="003A6BC4" w:rsidRDefault="00A4309F" w:rsidP="00AC452D">
            <w:pPr>
              <w:spacing w:after="80" w:line="240" w:lineRule="auto"/>
              <w:jc w:val="center"/>
              <w:rPr>
                <w:sz w:val="26"/>
                <w:szCs w:val="26"/>
              </w:rPr>
            </w:pPr>
            <w:r w:rsidRPr="003A6BC4">
              <w:rPr>
                <w:sz w:val="26"/>
                <w:szCs w:val="26"/>
              </w:rPr>
              <w:t>Công chức TN&amp;TKQ</w:t>
            </w:r>
          </w:p>
        </w:tc>
        <w:tc>
          <w:tcPr>
            <w:tcW w:w="2126" w:type="dxa"/>
            <w:vAlign w:val="center"/>
          </w:tcPr>
          <w:p w14:paraId="6AB5EF4A" w14:textId="77777777" w:rsidR="00A4309F" w:rsidRPr="003A6BC4" w:rsidRDefault="00A4309F" w:rsidP="00AC452D">
            <w:pPr>
              <w:spacing w:after="80" w:line="240" w:lineRule="auto"/>
              <w:jc w:val="center"/>
              <w:rPr>
                <w:sz w:val="26"/>
                <w:szCs w:val="26"/>
              </w:rPr>
            </w:pPr>
            <w:r w:rsidRPr="003A6BC4">
              <w:rPr>
                <w:sz w:val="26"/>
                <w:szCs w:val="26"/>
              </w:rPr>
              <w:t>1 ngày</w:t>
            </w:r>
          </w:p>
        </w:tc>
        <w:tc>
          <w:tcPr>
            <w:tcW w:w="2880" w:type="dxa"/>
            <w:gridSpan w:val="3"/>
            <w:vAlign w:val="center"/>
          </w:tcPr>
          <w:p w14:paraId="60A9EC7B" w14:textId="4E6E1C56" w:rsidR="00A4309F" w:rsidRPr="003A6BC4" w:rsidRDefault="00415074" w:rsidP="003A53BD">
            <w:pPr>
              <w:spacing w:after="80" w:line="240" w:lineRule="auto"/>
              <w:jc w:val="center"/>
              <w:rPr>
                <w:sz w:val="26"/>
                <w:szCs w:val="26"/>
              </w:rPr>
            </w:pPr>
            <w:r>
              <w:rPr>
                <w:sz w:val="26"/>
                <w:szCs w:val="26"/>
              </w:rPr>
              <w:t xml:space="preserve">Mẫu 05 </w:t>
            </w:r>
            <w:r w:rsidR="00A4309F" w:rsidRPr="003A6BC4">
              <w:rPr>
                <w:sz w:val="26"/>
                <w:szCs w:val="26"/>
              </w:rPr>
              <w:t>và Hồ sơ kèm theo</w:t>
            </w:r>
          </w:p>
        </w:tc>
      </w:tr>
      <w:tr w:rsidR="003A6BC4" w:rsidRPr="003A6BC4" w14:paraId="30B3A01F" w14:textId="77777777" w:rsidTr="00AC452D">
        <w:tc>
          <w:tcPr>
            <w:tcW w:w="781" w:type="dxa"/>
            <w:vAlign w:val="center"/>
          </w:tcPr>
          <w:p w14:paraId="0A46D2A7" w14:textId="77777777" w:rsidR="00A4309F" w:rsidRPr="003A6BC4" w:rsidRDefault="00A4309F" w:rsidP="0006259A">
            <w:pPr>
              <w:spacing w:after="80" w:line="240" w:lineRule="auto"/>
              <w:jc w:val="center"/>
              <w:rPr>
                <w:sz w:val="26"/>
                <w:szCs w:val="26"/>
              </w:rPr>
            </w:pPr>
            <w:r w:rsidRPr="003A6BC4">
              <w:rPr>
                <w:sz w:val="26"/>
                <w:szCs w:val="26"/>
              </w:rPr>
              <w:t>B3</w:t>
            </w:r>
          </w:p>
        </w:tc>
        <w:tc>
          <w:tcPr>
            <w:tcW w:w="5990" w:type="dxa"/>
            <w:gridSpan w:val="2"/>
            <w:vAlign w:val="center"/>
          </w:tcPr>
          <w:p w14:paraId="5A0C0498" w14:textId="77777777" w:rsidR="00A4309F" w:rsidRPr="003A6BC4" w:rsidRDefault="00A4309F" w:rsidP="0006259A">
            <w:pPr>
              <w:spacing w:after="80" w:line="240" w:lineRule="auto"/>
              <w:jc w:val="both"/>
              <w:rPr>
                <w:sz w:val="26"/>
                <w:szCs w:val="26"/>
              </w:rPr>
            </w:pPr>
            <w:r w:rsidRPr="003A6BC4">
              <w:rPr>
                <w:sz w:val="26"/>
                <w:szCs w:val="26"/>
              </w:rPr>
              <w:t>Chuyển cho chuyên viên phòng chuyên môn xử lý</w:t>
            </w:r>
          </w:p>
        </w:tc>
        <w:tc>
          <w:tcPr>
            <w:tcW w:w="2551" w:type="dxa"/>
            <w:gridSpan w:val="2"/>
            <w:vAlign w:val="center"/>
          </w:tcPr>
          <w:p w14:paraId="1A191057" w14:textId="77777777" w:rsidR="00A4309F" w:rsidRPr="003A6BC4" w:rsidRDefault="00A4309F" w:rsidP="00AC452D">
            <w:pPr>
              <w:spacing w:after="80" w:line="240" w:lineRule="auto"/>
              <w:jc w:val="center"/>
              <w:rPr>
                <w:sz w:val="26"/>
                <w:szCs w:val="26"/>
              </w:rPr>
            </w:pPr>
            <w:r w:rsidRPr="003A6BC4">
              <w:rPr>
                <w:sz w:val="26"/>
                <w:szCs w:val="26"/>
              </w:rPr>
              <w:t xml:space="preserve">Lãnh đạo </w:t>
            </w:r>
            <w:r w:rsidR="009216D4" w:rsidRPr="003A6BC4">
              <w:rPr>
                <w:sz w:val="26"/>
                <w:szCs w:val="26"/>
              </w:rPr>
              <w:t>Chi nhánh VPĐK đất đai</w:t>
            </w:r>
          </w:p>
        </w:tc>
        <w:tc>
          <w:tcPr>
            <w:tcW w:w="2126" w:type="dxa"/>
            <w:vAlign w:val="center"/>
          </w:tcPr>
          <w:p w14:paraId="4E949A45" w14:textId="77777777" w:rsidR="00A4309F" w:rsidRPr="003A6BC4" w:rsidRDefault="00A4309F" w:rsidP="00AC452D">
            <w:pPr>
              <w:spacing w:after="80" w:line="240" w:lineRule="auto"/>
              <w:jc w:val="center"/>
              <w:rPr>
                <w:sz w:val="26"/>
                <w:szCs w:val="26"/>
              </w:rPr>
            </w:pPr>
            <w:r w:rsidRPr="003A6BC4">
              <w:rPr>
                <w:sz w:val="26"/>
                <w:szCs w:val="26"/>
              </w:rPr>
              <w:t>0,5 ngày</w:t>
            </w:r>
          </w:p>
        </w:tc>
        <w:tc>
          <w:tcPr>
            <w:tcW w:w="2880" w:type="dxa"/>
            <w:gridSpan w:val="3"/>
          </w:tcPr>
          <w:p w14:paraId="35EF198A" w14:textId="77777777" w:rsidR="00A4309F" w:rsidRPr="003A6BC4" w:rsidRDefault="00A4309F" w:rsidP="0006259A">
            <w:pPr>
              <w:spacing w:after="80" w:line="240" w:lineRule="auto"/>
              <w:jc w:val="center"/>
              <w:rPr>
                <w:sz w:val="26"/>
                <w:szCs w:val="26"/>
              </w:rPr>
            </w:pPr>
          </w:p>
        </w:tc>
      </w:tr>
      <w:tr w:rsidR="003A6BC4" w:rsidRPr="003A6BC4" w14:paraId="0AF88341" w14:textId="77777777" w:rsidTr="00AC452D">
        <w:tc>
          <w:tcPr>
            <w:tcW w:w="781" w:type="dxa"/>
            <w:vAlign w:val="center"/>
          </w:tcPr>
          <w:p w14:paraId="761288B2" w14:textId="77777777" w:rsidR="003A6BC4" w:rsidRPr="003A6BC4" w:rsidRDefault="003A6BC4" w:rsidP="0006259A">
            <w:pPr>
              <w:spacing w:after="80" w:line="240" w:lineRule="auto"/>
              <w:jc w:val="center"/>
              <w:rPr>
                <w:sz w:val="26"/>
                <w:szCs w:val="26"/>
              </w:rPr>
            </w:pPr>
            <w:r w:rsidRPr="003A6BC4">
              <w:rPr>
                <w:sz w:val="26"/>
                <w:szCs w:val="26"/>
              </w:rPr>
              <w:t>B4</w:t>
            </w:r>
          </w:p>
        </w:tc>
        <w:tc>
          <w:tcPr>
            <w:tcW w:w="5990" w:type="dxa"/>
            <w:gridSpan w:val="2"/>
            <w:vAlign w:val="center"/>
          </w:tcPr>
          <w:p w14:paraId="401300C9" w14:textId="77777777" w:rsidR="003A6BC4" w:rsidRPr="003A6BC4" w:rsidRDefault="003A6BC4" w:rsidP="0006259A">
            <w:pPr>
              <w:spacing w:after="80" w:line="240" w:lineRule="auto"/>
              <w:jc w:val="both"/>
              <w:rPr>
                <w:sz w:val="26"/>
                <w:szCs w:val="26"/>
              </w:rPr>
            </w:pPr>
            <w:r w:rsidRPr="003A6BC4">
              <w:rPr>
                <w:sz w:val="26"/>
                <w:szCs w:val="26"/>
              </w:rPr>
              <w:t>Xem xét thẩm định, xử lý hồ sơ. Dự thảo kết quả thực hiện TTHC, trình lãnh đạo cơ quan</w:t>
            </w:r>
          </w:p>
        </w:tc>
        <w:tc>
          <w:tcPr>
            <w:tcW w:w="2551" w:type="dxa"/>
            <w:gridSpan w:val="2"/>
            <w:vAlign w:val="center"/>
          </w:tcPr>
          <w:p w14:paraId="3411FD0E" w14:textId="77777777" w:rsidR="003A6BC4" w:rsidRPr="003A6BC4" w:rsidRDefault="003A6BC4" w:rsidP="00AC452D">
            <w:pPr>
              <w:spacing w:after="80" w:line="240" w:lineRule="auto"/>
              <w:jc w:val="center"/>
              <w:rPr>
                <w:sz w:val="26"/>
                <w:szCs w:val="26"/>
              </w:rPr>
            </w:pPr>
            <w:r w:rsidRPr="003A6BC4">
              <w:rPr>
                <w:sz w:val="26"/>
                <w:szCs w:val="26"/>
              </w:rPr>
              <w:t>Phòng chuyên môn Chi nhánh VPĐK đất đai</w:t>
            </w:r>
          </w:p>
        </w:tc>
        <w:tc>
          <w:tcPr>
            <w:tcW w:w="2126" w:type="dxa"/>
            <w:vAlign w:val="center"/>
          </w:tcPr>
          <w:p w14:paraId="3125DA5A" w14:textId="77777777" w:rsidR="003A6BC4" w:rsidRPr="003A6BC4" w:rsidRDefault="003A6BC4" w:rsidP="00AC452D">
            <w:pPr>
              <w:spacing w:after="80" w:line="240" w:lineRule="auto"/>
              <w:jc w:val="center"/>
              <w:rPr>
                <w:sz w:val="26"/>
                <w:szCs w:val="26"/>
              </w:rPr>
            </w:pPr>
            <w:r w:rsidRPr="003A6BC4">
              <w:rPr>
                <w:sz w:val="26"/>
                <w:szCs w:val="26"/>
              </w:rPr>
              <w:t>6 ngày</w:t>
            </w:r>
          </w:p>
        </w:tc>
        <w:tc>
          <w:tcPr>
            <w:tcW w:w="2880" w:type="dxa"/>
            <w:gridSpan w:val="3"/>
            <w:vAlign w:val="center"/>
          </w:tcPr>
          <w:p w14:paraId="1436877D" w14:textId="77777777" w:rsidR="003A6BC4" w:rsidRPr="003A6BC4" w:rsidRDefault="003A6BC4" w:rsidP="003A53BD">
            <w:pPr>
              <w:spacing w:after="80" w:line="240" w:lineRule="auto"/>
              <w:jc w:val="center"/>
              <w:rPr>
                <w:sz w:val="26"/>
                <w:szCs w:val="26"/>
              </w:rPr>
            </w:pPr>
            <w:r w:rsidRPr="003A6BC4">
              <w:rPr>
                <w:sz w:val="26"/>
                <w:szCs w:val="26"/>
              </w:rPr>
              <w:t>Dự thảo giấy chứng nhận, tờ trình kèm hồ sơ</w:t>
            </w:r>
          </w:p>
        </w:tc>
      </w:tr>
      <w:tr w:rsidR="003A6BC4" w:rsidRPr="003A6BC4" w14:paraId="6E585826" w14:textId="77777777" w:rsidTr="00AC452D">
        <w:tc>
          <w:tcPr>
            <w:tcW w:w="781" w:type="dxa"/>
            <w:vAlign w:val="center"/>
          </w:tcPr>
          <w:p w14:paraId="7AD01AF8" w14:textId="77777777" w:rsidR="003A6BC4" w:rsidRPr="003A6BC4" w:rsidRDefault="003A6BC4" w:rsidP="0006259A">
            <w:pPr>
              <w:spacing w:after="80" w:line="240" w:lineRule="auto"/>
              <w:jc w:val="center"/>
              <w:rPr>
                <w:sz w:val="26"/>
                <w:szCs w:val="26"/>
              </w:rPr>
            </w:pPr>
            <w:r w:rsidRPr="003A6BC4">
              <w:rPr>
                <w:sz w:val="26"/>
                <w:szCs w:val="26"/>
              </w:rPr>
              <w:t>B5</w:t>
            </w:r>
          </w:p>
        </w:tc>
        <w:tc>
          <w:tcPr>
            <w:tcW w:w="5990" w:type="dxa"/>
            <w:gridSpan w:val="2"/>
            <w:vAlign w:val="center"/>
          </w:tcPr>
          <w:p w14:paraId="1CA78B71" w14:textId="77777777" w:rsidR="003A6BC4" w:rsidRPr="003A6BC4" w:rsidRDefault="003A6BC4" w:rsidP="0006259A">
            <w:pPr>
              <w:spacing w:after="80" w:line="240" w:lineRule="auto"/>
              <w:jc w:val="both"/>
              <w:rPr>
                <w:sz w:val="26"/>
                <w:szCs w:val="26"/>
              </w:rPr>
            </w:pPr>
            <w:r w:rsidRPr="003A6BC4">
              <w:rPr>
                <w:sz w:val="26"/>
                <w:szCs w:val="26"/>
              </w:rPr>
              <w:t>Phê duyệt tờ trình, hồ sơ, Giấy chứng nhận đã in. Chuyển hồ sơ lên Văn phòng đăng ký đất đai</w:t>
            </w:r>
          </w:p>
        </w:tc>
        <w:tc>
          <w:tcPr>
            <w:tcW w:w="2551" w:type="dxa"/>
            <w:gridSpan w:val="2"/>
            <w:vAlign w:val="center"/>
          </w:tcPr>
          <w:p w14:paraId="629D1E87" w14:textId="77777777" w:rsidR="003A6BC4" w:rsidRPr="003A6BC4" w:rsidRDefault="003A6BC4" w:rsidP="00AC452D">
            <w:pPr>
              <w:spacing w:after="80" w:line="240" w:lineRule="auto"/>
              <w:jc w:val="center"/>
              <w:rPr>
                <w:sz w:val="26"/>
                <w:szCs w:val="26"/>
              </w:rPr>
            </w:pPr>
            <w:r w:rsidRPr="003A6BC4">
              <w:rPr>
                <w:sz w:val="26"/>
                <w:szCs w:val="26"/>
              </w:rPr>
              <w:t>Lãnh đạo Chi nhánh VPĐK đất đai</w:t>
            </w:r>
          </w:p>
        </w:tc>
        <w:tc>
          <w:tcPr>
            <w:tcW w:w="2126" w:type="dxa"/>
            <w:vAlign w:val="center"/>
          </w:tcPr>
          <w:p w14:paraId="40A90EE3" w14:textId="77777777" w:rsidR="003A6BC4" w:rsidRPr="003A6BC4" w:rsidRDefault="003A6BC4" w:rsidP="00AC452D">
            <w:pPr>
              <w:spacing w:after="80" w:line="240" w:lineRule="auto"/>
              <w:jc w:val="center"/>
              <w:rPr>
                <w:sz w:val="26"/>
                <w:szCs w:val="26"/>
              </w:rPr>
            </w:pPr>
            <w:r w:rsidRPr="003A6BC4">
              <w:rPr>
                <w:sz w:val="26"/>
                <w:szCs w:val="26"/>
              </w:rPr>
              <w:t>1,5 ngày</w:t>
            </w:r>
          </w:p>
        </w:tc>
        <w:tc>
          <w:tcPr>
            <w:tcW w:w="2880" w:type="dxa"/>
            <w:gridSpan w:val="3"/>
          </w:tcPr>
          <w:p w14:paraId="30ACFF3F" w14:textId="77777777" w:rsidR="003A6BC4" w:rsidRPr="003A6BC4" w:rsidRDefault="003A6BC4" w:rsidP="0006259A">
            <w:pPr>
              <w:spacing w:after="80" w:line="240" w:lineRule="auto"/>
              <w:jc w:val="center"/>
              <w:rPr>
                <w:sz w:val="26"/>
                <w:szCs w:val="26"/>
              </w:rPr>
            </w:pPr>
            <w:r w:rsidRPr="003A6BC4">
              <w:rPr>
                <w:sz w:val="26"/>
                <w:szCs w:val="26"/>
              </w:rPr>
              <w:t xml:space="preserve">Tờ trình, dự thảo Giấy chứng nhận đã in kèm </w:t>
            </w:r>
          </w:p>
          <w:p w14:paraId="77C8D320" w14:textId="77777777" w:rsidR="003A6BC4" w:rsidRPr="003A6BC4" w:rsidRDefault="003A6BC4" w:rsidP="0006259A">
            <w:pPr>
              <w:spacing w:after="80" w:line="240" w:lineRule="auto"/>
              <w:jc w:val="center"/>
              <w:rPr>
                <w:sz w:val="26"/>
                <w:szCs w:val="26"/>
              </w:rPr>
            </w:pPr>
            <w:r w:rsidRPr="003A6BC4">
              <w:rPr>
                <w:sz w:val="26"/>
                <w:szCs w:val="26"/>
              </w:rPr>
              <w:t>hồ sơ</w:t>
            </w:r>
          </w:p>
        </w:tc>
      </w:tr>
      <w:tr w:rsidR="003A6BC4" w:rsidRPr="003A6BC4" w14:paraId="0E12623E" w14:textId="77777777" w:rsidTr="0006259A">
        <w:trPr>
          <w:trHeight w:val="2411"/>
        </w:trPr>
        <w:tc>
          <w:tcPr>
            <w:tcW w:w="781" w:type="dxa"/>
            <w:vAlign w:val="center"/>
          </w:tcPr>
          <w:p w14:paraId="4E3AAECD" w14:textId="77777777" w:rsidR="003A6BC4" w:rsidRPr="003A6BC4" w:rsidRDefault="003A6BC4" w:rsidP="0006259A">
            <w:pPr>
              <w:spacing w:after="80" w:line="240" w:lineRule="auto"/>
              <w:jc w:val="center"/>
              <w:rPr>
                <w:sz w:val="26"/>
                <w:szCs w:val="26"/>
              </w:rPr>
            </w:pPr>
            <w:r w:rsidRPr="003A6BC4">
              <w:rPr>
                <w:sz w:val="26"/>
                <w:szCs w:val="26"/>
              </w:rPr>
              <w:lastRenderedPageBreak/>
              <w:t>B6</w:t>
            </w:r>
          </w:p>
        </w:tc>
        <w:tc>
          <w:tcPr>
            <w:tcW w:w="5990" w:type="dxa"/>
            <w:gridSpan w:val="2"/>
            <w:vAlign w:val="center"/>
          </w:tcPr>
          <w:p w14:paraId="3C50D832" w14:textId="77777777" w:rsidR="003A6BC4" w:rsidRPr="003A6BC4" w:rsidRDefault="003A6BC4" w:rsidP="0006259A">
            <w:pPr>
              <w:spacing w:after="80" w:line="240" w:lineRule="auto"/>
              <w:jc w:val="both"/>
              <w:rPr>
                <w:sz w:val="26"/>
                <w:szCs w:val="26"/>
              </w:rPr>
            </w:pPr>
            <w:r w:rsidRPr="003A6BC4">
              <w:rPr>
                <w:sz w:val="26"/>
                <w:szCs w:val="26"/>
              </w:rPr>
              <w:t>Phê duyệt hồ sơ, chuyển hồ sơ sang Lãnh đạo Sở TN&amp;MT</w:t>
            </w:r>
          </w:p>
        </w:tc>
        <w:tc>
          <w:tcPr>
            <w:tcW w:w="2551" w:type="dxa"/>
            <w:gridSpan w:val="2"/>
            <w:vAlign w:val="center"/>
          </w:tcPr>
          <w:p w14:paraId="0482DB52" w14:textId="77777777" w:rsidR="003A6BC4" w:rsidRPr="003A6BC4" w:rsidRDefault="003A6BC4" w:rsidP="0006259A">
            <w:pPr>
              <w:spacing w:after="80" w:line="240" w:lineRule="auto"/>
              <w:jc w:val="both"/>
              <w:rPr>
                <w:sz w:val="26"/>
                <w:szCs w:val="26"/>
              </w:rPr>
            </w:pPr>
            <w:r w:rsidRPr="003A6BC4">
              <w:rPr>
                <w:sz w:val="26"/>
                <w:szCs w:val="26"/>
              </w:rPr>
              <w:t xml:space="preserve">Văn phòng đăng ký đất đai </w:t>
            </w:r>
            <w:r w:rsidRPr="003A6BC4">
              <w:rPr>
                <w:sz w:val="26"/>
                <w:szCs w:val="26"/>
                <w:lang w:val="nl-NL"/>
              </w:rPr>
              <w:t>(phòng chuyên môn 3 ngày, lãnh đạo 1 ngày)</w:t>
            </w:r>
          </w:p>
        </w:tc>
        <w:tc>
          <w:tcPr>
            <w:tcW w:w="2126" w:type="dxa"/>
            <w:vAlign w:val="center"/>
          </w:tcPr>
          <w:p w14:paraId="2B249482" w14:textId="77777777" w:rsidR="003A6BC4" w:rsidRPr="003A6BC4" w:rsidRDefault="003A6BC4" w:rsidP="0006259A">
            <w:pPr>
              <w:spacing w:after="80" w:line="240" w:lineRule="auto"/>
              <w:jc w:val="center"/>
              <w:rPr>
                <w:sz w:val="26"/>
                <w:szCs w:val="26"/>
              </w:rPr>
            </w:pPr>
            <w:r w:rsidRPr="003A6BC4">
              <w:rPr>
                <w:sz w:val="26"/>
                <w:szCs w:val="26"/>
              </w:rPr>
              <w:t>4 ngày</w:t>
            </w:r>
          </w:p>
        </w:tc>
        <w:tc>
          <w:tcPr>
            <w:tcW w:w="2880" w:type="dxa"/>
            <w:gridSpan w:val="3"/>
          </w:tcPr>
          <w:p w14:paraId="35621026" w14:textId="77777777" w:rsidR="003A6BC4" w:rsidRPr="003A6BC4" w:rsidRDefault="003A6BC4" w:rsidP="0006259A">
            <w:pPr>
              <w:spacing w:after="80" w:line="240" w:lineRule="auto"/>
              <w:jc w:val="both"/>
              <w:rPr>
                <w:sz w:val="26"/>
                <w:szCs w:val="26"/>
              </w:rPr>
            </w:pPr>
            <w:r w:rsidRPr="003A6BC4">
              <w:rPr>
                <w:sz w:val="26"/>
                <w:szCs w:val="26"/>
              </w:rPr>
              <w:t>Dự thảo thông báo cấp Giấy chứng nhận, dự thảo Giấy chứng nhận đã in, biên bản thẩm định kèm hồ sơ</w:t>
            </w:r>
          </w:p>
        </w:tc>
      </w:tr>
      <w:tr w:rsidR="003A6BC4" w:rsidRPr="003A6BC4" w14:paraId="4F81D30B" w14:textId="77777777" w:rsidTr="0006259A">
        <w:tc>
          <w:tcPr>
            <w:tcW w:w="781" w:type="dxa"/>
            <w:vAlign w:val="center"/>
          </w:tcPr>
          <w:p w14:paraId="724F8F3B" w14:textId="77777777" w:rsidR="003A6BC4" w:rsidRPr="003A6BC4" w:rsidRDefault="003A6BC4" w:rsidP="0006259A">
            <w:pPr>
              <w:spacing w:after="80" w:line="240" w:lineRule="auto"/>
              <w:jc w:val="center"/>
              <w:rPr>
                <w:sz w:val="26"/>
                <w:szCs w:val="26"/>
              </w:rPr>
            </w:pPr>
            <w:r w:rsidRPr="003A6BC4">
              <w:rPr>
                <w:sz w:val="26"/>
                <w:szCs w:val="26"/>
              </w:rPr>
              <w:t>B7</w:t>
            </w:r>
          </w:p>
        </w:tc>
        <w:tc>
          <w:tcPr>
            <w:tcW w:w="5990" w:type="dxa"/>
            <w:gridSpan w:val="2"/>
            <w:vAlign w:val="center"/>
          </w:tcPr>
          <w:p w14:paraId="7136B8CD" w14:textId="77777777" w:rsidR="003A6BC4" w:rsidRPr="003A6BC4" w:rsidRDefault="003A6BC4" w:rsidP="0006259A">
            <w:pPr>
              <w:spacing w:after="80" w:line="240" w:lineRule="auto"/>
              <w:jc w:val="both"/>
              <w:rPr>
                <w:sz w:val="26"/>
                <w:szCs w:val="26"/>
              </w:rPr>
            </w:pPr>
            <w:r w:rsidRPr="003A6BC4">
              <w:rPr>
                <w:sz w:val="26"/>
                <w:szCs w:val="26"/>
              </w:rPr>
              <w:t xml:space="preserve"> Ký duyệt Giấy chứng nhận, chuyển kết quả về Chi nhánh VPĐK đất đai</w:t>
            </w:r>
          </w:p>
        </w:tc>
        <w:tc>
          <w:tcPr>
            <w:tcW w:w="2551" w:type="dxa"/>
            <w:gridSpan w:val="2"/>
            <w:vAlign w:val="center"/>
          </w:tcPr>
          <w:p w14:paraId="5B5C7FBD" w14:textId="77777777" w:rsidR="003A6BC4" w:rsidRPr="003A6BC4" w:rsidRDefault="003A6BC4" w:rsidP="0006259A">
            <w:pPr>
              <w:spacing w:after="80" w:line="240" w:lineRule="auto"/>
              <w:jc w:val="both"/>
              <w:rPr>
                <w:sz w:val="26"/>
                <w:szCs w:val="26"/>
              </w:rPr>
            </w:pPr>
            <w:r w:rsidRPr="003A6BC4">
              <w:rPr>
                <w:sz w:val="26"/>
                <w:szCs w:val="26"/>
              </w:rPr>
              <w:t>Lãnh đạo Sở TN&amp;MT</w:t>
            </w:r>
          </w:p>
        </w:tc>
        <w:tc>
          <w:tcPr>
            <w:tcW w:w="2126" w:type="dxa"/>
            <w:vAlign w:val="center"/>
          </w:tcPr>
          <w:p w14:paraId="069D6BD3" w14:textId="77777777" w:rsidR="003A6BC4" w:rsidRPr="003A6BC4" w:rsidRDefault="003A6BC4" w:rsidP="0006259A">
            <w:pPr>
              <w:spacing w:after="80" w:line="240" w:lineRule="auto"/>
              <w:jc w:val="center"/>
              <w:rPr>
                <w:sz w:val="26"/>
                <w:szCs w:val="26"/>
              </w:rPr>
            </w:pPr>
            <w:r w:rsidRPr="003A6BC4">
              <w:rPr>
                <w:sz w:val="26"/>
                <w:szCs w:val="26"/>
              </w:rPr>
              <w:t>2 ngày</w:t>
            </w:r>
          </w:p>
        </w:tc>
        <w:tc>
          <w:tcPr>
            <w:tcW w:w="2880" w:type="dxa"/>
            <w:gridSpan w:val="3"/>
          </w:tcPr>
          <w:p w14:paraId="603E4249" w14:textId="77777777" w:rsidR="003A6BC4" w:rsidRPr="003A6BC4" w:rsidRDefault="003A6BC4" w:rsidP="0006259A">
            <w:pPr>
              <w:spacing w:after="80" w:line="240" w:lineRule="auto"/>
              <w:jc w:val="both"/>
              <w:rPr>
                <w:sz w:val="26"/>
                <w:szCs w:val="26"/>
              </w:rPr>
            </w:pPr>
            <w:r w:rsidRPr="003A6BC4">
              <w:rPr>
                <w:sz w:val="26"/>
                <w:szCs w:val="26"/>
              </w:rPr>
              <w:t>Giấy chứng nhận đã ký, thông báo cấp giấy chứng nhận kèm hồ sơ</w:t>
            </w:r>
          </w:p>
        </w:tc>
      </w:tr>
      <w:tr w:rsidR="003A6BC4" w:rsidRPr="003A6BC4" w14:paraId="6EBBF35F" w14:textId="77777777" w:rsidTr="0006259A">
        <w:tc>
          <w:tcPr>
            <w:tcW w:w="781" w:type="dxa"/>
            <w:vAlign w:val="center"/>
          </w:tcPr>
          <w:p w14:paraId="428A35BF" w14:textId="77777777" w:rsidR="00A4309F" w:rsidRPr="003A6BC4" w:rsidRDefault="00A4309F" w:rsidP="0006259A">
            <w:pPr>
              <w:spacing w:after="80" w:line="240" w:lineRule="auto"/>
              <w:jc w:val="center"/>
              <w:rPr>
                <w:sz w:val="26"/>
                <w:szCs w:val="26"/>
              </w:rPr>
            </w:pPr>
            <w:r w:rsidRPr="003A6BC4">
              <w:rPr>
                <w:sz w:val="26"/>
                <w:szCs w:val="26"/>
              </w:rPr>
              <w:t>B</w:t>
            </w:r>
            <w:r w:rsidR="00587DBE" w:rsidRPr="003A6BC4">
              <w:rPr>
                <w:sz w:val="26"/>
                <w:szCs w:val="26"/>
              </w:rPr>
              <w:t>8</w:t>
            </w:r>
          </w:p>
        </w:tc>
        <w:tc>
          <w:tcPr>
            <w:tcW w:w="5990" w:type="dxa"/>
            <w:gridSpan w:val="2"/>
          </w:tcPr>
          <w:p w14:paraId="4B3CB7AE" w14:textId="77777777" w:rsidR="00A4309F" w:rsidRPr="003A6BC4" w:rsidRDefault="00A4309F" w:rsidP="0006259A">
            <w:pPr>
              <w:spacing w:after="80" w:line="240" w:lineRule="auto"/>
              <w:jc w:val="both"/>
              <w:rPr>
                <w:sz w:val="26"/>
                <w:szCs w:val="26"/>
              </w:rPr>
            </w:pPr>
            <w:r w:rsidRPr="003A6BC4">
              <w:rPr>
                <w:sz w:val="26"/>
                <w:szCs w:val="26"/>
              </w:rPr>
              <w:t>Trả kết quả cho hộ gia đình, cá nhân</w:t>
            </w:r>
          </w:p>
        </w:tc>
        <w:tc>
          <w:tcPr>
            <w:tcW w:w="2551" w:type="dxa"/>
            <w:gridSpan w:val="2"/>
          </w:tcPr>
          <w:p w14:paraId="735F5923" w14:textId="77777777" w:rsidR="00A4309F" w:rsidRPr="003A6BC4" w:rsidRDefault="00A4309F" w:rsidP="0006259A">
            <w:pPr>
              <w:spacing w:after="80" w:line="240" w:lineRule="auto"/>
              <w:rPr>
                <w:sz w:val="26"/>
                <w:szCs w:val="26"/>
              </w:rPr>
            </w:pPr>
            <w:r w:rsidRPr="003A6BC4">
              <w:rPr>
                <w:sz w:val="26"/>
                <w:szCs w:val="26"/>
              </w:rPr>
              <w:t>Công chức TN&amp;TKQ</w:t>
            </w:r>
          </w:p>
        </w:tc>
        <w:tc>
          <w:tcPr>
            <w:tcW w:w="2126" w:type="dxa"/>
          </w:tcPr>
          <w:p w14:paraId="2BEB8622" w14:textId="77777777" w:rsidR="00A4309F" w:rsidRPr="003A6BC4" w:rsidRDefault="00A4309F" w:rsidP="0006259A">
            <w:pPr>
              <w:spacing w:after="80" w:line="240" w:lineRule="auto"/>
              <w:jc w:val="center"/>
              <w:rPr>
                <w:sz w:val="26"/>
                <w:szCs w:val="26"/>
              </w:rPr>
            </w:pPr>
            <w:r w:rsidRPr="003A6BC4">
              <w:rPr>
                <w:sz w:val="26"/>
                <w:szCs w:val="26"/>
              </w:rPr>
              <w:t>Giờ hành chính</w:t>
            </w:r>
          </w:p>
        </w:tc>
        <w:tc>
          <w:tcPr>
            <w:tcW w:w="2880" w:type="dxa"/>
            <w:gridSpan w:val="3"/>
          </w:tcPr>
          <w:p w14:paraId="058587EB" w14:textId="77777777" w:rsidR="00A4309F" w:rsidRPr="003A6BC4" w:rsidRDefault="00A4309F" w:rsidP="0006259A">
            <w:pPr>
              <w:spacing w:after="80" w:line="240" w:lineRule="auto"/>
              <w:jc w:val="center"/>
              <w:rPr>
                <w:sz w:val="26"/>
                <w:szCs w:val="26"/>
              </w:rPr>
            </w:pPr>
            <w:r w:rsidRPr="003A6BC4">
              <w:rPr>
                <w:sz w:val="26"/>
                <w:szCs w:val="26"/>
              </w:rPr>
              <w:t>Kết quả giải quyết TTHC</w:t>
            </w:r>
          </w:p>
        </w:tc>
      </w:tr>
      <w:tr w:rsidR="003A6BC4" w:rsidRPr="003A6BC4" w14:paraId="4A859B30" w14:textId="77777777" w:rsidTr="003A53BD">
        <w:trPr>
          <w:trHeight w:val="1500"/>
        </w:trPr>
        <w:tc>
          <w:tcPr>
            <w:tcW w:w="781" w:type="dxa"/>
            <w:vAlign w:val="center"/>
          </w:tcPr>
          <w:p w14:paraId="3B747BC6" w14:textId="77777777" w:rsidR="00A4309F" w:rsidRPr="003A6BC4" w:rsidRDefault="00A4309F" w:rsidP="0006259A">
            <w:pPr>
              <w:spacing w:after="80" w:line="240" w:lineRule="auto"/>
              <w:jc w:val="center"/>
              <w:rPr>
                <w:b/>
                <w:sz w:val="26"/>
                <w:szCs w:val="26"/>
              </w:rPr>
            </w:pPr>
          </w:p>
        </w:tc>
        <w:tc>
          <w:tcPr>
            <w:tcW w:w="13547" w:type="dxa"/>
            <w:gridSpan w:val="8"/>
          </w:tcPr>
          <w:p w14:paraId="7EBD22EF" w14:textId="77777777" w:rsidR="00A4309F" w:rsidRPr="003A6BC4" w:rsidRDefault="00A4309F" w:rsidP="0006259A">
            <w:pPr>
              <w:spacing w:after="80" w:line="240" w:lineRule="auto"/>
              <w:jc w:val="both"/>
              <w:rPr>
                <w:i/>
                <w:sz w:val="26"/>
                <w:szCs w:val="26"/>
              </w:rPr>
            </w:pPr>
            <w:r w:rsidRPr="003A6BC4">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38F21A05" w14:textId="77777777" w:rsidR="00A4309F" w:rsidRPr="003A6BC4" w:rsidRDefault="00A4309F" w:rsidP="0006259A">
            <w:pPr>
              <w:spacing w:after="80" w:line="240" w:lineRule="auto"/>
              <w:jc w:val="both"/>
              <w:rPr>
                <w:i/>
                <w:sz w:val="26"/>
                <w:szCs w:val="26"/>
              </w:rPr>
            </w:pPr>
            <w:r w:rsidRPr="003A6BC4">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3ADCFA93" w14:textId="77777777" w:rsidR="00A4309F" w:rsidRPr="003A6BC4" w:rsidRDefault="00A4309F" w:rsidP="0006259A">
            <w:pPr>
              <w:spacing w:after="80" w:line="240" w:lineRule="auto"/>
              <w:jc w:val="both"/>
              <w:rPr>
                <w:b/>
                <w:sz w:val="26"/>
                <w:szCs w:val="26"/>
              </w:rPr>
            </w:pPr>
            <w:r w:rsidRPr="003A6BC4">
              <w:rPr>
                <w:i/>
                <w:sz w:val="26"/>
                <w:szCs w:val="26"/>
              </w:rPr>
              <w:t>- Tổng thời gian phân bổ cho các bước công việc không vượt quá thời gian quy định hiện hành của thủ tục này.</w:t>
            </w:r>
          </w:p>
        </w:tc>
      </w:tr>
      <w:tr w:rsidR="003A6BC4" w:rsidRPr="003A6BC4" w14:paraId="582100BB" w14:textId="77777777" w:rsidTr="0006259A">
        <w:trPr>
          <w:trHeight w:val="330"/>
        </w:trPr>
        <w:tc>
          <w:tcPr>
            <w:tcW w:w="781" w:type="dxa"/>
            <w:tcBorders>
              <w:top w:val="single" w:sz="4" w:space="0" w:color="000000"/>
              <w:left w:val="single" w:sz="4" w:space="0" w:color="000000"/>
              <w:bottom w:val="single" w:sz="4" w:space="0" w:color="000000"/>
              <w:right w:val="single" w:sz="4" w:space="0" w:color="000000"/>
            </w:tcBorders>
            <w:vAlign w:val="center"/>
          </w:tcPr>
          <w:p w14:paraId="029F6CB7" w14:textId="77777777" w:rsidR="00A4309F" w:rsidRPr="003A6BC4" w:rsidRDefault="00A4309F" w:rsidP="0006259A">
            <w:pPr>
              <w:spacing w:after="80" w:line="240" w:lineRule="auto"/>
              <w:jc w:val="center"/>
              <w:rPr>
                <w:b/>
                <w:sz w:val="26"/>
                <w:szCs w:val="26"/>
              </w:rPr>
            </w:pPr>
            <w:r w:rsidRPr="003A6BC4">
              <w:rPr>
                <w:b/>
                <w:sz w:val="26"/>
                <w:szCs w:val="26"/>
              </w:rPr>
              <w:t>3</w:t>
            </w:r>
          </w:p>
        </w:tc>
        <w:tc>
          <w:tcPr>
            <w:tcW w:w="13547" w:type="dxa"/>
            <w:gridSpan w:val="8"/>
            <w:tcBorders>
              <w:top w:val="single" w:sz="4" w:space="0" w:color="000000"/>
              <w:left w:val="single" w:sz="4" w:space="0" w:color="000000"/>
              <w:bottom w:val="single" w:sz="4" w:space="0" w:color="auto"/>
              <w:right w:val="single" w:sz="4" w:space="0" w:color="000000"/>
            </w:tcBorders>
          </w:tcPr>
          <w:p w14:paraId="391A47A7" w14:textId="77777777" w:rsidR="00A4309F" w:rsidRPr="003A6BC4" w:rsidRDefault="00A4309F" w:rsidP="0006259A">
            <w:pPr>
              <w:autoSpaceDE w:val="0"/>
              <w:autoSpaceDN w:val="0"/>
              <w:spacing w:after="80" w:line="240" w:lineRule="auto"/>
              <w:jc w:val="both"/>
              <w:rPr>
                <w:sz w:val="26"/>
                <w:szCs w:val="26"/>
                <w:lang w:val="en-AU"/>
              </w:rPr>
            </w:pPr>
            <w:r w:rsidRPr="003A6BC4">
              <w:rPr>
                <w:b/>
                <w:sz w:val="26"/>
                <w:szCs w:val="26"/>
              </w:rPr>
              <w:t xml:space="preserve">BIỂU MẪU </w:t>
            </w:r>
            <w:r w:rsidRPr="003A6BC4">
              <w:rPr>
                <w:sz w:val="26"/>
                <w:szCs w:val="26"/>
                <w:lang w:val="en-AU"/>
              </w:rPr>
              <w:t>(Các biểu mẫu sử dụng trong quá trình thực hiện TTHC)</w:t>
            </w:r>
          </w:p>
          <w:p w14:paraId="403B9ABA" w14:textId="77777777" w:rsidR="00A4309F" w:rsidRPr="003A6BC4" w:rsidRDefault="00A4309F" w:rsidP="0006259A">
            <w:pPr>
              <w:tabs>
                <w:tab w:val="left" w:pos="11436"/>
              </w:tabs>
              <w:autoSpaceDE w:val="0"/>
              <w:autoSpaceDN w:val="0"/>
              <w:spacing w:after="80" w:line="240" w:lineRule="auto"/>
              <w:jc w:val="both"/>
              <w:rPr>
                <w:i/>
                <w:sz w:val="26"/>
                <w:szCs w:val="26"/>
                <w:lang w:val="en-AU"/>
              </w:rPr>
            </w:pPr>
            <w:r w:rsidRPr="003A6BC4">
              <w:rPr>
                <w:i/>
                <w:sz w:val="26"/>
                <w:szCs w:val="26"/>
                <w:u w:val="single"/>
                <w:lang w:val="en-AU"/>
              </w:rPr>
              <w:t>Ghi chú:</w:t>
            </w:r>
            <w:r w:rsidRPr="003A6BC4">
              <w:rPr>
                <w:i/>
                <w:sz w:val="26"/>
                <w:szCs w:val="26"/>
                <w:lang w:val="en-AU"/>
              </w:rPr>
              <w:t xml:space="preserve"> Các mẫu 01,02,03,04,05,06 áp dụng theo Thông tư 01/2018/TT-VPCP ngày 23/11/2018 của </w:t>
            </w:r>
            <w:r w:rsidR="00DE3D6C" w:rsidRPr="003A6BC4">
              <w:rPr>
                <w:i/>
                <w:sz w:val="26"/>
                <w:szCs w:val="26"/>
                <w:lang w:val="en-AU"/>
              </w:rPr>
              <w:t>Văn phòng</w:t>
            </w:r>
            <w:r w:rsidRPr="003A6BC4">
              <w:rPr>
                <w:i/>
                <w:sz w:val="26"/>
                <w:szCs w:val="26"/>
                <w:lang w:val="en-AU"/>
              </w:rPr>
              <w:t xml:space="preserve"> chính phủ.</w:t>
            </w:r>
            <w:r w:rsidRPr="003A6BC4">
              <w:rPr>
                <w:i/>
                <w:sz w:val="26"/>
                <w:szCs w:val="26"/>
                <w:lang w:val="en-AU"/>
              </w:rPr>
              <w:tab/>
            </w:r>
          </w:p>
          <w:p w14:paraId="49AB9FDF" w14:textId="77777777" w:rsidR="00A4309F" w:rsidRPr="003A6BC4" w:rsidRDefault="00A4309F" w:rsidP="0006259A">
            <w:pPr>
              <w:tabs>
                <w:tab w:val="left" w:pos="11436"/>
              </w:tabs>
              <w:autoSpaceDE w:val="0"/>
              <w:autoSpaceDN w:val="0"/>
              <w:spacing w:after="80" w:line="240" w:lineRule="auto"/>
              <w:jc w:val="both"/>
              <w:rPr>
                <w:i/>
                <w:sz w:val="26"/>
                <w:szCs w:val="26"/>
                <w:lang w:val="en-AU"/>
              </w:rPr>
            </w:pPr>
            <w:r w:rsidRPr="003A6BC4">
              <w:rPr>
                <w:bCs/>
                <w:i/>
                <w:sz w:val="26"/>
                <w:szCs w:val="26"/>
                <w:lang w:val="vi-VN"/>
              </w:rPr>
              <w:t>Mẫu số 11/ĐK</w:t>
            </w:r>
            <w:r w:rsidRPr="003A6BC4">
              <w:rPr>
                <w:i/>
                <w:sz w:val="26"/>
                <w:szCs w:val="26"/>
              </w:rPr>
              <w:t xml:space="preserve"> áp dụng theo </w:t>
            </w:r>
            <w:r w:rsidRPr="003A6BC4">
              <w:rPr>
                <w:i/>
                <w:sz w:val="26"/>
                <w:szCs w:val="26"/>
                <w:lang w:val="vi-VN"/>
              </w:rPr>
              <w:t xml:space="preserve"> Thông tư số 24/2014/TT-BTNMT và công khai trên Trang thông tin điện tử của Bộ Tài nguyên và Môi trường và Tổng cục Quản lý đất đai</w:t>
            </w:r>
          </w:p>
        </w:tc>
      </w:tr>
      <w:tr w:rsidR="003A6BC4" w:rsidRPr="003A6BC4" w14:paraId="4004819F" w14:textId="77777777" w:rsidTr="00A266EB">
        <w:tc>
          <w:tcPr>
            <w:tcW w:w="781" w:type="dxa"/>
            <w:tcBorders>
              <w:left w:val="single" w:sz="4" w:space="0" w:color="000000"/>
              <w:bottom w:val="single" w:sz="4" w:space="0" w:color="000000"/>
              <w:right w:val="single" w:sz="4" w:space="0" w:color="000000"/>
            </w:tcBorders>
          </w:tcPr>
          <w:p w14:paraId="0525F428" w14:textId="77777777" w:rsidR="00A4309F" w:rsidRPr="003A6BC4" w:rsidRDefault="00A4309F" w:rsidP="0006259A">
            <w:pPr>
              <w:spacing w:after="80" w:line="240" w:lineRule="auto"/>
              <w:jc w:val="center"/>
              <w:rPr>
                <w:b/>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1C145D6D" w14:textId="77777777" w:rsidR="00A4309F" w:rsidRPr="003A6BC4" w:rsidRDefault="00A4309F" w:rsidP="0006259A">
            <w:pPr>
              <w:spacing w:after="80" w:line="240" w:lineRule="auto"/>
              <w:jc w:val="center"/>
              <w:rPr>
                <w:sz w:val="26"/>
                <w:szCs w:val="26"/>
              </w:rPr>
            </w:pPr>
            <w:r w:rsidRPr="003A6BC4">
              <w:rPr>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5450EF98" w14:textId="77777777" w:rsidR="00A4309F" w:rsidRPr="003A6BC4" w:rsidRDefault="00A4309F" w:rsidP="0006259A">
            <w:pPr>
              <w:spacing w:after="80" w:line="240" w:lineRule="auto"/>
              <w:jc w:val="both"/>
              <w:rPr>
                <w:sz w:val="26"/>
                <w:szCs w:val="26"/>
              </w:rPr>
            </w:pPr>
            <w:r w:rsidRPr="003A6BC4">
              <w:rPr>
                <w:sz w:val="26"/>
                <w:szCs w:val="26"/>
              </w:rPr>
              <w:t>Giấy tiếp nhận hồ sơ và hẹn trả kết quả</w:t>
            </w:r>
          </w:p>
        </w:tc>
      </w:tr>
      <w:tr w:rsidR="003A6BC4" w:rsidRPr="003A6BC4" w14:paraId="4FC15DBB" w14:textId="77777777" w:rsidTr="00A266EB">
        <w:tc>
          <w:tcPr>
            <w:tcW w:w="781" w:type="dxa"/>
            <w:tcBorders>
              <w:left w:val="single" w:sz="4" w:space="0" w:color="000000"/>
              <w:bottom w:val="single" w:sz="4" w:space="0" w:color="000000"/>
              <w:right w:val="single" w:sz="4" w:space="0" w:color="000000"/>
            </w:tcBorders>
          </w:tcPr>
          <w:p w14:paraId="07ED7DB8" w14:textId="77777777" w:rsidR="00A4309F" w:rsidRPr="003A6BC4" w:rsidRDefault="00A4309F" w:rsidP="0006259A">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3CFC9DDD" w14:textId="77777777" w:rsidR="00A4309F" w:rsidRPr="003A6BC4" w:rsidRDefault="00A4309F" w:rsidP="0006259A">
            <w:pPr>
              <w:spacing w:after="80" w:line="240" w:lineRule="auto"/>
              <w:jc w:val="center"/>
              <w:rPr>
                <w:sz w:val="26"/>
                <w:szCs w:val="26"/>
              </w:rPr>
            </w:pPr>
            <w:r w:rsidRPr="003A6BC4">
              <w:rPr>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4240EC98" w14:textId="77777777" w:rsidR="00A4309F" w:rsidRPr="003A6BC4" w:rsidRDefault="00A4309F" w:rsidP="0006259A">
            <w:pPr>
              <w:spacing w:after="80" w:line="240" w:lineRule="auto"/>
              <w:jc w:val="both"/>
              <w:rPr>
                <w:sz w:val="26"/>
                <w:szCs w:val="26"/>
              </w:rPr>
            </w:pPr>
            <w:r w:rsidRPr="003A6BC4">
              <w:rPr>
                <w:sz w:val="26"/>
                <w:szCs w:val="26"/>
              </w:rPr>
              <w:t>Phiếu yêu cầu bổ sung hoàn thiện hồ sơ</w:t>
            </w:r>
          </w:p>
        </w:tc>
      </w:tr>
      <w:tr w:rsidR="003A6BC4" w:rsidRPr="003A6BC4" w14:paraId="56A9E344" w14:textId="77777777" w:rsidTr="00A266EB">
        <w:tc>
          <w:tcPr>
            <w:tcW w:w="781" w:type="dxa"/>
            <w:tcBorders>
              <w:left w:val="single" w:sz="4" w:space="0" w:color="000000"/>
              <w:bottom w:val="single" w:sz="4" w:space="0" w:color="000000"/>
              <w:right w:val="single" w:sz="4" w:space="0" w:color="000000"/>
            </w:tcBorders>
          </w:tcPr>
          <w:p w14:paraId="4835B8F5" w14:textId="77777777" w:rsidR="00A4309F" w:rsidRPr="003A6BC4" w:rsidRDefault="00A4309F" w:rsidP="0006259A">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00569AB" w14:textId="77777777" w:rsidR="00A4309F" w:rsidRPr="003A6BC4" w:rsidRDefault="00A4309F" w:rsidP="0006259A">
            <w:pPr>
              <w:tabs>
                <w:tab w:val="left" w:pos="4638"/>
              </w:tabs>
              <w:spacing w:after="80" w:line="240" w:lineRule="auto"/>
              <w:jc w:val="center"/>
              <w:rPr>
                <w:sz w:val="26"/>
                <w:szCs w:val="26"/>
              </w:rPr>
            </w:pPr>
            <w:r w:rsidRPr="003A6BC4">
              <w:rPr>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7AB396B7" w14:textId="77777777" w:rsidR="00A4309F" w:rsidRPr="003A6BC4" w:rsidRDefault="00A4309F" w:rsidP="0006259A">
            <w:pPr>
              <w:spacing w:after="80" w:line="240" w:lineRule="auto"/>
              <w:jc w:val="both"/>
              <w:rPr>
                <w:sz w:val="26"/>
                <w:szCs w:val="26"/>
              </w:rPr>
            </w:pPr>
            <w:r w:rsidRPr="003A6BC4">
              <w:rPr>
                <w:sz w:val="26"/>
                <w:szCs w:val="26"/>
              </w:rPr>
              <w:t>Phiếu từ chối tiếp nhận giải quyết hồ sơ</w:t>
            </w:r>
          </w:p>
        </w:tc>
      </w:tr>
      <w:tr w:rsidR="003A6BC4" w:rsidRPr="003A6BC4" w14:paraId="43A6070A" w14:textId="77777777" w:rsidTr="00A266EB">
        <w:tc>
          <w:tcPr>
            <w:tcW w:w="781" w:type="dxa"/>
            <w:tcBorders>
              <w:left w:val="single" w:sz="4" w:space="0" w:color="000000"/>
              <w:bottom w:val="single" w:sz="4" w:space="0" w:color="000000"/>
              <w:right w:val="single" w:sz="4" w:space="0" w:color="000000"/>
            </w:tcBorders>
          </w:tcPr>
          <w:p w14:paraId="4E807A0C" w14:textId="77777777" w:rsidR="00A4309F" w:rsidRPr="003A6BC4" w:rsidRDefault="00A4309F" w:rsidP="0006259A">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31D7101A" w14:textId="77777777" w:rsidR="00A4309F" w:rsidRPr="003A6BC4" w:rsidRDefault="00A4309F" w:rsidP="0006259A">
            <w:pPr>
              <w:spacing w:after="80" w:line="240" w:lineRule="auto"/>
              <w:jc w:val="center"/>
              <w:rPr>
                <w:sz w:val="26"/>
                <w:szCs w:val="26"/>
              </w:rPr>
            </w:pPr>
            <w:r w:rsidRPr="003A6BC4">
              <w:rPr>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229184F2" w14:textId="77777777" w:rsidR="00A4309F" w:rsidRPr="003A6BC4" w:rsidRDefault="00A4309F" w:rsidP="0006259A">
            <w:pPr>
              <w:spacing w:after="80" w:line="240" w:lineRule="auto"/>
              <w:jc w:val="both"/>
              <w:rPr>
                <w:sz w:val="26"/>
                <w:szCs w:val="26"/>
              </w:rPr>
            </w:pPr>
            <w:r w:rsidRPr="003A6BC4">
              <w:rPr>
                <w:sz w:val="26"/>
                <w:szCs w:val="26"/>
              </w:rPr>
              <w:t>Phiếu xin lỗi và hẹn lại ngày trả kết quả</w:t>
            </w:r>
          </w:p>
        </w:tc>
      </w:tr>
      <w:tr w:rsidR="003A6BC4" w:rsidRPr="003A6BC4" w14:paraId="28D52693" w14:textId="77777777" w:rsidTr="00A266EB">
        <w:tc>
          <w:tcPr>
            <w:tcW w:w="781" w:type="dxa"/>
            <w:tcBorders>
              <w:left w:val="single" w:sz="4" w:space="0" w:color="000000"/>
              <w:bottom w:val="single" w:sz="4" w:space="0" w:color="000000"/>
              <w:right w:val="single" w:sz="4" w:space="0" w:color="000000"/>
            </w:tcBorders>
          </w:tcPr>
          <w:p w14:paraId="5368DD47" w14:textId="77777777" w:rsidR="00A4309F" w:rsidRPr="003A6BC4" w:rsidRDefault="00A4309F" w:rsidP="0006259A">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8FDD40A" w14:textId="77777777" w:rsidR="00A4309F" w:rsidRPr="003A6BC4" w:rsidRDefault="00A4309F" w:rsidP="0006259A">
            <w:pPr>
              <w:spacing w:after="80" w:line="240" w:lineRule="auto"/>
              <w:jc w:val="center"/>
              <w:rPr>
                <w:sz w:val="26"/>
                <w:szCs w:val="26"/>
              </w:rPr>
            </w:pPr>
            <w:r w:rsidRPr="003A6BC4">
              <w:rPr>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3CBC8F60" w14:textId="77777777" w:rsidR="00A4309F" w:rsidRPr="003A6BC4" w:rsidRDefault="00A4309F" w:rsidP="0006259A">
            <w:pPr>
              <w:spacing w:after="80" w:line="240" w:lineRule="auto"/>
              <w:jc w:val="both"/>
              <w:rPr>
                <w:sz w:val="26"/>
                <w:szCs w:val="26"/>
              </w:rPr>
            </w:pPr>
            <w:r w:rsidRPr="003A6BC4">
              <w:rPr>
                <w:sz w:val="26"/>
                <w:szCs w:val="26"/>
              </w:rPr>
              <w:t>Phiếu kiểm soát quá trình giải quyết hồ sơ</w:t>
            </w:r>
          </w:p>
        </w:tc>
      </w:tr>
      <w:tr w:rsidR="003A6BC4" w:rsidRPr="003A6BC4" w14:paraId="0E4C4116" w14:textId="77777777" w:rsidTr="00A266EB">
        <w:tc>
          <w:tcPr>
            <w:tcW w:w="781" w:type="dxa"/>
            <w:tcBorders>
              <w:left w:val="single" w:sz="4" w:space="0" w:color="000000"/>
              <w:bottom w:val="single" w:sz="4" w:space="0" w:color="000000"/>
              <w:right w:val="single" w:sz="4" w:space="0" w:color="000000"/>
            </w:tcBorders>
          </w:tcPr>
          <w:p w14:paraId="1435A0EF" w14:textId="77777777" w:rsidR="00A4309F" w:rsidRPr="003A6BC4" w:rsidRDefault="00A4309F" w:rsidP="0006259A">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86BA7E5" w14:textId="77777777" w:rsidR="00A4309F" w:rsidRPr="003A6BC4" w:rsidRDefault="00A4309F" w:rsidP="0006259A">
            <w:pPr>
              <w:spacing w:after="80" w:line="240" w:lineRule="auto"/>
              <w:jc w:val="center"/>
              <w:rPr>
                <w:sz w:val="26"/>
                <w:szCs w:val="26"/>
              </w:rPr>
            </w:pPr>
            <w:r w:rsidRPr="003A6BC4">
              <w:rPr>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0514E971" w14:textId="77777777" w:rsidR="00A4309F" w:rsidRPr="003A6BC4" w:rsidRDefault="00A4309F" w:rsidP="0006259A">
            <w:pPr>
              <w:spacing w:after="80" w:line="240" w:lineRule="auto"/>
              <w:jc w:val="both"/>
              <w:rPr>
                <w:sz w:val="26"/>
                <w:szCs w:val="26"/>
              </w:rPr>
            </w:pPr>
            <w:r w:rsidRPr="003A6BC4">
              <w:rPr>
                <w:sz w:val="26"/>
                <w:szCs w:val="26"/>
              </w:rPr>
              <w:t>Sổ theo dõi hồ sơ</w:t>
            </w:r>
          </w:p>
        </w:tc>
      </w:tr>
      <w:tr w:rsidR="003A6BC4" w:rsidRPr="003A6BC4" w14:paraId="1FB9AB2E" w14:textId="77777777" w:rsidTr="00A266EB">
        <w:tc>
          <w:tcPr>
            <w:tcW w:w="781" w:type="dxa"/>
            <w:tcBorders>
              <w:left w:val="single" w:sz="4" w:space="0" w:color="000000"/>
              <w:bottom w:val="single" w:sz="4" w:space="0" w:color="000000"/>
              <w:right w:val="single" w:sz="4" w:space="0" w:color="000000"/>
            </w:tcBorders>
          </w:tcPr>
          <w:p w14:paraId="1E69A2D7" w14:textId="77777777" w:rsidR="00A4309F" w:rsidRPr="003A6BC4" w:rsidRDefault="00A4309F" w:rsidP="0006259A">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598CE46" w14:textId="77777777" w:rsidR="00A4309F" w:rsidRPr="003A6BC4" w:rsidRDefault="00F90C27" w:rsidP="0006259A">
            <w:pPr>
              <w:spacing w:after="80" w:line="240" w:lineRule="auto"/>
              <w:jc w:val="center"/>
              <w:rPr>
                <w:sz w:val="26"/>
                <w:szCs w:val="26"/>
              </w:rPr>
            </w:pPr>
            <w:r w:rsidRPr="003A6BC4">
              <w:rPr>
                <w:bCs/>
                <w:sz w:val="26"/>
                <w:szCs w:val="26"/>
              </w:rPr>
              <w:t>BM.ĐĐ.08.01</w:t>
            </w:r>
          </w:p>
        </w:tc>
        <w:tc>
          <w:tcPr>
            <w:tcW w:w="11119" w:type="dxa"/>
            <w:gridSpan w:val="7"/>
            <w:tcBorders>
              <w:top w:val="single" w:sz="4" w:space="0" w:color="000000"/>
              <w:left w:val="single" w:sz="4" w:space="0" w:color="auto"/>
              <w:bottom w:val="single" w:sz="4" w:space="0" w:color="000000"/>
              <w:right w:val="single" w:sz="4" w:space="0" w:color="000000"/>
            </w:tcBorders>
          </w:tcPr>
          <w:p w14:paraId="622E27CC" w14:textId="77777777" w:rsidR="00A4309F" w:rsidRPr="003A6BC4" w:rsidRDefault="00A4309F" w:rsidP="0006259A">
            <w:pPr>
              <w:spacing w:after="80" w:line="240" w:lineRule="auto"/>
              <w:jc w:val="both"/>
              <w:rPr>
                <w:sz w:val="26"/>
                <w:szCs w:val="26"/>
              </w:rPr>
            </w:pPr>
            <w:r w:rsidRPr="003A6BC4">
              <w:rPr>
                <w:bCs/>
                <w:sz w:val="26"/>
                <w:szCs w:val="26"/>
                <w:lang w:val="vi-VN"/>
              </w:rPr>
              <w:t>Đơn đề nghị tách thửa hoặc hợp thửa</w:t>
            </w:r>
          </w:p>
        </w:tc>
      </w:tr>
      <w:tr w:rsidR="003A6BC4" w:rsidRPr="003A6BC4" w14:paraId="3B809D18" w14:textId="77777777" w:rsidTr="00A266EB">
        <w:tc>
          <w:tcPr>
            <w:tcW w:w="781" w:type="dxa"/>
            <w:tcBorders>
              <w:left w:val="single" w:sz="4" w:space="0" w:color="000000"/>
              <w:right w:val="single" w:sz="4" w:space="0" w:color="000000"/>
            </w:tcBorders>
          </w:tcPr>
          <w:p w14:paraId="30E8D708" w14:textId="77777777" w:rsidR="00A4309F" w:rsidRPr="003A6BC4" w:rsidRDefault="00A4309F" w:rsidP="0006259A">
            <w:pPr>
              <w:spacing w:after="80" w:line="240" w:lineRule="auto"/>
              <w:jc w:val="center"/>
              <w:rPr>
                <w:b/>
                <w:sz w:val="26"/>
                <w:szCs w:val="26"/>
              </w:rPr>
            </w:pPr>
            <w:r w:rsidRPr="003A6BC4">
              <w:rPr>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6F8E2725" w14:textId="77777777" w:rsidR="00A4309F" w:rsidRPr="003A6BC4" w:rsidRDefault="00A4309F" w:rsidP="0006259A">
            <w:pPr>
              <w:autoSpaceDE w:val="0"/>
              <w:autoSpaceDN w:val="0"/>
              <w:spacing w:after="80" w:line="240" w:lineRule="auto"/>
              <w:jc w:val="both"/>
              <w:rPr>
                <w:sz w:val="26"/>
                <w:szCs w:val="26"/>
                <w:lang w:val="en-AU"/>
              </w:rPr>
            </w:pPr>
            <w:r w:rsidRPr="003A6BC4">
              <w:rPr>
                <w:b/>
                <w:sz w:val="26"/>
                <w:szCs w:val="26"/>
              </w:rPr>
              <w:t xml:space="preserve">HỒ SƠ LƯU </w:t>
            </w:r>
          </w:p>
        </w:tc>
      </w:tr>
      <w:tr w:rsidR="003A6BC4" w:rsidRPr="003A6BC4" w14:paraId="4C46B376" w14:textId="77777777" w:rsidTr="0006259A">
        <w:trPr>
          <w:trHeight w:val="201"/>
        </w:trPr>
        <w:tc>
          <w:tcPr>
            <w:tcW w:w="781" w:type="dxa"/>
          </w:tcPr>
          <w:p w14:paraId="501775DD" w14:textId="77777777" w:rsidR="00A4309F" w:rsidRPr="003A6BC4" w:rsidRDefault="00A4309F" w:rsidP="0006259A">
            <w:pPr>
              <w:spacing w:after="80" w:line="240" w:lineRule="auto"/>
              <w:jc w:val="center"/>
              <w:rPr>
                <w:b/>
                <w:sz w:val="26"/>
                <w:szCs w:val="26"/>
              </w:rPr>
            </w:pPr>
          </w:p>
        </w:tc>
        <w:tc>
          <w:tcPr>
            <w:tcW w:w="13547" w:type="dxa"/>
            <w:gridSpan w:val="8"/>
          </w:tcPr>
          <w:p w14:paraId="2F117874" w14:textId="77777777" w:rsidR="00A4309F" w:rsidRPr="003A6BC4" w:rsidRDefault="00A4309F" w:rsidP="0006259A">
            <w:pPr>
              <w:widowControl w:val="0"/>
              <w:shd w:val="clear" w:color="auto" w:fill="FFFFFF"/>
              <w:spacing w:after="80" w:line="240" w:lineRule="auto"/>
              <w:jc w:val="both"/>
              <w:rPr>
                <w:b/>
                <w:sz w:val="26"/>
                <w:szCs w:val="26"/>
              </w:rPr>
            </w:pPr>
            <w:r w:rsidRPr="003A6BC4">
              <w:rPr>
                <w:sz w:val="26"/>
                <w:szCs w:val="26"/>
              </w:rPr>
              <w:t xml:space="preserve"> Giấy chứng nhận và các thành phần hồ sơ đã nộp</w:t>
            </w:r>
            <w:r w:rsidR="00572098" w:rsidRPr="003A6BC4">
              <w:rPr>
                <w:sz w:val="26"/>
                <w:szCs w:val="26"/>
              </w:rPr>
              <w:t xml:space="preserve"> tại mục 2.3</w:t>
            </w:r>
          </w:p>
        </w:tc>
      </w:tr>
      <w:tr w:rsidR="003A6BC4" w:rsidRPr="003A6BC4" w14:paraId="1FD6C767" w14:textId="77777777" w:rsidTr="0006259A">
        <w:trPr>
          <w:trHeight w:val="19"/>
        </w:trPr>
        <w:tc>
          <w:tcPr>
            <w:tcW w:w="14328" w:type="dxa"/>
            <w:gridSpan w:val="9"/>
            <w:tcBorders>
              <w:left w:val="single" w:sz="4" w:space="0" w:color="000000"/>
              <w:right w:val="single" w:sz="4" w:space="0" w:color="000000"/>
            </w:tcBorders>
          </w:tcPr>
          <w:p w14:paraId="4F5F8DFB" w14:textId="77777777" w:rsidR="00A4309F" w:rsidRPr="003A6BC4" w:rsidRDefault="00A4309F" w:rsidP="0006259A">
            <w:pPr>
              <w:autoSpaceDE w:val="0"/>
              <w:autoSpaceDN w:val="0"/>
              <w:spacing w:after="80" w:line="240" w:lineRule="auto"/>
              <w:jc w:val="both"/>
              <w:rPr>
                <w:sz w:val="26"/>
                <w:szCs w:val="26"/>
                <w:lang w:val="en-AU"/>
              </w:rPr>
            </w:pPr>
            <w:r w:rsidRPr="003A6BC4">
              <w:rPr>
                <w:sz w:val="26"/>
                <w:szCs w:val="26"/>
                <w:lang w:val="en-AU"/>
              </w:rPr>
              <w:t>Hồ sơ được lưu tại đơn vị xử lý chính, trực tiếp, thời gian lưu 5 năm. Sau khi hết hạn, chuyển hồ sơ xuống đơn vị lưu trữ của Sở và lưu trữ theo quy định hiện hành.</w:t>
            </w:r>
          </w:p>
        </w:tc>
      </w:tr>
    </w:tbl>
    <w:p w14:paraId="58B639E1" w14:textId="77777777" w:rsidR="00736351" w:rsidRDefault="00736351" w:rsidP="002A0354">
      <w:pPr>
        <w:jc w:val="both"/>
        <w:rPr>
          <w:b/>
          <w:szCs w:val="28"/>
          <w:highlight w:val="yellow"/>
        </w:rPr>
        <w:sectPr w:rsidR="00736351" w:rsidSect="00D115F8">
          <w:pgSz w:w="16840" w:h="11907" w:orient="landscape" w:code="9"/>
          <w:pgMar w:top="964" w:right="907" w:bottom="1021" w:left="964" w:header="720" w:footer="720" w:gutter="0"/>
          <w:cols w:space="720"/>
          <w:docGrid w:linePitch="360"/>
        </w:sectPr>
      </w:pPr>
    </w:p>
    <w:tbl>
      <w:tblPr>
        <w:tblW w:w="10278" w:type="dxa"/>
        <w:tblLayout w:type="fixed"/>
        <w:tblLook w:val="01E0" w:firstRow="1" w:lastRow="1" w:firstColumn="1" w:lastColumn="1" w:noHBand="0" w:noVBand="0"/>
      </w:tblPr>
      <w:tblGrid>
        <w:gridCol w:w="1135"/>
        <w:gridCol w:w="1135"/>
        <w:gridCol w:w="2696"/>
        <w:gridCol w:w="1981"/>
        <w:gridCol w:w="199"/>
        <w:gridCol w:w="191"/>
        <w:gridCol w:w="236"/>
        <w:gridCol w:w="990"/>
        <w:gridCol w:w="1715"/>
      </w:tblGrid>
      <w:tr w:rsidR="00B13DE3" w:rsidRPr="00487042" w14:paraId="35E2991F" w14:textId="77777777" w:rsidTr="00B13DE3">
        <w:trPr>
          <w:trHeight w:val="142"/>
        </w:trPr>
        <w:tc>
          <w:tcPr>
            <w:tcW w:w="7337" w:type="dxa"/>
            <w:gridSpan w:val="6"/>
            <w:vMerge w:val="restart"/>
          </w:tcPr>
          <w:p w14:paraId="2732E8BA" w14:textId="77777777" w:rsidR="00B13DE3" w:rsidRPr="00487042" w:rsidRDefault="00B13DE3" w:rsidP="003A53BD">
            <w:pPr>
              <w:spacing w:after="0" w:line="240" w:lineRule="auto"/>
              <w:jc w:val="center"/>
              <w:rPr>
                <w:b/>
                <w:bCs/>
                <w:sz w:val="26"/>
                <w:szCs w:val="26"/>
                <w:lang w:val="vi-VN"/>
              </w:rPr>
            </w:pPr>
            <w:r w:rsidRPr="00487042">
              <w:rPr>
                <w:b/>
                <w:bCs/>
                <w:sz w:val="26"/>
                <w:szCs w:val="26"/>
                <w:lang w:val="vi-VN"/>
              </w:rPr>
              <w:lastRenderedPageBreak/>
              <w:t>CỘNG HOÀ XÃ HỘI CHỦ NGHĨA VIỆT NAM</w:t>
            </w:r>
          </w:p>
          <w:p w14:paraId="6716DD5E" w14:textId="77777777" w:rsidR="00B13DE3" w:rsidRPr="00487042" w:rsidRDefault="00B13DE3" w:rsidP="003A53BD">
            <w:pPr>
              <w:spacing w:after="0" w:line="240" w:lineRule="auto"/>
              <w:jc w:val="center"/>
              <w:rPr>
                <w:b/>
                <w:bCs/>
                <w:sz w:val="26"/>
                <w:szCs w:val="26"/>
                <w:lang w:val="vi-VN"/>
              </w:rPr>
            </w:pPr>
            <w:r w:rsidRPr="00487042">
              <w:rPr>
                <w:b/>
                <w:bCs/>
                <w:sz w:val="26"/>
                <w:szCs w:val="26"/>
                <w:lang w:val="vi-VN"/>
              </w:rPr>
              <w:t>Độc lập - Tự do - Hạnh phúc</w:t>
            </w:r>
          </w:p>
          <w:p w14:paraId="73374905" w14:textId="77777777" w:rsidR="00B13DE3" w:rsidRPr="00487042" w:rsidRDefault="00014736" w:rsidP="003A53BD">
            <w:pPr>
              <w:spacing w:after="0" w:line="240" w:lineRule="auto"/>
              <w:jc w:val="center"/>
              <w:rPr>
                <w:sz w:val="26"/>
                <w:szCs w:val="26"/>
                <w:lang w:val="vi-VN"/>
              </w:rPr>
            </w:pPr>
            <w:r>
              <w:rPr>
                <w:noProof/>
                <w:sz w:val="26"/>
                <w:szCs w:val="26"/>
              </w:rPr>
              <mc:AlternateContent>
                <mc:Choice Requires="wps">
                  <w:drawing>
                    <wp:anchor distT="4294967292" distB="4294967292" distL="114300" distR="114300" simplePos="0" relativeHeight="251676672" behindDoc="0" locked="0" layoutInCell="1" allowOverlap="1" wp14:anchorId="2052E946" wp14:editId="0A87BDE9">
                      <wp:simplePos x="0" y="0"/>
                      <wp:positionH relativeFrom="column">
                        <wp:posOffset>1306195</wp:posOffset>
                      </wp:positionH>
                      <wp:positionV relativeFrom="paragraph">
                        <wp:posOffset>13334</wp:posOffset>
                      </wp:positionV>
                      <wp:extent cx="1943100" cy="0"/>
                      <wp:effectExtent l="0" t="0" r="19050" b="19050"/>
                      <wp:wrapNone/>
                      <wp:docPr id="6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A59F8" id="Line 47" o:spid="_x0000_s1026" style="position:absolute;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2.85pt,1.05pt" to="255.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9Gk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"/>
                  </w:pict>
                </mc:Fallback>
              </mc:AlternateContent>
            </w:r>
          </w:p>
        </w:tc>
        <w:tc>
          <w:tcPr>
            <w:tcW w:w="2941" w:type="dxa"/>
            <w:gridSpan w:val="3"/>
          </w:tcPr>
          <w:p w14:paraId="2AF937E8" w14:textId="77777777" w:rsidR="00B13DE3" w:rsidRPr="00487042" w:rsidRDefault="00B13DE3" w:rsidP="003A53BD">
            <w:pPr>
              <w:spacing w:after="0" w:line="240" w:lineRule="auto"/>
              <w:ind w:hanging="459"/>
              <w:jc w:val="center"/>
              <w:rPr>
                <w:b/>
                <w:sz w:val="26"/>
                <w:szCs w:val="26"/>
              </w:rPr>
            </w:pPr>
            <w:r w:rsidRPr="00487042">
              <w:rPr>
                <w:b/>
                <w:sz w:val="26"/>
                <w:szCs w:val="26"/>
              </w:rPr>
              <w:t>Mẫu số 11/ĐK</w:t>
            </w:r>
          </w:p>
        </w:tc>
      </w:tr>
      <w:tr w:rsidR="00B13DE3" w:rsidRPr="00487042" w14:paraId="1AA87AB5" w14:textId="77777777" w:rsidTr="00B13DE3">
        <w:trPr>
          <w:trHeight w:val="396"/>
        </w:trPr>
        <w:tc>
          <w:tcPr>
            <w:tcW w:w="7337" w:type="dxa"/>
            <w:gridSpan w:val="6"/>
            <w:vMerge/>
            <w:vAlign w:val="center"/>
          </w:tcPr>
          <w:p w14:paraId="51190BEF" w14:textId="77777777" w:rsidR="00B13DE3" w:rsidRPr="00487042" w:rsidRDefault="00B13DE3" w:rsidP="003A53BD">
            <w:pPr>
              <w:spacing w:after="0" w:line="240" w:lineRule="auto"/>
              <w:rPr>
                <w:sz w:val="26"/>
                <w:szCs w:val="26"/>
                <w:lang w:val="vi-VN"/>
              </w:rPr>
            </w:pPr>
          </w:p>
        </w:tc>
        <w:tc>
          <w:tcPr>
            <w:tcW w:w="236" w:type="dxa"/>
            <w:tcBorders>
              <w:top w:val="nil"/>
              <w:left w:val="nil"/>
              <w:bottom w:val="double" w:sz="4" w:space="0" w:color="auto"/>
              <w:right w:val="nil"/>
            </w:tcBorders>
          </w:tcPr>
          <w:p w14:paraId="48EBA937" w14:textId="77777777" w:rsidR="00B13DE3" w:rsidRPr="00487042" w:rsidRDefault="00B13DE3" w:rsidP="003A53BD">
            <w:pPr>
              <w:spacing w:after="0" w:line="240" w:lineRule="auto"/>
              <w:ind w:hanging="459"/>
              <w:jc w:val="both"/>
              <w:rPr>
                <w:b/>
                <w:bCs/>
                <w:sz w:val="26"/>
                <w:szCs w:val="26"/>
              </w:rPr>
            </w:pPr>
          </w:p>
        </w:tc>
        <w:tc>
          <w:tcPr>
            <w:tcW w:w="990" w:type="dxa"/>
            <w:tcBorders>
              <w:top w:val="single" w:sz="4" w:space="0" w:color="auto"/>
              <w:left w:val="nil"/>
              <w:bottom w:val="double" w:sz="4" w:space="0" w:color="auto"/>
              <w:right w:val="nil"/>
            </w:tcBorders>
          </w:tcPr>
          <w:p w14:paraId="13C77135" w14:textId="77777777" w:rsidR="00B13DE3" w:rsidRPr="00487042" w:rsidRDefault="00B13DE3" w:rsidP="003A53BD">
            <w:pPr>
              <w:spacing w:after="0" w:line="240" w:lineRule="auto"/>
              <w:ind w:hanging="459"/>
              <w:jc w:val="both"/>
              <w:rPr>
                <w:b/>
                <w:bCs/>
                <w:sz w:val="26"/>
                <w:szCs w:val="26"/>
              </w:rPr>
            </w:pPr>
          </w:p>
        </w:tc>
        <w:tc>
          <w:tcPr>
            <w:tcW w:w="1715" w:type="dxa"/>
            <w:tcBorders>
              <w:top w:val="nil"/>
              <w:left w:val="nil"/>
              <w:bottom w:val="double" w:sz="4" w:space="0" w:color="auto"/>
              <w:right w:val="nil"/>
            </w:tcBorders>
          </w:tcPr>
          <w:p w14:paraId="654ECA01" w14:textId="77777777" w:rsidR="00B13DE3" w:rsidRPr="00487042" w:rsidRDefault="00B13DE3" w:rsidP="003A53BD">
            <w:pPr>
              <w:spacing w:after="0" w:line="240" w:lineRule="auto"/>
              <w:ind w:hanging="459"/>
              <w:jc w:val="both"/>
              <w:rPr>
                <w:b/>
                <w:bCs/>
                <w:sz w:val="26"/>
                <w:szCs w:val="26"/>
              </w:rPr>
            </w:pPr>
          </w:p>
        </w:tc>
      </w:tr>
      <w:tr w:rsidR="00B13DE3" w:rsidRPr="00487042" w14:paraId="3F2E24FC" w14:textId="77777777" w:rsidTr="00B13DE3">
        <w:trPr>
          <w:trHeight w:val="338"/>
        </w:trPr>
        <w:tc>
          <w:tcPr>
            <w:tcW w:w="6947" w:type="dxa"/>
            <w:gridSpan w:val="4"/>
            <w:tcBorders>
              <w:top w:val="nil"/>
              <w:left w:val="nil"/>
              <w:bottom w:val="nil"/>
              <w:right w:val="double" w:sz="4" w:space="0" w:color="auto"/>
            </w:tcBorders>
          </w:tcPr>
          <w:p w14:paraId="4C782C46" w14:textId="77777777" w:rsidR="00B13DE3" w:rsidRPr="00487042" w:rsidRDefault="00B13DE3" w:rsidP="003A53BD">
            <w:pPr>
              <w:spacing w:after="0" w:line="240" w:lineRule="auto"/>
              <w:jc w:val="both"/>
              <w:rPr>
                <w:b/>
                <w:bCs/>
                <w:sz w:val="26"/>
                <w:szCs w:val="26"/>
              </w:rPr>
            </w:pPr>
            <w:r w:rsidRPr="00487042">
              <w:rPr>
                <w:sz w:val="26"/>
                <w:szCs w:val="26"/>
              </w:rPr>
              <w:tab/>
            </w:r>
          </w:p>
          <w:p w14:paraId="39474DF3" w14:textId="77777777" w:rsidR="00B13DE3" w:rsidRPr="00487042" w:rsidRDefault="00B13DE3" w:rsidP="003A53BD">
            <w:pPr>
              <w:spacing w:after="0" w:line="240" w:lineRule="auto"/>
              <w:jc w:val="center"/>
              <w:outlineLvl w:val="0"/>
              <w:rPr>
                <w:b/>
                <w:bCs/>
                <w:sz w:val="26"/>
                <w:szCs w:val="26"/>
              </w:rPr>
            </w:pPr>
            <w:r w:rsidRPr="00487042">
              <w:rPr>
                <w:b/>
                <w:bCs/>
                <w:sz w:val="26"/>
                <w:szCs w:val="26"/>
              </w:rPr>
              <w:t>ĐƠN ĐỀ NGHỊ TÁCH THỬA ĐẤT, HỢP THỬA ĐẤT</w:t>
            </w:r>
          </w:p>
          <w:p w14:paraId="7F8638EB" w14:textId="77777777" w:rsidR="00B13DE3" w:rsidRPr="00487042" w:rsidRDefault="00B13DE3" w:rsidP="003A53BD">
            <w:pPr>
              <w:spacing w:after="0" w:line="240" w:lineRule="auto"/>
              <w:jc w:val="both"/>
              <w:rPr>
                <w:b/>
                <w:bCs/>
                <w:sz w:val="26"/>
                <w:szCs w:val="26"/>
              </w:rPr>
            </w:pPr>
          </w:p>
        </w:tc>
        <w:tc>
          <w:tcPr>
            <w:tcW w:w="3331" w:type="dxa"/>
            <w:gridSpan w:val="5"/>
            <w:vMerge w:val="restart"/>
            <w:tcBorders>
              <w:top w:val="double" w:sz="4" w:space="0" w:color="auto"/>
              <w:left w:val="double" w:sz="4" w:space="0" w:color="auto"/>
              <w:bottom w:val="double" w:sz="2" w:space="0" w:color="auto"/>
              <w:right w:val="double" w:sz="4" w:space="0" w:color="auto"/>
            </w:tcBorders>
            <w:vAlign w:val="center"/>
          </w:tcPr>
          <w:p w14:paraId="5B4280D0" w14:textId="77777777" w:rsidR="00B13DE3" w:rsidRPr="00487042" w:rsidRDefault="00B13DE3" w:rsidP="003A53BD">
            <w:pPr>
              <w:spacing w:after="0" w:line="240" w:lineRule="auto"/>
              <w:ind w:hanging="108"/>
              <w:jc w:val="center"/>
              <w:rPr>
                <w:b/>
                <w:bCs/>
                <w:spacing w:val="-6"/>
                <w:sz w:val="26"/>
                <w:szCs w:val="26"/>
              </w:rPr>
            </w:pPr>
            <w:r w:rsidRPr="00487042">
              <w:rPr>
                <w:b/>
                <w:bCs/>
                <w:spacing w:val="-6"/>
                <w:sz w:val="26"/>
                <w:szCs w:val="26"/>
              </w:rPr>
              <w:t>PHẦN GHI CỦA NGƯỜI NHẬN HỒ SƠ</w:t>
            </w:r>
          </w:p>
          <w:p w14:paraId="215485B4" w14:textId="77777777" w:rsidR="00B13DE3" w:rsidRPr="00487042" w:rsidRDefault="00B13DE3" w:rsidP="003A53BD">
            <w:pPr>
              <w:spacing w:after="0" w:line="240" w:lineRule="auto"/>
              <w:ind w:firstLine="14"/>
              <w:jc w:val="center"/>
              <w:rPr>
                <w:bCs/>
                <w:sz w:val="26"/>
                <w:szCs w:val="26"/>
              </w:rPr>
            </w:pPr>
            <w:r w:rsidRPr="00487042">
              <w:rPr>
                <w:bCs/>
                <w:sz w:val="26"/>
                <w:szCs w:val="26"/>
              </w:rPr>
              <w:t>Đã kiểm tra nội dung đơn đầy đủ, rõ ràng, thống nhất với giấy tờ xuất trình.</w:t>
            </w:r>
          </w:p>
          <w:p w14:paraId="429A1193" w14:textId="77777777" w:rsidR="00B13DE3" w:rsidRPr="00487042" w:rsidRDefault="00B13DE3" w:rsidP="003A53BD">
            <w:pPr>
              <w:spacing w:after="0" w:line="240" w:lineRule="auto"/>
              <w:ind w:hanging="141"/>
              <w:jc w:val="center"/>
              <w:rPr>
                <w:bCs/>
                <w:sz w:val="26"/>
                <w:szCs w:val="26"/>
              </w:rPr>
            </w:pPr>
            <w:r w:rsidRPr="00487042">
              <w:rPr>
                <w:bCs/>
                <w:sz w:val="26"/>
                <w:szCs w:val="26"/>
              </w:rPr>
              <w:t>Vào sổ tiếp nhận hồ sơ số:.......Quyển....</w:t>
            </w:r>
          </w:p>
          <w:p w14:paraId="2BA0FD4F" w14:textId="77777777" w:rsidR="00B13DE3" w:rsidRPr="00487042" w:rsidRDefault="00B13DE3" w:rsidP="003A53BD">
            <w:pPr>
              <w:spacing w:after="0" w:line="240" w:lineRule="auto"/>
              <w:jc w:val="center"/>
              <w:rPr>
                <w:i/>
                <w:iCs/>
                <w:sz w:val="26"/>
                <w:szCs w:val="26"/>
              </w:rPr>
            </w:pPr>
            <w:r w:rsidRPr="00487042">
              <w:rPr>
                <w:i/>
                <w:iCs/>
                <w:sz w:val="26"/>
                <w:szCs w:val="26"/>
              </w:rPr>
              <w:t>Ngày…... / ...… / .......…</w:t>
            </w:r>
          </w:p>
          <w:p w14:paraId="5A228F6C" w14:textId="77777777" w:rsidR="00B13DE3" w:rsidRDefault="00B13DE3" w:rsidP="003A53BD">
            <w:pPr>
              <w:spacing w:after="0" w:line="240" w:lineRule="auto"/>
              <w:jc w:val="center"/>
              <w:rPr>
                <w:b/>
                <w:bCs/>
                <w:sz w:val="26"/>
                <w:szCs w:val="26"/>
              </w:rPr>
            </w:pPr>
            <w:r w:rsidRPr="00487042">
              <w:rPr>
                <w:b/>
                <w:bCs/>
                <w:sz w:val="26"/>
                <w:szCs w:val="26"/>
              </w:rPr>
              <w:t>Người nhận hồ sơ</w:t>
            </w:r>
          </w:p>
          <w:p w14:paraId="46A729A9" w14:textId="77777777" w:rsidR="00B13DE3" w:rsidRPr="003A53BD" w:rsidRDefault="00B13DE3" w:rsidP="003A53BD">
            <w:pPr>
              <w:spacing w:after="0" w:line="240" w:lineRule="auto"/>
              <w:jc w:val="center"/>
              <w:rPr>
                <w:i/>
                <w:iCs/>
                <w:sz w:val="24"/>
                <w:szCs w:val="26"/>
              </w:rPr>
            </w:pPr>
            <w:r w:rsidRPr="003A53BD">
              <w:rPr>
                <w:i/>
                <w:iCs/>
                <w:sz w:val="24"/>
                <w:szCs w:val="26"/>
              </w:rPr>
              <w:t>(Ký và ghi rõ họ, tên)</w:t>
            </w:r>
          </w:p>
          <w:p w14:paraId="1DD2A634" w14:textId="77777777" w:rsidR="003A53BD" w:rsidRDefault="003A53BD" w:rsidP="003A53BD">
            <w:pPr>
              <w:spacing w:after="0" w:line="240" w:lineRule="auto"/>
              <w:jc w:val="center"/>
              <w:rPr>
                <w:i/>
                <w:iCs/>
                <w:sz w:val="26"/>
                <w:szCs w:val="26"/>
              </w:rPr>
            </w:pPr>
          </w:p>
          <w:p w14:paraId="451924FC" w14:textId="77777777" w:rsidR="003A53BD" w:rsidRDefault="003A53BD" w:rsidP="003A53BD">
            <w:pPr>
              <w:spacing w:after="0" w:line="240" w:lineRule="auto"/>
              <w:jc w:val="center"/>
              <w:rPr>
                <w:i/>
                <w:iCs/>
                <w:sz w:val="26"/>
                <w:szCs w:val="26"/>
              </w:rPr>
            </w:pPr>
          </w:p>
          <w:p w14:paraId="2BDBD79D" w14:textId="77777777" w:rsidR="003A53BD" w:rsidRDefault="003A53BD" w:rsidP="003A53BD">
            <w:pPr>
              <w:spacing w:after="0" w:line="240" w:lineRule="auto"/>
              <w:jc w:val="center"/>
              <w:rPr>
                <w:i/>
                <w:iCs/>
                <w:sz w:val="26"/>
                <w:szCs w:val="26"/>
              </w:rPr>
            </w:pPr>
          </w:p>
          <w:p w14:paraId="00E2B5BF" w14:textId="77777777" w:rsidR="003A53BD" w:rsidRDefault="003A53BD" w:rsidP="003A53BD">
            <w:pPr>
              <w:spacing w:after="0" w:line="240" w:lineRule="auto"/>
              <w:jc w:val="center"/>
              <w:rPr>
                <w:i/>
                <w:iCs/>
                <w:sz w:val="26"/>
                <w:szCs w:val="26"/>
              </w:rPr>
            </w:pPr>
          </w:p>
          <w:p w14:paraId="7AE50643" w14:textId="2BEB6732" w:rsidR="003A53BD" w:rsidRPr="00487042" w:rsidRDefault="003A53BD" w:rsidP="003A53BD">
            <w:pPr>
              <w:spacing w:after="0" w:line="240" w:lineRule="auto"/>
              <w:jc w:val="center"/>
              <w:rPr>
                <w:sz w:val="26"/>
                <w:szCs w:val="26"/>
              </w:rPr>
            </w:pPr>
          </w:p>
        </w:tc>
      </w:tr>
      <w:tr w:rsidR="00B13DE3" w:rsidRPr="00487042" w14:paraId="714D7246" w14:textId="77777777" w:rsidTr="00B13DE3">
        <w:trPr>
          <w:trHeight w:val="50"/>
        </w:trPr>
        <w:tc>
          <w:tcPr>
            <w:tcW w:w="6947" w:type="dxa"/>
            <w:gridSpan w:val="4"/>
            <w:tcBorders>
              <w:top w:val="nil"/>
              <w:left w:val="nil"/>
              <w:bottom w:val="nil"/>
              <w:right w:val="double" w:sz="4" w:space="0" w:color="auto"/>
            </w:tcBorders>
          </w:tcPr>
          <w:p w14:paraId="684DC012" w14:textId="1B0187BA" w:rsidR="00B13DE3" w:rsidRPr="00487042" w:rsidRDefault="009E1998" w:rsidP="00C33341">
            <w:pPr>
              <w:spacing w:line="264" w:lineRule="auto"/>
              <w:jc w:val="center"/>
              <w:rPr>
                <w:sz w:val="26"/>
                <w:szCs w:val="26"/>
              </w:rPr>
            </w:pPr>
            <w:r>
              <w:rPr>
                <w:sz w:val="26"/>
                <w:szCs w:val="26"/>
              </w:rPr>
              <w:t xml:space="preserve"> </w:t>
            </w:r>
            <w:r w:rsidR="00885CF6">
              <w:rPr>
                <w:sz w:val="26"/>
                <w:szCs w:val="26"/>
              </w:rPr>
              <w:t>Kính gửi:</w:t>
            </w:r>
            <w:r w:rsidR="00B13DE3" w:rsidRPr="00487042">
              <w:rPr>
                <w:sz w:val="26"/>
                <w:szCs w:val="26"/>
              </w:rPr>
              <w:t>...........................................................................</w:t>
            </w:r>
          </w:p>
          <w:p w14:paraId="024E9046" w14:textId="77777777" w:rsidR="00B13DE3" w:rsidRDefault="00B13DE3" w:rsidP="00C33341">
            <w:pPr>
              <w:spacing w:line="264" w:lineRule="auto"/>
              <w:jc w:val="both"/>
              <w:rPr>
                <w:sz w:val="26"/>
                <w:szCs w:val="26"/>
              </w:rPr>
            </w:pPr>
            <w:r w:rsidRPr="00487042">
              <w:rPr>
                <w:sz w:val="26"/>
                <w:szCs w:val="26"/>
              </w:rPr>
              <w:t>…………………………………………………………</w:t>
            </w:r>
            <w:r w:rsidR="00714CB2">
              <w:rPr>
                <w:sz w:val="26"/>
                <w:szCs w:val="26"/>
              </w:rPr>
              <w:t>…….</w:t>
            </w:r>
          </w:p>
          <w:p w14:paraId="09CE5B4B" w14:textId="05D2C7FB" w:rsidR="00714CB2" w:rsidRPr="00487042" w:rsidRDefault="00714CB2" w:rsidP="00C33341">
            <w:pPr>
              <w:spacing w:line="264" w:lineRule="auto"/>
              <w:jc w:val="both"/>
              <w:rPr>
                <w:sz w:val="26"/>
                <w:szCs w:val="26"/>
              </w:rPr>
            </w:pPr>
          </w:p>
        </w:tc>
        <w:tc>
          <w:tcPr>
            <w:tcW w:w="3331" w:type="dxa"/>
            <w:gridSpan w:val="5"/>
            <w:vMerge/>
            <w:tcBorders>
              <w:top w:val="double" w:sz="4" w:space="0" w:color="auto"/>
              <w:left w:val="double" w:sz="4" w:space="0" w:color="auto"/>
              <w:bottom w:val="double" w:sz="2" w:space="0" w:color="auto"/>
              <w:right w:val="double" w:sz="4" w:space="0" w:color="auto"/>
            </w:tcBorders>
            <w:vAlign w:val="center"/>
          </w:tcPr>
          <w:p w14:paraId="4C90FD2D" w14:textId="77777777" w:rsidR="00B13DE3" w:rsidRPr="00487042" w:rsidRDefault="00B13DE3" w:rsidP="00C33341">
            <w:pPr>
              <w:spacing w:line="264" w:lineRule="auto"/>
              <w:rPr>
                <w:sz w:val="26"/>
                <w:szCs w:val="26"/>
              </w:rPr>
            </w:pPr>
          </w:p>
        </w:tc>
      </w:tr>
      <w:tr w:rsidR="00B13DE3" w:rsidRPr="00487042" w14:paraId="43DEC90F" w14:textId="77777777" w:rsidTr="00B13DE3">
        <w:tc>
          <w:tcPr>
            <w:tcW w:w="10278" w:type="dxa"/>
            <w:gridSpan w:val="9"/>
            <w:tcBorders>
              <w:top w:val="double" w:sz="2" w:space="0" w:color="auto"/>
              <w:left w:val="double" w:sz="2" w:space="0" w:color="auto"/>
              <w:bottom w:val="single" w:sz="6" w:space="0" w:color="auto"/>
              <w:right w:val="double" w:sz="2" w:space="0" w:color="auto"/>
            </w:tcBorders>
          </w:tcPr>
          <w:p w14:paraId="4325D9D8" w14:textId="77777777" w:rsidR="00B13DE3" w:rsidRPr="00487042" w:rsidRDefault="00B13DE3" w:rsidP="00445FFC">
            <w:pPr>
              <w:spacing w:after="40" w:line="240" w:lineRule="auto"/>
              <w:jc w:val="both"/>
              <w:rPr>
                <w:b/>
                <w:bCs/>
                <w:sz w:val="26"/>
                <w:szCs w:val="26"/>
              </w:rPr>
            </w:pPr>
            <w:r w:rsidRPr="00487042">
              <w:rPr>
                <w:b/>
                <w:bCs/>
                <w:sz w:val="26"/>
                <w:szCs w:val="26"/>
              </w:rPr>
              <w:t>I- KÊ KHAI CỦA NGƯỜI SỬ DỤNG ĐẤT</w:t>
            </w:r>
          </w:p>
          <w:p w14:paraId="1E231B66" w14:textId="77777777" w:rsidR="00B13DE3" w:rsidRPr="00487042" w:rsidRDefault="00B13DE3" w:rsidP="00445FFC">
            <w:pPr>
              <w:spacing w:after="40" w:line="240" w:lineRule="auto"/>
              <w:jc w:val="both"/>
              <w:rPr>
                <w:i/>
                <w:iCs/>
                <w:sz w:val="26"/>
                <w:szCs w:val="26"/>
              </w:rPr>
            </w:pPr>
            <w:r w:rsidRPr="00487042">
              <w:rPr>
                <w:i/>
                <w:iCs/>
                <w:sz w:val="26"/>
                <w:szCs w:val="26"/>
              </w:rPr>
              <w:t>(Xem kỹ hướng dẫn ở cuối đơn này trước khi viết đơn; không tẩy xoá, sửa chữa nội dung đã viết )</w:t>
            </w:r>
          </w:p>
        </w:tc>
      </w:tr>
      <w:tr w:rsidR="00B13DE3" w:rsidRPr="00487042" w14:paraId="5957A226" w14:textId="77777777" w:rsidTr="00B13DE3">
        <w:tc>
          <w:tcPr>
            <w:tcW w:w="10278" w:type="dxa"/>
            <w:gridSpan w:val="9"/>
            <w:tcBorders>
              <w:top w:val="single" w:sz="6" w:space="0" w:color="auto"/>
              <w:left w:val="double" w:sz="2" w:space="0" w:color="auto"/>
              <w:bottom w:val="single" w:sz="6" w:space="0" w:color="auto"/>
              <w:right w:val="double" w:sz="2" w:space="0" w:color="auto"/>
            </w:tcBorders>
          </w:tcPr>
          <w:p w14:paraId="54D41658" w14:textId="77777777" w:rsidR="00B13DE3" w:rsidRPr="00487042" w:rsidRDefault="00B13DE3" w:rsidP="00445FFC">
            <w:pPr>
              <w:spacing w:after="40" w:line="240" w:lineRule="auto"/>
              <w:jc w:val="both"/>
              <w:rPr>
                <w:sz w:val="26"/>
                <w:szCs w:val="26"/>
              </w:rPr>
            </w:pPr>
            <w:r w:rsidRPr="00487042">
              <w:rPr>
                <w:b/>
                <w:bCs/>
                <w:sz w:val="26"/>
                <w:szCs w:val="26"/>
              </w:rPr>
              <w:t>1. Người sử dụng đất:</w:t>
            </w:r>
          </w:p>
          <w:p w14:paraId="676A1C43" w14:textId="77777777" w:rsidR="00B13DE3" w:rsidRPr="00487042" w:rsidRDefault="00B13DE3" w:rsidP="00445FFC">
            <w:pPr>
              <w:tabs>
                <w:tab w:val="left" w:leader="dot" w:pos="9860"/>
              </w:tabs>
              <w:spacing w:after="40" w:line="240" w:lineRule="auto"/>
              <w:jc w:val="both"/>
              <w:rPr>
                <w:sz w:val="26"/>
                <w:szCs w:val="26"/>
              </w:rPr>
            </w:pPr>
            <w:r w:rsidRPr="00487042">
              <w:rPr>
                <w:sz w:val="26"/>
                <w:szCs w:val="26"/>
              </w:rPr>
              <w:t xml:space="preserve">  1.1 Tên người sử dụng đất (</w:t>
            </w:r>
            <w:r w:rsidRPr="00487042">
              <w:rPr>
                <w:i/>
                <w:iCs/>
                <w:sz w:val="26"/>
                <w:szCs w:val="26"/>
              </w:rPr>
              <w:t>Viết chữ in hoa</w:t>
            </w:r>
            <w:r w:rsidRPr="00487042">
              <w:rPr>
                <w:sz w:val="26"/>
                <w:szCs w:val="26"/>
              </w:rPr>
              <w:t>):</w:t>
            </w:r>
            <w:r w:rsidRPr="00487042">
              <w:rPr>
                <w:sz w:val="26"/>
                <w:szCs w:val="26"/>
              </w:rPr>
              <w:tab/>
            </w:r>
          </w:p>
          <w:p w14:paraId="6CCB1E90" w14:textId="77777777" w:rsidR="00B13DE3" w:rsidRPr="00487042" w:rsidRDefault="00B13DE3" w:rsidP="00445FFC">
            <w:pPr>
              <w:tabs>
                <w:tab w:val="left" w:leader="dot" w:pos="9877"/>
              </w:tabs>
              <w:spacing w:after="40" w:line="240" w:lineRule="auto"/>
              <w:jc w:val="both"/>
              <w:rPr>
                <w:sz w:val="26"/>
                <w:szCs w:val="26"/>
                <w:lang w:val="fr-FR"/>
              </w:rPr>
            </w:pPr>
            <w:r w:rsidRPr="00487042">
              <w:rPr>
                <w:sz w:val="26"/>
                <w:szCs w:val="26"/>
                <w:lang w:val="fr-FR"/>
              </w:rPr>
              <w:t>1.2 Địa chỉ</w:t>
            </w:r>
            <w:r w:rsidRPr="00487042">
              <w:rPr>
                <w:sz w:val="26"/>
                <w:szCs w:val="26"/>
                <w:lang w:val="fr-FR"/>
              </w:rPr>
              <w:tab/>
            </w:r>
          </w:p>
          <w:p w14:paraId="47606D8D" w14:textId="77777777" w:rsidR="00B13DE3" w:rsidRPr="00487042" w:rsidRDefault="00B13DE3" w:rsidP="00445FFC">
            <w:pPr>
              <w:tabs>
                <w:tab w:val="left" w:leader="dot" w:pos="9877"/>
              </w:tabs>
              <w:spacing w:after="40" w:line="240" w:lineRule="auto"/>
              <w:jc w:val="both"/>
              <w:rPr>
                <w:sz w:val="26"/>
                <w:szCs w:val="26"/>
                <w:lang w:val="fr-FR"/>
              </w:rPr>
            </w:pPr>
            <w:r w:rsidRPr="00487042">
              <w:rPr>
                <w:sz w:val="26"/>
                <w:szCs w:val="26"/>
                <w:lang w:val="fr-FR"/>
              </w:rPr>
              <w:tab/>
            </w:r>
          </w:p>
        </w:tc>
      </w:tr>
      <w:tr w:rsidR="00B13DE3" w:rsidRPr="00487042" w14:paraId="678D60E1" w14:textId="77777777" w:rsidTr="00B13DE3">
        <w:tc>
          <w:tcPr>
            <w:tcW w:w="10278" w:type="dxa"/>
            <w:gridSpan w:val="9"/>
            <w:tcBorders>
              <w:top w:val="single" w:sz="6" w:space="0" w:color="auto"/>
              <w:left w:val="double" w:sz="2" w:space="0" w:color="auto"/>
              <w:bottom w:val="single" w:sz="6" w:space="0" w:color="auto"/>
              <w:right w:val="double" w:sz="2" w:space="0" w:color="auto"/>
            </w:tcBorders>
          </w:tcPr>
          <w:p w14:paraId="11F4632D" w14:textId="77777777" w:rsidR="00B13DE3" w:rsidRPr="00487042" w:rsidRDefault="00B13DE3" w:rsidP="00445FFC">
            <w:pPr>
              <w:spacing w:after="40" w:line="240" w:lineRule="auto"/>
              <w:jc w:val="both"/>
              <w:rPr>
                <w:b/>
                <w:bCs/>
                <w:sz w:val="26"/>
                <w:szCs w:val="26"/>
              </w:rPr>
            </w:pPr>
            <w:r w:rsidRPr="00487042">
              <w:rPr>
                <w:b/>
                <w:bCs/>
                <w:sz w:val="26"/>
                <w:szCs w:val="26"/>
              </w:rPr>
              <w:t>2. Đề nghị tách, hợp thửa đất như sau:</w:t>
            </w:r>
          </w:p>
        </w:tc>
      </w:tr>
      <w:tr w:rsidR="00B13DE3" w:rsidRPr="00487042" w14:paraId="1BE549F1" w14:textId="77777777" w:rsidTr="00B13DE3">
        <w:tc>
          <w:tcPr>
            <w:tcW w:w="10278" w:type="dxa"/>
            <w:gridSpan w:val="9"/>
            <w:tcBorders>
              <w:top w:val="single" w:sz="6" w:space="0" w:color="auto"/>
              <w:left w:val="double" w:sz="2" w:space="0" w:color="auto"/>
              <w:bottom w:val="single" w:sz="6" w:space="0" w:color="auto"/>
              <w:right w:val="double" w:sz="2" w:space="0" w:color="auto"/>
            </w:tcBorders>
          </w:tcPr>
          <w:p w14:paraId="35CA8609" w14:textId="77777777" w:rsidR="00B13DE3" w:rsidRPr="00487042" w:rsidRDefault="00B13DE3" w:rsidP="00445FFC">
            <w:pPr>
              <w:spacing w:after="40" w:line="240" w:lineRule="auto"/>
              <w:rPr>
                <w:sz w:val="26"/>
                <w:szCs w:val="26"/>
              </w:rPr>
            </w:pPr>
            <w:r w:rsidRPr="00487042">
              <w:rPr>
                <w:sz w:val="26"/>
                <w:szCs w:val="26"/>
              </w:rPr>
              <w:t>2.1. Đề nghị tách thành …………. thửa đất đối với thửa đất dưới đây:</w:t>
            </w:r>
          </w:p>
          <w:p w14:paraId="3584C922" w14:textId="0E4DC616" w:rsidR="00B13DE3" w:rsidRPr="00487042" w:rsidRDefault="00B13DE3" w:rsidP="00445FFC">
            <w:pPr>
              <w:tabs>
                <w:tab w:val="left" w:leader="dot" w:pos="9860"/>
              </w:tabs>
              <w:spacing w:after="40" w:line="240" w:lineRule="auto"/>
              <w:rPr>
                <w:sz w:val="26"/>
                <w:szCs w:val="26"/>
              </w:rPr>
            </w:pPr>
            <w:r w:rsidRPr="00487042">
              <w:rPr>
                <w:sz w:val="26"/>
                <w:szCs w:val="26"/>
              </w:rPr>
              <w:t xml:space="preserve">   a) Thửa đất số:………..…..……………;            b) Tờ bản đồ số:…....</w:t>
            </w:r>
            <w:r w:rsidR="00714CB2">
              <w:rPr>
                <w:sz w:val="26"/>
                <w:szCs w:val="26"/>
              </w:rPr>
              <w:t>.................</w:t>
            </w:r>
            <w:r w:rsidRPr="00487042">
              <w:rPr>
                <w:sz w:val="26"/>
                <w:szCs w:val="26"/>
              </w:rPr>
              <w:t>…........…;</w:t>
            </w:r>
          </w:p>
          <w:p w14:paraId="4224EA3A" w14:textId="77777777" w:rsidR="00B13DE3" w:rsidRPr="00487042" w:rsidRDefault="00B13DE3" w:rsidP="00445FFC">
            <w:pPr>
              <w:tabs>
                <w:tab w:val="left" w:leader="dot" w:pos="9894"/>
              </w:tabs>
              <w:spacing w:after="40" w:line="240" w:lineRule="auto"/>
              <w:rPr>
                <w:sz w:val="26"/>
                <w:szCs w:val="26"/>
              </w:rPr>
            </w:pPr>
            <w:r w:rsidRPr="00487042">
              <w:rPr>
                <w:sz w:val="26"/>
                <w:szCs w:val="26"/>
              </w:rPr>
              <w:t xml:space="preserve">   c) Địa chỉ thửa đất:</w:t>
            </w:r>
            <w:r w:rsidRPr="00487042">
              <w:rPr>
                <w:sz w:val="26"/>
                <w:szCs w:val="26"/>
              </w:rPr>
              <w:tab/>
            </w:r>
          </w:p>
          <w:p w14:paraId="1D3A9AD9" w14:textId="77777777" w:rsidR="00B13DE3" w:rsidRPr="00487042" w:rsidRDefault="00B13DE3" w:rsidP="00445FFC">
            <w:pPr>
              <w:pStyle w:val="BodyText"/>
              <w:tabs>
                <w:tab w:val="left" w:leader="dot" w:pos="9877"/>
              </w:tabs>
              <w:spacing w:after="40"/>
              <w:rPr>
                <w:sz w:val="26"/>
                <w:szCs w:val="26"/>
              </w:rPr>
            </w:pPr>
            <w:r w:rsidRPr="00487042">
              <w:rPr>
                <w:sz w:val="26"/>
                <w:szCs w:val="26"/>
              </w:rPr>
              <w:t xml:space="preserve">   d) Số phát hành Giấy chứng nhận: </w:t>
            </w:r>
            <w:r w:rsidRPr="00487042">
              <w:rPr>
                <w:sz w:val="26"/>
                <w:szCs w:val="26"/>
              </w:rPr>
              <w:tab/>
            </w:r>
          </w:p>
          <w:p w14:paraId="6C534042" w14:textId="7141EC3A" w:rsidR="00B13DE3" w:rsidRPr="00487042" w:rsidRDefault="00B13DE3" w:rsidP="00445FFC">
            <w:pPr>
              <w:pStyle w:val="BodyText"/>
              <w:spacing w:after="40"/>
              <w:rPr>
                <w:sz w:val="26"/>
                <w:szCs w:val="26"/>
              </w:rPr>
            </w:pPr>
            <w:r w:rsidRPr="00487042">
              <w:rPr>
                <w:sz w:val="26"/>
                <w:szCs w:val="26"/>
              </w:rPr>
              <w:t xml:space="preserve">       Số vào sổ cấp Giấy chứng nhận :..................................; ngày cấp ...../...../...</w:t>
            </w:r>
            <w:r w:rsidR="00714CB2">
              <w:rPr>
                <w:sz w:val="26"/>
                <w:szCs w:val="26"/>
              </w:rPr>
              <w:t>......</w:t>
            </w:r>
            <w:r w:rsidR="00415074">
              <w:rPr>
                <w:sz w:val="26"/>
                <w:szCs w:val="26"/>
              </w:rPr>
              <w:t>...</w:t>
            </w:r>
            <w:r w:rsidR="00714CB2">
              <w:rPr>
                <w:sz w:val="26"/>
                <w:szCs w:val="26"/>
              </w:rPr>
              <w:t>..........</w:t>
            </w:r>
            <w:r w:rsidRPr="00487042">
              <w:rPr>
                <w:sz w:val="26"/>
                <w:szCs w:val="26"/>
              </w:rPr>
              <w:t>....</w:t>
            </w:r>
          </w:p>
          <w:p w14:paraId="50D5247A" w14:textId="77777777" w:rsidR="00B13DE3" w:rsidRPr="00487042" w:rsidRDefault="00B13DE3" w:rsidP="00445FFC">
            <w:pPr>
              <w:pStyle w:val="BodyText"/>
              <w:spacing w:after="40"/>
              <w:rPr>
                <w:sz w:val="26"/>
                <w:szCs w:val="26"/>
              </w:rPr>
            </w:pPr>
            <w:r w:rsidRPr="00487042">
              <w:rPr>
                <w:sz w:val="26"/>
                <w:szCs w:val="26"/>
              </w:rPr>
              <w:t xml:space="preserve">   đ) Diện tích sau khi tách thửa: Thửa thứ nhất:… m</w:t>
            </w:r>
            <w:r w:rsidRPr="00487042">
              <w:rPr>
                <w:sz w:val="26"/>
                <w:szCs w:val="26"/>
                <w:vertAlign w:val="superscript"/>
              </w:rPr>
              <w:t>2</w:t>
            </w:r>
            <w:r w:rsidRPr="00487042">
              <w:rPr>
                <w:sz w:val="26"/>
                <w:szCs w:val="26"/>
              </w:rPr>
              <w:t>; Thửa thứ hai:… m</w:t>
            </w:r>
            <w:r w:rsidRPr="00487042">
              <w:rPr>
                <w:sz w:val="26"/>
                <w:szCs w:val="26"/>
                <w:vertAlign w:val="superscript"/>
              </w:rPr>
              <w:t>2</w:t>
            </w:r>
            <w:r w:rsidRPr="00487042">
              <w:rPr>
                <w:sz w:val="26"/>
                <w:szCs w:val="26"/>
              </w:rPr>
              <w:t>;</w:t>
            </w:r>
          </w:p>
        </w:tc>
      </w:tr>
      <w:tr w:rsidR="00B13DE3" w:rsidRPr="00487042" w14:paraId="63FC8B33" w14:textId="77777777" w:rsidTr="00B13DE3">
        <w:tc>
          <w:tcPr>
            <w:tcW w:w="10278" w:type="dxa"/>
            <w:gridSpan w:val="9"/>
            <w:tcBorders>
              <w:top w:val="single" w:sz="6" w:space="0" w:color="auto"/>
              <w:left w:val="double" w:sz="2" w:space="0" w:color="auto"/>
              <w:bottom w:val="single" w:sz="6" w:space="0" w:color="auto"/>
              <w:right w:val="double" w:sz="2" w:space="0" w:color="auto"/>
            </w:tcBorders>
          </w:tcPr>
          <w:p w14:paraId="4652726D" w14:textId="77777777" w:rsidR="00B13DE3" w:rsidRPr="00487042" w:rsidRDefault="00B13DE3" w:rsidP="00445FFC">
            <w:pPr>
              <w:spacing w:after="40" w:line="240" w:lineRule="auto"/>
              <w:rPr>
                <w:sz w:val="26"/>
                <w:szCs w:val="26"/>
              </w:rPr>
            </w:pPr>
            <w:r w:rsidRPr="00487042">
              <w:rPr>
                <w:sz w:val="26"/>
                <w:szCs w:val="26"/>
              </w:rPr>
              <w:t>2.2. Đề nghị hợp các thửa đất dưới đây thành một thửa đất:</w:t>
            </w:r>
          </w:p>
        </w:tc>
      </w:tr>
      <w:tr w:rsidR="00B13DE3" w:rsidRPr="00487042" w14:paraId="445E1625" w14:textId="77777777" w:rsidTr="00B13DE3">
        <w:trPr>
          <w:trHeight w:val="210"/>
        </w:trPr>
        <w:tc>
          <w:tcPr>
            <w:tcW w:w="1135" w:type="dxa"/>
            <w:tcBorders>
              <w:top w:val="single" w:sz="6" w:space="0" w:color="auto"/>
              <w:left w:val="double" w:sz="2" w:space="0" w:color="auto"/>
              <w:bottom w:val="single" w:sz="6" w:space="0" w:color="auto"/>
              <w:right w:val="single" w:sz="6" w:space="0" w:color="auto"/>
            </w:tcBorders>
          </w:tcPr>
          <w:p w14:paraId="6A7507EE" w14:textId="77777777" w:rsidR="00B13DE3" w:rsidRPr="00487042" w:rsidRDefault="00B13DE3" w:rsidP="00445FFC">
            <w:pPr>
              <w:spacing w:after="40" w:line="240" w:lineRule="auto"/>
              <w:jc w:val="center"/>
              <w:rPr>
                <w:b/>
                <w:bCs/>
                <w:sz w:val="26"/>
                <w:szCs w:val="26"/>
              </w:rPr>
            </w:pPr>
            <w:r w:rsidRPr="00487042">
              <w:rPr>
                <w:sz w:val="26"/>
                <w:szCs w:val="26"/>
              </w:rPr>
              <w:t>Thửa đất số</w:t>
            </w:r>
          </w:p>
        </w:tc>
        <w:tc>
          <w:tcPr>
            <w:tcW w:w="1135" w:type="dxa"/>
            <w:tcBorders>
              <w:top w:val="single" w:sz="6" w:space="0" w:color="auto"/>
              <w:left w:val="single" w:sz="6" w:space="0" w:color="auto"/>
              <w:bottom w:val="single" w:sz="6" w:space="0" w:color="auto"/>
              <w:right w:val="single" w:sz="6" w:space="0" w:color="auto"/>
            </w:tcBorders>
          </w:tcPr>
          <w:p w14:paraId="26BE1E96" w14:textId="77777777" w:rsidR="00B13DE3" w:rsidRPr="00487042" w:rsidRDefault="00B13DE3" w:rsidP="00445FFC">
            <w:pPr>
              <w:spacing w:after="40" w:line="240" w:lineRule="auto"/>
              <w:jc w:val="center"/>
              <w:rPr>
                <w:b/>
                <w:bCs/>
                <w:sz w:val="26"/>
                <w:szCs w:val="26"/>
              </w:rPr>
            </w:pPr>
            <w:r w:rsidRPr="00487042">
              <w:rPr>
                <w:sz w:val="26"/>
                <w:szCs w:val="26"/>
              </w:rPr>
              <w:t>Tờ bản đồ số</w:t>
            </w:r>
          </w:p>
        </w:tc>
        <w:tc>
          <w:tcPr>
            <w:tcW w:w="2696" w:type="dxa"/>
            <w:tcBorders>
              <w:top w:val="single" w:sz="6" w:space="0" w:color="auto"/>
              <w:left w:val="single" w:sz="6" w:space="0" w:color="auto"/>
              <w:bottom w:val="single" w:sz="6" w:space="0" w:color="auto"/>
              <w:right w:val="single" w:sz="6" w:space="0" w:color="auto"/>
            </w:tcBorders>
          </w:tcPr>
          <w:p w14:paraId="66A83443" w14:textId="77777777" w:rsidR="00B13DE3" w:rsidRPr="00487042" w:rsidRDefault="00B13DE3" w:rsidP="00445FFC">
            <w:pPr>
              <w:spacing w:after="40" w:line="240" w:lineRule="auto"/>
              <w:jc w:val="center"/>
              <w:rPr>
                <w:b/>
                <w:bCs/>
                <w:sz w:val="26"/>
                <w:szCs w:val="26"/>
              </w:rPr>
            </w:pPr>
            <w:r w:rsidRPr="00487042">
              <w:rPr>
                <w:sz w:val="26"/>
                <w:szCs w:val="26"/>
              </w:rPr>
              <w:t>Địa chỉ thửa đất</w:t>
            </w:r>
          </w:p>
        </w:tc>
        <w:tc>
          <w:tcPr>
            <w:tcW w:w="2180" w:type="dxa"/>
            <w:gridSpan w:val="2"/>
            <w:tcBorders>
              <w:top w:val="single" w:sz="6" w:space="0" w:color="auto"/>
              <w:left w:val="single" w:sz="6" w:space="0" w:color="auto"/>
              <w:bottom w:val="single" w:sz="6" w:space="0" w:color="auto"/>
              <w:right w:val="single" w:sz="6" w:space="0" w:color="auto"/>
            </w:tcBorders>
          </w:tcPr>
          <w:p w14:paraId="5DE9CB06" w14:textId="77777777" w:rsidR="00B13DE3" w:rsidRPr="00487042" w:rsidRDefault="00B13DE3" w:rsidP="00445FFC">
            <w:pPr>
              <w:spacing w:after="40" w:line="240" w:lineRule="auto"/>
              <w:jc w:val="center"/>
              <w:rPr>
                <w:sz w:val="26"/>
                <w:szCs w:val="26"/>
              </w:rPr>
            </w:pPr>
            <w:r w:rsidRPr="00487042">
              <w:rPr>
                <w:sz w:val="26"/>
                <w:szCs w:val="26"/>
              </w:rPr>
              <w:t>Số phát hành</w:t>
            </w:r>
          </w:p>
          <w:p w14:paraId="6D1E9977" w14:textId="77777777" w:rsidR="00B13DE3" w:rsidRPr="00487042" w:rsidRDefault="00B13DE3" w:rsidP="00445FFC">
            <w:pPr>
              <w:spacing w:after="40" w:line="240" w:lineRule="auto"/>
              <w:jc w:val="center"/>
              <w:rPr>
                <w:sz w:val="26"/>
                <w:szCs w:val="26"/>
              </w:rPr>
            </w:pPr>
            <w:r w:rsidRPr="00487042">
              <w:rPr>
                <w:sz w:val="26"/>
                <w:szCs w:val="26"/>
              </w:rPr>
              <w:t>Giấy chứng nhận</w:t>
            </w:r>
          </w:p>
        </w:tc>
        <w:tc>
          <w:tcPr>
            <w:tcW w:w="3132" w:type="dxa"/>
            <w:gridSpan w:val="4"/>
            <w:tcBorders>
              <w:top w:val="single" w:sz="6" w:space="0" w:color="auto"/>
              <w:left w:val="single" w:sz="6" w:space="0" w:color="auto"/>
              <w:bottom w:val="single" w:sz="6" w:space="0" w:color="auto"/>
              <w:right w:val="double" w:sz="2" w:space="0" w:color="auto"/>
            </w:tcBorders>
          </w:tcPr>
          <w:p w14:paraId="49F266D6" w14:textId="77777777" w:rsidR="00B13DE3" w:rsidRPr="00487042" w:rsidRDefault="00B13DE3" w:rsidP="00445FFC">
            <w:pPr>
              <w:spacing w:after="40" w:line="240" w:lineRule="auto"/>
              <w:jc w:val="center"/>
              <w:rPr>
                <w:sz w:val="26"/>
                <w:szCs w:val="26"/>
              </w:rPr>
            </w:pPr>
            <w:r w:rsidRPr="00487042">
              <w:rPr>
                <w:sz w:val="26"/>
                <w:szCs w:val="26"/>
              </w:rPr>
              <w:t>Số vào sổ cấp giấy</w:t>
            </w:r>
          </w:p>
          <w:p w14:paraId="735FFC47" w14:textId="77777777" w:rsidR="00B13DE3" w:rsidRPr="00487042" w:rsidRDefault="00B13DE3" w:rsidP="00445FFC">
            <w:pPr>
              <w:spacing w:after="40" w:line="240" w:lineRule="auto"/>
              <w:jc w:val="center"/>
              <w:rPr>
                <w:sz w:val="26"/>
                <w:szCs w:val="26"/>
              </w:rPr>
            </w:pPr>
            <w:r w:rsidRPr="00487042">
              <w:rPr>
                <w:sz w:val="26"/>
                <w:szCs w:val="26"/>
              </w:rPr>
              <w:t>chứng nhận</w:t>
            </w:r>
          </w:p>
        </w:tc>
      </w:tr>
      <w:tr w:rsidR="00B13DE3" w:rsidRPr="00487042" w14:paraId="355578AD" w14:textId="77777777" w:rsidTr="00B13DE3">
        <w:trPr>
          <w:cantSplit/>
        </w:trPr>
        <w:tc>
          <w:tcPr>
            <w:tcW w:w="1135" w:type="dxa"/>
            <w:tcBorders>
              <w:top w:val="single" w:sz="6" w:space="0" w:color="auto"/>
              <w:left w:val="double" w:sz="2" w:space="0" w:color="auto"/>
              <w:bottom w:val="single" w:sz="6" w:space="0" w:color="auto"/>
              <w:right w:val="single" w:sz="6" w:space="0" w:color="auto"/>
            </w:tcBorders>
          </w:tcPr>
          <w:p w14:paraId="68846813" w14:textId="77777777" w:rsidR="00B13DE3" w:rsidRPr="00487042" w:rsidRDefault="00B13DE3" w:rsidP="00445FFC">
            <w:pPr>
              <w:spacing w:after="40" w:line="240" w:lineRule="auto"/>
              <w:jc w:val="both"/>
              <w:rPr>
                <w:b/>
                <w:bCs/>
                <w:sz w:val="26"/>
                <w:szCs w:val="26"/>
              </w:rPr>
            </w:pPr>
          </w:p>
        </w:tc>
        <w:tc>
          <w:tcPr>
            <w:tcW w:w="1135" w:type="dxa"/>
            <w:tcBorders>
              <w:top w:val="single" w:sz="6" w:space="0" w:color="auto"/>
              <w:left w:val="single" w:sz="6" w:space="0" w:color="auto"/>
              <w:bottom w:val="single" w:sz="6" w:space="0" w:color="auto"/>
              <w:right w:val="single" w:sz="6" w:space="0" w:color="auto"/>
            </w:tcBorders>
          </w:tcPr>
          <w:p w14:paraId="3A998A8D" w14:textId="77777777" w:rsidR="00B13DE3" w:rsidRPr="00487042" w:rsidRDefault="00B13DE3" w:rsidP="00445FFC">
            <w:pPr>
              <w:spacing w:after="40" w:line="240" w:lineRule="auto"/>
              <w:jc w:val="both"/>
              <w:rPr>
                <w:b/>
                <w:bCs/>
                <w:sz w:val="26"/>
                <w:szCs w:val="26"/>
              </w:rPr>
            </w:pPr>
          </w:p>
        </w:tc>
        <w:tc>
          <w:tcPr>
            <w:tcW w:w="2696" w:type="dxa"/>
            <w:tcBorders>
              <w:top w:val="single" w:sz="6" w:space="0" w:color="auto"/>
              <w:left w:val="single" w:sz="6" w:space="0" w:color="auto"/>
              <w:bottom w:val="single" w:sz="6" w:space="0" w:color="auto"/>
              <w:right w:val="single" w:sz="6" w:space="0" w:color="auto"/>
            </w:tcBorders>
          </w:tcPr>
          <w:p w14:paraId="2F652169" w14:textId="77777777" w:rsidR="00B13DE3" w:rsidRPr="00487042" w:rsidRDefault="00B13DE3" w:rsidP="00445FFC">
            <w:pPr>
              <w:spacing w:after="40" w:line="240" w:lineRule="auto"/>
              <w:jc w:val="both"/>
              <w:rPr>
                <w:b/>
                <w:bCs/>
                <w:sz w:val="26"/>
                <w:szCs w:val="26"/>
              </w:rPr>
            </w:pPr>
          </w:p>
        </w:tc>
        <w:tc>
          <w:tcPr>
            <w:tcW w:w="2180" w:type="dxa"/>
            <w:gridSpan w:val="2"/>
            <w:tcBorders>
              <w:top w:val="single" w:sz="6" w:space="0" w:color="auto"/>
              <w:left w:val="single" w:sz="6" w:space="0" w:color="auto"/>
              <w:bottom w:val="single" w:sz="6" w:space="0" w:color="auto"/>
              <w:right w:val="single" w:sz="6" w:space="0" w:color="auto"/>
            </w:tcBorders>
          </w:tcPr>
          <w:p w14:paraId="55BF78FC" w14:textId="77777777" w:rsidR="00B13DE3" w:rsidRPr="00487042" w:rsidRDefault="00B13DE3" w:rsidP="00445FFC">
            <w:pPr>
              <w:spacing w:after="40" w:line="240" w:lineRule="auto"/>
              <w:jc w:val="both"/>
              <w:rPr>
                <w:b/>
                <w:bCs/>
                <w:sz w:val="26"/>
                <w:szCs w:val="26"/>
              </w:rPr>
            </w:pPr>
          </w:p>
        </w:tc>
        <w:tc>
          <w:tcPr>
            <w:tcW w:w="3132" w:type="dxa"/>
            <w:gridSpan w:val="4"/>
            <w:tcBorders>
              <w:top w:val="single" w:sz="6" w:space="0" w:color="auto"/>
              <w:left w:val="single" w:sz="6" w:space="0" w:color="auto"/>
              <w:bottom w:val="single" w:sz="6" w:space="0" w:color="auto"/>
              <w:right w:val="double" w:sz="2" w:space="0" w:color="auto"/>
            </w:tcBorders>
          </w:tcPr>
          <w:p w14:paraId="2D912C19" w14:textId="77777777" w:rsidR="00B13DE3" w:rsidRPr="00487042" w:rsidRDefault="00B13DE3" w:rsidP="00445FFC">
            <w:pPr>
              <w:spacing w:after="40" w:line="240" w:lineRule="auto"/>
              <w:jc w:val="both"/>
              <w:rPr>
                <w:b/>
                <w:bCs/>
                <w:sz w:val="26"/>
                <w:szCs w:val="26"/>
              </w:rPr>
            </w:pPr>
          </w:p>
        </w:tc>
      </w:tr>
      <w:tr w:rsidR="00B13DE3" w:rsidRPr="00487042" w14:paraId="173B5911" w14:textId="77777777" w:rsidTr="00B13DE3">
        <w:trPr>
          <w:cantSplit/>
        </w:trPr>
        <w:tc>
          <w:tcPr>
            <w:tcW w:w="1135" w:type="dxa"/>
            <w:tcBorders>
              <w:top w:val="single" w:sz="6" w:space="0" w:color="auto"/>
              <w:left w:val="double" w:sz="2" w:space="0" w:color="auto"/>
              <w:bottom w:val="single" w:sz="6" w:space="0" w:color="auto"/>
              <w:right w:val="single" w:sz="6" w:space="0" w:color="auto"/>
            </w:tcBorders>
          </w:tcPr>
          <w:p w14:paraId="2B03442A" w14:textId="77777777" w:rsidR="00B13DE3" w:rsidRPr="00487042" w:rsidRDefault="00B13DE3" w:rsidP="00445FFC">
            <w:pPr>
              <w:spacing w:after="40" w:line="240" w:lineRule="auto"/>
              <w:jc w:val="both"/>
              <w:rPr>
                <w:b/>
                <w:bCs/>
                <w:sz w:val="26"/>
                <w:szCs w:val="26"/>
              </w:rPr>
            </w:pPr>
          </w:p>
        </w:tc>
        <w:tc>
          <w:tcPr>
            <w:tcW w:w="1135" w:type="dxa"/>
            <w:tcBorders>
              <w:top w:val="single" w:sz="6" w:space="0" w:color="auto"/>
              <w:left w:val="single" w:sz="6" w:space="0" w:color="auto"/>
              <w:bottom w:val="single" w:sz="6" w:space="0" w:color="auto"/>
              <w:right w:val="single" w:sz="6" w:space="0" w:color="auto"/>
            </w:tcBorders>
          </w:tcPr>
          <w:p w14:paraId="375AC564" w14:textId="77777777" w:rsidR="00B13DE3" w:rsidRPr="00487042" w:rsidRDefault="00B13DE3" w:rsidP="00445FFC">
            <w:pPr>
              <w:spacing w:after="40" w:line="240" w:lineRule="auto"/>
              <w:jc w:val="both"/>
              <w:rPr>
                <w:b/>
                <w:bCs/>
                <w:sz w:val="26"/>
                <w:szCs w:val="26"/>
              </w:rPr>
            </w:pPr>
          </w:p>
        </w:tc>
        <w:tc>
          <w:tcPr>
            <w:tcW w:w="2696" w:type="dxa"/>
            <w:tcBorders>
              <w:top w:val="single" w:sz="6" w:space="0" w:color="auto"/>
              <w:left w:val="single" w:sz="6" w:space="0" w:color="auto"/>
              <w:bottom w:val="single" w:sz="6" w:space="0" w:color="auto"/>
              <w:right w:val="single" w:sz="6" w:space="0" w:color="auto"/>
            </w:tcBorders>
          </w:tcPr>
          <w:p w14:paraId="305367C5" w14:textId="77777777" w:rsidR="00B13DE3" w:rsidRPr="00487042" w:rsidRDefault="00B13DE3" w:rsidP="00445FFC">
            <w:pPr>
              <w:spacing w:after="40" w:line="240" w:lineRule="auto"/>
              <w:jc w:val="both"/>
              <w:rPr>
                <w:b/>
                <w:bCs/>
                <w:sz w:val="26"/>
                <w:szCs w:val="26"/>
              </w:rPr>
            </w:pPr>
          </w:p>
        </w:tc>
        <w:tc>
          <w:tcPr>
            <w:tcW w:w="2180" w:type="dxa"/>
            <w:gridSpan w:val="2"/>
            <w:tcBorders>
              <w:top w:val="single" w:sz="6" w:space="0" w:color="auto"/>
              <w:left w:val="single" w:sz="6" w:space="0" w:color="auto"/>
              <w:bottom w:val="single" w:sz="6" w:space="0" w:color="auto"/>
              <w:right w:val="single" w:sz="6" w:space="0" w:color="auto"/>
            </w:tcBorders>
          </w:tcPr>
          <w:p w14:paraId="0AC0AD43" w14:textId="77777777" w:rsidR="00B13DE3" w:rsidRPr="00487042" w:rsidRDefault="00B13DE3" w:rsidP="00445FFC">
            <w:pPr>
              <w:spacing w:after="40" w:line="240" w:lineRule="auto"/>
              <w:jc w:val="both"/>
              <w:rPr>
                <w:b/>
                <w:bCs/>
                <w:sz w:val="26"/>
                <w:szCs w:val="26"/>
              </w:rPr>
            </w:pPr>
          </w:p>
        </w:tc>
        <w:tc>
          <w:tcPr>
            <w:tcW w:w="3132" w:type="dxa"/>
            <w:gridSpan w:val="4"/>
            <w:tcBorders>
              <w:top w:val="single" w:sz="6" w:space="0" w:color="auto"/>
              <w:left w:val="single" w:sz="6" w:space="0" w:color="auto"/>
              <w:bottom w:val="single" w:sz="6" w:space="0" w:color="auto"/>
              <w:right w:val="double" w:sz="2" w:space="0" w:color="auto"/>
            </w:tcBorders>
          </w:tcPr>
          <w:p w14:paraId="1CC39BC3" w14:textId="77777777" w:rsidR="00B13DE3" w:rsidRPr="00487042" w:rsidRDefault="00B13DE3" w:rsidP="00445FFC">
            <w:pPr>
              <w:spacing w:after="40" w:line="240" w:lineRule="auto"/>
              <w:jc w:val="both"/>
              <w:rPr>
                <w:b/>
                <w:bCs/>
                <w:sz w:val="26"/>
                <w:szCs w:val="26"/>
              </w:rPr>
            </w:pPr>
          </w:p>
        </w:tc>
      </w:tr>
      <w:tr w:rsidR="00B13DE3" w:rsidRPr="00487042" w14:paraId="4D10A07A" w14:textId="77777777" w:rsidTr="00B13DE3">
        <w:trPr>
          <w:cantSplit/>
        </w:trPr>
        <w:tc>
          <w:tcPr>
            <w:tcW w:w="1135" w:type="dxa"/>
            <w:tcBorders>
              <w:top w:val="single" w:sz="6" w:space="0" w:color="auto"/>
              <w:left w:val="double" w:sz="2" w:space="0" w:color="auto"/>
              <w:bottom w:val="single" w:sz="6" w:space="0" w:color="auto"/>
              <w:right w:val="single" w:sz="6" w:space="0" w:color="auto"/>
            </w:tcBorders>
          </w:tcPr>
          <w:p w14:paraId="5AD490C1" w14:textId="77777777" w:rsidR="00B13DE3" w:rsidRPr="00487042" w:rsidRDefault="00B13DE3" w:rsidP="00445FFC">
            <w:pPr>
              <w:spacing w:after="40" w:line="240" w:lineRule="auto"/>
              <w:jc w:val="both"/>
              <w:rPr>
                <w:b/>
                <w:bCs/>
                <w:sz w:val="26"/>
                <w:szCs w:val="26"/>
              </w:rPr>
            </w:pPr>
          </w:p>
        </w:tc>
        <w:tc>
          <w:tcPr>
            <w:tcW w:w="1135" w:type="dxa"/>
            <w:tcBorders>
              <w:top w:val="single" w:sz="6" w:space="0" w:color="auto"/>
              <w:left w:val="single" w:sz="6" w:space="0" w:color="auto"/>
              <w:bottom w:val="single" w:sz="6" w:space="0" w:color="auto"/>
              <w:right w:val="single" w:sz="6" w:space="0" w:color="auto"/>
            </w:tcBorders>
          </w:tcPr>
          <w:p w14:paraId="27C22311" w14:textId="77777777" w:rsidR="00B13DE3" w:rsidRPr="00487042" w:rsidRDefault="00B13DE3" w:rsidP="00445FFC">
            <w:pPr>
              <w:spacing w:after="40" w:line="240" w:lineRule="auto"/>
              <w:jc w:val="both"/>
              <w:rPr>
                <w:b/>
                <w:bCs/>
                <w:sz w:val="26"/>
                <w:szCs w:val="26"/>
              </w:rPr>
            </w:pPr>
          </w:p>
        </w:tc>
        <w:tc>
          <w:tcPr>
            <w:tcW w:w="2696" w:type="dxa"/>
            <w:tcBorders>
              <w:top w:val="single" w:sz="6" w:space="0" w:color="auto"/>
              <w:left w:val="single" w:sz="6" w:space="0" w:color="auto"/>
              <w:bottom w:val="single" w:sz="6" w:space="0" w:color="auto"/>
              <w:right w:val="single" w:sz="6" w:space="0" w:color="auto"/>
            </w:tcBorders>
          </w:tcPr>
          <w:p w14:paraId="5DC80CAE" w14:textId="77777777" w:rsidR="00B13DE3" w:rsidRPr="00487042" w:rsidRDefault="00B13DE3" w:rsidP="00445FFC">
            <w:pPr>
              <w:spacing w:after="40" w:line="240" w:lineRule="auto"/>
              <w:jc w:val="both"/>
              <w:rPr>
                <w:b/>
                <w:bCs/>
                <w:sz w:val="26"/>
                <w:szCs w:val="26"/>
              </w:rPr>
            </w:pPr>
          </w:p>
        </w:tc>
        <w:tc>
          <w:tcPr>
            <w:tcW w:w="2180" w:type="dxa"/>
            <w:gridSpan w:val="2"/>
            <w:tcBorders>
              <w:top w:val="single" w:sz="6" w:space="0" w:color="auto"/>
              <w:left w:val="single" w:sz="6" w:space="0" w:color="auto"/>
              <w:bottom w:val="single" w:sz="6" w:space="0" w:color="auto"/>
              <w:right w:val="single" w:sz="6" w:space="0" w:color="auto"/>
            </w:tcBorders>
          </w:tcPr>
          <w:p w14:paraId="5E9B5051" w14:textId="77777777" w:rsidR="00B13DE3" w:rsidRPr="00487042" w:rsidRDefault="00B13DE3" w:rsidP="00445FFC">
            <w:pPr>
              <w:spacing w:after="40" w:line="240" w:lineRule="auto"/>
              <w:jc w:val="both"/>
              <w:rPr>
                <w:b/>
                <w:bCs/>
                <w:sz w:val="26"/>
                <w:szCs w:val="26"/>
              </w:rPr>
            </w:pPr>
          </w:p>
        </w:tc>
        <w:tc>
          <w:tcPr>
            <w:tcW w:w="3132" w:type="dxa"/>
            <w:gridSpan w:val="4"/>
            <w:tcBorders>
              <w:top w:val="single" w:sz="6" w:space="0" w:color="auto"/>
              <w:left w:val="single" w:sz="6" w:space="0" w:color="auto"/>
              <w:bottom w:val="single" w:sz="6" w:space="0" w:color="auto"/>
              <w:right w:val="double" w:sz="2" w:space="0" w:color="auto"/>
            </w:tcBorders>
          </w:tcPr>
          <w:p w14:paraId="07651CDB" w14:textId="77777777" w:rsidR="00B13DE3" w:rsidRPr="00487042" w:rsidRDefault="00B13DE3" w:rsidP="00445FFC">
            <w:pPr>
              <w:spacing w:after="40" w:line="240" w:lineRule="auto"/>
              <w:jc w:val="both"/>
              <w:rPr>
                <w:b/>
                <w:bCs/>
                <w:sz w:val="26"/>
                <w:szCs w:val="26"/>
              </w:rPr>
            </w:pPr>
          </w:p>
        </w:tc>
      </w:tr>
      <w:tr w:rsidR="00B13DE3" w:rsidRPr="00487042" w14:paraId="3A90C81B" w14:textId="77777777" w:rsidTr="00B13DE3">
        <w:tc>
          <w:tcPr>
            <w:tcW w:w="10278" w:type="dxa"/>
            <w:gridSpan w:val="9"/>
            <w:tcBorders>
              <w:top w:val="single" w:sz="6" w:space="0" w:color="auto"/>
              <w:left w:val="double" w:sz="2" w:space="0" w:color="auto"/>
              <w:bottom w:val="single" w:sz="6" w:space="0" w:color="auto"/>
              <w:right w:val="double" w:sz="2" w:space="0" w:color="auto"/>
            </w:tcBorders>
          </w:tcPr>
          <w:p w14:paraId="32096F1E" w14:textId="77E3CD71" w:rsidR="00B13DE3" w:rsidRDefault="00B13DE3" w:rsidP="00445FFC">
            <w:pPr>
              <w:pStyle w:val="BodyText"/>
              <w:tabs>
                <w:tab w:val="left" w:leader="dot" w:pos="9894"/>
              </w:tabs>
              <w:spacing w:after="40"/>
              <w:rPr>
                <w:sz w:val="26"/>
                <w:szCs w:val="26"/>
              </w:rPr>
            </w:pPr>
            <w:r w:rsidRPr="00487042">
              <w:rPr>
                <w:b/>
                <w:sz w:val="26"/>
                <w:szCs w:val="26"/>
              </w:rPr>
              <w:t>3. Lý do tách, hợp thửa đất:</w:t>
            </w:r>
            <w:r w:rsidRPr="00487042">
              <w:rPr>
                <w:sz w:val="26"/>
                <w:szCs w:val="26"/>
              </w:rPr>
              <w:t xml:space="preserve">............................................................................... </w:t>
            </w:r>
            <w:r w:rsidRPr="00487042">
              <w:rPr>
                <w:sz w:val="26"/>
                <w:szCs w:val="26"/>
              </w:rPr>
              <w:tab/>
              <w:t>.</w:t>
            </w:r>
          </w:p>
          <w:p w14:paraId="11E93487" w14:textId="77777777" w:rsidR="00714CB2" w:rsidRPr="00487042" w:rsidRDefault="00714CB2" w:rsidP="00445FFC">
            <w:pPr>
              <w:pStyle w:val="BodyText"/>
              <w:tabs>
                <w:tab w:val="left" w:leader="dot" w:pos="9894"/>
              </w:tabs>
              <w:spacing w:after="40"/>
              <w:rPr>
                <w:sz w:val="26"/>
                <w:szCs w:val="26"/>
              </w:rPr>
            </w:pPr>
          </w:p>
        </w:tc>
      </w:tr>
      <w:tr w:rsidR="00B13DE3" w:rsidRPr="00487042" w14:paraId="7BE83223" w14:textId="77777777" w:rsidTr="00B13DE3">
        <w:trPr>
          <w:trHeight w:val="1395"/>
        </w:trPr>
        <w:tc>
          <w:tcPr>
            <w:tcW w:w="10278" w:type="dxa"/>
            <w:gridSpan w:val="9"/>
            <w:tcBorders>
              <w:top w:val="single" w:sz="6" w:space="0" w:color="auto"/>
              <w:left w:val="double" w:sz="2" w:space="0" w:color="auto"/>
              <w:bottom w:val="double" w:sz="2" w:space="0" w:color="auto"/>
              <w:right w:val="double" w:sz="2" w:space="0" w:color="auto"/>
            </w:tcBorders>
          </w:tcPr>
          <w:p w14:paraId="5F597BF7" w14:textId="77777777" w:rsidR="00B13DE3" w:rsidRPr="00487042" w:rsidRDefault="00B13DE3" w:rsidP="00445FFC">
            <w:pPr>
              <w:spacing w:after="40" w:line="240" w:lineRule="auto"/>
              <w:jc w:val="both"/>
              <w:rPr>
                <w:sz w:val="26"/>
                <w:szCs w:val="26"/>
              </w:rPr>
            </w:pPr>
            <w:r w:rsidRPr="00487042">
              <w:rPr>
                <w:b/>
                <w:bCs/>
                <w:sz w:val="26"/>
                <w:szCs w:val="26"/>
              </w:rPr>
              <w:t>4. Giấy tờ nộp kèm theo đơn này gồm có:</w:t>
            </w:r>
          </w:p>
          <w:p w14:paraId="06F58980" w14:textId="77777777" w:rsidR="00B13DE3" w:rsidRPr="00487042" w:rsidRDefault="00B13DE3" w:rsidP="00445FFC">
            <w:pPr>
              <w:spacing w:after="40" w:line="240" w:lineRule="auto"/>
              <w:jc w:val="both"/>
              <w:rPr>
                <w:sz w:val="26"/>
                <w:szCs w:val="26"/>
              </w:rPr>
            </w:pPr>
            <w:r w:rsidRPr="00487042">
              <w:rPr>
                <w:sz w:val="26"/>
                <w:szCs w:val="26"/>
              </w:rPr>
              <w:t xml:space="preserve">      - Giấy chứng nhận về quyền sử dụng đất của thửa đất trên;</w:t>
            </w:r>
          </w:p>
          <w:p w14:paraId="14A8B404" w14:textId="77777777" w:rsidR="00B13DE3" w:rsidRPr="00487042" w:rsidRDefault="00B13DE3" w:rsidP="00445FFC">
            <w:pPr>
              <w:spacing w:after="40" w:line="240" w:lineRule="auto"/>
              <w:jc w:val="both"/>
              <w:rPr>
                <w:sz w:val="26"/>
                <w:szCs w:val="26"/>
              </w:rPr>
            </w:pPr>
            <w:r w:rsidRPr="00487042">
              <w:rPr>
                <w:sz w:val="26"/>
                <w:szCs w:val="26"/>
              </w:rPr>
              <w:t xml:space="preserve">      - Sơ đồ dự kiến phân chia các thửa đất trong trường hợp tách thửa (nếu có):</w:t>
            </w:r>
          </w:p>
          <w:p w14:paraId="270EBFFE" w14:textId="77777777" w:rsidR="00B13DE3" w:rsidRPr="00487042" w:rsidRDefault="00B13DE3" w:rsidP="00445FFC">
            <w:pPr>
              <w:pStyle w:val="BodyText"/>
              <w:spacing w:after="40"/>
              <w:rPr>
                <w:sz w:val="26"/>
                <w:szCs w:val="26"/>
                <w:lang w:val="pt-BR"/>
              </w:rPr>
            </w:pPr>
            <w:r w:rsidRPr="00487042">
              <w:rPr>
                <w:sz w:val="26"/>
                <w:szCs w:val="26"/>
                <w:lang w:val="pt-BR"/>
              </w:rPr>
              <w:t>............................................................................................................</w:t>
            </w:r>
          </w:p>
        </w:tc>
      </w:tr>
    </w:tbl>
    <w:p w14:paraId="15D851C4" w14:textId="77777777" w:rsidR="00B13DE3" w:rsidRDefault="00B13DE3" w:rsidP="00445FFC">
      <w:pPr>
        <w:spacing w:after="40" w:line="240" w:lineRule="auto"/>
        <w:jc w:val="both"/>
        <w:rPr>
          <w:sz w:val="26"/>
          <w:szCs w:val="26"/>
          <w:lang w:val="pt-BR"/>
        </w:rPr>
      </w:pPr>
    </w:p>
    <w:p w14:paraId="26C59928" w14:textId="77777777" w:rsidR="00B13DE3" w:rsidRPr="00487042" w:rsidRDefault="00B13DE3" w:rsidP="00445FFC">
      <w:pPr>
        <w:spacing w:after="40" w:line="240" w:lineRule="auto"/>
        <w:jc w:val="both"/>
        <w:rPr>
          <w:sz w:val="26"/>
          <w:szCs w:val="26"/>
          <w:lang w:val="pt-BR"/>
        </w:rPr>
      </w:pPr>
      <w:r w:rsidRPr="00487042">
        <w:rPr>
          <w:sz w:val="26"/>
          <w:szCs w:val="26"/>
          <w:lang w:val="pt-BR"/>
        </w:rPr>
        <w:t>Tôi cam đoan nội dung kê khai trên đơn là đúng.</w:t>
      </w:r>
    </w:p>
    <w:p w14:paraId="05915BEA" w14:textId="77777777" w:rsidR="00B13DE3" w:rsidRPr="00487042" w:rsidRDefault="00B13DE3" w:rsidP="00445FFC">
      <w:pPr>
        <w:spacing w:after="40" w:line="240" w:lineRule="auto"/>
        <w:ind w:firstLine="720"/>
        <w:jc w:val="center"/>
        <w:rPr>
          <w:iCs/>
          <w:sz w:val="26"/>
          <w:szCs w:val="26"/>
          <w:lang w:val="pt-BR"/>
        </w:rPr>
      </w:pPr>
      <w:r w:rsidRPr="00487042">
        <w:rPr>
          <w:i/>
          <w:iCs/>
          <w:sz w:val="26"/>
          <w:szCs w:val="26"/>
          <w:lang w:val="pt-BR"/>
        </w:rPr>
        <w:t xml:space="preserve">……………, ngày </w:t>
      </w:r>
      <w:r w:rsidRPr="00487042">
        <w:rPr>
          <w:iCs/>
          <w:sz w:val="26"/>
          <w:szCs w:val="26"/>
          <w:lang w:val="pt-BR"/>
        </w:rPr>
        <w:t>......</w:t>
      </w:r>
      <w:r w:rsidRPr="00487042">
        <w:rPr>
          <w:i/>
          <w:iCs/>
          <w:sz w:val="26"/>
          <w:szCs w:val="26"/>
          <w:lang w:val="pt-BR"/>
        </w:rPr>
        <w:t xml:space="preserve"> tháng </w:t>
      </w:r>
      <w:r w:rsidRPr="00487042">
        <w:rPr>
          <w:iCs/>
          <w:sz w:val="26"/>
          <w:szCs w:val="26"/>
          <w:lang w:val="pt-BR"/>
        </w:rPr>
        <w:t>…... năm.......</w:t>
      </w:r>
    </w:p>
    <w:p w14:paraId="347FE551" w14:textId="77777777" w:rsidR="00B13DE3" w:rsidRDefault="00B13DE3" w:rsidP="00445FFC">
      <w:pPr>
        <w:spacing w:after="40" w:line="240" w:lineRule="auto"/>
        <w:ind w:firstLine="720"/>
        <w:jc w:val="both"/>
        <w:outlineLvl w:val="0"/>
        <w:rPr>
          <w:b/>
          <w:bCs/>
          <w:sz w:val="26"/>
          <w:szCs w:val="26"/>
          <w:lang w:val="pt-BR"/>
        </w:rPr>
      </w:pPr>
      <w:r w:rsidRPr="00487042">
        <w:rPr>
          <w:b/>
          <w:bCs/>
          <w:sz w:val="26"/>
          <w:szCs w:val="26"/>
          <w:lang w:val="pt-BR"/>
        </w:rPr>
        <w:t xml:space="preserve">                                                   Người viết đơn</w:t>
      </w:r>
    </w:p>
    <w:p w14:paraId="298D2EF1" w14:textId="77777777" w:rsidR="00B13DE3" w:rsidRPr="00487042" w:rsidRDefault="00B13DE3" w:rsidP="00445FFC">
      <w:pPr>
        <w:spacing w:after="40" w:line="240" w:lineRule="auto"/>
        <w:jc w:val="both"/>
        <w:rPr>
          <w:i/>
          <w:iCs/>
          <w:sz w:val="26"/>
          <w:szCs w:val="26"/>
          <w:lang w:val="pt-BR"/>
        </w:rPr>
      </w:pPr>
      <w:r w:rsidRPr="00487042">
        <w:rPr>
          <w:i/>
          <w:iCs/>
          <w:sz w:val="26"/>
          <w:szCs w:val="26"/>
          <w:lang w:val="pt-BR"/>
        </w:rPr>
        <w:t xml:space="preserve">                                              (Ký và ghi rõ họ tên, đóng dấu nếu có)</w:t>
      </w:r>
    </w:p>
    <w:tbl>
      <w:tblPr>
        <w:tblpPr w:leftFromText="180" w:rightFromText="180" w:vertAnchor="text" w:horzAnchor="margin" w:tblpY="1755"/>
        <w:tblW w:w="1018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4029"/>
        <w:gridCol w:w="6159"/>
      </w:tblGrid>
      <w:tr w:rsidR="00B13DE3" w:rsidRPr="00487042" w14:paraId="6A0BCD47" w14:textId="77777777" w:rsidTr="00B13DE3">
        <w:trPr>
          <w:trHeight w:val="372"/>
        </w:trPr>
        <w:tc>
          <w:tcPr>
            <w:tcW w:w="10188" w:type="dxa"/>
            <w:gridSpan w:val="2"/>
            <w:tcBorders>
              <w:top w:val="double" w:sz="2" w:space="0" w:color="auto"/>
              <w:left w:val="double" w:sz="2" w:space="0" w:color="auto"/>
              <w:bottom w:val="single" w:sz="6" w:space="0" w:color="auto"/>
              <w:right w:val="double" w:sz="2" w:space="0" w:color="auto"/>
            </w:tcBorders>
          </w:tcPr>
          <w:p w14:paraId="284E9736" w14:textId="77777777" w:rsidR="00B13DE3" w:rsidRPr="00487042" w:rsidRDefault="00B13DE3" w:rsidP="00445FFC">
            <w:pPr>
              <w:spacing w:after="40" w:line="240" w:lineRule="auto"/>
              <w:jc w:val="both"/>
              <w:rPr>
                <w:b/>
                <w:bCs/>
                <w:sz w:val="26"/>
                <w:szCs w:val="26"/>
                <w:lang w:val="pt-BR"/>
              </w:rPr>
            </w:pPr>
            <w:r w:rsidRPr="00487042">
              <w:rPr>
                <w:b/>
                <w:bCs/>
                <w:sz w:val="26"/>
                <w:szCs w:val="26"/>
                <w:lang w:val="pt-BR"/>
              </w:rPr>
              <w:t>II- Ý KIẾN CỦA CƠ QUAN ĐĂNG KÝ ĐẤT ĐAI</w:t>
            </w:r>
          </w:p>
        </w:tc>
      </w:tr>
      <w:tr w:rsidR="00B13DE3" w:rsidRPr="00487042" w14:paraId="605C0288" w14:textId="77777777" w:rsidTr="00B13DE3">
        <w:tc>
          <w:tcPr>
            <w:tcW w:w="10188" w:type="dxa"/>
            <w:gridSpan w:val="2"/>
            <w:tcBorders>
              <w:top w:val="single" w:sz="6" w:space="0" w:color="auto"/>
              <w:left w:val="double" w:sz="2" w:space="0" w:color="auto"/>
              <w:bottom w:val="single" w:sz="6" w:space="0" w:color="auto"/>
              <w:right w:val="double" w:sz="2" w:space="0" w:color="auto"/>
            </w:tcBorders>
          </w:tcPr>
          <w:p w14:paraId="61CF14C0" w14:textId="77777777" w:rsidR="00B13DE3" w:rsidRPr="00487042" w:rsidRDefault="00B13DE3" w:rsidP="00445FFC">
            <w:pPr>
              <w:pStyle w:val="BodyText"/>
              <w:tabs>
                <w:tab w:val="left" w:leader="dot" w:pos="9628"/>
              </w:tabs>
              <w:spacing w:after="40"/>
              <w:rPr>
                <w:sz w:val="26"/>
                <w:szCs w:val="26"/>
                <w:lang w:val="fr-FR"/>
              </w:rPr>
            </w:pPr>
            <w:r w:rsidRPr="00487042">
              <w:rPr>
                <w:sz w:val="26"/>
                <w:szCs w:val="26"/>
                <w:lang w:val="pt-BR"/>
              </w:rPr>
              <w:t xml:space="preserve">................................................................................................................................................................................................................................................................................................................................................................................................................................................................................................................................................................................................................................................................................................................................................................................................................................................................................................................................................................................................................................................ </w:t>
            </w:r>
          </w:p>
        </w:tc>
      </w:tr>
      <w:tr w:rsidR="00B13DE3" w:rsidRPr="00487042" w14:paraId="50273077" w14:textId="77777777" w:rsidTr="00B13DE3">
        <w:trPr>
          <w:trHeight w:val="453"/>
        </w:trPr>
        <w:tc>
          <w:tcPr>
            <w:tcW w:w="4029" w:type="dxa"/>
            <w:tcBorders>
              <w:top w:val="single" w:sz="6" w:space="0" w:color="auto"/>
              <w:left w:val="double" w:sz="2" w:space="0" w:color="auto"/>
              <w:bottom w:val="double" w:sz="2" w:space="0" w:color="auto"/>
              <w:right w:val="single" w:sz="6" w:space="0" w:color="auto"/>
            </w:tcBorders>
          </w:tcPr>
          <w:p w14:paraId="44DA141E" w14:textId="77777777" w:rsidR="00B13DE3" w:rsidRPr="00487042" w:rsidRDefault="00B13DE3" w:rsidP="00445FFC">
            <w:pPr>
              <w:spacing w:after="40" w:line="240" w:lineRule="auto"/>
              <w:jc w:val="center"/>
              <w:rPr>
                <w:iCs/>
                <w:sz w:val="26"/>
                <w:szCs w:val="26"/>
              </w:rPr>
            </w:pPr>
            <w:r w:rsidRPr="00487042">
              <w:rPr>
                <w:i/>
                <w:iCs/>
                <w:sz w:val="26"/>
                <w:szCs w:val="26"/>
              </w:rPr>
              <w:t>Ngày……</w:t>
            </w:r>
            <w:r w:rsidRPr="00487042">
              <w:rPr>
                <w:iCs/>
                <w:sz w:val="26"/>
                <w:szCs w:val="26"/>
              </w:rPr>
              <w:t>.</w:t>
            </w:r>
            <w:r w:rsidRPr="00487042">
              <w:rPr>
                <w:i/>
                <w:iCs/>
                <w:sz w:val="26"/>
                <w:szCs w:val="26"/>
              </w:rPr>
              <w:t xml:space="preserve"> tháng…… năm </w:t>
            </w:r>
            <w:r w:rsidRPr="00487042">
              <w:rPr>
                <w:iCs/>
                <w:sz w:val="26"/>
                <w:szCs w:val="26"/>
              </w:rPr>
              <w:t>…...</w:t>
            </w:r>
          </w:p>
          <w:p w14:paraId="7D428E46" w14:textId="77777777" w:rsidR="00B13DE3" w:rsidRPr="00487042" w:rsidRDefault="00B13DE3" w:rsidP="00445FFC">
            <w:pPr>
              <w:spacing w:after="40" w:line="240" w:lineRule="auto"/>
              <w:jc w:val="center"/>
              <w:rPr>
                <w:b/>
                <w:bCs/>
                <w:sz w:val="26"/>
                <w:szCs w:val="26"/>
              </w:rPr>
            </w:pPr>
            <w:r w:rsidRPr="00487042">
              <w:rPr>
                <w:b/>
                <w:bCs/>
                <w:sz w:val="26"/>
                <w:szCs w:val="26"/>
              </w:rPr>
              <w:t>Người kiểm tra</w:t>
            </w:r>
          </w:p>
          <w:p w14:paraId="7D59094A" w14:textId="77777777" w:rsidR="00B13DE3" w:rsidRPr="00487042" w:rsidRDefault="00B13DE3" w:rsidP="00445FFC">
            <w:pPr>
              <w:spacing w:after="40" w:line="240" w:lineRule="auto"/>
              <w:jc w:val="center"/>
              <w:rPr>
                <w:i/>
                <w:iCs/>
                <w:sz w:val="26"/>
                <w:szCs w:val="26"/>
              </w:rPr>
            </w:pPr>
            <w:r w:rsidRPr="00487042">
              <w:rPr>
                <w:i/>
                <w:iCs/>
                <w:sz w:val="26"/>
                <w:szCs w:val="26"/>
              </w:rPr>
              <w:t>(Ký, ghi rõ họ tên, chức vụ)</w:t>
            </w:r>
          </w:p>
        </w:tc>
        <w:tc>
          <w:tcPr>
            <w:tcW w:w="6159" w:type="dxa"/>
            <w:tcBorders>
              <w:top w:val="single" w:sz="6" w:space="0" w:color="auto"/>
              <w:left w:val="single" w:sz="6" w:space="0" w:color="auto"/>
              <w:bottom w:val="double" w:sz="2" w:space="0" w:color="auto"/>
              <w:right w:val="double" w:sz="2" w:space="0" w:color="auto"/>
            </w:tcBorders>
          </w:tcPr>
          <w:p w14:paraId="5BC65172" w14:textId="77777777" w:rsidR="00B13DE3" w:rsidRPr="00487042" w:rsidRDefault="00B13DE3" w:rsidP="00445FFC">
            <w:pPr>
              <w:spacing w:after="40" w:line="240" w:lineRule="auto"/>
              <w:jc w:val="center"/>
              <w:rPr>
                <w:iCs/>
                <w:sz w:val="26"/>
                <w:szCs w:val="26"/>
              </w:rPr>
            </w:pPr>
            <w:r w:rsidRPr="00487042">
              <w:rPr>
                <w:i/>
                <w:iCs/>
                <w:sz w:val="26"/>
                <w:szCs w:val="26"/>
              </w:rPr>
              <w:t>Ngày……</w:t>
            </w:r>
            <w:r w:rsidRPr="00487042">
              <w:rPr>
                <w:iCs/>
                <w:sz w:val="26"/>
                <w:szCs w:val="26"/>
              </w:rPr>
              <w:t>.</w:t>
            </w:r>
            <w:r w:rsidRPr="00487042">
              <w:rPr>
                <w:i/>
                <w:iCs/>
                <w:sz w:val="26"/>
                <w:szCs w:val="26"/>
              </w:rPr>
              <w:t xml:space="preserve"> tháng…… năm </w:t>
            </w:r>
            <w:r w:rsidRPr="00487042">
              <w:rPr>
                <w:iCs/>
                <w:sz w:val="26"/>
                <w:szCs w:val="26"/>
              </w:rPr>
              <w:t>…...</w:t>
            </w:r>
          </w:p>
          <w:p w14:paraId="622F5C1A" w14:textId="77777777" w:rsidR="00B13DE3" w:rsidRDefault="00B13DE3" w:rsidP="00445FFC">
            <w:pPr>
              <w:spacing w:after="40" w:line="240" w:lineRule="auto"/>
              <w:jc w:val="center"/>
              <w:rPr>
                <w:b/>
                <w:bCs/>
                <w:sz w:val="26"/>
                <w:szCs w:val="26"/>
              </w:rPr>
            </w:pPr>
            <w:r w:rsidRPr="00487042">
              <w:rPr>
                <w:b/>
                <w:bCs/>
                <w:sz w:val="26"/>
                <w:szCs w:val="26"/>
              </w:rPr>
              <w:t>Giám đốc</w:t>
            </w:r>
          </w:p>
          <w:p w14:paraId="1BD1C434" w14:textId="77777777" w:rsidR="00714CB2" w:rsidRDefault="00714CB2" w:rsidP="00445FFC">
            <w:pPr>
              <w:spacing w:after="40" w:line="240" w:lineRule="auto"/>
              <w:jc w:val="center"/>
              <w:rPr>
                <w:b/>
                <w:bCs/>
                <w:sz w:val="26"/>
                <w:szCs w:val="26"/>
              </w:rPr>
            </w:pPr>
          </w:p>
          <w:p w14:paraId="5960CB9E" w14:textId="77777777" w:rsidR="00714CB2" w:rsidRPr="00487042" w:rsidRDefault="00714CB2" w:rsidP="00445FFC">
            <w:pPr>
              <w:spacing w:after="40" w:line="240" w:lineRule="auto"/>
              <w:jc w:val="center"/>
              <w:rPr>
                <w:b/>
                <w:bCs/>
                <w:sz w:val="26"/>
                <w:szCs w:val="26"/>
              </w:rPr>
            </w:pPr>
          </w:p>
          <w:p w14:paraId="4DED3B8B" w14:textId="77777777" w:rsidR="00B13DE3" w:rsidRPr="00487042" w:rsidRDefault="00B13DE3" w:rsidP="00445FFC">
            <w:pPr>
              <w:spacing w:after="40" w:line="240" w:lineRule="auto"/>
              <w:jc w:val="center"/>
              <w:rPr>
                <w:i/>
                <w:iCs/>
                <w:sz w:val="26"/>
                <w:szCs w:val="26"/>
              </w:rPr>
            </w:pPr>
            <w:r w:rsidRPr="00487042">
              <w:rPr>
                <w:i/>
                <w:iCs/>
                <w:sz w:val="26"/>
                <w:szCs w:val="26"/>
              </w:rPr>
              <w:t>(Ký tên, đóng dấu)</w:t>
            </w:r>
          </w:p>
          <w:p w14:paraId="21122521" w14:textId="77777777" w:rsidR="00B13DE3" w:rsidRPr="00487042" w:rsidRDefault="00B13DE3" w:rsidP="00445FFC">
            <w:pPr>
              <w:spacing w:after="40" w:line="240" w:lineRule="auto"/>
              <w:jc w:val="both"/>
              <w:rPr>
                <w:i/>
                <w:iCs/>
                <w:sz w:val="26"/>
                <w:szCs w:val="26"/>
              </w:rPr>
            </w:pPr>
          </w:p>
        </w:tc>
      </w:tr>
    </w:tbl>
    <w:p w14:paraId="0A7B1808" w14:textId="77777777" w:rsidR="00B13DE3" w:rsidRPr="00487042" w:rsidRDefault="00B13DE3" w:rsidP="00B13DE3">
      <w:pPr>
        <w:spacing w:line="264" w:lineRule="auto"/>
        <w:ind w:hanging="78"/>
        <w:jc w:val="both"/>
        <w:rPr>
          <w:i/>
          <w:iCs/>
          <w:sz w:val="26"/>
          <w:szCs w:val="26"/>
          <w:vertAlign w:val="superscript"/>
          <w:lang w:val="pt-BR"/>
        </w:rPr>
      </w:pPr>
    </w:p>
    <w:p w14:paraId="2F55935E" w14:textId="4A8044E8" w:rsidR="00B13DE3" w:rsidRDefault="00B13DE3" w:rsidP="00B13DE3">
      <w:pPr>
        <w:rPr>
          <w:b/>
          <w:color w:val="000000"/>
          <w:szCs w:val="28"/>
        </w:rPr>
      </w:pPr>
      <w:r>
        <w:br w:type="page"/>
      </w:r>
    </w:p>
    <w:p w14:paraId="01035A4A" w14:textId="7CE2FE7E" w:rsidR="00445FFC" w:rsidRPr="00445FFC" w:rsidRDefault="00445FFC" w:rsidP="00445FFC">
      <w:pPr>
        <w:rPr>
          <w:szCs w:val="28"/>
          <w:highlight w:val="yellow"/>
        </w:rPr>
        <w:sectPr w:rsidR="00445FFC" w:rsidRPr="00445FFC" w:rsidSect="00D115F8">
          <w:pgSz w:w="11907" w:h="16840" w:code="9"/>
          <w:pgMar w:top="907" w:right="1021" w:bottom="964" w:left="964" w:header="720" w:footer="720" w:gutter="0"/>
          <w:cols w:space="720"/>
          <w:docGrid w:linePitch="360"/>
        </w:sectPr>
      </w:pPr>
    </w:p>
    <w:p w14:paraId="5200D7FB" w14:textId="11265048" w:rsidR="00AC452D" w:rsidRPr="00AC452D" w:rsidRDefault="000D676E" w:rsidP="00AC452D">
      <w:pPr>
        <w:ind w:firstLine="1170"/>
        <w:jc w:val="both"/>
      </w:pPr>
      <w:r w:rsidRPr="00C27192">
        <w:rPr>
          <w:b/>
        </w:rPr>
        <w:lastRenderedPageBreak/>
        <w:t>9.</w:t>
      </w:r>
      <w:r w:rsidR="00ED7F0D">
        <w:rPr>
          <w:b/>
        </w:rPr>
        <w:t xml:space="preserve"> </w:t>
      </w:r>
      <w:r w:rsidR="007D6C70" w:rsidRPr="007D6C70">
        <w:rPr>
          <w:b/>
          <w:szCs w:val="28"/>
        </w:rPr>
        <w:t>Tên Quy trình (Tên TTHC):</w:t>
      </w:r>
      <w:r w:rsidR="00ED7F0D">
        <w:rPr>
          <w:b/>
          <w:color w:val="000000"/>
          <w:szCs w:val="28"/>
        </w:rPr>
        <w:t xml:space="preserve"> </w:t>
      </w:r>
      <w:r w:rsidRPr="00C27192">
        <w:rPr>
          <w:b/>
        </w:rPr>
        <w:t>C</w:t>
      </w:r>
      <w:r w:rsidRPr="00C27192">
        <w:rPr>
          <w:b/>
          <w:lang w:val="vi-VN"/>
        </w:rPr>
        <w:t>ấp đổi Giấy chứng nhận quyền sử dụng đất, quyền sở hữu nhà ở và tài sản khác gắn liền với đất</w:t>
      </w: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3562"/>
        <w:gridCol w:w="2114"/>
        <w:gridCol w:w="437"/>
        <w:gridCol w:w="2126"/>
        <w:gridCol w:w="720"/>
        <w:gridCol w:w="1170"/>
        <w:gridCol w:w="990"/>
      </w:tblGrid>
      <w:tr w:rsidR="000D676E" w:rsidRPr="00C27192" w14:paraId="5480E62A" w14:textId="77777777" w:rsidTr="0007235B">
        <w:tc>
          <w:tcPr>
            <w:tcW w:w="781" w:type="dxa"/>
            <w:vAlign w:val="center"/>
          </w:tcPr>
          <w:p w14:paraId="6489D5B5" w14:textId="77777777" w:rsidR="000D676E" w:rsidRPr="00C27192" w:rsidRDefault="000D676E" w:rsidP="0007235B">
            <w:pPr>
              <w:spacing w:after="80" w:line="240" w:lineRule="auto"/>
              <w:jc w:val="center"/>
              <w:rPr>
                <w:b/>
                <w:sz w:val="26"/>
                <w:szCs w:val="26"/>
              </w:rPr>
            </w:pPr>
            <w:r w:rsidRPr="00C27192">
              <w:rPr>
                <w:b/>
                <w:sz w:val="26"/>
                <w:szCs w:val="26"/>
              </w:rPr>
              <w:t>1</w:t>
            </w:r>
          </w:p>
        </w:tc>
        <w:tc>
          <w:tcPr>
            <w:tcW w:w="8104" w:type="dxa"/>
            <w:gridSpan w:val="3"/>
            <w:tcBorders>
              <w:top w:val="single" w:sz="4" w:space="0" w:color="auto"/>
              <w:right w:val="single" w:sz="4" w:space="0" w:color="auto"/>
            </w:tcBorders>
            <w:vAlign w:val="center"/>
          </w:tcPr>
          <w:p w14:paraId="16D86B14" w14:textId="77777777" w:rsidR="000D676E" w:rsidRPr="00C27192" w:rsidRDefault="000D676E" w:rsidP="00AC452D">
            <w:pPr>
              <w:tabs>
                <w:tab w:val="left" w:pos="3705"/>
              </w:tabs>
              <w:spacing w:after="80" w:line="240" w:lineRule="auto"/>
              <w:jc w:val="center"/>
              <w:rPr>
                <w:b/>
                <w:sz w:val="26"/>
                <w:szCs w:val="26"/>
              </w:rPr>
            </w:pPr>
            <w:r w:rsidRPr="00C27192">
              <w:rPr>
                <w:b/>
                <w:sz w:val="26"/>
                <w:szCs w:val="26"/>
              </w:rPr>
              <w:t>KÝ HIỆU QUY TRÌNH</w:t>
            </w:r>
          </w:p>
        </w:tc>
        <w:tc>
          <w:tcPr>
            <w:tcW w:w="5443" w:type="dxa"/>
            <w:gridSpan w:val="5"/>
            <w:tcBorders>
              <w:top w:val="single" w:sz="4" w:space="0" w:color="auto"/>
            </w:tcBorders>
            <w:vAlign w:val="center"/>
          </w:tcPr>
          <w:p w14:paraId="0790AE71" w14:textId="77777777" w:rsidR="000D676E" w:rsidRPr="00C27192" w:rsidRDefault="000D676E" w:rsidP="00AC452D">
            <w:pPr>
              <w:spacing w:after="80" w:line="240" w:lineRule="auto"/>
              <w:jc w:val="center"/>
              <w:rPr>
                <w:b/>
                <w:sz w:val="26"/>
                <w:szCs w:val="26"/>
              </w:rPr>
            </w:pPr>
            <w:r w:rsidRPr="00C27192">
              <w:rPr>
                <w:b/>
                <w:sz w:val="26"/>
                <w:szCs w:val="26"/>
              </w:rPr>
              <w:t>QT.ĐĐ.09</w:t>
            </w:r>
          </w:p>
        </w:tc>
      </w:tr>
      <w:tr w:rsidR="000D676E" w:rsidRPr="00C27192" w14:paraId="4960F337" w14:textId="77777777" w:rsidTr="0007235B">
        <w:tc>
          <w:tcPr>
            <w:tcW w:w="781" w:type="dxa"/>
            <w:vAlign w:val="center"/>
          </w:tcPr>
          <w:p w14:paraId="700AAD2D" w14:textId="77777777" w:rsidR="000D676E" w:rsidRPr="00C27192" w:rsidRDefault="000D676E" w:rsidP="0007235B">
            <w:pPr>
              <w:spacing w:after="80" w:line="240" w:lineRule="auto"/>
              <w:jc w:val="center"/>
              <w:rPr>
                <w:b/>
                <w:sz w:val="26"/>
                <w:szCs w:val="26"/>
              </w:rPr>
            </w:pPr>
            <w:r w:rsidRPr="00C27192">
              <w:rPr>
                <w:b/>
                <w:sz w:val="26"/>
                <w:szCs w:val="26"/>
              </w:rPr>
              <w:t>2</w:t>
            </w:r>
          </w:p>
        </w:tc>
        <w:tc>
          <w:tcPr>
            <w:tcW w:w="13547" w:type="dxa"/>
            <w:gridSpan w:val="8"/>
          </w:tcPr>
          <w:p w14:paraId="64A281F8" w14:textId="77777777" w:rsidR="000D676E" w:rsidRPr="00C27192" w:rsidRDefault="000D676E" w:rsidP="00AC452D">
            <w:pPr>
              <w:spacing w:after="80" w:line="240" w:lineRule="auto"/>
              <w:jc w:val="both"/>
              <w:rPr>
                <w:b/>
                <w:sz w:val="26"/>
                <w:szCs w:val="26"/>
              </w:rPr>
            </w:pPr>
            <w:r w:rsidRPr="00C27192">
              <w:rPr>
                <w:b/>
                <w:sz w:val="26"/>
                <w:szCs w:val="26"/>
              </w:rPr>
              <w:t>NỘI DUNG QUY TRÌNH</w:t>
            </w:r>
          </w:p>
        </w:tc>
      </w:tr>
      <w:tr w:rsidR="000D676E" w:rsidRPr="00C27192" w14:paraId="3285C9BF" w14:textId="77777777" w:rsidTr="0007235B">
        <w:tc>
          <w:tcPr>
            <w:tcW w:w="781" w:type="dxa"/>
            <w:vAlign w:val="center"/>
          </w:tcPr>
          <w:p w14:paraId="275F62F1" w14:textId="77777777" w:rsidR="000D676E" w:rsidRPr="00C27192" w:rsidRDefault="000D676E" w:rsidP="0007235B">
            <w:pPr>
              <w:spacing w:after="80" w:line="240" w:lineRule="auto"/>
              <w:jc w:val="center"/>
              <w:rPr>
                <w:b/>
                <w:sz w:val="26"/>
                <w:szCs w:val="26"/>
              </w:rPr>
            </w:pPr>
            <w:r w:rsidRPr="00C27192">
              <w:rPr>
                <w:b/>
                <w:sz w:val="26"/>
                <w:szCs w:val="26"/>
              </w:rPr>
              <w:t>2.1</w:t>
            </w:r>
          </w:p>
        </w:tc>
        <w:tc>
          <w:tcPr>
            <w:tcW w:w="13547" w:type="dxa"/>
            <w:gridSpan w:val="8"/>
          </w:tcPr>
          <w:p w14:paraId="116388DA" w14:textId="6225DBD1" w:rsidR="000D676E" w:rsidRPr="00C27192" w:rsidRDefault="000D676E" w:rsidP="00AC452D">
            <w:pPr>
              <w:spacing w:after="80" w:line="240" w:lineRule="auto"/>
              <w:jc w:val="both"/>
              <w:rPr>
                <w:b/>
                <w:i/>
                <w:sz w:val="26"/>
                <w:szCs w:val="26"/>
              </w:rPr>
            </w:pPr>
            <w:r w:rsidRPr="00C27192">
              <w:rPr>
                <w:b/>
                <w:sz w:val="26"/>
                <w:szCs w:val="26"/>
              </w:rPr>
              <w:t>Điều kiện thực hiện TTHC:</w:t>
            </w:r>
            <w:r w:rsidR="0010777A">
              <w:rPr>
                <w:b/>
                <w:sz w:val="26"/>
                <w:szCs w:val="26"/>
              </w:rPr>
              <w:t xml:space="preserve"> </w:t>
            </w:r>
          </w:p>
        </w:tc>
      </w:tr>
      <w:tr w:rsidR="000D676E" w:rsidRPr="00C27192" w14:paraId="2EBB3F5D" w14:textId="77777777" w:rsidTr="0007235B">
        <w:tc>
          <w:tcPr>
            <w:tcW w:w="781" w:type="dxa"/>
            <w:vAlign w:val="center"/>
          </w:tcPr>
          <w:p w14:paraId="519960DA" w14:textId="77777777" w:rsidR="000D676E" w:rsidRPr="00C27192" w:rsidRDefault="000D676E" w:rsidP="0007235B">
            <w:pPr>
              <w:spacing w:after="80" w:line="240" w:lineRule="auto"/>
              <w:jc w:val="center"/>
              <w:rPr>
                <w:b/>
                <w:sz w:val="26"/>
                <w:szCs w:val="26"/>
              </w:rPr>
            </w:pPr>
          </w:p>
        </w:tc>
        <w:tc>
          <w:tcPr>
            <w:tcW w:w="13547" w:type="dxa"/>
            <w:gridSpan w:val="8"/>
          </w:tcPr>
          <w:p w14:paraId="04257B71" w14:textId="77777777" w:rsidR="000D676E" w:rsidRPr="00C27192" w:rsidRDefault="000D676E" w:rsidP="00AC452D">
            <w:pPr>
              <w:widowControl w:val="0"/>
              <w:spacing w:after="80" w:line="240" w:lineRule="auto"/>
              <w:jc w:val="both"/>
              <w:rPr>
                <w:lang w:val="vi-VN"/>
              </w:rPr>
            </w:pPr>
            <w:r w:rsidRPr="00C27192">
              <w:rPr>
                <w:lang w:val="vi-VN"/>
              </w:rPr>
              <w:t>Việc cấp đổi Giấy chứng nhận, Giấy chứng nhận quyền sở hữu nhà ở, Giấy chứng nhận quyền sở hữu công trình xây dựng đã cấp được thực hiện trong các trường hợp sau:</w:t>
            </w:r>
          </w:p>
          <w:p w14:paraId="2CFD5546" w14:textId="77777777" w:rsidR="000D676E" w:rsidRPr="00C27192" w:rsidRDefault="000D676E" w:rsidP="00AC452D">
            <w:pPr>
              <w:widowControl w:val="0"/>
              <w:spacing w:after="80" w:line="240" w:lineRule="auto"/>
              <w:jc w:val="both"/>
              <w:rPr>
                <w:lang w:val="vi-VN"/>
              </w:rPr>
            </w:pPr>
            <w:r w:rsidRPr="00C27192">
              <w:rPr>
                <w:lang w:val="vi-VN"/>
              </w:rPr>
              <w:t>- Người sử dụng đất có nhu cầu đổi Giấy chứng nhận quyền sở hữu nhà ở, Giấy chứng nhận quyền sở hữu công trình xây dựng hoặc các loại Giấy chứng nhận đã cấp trước ngày 10 tháng 12 năm 2009 sang loại Giấy chứng nhận quyền sử dụng đất, quyền sở hữu nhà ở và tài sản khác gắn liền với đất;</w:t>
            </w:r>
          </w:p>
          <w:p w14:paraId="0DBD3340" w14:textId="77777777" w:rsidR="000D676E" w:rsidRPr="00C27192" w:rsidRDefault="000D676E" w:rsidP="00AC452D">
            <w:pPr>
              <w:widowControl w:val="0"/>
              <w:spacing w:after="80" w:line="240" w:lineRule="auto"/>
              <w:jc w:val="both"/>
              <w:rPr>
                <w:lang w:val="vi-VN"/>
              </w:rPr>
            </w:pPr>
            <w:r w:rsidRPr="00C27192">
              <w:rPr>
                <w:lang w:val="vi-VN"/>
              </w:rPr>
              <w:t>- Giấy chứng nhận, Giấy chứng nhận quyền sở hữu nhà ở, Giấy chứng nhận quyền sở hữu công trình xây dựng đã cấp bị ố, nhòe, rách, hư hỏng;</w:t>
            </w:r>
          </w:p>
          <w:p w14:paraId="2E63E968" w14:textId="77777777" w:rsidR="000D676E" w:rsidRPr="00C27192" w:rsidRDefault="000D676E" w:rsidP="00AC452D">
            <w:pPr>
              <w:widowControl w:val="0"/>
              <w:spacing w:after="80" w:line="240" w:lineRule="auto"/>
              <w:jc w:val="both"/>
              <w:rPr>
                <w:lang w:val="vi-VN"/>
              </w:rPr>
            </w:pPr>
            <w:r w:rsidRPr="00C27192">
              <w:rPr>
                <w:lang w:val="vi-VN"/>
              </w:rPr>
              <w:t xml:space="preserve">- Do đo đạc xác định lại diện tích, </w:t>
            </w:r>
            <w:r w:rsidR="00885CF6">
              <w:rPr>
                <w:lang w:val="vi-VN"/>
              </w:rPr>
              <w:t>kích</w:t>
            </w:r>
            <w:r w:rsidRPr="00C27192">
              <w:rPr>
                <w:lang w:val="vi-VN"/>
              </w:rPr>
              <w:t xml:space="preserve"> thước thửa đất;</w:t>
            </w:r>
          </w:p>
          <w:p w14:paraId="49FDF560" w14:textId="77777777" w:rsidR="000D676E" w:rsidRPr="00C27192" w:rsidRDefault="000D676E" w:rsidP="00AC452D">
            <w:pPr>
              <w:widowControl w:val="0"/>
              <w:spacing w:after="80" w:line="240" w:lineRule="auto"/>
              <w:jc w:val="both"/>
            </w:pPr>
            <w:r w:rsidRPr="00C27192">
              <w:rPr>
                <w:lang w:val="vi-VN"/>
              </w:rPr>
              <w:t>- Trường hợp quyền sử dụng đất, quyền sở hữu tài sản gắn liền với đất là tài sản chung của vợ và chồng mà Giấy chứng nhận đã cấp chỉ ghi họ, tên của vợ hoặc của chồng, nay có yêu cầu cấp đổi Giấy chứng nhận để ghi cả họ, tên vợ và họ, tên chồng.</w:t>
            </w:r>
          </w:p>
        </w:tc>
      </w:tr>
      <w:tr w:rsidR="000D676E" w:rsidRPr="00C27192" w14:paraId="42704CA3" w14:textId="77777777" w:rsidTr="0007235B">
        <w:trPr>
          <w:trHeight w:val="417"/>
        </w:trPr>
        <w:tc>
          <w:tcPr>
            <w:tcW w:w="781" w:type="dxa"/>
            <w:vAlign w:val="center"/>
          </w:tcPr>
          <w:p w14:paraId="607AA44E" w14:textId="77777777" w:rsidR="000D676E" w:rsidRPr="00C27192" w:rsidRDefault="000D676E" w:rsidP="0007235B">
            <w:pPr>
              <w:spacing w:after="80" w:line="240" w:lineRule="auto"/>
              <w:jc w:val="center"/>
              <w:rPr>
                <w:b/>
                <w:sz w:val="26"/>
                <w:szCs w:val="26"/>
              </w:rPr>
            </w:pPr>
            <w:r w:rsidRPr="00C27192">
              <w:rPr>
                <w:b/>
                <w:sz w:val="26"/>
                <w:szCs w:val="26"/>
              </w:rPr>
              <w:t>2.2</w:t>
            </w:r>
          </w:p>
        </w:tc>
        <w:tc>
          <w:tcPr>
            <w:tcW w:w="13547" w:type="dxa"/>
            <w:gridSpan w:val="8"/>
          </w:tcPr>
          <w:p w14:paraId="5BFE3627" w14:textId="77777777" w:rsidR="000D676E" w:rsidRPr="00C27192" w:rsidRDefault="000D676E" w:rsidP="00AC452D">
            <w:pPr>
              <w:spacing w:after="80" w:line="240" w:lineRule="auto"/>
              <w:jc w:val="both"/>
              <w:rPr>
                <w:b/>
                <w:sz w:val="26"/>
                <w:szCs w:val="26"/>
              </w:rPr>
            </w:pPr>
            <w:r w:rsidRPr="00C27192">
              <w:rPr>
                <w:b/>
                <w:sz w:val="26"/>
                <w:szCs w:val="26"/>
              </w:rPr>
              <w:t>Cách thức thực hiện TTHC:</w:t>
            </w:r>
          </w:p>
        </w:tc>
      </w:tr>
      <w:tr w:rsidR="000D676E" w:rsidRPr="00C27192" w14:paraId="561C4284" w14:textId="77777777" w:rsidTr="0007235B">
        <w:trPr>
          <w:trHeight w:val="19"/>
        </w:trPr>
        <w:tc>
          <w:tcPr>
            <w:tcW w:w="781" w:type="dxa"/>
            <w:vAlign w:val="center"/>
          </w:tcPr>
          <w:p w14:paraId="6938D437" w14:textId="77777777" w:rsidR="000D676E" w:rsidRPr="00C27192" w:rsidRDefault="000D676E" w:rsidP="0007235B">
            <w:pPr>
              <w:spacing w:after="80" w:line="240" w:lineRule="auto"/>
              <w:jc w:val="center"/>
              <w:rPr>
                <w:b/>
                <w:sz w:val="26"/>
                <w:szCs w:val="26"/>
              </w:rPr>
            </w:pPr>
          </w:p>
        </w:tc>
        <w:tc>
          <w:tcPr>
            <w:tcW w:w="13547" w:type="dxa"/>
            <w:gridSpan w:val="8"/>
          </w:tcPr>
          <w:p w14:paraId="44323B5D" w14:textId="77777777" w:rsidR="000D676E" w:rsidRPr="00C27192" w:rsidRDefault="000D676E" w:rsidP="00AC452D">
            <w:pPr>
              <w:spacing w:after="80" w:line="240" w:lineRule="auto"/>
              <w:jc w:val="both"/>
              <w:rPr>
                <w:sz w:val="26"/>
                <w:szCs w:val="26"/>
              </w:rPr>
            </w:pPr>
            <w:r w:rsidRPr="00C27192">
              <w:rPr>
                <w:sz w:val="26"/>
                <w:szCs w:val="26"/>
              </w:rPr>
              <w:t>N</w:t>
            </w:r>
            <w:r w:rsidRPr="00C27192">
              <w:rPr>
                <w:sz w:val="26"/>
                <w:szCs w:val="26"/>
                <w:lang w:val="vi-VN"/>
              </w:rPr>
              <w:t xml:space="preserve">ộp hồ sơ tại </w:t>
            </w:r>
            <w:r w:rsidR="008C526C">
              <w:rPr>
                <w:sz w:val="26"/>
                <w:szCs w:val="26"/>
                <w:lang w:val="vi-VN"/>
              </w:rPr>
              <w:t>Trung tâm Hành chính công cấp huyện hoặc Bộ phận tiếp nhận và trả kết quả của UBND cấp xã</w:t>
            </w:r>
            <w:r w:rsidRPr="00C27192">
              <w:rPr>
                <w:spacing w:val="-2"/>
                <w:sz w:val="26"/>
                <w:szCs w:val="26"/>
                <w:lang w:val="vi-VN"/>
              </w:rPr>
              <w:t xml:space="preserve"> nếu có nhu cầu</w:t>
            </w:r>
          </w:p>
        </w:tc>
      </w:tr>
      <w:tr w:rsidR="000D676E" w:rsidRPr="00C27192" w14:paraId="408C60DB" w14:textId="77777777" w:rsidTr="0007235B">
        <w:tc>
          <w:tcPr>
            <w:tcW w:w="781" w:type="dxa"/>
            <w:vAlign w:val="center"/>
          </w:tcPr>
          <w:p w14:paraId="153092BB" w14:textId="77777777" w:rsidR="000D676E" w:rsidRPr="00C27192" w:rsidRDefault="000D676E" w:rsidP="0007235B">
            <w:pPr>
              <w:spacing w:after="80" w:line="240" w:lineRule="auto"/>
              <w:jc w:val="center"/>
              <w:rPr>
                <w:b/>
                <w:sz w:val="26"/>
                <w:szCs w:val="26"/>
              </w:rPr>
            </w:pPr>
            <w:r w:rsidRPr="00C27192">
              <w:rPr>
                <w:b/>
                <w:sz w:val="26"/>
                <w:szCs w:val="26"/>
              </w:rPr>
              <w:t>2.3</w:t>
            </w:r>
          </w:p>
        </w:tc>
        <w:tc>
          <w:tcPr>
            <w:tcW w:w="11387" w:type="dxa"/>
            <w:gridSpan w:val="6"/>
            <w:tcBorders>
              <w:right w:val="single" w:sz="4" w:space="0" w:color="auto"/>
            </w:tcBorders>
            <w:vAlign w:val="center"/>
          </w:tcPr>
          <w:p w14:paraId="0379BC12" w14:textId="77777777" w:rsidR="000D676E" w:rsidRPr="00C27192" w:rsidRDefault="000D676E" w:rsidP="00AC452D">
            <w:pPr>
              <w:spacing w:after="80" w:line="240" w:lineRule="auto"/>
              <w:rPr>
                <w:b/>
                <w:sz w:val="26"/>
                <w:szCs w:val="26"/>
              </w:rPr>
            </w:pPr>
            <w:r w:rsidRPr="00C27192">
              <w:rPr>
                <w:b/>
                <w:sz w:val="26"/>
                <w:szCs w:val="26"/>
              </w:rPr>
              <w:t>Thành phần hồ sơ, bao gồm:</w:t>
            </w:r>
          </w:p>
        </w:tc>
        <w:tc>
          <w:tcPr>
            <w:tcW w:w="1170" w:type="dxa"/>
            <w:tcBorders>
              <w:left w:val="single" w:sz="4" w:space="0" w:color="auto"/>
              <w:right w:val="single" w:sz="4" w:space="0" w:color="auto"/>
            </w:tcBorders>
            <w:vAlign w:val="center"/>
          </w:tcPr>
          <w:p w14:paraId="7030B17D" w14:textId="77777777" w:rsidR="000D676E" w:rsidRPr="00C27192" w:rsidRDefault="000D676E" w:rsidP="00EE7BD5">
            <w:pPr>
              <w:spacing w:after="80" w:line="240" w:lineRule="auto"/>
              <w:jc w:val="center"/>
              <w:rPr>
                <w:b/>
                <w:sz w:val="26"/>
                <w:szCs w:val="26"/>
              </w:rPr>
            </w:pPr>
            <w:r w:rsidRPr="00C27192">
              <w:rPr>
                <w:b/>
                <w:sz w:val="26"/>
                <w:szCs w:val="26"/>
              </w:rPr>
              <w:t>Bản chính</w:t>
            </w:r>
          </w:p>
        </w:tc>
        <w:tc>
          <w:tcPr>
            <w:tcW w:w="990" w:type="dxa"/>
            <w:tcBorders>
              <w:left w:val="single" w:sz="4" w:space="0" w:color="auto"/>
            </w:tcBorders>
            <w:vAlign w:val="center"/>
          </w:tcPr>
          <w:p w14:paraId="1715F608" w14:textId="77777777" w:rsidR="000D676E" w:rsidRPr="00C27192" w:rsidRDefault="000D676E" w:rsidP="00EE7BD5">
            <w:pPr>
              <w:spacing w:after="80" w:line="240" w:lineRule="auto"/>
              <w:jc w:val="center"/>
              <w:rPr>
                <w:b/>
                <w:sz w:val="26"/>
                <w:szCs w:val="26"/>
              </w:rPr>
            </w:pPr>
            <w:r w:rsidRPr="00C27192">
              <w:rPr>
                <w:b/>
                <w:sz w:val="26"/>
                <w:szCs w:val="26"/>
              </w:rPr>
              <w:t>Bản sao</w:t>
            </w:r>
          </w:p>
        </w:tc>
      </w:tr>
      <w:tr w:rsidR="00B75C76" w:rsidRPr="00C27192" w14:paraId="75D68C2D" w14:textId="77777777" w:rsidTr="0007235B">
        <w:trPr>
          <w:trHeight w:val="19"/>
        </w:trPr>
        <w:tc>
          <w:tcPr>
            <w:tcW w:w="781" w:type="dxa"/>
            <w:vAlign w:val="center"/>
          </w:tcPr>
          <w:p w14:paraId="646C8421" w14:textId="77777777" w:rsidR="00B75C76" w:rsidRPr="00C27192" w:rsidRDefault="00B75C76" w:rsidP="0007235B">
            <w:pPr>
              <w:spacing w:after="80" w:line="240" w:lineRule="auto"/>
              <w:jc w:val="center"/>
              <w:rPr>
                <w:b/>
                <w:sz w:val="26"/>
                <w:szCs w:val="26"/>
              </w:rPr>
            </w:pPr>
          </w:p>
        </w:tc>
        <w:tc>
          <w:tcPr>
            <w:tcW w:w="11387" w:type="dxa"/>
            <w:gridSpan w:val="6"/>
            <w:tcBorders>
              <w:right w:val="single" w:sz="4" w:space="0" w:color="auto"/>
            </w:tcBorders>
            <w:vAlign w:val="center"/>
          </w:tcPr>
          <w:p w14:paraId="3215C646" w14:textId="77777777" w:rsidR="00B75C76" w:rsidRPr="00B75C76" w:rsidRDefault="00B75C76" w:rsidP="00AC452D">
            <w:pPr>
              <w:widowControl w:val="0"/>
              <w:spacing w:after="80" w:line="240" w:lineRule="auto"/>
              <w:jc w:val="both"/>
              <w:rPr>
                <w:bCs/>
                <w:lang w:val="vi-VN" w:eastAsia="zh-CN"/>
              </w:rPr>
            </w:pPr>
            <w:r w:rsidRPr="00C27192">
              <w:rPr>
                <w:bCs/>
                <w:lang w:val="vi-VN"/>
              </w:rPr>
              <w:t xml:space="preserve">- </w:t>
            </w:r>
            <w:r w:rsidR="00DE3D6C">
              <w:rPr>
                <w:bCs/>
                <w:lang w:val="vi-VN"/>
              </w:rPr>
              <w:t>Đơn đề nghị cấp đổi Giấy chứng nhận theo Mẫu số 10/ĐK</w:t>
            </w:r>
            <w:r w:rsidRPr="00C27192">
              <w:rPr>
                <w:bCs/>
                <w:lang w:val="vi-VN"/>
              </w:rPr>
              <w:t>;</w:t>
            </w:r>
          </w:p>
        </w:tc>
        <w:tc>
          <w:tcPr>
            <w:tcW w:w="1170" w:type="dxa"/>
            <w:tcBorders>
              <w:left w:val="single" w:sz="4" w:space="0" w:color="auto"/>
              <w:right w:val="single" w:sz="4" w:space="0" w:color="auto"/>
            </w:tcBorders>
            <w:vAlign w:val="center"/>
          </w:tcPr>
          <w:p w14:paraId="08642E92" w14:textId="77777777" w:rsidR="00B75C76" w:rsidRPr="00C27192" w:rsidRDefault="00B75C76" w:rsidP="00EE7BD5">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065B40EE" w14:textId="77777777" w:rsidR="00B75C76" w:rsidRPr="00C27192" w:rsidRDefault="00B75C76" w:rsidP="00EE7BD5">
            <w:pPr>
              <w:spacing w:after="80" w:line="240" w:lineRule="auto"/>
              <w:jc w:val="center"/>
              <w:rPr>
                <w:b/>
                <w:sz w:val="26"/>
                <w:szCs w:val="26"/>
              </w:rPr>
            </w:pPr>
          </w:p>
        </w:tc>
      </w:tr>
      <w:tr w:rsidR="00B75C76" w:rsidRPr="00C27192" w14:paraId="56C8CB91" w14:textId="77777777" w:rsidTr="0007235B">
        <w:tc>
          <w:tcPr>
            <w:tcW w:w="781" w:type="dxa"/>
            <w:vAlign w:val="center"/>
          </w:tcPr>
          <w:p w14:paraId="42CC9082" w14:textId="77777777" w:rsidR="00B75C76" w:rsidRPr="00C27192" w:rsidRDefault="00B75C76" w:rsidP="0007235B">
            <w:pPr>
              <w:spacing w:after="80" w:line="240" w:lineRule="auto"/>
              <w:jc w:val="center"/>
              <w:rPr>
                <w:b/>
                <w:sz w:val="26"/>
                <w:szCs w:val="26"/>
              </w:rPr>
            </w:pPr>
          </w:p>
        </w:tc>
        <w:tc>
          <w:tcPr>
            <w:tcW w:w="11387" w:type="dxa"/>
            <w:gridSpan w:val="6"/>
            <w:tcBorders>
              <w:right w:val="single" w:sz="4" w:space="0" w:color="auto"/>
            </w:tcBorders>
            <w:vAlign w:val="center"/>
          </w:tcPr>
          <w:p w14:paraId="3CD0B64D" w14:textId="77777777" w:rsidR="00B75C76" w:rsidRPr="00B75C76" w:rsidRDefault="00B75C76" w:rsidP="00AC452D">
            <w:pPr>
              <w:widowControl w:val="0"/>
              <w:spacing w:after="80" w:line="240" w:lineRule="auto"/>
              <w:jc w:val="both"/>
              <w:rPr>
                <w:bCs/>
                <w:lang w:val="vi-VN"/>
              </w:rPr>
            </w:pPr>
            <w:r w:rsidRPr="00C27192">
              <w:rPr>
                <w:bCs/>
                <w:lang w:val="vi-VN"/>
              </w:rPr>
              <w:t>- Bản gốc Giấy chứng nhận đã cấ</w:t>
            </w:r>
            <w:r>
              <w:rPr>
                <w:bCs/>
                <w:lang w:val="vi-VN"/>
              </w:rPr>
              <w:t>p;</w:t>
            </w:r>
          </w:p>
        </w:tc>
        <w:tc>
          <w:tcPr>
            <w:tcW w:w="1170" w:type="dxa"/>
            <w:tcBorders>
              <w:left w:val="single" w:sz="4" w:space="0" w:color="auto"/>
              <w:right w:val="single" w:sz="4" w:space="0" w:color="auto"/>
            </w:tcBorders>
            <w:vAlign w:val="center"/>
          </w:tcPr>
          <w:p w14:paraId="2DEE711B" w14:textId="77777777" w:rsidR="00B75C76" w:rsidRPr="00C27192" w:rsidRDefault="00B75C76" w:rsidP="00EE7BD5">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2F75D713" w14:textId="77777777" w:rsidR="00B75C76" w:rsidRPr="00C27192" w:rsidRDefault="00B75C76" w:rsidP="00EE7BD5">
            <w:pPr>
              <w:spacing w:after="80" w:line="240" w:lineRule="auto"/>
              <w:jc w:val="center"/>
              <w:rPr>
                <w:b/>
                <w:sz w:val="26"/>
                <w:szCs w:val="26"/>
              </w:rPr>
            </w:pPr>
          </w:p>
        </w:tc>
      </w:tr>
      <w:tr w:rsidR="00B75C76" w:rsidRPr="00C27192" w14:paraId="0DEB417E" w14:textId="77777777" w:rsidTr="0007235B">
        <w:tc>
          <w:tcPr>
            <w:tcW w:w="781" w:type="dxa"/>
            <w:vAlign w:val="center"/>
          </w:tcPr>
          <w:p w14:paraId="70366771" w14:textId="77777777" w:rsidR="00B75C76" w:rsidRPr="00C27192" w:rsidRDefault="00B75C76" w:rsidP="0007235B">
            <w:pPr>
              <w:spacing w:after="80" w:line="240" w:lineRule="auto"/>
              <w:jc w:val="center"/>
              <w:rPr>
                <w:b/>
                <w:sz w:val="26"/>
                <w:szCs w:val="26"/>
              </w:rPr>
            </w:pPr>
          </w:p>
        </w:tc>
        <w:tc>
          <w:tcPr>
            <w:tcW w:w="11387" w:type="dxa"/>
            <w:gridSpan w:val="6"/>
            <w:tcBorders>
              <w:right w:val="single" w:sz="4" w:space="0" w:color="auto"/>
            </w:tcBorders>
            <w:vAlign w:val="center"/>
          </w:tcPr>
          <w:p w14:paraId="722B5E39" w14:textId="77777777" w:rsidR="00B75C76" w:rsidRPr="00C27192" w:rsidRDefault="00B75C76" w:rsidP="00AC452D">
            <w:pPr>
              <w:spacing w:after="80" w:line="240" w:lineRule="auto"/>
              <w:jc w:val="both"/>
              <w:rPr>
                <w:b/>
                <w:sz w:val="26"/>
                <w:szCs w:val="26"/>
              </w:rPr>
            </w:pPr>
            <w:r w:rsidRPr="00C27192">
              <w:rPr>
                <w:bCs/>
                <w:lang w:val="vi-VN"/>
              </w:rPr>
              <w:t>- Bản sao hợp đồng thế chấp quyền sử dụng đất, tài sản gắn liền với đất thay cho bản gốc Giấy chứng nhận</w:t>
            </w:r>
            <w:r w:rsidR="00DE3D6C">
              <w:rPr>
                <w:bCs/>
              </w:rPr>
              <w:t xml:space="preserve"> </w:t>
            </w:r>
            <w:r w:rsidRPr="00C27192">
              <w:rPr>
                <w:bCs/>
                <w:lang w:val="vi-VN"/>
              </w:rPr>
              <w:t>đã cấp đối với trường hợp cấp đổi Giấy chứng nhận sau khi đo đạc lập bản đồ địa chính mà Giấy chứng nhận</w:t>
            </w:r>
            <w:r w:rsidR="00DE3D6C">
              <w:rPr>
                <w:bCs/>
              </w:rPr>
              <w:t xml:space="preserve"> </w:t>
            </w:r>
            <w:r w:rsidRPr="00C27192">
              <w:rPr>
                <w:bCs/>
                <w:lang w:val="vi-VN"/>
              </w:rPr>
              <w:t>đã cấp đang thế chấp tại tổ chức tín dụng.</w:t>
            </w:r>
          </w:p>
        </w:tc>
        <w:tc>
          <w:tcPr>
            <w:tcW w:w="1170" w:type="dxa"/>
            <w:tcBorders>
              <w:left w:val="single" w:sz="4" w:space="0" w:color="auto"/>
              <w:right w:val="single" w:sz="4" w:space="0" w:color="auto"/>
            </w:tcBorders>
            <w:vAlign w:val="center"/>
          </w:tcPr>
          <w:p w14:paraId="04CA9A6F" w14:textId="77777777" w:rsidR="00B75C76" w:rsidRPr="00C27192" w:rsidRDefault="00B75C76" w:rsidP="00EE7BD5">
            <w:pPr>
              <w:spacing w:after="80" w:line="240" w:lineRule="auto"/>
              <w:jc w:val="center"/>
              <w:rPr>
                <w:b/>
                <w:sz w:val="26"/>
                <w:szCs w:val="26"/>
              </w:rPr>
            </w:pPr>
          </w:p>
        </w:tc>
        <w:tc>
          <w:tcPr>
            <w:tcW w:w="990" w:type="dxa"/>
            <w:tcBorders>
              <w:left w:val="single" w:sz="4" w:space="0" w:color="auto"/>
            </w:tcBorders>
            <w:vAlign w:val="center"/>
          </w:tcPr>
          <w:p w14:paraId="6B935330" w14:textId="77777777" w:rsidR="00B75C76" w:rsidRPr="00C27192" w:rsidRDefault="00B75C76" w:rsidP="00EE7BD5">
            <w:pPr>
              <w:spacing w:after="80" w:line="240" w:lineRule="auto"/>
              <w:jc w:val="center"/>
              <w:rPr>
                <w:b/>
                <w:sz w:val="26"/>
                <w:szCs w:val="26"/>
              </w:rPr>
            </w:pPr>
            <w:r>
              <w:rPr>
                <w:b/>
                <w:sz w:val="26"/>
                <w:szCs w:val="26"/>
              </w:rPr>
              <w:t>x</w:t>
            </w:r>
          </w:p>
        </w:tc>
      </w:tr>
      <w:tr w:rsidR="000D676E" w:rsidRPr="00C27192" w14:paraId="19A21BEF" w14:textId="77777777" w:rsidTr="0007235B">
        <w:trPr>
          <w:trHeight w:val="363"/>
        </w:trPr>
        <w:tc>
          <w:tcPr>
            <w:tcW w:w="781" w:type="dxa"/>
            <w:vAlign w:val="center"/>
          </w:tcPr>
          <w:p w14:paraId="153C255D" w14:textId="77777777" w:rsidR="000D676E" w:rsidRPr="00C27192" w:rsidRDefault="000D676E" w:rsidP="0007235B">
            <w:pPr>
              <w:spacing w:after="80" w:line="240" w:lineRule="auto"/>
              <w:jc w:val="center"/>
              <w:rPr>
                <w:b/>
                <w:sz w:val="26"/>
                <w:szCs w:val="26"/>
              </w:rPr>
            </w:pPr>
            <w:r w:rsidRPr="00C27192">
              <w:rPr>
                <w:b/>
                <w:sz w:val="26"/>
                <w:szCs w:val="26"/>
              </w:rPr>
              <w:t>2.4</w:t>
            </w:r>
          </w:p>
        </w:tc>
        <w:tc>
          <w:tcPr>
            <w:tcW w:w="13547" w:type="dxa"/>
            <w:gridSpan w:val="8"/>
          </w:tcPr>
          <w:p w14:paraId="3F72292B" w14:textId="77777777" w:rsidR="000D676E" w:rsidRPr="00C27192" w:rsidRDefault="000D676E" w:rsidP="00AC452D">
            <w:pPr>
              <w:spacing w:after="80" w:line="240" w:lineRule="auto"/>
              <w:jc w:val="both"/>
              <w:rPr>
                <w:b/>
                <w:sz w:val="26"/>
                <w:szCs w:val="26"/>
              </w:rPr>
            </w:pPr>
            <w:r w:rsidRPr="00C27192">
              <w:rPr>
                <w:b/>
                <w:sz w:val="26"/>
                <w:szCs w:val="26"/>
              </w:rPr>
              <w:t xml:space="preserve">Số lượng hồ sơ </w:t>
            </w:r>
            <w:r w:rsidRPr="00C27192">
              <w:rPr>
                <w:sz w:val="26"/>
                <w:szCs w:val="26"/>
              </w:rPr>
              <w:t>(Số lượng hồ sơ cần nộp)</w:t>
            </w:r>
            <w:r w:rsidRPr="00C27192">
              <w:rPr>
                <w:b/>
                <w:sz w:val="26"/>
                <w:szCs w:val="26"/>
              </w:rPr>
              <w:t>: 01</w:t>
            </w:r>
            <w:r w:rsidRPr="00C27192">
              <w:rPr>
                <w:sz w:val="26"/>
                <w:szCs w:val="26"/>
              </w:rPr>
              <w:t>(bộ)</w:t>
            </w:r>
          </w:p>
        </w:tc>
      </w:tr>
      <w:tr w:rsidR="000D676E" w:rsidRPr="00C27192" w14:paraId="25BC3751" w14:textId="77777777" w:rsidTr="0007235B">
        <w:tc>
          <w:tcPr>
            <w:tcW w:w="781" w:type="dxa"/>
            <w:vAlign w:val="center"/>
          </w:tcPr>
          <w:p w14:paraId="7B1653F9" w14:textId="77777777" w:rsidR="000D676E" w:rsidRPr="00C27192" w:rsidRDefault="000D676E" w:rsidP="0007235B">
            <w:pPr>
              <w:spacing w:after="80" w:line="240" w:lineRule="auto"/>
              <w:jc w:val="center"/>
              <w:rPr>
                <w:b/>
                <w:sz w:val="26"/>
                <w:szCs w:val="26"/>
              </w:rPr>
            </w:pPr>
            <w:r w:rsidRPr="00C27192">
              <w:rPr>
                <w:b/>
                <w:sz w:val="26"/>
                <w:szCs w:val="26"/>
              </w:rPr>
              <w:t>2.5</w:t>
            </w:r>
          </w:p>
        </w:tc>
        <w:tc>
          <w:tcPr>
            <w:tcW w:w="13547" w:type="dxa"/>
            <w:gridSpan w:val="8"/>
          </w:tcPr>
          <w:p w14:paraId="22A0617C" w14:textId="77777777" w:rsidR="000D676E" w:rsidRPr="00C27192" w:rsidRDefault="000D676E" w:rsidP="00AC452D">
            <w:pPr>
              <w:spacing w:after="80" w:line="240" w:lineRule="auto"/>
              <w:jc w:val="both"/>
              <w:rPr>
                <w:sz w:val="26"/>
                <w:szCs w:val="26"/>
              </w:rPr>
            </w:pPr>
            <w:r w:rsidRPr="00C27192">
              <w:rPr>
                <w:b/>
                <w:sz w:val="26"/>
                <w:szCs w:val="26"/>
              </w:rPr>
              <w:t xml:space="preserve">Thời hạn giải quyết: </w:t>
            </w:r>
          </w:p>
          <w:p w14:paraId="7DC8866B" w14:textId="77777777" w:rsidR="000D676E" w:rsidRPr="00C27192" w:rsidRDefault="000D676E" w:rsidP="00AC452D">
            <w:pPr>
              <w:spacing w:after="80" w:line="240" w:lineRule="auto"/>
            </w:pPr>
            <w:r w:rsidRPr="00C27192">
              <w:t xml:space="preserve">* Không quá </w:t>
            </w:r>
            <w:r w:rsidRPr="00C27192">
              <w:rPr>
                <w:lang w:val="vi-VN"/>
              </w:rPr>
              <w:t xml:space="preserve">07 ngày </w:t>
            </w:r>
            <w:r w:rsidR="0050650E">
              <w:t xml:space="preserve">làm việc </w:t>
            </w:r>
            <w:r w:rsidRPr="00C27192">
              <w:rPr>
                <w:lang w:val="vi-VN"/>
              </w:rPr>
              <w:t>kể từ ngày nhận được hồ sơ hợp lệ.</w:t>
            </w:r>
            <w:r w:rsidRPr="00C27192">
              <w:t xml:space="preserve"> Trong đó: </w:t>
            </w:r>
          </w:p>
          <w:p w14:paraId="10D9B5CE" w14:textId="77777777" w:rsidR="000D676E" w:rsidRPr="00C27192" w:rsidRDefault="000D676E" w:rsidP="00AC452D">
            <w:pPr>
              <w:spacing w:after="80" w:line="240" w:lineRule="auto"/>
              <w:rPr>
                <w:bCs/>
              </w:rPr>
            </w:pPr>
            <w:r w:rsidRPr="00C27192">
              <w:rPr>
                <w:bCs/>
              </w:rPr>
              <w:t>- Tiếp nhận hồ sơ tại TTHCC cấp huyện hoặc bộ phận TN&amp;TKQ tại UBND cấp xã: 0,5 ngày</w:t>
            </w:r>
          </w:p>
          <w:p w14:paraId="0B2047ED" w14:textId="794D687A" w:rsidR="000D676E" w:rsidRPr="00C27192" w:rsidRDefault="000D676E" w:rsidP="00AC452D">
            <w:pPr>
              <w:spacing w:after="80" w:line="240" w:lineRule="auto"/>
              <w:rPr>
                <w:lang w:val="nl-NL"/>
              </w:rPr>
            </w:pPr>
            <w:r w:rsidRPr="00C27192">
              <w:rPr>
                <w:bCs/>
              </w:rPr>
              <w:t xml:space="preserve">- </w:t>
            </w:r>
            <w:r w:rsidR="009216D4">
              <w:rPr>
                <w:lang w:val="nl-NL"/>
              </w:rPr>
              <w:t>Chi nhánh VPĐK đất đai</w:t>
            </w:r>
            <w:r w:rsidRPr="00C27192">
              <w:rPr>
                <w:lang w:val="nl-NL"/>
              </w:rPr>
              <w:t xml:space="preserve">: 3 ngày (phòng chuyên môn 2,5 ngày, lãnh đạo </w:t>
            </w:r>
            <w:r w:rsidR="00DE3D6C">
              <w:rPr>
                <w:lang w:val="nl-NL"/>
              </w:rPr>
              <w:t>Văn phòng</w:t>
            </w:r>
            <w:r w:rsidRPr="00C27192">
              <w:rPr>
                <w:lang w:val="nl-NL"/>
              </w:rPr>
              <w:t xml:space="preserve"> 0,5 ngày)</w:t>
            </w:r>
          </w:p>
          <w:p w14:paraId="70740964" w14:textId="77777777" w:rsidR="000D676E" w:rsidRPr="00C27192" w:rsidRDefault="000D676E" w:rsidP="00AC452D">
            <w:pPr>
              <w:spacing w:after="80" w:line="240" w:lineRule="auto"/>
              <w:rPr>
                <w:lang w:val="nl-NL"/>
              </w:rPr>
            </w:pPr>
            <w:r w:rsidRPr="00C27192">
              <w:rPr>
                <w:lang w:val="nl-NL"/>
              </w:rPr>
              <w:t xml:space="preserve">- </w:t>
            </w:r>
            <w:r w:rsidR="00DE3D6C">
              <w:rPr>
                <w:lang w:val="nl-NL"/>
              </w:rPr>
              <w:t>Văn phòng</w:t>
            </w:r>
            <w:r w:rsidRPr="00C27192">
              <w:rPr>
                <w:lang w:val="nl-NL"/>
              </w:rPr>
              <w:t xml:space="preserve"> đăng ký đất đai: 2 ngày (</w:t>
            </w:r>
            <w:r w:rsidR="00847E3A">
              <w:rPr>
                <w:lang w:val="nl-NL"/>
              </w:rPr>
              <w:t>phòng chuyên môn</w:t>
            </w:r>
            <w:r w:rsidRPr="00C27192">
              <w:rPr>
                <w:lang w:val="nl-NL"/>
              </w:rPr>
              <w:t xml:space="preserve"> 1,5 ngày; lãnh đạo </w:t>
            </w:r>
            <w:r w:rsidR="00DE3D6C">
              <w:rPr>
                <w:lang w:val="nl-NL"/>
              </w:rPr>
              <w:t>Văn phòng</w:t>
            </w:r>
            <w:r w:rsidRPr="00C27192">
              <w:rPr>
                <w:lang w:val="nl-NL"/>
              </w:rPr>
              <w:t xml:space="preserve"> 0,5 ngày) </w:t>
            </w:r>
          </w:p>
          <w:p w14:paraId="2E99274F" w14:textId="77777777" w:rsidR="000D676E" w:rsidRPr="00C27192" w:rsidRDefault="000D676E" w:rsidP="00AC452D">
            <w:pPr>
              <w:spacing w:after="80" w:line="240" w:lineRule="auto"/>
              <w:rPr>
                <w:lang w:val="nl-NL"/>
              </w:rPr>
            </w:pPr>
            <w:r w:rsidRPr="00C27192">
              <w:rPr>
                <w:lang w:val="nl-NL"/>
              </w:rPr>
              <w:t xml:space="preserve">- </w:t>
            </w:r>
            <w:r w:rsidR="00400738">
              <w:rPr>
                <w:lang w:val="nl-NL"/>
              </w:rPr>
              <w:t xml:space="preserve">Lãnh đạo </w:t>
            </w:r>
            <w:r w:rsidRPr="00C27192">
              <w:rPr>
                <w:lang w:val="nl-NL"/>
              </w:rPr>
              <w:t>Sở TN&amp;MT k</w:t>
            </w:r>
            <w:r w:rsidR="00400738">
              <w:rPr>
                <w:lang w:val="nl-NL"/>
              </w:rPr>
              <w:t>ý</w:t>
            </w:r>
            <w:r w:rsidRPr="00C27192">
              <w:rPr>
                <w:lang w:val="nl-NL"/>
              </w:rPr>
              <w:t xml:space="preserve"> GNC</w:t>
            </w:r>
            <w:r w:rsidR="00400738">
              <w:rPr>
                <w:lang w:val="nl-NL"/>
              </w:rPr>
              <w:t>:</w:t>
            </w:r>
            <w:r w:rsidRPr="00C27192">
              <w:rPr>
                <w:lang w:val="nl-NL"/>
              </w:rPr>
              <w:t xml:space="preserve"> 1 ngày  </w:t>
            </w:r>
          </w:p>
          <w:p w14:paraId="4485BD6B" w14:textId="77777777" w:rsidR="000D676E" w:rsidRPr="00C27192" w:rsidRDefault="000D676E" w:rsidP="00AC452D">
            <w:pPr>
              <w:spacing w:after="80" w:line="240" w:lineRule="auto"/>
              <w:jc w:val="both"/>
              <w:rPr>
                <w:bCs/>
              </w:rPr>
            </w:pPr>
            <w:r w:rsidRPr="00C27192">
              <w:rPr>
                <w:bCs/>
              </w:rPr>
              <w:t>- Chuyển kết quả về TTHCC cấp huyện hoặc bộ phận TN&amp;TKQ UBND cấp xã: 0,5 ngày</w:t>
            </w:r>
          </w:p>
          <w:p w14:paraId="59C082CB" w14:textId="77777777" w:rsidR="000D676E" w:rsidRPr="00C27192" w:rsidRDefault="000D676E" w:rsidP="00AC452D">
            <w:pPr>
              <w:spacing w:after="80" w:line="240" w:lineRule="auto"/>
              <w:jc w:val="both"/>
            </w:pPr>
            <w:r w:rsidRPr="00C27192">
              <w:rPr>
                <w:bCs/>
              </w:rPr>
              <w:t xml:space="preserve">* </w:t>
            </w:r>
            <w:r w:rsidR="00652000">
              <w:rPr>
                <w:lang w:val="vi-VN"/>
              </w:rPr>
              <w:t>Đối với các xã miền núi, vùng sâu,</w:t>
            </w:r>
            <w:r w:rsidRPr="00C27192">
              <w:rPr>
                <w:lang w:val="vi-VN"/>
              </w:rPr>
              <w:t xml:space="preserve"> vùng xa, vùng có điều kiện kinh tế - xã hội khó khăn, vùng có điều kiện kinh tế - xã hội đặc biệt khó khăn thì thời gian thực hiện </w:t>
            </w:r>
            <w:r w:rsidRPr="00C27192">
              <w:t>không quá 17 ngày làm việc kể từ khi nhận được hồ sơ hợp lệ. Trong đó:</w:t>
            </w:r>
          </w:p>
          <w:p w14:paraId="4966862E" w14:textId="091056DF" w:rsidR="000D676E" w:rsidRPr="00C27192" w:rsidRDefault="000D676E" w:rsidP="00AC452D">
            <w:pPr>
              <w:spacing w:after="80" w:line="240" w:lineRule="auto"/>
              <w:rPr>
                <w:bCs/>
              </w:rPr>
            </w:pPr>
            <w:r w:rsidRPr="00C27192">
              <w:rPr>
                <w:bCs/>
              </w:rPr>
              <w:t>- Tiếp nhận hồ sơ tại TTHCC cấp huyện hoặc bộ phận TN&amp;TKQ tại UBND cấp xã: 2 ngày</w:t>
            </w:r>
            <w:r w:rsidR="00415074">
              <w:rPr>
                <w:bCs/>
              </w:rPr>
              <w:t>;</w:t>
            </w:r>
          </w:p>
          <w:p w14:paraId="7D3663C8" w14:textId="29ADF6E6" w:rsidR="000D676E" w:rsidRPr="00C27192" w:rsidRDefault="000D676E" w:rsidP="00AC452D">
            <w:pPr>
              <w:spacing w:after="80" w:line="240" w:lineRule="auto"/>
              <w:rPr>
                <w:lang w:val="nl-NL"/>
              </w:rPr>
            </w:pPr>
            <w:r w:rsidRPr="00C27192">
              <w:rPr>
                <w:bCs/>
              </w:rPr>
              <w:t xml:space="preserve">- </w:t>
            </w:r>
            <w:r w:rsidR="009216D4">
              <w:rPr>
                <w:lang w:val="nl-NL"/>
              </w:rPr>
              <w:t>Chi nhánh VPĐK đất đai</w:t>
            </w:r>
            <w:r w:rsidRPr="00C27192">
              <w:rPr>
                <w:lang w:val="nl-NL"/>
              </w:rPr>
              <w:t xml:space="preserve">: </w:t>
            </w:r>
            <w:r w:rsidR="00400738">
              <w:rPr>
                <w:lang w:val="nl-NL"/>
              </w:rPr>
              <w:t>7</w:t>
            </w:r>
            <w:r w:rsidRPr="00C27192">
              <w:rPr>
                <w:lang w:val="nl-NL"/>
              </w:rPr>
              <w:t xml:space="preserve"> ngày (phòng chuyên môn </w:t>
            </w:r>
            <w:r w:rsidR="00400738">
              <w:rPr>
                <w:lang w:val="nl-NL"/>
              </w:rPr>
              <w:t>5</w:t>
            </w:r>
            <w:r w:rsidRPr="00C27192">
              <w:rPr>
                <w:lang w:val="nl-NL"/>
              </w:rPr>
              <w:t xml:space="preserve"> ngày, lãnh đạo </w:t>
            </w:r>
            <w:r w:rsidR="00DE3D6C">
              <w:rPr>
                <w:lang w:val="nl-NL"/>
              </w:rPr>
              <w:t>Văn phòng</w:t>
            </w:r>
            <w:r w:rsidRPr="00C27192">
              <w:rPr>
                <w:lang w:val="nl-NL"/>
              </w:rPr>
              <w:t xml:space="preserve"> 2 ngày)</w:t>
            </w:r>
            <w:r w:rsidR="00415074">
              <w:rPr>
                <w:lang w:val="nl-NL"/>
              </w:rPr>
              <w:t>;</w:t>
            </w:r>
          </w:p>
          <w:p w14:paraId="2A9EDE07" w14:textId="2D635987" w:rsidR="000D676E" w:rsidRPr="00C27192" w:rsidRDefault="000D676E" w:rsidP="00AC452D">
            <w:pPr>
              <w:spacing w:after="80" w:line="240" w:lineRule="auto"/>
              <w:rPr>
                <w:lang w:val="nl-NL"/>
              </w:rPr>
            </w:pPr>
            <w:r w:rsidRPr="00C27192">
              <w:rPr>
                <w:lang w:val="nl-NL"/>
              </w:rPr>
              <w:t xml:space="preserve">- </w:t>
            </w:r>
            <w:r w:rsidR="00DE3D6C">
              <w:rPr>
                <w:lang w:val="nl-NL"/>
              </w:rPr>
              <w:t>Văn phòng</w:t>
            </w:r>
            <w:r w:rsidRPr="00C27192">
              <w:rPr>
                <w:lang w:val="nl-NL"/>
              </w:rPr>
              <w:t xml:space="preserve"> đăng ký đất đai: 4 ngày (</w:t>
            </w:r>
            <w:r w:rsidR="00847E3A">
              <w:rPr>
                <w:lang w:val="nl-NL"/>
              </w:rPr>
              <w:t>phòng chuyên môn</w:t>
            </w:r>
            <w:r w:rsidRPr="00C27192">
              <w:rPr>
                <w:lang w:val="nl-NL"/>
              </w:rPr>
              <w:t xml:space="preserve"> 3 ngày; lãnh đạo </w:t>
            </w:r>
            <w:r w:rsidR="00DE3D6C">
              <w:rPr>
                <w:lang w:val="nl-NL"/>
              </w:rPr>
              <w:t>Văn phòng</w:t>
            </w:r>
            <w:r w:rsidRPr="00C27192">
              <w:rPr>
                <w:lang w:val="nl-NL"/>
              </w:rPr>
              <w:t xml:space="preserve"> 1 ngày)</w:t>
            </w:r>
            <w:r w:rsidR="00415074">
              <w:rPr>
                <w:lang w:val="nl-NL"/>
              </w:rPr>
              <w:t>;</w:t>
            </w:r>
            <w:r w:rsidRPr="00C27192">
              <w:rPr>
                <w:lang w:val="nl-NL"/>
              </w:rPr>
              <w:t xml:space="preserve"> </w:t>
            </w:r>
          </w:p>
          <w:p w14:paraId="2BB87B73" w14:textId="576E6157" w:rsidR="000D676E" w:rsidRPr="00C27192" w:rsidRDefault="000D676E" w:rsidP="00AC452D">
            <w:pPr>
              <w:spacing w:after="80" w:line="240" w:lineRule="auto"/>
              <w:rPr>
                <w:lang w:val="nl-NL"/>
              </w:rPr>
            </w:pPr>
            <w:r w:rsidRPr="00C27192">
              <w:rPr>
                <w:lang w:val="nl-NL"/>
              </w:rPr>
              <w:t xml:space="preserve">- </w:t>
            </w:r>
            <w:r w:rsidR="00400738">
              <w:rPr>
                <w:lang w:val="nl-NL"/>
              </w:rPr>
              <w:t xml:space="preserve">Lãnh đạo </w:t>
            </w:r>
            <w:r w:rsidRPr="00C27192">
              <w:rPr>
                <w:lang w:val="nl-NL"/>
              </w:rPr>
              <w:t xml:space="preserve">Sở TN&amp;MT: </w:t>
            </w:r>
            <w:r w:rsidR="00400738">
              <w:rPr>
                <w:lang w:val="nl-NL"/>
              </w:rPr>
              <w:t>2</w:t>
            </w:r>
            <w:r w:rsidRPr="00C27192">
              <w:rPr>
                <w:lang w:val="nl-NL"/>
              </w:rPr>
              <w:t xml:space="preserve"> ngày</w:t>
            </w:r>
            <w:r w:rsidR="00415074">
              <w:rPr>
                <w:lang w:val="nl-NL"/>
              </w:rPr>
              <w:t>;</w:t>
            </w:r>
            <w:r w:rsidRPr="00C27192">
              <w:rPr>
                <w:lang w:val="nl-NL"/>
              </w:rPr>
              <w:t xml:space="preserve"> </w:t>
            </w:r>
          </w:p>
          <w:p w14:paraId="5F64BA80" w14:textId="40992384" w:rsidR="000D676E" w:rsidRPr="00C27192" w:rsidRDefault="000D676E" w:rsidP="00AC452D">
            <w:pPr>
              <w:spacing w:after="80" w:line="240" w:lineRule="auto"/>
              <w:jc w:val="both"/>
              <w:rPr>
                <w:bCs/>
              </w:rPr>
            </w:pPr>
            <w:r w:rsidRPr="00C27192">
              <w:rPr>
                <w:bCs/>
              </w:rPr>
              <w:t>- Chuyển kết quả về TTHCC cấp huyện hoặc bộ phận TN&amp;TKQ UBND cấp xã: 2 ngày</w:t>
            </w:r>
            <w:r w:rsidR="00415074">
              <w:rPr>
                <w:bCs/>
              </w:rPr>
              <w:t>.</w:t>
            </w:r>
          </w:p>
          <w:p w14:paraId="3653A488" w14:textId="77777777" w:rsidR="000D676E" w:rsidRPr="00C27192" w:rsidRDefault="000D676E" w:rsidP="00AC452D">
            <w:pPr>
              <w:spacing w:after="80" w:line="240" w:lineRule="auto"/>
              <w:jc w:val="both"/>
              <w:rPr>
                <w:lang w:val="vi-VN"/>
              </w:rPr>
            </w:pPr>
            <w:r w:rsidRPr="00C27192">
              <w:rPr>
                <w:lang w:val="vi-VN"/>
              </w:rPr>
              <w:lastRenderedPageBreak/>
              <w:t>Trường hợp cấp đổi đồng loạt cho nhiều người sử dụng đất do đo vẽ lại bản đồ là không quá 50 ngày</w:t>
            </w:r>
            <w:r w:rsidR="009B301D">
              <w:t xml:space="preserve"> làm việc</w:t>
            </w:r>
            <w:r w:rsidRPr="00C27192">
              <w:rPr>
                <w:lang w:val="vi-VN"/>
              </w:rPr>
              <w:t>.</w:t>
            </w:r>
          </w:p>
          <w:p w14:paraId="41DBBBB0" w14:textId="77777777" w:rsidR="000D676E" w:rsidRPr="00C27192" w:rsidRDefault="000D676E" w:rsidP="00AC452D">
            <w:pPr>
              <w:spacing w:after="80" w:line="240" w:lineRule="auto"/>
              <w:jc w:val="both"/>
            </w:pPr>
            <w:r w:rsidRPr="00C27192">
              <w:rPr>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r>
      <w:tr w:rsidR="000D676E" w:rsidRPr="00C27192" w14:paraId="4D9CDFBF" w14:textId="77777777" w:rsidTr="0007235B">
        <w:trPr>
          <w:trHeight w:val="853"/>
        </w:trPr>
        <w:tc>
          <w:tcPr>
            <w:tcW w:w="781" w:type="dxa"/>
            <w:vAlign w:val="center"/>
          </w:tcPr>
          <w:p w14:paraId="40A2D2E0" w14:textId="77777777" w:rsidR="000D676E" w:rsidRPr="00C27192" w:rsidRDefault="000D676E" w:rsidP="0007235B">
            <w:pPr>
              <w:spacing w:after="80" w:line="240" w:lineRule="auto"/>
              <w:jc w:val="center"/>
              <w:rPr>
                <w:b/>
                <w:sz w:val="26"/>
                <w:szCs w:val="26"/>
              </w:rPr>
            </w:pPr>
            <w:r w:rsidRPr="00C27192">
              <w:rPr>
                <w:b/>
                <w:sz w:val="26"/>
                <w:szCs w:val="26"/>
              </w:rPr>
              <w:lastRenderedPageBreak/>
              <w:t>2.6</w:t>
            </w:r>
          </w:p>
        </w:tc>
        <w:tc>
          <w:tcPr>
            <w:tcW w:w="13547" w:type="dxa"/>
            <w:gridSpan w:val="8"/>
          </w:tcPr>
          <w:p w14:paraId="4180BAE9" w14:textId="77777777" w:rsidR="000D676E" w:rsidRPr="00C27192" w:rsidRDefault="000D676E" w:rsidP="00AC452D">
            <w:pPr>
              <w:spacing w:after="80" w:line="240" w:lineRule="auto"/>
              <w:jc w:val="both"/>
              <w:rPr>
                <w:b/>
                <w:sz w:val="26"/>
                <w:szCs w:val="26"/>
              </w:rPr>
            </w:pPr>
            <w:r w:rsidRPr="00C27192">
              <w:rPr>
                <w:b/>
                <w:sz w:val="26"/>
                <w:szCs w:val="26"/>
              </w:rPr>
              <w:t>Địa điểm tiếp nhận hồ sơ và trả kết quả giải quyết TTHC:</w:t>
            </w:r>
          </w:p>
          <w:p w14:paraId="028F46D4" w14:textId="77777777" w:rsidR="000D676E" w:rsidRPr="00C27192" w:rsidRDefault="008C526C" w:rsidP="00AC452D">
            <w:pPr>
              <w:spacing w:after="80" w:line="240" w:lineRule="auto"/>
              <w:jc w:val="both"/>
              <w:rPr>
                <w:b/>
                <w:sz w:val="26"/>
                <w:szCs w:val="26"/>
              </w:rPr>
            </w:pPr>
            <w:r>
              <w:rPr>
                <w:sz w:val="26"/>
                <w:szCs w:val="26"/>
                <w:lang w:val="vi-VN"/>
              </w:rPr>
              <w:t>Trung tâm Hành chính công cấp huyện hoặc Bộ phận tiếp nhận và trả kết quả của UBND cấp xã</w:t>
            </w:r>
            <w:r w:rsidR="000D676E" w:rsidRPr="00C27192">
              <w:rPr>
                <w:spacing w:val="-2"/>
                <w:sz w:val="26"/>
                <w:szCs w:val="26"/>
                <w:lang w:val="vi-VN"/>
              </w:rPr>
              <w:t xml:space="preserve"> nếu có nhu cầu</w:t>
            </w:r>
          </w:p>
        </w:tc>
      </w:tr>
      <w:tr w:rsidR="000D676E" w:rsidRPr="00C27192" w14:paraId="1078A2EF" w14:textId="77777777" w:rsidTr="0007235B">
        <w:tc>
          <w:tcPr>
            <w:tcW w:w="781" w:type="dxa"/>
            <w:vAlign w:val="center"/>
          </w:tcPr>
          <w:p w14:paraId="16408D17" w14:textId="77777777" w:rsidR="000D676E" w:rsidRPr="00C27192" w:rsidRDefault="000D676E" w:rsidP="0007235B">
            <w:pPr>
              <w:spacing w:after="80" w:line="240" w:lineRule="auto"/>
              <w:jc w:val="center"/>
              <w:rPr>
                <w:b/>
                <w:sz w:val="26"/>
                <w:szCs w:val="26"/>
              </w:rPr>
            </w:pPr>
            <w:r w:rsidRPr="00C27192">
              <w:rPr>
                <w:b/>
                <w:sz w:val="26"/>
                <w:szCs w:val="26"/>
              </w:rPr>
              <w:t>2.7</w:t>
            </w:r>
          </w:p>
        </w:tc>
        <w:tc>
          <w:tcPr>
            <w:tcW w:w="13547" w:type="dxa"/>
            <w:gridSpan w:val="8"/>
          </w:tcPr>
          <w:p w14:paraId="457168A6" w14:textId="77777777" w:rsidR="000D676E" w:rsidRPr="00C27192" w:rsidRDefault="000D676E" w:rsidP="00AC452D">
            <w:pPr>
              <w:tabs>
                <w:tab w:val="left" w:pos="540"/>
              </w:tabs>
              <w:spacing w:after="80" w:line="240" w:lineRule="auto"/>
              <w:jc w:val="both"/>
              <w:rPr>
                <w:spacing w:val="-2"/>
                <w:lang w:val="vi-VN"/>
              </w:rPr>
            </w:pPr>
            <w:r w:rsidRPr="00C27192">
              <w:rPr>
                <w:lang w:val="vi-VN"/>
              </w:rPr>
              <w:t xml:space="preserve">- Cơ quan có thẩm quyền quyết định: </w:t>
            </w:r>
            <w:r w:rsidRPr="00C27192">
              <w:rPr>
                <w:spacing w:val="-2"/>
                <w:lang w:val="vi-VN"/>
              </w:rPr>
              <w:t>Sở Tài nguyên và Môi trường.</w:t>
            </w:r>
          </w:p>
          <w:p w14:paraId="2AC8721C" w14:textId="77777777" w:rsidR="000D676E" w:rsidRPr="00C27192" w:rsidRDefault="000D676E" w:rsidP="00AC452D">
            <w:pPr>
              <w:tabs>
                <w:tab w:val="left" w:pos="540"/>
              </w:tabs>
              <w:spacing w:after="80" w:line="240" w:lineRule="auto"/>
              <w:jc w:val="both"/>
              <w:rPr>
                <w:lang w:val="vi-VN"/>
              </w:rPr>
            </w:pPr>
            <w:r w:rsidRPr="00C27192">
              <w:rPr>
                <w:lang w:val="vi-VN"/>
              </w:rPr>
              <w:t>- Cơ quan hoặc người có thẩm quyền được uỷ quyền hoặc phân cấp thực hiện (nếu có): Không.</w:t>
            </w:r>
          </w:p>
          <w:p w14:paraId="66CE72C9" w14:textId="77777777" w:rsidR="000D676E" w:rsidRPr="00C27192" w:rsidRDefault="000D676E" w:rsidP="00AC452D">
            <w:pPr>
              <w:spacing w:after="80" w:line="240" w:lineRule="auto"/>
              <w:jc w:val="both"/>
              <w:rPr>
                <w:lang w:val="vi-VN"/>
              </w:rPr>
            </w:pPr>
            <w:r w:rsidRPr="00C27192">
              <w:rPr>
                <w:lang w:val="vi-VN"/>
              </w:rPr>
              <w:t xml:space="preserve">- Cơ quan trực tiếp thực hiện TTHC: </w:t>
            </w:r>
            <w:r w:rsidR="00DE3D6C">
              <w:rPr>
                <w:lang w:val="vi-VN"/>
              </w:rPr>
              <w:t>Văn phòng</w:t>
            </w:r>
            <w:r w:rsidRPr="00C27192">
              <w:rPr>
                <w:lang w:val="vi-VN"/>
              </w:rPr>
              <w:t xml:space="preserve"> đăng ký đất đai hoặc </w:t>
            </w:r>
            <w:r w:rsidR="009216D4">
              <w:rPr>
                <w:lang w:val="vi-VN"/>
              </w:rPr>
              <w:t>Chi nhánh VPĐK đất đai</w:t>
            </w:r>
            <w:r w:rsidRPr="00C27192">
              <w:rPr>
                <w:lang w:val="vi-VN"/>
              </w:rPr>
              <w:t>.</w:t>
            </w:r>
          </w:p>
          <w:p w14:paraId="19168853" w14:textId="77777777" w:rsidR="000D676E" w:rsidRPr="00C27192" w:rsidRDefault="000D676E" w:rsidP="00AC452D">
            <w:pPr>
              <w:spacing w:after="80" w:line="240" w:lineRule="auto"/>
              <w:jc w:val="both"/>
            </w:pPr>
            <w:r w:rsidRPr="00C27192">
              <w:rPr>
                <w:lang w:val="vi-VN"/>
              </w:rPr>
              <w:t>- Cơ quan phối hợp (nếu có): Ủy ban nhân dân cấp</w:t>
            </w:r>
            <w:r w:rsidR="00CE0C9D">
              <w:t xml:space="preserve"> huyện, cấp</w:t>
            </w:r>
            <w:r w:rsidRPr="00C27192">
              <w:rPr>
                <w:lang w:val="vi-VN"/>
              </w:rPr>
              <w:t xml:space="preserve"> xã.</w:t>
            </w:r>
          </w:p>
        </w:tc>
      </w:tr>
      <w:tr w:rsidR="000D676E" w:rsidRPr="00C27192" w14:paraId="79062CCD" w14:textId="77777777" w:rsidTr="0007235B">
        <w:tc>
          <w:tcPr>
            <w:tcW w:w="781" w:type="dxa"/>
            <w:vAlign w:val="center"/>
          </w:tcPr>
          <w:p w14:paraId="7F0F68F0" w14:textId="77777777" w:rsidR="000D676E" w:rsidRPr="00C27192" w:rsidRDefault="000D676E" w:rsidP="0007235B">
            <w:pPr>
              <w:spacing w:after="80" w:line="240" w:lineRule="auto"/>
              <w:jc w:val="center"/>
              <w:rPr>
                <w:b/>
                <w:sz w:val="26"/>
                <w:szCs w:val="26"/>
              </w:rPr>
            </w:pPr>
            <w:r w:rsidRPr="00C27192">
              <w:rPr>
                <w:b/>
                <w:sz w:val="26"/>
                <w:szCs w:val="26"/>
              </w:rPr>
              <w:t>2.8</w:t>
            </w:r>
          </w:p>
        </w:tc>
        <w:tc>
          <w:tcPr>
            <w:tcW w:w="13547" w:type="dxa"/>
            <w:gridSpan w:val="8"/>
          </w:tcPr>
          <w:p w14:paraId="0D39AF49" w14:textId="77777777" w:rsidR="000D676E" w:rsidRPr="00C27192" w:rsidRDefault="000D676E" w:rsidP="00AC452D">
            <w:pPr>
              <w:spacing w:after="80" w:line="240" w:lineRule="auto"/>
              <w:jc w:val="both"/>
              <w:rPr>
                <w:b/>
                <w:sz w:val="26"/>
                <w:szCs w:val="26"/>
              </w:rPr>
            </w:pPr>
            <w:r w:rsidRPr="00C27192">
              <w:rPr>
                <w:b/>
                <w:sz w:val="26"/>
                <w:szCs w:val="26"/>
              </w:rPr>
              <w:t xml:space="preserve">Đối tượng thực hiện TTHC: </w:t>
            </w:r>
            <w:r w:rsidRPr="00C27192">
              <w:rPr>
                <w:sz w:val="26"/>
                <w:szCs w:val="26"/>
                <w:lang w:val="vi-VN"/>
              </w:rPr>
              <w:t>H</w:t>
            </w:r>
            <w:r w:rsidRPr="00C27192">
              <w:rPr>
                <w:rFonts w:eastAsia="Arial"/>
                <w:sz w:val="26"/>
                <w:szCs w:val="26"/>
                <w:lang w:val="vi-VN"/>
              </w:rPr>
              <w:t>ộ gia đình, cá nhân, cộng đồng dân cư, người Việt Nam định cư ở nước ngoài được sở hữu nhà ở gắn liền với quyền sử dụng đất ở tại Việt Nam</w:t>
            </w:r>
          </w:p>
        </w:tc>
      </w:tr>
      <w:tr w:rsidR="000D676E" w:rsidRPr="00C27192" w14:paraId="15EBAAD3" w14:textId="77777777" w:rsidTr="0007235B">
        <w:tc>
          <w:tcPr>
            <w:tcW w:w="781" w:type="dxa"/>
            <w:vAlign w:val="center"/>
          </w:tcPr>
          <w:p w14:paraId="7CF1B7E5" w14:textId="77777777" w:rsidR="000D676E" w:rsidRPr="00C27192" w:rsidRDefault="000D676E" w:rsidP="0007235B">
            <w:pPr>
              <w:spacing w:after="80" w:line="240" w:lineRule="auto"/>
              <w:jc w:val="center"/>
              <w:rPr>
                <w:b/>
                <w:sz w:val="26"/>
                <w:szCs w:val="26"/>
              </w:rPr>
            </w:pPr>
            <w:r w:rsidRPr="00C27192">
              <w:rPr>
                <w:b/>
                <w:sz w:val="26"/>
                <w:szCs w:val="26"/>
              </w:rPr>
              <w:t>2.9</w:t>
            </w:r>
          </w:p>
        </w:tc>
        <w:tc>
          <w:tcPr>
            <w:tcW w:w="13547" w:type="dxa"/>
            <w:gridSpan w:val="8"/>
          </w:tcPr>
          <w:p w14:paraId="6028BD1B" w14:textId="77777777" w:rsidR="000D676E" w:rsidRPr="00C27192" w:rsidRDefault="000D676E" w:rsidP="00AC452D">
            <w:pPr>
              <w:spacing w:after="80" w:line="240" w:lineRule="auto"/>
              <w:jc w:val="both"/>
              <w:rPr>
                <w:b/>
                <w:sz w:val="26"/>
                <w:szCs w:val="26"/>
              </w:rPr>
            </w:pPr>
            <w:r w:rsidRPr="00C27192">
              <w:rPr>
                <w:b/>
                <w:sz w:val="26"/>
                <w:szCs w:val="26"/>
              </w:rPr>
              <w:t xml:space="preserve">Kết quả giải quyết TTHC: </w:t>
            </w:r>
            <w:r w:rsidRPr="00C27192">
              <w:rPr>
                <w:sz w:val="26"/>
                <w:szCs w:val="26"/>
                <w:lang w:val="vi-VN"/>
              </w:rPr>
              <w:t>Ghi vào sổ địa chính, lập hồ sơ để Nhà nước quản lý.</w:t>
            </w:r>
          </w:p>
        </w:tc>
      </w:tr>
      <w:tr w:rsidR="000D676E" w:rsidRPr="00C27192" w14:paraId="7E208114" w14:textId="77777777" w:rsidTr="0007235B">
        <w:tc>
          <w:tcPr>
            <w:tcW w:w="781" w:type="dxa"/>
            <w:vAlign w:val="center"/>
          </w:tcPr>
          <w:p w14:paraId="0D05175A" w14:textId="77777777" w:rsidR="000D676E" w:rsidRPr="00C27192" w:rsidRDefault="000D676E" w:rsidP="0007235B">
            <w:pPr>
              <w:spacing w:after="80" w:line="240" w:lineRule="auto"/>
              <w:jc w:val="center"/>
              <w:rPr>
                <w:b/>
                <w:sz w:val="26"/>
                <w:szCs w:val="26"/>
              </w:rPr>
            </w:pPr>
            <w:r w:rsidRPr="00C27192">
              <w:rPr>
                <w:b/>
                <w:sz w:val="26"/>
                <w:szCs w:val="26"/>
              </w:rPr>
              <w:t>2.10</w:t>
            </w:r>
          </w:p>
        </w:tc>
        <w:tc>
          <w:tcPr>
            <w:tcW w:w="13547" w:type="dxa"/>
            <w:gridSpan w:val="8"/>
          </w:tcPr>
          <w:p w14:paraId="175DA21A" w14:textId="77777777" w:rsidR="000D676E" w:rsidRPr="00C27192" w:rsidRDefault="000D676E" w:rsidP="00AC452D">
            <w:pPr>
              <w:spacing w:after="80" w:line="240" w:lineRule="auto"/>
              <w:jc w:val="both"/>
              <w:rPr>
                <w:b/>
                <w:sz w:val="26"/>
                <w:szCs w:val="26"/>
              </w:rPr>
            </w:pPr>
            <w:r w:rsidRPr="00C27192">
              <w:rPr>
                <w:b/>
                <w:sz w:val="26"/>
                <w:szCs w:val="26"/>
              </w:rPr>
              <w:t>Quy trình xử lý công việc</w:t>
            </w:r>
          </w:p>
        </w:tc>
      </w:tr>
      <w:tr w:rsidR="000D676E" w:rsidRPr="00C27192" w14:paraId="03ECB5DC" w14:textId="77777777" w:rsidTr="00EE7BD5">
        <w:tc>
          <w:tcPr>
            <w:tcW w:w="781" w:type="dxa"/>
            <w:vAlign w:val="center"/>
          </w:tcPr>
          <w:p w14:paraId="4004E0F7" w14:textId="77777777" w:rsidR="000D676E" w:rsidRPr="00C27192" w:rsidRDefault="000D676E" w:rsidP="0007235B">
            <w:pPr>
              <w:spacing w:after="80" w:line="240" w:lineRule="auto"/>
              <w:jc w:val="center"/>
              <w:rPr>
                <w:b/>
                <w:sz w:val="26"/>
                <w:szCs w:val="26"/>
              </w:rPr>
            </w:pPr>
            <w:r w:rsidRPr="00C27192">
              <w:rPr>
                <w:b/>
                <w:sz w:val="26"/>
                <w:szCs w:val="26"/>
              </w:rPr>
              <w:t>TT</w:t>
            </w:r>
          </w:p>
        </w:tc>
        <w:tc>
          <w:tcPr>
            <w:tcW w:w="5990" w:type="dxa"/>
            <w:gridSpan w:val="2"/>
          </w:tcPr>
          <w:p w14:paraId="16373195" w14:textId="77777777" w:rsidR="000D676E" w:rsidRPr="00C27192" w:rsidRDefault="000D676E" w:rsidP="00AC452D">
            <w:pPr>
              <w:spacing w:after="80" w:line="240" w:lineRule="auto"/>
              <w:jc w:val="center"/>
              <w:rPr>
                <w:b/>
                <w:sz w:val="26"/>
                <w:szCs w:val="26"/>
              </w:rPr>
            </w:pPr>
            <w:r w:rsidRPr="00C27192">
              <w:rPr>
                <w:b/>
                <w:sz w:val="26"/>
                <w:szCs w:val="26"/>
              </w:rPr>
              <w:t>Trình tự</w:t>
            </w:r>
          </w:p>
        </w:tc>
        <w:tc>
          <w:tcPr>
            <w:tcW w:w="2551" w:type="dxa"/>
            <w:gridSpan w:val="2"/>
          </w:tcPr>
          <w:p w14:paraId="5E75F067" w14:textId="77777777" w:rsidR="000D676E" w:rsidRPr="00C27192" w:rsidRDefault="000D676E" w:rsidP="00AC452D">
            <w:pPr>
              <w:spacing w:after="80" w:line="240" w:lineRule="auto"/>
              <w:jc w:val="center"/>
              <w:rPr>
                <w:b/>
                <w:sz w:val="26"/>
                <w:szCs w:val="26"/>
              </w:rPr>
            </w:pPr>
            <w:r w:rsidRPr="00C27192">
              <w:rPr>
                <w:b/>
                <w:sz w:val="26"/>
                <w:szCs w:val="26"/>
              </w:rPr>
              <w:t>Trách nhiệm</w:t>
            </w:r>
          </w:p>
        </w:tc>
        <w:tc>
          <w:tcPr>
            <w:tcW w:w="2126" w:type="dxa"/>
            <w:vAlign w:val="center"/>
          </w:tcPr>
          <w:p w14:paraId="6D948000" w14:textId="77777777" w:rsidR="000D676E" w:rsidRPr="00C27192" w:rsidRDefault="000D676E" w:rsidP="00EE7BD5">
            <w:pPr>
              <w:spacing w:after="80" w:line="240" w:lineRule="auto"/>
              <w:jc w:val="center"/>
              <w:rPr>
                <w:b/>
                <w:sz w:val="26"/>
                <w:szCs w:val="26"/>
              </w:rPr>
            </w:pPr>
            <w:r w:rsidRPr="00C27192">
              <w:rPr>
                <w:b/>
                <w:sz w:val="26"/>
                <w:szCs w:val="26"/>
              </w:rPr>
              <w:t>Thời gian</w:t>
            </w:r>
          </w:p>
        </w:tc>
        <w:tc>
          <w:tcPr>
            <w:tcW w:w="2880" w:type="dxa"/>
            <w:gridSpan w:val="3"/>
            <w:vAlign w:val="center"/>
          </w:tcPr>
          <w:p w14:paraId="74FF5F02" w14:textId="77777777" w:rsidR="000D676E" w:rsidRPr="00C27192" w:rsidRDefault="000D676E" w:rsidP="00EE7BD5">
            <w:pPr>
              <w:spacing w:after="80" w:line="240" w:lineRule="auto"/>
              <w:jc w:val="center"/>
              <w:rPr>
                <w:b/>
                <w:sz w:val="26"/>
                <w:szCs w:val="26"/>
              </w:rPr>
            </w:pPr>
            <w:r w:rsidRPr="00C27192">
              <w:rPr>
                <w:b/>
                <w:sz w:val="26"/>
                <w:szCs w:val="26"/>
              </w:rPr>
              <w:t>Biểu mẫu/Kết quả</w:t>
            </w:r>
          </w:p>
        </w:tc>
      </w:tr>
      <w:tr w:rsidR="000D676E" w:rsidRPr="00C27192" w14:paraId="28A5594B" w14:textId="77777777" w:rsidTr="00EE7BD5">
        <w:trPr>
          <w:trHeight w:val="435"/>
        </w:trPr>
        <w:tc>
          <w:tcPr>
            <w:tcW w:w="781" w:type="dxa"/>
            <w:vAlign w:val="center"/>
          </w:tcPr>
          <w:p w14:paraId="2B095C37" w14:textId="77777777" w:rsidR="000D676E" w:rsidRPr="00C27192" w:rsidRDefault="000D676E" w:rsidP="0007235B">
            <w:pPr>
              <w:spacing w:after="80" w:line="240" w:lineRule="auto"/>
              <w:jc w:val="center"/>
              <w:rPr>
                <w:sz w:val="26"/>
                <w:szCs w:val="26"/>
              </w:rPr>
            </w:pPr>
            <w:r w:rsidRPr="00C27192">
              <w:rPr>
                <w:sz w:val="26"/>
                <w:szCs w:val="26"/>
              </w:rPr>
              <w:t>B1</w:t>
            </w:r>
          </w:p>
        </w:tc>
        <w:tc>
          <w:tcPr>
            <w:tcW w:w="5990" w:type="dxa"/>
            <w:gridSpan w:val="2"/>
            <w:vAlign w:val="center"/>
          </w:tcPr>
          <w:p w14:paraId="61BA5DCB" w14:textId="60EC6AF4" w:rsidR="000D676E" w:rsidRPr="00C27192" w:rsidRDefault="000D676E" w:rsidP="00EE7BD5">
            <w:pPr>
              <w:tabs>
                <w:tab w:val="center" w:pos="2887"/>
              </w:tabs>
              <w:spacing w:after="80" w:line="240" w:lineRule="auto"/>
              <w:rPr>
                <w:sz w:val="26"/>
                <w:szCs w:val="26"/>
              </w:rPr>
            </w:pPr>
            <w:r w:rsidRPr="00C27192">
              <w:rPr>
                <w:sz w:val="26"/>
                <w:szCs w:val="26"/>
              </w:rPr>
              <w:t>Tiếp nhận hồ sơ</w:t>
            </w:r>
          </w:p>
        </w:tc>
        <w:tc>
          <w:tcPr>
            <w:tcW w:w="2551" w:type="dxa"/>
            <w:gridSpan w:val="2"/>
            <w:vAlign w:val="center"/>
          </w:tcPr>
          <w:p w14:paraId="1DBBC3A5" w14:textId="77777777" w:rsidR="000D676E" w:rsidRPr="00C27192" w:rsidRDefault="000D676E" w:rsidP="00EE7BD5">
            <w:pPr>
              <w:spacing w:after="80" w:line="240" w:lineRule="auto"/>
              <w:rPr>
                <w:sz w:val="26"/>
                <w:szCs w:val="26"/>
              </w:rPr>
            </w:pPr>
            <w:r w:rsidRPr="00C27192">
              <w:rPr>
                <w:sz w:val="26"/>
                <w:szCs w:val="26"/>
              </w:rPr>
              <w:t>Công chức TN&amp;TKQ</w:t>
            </w:r>
          </w:p>
        </w:tc>
        <w:tc>
          <w:tcPr>
            <w:tcW w:w="2126" w:type="dxa"/>
            <w:vAlign w:val="center"/>
          </w:tcPr>
          <w:p w14:paraId="474D5CD8" w14:textId="77777777" w:rsidR="000D676E" w:rsidRPr="00C27192" w:rsidRDefault="000D676E" w:rsidP="00EE7BD5">
            <w:pPr>
              <w:spacing w:after="80" w:line="240" w:lineRule="auto"/>
              <w:jc w:val="center"/>
              <w:rPr>
                <w:sz w:val="26"/>
                <w:szCs w:val="26"/>
              </w:rPr>
            </w:pPr>
            <w:r w:rsidRPr="00C27192">
              <w:rPr>
                <w:sz w:val="26"/>
                <w:szCs w:val="26"/>
              </w:rPr>
              <w:t>Giờ hành chính</w:t>
            </w:r>
          </w:p>
        </w:tc>
        <w:tc>
          <w:tcPr>
            <w:tcW w:w="2880" w:type="dxa"/>
            <w:gridSpan w:val="3"/>
            <w:vAlign w:val="center"/>
          </w:tcPr>
          <w:p w14:paraId="6D821C3D" w14:textId="77777777" w:rsidR="000D676E" w:rsidRPr="00C27192" w:rsidRDefault="000D676E" w:rsidP="00EE7BD5">
            <w:pPr>
              <w:spacing w:after="80" w:line="240" w:lineRule="auto"/>
              <w:jc w:val="center"/>
              <w:rPr>
                <w:sz w:val="26"/>
                <w:szCs w:val="26"/>
              </w:rPr>
            </w:pPr>
            <w:r w:rsidRPr="00C27192">
              <w:rPr>
                <w:sz w:val="26"/>
                <w:szCs w:val="26"/>
              </w:rPr>
              <w:t>Mẫu 01,02,03,04,05,06</w:t>
            </w:r>
          </w:p>
          <w:p w14:paraId="33824BDE" w14:textId="77777777" w:rsidR="000D676E" w:rsidRPr="00C27192" w:rsidRDefault="000D676E" w:rsidP="00EE7BD5">
            <w:pPr>
              <w:spacing w:after="80" w:line="240" w:lineRule="auto"/>
              <w:jc w:val="center"/>
              <w:rPr>
                <w:sz w:val="26"/>
                <w:szCs w:val="26"/>
              </w:rPr>
            </w:pPr>
            <w:r w:rsidRPr="00C27192">
              <w:rPr>
                <w:sz w:val="26"/>
                <w:szCs w:val="26"/>
              </w:rPr>
              <w:t>Hồ sơ theo mục 2.3</w:t>
            </w:r>
          </w:p>
        </w:tc>
      </w:tr>
      <w:tr w:rsidR="000D676E" w:rsidRPr="00C27192" w14:paraId="4155B0CE" w14:textId="77777777" w:rsidTr="00EE7BD5">
        <w:tc>
          <w:tcPr>
            <w:tcW w:w="781" w:type="dxa"/>
            <w:vAlign w:val="center"/>
          </w:tcPr>
          <w:p w14:paraId="6A5F5D52" w14:textId="77777777" w:rsidR="000D676E" w:rsidRPr="00C27192" w:rsidRDefault="000D676E" w:rsidP="0007235B">
            <w:pPr>
              <w:spacing w:after="80" w:line="240" w:lineRule="auto"/>
              <w:jc w:val="center"/>
              <w:rPr>
                <w:sz w:val="26"/>
                <w:szCs w:val="26"/>
              </w:rPr>
            </w:pPr>
            <w:r w:rsidRPr="00C27192">
              <w:rPr>
                <w:sz w:val="26"/>
                <w:szCs w:val="26"/>
              </w:rPr>
              <w:t>B2</w:t>
            </w:r>
          </w:p>
        </w:tc>
        <w:tc>
          <w:tcPr>
            <w:tcW w:w="5990" w:type="dxa"/>
            <w:gridSpan w:val="2"/>
            <w:vAlign w:val="center"/>
          </w:tcPr>
          <w:p w14:paraId="678C1324" w14:textId="77777777" w:rsidR="000D676E" w:rsidRPr="00C27192" w:rsidRDefault="000D676E" w:rsidP="00EE7BD5">
            <w:pPr>
              <w:spacing w:after="80" w:line="240" w:lineRule="auto"/>
              <w:rPr>
                <w:sz w:val="26"/>
                <w:szCs w:val="26"/>
              </w:rPr>
            </w:pPr>
            <w:r w:rsidRPr="00C27192">
              <w:rPr>
                <w:sz w:val="26"/>
                <w:szCs w:val="26"/>
              </w:rPr>
              <w:t>Chuyển hồ sơ cho cơ quan/phòng chuyên môn xử lý</w:t>
            </w:r>
          </w:p>
        </w:tc>
        <w:tc>
          <w:tcPr>
            <w:tcW w:w="2551" w:type="dxa"/>
            <w:gridSpan w:val="2"/>
            <w:vAlign w:val="center"/>
          </w:tcPr>
          <w:p w14:paraId="03C72BB1" w14:textId="77777777" w:rsidR="000D676E" w:rsidRPr="00C27192" w:rsidRDefault="000D676E" w:rsidP="00EE7BD5">
            <w:pPr>
              <w:spacing w:after="80" w:line="240" w:lineRule="auto"/>
              <w:rPr>
                <w:sz w:val="26"/>
                <w:szCs w:val="26"/>
              </w:rPr>
            </w:pPr>
            <w:r w:rsidRPr="00C27192">
              <w:rPr>
                <w:sz w:val="26"/>
                <w:szCs w:val="26"/>
              </w:rPr>
              <w:t xml:space="preserve">Công chức TN&amp;TKQ </w:t>
            </w:r>
          </w:p>
        </w:tc>
        <w:tc>
          <w:tcPr>
            <w:tcW w:w="2126" w:type="dxa"/>
            <w:vAlign w:val="center"/>
          </w:tcPr>
          <w:p w14:paraId="0AE3D017" w14:textId="77777777" w:rsidR="000D676E" w:rsidRPr="00C27192" w:rsidRDefault="000D676E" w:rsidP="00EE7BD5">
            <w:pPr>
              <w:spacing w:after="80" w:line="240" w:lineRule="auto"/>
              <w:jc w:val="center"/>
              <w:rPr>
                <w:sz w:val="26"/>
                <w:szCs w:val="26"/>
              </w:rPr>
            </w:pPr>
            <w:r w:rsidRPr="00C27192">
              <w:rPr>
                <w:sz w:val="26"/>
                <w:szCs w:val="26"/>
              </w:rPr>
              <w:t>0,5 ngày</w:t>
            </w:r>
          </w:p>
        </w:tc>
        <w:tc>
          <w:tcPr>
            <w:tcW w:w="2880" w:type="dxa"/>
            <w:gridSpan w:val="3"/>
            <w:vAlign w:val="center"/>
          </w:tcPr>
          <w:p w14:paraId="60B2AAF7" w14:textId="4DF461C8" w:rsidR="000D676E" w:rsidRPr="00C27192" w:rsidRDefault="00415074" w:rsidP="00EE7BD5">
            <w:pPr>
              <w:spacing w:after="80" w:line="240" w:lineRule="auto"/>
              <w:jc w:val="center"/>
              <w:rPr>
                <w:sz w:val="26"/>
                <w:szCs w:val="26"/>
              </w:rPr>
            </w:pPr>
            <w:r>
              <w:rPr>
                <w:sz w:val="26"/>
                <w:szCs w:val="26"/>
              </w:rPr>
              <w:t xml:space="preserve">Mẫu 05 </w:t>
            </w:r>
            <w:r w:rsidR="000D676E" w:rsidRPr="00C27192">
              <w:rPr>
                <w:sz w:val="26"/>
                <w:szCs w:val="26"/>
              </w:rPr>
              <w:t>và Hồ sơ kèm theo</w:t>
            </w:r>
          </w:p>
        </w:tc>
      </w:tr>
      <w:tr w:rsidR="000D676E" w:rsidRPr="00C27192" w14:paraId="7254E107" w14:textId="77777777" w:rsidTr="00D77FE4">
        <w:tc>
          <w:tcPr>
            <w:tcW w:w="781" w:type="dxa"/>
            <w:vAlign w:val="center"/>
          </w:tcPr>
          <w:p w14:paraId="0F6C97F8" w14:textId="77777777" w:rsidR="000D676E" w:rsidRPr="00C27192" w:rsidRDefault="000D676E" w:rsidP="0007235B">
            <w:pPr>
              <w:spacing w:after="80" w:line="240" w:lineRule="auto"/>
              <w:jc w:val="center"/>
              <w:rPr>
                <w:sz w:val="26"/>
                <w:szCs w:val="26"/>
              </w:rPr>
            </w:pPr>
            <w:r w:rsidRPr="00C27192">
              <w:rPr>
                <w:sz w:val="26"/>
                <w:szCs w:val="26"/>
              </w:rPr>
              <w:lastRenderedPageBreak/>
              <w:t>B3</w:t>
            </w:r>
          </w:p>
        </w:tc>
        <w:tc>
          <w:tcPr>
            <w:tcW w:w="5990" w:type="dxa"/>
            <w:gridSpan w:val="2"/>
            <w:vAlign w:val="center"/>
          </w:tcPr>
          <w:p w14:paraId="540EC35C" w14:textId="77777777" w:rsidR="000D676E" w:rsidRPr="00C27192" w:rsidRDefault="000D676E" w:rsidP="00EE7BD5">
            <w:pPr>
              <w:spacing w:after="80" w:line="240" w:lineRule="auto"/>
              <w:rPr>
                <w:sz w:val="26"/>
                <w:szCs w:val="26"/>
              </w:rPr>
            </w:pPr>
            <w:r w:rsidRPr="00C27192">
              <w:rPr>
                <w:sz w:val="26"/>
                <w:szCs w:val="26"/>
              </w:rPr>
              <w:t>Chuyển cho chuyên viên</w:t>
            </w:r>
            <w:r w:rsidR="00DE3D6C">
              <w:rPr>
                <w:sz w:val="26"/>
                <w:szCs w:val="26"/>
              </w:rPr>
              <w:t xml:space="preserve"> </w:t>
            </w:r>
            <w:r w:rsidR="009216D4">
              <w:rPr>
                <w:lang w:val="nl-NL"/>
              </w:rPr>
              <w:t>Chi nhánh VPĐK đất đai</w:t>
            </w:r>
          </w:p>
        </w:tc>
        <w:tc>
          <w:tcPr>
            <w:tcW w:w="2551" w:type="dxa"/>
            <w:gridSpan w:val="2"/>
            <w:vAlign w:val="center"/>
          </w:tcPr>
          <w:p w14:paraId="55697816" w14:textId="77777777" w:rsidR="000D676E" w:rsidRPr="00C27192" w:rsidRDefault="000D676E" w:rsidP="00D77FE4">
            <w:pPr>
              <w:spacing w:after="80" w:line="240" w:lineRule="auto"/>
              <w:jc w:val="center"/>
              <w:rPr>
                <w:sz w:val="26"/>
                <w:szCs w:val="26"/>
              </w:rPr>
            </w:pPr>
            <w:r w:rsidRPr="00C27192">
              <w:rPr>
                <w:sz w:val="26"/>
                <w:szCs w:val="26"/>
              </w:rPr>
              <w:t xml:space="preserve">Chuyên viên </w:t>
            </w:r>
            <w:r w:rsidR="009216D4">
              <w:rPr>
                <w:lang w:val="nl-NL"/>
              </w:rPr>
              <w:t>Chi nhánh VPĐK đất đai</w:t>
            </w:r>
          </w:p>
        </w:tc>
        <w:tc>
          <w:tcPr>
            <w:tcW w:w="2126" w:type="dxa"/>
            <w:vAlign w:val="center"/>
          </w:tcPr>
          <w:p w14:paraId="4A30D1C3" w14:textId="77777777" w:rsidR="000D676E" w:rsidRPr="00C27192" w:rsidRDefault="000D676E" w:rsidP="00EE7BD5">
            <w:pPr>
              <w:spacing w:after="80" w:line="240" w:lineRule="auto"/>
              <w:jc w:val="center"/>
              <w:rPr>
                <w:sz w:val="26"/>
                <w:szCs w:val="26"/>
              </w:rPr>
            </w:pPr>
            <w:r w:rsidRPr="00C27192">
              <w:rPr>
                <w:sz w:val="26"/>
                <w:szCs w:val="26"/>
              </w:rPr>
              <w:t>2,5 ngày</w:t>
            </w:r>
          </w:p>
        </w:tc>
        <w:tc>
          <w:tcPr>
            <w:tcW w:w="2880" w:type="dxa"/>
            <w:gridSpan w:val="3"/>
            <w:vAlign w:val="center"/>
          </w:tcPr>
          <w:p w14:paraId="4DEC03A6" w14:textId="77777777" w:rsidR="000D676E" w:rsidRPr="00C27192" w:rsidRDefault="000D676E" w:rsidP="00EE7BD5">
            <w:pPr>
              <w:spacing w:after="80" w:line="240" w:lineRule="auto"/>
              <w:jc w:val="center"/>
            </w:pPr>
          </w:p>
        </w:tc>
      </w:tr>
      <w:tr w:rsidR="0029184F" w:rsidRPr="00C27192" w14:paraId="5EB35457" w14:textId="77777777" w:rsidTr="00D77FE4">
        <w:tc>
          <w:tcPr>
            <w:tcW w:w="781" w:type="dxa"/>
            <w:vAlign w:val="center"/>
          </w:tcPr>
          <w:p w14:paraId="3D49AEB2" w14:textId="77777777" w:rsidR="0029184F" w:rsidRPr="00C27192" w:rsidRDefault="0029184F" w:rsidP="0007235B">
            <w:pPr>
              <w:spacing w:after="80" w:line="240" w:lineRule="auto"/>
              <w:jc w:val="center"/>
              <w:rPr>
                <w:sz w:val="26"/>
                <w:szCs w:val="26"/>
              </w:rPr>
            </w:pPr>
            <w:r w:rsidRPr="00C27192">
              <w:rPr>
                <w:sz w:val="26"/>
                <w:szCs w:val="26"/>
              </w:rPr>
              <w:t>B4</w:t>
            </w:r>
          </w:p>
        </w:tc>
        <w:tc>
          <w:tcPr>
            <w:tcW w:w="5990" w:type="dxa"/>
            <w:gridSpan w:val="2"/>
            <w:vAlign w:val="center"/>
          </w:tcPr>
          <w:p w14:paraId="4EBFC4E5" w14:textId="77777777" w:rsidR="0029184F" w:rsidRPr="00C27192" w:rsidRDefault="0029184F" w:rsidP="00EE7BD5">
            <w:pPr>
              <w:spacing w:after="80" w:line="240" w:lineRule="auto"/>
              <w:rPr>
                <w:sz w:val="26"/>
                <w:szCs w:val="26"/>
              </w:rPr>
            </w:pPr>
            <w:r w:rsidRPr="00C27192">
              <w:rPr>
                <w:sz w:val="26"/>
                <w:szCs w:val="26"/>
              </w:rPr>
              <w:t xml:space="preserve">Chuyển cho lãnh đạo </w:t>
            </w:r>
            <w:r>
              <w:rPr>
                <w:lang w:val="nl-NL"/>
              </w:rPr>
              <w:t>Chi nhánh VPĐK đất đai</w:t>
            </w:r>
          </w:p>
        </w:tc>
        <w:tc>
          <w:tcPr>
            <w:tcW w:w="2551" w:type="dxa"/>
            <w:gridSpan w:val="2"/>
            <w:vAlign w:val="center"/>
          </w:tcPr>
          <w:p w14:paraId="2DF1640D" w14:textId="77777777" w:rsidR="0029184F" w:rsidRPr="00C27192" w:rsidRDefault="0029184F" w:rsidP="00D77FE4">
            <w:pPr>
              <w:spacing w:after="80" w:line="240" w:lineRule="auto"/>
              <w:jc w:val="center"/>
              <w:rPr>
                <w:sz w:val="26"/>
                <w:szCs w:val="26"/>
              </w:rPr>
            </w:pPr>
            <w:r w:rsidRPr="00C27192">
              <w:rPr>
                <w:sz w:val="26"/>
                <w:szCs w:val="26"/>
              </w:rPr>
              <w:t xml:space="preserve">Lãnh đạo </w:t>
            </w:r>
            <w:r>
              <w:rPr>
                <w:lang w:val="nl-NL"/>
              </w:rPr>
              <w:t>Chi nhánh VPĐK đất đai</w:t>
            </w:r>
          </w:p>
        </w:tc>
        <w:tc>
          <w:tcPr>
            <w:tcW w:w="2126" w:type="dxa"/>
            <w:vAlign w:val="center"/>
          </w:tcPr>
          <w:p w14:paraId="20981EEA" w14:textId="77777777" w:rsidR="0029184F" w:rsidRPr="00C27192" w:rsidRDefault="0029184F" w:rsidP="00EE7BD5">
            <w:pPr>
              <w:spacing w:after="80" w:line="240" w:lineRule="auto"/>
              <w:jc w:val="center"/>
              <w:rPr>
                <w:sz w:val="26"/>
                <w:szCs w:val="26"/>
              </w:rPr>
            </w:pPr>
            <w:r w:rsidRPr="00C27192">
              <w:rPr>
                <w:sz w:val="26"/>
                <w:szCs w:val="26"/>
              </w:rPr>
              <w:t>0,5 ngày</w:t>
            </w:r>
          </w:p>
        </w:tc>
        <w:tc>
          <w:tcPr>
            <w:tcW w:w="2880" w:type="dxa"/>
            <w:gridSpan w:val="3"/>
            <w:vAlign w:val="center"/>
          </w:tcPr>
          <w:p w14:paraId="06E6C8D5" w14:textId="77777777" w:rsidR="0029184F" w:rsidRPr="001A3575" w:rsidRDefault="0029184F" w:rsidP="00EE7BD5">
            <w:pPr>
              <w:spacing w:after="80" w:line="240" w:lineRule="auto"/>
              <w:jc w:val="center"/>
              <w:rPr>
                <w:sz w:val="26"/>
                <w:szCs w:val="26"/>
              </w:rPr>
            </w:pPr>
            <w:r w:rsidRPr="00E3517D">
              <w:rPr>
                <w:sz w:val="26"/>
                <w:szCs w:val="26"/>
              </w:rPr>
              <w:t>Tờ trình, dự thảo Giấy chứng nhận kèm hồ sơ</w:t>
            </w:r>
          </w:p>
        </w:tc>
      </w:tr>
      <w:tr w:rsidR="0029184F" w:rsidRPr="00C27192" w14:paraId="7344FF6F" w14:textId="77777777" w:rsidTr="00D77FE4">
        <w:tc>
          <w:tcPr>
            <w:tcW w:w="781" w:type="dxa"/>
            <w:vAlign w:val="center"/>
          </w:tcPr>
          <w:p w14:paraId="20B779F4" w14:textId="77777777" w:rsidR="0029184F" w:rsidRPr="00C27192" w:rsidRDefault="0029184F" w:rsidP="0007235B">
            <w:pPr>
              <w:spacing w:after="80" w:line="240" w:lineRule="auto"/>
              <w:jc w:val="center"/>
              <w:rPr>
                <w:sz w:val="26"/>
                <w:szCs w:val="26"/>
              </w:rPr>
            </w:pPr>
            <w:r w:rsidRPr="00C27192">
              <w:rPr>
                <w:sz w:val="26"/>
                <w:szCs w:val="26"/>
              </w:rPr>
              <w:t>B5</w:t>
            </w:r>
          </w:p>
        </w:tc>
        <w:tc>
          <w:tcPr>
            <w:tcW w:w="5990" w:type="dxa"/>
            <w:gridSpan w:val="2"/>
            <w:vAlign w:val="center"/>
          </w:tcPr>
          <w:p w14:paraId="39CE5225" w14:textId="77777777" w:rsidR="0029184F" w:rsidRPr="00C27192" w:rsidRDefault="0029184F" w:rsidP="00EE7BD5">
            <w:pPr>
              <w:spacing w:after="80" w:line="240" w:lineRule="auto"/>
              <w:rPr>
                <w:sz w:val="26"/>
                <w:szCs w:val="26"/>
              </w:rPr>
            </w:pPr>
            <w:r w:rsidRPr="00C27192">
              <w:rPr>
                <w:sz w:val="26"/>
                <w:szCs w:val="26"/>
              </w:rPr>
              <w:t xml:space="preserve">Chuyển cho chuyên viên </w:t>
            </w:r>
            <w:r>
              <w:rPr>
                <w:lang w:val="nl-NL"/>
              </w:rPr>
              <w:t>Văn phòng</w:t>
            </w:r>
            <w:r w:rsidRPr="00C27192">
              <w:rPr>
                <w:lang w:val="nl-NL"/>
              </w:rPr>
              <w:t xml:space="preserve"> đăng ký đất đai</w:t>
            </w:r>
          </w:p>
        </w:tc>
        <w:tc>
          <w:tcPr>
            <w:tcW w:w="2551" w:type="dxa"/>
            <w:gridSpan w:val="2"/>
            <w:vAlign w:val="center"/>
          </w:tcPr>
          <w:p w14:paraId="3B321A60" w14:textId="77777777" w:rsidR="0029184F" w:rsidRPr="00C27192" w:rsidRDefault="0029184F" w:rsidP="00D77FE4">
            <w:pPr>
              <w:spacing w:after="80" w:line="240" w:lineRule="auto"/>
              <w:jc w:val="center"/>
              <w:rPr>
                <w:sz w:val="26"/>
                <w:szCs w:val="26"/>
              </w:rPr>
            </w:pPr>
            <w:r w:rsidRPr="00C27192">
              <w:rPr>
                <w:sz w:val="26"/>
                <w:szCs w:val="26"/>
              </w:rPr>
              <w:t xml:space="preserve">Chuyên viên </w:t>
            </w:r>
            <w:r>
              <w:rPr>
                <w:sz w:val="26"/>
                <w:szCs w:val="26"/>
              </w:rPr>
              <w:t>Văn phòng</w:t>
            </w:r>
            <w:r w:rsidRPr="00C27192">
              <w:rPr>
                <w:lang w:val="nl-NL"/>
              </w:rPr>
              <w:t xml:space="preserve"> đăng ký đất đai</w:t>
            </w:r>
          </w:p>
        </w:tc>
        <w:tc>
          <w:tcPr>
            <w:tcW w:w="2126" w:type="dxa"/>
            <w:vAlign w:val="center"/>
          </w:tcPr>
          <w:p w14:paraId="0C2AB2EA" w14:textId="77777777" w:rsidR="0029184F" w:rsidRPr="00C27192" w:rsidRDefault="0029184F" w:rsidP="00EE7BD5">
            <w:pPr>
              <w:spacing w:after="80" w:line="240" w:lineRule="auto"/>
              <w:jc w:val="center"/>
              <w:rPr>
                <w:sz w:val="26"/>
                <w:szCs w:val="26"/>
              </w:rPr>
            </w:pPr>
            <w:r w:rsidRPr="00C27192">
              <w:rPr>
                <w:sz w:val="26"/>
                <w:szCs w:val="26"/>
              </w:rPr>
              <w:t>1,5 ngày</w:t>
            </w:r>
          </w:p>
        </w:tc>
        <w:tc>
          <w:tcPr>
            <w:tcW w:w="2880" w:type="dxa"/>
            <w:gridSpan w:val="3"/>
            <w:vAlign w:val="center"/>
          </w:tcPr>
          <w:p w14:paraId="5D1E6CE9" w14:textId="77777777" w:rsidR="0029184F" w:rsidRPr="00E3517D" w:rsidRDefault="0029184F" w:rsidP="00EE7BD5">
            <w:pPr>
              <w:spacing w:after="80" w:line="240" w:lineRule="auto"/>
              <w:jc w:val="center"/>
              <w:rPr>
                <w:sz w:val="26"/>
                <w:szCs w:val="26"/>
              </w:rPr>
            </w:pPr>
            <w:r w:rsidRPr="00E3517D">
              <w:rPr>
                <w:sz w:val="26"/>
                <w:szCs w:val="26"/>
              </w:rPr>
              <w:t>Biên bản thẩm định, dự thảo Thông báo cấp GCN kèm hồ sơ</w:t>
            </w:r>
          </w:p>
        </w:tc>
      </w:tr>
      <w:tr w:rsidR="0029184F" w:rsidRPr="00C27192" w14:paraId="533E5231" w14:textId="77777777" w:rsidTr="00D77FE4">
        <w:tc>
          <w:tcPr>
            <w:tcW w:w="781" w:type="dxa"/>
            <w:vAlign w:val="center"/>
          </w:tcPr>
          <w:p w14:paraId="39082888" w14:textId="77777777" w:rsidR="0029184F" w:rsidRPr="00C27192" w:rsidRDefault="0029184F" w:rsidP="0007235B">
            <w:pPr>
              <w:spacing w:after="80" w:line="240" w:lineRule="auto"/>
              <w:jc w:val="center"/>
              <w:rPr>
                <w:sz w:val="26"/>
                <w:szCs w:val="26"/>
              </w:rPr>
            </w:pPr>
            <w:r w:rsidRPr="00C27192">
              <w:rPr>
                <w:sz w:val="26"/>
                <w:szCs w:val="26"/>
              </w:rPr>
              <w:t>B6</w:t>
            </w:r>
          </w:p>
        </w:tc>
        <w:tc>
          <w:tcPr>
            <w:tcW w:w="5990" w:type="dxa"/>
            <w:gridSpan w:val="2"/>
            <w:vAlign w:val="center"/>
          </w:tcPr>
          <w:p w14:paraId="0907AFC5" w14:textId="77777777" w:rsidR="0029184F" w:rsidRPr="00C27192" w:rsidRDefault="0029184F" w:rsidP="00EE7BD5">
            <w:pPr>
              <w:spacing w:after="80" w:line="240" w:lineRule="auto"/>
              <w:rPr>
                <w:sz w:val="26"/>
                <w:szCs w:val="26"/>
              </w:rPr>
            </w:pPr>
            <w:r w:rsidRPr="00C27192">
              <w:rPr>
                <w:sz w:val="26"/>
                <w:szCs w:val="26"/>
              </w:rPr>
              <w:t xml:space="preserve">Chuyển cho lãnh đạo </w:t>
            </w:r>
            <w:r>
              <w:rPr>
                <w:lang w:val="nl-NL"/>
              </w:rPr>
              <w:t>Văn phòng</w:t>
            </w:r>
            <w:r w:rsidRPr="00C27192">
              <w:rPr>
                <w:lang w:val="nl-NL"/>
              </w:rPr>
              <w:t xml:space="preserve"> đăng ký đất đai</w:t>
            </w:r>
          </w:p>
        </w:tc>
        <w:tc>
          <w:tcPr>
            <w:tcW w:w="2551" w:type="dxa"/>
            <w:gridSpan w:val="2"/>
            <w:vAlign w:val="center"/>
          </w:tcPr>
          <w:p w14:paraId="06EEBB30" w14:textId="77777777" w:rsidR="0029184F" w:rsidRPr="00C27192" w:rsidRDefault="0029184F" w:rsidP="00D77FE4">
            <w:pPr>
              <w:spacing w:after="80" w:line="240" w:lineRule="auto"/>
              <w:jc w:val="center"/>
              <w:rPr>
                <w:sz w:val="26"/>
                <w:szCs w:val="26"/>
              </w:rPr>
            </w:pPr>
            <w:r w:rsidRPr="00C27192">
              <w:rPr>
                <w:sz w:val="26"/>
                <w:szCs w:val="26"/>
              </w:rPr>
              <w:t xml:space="preserve">Lãnh đạo </w:t>
            </w:r>
            <w:r>
              <w:rPr>
                <w:sz w:val="26"/>
                <w:szCs w:val="26"/>
              </w:rPr>
              <w:t>Văn phòng</w:t>
            </w:r>
            <w:r w:rsidRPr="00C27192">
              <w:rPr>
                <w:lang w:val="nl-NL"/>
              </w:rPr>
              <w:t xml:space="preserve"> đăng ký đất đai</w:t>
            </w:r>
          </w:p>
        </w:tc>
        <w:tc>
          <w:tcPr>
            <w:tcW w:w="2126" w:type="dxa"/>
            <w:vAlign w:val="center"/>
          </w:tcPr>
          <w:p w14:paraId="0F8FD0C5" w14:textId="77777777" w:rsidR="0029184F" w:rsidRPr="00C27192" w:rsidRDefault="0029184F" w:rsidP="00EE7BD5">
            <w:pPr>
              <w:spacing w:after="80" w:line="240" w:lineRule="auto"/>
              <w:jc w:val="center"/>
              <w:rPr>
                <w:sz w:val="26"/>
                <w:szCs w:val="26"/>
              </w:rPr>
            </w:pPr>
            <w:r w:rsidRPr="00C27192">
              <w:rPr>
                <w:sz w:val="26"/>
                <w:szCs w:val="26"/>
              </w:rPr>
              <w:t>0,5 ngày</w:t>
            </w:r>
          </w:p>
        </w:tc>
        <w:tc>
          <w:tcPr>
            <w:tcW w:w="2880" w:type="dxa"/>
            <w:gridSpan w:val="3"/>
            <w:vAlign w:val="center"/>
          </w:tcPr>
          <w:p w14:paraId="1B48CF1D" w14:textId="77777777" w:rsidR="0029184F" w:rsidRPr="00E3517D" w:rsidRDefault="0029184F" w:rsidP="00EE7BD5">
            <w:pPr>
              <w:spacing w:after="80" w:line="240" w:lineRule="auto"/>
              <w:jc w:val="center"/>
              <w:rPr>
                <w:sz w:val="26"/>
                <w:szCs w:val="26"/>
              </w:rPr>
            </w:pPr>
            <w:r w:rsidRPr="00E3517D">
              <w:rPr>
                <w:sz w:val="26"/>
                <w:szCs w:val="26"/>
              </w:rPr>
              <w:t>Biên bản thẩm định, dự thảo Thông báo cấp GCN kèm hồ sơ</w:t>
            </w:r>
          </w:p>
        </w:tc>
      </w:tr>
      <w:tr w:rsidR="0029184F" w:rsidRPr="00C27192" w14:paraId="156BA707" w14:textId="77777777" w:rsidTr="00D77FE4">
        <w:tc>
          <w:tcPr>
            <w:tcW w:w="781" w:type="dxa"/>
            <w:vAlign w:val="center"/>
          </w:tcPr>
          <w:p w14:paraId="18E406A8" w14:textId="77777777" w:rsidR="0029184F" w:rsidRPr="00C27192" w:rsidRDefault="0029184F" w:rsidP="0007235B">
            <w:pPr>
              <w:spacing w:after="80" w:line="240" w:lineRule="auto"/>
              <w:jc w:val="center"/>
              <w:rPr>
                <w:sz w:val="26"/>
                <w:szCs w:val="26"/>
              </w:rPr>
            </w:pPr>
            <w:r w:rsidRPr="00C27192">
              <w:rPr>
                <w:sz w:val="26"/>
                <w:szCs w:val="26"/>
              </w:rPr>
              <w:t>B</w:t>
            </w:r>
            <w:r>
              <w:rPr>
                <w:sz w:val="26"/>
                <w:szCs w:val="26"/>
              </w:rPr>
              <w:t>7</w:t>
            </w:r>
          </w:p>
        </w:tc>
        <w:tc>
          <w:tcPr>
            <w:tcW w:w="5990" w:type="dxa"/>
            <w:gridSpan w:val="2"/>
            <w:vAlign w:val="center"/>
          </w:tcPr>
          <w:p w14:paraId="7EE0213C" w14:textId="77777777" w:rsidR="0029184F" w:rsidRPr="00C27192" w:rsidRDefault="0029184F" w:rsidP="00EE7BD5">
            <w:pPr>
              <w:spacing w:after="80" w:line="240" w:lineRule="auto"/>
              <w:rPr>
                <w:sz w:val="26"/>
                <w:szCs w:val="26"/>
              </w:rPr>
            </w:pPr>
            <w:r w:rsidRPr="00C27192">
              <w:rPr>
                <w:sz w:val="26"/>
                <w:szCs w:val="26"/>
              </w:rPr>
              <w:t>Chuyển cho Lãnh đạo Sở Tài nguyên và Môi trường</w:t>
            </w:r>
            <w:r>
              <w:rPr>
                <w:sz w:val="26"/>
                <w:szCs w:val="26"/>
              </w:rPr>
              <w:t xml:space="preserve"> ký duyệt</w:t>
            </w:r>
          </w:p>
        </w:tc>
        <w:tc>
          <w:tcPr>
            <w:tcW w:w="2551" w:type="dxa"/>
            <w:gridSpan w:val="2"/>
            <w:vAlign w:val="center"/>
          </w:tcPr>
          <w:p w14:paraId="77680290" w14:textId="77777777" w:rsidR="0029184F" w:rsidRPr="00C27192" w:rsidRDefault="0029184F" w:rsidP="00D77FE4">
            <w:pPr>
              <w:spacing w:after="80" w:line="240" w:lineRule="auto"/>
              <w:jc w:val="center"/>
              <w:rPr>
                <w:sz w:val="26"/>
                <w:szCs w:val="26"/>
              </w:rPr>
            </w:pPr>
            <w:r w:rsidRPr="00C27192">
              <w:rPr>
                <w:sz w:val="26"/>
                <w:szCs w:val="26"/>
              </w:rPr>
              <w:t>Lãnh đạo Sở Tài nguyên và Môi trường</w:t>
            </w:r>
          </w:p>
        </w:tc>
        <w:tc>
          <w:tcPr>
            <w:tcW w:w="2126" w:type="dxa"/>
            <w:vAlign w:val="center"/>
          </w:tcPr>
          <w:p w14:paraId="6C37539C" w14:textId="77777777" w:rsidR="0029184F" w:rsidRPr="00C27192" w:rsidRDefault="0029184F" w:rsidP="00EE7BD5">
            <w:pPr>
              <w:spacing w:after="80" w:line="240" w:lineRule="auto"/>
              <w:jc w:val="center"/>
              <w:rPr>
                <w:sz w:val="26"/>
                <w:szCs w:val="26"/>
              </w:rPr>
            </w:pPr>
            <w:r>
              <w:rPr>
                <w:sz w:val="26"/>
                <w:szCs w:val="26"/>
              </w:rPr>
              <w:t xml:space="preserve">1 </w:t>
            </w:r>
            <w:r w:rsidRPr="00C27192">
              <w:rPr>
                <w:sz w:val="26"/>
                <w:szCs w:val="26"/>
              </w:rPr>
              <w:t>ngày</w:t>
            </w:r>
          </w:p>
        </w:tc>
        <w:tc>
          <w:tcPr>
            <w:tcW w:w="2880" w:type="dxa"/>
            <w:gridSpan w:val="3"/>
            <w:vAlign w:val="center"/>
          </w:tcPr>
          <w:p w14:paraId="218F66E8" w14:textId="77777777" w:rsidR="0029184F" w:rsidRPr="001A3575" w:rsidRDefault="0029184F" w:rsidP="00EE7BD5">
            <w:pPr>
              <w:spacing w:after="80" w:line="240" w:lineRule="auto"/>
              <w:jc w:val="center"/>
              <w:rPr>
                <w:sz w:val="26"/>
                <w:szCs w:val="26"/>
              </w:rPr>
            </w:pPr>
            <w:r w:rsidRPr="00E3517D">
              <w:rPr>
                <w:sz w:val="26"/>
                <w:szCs w:val="26"/>
              </w:rPr>
              <w:t>Thông báo cấp GCN, GCN đã ký</w:t>
            </w:r>
          </w:p>
        </w:tc>
      </w:tr>
      <w:tr w:rsidR="0029184F" w:rsidRPr="00C27192" w14:paraId="2608E14D" w14:textId="77777777" w:rsidTr="00D77FE4">
        <w:tc>
          <w:tcPr>
            <w:tcW w:w="781" w:type="dxa"/>
            <w:vAlign w:val="center"/>
          </w:tcPr>
          <w:p w14:paraId="5DF37BBA" w14:textId="77777777" w:rsidR="0029184F" w:rsidRPr="00C27192" w:rsidRDefault="0029184F" w:rsidP="0007235B">
            <w:pPr>
              <w:spacing w:after="80" w:line="240" w:lineRule="auto"/>
              <w:jc w:val="center"/>
              <w:rPr>
                <w:sz w:val="26"/>
                <w:szCs w:val="26"/>
              </w:rPr>
            </w:pPr>
          </w:p>
          <w:p w14:paraId="60DE73A6" w14:textId="77777777" w:rsidR="0029184F" w:rsidRPr="00C27192" w:rsidRDefault="0029184F" w:rsidP="0007235B">
            <w:pPr>
              <w:spacing w:after="80" w:line="240" w:lineRule="auto"/>
              <w:jc w:val="center"/>
              <w:rPr>
                <w:sz w:val="26"/>
                <w:szCs w:val="26"/>
              </w:rPr>
            </w:pPr>
            <w:r w:rsidRPr="00C27192">
              <w:rPr>
                <w:sz w:val="26"/>
                <w:szCs w:val="26"/>
              </w:rPr>
              <w:t>B</w:t>
            </w:r>
            <w:r>
              <w:rPr>
                <w:sz w:val="26"/>
                <w:szCs w:val="26"/>
              </w:rPr>
              <w:t>8</w:t>
            </w:r>
          </w:p>
        </w:tc>
        <w:tc>
          <w:tcPr>
            <w:tcW w:w="5990" w:type="dxa"/>
            <w:gridSpan w:val="2"/>
            <w:vAlign w:val="center"/>
          </w:tcPr>
          <w:p w14:paraId="282317EB" w14:textId="77777777" w:rsidR="0029184F" w:rsidRPr="00C27192" w:rsidRDefault="0029184F" w:rsidP="00EE7BD5">
            <w:pPr>
              <w:spacing w:after="80" w:line="240" w:lineRule="auto"/>
              <w:rPr>
                <w:sz w:val="26"/>
                <w:szCs w:val="26"/>
              </w:rPr>
            </w:pPr>
            <w:r w:rsidRPr="00C27192">
              <w:rPr>
                <w:bCs/>
                <w:sz w:val="26"/>
                <w:szCs w:val="26"/>
              </w:rPr>
              <w:t>Chuyển kết quả về TTHCC cấp huyện hoặc bộ phận TN&amp;TKQ UBND cấp xã</w:t>
            </w:r>
          </w:p>
        </w:tc>
        <w:tc>
          <w:tcPr>
            <w:tcW w:w="2551" w:type="dxa"/>
            <w:gridSpan w:val="2"/>
            <w:vAlign w:val="center"/>
          </w:tcPr>
          <w:p w14:paraId="65594C10" w14:textId="77777777" w:rsidR="0029184F" w:rsidRPr="00C27192" w:rsidRDefault="0029184F" w:rsidP="00D77FE4">
            <w:pPr>
              <w:spacing w:after="80" w:line="240" w:lineRule="auto"/>
              <w:jc w:val="center"/>
              <w:rPr>
                <w:sz w:val="26"/>
                <w:szCs w:val="26"/>
              </w:rPr>
            </w:pPr>
            <w:r>
              <w:rPr>
                <w:sz w:val="26"/>
                <w:szCs w:val="26"/>
              </w:rPr>
              <w:t>Văn phòng</w:t>
            </w:r>
            <w:r w:rsidRPr="00C27192">
              <w:rPr>
                <w:sz w:val="26"/>
                <w:szCs w:val="26"/>
              </w:rPr>
              <w:t xml:space="preserve"> đăng ký đất đai, chi nhánh VPĐK đất đai</w:t>
            </w:r>
          </w:p>
        </w:tc>
        <w:tc>
          <w:tcPr>
            <w:tcW w:w="2126" w:type="dxa"/>
            <w:vAlign w:val="center"/>
          </w:tcPr>
          <w:p w14:paraId="5F1621AB" w14:textId="77777777" w:rsidR="0029184F" w:rsidRPr="00C27192" w:rsidRDefault="0029184F" w:rsidP="00EE7BD5">
            <w:pPr>
              <w:spacing w:after="80" w:line="240" w:lineRule="auto"/>
              <w:jc w:val="center"/>
              <w:rPr>
                <w:sz w:val="26"/>
                <w:szCs w:val="26"/>
              </w:rPr>
            </w:pPr>
            <w:r w:rsidRPr="00C27192">
              <w:rPr>
                <w:sz w:val="26"/>
                <w:szCs w:val="26"/>
              </w:rPr>
              <w:t>0,5 ngày</w:t>
            </w:r>
          </w:p>
        </w:tc>
        <w:tc>
          <w:tcPr>
            <w:tcW w:w="2880" w:type="dxa"/>
            <w:gridSpan w:val="3"/>
            <w:vAlign w:val="center"/>
          </w:tcPr>
          <w:p w14:paraId="4BF58C01" w14:textId="77777777" w:rsidR="0029184F" w:rsidRPr="001A3575" w:rsidRDefault="0029184F" w:rsidP="00EE7BD5">
            <w:pPr>
              <w:spacing w:after="80" w:line="240" w:lineRule="auto"/>
              <w:jc w:val="center"/>
              <w:rPr>
                <w:sz w:val="26"/>
                <w:szCs w:val="26"/>
              </w:rPr>
            </w:pPr>
            <w:r w:rsidRPr="00E3517D">
              <w:rPr>
                <w:sz w:val="26"/>
                <w:szCs w:val="26"/>
              </w:rPr>
              <w:t>Thông báo cấp GCN, GCN đã ký</w:t>
            </w:r>
          </w:p>
        </w:tc>
      </w:tr>
      <w:tr w:rsidR="000D676E" w:rsidRPr="00C27192" w14:paraId="1E21D3D5" w14:textId="77777777" w:rsidTr="00EE7BD5">
        <w:tc>
          <w:tcPr>
            <w:tcW w:w="781" w:type="dxa"/>
            <w:vAlign w:val="center"/>
          </w:tcPr>
          <w:p w14:paraId="3DB7FFC5" w14:textId="77777777" w:rsidR="000D676E" w:rsidRPr="00C27192" w:rsidRDefault="000D676E" w:rsidP="0007235B">
            <w:pPr>
              <w:spacing w:after="80" w:line="240" w:lineRule="auto"/>
              <w:jc w:val="center"/>
              <w:rPr>
                <w:sz w:val="26"/>
                <w:szCs w:val="26"/>
              </w:rPr>
            </w:pPr>
            <w:r w:rsidRPr="00C27192">
              <w:rPr>
                <w:sz w:val="26"/>
                <w:szCs w:val="26"/>
              </w:rPr>
              <w:t>B</w:t>
            </w:r>
            <w:r w:rsidR="00400738">
              <w:rPr>
                <w:sz w:val="26"/>
                <w:szCs w:val="26"/>
              </w:rPr>
              <w:t>9</w:t>
            </w:r>
          </w:p>
        </w:tc>
        <w:tc>
          <w:tcPr>
            <w:tcW w:w="5990" w:type="dxa"/>
            <w:gridSpan w:val="2"/>
          </w:tcPr>
          <w:p w14:paraId="56DBF644" w14:textId="77777777" w:rsidR="000D676E" w:rsidRPr="00C27192" w:rsidRDefault="000D676E" w:rsidP="00AC452D">
            <w:pPr>
              <w:spacing w:after="80" w:line="240" w:lineRule="auto"/>
              <w:jc w:val="both"/>
              <w:rPr>
                <w:sz w:val="26"/>
                <w:szCs w:val="26"/>
              </w:rPr>
            </w:pPr>
            <w:r w:rsidRPr="00C27192">
              <w:rPr>
                <w:sz w:val="26"/>
                <w:szCs w:val="26"/>
              </w:rPr>
              <w:t>Trả kết quả cho hộ gia đình, cá nhân</w:t>
            </w:r>
          </w:p>
        </w:tc>
        <w:tc>
          <w:tcPr>
            <w:tcW w:w="2551" w:type="dxa"/>
            <w:gridSpan w:val="2"/>
          </w:tcPr>
          <w:p w14:paraId="4F837667" w14:textId="77777777" w:rsidR="000D676E" w:rsidRPr="00C27192" w:rsidRDefault="000D676E" w:rsidP="00AC452D">
            <w:pPr>
              <w:spacing w:after="80" w:line="240" w:lineRule="auto"/>
              <w:rPr>
                <w:sz w:val="26"/>
                <w:szCs w:val="26"/>
              </w:rPr>
            </w:pPr>
            <w:r w:rsidRPr="00C27192">
              <w:rPr>
                <w:sz w:val="26"/>
                <w:szCs w:val="26"/>
              </w:rPr>
              <w:t>Công chức TN&amp;TKQ</w:t>
            </w:r>
          </w:p>
        </w:tc>
        <w:tc>
          <w:tcPr>
            <w:tcW w:w="2126" w:type="dxa"/>
            <w:vAlign w:val="center"/>
          </w:tcPr>
          <w:p w14:paraId="0162363F" w14:textId="77777777" w:rsidR="000D676E" w:rsidRPr="00C27192" w:rsidRDefault="000D676E" w:rsidP="00EE7BD5">
            <w:pPr>
              <w:spacing w:after="80" w:line="240" w:lineRule="auto"/>
              <w:jc w:val="center"/>
              <w:rPr>
                <w:sz w:val="26"/>
                <w:szCs w:val="26"/>
              </w:rPr>
            </w:pPr>
            <w:r w:rsidRPr="00C27192">
              <w:rPr>
                <w:sz w:val="26"/>
                <w:szCs w:val="26"/>
              </w:rPr>
              <w:t>Giờ hành chính</w:t>
            </w:r>
          </w:p>
        </w:tc>
        <w:tc>
          <w:tcPr>
            <w:tcW w:w="2880" w:type="dxa"/>
            <w:gridSpan w:val="3"/>
            <w:vAlign w:val="center"/>
          </w:tcPr>
          <w:p w14:paraId="2FC7C6C9" w14:textId="77777777" w:rsidR="000D676E" w:rsidRPr="00C27192" w:rsidRDefault="000D676E" w:rsidP="00EE7BD5">
            <w:pPr>
              <w:spacing w:after="80" w:line="240" w:lineRule="auto"/>
              <w:jc w:val="center"/>
              <w:rPr>
                <w:sz w:val="26"/>
                <w:szCs w:val="26"/>
              </w:rPr>
            </w:pPr>
            <w:r w:rsidRPr="00C27192">
              <w:rPr>
                <w:sz w:val="26"/>
                <w:szCs w:val="26"/>
              </w:rPr>
              <w:t>Kết quả giải quyết TTHC</w:t>
            </w:r>
          </w:p>
        </w:tc>
      </w:tr>
      <w:tr w:rsidR="000D676E" w:rsidRPr="00C27192" w14:paraId="11CAFF9F" w14:textId="77777777" w:rsidTr="0007235B">
        <w:tc>
          <w:tcPr>
            <w:tcW w:w="781" w:type="dxa"/>
            <w:vAlign w:val="center"/>
          </w:tcPr>
          <w:p w14:paraId="12C843F2" w14:textId="77777777" w:rsidR="000D676E" w:rsidRPr="00C27192" w:rsidRDefault="000D676E" w:rsidP="0007235B">
            <w:pPr>
              <w:spacing w:after="80" w:line="240" w:lineRule="auto"/>
              <w:jc w:val="center"/>
              <w:rPr>
                <w:b/>
                <w:sz w:val="26"/>
                <w:szCs w:val="26"/>
              </w:rPr>
            </w:pPr>
          </w:p>
        </w:tc>
        <w:tc>
          <w:tcPr>
            <w:tcW w:w="13547" w:type="dxa"/>
            <w:gridSpan w:val="8"/>
          </w:tcPr>
          <w:p w14:paraId="27E36788" w14:textId="77777777" w:rsidR="000D676E" w:rsidRPr="00C27192" w:rsidRDefault="000D676E" w:rsidP="00AC452D">
            <w:pPr>
              <w:spacing w:after="80" w:line="240" w:lineRule="auto"/>
              <w:jc w:val="both"/>
              <w:rPr>
                <w:i/>
                <w:sz w:val="26"/>
                <w:szCs w:val="26"/>
              </w:rPr>
            </w:pPr>
            <w:r w:rsidRPr="00C27192">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5A07889C" w14:textId="77777777" w:rsidR="000D676E" w:rsidRPr="00C27192" w:rsidRDefault="000D676E" w:rsidP="00AC452D">
            <w:pPr>
              <w:spacing w:after="80" w:line="240" w:lineRule="auto"/>
              <w:jc w:val="both"/>
              <w:rPr>
                <w:i/>
                <w:sz w:val="26"/>
                <w:szCs w:val="26"/>
              </w:rPr>
            </w:pPr>
            <w:r w:rsidRPr="00C27192">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6E10B3B4" w14:textId="77777777" w:rsidR="000D676E" w:rsidRPr="00C27192" w:rsidRDefault="000D676E" w:rsidP="00AC452D">
            <w:pPr>
              <w:spacing w:after="80" w:line="240" w:lineRule="auto"/>
              <w:jc w:val="both"/>
              <w:rPr>
                <w:b/>
                <w:sz w:val="26"/>
                <w:szCs w:val="26"/>
              </w:rPr>
            </w:pPr>
            <w:r w:rsidRPr="00C27192">
              <w:rPr>
                <w:i/>
                <w:sz w:val="26"/>
                <w:szCs w:val="26"/>
              </w:rPr>
              <w:lastRenderedPageBreak/>
              <w:t>- Tổng thời gian phân bổ cho các bước công việc không vượt quá thời gian quy định hiện hành của thủ tục này.</w:t>
            </w:r>
          </w:p>
        </w:tc>
      </w:tr>
      <w:tr w:rsidR="000D676E" w:rsidRPr="00C27192" w14:paraId="23BAA37A" w14:textId="77777777" w:rsidTr="0007235B">
        <w:trPr>
          <w:trHeight w:val="330"/>
        </w:trPr>
        <w:tc>
          <w:tcPr>
            <w:tcW w:w="781" w:type="dxa"/>
            <w:tcBorders>
              <w:top w:val="single" w:sz="4" w:space="0" w:color="000000"/>
              <w:left w:val="single" w:sz="4" w:space="0" w:color="000000"/>
              <w:bottom w:val="single" w:sz="4" w:space="0" w:color="000000"/>
              <w:right w:val="single" w:sz="4" w:space="0" w:color="000000"/>
            </w:tcBorders>
            <w:vAlign w:val="center"/>
          </w:tcPr>
          <w:p w14:paraId="33BD3AB9" w14:textId="77777777" w:rsidR="000D676E" w:rsidRPr="00C27192" w:rsidRDefault="000D676E" w:rsidP="0007235B">
            <w:pPr>
              <w:spacing w:after="80" w:line="240" w:lineRule="auto"/>
              <w:jc w:val="center"/>
              <w:rPr>
                <w:b/>
                <w:sz w:val="26"/>
                <w:szCs w:val="26"/>
              </w:rPr>
            </w:pPr>
            <w:r w:rsidRPr="00C27192">
              <w:rPr>
                <w:b/>
                <w:sz w:val="26"/>
                <w:szCs w:val="26"/>
              </w:rPr>
              <w:lastRenderedPageBreak/>
              <w:t>3</w:t>
            </w:r>
          </w:p>
        </w:tc>
        <w:tc>
          <w:tcPr>
            <w:tcW w:w="13547" w:type="dxa"/>
            <w:gridSpan w:val="8"/>
            <w:tcBorders>
              <w:top w:val="single" w:sz="4" w:space="0" w:color="000000"/>
              <w:left w:val="single" w:sz="4" w:space="0" w:color="000000"/>
              <w:bottom w:val="single" w:sz="4" w:space="0" w:color="auto"/>
              <w:right w:val="single" w:sz="4" w:space="0" w:color="000000"/>
            </w:tcBorders>
          </w:tcPr>
          <w:p w14:paraId="7D829B60" w14:textId="77777777" w:rsidR="000D676E" w:rsidRPr="00C27192" w:rsidRDefault="000D676E" w:rsidP="00AC452D">
            <w:pPr>
              <w:autoSpaceDE w:val="0"/>
              <w:autoSpaceDN w:val="0"/>
              <w:spacing w:after="80" w:line="240" w:lineRule="auto"/>
              <w:jc w:val="both"/>
              <w:rPr>
                <w:sz w:val="26"/>
                <w:szCs w:val="26"/>
                <w:lang w:val="en-AU"/>
              </w:rPr>
            </w:pPr>
            <w:r w:rsidRPr="00C27192">
              <w:rPr>
                <w:b/>
                <w:sz w:val="26"/>
                <w:szCs w:val="26"/>
              </w:rPr>
              <w:t xml:space="preserve">BIỂU MẪU </w:t>
            </w:r>
            <w:r w:rsidRPr="00C27192">
              <w:rPr>
                <w:sz w:val="26"/>
                <w:szCs w:val="26"/>
                <w:lang w:val="en-AU"/>
              </w:rPr>
              <w:t>(Các biểu mẫu sử dụng trong quá trình thực hiện TTHC)</w:t>
            </w:r>
          </w:p>
          <w:p w14:paraId="168FBFB8" w14:textId="77777777" w:rsidR="000D676E" w:rsidRPr="00C27192" w:rsidRDefault="000D676E" w:rsidP="00AC452D">
            <w:pPr>
              <w:tabs>
                <w:tab w:val="left" w:pos="11436"/>
              </w:tabs>
              <w:autoSpaceDE w:val="0"/>
              <w:autoSpaceDN w:val="0"/>
              <w:spacing w:after="80" w:line="240" w:lineRule="auto"/>
              <w:jc w:val="both"/>
              <w:rPr>
                <w:i/>
                <w:sz w:val="26"/>
                <w:szCs w:val="26"/>
                <w:lang w:val="en-AU"/>
              </w:rPr>
            </w:pPr>
            <w:r w:rsidRPr="00C27192">
              <w:rPr>
                <w:i/>
                <w:sz w:val="26"/>
                <w:szCs w:val="26"/>
                <w:u w:val="single"/>
                <w:lang w:val="en-AU"/>
              </w:rPr>
              <w:t>Ghi chú:</w:t>
            </w:r>
            <w:r w:rsidRPr="00C27192">
              <w:rPr>
                <w:i/>
                <w:sz w:val="26"/>
                <w:szCs w:val="26"/>
                <w:lang w:val="en-AU"/>
              </w:rPr>
              <w:t xml:space="preserve"> Các mẫu 01,02,03,04,05,06 áp dụng theo Thông tư 01/2018/TT-VPCP ngày 23/11/2018 của </w:t>
            </w:r>
            <w:r w:rsidR="00DE3D6C">
              <w:rPr>
                <w:i/>
                <w:sz w:val="26"/>
                <w:szCs w:val="26"/>
                <w:lang w:val="en-AU"/>
              </w:rPr>
              <w:t>Văn phòng</w:t>
            </w:r>
            <w:r w:rsidRPr="00C27192">
              <w:rPr>
                <w:i/>
                <w:sz w:val="26"/>
                <w:szCs w:val="26"/>
                <w:lang w:val="en-AU"/>
              </w:rPr>
              <w:t xml:space="preserve"> chính phủ.</w:t>
            </w:r>
            <w:r w:rsidRPr="00C27192">
              <w:rPr>
                <w:i/>
                <w:sz w:val="26"/>
                <w:szCs w:val="26"/>
                <w:lang w:val="en-AU"/>
              </w:rPr>
              <w:tab/>
            </w:r>
          </w:p>
        </w:tc>
      </w:tr>
      <w:tr w:rsidR="000D676E" w:rsidRPr="00C27192" w14:paraId="6416E9DC" w14:textId="77777777" w:rsidTr="0007235B">
        <w:tc>
          <w:tcPr>
            <w:tcW w:w="781" w:type="dxa"/>
            <w:tcBorders>
              <w:left w:val="single" w:sz="4" w:space="0" w:color="000000"/>
              <w:bottom w:val="single" w:sz="4" w:space="0" w:color="000000"/>
              <w:right w:val="single" w:sz="4" w:space="0" w:color="000000"/>
            </w:tcBorders>
            <w:vAlign w:val="center"/>
          </w:tcPr>
          <w:p w14:paraId="4A1E4A8C" w14:textId="77777777" w:rsidR="000D676E" w:rsidRPr="00C27192" w:rsidRDefault="000D676E" w:rsidP="0007235B">
            <w:pPr>
              <w:spacing w:after="80" w:line="240" w:lineRule="auto"/>
              <w:jc w:val="center"/>
              <w:rPr>
                <w:b/>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071EC4CA" w14:textId="77777777" w:rsidR="000D676E" w:rsidRPr="00C27192" w:rsidRDefault="000D676E" w:rsidP="00AC452D">
            <w:pPr>
              <w:spacing w:after="80" w:line="240" w:lineRule="auto"/>
              <w:jc w:val="center"/>
              <w:rPr>
                <w:sz w:val="26"/>
                <w:szCs w:val="26"/>
              </w:rPr>
            </w:pPr>
            <w:r w:rsidRPr="00C27192">
              <w:rPr>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42702A63" w14:textId="77777777" w:rsidR="000D676E" w:rsidRPr="00C27192" w:rsidRDefault="000D676E" w:rsidP="00AC452D">
            <w:pPr>
              <w:spacing w:after="80" w:line="240" w:lineRule="auto"/>
              <w:jc w:val="both"/>
              <w:rPr>
                <w:sz w:val="26"/>
                <w:szCs w:val="26"/>
              </w:rPr>
            </w:pPr>
            <w:r w:rsidRPr="00C27192">
              <w:rPr>
                <w:sz w:val="26"/>
                <w:szCs w:val="26"/>
              </w:rPr>
              <w:t>Giấy tiếp nhận hồ sơ và hẹn trả kết quả</w:t>
            </w:r>
          </w:p>
        </w:tc>
      </w:tr>
      <w:tr w:rsidR="000D676E" w:rsidRPr="00C27192" w14:paraId="44806CC4" w14:textId="77777777" w:rsidTr="0007235B">
        <w:tc>
          <w:tcPr>
            <w:tcW w:w="781" w:type="dxa"/>
            <w:tcBorders>
              <w:left w:val="single" w:sz="4" w:space="0" w:color="000000"/>
              <w:bottom w:val="single" w:sz="4" w:space="0" w:color="000000"/>
              <w:right w:val="single" w:sz="4" w:space="0" w:color="000000"/>
            </w:tcBorders>
            <w:vAlign w:val="center"/>
          </w:tcPr>
          <w:p w14:paraId="5E168B37" w14:textId="77777777" w:rsidR="000D676E" w:rsidRPr="00C27192" w:rsidRDefault="000D676E" w:rsidP="0007235B">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1E7A535" w14:textId="77777777" w:rsidR="000D676E" w:rsidRPr="00C27192" w:rsidRDefault="000D676E" w:rsidP="00AC452D">
            <w:pPr>
              <w:spacing w:after="80" w:line="240" w:lineRule="auto"/>
              <w:jc w:val="center"/>
              <w:rPr>
                <w:sz w:val="26"/>
                <w:szCs w:val="26"/>
              </w:rPr>
            </w:pPr>
            <w:r w:rsidRPr="00C27192">
              <w:rPr>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4EB9AF21" w14:textId="77777777" w:rsidR="000D676E" w:rsidRPr="00C27192" w:rsidRDefault="000D676E" w:rsidP="00AC452D">
            <w:pPr>
              <w:spacing w:after="80" w:line="240" w:lineRule="auto"/>
              <w:jc w:val="both"/>
              <w:rPr>
                <w:sz w:val="26"/>
                <w:szCs w:val="26"/>
              </w:rPr>
            </w:pPr>
            <w:r w:rsidRPr="00C27192">
              <w:rPr>
                <w:sz w:val="26"/>
                <w:szCs w:val="26"/>
              </w:rPr>
              <w:t>Phiếu yêu cầu bổ sung hoàn thiện hồ sơ</w:t>
            </w:r>
          </w:p>
        </w:tc>
      </w:tr>
      <w:tr w:rsidR="000D676E" w:rsidRPr="00C27192" w14:paraId="28A58069" w14:textId="77777777" w:rsidTr="0007235B">
        <w:tc>
          <w:tcPr>
            <w:tcW w:w="781" w:type="dxa"/>
            <w:tcBorders>
              <w:left w:val="single" w:sz="4" w:space="0" w:color="000000"/>
              <w:bottom w:val="single" w:sz="4" w:space="0" w:color="000000"/>
              <w:right w:val="single" w:sz="4" w:space="0" w:color="000000"/>
            </w:tcBorders>
            <w:vAlign w:val="center"/>
          </w:tcPr>
          <w:p w14:paraId="0DD964A3" w14:textId="77777777" w:rsidR="000D676E" w:rsidRPr="00C27192" w:rsidRDefault="000D676E" w:rsidP="0007235B">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7F674FD" w14:textId="77777777" w:rsidR="000D676E" w:rsidRPr="00C27192" w:rsidRDefault="000D676E" w:rsidP="00AC452D">
            <w:pPr>
              <w:tabs>
                <w:tab w:val="left" w:pos="4638"/>
              </w:tabs>
              <w:spacing w:after="80" w:line="240" w:lineRule="auto"/>
              <w:jc w:val="center"/>
              <w:rPr>
                <w:sz w:val="26"/>
                <w:szCs w:val="26"/>
              </w:rPr>
            </w:pPr>
            <w:r w:rsidRPr="00C27192">
              <w:rPr>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74F2FB74" w14:textId="77777777" w:rsidR="000D676E" w:rsidRPr="00C27192" w:rsidRDefault="000D676E" w:rsidP="00AC452D">
            <w:pPr>
              <w:spacing w:after="80" w:line="240" w:lineRule="auto"/>
              <w:jc w:val="both"/>
              <w:rPr>
                <w:sz w:val="26"/>
                <w:szCs w:val="26"/>
              </w:rPr>
            </w:pPr>
            <w:r w:rsidRPr="00C27192">
              <w:rPr>
                <w:sz w:val="26"/>
                <w:szCs w:val="26"/>
              </w:rPr>
              <w:t>Phiếu từ chối tiếp nhận giải quyết hồ sơ</w:t>
            </w:r>
          </w:p>
        </w:tc>
      </w:tr>
      <w:tr w:rsidR="000D676E" w:rsidRPr="00C27192" w14:paraId="2D488E5A" w14:textId="77777777" w:rsidTr="0007235B">
        <w:tc>
          <w:tcPr>
            <w:tcW w:w="781" w:type="dxa"/>
            <w:tcBorders>
              <w:left w:val="single" w:sz="4" w:space="0" w:color="000000"/>
              <w:bottom w:val="single" w:sz="4" w:space="0" w:color="000000"/>
              <w:right w:val="single" w:sz="4" w:space="0" w:color="000000"/>
            </w:tcBorders>
            <w:vAlign w:val="center"/>
          </w:tcPr>
          <w:p w14:paraId="703C0BF1" w14:textId="77777777" w:rsidR="000D676E" w:rsidRPr="00C27192" w:rsidRDefault="000D676E" w:rsidP="0007235B">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AA3078C" w14:textId="77777777" w:rsidR="000D676E" w:rsidRPr="00C27192" w:rsidRDefault="000D676E" w:rsidP="00AC452D">
            <w:pPr>
              <w:spacing w:after="80" w:line="240" w:lineRule="auto"/>
              <w:jc w:val="center"/>
              <w:rPr>
                <w:sz w:val="26"/>
                <w:szCs w:val="26"/>
              </w:rPr>
            </w:pPr>
            <w:r w:rsidRPr="00C27192">
              <w:rPr>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6B656E62" w14:textId="77777777" w:rsidR="000D676E" w:rsidRPr="00C27192" w:rsidRDefault="000D676E" w:rsidP="00AC452D">
            <w:pPr>
              <w:spacing w:after="80" w:line="240" w:lineRule="auto"/>
              <w:jc w:val="both"/>
              <w:rPr>
                <w:sz w:val="26"/>
                <w:szCs w:val="26"/>
              </w:rPr>
            </w:pPr>
            <w:r w:rsidRPr="00C27192">
              <w:rPr>
                <w:sz w:val="26"/>
                <w:szCs w:val="26"/>
              </w:rPr>
              <w:t>Phiếu xin lỗi và hẹn lại ngày trả kết quả</w:t>
            </w:r>
          </w:p>
        </w:tc>
      </w:tr>
      <w:tr w:rsidR="000D676E" w:rsidRPr="00C27192" w14:paraId="300ADBDD" w14:textId="77777777" w:rsidTr="0007235B">
        <w:tc>
          <w:tcPr>
            <w:tcW w:w="781" w:type="dxa"/>
            <w:tcBorders>
              <w:left w:val="single" w:sz="4" w:space="0" w:color="000000"/>
              <w:bottom w:val="single" w:sz="4" w:space="0" w:color="000000"/>
              <w:right w:val="single" w:sz="4" w:space="0" w:color="000000"/>
            </w:tcBorders>
            <w:vAlign w:val="center"/>
          </w:tcPr>
          <w:p w14:paraId="5389EA23" w14:textId="77777777" w:rsidR="000D676E" w:rsidRPr="00C27192" w:rsidRDefault="000D676E" w:rsidP="0007235B">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CE81994" w14:textId="77777777" w:rsidR="000D676E" w:rsidRPr="00C27192" w:rsidRDefault="000D676E" w:rsidP="00AC452D">
            <w:pPr>
              <w:spacing w:after="80" w:line="240" w:lineRule="auto"/>
              <w:jc w:val="center"/>
              <w:rPr>
                <w:sz w:val="26"/>
                <w:szCs w:val="26"/>
              </w:rPr>
            </w:pPr>
            <w:r w:rsidRPr="00C27192">
              <w:rPr>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1F2A2CF1" w14:textId="77777777" w:rsidR="000D676E" w:rsidRPr="00C27192" w:rsidRDefault="000D676E" w:rsidP="00AC452D">
            <w:pPr>
              <w:spacing w:after="80" w:line="240" w:lineRule="auto"/>
              <w:jc w:val="both"/>
              <w:rPr>
                <w:sz w:val="26"/>
                <w:szCs w:val="26"/>
              </w:rPr>
            </w:pPr>
            <w:r w:rsidRPr="00C27192">
              <w:rPr>
                <w:sz w:val="26"/>
                <w:szCs w:val="26"/>
              </w:rPr>
              <w:t>Phiếu kiểm soát quá trình giải quyết hồ sơ</w:t>
            </w:r>
          </w:p>
        </w:tc>
      </w:tr>
      <w:tr w:rsidR="000D676E" w:rsidRPr="00C27192" w14:paraId="1E6A15A0" w14:textId="77777777" w:rsidTr="0007235B">
        <w:tc>
          <w:tcPr>
            <w:tcW w:w="781" w:type="dxa"/>
            <w:tcBorders>
              <w:left w:val="single" w:sz="4" w:space="0" w:color="000000"/>
              <w:bottom w:val="single" w:sz="4" w:space="0" w:color="000000"/>
              <w:right w:val="single" w:sz="4" w:space="0" w:color="000000"/>
            </w:tcBorders>
            <w:vAlign w:val="center"/>
          </w:tcPr>
          <w:p w14:paraId="2BA17D9C" w14:textId="77777777" w:rsidR="000D676E" w:rsidRPr="00C27192" w:rsidRDefault="000D676E" w:rsidP="0007235B">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D5C98B8" w14:textId="77777777" w:rsidR="000D676E" w:rsidRPr="00C27192" w:rsidRDefault="000D676E" w:rsidP="00AC452D">
            <w:pPr>
              <w:spacing w:after="80" w:line="240" w:lineRule="auto"/>
              <w:jc w:val="center"/>
              <w:rPr>
                <w:sz w:val="26"/>
                <w:szCs w:val="26"/>
              </w:rPr>
            </w:pPr>
            <w:r w:rsidRPr="00C27192">
              <w:rPr>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145BBCE3" w14:textId="77777777" w:rsidR="000D676E" w:rsidRPr="00C27192" w:rsidRDefault="000D676E" w:rsidP="00AC452D">
            <w:pPr>
              <w:spacing w:after="80" w:line="240" w:lineRule="auto"/>
              <w:jc w:val="both"/>
              <w:rPr>
                <w:sz w:val="26"/>
                <w:szCs w:val="26"/>
              </w:rPr>
            </w:pPr>
            <w:r w:rsidRPr="00C27192">
              <w:rPr>
                <w:sz w:val="26"/>
                <w:szCs w:val="26"/>
              </w:rPr>
              <w:t>Sổ theo dõi hồ sơ</w:t>
            </w:r>
          </w:p>
        </w:tc>
      </w:tr>
      <w:tr w:rsidR="000D676E" w:rsidRPr="00C27192" w14:paraId="475E0889" w14:textId="77777777" w:rsidTr="00D77FE4">
        <w:tc>
          <w:tcPr>
            <w:tcW w:w="781" w:type="dxa"/>
            <w:tcBorders>
              <w:left w:val="single" w:sz="4" w:space="0" w:color="000000"/>
              <w:bottom w:val="single" w:sz="4" w:space="0" w:color="000000"/>
              <w:right w:val="single" w:sz="4" w:space="0" w:color="000000"/>
            </w:tcBorders>
            <w:vAlign w:val="center"/>
          </w:tcPr>
          <w:p w14:paraId="66CC67B3" w14:textId="77777777" w:rsidR="000D676E" w:rsidRPr="00C27192" w:rsidRDefault="000D676E" w:rsidP="0007235B">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4AB3304B" w14:textId="77777777" w:rsidR="000D676E" w:rsidRPr="00B75C76" w:rsidRDefault="00B75C76" w:rsidP="00D77FE4">
            <w:pPr>
              <w:spacing w:after="80" w:line="240" w:lineRule="auto"/>
              <w:jc w:val="center"/>
              <w:rPr>
                <w:sz w:val="26"/>
                <w:szCs w:val="26"/>
              </w:rPr>
            </w:pPr>
            <w:r>
              <w:rPr>
                <w:bCs/>
                <w:lang w:eastAsia="zh-CN"/>
              </w:rPr>
              <w:t>BM.ĐĐ.09.01</w:t>
            </w:r>
          </w:p>
        </w:tc>
        <w:tc>
          <w:tcPr>
            <w:tcW w:w="11119" w:type="dxa"/>
            <w:gridSpan w:val="7"/>
            <w:tcBorders>
              <w:top w:val="single" w:sz="4" w:space="0" w:color="000000"/>
              <w:left w:val="single" w:sz="4" w:space="0" w:color="auto"/>
              <w:bottom w:val="single" w:sz="4" w:space="0" w:color="000000"/>
              <w:right w:val="single" w:sz="4" w:space="0" w:color="000000"/>
            </w:tcBorders>
          </w:tcPr>
          <w:p w14:paraId="57508729" w14:textId="77777777" w:rsidR="000D676E" w:rsidRPr="00C27192" w:rsidRDefault="000D676E" w:rsidP="00AC452D">
            <w:pPr>
              <w:spacing w:after="80" w:line="240" w:lineRule="auto"/>
              <w:jc w:val="both"/>
              <w:rPr>
                <w:sz w:val="26"/>
                <w:szCs w:val="26"/>
              </w:rPr>
            </w:pPr>
            <w:r w:rsidRPr="00C27192">
              <w:rPr>
                <w:sz w:val="26"/>
                <w:szCs w:val="26"/>
                <w:lang w:val="vi-VN" w:eastAsia="zh-CN"/>
              </w:rPr>
              <w:t xml:space="preserve">Đơn </w:t>
            </w:r>
            <w:r w:rsidRPr="00C27192">
              <w:rPr>
                <w:sz w:val="26"/>
                <w:szCs w:val="26"/>
                <w:lang w:eastAsia="zh-CN"/>
              </w:rPr>
              <w:t xml:space="preserve">đề nghị cấp lại, cấp đổi </w:t>
            </w:r>
            <w:r w:rsidRPr="00C27192">
              <w:rPr>
                <w:sz w:val="26"/>
                <w:szCs w:val="26"/>
                <w:lang w:val="vi-VN" w:eastAsia="zh-CN"/>
              </w:rPr>
              <w:t>Giấy chứng nhận quyền sử dụng đất, quyền sở hữu nhà ở và tài sản khác gắn liền với đất.</w:t>
            </w:r>
          </w:p>
        </w:tc>
      </w:tr>
      <w:tr w:rsidR="000D676E" w:rsidRPr="00C27192" w14:paraId="094E066E" w14:textId="77777777" w:rsidTr="0007235B">
        <w:trPr>
          <w:trHeight w:val="1042"/>
        </w:trPr>
        <w:tc>
          <w:tcPr>
            <w:tcW w:w="781" w:type="dxa"/>
            <w:tcBorders>
              <w:left w:val="single" w:sz="4" w:space="0" w:color="000000"/>
              <w:right w:val="single" w:sz="4" w:space="0" w:color="000000"/>
            </w:tcBorders>
            <w:vAlign w:val="center"/>
          </w:tcPr>
          <w:p w14:paraId="7D7A4509" w14:textId="77777777" w:rsidR="000D676E" w:rsidRPr="00C27192" w:rsidRDefault="000D676E" w:rsidP="0007235B">
            <w:pPr>
              <w:spacing w:after="80" w:line="240" w:lineRule="auto"/>
              <w:jc w:val="center"/>
              <w:rPr>
                <w:b/>
                <w:sz w:val="26"/>
                <w:szCs w:val="26"/>
              </w:rPr>
            </w:pPr>
            <w:r w:rsidRPr="00C27192">
              <w:rPr>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56B75F3B" w14:textId="77777777" w:rsidR="000D676E" w:rsidRDefault="000D676E" w:rsidP="00AC452D">
            <w:pPr>
              <w:autoSpaceDE w:val="0"/>
              <w:autoSpaceDN w:val="0"/>
              <w:spacing w:after="80" w:line="240" w:lineRule="auto"/>
              <w:jc w:val="both"/>
              <w:rPr>
                <w:b/>
                <w:sz w:val="26"/>
                <w:szCs w:val="26"/>
              </w:rPr>
            </w:pPr>
            <w:r w:rsidRPr="00C27192">
              <w:rPr>
                <w:b/>
                <w:sz w:val="26"/>
                <w:szCs w:val="26"/>
              </w:rPr>
              <w:t xml:space="preserve">HỒ SƠ LƯU </w:t>
            </w:r>
          </w:p>
          <w:p w14:paraId="53CD491A" w14:textId="77777777" w:rsidR="003D6DF5" w:rsidRDefault="003D6DF5" w:rsidP="00AC452D">
            <w:pPr>
              <w:autoSpaceDE w:val="0"/>
              <w:autoSpaceDN w:val="0"/>
              <w:spacing w:after="80" w:line="240" w:lineRule="auto"/>
              <w:jc w:val="both"/>
              <w:rPr>
                <w:sz w:val="26"/>
                <w:szCs w:val="26"/>
              </w:rPr>
            </w:pPr>
            <w:r w:rsidRPr="003D6DF5">
              <w:rPr>
                <w:sz w:val="26"/>
                <w:szCs w:val="26"/>
              </w:rPr>
              <w:t>- Hồ sơ nêu tại Mục 2.3</w:t>
            </w:r>
          </w:p>
          <w:p w14:paraId="057A4F27" w14:textId="77777777" w:rsidR="00572098" w:rsidRDefault="00572098" w:rsidP="00AC452D">
            <w:pPr>
              <w:autoSpaceDE w:val="0"/>
              <w:autoSpaceDN w:val="0"/>
              <w:spacing w:after="80" w:line="240" w:lineRule="auto"/>
              <w:jc w:val="both"/>
              <w:rPr>
                <w:sz w:val="26"/>
                <w:szCs w:val="26"/>
              </w:rPr>
            </w:pPr>
            <w:r>
              <w:rPr>
                <w:sz w:val="26"/>
                <w:szCs w:val="26"/>
              </w:rPr>
              <w:t>- Giấy chứng nhận</w:t>
            </w:r>
          </w:p>
          <w:p w14:paraId="403B4370" w14:textId="77777777" w:rsidR="00572098" w:rsidRDefault="00572098" w:rsidP="00AC452D">
            <w:pPr>
              <w:autoSpaceDE w:val="0"/>
              <w:autoSpaceDN w:val="0"/>
              <w:spacing w:after="80" w:line="240" w:lineRule="auto"/>
              <w:jc w:val="both"/>
              <w:rPr>
                <w:sz w:val="26"/>
                <w:szCs w:val="26"/>
              </w:rPr>
            </w:pPr>
            <w:r>
              <w:rPr>
                <w:sz w:val="26"/>
                <w:szCs w:val="26"/>
              </w:rPr>
              <w:t>- Thông báo cấp đổi Giấy chứng nhận</w:t>
            </w:r>
          </w:p>
          <w:p w14:paraId="3C970956" w14:textId="77777777" w:rsidR="00572098" w:rsidRPr="003D6DF5" w:rsidRDefault="00572098" w:rsidP="00AC452D">
            <w:pPr>
              <w:autoSpaceDE w:val="0"/>
              <w:autoSpaceDN w:val="0"/>
              <w:spacing w:after="80" w:line="240" w:lineRule="auto"/>
              <w:jc w:val="both"/>
              <w:rPr>
                <w:sz w:val="26"/>
                <w:szCs w:val="26"/>
                <w:lang w:val="en-AU"/>
              </w:rPr>
            </w:pPr>
            <w:r>
              <w:rPr>
                <w:sz w:val="26"/>
                <w:szCs w:val="26"/>
              </w:rPr>
              <w:t>- Biên bản thẩm định (nếu có)</w:t>
            </w:r>
          </w:p>
        </w:tc>
      </w:tr>
      <w:tr w:rsidR="000D676E" w:rsidRPr="00C27192" w14:paraId="2E3CAE06" w14:textId="77777777" w:rsidTr="0007235B">
        <w:trPr>
          <w:trHeight w:val="464"/>
        </w:trPr>
        <w:tc>
          <w:tcPr>
            <w:tcW w:w="14328" w:type="dxa"/>
            <w:gridSpan w:val="9"/>
            <w:tcBorders>
              <w:left w:val="single" w:sz="4" w:space="0" w:color="000000"/>
              <w:bottom w:val="single" w:sz="4" w:space="0" w:color="000000"/>
              <w:right w:val="single" w:sz="4" w:space="0" w:color="000000"/>
            </w:tcBorders>
          </w:tcPr>
          <w:p w14:paraId="115969CE" w14:textId="77777777" w:rsidR="000D676E" w:rsidRPr="00C27192" w:rsidRDefault="000D676E" w:rsidP="00AC452D">
            <w:pPr>
              <w:autoSpaceDE w:val="0"/>
              <w:autoSpaceDN w:val="0"/>
              <w:spacing w:after="80" w:line="240" w:lineRule="auto"/>
              <w:jc w:val="both"/>
              <w:rPr>
                <w:sz w:val="26"/>
                <w:szCs w:val="26"/>
                <w:lang w:val="en-AU"/>
              </w:rPr>
            </w:pPr>
            <w:r w:rsidRPr="00C27192">
              <w:rPr>
                <w:sz w:val="26"/>
                <w:szCs w:val="26"/>
                <w:lang w:val="en-AU"/>
              </w:rPr>
              <w:t>Hồ sơ được lưu tại đơn vị xử lý chính, trực tiếp, thời gian lưu 5 năm. Sau khi hết hạn, chuyển hồ sơ xuống đơn vị lưu trữ của Sở và lưu trữ theo quy định hiện hành.</w:t>
            </w:r>
          </w:p>
        </w:tc>
      </w:tr>
    </w:tbl>
    <w:p w14:paraId="190801AC" w14:textId="77777777" w:rsidR="003D6DF5" w:rsidRDefault="003D6DF5" w:rsidP="00B75C76">
      <w:pPr>
        <w:spacing w:after="0" w:line="240" w:lineRule="auto"/>
        <w:ind w:firstLine="720"/>
        <w:rPr>
          <w:b/>
          <w:color w:val="000000"/>
          <w:szCs w:val="28"/>
          <w:highlight w:val="yellow"/>
        </w:rPr>
        <w:sectPr w:rsidR="003D6DF5" w:rsidSect="00B13DE3">
          <w:pgSz w:w="16840" w:h="11907" w:orient="landscape" w:code="9"/>
          <w:pgMar w:top="965" w:right="907" w:bottom="1022" w:left="965" w:header="720" w:footer="720" w:gutter="0"/>
          <w:cols w:space="720"/>
          <w:docGrid w:linePitch="360"/>
        </w:sectPr>
      </w:pPr>
    </w:p>
    <w:p w14:paraId="6334DBE7" w14:textId="77777777" w:rsidR="009C1610" w:rsidRDefault="009C1610" w:rsidP="00A13484">
      <w:pPr>
        <w:spacing w:after="0" w:line="240" w:lineRule="auto"/>
        <w:jc w:val="right"/>
        <w:rPr>
          <w:bCs/>
          <w:lang w:eastAsia="zh-CN"/>
        </w:rPr>
      </w:pPr>
      <w:r>
        <w:rPr>
          <w:bCs/>
          <w:lang w:eastAsia="zh-CN"/>
        </w:rPr>
        <w:lastRenderedPageBreak/>
        <w:t>BM.ĐĐ.09.01</w:t>
      </w:r>
    </w:p>
    <w:p w14:paraId="7DE52480" w14:textId="77777777" w:rsidR="009C1610" w:rsidRPr="00E53235" w:rsidRDefault="009C1610" w:rsidP="00A13484">
      <w:pPr>
        <w:spacing w:after="0" w:line="240" w:lineRule="auto"/>
        <w:jc w:val="right"/>
        <w:rPr>
          <w:b/>
          <w:color w:val="000000" w:themeColor="text1"/>
          <w:szCs w:val="28"/>
        </w:rPr>
      </w:pPr>
      <w:r w:rsidRPr="00E53235">
        <w:rPr>
          <w:b/>
          <w:color w:val="000000" w:themeColor="text1"/>
          <w:szCs w:val="28"/>
        </w:rPr>
        <w:t>Mẫu số 10/ĐK</w:t>
      </w:r>
    </w:p>
    <w:p w14:paraId="5AB63ECE" w14:textId="77777777" w:rsidR="009C1610" w:rsidRPr="00E53235" w:rsidRDefault="009C1610" w:rsidP="00A13484">
      <w:pPr>
        <w:spacing w:after="0" w:line="240" w:lineRule="auto"/>
        <w:rPr>
          <w:color w:val="000000" w:themeColor="text1"/>
          <w:szCs w:val="28"/>
        </w:rPr>
      </w:pPr>
    </w:p>
    <w:tbl>
      <w:tblPr>
        <w:tblW w:w="9950" w:type="dxa"/>
        <w:tblInd w:w="468" w:type="dxa"/>
        <w:tblLayout w:type="fixed"/>
        <w:tblLook w:val="01E0" w:firstRow="1" w:lastRow="1" w:firstColumn="1" w:lastColumn="1" w:noHBand="0" w:noVBand="0"/>
      </w:tblPr>
      <w:tblGrid>
        <w:gridCol w:w="1920"/>
        <w:gridCol w:w="1209"/>
        <w:gridCol w:w="366"/>
        <w:gridCol w:w="1010"/>
        <w:gridCol w:w="588"/>
        <w:gridCol w:w="784"/>
        <w:gridCol w:w="4073"/>
      </w:tblGrid>
      <w:tr w:rsidR="009C1610" w:rsidRPr="00CC1D26" w14:paraId="4C5C3C72" w14:textId="77777777" w:rsidTr="00CC1D26">
        <w:tc>
          <w:tcPr>
            <w:tcW w:w="5877" w:type="dxa"/>
            <w:gridSpan w:val="6"/>
          </w:tcPr>
          <w:p w14:paraId="1C944BDD" w14:textId="77777777" w:rsidR="009C1610" w:rsidRPr="00CC1D26" w:rsidRDefault="007D6C70" w:rsidP="00A13484">
            <w:pPr>
              <w:spacing w:after="0" w:line="240" w:lineRule="auto"/>
              <w:jc w:val="center"/>
              <w:rPr>
                <w:b/>
                <w:color w:val="000000" w:themeColor="text1"/>
                <w:sz w:val="26"/>
                <w:szCs w:val="20"/>
              </w:rPr>
            </w:pPr>
            <w:r w:rsidRPr="007D6C70">
              <w:rPr>
                <w:b/>
                <w:color w:val="000000" w:themeColor="text1"/>
                <w:sz w:val="26"/>
                <w:szCs w:val="20"/>
              </w:rPr>
              <w:t>CỘNG HÒA XÃ HỘI CHỦ NGHĨA VIỆT NAM</w:t>
            </w:r>
            <w:r w:rsidRPr="007D6C70">
              <w:rPr>
                <w:b/>
                <w:color w:val="000000" w:themeColor="text1"/>
                <w:sz w:val="26"/>
                <w:szCs w:val="20"/>
              </w:rPr>
              <w:br/>
              <w:t>Độc lập - Tự do - Hạnh phúc</w:t>
            </w:r>
            <w:r w:rsidRPr="007D6C70">
              <w:rPr>
                <w:b/>
                <w:color w:val="000000" w:themeColor="text1"/>
                <w:sz w:val="26"/>
                <w:szCs w:val="20"/>
              </w:rPr>
              <w:br/>
              <w:t>---------------</w:t>
            </w:r>
          </w:p>
          <w:p w14:paraId="002F2DC3" w14:textId="77777777" w:rsidR="009C1610" w:rsidRPr="00CC1D26" w:rsidRDefault="009C1610" w:rsidP="00A13484">
            <w:pPr>
              <w:spacing w:after="0" w:line="240" w:lineRule="auto"/>
              <w:jc w:val="center"/>
              <w:rPr>
                <w:b/>
                <w:color w:val="000000" w:themeColor="text1"/>
                <w:sz w:val="26"/>
                <w:szCs w:val="20"/>
              </w:rPr>
            </w:pPr>
          </w:p>
          <w:p w14:paraId="2CFB4877" w14:textId="77777777" w:rsidR="00F94F8B" w:rsidRDefault="007D6C70" w:rsidP="00A13484">
            <w:pPr>
              <w:spacing w:after="0" w:line="240" w:lineRule="auto"/>
              <w:jc w:val="center"/>
              <w:rPr>
                <w:b/>
                <w:color w:val="000000" w:themeColor="text1"/>
                <w:sz w:val="26"/>
                <w:szCs w:val="20"/>
              </w:rPr>
            </w:pPr>
            <w:r w:rsidRPr="007D6C70">
              <w:rPr>
                <w:b/>
                <w:color w:val="000000" w:themeColor="text1"/>
                <w:sz w:val="26"/>
                <w:szCs w:val="20"/>
              </w:rPr>
              <w:t>ĐƠN ĐỀ NGHỊ CẤP LẠI, CẤP ĐỔI GIẤY CHỨNG NHẬN QUYỀN SỬ DỤNG ĐẤT, QUYỀN SỞ HỮU NHÀ Ở VÀ TÀI SẢN KHÁC GẮN LIỀN VỚI ĐẤT</w:t>
            </w:r>
          </w:p>
          <w:p w14:paraId="3F17C0AB" w14:textId="77777777" w:rsidR="009C1610" w:rsidRPr="00CC1D26" w:rsidRDefault="009E1998" w:rsidP="00A13484">
            <w:pPr>
              <w:spacing w:after="0" w:line="240" w:lineRule="auto"/>
              <w:jc w:val="center"/>
              <w:rPr>
                <w:color w:val="000000" w:themeColor="text1"/>
                <w:sz w:val="26"/>
                <w:szCs w:val="20"/>
              </w:rPr>
            </w:pPr>
            <w:r>
              <w:rPr>
                <w:b/>
                <w:color w:val="000000" w:themeColor="text1"/>
                <w:sz w:val="26"/>
                <w:szCs w:val="20"/>
              </w:rPr>
              <w:t xml:space="preserve"> </w:t>
            </w:r>
            <w:r w:rsidR="00885CF6">
              <w:rPr>
                <w:b/>
                <w:color w:val="000000" w:themeColor="text1"/>
                <w:sz w:val="26"/>
                <w:szCs w:val="20"/>
              </w:rPr>
              <w:t>Kính gửi:</w:t>
            </w:r>
            <w:r w:rsidR="007D6C70" w:rsidRPr="007D6C70">
              <w:rPr>
                <w:color w:val="000000" w:themeColor="text1"/>
                <w:sz w:val="26"/>
                <w:szCs w:val="20"/>
              </w:rPr>
              <w:t xml:space="preserve"> ………………………………………………</w:t>
            </w:r>
          </w:p>
        </w:tc>
        <w:tc>
          <w:tcPr>
            <w:tcW w:w="4073" w:type="dxa"/>
          </w:tcPr>
          <w:tbl>
            <w:tblPr>
              <w:tblpPr w:leftFromText="180" w:rightFromText="180" w:vertAnchor="text" w:horzAnchor="page" w:tblpX="432"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tblGrid>
            <w:tr w:rsidR="009C1610" w:rsidRPr="00CC1D26" w14:paraId="41FBD2C0" w14:textId="77777777" w:rsidTr="00CC1D26">
              <w:tc>
                <w:tcPr>
                  <w:tcW w:w="3539" w:type="dxa"/>
                </w:tcPr>
                <w:p w14:paraId="0D473445" w14:textId="77777777" w:rsidR="009C1610" w:rsidRPr="00CC1D26" w:rsidRDefault="007D6C70" w:rsidP="00A13484">
                  <w:pPr>
                    <w:spacing w:after="0" w:line="240" w:lineRule="auto"/>
                    <w:jc w:val="center"/>
                    <w:rPr>
                      <w:b/>
                      <w:color w:val="000000" w:themeColor="text1"/>
                      <w:sz w:val="26"/>
                      <w:szCs w:val="20"/>
                    </w:rPr>
                  </w:pPr>
                  <w:r w:rsidRPr="007D6C70">
                    <w:rPr>
                      <w:b/>
                      <w:color w:val="000000" w:themeColor="text1"/>
                      <w:sz w:val="26"/>
                      <w:szCs w:val="20"/>
                    </w:rPr>
                    <w:t>PHẦN GHI CỦA NGƯỜI NHẬN HỒ SƠ</w:t>
                  </w:r>
                </w:p>
                <w:p w14:paraId="7FACEDDD" w14:textId="77777777" w:rsidR="009C1610" w:rsidRPr="00CC1D26" w:rsidRDefault="007D6C70" w:rsidP="00A13484">
                  <w:pPr>
                    <w:spacing w:after="0" w:line="240" w:lineRule="auto"/>
                    <w:jc w:val="center"/>
                    <w:rPr>
                      <w:color w:val="000000" w:themeColor="text1"/>
                      <w:sz w:val="26"/>
                      <w:szCs w:val="20"/>
                    </w:rPr>
                  </w:pPr>
                  <w:r w:rsidRPr="007D6C70">
                    <w:rPr>
                      <w:color w:val="000000" w:themeColor="text1"/>
                      <w:sz w:val="26"/>
                      <w:szCs w:val="20"/>
                    </w:rPr>
                    <w:t>Đã kiểm tra nội dung đơn đầy đủ, rõ ràng, thống nhất với giấy tờ xuất trình.</w:t>
                  </w:r>
                </w:p>
                <w:p w14:paraId="282E3D55" w14:textId="77777777" w:rsidR="009C1610" w:rsidRPr="00CC1D26" w:rsidRDefault="007D6C70" w:rsidP="00A13484">
                  <w:pPr>
                    <w:spacing w:after="0" w:line="240" w:lineRule="auto"/>
                    <w:jc w:val="center"/>
                    <w:rPr>
                      <w:color w:val="000000" w:themeColor="text1"/>
                      <w:sz w:val="26"/>
                      <w:szCs w:val="20"/>
                    </w:rPr>
                  </w:pPr>
                  <w:r w:rsidRPr="007D6C70">
                    <w:rPr>
                      <w:color w:val="000000" w:themeColor="text1"/>
                      <w:sz w:val="26"/>
                      <w:szCs w:val="20"/>
                    </w:rPr>
                    <w:t>Vào sổ tiếp nhận hồ sơ số: ….. Quyển …..</w:t>
                  </w:r>
                </w:p>
                <w:p w14:paraId="10F3BE13" w14:textId="73FECC52" w:rsidR="009C1610" w:rsidRDefault="007D6C70" w:rsidP="00A13484">
                  <w:pPr>
                    <w:spacing w:after="0" w:line="240" w:lineRule="auto"/>
                    <w:jc w:val="center"/>
                    <w:rPr>
                      <w:i/>
                      <w:color w:val="000000" w:themeColor="text1"/>
                      <w:sz w:val="26"/>
                      <w:szCs w:val="20"/>
                    </w:rPr>
                  </w:pPr>
                  <w:r w:rsidRPr="007D6C70">
                    <w:rPr>
                      <w:i/>
                      <w:color w:val="000000" w:themeColor="text1"/>
                      <w:sz w:val="26"/>
                      <w:szCs w:val="20"/>
                    </w:rPr>
                    <w:t>Ngày …../…../……..</w:t>
                  </w:r>
                  <w:r w:rsidRPr="007D6C70">
                    <w:rPr>
                      <w:i/>
                      <w:color w:val="000000" w:themeColor="text1"/>
                      <w:sz w:val="26"/>
                      <w:szCs w:val="20"/>
                    </w:rPr>
                    <w:br/>
                  </w:r>
                  <w:r w:rsidRPr="007D6C70">
                    <w:rPr>
                      <w:b/>
                      <w:color w:val="000000" w:themeColor="text1"/>
                      <w:sz w:val="26"/>
                      <w:szCs w:val="20"/>
                    </w:rPr>
                    <w:t>Người nhận hồ sơ</w:t>
                  </w:r>
                  <w:r w:rsidRPr="007D6C70">
                    <w:rPr>
                      <w:b/>
                      <w:color w:val="000000" w:themeColor="text1"/>
                      <w:sz w:val="26"/>
                      <w:szCs w:val="20"/>
                    </w:rPr>
                    <w:br/>
                  </w:r>
                  <w:r w:rsidRPr="00A13484">
                    <w:rPr>
                      <w:i/>
                      <w:color w:val="000000" w:themeColor="text1"/>
                      <w:sz w:val="24"/>
                      <w:szCs w:val="20"/>
                    </w:rPr>
                    <w:t>(Ký và ghi rõ họ, tên)</w:t>
                  </w:r>
                </w:p>
                <w:p w14:paraId="10F15BF4" w14:textId="1661645A" w:rsidR="00A13484" w:rsidRDefault="00A13484" w:rsidP="00A13484">
                  <w:pPr>
                    <w:spacing w:after="0" w:line="240" w:lineRule="auto"/>
                    <w:jc w:val="center"/>
                    <w:rPr>
                      <w:i/>
                      <w:color w:val="000000" w:themeColor="text1"/>
                      <w:sz w:val="26"/>
                      <w:szCs w:val="20"/>
                    </w:rPr>
                  </w:pPr>
                </w:p>
                <w:p w14:paraId="315399D4" w14:textId="6F411847" w:rsidR="00A13484" w:rsidRDefault="00A13484" w:rsidP="00A13484">
                  <w:pPr>
                    <w:spacing w:after="0" w:line="240" w:lineRule="auto"/>
                    <w:jc w:val="center"/>
                    <w:rPr>
                      <w:i/>
                      <w:color w:val="000000" w:themeColor="text1"/>
                      <w:sz w:val="26"/>
                      <w:szCs w:val="20"/>
                    </w:rPr>
                  </w:pPr>
                </w:p>
                <w:p w14:paraId="2F4D59D3" w14:textId="77777777" w:rsidR="00A13484" w:rsidRPr="00CC1D26" w:rsidRDefault="00A13484" w:rsidP="00A13484">
                  <w:pPr>
                    <w:spacing w:after="0" w:line="240" w:lineRule="auto"/>
                    <w:jc w:val="center"/>
                    <w:rPr>
                      <w:i/>
                      <w:color w:val="000000" w:themeColor="text1"/>
                      <w:sz w:val="26"/>
                      <w:szCs w:val="20"/>
                    </w:rPr>
                  </w:pPr>
                </w:p>
                <w:p w14:paraId="71CF8A5C" w14:textId="77777777" w:rsidR="009C1610" w:rsidRPr="00CC1D26" w:rsidRDefault="009C1610" w:rsidP="00A13484">
                  <w:pPr>
                    <w:spacing w:after="0" w:line="240" w:lineRule="auto"/>
                    <w:jc w:val="center"/>
                    <w:rPr>
                      <w:i/>
                      <w:color w:val="000000" w:themeColor="text1"/>
                      <w:sz w:val="26"/>
                      <w:szCs w:val="20"/>
                    </w:rPr>
                  </w:pPr>
                </w:p>
              </w:tc>
            </w:tr>
          </w:tbl>
          <w:p w14:paraId="74D0D5CE" w14:textId="77777777" w:rsidR="009C1610" w:rsidRPr="00CC1D26" w:rsidRDefault="009C1610" w:rsidP="00A13484">
            <w:pPr>
              <w:spacing w:after="0" w:line="240" w:lineRule="auto"/>
              <w:jc w:val="right"/>
              <w:rPr>
                <w:b/>
                <w:color w:val="000000" w:themeColor="text1"/>
                <w:sz w:val="26"/>
                <w:szCs w:val="20"/>
              </w:rPr>
            </w:pPr>
          </w:p>
          <w:p w14:paraId="0AA739AC" w14:textId="77777777" w:rsidR="009C1610" w:rsidRPr="00A13484" w:rsidRDefault="009C1610" w:rsidP="00A13484">
            <w:pPr>
              <w:spacing w:after="0" w:line="240" w:lineRule="auto"/>
              <w:rPr>
                <w:b/>
                <w:color w:val="000000" w:themeColor="text1"/>
                <w:sz w:val="2"/>
                <w:szCs w:val="20"/>
              </w:rPr>
            </w:pPr>
          </w:p>
        </w:tc>
      </w:tr>
      <w:tr w:rsidR="009C1610" w:rsidRPr="00CC1D26" w14:paraId="6714BAE7" w14:textId="77777777" w:rsidTr="00CC1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50" w:type="dxa"/>
            <w:gridSpan w:val="7"/>
          </w:tcPr>
          <w:p w14:paraId="0987CDC4" w14:textId="77777777" w:rsidR="009C1610" w:rsidRPr="00CC1D26" w:rsidRDefault="007D6C70" w:rsidP="00A13484">
            <w:pPr>
              <w:spacing w:after="0" w:line="240" w:lineRule="auto"/>
              <w:rPr>
                <w:b/>
                <w:color w:val="000000" w:themeColor="text1"/>
                <w:sz w:val="26"/>
                <w:szCs w:val="20"/>
              </w:rPr>
            </w:pPr>
            <w:r w:rsidRPr="007D6C70">
              <w:rPr>
                <w:b/>
                <w:color w:val="000000" w:themeColor="text1"/>
                <w:sz w:val="26"/>
                <w:szCs w:val="20"/>
              </w:rPr>
              <w:t>I. PHẦN KÊ KHAI CỦA NGƯỜI ĐĂNG KÝ</w:t>
            </w:r>
          </w:p>
          <w:p w14:paraId="39ED7E58" w14:textId="77777777" w:rsidR="009C1610" w:rsidRPr="00CC1D26" w:rsidRDefault="007D6C70" w:rsidP="00A13484">
            <w:pPr>
              <w:spacing w:after="0" w:line="240" w:lineRule="auto"/>
              <w:jc w:val="center"/>
              <w:rPr>
                <w:i/>
                <w:color w:val="000000" w:themeColor="text1"/>
                <w:sz w:val="26"/>
                <w:szCs w:val="20"/>
              </w:rPr>
            </w:pPr>
            <w:r w:rsidRPr="007D6C70">
              <w:rPr>
                <w:i/>
                <w:color w:val="000000" w:themeColor="text1"/>
                <w:sz w:val="26"/>
                <w:szCs w:val="20"/>
              </w:rPr>
              <w:t>(Xem kỹ hướng dẫn viết đơn trước khi kê khai; không tẩy xóa, sửa chữa trên đơn)</w:t>
            </w:r>
          </w:p>
        </w:tc>
      </w:tr>
      <w:tr w:rsidR="009C1610" w:rsidRPr="00CC1D26" w14:paraId="6CA1185D" w14:textId="77777777" w:rsidTr="00CC1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50" w:type="dxa"/>
            <w:gridSpan w:val="7"/>
          </w:tcPr>
          <w:p w14:paraId="21530DF5" w14:textId="77777777" w:rsidR="009C1610" w:rsidRPr="00CC1D26" w:rsidRDefault="007D6C70" w:rsidP="00A13484">
            <w:pPr>
              <w:spacing w:after="0" w:line="240" w:lineRule="auto"/>
              <w:rPr>
                <w:b/>
                <w:color w:val="000000" w:themeColor="text1"/>
                <w:sz w:val="26"/>
                <w:szCs w:val="20"/>
              </w:rPr>
            </w:pPr>
            <w:r w:rsidRPr="007D6C70">
              <w:rPr>
                <w:b/>
                <w:color w:val="000000" w:themeColor="text1"/>
                <w:sz w:val="26"/>
                <w:szCs w:val="20"/>
              </w:rPr>
              <w:t>1. Người sử dụng đất, chủ sở hữu tài sản gắn liền với đất</w:t>
            </w:r>
          </w:p>
          <w:p w14:paraId="0A4B21E9" w14:textId="1BDA2E0D"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 xml:space="preserve">1.1. Tên </w:t>
            </w:r>
            <w:r w:rsidRPr="007D6C70">
              <w:rPr>
                <w:i/>
                <w:color w:val="000000" w:themeColor="text1"/>
                <w:sz w:val="26"/>
                <w:szCs w:val="20"/>
              </w:rPr>
              <w:t xml:space="preserve">(viết chữ in hoa): </w:t>
            </w:r>
            <w:r w:rsidRPr="007D6C70">
              <w:rPr>
                <w:color w:val="000000" w:themeColor="text1"/>
                <w:sz w:val="26"/>
                <w:szCs w:val="20"/>
              </w:rPr>
              <w:t>……………………………………………………</w:t>
            </w:r>
            <w:r w:rsidR="00415074">
              <w:rPr>
                <w:color w:val="000000" w:themeColor="text1"/>
                <w:sz w:val="26"/>
                <w:szCs w:val="20"/>
              </w:rPr>
              <w:t>.</w:t>
            </w:r>
            <w:r w:rsidRPr="007D6C70">
              <w:rPr>
                <w:color w:val="000000" w:themeColor="text1"/>
                <w:sz w:val="26"/>
                <w:szCs w:val="20"/>
              </w:rPr>
              <w:t>……………</w:t>
            </w:r>
          </w:p>
          <w:p w14:paraId="7F609A11" w14:textId="36CF6DB5"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w:t>
            </w:r>
            <w:r w:rsidR="00415074">
              <w:rPr>
                <w:color w:val="000000" w:themeColor="text1"/>
                <w:sz w:val="26"/>
                <w:szCs w:val="20"/>
              </w:rPr>
              <w:t>…</w:t>
            </w:r>
            <w:r w:rsidRPr="007D6C70">
              <w:rPr>
                <w:color w:val="000000" w:themeColor="text1"/>
                <w:sz w:val="26"/>
                <w:szCs w:val="20"/>
              </w:rPr>
              <w:t>…………</w:t>
            </w:r>
          </w:p>
          <w:p w14:paraId="380387BF" w14:textId="339006D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1.2. Địa chỉ</w:t>
            </w:r>
            <w:r w:rsidRPr="007D6C70">
              <w:rPr>
                <w:color w:val="000000" w:themeColor="text1"/>
                <w:sz w:val="26"/>
                <w:szCs w:val="20"/>
                <w:vertAlign w:val="superscript"/>
              </w:rPr>
              <w:t>(1)</w:t>
            </w:r>
            <w:r w:rsidRPr="007D6C70">
              <w:rPr>
                <w:color w:val="000000" w:themeColor="text1"/>
                <w:sz w:val="26"/>
                <w:szCs w:val="20"/>
              </w:rPr>
              <w:t>: …………………………………………………………………………………</w:t>
            </w:r>
            <w:r w:rsidR="00415074">
              <w:rPr>
                <w:color w:val="000000" w:themeColor="text1"/>
                <w:sz w:val="26"/>
                <w:szCs w:val="20"/>
              </w:rPr>
              <w:t>…..</w:t>
            </w:r>
            <w:r w:rsidRPr="007D6C70">
              <w:rPr>
                <w:color w:val="000000" w:themeColor="text1"/>
                <w:sz w:val="26"/>
                <w:szCs w:val="20"/>
              </w:rPr>
              <w:t>………..</w:t>
            </w:r>
          </w:p>
          <w:p w14:paraId="7A7B70BE" w14:textId="1A0A653A"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w:t>
            </w:r>
            <w:r w:rsidR="00415074">
              <w:rPr>
                <w:color w:val="000000" w:themeColor="text1"/>
                <w:sz w:val="26"/>
                <w:szCs w:val="20"/>
              </w:rPr>
              <w:t>….</w:t>
            </w:r>
            <w:r w:rsidRPr="007D6C70">
              <w:rPr>
                <w:color w:val="000000" w:themeColor="text1"/>
                <w:sz w:val="26"/>
                <w:szCs w:val="20"/>
              </w:rPr>
              <w:t>…………</w:t>
            </w:r>
          </w:p>
        </w:tc>
      </w:tr>
      <w:tr w:rsidR="009C1610" w:rsidRPr="00CC1D26" w14:paraId="7D41ED30" w14:textId="77777777" w:rsidTr="00CC1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50" w:type="dxa"/>
            <w:gridSpan w:val="7"/>
          </w:tcPr>
          <w:p w14:paraId="7B30A4FD" w14:textId="77777777" w:rsidR="009C1610" w:rsidRPr="00CC1D26" w:rsidRDefault="007D6C70" w:rsidP="00A13484">
            <w:pPr>
              <w:spacing w:after="0" w:line="240" w:lineRule="auto"/>
              <w:rPr>
                <w:b/>
                <w:color w:val="000000" w:themeColor="text1"/>
                <w:sz w:val="26"/>
                <w:szCs w:val="20"/>
              </w:rPr>
            </w:pPr>
            <w:r w:rsidRPr="007D6C70">
              <w:rPr>
                <w:b/>
                <w:color w:val="000000" w:themeColor="text1"/>
                <w:sz w:val="26"/>
                <w:szCs w:val="20"/>
              </w:rPr>
              <w:t>2. Giấy chứng nhận đã cấp đề nghị được cấp lại, cấp đổi</w:t>
            </w:r>
          </w:p>
          <w:p w14:paraId="14366BD5"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2.1. Số vào sổ cấp GCN: …………………………; 2.2. Số phát hành GCN: …………………….;</w:t>
            </w:r>
          </w:p>
          <w:p w14:paraId="06D38FD7"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2.3. Ngày cấp GCN …/…/……</w:t>
            </w:r>
          </w:p>
        </w:tc>
      </w:tr>
      <w:tr w:rsidR="009C1610" w:rsidRPr="00CC1D26" w14:paraId="324DF3EC" w14:textId="77777777" w:rsidTr="00CC1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50" w:type="dxa"/>
            <w:gridSpan w:val="7"/>
          </w:tcPr>
          <w:p w14:paraId="65355295" w14:textId="77777777" w:rsidR="009C1610" w:rsidRPr="00CC1D26" w:rsidRDefault="007D6C70" w:rsidP="00A13484">
            <w:pPr>
              <w:spacing w:after="0" w:line="240" w:lineRule="auto"/>
              <w:rPr>
                <w:color w:val="000000" w:themeColor="text1"/>
                <w:sz w:val="26"/>
                <w:szCs w:val="20"/>
              </w:rPr>
            </w:pPr>
            <w:r w:rsidRPr="007D6C70">
              <w:rPr>
                <w:b/>
                <w:color w:val="000000" w:themeColor="text1"/>
                <w:sz w:val="26"/>
                <w:szCs w:val="20"/>
              </w:rPr>
              <w:t xml:space="preserve">3. Lý do đề nghị cấp lại, cấp đổi Giấy chứng nhận: </w:t>
            </w:r>
            <w:r w:rsidRPr="007D6C70">
              <w:rPr>
                <w:color w:val="000000" w:themeColor="text1"/>
                <w:sz w:val="26"/>
                <w:szCs w:val="20"/>
              </w:rPr>
              <w:t>…………………………………………..</w:t>
            </w:r>
            <w:r w:rsidR="00CC1D26">
              <w:rPr>
                <w:color w:val="000000" w:themeColor="text1"/>
                <w:sz w:val="26"/>
                <w:szCs w:val="20"/>
              </w:rPr>
              <w:t>................................................................................</w:t>
            </w:r>
          </w:p>
          <w:p w14:paraId="49ADF99E" w14:textId="335825E6"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w:t>
            </w:r>
            <w:r w:rsidR="00415074">
              <w:rPr>
                <w:color w:val="000000" w:themeColor="text1"/>
                <w:sz w:val="26"/>
                <w:szCs w:val="20"/>
              </w:rPr>
              <w:t>..</w:t>
            </w:r>
            <w:r w:rsidRPr="007D6C70">
              <w:rPr>
                <w:color w:val="000000" w:themeColor="text1"/>
                <w:sz w:val="26"/>
                <w:szCs w:val="20"/>
              </w:rPr>
              <w:t>…………</w:t>
            </w:r>
            <w:r w:rsidR="00CC1D26">
              <w:rPr>
                <w:color w:val="000000" w:themeColor="text1"/>
                <w:sz w:val="26"/>
                <w:szCs w:val="20"/>
              </w:rPr>
              <w:t>....</w:t>
            </w:r>
          </w:p>
        </w:tc>
      </w:tr>
      <w:tr w:rsidR="009C1610" w:rsidRPr="00CC1D26" w14:paraId="7A43B7E7" w14:textId="77777777" w:rsidTr="00CC1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50" w:type="dxa"/>
            <w:gridSpan w:val="7"/>
          </w:tcPr>
          <w:p w14:paraId="7393702F" w14:textId="77777777" w:rsidR="009C1610" w:rsidRPr="00CC1D26" w:rsidRDefault="007D6C70" w:rsidP="00A13484">
            <w:pPr>
              <w:spacing w:after="0" w:line="240" w:lineRule="auto"/>
              <w:rPr>
                <w:i/>
                <w:color w:val="000000" w:themeColor="text1"/>
                <w:sz w:val="26"/>
                <w:szCs w:val="20"/>
              </w:rPr>
            </w:pPr>
            <w:r w:rsidRPr="007D6C70">
              <w:rPr>
                <w:b/>
                <w:color w:val="000000" w:themeColor="text1"/>
                <w:sz w:val="26"/>
                <w:szCs w:val="20"/>
              </w:rPr>
              <w:t xml:space="preserve">4. Thông tin thửa đất có thay đổi do đo đạc lại </w:t>
            </w:r>
            <w:r w:rsidRPr="007D6C70">
              <w:rPr>
                <w:i/>
                <w:color w:val="000000" w:themeColor="text1"/>
                <w:sz w:val="26"/>
                <w:szCs w:val="20"/>
              </w:rPr>
              <w:t>(kê khai theo bản đồ địa chính mới)</w:t>
            </w:r>
          </w:p>
        </w:tc>
      </w:tr>
      <w:tr w:rsidR="009C1610" w:rsidRPr="00CC1D26" w14:paraId="736EB5E2" w14:textId="77777777" w:rsidTr="00CC1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12F30A70" w14:textId="77777777" w:rsidR="009C1610" w:rsidRPr="00CC1D26" w:rsidRDefault="007D6C70" w:rsidP="00A13484">
            <w:pPr>
              <w:spacing w:after="0" w:line="240" w:lineRule="auto"/>
              <w:jc w:val="center"/>
              <w:rPr>
                <w:color w:val="000000" w:themeColor="text1"/>
                <w:sz w:val="26"/>
                <w:szCs w:val="20"/>
              </w:rPr>
            </w:pPr>
            <w:r w:rsidRPr="007D6C70">
              <w:rPr>
                <w:color w:val="000000" w:themeColor="text1"/>
                <w:sz w:val="26"/>
                <w:szCs w:val="20"/>
              </w:rPr>
              <w:t>Tờ bản đồ số</w:t>
            </w:r>
          </w:p>
        </w:tc>
        <w:tc>
          <w:tcPr>
            <w:tcW w:w="1575" w:type="dxa"/>
            <w:gridSpan w:val="2"/>
          </w:tcPr>
          <w:p w14:paraId="10E4255C" w14:textId="77777777" w:rsidR="009C1610" w:rsidRPr="00CC1D26" w:rsidRDefault="007D6C70" w:rsidP="00A13484">
            <w:pPr>
              <w:spacing w:after="0" w:line="240" w:lineRule="auto"/>
              <w:jc w:val="center"/>
              <w:rPr>
                <w:color w:val="000000" w:themeColor="text1"/>
                <w:sz w:val="26"/>
                <w:szCs w:val="20"/>
              </w:rPr>
            </w:pPr>
            <w:r w:rsidRPr="007D6C70">
              <w:rPr>
                <w:color w:val="000000" w:themeColor="text1"/>
                <w:sz w:val="26"/>
                <w:szCs w:val="20"/>
              </w:rPr>
              <w:t>Thửa đất số</w:t>
            </w:r>
          </w:p>
        </w:tc>
        <w:tc>
          <w:tcPr>
            <w:tcW w:w="1598" w:type="dxa"/>
            <w:gridSpan w:val="2"/>
          </w:tcPr>
          <w:p w14:paraId="1B79F684" w14:textId="77777777" w:rsidR="009C1610" w:rsidRPr="00CC1D26" w:rsidRDefault="007D6C70" w:rsidP="00A13484">
            <w:pPr>
              <w:spacing w:after="0" w:line="240" w:lineRule="auto"/>
              <w:jc w:val="center"/>
              <w:rPr>
                <w:color w:val="000000" w:themeColor="text1"/>
                <w:sz w:val="26"/>
                <w:szCs w:val="20"/>
              </w:rPr>
            </w:pPr>
            <w:r w:rsidRPr="007D6C70">
              <w:rPr>
                <w:color w:val="000000" w:themeColor="text1"/>
                <w:sz w:val="26"/>
                <w:szCs w:val="20"/>
              </w:rPr>
              <w:t>Diện tích (m</w:t>
            </w:r>
            <w:r w:rsidRPr="007D6C70">
              <w:rPr>
                <w:color w:val="000000" w:themeColor="text1"/>
                <w:sz w:val="26"/>
                <w:szCs w:val="20"/>
                <w:vertAlign w:val="superscript"/>
              </w:rPr>
              <w:t>2</w:t>
            </w:r>
            <w:r w:rsidRPr="007D6C70">
              <w:rPr>
                <w:color w:val="000000" w:themeColor="text1"/>
                <w:sz w:val="26"/>
                <w:szCs w:val="20"/>
              </w:rPr>
              <w:t>)</w:t>
            </w:r>
          </w:p>
        </w:tc>
        <w:tc>
          <w:tcPr>
            <w:tcW w:w="4857" w:type="dxa"/>
            <w:gridSpan w:val="2"/>
          </w:tcPr>
          <w:p w14:paraId="30F2F35B" w14:textId="77777777" w:rsidR="009C1610" w:rsidRPr="00CC1D26" w:rsidRDefault="007D6C70" w:rsidP="00A13484">
            <w:pPr>
              <w:spacing w:after="0" w:line="240" w:lineRule="auto"/>
              <w:jc w:val="center"/>
              <w:rPr>
                <w:color w:val="000000" w:themeColor="text1"/>
                <w:sz w:val="26"/>
                <w:szCs w:val="20"/>
              </w:rPr>
            </w:pPr>
            <w:r w:rsidRPr="007D6C70">
              <w:rPr>
                <w:color w:val="000000" w:themeColor="text1"/>
                <w:sz w:val="26"/>
                <w:szCs w:val="20"/>
              </w:rPr>
              <w:t>Nội dung thay đổi khác</w:t>
            </w:r>
          </w:p>
        </w:tc>
      </w:tr>
      <w:tr w:rsidR="009C1610" w:rsidRPr="00CC1D26" w14:paraId="2DF813AD" w14:textId="77777777" w:rsidTr="00CC1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79449868" w14:textId="77777777" w:rsidR="009C1610" w:rsidRPr="00CC1D26" w:rsidRDefault="009C1610" w:rsidP="00A13484">
            <w:pPr>
              <w:spacing w:after="0" w:line="240" w:lineRule="auto"/>
              <w:jc w:val="center"/>
              <w:rPr>
                <w:color w:val="000000" w:themeColor="text1"/>
                <w:sz w:val="26"/>
                <w:szCs w:val="20"/>
              </w:rPr>
            </w:pPr>
          </w:p>
        </w:tc>
        <w:tc>
          <w:tcPr>
            <w:tcW w:w="1575" w:type="dxa"/>
            <w:gridSpan w:val="2"/>
          </w:tcPr>
          <w:p w14:paraId="5797D0FB" w14:textId="77777777" w:rsidR="009C1610" w:rsidRPr="00CC1D26" w:rsidRDefault="009C1610" w:rsidP="00A13484">
            <w:pPr>
              <w:spacing w:after="0" w:line="240" w:lineRule="auto"/>
              <w:jc w:val="center"/>
              <w:rPr>
                <w:color w:val="000000" w:themeColor="text1"/>
                <w:sz w:val="26"/>
                <w:szCs w:val="20"/>
              </w:rPr>
            </w:pPr>
          </w:p>
        </w:tc>
        <w:tc>
          <w:tcPr>
            <w:tcW w:w="1598" w:type="dxa"/>
            <w:gridSpan w:val="2"/>
          </w:tcPr>
          <w:p w14:paraId="7639091E" w14:textId="77777777" w:rsidR="009C1610" w:rsidRPr="00CC1D26" w:rsidRDefault="009C1610" w:rsidP="00A13484">
            <w:pPr>
              <w:spacing w:after="0" w:line="240" w:lineRule="auto"/>
              <w:jc w:val="center"/>
              <w:rPr>
                <w:color w:val="000000" w:themeColor="text1"/>
                <w:sz w:val="26"/>
                <w:szCs w:val="20"/>
              </w:rPr>
            </w:pPr>
          </w:p>
        </w:tc>
        <w:tc>
          <w:tcPr>
            <w:tcW w:w="4857" w:type="dxa"/>
            <w:gridSpan w:val="2"/>
          </w:tcPr>
          <w:p w14:paraId="051FBF3C" w14:textId="77777777" w:rsidR="009C1610" w:rsidRPr="00CC1D26" w:rsidRDefault="009C1610" w:rsidP="00A13484">
            <w:pPr>
              <w:spacing w:after="0" w:line="240" w:lineRule="auto"/>
              <w:jc w:val="center"/>
              <w:rPr>
                <w:color w:val="000000" w:themeColor="text1"/>
                <w:sz w:val="26"/>
                <w:szCs w:val="20"/>
              </w:rPr>
            </w:pPr>
          </w:p>
        </w:tc>
      </w:tr>
      <w:tr w:rsidR="009C1610" w:rsidRPr="00CC1D26" w14:paraId="654C0AA1" w14:textId="77777777" w:rsidTr="00CC1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21179423" w14:textId="77777777" w:rsidR="009C1610" w:rsidRPr="00CC1D26" w:rsidRDefault="009C1610" w:rsidP="00A13484">
            <w:pPr>
              <w:spacing w:after="0" w:line="240" w:lineRule="auto"/>
              <w:jc w:val="center"/>
              <w:rPr>
                <w:color w:val="000000" w:themeColor="text1"/>
                <w:sz w:val="26"/>
                <w:szCs w:val="20"/>
              </w:rPr>
            </w:pPr>
          </w:p>
        </w:tc>
        <w:tc>
          <w:tcPr>
            <w:tcW w:w="1575" w:type="dxa"/>
            <w:gridSpan w:val="2"/>
          </w:tcPr>
          <w:p w14:paraId="209AD6B6" w14:textId="77777777" w:rsidR="009C1610" w:rsidRPr="00CC1D26" w:rsidRDefault="009C1610" w:rsidP="00A13484">
            <w:pPr>
              <w:spacing w:after="0" w:line="240" w:lineRule="auto"/>
              <w:jc w:val="center"/>
              <w:rPr>
                <w:color w:val="000000" w:themeColor="text1"/>
                <w:sz w:val="26"/>
                <w:szCs w:val="20"/>
              </w:rPr>
            </w:pPr>
          </w:p>
        </w:tc>
        <w:tc>
          <w:tcPr>
            <w:tcW w:w="1598" w:type="dxa"/>
            <w:gridSpan w:val="2"/>
          </w:tcPr>
          <w:p w14:paraId="6F2BCF58" w14:textId="77777777" w:rsidR="009C1610" w:rsidRPr="00CC1D26" w:rsidRDefault="009C1610" w:rsidP="00A13484">
            <w:pPr>
              <w:spacing w:after="0" w:line="240" w:lineRule="auto"/>
              <w:jc w:val="center"/>
              <w:rPr>
                <w:color w:val="000000" w:themeColor="text1"/>
                <w:sz w:val="26"/>
                <w:szCs w:val="20"/>
              </w:rPr>
            </w:pPr>
          </w:p>
        </w:tc>
        <w:tc>
          <w:tcPr>
            <w:tcW w:w="4857" w:type="dxa"/>
            <w:gridSpan w:val="2"/>
          </w:tcPr>
          <w:p w14:paraId="7EBE4AE4" w14:textId="77777777" w:rsidR="009C1610" w:rsidRPr="00CC1D26" w:rsidRDefault="009C1610" w:rsidP="00A13484">
            <w:pPr>
              <w:spacing w:after="0" w:line="240" w:lineRule="auto"/>
              <w:jc w:val="center"/>
              <w:rPr>
                <w:color w:val="000000" w:themeColor="text1"/>
                <w:sz w:val="26"/>
                <w:szCs w:val="20"/>
              </w:rPr>
            </w:pPr>
          </w:p>
        </w:tc>
      </w:tr>
      <w:tr w:rsidR="009C1610" w:rsidRPr="00CC1D26" w14:paraId="5B9E5FC6" w14:textId="77777777" w:rsidTr="00CC1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3140C1CB" w14:textId="77777777" w:rsidR="009C1610" w:rsidRPr="00CC1D26" w:rsidRDefault="009C1610" w:rsidP="00A13484">
            <w:pPr>
              <w:spacing w:after="0" w:line="240" w:lineRule="auto"/>
              <w:jc w:val="center"/>
              <w:rPr>
                <w:color w:val="000000" w:themeColor="text1"/>
                <w:sz w:val="26"/>
                <w:szCs w:val="20"/>
              </w:rPr>
            </w:pPr>
          </w:p>
        </w:tc>
        <w:tc>
          <w:tcPr>
            <w:tcW w:w="1575" w:type="dxa"/>
            <w:gridSpan w:val="2"/>
          </w:tcPr>
          <w:p w14:paraId="1C575387" w14:textId="77777777" w:rsidR="009C1610" w:rsidRPr="00CC1D26" w:rsidRDefault="009C1610" w:rsidP="00A13484">
            <w:pPr>
              <w:spacing w:after="0" w:line="240" w:lineRule="auto"/>
              <w:jc w:val="center"/>
              <w:rPr>
                <w:color w:val="000000" w:themeColor="text1"/>
                <w:sz w:val="26"/>
                <w:szCs w:val="20"/>
              </w:rPr>
            </w:pPr>
          </w:p>
        </w:tc>
        <w:tc>
          <w:tcPr>
            <w:tcW w:w="1598" w:type="dxa"/>
            <w:gridSpan w:val="2"/>
          </w:tcPr>
          <w:p w14:paraId="5D2C2028" w14:textId="77777777" w:rsidR="009C1610" w:rsidRPr="00CC1D26" w:rsidRDefault="009C1610" w:rsidP="00A13484">
            <w:pPr>
              <w:spacing w:after="0" w:line="240" w:lineRule="auto"/>
              <w:jc w:val="center"/>
              <w:rPr>
                <w:color w:val="000000" w:themeColor="text1"/>
                <w:sz w:val="26"/>
                <w:szCs w:val="20"/>
              </w:rPr>
            </w:pPr>
          </w:p>
        </w:tc>
        <w:tc>
          <w:tcPr>
            <w:tcW w:w="4857" w:type="dxa"/>
            <w:gridSpan w:val="2"/>
          </w:tcPr>
          <w:p w14:paraId="00DA8EA1" w14:textId="77777777" w:rsidR="009C1610" w:rsidRPr="00CC1D26" w:rsidRDefault="009C1610" w:rsidP="00A13484">
            <w:pPr>
              <w:spacing w:after="0" w:line="240" w:lineRule="auto"/>
              <w:jc w:val="center"/>
              <w:rPr>
                <w:color w:val="000000" w:themeColor="text1"/>
                <w:sz w:val="26"/>
                <w:szCs w:val="20"/>
              </w:rPr>
            </w:pPr>
          </w:p>
        </w:tc>
      </w:tr>
      <w:tr w:rsidR="009C1610" w:rsidRPr="00CC1D26" w14:paraId="43FFD66C" w14:textId="77777777" w:rsidTr="00CC1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65CD0BFD" w14:textId="77777777" w:rsidR="009C1610" w:rsidRPr="00CC1D26" w:rsidRDefault="009C1610" w:rsidP="00A13484">
            <w:pPr>
              <w:spacing w:after="0" w:line="240" w:lineRule="auto"/>
              <w:jc w:val="center"/>
              <w:rPr>
                <w:color w:val="000000" w:themeColor="text1"/>
                <w:sz w:val="26"/>
                <w:szCs w:val="20"/>
              </w:rPr>
            </w:pPr>
          </w:p>
        </w:tc>
        <w:tc>
          <w:tcPr>
            <w:tcW w:w="1575" w:type="dxa"/>
            <w:gridSpan w:val="2"/>
          </w:tcPr>
          <w:p w14:paraId="0651E525" w14:textId="77777777" w:rsidR="009C1610" w:rsidRPr="00CC1D26" w:rsidRDefault="009C1610" w:rsidP="00A13484">
            <w:pPr>
              <w:spacing w:after="0" w:line="240" w:lineRule="auto"/>
              <w:jc w:val="center"/>
              <w:rPr>
                <w:color w:val="000000" w:themeColor="text1"/>
                <w:sz w:val="26"/>
                <w:szCs w:val="20"/>
              </w:rPr>
            </w:pPr>
          </w:p>
        </w:tc>
        <w:tc>
          <w:tcPr>
            <w:tcW w:w="1598" w:type="dxa"/>
            <w:gridSpan w:val="2"/>
          </w:tcPr>
          <w:p w14:paraId="0ED07611" w14:textId="77777777" w:rsidR="009C1610" w:rsidRPr="00CC1D26" w:rsidRDefault="009C1610" w:rsidP="00A13484">
            <w:pPr>
              <w:spacing w:after="0" w:line="240" w:lineRule="auto"/>
              <w:jc w:val="center"/>
              <w:rPr>
                <w:color w:val="000000" w:themeColor="text1"/>
                <w:sz w:val="26"/>
                <w:szCs w:val="20"/>
              </w:rPr>
            </w:pPr>
          </w:p>
        </w:tc>
        <w:tc>
          <w:tcPr>
            <w:tcW w:w="4857" w:type="dxa"/>
            <w:gridSpan w:val="2"/>
          </w:tcPr>
          <w:p w14:paraId="6E4E1170" w14:textId="77777777" w:rsidR="009C1610" w:rsidRPr="00CC1D26" w:rsidRDefault="009C1610" w:rsidP="00A13484">
            <w:pPr>
              <w:spacing w:after="0" w:line="240" w:lineRule="auto"/>
              <w:jc w:val="center"/>
              <w:rPr>
                <w:color w:val="000000" w:themeColor="text1"/>
                <w:sz w:val="26"/>
                <w:szCs w:val="20"/>
              </w:rPr>
            </w:pPr>
          </w:p>
        </w:tc>
      </w:tr>
      <w:tr w:rsidR="009C1610" w:rsidRPr="00CC1D26" w14:paraId="0DB91BC1" w14:textId="77777777" w:rsidTr="00CC1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48D1B3E4" w14:textId="77777777" w:rsidR="009C1610" w:rsidRPr="00CC1D26" w:rsidRDefault="009C1610" w:rsidP="00A13484">
            <w:pPr>
              <w:spacing w:after="0" w:line="240" w:lineRule="auto"/>
              <w:jc w:val="center"/>
              <w:rPr>
                <w:color w:val="000000" w:themeColor="text1"/>
                <w:sz w:val="26"/>
                <w:szCs w:val="20"/>
              </w:rPr>
            </w:pPr>
          </w:p>
        </w:tc>
        <w:tc>
          <w:tcPr>
            <w:tcW w:w="1575" w:type="dxa"/>
            <w:gridSpan w:val="2"/>
          </w:tcPr>
          <w:p w14:paraId="2FEF16AF" w14:textId="77777777" w:rsidR="009C1610" w:rsidRPr="00CC1D26" w:rsidRDefault="009C1610" w:rsidP="00A13484">
            <w:pPr>
              <w:spacing w:after="0" w:line="240" w:lineRule="auto"/>
              <w:jc w:val="center"/>
              <w:rPr>
                <w:color w:val="000000" w:themeColor="text1"/>
                <w:sz w:val="26"/>
                <w:szCs w:val="20"/>
              </w:rPr>
            </w:pPr>
          </w:p>
        </w:tc>
        <w:tc>
          <w:tcPr>
            <w:tcW w:w="1598" w:type="dxa"/>
            <w:gridSpan w:val="2"/>
          </w:tcPr>
          <w:p w14:paraId="0245FDC9" w14:textId="77777777" w:rsidR="009C1610" w:rsidRPr="00CC1D26" w:rsidRDefault="009C1610" w:rsidP="00A13484">
            <w:pPr>
              <w:spacing w:after="0" w:line="240" w:lineRule="auto"/>
              <w:jc w:val="center"/>
              <w:rPr>
                <w:color w:val="000000" w:themeColor="text1"/>
                <w:sz w:val="26"/>
                <w:szCs w:val="20"/>
              </w:rPr>
            </w:pPr>
          </w:p>
        </w:tc>
        <w:tc>
          <w:tcPr>
            <w:tcW w:w="4857" w:type="dxa"/>
            <w:gridSpan w:val="2"/>
          </w:tcPr>
          <w:p w14:paraId="5225C310" w14:textId="77777777" w:rsidR="009C1610" w:rsidRPr="00CC1D26" w:rsidRDefault="009C1610" w:rsidP="00A13484">
            <w:pPr>
              <w:spacing w:after="0" w:line="240" w:lineRule="auto"/>
              <w:jc w:val="center"/>
              <w:rPr>
                <w:color w:val="000000" w:themeColor="text1"/>
                <w:sz w:val="26"/>
                <w:szCs w:val="20"/>
              </w:rPr>
            </w:pPr>
          </w:p>
        </w:tc>
      </w:tr>
      <w:tr w:rsidR="009C1610" w:rsidRPr="00CC1D26" w14:paraId="64C6ABBF" w14:textId="77777777" w:rsidTr="00CC1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5" w:type="dxa"/>
            <w:gridSpan w:val="4"/>
          </w:tcPr>
          <w:p w14:paraId="116A648D"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4.1. Thông tin thửa đất theo GCN đã cấp:</w:t>
            </w:r>
          </w:p>
          <w:p w14:paraId="39A039DC" w14:textId="1D272660"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 Thửa đất số: ………………………….;</w:t>
            </w:r>
          </w:p>
          <w:p w14:paraId="52D86F15" w14:textId="0D92A713"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 Tờ bản đồ số: ………………………...;</w:t>
            </w:r>
          </w:p>
          <w:p w14:paraId="542A6161" w14:textId="76D78B62"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 Diện tích: ……………………….… m</w:t>
            </w:r>
            <w:r w:rsidRPr="007D6C70">
              <w:rPr>
                <w:color w:val="000000" w:themeColor="text1"/>
                <w:sz w:val="26"/>
                <w:szCs w:val="20"/>
                <w:vertAlign w:val="superscript"/>
              </w:rPr>
              <w:t>2</w:t>
            </w:r>
          </w:p>
          <w:p w14:paraId="78E69D87"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 ……………………………………</w:t>
            </w:r>
          </w:p>
          <w:p w14:paraId="42363556"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 …………………………………….</w:t>
            </w:r>
          </w:p>
        </w:tc>
        <w:tc>
          <w:tcPr>
            <w:tcW w:w="5445" w:type="dxa"/>
            <w:gridSpan w:val="3"/>
          </w:tcPr>
          <w:p w14:paraId="34A8F04C"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4.2. Thông tin thửa đất mới thay đổi:</w:t>
            </w:r>
          </w:p>
          <w:p w14:paraId="50175519"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 Thửa đất số: …………………………….;</w:t>
            </w:r>
          </w:p>
          <w:p w14:paraId="2A28707B"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 Tờ bản đồ số: …………………………...;</w:t>
            </w:r>
          </w:p>
          <w:p w14:paraId="6C6FF4B3"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 Diện tích: ………..……….…………… m</w:t>
            </w:r>
            <w:r w:rsidRPr="007D6C70">
              <w:rPr>
                <w:color w:val="000000" w:themeColor="text1"/>
                <w:sz w:val="26"/>
                <w:szCs w:val="20"/>
                <w:vertAlign w:val="superscript"/>
              </w:rPr>
              <w:t>2</w:t>
            </w:r>
          </w:p>
          <w:p w14:paraId="1E0B64F3"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 …………………………………………….</w:t>
            </w:r>
          </w:p>
          <w:p w14:paraId="362C83BD"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 …………………………………………….</w:t>
            </w:r>
          </w:p>
        </w:tc>
      </w:tr>
      <w:tr w:rsidR="009C1610" w:rsidRPr="00CC1D26" w14:paraId="03886D0A" w14:textId="77777777" w:rsidTr="00CC1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50" w:type="dxa"/>
            <w:gridSpan w:val="7"/>
          </w:tcPr>
          <w:p w14:paraId="34B7A02B" w14:textId="77777777" w:rsidR="009C1610" w:rsidRPr="00CC1D26" w:rsidRDefault="007D6C70" w:rsidP="00A13484">
            <w:pPr>
              <w:spacing w:after="0" w:line="240" w:lineRule="auto"/>
              <w:rPr>
                <w:i/>
                <w:color w:val="000000" w:themeColor="text1"/>
                <w:sz w:val="26"/>
                <w:szCs w:val="20"/>
              </w:rPr>
            </w:pPr>
            <w:r w:rsidRPr="007D6C70">
              <w:rPr>
                <w:b/>
                <w:color w:val="000000" w:themeColor="text1"/>
                <w:sz w:val="26"/>
                <w:szCs w:val="20"/>
              </w:rPr>
              <w:lastRenderedPageBreak/>
              <w:t xml:space="preserve">5. Thông tin tài sản gắn liền với đất đã cấp GCN có thay đổi </w:t>
            </w:r>
            <w:r w:rsidRPr="007D6C70">
              <w:rPr>
                <w:i/>
                <w:color w:val="000000" w:themeColor="text1"/>
                <w:sz w:val="26"/>
                <w:szCs w:val="20"/>
              </w:rPr>
              <w:t>(kê khai theo thông tin đã thay đổi - nếu có)</w:t>
            </w:r>
          </w:p>
        </w:tc>
      </w:tr>
      <w:tr w:rsidR="009C1610" w:rsidRPr="00CC1D26" w14:paraId="5B501929" w14:textId="77777777" w:rsidTr="00CC1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23CBBCD3" w14:textId="77777777" w:rsidR="009C1610" w:rsidRPr="00CC1D26" w:rsidRDefault="007D6C70" w:rsidP="00A13484">
            <w:pPr>
              <w:spacing w:after="0" w:line="240" w:lineRule="auto"/>
              <w:jc w:val="center"/>
              <w:rPr>
                <w:color w:val="000000" w:themeColor="text1"/>
                <w:sz w:val="26"/>
                <w:szCs w:val="20"/>
              </w:rPr>
            </w:pPr>
            <w:r w:rsidRPr="007D6C70">
              <w:rPr>
                <w:color w:val="000000" w:themeColor="text1"/>
                <w:sz w:val="26"/>
                <w:szCs w:val="20"/>
              </w:rPr>
              <w:t>Loại tài sản</w:t>
            </w:r>
          </w:p>
        </w:tc>
        <w:tc>
          <w:tcPr>
            <w:tcW w:w="6821" w:type="dxa"/>
            <w:gridSpan w:val="5"/>
          </w:tcPr>
          <w:p w14:paraId="5A17BA3A" w14:textId="77777777" w:rsidR="009C1610" w:rsidRPr="00CC1D26" w:rsidRDefault="007D6C70" w:rsidP="00A13484">
            <w:pPr>
              <w:spacing w:after="0" w:line="240" w:lineRule="auto"/>
              <w:jc w:val="center"/>
              <w:rPr>
                <w:color w:val="000000" w:themeColor="text1"/>
                <w:sz w:val="26"/>
                <w:szCs w:val="20"/>
              </w:rPr>
            </w:pPr>
            <w:r w:rsidRPr="007D6C70">
              <w:rPr>
                <w:color w:val="000000" w:themeColor="text1"/>
                <w:sz w:val="26"/>
                <w:szCs w:val="20"/>
              </w:rPr>
              <w:t>Nội dung thay đổi</w:t>
            </w:r>
          </w:p>
        </w:tc>
      </w:tr>
      <w:tr w:rsidR="009C1610" w:rsidRPr="00CC1D26" w14:paraId="50772A03" w14:textId="77777777" w:rsidTr="00CC1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2AE22EC9" w14:textId="77777777" w:rsidR="009C1610" w:rsidRPr="00CC1D26" w:rsidRDefault="009C1610" w:rsidP="00A13484">
            <w:pPr>
              <w:spacing w:after="0" w:line="240" w:lineRule="auto"/>
              <w:jc w:val="center"/>
              <w:rPr>
                <w:color w:val="000000" w:themeColor="text1"/>
                <w:sz w:val="26"/>
                <w:szCs w:val="20"/>
              </w:rPr>
            </w:pPr>
          </w:p>
        </w:tc>
        <w:tc>
          <w:tcPr>
            <w:tcW w:w="6821" w:type="dxa"/>
            <w:gridSpan w:val="5"/>
          </w:tcPr>
          <w:p w14:paraId="42299648" w14:textId="77777777" w:rsidR="009C1610" w:rsidRPr="00CC1D26" w:rsidRDefault="009C1610" w:rsidP="00A13484">
            <w:pPr>
              <w:spacing w:after="0" w:line="240" w:lineRule="auto"/>
              <w:jc w:val="center"/>
              <w:rPr>
                <w:color w:val="000000" w:themeColor="text1"/>
                <w:sz w:val="26"/>
                <w:szCs w:val="20"/>
              </w:rPr>
            </w:pPr>
          </w:p>
        </w:tc>
      </w:tr>
      <w:tr w:rsidR="009C1610" w:rsidRPr="00CC1D26" w14:paraId="5522A347" w14:textId="77777777" w:rsidTr="00CC1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06939779" w14:textId="77777777" w:rsidR="009C1610" w:rsidRPr="00CC1D26" w:rsidRDefault="009C1610" w:rsidP="00A13484">
            <w:pPr>
              <w:spacing w:after="0" w:line="240" w:lineRule="auto"/>
              <w:jc w:val="center"/>
              <w:rPr>
                <w:color w:val="000000" w:themeColor="text1"/>
                <w:sz w:val="26"/>
                <w:szCs w:val="20"/>
              </w:rPr>
            </w:pPr>
          </w:p>
        </w:tc>
        <w:tc>
          <w:tcPr>
            <w:tcW w:w="6821" w:type="dxa"/>
            <w:gridSpan w:val="5"/>
          </w:tcPr>
          <w:p w14:paraId="6726C363" w14:textId="77777777" w:rsidR="009C1610" w:rsidRPr="00CC1D26" w:rsidRDefault="009C1610" w:rsidP="00A13484">
            <w:pPr>
              <w:spacing w:after="0" w:line="240" w:lineRule="auto"/>
              <w:jc w:val="center"/>
              <w:rPr>
                <w:color w:val="000000" w:themeColor="text1"/>
                <w:sz w:val="26"/>
                <w:szCs w:val="20"/>
              </w:rPr>
            </w:pPr>
          </w:p>
        </w:tc>
      </w:tr>
      <w:tr w:rsidR="009C1610" w:rsidRPr="00CC1D26" w14:paraId="223BDAAD" w14:textId="77777777" w:rsidTr="00CC1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2CDEAD5E" w14:textId="77777777" w:rsidR="009C1610" w:rsidRPr="00CC1D26" w:rsidRDefault="009C1610" w:rsidP="00A13484">
            <w:pPr>
              <w:spacing w:after="0" w:line="240" w:lineRule="auto"/>
              <w:jc w:val="center"/>
              <w:rPr>
                <w:color w:val="000000" w:themeColor="text1"/>
                <w:sz w:val="26"/>
                <w:szCs w:val="20"/>
              </w:rPr>
            </w:pPr>
          </w:p>
        </w:tc>
        <w:tc>
          <w:tcPr>
            <w:tcW w:w="6821" w:type="dxa"/>
            <w:gridSpan w:val="5"/>
          </w:tcPr>
          <w:p w14:paraId="75ADA911" w14:textId="77777777" w:rsidR="009C1610" w:rsidRPr="00CC1D26" w:rsidRDefault="009C1610" w:rsidP="00A13484">
            <w:pPr>
              <w:spacing w:after="0" w:line="240" w:lineRule="auto"/>
              <w:jc w:val="center"/>
              <w:rPr>
                <w:color w:val="000000" w:themeColor="text1"/>
                <w:sz w:val="26"/>
                <w:szCs w:val="20"/>
              </w:rPr>
            </w:pPr>
          </w:p>
        </w:tc>
      </w:tr>
      <w:tr w:rsidR="009C1610" w:rsidRPr="00CC1D26" w14:paraId="10A0DD11" w14:textId="77777777" w:rsidTr="00CC1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5" w:type="dxa"/>
            <w:gridSpan w:val="4"/>
          </w:tcPr>
          <w:p w14:paraId="6D40EF18"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5.1. Thông tin trên GCN đã cấp:</w:t>
            </w:r>
          </w:p>
          <w:p w14:paraId="6F215A29"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 Loại tài sản: ………………………………….;</w:t>
            </w:r>
          </w:p>
          <w:p w14:paraId="6D8CCD34"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 Diện tích XD (chiếm đất): ………………… m</w:t>
            </w:r>
            <w:r w:rsidRPr="007D6C70">
              <w:rPr>
                <w:color w:val="000000" w:themeColor="text1"/>
                <w:sz w:val="26"/>
                <w:szCs w:val="20"/>
                <w:vertAlign w:val="superscript"/>
              </w:rPr>
              <w:t>2</w:t>
            </w:r>
            <w:r w:rsidRPr="007D6C70">
              <w:rPr>
                <w:color w:val="000000" w:themeColor="text1"/>
                <w:sz w:val="26"/>
                <w:szCs w:val="20"/>
              </w:rPr>
              <w:t>;</w:t>
            </w:r>
          </w:p>
          <w:p w14:paraId="4DA93CE6"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w:t>
            </w:r>
          </w:p>
          <w:p w14:paraId="70922AE1"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w:t>
            </w:r>
          </w:p>
          <w:p w14:paraId="3283E616"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w:t>
            </w:r>
          </w:p>
        </w:tc>
        <w:tc>
          <w:tcPr>
            <w:tcW w:w="5445" w:type="dxa"/>
            <w:gridSpan w:val="3"/>
          </w:tcPr>
          <w:p w14:paraId="091EA6A6"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5.2. Thông tin có thay đổi:</w:t>
            </w:r>
          </w:p>
          <w:p w14:paraId="77EBDACF"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 Loại tài sản: ……………………………….;</w:t>
            </w:r>
          </w:p>
          <w:p w14:paraId="2E36335B" w14:textId="615D160A"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 Diện tích XD (chiếm đất): ……</w:t>
            </w:r>
            <w:r w:rsidR="00415074">
              <w:rPr>
                <w:color w:val="000000" w:themeColor="text1"/>
                <w:sz w:val="26"/>
                <w:szCs w:val="20"/>
              </w:rPr>
              <w:t>.</w:t>
            </w:r>
            <w:r w:rsidRPr="007D6C70">
              <w:rPr>
                <w:color w:val="000000" w:themeColor="text1"/>
                <w:sz w:val="26"/>
                <w:szCs w:val="20"/>
              </w:rPr>
              <w:t>……… m</w:t>
            </w:r>
            <w:r w:rsidRPr="007D6C70">
              <w:rPr>
                <w:color w:val="000000" w:themeColor="text1"/>
                <w:sz w:val="26"/>
                <w:szCs w:val="20"/>
                <w:vertAlign w:val="superscript"/>
              </w:rPr>
              <w:t>2</w:t>
            </w:r>
            <w:r w:rsidRPr="007D6C70">
              <w:rPr>
                <w:color w:val="000000" w:themeColor="text1"/>
                <w:sz w:val="26"/>
                <w:szCs w:val="20"/>
              </w:rPr>
              <w:t>;</w:t>
            </w:r>
          </w:p>
          <w:p w14:paraId="705D0325" w14:textId="1C25633F"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 ……………………………</w:t>
            </w:r>
            <w:r w:rsidR="00415074">
              <w:rPr>
                <w:color w:val="000000" w:themeColor="text1"/>
                <w:sz w:val="26"/>
                <w:szCs w:val="20"/>
              </w:rPr>
              <w:t>.</w:t>
            </w:r>
            <w:r w:rsidRPr="007D6C70">
              <w:rPr>
                <w:color w:val="000000" w:themeColor="text1"/>
                <w:sz w:val="26"/>
                <w:szCs w:val="20"/>
              </w:rPr>
              <w:t>……………….</w:t>
            </w:r>
          </w:p>
          <w:p w14:paraId="3B4EA185"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w:t>
            </w:r>
          </w:p>
          <w:p w14:paraId="5297478D"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w:t>
            </w:r>
          </w:p>
        </w:tc>
      </w:tr>
      <w:tr w:rsidR="009C1610" w:rsidRPr="00CC1D26" w14:paraId="0D3C686C" w14:textId="77777777" w:rsidTr="00CC1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50" w:type="dxa"/>
            <w:gridSpan w:val="7"/>
          </w:tcPr>
          <w:p w14:paraId="064D9DC9" w14:textId="77777777" w:rsidR="009C1610" w:rsidRPr="00CC1D26" w:rsidRDefault="007D6C70" w:rsidP="00A13484">
            <w:pPr>
              <w:spacing w:after="0" w:line="240" w:lineRule="auto"/>
              <w:rPr>
                <w:b/>
                <w:color w:val="000000" w:themeColor="text1"/>
                <w:sz w:val="26"/>
                <w:szCs w:val="20"/>
              </w:rPr>
            </w:pPr>
            <w:r w:rsidRPr="007D6C70">
              <w:rPr>
                <w:b/>
                <w:color w:val="000000" w:themeColor="text1"/>
                <w:sz w:val="26"/>
                <w:szCs w:val="20"/>
              </w:rPr>
              <w:t>6. Những giấy tờ liên quan đến nội dung thay đổi nộp kèm theo</w:t>
            </w:r>
          </w:p>
          <w:p w14:paraId="6AAADBDE"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 Giấy chứng nhận đã cấp;</w:t>
            </w:r>
          </w:p>
          <w:p w14:paraId="37C1C82A" w14:textId="0EDE556E"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w:t>
            </w:r>
            <w:r w:rsidR="00415074">
              <w:rPr>
                <w:color w:val="000000" w:themeColor="text1"/>
                <w:sz w:val="26"/>
                <w:szCs w:val="20"/>
              </w:rPr>
              <w:t>…..</w:t>
            </w:r>
            <w:r w:rsidRPr="007D6C70">
              <w:rPr>
                <w:color w:val="000000" w:themeColor="text1"/>
                <w:sz w:val="26"/>
                <w:szCs w:val="20"/>
              </w:rPr>
              <w:t>………………</w:t>
            </w:r>
          </w:p>
          <w:p w14:paraId="2028B80B"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w:t>
            </w:r>
          </w:p>
          <w:p w14:paraId="55294E18"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w:t>
            </w:r>
          </w:p>
          <w:p w14:paraId="2CA5CF3A" w14:textId="542C297F"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w:t>
            </w:r>
            <w:r w:rsidR="00415074">
              <w:rPr>
                <w:color w:val="000000" w:themeColor="text1"/>
                <w:sz w:val="26"/>
                <w:szCs w:val="20"/>
              </w:rPr>
              <w:t>…</w:t>
            </w:r>
            <w:r w:rsidRPr="007D6C70">
              <w:rPr>
                <w:color w:val="000000" w:themeColor="text1"/>
                <w:sz w:val="26"/>
                <w:szCs w:val="20"/>
              </w:rPr>
              <w:t>………………</w:t>
            </w:r>
          </w:p>
          <w:p w14:paraId="700BBC1C" w14:textId="77777777" w:rsidR="009C1610" w:rsidRPr="00CC1D26" w:rsidRDefault="009C1610" w:rsidP="00A13484">
            <w:pPr>
              <w:spacing w:after="0" w:line="240" w:lineRule="auto"/>
              <w:rPr>
                <w:color w:val="000000" w:themeColor="text1"/>
                <w:sz w:val="26"/>
                <w:szCs w:val="20"/>
              </w:rPr>
            </w:pPr>
          </w:p>
        </w:tc>
      </w:tr>
    </w:tbl>
    <w:p w14:paraId="617EC096" w14:textId="77777777" w:rsidR="009C1610" w:rsidRPr="00E53235" w:rsidRDefault="009C1610" w:rsidP="00A13484">
      <w:pPr>
        <w:spacing w:after="0" w:line="240" w:lineRule="auto"/>
        <w:ind w:firstLine="720"/>
        <w:rPr>
          <w:color w:val="000000" w:themeColor="text1"/>
          <w:szCs w:val="28"/>
        </w:rPr>
      </w:pPr>
      <w:r w:rsidRPr="00E53235">
        <w:rPr>
          <w:color w:val="000000" w:themeColor="text1"/>
          <w:szCs w:val="28"/>
        </w:rPr>
        <w:t>Tôi xin cam đoan nội dung kê khai trên đơn là đúng sự thật, nếu sai tôi hoàn toàn chịu trách nhiệm trước pháp luật.</w:t>
      </w:r>
    </w:p>
    <w:p w14:paraId="56AF3406" w14:textId="77777777" w:rsidR="009C1610" w:rsidRPr="00A13484" w:rsidRDefault="009C1610" w:rsidP="00A13484">
      <w:pPr>
        <w:spacing w:after="0" w:line="240" w:lineRule="auto"/>
        <w:rPr>
          <w:color w:val="000000" w:themeColor="text1"/>
          <w:sz w:val="2"/>
          <w:szCs w:val="28"/>
        </w:rPr>
      </w:pPr>
    </w:p>
    <w:tbl>
      <w:tblPr>
        <w:tblW w:w="0" w:type="auto"/>
        <w:tblLook w:val="01E0" w:firstRow="1" w:lastRow="1" w:firstColumn="1" w:lastColumn="1" w:noHBand="0" w:noVBand="0"/>
      </w:tblPr>
      <w:tblGrid>
        <w:gridCol w:w="4428"/>
        <w:gridCol w:w="4428"/>
      </w:tblGrid>
      <w:tr w:rsidR="009C1610" w:rsidRPr="00E53235" w14:paraId="00A28F09" w14:textId="77777777" w:rsidTr="00C33341">
        <w:tc>
          <w:tcPr>
            <w:tcW w:w="4428" w:type="dxa"/>
          </w:tcPr>
          <w:p w14:paraId="1A6BBBD9" w14:textId="77777777" w:rsidR="009C1610" w:rsidRPr="00E53235" w:rsidRDefault="009C1610" w:rsidP="00A13484">
            <w:pPr>
              <w:spacing w:after="0" w:line="240" w:lineRule="auto"/>
              <w:rPr>
                <w:color w:val="000000" w:themeColor="text1"/>
                <w:szCs w:val="28"/>
              </w:rPr>
            </w:pPr>
          </w:p>
        </w:tc>
        <w:tc>
          <w:tcPr>
            <w:tcW w:w="4428" w:type="dxa"/>
          </w:tcPr>
          <w:p w14:paraId="098435C7" w14:textId="77777777" w:rsidR="009C1610" w:rsidRDefault="009C1610" w:rsidP="00A13484">
            <w:pPr>
              <w:spacing w:after="0" w:line="240" w:lineRule="auto"/>
              <w:jc w:val="center"/>
              <w:rPr>
                <w:i/>
                <w:color w:val="000000" w:themeColor="text1"/>
                <w:sz w:val="26"/>
                <w:szCs w:val="28"/>
              </w:rPr>
            </w:pPr>
            <w:r w:rsidRPr="00E53235">
              <w:rPr>
                <w:i/>
                <w:color w:val="000000" w:themeColor="text1"/>
                <w:szCs w:val="28"/>
              </w:rPr>
              <w:t>…………., ngày .... tháng ... năm ……</w:t>
            </w:r>
            <w:r w:rsidRPr="00E53235">
              <w:rPr>
                <w:i/>
                <w:color w:val="000000" w:themeColor="text1"/>
                <w:szCs w:val="28"/>
              </w:rPr>
              <w:br/>
            </w:r>
            <w:r w:rsidRPr="00E53235">
              <w:rPr>
                <w:b/>
                <w:color w:val="000000" w:themeColor="text1"/>
                <w:szCs w:val="28"/>
              </w:rPr>
              <w:t>Ng</w:t>
            </w:r>
            <w:r w:rsidRPr="00E53235">
              <w:rPr>
                <w:b/>
                <w:color w:val="000000" w:themeColor="text1"/>
                <w:szCs w:val="28"/>
                <w:highlight w:val="white"/>
              </w:rPr>
              <w:t>ườ</w:t>
            </w:r>
            <w:r w:rsidRPr="00E53235">
              <w:rPr>
                <w:b/>
                <w:color w:val="000000" w:themeColor="text1"/>
                <w:szCs w:val="28"/>
              </w:rPr>
              <w:t>i viết đơn</w:t>
            </w:r>
            <w:r w:rsidRPr="00E53235">
              <w:rPr>
                <w:b/>
                <w:color w:val="000000" w:themeColor="text1"/>
                <w:szCs w:val="28"/>
              </w:rPr>
              <w:br/>
            </w:r>
            <w:r w:rsidRPr="00A13484">
              <w:rPr>
                <w:i/>
                <w:color w:val="000000" w:themeColor="text1"/>
                <w:sz w:val="26"/>
                <w:szCs w:val="28"/>
              </w:rPr>
              <w:t>(Ký và ghi rõ họ tên, đóng dấu nếu có)</w:t>
            </w:r>
          </w:p>
          <w:p w14:paraId="69E452BE" w14:textId="77777777" w:rsidR="00A13484" w:rsidRDefault="00A13484" w:rsidP="00A13484">
            <w:pPr>
              <w:spacing w:after="0" w:line="240" w:lineRule="auto"/>
              <w:jc w:val="center"/>
              <w:rPr>
                <w:i/>
                <w:color w:val="000000" w:themeColor="text1"/>
                <w:szCs w:val="28"/>
              </w:rPr>
            </w:pPr>
          </w:p>
          <w:p w14:paraId="32123C5D" w14:textId="3F2B2E55" w:rsidR="00A13484" w:rsidRPr="00A13484" w:rsidRDefault="00A13484" w:rsidP="00A13484">
            <w:pPr>
              <w:spacing w:after="0" w:line="240" w:lineRule="auto"/>
              <w:jc w:val="center"/>
              <w:rPr>
                <w:i/>
                <w:color w:val="000000" w:themeColor="text1"/>
                <w:sz w:val="62"/>
                <w:szCs w:val="28"/>
              </w:rPr>
            </w:pPr>
          </w:p>
        </w:tc>
      </w:tr>
    </w:tbl>
    <w:p w14:paraId="7755F82D" w14:textId="77777777" w:rsidR="009C1610" w:rsidRPr="00E53235" w:rsidRDefault="009C1610" w:rsidP="00A13484">
      <w:pPr>
        <w:spacing w:after="0" w:line="240" w:lineRule="auto"/>
        <w:rPr>
          <w:color w:val="000000" w:themeColor="text1"/>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6"/>
        <w:gridCol w:w="5092"/>
      </w:tblGrid>
      <w:tr w:rsidR="009C1610" w:rsidRPr="00CC1D26" w14:paraId="4DB759CE" w14:textId="77777777" w:rsidTr="009C1610">
        <w:tc>
          <w:tcPr>
            <w:tcW w:w="9540" w:type="dxa"/>
            <w:gridSpan w:val="2"/>
          </w:tcPr>
          <w:p w14:paraId="381EC11F" w14:textId="77777777" w:rsidR="009C1610" w:rsidRPr="00CC1D26" w:rsidRDefault="007D6C70" w:rsidP="00A13484">
            <w:pPr>
              <w:spacing w:after="0" w:line="240" w:lineRule="auto"/>
              <w:rPr>
                <w:color w:val="000000" w:themeColor="text1"/>
                <w:sz w:val="26"/>
                <w:szCs w:val="20"/>
              </w:rPr>
            </w:pPr>
            <w:r w:rsidRPr="007D6C70">
              <w:rPr>
                <w:b/>
                <w:color w:val="000000" w:themeColor="text1"/>
                <w:sz w:val="26"/>
                <w:szCs w:val="20"/>
              </w:rPr>
              <w:t>II. XÁC NHẬN CỦA ỦY BAN NHÂN DÂN XÃ, PHƯỜNG, THỊ TRẤN</w:t>
            </w:r>
          </w:p>
          <w:p w14:paraId="0EE3A180" w14:textId="77777777" w:rsidR="009C1610" w:rsidRPr="00CC1D26" w:rsidRDefault="007D6C70" w:rsidP="00A13484">
            <w:pPr>
              <w:spacing w:after="0" w:line="240" w:lineRule="auto"/>
              <w:rPr>
                <w:b/>
                <w:i/>
                <w:color w:val="000000" w:themeColor="text1"/>
                <w:sz w:val="26"/>
                <w:szCs w:val="20"/>
                <w:u w:val="single"/>
              </w:rPr>
            </w:pPr>
            <w:r w:rsidRPr="007D6C70">
              <w:rPr>
                <w:i/>
                <w:color w:val="000000" w:themeColor="text1"/>
                <w:sz w:val="26"/>
                <w:szCs w:val="20"/>
              </w:rPr>
              <w:t>(Đối với trường hợp cấp đổi GCN do đo vẽ lại bản đồ địa chính)</w:t>
            </w:r>
          </w:p>
        </w:tc>
      </w:tr>
      <w:tr w:rsidR="009C1610" w:rsidRPr="00CC1D26" w14:paraId="5D256256" w14:textId="77777777" w:rsidTr="009C1610">
        <w:tc>
          <w:tcPr>
            <w:tcW w:w="9540" w:type="dxa"/>
            <w:gridSpan w:val="2"/>
            <w:tcBorders>
              <w:bottom w:val="nil"/>
            </w:tcBorders>
          </w:tcPr>
          <w:p w14:paraId="0DFD176B" w14:textId="3D40CD44"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Sự thay đổi đường ranh giới thửa đất kể từ khi cấp GCN đến nay: ………………………………</w:t>
            </w:r>
            <w:r w:rsidR="009F655C">
              <w:rPr>
                <w:color w:val="000000" w:themeColor="text1"/>
                <w:sz w:val="26"/>
                <w:szCs w:val="20"/>
              </w:rPr>
              <w:t>………………………………………………</w:t>
            </w:r>
            <w:r w:rsidR="00415074">
              <w:rPr>
                <w:color w:val="000000" w:themeColor="text1"/>
                <w:sz w:val="26"/>
                <w:szCs w:val="20"/>
              </w:rPr>
              <w:t>..</w:t>
            </w:r>
            <w:r w:rsidR="009F655C">
              <w:rPr>
                <w:color w:val="000000" w:themeColor="text1"/>
                <w:sz w:val="26"/>
                <w:szCs w:val="20"/>
              </w:rPr>
              <w:t>………….</w:t>
            </w:r>
          </w:p>
          <w:p w14:paraId="417826B5" w14:textId="319DDD5A" w:rsidR="009C1610" w:rsidRPr="00CC1D26" w:rsidRDefault="009F655C" w:rsidP="00A13484">
            <w:pPr>
              <w:spacing w:after="0" w:line="240" w:lineRule="auto"/>
              <w:rPr>
                <w:color w:val="000000" w:themeColor="text1"/>
                <w:sz w:val="26"/>
                <w:szCs w:val="20"/>
              </w:rPr>
            </w:pPr>
            <w:r>
              <w:rPr>
                <w:color w:val="000000" w:themeColor="text1"/>
                <w:sz w:val="26"/>
                <w:szCs w:val="20"/>
              </w:rPr>
              <w:t>………………………………………………………………….</w:t>
            </w:r>
            <w:r w:rsidR="007D6C70" w:rsidRPr="007D6C70">
              <w:rPr>
                <w:color w:val="000000" w:themeColor="text1"/>
                <w:sz w:val="26"/>
                <w:szCs w:val="20"/>
              </w:rPr>
              <w:t>……………………………</w:t>
            </w:r>
            <w:r>
              <w:rPr>
                <w:color w:val="000000" w:themeColor="text1"/>
                <w:sz w:val="26"/>
                <w:szCs w:val="20"/>
              </w:rPr>
              <w:t>……………………………………………………………………………</w:t>
            </w:r>
            <w:r w:rsidR="00415074">
              <w:rPr>
                <w:color w:val="000000" w:themeColor="text1"/>
                <w:sz w:val="26"/>
                <w:szCs w:val="20"/>
              </w:rPr>
              <w:t>………………</w:t>
            </w:r>
          </w:p>
          <w:p w14:paraId="3971C87E" w14:textId="77777777" w:rsidR="009C1610" w:rsidRPr="00CC1D26" w:rsidRDefault="009C1610" w:rsidP="00A13484">
            <w:pPr>
              <w:spacing w:after="0" w:line="240" w:lineRule="auto"/>
              <w:rPr>
                <w:color w:val="000000" w:themeColor="text1"/>
                <w:sz w:val="26"/>
                <w:szCs w:val="20"/>
              </w:rPr>
            </w:pPr>
          </w:p>
        </w:tc>
      </w:tr>
      <w:tr w:rsidR="009C1610" w:rsidRPr="00CC1D26" w14:paraId="55998FF3" w14:textId="77777777" w:rsidTr="009C1610">
        <w:tc>
          <w:tcPr>
            <w:tcW w:w="4428" w:type="dxa"/>
            <w:tcBorders>
              <w:top w:val="nil"/>
              <w:right w:val="nil"/>
            </w:tcBorders>
          </w:tcPr>
          <w:p w14:paraId="7E3A71E7" w14:textId="77777777" w:rsidR="009C1610" w:rsidRPr="00CC1D26" w:rsidRDefault="007D6C70" w:rsidP="00A13484">
            <w:pPr>
              <w:spacing w:after="0" w:line="240" w:lineRule="auto"/>
              <w:jc w:val="center"/>
              <w:rPr>
                <w:i/>
                <w:color w:val="000000" w:themeColor="text1"/>
                <w:sz w:val="26"/>
                <w:szCs w:val="20"/>
              </w:rPr>
            </w:pPr>
            <w:r w:rsidRPr="007D6C70">
              <w:rPr>
                <w:i/>
                <w:color w:val="000000" w:themeColor="text1"/>
                <w:sz w:val="26"/>
                <w:szCs w:val="20"/>
              </w:rPr>
              <w:t xml:space="preserve">Ngày …… </w:t>
            </w:r>
            <w:r w:rsidRPr="007D6C70">
              <w:rPr>
                <w:i/>
                <w:color w:val="000000" w:themeColor="text1"/>
                <w:sz w:val="26"/>
                <w:szCs w:val="20"/>
                <w:highlight w:val="white"/>
              </w:rPr>
              <w:t>tháng</w:t>
            </w:r>
            <w:r w:rsidRPr="007D6C70">
              <w:rPr>
                <w:i/>
                <w:color w:val="000000" w:themeColor="text1"/>
                <w:sz w:val="26"/>
                <w:szCs w:val="20"/>
              </w:rPr>
              <w:t xml:space="preserve"> …… năm ……</w:t>
            </w:r>
            <w:r w:rsidRPr="007D6C70">
              <w:rPr>
                <w:i/>
                <w:color w:val="000000" w:themeColor="text1"/>
                <w:sz w:val="26"/>
                <w:szCs w:val="20"/>
              </w:rPr>
              <w:br/>
            </w:r>
            <w:r w:rsidRPr="007D6C70">
              <w:rPr>
                <w:b/>
                <w:color w:val="000000" w:themeColor="text1"/>
                <w:sz w:val="26"/>
                <w:szCs w:val="20"/>
              </w:rPr>
              <w:t>Công chức địa chính</w:t>
            </w:r>
            <w:r w:rsidRPr="007D6C70">
              <w:rPr>
                <w:b/>
                <w:color w:val="000000" w:themeColor="text1"/>
                <w:sz w:val="26"/>
                <w:szCs w:val="20"/>
              </w:rPr>
              <w:br/>
            </w:r>
            <w:r w:rsidRPr="007D6C70">
              <w:rPr>
                <w:i/>
                <w:color w:val="000000" w:themeColor="text1"/>
                <w:sz w:val="26"/>
                <w:szCs w:val="20"/>
              </w:rPr>
              <w:t>(Ký, ghi rõ họ, tên)</w:t>
            </w:r>
          </w:p>
          <w:p w14:paraId="2330A401" w14:textId="77777777" w:rsidR="009C1610" w:rsidRPr="00CC1D26" w:rsidRDefault="009C1610" w:rsidP="00A13484">
            <w:pPr>
              <w:spacing w:after="0" w:line="240" w:lineRule="auto"/>
              <w:jc w:val="center"/>
              <w:rPr>
                <w:color w:val="000000" w:themeColor="text1"/>
                <w:sz w:val="26"/>
                <w:szCs w:val="20"/>
              </w:rPr>
            </w:pPr>
          </w:p>
          <w:p w14:paraId="1C108239" w14:textId="77777777" w:rsidR="009C1610" w:rsidRPr="00CC1D26" w:rsidRDefault="009C1610" w:rsidP="00A13484">
            <w:pPr>
              <w:spacing w:after="0" w:line="240" w:lineRule="auto"/>
              <w:jc w:val="center"/>
              <w:rPr>
                <w:color w:val="000000" w:themeColor="text1"/>
                <w:sz w:val="26"/>
                <w:szCs w:val="20"/>
              </w:rPr>
            </w:pPr>
          </w:p>
          <w:p w14:paraId="40607F9A" w14:textId="77777777" w:rsidR="009C1610" w:rsidRPr="00CC1D26" w:rsidRDefault="009C1610" w:rsidP="00A13484">
            <w:pPr>
              <w:spacing w:after="0" w:line="240" w:lineRule="auto"/>
              <w:jc w:val="center"/>
              <w:rPr>
                <w:b/>
                <w:color w:val="000000" w:themeColor="text1"/>
                <w:sz w:val="26"/>
                <w:szCs w:val="20"/>
              </w:rPr>
            </w:pPr>
          </w:p>
        </w:tc>
        <w:tc>
          <w:tcPr>
            <w:tcW w:w="5112" w:type="dxa"/>
            <w:tcBorders>
              <w:top w:val="nil"/>
              <w:left w:val="nil"/>
            </w:tcBorders>
          </w:tcPr>
          <w:p w14:paraId="23911982" w14:textId="77777777" w:rsidR="009C1610" w:rsidRDefault="007D6C70" w:rsidP="00A13484">
            <w:pPr>
              <w:spacing w:after="0" w:line="240" w:lineRule="auto"/>
              <w:jc w:val="center"/>
              <w:rPr>
                <w:i/>
                <w:color w:val="000000" w:themeColor="text1"/>
                <w:sz w:val="26"/>
                <w:szCs w:val="20"/>
              </w:rPr>
            </w:pPr>
            <w:r w:rsidRPr="007D6C70">
              <w:rPr>
                <w:i/>
                <w:color w:val="000000" w:themeColor="text1"/>
                <w:sz w:val="26"/>
                <w:szCs w:val="20"/>
              </w:rPr>
              <w:t xml:space="preserve">Ngày …… </w:t>
            </w:r>
            <w:r w:rsidRPr="007D6C70">
              <w:rPr>
                <w:i/>
                <w:color w:val="000000" w:themeColor="text1"/>
                <w:sz w:val="26"/>
                <w:szCs w:val="20"/>
                <w:highlight w:val="white"/>
              </w:rPr>
              <w:t>tháng</w:t>
            </w:r>
            <w:r w:rsidRPr="007D6C70">
              <w:rPr>
                <w:i/>
                <w:color w:val="000000" w:themeColor="text1"/>
                <w:sz w:val="26"/>
                <w:szCs w:val="20"/>
              </w:rPr>
              <w:t xml:space="preserve"> …… năm ……</w:t>
            </w:r>
            <w:r w:rsidRPr="007D6C70">
              <w:rPr>
                <w:b/>
                <w:color w:val="000000" w:themeColor="text1"/>
                <w:sz w:val="26"/>
                <w:szCs w:val="20"/>
              </w:rPr>
              <w:br/>
              <w:t xml:space="preserve">TM. </w:t>
            </w:r>
            <w:r w:rsidRPr="007D6C70">
              <w:rPr>
                <w:b/>
                <w:color w:val="000000" w:themeColor="text1"/>
                <w:sz w:val="26"/>
                <w:szCs w:val="20"/>
                <w:highlight w:val="white"/>
              </w:rPr>
              <w:t>Ủy ban</w:t>
            </w:r>
            <w:r w:rsidRPr="007D6C70">
              <w:rPr>
                <w:b/>
                <w:color w:val="000000" w:themeColor="text1"/>
                <w:sz w:val="26"/>
                <w:szCs w:val="20"/>
              </w:rPr>
              <w:t xml:space="preserve"> nhân dân</w:t>
            </w:r>
            <w:r w:rsidRPr="007D6C70">
              <w:rPr>
                <w:b/>
                <w:color w:val="000000" w:themeColor="text1"/>
                <w:sz w:val="26"/>
                <w:szCs w:val="20"/>
              </w:rPr>
              <w:br/>
              <w:t>Chủ tịch</w:t>
            </w:r>
            <w:r w:rsidRPr="007D6C70">
              <w:rPr>
                <w:b/>
                <w:color w:val="000000" w:themeColor="text1"/>
                <w:sz w:val="26"/>
                <w:szCs w:val="20"/>
              </w:rPr>
              <w:br/>
            </w:r>
            <w:r w:rsidRPr="007D6C70">
              <w:rPr>
                <w:i/>
                <w:color w:val="000000" w:themeColor="text1"/>
                <w:sz w:val="26"/>
                <w:szCs w:val="20"/>
              </w:rPr>
              <w:t>(Ký tên, đóng dấu)</w:t>
            </w:r>
          </w:p>
          <w:p w14:paraId="57D8A479" w14:textId="77777777" w:rsidR="00A13484" w:rsidRDefault="00A13484" w:rsidP="00A13484">
            <w:pPr>
              <w:spacing w:after="0" w:line="240" w:lineRule="auto"/>
              <w:jc w:val="center"/>
              <w:rPr>
                <w:b/>
                <w:color w:val="000000" w:themeColor="text1"/>
                <w:sz w:val="26"/>
                <w:szCs w:val="20"/>
              </w:rPr>
            </w:pPr>
          </w:p>
          <w:p w14:paraId="54D876E9" w14:textId="77777777" w:rsidR="00A13484" w:rsidRPr="00A13484" w:rsidRDefault="00A13484" w:rsidP="00A13484">
            <w:pPr>
              <w:spacing w:after="0" w:line="240" w:lineRule="auto"/>
              <w:jc w:val="center"/>
              <w:rPr>
                <w:b/>
                <w:color w:val="000000" w:themeColor="text1"/>
                <w:sz w:val="70"/>
                <w:szCs w:val="20"/>
              </w:rPr>
            </w:pPr>
          </w:p>
          <w:p w14:paraId="510C07F1" w14:textId="2D2A8FB9" w:rsidR="00A13484" w:rsidRPr="00CC1D26" w:rsidRDefault="00A13484" w:rsidP="00A13484">
            <w:pPr>
              <w:spacing w:after="0" w:line="240" w:lineRule="auto"/>
              <w:jc w:val="center"/>
              <w:rPr>
                <w:b/>
                <w:color w:val="000000" w:themeColor="text1"/>
                <w:sz w:val="26"/>
                <w:szCs w:val="20"/>
              </w:rPr>
            </w:pPr>
          </w:p>
        </w:tc>
      </w:tr>
      <w:tr w:rsidR="009C1610" w:rsidRPr="00CC1D26" w14:paraId="15049F9A" w14:textId="77777777" w:rsidTr="009C1610">
        <w:tc>
          <w:tcPr>
            <w:tcW w:w="9540" w:type="dxa"/>
            <w:gridSpan w:val="2"/>
          </w:tcPr>
          <w:p w14:paraId="7F345097" w14:textId="77777777" w:rsidR="009C1610" w:rsidRPr="00CC1D26" w:rsidRDefault="007D6C70" w:rsidP="00A13484">
            <w:pPr>
              <w:spacing w:after="0" w:line="240" w:lineRule="auto"/>
              <w:rPr>
                <w:color w:val="000000" w:themeColor="text1"/>
                <w:sz w:val="26"/>
                <w:szCs w:val="20"/>
              </w:rPr>
            </w:pPr>
            <w:r w:rsidRPr="007D6C70">
              <w:rPr>
                <w:b/>
                <w:color w:val="000000" w:themeColor="text1"/>
                <w:sz w:val="26"/>
                <w:szCs w:val="20"/>
              </w:rPr>
              <w:lastRenderedPageBreak/>
              <w:t>III. Ý KIẾN CỦA CƠ QUAN ĐĂNG KÝ ĐẤT ĐAI</w:t>
            </w:r>
          </w:p>
        </w:tc>
      </w:tr>
      <w:tr w:rsidR="009C1610" w:rsidRPr="00CC1D26" w14:paraId="0B71C4F2" w14:textId="77777777" w:rsidTr="009C1610">
        <w:tc>
          <w:tcPr>
            <w:tcW w:w="9540" w:type="dxa"/>
            <w:gridSpan w:val="2"/>
          </w:tcPr>
          <w:p w14:paraId="6D6B9C67" w14:textId="41B97089"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w:t>
            </w:r>
            <w:r w:rsidR="00415074">
              <w:rPr>
                <w:color w:val="000000" w:themeColor="text1"/>
                <w:sz w:val="26"/>
                <w:szCs w:val="20"/>
              </w:rPr>
              <w:t>…</w:t>
            </w:r>
            <w:r w:rsidRPr="007D6C70">
              <w:rPr>
                <w:color w:val="000000" w:themeColor="text1"/>
                <w:sz w:val="26"/>
                <w:szCs w:val="20"/>
              </w:rPr>
              <w:t>……………</w:t>
            </w:r>
          </w:p>
          <w:p w14:paraId="545C03DE"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w:t>
            </w:r>
          </w:p>
          <w:p w14:paraId="690D3D94"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w:t>
            </w:r>
          </w:p>
          <w:p w14:paraId="3C00401E" w14:textId="77777777" w:rsidR="009C1610" w:rsidRPr="00CC1D26" w:rsidRDefault="007D6C70" w:rsidP="00A13484">
            <w:pPr>
              <w:spacing w:after="0" w:line="240" w:lineRule="auto"/>
              <w:rPr>
                <w:color w:val="000000" w:themeColor="text1"/>
                <w:sz w:val="26"/>
                <w:szCs w:val="20"/>
              </w:rPr>
            </w:pPr>
            <w:r w:rsidRPr="007D6C70">
              <w:rPr>
                <w:color w:val="000000" w:themeColor="text1"/>
                <w:sz w:val="26"/>
                <w:szCs w:val="20"/>
              </w:rPr>
              <w:t>……………………………………………………………………………………………</w:t>
            </w:r>
          </w:p>
          <w:p w14:paraId="70A88135" w14:textId="77777777" w:rsidR="009C1610" w:rsidRPr="00CC1D26" w:rsidRDefault="007D6C70" w:rsidP="00A13484">
            <w:pPr>
              <w:spacing w:after="0" w:line="240" w:lineRule="auto"/>
              <w:rPr>
                <w:i/>
                <w:color w:val="000000" w:themeColor="text1"/>
                <w:sz w:val="26"/>
                <w:szCs w:val="20"/>
              </w:rPr>
            </w:pPr>
            <w:r w:rsidRPr="007D6C70">
              <w:rPr>
                <w:i/>
                <w:color w:val="000000" w:themeColor="text1"/>
                <w:sz w:val="26"/>
                <w:szCs w:val="20"/>
              </w:rPr>
              <w:t>(Nêu rõ kết quả kiểm tra hồ sơ và ý kiến đồng ý hay không đồng ý với đề nghị cấp đổi, cấp lại GCN; lý do).</w:t>
            </w:r>
          </w:p>
        </w:tc>
      </w:tr>
      <w:tr w:rsidR="009C1610" w:rsidRPr="00CC1D26" w14:paraId="2723B227" w14:textId="77777777" w:rsidTr="009C1610">
        <w:tc>
          <w:tcPr>
            <w:tcW w:w="4428" w:type="dxa"/>
          </w:tcPr>
          <w:p w14:paraId="269D209A" w14:textId="77777777" w:rsidR="009C1610" w:rsidRPr="00CC1D26" w:rsidRDefault="007D6C70" w:rsidP="00A13484">
            <w:pPr>
              <w:spacing w:after="0" w:line="240" w:lineRule="auto"/>
              <w:jc w:val="center"/>
              <w:rPr>
                <w:i/>
                <w:color w:val="000000" w:themeColor="text1"/>
                <w:sz w:val="26"/>
                <w:szCs w:val="20"/>
              </w:rPr>
            </w:pPr>
            <w:r w:rsidRPr="007D6C70">
              <w:rPr>
                <w:i/>
                <w:color w:val="000000" w:themeColor="text1"/>
                <w:sz w:val="26"/>
                <w:szCs w:val="20"/>
              </w:rPr>
              <w:t xml:space="preserve">Ngày …… </w:t>
            </w:r>
            <w:r w:rsidRPr="007D6C70">
              <w:rPr>
                <w:i/>
                <w:color w:val="000000" w:themeColor="text1"/>
                <w:sz w:val="26"/>
                <w:szCs w:val="20"/>
                <w:highlight w:val="white"/>
              </w:rPr>
              <w:t>tháng</w:t>
            </w:r>
            <w:r w:rsidRPr="007D6C70">
              <w:rPr>
                <w:i/>
                <w:color w:val="000000" w:themeColor="text1"/>
                <w:sz w:val="26"/>
                <w:szCs w:val="20"/>
              </w:rPr>
              <w:t xml:space="preserve"> …… năm ……</w:t>
            </w:r>
            <w:r w:rsidRPr="007D6C70">
              <w:rPr>
                <w:i/>
                <w:color w:val="000000" w:themeColor="text1"/>
                <w:sz w:val="26"/>
                <w:szCs w:val="20"/>
              </w:rPr>
              <w:br/>
            </w:r>
            <w:r w:rsidRPr="007D6C70">
              <w:rPr>
                <w:b/>
                <w:color w:val="000000" w:themeColor="text1"/>
                <w:sz w:val="26"/>
                <w:szCs w:val="20"/>
              </w:rPr>
              <w:t>Người kiểm tra</w:t>
            </w:r>
            <w:r w:rsidRPr="007D6C70">
              <w:rPr>
                <w:b/>
                <w:color w:val="000000" w:themeColor="text1"/>
                <w:sz w:val="26"/>
                <w:szCs w:val="20"/>
              </w:rPr>
              <w:br/>
            </w:r>
            <w:r w:rsidRPr="007D6C70">
              <w:rPr>
                <w:i/>
                <w:color w:val="000000" w:themeColor="text1"/>
                <w:sz w:val="26"/>
                <w:szCs w:val="20"/>
              </w:rPr>
              <w:t>(Ký, ghi rõ họ, tên và chức vụ)</w:t>
            </w:r>
          </w:p>
          <w:p w14:paraId="74F87F9F" w14:textId="77777777" w:rsidR="009C1610" w:rsidRPr="00CC1D26" w:rsidRDefault="009C1610" w:rsidP="00A13484">
            <w:pPr>
              <w:spacing w:after="0" w:line="240" w:lineRule="auto"/>
              <w:jc w:val="center"/>
              <w:rPr>
                <w:i/>
                <w:color w:val="000000" w:themeColor="text1"/>
                <w:sz w:val="26"/>
                <w:szCs w:val="20"/>
              </w:rPr>
            </w:pPr>
          </w:p>
          <w:p w14:paraId="7C44E221" w14:textId="77777777" w:rsidR="009C1610" w:rsidRPr="00CC1D26" w:rsidRDefault="009C1610" w:rsidP="00A13484">
            <w:pPr>
              <w:spacing w:after="0" w:line="240" w:lineRule="auto"/>
              <w:jc w:val="center"/>
              <w:rPr>
                <w:color w:val="000000" w:themeColor="text1"/>
                <w:sz w:val="26"/>
                <w:szCs w:val="20"/>
              </w:rPr>
            </w:pPr>
          </w:p>
        </w:tc>
        <w:tc>
          <w:tcPr>
            <w:tcW w:w="5112" w:type="dxa"/>
          </w:tcPr>
          <w:p w14:paraId="7FDC1A7E" w14:textId="77777777" w:rsidR="009C1610" w:rsidRDefault="007D6C70" w:rsidP="00A13484">
            <w:pPr>
              <w:spacing w:after="0" w:line="240" w:lineRule="auto"/>
              <w:jc w:val="center"/>
              <w:rPr>
                <w:i/>
                <w:color w:val="000000" w:themeColor="text1"/>
                <w:sz w:val="26"/>
                <w:szCs w:val="20"/>
              </w:rPr>
            </w:pPr>
            <w:r w:rsidRPr="007D6C70">
              <w:rPr>
                <w:i/>
                <w:color w:val="000000" w:themeColor="text1"/>
                <w:sz w:val="26"/>
                <w:szCs w:val="20"/>
              </w:rPr>
              <w:t xml:space="preserve">Ngày …… </w:t>
            </w:r>
            <w:r w:rsidRPr="007D6C70">
              <w:rPr>
                <w:i/>
                <w:color w:val="000000" w:themeColor="text1"/>
                <w:sz w:val="26"/>
                <w:szCs w:val="20"/>
                <w:highlight w:val="white"/>
              </w:rPr>
              <w:t>tháng</w:t>
            </w:r>
            <w:r w:rsidRPr="007D6C70">
              <w:rPr>
                <w:i/>
                <w:color w:val="000000" w:themeColor="text1"/>
                <w:sz w:val="26"/>
                <w:szCs w:val="20"/>
              </w:rPr>
              <w:t xml:space="preserve"> …… năm ……</w:t>
            </w:r>
            <w:r w:rsidRPr="007D6C70">
              <w:rPr>
                <w:i/>
                <w:color w:val="000000" w:themeColor="text1"/>
                <w:sz w:val="26"/>
                <w:szCs w:val="20"/>
              </w:rPr>
              <w:br/>
            </w:r>
            <w:r w:rsidRPr="007D6C70">
              <w:rPr>
                <w:b/>
                <w:color w:val="000000" w:themeColor="text1"/>
                <w:sz w:val="26"/>
                <w:szCs w:val="20"/>
              </w:rPr>
              <w:t>Giám đốc</w:t>
            </w:r>
            <w:r w:rsidRPr="007D6C70">
              <w:rPr>
                <w:b/>
                <w:color w:val="000000" w:themeColor="text1"/>
                <w:sz w:val="26"/>
                <w:szCs w:val="20"/>
              </w:rPr>
              <w:br/>
            </w:r>
            <w:r w:rsidRPr="007D6C70">
              <w:rPr>
                <w:i/>
                <w:color w:val="000000" w:themeColor="text1"/>
                <w:sz w:val="26"/>
                <w:szCs w:val="20"/>
              </w:rPr>
              <w:t>(Ký tên, đóng dấu)</w:t>
            </w:r>
          </w:p>
          <w:p w14:paraId="7860A476" w14:textId="77777777" w:rsidR="00A13484" w:rsidRDefault="00A13484" w:rsidP="00A13484">
            <w:pPr>
              <w:spacing w:after="0" w:line="240" w:lineRule="auto"/>
              <w:jc w:val="center"/>
              <w:rPr>
                <w:i/>
                <w:color w:val="000000" w:themeColor="text1"/>
                <w:sz w:val="26"/>
                <w:szCs w:val="20"/>
              </w:rPr>
            </w:pPr>
          </w:p>
          <w:p w14:paraId="3A1B92C5" w14:textId="77777777" w:rsidR="00A13484" w:rsidRDefault="00A13484" w:rsidP="00A13484">
            <w:pPr>
              <w:spacing w:after="0" w:line="240" w:lineRule="auto"/>
              <w:jc w:val="center"/>
              <w:rPr>
                <w:i/>
                <w:color w:val="000000" w:themeColor="text1"/>
                <w:sz w:val="26"/>
                <w:szCs w:val="20"/>
              </w:rPr>
            </w:pPr>
          </w:p>
          <w:p w14:paraId="2ADCBA09" w14:textId="77777777" w:rsidR="00A13484" w:rsidRDefault="00A13484" w:rsidP="00A13484">
            <w:pPr>
              <w:spacing w:after="0" w:line="240" w:lineRule="auto"/>
              <w:jc w:val="center"/>
              <w:rPr>
                <w:i/>
                <w:color w:val="000000" w:themeColor="text1"/>
                <w:sz w:val="26"/>
                <w:szCs w:val="20"/>
              </w:rPr>
            </w:pPr>
          </w:p>
          <w:p w14:paraId="6935A557" w14:textId="77777777" w:rsidR="00A13484" w:rsidRDefault="00A13484" w:rsidP="00A13484">
            <w:pPr>
              <w:spacing w:after="0" w:line="240" w:lineRule="auto"/>
              <w:jc w:val="center"/>
              <w:rPr>
                <w:i/>
                <w:color w:val="000000" w:themeColor="text1"/>
                <w:sz w:val="26"/>
                <w:szCs w:val="20"/>
              </w:rPr>
            </w:pPr>
          </w:p>
          <w:p w14:paraId="79A4176D" w14:textId="70D9A902" w:rsidR="00A13484" w:rsidRPr="00CC1D26" w:rsidRDefault="00A13484" w:rsidP="00A13484">
            <w:pPr>
              <w:spacing w:after="0" w:line="240" w:lineRule="auto"/>
              <w:jc w:val="center"/>
              <w:rPr>
                <w:i/>
                <w:color w:val="000000" w:themeColor="text1"/>
                <w:sz w:val="26"/>
                <w:szCs w:val="20"/>
              </w:rPr>
            </w:pPr>
          </w:p>
        </w:tc>
      </w:tr>
    </w:tbl>
    <w:p w14:paraId="1F7637E5" w14:textId="77777777" w:rsidR="009C1610" w:rsidRPr="00E53235" w:rsidRDefault="009C1610" w:rsidP="00A13484">
      <w:pPr>
        <w:pStyle w:val="Footnote1"/>
        <w:shd w:val="clear" w:color="auto" w:fill="auto"/>
        <w:spacing w:line="240" w:lineRule="auto"/>
        <w:ind w:right="317" w:firstLine="720"/>
        <w:jc w:val="both"/>
        <w:rPr>
          <w:color w:val="000000" w:themeColor="text1"/>
          <w:sz w:val="28"/>
          <w:szCs w:val="28"/>
          <w:shd w:val="clear" w:color="auto" w:fill="FFFFFF"/>
          <w:lang w:eastAsia="vi-VN"/>
        </w:rPr>
      </w:pPr>
      <w:r w:rsidRPr="00E53235">
        <w:rPr>
          <w:rStyle w:val="Footnote"/>
          <w:color w:val="000000" w:themeColor="text1"/>
          <w:sz w:val="28"/>
          <w:szCs w:val="28"/>
          <w:lang w:eastAsia="vi-VN"/>
        </w:rPr>
        <w:t>(1) Kê khai theo đúng tên và địa chỉ như trên GCN đã cấp, trường hợp có thay đổi tên thì ghi cả thông tin trước và sau khi thay đổi và nộp giấy tờ chứng minh sự thay đổi kèm theo</w:t>
      </w:r>
    </w:p>
    <w:p w14:paraId="154B08BD" w14:textId="77777777" w:rsidR="009C1610" w:rsidRDefault="009C1610" w:rsidP="009C1610"/>
    <w:p w14:paraId="7A9AE524" w14:textId="77777777" w:rsidR="009C1610" w:rsidRDefault="00A4309F" w:rsidP="00B75C76">
      <w:pPr>
        <w:spacing w:after="0" w:line="240" w:lineRule="auto"/>
        <w:ind w:firstLine="720"/>
        <w:rPr>
          <w:b/>
          <w:color w:val="000000"/>
          <w:szCs w:val="28"/>
          <w:highlight w:val="yellow"/>
        </w:rPr>
        <w:sectPr w:rsidR="009C1610" w:rsidSect="003D6DF5">
          <w:pgSz w:w="11907" w:h="16840" w:code="9"/>
          <w:pgMar w:top="907" w:right="1022" w:bottom="965" w:left="965" w:header="720" w:footer="720" w:gutter="0"/>
          <w:cols w:space="720"/>
          <w:docGrid w:linePitch="360"/>
        </w:sectPr>
      </w:pPr>
      <w:r>
        <w:rPr>
          <w:b/>
          <w:color w:val="000000"/>
          <w:szCs w:val="28"/>
          <w:highlight w:val="yellow"/>
        </w:rPr>
        <w:br w:type="page"/>
      </w:r>
    </w:p>
    <w:p w14:paraId="235595E8" w14:textId="77777777" w:rsidR="00A266EB" w:rsidRDefault="00A266EB" w:rsidP="00B75C76">
      <w:pPr>
        <w:spacing w:after="0" w:line="240" w:lineRule="auto"/>
        <w:ind w:firstLine="720"/>
        <w:rPr>
          <w:b/>
          <w:spacing w:val="-6"/>
          <w:lang w:val="vi-VN"/>
        </w:rPr>
      </w:pPr>
      <w:r w:rsidRPr="00C27192">
        <w:rPr>
          <w:b/>
        </w:rPr>
        <w:lastRenderedPageBreak/>
        <w:t xml:space="preserve">10. </w:t>
      </w:r>
      <w:r w:rsidR="007D6C70" w:rsidRPr="007D6C70">
        <w:rPr>
          <w:b/>
          <w:color w:val="000000"/>
          <w:szCs w:val="28"/>
        </w:rPr>
        <w:t>Tên Quy trình (Tên TTHC):</w:t>
      </w:r>
      <w:r w:rsidR="00CC1D26">
        <w:rPr>
          <w:b/>
          <w:color w:val="000000"/>
          <w:szCs w:val="28"/>
        </w:rPr>
        <w:t xml:space="preserve"> </w:t>
      </w:r>
      <w:r w:rsidRPr="00C27192">
        <w:rPr>
          <w:b/>
          <w:spacing w:val="-6"/>
        </w:rPr>
        <w:t>C</w:t>
      </w:r>
      <w:r w:rsidRPr="00C27192">
        <w:rPr>
          <w:b/>
          <w:spacing w:val="-6"/>
          <w:lang w:val="vi-VN"/>
        </w:rPr>
        <w:t>huyển đổi quyền sử dụng đất nông nghiệp của hộ gia đình, cá nhân</w:t>
      </w:r>
    </w:p>
    <w:p w14:paraId="2564BAA0" w14:textId="77777777" w:rsidR="00B75C76" w:rsidRPr="00C27192" w:rsidRDefault="00B75C76" w:rsidP="00B75C76">
      <w:pPr>
        <w:spacing w:after="0" w:line="240" w:lineRule="auto"/>
        <w:rPr>
          <w:b/>
        </w:rPr>
      </w:pP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3562"/>
        <w:gridCol w:w="2114"/>
        <w:gridCol w:w="437"/>
        <w:gridCol w:w="2126"/>
        <w:gridCol w:w="720"/>
        <w:gridCol w:w="1170"/>
        <w:gridCol w:w="990"/>
      </w:tblGrid>
      <w:tr w:rsidR="00A266EB" w:rsidRPr="00A611B9" w14:paraId="7E2755DD" w14:textId="77777777" w:rsidTr="00A060E3">
        <w:tc>
          <w:tcPr>
            <w:tcW w:w="781" w:type="dxa"/>
            <w:vAlign w:val="center"/>
          </w:tcPr>
          <w:p w14:paraId="245861B2" w14:textId="77777777" w:rsidR="00A266EB" w:rsidRPr="00DC0A3C" w:rsidRDefault="00A266EB" w:rsidP="00A060E3">
            <w:pPr>
              <w:spacing w:after="80" w:line="240" w:lineRule="auto"/>
              <w:jc w:val="center"/>
              <w:rPr>
                <w:b/>
                <w:sz w:val="26"/>
                <w:szCs w:val="26"/>
              </w:rPr>
            </w:pPr>
            <w:r w:rsidRPr="00DC0A3C">
              <w:rPr>
                <w:b/>
                <w:sz w:val="26"/>
                <w:szCs w:val="26"/>
              </w:rPr>
              <w:t>1</w:t>
            </w:r>
          </w:p>
        </w:tc>
        <w:tc>
          <w:tcPr>
            <w:tcW w:w="8104" w:type="dxa"/>
            <w:gridSpan w:val="3"/>
            <w:tcBorders>
              <w:top w:val="single" w:sz="4" w:space="0" w:color="auto"/>
              <w:right w:val="single" w:sz="4" w:space="0" w:color="auto"/>
            </w:tcBorders>
            <w:vAlign w:val="center"/>
          </w:tcPr>
          <w:p w14:paraId="6DA8ADC5" w14:textId="77777777" w:rsidR="00A266EB" w:rsidRPr="00A611B9" w:rsidRDefault="00A266EB" w:rsidP="00A060E3">
            <w:pPr>
              <w:tabs>
                <w:tab w:val="left" w:pos="3705"/>
              </w:tabs>
              <w:spacing w:after="80" w:line="240" w:lineRule="auto"/>
              <w:jc w:val="center"/>
              <w:rPr>
                <w:b/>
                <w:sz w:val="26"/>
                <w:szCs w:val="26"/>
              </w:rPr>
            </w:pPr>
            <w:r w:rsidRPr="00A611B9">
              <w:rPr>
                <w:b/>
                <w:sz w:val="26"/>
                <w:szCs w:val="26"/>
              </w:rPr>
              <w:t>KÝ HIỆU QUY TRÌNH</w:t>
            </w:r>
          </w:p>
        </w:tc>
        <w:tc>
          <w:tcPr>
            <w:tcW w:w="5443" w:type="dxa"/>
            <w:gridSpan w:val="5"/>
            <w:tcBorders>
              <w:top w:val="single" w:sz="4" w:space="0" w:color="auto"/>
            </w:tcBorders>
            <w:vAlign w:val="center"/>
          </w:tcPr>
          <w:p w14:paraId="7B1F6309" w14:textId="77777777" w:rsidR="00A266EB" w:rsidRPr="00A611B9" w:rsidRDefault="00A266EB" w:rsidP="00A060E3">
            <w:pPr>
              <w:spacing w:after="80" w:line="240" w:lineRule="auto"/>
              <w:jc w:val="center"/>
              <w:rPr>
                <w:b/>
                <w:sz w:val="26"/>
                <w:szCs w:val="26"/>
              </w:rPr>
            </w:pPr>
            <w:r w:rsidRPr="00A611B9">
              <w:rPr>
                <w:b/>
                <w:sz w:val="26"/>
                <w:szCs w:val="26"/>
              </w:rPr>
              <w:t>QT.ĐĐ.10</w:t>
            </w:r>
          </w:p>
        </w:tc>
      </w:tr>
      <w:tr w:rsidR="00A266EB" w:rsidRPr="00A611B9" w14:paraId="5F4B2E53" w14:textId="77777777" w:rsidTr="00A060E3">
        <w:tc>
          <w:tcPr>
            <w:tcW w:w="781" w:type="dxa"/>
            <w:vAlign w:val="center"/>
          </w:tcPr>
          <w:p w14:paraId="4615FA64" w14:textId="77777777" w:rsidR="00A266EB" w:rsidRPr="00DC0A3C" w:rsidRDefault="00A266EB" w:rsidP="00A060E3">
            <w:pPr>
              <w:spacing w:after="80" w:line="240" w:lineRule="auto"/>
              <w:jc w:val="center"/>
              <w:rPr>
                <w:b/>
                <w:sz w:val="26"/>
                <w:szCs w:val="26"/>
              </w:rPr>
            </w:pPr>
            <w:r w:rsidRPr="00DC0A3C">
              <w:rPr>
                <w:b/>
                <w:sz w:val="26"/>
                <w:szCs w:val="26"/>
              </w:rPr>
              <w:t>2</w:t>
            </w:r>
          </w:p>
        </w:tc>
        <w:tc>
          <w:tcPr>
            <w:tcW w:w="13547" w:type="dxa"/>
            <w:gridSpan w:val="8"/>
          </w:tcPr>
          <w:p w14:paraId="5433B8F3" w14:textId="77777777" w:rsidR="00A266EB" w:rsidRPr="00A611B9" w:rsidRDefault="00A266EB" w:rsidP="00A060E3">
            <w:pPr>
              <w:spacing w:after="80" w:line="240" w:lineRule="auto"/>
              <w:jc w:val="both"/>
              <w:rPr>
                <w:b/>
                <w:sz w:val="26"/>
                <w:szCs w:val="26"/>
              </w:rPr>
            </w:pPr>
            <w:r w:rsidRPr="00A611B9">
              <w:rPr>
                <w:b/>
                <w:sz w:val="26"/>
                <w:szCs w:val="26"/>
              </w:rPr>
              <w:t>NỘI DUNG QUY TRÌNH</w:t>
            </w:r>
          </w:p>
        </w:tc>
      </w:tr>
      <w:tr w:rsidR="00A266EB" w:rsidRPr="00A611B9" w14:paraId="16C65976" w14:textId="77777777" w:rsidTr="00A060E3">
        <w:tc>
          <w:tcPr>
            <w:tcW w:w="781" w:type="dxa"/>
            <w:vAlign w:val="center"/>
          </w:tcPr>
          <w:p w14:paraId="623CFD24" w14:textId="77777777" w:rsidR="00A266EB" w:rsidRPr="00A611B9" w:rsidRDefault="00A266EB" w:rsidP="00A060E3">
            <w:pPr>
              <w:spacing w:after="80" w:line="240" w:lineRule="auto"/>
              <w:jc w:val="center"/>
              <w:rPr>
                <w:b/>
                <w:sz w:val="26"/>
                <w:szCs w:val="26"/>
              </w:rPr>
            </w:pPr>
            <w:r w:rsidRPr="00DC0A3C">
              <w:rPr>
                <w:b/>
                <w:sz w:val="26"/>
                <w:szCs w:val="26"/>
              </w:rPr>
              <w:t>2</w:t>
            </w:r>
            <w:r w:rsidRPr="00A611B9">
              <w:rPr>
                <w:b/>
                <w:sz w:val="26"/>
                <w:szCs w:val="26"/>
              </w:rPr>
              <w:t>.1</w:t>
            </w:r>
          </w:p>
        </w:tc>
        <w:tc>
          <w:tcPr>
            <w:tcW w:w="13547" w:type="dxa"/>
            <w:gridSpan w:val="8"/>
          </w:tcPr>
          <w:p w14:paraId="58C849DC" w14:textId="77777777" w:rsidR="00A266EB" w:rsidRPr="00DC0A3C" w:rsidRDefault="00A266EB" w:rsidP="00A060E3">
            <w:pPr>
              <w:spacing w:after="80" w:line="240" w:lineRule="auto"/>
              <w:jc w:val="both"/>
              <w:rPr>
                <w:b/>
                <w:i/>
                <w:sz w:val="26"/>
                <w:szCs w:val="26"/>
              </w:rPr>
            </w:pPr>
            <w:r w:rsidRPr="00A611B9">
              <w:rPr>
                <w:b/>
                <w:sz w:val="26"/>
                <w:szCs w:val="26"/>
              </w:rPr>
              <w:t>Điều kiện thực hiện TTHC:</w:t>
            </w:r>
            <w:r w:rsidR="00197103" w:rsidRPr="00A611B9">
              <w:rPr>
                <w:b/>
                <w:sz w:val="26"/>
                <w:szCs w:val="26"/>
              </w:rPr>
              <w:t xml:space="preserve"> </w:t>
            </w:r>
            <w:r w:rsidR="00197103" w:rsidRPr="00E3517D">
              <w:rPr>
                <w:sz w:val="26"/>
                <w:szCs w:val="26"/>
              </w:rPr>
              <w:t>Không</w:t>
            </w:r>
          </w:p>
        </w:tc>
      </w:tr>
      <w:tr w:rsidR="00A266EB" w:rsidRPr="00A611B9" w14:paraId="59498CB5" w14:textId="77777777" w:rsidTr="00A060E3">
        <w:trPr>
          <w:trHeight w:val="417"/>
        </w:trPr>
        <w:tc>
          <w:tcPr>
            <w:tcW w:w="781" w:type="dxa"/>
            <w:vAlign w:val="center"/>
          </w:tcPr>
          <w:p w14:paraId="5262C3DB" w14:textId="77777777" w:rsidR="00A266EB" w:rsidRPr="00DC0A3C" w:rsidRDefault="00A266EB" w:rsidP="00A060E3">
            <w:pPr>
              <w:spacing w:after="80" w:line="240" w:lineRule="auto"/>
              <w:jc w:val="center"/>
              <w:rPr>
                <w:b/>
                <w:sz w:val="26"/>
                <w:szCs w:val="26"/>
              </w:rPr>
            </w:pPr>
            <w:r w:rsidRPr="00DC0A3C">
              <w:rPr>
                <w:b/>
                <w:sz w:val="26"/>
                <w:szCs w:val="26"/>
              </w:rPr>
              <w:t>2.2</w:t>
            </w:r>
          </w:p>
        </w:tc>
        <w:tc>
          <w:tcPr>
            <w:tcW w:w="13547" w:type="dxa"/>
            <w:gridSpan w:val="8"/>
          </w:tcPr>
          <w:p w14:paraId="3200870B" w14:textId="77777777" w:rsidR="00A266EB" w:rsidRPr="00A611B9" w:rsidRDefault="00A266EB" w:rsidP="00A060E3">
            <w:pPr>
              <w:spacing w:after="80" w:line="240" w:lineRule="auto"/>
              <w:jc w:val="both"/>
              <w:rPr>
                <w:b/>
                <w:sz w:val="26"/>
                <w:szCs w:val="26"/>
              </w:rPr>
            </w:pPr>
            <w:r w:rsidRPr="00A611B9">
              <w:rPr>
                <w:b/>
                <w:sz w:val="26"/>
                <w:szCs w:val="26"/>
              </w:rPr>
              <w:t>Cách thức thực hiện TTHC:</w:t>
            </w:r>
          </w:p>
        </w:tc>
      </w:tr>
      <w:tr w:rsidR="00A266EB" w:rsidRPr="00A611B9" w14:paraId="51E9F700" w14:textId="77777777" w:rsidTr="00A060E3">
        <w:trPr>
          <w:trHeight w:val="357"/>
        </w:trPr>
        <w:tc>
          <w:tcPr>
            <w:tcW w:w="781" w:type="dxa"/>
            <w:vAlign w:val="center"/>
          </w:tcPr>
          <w:p w14:paraId="75A7E22E" w14:textId="77777777" w:rsidR="00A266EB" w:rsidRPr="00DC0A3C" w:rsidRDefault="00A266EB" w:rsidP="00A060E3">
            <w:pPr>
              <w:spacing w:after="80" w:line="240" w:lineRule="auto"/>
              <w:jc w:val="center"/>
              <w:rPr>
                <w:b/>
                <w:sz w:val="26"/>
                <w:szCs w:val="26"/>
              </w:rPr>
            </w:pPr>
          </w:p>
        </w:tc>
        <w:tc>
          <w:tcPr>
            <w:tcW w:w="13547" w:type="dxa"/>
            <w:gridSpan w:val="8"/>
          </w:tcPr>
          <w:p w14:paraId="449CE42A" w14:textId="77777777" w:rsidR="00A266EB" w:rsidRPr="00A611B9" w:rsidRDefault="00A266EB" w:rsidP="00A060E3">
            <w:pPr>
              <w:spacing w:after="80" w:line="240" w:lineRule="auto"/>
              <w:jc w:val="both"/>
              <w:rPr>
                <w:sz w:val="26"/>
                <w:szCs w:val="26"/>
              </w:rPr>
            </w:pPr>
            <w:r w:rsidRPr="00A611B9">
              <w:rPr>
                <w:sz w:val="26"/>
                <w:szCs w:val="26"/>
              </w:rPr>
              <w:t>N</w:t>
            </w:r>
            <w:r w:rsidRPr="00A611B9">
              <w:rPr>
                <w:sz w:val="26"/>
                <w:szCs w:val="26"/>
                <w:lang w:val="vi-VN"/>
              </w:rPr>
              <w:t xml:space="preserve">ộp hồ sơ tại </w:t>
            </w:r>
            <w:r w:rsidR="008C526C" w:rsidRPr="00A611B9">
              <w:rPr>
                <w:sz w:val="26"/>
                <w:szCs w:val="26"/>
                <w:lang w:val="vi-VN"/>
              </w:rPr>
              <w:t>Trung tâm Hành chính công cấp huyện hoặc Bộ phận tiếp nhận và trả kết quả của UBND cấp xã</w:t>
            </w:r>
            <w:r w:rsidRPr="00A611B9">
              <w:rPr>
                <w:spacing w:val="-2"/>
                <w:sz w:val="26"/>
                <w:szCs w:val="26"/>
                <w:lang w:val="vi-VN"/>
              </w:rPr>
              <w:t xml:space="preserve"> nếu có nhu cầu</w:t>
            </w:r>
          </w:p>
        </w:tc>
      </w:tr>
      <w:tr w:rsidR="00A266EB" w:rsidRPr="00A611B9" w14:paraId="42B49BC5" w14:textId="77777777" w:rsidTr="00A060E3">
        <w:tc>
          <w:tcPr>
            <w:tcW w:w="781" w:type="dxa"/>
            <w:vAlign w:val="center"/>
          </w:tcPr>
          <w:p w14:paraId="17B58961" w14:textId="77777777" w:rsidR="00A266EB" w:rsidRPr="00DC0A3C" w:rsidRDefault="00A266EB" w:rsidP="00A060E3">
            <w:pPr>
              <w:spacing w:after="80" w:line="240" w:lineRule="auto"/>
              <w:jc w:val="center"/>
              <w:rPr>
                <w:b/>
                <w:sz w:val="26"/>
                <w:szCs w:val="26"/>
              </w:rPr>
            </w:pPr>
            <w:r w:rsidRPr="00DC0A3C">
              <w:rPr>
                <w:b/>
                <w:sz w:val="26"/>
                <w:szCs w:val="26"/>
              </w:rPr>
              <w:t>2.3</w:t>
            </w:r>
          </w:p>
        </w:tc>
        <w:tc>
          <w:tcPr>
            <w:tcW w:w="11387" w:type="dxa"/>
            <w:gridSpan w:val="6"/>
            <w:tcBorders>
              <w:right w:val="single" w:sz="4" w:space="0" w:color="auto"/>
            </w:tcBorders>
            <w:vAlign w:val="center"/>
          </w:tcPr>
          <w:p w14:paraId="2A640191" w14:textId="77777777" w:rsidR="00A266EB" w:rsidRPr="00A611B9" w:rsidRDefault="00A266EB" w:rsidP="00A060E3">
            <w:pPr>
              <w:spacing w:after="80" w:line="240" w:lineRule="auto"/>
              <w:rPr>
                <w:b/>
                <w:sz w:val="26"/>
                <w:szCs w:val="26"/>
              </w:rPr>
            </w:pPr>
            <w:r w:rsidRPr="00A611B9">
              <w:rPr>
                <w:b/>
                <w:sz w:val="26"/>
                <w:szCs w:val="26"/>
              </w:rPr>
              <w:t>Thành phần hồ sơ, bao gồm:</w:t>
            </w:r>
          </w:p>
        </w:tc>
        <w:tc>
          <w:tcPr>
            <w:tcW w:w="1170" w:type="dxa"/>
            <w:tcBorders>
              <w:left w:val="single" w:sz="4" w:space="0" w:color="auto"/>
              <w:right w:val="single" w:sz="4" w:space="0" w:color="auto"/>
            </w:tcBorders>
            <w:vAlign w:val="center"/>
          </w:tcPr>
          <w:p w14:paraId="599CDB69" w14:textId="77777777" w:rsidR="00A266EB" w:rsidRPr="00A611B9" w:rsidRDefault="00A266EB" w:rsidP="00A060E3">
            <w:pPr>
              <w:spacing w:after="80" w:line="240" w:lineRule="auto"/>
              <w:jc w:val="center"/>
              <w:rPr>
                <w:b/>
                <w:sz w:val="26"/>
                <w:szCs w:val="26"/>
              </w:rPr>
            </w:pPr>
            <w:r w:rsidRPr="00A611B9">
              <w:rPr>
                <w:b/>
                <w:sz w:val="26"/>
                <w:szCs w:val="26"/>
              </w:rPr>
              <w:t>Bản chính</w:t>
            </w:r>
          </w:p>
        </w:tc>
        <w:tc>
          <w:tcPr>
            <w:tcW w:w="990" w:type="dxa"/>
            <w:tcBorders>
              <w:left w:val="single" w:sz="4" w:space="0" w:color="auto"/>
            </w:tcBorders>
            <w:vAlign w:val="center"/>
          </w:tcPr>
          <w:p w14:paraId="719A2CC6" w14:textId="77777777" w:rsidR="00A266EB" w:rsidRPr="00A611B9" w:rsidRDefault="00A266EB" w:rsidP="00A060E3">
            <w:pPr>
              <w:spacing w:after="80" w:line="240" w:lineRule="auto"/>
              <w:rPr>
                <w:b/>
                <w:sz w:val="26"/>
                <w:szCs w:val="26"/>
              </w:rPr>
            </w:pPr>
            <w:r w:rsidRPr="00A611B9">
              <w:rPr>
                <w:b/>
                <w:sz w:val="26"/>
                <w:szCs w:val="26"/>
              </w:rPr>
              <w:t>Bản sao</w:t>
            </w:r>
          </w:p>
        </w:tc>
      </w:tr>
      <w:tr w:rsidR="00B75C76" w:rsidRPr="00A611B9" w14:paraId="168923A9" w14:textId="77777777" w:rsidTr="00A060E3">
        <w:tc>
          <w:tcPr>
            <w:tcW w:w="781" w:type="dxa"/>
            <w:vAlign w:val="center"/>
          </w:tcPr>
          <w:p w14:paraId="25C8A784" w14:textId="77777777" w:rsidR="00B75C76" w:rsidRPr="00DC0A3C" w:rsidRDefault="00B75C76" w:rsidP="00A060E3">
            <w:pPr>
              <w:spacing w:after="80" w:line="240" w:lineRule="auto"/>
              <w:jc w:val="center"/>
              <w:rPr>
                <w:b/>
                <w:sz w:val="26"/>
                <w:szCs w:val="26"/>
              </w:rPr>
            </w:pPr>
          </w:p>
        </w:tc>
        <w:tc>
          <w:tcPr>
            <w:tcW w:w="11387" w:type="dxa"/>
            <w:gridSpan w:val="6"/>
            <w:tcBorders>
              <w:right w:val="single" w:sz="4" w:space="0" w:color="auto"/>
            </w:tcBorders>
            <w:vAlign w:val="center"/>
          </w:tcPr>
          <w:p w14:paraId="1DCF295A" w14:textId="77777777" w:rsidR="00B75C76" w:rsidRPr="00E3517D" w:rsidRDefault="00B75C76" w:rsidP="00A060E3">
            <w:pPr>
              <w:spacing w:after="80" w:line="240" w:lineRule="auto"/>
              <w:jc w:val="both"/>
              <w:outlineLvl w:val="0"/>
              <w:rPr>
                <w:b/>
                <w:bCs/>
                <w:i/>
                <w:sz w:val="26"/>
                <w:szCs w:val="26"/>
                <w:lang w:val="vi-VN"/>
              </w:rPr>
            </w:pPr>
            <w:r w:rsidRPr="00E3517D">
              <w:rPr>
                <w:b/>
                <w:bCs/>
                <w:i/>
                <w:sz w:val="26"/>
                <w:szCs w:val="26"/>
                <w:lang w:val="vi-VN"/>
              </w:rPr>
              <w:t>1) Thành phần hồ sơ đối với trường hợp không thực hiện cấp đổi đồng loạt bao gồm:</w:t>
            </w:r>
          </w:p>
        </w:tc>
        <w:tc>
          <w:tcPr>
            <w:tcW w:w="1170" w:type="dxa"/>
            <w:tcBorders>
              <w:left w:val="single" w:sz="4" w:space="0" w:color="auto"/>
              <w:right w:val="single" w:sz="4" w:space="0" w:color="auto"/>
            </w:tcBorders>
            <w:vAlign w:val="center"/>
          </w:tcPr>
          <w:p w14:paraId="2F723697" w14:textId="77777777" w:rsidR="00B75C76" w:rsidRPr="00DC0A3C" w:rsidRDefault="00B75C76" w:rsidP="00A060E3">
            <w:pPr>
              <w:spacing w:after="80" w:line="240" w:lineRule="auto"/>
              <w:jc w:val="center"/>
              <w:rPr>
                <w:b/>
                <w:sz w:val="26"/>
                <w:szCs w:val="26"/>
              </w:rPr>
            </w:pPr>
          </w:p>
        </w:tc>
        <w:tc>
          <w:tcPr>
            <w:tcW w:w="990" w:type="dxa"/>
            <w:tcBorders>
              <w:left w:val="single" w:sz="4" w:space="0" w:color="auto"/>
            </w:tcBorders>
            <w:vAlign w:val="center"/>
          </w:tcPr>
          <w:p w14:paraId="4BA510FA" w14:textId="77777777" w:rsidR="00B75C76" w:rsidRPr="00A611B9" w:rsidRDefault="00B75C76" w:rsidP="00A060E3">
            <w:pPr>
              <w:spacing w:after="80" w:line="240" w:lineRule="auto"/>
              <w:rPr>
                <w:b/>
                <w:sz w:val="26"/>
                <w:szCs w:val="26"/>
              </w:rPr>
            </w:pPr>
          </w:p>
        </w:tc>
      </w:tr>
      <w:tr w:rsidR="00B75C76" w:rsidRPr="00A611B9" w14:paraId="5A23C1B8" w14:textId="77777777" w:rsidTr="00A060E3">
        <w:tc>
          <w:tcPr>
            <w:tcW w:w="781" w:type="dxa"/>
            <w:vAlign w:val="center"/>
          </w:tcPr>
          <w:p w14:paraId="2629BFE5" w14:textId="77777777" w:rsidR="00B75C76" w:rsidRPr="00DC0A3C" w:rsidRDefault="00B75C76" w:rsidP="00A060E3">
            <w:pPr>
              <w:spacing w:after="80" w:line="240" w:lineRule="auto"/>
              <w:jc w:val="center"/>
              <w:rPr>
                <w:b/>
                <w:sz w:val="26"/>
                <w:szCs w:val="26"/>
              </w:rPr>
            </w:pPr>
          </w:p>
        </w:tc>
        <w:tc>
          <w:tcPr>
            <w:tcW w:w="11387" w:type="dxa"/>
            <w:gridSpan w:val="6"/>
            <w:tcBorders>
              <w:right w:val="single" w:sz="4" w:space="0" w:color="auto"/>
            </w:tcBorders>
            <w:vAlign w:val="center"/>
          </w:tcPr>
          <w:p w14:paraId="2AB38232" w14:textId="77777777" w:rsidR="00B75C76" w:rsidRPr="00E3517D" w:rsidRDefault="00B75C76" w:rsidP="00A060E3">
            <w:pPr>
              <w:widowControl w:val="0"/>
              <w:spacing w:after="80" w:line="240" w:lineRule="auto"/>
              <w:jc w:val="both"/>
              <w:rPr>
                <w:bCs/>
                <w:sz w:val="26"/>
                <w:szCs w:val="26"/>
                <w:lang w:val="vi-VN" w:eastAsia="zh-CN"/>
              </w:rPr>
            </w:pPr>
            <w:r w:rsidRPr="00E3517D">
              <w:rPr>
                <w:bCs/>
                <w:sz w:val="26"/>
                <w:szCs w:val="26"/>
                <w:lang w:val="vi-VN"/>
              </w:rPr>
              <w:t xml:space="preserve">1. </w:t>
            </w:r>
            <w:r w:rsidR="00DE3D6C" w:rsidRPr="00E3517D">
              <w:rPr>
                <w:bCs/>
                <w:sz w:val="26"/>
                <w:szCs w:val="26"/>
                <w:lang w:val="vi-VN"/>
              </w:rPr>
              <w:t>Đơn đề nghị cấp đổi Giấy chứng nhận theo Mẫu số 10/ĐK</w:t>
            </w:r>
            <w:r w:rsidRPr="00E3517D">
              <w:rPr>
                <w:bCs/>
                <w:sz w:val="26"/>
                <w:szCs w:val="26"/>
                <w:lang w:val="vi-VN"/>
              </w:rPr>
              <w:t>;</w:t>
            </w:r>
          </w:p>
        </w:tc>
        <w:tc>
          <w:tcPr>
            <w:tcW w:w="1170" w:type="dxa"/>
            <w:tcBorders>
              <w:left w:val="single" w:sz="4" w:space="0" w:color="auto"/>
              <w:right w:val="single" w:sz="4" w:space="0" w:color="auto"/>
            </w:tcBorders>
            <w:vAlign w:val="center"/>
          </w:tcPr>
          <w:p w14:paraId="43966F03" w14:textId="77777777" w:rsidR="00B75C76" w:rsidRPr="00A611B9" w:rsidRDefault="002303C1" w:rsidP="00A060E3">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7D2D9E6D" w14:textId="77777777" w:rsidR="00B75C76" w:rsidRPr="00A611B9" w:rsidRDefault="00B75C76" w:rsidP="00A060E3">
            <w:pPr>
              <w:spacing w:after="80" w:line="240" w:lineRule="auto"/>
              <w:rPr>
                <w:b/>
                <w:sz w:val="26"/>
                <w:szCs w:val="26"/>
              </w:rPr>
            </w:pPr>
          </w:p>
        </w:tc>
      </w:tr>
      <w:tr w:rsidR="00B75C76" w:rsidRPr="00A611B9" w14:paraId="2581B223" w14:textId="77777777" w:rsidTr="00A060E3">
        <w:tc>
          <w:tcPr>
            <w:tcW w:w="781" w:type="dxa"/>
            <w:vAlign w:val="center"/>
          </w:tcPr>
          <w:p w14:paraId="28CB8F14" w14:textId="77777777" w:rsidR="00B75C76" w:rsidRPr="00DC0A3C" w:rsidRDefault="00B75C76" w:rsidP="00A060E3">
            <w:pPr>
              <w:spacing w:after="80" w:line="240" w:lineRule="auto"/>
              <w:jc w:val="center"/>
              <w:rPr>
                <w:b/>
                <w:sz w:val="26"/>
                <w:szCs w:val="26"/>
              </w:rPr>
            </w:pPr>
          </w:p>
        </w:tc>
        <w:tc>
          <w:tcPr>
            <w:tcW w:w="11387" w:type="dxa"/>
            <w:gridSpan w:val="6"/>
            <w:tcBorders>
              <w:right w:val="single" w:sz="4" w:space="0" w:color="auto"/>
            </w:tcBorders>
            <w:vAlign w:val="center"/>
          </w:tcPr>
          <w:p w14:paraId="243CC6F0" w14:textId="77777777" w:rsidR="00B75C76" w:rsidRPr="00E3517D" w:rsidRDefault="00B75C76" w:rsidP="00A060E3">
            <w:pPr>
              <w:widowControl w:val="0"/>
              <w:spacing w:after="80" w:line="240" w:lineRule="auto"/>
              <w:jc w:val="both"/>
              <w:rPr>
                <w:bCs/>
                <w:sz w:val="26"/>
                <w:szCs w:val="26"/>
                <w:lang w:val="vi-VN"/>
              </w:rPr>
            </w:pPr>
            <w:r w:rsidRPr="00E3517D">
              <w:rPr>
                <w:bCs/>
                <w:sz w:val="26"/>
                <w:szCs w:val="26"/>
                <w:lang w:val="vi-VN"/>
              </w:rPr>
              <w:t>2. Bản gốc Giấy chứng nhận đã cấp;</w:t>
            </w:r>
          </w:p>
        </w:tc>
        <w:tc>
          <w:tcPr>
            <w:tcW w:w="1170" w:type="dxa"/>
            <w:tcBorders>
              <w:left w:val="single" w:sz="4" w:space="0" w:color="auto"/>
              <w:right w:val="single" w:sz="4" w:space="0" w:color="auto"/>
            </w:tcBorders>
            <w:vAlign w:val="center"/>
          </w:tcPr>
          <w:p w14:paraId="4AA8A267" w14:textId="77777777" w:rsidR="00B75C76" w:rsidRPr="00A611B9" w:rsidRDefault="002303C1" w:rsidP="00A060E3">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426B329E" w14:textId="77777777" w:rsidR="00B75C76" w:rsidRPr="00A611B9" w:rsidRDefault="00B75C76" w:rsidP="00A060E3">
            <w:pPr>
              <w:spacing w:after="80" w:line="240" w:lineRule="auto"/>
              <w:rPr>
                <w:b/>
                <w:sz w:val="26"/>
                <w:szCs w:val="26"/>
              </w:rPr>
            </w:pPr>
          </w:p>
        </w:tc>
      </w:tr>
      <w:tr w:rsidR="002303C1" w:rsidRPr="00A611B9" w14:paraId="1C1D633F" w14:textId="77777777" w:rsidTr="00A060E3">
        <w:tc>
          <w:tcPr>
            <w:tcW w:w="781" w:type="dxa"/>
            <w:vAlign w:val="center"/>
          </w:tcPr>
          <w:p w14:paraId="7B9BC147" w14:textId="77777777" w:rsidR="002303C1" w:rsidRPr="00DC0A3C" w:rsidRDefault="002303C1" w:rsidP="00A060E3">
            <w:pPr>
              <w:spacing w:after="80" w:line="240" w:lineRule="auto"/>
              <w:jc w:val="center"/>
              <w:rPr>
                <w:b/>
                <w:sz w:val="26"/>
                <w:szCs w:val="26"/>
              </w:rPr>
            </w:pPr>
          </w:p>
        </w:tc>
        <w:tc>
          <w:tcPr>
            <w:tcW w:w="11387" w:type="dxa"/>
            <w:gridSpan w:val="6"/>
            <w:tcBorders>
              <w:right w:val="single" w:sz="4" w:space="0" w:color="auto"/>
            </w:tcBorders>
            <w:vAlign w:val="center"/>
          </w:tcPr>
          <w:p w14:paraId="2152B575" w14:textId="77777777" w:rsidR="002303C1" w:rsidRPr="00E3517D" w:rsidRDefault="002303C1" w:rsidP="00A060E3">
            <w:pPr>
              <w:widowControl w:val="0"/>
              <w:spacing w:after="80" w:line="240" w:lineRule="auto"/>
              <w:jc w:val="both"/>
              <w:rPr>
                <w:bCs/>
                <w:sz w:val="26"/>
                <w:szCs w:val="26"/>
                <w:lang w:val="vi-VN"/>
              </w:rPr>
            </w:pPr>
            <w:r w:rsidRPr="00E3517D">
              <w:rPr>
                <w:bCs/>
                <w:sz w:val="26"/>
                <w:szCs w:val="26"/>
                <w:lang w:val="vi-VN"/>
              </w:rPr>
              <w:t xml:space="preserve">3. Bản sao hợp đồng thế chấp quyền sử dụng đất, tài sản gắn liền với đất thay cho bản gốc Giấy </w:t>
            </w:r>
            <w:r w:rsidR="00DE3D6C" w:rsidRPr="00E3517D">
              <w:rPr>
                <w:bCs/>
                <w:sz w:val="26"/>
                <w:szCs w:val="26"/>
                <w:lang w:val="vi-VN"/>
              </w:rPr>
              <w:t>chứng nhận đã cấp</w:t>
            </w:r>
            <w:r w:rsidRPr="00E3517D">
              <w:rPr>
                <w:bCs/>
                <w:sz w:val="26"/>
                <w:szCs w:val="26"/>
                <w:lang w:val="vi-VN"/>
              </w:rPr>
              <w:t xml:space="preserve"> đối với trường hợp cấp đổi Giấy chứng nhận sau khi dồn điền đổi thửa, đo đạc lập bản đồ địa chính mà Giấy </w:t>
            </w:r>
            <w:r w:rsidR="00DE3D6C" w:rsidRPr="00E3517D">
              <w:rPr>
                <w:bCs/>
                <w:sz w:val="26"/>
                <w:szCs w:val="26"/>
                <w:lang w:val="vi-VN"/>
              </w:rPr>
              <w:t>chứng nhận đã cấp</w:t>
            </w:r>
            <w:r w:rsidRPr="00E3517D">
              <w:rPr>
                <w:bCs/>
                <w:sz w:val="26"/>
                <w:szCs w:val="26"/>
                <w:lang w:val="vi-VN"/>
              </w:rPr>
              <w:t xml:space="preserve"> đang thế chấp tại tổ chức tín dụng.</w:t>
            </w:r>
          </w:p>
        </w:tc>
        <w:tc>
          <w:tcPr>
            <w:tcW w:w="1170" w:type="dxa"/>
            <w:tcBorders>
              <w:left w:val="single" w:sz="4" w:space="0" w:color="auto"/>
              <w:right w:val="single" w:sz="4" w:space="0" w:color="auto"/>
            </w:tcBorders>
            <w:vAlign w:val="center"/>
          </w:tcPr>
          <w:p w14:paraId="7D081C4C" w14:textId="77777777" w:rsidR="002303C1" w:rsidRPr="00DC0A3C" w:rsidRDefault="002303C1" w:rsidP="00A060E3">
            <w:pPr>
              <w:spacing w:after="80" w:line="240" w:lineRule="auto"/>
              <w:jc w:val="center"/>
              <w:rPr>
                <w:b/>
                <w:sz w:val="26"/>
                <w:szCs w:val="26"/>
              </w:rPr>
            </w:pPr>
          </w:p>
        </w:tc>
        <w:tc>
          <w:tcPr>
            <w:tcW w:w="990" w:type="dxa"/>
            <w:tcBorders>
              <w:left w:val="single" w:sz="4" w:space="0" w:color="auto"/>
            </w:tcBorders>
            <w:vAlign w:val="center"/>
          </w:tcPr>
          <w:p w14:paraId="3B3284CC" w14:textId="77777777" w:rsidR="002303C1" w:rsidRPr="00A611B9" w:rsidRDefault="002303C1" w:rsidP="00A060E3">
            <w:pPr>
              <w:spacing w:after="80" w:line="240" w:lineRule="auto"/>
              <w:jc w:val="center"/>
              <w:rPr>
                <w:b/>
                <w:sz w:val="26"/>
                <w:szCs w:val="26"/>
              </w:rPr>
            </w:pPr>
            <w:r w:rsidRPr="00A611B9">
              <w:rPr>
                <w:b/>
                <w:sz w:val="26"/>
                <w:szCs w:val="26"/>
              </w:rPr>
              <w:t>x</w:t>
            </w:r>
          </w:p>
        </w:tc>
      </w:tr>
      <w:tr w:rsidR="00B75C76" w:rsidRPr="00A611B9" w14:paraId="52C1BCDA" w14:textId="77777777" w:rsidTr="00A060E3">
        <w:tc>
          <w:tcPr>
            <w:tcW w:w="781" w:type="dxa"/>
            <w:vAlign w:val="center"/>
          </w:tcPr>
          <w:p w14:paraId="2E753943" w14:textId="77777777" w:rsidR="00B75C76" w:rsidRPr="00DC0A3C" w:rsidRDefault="00B75C76" w:rsidP="00A060E3">
            <w:pPr>
              <w:spacing w:after="80" w:line="240" w:lineRule="auto"/>
              <w:jc w:val="center"/>
              <w:rPr>
                <w:b/>
                <w:sz w:val="26"/>
                <w:szCs w:val="26"/>
              </w:rPr>
            </w:pPr>
          </w:p>
        </w:tc>
        <w:tc>
          <w:tcPr>
            <w:tcW w:w="11387" w:type="dxa"/>
            <w:gridSpan w:val="6"/>
            <w:tcBorders>
              <w:right w:val="single" w:sz="4" w:space="0" w:color="auto"/>
            </w:tcBorders>
            <w:vAlign w:val="center"/>
          </w:tcPr>
          <w:p w14:paraId="62227CDB" w14:textId="77777777" w:rsidR="00B75C76" w:rsidRPr="00E3517D" w:rsidRDefault="00B75C76" w:rsidP="00A060E3">
            <w:pPr>
              <w:widowControl w:val="0"/>
              <w:spacing w:after="80" w:line="240" w:lineRule="auto"/>
              <w:jc w:val="both"/>
              <w:rPr>
                <w:bCs/>
                <w:sz w:val="26"/>
                <w:szCs w:val="26"/>
              </w:rPr>
            </w:pPr>
            <w:r w:rsidRPr="00E3517D">
              <w:rPr>
                <w:bCs/>
                <w:sz w:val="26"/>
                <w:szCs w:val="26"/>
              </w:rPr>
              <w:t>4. Văn bản thỏa thuận hoặc Hợp đồng về việc chuyển đổi quyền sử dụng đất nông nghiệp của hộ gia đình, cá nhân.</w:t>
            </w:r>
          </w:p>
        </w:tc>
        <w:tc>
          <w:tcPr>
            <w:tcW w:w="1170" w:type="dxa"/>
            <w:tcBorders>
              <w:left w:val="single" w:sz="4" w:space="0" w:color="auto"/>
              <w:right w:val="single" w:sz="4" w:space="0" w:color="auto"/>
            </w:tcBorders>
            <w:vAlign w:val="center"/>
          </w:tcPr>
          <w:p w14:paraId="601CBC44" w14:textId="77777777" w:rsidR="00B75C76" w:rsidRPr="00A611B9" w:rsidRDefault="002303C1" w:rsidP="00A060E3">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496F6D52" w14:textId="77777777" w:rsidR="00B75C76" w:rsidRPr="00A611B9" w:rsidRDefault="00B75C76" w:rsidP="00A060E3">
            <w:pPr>
              <w:spacing w:after="80" w:line="240" w:lineRule="auto"/>
              <w:rPr>
                <w:b/>
                <w:sz w:val="26"/>
                <w:szCs w:val="26"/>
              </w:rPr>
            </w:pPr>
          </w:p>
        </w:tc>
      </w:tr>
      <w:tr w:rsidR="00B75C76" w:rsidRPr="00A611B9" w14:paraId="30DE9AC7" w14:textId="77777777" w:rsidTr="00A060E3">
        <w:tc>
          <w:tcPr>
            <w:tcW w:w="781" w:type="dxa"/>
            <w:vAlign w:val="center"/>
          </w:tcPr>
          <w:p w14:paraId="6D76DDC5" w14:textId="77777777" w:rsidR="00B75C76" w:rsidRPr="00DC0A3C" w:rsidRDefault="00B75C76" w:rsidP="00A060E3">
            <w:pPr>
              <w:spacing w:after="80" w:line="240" w:lineRule="auto"/>
              <w:jc w:val="center"/>
              <w:rPr>
                <w:b/>
                <w:sz w:val="26"/>
                <w:szCs w:val="26"/>
              </w:rPr>
            </w:pPr>
          </w:p>
        </w:tc>
        <w:tc>
          <w:tcPr>
            <w:tcW w:w="11387" w:type="dxa"/>
            <w:gridSpan w:val="6"/>
            <w:tcBorders>
              <w:right w:val="single" w:sz="4" w:space="0" w:color="auto"/>
            </w:tcBorders>
            <w:vAlign w:val="center"/>
          </w:tcPr>
          <w:p w14:paraId="0426C1F6" w14:textId="77777777" w:rsidR="00B75C76" w:rsidRPr="00E3517D" w:rsidRDefault="00B75C76" w:rsidP="00A060E3">
            <w:pPr>
              <w:spacing w:after="80" w:line="240" w:lineRule="auto"/>
              <w:jc w:val="both"/>
              <w:outlineLvl w:val="0"/>
              <w:rPr>
                <w:b/>
                <w:bCs/>
                <w:i/>
                <w:sz w:val="26"/>
                <w:szCs w:val="26"/>
                <w:lang w:val="vi-VN"/>
              </w:rPr>
            </w:pPr>
            <w:r w:rsidRPr="00E3517D">
              <w:rPr>
                <w:b/>
                <w:bCs/>
                <w:i/>
                <w:sz w:val="26"/>
                <w:szCs w:val="26"/>
                <w:lang w:val="vi-VN"/>
              </w:rPr>
              <w:t>2) Thành phần hồ sơ đối với trường hợp thực hiện cấp đổi đồng loạt, bao gồm:</w:t>
            </w:r>
          </w:p>
        </w:tc>
        <w:tc>
          <w:tcPr>
            <w:tcW w:w="1170" w:type="dxa"/>
            <w:tcBorders>
              <w:left w:val="single" w:sz="4" w:space="0" w:color="auto"/>
              <w:right w:val="single" w:sz="4" w:space="0" w:color="auto"/>
            </w:tcBorders>
            <w:vAlign w:val="center"/>
          </w:tcPr>
          <w:p w14:paraId="5DEBA35A" w14:textId="77777777" w:rsidR="00B75C76" w:rsidRPr="00DC0A3C" w:rsidRDefault="00B75C76" w:rsidP="00A060E3">
            <w:pPr>
              <w:spacing w:after="80" w:line="240" w:lineRule="auto"/>
              <w:jc w:val="center"/>
              <w:rPr>
                <w:b/>
                <w:sz w:val="26"/>
                <w:szCs w:val="26"/>
              </w:rPr>
            </w:pPr>
          </w:p>
        </w:tc>
        <w:tc>
          <w:tcPr>
            <w:tcW w:w="990" w:type="dxa"/>
            <w:tcBorders>
              <w:left w:val="single" w:sz="4" w:space="0" w:color="auto"/>
            </w:tcBorders>
            <w:vAlign w:val="center"/>
          </w:tcPr>
          <w:p w14:paraId="33E69B3F" w14:textId="77777777" w:rsidR="00B75C76" w:rsidRPr="00A611B9" w:rsidRDefault="00B75C76" w:rsidP="00A060E3">
            <w:pPr>
              <w:spacing w:after="80" w:line="240" w:lineRule="auto"/>
              <w:rPr>
                <w:b/>
                <w:sz w:val="26"/>
                <w:szCs w:val="26"/>
              </w:rPr>
            </w:pPr>
          </w:p>
        </w:tc>
      </w:tr>
      <w:tr w:rsidR="00B75C76" w:rsidRPr="00A611B9" w14:paraId="405886E4" w14:textId="77777777" w:rsidTr="00A060E3">
        <w:tc>
          <w:tcPr>
            <w:tcW w:w="781" w:type="dxa"/>
            <w:vAlign w:val="center"/>
          </w:tcPr>
          <w:p w14:paraId="66E4846E" w14:textId="77777777" w:rsidR="00B75C76" w:rsidRPr="00DC0A3C" w:rsidRDefault="00B75C76" w:rsidP="00A060E3">
            <w:pPr>
              <w:spacing w:after="80" w:line="240" w:lineRule="auto"/>
              <w:jc w:val="center"/>
              <w:rPr>
                <w:b/>
                <w:sz w:val="26"/>
                <w:szCs w:val="26"/>
              </w:rPr>
            </w:pPr>
          </w:p>
        </w:tc>
        <w:tc>
          <w:tcPr>
            <w:tcW w:w="11387" w:type="dxa"/>
            <w:gridSpan w:val="6"/>
            <w:tcBorders>
              <w:right w:val="single" w:sz="4" w:space="0" w:color="auto"/>
            </w:tcBorders>
            <w:vAlign w:val="center"/>
          </w:tcPr>
          <w:p w14:paraId="67B95C61" w14:textId="77777777" w:rsidR="00B75C76" w:rsidRPr="00E3517D" w:rsidRDefault="00B75C76" w:rsidP="00A060E3">
            <w:pPr>
              <w:widowControl w:val="0"/>
              <w:spacing w:after="80" w:line="240" w:lineRule="auto"/>
              <w:jc w:val="both"/>
              <w:rPr>
                <w:bCs/>
                <w:sz w:val="26"/>
                <w:szCs w:val="26"/>
                <w:lang w:val="vi-VN"/>
              </w:rPr>
            </w:pPr>
            <w:r w:rsidRPr="00E3517D">
              <w:rPr>
                <w:bCs/>
                <w:sz w:val="26"/>
                <w:szCs w:val="26"/>
                <w:lang w:val="vi-VN"/>
              </w:rPr>
              <w:t xml:space="preserve">- Đơn đề nghị cấp đổi Giấy chứng nhận </w:t>
            </w:r>
            <w:r w:rsidRPr="00E3517D">
              <w:rPr>
                <w:sz w:val="26"/>
                <w:szCs w:val="26"/>
                <w:lang w:val="vi-VN" w:eastAsia="zh-CN"/>
              </w:rPr>
              <w:t>theo Mẫu số 10/ĐK</w:t>
            </w:r>
            <w:r w:rsidRPr="00E3517D">
              <w:rPr>
                <w:bCs/>
                <w:sz w:val="26"/>
                <w:szCs w:val="26"/>
                <w:lang w:val="vi-VN"/>
              </w:rPr>
              <w:t xml:space="preserve"> của từng hộ </w:t>
            </w:r>
            <w:r w:rsidRPr="00E3517D">
              <w:rPr>
                <w:rFonts w:eastAsia="Arial"/>
                <w:sz w:val="26"/>
                <w:szCs w:val="26"/>
                <w:lang w:val="vi-VN"/>
              </w:rPr>
              <w:t>gia đình, cá nhân</w:t>
            </w:r>
            <w:r w:rsidRPr="00E3517D">
              <w:rPr>
                <w:bCs/>
                <w:sz w:val="26"/>
                <w:szCs w:val="26"/>
                <w:lang w:val="vi-VN"/>
              </w:rPr>
              <w:t>;</w:t>
            </w:r>
          </w:p>
        </w:tc>
        <w:tc>
          <w:tcPr>
            <w:tcW w:w="1170" w:type="dxa"/>
            <w:tcBorders>
              <w:left w:val="single" w:sz="4" w:space="0" w:color="auto"/>
              <w:right w:val="single" w:sz="4" w:space="0" w:color="auto"/>
            </w:tcBorders>
            <w:vAlign w:val="center"/>
          </w:tcPr>
          <w:p w14:paraId="4D19EF12" w14:textId="77777777" w:rsidR="00B75C76" w:rsidRPr="00A611B9" w:rsidRDefault="002303C1" w:rsidP="00A060E3">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76F56CB6" w14:textId="77777777" w:rsidR="00B75C76" w:rsidRPr="00A611B9" w:rsidRDefault="00B75C76" w:rsidP="00A060E3">
            <w:pPr>
              <w:spacing w:after="80" w:line="240" w:lineRule="auto"/>
              <w:rPr>
                <w:b/>
                <w:sz w:val="26"/>
                <w:szCs w:val="26"/>
              </w:rPr>
            </w:pPr>
          </w:p>
        </w:tc>
      </w:tr>
      <w:tr w:rsidR="00B75C76" w:rsidRPr="00A611B9" w14:paraId="151AC437" w14:textId="77777777" w:rsidTr="00A060E3">
        <w:tc>
          <w:tcPr>
            <w:tcW w:w="781" w:type="dxa"/>
            <w:vAlign w:val="center"/>
          </w:tcPr>
          <w:p w14:paraId="1F3BAD93" w14:textId="77777777" w:rsidR="00B75C76" w:rsidRPr="00DC0A3C" w:rsidRDefault="00B75C76" w:rsidP="00A060E3">
            <w:pPr>
              <w:spacing w:after="80" w:line="240" w:lineRule="auto"/>
              <w:jc w:val="center"/>
              <w:rPr>
                <w:b/>
                <w:sz w:val="26"/>
                <w:szCs w:val="26"/>
              </w:rPr>
            </w:pPr>
          </w:p>
        </w:tc>
        <w:tc>
          <w:tcPr>
            <w:tcW w:w="11387" w:type="dxa"/>
            <w:gridSpan w:val="6"/>
            <w:tcBorders>
              <w:right w:val="single" w:sz="4" w:space="0" w:color="auto"/>
            </w:tcBorders>
            <w:vAlign w:val="center"/>
          </w:tcPr>
          <w:p w14:paraId="4F7EA496" w14:textId="77777777" w:rsidR="00B75C76" w:rsidRPr="00E3517D" w:rsidRDefault="00B75C76" w:rsidP="00A060E3">
            <w:pPr>
              <w:widowControl w:val="0"/>
              <w:spacing w:after="80" w:line="240" w:lineRule="auto"/>
              <w:jc w:val="both"/>
              <w:rPr>
                <w:bCs/>
                <w:sz w:val="26"/>
                <w:szCs w:val="26"/>
                <w:lang w:val="vi-VN"/>
              </w:rPr>
            </w:pPr>
            <w:r w:rsidRPr="00E3517D">
              <w:rPr>
                <w:bCs/>
                <w:sz w:val="26"/>
                <w:szCs w:val="26"/>
                <w:lang w:val="vi-VN"/>
              </w:rPr>
              <w:t xml:space="preserve">- Bản gốc Giấy </w:t>
            </w:r>
            <w:r w:rsidR="00DE3D6C" w:rsidRPr="00E3517D">
              <w:rPr>
                <w:bCs/>
                <w:sz w:val="26"/>
                <w:szCs w:val="26"/>
                <w:lang w:val="vi-VN"/>
              </w:rPr>
              <w:t>chứng nhận đã cấp</w:t>
            </w:r>
            <w:r w:rsidRPr="00E3517D">
              <w:rPr>
                <w:bCs/>
                <w:sz w:val="26"/>
                <w:szCs w:val="26"/>
                <w:lang w:val="vi-VN"/>
              </w:rPr>
              <w:t xml:space="preserve"> hoặc bản sao hợp đồng thế chấp quyền sử dụng đất đối với trường hợp đất đang thế chấp tại tổ chức tín dụng;</w:t>
            </w:r>
          </w:p>
        </w:tc>
        <w:tc>
          <w:tcPr>
            <w:tcW w:w="1170" w:type="dxa"/>
            <w:tcBorders>
              <w:left w:val="single" w:sz="4" w:space="0" w:color="auto"/>
              <w:right w:val="single" w:sz="4" w:space="0" w:color="auto"/>
            </w:tcBorders>
            <w:vAlign w:val="center"/>
          </w:tcPr>
          <w:p w14:paraId="487CF392" w14:textId="77777777" w:rsidR="00B75C76" w:rsidRPr="00A611B9" w:rsidRDefault="002303C1" w:rsidP="00A060E3">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7C990326" w14:textId="77777777" w:rsidR="00B75C76" w:rsidRPr="00A611B9" w:rsidRDefault="00B75C76" w:rsidP="00A060E3">
            <w:pPr>
              <w:spacing w:after="80" w:line="240" w:lineRule="auto"/>
              <w:rPr>
                <w:b/>
                <w:sz w:val="26"/>
                <w:szCs w:val="26"/>
              </w:rPr>
            </w:pPr>
          </w:p>
        </w:tc>
      </w:tr>
      <w:tr w:rsidR="00B75C76" w:rsidRPr="00A611B9" w14:paraId="2131A137" w14:textId="77777777" w:rsidTr="00A060E3">
        <w:tc>
          <w:tcPr>
            <w:tcW w:w="781" w:type="dxa"/>
            <w:vAlign w:val="center"/>
          </w:tcPr>
          <w:p w14:paraId="3EE62BC0" w14:textId="77777777" w:rsidR="00B75C76" w:rsidRPr="00DC0A3C" w:rsidRDefault="00B75C76" w:rsidP="00A060E3">
            <w:pPr>
              <w:spacing w:after="80" w:line="240" w:lineRule="auto"/>
              <w:jc w:val="center"/>
              <w:rPr>
                <w:b/>
                <w:sz w:val="26"/>
                <w:szCs w:val="26"/>
              </w:rPr>
            </w:pPr>
          </w:p>
        </w:tc>
        <w:tc>
          <w:tcPr>
            <w:tcW w:w="11387" w:type="dxa"/>
            <w:gridSpan w:val="6"/>
            <w:tcBorders>
              <w:right w:val="single" w:sz="4" w:space="0" w:color="auto"/>
            </w:tcBorders>
            <w:vAlign w:val="center"/>
          </w:tcPr>
          <w:p w14:paraId="1F294051" w14:textId="77777777" w:rsidR="00B75C76" w:rsidRPr="00E3517D" w:rsidRDefault="00B75C76" w:rsidP="00A060E3">
            <w:pPr>
              <w:widowControl w:val="0"/>
              <w:spacing w:after="80" w:line="240" w:lineRule="auto"/>
              <w:jc w:val="both"/>
              <w:rPr>
                <w:bCs/>
                <w:sz w:val="26"/>
                <w:szCs w:val="26"/>
                <w:lang w:val="vi-VN"/>
              </w:rPr>
            </w:pPr>
            <w:r w:rsidRPr="00E3517D">
              <w:rPr>
                <w:bCs/>
                <w:sz w:val="26"/>
                <w:szCs w:val="26"/>
                <w:lang w:val="vi-VN"/>
              </w:rPr>
              <w:t>- Văn bản thỏa thuận về việc chuyển đổi quyền sử dụng đất nông nghiệp của hộ gia đình, cá nhân;</w:t>
            </w:r>
          </w:p>
        </w:tc>
        <w:tc>
          <w:tcPr>
            <w:tcW w:w="1170" w:type="dxa"/>
            <w:tcBorders>
              <w:left w:val="single" w:sz="4" w:space="0" w:color="auto"/>
              <w:right w:val="single" w:sz="4" w:space="0" w:color="auto"/>
            </w:tcBorders>
            <w:vAlign w:val="center"/>
          </w:tcPr>
          <w:p w14:paraId="0C95158E" w14:textId="77777777" w:rsidR="00B75C76" w:rsidRPr="00A611B9" w:rsidRDefault="002303C1" w:rsidP="00A060E3">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4E68AFEB" w14:textId="77777777" w:rsidR="00B75C76" w:rsidRPr="00A611B9" w:rsidRDefault="00B75C76" w:rsidP="00A060E3">
            <w:pPr>
              <w:spacing w:after="80" w:line="240" w:lineRule="auto"/>
              <w:rPr>
                <w:b/>
                <w:sz w:val="26"/>
                <w:szCs w:val="26"/>
              </w:rPr>
            </w:pPr>
          </w:p>
        </w:tc>
      </w:tr>
      <w:tr w:rsidR="00B75C76" w:rsidRPr="00A611B9" w14:paraId="0FA22EBE" w14:textId="77777777" w:rsidTr="00A060E3">
        <w:tc>
          <w:tcPr>
            <w:tcW w:w="781" w:type="dxa"/>
            <w:vAlign w:val="center"/>
          </w:tcPr>
          <w:p w14:paraId="08028277" w14:textId="77777777" w:rsidR="00B75C76" w:rsidRPr="00DC0A3C" w:rsidRDefault="00B75C76" w:rsidP="00A060E3">
            <w:pPr>
              <w:spacing w:after="80" w:line="240" w:lineRule="auto"/>
              <w:jc w:val="center"/>
              <w:rPr>
                <w:b/>
                <w:sz w:val="26"/>
                <w:szCs w:val="26"/>
              </w:rPr>
            </w:pPr>
          </w:p>
        </w:tc>
        <w:tc>
          <w:tcPr>
            <w:tcW w:w="11387" w:type="dxa"/>
            <w:gridSpan w:val="6"/>
            <w:tcBorders>
              <w:right w:val="single" w:sz="4" w:space="0" w:color="auto"/>
            </w:tcBorders>
            <w:vAlign w:val="center"/>
          </w:tcPr>
          <w:p w14:paraId="6353CDA5" w14:textId="77777777" w:rsidR="00B75C76" w:rsidRPr="00E3517D" w:rsidRDefault="00B75C76" w:rsidP="00A060E3">
            <w:pPr>
              <w:widowControl w:val="0"/>
              <w:spacing w:after="80" w:line="240" w:lineRule="auto"/>
              <w:jc w:val="both"/>
              <w:rPr>
                <w:bCs/>
                <w:sz w:val="26"/>
                <w:szCs w:val="26"/>
                <w:lang w:val="vi-VN"/>
              </w:rPr>
            </w:pPr>
            <w:r w:rsidRPr="00E3517D">
              <w:rPr>
                <w:bCs/>
                <w:sz w:val="26"/>
                <w:szCs w:val="26"/>
                <w:lang w:val="vi-VN"/>
              </w:rPr>
              <w:t xml:space="preserve">- Phương án chuyển đổi quyền sử dụng đất nông nghiệp của Ủy ban nhân dân cấp xã đã được Ủy ban nhân dân huyện, quận, thị xã, thành phố thuộc tỉnh phê duyệt; </w:t>
            </w:r>
          </w:p>
        </w:tc>
        <w:tc>
          <w:tcPr>
            <w:tcW w:w="1170" w:type="dxa"/>
            <w:tcBorders>
              <w:left w:val="single" w:sz="4" w:space="0" w:color="auto"/>
              <w:right w:val="single" w:sz="4" w:space="0" w:color="auto"/>
            </w:tcBorders>
            <w:vAlign w:val="center"/>
          </w:tcPr>
          <w:p w14:paraId="2105188C" w14:textId="77777777" w:rsidR="00B75C76" w:rsidRPr="00DC0A3C" w:rsidRDefault="00B75C76" w:rsidP="00A060E3">
            <w:pPr>
              <w:spacing w:after="80" w:line="240" w:lineRule="auto"/>
              <w:jc w:val="center"/>
              <w:rPr>
                <w:b/>
                <w:sz w:val="26"/>
                <w:szCs w:val="26"/>
              </w:rPr>
            </w:pPr>
          </w:p>
        </w:tc>
        <w:tc>
          <w:tcPr>
            <w:tcW w:w="990" w:type="dxa"/>
            <w:tcBorders>
              <w:left w:val="single" w:sz="4" w:space="0" w:color="auto"/>
            </w:tcBorders>
            <w:vAlign w:val="center"/>
          </w:tcPr>
          <w:p w14:paraId="5B8B7206" w14:textId="77777777" w:rsidR="00B75C76" w:rsidRPr="00A611B9" w:rsidRDefault="002303C1" w:rsidP="00A060E3">
            <w:pPr>
              <w:spacing w:after="80" w:line="240" w:lineRule="auto"/>
              <w:jc w:val="center"/>
              <w:rPr>
                <w:b/>
                <w:sz w:val="26"/>
                <w:szCs w:val="26"/>
              </w:rPr>
            </w:pPr>
            <w:r w:rsidRPr="00A611B9">
              <w:rPr>
                <w:b/>
                <w:sz w:val="26"/>
                <w:szCs w:val="26"/>
              </w:rPr>
              <w:t>x</w:t>
            </w:r>
          </w:p>
        </w:tc>
      </w:tr>
      <w:tr w:rsidR="00B75C76" w:rsidRPr="00A611B9" w14:paraId="12EBDE9E" w14:textId="77777777" w:rsidTr="00A060E3">
        <w:tc>
          <w:tcPr>
            <w:tcW w:w="781" w:type="dxa"/>
            <w:vAlign w:val="center"/>
          </w:tcPr>
          <w:p w14:paraId="5BE7EB57" w14:textId="77777777" w:rsidR="00B75C76" w:rsidRPr="00DC0A3C" w:rsidRDefault="00B75C76" w:rsidP="00A060E3">
            <w:pPr>
              <w:spacing w:after="80" w:line="240" w:lineRule="auto"/>
              <w:jc w:val="center"/>
              <w:rPr>
                <w:b/>
                <w:sz w:val="26"/>
                <w:szCs w:val="26"/>
              </w:rPr>
            </w:pPr>
          </w:p>
        </w:tc>
        <w:tc>
          <w:tcPr>
            <w:tcW w:w="11387" w:type="dxa"/>
            <w:gridSpan w:val="6"/>
            <w:tcBorders>
              <w:right w:val="single" w:sz="4" w:space="0" w:color="auto"/>
            </w:tcBorders>
            <w:vAlign w:val="center"/>
          </w:tcPr>
          <w:p w14:paraId="6B3C4AE9" w14:textId="77777777" w:rsidR="00B75C76" w:rsidRPr="00E3517D" w:rsidRDefault="00B75C76" w:rsidP="00A060E3">
            <w:pPr>
              <w:widowControl w:val="0"/>
              <w:spacing w:after="80" w:line="240" w:lineRule="auto"/>
              <w:jc w:val="both"/>
              <w:rPr>
                <w:bCs/>
                <w:spacing w:val="-6"/>
                <w:sz w:val="26"/>
                <w:szCs w:val="26"/>
                <w:lang w:val="vi-VN"/>
              </w:rPr>
            </w:pPr>
            <w:r w:rsidRPr="00E3517D">
              <w:rPr>
                <w:bCs/>
                <w:spacing w:val="-6"/>
                <w:sz w:val="26"/>
                <w:szCs w:val="26"/>
                <w:lang w:val="vi-VN"/>
              </w:rPr>
              <w:t xml:space="preserve">- Biên bản giao nhận ruộng đất theo phương án “dồn điền đổi thửa” (nếu có). </w:t>
            </w:r>
          </w:p>
        </w:tc>
        <w:tc>
          <w:tcPr>
            <w:tcW w:w="1170" w:type="dxa"/>
            <w:tcBorders>
              <w:left w:val="single" w:sz="4" w:space="0" w:color="auto"/>
              <w:right w:val="single" w:sz="4" w:space="0" w:color="auto"/>
            </w:tcBorders>
            <w:vAlign w:val="center"/>
          </w:tcPr>
          <w:p w14:paraId="0312B27A" w14:textId="77777777" w:rsidR="00B75C76" w:rsidRPr="00A611B9" w:rsidRDefault="002303C1" w:rsidP="00A060E3">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7F55A019" w14:textId="77777777" w:rsidR="00B75C76" w:rsidRPr="00A611B9" w:rsidRDefault="00B75C76" w:rsidP="00A060E3">
            <w:pPr>
              <w:spacing w:after="80" w:line="240" w:lineRule="auto"/>
              <w:rPr>
                <w:b/>
                <w:sz w:val="26"/>
                <w:szCs w:val="26"/>
              </w:rPr>
            </w:pPr>
          </w:p>
        </w:tc>
      </w:tr>
      <w:tr w:rsidR="00B75C76" w:rsidRPr="00A611B9" w14:paraId="543EEB06" w14:textId="77777777" w:rsidTr="00A060E3">
        <w:tc>
          <w:tcPr>
            <w:tcW w:w="781" w:type="dxa"/>
            <w:vAlign w:val="center"/>
          </w:tcPr>
          <w:p w14:paraId="7DC7FD6E" w14:textId="77777777" w:rsidR="00B75C76" w:rsidRPr="00DC0A3C" w:rsidRDefault="00B75C76" w:rsidP="00A060E3">
            <w:pPr>
              <w:spacing w:after="80" w:line="240" w:lineRule="auto"/>
              <w:jc w:val="center"/>
              <w:rPr>
                <w:b/>
                <w:sz w:val="26"/>
                <w:szCs w:val="26"/>
              </w:rPr>
            </w:pPr>
          </w:p>
        </w:tc>
        <w:tc>
          <w:tcPr>
            <w:tcW w:w="11387" w:type="dxa"/>
            <w:gridSpan w:val="6"/>
            <w:tcBorders>
              <w:right w:val="single" w:sz="4" w:space="0" w:color="auto"/>
            </w:tcBorders>
            <w:vAlign w:val="center"/>
          </w:tcPr>
          <w:p w14:paraId="7C526157" w14:textId="77777777" w:rsidR="00B75C76" w:rsidRPr="00E3517D" w:rsidRDefault="00B75C76" w:rsidP="00A060E3">
            <w:pPr>
              <w:spacing w:after="80" w:line="240" w:lineRule="auto"/>
              <w:jc w:val="both"/>
              <w:rPr>
                <w:sz w:val="26"/>
                <w:szCs w:val="26"/>
                <w:lang w:val="vi-VN"/>
              </w:rPr>
            </w:pPr>
            <w:r w:rsidRPr="00E3517D">
              <w:rPr>
                <w:sz w:val="26"/>
                <w:szCs w:val="26"/>
                <w:lang w:val="vi-VN"/>
              </w:rPr>
              <w:t>- Đối với trường hợp thực hiện thủ tục đăng ký biến động đất đai, tài sản gắn liền với đất  mà có thay đổi thông tin về pháp nhân, số Giấy chứng minh nhân dân, số thẻ Căn cước công dân, địa chỉ trên Giấy chứng nhận đã cấp thì người sử dụng đất nộp thêm các giấy tờ sau đây:</w:t>
            </w:r>
          </w:p>
        </w:tc>
        <w:tc>
          <w:tcPr>
            <w:tcW w:w="1170" w:type="dxa"/>
            <w:tcBorders>
              <w:left w:val="single" w:sz="4" w:space="0" w:color="auto"/>
              <w:right w:val="single" w:sz="4" w:space="0" w:color="auto"/>
            </w:tcBorders>
            <w:vAlign w:val="center"/>
          </w:tcPr>
          <w:p w14:paraId="7F6D3486" w14:textId="77777777" w:rsidR="00B75C76" w:rsidRPr="00DC0A3C" w:rsidRDefault="00B75C76" w:rsidP="00A060E3">
            <w:pPr>
              <w:spacing w:after="80" w:line="240" w:lineRule="auto"/>
              <w:jc w:val="center"/>
              <w:rPr>
                <w:b/>
                <w:sz w:val="26"/>
                <w:szCs w:val="26"/>
              </w:rPr>
            </w:pPr>
          </w:p>
        </w:tc>
        <w:tc>
          <w:tcPr>
            <w:tcW w:w="990" w:type="dxa"/>
            <w:tcBorders>
              <w:left w:val="single" w:sz="4" w:space="0" w:color="auto"/>
            </w:tcBorders>
            <w:vAlign w:val="center"/>
          </w:tcPr>
          <w:p w14:paraId="1B84E481" w14:textId="77777777" w:rsidR="00B75C76" w:rsidRPr="00A611B9" w:rsidRDefault="00B75C76" w:rsidP="00A060E3">
            <w:pPr>
              <w:spacing w:after="80" w:line="240" w:lineRule="auto"/>
              <w:rPr>
                <w:b/>
                <w:sz w:val="26"/>
                <w:szCs w:val="26"/>
              </w:rPr>
            </w:pPr>
          </w:p>
        </w:tc>
      </w:tr>
      <w:tr w:rsidR="00B75C76" w:rsidRPr="00A611B9" w14:paraId="4DCB0F36" w14:textId="77777777" w:rsidTr="00F972F2">
        <w:trPr>
          <w:trHeight w:val="796"/>
        </w:trPr>
        <w:tc>
          <w:tcPr>
            <w:tcW w:w="781" w:type="dxa"/>
            <w:vAlign w:val="center"/>
          </w:tcPr>
          <w:p w14:paraId="0CCB2DEF" w14:textId="77777777" w:rsidR="00B75C76" w:rsidRPr="00DC0A3C" w:rsidRDefault="00B75C76" w:rsidP="00A060E3">
            <w:pPr>
              <w:spacing w:after="80" w:line="240" w:lineRule="auto"/>
              <w:jc w:val="center"/>
              <w:rPr>
                <w:b/>
                <w:sz w:val="26"/>
                <w:szCs w:val="26"/>
              </w:rPr>
            </w:pPr>
          </w:p>
        </w:tc>
        <w:tc>
          <w:tcPr>
            <w:tcW w:w="11387" w:type="dxa"/>
            <w:gridSpan w:val="6"/>
            <w:tcBorders>
              <w:right w:val="single" w:sz="4" w:space="0" w:color="auto"/>
            </w:tcBorders>
            <w:vAlign w:val="center"/>
          </w:tcPr>
          <w:p w14:paraId="69ADDAC0" w14:textId="77777777" w:rsidR="00B75C76" w:rsidRPr="00E3517D" w:rsidRDefault="00B75C76" w:rsidP="00A060E3">
            <w:pPr>
              <w:widowControl w:val="0"/>
              <w:shd w:val="clear" w:color="auto" w:fill="FFFFFF"/>
              <w:spacing w:after="80" w:line="240" w:lineRule="auto"/>
              <w:jc w:val="both"/>
              <w:rPr>
                <w:bCs/>
                <w:spacing w:val="-6"/>
                <w:sz w:val="26"/>
                <w:szCs w:val="26"/>
                <w:lang w:val="vi-VN"/>
              </w:rPr>
            </w:pPr>
            <w:r w:rsidRPr="00E3517D">
              <w:rPr>
                <w:bCs/>
                <w:spacing w:val="-6"/>
                <w:sz w:val="26"/>
                <w:szCs w:val="26"/>
                <w:lang w:val="vi-VN"/>
              </w:rPr>
              <w:t>+ Bản sao Giấy chứng minh nhân dân mới hoặc Giấy chứng minh quân đội mới hoặc thẻ Căn cước công dân mới hoặc sổ hộ khẩu, giấy tờ khác chứng minh thay đổi nhân thân đối với trường hợp thay đổi thông tin về nhân thân của người có tên trên Giấy chứng nhận;</w:t>
            </w:r>
          </w:p>
        </w:tc>
        <w:tc>
          <w:tcPr>
            <w:tcW w:w="1170" w:type="dxa"/>
            <w:tcBorders>
              <w:left w:val="single" w:sz="4" w:space="0" w:color="auto"/>
              <w:right w:val="single" w:sz="4" w:space="0" w:color="auto"/>
            </w:tcBorders>
            <w:vAlign w:val="center"/>
          </w:tcPr>
          <w:p w14:paraId="4DADE90B" w14:textId="77777777" w:rsidR="00B75C76" w:rsidRPr="00DC0A3C" w:rsidRDefault="00B75C76" w:rsidP="00A060E3">
            <w:pPr>
              <w:spacing w:after="80" w:line="240" w:lineRule="auto"/>
              <w:jc w:val="center"/>
              <w:rPr>
                <w:b/>
                <w:sz w:val="26"/>
                <w:szCs w:val="26"/>
              </w:rPr>
            </w:pPr>
          </w:p>
        </w:tc>
        <w:tc>
          <w:tcPr>
            <w:tcW w:w="990" w:type="dxa"/>
            <w:tcBorders>
              <w:left w:val="single" w:sz="4" w:space="0" w:color="auto"/>
            </w:tcBorders>
            <w:vAlign w:val="center"/>
          </w:tcPr>
          <w:p w14:paraId="23D2170D" w14:textId="77777777" w:rsidR="00B75C76" w:rsidRPr="00A611B9" w:rsidRDefault="002303C1" w:rsidP="00A060E3">
            <w:pPr>
              <w:spacing w:after="80" w:line="240" w:lineRule="auto"/>
              <w:jc w:val="center"/>
              <w:rPr>
                <w:b/>
                <w:sz w:val="26"/>
                <w:szCs w:val="26"/>
              </w:rPr>
            </w:pPr>
            <w:r w:rsidRPr="00A611B9">
              <w:rPr>
                <w:b/>
                <w:sz w:val="26"/>
                <w:szCs w:val="26"/>
              </w:rPr>
              <w:t>x</w:t>
            </w:r>
          </w:p>
        </w:tc>
      </w:tr>
      <w:tr w:rsidR="00B75C76" w:rsidRPr="00A611B9" w14:paraId="20FCDD06" w14:textId="77777777" w:rsidTr="00A060E3">
        <w:tc>
          <w:tcPr>
            <w:tcW w:w="781" w:type="dxa"/>
            <w:vAlign w:val="center"/>
          </w:tcPr>
          <w:p w14:paraId="02135B05" w14:textId="77777777" w:rsidR="00B75C76" w:rsidRPr="00DC0A3C" w:rsidRDefault="00B75C76" w:rsidP="00A060E3">
            <w:pPr>
              <w:spacing w:after="80" w:line="240" w:lineRule="auto"/>
              <w:jc w:val="center"/>
              <w:rPr>
                <w:b/>
                <w:sz w:val="26"/>
                <w:szCs w:val="26"/>
              </w:rPr>
            </w:pPr>
          </w:p>
        </w:tc>
        <w:tc>
          <w:tcPr>
            <w:tcW w:w="11387" w:type="dxa"/>
            <w:gridSpan w:val="6"/>
            <w:tcBorders>
              <w:right w:val="single" w:sz="4" w:space="0" w:color="auto"/>
            </w:tcBorders>
            <w:vAlign w:val="center"/>
          </w:tcPr>
          <w:p w14:paraId="3B977E79" w14:textId="77777777" w:rsidR="00B75C76" w:rsidRPr="00DC0A3C" w:rsidRDefault="00B75C76" w:rsidP="00A060E3">
            <w:pPr>
              <w:spacing w:after="80" w:line="240" w:lineRule="auto"/>
              <w:rPr>
                <w:b/>
                <w:sz w:val="26"/>
                <w:szCs w:val="26"/>
              </w:rPr>
            </w:pPr>
            <w:r w:rsidRPr="00E3517D">
              <w:rPr>
                <w:bCs/>
                <w:spacing w:val="-6"/>
                <w:sz w:val="26"/>
                <w:szCs w:val="26"/>
                <w:lang w:val="vi-VN"/>
              </w:rPr>
              <w:t>+ Văn bản của cơ quan có thẩm quyền cho phép hoặc công nhận việc thay đổi thông tin pháp nhân đối với trường hợp thay đổi thông tin về pháp nhân của tổ chức đã ghi trên Giấy chứng nhận</w:t>
            </w:r>
            <w:r w:rsidRPr="00E3517D">
              <w:rPr>
                <w:spacing w:val="2"/>
                <w:sz w:val="26"/>
                <w:szCs w:val="26"/>
                <w:lang w:val="vi-VN"/>
              </w:rPr>
              <w:t>.</w:t>
            </w:r>
          </w:p>
        </w:tc>
        <w:tc>
          <w:tcPr>
            <w:tcW w:w="1170" w:type="dxa"/>
            <w:tcBorders>
              <w:left w:val="single" w:sz="4" w:space="0" w:color="auto"/>
              <w:right w:val="single" w:sz="4" w:space="0" w:color="auto"/>
            </w:tcBorders>
            <w:vAlign w:val="center"/>
          </w:tcPr>
          <w:p w14:paraId="3DDBAF84" w14:textId="77777777" w:rsidR="00B75C76" w:rsidRPr="00A611B9" w:rsidRDefault="002303C1" w:rsidP="00A060E3">
            <w:pPr>
              <w:spacing w:after="80" w:line="240" w:lineRule="auto"/>
              <w:jc w:val="center"/>
              <w:rPr>
                <w:b/>
                <w:sz w:val="26"/>
                <w:szCs w:val="26"/>
              </w:rPr>
            </w:pPr>
            <w:r w:rsidRPr="00A611B9">
              <w:rPr>
                <w:b/>
                <w:sz w:val="26"/>
                <w:szCs w:val="26"/>
              </w:rPr>
              <w:t>x</w:t>
            </w:r>
          </w:p>
        </w:tc>
        <w:tc>
          <w:tcPr>
            <w:tcW w:w="990" w:type="dxa"/>
            <w:tcBorders>
              <w:left w:val="single" w:sz="4" w:space="0" w:color="auto"/>
            </w:tcBorders>
            <w:vAlign w:val="center"/>
          </w:tcPr>
          <w:p w14:paraId="2FE93757" w14:textId="77777777" w:rsidR="00B75C76" w:rsidRPr="00A611B9" w:rsidRDefault="00B75C76" w:rsidP="00A060E3">
            <w:pPr>
              <w:spacing w:after="80" w:line="240" w:lineRule="auto"/>
              <w:rPr>
                <w:b/>
                <w:sz w:val="26"/>
                <w:szCs w:val="26"/>
              </w:rPr>
            </w:pPr>
          </w:p>
        </w:tc>
      </w:tr>
      <w:tr w:rsidR="00A266EB" w:rsidRPr="00A611B9" w14:paraId="7A32AFF9" w14:textId="77777777" w:rsidTr="00A060E3">
        <w:trPr>
          <w:trHeight w:val="363"/>
        </w:trPr>
        <w:tc>
          <w:tcPr>
            <w:tcW w:w="781" w:type="dxa"/>
            <w:vAlign w:val="center"/>
          </w:tcPr>
          <w:p w14:paraId="1FB7EF8C" w14:textId="77777777" w:rsidR="00A266EB" w:rsidRPr="00DC0A3C" w:rsidRDefault="00A266EB" w:rsidP="00A060E3">
            <w:pPr>
              <w:spacing w:after="80" w:line="240" w:lineRule="auto"/>
              <w:jc w:val="center"/>
              <w:rPr>
                <w:b/>
                <w:sz w:val="26"/>
                <w:szCs w:val="26"/>
              </w:rPr>
            </w:pPr>
            <w:r w:rsidRPr="00DC0A3C">
              <w:rPr>
                <w:b/>
                <w:sz w:val="26"/>
                <w:szCs w:val="26"/>
              </w:rPr>
              <w:t>2.4</w:t>
            </w:r>
          </w:p>
        </w:tc>
        <w:tc>
          <w:tcPr>
            <w:tcW w:w="13547" w:type="dxa"/>
            <w:gridSpan w:val="8"/>
          </w:tcPr>
          <w:p w14:paraId="6E6D8275" w14:textId="77777777" w:rsidR="00A266EB" w:rsidRPr="00A611B9" w:rsidRDefault="00A266EB" w:rsidP="00A060E3">
            <w:pPr>
              <w:spacing w:after="80" w:line="240" w:lineRule="auto"/>
              <w:jc w:val="both"/>
              <w:rPr>
                <w:b/>
                <w:sz w:val="26"/>
                <w:szCs w:val="26"/>
              </w:rPr>
            </w:pPr>
            <w:r w:rsidRPr="00A611B9">
              <w:rPr>
                <w:b/>
                <w:sz w:val="26"/>
                <w:szCs w:val="26"/>
              </w:rPr>
              <w:t xml:space="preserve">Số lượng hồ sơ </w:t>
            </w:r>
            <w:r w:rsidRPr="00A611B9">
              <w:rPr>
                <w:sz w:val="26"/>
                <w:szCs w:val="26"/>
              </w:rPr>
              <w:t>(Số lượng hồ sơ cần nộp)</w:t>
            </w:r>
            <w:r w:rsidRPr="00A611B9">
              <w:rPr>
                <w:b/>
                <w:sz w:val="26"/>
                <w:szCs w:val="26"/>
              </w:rPr>
              <w:t>: 01</w:t>
            </w:r>
            <w:r w:rsidRPr="00A611B9">
              <w:rPr>
                <w:sz w:val="26"/>
                <w:szCs w:val="26"/>
              </w:rPr>
              <w:t>(bộ)</w:t>
            </w:r>
          </w:p>
        </w:tc>
      </w:tr>
      <w:tr w:rsidR="00A266EB" w:rsidRPr="00A611B9" w14:paraId="702ED2DF" w14:textId="77777777" w:rsidTr="00A060E3">
        <w:tc>
          <w:tcPr>
            <w:tcW w:w="781" w:type="dxa"/>
            <w:vAlign w:val="center"/>
          </w:tcPr>
          <w:p w14:paraId="0595CBD6" w14:textId="77777777" w:rsidR="00A266EB" w:rsidRPr="00DC0A3C" w:rsidRDefault="00A266EB" w:rsidP="00A060E3">
            <w:pPr>
              <w:spacing w:after="80" w:line="240" w:lineRule="auto"/>
              <w:jc w:val="center"/>
              <w:rPr>
                <w:b/>
                <w:sz w:val="26"/>
                <w:szCs w:val="26"/>
              </w:rPr>
            </w:pPr>
            <w:r w:rsidRPr="00DC0A3C">
              <w:rPr>
                <w:b/>
                <w:sz w:val="26"/>
                <w:szCs w:val="26"/>
              </w:rPr>
              <w:t>2.5</w:t>
            </w:r>
          </w:p>
        </w:tc>
        <w:tc>
          <w:tcPr>
            <w:tcW w:w="13547" w:type="dxa"/>
            <w:gridSpan w:val="8"/>
          </w:tcPr>
          <w:p w14:paraId="5EB98544" w14:textId="77777777" w:rsidR="00A266EB" w:rsidRPr="00E3517D" w:rsidRDefault="00A266EB" w:rsidP="00A060E3">
            <w:pPr>
              <w:spacing w:after="80" w:line="240" w:lineRule="auto"/>
              <w:rPr>
                <w:sz w:val="26"/>
                <w:szCs w:val="26"/>
              </w:rPr>
            </w:pPr>
            <w:r w:rsidRPr="00A611B9">
              <w:rPr>
                <w:b/>
                <w:sz w:val="26"/>
                <w:szCs w:val="26"/>
              </w:rPr>
              <w:t xml:space="preserve">Thời hạn giải quyết: </w:t>
            </w:r>
            <w:r w:rsidRPr="00E3517D">
              <w:rPr>
                <w:sz w:val="26"/>
                <w:szCs w:val="26"/>
              </w:rPr>
              <w:t xml:space="preserve">Không quá </w:t>
            </w:r>
            <w:r w:rsidRPr="00E3517D">
              <w:rPr>
                <w:sz w:val="26"/>
                <w:szCs w:val="26"/>
                <w:lang w:val="vi-VN"/>
              </w:rPr>
              <w:t>10 ngày làm việc kể từ ngày nhận hồ sơ hợp lệ.</w:t>
            </w:r>
            <w:r w:rsidRPr="00E3517D">
              <w:rPr>
                <w:sz w:val="26"/>
                <w:szCs w:val="26"/>
              </w:rPr>
              <w:t xml:space="preserve"> Trong đó: </w:t>
            </w:r>
          </w:p>
          <w:p w14:paraId="0E3A6835" w14:textId="021F14FC" w:rsidR="00A266EB" w:rsidRPr="00E3517D" w:rsidRDefault="00A266EB" w:rsidP="00A060E3">
            <w:pPr>
              <w:spacing w:after="80" w:line="240" w:lineRule="auto"/>
              <w:rPr>
                <w:bCs/>
                <w:sz w:val="26"/>
                <w:szCs w:val="26"/>
              </w:rPr>
            </w:pPr>
            <w:r w:rsidRPr="00E3517D">
              <w:rPr>
                <w:bCs/>
                <w:sz w:val="26"/>
                <w:szCs w:val="26"/>
              </w:rPr>
              <w:t>- Tiếp nhận hồ sơ tại TTHCC cấp huyện hoặc bộ phận TN&amp;TKQ tại UBND cấp xã: 0,5 ngày</w:t>
            </w:r>
            <w:r w:rsidR="00415074" w:rsidRPr="00E3517D">
              <w:rPr>
                <w:bCs/>
                <w:sz w:val="26"/>
                <w:szCs w:val="26"/>
              </w:rPr>
              <w:t>;</w:t>
            </w:r>
          </w:p>
          <w:p w14:paraId="71BC7F4F" w14:textId="104182C4" w:rsidR="00A266EB" w:rsidRPr="00E3517D" w:rsidRDefault="00A266EB" w:rsidP="00A060E3">
            <w:pPr>
              <w:spacing w:after="80" w:line="240" w:lineRule="auto"/>
              <w:rPr>
                <w:sz w:val="26"/>
                <w:szCs w:val="26"/>
                <w:lang w:val="nl-NL"/>
              </w:rPr>
            </w:pPr>
            <w:r w:rsidRPr="00E3517D">
              <w:rPr>
                <w:bCs/>
                <w:sz w:val="26"/>
                <w:szCs w:val="26"/>
              </w:rPr>
              <w:t xml:space="preserve">- </w:t>
            </w:r>
            <w:r w:rsidR="009216D4" w:rsidRPr="00E3517D">
              <w:rPr>
                <w:sz w:val="26"/>
                <w:szCs w:val="26"/>
                <w:lang w:val="nl-NL"/>
              </w:rPr>
              <w:t>Chi nhánh VPĐK đất đai</w:t>
            </w:r>
            <w:r w:rsidRPr="00E3517D">
              <w:rPr>
                <w:sz w:val="26"/>
                <w:szCs w:val="26"/>
                <w:lang w:val="nl-NL"/>
              </w:rPr>
              <w:t xml:space="preserve">: 6 ngày (phòng chuyên môn 5 ngày, lãnh đạo </w:t>
            </w:r>
            <w:r w:rsidR="00DE3D6C" w:rsidRPr="00E3517D">
              <w:rPr>
                <w:sz w:val="26"/>
                <w:szCs w:val="26"/>
                <w:lang w:val="nl-NL"/>
              </w:rPr>
              <w:t>Văn phòng</w:t>
            </w:r>
            <w:r w:rsidRPr="00E3517D">
              <w:rPr>
                <w:sz w:val="26"/>
                <w:szCs w:val="26"/>
                <w:lang w:val="nl-NL"/>
              </w:rPr>
              <w:t xml:space="preserve"> 1 ngày)</w:t>
            </w:r>
            <w:r w:rsidR="00415074" w:rsidRPr="00E3517D">
              <w:rPr>
                <w:sz w:val="26"/>
                <w:szCs w:val="26"/>
                <w:lang w:val="nl-NL"/>
              </w:rPr>
              <w:t>;</w:t>
            </w:r>
          </w:p>
          <w:p w14:paraId="676CF388" w14:textId="01FE2972" w:rsidR="00A266EB" w:rsidRPr="00E3517D" w:rsidRDefault="00A266EB" w:rsidP="00A060E3">
            <w:pPr>
              <w:spacing w:after="80" w:line="240" w:lineRule="auto"/>
              <w:rPr>
                <w:sz w:val="26"/>
                <w:szCs w:val="26"/>
                <w:lang w:val="nl-NL"/>
              </w:rPr>
            </w:pPr>
            <w:r w:rsidRPr="00E3517D">
              <w:rPr>
                <w:sz w:val="26"/>
                <w:szCs w:val="26"/>
                <w:lang w:val="nl-NL"/>
              </w:rPr>
              <w:t xml:space="preserve">- </w:t>
            </w:r>
            <w:r w:rsidR="00DE3D6C" w:rsidRPr="00E3517D">
              <w:rPr>
                <w:sz w:val="26"/>
                <w:szCs w:val="26"/>
                <w:lang w:val="nl-NL"/>
              </w:rPr>
              <w:t>Văn phòng</w:t>
            </w:r>
            <w:r w:rsidRPr="00E3517D">
              <w:rPr>
                <w:sz w:val="26"/>
                <w:szCs w:val="26"/>
                <w:lang w:val="nl-NL"/>
              </w:rPr>
              <w:t xml:space="preserve"> đăng ký đất đai: 2 ngày (</w:t>
            </w:r>
            <w:r w:rsidR="00847E3A" w:rsidRPr="00E3517D">
              <w:rPr>
                <w:sz w:val="26"/>
                <w:szCs w:val="26"/>
                <w:lang w:val="nl-NL"/>
              </w:rPr>
              <w:t>phòng chuyên môn</w:t>
            </w:r>
            <w:r w:rsidRPr="00E3517D">
              <w:rPr>
                <w:sz w:val="26"/>
                <w:szCs w:val="26"/>
                <w:lang w:val="nl-NL"/>
              </w:rPr>
              <w:t xml:space="preserve"> 1,5 ngày; lãnh đạo </w:t>
            </w:r>
            <w:r w:rsidR="00DE3D6C" w:rsidRPr="00E3517D">
              <w:rPr>
                <w:sz w:val="26"/>
                <w:szCs w:val="26"/>
                <w:lang w:val="nl-NL"/>
              </w:rPr>
              <w:t>Văn phòng</w:t>
            </w:r>
            <w:r w:rsidRPr="00E3517D">
              <w:rPr>
                <w:sz w:val="26"/>
                <w:szCs w:val="26"/>
                <w:lang w:val="nl-NL"/>
              </w:rPr>
              <w:t xml:space="preserve"> 0,5 ngày)</w:t>
            </w:r>
            <w:r w:rsidR="00415074" w:rsidRPr="00E3517D">
              <w:rPr>
                <w:sz w:val="26"/>
                <w:szCs w:val="26"/>
                <w:lang w:val="nl-NL"/>
              </w:rPr>
              <w:t>;</w:t>
            </w:r>
            <w:r w:rsidRPr="00E3517D">
              <w:rPr>
                <w:sz w:val="26"/>
                <w:szCs w:val="26"/>
                <w:lang w:val="nl-NL"/>
              </w:rPr>
              <w:t xml:space="preserve"> </w:t>
            </w:r>
          </w:p>
          <w:p w14:paraId="59C78FBB" w14:textId="0E88A3B4" w:rsidR="00A266EB" w:rsidRPr="00E3517D" w:rsidRDefault="00A266EB" w:rsidP="00A060E3">
            <w:pPr>
              <w:spacing w:after="80" w:line="240" w:lineRule="auto"/>
              <w:rPr>
                <w:sz w:val="26"/>
                <w:szCs w:val="26"/>
                <w:lang w:val="nl-NL"/>
              </w:rPr>
            </w:pPr>
            <w:r w:rsidRPr="00E3517D">
              <w:rPr>
                <w:sz w:val="26"/>
                <w:szCs w:val="26"/>
                <w:lang w:val="nl-NL"/>
              </w:rPr>
              <w:lastRenderedPageBreak/>
              <w:t xml:space="preserve">- </w:t>
            </w:r>
            <w:r w:rsidR="00F44A60" w:rsidRPr="00E3517D">
              <w:rPr>
                <w:sz w:val="26"/>
                <w:szCs w:val="26"/>
                <w:lang w:val="nl-NL"/>
              </w:rPr>
              <w:t xml:space="preserve">Lãnh đạo </w:t>
            </w:r>
            <w:r w:rsidRPr="00E3517D">
              <w:rPr>
                <w:sz w:val="26"/>
                <w:szCs w:val="26"/>
                <w:lang w:val="nl-NL"/>
              </w:rPr>
              <w:t xml:space="preserve">Sở TN&amp;MT </w:t>
            </w:r>
            <w:r w:rsidR="009E1998" w:rsidRPr="00E3517D">
              <w:rPr>
                <w:sz w:val="26"/>
                <w:szCs w:val="26"/>
                <w:lang w:val="nl-NL"/>
              </w:rPr>
              <w:t xml:space="preserve"> ký</w:t>
            </w:r>
            <w:r w:rsidR="00F44A60" w:rsidRPr="00E3517D">
              <w:rPr>
                <w:sz w:val="26"/>
                <w:szCs w:val="26"/>
                <w:lang w:val="nl-NL"/>
              </w:rPr>
              <w:t xml:space="preserve"> </w:t>
            </w:r>
            <w:r w:rsidRPr="00E3517D">
              <w:rPr>
                <w:sz w:val="26"/>
                <w:szCs w:val="26"/>
                <w:lang w:val="nl-NL"/>
              </w:rPr>
              <w:t>GNC</w:t>
            </w:r>
            <w:r w:rsidR="00F44A60" w:rsidRPr="00E3517D">
              <w:rPr>
                <w:sz w:val="26"/>
                <w:szCs w:val="26"/>
                <w:lang w:val="nl-NL"/>
              </w:rPr>
              <w:t>:</w:t>
            </w:r>
            <w:r w:rsidRPr="00E3517D">
              <w:rPr>
                <w:sz w:val="26"/>
                <w:szCs w:val="26"/>
                <w:lang w:val="nl-NL"/>
              </w:rPr>
              <w:t xml:space="preserve"> 1 ngày</w:t>
            </w:r>
            <w:r w:rsidR="00415074" w:rsidRPr="00E3517D">
              <w:rPr>
                <w:sz w:val="26"/>
                <w:szCs w:val="26"/>
                <w:lang w:val="nl-NL"/>
              </w:rPr>
              <w:t>;</w:t>
            </w:r>
            <w:r w:rsidRPr="00E3517D">
              <w:rPr>
                <w:sz w:val="26"/>
                <w:szCs w:val="26"/>
                <w:lang w:val="nl-NL"/>
              </w:rPr>
              <w:t xml:space="preserve"> </w:t>
            </w:r>
          </w:p>
          <w:p w14:paraId="57E1E547" w14:textId="2AFCE718" w:rsidR="00A266EB" w:rsidRPr="00E3517D" w:rsidRDefault="00A266EB" w:rsidP="00A060E3">
            <w:pPr>
              <w:spacing w:after="80" w:line="240" w:lineRule="auto"/>
              <w:jc w:val="both"/>
              <w:rPr>
                <w:bCs/>
                <w:sz w:val="26"/>
                <w:szCs w:val="26"/>
              </w:rPr>
            </w:pPr>
            <w:r w:rsidRPr="00E3517D">
              <w:rPr>
                <w:bCs/>
                <w:sz w:val="26"/>
                <w:szCs w:val="26"/>
              </w:rPr>
              <w:t>- Chuyển kết quả về TTHCC cấp huyện hoặc bộ phận TN&amp;TKQ UBND cấp xã: 0,5 ngày</w:t>
            </w:r>
            <w:r w:rsidR="00415074" w:rsidRPr="00E3517D">
              <w:rPr>
                <w:bCs/>
                <w:sz w:val="26"/>
                <w:szCs w:val="26"/>
              </w:rPr>
              <w:t>.</w:t>
            </w:r>
          </w:p>
          <w:p w14:paraId="1025C7A9" w14:textId="77777777" w:rsidR="00A266EB" w:rsidRPr="00E3517D" w:rsidRDefault="00A266EB" w:rsidP="00A060E3">
            <w:pPr>
              <w:spacing w:after="80" w:line="240" w:lineRule="auto"/>
              <w:jc w:val="both"/>
              <w:rPr>
                <w:sz w:val="26"/>
                <w:szCs w:val="26"/>
              </w:rPr>
            </w:pPr>
            <w:r w:rsidRPr="00E3517D">
              <w:rPr>
                <w:bCs/>
                <w:sz w:val="26"/>
                <w:szCs w:val="26"/>
              </w:rPr>
              <w:t xml:space="preserve">* </w:t>
            </w:r>
            <w:r w:rsidR="00652000" w:rsidRPr="00E3517D">
              <w:rPr>
                <w:sz w:val="26"/>
                <w:szCs w:val="26"/>
                <w:lang w:val="vi-VN"/>
              </w:rPr>
              <w:t>Đối với các xã miền núi, vùng sâu,</w:t>
            </w:r>
            <w:r w:rsidRPr="00E3517D">
              <w:rPr>
                <w:sz w:val="26"/>
                <w:szCs w:val="26"/>
                <w:lang w:val="vi-VN"/>
              </w:rPr>
              <w:t xml:space="preserve"> vùng xa, vùng có điều kiện kinh tế - xã hội khó khăn, vùng có điều kiện kinh tế - xã hội đặc biệt khó khăn thì thời gian thực hiện </w:t>
            </w:r>
            <w:r w:rsidRPr="00E3517D">
              <w:rPr>
                <w:sz w:val="26"/>
                <w:szCs w:val="26"/>
              </w:rPr>
              <w:t>không quá 20 ngày làm việc kể từ khi nhận được hồ sơ hợp lệ. Trong đó:</w:t>
            </w:r>
          </w:p>
          <w:p w14:paraId="14696355" w14:textId="433A3EC3" w:rsidR="00A266EB" w:rsidRPr="00E3517D" w:rsidRDefault="00A266EB" w:rsidP="00A060E3">
            <w:pPr>
              <w:spacing w:after="80" w:line="240" w:lineRule="auto"/>
              <w:rPr>
                <w:bCs/>
                <w:sz w:val="26"/>
                <w:szCs w:val="26"/>
              </w:rPr>
            </w:pPr>
            <w:r w:rsidRPr="00E3517D">
              <w:rPr>
                <w:bCs/>
                <w:sz w:val="26"/>
                <w:szCs w:val="26"/>
              </w:rPr>
              <w:t>- Tiếp nhận hồ sơ tại TTHCC cấp huyện hoặc bộ phận TN&amp;TKQ tại UBND cấp xã: 2 ngày</w:t>
            </w:r>
            <w:r w:rsidR="00415074" w:rsidRPr="00E3517D">
              <w:rPr>
                <w:bCs/>
                <w:sz w:val="26"/>
                <w:szCs w:val="26"/>
              </w:rPr>
              <w:t>;</w:t>
            </w:r>
          </w:p>
          <w:p w14:paraId="2A146B8D" w14:textId="3C424E1A" w:rsidR="00A266EB" w:rsidRPr="00E3517D" w:rsidRDefault="00A266EB" w:rsidP="00A060E3">
            <w:pPr>
              <w:spacing w:after="80" w:line="240" w:lineRule="auto"/>
              <w:rPr>
                <w:sz w:val="26"/>
                <w:szCs w:val="26"/>
                <w:lang w:val="nl-NL"/>
              </w:rPr>
            </w:pPr>
            <w:r w:rsidRPr="00E3517D">
              <w:rPr>
                <w:bCs/>
                <w:sz w:val="26"/>
                <w:szCs w:val="26"/>
              </w:rPr>
              <w:t xml:space="preserve">- </w:t>
            </w:r>
            <w:r w:rsidR="009216D4" w:rsidRPr="00E3517D">
              <w:rPr>
                <w:sz w:val="26"/>
                <w:szCs w:val="26"/>
                <w:lang w:val="nl-NL"/>
              </w:rPr>
              <w:t>Chi nhánh VPĐK đất đai</w:t>
            </w:r>
            <w:r w:rsidRPr="00E3517D">
              <w:rPr>
                <w:sz w:val="26"/>
                <w:szCs w:val="26"/>
                <w:lang w:val="nl-NL"/>
              </w:rPr>
              <w:t xml:space="preserve">: 9 ngày (phòng chuyên môn 6 ngày, lãnh đạo </w:t>
            </w:r>
            <w:r w:rsidR="00DE3D6C" w:rsidRPr="00E3517D">
              <w:rPr>
                <w:sz w:val="26"/>
                <w:szCs w:val="26"/>
                <w:lang w:val="nl-NL"/>
              </w:rPr>
              <w:t>Văn phòng</w:t>
            </w:r>
            <w:r w:rsidRPr="00E3517D">
              <w:rPr>
                <w:sz w:val="26"/>
                <w:szCs w:val="26"/>
                <w:lang w:val="nl-NL"/>
              </w:rPr>
              <w:t xml:space="preserve"> 3 ngày)</w:t>
            </w:r>
            <w:r w:rsidR="00415074" w:rsidRPr="00E3517D">
              <w:rPr>
                <w:sz w:val="26"/>
                <w:szCs w:val="26"/>
                <w:lang w:val="nl-NL"/>
              </w:rPr>
              <w:t>;</w:t>
            </w:r>
          </w:p>
          <w:p w14:paraId="6C6ED87C" w14:textId="435F9417" w:rsidR="00A266EB" w:rsidRPr="00E3517D" w:rsidRDefault="00A266EB" w:rsidP="00A060E3">
            <w:pPr>
              <w:spacing w:after="80" w:line="240" w:lineRule="auto"/>
              <w:rPr>
                <w:sz w:val="26"/>
                <w:szCs w:val="26"/>
                <w:lang w:val="nl-NL"/>
              </w:rPr>
            </w:pPr>
            <w:r w:rsidRPr="00E3517D">
              <w:rPr>
                <w:sz w:val="26"/>
                <w:szCs w:val="26"/>
                <w:lang w:val="nl-NL"/>
              </w:rPr>
              <w:t xml:space="preserve">- </w:t>
            </w:r>
            <w:r w:rsidR="00DE3D6C" w:rsidRPr="00E3517D">
              <w:rPr>
                <w:sz w:val="26"/>
                <w:szCs w:val="26"/>
                <w:lang w:val="nl-NL"/>
              </w:rPr>
              <w:t>Văn phòng</w:t>
            </w:r>
            <w:r w:rsidRPr="00E3517D">
              <w:rPr>
                <w:sz w:val="26"/>
                <w:szCs w:val="26"/>
                <w:lang w:val="nl-NL"/>
              </w:rPr>
              <w:t xml:space="preserve"> đăng ký đất đai: </w:t>
            </w:r>
            <w:r w:rsidR="00F44A60" w:rsidRPr="00E3517D">
              <w:rPr>
                <w:sz w:val="26"/>
                <w:szCs w:val="26"/>
                <w:lang w:val="nl-NL"/>
              </w:rPr>
              <w:t>5</w:t>
            </w:r>
            <w:r w:rsidRPr="00E3517D">
              <w:rPr>
                <w:sz w:val="26"/>
                <w:szCs w:val="26"/>
                <w:lang w:val="nl-NL"/>
              </w:rPr>
              <w:t xml:space="preserve"> ngày (</w:t>
            </w:r>
            <w:r w:rsidR="00847E3A" w:rsidRPr="00E3517D">
              <w:rPr>
                <w:sz w:val="26"/>
                <w:szCs w:val="26"/>
                <w:lang w:val="nl-NL"/>
              </w:rPr>
              <w:t>phòng chuyên môn</w:t>
            </w:r>
            <w:r w:rsidRPr="00E3517D">
              <w:rPr>
                <w:sz w:val="26"/>
                <w:szCs w:val="26"/>
                <w:lang w:val="nl-NL"/>
              </w:rPr>
              <w:t xml:space="preserve"> 3 ngày; lãnh đạo </w:t>
            </w:r>
            <w:r w:rsidR="00DE3D6C" w:rsidRPr="00E3517D">
              <w:rPr>
                <w:sz w:val="26"/>
                <w:szCs w:val="26"/>
                <w:lang w:val="nl-NL"/>
              </w:rPr>
              <w:t>Văn phòng</w:t>
            </w:r>
            <w:r w:rsidRPr="00E3517D">
              <w:rPr>
                <w:sz w:val="26"/>
                <w:szCs w:val="26"/>
                <w:lang w:val="nl-NL"/>
              </w:rPr>
              <w:t xml:space="preserve"> </w:t>
            </w:r>
            <w:r w:rsidR="00F44A60" w:rsidRPr="00E3517D">
              <w:rPr>
                <w:sz w:val="26"/>
                <w:szCs w:val="26"/>
                <w:lang w:val="nl-NL"/>
              </w:rPr>
              <w:t>2</w:t>
            </w:r>
            <w:r w:rsidRPr="00E3517D">
              <w:rPr>
                <w:sz w:val="26"/>
                <w:szCs w:val="26"/>
                <w:lang w:val="nl-NL"/>
              </w:rPr>
              <w:t xml:space="preserve"> ngày)</w:t>
            </w:r>
            <w:r w:rsidR="00415074" w:rsidRPr="00E3517D">
              <w:rPr>
                <w:sz w:val="26"/>
                <w:szCs w:val="26"/>
                <w:lang w:val="nl-NL"/>
              </w:rPr>
              <w:t>;</w:t>
            </w:r>
            <w:r w:rsidRPr="00E3517D">
              <w:rPr>
                <w:sz w:val="26"/>
                <w:szCs w:val="26"/>
                <w:lang w:val="nl-NL"/>
              </w:rPr>
              <w:t xml:space="preserve"> </w:t>
            </w:r>
          </w:p>
          <w:p w14:paraId="73740C33" w14:textId="44C1040E" w:rsidR="00A266EB" w:rsidRPr="00E3517D" w:rsidRDefault="00A266EB" w:rsidP="00A060E3">
            <w:pPr>
              <w:spacing w:after="80" w:line="240" w:lineRule="auto"/>
              <w:rPr>
                <w:sz w:val="26"/>
                <w:szCs w:val="26"/>
                <w:lang w:val="nl-NL"/>
              </w:rPr>
            </w:pPr>
            <w:r w:rsidRPr="00E3517D">
              <w:rPr>
                <w:sz w:val="26"/>
                <w:szCs w:val="26"/>
                <w:lang w:val="nl-NL"/>
              </w:rPr>
              <w:t xml:space="preserve">- </w:t>
            </w:r>
            <w:r w:rsidR="00F44A60" w:rsidRPr="00E3517D">
              <w:rPr>
                <w:sz w:val="26"/>
                <w:szCs w:val="26"/>
                <w:lang w:val="nl-NL"/>
              </w:rPr>
              <w:t xml:space="preserve">Lãnh đạo </w:t>
            </w:r>
            <w:r w:rsidRPr="00E3517D">
              <w:rPr>
                <w:sz w:val="26"/>
                <w:szCs w:val="26"/>
                <w:lang w:val="nl-NL"/>
              </w:rPr>
              <w:t xml:space="preserve">Sở TN&amp;MT </w:t>
            </w:r>
            <w:r w:rsidR="009E1998" w:rsidRPr="00E3517D">
              <w:rPr>
                <w:sz w:val="26"/>
                <w:szCs w:val="26"/>
                <w:lang w:val="nl-NL"/>
              </w:rPr>
              <w:t xml:space="preserve"> ký</w:t>
            </w:r>
            <w:r w:rsidRPr="00E3517D">
              <w:rPr>
                <w:sz w:val="26"/>
                <w:szCs w:val="26"/>
                <w:lang w:val="nl-NL"/>
              </w:rPr>
              <w:t xml:space="preserve"> GNC </w:t>
            </w:r>
            <w:r w:rsidR="00F44A60" w:rsidRPr="00E3517D">
              <w:rPr>
                <w:sz w:val="26"/>
                <w:szCs w:val="26"/>
                <w:lang w:val="nl-NL"/>
              </w:rPr>
              <w:t>2</w:t>
            </w:r>
            <w:r w:rsidRPr="00E3517D">
              <w:rPr>
                <w:sz w:val="26"/>
                <w:szCs w:val="26"/>
                <w:lang w:val="nl-NL"/>
              </w:rPr>
              <w:t xml:space="preserve"> ngày</w:t>
            </w:r>
            <w:r w:rsidR="00415074" w:rsidRPr="00E3517D">
              <w:rPr>
                <w:sz w:val="26"/>
                <w:szCs w:val="26"/>
                <w:lang w:val="nl-NL"/>
              </w:rPr>
              <w:t>;</w:t>
            </w:r>
            <w:r w:rsidRPr="00E3517D">
              <w:rPr>
                <w:sz w:val="26"/>
                <w:szCs w:val="26"/>
                <w:lang w:val="nl-NL"/>
              </w:rPr>
              <w:t xml:space="preserve"> </w:t>
            </w:r>
          </w:p>
          <w:p w14:paraId="4604E3CF" w14:textId="3BC574CA" w:rsidR="00A266EB" w:rsidRPr="00E3517D" w:rsidRDefault="00A266EB" w:rsidP="00A060E3">
            <w:pPr>
              <w:spacing w:after="80" w:line="240" w:lineRule="auto"/>
              <w:jc w:val="both"/>
              <w:rPr>
                <w:sz w:val="26"/>
                <w:szCs w:val="26"/>
              </w:rPr>
            </w:pPr>
            <w:r w:rsidRPr="00E3517D">
              <w:rPr>
                <w:bCs/>
                <w:sz w:val="26"/>
                <w:szCs w:val="26"/>
              </w:rPr>
              <w:t>- Chuyển kết quả về TTHCC cấp huyện hoặc bộ phận TN&amp;TKQ UBND cấp xã: 2 ngày</w:t>
            </w:r>
            <w:r w:rsidR="00415074" w:rsidRPr="00E3517D">
              <w:rPr>
                <w:bCs/>
                <w:sz w:val="26"/>
                <w:szCs w:val="26"/>
              </w:rPr>
              <w:t>.</w:t>
            </w:r>
          </w:p>
          <w:p w14:paraId="44A4499A" w14:textId="77777777" w:rsidR="00A266EB" w:rsidRPr="00A611B9" w:rsidRDefault="00A266EB" w:rsidP="00A060E3">
            <w:pPr>
              <w:spacing w:after="80" w:line="240" w:lineRule="auto"/>
              <w:jc w:val="both"/>
              <w:rPr>
                <w:sz w:val="26"/>
                <w:szCs w:val="26"/>
              </w:rPr>
            </w:pPr>
            <w:r w:rsidRPr="00E3517D">
              <w:rPr>
                <w:sz w:val="26"/>
                <w:szCs w:val="26"/>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r w:rsidR="009B301D" w:rsidRPr="00E3517D">
              <w:rPr>
                <w:sz w:val="26"/>
                <w:szCs w:val="26"/>
              </w:rPr>
              <w:t xml:space="preserve"> </w:t>
            </w:r>
            <w:r w:rsidRPr="00DC0A3C">
              <w:rPr>
                <w:sz w:val="26"/>
                <w:szCs w:val="26"/>
              </w:rPr>
              <w:t>Không quá 15</w:t>
            </w:r>
            <w:r w:rsidRPr="00A611B9">
              <w:rPr>
                <w:sz w:val="26"/>
                <w:szCs w:val="26"/>
                <w:lang w:val="vi-VN"/>
              </w:rPr>
              <w:t xml:space="preserve"> ngày làm việc kể từ ngày nhận được hồ sơ hợp lệ</w:t>
            </w:r>
            <w:r w:rsidRPr="00A611B9">
              <w:rPr>
                <w:sz w:val="26"/>
                <w:szCs w:val="26"/>
              </w:rPr>
              <w:t xml:space="preserve">. </w:t>
            </w:r>
          </w:p>
          <w:p w14:paraId="6DA864C5" w14:textId="27102EA6" w:rsidR="00A266EB" w:rsidRPr="00A611B9" w:rsidRDefault="00A266EB" w:rsidP="00A060E3">
            <w:pPr>
              <w:spacing w:after="80" w:line="240" w:lineRule="auto"/>
              <w:jc w:val="both"/>
              <w:rPr>
                <w:b/>
                <w:sz w:val="26"/>
                <w:szCs w:val="26"/>
              </w:rPr>
            </w:pPr>
            <w:r w:rsidRPr="00A611B9">
              <w:rPr>
                <w:sz w:val="26"/>
                <w:szCs w:val="26"/>
              </w:rPr>
              <w:t xml:space="preserve">Riêng </w:t>
            </w:r>
            <w:r w:rsidR="00652000" w:rsidRPr="00A611B9">
              <w:rPr>
                <w:sz w:val="26"/>
                <w:szCs w:val="26"/>
              </w:rPr>
              <w:t>Đối với các xã miền núi, vùng sâu,</w:t>
            </w:r>
            <w:r w:rsidRPr="00A611B9">
              <w:rPr>
                <w:sz w:val="26"/>
                <w:szCs w:val="26"/>
                <w:lang w:val="vi-VN"/>
              </w:rPr>
              <w:t xml:space="preserve"> vùng xa, vùng có điều kiện kinh tế - xã hội khó khăn, vùng có điều kiện kinh tế - xã hội đặc biệt khó khăn thì thời gian thực hiện </w:t>
            </w:r>
            <w:r w:rsidRPr="00A611B9">
              <w:rPr>
                <w:sz w:val="26"/>
                <w:szCs w:val="26"/>
              </w:rPr>
              <w:t>không quá 25 ngày làm việc kể từ ngày nhận được hồ sơ hợp lệ</w:t>
            </w:r>
            <w:r w:rsidR="00A611B9" w:rsidRPr="00A611B9">
              <w:rPr>
                <w:sz w:val="26"/>
                <w:szCs w:val="26"/>
              </w:rPr>
              <w:t>.</w:t>
            </w:r>
          </w:p>
        </w:tc>
      </w:tr>
      <w:tr w:rsidR="00A266EB" w:rsidRPr="00A611B9" w14:paraId="3317AFAD" w14:textId="77777777" w:rsidTr="00A060E3">
        <w:trPr>
          <w:trHeight w:val="735"/>
        </w:trPr>
        <w:tc>
          <w:tcPr>
            <w:tcW w:w="781" w:type="dxa"/>
            <w:vAlign w:val="center"/>
          </w:tcPr>
          <w:p w14:paraId="4F5CB836" w14:textId="77777777" w:rsidR="00A266EB" w:rsidRPr="00DC0A3C" w:rsidRDefault="00A266EB" w:rsidP="00A060E3">
            <w:pPr>
              <w:spacing w:after="80" w:line="240" w:lineRule="auto"/>
              <w:jc w:val="center"/>
              <w:rPr>
                <w:b/>
                <w:sz w:val="26"/>
                <w:szCs w:val="26"/>
              </w:rPr>
            </w:pPr>
            <w:r w:rsidRPr="00DC0A3C">
              <w:rPr>
                <w:b/>
                <w:sz w:val="26"/>
                <w:szCs w:val="26"/>
              </w:rPr>
              <w:lastRenderedPageBreak/>
              <w:t>2.6</w:t>
            </w:r>
          </w:p>
        </w:tc>
        <w:tc>
          <w:tcPr>
            <w:tcW w:w="13547" w:type="dxa"/>
            <w:gridSpan w:val="8"/>
          </w:tcPr>
          <w:p w14:paraId="3313CB8E" w14:textId="77777777" w:rsidR="00A266EB" w:rsidRPr="00A611B9" w:rsidRDefault="00A266EB" w:rsidP="00A060E3">
            <w:pPr>
              <w:spacing w:after="80" w:line="240" w:lineRule="auto"/>
              <w:jc w:val="both"/>
              <w:rPr>
                <w:b/>
                <w:sz w:val="26"/>
                <w:szCs w:val="26"/>
              </w:rPr>
            </w:pPr>
            <w:r w:rsidRPr="00A611B9">
              <w:rPr>
                <w:b/>
                <w:sz w:val="26"/>
                <w:szCs w:val="26"/>
              </w:rPr>
              <w:t>Địa điểm tiếp nhận hồ sơ và trả kết quả giải quyết TTHC:</w:t>
            </w:r>
          </w:p>
          <w:p w14:paraId="1974DB8F" w14:textId="77777777" w:rsidR="00A266EB" w:rsidRPr="00A611B9" w:rsidRDefault="008C526C" w:rsidP="00A060E3">
            <w:pPr>
              <w:spacing w:after="80" w:line="240" w:lineRule="auto"/>
              <w:jc w:val="both"/>
              <w:rPr>
                <w:b/>
                <w:sz w:val="26"/>
                <w:szCs w:val="26"/>
              </w:rPr>
            </w:pPr>
            <w:r w:rsidRPr="00A611B9">
              <w:rPr>
                <w:sz w:val="26"/>
                <w:szCs w:val="26"/>
                <w:lang w:val="vi-VN"/>
              </w:rPr>
              <w:t>Trung tâm Hành chính công cấp huyện hoặc Bộ phận tiếp nhận và trả kết quả của UBND cấp xã</w:t>
            </w:r>
            <w:r w:rsidR="00A266EB" w:rsidRPr="00A611B9">
              <w:rPr>
                <w:spacing w:val="-2"/>
                <w:sz w:val="26"/>
                <w:szCs w:val="26"/>
                <w:lang w:val="vi-VN"/>
              </w:rPr>
              <w:t xml:space="preserve"> nếu có nhu cầu</w:t>
            </w:r>
          </w:p>
        </w:tc>
      </w:tr>
      <w:tr w:rsidR="00A266EB" w:rsidRPr="00A611B9" w14:paraId="1E4D5159" w14:textId="77777777" w:rsidTr="00F972F2">
        <w:trPr>
          <w:trHeight w:val="1454"/>
        </w:trPr>
        <w:tc>
          <w:tcPr>
            <w:tcW w:w="781" w:type="dxa"/>
            <w:vAlign w:val="center"/>
          </w:tcPr>
          <w:p w14:paraId="2EBB5890" w14:textId="77777777" w:rsidR="00A266EB" w:rsidRPr="00DC0A3C" w:rsidRDefault="00A266EB" w:rsidP="00A060E3">
            <w:pPr>
              <w:spacing w:after="80" w:line="240" w:lineRule="auto"/>
              <w:jc w:val="center"/>
              <w:rPr>
                <w:b/>
                <w:sz w:val="26"/>
                <w:szCs w:val="26"/>
              </w:rPr>
            </w:pPr>
            <w:r w:rsidRPr="00DC0A3C">
              <w:rPr>
                <w:b/>
                <w:sz w:val="26"/>
                <w:szCs w:val="26"/>
              </w:rPr>
              <w:t>2.7</w:t>
            </w:r>
          </w:p>
        </w:tc>
        <w:tc>
          <w:tcPr>
            <w:tcW w:w="13547" w:type="dxa"/>
            <w:gridSpan w:val="8"/>
          </w:tcPr>
          <w:p w14:paraId="6441688C" w14:textId="77777777" w:rsidR="00A266EB" w:rsidRPr="00E3517D" w:rsidRDefault="00A266EB" w:rsidP="00A060E3">
            <w:pPr>
              <w:tabs>
                <w:tab w:val="left" w:pos="540"/>
              </w:tabs>
              <w:spacing w:after="80" w:line="240" w:lineRule="auto"/>
              <w:jc w:val="both"/>
              <w:rPr>
                <w:spacing w:val="-2"/>
                <w:sz w:val="26"/>
                <w:szCs w:val="26"/>
                <w:lang w:val="vi-VN"/>
              </w:rPr>
            </w:pPr>
            <w:r w:rsidRPr="00E3517D">
              <w:rPr>
                <w:sz w:val="26"/>
                <w:szCs w:val="26"/>
                <w:lang w:val="vi-VN"/>
              </w:rPr>
              <w:t xml:space="preserve">- Cơ quan có thẩm quyền quyết định: </w:t>
            </w:r>
            <w:r w:rsidRPr="00E3517D">
              <w:rPr>
                <w:spacing w:val="-2"/>
                <w:sz w:val="26"/>
                <w:szCs w:val="26"/>
                <w:lang w:val="vi-VN"/>
              </w:rPr>
              <w:t>Sở Tài nguyên và Môi trường.</w:t>
            </w:r>
          </w:p>
          <w:p w14:paraId="3C54B3B4" w14:textId="77777777" w:rsidR="00A266EB" w:rsidRPr="00E3517D" w:rsidRDefault="00A266EB" w:rsidP="00A060E3">
            <w:pPr>
              <w:tabs>
                <w:tab w:val="left" w:pos="540"/>
              </w:tabs>
              <w:spacing w:after="80" w:line="240" w:lineRule="auto"/>
              <w:jc w:val="both"/>
              <w:rPr>
                <w:sz w:val="26"/>
                <w:szCs w:val="26"/>
                <w:lang w:val="vi-VN"/>
              </w:rPr>
            </w:pPr>
            <w:r w:rsidRPr="00E3517D">
              <w:rPr>
                <w:sz w:val="26"/>
                <w:szCs w:val="26"/>
                <w:lang w:val="vi-VN"/>
              </w:rPr>
              <w:t>- Cơ quan hoặc người có thẩm quyền được uỷ quyền hoặc phân cấp thực hiện (nếu có): Không.</w:t>
            </w:r>
          </w:p>
          <w:p w14:paraId="187EC900" w14:textId="77777777" w:rsidR="00A266EB" w:rsidRPr="00E3517D" w:rsidRDefault="00A266EB" w:rsidP="00A060E3">
            <w:pPr>
              <w:spacing w:after="80" w:line="240" w:lineRule="auto"/>
              <w:jc w:val="both"/>
              <w:rPr>
                <w:sz w:val="26"/>
                <w:szCs w:val="26"/>
                <w:lang w:val="vi-VN"/>
              </w:rPr>
            </w:pPr>
            <w:r w:rsidRPr="00E3517D">
              <w:rPr>
                <w:sz w:val="26"/>
                <w:szCs w:val="26"/>
                <w:lang w:val="vi-VN"/>
              </w:rPr>
              <w:t xml:space="preserve">- Cơ quan trực tiếp thực hiện TTHC: </w:t>
            </w:r>
            <w:r w:rsidR="00DE3D6C" w:rsidRPr="00E3517D">
              <w:rPr>
                <w:sz w:val="26"/>
                <w:szCs w:val="26"/>
                <w:lang w:val="vi-VN"/>
              </w:rPr>
              <w:t>Văn phòng</w:t>
            </w:r>
            <w:r w:rsidRPr="00E3517D">
              <w:rPr>
                <w:sz w:val="26"/>
                <w:szCs w:val="26"/>
                <w:lang w:val="vi-VN"/>
              </w:rPr>
              <w:t xml:space="preserve"> đăng ký đất đai hoặc </w:t>
            </w:r>
            <w:r w:rsidR="009216D4" w:rsidRPr="00E3517D">
              <w:rPr>
                <w:sz w:val="26"/>
                <w:szCs w:val="26"/>
                <w:lang w:val="vi-VN"/>
              </w:rPr>
              <w:t>Chi nhánh VPĐK đất đai</w:t>
            </w:r>
            <w:r w:rsidRPr="00E3517D">
              <w:rPr>
                <w:sz w:val="26"/>
                <w:szCs w:val="26"/>
                <w:lang w:val="vi-VN"/>
              </w:rPr>
              <w:t>.</w:t>
            </w:r>
          </w:p>
          <w:p w14:paraId="52F1B8D9" w14:textId="77777777" w:rsidR="00A266EB" w:rsidRPr="00DC0A3C" w:rsidRDefault="00A266EB" w:rsidP="00A060E3">
            <w:pPr>
              <w:tabs>
                <w:tab w:val="left" w:pos="180"/>
              </w:tabs>
              <w:spacing w:after="80" w:line="240" w:lineRule="auto"/>
              <w:jc w:val="both"/>
              <w:rPr>
                <w:sz w:val="26"/>
                <w:szCs w:val="26"/>
              </w:rPr>
            </w:pPr>
            <w:r w:rsidRPr="00E3517D">
              <w:rPr>
                <w:sz w:val="26"/>
                <w:szCs w:val="26"/>
                <w:lang w:val="vi-VN"/>
              </w:rPr>
              <w:t>- Cơ quan phối hợp (nếu có): Ủy ban nhân dân cấp</w:t>
            </w:r>
            <w:r w:rsidR="00CE0C9D" w:rsidRPr="00E3517D">
              <w:rPr>
                <w:sz w:val="26"/>
                <w:szCs w:val="26"/>
              </w:rPr>
              <w:t xml:space="preserve"> huyện, cấp</w:t>
            </w:r>
            <w:r w:rsidRPr="00E3517D">
              <w:rPr>
                <w:sz w:val="26"/>
                <w:szCs w:val="26"/>
                <w:lang w:val="vi-VN"/>
              </w:rPr>
              <w:t xml:space="preserve"> xã.</w:t>
            </w:r>
          </w:p>
        </w:tc>
      </w:tr>
      <w:tr w:rsidR="00A266EB" w:rsidRPr="00A611B9" w14:paraId="76493524" w14:textId="77777777" w:rsidTr="00A060E3">
        <w:tc>
          <w:tcPr>
            <w:tcW w:w="781" w:type="dxa"/>
            <w:vAlign w:val="center"/>
          </w:tcPr>
          <w:p w14:paraId="1736881E" w14:textId="77777777" w:rsidR="00A266EB" w:rsidRPr="00DC0A3C" w:rsidRDefault="00A266EB" w:rsidP="00A060E3">
            <w:pPr>
              <w:spacing w:after="80" w:line="240" w:lineRule="auto"/>
              <w:jc w:val="center"/>
              <w:rPr>
                <w:b/>
                <w:sz w:val="26"/>
                <w:szCs w:val="26"/>
              </w:rPr>
            </w:pPr>
            <w:r w:rsidRPr="00DC0A3C">
              <w:rPr>
                <w:b/>
                <w:sz w:val="26"/>
                <w:szCs w:val="26"/>
              </w:rPr>
              <w:t>2.8</w:t>
            </w:r>
          </w:p>
        </w:tc>
        <w:tc>
          <w:tcPr>
            <w:tcW w:w="13547" w:type="dxa"/>
            <w:gridSpan w:val="8"/>
          </w:tcPr>
          <w:p w14:paraId="2210B700" w14:textId="77777777" w:rsidR="00A266EB" w:rsidRPr="00E3517D" w:rsidRDefault="00A266EB" w:rsidP="00A060E3">
            <w:pPr>
              <w:spacing w:after="80" w:line="240" w:lineRule="auto"/>
              <w:ind w:firstLine="540"/>
              <w:jc w:val="both"/>
              <w:rPr>
                <w:rFonts w:eastAsia="Arial"/>
                <w:sz w:val="26"/>
                <w:szCs w:val="26"/>
                <w:lang w:val="pt-BR"/>
              </w:rPr>
            </w:pPr>
            <w:r w:rsidRPr="00A611B9">
              <w:rPr>
                <w:b/>
                <w:sz w:val="26"/>
                <w:szCs w:val="26"/>
              </w:rPr>
              <w:t xml:space="preserve">Đối tượng thực hiện TTHC: </w:t>
            </w:r>
            <w:r w:rsidRPr="00E3517D">
              <w:rPr>
                <w:sz w:val="26"/>
                <w:szCs w:val="26"/>
                <w:lang w:val="vi-VN"/>
              </w:rPr>
              <w:t>H</w:t>
            </w:r>
            <w:r w:rsidRPr="00E3517D">
              <w:rPr>
                <w:rFonts w:eastAsia="Arial"/>
                <w:sz w:val="26"/>
                <w:szCs w:val="26"/>
                <w:lang w:val="vi-VN"/>
              </w:rPr>
              <w:t>ộ gia đình, cá nhân.</w:t>
            </w:r>
          </w:p>
        </w:tc>
      </w:tr>
      <w:tr w:rsidR="00A266EB" w:rsidRPr="00A611B9" w14:paraId="4B4990DE" w14:textId="77777777" w:rsidTr="00A060E3">
        <w:tc>
          <w:tcPr>
            <w:tcW w:w="781" w:type="dxa"/>
            <w:vAlign w:val="center"/>
          </w:tcPr>
          <w:p w14:paraId="7188A47B" w14:textId="77777777" w:rsidR="00A266EB" w:rsidRPr="00DC0A3C" w:rsidRDefault="00A266EB" w:rsidP="00A060E3">
            <w:pPr>
              <w:spacing w:after="80" w:line="240" w:lineRule="auto"/>
              <w:jc w:val="center"/>
              <w:rPr>
                <w:b/>
                <w:sz w:val="26"/>
                <w:szCs w:val="26"/>
              </w:rPr>
            </w:pPr>
            <w:r w:rsidRPr="00DC0A3C">
              <w:rPr>
                <w:b/>
                <w:sz w:val="26"/>
                <w:szCs w:val="26"/>
              </w:rPr>
              <w:t>2.9</w:t>
            </w:r>
          </w:p>
        </w:tc>
        <w:tc>
          <w:tcPr>
            <w:tcW w:w="13547" w:type="dxa"/>
            <w:gridSpan w:val="8"/>
          </w:tcPr>
          <w:p w14:paraId="221AED02" w14:textId="77777777" w:rsidR="00A266EB" w:rsidRPr="00A611B9" w:rsidRDefault="00A266EB" w:rsidP="00A060E3">
            <w:pPr>
              <w:spacing w:after="80" w:line="240" w:lineRule="auto"/>
              <w:ind w:firstLine="540"/>
              <w:jc w:val="both"/>
              <w:rPr>
                <w:sz w:val="26"/>
                <w:szCs w:val="26"/>
              </w:rPr>
            </w:pPr>
            <w:r w:rsidRPr="00A611B9">
              <w:rPr>
                <w:b/>
                <w:sz w:val="26"/>
                <w:szCs w:val="26"/>
              </w:rPr>
              <w:t xml:space="preserve">Kết quả giải quyết TTHC: </w:t>
            </w:r>
          </w:p>
          <w:p w14:paraId="7E0335F9" w14:textId="77777777" w:rsidR="00A266EB" w:rsidRPr="00E3517D" w:rsidRDefault="00A266EB" w:rsidP="00A060E3">
            <w:pPr>
              <w:spacing w:after="80" w:line="240" w:lineRule="auto"/>
              <w:ind w:firstLine="540"/>
              <w:jc w:val="both"/>
              <w:rPr>
                <w:sz w:val="26"/>
                <w:szCs w:val="26"/>
                <w:lang w:val="vi-VN"/>
              </w:rPr>
            </w:pPr>
            <w:r w:rsidRPr="00E3517D">
              <w:rPr>
                <w:sz w:val="26"/>
                <w:szCs w:val="26"/>
                <w:lang w:val="vi-VN"/>
              </w:rPr>
              <w:t xml:space="preserve">- Ghi vào sổ địa chính và lập hồ sơ để Nhà nước quản lý.  </w:t>
            </w:r>
          </w:p>
          <w:p w14:paraId="5C3A7FE6" w14:textId="77777777" w:rsidR="00A266EB" w:rsidRPr="00E3517D" w:rsidRDefault="00A266EB" w:rsidP="00A060E3">
            <w:pPr>
              <w:spacing w:after="80" w:line="240" w:lineRule="auto"/>
              <w:ind w:firstLine="540"/>
              <w:jc w:val="both"/>
              <w:rPr>
                <w:sz w:val="26"/>
                <w:szCs w:val="26"/>
              </w:rPr>
            </w:pPr>
            <w:r w:rsidRPr="00E3517D">
              <w:rPr>
                <w:sz w:val="26"/>
                <w:szCs w:val="26"/>
                <w:lang w:val="vi-VN"/>
              </w:rPr>
              <w:lastRenderedPageBreak/>
              <w:t xml:space="preserve">- Giấy chứng nhận. </w:t>
            </w:r>
          </w:p>
        </w:tc>
      </w:tr>
      <w:tr w:rsidR="00A266EB" w:rsidRPr="00A611B9" w14:paraId="421176A0" w14:textId="77777777" w:rsidTr="00A060E3">
        <w:tc>
          <w:tcPr>
            <w:tcW w:w="781" w:type="dxa"/>
            <w:vAlign w:val="center"/>
          </w:tcPr>
          <w:p w14:paraId="60476738" w14:textId="77777777" w:rsidR="00A266EB" w:rsidRPr="00DC0A3C" w:rsidRDefault="00A266EB" w:rsidP="00A060E3">
            <w:pPr>
              <w:spacing w:after="80" w:line="240" w:lineRule="auto"/>
              <w:jc w:val="center"/>
              <w:rPr>
                <w:b/>
                <w:sz w:val="26"/>
                <w:szCs w:val="26"/>
              </w:rPr>
            </w:pPr>
            <w:r w:rsidRPr="00DC0A3C">
              <w:rPr>
                <w:b/>
                <w:sz w:val="26"/>
                <w:szCs w:val="26"/>
              </w:rPr>
              <w:lastRenderedPageBreak/>
              <w:t>2.10</w:t>
            </w:r>
          </w:p>
        </w:tc>
        <w:tc>
          <w:tcPr>
            <w:tcW w:w="13547" w:type="dxa"/>
            <w:gridSpan w:val="8"/>
          </w:tcPr>
          <w:p w14:paraId="2E4FAFA1" w14:textId="77777777" w:rsidR="00A266EB" w:rsidRPr="00A611B9" w:rsidRDefault="00A266EB" w:rsidP="00A060E3">
            <w:pPr>
              <w:spacing w:after="80" w:line="240" w:lineRule="auto"/>
              <w:jc w:val="both"/>
              <w:rPr>
                <w:b/>
                <w:sz w:val="26"/>
                <w:szCs w:val="26"/>
              </w:rPr>
            </w:pPr>
            <w:r w:rsidRPr="00A611B9">
              <w:rPr>
                <w:b/>
                <w:sz w:val="26"/>
                <w:szCs w:val="26"/>
              </w:rPr>
              <w:t>Quy trình xử lý công việc</w:t>
            </w:r>
          </w:p>
        </w:tc>
      </w:tr>
      <w:tr w:rsidR="00A266EB" w:rsidRPr="00A611B9" w14:paraId="1172A6BA" w14:textId="77777777" w:rsidTr="00A060E3">
        <w:tc>
          <w:tcPr>
            <w:tcW w:w="781" w:type="dxa"/>
            <w:vAlign w:val="center"/>
          </w:tcPr>
          <w:p w14:paraId="3300A860" w14:textId="77777777" w:rsidR="00A266EB" w:rsidRPr="00DC0A3C" w:rsidRDefault="00A266EB" w:rsidP="00A060E3">
            <w:pPr>
              <w:spacing w:after="80" w:line="240" w:lineRule="auto"/>
              <w:jc w:val="center"/>
              <w:rPr>
                <w:b/>
                <w:sz w:val="26"/>
                <w:szCs w:val="26"/>
              </w:rPr>
            </w:pPr>
            <w:r w:rsidRPr="00DC0A3C">
              <w:rPr>
                <w:b/>
                <w:sz w:val="26"/>
                <w:szCs w:val="26"/>
              </w:rPr>
              <w:t>TT</w:t>
            </w:r>
          </w:p>
        </w:tc>
        <w:tc>
          <w:tcPr>
            <w:tcW w:w="5990" w:type="dxa"/>
            <w:gridSpan w:val="2"/>
          </w:tcPr>
          <w:p w14:paraId="3B4832F5" w14:textId="77777777" w:rsidR="00A266EB" w:rsidRPr="00A611B9" w:rsidRDefault="00A266EB" w:rsidP="00A060E3">
            <w:pPr>
              <w:spacing w:after="80" w:line="240" w:lineRule="auto"/>
              <w:jc w:val="center"/>
              <w:rPr>
                <w:b/>
                <w:sz w:val="26"/>
                <w:szCs w:val="26"/>
              </w:rPr>
            </w:pPr>
            <w:r w:rsidRPr="00A611B9">
              <w:rPr>
                <w:b/>
                <w:sz w:val="26"/>
                <w:szCs w:val="26"/>
              </w:rPr>
              <w:t>Trình tự</w:t>
            </w:r>
          </w:p>
        </w:tc>
        <w:tc>
          <w:tcPr>
            <w:tcW w:w="2551" w:type="dxa"/>
            <w:gridSpan w:val="2"/>
          </w:tcPr>
          <w:p w14:paraId="5BD7B0CD" w14:textId="77777777" w:rsidR="00A266EB" w:rsidRPr="00A611B9" w:rsidRDefault="00A266EB" w:rsidP="00A060E3">
            <w:pPr>
              <w:spacing w:after="80" w:line="240" w:lineRule="auto"/>
              <w:jc w:val="center"/>
              <w:rPr>
                <w:b/>
                <w:sz w:val="26"/>
                <w:szCs w:val="26"/>
              </w:rPr>
            </w:pPr>
            <w:r w:rsidRPr="00A611B9">
              <w:rPr>
                <w:b/>
                <w:sz w:val="26"/>
                <w:szCs w:val="26"/>
              </w:rPr>
              <w:t>Trách nhiệm</w:t>
            </w:r>
          </w:p>
        </w:tc>
        <w:tc>
          <w:tcPr>
            <w:tcW w:w="2126" w:type="dxa"/>
          </w:tcPr>
          <w:p w14:paraId="7CA69378" w14:textId="77777777" w:rsidR="00A266EB" w:rsidRPr="00A611B9" w:rsidRDefault="00A266EB" w:rsidP="00A060E3">
            <w:pPr>
              <w:spacing w:after="80" w:line="240" w:lineRule="auto"/>
              <w:jc w:val="center"/>
              <w:rPr>
                <w:b/>
                <w:sz w:val="26"/>
                <w:szCs w:val="26"/>
              </w:rPr>
            </w:pPr>
            <w:r w:rsidRPr="00A611B9">
              <w:rPr>
                <w:b/>
                <w:sz w:val="26"/>
                <w:szCs w:val="26"/>
              </w:rPr>
              <w:t>Thời gian</w:t>
            </w:r>
          </w:p>
        </w:tc>
        <w:tc>
          <w:tcPr>
            <w:tcW w:w="2880" w:type="dxa"/>
            <w:gridSpan w:val="3"/>
          </w:tcPr>
          <w:p w14:paraId="1D744B1F" w14:textId="77777777" w:rsidR="00A266EB" w:rsidRPr="00A611B9" w:rsidRDefault="00A266EB" w:rsidP="00A060E3">
            <w:pPr>
              <w:spacing w:after="80" w:line="240" w:lineRule="auto"/>
              <w:jc w:val="center"/>
              <w:rPr>
                <w:b/>
                <w:sz w:val="26"/>
                <w:szCs w:val="26"/>
              </w:rPr>
            </w:pPr>
            <w:r w:rsidRPr="00A611B9">
              <w:rPr>
                <w:b/>
                <w:sz w:val="26"/>
                <w:szCs w:val="26"/>
              </w:rPr>
              <w:t>Biểu mẫu/Kết quả</w:t>
            </w:r>
          </w:p>
        </w:tc>
      </w:tr>
      <w:tr w:rsidR="00A266EB" w:rsidRPr="00A611B9" w14:paraId="0BD274C3" w14:textId="77777777" w:rsidTr="00A060E3">
        <w:tc>
          <w:tcPr>
            <w:tcW w:w="781" w:type="dxa"/>
            <w:vAlign w:val="center"/>
          </w:tcPr>
          <w:p w14:paraId="7672E577" w14:textId="77777777" w:rsidR="00A266EB" w:rsidRPr="00DC0A3C" w:rsidRDefault="00A266EB" w:rsidP="00A060E3">
            <w:pPr>
              <w:spacing w:after="80" w:line="240" w:lineRule="auto"/>
              <w:jc w:val="center"/>
              <w:rPr>
                <w:sz w:val="26"/>
                <w:szCs w:val="26"/>
              </w:rPr>
            </w:pPr>
            <w:r w:rsidRPr="00DC0A3C">
              <w:rPr>
                <w:sz w:val="26"/>
                <w:szCs w:val="26"/>
              </w:rPr>
              <w:t>B1</w:t>
            </w:r>
          </w:p>
        </w:tc>
        <w:tc>
          <w:tcPr>
            <w:tcW w:w="5990" w:type="dxa"/>
            <w:gridSpan w:val="2"/>
            <w:vAlign w:val="center"/>
          </w:tcPr>
          <w:p w14:paraId="30D9F367" w14:textId="77777777" w:rsidR="00A266EB" w:rsidRPr="00A611B9" w:rsidRDefault="00A266EB" w:rsidP="00A060E3">
            <w:pPr>
              <w:tabs>
                <w:tab w:val="center" w:pos="2887"/>
              </w:tabs>
              <w:spacing w:after="80" w:line="240" w:lineRule="auto"/>
              <w:rPr>
                <w:sz w:val="26"/>
                <w:szCs w:val="26"/>
              </w:rPr>
            </w:pPr>
            <w:r w:rsidRPr="00A611B9">
              <w:rPr>
                <w:sz w:val="26"/>
                <w:szCs w:val="26"/>
              </w:rPr>
              <w:t>Tiếp nhận hồ sơ</w:t>
            </w:r>
          </w:p>
        </w:tc>
        <w:tc>
          <w:tcPr>
            <w:tcW w:w="2551" w:type="dxa"/>
            <w:gridSpan w:val="2"/>
            <w:vAlign w:val="center"/>
          </w:tcPr>
          <w:p w14:paraId="35BA5CAB" w14:textId="77777777" w:rsidR="00A266EB" w:rsidRPr="00A611B9" w:rsidRDefault="00A266EB" w:rsidP="00A060E3">
            <w:pPr>
              <w:spacing w:after="80" w:line="240" w:lineRule="auto"/>
              <w:jc w:val="center"/>
              <w:rPr>
                <w:sz w:val="26"/>
                <w:szCs w:val="26"/>
              </w:rPr>
            </w:pPr>
            <w:r w:rsidRPr="00A611B9">
              <w:rPr>
                <w:sz w:val="26"/>
                <w:szCs w:val="26"/>
              </w:rPr>
              <w:t>Công chức TN&amp;TKQ</w:t>
            </w:r>
          </w:p>
        </w:tc>
        <w:tc>
          <w:tcPr>
            <w:tcW w:w="2126" w:type="dxa"/>
            <w:vAlign w:val="center"/>
          </w:tcPr>
          <w:p w14:paraId="4981EA28" w14:textId="77777777" w:rsidR="00A266EB" w:rsidRPr="00A611B9" w:rsidRDefault="00A266EB" w:rsidP="00A060E3">
            <w:pPr>
              <w:spacing w:after="80" w:line="240" w:lineRule="auto"/>
              <w:jc w:val="center"/>
              <w:rPr>
                <w:sz w:val="26"/>
                <w:szCs w:val="26"/>
              </w:rPr>
            </w:pPr>
            <w:r w:rsidRPr="00A611B9">
              <w:rPr>
                <w:sz w:val="26"/>
                <w:szCs w:val="26"/>
              </w:rPr>
              <w:t>Giờ hành chính</w:t>
            </w:r>
          </w:p>
        </w:tc>
        <w:tc>
          <w:tcPr>
            <w:tcW w:w="2880" w:type="dxa"/>
            <w:gridSpan w:val="3"/>
          </w:tcPr>
          <w:p w14:paraId="1800D8CD" w14:textId="77777777" w:rsidR="00A266EB" w:rsidRPr="00A611B9" w:rsidRDefault="00A266EB" w:rsidP="00A060E3">
            <w:pPr>
              <w:spacing w:after="80" w:line="240" w:lineRule="auto"/>
              <w:jc w:val="center"/>
              <w:rPr>
                <w:sz w:val="26"/>
                <w:szCs w:val="26"/>
              </w:rPr>
            </w:pPr>
            <w:r w:rsidRPr="00A611B9">
              <w:rPr>
                <w:sz w:val="26"/>
                <w:szCs w:val="26"/>
              </w:rPr>
              <w:t>Mẫu 01,02,03,04,05,06</w:t>
            </w:r>
          </w:p>
          <w:p w14:paraId="7389E2E6" w14:textId="77777777" w:rsidR="00A266EB" w:rsidRPr="00A611B9" w:rsidRDefault="00A266EB" w:rsidP="00A060E3">
            <w:pPr>
              <w:spacing w:after="80" w:line="240" w:lineRule="auto"/>
              <w:jc w:val="center"/>
              <w:rPr>
                <w:sz w:val="26"/>
                <w:szCs w:val="26"/>
              </w:rPr>
            </w:pPr>
            <w:r w:rsidRPr="00A611B9">
              <w:rPr>
                <w:sz w:val="26"/>
                <w:szCs w:val="26"/>
              </w:rPr>
              <w:t>Hồ sơ theo mục 2.3</w:t>
            </w:r>
          </w:p>
        </w:tc>
      </w:tr>
      <w:tr w:rsidR="00A266EB" w:rsidRPr="00A611B9" w14:paraId="2B3C686B" w14:textId="77777777" w:rsidTr="00A060E3">
        <w:tc>
          <w:tcPr>
            <w:tcW w:w="781" w:type="dxa"/>
            <w:vAlign w:val="center"/>
          </w:tcPr>
          <w:p w14:paraId="23D62333" w14:textId="77777777" w:rsidR="00A266EB" w:rsidRPr="00DC0A3C" w:rsidRDefault="00A266EB" w:rsidP="00A060E3">
            <w:pPr>
              <w:spacing w:after="80" w:line="240" w:lineRule="auto"/>
              <w:jc w:val="center"/>
              <w:rPr>
                <w:sz w:val="26"/>
                <w:szCs w:val="26"/>
              </w:rPr>
            </w:pPr>
            <w:r w:rsidRPr="00DC0A3C">
              <w:rPr>
                <w:sz w:val="26"/>
                <w:szCs w:val="26"/>
              </w:rPr>
              <w:t>B2</w:t>
            </w:r>
          </w:p>
        </w:tc>
        <w:tc>
          <w:tcPr>
            <w:tcW w:w="5990" w:type="dxa"/>
            <w:gridSpan w:val="2"/>
            <w:vAlign w:val="center"/>
          </w:tcPr>
          <w:p w14:paraId="69112481" w14:textId="77777777" w:rsidR="00A266EB" w:rsidRPr="00A611B9" w:rsidRDefault="00A266EB" w:rsidP="00A060E3">
            <w:pPr>
              <w:spacing w:after="80" w:line="240" w:lineRule="auto"/>
              <w:rPr>
                <w:sz w:val="26"/>
                <w:szCs w:val="26"/>
              </w:rPr>
            </w:pPr>
            <w:r w:rsidRPr="00A611B9">
              <w:rPr>
                <w:sz w:val="26"/>
                <w:szCs w:val="26"/>
              </w:rPr>
              <w:t>Chuyển hồ sơ cho cơ quan/phòng chuyên môn xử lý</w:t>
            </w:r>
          </w:p>
        </w:tc>
        <w:tc>
          <w:tcPr>
            <w:tcW w:w="2551" w:type="dxa"/>
            <w:gridSpan w:val="2"/>
            <w:vAlign w:val="center"/>
          </w:tcPr>
          <w:p w14:paraId="51B265EB" w14:textId="3F208772" w:rsidR="00A266EB" w:rsidRPr="00A611B9" w:rsidRDefault="00A266EB" w:rsidP="00A060E3">
            <w:pPr>
              <w:spacing w:after="80" w:line="240" w:lineRule="auto"/>
              <w:jc w:val="center"/>
              <w:rPr>
                <w:sz w:val="26"/>
                <w:szCs w:val="26"/>
              </w:rPr>
            </w:pPr>
            <w:r w:rsidRPr="00A611B9">
              <w:rPr>
                <w:sz w:val="26"/>
                <w:szCs w:val="26"/>
              </w:rPr>
              <w:t>Công chức TN&amp;TKQ</w:t>
            </w:r>
          </w:p>
        </w:tc>
        <w:tc>
          <w:tcPr>
            <w:tcW w:w="2126" w:type="dxa"/>
            <w:vAlign w:val="center"/>
          </w:tcPr>
          <w:p w14:paraId="43FCC848" w14:textId="77777777" w:rsidR="00A266EB" w:rsidRPr="00A611B9" w:rsidRDefault="00A266EB" w:rsidP="00A060E3">
            <w:pPr>
              <w:spacing w:after="80" w:line="240" w:lineRule="auto"/>
              <w:jc w:val="center"/>
              <w:rPr>
                <w:sz w:val="26"/>
                <w:szCs w:val="26"/>
              </w:rPr>
            </w:pPr>
            <w:r w:rsidRPr="00A611B9">
              <w:rPr>
                <w:sz w:val="26"/>
                <w:szCs w:val="26"/>
              </w:rPr>
              <w:t>0,5 ngày</w:t>
            </w:r>
          </w:p>
        </w:tc>
        <w:tc>
          <w:tcPr>
            <w:tcW w:w="2880" w:type="dxa"/>
            <w:gridSpan w:val="3"/>
          </w:tcPr>
          <w:p w14:paraId="539C38D0" w14:textId="32DA5DA3" w:rsidR="00A266EB" w:rsidRPr="00A611B9" w:rsidRDefault="00A611B9" w:rsidP="00A060E3">
            <w:pPr>
              <w:spacing w:after="80" w:line="240" w:lineRule="auto"/>
              <w:jc w:val="center"/>
              <w:rPr>
                <w:sz w:val="26"/>
                <w:szCs w:val="26"/>
              </w:rPr>
            </w:pPr>
            <w:r>
              <w:rPr>
                <w:sz w:val="26"/>
                <w:szCs w:val="26"/>
              </w:rPr>
              <w:t xml:space="preserve">Mẫu 05 </w:t>
            </w:r>
            <w:r w:rsidR="00A266EB" w:rsidRPr="00DC0A3C">
              <w:rPr>
                <w:sz w:val="26"/>
                <w:szCs w:val="26"/>
              </w:rPr>
              <w:t>và H</w:t>
            </w:r>
            <w:r w:rsidR="00A266EB" w:rsidRPr="00A611B9">
              <w:rPr>
                <w:sz w:val="26"/>
                <w:szCs w:val="26"/>
              </w:rPr>
              <w:t>ồ sơ kèm theo</w:t>
            </w:r>
          </w:p>
        </w:tc>
      </w:tr>
      <w:tr w:rsidR="00A266EB" w:rsidRPr="00A611B9" w14:paraId="38092E03" w14:textId="77777777" w:rsidTr="00A060E3">
        <w:tc>
          <w:tcPr>
            <w:tcW w:w="781" w:type="dxa"/>
            <w:vAlign w:val="center"/>
          </w:tcPr>
          <w:p w14:paraId="477E9714" w14:textId="77777777" w:rsidR="00A266EB" w:rsidRPr="00DC0A3C" w:rsidRDefault="00A266EB" w:rsidP="00A060E3">
            <w:pPr>
              <w:spacing w:after="80" w:line="240" w:lineRule="auto"/>
              <w:jc w:val="center"/>
              <w:rPr>
                <w:sz w:val="26"/>
                <w:szCs w:val="26"/>
              </w:rPr>
            </w:pPr>
            <w:r w:rsidRPr="00DC0A3C">
              <w:rPr>
                <w:sz w:val="26"/>
                <w:szCs w:val="26"/>
              </w:rPr>
              <w:t>B3</w:t>
            </w:r>
          </w:p>
        </w:tc>
        <w:tc>
          <w:tcPr>
            <w:tcW w:w="5990" w:type="dxa"/>
            <w:gridSpan w:val="2"/>
            <w:vAlign w:val="center"/>
          </w:tcPr>
          <w:p w14:paraId="5E76BBAC" w14:textId="77777777" w:rsidR="00A266EB" w:rsidRPr="00DC0A3C" w:rsidRDefault="00A266EB" w:rsidP="00A060E3">
            <w:pPr>
              <w:spacing w:after="80" w:line="240" w:lineRule="auto"/>
              <w:rPr>
                <w:sz w:val="26"/>
                <w:szCs w:val="26"/>
              </w:rPr>
            </w:pPr>
            <w:r w:rsidRPr="00A611B9">
              <w:rPr>
                <w:sz w:val="26"/>
                <w:szCs w:val="26"/>
              </w:rPr>
              <w:t xml:space="preserve">Chuyển cho chuyên viên </w:t>
            </w:r>
            <w:r w:rsidR="009216D4" w:rsidRPr="00E3517D">
              <w:rPr>
                <w:sz w:val="26"/>
                <w:szCs w:val="26"/>
                <w:lang w:val="nl-NL"/>
              </w:rPr>
              <w:t>Chi nhánh VPĐK đất đai</w:t>
            </w:r>
          </w:p>
        </w:tc>
        <w:tc>
          <w:tcPr>
            <w:tcW w:w="2551" w:type="dxa"/>
            <w:gridSpan w:val="2"/>
            <w:vAlign w:val="center"/>
          </w:tcPr>
          <w:p w14:paraId="0C0A946C" w14:textId="77777777" w:rsidR="00A266EB" w:rsidRPr="00DC0A3C" w:rsidRDefault="00A266EB" w:rsidP="00A060E3">
            <w:pPr>
              <w:spacing w:after="80" w:line="240" w:lineRule="auto"/>
              <w:jc w:val="center"/>
              <w:rPr>
                <w:sz w:val="26"/>
                <w:szCs w:val="26"/>
              </w:rPr>
            </w:pPr>
            <w:r w:rsidRPr="00A611B9">
              <w:rPr>
                <w:sz w:val="26"/>
                <w:szCs w:val="26"/>
              </w:rPr>
              <w:t xml:space="preserve">Chuyên viên </w:t>
            </w:r>
            <w:r w:rsidR="009216D4" w:rsidRPr="00E3517D">
              <w:rPr>
                <w:sz w:val="26"/>
                <w:szCs w:val="26"/>
                <w:lang w:val="nl-NL"/>
              </w:rPr>
              <w:t>Chi nhánh VPĐK đất đai</w:t>
            </w:r>
          </w:p>
        </w:tc>
        <w:tc>
          <w:tcPr>
            <w:tcW w:w="2126" w:type="dxa"/>
            <w:vAlign w:val="center"/>
          </w:tcPr>
          <w:p w14:paraId="0CECAC09" w14:textId="77777777" w:rsidR="00A266EB" w:rsidRPr="00A611B9" w:rsidRDefault="00A266EB" w:rsidP="00A060E3">
            <w:pPr>
              <w:spacing w:after="80" w:line="240" w:lineRule="auto"/>
              <w:jc w:val="center"/>
              <w:rPr>
                <w:sz w:val="26"/>
                <w:szCs w:val="26"/>
              </w:rPr>
            </w:pPr>
            <w:r w:rsidRPr="00A611B9">
              <w:rPr>
                <w:sz w:val="26"/>
                <w:szCs w:val="26"/>
              </w:rPr>
              <w:t>5 ngày</w:t>
            </w:r>
          </w:p>
        </w:tc>
        <w:tc>
          <w:tcPr>
            <w:tcW w:w="2880" w:type="dxa"/>
            <w:gridSpan w:val="3"/>
          </w:tcPr>
          <w:p w14:paraId="6E907C9B" w14:textId="77777777" w:rsidR="00A266EB" w:rsidRPr="00E3517D" w:rsidRDefault="00A266EB" w:rsidP="00A060E3">
            <w:pPr>
              <w:spacing w:after="80" w:line="240" w:lineRule="auto"/>
              <w:jc w:val="center"/>
              <w:rPr>
                <w:sz w:val="26"/>
                <w:szCs w:val="26"/>
              </w:rPr>
            </w:pPr>
          </w:p>
        </w:tc>
      </w:tr>
      <w:tr w:rsidR="00736362" w:rsidRPr="00A611B9" w14:paraId="6AD9526B" w14:textId="77777777" w:rsidTr="00A060E3">
        <w:tc>
          <w:tcPr>
            <w:tcW w:w="781" w:type="dxa"/>
            <w:vAlign w:val="center"/>
          </w:tcPr>
          <w:p w14:paraId="5336EB8D" w14:textId="77777777" w:rsidR="00736362" w:rsidRPr="00DC0A3C" w:rsidRDefault="00736362" w:rsidP="00A060E3">
            <w:pPr>
              <w:spacing w:after="80" w:line="240" w:lineRule="auto"/>
              <w:jc w:val="center"/>
              <w:rPr>
                <w:sz w:val="26"/>
                <w:szCs w:val="26"/>
              </w:rPr>
            </w:pPr>
            <w:r w:rsidRPr="00DC0A3C">
              <w:rPr>
                <w:sz w:val="26"/>
                <w:szCs w:val="26"/>
              </w:rPr>
              <w:t>B4</w:t>
            </w:r>
          </w:p>
        </w:tc>
        <w:tc>
          <w:tcPr>
            <w:tcW w:w="5990" w:type="dxa"/>
            <w:gridSpan w:val="2"/>
            <w:vAlign w:val="center"/>
          </w:tcPr>
          <w:p w14:paraId="7CF75E7B" w14:textId="77777777" w:rsidR="00736362" w:rsidRPr="00DC0A3C" w:rsidRDefault="00736362" w:rsidP="00A060E3">
            <w:pPr>
              <w:spacing w:after="80" w:line="240" w:lineRule="auto"/>
              <w:rPr>
                <w:sz w:val="26"/>
                <w:szCs w:val="26"/>
              </w:rPr>
            </w:pPr>
            <w:r w:rsidRPr="00A611B9">
              <w:rPr>
                <w:sz w:val="26"/>
                <w:szCs w:val="26"/>
              </w:rPr>
              <w:t xml:space="preserve">Chuyển cho lãnh đạo </w:t>
            </w:r>
            <w:r w:rsidRPr="00E3517D">
              <w:rPr>
                <w:sz w:val="26"/>
                <w:szCs w:val="26"/>
                <w:lang w:val="nl-NL"/>
              </w:rPr>
              <w:t>Chi nhánh VPĐK đất đai</w:t>
            </w:r>
          </w:p>
        </w:tc>
        <w:tc>
          <w:tcPr>
            <w:tcW w:w="2551" w:type="dxa"/>
            <w:gridSpan w:val="2"/>
            <w:vAlign w:val="center"/>
          </w:tcPr>
          <w:p w14:paraId="38F081DB" w14:textId="77777777" w:rsidR="00736362" w:rsidRPr="00DC0A3C" w:rsidRDefault="00736362" w:rsidP="00A060E3">
            <w:pPr>
              <w:spacing w:after="80" w:line="240" w:lineRule="auto"/>
              <w:jc w:val="center"/>
              <w:rPr>
                <w:sz w:val="26"/>
                <w:szCs w:val="26"/>
              </w:rPr>
            </w:pPr>
            <w:r w:rsidRPr="00A611B9">
              <w:rPr>
                <w:sz w:val="26"/>
                <w:szCs w:val="26"/>
              </w:rPr>
              <w:t xml:space="preserve">Lãnh đạo </w:t>
            </w:r>
            <w:r w:rsidRPr="00E3517D">
              <w:rPr>
                <w:sz w:val="26"/>
                <w:szCs w:val="26"/>
                <w:lang w:val="nl-NL"/>
              </w:rPr>
              <w:t>Chi nhánh VPĐK đất đai</w:t>
            </w:r>
          </w:p>
        </w:tc>
        <w:tc>
          <w:tcPr>
            <w:tcW w:w="2126" w:type="dxa"/>
            <w:vAlign w:val="center"/>
          </w:tcPr>
          <w:p w14:paraId="7DB27B0F" w14:textId="5DF8E6D8" w:rsidR="00736362" w:rsidRPr="00A611B9" w:rsidRDefault="00736362" w:rsidP="00A060E3">
            <w:pPr>
              <w:tabs>
                <w:tab w:val="left" w:pos="435"/>
                <w:tab w:val="center" w:pos="955"/>
              </w:tabs>
              <w:spacing w:after="80" w:line="240" w:lineRule="auto"/>
              <w:jc w:val="center"/>
              <w:rPr>
                <w:sz w:val="26"/>
                <w:szCs w:val="26"/>
              </w:rPr>
            </w:pPr>
            <w:r w:rsidRPr="00A611B9">
              <w:rPr>
                <w:sz w:val="26"/>
                <w:szCs w:val="26"/>
              </w:rPr>
              <w:t>01 ngày</w:t>
            </w:r>
          </w:p>
        </w:tc>
        <w:tc>
          <w:tcPr>
            <w:tcW w:w="2880" w:type="dxa"/>
            <w:gridSpan w:val="3"/>
          </w:tcPr>
          <w:p w14:paraId="4327D9BF" w14:textId="77777777" w:rsidR="00736362" w:rsidRPr="00A611B9" w:rsidRDefault="00736362" w:rsidP="00A060E3">
            <w:pPr>
              <w:spacing w:after="80" w:line="240" w:lineRule="auto"/>
              <w:jc w:val="center"/>
              <w:rPr>
                <w:sz w:val="26"/>
                <w:szCs w:val="26"/>
              </w:rPr>
            </w:pPr>
            <w:r w:rsidRPr="00A611B9">
              <w:rPr>
                <w:sz w:val="26"/>
                <w:szCs w:val="26"/>
              </w:rPr>
              <w:t>Dự thảo tờ trình, dự thảo Giấy chứng nhận</w:t>
            </w:r>
          </w:p>
        </w:tc>
      </w:tr>
      <w:tr w:rsidR="00736362" w:rsidRPr="00A611B9" w14:paraId="0088834D" w14:textId="77777777" w:rsidTr="00A060E3">
        <w:tc>
          <w:tcPr>
            <w:tcW w:w="781" w:type="dxa"/>
            <w:vAlign w:val="center"/>
          </w:tcPr>
          <w:p w14:paraId="2E3BD180" w14:textId="77777777" w:rsidR="00736362" w:rsidRPr="00DC0A3C" w:rsidRDefault="00736362" w:rsidP="00A060E3">
            <w:pPr>
              <w:spacing w:after="80" w:line="240" w:lineRule="auto"/>
              <w:jc w:val="center"/>
              <w:rPr>
                <w:sz w:val="26"/>
                <w:szCs w:val="26"/>
              </w:rPr>
            </w:pPr>
            <w:r w:rsidRPr="00DC0A3C">
              <w:rPr>
                <w:sz w:val="26"/>
                <w:szCs w:val="26"/>
              </w:rPr>
              <w:t>B5</w:t>
            </w:r>
          </w:p>
        </w:tc>
        <w:tc>
          <w:tcPr>
            <w:tcW w:w="5990" w:type="dxa"/>
            <w:gridSpan w:val="2"/>
            <w:vAlign w:val="center"/>
          </w:tcPr>
          <w:p w14:paraId="47E0F471" w14:textId="77777777" w:rsidR="00736362" w:rsidRPr="00DC0A3C" w:rsidRDefault="00736362" w:rsidP="00A060E3">
            <w:pPr>
              <w:spacing w:after="80" w:line="240" w:lineRule="auto"/>
              <w:rPr>
                <w:sz w:val="26"/>
                <w:szCs w:val="26"/>
              </w:rPr>
            </w:pPr>
            <w:r w:rsidRPr="00A611B9">
              <w:rPr>
                <w:sz w:val="26"/>
                <w:szCs w:val="26"/>
              </w:rPr>
              <w:t xml:space="preserve">Chuyển cho chuyên viên </w:t>
            </w:r>
            <w:r w:rsidRPr="00E3517D">
              <w:rPr>
                <w:sz w:val="26"/>
                <w:szCs w:val="26"/>
                <w:lang w:val="nl-NL"/>
              </w:rPr>
              <w:t>Văn phòng đăng ký đất đai</w:t>
            </w:r>
          </w:p>
        </w:tc>
        <w:tc>
          <w:tcPr>
            <w:tcW w:w="2551" w:type="dxa"/>
            <w:gridSpan w:val="2"/>
            <w:vAlign w:val="center"/>
          </w:tcPr>
          <w:p w14:paraId="1C0E5DD5" w14:textId="77777777" w:rsidR="00736362" w:rsidRPr="00DC0A3C" w:rsidRDefault="00736362" w:rsidP="00A060E3">
            <w:pPr>
              <w:spacing w:after="80" w:line="240" w:lineRule="auto"/>
              <w:jc w:val="center"/>
              <w:rPr>
                <w:sz w:val="26"/>
                <w:szCs w:val="26"/>
              </w:rPr>
            </w:pPr>
            <w:r w:rsidRPr="00A611B9">
              <w:rPr>
                <w:sz w:val="26"/>
                <w:szCs w:val="26"/>
              </w:rPr>
              <w:t>Chuyên viên Văn phòng</w:t>
            </w:r>
            <w:r w:rsidRPr="00E3517D">
              <w:rPr>
                <w:sz w:val="26"/>
                <w:szCs w:val="26"/>
                <w:lang w:val="nl-NL"/>
              </w:rPr>
              <w:t xml:space="preserve"> đăng ký đất đai</w:t>
            </w:r>
          </w:p>
        </w:tc>
        <w:tc>
          <w:tcPr>
            <w:tcW w:w="2126" w:type="dxa"/>
            <w:vAlign w:val="center"/>
          </w:tcPr>
          <w:p w14:paraId="6E32727E" w14:textId="77777777" w:rsidR="00736362" w:rsidRPr="00A611B9" w:rsidRDefault="00736362" w:rsidP="00A060E3">
            <w:pPr>
              <w:spacing w:after="80" w:line="240" w:lineRule="auto"/>
              <w:jc w:val="center"/>
              <w:rPr>
                <w:sz w:val="26"/>
                <w:szCs w:val="26"/>
              </w:rPr>
            </w:pPr>
            <w:r w:rsidRPr="00A611B9">
              <w:rPr>
                <w:sz w:val="26"/>
                <w:szCs w:val="26"/>
              </w:rPr>
              <w:t>1,5 ngày</w:t>
            </w:r>
          </w:p>
        </w:tc>
        <w:tc>
          <w:tcPr>
            <w:tcW w:w="2880" w:type="dxa"/>
            <w:gridSpan w:val="3"/>
          </w:tcPr>
          <w:p w14:paraId="205F3BDE" w14:textId="77777777" w:rsidR="00736362" w:rsidRPr="00A611B9" w:rsidRDefault="00736362" w:rsidP="00A060E3">
            <w:pPr>
              <w:spacing w:after="80" w:line="240" w:lineRule="auto"/>
              <w:jc w:val="center"/>
              <w:rPr>
                <w:sz w:val="26"/>
                <w:szCs w:val="26"/>
              </w:rPr>
            </w:pPr>
            <w:r w:rsidRPr="00A611B9">
              <w:rPr>
                <w:sz w:val="26"/>
                <w:szCs w:val="26"/>
              </w:rPr>
              <w:t>Biên bản thẩm định, dự thảo Thông báo cấp GCN kèm hồ sơ</w:t>
            </w:r>
          </w:p>
        </w:tc>
      </w:tr>
      <w:tr w:rsidR="00736362" w:rsidRPr="00A611B9" w14:paraId="586EA084" w14:textId="77777777" w:rsidTr="00A060E3">
        <w:tc>
          <w:tcPr>
            <w:tcW w:w="781" w:type="dxa"/>
            <w:vAlign w:val="center"/>
          </w:tcPr>
          <w:p w14:paraId="1021D7AC" w14:textId="77777777" w:rsidR="00736362" w:rsidRPr="00DC0A3C" w:rsidRDefault="00736362" w:rsidP="00A060E3">
            <w:pPr>
              <w:spacing w:after="80" w:line="240" w:lineRule="auto"/>
              <w:jc w:val="center"/>
              <w:rPr>
                <w:sz w:val="26"/>
                <w:szCs w:val="26"/>
              </w:rPr>
            </w:pPr>
            <w:r w:rsidRPr="00DC0A3C">
              <w:rPr>
                <w:sz w:val="26"/>
                <w:szCs w:val="26"/>
              </w:rPr>
              <w:t>B6</w:t>
            </w:r>
          </w:p>
        </w:tc>
        <w:tc>
          <w:tcPr>
            <w:tcW w:w="5990" w:type="dxa"/>
            <w:gridSpan w:val="2"/>
            <w:vAlign w:val="center"/>
          </w:tcPr>
          <w:p w14:paraId="7D5BABE3" w14:textId="77777777" w:rsidR="00736362" w:rsidRPr="00DC0A3C" w:rsidRDefault="00736362" w:rsidP="00A060E3">
            <w:pPr>
              <w:spacing w:after="80" w:line="240" w:lineRule="auto"/>
              <w:rPr>
                <w:sz w:val="26"/>
                <w:szCs w:val="26"/>
              </w:rPr>
            </w:pPr>
            <w:r w:rsidRPr="00A611B9">
              <w:rPr>
                <w:sz w:val="26"/>
                <w:szCs w:val="26"/>
              </w:rPr>
              <w:t xml:space="preserve">Chuyển cho lãnh đạo </w:t>
            </w:r>
            <w:r w:rsidRPr="00E3517D">
              <w:rPr>
                <w:sz w:val="26"/>
                <w:szCs w:val="26"/>
                <w:lang w:val="nl-NL"/>
              </w:rPr>
              <w:t>Văn phòng đăng ký đất đai</w:t>
            </w:r>
          </w:p>
        </w:tc>
        <w:tc>
          <w:tcPr>
            <w:tcW w:w="2551" w:type="dxa"/>
            <w:gridSpan w:val="2"/>
            <w:vAlign w:val="center"/>
          </w:tcPr>
          <w:p w14:paraId="40DE16F8" w14:textId="77777777" w:rsidR="00736362" w:rsidRPr="00DC0A3C" w:rsidRDefault="00736362" w:rsidP="00A060E3">
            <w:pPr>
              <w:spacing w:after="80" w:line="240" w:lineRule="auto"/>
              <w:jc w:val="center"/>
              <w:rPr>
                <w:sz w:val="26"/>
                <w:szCs w:val="26"/>
              </w:rPr>
            </w:pPr>
            <w:r w:rsidRPr="00A611B9">
              <w:rPr>
                <w:sz w:val="26"/>
                <w:szCs w:val="26"/>
              </w:rPr>
              <w:t>Lãnh đạo Văn phòng</w:t>
            </w:r>
            <w:r w:rsidRPr="00E3517D">
              <w:rPr>
                <w:sz w:val="26"/>
                <w:szCs w:val="26"/>
                <w:lang w:val="nl-NL"/>
              </w:rPr>
              <w:t xml:space="preserve"> đăng ký đất đai</w:t>
            </w:r>
          </w:p>
        </w:tc>
        <w:tc>
          <w:tcPr>
            <w:tcW w:w="2126" w:type="dxa"/>
            <w:vAlign w:val="center"/>
          </w:tcPr>
          <w:p w14:paraId="2323EEC1" w14:textId="77777777" w:rsidR="00736362" w:rsidRPr="00A611B9" w:rsidRDefault="00736362" w:rsidP="00A060E3">
            <w:pPr>
              <w:spacing w:after="80" w:line="240" w:lineRule="auto"/>
              <w:jc w:val="center"/>
              <w:rPr>
                <w:sz w:val="26"/>
                <w:szCs w:val="26"/>
              </w:rPr>
            </w:pPr>
            <w:r w:rsidRPr="00A611B9">
              <w:rPr>
                <w:sz w:val="26"/>
                <w:szCs w:val="26"/>
              </w:rPr>
              <w:t>0,5 ngày</w:t>
            </w:r>
          </w:p>
        </w:tc>
        <w:tc>
          <w:tcPr>
            <w:tcW w:w="2880" w:type="dxa"/>
            <w:gridSpan w:val="3"/>
          </w:tcPr>
          <w:p w14:paraId="348B209B" w14:textId="77777777" w:rsidR="00736362" w:rsidRPr="00A611B9" w:rsidRDefault="00736362" w:rsidP="00A060E3">
            <w:pPr>
              <w:spacing w:after="80" w:line="240" w:lineRule="auto"/>
              <w:jc w:val="center"/>
              <w:rPr>
                <w:sz w:val="26"/>
                <w:szCs w:val="26"/>
              </w:rPr>
            </w:pPr>
            <w:r w:rsidRPr="00A611B9">
              <w:rPr>
                <w:sz w:val="26"/>
                <w:szCs w:val="26"/>
              </w:rPr>
              <w:t>Biên bản thẩm định, dự thảo Thông báo cấp GCN kèm hồ sơ</w:t>
            </w:r>
          </w:p>
        </w:tc>
      </w:tr>
      <w:tr w:rsidR="00736362" w:rsidRPr="00A611B9" w14:paraId="09D81E90" w14:textId="77777777" w:rsidTr="00A060E3">
        <w:tc>
          <w:tcPr>
            <w:tcW w:w="781" w:type="dxa"/>
            <w:vAlign w:val="center"/>
          </w:tcPr>
          <w:p w14:paraId="2710C95D" w14:textId="77777777" w:rsidR="00736362" w:rsidRPr="00DC0A3C" w:rsidRDefault="00736362" w:rsidP="00A060E3">
            <w:pPr>
              <w:spacing w:after="80" w:line="240" w:lineRule="auto"/>
              <w:jc w:val="center"/>
              <w:rPr>
                <w:sz w:val="26"/>
                <w:szCs w:val="26"/>
              </w:rPr>
            </w:pPr>
            <w:r w:rsidRPr="00DC0A3C">
              <w:rPr>
                <w:sz w:val="26"/>
                <w:szCs w:val="26"/>
              </w:rPr>
              <w:t>B7</w:t>
            </w:r>
          </w:p>
        </w:tc>
        <w:tc>
          <w:tcPr>
            <w:tcW w:w="5990" w:type="dxa"/>
            <w:gridSpan w:val="2"/>
            <w:vAlign w:val="center"/>
          </w:tcPr>
          <w:p w14:paraId="4A09AD5B" w14:textId="77777777" w:rsidR="00736362" w:rsidRPr="00A611B9" w:rsidRDefault="00736362" w:rsidP="00A060E3">
            <w:pPr>
              <w:spacing w:after="80" w:line="240" w:lineRule="auto"/>
              <w:rPr>
                <w:sz w:val="26"/>
                <w:szCs w:val="26"/>
              </w:rPr>
            </w:pPr>
            <w:r w:rsidRPr="00A611B9">
              <w:rPr>
                <w:sz w:val="26"/>
                <w:szCs w:val="26"/>
              </w:rPr>
              <w:t>Chuyển cho Lãnh đạo Sở Tài nguyên và Môi trường</w:t>
            </w:r>
          </w:p>
        </w:tc>
        <w:tc>
          <w:tcPr>
            <w:tcW w:w="2551" w:type="dxa"/>
            <w:gridSpan w:val="2"/>
            <w:vAlign w:val="center"/>
          </w:tcPr>
          <w:p w14:paraId="704C5B37" w14:textId="77777777" w:rsidR="00736362" w:rsidRPr="00A611B9" w:rsidRDefault="00736362" w:rsidP="00A060E3">
            <w:pPr>
              <w:spacing w:after="80" w:line="240" w:lineRule="auto"/>
              <w:jc w:val="center"/>
              <w:rPr>
                <w:sz w:val="26"/>
                <w:szCs w:val="26"/>
              </w:rPr>
            </w:pPr>
            <w:r w:rsidRPr="00A611B9">
              <w:rPr>
                <w:sz w:val="26"/>
                <w:szCs w:val="26"/>
              </w:rPr>
              <w:t>Lãnh đạo Sở Tài nguyên và Môi trường</w:t>
            </w:r>
          </w:p>
        </w:tc>
        <w:tc>
          <w:tcPr>
            <w:tcW w:w="2126" w:type="dxa"/>
            <w:vAlign w:val="center"/>
          </w:tcPr>
          <w:p w14:paraId="3C54410C" w14:textId="77777777" w:rsidR="00736362" w:rsidRPr="00A611B9" w:rsidRDefault="00736362" w:rsidP="00A060E3">
            <w:pPr>
              <w:spacing w:after="80" w:line="240" w:lineRule="auto"/>
              <w:jc w:val="center"/>
              <w:rPr>
                <w:sz w:val="26"/>
                <w:szCs w:val="26"/>
              </w:rPr>
            </w:pPr>
            <w:r w:rsidRPr="00A611B9">
              <w:rPr>
                <w:sz w:val="26"/>
                <w:szCs w:val="26"/>
              </w:rPr>
              <w:t>1 ngày</w:t>
            </w:r>
          </w:p>
        </w:tc>
        <w:tc>
          <w:tcPr>
            <w:tcW w:w="2880" w:type="dxa"/>
            <w:gridSpan w:val="3"/>
          </w:tcPr>
          <w:p w14:paraId="2985B75C" w14:textId="77777777" w:rsidR="00736362" w:rsidRPr="00A611B9" w:rsidRDefault="00736362" w:rsidP="00A060E3">
            <w:pPr>
              <w:spacing w:after="80" w:line="240" w:lineRule="auto"/>
              <w:jc w:val="center"/>
              <w:rPr>
                <w:sz w:val="26"/>
                <w:szCs w:val="26"/>
              </w:rPr>
            </w:pPr>
            <w:r w:rsidRPr="00A611B9">
              <w:rPr>
                <w:sz w:val="26"/>
                <w:szCs w:val="26"/>
              </w:rPr>
              <w:t>Dự thảo tờ trình, dự thảo Giấy chứng nhận</w:t>
            </w:r>
          </w:p>
        </w:tc>
      </w:tr>
      <w:tr w:rsidR="00736362" w:rsidRPr="00A611B9" w14:paraId="64523506" w14:textId="77777777" w:rsidTr="00394C2A">
        <w:trPr>
          <w:trHeight w:val="161"/>
        </w:trPr>
        <w:tc>
          <w:tcPr>
            <w:tcW w:w="781" w:type="dxa"/>
            <w:vAlign w:val="center"/>
          </w:tcPr>
          <w:p w14:paraId="4319417F" w14:textId="77777777" w:rsidR="00736362" w:rsidRPr="00DC0A3C" w:rsidRDefault="00736362" w:rsidP="00A060E3">
            <w:pPr>
              <w:spacing w:after="80" w:line="240" w:lineRule="auto"/>
              <w:jc w:val="center"/>
              <w:rPr>
                <w:sz w:val="26"/>
                <w:szCs w:val="26"/>
              </w:rPr>
            </w:pPr>
          </w:p>
          <w:p w14:paraId="3AF26E0B" w14:textId="77777777" w:rsidR="00736362" w:rsidRPr="00A611B9" w:rsidRDefault="00736362" w:rsidP="00A060E3">
            <w:pPr>
              <w:spacing w:after="80" w:line="240" w:lineRule="auto"/>
              <w:jc w:val="center"/>
              <w:rPr>
                <w:sz w:val="26"/>
                <w:szCs w:val="26"/>
              </w:rPr>
            </w:pPr>
            <w:r w:rsidRPr="00A611B9">
              <w:rPr>
                <w:sz w:val="26"/>
                <w:szCs w:val="26"/>
              </w:rPr>
              <w:t>B8</w:t>
            </w:r>
          </w:p>
        </w:tc>
        <w:tc>
          <w:tcPr>
            <w:tcW w:w="5990" w:type="dxa"/>
            <w:gridSpan w:val="2"/>
            <w:vAlign w:val="center"/>
          </w:tcPr>
          <w:p w14:paraId="6A5555DF" w14:textId="77777777" w:rsidR="00736362" w:rsidRPr="00A611B9" w:rsidRDefault="00736362" w:rsidP="00A060E3">
            <w:pPr>
              <w:spacing w:after="80" w:line="240" w:lineRule="auto"/>
              <w:rPr>
                <w:sz w:val="26"/>
                <w:szCs w:val="26"/>
              </w:rPr>
            </w:pPr>
            <w:r w:rsidRPr="00A611B9">
              <w:rPr>
                <w:bCs/>
                <w:sz w:val="26"/>
                <w:szCs w:val="26"/>
              </w:rPr>
              <w:t>Chuyển kết quả về TTHCC cấp huyện hoặc bộ phận TN&amp;TKQ UBND cấp xã</w:t>
            </w:r>
          </w:p>
        </w:tc>
        <w:tc>
          <w:tcPr>
            <w:tcW w:w="2551" w:type="dxa"/>
            <w:gridSpan w:val="2"/>
            <w:vAlign w:val="center"/>
          </w:tcPr>
          <w:p w14:paraId="66CC38A8" w14:textId="02E7B151" w:rsidR="00736362" w:rsidRPr="00A611B9" w:rsidRDefault="00736362" w:rsidP="00A060E3">
            <w:pPr>
              <w:spacing w:after="80" w:line="240" w:lineRule="auto"/>
              <w:jc w:val="center"/>
              <w:rPr>
                <w:sz w:val="26"/>
                <w:szCs w:val="26"/>
              </w:rPr>
            </w:pPr>
            <w:r w:rsidRPr="00A611B9">
              <w:rPr>
                <w:sz w:val="26"/>
                <w:szCs w:val="26"/>
              </w:rPr>
              <w:t>Văn phòng đăng ký đất đai, chi nhánh VPĐK đất đai</w:t>
            </w:r>
          </w:p>
        </w:tc>
        <w:tc>
          <w:tcPr>
            <w:tcW w:w="2126" w:type="dxa"/>
            <w:vAlign w:val="center"/>
          </w:tcPr>
          <w:p w14:paraId="43A678DF" w14:textId="77777777" w:rsidR="00736362" w:rsidRPr="00A611B9" w:rsidRDefault="00736362" w:rsidP="00A060E3">
            <w:pPr>
              <w:spacing w:after="80" w:line="240" w:lineRule="auto"/>
              <w:jc w:val="center"/>
              <w:rPr>
                <w:sz w:val="26"/>
                <w:szCs w:val="26"/>
              </w:rPr>
            </w:pPr>
            <w:r w:rsidRPr="00A611B9">
              <w:rPr>
                <w:sz w:val="26"/>
                <w:szCs w:val="26"/>
              </w:rPr>
              <w:t>0,5 ngày</w:t>
            </w:r>
          </w:p>
        </w:tc>
        <w:tc>
          <w:tcPr>
            <w:tcW w:w="2880" w:type="dxa"/>
            <w:gridSpan w:val="3"/>
          </w:tcPr>
          <w:p w14:paraId="6477D5CE" w14:textId="77777777" w:rsidR="00736362" w:rsidRPr="00A611B9" w:rsidRDefault="00736362" w:rsidP="00A060E3">
            <w:pPr>
              <w:spacing w:after="80" w:line="240" w:lineRule="auto"/>
              <w:jc w:val="center"/>
              <w:rPr>
                <w:sz w:val="26"/>
                <w:szCs w:val="26"/>
              </w:rPr>
            </w:pPr>
            <w:r w:rsidRPr="00A611B9">
              <w:rPr>
                <w:sz w:val="26"/>
                <w:szCs w:val="26"/>
              </w:rPr>
              <w:t>Biên bản thẩm định, dự thảo Thông báo cấp GCN kèm hồ sơ</w:t>
            </w:r>
          </w:p>
        </w:tc>
      </w:tr>
      <w:tr w:rsidR="00A266EB" w:rsidRPr="00A611B9" w14:paraId="4A717C68" w14:textId="77777777" w:rsidTr="00A060E3">
        <w:tc>
          <w:tcPr>
            <w:tcW w:w="781" w:type="dxa"/>
            <w:vAlign w:val="center"/>
          </w:tcPr>
          <w:p w14:paraId="40C90451" w14:textId="77777777" w:rsidR="00A266EB" w:rsidRPr="00A611B9" w:rsidRDefault="00A266EB" w:rsidP="00A060E3">
            <w:pPr>
              <w:spacing w:after="80" w:line="240" w:lineRule="auto"/>
              <w:jc w:val="center"/>
              <w:rPr>
                <w:sz w:val="26"/>
                <w:szCs w:val="26"/>
              </w:rPr>
            </w:pPr>
            <w:r w:rsidRPr="00DC0A3C">
              <w:rPr>
                <w:sz w:val="26"/>
                <w:szCs w:val="26"/>
              </w:rPr>
              <w:t>B</w:t>
            </w:r>
            <w:r w:rsidR="007E485C" w:rsidRPr="00A611B9">
              <w:rPr>
                <w:sz w:val="26"/>
                <w:szCs w:val="26"/>
              </w:rPr>
              <w:t>9</w:t>
            </w:r>
          </w:p>
        </w:tc>
        <w:tc>
          <w:tcPr>
            <w:tcW w:w="5990" w:type="dxa"/>
            <w:gridSpan w:val="2"/>
            <w:vAlign w:val="center"/>
          </w:tcPr>
          <w:p w14:paraId="7AB768CB" w14:textId="77777777" w:rsidR="00A266EB" w:rsidRPr="00A611B9" w:rsidRDefault="00A266EB" w:rsidP="00A060E3">
            <w:pPr>
              <w:spacing w:after="80" w:line="240" w:lineRule="auto"/>
              <w:rPr>
                <w:sz w:val="26"/>
                <w:szCs w:val="26"/>
              </w:rPr>
            </w:pPr>
            <w:r w:rsidRPr="00A611B9">
              <w:rPr>
                <w:sz w:val="26"/>
                <w:szCs w:val="26"/>
              </w:rPr>
              <w:t>Trả kết quả cho hộ gia đình, cá nhân</w:t>
            </w:r>
          </w:p>
        </w:tc>
        <w:tc>
          <w:tcPr>
            <w:tcW w:w="2551" w:type="dxa"/>
            <w:gridSpan w:val="2"/>
            <w:vAlign w:val="center"/>
          </w:tcPr>
          <w:p w14:paraId="693C3DFD" w14:textId="77777777" w:rsidR="00A266EB" w:rsidRPr="00A611B9" w:rsidRDefault="00A266EB" w:rsidP="00A060E3">
            <w:pPr>
              <w:spacing w:after="80" w:line="240" w:lineRule="auto"/>
              <w:jc w:val="center"/>
              <w:rPr>
                <w:sz w:val="26"/>
                <w:szCs w:val="26"/>
              </w:rPr>
            </w:pPr>
            <w:r w:rsidRPr="00A611B9">
              <w:rPr>
                <w:sz w:val="26"/>
                <w:szCs w:val="26"/>
              </w:rPr>
              <w:t>Công chức TN&amp;TKQ</w:t>
            </w:r>
          </w:p>
        </w:tc>
        <w:tc>
          <w:tcPr>
            <w:tcW w:w="2126" w:type="dxa"/>
            <w:vAlign w:val="center"/>
          </w:tcPr>
          <w:p w14:paraId="4722F1B2" w14:textId="77777777" w:rsidR="00A266EB" w:rsidRPr="00A611B9" w:rsidRDefault="00A266EB" w:rsidP="00A060E3">
            <w:pPr>
              <w:spacing w:after="80" w:line="240" w:lineRule="auto"/>
              <w:jc w:val="center"/>
              <w:rPr>
                <w:sz w:val="26"/>
                <w:szCs w:val="26"/>
              </w:rPr>
            </w:pPr>
            <w:r w:rsidRPr="00A611B9">
              <w:rPr>
                <w:sz w:val="26"/>
                <w:szCs w:val="26"/>
              </w:rPr>
              <w:t>Giờ hành chính</w:t>
            </w:r>
          </w:p>
        </w:tc>
        <w:tc>
          <w:tcPr>
            <w:tcW w:w="2880" w:type="dxa"/>
            <w:gridSpan w:val="3"/>
          </w:tcPr>
          <w:p w14:paraId="229F0AE3" w14:textId="77777777" w:rsidR="00A266EB" w:rsidRPr="00A611B9" w:rsidRDefault="00A266EB" w:rsidP="00A060E3">
            <w:pPr>
              <w:spacing w:after="80" w:line="240" w:lineRule="auto"/>
              <w:jc w:val="center"/>
              <w:rPr>
                <w:sz w:val="26"/>
                <w:szCs w:val="26"/>
              </w:rPr>
            </w:pPr>
            <w:r w:rsidRPr="00A611B9">
              <w:rPr>
                <w:sz w:val="26"/>
                <w:szCs w:val="26"/>
              </w:rPr>
              <w:t>Kết quả giải quyết TTHC</w:t>
            </w:r>
          </w:p>
        </w:tc>
      </w:tr>
      <w:tr w:rsidR="00A266EB" w:rsidRPr="00A611B9" w14:paraId="5F30B7D7" w14:textId="77777777" w:rsidTr="00A060E3">
        <w:tc>
          <w:tcPr>
            <w:tcW w:w="781" w:type="dxa"/>
            <w:vAlign w:val="center"/>
          </w:tcPr>
          <w:p w14:paraId="7EBE88BB" w14:textId="77777777" w:rsidR="00A266EB" w:rsidRPr="00DC0A3C" w:rsidRDefault="00A266EB" w:rsidP="00A060E3">
            <w:pPr>
              <w:spacing w:after="80" w:line="240" w:lineRule="auto"/>
              <w:jc w:val="center"/>
              <w:rPr>
                <w:b/>
                <w:sz w:val="26"/>
                <w:szCs w:val="26"/>
              </w:rPr>
            </w:pPr>
          </w:p>
        </w:tc>
        <w:tc>
          <w:tcPr>
            <w:tcW w:w="13547" w:type="dxa"/>
            <w:gridSpan w:val="8"/>
          </w:tcPr>
          <w:p w14:paraId="6E905DCD" w14:textId="77777777" w:rsidR="00A266EB" w:rsidRPr="00A611B9" w:rsidRDefault="00A266EB" w:rsidP="00A060E3">
            <w:pPr>
              <w:spacing w:after="80" w:line="240" w:lineRule="auto"/>
              <w:jc w:val="both"/>
              <w:rPr>
                <w:i/>
                <w:sz w:val="26"/>
                <w:szCs w:val="26"/>
              </w:rPr>
            </w:pPr>
            <w:r w:rsidRPr="00A611B9">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336B62A8" w14:textId="77777777" w:rsidR="00A266EB" w:rsidRPr="00A611B9" w:rsidRDefault="00A266EB" w:rsidP="00A060E3">
            <w:pPr>
              <w:spacing w:after="80" w:line="240" w:lineRule="auto"/>
              <w:jc w:val="both"/>
              <w:rPr>
                <w:i/>
                <w:sz w:val="26"/>
                <w:szCs w:val="26"/>
              </w:rPr>
            </w:pPr>
            <w:r w:rsidRPr="00A611B9">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39B49123" w14:textId="77777777" w:rsidR="00A266EB" w:rsidRPr="00A611B9" w:rsidRDefault="00A266EB" w:rsidP="00A060E3">
            <w:pPr>
              <w:spacing w:after="80" w:line="240" w:lineRule="auto"/>
              <w:jc w:val="both"/>
              <w:rPr>
                <w:b/>
                <w:sz w:val="26"/>
                <w:szCs w:val="26"/>
              </w:rPr>
            </w:pPr>
            <w:r w:rsidRPr="00A611B9">
              <w:rPr>
                <w:i/>
                <w:sz w:val="26"/>
                <w:szCs w:val="26"/>
              </w:rPr>
              <w:t>- Tổng thời gian phân bổ cho các bước công việc không vượt quá thời gian quy định hiện hành của thủ tục này.</w:t>
            </w:r>
          </w:p>
        </w:tc>
      </w:tr>
      <w:tr w:rsidR="00A266EB" w:rsidRPr="00A611B9" w14:paraId="026D84EC" w14:textId="77777777" w:rsidTr="00A060E3">
        <w:trPr>
          <w:trHeight w:val="330"/>
        </w:trPr>
        <w:tc>
          <w:tcPr>
            <w:tcW w:w="781" w:type="dxa"/>
            <w:tcBorders>
              <w:top w:val="single" w:sz="4" w:space="0" w:color="000000"/>
              <w:left w:val="single" w:sz="4" w:space="0" w:color="000000"/>
              <w:bottom w:val="single" w:sz="4" w:space="0" w:color="000000"/>
              <w:right w:val="single" w:sz="4" w:space="0" w:color="000000"/>
            </w:tcBorders>
            <w:vAlign w:val="center"/>
          </w:tcPr>
          <w:p w14:paraId="6B09A1EC" w14:textId="77777777" w:rsidR="00A266EB" w:rsidRPr="00DC0A3C" w:rsidRDefault="00A266EB" w:rsidP="00A060E3">
            <w:pPr>
              <w:spacing w:after="80" w:line="240" w:lineRule="auto"/>
              <w:jc w:val="center"/>
              <w:rPr>
                <w:b/>
                <w:sz w:val="26"/>
                <w:szCs w:val="26"/>
              </w:rPr>
            </w:pPr>
            <w:r w:rsidRPr="00DC0A3C">
              <w:rPr>
                <w:b/>
                <w:sz w:val="26"/>
                <w:szCs w:val="26"/>
              </w:rPr>
              <w:t>3</w:t>
            </w:r>
          </w:p>
        </w:tc>
        <w:tc>
          <w:tcPr>
            <w:tcW w:w="13547" w:type="dxa"/>
            <w:gridSpan w:val="8"/>
            <w:tcBorders>
              <w:top w:val="single" w:sz="4" w:space="0" w:color="000000"/>
              <w:left w:val="single" w:sz="4" w:space="0" w:color="000000"/>
              <w:bottom w:val="single" w:sz="4" w:space="0" w:color="auto"/>
              <w:right w:val="single" w:sz="4" w:space="0" w:color="000000"/>
            </w:tcBorders>
          </w:tcPr>
          <w:p w14:paraId="6B95CD5F" w14:textId="77777777" w:rsidR="00A266EB" w:rsidRPr="00A611B9" w:rsidRDefault="00A266EB" w:rsidP="00A060E3">
            <w:pPr>
              <w:autoSpaceDE w:val="0"/>
              <w:autoSpaceDN w:val="0"/>
              <w:spacing w:after="80" w:line="240" w:lineRule="auto"/>
              <w:jc w:val="both"/>
              <w:rPr>
                <w:sz w:val="26"/>
                <w:szCs w:val="26"/>
                <w:lang w:val="en-AU"/>
              </w:rPr>
            </w:pPr>
            <w:r w:rsidRPr="00A611B9">
              <w:rPr>
                <w:b/>
                <w:sz w:val="26"/>
                <w:szCs w:val="26"/>
              </w:rPr>
              <w:t xml:space="preserve">BIỂU MẪU </w:t>
            </w:r>
            <w:r w:rsidRPr="00A611B9">
              <w:rPr>
                <w:sz w:val="26"/>
                <w:szCs w:val="26"/>
                <w:lang w:val="en-AU"/>
              </w:rPr>
              <w:t>(Các biểu mẫu sử dụng trong quá trình thực hiện TTHC)</w:t>
            </w:r>
          </w:p>
          <w:p w14:paraId="6CF4B26A" w14:textId="5233A48A" w:rsidR="00A266EB" w:rsidRPr="00A611B9" w:rsidRDefault="00A266EB" w:rsidP="00A060E3">
            <w:pPr>
              <w:tabs>
                <w:tab w:val="left" w:pos="11436"/>
              </w:tabs>
              <w:autoSpaceDE w:val="0"/>
              <w:autoSpaceDN w:val="0"/>
              <w:spacing w:after="80" w:line="240" w:lineRule="auto"/>
              <w:jc w:val="both"/>
              <w:rPr>
                <w:i/>
                <w:sz w:val="26"/>
                <w:szCs w:val="26"/>
                <w:lang w:val="en-AU"/>
              </w:rPr>
            </w:pPr>
            <w:r w:rsidRPr="00A611B9">
              <w:rPr>
                <w:i/>
                <w:sz w:val="26"/>
                <w:szCs w:val="26"/>
                <w:u w:val="single"/>
                <w:lang w:val="en-AU"/>
              </w:rPr>
              <w:t>Ghi chú:</w:t>
            </w:r>
            <w:r w:rsidRPr="00A611B9">
              <w:rPr>
                <w:i/>
                <w:sz w:val="26"/>
                <w:szCs w:val="26"/>
                <w:lang w:val="en-AU"/>
              </w:rPr>
              <w:t xml:space="preserve"> Các mẫu 01,02,03,04,05,06 áp dụng theo Thông tư </w:t>
            </w:r>
            <w:r w:rsidR="00394C2A">
              <w:rPr>
                <w:i/>
                <w:sz w:val="26"/>
                <w:szCs w:val="26"/>
                <w:lang w:val="en-AU"/>
              </w:rPr>
              <w:t xml:space="preserve">số </w:t>
            </w:r>
            <w:r w:rsidRPr="00A611B9">
              <w:rPr>
                <w:i/>
                <w:sz w:val="26"/>
                <w:szCs w:val="26"/>
                <w:lang w:val="en-AU"/>
              </w:rPr>
              <w:t xml:space="preserve">01/2018/TT-VPCP ngày 23/11/2018 của </w:t>
            </w:r>
            <w:r w:rsidR="00DE3D6C" w:rsidRPr="00A611B9">
              <w:rPr>
                <w:i/>
                <w:sz w:val="26"/>
                <w:szCs w:val="26"/>
                <w:lang w:val="en-AU"/>
              </w:rPr>
              <w:t>Văn phòng</w:t>
            </w:r>
            <w:r w:rsidRPr="00A611B9">
              <w:rPr>
                <w:i/>
                <w:sz w:val="26"/>
                <w:szCs w:val="26"/>
                <w:lang w:val="en-AU"/>
              </w:rPr>
              <w:t xml:space="preserve"> chính phủ.</w:t>
            </w:r>
            <w:r w:rsidRPr="00A611B9">
              <w:rPr>
                <w:i/>
                <w:sz w:val="26"/>
                <w:szCs w:val="26"/>
                <w:lang w:val="en-AU"/>
              </w:rPr>
              <w:tab/>
            </w:r>
          </w:p>
        </w:tc>
      </w:tr>
      <w:tr w:rsidR="00A266EB" w:rsidRPr="00A611B9" w14:paraId="0688B369" w14:textId="77777777" w:rsidTr="00A060E3">
        <w:tc>
          <w:tcPr>
            <w:tcW w:w="781" w:type="dxa"/>
            <w:tcBorders>
              <w:left w:val="single" w:sz="4" w:space="0" w:color="000000"/>
              <w:bottom w:val="single" w:sz="4" w:space="0" w:color="000000"/>
              <w:right w:val="single" w:sz="4" w:space="0" w:color="000000"/>
            </w:tcBorders>
            <w:vAlign w:val="center"/>
          </w:tcPr>
          <w:p w14:paraId="3E910150" w14:textId="77777777" w:rsidR="00A266EB" w:rsidRPr="00DC0A3C" w:rsidRDefault="00A266EB" w:rsidP="00A060E3">
            <w:pPr>
              <w:spacing w:after="80" w:line="240" w:lineRule="auto"/>
              <w:jc w:val="center"/>
              <w:rPr>
                <w:b/>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5BEC4104" w14:textId="77777777" w:rsidR="00A266EB" w:rsidRPr="00A611B9" w:rsidRDefault="00A266EB" w:rsidP="00A060E3">
            <w:pPr>
              <w:spacing w:after="80" w:line="240" w:lineRule="auto"/>
              <w:jc w:val="center"/>
              <w:rPr>
                <w:sz w:val="26"/>
                <w:szCs w:val="26"/>
              </w:rPr>
            </w:pPr>
            <w:r w:rsidRPr="00A611B9">
              <w:rPr>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118716F7" w14:textId="77777777" w:rsidR="00A266EB" w:rsidRPr="00A611B9" w:rsidRDefault="00A266EB" w:rsidP="00A060E3">
            <w:pPr>
              <w:spacing w:after="80" w:line="240" w:lineRule="auto"/>
              <w:jc w:val="both"/>
              <w:rPr>
                <w:sz w:val="26"/>
                <w:szCs w:val="26"/>
              </w:rPr>
            </w:pPr>
            <w:r w:rsidRPr="00A611B9">
              <w:rPr>
                <w:sz w:val="26"/>
                <w:szCs w:val="26"/>
              </w:rPr>
              <w:t>Giấy tiếp nhận hồ sơ và hẹn trả kết quả</w:t>
            </w:r>
          </w:p>
        </w:tc>
      </w:tr>
      <w:tr w:rsidR="00A266EB" w:rsidRPr="00A611B9" w14:paraId="10E4611D" w14:textId="77777777" w:rsidTr="00A060E3">
        <w:tc>
          <w:tcPr>
            <w:tcW w:w="781" w:type="dxa"/>
            <w:tcBorders>
              <w:left w:val="single" w:sz="4" w:space="0" w:color="000000"/>
              <w:bottom w:val="single" w:sz="4" w:space="0" w:color="000000"/>
              <w:right w:val="single" w:sz="4" w:space="0" w:color="000000"/>
            </w:tcBorders>
            <w:vAlign w:val="center"/>
          </w:tcPr>
          <w:p w14:paraId="45578708" w14:textId="77777777" w:rsidR="00A266EB" w:rsidRPr="00DC0A3C" w:rsidRDefault="00A266EB" w:rsidP="00A060E3">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9E4071C" w14:textId="77777777" w:rsidR="00A266EB" w:rsidRPr="00A611B9" w:rsidRDefault="00A266EB" w:rsidP="00A060E3">
            <w:pPr>
              <w:spacing w:after="80" w:line="240" w:lineRule="auto"/>
              <w:jc w:val="center"/>
              <w:rPr>
                <w:sz w:val="26"/>
                <w:szCs w:val="26"/>
              </w:rPr>
            </w:pPr>
            <w:r w:rsidRPr="00A611B9">
              <w:rPr>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4BF1A8C5" w14:textId="77777777" w:rsidR="00A266EB" w:rsidRPr="00A611B9" w:rsidRDefault="00A266EB" w:rsidP="00A060E3">
            <w:pPr>
              <w:spacing w:after="80" w:line="240" w:lineRule="auto"/>
              <w:jc w:val="both"/>
              <w:rPr>
                <w:sz w:val="26"/>
                <w:szCs w:val="26"/>
              </w:rPr>
            </w:pPr>
            <w:r w:rsidRPr="00A611B9">
              <w:rPr>
                <w:sz w:val="26"/>
                <w:szCs w:val="26"/>
              </w:rPr>
              <w:t>Phiếu yêu cầu bổ sung hoàn thiện hồ sơ</w:t>
            </w:r>
          </w:p>
        </w:tc>
      </w:tr>
      <w:tr w:rsidR="00A266EB" w:rsidRPr="00A611B9" w14:paraId="04A0E79D" w14:textId="77777777" w:rsidTr="00A060E3">
        <w:tc>
          <w:tcPr>
            <w:tcW w:w="781" w:type="dxa"/>
            <w:tcBorders>
              <w:left w:val="single" w:sz="4" w:space="0" w:color="000000"/>
              <w:bottom w:val="single" w:sz="4" w:space="0" w:color="000000"/>
              <w:right w:val="single" w:sz="4" w:space="0" w:color="000000"/>
            </w:tcBorders>
            <w:vAlign w:val="center"/>
          </w:tcPr>
          <w:p w14:paraId="246E5D52" w14:textId="77777777" w:rsidR="00A266EB" w:rsidRPr="00DC0A3C" w:rsidRDefault="00A266EB" w:rsidP="00A060E3">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38FEC6B7" w14:textId="77777777" w:rsidR="00A266EB" w:rsidRPr="00A611B9" w:rsidRDefault="00A266EB" w:rsidP="00A060E3">
            <w:pPr>
              <w:tabs>
                <w:tab w:val="left" w:pos="4638"/>
              </w:tabs>
              <w:spacing w:after="80" w:line="240" w:lineRule="auto"/>
              <w:jc w:val="center"/>
              <w:rPr>
                <w:sz w:val="26"/>
                <w:szCs w:val="26"/>
              </w:rPr>
            </w:pPr>
            <w:r w:rsidRPr="00A611B9">
              <w:rPr>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211A2F9A" w14:textId="77777777" w:rsidR="00A266EB" w:rsidRPr="00A611B9" w:rsidRDefault="00A266EB" w:rsidP="00A060E3">
            <w:pPr>
              <w:spacing w:after="80" w:line="240" w:lineRule="auto"/>
              <w:jc w:val="both"/>
              <w:rPr>
                <w:sz w:val="26"/>
                <w:szCs w:val="26"/>
              </w:rPr>
            </w:pPr>
            <w:r w:rsidRPr="00A611B9">
              <w:rPr>
                <w:sz w:val="26"/>
                <w:szCs w:val="26"/>
              </w:rPr>
              <w:t>Phiếu từ chối tiếp nhận giải quyết hồ sơ</w:t>
            </w:r>
          </w:p>
        </w:tc>
      </w:tr>
      <w:tr w:rsidR="00A266EB" w:rsidRPr="00A611B9" w14:paraId="519C25D0" w14:textId="77777777" w:rsidTr="00A060E3">
        <w:tc>
          <w:tcPr>
            <w:tcW w:w="781" w:type="dxa"/>
            <w:tcBorders>
              <w:left w:val="single" w:sz="4" w:space="0" w:color="000000"/>
              <w:bottom w:val="single" w:sz="4" w:space="0" w:color="000000"/>
              <w:right w:val="single" w:sz="4" w:space="0" w:color="000000"/>
            </w:tcBorders>
            <w:vAlign w:val="center"/>
          </w:tcPr>
          <w:p w14:paraId="2BE21C25" w14:textId="77777777" w:rsidR="00A266EB" w:rsidRPr="00DC0A3C" w:rsidRDefault="00A266EB" w:rsidP="00A060E3">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C5E946E" w14:textId="77777777" w:rsidR="00A266EB" w:rsidRPr="00A611B9" w:rsidRDefault="00A266EB" w:rsidP="00A060E3">
            <w:pPr>
              <w:spacing w:after="80" w:line="240" w:lineRule="auto"/>
              <w:jc w:val="center"/>
              <w:rPr>
                <w:sz w:val="26"/>
                <w:szCs w:val="26"/>
              </w:rPr>
            </w:pPr>
            <w:r w:rsidRPr="00A611B9">
              <w:rPr>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73710365" w14:textId="77777777" w:rsidR="00A266EB" w:rsidRPr="00A611B9" w:rsidRDefault="00A266EB" w:rsidP="00A060E3">
            <w:pPr>
              <w:spacing w:after="80" w:line="240" w:lineRule="auto"/>
              <w:jc w:val="both"/>
              <w:rPr>
                <w:sz w:val="26"/>
                <w:szCs w:val="26"/>
              </w:rPr>
            </w:pPr>
            <w:r w:rsidRPr="00A611B9">
              <w:rPr>
                <w:sz w:val="26"/>
                <w:szCs w:val="26"/>
              </w:rPr>
              <w:t>Phiếu xin lỗi và hẹn lại ngày trả kết quả</w:t>
            </w:r>
          </w:p>
        </w:tc>
      </w:tr>
      <w:tr w:rsidR="00A266EB" w:rsidRPr="00A611B9" w14:paraId="563B4EC8" w14:textId="77777777" w:rsidTr="00A060E3">
        <w:tc>
          <w:tcPr>
            <w:tcW w:w="781" w:type="dxa"/>
            <w:tcBorders>
              <w:left w:val="single" w:sz="4" w:space="0" w:color="000000"/>
              <w:bottom w:val="single" w:sz="4" w:space="0" w:color="000000"/>
              <w:right w:val="single" w:sz="4" w:space="0" w:color="000000"/>
            </w:tcBorders>
            <w:vAlign w:val="center"/>
          </w:tcPr>
          <w:p w14:paraId="6E637A98" w14:textId="77777777" w:rsidR="00A266EB" w:rsidRPr="00DC0A3C" w:rsidRDefault="00A266EB" w:rsidP="00A060E3">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96317D8" w14:textId="77777777" w:rsidR="00A266EB" w:rsidRPr="00A611B9" w:rsidRDefault="00A266EB" w:rsidP="00A060E3">
            <w:pPr>
              <w:spacing w:after="80" w:line="240" w:lineRule="auto"/>
              <w:jc w:val="center"/>
              <w:rPr>
                <w:sz w:val="26"/>
                <w:szCs w:val="26"/>
              </w:rPr>
            </w:pPr>
            <w:r w:rsidRPr="00A611B9">
              <w:rPr>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6996B8C5" w14:textId="77777777" w:rsidR="00A266EB" w:rsidRPr="00A611B9" w:rsidRDefault="00A266EB" w:rsidP="00A060E3">
            <w:pPr>
              <w:spacing w:after="80" w:line="240" w:lineRule="auto"/>
              <w:jc w:val="both"/>
              <w:rPr>
                <w:sz w:val="26"/>
                <w:szCs w:val="26"/>
              </w:rPr>
            </w:pPr>
            <w:r w:rsidRPr="00A611B9">
              <w:rPr>
                <w:sz w:val="26"/>
                <w:szCs w:val="26"/>
              </w:rPr>
              <w:t>Phiếu kiểm soát quá trình giải quyết hồ sơ</w:t>
            </w:r>
          </w:p>
        </w:tc>
      </w:tr>
      <w:tr w:rsidR="00A266EB" w:rsidRPr="00A611B9" w14:paraId="4EFDDDBB" w14:textId="77777777" w:rsidTr="00A060E3">
        <w:tc>
          <w:tcPr>
            <w:tcW w:w="781" w:type="dxa"/>
            <w:tcBorders>
              <w:left w:val="single" w:sz="4" w:space="0" w:color="000000"/>
              <w:bottom w:val="single" w:sz="4" w:space="0" w:color="000000"/>
              <w:right w:val="single" w:sz="4" w:space="0" w:color="000000"/>
            </w:tcBorders>
            <w:vAlign w:val="center"/>
          </w:tcPr>
          <w:p w14:paraId="3C4A3A1B" w14:textId="77777777" w:rsidR="00A266EB" w:rsidRPr="00DC0A3C" w:rsidRDefault="00A266EB" w:rsidP="00A060E3">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06A3E36C" w14:textId="77777777" w:rsidR="00A266EB" w:rsidRPr="00A611B9" w:rsidRDefault="00A266EB" w:rsidP="00A060E3">
            <w:pPr>
              <w:spacing w:after="80" w:line="240" w:lineRule="auto"/>
              <w:jc w:val="center"/>
              <w:rPr>
                <w:sz w:val="26"/>
                <w:szCs w:val="26"/>
              </w:rPr>
            </w:pPr>
            <w:r w:rsidRPr="00A611B9">
              <w:rPr>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58584FE5" w14:textId="77777777" w:rsidR="00A266EB" w:rsidRPr="00A611B9" w:rsidRDefault="00A266EB" w:rsidP="00A060E3">
            <w:pPr>
              <w:spacing w:after="80" w:line="240" w:lineRule="auto"/>
              <w:jc w:val="both"/>
              <w:rPr>
                <w:sz w:val="26"/>
                <w:szCs w:val="26"/>
              </w:rPr>
            </w:pPr>
            <w:r w:rsidRPr="00A611B9">
              <w:rPr>
                <w:sz w:val="26"/>
                <w:szCs w:val="26"/>
              </w:rPr>
              <w:t>Sổ theo dõi hồ sơ</w:t>
            </w:r>
          </w:p>
        </w:tc>
      </w:tr>
      <w:tr w:rsidR="00A266EB" w:rsidRPr="00A611B9" w14:paraId="2C6B4DA0" w14:textId="77777777" w:rsidTr="00A060E3">
        <w:tc>
          <w:tcPr>
            <w:tcW w:w="781" w:type="dxa"/>
            <w:tcBorders>
              <w:left w:val="single" w:sz="4" w:space="0" w:color="000000"/>
              <w:bottom w:val="single" w:sz="4" w:space="0" w:color="000000"/>
              <w:right w:val="single" w:sz="4" w:space="0" w:color="000000"/>
            </w:tcBorders>
            <w:vAlign w:val="center"/>
          </w:tcPr>
          <w:p w14:paraId="7C302B18" w14:textId="77777777" w:rsidR="00A266EB" w:rsidRPr="00DC0A3C" w:rsidRDefault="00A266EB" w:rsidP="00A060E3">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EF22197" w14:textId="77777777" w:rsidR="00A266EB" w:rsidRPr="00DC0A3C" w:rsidRDefault="007D6C70" w:rsidP="00A060E3">
            <w:pPr>
              <w:spacing w:after="80" w:line="240" w:lineRule="auto"/>
              <w:jc w:val="center"/>
              <w:rPr>
                <w:sz w:val="26"/>
                <w:szCs w:val="26"/>
              </w:rPr>
            </w:pPr>
            <w:r w:rsidRPr="00E3517D">
              <w:rPr>
                <w:bCs/>
                <w:sz w:val="26"/>
                <w:szCs w:val="26"/>
                <w:lang w:eastAsia="zh-CN"/>
              </w:rPr>
              <w:t>BM.ĐĐ.10.01</w:t>
            </w:r>
          </w:p>
        </w:tc>
        <w:tc>
          <w:tcPr>
            <w:tcW w:w="11119" w:type="dxa"/>
            <w:gridSpan w:val="7"/>
            <w:tcBorders>
              <w:top w:val="single" w:sz="4" w:space="0" w:color="000000"/>
              <w:left w:val="single" w:sz="4" w:space="0" w:color="auto"/>
              <w:bottom w:val="single" w:sz="4" w:space="0" w:color="000000"/>
              <w:right w:val="single" w:sz="4" w:space="0" w:color="000000"/>
            </w:tcBorders>
          </w:tcPr>
          <w:p w14:paraId="09FF9106" w14:textId="77777777" w:rsidR="00A266EB" w:rsidRPr="00A611B9" w:rsidRDefault="007D6C70" w:rsidP="00A060E3">
            <w:pPr>
              <w:spacing w:after="80" w:line="240" w:lineRule="auto"/>
              <w:jc w:val="both"/>
              <w:rPr>
                <w:sz w:val="26"/>
                <w:szCs w:val="26"/>
              </w:rPr>
            </w:pPr>
            <w:r w:rsidRPr="00A611B9">
              <w:rPr>
                <w:sz w:val="26"/>
                <w:szCs w:val="26"/>
                <w:lang w:val="vi-VN" w:eastAsia="zh-CN"/>
              </w:rPr>
              <w:t xml:space="preserve">Đơn </w:t>
            </w:r>
            <w:r w:rsidRPr="00A611B9">
              <w:rPr>
                <w:sz w:val="26"/>
                <w:szCs w:val="26"/>
                <w:lang w:eastAsia="zh-CN"/>
              </w:rPr>
              <w:t xml:space="preserve">đề nghị cấp lại, cấp đổi </w:t>
            </w:r>
            <w:r w:rsidRPr="00A611B9">
              <w:rPr>
                <w:sz w:val="26"/>
                <w:szCs w:val="26"/>
                <w:lang w:val="vi-VN" w:eastAsia="zh-CN"/>
              </w:rPr>
              <w:t xml:space="preserve">Giấy chứng nhận quyền sử dụng đất, quyền sở hữu nhà ở và tài sản khác </w:t>
            </w:r>
            <w:r w:rsidRPr="00A611B9">
              <w:rPr>
                <w:sz w:val="26"/>
                <w:szCs w:val="26"/>
                <w:lang w:val="vi-VN" w:eastAsia="zh-CN"/>
              </w:rPr>
              <w:lastRenderedPageBreak/>
              <w:t>gắn liền với đất.</w:t>
            </w:r>
          </w:p>
        </w:tc>
      </w:tr>
      <w:tr w:rsidR="00A266EB" w:rsidRPr="00A611B9" w14:paraId="5EC4D33E" w14:textId="77777777" w:rsidTr="00A060E3">
        <w:tc>
          <w:tcPr>
            <w:tcW w:w="781" w:type="dxa"/>
            <w:tcBorders>
              <w:left w:val="single" w:sz="4" w:space="0" w:color="000000"/>
              <w:bottom w:val="single" w:sz="4" w:space="0" w:color="000000"/>
              <w:right w:val="single" w:sz="4" w:space="0" w:color="000000"/>
            </w:tcBorders>
            <w:vAlign w:val="center"/>
          </w:tcPr>
          <w:p w14:paraId="2B8DC0AD" w14:textId="77777777" w:rsidR="00A266EB" w:rsidRPr="00DC0A3C" w:rsidRDefault="00A266EB" w:rsidP="00A060E3">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825869C" w14:textId="77777777" w:rsidR="00A266EB" w:rsidRPr="00DC0A3C" w:rsidRDefault="007D6C70" w:rsidP="00A060E3">
            <w:pPr>
              <w:spacing w:after="80" w:line="240" w:lineRule="auto"/>
              <w:jc w:val="center"/>
              <w:rPr>
                <w:sz w:val="26"/>
                <w:szCs w:val="26"/>
                <w:lang w:val="vi-VN" w:eastAsia="zh-CN"/>
              </w:rPr>
            </w:pPr>
            <w:r w:rsidRPr="00E3517D">
              <w:rPr>
                <w:bCs/>
                <w:sz w:val="26"/>
                <w:szCs w:val="26"/>
                <w:lang w:eastAsia="zh-CN"/>
              </w:rPr>
              <w:t>BM.ĐĐ.10.02</w:t>
            </w:r>
          </w:p>
        </w:tc>
        <w:tc>
          <w:tcPr>
            <w:tcW w:w="11119" w:type="dxa"/>
            <w:gridSpan w:val="7"/>
            <w:tcBorders>
              <w:top w:val="single" w:sz="4" w:space="0" w:color="000000"/>
              <w:left w:val="single" w:sz="4" w:space="0" w:color="auto"/>
              <w:bottom w:val="single" w:sz="4" w:space="0" w:color="000000"/>
              <w:right w:val="single" w:sz="4" w:space="0" w:color="000000"/>
            </w:tcBorders>
          </w:tcPr>
          <w:p w14:paraId="52A9FFBD" w14:textId="77777777" w:rsidR="00A266EB" w:rsidRPr="00A611B9" w:rsidRDefault="007D6C70" w:rsidP="00A060E3">
            <w:pPr>
              <w:spacing w:after="80" w:line="240" w:lineRule="auto"/>
              <w:jc w:val="both"/>
              <w:rPr>
                <w:sz w:val="26"/>
                <w:szCs w:val="26"/>
              </w:rPr>
            </w:pPr>
            <w:r w:rsidRPr="00A611B9">
              <w:rPr>
                <w:sz w:val="26"/>
                <w:szCs w:val="26"/>
                <w:lang w:val="vi-VN" w:eastAsia="zh-CN"/>
              </w:rPr>
              <w:t>Danh sách người sử dụng chung thửa đất, chủ sở hữu chung tài sản gắn liền với đất.</w:t>
            </w:r>
          </w:p>
        </w:tc>
      </w:tr>
      <w:tr w:rsidR="00A266EB" w:rsidRPr="00A611B9" w14:paraId="29E846A6" w14:textId="77777777" w:rsidTr="00A060E3">
        <w:tc>
          <w:tcPr>
            <w:tcW w:w="781" w:type="dxa"/>
            <w:tcBorders>
              <w:left w:val="single" w:sz="4" w:space="0" w:color="000000"/>
              <w:bottom w:val="single" w:sz="4" w:space="0" w:color="000000"/>
              <w:right w:val="single" w:sz="4" w:space="0" w:color="000000"/>
            </w:tcBorders>
            <w:vAlign w:val="center"/>
          </w:tcPr>
          <w:p w14:paraId="3FE8ECB5" w14:textId="77777777" w:rsidR="00A266EB" w:rsidRPr="00DC0A3C" w:rsidRDefault="00A266EB" w:rsidP="00A060E3">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5CDA6E8" w14:textId="77777777" w:rsidR="00A266EB" w:rsidRPr="00DC0A3C" w:rsidRDefault="007D6C70" w:rsidP="00A060E3">
            <w:pPr>
              <w:spacing w:after="80" w:line="240" w:lineRule="auto"/>
              <w:jc w:val="center"/>
              <w:rPr>
                <w:sz w:val="26"/>
                <w:szCs w:val="26"/>
                <w:lang w:val="vi-VN" w:eastAsia="zh-CN"/>
              </w:rPr>
            </w:pPr>
            <w:r w:rsidRPr="00E3517D">
              <w:rPr>
                <w:bCs/>
                <w:sz w:val="26"/>
                <w:szCs w:val="26"/>
                <w:lang w:eastAsia="zh-CN"/>
              </w:rPr>
              <w:t>BM.ĐĐ.10.03</w:t>
            </w:r>
          </w:p>
        </w:tc>
        <w:tc>
          <w:tcPr>
            <w:tcW w:w="11119" w:type="dxa"/>
            <w:gridSpan w:val="7"/>
            <w:tcBorders>
              <w:top w:val="single" w:sz="4" w:space="0" w:color="000000"/>
              <w:left w:val="single" w:sz="4" w:space="0" w:color="auto"/>
              <w:bottom w:val="single" w:sz="4" w:space="0" w:color="000000"/>
              <w:right w:val="single" w:sz="4" w:space="0" w:color="000000"/>
            </w:tcBorders>
          </w:tcPr>
          <w:p w14:paraId="1D88F33E" w14:textId="77777777" w:rsidR="00A266EB" w:rsidRPr="00A611B9" w:rsidRDefault="007D6C70" w:rsidP="00A060E3">
            <w:pPr>
              <w:spacing w:after="80" w:line="240" w:lineRule="auto"/>
              <w:jc w:val="both"/>
              <w:rPr>
                <w:sz w:val="26"/>
                <w:szCs w:val="26"/>
              </w:rPr>
            </w:pPr>
            <w:r w:rsidRPr="00A611B9">
              <w:rPr>
                <w:sz w:val="26"/>
                <w:szCs w:val="26"/>
                <w:lang w:val="vi-VN"/>
              </w:rPr>
              <w:t>Danh sách các thửa đất nông nghiệp của cùng một người sử dụng, người được giao quản lý đất.</w:t>
            </w:r>
          </w:p>
        </w:tc>
      </w:tr>
      <w:tr w:rsidR="00A266EB" w:rsidRPr="00A611B9" w14:paraId="5AD995F2" w14:textId="77777777" w:rsidTr="00A060E3">
        <w:tc>
          <w:tcPr>
            <w:tcW w:w="781" w:type="dxa"/>
            <w:tcBorders>
              <w:left w:val="single" w:sz="4" w:space="0" w:color="000000"/>
              <w:right w:val="single" w:sz="4" w:space="0" w:color="000000"/>
            </w:tcBorders>
            <w:vAlign w:val="center"/>
          </w:tcPr>
          <w:p w14:paraId="4EEB1FD3" w14:textId="77777777" w:rsidR="00A266EB" w:rsidRPr="00DC0A3C" w:rsidRDefault="00A266EB" w:rsidP="00A060E3">
            <w:pPr>
              <w:spacing w:after="80" w:line="240" w:lineRule="auto"/>
              <w:jc w:val="center"/>
              <w:rPr>
                <w:b/>
                <w:sz w:val="26"/>
                <w:szCs w:val="26"/>
              </w:rPr>
            </w:pPr>
            <w:r w:rsidRPr="00DC0A3C">
              <w:rPr>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2D30D378" w14:textId="77777777" w:rsidR="00A266EB" w:rsidRPr="00A611B9" w:rsidRDefault="00A266EB" w:rsidP="00A060E3">
            <w:pPr>
              <w:autoSpaceDE w:val="0"/>
              <w:autoSpaceDN w:val="0"/>
              <w:spacing w:after="80" w:line="240" w:lineRule="auto"/>
              <w:jc w:val="both"/>
              <w:rPr>
                <w:b/>
                <w:sz w:val="26"/>
                <w:szCs w:val="26"/>
              </w:rPr>
            </w:pPr>
            <w:r w:rsidRPr="00A611B9">
              <w:rPr>
                <w:b/>
                <w:sz w:val="26"/>
                <w:szCs w:val="26"/>
              </w:rPr>
              <w:t xml:space="preserve">HỒ SƠ LƯU </w:t>
            </w:r>
          </w:p>
          <w:p w14:paraId="452D7910" w14:textId="77777777" w:rsidR="00F94F8B" w:rsidRPr="00A611B9" w:rsidRDefault="00572098" w:rsidP="00A060E3">
            <w:pPr>
              <w:pStyle w:val="ListParagraph"/>
              <w:numPr>
                <w:ilvl w:val="0"/>
                <w:numId w:val="4"/>
              </w:numPr>
              <w:autoSpaceDE w:val="0"/>
              <w:autoSpaceDN w:val="0"/>
              <w:spacing w:after="80"/>
              <w:jc w:val="both"/>
              <w:rPr>
                <w:sz w:val="26"/>
                <w:szCs w:val="26"/>
                <w:lang w:val="en-AU"/>
              </w:rPr>
            </w:pPr>
            <w:r w:rsidRPr="00A611B9">
              <w:rPr>
                <w:sz w:val="26"/>
                <w:szCs w:val="26"/>
                <w:lang w:val="en-AU"/>
              </w:rPr>
              <w:t>Giấy chứng nhận</w:t>
            </w:r>
          </w:p>
          <w:p w14:paraId="7C8A25D0" w14:textId="77777777" w:rsidR="00F94F8B" w:rsidRPr="00A611B9" w:rsidRDefault="00572098" w:rsidP="00A060E3">
            <w:pPr>
              <w:pStyle w:val="ListParagraph"/>
              <w:numPr>
                <w:ilvl w:val="0"/>
                <w:numId w:val="4"/>
              </w:numPr>
              <w:autoSpaceDE w:val="0"/>
              <w:autoSpaceDN w:val="0"/>
              <w:spacing w:after="80"/>
              <w:jc w:val="both"/>
              <w:rPr>
                <w:sz w:val="26"/>
                <w:szCs w:val="26"/>
                <w:lang w:val="en-AU"/>
              </w:rPr>
            </w:pPr>
            <w:r w:rsidRPr="00A611B9">
              <w:rPr>
                <w:sz w:val="26"/>
                <w:szCs w:val="26"/>
                <w:lang w:val="en-AU"/>
              </w:rPr>
              <w:t>Các thành phần hồ sơ tại mục 2.3</w:t>
            </w:r>
          </w:p>
        </w:tc>
      </w:tr>
      <w:tr w:rsidR="00A266EB" w:rsidRPr="00A611B9" w14:paraId="6AA1B2B6" w14:textId="77777777" w:rsidTr="00A060E3">
        <w:trPr>
          <w:trHeight w:val="549"/>
        </w:trPr>
        <w:tc>
          <w:tcPr>
            <w:tcW w:w="14328" w:type="dxa"/>
            <w:gridSpan w:val="9"/>
            <w:tcBorders>
              <w:left w:val="single" w:sz="4" w:space="0" w:color="000000"/>
              <w:bottom w:val="single" w:sz="4" w:space="0" w:color="000000"/>
              <w:right w:val="single" w:sz="4" w:space="0" w:color="000000"/>
            </w:tcBorders>
          </w:tcPr>
          <w:p w14:paraId="685A48A4" w14:textId="77777777" w:rsidR="00A266EB" w:rsidRPr="00A611B9" w:rsidRDefault="00A266EB" w:rsidP="00A060E3">
            <w:pPr>
              <w:autoSpaceDE w:val="0"/>
              <w:autoSpaceDN w:val="0"/>
              <w:spacing w:after="80" w:line="240" w:lineRule="auto"/>
              <w:jc w:val="both"/>
              <w:rPr>
                <w:sz w:val="26"/>
                <w:szCs w:val="26"/>
                <w:lang w:val="en-AU"/>
              </w:rPr>
            </w:pPr>
            <w:r w:rsidRPr="00DC0A3C">
              <w:rPr>
                <w:sz w:val="26"/>
                <w:szCs w:val="26"/>
                <w:lang w:val="en-AU"/>
              </w:rPr>
              <w:t>H</w:t>
            </w:r>
            <w:r w:rsidRPr="00A611B9">
              <w:rPr>
                <w:sz w:val="26"/>
                <w:szCs w:val="26"/>
                <w:lang w:val="en-AU"/>
              </w:rPr>
              <w:t>ồ sơ được lưu tại đơn vị xử lý chính, trực tiếp, thời gian lưu 5 năm. Sau khi hết hạn, chuyển hồ sơ xuống đơn vị lưu trữ của Sở và lưu trữ theo quy định hiện hành.</w:t>
            </w:r>
          </w:p>
        </w:tc>
      </w:tr>
    </w:tbl>
    <w:p w14:paraId="5851E8FA" w14:textId="77777777" w:rsidR="00A266EB" w:rsidRPr="00C27192" w:rsidRDefault="00A266EB" w:rsidP="00A266EB">
      <w:pPr>
        <w:rPr>
          <w:b/>
          <w:sz w:val="26"/>
          <w:szCs w:val="26"/>
        </w:rPr>
      </w:pPr>
    </w:p>
    <w:p w14:paraId="59639822" w14:textId="77777777" w:rsidR="00A266EB" w:rsidRPr="00C27192" w:rsidRDefault="00A266EB" w:rsidP="00A266EB">
      <w:pPr>
        <w:rPr>
          <w:b/>
          <w:sz w:val="26"/>
          <w:szCs w:val="26"/>
        </w:rPr>
      </w:pPr>
    </w:p>
    <w:p w14:paraId="5CD03DF8" w14:textId="77777777" w:rsidR="00A266EB" w:rsidRPr="00C27192" w:rsidRDefault="00A266EB" w:rsidP="00A266EB">
      <w:pPr>
        <w:rPr>
          <w:b/>
          <w:sz w:val="26"/>
          <w:szCs w:val="26"/>
        </w:rPr>
      </w:pPr>
    </w:p>
    <w:p w14:paraId="3BE64955" w14:textId="77777777" w:rsidR="000D676E" w:rsidRDefault="000D676E">
      <w:pPr>
        <w:spacing w:after="0" w:line="240" w:lineRule="auto"/>
        <w:rPr>
          <w:b/>
          <w:color w:val="000000"/>
          <w:szCs w:val="28"/>
          <w:highlight w:val="yellow"/>
        </w:rPr>
      </w:pPr>
    </w:p>
    <w:p w14:paraId="0C980D7C" w14:textId="77777777" w:rsidR="00C33341" w:rsidRDefault="00C33341">
      <w:pPr>
        <w:spacing w:after="0" w:line="240" w:lineRule="auto"/>
        <w:rPr>
          <w:b/>
          <w:color w:val="000000"/>
          <w:szCs w:val="28"/>
          <w:highlight w:val="yellow"/>
        </w:rPr>
        <w:sectPr w:rsidR="00C33341" w:rsidSect="009C1610">
          <w:pgSz w:w="16840" w:h="11907" w:orient="landscape" w:code="9"/>
          <w:pgMar w:top="965" w:right="907" w:bottom="1022" w:left="965" w:header="720" w:footer="720" w:gutter="0"/>
          <w:cols w:space="720"/>
          <w:docGrid w:linePitch="360"/>
        </w:sectPr>
      </w:pPr>
    </w:p>
    <w:p w14:paraId="404A0C16" w14:textId="77777777" w:rsidR="00C33341" w:rsidRDefault="00EC780B" w:rsidP="00394C2A">
      <w:pPr>
        <w:spacing w:after="0" w:line="240" w:lineRule="auto"/>
        <w:jc w:val="right"/>
        <w:rPr>
          <w:bCs/>
          <w:lang w:eastAsia="zh-CN"/>
        </w:rPr>
      </w:pPr>
      <w:r>
        <w:rPr>
          <w:bCs/>
          <w:lang w:eastAsia="zh-CN"/>
        </w:rPr>
        <w:lastRenderedPageBreak/>
        <w:t>BM.ĐĐ.10</w:t>
      </w:r>
      <w:r w:rsidR="00C33341">
        <w:rPr>
          <w:bCs/>
          <w:lang w:eastAsia="zh-CN"/>
        </w:rPr>
        <w:t>.01</w:t>
      </w:r>
    </w:p>
    <w:p w14:paraId="73BE911D" w14:textId="77777777" w:rsidR="00C33341" w:rsidRPr="00E53235" w:rsidRDefault="00C33341" w:rsidP="00394C2A">
      <w:pPr>
        <w:spacing w:after="0" w:line="240" w:lineRule="auto"/>
        <w:jc w:val="right"/>
        <w:rPr>
          <w:b/>
          <w:color w:val="000000" w:themeColor="text1"/>
          <w:szCs w:val="28"/>
        </w:rPr>
      </w:pPr>
      <w:r w:rsidRPr="00E53235">
        <w:rPr>
          <w:b/>
          <w:color w:val="000000" w:themeColor="text1"/>
          <w:szCs w:val="28"/>
        </w:rPr>
        <w:t>Mẫu số 10/ĐK</w:t>
      </w:r>
    </w:p>
    <w:p w14:paraId="70D1FFAA" w14:textId="77777777" w:rsidR="00C33341" w:rsidRPr="00E53235" w:rsidRDefault="00C33341" w:rsidP="00394C2A">
      <w:pPr>
        <w:spacing w:after="0" w:line="240" w:lineRule="auto"/>
        <w:rPr>
          <w:color w:val="000000" w:themeColor="text1"/>
          <w:szCs w:val="28"/>
        </w:rPr>
      </w:pPr>
    </w:p>
    <w:tbl>
      <w:tblPr>
        <w:tblW w:w="0" w:type="auto"/>
        <w:tblInd w:w="468" w:type="dxa"/>
        <w:tblLayout w:type="fixed"/>
        <w:tblLook w:val="01E0" w:firstRow="1" w:lastRow="1" w:firstColumn="1" w:lastColumn="1" w:noHBand="0" w:noVBand="0"/>
      </w:tblPr>
      <w:tblGrid>
        <w:gridCol w:w="1920"/>
        <w:gridCol w:w="1209"/>
        <w:gridCol w:w="366"/>
        <w:gridCol w:w="1010"/>
        <w:gridCol w:w="588"/>
        <w:gridCol w:w="374"/>
        <w:gridCol w:w="4073"/>
      </w:tblGrid>
      <w:tr w:rsidR="00C33341" w:rsidRPr="00107A32" w14:paraId="2A1E9E32" w14:textId="77777777" w:rsidTr="00C33341">
        <w:tc>
          <w:tcPr>
            <w:tcW w:w="5467" w:type="dxa"/>
            <w:gridSpan w:val="6"/>
          </w:tcPr>
          <w:p w14:paraId="434A1FF5" w14:textId="77777777" w:rsidR="00C33341" w:rsidRPr="00107A32" w:rsidRDefault="007D6C70" w:rsidP="00394C2A">
            <w:pPr>
              <w:spacing w:after="0" w:line="240" w:lineRule="auto"/>
              <w:jc w:val="center"/>
              <w:rPr>
                <w:b/>
                <w:color w:val="000000" w:themeColor="text1"/>
                <w:sz w:val="24"/>
                <w:szCs w:val="20"/>
              </w:rPr>
            </w:pPr>
            <w:r w:rsidRPr="007D6C70">
              <w:rPr>
                <w:b/>
                <w:color w:val="000000" w:themeColor="text1"/>
                <w:sz w:val="24"/>
                <w:szCs w:val="20"/>
              </w:rPr>
              <w:t>CỘNG HÒA XÃ HỘI CHỦ NGHĨA VIỆT NAM</w:t>
            </w:r>
            <w:r w:rsidRPr="007D6C70">
              <w:rPr>
                <w:b/>
                <w:color w:val="000000" w:themeColor="text1"/>
                <w:sz w:val="24"/>
                <w:szCs w:val="20"/>
              </w:rPr>
              <w:br/>
              <w:t>Độc lập - Tự do - Hạnh phúc</w:t>
            </w:r>
            <w:r w:rsidRPr="007D6C70">
              <w:rPr>
                <w:b/>
                <w:color w:val="000000" w:themeColor="text1"/>
                <w:sz w:val="24"/>
                <w:szCs w:val="20"/>
              </w:rPr>
              <w:br/>
              <w:t>---------------</w:t>
            </w:r>
          </w:p>
          <w:p w14:paraId="0DB8D5F2" w14:textId="77777777" w:rsidR="00C33341" w:rsidRPr="00107A32" w:rsidRDefault="00C33341" w:rsidP="00394C2A">
            <w:pPr>
              <w:spacing w:after="0" w:line="240" w:lineRule="auto"/>
              <w:jc w:val="center"/>
              <w:rPr>
                <w:b/>
                <w:color w:val="000000" w:themeColor="text1"/>
                <w:sz w:val="24"/>
                <w:szCs w:val="20"/>
              </w:rPr>
            </w:pPr>
          </w:p>
          <w:p w14:paraId="06F45386" w14:textId="4FD98B60" w:rsidR="00C33341" w:rsidRDefault="007D6C70" w:rsidP="00394C2A">
            <w:pPr>
              <w:spacing w:after="0" w:line="240" w:lineRule="auto"/>
              <w:jc w:val="center"/>
              <w:rPr>
                <w:b/>
                <w:color w:val="000000" w:themeColor="text1"/>
                <w:sz w:val="24"/>
                <w:szCs w:val="20"/>
              </w:rPr>
            </w:pPr>
            <w:r w:rsidRPr="007D6C70">
              <w:rPr>
                <w:b/>
                <w:color w:val="000000" w:themeColor="text1"/>
                <w:sz w:val="24"/>
                <w:szCs w:val="20"/>
              </w:rPr>
              <w:t>ĐƠN ĐỀ NGHỊ CẤP LẠI, CẤP ĐỔI GIẤY CHỨNG NHẬN QUYỀN SỬ DỤNG ĐẤT, QUYỀN SỞ HỮU NHÀ Ở VÀ TÀI SẢN KHÁC GẮN LIỀN VỚI ĐẤT</w:t>
            </w:r>
          </w:p>
          <w:p w14:paraId="67C4D3B0" w14:textId="77777777" w:rsidR="008E22E7" w:rsidRPr="00107A32" w:rsidRDefault="008E22E7" w:rsidP="00394C2A">
            <w:pPr>
              <w:spacing w:after="0" w:line="240" w:lineRule="auto"/>
              <w:jc w:val="center"/>
              <w:rPr>
                <w:b/>
                <w:color w:val="000000" w:themeColor="text1"/>
                <w:sz w:val="24"/>
                <w:szCs w:val="20"/>
              </w:rPr>
            </w:pPr>
          </w:p>
          <w:p w14:paraId="6634EE67" w14:textId="4123EADA" w:rsidR="00C33341" w:rsidRPr="00107A32" w:rsidRDefault="009E1998" w:rsidP="00394C2A">
            <w:pPr>
              <w:spacing w:after="0" w:line="240" w:lineRule="auto"/>
              <w:jc w:val="center"/>
              <w:rPr>
                <w:color w:val="000000" w:themeColor="text1"/>
                <w:sz w:val="24"/>
                <w:szCs w:val="20"/>
              </w:rPr>
            </w:pPr>
            <w:r>
              <w:rPr>
                <w:b/>
                <w:color w:val="000000" w:themeColor="text1"/>
                <w:sz w:val="24"/>
                <w:szCs w:val="20"/>
              </w:rPr>
              <w:t xml:space="preserve"> </w:t>
            </w:r>
            <w:r w:rsidR="00885CF6">
              <w:rPr>
                <w:b/>
                <w:color w:val="000000" w:themeColor="text1"/>
                <w:sz w:val="24"/>
                <w:szCs w:val="20"/>
              </w:rPr>
              <w:t>Kính gửi:</w:t>
            </w:r>
            <w:r w:rsidR="007D6C70" w:rsidRPr="007D6C70">
              <w:rPr>
                <w:color w:val="000000" w:themeColor="text1"/>
                <w:sz w:val="24"/>
                <w:szCs w:val="20"/>
              </w:rPr>
              <w:t xml:space="preserve"> …………………………………</w:t>
            </w:r>
            <w:r w:rsidR="008E22E7">
              <w:rPr>
                <w:color w:val="000000" w:themeColor="text1"/>
                <w:sz w:val="24"/>
                <w:szCs w:val="20"/>
              </w:rPr>
              <w:t>….</w:t>
            </w:r>
            <w:r w:rsidR="007D6C70" w:rsidRPr="007D6C70">
              <w:rPr>
                <w:color w:val="000000" w:themeColor="text1"/>
                <w:sz w:val="24"/>
                <w:szCs w:val="20"/>
              </w:rPr>
              <w:t>………</w:t>
            </w:r>
          </w:p>
        </w:tc>
        <w:tc>
          <w:tcPr>
            <w:tcW w:w="4073" w:type="dxa"/>
          </w:tcPr>
          <w:tbl>
            <w:tblPr>
              <w:tblpPr w:leftFromText="180" w:rightFromText="180" w:vertAnchor="text" w:horzAnchor="page" w:tblpX="721"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tblGrid>
            <w:tr w:rsidR="00C33341" w:rsidRPr="00107A32" w14:paraId="7A47619B" w14:textId="77777777" w:rsidTr="00107A32">
              <w:tc>
                <w:tcPr>
                  <w:tcW w:w="3397" w:type="dxa"/>
                </w:tcPr>
                <w:p w14:paraId="17AAE480" w14:textId="77777777" w:rsidR="00C33341" w:rsidRPr="00107A32" w:rsidRDefault="007D6C70" w:rsidP="00394C2A">
                  <w:pPr>
                    <w:spacing w:after="0" w:line="240" w:lineRule="auto"/>
                    <w:jc w:val="center"/>
                    <w:rPr>
                      <w:b/>
                      <w:color w:val="000000" w:themeColor="text1"/>
                      <w:sz w:val="24"/>
                      <w:szCs w:val="20"/>
                    </w:rPr>
                  </w:pPr>
                  <w:r w:rsidRPr="007D6C70">
                    <w:rPr>
                      <w:b/>
                      <w:color w:val="000000" w:themeColor="text1"/>
                      <w:sz w:val="24"/>
                      <w:szCs w:val="20"/>
                    </w:rPr>
                    <w:t>PHẦN GHI CỦA NGƯỜI NHẬN HỒ SƠ</w:t>
                  </w:r>
                </w:p>
                <w:p w14:paraId="120CB860" w14:textId="77777777" w:rsidR="00C33341" w:rsidRPr="00107A32" w:rsidRDefault="007D6C70" w:rsidP="00394C2A">
                  <w:pPr>
                    <w:spacing w:after="0" w:line="240" w:lineRule="auto"/>
                    <w:jc w:val="center"/>
                    <w:rPr>
                      <w:color w:val="000000" w:themeColor="text1"/>
                      <w:sz w:val="24"/>
                      <w:szCs w:val="20"/>
                    </w:rPr>
                  </w:pPr>
                  <w:r w:rsidRPr="007D6C70">
                    <w:rPr>
                      <w:color w:val="000000" w:themeColor="text1"/>
                      <w:sz w:val="24"/>
                      <w:szCs w:val="20"/>
                    </w:rPr>
                    <w:t>Đã kiểm tra nội dung đơn đầy đủ, rõ ràng, thống nhất với giấy tờ xuất trình.</w:t>
                  </w:r>
                </w:p>
                <w:p w14:paraId="0D0A055B" w14:textId="77777777" w:rsidR="00C33341" w:rsidRPr="00107A32" w:rsidRDefault="007D6C70" w:rsidP="00394C2A">
                  <w:pPr>
                    <w:spacing w:after="0" w:line="240" w:lineRule="auto"/>
                    <w:jc w:val="center"/>
                    <w:rPr>
                      <w:color w:val="000000" w:themeColor="text1"/>
                      <w:sz w:val="24"/>
                      <w:szCs w:val="20"/>
                    </w:rPr>
                  </w:pPr>
                  <w:r w:rsidRPr="007D6C70">
                    <w:rPr>
                      <w:color w:val="000000" w:themeColor="text1"/>
                      <w:sz w:val="24"/>
                      <w:szCs w:val="20"/>
                    </w:rPr>
                    <w:t>Vào sổ tiếp nhận hồ sơ số: ….. Quyển …..</w:t>
                  </w:r>
                </w:p>
                <w:p w14:paraId="547C3CAA" w14:textId="77777777" w:rsidR="00C33341" w:rsidRPr="00107A32" w:rsidRDefault="007D6C70" w:rsidP="00394C2A">
                  <w:pPr>
                    <w:spacing w:after="0" w:line="240" w:lineRule="auto"/>
                    <w:jc w:val="center"/>
                    <w:rPr>
                      <w:i/>
                      <w:color w:val="000000" w:themeColor="text1"/>
                      <w:sz w:val="24"/>
                      <w:szCs w:val="20"/>
                    </w:rPr>
                  </w:pPr>
                  <w:r w:rsidRPr="007D6C70">
                    <w:rPr>
                      <w:i/>
                      <w:color w:val="000000" w:themeColor="text1"/>
                      <w:sz w:val="24"/>
                      <w:szCs w:val="20"/>
                    </w:rPr>
                    <w:t>Ngày …../…../……..</w:t>
                  </w:r>
                  <w:r w:rsidRPr="007D6C70">
                    <w:rPr>
                      <w:i/>
                      <w:color w:val="000000" w:themeColor="text1"/>
                      <w:sz w:val="24"/>
                      <w:szCs w:val="20"/>
                    </w:rPr>
                    <w:br/>
                  </w:r>
                  <w:r w:rsidRPr="007D6C70">
                    <w:rPr>
                      <w:b/>
                      <w:color w:val="000000" w:themeColor="text1"/>
                      <w:sz w:val="24"/>
                      <w:szCs w:val="20"/>
                    </w:rPr>
                    <w:t>Người nhận hồ sơ</w:t>
                  </w:r>
                  <w:r w:rsidRPr="007D6C70">
                    <w:rPr>
                      <w:b/>
                      <w:color w:val="000000" w:themeColor="text1"/>
                      <w:sz w:val="24"/>
                      <w:szCs w:val="20"/>
                    </w:rPr>
                    <w:br/>
                  </w:r>
                  <w:r w:rsidRPr="007D6C70">
                    <w:rPr>
                      <w:i/>
                      <w:color w:val="000000" w:themeColor="text1"/>
                      <w:sz w:val="24"/>
                      <w:szCs w:val="20"/>
                    </w:rPr>
                    <w:t>(Ký và ghi rõ họ, tên)</w:t>
                  </w:r>
                </w:p>
                <w:p w14:paraId="7BAED169" w14:textId="77777777" w:rsidR="00C33341" w:rsidRDefault="00C33341" w:rsidP="00394C2A">
                  <w:pPr>
                    <w:spacing w:after="0" w:line="240" w:lineRule="auto"/>
                    <w:jc w:val="center"/>
                    <w:rPr>
                      <w:i/>
                      <w:color w:val="000000" w:themeColor="text1"/>
                      <w:sz w:val="24"/>
                      <w:szCs w:val="20"/>
                    </w:rPr>
                  </w:pPr>
                </w:p>
                <w:p w14:paraId="5551DDDF" w14:textId="77777777" w:rsidR="008E22E7" w:rsidRDefault="008E22E7" w:rsidP="00394C2A">
                  <w:pPr>
                    <w:spacing w:after="0" w:line="240" w:lineRule="auto"/>
                    <w:jc w:val="center"/>
                    <w:rPr>
                      <w:i/>
                      <w:color w:val="000000" w:themeColor="text1"/>
                      <w:sz w:val="24"/>
                      <w:szCs w:val="20"/>
                    </w:rPr>
                  </w:pPr>
                </w:p>
                <w:p w14:paraId="2BF099EF" w14:textId="77777777" w:rsidR="008E22E7" w:rsidRDefault="008E22E7" w:rsidP="00394C2A">
                  <w:pPr>
                    <w:spacing w:after="0" w:line="240" w:lineRule="auto"/>
                    <w:jc w:val="center"/>
                    <w:rPr>
                      <w:i/>
                      <w:color w:val="000000" w:themeColor="text1"/>
                      <w:sz w:val="24"/>
                      <w:szCs w:val="20"/>
                    </w:rPr>
                  </w:pPr>
                </w:p>
                <w:p w14:paraId="7BB0FCA7" w14:textId="77777777" w:rsidR="008E22E7" w:rsidRDefault="008E22E7" w:rsidP="00394C2A">
                  <w:pPr>
                    <w:spacing w:after="0" w:line="240" w:lineRule="auto"/>
                    <w:jc w:val="center"/>
                    <w:rPr>
                      <w:i/>
                      <w:color w:val="000000" w:themeColor="text1"/>
                      <w:sz w:val="24"/>
                      <w:szCs w:val="20"/>
                    </w:rPr>
                  </w:pPr>
                </w:p>
                <w:p w14:paraId="3D301FF9" w14:textId="484E376C" w:rsidR="008E22E7" w:rsidRPr="00107A32" w:rsidRDefault="008E22E7" w:rsidP="00394C2A">
                  <w:pPr>
                    <w:spacing w:after="0" w:line="240" w:lineRule="auto"/>
                    <w:jc w:val="center"/>
                    <w:rPr>
                      <w:i/>
                      <w:color w:val="000000" w:themeColor="text1"/>
                      <w:sz w:val="24"/>
                      <w:szCs w:val="20"/>
                    </w:rPr>
                  </w:pPr>
                </w:p>
              </w:tc>
            </w:tr>
          </w:tbl>
          <w:p w14:paraId="1F786275" w14:textId="77777777" w:rsidR="00C33341" w:rsidRPr="00107A32" w:rsidRDefault="00C33341" w:rsidP="00394C2A">
            <w:pPr>
              <w:spacing w:after="0" w:line="240" w:lineRule="auto"/>
              <w:jc w:val="right"/>
              <w:rPr>
                <w:b/>
                <w:color w:val="000000" w:themeColor="text1"/>
                <w:sz w:val="24"/>
                <w:szCs w:val="20"/>
              </w:rPr>
            </w:pPr>
          </w:p>
          <w:p w14:paraId="6865F2C0" w14:textId="77777777" w:rsidR="00C33341" w:rsidRPr="00107A32" w:rsidRDefault="00C33341" w:rsidP="00394C2A">
            <w:pPr>
              <w:spacing w:after="0" w:line="240" w:lineRule="auto"/>
              <w:jc w:val="center"/>
              <w:rPr>
                <w:b/>
                <w:color w:val="000000" w:themeColor="text1"/>
                <w:sz w:val="24"/>
                <w:szCs w:val="20"/>
              </w:rPr>
            </w:pPr>
          </w:p>
        </w:tc>
      </w:tr>
      <w:tr w:rsidR="00C33341" w:rsidRPr="00107A32" w14:paraId="0AB30B50" w14:textId="77777777" w:rsidTr="00C3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gridSpan w:val="7"/>
          </w:tcPr>
          <w:p w14:paraId="73A7B3F6" w14:textId="77777777" w:rsidR="00C33341" w:rsidRPr="00107A32" w:rsidRDefault="007D6C70" w:rsidP="008E22E7">
            <w:pPr>
              <w:spacing w:after="0" w:line="240" w:lineRule="auto"/>
              <w:rPr>
                <w:b/>
                <w:color w:val="000000" w:themeColor="text1"/>
                <w:sz w:val="24"/>
                <w:szCs w:val="20"/>
              </w:rPr>
            </w:pPr>
            <w:r w:rsidRPr="007D6C70">
              <w:rPr>
                <w:b/>
                <w:color w:val="000000" w:themeColor="text1"/>
                <w:sz w:val="24"/>
                <w:szCs w:val="20"/>
              </w:rPr>
              <w:t>I. PHẦN KÊ KHAI CỦA NGƯỜI ĐĂNG KÝ</w:t>
            </w:r>
          </w:p>
          <w:p w14:paraId="03AFCF5E" w14:textId="77777777" w:rsidR="00C33341" w:rsidRPr="00107A32" w:rsidRDefault="007D6C70" w:rsidP="008E22E7">
            <w:pPr>
              <w:spacing w:after="0" w:line="240" w:lineRule="auto"/>
              <w:rPr>
                <w:i/>
                <w:color w:val="000000" w:themeColor="text1"/>
                <w:sz w:val="24"/>
                <w:szCs w:val="20"/>
              </w:rPr>
            </w:pPr>
            <w:r w:rsidRPr="007D6C70">
              <w:rPr>
                <w:i/>
                <w:color w:val="000000" w:themeColor="text1"/>
                <w:sz w:val="24"/>
                <w:szCs w:val="20"/>
              </w:rPr>
              <w:t>(Xem kỹ hướng dẫn viết đơn trước khi kê khai; không tẩy xóa, sửa chữa trên đơn)</w:t>
            </w:r>
          </w:p>
        </w:tc>
      </w:tr>
      <w:tr w:rsidR="00C33341" w:rsidRPr="00107A32" w14:paraId="1F92D225" w14:textId="77777777" w:rsidTr="00C3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gridSpan w:val="7"/>
          </w:tcPr>
          <w:p w14:paraId="11C5BE74" w14:textId="77777777" w:rsidR="00C33341" w:rsidRPr="00107A32" w:rsidRDefault="007D6C70" w:rsidP="008E22E7">
            <w:pPr>
              <w:spacing w:after="0" w:line="240" w:lineRule="auto"/>
              <w:rPr>
                <w:b/>
                <w:color w:val="000000" w:themeColor="text1"/>
                <w:sz w:val="24"/>
                <w:szCs w:val="20"/>
              </w:rPr>
            </w:pPr>
            <w:r w:rsidRPr="007D6C70">
              <w:rPr>
                <w:b/>
                <w:color w:val="000000" w:themeColor="text1"/>
                <w:sz w:val="24"/>
                <w:szCs w:val="20"/>
              </w:rPr>
              <w:t>1. Người sử dụng đất, chủ sở hữu tài sản gắn liền với đất</w:t>
            </w:r>
          </w:p>
          <w:p w14:paraId="6A281911"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 xml:space="preserve">1.1. Tên </w:t>
            </w:r>
            <w:r w:rsidRPr="007D6C70">
              <w:rPr>
                <w:i/>
                <w:color w:val="000000" w:themeColor="text1"/>
                <w:sz w:val="24"/>
                <w:szCs w:val="20"/>
              </w:rPr>
              <w:t xml:space="preserve">(viết chữ in hoa): </w:t>
            </w:r>
            <w:r w:rsidRPr="007D6C70">
              <w:rPr>
                <w:color w:val="000000" w:themeColor="text1"/>
                <w:sz w:val="24"/>
                <w:szCs w:val="20"/>
              </w:rPr>
              <w:t>……………………………………………………</w:t>
            </w:r>
            <w:r w:rsidR="00107A32">
              <w:rPr>
                <w:color w:val="000000" w:themeColor="text1"/>
                <w:sz w:val="24"/>
                <w:szCs w:val="20"/>
              </w:rPr>
              <w:t>..............................</w:t>
            </w:r>
            <w:r w:rsidRPr="007D6C70">
              <w:rPr>
                <w:color w:val="000000" w:themeColor="text1"/>
                <w:sz w:val="24"/>
                <w:szCs w:val="20"/>
              </w:rPr>
              <w:t>………………………</w:t>
            </w:r>
          </w:p>
          <w:p w14:paraId="1F569278"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w:t>
            </w:r>
          </w:p>
          <w:p w14:paraId="573DD1A5"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1.2. Địa chỉ</w:t>
            </w:r>
            <w:r w:rsidRPr="007D6C70">
              <w:rPr>
                <w:color w:val="000000" w:themeColor="text1"/>
                <w:sz w:val="24"/>
                <w:szCs w:val="20"/>
                <w:vertAlign w:val="superscript"/>
              </w:rPr>
              <w:t>(1)</w:t>
            </w:r>
            <w:r w:rsidRPr="007D6C70">
              <w:rPr>
                <w:color w:val="000000" w:themeColor="text1"/>
                <w:sz w:val="24"/>
                <w:szCs w:val="20"/>
              </w:rPr>
              <w:t>: ………………………………………………………………</w:t>
            </w:r>
            <w:r w:rsidR="00107A32">
              <w:rPr>
                <w:color w:val="000000" w:themeColor="text1"/>
                <w:sz w:val="24"/>
                <w:szCs w:val="20"/>
              </w:rPr>
              <w:t>.........</w:t>
            </w:r>
            <w:r w:rsidRPr="007D6C70">
              <w:rPr>
                <w:color w:val="000000" w:themeColor="text1"/>
                <w:sz w:val="24"/>
                <w:szCs w:val="20"/>
              </w:rPr>
              <w:t>…………………………..</w:t>
            </w:r>
          </w:p>
          <w:p w14:paraId="79A08ECA"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w:t>
            </w:r>
          </w:p>
        </w:tc>
      </w:tr>
      <w:tr w:rsidR="00C33341" w:rsidRPr="00107A32" w14:paraId="0B753DDF" w14:textId="77777777" w:rsidTr="00C3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gridSpan w:val="7"/>
          </w:tcPr>
          <w:p w14:paraId="5E94AB88" w14:textId="77777777" w:rsidR="00C33341" w:rsidRPr="00107A32" w:rsidRDefault="007D6C70" w:rsidP="008E22E7">
            <w:pPr>
              <w:spacing w:after="0" w:line="240" w:lineRule="auto"/>
              <w:rPr>
                <w:b/>
                <w:color w:val="000000" w:themeColor="text1"/>
                <w:sz w:val="24"/>
                <w:szCs w:val="20"/>
              </w:rPr>
            </w:pPr>
            <w:r w:rsidRPr="007D6C70">
              <w:rPr>
                <w:b/>
                <w:color w:val="000000" w:themeColor="text1"/>
                <w:sz w:val="24"/>
                <w:szCs w:val="20"/>
              </w:rPr>
              <w:t>2. Giấy chứng nhận đã cấp đề nghị được cấp lại, cấp đổi</w:t>
            </w:r>
          </w:p>
          <w:p w14:paraId="0885754C"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2.1. Số vào sổ cấp GCN: …………………………; 2.2. Số phát hành GCN: …………………….;</w:t>
            </w:r>
          </w:p>
          <w:p w14:paraId="02F1A5E0"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2.3. Ngày cấp GCN …/…/……</w:t>
            </w:r>
          </w:p>
        </w:tc>
      </w:tr>
      <w:tr w:rsidR="00C33341" w:rsidRPr="00107A32" w14:paraId="208F3AE1" w14:textId="77777777" w:rsidTr="00C3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gridSpan w:val="7"/>
          </w:tcPr>
          <w:p w14:paraId="2BD35008" w14:textId="77777777" w:rsidR="00C33341" w:rsidRPr="00107A32" w:rsidRDefault="007D6C70" w:rsidP="008E22E7">
            <w:pPr>
              <w:spacing w:after="0" w:line="240" w:lineRule="auto"/>
              <w:rPr>
                <w:color w:val="000000" w:themeColor="text1"/>
                <w:sz w:val="24"/>
                <w:szCs w:val="20"/>
              </w:rPr>
            </w:pPr>
            <w:r w:rsidRPr="007D6C70">
              <w:rPr>
                <w:b/>
                <w:color w:val="000000" w:themeColor="text1"/>
                <w:sz w:val="24"/>
                <w:szCs w:val="20"/>
              </w:rPr>
              <w:t xml:space="preserve">3. Lý do đề nghị cấp lại, cấp đổi Giấy chứng nhận: </w:t>
            </w:r>
            <w:r w:rsidR="007630E1">
              <w:rPr>
                <w:color w:val="000000" w:themeColor="text1"/>
                <w:sz w:val="24"/>
                <w:szCs w:val="20"/>
              </w:rPr>
              <w:t>…………………………………</w:t>
            </w:r>
            <w:r w:rsidRPr="007D6C70">
              <w:rPr>
                <w:color w:val="000000" w:themeColor="text1"/>
                <w:sz w:val="24"/>
                <w:szCs w:val="20"/>
              </w:rPr>
              <w:t>……..</w:t>
            </w:r>
          </w:p>
          <w:p w14:paraId="64B22055"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w:t>
            </w:r>
          </w:p>
        </w:tc>
      </w:tr>
      <w:tr w:rsidR="00C33341" w:rsidRPr="00107A32" w14:paraId="7539C035" w14:textId="77777777" w:rsidTr="00C3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gridSpan w:val="7"/>
          </w:tcPr>
          <w:p w14:paraId="31D28B60" w14:textId="77777777" w:rsidR="00C33341" w:rsidRPr="00107A32" w:rsidRDefault="007D6C70" w:rsidP="008E22E7">
            <w:pPr>
              <w:spacing w:after="0" w:line="240" w:lineRule="auto"/>
              <w:rPr>
                <w:i/>
                <w:color w:val="000000" w:themeColor="text1"/>
                <w:sz w:val="24"/>
                <w:szCs w:val="20"/>
              </w:rPr>
            </w:pPr>
            <w:r w:rsidRPr="007D6C70">
              <w:rPr>
                <w:b/>
                <w:color w:val="000000" w:themeColor="text1"/>
                <w:sz w:val="24"/>
                <w:szCs w:val="20"/>
              </w:rPr>
              <w:t xml:space="preserve">4. Thông tin thửa đất có thay đổi do đo đạc lại </w:t>
            </w:r>
            <w:r w:rsidRPr="007D6C70">
              <w:rPr>
                <w:i/>
                <w:color w:val="000000" w:themeColor="text1"/>
                <w:sz w:val="24"/>
                <w:szCs w:val="20"/>
              </w:rPr>
              <w:t>(kê khai theo bản đồ địa chính mới)</w:t>
            </w:r>
          </w:p>
        </w:tc>
      </w:tr>
      <w:tr w:rsidR="00C33341" w:rsidRPr="00107A32" w14:paraId="55A12FF4" w14:textId="77777777" w:rsidTr="00C3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438FA565" w14:textId="77777777" w:rsidR="00C33341" w:rsidRPr="00107A32" w:rsidRDefault="007D6C70" w:rsidP="008E22E7">
            <w:pPr>
              <w:spacing w:after="0" w:line="240" w:lineRule="auto"/>
              <w:jc w:val="center"/>
              <w:rPr>
                <w:color w:val="000000" w:themeColor="text1"/>
                <w:sz w:val="24"/>
                <w:szCs w:val="20"/>
              </w:rPr>
            </w:pPr>
            <w:r w:rsidRPr="007D6C70">
              <w:rPr>
                <w:color w:val="000000" w:themeColor="text1"/>
                <w:sz w:val="24"/>
                <w:szCs w:val="20"/>
              </w:rPr>
              <w:t>Tờ bản đồ số</w:t>
            </w:r>
          </w:p>
        </w:tc>
        <w:tc>
          <w:tcPr>
            <w:tcW w:w="1575" w:type="dxa"/>
            <w:gridSpan w:val="2"/>
          </w:tcPr>
          <w:p w14:paraId="78C8DC25" w14:textId="77777777" w:rsidR="00C33341" w:rsidRPr="00107A32" w:rsidRDefault="007D6C70" w:rsidP="008E22E7">
            <w:pPr>
              <w:spacing w:after="0" w:line="240" w:lineRule="auto"/>
              <w:jc w:val="center"/>
              <w:rPr>
                <w:color w:val="000000" w:themeColor="text1"/>
                <w:sz w:val="24"/>
                <w:szCs w:val="20"/>
              </w:rPr>
            </w:pPr>
            <w:r w:rsidRPr="007D6C70">
              <w:rPr>
                <w:color w:val="000000" w:themeColor="text1"/>
                <w:sz w:val="24"/>
                <w:szCs w:val="20"/>
              </w:rPr>
              <w:t>Thửa đất số</w:t>
            </w:r>
          </w:p>
        </w:tc>
        <w:tc>
          <w:tcPr>
            <w:tcW w:w="1598" w:type="dxa"/>
            <w:gridSpan w:val="2"/>
          </w:tcPr>
          <w:p w14:paraId="4CB26A15" w14:textId="77777777" w:rsidR="00C33341" w:rsidRPr="00107A32" w:rsidRDefault="007D6C70" w:rsidP="008E22E7">
            <w:pPr>
              <w:spacing w:after="0" w:line="240" w:lineRule="auto"/>
              <w:jc w:val="center"/>
              <w:rPr>
                <w:color w:val="000000" w:themeColor="text1"/>
                <w:sz w:val="24"/>
                <w:szCs w:val="20"/>
              </w:rPr>
            </w:pPr>
            <w:r w:rsidRPr="007D6C70">
              <w:rPr>
                <w:color w:val="000000" w:themeColor="text1"/>
                <w:sz w:val="24"/>
                <w:szCs w:val="20"/>
              </w:rPr>
              <w:t>Diện tích (m</w:t>
            </w:r>
            <w:r w:rsidRPr="007D6C70">
              <w:rPr>
                <w:color w:val="000000" w:themeColor="text1"/>
                <w:sz w:val="24"/>
                <w:szCs w:val="20"/>
                <w:vertAlign w:val="superscript"/>
              </w:rPr>
              <w:t>2</w:t>
            </w:r>
            <w:r w:rsidRPr="007D6C70">
              <w:rPr>
                <w:color w:val="000000" w:themeColor="text1"/>
                <w:sz w:val="24"/>
                <w:szCs w:val="20"/>
              </w:rPr>
              <w:t>)</w:t>
            </w:r>
          </w:p>
        </w:tc>
        <w:tc>
          <w:tcPr>
            <w:tcW w:w="4447" w:type="dxa"/>
            <w:gridSpan w:val="2"/>
          </w:tcPr>
          <w:p w14:paraId="739C7E2B" w14:textId="77777777" w:rsidR="00C33341" w:rsidRPr="00107A32" w:rsidRDefault="007D6C70" w:rsidP="008E22E7">
            <w:pPr>
              <w:spacing w:after="0" w:line="240" w:lineRule="auto"/>
              <w:jc w:val="center"/>
              <w:rPr>
                <w:color w:val="000000" w:themeColor="text1"/>
                <w:sz w:val="24"/>
                <w:szCs w:val="20"/>
              </w:rPr>
            </w:pPr>
            <w:r w:rsidRPr="007D6C70">
              <w:rPr>
                <w:color w:val="000000" w:themeColor="text1"/>
                <w:sz w:val="24"/>
                <w:szCs w:val="20"/>
              </w:rPr>
              <w:t>Nội dung thay đổi khác</w:t>
            </w:r>
          </w:p>
        </w:tc>
      </w:tr>
      <w:tr w:rsidR="00C33341" w:rsidRPr="00107A32" w14:paraId="6855D4E7" w14:textId="77777777" w:rsidTr="00C3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23B9990E" w14:textId="77777777" w:rsidR="00C33341" w:rsidRPr="00107A32" w:rsidRDefault="00C33341" w:rsidP="008E22E7">
            <w:pPr>
              <w:spacing w:after="0" w:line="240" w:lineRule="auto"/>
              <w:jc w:val="center"/>
              <w:rPr>
                <w:color w:val="000000" w:themeColor="text1"/>
                <w:sz w:val="24"/>
                <w:szCs w:val="20"/>
              </w:rPr>
            </w:pPr>
          </w:p>
        </w:tc>
        <w:tc>
          <w:tcPr>
            <w:tcW w:w="1575" w:type="dxa"/>
            <w:gridSpan w:val="2"/>
          </w:tcPr>
          <w:p w14:paraId="223179C4" w14:textId="77777777" w:rsidR="00C33341" w:rsidRPr="00107A32" w:rsidRDefault="00C33341" w:rsidP="008E22E7">
            <w:pPr>
              <w:spacing w:after="0" w:line="240" w:lineRule="auto"/>
              <w:jc w:val="center"/>
              <w:rPr>
                <w:color w:val="000000" w:themeColor="text1"/>
                <w:sz w:val="24"/>
                <w:szCs w:val="20"/>
              </w:rPr>
            </w:pPr>
          </w:p>
        </w:tc>
        <w:tc>
          <w:tcPr>
            <w:tcW w:w="1598" w:type="dxa"/>
            <w:gridSpan w:val="2"/>
          </w:tcPr>
          <w:p w14:paraId="5F191936" w14:textId="77777777" w:rsidR="00C33341" w:rsidRPr="00107A32" w:rsidRDefault="00C33341" w:rsidP="008E22E7">
            <w:pPr>
              <w:spacing w:after="0" w:line="240" w:lineRule="auto"/>
              <w:jc w:val="center"/>
              <w:rPr>
                <w:color w:val="000000" w:themeColor="text1"/>
                <w:sz w:val="24"/>
                <w:szCs w:val="20"/>
              </w:rPr>
            </w:pPr>
          </w:p>
        </w:tc>
        <w:tc>
          <w:tcPr>
            <w:tcW w:w="4447" w:type="dxa"/>
            <w:gridSpan w:val="2"/>
          </w:tcPr>
          <w:p w14:paraId="60E9119E" w14:textId="77777777" w:rsidR="00C33341" w:rsidRPr="00107A32" w:rsidRDefault="00C33341" w:rsidP="008E22E7">
            <w:pPr>
              <w:spacing w:after="0" w:line="240" w:lineRule="auto"/>
              <w:jc w:val="center"/>
              <w:rPr>
                <w:color w:val="000000" w:themeColor="text1"/>
                <w:sz w:val="24"/>
                <w:szCs w:val="20"/>
              </w:rPr>
            </w:pPr>
          </w:p>
        </w:tc>
      </w:tr>
      <w:tr w:rsidR="00C33341" w:rsidRPr="00107A32" w14:paraId="31B09C27" w14:textId="77777777" w:rsidTr="00C3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3FD5A172" w14:textId="77777777" w:rsidR="00C33341" w:rsidRPr="00107A32" w:rsidRDefault="00C33341" w:rsidP="008E22E7">
            <w:pPr>
              <w:spacing w:after="0" w:line="240" w:lineRule="auto"/>
              <w:jc w:val="center"/>
              <w:rPr>
                <w:color w:val="000000" w:themeColor="text1"/>
                <w:sz w:val="24"/>
                <w:szCs w:val="20"/>
              </w:rPr>
            </w:pPr>
          </w:p>
        </w:tc>
        <w:tc>
          <w:tcPr>
            <w:tcW w:w="1575" w:type="dxa"/>
            <w:gridSpan w:val="2"/>
          </w:tcPr>
          <w:p w14:paraId="019F721A" w14:textId="77777777" w:rsidR="00C33341" w:rsidRPr="00107A32" w:rsidRDefault="00C33341" w:rsidP="008E22E7">
            <w:pPr>
              <w:spacing w:after="0" w:line="240" w:lineRule="auto"/>
              <w:jc w:val="center"/>
              <w:rPr>
                <w:color w:val="000000" w:themeColor="text1"/>
                <w:sz w:val="24"/>
                <w:szCs w:val="20"/>
              </w:rPr>
            </w:pPr>
          </w:p>
        </w:tc>
        <w:tc>
          <w:tcPr>
            <w:tcW w:w="1598" w:type="dxa"/>
            <w:gridSpan w:val="2"/>
          </w:tcPr>
          <w:p w14:paraId="5CE90132" w14:textId="77777777" w:rsidR="00C33341" w:rsidRPr="00107A32" w:rsidRDefault="00C33341" w:rsidP="008E22E7">
            <w:pPr>
              <w:spacing w:after="0" w:line="240" w:lineRule="auto"/>
              <w:jc w:val="center"/>
              <w:rPr>
                <w:color w:val="000000" w:themeColor="text1"/>
                <w:sz w:val="24"/>
                <w:szCs w:val="20"/>
              </w:rPr>
            </w:pPr>
          </w:p>
        </w:tc>
        <w:tc>
          <w:tcPr>
            <w:tcW w:w="4447" w:type="dxa"/>
            <w:gridSpan w:val="2"/>
          </w:tcPr>
          <w:p w14:paraId="71DFCC61" w14:textId="77777777" w:rsidR="00C33341" w:rsidRPr="00107A32" w:rsidRDefault="00C33341" w:rsidP="008E22E7">
            <w:pPr>
              <w:spacing w:after="0" w:line="240" w:lineRule="auto"/>
              <w:jc w:val="center"/>
              <w:rPr>
                <w:color w:val="000000" w:themeColor="text1"/>
                <w:sz w:val="24"/>
                <w:szCs w:val="20"/>
              </w:rPr>
            </w:pPr>
          </w:p>
        </w:tc>
      </w:tr>
      <w:tr w:rsidR="00C33341" w:rsidRPr="00107A32" w14:paraId="304D6976" w14:textId="77777777" w:rsidTr="00C3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5F6341D5" w14:textId="77777777" w:rsidR="00C33341" w:rsidRPr="00107A32" w:rsidRDefault="00C33341" w:rsidP="008E22E7">
            <w:pPr>
              <w:spacing w:after="0" w:line="240" w:lineRule="auto"/>
              <w:jc w:val="center"/>
              <w:rPr>
                <w:color w:val="000000" w:themeColor="text1"/>
                <w:sz w:val="24"/>
                <w:szCs w:val="20"/>
              </w:rPr>
            </w:pPr>
          </w:p>
        </w:tc>
        <w:tc>
          <w:tcPr>
            <w:tcW w:w="1575" w:type="dxa"/>
            <w:gridSpan w:val="2"/>
          </w:tcPr>
          <w:p w14:paraId="7DE17505" w14:textId="77777777" w:rsidR="00C33341" w:rsidRPr="00107A32" w:rsidRDefault="00C33341" w:rsidP="008E22E7">
            <w:pPr>
              <w:spacing w:after="0" w:line="240" w:lineRule="auto"/>
              <w:jc w:val="center"/>
              <w:rPr>
                <w:color w:val="000000" w:themeColor="text1"/>
                <w:sz w:val="24"/>
                <w:szCs w:val="20"/>
              </w:rPr>
            </w:pPr>
          </w:p>
        </w:tc>
        <w:tc>
          <w:tcPr>
            <w:tcW w:w="1598" w:type="dxa"/>
            <w:gridSpan w:val="2"/>
          </w:tcPr>
          <w:p w14:paraId="4D534F8E" w14:textId="77777777" w:rsidR="00C33341" w:rsidRPr="00107A32" w:rsidRDefault="00C33341" w:rsidP="008E22E7">
            <w:pPr>
              <w:spacing w:after="0" w:line="240" w:lineRule="auto"/>
              <w:jc w:val="center"/>
              <w:rPr>
                <w:color w:val="000000" w:themeColor="text1"/>
                <w:sz w:val="24"/>
                <w:szCs w:val="20"/>
              </w:rPr>
            </w:pPr>
          </w:p>
        </w:tc>
        <w:tc>
          <w:tcPr>
            <w:tcW w:w="4447" w:type="dxa"/>
            <w:gridSpan w:val="2"/>
          </w:tcPr>
          <w:p w14:paraId="101FD57A" w14:textId="77777777" w:rsidR="00C33341" w:rsidRPr="00107A32" w:rsidRDefault="00C33341" w:rsidP="008E22E7">
            <w:pPr>
              <w:spacing w:after="0" w:line="240" w:lineRule="auto"/>
              <w:jc w:val="center"/>
              <w:rPr>
                <w:color w:val="000000" w:themeColor="text1"/>
                <w:sz w:val="24"/>
                <w:szCs w:val="20"/>
              </w:rPr>
            </w:pPr>
          </w:p>
        </w:tc>
      </w:tr>
      <w:tr w:rsidR="00C33341" w:rsidRPr="00107A32" w14:paraId="0F4AD90E" w14:textId="77777777" w:rsidTr="00C3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24D399ED" w14:textId="77777777" w:rsidR="00C33341" w:rsidRPr="00107A32" w:rsidRDefault="00C33341" w:rsidP="008E22E7">
            <w:pPr>
              <w:spacing w:after="0" w:line="240" w:lineRule="auto"/>
              <w:jc w:val="center"/>
              <w:rPr>
                <w:color w:val="000000" w:themeColor="text1"/>
                <w:sz w:val="24"/>
                <w:szCs w:val="20"/>
              </w:rPr>
            </w:pPr>
          </w:p>
        </w:tc>
        <w:tc>
          <w:tcPr>
            <w:tcW w:w="1575" w:type="dxa"/>
            <w:gridSpan w:val="2"/>
          </w:tcPr>
          <w:p w14:paraId="64C4EC91" w14:textId="77777777" w:rsidR="00C33341" w:rsidRPr="00107A32" w:rsidRDefault="00C33341" w:rsidP="008E22E7">
            <w:pPr>
              <w:spacing w:after="0" w:line="240" w:lineRule="auto"/>
              <w:jc w:val="center"/>
              <w:rPr>
                <w:color w:val="000000" w:themeColor="text1"/>
                <w:sz w:val="24"/>
                <w:szCs w:val="20"/>
              </w:rPr>
            </w:pPr>
          </w:p>
        </w:tc>
        <w:tc>
          <w:tcPr>
            <w:tcW w:w="1598" w:type="dxa"/>
            <w:gridSpan w:val="2"/>
          </w:tcPr>
          <w:p w14:paraId="71B45DD9" w14:textId="77777777" w:rsidR="00C33341" w:rsidRPr="00107A32" w:rsidRDefault="00C33341" w:rsidP="008E22E7">
            <w:pPr>
              <w:spacing w:after="0" w:line="240" w:lineRule="auto"/>
              <w:jc w:val="center"/>
              <w:rPr>
                <w:color w:val="000000" w:themeColor="text1"/>
                <w:sz w:val="24"/>
                <w:szCs w:val="20"/>
              </w:rPr>
            </w:pPr>
          </w:p>
        </w:tc>
        <w:tc>
          <w:tcPr>
            <w:tcW w:w="4447" w:type="dxa"/>
            <w:gridSpan w:val="2"/>
          </w:tcPr>
          <w:p w14:paraId="2F81529B" w14:textId="77777777" w:rsidR="00C33341" w:rsidRPr="00107A32" w:rsidRDefault="00C33341" w:rsidP="008E22E7">
            <w:pPr>
              <w:spacing w:after="0" w:line="240" w:lineRule="auto"/>
              <w:jc w:val="center"/>
              <w:rPr>
                <w:color w:val="000000" w:themeColor="text1"/>
                <w:sz w:val="24"/>
                <w:szCs w:val="20"/>
              </w:rPr>
            </w:pPr>
          </w:p>
        </w:tc>
      </w:tr>
      <w:tr w:rsidR="00C33341" w:rsidRPr="00107A32" w14:paraId="6979C08B" w14:textId="77777777" w:rsidTr="00C3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4575B245" w14:textId="77777777" w:rsidR="00C33341" w:rsidRPr="00107A32" w:rsidRDefault="00C33341" w:rsidP="008E22E7">
            <w:pPr>
              <w:spacing w:after="0" w:line="240" w:lineRule="auto"/>
              <w:jc w:val="center"/>
              <w:rPr>
                <w:color w:val="000000" w:themeColor="text1"/>
                <w:sz w:val="24"/>
                <w:szCs w:val="20"/>
              </w:rPr>
            </w:pPr>
          </w:p>
        </w:tc>
        <w:tc>
          <w:tcPr>
            <w:tcW w:w="1575" w:type="dxa"/>
            <w:gridSpan w:val="2"/>
          </w:tcPr>
          <w:p w14:paraId="4F44E625" w14:textId="77777777" w:rsidR="00C33341" w:rsidRPr="00107A32" w:rsidRDefault="00C33341" w:rsidP="008E22E7">
            <w:pPr>
              <w:spacing w:after="0" w:line="240" w:lineRule="auto"/>
              <w:jc w:val="center"/>
              <w:rPr>
                <w:color w:val="000000" w:themeColor="text1"/>
                <w:sz w:val="24"/>
                <w:szCs w:val="20"/>
              </w:rPr>
            </w:pPr>
          </w:p>
        </w:tc>
        <w:tc>
          <w:tcPr>
            <w:tcW w:w="1598" w:type="dxa"/>
            <w:gridSpan w:val="2"/>
          </w:tcPr>
          <w:p w14:paraId="213DF48E" w14:textId="77777777" w:rsidR="00C33341" w:rsidRPr="00107A32" w:rsidRDefault="00C33341" w:rsidP="008E22E7">
            <w:pPr>
              <w:spacing w:after="0" w:line="240" w:lineRule="auto"/>
              <w:jc w:val="center"/>
              <w:rPr>
                <w:color w:val="000000" w:themeColor="text1"/>
                <w:sz w:val="24"/>
                <w:szCs w:val="20"/>
              </w:rPr>
            </w:pPr>
          </w:p>
        </w:tc>
        <w:tc>
          <w:tcPr>
            <w:tcW w:w="4447" w:type="dxa"/>
            <w:gridSpan w:val="2"/>
          </w:tcPr>
          <w:p w14:paraId="60DBC0A1" w14:textId="77777777" w:rsidR="00C33341" w:rsidRPr="00107A32" w:rsidRDefault="00C33341" w:rsidP="008E22E7">
            <w:pPr>
              <w:spacing w:after="0" w:line="240" w:lineRule="auto"/>
              <w:jc w:val="center"/>
              <w:rPr>
                <w:color w:val="000000" w:themeColor="text1"/>
                <w:sz w:val="24"/>
                <w:szCs w:val="20"/>
              </w:rPr>
            </w:pPr>
          </w:p>
        </w:tc>
      </w:tr>
      <w:tr w:rsidR="00C33341" w:rsidRPr="00107A32" w14:paraId="1BCE5BD8" w14:textId="77777777" w:rsidTr="00C3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5" w:type="dxa"/>
            <w:gridSpan w:val="4"/>
          </w:tcPr>
          <w:p w14:paraId="7EDC8F73"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4.1. Thông tin thửa đất theo GCN đã cấp:</w:t>
            </w:r>
          </w:p>
          <w:p w14:paraId="6E7831C0"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 Thửa đất số: ………………………….;</w:t>
            </w:r>
          </w:p>
          <w:p w14:paraId="14198013"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 Tờ bản đồ số: …………………………;</w:t>
            </w:r>
          </w:p>
          <w:p w14:paraId="31530CFB"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 Diện tích: …………………………m</w:t>
            </w:r>
            <w:r w:rsidRPr="007D6C70">
              <w:rPr>
                <w:color w:val="000000" w:themeColor="text1"/>
                <w:sz w:val="24"/>
                <w:szCs w:val="20"/>
                <w:vertAlign w:val="superscript"/>
              </w:rPr>
              <w:t>2</w:t>
            </w:r>
          </w:p>
          <w:p w14:paraId="5A25B5E0"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 ………………………………….</w:t>
            </w:r>
          </w:p>
          <w:p w14:paraId="73BF3128"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 ………………………………………….</w:t>
            </w:r>
          </w:p>
        </w:tc>
        <w:tc>
          <w:tcPr>
            <w:tcW w:w="5035" w:type="dxa"/>
            <w:gridSpan w:val="3"/>
          </w:tcPr>
          <w:p w14:paraId="08CDC31F"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4.2. Thông tin thửa đất mới thay đổi:</w:t>
            </w:r>
          </w:p>
          <w:p w14:paraId="58C32BD7"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 Thửa đất số: …………………………….;</w:t>
            </w:r>
          </w:p>
          <w:p w14:paraId="5275BE0E"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 Tờ bản đồ số: …………………………...;</w:t>
            </w:r>
          </w:p>
          <w:p w14:paraId="0A090EF5"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 Diện tích: ………..……….…………… m</w:t>
            </w:r>
            <w:r w:rsidRPr="007D6C70">
              <w:rPr>
                <w:color w:val="000000" w:themeColor="text1"/>
                <w:sz w:val="24"/>
                <w:szCs w:val="20"/>
                <w:vertAlign w:val="superscript"/>
              </w:rPr>
              <w:t>2</w:t>
            </w:r>
          </w:p>
          <w:p w14:paraId="188F87C0"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 …………………………………………….</w:t>
            </w:r>
          </w:p>
          <w:p w14:paraId="555793CF"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 …………………………………………….</w:t>
            </w:r>
          </w:p>
        </w:tc>
      </w:tr>
      <w:tr w:rsidR="00C33341" w:rsidRPr="00107A32" w14:paraId="41FF4AE9" w14:textId="77777777" w:rsidTr="00C3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gridSpan w:val="7"/>
          </w:tcPr>
          <w:p w14:paraId="56A639AB" w14:textId="77777777" w:rsidR="00C33341" w:rsidRPr="00107A32" w:rsidRDefault="007D6C70" w:rsidP="008E22E7">
            <w:pPr>
              <w:spacing w:after="0" w:line="240" w:lineRule="auto"/>
              <w:rPr>
                <w:i/>
                <w:color w:val="000000" w:themeColor="text1"/>
                <w:sz w:val="24"/>
                <w:szCs w:val="20"/>
              </w:rPr>
            </w:pPr>
            <w:r w:rsidRPr="007D6C70">
              <w:rPr>
                <w:b/>
                <w:color w:val="000000" w:themeColor="text1"/>
                <w:sz w:val="24"/>
                <w:szCs w:val="20"/>
              </w:rPr>
              <w:t xml:space="preserve">5. Thông tin tài sản gắn liền với đất đã cấp GCN có thay đổi </w:t>
            </w:r>
            <w:r w:rsidRPr="007D6C70">
              <w:rPr>
                <w:i/>
                <w:color w:val="000000" w:themeColor="text1"/>
                <w:sz w:val="24"/>
                <w:szCs w:val="20"/>
              </w:rPr>
              <w:t>(kê khai theo thông tin đã thay đổi - nếu có)</w:t>
            </w:r>
          </w:p>
        </w:tc>
      </w:tr>
      <w:tr w:rsidR="00C33341" w:rsidRPr="00107A32" w14:paraId="07CC3231" w14:textId="77777777" w:rsidTr="00C3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79E994CC" w14:textId="77777777" w:rsidR="00C33341" w:rsidRPr="00107A32" w:rsidRDefault="007D6C70" w:rsidP="008E22E7">
            <w:pPr>
              <w:spacing w:after="0" w:line="240" w:lineRule="auto"/>
              <w:jc w:val="center"/>
              <w:rPr>
                <w:color w:val="000000" w:themeColor="text1"/>
                <w:sz w:val="24"/>
                <w:szCs w:val="20"/>
              </w:rPr>
            </w:pPr>
            <w:r w:rsidRPr="007D6C70">
              <w:rPr>
                <w:color w:val="000000" w:themeColor="text1"/>
                <w:sz w:val="24"/>
                <w:szCs w:val="20"/>
              </w:rPr>
              <w:t>Loại tài sản</w:t>
            </w:r>
          </w:p>
        </w:tc>
        <w:tc>
          <w:tcPr>
            <w:tcW w:w="6411" w:type="dxa"/>
            <w:gridSpan w:val="5"/>
          </w:tcPr>
          <w:p w14:paraId="10FE533E" w14:textId="77777777" w:rsidR="00C33341" w:rsidRPr="00107A32" w:rsidRDefault="007D6C70" w:rsidP="008E22E7">
            <w:pPr>
              <w:spacing w:after="0" w:line="240" w:lineRule="auto"/>
              <w:jc w:val="center"/>
              <w:rPr>
                <w:color w:val="000000" w:themeColor="text1"/>
                <w:sz w:val="24"/>
                <w:szCs w:val="20"/>
              </w:rPr>
            </w:pPr>
            <w:r w:rsidRPr="007D6C70">
              <w:rPr>
                <w:color w:val="000000" w:themeColor="text1"/>
                <w:sz w:val="24"/>
                <w:szCs w:val="20"/>
              </w:rPr>
              <w:t>Nội dung thay đổi</w:t>
            </w:r>
          </w:p>
        </w:tc>
      </w:tr>
      <w:tr w:rsidR="00C33341" w:rsidRPr="00107A32" w14:paraId="3D89184A" w14:textId="77777777" w:rsidTr="00C3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3FAE2BE9" w14:textId="77777777" w:rsidR="00C33341" w:rsidRPr="00107A32" w:rsidRDefault="00C33341" w:rsidP="008E22E7">
            <w:pPr>
              <w:spacing w:after="0" w:line="240" w:lineRule="auto"/>
              <w:jc w:val="center"/>
              <w:rPr>
                <w:color w:val="000000" w:themeColor="text1"/>
                <w:sz w:val="24"/>
                <w:szCs w:val="20"/>
              </w:rPr>
            </w:pPr>
          </w:p>
        </w:tc>
        <w:tc>
          <w:tcPr>
            <w:tcW w:w="6411" w:type="dxa"/>
            <w:gridSpan w:val="5"/>
          </w:tcPr>
          <w:p w14:paraId="17D766A2" w14:textId="77777777" w:rsidR="00C33341" w:rsidRPr="00107A32" w:rsidRDefault="00C33341" w:rsidP="008E22E7">
            <w:pPr>
              <w:spacing w:after="0" w:line="240" w:lineRule="auto"/>
              <w:jc w:val="center"/>
              <w:rPr>
                <w:color w:val="000000" w:themeColor="text1"/>
                <w:sz w:val="24"/>
                <w:szCs w:val="20"/>
              </w:rPr>
            </w:pPr>
          </w:p>
        </w:tc>
      </w:tr>
      <w:tr w:rsidR="00C33341" w:rsidRPr="00107A32" w14:paraId="2416C06F" w14:textId="77777777" w:rsidTr="00C3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4F7594A4" w14:textId="77777777" w:rsidR="00C33341" w:rsidRPr="00107A32" w:rsidRDefault="00C33341" w:rsidP="008E22E7">
            <w:pPr>
              <w:spacing w:after="0" w:line="240" w:lineRule="auto"/>
              <w:jc w:val="center"/>
              <w:rPr>
                <w:color w:val="000000" w:themeColor="text1"/>
                <w:sz w:val="24"/>
                <w:szCs w:val="20"/>
              </w:rPr>
            </w:pPr>
          </w:p>
        </w:tc>
        <w:tc>
          <w:tcPr>
            <w:tcW w:w="6411" w:type="dxa"/>
            <w:gridSpan w:val="5"/>
          </w:tcPr>
          <w:p w14:paraId="6CD43589" w14:textId="77777777" w:rsidR="00C33341" w:rsidRPr="00107A32" w:rsidRDefault="00C33341" w:rsidP="008E22E7">
            <w:pPr>
              <w:spacing w:after="0" w:line="240" w:lineRule="auto"/>
              <w:jc w:val="center"/>
              <w:rPr>
                <w:color w:val="000000" w:themeColor="text1"/>
                <w:sz w:val="24"/>
                <w:szCs w:val="20"/>
              </w:rPr>
            </w:pPr>
          </w:p>
        </w:tc>
      </w:tr>
      <w:tr w:rsidR="00C33341" w:rsidRPr="00107A32" w14:paraId="1F27633E" w14:textId="77777777" w:rsidTr="00C3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17E118F3" w14:textId="77777777" w:rsidR="00C33341" w:rsidRPr="00107A32" w:rsidRDefault="00C33341" w:rsidP="008E22E7">
            <w:pPr>
              <w:spacing w:after="0" w:line="240" w:lineRule="auto"/>
              <w:jc w:val="center"/>
              <w:rPr>
                <w:color w:val="000000" w:themeColor="text1"/>
                <w:sz w:val="24"/>
                <w:szCs w:val="20"/>
              </w:rPr>
            </w:pPr>
          </w:p>
        </w:tc>
        <w:tc>
          <w:tcPr>
            <w:tcW w:w="6411" w:type="dxa"/>
            <w:gridSpan w:val="5"/>
          </w:tcPr>
          <w:p w14:paraId="3186E5B7" w14:textId="77777777" w:rsidR="00C33341" w:rsidRPr="00107A32" w:rsidRDefault="00C33341" w:rsidP="008E22E7">
            <w:pPr>
              <w:spacing w:after="0" w:line="240" w:lineRule="auto"/>
              <w:jc w:val="center"/>
              <w:rPr>
                <w:color w:val="000000" w:themeColor="text1"/>
                <w:sz w:val="24"/>
                <w:szCs w:val="20"/>
              </w:rPr>
            </w:pPr>
          </w:p>
        </w:tc>
      </w:tr>
      <w:tr w:rsidR="00C33341" w:rsidRPr="00107A32" w14:paraId="199EB2F1" w14:textId="77777777" w:rsidTr="00C3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5" w:type="dxa"/>
            <w:gridSpan w:val="4"/>
          </w:tcPr>
          <w:p w14:paraId="4516F91F"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5.1. Thông tin trên GCN đã cấp:</w:t>
            </w:r>
          </w:p>
          <w:p w14:paraId="1D5FEB90"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 Loại tài sản: ………………………………….;</w:t>
            </w:r>
          </w:p>
          <w:p w14:paraId="03DCA9DD"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 Diện tích XD (chiếm đất): ………………… m</w:t>
            </w:r>
            <w:r w:rsidRPr="007D6C70">
              <w:rPr>
                <w:color w:val="000000" w:themeColor="text1"/>
                <w:sz w:val="24"/>
                <w:szCs w:val="20"/>
                <w:vertAlign w:val="superscript"/>
              </w:rPr>
              <w:t>2</w:t>
            </w:r>
            <w:r w:rsidRPr="007D6C70">
              <w:rPr>
                <w:color w:val="000000" w:themeColor="text1"/>
                <w:sz w:val="24"/>
                <w:szCs w:val="20"/>
              </w:rPr>
              <w:t>;</w:t>
            </w:r>
          </w:p>
          <w:p w14:paraId="436D3FC1"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 ………………………………………….</w:t>
            </w:r>
          </w:p>
          <w:p w14:paraId="513398FE"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w:t>
            </w:r>
          </w:p>
          <w:p w14:paraId="438125DC"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w:t>
            </w:r>
          </w:p>
        </w:tc>
        <w:tc>
          <w:tcPr>
            <w:tcW w:w="5035" w:type="dxa"/>
            <w:gridSpan w:val="3"/>
          </w:tcPr>
          <w:p w14:paraId="4C963DBE"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5.2. Thông tin có thay đổi:</w:t>
            </w:r>
          </w:p>
          <w:p w14:paraId="3ACB6D2D"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 Loại tài sản: ……………………………….;</w:t>
            </w:r>
          </w:p>
          <w:p w14:paraId="2928384E"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 Diện tích XD (chiếm đất): …………… m</w:t>
            </w:r>
            <w:r w:rsidRPr="007D6C70">
              <w:rPr>
                <w:color w:val="000000" w:themeColor="text1"/>
                <w:sz w:val="24"/>
                <w:szCs w:val="20"/>
                <w:vertAlign w:val="superscript"/>
              </w:rPr>
              <w:t>2</w:t>
            </w:r>
            <w:r w:rsidRPr="007D6C70">
              <w:rPr>
                <w:color w:val="000000" w:themeColor="text1"/>
                <w:sz w:val="24"/>
                <w:szCs w:val="20"/>
              </w:rPr>
              <w:t>;</w:t>
            </w:r>
          </w:p>
          <w:p w14:paraId="0704E3D4"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 …………………………………………….</w:t>
            </w:r>
          </w:p>
          <w:p w14:paraId="61A4E72C"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w:t>
            </w:r>
          </w:p>
          <w:p w14:paraId="0E4574CE"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w:t>
            </w:r>
          </w:p>
        </w:tc>
      </w:tr>
      <w:tr w:rsidR="00C33341" w:rsidRPr="00107A32" w14:paraId="3E2A87E9" w14:textId="77777777" w:rsidTr="00C333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40" w:type="dxa"/>
            <w:gridSpan w:val="7"/>
          </w:tcPr>
          <w:p w14:paraId="7843928D" w14:textId="77777777" w:rsidR="00C33341" w:rsidRPr="00107A32" w:rsidRDefault="007D6C70" w:rsidP="008E22E7">
            <w:pPr>
              <w:spacing w:after="0" w:line="240" w:lineRule="auto"/>
              <w:rPr>
                <w:b/>
                <w:color w:val="000000" w:themeColor="text1"/>
                <w:sz w:val="24"/>
                <w:szCs w:val="20"/>
              </w:rPr>
            </w:pPr>
            <w:r w:rsidRPr="007D6C70">
              <w:rPr>
                <w:b/>
                <w:color w:val="000000" w:themeColor="text1"/>
                <w:sz w:val="24"/>
                <w:szCs w:val="20"/>
              </w:rPr>
              <w:t>6. Những giấy tờ liên quan đến nội dung thay đổi nộp kèm theo</w:t>
            </w:r>
          </w:p>
          <w:p w14:paraId="535A249B"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 Giấy chứng nhận đã cấp;</w:t>
            </w:r>
          </w:p>
          <w:p w14:paraId="443B320A"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w:t>
            </w:r>
          </w:p>
          <w:p w14:paraId="2DFB7A68"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w:t>
            </w:r>
          </w:p>
          <w:p w14:paraId="2393BA48"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w:t>
            </w:r>
          </w:p>
          <w:p w14:paraId="755E0F1B"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w:t>
            </w:r>
          </w:p>
          <w:p w14:paraId="34766C6E" w14:textId="77777777" w:rsidR="00C33341" w:rsidRPr="00107A32" w:rsidRDefault="00C33341" w:rsidP="008E22E7">
            <w:pPr>
              <w:spacing w:after="0" w:line="240" w:lineRule="auto"/>
              <w:rPr>
                <w:color w:val="000000" w:themeColor="text1"/>
                <w:sz w:val="24"/>
                <w:szCs w:val="20"/>
              </w:rPr>
            </w:pPr>
          </w:p>
        </w:tc>
      </w:tr>
    </w:tbl>
    <w:p w14:paraId="00ACC838" w14:textId="77777777" w:rsidR="00C33341" w:rsidRPr="00E53235" w:rsidRDefault="00C33341" w:rsidP="008E22E7">
      <w:pPr>
        <w:spacing w:after="0" w:line="240" w:lineRule="auto"/>
        <w:ind w:firstLine="720"/>
        <w:rPr>
          <w:color w:val="000000" w:themeColor="text1"/>
          <w:szCs w:val="28"/>
        </w:rPr>
      </w:pPr>
      <w:r w:rsidRPr="00E53235">
        <w:rPr>
          <w:color w:val="000000" w:themeColor="text1"/>
          <w:szCs w:val="28"/>
        </w:rPr>
        <w:t>Tôi xin cam đoan nội dung kê khai trên đơn là đúng sự thật, nếu sai tôi hoàn toàn chịu trách nhiệm trước pháp luật.</w:t>
      </w:r>
    </w:p>
    <w:p w14:paraId="7F89C643" w14:textId="77777777" w:rsidR="00C33341" w:rsidRPr="00E53235" w:rsidRDefault="00C33341" w:rsidP="008E22E7">
      <w:pPr>
        <w:spacing w:after="0" w:line="240" w:lineRule="auto"/>
        <w:rPr>
          <w:color w:val="000000" w:themeColor="text1"/>
          <w:szCs w:val="28"/>
        </w:rPr>
      </w:pPr>
    </w:p>
    <w:tbl>
      <w:tblPr>
        <w:tblW w:w="0" w:type="auto"/>
        <w:tblInd w:w="534" w:type="dxa"/>
        <w:tblLook w:val="01E0" w:firstRow="1" w:lastRow="1" w:firstColumn="1" w:lastColumn="1" w:noHBand="0" w:noVBand="0"/>
      </w:tblPr>
      <w:tblGrid>
        <w:gridCol w:w="4428"/>
        <w:gridCol w:w="5069"/>
      </w:tblGrid>
      <w:tr w:rsidR="00C33341" w:rsidRPr="00E53235" w14:paraId="012DA83A" w14:textId="77777777" w:rsidTr="00FE409F">
        <w:tc>
          <w:tcPr>
            <w:tcW w:w="4428" w:type="dxa"/>
          </w:tcPr>
          <w:p w14:paraId="6387E1D7" w14:textId="77777777" w:rsidR="00C33341" w:rsidRPr="00E53235" w:rsidRDefault="00C33341" w:rsidP="008E22E7">
            <w:pPr>
              <w:spacing w:after="0" w:line="240" w:lineRule="auto"/>
              <w:rPr>
                <w:color w:val="000000" w:themeColor="text1"/>
                <w:szCs w:val="28"/>
              </w:rPr>
            </w:pPr>
          </w:p>
        </w:tc>
        <w:tc>
          <w:tcPr>
            <w:tcW w:w="5069" w:type="dxa"/>
          </w:tcPr>
          <w:p w14:paraId="6EEFD0E4" w14:textId="77777777" w:rsidR="00C33341" w:rsidRPr="00E53235" w:rsidRDefault="00C33341" w:rsidP="008E22E7">
            <w:pPr>
              <w:spacing w:after="0" w:line="240" w:lineRule="auto"/>
              <w:jc w:val="center"/>
              <w:rPr>
                <w:i/>
                <w:color w:val="000000" w:themeColor="text1"/>
                <w:szCs w:val="28"/>
              </w:rPr>
            </w:pPr>
            <w:r w:rsidRPr="00E53235">
              <w:rPr>
                <w:i/>
                <w:color w:val="000000" w:themeColor="text1"/>
                <w:szCs w:val="28"/>
              </w:rPr>
              <w:t>…………., ngày .... tháng ... năm ……</w:t>
            </w:r>
            <w:r w:rsidRPr="00E53235">
              <w:rPr>
                <w:i/>
                <w:color w:val="000000" w:themeColor="text1"/>
                <w:szCs w:val="28"/>
              </w:rPr>
              <w:br/>
            </w:r>
            <w:r w:rsidRPr="00E53235">
              <w:rPr>
                <w:b/>
                <w:color w:val="000000" w:themeColor="text1"/>
                <w:szCs w:val="28"/>
              </w:rPr>
              <w:t>Ng</w:t>
            </w:r>
            <w:r w:rsidRPr="00E53235">
              <w:rPr>
                <w:b/>
                <w:color w:val="000000" w:themeColor="text1"/>
                <w:szCs w:val="28"/>
                <w:highlight w:val="white"/>
              </w:rPr>
              <w:t>ườ</w:t>
            </w:r>
            <w:r w:rsidRPr="00E53235">
              <w:rPr>
                <w:b/>
                <w:color w:val="000000" w:themeColor="text1"/>
                <w:szCs w:val="28"/>
              </w:rPr>
              <w:t>i viết đơn</w:t>
            </w:r>
            <w:r w:rsidRPr="00E53235">
              <w:rPr>
                <w:b/>
                <w:color w:val="000000" w:themeColor="text1"/>
                <w:szCs w:val="28"/>
              </w:rPr>
              <w:br/>
            </w:r>
            <w:r w:rsidRPr="00E53235">
              <w:rPr>
                <w:i/>
                <w:color w:val="000000" w:themeColor="text1"/>
                <w:szCs w:val="28"/>
              </w:rPr>
              <w:t>(Ký và ghi rõ họ tên, đóng dấu nếu có)</w:t>
            </w:r>
          </w:p>
        </w:tc>
      </w:tr>
    </w:tbl>
    <w:p w14:paraId="4F9B740A" w14:textId="77777777" w:rsidR="00C33341" w:rsidRPr="00E53235" w:rsidRDefault="00C33341" w:rsidP="008E22E7">
      <w:pPr>
        <w:spacing w:after="0" w:line="240" w:lineRule="auto"/>
        <w:rPr>
          <w:color w:val="000000" w:themeColor="text1"/>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112"/>
      </w:tblGrid>
      <w:tr w:rsidR="00C33341" w:rsidRPr="00107A32" w14:paraId="23EEDAD4" w14:textId="77777777" w:rsidTr="00C33341">
        <w:tc>
          <w:tcPr>
            <w:tcW w:w="9540" w:type="dxa"/>
            <w:gridSpan w:val="2"/>
          </w:tcPr>
          <w:p w14:paraId="19BF7B9A" w14:textId="77777777" w:rsidR="00C33341" w:rsidRPr="00107A32" w:rsidRDefault="007D6C70" w:rsidP="008E22E7">
            <w:pPr>
              <w:spacing w:after="0" w:line="240" w:lineRule="auto"/>
              <w:rPr>
                <w:color w:val="000000" w:themeColor="text1"/>
                <w:sz w:val="24"/>
                <w:szCs w:val="20"/>
              </w:rPr>
            </w:pPr>
            <w:r w:rsidRPr="007D6C70">
              <w:rPr>
                <w:b/>
                <w:color w:val="000000" w:themeColor="text1"/>
                <w:sz w:val="24"/>
                <w:szCs w:val="20"/>
              </w:rPr>
              <w:t>II. XÁC NHẬN CỦA ỦY BAN NHÂN DÂN XÃ, PHƯỜNG, THỊ TRẤN</w:t>
            </w:r>
          </w:p>
          <w:p w14:paraId="61F58B53" w14:textId="77777777" w:rsidR="00C33341" w:rsidRPr="00107A32" w:rsidRDefault="007D6C70" w:rsidP="008E22E7">
            <w:pPr>
              <w:spacing w:after="0" w:line="240" w:lineRule="auto"/>
              <w:rPr>
                <w:b/>
                <w:i/>
                <w:color w:val="000000" w:themeColor="text1"/>
                <w:sz w:val="24"/>
                <w:szCs w:val="20"/>
                <w:u w:val="single"/>
              </w:rPr>
            </w:pPr>
            <w:r w:rsidRPr="007D6C70">
              <w:rPr>
                <w:i/>
                <w:color w:val="000000" w:themeColor="text1"/>
                <w:sz w:val="24"/>
                <w:szCs w:val="20"/>
              </w:rPr>
              <w:t>(Đối với trường hợp cấp đổi GCN do đo vẽ lại bản đồ địa chính)</w:t>
            </w:r>
          </w:p>
        </w:tc>
      </w:tr>
      <w:tr w:rsidR="00C33341" w:rsidRPr="00107A32" w14:paraId="216CD1E3" w14:textId="77777777" w:rsidTr="00C33341">
        <w:tc>
          <w:tcPr>
            <w:tcW w:w="9540" w:type="dxa"/>
            <w:gridSpan w:val="2"/>
            <w:tcBorders>
              <w:bottom w:val="nil"/>
            </w:tcBorders>
          </w:tcPr>
          <w:p w14:paraId="1D4DAB2B"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Sự thay đổi đường ranh giới thửa đất kể từ khi cấp GCN đến nay: ………………………………</w:t>
            </w:r>
          </w:p>
          <w:p w14:paraId="47AC5448"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w:t>
            </w:r>
          </w:p>
          <w:p w14:paraId="392A28D2" w14:textId="77777777" w:rsidR="00C33341" w:rsidRPr="00107A32" w:rsidRDefault="00C33341" w:rsidP="008E22E7">
            <w:pPr>
              <w:spacing w:after="0" w:line="240" w:lineRule="auto"/>
              <w:rPr>
                <w:color w:val="000000" w:themeColor="text1"/>
                <w:sz w:val="24"/>
                <w:szCs w:val="20"/>
              </w:rPr>
            </w:pPr>
          </w:p>
        </w:tc>
      </w:tr>
      <w:tr w:rsidR="00C33341" w:rsidRPr="00107A32" w14:paraId="79794820" w14:textId="77777777" w:rsidTr="00C33341">
        <w:tc>
          <w:tcPr>
            <w:tcW w:w="4428" w:type="dxa"/>
            <w:tcBorders>
              <w:top w:val="nil"/>
              <w:right w:val="nil"/>
            </w:tcBorders>
          </w:tcPr>
          <w:p w14:paraId="66BCC3E2" w14:textId="77777777" w:rsidR="00C33341" w:rsidRPr="00107A32" w:rsidRDefault="007D6C70" w:rsidP="008E22E7">
            <w:pPr>
              <w:spacing w:after="0" w:line="240" w:lineRule="auto"/>
              <w:jc w:val="center"/>
              <w:rPr>
                <w:i/>
                <w:color w:val="000000" w:themeColor="text1"/>
                <w:sz w:val="24"/>
                <w:szCs w:val="20"/>
              </w:rPr>
            </w:pPr>
            <w:r w:rsidRPr="007D6C70">
              <w:rPr>
                <w:i/>
                <w:color w:val="000000" w:themeColor="text1"/>
                <w:sz w:val="24"/>
                <w:szCs w:val="20"/>
              </w:rPr>
              <w:t xml:space="preserve">Ngày …… </w:t>
            </w:r>
            <w:r w:rsidRPr="007D6C70">
              <w:rPr>
                <w:i/>
                <w:color w:val="000000" w:themeColor="text1"/>
                <w:sz w:val="24"/>
                <w:szCs w:val="20"/>
                <w:highlight w:val="white"/>
              </w:rPr>
              <w:t>tháng</w:t>
            </w:r>
            <w:r w:rsidRPr="007D6C70">
              <w:rPr>
                <w:i/>
                <w:color w:val="000000" w:themeColor="text1"/>
                <w:sz w:val="24"/>
                <w:szCs w:val="20"/>
              </w:rPr>
              <w:t xml:space="preserve"> …… năm ……</w:t>
            </w:r>
            <w:r w:rsidRPr="007D6C70">
              <w:rPr>
                <w:i/>
                <w:color w:val="000000" w:themeColor="text1"/>
                <w:sz w:val="24"/>
                <w:szCs w:val="20"/>
              </w:rPr>
              <w:br/>
            </w:r>
            <w:r w:rsidRPr="007D6C70">
              <w:rPr>
                <w:b/>
                <w:color w:val="000000" w:themeColor="text1"/>
                <w:sz w:val="24"/>
                <w:szCs w:val="20"/>
              </w:rPr>
              <w:t>Công chức địa chính</w:t>
            </w:r>
            <w:r w:rsidRPr="007D6C70">
              <w:rPr>
                <w:b/>
                <w:color w:val="000000" w:themeColor="text1"/>
                <w:sz w:val="24"/>
                <w:szCs w:val="20"/>
              </w:rPr>
              <w:br/>
            </w:r>
            <w:r w:rsidRPr="007D6C70">
              <w:rPr>
                <w:i/>
                <w:color w:val="000000" w:themeColor="text1"/>
                <w:sz w:val="24"/>
                <w:szCs w:val="20"/>
              </w:rPr>
              <w:t>(Ký, ghi rõ họ, tên)</w:t>
            </w:r>
          </w:p>
          <w:p w14:paraId="72B3ADCF" w14:textId="77777777" w:rsidR="00C33341" w:rsidRPr="00107A32" w:rsidRDefault="00C33341" w:rsidP="008E22E7">
            <w:pPr>
              <w:spacing w:after="0" w:line="240" w:lineRule="auto"/>
              <w:jc w:val="center"/>
              <w:rPr>
                <w:color w:val="000000" w:themeColor="text1"/>
                <w:sz w:val="24"/>
                <w:szCs w:val="20"/>
              </w:rPr>
            </w:pPr>
          </w:p>
          <w:p w14:paraId="721FCFF0" w14:textId="77777777" w:rsidR="00C33341" w:rsidRPr="00107A32" w:rsidRDefault="00C33341" w:rsidP="008E22E7">
            <w:pPr>
              <w:spacing w:after="0" w:line="240" w:lineRule="auto"/>
              <w:jc w:val="center"/>
              <w:rPr>
                <w:color w:val="000000" w:themeColor="text1"/>
                <w:sz w:val="24"/>
                <w:szCs w:val="20"/>
              </w:rPr>
            </w:pPr>
          </w:p>
          <w:p w14:paraId="49792033" w14:textId="77777777" w:rsidR="00C33341" w:rsidRPr="00107A32" w:rsidRDefault="00C33341" w:rsidP="008E22E7">
            <w:pPr>
              <w:spacing w:after="0" w:line="240" w:lineRule="auto"/>
              <w:jc w:val="center"/>
              <w:rPr>
                <w:b/>
                <w:color w:val="000000" w:themeColor="text1"/>
                <w:sz w:val="24"/>
                <w:szCs w:val="20"/>
              </w:rPr>
            </w:pPr>
          </w:p>
        </w:tc>
        <w:tc>
          <w:tcPr>
            <w:tcW w:w="5112" w:type="dxa"/>
            <w:tcBorders>
              <w:top w:val="nil"/>
              <w:left w:val="nil"/>
            </w:tcBorders>
          </w:tcPr>
          <w:p w14:paraId="46D521AA" w14:textId="77777777" w:rsidR="00C33341" w:rsidRPr="00107A32" w:rsidRDefault="007D6C70" w:rsidP="008E22E7">
            <w:pPr>
              <w:spacing w:after="0" w:line="240" w:lineRule="auto"/>
              <w:jc w:val="center"/>
              <w:rPr>
                <w:b/>
                <w:color w:val="000000" w:themeColor="text1"/>
                <w:sz w:val="24"/>
                <w:szCs w:val="20"/>
              </w:rPr>
            </w:pPr>
            <w:r w:rsidRPr="007D6C70">
              <w:rPr>
                <w:i/>
                <w:color w:val="000000" w:themeColor="text1"/>
                <w:sz w:val="24"/>
                <w:szCs w:val="20"/>
              </w:rPr>
              <w:t xml:space="preserve">Ngày …… </w:t>
            </w:r>
            <w:r w:rsidRPr="007D6C70">
              <w:rPr>
                <w:i/>
                <w:color w:val="000000" w:themeColor="text1"/>
                <w:sz w:val="24"/>
                <w:szCs w:val="20"/>
                <w:highlight w:val="white"/>
              </w:rPr>
              <w:t>tháng</w:t>
            </w:r>
            <w:r w:rsidRPr="007D6C70">
              <w:rPr>
                <w:i/>
                <w:color w:val="000000" w:themeColor="text1"/>
                <w:sz w:val="24"/>
                <w:szCs w:val="20"/>
              </w:rPr>
              <w:t xml:space="preserve"> …… năm ……</w:t>
            </w:r>
            <w:r w:rsidRPr="007D6C70">
              <w:rPr>
                <w:b/>
                <w:color w:val="000000" w:themeColor="text1"/>
                <w:sz w:val="24"/>
                <w:szCs w:val="20"/>
              </w:rPr>
              <w:br/>
              <w:t xml:space="preserve">TM. </w:t>
            </w:r>
            <w:r w:rsidRPr="007D6C70">
              <w:rPr>
                <w:b/>
                <w:color w:val="000000" w:themeColor="text1"/>
                <w:sz w:val="24"/>
                <w:szCs w:val="20"/>
                <w:highlight w:val="white"/>
              </w:rPr>
              <w:t>Ủy ban</w:t>
            </w:r>
            <w:r w:rsidRPr="007D6C70">
              <w:rPr>
                <w:b/>
                <w:color w:val="000000" w:themeColor="text1"/>
                <w:sz w:val="24"/>
                <w:szCs w:val="20"/>
              </w:rPr>
              <w:t xml:space="preserve"> nhân dân</w:t>
            </w:r>
            <w:r w:rsidRPr="007D6C70">
              <w:rPr>
                <w:b/>
                <w:color w:val="000000" w:themeColor="text1"/>
                <w:sz w:val="24"/>
                <w:szCs w:val="20"/>
              </w:rPr>
              <w:br/>
              <w:t>Chủ tịch</w:t>
            </w:r>
            <w:r w:rsidRPr="007D6C70">
              <w:rPr>
                <w:b/>
                <w:color w:val="000000" w:themeColor="text1"/>
                <w:sz w:val="24"/>
                <w:szCs w:val="20"/>
              </w:rPr>
              <w:br/>
            </w:r>
            <w:r w:rsidRPr="007D6C70">
              <w:rPr>
                <w:i/>
                <w:color w:val="000000" w:themeColor="text1"/>
                <w:sz w:val="24"/>
                <w:szCs w:val="20"/>
              </w:rPr>
              <w:t>(Ký tên, đóng dấu)</w:t>
            </w:r>
          </w:p>
        </w:tc>
      </w:tr>
      <w:tr w:rsidR="00C33341" w:rsidRPr="00107A32" w14:paraId="38A80C6F" w14:textId="77777777" w:rsidTr="00C33341">
        <w:tc>
          <w:tcPr>
            <w:tcW w:w="9540" w:type="dxa"/>
            <w:gridSpan w:val="2"/>
          </w:tcPr>
          <w:p w14:paraId="3CD0FDDE" w14:textId="77777777" w:rsidR="00C33341" w:rsidRPr="00107A32" w:rsidRDefault="007D6C70" w:rsidP="008E22E7">
            <w:pPr>
              <w:spacing w:after="0" w:line="240" w:lineRule="auto"/>
              <w:rPr>
                <w:color w:val="000000" w:themeColor="text1"/>
                <w:sz w:val="24"/>
                <w:szCs w:val="20"/>
              </w:rPr>
            </w:pPr>
            <w:r w:rsidRPr="007D6C70">
              <w:rPr>
                <w:b/>
                <w:color w:val="000000" w:themeColor="text1"/>
                <w:sz w:val="24"/>
                <w:szCs w:val="20"/>
              </w:rPr>
              <w:t>III. Ý KIẾN CỦA CƠ QUAN ĐĂNG KÝ ĐẤT ĐAI</w:t>
            </w:r>
          </w:p>
        </w:tc>
      </w:tr>
      <w:tr w:rsidR="00C33341" w:rsidRPr="00107A32" w14:paraId="759BDDA5" w14:textId="77777777" w:rsidTr="00C33341">
        <w:tc>
          <w:tcPr>
            <w:tcW w:w="9540" w:type="dxa"/>
            <w:gridSpan w:val="2"/>
          </w:tcPr>
          <w:p w14:paraId="21F1CF8C"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w:t>
            </w:r>
            <w:r w:rsidR="00107A32">
              <w:rPr>
                <w:color w:val="000000" w:themeColor="text1"/>
                <w:sz w:val="24"/>
                <w:szCs w:val="20"/>
              </w:rPr>
              <w:t>....</w:t>
            </w:r>
          </w:p>
          <w:p w14:paraId="54B403CD"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w:t>
            </w:r>
          </w:p>
          <w:p w14:paraId="1902B66D"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w:t>
            </w:r>
          </w:p>
          <w:p w14:paraId="181D3D1B" w14:textId="77777777" w:rsidR="00C33341" w:rsidRPr="00107A32" w:rsidRDefault="007D6C70" w:rsidP="008E22E7">
            <w:pPr>
              <w:spacing w:after="0" w:line="240" w:lineRule="auto"/>
              <w:rPr>
                <w:color w:val="000000" w:themeColor="text1"/>
                <w:sz w:val="24"/>
                <w:szCs w:val="20"/>
              </w:rPr>
            </w:pPr>
            <w:r w:rsidRPr="007D6C70">
              <w:rPr>
                <w:color w:val="000000" w:themeColor="text1"/>
                <w:sz w:val="24"/>
                <w:szCs w:val="20"/>
              </w:rPr>
              <w:t>……………………………………………………………………………………………………</w:t>
            </w:r>
          </w:p>
          <w:p w14:paraId="34BDEF8E" w14:textId="77777777" w:rsidR="00C33341" w:rsidRPr="00107A32" w:rsidRDefault="007D6C70" w:rsidP="008E22E7">
            <w:pPr>
              <w:spacing w:after="0" w:line="240" w:lineRule="auto"/>
              <w:rPr>
                <w:i/>
                <w:color w:val="000000" w:themeColor="text1"/>
                <w:sz w:val="24"/>
                <w:szCs w:val="20"/>
              </w:rPr>
            </w:pPr>
            <w:r w:rsidRPr="007D6C70">
              <w:rPr>
                <w:i/>
                <w:color w:val="000000" w:themeColor="text1"/>
                <w:sz w:val="24"/>
                <w:szCs w:val="20"/>
              </w:rPr>
              <w:t>(Nêu rõ kết quả kiểm tra hồ sơ và ý kiến đồng ý hay không đồng ý với đề nghị cấp đổi, cấp lại GCN; lý do).</w:t>
            </w:r>
          </w:p>
        </w:tc>
      </w:tr>
      <w:tr w:rsidR="00C33341" w:rsidRPr="00107A32" w14:paraId="10C2E0A8" w14:textId="77777777" w:rsidTr="00C33341">
        <w:tc>
          <w:tcPr>
            <w:tcW w:w="4428" w:type="dxa"/>
          </w:tcPr>
          <w:p w14:paraId="7792F295" w14:textId="77777777" w:rsidR="00C33341" w:rsidRPr="00107A32" w:rsidRDefault="007D6C70" w:rsidP="008E22E7">
            <w:pPr>
              <w:spacing w:after="0" w:line="240" w:lineRule="auto"/>
              <w:jc w:val="center"/>
              <w:rPr>
                <w:i/>
                <w:color w:val="000000" w:themeColor="text1"/>
                <w:sz w:val="24"/>
                <w:szCs w:val="20"/>
              </w:rPr>
            </w:pPr>
            <w:r w:rsidRPr="007D6C70">
              <w:rPr>
                <w:i/>
                <w:color w:val="000000" w:themeColor="text1"/>
                <w:sz w:val="24"/>
                <w:szCs w:val="20"/>
              </w:rPr>
              <w:t xml:space="preserve">Ngày …… </w:t>
            </w:r>
            <w:r w:rsidRPr="007D6C70">
              <w:rPr>
                <w:i/>
                <w:color w:val="000000" w:themeColor="text1"/>
                <w:sz w:val="24"/>
                <w:szCs w:val="20"/>
                <w:highlight w:val="white"/>
              </w:rPr>
              <w:t>tháng</w:t>
            </w:r>
            <w:r w:rsidRPr="007D6C70">
              <w:rPr>
                <w:i/>
                <w:color w:val="000000" w:themeColor="text1"/>
                <w:sz w:val="24"/>
                <w:szCs w:val="20"/>
              </w:rPr>
              <w:t xml:space="preserve"> …… năm ……</w:t>
            </w:r>
            <w:r w:rsidRPr="007D6C70">
              <w:rPr>
                <w:i/>
                <w:color w:val="000000" w:themeColor="text1"/>
                <w:sz w:val="24"/>
                <w:szCs w:val="20"/>
              </w:rPr>
              <w:br/>
            </w:r>
            <w:r w:rsidRPr="007D6C70">
              <w:rPr>
                <w:b/>
                <w:color w:val="000000" w:themeColor="text1"/>
                <w:sz w:val="24"/>
                <w:szCs w:val="20"/>
              </w:rPr>
              <w:t>Người kiểm tra</w:t>
            </w:r>
            <w:r w:rsidRPr="007D6C70">
              <w:rPr>
                <w:b/>
                <w:color w:val="000000" w:themeColor="text1"/>
                <w:sz w:val="24"/>
                <w:szCs w:val="20"/>
              </w:rPr>
              <w:br/>
            </w:r>
            <w:r w:rsidRPr="007D6C70">
              <w:rPr>
                <w:i/>
                <w:color w:val="000000" w:themeColor="text1"/>
                <w:sz w:val="24"/>
                <w:szCs w:val="20"/>
              </w:rPr>
              <w:t>(Ký, ghi rõ họ, tên và chức vụ)</w:t>
            </w:r>
          </w:p>
          <w:p w14:paraId="5B7130D8" w14:textId="77777777" w:rsidR="00C33341" w:rsidRPr="00107A32" w:rsidRDefault="00C33341" w:rsidP="008E22E7">
            <w:pPr>
              <w:spacing w:after="0" w:line="240" w:lineRule="auto"/>
              <w:jc w:val="center"/>
              <w:rPr>
                <w:i/>
                <w:color w:val="000000" w:themeColor="text1"/>
                <w:sz w:val="24"/>
                <w:szCs w:val="20"/>
              </w:rPr>
            </w:pPr>
          </w:p>
          <w:p w14:paraId="206BABE8" w14:textId="77777777" w:rsidR="00C33341" w:rsidRPr="00107A32" w:rsidRDefault="00C33341" w:rsidP="008E22E7">
            <w:pPr>
              <w:spacing w:after="0" w:line="240" w:lineRule="auto"/>
              <w:jc w:val="center"/>
              <w:rPr>
                <w:color w:val="000000" w:themeColor="text1"/>
                <w:sz w:val="24"/>
                <w:szCs w:val="20"/>
              </w:rPr>
            </w:pPr>
          </w:p>
        </w:tc>
        <w:tc>
          <w:tcPr>
            <w:tcW w:w="5112" w:type="dxa"/>
          </w:tcPr>
          <w:p w14:paraId="3BB15C4E" w14:textId="77777777" w:rsidR="00C33341" w:rsidRDefault="007D6C70" w:rsidP="008E22E7">
            <w:pPr>
              <w:spacing w:after="0" w:line="240" w:lineRule="auto"/>
              <w:jc w:val="center"/>
              <w:rPr>
                <w:i/>
                <w:color w:val="000000" w:themeColor="text1"/>
                <w:sz w:val="24"/>
                <w:szCs w:val="20"/>
              </w:rPr>
            </w:pPr>
            <w:r w:rsidRPr="007D6C70">
              <w:rPr>
                <w:i/>
                <w:color w:val="000000" w:themeColor="text1"/>
                <w:sz w:val="24"/>
                <w:szCs w:val="20"/>
              </w:rPr>
              <w:t xml:space="preserve">Ngày …… </w:t>
            </w:r>
            <w:r w:rsidRPr="007D6C70">
              <w:rPr>
                <w:i/>
                <w:color w:val="000000" w:themeColor="text1"/>
                <w:sz w:val="24"/>
                <w:szCs w:val="20"/>
                <w:highlight w:val="white"/>
              </w:rPr>
              <w:t>tháng</w:t>
            </w:r>
            <w:r w:rsidRPr="007D6C70">
              <w:rPr>
                <w:i/>
                <w:color w:val="000000" w:themeColor="text1"/>
                <w:sz w:val="24"/>
                <w:szCs w:val="20"/>
              </w:rPr>
              <w:t xml:space="preserve"> …… năm ……</w:t>
            </w:r>
            <w:r w:rsidRPr="007D6C70">
              <w:rPr>
                <w:i/>
                <w:color w:val="000000" w:themeColor="text1"/>
                <w:sz w:val="24"/>
                <w:szCs w:val="20"/>
              </w:rPr>
              <w:br/>
            </w:r>
            <w:r w:rsidRPr="007D6C70">
              <w:rPr>
                <w:b/>
                <w:color w:val="000000" w:themeColor="text1"/>
                <w:sz w:val="24"/>
                <w:szCs w:val="20"/>
              </w:rPr>
              <w:t>Giám đốc</w:t>
            </w:r>
            <w:r w:rsidRPr="007D6C70">
              <w:rPr>
                <w:b/>
                <w:color w:val="000000" w:themeColor="text1"/>
                <w:sz w:val="24"/>
                <w:szCs w:val="20"/>
              </w:rPr>
              <w:br/>
            </w:r>
            <w:r w:rsidRPr="007D6C70">
              <w:rPr>
                <w:i/>
                <w:color w:val="000000" w:themeColor="text1"/>
                <w:sz w:val="24"/>
                <w:szCs w:val="20"/>
              </w:rPr>
              <w:t>(Ký tên, đóng dấu)</w:t>
            </w:r>
          </w:p>
          <w:p w14:paraId="5DAEAA29" w14:textId="1B0D921C" w:rsidR="00981FFD" w:rsidRPr="00107A32" w:rsidRDefault="00981FFD" w:rsidP="008E22E7">
            <w:pPr>
              <w:spacing w:after="0" w:line="240" w:lineRule="auto"/>
              <w:jc w:val="center"/>
              <w:rPr>
                <w:i/>
                <w:color w:val="000000" w:themeColor="text1"/>
                <w:sz w:val="24"/>
                <w:szCs w:val="20"/>
              </w:rPr>
            </w:pPr>
          </w:p>
        </w:tc>
      </w:tr>
    </w:tbl>
    <w:p w14:paraId="1F3146E1" w14:textId="77777777" w:rsidR="001347AD" w:rsidRDefault="001347AD" w:rsidP="008E22E7">
      <w:pPr>
        <w:pStyle w:val="Footnote1"/>
        <w:shd w:val="clear" w:color="auto" w:fill="auto"/>
        <w:spacing w:line="240" w:lineRule="auto"/>
        <w:ind w:right="317" w:firstLine="720"/>
        <w:jc w:val="both"/>
        <w:rPr>
          <w:rStyle w:val="Footnote"/>
          <w:color w:val="000000" w:themeColor="text1"/>
          <w:sz w:val="28"/>
          <w:szCs w:val="28"/>
          <w:lang w:eastAsia="vi-VN"/>
        </w:rPr>
      </w:pPr>
    </w:p>
    <w:p w14:paraId="47E54810" w14:textId="420A6BB3" w:rsidR="00EC780B" w:rsidRDefault="00C33341" w:rsidP="00981FFD">
      <w:pPr>
        <w:pStyle w:val="Footnote1"/>
        <w:shd w:val="clear" w:color="auto" w:fill="auto"/>
        <w:spacing w:line="240" w:lineRule="auto"/>
        <w:ind w:right="317" w:firstLine="720"/>
        <w:jc w:val="both"/>
        <w:rPr>
          <w:rStyle w:val="Footnote"/>
          <w:color w:val="000000" w:themeColor="text1"/>
          <w:sz w:val="28"/>
          <w:szCs w:val="28"/>
          <w:lang w:eastAsia="vi-VN"/>
        </w:rPr>
      </w:pPr>
      <w:r w:rsidRPr="00E53235">
        <w:rPr>
          <w:rStyle w:val="Footnote"/>
          <w:color w:val="000000" w:themeColor="text1"/>
          <w:sz w:val="28"/>
          <w:szCs w:val="28"/>
          <w:lang w:eastAsia="vi-VN"/>
        </w:rPr>
        <w:t>(1) Kê khai theo đúng tên và địa chỉ như trên GCN đã cấp, trường hợp có thay đổi tên thì ghi cả thông tin trước và sau khi thay đổi và nộp giấy tờ chứng minh sự thay đổi kèm theo</w:t>
      </w:r>
      <w:r w:rsidR="00981FFD">
        <w:rPr>
          <w:rStyle w:val="Footnote"/>
          <w:color w:val="000000" w:themeColor="text1"/>
          <w:sz w:val="28"/>
          <w:szCs w:val="28"/>
          <w:lang w:eastAsia="vi-VN"/>
        </w:rPr>
        <w:t>.</w:t>
      </w:r>
    </w:p>
    <w:p w14:paraId="4805AF60" w14:textId="011619B8" w:rsidR="00981FFD" w:rsidRPr="00981FFD" w:rsidRDefault="00981FFD" w:rsidP="00981FFD">
      <w:pPr>
        <w:pStyle w:val="Footnote1"/>
        <w:shd w:val="clear" w:color="auto" w:fill="auto"/>
        <w:spacing w:line="240" w:lineRule="auto"/>
        <w:ind w:right="317" w:firstLine="720"/>
        <w:jc w:val="both"/>
        <w:rPr>
          <w:color w:val="000000" w:themeColor="text1"/>
          <w:sz w:val="28"/>
          <w:szCs w:val="28"/>
          <w:shd w:val="clear" w:color="auto" w:fill="FFFFFF"/>
          <w:lang w:eastAsia="vi-VN"/>
        </w:rPr>
        <w:sectPr w:rsidR="00981FFD" w:rsidRPr="00981FFD" w:rsidSect="00C33341">
          <w:pgSz w:w="11907" w:h="16840" w:code="9"/>
          <w:pgMar w:top="907" w:right="1022" w:bottom="965" w:left="965" w:header="720" w:footer="720" w:gutter="0"/>
          <w:cols w:space="720"/>
          <w:docGrid w:linePitch="360"/>
        </w:sectPr>
      </w:pPr>
    </w:p>
    <w:p w14:paraId="1D25C946" w14:textId="77777777" w:rsidR="00C33341" w:rsidRPr="00EC780B" w:rsidRDefault="00EC780B" w:rsidP="00EC780B">
      <w:pPr>
        <w:spacing w:after="0"/>
        <w:jc w:val="right"/>
        <w:rPr>
          <w:bCs/>
          <w:lang w:eastAsia="zh-CN"/>
        </w:rPr>
      </w:pPr>
      <w:r>
        <w:rPr>
          <w:bCs/>
          <w:lang w:eastAsia="zh-CN"/>
        </w:rPr>
        <w:lastRenderedPageBreak/>
        <w:t>BM.ĐĐ.10.02</w:t>
      </w:r>
    </w:p>
    <w:tbl>
      <w:tblPr>
        <w:tblW w:w="150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25"/>
        <w:gridCol w:w="1702"/>
      </w:tblGrid>
      <w:tr w:rsidR="00EC780B" w:rsidRPr="00A447AF" w14:paraId="226373D6" w14:textId="77777777" w:rsidTr="00981FFD">
        <w:trPr>
          <w:cantSplit/>
          <w:trHeight w:val="567"/>
        </w:trPr>
        <w:tc>
          <w:tcPr>
            <w:tcW w:w="13325" w:type="dxa"/>
            <w:vMerge w:val="restart"/>
            <w:tcBorders>
              <w:top w:val="nil"/>
              <w:left w:val="nil"/>
              <w:right w:val="nil"/>
            </w:tcBorders>
            <w:vAlign w:val="center"/>
          </w:tcPr>
          <w:p w14:paraId="4DA73C46" w14:textId="77777777" w:rsidR="00EC780B" w:rsidRPr="00A447AF" w:rsidRDefault="00EC780B" w:rsidP="00594BA3">
            <w:pPr>
              <w:pStyle w:val="Heading2"/>
              <w:spacing w:before="120"/>
              <w:jc w:val="center"/>
              <w:rPr>
                <w:spacing w:val="-10"/>
                <w:sz w:val="26"/>
                <w:szCs w:val="26"/>
                <w:lang w:val="fr-FR"/>
              </w:rPr>
            </w:pPr>
            <w:r w:rsidRPr="00A447AF">
              <w:rPr>
                <w:spacing w:val="-10"/>
                <w:sz w:val="26"/>
                <w:szCs w:val="26"/>
                <w:lang w:val="fr-FR"/>
              </w:rPr>
              <w:t>DANH SÁCH NGƯỜI SỬ DỤNG CHUNG THỬA ĐẤT, CHỦ SỞ HỮU CHUNG TÀI SẢN GẮN LIỀN VỚI ĐẤT</w:t>
            </w:r>
          </w:p>
          <w:p w14:paraId="23C02BF6" w14:textId="250651A1" w:rsidR="00EC780B" w:rsidRPr="00BB3D56" w:rsidRDefault="00EC780B" w:rsidP="00594BA3">
            <w:pPr>
              <w:spacing w:before="120"/>
              <w:jc w:val="center"/>
              <w:rPr>
                <w:bCs/>
                <w:sz w:val="26"/>
                <w:szCs w:val="26"/>
                <w:lang w:val="fr-FR"/>
              </w:rPr>
            </w:pPr>
            <w:r w:rsidRPr="00BB3D56">
              <w:rPr>
                <w:sz w:val="26"/>
                <w:szCs w:val="26"/>
                <w:lang w:val="fr-FR"/>
              </w:rPr>
              <w:t>(Kèm theo Đơn đề nghị cấp Giấy chứng nhận, chứng nhận bổ sung của</w:t>
            </w:r>
            <w:r w:rsidRPr="00BB3D56">
              <w:rPr>
                <w:bCs/>
                <w:sz w:val="26"/>
                <w:szCs w:val="26"/>
                <w:lang w:val="fr-FR"/>
              </w:rPr>
              <w:t>:...................................................................)</w:t>
            </w:r>
          </w:p>
          <w:p w14:paraId="1E6350BD" w14:textId="7E76483B" w:rsidR="00EC780B" w:rsidRPr="00BB3D56" w:rsidRDefault="00AC7159" w:rsidP="00594BA3">
            <w:pPr>
              <w:spacing w:before="120"/>
              <w:rPr>
                <w:bCs/>
                <w:i/>
                <w:sz w:val="26"/>
                <w:szCs w:val="26"/>
                <w:lang w:val="fr-FR"/>
              </w:rPr>
            </w:pPr>
            <w:r>
              <w:rPr>
                <w:noProof/>
                <w:spacing w:val="-10"/>
                <w:sz w:val="26"/>
                <w:szCs w:val="26"/>
              </w:rPr>
              <mc:AlternateContent>
                <mc:Choice Requires="wps">
                  <w:drawing>
                    <wp:anchor distT="0" distB="0" distL="114300" distR="114300" simplePos="0" relativeHeight="251678720" behindDoc="0" locked="0" layoutInCell="1" allowOverlap="1" wp14:anchorId="54A8969F" wp14:editId="10BFBBF7">
                      <wp:simplePos x="0" y="0"/>
                      <wp:positionH relativeFrom="column">
                        <wp:posOffset>5241925</wp:posOffset>
                      </wp:positionH>
                      <wp:positionV relativeFrom="paragraph">
                        <wp:posOffset>-635</wp:posOffset>
                      </wp:positionV>
                      <wp:extent cx="222250" cy="191135"/>
                      <wp:effectExtent l="0" t="0" r="25400" b="1841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A6B01" id="Rectangle 12" o:spid="_x0000_s1026" style="position:absolute;margin-left:412.75pt;margin-top:-.05pt;width:17.5pt;height:1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"/>
                  </w:pict>
                </mc:Fallback>
              </mc:AlternateContent>
            </w:r>
            <w:r>
              <w:rPr>
                <w:noProof/>
                <w:spacing w:val="-10"/>
                <w:sz w:val="26"/>
                <w:szCs w:val="26"/>
              </w:rPr>
              <mc:AlternateContent>
                <mc:Choice Requires="wps">
                  <w:drawing>
                    <wp:anchor distT="0" distB="0" distL="114300" distR="114300" simplePos="0" relativeHeight="251677696" behindDoc="0" locked="0" layoutInCell="1" allowOverlap="1" wp14:anchorId="4303FBD3" wp14:editId="1C91A32D">
                      <wp:simplePos x="0" y="0"/>
                      <wp:positionH relativeFrom="column">
                        <wp:posOffset>1768475</wp:posOffset>
                      </wp:positionH>
                      <wp:positionV relativeFrom="paragraph">
                        <wp:posOffset>12065</wp:posOffset>
                      </wp:positionV>
                      <wp:extent cx="222250" cy="191135"/>
                      <wp:effectExtent l="0" t="0" r="25400" b="1841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B324C" id="Rectangle 11" o:spid="_x0000_s1026" style="position:absolute;margin-left:139.25pt;margin-top:.95pt;width:17.5pt;height:1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"/>
                  </w:pict>
                </mc:Fallback>
              </mc:AlternateContent>
            </w:r>
            <w:r w:rsidR="00EC780B" w:rsidRPr="00BB3D56">
              <w:rPr>
                <w:bCs/>
                <w:sz w:val="26"/>
                <w:szCs w:val="26"/>
                <w:lang w:val="fr-FR"/>
              </w:rPr>
              <w:t xml:space="preserve">Sử dụng chung thửa đất                     ;   Sở hữu chung tài sản gắn liền với đất                  </w:t>
            </w:r>
            <w:r w:rsidR="00EC780B" w:rsidRPr="00BB3D56">
              <w:rPr>
                <w:bCs/>
                <w:i/>
                <w:sz w:val="26"/>
                <w:szCs w:val="26"/>
                <w:lang w:val="fr-FR"/>
              </w:rPr>
              <w:t>(đánh dấu vào ô trống lựa chọn)</w:t>
            </w:r>
          </w:p>
          <w:p w14:paraId="631D2A5D" w14:textId="641FFF4E" w:rsidR="00EC780B" w:rsidRPr="00A447AF" w:rsidRDefault="00EC780B" w:rsidP="00594BA3">
            <w:pPr>
              <w:spacing w:before="120"/>
              <w:rPr>
                <w:sz w:val="26"/>
                <w:szCs w:val="26"/>
                <w:lang w:val="nl-NL"/>
              </w:rPr>
            </w:pPr>
            <w:r w:rsidRPr="00BB3D56">
              <w:rPr>
                <w:sz w:val="26"/>
                <w:szCs w:val="26"/>
                <w:lang w:val="fr-FR"/>
              </w:rPr>
              <w:t xml:space="preserve">Tại thửa đất số: </w:t>
            </w:r>
            <w:r w:rsidR="00AC7159">
              <w:rPr>
                <w:sz w:val="26"/>
                <w:szCs w:val="26"/>
                <w:lang w:val="fr-FR"/>
              </w:rPr>
              <w:t>……...</w:t>
            </w:r>
            <w:r w:rsidRPr="00BB3D56">
              <w:rPr>
                <w:sz w:val="26"/>
                <w:szCs w:val="26"/>
                <w:lang w:val="fr-FR"/>
              </w:rPr>
              <w:t xml:space="preserve">..   Tờ bản đồ số: </w:t>
            </w:r>
            <w:r w:rsidR="00AC7159">
              <w:rPr>
                <w:sz w:val="26"/>
                <w:szCs w:val="26"/>
                <w:lang w:val="fr-FR"/>
              </w:rPr>
              <w:t>…….....</w:t>
            </w:r>
            <w:r w:rsidRPr="00BB3D56">
              <w:rPr>
                <w:sz w:val="26"/>
                <w:szCs w:val="26"/>
                <w:lang w:val="fr-FR"/>
              </w:rPr>
              <w:t xml:space="preserve">..    </w:t>
            </w:r>
            <w:r w:rsidRPr="00A447AF">
              <w:rPr>
                <w:sz w:val="26"/>
                <w:szCs w:val="26"/>
                <w:lang w:val="nl-NL"/>
              </w:rPr>
              <w:t xml:space="preserve">Thuộc xã: </w:t>
            </w:r>
            <w:r w:rsidR="00AC7159">
              <w:rPr>
                <w:sz w:val="26"/>
                <w:szCs w:val="26"/>
                <w:lang w:val="nl-NL"/>
              </w:rPr>
              <w:t>......................</w:t>
            </w:r>
            <w:r w:rsidRPr="00A447AF">
              <w:rPr>
                <w:sz w:val="26"/>
                <w:szCs w:val="26"/>
                <w:lang w:val="nl-NL"/>
              </w:rPr>
              <w:t xml:space="preserve">… huyện </w:t>
            </w:r>
            <w:r w:rsidR="00AC7159">
              <w:rPr>
                <w:sz w:val="26"/>
                <w:szCs w:val="26"/>
                <w:lang w:val="nl-NL"/>
              </w:rPr>
              <w:t>.......................</w:t>
            </w:r>
            <w:r w:rsidRPr="00A447AF">
              <w:rPr>
                <w:sz w:val="26"/>
                <w:szCs w:val="26"/>
                <w:lang w:val="nl-NL"/>
              </w:rPr>
              <w:t>…  tỉnh …</w:t>
            </w:r>
            <w:r w:rsidR="00AC7159">
              <w:rPr>
                <w:sz w:val="26"/>
                <w:szCs w:val="26"/>
                <w:lang w:val="nl-NL"/>
              </w:rPr>
              <w:t>......................</w:t>
            </w:r>
          </w:p>
        </w:tc>
        <w:tc>
          <w:tcPr>
            <w:tcW w:w="1702" w:type="dxa"/>
            <w:tcBorders>
              <w:top w:val="nil"/>
              <w:left w:val="nil"/>
              <w:bottom w:val="nil"/>
              <w:right w:val="nil"/>
            </w:tcBorders>
            <w:vAlign w:val="center"/>
          </w:tcPr>
          <w:p w14:paraId="70EF2B77" w14:textId="77777777" w:rsidR="00EC780B" w:rsidRPr="00A447AF" w:rsidRDefault="00EC780B" w:rsidP="00594BA3">
            <w:pPr>
              <w:jc w:val="center"/>
              <w:rPr>
                <w:b/>
                <w:sz w:val="26"/>
                <w:szCs w:val="26"/>
                <w:lang w:val="nl-NL"/>
              </w:rPr>
            </w:pPr>
            <w:r w:rsidRPr="00A447AF">
              <w:rPr>
                <w:b/>
                <w:sz w:val="26"/>
                <w:szCs w:val="26"/>
                <w:lang w:val="nl-NL"/>
              </w:rPr>
              <w:t>Mẫu số 04/ĐK-GCN</w:t>
            </w:r>
          </w:p>
        </w:tc>
      </w:tr>
      <w:tr w:rsidR="00EC780B" w:rsidRPr="00A447AF" w14:paraId="3476220A" w14:textId="77777777" w:rsidTr="00981FFD">
        <w:trPr>
          <w:cantSplit/>
          <w:trHeight w:val="435"/>
        </w:trPr>
        <w:tc>
          <w:tcPr>
            <w:tcW w:w="13325" w:type="dxa"/>
            <w:vMerge/>
            <w:tcBorders>
              <w:left w:val="nil"/>
              <w:bottom w:val="nil"/>
              <w:right w:val="nil"/>
            </w:tcBorders>
            <w:vAlign w:val="center"/>
          </w:tcPr>
          <w:p w14:paraId="5C5F991B" w14:textId="77777777" w:rsidR="00EC780B" w:rsidRPr="00A447AF" w:rsidRDefault="00EC780B" w:rsidP="00594BA3">
            <w:pPr>
              <w:spacing w:before="120"/>
              <w:jc w:val="center"/>
              <w:rPr>
                <w:b/>
                <w:bCs/>
                <w:sz w:val="26"/>
                <w:szCs w:val="26"/>
                <w:lang w:val="nl-NL"/>
              </w:rPr>
            </w:pPr>
          </w:p>
        </w:tc>
        <w:tc>
          <w:tcPr>
            <w:tcW w:w="1702" w:type="dxa"/>
            <w:tcBorders>
              <w:top w:val="nil"/>
              <w:left w:val="nil"/>
              <w:bottom w:val="nil"/>
              <w:right w:val="nil"/>
            </w:tcBorders>
          </w:tcPr>
          <w:p w14:paraId="5A817BC5" w14:textId="77777777" w:rsidR="00EC780B" w:rsidRPr="00A447AF" w:rsidRDefault="00EC780B" w:rsidP="00594BA3">
            <w:pPr>
              <w:jc w:val="center"/>
              <w:rPr>
                <w:sz w:val="26"/>
                <w:szCs w:val="26"/>
                <w:lang w:val="nl-NL"/>
              </w:rPr>
            </w:pPr>
          </w:p>
        </w:tc>
      </w:tr>
    </w:tbl>
    <w:p w14:paraId="33049B92" w14:textId="77777777" w:rsidR="00EC780B" w:rsidRPr="00A447AF" w:rsidRDefault="00EC780B" w:rsidP="00EC780B">
      <w:pPr>
        <w:rPr>
          <w:sz w:val="26"/>
          <w:szCs w:val="26"/>
          <w:lang w:val="nl-NL"/>
        </w:rPr>
      </w:pPr>
    </w:p>
    <w:tbl>
      <w:tblPr>
        <w:tblW w:w="15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2326"/>
        <w:gridCol w:w="909"/>
        <w:gridCol w:w="1384"/>
        <w:gridCol w:w="822"/>
        <w:gridCol w:w="1456"/>
        <w:gridCol w:w="1491"/>
        <w:gridCol w:w="2619"/>
        <w:gridCol w:w="1985"/>
        <w:gridCol w:w="1276"/>
      </w:tblGrid>
      <w:tr w:rsidR="00EC780B" w:rsidRPr="00A447AF" w14:paraId="1A02CBE8" w14:textId="77777777" w:rsidTr="00FE409F">
        <w:trPr>
          <w:cantSplit/>
          <w:trHeight w:val="465"/>
        </w:trPr>
        <w:tc>
          <w:tcPr>
            <w:tcW w:w="794" w:type="dxa"/>
            <w:vMerge w:val="restart"/>
            <w:tcBorders>
              <w:top w:val="single" w:sz="4" w:space="0" w:color="auto"/>
              <w:left w:val="single" w:sz="4" w:space="0" w:color="auto"/>
              <w:bottom w:val="single" w:sz="4" w:space="0" w:color="auto"/>
              <w:right w:val="single" w:sz="4" w:space="0" w:color="auto"/>
            </w:tcBorders>
            <w:vAlign w:val="center"/>
          </w:tcPr>
          <w:p w14:paraId="52D103E2" w14:textId="77777777" w:rsidR="00EC780B" w:rsidRPr="00A447AF" w:rsidRDefault="00EC780B" w:rsidP="00AC7159">
            <w:pPr>
              <w:spacing w:after="0" w:line="240" w:lineRule="auto"/>
              <w:jc w:val="center"/>
              <w:rPr>
                <w:sz w:val="26"/>
                <w:szCs w:val="26"/>
              </w:rPr>
            </w:pPr>
            <w:r w:rsidRPr="00A447AF">
              <w:rPr>
                <w:sz w:val="26"/>
                <w:szCs w:val="26"/>
              </w:rPr>
              <w:t>Số thứ tự</w:t>
            </w:r>
          </w:p>
        </w:tc>
        <w:tc>
          <w:tcPr>
            <w:tcW w:w="2326" w:type="dxa"/>
            <w:vMerge w:val="restart"/>
            <w:tcBorders>
              <w:top w:val="single" w:sz="4" w:space="0" w:color="auto"/>
              <w:left w:val="single" w:sz="4" w:space="0" w:color="auto"/>
              <w:bottom w:val="single" w:sz="4" w:space="0" w:color="auto"/>
              <w:right w:val="single" w:sz="4" w:space="0" w:color="auto"/>
            </w:tcBorders>
            <w:vAlign w:val="center"/>
          </w:tcPr>
          <w:p w14:paraId="378ED8C2" w14:textId="77777777" w:rsidR="00EC780B" w:rsidRPr="00A447AF" w:rsidRDefault="00EC780B" w:rsidP="00AC7159">
            <w:pPr>
              <w:spacing w:after="0" w:line="240" w:lineRule="auto"/>
              <w:jc w:val="center"/>
              <w:rPr>
                <w:sz w:val="26"/>
                <w:szCs w:val="26"/>
              </w:rPr>
            </w:pPr>
            <w:r w:rsidRPr="00A447AF">
              <w:rPr>
                <w:sz w:val="26"/>
                <w:szCs w:val="26"/>
              </w:rPr>
              <w:t>Tên người sử dụng đất, chủ sở hữu tài sản gắn liền với đất</w:t>
            </w:r>
          </w:p>
        </w:tc>
        <w:tc>
          <w:tcPr>
            <w:tcW w:w="909" w:type="dxa"/>
            <w:vMerge w:val="restart"/>
            <w:tcBorders>
              <w:top w:val="single" w:sz="4" w:space="0" w:color="auto"/>
              <w:left w:val="single" w:sz="4" w:space="0" w:color="auto"/>
              <w:bottom w:val="single" w:sz="4" w:space="0" w:color="auto"/>
              <w:right w:val="single" w:sz="4" w:space="0" w:color="auto"/>
            </w:tcBorders>
            <w:vAlign w:val="center"/>
          </w:tcPr>
          <w:p w14:paraId="7E1E5447" w14:textId="77777777" w:rsidR="00EC780B" w:rsidRPr="00A447AF" w:rsidRDefault="00EC780B" w:rsidP="00AC7159">
            <w:pPr>
              <w:spacing w:after="0" w:line="240" w:lineRule="auto"/>
              <w:jc w:val="center"/>
              <w:rPr>
                <w:sz w:val="26"/>
                <w:szCs w:val="26"/>
              </w:rPr>
            </w:pPr>
            <w:r w:rsidRPr="00A447AF">
              <w:rPr>
                <w:sz w:val="26"/>
                <w:szCs w:val="26"/>
              </w:rPr>
              <w:t>Năm sinh</w:t>
            </w:r>
          </w:p>
        </w:tc>
        <w:tc>
          <w:tcPr>
            <w:tcW w:w="5153" w:type="dxa"/>
            <w:gridSpan w:val="4"/>
            <w:tcBorders>
              <w:top w:val="single" w:sz="4" w:space="0" w:color="auto"/>
              <w:left w:val="single" w:sz="4" w:space="0" w:color="auto"/>
              <w:bottom w:val="single" w:sz="4" w:space="0" w:color="auto"/>
              <w:right w:val="single" w:sz="4" w:space="0" w:color="auto"/>
            </w:tcBorders>
            <w:vAlign w:val="center"/>
          </w:tcPr>
          <w:p w14:paraId="6C9424C5" w14:textId="77777777" w:rsidR="00EC780B" w:rsidRPr="00A447AF" w:rsidRDefault="00EC780B" w:rsidP="00AC7159">
            <w:pPr>
              <w:spacing w:after="0" w:line="240" w:lineRule="auto"/>
              <w:jc w:val="center"/>
              <w:rPr>
                <w:sz w:val="26"/>
                <w:szCs w:val="26"/>
              </w:rPr>
            </w:pPr>
            <w:r w:rsidRPr="00A447AF">
              <w:rPr>
                <w:sz w:val="26"/>
                <w:szCs w:val="26"/>
              </w:rPr>
              <w:t>Giấy tờ của người sử dụng đất, chủ sở hữu tài sản gắn liền với đất</w:t>
            </w:r>
          </w:p>
        </w:tc>
        <w:tc>
          <w:tcPr>
            <w:tcW w:w="2619" w:type="dxa"/>
            <w:vMerge w:val="restart"/>
            <w:tcBorders>
              <w:top w:val="single" w:sz="4" w:space="0" w:color="auto"/>
              <w:left w:val="single" w:sz="4" w:space="0" w:color="auto"/>
              <w:right w:val="single" w:sz="4" w:space="0" w:color="auto"/>
            </w:tcBorders>
            <w:vAlign w:val="center"/>
          </w:tcPr>
          <w:p w14:paraId="0A5398E0" w14:textId="77777777" w:rsidR="00EC780B" w:rsidRPr="00A447AF" w:rsidRDefault="00EC780B" w:rsidP="00AC7159">
            <w:pPr>
              <w:spacing w:after="0" w:line="240" w:lineRule="auto"/>
              <w:jc w:val="center"/>
              <w:rPr>
                <w:sz w:val="26"/>
                <w:szCs w:val="26"/>
              </w:rPr>
            </w:pPr>
            <w:r w:rsidRPr="00A447AF">
              <w:rPr>
                <w:sz w:val="26"/>
                <w:szCs w:val="26"/>
              </w:rPr>
              <w:t xml:space="preserve">Địa chỉ </w:t>
            </w:r>
          </w:p>
        </w:tc>
        <w:tc>
          <w:tcPr>
            <w:tcW w:w="1985" w:type="dxa"/>
            <w:vMerge w:val="restart"/>
            <w:tcBorders>
              <w:top w:val="single" w:sz="4" w:space="0" w:color="auto"/>
              <w:left w:val="single" w:sz="4" w:space="0" w:color="auto"/>
              <w:right w:val="single" w:sz="4" w:space="0" w:color="auto"/>
            </w:tcBorders>
            <w:vAlign w:val="center"/>
          </w:tcPr>
          <w:p w14:paraId="441C6DDD" w14:textId="77777777" w:rsidR="00EC780B" w:rsidRPr="00A447AF" w:rsidRDefault="00EC780B" w:rsidP="00AC7159">
            <w:pPr>
              <w:spacing w:after="0" w:line="240" w:lineRule="auto"/>
              <w:jc w:val="center"/>
              <w:rPr>
                <w:sz w:val="26"/>
                <w:szCs w:val="26"/>
              </w:rPr>
            </w:pPr>
            <w:r w:rsidRPr="00A447AF">
              <w:rPr>
                <w:sz w:val="26"/>
                <w:szCs w:val="26"/>
              </w:rPr>
              <w:t xml:space="preserve">Ghi chú </w:t>
            </w:r>
          </w:p>
        </w:tc>
        <w:tc>
          <w:tcPr>
            <w:tcW w:w="1276" w:type="dxa"/>
            <w:vMerge w:val="restart"/>
            <w:tcBorders>
              <w:top w:val="single" w:sz="4" w:space="0" w:color="auto"/>
              <w:left w:val="single" w:sz="4" w:space="0" w:color="auto"/>
              <w:right w:val="single" w:sz="4" w:space="0" w:color="auto"/>
            </w:tcBorders>
            <w:vAlign w:val="center"/>
          </w:tcPr>
          <w:p w14:paraId="11AFA2BC" w14:textId="77777777" w:rsidR="00EC780B" w:rsidRPr="00A447AF" w:rsidRDefault="00EC780B" w:rsidP="00AC7159">
            <w:pPr>
              <w:spacing w:after="0" w:line="240" w:lineRule="auto"/>
              <w:jc w:val="center"/>
              <w:rPr>
                <w:sz w:val="26"/>
                <w:szCs w:val="26"/>
              </w:rPr>
            </w:pPr>
            <w:r w:rsidRPr="00A447AF">
              <w:rPr>
                <w:sz w:val="26"/>
                <w:szCs w:val="26"/>
              </w:rPr>
              <w:t>Ký tên</w:t>
            </w:r>
          </w:p>
        </w:tc>
      </w:tr>
      <w:tr w:rsidR="00EC780B" w:rsidRPr="00A447AF" w14:paraId="01ADBC21" w14:textId="77777777" w:rsidTr="00FE409F">
        <w:trPr>
          <w:cantSplit/>
          <w:trHeight w:val="465"/>
        </w:trPr>
        <w:tc>
          <w:tcPr>
            <w:tcW w:w="794" w:type="dxa"/>
            <w:vMerge/>
            <w:tcBorders>
              <w:top w:val="single" w:sz="4" w:space="0" w:color="auto"/>
              <w:left w:val="single" w:sz="4" w:space="0" w:color="auto"/>
              <w:bottom w:val="single" w:sz="4" w:space="0" w:color="auto"/>
              <w:right w:val="single" w:sz="4" w:space="0" w:color="auto"/>
            </w:tcBorders>
          </w:tcPr>
          <w:p w14:paraId="7855534D" w14:textId="77777777" w:rsidR="00EC780B" w:rsidRPr="00A447AF" w:rsidRDefault="00EC780B" w:rsidP="00AC7159">
            <w:pPr>
              <w:spacing w:after="0" w:line="240" w:lineRule="auto"/>
              <w:rPr>
                <w:sz w:val="26"/>
                <w:szCs w:val="26"/>
              </w:rPr>
            </w:pPr>
          </w:p>
        </w:tc>
        <w:tc>
          <w:tcPr>
            <w:tcW w:w="2326" w:type="dxa"/>
            <w:vMerge/>
            <w:tcBorders>
              <w:top w:val="single" w:sz="4" w:space="0" w:color="auto"/>
              <w:left w:val="single" w:sz="4" w:space="0" w:color="auto"/>
              <w:bottom w:val="single" w:sz="4" w:space="0" w:color="auto"/>
              <w:right w:val="single" w:sz="4" w:space="0" w:color="auto"/>
            </w:tcBorders>
          </w:tcPr>
          <w:p w14:paraId="7C69B0DF" w14:textId="77777777" w:rsidR="00EC780B" w:rsidRPr="00A447AF" w:rsidRDefault="00EC780B" w:rsidP="00AC7159">
            <w:pPr>
              <w:spacing w:after="0" w:line="240" w:lineRule="auto"/>
              <w:rPr>
                <w:sz w:val="26"/>
                <w:szCs w:val="26"/>
              </w:rPr>
            </w:pPr>
          </w:p>
        </w:tc>
        <w:tc>
          <w:tcPr>
            <w:tcW w:w="909" w:type="dxa"/>
            <w:vMerge/>
            <w:tcBorders>
              <w:top w:val="single" w:sz="4" w:space="0" w:color="auto"/>
              <w:left w:val="single" w:sz="4" w:space="0" w:color="auto"/>
              <w:bottom w:val="single" w:sz="4" w:space="0" w:color="auto"/>
              <w:right w:val="single" w:sz="4" w:space="0" w:color="auto"/>
            </w:tcBorders>
          </w:tcPr>
          <w:p w14:paraId="7DB35D9C" w14:textId="77777777" w:rsidR="00EC780B" w:rsidRPr="00A447AF" w:rsidRDefault="00EC780B" w:rsidP="00AC7159">
            <w:pPr>
              <w:spacing w:after="0" w:line="240" w:lineRule="auto"/>
              <w:rPr>
                <w:sz w:val="26"/>
                <w:szCs w:val="26"/>
              </w:rPr>
            </w:pPr>
          </w:p>
        </w:tc>
        <w:tc>
          <w:tcPr>
            <w:tcW w:w="1384" w:type="dxa"/>
            <w:tcBorders>
              <w:top w:val="single" w:sz="4" w:space="0" w:color="auto"/>
              <w:left w:val="single" w:sz="4" w:space="0" w:color="auto"/>
              <w:bottom w:val="single" w:sz="4" w:space="0" w:color="auto"/>
              <w:right w:val="single" w:sz="6" w:space="0" w:color="auto"/>
            </w:tcBorders>
            <w:vAlign w:val="center"/>
          </w:tcPr>
          <w:p w14:paraId="651B1A96" w14:textId="77777777" w:rsidR="00EC780B" w:rsidRPr="00A447AF" w:rsidRDefault="00EC780B" w:rsidP="00AC7159">
            <w:pPr>
              <w:spacing w:after="0" w:line="240" w:lineRule="auto"/>
              <w:jc w:val="center"/>
              <w:rPr>
                <w:bCs/>
                <w:sz w:val="26"/>
                <w:szCs w:val="26"/>
              </w:rPr>
            </w:pPr>
            <w:r w:rsidRPr="00A447AF">
              <w:rPr>
                <w:bCs/>
                <w:sz w:val="26"/>
                <w:szCs w:val="26"/>
              </w:rPr>
              <w:t>Loại giấy tờ</w:t>
            </w:r>
          </w:p>
        </w:tc>
        <w:tc>
          <w:tcPr>
            <w:tcW w:w="822" w:type="dxa"/>
            <w:tcBorders>
              <w:top w:val="single" w:sz="4" w:space="0" w:color="auto"/>
              <w:left w:val="single" w:sz="6" w:space="0" w:color="auto"/>
              <w:bottom w:val="single" w:sz="4" w:space="0" w:color="auto"/>
              <w:right w:val="single" w:sz="4" w:space="0" w:color="auto"/>
            </w:tcBorders>
            <w:vAlign w:val="center"/>
          </w:tcPr>
          <w:p w14:paraId="5BD7E281" w14:textId="77777777" w:rsidR="00EC780B" w:rsidRPr="00A447AF" w:rsidRDefault="00EC780B" w:rsidP="00AC7159">
            <w:pPr>
              <w:spacing w:after="0" w:line="240" w:lineRule="auto"/>
              <w:jc w:val="center"/>
              <w:rPr>
                <w:bCs/>
                <w:sz w:val="26"/>
                <w:szCs w:val="26"/>
              </w:rPr>
            </w:pPr>
            <w:r w:rsidRPr="00A447AF">
              <w:rPr>
                <w:bCs/>
                <w:sz w:val="26"/>
                <w:szCs w:val="26"/>
              </w:rPr>
              <w:t xml:space="preserve">Số </w:t>
            </w:r>
          </w:p>
        </w:tc>
        <w:tc>
          <w:tcPr>
            <w:tcW w:w="1456" w:type="dxa"/>
            <w:tcBorders>
              <w:top w:val="single" w:sz="4" w:space="0" w:color="auto"/>
              <w:left w:val="single" w:sz="4" w:space="0" w:color="auto"/>
              <w:bottom w:val="single" w:sz="4" w:space="0" w:color="auto"/>
              <w:right w:val="single" w:sz="4" w:space="0" w:color="auto"/>
            </w:tcBorders>
            <w:vAlign w:val="center"/>
          </w:tcPr>
          <w:p w14:paraId="04194BEE" w14:textId="77777777" w:rsidR="00EC780B" w:rsidRPr="00A447AF" w:rsidRDefault="00EC780B" w:rsidP="00AC7159">
            <w:pPr>
              <w:spacing w:after="0" w:line="240" w:lineRule="auto"/>
              <w:jc w:val="center"/>
              <w:rPr>
                <w:bCs/>
                <w:sz w:val="26"/>
                <w:szCs w:val="26"/>
              </w:rPr>
            </w:pPr>
            <w:r w:rsidRPr="00A447AF">
              <w:rPr>
                <w:bCs/>
                <w:sz w:val="26"/>
                <w:szCs w:val="26"/>
              </w:rPr>
              <w:t xml:space="preserve">Ngày, tháng, năm </w:t>
            </w:r>
          </w:p>
        </w:tc>
        <w:tc>
          <w:tcPr>
            <w:tcW w:w="1491" w:type="dxa"/>
            <w:tcBorders>
              <w:top w:val="single" w:sz="4" w:space="0" w:color="auto"/>
              <w:left w:val="single" w:sz="4" w:space="0" w:color="auto"/>
              <w:bottom w:val="single" w:sz="4" w:space="0" w:color="auto"/>
              <w:right w:val="single" w:sz="4" w:space="0" w:color="auto"/>
            </w:tcBorders>
            <w:vAlign w:val="center"/>
          </w:tcPr>
          <w:p w14:paraId="59828D80" w14:textId="77777777" w:rsidR="00EC780B" w:rsidRPr="00A447AF" w:rsidRDefault="00EC780B" w:rsidP="00AC7159">
            <w:pPr>
              <w:spacing w:after="0" w:line="240" w:lineRule="auto"/>
              <w:jc w:val="center"/>
              <w:rPr>
                <w:bCs/>
                <w:sz w:val="26"/>
                <w:szCs w:val="26"/>
              </w:rPr>
            </w:pPr>
            <w:r w:rsidRPr="00A447AF">
              <w:rPr>
                <w:bCs/>
                <w:sz w:val="26"/>
                <w:szCs w:val="26"/>
              </w:rPr>
              <w:t>Cơ quan cấp</w:t>
            </w:r>
          </w:p>
        </w:tc>
        <w:tc>
          <w:tcPr>
            <w:tcW w:w="2619" w:type="dxa"/>
            <w:vMerge/>
            <w:tcBorders>
              <w:left w:val="single" w:sz="4" w:space="0" w:color="auto"/>
              <w:bottom w:val="single" w:sz="4" w:space="0" w:color="auto"/>
              <w:right w:val="single" w:sz="4" w:space="0" w:color="auto"/>
            </w:tcBorders>
            <w:vAlign w:val="center"/>
          </w:tcPr>
          <w:p w14:paraId="007B4F81" w14:textId="77777777" w:rsidR="00EC780B" w:rsidRPr="00A447AF" w:rsidRDefault="00EC780B" w:rsidP="00AC7159">
            <w:pPr>
              <w:spacing w:after="0" w:line="240" w:lineRule="auto"/>
              <w:jc w:val="center"/>
              <w:rPr>
                <w:bCs/>
                <w:sz w:val="26"/>
                <w:szCs w:val="26"/>
              </w:rPr>
            </w:pPr>
          </w:p>
        </w:tc>
        <w:tc>
          <w:tcPr>
            <w:tcW w:w="1985" w:type="dxa"/>
            <w:vMerge/>
            <w:tcBorders>
              <w:left w:val="single" w:sz="4" w:space="0" w:color="auto"/>
              <w:bottom w:val="single" w:sz="4" w:space="0" w:color="auto"/>
              <w:right w:val="single" w:sz="4" w:space="0" w:color="auto"/>
            </w:tcBorders>
          </w:tcPr>
          <w:p w14:paraId="15A5BFD6" w14:textId="77777777" w:rsidR="00EC780B" w:rsidRPr="00A447AF" w:rsidRDefault="00EC780B" w:rsidP="00AC7159">
            <w:pPr>
              <w:spacing w:after="0" w:line="240" w:lineRule="auto"/>
              <w:rPr>
                <w:sz w:val="26"/>
                <w:szCs w:val="26"/>
              </w:rPr>
            </w:pPr>
          </w:p>
        </w:tc>
        <w:tc>
          <w:tcPr>
            <w:tcW w:w="1276" w:type="dxa"/>
            <w:vMerge/>
            <w:tcBorders>
              <w:left w:val="single" w:sz="4" w:space="0" w:color="auto"/>
              <w:bottom w:val="single" w:sz="4" w:space="0" w:color="auto"/>
              <w:right w:val="single" w:sz="4" w:space="0" w:color="auto"/>
            </w:tcBorders>
          </w:tcPr>
          <w:p w14:paraId="12BD4286" w14:textId="77777777" w:rsidR="00EC780B" w:rsidRPr="00A447AF" w:rsidRDefault="00EC780B" w:rsidP="00AC7159">
            <w:pPr>
              <w:spacing w:after="0" w:line="240" w:lineRule="auto"/>
              <w:rPr>
                <w:sz w:val="26"/>
                <w:szCs w:val="26"/>
              </w:rPr>
            </w:pPr>
          </w:p>
        </w:tc>
      </w:tr>
      <w:tr w:rsidR="00EC780B" w:rsidRPr="00A447AF" w14:paraId="79511172" w14:textId="77777777" w:rsidTr="00FE409F">
        <w:trPr>
          <w:trHeight w:val="225"/>
        </w:trPr>
        <w:tc>
          <w:tcPr>
            <w:tcW w:w="794" w:type="dxa"/>
            <w:tcBorders>
              <w:top w:val="single" w:sz="4" w:space="0" w:color="auto"/>
              <w:left w:val="single" w:sz="4" w:space="0" w:color="auto"/>
              <w:bottom w:val="single" w:sz="4" w:space="0" w:color="auto"/>
              <w:right w:val="single" w:sz="4" w:space="0" w:color="auto"/>
            </w:tcBorders>
            <w:vAlign w:val="center"/>
          </w:tcPr>
          <w:p w14:paraId="0116E49E" w14:textId="77777777" w:rsidR="00EC780B" w:rsidRPr="00A447AF" w:rsidRDefault="00EC780B" w:rsidP="00AC7159">
            <w:pPr>
              <w:spacing w:after="0" w:line="240" w:lineRule="auto"/>
              <w:jc w:val="center"/>
              <w:rPr>
                <w:sz w:val="26"/>
                <w:szCs w:val="26"/>
              </w:rPr>
            </w:pPr>
            <w:r w:rsidRPr="00A447AF">
              <w:rPr>
                <w:sz w:val="26"/>
                <w:szCs w:val="26"/>
              </w:rPr>
              <w:t>(1)</w:t>
            </w:r>
          </w:p>
        </w:tc>
        <w:tc>
          <w:tcPr>
            <w:tcW w:w="2326" w:type="dxa"/>
            <w:tcBorders>
              <w:top w:val="single" w:sz="4" w:space="0" w:color="auto"/>
              <w:left w:val="single" w:sz="4" w:space="0" w:color="auto"/>
              <w:bottom w:val="single" w:sz="4" w:space="0" w:color="auto"/>
              <w:right w:val="single" w:sz="4" w:space="0" w:color="auto"/>
            </w:tcBorders>
            <w:vAlign w:val="center"/>
          </w:tcPr>
          <w:p w14:paraId="664D3A15" w14:textId="77777777" w:rsidR="00EC780B" w:rsidRPr="00A447AF" w:rsidRDefault="00EC780B" w:rsidP="00AC7159">
            <w:pPr>
              <w:spacing w:after="0" w:line="240" w:lineRule="auto"/>
              <w:jc w:val="center"/>
              <w:rPr>
                <w:sz w:val="26"/>
                <w:szCs w:val="26"/>
              </w:rPr>
            </w:pPr>
            <w:r w:rsidRPr="00A447AF">
              <w:rPr>
                <w:sz w:val="26"/>
                <w:szCs w:val="26"/>
              </w:rPr>
              <w:t>(2)</w:t>
            </w:r>
          </w:p>
        </w:tc>
        <w:tc>
          <w:tcPr>
            <w:tcW w:w="909" w:type="dxa"/>
            <w:tcBorders>
              <w:top w:val="single" w:sz="4" w:space="0" w:color="auto"/>
              <w:left w:val="single" w:sz="4" w:space="0" w:color="auto"/>
              <w:bottom w:val="single" w:sz="4" w:space="0" w:color="auto"/>
              <w:right w:val="single" w:sz="4" w:space="0" w:color="auto"/>
            </w:tcBorders>
            <w:vAlign w:val="center"/>
          </w:tcPr>
          <w:p w14:paraId="3BBA250E" w14:textId="77777777" w:rsidR="00EC780B" w:rsidRPr="00A447AF" w:rsidRDefault="00EC780B" w:rsidP="00AC7159">
            <w:pPr>
              <w:spacing w:after="0" w:line="240" w:lineRule="auto"/>
              <w:jc w:val="center"/>
              <w:rPr>
                <w:sz w:val="26"/>
                <w:szCs w:val="26"/>
              </w:rPr>
            </w:pPr>
            <w:r w:rsidRPr="00A447AF">
              <w:rPr>
                <w:sz w:val="26"/>
                <w:szCs w:val="26"/>
              </w:rPr>
              <w:t>(3)</w:t>
            </w:r>
          </w:p>
        </w:tc>
        <w:tc>
          <w:tcPr>
            <w:tcW w:w="1384" w:type="dxa"/>
            <w:tcBorders>
              <w:top w:val="single" w:sz="4" w:space="0" w:color="auto"/>
              <w:left w:val="single" w:sz="4" w:space="0" w:color="auto"/>
              <w:bottom w:val="single" w:sz="4" w:space="0" w:color="auto"/>
              <w:right w:val="single" w:sz="6" w:space="0" w:color="auto"/>
            </w:tcBorders>
            <w:vAlign w:val="center"/>
          </w:tcPr>
          <w:p w14:paraId="6F2C6EF0" w14:textId="77777777" w:rsidR="00EC780B" w:rsidRPr="00A447AF" w:rsidRDefault="00EC780B" w:rsidP="00AC7159">
            <w:pPr>
              <w:spacing w:after="0" w:line="240" w:lineRule="auto"/>
              <w:jc w:val="center"/>
              <w:rPr>
                <w:sz w:val="26"/>
                <w:szCs w:val="26"/>
              </w:rPr>
            </w:pPr>
            <w:r w:rsidRPr="00A447AF">
              <w:rPr>
                <w:sz w:val="26"/>
                <w:szCs w:val="26"/>
              </w:rPr>
              <w:t>(4)</w:t>
            </w:r>
          </w:p>
        </w:tc>
        <w:tc>
          <w:tcPr>
            <w:tcW w:w="822" w:type="dxa"/>
            <w:tcBorders>
              <w:top w:val="single" w:sz="4" w:space="0" w:color="auto"/>
              <w:left w:val="single" w:sz="6" w:space="0" w:color="auto"/>
              <w:bottom w:val="single" w:sz="4" w:space="0" w:color="auto"/>
              <w:right w:val="single" w:sz="4" w:space="0" w:color="auto"/>
            </w:tcBorders>
            <w:vAlign w:val="center"/>
          </w:tcPr>
          <w:p w14:paraId="16A8D9C3" w14:textId="77777777" w:rsidR="00EC780B" w:rsidRPr="00A447AF" w:rsidRDefault="00EC780B" w:rsidP="00AC7159">
            <w:pPr>
              <w:spacing w:after="0" w:line="240" w:lineRule="auto"/>
              <w:jc w:val="center"/>
              <w:rPr>
                <w:sz w:val="26"/>
                <w:szCs w:val="26"/>
              </w:rPr>
            </w:pPr>
            <w:r w:rsidRPr="00A447AF">
              <w:rPr>
                <w:sz w:val="26"/>
                <w:szCs w:val="26"/>
              </w:rPr>
              <w:t>(5)</w:t>
            </w:r>
          </w:p>
        </w:tc>
        <w:tc>
          <w:tcPr>
            <w:tcW w:w="1456" w:type="dxa"/>
            <w:tcBorders>
              <w:top w:val="single" w:sz="4" w:space="0" w:color="auto"/>
              <w:left w:val="single" w:sz="4" w:space="0" w:color="auto"/>
              <w:bottom w:val="single" w:sz="4" w:space="0" w:color="auto"/>
              <w:right w:val="single" w:sz="4" w:space="0" w:color="auto"/>
            </w:tcBorders>
            <w:vAlign w:val="center"/>
          </w:tcPr>
          <w:p w14:paraId="66B6C8F5" w14:textId="77777777" w:rsidR="00EC780B" w:rsidRPr="00A447AF" w:rsidRDefault="00EC780B" w:rsidP="00AC7159">
            <w:pPr>
              <w:spacing w:after="0" w:line="240" w:lineRule="auto"/>
              <w:jc w:val="center"/>
              <w:rPr>
                <w:sz w:val="26"/>
                <w:szCs w:val="26"/>
              </w:rPr>
            </w:pPr>
            <w:r w:rsidRPr="00A447AF">
              <w:rPr>
                <w:sz w:val="26"/>
                <w:szCs w:val="26"/>
              </w:rPr>
              <w:t>(6)</w:t>
            </w:r>
          </w:p>
        </w:tc>
        <w:tc>
          <w:tcPr>
            <w:tcW w:w="1491" w:type="dxa"/>
            <w:tcBorders>
              <w:top w:val="single" w:sz="4" w:space="0" w:color="auto"/>
              <w:left w:val="single" w:sz="4" w:space="0" w:color="auto"/>
              <w:bottom w:val="single" w:sz="4" w:space="0" w:color="auto"/>
              <w:right w:val="single" w:sz="4" w:space="0" w:color="auto"/>
            </w:tcBorders>
            <w:vAlign w:val="center"/>
          </w:tcPr>
          <w:p w14:paraId="0D4844E9" w14:textId="77777777" w:rsidR="00EC780B" w:rsidRPr="00A447AF" w:rsidRDefault="00EC780B" w:rsidP="00AC7159">
            <w:pPr>
              <w:spacing w:after="0" w:line="240" w:lineRule="auto"/>
              <w:jc w:val="center"/>
              <w:rPr>
                <w:sz w:val="26"/>
                <w:szCs w:val="26"/>
              </w:rPr>
            </w:pPr>
            <w:r w:rsidRPr="00A447AF">
              <w:rPr>
                <w:sz w:val="26"/>
                <w:szCs w:val="26"/>
              </w:rPr>
              <w:t>(7)</w:t>
            </w:r>
          </w:p>
        </w:tc>
        <w:tc>
          <w:tcPr>
            <w:tcW w:w="2619" w:type="dxa"/>
            <w:tcBorders>
              <w:top w:val="single" w:sz="4" w:space="0" w:color="auto"/>
              <w:left w:val="single" w:sz="4" w:space="0" w:color="auto"/>
              <w:bottom w:val="single" w:sz="4" w:space="0" w:color="auto"/>
              <w:right w:val="single" w:sz="4" w:space="0" w:color="auto"/>
            </w:tcBorders>
            <w:vAlign w:val="center"/>
          </w:tcPr>
          <w:p w14:paraId="28885352" w14:textId="77777777" w:rsidR="00EC780B" w:rsidRPr="00A447AF" w:rsidRDefault="00EC780B" w:rsidP="00AC7159">
            <w:pPr>
              <w:spacing w:after="0" w:line="240" w:lineRule="auto"/>
              <w:jc w:val="center"/>
              <w:rPr>
                <w:sz w:val="26"/>
                <w:szCs w:val="26"/>
              </w:rPr>
            </w:pPr>
            <w:r w:rsidRPr="00A447AF">
              <w:rPr>
                <w:sz w:val="26"/>
                <w:szCs w:val="26"/>
              </w:rPr>
              <w:t>(8)</w:t>
            </w:r>
          </w:p>
        </w:tc>
        <w:tc>
          <w:tcPr>
            <w:tcW w:w="1985" w:type="dxa"/>
            <w:tcBorders>
              <w:top w:val="single" w:sz="4" w:space="0" w:color="auto"/>
              <w:left w:val="single" w:sz="4" w:space="0" w:color="auto"/>
              <w:bottom w:val="single" w:sz="4" w:space="0" w:color="auto"/>
              <w:right w:val="single" w:sz="4" w:space="0" w:color="auto"/>
            </w:tcBorders>
            <w:vAlign w:val="center"/>
          </w:tcPr>
          <w:p w14:paraId="10F13EDE" w14:textId="77777777" w:rsidR="00EC780B" w:rsidRPr="00A447AF" w:rsidRDefault="00EC780B" w:rsidP="00AC7159">
            <w:pPr>
              <w:spacing w:after="0" w:line="240" w:lineRule="auto"/>
              <w:jc w:val="center"/>
              <w:rPr>
                <w:sz w:val="26"/>
                <w:szCs w:val="26"/>
              </w:rPr>
            </w:pPr>
            <w:r w:rsidRPr="00A447AF">
              <w:rPr>
                <w:sz w:val="26"/>
                <w:szCs w:val="26"/>
              </w:rPr>
              <w:t>(9)</w:t>
            </w:r>
          </w:p>
        </w:tc>
        <w:tc>
          <w:tcPr>
            <w:tcW w:w="1276" w:type="dxa"/>
            <w:tcBorders>
              <w:top w:val="single" w:sz="4" w:space="0" w:color="auto"/>
              <w:left w:val="single" w:sz="4" w:space="0" w:color="auto"/>
              <w:bottom w:val="single" w:sz="4" w:space="0" w:color="auto"/>
              <w:right w:val="single" w:sz="4" w:space="0" w:color="auto"/>
            </w:tcBorders>
            <w:vAlign w:val="center"/>
          </w:tcPr>
          <w:p w14:paraId="12058878" w14:textId="77777777" w:rsidR="00EC780B" w:rsidRPr="00A447AF" w:rsidRDefault="00EC780B" w:rsidP="00AC7159">
            <w:pPr>
              <w:spacing w:after="0" w:line="240" w:lineRule="auto"/>
              <w:jc w:val="center"/>
              <w:rPr>
                <w:sz w:val="26"/>
                <w:szCs w:val="26"/>
              </w:rPr>
            </w:pPr>
            <w:r w:rsidRPr="00A447AF">
              <w:rPr>
                <w:sz w:val="26"/>
                <w:szCs w:val="26"/>
              </w:rPr>
              <w:t>(10)</w:t>
            </w:r>
          </w:p>
        </w:tc>
      </w:tr>
      <w:tr w:rsidR="00EC780B" w:rsidRPr="00A447AF" w14:paraId="78902C91" w14:textId="77777777" w:rsidTr="00FE409F">
        <w:tc>
          <w:tcPr>
            <w:tcW w:w="794" w:type="dxa"/>
            <w:tcBorders>
              <w:top w:val="single" w:sz="4" w:space="0" w:color="auto"/>
              <w:left w:val="single" w:sz="4" w:space="0" w:color="auto"/>
              <w:bottom w:val="dotted" w:sz="2" w:space="0" w:color="auto"/>
              <w:right w:val="single" w:sz="4" w:space="0" w:color="auto"/>
            </w:tcBorders>
          </w:tcPr>
          <w:p w14:paraId="361748E9" w14:textId="77777777" w:rsidR="00EC780B" w:rsidRPr="00A447AF" w:rsidRDefault="00EC780B" w:rsidP="00AC7159">
            <w:pPr>
              <w:spacing w:after="0" w:line="240" w:lineRule="auto"/>
              <w:rPr>
                <w:sz w:val="26"/>
                <w:szCs w:val="26"/>
              </w:rPr>
            </w:pPr>
          </w:p>
        </w:tc>
        <w:tc>
          <w:tcPr>
            <w:tcW w:w="2326" w:type="dxa"/>
            <w:tcBorders>
              <w:top w:val="single" w:sz="4" w:space="0" w:color="auto"/>
              <w:left w:val="single" w:sz="4" w:space="0" w:color="auto"/>
              <w:bottom w:val="dotted" w:sz="2" w:space="0" w:color="auto"/>
              <w:right w:val="single" w:sz="4" w:space="0" w:color="auto"/>
            </w:tcBorders>
          </w:tcPr>
          <w:p w14:paraId="3654EE48" w14:textId="77777777" w:rsidR="00EC780B" w:rsidRPr="00A447AF" w:rsidRDefault="00EC780B" w:rsidP="00AC7159">
            <w:pPr>
              <w:spacing w:after="0" w:line="240" w:lineRule="auto"/>
              <w:rPr>
                <w:sz w:val="26"/>
                <w:szCs w:val="26"/>
              </w:rPr>
            </w:pPr>
          </w:p>
        </w:tc>
        <w:tc>
          <w:tcPr>
            <w:tcW w:w="909" w:type="dxa"/>
            <w:tcBorders>
              <w:top w:val="single" w:sz="4" w:space="0" w:color="auto"/>
              <w:left w:val="single" w:sz="4" w:space="0" w:color="auto"/>
              <w:bottom w:val="dotted" w:sz="2" w:space="0" w:color="auto"/>
              <w:right w:val="single" w:sz="4" w:space="0" w:color="auto"/>
            </w:tcBorders>
          </w:tcPr>
          <w:p w14:paraId="73461F9D" w14:textId="77777777" w:rsidR="00EC780B" w:rsidRPr="00A447AF" w:rsidRDefault="00EC780B" w:rsidP="00AC7159">
            <w:pPr>
              <w:spacing w:after="0" w:line="240" w:lineRule="auto"/>
              <w:rPr>
                <w:sz w:val="26"/>
                <w:szCs w:val="26"/>
              </w:rPr>
            </w:pPr>
          </w:p>
        </w:tc>
        <w:tc>
          <w:tcPr>
            <w:tcW w:w="1384" w:type="dxa"/>
            <w:tcBorders>
              <w:top w:val="single" w:sz="4" w:space="0" w:color="auto"/>
              <w:left w:val="single" w:sz="4" w:space="0" w:color="auto"/>
              <w:bottom w:val="dotted" w:sz="2" w:space="0" w:color="auto"/>
              <w:right w:val="single" w:sz="6" w:space="0" w:color="auto"/>
            </w:tcBorders>
          </w:tcPr>
          <w:p w14:paraId="6437B39B" w14:textId="77777777" w:rsidR="00EC780B" w:rsidRPr="00A447AF" w:rsidRDefault="00EC780B" w:rsidP="00AC7159">
            <w:pPr>
              <w:spacing w:after="0" w:line="240" w:lineRule="auto"/>
              <w:rPr>
                <w:sz w:val="26"/>
                <w:szCs w:val="26"/>
              </w:rPr>
            </w:pPr>
          </w:p>
        </w:tc>
        <w:tc>
          <w:tcPr>
            <w:tcW w:w="822" w:type="dxa"/>
            <w:tcBorders>
              <w:top w:val="single" w:sz="4" w:space="0" w:color="auto"/>
              <w:left w:val="single" w:sz="6" w:space="0" w:color="auto"/>
              <w:bottom w:val="dotted" w:sz="2" w:space="0" w:color="auto"/>
              <w:right w:val="single" w:sz="4" w:space="0" w:color="auto"/>
            </w:tcBorders>
          </w:tcPr>
          <w:p w14:paraId="47F23EF7" w14:textId="77777777" w:rsidR="00EC780B" w:rsidRPr="00A447AF" w:rsidRDefault="00EC780B" w:rsidP="00AC7159">
            <w:pPr>
              <w:spacing w:after="0" w:line="240" w:lineRule="auto"/>
              <w:rPr>
                <w:sz w:val="26"/>
                <w:szCs w:val="26"/>
              </w:rPr>
            </w:pPr>
          </w:p>
        </w:tc>
        <w:tc>
          <w:tcPr>
            <w:tcW w:w="1456" w:type="dxa"/>
            <w:tcBorders>
              <w:top w:val="single" w:sz="4" w:space="0" w:color="auto"/>
              <w:left w:val="single" w:sz="4" w:space="0" w:color="auto"/>
              <w:bottom w:val="dotted" w:sz="2" w:space="0" w:color="auto"/>
              <w:right w:val="single" w:sz="4" w:space="0" w:color="auto"/>
            </w:tcBorders>
          </w:tcPr>
          <w:p w14:paraId="336654A9" w14:textId="77777777" w:rsidR="00EC780B" w:rsidRPr="00A447AF" w:rsidRDefault="00EC780B" w:rsidP="00AC7159">
            <w:pPr>
              <w:spacing w:after="0" w:line="240" w:lineRule="auto"/>
              <w:rPr>
                <w:sz w:val="26"/>
                <w:szCs w:val="26"/>
              </w:rPr>
            </w:pPr>
          </w:p>
        </w:tc>
        <w:tc>
          <w:tcPr>
            <w:tcW w:w="1491" w:type="dxa"/>
            <w:tcBorders>
              <w:top w:val="single" w:sz="4" w:space="0" w:color="auto"/>
              <w:left w:val="single" w:sz="4" w:space="0" w:color="auto"/>
              <w:bottom w:val="dotted" w:sz="2" w:space="0" w:color="auto"/>
              <w:right w:val="single" w:sz="4" w:space="0" w:color="auto"/>
            </w:tcBorders>
          </w:tcPr>
          <w:p w14:paraId="77CAA372" w14:textId="77777777" w:rsidR="00EC780B" w:rsidRPr="00A447AF" w:rsidRDefault="00EC780B" w:rsidP="00AC7159">
            <w:pPr>
              <w:spacing w:after="0" w:line="240" w:lineRule="auto"/>
              <w:rPr>
                <w:sz w:val="26"/>
                <w:szCs w:val="26"/>
              </w:rPr>
            </w:pPr>
          </w:p>
        </w:tc>
        <w:tc>
          <w:tcPr>
            <w:tcW w:w="2619" w:type="dxa"/>
            <w:tcBorders>
              <w:top w:val="single" w:sz="4" w:space="0" w:color="auto"/>
              <w:left w:val="single" w:sz="4" w:space="0" w:color="auto"/>
              <w:bottom w:val="dotted" w:sz="2" w:space="0" w:color="auto"/>
              <w:right w:val="single" w:sz="4" w:space="0" w:color="auto"/>
            </w:tcBorders>
          </w:tcPr>
          <w:p w14:paraId="33ED3444" w14:textId="77777777" w:rsidR="00EC780B" w:rsidRPr="00A447AF" w:rsidRDefault="00EC780B" w:rsidP="00AC7159">
            <w:pPr>
              <w:spacing w:after="0" w:line="240" w:lineRule="auto"/>
              <w:rPr>
                <w:sz w:val="26"/>
                <w:szCs w:val="26"/>
              </w:rPr>
            </w:pPr>
          </w:p>
        </w:tc>
        <w:tc>
          <w:tcPr>
            <w:tcW w:w="1985" w:type="dxa"/>
            <w:tcBorders>
              <w:top w:val="single" w:sz="4" w:space="0" w:color="auto"/>
              <w:left w:val="single" w:sz="4" w:space="0" w:color="auto"/>
              <w:bottom w:val="dotted" w:sz="2" w:space="0" w:color="auto"/>
              <w:right w:val="single" w:sz="4" w:space="0" w:color="auto"/>
            </w:tcBorders>
          </w:tcPr>
          <w:p w14:paraId="2DFAE541" w14:textId="77777777" w:rsidR="00EC780B" w:rsidRPr="00A447AF" w:rsidRDefault="00EC780B" w:rsidP="00AC7159">
            <w:pPr>
              <w:spacing w:after="0" w:line="240" w:lineRule="auto"/>
              <w:rPr>
                <w:sz w:val="26"/>
                <w:szCs w:val="26"/>
              </w:rPr>
            </w:pPr>
          </w:p>
        </w:tc>
        <w:tc>
          <w:tcPr>
            <w:tcW w:w="1276" w:type="dxa"/>
            <w:tcBorders>
              <w:top w:val="single" w:sz="4" w:space="0" w:color="auto"/>
              <w:left w:val="single" w:sz="4" w:space="0" w:color="auto"/>
              <w:bottom w:val="dotted" w:sz="2" w:space="0" w:color="auto"/>
              <w:right w:val="single" w:sz="4" w:space="0" w:color="auto"/>
            </w:tcBorders>
          </w:tcPr>
          <w:p w14:paraId="0D39AC35" w14:textId="77777777" w:rsidR="00EC780B" w:rsidRPr="00A447AF" w:rsidRDefault="00EC780B" w:rsidP="00AC7159">
            <w:pPr>
              <w:spacing w:after="0" w:line="240" w:lineRule="auto"/>
              <w:rPr>
                <w:sz w:val="26"/>
                <w:szCs w:val="26"/>
              </w:rPr>
            </w:pPr>
          </w:p>
        </w:tc>
      </w:tr>
      <w:tr w:rsidR="00EC780B" w:rsidRPr="00A447AF" w14:paraId="31776F82" w14:textId="77777777" w:rsidTr="00FE409F">
        <w:tc>
          <w:tcPr>
            <w:tcW w:w="794" w:type="dxa"/>
            <w:tcBorders>
              <w:top w:val="dotted" w:sz="2" w:space="0" w:color="auto"/>
              <w:left w:val="single" w:sz="4" w:space="0" w:color="auto"/>
              <w:bottom w:val="dotted" w:sz="2" w:space="0" w:color="auto"/>
              <w:right w:val="single" w:sz="4" w:space="0" w:color="auto"/>
            </w:tcBorders>
          </w:tcPr>
          <w:p w14:paraId="4E0AA32C" w14:textId="77777777" w:rsidR="00EC780B" w:rsidRPr="00A447AF" w:rsidRDefault="00EC780B" w:rsidP="00AC7159">
            <w:pPr>
              <w:spacing w:after="0" w:line="240" w:lineRule="auto"/>
              <w:rPr>
                <w:sz w:val="26"/>
                <w:szCs w:val="26"/>
              </w:rPr>
            </w:pPr>
          </w:p>
        </w:tc>
        <w:tc>
          <w:tcPr>
            <w:tcW w:w="2326" w:type="dxa"/>
            <w:tcBorders>
              <w:top w:val="dotted" w:sz="2" w:space="0" w:color="auto"/>
              <w:left w:val="single" w:sz="4" w:space="0" w:color="auto"/>
              <w:bottom w:val="dotted" w:sz="2" w:space="0" w:color="auto"/>
              <w:right w:val="single" w:sz="4" w:space="0" w:color="auto"/>
            </w:tcBorders>
          </w:tcPr>
          <w:p w14:paraId="0922A96D" w14:textId="77777777" w:rsidR="00EC780B" w:rsidRPr="00A447AF" w:rsidRDefault="00EC780B" w:rsidP="00AC7159">
            <w:pPr>
              <w:spacing w:after="0" w:line="240" w:lineRule="auto"/>
              <w:rPr>
                <w:sz w:val="26"/>
                <w:szCs w:val="26"/>
              </w:rPr>
            </w:pPr>
          </w:p>
        </w:tc>
        <w:tc>
          <w:tcPr>
            <w:tcW w:w="909" w:type="dxa"/>
            <w:tcBorders>
              <w:top w:val="dotted" w:sz="2" w:space="0" w:color="auto"/>
              <w:left w:val="single" w:sz="4" w:space="0" w:color="auto"/>
              <w:bottom w:val="dotted" w:sz="2" w:space="0" w:color="auto"/>
              <w:right w:val="single" w:sz="4" w:space="0" w:color="auto"/>
            </w:tcBorders>
          </w:tcPr>
          <w:p w14:paraId="11CA774B" w14:textId="77777777" w:rsidR="00EC780B" w:rsidRPr="00A447AF" w:rsidRDefault="00EC780B" w:rsidP="00AC7159">
            <w:pPr>
              <w:spacing w:after="0" w:line="240" w:lineRule="auto"/>
              <w:rPr>
                <w:sz w:val="26"/>
                <w:szCs w:val="26"/>
              </w:rPr>
            </w:pPr>
          </w:p>
        </w:tc>
        <w:tc>
          <w:tcPr>
            <w:tcW w:w="1384" w:type="dxa"/>
            <w:tcBorders>
              <w:top w:val="dotted" w:sz="2" w:space="0" w:color="auto"/>
              <w:left w:val="single" w:sz="4" w:space="0" w:color="auto"/>
              <w:bottom w:val="dotted" w:sz="2" w:space="0" w:color="auto"/>
              <w:right w:val="single" w:sz="6" w:space="0" w:color="auto"/>
            </w:tcBorders>
          </w:tcPr>
          <w:p w14:paraId="1F4F30AB" w14:textId="77777777" w:rsidR="00EC780B" w:rsidRPr="00A447AF" w:rsidRDefault="00EC780B" w:rsidP="00AC7159">
            <w:pPr>
              <w:spacing w:after="0" w:line="240" w:lineRule="auto"/>
              <w:rPr>
                <w:sz w:val="26"/>
                <w:szCs w:val="26"/>
              </w:rPr>
            </w:pPr>
          </w:p>
        </w:tc>
        <w:tc>
          <w:tcPr>
            <w:tcW w:w="822" w:type="dxa"/>
            <w:tcBorders>
              <w:top w:val="dotted" w:sz="2" w:space="0" w:color="auto"/>
              <w:left w:val="single" w:sz="6" w:space="0" w:color="auto"/>
              <w:bottom w:val="dotted" w:sz="2" w:space="0" w:color="auto"/>
              <w:right w:val="single" w:sz="4" w:space="0" w:color="auto"/>
            </w:tcBorders>
          </w:tcPr>
          <w:p w14:paraId="3C0AE158" w14:textId="77777777" w:rsidR="00EC780B" w:rsidRPr="00A447AF" w:rsidRDefault="00EC780B" w:rsidP="00AC7159">
            <w:pPr>
              <w:spacing w:after="0" w:line="240" w:lineRule="auto"/>
              <w:rPr>
                <w:sz w:val="26"/>
                <w:szCs w:val="26"/>
              </w:rPr>
            </w:pPr>
          </w:p>
        </w:tc>
        <w:tc>
          <w:tcPr>
            <w:tcW w:w="1456" w:type="dxa"/>
            <w:tcBorders>
              <w:top w:val="dotted" w:sz="2" w:space="0" w:color="auto"/>
              <w:left w:val="single" w:sz="4" w:space="0" w:color="auto"/>
              <w:bottom w:val="dotted" w:sz="2" w:space="0" w:color="auto"/>
              <w:right w:val="single" w:sz="4" w:space="0" w:color="auto"/>
            </w:tcBorders>
          </w:tcPr>
          <w:p w14:paraId="0873C2EA" w14:textId="77777777" w:rsidR="00EC780B" w:rsidRPr="00A447AF" w:rsidRDefault="00EC780B" w:rsidP="00AC7159">
            <w:pPr>
              <w:spacing w:after="0" w:line="240" w:lineRule="auto"/>
              <w:rPr>
                <w:sz w:val="26"/>
                <w:szCs w:val="26"/>
              </w:rPr>
            </w:pPr>
          </w:p>
        </w:tc>
        <w:tc>
          <w:tcPr>
            <w:tcW w:w="1491" w:type="dxa"/>
            <w:tcBorders>
              <w:top w:val="dotted" w:sz="2" w:space="0" w:color="auto"/>
              <w:left w:val="single" w:sz="4" w:space="0" w:color="auto"/>
              <w:bottom w:val="dotted" w:sz="2" w:space="0" w:color="auto"/>
              <w:right w:val="single" w:sz="4" w:space="0" w:color="auto"/>
            </w:tcBorders>
          </w:tcPr>
          <w:p w14:paraId="5C094B98" w14:textId="77777777" w:rsidR="00EC780B" w:rsidRPr="00A447AF" w:rsidRDefault="00EC780B" w:rsidP="00AC7159">
            <w:pPr>
              <w:spacing w:after="0" w:line="240" w:lineRule="auto"/>
              <w:rPr>
                <w:sz w:val="26"/>
                <w:szCs w:val="26"/>
              </w:rPr>
            </w:pPr>
          </w:p>
        </w:tc>
        <w:tc>
          <w:tcPr>
            <w:tcW w:w="2619" w:type="dxa"/>
            <w:tcBorders>
              <w:top w:val="dotted" w:sz="2" w:space="0" w:color="auto"/>
              <w:left w:val="single" w:sz="4" w:space="0" w:color="auto"/>
              <w:bottom w:val="dotted" w:sz="2" w:space="0" w:color="auto"/>
              <w:right w:val="single" w:sz="4" w:space="0" w:color="auto"/>
            </w:tcBorders>
          </w:tcPr>
          <w:p w14:paraId="6BA5F616" w14:textId="77777777" w:rsidR="00EC780B" w:rsidRPr="00A447AF" w:rsidRDefault="00EC780B" w:rsidP="00AC7159">
            <w:pPr>
              <w:spacing w:after="0" w:line="240" w:lineRule="auto"/>
              <w:rPr>
                <w:sz w:val="26"/>
                <w:szCs w:val="26"/>
              </w:rPr>
            </w:pPr>
          </w:p>
        </w:tc>
        <w:tc>
          <w:tcPr>
            <w:tcW w:w="1985" w:type="dxa"/>
            <w:tcBorders>
              <w:top w:val="dotted" w:sz="2" w:space="0" w:color="auto"/>
              <w:left w:val="single" w:sz="4" w:space="0" w:color="auto"/>
              <w:bottom w:val="dotted" w:sz="2" w:space="0" w:color="auto"/>
              <w:right w:val="single" w:sz="4" w:space="0" w:color="auto"/>
            </w:tcBorders>
          </w:tcPr>
          <w:p w14:paraId="58DE8B19" w14:textId="77777777" w:rsidR="00EC780B" w:rsidRPr="00A447AF" w:rsidRDefault="00EC780B" w:rsidP="00AC7159">
            <w:pPr>
              <w:spacing w:after="0" w:line="240" w:lineRule="auto"/>
              <w:rPr>
                <w:sz w:val="26"/>
                <w:szCs w:val="26"/>
              </w:rPr>
            </w:pPr>
          </w:p>
        </w:tc>
        <w:tc>
          <w:tcPr>
            <w:tcW w:w="1276" w:type="dxa"/>
            <w:tcBorders>
              <w:top w:val="dotted" w:sz="2" w:space="0" w:color="auto"/>
              <w:left w:val="single" w:sz="4" w:space="0" w:color="auto"/>
              <w:bottom w:val="dotted" w:sz="2" w:space="0" w:color="auto"/>
              <w:right w:val="single" w:sz="4" w:space="0" w:color="auto"/>
            </w:tcBorders>
          </w:tcPr>
          <w:p w14:paraId="6C8B2781" w14:textId="77777777" w:rsidR="00EC780B" w:rsidRPr="00A447AF" w:rsidRDefault="00EC780B" w:rsidP="00AC7159">
            <w:pPr>
              <w:spacing w:after="0" w:line="240" w:lineRule="auto"/>
              <w:rPr>
                <w:sz w:val="26"/>
                <w:szCs w:val="26"/>
              </w:rPr>
            </w:pPr>
          </w:p>
        </w:tc>
      </w:tr>
      <w:tr w:rsidR="00EC780B" w:rsidRPr="00A447AF" w14:paraId="047F2360" w14:textId="77777777" w:rsidTr="00FE409F">
        <w:tc>
          <w:tcPr>
            <w:tcW w:w="794" w:type="dxa"/>
            <w:tcBorders>
              <w:top w:val="dotted" w:sz="2" w:space="0" w:color="auto"/>
              <w:left w:val="single" w:sz="4" w:space="0" w:color="auto"/>
              <w:bottom w:val="dotted" w:sz="2" w:space="0" w:color="auto"/>
              <w:right w:val="single" w:sz="4" w:space="0" w:color="auto"/>
            </w:tcBorders>
          </w:tcPr>
          <w:p w14:paraId="4DFD9A94" w14:textId="77777777" w:rsidR="00EC780B" w:rsidRPr="00A447AF" w:rsidRDefault="00EC780B" w:rsidP="00AC7159">
            <w:pPr>
              <w:spacing w:after="0" w:line="240" w:lineRule="auto"/>
              <w:rPr>
                <w:sz w:val="26"/>
                <w:szCs w:val="26"/>
              </w:rPr>
            </w:pPr>
          </w:p>
        </w:tc>
        <w:tc>
          <w:tcPr>
            <w:tcW w:w="2326" w:type="dxa"/>
            <w:tcBorders>
              <w:top w:val="dotted" w:sz="2" w:space="0" w:color="auto"/>
              <w:left w:val="single" w:sz="4" w:space="0" w:color="auto"/>
              <w:bottom w:val="dotted" w:sz="2" w:space="0" w:color="auto"/>
              <w:right w:val="single" w:sz="4" w:space="0" w:color="auto"/>
            </w:tcBorders>
          </w:tcPr>
          <w:p w14:paraId="151FFD21" w14:textId="77777777" w:rsidR="00EC780B" w:rsidRPr="00A447AF" w:rsidRDefault="00EC780B" w:rsidP="00AC7159">
            <w:pPr>
              <w:spacing w:after="0" w:line="240" w:lineRule="auto"/>
              <w:rPr>
                <w:sz w:val="26"/>
                <w:szCs w:val="26"/>
              </w:rPr>
            </w:pPr>
          </w:p>
        </w:tc>
        <w:tc>
          <w:tcPr>
            <w:tcW w:w="909" w:type="dxa"/>
            <w:tcBorders>
              <w:top w:val="dotted" w:sz="2" w:space="0" w:color="auto"/>
              <w:left w:val="single" w:sz="4" w:space="0" w:color="auto"/>
              <w:bottom w:val="dotted" w:sz="2" w:space="0" w:color="auto"/>
              <w:right w:val="single" w:sz="4" w:space="0" w:color="auto"/>
            </w:tcBorders>
          </w:tcPr>
          <w:p w14:paraId="073E9AE8" w14:textId="77777777" w:rsidR="00EC780B" w:rsidRPr="00A447AF" w:rsidRDefault="00EC780B" w:rsidP="00AC7159">
            <w:pPr>
              <w:spacing w:after="0" w:line="240" w:lineRule="auto"/>
              <w:rPr>
                <w:sz w:val="26"/>
                <w:szCs w:val="26"/>
              </w:rPr>
            </w:pPr>
          </w:p>
        </w:tc>
        <w:tc>
          <w:tcPr>
            <w:tcW w:w="1384" w:type="dxa"/>
            <w:tcBorders>
              <w:top w:val="dotted" w:sz="2" w:space="0" w:color="auto"/>
              <w:left w:val="single" w:sz="4" w:space="0" w:color="auto"/>
              <w:bottom w:val="dotted" w:sz="2" w:space="0" w:color="auto"/>
              <w:right w:val="single" w:sz="6" w:space="0" w:color="auto"/>
            </w:tcBorders>
          </w:tcPr>
          <w:p w14:paraId="07C96770" w14:textId="77777777" w:rsidR="00EC780B" w:rsidRPr="00A447AF" w:rsidRDefault="00EC780B" w:rsidP="00AC7159">
            <w:pPr>
              <w:spacing w:after="0" w:line="240" w:lineRule="auto"/>
              <w:rPr>
                <w:sz w:val="26"/>
                <w:szCs w:val="26"/>
              </w:rPr>
            </w:pPr>
          </w:p>
        </w:tc>
        <w:tc>
          <w:tcPr>
            <w:tcW w:w="822" w:type="dxa"/>
            <w:tcBorders>
              <w:top w:val="dotted" w:sz="2" w:space="0" w:color="auto"/>
              <w:left w:val="single" w:sz="6" w:space="0" w:color="auto"/>
              <w:bottom w:val="dotted" w:sz="2" w:space="0" w:color="auto"/>
              <w:right w:val="single" w:sz="4" w:space="0" w:color="auto"/>
            </w:tcBorders>
          </w:tcPr>
          <w:p w14:paraId="5491ED28" w14:textId="77777777" w:rsidR="00EC780B" w:rsidRPr="00A447AF" w:rsidRDefault="00EC780B" w:rsidP="00AC7159">
            <w:pPr>
              <w:spacing w:after="0" w:line="240" w:lineRule="auto"/>
              <w:rPr>
                <w:sz w:val="26"/>
                <w:szCs w:val="26"/>
              </w:rPr>
            </w:pPr>
          </w:p>
        </w:tc>
        <w:tc>
          <w:tcPr>
            <w:tcW w:w="1456" w:type="dxa"/>
            <w:tcBorders>
              <w:top w:val="dotted" w:sz="2" w:space="0" w:color="auto"/>
              <w:left w:val="single" w:sz="4" w:space="0" w:color="auto"/>
              <w:bottom w:val="dotted" w:sz="2" w:space="0" w:color="auto"/>
              <w:right w:val="single" w:sz="4" w:space="0" w:color="auto"/>
            </w:tcBorders>
          </w:tcPr>
          <w:p w14:paraId="7D43FD95" w14:textId="77777777" w:rsidR="00EC780B" w:rsidRPr="00A447AF" w:rsidRDefault="00EC780B" w:rsidP="00AC7159">
            <w:pPr>
              <w:spacing w:after="0" w:line="240" w:lineRule="auto"/>
              <w:rPr>
                <w:sz w:val="26"/>
                <w:szCs w:val="26"/>
              </w:rPr>
            </w:pPr>
          </w:p>
        </w:tc>
        <w:tc>
          <w:tcPr>
            <w:tcW w:w="1491" w:type="dxa"/>
            <w:tcBorders>
              <w:top w:val="dotted" w:sz="2" w:space="0" w:color="auto"/>
              <w:left w:val="single" w:sz="4" w:space="0" w:color="auto"/>
              <w:bottom w:val="dotted" w:sz="2" w:space="0" w:color="auto"/>
              <w:right w:val="single" w:sz="4" w:space="0" w:color="auto"/>
            </w:tcBorders>
          </w:tcPr>
          <w:p w14:paraId="3464261B" w14:textId="77777777" w:rsidR="00EC780B" w:rsidRPr="00A447AF" w:rsidRDefault="00EC780B" w:rsidP="00AC7159">
            <w:pPr>
              <w:spacing w:after="0" w:line="240" w:lineRule="auto"/>
              <w:rPr>
                <w:sz w:val="26"/>
                <w:szCs w:val="26"/>
              </w:rPr>
            </w:pPr>
          </w:p>
        </w:tc>
        <w:tc>
          <w:tcPr>
            <w:tcW w:w="2619" w:type="dxa"/>
            <w:tcBorders>
              <w:top w:val="dotted" w:sz="2" w:space="0" w:color="auto"/>
              <w:left w:val="single" w:sz="4" w:space="0" w:color="auto"/>
              <w:bottom w:val="dotted" w:sz="2" w:space="0" w:color="auto"/>
              <w:right w:val="single" w:sz="4" w:space="0" w:color="auto"/>
            </w:tcBorders>
          </w:tcPr>
          <w:p w14:paraId="01169FB9" w14:textId="77777777" w:rsidR="00EC780B" w:rsidRPr="00A447AF" w:rsidRDefault="00EC780B" w:rsidP="00AC7159">
            <w:pPr>
              <w:spacing w:after="0" w:line="240" w:lineRule="auto"/>
              <w:rPr>
                <w:sz w:val="26"/>
                <w:szCs w:val="26"/>
              </w:rPr>
            </w:pPr>
          </w:p>
        </w:tc>
        <w:tc>
          <w:tcPr>
            <w:tcW w:w="1985" w:type="dxa"/>
            <w:tcBorders>
              <w:top w:val="dotted" w:sz="2" w:space="0" w:color="auto"/>
              <w:left w:val="single" w:sz="4" w:space="0" w:color="auto"/>
              <w:bottom w:val="dotted" w:sz="2" w:space="0" w:color="auto"/>
              <w:right w:val="single" w:sz="4" w:space="0" w:color="auto"/>
            </w:tcBorders>
          </w:tcPr>
          <w:p w14:paraId="5BFA1B60" w14:textId="77777777" w:rsidR="00EC780B" w:rsidRPr="00A447AF" w:rsidRDefault="00EC780B" w:rsidP="00AC7159">
            <w:pPr>
              <w:spacing w:after="0" w:line="240" w:lineRule="auto"/>
              <w:rPr>
                <w:sz w:val="26"/>
                <w:szCs w:val="26"/>
              </w:rPr>
            </w:pPr>
          </w:p>
        </w:tc>
        <w:tc>
          <w:tcPr>
            <w:tcW w:w="1276" w:type="dxa"/>
            <w:tcBorders>
              <w:top w:val="dotted" w:sz="2" w:space="0" w:color="auto"/>
              <w:left w:val="single" w:sz="4" w:space="0" w:color="auto"/>
              <w:bottom w:val="dotted" w:sz="2" w:space="0" w:color="auto"/>
              <w:right w:val="single" w:sz="4" w:space="0" w:color="auto"/>
            </w:tcBorders>
          </w:tcPr>
          <w:p w14:paraId="24F9214C" w14:textId="77777777" w:rsidR="00EC780B" w:rsidRPr="00A447AF" w:rsidRDefault="00EC780B" w:rsidP="00AC7159">
            <w:pPr>
              <w:spacing w:after="0" w:line="240" w:lineRule="auto"/>
              <w:rPr>
                <w:sz w:val="26"/>
                <w:szCs w:val="26"/>
              </w:rPr>
            </w:pPr>
          </w:p>
        </w:tc>
      </w:tr>
      <w:tr w:rsidR="00EC780B" w:rsidRPr="00A447AF" w14:paraId="5A058968" w14:textId="77777777" w:rsidTr="00FE409F">
        <w:tc>
          <w:tcPr>
            <w:tcW w:w="794" w:type="dxa"/>
            <w:tcBorders>
              <w:top w:val="dotted" w:sz="2" w:space="0" w:color="auto"/>
              <w:left w:val="single" w:sz="4" w:space="0" w:color="auto"/>
              <w:bottom w:val="dotted" w:sz="2" w:space="0" w:color="auto"/>
              <w:right w:val="single" w:sz="4" w:space="0" w:color="auto"/>
            </w:tcBorders>
          </w:tcPr>
          <w:p w14:paraId="1C7CC749" w14:textId="77777777" w:rsidR="00EC780B" w:rsidRPr="00A447AF" w:rsidRDefault="00EC780B" w:rsidP="00AC7159">
            <w:pPr>
              <w:spacing w:after="0" w:line="240" w:lineRule="auto"/>
              <w:rPr>
                <w:sz w:val="26"/>
                <w:szCs w:val="26"/>
              </w:rPr>
            </w:pPr>
          </w:p>
        </w:tc>
        <w:tc>
          <w:tcPr>
            <w:tcW w:w="2326" w:type="dxa"/>
            <w:tcBorders>
              <w:top w:val="dotted" w:sz="2" w:space="0" w:color="auto"/>
              <w:left w:val="single" w:sz="4" w:space="0" w:color="auto"/>
              <w:bottom w:val="dotted" w:sz="2" w:space="0" w:color="auto"/>
              <w:right w:val="single" w:sz="4" w:space="0" w:color="auto"/>
            </w:tcBorders>
          </w:tcPr>
          <w:p w14:paraId="79F5F1D7" w14:textId="77777777" w:rsidR="00EC780B" w:rsidRPr="00A447AF" w:rsidRDefault="00EC780B" w:rsidP="00AC7159">
            <w:pPr>
              <w:spacing w:after="0" w:line="240" w:lineRule="auto"/>
              <w:rPr>
                <w:sz w:val="26"/>
                <w:szCs w:val="26"/>
              </w:rPr>
            </w:pPr>
          </w:p>
        </w:tc>
        <w:tc>
          <w:tcPr>
            <w:tcW w:w="909" w:type="dxa"/>
            <w:tcBorders>
              <w:top w:val="dotted" w:sz="2" w:space="0" w:color="auto"/>
              <w:left w:val="single" w:sz="4" w:space="0" w:color="auto"/>
              <w:bottom w:val="dotted" w:sz="2" w:space="0" w:color="auto"/>
              <w:right w:val="single" w:sz="4" w:space="0" w:color="auto"/>
            </w:tcBorders>
          </w:tcPr>
          <w:p w14:paraId="6B4BB964" w14:textId="77777777" w:rsidR="00EC780B" w:rsidRPr="00A447AF" w:rsidRDefault="00EC780B" w:rsidP="00AC7159">
            <w:pPr>
              <w:spacing w:after="0" w:line="240" w:lineRule="auto"/>
              <w:rPr>
                <w:sz w:val="26"/>
                <w:szCs w:val="26"/>
              </w:rPr>
            </w:pPr>
          </w:p>
        </w:tc>
        <w:tc>
          <w:tcPr>
            <w:tcW w:w="1384" w:type="dxa"/>
            <w:tcBorders>
              <w:top w:val="dotted" w:sz="2" w:space="0" w:color="auto"/>
              <w:left w:val="single" w:sz="4" w:space="0" w:color="auto"/>
              <w:bottom w:val="dotted" w:sz="2" w:space="0" w:color="auto"/>
              <w:right w:val="single" w:sz="6" w:space="0" w:color="auto"/>
            </w:tcBorders>
          </w:tcPr>
          <w:p w14:paraId="53142DEF" w14:textId="77777777" w:rsidR="00EC780B" w:rsidRPr="00A447AF" w:rsidRDefault="00EC780B" w:rsidP="00AC7159">
            <w:pPr>
              <w:spacing w:after="0" w:line="240" w:lineRule="auto"/>
              <w:rPr>
                <w:sz w:val="26"/>
                <w:szCs w:val="26"/>
              </w:rPr>
            </w:pPr>
          </w:p>
        </w:tc>
        <w:tc>
          <w:tcPr>
            <w:tcW w:w="822" w:type="dxa"/>
            <w:tcBorders>
              <w:top w:val="dotted" w:sz="2" w:space="0" w:color="auto"/>
              <w:left w:val="single" w:sz="6" w:space="0" w:color="auto"/>
              <w:bottom w:val="dotted" w:sz="2" w:space="0" w:color="auto"/>
              <w:right w:val="single" w:sz="4" w:space="0" w:color="auto"/>
            </w:tcBorders>
          </w:tcPr>
          <w:p w14:paraId="4833065C" w14:textId="77777777" w:rsidR="00EC780B" w:rsidRPr="00A447AF" w:rsidRDefault="00EC780B" w:rsidP="00AC7159">
            <w:pPr>
              <w:spacing w:after="0" w:line="240" w:lineRule="auto"/>
              <w:rPr>
                <w:sz w:val="26"/>
                <w:szCs w:val="26"/>
              </w:rPr>
            </w:pPr>
          </w:p>
        </w:tc>
        <w:tc>
          <w:tcPr>
            <w:tcW w:w="1456" w:type="dxa"/>
            <w:tcBorders>
              <w:top w:val="dotted" w:sz="2" w:space="0" w:color="auto"/>
              <w:left w:val="single" w:sz="4" w:space="0" w:color="auto"/>
              <w:bottom w:val="dotted" w:sz="2" w:space="0" w:color="auto"/>
              <w:right w:val="single" w:sz="4" w:space="0" w:color="auto"/>
            </w:tcBorders>
          </w:tcPr>
          <w:p w14:paraId="6887DDC6" w14:textId="77777777" w:rsidR="00EC780B" w:rsidRPr="00A447AF" w:rsidRDefault="00EC780B" w:rsidP="00AC7159">
            <w:pPr>
              <w:spacing w:after="0" w:line="240" w:lineRule="auto"/>
              <w:rPr>
                <w:sz w:val="26"/>
                <w:szCs w:val="26"/>
              </w:rPr>
            </w:pPr>
          </w:p>
        </w:tc>
        <w:tc>
          <w:tcPr>
            <w:tcW w:w="1491" w:type="dxa"/>
            <w:tcBorders>
              <w:top w:val="dotted" w:sz="2" w:space="0" w:color="auto"/>
              <w:left w:val="single" w:sz="4" w:space="0" w:color="auto"/>
              <w:bottom w:val="dotted" w:sz="2" w:space="0" w:color="auto"/>
              <w:right w:val="single" w:sz="4" w:space="0" w:color="auto"/>
            </w:tcBorders>
          </w:tcPr>
          <w:p w14:paraId="3F53D36A" w14:textId="77777777" w:rsidR="00EC780B" w:rsidRPr="00A447AF" w:rsidRDefault="00EC780B" w:rsidP="00AC7159">
            <w:pPr>
              <w:spacing w:after="0" w:line="240" w:lineRule="auto"/>
              <w:rPr>
                <w:sz w:val="26"/>
                <w:szCs w:val="26"/>
              </w:rPr>
            </w:pPr>
          </w:p>
        </w:tc>
        <w:tc>
          <w:tcPr>
            <w:tcW w:w="2619" w:type="dxa"/>
            <w:tcBorders>
              <w:top w:val="dotted" w:sz="2" w:space="0" w:color="auto"/>
              <w:left w:val="single" w:sz="4" w:space="0" w:color="auto"/>
              <w:bottom w:val="dotted" w:sz="2" w:space="0" w:color="auto"/>
              <w:right w:val="single" w:sz="4" w:space="0" w:color="auto"/>
            </w:tcBorders>
          </w:tcPr>
          <w:p w14:paraId="0DE26539" w14:textId="77777777" w:rsidR="00EC780B" w:rsidRPr="00A447AF" w:rsidRDefault="00EC780B" w:rsidP="00AC7159">
            <w:pPr>
              <w:spacing w:after="0" w:line="240" w:lineRule="auto"/>
              <w:rPr>
                <w:sz w:val="26"/>
                <w:szCs w:val="26"/>
              </w:rPr>
            </w:pPr>
          </w:p>
        </w:tc>
        <w:tc>
          <w:tcPr>
            <w:tcW w:w="1985" w:type="dxa"/>
            <w:tcBorders>
              <w:top w:val="dotted" w:sz="2" w:space="0" w:color="auto"/>
              <w:left w:val="single" w:sz="4" w:space="0" w:color="auto"/>
              <w:bottom w:val="dotted" w:sz="2" w:space="0" w:color="auto"/>
              <w:right w:val="single" w:sz="4" w:space="0" w:color="auto"/>
            </w:tcBorders>
          </w:tcPr>
          <w:p w14:paraId="4151FBC5" w14:textId="77777777" w:rsidR="00EC780B" w:rsidRPr="00A447AF" w:rsidRDefault="00EC780B" w:rsidP="00AC7159">
            <w:pPr>
              <w:spacing w:after="0" w:line="240" w:lineRule="auto"/>
              <w:rPr>
                <w:sz w:val="26"/>
                <w:szCs w:val="26"/>
              </w:rPr>
            </w:pPr>
          </w:p>
        </w:tc>
        <w:tc>
          <w:tcPr>
            <w:tcW w:w="1276" w:type="dxa"/>
            <w:tcBorders>
              <w:top w:val="dotted" w:sz="2" w:space="0" w:color="auto"/>
              <w:left w:val="single" w:sz="4" w:space="0" w:color="auto"/>
              <w:bottom w:val="dotted" w:sz="2" w:space="0" w:color="auto"/>
              <w:right w:val="single" w:sz="4" w:space="0" w:color="auto"/>
            </w:tcBorders>
          </w:tcPr>
          <w:p w14:paraId="01349A06" w14:textId="77777777" w:rsidR="00EC780B" w:rsidRPr="00A447AF" w:rsidRDefault="00EC780B" w:rsidP="00AC7159">
            <w:pPr>
              <w:spacing w:after="0" w:line="240" w:lineRule="auto"/>
              <w:rPr>
                <w:sz w:val="26"/>
                <w:szCs w:val="26"/>
              </w:rPr>
            </w:pPr>
          </w:p>
        </w:tc>
      </w:tr>
      <w:tr w:rsidR="00EC780B" w:rsidRPr="00A447AF" w14:paraId="2D6D780E" w14:textId="77777777" w:rsidTr="00FE409F">
        <w:tc>
          <w:tcPr>
            <w:tcW w:w="794" w:type="dxa"/>
            <w:tcBorders>
              <w:top w:val="dotted" w:sz="2" w:space="0" w:color="auto"/>
              <w:left w:val="single" w:sz="4" w:space="0" w:color="auto"/>
              <w:bottom w:val="dotted" w:sz="2" w:space="0" w:color="auto"/>
              <w:right w:val="single" w:sz="4" w:space="0" w:color="auto"/>
            </w:tcBorders>
          </w:tcPr>
          <w:p w14:paraId="21754196" w14:textId="77777777" w:rsidR="00EC780B" w:rsidRPr="00A447AF" w:rsidRDefault="00EC780B" w:rsidP="00AC7159">
            <w:pPr>
              <w:spacing w:after="0" w:line="240" w:lineRule="auto"/>
              <w:rPr>
                <w:sz w:val="26"/>
                <w:szCs w:val="26"/>
              </w:rPr>
            </w:pPr>
          </w:p>
        </w:tc>
        <w:tc>
          <w:tcPr>
            <w:tcW w:w="2326" w:type="dxa"/>
            <w:tcBorders>
              <w:top w:val="dotted" w:sz="2" w:space="0" w:color="auto"/>
              <w:left w:val="single" w:sz="4" w:space="0" w:color="auto"/>
              <w:bottom w:val="dotted" w:sz="2" w:space="0" w:color="auto"/>
              <w:right w:val="single" w:sz="4" w:space="0" w:color="auto"/>
            </w:tcBorders>
          </w:tcPr>
          <w:p w14:paraId="2A61DE87" w14:textId="77777777" w:rsidR="00EC780B" w:rsidRPr="00A447AF" w:rsidRDefault="00EC780B" w:rsidP="00AC7159">
            <w:pPr>
              <w:spacing w:after="0" w:line="240" w:lineRule="auto"/>
              <w:rPr>
                <w:sz w:val="26"/>
                <w:szCs w:val="26"/>
              </w:rPr>
            </w:pPr>
          </w:p>
        </w:tc>
        <w:tc>
          <w:tcPr>
            <w:tcW w:w="909" w:type="dxa"/>
            <w:tcBorders>
              <w:top w:val="dotted" w:sz="2" w:space="0" w:color="auto"/>
              <w:left w:val="single" w:sz="4" w:space="0" w:color="auto"/>
              <w:bottom w:val="dotted" w:sz="2" w:space="0" w:color="auto"/>
              <w:right w:val="single" w:sz="4" w:space="0" w:color="auto"/>
            </w:tcBorders>
          </w:tcPr>
          <w:p w14:paraId="07A29C04" w14:textId="77777777" w:rsidR="00EC780B" w:rsidRPr="00A447AF" w:rsidRDefault="00EC780B" w:rsidP="00AC7159">
            <w:pPr>
              <w:spacing w:after="0" w:line="240" w:lineRule="auto"/>
              <w:rPr>
                <w:sz w:val="26"/>
                <w:szCs w:val="26"/>
              </w:rPr>
            </w:pPr>
          </w:p>
        </w:tc>
        <w:tc>
          <w:tcPr>
            <w:tcW w:w="1384" w:type="dxa"/>
            <w:tcBorders>
              <w:top w:val="dotted" w:sz="2" w:space="0" w:color="auto"/>
              <w:left w:val="single" w:sz="4" w:space="0" w:color="auto"/>
              <w:bottom w:val="dotted" w:sz="2" w:space="0" w:color="auto"/>
              <w:right w:val="single" w:sz="6" w:space="0" w:color="auto"/>
            </w:tcBorders>
          </w:tcPr>
          <w:p w14:paraId="0447F70F" w14:textId="77777777" w:rsidR="00EC780B" w:rsidRPr="00A447AF" w:rsidRDefault="00EC780B" w:rsidP="00AC7159">
            <w:pPr>
              <w:spacing w:after="0" w:line="240" w:lineRule="auto"/>
              <w:rPr>
                <w:sz w:val="26"/>
                <w:szCs w:val="26"/>
              </w:rPr>
            </w:pPr>
          </w:p>
        </w:tc>
        <w:tc>
          <w:tcPr>
            <w:tcW w:w="822" w:type="dxa"/>
            <w:tcBorders>
              <w:top w:val="dotted" w:sz="2" w:space="0" w:color="auto"/>
              <w:left w:val="single" w:sz="6" w:space="0" w:color="auto"/>
              <w:bottom w:val="dotted" w:sz="2" w:space="0" w:color="auto"/>
              <w:right w:val="single" w:sz="4" w:space="0" w:color="auto"/>
            </w:tcBorders>
          </w:tcPr>
          <w:p w14:paraId="57DDB75D" w14:textId="77777777" w:rsidR="00EC780B" w:rsidRPr="00A447AF" w:rsidRDefault="00EC780B" w:rsidP="00AC7159">
            <w:pPr>
              <w:spacing w:after="0" w:line="240" w:lineRule="auto"/>
              <w:rPr>
                <w:sz w:val="26"/>
                <w:szCs w:val="26"/>
              </w:rPr>
            </w:pPr>
          </w:p>
        </w:tc>
        <w:tc>
          <w:tcPr>
            <w:tcW w:w="1456" w:type="dxa"/>
            <w:tcBorders>
              <w:top w:val="dotted" w:sz="2" w:space="0" w:color="auto"/>
              <w:left w:val="single" w:sz="4" w:space="0" w:color="auto"/>
              <w:bottom w:val="dotted" w:sz="2" w:space="0" w:color="auto"/>
              <w:right w:val="single" w:sz="4" w:space="0" w:color="auto"/>
            </w:tcBorders>
          </w:tcPr>
          <w:p w14:paraId="6FD05E79" w14:textId="77777777" w:rsidR="00EC780B" w:rsidRPr="00A447AF" w:rsidRDefault="00EC780B" w:rsidP="00AC7159">
            <w:pPr>
              <w:spacing w:after="0" w:line="240" w:lineRule="auto"/>
              <w:rPr>
                <w:sz w:val="26"/>
                <w:szCs w:val="26"/>
              </w:rPr>
            </w:pPr>
          </w:p>
        </w:tc>
        <w:tc>
          <w:tcPr>
            <w:tcW w:w="1491" w:type="dxa"/>
            <w:tcBorders>
              <w:top w:val="dotted" w:sz="2" w:space="0" w:color="auto"/>
              <w:left w:val="single" w:sz="4" w:space="0" w:color="auto"/>
              <w:bottom w:val="dotted" w:sz="2" w:space="0" w:color="auto"/>
              <w:right w:val="single" w:sz="4" w:space="0" w:color="auto"/>
            </w:tcBorders>
          </w:tcPr>
          <w:p w14:paraId="27C5332E" w14:textId="77777777" w:rsidR="00EC780B" w:rsidRPr="00A447AF" w:rsidRDefault="00EC780B" w:rsidP="00AC7159">
            <w:pPr>
              <w:spacing w:after="0" w:line="240" w:lineRule="auto"/>
              <w:rPr>
                <w:sz w:val="26"/>
                <w:szCs w:val="26"/>
              </w:rPr>
            </w:pPr>
          </w:p>
        </w:tc>
        <w:tc>
          <w:tcPr>
            <w:tcW w:w="2619" w:type="dxa"/>
            <w:tcBorders>
              <w:top w:val="dotted" w:sz="2" w:space="0" w:color="auto"/>
              <w:left w:val="single" w:sz="4" w:space="0" w:color="auto"/>
              <w:bottom w:val="dotted" w:sz="2" w:space="0" w:color="auto"/>
              <w:right w:val="single" w:sz="4" w:space="0" w:color="auto"/>
            </w:tcBorders>
          </w:tcPr>
          <w:p w14:paraId="534942DA" w14:textId="77777777" w:rsidR="00EC780B" w:rsidRPr="00A447AF" w:rsidRDefault="00EC780B" w:rsidP="00AC7159">
            <w:pPr>
              <w:spacing w:after="0" w:line="240" w:lineRule="auto"/>
              <w:rPr>
                <w:sz w:val="26"/>
                <w:szCs w:val="26"/>
              </w:rPr>
            </w:pPr>
          </w:p>
        </w:tc>
        <w:tc>
          <w:tcPr>
            <w:tcW w:w="1985" w:type="dxa"/>
            <w:tcBorders>
              <w:top w:val="dotted" w:sz="2" w:space="0" w:color="auto"/>
              <w:left w:val="single" w:sz="4" w:space="0" w:color="auto"/>
              <w:bottom w:val="dotted" w:sz="2" w:space="0" w:color="auto"/>
              <w:right w:val="single" w:sz="4" w:space="0" w:color="auto"/>
            </w:tcBorders>
          </w:tcPr>
          <w:p w14:paraId="3C96888D" w14:textId="77777777" w:rsidR="00EC780B" w:rsidRPr="00A447AF" w:rsidRDefault="00EC780B" w:rsidP="00AC7159">
            <w:pPr>
              <w:spacing w:after="0" w:line="240" w:lineRule="auto"/>
              <w:rPr>
                <w:sz w:val="26"/>
                <w:szCs w:val="26"/>
              </w:rPr>
            </w:pPr>
          </w:p>
        </w:tc>
        <w:tc>
          <w:tcPr>
            <w:tcW w:w="1276" w:type="dxa"/>
            <w:tcBorders>
              <w:top w:val="dotted" w:sz="2" w:space="0" w:color="auto"/>
              <w:left w:val="single" w:sz="4" w:space="0" w:color="auto"/>
              <w:bottom w:val="dotted" w:sz="2" w:space="0" w:color="auto"/>
              <w:right w:val="single" w:sz="4" w:space="0" w:color="auto"/>
            </w:tcBorders>
          </w:tcPr>
          <w:p w14:paraId="76015D84" w14:textId="77777777" w:rsidR="00EC780B" w:rsidRPr="00A447AF" w:rsidRDefault="00EC780B" w:rsidP="00AC7159">
            <w:pPr>
              <w:spacing w:after="0" w:line="240" w:lineRule="auto"/>
              <w:rPr>
                <w:sz w:val="26"/>
                <w:szCs w:val="26"/>
              </w:rPr>
            </w:pPr>
          </w:p>
        </w:tc>
      </w:tr>
      <w:tr w:rsidR="00EC780B" w:rsidRPr="00A447AF" w14:paraId="3E24CB96" w14:textId="77777777" w:rsidTr="00FE409F">
        <w:tc>
          <w:tcPr>
            <w:tcW w:w="794" w:type="dxa"/>
            <w:tcBorders>
              <w:top w:val="dotted" w:sz="2" w:space="0" w:color="auto"/>
              <w:left w:val="single" w:sz="4" w:space="0" w:color="auto"/>
              <w:bottom w:val="single" w:sz="4" w:space="0" w:color="auto"/>
              <w:right w:val="single" w:sz="4" w:space="0" w:color="auto"/>
            </w:tcBorders>
          </w:tcPr>
          <w:p w14:paraId="5BA38887" w14:textId="77777777" w:rsidR="00EC780B" w:rsidRPr="00A447AF" w:rsidRDefault="00EC780B" w:rsidP="00AC7159">
            <w:pPr>
              <w:spacing w:after="0" w:line="240" w:lineRule="auto"/>
              <w:rPr>
                <w:sz w:val="26"/>
                <w:szCs w:val="26"/>
              </w:rPr>
            </w:pPr>
          </w:p>
        </w:tc>
        <w:tc>
          <w:tcPr>
            <w:tcW w:w="2326" w:type="dxa"/>
            <w:tcBorders>
              <w:top w:val="dotted" w:sz="2" w:space="0" w:color="auto"/>
              <w:left w:val="single" w:sz="4" w:space="0" w:color="auto"/>
              <w:bottom w:val="single" w:sz="4" w:space="0" w:color="auto"/>
              <w:right w:val="single" w:sz="4" w:space="0" w:color="auto"/>
            </w:tcBorders>
          </w:tcPr>
          <w:p w14:paraId="2BB97BE9" w14:textId="77777777" w:rsidR="00EC780B" w:rsidRPr="00A447AF" w:rsidRDefault="00EC780B" w:rsidP="00AC7159">
            <w:pPr>
              <w:spacing w:after="0" w:line="240" w:lineRule="auto"/>
              <w:rPr>
                <w:sz w:val="26"/>
                <w:szCs w:val="26"/>
              </w:rPr>
            </w:pPr>
          </w:p>
        </w:tc>
        <w:tc>
          <w:tcPr>
            <w:tcW w:w="909" w:type="dxa"/>
            <w:tcBorders>
              <w:top w:val="dotted" w:sz="2" w:space="0" w:color="auto"/>
              <w:left w:val="single" w:sz="4" w:space="0" w:color="auto"/>
              <w:bottom w:val="single" w:sz="4" w:space="0" w:color="auto"/>
              <w:right w:val="single" w:sz="4" w:space="0" w:color="auto"/>
            </w:tcBorders>
          </w:tcPr>
          <w:p w14:paraId="05D35D75" w14:textId="77777777" w:rsidR="00EC780B" w:rsidRPr="00A447AF" w:rsidRDefault="00EC780B" w:rsidP="00AC7159">
            <w:pPr>
              <w:spacing w:after="0" w:line="240" w:lineRule="auto"/>
              <w:rPr>
                <w:sz w:val="26"/>
                <w:szCs w:val="26"/>
              </w:rPr>
            </w:pPr>
          </w:p>
        </w:tc>
        <w:tc>
          <w:tcPr>
            <w:tcW w:w="1384" w:type="dxa"/>
            <w:tcBorders>
              <w:top w:val="dotted" w:sz="2" w:space="0" w:color="auto"/>
              <w:left w:val="single" w:sz="4" w:space="0" w:color="auto"/>
              <w:bottom w:val="single" w:sz="4" w:space="0" w:color="auto"/>
              <w:right w:val="single" w:sz="6" w:space="0" w:color="auto"/>
            </w:tcBorders>
          </w:tcPr>
          <w:p w14:paraId="18B513BE" w14:textId="77777777" w:rsidR="00EC780B" w:rsidRPr="00A447AF" w:rsidRDefault="00EC780B" w:rsidP="00AC7159">
            <w:pPr>
              <w:spacing w:after="0" w:line="240" w:lineRule="auto"/>
              <w:rPr>
                <w:sz w:val="26"/>
                <w:szCs w:val="26"/>
              </w:rPr>
            </w:pPr>
          </w:p>
        </w:tc>
        <w:tc>
          <w:tcPr>
            <w:tcW w:w="822" w:type="dxa"/>
            <w:tcBorders>
              <w:top w:val="dotted" w:sz="2" w:space="0" w:color="auto"/>
              <w:left w:val="single" w:sz="6" w:space="0" w:color="auto"/>
              <w:bottom w:val="single" w:sz="4" w:space="0" w:color="auto"/>
              <w:right w:val="single" w:sz="4" w:space="0" w:color="auto"/>
            </w:tcBorders>
          </w:tcPr>
          <w:p w14:paraId="75C32960" w14:textId="77777777" w:rsidR="00EC780B" w:rsidRPr="00A447AF" w:rsidRDefault="00EC780B" w:rsidP="00AC7159">
            <w:pPr>
              <w:spacing w:after="0" w:line="240" w:lineRule="auto"/>
              <w:rPr>
                <w:sz w:val="26"/>
                <w:szCs w:val="26"/>
              </w:rPr>
            </w:pPr>
          </w:p>
        </w:tc>
        <w:tc>
          <w:tcPr>
            <w:tcW w:w="1456" w:type="dxa"/>
            <w:tcBorders>
              <w:top w:val="dotted" w:sz="2" w:space="0" w:color="auto"/>
              <w:left w:val="single" w:sz="4" w:space="0" w:color="auto"/>
              <w:bottom w:val="single" w:sz="4" w:space="0" w:color="auto"/>
              <w:right w:val="single" w:sz="4" w:space="0" w:color="auto"/>
            </w:tcBorders>
          </w:tcPr>
          <w:p w14:paraId="5B174168" w14:textId="77777777" w:rsidR="00EC780B" w:rsidRPr="00A447AF" w:rsidRDefault="00EC780B" w:rsidP="00AC7159">
            <w:pPr>
              <w:spacing w:after="0" w:line="240" w:lineRule="auto"/>
              <w:rPr>
                <w:sz w:val="26"/>
                <w:szCs w:val="26"/>
              </w:rPr>
            </w:pPr>
          </w:p>
        </w:tc>
        <w:tc>
          <w:tcPr>
            <w:tcW w:w="1491" w:type="dxa"/>
            <w:tcBorders>
              <w:top w:val="dotted" w:sz="2" w:space="0" w:color="auto"/>
              <w:left w:val="single" w:sz="4" w:space="0" w:color="auto"/>
              <w:bottom w:val="single" w:sz="4" w:space="0" w:color="auto"/>
              <w:right w:val="single" w:sz="4" w:space="0" w:color="auto"/>
            </w:tcBorders>
          </w:tcPr>
          <w:p w14:paraId="26352499" w14:textId="77777777" w:rsidR="00EC780B" w:rsidRPr="00A447AF" w:rsidRDefault="00EC780B" w:rsidP="00AC7159">
            <w:pPr>
              <w:spacing w:after="0" w:line="240" w:lineRule="auto"/>
              <w:rPr>
                <w:sz w:val="26"/>
                <w:szCs w:val="26"/>
              </w:rPr>
            </w:pPr>
          </w:p>
        </w:tc>
        <w:tc>
          <w:tcPr>
            <w:tcW w:w="2619" w:type="dxa"/>
            <w:tcBorders>
              <w:top w:val="dotted" w:sz="2" w:space="0" w:color="auto"/>
              <w:left w:val="single" w:sz="4" w:space="0" w:color="auto"/>
              <w:bottom w:val="single" w:sz="4" w:space="0" w:color="auto"/>
              <w:right w:val="single" w:sz="4" w:space="0" w:color="auto"/>
            </w:tcBorders>
          </w:tcPr>
          <w:p w14:paraId="5FC9D80C" w14:textId="77777777" w:rsidR="00EC780B" w:rsidRPr="00A447AF" w:rsidRDefault="00EC780B" w:rsidP="00AC7159">
            <w:pPr>
              <w:spacing w:after="0" w:line="240" w:lineRule="auto"/>
              <w:rPr>
                <w:sz w:val="26"/>
                <w:szCs w:val="26"/>
              </w:rPr>
            </w:pPr>
          </w:p>
        </w:tc>
        <w:tc>
          <w:tcPr>
            <w:tcW w:w="1985" w:type="dxa"/>
            <w:tcBorders>
              <w:top w:val="dotted" w:sz="2" w:space="0" w:color="auto"/>
              <w:left w:val="single" w:sz="4" w:space="0" w:color="auto"/>
              <w:bottom w:val="single" w:sz="4" w:space="0" w:color="auto"/>
              <w:right w:val="single" w:sz="4" w:space="0" w:color="auto"/>
            </w:tcBorders>
          </w:tcPr>
          <w:p w14:paraId="5D7235B9" w14:textId="77777777" w:rsidR="00EC780B" w:rsidRPr="00A447AF" w:rsidRDefault="00EC780B" w:rsidP="00AC7159">
            <w:pPr>
              <w:spacing w:after="0" w:line="240" w:lineRule="auto"/>
              <w:rPr>
                <w:sz w:val="26"/>
                <w:szCs w:val="26"/>
              </w:rPr>
            </w:pPr>
          </w:p>
        </w:tc>
        <w:tc>
          <w:tcPr>
            <w:tcW w:w="1276" w:type="dxa"/>
            <w:tcBorders>
              <w:top w:val="dotted" w:sz="2" w:space="0" w:color="auto"/>
              <w:left w:val="single" w:sz="4" w:space="0" w:color="auto"/>
              <w:bottom w:val="single" w:sz="4" w:space="0" w:color="auto"/>
              <w:right w:val="single" w:sz="4" w:space="0" w:color="auto"/>
            </w:tcBorders>
          </w:tcPr>
          <w:p w14:paraId="0183F398" w14:textId="77777777" w:rsidR="00EC780B" w:rsidRPr="00A447AF" w:rsidRDefault="00EC780B" w:rsidP="00AC7159">
            <w:pPr>
              <w:spacing w:after="0" w:line="240" w:lineRule="auto"/>
              <w:rPr>
                <w:sz w:val="26"/>
                <w:szCs w:val="26"/>
              </w:rPr>
            </w:pPr>
          </w:p>
        </w:tc>
      </w:tr>
    </w:tbl>
    <w:p w14:paraId="24A30A45" w14:textId="77777777" w:rsidR="00EC780B" w:rsidRPr="005946C4" w:rsidRDefault="00EC780B" w:rsidP="00AC7159">
      <w:pPr>
        <w:tabs>
          <w:tab w:val="left" w:pos="5670"/>
        </w:tabs>
        <w:spacing w:after="0" w:line="240" w:lineRule="auto"/>
        <w:ind w:firstLine="482"/>
        <w:jc w:val="right"/>
        <w:rPr>
          <w:b/>
          <w:sz w:val="20"/>
        </w:rPr>
      </w:pPr>
    </w:p>
    <w:tbl>
      <w:tblPr>
        <w:tblW w:w="14970" w:type="dxa"/>
        <w:tblInd w:w="108" w:type="dxa"/>
        <w:tblLook w:val="01E0" w:firstRow="1" w:lastRow="1" w:firstColumn="1" w:lastColumn="1" w:noHBand="0" w:noVBand="0"/>
      </w:tblPr>
      <w:tblGrid>
        <w:gridCol w:w="10292"/>
        <w:gridCol w:w="4678"/>
      </w:tblGrid>
      <w:tr w:rsidR="00EC780B" w:rsidRPr="005946C4" w14:paraId="44FB2ADF" w14:textId="77777777" w:rsidTr="00FE409F">
        <w:trPr>
          <w:trHeight w:val="80"/>
        </w:trPr>
        <w:tc>
          <w:tcPr>
            <w:tcW w:w="10292" w:type="dxa"/>
          </w:tcPr>
          <w:p w14:paraId="1DCDB0AA" w14:textId="77777777" w:rsidR="00EC780B" w:rsidRPr="005946C4" w:rsidRDefault="00EC780B" w:rsidP="00AC7159">
            <w:pPr>
              <w:tabs>
                <w:tab w:val="left" w:pos="5670"/>
              </w:tabs>
              <w:spacing w:after="0" w:line="240" w:lineRule="auto"/>
              <w:jc w:val="both"/>
              <w:rPr>
                <w:b/>
                <w:sz w:val="20"/>
              </w:rPr>
            </w:pPr>
            <w:r w:rsidRPr="005946C4">
              <w:rPr>
                <w:b/>
                <w:sz w:val="20"/>
              </w:rPr>
              <w:t xml:space="preserve">Hướng dẫn: </w:t>
            </w:r>
          </w:p>
          <w:p w14:paraId="76FF3B0D" w14:textId="77777777" w:rsidR="00EC780B" w:rsidRPr="005946C4" w:rsidRDefault="00EC780B" w:rsidP="00AC7159">
            <w:pPr>
              <w:tabs>
                <w:tab w:val="left" w:pos="5670"/>
              </w:tabs>
              <w:spacing w:after="0" w:line="240" w:lineRule="auto"/>
              <w:jc w:val="both"/>
              <w:rPr>
                <w:i/>
                <w:sz w:val="20"/>
              </w:rPr>
            </w:pPr>
            <w:r w:rsidRPr="005946C4">
              <w:rPr>
                <w:i/>
                <w:sz w:val="20"/>
              </w:rPr>
              <w:t xml:space="preserve"> - Trường hợp thửa đất, tài sản gắn liền với đất của chung nhiều tổ chức, hộ gia đình, cá nhân thì kê khai tất cả các tổ chức, hộ gia đình, cá nhân đó;</w:t>
            </w:r>
          </w:p>
          <w:p w14:paraId="388964FF" w14:textId="77777777" w:rsidR="00EC780B" w:rsidRPr="005946C4" w:rsidRDefault="00EC780B" w:rsidP="00AC7159">
            <w:pPr>
              <w:tabs>
                <w:tab w:val="left" w:pos="5670"/>
              </w:tabs>
              <w:spacing w:after="0" w:line="240" w:lineRule="auto"/>
              <w:jc w:val="both"/>
              <w:rPr>
                <w:i/>
                <w:sz w:val="20"/>
              </w:rPr>
            </w:pPr>
            <w:r w:rsidRPr="005946C4">
              <w:rPr>
                <w:i/>
                <w:sz w:val="20"/>
              </w:rPr>
              <w:t xml:space="preserve">     - Các cột 4, 5, 6 và 7: Ghi theo loại giấy tờ như Giấy chứng minh nhân dân (CMND) hoặc Hộ chiếu, Quyết định thành lập, Giấy đăng ký kinh doanh, …;</w:t>
            </w:r>
          </w:p>
          <w:p w14:paraId="09F46D79" w14:textId="77777777" w:rsidR="00EC780B" w:rsidRPr="005946C4" w:rsidRDefault="00EC780B" w:rsidP="00AC7159">
            <w:pPr>
              <w:tabs>
                <w:tab w:val="left" w:pos="5670"/>
              </w:tabs>
              <w:spacing w:after="0" w:line="240" w:lineRule="auto"/>
              <w:jc w:val="both"/>
              <w:rPr>
                <w:i/>
                <w:sz w:val="20"/>
              </w:rPr>
            </w:pPr>
            <w:r w:rsidRPr="005946C4">
              <w:rPr>
                <w:i/>
                <w:sz w:val="20"/>
              </w:rPr>
              <w:t xml:space="preserve">       Tên người sử dụng đất, tài sản gắn liền với đất và các thông tin trong Danh sách ghi như hướng dẫn viết đơn đăng ký, cấp Giấy chứng nhận; trường hợp hộ gia đình thì chỉ ghi tên người đại diện</w:t>
            </w:r>
          </w:p>
          <w:p w14:paraId="01185E7A" w14:textId="77777777" w:rsidR="00EC780B" w:rsidRPr="005946C4" w:rsidRDefault="00EC780B" w:rsidP="00AC7159">
            <w:pPr>
              <w:tabs>
                <w:tab w:val="left" w:pos="5670"/>
              </w:tabs>
              <w:spacing w:after="0" w:line="240" w:lineRule="auto"/>
              <w:rPr>
                <w:sz w:val="20"/>
              </w:rPr>
            </w:pPr>
            <w:r w:rsidRPr="005946C4">
              <w:rPr>
                <w:i/>
                <w:sz w:val="20"/>
              </w:rPr>
              <w:t xml:space="preserve">     - Trường hợp xác định được tỷ lệ (%) hoặc diện tích thuộc quyền sử dụng, sở hữu của từng người thì ghi tỷ lệ (%) hoặc diện tích của từng người vào cột “Ghi chú”.</w:t>
            </w:r>
          </w:p>
        </w:tc>
        <w:tc>
          <w:tcPr>
            <w:tcW w:w="4678" w:type="dxa"/>
          </w:tcPr>
          <w:p w14:paraId="1EED258B" w14:textId="77777777" w:rsidR="00EC780B" w:rsidRPr="005946C4" w:rsidRDefault="00EC780B" w:rsidP="00AC7159">
            <w:pPr>
              <w:tabs>
                <w:tab w:val="left" w:pos="5670"/>
              </w:tabs>
              <w:spacing w:after="0" w:line="240" w:lineRule="auto"/>
              <w:jc w:val="center"/>
              <w:rPr>
                <w:b/>
                <w:sz w:val="20"/>
              </w:rPr>
            </w:pPr>
          </w:p>
          <w:p w14:paraId="0AC61A52" w14:textId="77777777" w:rsidR="00EC780B" w:rsidRPr="00A447AF" w:rsidRDefault="00EC780B" w:rsidP="00AC7159">
            <w:pPr>
              <w:tabs>
                <w:tab w:val="left" w:pos="5670"/>
              </w:tabs>
              <w:spacing w:after="0" w:line="240" w:lineRule="auto"/>
              <w:ind w:left="106"/>
              <w:jc w:val="center"/>
              <w:rPr>
                <w:b/>
                <w:sz w:val="26"/>
              </w:rPr>
            </w:pPr>
            <w:r w:rsidRPr="00A447AF">
              <w:rPr>
                <w:b/>
                <w:sz w:val="26"/>
              </w:rPr>
              <w:t>Người kê khai</w:t>
            </w:r>
          </w:p>
          <w:p w14:paraId="6CEC6C14" w14:textId="77777777" w:rsidR="00EC780B" w:rsidRPr="005946C4" w:rsidRDefault="00EC780B" w:rsidP="00AC7159">
            <w:pPr>
              <w:tabs>
                <w:tab w:val="left" w:pos="5670"/>
              </w:tabs>
              <w:spacing w:after="0" w:line="240" w:lineRule="auto"/>
              <w:ind w:left="106"/>
              <w:jc w:val="center"/>
              <w:rPr>
                <w:b/>
                <w:i/>
                <w:sz w:val="20"/>
              </w:rPr>
            </w:pPr>
            <w:r w:rsidRPr="00A447AF">
              <w:rPr>
                <w:i/>
                <w:sz w:val="26"/>
              </w:rPr>
              <w:t>(Ký và ghi họ tên, đóng dấu - nếu có)</w:t>
            </w:r>
          </w:p>
        </w:tc>
      </w:tr>
    </w:tbl>
    <w:p w14:paraId="72A888F2" w14:textId="77777777" w:rsidR="00EC780B" w:rsidRDefault="00EC780B" w:rsidP="00AC7159">
      <w:pPr>
        <w:spacing w:after="0" w:line="240" w:lineRule="auto"/>
      </w:pPr>
    </w:p>
    <w:p w14:paraId="469AA73F" w14:textId="77777777" w:rsidR="00EC780B" w:rsidRDefault="000D676E" w:rsidP="00AC7159">
      <w:pPr>
        <w:spacing w:after="0" w:line="240" w:lineRule="auto"/>
        <w:jc w:val="right"/>
        <w:rPr>
          <w:bCs/>
          <w:lang w:eastAsia="zh-CN"/>
        </w:rPr>
      </w:pPr>
      <w:r>
        <w:rPr>
          <w:b/>
          <w:color w:val="000000"/>
          <w:szCs w:val="28"/>
          <w:highlight w:val="yellow"/>
        </w:rPr>
        <w:br w:type="page"/>
      </w:r>
      <w:r w:rsidR="00EC780B">
        <w:rPr>
          <w:bCs/>
          <w:lang w:eastAsia="zh-CN"/>
        </w:rPr>
        <w:lastRenderedPageBreak/>
        <w:t>BM.ĐĐ.10.03</w:t>
      </w:r>
    </w:p>
    <w:p w14:paraId="360EF521" w14:textId="77777777" w:rsidR="00EC780B" w:rsidRDefault="00EC780B" w:rsidP="00AC7159">
      <w:pPr>
        <w:spacing w:after="0" w:line="240" w:lineRule="auto"/>
        <w:jc w:val="right"/>
        <w:rPr>
          <w:b/>
        </w:rPr>
      </w:pPr>
      <w:r>
        <w:rPr>
          <w:b/>
        </w:rPr>
        <w:t>Mẫu số 04c/ĐK</w:t>
      </w:r>
    </w:p>
    <w:p w14:paraId="76DEB346" w14:textId="77777777" w:rsidR="00EC780B" w:rsidRDefault="00EC780B" w:rsidP="00AC7159">
      <w:pPr>
        <w:spacing w:after="0" w:line="240" w:lineRule="auto"/>
        <w:jc w:val="center"/>
        <w:outlineLvl w:val="0"/>
        <w:rPr>
          <w:b/>
          <w:bCs/>
          <w:szCs w:val="26"/>
          <w:lang w:val="vi-VN"/>
        </w:rPr>
      </w:pPr>
      <w:r>
        <w:rPr>
          <w:b/>
          <w:bCs/>
          <w:szCs w:val="26"/>
          <w:lang w:val="vi-VN"/>
        </w:rPr>
        <w:t xml:space="preserve">DANH SÁCH CÁC THỬA ĐẤT </w:t>
      </w:r>
    </w:p>
    <w:p w14:paraId="58907EC9" w14:textId="77777777" w:rsidR="00EC780B" w:rsidRDefault="00EC780B" w:rsidP="00AC7159">
      <w:pPr>
        <w:pStyle w:val="Heading2"/>
        <w:spacing w:before="0" w:after="0" w:line="240" w:lineRule="auto"/>
        <w:jc w:val="center"/>
        <w:rPr>
          <w:lang w:val="vi-VN"/>
        </w:rPr>
      </w:pPr>
      <w:r>
        <w:rPr>
          <w:lang w:val="vi-VN"/>
        </w:rPr>
        <w:t>CỦA CÙNG MỘT NGƯỜI SỬ DỤNG, NGƯỜI ĐƯỢC GIAO QUẢN LÝ</w:t>
      </w:r>
    </w:p>
    <w:p w14:paraId="3A5CD6B0" w14:textId="77777777" w:rsidR="00EC780B" w:rsidRDefault="00EC780B" w:rsidP="00AC7159">
      <w:pPr>
        <w:widowControl w:val="0"/>
        <w:spacing w:after="0" w:line="240" w:lineRule="auto"/>
        <w:jc w:val="center"/>
        <w:rPr>
          <w:bCs/>
          <w:lang w:val="vi-VN"/>
        </w:rPr>
      </w:pPr>
      <w:r>
        <w:rPr>
          <w:lang w:val="vi-VN"/>
        </w:rPr>
        <w:t>(</w:t>
      </w:r>
      <w:r>
        <w:rPr>
          <w:sz w:val="26"/>
          <w:szCs w:val="26"/>
          <w:lang w:val="vi-VN"/>
        </w:rPr>
        <w:t xml:space="preserve">Kèm theo Đơn đăng ký đất đai và tài sản gắn liền với đất </w:t>
      </w:r>
      <w:r>
        <w:rPr>
          <w:lang w:val="vi-VN"/>
        </w:rPr>
        <w:t>của</w:t>
      </w:r>
      <w:r>
        <w:rPr>
          <w:bCs/>
          <w:lang w:val="vi-VN"/>
        </w:rPr>
        <w:t>:...................................................................)</w:t>
      </w:r>
    </w:p>
    <w:p w14:paraId="16A4E679" w14:textId="088CF810" w:rsidR="00EC780B" w:rsidRDefault="00EC780B" w:rsidP="00AC7159">
      <w:pPr>
        <w:spacing w:after="0" w:line="240" w:lineRule="auto"/>
        <w:jc w:val="center"/>
        <w:rPr>
          <w:sz w:val="26"/>
          <w:szCs w:val="26"/>
        </w:rPr>
      </w:pPr>
      <w:r>
        <w:rPr>
          <w:sz w:val="26"/>
          <w:szCs w:val="26"/>
        </w:rPr>
        <w:t>Xã ...…</w:t>
      </w:r>
      <w:r>
        <w:rPr>
          <w:sz w:val="26"/>
          <w:szCs w:val="26"/>
          <w:lang w:val="nl-NL"/>
        </w:rPr>
        <w:t>...</w:t>
      </w:r>
      <w:r>
        <w:rPr>
          <w:sz w:val="26"/>
          <w:szCs w:val="26"/>
        </w:rPr>
        <w:t xml:space="preserve"> huyện ...</w:t>
      </w:r>
      <w:r>
        <w:rPr>
          <w:sz w:val="26"/>
          <w:szCs w:val="26"/>
          <w:lang w:val="nl-NL"/>
        </w:rPr>
        <w:t>...</w:t>
      </w:r>
      <w:r>
        <w:rPr>
          <w:sz w:val="26"/>
          <w:szCs w:val="26"/>
        </w:rPr>
        <w:t>… tỉnh ...</w:t>
      </w:r>
      <w:r>
        <w:rPr>
          <w:sz w:val="26"/>
          <w:szCs w:val="26"/>
          <w:lang w:val="nl-NL"/>
        </w:rPr>
        <w:t>...</w:t>
      </w:r>
      <w:r>
        <w:rPr>
          <w:sz w:val="26"/>
          <w:szCs w:val="26"/>
        </w:rPr>
        <w:t>…</w:t>
      </w:r>
    </w:p>
    <w:p w14:paraId="23152766" w14:textId="7D95469F" w:rsidR="00AC7159" w:rsidRDefault="00AC7159" w:rsidP="00AC7159">
      <w:pPr>
        <w:spacing w:after="0" w:line="240" w:lineRule="auto"/>
        <w:jc w:val="center"/>
        <w:rPr>
          <w:sz w:val="26"/>
          <w:szCs w:val="26"/>
        </w:rPr>
      </w:pPr>
    </w:p>
    <w:p w14:paraId="62C34868" w14:textId="77777777" w:rsidR="00AC7159" w:rsidRPr="00EC780B" w:rsidRDefault="00AC7159" w:rsidP="00AC7159">
      <w:pPr>
        <w:spacing w:after="0" w:line="240" w:lineRule="auto"/>
        <w:jc w:val="cente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39"/>
        <w:gridCol w:w="992"/>
        <w:gridCol w:w="3189"/>
        <w:gridCol w:w="1400"/>
        <w:gridCol w:w="2761"/>
        <w:gridCol w:w="1559"/>
        <w:gridCol w:w="3100"/>
      </w:tblGrid>
      <w:tr w:rsidR="00EC780B" w14:paraId="7AA9D7D2" w14:textId="77777777" w:rsidTr="00FE409F">
        <w:trPr>
          <w:cantSplit/>
          <w:trHeight w:val="376"/>
        </w:trPr>
        <w:tc>
          <w:tcPr>
            <w:tcW w:w="720" w:type="dxa"/>
            <w:tcBorders>
              <w:top w:val="single" w:sz="4" w:space="0" w:color="auto"/>
              <w:left w:val="single" w:sz="4" w:space="0" w:color="auto"/>
              <w:bottom w:val="single" w:sz="4" w:space="0" w:color="auto"/>
              <w:right w:val="single" w:sz="4" w:space="0" w:color="auto"/>
            </w:tcBorders>
            <w:vAlign w:val="center"/>
          </w:tcPr>
          <w:p w14:paraId="4F2A5CD7" w14:textId="77777777" w:rsidR="00EC780B" w:rsidRDefault="00EC780B" w:rsidP="00AC7159">
            <w:pPr>
              <w:widowControl w:val="0"/>
              <w:spacing w:after="0" w:line="240" w:lineRule="auto"/>
              <w:jc w:val="center"/>
              <w:rPr>
                <w:b/>
                <w:sz w:val="26"/>
                <w:szCs w:val="26"/>
              </w:rPr>
            </w:pPr>
            <w:r>
              <w:rPr>
                <w:b/>
                <w:sz w:val="26"/>
                <w:szCs w:val="26"/>
              </w:rPr>
              <w:t>Số thứ tự</w:t>
            </w:r>
          </w:p>
        </w:tc>
        <w:tc>
          <w:tcPr>
            <w:tcW w:w="839" w:type="dxa"/>
            <w:tcBorders>
              <w:top w:val="single" w:sz="4" w:space="0" w:color="auto"/>
              <w:left w:val="single" w:sz="4" w:space="0" w:color="auto"/>
              <w:bottom w:val="single" w:sz="4" w:space="0" w:color="auto"/>
              <w:right w:val="single" w:sz="4" w:space="0" w:color="auto"/>
            </w:tcBorders>
            <w:vAlign w:val="center"/>
          </w:tcPr>
          <w:p w14:paraId="27387661" w14:textId="77777777" w:rsidR="00EC780B" w:rsidRDefault="00EC780B" w:rsidP="00AC7159">
            <w:pPr>
              <w:widowControl w:val="0"/>
              <w:spacing w:after="0" w:line="240" w:lineRule="auto"/>
              <w:jc w:val="center"/>
              <w:rPr>
                <w:b/>
                <w:sz w:val="26"/>
                <w:szCs w:val="26"/>
              </w:rPr>
            </w:pPr>
            <w:r>
              <w:rPr>
                <w:b/>
                <w:sz w:val="26"/>
                <w:szCs w:val="26"/>
              </w:rPr>
              <w:t>Thửa đất số</w:t>
            </w:r>
          </w:p>
        </w:tc>
        <w:tc>
          <w:tcPr>
            <w:tcW w:w="992" w:type="dxa"/>
            <w:tcBorders>
              <w:top w:val="single" w:sz="4" w:space="0" w:color="auto"/>
              <w:left w:val="single" w:sz="4" w:space="0" w:color="auto"/>
              <w:bottom w:val="single" w:sz="4" w:space="0" w:color="auto"/>
              <w:right w:val="single" w:sz="4" w:space="0" w:color="auto"/>
            </w:tcBorders>
            <w:vAlign w:val="center"/>
          </w:tcPr>
          <w:p w14:paraId="3C222BA6" w14:textId="77777777" w:rsidR="00EC780B" w:rsidRDefault="00EC780B" w:rsidP="00AC7159">
            <w:pPr>
              <w:widowControl w:val="0"/>
              <w:spacing w:after="0" w:line="240" w:lineRule="auto"/>
              <w:jc w:val="center"/>
              <w:rPr>
                <w:b/>
                <w:sz w:val="26"/>
                <w:szCs w:val="26"/>
              </w:rPr>
            </w:pPr>
            <w:r>
              <w:rPr>
                <w:b/>
                <w:sz w:val="26"/>
                <w:szCs w:val="26"/>
              </w:rPr>
              <w:t>Tờ bản đồ số</w:t>
            </w:r>
          </w:p>
        </w:tc>
        <w:tc>
          <w:tcPr>
            <w:tcW w:w="3189" w:type="dxa"/>
            <w:tcBorders>
              <w:top w:val="single" w:sz="4" w:space="0" w:color="auto"/>
              <w:left w:val="single" w:sz="4" w:space="0" w:color="auto"/>
              <w:bottom w:val="single" w:sz="4" w:space="0" w:color="auto"/>
              <w:right w:val="single" w:sz="4" w:space="0" w:color="auto"/>
            </w:tcBorders>
            <w:vAlign w:val="center"/>
          </w:tcPr>
          <w:p w14:paraId="05F152EE" w14:textId="77777777" w:rsidR="00EC780B" w:rsidRDefault="00EC780B" w:rsidP="00AC7159">
            <w:pPr>
              <w:widowControl w:val="0"/>
              <w:spacing w:after="0" w:line="240" w:lineRule="auto"/>
              <w:jc w:val="center"/>
              <w:rPr>
                <w:b/>
                <w:sz w:val="26"/>
                <w:szCs w:val="26"/>
              </w:rPr>
            </w:pPr>
            <w:r>
              <w:rPr>
                <w:b/>
                <w:sz w:val="26"/>
                <w:szCs w:val="26"/>
              </w:rPr>
              <w:t>Địa chỉ thửa đất</w:t>
            </w:r>
          </w:p>
        </w:tc>
        <w:tc>
          <w:tcPr>
            <w:tcW w:w="1400" w:type="dxa"/>
            <w:tcBorders>
              <w:top w:val="single" w:sz="4" w:space="0" w:color="auto"/>
              <w:left w:val="single" w:sz="4" w:space="0" w:color="auto"/>
              <w:bottom w:val="single" w:sz="4" w:space="0" w:color="auto"/>
              <w:right w:val="single" w:sz="4" w:space="0" w:color="auto"/>
            </w:tcBorders>
            <w:vAlign w:val="center"/>
          </w:tcPr>
          <w:p w14:paraId="16071CDA" w14:textId="77777777" w:rsidR="00EC780B" w:rsidRDefault="00EC780B" w:rsidP="00AC7159">
            <w:pPr>
              <w:pStyle w:val="BodyText"/>
              <w:widowControl w:val="0"/>
              <w:spacing w:after="0"/>
              <w:rPr>
                <w:b/>
              </w:rPr>
            </w:pPr>
            <w:r>
              <w:rPr>
                <w:b/>
              </w:rPr>
              <w:t>Diện tích</w:t>
            </w:r>
          </w:p>
          <w:p w14:paraId="29EA8700" w14:textId="77777777" w:rsidR="00EC780B" w:rsidRDefault="00EC780B" w:rsidP="00AC7159">
            <w:pPr>
              <w:widowControl w:val="0"/>
              <w:spacing w:after="0" w:line="240" w:lineRule="auto"/>
              <w:jc w:val="center"/>
              <w:rPr>
                <w:b/>
                <w:sz w:val="26"/>
                <w:szCs w:val="26"/>
              </w:rPr>
            </w:pPr>
            <w:r>
              <w:rPr>
                <w:b/>
                <w:sz w:val="26"/>
                <w:szCs w:val="26"/>
              </w:rPr>
              <w:t>(m</w:t>
            </w:r>
            <w:r>
              <w:rPr>
                <w:b/>
                <w:iCs/>
                <w:sz w:val="26"/>
                <w:szCs w:val="26"/>
                <w:vertAlign w:val="superscript"/>
              </w:rPr>
              <w:t>2</w:t>
            </w:r>
            <w:r>
              <w:rPr>
                <w:b/>
                <w:sz w:val="26"/>
                <w:szCs w:val="26"/>
              </w:rPr>
              <w:t>)</w:t>
            </w:r>
          </w:p>
        </w:tc>
        <w:tc>
          <w:tcPr>
            <w:tcW w:w="2761" w:type="dxa"/>
            <w:tcBorders>
              <w:top w:val="single" w:sz="4" w:space="0" w:color="auto"/>
              <w:left w:val="single" w:sz="4" w:space="0" w:color="auto"/>
              <w:bottom w:val="single" w:sz="4" w:space="0" w:color="auto"/>
              <w:right w:val="single" w:sz="4" w:space="0" w:color="auto"/>
            </w:tcBorders>
            <w:vAlign w:val="center"/>
          </w:tcPr>
          <w:p w14:paraId="2549E07F" w14:textId="77777777" w:rsidR="00EC780B" w:rsidRDefault="00EC780B" w:rsidP="00AC7159">
            <w:pPr>
              <w:widowControl w:val="0"/>
              <w:spacing w:after="0" w:line="240" w:lineRule="auto"/>
              <w:jc w:val="center"/>
              <w:rPr>
                <w:b/>
                <w:sz w:val="26"/>
                <w:szCs w:val="26"/>
              </w:rPr>
            </w:pPr>
            <w:r>
              <w:rPr>
                <w:b/>
                <w:sz w:val="26"/>
                <w:szCs w:val="26"/>
              </w:rPr>
              <w:t>Mục đích sử dụng đất</w:t>
            </w:r>
          </w:p>
        </w:tc>
        <w:tc>
          <w:tcPr>
            <w:tcW w:w="1559" w:type="dxa"/>
            <w:tcBorders>
              <w:top w:val="single" w:sz="4" w:space="0" w:color="auto"/>
              <w:left w:val="single" w:sz="4" w:space="0" w:color="auto"/>
              <w:bottom w:val="single" w:sz="4" w:space="0" w:color="auto"/>
              <w:right w:val="single" w:sz="4" w:space="0" w:color="auto"/>
            </w:tcBorders>
            <w:vAlign w:val="center"/>
          </w:tcPr>
          <w:p w14:paraId="1E362548" w14:textId="77777777" w:rsidR="00EC780B" w:rsidRDefault="00EC780B" w:rsidP="00AC7159">
            <w:pPr>
              <w:widowControl w:val="0"/>
              <w:spacing w:after="0" w:line="240" w:lineRule="auto"/>
              <w:jc w:val="center"/>
              <w:rPr>
                <w:b/>
                <w:sz w:val="26"/>
                <w:szCs w:val="26"/>
              </w:rPr>
            </w:pPr>
            <w:r>
              <w:rPr>
                <w:b/>
                <w:sz w:val="26"/>
                <w:szCs w:val="26"/>
              </w:rPr>
              <w:t>Thời hạn</w:t>
            </w:r>
          </w:p>
          <w:p w14:paraId="1E40F707" w14:textId="77777777" w:rsidR="00EC780B" w:rsidRDefault="00EC780B" w:rsidP="00AC7159">
            <w:pPr>
              <w:widowControl w:val="0"/>
              <w:spacing w:after="0" w:line="240" w:lineRule="auto"/>
              <w:jc w:val="center"/>
              <w:rPr>
                <w:b/>
                <w:sz w:val="26"/>
                <w:szCs w:val="26"/>
              </w:rPr>
            </w:pPr>
            <w:r>
              <w:rPr>
                <w:b/>
                <w:sz w:val="26"/>
                <w:szCs w:val="26"/>
              </w:rPr>
              <w:t>sử dụng đất</w:t>
            </w:r>
          </w:p>
        </w:tc>
        <w:tc>
          <w:tcPr>
            <w:tcW w:w="3100" w:type="dxa"/>
            <w:tcBorders>
              <w:top w:val="single" w:sz="4" w:space="0" w:color="auto"/>
              <w:left w:val="single" w:sz="4" w:space="0" w:color="auto"/>
              <w:bottom w:val="single" w:sz="4" w:space="0" w:color="auto"/>
              <w:right w:val="single" w:sz="4" w:space="0" w:color="auto"/>
            </w:tcBorders>
            <w:vAlign w:val="center"/>
          </w:tcPr>
          <w:p w14:paraId="3D51800A" w14:textId="77777777" w:rsidR="00EC780B" w:rsidRDefault="00EC780B" w:rsidP="00AC7159">
            <w:pPr>
              <w:widowControl w:val="0"/>
              <w:spacing w:after="0" w:line="240" w:lineRule="auto"/>
              <w:jc w:val="center"/>
              <w:rPr>
                <w:b/>
                <w:sz w:val="26"/>
                <w:szCs w:val="26"/>
              </w:rPr>
            </w:pPr>
            <w:r>
              <w:rPr>
                <w:b/>
                <w:sz w:val="26"/>
                <w:szCs w:val="26"/>
              </w:rPr>
              <w:t>Nguồn gốc sử dụng đất</w:t>
            </w:r>
          </w:p>
        </w:tc>
      </w:tr>
      <w:tr w:rsidR="00EC780B" w14:paraId="29861423" w14:textId="77777777" w:rsidTr="00FE409F">
        <w:trPr>
          <w:cantSplit/>
          <w:trHeight w:val="80"/>
        </w:trPr>
        <w:tc>
          <w:tcPr>
            <w:tcW w:w="720" w:type="dxa"/>
            <w:tcBorders>
              <w:top w:val="single" w:sz="4" w:space="0" w:color="auto"/>
              <w:left w:val="single" w:sz="4" w:space="0" w:color="auto"/>
              <w:bottom w:val="single" w:sz="4" w:space="0" w:color="auto"/>
              <w:right w:val="single" w:sz="4" w:space="0" w:color="auto"/>
            </w:tcBorders>
            <w:vAlign w:val="center"/>
          </w:tcPr>
          <w:p w14:paraId="60C98B79" w14:textId="77777777" w:rsidR="00EC780B" w:rsidRDefault="00EC780B" w:rsidP="00AC7159">
            <w:pPr>
              <w:widowControl w:val="0"/>
              <w:spacing w:after="0" w:line="240" w:lineRule="auto"/>
              <w:jc w:val="center"/>
              <w:rPr>
                <w:sz w:val="16"/>
                <w:szCs w:val="16"/>
                <w:lang w:val="nl-NL"/>
              </w:rPr>
            </w:pPr>
            <w:r>
              <w:rPr>
                <w:sz w:val="16"/>
                <w:szCs w:val="16"/>
                <w:lang w:val="nl-NL"/>
              </w:rPr>
              <w:t>(1)</w:t>
            </w:r>
          </w:p>
        </w:tc>
        <w:tc>
          <w:tcPr>
            <w:tcW w:w="839" w:type="dxa"/>
            <w:tcBorders>
              <w:top w:val="single" w:sz="4" w:space="0" w:color="auto"/>
              <w:left w:val="single" w:sz="4" w:space="0" w:color="auto"/>
              <w:bottom w:val="single" w:sz="4" w:space="0" w:color="auto"/>
              <w:right w:val="single" w:sz="4" w:space="0" w:color="auto"/>
            </w:tcBorders>
            <w:vAlign w:val="center"/>
          </w:tcPr>
          <w:p w14:paraId="2EF88849" w14:textId="77777777" w:rsidR="00EC780B" w:rsidRDefault="00EC780B" w:rsidP="00AC7159">
            <w:pPr>
              <w:widowControl w:val="0"/>
              <w:spacing w:after="0" w:line="240" w:lineRule="auto"/>
              <w:jc w:val="center"/>
              <w:rPr>
                <w:sz w:val="16"/>
                <w:szCs w:val="16"/>
                <w:lang w:val="nl-NL"/>
              </w:rPr>
            </w:pPr>
            <w:r>
              <w:rPr>
                <w:sz w:val="16"/>
                <w:szCs w:val="16"/>
                <w:lang w:val="nl-NL"/>
              </w:rPr>
              <w:t>(2)</w:t>
            </w:r>
          </w:p>
        </w:tc>
        <w:tc>
          <w:tcPr>
            <w:tcW w:w="992" w:type="dxa"/>
            <w:tcBorders>
              <w:top w:val="single" w:sz="4" w:space="0" w:color="auto"/>
              <w:left w:val="single" w:sz="4" w:space="0" w:color="auto"/>
              <w:bottom w:val="single" w:sz="4" w:space="0" w:color="auto"/>
              <w:right w:val="single" w:sz="4" w:space="0" w:color="auto"/>
            </w:tcBorders>
            <w:vAlign w:val="center"/>
          </w:tcPr>
          <w:p w14:paraId="0F911E81" w14:textId="77777777" w:rsidR="00EC780B" w:rsidRDefault="00EC780B" w:rsidP="00AC7159">
            <w:pPr>
              <w:widowControl w:val="0"/>
              <w:spacing w:after="0" w:line="240" w:lineRule="auto"/>
              <w:jc w:val="center"/>
              <w:rPr>
                <w:sz w:val="16"/>
                <w:szCs w:val="16"/>
                <w:lang w:val="nl-NL"/>
              </w:rPr>
            </w:pPr>
            <w:r>
              <w:rPr>
                <w:sz w:val="16"/>
                <w:szCs w:val="16"/>
                <w:lang w:val="nl-NL"/>
              </w:rPr>
              <w:t>(3)</w:t>
            </w:r>
          </w:p>
        </w:tc>
        <w:tc>
          <w:tcPr>
            <w:tcW w:w="3189" w:type="dxa"/>
            <w:tcBorders>
              <w:top w:val="single" w:sz="4" w:space="0" w:color="auto"/>
              <w:left w:val="single" w:sz="4" w:space="0" w:color="auto"/>
              <w:bottom w:val="single" w:sz="4" w:space="0" w:color="auto"/>
              <w:right w:val="single" w:sz="4" w:space="0" w:color="auto"/>
            </w:tcBorders>
            <w:vAlign w:val="center"/>
          </w:tcPr>
          <w:p w14:paraId="4D4C075D" w14:textId="77777777" w:rsidR="00EC780B" w:rsidRDefault="00EC780B" w:rsidP="00AC7159">
            <w:pPr>
              <w:widowControl w:val="0"/>
              <w:spacing w:after="0" w:line="240" w:lineRule="auto"/>
              <w:jc w:val="center"/>
              <w:rPr>
                <w:sz w:val="16"/>
                <w:szCs w:val="16"/>
                <w:lang w:val="nl-NL"/>
              </w:rPr>
            </w:pPr>
            <w:r>
              <w:rPr>
                <w:sz w:val="16"/>
                <w:szCs w:val="16"/>
                <w:lang w:val="nl-NL"/>
              </w:rPr>
              <w:t>(4)</w:t>
            </w:r>
          </w:p>
        </w:tc>
        <w:tc>
          <w:tcPr>
            <w:tcW w:w="1400" w:type="dxa"/>
            <w:tcBorders>
              <w:top w:val="single" w:sz="4" w:space="0" w:color="auto"/>
              <w:left w:val="single" w:sz="4" w:space="0" w:color="auto"/>
              <w:bottom w:val="single" w:sz="4" w:space="0" w:color="auto"/>
              <w:right w:val="single" w:sz="4" w:space="0" w:color="auto"/>
            </w:tcBorders>
            <w:vAlign w:val="center"/>
          </w:tcPr>
          <w:p w14:paraId="78C36614" w14:textId="77777777" w:rsidR="00EC780B" w:rsidRDefault="00EC780B" w:rsidP="00AC7159">
            <w:pPr>
              <w:widowControl w:val="0"/>
              <w:spacing w:after="0" w:line="240" w:lineRule="auto"/>
              <w:jc w:val="center"/>
              <w:rPr>
                <w:sz w:val="16"/>
                <w:szCs w:val="16"/>
                <w:lang w:val="nl-NL"/>
              </w:rPr>
            </w:pPr>
            <w:r>
              <w:rPr>
                <w:sz w:val="16"/>
                <w:szCs w:val="16"/>
                <w:lang w:val="nl-NL"/>
              </w:rPr>
              <w:t>(5)</w:t>
            </w:r>
          </w:p>
        </w:tc>
        <w:tc>
          <w:tcPr>
            <w:tcW w:w="2761" w:type="dxa"/>
            <w:tcBorders>
              <w:top w:val="single" w:sz="4" w:space="0" w:color="auto"/>
              <w:left w:val="single" w:sz="4" w:space="0" w:color="auto"/>
              <w:bottom w:val="single" w:sz="4" w:space="0" w:color="auto"/>
              <w:right w:val="single" w:sz="4" w:space="0" w:color="auto"/>
            </w:tcBorders>
            <w:vAlign w:val="center"/>
          </w:tcPr>
          <w:p w14:paraId="7B3011A9" w14:textId="77777777" w:rsidR="00EC780B" w:rsidRDefault="00EC780B" w:rsidP="00AC7159">
            <w:pPr>
              <w:widowControl w:val="0"/>
              <w:spacing w:after="0" w:line="240" w:lineRule="auto"/>
              <w:jc w:val="center"/>
              <w:rPr>
                <w:sz w:val="16"/>
                <w:szCs w:val="16"/>
                <w:lang w:val="nl-NL"/>
              </w:rPr>
            </w:pPr>
            <w:r>
              <w:rPr>
                <w:sz w:val="16"/>
                <w:szCs w:val="16"/>
                <w:lang w:val="nl-NL"/>
              </w:rPr>
              <w:t>(6)</w:t>
            </w:r>
          </w:p>
        </w:tc>
        <w:tc>
          <w:tcPr>
            <w:tcW w:w="1559" w:type="dxa"/>
            <w:tcBorders>
              <w:top w:val="single" w:sz="4" w:space="0" w:color="auto"/>
              <w:left w:val="single" w:sz="4" w:space="0" w:color="auto"/>
              <w:bottom w:val="single" w:sz="4" w:space="0" w:color="auto"/>
              <w:right w:val="single" w:sz="4" w:space="0" w:color="auto"/>
            </w:tcBorders>
            <w:vAlign w:val="center"/>
          </w:tcPr>
          <w:p w14:paraId="7E227F18" w14:textId="77777777" w:rsidR="00EC780B" w:rsidRDefault="00EC780B" w:rsidP="00AC7159">
            <w:pPr>
              <w:widowControl w:val="0"/>
              <w:spacing w:after="0" w:line="240" w:lineRule="auto"/>
              <w:jc w:val="center"/>
              <w:rPr>
                <w:sz w:val="16"/>
                <w:szCs w:val="16"/>
                <w:lang w:val="nl-NL"/>
              </w:rPr>
            </w:pPr>
            <w:r>
              <w:rPr>
                <w:sz w:val="16"/>
                <w:szCs w:val="16"/>
                <w:lang w:val="nl-NL"/>
              </w:rPr>
              <w:t>(7)</w:t>
            </w:r>
          </w:p>
        </w:tc>
        <w:tc>
          <w:tcPr>
            <w:tcW w:w="3100" w:type="dxa"/>
            <w:tcBorders>
              <w:top w:val="single" w:sz="4" w:space="0" w:color="auto"/>
              <w:left w:val="single" w:sz="4" w:space="0" w:color="auto"/>
              <w:bottom w:val="single" w:sz="4" w:space="0" w:color="auto"/>
              <w:right w:val="single" w:sz="4" w:space="0" w:color="auto"/>
            </w:tcBorders>
            <w:vAlign w:val="center"/>
          </w:tcPr>
          <w:p w14:paraId="0C72C1EB" w14:textId="77777777" w:rsidR="00EC780B" w:rsidRDefault="00EC780B" w:rsidP="00AC7159">
            <w:pPr>
              <w:widowControl w:val="0"/>
              <w:spacing w:after="0" w:line="240" w:lineRule="auto"/>
              <w:jc w:val="center"/>
              <w:rPr>
                <w:sz w:val="16"/>
                <w:szCs w:val="16"/>
                <w:lang w:val="nl-NL"/>
              </w:rPr>
            </w:pPr>
            <w:r>
              <w:rPr>
                <w:sz w:val="16"/>
                <w:szCs w:val="16"/>
                <w:lang w:val="nl-NL"/>
              </w:rPr>
              <w:t>(8)</w:t>
            </w:r>
          </w:p>
        </w:tc>
      </w:tr>
      <w:tr w:rsidR="00EC780B" w14:paraId="12B95FC0" w14:textId="77777777" w:rsidTr="00FE409F">
        <w:trPr>
          <w:cantSplit/>
          <w:trHeight w:val="90"/>
        </w:trPr>
        <w:tc>
          <w:tcPr>
            <w:tcW w:w="720" w:type="dxa"/>
            <w:tcBorders>
              <w:top w:val="single" w:sz="4" w:space="0" w:color="auto"/>
              <w:left w:val="single" w:sz="4" w:space="0" w:color="auto"/>
              <w:bottom w:val="dotted" w:sz="4" w:space="0" w:color="auto"/>
              <w:right w:val="single" w:sz="4" w:space="0" w:color="auto"/>
            </w:tcBorders>
          </w:tcPr>
          <w:p w14:paraId="17BF4C4C" w14:textId="77777777" w:rsidR="00EC780B" w:rsidRDefault="00EC780B" w:rsidP="00AC7159">
            <w:pPr>
              <w:widowControl w:val="0"/>
              <w:spacing w:after="0" w:line="240" w:lineRule="auto"/>
              <w:jc w:val="both"/>
              <w:rPr>
                <w:sz w:val="26"/>
                <w:szCs w:val="26"/>
                <w:lang w:val="nl-NL"/>
              </w:rPr>
            </w:pPr>
          </w:p>
        </w:tc>
        <w:tc>
          <w:tcPr>
            <w:tcW w:w="839" w:type="dxa"/>
            <w:tcBorders>
              <w:top w:val="single" w:sz="4" w:space="0" w:color="auto"/>
              <w:left w:val="single" w:sz="4" w:space="0" w:color="auto"/>
              <w:bottom w:val="dotted" w:sz="4" w:space="0" w:color="auto"/>
              <w:right w:val="single" w:sz="4" w:space="0" w:color="auto"/>
            </w:tcBorders>
          </w:tcPr>
          <w:p w14:paraId="20DEC153" w14:textId="77777777" w:rsidR="00EC780B" w:rsidRDefault="00EC780B" w:rsidP="00AC7159">
            <w:pPr>
              <w:widowControl w:val="0"/>
              <w:spacing w:after="0" w:line="240" w:lineRule="auto"/>
              <w:jc w:val="both"/>
              <w:rPr>
                <w:sz w:val="26"/>
                <w:szCs w:val="26"/>
                <w:lang w:val="nl-NL"/>
              </w:rPr>
            </w:pPr>
          </w:p>
        </w:tc>
        <w:tc>
          <w:tcPr>
            <w:tcW w:w="992" w:type="dxa"/>
            <w:tcBorders>
              <w:top w:val="single" w:sz="4" w:space="0" w:color="auto"/>
              <w:left w:val="single" w:sz="4" w:space="0" w:color="auto"/>
              <w:bottom w:val="dotted" w:sz="4" w:space="0" w:color="auto"/>
              <w:right w:val="single" w:sz="4" w:space="0" w:color="auto"/>
            </w:tcBorders>
          </w:tcPr>
          <w:p w14:paraId="1CAB4C18" w14:textId="77777777" w:rsidR="00EC780B" w:rsidRDefault="00EC780B" w:rsidP="00AC7159">
            <w:pPr>
              <w:widowControl w:val="0"/>
              <w:spacing w:after="0" w:line="240" w:lineRule="auto"/>
              <w:jc w:val="both"/>
              <w:rPr>
                <w:sz w:val="26"/>
                <w:szCs w:val="26"/>
                <w:lang w:val="nl-NL"/>
              </w:rPr>
            </w:pPr>
          </w:p>
        </w:tc>
        <w:tc>
          <w:tcPr>
            <w:tcW w:w="3189" w:type="dxa"/>
            <w:tcBorders>
              <w:top w:val="single" w:sz="4" w:space="0" w:color="auto"/>
              <w:left w:val="single" w:sz="4" w:space="0" w:color="auto"/>
              <w:bottom w:val="dotted" w:sz="4" w:space="0" w:color="auto"/>
              <w:right w:val="single" w:sz="4" w:space="0" w:color="auto"/>
            </w:tcBorders>
          </w:tcPr>
          <w:p w14:paraId="7292FE5F" w14:textId="77777777" w:rsidR="00EC780B" w:rsidRDefault="00EC780B" w:rsidP="00AC7159">
            <w:pPr>
              <w:widowControl w:val="0"/>
              <w:spacing w:after="0" w:line="240" w:lineRule="auto"/>
              <w:jc w:val="both"/>
              <w:rPr>
                <w:sz w:val="26"/>
                <w:szCs w:val="26"/>
                <w:lang w:val="nl-NL"/>
              </w:rPr>
            </w:pPr>
          </w:p>
        </w:tc>
        <w:tc>
          <w:tcPr>
            <w:tcW w:w="1400" w:type="dxa"/>
            <w:tcBorders>
              <w:top w:val="single" w:sz="4" w:space="0" w:color="auto"/>
              <w:left w:val="single" w:sz="4" w:space="0" w:color="auto"/>
              <w:bottom w:val="dotted" w:sz="4" w:space="0" w:color="auto"/>
              <w:right w:val="single" w:sz="4" w:space="0" w:color="auto"/>
            </w:tcBorders>
          </w:tcPr>
          <w:p w14:paraId="0C35718F" w14:textId="77777777" w:rsidR="00EC780B" w:rsidRDefault="00EC780B" w:rsidP="00AC7159">
            <w:pPr>
              <w:widowControl w:val="0"/>
              <w:spacing w:after="0" w:line="240" w:lineRule="auto"/>
              <w:jc w:val="both"/>
              <w:rPr>
                <w:sz w:val="26"/>
                <w:szCs w:val="26"/>
                <w:lang w:val="nl-NL"/>
              </w:rPr>
            </w:pPr>
          </w:p>
        </w:tc>
        <w:tc>
          <w:tcPr>
            <w:tcW w:w="2761" w:type="dxa"/>
            <w:tcBorders>
              <w:top w:val="single" w:sz="4" w:space="0" w:color="auto"/>
              <w:left w:val="single" w:sz="4" w:space="0" w:color="auto"/>
              <w:bottom w:val="dotted" w:sz="4" w:space="0" w:color="auto"/>
              <w:right w:val="single" w:sz="4" w:space="0" w:color="auto"/>
            </w:tcBorders>
          </w:tcPr>
          <w:p w14:paraId="795235EA" w14:textId="77777777" w:rsidR="00EC780B" w:rsidRDefault="00EC780B" w:rsidP="00AC7159">
            <w:pPr>
              <w:widowControl w:val="0"/>
              <w:spacing w:after="0" w:line="240" w:lineRule="auto"/>
              <w:jc w:val="both"/>
              <w:rPr>
                <w:sz w:val="26"/>
                <w:szCs w:val="26"/>
                <w:lang w:val="nl-NL"/>
              </w:rPr>
            </w:pPr>
          </w:p>
        </w:tc>
        <w:tc>
          <w:tcPr>
            <w:tcW w:w="1559" w:type="dxa"/>
            <w:tcBorders>
              <w:top w:val="single" w:sz="4" w:space="0" w:color="auto"/>
              <w:left w:val="single" w:sz="4" w:space="0" w:color="auto"/>
              <w:bottom w:val="dotted" w:sz="4" w:space="0" w:color="auto"/>
              <w:right w:val="single" w:sz="4" w:space="0" w:color="auto"/>
            </w:tcBorders>
          </w:tcPr>
          <w:p w14:paraId="61EB5056" w14:textId="77777777" w:rsidR="00EC780B" w:rsidRDefault="00EC780B" w:rsidP="00AC7159">
            <w:pPr>
              <w:widowControl w:val="0"/>
              <w:spacing w:after="0" w:line="240" w:lineRule="auto"/>
              <w:jc w:val="both"/>
              <w:rPr>
                <w:sz w:val="26"/>
                <w:szCs w:val="26"/>
                <w:lang w:val="nl-NL"/>
              </w:rPr>
            </w:pPr>
          </w:p>
        </w:tc>
        <w:tc>
          <w:tcPr>
            <w:tcW w:w="3100" w:type="dxa"/>
            <w:tcBorders>
              <w:top w:val="single" w:sz="4" w:space="0" w:color="auto"/>
              <w:left w:val="single" w:sz="4" w:space="0" w:color="auto"/>
              <w:bottom w:val="dotted" w:sz="4" w:space="0" w:color="auto"/>
              <w:right w:val="single" w:sz="4" w:space="0" w:color="auto"/>
            </w:tcBorders>
          </w:tcPr>
          <w:p w14:paraId="1B75D6AD" w14:textId="77777777" w:rsidR="00EC780B" w:rsidRDefault="00EC780B" w:rsidP="00AC7159">
            <w:pPr>
              <w:widowControl w:val="0"/>
              <w:spacing w:after="0" w:line="240" w:lineRule="auto"/>
              <w:jc w:val="both"/>
              <w:rPr>
                <w:sz w:val="26"/>
                <w:szCs w:val="26"/>
                <w:lang w:val="nl-NL"/>
              </w:rPr>
            </w:pPr>
          </w:p>
        </w:tc>
      </w:tr>
      <w:tr w:rsidR="00EC780B" w14:paraId="52C3D83C" w14:textId="77777777" w:rsidTr="00FE409F">
        <w:trPr>
          <w:cantSplit/>
          <w:trHeight w:val="75"/>
        </w:trPr>
        <w:tc>
          <w:tcPr>
            <w:tcW w:w="720" w:type="dxa"/>
            <w:tcBorders>
              <w:top w:val="dotted" w:sz="4" w:space="0" w:color="auto"/>
              <w:left w:val="single" w:sz="4" w:space="0" w:color="auto"/>
              <w:bottom w:val="dotted" w:sz="4" w:space="0" w:color="auto"/>
              <w:right w:val="single" w:sz="4" w:space="0" w:color="auto"/>
            </w:tcBorders>
          </w:tcPr>
          <w:p w14:paraId="6C9B055D" w14:textId="77777777" w:rsidR="00EC780B" w:rsidRDefault="00EC780B" w:rsidP="00AC7159">
            <w:pPr>
              <w:widowControl w:val="0"/>
              <w:spacing w:after="0" w:line="240" w:lineRule="auto"/>
              <w:jc w:val="both"/>
              <w:rPr>
                <w:sz w:val="26"/>
                <w:szCs w:val="26"/>
                <w:lang w:val="nl-NL"/>
              </w:rPr>
            </w:pPr>
          </w:p>
        </w:tc>
        <w:tc>
          <w:tcPr>
            <w:tcW w:w="839" w:type="dxa"/>
            <w:tcBorders>
              <w:top w:val="dotted" w:sz="4" w:space="0" w:color="auto"/>
              <w:left w:val="single" w:sz="4" w:space="0" w:color="auto"/>
              <w:bottom w:val="dotted" w:sz="4" w:space="0" w:color="auto"/>
              <w:right w:val="single" w:sz="4" w:space="0" w:color="auto"/>
            </w:tcBorders>
          </w:tcPr>
          <w:p w14:paraId="1229BEF8" w14:textId="77777777" w:rsidR="00EC780B" w:rsidRDefault="00EC780B" w:rsidP="00AC7159">
            <w:pPr>
              <w:widowControl w:val="0"/>
              <w:spacing w:after="0" w:line="240" w:lineRule="auto"/>
              <w:jc w:val="both"/>
              <w:rPr>
                <w:sz w:val="26"/>
                <w:szCs w:val="26"/>
                <w:lang w:val="nl-NL"/>
              </w:rPr>
            </w:pPr>
          </w:p>
        </w:tc>
        <w:tc>
          <w:tcPr>
            <w:tcW w:w="992" w:type="dxa"/>
            <w:tcBorders>
              <w:top w:val="dotted" w:sz="4" w:space="0" w:color="auto"/>
              <w:left w:val="single" w:sz="4" w:space="0" w:color="auto"/>
              <w:bottom w:val="dotted" w:sz="4" w:space="0" w:color="auto"/>
              <w:right w:val="single" w:sz="4" w:space="0" w:color="auto"/>
            </w:tcBorders>
          </w:tcPr>
          <w:p w14:paraId="668FDF12" w14:textId="77777777" w:rsidR="00EC780B" w:rsidRDefault="00EC780B" w:rsidP="00AC7159">
            <w:pPr>
              <w:widowControl w:val="0"/>
              <w:spacing w:after="0" w:line="240" w:lineRule="auto"/>
              <w:jc w:val="both"/>
              <w:rPr>
                <w:sz w:val="26"/>
                <w:szCs w:val="26"/>
                <w:lang w:val="nl-NL"/>
              </w:rPr>
            </w:pPr>
          </w:p>
        </w:tc>
        <w:tc>
          <w:tcPr>
            <w:tcW w:w="3189" w:type="dxa"/>
            <w:tcBorders>
              <w:top w:val="dotted" w:sz="4" w:space="0" w:color="auto"/>
              <w:left w:val="single" w:sz="4" w:space="0" w:color="auto"/>
              <w:bottom w:val="dotted" w:sz="4" w:space="0" w:color="auto"/>
              <w:right w:val="single" w:sz="4" w:space="0" w:color="auto"/>
            </w:tcBorders>
          </w:tcPr>
          <w:p w14:paraId="386DB179" w14:textId="77777777" w:rsidR="00EC780B" w:rsidRDefault="00EC780B" w:rsidP="00AC7159">
            <w:pPr>
              <w:widowControl w:val="0"/>
              <w:spacing w:after="0" w:line="240" w:lineRule="auto"/>
              <w:jc w:val="both"/>
              <w:rPr>
                <w:sz w:val="26"/>
                <w:szCs w:val="26"/>
                <w:lang w:val="nl-NL"/>
              </w:rPr>
            </w:pPr>
          </w:p>
        </w:tc>
        <w:tc>
          <w:tcPr>
            <w:tcW w:w="1400" w:type="dxa"/>
            <w:tcBorders>
              <w:top w:val="dotted" w:sz="4" w:space="0" w:color="auto"/>
              <w:left w:val="single" w:sz="4" w:space="0" w:color="auto"/>
              <w:bottom w:val="dotted" w:sz="4" w:space="0" w:color="auto"/>
              <w:right w:val="single" w:sz="4" w:space="0" w:color="auto"/>
            </w:tcBorders>
          </w:tcPr>
          <w:p w14:paraId="633E3311" w14:textId="77777777" w:rsidR="00EC780B" w:rsidRDefault="00EC780B" w:rsidP="00AC7159">
            <w:pPr>
              <w:widowControl w:val="0"/>
              <w:spacing w:after="0" w:line="240" w:lineRule="auto"/>
              <w:jc w:val="both"/>
              <w:rPr>
                <w:sz w:val="26"/>
                <w:szCs w:val="26"/>
                <w:lang w:val="nl-NL"/>
              </w:rPr>
            </w:pPr>
          </w:p>
        </w:tc>
        <w:tc>
          <w:tcPr>
            <w:tcW w:w="2761" w:type="dxa"/>
            <w:tcBorders>
              <w:top w:val="dotted" w:sz="4" w:space="0" w:color="auto"/>
              <w:left w:val="single" w:sz="4" w:space="0" w:color="auto"/>
              <w:bottom w:val="dotted" w:sz="4" w:space="0" w:color="auto"/>
              <w:right w:val="single" w:sz="4" w:space="0" w:color="auto"/>
            </w:tcBorders>
          </w:tcPr>
          <w:p w14:paraId="6439F149" w14:textId="77777777" w:rsidR="00EC780B" w:rsidRDefault="00EC780B" w:rsidP="00AC7159">
            <w:pPr>
              <w:widowControl w:val="0"/>
              <w:spacing w:after="0" w:line="240" w:lineRule="auto"/>
              <w:jc w:val="both"/>
              <w:rPr>
                <w:sz w:val="26"/>
                <w:szCs w:val="26"/>
                <w:lang w:val="nl-NL"/>
              </w:rPr>
            </w:pPr>
          </w:p>
        </w:tc>
        <w:tc>
          <w:tcPr>
            <w:tcW w:w="1559" w:type="dxa"/>
            <w:tcBorders>
              <w:top w:val="dotted" w:sz="4" w:space="0" w:color="auto"/>
              <w:left w:val="single" w:sz="4" w:space="0" w:color="auto"/>
              <w:bottom w:val="dotted" w:sz="4" w:space="0" w:color="auto"/>
              <w:right w:val="single" w:sz="4" w:space="0" w:color="auto"/>
            </w:tcBorders>
          </w:tcPr>
          <w:p w14:paraId="1DEA5CC1" w14:textId="77777777" w:rsidR="00EC780B" w:rsidRDefault="00EC780B" w:rsidP="00AC7159">
            <w:pPr>
              <w:widowControl w:val="0"/>
              <w:spacing w:after="0" w:line="240" w:lineRule="auto"/>
              <w:jc w:val="both"/>
              <w:rPr>
                <w:sz w:val="26"/>
                <w:szCs w:val="26"/>
                <w:lang w:val="nl-NL"/>
              </w:rPr>
            </w:pPr>
          </w:p>
        </w:tc>
        <w:tc>
          <w:tcPr>
            <w:tcW w:w="3100" w:type="dxa"/>
            <w:tcBorders>
              <w:top w:val="dotted" w:sz="4" w:space="0" w:color="auto"/>
              <w:left w:val="single" w:sz="4" w:space="0" w:color="auto"/>
              <w:bottom w:val="dotted" w:sz="4" w:space="0" w:color="auto"/>
              <w:right w:val="single" w:sz="4" w:space="0" w:color="auto"/>
            </w:tcBorders>
          </w:tcPr>
          <w:p w14:paraId="42F52CC8" w14:textId="77777777" w:rsidR="00EC780B" w:rsidRDefault="00EC780B" w:rsidP="00AC7159">
            <w:pPr>
              <w:widowControl w:val="0"/>
              <w:spacing w:after="0" w:line="240" w:lineRule="auto"/>
              <w:jc w:val="both"/>
              <w:rPr>
                <w:sz w:val="26"/>
                <w:szCs w:val="26"/>
                <w:lang w:val="nl-NL"/>
              </w:rPr>
            </w:pPr>
          </w:p>
        </w:tc>
      </w:tr>
      <w:tr w:rsidR="00EC780B" w14:paraId="2674EC4E" w14:textId="77777777" w:rsidTr="00FE409F">
        <w:trPr>
          <w:cantSplit/>
          <w:trHeight w:val="95"/>
        </w:trPr>
        <w:tc>
          <w:tcPr>
            <w:tcW w:w="720" w:type="dxa"/>
            <w:tcBorders>
              <w:top w:val="dotted" w:sz="4" w:space="0" w:color="auto"/>
              <w:left w:val="single" w:sz="4" w:space="0" w:color="auto"/>
              <w:bottom w:val="single" w:sz="4" w:space="0" w:color="auto"/>
              <w:right w:val="single" w:sz="4" w:space="0" w:color="auto"/>
            </w:tcBorders>
          </w:tcPr>
          <w:p w14:paraId="3E4B5EFF" w14:textId="77777777" w:rsidR="00EC780B" w:rsidRDefault="00EC780B" w:rsidP="00AC7159">
            <w:pPr>
              <w:widowControl w:val="0"/>
              <w:spacing w:after="0" w:line="240" w:lineRule="auto"/>
              <w:jc w:val="both"/>
              <w:rPr>
                <w:sz w:val="26"/>
                <w:szCs w:val="26"/>
                <w:lang w:val="nl-NL"/>
              </w:rPr>
            </w:pPr>
          </w:p>
        </w:tc>
        <w:tc>
          <w:tcPr>
            <w:tcW w:w="839" w:type="dxa"/>
            <w:tcBorders>
              <w:top w:val="dotted" w:sz="4" w:space="0" w:color="auto"/>
              <w:left w:val="single" w:sz="4" w:space="0" w:color="auto"/>
              <w:bottom w:val="single" w:sz="4" w:space="0" w:color="auto"/>
              <w:right w:val="single" w:sz="4" w:space="0" w:color="auto"/>
            </w:tcBorders>
          </w:tcPr>
          <w:p w14:paraId="6C88375F" w14:textId="77777777" w:rsidR="00EC780B" w:rsidRDefault="00EC780B" w:rsidP="00AC7159">
            <w:pPr>
              <w:widowControl w:val="0"/>
              <w:spacing w:after="0" w:line="240" w:lineRule="auto"/>
              <w:jc w:val="both"/>
              <w:rPr>
                <w:sz w:val="26"/>
                <w:szCs w:val="26"/>
                <w:lang w:val="nl-NL"/>
              </w:rPr>
            </w:pPr>
          </w:p>
        </w:tc>
        <w:tc>
          <w:tcPr>
            <w:tcW w:w="992" w:type="dxa"/>
            <w:tcBorders>
              <w:top w:val="dotted" w:sz="4" w:space="0" w:color="auto"/>
              <w:left w:val="single" w:sz="4" w:space="0" w:color="auto"/>
              <w:bottom w:val="single" w:sz="4" w:space="0" w:color="auto"/>
              <w:right w:val="single" w:sz="4" w:space="0" w:color="auto"/>
            </w:tcBorders>
          </w:tcPr>
          <w:p w14:paraId="40C13671" w14:textId="77777777" w:rsidR="00EC780B" w:rsidRDefault="00EC780B" w:rsidP="00AC7159">
            <w:pPr>
              <w:widowControl w:val="0"/>
              <w:spacing w:after="0" w:line="240" w:lineRule="auto"/>
              <w:jc w:val="both"/>
              <w:rPr>
                <w:sz w:val="26"/>
                <w:szCs w:val="26"/>
                <w:lang w:val="nl-NL"/>
              </w:rPr>
            </w:pPr>
          </w:p>
        </w:tc>
        <w:tc>
          <w:tcPr>
            <w:tcW w:w="3189" w:type="dxa"/>
            <w:tcBorders>
              <w:top w:val="dotted" w:sz="4" w:space="0" w:color="auto"/>
              <w:left w:val="single" w:sz="4" w:space="0" w:color="auto"/>
              <w:bottom w:val="single" w:sz="4" w:space="0" w:color="auto"/>
              <w:right w:val="single" w:sz="4" w:space="0" w:color="auto"/>
            </w:tcBorders>
          </w:tcPr>
          <w:p w14:paraId="4F525B80" w14:textId="77777777" w:rsidR="00EC780B" w:rsidRDefault="00EC780B" w:rsidP="00AC7159">
            <w:pPr>
              <w:widowControl w:val="0"/>
              <w:spacing w:after="0" w:line="240" w:lineRule="auto"/>
              <w:jc w:val="both"/>
              <w:rPr>
                <w:sz w:val="26"/>
                <w:szCs w:val="26"/>
                <w:lang w:val="nl-NL"/>
              </w:rPr>
            </w:pPr>
          </w:p>
        </w:tc>
        <w:tc>
          <w:tcPr>
            <w:tcW w:w="1400" w:type="dxa"/>
            <w:tcBorders>
              <w:top w:val="dotted" w:sz="4" w:space="0" w:color="auto"/>
              <w:left w:val="single" w:sz="4" w:space="0" w:color="auto"/>
              <w:bottom w:val="single" w:sz="4" w:space="0" w:color="auto"/>
              <w:right w:val="single" w:sz="4" w:space="0" w:color="auto"/>
            </w:tcBorders>
          </w:tcPr>
          <w:p w14:paraId="258D1E29" w14:textId="77777777" w:rsidR="00EC780B" w:rsidRDefault="00EC780B" w:rsidP="00AC7159">
            <w:pPr>
              <w:widowControl w:val="0"/>
              <w:spacing w:after="0" w:line="240" w:lineRule="auto"/>
              <w:jc w:val="both"/>
              <w:rPr>
                <w:sz w:val="26"/>
                <w:szCs w:val="26"/>
                <w:lang w:val="nl-NL"/>
              </w:rPr>
            </w:pPr>
          </w:p>
        </w:tc>
        <w:tc>
          <w:tcPr>
            <w:tcW w:w="2761" w:type="dxa"/>
            <w:tcBorders>
              <w:top w:val="dotted" w:sz="4" w:space="0" w:color="auto"/>
              <w:left w:val="single" w:sz="4" w:space="0" w:color="auto"/>
              <w:bottom w:val="single" w:sz="4" w:space="0" w:color="auto"/>
              <w:right w:val="single" w:sz="4" w:space="0" w:color="auto"/>
            </w:tcBorders>
          </w:tcPr>
          <w:p w14:paraId="31CACA83" w14:textId="77777777" w:rsidR="00EC780B" w:rsidRDefault="00EC780B" w:rsidP="00AC7159">
            <w:pPr>
              <w:widowControl w:val="0"/>
              <w:spacing w:after="0" w:line="240" w:lineRule="auto"/>
              <w:jc w:val="both"/>
              <w:rPr>
                <w:sz w:val="26"/>
                <w:szCs w:val="26"/>
                <w:lang w:val="nl-NL"/>
              </w:rPr>
            </w:pPr>
          </w:p>
        </w:tc>
        <w:tc>
          <w:tcPr>
            <w:tcW w:w="1559" w:type="dxa"/>
            <w:tcBorders>
              <w:top w:val="dotted" w:sz="4" w:space="0" w:color="auto"/>
              <w:left w:val="single" w:sz="4" w:space="0" w:color="auto"/>
              <w:bottom w:val="single" w:sz="4" w:space="0" w:color="auto"/>
              <w:right w:val="single" w:sz="4" w:space="0" w:color="auto"/>
            </w:tcBorders>
          </w:tcPr>
          <w:p w14:paraId="4BC7BF3B" w14:textId="77777777" w:rsidR="00EC780B" w:rsidRDefault="00EC780B" w:rsidP="00AC7159">
            <w:pPr>
              <w:widowControl w:val="0"/>
              <w:spacing w:after="0" w:line="240" w:lineRule="auto"/>
              <w:jc w:val="both"/>
              <w:rPr>
                <w:sz w:val="26"/>
                <w:szCs w:val="26"/>
                <w:lang w:val="nl-NL"/>
              </w:rPr>
            </w:pPr>
          </w:p>
        </w:tc>
        <w:tc>
          <w:tcPr>
            <w:tcW w:w="3100" w:type="dxa"/>
            <w:tcBorders>
              <w:top w:val="dotted" w:sz="4" w:space="0" w:color="auto"/>
              <w:left w:val="single" w:sz="4" w:space="0" w:color="auto"/>
              <w:bottom w:val="single" w:sz="4" w:space="0" w:color="auto"/>
              <w:right w:val="single" w:sz="4" w:space="0" w:color="auto"/>
            </w:tcBorders>
          </w:tcPr>
          <w:p w14:paraId="49002AC0" w14:textId="77777777" w:rsidR="00EC780B" w:rsidRDefault="00EC780B" w:rsidP="00AC7159">
            <w:pPr>
              <w:widowControl w:val="0"/>
              <w:spacing w:after="0" w:line="240" w:lineRule="auto"/>
              <w:jc w:val="both"/>
              <w:rPr>
                <w:sz w:val="26"/>
                <w:szCs w:val="26"/>
                <w:lang w:val="nl-NL"/>
              </w:rPr>
            </w:pPr>
          </w:p>
        </w:tc>
      </w:tr>
    </w:tbl>
    <w:p w14:paraId="6E9A3D08" w14:textId="77777777" w:rsidR="00EC780B" w:rsidRDefault="00EC780B" w:rsidP="00AC7159">
      <w:pPr>
        <w:spacing w:after="0" w:line="240" w:lineRule="auto"/>
        <w:jc w:val="both"/>
      </w:pPr>
    </w:p>
    <w:tbl>
      <w:tblPr>
        <w:tblW w:w="14600" w:type="dxa"/>
        <w:tblInd w:w="392" w:type="dxa"/>
        <w:tblLayout w:type="fixed"/>
        <w:tblLook w:val="0000" w:firstRow="0" w:lastRow="0" w:firstColumn="0" w:lastColumn="0" w:noHBand="0" w:noVBand="0"/>
      </w:tblPr>
      <w:tblGrid>
        <w:gridCol w:w="8979"/>
        <w:gridCol w:w="5621"/>
      </w:tblGrid>
      <w:tr w:rsidR="00EC780B" w14:paraId="7B65DFCB" w14:textId="77777777" w:rsidTr="00FE409F">
        <w:tc>
          <w:tcPr>
            <w:tcW w:w="8979" w:type="dxa"/>
          </w:tcPr>
          <w:p w14:paraId="2E244DCC" w14:textId="77777777" w:rsidR="00EC780B" w:rsidRDefault="00EC780B" w:rsidP="00AC7159">
            <w:pPr>
              <w:widowControl w:val="0"/>
              <w:spacing w:after="0" w:line="240" w:lineRule="auto"/>
              <w:jc w:val="both"/>
              <w:rPr>
                <w:i/>
                <w:sz w:val="25"/>
                <w:szCs w:val="25"/>
              </w:rPr>
            </w:pPr>
            <w:r>
              <w:rPr>
                <w:i/>
                <w:sz w:val="25"/>
                <w:szCs w:val="25"/>
              </w:rPr>
              <w:t>Ghi chú: Mẫu này sử dụng cho trường hợp người sử dụng nhiều thửa đất nông nghiệp có nhu cầu cấp chung 01 GCN và trường hợp người được nhà nước giao quản lý đất đăng ký nhiều thửa đất.</w:t>
            </w:r>
          </w:p>
        </w:tc>
        <w:tc>
          <w:tcPr>
            <w:tcW w:w="5621" w:type="dxa"/>
          </w:tcPr>
          <w:p w14:paraId="41C9688C" w14:textId="77777777" w:rsidR="00EC780B" w:rsidRDefault="00EC780B" w:rsidP="00AC7159">
            <w:pPr>
              <w:spacing w:after="0" w:line="240" w:lineRule="auto"/>
              <w:jc w:val="center"/>
              <w:rPr>
                <w:i/>
                <w:iCs/>
              </w:rPr>
            </w:pPr>
            <w:r>
              <w:rPr>
                <w:i/>
                <w:iCs/>
              </w:rPr>
              <w:t>…</w:t>
            </w:r>
            <w:r>
              <w:rPr>
                <w:iCs/>
              </w:rPr>
              <w:t>...</w:t>
            </w:r>
            <w:r>
              <w:rPr>
                <w:i/>
                <w:iCs/>
              </w:rPr>
              <w:t>…</w:t>
            </w:r>
            <w:r>
              <w:rPr>
                <w:iCs/>
              </w:rPr>
              <w:t>...</w:t>
            </w:r>
            <w:r>
              <w:rPr>
                <w:i/>
                <w:iCs/>
              </w:rPr>
              <w:t>, ngày …</w:t>
            </w:r>
            <w:r>
              <w:rPr>
                <w:iCs/>
              </w:rPr>
              <w:t>...</w:t>
            </w:r>
            <w:r>
              <w:rPr>
                <w:i/>
                <w:iCs/>
              </w:rPr>
              <w:t xml:space="preserve">  tháng …</w:t>
            </w:r>
            <w:r>
              <w:rPr>
                <w:iCs/>
              </w:rPr>
              <w:t>...</w:t>
            </w:r>
            <w:r>
              <w:rPr>
                <w:i/>
                <w:iCs/>
              </w:rPr>
              <w:t xml:space="preserve">  năm …</w:t>
            </w:r>
            <w:r>
              <w:rPr>
                <w:iCs/>
              </w:rPr>
              <w:t>...</w:t>
            </w:r>
          </w:p>
          <w:p w14:paraId="66BC89BD" w14:textId="77777777" w:rsidR="00EC780B" w:rsidRDefault="00EC780B" w:rsidP="00AC7159">
            <w:pPr>
              <w:spacing w:after="0" w:line="240" w:lineRule="auto"/>
              <w:jc w:val="center"/>
              <w:rPr>
                <w:sz w:val="26"/>
                <w:szCs w:val="26"/>
              </w:rPr>
            </w:pPr>
            <w:r>
              <w:rPr>
                <w:b/>
                <w:bCs/>
                <w:sz w:val="26"/>
                <w:szCs w:val="26"/>
              </w:rPr>
              <w:t>Người viết đơn</w:t>
            </w:r>
          </w:p>
          <w:p w14:paraId="69FD116B" w14:textId="77777777" w:rsidR="00EC780B" w:rsidRDefault="00EC780B" w:rsidP="00AC7159">
            <w:pPr>
              <w:spacing w:after="0" w:line="240" w:lineRule="auto"/>
              <w:jc w:val="center"/>
              <w:rPr>
                <w:i/>
                <w:iCs/>
                <w:sz w:val="22"/>
                <w:lang w:val="nl-NL"/>
              </w:rPr>
            </w:pPr>
            <w:r>
              <w:rPr>
                <w:i/>
                <w:iCs/>
                <w:sz w:val="22"/>
                <w:lang w:val="nl-NL"/>
              </w:rPr>
              <w:t>(Ký và ghi rõ họ tên, đóng dấu - nếu có)</w:t>
            </w:r>
          </w:p>
          <w:p w14:paraId="2C921615" w14:textId="77777777" w:rsidR="00EC780B" w:rsidRDefault="00EC780B" w:rsidP="00AC7159">
            <w:pPr>
              <w:widowControl w:val="0"/>
              <w:spacing w:after="0" w:line="240" w:lineRule="auto"/>
              <w:jc w:val="center"/>
              <w:rPr>
                <w:i/>
                <w:lang w:val="nl-NL"/>
              </w:rPr>
            </w:pPr>
          </w:p>
        </w:tc>
      </w:tr>
    </w:tbl>
    <w:p w14:paraId="0E47697B" w14:textId="77777777" w:rsidR="00C33341" w:rsidRDefault="00C33341">
      <w:pPr>
        <w:spacing w:after="0" w:line="240" w:lineRule="auto"/>
        <w:rPr>
          <w:b/>
          <w:color w:val="000000"/>
          <w:szCs w:val="28"/>
          <w:highlight w:val="yellow"/>
        </w:rPr>
      </w:pPr>
      <w:r>
        <w:rPr>
          <w:b/>
          <w:color w:val="000000"/>
          <w:szCs w:val="28"/>
          <w:highlight w:val="yellow"/>
        </w:rPr>
        <w:br w:type="page"/>
      </w:r>
    </w:p>
    <w:p w14:paraId="64A65B8A" w14:textId="77777777" w:rsidR="0003295F" w:rsidRPr="00D41F4B" w:rsidRDefault="0003295F" w:rsidP="00AC7159">
      <w:pPr>
        <w:spacing w:after="80" w:line="240" w:lineRule="auto"/>
        <w:ind w:firstLine="720"/>
        <w:rPr>
          <w:b/>
          <w:szCs w:val="28"/>
        </w:rPr>
      </w:pPr>
      <w:r w:rsidRPr="00D41F4B">
        <w:rPr>
          <w:b/>
          <w:szCs w:val="28"/>
        </w:rPr>
        <w:lastRenderedPageBreak/>
        <w:t xml:space="preserve">11. </w:t>
      </w:r>
      <w:r w:rsidR="007D6C70" w:rsidRPr="00D41F4B">
        <w:rPr>
          <w:b/>
          <w:color w:val="000000"/>
          <w:szCs w:val="28"/>
        </w:rPr>
        <w:t>Tên Quy trình (Tên TTHC):</w:t>
      </w:r>
      <w:r w:rsidR="0050650E" w:rsidRPr="00D41F4B">
        <w:rPr>
          <w:b/>
          <w:color w:val="000000"/>
          <w:szCs w:val="28"/>
        </w:rPr>
        <w:t xml:space="preserve"> </w:t>
      </w:r>
      <w:r w:rsidRPr="00D41F4B">
        <w:rPr>
          <w:b/>
          <w:szCs w:val="28"/>
        </w:rPr>
        <w:t>Đính chính Giấy chứng nhận đã cấp</w:t>
      </w:r>
    </w:p>
    <w:p w14:paraId="5D129E63" w14:textId="77777777" w:rsidR="0050650E" w:rsidRPr="00C27192" w:rsidRDefault="0050650E" w:rsidP="00AC7159">
      <w:pPr>
        <w:spacing w:after="80" w:line="240" w:lineRule="auto"/>
        <w:ind w:firstLine="720"/>
        <w:rPr>
          <w:b/>
          <w:sz w:val="26"/>
          <w:szCs w:val="26"/>
        </w:rPr>
      </w:pP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3562"/>
        <w:gridCol w:w="2114"/>
        <w:gridCol w:w="437"/>
        <w:gridCol w:w="2126"/>
        <w:gridCol w:w="720"/>
        <w:gridCol w:w="1170"/>
        <w:gridCol w:w="990"/>
      </w:tblGrid>
      <w:tr w:rsidR="0003295F" w:rsidRPr="00A611B9" w14:paraId="5B130883" w14:textId="77777777" w:rsidTr="00572F54">
        <w:tc>
          <w:tcPr>
            <w:tcW w:w="781" w:type="dxa"/>
            <w:vAlign w:val="center"/>
          </w:tcPr>
          <w:p w14:paraId="2E533354" w14:textId="77777777" w:rsidR="0003295F" w:rsidRPr="00DC0A3C" w:rsidRDefault="0003295F" w:rsidP="00572F54">
            <w:pPr>
              <w:spacing w:after="80" w:line="240" w:lineRule="auto"/>
              <w:jc w:val="center"/>
              <w:rPr>
                <w:b/>
                <w:sz w:val="26"/>
                <w:szCs w:val="26"/>
              </w:rPr>
            </w:pPr>
            <w:r w:rsidRPr="00DC0A3C">
              <w:rPr>
                <w:b/>
                <w:sz w:val="26"/>
                <w:szCs w:val="26"/>
              </w:rPr>
              <w:t>1</w:t>
            </w:r>
          </w:p>
        </w:tc>
        <w:tc>
          <w:tcPr>
            <w:tcW w:w="8104" w:type="dxa"/>
            <w:gridSpan w:val="3"/>
            <w:tcBorders>
              <w:top w:val="single" w:sz="4" w:space="0" w:color="auto"/>
              <w:right w:val="single" w:sz="4" w:space="0" w:color="auto"/>
            </w:tcBorders>
            <w:vAlign w:val="center"/>
          </w:tcPr>
          <w:p w14:paraId="48E4DE8E" w14:textId="77777777" w:rsidR="0003295F" w:rsidRPr="00A611B9" w:rsidRDefault="0003295F" w:rsidP="00AC7159">
            <w:pPr>
              <w:tabs>
                <w:tab w:val="left" w:pos="3705"/>
              </w:tabs>
              <w:spacing w:after="80" w:line="240" w:lineRule="auto"/>
              <w:jc w:val="center"/>
              <w:rPr>
                <w:b/>
                <w:sz w:val="26"/>
                <w:szCs w:val="26"/>
              </w:rPr>
            </w:pPr>
            <w:r w:rsidRPr="00A611B9">
              <w:rPr>
                <w:b/>
                <w:sz w:val="26"/>
                <w:szCs w:val="26"/>
              </w:rPr>
              <w:t>KÝ HIỆU QUY TRÌNH</w:t>
            </w:r>
          </w:p>
        </w:tc>
        <w:tc>
          <w:tcPr>
            <w:tcW w:w="5443" w:type="dxa"/>
            <w:gridSpan w:val="5"/>
            <w:tcBorders>
              <w:top w:val="single" w:sz="4" w:space="0" w:color="auto"/>
            </w:tcBorders>
            <w:vAlign w:val="center"/>
          </w:tcPr>
          <w:p w14:paraId="0F3ABA8A" w14:textId="77777777" w:rsidR="0003295F" w:rsidRPr="00A611B9" w:rsidRDefault="0003295F" w:rsidP="00AC7159">
            <w:pPr>
              <w:spacing w:after="80" w:line="240" w:lineRule="auto"/>
              <w:jc w:val="center"/>
              <w:rPr>
                <w:b/>
                <w:sz w:val="26"/>
                <w:szCs w:val="26"/>
              </w:rPr>
            </w:pPr>
            <w:r w:rsidRPr="00A611B9">
              <w:rPr>
                <w:b/>
                <w:sz w:val="26"/>
                <w:szCs w:val="26"/>
              </w:rPr>
              <w:t>QT.ĐĐ.11</w:t>
            </w:r>
          </w:p>
        </w:tc>
      </w:tr>
      <w:tr w:rsidR="0003295F" w:rsidRPr="00A611B9" w14:paraId="1D9D4639" w14:textId="77777777" w:rsidTr="00572F54">
        <w:tc>
          <w:tcPr>
            <w:tcW w:w="781" w:type="dxa"/>
            <w:vAlign w:val="center"/>
          </w:tcPr>
          <w:p w14:paraId="043A7544" w14:textId="77777777" w:rsidR="0003295F" w:rsidRPr="00DC0A3C" w:rsidRDefault="0003295F" w:rsidP="00572F54">
            <w:pPr>
              <w:spacing w:after="80" w:line="240" w:lineRule="auto"/>
              <w:jc w:val="center"/>
              <w:rPr>
                <w:b/>
                <w:sz w:val="26"/>
                <w:szCs w:val="26"/>
              </w:rPr>
            </w:pPr>
            <w:r w:rsidRPr="00DC0A3C">
              <w:rPr>
                <w:b/>
                <w:sz w:val="26"/>
                <w:szCs w:val="26"/>
              </w:rPr>
              <w:t>2</w:t>
            </w:r>
          </w:p>
        </w:tc>
        <w:tc>
          <w:tcPr>
            <w:tcW w:w="13547" w:type="dxa"/>
            <w:gridSpan w:val="8"/>
          </w:tcPr>
          <w:p w14:paraId="51B165DA" w14:textId="77777777" w:rsidR="0003295F" w:rsidRPr="00A611B9" w:rsidRDefault="0003295F" w:rsidP="00AC7159">
            <w:pPr>
              <w:spacing w:after="80" w:line="240" w:lineRule="auto"/>
              <w:jc w:val="both"/>
              <w:rPr>
                <w:b/>
                <w:sz w:val="26"/>
                <w:szCs w:val="26"/>
              </w:rPr>
            </w:pPr>
            <w:r w:rsidRPr="00A611B9">
              <w:rPr>
                <w:b/>
                <w:sz w:val="26"/>
                <w:szCs w:val="26"/>
              </w:rPr>
              <w:t>NỘI DUNG QUY TRÌNH</w:t>
            </w:r>
          </w:p>
        </w:tc>
      </w:tr>
      <w:tr w:rsidR="0003295F" w:rsidRPr="00A611B9" w14:paraId="7A44FD92" w14:textId="77777777" w:rsidTr="00572F54">
        <w:tc>
          <w:tcPr>
            <w:tcW w:w="781" w:type="dxa"/>
            <w:vAlign w:val="center"/>
          </w:tcPr>
          <w:p w14:paraId="359BAD02" w14:textId="77777777" w:rsidR="0003295F" w:rsidRPr="00DC0A3C" w:rsidRDefault="0003295F" w:rsidP="00572F54">
            <w:pPr>
              <w:spacing w:after="80" w:line="240" w:lineRule="auto"/>
              <w:jc w:val="center"/>
              <w:rPr>
                <w:b/>
                <w:sz w:val="26"/>
                <w:szCs w:val="26"/>
              </w:rPr>
            </w:pPr>
            <w:r w:rsidRPr="00DC0A3C">
              <w:rPr>
                <w:b/>
                <w:sz w:val="26"/>
                <w:szCs w:val="26"/>
              </w:rPr>
              <w:t>2.1</w:t>
            </w:r>
          </w:p>
        </w:tc>
        <w:tc>
          <w:tcPr>
            <w:tcW w:w="13547" w:type="dxa"/>
            <w:gridSpan w:val="8"/>
          </w:tcPr>
          <w:p w14:paraId="3048F753" w14:textId="77777777" w:rsidR="0003295F" w:rsidRPr="00DC0A3C" w:rsidRDefault="0003295F" w:rsidP="00AC7159">
            <w:pPr>
              <w:spacing w:after="80" w:line="240" w:lineRule="auto"/>
              <w:jc w:val="both"/>
              <w:rPr>
                <w:b/>
                <w:i/>
                <w:sz w:val="26"/>
                <w:szCs w:val="26"/>
              </w:rPr>
            </w:pPr>
            <w:r w:rsidRPr="00A611B9">
              <w:rPr>
                <w:b/>
                <w:sz w:val="26"/>
                <w:szCs w:val="26"/>
              </w:rPr>
              <w:t>Điều kiện thực hiện TTHC:</w:t>
            </w:r>
            <w:r w:rsidRPr="00E3517D">
              <w:rPr>
                <w:sz w:val="26"/>
                <w:szCs w:val="26"/>
                <w:lang w:val="vi-VN"/>
              </w:rPr>
              <w:t xml:space="preserve"> Không</w:t>
            </w:r>
          </w:p>
        </w:tc>
      </w:tr>
      <w:tr w:rsidR="0003295F" w:rsidRPr="00A611B9" w14:paraId="6446A05B" w14:textId="77777777" w:rsidTr="00572F54">
        <w:trPr>
          <w:trHeight w:val="417"/>
        </w:trPr>
        <w:tc>
          <w:tcPr>
            <w:tcW w:w="781" w:type="dxa"/>
            <w:vAlign w:val="center"/>
          </w:tcPr>
          <w:p w14:paraId="43C0C2C0" w14:textId="77777777" w:rsidR="0003295F" w:rsidRPr="00DC0A3C" w:rsidRDefault="0003295F" w:rsidP="00572F54">
            <w:pPr>
              <w:spacing w:after="80" w:line="240" w:lineRule="auto"/>
              <w:jc w:val="center"/>
              <w:rPr>
                <w:b/>
                <w:sz w:val="26"/>
                <w:szCs w:val="26"/>
              </w:rPr>
            </w:pPr>
            <w:r w:rsidRPr="00DC0A3C">
              <w:rPr>
                <w:b/>
                <w:sz w:val="26"/>
                <w:szCs w:val="26"/>
              </w:rPr>
              <w:t>2.2</w:t>
            </w:r>
          </w:p>
        </w:tc>
        <w:tc>
          <w:tcPr>
            <w:tcW w:w="13547" w:type="dxa"/>
            <w:gridSpan w:val="8"/>
          </w:tcPr>
          <w:p w14:paraId="54FC0B34" w14:textId="77777777" w:rsidR="0003295F" w:rsidRPr="00A611B9" w:rsidRDefault="0003295F" w:rsidP="00AC7159">
            <w:pPr>
              <w:spacing w:after="80" w:line="240" w:lineRule="auto"/>
              <w:jc w:val="both"/>
              <w:rPr>
                <w:b/>
                <w:sz w:val="26"/>
                <w:szCs w:val="26"/>
              </w:rPr>
            </w:pPr>
            <w:r w:rsidRPr="00A611B9">
              <w:rPr>
                <w:b/>
                <w:sz w:val="26"/>
                <w:szCs w:val="26"/>
              </w:rPr>
              <w:t>Cách thức thực hiện TTHC:</w:t>
            </w:r>
          </w:p>
        </w:tc>
      </w:tr>
      <w:tr w:rsidR="0003295F" w:rsidRPr="00A611B9" w14:paraId="1E2F6D21" w14:textId="77777777" w:rsidTr="00572F54">
        <w:trPr>
          <w:trHeight w:val="357"/>
        </w:trPr>
        <w:tc>
          <w:tcPr>
            <w:tcW w:w="781" w:type="dxa"/>
            <w:vAlign w:val="center"/>
          </w:tcPr>
          <w:p w14:paraId="0482B46E" w14:textId="77777777" w:rsidR="0003295F" w:rsidRPr="00DC0A3C" w:rsidRDefault="0003295F" w:rsidP="00572F54">
            <w:pPr>
              <w:spacing w:after="80" w:line="240" w:lineRule="auto"/>
              <w:jc w:val="center"/>
              <w:rPr>
                <w:b/>
                <w:sz w:val="26"/>
                <w:szCs w:val="26"/>
              </w:rPr>
            </w:pPr>
          </w:p>
        </w:tc>
        <w:tc>
          <w:tcPr>
            <w:tcW w:w="13547" w:type="dxa"/>
            <w:gridSpan w:val="8"/>
          </w:tcPr>
          <w:p w14:paraId="25508C9F" w14:textId="77777777" w:rsidR="0003295F" w:rsidRPr="00A611B9" w:rsidRDefault="0003295F" w:rsidP="00AC7159">
            <w:pPr>
              <w:spacing w:after="80" w:line="240" w:lineRule="auto"/>
              <w:jc w:val="both"/>
              <w:rPr>
                <w:sz w:val="26"/>
                <w:szCs w:val="26"/>
              </w:rPr>
            </w:pPr>
            <w:r w:rsidRPr="00A611B9">
              <w:rPr>
                <w:sz w:val="26"/>
                <w:szCs w:val="26"/>
              </w:rPr>
              <w:t>N</w:t>
            </w:r>
            <w:r w:rsidRPr="00A611B9">
              <w:rPr>
                <w:sz w:val="26"/>
                <w:szCs w:val="26"/>
                <w:lang w:val="vi-VN"/>
              </w:rPr>
              <w:t xml:space="preserve">ộp hồ sơ tại </w:t>
            </w:r>
            <w:r w:rsidR="008C526C" w:rsidRPr="00A611B9">
              <w:rPr>
                <w:sz w:val="26"/>
                <w:szCs w:val="26"/>
                <w:lang w:val="vi-VN"/>
              </w:rPr>
              <w:t>Trung tâm Hành chính công cấp huyện hoặc Bộ phận tiếp nhận và trả kết quả của UBND cấp xã</w:t>
            </w:r>
            <w:r w:rsidRPr="00A611B9">
              <w:rPr>
                <w:spacing w:val="-2"/>
                <w:sz w:val="26"/>
                <w:szCs w:val="26"/>
                <w:lang w:val="vi-VN"/>
              </w:rPr>
              <w:t xml:space="preserve"> nếu có nhu cầu</w:t>
            </w:r>
          </w:p>
        </w:tc>
      </w:tr>
      <w:tr w:rsidR="0003295F" w:rsidRPr="00A611B9" w14:paraId="614C2020" w14:textId="77777777" w:rsidTr="00572F54">
        <w:tc>
          <w:tcPr>
            <w:tcW w:w="781" w:type="dxa"/>
            <w:vAlign w:val="center"/>
          </w:tcPr>
          <w:p w14:paraId="1C7A5BC3" w14:textId="77777777" w:rsidR="0003295F" w:rsidRPr="00DC0A3C" w:rsidRDefault="0003295F" w:rsidP="00572F54">
            <w:pPr>
              <w:spacing w:after="80" w:line="240" w:lineRule="auto"/>
              <w:jc w:val="center"/>
              <w:rPr>
                <w:b/>
                <w:sz w:val="26"/>
                <w:szCs w:val="26"/>
              </w:rPr>
            </w:pPr>
            <w:r w:rsidRPr="00DC0A3C">
              <w:rPr>
                <w:b/>
                <w:sz w:val="26"/>
                <w:szCs w:val="26"/>
              </w:rPr>
              <w:t>2.3</w:t>
            </w:r>
          </w:p>
        </w:tc>
        <w:tc>
          <w:tcPr>
            <w:tcW w:w="11387" w:type="dxa"/>
            <w:gridSpan w:val="6"/>
            <w:tcBorders>
              <w:right w:val="single" w:sz="4" w:space="0" w:color="auto"/>
            </w:tcBorders>
            <w:vAlign w:val="center"/>
          </w:tcPr>
          <w:p w14:paraId="1D1F1A57" w14:textId="77777777" w:rsidR="0003295F" w:rsidRPr="00A611B9" w:rsidRDefault="0003295F" w:rsidP="00AC7159">
            <w:pPr>
              <w:spacing w:after="80" w:line="240" w:lineRule="auto"/>
              <w:rPr>
                <w:b/>
                <w:sz w:val="26"/>
                <w:szCs w:val="26"/>
              </w:rPr>
            </w:pPr>
            <w:r w:rsidRPr="00A611B9">
              <w:rPr>
                <w:b/>
                <w:sz w:val="26"/>
                <w:szCs w:val="26"/>
              </w:rPr>
              <w:t>Thành phần hồ sơ, bao gồm:</w:t>
            </w:r>
          </w:p>
        </w:tc>
        <w:tc>
          <w:tcPr>
            <w:tcW w:w="1170" w:type="dxa"/>
            <w:tcBorders>
              <w:left w:val="single" w:sz="4" w:space="0" w:color="auto"/>
              <w:right w:val="single" w:sz="4" w:space="0" w:color="auto"/>
            </w:tcBorders>
            <w:vAlign w:val="center"/>
          </w:tcPr>
          <w:p w14:paraId="4D422E8E" w14:textId="77777777" w:rsidR="0003295F" w:rsidRPr="00A611B9" w:rsidRDefault="0003295F" w:rsidP="00AC7159">
            <w:pPr>
              <w:spacing w:after="80" w:line="240" w:lineRule="auto"/>
              <w:jc w:val="center"/>
              <w:rPr>
                <w:b/>
                <w:sz w:val="26"/>
                <w:szCs w:val="26"/>
              </w:rPr>
            </w:pPr>
            <w:r w:rsidRPr="00A611B9">
              <w:rPr>
                <w:b/>
                <w:sz w:val="26"/>
                <w:szCs w:val="26"/>
              </w:rPr>
              <w:t>Bản chính</w:t>
            </w:r>
          </w:p>
        </w:tc>
        <w:tc>
          <w:tcPr>
            <w:tcW w:w="990" w:type="dxa"/>
            <w:tcBorders>
              <w:left w:val="single" w:sz="4" w:space="0" w:color="auto"/>
            </w:tcBorders>
            <w:vAlign w:val="center"/>
          </w:tcPr>
          <w:p w14:paraId="7F00EB34" w14:textId="77777777" w:rsidR="0003295F" w:rsidRPr="00A611B9" w:rsidRDefault="0003295F" w:rsidP="00AC7159">
            <w:pPr>
              <w:spacing w:after="80" w:line="240" w:lineRule="auto"/>
              <w:rPr>
                <w:b/>
                <w:sz w:val="26"/>
                <w:szCs w:val="26"/>
              </w:rPr>
            </w:pPr>
            <w:r w:rsidRPr="00A611B9">
              <w:rPr>
                <w:b/>
                <w:sz w:val="26"/>
                <w:szCs w:val="26"/>
              </w:rPr>
              <w:t>Bản sao</w:t>
            </w:r>
          </w:p>
        </w:tc>
      </w:tr>
      <w:tr w:rsidR="0003295F" w:rsidRPr="00A611B9" w14:paraId="5AA97440" w14:textId="77777777" w:rsidTr="00572F54">
        <w:tc>
          <w:tcPr>
            <w:tcW w:w="781" w:type="dxa"/>
            <w:vAlign w:val="center"/>
          </w:tcPr>
          <w:p w14:paraId="40795DBE" w14:textId="77777777" w:rsidR="0003295F" w:rsidRPr="00DC0A3C" w:rsidRDefault="0003295F" w:rsidP="00572F54">
            <w:pPr>
              <w:spacing w:after="80" w:line="240" w:lineRule="auto"/>
              <w:jc w:val="center"/>
              <w:rPr>
                <w:b/>
                <w:sz w:val="26"/>
                <w:szCs w:val="26"/>
              </w:rPr>
            </w:pPr>
          </w:p>
        </w:tc>
        <w:tc>
          <w:tcPr>
            <w:tcW w:w="11387" w:type="dxa"/>
            <w:gridSpan w:val="6"/>
            <w:tcBorders>
              <w:right w:val="single" w:sz="4" w:space="0" w:color="auto"/>
            </w:tcBorders>
          </w:tcPr>
          <w:p w14:paraId="0B0E0E01" w14:textId="77777777" w:rsidR="0003295F" w:rsidRPr="00E3517D" w:rsidRDefault="007D6C70" w:rsidP="00AC7159">
            <w:pPr>
              <w:widowControl w:val="0"/>
              <w:spacing w:after="80" w:line="240" w:lineRule="auto"/>
              <w:jc w:val="both"/>
              <w:rPr>
                <w:bCs/>
                <w:sz w:val="26"/>
                <w:szCs w:val="26"/>
                <w:lang w:val="vi-VN"/>
              </w:rPr>
            </w:pPr>
            <w:r w:rsidRPr="00E3517D">
              <w:rPr>
                <w:bCs/>
                <w:sz w:val="26"/>
                <w:szCs w:val="26"/>
                <w:lang w:val="vi-VN"/>
              </w:rPr>
              <w:t xml:space="preserve">- Bản gốc Giấy chứng nhận đã cấp. </w:t>
            </w:r>
          </w:p>
          <w:p w14:paraId="353BF6E2" w14:textId="1F017AF9" w:rsidR="0003295F" w:rsidRPr="00DB2344" w:rsidRDefault="007D6C70" w:rsidP="00AC7159">
            <w:pPr>
              <w:widowControl w:val="0"/>
              <w:spacing w:after="80" w:line="240" w:lineRule="auto"/>
              <w:jc w:val="both"/>
              <w:rPr>
                <w:bCs/>
                <w:sz w:val="26"/>
                <w:szCs w:val="26"/>
              </w:rPr>
            </w:pPr>
            <w:r w:rsidRPr="00E3517D">
              <w:rPr>
                <w:bCs/>
                <w:sz w:val="26"/>
                <w:szCs w:val="26"/>
                <w:lang w:val="vi-VN"/>
              </w:rPr>
              <w:t xml:space="preserve">- </w:t>
            </w:r>
            <w:r w:rsidRPr="00A611B9">
              <w:rPr>
                <w:sz w:val="26"/>
                <w:szCs w:val="26"/>
                <w:lang w:val="vi-VN" w:eastAsia="zh-CN"/>
              </w:rPr>
              <w:t xml:space="preserve">Đơn </w:t>
            </w:r>
            <w:r w:rsidRPr="00A611B9">
              <w:rPr>
                <w:sz w:val="26"/>
                <w:szCs w:val="26"/>
                <w:lang w:eastAsia="zh-CN"/>
              </w:rPr>
              <w:t xml:space="preserve">đề nghị cấp lại, cấp đổi </w:t>
            </w:r>
            <w:r w:rsidRPr="00A611B9">
              <w:rPr>
                <w:sz w:val="26"/>
                <w:szCs w:val="26"/>
                <w:lang w:val="vi-VN" w:eastAsia="zh-CN"/>
              </w:rPr>
              <w:t>Giấy chứng nhận quyền sử dụng đất, quyền sở hữu nhà ở và tài sản khác gắn liền với đấ</w:t>
            </w:r>
            <w:r w:rsidR="00DB2344">
              <w:rPr>
                <w:sz w:val="26"/>
                <w:szCs w:val="26"/>
                <w:lang w:val="vi-VN" w:eastAsia="zh-CN"/>
              </w:rPr>
              <w:t>t hoặc Đơn đăng ký biến động đất</w:t>
            </w:r>
            <w:r w:rsidR="00DB2344">
              <w:rPr>
                <w:sz w:val="26"/>
                <w:szCs w:val="26"/>
                <w:lang w:eastAsia="zh-CN"/>
              </w:rPr>
              <w:t xml:space="preserve"> đai</w:t>
            </w:r>
            <w:r w:rsidR="00DB2344">
              <w:rPr>
                <w:sz w:val="26"/>
                <w:szCs w:val="26"/>
                <w:lang w:val="vi-VN" w:eastAsia="zh-CN"/>
              </w:rPr>
              <w:t>, tài sản gắn</w:t>
            </w:r>
            <w:r w:rsidR="00DB2344">
              <w:rPr>
                <w:sz w:val="26"/>
                <w:szCs w:val="26"/>
                <w:lang w:eastAsia="zh-CN"/>
              </w:rPr>
              <w:t xml:space="preserve"> liền với đất.</w:t>
            </w:r>
          </w:p>
        </w:tc>
        <w:tc>
          <w:tcPr>
            <w:tcW w:w="1170" w:type="dxa"/>
            <w:tcBorders>
              <w:left w:val="single" w:sz="4" w:space="0" w:color="auto"/>
              <w:right w:val="single" w:sz="4" w:space="0" w:color="auto"/>
            </w:tcBorders>
          </w:tcPr>
          <w:p w14:paraId="587B109F" w14:textId="77777777" w:rsidR="0003295F" w:rsidRPr="00A611B9" w:rsidRDefault="007D6C70" w:rsidP="00AC7159">
            <w:pPr>
              <w:tabs>
                <w:tab w:val="left" w:pos="268"/>
                <w:tab w:val="center" w:pos="477"/>
              </w:tabs>
              <w:spacing w:after="80" w:line="240" w:lineRule="auto"/>
              <w:jc w:val="center"/>
              <w:rPr>
                <w:sz w:val="26"/>
                <w:szCs w:val="26"/>
              </w:rPr>
            </w:pPr>
            <w:r w:rsidRPr="00DC0A3C">
              <w:rPr>
                <w:sz w:val="26"/>
                <w:szCs w:val="26"/>
              </w:rPr>
              <w:t>x</w:t>
            </w:r>
          </w:p>
          <w:p w14:paraId="2BF355DC" w14:textId="77777777" w:rsidR="0003295F" w:rsidRPr="00A611B9" w:rsidRDefault="007D6C70" w:rsidP="00AC7159">
            <w:pPr>
              <w:tabs>
                <w:tab w:val="left" w:pos="268"/>
                <w:tab w:val="center" w:pos="477"/>
              </w:tabs>
              <w:spacing w:after="80" w:line="240" w:lineRule="auto"/>
              <w:jc w:val="center"/>
              <w:rPr>
                <w:sz w:val="26"/>
                <w:szCs w:val="26"/>
              </w:rPr>
            </w:pPr>
            <w:r w:rsidRPr="00A611B9">
              <w:rPr>
                <w:sz w:val="26"/>
                <w:szCs w:val="26"/>
              </w:rPr>
              <w:t>x</w:t>
            </w:r>
          </w:p>
        </w:tc>
        <w:tc>
          <w:tcPr>
            <w:tcW w:w="990" w:type="dxa"/>
            <w:tcBorders>
              <w:left w:val="single" w:sz="4" w:space="0" w:color="auto"/>
            </w:tcBorders>
          </w:tcPr>
          <w:p w14:paraId="3131B2E9" w14:textId="77777777" w:rsidR="0003295F" w:rsidRPr="00A611B9" w:rsidRDefault="0003295F" w:rsidP="00AC7159">
            <w:pPr>
              <w:spacing w:after="80" w:line="240" w:lineRule="auto"/>
              <w:jc w:val="center"/>
              <w:rPr>
                <w:sz w:val="26"/>
                <w:szCs w:val="26"/>
              </w:rPr>
            </w:pPr>
          </w:p>
        </w:tc>
      </w:tr>
      <w:tr w:rsidR="0003295F" w:rsidRPr="00A611B9" w14:paraId="57F563A2" w14:textId="77777777" w:rsidTr="00572F54">
        <w:trPr>
          <w:trHeight w:val="363"/>
        </w:trPr>
        <w:tc>
          <w:tcPr>
            <w:tcW w:w="781" w:type="dxa"/>
            <w:vAlign w:val="center"/>
          </w:tcPr>
          <w:p w14:paraId="31DDB2C3" w14:textId="77777777" w:rsidR="0003295F" w:rsidRPr="00DC0A3C" w:rsidRDefault="0003295F" w:rsidP="00572F54">
            <w:pPr>
              <w:spacing w:after="80" w:line="240" w:lineRule="auto"/>
              <w:jc w:val="center"/>
              <w:rPr>
                <w:b/>
                <w:sz w:val="26"/>
                <w:szCs w:val="26"/>
              </w:rPr>
            </w:pPr>
            <w:r w:rsidRPr="00DC0A3C">
              <w:rPr>
                <w:b/>
                <w:sz w:val="26"/>
                <w:szCs w:val="26"/>
              </w:rPr>
              <w:t>2.4</w:t>
            </w:r>
          </w:p>
        </w:tc>
        <w:tc>
          <w:tcPr>
            <w:tcW w:w="13547" w:type="dxa"/>
            <w:gridSpan w:val="8"/>
          </w:tcPr>
          <w:p w14:paraId="211FB1D1" w14:textId="77777777" w:rsidR="0003295F" w:rsidRPr="00A611B9" w:rsidRDefault="0003295F" w:rsidP="00AC7159">
            <w:pPr>
              <w:spacing w:after="80" w:line="240" w:lineRule="auto"/>
              <w:jc w:val="both"/>
              <w:rPr>
                <w:b/>
                <w:sz w:val="26"/>
                <w:szCs w:val="26"/>
              </w:rPr>
            </w:pPr>
            <w:r w:rsidRPr="00A611B9">
              <w:rPr>
                <w:b/>
                <w:sz w:val="26"/>
                <w:szCs w:val="26"/>
              </w:rPr>
              <w:t xml:space="preserve">Số lượng hồ sơ </w:t>
            </w:r>
            <w:r w:rsidRPr="00A611B9">
              <w:rPr>
                <w:sz w:val="26"/>
                <w:szCs w:val="26"/>
              </w:rPr>
              <w:t>(Số lượng hồ sơ cần nộp)</w:t>
            </w:r>
            <w:r w:rsidRPr="00A611B9">
              <w:rPr>
                <w:b/>
                <w:sz w:val="26"/>
                <w:szCs w:val="26"/>
              </w:rPr>
              <w:t>: 01</w:t>
            </w:r>
            <w:r w:rsidRPr="00A611B9">
              <w:rPr>
                <w:sz w:val="26"/>
                <w:szCs w:val="26"/>
              </w:rPr>
              <w:t>(bộ)</w:t>
            </w:r>
          </w:p>
        </w:tc>
      </w:tr>
      <w:tr w:rsidR="0003295F" w:rsidRPr="00A611B9" w14:paraId="6FE41727" w14:textId="77777777" w:rsidTr="00572F54">
        <w:tc>
          <w:tcPr>
            <w:tcW w:w="781" w:type="dxa"/>
            <w:vAlign w:val="center"/>
          </w:tcPr>
          <w:p w14:paraId="7BFC2D57" w14:textId="77777777" w:rsidR="0003295F" w:rsidRPr="00DC0A3C" w:rsidRDefault="0003295F" w:rsidP="00572F54">
            <w:pPr>
              <w:spacing w:after="80" w:line="240" w:lineRule="auto"/>
              <w:jc w:val="center"/>
              <w:rPr>
                <w:b/>
                <w:sz w:val="26"/>
                <w:szCs w:val="26"/>
              </w:rPr>
            </w:pPr>
            <w:r w:rsidRPr="00DC0A3C">
              <w:rPr>
                <w:b/>
                <w:sz w:val="26"/>
                <w:szCs w:val="26"/>
              </w:rPr>
              <w:t>2.5</w:t>
            </w:r>
          </w:p>
        </w:tc>
        <w:tc>
          <w:tcPr>
            <w:tcW w:w="13547" w:type="dxa"/>
            <w:gridSpan w:val="8"/>
          </w:tcPr>
          <w:p w14:paraId="14646D9A" w14:textId="77777777" w:rsidR="0003295F" w:rsidRPr="00A611B9" w:rsidRDefault="0003295F" w:rsidP="00AC7159">
            <w:pPr>
              <w:spacing w:after="80" w:line="240" w:lineRule="auto"/>
              <w:jc w:val="both"/>
              <w:rPr>
                <w:b/>
                <w:sz w:val="26"/>
                <w:szCs w:val="26"/>
              </w:rPr>
            </w:pPr>
            <w:r w:rsidRPr="00A611B9">
              <w:rPr>
                <w:b/>
                <w:sz w:val="26"/>
                <w:szCs w:val="26"/>
              </w:rPr>
              <w:t>Thời hạn giải quyết:</w:t>
            </w:r>
          </w:p>
          <w:p w14:paraId="6BCD5E52" w14:textId="77777777" w:rsidR="0003295F" w:rsidRPr="00E3517D" w:rsidRDefault="0003295F" w:rsidP="00AC7159">
            <w:pPr>
              <w:spacing w:after="80" w:line="240" w:lineRule="auto"/>
              <w:jc w:val="both"/>
              <w:rPr>
                <w:i/>
                <w:sz w:val="26"/>
                <w:szCs w:val="26"/>
              </w:rPr>
            </w:pPr>
            <w:r w:rsidRPr="00E3517D">
              <w:rPr>
                <w:i/>
                <w:sz w:val="26"/>
                <w:szCs w:val="26"/>
              </w:rPr>
              <w:t>1) Trường hợp đính chính trên GCN đã cấp:</w:t>
            </w:r>
          </w:p>
          <w:p w14:paraId="40A86487" w14:textId="77777777" w:rsidR="0003295F" w:rsidRPr="00E3517D" w:rsidRDefault="0003295F" w:rsidP="00AC7159">
            <w:pPr>
              <w:spacing w:after="80" w:line="240" w:lineRule="auto"/>
              <w:jc w:val="both"/>
              <w:rPr>
                <w:sz w:val="26"/>
                <w:szCs w:val="26"/>
              </w:rPr>
            </w:pPr>
            <w:r w:rsidRPr="00E3517D">
              <w:rPr>
                <w:sz w:val="26"/>
                <w:szCs w:val="26"/>
              </w:rPr>
              <w:t>*</w:t>
            </w:r>
            <w:r w:rsidR="00324041" w:rsidRPr="00E3517D">
              <w:rPr>
                <w:sz w:val="26"/>
                <w:szCs w:val="26"/>
              </w:rPr>
              <w:t xml:space="preserve"> </w:t>
            </w:r>
            <w:r w:rsidRPr="00E3517D">
              <w:rPr>
                <w:sz w:val="26"/>
                <w:szCs w:val="26"/>
              </w:rPr>
              <w:t xml:space="preserve">Trường hợp đính chính mà Giấy chứng nhận thuộc thẩm quyền UBND huyện </w:t>
            </w:r>
            <w:r w:rsidR="009E1998" w:rsidRPr="00E3517D">
              <w:rPr>
                <w:sz w:val="26"/>
                <w:szCs w:val="26"/>
              </w:rPr>
              <w:t xml:space="preserve"> ký</w:t>
            </w:r>
            <w:r w:rsidRPr="00E3517D">
              <w:rPr>
                <w:sz w:val="26"/>
                <w:szCs w:val="26"/>
              </w:rPr>
              <w:t xml:space="preserve"> duyệt:  </w:t>
            </w:r>
          </w:p>
          <w:p w14:paraId="172568E3" w14:textId="77777777" w:rsidR="0003295F" w:rsidRPr="00E3517D" w:rsidRDefault="0003295F" w:rsidP="00AC7159">
            <w:pPr>
              <w:spacing w:after="80" w:line="240" w:lineRule="auto"/>
              <w:jc w:val="both"/>
              <w:rPr>
                <w:sz w:val="26"/>
                <w:szCs w:val="26"/>
              </w:rPr>
            </w:pPr>
            <w:r w:rsidRPr="00E3517D">
              <w:rPr>
                <w:sz w:val="26"/>
                <w:szCs w:val="26"/>
              </w:rPr>
              <w:t xml:space="preserve"> + Không quá </w:t>
            </w:r>
            <w:r w:rsidRPr="00E3517D">
              <w:rPr>
                <w:sz w:val="26"/>
                <w:szCs w:val="26"/>
                <w:lang w:val="vi-VN"/>
              </w:rPr>
              <w:t xml:space="preserve">10 ngày </w:t>
            </w:r>
            <w:r w:rsidR="0050650E" w:rsidRPr="00E3517D">
              <w:rPr>
                <w:sz w:val="26"/>
                <w:szCs w:val="26"/>
              </w:rPr>
              <w:t xml:space="preserve">làm việc </w:t>
            </w:r>
            <w:r w:rsidRPr="00E3517D">
              <w:rPr>
                <w:sz w:val="26"/>
                <w:szCs w:val="26"/>
                <w:lang w:val="vi-VN"/>
              </w:rPr>
              <w:t>kể từ ngày nhận được hồ sơ hợp lệ.</w:t>
            </w:r>
            <w:r w:rsidR="003F3F10" w:rsidRPr="00E3517D">
              <w:rPr>
                <w:sz w:val="26"/>
                <w:szCs w:val="26"/>
              </w:rPr>
              <w:t xml:space="preserve"> </w:t>
            </w:r>
            <w:r w:rsidRPr="00E3517D">
              <w:rPr>
                <w:sz w:val="26"/>
                <w:szCs w:val="26"/>
              </w:rPr>
              <w:t xml:space="preserve">Trong đó: </w:t>
            </w:r>
          </w:p>
          <w:p w14:paraId="113577C7" w14:textId="06CCBFEF" w:rsidR="0003295F" w:rsidRPr="00E3517D" w:rsidRDefault="0003295F" w:rsidP="00AC7159">
            <w:pPr>
              <w:spacing w:after="80" w:line="240" w:lineRule="auto"/>
              <w:jc w:val="both"/>
              <w:rPr>
                <w:bCs/>
                <w:sz w:val="26"/>
                <w:szCs w:val="26"/>
              </w:rPr>
            </w:pPr>
            <w:r w:rsidRPr="00E3517D">
              <w:rPr>
                <w:bCs/>
                <w:sz w:val="26"/>
                <w:szCs w:val="26"/>
              </w:rPr>
              <w:t>- Tiếp nhận hồ sơ tại TTHCC cấp huyện hoặc bộ phận TN&amp;TKQ tại UBND cấp xã: 0,5 ngày</w:t>
            </w:r>
            <w:r w:rsidR="00A611B9">
              <w:rPr>
                <w:bCs/>
                <w:sz w:val="26"/>
                <w:szCs w:val="26"/>
              </w:rPr>
              <w:t>;</w:t>
            </w:r>
          </w:p>
          <w:p w14:paraId="4B40C052" w14:textId="77777777" w:rsidR="0003295F" w:rsidRPr="00E3517D" w:rsidRDefault="0003295F" w:rsidP="00AC7159">
            <w:pPr>
              <w:spacing w:after="80" w:line="240" w:lineRule="auto"/>
              <w:jc w:val="both"/>
              <w:rPr>
                <w:sz w:val="26"/>
                <w:szCs w:val="26"/>
                <w:lang w:val="nl-NL"/>
              </w:rPr>
            </w:pPr>
            <w:r w:rsidRPr="00E3517D">
              <w:rPr>
                <w:bCs/>
                <w:sz w:val="26"/>
                <w:szCs w:val="26"/>
              </w:rPr>
              <w:t xml:space="preserve">- </w:t>
            </w:r>
            <w:r w:rsidR="009216D4" w:rsidRPr="00E3517D">
              <w:rPr>
                <w:sz w:val="26"/>
                <w:szCs w:val="26"/>
                <w:lang w:val="nl-NL"/>
              </w:rPr>
              <w:t>Chi nhánh VPĐK đất đai</w:t>
            </w:r>
            <w:r w:rsidRPr="00E3517D">
              <w:rPr>
                <w:sz w:val="26"/>
                <w:szCs w:val="26"/>
                <w:lang w:val="nl-NL"/>
              </w:rPr>
              <w:t xml:space="preserve">: 4 ngày (phòng chuyên môn 3 ngày, lãnh đạo </w:t>
            </w:r>
            <w:r w:rsidR="00DE3D6C" w:rsidRPr="00E3517D">
              <w:rPr>
                <w:sz w:val="26"/>
                <w:szCs w:val="26"/>
                <w:lang w:val="nl-NL"/>
              </w:rPr>
              <w:t>Văn phòng</w:t>
            </w:r>
            <w:r w:rsidRPr="00E3517D">
              <w:rPr>
                <w:sz w:val="26"/>
                <w:szCs w:val="26"/>
                <w:lang w:val="nl-NL"/>
              </w:rPr>
              <w:t xml:space="preserve"> 1 ngày); </w:t>
            </w:r>
          </w:p>
          <w:p w14:paraId="0E1ED804" w14:textId="6D41FBC2" w:rsidR="0003295F" w:rsidRPr="00E3517D" w:rsidRDefault="0003295F" w:rsidP="00AC7159">
            <w:pPr>
              <w:spacing w:after="80" w:line="240" w:lineRule="auto"/>
              <w:jc w:val="both"/>
              <w:rPr>
                <w:sz w:val="26"/>
                <w:szCs w:val="26"/>
                <w:lang w:val="nl-NL"/>
              </w:rPr>
            </w:pPr>
            <w:r w:rsidRPr="00E3517D">
              <w:rPr>
                <w:sz w:val="26"/>
                <w:szCs w:val="26"/>
                <w:lang w:val="nl-NL"/>
              </w:rPr>
              <w:t>- Phòng TN&amp;MT cấp huyện: 4</w:t>
            </w:r>
            <w:r w:rsidR="00A31357">
              <w:rPr>
                <w:sz w:val="26"/>
                <w:szCs w:val="26"/>
                <w:lang w:val="nl-NL"/>
              </w:rPr>
              <w:t xml:space="preserve"> </w:t>
            </w:r>
            <w:r w:rsidRPr="00E3517D">
              <w:rPr>
                <w:sz w:val="26"/>
                <w:szCs w:val="26"/>
                <w:lang w:val="nl-NL"/>
              </w:rPr>
              <w:t xml:space="preserve">ngày (phòng chuyên môn 3 ngày, lãnh đạo </w:t>
            </w:r>
            <w:r w:rsidR="00DE3D6C" w:rsidRPr="00E3517D">
              <w:rPr>
                <w:sz w:val="26"/>
                <w:szCs w:val="26"/>
                <w:lang w:val="nl-NL"/>
              </w:rPr>
              <w:t>Văn phòng</w:t>
            </w:r>
            <w:r w:rsidRPr="00E3517D">
              <w:rPr>
                <w:sz w:val="26"/>
                <w:szCs w:val="26"/>
                <w:lang w:val="nl-NL"/>
              </w:rPr>
              <w:t xml:space="preserve"> 1 ngày)</w:t>
            </w:r>
            <w:r w:rsidR="00A611B9">
              <w:rPr>
                <w:sz w:val="26"/>
                <w:szCs w:val="26"/>
                <w:lang w:val="nl-NL"/>
              </w:rPr>
              <w:t>;</w:t>
            </w:r>
          </w:p>
          <w:p w14:paraId="5051DD34" w14:textId="31B8F3C4" w:rsidR="0003295F" w:rsidRPr="00E3517D" w:rsidRDefault="0003295F" w:rsidP="00AC7159">
            <w:pPr>
              <w:spacing w:after="80" w:line="240" w:lineRule="auto"/>
              <w:jc w:val="both"/>
              <w:rPr>
                <w:sz w:val="26"/>
                <w:szCs w:val="26"/>
                <w:lang w:val="nl-NL"/>
              </w:rPr>
            </w:pPr>
            <w:r w:rsidRPr="00E3517D">
              <w:rPr>
                <w:sz w:val="26"/>
                <w:szCs w:val="26"/>
                <w:lang w:val="nl-NL"/>
              </w:rPr>
              <w:lastRenderedPageBreak/>
              <w:t>- Lãnh đạo UBND huyện: 1 ngày</w:t>
            </w:r>
            <w:r w:rsidR="00A611B9">
              <w:rPr>
                <w:sz w:val="26"/>
                <w:szCs w:val="26"/>
                <w:lang w:val="nl-NL"/>
              </w:rPr>
              <w:t>;</w:t>
            </w:r>
            <w:r w:rsidRPr="00E3517D">
              <w:rPr>
                <w:sz w:val="26"/>
                <w:szCs w:val="26"/>
                <w:lang w:val="nl-NL"/>
              </w:rPr>
              <w:t xml:space="preserve"> </w:t>
            </w:r>
          </w:p>
          <w:p w14:paraId="6FA0063B" w14:textId="1F6C655F" w:rsidR="0003295F" w:rsidRPr="00E3517D" w:rsidRDefault="0003295F" w:rsidP="00AC7159">
            <w:pPr>
              <w:spacing w:after="80" w:line="240" w:lineRule="auto"/>
              <w:jc w:val="both"/>
              <w:rPr>
                <w:bCs/>
                <w:sz w:val="26"/>
                <w:szCs w:val="26"/>
              </w:rPr>
            </w:pPr>
            <w:r w:rsidRPr="00E3517D">
              <w:rPr>
                <w:bCs/>
                <w:sz w:val="26"/>
                <w:szCs w:val="26"/>
              </w:rPr>
              <w:t>- Chuyển kết quả về TTHCC cấp huyện hoặc bộ phận TN&amp;TKQ UBND cấp xã: 0,5 ngày</w:t>
            </w:r>
            <w:r w:rsidR="00A611B9">
              <w:rPr>
                <w:bCs/>
                <w:sz w:val="26"/>
                <w:szCs w:val="26"/>
              </w:rPr>
              <w:t>.</w:t>
            </w:r>
          </w:p>
          <w:p w14:paraId="691BE650" w14:textId="77777777" w:rsidR="0003295F" w:rsidRPr="00E3517D" w:rsidRDefault="0003295F" w:rsidP="00AC7159">
            <w:pPr>
              <w:spacing w:after="80" w:line="240" w:lineRule="auto"/>
              <w:jc w:val="both"/>
              <w:rPr>
                <w:sz w:val="26"/>
                <w:szCs w:val="26"/>
              </w:rPr>
            </w:pPr>
            <w:r w:rsidRPr="00E3517D">
              <w:rPr>
                <w:bCs/>
                <w:sz w:val="26"/>
                <w:szCs w:val="26"/>
              </w:rPr>
              <w:t xml:space="preserve">+ </w:t>
            </w:r>
            <w:r w:rsidR="00652000" w:rsidRPr="00E3517D">
              <w:rPr>
                <w:sz w:val="26"/>
                <w:szCs w:val="26"/>
                <w:lang w:val="vi-VN"/>
              </w:rPr>
              <w:t>Đối với các xã miền núi, vùng sâu,</w:t>
            </w:r>
            <w:r w:rsidRPr="00E3517D">
              <w:rPr>
                <w:sz w:val="26"/>
                <w:szCs w:val="26"/>
                <w:lang w:val="vi-VN"/>
              </w:rPr>
              <w:t xml:space="preserve"> vùng xa, vùng có điều kiện kinh tế - xã hội khó khăn, vùng có điều kiện kinh tế - xã hội đặc biệt khó khăn thì thời gian thực hiện </w:t>
            </w:r>
            <w:r w:rsidRPr="00E3517D">
              <w:rPr>
                <w:sz w:val="26"/>
                <w:szCs w:val="26"/>
              </w:rPr>
              <w:t>không quá 20 ngày làm việc kể từ khi nhận được hồ sơ hợp lệ. Trong đó:</w:t>
            </w:r>
          </w:p>
          <w:p w14:paraId="6E5F8604" w14:textId="1C79A5B6" w:rsidR="0003295F" w:rsidRPr="00E3517D" w:rsidRDefault="0003295F" w:rsidP="00AC7159">
            <w:pPr>
              <w:spacing w:after="80" w:line="240" w:lineRule="auto"/>
              <w:jc w:val="both"/>
              <w:rPr>
                <w:bCs/>
                <w:sz w:val="26"/>
                <w:szCs w:val="26"/>
              </w:rPr>
            </w:pPr>
            <w:r w:rsidRPr="00E3517D">
              <w:rPr>
                <w:bCs/>
                <w:sz w:val="26"/>
                <w:szCs w:val="26"/>
              </w:rPr>
              <w:t>- Tiếp nhận hồ sơ tại TTHCC cấp huyện hoặc bộ phận TN&amp;TKQ tại UBND cấp xã: 2 ngày</w:t>
            </w:r>
            <w:r w:rsidR="00A611B9">
              <w:rPr>
                <w:bCs/>
                <w:sz w:val="26"/>
                <w:szCs w:val="26"/>
              </w:rPr>
              <w:t>;</w:t>
            </w:r>
          </w:p>
          <w:p w14:paraId="61A54A6D" w14:textId="77777777" w:rsidR="0003295F" w:rsidRPr="00E3517D" w:rsidRDefault="0003295F" w:rsidP="00AC7159">
            <w:pPr>
              <w:spacing w:after="80" w:line="240" w:lineRule="auto"/>
              <w:jc w:val="both"/>
              <w:rPr>
                <w:sz w:val="26"/>
                <w:szCs w:val="26"/>
                <w:lang w:val="nl-NL"/>
              </w:rPr>
            </w:pPr>
            <w:r w:rsidRPr="00E3517D">
              <w:rPr>
                <w:bCs/>
                <w:sz w:val="26"/>
                <w:szCs w:val="26"/>
              </w:rPr>
              <w:t xml:space="preserve">- </w:t>
            </w:r>
            <w:r w:rsidR="009216D4" w:rsidRPr="00E3517D">
              <w:rPr>
                <w:sz w:val="26"/>
                <w:szCs w:val="26"/>
                <w:lang w:val="nl-NL"/>
              </w:rPr>
              <w:t>Chi nhánh VPĐK đất đai</w:t>
            </w:r>
            <w:r w:rsidRPr="00E3517D">
              <w:rPr>
                <w:sz w:val="26"/>
                <w:szCs w:val="26"/>
                <w:lang w:val="nl-NL"/>
              </w:rPr>
              <w:t xml:space="preserve">:  8 ngày (phòng chuyên môn 6 ngày, lãnh đạo </w:t>
            </w:r>
            <w:r w:rsidR="00DE3D6C" w:rsidRPr="00E3517D">
              <w:rPr>
                <w:sz w:val="26"/>
                <w:szCs w:val="26"/>
                <w:lang w:val="nl-NL"/>
              </w:rPr>
              <w:t>Văn phòng</w:t>
            </w:r>
            <w:r w:rsidRPr="00E3517D">
              <w:rPr>
                <w:sz w:val="26"/>
                <w:szCs w:val="26"/>
                <w:lang w:val="nl-NL"/>
              </w:rPr>
              <w:t xml:space="preserve"> 2 ngày); </w:t>
            </w:r>
          </w:p>
          <w:p w14:paraId="1D2524EC" w14:textId="01D6F370" w:rsidR="0003295F" w:rsidRPr="00E3517D" w:rsidRDefault="0003295F" w:rsidP="00AC7159">
            <w:pPr>
              <w:spacing w:after="80" w:line="240" w:lineRule="auto"/>
              <w:jc w:val="both"/>
              <w:rPr>
                <w:sz w:val="26"/>
                <w:szCs w:val="26"/>
                <w:lang w:val="nl-NL"/>
              </w:rPr>
            </w:pPr>
            <w:r w:rsidRPr="00E3517D">
              <w:rPr>
                <w:sz w:val="26"/>
                <w:szCs w:val="26"/>
                <w:lang w:val="nl-NL"/>
              </w:rPr>
              <w:t xml:space="preserve">- Phòng TN&amp;MT cấp huyện: 6 ngày (phòng chuyên môn 4 ngày, lãnh đạo </w:t>
            </w:r>
            <w:r w:rsidR="00DE3D6C" w:rsidRPr="00E3517D">
              <w:rPr>
                <w:sz w:val="26"/>
                <w:szCs w:val="26"/>
                <w:lang w:val="nl-NL"/>
              </w:rPr>
              <w:t>Văn phòng</w:t>
            </w:r>
            <w:r w:rsidRPr="00E3517D">
              <w:rPr>
                <w:sz w:val="26"/>
                <w:szCs w:val="26"/>
                <w:lang w:val="nl-NL"/>
              </w:rPr>
              <w:t xml:space="preserve"> 2 ngày)</w:t>
            </w:r>
            <w:r w:rsidR="00A611B9">
              <w:rPr>
                <w:sz w:val="26"/>
                <w:szCs w:val="26"/>
                <w:lang w:val="nl-NL"/>
              </w:rPr>
              <w:t>;</w:t>
            </w:r>
          </w:p>
          <w:p w14:paraId="350625BC" w14:textId="2E45CBA2" w:rsidR="0003295F" w:rsidRPr="00E3517D" w:rsidRDefault="0003295F" w:rsidP="00AC7159">
            <w:pPr>
              <w:spacing w:after="80" w:line="240" w:lineRule="auto"/>
              <w:jc w:val="both"/>
              <w:rPr>
                <w:sz w:val="26"/>
                <w:szCs w:val="26"/>
                <w:lang w:val="nl-NL"/>
              </w:rPr>
            </w:pPr>
            <w:r w:rsidRPr="00E3517D">
              <w:rPr>
                <w:sz w:val="26"/>
                <w:szCs w:val="26"/>
                <w:lang w:val="nl-NL"/>
              </w:rPr>
              <w:t>- Lãnh đạo UBND huyện: 2 ngày</w:t>
            </w:r>
            <w:r w:rsidR="00A611B9">
              <w:rPr>
                <w:sz w:val="26"/>
                <w:szCs w:val="26"/>
                <w:lang w:val="nl-NL"/>
              </w:rPr>
              <w:t>;</w:t>
            </w:r>
            <w:r w:rsidRPr="00E3517D">
              <w:rPr>
                <w:sz w:val="26"/>
                <w:szCs w:val="26"/>
                <w:lang w:val="nl-NL"/>
              </w:rPr>
              <w:t xml:space="preserve"> </w:t>
            </w:r>
          </w:p>
          <w:p w14:paraId="47E27962" w14:textId="46A1C551" w:rsidR="0003295F" w:rsidRPr="00E3517D" w:rsidRDefault="0003295F" w:rsidP="00AC7159">
            <w:pPr>
              <w:spacing w:after="80" w:line="240" w:lineRule="auto"/>
              <w:jc w:val="both"/>
              <w:rPr>
                <w:bCs/>
                <w:sz w:val="26"/>
                <w:szCs w:val="26"/>
              </w:rPr>
            </w:pPr>
            <w:r w:rsidRPr="00E3517D">
              <w:rPr>
                <w:bCs/>
                <w:sz w:val="26"/>
                <w:szCs w:val="26"/>
              </w:rPr>
              <w:t>- Chuyển kết quả về TTHCC cấp huyện hoặc bộ phận TN&amp;TKQ UBND cấp xã: 2 ngày</w:t>
            </w:r>
            <w:r w:rsidR="00A611B9">
              <w:rPr>
                <w:bCs/>
                <w:sz w:val="26"/>
                <w:szCs w:val="26"/>
              </w:rPr>
              <w:t>.</w:t>
            </w:r>
          </w:p>
          <w:p w14:paraId="56578782" w14:textId="77777777" w:rsidR="0003295F" w:rsidRPr="00E3517D" w:rsidRDefault="0003295F" w:rsidP="00AC7159">
            <w:pPr>
              <w:spacing w:after="80" w:line="240" w:lineRule="auto"/>
              <w:jc w:val="both"/>
              <w:rPr>
                <w:sz w:val="26"/>
                <w:szCs w:val="26"/>
              </w:rPr>
            </w:pPr>
            <w:r w:rsidRPr="00E3517D">
              <w:rPr>
                <w:bCs/>
                <w:sz w:val="26"/>
                <w:szCs w:val="26"/>
              </w:rPr>
              <w:t>*</w:t>
            </w:r>
            <w:r w:rsidR="00324041" w:rsidRPr="00E3517D">
              <w:rPr>
                <w:bCs/>
                <w:sz w:val="26"/>
                <w:szCs w:val="26"/>
              </w:rPr>
              <w:t xml:space="preserve"> </w:t>
            </w:r>
            <w:r w:rsidRPr="00E3517D">
              <w:rPr>
                <w:sz w:val="26"/>
                <w:szCs w:val="26"/>
              </w:rPr>
              <w:t xml:space="preserve">Trường hợp đính chính mà Giấy chứng nhận thuộc thẩm quyền Sở TN&amp;MT </w:t>
            </w:r>
            <w:r w:rsidR="009E1998" w:rsidRPr="00E3517D">
              <w:rPr>
                <w:sz w:val="26"/>
                <w:szCs w:val="26"/>
              </w:rPr>
              <w:t xml:space="preserve"> ký</w:t>
            </w:r>
            <w:r w:rsidRPr="00E3517D">
              <w:rPr>
                <w:sz w:val="26"/>
                <w:szCs w:val="26"/>
              </w:rPr>
              <w:t xml:space="preserve"> duyệt:  </w:t>
            </w:r>
          </w:p>
          <w:p w14:paraId="76F65712" w14:textId="77777777" w:rsidR="0003295F" w:rsidRPr="00E3517D" w:rsidRDefault="0003295F" w:rsidP="00AC7159">
            <w:pPr>
              <w:spacing w:after="80" w:line="240" w:lineRule="auto"/>
              <w:rPr>
                <w:sz w:val="26"/>
                <w:szCs w:val="26"/>
              </w:rPr>
            </w:pPr>
            <w:r w:rsidRPr="00E3517D">
              <w:rPr>
                <w:sz w:val="26"/>
                <w:szCs w:val="26"/>
              </w:rPr>
              <w:t xml:space="preserve">+ Không quá </w:t>
            </w:r>
            <w:r w:rsidRPr="00E3517D">
              <w:rPr>
                <w:sz w:val="26"/>
                <w:szCs w:val="26"/>
                <w:lang w:val="vi-VN"/>
              </w:rPr>
              <w:t>10 ngày</w:t>
            </w:r>
            <w:r w:rsidR="00B51F10" w:rsidRPr="00E3517D">
              <w:rPr>
                <w:sz w:val="26"/>
                <w:szCs w:val="26"/>
              </w:rPr>
              <w:t xml:space="preserve"> làm việc</w:t>
            </w:r>
            <w:r w:rsidRPr="00E3517D">
              <w:rPr>
                <w:sz w:val="26"/>
                <w:szCs w:val="26"/>
                <w:lang w:val="vi-VN"/>
              </w:rPr>
              <w:t xml:space="preserve"> kể từ ngày nhận được hồ sơ hợp lệ.</w:t>
            </w:r>
            <w:r w:rsidR="00B51F10" w:rsidRPr="00E3517D">
              <w:rPr>
                <w:sz w:val="26"/>
                <w:szCs w:val="26"/>
              </w:rPr>
              <w:t xml:space="preserve"> </w:t>
            </w:r>
            <w:r w:rsidRPr="00E3517D">
              <w:rPr>
                <w:sz w:val="26"/>
                <w:szCs w:val="26"/>
              </w:rPr>
              <w:t xml:space="preserve">Trong đó: </w:t>
            </w:r>
          </w:p>
          <w:p w14:paraId="63774D5D" w14:textId="0E7E971F" w:rsidR="0003295F" w:rsidRPr="00E3517D" w:rsidRDefault="0003295F" w:rsidP="00AC7159">
            <w:pPr>
              <w:spacing w:after="80" w:line="240" w:lineRule="auto"/>
              <w:rPr>
                <w:bCs/>
                <w:sz w:val="26"/>
                <w:szCs w:val="26"/>
              </w:rPr>
            </w:pPr>
            <w:r w:rsidRPr="00E3517D">
              <w:rPr>
                <w:bCs/>
                <w:sz w:val="26"/>
                <w:szCs w:val="26"/>
              </w:rPr>
              <w:t>- Tiếp nhận hồ sơ tại TTHCC cấp huyện hoặc bộ phận TN&amp;TKQ tại UBND cấp xã: 0,5 ngày</w:t>
            </w:r>
            <w:r w:rsidR="001B09C2">
              <w:rPr>
                <w:bCs/>
                <w:sz w:val="26"/>
                <w:szCs w:val="26"/>
              </w:rPr>
              <w:t>;</w:t>
            </w:r>
          </w:p>
          <w:p w14:paraId="72DFE47D" w14:textId="77777777" w:rsidR="0003295F" w:rsidRPr="00E3517D" w:rsidRDefault="0003295F" w:rsidP="00AC7159">
            <w:pPr>
              <w:spacing w:after="80" w:line="240" w:lineRule="auto"/>
              <w:rPr>
                <w:sz w:val="26"/>
                <w:szCs w:val="26"/>
                <w:lang w:val="nl-NL"/>
              </w:rPr>
            </w:pPr>
            <w:r w:rsidRPr="00E3517D">
              <w:rPr>
                <w:bCs/>
                <w:sz w:val="26"/>
                <w:szCs w:val="26"/>
              </w:rPr>
              <w:t xml:space="preserve">- </w:t>
            </w:r>
            <w:r w:rsidR="009216D4" w:rsidRPr="00E3517D">
              <w:rPr>
                <w:sz w:val="26"/>
                <w:szCs w:val="26"/>
                <w:lang w:val="nl-NL"/>
              </w:rPr>
              <w:t>Chi nhánh VPĐK đất đai</w:t>
            </w:r>
            <w:r w:rsidRPr="00E3517D">
              <w:rPr>
                <w:sz w:val="26"/>
                <w:szCs w:val="26"/>
                <w:lang w:val="nl-NL"/>
              </w:rPr>
              <w:t xml:space="preserve">: 4 ngày (phòng chuyên môn 3 ngày, lãnh đạo </w:t>
            </w:r>
            <w:r w:rsidR="00DE3D6C" w:rsidRPr="00E3517D">
              <w:rPr>
                <w:sz w:val="26"/>
                <w:szCs w:val="26"/>
                <w:lang w:val="nl-NL"/>
              </w:rPr>
              <w:t>Văn phòng</w:t>
            </w:r>
            <w:r w:rsidRPr="00E3517D">
              <w:rPr>
                <w:sz w:val="26"/>
                <w:szCs w:val="26"/>
                <w:lang w:val="nl-NL"/>
              </w:rPr>
              <w:t xml:space="preserve"> 1 ngày); </w:t>
            </w:r>
          </w:p>
          <w:p w14:paraId="124D8B58" w14:textId="29783191" w:rsidR="0003295F" w:rsidRPr="00E3517D" w:rsidRDefault="0003295F" w:rsidP="00AC7159">
            <w:pPr>
              <w:spacing w:after="80" w:line="240" w:lineRule="auto"/>
              <w:rPr>
                <w:sz w:val="26"/>
                <w:szCs w:val="26"/>
                <w:lang w:val="nl-NL"/>
              </w:rPr>
            </w:pPr>
            <w:r w:rsidRPr="00E3517D">
              <w:rPr>
                <w:sz w:val="26"/>
                <w:szCs w:val="26"/>
                <w:lang w:val="nl-NL"/>
              </w:rPr>
              <w:t xml:space="preserve">- </w:t>
            </w:r>
            <w:r w:rsidR="00DE3D6C" w:rsidRPr="00E3517D">
              <w:rPr>
                <w:sz w:val="26"/>
                <w:szCs w:val="26"/>
                <w:lang w:val="nl-NL"/>
              </w:rPr>
              <w:t>Văn phòng</w:t>
            </w:r>
            <w:r w:rsidRPr="00E3517D">
              <w:rPr>
                <w:sz w:val="26"/>
                <w:szCs w:val="26"/>
                <w:lang w:val="nl-NL"/>
              </w:rPr>
              <w:t xml:space="preserve"> đăng ký đất đai: </w:t>
            </w:r>
            <w:r w:rsidR="00745497" w:rsidRPr="00E3517D">
              <w:rPr>
                <w:sz w:val="26"/>
                <w:szCs w:val="26"/>
                <w:lang w:val="nl-NL"/>
              </w:rPr>
              <w:t>3</w:t>
            </w:r>
            <w:r w:rsidRPr="00E3517D">
              <w:rPr>
                <w:sz w:val="26"/>
                <w:szCs w:val="26"/>
                <w:lang w:val="nl-NL"/>
              </w:rPr>
              <w:t xml:space="preserve"> ngày </w:t>
            </w:r>
            <w:r w:rsidR="00745497" w:rsidRPr="00E3517D">
              <w:rPr>
                <w:sz w:val="26"/>
                <w:szCs w:val="26"/>
                <w:lang w:val="nl-NL"/>
              </w:rPr>
              <w:t xml:space="preserve">(phòng chuyên môn 2 ngày, lãnh đạo </w:t>
            </w:r>
            <w:r w:rsidR="00DE3D6C" w:rsidRPr="00E3517D">
              <w:rPr>
                <w:sz w:val="26"/>
                <w:szCs w:val="26"/>
                <w:lang w:val="nl-NL"/>
              </w:rPr>
              <w:t>Văn phòng</w:t>
            </w:r>
            <w:r w:rsidR="00745497" w:rsidRPr="00E3517D">
              <w:rPr>
                <w:sz w:val="26"/>
                <w:szCs w:val="26"/>
                <w:lang w:val="nl-NL"/>
              </w:rPr>
              <w:t xml:space="preserve"> 1 ngày)</w:t>
            </w:r>
            <w:r w:rsidR="001B09C2">
              <w:rPr>
                <w:sz w:val="26"/>
                <w:szCs w:val="26"/>
                <w:lang w:val="nl-NL"/>
              </w:rPr>
              <w:t>;</w:t>
            </w:r>
          </w:p>
          <w:p w14:paraId="43E7733A" w14:textId="03124F16" w:rsidR="0003295F" w:rsidRPr="00E3517D" w:rsidRDefault="0003295F" w:rsidP="00AC7159">
            <w:pPr>
              <w:spacing w:after="80" w:line="240" w:lineRule="auto"/>
              <w:rPr>
                <w:sz w:val="26"/>
                <w:szCs w:val="26"/>
                <w:lang w:val="nl-NL"/>
              </w:rPr>
            </w:pPr>
            <w:r w:rsidRPr="00E3517D">
              <w:rPr>
                <w:sz w:val="26"/>
                <w:szCs w:val="26"/>
                <w:lang w:val="nl-NL"/>
              </w:rPr>
              <w:t xml:space="preserve">- </w:t>
            </w:r>
            <w:r w:rsidR="00745497" w:rsidRPr="00E3517D">
              <w:rPr>
                <w:sz w:val="26"/>
                <w:szCs w:val="26"/>
                <w:lang w:val="nl-NL"/>
              </w:rPr>
              <w:t xml:space="preserve">Lãnh đạo </w:t>
            </w:r>
            <w:r w:rsidRPr="00E3517D">
              <w:rPr>
                <w:sz w:val="26"/>
                <w:szCs w:val="26"/>
                <w:lang w:val="nl-NL"/>
              </w:rPr>
              <w:t xml:space="preserve">Sở TN&amp;MT: </w:t>
            </w:r>
            <w:r w:rsidR="00745497" w:rsidRPr="00E3517D">
              <w:rPr>
                <w:sz w:val="26"/>
                <w:szCs w:val="26"/>
                <w:lang w:val="nl-NL"/>
              </w:rPr>
              <w:t>2</w:t>
            </w:r>
            <w:r w:rsidRPr="00E3517D">
              <w:rPr>
                <w:sz w:val="26"/>
                <w:szCs w:val="26"/>
                <w:lang w:val="nl-NL"/>
              </w:rPr>
              <w:t xml:space="preserve"> ngày</w:t>
            </w:r>
            <w:r w:rsidR="001B09C2">
              <w:rPr>
                <w:sz w:val="26"/>
                <w:szCs w:val="26"/>
                <w:lang w:val="nl-NL"/>
              </w:rPr>
              <w:t>;</w:t>
            </w:r>
            <w:r w:rsidRPr="00E3517D">
              <w:rPr>
                <w:sz w:val="26"/>
                <w:szCs w:val="26"/>
                <w:lang w:val="nl-NL"/>
              </w:rPr>
              <w:t xml:space="preserve"> </w:t>
            </w:r>
          </w:p>
          <w:p w14:paraId="213C641E" w14:textId="7070B670" w:rsidR="0003295F" w:rsidRPr="00E3517D" w:rsidRDefault="0003295F" w:rsidP="00AC7159">
            <w:pPr>
              <w:spacing w:after="80" w:line="240" w:lineRule="auto"/>
              <w:jc w:val="both"/>
              <w:rPr>
                <w:bCs/>
                <w:sz w:val="26"/>
                <w:szCs w:val="26"/>
              </w:rPr>
            </w:pPr>
            <w:r w:rsidRPr="00E3517D">
              <w:rPr>
                <w:bCs/>
                <w:sz w:val="26"/>
                <w:szCs w:val="26"/>
              </w:rPr>
              <w:t>- Chuyển kết quả về TTHCC cấp huyện hoặc bộ phận TN&amp;TKQ UBND cấp xã: 0,5 ngày</w:t>
            </w:r>
            <w:r w:rsidR="001B09C2">
              <w:rPr>
                <w:bCs/>
                <w:sz w:val="26"/>
                <w:szCs w:val="26"/>
              </w:rPr>
              <w:t>.</w:t>
            </w:r>
          </w:p>
          <w:p w14:paraId="24D9A9E4" w14:textId="77777777" w:rsidR="0003295F" w:rsidRPr="00E3517D" w:rsidRDefault="0003295F" w:rsidP="00AC7159">
            <w:pPr>
              <w:spacing w:after="80" w:line="240" w:lineRule="auto"/>
              <w:jc w:val="both"/>
              <w:rPr>
                <w:sz w:val="26"/>
                <w:szCs w:val="26"/>
              </w:rPr>
            </w:pPr>
            <w:r w:rsidRPr="00E3517D">
              <w:rPr>
                <w:bCs/>
                <w:sz w:val="26"/>
                <w:szCs w:val="26"/>
              </w:rPr>
              <w:t xml:space="preserve">+ </w:t>
            </w:r>
            <w:r w:rsidR="00652000" w:rsidRPr="00E3517D">
              <w:rPr>
                <w:sz w:val="26"/>
                <w:szCs w:val="26"/>
                <w:lang w:val="vi-VN"/>
              </w:rPr>
              <w:t>Đối với các xã miền núi, vùng sâu,</w:t>
            </w:r>
            <w:r w:rsidRPr="00E3517D">
              <w:rPr>
                <w:sz w:val="26"/>
                <w:szCs w:val="26"/>
                <w:lang w:val="vi-VN"/>
              </w:rPr>
              <w:t xml:space="preserve"> vùng xa, vùng có điều kiện kinh tế - xã hội khó khăn, vùng có điều kiện kinh tế - xã hội đặc biệt khó khăn thì thời gian thực hiện </w:t>
            </w:r>
            <w:r w:rsidRPr="00E3517D">
              <w:rPr>
                <w:sz w:val="26"/>
                <w:szCs w:val="26"/>
              </w:rPr>
              <w:t>không quá 20 ngày làm việc kể từ khi nhận được hồ sơ hợp lệ. Trong đó:</w:t>
            </w:r>
          </w:p>
          <w:p w14:paraId="4D57653F" w14:textId="2F13D06A" w:rsidR="0003295F" w:rsidRPr="00E3517D" w:rsidRDefault="0003295F" w:rsidP="00AC7159">
            <w:pPr>
              <w:spacing w:after="80" w:line="240" w:lineRule="auto"/>
              <w:rPr>
                <w:bCs/>
                <w:sz w:val="26"/>
                <w:szCs w:val="26"/>
              </w:rPr>
            </w:pPr>
            <w:r w:rsidRPr="00E3517D">
              <w:rPr>
                <w:bCs/>
                <w:sz w:val="26"/>
                <w:szCs w:val="26"/>
              </w:rPr>
              <w:t>- Tiếp nhận hồ sơ tại TTHCC cấp huyện hoặc bộ phận TN&amp;TKQ tại UBND cấp xã: 2  ngày</w:t>
            </w:r>
            <w:r w:rsidR="001B09C2">
              <w:rPr>
                <w:bCs/>
                <w:sz w:val="26"/>
                <w:szCs w:val="26"/>
              </w:rPr>
              <w:t>;</w:t>
            </w:r>
          </w:p>
          <w:p w14:paraId="2CD3FE6D" w14:textId="77777777" w:rsidR="0003295F" w:rsidRPr="00E3517D" w:rsidRDefault="0003295F" w:rsidP="00AC7159">
            <w:pPr>
              <w:spacing w:after="80" w:line="240" w:lineRule="auto"/>
              <w:rPr>
                <w:sz w:val="26"/>
                <w:szCs w:val="26"/>
                <w:lang w:val="nl-NL"/>
              </w:rPr>
            </w:pPr>
            <w:r w:rsidRPr="00E3517D">
              <w:rPr>
                <w:bCs/>
                <w:sz w:val="26"/>
                <w:szCs w:val="26"/>
              </w:rPr>
              <w:t xml:space="preserve">- </w:t>
            </w:r>
            <w:r w:rsidR="009216D4" w:rsidRPr="00E3517D">
              <w:rPr>
                <w:sz w:val="26"/>
                <w:szCs w:val="26"/>
                <w:lang w:val="nl-NL"/>
              </w:rPr>
              <w:t>Chi nhánh VPĐK đất đai</w:t>
            </w:r>
            <w:r w:rsidRPr="00E3517D">
              <w:rPr>
                <w:sz w:val="26"/>
                <w:szCs w:val="26"/>
                <w:lang w:val="nl-NL"/>
              </w:rPr>
              <w:t xml:space="preserve">: 9 ngày (phòng chuyên môn 6 ngày, lãnh đạo </w:t>
            </w:r>
            <w:r w:rsidR="00DE3D6C" w:rsidRPr="00E3517D">
              <w:rPr>
                <w:sz w:val="26"/>
                <w:szCs w:val="26"/>
                <w:lang w:val="nl-NL"/>
              </w:rPr>
              <w:t>Văn phòng</w:t>
            </w:r>
            <w:r w:rsidRPr="00E3517D">
              <w:rPr>
                <w:sz w:val="26"/>
                <w:szCs w:val="26"/>
                <w:lang w:val="nl-NL"/>
              </w:rPr>
              <w:t xml:space="preserve"> 3 ngày); </w:t>
            </w:r>
          </w:p>
          <w:p w14:paraId="5BD45B96" w14:textId="262F484D" w:rsidR="0003295F" w:rsidRPr="00E3517D" w:rsidRDefault="0003295F" w:rsidP="00AC7159">
            <w:pPr>
              <w:spacing w:after="80" w:line="240" w:lineRule="auto"/>
              <w:rPr>
                <w:sz w:val="26"/>
                <w:szCs w:val="26"/>
                <w:lang w:val="nl-NL"/>
              </w:rPr>
            </w:pPr>
            <w:r w:rsidRPr="00E3517D">
              <w:rPr>
                <w:sz w:val="26"/>
                <w:szCs w:val="26"/>
                <w:lang w:val="nl-NL"/>
              </w:rPr>
              <w:t xml:space="preserve">- </w:t>
            </w:r>
            <w:r w:rsidR="00DE3D6C" w:rsidRPr="00E3517D">
              <w:rPr>
                <w:sz w:val="26"/>
                <w:szCs w:val="26"/>
                <w:lang w:val="nl-NL"/>
              </w:rPr>
              <w:t>Văn phòng</w:t>
            </w:r>
            <w:r w:rsidRPr="00E3517D">
              <w:rPr>
                <w:sz w:val="26"/>
                <w:szCs w:val="26"/>
                <w:lang w:val="nl-NL"/>
              </w:rPr>
              <w:t xml:space="preserve"> đăng ký đất đai: </w:t>
            </w:r>
            <w:r w:rsidR="00745497" w:rsidRPr="00E3517D">
              <w:rPr>
                <w:sz w:val="26"/>
                <w:szCs w:val="26"/>
                <w:lang w:val="nl-NL"/>
              </w:rPr>
              <w:t>5</w:t>
            </w:r>
            <w:r w:rsidRPr="00E3517D">
              <w:rPr>
                <w:sz w:val="26"/>
                <w:szCs w:val="26"/>
                <w:lang w:val="nl-NL"/>
              </w:rPr>
              <w:t xml:space="preserve"> ngày </w:t>
            </w:r>
            <w:r w:rsidR="00745497" w:rsidRPr="00E3517D">
              <w:rPr>
                <w:sz w:val="26"/>
                <w:szCs w:val="26"/>
                <w:lang w:val="nl-NL"/>
              </w:rPr>
              <w:t xml:space="preserve">(phòng chuyên môn 3 ngày, lãnh đạo </w:t>
            </w:r>
            <w:r w:rsidR="00DE3D6C" w:rsidRPr="00E3517D">
              <w:rPr>
                <w:sz w:val="26"/>
                <w:szCs w:val="26"/>
                <w:lang w:val="nl-NL"/>
              </w:rPr>
              <w:t>Văn phòng</w:t>
            </w:r>
            <w:r w:rsidR="00745497" w:rsidRPr="00E3517D">
              <w:rPr>
                <w:sz w:val="26"/>
                <w:szCs w:val="26"/>
                <w:lang w:val="nl-NL"/>
              </w:rPr>
              <w:t xml:space="preserve"> 2 ngày)</w:t>
            </w:r>
            <w:r w:rsidR="001B09C2">
              <w:rPr>
                <w:sz w:val="26"/>
                <w:szCs w:val="26"/>
                <w:lang w:val="nl-NL"/>
              </w:rPr>
              <w:t>;</w:t>
            </w:r>
          </w:p>
          <w:p w14:paraId="7CCA67F9" w14:textId="7EF58AFC" w:rsidR="0003295F" w:rsidRPr="00E3517D" w:rsidRDefault="0003295F" w:rsidP="00AC7159">
            <w:pPr>
              <w:spacing w:after="80" w:line="240" w:lineRule="auto"/>
              <w:rPr>
                <w:sz w:val="26"/>
                <w:szCs w:val="26"/>
                <w:lang w:val="nl-NL"/>
              </w:rPr>
            </w:pPr>
            <w:r w:rsidRPr="00E3517D">
              <w:rPr>
                <w:sz w:val="26"/>
                <w:szCs w:val="26"/>
                <w:lang w:val="nl-NL"/>
              </w:rPr>
              <w:t xml:space="preserve">- </w:t>
            </w:r>
            <w:r w:rsidR="00745497" w:rsidRPr="00E3517D">
              <w:rPr>
                <w:sz w:val="26"/>
                <w:szCs w:val="26"/>
                <w:lang w:val="nl-NL"/>
              </w:rPr>
              <w:t xml:space="preserve">Lãnh đạo </w:t>
            </w:r>
            <w:r w:rsidRPr="00E3517D">
              <w:rPr>
                <w:sz w:val="26"/>
                <w:szCs w:val="26"/>
                <w:lang w:val="nl-NL"/>
              </w:rPr>
              <w:t xml:space="preserve">Sở TN&amp;MT:  </w:t>
            </w:r>
            <w:r w:rsidR="00745497" w:rsidRPr="00E3517D">
              <w:rPr>
                <w:sz w:val="26"/>
                <w:szCs w:val="26"/>
                <w:lang w:val="nl-NL"/>
              </w:rPr>
              <w:t>2</w:t>
            </w:r>
            <w:r w:rsidRPr="00E3517D">
              <w:rPr>
                <w:sz w:val="26"/>
                <w:szCs w:val="26"/>
                <w:lang w:val="nl-NL"/>
              </w:rPr>
              <w:t xml:space="preserve"> ngày</w:t>
            </w:r>
            <w:r w:rsidR="001B09C2">
              <w:rPr>
                <w:sz w:val="26"/>
                <w:szCs w:val="26"/>
                <w:lang w:val="nl-NL"/>
              </w:rPr>
              <w:t>;</w:t>
            </w:r>
            <w:r w:rsidRPr="00E3517D">
              <w:rPr>
                <w:sz w:val="26"/>
                <w:szCs w:val="26"/>
                <w:lang w:val="nl-NL"/>
              </w:rPr>
              <w:t xml:space="preserve"> </w:t>
            </w:r>
          </w:p>
          <w:p w14:paraId="7C03BD87" w14:textId="2CE1DDA9" w:rsidR="0003295F" w:rsidRPr="00E3517D" w:rsidRDefault="0003295F" w:rsidP="00AC7159">
            <w:pPr>
              <w:spacing w:after="80" w:line="240" w:lineRule="auto"/>
              <w:jc w:val="both"/>
              <w:rPr>
                <w:bCs/>
                <w:sz w:val="26"/>
                <w:szCs w:val="26"/>
              </w:rPr>
            </w:pPr>
            <w:r w:rsidRPr="00E3517D">
              <w:rPr>
                <w:bCs/>
                <w:sz w:val="26"/>
                <w:szCs w:val="26"/>
              </w:rPr>
              <w:t>- Chuyển kết quả về TTHCC cấp huyện hoặc bộ phận TN&amp;TKQ UBND cấp xã: 2  ngày</w:t>
            </w:r>
            <w:r w:rsidR="001B09C2">
              <w:rPr>
                <w:bCs/>
                <w:sz w:val="26"/>
                <w:szCs w:val="26"/>
              </w:rPr>
              <w:t>.</w:t>
            </w:r>
          </w:p>
          <w:p w14:paraId="368AF0D6" w14:textId="77777777" w:rsidR="0003295F" w:rsidRPr="00E3517D" w:rsidRDefault="0003295F" w:rsidP="00AC7159">
            <w:pPr>
              <w:spacing w:after="80" w:line="240" w:lineRule="auto"/>
              <w:jc w:val="both"/>
              <w:rPr>
                <w:i/>
                <w:sz w:val="26"/>
                <w:szCs w:val="26"/>
              </w:rPr>
            </w:pPr>
            <w:r w:rsidRPr="00E3517D">
              <w:rPr>
                <w:i/>
                <w:sz w:val="26"/>
                <w:szCs w:val="26"/>
              </w:rPr>
              <w:t xml:space="preserve">2) Trường hợp </w:t>
            </w:r>
            <w:r w:rsidRPr="00E3517D">
              <w:rPr>
                <w:i/>
                <w:sz w:val="26"/>
                <w:szCs w:val="26"/>
                <w:lang w:val="vi-VN"/>
              </w:rPr>
              <w:t>đính chính mà người được cấp Giấy chứng nhận có yêu cầu cấp đổi</w:t>
            </w:r>
            <w:r w:rsidRPr="00E3517D">
              <w:rPr>
                <w:i/>
                <w:sz w:val="26"/>
                <w:szCs w:val="26"/>
              </w:rPr>
              <w:t xml:space="preserve"> giấy chứng nhận:</w:t>
            </w:r>
          </w:p>
          <w:p w14:paraId="0B4600E9" w14:textId="77777777" w:rsidR="0003295F" w:rsidRPr="00E3517D" w:rsidRDefault="0003295F" w:rsidP="00AC7159">
            <w:pPr>
              <w:spacing w:after="80" w:line="240" w:lineRule="auto"/>
              <w:jc w:val="both"/>
              <w:rPr>
                <w:sz w:val="26"/>
                <w:szCs w:val="26"/>
              </w:rPr>
            </w:pPr>
            <w:r w:rsidRPr="00E3517D">
              <w:rPr>
                <w:sz w:val="26"/>
                <w:szCs w:val="26"/>
              </w:rPr>
              <w:t xml:space="preserve">* Trường hợp đính chính mà Giấy chứng nhận thuộc thẩm quyền UBND huyện </w:t>
            </w:r>
            <w:r w:rsidR="009E1998" w:rsidRPr="00E3517D">
              <w:rPr>
                <w:sz w:val="26"/>
                <w:szCs w:val="26"/>
              </w:rPr>
              <w:t xml:space="preserve"> ký</w:t>
            </w:r>
            <w:r w:rsidRPr="00E3517D">
              <w:rPr>
                <w:sz w:val="26"/>
                <w:szCs w:val="26"/>
              </w:rPr>
              <w:t xml:space="preserve"> duyệt:  </w:t>
            </w:r>
          </w:p>
          <w:p w14:paraId="179DA2D8" w14:textId="77777777" w:rsidR="0003295F" w:rsidRPr="00E3517D" w:rsidRDefault="0003295F" w:rsidP="00AC7159">
            <w:pPr>
              <w:spacing w:after="80" w:line="240" w:lineRule="auto"/>
              <w:jc w:val="both"/>
              <w:rPr>
                <w:sz w:val="26"/>
                <w:szCs w:val="26"/>
              </w:rPr>
            </w:pPr>
            <w:r w:rsidRPr="00E3517D">
              <w:rPr>
                <w:sz w:val="26"/>
                <w:szCs w:val="26"/>
              </w:rPr>
              <w:lastRenderedPageBreak/>
              <w:t xml:space="preserve">+ Không quá </w:t>
            </w:r>
            <w:r w:rsidRPr="00E3517D">
              <w:rPr>
                <w:sz w:val="26"/>
                <w:szCs w:val="26"/>
                <w:lang w:val="vi-VN"/>
              </w:rPr>
              <w:t>1</w:t>
            </w:r>
            <w:r w:rsidRPr="00E3517D">
              <w:rPr>
                <w:sz w:val="26"/>
                <w:szCs w:val="26"/>
              </w:rPr>
              <w:t>7</w:t>
            </w:r>
            <w:r w:rsidRPr="00E3517D">
              <w:rPr>
                <w:sz w:val="26"/>
                <w:szCs w:val="26"/>
                <w:lang w:val="vi-VN"/>
              </w:rPr>
              <w:t xml:space="preserve"> ngày </w:t>
            </w:r>
            <w:r w:rsidR="001A72D1" w:rsidRPr="00E3517D">
              <w:rPr>
                <w:sz w:val="26"/>
                <w:szCs w:val="26"/>
              </w:rPr>
              <w:t xml:space="preserve">làm việc </w:t>
            </w:r>
            <w:r w:rsidRPr="00E3517D">
              <w:rPr>
                <w:sz w:val="26"/>
                <w:szCs w:val="26"/>
                <w:lang w:val="vi-VN"/>
              </w:rPr>
              <w:t>kể từ ngày nhận được hồ sơ hợp lệ.</w:t>
            </w:r>
            <w:r w:rsidR="00122CB6" w:rsidRPr="00E3517D">
              <w:rPr>
                <w:sz w:val="26"/>
                <w:szCs w:val="26"/>
              </w:rPr>
              <w:t xml:space="preserve"> </w:t>
            </w:r>
            <w:r w:rsidRPr="00E3517D">
              <w:rPr>
                <w:sz w:val="26"/>
                <w:szCs w:val="26"/>
              </w:rPr>
              <w:t xml:space="preserve">Trong đó: </w:t>
            </w:r>
          </w:p>
          <w:p w14:paraId="157CF4CA" w14:textId="77777777" w:rsidR="0003295F" w:rsidRPr="00E3517D" w:rsidRDefault="0003295F" w:rsidP="00AC7159">
            <w:pPr>
              <w:spacing w:after="80" w:line="240" w:lineRule="auto"/>
              <w:jc w:val="both"/>
              <w:rPr>
                <w:bCs/>
                <w:sz w:val="26"/>
                <w:szCs w:val="26"/>
              </w:rPr>
            </w:pPr>
            <w:r w:rsidRPr="00E3517D">
              <w:rPr>
                <w:bCs/>
                <w:sz w:val="26"/>
                <w:szCs w:val="26"/>
              </w:rPr>
              <w:t>- Tiếp nhận hồ sơ tại TTHCC cấp huyện hoặc bộ phận TN&amp;TKQ tại UBND cấp xã: 0,5 ngày;</w:t>
            </w:r>
          </w:p>
          <w:p w14:paraId="75C7A553" w14:textId="77777777" w:rsidR="0003295F" w:rsidRPr="00E3517D" w:rsidRDefault="0003295F" w:rsidP="00AC7159">
            <w:pPr>
              <w:spacing w:after="80" w:line="240" w:lineRule="auto"/>
              <w:jc w:val="both"/>
              <w:rPr>
                <w:sz w:val="26"/>
                <w:szCs w:val="26"/>
                <w:lang w:val="nl-NL"/>
              </w:rPr>
            </w:pPr>
            <w:r w:rsidRPr="00E3517D">
              <w:rPr>
                <w:bCs/>
                <w:sz w:val="26"/>
                <w:szCs w:val="26"/>
              </w:rPr>
              <w:t xml:space="preserve">- </w:t>
            </w:r>
            <w:r w:rsidR="009216D4" w:rsidRPr="00E3517D">
              <w:rPr>
                <w:sz w:val="26"/>
                <w:szCs w:val="26"/>
                <w:lang w:val="nl-NL"/>
              </w:rPr>
              <w:t>Chi nhánh VPĐK đất đai</w:t>
            </w:r>
            <w:r w:rsidRPr="00E3517D">
              <w:rPr>
                <w:sz w:val="26"/>
                <w:szCs w:val="26"/>
                <w:lang w:val="nl-NL"/>
              </w:rPr>
              <w:t xml:space="preserve">: </w:t>
            </w:r>
            <w:r w:rsidR="005D7E16" w:rsidRPr="00E3517D">
              <w:rPr>
                <w:sz w:val="26"/>
                <w:szCs w:val="26"/>
                <w:lang w:val="nl-NL"/>
              </w:rPr>
              <w:t>9</w:t>
            </w:r>
            <w:r w:rsidRPr="00E3517D">
              <w:rPr>
                <w:sz w:val="26"/>
                <w:szCs w:val="26"/>
                <w:lang w:val="nl-NL"/>
              </w:rPr>
              <w:t xml:space="preserve"> ngày (phòng chuyên môn </w:t>
            </w:r>
            <w:r w:rsidR="005D7E16" w:rsidRPr="00E3517D">
              <w:rPr>
                <w:sz w:val="26"/>
                <w:szCs w:val="26"/>
                <w:lang w:val="nl-NL"/>
              </w:rPr>
              <w:t>7</w:t>
            </w:r>
            <w:r w:rsidRPr="00E3517D">
              <w:rPr>
                <w:sz w:val="26"/>
                <w:szCs w:val="26"/>
                <w:lang w:val="nl-NL"/>
              </w:rPr>
              <w:t xml:space="preserve"> ngày, lãnh đạo </w:t>
            </w:r>
            <w:r w:rsidR="00DE3D6C" w:rsidRPr="00E3517D">
              <w:rPr>
                <w:sz w:val="26"/>
                <w:szCs w:val="26"/>
                <w:lang w:val="nl-NL"/>
              </w:rPr>
              <w:t>Văn phòng</w:t>
            </w:r>
            <w:r w:rsidRPr="00E3517D">
              <w:rPr>
                <w:sz w:val="26"/>
                <w:szCs w:val="26"/>
                <w:lang w:val="nl-NL"/>
              </w:rPr>
              <w:t xml:space="preserve"> </w:t>
            </w:r>
            <w:r w:rsidR="005D7E16" w:rsidRPr="00E3517D">
              <w:rPr>
                <w:sz w:val="26"/>
                <w:szCs w:val="26"/>
                <w:lang w:val="nl-NL"/>
              </w:rPr>
              <w:t>2</w:t>
            </w:r>
            <w:r w:rsidRPr="00E3517D">
              <w:rPr>
                <w:sz w:val="26"/>
                <w:szCs w:val="26"/>
                <w:lang w:val="nl-NL"/>
              </w:rPr>
              <w:t xml:space="preserve"> ngày); </w:t>
            </w:r>
          </w:p>
          <w:p w14:paraId="071E46FC" w14:textId="77777777" w:rsidR="0003295F" w:rsidRPr="00E3517D" w:rsidRDefault="0003295F" w:rsidP="00AC7159">
            <w:pPr>
              <w:spacing w:after="80" w:line="240" w:lineRule="auto"/>
              <w:jc w:val="both"/>
              <w:rPr>
                <w:sz w:val="26"/>
                <w:szCs w:val="26"/>
                <w:lang w:val="nl-NL"/>
              </w:rPr>
            </w:pPr>
            <w:r w:rsidRPr="00E3517D">
              <w:rPr>
                <w:sz w:val="26"/>
                <w:szCs w:val="26"/>
                <w:lang w:val="nl-NL"/>
              </w:rPr>
              <w:t xml:space="preserve">- Phòng TN&amp;MT cấp huyện: </w:t>
            </w:r>
            <w:r w:rsidR="005D7E16" w:rsidRPr="00E3517D">
              <w:rPr>
                <w:sz w:val="26"/>
                <w:szCs w:val="26"/>
                <w:lang w:val="nl-NL"/>
              </w:rPr>
              <w:t>5</w:t>
            </w:r>
            <w:r w:rsidRPr="00E3517D">
              <w:rPr>
                <w:sz w:val="26"/>
                <w:szCs w:val="26"/>
                <w:lang w:val="nl-NL"/>
              </w:rPr>
              <w:t xml:space="preserve"> ngày (phòng chuyên môn </w:t>
            </w:r>
            <w:r w:rsidR="005D7E16" w:rsidRPr="00E3517D">
              <w:rPr>
                <w:sz w:val="26"/>
                <w:szCs w:val="26"/>
                <w:lang w:val="nl-NL"/>
              </w:rPr>
              <w:t xml:space="preserve">4 </w:t>
            </w:r>
            <w:r w:rsidRPr="00E3517D">
              <w:rPr>
                <w:sz w:val="26"/>
                <w:szCs w:val="26"/>
                <w:lang w:val="nl-NL"/>
              </w:rPr>
              <w:t>ngày, lãnh đạo phòng 1 ngày);</w:t>
            </w:r>
          </w:p>
          <w:p w14:paraId="2F95DF54" w14:textId="77777777" w:rsidR="0003295F" w:rsidRPr="00E3517D" w:rsidRDefault="0003295F" w:rsidP="00AC7159">
            <w:pPr>
              <w:spacing w:after="80" w:line="240" w:lineRule="auto"/>
              <w:jc w:val="both"/>
              <w:rPr>
                <w:sz w:val="26"/>
                <w:szCs w:val="26"/>
                <w:lang w:val="nl-NL"/>
              </w:rPr>
            </w:pPr>
            <w:r w:rsidRPr="00E3517D">
              <w:rPr>
                <w:sz w:val="26"/>
                <w:szCs w:val="26"/>
                <w:lang w:val="nl-NL"/>
              </w:rPr>
              <w:t xml:space="preserve">- Lãnh đạo UBND huyện: </w:t>
            </w:r>
            <w:r w:rsidR="005D7E16" w:rsidRPr="00E3517D">
              <w:rPr>
                <w:sz w:val="26"/>
                <w:szCs w:val="26"/>
                <w:lang w:val="nl-NL"/>
              </w:rPr>
              <w:t>2</w:t>
            </w:r>
            <w:r w:rsidRPr="00E3517D">
              <w:rPr>
                <w:sz w:val="26"/>
                <w:szCs w:val="26"/>
                <w:lang w:val="nl-NL"/>
              </w:rPr>
              <w:t xml:space="preserve"> ngày;</w:t>
            </w:r>
          </w:p>
          <w:p w14:paraId="23A572AF" w14:textId="70015676" w:rsidR="0003295F" w:rsidRPr="00E3517D" w:rsidRDefault="0003295F" w:rsidP="00AC7159">
            <w:pPr>
              <w:spacing w:after="80" w:line="240" w:lineRule="auto"/>
              <w:jc w:val="both"/>
              <w:rPr>
                <w:bCs/>
                <w:sz w:val="26"/>
                <w:szCs w:val="26"/>
              </w:rPr>
            </w:pPr>
            <w:r w:rsidRPr="00E3517D">
              <w:rPr>
                <w:bCs/>
                <w:sz w:val="26"/>
                <w:szCs w:val="26"/>
              </w:rPr>
              <w:t>- Chuyển kết quả về TTHCC cấp huyện hoặc bộ phận TN&amp;TKQ UBND cấp xã: 0,5 ngày</w:t>
            </w:r>
            <w:r w:rsidR="001B09C2">
              <w:rPr>
                <w:bCs/>
                <w:sz w:val="26"/>
                <w:szCs w:val="26"/>
              </w:rPr>
              <w:t>.</w:t>
            </w:r>
          </w:p>
          <w:p w14:paraId="1D2D5CE6" w14:textId="77777777" w:rsidR="0003295F" w:rsidRPr="00E3517D" w:rsidRDefault="0003295F" w:rsidP="00AC7159">
            <w:pPr>
              <w:spacing w:after="80" w:line="240" w:lineRule="auto"/>
              <w:jc w:val="both"/>
              <w:rPr>
                <w:sz w:val="26"/>
                <w:szCs w:val="26"/>
              </w:rPr>
            </w:pPr>
            <w:r w:rsidRPr="00E3517D">
              <w:rPr>
                <w:bCs/>
                <w:sz w:val="26"/>
                <w:szCs w:val="26"/>
              </w:rPr>
              <w:t xml:space="preserve">+ </w:t>
            </w:r>
            <w:r w:rsidR="00652000" w:rsidRPr="00E3517D">
              <w:rPr>
                <w:sz w:val="26"/>
                <w:szCs w:val="26"/>
                <w:lang w:val="vi-VN"/>
              </w:rPr>
              <w:t>Đối với các xã miền núi, vùng sâu,</w:t>
            </w:r>
            <w:r w:rsidRPr="00E3517D">
              <w:rPr>
                <w:sz w:val="26"/>
                <w:szCs w:val="26"/>
                <w:lang w:val="vi-VN"/>
              </w:rPr>
              <w:t xml:space="preserve"> vùng xa, vùng có điều kiện kinh tế - xã hội khó khăn, vùng có điều kiện kinh tế - xã hội đặc biệt khó khăn thì thời gian thực hiện </w:t>
            </w:r>
            <w:r w:rsidRPr="00E3517D">
              <w:rPr>
                <w:sz w:val="26"/>
                <w:szCs w:val="26"/>
              </w:rPr>
              <w:t>không quá 27 ngày làm việc kể từ khi nhận được hồ sơ hợp lệ. Trong đó:</w:t>
            </w:r>
          </w:p>
          <w:p w14:paraId="7051954E" w14:textId="77777777" w:rsidR="0003295F" w:rsidRPr="00E3517D" w:rsidRDefault="0003295F" w:rsidP="00AC7159">
            <w:pPr>
              <w:spacing w:after="80" w:line="240" w:lineRule="auto"/>
              <w:jc w:val="both"/>
              <w:rPr>
                <w:bCs/>
                <w:sz w:val="26"/>
                <w:szCs w:val="26"/>
              </w:rPr>
            </w:pPr>
            <w:r w:rsidRPr="00E3517D">
              <w:rPr>
                <w:bCs/>
                <w:sz w:val="26"/>
                <w:szCs w:val="26"/>
              </w:rPr>
              <w:t>- Tiếp nhận hồ sơ tại TTHCC cấp huyện hoặc bộ phận TN&amp;TKQ tại UBND cấp xã: 2 ngày;</w:t>
            </w:r>
          </w:p>
          <w:p w14:paraId="04D9C28E" w14:textId="77777777" w:rsidR="0003295F" w:rsidRPr="00E3517D" w:rsidRDefault="0003295F" w:rsidP="00AC7159">
            <w:pPr>
              <w:spacing w:after="80" w:line="240" w:lineRule="auto"/>
              <w:jc w:val="both"/>
              <w:rPr>
                <w:sz w:val="26"/>
                <w:szCs w:val="26"/>
                <w:lang w:val="nl-NL"/>
              </w:rPr>
            </w:pPr>
            <w:r w:rsidRPr="00E3517D">
              <w:rPr>
                <w:bCs/>
                <w:sz w:val="26"/>
                <w:szCs w:val="26"/>
              </w:rPr>
              <w:t xml:space="preserve">- </w:t>
            </w:r>
            <w:r w:rsidR="009216D4" w:rsidRPr="00E3517D">
              <w:rPr>
                <w:sz w:val="26"/>
                <w:szCs w:val="26"/>
                <w:lang w:val="nl-NL"/>
              </w:rPr>
              <w:t>Chi nhánh VPĐK đất đai</w:t>
            </w:r>
            <w:r w:rsidRPr="00E3517D">
              <w:rPr>
                <w:sz w:val="26"/>
                <w:szCs w:val="26"/>
                <w:lang w:val="nl-NL"/>
              </w:rPr>
              <w:t xml:space="preserve">: </w:t>
            </w:r>
            <w:r w:rsidR="00E509D9" w:rsidRPr="00E3517D">
              <w:rPr>
                <w:sz w:val="26"/>
                <w:szCs w:val="26"/>
                <w:lang w:val="nl-NL"/>
              </w:rPr>
              <w:t>13</w:t>
            </w:r>
            <w:r w:rsidRPr="00E3517D">
              <w:rPr>
                <w:sz w:val="26"/>
                <w:szCs w:val="26"/>
                <w:lang w:val="nl-NL"/>
              </w:rPr>
              <w:t xml:space="preserve"> ngày (phòng chuyên môn </w:t>
            </w:r>
            <w:r w:rsidR="00E509D9" w:rsidRPr="00E3517D">
              <w:rPr>
                <w:sz w:val="26"/>
                <w:szCs w:val="26"/>
                <w:lang w:val="nl-NL"/>
              </w:rPr>
              <w:t>10</w:t>
            </w:r>
            <w:r w:rsidRPr="00E3517D">
              <w:rPr>
                <w:sz w:val="26"/>
                <w:szCs w:val="26"/>
                <w:lang w:val="nl-NL"/>
              </w:rPr>
              <w:t xml:space="preserve"> ngày, lãnh đạo </w:t>
            </w:r>
            <w:r w:rsidR="00DE3D6C" w:rsidRPr="00E3517D">
              <w:rPr>
                <w:sz w:val="26"/>
                <w:szCs w:val="26"/>
                <w:lang w:val="nl-NL"/>
              </w:rPr>
              <w:t>Văn phòng</w:t>
            </w:r>
            <w:r w:rsidRPr="00E3517D">
              <w:rPr>
                <w:sz w:val="26"/>
                <w:szCs w:val="26"/>
                <w:lang w:val="nl-NL"/>
              </w:rPr>
              <w:t xml:space="preserve"> 3 ngày); </w:t>
            </w:r>
          </w:p>
          <w:p w14:paraId="310986BF" w14:textId="77777777" w:rsidR="0003295F" w:rsidRPr="00E3517D" w:rsidRDefault="0003295F" w:rsidP="00AC7159">
            <w:pPr>
              <w:spacing w:after="80" w:line="240" w:lineRule="auto"/>
              <w:jc w:val="both"/>
              <w:rPr>
                <w:sz w:val="26"/>
                <w:szCs w:val="26"/>
                <w:lang w:val="nl-NL"/>
              </w:rPr>
            </w:pPr>
            <w:r w:rsidRPr="00E3517D">
              <w:rPr>
                <w:sz w:val="26"/>
                <w:szCs w:val="26"/>
                <w:lang w:val="nl-NL"/>
              </w:rPr>
              <w:t xml:space="preserve">- Phòng TN&amp;MT cấp huyện: </w:t>
            </w:r>
            <w:r w:rsidR="00E509D9" w:rsidRPr="00E3517D">
              <w:rPr>
                <w:sz w:val="26"/>
                <w:szCs w:val="26"/>
                <w:lang w:val="nl-NL"/>
              </w:rPr>
              <w:t>8</w:t>
            </w:r>
            <w:r w:rsidRPr="00E3517D">
              <w:rPr>
                <w:sz w:val="26"/>
                <w:szCs w:val="26"/>
                <w:lang w:val="nl-NL"/>
              </w:rPr>
              <w:t xml:space="preserve"> ngày (phòng chuyên môn </w:t>
            </w:r>
            <w:r w:rsidR="00E509D9" w:rsidRPr="00E3517D">
              <w:rPr>
                <w:sz w:val="26"/>
                <w:szCs w:val="26"/>
                <w:lang w:val="nl-NL"/>
              </w:rPr>
              <w:t>6</w:t>
            </w:r>
            <w:r w:rsidRPr="00E3517D">
              <w:rPr>
                <w:sz w:val="26"/>
                <w:szCs w:val="26"/>
                <w:lang w:val="nl-NL"/>
              </w:rPr>
              <w:t xml:space="preserve"> ngày, lãnh đạo </w:t>
            </w:r>
            <w:r w:rsidR="00DE3D6C" w:rsidRPr="00E3517D">
              <w:rPr>
                <w:sz w:val="26"/>
                <w:szCs w:val="26"/>
                <w:lang w:val="nl-NL"/>
              </w:rPr>
              <w:t>Văn phòng</w:t>
            </w:r>
            <w:r w:rsidRPr="00E3517D">
              <w:rPr>
                <w:sz w:val="26"/>
                <w:szCs w:val="26"/>
                <w:lang w:val="nl-NL"/>
              </w:rPr>
              <w:t xml:space="preserve"> 2 ngày);</w:t>
            </w:r>
          </w:p>
          <w:p w14:paraId="558319F6" w14:textId="77777777" w:rsidR="0003295F" w:rsidRPr="00E3517D" w:rsidRDefault="0003295F" w:rsidP="00AC7159">
            <w:pPr>
              <w:spacing w:after="80" w:line="240" w:lineRule="auto"/>
              <w:jc w:val="both"/>
              <w:rPr>
                <w:sz w:val="26"/>
                <w:szCs w:val="26"/>
                <w:lang w:val="nl-NL"/>
              </w:rPr>
            </w:pPr>
            <w:r w:rsidRPr="00E3517D">
              <w:rPr>
                <w:sz w:val="26"/>
                <w:szCs w:val="26"/>
                <w:lang w:val="nl-NL"/>
              </w:rPr>
              <w:t>- Lãnh đạo UBND huyện: 2 ngày;</w:t>
            </w:r>
          </w:p>
          <w:p w14:paraId="2187E4A3" w14:textId="7E5EE44D" w:rsidR="0003295F" w:rsidRPr="00E3517D" w:rsidRDefault="0003295F" w:rsidP="00AC7159">
            <w:pPr>
              <w:spacing w:after="80" w:line="240" w:lineRule="auto"/>
              <w:jc w:val="both"/>
              <w:rPr>
                <w:bCs/>
                <w:sz w:val="26"/>
                <w:szCs w:val="26"/>
              </w:rPr>
            </w:pPr>
            <w:r w:rsidRPr="00E3517D">
              <w:rPr>
                <w:bCs/>
                <w:sz w:val="26"/>
                <w:szCs w:val="26"/>
              </w:rPr>
              <w:t>- Chuyển kết quả về TTHCC cấp huyện hoặc bộ phận TN&amp;TKQ UBND cấp xã: 2 ngày</w:t>
            </w:r>
            <w:r w:rsidR="001B09C2">
              <w:rPr>
                <w:bCs/>
                <w:sz w:val="26"/>
                <w:szCs w:val="26"/>
              </w:rPr>
              <w:t>.</w:t>
            </w:r>
          </w:p>
          <w:p w14:paraId="755AF4C3" w14:textId="77777777" w:rsidR="0003295F" w:rsidRPr="00E3517D" w:rsidRDefault="0003295F" w:rsidP="00AC7159">
            <w:pPr>
              <w:spacing w:after="80" w:line="240" w:lineRule="auto"/>
              <w:jc w:val="both"/>
              <w:rPr>
                <w:sz w:val="26"/>
                <w:szCs w:val="26"/>
              </w:rPr>
            </w:pPr>
            <w:r w:rsidRPr="00E3517D">
              <w:rPr>
                <w:bCs/>
                <w:sz w:val="26"/>
                <w:szCs w:val="26"/>
              </w:rPr>
              <w:t xml:space="preserve">* </w:t>
            </w:r>
            <w:r w:rsidRPr="00E3517D">
              <w:rPr>
                <w:sz w:val="26"/>
                <w:szCs w:val="26"/>
              </w:rPr>
              <w:t xml:space="preserve">Trường hợp đính chính mà Giấy chứng nhận thuộc thẩm quyền Sở TN&amp;MT </w:t>
            </w:r>
            <w:r w:rsidR="009E1998" w:rsidRPr="00E3517D">
              <w:rPr>
                <w:sz w:val="26"/>
                <w:szCs w:val="26"/>
              </w:rPr>
              <w:t xml:space="preserve"> ký</w:t>
            </w:r>
            <w:r w:rsidRPr="00E3517D">
              <w:rPr>
                <w:sz w:val="26"/>
                <w:szCs w:val="26"/>
              </w:rPr>
              <w:t xml:space="preserve"> duyệt:  </w:t>
            </w:r>
          </w:p>
          <w:p w14:paraId="3D6CDBD8" w14:textId="77777777" w:rsidR="0003295F" w:rsidRPr="00E3517D" w:rsidRDefault="0003295F" w:rsidP="00AC7159">
            <w:pPr>
              <w:spacing w:after="80" w:line="240" w:lineRule="auto"/>
              <w:rPr>
                <w:sz w:val="26"/>
                <w:szCs w:val="26"/>
              </w:rPr>
            </w:pPr>
            <w:r w:rsidRPr="00E3517D">
              <w:rPr>
                <w:sz w:val="26"/>
                <w:szCs w:val="26"/>
              </w:rPr>
              <w:t xml:space="preserve">+ Không quá </w:t>
            </w:r>
            <w:r w:rsidRPr="00E3517D">
              <w:rPr>
                <w:sz w:val="26"/>
                <w:szCs w:val="26"/>
                <w:lang w:val="vi-VN"/>
              </w:rPr>
              <w:t>1</w:t>
            </w:r>
            <w:r w:rsidRPr="00E3517D">
              <w:rPr>
                <w:sz w:val="26"/>
                <w:szCs w:val="26"/>
              </w:rPr>
              <w:t>7</w:t>
            </w:r>
            <w:r w:rsidRPr="00E3517D">
              <w:rPr>
                <w:sz w:val="26"/>
                <w:szCs w:val="26"/>
                <w:lang w:val="vi-VN"/>
              </w:rPr>
              <w:t xml:space="preserve"> ngày </w:t>
            </w:r>
            <w:r w:rsidR="001A72D1" w:rsidRPr="00E3517D">
              <w:rPr>
                <w:sz w:val="26"/>
                <w:szCs w:val="26"/>
              </w:rPr>
              <w:t xml:space="preserve">làm việc </w:t>
            </w:r>
            <w:r w:rsidRPr="00E3517D">
              <w:rPr>
                <w:sz w:val="26"/>
                <w:szCs w:val="26"/>
                <w:lang w:val="vi-VN"/>
              </w:rPr>
              <w:t>kể từ ngày nhận được hồ sơ hợp lệ.</w:t>
            </w:r>
            <w:r w:rsidR="00122CB6" w:rsidRPr="00E3517D">
              <w:rPr>
                <w:sz w:val="26"/>
                <w:szCs w:val="26"/>
              </w:rPr>
              <w:t xml:space="preserve"> </w:t>
            </w:r>
            <w:r w:rsidRPr="00E3517D">
              <w:rPr>
                <w:sz w:val="26"/>
                <w:szCs w:val="26"/>
              </w:rPr>
              <w:t xml:space="preserve">Trong đó: </w:t>
            </w:r>
          </w:p>
          <w:p w14:paraId="143AC2D1" w14:textId="19694C58" w:rsidR="0003295F" w:rsidRPr="00E3517D" w:rsidRDefault="0003295F" w:rsidP="00AC7159">
            <w:pPr>
              <w:spacing w:after="80" w:line="240" w:lineRule="auto"/>
              <w:rPr>
                <w:bCs/>
                <w:sz w:val="26"/>
                <w:szCs w:val="26"/>
              </w:rPr>
            </w:pPr>
            <w:r w:rsidRPr="00E3517D">
              <w:rPr>
                <w:bCs/>
                <w:sz w:val="26"/>
                <w:szCs w:val="26"/>
              </w:rPr>
              <w:t>- Tiếp nhận hồ sơ tại TTHCC cấp huyện hoặc bộ phận TN&amp;TKQ tại UBND cấp xã: 0,5 ngày</w:t>
            </w:r>
            <w:r w:rsidR="001B09C2">
              <w:rPr>
                <w:bCs/>
                <w:sz w:val="26"/>
                <w:szCs w:val="26"/>
              </w:rPr>
              <w:t>;</w:t>
            </w:r>
          </w:p>
          <w:p w14:paraId="2D507B22" w14:textId="77777777" w:rsidR="0003295F" w:rsidRPr="00E3517D" w:rsidRDefault="0003295F" w:rsidP="00AC7159">
            <w:pPr>
              <w:spacing w:after="80" w:line="240" w:lineRule="auto"/>
              <w:rPr>
                <w:sz w:val="26"/>
                <w:szCs w:val="26"/>
                <w:lang w:val="nl-NL"/>
              </w:rPr>
            </w:pPr>
            <w:r w:rsidRPr="00E3517D">
              <w:rPr>
                <w:bCs/>
                <w:sz w:val="26"/>
                <w:szCs w:val="26"/>
              </w:rPr>
              <w:t xml:space="preserve">- </w:t>
            </w:r>
            <w:r w:rsidR="009216D4" w:rsidRPr="00E3517D">
              <w:rPr>
                <w:sz w:val="26"/>
                <w:szCs w:val="26"/>
                <w:lang w:val="nl-NL"/>
              </w:rPr>
              <w:t>Chi nhánh VPĐK đất đai</w:t>
            </w:r>
            <w:r w:rsidRPr="00E3517D">
              <w:rPr>
                <w:sz w:val="26"/>
                <w:szCs w:val="26"/>
                <w:lang w:val="nl-NL"/>
              </w:rPr>
              <w:t xml:space="preserve">: </w:t>
            </w:r>
            <w:r w:rsidR="004C6802" w:rsidRPr="00E3517D">
              <w:rPr>
                <w:sz w:val="26"/>
                <w:szCs w:val="26"/>
                <w:lang w:val="nl-NL"/>
              </w:rPr>
              <w:t>9</w:t>
            </w:r>
            <w:r w:rsidRPr="00E3517D">
              <w:rPr>
                <w:sz w:val="26"/>
                <w:szCs w:val="26"/>
                <w:lang w:val="nl-NL"/>
              </w:rPr>
              <w:t xml:space="preserve"> ngày (phòng chuyên môn </w:t>
            </w:r>
            <w:r w:rsidR="004C6802" w:rsidRPr="00E3517D">
              <w:rPr>
                <w:sz w:val="26"/>
                <w:szCs w:val="26"/>
                <w:lang w:val="nl-NL"/>
              </w:rPr>
              <w:t>7</w:t>
            </w:r>
            <w:r w:rsidRPr="00E3517D">
              <w:rPr>
                <w:sz w:val="26"/>
                <w:szCs w:val="26"/>
                <w:lang w:val="nl-NL"/>
              </w:rPr>
              <w:t xml:space="preserve"> ngày, lãnh đạo </w:t>
            </w:r>
            <w:r w:rsidR="00DE3D6C" w:rsidRPr="00E3517D">
              <w:rPr>
                <w:sz w:val="26"/>
                <w:szCs w:val="26"/>
                <w:lang w:val="nl-NL"/>
              </w:rPr>
              <w:t>Văn phòng</w:t>
            </w:r>
            <w:r w:rsidRPr="00E3517D">
              <w:rPr>
                <w:sz w:val="26"/>
                <w:szCs w:val="26"/>
                <w:lang w:val="nl-NL"/>
              </w:rPr>
              <w:t xml:space="preserve"> 2 ngày); </w:t>
            </w:r>
          </w:p>
          <w:p w14:paraId="03908B77" w14:textId="77A294DF" w:rsidR="0003295F" w:rsidRPr="00E3517D" w:rsidRDefault="0003295F" w:rsidP="00AC7159">
            <w:pPr>
              <w:spacing w:after="80" w:line="240" w:lineRule="auto"/>
              <w:rPr>
                <w:sz w:val="26"/>
                <w:szCs w:val="26"/>
                <w:lang w:val="nl-NL"/>
              </w:rPr>
            </w:pPr>
            <w:r w:rsidRPr="00E3517D">
              <w:rPr>
                <w:sz w:val="26"/>
                <w:szCs w:val="26"/>
                <w:lang w:val="nl-NL"/>
              </w:rPr>
              <w:t xml:space="preserve">- </w:t>
            </w:r>
            <w:r w:rsidR="00DE3D6C" w:rsidRPr="00E3517D">
              <w:rPr>
                <w:sz w:val="26"/>
                <w:szCs w:val="26"/>
                <w:lang w:val="nl-NL"/>
              </w:rPr>
              <w:t>Văn phòng</w:t>
            </w:r>
            <w:r w:rsidRPr="00E3517D">
              <w:rPr>
                <w:sz w:val="26"/>
                <w:szCs w:val="26"/>
                <w:lang w:val="nl-NL"/>
              </w:rPr>
              <w:t xml:space="preserve"> đăng ký đất đai: </w:t>
            </w:r>
            <w:r w:rsidR="004C6802" w:rsidRPr="00E3517D">
              <w:rPr>
                <w:sz w:val="26"/>
                <w:szCs w:val="26"/>
                <w:lang w:val="nl-NL"/>
              </w:rPr>
              <w:t>5</w:t>
            </w:r>
            <w:r w:rsidRPr="00E3517D">
              <w:rPr>
                <w:sz w:val="26"/>
                <w:szCs w:val="26"/>
                <w:lang w:val="nl-NL"/>
              </w:rPr>
              <w:t xml:space="preserve"> ngày (phòng chuyên môn 3 ngày, lãnh đạo </w:t>
            </w:r>
            <w:r w:rsidR="00DE3D6C" w:rsidRPr="00E3517D">
              <w:rPr>
                <w:sz w:val="26"/>
                <w:szCs w:val="26"/>
                <w:lang w:val="nl-NL"/>
              </w:rPr>
              <w:t>Văn phòng</w:t>
            </w:r>
            <w:r w:rsidRPr="00E3517D">
              <w:rPr>
                <w:sz w:val="26"/>
                <w:szCs w:val="26"/>
                <w:lang w:val="nl-NL"/>
              </w:rPr>
              <w:t xml:space="preserve"> </w:t>
            </w:r>
            <w:r w:rsidR="004C6802" w:rsidRPr="00E3517D">
              <w:rPr>
                <w:sz w:val="26"/>
                <w:szCs w:val="26"/>
                <w:lang w:val="nl-NL"/>
              </w:rPr>
              <w:t>2</w:t>
            </w:r>
            <w:r w:rsidRPr="00E3517D">
              <w:rPr>
                <w:sz w:val="26"/>
                <w:szCs w:val="26"/>
                <w:lang w:val="nl-NL"/>
              </w:rPr>
              <w:t xml:space="preserve"> ngày)</w:t>
            </w:r>
            <w:r w:rsidR="001B09C2">
              <w:rPr>
                <w:sz w:val="26"/>
                <w:szCs w:val="26"/>
                <w:lang w:val="nl-NL"/>
              </w:rPr>
              <w:t>;</w:t>
            </w:r>
          </w:p>
          <w:p w14:paraId="5B430BFA" w14:textId="0833FF39" w:rsidR="0003295F" w:rsidRPr="00E3517D" w:rsidRDefault="0003295F" w:rsidP="00AC7159">
            <w:pPr>
              <w:spacing w:after="80" w:line="240" w:lineRule="auto"/>
              <w:rPr>
                <w:sz w:val="26"/>
                <w:szCs w:val="26"/>
                <w:lang w:val="nl-NL"/>
              </w:rPr>
            </w:pPr>
            <w:r w:rsidRPr="00E3517D">
              <w:rPr>
                <w:sz w:val="26"/>
                <w:szCs w:val="26"/>
                <w:lang w:val="nl-NL"/>
              </w:rPr>
              <w:t xml:space="preserve">- </w:t>
            </w:r>
            <w:r w:rsidR="004C6802" w:rsidRPr="00E3517D">
              <w:rPr>
                <w:sz w:val="26"/>
                <w:szCs w:val="26"/>
                <w:lang w:val="nl-NL"/>
              </w:rPr>
              <w:t xml:space="preserve">Lãnh đạo </w:t>
            </w:r>
            <w:r w:rsidRPr="00E3517D">
              <w:rPr>
                <w:sz w:val="26"/>
                <w:szCs w:val="26"/>
                <w:lang w:val="nl-NL"/>
              </w:rPr>
              <w:t xml:space="preserve">Sở TN&amp;MT: </w:t>
            </w:r>
            <w:r w:rsidR="004C6802" w:rsidRPr="00E3517D">
              <w:rPr>
                <w:sz w:val="26"/>
                <w:szCs w:val="26"/>
                <w:lang w:val="nl-NL"/>
              </w:rPr>
              <w:t>2</w:t>
            </w:r>
            <w:r w:rsidRPr="00E3517D">
              <w:rPr>
                <w:sz w:val="26"/>
                <w:szCs w:val="26"/>
                <w:lang w:val="nl-NL"/>
              </w:rPr>
              <w:t xml:space="preserve"> ngày</w:t>
            </w:r>
            <w:r w:rsidR="001B09C2">
              <w:rPr>
                <w:sz w:val="26"/>
                <w:szCs w:val="26"/>
                <w:lang w:val="nl-NL"/>
              </w:rPr>
              <w:t>;</w:t>
            </w:r>
            <w:r w:rsidRPr="00E3517D">
              <w:rPr>
                <w:sz w:val="26"/>
                <w:szCs w:val="26"/>
                <w:lang w:val="nl-NL"/>
              </w:rPr>
              <w:t xml:space="preserve"> </w:t>
            </w:r>
          </w:p>
          <w:p w14:paraId="362F550E" w14:textId="3F3A141D" w:rsidR="0003295F" w:rsidRPr="00E3517D" w:rsidRDefault="0003295F" w:rsidP="00AC7159">
            <w:pPr>
              <w:spacing w:after="80" w:line="240" w:lineRule="auto"/>
              <w:jc w:val="both"/>
              <w:rPr>
                <w:bCs/>
                <w:sz w:val="26"/>
                <w:szCs w:val="26"/>
              </w:rPr>
            </w:pPr>
            <w:r w:rsidRPr="00E3517D">
              <w:rPr>
                <w:bCs/>
                <w:sz w:val="26"/>
                <w:szCs w:val="26"/>
              </w:rPr>
              <w:t>- Chuyển kết quả về TTHCC cấp huyện hoặc bộ phận TN&amp;TKQ UBND cấp xã: 0,5 ngày</w:t>
            </w:r>
            <w:r w:rsidR="001B09C2">
              <w:rPr>
                <w:bCs/>
                <w:sz w:val="26"/>
                <w:szCs w:val="26"/>
              </w:rPr>
              <w:t>.</w:t>
            </w:r>
          </w:p>
          <w:p w14:paraId="50DECEC1" w14:textId="77777777" w:rsidR="0003295F" w:rsidRPr="00E3517D" w:rsidRDefault="0003295F" w:rsidP="00AC7159">
            <w:pPr>
              <w:spacing w:after="80" w:line="240" w:lineRule="auto"/>
              <w:jc w:val="both"/>
              <w:rPr>
                <w:sz w:val="26"/>
                <w:szCs w:val="26"/>
              </w:rPr>
            </w:pPr>
            <w:r w:rsidRPr="00E3517D">
              <w:rPr>
                <w:bCs/>
                <w:sz w:val="26"/>
                <w:szCs w:val="26"/>
              </w:rPr>
              <w:t xml:space="preserve">+ </w:t>
            </w:r>
            <w:r w:rsidR="00652000" w:rsidRPr="00E3517D">
              <w:rPr>
                <w:sz w:val="26"/>
                <w:szCs w:val="26"/>
                <w:lang w:val="vi-VN"/>
              </w:rPr>
              <w:t>Đối với các xã miền núi, vùng sâu,</w:t>
            </w:r>
            <w:r w:rsidRPr="00E3517D">
              <w:rPr>
                <w:sz w:val="26"/>
                <w:szCs w:val="26"/>
                <w:lang w:val="vi-VN"/>
              </w:rPr>
              <w:t xml:space="preserve"> vùng xa, vùng có điều kiện kinh tế - xã hội khó khăn, vùng có điều kiện kinh tế - xã hội đặc biệt khó khăn thì thời gian thực hiện </w:t>
            </w:r>
            <w:r w:rsidRPr="00E3517D">
              <w:rPr>
                <w:sz w:val="26"/>
                <w:szCs w:val="26"/>
              </w:rPr>
              <w:t>không quá 27 ngày làm việc kể từ khi nhận được hồ sơ hợp lệ. Trong đó:</w:t>
            </w:r>
          </w:p>
          <w:p w14:paraId="0EAEA5B2" w14:textId="322262D2" w:rsidR="0003295F" w:rsidRPr="00E3517D" w:rsidRDefault="0003295F" w:rsidP="00AC7159">
            <w:pPr>
              <w:spacing w:after="80" w:line="240" w:lineRule="auto"/>
              <w:rPr>
                <w:bCs/>
                <w:sz w:val="26"/>
                <w:szCs w:val="26"/>
              </w:rPr>
            </w:pPr>
            <w:r w:rsidRPr="00E3517D">
              <w:rPr>
                <w:bCs/>
                <w:sz w:val="26"/>
                <w:szCs w:val="26"/>
              </w:rPr>
              <w:t>- Tiếp nhận hồ sơ tại TTHCC cấp huyện hoặc bộ phận TN&amp;TKQ tại UBND cấp xã: 2 ngày</w:t>
            </w:r>
            <w:r w:rsidR="001B09C2">
              <w:rPr>
                <w:bCs/>
                <w:sz w:val="26"/>
                <w:szCs w:val="26"/>
              </w:rPr>
              <w:t>;</w:t>
            </w:r>
          </w:p>
          <w:p w14:paraId="5D176080" w14:textId="77777777" w:rsidR="0003295F" w:rsidRPr="00E3517D" w:rsidRDefault="0003295F" w:rsidP="00AC7159">
            <w:pPr>
              <w:spacing w:after="80" w:line="240" w:lineRule="auto"/>
              <w:rPr>
                <w:sz w:val="26"/>
                <w:szCs w:val="26"/>
                <w:lang w:val="nl-NL"/>
              </w:rPr>
            </w:pPr>
            <w:r w:rsidRPr="00E3517D">
              <w:rPr>
                <w:bCs/>
                <w:sz w:val="26"/>
                <w:szCs w:val="26"/>
              </w:rPr>
              <w:t xml:space="preserve">- </w:t>
            </w:r>
            <w:r w:rsidR="009216D4" w:rsidRPr="00E3517D">
              <w:rPr>
                <w:sz w:val="26"/>
                <w:szCs w:val="26"/>
                <w:lang w:val="nl-NL"/>
              </w:rPr>
              <w:t>Chi nhánh VPĐK đất đai</w:t>
            </w:r>
            <w:r w:rsidRPr="00E3517D">
              <w:rPr>
                <w:sz w:val="26"/>
                <w:szCs w:val="26"/>
                <w:lang w:val="nl-NL"/>
              </w:rPr>
              <w:t xml:space="preserve">: </w:t>
            </w:r>
            <w:r w:rsidR="004C6802" w:rsidRPr="00E3517D">
              <w:rPr>
                <w:sz w:val="26"/>
                <w:szCs w:val="26"/>
                <w:lang w:val="nl-NL"/>
              </w:rPr>
              <w:t>13</w:t>
            </w:r>
            <w:r w:rsidRPr="00E3517D">
              <w:rPr>
                <w:sz w:val="26"/>
                <w:szCs w:val="26"/>
                <w:lang w:val="nl-NL"/>
              </w:rPr>
              <w:t xml:space="preserve"> ngày (phòng chuyên môn </w:t>
            </w:r>
            <w:r w:rsidR="004C6802" w:rsidRPr="00E3517D">
              <w:rPr>
                <w:sz w:val="26"/>
                <w:szCs w:val="26"/>
                <w:lang w:val="nl-NL"/>
              </w:rPr>
              <w:t>10</w:t>
            </w:r>
            <w:r w:rsidRPr="00E3517D">
              <w:rPr>
                <w:sz w:val="26"/>
                <w:szCs w:val="26"/>
                <w:lang w:val="nl-NL"/>
              </w:rPr>
              <w:t xml:space="preserve"> ngày, lãnh đạo </w:t>
            </w:r>
            <w:r w:rsidR="00DE3D6C" w:rsidRPr="00E3517D">
              <w:rPr>
                <w:sz w:val="26"/>
                <w:szCs w:val="26"/>
                <w:lang w:val="nl-NL"/>
              </w:rPr>
              <w:t>Văn phòng</w:t>
            </w:r>
            <w:r w:rsidRPr="00E3517D">
              <w:rPr>
                <w:sz w:val="26"/>
                <w:szCs w:val="26"/>
                <w:lang w:val="nl-NL"/>
              </w:rPr>
              <w:t xml:space="preserve"> 3 ngày); </w:t>
            </w:r>
          </w:p>
          <w:p w14:paraId="64DDE93C" w14:textId="6C35D44C" w:rsidR="0003295F" w:rsidRPr="00E3517D" w:rsidRDefault="0003295F" w:rsidP="00AC7159">
            <w:pPr>
              <w:spacing w:after="80" w:line="240" w:lineRule="auto"/>
              <w:rPr>
                <w:sz w:val="26"/>
                <w:szCs w:val="26"/>
                <w:lang w:val="nl-NL"/>
              </w:rPr>
            </w:pPr>
            <w:r w:rsidRPr="00E3517D">
              <w:rPr>
                <w:sz w:val="26"/>
                <w:szCs w:val="26"/>
                <w:lang w:val="nl-NL"/>
              </w:rPr>
              <w:t xml:space="preserve">- </w:t>
            </w:r>
            <w:r w:rsidR="00DE3D6C" w:rsidRPr="00E3517D">
              <w:rPr>
                <w:sz w:val="26"/>
                <w:szCs w:val="26"/>
                <w:lang w:val="nl-NL"/>
              </w:rPr>
              <w:t>Văn phòng</w:t>
            </w:r>
            <w:r w:rsidRPr="00E3517D">
              <w:rPr>
                <w:sz w:val="26"/>
                <w:szCs w:val="26"/>
                <w:lang w:val="nl-NL"/>
              </w:rPr>
              <w:t xml:space="preserve"> đăng ký đất đai: </w:t>
            </w:r>
            <w:r w:rsidR="004C6802" w:rsidRPr="00E3517D">
              <w:rPr>
                <w:sz w:val="26"/>
                <w:szCs w:val="26"/>
                <w:lang w:val="nl-NL"/>
              </w:rPr>
              <w:t>8</w:t>
            </w:r>
            <w:r w:rsidRPr="00E3517D">
              <w:rPr>
                <w:sz w:val="26"/>
                <w:szCs w:val="26"/>
                <w:lang w:val="nl-NL"/>
              </w:rPr>
              <w:t xml:space="preserve"> ngày (phòng chuyên môn </w:t>
            </w:r>
            <w:r w:rsidR="004C6802" w:rsidRPr="00E3517D">
              <w:rPr>
                <w:sz w:val="26"/>
                <w:szCs w:val="26"/>
                <w:lang w:val="nl-NL"/>
              </w:rPr>
              <w:t>6</w:t>
            </w:r>
            <w:r w:rsidRPr="00E3517D">
              <w:rPr>
                <w:sz w:val="26"/>
                <w:szCs w:val="26"/>
                <w:lang w:val="nl-NL"/>
              </w:rPr>
              <w:t xml:space="preserve"> ngày, lãnh đạo </w:t>
            </w:r>
            <w:r w:rsidR="00DE3D6C" w:rsidRPr="00E3517D">
              <w:rPr>
                <w:sz w:val="26"/>
                <w:szCs w:val="26"/>
                <w:lang w:val="nl-NL"/>
              </w:rPr>
              <w:t>Văn phòng</w:t>
            </w:r>
            <w:r w:rsidRPr="00E3517D">
              <w:rPr>
                <w:sz w:val="26"/>
                <w:szCs w:val="26"/>
                <w:lang w:val="nl-NL"/>
              </w:rPr>
              <w:t xml:space="preserve"> 2 ngày)</w:t>
            </w:r>
            <w:r w:rsidR="001B09C2">
              <w:rPr>
                <w:sz w:val="26"/>
                <w:szCs w:val="26"/>
                <w:lang w:val="nl-NL"/>
              </w:rPr>
              <w:t>;</w:t>
            </w:r>
          </w:p>
          <w:p w14:paraId="3049A1BA" w14:textId="4DD2F304" w:rsidR="0003295F" w:rsidRPr="00E3517D" w:rsidRDefault="0003295F" w:rsidP="00AC7159">
            <w:pPr>
              <w:spacing w:after="80" w:line="240" w:lineRule="auto"/>
              <w:rPr>
                <w:sz w:val="26"/>
                <w:szCs w:val="26"/>
                <w:lang w:val="nl-NL"/>
              </w:rPr>
            </w:pPr>
            <w:r w:rsidRPr="00E3517D">
              <w:rPr>
                <w:sz w:val="26"/>
                <w:szCs w:val="26"/>
                <w:lang w:val="nl-NL"/>
              </w:rPr>
              <w:lastRenderedPageBreak/>
              <w:t xml:space="preserve">- </w:t>
            </w:r>
            <w:r w:rsidR="004C6802" w:rsidRPr="00E3517D">
              <w:rPr>
                <w:sz w:val="26"/>
                <w:szCs w:val="26"/>
                <w:lang w:val="nl-NL"/>
              </w:rPr>
              <w:t xml:space="preserve">Lãnh đạo </w:t>
            </w:r>
            <w:r w:rsidRPr="00E3517D">
              <w:rPr>
                <w:sz w:val="26"/>
                <w:szCs w:val="26"/>
                <w:lang w:val="nl-NL"/>
              </w:rPr>
              <w:t xml:space="preserve">Sở TN&amp;MT: </w:t>
            </w:r>
            <w:r w:rsidR="004C6802" w:rsidRPr="00E3517D">
              <w:rPr>
                <w:sz w:val="26"/>
                <w:szCs w:val="26"/>
                <w:lang w:val="nl-NL"/>
              </w:rPr>
              <w:t>2</w:t>
            </w:r>
            <w:r w:rsidRPr="00E3517D">
              <w:rPr>
                <w:sz w:val="26"/>
                <w:szCs w:val="26"/>
                <w:lang w:val="nl-NL"/>
              </w:rPr>
              <w:t xml:space="preserve"> ngày</w:t>
            </w:r>
            <w:r w:rsidR="001B09C2">
              <w:rPr>
                <w:sz w:val="26"/>
                <w:szCs w:val="26"/>
                <w:lang w:val="nl-NL"/>
              </w:rPr>
              <w:t>;</w:t>
            </w:r>
            <w:r w:rsidRPr="00E3517D">
              <w:rPr>
                <w:sz w:val="26"/>
                <w:szCs w:val="26"/>
                <w:lang w:val="nl-NL"/>
              </w:rPr>
              <w:t xml:space="preserve"> </w:t>
            </w:r>
          </w:p>
          <w:p w14:paraId="13CE2AE0" w14:textId="1B2FD54D" w:rsidR="0003295F" w:rsidRPr="00E3517D" w:rsidRDefault="0003295F" w:rsidP="00AC7159">
            <w:pPr>
              <w:spacing w:after="80" w:line="240" w:lineRule="auto"/>
              <w:jc w:val="both"/>
              <w:rPr>
                <w:bCs/>
                <w:sz w:val="26"/>
                <w:szCs w:val="26"/>
              </w:rPr>
            </w:pPr>
            <w:r w:rsidRPr="00E3517D">
              <w:rPr>
                <w:bCs/>
                <w:sz w:val="26"/>
                <w:szCs w:val="26"/>
              </w:rPr>
              <w:t>- Chuyển kết quả về TTHCC cấp huyện hoặc bộ phận TN&amp;TKQ UBND cấp xã: 2 ngày</w:t>
            </w:r>
            <w:r w:rsidR="001B09C2">
              <w:rPr>
                <w:bCs/>
                <w:sz w:val="26"/>
                <w:szCs w:val="26"/>
              </w:rPr>
              <w:t>.</w:t>
            </w:r>
          </w:p>
          <w:p w14:paraId="674F7FBB" w14:textId="77777777" w:rsidR="0003295F" w:rsidRPr="00E3517D" w:rsidRDefault="0003295F" w:rsidP="00AC7159">
            <w:pPr>
              <w:spacing w:after="80" w:line="240" w:lineRule="auto"/>
              <w:jc w:val="both"/>
              <w:rPr>
                <w:sz w:val="26"/>
                <w:szCs w:val="26"/>
              </w:rPr>
            </w:pPr>
            <w:r w:rsidRPr="00E3517D">
              <w:rPr>
                <w:sz w:val="26"/>
                <w:szCs w:val="26"/>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r>
      <w:tr w:rsidR="0003295F" w:rsidRPr="00A611B9" w14:paraId="69C9E47E" w14:textId="77777777" w:rsidTr="00572F54">
        <w:trPr>
          <w:trHeight w:val="735"/>
        </w:trPr>
        <w:tc>
          <w:tcPr>
            <w:tcW w:w="781" w:type="dxa"/>
            <w:vAlign w:val="center"/>
          </w:tcPr>
          <w:p w14:paraId="1C59146D" w14:textId="77777777" w:rsidR="0003295F" w:rsidRPr="00DC0A3C" w:rsidRDefault="0003295F" w:rsidP="00572F54">
            <w:pPr>
              <w:spacing w:after="80" w:line="240" w:lineRule="auto"/>
              <w:jc w:val="center"/>
              <w:rPr>
                <w:b/>
                <w:sz w:val="26"/>
                <w:szCs w:val="26"/>
              </w:rPr>
            </w:pPr>
            <w:r w:rsidRPr="00DC0A3C">
              <w:rPr>
                <w:b/>
                <w:sz w:val="26"/>
                <w:szCs w:val="26"/>
              </w:rPr>
              <w:lastRenderedPageBreak/>
              <w:t>2.6</w:t>
            </w:r>
          </w:p>
        </w:tc>
        <w:tc>
          <w:tcPr>
            <w:tcW w:w="13547" w:type="dxa"/>
            <w:gridSpan w:val="8"/>
          </w:tcPr>
          <w:p w14:paraId="20716ABF" w14:textId="77777777" w:rsidR="0003295F" w:rsidRPr="00A611B9" w:rsidRDefault="0003295F" w:rsidP="00AC7159">
            <w:pPr>
              <w:spacing w:after="80" w:line="240" w:lineRule="auto"/>
              <w:jc w:val="both"/>
              <w:rPr>
                <w:b/>
                <w:sz w:val="26"/>
                <w:szCs w:val="26"/>
              </w:rPr>
            </w:pPr>
            <w:r w:rsidRPr="00A611B9">
              <w:rPr>
                <w:b/>
                <w:sz w:val="26"/>
                <w:szCs w:val="26"/>
              </w:rPr>
              <w:t>Địa điểm tiếp nhận hồ sơ và trả kết quả giải quyết TTHC:</w:t>
            </w:r>
          </w:p>
          <w:p w14:paraId="3A18F05D" w14:textId="77777777" w:rsidR="0003295F" w:rsidRPr="00A611B9" w:rsidRDefault="008C526C" w:rsidP="00AC7159">
            <w:pPr>
              <w:spacing w:after="80" w:line="240" w:lineRule="auto"/>
              <w:jc w:val="both"/>
              <w:rPr>
                <w:b/>
                <w:sz w:val="26"/>
                <w:szCs w:val="26"/>
              </w:rPr>
            </w:pPr>
            <w:r w:rsidRPr="00A611B9">
              <w:rPr>
                <w:sz w:val="26"/>
                <w:szCs w:val="26"/>
                <w:lang w:val="vi-VN"/>
              </w:rPr>
              <w:t>Trung tâm Hành chính công cấp huyện hoặc Bộ phận tiếp nhận và trả kết quả của UBND cấp xã</w:t>
            </w:r>
            <w:r w:rsidR="0003295F" w:rsidRPr="00A611B9">
              <w:rPr>
                <w:spacing w:val="-2"/>
                <w:sz w:val="26"/>
                <w:szCs w:val="26"/>
                <w:lang w:val="vi-VN"/>
              </w:rPr>
              <w:t xml:space="preserve"> nếu có nhu cầu</w:t>
            </w:r>
          </w:p>
        </w:tc>
      </w:tr>
      <w:tr w:rsidR="0003295F" w:rsidRPr="00A611B9" w14:paraId="1EB806AA" w14:textId="77777777" w:rsidTr="00572F54">
        <w:trPr>
          <w:trHeight w:val="1662"/>
        </w:trPr>
        <w:tc>
          <w:tcPr>
            <w:tcW w:w="781" w:type="dxa"/>
            <w:vAlign w:val="center"/>
          </w:tcPr>
          <w:p w14:paraId="014FA545" w14:textId="77777777" w:rsidR="0003295F" w:rsidRPr="00DC0A3C" w:rsidRDefault="0003295F" w:rsidP="00572F54">
            <w:pPr>
              <w:spacing w:after="80" w:line="240" w:lineRule="auto"/>
              <w:jc w:val="center"/>
              <w:rPr>
                <w:b/>
                <w:sz w:val="26"/>
                <w:szCs w:val="26"/>
              </w:rPr>
            </w:pPr>
            <w:r w:rsidRPr="00DC0A3C">
              <w:rPr>
                <w:b/>
                <w:sz w:val="26"/>
                <w:szCs w:val="26"/>
              </w:rPr>
              <w:t>2.7</w:t>
            </w:r>
          </w:p>
        </w:tc>
        <w:tc>
          <w:tcPr>
            <w:tcW w:w="13547" w:type="dxa"/>
            <w:gridSpan w:val="8"/>
          </w:tcPr>
          <w:p w14:paraId="67840654" w14:textId="77777777" w:rsidR="0003295F" w:rsidRPr="00E3517D" w:rsidRDefault="0003295F" w:rsidP="00AC7159">
            <w:pPr>
              <w:tabs>
                <w:tab w:val="left" w:pos="540"/>
              </w:tabs>
              <w:spacing w:after="80" w:line="240" w:lineRule="auto"/>
              <w:jc w:val="both"/>
              <w:rPr>
                <w:spacing w:val="-2"/>
                <w:sz w:val="26"/>
                <w:szCs w:val="26"/>
                <w:lang w:val="vi-VN"/>
              </w:rPr>
            </w:pPr>
            <w:r w:rsidRPr="00E3517D">
              <w:rPr>
                <w:sz w:val="26"/>
                <w:szCs w:val="26"/>
                <w:lang w:val="vi-VN"/>
              </w:rPr>
              <w:t xml:space="preserve">- Cơ quan có thẩm quyền quyết định: </w:t>
            </w:r>
            <w:r w:rsidRPr="00E3517D">
              <w:rPr>
                <w:spacing w:val="-2"/>
                <w:sz w:val="26"/>
                <w:szCs w:val="26"/>
                <w:lang w:val="vi-VN"/>
              </w:rPr>
              <w:t>Sở Tài nguyên và Môi trường.</w:t>
            </w:r>
          </w:p>
          <w:p w14:paraId="4EF3C28C" w14:textId="77777777" w:rsidR="0003295F" w:rsidRPr="00E3517D" w:rsidRDefault="0003295F" w:rsidP="00AC7159">
            <w:pPr>
              <w:tabs>
                <w:tab w:val="left" w:pos="540"/>
              </w:tabs>
              <w:spacing w:after="80" w:line="240" w:lineRule="auto"/>
              <w:jc w:val="both"/>
              <w:rPr>
                <w:sz w:val="26"/>
                <w:szCs w:val="26"/>
                <w:lang w:val="vi-VN"/>
              </w:rPr>
            </w:pPr>
            <w:r w:rsidRPr="00E3517D">
              <w:rPr>
                <w:sz w:val="26"/>
                <w:szCs w:val="26"/>
                <w:lang w:val="vi-VN"/>
              </w:rPr>
              <w:t>- Cơ quan hoặc người có thẩm quyền được uỷ quyền hoặc phân cấp thực hiện (nếu có): Không.</w:t>
            </w:r>
          </w:p>
          <w:p w14:paraId="787B47BA" w14:textId="77777777" w:rsidR="0003295F" w:rsidRPr="00E3517D" w:rsidRDefault="0003295F" w:rsidP="00AC7159">
            <w:pPr>
              <w:spacing w:after="80" w:line="240" w:lineRule="auto"/>
              <w:jc w:val="both"/>
              <w:rPr>
                <w:sz w:val="26"/>
                <w:szCs w:val="26"/>
                <w:lang w:val="vi-VN"/>
              </w:rPr>
            </w:pPr>
            <w:r w:rsidRPr="00E3517D">
              <w:rPr>
                <w:sz w:val="26"/>
                <w:szCs w:val="26"/>
                <w:lang w:val="vi-VN"/>
              </w:rPr>
              <w:t xml:space="preserve">- Cơ quan trực tiếp thực hiện TTHC: </w:t>
            </w:r>
            <w:r w:rsidR="00DE3D6C" w:rsidRPr="00E3517D">
              <w:rPr>
                <w:sz w:val="26"/>
                <w:szCs w:val="26"/>
                <w:lang w:val="vi-VN"/>
              </w:rPr>
              <w:t>Văn phòng</w:t>
            </w:r>
            <w:r w:rsidRPr="00E3517D">
              <w:rPr>
                <w:sz w:val="26"/>
                <w:szCs w:val="26"/>
                <w:lang w:val="vi-VN"/>
              </w:rPr>
              <w:t xml:space="preserve"> đăng ký đất đai hoặc </w:t>
            </w:r>
            <w:r w:rsidR="009216D4" w:rsidRPr="00E3517D">
              <w:rPr>
                <w:sz w:val="26"/>
                <w:szCs w:val="26"/>
                <w:lang w:val="vi-VN"/>
              </w:rPr>
              <w:t>Chi nhánh VPĐK đất đai</w:t>
            </w:r>
            <w:r w:rsidRPr="00E3517D">
              <w:rPr>
                <w:sz w:val="26"/>
                <w:szCs w:val="26"/>
                <w:lang w:val="vi-VN"/>
              </w:rPr>
              <w:t>.</w:t>
            </w:r>
          </w:p>
          <w:p w14:paraId="2C7BA6BA" w14:textId="77777777" w:rsidR="0003295F" w:rsidRPr="00DC0A3C" w:rsidRDefault="0003295F" w:rsidP="00AC7159">
            <w:pPr>
              <w:spacing w:after="80" w:line="240" w:lineRule="auto"/>
              <w:jc w:val="both"/>
              <w:rPr>
                <w:sz w:val="26"/>
                <w:szCs w:val="26"/>
              </w:rPr>
            </w:pPr>
            <w:r w:rsidRPr="00E3517D">
              <w:rPr>
                <w:sz w:val="26"/>
                <w:szCs w:val="26"/>
                <w:lang w:val="vi-VN"/>
              </w:rPr>
              <w:t>- Cơ quan phối hợp (nếu có): Ủy ban nhân dân cấp</w:t>
            </w:r>
            <w:r w:rsidR="00CE0C9D" w:rsidRPr="00E3517D">
              <w:rPr>
                <w:sz w:val="26"/>
                <w:szCs w:val="26"/>
              </w:rPr>
              <w:t xml:space="preserve"> huyện, cấp</w:t>
            </w:r>
            <w:r w:rsidRPr="00E3517D">
              <w:rPr>
                <w:sz w:val="26"/>
                <w:szCs w:val="26"/>
                <w:lang w:val="vi-VN"/>
              </w:rPr>
              <w:t xml:space="preserve"> xã.</w:t>
            </w:r>
          </w:p>
        </w:tc>
      </w:tr>
      <w:tr w:rsidR="0003295F" w:rsidRPr="00A611B9" w14:paraId="1C1F46A0" w14:textId="77777777" w:rsidTr="00572F54">
        <w:tc>
          <w:tcPr>
            <w:tcW w:w="781" w:type="dxa"/>
            <w:vAlign w:val="center"/>
          </w:tcPr>
          <w:p w14:paraId="14E45A1D" w14:textId="77777777" w:rsidR="0003295F" w:rsidRPr="00DC0A3C" w:rsidRDefault="0003295F" w:rsidP="00572F54">
            <w:pPr>
              <w:spacing w:after="80" w:line="240" w:lineRule="auto"/>
              <w:jc w:val="center"/>
              <w:rPr>
                <w:b/>
                <w:sz w:val="26"/>
                <w:szCs w:val="26"/>
              </w:rPr>
            </w:pPr>
            <w:r w:rsidRPr="00DC0A3C">
              <w:rPr>
                <w:b/>
                <w:sz w:val="26"/>
                <w:szCs w:val="26"/>
              </w:rPr>
              <w:t>2.8</w:t>
            </w:r>
          </w:p>
        </w:tc>
        <w:tc>
          <w:tcPr>
            <w:tcW w:w="13547" w:type="dxa"/>
            <w:gridSpan w:val="8"/>
          </w:tcPr>
          <w:p w14:paraId="1761C069" w14:textId="77777777" w:rsidR="0003295F" w:rsidRPr="00E3517D" w:rsidRDefault="0003295F" w:rsidP="00AC7159">
            <w:pPr>
              <w:spacing w:after="80" w:line="240" w:lineRule="auto"/>
              <w:jc w:val="both"/>
              <w:rPr>
                <w:sz w:val="26"/>
                <w:szCs w:val="26"/>
              </w:rPr>
            </w:pPr>
            <w:r w:rsidRPr="00A611B9">
              <w:rPr>
                <w:b/>
                <w:sz w:val="26"/>
                <w:szCs w:val="26"/>
              </w:rPr>
              <w:t xml:space="preserve">Đối tượng thực hiện TTHC: </w:t>
            </w:r>
            <w:r w:rsidRPr="00E3517D">
              <w:rPr>
                <w:sz w:val="26"/>
                <w:szCs w:val="26"/>
                <w:lang w:val="vi-VN"/>
              </w:rPr>
              <w:t>- H</w:t>
            </w:r>
            <w:r w:rsidRPr="00E3517D">
              <w:rPr>
                <w:rFonts w:eastAsia="Arial"/>
                <w:sz w:val="26"/>
                <w:szCs w:val="26"/>
                <w:lang w:val="vi-VN"/>
              </w:rPr>
              <w:t>ộ gia đình, cá nhân, cộng đồng dân cư, người Việt Nam định cư ở nước ngoài được sở hữu nhà ở gắn liền với quyền sử dụng đất ở tại Việt Nam.</w:t>
            </w:r>
          </w:p>
        </w:tc>
      </w:tr>
      <w:tr w:rsidR="0003295F" w:rsidRPr="00A611B9" w14:paraId="40356ECA" w14:textId="77777777" w:rsidTr="00572F54">
        <w:tc>
          <w:tcPr>
            <w:tcW w:w="781" w:type="dxa"/>
            <w:vAlign w:val="center"/>
          </w:tcPr>
          <w:p w14:paraId="76E530BA" w14:textId="77777777" w:rsidR="0003295F" w:rsidRPr="00DC0A3C" w:rsidRDefault="0003295F" w:rsidP="00572F54">
            <w:pPr>
              <w:spacing w:after="80" w:line="240" w:lineRule="auto"/>
              <w:jc w:val="center"/>
              <w:rPr>
                <w:b/>
                <w:sz w:val="26"/>
                <w:szCs w:val="26"/>
              </w:rPr>
            </w:pPr>
            <w:r w:rsidRPr="00DC0A3C">
              <w:rPr>
                <w:b/>
                <w:sz w:val="26"/>
                <w:szCs w:val="26"/>
              </w:rPr>
              <w:t>2.9</w:t>
            </w:r>
          </w:p>
        </w:tc>
        <w:tc>
          <w:tcPr>
            <w:tcW w:w="13547" w:type="dxa"/>
            <w:gridSpan w:val="8"/>
          </w:tcPr>
          <w:p w14:paraId="518B5026" w14:textId="77777777" w:rsidR="0003295F" w:rsidRPr="00A611B9" w:rsidRDefault="0003295F" w:rsidP="00AC7159">
            <w:pPr>
              <w:spacing w:after="80" w:line="240" w:lineRule="auto"/>
              <w:jc w:val="both"/>
              <w:rPr>
                <w:sz w:val="26"/>
                <w:szCs w:val="26"/>
                <w:lang w:val="vi-VN"/>
              </w:rPr>
            </w:pPr>
            <w:r w:rsidRPr="00A611B9">
              <w:rPr>
                <w:b/>
                <w:sz w:val="26"/>
                <w:szCs w:val="26"/>
              </w:rPr>
              <w:t xml:space="preserve">Kết quả giải quyết TTHC: </w:t>
            </w:r>
            <w:r w:rsidRPr="00A611B9">
              <w:rPr>
                <w:sz w:val="26"/>
                <w:szCs w:val="26"/>
                <w:lang w:val="vi-VN"/>
              </w:rPr>
              <w:t xml:space="preserve">- Ghi vào sổ địa chính và lập hồ sơ để Nhà nước quản lý.  </w:t>
            </w:r>
          </w:p>
          <w:p w14:paraId="688E8FF4" w14:textId="77777777" w:rsidR="0003295F" w:rsidRPr="00A611B9" w:rsidRDefault="00324041" w:rsidP="00AC7159">
            <w:pPr>
              <w:spacing w:after="80" w:line="240" w:lineRule="auto"/>
              <w:ind w:firstLine="540"/>
              <w:jc w:val="both"/>
              <w:rPr>
                <w:b/>
                <w:sz w:val="26"/>
                <w:szCs w:val="26"/>
              </w:rPr>
            </w:pPr>
            <w:r w:rsidRPr="00A611B9">
              <w:rPr>
                <w:sz w:val="26"/>
                <w:szCs w:val="26"/>
              </w:rPr>
              <w:t xml:space="preserve">                                      </w:t>
            </w:r>
            <w:r w:rsidR="0003295F" w:rsidRPr="00A611B9">
              <w:rPr>
                <w:sz w:val="26"/>
                <w:szCs w:val="26"/>
                <w:lang w:val="vi-VN"/>
              </w:rPr>
              <w:t>- Giấy chứng nhận.</w:t>
            </w:r>
          </w:p>
        </w:tc>
      </w:tr>
      <w:tr w:rsidR="0003295F" w:rsidRPr="00A611B9" w14:paraId="127D85D8" w14:textId="77777777" w:rsidTr="00572F54">
        <w:tc>
          <w:tcPr>
            <w:tcW w:w="781" w:type="dxa"/>
            <w:vAlign w:val="center"/>
          </w:tcPr>
          <w:p w14:paraId="5CE80B7B" w14:textId="77777777" w:rsidR="0003295F" w:rsidRPr="00DC0A3C" w:rsidRDefault="0003295F" w:rsidP="00572F54">
            <w:pPr>
              <w:spacing w:after="80" w:line="240" w:lineRule="auto"/>
              <w:jc w:val="center"/>
              <w:rPr>
                <w:b/>
                <w:sz w:val="26"/>
                <w:szCs w:val="26"/>
              </w:rPr>
            </w:pPr>
            <w:r w:rsidRPr="00DC0A3C">
              <w:rPr>
                <w:b/>
                <w:sz w:val="26"/>
                <w:szCs w:val="26"/>
              </w:rPr>
              <w:t>2.10</w:t>
            </w:r>
          </w:p>
        </w:tc>
        <w:tc>
          <w:tcPr>
            <w:tcW w:w="13547" w:type="dxa"/>
            <w:gridSpan w:val="8"/>
          </w:tcPr>
          <w:p w14:paraId="4D0D4E31" w14:textId="77777777" w:rsidR="0003295F" w:rsidRPr="00A611B9" w:rsidRDefault="0003295F" w:rsidP="00AC7159">
            <w:pPr>
              <w:spacing w:after="80" w:line="240" w:lineRule="auto"/>
              <w:jc w:val="both"/>
              <w:rPr>
                <w:b/>
                <w:sz w:val="26"/>
                <w:szCs w:val="26"/>
              </w:rPr>
            </w:pPr>
            <w:r w:rsidRPr="00A611B9">
              <w:rPr>
                <w:b/>
                <w:sz w:val="26"/>
                <w:szCs w:val="26"/>
              </w:rPr>
              <w:t>Quy trình xử lý công việc</w:t>
            </w:r>
          </w:p>
        </w:tc>
      </w:tr>
      <w:tr w:rsidR="0003295F" w:rsidRPr="00A611B9" w14:paraId="719D7D02" w14:textId="77777777" w:rsidTr="009D307C">
        <w:tc>
          <w:tcPr>
            <w:tcW w:w="14328" w:type="dxa"/>
            <w:gridSpan w:val="9"/>
          </w:tcPr>
          <w:p w14:paraId="7484735A" w14:textId="77777777" w:rsidR="0003295F" w:rsidRPr="00E3517D" w:rsidRDefault="0003295F" w:rsidP="00AC7159">
            <w:pPr>
              <w:spacing w:after="80" w:line="240" w:lineRule="auto"/>
              <w:jc w:val="both"/>
              <w:rPr>
                <w:i/>
                <w:sz w:val="26"/>
                <w:szCs w:val="26"/>
              </w:rPr>
            </w:pPr>
            <w:r w:rsidRPr="00E3517D">
              <w:rPr>
                <w:i/>
                <w:sz w:val="26"/>
                <w:szCs w:val="26"/>
              </w:rPr>
              <w:t>Trường hợp đính chính trên GCN đã cấp:</w:t>
            </w:r>
          </w:p>
          <w:p w14:paraId="184A3344" w14:textId="77777777" w:rsidR="0003295F" w:rsidRPr="00DC0A3C" w:rsidRDefault="0003295F" w:rsidP="00AC7159">
            <w:pPr>
              <w:spacing w:after="80" w:line="240" w:lineRule="auto"/>
              <w:jc w:val="both"/>
              <w:rPr>
                <w:b/>
                <w:sz w:val="26"/>
                <w:szCs w:val="26"/>
              </w:rPr>
            </w:pPr>
            <w:r w:rsidRPr="00E3517D">
              <w:rPr>
                <w:sz w:val="26"/>
                <w:szCs w:val="26"/>
              </w:rPr>
              <w:t xml:space="preserve">Trường hợp đính chính mà Giấy chứng nhận thuộc thẩm quyền UBND huyện </w:t>
            </w:r>
            <w:r w:rsidR="009E1998" w:rsidRPr="00E3517D">
              <w:rPr>
                <w:sz w:val="26"/>
                <w:szCs w:val="26"/>
              </w:rPr>
              <w:t xml:space="preserve"> ký</w:t>
            </w:r>
            <w:r w:rsidRPr="00E3517D">
              <w:rPr>
                <w:sz w:val="26"/>
                <w:szCs w:val="26"/>
              </w:rPr>
              <w:t xml:space="preserve"> duyệt: Không quá </w:t>
            </w:r>
            <w:r w:rsidRPr="00E3517D">
              <w:rPr>
                <w:sz w:val="26"/>
                <w:szCs w:val="26"/>
                <w:lang w:val="vi-VN"/>
              </w:rPr>
              <w:t>10 ngày</w:t>
            </w:r>
            <w:r w:rsidR="001A72D1" w:rsidRPr="00E3517D">
              <w:rPr>
                <w:sz w:val="26"/>
                <w:szCs w:val="26"/>
              </w:rPr>
              <w:t xml:space="preserve"> làm việc</w:t>
            </w:r>
            <w:r w:rsidRPr="00E3517D">
              <w:rPr>
                <w:sz w:val="26"/>
                <w:szCs w:val="26"/>
                <w:lang w:val="vi-VN"/>
              </w:rPr>
              <w:t xml:space="preserve"> kể từ ngày nhận được hồ sơ hợp lệ.</w:t>
            </w:r>
          </w:p>
        </w:tc>
      </w:tr>
      <w:tr w:rsidR="0003295F" w:rsidRPr="00A611B9" w14:paraId="6F78847F" w14:textId="77777777" w:rsidTr="00572F54">
        <w:tc>
          <w:tcPr>
            <w:tcW w:w="781" w:type="dxa"/>
          </w:tcPr>
          <w:p w14:paraId="41D1B69A" w14:textId="77777777" w:rsidR="0003295F" w:rsidRPr="00DC0A3C" w:rsidRDefault="0003295F" w:rsidP="00AC7159">
            <w:pPr>
              <w:spacing w:after="80" w:line="240" w:lineRule="auto"/>
              <w:jc w:val="center"/>
              <w:rPr>
                <w:b/>
                <w:sz w:val="26"/>
                <w:szCs w:val="26"/>
              </w:rPr>
            </w:pPr>
            <w:r w:rsidRPr="00DC0A3C">
              <w:rPr>
                <w:b/>
                <w:sz w:val="26"/>
                <w:szCs w:val="26"/>
              </w:rPr>
              <w:t>TT</w:t>
            </w:r>
          </w:p>
        </w:tc>
        <w:tc>
          <w:tcPr>
            <w:tcW w:w="5990" w:type="dxa"/>
            <w:gridSpan w:val="2"/>
          </w:tcPr>
          <w:p w14:paraId="25571BF9" w14:textId="77777777" w:rsidR="0003295F" w:rsidRPr="00A611B9" w:rsidRDefault="0003295F" w:rsidP="00AC7159">
            <w:pPr>
              <w:spacing w:after="80" w:line="240" w:lineRule="auto"/>
              <w:jc w:val="center"/>
              <w:rPr>
                <w:b/>
                <w:sz w:val="26"/>
                <w:szCs w:val="26"/>
              </w:rPr>
            </w:pPr>
            <w:r w:rsidRPr="00A611B9">
              <w:rPr>
                <w:b/>
                <w:sz w:val="26"/>
                <w:szCs w:val="26"/>
              </w:rPr>
              <w:t>Trình tự</w:t>
            </w:r>
          </w:p>
        </w:tc>
        <w:tc>
          <w:tcPr>
            <w:tcW w:w="2551" w:type="dxa"/>
            <w:gridSpan w:val="2"/>
            <w:vAlign w:val="center"/>
          </w:tcPr>
          <w:p w14:paraId="19D8D3C2" w14:textId="77777777" w:rsidR="0003295F" w:rsidRPr="00A611B9" w:rsidRDefault="0003295F" w:rsidP="00572F54">
            <w:pPr>
              <w:spacing w:after="80" w:line="240" w:lineRule="auto"/>
              <w:jc w:val="center"/>
              <w:rPr>
                <w:b/>
                <w:sz w:val="26"/>
                <w:szCs w:val="26"/>
              </w:rPr>
            </w:pPr>
            <w:r w:rsidRPr="00A611B9">
              <w:rPr>
                <w:b/>
                <w:sz w:val="26"/>
                <w:szCs w:val="26"/>
              </w:rPr>
              <w:t>Trách nhiệm</w:t>
            </w:r>
          </w:p>
        </w:tc>
        <w:tc>
          <w:tcPr>
            <w:tcW w:w="2126" w:type="dxa"/>
            <w:vAlign w:val="center"/>
          </w:tcPr>
          <w:p w14:paraId="2E408B13" w14:textId="77777777" w:rsidR="0003295F" w:rsidRPr="00A611B9" w:rsidRDefault="0003295F" w:rsidP="00572F54">
            <w:pPr>
              <w:spacing w:after="80" w:line="240" w:lineRule="auto"/>
              <w:jc w:val="center"/>
              <w:rPr>
                <w:b/>
                <w:sz w:val="26"/>
                <w:szCs w:val="26"/>
              </w:rPr>
            </w:pPr>
            <w:r w:rsidRPr="00A611B9">
              <w:rPr>
                <w:b/>
                <w:sz w:val="26"/>
                <w:szCs w:val="26"/>
              </w:rPr>
              <w:t>Thời gian</w:t>
            </w:r>
          </w:p>
        </w:tc>
        <w:tc>
          <w:tcPr>
            <w:tcW w:w="2880" w:type="dxa"/>
            <w:gridSpan w:val="3"/>
          </w:tcPr>
          <w:p w14:paraId="7D242A52" w14:textId="77777777" w:rsidR="0003295F" w:rsidRPr="00A611B9" w:rsidRDefault="0003295F" w:rsidP="00AC7159">
            <w:pPr>
              <w:spacing w:after="80" w:line="240" w:lineRule="auto"/>
              <w:jc w:val="center"/>
              <w:rPr>
                <w:b/>
                <w:sz w:val="26"/>
                <w:szCs w:val="26"/>
              </w:rPr>
            </w:pPr>
            <w:r w:rsidRPr="00A611B9">
              <w:rPr>
                <w:b/>
                <w:sz w:val="26"/>
                <w:szCs w:val="26"/>
              </w:rPr>
              <w:t>Biểu mẫu/Kết quả</w:t>
            </w:r>
          </w:p>
        </w:tc>
      </w:tr>
      <w:tr w:rsidR="0003295F" w:rsidRPr="00A611B9" w14:paraId="36880B5E" w14:textId="77777777" w:rsidTr="00D41F4B">
        <w:tc>
          <w:tcPr>
            <w:tcW w:w="781" w:type="dxa"/>
          </w:tcPr>
          <w:p w14:paraId="7D7FEDF3" w14:textId="77777777" w:rsidR="0003295F" w:rsidRPr="00DC0A3C" w:rsidRDefault="0003295F" w:rsidP="00AC7159">
            <w:pPr>
              <w:spacing w:after="80" w:line="240" w:lineRule="auto"/>
              <w:jc w:val="center"/>
              <w:rPr>
                <w:sz w:val="26"/>
                <w:szCs w:val="26"/>
              </w:rPr>
            </w:pPr>
            <w:r w:rsidRPr="00DC0A3C">
              <w:rPr>
                <w:sz w:val="26"/>
                <w:szCs w:val="26"/>
              </w:rPr>
              <w:t>B1</w:t>
            </w:r>
          </w:p>
        </w:tc>
        <w:tc>
          <w:tcPr>
            <w:tcW w:w="5990" w:type="dxa"/>
            <w:gridSpan w:val="2"/>
          </w:tcPr>
          <w:p w14:paraId="2FD8802F" w14:textId="77777777" w:rsidR="0003295F" w:rsidRPr="00A611B9" w:rsidRDefault="0003295F" w:rsidP="00AC7159">
            <w:pPr>
              <w:tabs>
                <w:tab w:val="center" w:pos="2887"/>
              </w:tabs>
              <w:spacing w:after="80" w:line="240" w:lineRule="auto"/>
              <w:jc w:val="both"/>
              <w:rPr>
                <w:sz w:val="26"/>
                <w:szCs w:val="26"/>
              </w:rPr>
            </w:pPr>
            <w:r w:rsidRPr="00A611B9">
              <w:rPr>
                <w:sz w:val="26"/>
                <w:szCs w:val="26"/>
              </w:rPr>
              <w:t>Tiếp nhận hồ sơ</w:t>
            </w:r>
          </w:p>
        </w:tc>
        <w:tc>
          <w:tcPr>
            <w:tcW w:w="2551" w:type="dxa"/>
            <w:gridSpan w:val="2"/>
            <w:vAlign w:val="center"/>
          </w:tcPr>
          <w:p w14:paraId="1FBA5D1F" w14:textId="77777777" w:rsidR="0003295F" w:rsidRPr="00A611B9" w:rsidRDefault="0003295F" w:rsidP="00D41F4B">
            <w:pPr>
              <w:spacing w:after="80" w:line="240" w:lineRule="auto"/>
              <w:jc w:val="center"/>
              <w:rPr>
                <w:sz w:val="26"/>
                <w:szCs w:val="26"/>
              </w:rPr>
            </w:pPr>
          </w:p>
          <w:p w14:paraId="4B934421" w14:textId="77777777" w:rsidR="0003295F" w:rsidRPr="00A611B9" w:rsidRDefault="0003295F" w:rsidP="00D41F4B">
            <w:pPr>
              <w:spacing w:after="80" w:line="240" w:lineRule="auto"/>
              <w:jc w:val="center"/>
              <w:rPr>
                <w:sz w:val="26"/>
                <w:szCs w:val="26"/>
              </w:rPr>
            </w:pPr>
            <w:r w:rsidRPr="00A611B9">
              <w:rPr>
                <w:sz w:val="26"/>
                <w:szCs w:val="26"/>
              </w:rPr>
              <w:lastRenderedPageBreak/>
              <w:t>Công chức TN&amp;TKQ</w:t>
            </w:r>
          </w:p>
        </w:tc>
        <w:tc>
          <w:tcPr>
            <w:tcW w:w="2126" w:type="dxa"/>
            <w:vAlign w:val="center"/>
          </w:tcPr>
          <w:p w14:paraId="6BA985F8" w14:textId="77777777" w:rsidR="0003295F" w:rsidRPr="00A611B9" w:rsidRDefault="0003295F" w:rsidP="00D41F4B">
            <w:pPr>
              <w:spacing w:after="80" w:line="240" w:lineRule="auto"/>
              <w:jc w:val="center"/>
              <w:rPr>
                <w:sz w:val="26"/>
                <w:szCs w:val="26"/>
              </w:rPr>
            </w:pPr>
            <w:r w:rsidRPr="00A611B9">
              <w:rPr>
                <w:sz w:val="26"/>
                <w:szCs w:val="26"/>
              </w:rPr>
              <w:lastRenderedPageBreak/>
              <w:t>Giờ hành chính</w:t>
            </w:r>
          </w:p>
        </w:tc>
        <w:tc>
          <w:tcPr>
            <w:tcW w:w="2880" w:type="dxa"/>
            <w:gridSpan w:val="3"/>
          </w:tcPr>
          <w:p w14:paraId="61856F15" w14:textId="77777777" w:rsidR="0003295F" w:rsidRPr="00A611B9" w:rsidRDefault="0003295F" w:rsidP="00AC7159">
            <w:pPr>
              <w:spacing w:after="80" w:line="240" w:lineRule="auto"/>
              <w:jc w:val="center"/>
              <w:rPr>
                <w:sz w:val="26"/>
                <w:szCs w:val="26"/>
              </w:rPr>
            </w:pPr>
            <w:r w:rsidRPr="00A611B9">
              <w:rPr>
                <w:sz w:val="26"/>
                <w:szCs w:val="26"/>
              </w:rPr>
              <w:t>Mẫu 01,02,03,04,05,06</w:t>
            </w:r>
          </w:p>
          <w:p w14:paraId="5703595C" w14:textId="77777777" w:rsidR="0003295F" w:rsidRPr="00A611B9" w:rsidRDefault="0003295F" w:rsidP="00AC7159">
            <w:pPr>
              <w:spacing w:after="80" w:line="240" w:lineRule="auto"/>
              <w:jc w:val="center"/>
              <w:rPr>
                <w:sz w:val="26"/>
                <w:szCs w:val="26"/>
              </w:rPr>
            </w:pPr>
            <w:r w:rsidRPr="00A611B9">
              <w:rPr>
                <w:sz w:val="26"/>
                <w:szCs w:val="26"/>
              </w:rPr>
              <w:lastRenderedPageBreak/>
              <w:t>Hồ sơ theo mục 2.3</w:t>
            </w:r>
          </w:p>
        </w:tc>
      </w:tr>
      <w:tr w:rsidR="0003295F" w:rsidRPr="00A611B9" w14:paraId="714B1E2C" w14:textId="77777777" w:rsidTr="00D41F4B">
        <w:tc>
          <w:tcPr>
            <w:tcW w:w="781" w:type="dxa"/>
            <w:vAlign w:val="center"/>
          </w:tcPr>
          <w:p w14:paraId="1C28F309" w14:textId="77777777" w:rsidR="0003295F" w:rsidRPr="00DC0A3C" w:rsidRDefault="0003295F" w:rsidP="00D41F4B">
            <w:pPr>
              <w:spacing w:after="80" w:line="240" w:lineRule="auto"/>
              <w:jc w:val="center"/>
              <w:rPr>
                <w:sz w:val="26"/>
                <w:szCs w:val="26"/>
              </w:rPr>
            </w:pPr>
            <w:r w:rsidRPr="00DC0A3C">
              <w:rPr>
                <w:sz w:val="26"/>
                <w:szCs w:val="26"/>
              </w:rPr>
              <w:lastRenderedPageBreak/>
              <w:t>B2</w:t>
            </w:r>
          </w:p>
        </w:tc>
        <w:tc>
          <w:tcPr>
            <w:tcW w:w="5990" w:type="dxa"/>
            <w:gridSpan w:val="2"/>
          </w:tcPr>
          <w:p w14:paraId="6A006A99" w14:textId="77777777" w:rsidR="0003295F" w:rsidRPr="00A611B9" w:rsidRDefault="0003295F" w:rsidP="00AC7159">
            <w:pPr>
              <w:spacing w:after="80" w:line="240" w:lineRule="auto"/>
              <w:jc w:val="both"/>
              <w:rPr>
                <w:sz w:val="26"/>
                <w:szCs w:val="26"/>
              </w:rPr>
            </w:pPr>
            <w:r w:rsidRPr="00A611B9">
              <w:rPr>
                <w:sz w:val="26"/>
                <w:szCs w:val="26"/>
              </w:rPr>
              <w:t>Chuyển hồ sơ cho cơ quan/phòng chuyên môn xử lý</w:t>
            </w:r>
          </w:p>
        </w:tc>
        <w:tc>
          <w:tcPr>
            <w:tcW w:w="2551" w:type="dxa"/>
            <w:gridSpan w:val="2"/>
            <w:vAlign w:val="center"/>
          </w:tcPr>
          <w:p w14:paraId="2D06509E" w14:textId="111380DB" w:rsidR="0003295F" w:rsidRPr="00A611B9" w:rsidRDefault="0003295F" w:rsidP="00D41F4B">
            <w:pPr>
              <w:spacing w:after="80" w:line="240" w:lineRule="auto"/>
              <w:jc w:val="center"/>
              <w:rPr>
                <w:sz w:val="26"/>
                <w:szCs w:val="26"/>
              </w:rPr>
            </w:pPr>
            <w:r w:rsidRPr="00A611B9">
              <w:rPr>
                <w:sz w:val="26"/>
                <w:szCs w:val="26"/>
              </w:rPr>
              <w:t>Công chức TN&amp;TKQ</w:t>
            </w:r>
          </w:p>
        </w:tc>
        <w:tc>
          <w:tcPr>
            <w:tcW w:w="2126" w:type="dxa"/>
            <w:vAlign w:val="center"/>
          </w:tcPr>
          <w:p w14:paraId="664F797D" w14:textId="77777777" w:rsidR="0003295F" w:rsidRPr="00A611B9" w:rsidRDefault="0003295F" w:rsidP="00D41F4B">
            <w:pPr>
              <w:spacing w:after="80" w:line="240" w:lineRule="auto"/>
              <w:jc w:val="center"/>
              <w:rPr>
                <w:sz w:val="26"/>
                <w:szCs w:val="26"/>
              </w:rPr>
            </w:pPr>
            <w:r w:rsidRPr="00A611B9">
              <w:rPr>
                <w:sz w:val="26"/>
                <w:szCs w:val="26"/>
              </w:rPr>
              <w:t>0,5 ngày</w:t>
            </w:r>
          </w:p>
        </w:tc>
        <w:tc>
          <w:tcPr>
            <w:tcW w:w="2880" w:type="dxa"/>
            <w:gridSpan w:val="3"/>
          </w:tcPr>
          <w:p w14:paraId="11F4A42D" w14:textId="4E43A978" w:rsidR="0003295F" w:rsidRPr="00A611B9" w:rsidRDefault="001B09C2" w:rsidP="00AC7159">
            <w:pPr>
              <w:spacing w:after="80" w:line="240" w:lineRule="auto"/>
              <w:jc w:val="center"/>
              <w:rPr>
                <w:sz w:val="26"/>
                <w:szCs w:val="26"/>
              </w:rPr>
            </w:pPr>
            <w:r>
              <w:rPr>
                <w:sz w:val="26"/>
                <w:szCs w:val="26"/>
              </w:rPr>
              <w:t xml:space="preserve">Mẫu 05 </w:t>
            </w:r>
            <w:r w:rsidR="0003295F" w:rsidRPr="00DC0A3C">
              <w:rPr>
                <w:sz w:val="26"/>
                <w:szCs w:val="26"/>
              </w:rPr>
              <w:t>và H</w:t>
            </w:r>
            <w:r w:rsidR="0003295F" w:rsidRPr="00A611B9">
              <w:rPr>
                <w:sz w:val="26"/>
                <w:szCs w:val="26"/>
              </w:rPr>
              <w:t>ồ sơ kèm theo</w:t>
            </w:r>
          </w:p>
        </w:tc>
      </w:tr>
      <w:tr w:rsidR="0003295F" w:rsidRPr="00A611B9" w14:paraId="2379D36C" w14:textId="77777777" w:rsidTr="00D41F4B">
        <w:tc>
          <w:tcPr>
            <w:tcW w:w="781" w:type="dxa"/>
            <w:vAlign w:val="center"/>
          </w:tcPr>
          <w:p w14:paraId="69D1774B" w14:textId="77777777" w:rsidR="0003295F" w:rsidRPr="00DC0A3C" w:rsidRDefault="0003295F" w:rsidP="00D41F4B">
            <w:pPr>
              <w:spacing w:after="80" w:line="240" w:lineRule="auto"/>
              <w:jc w:val="center"/>
              <w:rPr>
                <w:sz w:val="26"/>
                <w:szCs w:val="26"/>
              </w:rPr>
            </w:pPr>
            <w:r w:rsidRPr="00DC0A3C">
              <w:rPr>
                <w:sz w:val="26"/>
                <w:szCs w:val="26"/>
              </w:rPr>
              <w:t>B3</w:t>
            </w:r>
          </w:p>
        </w:tc>
        <w:tc>
          <w:tcPr>
            <w:tcW w:w="5990" w:type="dxa"/>
            <w:gridSpan w:val="2"/>
            <w:vAlign w:val="center"/>
          </w:tcPr>
          <w:p w14:paraId="23DA5516" w14:textId="77777777" w:rsidR="0003295F" w:rsidRPr="00DC0A3C" w:rsidRDefault="0003295F" w:rsidP="00AC7159">
            <w:pPr>
              <w:spacing w:after="80" w:line="240" w:lineRule="auto"/>
              <w:jc w:val="both"/>
              <w:rPr>
                <w:sz w:val="26"/>
                <w:szCs w:val="26"/>
              </w:rPr>
            </w:pPr>
            <w:r w:rsidRPr="00A611B9">
              <w:rPr>
                <w:sz w:val="26"/>
                <w:szCs w:val="26"/>
              </w:rPr>
              <w:t xml:space="preserve">Chuyển cho chuyên viên </w:t>
            </w:r>
            <w:r w:rsidR="009216D4" w:rsidRPr="00E3517D">
              <w:rPr>
                <w:sz w:val="26"/>
                <w:szCs w:val="26"/>
                <w:lang w:val="nl-NL"/>
              </w:rPr>
              <w:t>Chi nhánh VPĐK đất đai</w:t>
            </w:r>
          </w:p>
        </w:tc>
        <w:tc>
          <w:tcPr>
            <w:tcW w:w="2551" w:type="dxa"/>
            <w:gridSpan w:val="2"/>
            <w:vAlign w:val="center"/>
          </w:tcPr>
          <w:p w14:paraId="09FEE27F" w14:textId="77777777" w:rsidR="0003295F" w:rsidRPr="00DC0A3C" w:rsidRDefault="0003295F" w:rsidP="00D41F4B">
            <w:pPr>
              <w:spacing w:after="80" w:line="240" w:lineRule="auto"/>
              <w:jc w:val="center"/>
              <w:rPr>
                <w:sz w:val="26"/>
                <w:szCs w:val="26"/>
              </w:rPr>
            </w:pPr>
            <w:r w:rsidRPr="00A611B9">
              <w:rPr>
                <w:sz w:val="26"/>
                <w:szCs w:val="26"/>
              </w:rPr>
              <w:t xml:space="preserve">Chuyên viên </w:t>
            </w:r>
            <w:r w:rsidR="009216D4" w:rsidRPr="00E3517D">
              <w:rPr>
                <w:sz w:val="26"/>
                <w:szCs w:val="26"/>
                <w:lang w:val="nl-NL"/>
              </w:rPr>
              <w:t>Chi nhánh VPĐK đất đai</w:t>
            </w:r>
          </w:p>
        </w:tc>
        <w:tc>
          <w:tcPr>
            <w:tcW w:w="2126" w:type="dxa"/>
            <w:vAlign w:val="center"/>
          </w:tcPr>
          <w:p w14:paraId="1243C9C7" w14:textId="77777777" w:rsidR="0003295F" w:rsidRPr="00A611B9" w:rsidRDefault="0003295F" w:rsidP="00D41F4B">
            <w:pPr>
              <w:spacing w:after="80" w:line="240" w:lineRule="auto"/>
              <w:jc w:val="center"/>
              <w:rPr>
                <w:sz w:val="26"/>
                <w:szCs w:val="26"/>
              </w:rPr>
            </w:pPr>
            <w:r w:rsidRPr="00A611B9">
              <w:rPr>
                <w:sz w:val="26"/>
                <w:szCs w:val="26"/>
              </w:rPr>
              <w:t>3 ngày</w:t>
            </w:r>
          </w:p>
        </w:tc>
        <w:tc>
          <w:tcPr>
            <w:tcW w:w="2880" w:type="dxa"/>
            <w:gridSpan w:val="3"/>
          </w:tcPr>
          <w:p w14:paraId="4DA08E24" w14:textId="77777777" w:rsidR="0003295F" w:rsidRPr="00E3517D" w:rsidRDefault="0003295F" w:rsidP="00AC7159">
            <w:pPr>
              <w:spacing w:after="80" w:line="240" w:lineRule="auto"/>
              <w:jc w:val="center"/>
              <w:rPr>
                <w:sz w:val="26"/>
                <w:szCs w:val="26"/>
              </w:rPr>
            </w:pPr>
          </w:p>
        </w:tc>
      </w:tr>
      <w:tr w:rsidR="007630E1" w:rsidRPr="00A611B9" w14:paraId="64329FF9" w14:textId="77777777" w:rsidTr="00D41F4B">
        <w:tc>
          <w:tcPr>
            <w:tcW w:w="781" w:type="dxa"/>
            <w:vAlign w:val="center"/>
          </w:tcPr>
          <w:p w14:paraId="13B08FA2" w14:textId="77777777" w:rsidR="007630E1" w:rsidRPr="00DC0A3C" w:rsidRDefault="007630E1" w:rsidP="00D41F4B">
            <w:pPr>
              <w:spacing w:after="80" w:line="240" w:lineRule="auto"/>
              <w:jc w:val="center"/>
              <w:rPr>
                <w:sz w:val="26"/>
                <w:szCs w:val="26"/>
              </w:rPr>
            </w:pPr>
            <w:r w:rsidRPr="00DC0A3C">
              <w:rPr>
                <w:sz w:val="26"/>
                <w:szCs w:val="26"/>
              </w:rPr>
              <w:t>B4</w:t>
            </w:r>
          </w:p>
        </w:tc>
        <w:tc>
          <w:tcPr>
            <w:tcW w:w="5990" w:type="dxa"/>
            <w:gridSpan w:val="2"/>
            <w:vAlign w:val="center"/>
          </w:tcPr>
          <w:p w14:paraId="7782F292" w14:textId="77777777" w:rsidR="007630E1" w:rsidRPr="00DC0A3C" w:rsidRDefault="007630E1" w:rsidP="00AC7159">
            <w:pPr>
              <w:spacing w:after="80" w:line="240" w:lineRule="auto"/>
              <w:jc w:val="both"/>
              <w:rPr>
                <w:sz w:val="26"/>
                <w:szCs w:val="26"/>
              </w:rPr>
            </w:pPr>
            <w:r w:rsidRPr="00A611B9">
              <w:rPr>
                <w:sz w:val="26"/>
                <w:szCs w:val="26"/>
              </w:rPr>
              <w:t xml:space="preserve">Chuyển cho lãnh đạo </w:t>
            </w:r>
            <w:r w:rsidRPr="00E3517D">
              <w:rPr>
                <w:sz w:val="26"/>
                <w:szCs w:val="26"/>
                <w:lang w:val="nl-NL"/>
              </w:rPr>
              <w:t>Chi nhánh VPĐK đất đai</w:t>
            </w:r>
          </w:p>
        </w:tc>
        <w:tc>
          <w:tcPr>
            <w:tcW w:w="2551" w:type="dxa"/>
            <w:gridSpan w:val="2"/>
            <w:vAlign w:val="center"/>
          </w:tcPr>
          <w:p w14:paraId="75A0B822" w14:textId="77777777" w:rsidR="007630E1" w:rsidRPr="00DC0A3C" w:rsidRDefault="007630E1" w:rsidP="00D41F4B">
            <w:pPr>
              <w:spacing w:after="80" w:line="240" w:lineRule="auto"/>
              <w:jc w:val="center"/>
              <w:rPr>
                <w:sz w:val="26"/>
                <w:szCs w:val="26"/>
              </w:rPr>
            </w:pPr>
            <w:r w:rsidRPr="00A611B9">
              <w:rPr>
                <w:sz w:val="26"/>
                <w:szCs w:val="26"/>
              </w:rPr>
              <w:t xml:space="preserve">Lãnh đạo </w:t>
            </w:r>
            <w:r w:rsidRPr="00E3517D">
              <w:rPr>
                <w:sz w:val="26"/>
                <w:szCs w:val="26"/>
                <w:lang w:val="nl-NL"/>
              </w:rPr>
              <w:t>Chi nhánh VPĐK đất đai</w:t>
            </w:r>
          </w:p>
        </w:tc>
        <w:tc>
          <w:tcPr>
            <w:tcW w:w="2126" w:type="dxa"/>
            <w:vAlign w:val="center"/>
          </w:tcPr>
          <w:p w14:paraId="31C4DC2D" w14:textId="344302A3" w:rsidR="007630E1" w:rsidRPr="00A611B9" w:rsidRDefault="007630E1" w:rsidP="00D41F4B">
            <w:pPr>
              <w:tabs>
                <w:tab w:val="left" w:pos="435"/>
                <w:tab w:val="center" w:pos="955"/>
              </w:tabs>
              <w:spacing w:after="80" w:line="240" w:lineRule="auto"/>
              <w:jc w:val="center"/>
              <w:rPr>
                <w:sz w:val="26"/>
                <w:szCs w:val="26"/>
              </w:rPr>
            </w:pPr>
            <w:r w:rsidRPr="00A611B9">
              <w:rPr>
                <w:sz w:val="26"/>
                <w:szCs w:val="26"/>
              </w:rPr>
              <w:t>1 ngày</w:t>
            </w:r>
          </w:p>
        </w:tc>
        <w:tc>
          <w:tcPr>
            <w:tcW w:w="2880" w:type="dxa"/>
            <w:gridSpan w:val="3"/>
          </w:tcPr>
          <w:p w14:paraId="683F6C82" w14:textId="77777777" w:rsidR="007630E1" w:rsidRPr="00A611B9" w:rsidRDefault="007630E1" w:rsidP="00AC7159">
            <w:pPr>
              <w:spacing w:after="80" w:line="240" w:lineRule="auto"/>
              <w:jc w:val="center"/>
              <w:rPr>
                <w:sz w:val="26"/>
                <w:szCs w:val="26"/>
              </w:rPr>
            </w:pPr>
            <w:r w:rsidRPr="00A611B9">
              <w:rPr>
                <w:sz w:val="26"/>
                <w:szCs w:val="26"/>
              </w:rPr>
              <w:t>Tờ trình, dự thảo GCN kèm hồ sơ</w:t>
            </w:r>
          </w:p>
        </w:tc>
      </w:tr>
      <w:tr w:rsidR="007630E1" w:rsidRPr="00A611B9" w14:paraId="219761A5" w14:textId="77777777" w:rsidTr="00D41F4B">
        <w:tc>
          <w:tcPr>
            <w:tcW w:w="781" w:type="dxa"/>
            <w:vAlign w:val="center"/>
          </w:tcPr>
          <w:p w14:paraId="0530111E" w14:textId="77777777" w:rsidR="007630E1" w:rsidRPr="00DC0A3C" w:rsidRDefault="007630E1" w:rsidP="00D41F4B">
            <w:pPr>
              <w:spacing w:after="80" w:line="240" w:lineRule="auto"/>
              <w:jc w:val="center"/>
              <w:rPr>
                <w:sz w:val="26"/>
                <w:szCs w:val="26"/>
              </w:rPr>
            </w:pPr>
            <w:r w:rsidRPr="00DC0A3C">
              <w:rPr>
                <w:sz w:val="26"/>
                <w:szCs w:val="26"/>
              </w:rPr>
              <w:t>B5</w:t>
            </w:r>
          </w:p>
        </w:tc>
        <w:tc>
          <w:tcPr>
            <w:tcW w:w="5990" w:type="dxa"/>
            <w:gridSpan w:val="2"/>
            <w:vAlign w:val="center"/>
          </w:tcPr>
          <w:p w14:paraId="200D5077" w14:textId="77777777" w:rsidR="007630E1" w:rsidRPr="00DC0A3C" w:rsidRDefault="007630E1" w:rsidP="00AC7159">
            <w:pPr>
              <w:spacing w:after="80" w:line="240" w:lineRule="auto"/>
              <w:jc w:val="both"/>
              <w:rPr>
                <w:sz w:val="26"/>
                <w:szCs w:val="26"/>
              </w:rPr>
            </w:pPr>
            <w:r w:rsidRPr="00A611B9">
              <w:rPr>
                <w:sz w:val="26"/>
                <w:szCs w:val="26"/>
              </w:rPr>
              <w:t>Chuyển cho chuyên viên p</w:t>
            </w:r>
            <w:r w:rsidRPr="00E3517D">
              <w:rPr>
                <w:sz w:val="26"/>
                <w:szCs w:val="26"/>
                <w:lang w:val="nl-NL"/>
              </w:rPr>
              <w:t>hòng TN và MT cấp huyện</w:t>
            </w:r>
          </w:p>
        </w:tc>
        <w:tc>
          <w:tcPr>
            <w:tcW w:w="2551" w:type="dxa"/>
            <w:gridSpan w:val="2"/>
            <w:vAlign w:val="center"/>
          </w:tcPr>
          <w:p w14:paraId="39D4B149" w14:textId="77777777" w:rsidR="007630E1" w:rsidRPr="00DC0A3C" w:rsidRDefault="007630E1" w:rsidP="00D41F4B">
            <w:pPr>
              <w:spacing w:after="80" w:line="240" w:lineRule="auto"/>
              <w:jc w:val="center"/>
              <w:rPr>
                <w:sz w:val="26"/>
                <w:szCs w:val="26"/>
              </w:rPr>
            </w:pPr>
            <w:r w:rsidRPr="00A611B9">
              <w:rPr>
                <w:sz w:val="26"/>
                <w:szCs w:val="26"/>
              </w:rPr>
              <w:t>Chuyên viên p</w:t>
            </w:r>
            <w:r w:rsidRPr="00E3517D">
              <w:rPr>
                <w:sz w:val="26"/>
                <w:szCs w:val="26"/>
                <w:lang w:val="nl-NL"/>
              </w:rPr>
              <w:t>hòng TN và MT cấp huyện</w:t>
            </w:r>
          </w:p>
        </w:tc>
        <w:tc>
          <w:tcPr>
            <w:tcW w:w="2126" w:type="dxa"/>
            <w:vAlign w:val="center"/>
          </w:tcPr>
          <w:p w14:paraId="2FA1FF02" w14:textId="77777777" w:rsidR="007630E1" w:rsidRPr="00A611B9" w:rsidRDefault="007630E1" w:rsidP="00D41F4B">
            <w:pPr>
              <w:spacing w:after="80" w:line="240" w:lineRule="auto"/>
              <w:jc w:val="center"/>
              <w:rPr>
                <w:sz w:val="26"/>
                <w:szCs w:val="26"/>
              </w:rPr>
            </w:pPr>
            <w:r w:rsidRPr="00A611B9">
              <w:rPr>
                <w:sz w:val="26"/>
                <w:szCs w:val="26"/>
              </w:rPr>
              <w:t>3 ngày</w:t>
            </w:r>
          </w:p>
        </w:tc>
        <w:tc>
          <w:tcPr>
            <w:tcW w:w="2880" w:type="dxa"/>
            <w:gridSpan w:val="3"/>
          </w:tcPr>
          <w:p w14:paraId="74C0C01F" w14:textId="77777777" w:rsidR="007630E1" w:rsidRPr="00A611B9" w:rsidRDefault="007630E1" w:rsidP="00AC7159">
            <w:pPr>
              <w:spacing w:after="80" w:line="240" w:lineRule="auto"/>
              <w:jc w:val="center"/>
              <w:rPr>
                <w:sz w:val="26"/>
                <w:szCs w:val="26"/>
              </w:rPr>
            </w:pPr>
            <w:r w:rsidRPr="00A611B9">
              <w:rPr>
                <w:sz w:val="26"/>
                <w:szCs w:val="26"/>
              </w:rPr>
              <w:t>Biên bản thẩm định, dự thảo Thông báo đính chính GCN kèm hồ sơ</w:t>
            </w:r>
          </w:p>
        </w:tc>
      </w:tr>
      <w:tr w:rsidR="007630E1" w:rsidRPr="00A611B9" w14:paraId="7BBD58FC" w14:textId="77777777" w:rsidTr="00D41F4B">
        <w:tc>
          <w:tcPr>
            <w:tcW w:w="781" w:type="dxa"/>
            <w:vAlign w:val="center"/>
          </w:tcPr>
          <w:p w14:paraId="4789BE7F" w14:textId="77777777" w:rsidR="007630E1" w:rsidRPr="00DC0A3C" w:rsidRDefault="007630E1" w:rsidP="00D41F4B">
            <w:pPr>
              <w:spacing w:after="80" w:line="240" w:lineRule="auto"/>
              <w:jc w:val="center"/>
              <w:rPr>
                <w:sz w:val="26"/>
                <w:szCs w:val="26"/>
              </w:rPr>
            </w:pPr>
            <w:r w:rsidRPr="00DC0A3C">
              <w:rPr>
                <w:sz w:val="26"/>
                <w:szCs w:val="26"/>
              </w:rPr>
              <w:t>B6</w:t>
            </w:r>
          </w:p>
        </w:tc>
        <w:tc>
          <w:tcPr>
            <w:tcW w:w="5990" w:type="dxa"/>
            <w:gridSpan w:val="2"/>
            <w:vAlign w:val="center"/>
          </w:tcPr>
          <w:p w14:paraId="0A5DF9E3" w14:textId="77777777" w:rsidR="007630E1" w:rsidRPr="00DC0A3C" w:rsidRDefault="007630E1" w:rsidP="00AC7159">
            <w:pPr>
              <w:spacing w:after="80" w:line="240" w:lineRule="auto"/>
              <w:jc w:val="both"/>
              <w:rPr>
                <w:sz w:val="26"/>
                <w:szCs w:val="26"/>
              </w:rPr>
            </w:pPr>
            <w:r w:rsidRPr="00A611B9">
              <w:rPr>
                <w:sz w:val="26"/>
                <w:szCs w:val="26"/>
              </w:rPr>
              <w:t>Chuyển cho lãnh đạo  p</w:t>
            </w:r>
            <w:r w:rsidRPr="00E3517D">
              <w:rPr>
                <w:sz w:val="26"/>
                <w:szCs w:val="26"/>
                <w:lang w:val="nl-NL"/>
              </w:rPr>
              <w:t>hòng TN và MT cấp huyện</w:t>
            </w:r>
          </w:p>
        </w:tc>
        <w:tc>
          <w:tcPr>
            <w:tcW w:w="2551" w:type="dxa"/>
            <w:gridSpan w:val="2"/>
            <w:vAlign w:val="center"/>
          </w:tcPr>
          <w:p w14:paraId="52483495" w14:textId="77777777" w:rsidR="007630E1" w:rsidRPr="00DC0A3C" w:rsidRDefault="007630E1" w:rsidP="00D41F4B">
            <w:pPr>
              <w:spacing w:after="80" w:line="240" w:lineRule="auto"/>
              <w:jc w:val="center"/>
              <w:rPr>
                <w:sz w:val="26"/>
                <w:szCs w:val="26"/>
              </w:rPr>
            </w:pPr>
            <w:r w:rsidRPr="00A611B9">
              <w:rPr>
                <w:sz w:val="26"/>
                <w:szCs w:val="26"/>
              </w:rPr>
              <w:t>Lãnh đạo  đạo  p</w:t>
            </w:r>
            <w:r w:rsidRPr="00E3517D">
              <w:rPr>
                <w:sz w:val="26"/>
                <w:szCs w:val="26"/>
                <w:lang w:val="nl-NL"/>
              </w:rPr>
              <w:t>hòng TN và MT cấp huyện</w:t>
            </w:r>
          </w:p>
        </w:tc>
        <w:tc>
          <w:tcPr>
            <w:tcW w:w="2126" w:type="dxa"/>
            <w:vAlign w:val="center"/>
          </w:tcPr>
          <w:p w14:paraId="37161E08" w14:textId="77777777" w:rsidR="007630E1" w:rsidRPr="00A611B9" w:rsidRDefault="007630E1" w:rsidP="00D41F4B">
            <w:pPr>
              <w:spacing w:after="80" w:line="240" w:lineRule="auto"/>
              <w:jc w:val="center"/>
              <w:rPr>
                <w:sz w:val="26"/>
                <w:szCs w:val="26"/>
              </w:rPr>
            </w:pPr>
            <w:r w:rsidRPr="00A611B9">
              <w:rPr>
                <w:sz w:val="26"/>
                <w:szCs w:val="26"/>
              </w:rPr>
              <w:t>1 ngày</w:t>
            </w:r>
          </w:p>
        </w:tc>
        <w:tc>
          <w:tcPr>
            <w:tcW w:w="2880" w:type="dxa"/>
            <w:gridSpan w:val="3"/>
          </w:tcPr>
          <w:p w14:paraId="668AF3F1" w14:textId="77777777" w:rsidR="007630E1" w:rsidRPr="00A611B9" w:rsidRDefault="007630E1" w:rsidP="00AC7159">
            <w:pPr>
              <w:spacing w:after="80" w:line="240" w:lineRule="auto"/>
              <w:jc w:val="center"/>
              <w:rPr>
                <w:sz w:val="26"/>
                <w:szCs w:val="26"/>
              </w:rPr>
            </w:pPr>
            <w:r w:rsidRPr="00A611B9">
              <w:rPr>
                <w:sz w:val="26"/>
                <w:szCs w:val="26"/>
              </w:rPr>
              <w:t>Biên bản thẩm định, dự thảo Thông báo đính chính  GCN kèm hồ sơ</w:t>
            </w:r>
          </w:p>
        </w:tc>
      </w:tr>
      <w:tr w:rsidR="007630E1" w:rsidRPr="00A611B9" w14:paraId="525AAE36" w14:textId="77777777" w:rsidTr="00D41F4B">
        <w:tc>
          <w:tcPr>
            <w:tcW w:w="781" w:type="dxa"/>
            <w:vAlign w:val="center"/>
          </w:tcPr>
          <w:p w14:paraId="2A0BC617" w14:textId="77777777" w:rsidR="007630E1" w:rsidRPr="00DC0A3C" w:rsidRDefault="007630E1" w:rsidP="00D41F4B">
            <w:pPr>
              <w:spacing w:after="80" w:line="240" w:lineRule="auto"/>
              <w:jc w:val="center"/>
              <w:rPr>
                <w:sz w:val="26"/>
                <w:szCs w:val="26"/>
              </w:rPr>
            </w:pPr>
            <w:r w:rsidRPr="00DC0A3C">
              <w:rPr>
                <w:sz w:val="26"/>
                <w:szCs w:val="26"/>
              </w:rPr>
              <w:t>B7</w:t>
            </w:r>
          </w:p>
        </w:tc>
        <w:tc>
          <w:tcPr>
            <w:tcW w:w="5990" w:type="dxa"/>
            <w:gridSpan w:val="2"/>
            <w:vAlign w:val="center"/>
          </w:tcPr>
          <w:p w14:paraId="20BB34A7" w14:textId="77777777" w:rsidR="007630E1" w:rsidRPr="00A611B9" w:rsidRDefault="007630E1" w:rsidP="00AC7159">
            <w:pPr>
              <w:spacing w:after="80" w:line="240" w:lineRule="auto"/>
              <w:jc w:val="both"/>
              <w:rPr>
                <w:sz w:val="26"/>
                <w:szCs w:val="26"/>
              </w:rPr>
            </w:pPr>
            <w:r w:rsidRPr="00A611B9">
              <w:rPr>
                <w:sz w:val="26"/>
                <w:szCs w:val="26"/>
              </w:rPr>
              <w:t>Chuyển cho Lãnh đạo UBND cấp huyện ký</w:t>
            </w:r>
          </w:p>
        </w:tc>
        <w:tc>
          <w:tcPr>
            <w:tcW w:w="2551" w:type="dxa"/>
            <w:gridSpan w:val="2"/>
            <w:vAlign w:val="center"/>
          </w:tcPr>
          <w:p w14:paraId="48DFAB68" w14:textId="77777777" w:rsidR="007630E1" w:rsidRPr="00A611B9" w:rsidRDefault="007630E1" w:rsidP="00D41F4B">
            <w:pPr>
              <w:spacing w:after="80" w:line="240" w:lineRule="auto"/>
              <w:jc w:val="center"/>
              <w:rPr>
                <w:sz w:val="26"/>
                <w:szCs w:val="26"/>
              </w:rPr>
            </w:pPr>
            <w:r w:rsidRPr="00A611B9">
              <w:rPr>
                <w:sz w:val="26"/>
                <w:szCs w:val="26"/>
              </w:rPr>
              <w:t>Lãnh đạo UBND cấp huyện</w:t>
            </w:r>
          </w:p>
        </w:tc>
        <w:tc>
          <w:tcPr>
            <w:tcW w:w="2126" w:type="dxa"/>
            <w:vAlign w:val="center"/>
          </w:tcPr>
          <w:p w14:paraId="47BF8C39" w14:textId="77777777" w:rsidR="007630E1" w:rsidRPr="00A611B9" w:rsidRDefault="007630E1" w:rsidP="00D41F4B">
            <w:pPr>
              <w:spacing w:after="80" w:line="240" w:lineRule="auto"/>
              <w:jc w:val="center"/>
              <w:rPr>
                <w:sz w:val="26"/>
                <w:szCs w:val="26"/>
              </w:rPr>
            </w:pPr>
            <w:r w:rsidRPr="00A611B9">
              <w:rPr>
                <w:sz w:val="26"/>
                <w:szCs w:val="26"/>
              </w:rPr>
              <w:t>1 ngày</w:t>
            </w:r>
          </w:p>
        </w:tc>
        <w:tc>
          <w:tcPr>
            <w:tcW w:w="2880" w:type="dxa"/>
            <w:gridSpan w:val="3"/>
          </w:tcPr>
          <w:p w14:paraId="1A733F93" w14:textId="77777777" w:rsidR="007630E1" w:rsidRPr="00A611B9" w:rsidRDefault="007630E1" w:rsidP="00AC7159">
            <w:pPr>
              <w:spacing w:after="80" w:line="240" w:lineRule="auto"/>
              <w:jc w:val="center"/>
              <w:rPr>
                <w:sz w:val="26"/>
                <w:szCs w:val="26"/>
              </w:rPr>
            </w:pPr>
            <w:r w:rsidRPr="00A611B9">
              <w:rPr>
                <w:sz w:val="26"/>
                <w:szCs w:val="26"/>
              </w:rPr>
              <w:t>Thông báo đính chính  GCN,GCN đã ký</w:t>
            </w:r>
          </w:p>
        </w:tc>
      </w:tr>
      <w:tr w:rsidR="0003295F" w:rsidRPr="00A611B9" w14:paraId="5E99B121" w14:textId="77777777" w:rsidTr="00D41F4B">
        <w:tc>
          <w:tcPr>
            <w:tcW w:w="781" w:type="dxa"/>
            <w:vAlign w:val="center"/>
          </w:tcPr>
          <w:p w14:paraId="7D5ECBB2" w14:textId="77777777" w:rsidR="0003295F" w:rsidRPr="00A611B9" w:rsidRDefault="0003295F" w:rsidP="00D41F4B">
            <w:pPr>
              <w:spacing w:after="80" w:line="240" w:lineRule="auto"/>
              <w:jc w:val="center"/>
              <w:rPr>
                <w:sz w:val="26"/>
                <w:szCs w:val="26"/>
              </w:rPr>
            </w:pPr>
            <w:r w:rsidRPr="00A611B9">
              <w:rPr>
                <w:sz w:val="26"/>
                <w:szCs w:val="26"/>
              </w:rPr>
              <w:t>B8</w:t>
            </w:r>
          </w:p>
        </w:tc>
        <w:tc>
          <w:tcPr>
            <w:tcW w:w="5990" w:type="dxa"/>
            <w:gridSpan w:val="2"/>
            <w:vAlign w:val="center"/>
          </w:tcPr>
          <w:p w14:paraId="3B6F00C7" w14:textId="77777777" w:rsidR="0003295F" w:rsidRPr="00A611B9" w:rsidRDefault="0003295F" w:rsidP="00D41F4B">
            <w:pPr>
              <w:spacing w:after="80" w:line="240" w:lineRule="auto"/>
              <w:jc w:val="both"/>
              <w:rPr>
                <w:sz w:val="26"/>
                <w:szCs w:val="26"/>
              </w:rPr>
            </w:pPr>
            <w:r w:rsidRPr="00A611B9">
              <w:rPr>
                <w:bCs/>
                <w:sz w:val="26"/>
                <w:szCs w:val="26"/>
              </w:rPr>
              <w:t>Chuyển kết quả về TTHCC cấp huyện hoặc bộ phận TN&amp;TKQ UBND cấp xã</w:t>
            </w:r>
          </w:p>
        </w:tc>
        <w:tc>
          <w:tcPr>
            <w:tcW w:w="2551" w:type="dxa"/>
            <w:gridSpan w:val="2"/>
            <w:vAlign w:val="center"/>
          </w:tcPr>
          <w:p w14:paraId="2C7D9DAC" w14:textId="77777777" w:rsidR="0003295F" w:rsidRPr="00A611B9" w:rsidRDefault="0003295F" w:rsidP="00D41F4B">
            <w:pPr>
              <w:spacing w:after="80" w:line="240" w:lineRule="auto"/>
              <w:jc w:val="center"/>
              <w:rPr>
                <w:sz w:val="26"/>
                <w:szCs w:val="26"/>
              </w:rPr>
            </w:pPr>
            <w:r w:rsidRPr="00A611B9">
              <w:rPr>
                <w:sz w:val="26"/>
                <w:szCs w:val="26"/>
              </w:rPr>
              <w:t xml:space="preserve">Phòng chuyên môn Sở Tài nguyên và Môi trường, </w:t>
            </w:r>
            <w:r w:rsidR="00DE3D6C" w:rsidRPr="00A611B9">
              <w:rPr>
                <w:sz w:val="26"/>
                <w:szCs w:val="26"/>
              </w:rPr>
              <w:t>Văn phòng</w:t>
            </w:r>
            <w:r w:rsidRPr="00A611B9">
              <w:rPr>
                <w:sz w:val="26"/>
                <w:szCs w:val="26"/>
              </w:rPr>
              <w:t xml:space="preserve"> đăng ký đất đai, chi nhánh VPĐK đất đai</w:t>
            </w:r>
          </w:p>
        </w:tc>
        <w:tc>
          <w:tcPr>
            <w:tcW w:w="2126" w:type="dxa"/>
            <w:vAlign w:val="center"/>
          </w:tcPr>
          <w:p w14:paraId="6A169EFB" w14:textId="77777777" w:rsidR="0003295F" w:rsidRPr="00A611B9" w:rsidRDefault="0003295F" w:rsidP="00D41F4B">
            <w:pPr>
              <w:spacing w:after="80" w:line="240" w:lineRule="auto"/>
              <w:jc w:val="center"/>
              <w:rPr>
                <w:sz w:val="26"/>
                <w:szCs w:val="26"/>
              </w:rPr>
            </w:pPr>
            <w:r w:rsidRPr="00A611B9">
              <w:rPr>
                <w:sz w:val="26"/>
                <w:szCs w:val="26"/>
              </w:rPr>
              <w:t>0,5 ngày</w:t>
            </w:r>
          </w:p>
        </w:tc>
        <w:tc>
          <w:tcPr>
            <w:tcW w:w="2880" w:type="dxa"/>
            <w:gridSpan w:val="3"/>
            <w:vAlign w:val="center"/>
          </w:tcPr>
          <w:p w14:paraId="00DDF8AD" w14:textId="77777777" w:rsidR="0003295F" w:rsidRPr="00A611B9" w:rsidRDefault="0003295F" w:rsidP="00AC7159">
            <w:pPr>
              <w:spacing w:after="80" w:line="240" w:lineRule="auto"/>
              <w:jc w:val="center"/>
              <w:rPr>
                <w:sz w:val="26"/>
                <w:szCs w:val="26"/>
              </w:rPr>
            </w:pPr>
            <w:r w:rsidRPr="00A611B9">
              <w:rPr>
                <w:sz w:val="26"/>
                <w:szCs w:val="26"/>
              </w:rPr>
              <w:t>Kết quả giải quyết TTHC</w:t>
            </w:r>
          </w:p>
        </w:tc>
      </w:tr>
      <w:tr w:rsidR="0003295F" w:rsidRPr="00A611B9" w14:paraId="041120FC" w14:textId="77777777" w:rsidTr="00572F54">
        <w:tc>
          <w:tcPr>
            <w:tcW w:w="781" w:type="dxa"/>
          </w:tcPr>
          <w:p w14:paraId="492D263E" w14:textId="77777777" w:rsidR="0003295F" w:rsidRPr="00DC0A3C" w:rsidRDefault="0003295F" w:rsidP="00AC7159">
            <w:pPr>
              <w:spacing w:after="80" w:line="240" w:lineRule="auto"/>
              <w:jc w:val="center"/>
              <w:rPr>
                <w:sz w:val="26"/>
                <w:szCs w:val="26"/>
              </w:rPr>
            </w:pPr>
            <w:r w:rsidRPr="00DC0A3C">
              <w:rPr>
                <w:sz w:val="26"/>
                <w:szCs w:val="26"/>
              </w:rPr>
              <w:t>B9</w:t>
            </w:r>
          </w:p>
        </w:tc>
        <w:tc>
          <w:tcPr>
            <w:tcW w:w="5990" w:type="dxa"/>
            <w:gridSpan w:val="2"/>
          </w:tcPr>
          <w:p w14:paraId="6420E300" w14:textId="77777777" w:rsidR="0003295F" w:rsidRPr="00A611B9" w:rsidRDefault="0003295F" w:rsidP="00AC7159">
            <w:pPr>
              <w:spacing w:after="80" w:line="240" w:lineRule="auto"/>
              <w:jc w:val="both"/>
              <w:rPr>
                <w:sz w:val="26"/>
                <w:szCs w:val="26"/>
              </w:rPr>
            </w:pPr>
            <w:r w:rsidRPr="00A611B9">
              <w:rPr>
                <w:sz w:val="26"/>
                <w:szCs w:val="26"/>
              </w:rPr>
              <w:t>Trả kết quả cho hộ gia đình, cá nhân</w:t>
            </w:r>
          </w:p>
        </w:tc>
        <w:tc>
          <w:tcPr>
            <w:tcW w:w="2551" w:type="dxa"/>
            <w:gridSpan w:val="2"/>
            <w:vAlign w:val="center"/>
          </w:tcPr>
          <w:p w14:paraId="5CB165F8" w14:textId="77777777" w:rsidR="0003295F" w:rsidRPr="00A611B9" w:rsidRDefault="0003295F" w:rsidP="00572F54">
            <w:pPr>
              <w:spacing w:after="80" w:line="240" w:lineRule="auto"/>
              <w:jc w:val="center"/>
              <w:rPr>
                <w:sz w:val="26"/>
                <w:szCs w:val="26"/>
              </w:rPr>
            </w:pPr>
            <w:r w:rsidRPr="00A611B9">
              <w:rPr>
                <w:sz w:val="26"/>
                <w:szCs w:val="26"/>
              </w:rPr>
              <w:t>Công chức TN&amp;TKQ</w:t>
            </w:r>
          </w:p>
        </w:tc>
        <w:tc>
          <w:tcPr>
            <w:tcW w:w="2126" w:type="dxa"/>
            <w:vAlign w:val="center"/>
          </w:tcPr>
          <w:p w14:paraId="1CA1B54F" w14:textId="77777777" w:rsidR="0003295F" w:rsidRPr="00A611B9" w:rsidRDefault="0003295F" w:rsidP="00572F54">
            <w:pPr>
              <w:spacing w:after="80" w:line="240" w:lineRule="auto"/>
              <w:jc w:val="center"/>
              <w:rPr>
                <w:sz w:val="26"/>
                <w:szCs w:val="26"/>
              </w:rPr>
            </w:pPr>
            <w:r w:rsidRPr="00A611B9">
              <w:rPr>
                <w:sz w:val="26"/>
                <w:szCs w:val="26"/>
              </w:rPr>
              <w:t>Giờ hành chính</w:t>
            </w:r>
          </w:p>
        </w:tc>
        <w:tc>
          <w:tcPr>
            <w:tcW w:w="2880" w:type="dxa"/>
            <w:gridSpan w:val="3"/>
          </w:tcPr>
          <w:p w14:paraId="02B565DA" w14:textId="77777777" w:rsidR="0003295F" w:rsidRPr="00A611B9" w:rsidRDefault="0003295F" w:rsidP="00AC7159">
            <w:pPr>
              <w:spacing w:after="80" w:line="240" w:lineRule="auto"/>
              <w:jc w:val="center"/>
              <w:rPr>
                <w:sz w:val="26"/>
                <w:szCs w:val="26"/>
              </w:rPr>
            </w:pPr>
            <w:r w:rsidRPr="00A611B9">
              <w:rPr>
                <w:sz w:val="26"/>
                <w:szCs w:val="26"/>
              </w:rPr>
              <w:t>Kết quả giải quyết TTHC</w:t>
            </w:r>
          </w:p>
        </w:tc>
      </w:tr>
      <w:tr w:rsidR="0003295F" w:rsidRPr="00A611B9" w14:paraId="2EA97AA9" w14:textId="77777777" w:rsidTr="00572F54">
        <w:tc>
          <w:tcPr>
            <w:tcW w:w="14328" w:type="dxa"/>
            <w:gridSpan w:val="9"/>
            <w:vAlign w:val="center"/>
          </w:tcPr>
          <w:p w14:paraId="202B0D49" w14:textId="77777777" w:rsidR="0003295F" w:rsidRPr="00DC0A3C" w:rsidRDefault="0003295F" w:rsidP="00572F54">
            <w:pPr>
              <w:spacing w:after="80" w:line="240" w:lineRule="auto"/>
              <w:jc w:val="center"/>
              <w:rPr>
                <w:sz w:val="26"/>
                <w:szCs w:val="26"/>
              </w:rPr>
            </w:pPr>
            <w:r w:rsidRPr="00E3517D">
              <w:rPr>
                <w:sz w:val="26"/>
                <w:szCs w:val="26"/>
              </w:rPr>
              <w:t xml:space="preserve">Trường hợp đính chính mà Giấy chứng nhận thuộc thẩm quyền Sở TN&amp;MT </w:t>
            </w:r>
            <w:r w:rsidR="009E1998" w:rsidRPr="00E3517D">
              <w:rPr>
                <w:sz w:val="26"/>
                <w:szCs w:val="26"/>
              </w:rPr>
              <w:t xml:space="preserve"> ký</w:t>
            </w:r>
            <w:r w:rsidRPr="00E3517D">
              <w:rPr>
                <w:sz w:val="26"/>
                <w:szCs w:val="26"/>
              </w:rPr>
              <w:t xml:space="preserve"> duyệt:  Không quá </w:t>
            </w:r>
            <w:r w:rsidRPr="00E3517D">
              <w:rPr>
                <w:sz w:val="26"/>
                <w:szCs w:val="26"/>
                <w:lang w:val="vi-VN"/>
              </w:rPr>
              <w:t xml:space="preserve">10 ngày </w:t>
            </w:r>
            <w:r w:rsidR="001A72D1" w:rsidRPr="00E3517D">
              <w:rPr>
                <w:sz w:val="26"/>
                <w:szCs w:val="26"/>
              </w:rPr>
              <w:t xml:space="preserve">làm việc </w:t>
            </w:r>
            <w:r w:rsidRPr="00E3517D">
              <w:rPr>
                <w:sz w:val="26"/>
                <w:szCs w:val="26"/>
                <w:lang w:val="vi-VN"/>
              </w:rPr>
              <w:t xml:space="preserve">kể từ ngày nhận </w:t>
            </w:r>
            <w:r w:rsidRPr="00E3517D">
              <w:rPr>
                <w:sz w:val="26"/>
                <w:szCs w:val="26"/>
                <w:lang w:val="vi-VN"/>
              </w:rPr>
              <w:lastRenderedPageBreak/>
              <w:t>được hồ sơ hợp lệ</w:t>
            </w:r>
          </w:p>
        </w:tc>
      </w:tr>
      <w:tr w:rsidR="0003295F" w:rsidRPr="00A611B9" w14:paraId="5684A98F" w14:textId="77777777" w:rsidTr="00572F54">
        <w:tc>
          <w:tcPr>
            <w:tcW w:w="781" w:type="dxa"/>
          </w:tcPr>
          <w:p w14:paraId="36D3651F" w14:textId="77777777" w:rsidR="0003295F" w:rsidRPr="00DC0A3C" w:rsidRDefault="0003295F" w:rsidP="00AC7159">
            <w:pPr>
              <w:spacing w:after="80" w:line="240" w:lineRule="auto"/>
              <w:jc w:val="center"/>
              <w:rPr>
                <w:b/>
                <w:sz w:val="26"/>
                <w:szCs w:val="26"/>
              </w:rPr>
            </w:pPr>
            <w:r w:rsidRPr="00DC0A3C">
              <w:rPr>
                <w:b/>
                <w:sz w:val="26"/>
                <w:szCs w:val="26"/>
              </w:rPr>
              <w:lastRenderedPageBreak/>
              <w:t>TT</w:t>
            </w:r>
          </w:p>
        </w:tc>
        <w:tc>
          <w:tcPr>
            <w:tcW w:w="5990" w:type="dxa"/>
            <w:gridSpan w:val="2"/>
          </w:tcPr>
          <w:p w14:paraId="66DB2F89" w14:textId="77777777" w:rsidR="0003295F" w:rsidRPr="00A611B9" w:rsidRDefault="0003295F" w:rsidP="00AC7159">
            <w:pPr>
              <w:spacing w:after="80" w:line="240" w:lineRule="auto"/>
              <w:jc w:val="center"/>
              <w:rPr>
                <w:b/>
                <w:sz w:val="26"/>
                <w:szCs w:val="26"/>
              </w:rPr>
            </w:pPr>
            <w:r w:rsidRPr="00A611B9">
              <w:rPr>
                <w:b/>
                <w:sz w:val="26"/>
                <w:szCs w:val="26"/>
              </w:rPr>
              <w:t>Trình tự</w:t>
            </w:r>
          </w:p>
        </w:tc>
        <w:tc>
          <w:tcPr>
            <w:tcW w:w="2551" w:type="dxa"/>
            <w:gridSpan w:val="2"/>
            <w:vAlign w:val="center"/>
          </w:tcPr>
          <w:p w14:paraId="01BB980E" w14:textId="77777777" w:rsidR="0003295F" w:rsidRPr="00A611B9" w:rsidRDefault="0003295F" w:rsidP="00572F54">
            <w:pPr>
              <w:spacing w:after="80" w:line="240" w:lineRule="auto"/>
              <w:jc w:val="center"/>
              <w:rPr>
                <w:b/>
                <w:sz w:val="26"/>
                <w:szCs w:val="26"/>
              </w:rPr>
            </w:pPr>
            <w:r w:rsidRPr="00A611B9">
              <w:rPr>
                <w:b/>
                <w:sz w:val="26"/>
                <w:szCs w:val="26"/>
              </w:rPr>
              <w:t>Trách nhiệm</w:t>
            </w:r>
          </w:p>
        </w:tc>
        <w:tc>
          <w:tcPr>
            <w:tcW w:w="2126" w:type="dxa"/>
            <w:vAlign w:val="center"/>
          </w:tcPr>
          <w:p w14:paraId="14C4F92D" w14:textId="77777777" w:rsidR="0003295F" w:rsidRPr="00A611B9" w:rsidRDefault="0003295F" w:rsidP="00572F54">
            <w:pPr>
              <w:spacing w:after="80" w:line="240" w:lineRule="auto"/>
              <w:jc w:val="center"/>
              <w:rPr>
                <w:b/>
                <w:sz w:val="26"/>
                <w:szCs w:val="26"/>
              </w:rPr>
            </w:pPr>
            <w:r w:rsidRPr="00A611B9">
              <w:rPr>
                <w:b/>
                <w:sz w:val="26"/>
                <w:szCs w:val="26"/>
              </w:rPr>
              <w:t>Thời gian</w:t>
            </w:r>
          </w:p>
        </w:tc>
        <w:tc>
          <w:tcPr>
            <w:tcW w:w="2880" w:type="dxa"/>
            <w:gridSpan w:val="3"/>
          </w:tcPr>
          <w:p w14:paraId="6397EDA4" w14:textId="77777777" w:rsidR="0003295F" w:rsidRPr="00A611B9" w:rsidRDefault="0003295F" w:rsidP="00AC7159">
            <w:pPr>
              <w:spacing w:after="80" w:line="240" w:lineRule="auto"/>
              <w:jc w:val="center"/>
              <w:rPr>
                <w:b/>
                <w:sz w:val="26"/>
                <w:szCs w:val="26"/>
              </w:rPr>
            </w:pPr>
            <w:r w:rsidRPr="00A611B9">
              <w:rPr>
                <w:b/>
                <w:sz w:val="26"/>
                <w:szCs w:val="26"/>
              </w:rPr>
              <w:t>Biểu mẫu/Kết quả</w:t>
            </w:r>
          </w:p>
        </w:tc>
      </w:tr>
      <w:tr w:rsidR="0003295F" w:rsidRPr="00A611B9" w14:paraId="6FB8A304" w14:textId="77777777" w:rsidTr="00D41F4B">
        <w:tc>
          <w:tcPr>
            <w:tcW w:w="781" w:type="dxa"/>
            <w:vAlign w:val="center"/>
          </w:tcPr>
          <w:p w14:paraId="3A69ABE4" w14:textId="77777777" w:rsidR="0003295F" w:rsidRPr="00DC0A3C" w:rsidRDefault="0003295F" w:rsidP="00572F54">
            <w:pPr>
              <w:spacing w:after="80" w:line="240" w:lineRule="auto"/>
              <w:jc w:val="center"/>
              <w:rPr>
                <w:sz w:val="26"/>
                <w:szCs w:val="26"/>
              </w:rPr>
            </w:pPr>
            <w:r w:rsidRPr="00DC0A3C">
              <w:rPr>
                <w:sz w:val="26"/>
                <w:szCs w:val="26"/>
              </w:rPr>
              <w:t>B1</w:t>
            </w:r>
          </w:p>
        </w:tc>
        <w:tc>
          <w:tcPr>
            <w:tcW w:w="5990" w:type="dxa"/>
            <w:gridSpan w:val="2"/>
            <w:vAlign w:val="center"/>
          </w:tcPr>
          <w:p w14:paraId="02F4149C" w14:textId="77777777" w:rsidR="0003295F" w:rsidRPr="00A611B9" w:rsidRDefault="0003295F" w:rsidP="00D41F4B">
            <w:pPr>
              <w:tabs>
                <w:tab w:val="center" w:pos="2887"/>
              </w:tabs>
              <w:spacing w:after="80" w:line="240" w:lineRule="auto"/>
              <w:rPr>
                <w:sz w:val="26"/>
                <w:szCs w:val="26"/>
              </w:rPr>
            </w:pPr>
            <w:r w:rsidRPr="00A611B9">
              <w:rPr>
                <w:sz w:val="26"/>
                <w:szCs w:val="26"/>
              </w:rPr>
              <w:t>Tiếp nhận hồ sơ</w:t>
            </w:r>
          </w:p>
        </w:tc>
        <w:tc>
          <w:tcPr>
            <w:tcW w:w="2551" w:type="dxa"/>
            <w:gridSpan w:val="2"/>
            <w:vAlign w:val="center"/>
          </w:tcPr>
          <w:p w14:paraId="4425A91D" w14:textId="77777777" w:rsidR="0003295F" w:rsidRPr="00A611B9" w:rsidRDefault="0003295F" w:rsidP="00572F54">
            <w:pPr>
              <w:spacing w:after="80" w:line="240" w:lineRule="auto"/>
              <w:jc w:val="center"/>
              <w:rPr>
                <w:sz w:val="26"/>
                <w:szCs w:val="26"/>
              </w:rPr>
            </w:pPr>
            <w:r w:rsidRPr="00A611B9">
              <w:rPr>
                <w:sz w:val="26"/>
                <w:szCs w:val="26"/>
              </w:rPr>
              <w:t>Công chức TN&amp;TKQ</w:t>
            </w:r>
          </w:p>
        </w:tc>
        <w:tc>
          <w:tcPr>
            <w:tcW w:w="2126" w:type="dxa"/>
            <w:vAlign w:val="center"/>
          </w:tcPr>
          <w:p w14:paraId="73D5A42F" w14:textId="77777777" w:rsidR="0003295F" w:rsidRPr="00A611B9" w:rsidRDefault="0003295F" w:rsidP="00572F54">
            <w:pPr>
              <w:spacing w:after="80" w:line="240" w:lineRule="auto"/>
              <w:jc w:val="center"/>
              <w:rPr>
                <w:sz w:val="26"/>
                <w:szCs w:val="26"/>
              </w:rPr>
            </w:pPr>
            <w:r w:rsidRPr="00A611B9">
              <w:rPr>
                <w:sz w:val="26"/>
                <w:szCs w:val="26"/>
              </w:rPr>
              <w:t>Giờ hành chính</w:t>
            </w:r>
          </w:p>
        </w:tc>
        <w:tc>
          <w:tcPr>
            <w:tcW w:w="2880" w:type="dxa"/>
            <w:gridSpan w:val="3"/>
          </w:tcPr>
          <w:p w14:paraId="6608996E" w14:textId="77777777" w:rsidR="0003295F" w:rsidRPr="00A611B9" w:rsidRDefault="0003295F" w:rsidP="00AC7159">
            <w:pPr>
              <w:spacing w:after="80" w:line="240" w:lineRule="auto"/>
              <w:jc w:val="center"/>
              <w:rPr>
                <w:sz w:val="26"/>
                <w:szCs w:val="26"/>
              </w:rPr>
            </w:pPr>
            <w:r w:rsidRPr="00A611B9">
              <w:rPr>
                <w:sz w:val="26"/>
                <w:szCs w:val="26"/>
              </w:rPr>
              <w:t>Mẫu 01,02,03,04,05,06</w:t>
            </w:r>
          </w:p>
          <w:p w14:paraId="72F302A0" w14:textId="77777777" w:rsidR="0003295F" w:rsidRPr="00A611B9" w:rsidRDefault="0003295F" w:rsidP="00AC7159">
            <w:pPr>
              <w:spacing w:after="80" w:line="240" w:lineRule="auto"/>
              <w:jc w:val="center"/>
              <w:rPr>
                <w:sz w:val="26"/>
                <w:szCs w:val="26"/>
              </w:rPr>
            </w:pPr>
            <w:r w:rsidRPr="00A611B9">
              <w:rPr>
                <w:sz w:val="26"/>
                <w:szCs w:val="26"/>
              </w:rPr>
              <w:t>Hồ sơ theo mục 2.3</w:t>
            </w:r>
          </w:p>
        </w:tc>
      </w:tr>
      <w:tr w:rsidR="0003295F" w:rsidRPr="00A611B9" w14:paraId="3DEC5823" w14:textId="77777777" w:rsidTr="00D41F4B">
        <w:tc>
          <w:tcPr>
            <w:tcW w:w="781" w:type="dxa"/>
            <w:vAlign w:val="center"/>
          </w:tcPr>
          <w:p w14:paraId="1952CA10" w14:textId="77777777" w:rsidR="0003295F" w:rsidRPr="00DC0A3C" w:rsidRDefault="0003295F" w:rsidP="00572F54">
            <w:pPr>
              <w:spacing w:after="80" w:line="240" w:lineRule="auto"/>
              <w:jc w:val="center"/>
              <w:rPr>
                <w:sz w:val="26"/>
                <w:szCs w:val="26"/>
              </w:rPr>
            </w:pPr>
            <w:r w:rsidRPr="00DC0A3C">
              <w:rPr>
                <w:sz w:val="26"/>
                <w:szCs w:val="26"/>
              </w:rPr>
              <w:t>B2</w:t>
            </w:r>
          </w:p>
        </w:tc>
        <w:tc>
          <w:tcPr>
            <w:tcW w:w="5990" w:type="dxa"/>
            <w:gridSpan w:val="2"/>
            <w:vAlign w:val="center"/>
          </w:tcPr>
          <w:p w14:paraId="181E9A29" w14:textId="77777777" w:rsidR="0003295F" w:rsidRPr="00A611B9" w:rsidRDefault="0003295F" w:rsidP="00D41F4B">
            <w:pPr>
              <w:spacing w:after="80" w:line="240" w:lineRule="auto"/>
              <w:rPr>
                <w:sz w:val="26"/>
                <w:szCs w:val="26"/>
              </w:rPr>
            </w:pPr>
            <w:r w:rsidRPr="00A611B9">
              <w:rPr>
                <w:sz w:val="26"/>
                <w:szCs w:val="26"/>
              </w:rPr>
              <w:t>Chuyển hồ sơ cho cơ quan/phòng chuyên môn xử lý</w:t>
            </w:r>
          </w:p>
        </w:tc>
        <w:tc>
          <w:tcPr>
            <w:tcW w:w="2551" w:type="dxa"/>
            <w:gridSpan w:val="2"/>
            <w:vAlign w:val="center"/>
          </w:tcPr>
          <w:p w14:paraId="690CE245" w14:textId="09C90015" w:rsidR="0003295F" w:rsidRPr="00A611B9" w:rsidRDefault="0003295F" w:rsidP="00572F54">
            <w:pPr>
              <w:spacing w:after="80" w:line="240" w:lineRule="auto"/>
              <w:jc w:val="center"/>
              <w:rPr>
                <w:sz w:val="26"/>
                <w:szCs w:val="26"/>
              </w:rPr>
            </w:pPr>
            <w:r w:rsidRPr="00A611B9">
              <w:rPr>
                <w:sz w:val="26"/>
                <w:szCs w:val="26"/>
              </w:rPr>
              <w:t>Công chức TN&amp;TKQ</w:t>
            </w:r>
          </w:p>
        </w:tc>
        <w:tc>
          <w:tcPr>
            <w:tcW w:w="2126" w:type="dxa"/>
            <w:vAlign w:val="center"/>
          </w:tcPr>
          <w:p w14:paraId="2E5166EE" w14:textId="77777777" w:rsidR="0003295F" w:rsidRPr="00A611B9" w:rsidRDefault="0003295F" w:rsidP="00572F54">
            <w:pPr>
              <w:spacing w:after="80" w:line="240" w:lineRule="auto"/>
              <w:jc w:val="center"/>
              <w:rPr>
                <w:sz w:val="26"/>
                <w:szCs w:val="26"/>
              </w:rPr>
            </w:pPr>
            <w:r w:rsidRPr="00A611B9">
              <w:rPr>
                <w:sz w:val="26"/>
                <w:szCs w:val="26"/>
              </w:rPr>
              <w:t>0,5 ngày</w:t>
            </w:r>
          </w:p>
        </w:tc>
        <w:tc>
          <w:tcPr>
            <w:tcW w:w="2880" w:type="dxa"/>
            <w:gridSpan w:val="3"/>
          </w:tcPr>
          <w:p w14:paraId="03E68797" w14:textId="06B6C74B" w:rsidR="0003295F" w:rsidRPr="00A611B9" w:rsidRDefault="001B09C2" w:rsidP="00AC7159">
            <w:pPr>
              <w:spacing w:after="80" w:line="240" w:lineRule="auto"/>
              <w:jc w:val="center"/>
              <w:rPr>
                <w:sz w:val="26"/>
                <w:szCs w:val="26"/>
              </w:rPr>
            </w:pPr>
            <w:r>
              <w:rPr>
                <w:sz w:val="26"/>
                <w:szCs w:val="26"/>
              </w:rPr>
              <w:t xml:space="preserve">Mẫu 05 </w:t>
            </w:r>
            <w:r w:rsidR="0003295F" w:rsidRPr="00DC0A3C">
              <w:rPr>
                <w:sz w:val="26"/>
                <w:szCs w:val="26"/>
              </w:rPr>
              <w:t>và H</w:t>
            </w:r>
            <w:r w:rsidR="0003295F" w:rsidRPr="00A611B9">
              <w:rPr>
                <w:sz w:val="26"/>
                <w:szCs w:val="26"/>
              </w:rPr>
              <w:t>ồ sơ kèm theo</w:t>
            </w:r>
          </w:p>
        </w:tc>
      </w:tr>
      <w:tr w:rsidR="0003295F" w:rsidRPr="00A611B9" w14:paraId="015E61C4" w14:textId="77777777" w:rsidTr="00572F54">
        <w:tc>
          <w:tcPr>
            <w:tcW w:w="781" w:type="dxa"/>
            <w:vAlign w:val="center"/>
          </w:tcPr>
          <w:p w14:paraId="2EFE1DF8" w14:textId="77777777" w:rsidR="0003295F" w:rsidRPr="00DC0A3C" w:rsidRDefault="0003295F" w:rsidP="00572F54">
            <w:pPr>
              <w:spacing w:after="80" w:line="240" w:lineRule="auto"/>
              <w:jc w:val="center"/>
              <w:rPr>
                <w:sz w:val="26"/>
                <w:szCs w:val="26"/>
              </w:rPr>
            </w:pPr>
            <w:r w:rsidRPr="00DC0A3C">
              <w:rPr>
                <w:sz w:val="26"/>
                <w:szCs w:val="26"/>
              </w:rPr>
              <w:t>B3</w:t>
            </w:r>
          </w:p>
        </w:tc>
        <w:tc>
          <w:tcPr>
            <w:tcW w:w="5990" w:type="dxa"/>
            <w:gridSpan w:val="2"/>
            <w:vAlign w:val="center"/>
          </w:tcPr>
          <w:p w14:paraId="65D0721B" w14:textId="77777777" w:rsidR="0003295F" w:rsidRPr="00DC0A3C" w:rsidRDefault="0003295F" w:rsidP="00AC7159">
            <w:pPr>
              <w:spacing w:after="80" w:line="240" w:lineRule="auto"/>
              <w:jc w:val="both"/>
              <w:rPr>
                <w:sz w:val="26"/>
                <w:szCs w:val="26"/>
              </w:rPr>
            </w:pPr>
            <w:r w:rsidRPr="00A611B9">
              <w:rPr>
                <w:sz w:val="26"/>
                <w:szCs w:val="26"/>
              </w:rPr>
              <w:t xml:space="preserve">Chuyển cho chuyên viên </w:t>
            </w:r>
            <w:r w:rsidR="009216D4" w:rsidRPr="00E3517D">
              <w:rPr>
                <w:sz w:val="26"/>
                <w:szCs w:val="26"/>
                <w:lang w:val="nl-NL"/>
              </w:rPr>
              <w:t>Chi nhánh VPĐK đất đai</w:t>
            </w:r>
          </w:p>
        </w:tc>
        <w:tc>
          <w:tcPr>
            <w:tcW w:w="2551" w:type="dxa"/>
            <w:gridSpan w:val="2"/>
            <w:vAlign w:val="center"/>
          </w:tcPr>
          <w:p w14:paraId="08B66CCC" w14:textId="77777777" w:rsidR="0003295F" w:rsidRPr="00DC0A3C" w:rsidRDefault="0003295F" w:rsidP="00572F54">
            <w:pPr>
              <w:spacing w:after="80" w:line="240" w:lineRule="auto"/>
              <w:jc w:val="center"/>
              <w:rPr>
                <w:sz w:val="26"/>
                <w:szCs w:val="26"/>
              </w:rPr>
            </w:pPr>
            <w:r w:rsidRPr="00A611B9">
              <w:rPr>
                <w:sz w:val="26"/>
                <w:szCs w:val="26"/>
              </w:rPr>
              <w:t xml:space="preserve">Chuyên viên </w:t>
            </w:r>
            <w:r w:rsidR="009216D4" w:rsidRPr="00E3517D">
              <w:rPr>
                <w:sz w:val="26"/>
                <w:szCs w:val="26"/>
                <w:lang w:val="nl-NL"/>
              </w:rPr>
              <w:t>Chi nhánh VPĐK đất đai</w:t>
            </w:r>
          </w:p>
        </w:tc>
        <w:tc>
          <w:tcPr>
            <w:tcW w:w="2126" w:type="dxa"/>
            <w:vAlign w:val="center"/>
          </w:tcPr>
          <w:p w14:paraId="597892AB" w14:textId="77777777" w:rsidR="0003295F" w:rsidRPr="00A611B9" w:rsidRDefault="00240E0A" w:rsidP="00572F54">
            <w:pPr>
              <w:spacing w:after="80" w:line="240" w:lineRule="auto"/>
              <w:jc w:val="center"/>
              <w:rPr>
                <w:sz w:val="26"/>
                <w:szCs w:val="26"/>
              </w:rPr>
            </w:pPr>
            <w:r w:rsidRPr="00A611B9">
              <w:rPr>
                <w:sz w:val="26"/>
                <w:szCs w:val="26"/>
              </w:rPr>
              <w:t>2,5</w:t>
            </w:r>
            <w:r w:rsidR="0003295F" w:rsidRPr="00A611B9">
              <w:rPr>
                <w:sz w:val="26"/>
                <w:szCs w:val="26"/>
              </w:rPr>
              <w:t xml:space="preserve"> ngày</w:t>
            </w:r>
          </w:p>
        </w:tc>
        <w:tc>
          <w:tcPr>
            <w:tcW w:w="2880" w:type="dxa"/>
            <w:gridSpan w:val="3"/>
          </w:tcPr>
          <w:p w14:paraId="019F8BAF" w14:textId="77777777" w:rsidR="0003295F" w:rsidRPr="00A611B9" w:rsidRDefault="0003295F" w:rsidP="00AC7159">
            <w:pPr>
              <w:spacing w:after="80" w:line="240" w:lineRule="auto"/>
              <w:jc w:val="center"/>
              <w:rPr>
                <w:sz w:val="26"/>
                <w:szCs w:val="26"/>
              </w:rPr>
            </w:pPr>
          </w:p>
          <w:p w14:paraId="60BE58B7" w14:textId="77777777" w:rsidR="0003295F" w:rsidRPr="00E3517D" w:rsidRDefault="0003295F" w:rsidP="00AC7159">
            <w:pPr>
              <w:pStyle w:val="Subtitle"/>
              <w:spacing w:after="80" w:line="240" w:lineRule="auto"/>
              <w:rPr>
                <w:color w:val="auto"/>
                <w:sz w:val="26"/>
                <w:szCs w:val="26"/>
              </w:rPr>
            </w:pPr>
          </w:p>
        </w:tc>
      </w:tr>
      <w:tr w:rsidR="00B26FD0" w:rsidRPr="00A611B9" w14:paraId="4AD7A62D" w14:textId="77777777" w:rsidTr="00572F54">
        <w:tc>
          <w:tcPr>
            <w:tcW w:w="781" w:type="dxa"/>
            <w:vAlign w:val="center"/>
          </w:tcPr>
          <w:p w14:paraId="1CD94FC2" w14:textId="77777777" w:rsidR="00B26FD0" w:rsidRPr="00DC0A3C" w:rsidRDefault="00B26FD0" w:rsidP="00572F54">
            <w:pPr>
              <w:spacing w:after="80" w:line="240" w:lineRule="auto"/>
              <w:jc w:val="center"/>
              <w:rPr>
                <w:sz w:val="26"/>
                <w:szCs w:val="26"/>
              </w:rPr>
            </w:pPr>
            <w:r w:rsidRPr="00DC0A3C">
              <w:rPr>
                <w:sz w:val="26"/>
                <w:szCs w:val="26"/>
              </w:rPr>
              <w:t>B4</w:t>
            </w:r>
          </w:p>
        </w:tc>
        <w:tc>
          <w:tcPr>
            <w:tcW w:w="5990" w:type="dxa"/>
            <w:gridSpan w:val="2"/>
            <w:vAlign w:val="center"/>
          </w:tcPr>
          <w:p w14:paraId="57D577C1" w14:textId="77777777" w:rsidR="00B26FD0" w:rsidRPr="00DC0A3C" w:rsidRDefault="00B26FD0" w:rsidP="00AC7159">
            <w:pPr>
              <w:spacing w:after="80" w:line="240" w:lineRule="auto"/>
              <w:jc w:val="both"/>
              <w:rPr>
                <w:sz w:val="26"/>
                <w:szCs w:val="26"/>
              </w:rPr>
            </w:pPr>
            <w:r w:rsidRPr="00A611B9">
              <w:rPr>
                <w:sz w:val="26"/>
                <w:szCs w:val="26"/>
              </w:rPr>
              <w:t xml:space="preserve">Chuyển cho lãnh đạo </w:t>
            </w:r>
            <w:r w:rsidRPr="00E3517D">
              <w:rPr>
                <w:sz w:val="26"/>
                <w:szCs w:val="26"/>
                <w:lang w:val="nl-NL"/>
              </w:rPr>
              <w:t>Chi nhánh VPĐK đất đai</w:t>
            </w:r>
          </w:p>
        </w:tc>
        <w:tc>
          <w:tcPr>
            <w:tcW w:w="2551" w:type="dxa"/>
            <w:gridSpan w:val="2"/>
            <w:vAlign w:val="center"/>
          </w:tcPr>
          <w:p w14:paraId="336007E2" w14:textId="77777777" w:rsidR="00B26FD0" w:rsidRPr="00DC0A3C" w:rsidRDefault="00B26FD0" w:rsidP="00572F54">
            <w:pPr>
              <w:spacing w:after="80" w:line="240" w:lineRule="auto"/>
              <w:jc w:val="center"/>
              <w:rPr>
                <w:sz w:val="26"/>
                <w:szCs w:val="26"/>
              </w:rPr>
            </w:pPr>
            <w:r w:rsidRPr="00A611B9">
              <w:rPr>
                <w:sz w:val="26"/>
                <w:szCs w:val="26"/>
              </w:rPr>
              <w:t xml:space="preserve">Lãnh đạo </w:t>
            </w:r>
            <w:r w:rsidRPr="00E3517D">
              <w:rPr>
                <w:sz w:val="26"/>
                <w:szCs w:val="26"/>
                <w:lang w:val="nl-NL"/>
              </w:rPr>
              <w:t>Chi nhánh VPĐK đất đai</w:t>
            </w:r>
          </w:p>
        </w:tc>
        <w:tc>
          <w:tcPr>
            <w:tcW w:w="2126" w:type="dxa"/>
            <w:vAlign w:val="center"/>
          </w:tcPr>
          <w:p w14:paraId="061B4651" w14:textId="7F14E96F" w:rsidR="00B26FD0" w:rsidRPr="00A611B9" w:rsidRDefault="00B26FD0" w:rsidP="00572F54">
            <w:pPr>
              <w:tabs>
                <w:tab w:val="left" w:pos="435"/>
                <w:tab w:val="center" w:pos="955"/>
              </w:tabs>
              <w:spacing w:after="80" w:line="240" w:lineRule="auto"/>
              <w:jc w:val="center"/>
              <w:rPr>
                <w:sz w:val="26"/>
                <w:szCs w:val="26"/>
              </w:rPr>
            </w:pPr>
            <w:r w:rsidRPr="00A611B9">
              <w:rPr>
                <w:sz w:val="26"/>
                <w:szCs w:val="26"/>
              </w:rPr>
              <w:t>1 ngày</w:t>
            </w:r>
          </w:p>
        </w:tc>
        <w:tc>
          <w:tcPr>
            <w:tcW w:w="2880" w:type="dxa"/>
            <w:gridSpan w:val="3"/>
          </w:tcPr>
          <w:p w14:paraId="5F654367" w14:textId="77777777" w:rsidR="00B26FD0" w:rsidRPr="00A611B9" w:rsidRDefault="00B26FD0" w:rsidP="00AC7159">
            <w:pPr>
              <w:spacing w:after="80" w:line="240" w:lineRule="auto"/>
              <w:jc w:val="center"/>
              <w:rPr>
                <w:sz w:val="26"/>
                <w:szCs w:val="26"/>
              </w:rPr>
            </w:pPr>
            <w:r w:rsidRPr="00A611B9">
              <w:rPr>
                <w:sz w:val="26"/>
                <w:szCs w:val="26"/>
              </w:rPr>
              <w:t>Tờ trình, dự thảo Giấy chứng nhận kèm hồ sơ</w:t>
            </w:r>
          </w:p>
        </w:tc>
      </w:tr>
      <w:tr w:rsidR="00B26FD0" w:rsidRPr="00A611B9" w14:paraId="4177E187" w14:textId="77777777" w:rsidTr="00D41F4B">
        <w:tc>
          <w:tcPr>
            <w:tcW w:w="781" w:type="dxa"/>
            <w:vAlign w:val="center"/>
          </w:tcPr>
          <w:p w14:paraId="2D6AC80F" w14:textId="77777777" w:rsidR="00B26FD0" w:rsidRPr="00A611B9" w:rsidRDefault="00B26FD0" w:rsidP="00572F54">
            <w:pPr>
              <w:spacing w:after="80" w:line="240" w:lineRule="auto"/>
              <w:jc w:val="center"/>
              <w:rPr>
                <w:sz w:val="26"/>
                <w:szCs w:val="26"/>
              </w:rPr>
            </w:pPr>
            <w:r w:rsidRPr="00A611B9">
              <w:rPr>
                <w:sz w:val="26"/>
                <w:szCs w:val="26"/>
              </w:rPr>
              <w:t>B5</w:t>
            </w:r>
          </w:p>
        </w:tc>
        <w:tc>
          <w:tcPr>
            <w:tcW w:w="5990" w:type="dxa"/>
            <w:gridSpan w:val="2"/>
            <w:vAlign w:val="center"/>
          </w:tcPr>
          <w:p w14:paraId="7489ACE8" w14:textId="77777777" w:rsidR="00B26FD0" w:rsidRPr="00DC0A3C" w:rsidRDefault="00B26FD0" w:rsidP="00D41F4B">
            <w:pPr>
              <w:spacing w:after="80" w:line="240" w:lineRule="auto"/>
              <w:rPr>
                <w:sz w:val="26"/>
                <w:szCs w:val="26"/>
              </w:rPr>
            </w:pPr>
            <w:r w:rsidRPr="00A611B9">
              <w:rPr>
                <w:sz w:val="26"/>
                <w:szCs w:val="26"/>
              </w:rPr>
              <w:t xml:space="preserve">Chuyển cho chuyên viên </w:t>
            </w:r>
            <w:r w:rsidRPr="00E3517D">
              <w:rPr>
                <w:sz w:val="26"/>
                <w:szCs w:val="26"/>
                <w:lang w:val="nl-NL"/>
              </w:rPr>
              <w:t>Văn phòng đăng ký đất đai</w:t>
            </w:r>
          </w:p>
        </w:tc>
        <w:tc>
          <w:tcPr>
            <w:tcW w:w="2551" w:type="dxa"/>
            <w:gridSpan w:val="2"/>
            <w:vAlign w:val="center"/>
          </w:tcPr>
          <w:p w14:paraId="60BB28BB" w14:textId="77777777" w:rsidR="00B26FD0" w:rsidRPr="00DC0A3C" w:rsidRDefault="00B26FD0" w:rsidP="00572F54">
            <w:pPr>
              <w:spacing w:after="80" w:line="240" w:lineRule="auto"/>
              <w:jc w:val="center"/>
              <w:rPr>
                <w:sz w:val="26"/>
                <w:szCs w:val="26"/>
              </w:rPr>
            </w:pPr>
            <w:r w:rsidRPr="00A611B9">
              <w:rPr>
                <w:sz w:val="26"/>
                <w:szCs w:val="26"/>
              </w:rPr>
              <w:t>Chuyên viên Văn phòng</w:t>
            </w:r>
            <w:r w:rsidRPr="00E3517D">
              <w:rPr>
                <w:sz w:val="26"/>
                <w:szCs w:val="26"/>
                <w:lang w:val="nl-NL"/>
              </w:rPr>
              <w:t xml:space="preserve"> đăng ký đất đai</w:t>
            </w:r>
          </w:p>
        </w:tc>
        <w:tc>
          <w:tcPr>
            <w:tcW w:w="2126" w:type="dxa"/>
            <w:vAlign w:val="center"/>
          </w:tcPr>
          <w:p w14:paraId="07166FDE" w14:textId="77777777" w:rsidR="00B26FD0" w:rsidRPr="00A611B9" w:rsidRDefault="00B26FD0" w:rsidP="00572F54">
            <w:pPr>
              <w:spacing w:after="80" w:line="240" w:lineRule="auto"/>
              <w:jc w:val="center"/>
              <w:rPr>
                <w:sz w:val="26"/>
                <w:szCs w:val="26"/>
              </w:rPr>
            </w:pPr>
            <w:r w:rsidRPr="00A611B9">
              <w:rPr>
                <w:sz w:val="26"/>
                <w:szCs w:val="26"/>
              </w:rPr>
              <w:t>2 ngày</w:t>
            </w:r>
          </w:p>
        </w:tc>
        <w:tc>
          <w:tcPr>
            <w:tcW w:w="2880" w:type="dxa"/>
            <w:gridSpan w:val="3"/>
          </w:tcPr>
          <w:p w14:paraId="02CE5AA3" w14:textId="77777777" w:rsidR="00B26FD0" w:rsidRPr="00A611B9" w:rsidRDefault="00B26FD0" w:rsidP="00AC7159">
            <w:pPr>
              <w:spacing w:after="80" w:line="240" w:lineRule="auto"/>
              <w:jc w:val="center"/>
              <w:rPr>
                <w:sz w:val="26"/>
                <w:szCs w:val="26"/>
              </w:rPr>
            </w:pPr>
            <w:r w:rsidRPr="00A611B9">
              <w:rPr>
                <w:sz w:val="26"/>
                <w:szCs w:val="26"/>
              </w:rPr>
              <w:t>Biên bản thẩm định, dự thảo Thông báo đính chính  GCN kèm hồ sơ</w:t>
            </w:r>
          </w:p>
        </w:tc>
      </w:tr>
      <w:tr w:rsidR="00B26FD0" w:rsidRPr="00A611B9" w14:paraId="129A5079" w14:textId="77777777" w:rsidTr="00572F54">
        <w:tc>
          <w:tcPr>
            <w:tcW w:w="781" w:type="dxa"/>
            <w:vAlign w:val="center"/>
          </w:tcPr>
          <w:p w14:paraId="2F13C85F" w14:textId="77777777" w:rsidR="00B26FD0" w:rsidRPr="00DC0A3C" w:rsidRDefault="00B26FD0" w:rsidP="00572F54">
            <w:pPr>
              <w:spacing w:after="80" w:line="240" w:lineRule="auto"/>
              <w:jc w:val="center"/>
              <w:rPr>
                <w:sz w:val="26"/>
                <w:szCs w:val="26"/>
              </w:rPr>
            </w:pPr>
            <w:r w:rsidRPr="00DC0A3C">
              <w:rPr>
                <w:sz w:val="26"/>
                <w:szCs w:val="26"/>
              </w:rPr>
              <w:t>B6</w:t>
            </w:r>
          </w:p>
        </w:tc>
        <w:tc>
          <w:tcPr>
            <w:tcW w:w="5990" w:type="dxa"/>
            <w:gridSpan w:val="2"/>
            <w:vAlign w:val="center"/>
          </w:tcPr>
          <w:p w14:paraId="24FAA434" w14:textId="77777777" w:rsidR="00B26FD0" w:rsidRPr="00DC0A3C" w:rsidRDefault="00B26FD0" w:rsidP="00AC7159">
            <w:pPr>
              <w:spacing w:after="80" w:line="240" w:lineRule="auto"/>
              <w:jc w:val="both"/>
              <w:rPr>
                <w:sz w:val="26"/>
                <w:szCs w:val="26"/>
              </w:rPr>
            </w:pPr>
            <w:r w:rsidRPr="00A611B9">
              <w:rPr>
                <w:sz w:val="26"/>
                <w:szCs w:val="26"/>
              </w:rPr>
              <w:t xml:space="preserve">Chuyển cho lãnh đạo </w:t>
            </w:r>
            <w:r w:rsidRPr="00E3517D">
              <w:rPr>
                <w:sz w:val="26"/>
                <w:szCs w:val="26"/>
                <w:lang w:val="nl-NL"/>
              </w:rPr>
              <w:t>Văn phòng đăng ký đất đai</w:t>
            </w:r>
          </w:p>
        </w:tc>
        <w:tc>
          <w:tcPr>
            <w:tcW w:w="2551" w:type="dxa"/>
            <w:gridSpan w:val="2"/>
            <w:vAlign w:val="center"/>
          </w:tcPr>
          <w:p w14:paraId="3E7A2181" w14:textId="77777777" w:rsidR="00B26FD0" w:rsidRPr="00DC0A3C" w:rsidRDefault="00B26FD0" w:rsidP="00572F54">
            <w:pPr>
              <w:spacing w:after="80" w:line="240" w:lineRule="auto"/>
              <w:jc w:val="center"/>
              <w:rPr>
                <w:sz w:val="26"/>
                <w:szCs w:val="26"/>
              </w:rPr>
            </w:pPr>
            <w:r w:rsidRPr="00A611B9">
              <w:rPr>
                <w:sz w:val="26"/>
                <w:szCs w:val="26"/>
              </w:rPr>
              <w:t>Lãnh đạo Văn phòng</w:t>
            </w:r>
            <w:r w:rsidRPr="00E3517D">
              <w:rPr>
                <w:sz w:val="26"/>
                <w:szCs w:val="26"/>
                <w:lang w:val="nl-NL"/>
              </w:rPr>
              <w:t xml:space="preserve"> đăng ký đất đai</w:t>
            </w:r>
          </w:p>
        </w:tc>
        <w:tc>
          <w:tcPr>
            <w:tcW w:w="2126" w:type="dxa"/>
            <w:vAlign w:val="center"/>
          </w:tcPr>
          <w:p w14:paraId="6E6417B2" w14:textId="77777777" w:rsidR="00B26FD0" w:rsidRPr="00A611B9" w:rsidRDefault="00B26FD0" w:rsidP="00572F54">
            <w:pPr>
              <w:spacing w:after="80" w:line="240" w:lineRule="auto"/>
              <w:jc w:val="center"/>
              <w:rPr>
                <w:sz w:val="26"/>
                <w:szCs w:val="26"/>
              </w:rPr>
            </w:pPr>
            <w:r w:rsidRPr="00A611B9">
              <w:rPr>
                <w:sz w:val="26"/>
                <w:szCs w:val="26"/>
              </w:rPr>
              <w:t>1 ngày</w:t>
            </w:r>
          </w:p>
        </w:tc>
        <w:tc>
          <w:tcPr>
            <w:tcW w:w="2880" w:type="dxa"/>
            <w:gridSpan w:val="3"/>
          </w:tcPr>
          <w:p w14:paraId="10EDEC98" w14:textId="77777777" w:rsidR="00B26FD0" w:rsidRPr="00A611B9" w:rsidRDefault="00B26FD0" w:rsidP="00AC7159">
            <w:pPr>
              <w:spacing w:after="80" w:line="240" w:lineRule="auto"/>
              <w:jc w:val="center"/>
              <w:rPr>
                <w:sz w:val="26"/>
                <w:szCs w:val="26"/>
              </w:rPr>
            </w:pPr>
            <w:r w:rsidRPr="00A611B9">
              <w:rPr>
                <w:sz w:val="26"/>
                <w:szCs w:val="26"/>
              </w:rPr>
              <w:t>Biên bản thẩm định, dự thảo thông báo đính chính  GCN kèm hồ sơ</w:t>
            </w:r>
          </w:p>
        </w:tc>
      </w:tr>
      <w:tr w:rsidR="00B26FD0" w:rsidRPr="00A611B9" w14:paraId="6FAF34C2" w14:textId="77777777" w:rsidTr="00572F54">
        <w:tc>
          <w:tcPr>
            <w:tcW w:w="781" w:type="dxa"/>
            <w:vAlign w:val="center"/>
          </w:tcPr>
          <w:p w14:paraId="450DEFD9" w14:textId="77777777" w:rsidR="00B26FD0" w:rsidRPr="00DC0A3C" w:rsidRDefault="00B26FD0" w:rsidP="00572F54">
            <w:pPr>
              <w:spacing w:after="80" w:line="240" w:lineRule="auto"/>
              <w:jc w:val="center"/>
              <w:rPr>
                <w:sz w:val="26"/>
                <w:szCs w:val="26"/>
              </w:rPr>
            </w:pPr>
            <w:r w:rsidRPr="00DC0A3C">
              <w:rPr>
                <w:sz w:val="26"/>
                <w:szCs w:val="26"/>
              </w:rPr>
              <w:t>B7</w:t>
            </w:r>
          </w:p>
        </w:tc>
        <w:tc>
          <w:tcPr>
            <w:tcW w:w="5990" w:type="dxa"/>
            <w:gridSpan w:val="2"/>
            <w:vAlign w:val="center"/>
          </w:tcPr>
          <w:p w14:paraId="42B73305" w14:textId="77777777" w:rsidR="00B26FD0" w:rsidRPr="00A611B9" w:rsidRDefault="00B26FD0" w:rsidP="00AC7159">
            <w:pPr>
              <w:spacing w:after="80" w:line="240" w:lineRule="auto"/>
              <w:jc w:val="both"/>
              <w:rPr>
                <w:sz w:val="26"/>
                <w:szCs w:val="26"/>
              </w:rPr>
            </w:pPr>
            <w:r w:rsidRPr="00A611B9">
              <w:rPr>
                <w:sz w:val="26"/>
                <w:szCs w:val="26"/>
              </w:rPr>
              <w:t>Chuyển cho Lãnh đạo Sở Tài nguyên và Môi trường</w:t>
            </w:r>
          </w:p>
        </w:tc>
        <w:tc>
          <w:tcPr>
            <w:tcW w:w="2551" w:type="dxa"/>
            <w:gridSpan w:val="2"/>
            <w:vAlign w:val="center"/>
          </w:tcPr>
          <w:p w14:paraId="092D22D5" w14:textId="77777777" w:rsidR="00B26FD0" w:rsidRPr="00A611B9" w:rsidRDefault="00B26FD0" w:rsidP="00572F54">
            <w:pPr>
              <w:spacing w:after="80" w:line="240" w:lineRule="auto"/>
              <w:jc w:val="center"/>
              <w:rPr>
                <w:sz w:val="26"/>
                <w:szCs w:val="26"/>
              </w:rPr>
            </w:pPr>
            <w:r w:rsidRPr="00A611B9">
              <w:rPr>
                <w:sz w:val="26"/>
                <w:szCs w:val="26"/>
              </w:rPr>
              <w:t>Lãnh đạo Sở Tài nguyên và Môi trường</w:t>
            </w:r>
          </w:p>
        </w:tc>
        <w:tc>
          <w:tcPr>
            <w:tcW w:w="2126" w:type="dxa"/>
            <w:vAlign w:val="center"/>
          </w:tcPr>
          <w:p w14:paraId="239DFAF4" w14:textId="77777777" w:rsidR="00B26FD0" w:rsidRPr="00A611B9" w:rsidRDefault="00B26FD0" w:rsidP="00572F54">
            <w:pPr>
              <w:spacing w:after="80" w:line="240" w:lineRule="auto"/>
              <w:jc w:val="center"/>
              <w:rPr>
                <w:sz w:val="26"/>
                <w:szCs w:val="26"/>
              </w:rPr>
            </w:pPr>
            <w:r w:rsidRPr="00A611B9">
              <w:rPr>
                <w:sz w:val="26"/>
                <w:szCs w:val="26"/>
              </w:rPr>
              <w:t>2 ngày</w:t>
            </w:r>
          </w:p>
        </w:tc>
        <w:tc>
          <w:tcPr>
            <w:tcW w:w="2880" w:type="dxa"/>
            <w:gridSpan w:val="3"/>
          </w:tcPr>
          <w:p w14:paraId="7EB1379B" w14:textId="77777777" w:rsidR="00B26FD0" w:rsidRPr="00A611B9" w:rsidRDefault="00B26FD0" w:rsidP="00AC7159">
            <w:pPr>
              <w:spacing w:after="80" w:line="240" w:lineRule="auto"/>
              <w:jc w:val="center"/>
              <w:rPr>
                <w:sz w:val="26"/>
                <w:szCs w:val="26"/>
              </w:rPr>
            </w:pPr>
            <w:r w:rsidRPr="00A611B9">
              <w:rPr>
                <w:sz w:val="26"/>
                <w:szCs w:val="26"/>
              </w:rPr>
              <w:t>Thông báo cấp GCN, GCN đã ký kèm HS</w:t>
            </w:r>
          </w:p>
        </w:tc>
      </w:tr>
      <w:tr w:rsidR="0003295F" w:rsidRPr="00A611B9" w14:paraId="62B111AF" w14:textId="77777777" w:rsidTr="00572F54">
        <w:tc>
          <w:tcPr>
            <w:tcW w:w="781" w:type="dxa"/>
            <w:vAlign w:val="center"/>
          </w:tcPr>
          <w:p w14:paraId="0DE704C6" w14:textId="77777777" w:rsidR="0003295F" w:rsidRPr="00A611B9" w:rsidRDefault="0003295F" w:rsidP="00572F54">
            <w:pPr>
              <w:spacing w:after="80" w:line="240" w:lineRule="auto"/>
              <w:jc w:val="center"/>
              <w:rPr>
                <w:sz w:val="26"/>
                <w:szCs w:val="26"/>
              </w:rPr>
            </w:pPr>
            <w:r w:rsidRPr="00A611B9">
              <w:rPr>
                <w:sz w:val="26"/>
                <w:szCs w:val="26"/>
              </w:rPr>
              <w:t>B9</w:t>
            </w:r>
          </w:p>
        </w:tc>
        <w:tc>
          <w:tcPr>
            <w:tcW w:w="5990" w:type="dxa"/>
            <w:gridSpan w:val="2"/>
            <w:vAlign w:val="center"/>
          </w:tcPr>
          <w:p w14:paraId="3611040D" w14:textId="77777777" w:rsidR="0003295F" w:rsidRPr="00A611B9" w:rsidRDefault="0003295F" w:rsidP="00AC7159">
            <w:pPr>
              <w:spacing w:after="80" w:line="240" w:lineRule="auto"/>
              <w:jc w:val="center"/>
              <w:rPr>
                <w:sz w:val="26"/>
                <w:szCs w:val="26"/>
              </w:rPr>
            </w:pPr>
            <w:r w:rsidRPr="00A611B9">
              <w:rPr>
                <w:bCs/>
                <w:sz w:val="26"/>
                <w:szCs w:val="26"/>
              </w:rPr>
              <w:t>Chuyển kết quả về TTHCC cấp huyện hoặc bộ phận TN&amp;TKQ UBND cấp xã</w:t>
            </w:r>
          </w:p>
        </w:tc>
        <w:tc>
          <w:tcPr>
            <w:tcW w:w="2551" w:type="dxa"/>
            <w:gridSpan w:val="2"/>
            <w:vAlign w:val="center"/>
          </w:tcPr>
          <w:p w14:paraId="45D53DDD" w14:textId="77777777" w:rsidR="0003295F" w:rsidRPr="00A611B9" w:rsidRDefault="00DE3D6C" w:rsidP="00572F54">
            <w:pPr>
              <w:spacing w:after="80" w:line="240" w:lineRule="auto"/>
              <w:jc w:val="center"/>
              <w:rPr>
                <w:sz w:val="26"/>
                <w:szCs w:val="26"/>
              </w:rPr>
            </w:pPr>
            <w:r w:rsidRPr="00A611B9">
              <w:rPr>
                <w:sz w:val="26"/>
                <w:szCs w:val="26"/>
              </w:rPr>
              <w:t>Văn phòng</w:t>
            </w:r>
            <w:r w:rsidR="0003295F" w:rsidRPr="00A611B9">
              <w:rPr>
                <w:sz w:val="26"/>
                <w:szCs w:val="26"/>
              </w:rPr>
              <w:t xml:space="preserve"> đăng ký đất đai, chi nhánh VPĐK đất đai</w:t>
            </w:r>
          </w:p>
        </w:tc>
        <w:tc>
          <w:tcPr>
            <w:tcW w:w="2126" w:type="dxa"/>
            <w:vAlign w:val="center"/>
          </w:tcPr>
          <w:p w14:paraId="4DBCB71D" w14:textId="77777777" w:rsidR="0003295F" w:rsidRPr="00A611B9" w:rsidRDefault="0003295F" w:rsidP="00572F54">
            <w:pPr>
              <w:spacing w:after="80" w:line="240" w:lineRule="auto"/>
              <w:jc w:val="center"/>
              <w:rPr>
                <w:sz w:val="26"/>
                <w:szCs w:val="26"/>
              </w:rPr>
            </w:pPr>
            <w:r w:rsidRPr="00A611B9">
              <w:rPr>
                <w:sz w:val="26"/>
                <w:szCs w:val="26"/>
              </w:rPr>
              <w:t>0,5 ngày</w:t>
            </w:r>
          </w:p>
        </w:tc>
        <w:tc>
          <w:tcPr>
            <w:tcW w:w="2880" w:type="dxa"/>
            <w:gridSpan w:val="3"/>
            <w:vAlign w:val="center"/>
          </w:tcPr>
          <w:p w14:paraId="5BC9AAFA" w14:textId="77777777" w:rsidR="0003295F" w:rsidRPr="00A611B9" w:rsidRDefault="0003295F" w:rsidP="00AC7159">
            <w:pPr>
              <w:spacing w:after="80" w:line="240" w:lineRule="auto"/>
              <w:jc w:val="center"/>
              <w:rPr>
                <w:sz w:val="26"/>
                <w:szCs w:val="26"/>
              </w:rPr>
            </w:pPr>
            <w:r w:rsidRPr="00A611B9">
              <w:rPr>
                <w:sz w:val="26"/>
                <w:szCs w:val="26"/>
              </w:rPr>
              <w:t>Kết quả giải quyết TTHC</w:t>
            </w:r>
          </w:p>
        </w:tc>
      </w:tr>
      <w:tr w:rsidR="0003295F" w:rsidRPr="00A611B9" w14:paraId="3CA18E44" w14:textId="77777777" w:rsidTr="009D307C">
        <w:tc>
          <w:tcPr>
            <w:tcW w:w="14328" w:type="dxa"/>
            <w:gridSpan w:val="9"/>
          </w:tcPr>
          <w:p w14:paraId="3E0050C0" w14:textId="77777777" w:rsidR="0003295F" w:rsidRPr="00E3517D" w:rsidRDefault="0003295F" w:rsidP="00AC7159">
            <w:pPr>
              <w:spacing w:after="80" w:line="240" w:lineRule="auto"/>
              <w:jc w:val="both"/>
              <w:rPr>
                <w:i/>
                <w:sz w:val="26"/>
                <w:szCs w:val="26"/>
              </w:rPr>
            </w:pPr>
            <w:r w:rsidRPr="00E3517D">
              <w:rPr>
                <w:i/>
                <w:sz w:val="26"/>
                <w:szCs w:val="26"/>
              </w:rPr>
              <w:lastRenderedPageBreak/>
              <w:t xml:space="preserve">Trường hợp </w:t>
            </w:r>
            <w:r w:rsidRPr="00E3517D">
              <w:rPr>
                <w:i/>
                <w:sz w:val="26"/>
                <w:szCs w:val="26"/>
                <w:lang w:val="vi-VN"/>
              </w:rPr>
              <w:t>đính chính mà người được cấp Giấy chứng nhận có yêu cầu cấp đổi</w:t>
            </w:r>
            <w:r w:rsidRPr="00E3517D">
              <w:rPr>
                <w:i/>
                <w:sz w:val="26"/>
                <w:szCs w:val="26"/>
              </w:rPr>
              <w:t xml:space="preserve"> giấy chứng nhận:</w:t>
            </w:r>
          </w:p>
          <w:p w14:paraId="2D2697FD" w14:textId="77777777" w:rsidR="0003295F" w:rsidRPr="00DC0A3C" w:rsidRDefault="0003295F" w:rsidP="00AC7159">
            <w:pPr>
              <w:spacing w:after="80" w:line="240" w:lineRule="auto"/>
              <w:jc w:val="both"/>
              <w:rPr>
                <w:sz w:val="26"/>
                <w:szCs w:val="26"/>
              </w:rPr>
            </w:pPr>
            <w:r w:rsidRPr="00E3517D">
              <w:rPr>
                <w:sz w:val="26"/>
                <w:szCs w:val="26"/>
              </w:rPr>
              <w:t xml:space="preserve">Trường hợp đính chính mà Giấy chứng nhận thuộc thẩm quyền UBND huyện </w:t>
            </w:r>
            <w:r w:rsidR="009E1998" w:rsidRPr="00E3517D">
              <w:rPr>
                <w:sz w:val="26"/>
                <w:szCs w:val="26"/>
              </w:rPr>
              <w:t xml:space="preserve"> ký</w:t>
            </w:r>
            <w:r w:rsidRPr="00E3517D">
              <w:rPr>
                <w:sz w:val="26"/>
                <w:szCs w:val="26"/>
              </w:rPr>
              <w:t xml:space="preserve"> duyệt: Không quá </w:t>
            </w:r>
            <w:r w:rsidRPr="00E3517D">
              <w:rPr>
                <w:sz w:val="26"/>
                <w:szCs w:val="26"/>
                <w:lang w:val="vi-VN"/>
              </w:rPr>
              <w:t>1</w:t>
            </w:r>
            <w:r w:rsidRPr="00E3517D">
              <w:rPr>
                <w:sz w:val="26"/>
                <w:szCs w:val="26"/>
              </w:rPr>
              <w:t>7</w:t>
            </w:r>
            <w:r w:rsidRPr="00E3517D">
              <w:rPr>
                <w:sz w:val="26"/>
                <w:szCs w:val="26"/>
                <w:lang w:val="vi-VN"/>
              </w:rPr>
              <w:t xml:space="preserve"> ngày </w:t>
            </w:r>
            <w:r w:rsidR="007A30E7" w:rsidRPr="00E3517D">
              <w:rPr>
                <w:sz w:val="26"/>
                <w:szCs w:val="26"/>
              </w:rPr>
              <w:t xml:space="preserve">làm việc </w:t>
            </w:r>
            <w:r w:rsidRPr="00E3517D">
              <w:rPr>
                <w:sz w:val="26"/>
                <w:szCs w:val="26"/>
                <w:lang w:val="vi-VN"/>
              </w:rPr>
              <w:t>kể từ ngày nhận được hồ sơ hợp lệ.</w:t>
            </w:r>
          </w:p>
        </w:tc>
      </w:tr>
      <w:tr w:rsidR="0003295F" w:rsidRPr="00A611B9" w14:paraId="1C826704" w14:textId="77777777" w:rsidTr="009D307C">
        <w:tc>
          <w:tcPr>
            <w:tcW w:w="781" w:type="dxa"/>
          </w:tcPr>
          <w:p w14:paraId="1CDB99E0" w14:textId="77777777" w:rsidR="0003295F" w:rsidRPr="00DC0A3C" w:rsidRDefault="0003295F" w:rsidP="00AC7159">
            <w:pPr>
              <w:spacing w:after="80" w:line="240" w:lineRule="auto"/>
              <w:jc w:val="center"/>
              <w:rPr>
                <w:b/>
                <w:sz w:val="26"/>
                <w:szCs w:val="26"/>
              </w:rPr>
            </w:pPr>
            <w:r w:rsidRPr="00DC0A3C">
              <w:rPr>
                <w:b/>
                <w:sz w:val="26"/>
                <w:szCs w:val="26"/>
              </w:rPr>
              <w:t>TT</w:t>
            </w:r>
          </w:p>
        </w:tc>
        <w:tc>
          <w:tcPr>
            <w:tcW w:w="5990" w:type="dxa"/>
            <w:gridSpan w:val="2"/>
          </w:tcPr>
          <w:p w14:paraId="2FAAF1AE" w14:textId="77777777" w:rsidR="0003295F" w:rsidRPr="00A611B9" w:rsidRDefault="0003295F" w:rsidP="00AC7159">
            <w:pPr>
              <w:spacing w:after="80" w:line="240" w:lineRule="auto"/>
              <w:jc w:val="center"/>
              <w:rPr>
                <w:b/>
                <w:sz w:val="26"/>
                <w:szCs w:val="26"/>
              </w:rPr>
            </w:pPr>
            <w:r w:rsidRPr="00A611B9">
              <w:rPr>
                <w:b/>
                <w:sz w:val="26"/>
                <w:szCs w:val="26"/>
              </w:rPr>
              <w:t>Trình tự</w:t>
            </w:r>
          </w:p>
        </w:tc>
        <w:tc>
          <w:tcPr>
            <w:tcW w:w="2551" w:type="dxa"/>
            <w:gridSpan w:val="2"/>
          </w:tcPr>
          <w:p w14:paraId="4C0668BE" w14:textId="77777777" w:rsidR="0003295F" w:rsidRPr="00A611B9" w:rsidRDefault="0003295F" w:rsidP="00AC7159">
            <w:pPr>
              <w:spacing w:after="80" w:line="240" w:lineRule="auto"/>
              <w:jc w:val="center"/>
              <w:rPr>
                <w:b/>
                <w:sz w:val="26"/>
                <w:szCs w:val="26"/>
              </w:rPr>
            </w:pPr>
            <w:r w:rsidRPr="00A611B9">
              <w:rPr>
                <w:b/>
                <w:sz w:val="26"/>
                <w:szCs w:val="26"/>
              </w:rPr>
              <w:t>Trách nhiệm</w:t>
            </w:r>
          </w:p>
        </w:tc>
        <w:tc>
          <w:tcPr>
            <w:tcW w:w="2126" w:type="dxa"/>
          </w:tcPr>
          <w:p w14:paraId="2CED1445" w14:textId="77777777" w:rsidR="0003295F" w:rsidRPr="00A611B9" w:rsidRDefault="0003295F" w:rsidP="00AC7159">
            <w:pPr>
              <w:spacing w:after="80" w:line="240" w:lineRule="auto"/>
              <w:jc w:val="center"/>
              <w:rPr>
                <w:b/>
                <w:sz w:val="26"/>
                <w:szCs w:val="26"/>
              </w:rPr>
            </w:pPr>
            <w:r w:rsidRPr="00A611B9">
              <w:rPr>
                <w:b/>
                <w:sz w:val="26"/>
                <w:szCs w:val="26"/>
              </w:rPr>
              <w:t>Thời gian</w:t>
            </w:r>
          </w:p>
        </w:tc>
        <w:tc>
          <w:tcPr>
            <w:tcW w:w="2880" w:type="dxa"/>
            <w:gridSpan w:val="3"/>
          </w:tcPr>
          <w:p w14:paraId="1E2F6D57" w14:textId="77777777" w:rsidR="0003295F" w:rsidRPr="00A611B9" w:rsidRDefault="0003295F" w:rsidP="00AC7159">
            <w:pPr>
              <w:spacing w:after="80" w:line="240" w:lineRule="auto"/>
              <w:jc w:val="center"/>
              <w:rPr>
                <w:b/>
                <w:sz w:val="26"/>
                <w:szCs w:val="26"/>
              </w:rPr>
            </w:pPr>
            <w:r w:rsidRPr="00A611B9">
              <w:rPr>
                <w:b/>
                <w:sz w:val="26"/>
                <w:szCs w:val="26"/>
              </w:rPr>
              <w:t>Biểu mẫu/Kết quả</w:t>
            </w:r>
          </w:p>
        </w:tc>
      </w:tr>
      <w:tr w:rsidR="0003295F" w:rsidRPr="00A611B9" w14:paraId="38C30076" w14:textId="77777777" w:rsidTr="00572F54">
        <w:tc>
          <w:tcPr>
            <w:tcW w:w="781" w:type="dxa"/>
            <w:vAlign w:val="center"/>
          </w:tcPr>
          <w:p w14:paraId="51B6D813" w14:textId="77777777" w:rsidR="0003295F" w:rsidRPr="00DC0A3C" w:rsidRDefault="0003295F" w:rsidP="00572F54">
            <w:pPr>
              <w:spacing w:after="80" w:line="240" w:lineRule="auto"/>
              <w:jc w:val="center"/>
              <w:rPr>
                <w:sz w:val="26"/>
                <w:szCs w:val="26"/>
              </w:rPr>
            </w:pPr>
            <w:r w:rsidRPr="00DC0A3C">
              <w:rPr>
                <w:sz w:val="26"/>
                <w:szCs w:val="26"/>
              </w:rPr>
              <w:t>B1</w:t>
            </w:r>
          </w:p>
        </w:tc>
        <w:tc>
          <w:tcPr>
            <w:tcW w:w="5990" w:type="dxa"/>
            <w:gridSpan w:val="2"/>
          </w:tcPr>
          <w:p w14:paraId="6E8C1FA6" w14:textId="77777777" w:rsidR="0003295F" w:rsidRPr="00A611B9" w:rsidRDefault="0003295F" w:rsidP="00AC7159">
            <w:pPr>
              <w:tabs>
                <w:tab w:val="center" w:pos="2887"/>
              </w:tabs>
              <w:spacing w:after="80" w:line="240" w:lineRule="auto"/>
              <w:jc w:val="both"/>
              <w:rPr>
                <w:sz w:val="26"/>
                <w:szCs w:val="26"/>
              </w:rPr>
            </w:pPr>
            <w:r w:rsidRPr="00A611B9">
              <w:rPr>
                <w:sz w:val="26"/>
                <w:szCs w:val="26"/>
              </w:rPr>
              <w:t>Tiếp nhận hồ sơ</w:t>
            </w:r>
          </w:p>
        </w:tc>
        <w:tc>
          <w:tcPr>
            <w:tcW w:w="2551" w:type="dxa"/>
            <w:gridSpan w:val="2"/>
            <w:vAlign w:val="center"/>
          </w:tcPr>
          <w:p w14:paraId="767D2A62" w14:textId="77777777" w:rsidR="0003295F" w:rsidRPr="00A611B9" w:rsidRDefault="0003295F" w:rsidP="00572F54">
            <w:pPr>
              <w:spacing w:after="80" w:line="240" w:lineRule="auto"/>
              <w:jc w:val="center"/>
              <w:rPr>
                <w:sz w:val="26"/>
                <w:szCs w:val="26"/>
              </w:rPr>
            </w:pPr>
            <w:r w:rsidRPr="00A611B9">
              <w:rPr>
                <w:sz w:val="26"/>
                <w:szCs w:val="26"/>
              </w:rPr>
              <w:t>Công chức TN&amp;TKQ</w:t>
            </w:r>
          </w:p>
        </w:tc>
        <w:tc>
          <w:tcPr>
            <w:tcW w:w="2126" w:type="dxa"/>
            <w:vAlign w:val="center"/>
          </w:tcPr>
          <w:p w14:paraId="3ACFE30B" w14:textId="77777777" w:rsidR="0003295F" w:rsidRPr="00A611B9" w:rsidRDefault="0003295F" w:rsidP="00572F54">
            <w:pPr>
              <w:spacing w:after="80" w:line="240" w:lineRule="auto"/>
              <w:jc w:val="center"/>
              <w:rPr>
                <w:sz w:val="26"/>
                <w:szCs w:val="26"/>
              </w:rPr>
            </w:pPr>
            <w:r w:rsidRPr="00A611B9">
              <w:rPr>
                <w:sz w:val="26"/>
                <w:szCs w:val="26"/>
              </w:rPr>
              <w:t>Giờ hành chính</w:t>
            </w:r>
          </w:p>
        </w:tc>
        <w:tc>
          <w:tcPr>
            <w:tcW w:w="2880" w:type="dxa"/>
            <w:gridSpan w:val="3"/>
          </w:tcPr>
          <w:p w14:paraId="5445F722" w14:textId="77777777" w:rsidR="0003295F" w:rsidRPr="00A611B9" w:rsidRDefault="0003295F" w:rsidP="00AC7159">
            <w:pPr>
              <w:spacing w:after="80" w:line="240" w:lineRule="auto"/>
              <w:jc w:val="center"/>
              <w:rPr>
                <w:sz w:val="26"/>
                <w:szCs w:val="26"/>
              </w:rPr>
            </w:pPr>
            <w:r w:rsidRPr="00A611B9">
              <w:rPr>
                <w:sz w:val="26"/>
                <w:szCs w:val="26"/>
              </w:rPr>
              <w:t>Mẫu 01,02,03,04,05,06</w:t>
            </w:r>
          </w:p>
          <w:p w14:paraId="1B26C0E6" w14:textId="77777777" w:rsidR="0003295F" w:rsidRPr="00A611B9" w:rsidRDefault="0003295F" w:rsidP="00AC7159">
            <w:pPr>
              <w:spacing w:after="80" w:line="240" w:lineRule="auto"/>
              <w:jc w:val="center"/>
              <w:rPr>
                <w:sz w:val="26"/>
                <w:szCs w:val="26"/>
              </w:rPr>
            </w:pPr>
            <w:r w:rsidRPr="00A611B9">
              <w:rPr>
                <w:sz w:val="26"/>
                <w:szCs w:val="26"/>
              </w:rPr>
              <w:t>Hồ sơ theo mục 2.3</w:t>
            </w:r>
          </w:p>
        </w:tc>
      </w:tr>
      <w:tr w:rsidR="0003295F" w:rsidRPr="00A611B9" w14:paraId="122933BE" w14:textId="77777777" w:rsidTr="00572F54">
        <w:tc>
          <w:tcPr>
            <w:tcW w:w="781" w:type="dxa"/>
            <w:vAlign w:val="center"/>
          </w:tcPr>
          <w:p w14:paraId="2BF57E98" w14:textId="77777777" w:rsidR="0003295F" w:rsidRPr="00DC0A3C" w:rsidRDefault="0003295F" w:rsidP="00572F54">
            <w:pPr>
              <w:spacing w:after="80" w:line="240" w:lineRule="auto"/>
              <w:jc w:val="center"/>
              <w:rPr>
                <w:sz w:val="26"/>
                <w:szCs w:val="26"/>
              </w:rPr>
            </w:pPr>
            <w:r w:rsidRPr="00DC0A3C">
              <w:rPr>
                <w:sz w:val="26"/>
                <w:szCs w:val="26"/>
              </w:rPr>
              <w:t>B2</w:t>
            </w:r>
          </w:p>
        </w:tc>
        <w:tc>
          <w:tcPr>
            <w:tcW w:w="5990" w:type="dxa"/>
            <w:gridSpan w:val="2"/>
          </w:tcPr>
          <w:p w14:paraId="04064AE4" w14:textId="77777777" w:rsidR="0003295F" w:rsidRPr="00A611B9" w:rsidRDefault="0003295F" w:rsidP="00AC7159">
            <w:pPr>
              <w:spacing w:after="80" w:line="240" w:lineRule="auto"/>
              <w:jc w:val="both"/>
              <w:rPr>
                <w:sz w:val="26"/>
                <w:szCs w:val="26"/>
              </w:rPr>
            </w:pPr>
            <w:r w:rsidRPr="00A611B9">
              <w:rPr>
                <w:sz w:val="26"/>
                <w:szCs w:val="26"/>
              </w:rPr>
              <w:t>Chuyển hồ sơ cho cơ quan/phòng chuyên môn xử lý</w:t>
            </w:r>
          </w:p>
        </w:tc>
        <w:tc>
          <w:tcPr>
            <w:tcW w:w="2551" w:type="dxa"/>
            <w:gridSpan w:val="2"/>
            <w:vAlign w:val="center"/>
          </w:tcPr>
          <w:p w14:paraId="0073ACC0" w14:textId="604C5649" w:rsidR="0003295F" w:rsidRPr="00A611B9" w:rsidRDefault="0003295F" w:rsidP="00572F54">
            <w:pPr>
              <w:spacing w:after="80" w:line="240" w:lineRule="auto"/>
              <w:jc w:val="center"/>
              <w:rPr>
                <w:sz w:val="26"/>
                <w:szCs w:val="26"/>
              </w:rPr>
            </w:pPr>
            <w:r w:rsidRPr="00A611B9">
              <w:rPr>
                <w:sz w:val="26"/>
                <w:szCs w:val="26"/>
              </w:rPr>
              <w:t>Công chức TN&amp;TKQ</w:t>
            </w:r>
          </w:p>
        </w:tc>
        <w:tc>
          <w:tcPr>
            <w:tcW w:w="2126" w:type="dxa"/>
            <w:vAlign w:val="center"/>
          </w:tcPr>
          <w:p w14:paraId="70B703C2" w14:textId="77777777" w:rsidR="0003295F" w:rsidRPr="00A611B9" w:rsidRDefault="0003295F" w:rsidP="00572F54">
            <w:pPr>
              <w:spacing w:after="80" w:line="240" w:lineRule="auto"/>
              <w:jc w:val="center"/>
              <w:rPr>
                <w:sz w:val="26"/>
                <w:szCs w:val="26"/>
              </w:rPr>
            </w:pPr>
            <w:r w:rsidRPr="00A611B9">
              <w:rPr>
                <w:sz w:val="26"/>
                <w:szCs w:val="26"/>
              </w:rPr>
              <w:t>0,5 ngày</w:t>
            </w:r>
          </w:p>
        </w:tc>
        <w:tc>
          <w:tcPr>
            <w:tcW w:w="2880" w:type="dxa"/>
            <w:gridSpan w:val="3"/>
          </w:tcPr>
          <w:p w14:paraId="38182AA8" w14:textId="2D083E1F" w:rsidR="0003295F" w:rsidRPr="00A611B9" w:rsidRDefault="001B09C2" w:rsidP="00AC7159">
            <w:pPr>
              <w:spacing w:after="80" w:line="240" w:lineRule="auto"/>
              <w:jc w:val="center"/>
              <w:rPr>
                <w:sz w:val="26"/>
                <w:szCs w:val="26"/>
              </w:rPr>
            </w:pPr>
            <w:r>
              <w:rPr>
                <w:sz w:val="26"/>
                <w:szCs w:val="26"/>
              </w:rPr>
              <w:t xml:space="preserve">Mẫu 05 </w:t>
            </w:r>
            <w:r w:rsidR="0003295F" w:rsidRPr="00DC0A3C">
              <w:rPr>
                <w:sz w:val="26"/>
                <w:szCs w:val="26"/>
              </w:rPr>
              <w:t>và H</w:t>
            </w:r>
            <w:r w:rsidR="0003295F" w:rsidRPr="00A611B9">
              <w:rPr>
                <w:sz w:val="26"/>
                <w:szCs w:val="26"/>
              </w:rPr>
              <w:t>ồ sơ kèm theo</w:t>
            </w:r>
          </w:p>
        </w:tc>
      </w:tr>
      <w:tr w:rsidR="0003295F" w:rsidRPr="00A611B9" w14:paraId="0C0B7C63" w14:textId="77777777" w:rsidTr="00572F54">
        <w:tc>
          <w:tcPr>
            <w:tcW w:w="781" w:type="dxa"/>
            <w:vAlign w:val="center"/>
          </w:tcPr>
          <w:p w14:paraId="51B2C927" w14:textId="77777777" w:rsidR="0003295F" w:rsidRPr="00DC0A3C" w:rsidRDefault="0003295F" w:rsidP="00572F54">
            <w:pPr>
              <w:spacing w:after="80" w:line="240" w:lineRule="auto"/>
              <w:jc w:val="center"/>
              <w:rPr>
                <w:sz w:val="26"/>
                <w:szCs w:val="26"/>
              </w:rPr>
            </w:pPr>
            <w:r w:rsidRPr="00DC0A3C">
              <w:rPr>
                <w:sz w:val="26"/>
                <w:szCs w:val="26"/>
              </w:rPr>
              <w:t>B3</w:t>
            </w:r>
          </w:p>
        </w:tc>
        <w:tc>
          <w:tcPr>
            <w:tcW w:w="5990" w:type="dxa"/>
            <w:gridSpan w:val="2"/>
            <w:vAlign w:val="center"/>
          </w:tcPr>
          <w:p w14:paraId="52DBC1CC" w14:textId="77777777" w:rsidR="0003295F" w:rsidRPr="00DC0A3C" w:rsidRDefault="0003295F" w:rsidP="00AC7159">
            <w:pPr>
              <w:spacing w:after="80" w:line="240" w:lineRule="auto"/>
              <w:jc w:val="both"/>
              <w:rPr>
                <w:sz w:val="26"/>
                <w:szCs w:val="26"/>
              </w:rPr>
            </w:pPr>
            <w:r w:rsidRPr="00A611B9">
              <w:rPr>
                <w:sz w:val="26"/>
                <w:szCs w:val="26"/>
              </w:rPr>
              <w:t xml:space="preserve">Chuyển cho chuyên viên </w:t>
            </w:r>
            <w:r w:rsidR="009216D4" w:rsidRPr="00E3517D">
              <w:rPr>
                <w:sz w:val="26"/>
                <w:szCs w:val="26"/>
                <w:lang w:val="nl-NL"/>
              </w:rPr>
              <w:t>Chi nhánh VPĐK đất đai</w:t>
            </w:r>
          </w:p>
        </w:tc>
        <w:tc>
          <w:tcPr>
            <w:tcW w:w="2551" w:type="dxa"/>
            <w:gridSpan w:val="2"/>
            <w:vAlign w:val="center"/>
          </w:tcPr>
          <w:p w14:paraId="53A686C6" w14:textId="77777777" w:rsidR="0003295F" w:rsidRPr="00DC0A3C" w:rsidRDefault="0003295F" w:rsidP="00572F54">
            <w:pPr>
              <w:spacing w:after="80" w:line="240" w:lineRule="auto"/>
              <w:jc w:val="center"/>
              <w:rPr>
                <w:sz w:val="26"/>
                <w:szCs w:val="26"/>
              </w:rPr>
            </w:pPr>
            <w:r w:rsidRPr="00A611B9">
              <w:rPr>
                <w:sz w:val="26"/>
                <w:szCs w:val="26"/>
              </w:rPr>
              <w:t xml:space="preserve">Chuyên viên </w:t>
            </w:r>
            <w:r w:rsidR="009216D4" w:rsidRPr="00E3517D">
              <w:rPr>
                <w:sz w:val="26"/>
                <w:szCs w:val="26"/>
                <w:lang w:val="nl-NL"/>
              </w:rPr>
              <w:t>Chi nhánh VPĐK đất đai</w:t>
            </w:r>
          </w:p>
        </w:tc>
        <w:tc>
          <w:tcPr>
            <w:tcW w:w="2126" w:type="dxa"/>
            <w:vAlign w:val="center"/>
          </w:tcPr>
          <w:p w14:paraId="65047BD6" w14:textId="77777777" w:rsidR="0003295F" w:rsidRPr="00A611B9" w:rsidRDefault="00240E0A" w:rsidP="00572F54">
            <w:pPr>
              <w:spacing w:after="80" w:line="240" w:lineRule="auto"/>
              <w:jc w:val="center"/>
              <w:rPr>
                <w:sz w:val="26"/>
                <w:szCs w:val="26"/>
              </w:rPr>
            </w:pPr>
            <w:r w:rsidRPr="00A611B9">
              <w:rPr>
                <w:sz w:val="26"/>
                <w:szCs w:val="26"/>
              </w:rPr>
              <w:t>6,5</w:t>
            </w:r>
            <w:r w:rsidR="0003295F" w:rsidRPr="00A611B9">
              <w:rPr>
                <w:sz w:val="26"/>
                <w:szCs w:val="26"/>
              </w:rPr>
              <w:t xml:space="preserve"> ngày</w:t>
            </w:r>
          </w:p>
        </w:tc>
        <w:tc>
          <w:tcPr>
            <w:tcW w:w="2880" w:type="dxa"/>
            <w:gridSpan w:val="3"/>
          </w:tcPr>
          <w:p w14:paraId="780FAA77" w14:textId="77777777" w:rsidR="0003295F" w:rsidRPr="00E3517D" w:rsidRDefault="0003295F" w:rsidP="00AC7159">
            <w:pPr>
              <w:spacing w:after="80" w:line="240" w:lineRule="auto"/>
              <w:jc w:val="center"/>
              <w:rPr>
                <w:sz w:val="26"/>
                <w:szCs w:val="26"/>
              </w:rPr>
            </w:pPr>
          </w:p>
        </w:tc>
      </w:tr>
      <w:tr w:rsidR="00C47886" w:rsidRPr="00A611B9" w14:paraId="5379FA07" w14:textId="77777777" w:rsidTr="00572F54">
        <w:tc>
          <w:tcPr>
            <w:tcW w:w="781" w:type="dxa"/>
            <w:vAlign w:val="center"/>
          </w:tcPr>
          <w:p w14:paraId="2FAF9DD5" w14:textId="77777777" w:rsidR="00C47886" w:rsidRPr="00DC0A3C" w:rsidRDefault="00C47886" w:rsidP="00572F54">
            <w:pPr>
              <w:spacing w:after="80" w:line="240" w:lineRule="auto"/>
              <w:jc w:val="center"/>
              <w:rPr>
                <w:sz w:val="26"/>
                <w:szCs w:val="26"/>
              </w:rPr>
            </w:pPr>
            <w:r w:rsidRPr="00DC0A3C">
              <w:rPr>
                <w:sz w:val="26"/>
                <w:szCs w:val="26"/>
              </w:rPr>
              <w:t>B4</w:t>
            </w:r>
          </w:p>
        </w:tc>
        <w:tc>
          <w:tcPr>
            <w:tcW w:w="5990" w:type="dxa"/>
            <w:gridSpan w:val="2"/>
            <w:vAlign w:val="center"/>
          </w:tcPr>
          <w:p w14:paraId="7F46D33C" w14:textId="77777777" w:rsidR="00C47886" w:rsidRPr="00DC0A3C" w:rsidRDefault="00C47886" w:rsidP="00AC7159">
            <w:pPr>
              <w:spacing w:after="80" w:line="240" w:lineRule="auto"/>
              <w:jc w:val="both"/>
              <w:rPr>
                <w:sz w:val="26"/>
                <w:szCs w:val="26"/>
              </w:rPr>
            </w:pPr>
            <w:r w:rsidRPr="00A611B9">
              <w:rPr>
                <w:sz w:val="26"/>
                <w:szCs w:val="26"/>
              </w:rPr>
              <w:t xml:space="preserve">Chuyển cho lãnh đạo </w:t>
            </w:r>
            <w:r w:rsidRPr="00E3517D">
              <w:rPr>
                <w:sz w:val="26"/>
                <w:szCs w:val="26"/>
                <w:lang w:val="nl-NL"/>
              </w:rPr>
              <w:t>Chi nhánh VPĐK đất đai</w:t>
            </w:r>
          </w:p>
        </w:tc>
        <w:tc>
          <w:tcPr>
            <w:tcW w:w="2551" w:type="dxa"/>
            <w:gridSpan w:val="2"/>
            <w:vAlign w:val="center"/>
          </w:tcPr>
          <w:p w14:paraId="5B22A359" w14:textId="77777777" w:rsidR="00C47886" w:rsidRPr="00DC0A3C" w:rsidRDefault="00C47886" w:rsidP="00572F54">
            <w:pPr>
              <w:spacing w:after="80" w:line="240" w:lineRule="auto"/>
              <w:jc w:val="center"/>
              <w:rPr>
                <w:sz w:val="26"/>
                <w:szCs w:val="26"/>
              </w:rPr>
            </w:pPr>
            <w:r w:rsidRPr="00A611B9">
              <w:rPr>
                <w:sz w:val="26"/>
                <w:szCs w:val="26"/>
              </w:rPr>
              <w:t xml:space="preserve">Lãnh đạo </w:t>
            </w:r>
            <w:r w:rsidRPr="00E3517D">
              <w:rPr>
                <w:sz w:val="26"/>
                <w:szCs w:val="26"/>
                <w:lang w:val="nl-NL"/>
              </w:rPr>
              <w:t>Chi nhánh VPĐK đất đai</w:t>
            </w:r>
          </w:p>
        </w:tc>
        <w:tc>
          <w:tcPr>
            <w:tcW w:w="2126" w:type="dxa"/>
            <w:vAlign w:val="center"/>
          </w:tcPr>
          <w:p w14:paraId="5AE18597" w14:textId="6B971E3C" w:rsidR="00C47886" w:rsidRPr="00A611B9" w:rsidRDefault="00C47886" w:rsidP="00572F54">
            <w:pPr>
              <w:tabs>
                <w:tab w:val="left" w:pos="435"/>
                <w:tab w:val="center" w:pos="955"/>
              </w:tabs>
              <w:spacing w:after="80" w:line="240" w:lineRule="auto"/>
              <w:jc w:val="center"/>
              <w:rPr>
                <w:sz w:val="26"/>
                <w:szCs w:val="26"/>
              </w:rPr>
            </w:pPr>
            <w:r w:rsidRPr="00A611B9">
              <w:rPr>
                <w:sz w:val="26"/>
                <w:szCs w:val="26"/>
              </w:rPr>
              <w:t>2 ngày</w:t>
            </w:r>
          </w:p>
        </w:tc>
        <w:tc>
          <w:tcPr>
            <w:tcW w:w="2880" w:type="dxa"/>
            <w:gridSpan w:val="3"/>
          </w:tcPr>
          <w:p w14:paraId="18CEE027" w14:textId="77777777" w:rsidR="00C47886" w:rsidRPr="00A611B9" w:rsidRDefault="00C47886" w:rsidP="00AC7159">
            <w:pPr>
              <w:spacing w:after="80" w:line="240" w:lineRule="auto"/>
              <w:jc w:val="center"/>
              <w:rPr>
                <w:sz w:val="26"/>
                <w:szCs w:val="26"/>
              </w:rPr>
            </w:pPr>
            <w:r w:rsidRPr="00A611B9">
              <w:rPr>
                <w:sz w:val="26"/>
                <w:szCs w:val="26"/>
              </w:rPr>
              <w:t>Tờ trình, dự thảo Giấy chứng nhận kèm hồ sơ</w:t>
            </w:r>
          </w:p>
        </w:tc>
      </w:tr>
      <w:tr w:rsidR="00C47886" w:rsidRPr="00A611B9" w14:paraId="1A7A3904" w14:textId="77777777" w:rsidTr="00572F54">
        <w:tc>
          <w:tcPr>
            <w:tcW w:w="781" w:type="dxa"/>
            <w:vAlign w:val="center"/>
          </w:tcPr>
          <w:p w14:paraId="0979D1C9" w14:textId="77777777" w:rsidR="00C47886" w:rsidRPr="00DC0A3C" w:rsidRDefault="00C47886" w:rsidP="00572F54">
            <w:pPr>
              <w:spacing w:after="80" w:line="240" w:lineRule="auto"/>
              <w:jc w:val="center"/>
              <w:rPr>
                <w:sz w:val="26"/>
                <w:szCs w:val="26"/>
              </w:rPr>
            </w:pPr>
            <w:r w:rsidRPr="00DC0A3C">
              <w:rPr>
                <w:sz w:val="26"/>
                <w:szCs w:val="26"/>
              </w:rPr>
              <w:t>B5</w:t>
            </w:r>
          </w:p>
        </w:tc>
        <w:tc>
          <w:tcPr>
            <w:tcW w:w="5990" w:type="dxa"/>
            <w:gridSpan w:val="2"/>
            <w:vAlign w:val="center"/>
          </w:tcPr>
          <w:p w14:paraId="2171CD6F" w14:textId="77777777" w:rsidR="00C47886" w:rsidRPr="00DC0A3C" w:rsidRDefault="00C47886" w:rsidP="00AC7159">
            <w:pPr>
              <w:spacing w:after="80" w:line="240" w:lineRule="auto"/>
              <w:jc w:val="both"/>
              <w:rPr>
                <w:sz w:val="26"/>
                <w:szCs w:val="26"/>
              </w:rPr>
            </w:pPr>
            <w:r w:rsidRPr="00A611B9">
              <w:rPr>
                <w:sz w:val="26"/>
                <w:szCs w:val="26"/>
              </w:rPr>
              <w:t>Chuyển cho chuyên viên p</w:t>
            </w:r>
            <w:r w:rsidRPr="00E3517D">
              <w:rPr>
                <w:sz w:val="26"/>
                <w:szCs w:val="26"/>
                <w:lang w:val="nl-NL"/>
              </w:rPr>
              <w:t>hòng TN và MT cấp huyện</w:t>
            </w:r>
          </w:p>
        </w:tc>
        <w:tc>
          <w:tcPr>
            <w:tcW w:w="2551" w:type="dxa"/>
            <w:gridSpan w:val="2"/>
            <w:vAlign w:val="center"/>
          </w:tcPr>
          <w:p w14:paraId="25E2E4C2" w14:textId="77777777" w:rsidR="00C47886" w:rsidRPr="00DC0A3C" w:rsidRDefault="00C47886" w:rsidP="00572F54">
            <w:pPr>
              <w:spacing w:after="80" w:line="240" w:lineRule="auto"/>
              <w:jc w:val="center"/>
              <w:rPr>
                <w:sz w:val="26"/>
                <w:szCs w:val="26"/>
              </w:rPr>
            </w:pPr>
            <w:r w:rsidRPr="00A611B9">
              <w:rPr>
                <w:sz w:val="26"/>
                <w:szCs w:val="26"/>
              </w:rPr>
              <w:t>Chuyên viên p</w:t>
            </w:r>
            <w:r w:rsidRPr="00E3517D">
              <w:rPr>
                <w:sz w:val="26"/>
                <w:szCs w:val="26"/>
                <w:lang w:val="nl-NL"/>
              </w:rPr>
              <w:t>hòng TN và MT cấp huyện</w:t>
            </w:r>
          </w:p>
        </w:tc>
        <w:tc>
          <w:tcPr>
            <w:tcW w:w="2126" w:type="dxa"/>
            <w:vAlign w:val="center"/>
          </w:tcPr>
          <w:p w14:paraId="0C6E9A41" w14:textId="77777777" w:rsidR="00C47886" w:rsidRPr="00A611B9" w:rsidRDefault="00C47886" w:rsidP="00572F54">
            <w:pPr>
              <w:spacing w:after="80" w:line="240" w:lineRule="auto"/>
              <w:jc w:val="center"/>
              <w:rPr>
                <w:sz w:val="26"/>
                <w:szCs w:val="26"/>
              </w:rPr>
            </w:pPr>
            <w:r w:rsidRPr="00A611B9">
              <w:rPr>
                <w:sz w:val="26"/>
                <w:szCs w:val="26"/>
              </w:rPr>
              <w:t>4 ngày</w:t>
            </w:r>
          </w:p>
        </w:tc>
        <w:tc>
          <w:tcPr>
            <w:tcW w:w="2880" w:type="dxa"/>
            <w:gridSpan w:val="3"/>
          </w:tcPr>
          <w:p w14:paraId="0A2076CC" w14:textId="77777777" w:rsidR="00C47886" w:rsidRPr="00A611B9" w:rsidRDefault="00C47886" w:rsidP="00AC7159">
            <w:pPr>
              <w:spacing w:after="80" w:line="240" w:lineRule="auto"/>
              <w:jc w:val="center"/>
              <w:rPr>
                <w:sz w:val="26"/>
                <w:szCs w:val="26"/>
              </w:rPr>
            </w:pPr>
            <w:r w:rsidRPr="00A611B9">
              <w:rPr>
                <w:sz w:val="26"/>
                <w:szCs w:val="26"/>
              </w:rPr>
              <w:t>Biên bản thẩm định, dự thảo Thông báo cấp GCN kèm hồ sơ</w:t>
            </w:r>
          </w:p>
        </w:tc>
      </w:tr>
      <w:tr w:rsidR="00C47886" w:rsidRPr="00A611B9" w14:paraId="6153E1D9" w14:textId="77777777" w:rsidTr="00572F54">
        <w:tc>
          <w:tcPr>
            <w:tcW w:w="781" w:type="dxa"/>
            <w:vAlign w:val="center"/>
          </w:tcPr>
          <w:p w14:paraId="5DEA1E2D" w14:textId="77777777" w:rsidR="00C47886" w:rsidRPr="00DC0A3C" w:rsidRDefault="00C47886" w:rsidP="00572F54">
            <w:pPr>
              <w:spacing w:after="80" w:line="240" w:lineRule="auto"/>
              <w:jc w:val="center"/>
              <w:rPr>
                <w:sz w:val="26"/>
                <w:szCs w:val="26"/>
              </w:rPr>
            </w:pPr>
            <w:r w:rsidRPr="00DC0A3C">
              <w:rPr>
                <w:sz w:val="26"/>
                <w:szCs w:val="26"/>
              </w:rPr>
              <w:t>B6</w:t>
            </w:r>
          </w:p>
        </w:tc>
        <w:tc>
          <w:tcPr>
            <w:tcW w:w="5990" w:type="dxa"/>
            <w:gridSpan w:val="2"/>
            <w:vAlign w:val="center"/>
          </w:tcPr>
          <w:p w14:paraId="79948860" w14:textId="77777777" w:rsidR="00C47886" w:rsidRPr="00DC0A3C" w:rsidRDefault="00C47886" w:rsidP="00AC7159">
            <w:pPr>
              <w:spacing w:after="80" w:line="240" w:lineRule="auto"/>
              <w:jc w:val="both"/>
              <w:rPr>
                <w:sz w:val="26"/>
                <w:szCs w:val="26"/>
              </w:rPr>
            </w:pPr>
            <w:r w:rsidRPr="00A611B9">
              <w:rPr>
                <w:sz w:val="26"/>
                <w:szCs w:val="26"/>
              </w:rPr>
              <w:t>Chuyển cho lãnh đạo  p</w:t>
            </w:r>
            <w:r w:rsidRPr="00E3517D">
              <w:rPr>
                <w:sz w:val="26"/>
                <w:szCs w:val="26"/>
                <w:lang w:val="nl-NL"/>
              </w:rPr>
              <w:t>hòng TN và MT cấp huyện</w:t>
            </w:r>
          </w:p>
        </w:tc>
        <w:tc>
          <w:tcPr>
            <w:tcW w:w="2551" w:type="dxa"/>
            <w:gridSpan w:val="2"/>
            <w:vAlign w:val="center"/>
          </w:tcPr>
          <w:p w14:paraId="5240B785" w14:textId="77777777" w:rsidR="00C47886" w:rsidRPr="00DC0A3C" w:rsidRDefault="00C47886" w:rsidP="00572F54">
            <w:pPr>
              <w:spacing w:after="80" w:line="240" w:lineRule="auto"/>
              <w:jc w:val="center"/>
              <w:rPr>
                <w:sz w:val="26"/>
                <w:szCs w:val="26"/>
              </w:rPr>
            </w:pPr>
            <w:r w:rsidRPr="00A611B9">
              <w:rPr>
                <w:sz w:val="26"/>
                <w:szCs w:val="26"/>
              </w:rPr>
              <w:t>Lãnh đạo  p</w:t>
            </w:r>
            <w:r w:rsidRPr="00E3517D">
              <w:rPr>
                <w:sz w:val="26"/>
                <w:szCs w:val="26"/>
                <w:lang w:val="nl-NL"/>
              </w:rPr>
              <w:t>hòng TN và MT cấp huyện</w:t>
            </w:r>
          </w:p>
        </w:tc>
        <w:tc>
          <w:tcPr>
            <w:tcW w:w="2126" w:type="dxa"/>
            <w:vAlign w:val="center"/>
          </w:tcPr>
          <w:p w14:paraId="17CD51D8" w14:textId="77777777" w:rsidR="00C47886" w:rsidRPr="00A611B9" w:rsidRDefault="00C47886" w:rsidP="00572F54">
            <w:pPr>
              <w:spacing w:after="80" w:line="240" w:lineRule="auto"/>
              <w:jc w:val="center"/>
              <w:rPr>
                <w:sz w:val="26"/>
                <w:szCs w:val="26"/>
              </w:rPr>
            </w:pPr>
            <w:r w:rsidRPr="00A611B9">
              <w:rPr>
                <w:sz w:val="26"/>
                <w:szCs w:val="26"/>
              </w:rPr>
              <w:t>2 ngày</w:t>
            </w:r>
          </w:p>
        </w:tc>
        <w:tc>
          <w:tcPr>
            <w:tcW w:w="2880" w:type="dxa"/>
            <w:gridSpan w:val="3"/>
          </w:tcPr>
          <w:p w14:paraId="3AC98DDB" w14:textId="77777777" w:rsidR="00C47886" w:rsidRPr="00A611B9" w:rsidRDefault="00C47886" w:rsidP="00AC7159">
            <w:pPr>
              <w:spacing w:after="80" w:line="240" w:lineRule="auto"/>
              <w:jc w:val="center"/>
              <w:rPr>
                <w:sz w:val="26"/>
                <w:szCs w:val="26"/>
              </w:rPr>
            </w:pPr>
            <w:r w:rsidRPr="00A611B9">
              <w:rPr>
                <w:sz w:val="26"/>
                <w:szCs w:val="26"/>
              </w:rPr>
              <w:t>Biên bản thẩm định, dự thảo Thông báo cấp GCN kèm hồ sơ</w:t>
            </w:r>
          </w:p>
        </w:tc>
      </w:tr>
      <w:tr w:rsidR="0003295F" w:rsidRPr="00A611B9" w14:paraId="4B6084BC" w14:textId="77777777" w:rsidTr="00572F54">
        <w:tc>
          <w:tcPr>
            <w:tcW w:w="781" w:type="dxa"/>
            <w:vAlign w:val="center"/>
          </w:tcPr>
          <w:p w14:paraId="6A0C331F" w14:textId="77777777" w:rsidR="0003295F" w:rsidRPr="00DC0A3C" w:rsidRDefault="0003295F" w:rsidP="00572F54">
            <w:pPr>
              <w:spacing w:after="80" w:line="240" w:lineRule="auto"/>
              <w:jc w:val="center"/>
              <w:rPr>
                <w:sz w:val="26"/>
                <w:szCs w:val="26"/>
              </w:rPr>
            </w:pPr>
            <w:r w:rsidRPr="00DC0A3C">
              <w:rPr>
                <w:sz w:val="26"/>
                <w:szCs w:val="26"/>
              </w:rPr>
              <w:t>B7</w:t>
            </w:r>
          </w:p>
        </w:tc>
        <w:tc>
          <w:tcPr>
            <w:tcW w:w="5990" w:type="dxa"/>
            <w:gridSpan w:val="2"/>
            <w:vAlign w:val="center"/>
          </w:tcPr>
          <w:p w14:paraId="71121EAD" w14:textId="77777777" w:rsidR="0003295F" w:rsidRPr="00A611B9" w:rsidRDefault="0003295F" w:rsidP="00AC7159">
            <w:pPr>
              <w:spacing w:after="80" w:line="240" w:lineRule="auto"/>
              <w:jc w:val="both"/>
              <w:rPr>
                <w:sz w:val="26"/>
                <w:szCs w:val="26"/>
              </w:rPr>
            </w:pPr>
            <w:r w:rsidRPr="00A611B9">
              <w:rPr>
                <w:sz w:val="26"/>
                <w:szCs w:val="26"/>
              </w:rPr>
              <w:t xml:space="preserve">Chuyển cho Lãnh đạo UBND cấp huyện </w:t>
            </w:r>
          </w:p>
        </w:tc>
        <w:tc>
          <w:tcPr>
            <w:tcW w:w="2551" w:type="dxa"/>
            <w:gridSpan w:val="2"/>
            <w:vAlign w:val="center"/>
          </w:tcPr>
          <w:p w14:paraId="5F2FBAB2" w14:textId="77777777" w:rsidR="0003295F" w:rsidRPr="00A611B9" w:rsidRDefault="0003295F" w:rsidP="00572F54">
            <w:pPr>
              <w:spacing w:after="80" w:line="240" w:lineRule="auto"/>
              <w:jc w:val="center"/>
              <w:rPr>
                <w:sz w:val="26"/>
                <w:szCs w:val="26"/>
              </w:rPr>
            </w:pPr>
            <w:r w:rsidRPr="00A611B9">
              <w:rPr>
                <w:sz w:val="26"/>
                <w:szCs w:val="26"/>
              </w:rPr>
              <w:t>Lãnh đạo UBND cấp huyện</w:t>
            </w:r>
          </w:p>
        </w:tc>
        <w:tc>
          <w:tcPr>
            <w:tcW w:w="2126" w:type="dxa"/>
            <w:vAlign w:val="center"/>
          </w:tcPr>
          <w:p w14:paraId="451A3593" w14:textId="77777777" w:rsidR="0003295F" w:rsidRPr="00A611B9" w:rsidRDefault="00240E0A" w:rsidP="00572F54">
            <w:pPr>
              <w:spacing w:after="80" w:line="240" w:lineRule="auto"/>
              <w:jc w:val="center"/>
              <w:rPr>
                <w:sz w:val="26"/>
                <w:szCs w:val="26"/>
              </w:rPr>
            </w:pPr>
            <w:r w:rsidRPr="00A611B9">
              <w:rPr>
                <w:sz w:val="26"/>
                <w:szCs w:val="26"/>
              </w:rPr>
              <w:t>2</w:t>
            </w:r>
            <w:r w:rsidR="0003295F" w:rsidRPr="00A611B9">
              <w:rPr>
                <w:sz w:val="26"/>
                <w:szCs w:val="26"/>
              </w:rPr>
              <w:t xml:space="preserve"> ngày</w:t>
            </w:r>
          </w:p>
        </w:tc>
        <w:tc>
          <w:tcPr>
            <w:tcW w:w="2880" w:type="dxa"/>
            <w:gridSpan w:val="3"/>
          </w:tcPr>
          <w:p w14:paraId="19862C5C" w14:textId="77777777" w:rsidR="0003295F" w:rsidRPr="00A611B9" w:rsidRDefault="0003295F" w:rsidP="00AC7159">
            <w:pPr>
              <w:spacing w:after="80" w:line="240" w:lineRule="auto"/>
              <w:jc w:val="center"/>
              <w:rPr>
                <w:sz w:val="26"/>
                <w:szCs w:val="26"/>
              </w:rPr>
            </w:pPr>
            <w:r w:rsidRPr="00A611B9">
              <w:rPr>
                <w:sz w:val="26"/>
                <w:szCs w:val="26"/>
              </w:rPr>
              <w:t>Kết quả giải quyết TTHC</w:t>
            </w:r>
          </w:p>
        </w:tc>
      </w:tr>
      <w:tr w:rsidR="0003295F" w:rsidRPr="00A611B9" w14:paraId="34465FDE" w14:textId="77777777" w:rsidTr="009D307C">
        <w:tc>
          <w:tcPr>
            <w:tcW w:w="781" w:type="dxa"/>
            <w:vAlign w:val="center"/>
          </w:tcPr>
          <w:p w14:paraId="50D10CCB" w14:textId="77777777" w:rsidR="0003295F" w:rsidRPr="00DC0A3C" w:rsidRDefault="0003295F" w:rsidP="00AC7159">
            <w:pPr>
              <w:spacing w:after="80" w:line="240" w:lineRule="auto"/>
              <w:jc w:val="center"/>
              <w:rPr>
                <w:sz w:val="26"/>
                <w:szCs w:val="26"/>
              </w:rPr>
            </w:pPr>
          </w:p>
          <w:p w14:paraId="7EE4A22E" w14:textId="77777777" w:rsidR="0003295F" w:rsidRPr="00A611B9" w:rsidRDefault="0003295F" w:rsidP="00AC7159">
            <w:pPr>
              <w:spacing w:after="80" w:line="240" w:lineRule="auto"/>
              <w:jc w:val="center"/>
              <w:rPr>
                <w:sz w:val="26"/>
                <w:szCs w:val="26"/>
              </w:rPr>
            </w:pPr>
            <w:r w:rsidRPr="00A611B9">
              <w:rPr>
                <w:sz w:val="26"/>
                <w:szCs w:val="26"/>
              </w:rPr>
              <w:lastRenderedPageBreak/>
              <w:t>B</w:t>
            </w:r>
            <w:r w:rsidR="00240E0A" w:rsidRPr="00A611B9">
              <w:rPr>
                <w:sz w:val="26"/>
                <w:szCs w:val="26"/>
              </w:rPr>
              <w:t>8</w:t>
            </w:r>
          </w:p>
        </w:tc>
        <w:tc>
          <w:tcPr>
            <w:tcW w:w="5990" w:type="dxa"/>
            <w:gridSpan w:val="2"/>
            <w:vAlign w:val="center"/>
          </w:tcPr>
          <w:p w14:paraId="242EC822" w14:textId="77777777" w:rsidR="0003295F" w:rsidRPr="00A611B9" w:rsidRDefault="0003295F" w:rsidP="00AC7159">
            <w:pPr>
              <w:spacing w:after="80" w:line="240" w:lineRule="auto"/>
              <w:jc w:val="center"/>
              <w:rPr>
                <w:bCs/>
                <w:sz w:val="26"/>
                <w:szCs w:val="26"/>
              </w:rPr>
            </w:pPr>
          </w:p>
          <w:p w14:paraId="31C078EC" w14:textId="77777777" w:rsidR="0003295F" w:rsidRPr="00A611B9" w:rsidRDefault="0003295F" w:rsidP="00AC7159">
            <w:pPr>
              <w:spacing w:after="80" w:line="240" w:lineRule="auto"/>
              <w:rPr>
                <w:sz w:val="26"/>
                <w:szCs w:val="26"/>
              </w:rPr>
            </w:pPr>
            <w:r w:rsidRPr="00A611B9">
              <w:rPr>
                <w:bCs/>
                <w:sz w:val="26"/>
                <w:szCs w:val="26"/>
              </w:rPr>
              <w:t xml:space="preserve">Chuyển kết quả về TTHCC cấp huyện hoặc bộ phận </w:t>
            </w:r>
            <w:r w:rsidRPr="00A611B9">
              <w:rPr>
                <w:bCs/>
                <w:sz w:val="26"/>
                <w:szCs w:val="26"/>
              </w:rPr>
              <w:lastRenderedPageBreak/>
              <w:t>TN&amp;TKQ UBND cấp xã</w:t>
            </w:r>
          </w:p>
        </w:tc>
        <w:tc>
          <w:tcPr>
            <w:tcW w:w="2551" w:type="dxa"/>
            <w:gridSpan w:val="2"/>
            <w:vAlign w:val="center"/>
          </w:tcPr>
          <w:p w14:paraId="3FEBD4E5" w14:textId="77777777" w:rsidR="0003295F" w:rsidRPr="00A611B9" w:rsidRDefault="0003295F" w:rsidP="00AC7159">
            <w:pPr>
              <w:spacing w:after="80" w:line="240" w:lineRule="auto"/>
              <w:jc w:val="center"/>
              <w:rPr>
                <w:sz w:val="26"/>
                <w:szCs w:val="26"/>
              </w:rPr>
            </w:pPr>
            <w:r w:rsidRPr="00A611B9">
              <w:rPr>
                <w:sz w:val="26"/>
                <w:szCs w:val="26"/>
              </w:rPr>
              <w:lastRenderedPageBreak/>
              <w:t xml:space="preserve">Phòng chuyên môn Sở Tài nguyên và Môi </w:t>
            </w:r>
            <w:r w:rsidRPr="00A611B9">
              <w:rPr>
                <w:sz w:val="26"/>
                <w:szCs w:val="26"/>
              </w:rPr>
              <w:lastRenderedPageBreak/>
              <w:t xml:space="preserve">trường, </w:t>
            </w:r>
            <w:r w:rsidR="00DE3D6C" w:rsidRPr="00A611B9">
              <w:rPr>
                <w:sz w:val="26"/>
                <w:szCs w:val="26"/>
              </w:rPr>
              <w:t>Văn phòng</w:t>
            </w:r>
            <w:r w:rsidRPr="00A611B9">
              <w:rPr>
                <w:sz w:val="26"/>
                <w:szCs w:val="26"/>
              </w:rPr>
              <w:t xml:space="preserve"> đăng ký đất đai, chi nhánh VPĐK đất đai</w:t>
            </w:r>
          </w:p>
        </w:tc>
        <w:tc>
          <w:tcPr>
            <w:tcW w:w="2126" w:type="dxa"/>
            <w:vAlign w:val="center"/>
          </w:tcPr>
          <w:p w14:paraId="555322E4" w14:textId="77777777" w:rsidR="0003295F" w:rsidRPr="00A611B9" w:rsidRDefault="0003295F" w:rsidP="00AC7159">
            <w:pPr>
              <w:spacing w:after="80" w:line="240" w:lineRule="auto"/>
              <w:jc w:val="center"/>
              <w:rPr>
                <w:sz w:val="26"/>
                <w:szCs w:val="26"/>
              </w:rPr>
            </w:pPr>
            <w:r w:rsidRPr="00A611B9">
              <w:rPr>
                <w:sz w:val="26"/>
                <w:szCs w:val="26"/>
              </w:rPr>
              <w:lastRenderedPageBreak/>
              <w:t>0,5 ngày</w:t>
            </w:r>
          </w:p>
        </w:tc>
        <w:tc>
          <w:tcPr>
            <w:tcW w:w="2880" w:type="dxa"/>
            <w:gridSpan w:val="3"/>
            <w:vAlign w:val="center"/>
          </w:tcPr>
          <w:p w14:paraId="716E6C87" w14:textId="77777777" w:rsidR="0003295F" w:rsidRPr="00A611B9" w:rsidRDefault="0003295F" w:rsidP="00AC7159">
            <w:pPr>
              <w:spacing w:after="80" w:line="240" w:lineRule="auto"/>
              <w:jc w:val="center"/>
              <w:rPr>
                <w:sz w:val="26"/>
                <w:szCs w:val="26"/>
              </w:rPr>
            </w:pPr>
            <w:r w:rsidRPr="00A611B9">
              <w:rPr>
                <w:sz w:val="26"/>
                <w:szCs w:val="26"/>
              </w:rPr>
              <w:t>Kết quả giải quyết TTHC</w:t>
            </w:r>
          </w:p>
        </w:tc>
      </w:tr>
      <w:tr w:rsidR="0003295F" w:rsidRPr="00A611B9" w14:paraId="34648253" w14:textId="77777777" w:rsidTr="009D307C">
        <w:tc>
          <w:tcPr>
            <w:tcW w:w="14328" w:type="dxa"/>
            <w:gridSpan w:val="9"/>
          </w:tcPr>
          <w:p w14:paraId="0AD8A5FD" w14:textId="77777777" w:rsidR="0003295F" w:rsidRPr="00DC0A3C" w:rsidRDefault="0003295F" w:rsidP="00AC7159">
            <w:pPr>
              <w:spacing w:after="80" w:line="240" w:lineRule="auto"/>
              <w:jc w:val="both"/>
              <w:rPr>
                <w:sz w:val="26"/>
                <w:szCs w:val="26"/>
              </w:rPr>
            </w:pPr>
            <w:r w:rsidRPr="00E3517D">
              <w:rPr>
                <w:i/>
                <w:sz w:val="26"/>
                <w:szCs w:val="26"/>
              </w:rPr>
              <w:t xml:space="preserve">Trường hợp </w:t>
            </w:r>
            <w:r w:rsidRPr="00E3517D">
              <w:rPr>
                <w:i/>
                <w:sz w:val="26"/>
                <w:szCs w:val="26"/>
                <w:lang w:val="vi-VN"/>
              </w:rPr>
              <w:t>đính chính mà người được cấp Giấy chứng nhận có yêu cầu cấp đổi</w:t>
            </w:r>
            <w:r w:rsidRPr="00E3517D">
              <w:rPr>
                <w:i/>
                <w:sz w:val="26"/>
                <w:szCs w:val="26"/>
              </w:rPr>
              <w:t xml:space="preserve"> giấy chứng nhận: </w:t>
            </w:r>
            <w:r w:rsidRPr="00E3517D">
              <w:rPr>
                <w:sz w:val="26"/>
                <w:szCs w:val="26"/>
              </w:rPr>
              <w:t xml:space="preserve">Trường hợp đính chính mà Giấy chứng nhận thuộc thẩm quyền Sở TN&amp;MT </w:t>
            </w:r>
            <w:r w:rsidR="009E1998" w:rsidRPr="00E3517D">
              <w:rPr>
                <w:sz w:val="26"/>
                <w:szCs w:val="26"/>
              </w:rPr>
              <w:t xml:space="preserve"> ký</w:t>
            </w:r>
            <w:r w:rsidRPr="00E3517D">
              <w:rPr>
                <w:sz w:val="26"/>
                <w:szCs w:val="26"/>
              </w:rPr>
              <w:t xml:space="preserve"> duyệt: Không quá </w:t>
            </w:r>
            <w:r w:rsidRPr="00E3517D">
              <w:rPr>
                <w:sz w:val="26"/>
                <w:szCs w:val="26"/>
                <w:lang w:val="vi-VN"/>
              </w:rPr>
              <w:t>1</w:t>
            </w:r>
            <w:r w:rsidRPr="00E3517D">
              <w:rPr>
                <w:sz w:val="26"/>
                <w:szCs w:val="26"/>
              </w:rPr>
              <w:t>7</w:t>
            </w:r>
            <w:r w:rsidRPr="00E3517D">
              <w:rPr>
                <w:sz w:val="26"/>
                <w:szCs w:val="26"/>
                <w:lang w:val="vi-VN"/>
              </w:rPr>
              <w:t xml:space="preserve"> ngày</w:t>
            </w:r>
            <w:r w:rsidR="007A30E7" w:rsidRPr="00E3517D">
              <w:rPr>
                <w:sz w:val="26"/>
                <w:szCs w:val="26"/>
              </w:rPr>
              <w:t xml:space="preserve"> làm việc</w:t>
            </w:r>
            <w:r w:rsidRPr="00E3517D">
              <w:rPr>
                <w:sz w:val="26"/>
                <w:szCs w:val="26"/>
                <w:lang w:val="vi-VN"/>
              </w:rPr>
              <w:t xml:space="preserve"> kể từ ngày nhận được hồ sơ hợp lệ.</w:t>
            </w:r>
          </w:p>
        </w:tc>
      </w:tr>
      <w:tr w:rsidR="0003295F" w:rsidRPr="00A611B9" w14:paraId="72B7871E" w14:textId="77777777" w:rsidTr="009D307C">
        <w:tc>
          <w:tcPr>
            <w:tcW w:w="781" w:type="dxa"/>
          </w:tcPr>
          <w:p w14:paraId="0EE87276" w14:textId="77777777" w:rsidR="0003295F" w:rsidRPr="00DC0A3C" w:rsidRDefault="0003295F" w:rsidP="00AC7159">
            <w:pPr>
              <w:spacing w:after="80" w:line="240" w:lineRule="auto"/>
              <w:jc w:val="center"/>
              <w:rPr>
                <w:b/>
                <w:sz w:val="26"/>
                <w:szCs w:val="26"/>
              </w:rPr>
            </w:pPr>
            <w:r w:rsidRPr="00DC0A3C">
              <w:rPr>
                <w:b/>
                <w:sz w:val="26"/>
                <w:szCs w:val="26"/>
              </w:rPr>
              <w:t>TT</w:t>
            </w:r>
          </w:p>
        </w:tc>
        <w:tc>
          <w:tcPr>
            <w:tcW w:w="5990" w:type="dxa"/>
            <w:gridSpan w:val="2"/>
          </w:tcPr>
          <w:p w14:paraId="067BD736" w14:textId="77777777" w:rsidR="0003295F" w:rsidRPr="00A611B9" w:rsidRDefault="0003295F" w:rsidP="00AC7159">
            <w:pPr>
              <w:spacing w:after="80" w:line="240" w:lineRule="auto"/>
              <w:jc w:val="center"/>
              <w:rPr>
                <w:b/>
                <w:sz w:val="26"/>
                <w:szCs w:val="26"/>
              </w:rPr>
            </w:pPr>
            <w:r w:rsidRPr="00A611B9">
              <w:rPr>
                <w:b/>
                <w:sz w:val="26"/>
                <w:szCs w:val="26"/>
              </w:rPr>
              <w:t>Trình tự</w:t>
            </w:r>
          </w:p>
        </w:tc>
        <w:tc>
          <w:tcPr>
            <w:tcW w:w="2551" w:type="dxa"/>
            <w:gridSpan w:val="2"/>
          </w:tcPr>
          <w:p w14:paraId="57FBEAE3" w14:textId="77777777" w:rsidR="0003295F" w:rsidRPr="00A611B9" w:rsidRDefault="0003295F" w:rsidP="00AC7159">
            <w:pPr>
              <w:spacing w:after="80" w:line="240" w:lineRule="auto"/>
              <w:jc w:val="center"/>
              <w:rPr>
                <w:b/>
                <w:sz w:val="26"/>
                <w:szCs w:val="26"/>
              </w:rPr>
            </w:pPr>
            <w:r w:rsidRPr="00A611B9">
              <w:rPr>
                <w:b/>
                <w:sz w:val="26"/>
                <w:szCs w:val="26"/>
              </w:rPr>
              <w:t>Trách nhiệm</w:t>
            </w:r>
          </w:p>
        </w:tc>
        <w:tc>
          <w:tcPr>
            <w:tcW w:w="2126" w:type="dxa"/>
          </w:tcPr>
          <w:p w14:paraId="766EF01C" w14:textId="77777777" w:rsidR="0003295F" w:rsidRPr="00A611B9" w:rsidRDefault="0003295F" w:rsidP="00AC7159">
            <w:pPr>
              <w:spacing w:after="80" w:line="240" w:lineRule="auto"/>
              <w:jc w:val="center"/>
              <w:rPr>
                <w:b/>
                <w:sz w:val="26"/>
                <w:szCs w:val="26"/>
              </w:rPr>
            </w:pPr>
            <w:r w:rsidRPr="00A611B9">
              <w:rPr>
                <w:b/>
                <w:sz w:val="26"/>
                <w:szCs w:val="26"/>
              </w:rPr>
              <w:t>Thời gian</w:t>
            </w:r>
          </w:p>
        </w:tc>
        <w:tc>
          <w:tcPr>
            <w:tcW w:w="2880" w:type="dxa"/>
            <w:gridSpan w:val="3"/>
          </w:tcPr>
          <w:p w14:paraId="18FE66B9" w14:textId="77777777" w:rsidR="0003295F" w:rsidRPr="00A611B9" w:rsidRDefault="0003295F" w:rsidP="00AC7159">
            <w:pPr>
              <w:spacing w:after="80" w:line="240" w:lineRule="auto"/>
              <w:jc w:val="center"/>
              <w:rPr>
                <w:b/>
                <w:sz w:val="26"/>
                <w:szCs w:val="26"/>
              </w:rPr>
            </w:pPr>
            <w:r w:rsidRPr="00A611B9">
              <w:rPr>
                <w:b/>
                <w:sz w:val="26"/>
                <w:szCs w:val="26"/>
              </w:rPr>
              <w:t>Biểu mẫu/Kết quả</w:t>
            </w:r>
          </w:p>
        </w:tc>
      </w:tr>
      <w:tr w:rsidR="0003295F" w:rsidRPr="00A611B9" w14:paraId="07069713" w14:textId="77777777" w:rsidTr="00327BAE">
        <w:tc>
          <w:tcPr>
            <w:tcW w:w="781" w:type="dxa"/>
            <w:vAlign w:val="center"/>
          </w:tcPr>
          <w:p w14:paraId="05C787C8" w14:textId="77777777" w:rsidR="0003295F" w:rsidRPr="00DC0A3C" w:rsidRDefault="0003295F" w:rsidP="00327BAE">
            <w:pPr>
              <w:spacing w:after="80" w:line="240" w:lineRule="auto"/>
              <w:jc w:val="center"/>
              <w:rPr>
                <w:sz w:val="26"/>
                <w:szCs w:val="26"/>
              </w:rPr>
            </w:pPr>
            <w:r w:rsidRPr="00DC0A3C">
              <w:rPr>
                <w:sz w:val="26"/>
                <w:szCs w:val="26"/>
              </w:rPr>
              <w:t>B1</w:t>
            </w:r>
          </w:p>
        </w:tc>
        <w:tc>
          <w:tcPr>
            <w:tcW w:w="5990" w:type="dxa"/>
            <w:gridSpan w:val="2"/>
            <w:vAlign w:val="center"/>
          </w:tcPr>
          <w:p w14:paraId="52B0BD20" w14:textId="77777777" w:rsidR="0003295F" w:rsidRPr="00A611B9" w:rsidRDefault="0003295F" w:rsidP="00572F54">
            <w:pPr>
              <w:tabs>
                <w:tab w:val="center" w:pos="2887"/>
              </w:tabs>
              <w:spacing w:after="80" w:line="240" w:lineRule="auto"/>
              <w:rPr>
                <w:sz w:val="26"/>
                <w:szCs w:val="26"/>
              </w:rPr>
            </w:pPr>
            <w:r w:rsidRPr="00A611B9">
              <w:rPr>
                <w:sz w:val="26"/>
                <w:szCs w:val="26"/>
              </w:rPr>
              <w:t>Tiếp nhận hồ sơ</w:t>
            </w:r>
          </w:p>
        </w:tc>
        <w:tc>
          <w:tcPr>
            <w:tcW w:w="2551" w:type="dxa"/>
            <w:gridSpan w:val="2"/>
            <w:vAlign w:val="center"/>
          </w:tcPr>
          <w:p w14:paraId="7C2787D2" w14:textId="77777777" w:rsidR="0003295F" w:rsidRPr="00A611B9" w:rsidRDefault="0003295F" w:rsidP="00572F54">
            <w:pPr>
              <w:spacing w:after="80" w:line="240" w:lineRule="auto"/>
              <w:jc w:val="center"/>
              <w:rPr>
                <w:sz w:val="26"/>
                <w:szCs w:val="26"/>
              </w:rPr>
            </w:pPr>
            <w:r w:rsidRPr="00A611B9">
              <w:rPr>
                <w:sz w:val="26"/>
                <w:szCs w:val="26"/>
              </w:rPr>
              <w:t>Công chức TN&amp;TKQ</w:t>
            </w:r>
          </w:p>
        </w:tc>
        <w:tc>
          <w:tcPr>
            <w:tcW w:w="2126" w:type="dxa"/>
            <w:vAlign w:val="center"/>
          </w:tcPr>
          <w:p w14:paraId="13926F7D" w14:textId="77777777" w:rsidR="0003295F" w:rsidRPr="00A611B9" w:rsidRDefault="0003295F" w:rsidP="00572F54">
            <w:pPr>
              <w:spacing w:after="80" w:line="240" w:lineRule="auto"/>
              <w:jc w:val="center"/>
              <w:rPr>
                <w:sz w:val="26"/>
                <w:szCs w:val="26"/>
              </w:rPr>
            </w:pPr>
            <w:r w:rsidRPr="00A611B9">
              <w:rPr>
                <w:sz w:val="26"/>
                <w:szCs w:val="26"/>
              </w:rPr>
              <w:t>Giờ hành chính</w:t>
            </w:r>
          </w:p>
        </w:tc>
        <w:tc>
          <w:tcPr>
            <w:tcW w:w="2880" w:type="dxa"/>
            <w:gridSpan w:val="3"/>
          </w:tcPr>
          <w:p w14:paraId="73CBCCF9" w14:textId="77777777" w:rsidR="0003295F" w:rsidRPr="00A611B9" w:rsidRDefault="0003295F" w:rsidP="00AC7159">
            <w:pPr>
              <w:spacing w:after="80" w:line="240" w:lineRule="auto"/>
              <w:jc w:val="center"/>
              <w:rPr>
                <w:sz w:val="26"/>
                <w:szCs w:val="26"/>
              </w:rPr>
            </w:pPr>
            <w:r w:rsidRPr="00A611B9">
              <w:rPr>
                <w:sz w:val="26"/>
                <w:szCs w:val="26"/>
              </w:rPr>
              <w:t>Mẫu 01,02,03,04,05,06</w:t>
            </w:r>
          </w:p>
          <w:p w14:paraId="6C835FFE" w14:textId="77777777" w:rsidR="0003295F" w:rsidRPr="00A611B9" w:rsidRDefault="0003295F" w:rsidP="00AC7159">
            <w:pPr>
              <w:spacing w:after="80" w:line="240" w:lineRule="auto"/>
              <w:jc w:val="center"/>
              <w:rPr>
                <w:sz w:val="26"/>
                <w:szCs w:val="26"/>
              </w:rPr>
            </w:pPr>
            <w:r w:rsidRPr="00A611B9">
              <w:rPr>
                <w:sz w:val="26"/>
                <w:szCs w:val="26"/>
              </w:rPr>
              <w:t>Hồ sơ theo mục 2.3</w:t>
            </w:r>
          </w:p>
        </w:tc>
      </w:tr>
      <w:tr w:rsidR="0003295F" w:rsidRPr="00A611B9" w14:paraId="4A0218E0" w14:textId="77777777" w:rsidTr="00327BAE">
        <w:tc>
          <w:tcPr>
            <w:tcW w:w="781" w:type="dxa"/>
            <w:vAlign w:val="center"/>
          </w:tcPr>
          <w:p w14:paraId="22DE7ADD" w14:textId="77777777" w:rsidR="0003295F" w:rsidRPr="00DC0A3C" w:rsidRDefault="0003295F" w:rsidP="00327BAE">
            <w:pPr>
              <w:spacing w:after="80" w:line="240" w:lineRule="auto"/>
              <w:jc w:val="center"/>
              <w:rPr>
                <w:sz w:val="26"/>
                <w:szCs w:val="26"/>
              </w:rPr>
            </w:pPr>
            <w:r w:rsidRPr="00DC0A3C">
              <w:rPr>
                <w:sz w:val="26"/>
                <w:szCs w:val="26"/>
              </w:rPr>
              <w:t>B2</w:t>
            </w:r>
          </w:p>
        </w:tc>
        <w:tc>
          <w:tcPr>
            <w:tcW w:w="5990" w:type="dxa"/>
            <w:gridSpan w:val="2"/>
            <w:vAlign w:val="center"/>
          </w:tcPr>
          <w:p w14:paraId="4C1C2449" w14:textId="77777777" w:rsidR="0003295F" w:rsidRPr="00A611B9" w:rsidRDefault="0003295F" w:rsidP="00327BAE">
            <w:pPr>
              <w:spacing w:after="80" w:line="240" w:lineRule="auto"/>
              <w:rPr>
                <w:sz w:val="26"/>
                <w:szCs w:val="26"/>
              </w:rPr>
            </w:pPr>
            <w:r w:rsidRPr="00A611B9">
              <w:rPr>
                <w:sz w:val="26"/>
                <w:szCs w:val="26"/>
              </w:rPr>
              <w:t>Chuyển hồ sơ cho cơ quan/phòng chuyên môn xử lý</w:t>
            </w:r>
          </w:p>
        </w:tc>
        <w:tc>
          <w:tcPr>
            <w:tcW w:w="2551" w:type="dxa"/>
            <w:gridSpan w:val="2"/>
            <w:vAlign w:val="center"/>
          </w:tcPr>
          <w:p w14:paraId="6EA8E09B" w14:textId="1F6FDD55" w:rsidR="0003295F" w:rsidRPr="00A611B9" w:rsidRDefault="0003295F" w:rsidP="00572F54">
            <w:pPr>
              <w:spacing w:after="80" w:line="240" w:lineRule="auto"/>
              <w:jc w:val="center"/>
              <w:rPr>
                <w:sz w:val="26"/>
                <w:szCs w:val="26"/>
              </w:rPr>
            </w:pPr>
            <w:r w:rsidRPr="00A611B9">
              <w:rPr>
                <w:sz w:val="26"/>
                <w:szCs w:val="26"/>
              </w:rPr>
              <w:t>Công chức TN&amp;TKQ</w:t>
            </w:r>
          </w:p>
        </w:tc>
        <w:tc>
          <w:tcPr>
            <w:tcW w:w="2126" w:type="dxa"/>
            <w:vAlign w:val="center"/>
          </w:tcPr>
          <w:p w14:paraId="5FBD7D36" w14:textId="77777777" w:rsidR="0003295F" w:rsidRPr="00A611B9" w:rsidRDefault="0003295F" w:rsidP="00572F54">
            <w:pPr>
              <w:spacing w:after="80" w:line="240" w:lineRule="auto"/>
              <w:jc w:val="center"/>
              <w:rPr>
                <w:sz w:val="26"/>
                <w:szCs w:val="26"/>
              </w:rPr>
            </w:pPr>
            <w:r w:rsidRPr="00A611B9">
              <w:rPr>
                <w:sz w:val="26"/>
                <w:szCs w:val="26"/>
              </w:rPr>
              <w:t>0,5 ngày</w:t>
            </w:r>
          </w:p>
        </w:tc>
        <w:tc>
          <w:tcPr>
            <w:tcW w:w="2880" w:type="dxa"/>
            <w:gridSpan w:val="3"/>
          </w:tcPr>
          <w:p w14:paraId="037977D5" w14:textId="77777777" w:rsidR="0003295F" w:rsidRPr="00A611B9" w:rsidRDefault="0003295F" w:rsidP="00AC7159">
            <w:pPr>
              <w:spacing w:after="80" w:line="240" w:lineRule="auto"/>
              <w:jc w:val="center"/>
              <w:rPr>
                <w:sz w:val="26"/>
                <w:szCs w:val="26"/>
              </w:rPr>
            </w:pPr>
            <w:r w:rsidRPr="00A611B9">
              <w:rPr>
                <w:sz w:val="26"/>
                <w:szCs w:val="26"/>
              </w:rPr>
              <w:t>Mẫu 05</w:t>
            </w:r>
          </w:p>
          <w:p w14:paraId="65F6D97A" w14:textId="77777777" w:rsidR="0003295F" w:rsidRPr="00A611B9" w:rsidRDefault="0003295F" w:rsidP="00AC7159">
            <w:pPr>
              <w:spacing w:after="80" w:line="240" w:lineRule="auto"/>
              <w:jc w:val="center"/>
              <w:rPr>
                <w:sz w:val="26"/>
                <w:szCs w:val="26"/>
              </w:rPr>
            </w:pPr>
            <w:r w:rsidRPr="00A611B9">
              <w:rPr>
                <w:sz w:val="26"/>
                <w:szCs w:val="26"/>
              </w:rPr>
              <w:t>và Hồ sơ kèm theo</w:t>
            </w:r>
          </w:p>
        </w:tc>
      </w:tr>
      <w:tr w:rsidR="0003295F" w:rsidRPr="00A611B9" w14:paraId="2505B2A6" w14:textId="77777777" w:rsidTr="00327BAE">
        <w:tc>
          <w:tcPr>
            <w:tcW w:w="781" w:type="dxa"/>
            <w:vAlign w:val="center"/>
          </w:tcPr>
          <w:p w14:paraId="4D81375F" w14:textId="77777777" w:rsidR="0003295F" w:rsidRPr="00DC0A3C" w:rsidRDefault="0003295F" w:rsidP="00327BAE">
            <w:pPr>
              <w:spacing w:after="80" w:line="240" w:lineRule="auto"/>
              <w:jc w:val="center"/>
              <w:rPr>
                <w:sz w:val="26"/>
                <w:szCs w:val="26"/>
              </w:rPr>
            </w:pPr>
            <w:r w:rsidRPr="00DC0A3C">
              <w:rPr>
                <w:sz w:val="26"/>
                <w:szCs w:val="26"/>
              </w:rPr>
              <w:t>B3</w:t>
            </w:r>
          </w:p>
        </w:tc>
        <w:tc>
          <w:tcPr>
            <w:tcW w:w="5990" w:type="dxa"/>
            <w:gridSpan w:val="2"/>
            <w:vAlign w:val="center"/>
          </w:tcPr>
          <w:p w14:paraId="713603DC" w14:textId="77777777" w:rsidR="0003295F" w:rsidRPr="00DC0A3C" w:rsidRDefault="0003295F" w:rsidP="00AC7159">
            <w:pPr>
              <w:spacing w:after="80" w:line="240" w:lineRule="auto"/>
              <w:jc w:val="both"/>
              <w:rPr>
                <w:sz w:val="26"/>
                <w:szCs w:val="26"/>
              </w:rPr>
            </w:pPr>
            <w:r w:rsidRPr="00A611B9">
              <w:rPr>
                <w:sz w:val="26"/>
                <w:szCs w:val="26"/>
              </w:rPr>
              <w:t xml:space="preserve">Chuyển cho chuyên viên </w:t>
            </w:r>
            <w:r w:rsidR="009216D4" w:rsidRPr="00E3517D">
              <w:rPr>
                <w:sz w:val="26"/>
                <w:szCs w:val="26"/>
                <w:lang w:val="nl-NL"/>
              </w:rPr>
              <w:t>Chi nhánh VPĐK đất đai</w:t>
            </w:r>
          </w:p>
        </w:tc>
        <w:tc>
          <w:tcPr>
            <w:tcW w:w="2551" w:type="dxa"/>
            <w:gridSpan w:val="2"/>
            <w:vAlign w:val="center"/>
          </w:tcPr>
          <w:p w14:paraId="403F12A5" w14:textId="77777777" w:rsidR="0003295F" w:rsidRPr="00DC0A3C" w:rsidRDefault="0003295F" w:rsidP="00572F54">
            <w:pPr>
              <w:spacing w:after="80" w:line="240" w:lineRule="auto"/>
              <w:jc w:val="center"/>
              <w:rPr>
                <w:sz w:val="26"/>
                <w:szCs w:val="26"/>
              </w:rPr>
            </w:pPr>
            <w:r w:rsidRPr="00A611B9">
              <w:rPr>
                <w:sz w:val="26"/>
                <w:szCs w:val="26"/>
              </w:rPr>
              <w:t xml:space="preserve">Chuyên viên </w:t>
            </w:r>
            <w:r w:rsidR="009216D4" w:rsidRPr="00E3517D">
              <w:rPr>
                <w:sz w:val="26"/>
                <w:szCs w:val="26"/>
                <w:lang w:val="nl-NL"/>
              </w:rPr>
              <w:t>Chi nhánh VPĐK đất đai</w:t>
            </w:r>
          </w:p>
        </w:tc>
        <w:tc>
          <w:tcPr>
            <w:tcW w:w="2126" w:type="dxa"/>
            <w:vAlign w:val="center"/>
          </w:tcPr>
          <w:p w14:paraId="4EBB2A5E" w14:textId="77777777" w:rsidR="0003295F" w:rsidRPr="00A611B9" w:rsidRDefault="00240E0A" w:rsidP="00572F54">
            <w:pPr>
              <w:spacing w:after="80" w:line="240" w:lineRule="auto"/>
              <w:jc w:val="center"/>
              <w:rPr>
                <w:sz w:val="26"/>
                <w:szCs w:val="26"/>
              </w:rPr>
            </w:pPr>
            <w:r w:rsidRPr="00A611B9">
              <w:rPr>
                <w:sz w:val="26"/>
                <w:szCs w:val="26"/>
              </w:rPr>
              <w:t>6,</w:t>
            </w:r>
            <w:r w:rsidR="0003295F" w:rsidRPr="00A611B9">
              <w:rPr>
                <w:sz w:val="26"/>
                <w:szCs w:val="26"/>
              </w:rPr>
              <w:t>5 ngày</w:t>
            </w:r>
          </w:p>
        </w:tc>
        <w:tc>
          <w:tcPr>
            <w:tcW w:w="2880" w:type="dxa"/>
            <w:gridSpan w:val="3"/>
          </w:tcPr>
          <w:p w14:paraId="7D553D99" w14:textId="77777777" w:rsidR="0003295F" w:rsidRPr="00A611B9" w:rsidRDefault="0003295F" w:rsidP="00AC7159">
            <w:pPr>
              <w:spacing w:after="80" w:line="240" w:lineRule="auto"/>
              <w:jc w:val="center"/>
              <w:rPr>
                <w:sz w:val="26"/>
                <w:szCs w:val="26"/>
              </w:rPr>
            </w:pPr>
            <w:r w:rsidRPr="00A611B9">
              <w:rPr>
                <w:sz w:val="26"/>
                <w:szCs w:val="26"/>
              </w:rPr>
              <w:t>Mẫu 05</w:t>
            </w:r>
          </w:p>
          <w:p w14:paraId="4A291489" w14:textId="77777777" w:rsidR="0003295F" w:rsidRPr="00E3517D" w:rsidRDefault="0003295F" w:rsidP="00AC7159">
            <w:pPr>
              <w:pStyle w:val="Subtitle"/>
              <w:spacing w:after="80" w:line="240" w:lineRule="auto"/>
              <w:rPr>
                <w:color w:val="auto"/>
                <w:sz w:val="26"/>
                <w:szCs w:val="26"/>
              </w:rPr>
            </w:pPr>
          </w:p>
        </w:tc>
      </w:tr>
      <w:tr w:rsidR="0003295F" w:rsidRPr="00A611B9" w14:paraId="70296FD2" w14:textId="77777777" w:rsidTr="00327BAE">
        <w:tc>
          <w:tcPr>
            <w:tcW w:w="781" w:type="dxa"/>
            <w:vAlign w:val="center"/>
          </w:tcPr>
          <w:p w14:paraId="66A34CD7" w14:textId="77777777" w:rsidR="0003295F" w:rsidRPr="00DC0A3C" w:rsidRDefault="0003295F" w:rsidP="00327BAE">
            <w:pPr>
              <w:spacing w:after="80" w:line="240" w:lineRule="auto"/>
              <w:jc w:val="center"/>
              <w:rPr>
                <w:sz w:val="26"/>
                <w:szCs w:val="26"/>
              </w:rPr>
            </w:pPr>
            <w:r w:rsidRPr="00DC0A3C">
              <w:rPr>
                <w:sz w:val="26"/>
                <w:szCs w:val="26"/>
              </w:rPr>
              <w:t>B4</w:t>
            </w:r>
          </w:p>
        </w:tc>
        <w:tc>
          <w:tcPr>
            <w:tcW w:w="5990" w:type="dxa"/>
            <w:gridSpan w:val="2"/>
            <w:vAlign w:val="center"/>
          </w:tcPr>
          <w:p w14:paraId="21C7B956" w14:textId="77777777" w:rsidR="0003295F" w:rsidRPr="00DC0A3C" w:rsidRDefault="0003295F" w:rsidP="00AC7159">
            <w:pPr>
              <w:spacing w:after="80" w:line="240" w:lineRule="auto"/>
              <w:jc w:val="both"/>
              <w:rPr>
                <w:sz w:val="26"/>
                <w:szCs w:val="26"/>
              </w:rPr>
            </w:pPr>
            <w:r w:rsidRPr="00A611B9">
              <w:rPr>
                <w:sz w:val="26"/>
                <w:szCs w:val="26"/>
              </w:rPr>
              <w:t xml:space="preserve">Chuyển cho lãnh đạo </w:t>
            </w:r>
            <w:r w:rsidR="009216D4" w:rsidRPr="00E3517D">
              <w:rPr>
                <w:sz w:val="26"/>
                <w:szCs w:val="26"/>
                <w:lang w:val="nl-NL"/>
              </w:rPr>
              <w:t>Chi nhánh VPĐK đất đai</w:t>
            </w:r>
          </w:p>
        </w:tc>
        <w:tc>
          <w:tcPr>
            <w:tcW w:w="2551" w:type="dxa"/>
            <w:gridSpan w:val="2"/>
            <w:vAlign w:val="center"/>
          </w:tcPr>
          <w:p w14:paraId="061DDAEF" w14:textId="77777777" w:rsidR="0003295F" w:rsidRPr="00DC0A3C" w:rsidRDefault="0003295F" w:rsidP="00572F54">
            <w:pPr>
              <w:spacing w:after="80" w:line="240" w:lineRule="auto"/>
              <w:jc w:val="center"/>
              <w:rPr>
                <w:sz w:val="26"/>
                <w:szCs w:val="26"/>
              </w:rPr>
            </w:pPr>
            <w:r w:rsidRPr="00A611B9">
              <w:rPr>
                <w:sz w:val="26"/>
                <w:szCs w:val="26"/>
              </w:rPr>
              <w:t xml:space="preserve">Lãnh đạo </w:t>
            </w:r>
            <w:r w:rsidR="009216D4" w:rsidRPr="00E3517D">
              <w:rPr>
                <w:sz w:val="26"/>
                <w:szCs w:val="26"/>
                <w:lang w:val="nl-NL"/>
              </w:rPr>
              <w:t>Chi nhánh VPĐK đất đai</w:t>
            </w:r>
          </w:p>
        </w:tc>
        <w:tc>
          <w:tcPr>
            <w:tcW w:w="2126" w:type="dxa"/>
            <w:vAlign w:val="center"/>
          </w:tcPr>
          <w:p w14:paraId="4264A943" w14:textId="77777777" w:rsidR="0003295F" w:rsidRPr="00A611B9" w:rsidRDefault="0003295F" w:rsidP="00572F54">
            <w:pPr>
              <w:tabs>
                <w:tab w:val="left" w:pos="435"/>
                <w:tab w:val="center" w:pos="955"/>
              </w:tabs>
              <w:spacing w:after="80" w:line="240" w:lineRule="auto"/>
              <w:jc w:val="center"/>
              <w:rPr>
                <w:sz w:val="26"/>
                <w:szCs w:val="26"/>
              </w:rPr>
            </w:pPr>
            <w:r w:rsidRPr="00A611B9">
              <w:rPr>
                <w:sz w:val="26"/>
                <w:szCs w:val="26"/>
              </w:rPr>
              <w:t>2 ngày</w:t>
            </w:r>
          </w:p>
        </w:tc>
        <w:tc>
          <w:tcPr>
            <w:tcW w:w="2880" w:type="dxa"/>
            <w:gridSpan w:val="3"/>
          </w:tcPr>
          <w:p w14:paraId="2ABE5026" w14:textId="77777777" w:rsidR="0003295F" w:rsidRPr="00A611B9" w:rsidRDefault="0003295F" w:rsidP="00AC7159">
            <w:pPr>
              <w:spacing w:after="80" w:line="240" w:lineRule="auto"/>
              <w:jc w:val="center"/>
              <w:rPr>
                <w:sz w:val="26"/>
                <w:szCs w:val="26"/>
              </w:rPr>
            </w:pPr>
            <w:r w:rsidRPr="00A611B9">
              <w:rPr>
                <w:sz w:val="26"/>
                <w:szCs w:val="26"/>
              </w:rPr>
              <w:t>Mẫu 05</w:t>
            </w:r>
          </w:p>
          <w:p w14:paraId="62158F5B" w14:textId="77777777" w:rsidR="0003295F" w:rsidRPr="00A611B9" w:rsidRDefault="0003295F" w:rsidP="00AC7159">
            <w:pPr>
              <w:spacing w:after="80" w:line="240" w:lineRule="auto"/>
              <w:jc w:val="center"/>
              <w:rPr>
                <w:sz w:val="26"/>
                <w:szCs w:val="26"/>
              </w:rPr>
            </w:pPr>
            <w:r w:rsidRPr="00A611B9">
              <w:rPr>
                <w:sz w:val="26"/>
                <w:szCs w:val="26"/>
              </w:rPr>
              <w:t>Dự thảo kết quả</w:t>
            </w:r>
          </w:p>
        </w:tc>
      </w:tr>
      <w:tr w:rsidR="0003295F" w:rsidRPr="00A611B9" w14:paraId="4D4959AC" w14:textId="77777777" w:rsidTr="00327BAE">
        <w:tc>
          <w:tcPr>
            <w:tcW w:w="781" w:type="dxa"/>
            <w:vAlign w:val="center"/>
          </w:tcPr>
          <w:p w14:paraId="0A4DCCA6" w14:textId="77777777" w:rsidR="0003295F" w:rsidRPr="00A611B9" w:rsidRDefault="0003295F" w:rsidP="00327BAE">
            <w:pPr>
              <w:spacing w:after="80" w:line="240" w:lineRule="auto"/>
              <w:jc w:val="center"/>
              <w:rPr>
                <w:sz w:val="26"/>
                <w:szCs w:val="26"/>
              </w:rPr>
            </w:pPr>
            <w:r w:rsidRPr="00A611B9">
              <w:rPr>
                <w:sz w:val="26"/>
                <w:szCs w:val="26"/>
              </w:rPr>
              <w:t>B5</w:t>
            </w:r>
          </w:p>
        </w:tc>
        <w:tc>
          <w:tcPr>
            <w:tcW w:w="5990" w:type="dxa"/>
            <w:gridSpan w:val="2"/>
            <w:vAlign w:val="center"/>
          </w:tcPr>
          <w:p w14:paraId="65B0AAC2" w14:textId="77777777" w:rsidR="0003295F" w:rsidRPr="00DC0A3C" w:rsidRDefault="0003295F" w:rsidP="00327BAE">
            <w:pPr>
              <w:spacing w:after="80" w:line="240" w:lineRule="auto"/>
              <w:rPr>
                <w:sz w:val="26"/>
                <w:szCs w:val="26"/>
              </w:rPr>
            </w:pPr>
            <w:r w:rsidRPr="00A611B9">
              <w:rPr>
                <w:sz w:val="26"/>
                <w:szCs w:val="26"/>
              </w:rPr>
              <w:t xml:space="preserve">Chuyển cho chuyên viên </w:t>
            </w:r>
            <w:r w:rsidR="00DE3D6C" w:rsidRPr="00E3517D">
              <w:rPr>
                <w:sz w:val="26"/>
                <w:szCs w:val="26"/>
                <w:lang w:val="nl-NL"/>
              </w:rPr>
              <w:t>Văn phòng</w:t>
            </w:r>
            <w:r w:rsidRPr="00E3517D">
              <w:rPr>
                <w:sz w:val="26"/>
                <w:szCs w:val="26"/>
                <w:lang w:val="nl-NL"/>
              </w:rPr>
              <w:t xml:space="preserve"> đăng ký đất đai</w:t>
            </w:r>
          </w:p>
        </w:tc>
        <w:tc>
          <w:tcPr>
            <w:tcW w:w="2551" w:type="dxa"/>
            <w:gridSpan w:val="2"/>
            <w:vAlign w:val="center"/>
          </w:tcPr>
          <w:p w14:paraId="4593D17F" w14:textId="77777777" w:rsidR="0003295F" w:rsidRPr="00DC0A3C" w:rsidRDefault="0003295F" w:rsidP="00572F54">
            <w:pPr>
              <w:spacing w:after="80" w:line="240" w:lineRule="auto"/>
              <w:jc w:val="center"/>
              <w:rPr>
                <w:sz w:val="26"/>
                <w:szCs w:val="26"/>
              </w:rPr>
            </w:pPr>
            <w:r w:rsidRPr="00A611B9">
              <w:rPr>
                <w:sz w:val="26"/>
                <w:szCs w:val="26"/>
              </w:rPr>
              <w:t xml:space="preserve">Chuyên viên </w:t>
            </w:r>
            <w:r w:rsidR="00DE3D6C" w:rsidRPr="00A611B9">
              <w:rPr>
                <w:sz w:val="26"/>
                <w:szCs w:val="26"/>
              </w:rPr>
              <w:t>Văn phòng</w:t>
            </w:r>
            <w:r w:rsidRPr="00E3517D">
              <w:rPr>
                <w:sz w:val="26"/>
                <w:szCs w:val="26"/>
                <w:lang w:val="nl-NL"/>
              </w:rPr>
              <w:t xml:space="preserve"> đăng ký đất đai</w:t>
            </w:r>
          </w:p>
        </w:tc>
        <w:tc>
          <w:tcPr>
            <w:tcW w:w="2126" w:type="dxa"/>
            <w:vAlign w:val="center"/>
          </w:tcPr>
          <w:p w14:paraId="52D8BE6A" w14:textId="77777777" w:rsidR="0003295F" w:rsidRPr="00A611B9" w:rsidRDefault="0003295F" w:rsidP="00572F54">
            <w:pPr>
              <w:spacing w:after="80" w:line="240" w:lineRule="auto"/>
              <w:jc w:val="center"/>
              <w:rPr>
                <w:sz w:val="26"/>
                <w:szCs w:val="26"/>
              </w:rPr>
            </w:pPr>
            <w:r w:rsidRPr="00A611B9">
              <w:rPr>
                <w:sz w:val="26"/>
                <w:szCs w:val="26"/>
              </w:rPr>
              <w:t>3 ngày</w:t>
            </w:r>
          </w:p>
        </w:tc>
        <w:tc>
          <w:tcPr>
            <w:tcW w:w="2880" w:type="dxa"/>
            <w:gridSpan w:val="3"/>
          </w:tcPr>
          <w:p w14:paraId="600DDB12" w14:textId="77777777" w:rsidR="0003295F" w:rsidRPr="00A611B9" w:rsidRDefault="0003295F" w:rsidP="00AC7159">
            <w:pPr>
              <w:spacing w:after="80" w:line="240" w:lineRule="auto"/>
              <w:jc w:val="center"/>
              <w:rPr>
                <w:sz w:val="26"/>
                <w:szCs w:val="26"/>
              </w:rPr>
            </w:pPr>
            <w:r w:rsidRPr="00A611B9">
              <w:rPr>
                <w:sz w:val="26"/>
                <w:szCs w:val="26"/>
              </w:rPr>
              <w:t>Mẫu 05</w:t>
            </w:r>
          </w:p>
          <w:p w14:paraId="0E9A3754" w14:textId="77777777" w:rsidR="0003295F" w:rsidRPr="00A611B9" w:rsidRDefault="0003295F" w:rsidP="00AC7159">
            <w:pPr>
              <w:spacing w:after="80" w:line="240" w:lineRule="auto"/>
              <w:jc w:val="center"/>
              <w:rPr>
                <w:sz w:val="26"/>
                <w:szCs w:val="26"/>
              </w:rPr>
            </w:pPr>
            <w:r w:rsidRPr="00A611B9">
              <w:rPr>
                <w:sz w:val="26"/>
                <w:szCs w:val="26"/>
              </w:rPr>
              <w:t>Dự thảo Kết quả giải quyết TTHC đã ký nháy</w:t>
            </w:r>
          </w:p>
        </w:tc>
      </w:tr>
      <w:tr w:rsidR="0003295F" w:rsidRPr="00A611B9" w14:paraId="6723A704" w14:textId="77777777" w:rsidTr="00327BAE">
        <w:tc>
          <w:tcPr>
            <w:tcW w:w="781" w:type="dxa"/>
            <w:vAlign w:val="center"/>
          </w:tcPr>
          <w:p w14:paraId="1201F241" w14:textId="77777777" w:rsidR="0003295F" w:rsidRPr="00DC0A3C" w:rsidRDefault="0003295F" w:rsidP="00327BAE">
            <w:pPr>
              <w:spacing w:after="80" w:line="240" w:lineRule="auto"/>
              <w:jc w:val="center"/>
              <w:rPr>
                <w:sz w:val="26"/>
                <w:szCs w:val="26"/>
              </w:rPr>
            </w:pPr>
            <w:r w:rsidRPr="00DC0A3C">
              <w:rPr>
                <w:sz w:val="26"/>
                <w:szCs w:val="26"/>
              </w:rPr>
              <w:t>B6</w:t>
            </w:r>
          </w:p>
        </w:tc>
        <w:tc>
          <w:tcPr>
            <w:tcW w:w="5990" w:type="dxa"/>
            <w:gridSpan w:val="2"/>
            <w:vAlign w:val="center"/>
          </w:tcPr>
          <w:p w14:paraId="6FB76820" w14:textId="77777777" w:rsidR="0003295F" w:rsidRPr="00DC0A3C" w:rsidRDefault="0003295F" w:rsidP="00AC7159">
            <w:pPr>
              <w:spacing w:after="80" w:line="240" w:lineRule="auto"/>
              <w:jc w:val="both"/>
              <w:rPr>
                <w:sz w:val="26"/>
                <w:szCs w:val="26"/>
              </w:rPr>
            </w:pPr>
            <w:r w:rsidRPr="00A611B9">
              <w:rPr>
                <w:sz w:val="26"/>
                <w:szCs w:val="26"/>
              </w:rPr>
              <w:t xml:space="preserve">Chuyển cho lãnh đạo </w:t>
            </w:r>
            <w:r w:rsidR="00DE3D6C" w:rsidRPr="00E3517D">
              <w:rPr>
                <w:sz w:val="26"/>
                <w:szCs w:val="26"/>
                <w:lang w:val="nl-NL"/>
              </w:rPr>
              <w:t>Văn phòng</w:t>
            </w:r>
            <w:r w:rsidRPr="00E3517D">
              <w:rPr>
                <w:sz w:val="26"/>
                <w:szCs w:val="26"/>
                <w:lang w:val="nl-NL"/>
              </w:rPr>
              <w:t xml:space="preserve"> đăng ký đất đai</w:t>
            </w:r>
          </w:p>
        </w:tc>
        <w:tc>
          <w:tcPr>
            <w:tcW w:w="2551" w:type="dxa"/>
            <w:gridSpan w:val="2"/>
            <w:vAlign w:val="center"/>
          </w:tcPr>
          <w:p w14:paraId="6A227C86" w14:textId="77777777" w:rsidR="0003295F" w:rsidRPr="00DC0A3C" w:rsidRDefault="0003295F" w:rsidP="00572F54">
            <w:pPr>
              <w:spacing w:after="80" w:line="240" w:lineRule="auto"/>
              <w:jc w:val="center"/>
              <w:rPr>
                <w:sz w:val="26"/>
                <w:szCs w:val="26"/>
              </w:rPr>
            </w:pPr>
            <w:r w:rsidRPr="00A611B9">
              <w:rPr>
                <w:sz w:val="26"/>
                <w:szCs w:val="26"/>
              </w:rPr>
              <w:t xml:space="preserve">Lãnh đạo </w:t>
            </w:r>
            <w:r w:rsidR="00DE3D6C" w:rsidRPr="00A611B9">
              <w:rPr>
                <w:sz w:val="26"/>
                <w:szCs w:val="26"/>
              </w:rPr>
              <w:t>Văn phòng</w:t>
            </w:r>
            <w:r w:rsidRPr="00E3517D">
              <w:rPr>
                <w:sz w:val="26"/>
                <w:szCs w:val="26"/>
                <w:lang w:val="nl-NL"/>
              </w:rPr>
              <w:t xml:space="preserve"> đăng ký đất đai</w:t>
            </w:r>
          </w:p>
        </w:tc>
        <w:tc>
          <w:tcPr>
            <w:tcW w:w="2126" w:type="dxa"/>
            <w:vAlign w:val="center"/>
          </w:tcPr>
          <w:p w14:paraId="481005E8" w14:textId="77777777" w:rsidR="0003295F" w:rsidRPr="00A611B9" w:rsidRDefault="00240E0A" w:rsidP="00572F54">
            <w:pPr>
              <w:spacing w:after="80" w:line="240" w:lineRule="auto"/>
              <w:jc w:val="center"/>
              <w:rPr>
                <w:sz w:val="26"/>
                <w:szCs w:val="26"/>
              </w:rPr>
            </w:pPr>
            <w:r w:rsidRPr="00A611B9">
              <w:rPr>
                <w:sz w:val="26"/>
                <w:szCs w:val="26"/>
              </w:rPr>
              <w:t>2</w:t>
            </w:r>
            <w:r w:rsidR="0003295F" w:rsidRPr="00A611B9">
              <w:rPr>
                <w:sz w:val="26"/>
                <w:szCs w:val="26"/>
              </w:rPr>
              <w:t xml:space="preserve"> ngày</w:t>
            </w:r>
          </w:p>
        </w:tc>
        <w:tc>
          <w:tcPr>
            <w:tcW w:w="2880" w:type="dxa"/>
            <w:gridSpan w:val="3"/>
          </w:tcPr>
          <w:p w14:paraId="29BF7E55" w14:textId="77777777" w:rsidR="0003295F" w:rsidRPr="00A611B9" w:rsidRDefault="0003295F" w:rsidP="00AC7159">
            <w:pPr>
              <w:spacing w:after="80" w:line="240" w:lineRule="auto"/>
              <w:jc w:val="center"/>
              <w:rPr>
                <w:sz w:val="26"/>
                <w:szCs w:val="26"/>
              </w:rPr>
            </w:pPr>
            <w:r w:rsidRPr="00A611B9">
              <w:rPr>
                <w:sz w:val="26"/>
                <w:szCs w:val="26"/>
              </w:rPr>
              <w:t>Mẫu 05;</w:t>
            </w:r>
          </w:p>
          <w:p w14:paraId="325E4FAE" w14:textId="77777777" w:rsidR="0003295F" w:rsidRPr="00A611B9" w:rsidRDefault="0003295F" w:rsidP="00AC7159">
            <w:pPr>
              <w:spacing w:after="80" w:line="240" w:lineRule="auto"/>
              <w:jc w:val="center"/>
              <w:rPr>
                <w:sz w:val="26"/>
                <w:szCs w:val="26"/>
              </w:rPr>
            </w:pPr>
            <w:r w:rsidRPr="00A611B9">
              <w:rPr>
                <w:sz w:val="26"/>
                <w:szCs w:val="26"/>
              </w:rPr>
              <w:t>Kết quả giải quyết TTHC</w:t>
            </w:r>
          </w:p>
        </w:tc>
      </w:tr>
      <w:tr w:rsidR="0003295F" w:rsidRPr="00A611B9" w14:paraId="2E722352" w14:textId="77777777" w:rsidTr="00327BAE">
        <w:tc>
          <w:tcPr>
            <w:tcW w:w="781" w:type="dxa"/>
            <w:vAlign w:val="center"/>
          </w:tcPr>
          <w:p w14:paraId="5DCB385E" w14:textId="77777777" w:rsidR="0003295F" w:rsidRPr="00A611B9" w:rsidRDefault="0003295F" w:rsidP="00327BAE">
            <w:pPr>
              <w:spacing w:after="80" w:line="240" w:lineRule="auto"/>
              <w:jc w:val="center"/>
              <w:rPr>
                <w:sz w:val="26"/>
                <w:szCs w:val="26"/>
              </w:rPr>
            </w:pPr>
            <w:r w:rsidRPr="00DC0A3C">
              <w:rPr>
                <w:sz w:val="26"/>
                <w:szCs w:val="26"/>
              </w:rPr>
              <w:t>B</w:t>
            </w:r>
            <w:r w:rsidR="00240E0A" w:rsidRPr="00A611B9">
              <w:rPr>
                <w:sz w:val="26"/>
                <w:szCs w:val="26"/>
              </w:rPr>
              <w:t>7</w:t>
            </w:r>
          </w:p>
        </w:tc>
        <w:tc>
          <w:tcPr>
            <w:tcW w:w="5990" w:type="dxa"/>
            <w:gridSpan w:val="2"/>
            <w:vAlign w:val="center"/>
          </w:tcPr>
          <w:p w14:paraId="583E47E9" w14:textId="77777777" w:rsidR="0003295F" w:rsidRPr="00A611B9" w:rsidRDefault="0003295F" w:rsidP="00AC7159">
            <w:pPr>
              <w:spacing w:after="80" w:line="240" w:lineRule="auto"/>
              <w:jc w:val="both"/>
              <w:rPr>
                <w:sz w:val="26"/>
                <w:szCs w:val="26"/>
              </w:rPr>
            </w:pPr>
            <w:r w:rsidRPr="00A611B9">
              <w:rPr>
                <w:sz w:val="26"/>
                <w:szCs w:val="26"/>
              </w:rPr>
              <w:t>Chuyển cho Lãnh đạo Sở Tài nguyên và Môi trường</w:t>
            </w:r>
          </w:p>
        </w:tc>
        <w:tc>
          <w:tcPr>
            <w:tcW w:w="2551" w:type="dxa"/>
            <w:gridSpan w:val="2"/>
            <w:vAlign w:val="center"/>
          </w:tcPr>
          <w:p w14:paraId="6859A6B6" w14:textId="77777777" w:rsidR="0003295F" w:rsidRPr="00A611B9" w:rsidRDefault="0003295F" w:rsidP="00AC7159">
            <w:pPr>
              <w:spacing w:after="80" w:line="240" w:lineRule="auto"/>
              <w:jc w:val="both"/>
              <w:rPr>
                <w:sz w:val="26"/>
                <w:szCs w:val="26"/>
              </w:rPr>
            </w:pPr>
            <w:r w:rsidRPr="00A611B9">
              <w:rPr>
                <w:sz w:val="26"/>
                <w:szCs w:val="26"/>
              </w:rPr>
              <w:t xml:space="preserve">Lãnh đạo Sở Tài nguyên và Môi </w:t>
            </w:r>
            <w:r w:rsidRPr="00A611B9">
              <w:rPr>
                <w:sz w:val="26"/>
                <w:szCs w:val="26"/>
              </w:rPr>
              <w:lastRenderedPageBreak/>
              <w:t>trường</w:t>
            </w:r>
          </w:p>
        </w:tc>
        <w:tc>
          <w:tcPr>
            <w:tcW w:w="2126" w:type="dxa"/>
            <w:vAlign w:val="center"/>
          </w:tcPr>
          <w:p w14:paraId="525D71A0" w14:textId="77777777" w:rsidR="0003295F" w:rsidRPr="00A611B9" w:rsidRDefault="0003295F" w:rsidP="00AC7159">
            <w:pPr>
              <w:spacing w:after="80" w:line="240" w:lineRule="auto"/>
              <w:jc w:val="center"/>
              <w:rPr>
                <w:sz w:val="26"/>
                <w:szCs w:val="26"/>
              </w:rPr>
            </w:pPr>
            <w:r w:rsidRPr="00A611B9">
              <w:rPr>
                <w:sz w:val="26"/>
                <w:szCs w:val="26"/>
              </w:rPr>
              <w:lastRenderedPageBreak/>
              <w:t>2 ngày</w:t>
            </w:r>
          </w:p>
        </w:tc>
        <w:tc>
          <w:tcPr>
            <w:tcW w:w="2880" w:type="dxa"/>
            <w:gridSpan w:val="3"/>
          </w:tcPr>
          <w:p w14:paraId="65DCFB56" w14:textId="77777777" w:rsidR="0003295F" w:rsidRPr="00A611B9" w:rsidRDefault="0003295F" w:rsidP="00AC7159">
            <w:pPr>
              <w:spacing w:after="80" w:line="240" w:lineRule="auto"/>
              <w:jc w:val="center"/>
              <w:rPr>
                <w:sz w:val="26"/>
                <w:szCs w:val="26"/>
              </w:rPr>
            </w:pPr>
            <w:r w:rsidRPr="00A611B9">
              <w:rPr>
                <w:sz w:val="26"/>
                <w:szCs w:val="26"/>
              </w:rPr>
              <w:t>Mẫu 05</w:t>
            </w:r>
          </w:p>
          <w:p w14:paraId="69A307E1" w14:textId="77777777" w:rsidR="0003295F" w:rsidRPr="00A611B9" w:rsidRDefault="0003295F" w:rsidP="00AC7159">
            <w:pPr>
              <w:spacing w:after="80" w:line="240" w:lineRule="auto"/>
              <w:jc w:val="center"/>
              <w:rPr>
                <w:sz w:val="26"/>
                <w:szCs w:val="26"/>
              </w:rPr>
            </w:pPr>
            <w:r w:rsidRPr="00A611B9">
              <w:rPr>
                <w:sz w:val="26"/>
                <w:szCs w:val="26"/>
              </w:rPr>
              <w:lastRenderedPageBreak/>
              <w:t>Kết quả giải quyết TTHC đã ký</w:t>
            </w:r>
          </w:p>
        </w:tc>
      </w:tr>
      <w:tr w:rsidR="0003295F" w:rsidRPr="00A611B9" w14:paraId="34361E5B" w14:textId="77777777" w:rsidTr="009D307C">
        <w:tc>
          <w:tcPr>
            <w:tcW w:w="781" w:type="dxa"/>
            <w:vAlign w:val="center"/>
          </w:tcPr>
          <w:p w14:paraId="6BC1DFCC" w14:textId="77777777" w:rsidR="0003295F" w:rsidRPr="00DC0A3C" w:rsidRDefault="0003295F" w:rsidP="00AC7159">
            <w:pPr>
              <w:spacing w:after="80" w:line="240" w:lineRule="auto"/>
              <w:jc w:val="center"/>
              <w:rPr>
                <w:sz w:val="26"/>
                <w:szCs w:val="26"/>
              </w:rPr>
            </w:pPr>
          </w:p>
          <w:p w14:paraId="07B37B3E" w14:textId="77777777" w:rsidR="0003295F" w:rsidRPr="00A611B9" w:rsidRDefault="0003295F" w:rsidP="00AC7159">
            <w:pPr>
              <w:spacing w:after="80" w:line="240" w:lineRule="auto"/>
              <w:jc w:val="center"/>
              <w:rPr>
                <w:sz w:val="26"/>
                <w:szCs w:val="26"/>
              </w:rPr>
            </w:pPr>
            <w:r w:rsidRPr="00A611B9">
              <w:rPr>
                <w:sz w:val="26"/>
                <w:szCs w:val="26"/>
              </w:rPr>
              <w:t>B</w:t>
            </w:r>
            <w:r w:rsidR="00240E0A" w:rsidRPr="00A611B9">
              <w:rPr>
                <w:sz w:val="26"/>
                <w:szCs w:val="26"/>
              </w:rPr>
              <w:t>8</w:t>
            </w:r>
          </w:p>
        </w:tc>
        <w:tc>
          <w:tcPr>
            <w:tcW w:w="5990" w:type="dxa"/>
            <w:gridSpan w:val="2"/>
            <w:vAlign w:val="center"/>
          </w:tcPr>
          <w:p w14:paraId="0B8B9CD1" w14:textId="77777777" w:rsidR="0003295F" w:rsidRPr="00A611B9" w:rsidRDefault="0003295F" w:rsidP="00AC7159">
            <w:pPr>
              <w:spacing w:after="80" w:line="240" w:lineRule="auto"/>
              <w:jc w:val="center"/>
              <w:rPr>
                <w:bCs/>
                <w:sz w:val="26"/>
                <w:szCs w:val="26"/>
              </w:rPr>
            </w:pPr>
          </w:p>
          <w:p w14:paraId="060BC69C" w14:textId="77777777" w:rsidR="0003295F" w:rsidRPr="00A611B9" w:rsidRDefault="0003295F" w:rsidP="00AC7159">
            <w:pPr>
              <w:spacing w:after="80" w:line="240" w:lineRule="auto"/>
              <w:rPr>
                <w:sz w:val="26"/>
                <w:szCs w:val="26"/>
              </w:rPr>
            </w:pPr>
            <w:r w:rsidRPr="00A611B9">
              <w:rPr>
                <w:bCs/>
                <w:sz w:val="26"/>
                <w:szCs w:val="26"/>
              </w:rPr>
              <w:t>Chuyển kết quả về TTHCC cấp huyện hoặc bộ phận TN&amp;TKQ UBND cấp xã</w:t>
            </w:r>
          </w:p>
        </w:tc>
        <w:tc>
          <w:tcPr>
            <w:tcW w:w="2551" w:type="dxa"/>
            <w:gridSpan w:val="2"/>
            <w:vAlign w:val="center"/>
          </w:tcPr>
          <w:p w14:paraId="0CCF097E" w14:textId="77777777" w:rsidR="0003295F" w:rsidRPr="00A611B9" w:rsidRDefault="0003295F" w:rsidP="00AC7159">
            <w:pPr>
              <w:spacing w:after="80" w:line="240" w:lineRule="auto"/>
              <w:jc w:val="center"/>
              <w:rPr>
                <w:sz w:val="26"/>
                <w:szCs w:val="26"/>
              </w:rPr>
            </w:pPr>
            <w:r w:rsidRPr="00A611B9">
              <w:rPr>
                <w:sz w:val="26"/>
                <w:szCs w:val="26"/>
              </w:rPr>
              <w:t xml:space="preserve">Phòng chuyên môn Sở Tài nguyên và Môi trường, </w:t>
            </w:r>
            <w:r w:rsidR="00DE3D6C" w:rsidRPr="00A611B9">
              <w:rPr>
                <w:sz w:val="26"/>
                <w:szCs w:val="26"/>
              </w:rPr>
              <w:t>Văn phòng</w:t>
            </w:r>
            <w:r w:rsidRPr="00A611B9">
              <w:rPr>
                <w:sz w:val="26"/>
                <w:szCs w:val="26"/>
              </w:rPr>
              <w:t xml:space="preserve"> đăng ký đất đai, chi nhánh VPĐK đất đai</w:t>
            </w:r>
          </w:p>
        </w:tc>
        <w:tc>
          <w:tcPr>
            <w:tcW w:w="2126" w:type="dxa"/>
            <w:vAlign w:val="center"/>
          </w:tcPr>
          <w:p w14:paraId="206EAA4A" w14:textId="77777777" w:rsidR="0003295F" w:rsidRPr="00A611B9" w:rsidRDefault="0003295F" w:rsidP="00AC7159">
            <w:pPr>
              <w:spacing w:after="80" w:line="240" w:lineRule="auto"/>
              <w:jc w:val="center"/>
              <w:rPr>
                <w:sz w:val="26"/>
                <w:szCs w:val="26"/>
              </w:rPr>
            </w:pPr>
            <w:r w:rsidRPr="00A611B9">
              <w:rPr>
                <w:sz w:val="26"/>
                <w:szCs w:val="26"/>
              </w:rPr>
              <w:t>0,5 ngày</w:t>
            </w:r>
          </w:p>
        </w:tc>
        <w:tc>
          <w:tcPr>
            <w:tcW w:w="2880" w:type="dxa"/>
            <w:gridSpan w:val="3"/>
            <w:vAlign w:val="center"/>
          </w:tcPr>
          <w:p w14:paraId="5087ABC1" w14:textId="77777777" w:rsidR="0003295F" w:rsidRPr="00A611B9" w:rsidRDefault="0003295F" w:rsidP="00AC7159">
            <w:pPr>
              <w:spacing w:after="80" w:line="240" w:lineRule="auto"/>
              <w:jc w:val="center"/>
              <w:rPr>
                <w:sz w:val="26"/>
                <w:szCs w:val="26"/>
              </w:rPr>
            </w:pPr>
          </w:p>
          <w:p w14:paraId="7FD4E0E7" w14:textId="77777777" w:rsidR="0003295F" w:rsidRPr="00A611B9" w:rsidRDefault="0003295F" w:rsidP="00AC7159">
            <w:pPr>
              <w:spacing w:after="80" w:line="240" w:lineRule="auto"/>
              <w:jc w:val="center"/>
              <w:rPr>
                <w:sz w:val="26"/>
                <w:szCs w:val="26"/>
              </w:rPr>
            </w:pPr>
            <w:r w:rsidRPr="00A611B9">
              <w:rPr>
                <w:sz w:val="26"/>
                <w:szCs w:val="26"/>
              </w:rPr>
              <w:t>Mẫu 01</w:t>
            </w:r>
          </w:p>
          <w:p w14:paraId="24C4FD4C" w14:textId="77777777" w:rsidR="0003295F" w:rsidRPr="00A611B9" w:rsidRDefault="0003295F" w:rsidP="00AC7159">
            <w:pPr>
              <w:spacing w:after="80" w:line="240" w:lineRule="auto"/>
              <w:jc w:val="center"/>
              <w:rPr>
                <w:sz w:val="26"/>
                <w:szCs w:val="26"/>
              </w:rPr>
            </w:pPr>
            <w:r w:rsidRPr="00A611B9">
              <w:rPr>
                <w:sz w:val="26"/>
                <w:szCs w:val="26"/>
              </w:rPr>
              <w:t>Kết quả giải quyết TTHC</w:t>
            </w:r>
          </w:p>
        </w:tc>
      </w:tr>
      <w:tr w:rsidR="0003295F" w:rsidRPr="00A611B9" w14:paraId="41BFC793" w14:textId="77777777" w:rsidTr="009D307C">
        <w:tc>
          <w:tcPr>
            <w:tcW w:w="781" w:type="dxa"/>
          </w:tcPr>
          <w:p w14:paraId="1B37696B" w14:textId="77777777" w:rsidR="0003295F" w:rsidRPr="00DC0A3C" w:rsidRDefault="0003295F" w:rsidP="00AC7159">
            <w:pPr>
              <w:spacing w:after="80" w:line="240" w:lineRule="auto"/>
              <w:jc w:val="center"/>
              <w:rPr>
                <w:b/>
                <w:sz w:val="26"/>
                <w:szCs w:val="26"/>
              </w:rPr>
            </w:pPr>
          </w:p>
        </w:tc>
        <w:tc>
          <w:tcPr>
            <w:tcW w:w="13547" w:type="dxa"/>
            <w:gridSpan w:val="8"/>
          </w:tcPr>
          <w:p w14:paraId="37D3F7FA" w14:textId="77777777" w:rsidR="0003295F" w:rsidRPr="00A611B9" w:rsidRDefault="0003295F" w:rsidP="00AC7159">
            <w:pPr>
              <w:spacing w:after="80" w:line="240" w:lineRule="auto"/>
              <w:jc w:val="both"/>
              <w:rPr>
                <w:i/>
                <w:sz w:val="26"/>
                <w:szCs w:val="26"/>
              </w:rPr>
            </w:pPr>
            <w:r w:rsidRPr="00A611B9">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59DCFDF2" w14:textId="77777777" w:rsidR="0003295F" w:rsidRPr="00A611B9" w:rsidRDefault="0003295F" w:rsidP="00AC7159">
            <w:pPr>
              <w:spacing w:after="80" w:line="240" w:lineRule="auto"/>
              <w:jc w:val="both"/>
              <w:rPr>
                <w:i/>
                <w:sz w:val="26"/>
                <w:szCs w:val="26"/>
              </w:rPr>
            </w:pPr>
            <w:r w:rsidRPr="00A611B9">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0E071BBD" w14:textId="77777777" w:rsidR="0003295F" w:rsidRPr="00A611B9" w:rsidRDefault="0003295F" w:rsidP="00AC7159">
            <w:pPr>
              <w:spacing w:after="80" w:line="240" w:lineRule="auto"/>
              <w:jc w:val="both"/>
              <w:rPr>
                <w:b/>
                <w:sz w:val="26"/>
                <w:szCs w:val="26"/>
              </w:rPr>
            </w:pPr>
            <w:r w:rsidRPr="00A611B9">
              <w:rPr>
                <w:i/>
                <w:sz w:val="26"/>
                <w:szCs w:val="26"/>
              </w:rPr>
              <w:t>- Tổng thời gian phân bổ cho các bước công việc không vượt quá thời gian quy định hiện hành của thủ tục này.</w:t>
            </w:r>
          </w:p>
        </w:tc>
      </w:tr>
      <w:tr w:rsidR="0003295F" w:rsidRPr="00A611B9" w14:paraId="4ADA1F7C" w14:textId="77777777" w:rsidTr="009D307C">
        <w:trPr>
          <w:trHeight w:val="330"/>
        </w:trPr>
        <w:tc>
          <w:tcPr>
            <w:tcW w:w="781" w:type="dxa"/>
            <w:tcBorders>
              <w:top w:val="single" w:sz="4" w:space="0" w:color="000000"/>
              <w:left w:val="single" w:sz="4" w:space="0" w:color="000000"/>
              <w:bottom w:val="single" w:sz="4" w:space="0" w:color="000000"/>
              <w:right w:val="single" w:sz="4" w:space="0" w:color="000000"/>
            </w:tcBorders>
          </w:tcPr>
          <w:p w14:paraId="755828CB" w14:textId="77777777" w:rsidR="0003295F" w:rsidRPr="00DC0A3C" w:rsidRDefault="0003295F" w:rsidP="00AC7159">
            <w:pPr>
              <w:spacing w:after="80" w:line="240" w:lineRule="auto"/>
              <w:jc w:val="center"/>
              <w:rPr>
                <w:b/>
                <w:sz w:val="26"/>
                <w:szCs w:val="26"/>
              </w:rPr>
            </w:pPr>
            <w:r w:rsidRPr="00DC0A3C">
              <w:rPr>
                <w:b/>
                <w:sz w:val="26"/>
                <w:szCs w:val="26"/>
              </w:rPr>
              <w:t>3</w:t>
            </w:r>
          </w:p>
        </w:tc>
        <w:tc>
          <w:tcPr>
            <w:tcW w:w="13547" w:type="dxa"/>
            <w:gridSpan w:val="8"/>
            <w:tcBorders>
              <w:top w:val="single" w:sz="4" w:space="0" w:color="000000"/>
              <w:left w:val="single" w:sz="4" w:space="0" w:color="000000"/>
              <w:bottom w:val="single" w:sz="4" w:space="0" w:color="auto"/>
              <w:right w:val="single" w:sz="4" w:space="0" w:color="000000"/>
            </w:tcBorders>
          </w:tcPr>
          <w:p w14:paraId="5221DE25" w14:textId="77777777" w:rsidR="0003295F" w:rsidRPr="00A611B9" w:rsidRDefault="0003295F" w:rsidP="00AC7159">
            <w:pPr>
              <w:autoSpaceDE w:val="0"/>
              <w:autoSpaceDN w:val="0"/>
              <w:spacing w:after="80" w:line="240" w:lineRule="auto"/>
              <w:jc w:val="both"/>
              <w:rPr>
                <w:sz w:val="26"/>
                <w:szCs w:val="26"/>
                <w:lang w:val="en-AU"/>
              </w:rPr>
            </w:pPr>
            <w:r w:rsidRPr="00A611B9">
              <w:rPr>
                <w:b/>
                <w:sz w:val="26"/>
                <w:szCs w:val="26"/>
              </w:rPr>
              <w:t xml:space="preserve">BIỂU MẪU </w:t>
            </w:r>
            <w:r w:rsidRPr="00A611B9">
              <w:rPr>
                <w:sz w:val="26"/>
                <w:szCs w:val="26"/>
                <w:lang w:val="en-AU"/>
              </w:rPr>
              <w:t>(Các biểu mẫu sử dụng trong quá trình thực hiện TTHC)</w:t>
            </w:r>
          </w:p>
          <w:p w14:paraId="78540894" w14:textId="77777777" w:rsidR="0003295F" w:rsidRPr="00A611B9" w:rsidRDefault="0003295F" w:rsidP="00AC7159">
            <w:pPr>
              <w:tabs>
                <w:tab w:val="left" w:pos="11436"/>
              </w:tabs>
              <w:autoSpaceDE w:val="0"/>
              <w:autoSpaceDN w:val="0"/>
              <w:spacing w:after="80" w:line="240" w:lineRule="auto"/>
              <w:jc w:val="both"/>
              <w:rPr>
                <w:i/>
                <w:sz w:val="26"/>
                <w:szCs w:val="26"/>
                <w:lang w:val="en-AU"/>
              </w:rPr>
            </w:pPr>
            <w:r w:rsidRPr="00A611B9">
              <w:rPr>
                <w:i/>
                <w:sz w:val="26"/>
                <w:szCs w:val="26"/>
                <w:u w:val="single"/>
                <w:lang w:val="en-AU"/>
              </w:rPr>
              <w:t>Ghi chú:</w:t>
            </w:r>
            <w:r w:rsidRPr="00A611B9">
              <w:rPr>
                <w:i/>
                <w:sz w:val="26"/>
                <w:szCs w:val="26"/>
                <w:lang w:val="en-AU"/>
              </w:rPr>
              <w:t xml:space="preserve"> Các mẫu 01,02,03,04,05,06 áp dụng theo Thông tư 01/2018/TT-VPCP ngày 23/11/2018 của </w:t>
            </w:r>
            <w:r w:rsidR="00DE3D6C" w:rsidRPr="00A611B9">
              <w:rPr>
                <w:i/>
                <w:sz w:val="26"/>
                <w:szCs w:val="26"/>
                <w:lang w:val="en-AU"/>
              </w:rPr>
              <w:t>Văn phòng</w:t>
            </w:r>
            <w:r w:rsidRPr="00A611B9">
              <w:rPr>
                <w:i/>
                <w:sz w:val="26"/>
                <w:szCs w:val="26"/>
                <w:lang w:val="en-AU"/>
              </w:rPr>
              <w:t xml:space="preserve"> chính phủ.</w:t>
            </w:r>
            <w:r w:rsidRPr="00A611B9">
              <w:rPr>
                <w:i/>
                <w:sz w:val="26"/>
                <w:szCs w:val="26"/>
                <w:lang w:val="en-AU"/>
              </w:rPr>
              <w:tab/>
            </w:r>
          </w:p>
        </w:tc>
      </w:tr>
      <w:tr w:rsidR="0003295F" w:rsidRPr="00A611B9" w14:paraId="469A7E6F" w14:textId="77777777" w:rsidTr="009D307C">
        <w:tc>
          <w:tcPr>
            <w:tcW w:w="781" w:type="dxa"/>
            <w:tcBorders>
              <w:left w:val="single" w:sz="4" w:space="0" w:color="000000"/>
              <w:bottom w:val="single" w:sz="4" w:space="0" w:color="000000"/>
              <w:right w:val="single" w:sz="4" w:space="0" w:color="000000"/>
            </w:tcBorders>
          </w:tcPr>
          <w:p w14:paraId="2CF6AC7E" w14:textId="77777777" w:rsidR="0003295F" w:rsidRPr="00DC0A3C" w:rsidRDefault="0003295F" w:rsidP="00AC7159">
            <w:pPr>
              <w:spacing w:after="80" w:line="240" w:lineRule="auto"/>
              <w:jc w:val="center"/>
              <w:rPr>
                <w:b/>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0E442C74" w14:textId="77777777" w:rsidR="0003295F" w:rsidRPr="00A611B9" w:rsidRDefault="0003295F" w:rsidP="00AC7159">
            <w:pPr>
              <w:spacing w:after="80" w:line="240" w:lineRule="auto"/>
              <w:jc w:val="center"/>
              <w:rPr>
                <w:sz w:val="26"/>
                <w:szCs w:val="26"/>
              </w:rPr>
            </w:pPr>
            <w:r w:rsidRPr="00A611B9">
              <w:rPr>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686A06F9" w14:textId="77777777" w:rsidR="0003295F" w:rsidRPr="00A611B9" w:rsidRDefault="0003295F" w:rsidP="00AC7159">
            <w:pPr>
              <w:spacing w:after="80" w:line="240" w:lineRule="auto"/>
              <w:jc w:val="both"/>
              <w:rPr>
                <w:sz w:val="26"/>
                <w:szCs w:val="26"/>
              </w:rPr>
            </w:pPr>
            <w:r w:rsidRPr="00A611B9">
              <w:rPr>
                <w:sz w:val="26"/>
                <w:szCs w:val="26"/>
              </w:rPr>
              <w:t>Giấy tiếp nhận hồ sơ và hẹn trả kết quả</w:t>
            </w:r>
          </w:p>
        </w:tc>
      </w:tr>
      <w:tr w:rsidR="0003295F" w:rsidRPr="00A611B9" w14:paraId="5B292F90" w14:textId="77777777" w:rsidTr="009D307C">
        <w:tc>
          <w:tcPr>
            <w:tcW w:w="781" w:type="dxa"/>
            <w:tcBorders>
              <w:left w:val="single" w:sz="4" w:space="0" w:color="000000"/>
              <w:bottom w:val="single" w:sz="4" w:space="0" w:color="000000"/>
              <w:right w:val="single" w:sz="4" w:space="0" w:color="000000"/>
            </w:tcBorders>
          </w:tcPr>
          <w:p w14:paraId="2FF14B75" w14:textId="77777777" w:rsidR="0003295F" w:rsidRPr="00DC0A3C" w:rsidRDefault="0003295F" w:rsidP="00AC7159">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6E886E4" w14:textId="77777777" w:rsidR="0003295F" w:rsidRPr="00A611B9" w:rsidRDefault="0003295F" w:rsidP="00AC7159">
            <w:pPr>
              <w:spacing w:after="80" w:line="240" w:lineRule="auto"/>
              <w:jc w:val="center"/>
              <w:rPr>
                <w:sz w:val="26"/>
                <w:szCs w:val="26"/>
              </w:rPr>
            </w:pPr>
            <w:r w:rsidRPr="00A611B9">
              <w:rPr>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318BCC4B" w14:textId="77777777" w:rsidR="0003295F" w:rsidRPr="00A611B9" w:rsidRDefault="0003295F" w:rsidP="00AC7159">
            <w:pPr>
              <w:spacing w:after="80" w:line="240" w:lineRule="auto"/>
              <w:jc w:val="both"/>
              <w:rPr>
                <w:sz w:val="26"/>
                <w:szCs w:val="26"/>
              </w:rPr>
            </w:pPr>
            <w:r w:rsidRPr="00A611B9">
              <w:rPr>
                <w:sz w:val="26"/>
                <w:szCs w:val="26"/>
              </w:rPr>
              <w:t>Phiếu yêu cầu bổ sung hoàn thiện hồ sơ</w:t>
            </w:r>
          </w:p>
        </w:tc>
      </w:tr>
      <w:tr w:rsidR="0003295F" w:rsidRPr="00A611B9" w14:paraId="66BD5350" w14:textId="77777777" w:rsidTr="009D307C">
        <w:tc>
          <w:tcPr>
            <w:tcW w:w="781" w:type="dxa"/>
            <w:tcBorders>
              <w:left w:val="single" w:sz="4" w:space="0" w:color="000000"/>
              <w:bottom w:val="single" w:sz="4" w:space="0" w:color="000000"/>
              <w:right w:val="single" w:sz="4" w:space="0" w:color="000000"/>
            </w:tcBorders>
          </w:tcPr>
          <w:p w14:paraId="56128ABE" w14:textId="77777777" w:rsidR="0003295F" w:rsidRPr="00DC0A3C" w:rsidRDefault="0003295F" w:rsidP="00AC7159">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061764A" w14:textId="77777777" w:rsidR="0003295F" w:rsidRPr="00A611B9" w:rsidRDefault="0003295F" w:rsidP="00AC7159">
            <w:pPr>
              <w:tabs>
                <w:tab w:val="left" w:pos="4638"/>
              </w:tabs>
              <w:spacing w:after="80" w:line="240" w:lineRule="auto"/>
              <w:jc w:val="center"/>
              <w:rPr>
                <w:sz w:val="26"/>
                <w:szCs w:val="26"/>
              </w:rPr>
            </w:pPr>
            <w:r w:rsidRPr="00A611B9">
              <w:rPr>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5603B180" w14:textId="77777777" w:rsidR="0003295F" w:rsidRPr="00A611B9" w:rsidRDefault="0003295F" w:rsidP="00AC7159">
            <w:pPr>
              <w:spacing w:after="80" w:line="240" w:lineRule="auto"/>
              <w:jc w:val="both"/>
              <w:rPr>
                <w:sz w:val="26"/>
                <w:szCs w:val="26"/>
              </w:rPr>
            </w:pPr>
            <w:r w:rsidRPr="00A611B9">
              <w:rPr>
                <w:sz w:val="26"/>
                <w:szCs w:val="26"/>
              </w:rPr>
              <w:t>Phiếu từ chối tiếp nhận giải quyết hồ sơ</w:t>
            </w:r>
          </w:p>
        </w:tc>
      </w:tr>
      <w:tr w:rsidR="0003295F" w:rsidRPr="00A611B9" w14:paraId="79A644C2" w14:textId="77777777" w:rsidTr="009D307C">
        <w:tc>
          <w:tcPr>
            <w:tcW w:w="781" w:type="dxa"/>
            <w:tcBorders>
              <w:left w:val="single" w:sz="4" w:space="0" w:color="000000"/>
              <w:bottom w:val="single" w:sz="4" w:space="0" w:color="000000"/>
              <w:right w:val="single" w:sz="4" w:space="0" w:color="000000"/>
            </w:tcBorders>
          </w:tcPr>
          <w:p w14:paraId="08321FC6" w14:textId="77777777" w:rsidR="0003295F" w:rsidRPr="00DC0A3C" w:rsidRDefault="0003295F" w:rsidP="00AC7159">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05F99E23" w14:textId="77777777" w:rsidR="0003295F" w:rsidRPr="00A611B9" w:rsidRDefault="0003295F" w:rsidP="00AC7159">
            <w:pPr>
              <w:spacing w:after="80" w:line="240" w:lineRule="auto"/>
              <w:jc w:val="center"/>
              <w:rPr>
                <w:sz w:val="26"/>
                <w:szCs w:val="26"/>
              </w:rPr>
            </w:pPr>
            <w:r w:rsidRPr="00A611B9">
              <w:rPr>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543468D3" w14:textId="77777777" w:rsidR="0003295F" w:rsidRPr="00A611B9" w:rsidRDefault="0003295F" w:rsidP="00AC7159">
            <w:pPr>
              <w:spacing w:after="80" w:line="240" w:lineRule="auto"/>
              <w:jc w:val="both"/>
              <w:rPr>
                <w:sz w:val="26"/>
                <w:szCs w:val="26"/>
              </w:rPr>
            </w:pPr>
            <w:r w:rsidRPr="00A611B9">
              <w:rPr>
                <w:sz w:val="26"/>
                <w:szCs w:val="26"/>
              </w:rPr>
              <w:t>Phiếu xin lỗi và hẹn lại ngày trả kết quả</w:t>
            </w:r>
          </w:p>
        </w:tc>
      </w:tr>
      <w:tr w:rsidR="0003295F" w:rsidRPr="00A611B9" w14:paraId="5BDAE55C" w14:textId="77777777" w:rsidTr="009D307C">
        <w:tc>
          <w:tcPr>
            <w:tcW w:w="781" w:type="dxa"/>
            <w:tcBorders>
              <w:left w:val="single" w:sz="4" w:space="0" w:color="000000"/>
              <w:bottom w:val="single" w:sz="4" w:space="0" w:color="000000"/>
              <w:right w:val="single" w:sz="4" w:space="0" w:color="000000"/>
            </w:tcBorders>
          </w:tcPr>
          <w:p w14:paraId="7AA8CC12" w14:textId="77777777" w:rsidR="0003295F" w:rsidRPr="00DC0A3C" w:rsidRDefault="0003295F" w:rsidP="00AC7159">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38A9C9A6" w14:textId="77777777" w:rsidR="0003295F" w:rsidRPr="00A611B9" w:rsidRDefault="0003295F" w:rsidP="00AC7159">
            <w:pPr>
              <w:spacing w:after="80" w:line="240" w:lineRule="auto"/>
              <w:jc w:val="center"/>
              <w:rPr>
                <w:sz w:val="26"/>
                <w:szCs w:val="26"/>
              </w:rPr>
            </w:pPr>
            <w:r w:rsidRPr="00A611B9">
              <w:rPr>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64A9A990" w14:textId="77777777" w:rsidR="0003295F" w:rsidRPr="00A611B9" w:rsidRDefault="0003295F" w:rsidP="00AC7159">
            <w:pPr>
              <w:spacing w:after="80" w:line="240" w:lineRule="auto"/>
              <w:jc w:val="both"/>
              <w:rPr>
                <w:sz w:val="26"/>
                <w:szCs w:val="26"/>
              </w:rPr>
            </w:pPr>
            <w:r w:rsidRPr="00A611B9">
              <w:rPr>
                <w:sz w:val="26"/>
                <w:szCs w:val="26"/>
              </w:rPr>
              <w:t>Phiếu kiểm soát quá trình giải quyết hồ sơ</w:t>
            </w:r>
          </w:p>
        </w:tc>
      </w:tr>
      <w:tr w:rsidR="0003295F" w:rsidRPr="00A611B9" w14:paraId="13FBD148" w14:textId="77777777" w:rsidTr="009D307C">
        <w:tc>
          <w:tcPr>
            <w:tcW w:w="781" w:type="dxa"/>
            <w:tcBorders>
              <w:left w:val="single" w:sz="4" w:space="0" w:color="000000"/>
              <w:bottom w:val="single" w:sz="4" w:space="0" w:color="000000"/>
              <w:right w:val="single" w:sz="4" w:space="0" w:color="000000"/>
            </w:tcBorders>
          </w:tcPr>
          <w:p w14:paraId="779DD169" w14:textId="77777777" w:rsidR="0003295F" w:rsidRPr="00DC0A3C" w:rsidRDefault="0003295F" w:rsidP="00AC7159">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C77A4EC" w14:textId="77777777" w:rsidR="0003295F" w:rsidRPr="00A611B9" w:rsidRDefault="0003295F" w:rsidP="00AC7159">
            <w:pPr>
              <w:spacing w:after="80" w:line="240" w:lineRule="auto"/>
              <w:jc w:val="center"/>
              <w:rPr>
                <w:sz w:val="26"/>
                <w:szCs w:val="26"/>
              </w:rPr>
            </w:pPr>
            <w:r w:rsidRPr="00A611B9">
              <w:rPr>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14FEF4A3" w14:textId="77777777" w:rsidR="0003295F" w:rsidRPr="00A611B9" w:rsidRDefault="0003295F" w:rsidP="00AC7159">
            <w:pPr>
              <w:spacing w:after="80" w:line="240" w:lineRule="auto"/>
              <w:jc w:val="both"/>
              <w:rPr>
                <w:sz w:val="26"/>
                <w:szCs w:val="26"/>
              </w:rPr>
            </w:pPr>
            <w:r w:rsidRPr="00A611B9">
              <w:rPr>
                <w:sz w:val="26"/>
                <w:szCs w:val="26"/>
              </w:rPr>
              <w:t>Sổ theo dõi hồ sơ</w:t>
            </w:r>
          </w:p>
        </w:tc>
      </w:tr>
      <w:tr w:rsidR="0003295F" w:rsidRPr="00A611B9" w14:paraId="1D307032" w14:textId="77777777" w:rsidTr="009D307C">
        <w:tc>
          <w:tcPr>
            <w:tcW w:w="781" w:type="dxa"/>
            <w:tcBorders>
              <w:left w:val="single" w:sz="4" w:space="0" w:color="000000"/>
              <w:bottom w:val="single" w:sz="4" w:space="0" w:color="000000"/>
              <w:right w:val="single" w:sz="4" w:space="0" w:color="000000"/>
            </w:tcBorders>
          </w:tcPr>
          <w:p w14:paraId="3E98763F" w14:textId="77777777" w:rsidR="0003295F" w:rsidRPr="00DC0A3C" w:rsidRDefault="0003295F" w:rsidP="00AC7159">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9FD267A" w14:textId="77777777" w:rsidR="0003295F" w:rsidRPr="00A611B9" w:rsidRDefault="007D6C70" w:rsidP="00AC7159">
            <w:pPr>
              <w:spacing w:after="80" w:line="240" w:lineRule="auto"/>
              <w:jc w:val="center"/>
              <w:rPr>
                <w:sz w:val="26"/>
                <w:szCs w:val="26"/>
              </w:rPr>
            </w:pPr>
            <w:r w:rsidRPr="00A611B9">
              <w:rPr>
                <w:sz w:val="26"/>
                <w:szCs w:val="26"/>
                <w:lang w:eastAsia="zh-CN"/>
              </w:rPr>
              <w:t>BM.ĐĐ.11.01</w:t>
            </w:r>
          </w:p>
        </w:tc>
        <w:tc>
          <w:tcPr>
            <w:tcW w:w="11119" w:type="dxa"/>
            <w:gridSpan w:val="7"/>
            <w:tcBorders>
              <w:top w:val="single" w:sz="4" w:space="0" w:color="000000"/>
              <w:left w:val="single" w:sz="4" w:space="0" w:color="auto"/>
              <w:bottom w:val="single" w:sz="4" w:space="0" w:color="000000"/>
              <w:right w:val="single" w:sz="4" w:space="0" w:color="000000"/>
            </w:tcBorders>
          </w:tcPr>
          <w:p w14:paraId="7FB9FD1E" w14:textId="77777777" w:rsidR="0003295F" w:rsidRPr="00A611B9" w:rsidRDefault="007D6C70" w:rsidP="00AC7159">
            <w:pPr>
              <w:spacing w:after="80" w:line="240" w:lineRule="auto"/>
              <w:jc w:val="both"/>
              <w:rPr>
                <w:sz w:val="26"/>
                <w:szCs w:val="26"/>
              </w:rPr>
            </w:pPr>
            <w:r w:rsidRPr="00A611B9">
              <w:rPr>
                <w:sz w:val="26"/>
                <w:szCs w:val="26"/>
                <w:lang w:val="vi-VN" w:eastAsia="zh-CN"/>
              </w:rPr>
              <w:t xml:space="preserve">Đơn </w:t>
            </w:r>
            <w:r w:rsidRPr="00A611B9">
              <w:rPr>
                <w:sz w:val="26"/>
                <w:szCs w:val="26"/>
                <w:lang w:eastAsia="zh-CN"/>
              </w:rPr>
              <w:t xml:space="preserve">đề nghị cấp lại, cấp đổi </w:t>
            </w:r>
            <w:r w:rsidRPr="00A611B9">
              <w:rPr>
                <w:sz w:val="26"/>
                <w:szCs w:val="26"/>
                <w:lang w:val="vi-VN" w:eastAsia="zh-CN"/>
              </w:rPr>
              <w:t>Giấy chứng nhận quyền sử dụng đất, quyền sở hữu nhà ở và tài sản khác gắn liền với đất.</w:t>
            </w:r>
          </w:p>
        </w:tc>
      </w:tr>
      <w:tr w:rsidR="00DB2344" w:rsidRPr="00A611B9" w14:paraId="1D68A362" w14:textId="77777777" w:rsidTr="009D307C">
        <w:tc>
          <w:tcPr>
            <w:tcW w:w="781" w:type="dxa"/>
            <w:tcBorders>
              <w:left w:val="single" w:sz="4" w:space="0" w:color="000000"/>
              <w:bottom w:val="single" w:sz="4" w:space="0" w:color="000000"/>
              <w:right w:val="single" w:sz="4" w:space="0" w:color="000000"/>
            </w:tcBorders>
          </w:tcPr>
          <w:p w14:paraId="1C9F6A31" w14:textId="77777777" w:rsidR="00DB2344" w:rsidRPr="00DC0A3C" w:rsidRDefault="00DB2344" w:rsidP="00AC7159">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AB9A40E" w14:textId="42E4C598" w:rsidR="00DB2344" w:rsidRPr="00A611B9" w:rsidRDefault="00DB2344" w:rsidP="00AC7159">
            <w:pPr>
              <w:spacing w:after="80" w:line="240" w:lineRule="auto"/>
              <w:jc w:val="center"/>
              <w:rPr>
                <w:sz w:val="26"/>
                <w:szCs w:val="26"/>
                <w:lang w:eastAsia="zh-CN"/>
              </w:rPr>
            </w:pPr>
            <w:r>
              <w:rPr>
                <w:sz w:val="26"/>
                <w:szCs w:val="26"/>
                <w:lang w:eastAsia="zh-CN"/>
              </w:rPr>
              <w:t>BM.ĐĐ.11.02</w:t>
            </w:r>
          </w:p>
        </w:tc>
        <w:tc>
          <w:tcPr>
            <w:tcW w:w="11119" w:type="dxa"/>
            <w:gridSpan w:val="7"/>
            <w:tcBorders>
              <w:top w:val="single" w:sz="4" w:space="0" w:color="000000"/>
              <w:left w:val="single" w:sz="4" w:space="0" w:color="auto"/>
              <w:bottom w:val="single" w:sz="4" w:space="0" w:color="000000"/>
              <w:right w:val="single" w:sz="4" w:space="0" w:color="000000"/>
            </w:tcBorders>
          </w:tcPr>
          <w:p w14:paraId="2ED78727" w14:textId="5D7D3C65" w:rsidR="00DB2344" w:rsidRPr="00DB2344" w:rsidRDefault="00DB2344" w:rsidP="00AC7159">
            <w:pPr>
              <w:spacing w:after="80" w:line="240" w:lineRule="auto"/>
              <w:jc w:val="both"/>
              <w:rPr>
                <w:sz w:val="26"/>
                <w:szCs w:val="26"/>
                <w:lang w:eastAsia="zh-CN"/>
              </w:rPr>
            </w:pPr>
            <w:r>
              <w:rPr>
                <w:sz w:val="26"/>
                <w:szCs w:val="26"/>
                <w:lang w:eastAsia="zh-CN"/>
              </w:rPr>
              <w:t>Đơn đăng ký biến động đất đai, tài sản gắn liền với đất</w:t>
            </w:r>
          </w:p>
        </w:tc>
      </w:tr>
      <w:tr w:rsidR="0003295F" w:rsidRPr="00A611B9" w14:paraId="5D107E57" w14:textId="77777777" w:rsidTr="009D307C">
        <w:tc>
          <w:tcPr>
            <w:tcW w:w="781" w:type="dxa"/>
            <w:tcBorders>
              <w:left w:val="single" w:sz="4" w:space="0" w:color="000000"/>
              <w:right w:val="single" w:sz="4" w:space="0" w:color="000000"/>
            </w:tcBorders>
          </w:tcPr>
          <w:p w14:paraId="664CF139" w14:textId="77777777" w:rsidR="0003295F" w:rsidRPr="00DC0A3C" w:rsidRDefault="0003295F" w:rsidP="00AC7159">
            <w:pPr>
              <w:spacing w:after="80" w:line="240" w:lineRule="auto"/>
              <w:jc w:val="center"/>
              <w:rPr>
                <w:b/>
                <w:sz w:val="26"/>
                <w:szCs w:val="26"/>
              </w:rPr>
            </w:pPr>
            <w:r w:rsidRPr="00DC0A3C">
              <w:rPr>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30CF075A" w14:textId="77777777" w:rsidR="002D24D3" w:rsidRPr="00A611B9" w:rsidRDefault="0003295F" w:rsidP="00AC7159">
            <w:pPr>
              <w:autoSpaceDE w:val="0"/>
              <w:autoSpaceDN w:val="0"/>
              <w:spacing w:after="80" w:line="240" w:lineRule="auto"/>
              <w:jc w:val="both"/>
              <w:rPr>
                <w:b/>
                <w:sz w:val="26"/>
                <w:szCs w:val="26"/>
              </w:rPr>
            </w:pPr>
            <w:r w:rsidRPr="00A611B9">
              <w:rPr>
                <w:b/>
                <w:sz w:val="26"/>
                <w:szCs w:val="26"/>
              </w:rPr>
              <w:t>HỒ SƠ LƯU</w:t>
            </w:r>
          </w:p>
          <w:p w14:paraId="1159D3E7" w14:textId="77777777" w:rsidR="002D24D3" w:rsidRPr="00A611B9" w:rsidRDefault="002D24D3" w:rsidP="00AC7159">
            <w:pPr>
              <w:autoSpaceDE w:val="0"/>
              <w:autoSpaceDN w:val="0"/>
              <w:spacing w:after="80" w:line="240" w:lineRule="auto"/>
              <w:jc w:val="both"/>
              <w:rPr>
                <w:sz w:val="26"/>
                <w:szCs w:val="26"/>
              </w:rPr>
            </w:pPr>
            <w:r w:rsidRPr="00A611B9">
              <w:rPr>
                <w:sz w:val="26"/>
                <w:szCs w:val="26"/>
              </w:rPr>
              <w:t>- Hồ sơ nêu tại Mục 2.3.</w:t>
            </w:r>
          </w:p>
          <w:p w14:paraId="3E22EDFB" w14:textId="77777777" w:rsidR="002D24D3" w:rsidRPr="00A611B9" w:rsidRDefault="002D24D3" w:rsidP="00AC7159">
            <w:pPr>
              <w:autoSpaceDE w:val="0"/>
              <w:autoSpaceDN w:val="0"/>
              <w:spacing w:after="80" w:line="240" w:lineRule="auto"/>
              <w:jc w:val="both"/>
              <w:rPr>
                <w:b/>
                <w:sz w:val="26"/>
                <w:szCs w:val="26"/>
              </w:rPr>
            </w:pPr>
            <w:r w:rsidRPr="00A611B9">
              <w:rPr>
                <w:b/>
                <w:sz w:val="26"/>
                <w:szCs w:val="26"/>
              </w:rPr>
              <w:t xml:space="preserve">- </w:t>
            </w:r>
            <w:r w:rsidRPr="00A611B9">
              <w:rPr>
                <w:sz w:val="26"/>
                <w:szCs w:val="26"/>
                <w:lang w:val="vi-VN"/>
              </w:rPr>
              <w:t>Giấy chứng nhận.</w:t>
            </w:r>
          </w:p>
        </w:tc>
      </w:tr>
      <w:tr w:rsidR="0003295F" w:rsidRPr="00A611B9" w14:paraId="0BBA7164" w14:textId="77777777" w:rsidTr="00572F54">
        <w:trPr>
          <w:trHeight w:val="513"/>
        </w:trPr>
        <w:tc>
          <w:tcPr>
            <w:tcW w:w="14328" w:type="dxa"/>
            <w:gridSpan w:val="9"/>
            <w:tcBorders>
              <w:left w:val="single" w:sz="4" w:space="0" w:color="000000"/>
              <w:bottom w:val="single" w:sz="4" w:space="0" w:color="000000"/>
              <w:right w:val="single" w:sz="4" w:space="0" w:color="000000"/>
            </w:tcBorders>
          </w:tcPr>
          <w:p w14:paraId="5CCBA65F" w14:textId="77777777" w:rsidR="0003295F" w:rsidRPr="00A611B9" w:rsidRDefault="0003295F" w:rsidP="00AC7159">
            <w:pPr>
              <w:autoSpaceDE w:val="0"/>
              <w:autoSpaceDN w:val="0"/>
              <w:spacing w:after="80" w:line="240" w:lineRule="auto"/>
              <w:jc w:val="both"/>
              <w:rPr>
                <w:sz w:val="26"/>
                <w:szCs w:val="26"/>
                <w:lang w:val="en-AU"/>
              </w:rPr>
            </w:pPr>
            <w:r w:rsidRPr="00DC0A3C">
              <w:rPr>
                <w:sz w:val="26"/>
                <w:szCs w:val="26"/>
                <w:lang w:val="en-AU"/>
              </w:rPr>
              <w:t>H</w:t>
            </w:r>
            <w:r w:rsidRPr="00A611B9">
              <w:rPr>
                <w:sz w:val="26"/>
                <w:szCs w:val="26"/>
                <w:lang w:val="en-AU"/>
              </w:rPr>
              <w:t>ồ sơ được lưu tại đơn vị xử lý chính, trực tiếp, thời gian lưu 5 năm. Sau khi hết hạn, chuyển hồ sơ xuống đơn vị lưu trữ của Sở và lưu trữ theo quy định hiện hành.</w:t>
            </w:r>
          </w:p>
        </w:tc>
      </w:tr>
    </w:tbl>
    <w:p w14:paraId="0A9CCBDE" w14:textId="77777777" w:rsidR="0059088F" w:rsidRDefault="0059088F" w:rsidP="00AC7159">
      <w:pPr>
        <w:spacing w:after="80" w:line="240" w:lineRule="auto"/>
        <w:rPr>
          <w:b/>
          <w:color w:val="000000"/>
          <w:szCs w:val="28"/>
        </w:rPr>
      </w:pPr>
    </w:p>
    <w:p w14:paraId="3C45C284" w14:textId="77777777" w:rsidR="00CE0C9D" w:rsidRDefault="00CE0C9D">
      <w:pPr>
        <w:spacing w:after="0" w:line="240" w:lineRule="auto"/>
        <w:rPr>
          <w:sz w:val="26"/>
          <w:szCs w:val="26"/>
          <w:highlight w:val="yellow"/>
          <w:lang w:eastAsia="zh-CN"/>
        </w:rPr>
      </w:pPr>
      <w:r>
        <w:rPr>
          <w:sz w:val="26"/>
          <w:szCs w:val="26"/>
          <w:highlight w:val="yellow"/>
          <w:lang w:eastAsia="zh-CN"/>
        </w:rPr>
        <w:br w:type="page"/>
      </w:r>
    </w:p>
    <w:p w14:paraId="5B4404A3" w14:textId="77777777" w:rsidR="002704F2" w:rsidRDefault="002704F2" w:rsidP="002704F2">
      <w:pPr>
        <w:spacing w:after="0" w:line="240" w:lineRule="auto"/>
        <w:rPr>
          <w:sz w:val="26"/>
          <w:szCs w:val="26"/>
          <w:highlight w:val="yellow"/>
          <w:lang w:eastAsia="zh-CN"/>
        </w:rPr>
        <w:sectPr w:rsidR="002704F2" w:rsidSect="00FE409F">
          <w:pgSz w:w="16840" w:h="11907" w:orient="landscape" w:code="9"/>
          <w:pgMar w:top="965" w:right="907" w:bottom="1022" w:left="965" w:header="720" w:footer="278" w:gutter="0"/>
          <w:cols w:space="720"/>
          <w:docGrid w:linePitch="360"/>
        </w:sectPr>
      </w:pPr>
    </w:p>
    <w:p w14:paraId="5B72D461" w14:textId="77777777" w:rsidR="00E95873" w:rsidRPr="002704F2" w:rsidRDefault="00E95873" w:rsidP="00FE409F">
      <w:pPr>
        <w:spacing w:after="0" w:line="240" w:lineRule="auto"/>
        <w:rPr>
          <w:sz w:val="26"/>
          <w:szCs w:val="26"/>
          <w:lang w:eastAsia="zh-CN"/>
        </w:rPr>
      </w:pPr>
      <w:r w:rsidRPr="007A4FED">
        <w:rPr>
          <w:sz w:val="26"/>
          <w:szCs w:val="26"/>
          <w:lang w:eastAsia="zh-CN"/>
        </w:rPr>
        <w:lastRenderedPageBreak/>
        <w:t>BM.ĐĐ.11.01</w:t>
      </w:r>
    </w:p>
    <w:p w14:paraId="5F4A6E0B" w14:textId="77777777" w:rsidR="00E95873" w:rsidRPr="00FE409F" w:rsidRDefault="00E95873" w:rsidP="00E95873">
      <w:pPr>
        <w:spacing w:after="0"/>
        <w:jc w:val="right"/>
        <w:rPr>
          <w:b/>
          <w:color w:val="000000" w:themeColor="text1"/>
          <w:sz w:val="26"/>
          <w:szCs w:val="26"/>
        </w:rPr>
      </w:pPr>
      <w:r w:rsidRPr="00FE409F">
        <w:rPr>
          <w:b/>
          <w:color w:val="000000" w:themeColor="text1"/>
          <w:sz w:val="26"/>
          <w:szCs w:val="26"/>
        </w:rPr>
        <w:t>Mẫu số 10/ĐK</w:t>
      </w:r>
    </w:p>
    <w:p w14:paraId="456C8FE9" w14:textId="77777777" w:rsidR="00E95873" w:rsidRPr="00FE409F" w:rsidRDefault="00E95873" w:rsidP="00E95873">
      <w:pPr>
        <w:spacing w:after="0"/>
        <w:rPr>
          <w:color w:val="000000" w:themeColor="text1"/>
          <w:sz w:val="26"/>
          <w:szCs w:val="26"/>
        </w:rPr>
      </w:pPr>
    </w:p>
    <w:tbl>
      <w:tblPr>
        <w:tblW w:w="10065" w:type="dxa"/>
        <w:tblInd w:w="108" w:type="dxa"/>
        <w:tblLayout w:type="fixed"/>
        <w:tblLook w:val="01E0" w:firstRow="1" w:lastRow="1" w:firstColumn="1" w:lastColumn="1" w:noHBand="0" w:noVBand="0"/>
      </w:tblPr>
      <w:tblGrid>
        <w:gridCol w:w="1920"/>
        <w:gridCol w:w="1209"/>
        <w:gridCol w:w="366"/>
        <w:gridCol w:w="1324"/>
        <w:gridCol w:w="142"/>
        <w:gridCol w:w="446"/>
        <w:gridCol w:w="4658"/>
      </w:tblGrid>
      <w:tr w:rsidR="00E95873" w:rsidRPr="002704F2" w14:paraId="59B8B72A" w14:textId="77777777" w:rsidTr="00EA31C7">
        <w:tc>
          <w:tcPr>
            <w:tcW w:w="4961" w:type="dxa"/>
            <w:gridSpan w:val="5"/>
          </w:tcPr>
          <w:p w14:paraId="70D9B768" w14:textId="77777777" w:rsidR="00E95873" w:rsidRPr="00FE409F" w:rsidRDefault="007D6C70" w:rsidP="00A83AEE">
            <w:pPr>
              <w:spacing w:after="0" w:line="240" w:lineRule="auto"/>
              <w:jc w:val="center"/>
              <w:rPr>
                <w:b/>
                <w:color w:val="000000" w:themeColor="text1"/>
                <w:sz w:val="26"/>
                <w:szCs w:val="26"/>
              </w:rPr>
            </w:pPr>
            <w:r w:rsidRPr="00FE409F">
              <w:rPr>
                <w:b/>
                <w:color w:val="000000" w:themeColor="text1"/>
                <w:sz w:val="26"/>
                <w:szCs w:val="26"/>
              </w:rPr>
              <w:t>CỘNG HÒA XÃ HỘI CHỦ NGHĨA VIỆT NAM</w:t>
            </w:r>
            <w:r w:rsidRPr="00FE409F">
              <w:rPr>
                <w:b/>
                <w:color w:val="000000" w:themeColor="text1"/>
                <w:sz w:val="26"/>
                <w:szCs w:val="26"/>
              </w:rPr>
              <w:br/>
              <w:t>Độc lập - Tự do - Hạnh phúc</w:t>
            </w:r>
            <w:r w:rsidRPr="00FE409F">
              <w:rPr>
                <w:b/>
                <w:color w:val="000000" w:themeColor="text1"/>
                <w:sz w:val="26"/>
                <w:szCs w:val="26"/>
              </w:rPr>
              <w:br/>
              <w:t>---------------</w:t>
            </w:r>
          </w:p>
          <w:p w14:paraId="6B5E01D9" w14:textId="77777777" w:rsidR="00E95873" w:rsidRPr="00FE409F" w:rsidRDefault="00E95873" w:rsidP="00A83AEE">
            <w:pPr>
              <w:spacing w:after="0" w:line="240" w:lineRule="auto"/>
              <w:jc w:val="center"/>
              <w:rPr>
                <w:b/>
                <w:color w:val="000000" w:themeColor="text1"/>
                <w:sz w:val="26"/>
                <w:szCs w:val="26"/>
              </w:rPr>
            </w:pPr>
          </w:p>
          <w:p w14:paraId="1079BF6C" w14:textId="77777777" w:rsidR="00E95873" w:rsidRPr="00FE409F" w:rsidRDefault="007D6C70" w:rsidP="00A83AEE">
            <w:pPr>
              <w:spacing w:after="0" w:line="240" w:lineRule="auto"/>
              <w:rPr>
                <w:b/>
                <w:color w:val="000000" w:themeColor="text1"/>
                <w:sz w:val="26"/>
                <w:szCs w:val="26"/>
              </w:rPr>
            </w:pPr>
            <w:r w:rsidRPr="00FE409F">
              <w:rPr>
                <w:b/>
                <w:color w:val="000000" w:themeColor="text1"/>
                <w:sz w:val="26"/>
                <w:szCs w:val="26"/>
              </w:rPr>
              <w:t>ĐƠN ĐỀ NGHỊ CẤP LẠI, CẤP ĐỔI GIẤY CHỨNG NHẬN QUYỀN SỬ DỤNG ĐẤT, QUYỀN SỞ HỮU NHÀ Ở VÀ TÀI SẢN KHÁC GẮN LIỀN VỚI ĐẤT</w:t>
            </w:r>
          </w:p>
          <w:p w14:paraId="29B140C4" w14:textId="5BD4D869" w:rsidR="00E95873" w:rsidRPr="00FE409F" w:rsidRDefault="009E1998" w:rsidP="00A83AEE">
            <w:pPr>
              <w:spacing w:after="0" w:line="240" w:lineRule="auto"/>
              <w:jc w:val="center"/>
              <w:rPr>
                <w:color w:val="000000" w:themeColor="text1"/>
                <w:sz w:val="26"/>
                <w:szCs w:val="26"/>
              </w:rPr>
            </w:pPr>
            <w:r>
              <w:rPr>
                <w:b/>
                <w:color w:val="000000" w:themeColor="text1"/>
                <w:sz w:val="26"/>
                <w:szCs w:val="26"/>
              </w:rPr>
              <w:t xml:space="preserve"> </w:t>
            </w:r>
            <w:r w:rsidR="00885CF6">
              <w:rPr>
                <w:b/>
                <w:color w:val="000000" w:themeColor="text1"/>
                <w:sz w:val="26"/>
                <w:szCs w:val="26"/>
              </w:rPr>
              <w:t>Kính gửi:</w:t>
            </w:r>
            <w:r w:rsidR="007D6C70" w:rsidRPr="00FE409F">
              <w:rPr>
                <w:color w:val="000000" w:themeColor="text1"/>
                <w:sz w:val="26"/>
                <w:szCs w:val="26"/>
              </w:rPr>
              <w:t xml:space="preserve"> …………………………………………</w:t>
            </w:r>
          </w:p>
        </w:tc>
        <w:tc>
          <w:tcPr>
            <w:tcW w:w="5104" w:type="dxa"/>
            <w:gridSpan w:val="2"/>
          </w:tcPr>
          <w:p w14:paraId="100E7154" w14:textId="77777777" w:rsidR="00E95873" w:rsidRPr="00FE409F" w:rsidRDefault="00E95873" w:rsidP="00A83AEE">
            <w:pPr>
              <w:spacing w:after="0" w:line="240" w:lineRule="auto"/>
              <w:jc w:val="right"/>
              <w:rPr>
                <w:b/>
                <w:color w:val="000000" w:themeColor="text1"/>
                <w:sz w:val="26"/>
                <w:szCs w:val="26"/>
              </w:rPr>
            </w:pPr>
          </w:p>
          <w:tbl>
            <w:tblPr>
              <w:tblW w:w="4792"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2"/>
            </w:tblGrid>
            <w:tr w:rsidR="00E95873" w:rsidRPr="002704F2" w14:paraId="20F37A6A" w14:textId="77777777" w:rsidTr="00A83AEE">
              <w:tc>
                <w:tcPr>
                  <w:tcW w:w="4792" w:type="dxa"/>
                </w:tcPr>
                <w:p w14:paraId="151E59FE" w14:textId="77777777" w:rsidR="00E95873" w:rsidRPr="00FE409F" w:rsidRDefault="007D6C70" w:rsidP="00A83AEE">
                  <w:pPr>
                    <w:spacing w:after="0" w:line="240" w:lineRule="auto"/>
                    <w:jc w:val="center"/>
                    <w:rPr>
                      <w:b/>
                      <w:color w:val="000000" w:themeColor="text1"/>
                      <w:sz w:val="26"/>
                      <w:szCs w:val="26"/>
                    </w:rPr>
                  </w:pPr>
                  <w:r w:rsidRPr="00FE409F">
                    <w:rPr>
                      <w:b/>
                      <w:color w:val="000000" w:themeColor="text1"/>
                      <w:sz w:val="26"/>
                      <w:szCs w:val="26"/>
                    </w:rPr>
                    <w:t>PHẦN GHI CỦA NGƯỜI NHẬN HỒ SƠ</w:t>
                  </w:r>
                </w:p>
                <w:p w14:paraId="486F1AC6" w14:textId="77777777" w:rsidR="00E95873" w:rsidRPr="00FE409F" w:rsidRDefault="007D6C70" w:rsidP="00A83AEE">
                  <w:pPr>
                    <w:spacing w:after="0" w:line="240" w:lineRule="auto"/>
                    <w:jc w:val="center"/>
                    <w:rPr>
                      <w:color w:val="000000" w:themeColor="text1"/>
                      <w:sz w:val="26"/>
                      <w:szCs w:val="26"/>
                    </w:rPr>
                  </w:pPr>
                  <w:r w:rsidRPr="00FE409F">
                    <w:rPr>
                      <w:color w:val="000000" w:themeColor="text1"/>
                      <w:sz w:val="26"/>
                      <w:szCs w:val="26"/>
                    </w:rPr>
                    <w:t>Đã kiểm tra nội dung đơn đầy đủ, rõ ràng, thống nhất với giấy tờ xuất trình.</w:t>
                  </w:r>
                </w:p>
                <w:p w14:paraId="6962EBEE" w14:textId="77777777" w:rsidR="00E95873" w:rsidRPr="00FE409F" w:rsidRDefault="007D6C70" w:rsidP="00A83AEE">
                  <w:pPr>
                    <w:spacing w:after="0" w:line="240" w:lineRule="auto"/>
                    <w:jc w:val="center"/>
                    <w:rPr>
                      <w:color w:val="000000" w:themeColor="text1"/>
                      <w:sz w:val="26"/>
                      <w:szCs w:val="26"/>
                    </w:rPr>
                  </w:pPr>
                  <w:r w:rsidRPr="00FE409F">
                    <w:rPr>
                      <w:color w:val="000000" w:themeColor="text1"/>
                      <w:sz w:val="26"/>
                      <w:szCs w:val="26"/>
                    </w:rPr>
                    <w:t>Vào sổ tiếp nhận hồ sơ số: ….. Quyển …..</w:t>
                  </w:r>
                </w:p>
                <w:p w14:paraId="1301E6AD" w14:textId="77777777" w:rsidR="00E95873" w:rsidRPr="00A83AEE" w:rsidRDefault="007D6C70" w:rsidP="00A83AEE">
                  <w:pPr>
                    <w:spacing w:after="0" w:line="240" w:lineRule="auto"/>
                    <w:jc w:val="center"/>
                    <w:rPr>
                      <w:i/>
                      <w:color w:val="000000" w:themeColor="text1"/>
                      <w:sz w:val="24"/>
                      <w:szCs w:val="26"/>
                    </w:rPr>
                  </w:pPr>
                  <w:r w:rsidRPr="00FE409F">
                    <w:rPr>
                      <w:i/>
                      <w:color w:val="000000" w:themeColor="text1"/>
                      <w:sz w:val="26"/>
                      <w:szCs w:val="26"/>
                    </w:rPr>
                    <w:t>Ngày …../…../……..</w:t>
                  </w:r>
                  <w:r w:rsidRPr="00FE409F">
                    <w:rPr>
                      <w:i/>
                      <w:color w:val="000000" w:themeColor="text1"/>
                      <w:sz w:val="26"/>
                      <w:szCs w:val="26"/>
                    </w:rPr>
                    <w:br/>
                  </w:r>
                  <w:r w:rsidRPr="00FE409F">
                    <w:rPr>
                      <w:b/>
                      <w:color w:val="000000" w:themeColor="text1"/>
                      <w:sz w:val="26"/>
                      <w:szCs w:val="26"/>
                    </w:rPr>
                    <w:t>Người nhận hồ sơ</w:t>
                  </w:r>
                  <w:r w:rsidRPr="00FE409F">
                    <w:rPr>
                      <w:b/>
                      <w:color w:val="000000" w:themeColor="text1"/>
                      <w:sz w:val="26"/>
                      <w:szCs w:val="26"/>
                    </w:rPr>
                    <w:br/>
                  </w:r>
                  <w:r w:rsidRPr="00A83AEE">
                    <w:rPr>
                      <w:i/>
                      <w:color w:val="000000" w:themeColor="text1"/>
                      <w:sz w:val="24"/>
                      <w:szCs w:val="26"/>
                    </w:rPr>
                    <w:t>(Ký và ghi rõ họ, tên)</w:t>
                  </w:r>
                </w:p>
                <w:p w14:paraId="1995BF38" w14:textId="77777777" w:rsidR="00E95873" w:rsidRDefault="00E95873" w:rsidP="00A83AEE">
                  <w:pPr>
                    <w:spacing w:after="0" w:line="240" w:lineRule="auto"/>
                    <w:jc w:val="center"/>
                    <w:rPr>
                      <w:i/>
                      <w:color w:val="000000" w:themeColor="text1"/>
                      <w:sz w:val="26"/>
                      <w:szCs w:val="26"/>
                    </w:rPr>
                  </w:pPr>
                </w:p>
                <w:p w14:paraId="3BDDB90B" w14:textId="77777777" w:rsidR="00A83AEE" w:rsidRDefault="00A83AEE" w:rsidP="00A83AEE">
                  <w:pPr>
                    <w:spacing w:after="0" w:line="240" w:lineRule="auto"/>
                    <w:jc w:val="center"/>
                    <w:rPr>
                      <w:i/>
                      <w:color w:val="000000" w:themeColor="text1"/>
                      <w:sz w:val="26"/>
                      <w:szCs w:val="26"/>
                    </w:rPr>
                  </w:pPr>
                </w:p>
                <w:p w14:paraId="4AFB2CD3" w14:textId="20D58F0D" w:rsidR="00A83AEE" w:rsidRPr="00FE409F" w:rsidRDefault="00A83AEE" w:rsidP="00A83AEE">
                  <w:pPr>
                    <w:spacing w:after="0" w:line="240" w:lineRule="auto"/>
                    <w:jc w:val="center"/>
                    <w:rPr>
                      <w:i/>
                      <w:color w:val="000000" w:themeColor="text1"/>
                      <w:sz w:val="26"/>
                      <w:szCs w:val="26"/>
                    </w:rPr>
                  </w:pPr>
                </w:p>
              </w:tc>
            </w:tr>
          </w:tbl>
          <w:p w14:paraId="37ABED3B" w14:textId="77777777" w:rsidR="00E95873" w:rsidRPr="00FE409F" w:rsidRDefault="00E95873" w:rsidP="00A83AEE">
            <w:pPr>
              <w:spacing w:after="0" w:line="240" w:lineRule="auto"/>
              <w:jc w:val="center"/>
              <w:rPr>
                <w:b/>
                <w:color w:val="000000" w:themeColor="text1"/>
                <w:sz w:val="26"/>
                <w:szCs w:val="26"/>
              </w:rPr>
            </w:pPr>
          </w:p>
        </w:tc>
      </w:tr>
      <w:tr w:rsidR="00E95873" w:rsidRPr="002704F2" w14:paraId="2B7DFB43" w14:textId="77777777" w:rsidTr="00EA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7"/>
          </w:tcPr>
          <w:p w14:paraId="1E57B215" w14:textId="77777777" w:rsidR="00E95873" w:rsidRPr="00FE409F" w:rsidRDefault="007D6C70" w:rsidP="00BC510C">
            <w:pPr>
              <w:spacing w:after="0"/>
              <w:rPr>
                <w:b/>
                <w:color w:val="000000" w:themeColor="text1"/>
                <w:sz w:val="26"/>
                <w:szCs w:val="26"/>
              </w:rPr>
            </w:pPr>
            <w:r w:rsidRPr="00FE409F">
              <w:rPr>
                <w:b/>
                <w:color w:val="000000" w:themeColor="text1"/>
                <w:sz w:val="26"/>
                <w:szCs w:val="26"/>
              </w:rPr>
              <w:t>I. PHẦN KÊ KHAI CỦA NGƯỜI ĐĂNG KÝ</w:t>
            </w:r>
          </w:p>
          <w:p w14:paraId="255791B8" w14:textId="77777777" w:rsidR="00E95873" w:rsidRPr="00FE409F" w:rsidRDefault="007D6C70" w:rsidP="00A83AEE">
            <w:pPr>
              <w:spacing w:after="0"/>
              <w:rPr>
                <w:i/>
                <w:color w:val="000000" w:themeColor="text1"/>
                <w:sz w:val="26"/>
                <w:szCs w:val="26"/>
              </w:rPr>
            </w:pPr>
            <w:r w:rsidRPr="00FE409F">
              <w:rPr>
                <w:i/>
                <w:color w:val="000000" w:themeColor="text1"/>
                <w:sz w:val="26"/>
                <w:szCs w:val="26"/>
              </w:rPr>
              <w:t>(Xem kỹ hướng dẫn viết đơn trước khi kê khai; không tẩy xóa, sửa chữa trên đơn)</w:t>
            </w:r>
          </w:p>
        </w:tc>
      </w:tr>
      <w:tr w:rsidR="00E95873" w:rsidRPr="002704F2" w14:paraId="7903FB9F" w14:textId="77777777" w:rsidTr="00EA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7"/>
          </w:tcPr>
          <w:p w14:paraId="1B1D14C1" w14:textId="77777777" w:rsidR="00E95873" w:rsidRPr="00FE409F" w:rsidRDefault="007D6C70" w:rsidP="00BC510C">
            <w:pPr>
              <w:spacing w:after="0"/>
              <w:rPr>
                <w:b/>
                <w:color w:val="000000" w:themeColor="text1"/>
                <w:sz w:val="26"/>
                <w:szCs w:val="26"/>
              </w:rPr>
            </w:pPr>
            <w:r w:rsidRPr="00FE409F">
              <w:rPr>
                <w:b/>
                <w:color w:val="000000" w:themeColor="text1"/>
                <w:sz w:val="26"/>
                <w:szCs w:val="26"/>
              </w:rPr>
              <w:t>1. Người sử dụng đất, chủ sở hữu tài sản gắn liền với đất</w:t>
            </w:r>
          </w:p>
          <w:p w14:paraId="45B1FAAB" w14:textId="77777777" w:rsidR="00E95873" w:rsidRPr="00FE409F" w:rsidRDefault="007D6C70" w:rsidP="00BC510C">
            <w:pPr>
              <w:spacing w:after="0"/>
              <w:rPr>
                <w:color w:val="000000" w:themeColor="text1"/>
                <w:sz w:val="26"/>
                <w:szCs w:val="26"/>
              </w:rPr>
            </w:pPr>
            <w:r w:rsidRPr="00FE409F">
              <w:rPr>
                <w:color w:val="000000" w:themeColor="text1"/>
                <w:sz w:val="26"/>
                <w:szCs w:val="26"/>
              </w:rPr>
              <w:t xml:space="preserve">1.1. Tên </w:t>
            </w:r>
            <w:r w:rsidRPr="00FE409F">
              <w:rPr>
                <w:i/>
                <w:color w:val="000000" w:themeColor="text1"/>
                <w:sz w:val="26"/>
                <w:szCs w:val="26"/>
              </w:rPr>
              <w:t xml:space="preserve">(viết chữ in hoa): </w:t>
            </w:r>
            <w:r w:rsidRPr="00FE409F">
              <w:rPr>
                <w:color w:val="000000" w:themeColor="text1"/>
                <w:sz w:val="26"/>
                <w:szCs w:val="26"/>
              </w:rPr>
              <w:t>…………………………………………………………</w:t>
            </w:r>
            <w:r w:rsidR="007A4FED">
              <w:rPr>
                <w:color w:val="000000" w:themeColor="text1"/>
                <w:sz w:val="26"/>
                <w:szCs w:val="26"/>
              </w:rPr>
              <w:t>…</w:t>
            </w:r>
            <w:r w:rsidRPr="00FE409F">
              <w:rPr>
                <w:color w:val="000000" w:themeColor="text1"/>
                <w:sz w:val="26"/>
                <w:szCs w:val="26"/>
              </w:rPr>
              <w:t>…………………</w:t>
            </w:r>
            <w:r w:rsidR="007A4FED">
              <w:rPr>
                <w:color w:val="000000" w:themeColor="text1"/>
                <w:sz w:val="26"/>
                <w:szCs w:val="26"/>
              </w:rPr>
              <w:t>………………</w:t>
            </w:r>
          </w:p>
          <w:p w14:paraId="57EA41B2" w14:textId="77777777" w:rsidR="00E95873" w:rsidRPr="00FE409F" w:rsidRDefault="007D6C70" w:rsidP="00BC510C">
            <w:pPr>
              <w:spacing w:after="0"/>
              <w:rPr>
                <w:color w:val="000000" w:themeColor="text1"/>
                <w:sz w:val="26"/>
                <w:szCs w:val="26"/>
              </w:rPr>
            </w:pPr>
            <w:r w:rsidRPr="00FE409F">
              <w:rPr>
                <w:color w:val="000000" w:themeColor="text1"/>
                <w:sz w:val="26"/>
                <w:szCs w:val="26"/>
              </w:rPr>
              <w:t>……………</w:t>
            </w:r>
            <w:r w:rsidR="007A4FED">
              <w:rPr>
                <w:color w:val="000000" w:themeColor="text1"/>
                <w:sz w:val="26"/>
                <w:szCs w:val="26"/>
              </w:rPr>
              <w:t>…………………………………………………………………………………</w:t>
            </w:r>
          </w:p>
          <w:p w14:paraId="50E71FC2" w14:textId="77777777" w:rsidR="00E95873" w:rsidRPr="00FE409F" w:rsidRDefault="007D6C70" w:rsidP="00BC510C">
            <w:pPr>
              <w:spacing w:after="0"/>
              <w:rPr>
                <w:color w:val="000000" w:themeColor="text1"/>
                <w:sz w:val="26"/>
                <w:szCs w:val="26"/>
              </w:rPr>
            </w:pPr>
            <w:r w:rsidRPr="00FE409F">
              <w:rPr>
                <w:color w:val="000000" w:themeColor="text1"/>
                <w:sz w:val="26"/>
                <w:szCs w:val="26"/>
              </w:rPr>
              <w:t>1.2. Địa chỉ</w:t>
            </w:r>
            <w:r w:rsidRPr="00FE409F">
              <w:rPr>
                <w:color w:val="000000" w:themeColor="text1"/>
                <w:sz w:val="26"/>
                <w:szCs w:val="26"/>
                <w:vertAlign w:val="superscript"/>
              </w:rPr>
              <w:t>(1)</w:t>
            </w:r>
            <w:r w:rsidRPr="00FE409F">
              <w:rPr>
                <w:color w:val="000000" w:themeColor="text1"/>
                <w:sz w:val="26"/>
                <w:szCs w:val="26"/>
              </w:rPr>
              <w:t>: ……………………………………………………………</w:t>
            </w:r>
            <w:r w:rsidR="007A4FED">
              <w:rPr>
                <w:color w:val="000000" w:themeColor="text1"/>
                <w:sz w:val="26"/>
                <w:szCs w:val="26"/>
              </w:rPr>
              <w:t>….</w:t>
            </w:r>
            <w:r w:rsidRPr="00FE409F">
              <w:rPr>
                <w:color w:val="000000" w:themeColor="text1"/>
                <w:sz w:val="26"/>
                <w:szCs w:val="26"/>
              </w:rPr>
              <w:t>……………………………..</w:t>
            </w:r>
          </w:p>
          <w:p w14:paraId="4DBA2400" w14:textId="77777777" w:rsidR="00E95873" w:rsidRPr="00FE409F" w:rsidRDefault="007D6C70" w:rsidP="007A4FED">
            <w:pPr>
              <w:spacing w:after="0"/>
              <w:rPr>
                <w:color w:val="000000" w:themeColor="text1"/>
                <w:sz w:val="26"/>
                <w:szCs w:val="26"/>
              </w:rPr>
            </w:pPr>
            <w:r w:rsidRPr="00FE409F">
              <w:rPr>
                <w:color w:val="000000" w:themeColor="text1"/>
                <w:sz w:val="26"/>
                <w:szCs w:val="26"/>
              </w:rPr>
              <w:t>……………</w:t>
            </w:r>
            <w:r w:rsidR="007A4FED">
              <w:rPr>
                <w:color w:val="000000" w:themeColor="text1"/>
                <w:sz w:val="26"/>
                <w:szCs w:val="26"/>
              </w:rPr>
              <w:t>…………………………………………………………………………………</w:t>
            </w:r>
          </w:p>
        </w:tc>
      </w:tr>
      <w:tr w:rsidR="00E95873" w:rsidRPr="002704F2" w14:paraId="6FC29BE6" w14:textId="77777777" w:rsidTr="00EA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7"/>
          </w:tcPr>
          <w:p w14:paraId="28D90AFC" w14:textId="77777777" w:rsidR="00E95873" w:rsidRPr="00FE409F" w:rsidRDefault="007D6C70" w:rsidP="00BC510C">
            <w:pPr>
              <w:spacing w:after="0"/>
              <w:rPr>
                <w:b/>
                <w:color w:val="000000" w:themeColor="text1"/>
                <w:sz w:val="26"/>
                <w:szCs w:val="26"/>
              </w:rPr>
            </w:pPr>
            <w:r w:rsidRPr="00FE409F">
              <w:rPr>
                <w:b/>
                <w:color w:val="000000" w:themeColor="text1"/>
                <w:sz w:val="26"/>
                <w:szCs w:val="26"/>
              </w:rPr>
              <w:t>2. Giấy chứng nhận đã cấp đề nghị được cấp lại, cấp đổi</w:t>
            </w:r>
          </w:p>
          <w:p w14:paraId="298721B7" w14:textId="77777777" w:rsidR="00E95873" w:rsidRPr="00FE409F" w:rsidRDefault="007D6C70" w:rsidP="00BC510C">
            <w:pPr>
              <w:spacing w:after="0"/>
              <w:rPr>
                <w:color w:val="000000" w:themeColor="text1"/>
                <w:sz w:val="26"/>
                <w:szCs w:val="26"/>
              </w:rPr>
            </w:pPr>
            <w:r w:rsidRPr="00FE409F">
              <w:rPr>
                <w:color w:val="000000" w:themeColor="text1"/>
                <w:sz w:val="26"/>
                <w:szCs w:val="26"/>
              </w:rPr>
              <w:t>2.1. Số vào sổ cấp GCN: …………………………; 2.2. Số phát hành GCN: …………………….;</w:t>
            </w:r>
          </w:p>
          <w:p w14:paraId="40253DDA" w14:textId="77777777" w:rsidR="00E95873" w:rsidRPr="00FE409F" w:rsidRDefault="007D6C70" w:rsidP="00BC510C">
            <w:pPr>
              <w:spacing w:after="0"/>
              <w:rPr>
                <w:color w:val="000000" w:themeColor="text1"/>
                <w:sz w:val="26"/>
                <w:szCs w:val="26"/>
              </w:rPr>
            </w:pPr>
            <w:r w:rsidRPr="00FE409F">
              <w:rPr>
                <w:color w:val="000000" w:themeColor="text1"/>
                <w:sz w:val="26"/>
                <w:szCs w:val="26"/>
              </w:rPr>
              <w:t>2.3. Ngày cấp GCN …/…/……</w:t>
            </w:r>
          </w:p>
        </w:tc>
      </w:tr>
      <w:tr w:rsidR="00E95873" w:rsidRPr="002704F2" w14:paraId="5C38D8B4" w14:textId="77777777" w:rsidTr="00EA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7"/>
          </w:tcPr>
          <w:p w14:paraId="17E3C03E" w14:textId="77777777" w:rsidR="00E95873" w:rsidRPr="00FE409F" w:rsidRDefault="007D6C70" w:rsidP="00BC510C">
            <w:pPr>
              <w:spacing w:after="0"/>
              <w:rPr>
                <w:color w:val="000000" w:themeColor="text1"/>
                <w:sz w:val="26"/>
                <w:szCs w:val="26"/>
              </w:rPr>
            </w:pPr>
            <w:r w:rsidRPr="00FE409F">
              <w:rPr>
                <w:b/>
                <w:color w:val="000000" w:themeColor="text1"/>
                <w:sz w:val="26"/>
                <w:szCs w:val="26"/>
              </w:rPr>
              <w:t xml:space="preserve">3. Lý do đề nghị cấp lại, cấp đổi Giấy chứng nhận: </w:t>
            </w:r>
            <w:r w:rsidRPr="00FE409F">
              <w:rPr>
                <w:color w:val="000000" w:themeColor="text1"/>
                <w:sz w:val="26"/>
                <w:szCs w:val="26"/>
              </w:rPr>
              <w:t>…………………………………………</w:t>
            </w:r>
            <w:r w:rsidR="007A4FED">
              <w:rPr>
                <w:color w:val="000000" w:themeColor="text1"/>
                <w:sz w:val="26"/>
                <w:szCs w:val="26"/>
              </w:rPr>
              <w:t>……………………………………………………</w:t>
            </w:r>
          </w:p>
          <w:p w14:paraId="1752BD67" w14:textId="77777777" w:rsidR="00E95873" w:rsidRPr="00FE409F" w:rsidRDefault="007D6C70" w:rsidP="007A4FED">
            <w:pPr>
              <w:spacing w:after="0"/>
              <w:rPr>
                <w:color w:val="000000" w:themeColor="text1"/>
                <w:sz w:val="26"/>
                <w:szCs w:val="26"/>
              </w:rPr>
            </w:pPr>
            <w:r w:rsidRPr="00FE409F">
              <w:rPr>
                <w:color w:val="000000" w:themeColor="text1"/>
                <w:sz w:val="26"/>
                <w:szCs w:val="26"/>
              </w:rPr>
              <w:t>……………</w:t>
            </w:r>
            <w:r w:rsidR="007A4FED">
              <w:rPr>
                <w:color w:val="000000" w:themeColor="text1"/>
                <w:sz w:val="26"/>
                <w:szCs w:val="26"/>
              </w:rPr>
              <w:t>…………………………………………………………………………………</w:t>
            </w:r>
          </w:p>
        </w:tc>
      </w:tr>
      <w:tr w:rsidR="00E95873" w:rsidRPr="002704F2" w14:paraId="6ED86FFA" w14:textId="77777777" w:rsidTr="00EA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7"/>
          </w:tcPr>
          <w:p w14:paraId="0BDE6BC1" w14:textId="77777777" w:rsidR="00E95873" w:rsidRPr="00FE409F" w:rsidRDefault="007D6C70" w:rsidP="00BC510C">
            <w:pPr>
              <w:spacing w:after="0"/>
              <w:rPr>
                <w:i/>
                <w:color w:val="000000" w:themeColor="text1"/>
                <w:sz w:val="26"/>
                <w:szCs w:val="26"/>
              </w:rPr>
            </w:pPr>
            <w:r w:rsidRPr="00FE409F">
              <w:rPr>
                <w:b/>
                <w:color w:val="000000" w:themeColor="text1"/>
                <w:sz w:val="26"/>
                <w:szCs w:val="26"/>
              </w:rPr>
              <w:t xml:space="preserve">4. Thông tin thửa đất có thay đổi do đo đạc lại </w:t>
            </w:r>
            <w:r w:rsidRPr="00FE409F">
              <w:rPr>
                <w:i/>
                <w:color w:val="000000" w:themeColor="text1"/>
                <w:sz w:val="26"/>
                <w:szCs w:val="26"/>
              </w:rPr>
              <w:t>(kê khai theo bản đồ địa chính mới)</w:t>
            </w:r>
          </w:p>
        </w:tc>
      </w:tr>
      <w:tr w:rsidR="00E95873" w:rsidRPr="002704F2" w14:paraId="39F09372" w14:textId="77777777" w:rsidTr="00EA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004CB1C0" w14:textId="77777777" w:rsidR="00E95873" w:rsidRPr="00FE409F" w:rsidRDefault="007D6C70" w:rsidP="00BC510C">
            <w:pPr>
              <w:spacing w:after="0"/>
              <w:jc w:val="center"/>
              <w:rPr>
                <w:color w:val="000000" w:themeColor="text1"/>
                <w:sz w:val="26"/>
                <w:szCs w:val="26"/>
              </w:rPr>
            </w:pPr>
            <w:r w:rsidRPr="00FE409F">
              <w:rPr>
                <w:color w:val="000000" w:themeColor="text1"/>
                <w:sz w:val="26"/>
                <w:szCs w:val="26"/>
              </w:rPr>
              <w:t>Tờ bản đồ số</w:t>
            </w:r>
          </w:p>
        </w:tc>
        <w:tc>
          <w:tcPr>
            <w:tcW w:w="1575" w:type="dxa"/>
            <w:gridSpan w:val="2"/>
          </w:tcPr>
          <w:p w14:paraId="194BC3D5" w14:textId="77777777" w:rsidR="00E95873" w:rsidRPr="00FE409F" w:rsidRDefault="007D6C70" w:rsidP="00BC510C">
            <w:pPr>
              <w:spacing w:after="0"/>
              <w:jc w:val="center"/>
              <w:rPr>
                <w:color w:val="000000" w:themeColor="text1"/>
                <w:sz w:val="26"/>
                <w:szCs w:val="26"/>
              </w:rPr>
            </w:pPr>
            <w:r w:rsidRPr="00FE409F">
              <w:rPr>
                <w:color w:val="000000" w:themeColor="text1"/>
                <w:sz w:val="26"/>
                <w:szCs w:val="26"/>
              </w:rPr>
              <w:t>Thửa đất số</w:t>
            </w:r>
          </w:p>
        </w:tc>
        <w:tc>
          <w:tcPr>
            <w:tcW w:w="1912" w:type="dxa"/>
            <w:gridSpan w:val="3"/>
          </w:tcPr>
          <w:p w14:paraId="0AA474E3" w14:textId="77777777" w:rsidR="00E95873" w:rsidRPr="00FE409F" w:rsidRDefault="007D6C70" w:rsidP="00BC510C">
            <w:pPr>
              <w:spacing w:after="0"/>
              <w:jc w:val="center"/>
              <w:rPr>
                <w:color w:val="000000" w:themeColor="text1"/>
                <w:sz w:val="26"/>
                <w:szCs w:val="26"/>
              </w:rPr>
            </w:pPr>
            <w:r w:rsidRPr="00FE409F">
              <w:rPr>
                <w:color w:val="000000" w:themeColor="text1"/>
                <w:sz w:val="26"/>
                <w:szCs w:val="26"/>
              </w:rPr>
              <w:t>Diện tích (m</w:t>
            </w:r>
            <w:r w:rsidRPr="00FE409F">
              <w:rPr>
                <w:color w:val="000000" w:themeColor="text1"/>
                <w:sz w:val="26"/>
                <w:szCs w:val="26"/>
                <w:vertAlign w:val="superscript"/>
              </w:rPr>
              <w:t>2</w:t>
            </w:r>
            <w:r w:rsidRPr="00FE409F">
              <w:rPr>
                <w:color w:val="000000" w:themeColor="text1"/>
                <w:sz w:val="26"/>
                <w:szCs w:val="26"/>
              </w:rPr>
              <w:t>)</w:t>
            </w:r>
          </w:p>
        </w:tc>
        <w:tc>
          <w:tcPr>
            <w:tcW w:w="4658" w:type="dxa"/>
          </w:tcPr>
          <w:p w14:paraId="6224D447" w14:textId="77777777" w:rsidR="00E95873" w:rsidRPr="00FE409F" w:rsidRDefault="007D6C70" w:rsidP="00BC510C">
            <w:pPr>
              <w:spacing w:after="0"/>
              <w:jc w:val="center"/>
              <w:rPr>
                <w:color w:val="000000" w:themeColor="text1"/>
                <w:sz w:val="26"/>
                <w:szCs w:val="26"/>
              </w:rPr>
            </w:pPr>
            <w:r w:rsidRPr="00FE409F">
              <w:rPr>
                <w:color w:val="000000" w:themeColor="text1"/>
                <w:sz w:val="26"/>
                <w:szCs w:val="26"/>
              </w:rPr>
              <w:t>Nội dung thay đổi khác</w:t>
            </w:r>
          </w:p>
        </w:tc>
      </w:tr>
      <w:tr w:rsidR="00E95873" w:rsidRPr="002704F2" w14:paraId="1CF3C8D5" w14:textId="77777777" w:rsidTr="00EA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5D555ECB" w14:textId="77777777" w:rsidR="00E95873" w:rsidRPr="00FE409F" w:rsidRDefault="00E95873" w:rsidP="00BC510C">
            <w:pPr>
              <w:spacing w:after="0"/>
              <w:jc w:val="center"/>
              <w:rPr>
                <w:color w:val="000000" w:themeColor="text1"/>
                <w:sz w:val="26"/>
                <w:szCs w:val="26"/>
              </w:rPr>
            </w:pPr>
          </w:p>
        </w:tc>
        <w:tc>
          <w:tcPr>
            <w:tcW w:w="1575" w:type="dxa"/>
            <w:gridSpan w:val="2"/>
          </w:tcPr>
          <w:p w14:paraId="2F227E8B" w14:textId="77777777" w:rsidR="00E95873" w:rsidRPr="00FE409F" w:rsidRDefault="00E95873" w:rsidP="00BC510C">
            <w:pPr>
              <w:spacing w:after="0"/>
              <w:jc w:val="center"/>
              <w:rPr>
                <w:color w:val="000000" w:themeColor="text1"/>
                <w:sz w:val="26"/>
                <w:szCs w:val="26"/>
              </w:rPr>
            </w:pPr>
          </w:p>
        </w:tc>
        <w:tc>
          <w:tcPr>
            <w:tcW w:w="1912" w:type="dxa"/>
            <w:gridSpan w:val="3"/>
          </w:tcPr>
          <w:p w14:paraId="595D6A72" w14:textId="77777777" w:rsidR="00E95873" w:rsidRPr="00FE409F" w:rsidRDefault="00E95873" w:rsidP="00BC510C">
            <w:pPr>
              <w:spacing w:after="0"/>
              <w:jc w:val="center"/>
              <w:rPr>
                <w:color w:val="000000" w:themeColor="text1"/>
                <w:sz w:val="26"/>
                <w:szCs w:val="26"/>
              </w:rPr>
            </w:pPr>
          </w:p>
        </w:tc>
        <w:tc>
          <w:tcPr>
            <w:tcW w:w="4658" w:type="dxa"/>
          </w:tcPr>
          <w:p w14:paraId="6FC969FC" w14:textId="77777777" w:rsidR="00E95873" w:rsidRPr="00FE409F" w:rsidRDefault="00E95873" w:rsidP="00BC510C">
            <w:pPr>
              <w:spacing w:after="0"/>
              <w:jc w:val="center"/>
              <w:rPr>
                <w:color w:val="000000" w:themeColor="text1"/>
                <w:sz w:val="26"/>
                <w:szCs w:val="26"/>
              </w:rPr>
            </w:pPr>
          </w:p>
        </w:tc>
      </w:tr>
      <w:tr w:rsidR="00E95873" w:rsidRPr="002704F2" w14:paraId="490CEFFB" w14:textId="77777777" w:rsidTr="00EA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4F6C5697" w14:textId="77777777" w:rsidR="00E95873" w:rsidRPr="00FE409F" w:rsidRDefault="00E95873" w:rsidP="00BC510C">
            <w:pPr>
              <w:spacing w:after="0"/>
              <w:jc w:val="center"/>
              <w:rPr>
                <w:color w:val="000000" w:themeColor="text1"/>
                <w:sz w:val="26"/>
                <w:szCs w:val="26"/>
              </w:rPr>
            </w:pPr>
          </w:p>
        </w:tc>
        <w:tc>
          <w:tcPr>
            <w:tcW w:w="1575" w:type="dxa"/>
            <w:gridSpan w:val="2"/>
          </w:tcPr>
          <w:p w14:paraId="0A42B613" w14:textId="77777777" w:rsidR="00E95873" w:rsidRPr="00FE409F" w:rsidRDefault="00E95873" w:rsidP="00BC510C">
            <w:pPr>
              <w:spacing w:after="0"/>
              <w:jc w:val="center"/>
              <w:rPr>
                <w:color w:val="000000" w:themeColor="text1"/>
                <w:sz w:val="26"/>
                <w:szCs w:val="26"/>
              </w:rPr>
            </w:pPr>
          </w:p>
        </w:tc>
        <w:tc>
          <w:tcPr>
            <w:tcW w:w="1912" w:type="dxa"/>
            <w:gridSpan w:val="3"/>
          </w:tcPr>
          <w:p w14:paraId="3C4FBADD" w14:textId="77777777" w:rsidR="00E95873" w:rsidRPr="00FE409F" w:rsidRDefault="00E95873" w:rsidP="00BC510C">
            <w:pPr>
              <w:spacing w:after="0"/>
              <w:jc w:val="center"/>
              <w:rPr>
                <w:color w:val="000000" w:themeColor="text1"/>
                <w:sz w:val="26"/>
                <w:szCs w:val="26"/>
              </w:rPr>
            </w:pPr>
          </w:p>
        </w:tc>
        <w:tc>
          <w:tcPr>
            <w:tcW w:w="4658" w:type="dxa"/>
          </w:tcPr>
          <w:p w14:paraId="59C08075" w14:textId="77777777" w:rsidR="00E95873" w:rsidRPr="00FE409F" w:rsidRDefault="00E95873" w:rsidP="00BC510C">
            <w:pPr>
              <w:spacing w:after="0"/>
              <w:jc w:val="center"/>
              <w:rPr>
                <w:color w:val="000000" w:themeColor="text1"/>
                <w:sz w:val="26"/>
                <w:szCs w:val="26"/>
              </w:rPr>
            </w:pPr>
          </w:p>
        </w:tc>
      </w:tr>
      <w:tr w:rsidR="00E95873" w:rsidRPr="002704F2" w14:paraId="1D05B173" w14:textId="77777777" w:rsidTr="00EA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105F441B" w14:textId="77777777" w:rsidR="00E95873" w:rsidRPr="00FE409F" w:rsidRDefault="00E95873" w:rsidP="00BC510C">
            <w:pPr>
              <w:spacing w:after="0"/>
              <w:jc w:val="center"/>
              <w:rPr>
                <w:color w:val="000000" w:themeColor="text1"/>
                <w:sz w:val="26"/>
                <w:szCs w:val="26"/>
              </w:rPr>
            </w:pPr>
          </w:p>
        </w:tc>
        <w:tc>
          <w:tcPr>
            <w:tcW w:w="1575" w:type="dxa"/>
            <w:gridSpan w:val="2"/>
          </w:tcPr>
          <w:p w14:paraId="31C48412" w14:textId="77777777" w:rsidR="00E95873" w:rsidRPr="00FE409F" w:rsidRDefault="00E95873" w:rsidP="00BC510C">
            <w:pPr>
              <w:spacing w:after="0"/>
              <w:jc w:val="center"/>
              <w:rPr>
                <w:color w:val="000000" w:themeColor="text1"/>
                <w:sz w:val="26"/>
                <w:szCs w:val="26"/>
              </w:rPr>
            </w:pPr>
          </w:p>
        </w:tc>
        <w:tc>
          <w:tcPr>
            <w:tcW w:w="1912" w:type="dxa"/>
            <w:gridSpan w:val="3"/>
          </w:tcPr>
          <w:p w14:paraId="5B0B6C39" w14:textId="77777777" w:rsidR="00E95873" w:rsidRPr="00FE409F" w:rsidRDefault="00E95873" w:rsidP="00BC510C">
            <w:pPr>
              <w:spacing w:after="0"/>
              <w:jc w:val="center"/>
              <w:rPr>
                <w:color w:val="000000" w:themeColor="text1"/>
                <w:sz w:val="26"/>
                <w:szCs w:val="26"/>
              </w:rPr>
            </w:pPr>
          </w:p>
        </w:tc>
        <w:tc>
          <w:tcPr>
            <w:tcW w:w="4658" w:type="dxa"/>
          </w:tcPr>
          <w:p w14:paraId="60439DB2" w14:textId="77777777" w:rsidR="00E95873" w:rsidRPr="00FE409F" w:rsidRDefault="00E95873" w:rsidP="00BC510C">
            <w:pPr>
              <w:spacing w:after="0"/>
              <w:jc w:val="center"/>
              <w:rPr>
                <w:color w:val="000000" w:themeColor="text1"/>
                <w:sz w:val="26"/>
                <w:szCs w:val="26"/>
              </w:rPr>
            </w:pPr>
          </w:p>
        </w:tc>
      </w:tr>
      <w:tr w:rsidR="00E95873" w:rsidRPr="002704F2" w14:paraId="1516A3B4" w14:textId="77777777" w:rsidTr="00EA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7E753EF2" w14:textId="77777777" w:rsidR="00E95873" w:rsidRPr="00FE409F" w:rsidRDefault="00E95873" w:rsidP="00BC510C">
            <w:pPr>
              <w:spacing w:after="0"/>
              <w:jc w:val="center"/>
              <w:rPr>
                <w:color w:val="000000" w:themeColor="text1"/>
                <w:sz w:val="26"/>
                <w:szCs w:val="26"/>
              </w:rPr>
            </w:pPr>
          </w:p>
        </w:tc>
        <w:tc>
          <w:tcPr>
            <w:tcW w:w="1575" w:type="dxa"/>
            <w:gridSpan w:val="2"/>
          </w:tcPr>
          <w:p w14:paraId="72FCD6A0" w14:textId="77777777" w:rsidR="00E95873" w:rsidRPr="00FE409F" w:rsidRDefault="00E95873" w:rsidP="00BC510C">
            <w:pPr>
              <w:spacing w:after="0"/>
              <w:jc w:val="center"/>
              <w:rPr>
                <w:color w:val="000000" w:themeColor="text1"/>
                <w:sz w:val="26"/>
                <w:szCs w:val="26"/>
              </w:rPr>
            </w:pPr>
          </w:p>
        </w:tc>
        <w:tc>
          <w:tcPr>
            <w:tcW w:w="1912" w:type="dxa"/>
            <w:gridSpan w:val="3"/>
          </w:tcPr>
          <w:p w14:paraId="68C2BD1F" w14:textId="77777777" w:rsidR="00E95873" w:rsidRPr="00FE409F" w:rsidRDefault="00E95873" w:rsidP="00BC510C">
            <w:pPr>
              <w:spacing w:after="0"/>
              <w:jc w:val="center"/>
              <w:rPr>
                <w:color w:val="000000" w:themeColor="text1"/>
                <w:sz w:val="26"/>
                <w:szCs w:val="26"/>
              </w:rPr>
            </w:pPr>
          </w:p>
        </w:tc>
        <w:tc>
          <w:tcPr>
            <w:tcW w:w="4658" w:type="dxa"/>
          </w:tcPr>
          <w:p w14:paraId="11DE37FD" w14:textId="77777777" w:rsidR="00E95873" w:rsidRPr="00FE409F" w:rsidRDefault="00E95873" w:rsidP="00BC510C">
            <w:pPr>
              <w:spacing w:after="0"/>
              <w:jc w:val="center"/>
              <w:rPr>
                <w:color w:val="000000" w:themeColor="text1"/>
                <w:sz w:val="26"/>
                <w:szCs w:val="26"/>
              </w:rPr>
            </w:pPr>
          </w:p>
        </w:tc>
      </w:tr>
      <w:tr w:rsidR="00E95873" w:rsidRPr="002704F2" w14:paraId="65CB3387" w14:textId="77777777" w:rsidTr="00EA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2092EC1C" w14:textId="77777777" w:rsidR="00E95873" w:rsidRPr="00FE409F" w:rsidRDefault="00E95873" w:rsidP="00BC510C">
            <w:pPr>
              <w:spacing w:after="0"/>
              <w:jc w:val="center"/>
              <w:rPr>
                <w:color w:val="000000" w:themeColor="text1"/>
                <w:sz w:val="26"/>
                <w:szCs w:val="26"/>
              </w:rPr>
            </w:pPr>
          </w:p>
        </w:tc>
        <w:tc>
          <w:tcPr>
            <w:tcW w:w="1575" w:type="dxa"/>
            <w:gridSpan w:val="2"/>
          </w:tcPr>
          <w:p w14:paraId="3F78BF18" w14:textId="77777777" w:rsidR="00E95873" w:rsidRPr="00FE409F" w:rsidRDefault="00E95873" w:rsidP="00BC510C">
            <w:pPr>
              <w:spacing w:after="0"/>
              <w:jc w:val="center"/>
              <w:rPr>
                <w:color w:val="000000" w:themeColor="text1"/>
                <w:sz w:val="26"/>
                <w:szCs w:val="26"/>
              </w:rPr>
            </w:pPr>
          </w:p>
        </w:tc>
        <w:tc>
          <w:tcPr>
            <w:tcW w:w="1912" w:type="dxa"/>
            <w:gridSpan w:val="3"/>
          </w:tcPr>
          <w:p w14:paraId="1647DC28" w14:textId="77777777" w:rsidR="00E95873" w:rsidRPr="00FE409F" w:rsidRDefault="00E95873" w:rsidP="00BC510C">
            <w:pPr>
              <w:spacing w:after="0"/>
              <w:jc w:val="center"/>
              <w:rPr>
                <w:color w:val="000000" w:themeColor="text1"/>
                <w:sz w:val="26"/>
                <w:szCs w:val="26"/>
              </w:rPr>
            </w:pPr>
          </w:p>
        </w:tc>
        <w:tc>
          <w:tcPr>
            <w:tcW w:w="4658" w:type="dxa"/>
          </w:tcPr>
          <w:p w14:paraId="5DD5953D" w14:textId="77777777" w:rsidR="00E95873" w:rsidRPr="00FE409F" w:rsidRDefault="00E95873" w:rsidP="00BC510C">
            <w:pPr>
              <w:spacing w:after="0"/>
              <w:jc w:val="center"/>
              <w:rPr>
                <w:color w:val="000000" w:themeColor="text1"/>
                <w:sz w:val="26"/>
                <w:szCs w:val="26"/>
              </w:rPr>
            </w:pPr>
          </w:p>
        </w:tc>
      </w:tr>
      <w:tr w:rsidR="00E95873" w:rsidRPr="002704F2" w14:paraId="14F42DB8" w14:textId="77777777" w:rsidTr="00EA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9" w:type="dxa"/>
            <w:gridSpan w:val="4"/>
          </w:tcPr>
          <w:p w14:paraId="3F84B13D" w14:textId="77777777" w:rsidR="00E95873" w:rsidRPr="00FE409F" w:rsidRDefault="007D6C70" w:rsidP="00BC510C">
            <w:pPr>
              <w:spacing w:after="0"/>
              <w:rPr>
                <w:color w:val="000000" w:themeColor="text1"/>
                <w:sz w:val="26"/>
                <w:szCs w:val="26"/>
              </w:rPr>
            </w:pPr>
            <w:r w:rsidRPr="00FE409F">
              <w:rPr>
                <w:color w:val="000000" w:themeColor="text1"/>
                <w:sz w:val="26"/>
                <w:szCs w:val="26"/>
              </w:rPr>
              <w:t>4.1. Thông tin thửa đất theo GCN đã cấp:</w:t>
            </w:r>
          </w:p>
          <w:p w14:paraId="609039EA" w14:textId="77777777" w:rsidR="00E95873" w:rsidRPr="00FE409F" w:rsidRDefault="007D6C70" w:rsidP="00BC510C">
            <w:pPr>
              <w:spacing w:after="0"/>
              <w:rPr>
                <w:color w:val="000000" w:themeColor="text1"/>
                <w:sz w:val="26"/>
                <w:szCs w:val="26"/>
              </w:rPr>
            </w:pPr>
            <w:r w:rsidRPr="00FE409F">
              <w:rPr>
                <w:color w:val="000000" w:themeColor="text1"/>
                <w:sz w:val="26"/>
                <w:szCs w:val="26"/>
              </w:rPr>
              <w:t>- Thửa đất số: ……………………………;</w:t>
            </w:r>
          </w:p>
          <w:p w14:paraId="180AAE29" w14:textId="77777777" w:rsidR="00E95873" w:rsidRPr="00FE409F" w:rsidRDefault="007D6C70" w:rsidP="00BC510C">
            <w:pPr>
              <w:spacing w:after="0"/>
              <w:rPr>
                <w:color w:val="000000" w:themeColor="text1"/>
                <w:sz w:val="26"/>
                <w:szCs w:val="26"/>
              </w:rPr>
            </w:pPr>
            <w:r w:rsidRPr="00FE409F">
              <w:rPr>
                <w:color w:val="000000" w:themeColor="text1"/>
                <w:sz w:val="26"/>
                <w:szCs w:val="26"/>
              </w:rPr>
              <w:t>- Tờ bản đồ số: ………………………...;</w:t>
            </w:r>
          </w:p>
          <w:p w14:paraId="6CC820CD" w14:textId="77777777" w:rsidR="00E95873" w:rsidRPr="00FE409F" w:rsidRDefault="007D6C70" w:rsidP="00BC510C">
            <w:pPr>
              <w:spacing w:after="0"/>
              <w:rPr>
                <w:color w:val="000000" w:themeColor="text1"/>
                <w:sz w:val="26"/>
                <w:szCs w:val="26"/>
              </w:rPr>
            </w:pPr>
            <w:r w:rsidRPr="00FE409F">
              <w:rPr>
                <w:color w:val="000000" w:themeColor="text1"/>
                <w:sz w:val="26"/>
                <w:szCs w:val="26"/>
              </w:rPr>
              <w:t>- Diện tích: ………………………….… m</w:t>
            </w:r>
            <w:r w:rsidRPr="00FE409F">
              <w:rPr>
                <w:color w:val="000000" w:themeColor="text1"/>
                <w:sz w:val="26"/>
                <w:szCs w:val="26"/>
                <w:vertAlign w:val="superscript"/>
              </w:rPr>
              <w:t>2</w:t>
            </w:r>
          </w:p>
          <w:p w14:paraId="549F445E" w14:textId="77777777" w:rsidR="00E95873" w:rsidRPr="00FE409F" w:rsidRDefault="007D6C70" w:rsidP="00BC510C">
            <w:pPr>
              <w:spacing w:after="0"/>
              <w:rPr>
                <w:color w:val="000000" w:themeColor="text1"/>
                <w:sz w:val="26"/>
                <w:szCs w:val="26"/>
              </w:rPr>
            </w:pPr>
            <w:r w:rsidRPr="00FE409F">
              <w:rPr>
                <w:color w:val="000000" w:themeColor="text1"/>
                <w:sz w:val="26"/>
                <w:szCs w:val="26"/>
              </w:rPr>
              <w:t>- ……………………………………….</w:t>
            </w:r>
          </w:p>
          <w:p w14:paraId="7D0EB990" w14:textId="77777777" w:rsidR="007A30E7" w:rsidRPr="00FE409F" w:rsidRDefault="007D6C70">
            <w:pPr>
              <w:spacing w:after="0"/>
              <w:rPr>
                <w:color w:val="000000" w:themeColor="text1"/>
                <w:sz w:val="26"/>
                <w:szCs w:val="26"/>
              </w:rPr>
            </w:pPr>
            <w:r w:rsidRPr="00FE409F">
              <w:rPr>
                <w:color w:val="000000" w:themeColor="text1"/>
                <w:sz w:val="26"/>
                <w:szCs w:val="26"/>
              </w:rPr>
              <w:lastRenderedPageBreak/>
              <w:t>……………………………………………….</w:t>
            </w:r>
          </w:p>
        </w:tc>
        <w:tc>
          <w:tcPr>
            <w:tcW w:w="5246" w:type="dxa"/>
            <w:gridSpan w:val="3"/>
          </w:tcPr>
          <w:p w14:paraId="38F1CD56" w14:textId="77777777" w:rsidR="00E95873" w:rsidRPr="00FE409F" w:rsidRDefault="007D6C70" w:rsidP="00BC510C">
            <w:pPr>
              <w:spacing w:after="0"/>
              <w:rPr>
                <w:color w:val="000000" w:themeColor="text1"/>
                <w:sz w:val="26"/>
                <w:szCs w:val="26"/>
              </w:rPr>
            </w:pPr>
            <w:r w:rsidRPr="00FE409F">
              <w:rPr>
                <w:color w:val="000000" w:themeColor="text1"/>
                <w:sz w:val="26"/>
                <w:szCs w:val="26"/>
              </w:rPr>
              <w:lastRenderedPageBreak/>
              <w:t>4.2. Thông tin thửa đất mới thay đổi:</w:t>
            </w:r>
          </w:p>
          <w:p w14:paraId="2F5F382E" w14:textId="77777777" w:rsidR="00E95873" w:rsidRPr="00FE409F" w:rsidRDefault="007D6C70" w:rsidP="00BC510C">
            <w:pPr>
              <w:spacing w:after="0"/>
              <w:rPr>
                <w:color w:val="000000" w:themeColor="text1"/>
                <w:sz w:val="26"/>
                <w:szCs w:val="26"/>
              </w:rPr>
            </w:pPr>
            <w:r w:rsidRPr="00FE409F">
              <w:rPr>
                <w:color w:val="000000" w:themeColor="text1"/>
                <w:sz w:val="26"/>
                <w:szCs w:val="26"/>
              </w:rPr>
              <w:t>- Thửa đất số: …………………………….;</w:t>
            </w:r>
          </w:p>
          <w:p w14:paraId="72FB11AD" w14:textId="77777777" w:rsidR="00E95873" w:rsidRPr="00FE409F" w:rsidRDefault="007D6C70" w:rsidP="00BC510C">
            <w:pPr>
              <w:spacing w:after="0"/>
              <w:rPr>
                <w:color w:val="000000" w:themeColor="text1"/>
                <w:sz w:val="26"/>
                <w:szCs w:val="26"/>
              </w:rPr>
            </w:pPr>
            <w:r w:rsidRPr="00FE409F">
              <w:rPr>
                <w:color w:val="000000" w:themeColor="text1"/>
                <w:sz w:val="26"/>
                <w:szCs w:val="26"/>
              </w:rPr>
              <w:t>- Tờ bản đồ số: …………………………...;</w:t>
            </w:r>
          </w:p>
          <w:p w14:paraId="24E2194D" w14:textId="77777777" w:rsidR="00E95873" w:rsidRPr="00FE409F" w:rsidRDefault="007D6C70" w:rsidP="00BC510C">
            <w:pPr>
              <w:spacing w:after="0"/>
              <w:rPr>
                <w:color w:val="000000" w:themeColor="text1"/>
                <w:sz w:val="26"/>
                <w:szCs w:val="26"/>
              </w:rPr>
            </w:pPr>
            <w:r w:rsidRPr="00FE409F">
              <w:rPr>
                <w:color w:val="000000" w:themeColor="text1"/>
                <w:sz w:val="26"/>
                <w:szCs w:val="26"/>
              </w:rPr>
              <w:t>- Diện tích: ………..……….…………… m</w:t>
            </w:r>
            <w:r w:rsidRPr="00FE409F">
              <w:rPr>
                <w:color w:val="000000" w:themeColor="text1"/>
                <w:sz w:val="26"/>
                <w:szCs w:val="26"/>
                <w:vertAlign w:val="superscript"/>
              </w:rPr>
              <w:t>2</w:t>
            </w:r>
          </w:p>
          <w:p w14:paraId="10F177C4" w14:textId="77777777" w:rsidR="00E95873" w:rsidRPr="00FE409F" w:rsidRDefault="007D6C70" w:rsidP="00BC510C">
            <w:pPr>
              <w:spacing w:after="0"/>
              <w:rPr>
                <w:color w:val="000000" w:themeColor="text1"/>
                <w:sz w:val="26"/>
                <w:szCs w:val="26"/>
              </w:rPr>
            </w:pPr>
            <w:r w:rsidRPr="00FE409F">
              <w:rPr>
                <w:color w:val="000000" w:themeColor="text1"/>
                <w:sz w:val="26"/>
                <w:szCs w:val="26"/>
              </w:rPr>
              <w:t>- …………………………………………….</w:t>
            </w:r>
          </w:p>
          <w:p w14:paraId="1A8C570C" w14:textId="77777777" w:rsidR="00E95873" w:rsidRPr="00FE409F" w:rsidRDefault="007D6C70" w:rsidP="00BC510C">
            <w:pPr>
              <w:spacing w:after="0"/>
              <w:rPr>
                <w:color w:val="000000" w:themeColor="text1"/>
                <w:sz w:val="26"/>
                <w:szCs w:val="26"/>
              </w:rPr>
            </w:pPr>
            <w:r w:rsidRPr="00FE409F">
              <w:rPr>
                <w:color w:val="000000" w:themeColor="text1"/>
                <w:sz w:val="26"/>
                <w:szCs w:val="26"/>
              </w:rPr>
              <w:lastRenderedPageBreak/>
              <w:t>- …………………………………………….</w:t>
            </w:r>
          </w:p>
        </w:tc>
      </w:tr>
      <w:tr w:rsidR="00E95873" w:rsidRPr="002704F2" w14:paraId="4247D958" w14:textId="77777777" w:rsidTr="00EA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7"/>
          </w:tcPr>
          <w:p w14:paraId="768AB4D2" w14:textId="77777777" w:rsidR="00E95873" w:rsidRPr="00FE409F" w:rsidRDefault="007D6C70" w:rsidP="00BC510C">
            <w:pPr>
              <w:spacing w:after="0"/>
              <w:rPr>
                <w:i/>
                <w:color w:val="000000" w:themeColor="text1"/>
                <w:sz w:val="26"/>
                <w:szCs w:val="26"/>
              </w:rPr>
            </w:pPr>
            <w:r w:rsidRPr="00FE409F">
              <w:rPr>
                <w:b/>
                <w:color w:val="000000" w:themeColor="text1"/>
                <w:sz w:val="26"/>
                <w:szCs w:val="26"/>
              </w:rPr>
              <w:lastRenderedPageBreak/>
              <w:t xml:space="preserve">5. Thông tin tài sản gắn liền với đất đã cấp GCN có thay đổi </w:t>
            </w:r>
            <w:r w:rsidRPr="00FE409F">
              <w:rPr>
                <w:i/>
                <w:color w:val="000000" w:themeColor="text1"/>
                <w:sz w:val="26"/>
                <w:szCs w:val="26"/>
              </w:rPr>
              <w:t>(kê khai theo thông tin đã thay đổi - nếu có)</w:t>
            </w:r>
          </w:p>
        </w:tc>
      </w:tr>
      <w:tr w:rsidR="00E95873" w:rsidRPr="002704F2" w14:paraId="4D723B6F" w14:textId="77777777" w:rsidTr="00EA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5969E4F3" w14:textId="77777777" w:rsidR="00E95873" w:rsidRPr="00FE409F" w:rsidRDefault="007D6C70" w:rsidP="00BC510C">
            <w:pPr>
              <w:spacing w:after="0"/>
              <w:jc w:val="center"/>
              <w:rPr>
                <w:color w:val="000000" w:themeColor="text1"/>
                <w:sz w:val="26"/>
                <w:szCs w:val="26"/>
              </w:rPr>
            </w:pPr>
            <w:r w:rsidRPr="00FE409F">
              <w:rPr>
                <w:color w:val="000000" w:themeColor="text1"/>
                <w:sz w:val="26"/>
                <w:szCs w:val="26"/>
              </w:rPr>
              <w:t>Loại tài sản</w:t>
            </w:r>
          </w:p>
        </w:tc>
        <w:tc>
          <w:tcPr>
            <w:tcW w:w="6936" w:type="dxa"/>
            <w:gridSpan w:val="5"/>
          </w:tcPr>
          <w:p w14:paraId="4E813244" w14:textId="77777777" w:rsidR="00E95873" w:rsidRPr="00FE409F" w:rsidRDefault="007D6C70" w:rsidP="00BC510C">
            <w:pPr>
              <w:spacing w:after="0"/>
              <w:jc w:val="center"/>
              <w:rPr>
                <w:color w:val="000000" w:themeColor="text1"/>
                <w:sz w:val="26"/>
                <w:szCs w:val="26"/>
              </w:rPr>
            </w:pPr>
            <w:r w:rsidRPr="00FE409F">
              <w:rPr>
                <w:color w:val="000000" w:themeColor="text1"/>
                <w:sz w:val="26"/>
                <w:szCs w:val="26"/>
              </w:rPr>
              <w:t>Nội dung thay đổi</w:t>
            </w:r>
          </w:p>
        </w:tc>
      </w:tr>
      <w:tr w:rsidR="00E95873" w:rsidRPr="002704F2" w14:paraId="1472ACF9" w14:textId="77777777" w:rsidTr="00EA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325EFE45" w14:textId="77777777" w:rsidR="00E95873" w:rsidRPr="00FE409F" w:rsidRDefault="00E95873" w:rsidP="00BC510C">
            <w:pPr>
              <w:spacing w:after="0"/>
              <w:jc w:val="center"/>
              <w:rPr>
                <w:color w:val="000000" w:themeColor="text1"/>
                <w:sz w:val="26"/>
                <w:szCs w:val="26"/>
              </w:rPr>
            </w:pPr>
          </w:p>
        </w:tc>
        <w:tc>
          <w:tcPr>
            <w:tcW w:w="6936" w:type="dxa"/>
            <w:gridSpan w:val="5"/>
          </w:tcPr>
          <w:p w14:paraId="014D7AF5" w14:textId="77777777" w:rsidR="00E95873" w:rsidRPr="00FE409F" w:rsidRDefault="00E95873" w:rsidP="00BC510C">
            <w:pPr>
              <w:spacing w:after="0"/>
              <w:jc w:val="center"/>
              <w:rPr>
                <w:color w:val="000000" w:themeColor="text1"/>
                <w:sz w:val="26"/>
                <w:szCs w:val="26"/>
              </w:rPr>
            </w:pPr>
          </w:p>
        </w:tc>
      </w:tr>
      <w:tr w:rsidR="00E95873" w:rsidRPr="002704F2" w14:paraId="5410642D" w14:textId="77777777" w:rsidTr="00EA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0E628721" w14:textId="77777777" w:rsidR="00E95873" w:rsidRPr="00FE409F" w:rsidRDefault="00E95873" w:rsidP="00BC510C">
            <w:pPr>
              <w:spacing w:after="0"/>
              <w:jc w:val="center"/>
              <w:rPr>
                <w:color w:val="000000" w:themeColor="text1"/>
                <w:sz w:val="26"/>
                <w:szCs w:val="26"/>
              </w:rPr>
            </w:pPr>
          </w:p>
        </w:tc>
        <w:tc>
          <w:tcPr>
            <w:tcW w:w="6936" w:type="dxa"/>
            <w:gridSpan w:val="5"/>
          </w:tcPr>
          <w:p w14:paraId="74E6C494" w14:textId="77777777" w:rsidR="00E95873" w:rsidRPr="00FE409F" w:rsidRDefault="00E95873" w:rsidP="00BC510C">
            <w:pPr>
              <w:spacing w:after="0"/>
              <w:jc w:val="center"/>
              <w:rPr>
                <w:color w:val="000000" w:themeColor="text1"/>
                <w:sz w:val="26"/>
                <w:szCs w:val="26"/>
              </w:rPr>
            </w:pPr>
          </w:p>
        </w:tc>
      </w:tr>
      <w:tr w:rsidR="00E95873" w:rsidRPr="002704F2" w14:paraId="6D25C242" w14:textId="77777777" w:rsidTr="00EA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13E00511" w14:textId="77777777" w:rsidR="00E95873" w:rsidRPr="00FE409F" w:rsidRDefault="00E95873" w:rsidP="00BC510C">
            <w:pPr>
              <w:spacing w:after="0"/>
              <w:jc w:val="center"/>
              <w:rPr>
                <w:color w:val="000000" w:themeColor="text1"/>
                <w:sz w:val="26"/>
                <w:szCs w:val="26"/>
              </w:rPr>
            </w:pPr>
          </w:p>
        </w:tc>
        <w:tc>
          <w:tcPr>
            <w:tcW w:w="6936" w:type="dxa"/>
            <w:gridSpan w:val="5"/>
          </w:tcPr>
          <w:p w14:paraId="142F142D" w14:textId="77777777" w:rsidR="00E95873" w:rsidRPr="00FE409F" w:rsidRDefault="00E95873" w:rsidP="00BC510C">
            <w:pPr>
              <w:spacing w:after="0"/>
              <w:jc w:val="center"/>
              <w:rPr>
                <w:color w:val="000000" w:themeColor="text1"/>
                <w:sz w:val="26"/>
                <w:szCs w:val="26"/>
              </w:rPr>
            </w:pPr>
          </w:p>
        </w:tc>
      </w:tr>
      <w:tr w:rsidR="00E95873" w:rsidRPr="002704F2" w14:paraId="6FF85F8C" w14:textId="77777777" w:rsidTr="00EA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9" w:type="dxa"/>
            <w:gridSpan w:val="4"/>
          </w:tcPr>
          <w:p w14:paraId="5C9A5BDB" w14:textId="77777777" w:rsidR="00E95873" w:rsidRPr="00FE409F" w:rsidRDefault="007D6C70" w:rsidP="00BC510C">
            <w:pPr>
              <w:spacing w:after="0"/>
              <w:rPr>
                <w:color w:val="000000" w:themeColor="text1"/>
                <w:sz w:val="26"/>
                <w:szCs w:val="26"/>
              </w:rPr>
            </w:pPr>
            <w:r w:rsidRPr="00FE409F">
              <w:rPr>
                <w:color w:val="000000" w:themeColor="text1"/>
                <w:sz w:val="26"/>
                <w:szCs w:val="26"/>
              </w:rPr>
              <w:t>5.1. Thông tin trên GCN đã cấp:</w:t>
            </w:r>
          </w:p>
          <w:p w14:paraId="28C2C065" w14:textId="77777777" w:rsidR="00E95873" w:rsidRPr="00FE409F" w:rsidRDefault="007D6C70" w:rsidP="00BC510C">
            <w:pPr>
              <w:spacing w:after="0"/>
              <w:rPr>
                <w:color w:val="000000" w:themeColor="text1"/>
                <w:sz w:val="26"/>
                <w:szCs w:val="26"/>
              </w:rPr>
            </w:pPr>
            <w:r w:rsidRPr="00FE409F">
              <w:rPr>
                <w:color w:val="000000" w:themeColor="text1"/>
                <w:sz w:val="26"/>
                <w:szCs w:val="26"/>
              </w:rPr>
              <w:t>- Loại tài sản: …………………………….;</w:t>
            </w:r>
          </w:p>
          <w:p w14:paraId="525BA261" w14:textId="77777777" w:rsidR="00E95873" w:rsidRPr="00FE409F" w:rsidRDefault="007D6C70" w:rsidP="00BC510C">
            <w:pPr>
              <w:spacing w:after="0"/>
              <w:rPr>
                <w:color w:val="000000" w:themeColor="text1"/>
                <w:sz w:val="26"/>
                <w:szCs w:val="26"/>
              </w:rPr>
            </w:pPr>
            <w:r w:rsidRPr="00FE409F">
              <w:rPr>
                <w:color w:val="000000" w:themeColor="text1"/>
                <w:sz w:val="26"/>
                <w:szCs w:val="26"/>
              </w:rPr>
              <w:t>- Diện tích XD (chiếm đất): …………… m</w:t>
            </w:r>
            <w:r w:rsidRPr="00FE409F">
              <w:rPr>
                <w:color w:val="000000" w:themeColor="text1"/>
                <w:sz w:val="26"/>
                <w:szCs w:val="26"/>
                <w:vertAlign w:val="superscript"/>
              </w:rPr>
              <w:t>2</w:t>
            </w:r>
            <w:r w:rsidRPr="00FE409F">
              <w:rPr>
                <w:color w:val="000000" w:themeColor="text1"/>
                <w:sz w:val="26"/>
                <w:szCs w:val="26"/>
              </w:rPr>
              <w:t>;</w:t>
            </w:r>
          </w:p>
          <w:p w14:paraId="20714C37" w14:textId="77777777" w:rsidR="00E95873" w:rsidRPr="00FE409F" w:rsidRDefault="007D6C70" w:rsidP="00BC510C">
            <w:pPr>
              <w:spacing w:after="0"/>
              <w:rPr>
                <w:color w:val="000000" w:themeColor="text1"/>
                <w:sz w:val="26"/>
                <w:szCs w:val="26"/>
              </w:rPr>
            </w:pPr>
            <w:r w:rsidRPr="00FE409F">
              <w:rPr>
                <w:color w:val="000000" w:themeColor="text1"/>
                <w:sz w:val="26"/>
                <w:szCs w:val="26"/>
              </w:rPr>
              <w:t>- …………………………………………….</w:t>
            </w:r>
          </w:p>
          <w:p w14:paraId="35859FD1" w14:textId="77777777" w:rsidR="00E95873" w:rsidRPr="00FE409F" w:rsidRDefault="007D6C70" w:rsidP="00BC510C">
            <w:pPr>
              <w:spacing w:after="0"/>
              <w:rPr>
                <w:color w:val="000000" w:themeColor="text1"/>
                <w:sz w:val="26"/>
                <w:szCs w:val="26"/>
              </w:rPr>
            </w:pPr>
            <w:r w:rsidRPr="00FE409F">
              <w:rPr>
                <w:color w:val="000000" w:themeColor="text1"/>
                <w:sz w:val="26"/>
                <w:szCs w:val="26"/>
              </w:rPr>
              <w:t>…………………………………………….</w:t>
            </w:r>
          </w:p>
          <w:p w14:paraId="6250D37D" w14:textId="77777777" w:rsidR="00E95873" w:rsidRPr="00FE409F" w:rsidRDefault="007D6C70" w:rsidP="00BC510C">
            <w:pPr>
              <w:spacing w:after="0"/>
              <w:rPr>
                <w:color w:val="000000" w:themeColor="text1"/>
                <w:sz w:val="26"/>
                <w:szCs w:val="26"/>
              </w:rPr>
            </w:pPr>
            <w:r w:rsidRPr="00FE409F">
              <w:rPr>
                <w:color w:val="000000" w:themeColor="text1"/>
                <w:sz w:val="26"/>
                <w:szCs w:val="26"/>
              </w:rPr>
              <w:t>…………………………………………….</w:t>
            </w:r>
          </w:p>
        </w:tc>
        <w:tc>
          <w:tcPr>
            <w:tcW w:w="5246" w:type="dxa"/>
            <w:gridSpan w:val="3"/>
          </w:tcPr>
          <w:p w14:paraId="51CE55F3" w14:textId="77777777" w:rsidR="00E95873" w:rsidRPr="00FE409F" w:rsidRDefault="007D6C70" w:rsidP="00BC510C">
            <w:pPr>
              <w:spacing w:after="0"/>
              <w:rPr>
                <w:color w:val="000000" w:themeColor="text1"/>
                <w:sz w:val="26"/>
                <w:szCs w:val="26"/>
              </w:rPr>
            </w:pPr>
            <w:r w:rsidRPr="00FE409F">
              <w:rPr>
                <w:color w:val="000000" w:themeColor="text1"/>
                <w:sz w:val="26"/>
                <w:szCs w:val="26"/>
              </w:rPr>
              <w:t>5.2. Thông tin có thay đổi:</w:t>
            </w:r>
          </w:p>
          <w:p w14:paraId="73C4288F" w14:textId="77777777" w:rsidR="00E95873" w:rsidRPr="00FE409F" w:rsidRDefault="007D6C70" w:rsidP="00BC510C">
            <w:pPr>
              <w:spacing w:after="0"/>
              <w:rPr>
                <w:color w:val="000000" w:themeColor="text1"/>
                <w:sz w:val="26"/>
                <w:szCs w:val="26"/>
              </w:rPr>
            </w:pPr>
            <w:r w:rsidRPr="00FE409F">
              <w:rPr>
                <w:color w:val="000000" w:themeColor="text1"/>
                <w:sz w:val="26"/>
                <w:szCs w:val="26"/>
              </w:rPr>
              <w:t>- Loại tài sản: ……………………………….;</w:t>
            </w:r>
          </w:p>
          <w:p w14:paraId="4754FB9F" w14:textId="77777777" w:rsidR="00E95873" w:rsidRPr="00FE409F" w:rsidRDefault="007D6C70" w:rsidP="00BC510C">
            <w:pPr>
              <w:spacing w:after="0"/>
              <w:rPr>
                <w:color w:val="000000" w:themeColor="text1"/>
                <w:sz w:val="26"/>
                <w:szCs w:val="26"/>
              </w:rPr>
            </w:pPr>
            <w:r w:rsidRPr="00FE409F">
              <w:rPr>
                <w:color w:val="000000" w:themeColor="text1"/>
                <w:sz w:val="26"/>
                <w:szCs w:val="26"/>
              </w:rPr>
              <w:t>- Diện tích XD (chiếm đất): …………… m</w:t>
            </w:r>
            <w:r w:rsidRPr="00FE409F">
              <w:rPr>
                <w:color w:val="000000" w:themeColor="text1"/>
                <w:sz w:val="26"/>
                <w:szCs w:val="26"/>
                <w:vertAlign w:val="superscript"/>
              </w:rPr>
              <w:t>2</w:t>
            </w:r>
            <w:r w:rsidRPr="00FE409F">
              <w:rPr>
                <w:color w:val="000000" w:themeColor="text1"/>
                <w:sz w:val="26"/>
                <w:szCs w:val="26"/>
              </w:rPr>
              <w:t>;</w:t>
            </w:r>
          </w:p>
          <w:p w14:paraId="2245DE67" w14:textId="77777777" w:rsidR="00E95873" w:rsidRPr="00FE409F" w:rsidRDefault="007D6C70" w:rsidP="00BC510C">
            <w:pPr>
              <w:spacing w:after="0"/>
              <w:rPr>
                <w:color w:val="000000" w:themeColor="text1"/>
                <w:sz w:val="26"/>
                <w:szCs w:val="26"/>
              </w:rPr>
            </w:pPr>
            <w:r w:rsidRPr="00FE409F">
              <w:rPr>
                <w:color w:val="000000" w:themeColor="text1"/>
                <w:sz w:val="26"/>
                <w:szCs w:val="26"/>
              </w:rPr>
              <w:t>- …………………………………………….</w:t>
            </w:r>
          </w:p>
          <w:p w14:paraId="6D71CE83" w14:textId="77777777" w:rsidR="00E95873" w:rsidRPr="00FE409F" w:rsidRDefault="007D6C70" w:rsidP="00BC510C">
            <w:pPr>
              <w:spacing w:after="0"/>
              <w:rPr>
                <w:color w:val="000000" w:themeColor="text1"/>
                <w:sz w:val="26"/>
                <w:szCs w:val="26"/>
              </w:rPr>
            </w:pPr>
            <w:r w:rsidRPr="00FE409F">
              <w:rPr>
                <w:color w:val="000000" w:themeColor="text1"/>
                <w:sz w:val="26"/>
                <w:szCs w:val="26"/>
              </w:rPr>
              <w:t>……………………………………………….</w:t>
            </w:r>
          </w:p>
          <w:p w14:paraId="420C612A" w14:textId="77777777" w:rsidR="00E95873" w:rsidRPr="00FE409F" w:rsidRDefault="007D6C70" w:rsidP="00BC510C">
            <w:pPr>
              <w:spacing w:after="0"/>
              <w:rPr>
                <w:color w:val="000000" w:themeColor="text1"/>
                <w:sz w:val="26"/>
                <w:szCs w:val="26"/>
              </w:rPr>
            </w:pPr>
            <w:r w:rsidRPr="00FE409F">
              <w:rPr>
                <w:color w:val="000000" w:themeColor="text1"/>
                <w:sz w:val="26"/>
                <w:szCs w:val="26"/>
              </w:rPr>
              <w:t>……………………………………………….</w:t>
            </w:r>
          </w:p>
        </w:tc>
      </w:tr>
      <w:tr w:rsidR="00E95873" w:rsidRPr="002704F2" w14:paraId="5160092B" w14:textId="77777777" w:rsidTr="00EA31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7"/>
          </w:tcPr>
          <w:p w14:paraId="26766F27" w14:textId="77777777" w:rsidR="00E95873" w:rsidRPr="00FE409F" w:rsidRDefault="007D6C70" w:rsidP="00BC510C">
            <w:pPr>
              <w:spacing w:after="0"/>
              <w:rPr>
                <w:b/>
                <w:color w:val="000000" w:themeColor="text1"/>
                <w:sz w:val="26"/>
                <w:szCs w:val="26"/>
              </w:rPr>
            </w:pPr>
            <w:r w:rsidRPr="00FE409F">
              <w:rPr>
                <w:b/>
                <w:color w:val="000000" w:themeColor="text1"/>
                <w:sz w:val="26"/>
                <w:szCs w:val="26"/>
              </w:rPr>
              <w:t>6. Những giấy tờ liên quan đến nội dung thay đổi nộp kèm theo</w:t>
            </w:r>
          </w:p>
          <w:p w14:paraId="2892F739" w14:textId="77777777" w:rsidR="00E95873" w:rsidRPr="00FE409F" w:rsidRDefault="007D6C70" w:rsidP="00BC510C">
            <w:pPr>
              <w:spacing w:after="0"/>
              <w:rPr>
                <w:color w:val="000000" w:themeColor="text1"/>
                <w:sz w:val="26"/>
                <w:szCs w:val="26"/>
              </w:rPr>
            </w:pPr>
            <w:r w:rsidRPr="00FE409F">
              <w:rPr>
                <w:color w:val="000000" w:themeColor="text1"/>
                <w:sz w:val="26"/>
                <w:szCs w:val="26"/>
              </w:rPr>
              <w:t>- Giấy chứng nhận đã cấp;</w:t>
            </w:r>
          </w:p>
          <w:p w14:paraId="29230732" w14:textId="77777777" w:rsidR="00E95873" w:rsidRPr="00FE409F" w:rsidRDefault="007D6C70" w:rsidP="00BC510C">
            <w:pPr>
              <w:spacing w:after="0"/>
              <w:rPr>
                <w:color w:val="000000" w:themeColor="text1"/>
                <w:sz w:val="26"/>
                <w:szCs w:val="26"/>
              </w:rPr>
            </w:pPr>
            <w:r w:rsidRPr="00FE409F">
              <w:rPr>
                <w:color w:val="000000" w:themeColor="text1"/>
                <w:sz w:val="26"/>
                <w:szCs w:val="26"/>
              </w:rPr>
              <w:t>…………………………………………………………………………………………………</w:t>
            </w:r>
          </w:p>
          <w:p w14:paraId="3FD7D990" w14:textId="77777777" w:rsidR="00E95873" w:rsidRPr="00FE409F" w:rsidRDefault="007D6C70" w:rsidP="00BC510C">
            <w:pPr>
              <w:spacing w:after="0"/>
              <w:rPr>
                <w:color w:val="000000" w:themeColor="text1"/>
                <w:sz w:val="26"/>
                <w:szCs w:val="26"/>
              </w:rPr>
            </w:pPr>
            <w:r w:rsidRPr="00FE409F">
              <w:rPr>
                <w:color w:val="000000" w:themeColor="text1"/>
                <w:sz w:val="26"/>
                <w:szCs w:val="26"/>
              </w:rPr>
              <w:t>…………………………………………………………………………………………………</w:t>
            </w:r>
          </w:p>
          <w:p w14:paraId="56C23F54" w14:textId="77777777" w:rsidR="00E95873" w:rsidRPr="00FE409F" w:rsidRDefault="007D6C70" w:rsidP="00BC510C">
            <w:pPr>
              <w:spacing w:after="0"/>
              <w:rPr>
                <w:color w:val="000000" w:themeColor="text1"/>
                <w:sz w:val="26"/>
                <w:szCs w:val="26"/>
              </w:rPr>
            </w:pPr>
            <w:r w:rsidRPr="00FE409F">
              <w:rPr>
                <w:color w:val="000000" w:themeColor="text1"/>
                <w:sz w:val="26"/>
                <w:szCs w:val="26"/>
              </w:rPr>
              <w:t>…………………………………………………………………………………………………</w:t>
            </w:r>
          </w:p>
          <w:p w14:paraId="7504676F" w14:textId="77777777" w:rsidR="00E95873" w:rsidRPr="00FE409F" w:rsidRDefault="007D6C70" w:rsidP="00BC510C">
            <w:pPr>
              <w:spacing w:after="0"/>
              <w:rPr>
                <w:color w:val="000000" w:themeColor="text1"/>
                <w:sz w:val="26"/>
                <w:szCs w:val="26"/>
              </w:rPr>
            </w:pPr>
            <w:r w:rsidRPr="00FE409F">
              <w:rPr>
                <w:color w:val="000000" w:themeColor="text1"/>
                <w:sz w:val="26"/>
                <w:szCs w:val="26"/>
              </w:rPr>
              <w:t>…………………………………………………………………………………………………</w:t>
            </w:r>
          </w:p>
          <w:p w14:paraId="4500F912" w14:textId="77777777" w:rsidR="00E95873" w:rsidRPr="00FE409F" w:rsidRDefault="00E95873" w:rsidP="00BC510C">
            <w:pPr>
              <w:spacing w:after="0"/>
              <w:rPr>
                <w:color w:val="000000" w:themeColor="text1"/>
                <w:sz w:val="26"/>
                <w:szCs w:val="26"/>
              </w:rPr>
            </w:pPr>
          </w:p>
        </w:tc>
      </w:tr>
    </w:tbl>
    <w:p w14:paraId="6C4CAA75" w14:textId="77777777" w:rsidR="00E95873" w:rsidRPr="00FE409F" w:rsidRDefault="00E95873" w:rsidP="00E95873">
      <w:pPr>
        <w:spacing w:after="0"/>
        <w:rPr>
          <w:color w:val="000000" w:themeColor="text1"/>
          <w:sz w:val="26"/>
          <w:szCs w:val="26"/>
        </w:rPr>
      </w:pPr>
      <w:r w:rsidRPr="00FE409F">
        <w:rPr>
          <w:color w:val="000000" w:themeColor="text1"/>
          <w:sz w:val="26"/>
          <w:szCs w:val="26"/>
        </w:rPr>
        <w:t>Tôi xin cam đoan nội dung kê khai trên đơn là đúng sự thật, nếu sai tôi hoàn toàn chịu trách nhiệm trước pháp luật.</w:t>
      </w:r>
    </w:p>
    <w:p w14:paraId="543443A9" w14:textId="77777777" w:rsidR="00E95873" w:rsidRPr="00EA31C7" w:rsidRDefault="00E95873" w:rsidP="00E95873">
      <w:pPr>
        <w:spacing w:after="0"/>
        <w:rPr>
          <w:color w:val="000000" w:themeColor="text1"/>
          <w:sz w:val="2"/>
          <w:szCs w:val="26"/>
        </w:rPr>
      </w:pPr>
    </w:p>
    <w:tbl>
      <w:tblPr>
        <w:tblW w:w="10065" w:type="dxa"/>
        <w:tblInd w:w="108" w:type="dxa"/>
        <w:tblLook w:val="01E0" w:firstRow="1" w:lastRow="1" w:firstColumn="1" w:lastColumn="1" w:noHBand="0" w:noVBand="0"/>
      </w:tblPr>
      <w:tblGrid>
        <w:gridCol w:w="4428"/>
        <w:gridCol w:w="5637"/>
      </w:tblGrid>
      <w:tr w:rsidR="00E95873" w:rsidRPr="002704F2" w14:paraId="1D000FF8" w14:textId="77777777" w:rsidTr="00FE409F">
        <w:tc>
          <w:tcPr>
            <w:tcW w:w="4428" w:type="dxa"/>
          </w:tcPr>
          <w:p w14:paraId="74149FA8" w14:textId="77777777" w:rsidR="00E95873" w:rsidRPr="00FE409F" w:rsidRDefault="00E95873" w:rsidP="00BC510C">
            <w:pPr>
              <w:spacing w:after="0"/>
              <w:rPr>
                <w:color w:val="000000" w:themeColor="text1"/>
                <w:sz w:val="26"/>
                <w:szCs w:val="26"/>
              </w:rPr>
            </w:pPr>
          </w:p>
        </w:tc>
        <w:tc>
          <w:tcPr>
            <w:tcW w:w="5637" w:type="dxa"/>
          </w:tcPr>
          <w:p w14:paraId="563DD422" w14:textId="77777777" w:rsidR="00E95873" w:rsidRPr="00FE409F" w:rsidRDefault="00E95873" w:rsidP="00BC510C">
            <w:pPr>
              <w:spacing w:after="0"/>
              <w:jc w:val="center"/>
              <w:rPr>
                <w:i/>
                <w:color w:val="000000" w:themeColor="text1"/>
                <w:sz w:val="26"/>
                <w:szCs w:val="26"/>
              </w:rPr>
            </w:pPr>
            <w:r w:rsidRPr="00FE409F">
              <w:rPr>
                <w:i/>
                <w:color w:val="000000" w:themeColor="text1"/>
                <w:sz w:val="26"/>
                <w:szCs w:val="26"/>
              </w:rPr>
              <w:t>…………., ngày .... tháng ... năm ……</w:t>
            </w:r>
            <w:r w:rsidRPr="00FE409F">
              <w:rPr>
                <w:i/>
                <w:color w:val="000000" w:themeColor="text1"/>
                <w:sz w:val="26"/>
                <w:szCs w:val="26"/>
              </w:rPr>
              <w:br/>
            </w:r>
            <w:r w:rsidRPr="00FE409F">
              <w:rPr>
                <w:b/>
                <w:color w:val="000000" w:themeColor="text1"/>
                <w:sz w:val="26"/>
                <w:szCs w:val="26"/>
              </w:rPr>
              <w:t>Ng</w:t>
            </w:r>
            <w:r w:rsidRPr="00FE409F">
              <w:rPr>
                <w:b/>
                <w:color w:val="000000" w:themeColor="text1"/>
                <w:sz w:val="26"/>
                <w:szCs w:val="26"/>
                <w:highlight w:val="white"/>
              </w:rPr>
              <w:t>ườ</w:t>
            </w:r>
            <w:r w:rsidRPr="00FE409F">
              <w:rPr>
                <w:b/>
                <w:color w:val="000000" w:themeColor="text1"/>
                <w:sz w:val="26"/>
                <w:szCs w:val="26"/>
              </w:rPr>
              <w:t>i viết đơn</w:t>
            </w:r>
            <w:r w:rsidRPr="00FE409F">
              <w:rPr>
                <w:b/>
                <w:color w:val="000000" w:themeColor="text1"/>
                <w:sz w:val="26"/>
                <w:szCs w:val="26"/>
              </w:rPr>
              <w:br/>
            </w:r>
            <w:r w:rsidRPr="00FE409F">
              <w:rPr>
                <w:i/>
                <w:color w:val="000000" w:themeColor="text1"/>
                <w:sz w:val="26"/>
                <w:szCs w:val="26"/>
              </w:rPr>
              <w:t>(Ký và ghi rõ họ tên, đóng dấu nếu có)</w:t>
            </w:r>
          </w:p>
        </w:tc>
      </w:tr>
    </w:tbl>
    <w:p w14:paraId="26715AFD" w14:textId="125241E1" w:rsidR="00E95873" w:rsidRDefault="00E95873" w:rsidP="00E95873">
      <w:pPr>
        <w:spacing w:after="0"/>
        <w:rPr>
          <w:color w:val="000000" w:themeColor="text1"/>
          <w:sz w:val="26"/>
          <w:szCs w:val="26"/>
        </w:rPr>
      </w:pPr>
    </w:p>
    <w:p w14:paraId="78B6001E" w14:textId="792F859E" w:rsidR="00EA31C7" w:rsidRDefault="00EA31C7" w:rsidP="00E95873">
      <w:pPr>
        <w:spacing w:after="0"/>
        <w:rPr>
          <w:color w:val="000000" w:themeColor="text1"/>
          <w:sz w:val="26"/>
          <w:szCs w:val="26"/>
        </w:rPr>
      </w:pPr>
    </w:p>
    <w:p w14:paraId="2F25EF04" w14:textId="77777777" w:rsidR="00EA31C7" w:rsidRPr="00FE409F" w:rsidRDefault="00EA31C7" w:rsidP="00E95873">
      <w:pPr>
        <w:spacing w:after="0"/>
        <w:rPr>
          <w:color w:val="000000" w:themeColor="text1"/>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7"/>
        <w:gridCol w:w="5789"/>
      </w:tblGrid>
      <w:tr w:rsidR="00E95873" w:rsidRPr="002704F2" w14:paraId="281B6AA3" w14:textId="77777777" w:rsidTr="00FE409F">
        <w:tc>
          <w:tcPr>
            <w:tcW w:w="9604" w:type="dxa"/>
            <w:gridSpan w:val="2"/>
          </w:tcPr>
          <w:p w14:paraId="65BC50BC" w14:textId="77777777" w:rsidR="00E95873" w:rsidRPr="00FE409F" w:rsidRDefault="007D6C70" w:rsidP="00BC510C">
            <w:pPr>
              <w:spacing w:after="0"/>
              <w:rPr>
                <w:color w:val="000000" w:themeColor="text1"/>
                <w:sz w:val="26"/>
                <w:szCs w:val="26"/>
              </w:rPr>
            </w:pPr>
            <w:r w:rsidRPr="00FE409F">
              <w:rPr>
                <w:b/>
                <w:color w:val="000000" w:themeColor="text1"/>
                <w:sz w:val="26"/>
                <w:szCs w:val="26"/>
              </w:rPr>
              <w:t>II. XÁC NHẬN CỦA ỦY BAN NHÂN DÂN XÃ, PHƯỜNG, THỊ TRẤN</w:t>
            </w:r>
          </w:p>
          <w:p w14:paraId="04721850" w14:textId="77777777" w:rsidR="00E95873" w:rsidRPr="00FE409F" w:rsidRDefault="007D6C70" w:rsidP="00BC510C">
            <w:pPr>
              <w:spacing w:after="0"/>
              <w:rPr>
                <w:b/>
                <w:i/>
                <w:color w:val="000000" w:themeColor="text1"/>
                <w:sz w:val="26"/>
                <w:szCs w:val="26"/>
                <w:u w:val="single"/>
              </w:rPr>
            </w:pPr>
            <w:r w:rsidRPr="00FE409F">
              <w:rPr>
                <w:i/>
                <w:color w:val="000000" w:themeColor="text1"/>
                <w:sz w:val="26"/>
                <w:szCs w:val="26"/>
              </w:rPr>
              <w:t>(Đối với trường hợp cấp đổi GCN do đo vẽ lại bản đồ địa chính)</w:t>
            </w:r>
          </w:p>
        </w:tc>
      </w:tr>
      <w:tr w:rsidR="00E95873" w:rsidRPr="002704F2" w14:paraId="659BBBB1" w14:textId="77777777" w:rsidTr="00FE409F">
        <w:tc>
          <w:tcPr>
            <w:tcW w:w="9604" w:type="dxa"/>
            <w:gridSpan w:val="2"/>
            <w:tcBorders>
              <w:bottom w:val="nil"/>
            </w:tcBorders>
          </w:tcPr>
          <w:p w14:paraId="3ED6C42F" w14:textId="77777777" w:rsidR="00E95873" w:rsidRPr="00FE409F" w:rsidRDefault="007D6C70" w:rsidP="00BC510C">
            <w:pPr>
              <w:spacing w:after="0"/>
              <w:rPr>
                <w:color w:val="000000" w:themeColor="text1"/>
                <w:sz w:val="26"/>
                <w:szCs w:val="26"/>
              </w:rPr>
            </w:pPr>
            <w:r w:rsidRPr="00FE409F">
              <w:rPr>
                <w:color w:val="000000" w:themeColor="text1"/>
                <w:sz w:val="26"/>
                <w:szCs w:val="26"/>
              </w:rPr>
              <w:t>Sự thay đổi đường ranh giới thửa đất kể từ khi cấp GCN đến nay: ……………</w:t>
            </w:r>
            <w:r w:rsidR="007A4FED">
              <w:rPr>
                <w:color w:val="000000" w:themeColor="text1"/>
                <w:sz w:val="26"/>
                <w:szCs w:val="26"/>
              </w:rPr>
              <w:t>………..</w:t>
            </w:r>
          </w:p>
          <w:p w14:paraId="5031182A" w14:textId="77777777" w:rsidR="00E95873" w:rsidRPr="00FE409F" w:rsidRDefault="007D6C70" w:rsidP="00BC510C">
            <w:pPr>
              <w:spacing w:after="0"/>
              <w:rPr>
                <w:color w:val="000000" w:themeColor="text1"/>
                <w:sz w:val="26"/>
                <w:szCs w:val="26"/>
              </w:rPr>
            </w:pPr>
            <w:r w:rsidRPr="00FE409F">
              <w:rPr>
                <w:color w:val="000000" w:themeColor="text1"/>
                <w:sz w:val="26"/>
                <w:szCs w:val="26"/>
              </w:rPr>
              <w:t>……</w:t>
            </w:r>
            <w:r w:rsidR="007A4FED">
              <w:rPr>
                <w:color w:val="000000" w:themeColor="text1"/>
                <w:sz w:val="26"/>
                <w:szCs w:val="26"/>
              </w:rPr>
              <w:t>…………………………………………………………………………………</w:t>
            </w:r>
            <w:r w:rsidRPr="00FE409F">
              <w:rPr>
                <w:color w:val="000000" w:themeColor="text1"/>
                <w:sz w:val="26"/>
                <w:szCs w:val="26"/>
              </w:rPr>
              <w:t>……</w:t>
            </w:r>
          </w:p>
          <w:p w14:paraId="0678DBFA" w14:textId="77777777" w:rsidR="00E95873" w:rsidRPr="00EA31C7" w:rsidRDefault="00E95873" w:rsidP="00BC510C">
            <w:pPr>
              <w:spacing w:after="0"/>
              <w:rPr>
                <w:color w:val="000000" w:themeColor="text1"/>
                <w:sz w:val="14"/>
                <w:szCs w:val="26"/>
              </w:rPr>
            </w:pPr>
          </w:p>
        </w:tc>
      </w:tr>
      <w:tr w:rsidR="00E95873" w:rsidRPr="002704F2" w14:paraId="55A9E5C2" w14:textId="77777777" w:rsidTr="00FE409F">
        <w:tc>
          <w:tcPr>
            <w:tcW w:w="3892" w:type="dxa"/>
            <w:tcBorders>
              <w:top w:val="nil"/>
              <w:right w:val="nil"/>
            </w:tcBorders>
          </w:tcPr>
          <w:p w14:paraId="227C6625" w14:textId="77777777" w:rsidR="00E95873" w:rsidRPr="00FE409F" w:rsidRDefault="007D6C70" w:rsidP="00BC510C">
            <w:pPr>
              <w:spacing w:after="0"/>
              <w:jc w:val="center"/>
              <w:rPr>
                <w:i/>
                <w:color w:val="000000" w:themeColor="text1"/>
                <w:sz w:val="26"/>
                <w:szCs w:val="26"/>
              </w:rPr>
            </w:pPr>
            <w:r w:rsidRPr="00FE409F">
              <w:rPr>
                <w:i/>
                <w:color w:val="000000" w:themeColor="text1"/>
                <w:sz w:val="26"/>
                <w:szCs w:val="26"/>
              </w:rPr>
              <w:t xml:space="preserve">Ngày …… </w:t>
            </w:r>
            <w:r w:rsidRPr="00FE409F">
              <w:rPr>
                <w:i/>
                <w:color w:val="000000" w:themeColor="text1"/>
                <w:sz w:val="26"/>
                <w:szCs w:val="26"/>
                <w:highlight w:val="white"/>
              </w:rPr>
              <w:t>tháng</w:t>
            </w:r>
            <w:r w:rsidRPr="00FE409F">
              <w:rPr>
                <w:i/>
                <w:color w:val="000000" w:themeColor="text1"/>
                <w:sz w:val="26"/>
                <w:szCs w:val="26"/>
              </w:rPr>
              <w:t xml:space="preserve"> …… năm ……</w:t>
            </w:r>
            <w:r w:rsidRPr="00FE409F">
              <w:rPr>
                <w:i/>
                <w:color w:val="000000" w:themeColor="text1"/>
                <w:sz w:val="26"/>
                <w:szCs w:val="26"/>
              </w:rPr>
              <w:br/>
            </w:r>
            <w:r w:rsidRPr="00FE409F">
              <w:rPr>
                <w:b/>
                <w:color w:val="000000" w:themeColor="text1"/>
                <w:sz w:val="26"/>
                <w:szCs w:val="26"/>
              </w:rPr>
              <w:t>Công chức địa chính</w:t>
            </w:r>
            <w:r w:rsidRPr="00FE409F">
              <w:rPr>
                <w:b/>
                <w:color w:val="000000" w:themeColor="text1"/>
                <w:sz w:val="26"/>
                <w:szCs w:val="26"/>
              </w:rPr>
              <w:br/>
            </w:r>
            <w:r w:rsidRPr="00FE409F">
              <w:rPr>
                <w:i/>
                <w:color w:val="000000" w:themeColor="text1"/>
                <w:sz w:val="26"/>
                <w:szCs w:val="26"/>
              </w:rPr>
              <w:t>(Ký, ghi rõ họ, tên)</w:t>
            </w:r>
          </w:p>
          <w:p w14:paraId="1967620D" w14:textId="77777777" w:rsidR="00E95873" w:rsidRPr="00FE409F" w:rsidRDefault="00E95873" w:rsidP="00BC510C">
            <w:pPr>
              <w:spacing w:after="0"/>
              <w:jc w:val="center"/>
              <w:rPr>
                <w:color w:val="000000" w:themeColor="text1"/>
                <w:sz w:val="26"/>
                <w:szCs w:val="26"/>
              </w:rPr>
            </w:pPr>
          </w:p>
          <w:p w14:paraId="2E294093" w14:textId="77777777" w:rsidR="00E95873" w:rsidRPr="00FE409F" w:rsidRDefault="00E95873" w:rsidP="00BC510C">
            <w:pPr>
              <w:spacing w:after="0"/>
              <w:jc w:val="center"/>
              <w:rPr>
                <w:color w:val="000000" w:themeColor="text1"/>
                <w:sz w:val="26"/>
                <w:szCs w:val="26"/>
              </w:rPr>
            </w:pPr>
          </w:p>
          <w:p w14:paraId="7F9F158D" w14:textId="77777777" w:rsidR="00E95873" w:rsidRPr="00FE409F" w:rsidRDefault="00E95873" w:rsidP="00BC510C">
            <w:pPr>
              <w:spacing w:after="0"/>
              <w:jc w:val="center"/>
              <w:rPr>
                <w:b/>
                <w:color w:val="000000" w:themeColor="text1"/>
                <w:sz w:val="26"/>
                <w:szCs w:val="26"/>
              </w:rPr>
            </w:pPr>
          </w:p>
        </w:tc>
        <w:tc>
          <w:tcPr>
            <w:tcW w:w="5712" w:type="dxa"/>
            <w:tcBorders>
              <w:top w:val="nil"/>
              <w:left w:val="nil"/>
            </w:tcBorders>
          </w:tcPr>
          <w:p w14:paraId="4553FC67" w14:textId="77777777" w:rsidR="00E95873" w:rsidRDefault="007D6C70" w:rsidP="00BC510C">
            <w:pPr>
              <w:spacing w:after="0"/>
              <w:jc w:val="center"/>
              <w:rPr>
                <w:i/>
                <w:color w:val="000000" w:themeColor="text1"/>
                <w:sz w:val="26"/>
                <w:szCs w:val="26"/>
              </w:rPr>
            </w:pPr>
            <w:r w:rsidRPr="00FE409F">
              <w:rPr>
                <w:i/>
                <w:color w:val="000000" w:themeColor="text1"/>
                <w:sz w:val="26"/>
                <w:szCs w:val="26"/>
              </w:rPr>
              <w:t xml:space="preserve">Ngày …… </w:t>
            </w:r>
            <w:r w:rsidRPr="00FE409F">
              <w:rPr>
                <w:i/>
                <w:color w:val="000000" w:themeColor="text1"/>
                <w:sz w:val="26"/>
                <w:szCs w:val="26"/>
                <w:highlight w:val="white"/>
              </w:rPr>
              <w:t>tháng</w:t>
            </w:r>
            <w:r w:rsidRPr="00FE409F">
              <w:rPr>
                <w:i/>
                <w:color w:val="000000" w:themeColor="text1"/>
                <w:sz w:val="26"/>
                <w:szCs w:val="26"/>
              </w:rPr>
              <w:t xml:space="preserve"> …… năm ……</w:t>
            </w:r>
            <w:r w:rsidRPr="00FE409F">
              <w:rPr>
                <w:b/>
                <w:color w:val="000000" w:themeColor="text1"/>
                <w:sz w:val="26"/>
                <w:szCs w:val="26"/>
              </w:rPr>
              <w:br/>
              <w:t xml:space="preserve">TM. </w:t>
            </w:r>
            <w:r w:rsidRPr="00FE409F">
              <w:rPr>
                <w:b/>
                <w:color w:val="000000" w:themeColor="text1"/>
                <w:sz w:val="26"/>
                <w:szCs w:val="26"/>
                <w:highlight w:val="white"/>
              </w:rPr>
              <w:t>Ủy ban</w:t>
            </w:r>
            <w:r w:rsidRPr="00FE409F">
              <w:rPr>
                <w:b/>
                <w:color w:val="000000" w:themeColor="text1"/>
                <w:sz w:val="26"/>
                <w:szCs w:val="26"/>
              </w:rPr>
              <w:t xml:space="preserve"> nhân dân</w:t>
            </w:r>
            <w:r w:rsidRPr="00FE409F">
              <w:rPr>
                <w:b/>
                <w:color w:val="000000" w:themeColor="text1"/>
                <w:sz w:val="26"/>
                <w:szCs w:val="26"/>
              </w:rPr>
              <w:br/>
              <w:t>Chủ tịch</w:t>
            </w:r>
            <w:r w:rsidRPr="00FE409F">
              <w:rPr>
                <w:b/>
                <w:color w:val="000000" w:themeColor="text1"/>
                <w:sz w:val="26"/>
                <w:szCs w:val="26"/>
              </w:rPr>
              <w:br/>
            </w:r>
            <w:r w:rsidRPr="00FE409F">
              <w:rPr>
                <w:i/>
                <w:color w:val="000000" w:themeColor="text1"/>
                <w:sz w:val="26"/>
                <w:szCs w:val="26"/>
              </w:rPr>
              <w:t>(Ký tên, đóng dấu)</w:t>
            </w:r>
          </w:p>
          <w:p w14:paraId="150AAD60" w14:textId="66BEB8A7" w:rsidR="00EA31C7" w:rsidRPr="00FE409F" w:rsidRDefault="00EA31C7" w:rsidP="00BC510C">
            <w:pPr>
              <w:spacing w:after="0"/>
              <w:jc w:val="center"/>
              <w:rPr>
                <w:b/>
                <w:color w:val="000000" w:themeColor="text1"/>
                <w:sz w:val="26"/>
                <w:szCs w:val="26"/>
              </w:rPr>
            </w:pPr>
          </w:p>
        </w:tc>
      </w:tr>
      <w:tr w:rsidR="00E95873" w:rsidRPr="002704F2" w14:paraId="40E7FA89" w14:textId="77777777" w:rsidTr="00FE409F">
        <w:tc>
          <w:tcPr>
            <w:tcW w:w="9604" w:type="dxa"/>
            <w:gridSpan w:val="2"/>
          </w:tcPr>
          <w:p w14:paraId="71E031EB" w14:textId="77777777" w:rsidR="00E95873" w:rsidRPr="00FE409F" w:rsidRDefault="007D6C70" w:rsidP="00BC510C">
            <w:pPr>
              <w:spacing w:after="0"/>
              <w:rPr>
                <w:color w:val="000000" w:themeColor="text1"/>
                <w:sz w:val="26"/>
                <w:szCs w:val="26"/>
              </w:rPr>
            </w:pPr>
            <w:r w:rsidRPr="00FE409F">
              <w:rPr>
                <w:b/>
                <w:color w:val="000000" w:themeColor="text1"/>
                <w:sz w:val="26"/>
                <w:szCs w:val="26"/>
              </w:rPr>
              <w:lastRenderedPageBreak/>
              <w:t>III. Ý KIẾN CỦA CƠ QUAN ĐĂNG KÝ ĐẤT ĐAI</w:t>
            </w:r>
          </w:p>
        </w:tc>
      </w:tr>
      <w:tr w:rsidR="00E95873" w:rsidRPr="002704F2" w14:paraId="661B98CF" w14:textId="77777777" w:rsidTr="00FE409F">
        <w:tc>
          <w:tcPr>
            <w:tcW w:w="9604" w:type="dxa"/>
            <w:gridSpan w:val="2"/>
          </w:tcPr>
          <w:p w14:paraId="1E831E7B" w14:textId="77777777" w:rsidR="00E95873" w:rsidRPr="00FE409F" w:rsidRDefault="007D6C70" w:rsidP="00BC510C">
            <w:pPr>
              <w:spacing w:after="0"/>
              <w:rPr>
                <w:color w:val="000000" w:themeColor="text1"/>
                <w:sz w:val="26"/>
                <w:szCs w:val="26"/>
              </w:rPr>
            </w:pPr>
            <w:r w:rsidRPr="00FE409F">
              <w:rPr>
                <w:color w:val="000000" w:themeColor="text1"/>
                <w:sz w:val="26"/>
                <w:szCs w:val="26"/>
              </w:rPr>
              <w:t>…………………………………………………………………………………………………</w:t>
            </w:r>
          </w:p>
          <w:p w14:paraId="27351DD1" w14:textId="77777777" w:rsidR="00E95873" w:rsidRPr="00FE409F" w:rsidRDefault="007D6C70" w:rsidP="00BC510C">
            <w:pPr>
              <w:spacing w:after="0"/>
              <w:rPr>
                <w:color w:val="000000" w:themeColor="text1"/>
                <w:sz w:val="26"/>
                <w:szCs w:val="26"/>
              </w:rPr>
            </w:pPr>
            <w:r w:rsidRPr="00FE409F">
              <w:rPr>
                <w:color w:val="000000" w:themeColor="text1"/>
                <w:sz w:val="26"/>
                <w:szCs w:val="26"/>
              </w:rPr>
              <w:t>…………………………………………………………………………………………………</w:t>
            </w:r>
          </w:p>
          <w:p w14:paraId="3BC59931" w14:textId="77777777" w:rsidR="00E95873" w:rsidRPr="00FE409F" w:rsidRDefault="007D6C70" w:rsidP="00BC510C">
            <w:pPr>
              <w:spacing w:after="0"/>
              <w:rPr>
                <w:color w:val="000000" w:themeColor="text1"/>
                <w:sz w:val="26"/>
                <w:szCs w:val="26"/>
              </w:rPr>
            </w:pPr>
            <w:r w:rsidRPr="00FE409F">
              <w:rPr>
                <w:color w:val="000000" w:themeColor="text1"/>
                <w:sz w:val="26"/>
                <w:szCs w:val="26"/>
              </w:rPr>
              <w:t>…………………………………………………………………………………………………</w:t>
            </w:r>
          </w:p>
          <w:p w14:paraId="2692C478" w14:textId="77777777" w:rsidR="00E95873" w:rsidRPr="00FE409F" w:rsidRDefault="007D6C70" w:rsidP="00BC510C">
            <w:pPr>
              <w:spacing w:after="0"/>
              <w:rPr>
                <w:color w:val="000000" w:themeColor="text1"/>
                <w:sz w:val="26"/>
                <w:szCs w:val="26"/>
              </w:rPr>
            </w:pPr>
            <w:r w:rsidRPr="00FE409F">
              <w:rPr>
                <w:color w:val="000000" w:themeColor="text1"/>
                <w:sz w:val="26"/>
                <w:szCs w:val="26"/>
              </w:rPr>
              <w:t>…………………………………………………………………………………………………</w:t>
            </w:r>
          </w:p>
          <w:p w14:paraId="6787F700" w14:textId="77777777" w:rsidR="00E95873" w:rsidRPr="00FE409F" w:rsidRDefault="007D6C70" w:rsidP="00BC510C">
            <w:pPr>
              <w:spacing w:after="0"/>
              <w:rPr>
                <w:i/>
                <w:color w:val="000000" w:themeColor="text1"/>
                <w:sz w:val="26"/>
                <w:szCs w:val="26"/>
              </w:rPr>
            </w:pPr>
            <w:r w:rsidRPr="00FE409F">
              <w:rPr>
                <w:i/>
                <w:color w:val="000000" w:themeColor="text1"/>
                <w:sz w:val="26"/>
                <w:szCs w:val="26"/>
              </w:rPr>
              <w:t>(Nêu rõ kết quả kiểm tra hồ sơ và ý kiến đồng ý hay không đồng ý với đề nghị cấp đổi, cấp lại GCN; lý do).</w:t>
            </w:r>
          </w:p>
        </w:tc>
      </w:tr>
      <w:tr w:rsidR="00E95873" w:rsidRPr="002704F2" w14:paraId="64835DF5" w14:textId="77777777" w:rsidTr="00FE409F">
        <w:tc>
          <w:tcPr>
            <w:tcW w:w="3892" w:type="dxa"/>
          </w:tcPr>
          <w:p w14:paraId="4BC226EC" w14:textId="77777777" w:rsidR="00E95873" w:rsidRPr="00FE409F" w:rsidRDefault="007D6C70" w:rsidP="00BC510C">
            <w:pPr>
              <w:spacing w:after="0"/>
              <w:jc w:val="center"/>
              <w:rPr>
                <w:i/>
                <w:color w:val="000000" w:themeColor="text1"/>
                <w:sz w:val="26"/>
                <w:szCs w:val="26"/>
              </w:rPr>
            </w:pPr>
            <w:r w:rsidRPr="00FE409F">
              <w:rPr>
                <w:i/>
                <w:color w:val="000000" w:themeColor="text1"/>
                <w:sz w:val="26"/>
                <w:szCs w:val="26"/>
              </w:rPr>
              <w:t xml:space="preserve">Ngày …… </w:t>
            </w:r>
            <w:r w:rsidRPr="00FE409F">
              <w:rPr>
                <w:i/>
                <w:color w:val="000000" w:themeColor="text1"/>
                <w:sz w:val="26"/>
                <w:szCs w:val="26"/>
                <w:highlight w:val="white"/>
              </w:rPr>
              <w:t>tháng</w:t>
            </w:r>
            <w:r w:rsidRPr="00FE409F">
              <w:rPr>
                <w:i/>
                <w:color w:val="000000" w:themeColor="text1"/>
                <w:sz w:val="26"/>
                <w:szCs w:val="26"/>
              </w:rPr>
              <w:t xml:space="preserve"> …… năm ……</w:t>
            </w:r>
            <w:r w:rsidRPr="00FE409F">
              <w:rPr>
                <w:i/>
                <w:color w:val="000000" w:themeColor="text1"/>
                <w:sz w:val="26"/>
                <w:szCs w:val="26"/>
              </w:rPr>
              <w:br/>
            </w:r>
            <w:r w:rsidRPr="00FE409F">
              <w:rPr>
                <w:b/>
                <w:color w:val="000000" w:themeColor="text1"/>
                <w:sz w:val="26"/>
                <w:szCs w:val="26"/>
              </w:rPr>
              <w:t>Người kiểm tra</w:t>
            </w:r>
            <w:r w:rsidRPr="00FE409F">
              <w:rPr>
                <w:b/>
                <w:color w:val="000000" w:themeColor="text1"/>
                <w:sz w:val="26"/>
                <w:szCs w:val="26"/>
              </w:rPr>
              <w:br/>
            </w:r>
            <w:r w:rsidRPr="00FE409F">
              <w:rPr>
                <w:i/>
                <w:color w:val="000000" w:themeColor="text1"/>
                <w:sz w:val="26"/>
                <w:szCs w:val="26"/>
              </w:rPr>
              <w:t>(Ký, ghi rõ họ, tên và chức vụ)</w:t>
            </w:r>
          </w:p>
          <w:p w14:paraId="725C10E3" w14:textId="77777777" w:rsidR="00E95873" w:rsidRPr="00FE409F" w:rsidRDefault="00E95873" w:rsidP="00BC510C">
            <w:pPr>
              <w:spacing w:after="0"/>
              <w:jc w:val="center"/>
              <w:rPr>
                <w:i/>
                <w:color w:val="000000" w:themeColor="text1"/>
                <w:sz w:val="26"/>
                <w:szCs w:val="26"/>
              </w:rPr>
            </w:pPr>
          </w:p>
          <w:p w14:paraId="5100B68C" w14:textId="77777777" w:rsidR="00E95873" w:rsidRPr="00FE409F" w:rsidRDefault="00E95873" w:rsidP="00BC510C">
            <w:pPr>
              <w:spacing w:after="0"/>
              <w:jc w:val="center"/>
              <w:rPr>
                <w:color w:val="000000" w:themeColor="text1"/>
                <w:sz w:val="26"/>
                <w:szCs w:val="26"/>
              </w:rPr>
            </w:pPr>
          </w:p>
        </w:tc>
        <w:tc>
          <w:tcPr>
            <w:tcW w:w="5712" w:type="dxa"/>
          </w:tcPr>
          <w:p w14:paraId="5B8204D3" w14:textId="77777777" w:rsidR="00E95873" w:rsidRDefault="007D6C70" w:rsidP="00BC510C">
            <w:pPr>
              <w:spacing w:after="0"/>
              <w:jc w:val="center"/>
              <w:rPr>
                <w:i/>
                <w:color w:val="000000" w:themeColor="text1"/>
                <w:sz w:val="26"/>
                <w:szCs w:val="26"/>
              </w:rPr>
            </w:pPr>
            <w:r w:rsidRPr="00FE409F">
              <w:rPr>
                <w:i/>
                <w:color w:val="000000" w:themeColor="text1"/>
                <w:sz w:val="26"/>
                <w:szCs w:val="26"/>
              </w:rPr>
              <w:t xml:space="preserve">Ngày …… </w:t>
            </w:r>
            <w:r w:rsidRPr="00FE409F">
              <w:rPr>
                <w:i/>
                <w:color w:val="000000" w:themeColor="text1"/>
                <w:sz w:val="26"/>
                <w:szCs w:val="26"/>
                <w:highlight w:val="white"/>
              </w:rPr>
              <w:t>tháng</w:t>
            </w:r>
            <w:r w:rsidRPr="00FE409F">
              <w:rPr>
                <w:i/>
                <w:color w:val="000000" w:themeColor="text1"/>
                <w:sz w:val="26"/>
                <w:szCs w:val="26"/>
              </w:rPr>
              <w:t xml:space="preserve"> …… năm ……</w:t>
            </w:r>
            <w:r w:rsidRPr="00FE409F">
              <w:rPr>
                <w:i/>
                <w:color w:val="000000" w:themeColor="text1"/>
                <w:sz w:val="26"/>
                <w:szCs w:val="26"/>
              </w:rPr>
              <w:br/>
            </w:r>
            <w:r w:rsidRPr="00FE409F">
              <w:rPr>
                <w:b/>
                <w:color w:val="000000" w:themeColor="text1"/>
                <w:sz w:val="26"/>
                <w:szCs w:val="26"/>
              </w:rPr>
              <w:t>Giám đốc</w:t>
            </w:r>
            <w:r w:rsidRPr="00FE409F">
              <w:rPr>
                <w:b/>
                <w:color w:val="000000" w:themeColor="text1"/>
                <w:sz w:val="26"/>
                <w:szCs w:val="26"/>
              </w:rPr>
              <w:br/>
            </w:r>
            <w:r w:rsidRPr="00FE409F">
              <w:rPr>
                <w:i/>
                <w:color w:val="000000" w:themeColor="text1"/>
                <w:sz w:val="26"/>
                <w:szCs w:val="26"/>
              </w:rPr>
              <w:t>(Ký tên, đóng dấu)</w:t>
            </w:r>
          </w:p>
          <w:p w14:paraId="6820186C" w14:textId="77777777" w:rsidR="00EA31C7" w:rsidRDefault="00EA31C7" w:rsidP="00BC510C">
            <w:pPr>
              <w:spacing w:after="0"/>
              <w:jc w:val="center"/>
              <w:rPr>
                <w:i/>
                <w:color w:val="000000" w:themeColor="text1"/>
                <w:sz w:val="26"/>
                <w:szCs w:val="26"/>
              </w:rPr>
            </w:pPr>
          </w:p>
          <w:p w14:paraId="23D90E28" w14:textId="77777777" w:rsidR="00EA31C7" w:rsidRDefault="00EA31C7" w:rsidP="00BC510C">
            <w:pPr>
              <w:spacing w:after="0"/>
              <w:jc w:val="center"/>
              <w:rPr>
                <w:i/>
                <w:color w:val="000000" w:themeColor="text1"/>
                <w:sz w:val="26"/>
                <w:szCs w:val="26"/>
              </w:rPr>
            </w:pPr>
          </w:p>
          <w:p w14:paraId="0FB4F301" w14:textId="77777777" w:rsidR="00EA31C7" w:rsidRDefault="00EA31C7" w:rsidP="00BC510C">
            <w:pPr>
              <w:spacing w:after="0"/>
              <w:jc w:val="center"/>
              <w:rPr>
                <w:i/>
                <w:color w:val="000000" w:themeColor="text1"/>
                <w:sz w:val="26"/>
                <w:szCs w:val="26"/>
              </w:rPr>
            </w:pPr>
          </w:p>
          <w:p w14:paraId="2367E9DC" w14:textId="5900D33F" w:rsidR="00EA31C7" w:rsidRPr="00FE409F" w:rsidRDefault="00EA31C7" w:rsidP="00BC510C">
            <w:pPr>
              <w:spacing w:after="0"/>
              <w:jc w:val="center"/>
              <w:rPr>
                <w:i/>
                <w:color w:val="000000" w:themeColor="text1"/>
                <w:sz w:val="26"/>
                <w:szCs w:val="26"/>
              </w:rPr>
            </w:pPr>
          </w:p>
        </w:tc>
      </w:tr>
    </w:tbl>
    <w:p w14:paraId="1EB87352" w14:textId="77777777" w:rsidR="00E95873" w:rsidRPr="00FE409F" w:rsidRDefault="00E95873" w:rsidP="00E95873">
      <w:pPr>
        <w:pStyle w:val="Footnote1"/>
        <w:shd w:val="clear" w:color="auto" w:fill="auto"/>
        <w:spacing w:line="240" w:lineRule="auto"/>
        <w:ind w:right="317"/>
        <w:rPr>
          <w:color w:val="000000" w:themeColor="text1"/>
          <w:sz w:val="26"/>
          <w:szCs w:val="26"/>
          <w:shd w:val="clear" w:color="auto" w:fill="FFFFFF"/>
          <w:lang w:eastAsia="vi-VN"/>
        </w:rPr>
      </w:pPr>
      <w:r w:rsidRPr="00FE409F">
        <w:rPr>
          <w:rStyle w:val="Footnote"/>
          <w:color w:val="000000" w:themeColor="text1"/>
          <w:sz w:val="26"/>
          <w:szCs w:val="26"/>
          <w:lang w:eastAsia="vi-VN"/>
        </w:rPr>
        <w:t>(1) Kê khai theo đúng tên và địa chỉ như trên GCN đã cấp, trường hợp có thay đổi tên thì ghi cả thông tin trước và sau khi thay đổi và nộp giấy tờ chứng minh sự thay đổi kèm theo</w:t>
      </w:r>
    </w:p>
    <w:p w14:paraId="252CD92C" w14:textId="77777777" w:rsidR="002704F2" w:rsidRDefault="002704F2" w:rsidP="00E95873"/>
    <w:p w14:paraId="2882E947" w14:textId="77777777" w:rsidR="00DB2344" w:rsidRDefault="00DB2344" w:rsidP="00E95873"/>
    <w:p w14:paraId="233FC14B" w14:textId="77777777" w:rsidR="00DB2344" w:rsidRDefault="00DB2344">
      <w:pPr>
        <w:spacing w:after="0" w:line="240" w:lineRule="auto"/>
        <w:rPr>
          <w:sz w:val="26"/>
          <w:szCs w:val="26"/>
          <w:lang w:eastAsia="zh-CN"/>
        </w:rPr>
      </w:pPr>
      <w:r>
        <w:rPr>
          <w:sz w:val="26"/>
          <w:szCs w:val="26"/>
          <w:lang w:eastAsia="zh-CN"/>
        </w:rPr>
        <w:br w:type="page"/>
      </w:r>
    </w:p>
    <w:p w14:paraId="671C2B3D" w14:textId="42D93E81" w:rsidR="00DB2344" w:rsidRDefault="00DB2344" w:rsidP="00EA31C7">
      <w:pPr>
        <w:spacing w:after="0" w:line="240" w:lineRule="auto"/>
      </w:pPr>
      <w:r>
        <w:rPr>
          <w:sz w:val="26"/>
          <w:szCs w:val="26"/>
          <w:lang w:eastAsia="zh-CN"/>
        </w:rPr>
        <w:lastRenderedPageBreak/>
        <w:t>BM.ĐĐ.11.02</w:t>
      </w:r>
    </w:p>
    <w:tbl>
      <w:tblPr>
        <w:tblW w:w="6200" w:type="pct"/>
        <w:tblInd w:w="-176"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036"/>
        <w:gridCol w:w="2034"/>
        <w:gridCol w:w="3517"/>
        <w:gridCol w:w="1456"/>
        <w:gridCol w:w="264"/>
        <w:gridCol w:w="264"/>
      </w:tblGrid>
      <w:tr w:rsidR="00DB2344" w:rsidRPr="00546C9B" w14:paraId="75EFA1D1" w14:textId="77777777" w:rsidTr="00DB2344">
        <w:trPr>
          <w:gridAfter w:val="3"/>
          <w:wAfter w:w="789" w:type="pct"/>
          <w:trHeight w:val="360"/>
        </w:trPr>
        <w:tc>
          <w:tcPr>
            <w:tcW w:w="2812" w:type="pct"/>
            <w:gridSpan w:val="2"/>
            <w:vMerge w:val="restart"/>
            <w:tcBorders>
              <w:top w:val="nil"/>
              <w:left w:val="nil"/>
            </w:tcBorders>
          </w:tcPr>
          <w:p w14:paraId="100D2776" w14:textId="77777777" w:rsidR="00DB2344" w:rsidRPr="003B0D8C" w:rsidRDefault="00DB2344" w:rsidP="00EA31C7">
            <w:pPr>
              <w:spacing w:after="0" w:line="240" w:lineRule="auto"/>
              <w:jc w:val="center"/>
              <w:rPr>
                <w:b/>
                <w:bCs/>
                <w:sz w:val="26"/>
                <w:szCs w:val="26"/>
                <w:lang w:val="vi-VN"/>
              </w:rPr>
            </w:pPr>
            <w:r w:rsidRPr="003B0D8C">
              <w:rPr>
                <w:b/>
                <w:spacing w:val="-6"/>
                <w:sz w:val="26"/>
                <w:szCs w:val="26"/>
                <w:lang w:val="vi-VN"/>
              </w:rPr>
              <w:br w:type="page"/>
            </w:r>
            <w:r w:rsidRPr="003B0D8C">
              <w:rPr>
                <w:sz w:val="26"/>
                <w:szCs w:val="26"/>
                <w:lang w:val="vi-VN"/>
              </w:rPr>
              <w:t> </w:t>
            </w:r>
            <w:r w:rsidRPr="003B0D8C">
              <w:rPr>
                <w:b/>
                <w:spacing w:val="-6"/>
                <w:sz w:val="26"/>
                <w:szCs w:val="26"/>
                <w:lang w:val="vi-VN"/>
              </w:rPr>
              <w:br w:type="page"/>
            </w:r>
            <w:r w:rsidRPr="003B0D8C">
              <w:rPr>
                <w:b/>
                <w:bCs/>
                <w:sz w:val="26"/>
                <w:szCs w:val="26"/>
                <w:lang w:val="vi-VN"/>
              </w:rPr>
              <w:t>CỘNG HOÀ XÃ HỘI CHỦ NGHĨA VIỆT NAM</w:t>
            </w:r>
          </w:p>
          <w:p w14:paraId="63AF9E93" w14:textId="77777777" w:rsidR="00DB2344" w:rsidRPr="003B0D8C" w:rsidRDefault="00DB2344" w:rsidP="00EA31C7">
            <w:pPr>
              <w:spacing w:after="0" w:line="240" w:lineRule="auto"/>
              <w:jc w:val="center"/>
              <w:rPr>
                <w:b/>
                <w:bCs/>
                <w:sz w:val="26"/>
                <w:szCs w:val="26"/>
                <w:lang w:val="vi-VN"/>
              </w:rPr>
            </w:pPr>
            <w:r w:rsidRPr="003B0D8C">
              <w:rPr>
                <w:b/>
                <w:bCs/>
                <w:noProof/>
                <w:sz w:val="26"/>
                <w:szCs w:val="26"/>
              </w:rPr>
              <mc:AlternateContent>
                <mc:Choice Requires="wps">
                  <w:drawing>
                    <wp:anchor distT="0" distB="0" distL="114300" distR="114300" simplePos="0" relativeHeight="251657728" behindDoc="0" locked="0" layoutInCell="1" allowOverlap="1" wp14:anchorId="265D29BB" wp14:editId="4A426FF9">
                      <wp:simplePos x="0" y="0"/>
                      <wp:positionH relativeFrom="column">
                        <wp:align>center</wp:align>
                      </wp:positionH>
                      <wp:positionV relativeFrom="paragraph">
                        <wp:posOffset>241300</wp:posOffset>
                      </wp:positionV>
                      <wp:extent cx="1943100" cy="0"/>
                      <wp:effectExtent l="5080" t="12700" r="13970" b="6350"/>
                      <wp:wrapNone/>
                      <wp:docPr id="7"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C0F4A" id="Line 75" o:spid="_x0000_s1026" style="position:absolute;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KS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"/>
                  </w:pict>
                </mc:Fallback>
              </mc:AlternateContent>
            </w:r>
            <w:r w:rsidRPr="003B0D8C">
              <w:rPr>
                <w:b/>
                <w:bCs/>
                <w:sz w:val="26"/>
                <w:szCs w:val="26"/>
                <w:lang w:val="vi-VN"/>
              </w:rPr>
              <w:t>Độc lập - Tự do - Hạnh phúc</w:t>
            </w:r>
          </w:p>
        </w:tc>
        <w:tc>
          <w:tcPr>
            <w:tcW w:w="1399" w:type="pct"/>
            <w:tcBorders>
              <w:top w:val="nil"/>
              <w:right w:val="nil"/>
            </w:tcBorders>
            <w:vAlign w:val="center"/>
          </w:tcPr>
          <w:p w14:paraId="63635CE5" w14:textId="77777777" w:rsidR="00DB2344" w:rsidRPr="00546C9B" w:rsidRDefault="00DB2344" w:rsidP="00EA31C7">
            <w:pPr>
              <w:spacing w:after="0" w:line="240" w:lineRule="auto"/>
              <w:jc w:val="right"/>
              <w:rPr>
                <w:b/>
                <w:bCs/>
                <w:lang w:val="pt-BR"/>
              </w:rPr>
            </w:pPr>
            <w:r w:rsidRPr="00546C9B">
              <w:rPr>
                <w:b/>
                <w:bCs/>
                <w:lang w:val="pt-BR"/>
              </w:rPr>
              <w:t>Mẫu số 09/ĐK</w:t>
            </w:r>
            <w:r w:rsidRPr="00546C9B">
              <w:rPr>
                <w:rStyle w:val="FootnoteReference"/>
                <w:lang w:val="pt-BR"/>
              </w:rPr>
              <w:footnoteReference w:id="5"/>
            </w:r>
          </w:p>
        </w:tc>
      </w:tr>
      <w:tr w:rsidR="00DB2344" w:rsidRPr="00546C9B" w14:paraId="6EA2EA57" w14:textId="77777777" w:rsidTr="00DB2344">
        <w:trPr>
          <w:trHeight w:val="70"/>
        </w:trPr>
        <w:tc>
          <w:tcPr>
            <w:tcW w:w="2812" w:type="pct"/>
            <w:gridSpan w:val="2"/>
            <w:vMerge/>
            <w:tcBorders>
              <w:top w:val="nil"/>
              <w:left w:val="nil"/>
            </w:tcBorders>
          </w:tcPr>
          <w:p w14:paraId="051FCCF6" w14:textId="77777777" w:rsidR="00DB2344" w:rsidRPr="003B0D8C" w:rsidRDefault="00DB2344" w:rsidP="00EA31C7">
            <w:pPr>
              <w:spacing w:after="0" w:line="240" w:lineRule="auto"/>
              <w:jc w:val="both"/>
              <w:rPr>
                <w:b/>
                <w:bCs/>
                <w:sz w:val="26"/>
                <w:szCs w:val="26"/>
                <w:lang w:val="pt-BR"/>
              </w:rPr>
            </w:pPr>
          </w:p>
        </w:tc>
        <w:tc>
          <w:tcPr>
            <w:tcW w:w="1978" w:type="pct"/>
            <w:gridSpan w:val="2"/>
            <w:tcBorders>
              <w:bottom w:val="single" w:sz="4" w:space="0" w:color="auto"/>
            </w:tcBorders>
          </w:tcPr>
          <w:p w14:paraId="30069A90" w14:textId="77777777" w:rsidR="00DB2344" w:rsidRPr="00546C9B" w:rsidRDefault="00DB2344" w:rsidP="00EA31C7">
            <w:pPr>
              <w:spacing w:after="0" w:line="240" w:lineRule="auto"/>
              <w:ind w:left="459" w:hanging="459"/>
              <w:jc w:val="both"/>
              <w:rPr>
                <w:b/>
                <w:bCs/>
                <w:lang w:val="pt-BR"/>
              </w:rPr>
            </w:pPr>
          </w:p>
        </w:tc>
        <w:tc>
          <w:tcPr>
            <w:tcW w:w="105" w:type="pct"/>
            <w:tcBorders>
              <w:bottom w:val="single" w:sz="4" w:space="0" w:color="auto"/>
            </w:tcBorders>
          </w:tcPr>
          <w:p w14:paraId="08644BB3" w14:textId="77777777" w:rsidR="00DB2344" w:rsidRPr="00546C9B" w:rsidRDefault="00DB2344" w:rsidP="00EA31C7">
            <w:pPr>
              <w:spacing w:after="0" w:line="240" w:lineRule="auto"/>
              <w:ind w:left="459" w:hanging="459"/>
              <w:jc w:val="both"/>
              <w:rPr>
                <w:b/>
                <w:bCs/>
                <w:lang w:val="pt-BR"/>
              </w:rPr>
            </w:pPr>
          </w:p>
        </w:tc>
        <w:tc>
          <w:tcPr>
            <w:tcW w:w="105" w:type="pct"/>
            <w:tcBorders>
              <w:top w:val="nil"/>
              <w:bottom w:val="single" w:sz="4" w:space="0" w:color="auto"/>
            </w:tcBorders>
          </w:tcPr>
          <w:p w14:paraId="0AB8CD26" w14:textId="77777777" w:rsidR="00DB2344" w:rsidRPr="00546C9B" w:rsidRDefault="00DB2344" w:rsidP="00EA31C7">
            <w:pPr>
              <w:spacing w:after="0" w:line="240" w:lineRule="auto"/>
              <w:ind w:left="459" w:hanging="459"/>
              <w:jc w:val="both"/>
              <w:rPr>
                <w:b/>
                <w:bCs/>
                <w:lang w:val="pt-BR"/>
              </w:rPr>
            </w:pPr>
          </w:p>
        </w:tc>
      </w:tr>
      <w:tr w:rsidR="00DB2344" w:rsidRPr="00546C9B" w14:paraId="0617A374" w14:textId="77777777" w:rsidTr="00DB2344">
        <w:trPr>
          <w:gridAfter w:val="3"/>
          <w:wAfter w:w="789" w:type="pct"/>
          <w:trHeight w:val="544"/>
        </w:trPr>
        <w:tc>
          <w:tcPr>
            <w:tcW w:w="2812" w:type="pct"/>
            <w:gridSpan w:val="2"/>
            <w:vMerge/>
            <w:tcBorders>
              <w:top w:val="nil"/>
              <w:left w:val="nil"/>
              <w:right w:val="single" w:sz="4" w:space="0" w:color="auto"/>
            </w:tcBorders>
          </w:tcPr>
          <w:p w14:paraId="7B050D01" w14:textId="77777777" w:rsidR="00DB2344" w:rsidRPr="003B0D8C" w:rsidRDefault="00DB2344" w:rsidP="00EA31C7">
            <w:pPr>
              <w:spacing w:after="0" w:line="240" w:lineRule="auto"/>
              <w:jc w:val="both"/>
              <w:rPr>
                <w:b/>
                <w:bCs/>
                <w:sz w:val="26"/>
                <w:szCs w:val="26"/>
                <w:lang w:val="pt-BR"/>
              </w:rPr>
            </w:pPr>
          </w:p>
        </w:tc>
        <w:tc>
          <w:tcPr>
            <w:tcW w:w="1399" w:type="pct"/>
            <w:vMerge w:val="restart"/>
            <w:tcBorders>
              <w:top w:val="single" w:sz="4" w:space="0" w:color="auto"/>
              <w:left w:val="single" w:sz="4" w:space="0" w:color="auto"/>
            </w:tcBorders>
          </w:tcPr>
          <w:p w14:paraId="0BD0D3E1" w14:textId="77777777" w:rsidR="00DB2344" w:rsidRPr="00DB2344" w:rsidRDefault="00DB2344" w:rsidP="0066485D">
            <w:pPr>
              <w:spacing w:after="0" w:line="240" w:lineRule="auto"/>
              <w:ind w:left="-108" w:right="-108"/>
              <w:jc w:val="center"/>
              <w:rPr>
                <w:b/>
                <w:bCs/>
                <w:spacing w:val="-4"/>
                <w:sz w:val="26"/>
                <w:lang w:val="pt-BR"/>
              </w:rPr>
            </w:pPr>
            <w:r w:rsidRPr="00DB2344">
              <w:rPr>
                <w:b/>
                <w:bCs/>
                <w:spacing w:val="-4"/>
                <w:sz w:val="26"/>
                <w:lang w:val="pt-BR"/>
              </w:rPr>
              <w:t>PHẦN GHI CỦA NGƯỜI NHẬN HỒ SƠ</w:t>
            </w:r>
          </w:p>
          <w:p w14:paraId="655D2398" w14:textId="77777777" w:rsidR="00DB2344" w:rsidRPr="00DB2344" w:rsidRDefault="00DB2344" w:rsidP="00EA31C7">
            <w:pPr>
              <w:spacing w:after="0" w:line="240" w:lineRule="auto"/>
              <w:ind w:left="115" w:hanging="115"/>
              <w:jc w:val="both"/>
              <w:rPr>
                <w:bCs/>
                <w:spacing w:val="-6"/>
                <w:sz w:val="26"/>
                <w:lang w:val="pt-BR"/>
              </w:rPr>
            </w:pPr>
            <w:r w:rsidRPr="00DB2344">
              <w:rPr>
                <w:bCs/>
                <w:spacing w:val="-6"/>
                <w:sz w:val="26"/>
                <w:lang w:val="pt-BR"/>
              </w:rPr>
              <w:t xml:space="preserve">   Đã kiểm tra nội dung đơn đầy đủ, rõ ràng, thống nhất với giấy tờ xuất trình.</w:t>
            </w:r>
          </w:p>
          <w:p w14:paraId="412B7BA6" w14:textId="77777777" w:rsidR="00DB2344" w:rsidRPr="00DB2344" w:rsidRDefault="00DB2344" w:rsidP="00EA31C7">
            <w:pPr>
              <w:spacing w:after="0" w:line="240" w:lineRule="auto"/>
              <w:ind w:left="256" w:hanging="141"/>
              <w:jc w:val="center"/>
              <w:rPr>
                <w:bCs/>
                <w:spacing w:val="-8"/>
                <w:sz w:val="26"/>
                <w:lang w:val="pt-BR"/>
              </w:rPr>
            </w:pPr>
            <w:r w:rsidRPr="00DB2344">
              <w:rPr>
                <w:bCs/>
                <w:spacing w:val="-8"/>
                <w:sz w:val="26"/>
                <w:lang w:val="pt-BR"/>
              </w:rPr>
              <w:t>Vào sổ tiếp nhận hồ sơ số:.......Quyển....</w:t>
            </w:r>
          </w:p>
          <w:p w14:paraId="3C336BB1" w14:textId="77777777" w:rsidR="00DB2344" w:rsidRPr="00DB2344" w:rsidRDefault="00DB2344" w:rsidP="00EA31C7">
            <w:pPr>
              <w:spacing w:after="0" w:line="240" w:lineRule="auto"/>
              <w:jc w:val="center"/>
              <w:rPr>
                <w:i/>
                <w:iCs/>
                <w:sz w:val="26"/>
                <w:lang w:val="pt-BR"/>
              </w:rPr>
            </w:pPr>
            <w:r w:rsidRPr="00DB2344">
              <w:rPr>
                <w:i/>
                <w:iCs/>
                <w:sz w:val="26"/>
                <w:lang w:val="pt-BR"/>
              </w:rPr>
              <w:t>Ngày…... / ...… / .......…</w:t>
            </w:r>
          </w:p>
          <w:p w14:paraId="1BB73DB8" w14:textId="77777777" w:rsidR="00DB2344" w:rsidRPr="00DB2344" w:rsidRDefault="00DB2344" w:rsidP="00EA31C7">
            <w:pPr>
              <w:spacing w:after="0" w:line="240" w:lineRule="auto"/>
              <w:jc w:val="center"/>
              <w:rPr>
                <w:b/>
                <w:bCs/>
                <w:sz w:val="26"/>
                <w:lang w:val="pt-BR"/>
              </w:rPr>
            </w:pPr>
            <w:r w:rsidRPr="00DB2344">
              <w:rPr>
                <w:b/>
                <w:bCs/>
                <w:sz w:val="26"/>
                <w:lang w:val="pt-BR"/>
              </w:rPr>
              <w:t>Người nhận hồ sơ</w:t>
            </w:r>
          </w:p>
          <w:p w14:paraId="1C085D88" w14:textId="77777777" w:rsidR="00DB2344" w:rsidRDefault="00DB2344" w:rsidP="00EA31C7">
            <w:pPr>
              <w:spacing w:after="0" w:line="240" w:lineRule="auto"/>
              <w:jc w:val="center"/>
              <w:rPr>
                <w:i/>
                <w:iCs/>
                <w:sz w:val="22"/>
                <w:lang w:val="pt-BR"/>
              </w:rPr>
            </w:pPr>
            <w:r w:rsidRPr="0066485D">
              <w:rPr>
                <w:i/>
                <w:iCs/>
                <w:sz w:val="22"/>
                <w:lang w:val="pt-BR"/>
              </w:rPr>
              <w:t>(Ký và ghi rõ họ, tên)</w:t>
            </w:r>
          </w:p>
          <w:p w14:paraId="73CC1D18" w14:textId="77777777" w:rsidR="0066485D" w:rsidRDefault="0066485D" w:rsidP="00EA31C7">
            <w:pPr>
              <w:spacing w:after="0" w:line="240" w:lineRule="auto"/>
              <w:jc w:val="center"/>
              <w:rPr>
                <w:i/>
                <w:iCs/>
                <w:sz w:val="22"/>
                <w:lang w:val="pt-BR"/>
              </w:rPr>
            </w:pPr>
          </w:p>
          <w:p w14:paraId="26732C7C" w14:textId="77777777" w:rsidR="0066485D" w:rsidRDefault="0066485D" w:rsidP="00EA31C7">
            <w:pPr>
              <w:spacing w:after="0" w:line="240" w:lineRule="auto"/>
              <w:jc w:val="center"/>
              <w:rPr>
                <w:i/>
                <w:iCs/>
                <w:sz w:val="22"/>
                <w:lang w:val="pt-BR"/>
              </w:rPr>
            </w:pPr>
          </w:p>
          <w:p w14:paraId="27148EF9" w14:textId="77777777" w:rsidR="0066485D" w:rsidRDefault="0066485D" w:rsidP="00EA31C7">
            <w:pPr>
              <w:spacing w:after="0" w:line="240" w:lineRule="auto"/>
              <w:jc w:val="center"/>
              <w:rPr>
                <w:i/>
                <w:iCs/>
                <w:sz w:val="22"/>
                <w:lang w:val="pt-BR"/>
              </w:rPr>
            </w:pPr>
          </w:p>
          <w:p w14:paraId="39DAD410" w14:textId="77777777" w:rsidR="0066485D" w:rsidRDefault="0066485D" w:rsidP="00EA31C7">
            <w:pPr>
              <w:spacing w:after="0" w:line="240" w:lineRule="auto"/>
              <w:jc w:val="center"/>
              <w:rPr>
                <w:i/>
                <w:iCs/>
                <w:sz w:val="22"/>
                <w:lang w:val="pt-BR"/>
              </w:rPr>
            </w:pPr>
          </w:p>
          <w:p w14:paraId="02F4D839" w14:textId="1B063292" w:rsidR="0066485D" w:rsidRPr="00546C9B" w:rsidRDefault="0066485D" w:rsidP="0066485D">
            <w:pPr>
              <w:spacing w:after="0" w:line="240" w:lineRule="auto"/>
              <w:rPr>
                <w:bCs/>
                <w:lang w:val="pt-BR"/>
              </w:rPr>
            </w:pPr>
          </w:p>
        </w:tc>
      </w:tr>
      <w:tr w:rsidR="00DB2344" w:rsidRPr="00546C9B" w14:paraId="22A14C1D" w14:textId="77777777" w:rsidTr="00DB2344">
        <w:trPr>
          <w:gridAfter w:val="3"/>
          <w:wAfter w:w="789" w:type="pct"/>
          <w:trHeight w:val="242"/>
        </w:trPr>
        <w:tc>
          <w:tcPr>
            <w:tcW w:w="2812" w:type="pct"/>
            <w:gridSpan w:val="2"/>
            <w:tcBorders>
              <w:top w:val="nil"/>
              <w:left w:val="nil"/>
              <w:right w:val="single" w:sz="4" w:space="0" w:color="auto"/>
            </w:tcBorders>
          </w:tcPr>
          <w:p w14:paraId="53E65B14" w14:textId="77777777" w:rsidR="00DB2344" w:rsidRPr="003B0D8C" w:rsidRDefault="00DB2344" w:rsidP="00EA31C7">
            <w:pPr>
              <w:spacing w:after="0" w:line="240" w:lineRule="auto"/>
              <w:jc w:val="both"/>
              <w:rPr>
                <w:b/>
                <w:bCs/>
                <w:sz w:val="26"/>
                <w:szCs w:val="26"/>
                <w:lang w:val="pt-BR"/>
              </w:rPr>
            </w:pPr>
          </w:p>
        </w:tc>
        <w:tc>
          <w:tcPr>
            <w:tcW w:w="1399" w:type="pct"/>
            <w:vMerge/>
            <w:tcBorders>
              <w:top w:val="nil"/>
              <w:left w:val="single" w:sz="4" w:space="0" w:color="auto"/>
            </w:tcBorders>
          </w:tcPr>
          <w:p w14:paraId="4740F91B" w14:textId="77777777" w:rsidR="00DB2344" w:rsidRPr="00546C9B" w:rsidRDefault="00DB2344" w:rsidP="00EA31C7">
            <w:pPr>
              <w:spacing w:after="0" w:line="240" w:lineRule="auto"/>
              <w:ind w:firstLine="142"/>
              <w:jc w:val="both"/>
              <w:rPr>
                <w:b/>
                <w:bCs/>
                <w:lang w:val="pt-BR"/>
              </w:rPr>
            </w:pPr>
          </w:p>
        </w:tc>
      </w:tr>
      <w:tr w:rsidR="00DB2344" w:rsidRPr="00546C9B" w14:paraId="50A9D493" w14:textId="77777777" w:rsidTr="00DB2344">
        <w:trPr>
          <w:gridAfter w:val="3"/>
          <w:wAfter w:w="789" w:type="pct"/>
          <w:trHeight w:val="926"/>
        </w:trPr>
        <w:tc>
          <w:tcPr>
            <w:tcW w:w="2812" w:type="pct"/>
            <w:gridSpan w:val="2"/>
            <w:tcBorders>
              <w:top w:val="nil"/>
              <w:left w:val="nil"/>
              <w:bottom w:val="nil"/>
              <w:right w:val="single" w:sz="4" w:space="0" w:color="auto"/>
            </w:tcBorders>
          </w:tcPr>
          <w:p w14:paraId="20F1BD11" w14:textId="77777777" w:rsidR="00DB2344" w:rsidRPr="003B0D8C" w:rsidRDefault="00DB2344" w:rsidP="00EA31C7">
            <w:pPr>
              <w:spacing w:after="0" w:line="240" w:lineRule="auto"/>
              <w:jc w:val="center"/>
              <w:outlineLvl w:val="0"/>
              <w:rPr>
                <w:b/>
                <w:bCs/>
                <w:sz w:val="26"/>
                <w:szCs w:val="26"/>
                <w:lang w:val="pt-BR"/>
              </w:rPr>
            </w:pPr>
            <w:r w:rsidRPr="003B0D8C">
              <w:rPr>
                <w:b/>
                <w:bCs/>
                <w:sz w:val="26"/>
                <w:szCs w:val="26"/>
                <w:lang w:val="pt-BR"/>
              </w:rPr>
              <w:t>ĐƠN ĐĂNG KÝ BIẾN ĐỘNG</w:t>
            </w:r>
          </w:p>
          <w:p w14:paraId="74EF086B" w14:textId="77777777" w:rsidR="00DB2344" w:rsidRPr="003B0D8C" w:rsidRDefault="00DB2344" w:rsidP="00EA31C7">
            <w:pPr>
              <w:spacing w:after="0" w:line="240" w:lineRule="auto"/>
              <w:jc w:val="center"/>
              <w:rPr>
                <w:b/>
                <w:bCs/>
                <w:sz w:val="26"/>
                <w:szCs w:val="26"/>
                <w:lang w:val="pt-BR"/>
              </w:rPr>
            </w:pPr>
            <w:r w:rsidRPr="003B0D8C">
              <w:rPr>
                <w:b/>
                <w:bCs/>
                <w:sz w:val="26"/>
                <w:szCs w:val="26"/>
                <w:lang w:val="pt-BR"/>
              </w:rPr>
              <w:t>ĐẤT ĐAI, TÀI SẢN GẮN LIỀN VỚI ĐẤT</w:t>
            </w:r>
          </w:p>
          <w:p w14:paraId="1122E982" w14:textId="77777777" w:rsidR="00DB2344" w:rsidRPr="003B0D8C" w:rsidRDefault="00DB2344" w:rsidP="00EA31C7">
            <w:pPr>
              <w:spacing w:after="0" w:line="240" w:lineRule="auto"/>
              <w:jc w:val="center"/>
              <w:rPr>
                <w:b/>
                <w:bCs/>
                <w:i/>
                <w:sz w:val="26"/>
                <w:szCs w:val="26"/>
                <w:lang w:val="pt-BR"/>
              </w:rPr>
            </w:pPr>
          </w:p>
        </w:tc>
        <w:tc>
          <w:tcPr>
            <w:tcW w:w="1399" w:type="pct"/>
            <w:vMerge/>
            <w:tcBorders>
              <w:top w:val="nil"/>
              <w:left w:val="single" w:sz="4" w:space="0" w:color="auto"/>
            </w:tcBorders>
          </w:tcPr>
          <w:p w14:paraId="0364E4CA" w14:textId="77777777" w:rsidR="00DB2344" w:rsidRPr="00546C9B" w:rsidRDefault="00DB2344" w:rsidP="00EA31C7">
            <w:pPr>
              <w:spacing w:after="0" w:line="240" w:lineRule="auto"/>
              <w:jc w:val="both"/>
              <w:rPr>
                <w:b/>
                <w:bCs/>
                <w:lang w:val="pt-BR"/>
              </w:rPr>
            </w:pPr>
          </w:p>
        </w:tc>
      </w:tr>
      <w:tr w:rsidR="00DB2344" w:rsidRPr="00546C9B" w14:paraId="0E9260C9" w14:textId="77777777" w:rsidTr="00DB2344">
        <w:trPr>
          <w:gridAfter w:val="3"/>
          <w:wAfter w:w="789" w:type="pct"/>
          <w:trHeight w:val="65"/>
        </w:trPr>
        <w:tc>
          <w:tcPr>
            <w:tcW w:w="2812" w:type="pct"/>
            <w:gridSpan w:val="2"/>
            <w:tcBorders>
              <w:top w:val="nil"/>
              <w:left w:val="nil"/>
              <w:right w:val="single" w:sz="4" w:space="0" w:color="auto"/>
            </w:tcBorders>
          </w:tcPr>
          <w:p w14:paraId="1E4CF847" w14:textId="77777777" w:rsidR="00DB2344" w:rsidRPr="00546C9B" w:rsidRDefault="00DB2344" w:rsidP="00EA31C7">
            <w:pPr>
              <w:spacing w:after="0" w:line="240" w:lineRule="auto"/>
              <w:jc w:val="both"/>
              <w:rPr>
                <w:b/>
                <w:bCs/>
                <w:lang w:val="pt-BR"/>
              </w:rPr>
            </w:pPr>
          </w:p>
        </w:tc>
        <w:tc>
          <w:tcPr>
            <w:tcW w:w="1399" w:type="pct"/>
            <w:vMerge/>
            <w:tcBorders>
              <w:top w:val="nil"/>
              <w:left w:val="single" w:sz="4" w:space="0" w:color="auto"/>
            </w:tcBorders>
          </w:tcPr>
          <w:p w14:paraId="09DD6C5A" w14:textId="77777777" w:rsidR="00DB2344" w:rsidRPr="00546C9B" w:rsidRDefault="00DB2344" w:rsidP="00EA31C7">
            <w:pPr>
              <w:spacing w:after="0" w:line="240" w:lineRule="auto"/>
              <w:jc w:val="both"/>
              <w:rPr>
                <w:b/>
                <w:bCs/>
                <w:lang w:val="pt-BR"/>
              </w:rPr>
            </w:pPr>
          </w:p>
        </w:tc>
      </w:tr>
      <w:tr w:rsidR="00DB2344" w:rsidRPr="00546C9B" w14:paraId="468019A4" w14:textId="77777777" w:rsidTr="00DB2344">
        <w:trPr>
          <w:gridAfter w:val="3"/>
          <w:wAfter w:w="789" w:type="pct"/>
        </w:trPr>
        <w:tc>
          <w:tcPr>
            <w:tcW w:w="2812" w:type="pct"/>
            <w:gridSpan w:val="2"/>
            <w:tcBorders>
              <w:top w:val="nil"/>
              <w:left w:val="nil"/>
              <w:right w:val="single" w:sz="4" w:space="0" w:color="auto"/>
            </w:tcBorders>
          </w:tcPr>
          <w:p w14:paraId="2097B951" w14:textId="77777777" w:rsidR="00DB2344" w:rsidRPr="00546C9B" w:rsidRDefault="00DB2344" w:rsidP="00EA31C7">
            <w:pPr>
              <w:spacing w:after="0" w:line="240" w:lineRule="auto"/>
              <w:jc w:val="center"/>
              <w:rPr>
                <w:bCs/>
              </w:rPr>
            </w:pPr>
            <w:r w:rsidRPr="00546C9B">
              <w:rPr>
                <w:bCs/>
              </w:rPr>
              <w:t>Kính gửi: .........................................................................</w:t>
            </w:r>
          </w:p>
        </w:tc>
        <w:tc>
          <w:tcPr>
            <w:tcW w:w="1399" w:type="pct"/>
            <w:vMerge/>
            <w:tcBorders>
              <w:top w:val="nil"/>
              <w:left w:val="single" w:sz="4" w:space="0" w:color="auto"/>
            </w:tcBorders>
          </w:tcPr>
          <w:p w14:paraId="77AD1809" w14:textId="77777777" w:rsidR="00DB2344" w:rsidRPr="00546C9B" w:rsidRDefault="00DB2344" w:rsidP="00EA31C7">
            <w:pPr>
              <w:spacing w:after="0" w:line="240" w:lineRule="auto"/>
              <w:jc w:val="both"/>
              <w:rPr>
                <w:b/>
                <w:bCs/>
              </w:rPr>
            </w:pPr>
          </w:p>
        </w:tc>
      </w:tr>
      <w:tr w:rsidR="00DB2344" w:rsidRPr="00546C9B" w14:paraId="3E8D4111" w14:textId="77777777" w:rsidTr="00DB2344">
        <w:trPr>
          <w:gridAfter w:val="3"/>
          <w:wAfter w:w="789" w:type="pct"/>
          <w:trHeight w:val="151"/>
        </w:trPr>
        <w:tc>
          <w:tcPr>
            <w:tcW w:w="2812" w:type="pct"/>
            <w:gridSpan w:val="2"/>
            <w:tcBorders>
              <w:top w:val="nil"/>
              <w:left w:val="nil"/>
              <w:bottom w:val="double" w:sz="4" w:space="0" w:color="auto"/>
              <w:right w:val="single" w:sz="4" w:space="0" w:color="auto"/>
            </w:tcBorders>
          </w:tcPr>
          <w:p w14:paraId="3B647288" w14:textId="77777777" w:rsidR="00DB2344" w:rsidRPr="00546C9B" w:rsidRDefault="00DB2344" w:rsidP="00EA31C7">
            <w:pPr>
              <w:spacing w:after="0" w:line="240" w:lineRule="auto"/>
              <w:jc w:val="both"/>
              <w:rPr>
                <w:b/>
                <w:bCs/>
              </w:rPr>
            </w:pPr>
          </w:p>
        </w:tc>
        <w:tc>
          <w:tcPr>
            <w:tcW w:w="1399" w:type="pct"/>
            <w:vMerge/>
            <w:tcBorders>
              <w:top w:val="nil"/>
              <w:left w:val="single" w:sz="4" w:space="0" w:color="auto"/>
              <w:bottom w:val="double" w:sz="4" w:space="0" w:color="auto"/>
            </w:tcBorders>
          </w:tcPr>
          <w:p w14:paraId="178AAFF6" w14:textId="77777777" w:rsidR="00DB2344" w:rsidRPr="00546C9B" w:rsidRDefault="00DB2344" w:rsidP="00EA31C7">
            <w:pPr>
              <w:spacing w:after="0" w:line="240" w:lineRule="auto"/>
              <w:jc w:val="both"/>
              <w:rPr>
                <w:b/>
                <w:bCs/>
              </w:rPr>
            </w:pPr>
          </w:p>
        </w:tc>
      </w:tr>
      <w:tr w:rsidR="00DB2344" w:rsidRPr="003B0D8C" w14:paraId="0439DDE7" w14:textId="77777777" w:rsidTr="00DB2344">
        <w:trPr>
          <w:gridAfter w:val="3"/>
          <w:wAfter w:w="789" w:type="pct"/>
          <w:trHeight w:val="50"/>
        </w:trPr>
        <w:tc>
          <w:tcPr>
            <w:tcW w:w="4211" w:type="pct"/>
            <w:gridSpan w:val="3"/>
            <w:tcBorders>
              <w:top w:val="double" w:sz="4" w:space="0" w:color="auto"/>
              <w:left w:val="double" w:sz="4" w:space="0" w:color="auto"/>
              <w:bottom w:val="single" w:sz="6" w:space="0" w:color="auto"/>
              <w:right w:val="double" w:sz="4" w:space="0" w:color="auto"/>
            </w:tcBorders>
          </w:tcPr>
          <w:p w14:paraId="4C05F4B4" w14:textId="77777777" w:rsidR="00DB2344" w:rsidRPr="003B0D8C" w:rsidRDefault="00DB2344" w:rsidP="00EA31C7">
            <w:pPr>
              <w:spacing w:after="0" w:line="240" w:lineRule="auto"/>
              <w:jc w:val="both"/>
              <w:rPr>
                <w:b/>
                <w:bCs/>
                <w:sz w:val="26"/>
                <w:szCs w:val="26"/>
              </w:rPr>
            </w:pPr>
            <w:r w:rsidRPr="003B0D8C">
              <w:rPr>
                <w:b/>
                <w:bCs/>
                <w:spacing w:val="-4"/>
                <w:w w:val="95"/>
                <w:sz w:val="26"/>
                <w:szCs w:val="26"/>
              </w:rPr>
              <w:t>I. PHẦN KÊ KHAI CỦA NGƯỜI ĐĂNG KÝ</w:t>
            </w:r>
            <w:r w:rsidRPr="003B0D8C">
              <w:rPr>
                <w:b/>
                <w:bCs/>
                <w:sz w:val="26"/>
                <w:szCs w:val="26"/>
              </w:rPr>
              <w:t xml:space="preserve">         </w:t>
            </w:r>
          </w:p>
          <w:p w14:paraId="1B897AD4" w14:textId="77777777" w:rsidR="00DB2344" w:rsidRPr="003B0D8C" w:rsidRDefault="00DB2344" w:rsidP="00EA31C7">
            <w:pPr>
              <w:spacing w:after="0" w:line="240" w:lineRule="auto"/>
              <w:jc w:val="both"/>
              <w:rPr>
                <w:bCs/>
                <w:sz w:val="26"/>
                <w:szCs w:val="26"/>
              </w:rPr>
            </w:pPr>
            <w:r w:rsidRPr="003B0D8C">
              <w:rPr>
                <w:bCs/>
                <w:i/>
                <w:iCs/>
                <w:sz w:val="26"/>
                <w:szCs w:val="26"/>
              </w:rPr>
              <w:t>(Xem hướng dẫn viết đơn trước khi kê khai; không tẩy xoá, sửa chữa trên đơn)</w:t>
            </w:r>
          </w:p>
        </w:tc>
      </w:tr>
      <w:tr w:rsidR="00DB2344" w:rsidRPr="003B0D8C" w14:paraId="16AD844B" w14:textId="77777777" w:rsidTr="00DB2344">
        <w:trPr>
          <w:gridAfter w:val="3"/>
          <w:wAfter w:w="789" w:type="pct"/>
        </w:trPr>
        <w:tc>
          <w:tcPr>
            <w:tcW w:w="4211" w:type="pct"/>
            <w:gridSpan w:val="3"/>
            <w:tcBorders>
              <w:top w:val="single" w:sz="6" w:space="0" w:color="auto"/>
              <w:left w:val="double" w:sz="4" w:space="0" w:color="auto"/>
              <w:bottom w:val="single" w:sz="6" w:space="0" w:color="auto"/>
              <w:right w:val="double" w:sz="4" w:space="0" w:color="auto"/>
            </w:tcBorders>
          </w:tcPr>
          <w:p w14:paraId="3B0293F3" w14:textId="77777777" w:rsidR="00DB2344" w:rsidRPr="003B0D8C" w:rsidRDefault="00DB2344" w:rsidP="00EA31C7">
            <w:pPr>
              <w:spacing w:after="0" w:line="240" w:lineRule="auto"/>
              <w:jc w:val="both"/>
              <w:rPr>
                <w:b/>
                <w:bCs/>
                <w:sz w:val="26"/>
                <w:szCs w:val="26"/>
              </w:rPr>
            </w:pPr>
            <w:r w:rsidRPr="003B0D8C">
              <w:rPr>
                <w:b/>
                <w:bCs/>
                <w:sz w:val="26"/>
                <w:szCs w:val="26"/>
              </w:rPr>
              <w:t>1. Người sử dụng đất, chủ sở hữu tài sản gắn liền với đất</w:t>
            </w:r>
          </w:p>
          <w:p w14:paraId="6CF2B17C" w14:textId="0995ED98" w:rsidR="00DB2344" w:rsidRPr="003B0D8C" w:rsidRDefault="00DB2344" w:rsidP="00EA31C7">
            <w:pPr>
              <w:spacing w:after="0" w:line="240" w:lineRule="auto"/>
              <w:jc w:val="both"/>
              <w:rPr>
                <w:bCs/>
                <w:i/>
                <w:iCs/>
                <w:sz w:val="26"/>
                <w:szCs w:val="26"/>
              </w:rPr>
            </w:pPr>
            <w:r w:rsidRPr="003B0D8C">
              <w:rPr>
                <w:bCs/>
                <w:sz w:val="26"/>
                <w:szCs w:val="26"/>
              </w:rPr>
              <w:t xml:space="preserve">  1.1. Tên </w:t>
            </w:r>
            <w:r w:rsidRPr="003B0D8C">
              <w:rPr>
                <w:bCs/>
                <w:i/>
                <w:iCs/>
                <w:sz w:val="26"/>
                <w:szCs w:val="26"/>
              </w:rPr>
              <w:t xml:space="preserve">(viết chữ in hoa): </w:t>
            </w:r>
            <w:r w:rsidRPr="003B0D8C">
              <w:rPr>
                <w:bCs/>
                <w:iCs/>
                <w:sz w:val="26"/>
                <w:szCs w:val="26"/>
              </w:rPr>
              <w:t>....................................................................................</w:t>
            </w:r>
            <w:r>
              <w:rPr>
                <w:bCs/>
                <w:iCs/>
                <w:sz w:val="26"/>
                <w:szCs w:val="26"/>
              </w:rPr>
              <w:t>.............................</w:t>
            </w:r>
          </w:p>
          <w:p w14:paraId="358FC494" w14:textId="30D50FF7" w:rsidR="00DB2344" w:rsidRPr="003B0D8C" w:rsidRDefault="00DB2344" w:rsidP="00EA31C7">
            <w:pPr>
              <w:spacing w:after="0" w:line="240" w:lineRule="auto"/>
              <w:jc w:val="both"/>
              <w:rPr>
                <w:bCs/>
                <w:sz w:val="26"/>
                <w:szCs w:val="26"/>
              </w:rPr>
            </w:pPr>
            <w:r w:rsidRPr="003B0D8C">
              <w:rPr>
                <w:bCs/>
                <w:iCs/>
                <w:sz w:val="26"/>
                <w:szCs w:val="26"/>
              </w:rPr>
              <w:t>…………………………</w:t>
            </w:r>
            <w:r>
              <w:rPr>
                <w:bCs/>
                <w:iCs/>
                <w:sz w:val="26"/>
                <w:szCs w:val="26"/>
              </w:rPr>
              <w:t>………………….………………………………………………………….</w:t>
            </w:r>
          </w:p>
          <w:p w14:paraId="67753635" w14:textId="0076C70C" w:rsidR="00DB2344" w:rsidRPr="003B0D8C" w:rsidRDefault="00DB2344" w:rsidP="00EA31C7">
            <w:pPr>
              <w:spacing w:after="0" w:line="240" w:lineRule="auto"/>
              <w:jc w:val="both"/>
              <w:rPr>
                <w:bCs/>
                <w:sz w:val="26"/>
                <w:szCs w:val="26"/>
              </w:rPr>
            </w:pPr>
            <w:r w:rsidRPr="003B0D8C">
              <w:rPr>
                <w:bCs/>
                <w:sz w:val="26"/>
                <w:szCs w:val="26"/>
              </w:rPr>
              <w:t xml:space="preserve">  1.2. Địa chỉ</w:t>
            </w:r>
            <w:r w:rsidRPr="003B0D8C">
              <w:rPr>
                <w:bCs/>
                <w:sz w:val="26"/>
                <w:szCs w:val="26"/>
                <w:vertAlign w:val="superscript"/>
              </w:rPr>
              <w:t>(1)</w:t>
            </w:r>
            <w:r w:rsidRPr="003B0D8C">
              <w:rPr>
                <w:bCs/>
                <w:sz w:val="26"/>
                <w:szCs w:val="26"/>
              </w:rPr>
              <w:t>:</w:t>
            </w:r>
            <w:r>
              <w:rPr>
                <w:bCs/>
                <w:sz w:val="26"/>
                <w:szCs w:val="26"/>
              </w:rPr>
              <w:t>……………..…………………………………………………………………………</w:t>
            </w:r>
          </w:p>
        </w:tc>
      </w:tr>
      <w:tr w:rsidR="00DB2344" w:rsidRPr="003B0D8C" w14:paraId="3E41263D" w14:textId="77777777" w:rsidTr="00DB2344">
        <w:trPr>
          <w:gridAfter w:val="3"/>
          <w:wAfter w:w="789" w:type="pct"/>
        </w:trPr>
        <w:tc>
          <w:tcPr>
            <w:tcW w:w="4211" w:type="pct"/>
            <w:gridSpan w:val="3"/>
            <w:tcBorders>
              <w:top w:val="single" w:sz="6" w:space="0" w:color="auto"/>
              <w:left w:val="double" w:sz="4" w:space="0" w:color="auto"/>
              <w:bottom w:val="single" w:sz="6" w:space="0" w:color="auto"/>
              <w:right w:val="double" w:sz="4" w:space="0" w:color="auto"/>
            </w:tcBorders>
          </w:tcPr>
          <w:p w14:paraId="19B90073" w14:textId="77777777" w:rsidR="00DB2344" w:rsidRPr="003B0D8C" w:rsidRDefault="00DB2344" w:rsidP="00EA31C7">
            <w:pPr>
              <w:spacing w:after="0" w:line="240" w:lineRule="auto"/>
              <w:jc w:val="both"/>
              <w:rPr>
                <w:b/>
                <w:bCs/>
                <w:sz w:val="26"/>
                <w:szCs w:val="26"/>
              </w:rPr>
            </w:pPr>
            <w:r w:rsidRPr="003B0D8C">
              <w:rPr>
                <w:b/>
                <w:bCs/>
                <w:sz w:val="26"/>
                <w:szCs w:val="26"/>
              </w:rPr>
              <w:t>2. Giấy chứng nhận đã cấp</w:t>
            </w:r>
          </w:p>
          <w:p w14:paraId="6952EF07" w14:textId="77777777" w:rsidR="00DB2344" w:rsidRPr="003B0D8C" w:rsidRDefault="00DB2344" w:rsidP="00EA31C7">
            <w:pPr>
              <w:spacing w:after="0" w:line="240" w:lineRule="auto"/>
              <w:jc w:val="both"/>
              <w:rPr>
                <w:bCs/>
                <w:sz w:val="26"/>
                <w:szCs w:val="26"/>
              </w:rPr>
            </w:pPr>
            <w:r w:rsidRPr="003B0D8C">
              <w:rPr>
                <w:b/>
                <w:bCs/>
                <w:sz w:val="26"/>
                <w:szCs w:val="26"/>
              </w:rPr>
              <w:t xml:space="preserve">  </w:t>
            </w:r>
            <w:r w:rsidRPr="003B0D8C">
              <w:rPr>
                <w:bCs/>
                <w:sz w:val="26"/>
                <w:szCs w:val="26"/>
              </w:rPr>
              <w:t xml:space="preserve">2.1. Số vào sổ cấp GCN:……….………;  2.2. Số phát hành GCN:…………..……………; </w:t>
            </w:r>
          </w:p>
          <w:p w14:paraId="2DA8C2AD" w14:textId="77777777" w:rsidR="00DB2344" w:rsidRPr="003B0D8C" w:rsidRDefault="00DB2344" w:rsidP="00EA31C7">
            <w:pPr>
              <w:spacing w:after="0" w:line="240" w:lineRule="auto"/>
              <w:jc w:val="both"/>
              <w:rPr>
                <w:b/>
                <w:bCs/>
                <w:sz w:val="26"/>
                <w:szCs w:val="26"/>
              </w:rPr>
            </w:pPr>
            <w:r w:rsidRPr="003B0D8C">
              <w:rPr>
                <w:bCs/>
                <w:sz w:val="26"/>
                <w:szCs w:val="26"/>
              </w:rPr>
              <w:t xml:space="preserve">  2.3. Ngày cấp GCN … / … / …… …….;</w:t>
            </w:r>
            <w:r w:rsidRPr="003B0D8C">
              <w:rPr>
                <w:b/>
                <w:bCs/>
                <w:sz w:val="26"/>
                <w:szCs w:val="26"/>
              </w:rPr>
              <w:t xml:space="preserve">   </w:t>
            </w:r>
          </w:p>
        </w:tc>
      </w:tr>
      <w:tr w:rsidR="00DB2344" w:rsidRPr="003B0D8C" w14:paraId="080A43A9" w14:textId="77777777" w:rsidTr="00DB2344">
        <w:trPr>
          <w:gridAfter w:val="3"/>
          <w:wAfter w:w="789" w:type="pct"/>
        </w:trPr>
        <w:tc>
          <w:tcPr>
            <w:tcW w:w="4211" w:type="pct"/>
            <w:gridSpan w:val="3"/>
            <w:tcBorders>
              <w:top w:val="single" w:sz="6" w:space="0" w:color="auto"/>
              <w:left w:val="double" w:sz="4" w:space="0" w:color="auto"/>
              <w:bottom w:val="single" w:sz="6" w:space="0" w:color="auto"/>
              <w:right w:val="double" w:sz="4" w:space="0" w:color="auto"/>
            </w:tcBorders>
          </w:tcPr>
          <w:p w14:paraId="6464BF42" w14:textId="77777777" w:rsidR="00DB2344" w:rsidRPr="003B0D8C" w:rsidRDefault="00DB2344" w:rsidP="00EA31C7">
            <w:pPr>
              <w:pStyle w:val="BodyText"/>
              <w:spacing w:after="0"/>
              <w:rPr>
                <w:b/>
                <w:bCs/>
                <w:sz w:val="26"/>
                <w:szCs w:val="26"/>
              </w:rPr>
            </w:pPr>
            <w:r w:rsidRPr="003B0D8C">
              <w:rPr>
                <w:b/>
                <w:bCs/>
                <w:sz w:val="26"/>
                <w:szCs w:val="26"/>
              </w:rPr>
              <w:t xml:space="preserve">3. Nội dung biến động về: </w:t>
            </w:r>
            <w:r w:rsidRPr="003B0D8C">
              <w:rPr>
                <w:bCs/>
                <w:sz w:val="26"/>
                <w:szCs w:val="26"/>
              </w:rPr>
              <w:t>..........................................................................................................</w:t>
            </w:r>
          </w:p>
        </w:tc>
      </w:tr>
      <w:tr w:rsidR="00DB2344" w:rsidRPr="003B0D8C" w14:paraId="76B3C103" w14:textId="77777777" w:rsidTr="00DB2344">
        <w:trPr>
          <w:gridAfter w:val="3"/>
          <w:wAfter w:w="789" w:type="pct"/>
          <w:trHeight w:val="1420"/>
        </w:trPr>
        <w:tc>
          <w:tcPr>
            <w:tcW w:w="2003" w:type="pct"/>
            <w:tcBorders>
              <w:top w:val="single" w:sz="6" w:space="0" w:color="auto"/>
              <w:left w:val="double" w:sz="4" w:space="0" w:color="auto"/>
              <w:bottom w:val="single" w:sz="6" w:space="0" w:color="auto"/>
              <w:right w:val="single" w:sz="6" w:space="0" w:color="auto"/>
            </w:tcBorders>
          </w:tcPr>
          <w:p w14:paraId="0CD26777" w14:textId="77777777" w:rsidR="00DB2344" w:rsidRPr="003B0D8C" w:rsidRDefault="00DB2344" w:rsidP="00EA31C7">
            <w:pPr>
              <w:pStyle w:val="BodyText"/>
              <w:spacing w:after="0"/>
              <w:rPr>
                <w:bCs/>
                <w:sz w:val="26"/>
                <w:szCs w:val="26"/>
              </w:rPr>
            </w:pPr>
            <w:r w:rsidRPr="003B0D8C">
              <w:rPr>
                <w:bCs/>
                <w:sz w:val="26"/>
                <w:szCs w:val="26"/>
              </w:rPr>
              <w:t xml:space="preserve"> 3.1. Nội dung trên GCN trước khi biến động:</w:t>
            </w:r>
          </w:p>
          <w:p w14:paraId="7ED7F520" w14:textId="77777777" w:rsidR="00DB2344" w:rsidRPr="003B0D8C" w:rsidRDefault="00DB2344" w:rsidP="00EA31C7">
            <w:pPr>
              <w:pStyle w:val="BodyText"/>
              <w:spacing w:after="0"/>
              <w:rPr>
                <w:bCs/>
                <w:sz w:val="26"/>
                <w:szCs w:val="26"/>
              </w:rPr>
            </w:pPr>
            <w:r w:rsidRPr="003B0D8C">
              <w:rPr>
                <w:bCs/>
                <w:sz w:val="26"/>
                <w:szCs w:val="26"/>
              </w:rPr>
              <w:t xml:space="preserve">   -.…………………………………….;</w:t>
            </w:r>
          </w:p>
          <w:p w14:paraId="3DE3D5F8" w14:textId="77777777" w:rsidR="00DB2344" w:rsidRPr="003B0D8C" w:rsidRDefault="00DB2344" w:rsidP="00EA31C7">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689462FC" w14:textId="77777777" w:rsidR="00DB2344" w:rsidRPr="003B0D8C" w:rsidRDefault="00DB2344" w:rsidP="00EA31C7">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1FA639DC" w14:textId="77777777" w:rsidR="00DB2344" w:rsidRPr="003B0D8C" w:rsidRDefault="00DB2344" w:rsidP="00EA31C7">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47067E5E" w14:textId="77777777" w:rsidR="00DB2344" w:rsidRPr="003B0D8C" w:rsidRDefault="00DB2344" w:rsidP="00EA31C7">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5F2AC6FF" w14:textId="3733F425" w:rsidR="00DB2344" w:rsidRPr="003B0D8C" w:rsidRDefault="00DB2344" w:rsidP="00EA31C7">
            <w:pPr>
              <w:pStyle w:val="BodyText"/>
              <w:spacing w:after="0"/>
              <w:rPr>
                <w:bCs/>
                <w:sz w:val="26"/>
                <w:szCs w:val="26"/>
              </w:rPr>
            </w:pPr>
          </w:p>
        </w:tc>
        <w:tc>
          <w:tcPr>
            <w:tcW w:w="2208" w:type="pct"/>
            <w:gridSpan w:val="2"/>
            <w:tcBorders>
              <w:top w:val="single" w:sz="6" w:space="0" w:color="auto"/>
              <w:left w:val="single" w:sz="6" w:space="0" w:color="auto"/>
              <w:bottom w:val="single" w:sz="6" w:space="0" w:color="auto"/>
              <w:right w:val="double" w:sz="4" w:space="0" w:color="auto"/>
            </w:tcBorders>
          </w:tcPr>
          <w:p w14:paraId="0720FF3B" w14:textId="77777777" w:rsidR="00DB2344" w:rsidRPr="003B0D8C" w:rsidRDefault="00DB2344" w:rsidP="00EA31C7">
            <w:pPr>
              <w:pStyle w:val="BodyText"/>
              <w:spacing w:after="0"/>
              <w:rPr>
                <w:bCs/>
                <w:sz w:val="26"/>
                <w:szCs w:val="26"/>
              </w:rPr>
            </w:pPr>
            <w:r w:rsidRPr="003B0D8C">
              <w:rPr>
                <w:bCs/>
                <w:sz w:val="26"/>
                <w:szCs w:val="26"/>
              </w:rPr>
              <w:t xml:space="preserve"> 3.2. Nội dung sau khi biến động:</w:t>
            </w:r>
          </w:p>
          <w:p w14:paraId="17EC1EB4" w14:textId="77777777" w:rsidR="00DB2344" w:rsidRPr="003B0D8C" w:rsidRDefault="00DB2344" w:rsidP="00EA31C7">
            <w:pPr>
              <w:pStyle w:val="BodyText"/>
              <w:spacing w:after="0"/>
              <w:rPr>
                <w:bCs/>
                <w:sz w:val="26"/>
                <w:szCs w:val="26"/>
                <w:lang w:val="de-DE"/>
              </w:rPr>
            </w:pPr>
            <w:r w:rsidRPr="003B0D8C">
              <w:rPr>
                <w:bCs/>
                <w:sz w:val="26"/>
                <w:szCs w:val="26"/>
              </w:rPr>
              <w:t xml:space="preserve">  </w:t>
            </w:r>
            <w:r w:rsidRPr="003B0D8C">
              <w:rPr>
                <w:bCs/>
                <w:sz w:val="26"/>
                <w:szCs w:val="26"/>
                <w:lang w:val="de-DE"/>
              </w:rPr>
              <w:t>-….……………………………………….;</w:t>
            </w:r>
          </w:p>
          <w:p w14:paraId="58628F91" w14:textId="77777777" w:rsidR="00DB2344" w:rsidRPr="003B0D8C" w:rsidRDefault="00DB2344" w:rsidP="00EA31C7">
            <w:pPr>
              <w:pStyle w:val="BodyText"/>
              <w:spacing w:after="0"/>
              <w:rPr>
                <w:bCs/>
                <w:sz w:val="26"/>
                <w:szCs w:val="26"/>
                <w:lang w:val="de-DE"/>
              </w:rPr>
            </w:pPr>
            <w:r w:rsidRPr="003B0D8C">
              <w:rPr>
                <w:bCs/>
                <w:sz w:val="26"/>
                <w:szCs w:val="26"/>
                <w:lang w:val="de-DE"/>
              </w:rPr>
              <w:t>……………………………….….………...;</w:t>
            </w:r>
          </w:p>
          <w:p w14:paraId="582AA602" w14:textId="77777777" w:rsidR="00DB2344" w:rsidRPr="003B0D8C" w:rsidRDefault="00DB2344" w:rsidP="00EA31C7">
            <w:pPr>
              <w:pStyle w:val="BodyText"/>
              <w:spacing w:after="0"/>
              <w:rPr>
                <w:bCs/>
                <w:sz w:val="26"/>
                <w:szCs w:val="26"/>
                <w:lang w:val="de-DE"/>
              </w:rPr>
            </w:pPr>
            <w:r w:rsidRPr="003B0D8C">
              <w:rPr>
                <w:bCs/>
                <w:sz w:val="26"/>
                <w:szCs w:val="26"/>
                <w:lang w:val="de-DE"/>
              </w:rPr>
              <w:t>………………………….……….………...;</w:t>
            </w:r>
          </w:p>
          <w:p w14:paraId="6E14432C" w14:textId="77777777" w:rsidR="00E80AC7" w:rsidRDefault="00DB2344" w:rsidP="00EA31C7">
            <w:pPr>
              <w:pStyle w:val="BodyText"/>
              <w:spacing w:after="0"/>
              <w:rPr>
                <w:bCs/>
                <w:sz w:val="26"/>
                <w:szCs w:val="26"/>
                <w:lang w:val="de-DE"/>
              </w:rPr>
            </w:pPr>
            <w:r w:rsidRPr="003B0D8C">
              <w:rPr>
                <w:bCs/>
                <w:sz w:val="26"/>
                <w:szCs w:val="26"/>
                <w:lang w:val="de-DE"/>
              </w:rPr>
              <w:t>………………………….……….………...;</w:t>
            </w:r>
          </w:p>
          <w:p w14:paraId="772F8FFC" w14:textId="2B797899" w:rsidR="00DB2344" w:rsidRPr="003B0D8C" w:rsidRDefault="00DB2344" w:rsidP="00EA31C7">
            <w:pPr>
              <w:pStyle w:val="BodyText"/>
              <w:spacing w:after="0"/>
              <w:rPr>
                <w:bCs/>
                <w:sz w:val="26"/>
                <w:szCs w:val="26"/>
                <w:lang w:val="de-DE"/>
              </w:rPr>
            </w:pPr>
            <w:r w:rsidRPr="003B0D8C">
              <w:rPr>
                <w:bCs/>
                <w:sz w:val="26"/>
                <w:szCs w:val="26"/>
                <w:lang w:val="de-DE"/>
              </w:rPr>
              <w:t>…………………….…….………...;………</w:t>
            </w:r>
          </w:p>
        </w:tc>
      </w:tr>
      <w:tr w:rsidR="00DB2344" w:rsidRPr="003B0D8C" w14:paraId="728F98FF" w14:textId="77777777" w:rsidTr="00DB2344">
        <w:trPr>
          <w:gridAfter w:val="3"/>
          <w:wAfter w:w="789" w:type="pct"/>
        </w:trPr>
        <w:tc>
          <w:tcPr>
            <w:tcW w:w="4211" w:type="pct"/>
            <w:gridSpan w:val="3"/>
            <w:tcBorders>
              <w:top w:val="single" w:sz="6" w:space="0" w:color="auto"/>
              <w:left w:val="double" w:sz="4" w:space="0" w:color="auto"/>
              <w:bottom w:val="single" w:sz="6" w:space="0" w:color="auto"/>
              <w:right w:val="double" w:sz="4" w:space="0" w:color="auto"/>
            </w:tcBorders>
          </w:tcPr>
          <w:p w14:paraId="7B4DEC32" w14:textId="77777777" w:rsidR="00DB2344" w:rsidRDefault="00DB2344" w:rsidP="0066485D">
            <w:pPr>
              <w:pStyle w:val="BodyText"/>
              <w:spacing w:after="0"/>
              <w:rPr>
                <w:bCs/>
                <w:sz w:val="26"/>
                <w:szCs w:val="26"/>
              </w:rPr>
            </w:pPr>
            <w:r w:rsidRPr="003B0D8C">
              <w:rPr>
                <w:b/>
                <w:bCs/>
                <w:sz w:val="26"/>
                <w:szCs w:val="26"/>
                <w:lang w:val="de-DE"/>
              </w:rPr>
              <w:t xml:space="preserve">4. </w:t>
            </w:r>
            <w:r w:rsidRPr="003B0D8C">
              <w:rPr>
                <w:b/>
                <w:bCs/>
                <w:sz w:val="26"/>
                <w:szCs w:val="26"/>
                <w:lang w:val="fr-FR"/>
              </w:rPr>
              <w:t>Lý do biến động</w:t>
            </w:r>
            <w:r w:rsidR="0066485D">
              <w:rPr>
                <w:b/>
                <w:bCs/>
                <w:sz w:val="26"/>
                <w:szCs w:val="26"/>
                <w:lang w:val="fr-FR"/>
              </w:rPr>
              <w:t xml:space="preserve"> : </w:t>
            </w:r>
            <w:r w:rsidRPr="003B0D8C">
              <w:rPr>
                <w:bCs/>
                <w:sz w:val="26"/>
                <w:szCs w:val="26"/>
              </w:rPr>
              <w:t>…………………………………</w:t>
            </w:r>
            <w:r w:rsidR="0066485D">
              <w:rPr>
                <w:bCs/>
                <w:sz w:val="26"/>
                <w:szCs w:val="26"/>
              </w:rPr>
              <w:t>……………………………………………..</w:t>
            </w:r>
          </w:p>
          <w:p w14:paraId="53C974B8" w14:textId="1C4C7A5D" w:rsidR="0066485D" w:rsidRPr="003B0D8C" w:rsidRDefault="0066485D" w:rsidP="0066485D">
            <w:pPr>
              <w:pStyle w:val="BodyText"/>
              <w:spacing w:after="0"/>
              <w:rPr>
                <w:bCs/>
                <w:sz w:val="26"/>
                <w:szCs w:val="26"/>
              </w:rPr>
            </w:pPr>
            <w:r>
              <w:rPr>
                <w:bCs/>
                <w:sz w:val="26"/>
                <w:szCs w:val="26"/>
              </w:rPr>
              <w:t>……………………………………………………………………………………………………….</w:t>
            </w:r>
          </w:p>
        </w:tc>
      </w:tr>
      <w:tr w:rsidR="00DB2344" w:rsidRPr="003B0D8C" w14:paraId="081ABDD6" w14:textId="77777777" w:rsidTr="00DB2344">
        <w:trPr>
          <w:gridAfter w:val="3"/>
          <w:wAfter w:w="789" w:type="pct"/>
        </w:trPr>
        <w:tc>
          <w:tcPr>
            <w:tcW w:w="4211" w:type="pct"/>
            <w:gridSpan w:val="3"/>
            <w:tcBorders>
              <w:top w:val="single" w:sz="6" w:space="0" w:color="auto"/>
              <w:left w:val="double" w:sz="4" w:space="0" w:color="auto"/>
              <w:bottom w:val="single" w:sz="6" w:space="0" w:color="auto"/>
              <w:right w:val="double" w:sz="4" w:space="0" w:color="auto"/>
            </w:tcBorders>
          </w:tcPr>
          <w:p w14:paraId="09ED6CE5" w14:textId="77777777" w:rsidR="00DB2344" w:rsidRPr="003B0D8C" w:rsidRDefault="00DB2344" w:rsidP="00EA31C7">
            <w:pPr>
              <w:pStyle w:val="BodyText"/>
              <w:spacing w:after="0"/>
              <w:rPr>
                <w:b/>
                <w:bCs/>
                <w:sz w:val="26"/>
                <w:szCs w:val="26"/>
                <w:lang w:val="fr-FR"/>
              </w:rPr>
            </w:pPr>
            <w:r w:rsidRPr="003B0D8C">
              <w:rPr>
                <w:b/>
                <w:bCs/>
                <w:sz w:val="26"/>
                <w:szCs w:val="26"/>
                <w:lang w:val="fr-FR"/>
              </w:rPr>
              <w:t xml:space="preserve">5. Tình hình thực hiện nghĩa vụ tài chính về đất đai đối với thửa đất đăng ký biến động </w:t>
            </w:r>
          </w:p>
          <w:p w14:paraId="74774336" w14:textId="77777777" w:rsidR="00DB2344" w:rsidRPr="003B0D8C" w:rsidRDefault="00DB2344" w:rsidP="00EA31C7">
            <w:pPr>
              <w:pStyle w:val="BodyText"/>
              <w:spacing w:after="0"/>
              <w:rPr>
                <w:bCs/>
                <w:sz w:val="26"/>
                <w:szCs w:val="26"/>
              </w:rPr>
            </w:pPr>
            <w:r w:rsidRPr="003B0D8C">
              <w:rPr>
                <w:bCs/>
                <w:sz w:val="26"/>
                <w:szCs w:val="26"/>
              </w:rPr>
              <w:t>………………………</w:t>
            </w:r>
            <w:r>
              <w:rPr>
                <w:bCs/>
                <w:sz w:val="26"/>
                <w:szCs w:val="26"/>
              </w:rPr>
              <w:t>………………………………………………………………………</w:t>
            </w:r>
          </w:p>
          <w:p w14:paraId="1E5A6D66" w14:textId="77777777" w:rsidR="00DB2344" w:rsidRPr="003B0D8C" w:rsidRDefault="00DB2344" w:rsidP="00EA31C7">
            <w:pPr>
              <w:pStyle w:val="BodyText"/>
              <w:spacing w:after="0"/>
              <w:rPr>
                <w:bCs/>
                <w:sz w:val="26"/>
                <w:szCs w:val="26"/>
              </w:rPr>
            </w:pPr>
            <w:r w:rsidRPr="003B0D8C">
              <w:rPr>
                <w:bCs/>
                <w:sz w:val="26"/>
                <w:szCs w:val="26"/>
              </w:rPr>
              <w:t>………………………</w:t>
            </w:r>
            <w:r>
              <w:rPr>
                <w:bCs/>
                <w:sz w:val="26"/>
                <w:szCs w:val="26"/>
              </w:rPr>
              <w:t>………………………………………………………………………</w:t>
            </w:r>
          </w:p>
          <w:p w14:paraId="0E23A26C" w14:textId="77777777" w:rsidR="00DB2344" w:rsidRPr="003B0D8C" w:rsidRDefault="00DB2344" w:rsidP="00EA31C7">
            <w:pPr>
              <w:tabs>
                <w:tab w:val="left" w:leader="dot" w:pos="9845"/>
              </w:tabs>
              <w:spacing w:after="0" w:line="240" w:lineRule="auto"/>
              <w:jc w:val="both"/>
              <w:rPr>
                <w:b/>
                <w:bCs/>
                <w:sz w:val="26"/>
                <w:szCs w:val="26"/>
                <w:lang w:val="fr-FR"/>
              </w:rPr>
            </w:pPr>
            <w:r w:rsidRPr="003B0D8C">
              <w:rPr>
                <w:bCs/>
                <w:sz w:val="26"/>
                <w:szCs w:val="26"/>
              </w:rPr>
              <w:t>……………………</w:t>
            </w:r>
            <w:r>
              <w:rPr>
                <w:bCs/>
                <w:sz w:val="26"/>
                <w:szCs w:val="26"/>
              </w:rPr>
              <w:t>…………………………………………………………………………</w:t>
            </w:r>
          </w:p>
        </w:tc>
      </w:tr>
      <w:tr w:rsidR="00DB2344" w:rsidRPr="003B0D8C" w14:paraId="38643D18" w14:textId="77777777" w:rsidTr="00DB2344">
        <w:trPr>
          <w:gridAfter w:val="3"/>
          <w:wAfter w:w="789" w:type="pct"/>
        </w:trPr>
        <w:tc>
          <w:tcPr>
            <w:tcW w:w="4211" w:type="pct"/>
            <w:gridSpan w:val="3"/>
            <w:tcBorders>
              <w:top w:val="single" w:sz="6" w:space="0" w:color="auto"/>
              <w:left w:val="double" w:sz="4" w:space="0" w:color="auto"/>
              <w:bottom w:val="double" w:sz="4" w:space="0" w:color="auto"/>
              <w:right w:val="double" w:sz="4" w:space="0" w:color="auto"/>
            </w:tcBorders>
          </w:tcPr>
          <w:p w14:paraId="04F181DA" w14:textId="77777777" w:rsidR="00DB2344" w:rsidRPr="003B0D8C" w:rsidRDefault="00DB2344" w:rsidP="00EA31C7">
            <w:pPr>
              <w:spacing w:after="0" w:line="240" w:lineRule="auto"/>
              <w:jc w:val="both"/>
              <w:rPr>
                <w:b/>
                <w:bCs/>
                <w:sz w:val="26"/>
                <w:szCs w:val="26"/>
                <w:lang w:val="fr-FR"/>
              </w:rPr>
            </w:pPr>
            <w:r w:rsidRPr="003B0D8C">
              <w:rPr>
                <w:b/>
                <w:bCs/>
                <w:sz w:val="26"/>
                <w:szCs w:val="26"/>
                <w:lang w:val="fr-FR"/>
              </w:rPr>
              <w:t>6. Giấy tờ liên quan đến nội dung thay đổi nộp kèm theo đơn này gồm có:</w:t>
            </w:r>
          </w:p>
          <w:p w14:paraId="400F4A22" w14:textId="77777777" w:rsidR="00DB2344" w:rsidRPr="003B0D8C" w:rsidRDefault="00DB2344" w:rsidP="00EA31C7">
            <w:pPr>
              <w:spacing w:after="0" w:line="240" w:lineRule="auto"/>
              <w:jc w:val="both"/>
              <w:rPr>
                <w:bCs/>
                <w:sz w:val="26"/>
                <w:szCs w:val="26"/>
                <w:lang w:val="fr-FR"/>
              </w:rPr>
            </w:pPr>
            <w:r w:rsidRPr="003B0D8C">
              <w:rPr>
                <w:b/>
                <w:bCs/>
                <w:sz w:val="26"/>
                <w:szCs w:val="26"/>
                <w:lang w:val="fr-FR"/>
              </w:rPr>
              <w:t xml:space="preserve">     </w:t>
            </w:r>
            <w:r w:rsidRPr="003B0D8C">
              <w:rPr>
                <w:bCs/>
                <w:sz w:val="26"/>
                <w:szCs w:val="26"/>
                <w:lang w:val="fr-FR"/>
              </w:rPr>
              <w:t>- Giấy chứng nhận đã cấp;</w:t>
            </w:r>
          </w:p>
          <w:p w14:paraId="259BCE33" w14:textId="77777777" w:rsidR="00DB2344" w:rsidRPr="003B0D8C" w:rsidRDefault="00DB2344" w:rsidP="00EA31C7">
            <w:pPr>
              <w:pStyle w:val="BodyText"/>
              <w:spacing w:after="0"/>
              <w:rPr>
                <w:bCs/>
                <w:sz w:val="26"/>
                <w:szCs w:val="26"/>
              </w:rPr>
            </w:pPr>
            <w:r w:rsidRPr="003B0D8C">
              <w:rPr>
                <w:bCs/>
                <w:sz w:val="26"/>
                <w:szCs w:val="26"/>
              </w:rPr>
              <w:t>………………………</w:t>
            </w:r>
            <w:r>
              <w:rPr>
                <w:bCs/>
                <w:sz w:val="26"/>
                <w:szCs w:val="26"/>
              </w:rPr>
              <w:t>………………………………………………………………………</w:t>
            </w:r>
          </w:p>
          <w:p w14:paraId="654237D1" w14:textId="77777777" w:rsidR="00DB2344" w:rsidRPr="003B0D8C" w:rsidRDefault="00DB2344" w:rsidP="00EA31C7">
            <w:pPr>
              <w:pStyle w:val="BodyText"/>
              <w:spacing w:after="0"/>
              <w:rPr>
                <w:bCs/>
                <w:sz w:val="26"/>
                <w:szCs w:val="26"/>
              </w:rPr>
            </w:pPr>
            <w:r w:rsidRPr="003B0D8C">
              <w:rPr>
                <w:bCs/>
                <w:sz w:val="26"/>
                <w:szCs w:val="26"/>
              </w:rPr>
              <w:t>………………………</w:t>
            </w:r>
            <w:r>
              <w:rPr>
                <w:bCs/>
                <w:sz w:val="26"/>
                <w:szCs w:val="26"/>
              </w:rPr>
              <w:t>………………………………………………………………………</w:t>
            </w:r>
          </w:p>
        </w:tc>
      </w:tr>
    </w:tbl>
    <w:p w14:paraId="78889855" w14:textId="77777777" w:rsidR="00DB2344" w:rsidRPr="003B0D8C" w:rsidRDefault="00DB2344" w:rsidP="00EA31C7">
      <w:pPr>
        <w:shd w:val="clear" w:color="auto" w:fill="FFFFFF"/>
        <w:tabs>
          <w:tab w:val="left" w:pos="4900"/>
        </w:tabs>
        <w:spacing w:after="0" w:line="240" w:lineRule="auto"/>
        <w:jc w:val="both"/>
        <w:rPr>
          <w:sz w:val="26"/>
          <w:szCs w:val="26"/>
          <w:lang w:val="fr-FR"/>
        </w:rPr>
      </w:pPr>
      <w:r w:rsidRPr="003B0D8C">
        <w:rPr>
          <w:sz w:val="26"/>
          <w:szCs w:val="26"/>
          <w:lang w:val="fr-FR"/>
        </w:rPr>
        <w:t xml:space="preserve">        Tôi        </w:t>
      </w:r>
      <w:r w:rsidRPr="003B0D8C">
        <w:rPr>
          <w:sz w:val="26"/>
          <w:szCs w:val="26"/>
        </w:rPr>
        <w:sym w:font="Symbol" w:char="F0F0"/>
      </w:r>
      <w:r w:rsidRPr="003B0D8C">
        <w:rPr>
          <w:sz w:val="26"/>
          <w:szCs w:val="26"/>
          <w:lang w:val="fr-FR"/>
        </w:rPr>
        <w:t xml:space="preserve"> có nhu cầu cấp GCN mới              </w:t>
      </w:r>
      <w:r w:rsidRPr="003B0D8C">
        <w:rPr>
          <w:sz w:val="26"/>
          <w:szCs w:val="26"/>
        </w:rPr>
        <w:sym w:font="Symbol" w:char="F0F0"/>
      </w:r>
      <w:r w:rsidRPr="003B0D8C">
        <w:rPr>
          <w:sz w:val="26"/>
          <w:szCs w:val="26"/>
          <w:lang w:val="fr-FR"/>
        </w:rPr>
        <w:t xml:space="preserve"> không có nhu cầu cấp GCN mới </w:t>
      </w:r>
    </w:p>
    <w:p w14:paraId="2B48F42F" w14:textId="77777777" w:rsidR="00DB2344" w:rsidRPr="003B0D8C" w:rsidRDefault="00DB2344" w:rsidP="00EA31C7">
      <w:pPr>
        <w:spacing w:after="0" w:line="240" w:lineRule="auto"/>
        <w:ind w:firstLine="567"/>
        <w:jc w:val="both"/>
        <w:rPr>
          <w:sz w:val="26"/>
          <w:szCs w:val="26"/>
          <w:lang w:val="fr-FR"/>
        </w:rPr>
      </w:pPr>
      <w:r w:rsidRPr="003B0D8C">
        <w:rPr>
          <w:sz w:val="26"/>
          <w:szCs w:val="26"/>
          <w:lang w:val="fr-FR"/>
        </w:rPr>
        <w:lastRenderedPageBreak/>
        <w:t xml:space="preserve">Tôi cam đoan nội dung kê khai trên đơn là đúng sự thật, nếu sai tôi hoàn toàn chịu trách nhiệm trước pháp luật. </w:t>
      </w:r>
    </w:p>
    <w:p w14:paraId="28CC79EE" w14:textId="77777777" w:rsidR="00DB2344" w:rsidRPr="003B0D8C" w:rsidRDefault="00DB2344" w:rsidP="00EA31C7">
      <w:pPr>
        <w:spacing w:after="0" w:line="240" w:lineRule="auto"/>
        <w:ind w:left="3600" w:firstLine="720"/>
        <w:jc w:val="center"/>
        <w:rPr>
          <w:i/>
          <w:iCs/>
          <w:sz w:val="26"/>
          <w:szCs w:val="26"/>
          <w:lang w:val="fr-FR"/>
        </w:rPr>
      </w:pPr>
      <w:r w:rsidRPr="003B0D8C">
        <w:rPr>
          <w:i/>
          <w:iCs/>
          <w:sz w:val="26"/>
          <w:szCs w:val="26"/>
          <w:lang w:val="fr-FR"/>
        </w:rPr>
        <w:t xml:space="preserve">                 …, ngày </w:t>
      </w:r>
      <w:r w:rsidRPr="003B0D8C">
        <w:rPr>
          <w:iCs/>
          <w:sz w:val="26"/>
          <w:szCs w:val="26"/>
          <w:lang w:val="fr-FR"/>
        </w:rPr>
        <w:t>...</w:t>
      </w:r>
      <w:r w:rsidRPr="003B0D8C">
        <w:rPr>
          <w:i/>
          <w:iCs/>
          <w:sz w:val="26"/>
          <w:szCs w:val="26"/>
          <w:lang w:val="fr-FR"/>
        </w:rPr>
        <w:t xml:space="preserve"> tháng …. năm...</w:t>
      </w:r>
    </w:p>
    <w:p w14:paraId="476E648B" w14:textId="77777777" w:rsidR="00DB2344" w:rsidRPr="003B0D8C" w:rsidRDefault="00DB2344" w:rsidP="00EA31C7">
      <w:pPr>
        <w:spacing w:after="0" w:line="240" w:lineRule="auto"/>
        <w:ind w:left="5760" w:firstLine="720"/>
        <w:jc w:val="both"/>
        <w:rPr>
          <w:b/>
          <w:bCs/>
          <w:sz w:val="26"/>
          <w:szCs w:val="26"/>
          <w:lang w:val="fr-FR"/>
        </w:rPr>
      </w:pPr>
      <w:r w:rsidRPr="003B0D8C">
        <w:rPr>
          <w:b/>
          <w:bCs/>
          <w:sz w:val="26"/>
          <w:szCs w:val="26"/>
          <w:lang w:val="fr-FR"/>
        </w:rPr>
        <w:t>Người viết đơn</w:t>
      </w:r>
    </w:p>
    <w:p w14:paraId="71141477" w14:textId="77777777" w:rsidR="00DB2344" w:rsidRPr="003B0D8C" w:rsidRDefault="00DB2344" w:rsidP="00EA31C7">
      <w:pPr>
        <w:spacing w:after="0" w:line="240" w:lineRule="auto"/>
        <w:ind w:left="5040"/>
        <w:jc w:val="both"/>
        <w:rPr>
          <w:i/>
          <w:iCs/>
          <w:sz w:val="26"/>
          <w:szCs w:val="26"/>
          <w:lang w:val="fr-FR"/>
        </w:rPr>
      </w:pPr>
      <w:r w:rsidRPr="003B0D8C">
        <w:rPr>
          <w:i/>
          <w:iCs/>
          <w:sz w:val="26"/>
          <w:szCs w:val="26"/>
          <w:lang w:val="fr-FR"/>
        </w:rPr>
        <w:t xml:space="preserve">  (Ký và ghi rõ họ tên, đóng dấu nếu có)</w:t>
      </w:r>
    </w:p>
    <w:p w14:paraId="2A620F9E" w14:textId="77777777" w:rsidR="00DB2344" w:rsidRPr="003B0D8C" w:rsidRDefault="00DB2344" w:rsidP="00EA31C7">
      <w:pPr>
        <w:spacing w:after="0" w:line="240" w:lineRule="auto"/>
        <w:ind w:left="5040"/>
        <w:jc w:val="both"/>
        <w:rPr>
          <w:i/>
          <w:iCs/>
          <w:sz w:val="26"/>
          <w:szCs w:val="26"/>
          <w:lang w:val="fr-FR"/>
        </w:rPr>
      </w:pPr>
    </w:p>
    <w:p w14:paraId="0EFDF9F1" w14:textId="77777777" w:rsidR="00DB2344" w:rsidRPr="003B0D8C" w:rsidRDefault="00DB2344" w:rsidP="00EA31C7">
      <w:pPr>
        <w:spacing w:after="0" w:line="240" w:lineRule="auto"/>
        <w:ind w:left="5040"/>
        <w:jc w:val="both"/>
        <w:rPr>
          <w:i/>
          <w:iCs/>
          <w:sz w:val="26"/>
          <w:szCs w:val="26"/>
          <w:lang w:val="fr-FR"/>
        </w:rPr>
      </w:pPr>
    </w:p>
    <w:p w14:paraId="406A4859" w14:textId="77777777" w:rsidR="00DB2344" w:rsidRPr="003B0D8C" w:rsidRDefault="00DB2344" w:rsidP="00EA31C7">
      <w:pPr>
        <w:spacing w:after="0" w:line="240" w:lineRule="auto"/>
        <w:ind w:left="5040"/>
        <w:jc w:val="both"/>
        <w:rPr>
          <w:i/>
          <w:iCs/>
          <w:sz w:val="26"/>
          <w:szCs w:val="26"/>
          <w:lang w:val="fr-FR"/>
        </w:rPr>
      </w:pPr>
    </w:p>
    <w:p w14:paraId="48666835" w14:textId="77777777" w:rsidR="00DB2344" w:rsidRPr="003B0D8C" w:rsidRDefault="00DB2344" w:rsidP="00EA31C7">
      <w:pPr>
        <w:spacing w:after="0" w:line="240" w:lineRule="auto"/>
        <w:ind w:left="5040"/>
        <w:jc w:val="both"/>
        <w:rPr>
          <w:i/>
          <w:iCs/>
          <w:sz w:val="26"/>
          <w:szCs w:val="26"/>
          <w:lang w:val="fr-FR"/>
        </w:rPr>
      </w:pPr>
    </w:p>
    <w:p w14:paraId="1BB885FC" w14:textId="77777777" w:rsidR="00DB2344" w:rsidRPr="003B0D8C" w:rsidRDefault="00DB2344" w:rsidP="00EA31C7">
      <w:pPr>
        <w:spacing w:after="0" w:line="240" w:lineRule="auto"/>
        <w:ind w:left="5040"/>
        <w:jc w:val="both"/>
        <w:rPr>
          <w:i/>
          <w:iCs/>
          <w:sz w:val="26"/>
          <w:szCs w:val="26"/>
          <w:lang w:val="fr-FR"/>
        </w:rPr>
      </w:pPr>
    </w:p>
    <w:p w14:paraId="10F8C807" w14:textId="77777777" w:rsidR="00DB2344" w:rsidRPr="003B0D8C" w:rsidRDefault="00DB2344" w:rsidP="00EA31C7">
      <w:pPr>
        <w:spacing w:after="0" w:line="240" w:lineRule="auto"/>
        <w:ind w:left="5040"/>
        <w:jc w:val="both"/>
        <w:rPr>
          <w:i/>
          <w:iCs/>
          <w:sz w:val="26"/>
          <w:szCs w:val="26"/>
          <w:lang w:val="fr-FR"/>
        </w:rPr>
      </w:pPr>
    </w:p>
    <w:tbl>
      <w:tblPr>
        <w:tblW w:w="10632" w:type="dxa"/>
        <w:tblInd w:w="-176"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562"/>
      </w:tblGrid>
      <w:tr w:rsidR="00DB2344" w:rsidRPr="003B0D8C" w14:paraId="40A58A8F" w14:textId="77777777" w:rsidTr="00DB2344">
        <w:trPr>
          <w:trHeight w:val="372"/>
        </w:trPr>
        <w:tc>
          <w:tcPr>
            <w:tcW w:w="10632" w:type="dxa"/>
            <w:gridSpan w:val="2"/>
          </w:tcPr>
          <w:p w14:paraId="2C3FD3B8" w14:textId="77777777" w:rsidR="00DB2344" w:rsidRPr="003B0D8C" w:rsidRDefault="00DB2344" w:rsidP="00EA31C7">
            <w:pPr>
              <w:spacing w:after="0" w:line="240" w:lineRule="auto"/>
              <w:jc w:val="center"/>
              <w:rPr>
                <w:bCs/>
                <w:i/>
                <w:sz w:val="26"/>
                <w:szCs w:val="26"/>
                <w:lang w:val="fr-FR"/>
              </w:rPr>
            </w:pPr>
            <w:r w:rsidRPr="003B0D8C">
              <w:rPr>
                <w:b/>
                <w:bCs/>
                <w:sz w:val="26"/>
                <w:szCs w:val="26"/>
                <w:lang w:val="fr-FR"/>
              </w:rPr>
              <w:t xml:space="preserve">II- XÁC NHẬN CỦA ỦY BAN NHÂN DÂN CẤP XÃ                                                                             </w:t>
            </w:r>
          </w:p>
          <w:p w14:paraId="27AA0599" w14:textId="77777777" w:rsidR="00DB2344" w:rsidRPr="003B0D8C" w:rsidRDefault="00DB2344" w:rsidP="00EA31C7">
            <w:pPr>
              <w:spacing w:after="0" w:line="240" w:lineRule="auto"/>
              <w:jc w:val="center"/>
              <w:rPr>
                <w:b/>
                <w:bCs/>
                <w:sz w:val="26"/>
                <w:szCs w:val="26"/>
                <w:lang w:val="fr-FR"/>
              </w:rPr>
            </w:pPr>
            <w:r w:rsidRPr="003B0D8C">
              <w:rPr>
                <w:i/>
                <w:sz w:val="26"/>
                <w:szCs w:val="26"/>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DB2344" w:rsidRPr="003B0D8C" w14:paraId="211D8FAF" w14:textId="77777777" w:rsidTr="00DB2344">
        <w:tc>
          <w:tcPr>
            <w:tcW w:w="10632" w:type="dxa"/>
            <w:gridSpan w:val="2"/>
          </w:tcPr>
          <w:p w14:paraId="29C170D5" w14:textId="77777777" w:rsidR="00DB2344" w:rsidRPr="003B0D8C" w:rsidRDefault="00DB2344" w:rsidP="00EA31C7">
            <w:pPr>
              <w:pStyle w:val="BodyText"/>
              <w:spacing w:after="0"/>
              <w:rPr>
                <w:bCs/>
                <w:sz w:val="26"/>
                <w:szCs w:val="26"/>
              </w:rPr>
            </w:pPr>
            <w:r w:rsidRPr="003B0D8C">
              <w:rPr>
                <w:bCs/>
                <w:sz w:val="26"/>
                <w:szCs w:val="26"/>
              </w:rPr>
              <w:t>…………………………</w:t>
            </w:r>
            <w:r>
              <w:rPr>
                <w:bCs/>
                <w:sz w:val="26"/>
                <w:szCs w:val="26"/>
              </w:rPr>
              <w:t>………………………………………………………………………</w:t>
            </w:r>
          </w:p>
          <w:p w14:paraId="7D126FE5" w14:textId="77777777" w:rsidR="00DB2344" w:rsidRPr="003B0D8C" w:rsidRDefault="00DB2344" w:rsidP="00EA31C7">
            <w:pPr>
              <w:pStyle w:val="BodyText"/>
              <w:spacing w:after="0"/>
              <w:rPr>
                <w:bCs/>
                <w:sz w:val="26"/>
                <w:szCs w:val="26"/>
              </w:rPr>
            </w:pPr>
            <w:r w:rsidRPr="003B0D8C">
              <w:rPr>
                <w:bCs/>
                <w:sz w:val="26"/>
                <w:szCs w:val="26"/>
              </w:rPr>
              <w:t>…………………………</w:t>
            </w:r>
            <w:r>
              <w:rPr>
                <w:bCs/>
                <w:sz w:val="26"/>
                <w:szCs w:val="26"/>
              </w:rPr>
              <w:t>………………………………………………………………………</w:t>
            </w:r>
          </w:p>
          <w:p w14:paraId="475BA033" w14:textId="77777777" w:rsidR="00DB2344" w:rsidRPr="003B0D8C" w:rsidRDefault="00DB2344" w:rsidP="00EA31C7">
            <w:pPr>
              <w:spacing w:after="0" w:line="240" w:lineRule="auto"/>
              <w:jc w:val="both"/>
              <w:rPr>
                <w:sz w:val="26"/>
                <w:szCs w:val="26"/>
              </w:rPr>
            </w:pPr>
            <w:r w:rsidRPr="003B0D8C">
              <w:rPr>
                <w:bCs/>
                <w:sz w:val="26"/>
                <w:szCs w:val="26"/>
              </w:rPr>
              <w:t>………………………</w:t>
            </w:r>
            <w:r>
              <w:rPr>
                <w:bCs/>
                <w:sz w:val="26"/>
                <w:szCs w:val="26"/>
              </w:rPr>
              <w:t>…………………………………………………………………………</w:t>
            </w:r>
          </w:p>
        </w:tc>
      </w:tr>
      <w:tr w:rsidR="00DB2344" w:rsidRPr="003B0D8C" w14:paraId="183B31E2" w14:textId="77777777" w:rsidTr="00DB2344">
        <w:trPr>
          <w:trHeight w:val="1824"/>
        </w:trPr>
        <w:tc>
          <w:tcPr>
            <w:tcW w:w="5070" w:type="dxa"/>
          </w:tcPr>
          <w:p w14:paraId="061DE72C" w14:textId="77777777" w:rsidR="00DB2344" w:rsidRPr="003B0D8C" w:rsidRDefault="00DB2344" w:rsidP="00EA31C7">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443A381C" w14:textId="77777777" w:rsidR="00DB2344" w:rsidRPr="003B0D8C" w:rsidRDefault="00DB2344" w:rsidP="00EA31C7">
            <w:pPr>
              <w:spacing w:after="0" w:line="240" w:lineRule="auto"/>
              <w:jc w:val="center"/>
              <w:rPr>
                <w:b/>
                <w:bCs/>
                <w:sz w:val="26"/>
                <w:szCs w:val="26"/>
              </w:rPr>
            </w:pPr>
            <w:r w:rsidRPr="003B0D8C">
              <w:rPr>
                <w:b/>
                <w:bCs/>
                <w:sz w:val="26"/>
                <w:szCs w:val="26"/>
              </w:rPr>
              <w:t xml:space="preserve">Công chức địa chính </w:t>
            </w:r>
          </w:p>
          <w:p w14:paraId="08875BB3" w14:textId="77777777" w:rsidR="00DB2344" w:rsidRPr="003B0D8C" w:rsidRDefault="00DB2344" w:rsidP="00EA31C7">
            <w:pPr>
              <w:spacing w:after="0" w:line="240" w:lineRule="auto"/>
              <w:jc w:val="center"/>
              <w:rPr>
                <w:i/>
                <w:iCs/>
                <w:sz w:val="26"/>
                <w:szCs w:val="26"/>
              </w:rPr>
            </w:pPr>
            <w:r w:rsidRPr="003B0D8C">
              <w:rPr>
                <w:i/>
                <w:iCs/>
                <w:sz w:val="26"/>
                <w:szCs w:val="26"/>
              </w:rPr>
              <w:t>(Ký, ghi rõ họ tên)</w:t>
            </w:r>
          </w:p>
          <w:p w14:paraId="4BD5871E" w14:textId="77777777" w:rsidR="00DB2344" w:rsidRPr="003B0D8C" w:rsidRDefault="00DB2344" w:rsidP="00EA31C7">
            <w:pPr>
              <w:spacing w:after="0" w:line="240" w:lineRule="auto"/>
              <w:jc w:val="center"/>
              <w:rPr>
                <w:i/>
                <w:iCs/>
                <w:sz w:val="26"/>
                <w:szCs w:val="26"/>
              </w:rPr>
            </w:pPr>
          </w:p>
          <w:p w14:paraId="59AD605D" w14:textId="77777777" w:rsidR="00DB2344" w:rsidRPr="003B0D8C" w:rsidRDefault="00DB2344" w:rsidP="00EA31C7">
            <w:pPr>
              <w:spacing w:after="0" w:line="240" w:lineRule="auto"/>
              <w:jc w:val="center"/>
              <w:rPr>
                <w:i/>
                <w:iCs/>
                <w:sz w:val="26"/>
                <w:szCs w:val="26"/>
              </w:rPr>
            </w:pPr>
          </w:p>
          <w:p w14:paraId="6B56C126" w14:textId="77777777" w:rsidR="00DB2344" w:rsidRPr="003B0D8C" w:rsidRDefault="00DB2344" w:rsidP="00EA31C7">
            <w:pPr>
              <w:spacing w:after="0" w:line="240" w:lineRule="auto"/>
              <w:jc w:val="center"/>
              <w:rPr>
                <w:i/>
                <w:iCs/>
                <w:sz w:val="26"/>
                <w:szCs w:val="26"/>
              </w:rPr>
            </w:pPr>
          </w:p>
        </w:tc>
        <w:tc>
          <w:tcPr>
            <w:tcW w:w="5562" w:type="dxa"/>
          </w:tcPr>
          <w:p w14:paraId="7A3CC82F" w14:textId="77777777" w:rsidR="00DB2344" w:rsidRPr="003B0D8C" w:rsidRDefault="00DB2344" w:rsidP="00EA31C7">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08D8BD2C" w14:textId="77777777" w:rsidR="00DB2344" w:rsidRPr="003B0D8C" w:rsidRDefault="00DB2344" w:rsidP="00EA31C7">
            <w:pPr>
              <w:spacing w:after="0" w:line="240" w:lineRule="auto"/>
              <w:jc w:val="center"/>
              <w:rPr>
                <w:b/>
                <w:bCs/>
                <w:sz w:val="26"/>
                <w:szCs w:val="26"/>
              </w:rPr>
            </w:pPr>
            <w:r w:rsidRPr="003B0D8C">
              <w:rPr>
                <w:b/>
                <w:bCs/>
                <w:sz w:val="26"/>
                <w:szCs w:val="26"/>
              </w:rPr>
              <w:t>TM. Ủy ban nhân dân</w:t>
            </w:r>
          </w:p>
          <w:p w14:paraId="7DDDEB77" w14:textId="77777777" w:rsidR="00DB2344" w:rsidRPr="003B0D8C" w:rsidRDefault="00DB2344" w:rsidP="00EA31C7">
            <w:pPr>
              <w:spacing w:after="0" w:line="240" w:lineRule="auto"/>
              <w:jc w:val="center"/>
              <w:rPr>
                <w:b/>
                <w:bCs/>
                <w:sz w:val="26"/>
                <w:szCs w:val="26"/>
              </w:rPr>
            </w:pPr>
            <w:r w:rsidRPr="003B0D8C">
              <w:rPr>
                <w:b/>
                <w:bCs/>
                <w:sz w:val="26"/>
                <w:szCs w:val="26"/>
              </w:rPr>
              <w:t>Chủ tịch</w:t>
            </w:r>
          </w:p>
          <w:p w14:paraId="459F340F" w14:textId="77777777" w:rsidR="00DB2344" w:rsidRPr="003B0D8C" w:rsidRDefault="00DB2344" w:rsidP="00EA31C7">
            <w:pPr>
              <w:spacing w:after="0" w:line="240" w:lineRule="auto"/>
              <w:jc w:val="center"/>
              <w:rPr>
                <w:i/>
                <w:iCs/>
                <w:sz w:val="26"/>
                <w:szCs w:val="26"/>
              </w:rPr>
            </w:pPr>
            <w:r w:rsidRPr="003B0D8C">
              <w:rPr>
                <w:i/>
                <w:iCs/>
                <w:sz w:val="26"/>
                <w:szCs w:val="26"/>
              </w:rPr>
              <w:t>(Ký tên, đóng dấu)</w:t>
            </w:r>
          </w:p>
          <w:p w14:paraId="079CF8CC" w14:textId="77777777" w:rsidR="00DB2344" w:rsidRPr="003B0D8C" w:rsidRDefault="00DB2344" w:rsidP="00EA31C7">
            <w:pPr>
              <w:spacing w:after="0" w:line="240" w:lineRule="auto"/>
              <w:jc w:val="center"/>
              <w:rPr>
                <w:i/>
                <w:iCs/>
                <w:sz w:val="26"/>
                <w:szCs w:val="26"/>
              </w:rPr>
            </w:pPr>
          </w:p>
          <w:p w14:paraId="2C015951" w14:textId="77777777" w:rsidR="00DB2344" w:rsidRPr="003B0D8C" w:rsidRDefault="00DB2344" w:rsidP="00EA31C7">
            <w:pPr>
              <w:spacing w:after="0" w:line="240" w:lineRule="auto"/>
              <w:jc w:val="both"/>
              <w:rPr>
                <w:i/>
                <w:iCs/>
                <w:sz w:val="26"/>
                <w:szCs w:val="26"/>
              </w:rPr>
            </w:pPr>
          </w:p>
          <w:p w14:paraId="71ECD59B" w14:textId="77777777" w:rsidR="00DB2344" w:rsidRDefault="00DB2344" w:rsidP="00EA31C7">
            <w:pPr>
              <w:spacing w:after="0" w:line="240" w:lineRule="auto"/>
              <w:jc w:val="both"/>
              <w:rPr>
                <w:i/>
                <w:iCs/>
                <w:sz w:val="26"/>
                <w:szCs w:val="26"/>
              </w:rPr>
            </w:pPr>
          </w:p>
          <w:p w14:paraId="0FFFB7FE" w14:textId="77777777" w:rsidR="00EA31C7" w:rsidRDefault="00EA31C7" w:rsidP="00EA31C7">
            <w:pPr>
              <w:spacing w:after="0" w:line="240" w:lineRule="auto"/>
              <w:jc w:val="both"/>
              <w:rPr>
                <w:i/>
                <w:iCs/>
                <w:sz w:val="26"/>
                <w:szCs w:val="26"/>
              </w:rPr>
            </w:pPr>
          </w:p>
          <w:p w14:paraId="4ACC3C89" w14:textId="25CBA182" w:rsidR="00EA31C7" w:rsidRPr="003B0D8C" w:rsidRDefault="00EA31C7" w:rsidP="00EA31C7">
            <w:pPr>
              <w:spacing w:after="0" w:line="240" w:lineRule="auto"/>
              <w:jc w:val="both"/>
              <w:rPr>
                <w:i/>
                <w:iCs/>
                <w:sz w:val="26"/>
                <w:szCs w:val="26"/>
              </w:rPr>
            </w:pPr>
          </w:p>
        </w:tc>
      </w:tr>
      <w:tr w:rsidR="00DB2344" w:rsidRPr="003B0D8C" w14:paraId="2E091C21" w14:textId="77777777" w:rsidTr="00DB2344">
        <w:trPr>
          <w:trHeight w:val="372"/>
        </w:trPr>
        <w:tc>
          <w:tcPr>
            <w:tcW w:w="10632" w:type="dxa"/>
            <w:gridSpan w:val="2"/>
            <w:tcBorders>
              <w:top w:val="double" w:sz="2" w:space="0" w:color="auto"/>
              <w:left w:val="double" w:sz="2" w:space="0" w:color="auto"/>
              <w:bottom w:val="single" w:sz="6" w:space="0" w:color="auto"/>
              <w:right w:val="double" w:sz="2" w:space="0" w:color="auto"/>
            </w:tcBorders>
          </w:tcPr>
          <w:p w14:paraId="31F563F9" w14:textId="77777777" w:rsidR="00DB2344" w:rsidRPr="003B0D8C" w:rsidRDefault="00DB2344" w:rsidP="00EA31C7">
            <w:pPr>
              <w:spacing w:after="0" w:line="240" w:lineRule="auto"/>
              <w:jc w:val="center"/>
              <w:rPr>
                <w:b/>
                <w:bCs/>
                <w:sz w:val="26"/>
                <w:szCs w:val="26"/>
              </w:rPr>
            </w:pPr>
            <w:r w:rsidRPr="003B0D8C">
              <w:rPr>
                <w:b/>
                <w:bCs/>
                <w:sz w:val="26"/>
                <w:szCs w:val="26"/>
              </w:rPr>
              <w:t>III- Ý KIẾN CỦA CƠ QUAN ĐĂNG KÝ ĐẤT ĐAI</w:t>
            </w:r>
          </w:p>
        </w:tc>
      </w:tr>
      <w:tr w:rsidR="00DB2344" w:rsidRPr="003B0D8C" w14:paraId="1A5B8FF9" w14:textId="77777777" w:rsidTr="00DB2344">
        <w:trPr>
          <w:trHeight w:val="372"/>
        </w:trPr>
        <w:tc>
          <w:tcPr>
            <w:tcW w:w="10632" w:type="dxa"/>
            <w:gridSpan w:val="2"/>
            <w:tcBorders>
              <w:top w:val="single" w:sz="6" w:space="0" w:color="auto"/>
              <w:left w:val="double" w:sz="2" w:space="0" w:color="auto"/>
              <w:bottom w:val="single" w:sz="6" w:space="0" w:color="auto"/>
              <w:right w:val="double" w:sz="2" w:space="0" w:color="auto"/>
            </w:tcBorders>
          </w:tcPr>
          <w:p w14:paraId="2E88DB35" w14:textId="77777777" w:rsidR="00DB2344" w:rsidRPr="003B0D8C" w:rsidRDefault="00DB2344" w:rsidP="00EA31C7">
            <w:pPr>
              <w:pStyle w:val="BodyText"/>
              <w:spacing w:after="0"/>
              <w:rPr>
                <w:bCs/>
                <w:sz w:val="26"/>
                <w:szCs w:val="26"/>
              </w:rPr>
            </w:pPr>
            <w:r w:rsidRPr="003B0D8C">
              <w:rPr>
                <w:bCs/>
                <w:sz w:val="26"/>
                <w:szCs w:val="26"/>
              </w:rPr>
              <w:t>…………………………</w:t>
            </w:r>
            <w:r>
              <w:rPr>
                <w:bCs/>
                <w:sz w:val="26"/>
                <w:szCs w:val="26"/>
              </w:rPr>
              <w:t>………………………………………………………………………</w:t>
            </w:r>
          </w:p>
          <w:p w14:paraId="534E4317" w14:textId="77777777" w:rsidR="00DB2344" w:rsidRPr="003B0D8C" w:rsidRDefault="00DB2344" w:rsidP="00EA31C7">
            <w:pPr>
              <w:pStyle w:val="BodyText"/>
              <w:spacing w:after="0"/>
              <w:rPr>
                <w:bCs/>
                <w:sz w:val="26"/>
                <w:szCs w:val="26"/>
              </w:rPr>
            </w:pPr>
            <w:r w:rsidRPr="003B0D8C">
              <w:rPr>
                <w:bCs/>
                <w:sz w:val="26"/>
                <w:szCs w:val="26"/>
              </w:rPr>
              <w:t>…………………………</w:t>
            </w:r>
            <w:r>
              <w:rPr>
                <w:bCs/>
                <w:sz w:val="26"/>
                <w:szCs w:val="26"/>
              </w:rPr>
              <w:t>………………………………………………………………………</w:t>
            </w:r>
          </w:p>
          <w:p w14:paraId="7C70A417" w14:textId="77777777" w:rsidR="00DB2344" w:rsidRPr="003B0D8C" w:rsidRDefault="00DB2344" w:rsidP="00EA31C7">
            <w:pPr>
              <w:pStyle w:val="BodyText"/>
              <w:spacing w:after="0"/>
              <w:rPr>
                <w:bCs/>
                <w:sz w:val="26"/>
                <w:szCs w:val="26"/>
              </w:rPr>
            </w:pPr>
            <w:r w:rsidRPr="003B0D8C">
              <w:rPr>
                <w:bCs/>
                <w:sz w:val="26"/>
                <w:szCs w:val="26"/>
              </w:rPr>
              <w:t>…………………………</w:t>
            </w:r>
            <w:r>
              <w:rPr>
                <w:bCs/>
                <w:sz w:val="26"/>
                <w:szCs w:val="26"/>
              </w:rPr>
              <w:t>………………………………………………………………………</w:t>
            </w:r>
          </w:p>
          <w:p w14:paraId="0854054A" w14:textId="77777777" w:rsidR="00DB2344" w:rsidRPr="003B0D8C" w:rsidRDefault="00DB2344" w:rsidP="00EA31C7">
            <w:pPr>
              <w:pStyle w:val="BodyText"/>
              <w:spacing w:after="0"/>
              <w:rPr>
                <w:bCs/>
                <w:sz w:val="26"/>
                <w:szCs w:val="26"/>
              </w:rPr>
            </w:pPr>
            <w:r w:rsidRPr="003B0D8C">
              <w:rPr>
                <w:bCs/>
                <w:sz w:val="26"/>
                <w:szCs w:val="26"/>
              </w:rPr>
              <w:t>………………………</w:t>
            </w:r>
            <w:r>
              <w:rPr>
                <w:bCs/>
                <w:sz w:val="26"/>
                <w:szCs w:val="26"/>
              </w:rPr>
              <w:t>…………………………………………………………………………</w:t>
            </w:r>
          </w:p>
        </w:tc>
      </w:tr>
      <w:tr w:rsidR="00DB2344" w:rsidRPr="003B0D8C" w14:paraId="6C337D88" w14:textId="77777777" w:rsidTr="00DB2344">
        <w:trPr>
          <w:trHeight w:val="453"/>
        </w:trPr>
        <w:tc>
          <w:tcPr>
            <w:tcW w:w="5070" w:type="dxa"/>
          </w:tcPr>
          <w:p w14:paraId="45AEFDC0" w14:textId="77777777" w:rsidR="00DB2344" w:rsidRPr="003B0D8C" w:rsidRDefault="00DB2344" w:rsidP="00EA31C7">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654994BA" w14:textId="77777777" w:rsidR="00DB2344" w:rsidRPr="003B0D8C" w:rsidRDefault="00DB2344" w:rsidP="00EA31C7">
            <w:pPr>
              <w:spacing w:after="0" w:line="240" w:lineRule="auto"/>
              <w:jc w:val="center"/>
              <w:rPr>
                <w:b/>
                <w:bCs/>
                <w:sz w:val="26"/>
                <w:szCs w:val="26"/>
              </w:rPr>
            </w:pPr>
            <w:r w:rsidRPr="003B0D8C">
              <w:rPr>
                <w:b/>
                <w:bCs/>
                <w:sz w:val="26"/>
                <w:szCs w:val="26"/>
              </w:rPr>
              <w:t>Người kiểm tra</w:t>
            </w:r>
          </w:p>
          <w:p w14:paraId="52DB8593" w14:textId="77777777" w:rsidR="00DB2344" w:rsidRPr="003B0D8C" w:rsidRDefault="00DB2344" w:rsidP="00EA31C7">
            <w:pPr>
              <w:spacing w:after="0" w:line="240" w:lineRule="auto"/>
              <w:jc w:val="center"/>
              <w:rPr>
                <w:i/>
                <w:iCs/>
                <w:sz w:val="26"/>
                <w:szCs w:val="26"/>
              </w:rPr>
            </w:pPr>
            <w:r w:rsidRPr="003B0D8C">
              <w:rPr>
                <w:i/>
                <w:iCs/>
                <w:sz w:val="26"/>
                <w:szCs w:val="26"/>
              </w:rPr>
              <w:t>(Ký, ghi rõ họ tên, chức vụ)</w:t>
            </w:r>
          </w:p>
          <w:p w14:paraId="4AA048B8" w14:textId="77777777" w:rsidR="00DB2344" w:rsidRPr="003B0D8C" w:rsidRDefault="00DB2344" w:rsidP="00EA31C7">
            <w:pPr>
              <w:spacing w:after="0" w:line="240" w:lineRule="auto"/>
              <w:jc w:val="center"/>
              <w:rPr>
                <w:i/>
                <w:iCs/>
                <w:sz w:val="26"/>
                <w:szCs w:val="26"/>
              </w:rPr>
            </w:pPr>
          </w:p>
          <w:p w14:paraId="02129F67" w14:textId="77777777" w:rsidR="00DB2344" w:rsidRPr="003B0D8C" w:rsidRDefault="00DB2344" w:rsidP="00EA31C7">
            <w:pPr>
              <w:spacing w:after="0" w:line="240" w:lineRule="auto"/>
              <w:jc w:val="center"/>
              <w:rPr>
                <w:i/>
                <w:iCs/>
                <w:sz w:val="26"/>
                <w:szCs w:val="26"/>
              </w:rPr>
            </w:pPr>
          </w:p>
          <w:p w14:paraId="1F79DCC1" w14:textId="77777777" w:rsidR="00DB2344" w:rsidRPr="003B0D8C" w:rsidRDefault="00DB2344" w:rsidP="00EA31C7">
            <w:pPr>
              <w:spacing w:after="0" w:line="240" w:lineRule="auto"/>
              <w:jc w:val="center"/>
              <w:rPr>
                <w:i/>
                <w:iCs/>
                <w:sz w:val="26"/>
                <w:szCs w:val="26"/>
              </w:rPr>
            </w:pPr>
          </w:p>
          <w:p w14:paraId="2116A3A5" w14:textId="77777777" w:rsidR="00DB2344" w:rsidRPr="003B0D8C" w:rsidRDefault="00DB2344" w:rsidP="00EA31C7">
            <w:pPr>
              <w:spacing w:after="0" w:line="240" w:lineRule="auto"/>
              <w:jc w:val="center"/>
              <w:rPr>
                <w:i/>
                <w:iCs/>
                <w:sz w:val="26"/>
                <w:szCs w:val="26"/>
              </w:rPr>
            </w:pPr>
          </w:p>
          <w:p w14:paraId="7C90BF03" w14:textId="77777777" w:rsidR="00DB2344" w:rsidRPr="003B0D8C" w:rsidRDefault="00DB2344" w:rsidP="00EA31C7">
            <w:pPr>
              <w:spacing w:after="0" w:line="240" w:lineRule="auto"/>
              <w:jc w:val="center"/>
              <w:rPr>
                <w:i/>
                <w:iCs/>
                <w:sz w:val="26"/>
                <w:szCs w:val="26"/>
              </w:rPr>
            </w:pPr>
          </w:p>
        </w:tc>
        <w:tc>
          <w:tcPr>
            <w:tcW w:w="5562" w:type="dxa"/>
          </w:tcPr>
          <w:p w14:paraId="57FCE0A2" w14:textId="77777777" w:rsidR="00DB2344" w:rsidRPr="003B0D8C" w:rsidRDefault="00DB2344" w:rsidP="00EA31C7">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1B427B26" w14:textId="77777777" w:rsidR="00DB2344" w:rsidRPr="003B0D8C" w:rsidRDefault="00DB2344" w:rsidP="00EA31C7">
            <w:pPr>
              <w:spacing w:after="0" w:line="240" w:lineRule="auto"/>
              <w:jc w:val="center"/>
              <w:rPr>
                <w:b/>
                <w:bCs/>
                <w:sz w:val="26"/>
                <w:szCs w:val="26"/>
              </w:rPr>
            </w:pPr>
            <w:r w:rsidRPr="003B0D8C">
              <w:rPr>
                <w:b/>
                <w:bCs/>
                <w:sz w:val="26"/>
                <w:szCs w:val="26"/>
              </w:rPr>
              <w:t>Giám đốc</w:t>
            </w:r>
          </w:p>
          <w:p w14:paraId="607B218B" w14:textId="77777777" w:rsidR="00DB2344" w:rsidRPr="003B0D8C" w:rsidRDefault="00DB2344" w:rsidP="00EA31C7">
            <w:pPr>
              <w:spacing w:after="0" w:line="240" w:lineRule="auto"/>
              <w:jc w:val="center"/>
              <w:rPr>
                <w:i/>
                <w:iCs/>
                <w:sz w:val="26"/>
                <w:szCs w:val="26"/>
              </w:rPr>
            </w:pPr>
            <w:r w:rsidRPr="003B0D8C">
              <w:rPr>
                <w:i/>
                <w:iCs/>
                <w:sz w:val="26"/>
                <w:szCs w:val="26"/>
              </w:rPr>
              <w:t>(Ký tên, đóng dấu)</w:t>
            </w:r>
          </w:p>
          <w:p w14:paraId="6EC2A8EF" w14:textId="77777777" w:rsidR="00DB2344" w:rsidRPr="003B0D8C" w:rsidRDefault="00DB2344" w:rsidP="00EA31C7">
            <w:pPr>
              <w:spacing w:after="0" w:line="240" w:lineRule="auto"/>
              <w:jc w:val="center"/>
              <w:rPr>
                <w:i/>
                <w:iCs/>
                <w:sz w:val="26"/>
                <w:szCs w:val="26"/>
              </w:rPr>
            </w:pPr>
          </w:p>
          <w:p w14:paraId="3CD7D80E" w14:textId="77777777" w:rsidR="00DB2344" w:rsidRPr="003B0D8C" w:rsidRDefault="00DB2344" w:rsidP="00EA31C7">
            <w:pPr>
              <w:spacing w:after="0" w:line="240" w:lineRule="auto"/>
              <w:jc w:val="both"/>
              <w:rPr>
                <w:i/>
                <w:iCs/>
                <w:sz w:val="26"/>
                <w:szCs w:val="26"/>
              </w:rPr>
            </w:pPr>
          </w:p>
          <w:p w14:paraId="33831DBF" w14:textId="77777777" w:rsidR="00DB2344" w:rsidRDefault="00DB2344" w:rsidP="00EA31C7">
            <w:pPr>
              <w:spacing w:after="0" w:line="240" w:lineRule="auto"/>
              <w:jc w:val="both"/>
              <w:rPr>
                <w:i/>
                <w:iCs/>
                <w:sz w:val="26"/>
                <w:szCs w:val="26"/>
              </w:rPr>
            </w:pPr>
          </w:p>
          <w:p w14:paraId="4818FB08" w14:textId="77777777" w:rsidR="00DB2344" w:rsidRDefault="00DB2344" w:rsidP="00EA31C7">
            <w:pPr>
              <w:spacing w:after="0" w:line="240" w:lineRule="auto"/>
              <w:jc w:val="both"/>
              <w:rPr>
                <w:i/>
                <w:iCs/>
                <w:sz w:val="26"/>
                <w:szCs w:val="26"/>
              </w:rPr>
            </w:pPr>
          </w:p>
          <w:p w14:paraId="01634929" w14:textId="77777777" w:rsidR="00DB2344" w:rsidRDefault="00DB2344" w:rsidP="00EA31C7">
            <w:pPr>
              <w:spacing w:after="0" w:line="240" w:lineRule="auto"/>
              <w:jc w:val="both"/>
              <w:rPr>
                <w:i/>
                <w:iCs/>
                <w:sz w:val="26"/>
                <w:szCs w:val="26"/>
              </w:rPr>
            </w:pPr>
          </w:p>
          <w:p w14:paraId="3F88550C" w14:textId="77777777" w:rsidR="00DB2344" w:rsidRPr="003B0D8C" w:rsidRDefault="00DB2344" w:rsidP="00EA31C7">
            <w:pPr>
              <w:spacing w:after="0" w:line="240" w:lineRule="auto"/>
              <w:jc w:val="both"/>
              <w:rPr>
                <w:i/>
                <w:iCs/>
                <w:sz w:val="26"/>
                <w:szCs w:val="26"/>
              </w:rPr>
            </w:pPr>
          </w:p>
        </w:tc>
      </w:tr>
      <w:tr w:rsidR="00DB2344" w:rsidRPr="003B0D8C" w14:paraId="21ABFF19" w14:textId="77777777" w:rsidTr="00DB2344">
        <w:trPr>
          <w:trHeight w:val="372"/>
        </w:trPr>
        <w:tc>
          <w:tcPr>
            <w:tcW w:w="10632" w:type="dxa"/>
            <w:gridSpan w:val="2"/>
          </w:tcPr>
          <w:p w14:paraId="0E63B1E3" w14:textId="77777777" w:rsidR="00DB2344" w:rsidRPr="003B0D8C" w:rsidRDefault="00DB2344" w:rsidP="00EA31C7">
            <w:pPr>
              <w:spacing w:after="0" w:line="240" w:lineRule="auto"/>
              <w:jc w:val="center"/>
              <w:rPr>
                <w:b/>
                <w:bCs/>
                <w:sz w:val="26"/>
                <w:szCs w:val="26"/>
              </w:rPr>
            </w:pPr>
            <w:r w:rsidRPr="003B0D8C">
              <w:rPr>
                <w:b/>
                <w:bCs/>
                <w:sz w:val="26"/>
                <w:szCs w:val="26"/>
              </w:rPr>
              <w:t xml:space="preserve">IV- Ý KIẾN CỦA CƠ QUAN TÀI NGUYÊN VÀ MÔI TRƯỜNG                                                     </w:t>
            </w:r>
            <w:r w:rsidRPr="003B0D8C">
              <w:rPr>
                <w:i/>
                <w:sz w:val="26"/>
                <w:szCs w:val="26"/>
              </w:rPr>
              <w:t>(Chỉ ghi ý kiến đối với trường hợp gia hạn sử dụng đất)</w:t>
            </w:r>
          </w:p>
        </w:tc>
      </w:tr>
      <w:tr w:rsidR="00DB2344" w:rsidRPr="003B0D8C" w14:paraId="3FC82C7E" w14:textId="77777777" w:rsidTr="00DB2344">
        <w:tc>
          <w:tcPr>
            <w:tcW w:w="10632" w:type="dxa"/>
            <w:gridSpan w:val="2"/>
          </w:tcPr>
          <w:p w14:paraId="5E662D4F" w14:textId="77777777" w:rsidR="00DB2344" w:rsidRPr="003B0D8C" w:rsidRDefault="00DB2344" w:rsidP="00EA31C7">
            <w:pPr>
              <w:pStyle w:val="BodyText"/>
              <w:spacing w:after="0"/>
              <w:rPr>
                <w:bCs/>
                <w:sz w:val="26"/>
                <w:szCs w:val="26"/>
              </w:rPr>
            </w:pPr>
            <w:r w:rsidRPr="003B0D8C">
              <w:rPr>
                <w:bCs/>
                <w:sz w:val="26"/>
                <w:szCs w:val="26"/>
              </w:rPr>
              <w:t>…………………………</w:t>
            </w:r>
            <w:r>
              <w:rPr>
                <w:bCs/>
                <w:sz w:val="26"/>
                <w:szCs w:val="26"/>
              </w:rPr>
              <w:t>………………………………………………………………………</w:t>
            </w:r>
          </w:p>
          <w:p w14:paraId="10E517A1" w14:textId="77777777" w:rsidR="00DB2344" w:rsidRPr="003B0D8C" w:rsidRDefault="00DB2344" w:rsidP="00EA31C7">
            <w:pPr>
              <w:pStyle w:val="BodyText"/>
              <w:spacing w:after="0"/>
              <w:rPr>
                <w:bCs/>
                <w:sz w:val="26"/>
                <w:szCs w:val="26"/>
              </w:rPr>
            </w:pPr>
            <w:r w:rsidRPr="003B0D8C">
              <w:rPr>
                <w:sz w:val="26"/>
                <w:szCs w:val="26"/>
              </w:rPr>
              <w:t>………………………</w:t>
            </w:r>
            <w:r>
              <w:rPr>
                <w:sz w:val="26"/>
                <w:szCs w:val="26"/>
              </w:rPr>
              <w:t>…………………………………………………………………………</w:t>
            </w:r>
          </w:p>
        </w:tc>
      </w:tr>
      <w:tr w:rsidR="00DB2344" w:rsidRPr="003B0D8C" w14:paraId="4C478F98" w14:textId="77777777" w:rsidTr="00DB2344">
        <w:trPr>
          <w:trHeight w:val="453"/>
        </w:trPr>
        <w:tc>
          <w:tcPr>
            <w:tcW w:w="5070" w:type="dxa"/>
          </w:tcPr>
          <w:p w14:paraId="7D5FAFAB" w14:textId="77777777" w:rsidR="00DB2344" w:rsidRPr="003B0D8C" w:rsidRDefault="00DB2344" w:rsidP="00EA31C7">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5AE3216A" w14:textId="77777777" w:rsidR="00DB2344" w:rsidRPr="003B0D8C" w:rsidRDefault="00DB2344" w:rsidP="00EA31C7">
            <w:pPr>
              <w:spacing w:after="0" w:line="240" w:lineRule="auto"/>
              <w:jc w:val="center"/>
              <w:rPr>
                <w:b/>
                <w:bCs/>
                <w:sz w:val="26"/>
                <w:szCs w:val="26"/>
              </w:rPr>
            </w:pPr>
            <w:r w:rsidRPr="003B0D8C">
              <w:rPr>
                <w:b/>
                <w:bCs/>
                <w:sz w:val="26"/>
                <w:szCs w:val="26"/>
              </w:rPr>
              <w:t>Người kiểm tra</w:t>
            </w:r>
          </w:p>
          <w:p w14:paraId="5685C7BB" w14:textId="77777777" w:rsidR="00DB2344" w:rsidRPr="003B0D8C" w:rsidRDefault="00DB2344" w:rsidP="00EA31C7">
            <w:pPr>
              <w:spacing w:after="0" w:line="240" w:lineRule="auto"/>
              <w:jc w:val="center"/>
              <w:rPr>
                <w:i/>
                <w:iCs/>
                <w:sz w:val="26"/>
                <w:szCs w:val="26"/>
              </w:rPr>
            </w:pPr>
            <w:r w:rsidRPr="003B0D8C">
              <w:rPr>
                <w:i/>
                <w:iCs/>
                <w:sz w:val="26"/>
                <w:szCs w:val="26"/>
              </w:rPr>
              <w:t>(Ký, ghi rõ họ tên, chức vụ)</w:t>
            </w:r>
          </w:p>
          <w:p w14:paraId="654C442C" w14:textId="77777777" w:rsidR="00DB2344" w:rsidRPr="003B0D8C" w:rsidRDefault="00DB2344" w:rsidP="00EA31C7">
            <w:pPr>
              <w:spacing w:after="0" w:line="240" w:lineRule="auto"/>
              <w:jc w:val="center"/>
              <w:rPr>
                <w:i/>
                <w:iCs/>
                <w:sz w:val="26"/>
                <w:szCs w:val="26"/>
              </w:rPr>
            </w:pPr>
          </w:p>
          <w:p w14:paraId="39E033C3" w14:textId="77777777" w:rsidR="00DB2344" w:rsidRPr="003B0D8C" w:rsidRDefault="00DB2344" w:rsidP="00EA31C7">
            <w:pPr>
              <w:spacing w:after="0" w:line="240" w:lineRule="auto"/>
              <w:jc w:val="both"/>
              <w:rPr>
                <w:i/>
                <w:iCs/>
                <w:sz w:val="26"/>
                <w:szCs w:val="26"/>
              </w:rPr>
            </w:pPr>
          </w:p>
        </w:tc>
        <w:tc>
          <w:tcPr>
            <w:tcW w:w="5562" w:type="dxa"/>
          </w:tcPr>
          <w:p w14:paraId="692E8944" w14:textId="77777777" w:rsidR="00DB2344" w:rsidRPr="003B0D8C" w:rsidRDefault="00DB2344" w:rsidP="00EA31C7">
            <w:pPr>
              <w:spacing w:after="0" w:line="240" w:lineRule="auto"/>
              <w:jc w:val="center"/>
              <w:rPr>
                <w:iCs/>
                <w:sz w:val="26"/>
                <w:szCs w:val="26"/>
              </w:rPr>
            </w:pPr>
            <w:r w:rsidRPr="003B0D8C">
              <w:rPr>
                <w:i/>
                <w:iCs/>
                <w:sz w:val="26"/>
                <w:szCs w:val="26"/>
              </w:rPr>
              <w:lastRenderedPageBreak/>
              <w:t>Ngày……</w:t>
            </w:r>
            <w:r w:rsidRPr="003B0D8C">
              <w:rPr>
                <w:iCs/>
                <w:sz w:val="26"/>
                <w:szCs w:val="26"/>
              </w:rPr>
              <w:t>.</w:t>
            </w:r>
            <w:r w:rsidRPr="003B0D8C">
              <w:rPr>
                <w:i/>
                <w:iCs/>
                <w:sz w:val="26"/>
                <w:szCs w:val="26"/>
              </w:rPr>
              <w:t xml:space="preserve"> tháng…… năm </w:t>
            </w:r>
            <w:r w:rsidRPr="003B0D8C">
              <w:rPr>
                <w:iCs/>
                <w:sz w:val="26"/>
                <w:szCs w:val="26"/>
              </w:rPr>
              <w:t>…...</w:t>
            </w:r>
          </w:p>
          <w:p w14:paraId="3954F635" w14:textId="77777777" w:rsidR="00DB2344" w:rsidRPr="003B0D8C" w:rsidRDefault="00DB2344" w:rsidP="00EA31C7">
            <w:pPr>
              <w:spacing w:after="0" w:line="240" w:lineRule="auto"/>
              <w:jc w:val="center"/>
              <w:rPr>
                <w:b/>
                <w:bCs/>
                <w:sz w:val="26"/>
                <w:szCs w:val="26"/>
              </w:rPr>
            </w:pPr>
            <w:r w:rsidRPr="003B0D8C">
              <w:rPr>
                <w:b/>
                <w:bCs/>
                <w:sz w:val="26"/>
                <w:szCs w:val="26"/>
              </w:rPr>
              <w:t>Thủ trưởng cơ quan</w:t>
            </w:r>
          </w:p>
          <w:p w14:paraId="32E88609" w14:textId="77777777" w:rsidR="00DB2344" w:rsidRDefault="00DB2344" w:rsidP="00EA31C7">
            <w:pPr>
              <w:spacing w:after="0" w:line="240" w:lineRule="auto"/>
              <w:jc w:val="center"/>
              <w:rPr>
                <w:i/>
                <w:iCs/>
                <w:sz w:val="26"/>
                <w:szCs w:val="26"/>
              </w:rPr>
            </w:pPr>
            <w:r w:rsidRPr="003B0D8C">
              <w:rPr>
                <w:i/>
                <w:iCs/>
                <w:sz w:val="26"/>
                <w:szCs w:val="26"/>
              </w:rPr>
              <w:t>(Ký tên, đóng dấu)</w:t>
            </w:r>
          </w:p>
          <w:p w14:paraId="28A0FCF7" w14:textId="77777777" w:rsidR="00EA31C7" w:rsidRDefault="00EA31C7" w:rsidP="00EA31C7">
            <w:pPr>
              <w:spacing w:after="0" w:line="240" w:lineRule="auto"/>
              <w:jc w:val="center"/>
              <w:rPr>
                <w:i/>
                <w:iCs/>
                <w:sz w:val="26"/>
                <w:szCs w:val="26"/>
              </w:rPr>
            </w:pPr>
          </w:p>
          <w:p w14:paraId="2626E73B" w14:textId="77777777" w:rsidR="00EA31C7" w:rsidRDefault="00EA31C7" w:rsidP="00EA31C7">
            <w:pPr>
              <w:spacing w:after="0" w:line="240" w:lineRule="auto"/>
              <w:jc w:val="center"/>
              <w:rPr>
                <w:i/>
                <w:iCs/>
                <w:sz w:val="26"/>
                <w:szCs w:val="26"/>
              </w:rPr>
            </w:pPr>
          </w:p>
          <w:p w14:paraId="2FA2C31F" w14:textId="77777777" w:rsidR="00EA31C7" w:rsidRDefault="00EA31C7" w:rsidP="00EA31C7">
            <w:pPr>
              <w:spacing w:after="0" w:line="240" w:lineRule="auto"/>
              <w:jc w:val="center"/>
              <w:rPr>
                <w:i/>
                <w:iCs/>
                <w:sz w:val="26"/>
                <w:szCs w:val="26"/>
              </w:rPr>
            </w:pPr>
          </w:p>
          <w:p w14:paraId="15028C66" w14:textId="77777777" w:rsidR="00EA31C7" w:rsidRDefault="00EA31C7" w:rsidP="00EA31C7">
            <w:pPr>
              <w:spacing w:after="0" w:line="240" w:lineRule="auto"/>
              <w:jc w:val="center"/>
              <w:rPr>
                <w:i/>
                <w:iCs/>
                <w:sz w:val="26"/>
                <w:szCs w:val="26"/>
              </w:rPr>
            </w:pPr>
          </w:p>
          <w:p w14:paraId="0B761670" w14:textId="1224489E" w:rsidR="00EA31C7" w:rsidRPr="003B0D8C" w:rsidRDefault="00EA31C7" w:rsidP="00EA31C7">
            <w:pPr>
              <w:spacing w:after="0" w:line="240" w:lineRule="auto"/>
              <w:jc w:val="center"/>
              <w:rPr>
                <w:i/>
                <w:iCs/>
                <w:sz w:val="26"/>
                <w:szCs w:val="26"/>
              </w:rPr>
            </w:pPr>
          </w:p>
        </w:tc>
      </w:tr>
    </w:tbl>
    <w:p w14:paraId="705C89F1" w14:textId="77777777" w:rsidR="00DB2344" w:rsidRPr="00546C9B" w:rsidRDefault="00DB2344" w:rsidP="00EA31C7">
      <w:pPr>
        <w:spacing w:after="0" w:line="240" w:lineRule="auto"/>
        <w:ind w:firstLine="510"/>
        <w:jc w:val="both"/>
        <w:rPr>
          <w:i/>
          <w:iCs/>
        </w:rPr>
      </w:pPr>
    </w:p>
    <w:p w14:paraId="2924C695" w14:textId="77777777" w:rsidR="00DB2344" w:rsidRPr="00546C9B" w:rsidRDefault="00DB2344" w:rsidP="00EA31C7">
      <w:pPr>
        <w:spacing w:after="0" w:line="240" w:lineRule="auto"/>
        <w:ind w:firstLine="510"/>
        <w:jc w:val="both"/>
        <w:rPr>
          <w:i/>
          <w:iCs/>
        </w:rPr>
      </w:pPr>
      <w:r w:rsidRPr="00546C9B">
        <w:rPr>
          <w:i/>
          <w:iCs/>
        </w:rPr>
        <w:t>Chú ý:</w:t>
      </w:r>
    </w:p>
    <w:p w14:paraId="02E3087E" w14:textId="77777777" w:rsidR="00DB2344" w:rsidRPr="00546C9B" w:rsidRDefault="00DB2344" w:rsidP="00EA31C7">
      <w:pPr>
        <w:spacing w:after="0" w:line="240" w:lineRule="auto"/>
        <w:ind w:firstLine="510"/>
        <w:jc w:val="both"/>
        <w:rPr>
          <w:bCs/>
          <w:i/>
        </w:rPr>
      </w:pPr>
      <w:r w:rsidRPr="00546C9B">
        <w:rPr>
          <w:bCs/>
          <w:i/>
        </w:rPr>
        <w:t>- Kê khai theo đúng tên và địa chỉ như trên GCN đã cấp, trường hợp có thay đổi tên thì ghi cả thông tin trước và sau khi thay đổi và nộp giấy tờ chứng minh sự thay đổi.</w:t>
      </w:r>
    </w:p>
    <w:p w14:paraId="5AC96C64" w14:textId="77777777" w:rsidR="00DB2344" w:rsidRPr="00546C9B" w:rsidRDefault="00DB2344" w:rsidP="00EA31C7">
      <w:pPr>
        <w:spacing w:after="0" w:line="240" w:lineRule="auto"/>
        <w:ind w:firstLine="510"/>
        <w:jc w:val="both"/>
        <w:rPr>
          <w:i/>
          <w:iCs/>
        </w:rPr>
      </w:pPr>
      <w:r w:rsidRPr="00546C9B">
        <w:rPr>
          <w:i/>
          <w:iCs/>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3EB3BAAC" w14:textId="7C500F05" w:rsidR="00DB2344" w:rsidRDefault="00DB2344" w:rsidP="00EA31C7">
      <w:pPr>
        <w:spacing w:after="0" w:line="240" w:lineRule="auto"/>
        <w:sectPr w:rsidR="00DB2344" w:rsidSect="00FE409F">
          <w:pgSz w:w="11907" w:h="16840" w:code="9"/>
          <w:pgMar w:top="907" w:right="1021" w:bottom="964" w:left="964" w:header="720" w:footer="720" w:gutter="0"/>
          <w:cols w:space="720"/>
          <w:docGrid w:linePitch="360"/>
        </w:sectPr>
      </w:pPr>
      <w:r w:rsidRPr="00546C9B">
        <w:rPr>
          <w:i/>
          <w:iCs/>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4494324B" w14:textId="77777777" w:rsidR="00D3499E" w:rsidRDefault="00D3499E" w:rsidP="00FE409F">
      <w:pPr>
        <w:spacing w:after="0" w:line="240" w:lineRule="auto"/>
        <w:ind w:firstLine="426"/>
        <w:rPr>
          <w:b/>
          <w:bCs/>
          <w:spacing w:val="-4"/>
        </w:rPr>
      </w:pPr>
      <w:r w:rsidRPr="00C27192">
        <w:rPr>
          <w:b/>
          <w:spacing w:val="-4"/>
          <w:lang w:val="vi-VN"/>
        </w:rPr>
        <w:lastRenderedPageBreak/>
        <w:t>1</w:t>
      </w:r>
      <w:r w:rsidRPr="00C27192">
        <w:rPr>
          <w:b/>
          <w:spacing w:val="-4"/>
        </w:rPr>
        <w:t>2</w:t>
      </w:r>
      <w:r w:rsidRPr="00C27192">
        <w:rPr>
          <w:b/>
          <w:spacing w:val="-4"/>
          <w:lang w:val="vi-VN"/>
        </w:rPr>
        <w:t xml:space="preserve">. </w:t>
      </w:r>
      <w:r w:rsidR="007D6C70" w:rsidRPr="007D6C70">
        <w:rPr>
          <w:b/>
          <w:color w:val="000000"/>
          <w:szCs w:val="28"/>
        </w:rPr>
        <w:t>Tên Quy trình (Tên TTHC):</w:t>
      </w:r>
      <w:r w:rsidR="000B7A27">
        <w:rPr>
          <w:b/>
          <w:color w:val="000000"/>
          <w:szCs w:val="28"/>
        </w:rPr>
        <w:t xml:space="preserve"> </w:t>
      </w:r>
      <w:r w:rsidRPr="00C27192">
        <w:rPr>
          <w:b/>
          <w:spacing w:val="-4"/>
          <w:lang w:val="vi-VN"/>
        </w:rPr>
        <w:t>Thu hồi Giấy chứng nhận đã cấp</w:t>
      </w:r>
      <w:r w:rsidRPr="00C27192">
        <w:rPr>
          <w:b/>
          <w:bCs/>
          <w:spacing w:val="-4"/>
          <w:lang w:val="vi-VN"/>
        </w:rPr>
        <w:t xml:space="preserve"> không đúng quy định của pháp luật đất đai do người sử dụng đất, chủ sở hữu tài sản gắn liền với đất phát hiện</w:t>
      </w:r>
    </w:p>
    <w:p w14:paraId="045A41C3" w14:textId="77777777" w:rsidR="000B7A27" w:rsidRPr="000B7A27" w:rsidRDefault="000B7A27" w:rsidP="0059088F">
      <w:pPr>
        <w:spacing w:after="0" w:line="240" w:lineRule="auto"/>
        <w:ind w:firstLine="720"/>
        <w:rPr>
          <w:b/>
          <w:color w:val="000000"/>
          <w:szCs w:val="28"/>
          <w:highlight w:val="yellow"/>
        </w:rPr>
      </w:pP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5676"/>
        <w:gridCol w:w="3283"/>
        <w:gridCol w:w="1170"/>
        <w:gridCol w:w="990"/>
      </w:tblGrid>
      <w:tr w:rsidR="00D3499E" w:rsidRPr="001B09C2" w14:paraId="779ADDFA" w14:textId="77777777" w:rsidTr="009D307C">
        <w:tc>
          <w:tcPr>
            <w:tcW w:w="781" w:type="dxa"/>
            <w:vAlign w:val="center"/>
          </w:tcPr>
          <w:p w14:paraId="15999981" w14:textId="77777777" w:rsidR="00D3499E" w:rsidRPr="00DC0A3C" w:rsidRDefault="00D3499E" w:rsidP="00A33EC5">
            <w:pPr>
              <w:spacing w:after="80" w:line="240" w:lineRule="auto"/>
              <w:jc w:val="center"/>
              <w:rPr>
                <w:b/>
                <w:sz w:val="26"/>
                <w:szCs w:val="26"/>
              </w:rPr>
            </w:pPr>
            <w:r w:rsidRPr="00DC0A3C">
              <w:rPr>
                <w:b/>
                <w:sz w:val="26"/>
                <w:szCs w:val="26"/>
              </w:rPr>
              <w:t>1</w:t>
            </w:r>
          </w:p>
        </w:tc>
        <w:tc>
          <w:tcPr>
            <w:tcW w:w="8104" w:type="dxa"/>
            <w:gridSpan w:val="2"/>
            <w:tcBorders>
              <w:top w:val="single" w:sz="4" w:space="0" w:color="auto"/>
              <w:right w:val="single" w:sz="4" w:space="0" w:color="auto"/>
            </w:tcBorders>
            <w:vAlign w:val="center"/>
          </w:tcPr>
          <w:p w14:paraId="40A29E2A" w14:textId="77777777" w:rsidR="00D3499E" w:rsidRPr="001B09C2" w:rsidRDefault="00D3499E" w:rsidP="00A33EC5">
            <w:pPr>
              <w:tabs>
                <w:tab w:val="left" w:pos="3705"/>
              </w:tabs>
              <w:spacing w:after="80" w:line="240" w:lineRule="auto"/>
              <w:jc w:val="center"/>
              <w:rPr>
                <w:b/>
                <w:sz w:val="26"/>
                <w:szCs w:val="26"/>
              </w:rPr>
            </w:pPr>
            <w:r w:rsidRPr="001B09C2">
              <w:rPr>
                <w:b/>
                <w:sz w:val="26"/>
                <w:szCs w:val="26"/>
              </w:rPr>
              <w:t>KÝ HIỆU QUY TRÌNH</w:t>
            </w:r>
          </w:p>
        </w:tc>
        <w:tc>
          <w:tcPr>
            <w:tcW w:w="5443" w:type="dxa"/>
            <w:gridSpan w:val="3"/>
            <w:tcBorders>
              <w:top w:val="single" w:sz="4" w:space="0" w:color="auto"/>
            </w:tcBorders>
            <w:vAlign w:val="center"/>
          </w:tcPr>
          <w:p w14:paraId="399A82DB" w14:textId="77777777" w:rsidR="00D3499E" w:rsidRPr="001B09C2" w:rsidRDefault="00D3499E" w:rsidP="00A33EC5">
            <w:pPr>
              <w:spacing w:after="80" w:line="240" w:lineRule="auto"/>
              <w:jc w:val="center"/>
              <w:rPr>
                <w:b/>
                <w:sz w:val="26"/>
                <w:szCs w:val="26"/>
              </w:rPr>
            </w:pPr>
            <w:r w:rsidRPr="001B09C2">
              <w:rPr>
                <w:b/>
                <w:sz w:val="26"/>
                <w:szCs w:val="26"/>
              </w:rPr>
              <w:t>QT.ĐĐ.12</w:t>
            </w:r>
          </w:p>
        </w:tc>
      </w:tr>
      <w:tr w:rsidR="00D3499E" w:rsidRPr="001B09C2" w14:paraId="43FD4264" w14:textId="77777777" w:rsidTr="009D307C">
        <w:tc>
          <w:tcPr>
            <w:tcW w:w="781" w:type="dxa"/>
          </w:tcPr>
          <w:p w14:paraId="0B42B889" w14:textId="77777777" w:rsidR="00D3499E" w:rsidRPr="00DC0A3C" w:rsidRDefault="00D3499E" w:rsidP="00A33EC5">
            <w:pPr>
              <w:spacing w:after="80" w:line="240" w:lineRule="auto"/>
              <w:jc w:val="center"/>
              <w:rPr>
                <w:b/>
                <w:sz w:val="26"/>
                <w:szCs w:val="26"/>
              </w:rPr>
            </w:pPr>
            <w:r w:rsidRPr="00DC0A3C">
              <w:rPr>
                <w:b/>
                <w:sz w:val="26"/>
                <w:szCs w:val="26"/>
              </w:rPr>
              <w:t>2</w:t>
            </w:r>
          </w:p>
        </w:tc>
        <w:tc>
          <w:tcPr>
            <w:tcW w:w="13547" w:type="dxa"/>
            <w:gridSpan w:val="5"/>
          </w:tcPr>
          <w:p w14:paraId="19AE04DD" w14:textId="77777777" w:rsidR="00D3499E" w:rsidRPr="001B09C2" w:rsidRDefault="00D3499E" w:rsidP="00A33EC5">
            <w:pPr>
              <w:spacing w:after="80" w:line="240" w:lineRule="auto"/>
              <w:jc w:val="both"/>
              <w:rPr>
                <w:b/>
                <w:sz w:val="26"/>
                <w:szCs w:val="26"/>
              </w:rPr>
            </w:pPr>
            <w:r w:rsidRPr="001B09C2">
              <w:rPr>
                <w:b/>
                <w:sz w:val="26"/>
                <w:szCs w:val="26"/>
              </w:rPr>
              <w:t>NỘI DUNG QUY TRÌNH</w:t>
            </w:r>
          </w:p>
        </w:tc>
      </w:tr>
      <w:tr w:rsidR="00D3499E" w:rsidRPr="001B09C2" w14:paraId="17EED749" w14:textId="77777777" w:rsidTr="00327BAE">
        <w:tc>
          <w:tcPr>
            <w:tcW w:w="781" w:type="dxa"/>
            <w:vAlign w:val="center"/>
          </w:tcPr>
          <w:p w14:paraId="65E8C154" w14:textId="77777777" w:rsidR="00D3499E" w:rsidRPr="00DC0A3C" w:rsidRDefault="00D3499E" w:rsidP="00327BAE">
            <w:pPr>
              <w:spacing w:after="80" w:line="240" w:lineRule="auto"/>
              <w:jc w:val="center"/>
              <w:rPr>
                <w:b/>
                <w:sz w:val="26"/>
                <w:szCs w:val="26"/>
              </w:rPr>
            </w:pPr>
            <w:r w:rsidRPr="00DC0A3C">
              <w:rPr>
                <w:b/>
                <w:sz w:val="26"/>
                <w:szCs w:val="26"/>
              </w:rPr>
              <w:t>2.1</w:t>
            </w:r>
          </w:p>
        </w:tc>
        <w:tc>
          <w:tcPr>
            <w:tcW w:w="13547" w:type="dxa"/>
            <w:gridSpan w:val="5"/>
          </w:tcPr>
          <w:p w14:paraId="2D4DACE7" w14:textId="77777777" w:rsidR="00D3499E" w:rsidRPr="00DC0A3C" w:rsidRDefault="00D3499E" w:rsidP="00A33EC5">
            <w:pPr>
              <w:spacing w:after="80" w:line="240" w:lineRule="auto"/>
              <w:jc w:val="both"/>
              <w:rPr>
                <w:b/>
                <w:i/>
                <w:sz w:val="26"/>
                <w:szCs w:val="26"/>
              </w:rPr>
            </w:pPr>
            <w:r w:rsidRPr="001B09C2">
              <w:rPr>
                <w:b/>
                <w:sz w:val="26"/>
                <w:szCs w:val="26"/>
              </w:rPr>
              <w:t>Điều kiện thực hiện TTHC:</w:t>
            </w:r>
            <w:r w:rsidR="002A61A5" w:rsidRPr="001B09C2">
              <w:rPr>
                <w:b/>
                <w:sz w:val="26"/>
                <w:szCs w:val="26"/>
              </w:rPr>
              <w:t xml:space="preserve"> </w:t>
            </w:r>
            <w:r w:rsidR="002A61A5" w:rsidRPr="00E3517D">
              <w:rPr>
                <w:sz w:val="26"/>
                <w:szCs w:val="26"/>
              </w:rPr>
              <w:t>Không</w:t>
            </w:r>
          </w:p>
        </w:tc>
      </w:tr>
      <w:tr w:rsidR="00D3499E" w:rsidRPr="001B09C2" w14:paraId="17E68157" w14:textId="77777777" w:rsidTr="00327BAE">
        <w:trPr>
          <w:trHeight w:val="417"/>
        </w:trPr>
        <w:tc>
          <w:tcPr>
            <w:tcW w:w="781" w:type="dxa"/>
            <w:vAlign w:val="center"/>
          </w:tcPr>
          <w:p w14:paraId="40C5DC4B" w14:textId="77777777" w:rsidR="00D3499E" w:rsidRPr="00DC0A3C" w:rsidRDefault="00D3499E" w:rsidP="00327BAE">
            <w:pPr>
              <w:spacing w:after="80" w:line="240" w:lineRule="auto"/>
              <w:jc w:val="center"/>
              <w:rPr>
                <w:b/>
                <w:sz w:val="26"/>
                <w:szCs w:val="26"/>
              </w:rPr>
            </w:pPr>
            <w:r w:rsidRPr="00DC0A3C">
              <w:rPr>
                <w:b/>
                <w:sz w:val="26"/>
                <w:szCs w:val="26"/>
              </w:rPr>
              <w:t>2.2</w:t>
            </w:r>
          </w:p>
        </w:tc>
        <w:tc>
          <w:tcPr>
            <w:tcW w:w="13547" w:type="dxa"/>
            <w:gridSpan w:val="5"/>
          </w:tcPr>
          <w:p w14:paraId="01A0FBBF" w14:textId="77777777" w:rsidR="00D3499E" w:rsidRPr="001B09C2" w:rsidRDefault="00D3499E" w:rsidP="00A33EC5">
            <w:pPr>
              <w:spacing w:after="80" w:line="240" w:lineRule="auto"/>
              <w:jc w:val="both"/>
              <w:rPr>
                <w:b/>
                <w:sz w:val="26"/>
                <w:szCs w:val="26"/>
              </w:rPr>
            </w:pPr>
            <w:r w:rsidRPr="001B09C2">
              <w:rPr>
                <w:b/>
                <w:sz w:val="26"/>
                <w:szCs w:val="26"/>
              </w:rPr>
              <w:t>Cách thức thực hiện TTHC:</w:t>
            </w:r>
          </w:p>
        </w:tc>
      </w:tr>
      <w:tr w:rsidR="00D3499E" w:rsidRPr="001B09C2" w14:paraId="32EC77A6" w14:textId="77777777" w:rsidTr="00327BAE">
        <w:trPr>
          <w:trHeight w:val="357"/>
        </w:trPr>
        <w:tc>
          <w:tcPr>
            <w:tcW w:w="781" w:type="dxa"/>
            <w:vAlign w:val="center"/>
          </w:tcPr>
          <w:p w14:paraId="00FCADDE" w14:textId="77777777" w:rsidR="00D3499E" w:rsidRPr="00DC0A3C" w:rsidRDefault="00D3499E" w:rsidP="00327BAE">
            <w:pPr>
              <w:spacing w:after="80" w:line="240" w:lineRule="auto"/>
              <w:jc w:val="center"/>
              <w:rPr>
                <w:b/>
                <w:sz w:val="26"/>
                <w:szCs w:val="26"/>
              </w:rPr>
            </w:pPr>
          </w:p>
        </w:tc>
        <w:tc>
          <w:tcPr>
            <w:tcW w:w="13547" w:type="dxa"/>
            <w:gridSpan w:val="5"/>
          </w:tcPr>
          <w:p w14:paraId="78A6D2A8" w14:textId="77777777" w:rsidR="00D3499E" w:rsidRPr="001B09C2" w:rsidRDefault="00D3499E" w:rsidP="00A33EC5">
            <w:pPr>
              <w:spacing w:after="80" w:line="240" w:lineRule="auto"/>
              <w:jc w:val="both"/>
              <w:rPr>
                <w:sz w:val="26"/>
                <w:szCs w:val="26"/>
              </w:rPr>
            </w:pPr>
            <w:r w:rsidRPr="001B09C2">
              <w:rPr>
                <w:sz w:val="26"/>
                <w:szCs w:val="26"/>
              </w:rPr>
              <w:t>N</w:t>
            </w:r>
            <w:r w:rsidRPr="001B09C2">
              <w:rPr>
                <w:sz w:val="26"/>
                <w:szCs w:val="26"/>
                <w:lang w:val="vi-VN"/>
              </w:rPr>
              <w:t xml:space="preserve">ộp hồ sơ tại </w:t>
            </w:r>
            <w:r w:rsidR="008C526C" w:rsidRPr="001B09C2">
              <w:rPr>
                <w:sz w:val="26"/>
                <w:szCs w:val="26"/>
                <w:lang w:val="vi-VN"/>
              </w:rPr>
              <w:t>Trung tâm Hành chính công cấp huyện hoặc Bộ phận tiếp nhận và trả kết quả của UBND cấp xã</w:t>
            </w:r>
            <w:r w:rsidRPr="001B09C2">
              <w:rPr>
                <w:spacing w:val="-2"/>
                <w:sz w:val="26"/>
                <w:szCs w:val="26"/>
                <w:lang w:val="vi-VN"/>
              </w:rPr>
              <w:t xml:space="preserve"> nếu có nhu cầu</w:t>
            </w:r>
          </w:p>
        </w:tc>
      </w:tr>
      <w:tr w:rsidR="00D3499E" w:rsidRPr="001B09C2" w14:paraId="7841FAAD" w14:textId="77777777" w:rsidTr="00327BAE">
        <w:tc>
          <w:tcPr>
            <w:tcW w:w="781" w:type="dxa"/>
            <w:vAlign w:val="center"/>
          </w:tcPr>
          <w:p w14:paraId="34B6E543" w14:textId="77777777" w:rsidR="00D3499E" w:rsidRPr="00DC0A3C" w:rsidRDefault="00D3499E" w:rsidP="00327BAE">
            <w:pPr>
              <w:spacing w:after="80" w:line="240" w:lineRule="auto"/>
              <w:jc w:val="center"/>
              <w:rPr>
                <w:b/>
                <w:sz w:val="26"/>
                <w:szCs w:val="26"/>
              </w:rPr>
            </w:pPr>
            <w:r w:rsidRPr="00DC0A3C">
              <w:rPr>
                <w:b/>
                <w:sz w:val="26"/>
                <w:szCs w:val="26"/>
              </w:rPr>
              <w:t>2.3</w:t>
            </w:r>
          </w:p>
        </w:tc>
        <w:tc>
          <w:tcPr>
            <w:tcW w:w="11387" w:type="dxa"/>
            <w:gridSpan w:val="3"/>
            <w:tcBorders>
              <w:right w:val="single" w:sz="4" w:space="0" w:color="auto"/>
            </w:tcBorders>
            <w:vAlign w:val="center"/>
          </w:tcPr>
          <w:p w14:paraId="6785F987" w14:textId="77777777" w:rsidR="00D3499E" w:rsidRPr="001B09C2" w:rsidRDefault="00D3499E" w:rsidP="00A33EC5">
            <w:pPr>
              <w:spacing w:after="80" w:line="240" w:lineRule="auto"/>
              <w:rPr>
                <w:b/>
                <w:sz w:val="26"/>
                <w:szCs w:val="26"/>
              </w:rPr>
            </w:pPr>
            <w:r w:rsidRPr="001B09C2">
              <w:rPr>
                <w:b/>
                <w:sz w:val="26"/>
                <w:szCs w:val="26"/>
              </w:rPr>
              <w:t>Thành phần hồ sơ, bao gồm:</w:t>
            </w:r>
          </w:p>
        </w:tc>
        <w:tc>
          <w:tcPr>
            <w:tcW w:w="1170" w:type="dxa"/>
            <w:tcBorders>
              <w:left w:val="single" w:sz="4" w:space="0" w:color="auto"/>
              <w:right w:val="single" w:sz="4" w:space="0" w:color="auto"/>
            </w:tcBorders>
            <w:vAlign w:val="center"/>
          </w:tcPr>
          <w:p w14:paraId="19C2A71B" w14:textId="77777777" w:rsidR="00D3499E" w:rsidRPr="001B09C2" w:rsidRDefault="00D3499E" w:rsidP="00A33EC5">
            <w:pPr>
              <w:spacing w:after="80" w:line="240" w:lineRule="auto"/>
              <w:jc w:val="center"/>
              <w:rPr>
                <w:b/>
                <w:sz w:val="26"/>
                <w:szCs w:val="26"/>
              </w:rPr>
            </w:pPr>
            <w:r w:rsidRPr="001B09C2">
              <w:rPr>
                <w:b/>
                <w:sz w:val="26"/>
                <w:szCs w:val="26"/>
              </w:rPr>
              <w:t>Bản chính</w:t>
            </w:r>
          </w:p>
        </w:tc>
        <w:tc>
          <w:tcPr>
            <w:tcW w:w="990" w:type="dxa"/>
            <w:tcBorders>
              <w:left w:val="single" w:sz="4" w:space="0" w:color="auto"/>
            </w:tcBorders>
            <w:vAlign w:val="center"/>
          </w:tcPr>
          <w:p w14:paraId="5B918256" w14:textId="77777777" w:rsidR="00D3499E" w:rsidRPr="001B09C2" w:rsidRDefault="00D3499E" w:rsidP="00A33EC5">
            <w:pPr>
              <w:spacing w:after="80" w:line="240" w:lineRule="auto"/>
              <w:rPr>
                <w:b/>
                <w:sz w:val="26"/>
                <w:szCs w:val="26"/>
              </w:rPr>
            </w:pPr>
            <w:r w:rsidRPr="001B09C2">
              <w:rPr>
                <w:b/>
                <w:sz w:val="26"/>
                <w:szCs w:val="26"/>
              </w:rPr>
              <w:t>Bản sao</w:t>
            </w:r>
          </w:p>
        </w:tc>
      </w:tr>
      <w:tr w:rsidR="002D24D3" w:rsidRPr="001B09C2" w14:paraId="02EC4B71" w14:textId="77777777" w:rsidTr="00327BAE">
        <w:tc>
          <w:tcPr>
            <w:tcW w:w="781" w:type="dxa"/>
            <w:vAlign w:val="center"/>
          </w:tcPr>
          <w:p w14:paraId="163AAC19" w14:textId="77777777" w:rsidR="002D24D3" w:rsidRPr="00DC0A3C" w:rsidRDefault="002D24D3" w:rsidP="00327BAE">
            <w:pPr>
              <w:spacing w:after="80" w:line="240" w:lineRule="auto"/>
              <w:jc w:val="center"/>
              <w:rPr>
                <w:b/>
                <w:sz w:val="26"/>
                <w:szCs w:val="26"/>
              </w:rPr>
            </w:pPr>
          </w:p>
        </w:tc>
        <w:tc>
          <w:tcPr>
            <w:tcW w:w="11387" w:type="dxa"/>
            <w:gridSpan w:val="3"/>
            <w:tcBorders>
              <w:right w:val="single" w:sz="4" w:space="0" w:color="auto"/>
            </w:tcBorders>
            <w:vAlign w:val="center"/>
          </w:tcPr>
          <w:p w14:paraId="63E8E843" w14:textId="77777777" w:rsidR="002D24D3" w:rsidRPr="00E3517D" w:rsidRDefault="002D24D3" w:rsidP="00A33EC5">
            <w:pPr>
              <w:spacing w:after="80" w:line="240" w:lineRule="auto"/>
              <w:jc w:val="both"/>
              <w:rPr>
                <w:bCs/>
                <w:sz w:val="26"/>
                <w:szCs w:val="26"/>
                <w:lang w:val="vi-VN"/>
              </w:rPr>
            </w:pPr>
            <w:r w:rsidRPr="00E3517D">
              <w:rPr>
                <w:bCs/>
                <w:sz w:val="26"/>
                <w:szCs w:val="26"/>
                <w:lang w:val="vi-VN"/>
              </w:rPr>
              <w:t xml:space="preserve">- Đơn phản ánh việc </w:t>
            </w:r>
            <w:r w:rsidRPr="00E3517D">
              <w:rPr>
                <w:rFonts w:eastAsia="Arial"/>
                <w:sz w:val="26"/>
                <w:szCs w:val="26"/>
                <w:lang w:val="vi-VN"/>
              </w:rPr>
              <w:t xml:space="preserve">cấp </w:t>
            </w:r>
            <w:r w:rsidRPr="00E3517D">
              <w:rPr>
                <w:bCs/>
                <w:sz w:val="26"/>
                <w:szCs w:val="26"/>
                <w:lang w:val="vi-VN"/>
              </w:rPr>
              <w:t>Giấy chứng nhậnkhông đúng quy định.</w:t>
            </w:r>
          </w:p>
        </w:tc>
        <w:tc>
          <w:tcPr>
            <w:tcW w:w="1170" w:type="dxa"/>
            <w:tcBorders>
              <w:left w:val="single" w:sz="4" w:space="0" w:color="auto"/>
              <w:right w:val="single" w:sz="4" w:space="0" w:color="auto"/>
            </w:tcBorders>
            <w:vAlign w:val="center"/>
          </w:tcPr>
          <w:p w14:paraId="7923407B" w14:textId="77777777" w:rsidR="002D24D3" w:rsidRPr="001B09C2" w:rsidRDefault="002D24D3" w:rsidP="00A33EC5">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586DAF56" w14:textId="77777777" w:rsidR="002D24D3" w:rsidRPr="001B09C2" w:rsidRDefault="002D24D3" w:rsidP="00A33EC5">
            <w:pPr>
              <w:spacing w:after="80" w:line="240" w:lineRule="auto"/>
              <w:rPr>
                <w:b/>
                <w:sz w:val="26"/>
                <w:szCs w:val="26"/>
              </w:rPr>
            </w:pPr>
          </w:p>
        </w:tc>
      </w:tr>
      <w:tr w:rsidR="00D3499E" w:rsidRPr="001B09C2" w14:paraId="15E44CAF" w14:textId="77777777" w:rsidTr="00327BAE">
        <w:tc>
          <w:tcPr>
            <w:tcW w:w="781" w:type="dxa"/>
            <w:vAlign w:val="center"/>
          </w:tcPr>
          <w:p w14:paraId="3E16CF52" w14:textId="77777777" w:rsidR="00D3499E" w:rsidRPr="00DC0A3C" w:rsidRDefault="00D3499E" w:rsidP="00327BAE">
            <w:pPr>
              <w:spacing w:after="80" w:line="240" w:lineRule="auto"/>
              <w:jc w:val="center"/>
              <w:rPr>
                <w:b/>
                <w:sz w:val="26"/>
                <w:szCs w:val="26"/>
              </w:rPr>
            </w:pPr>
          </w:p>
        </w:tc>
        <w:tc>
          <w:tcPr>
            <w:tcW w:w="11387" w:type="dxa"/>
            <w:gridSpan w:val="3"/>
            <w:tcBorders>
              <w:right w:val="single" w:sz="4" w:space="0" w:color="auto"/>
            </w:tcBorders>
            <w:vAlign w:val="center"/>
          </w:tcPr>
          <w:p w14:paraId="0C1C4926" w14:textId="77777777" w:rsidR="00D3499E" w:rsidRPr="00DC0A3C" w:rsidRDefault="00D3499E" w:rsidP="00A33EC5">
            <w:pPr>
              <w:spacing w:after="80" w:line="240" w:lineRule="auto"/>
              <w:rPr>
                <w:b/>
                <w:sz w:val="26"/>
                <w:szCs w:val="26"/>
              </w:rPr>
            </w:pPr>
            <w:r w:rsidRPr="00E3517D">
              <w:rPr>
                <w:bCs/>
                <w:sz w:val="26"/>
                <w:szCs w:val="26"/>
                <w:lang w:val="vi-VN"/>
              </w:rPr>
              <w:t xml:space="preserve">- Bản gốc Giấy </w:t>
            </w:r>
            <w:r w:rsidR="00DE3D6C" w:rsidRPr="00E3517D">
              <w:rPr>
                <w:bCs/>
                <w:sz w:val="26"/>
                <w:szCs w:val="26"/>
                <w:lang w:val="vi-VN"/>
              </w:rPr>
              <w:t>chứng nhận đã cấp</w:t>
            </w:r>
            <w:r w:rsidRPr="00E3517D">
              <w:rPr>
                <w:bCs/>
                <w:sz w:val="26"/>
                <w:szCs w:val="26"/>
                <w:lang w:val="vi-VN"/>
              </w:rPr>
              <w:t>.</w:t>
            </w:r>
          </w:p>
        </w:tc>
        <w:tc>
          <w:tcPr>
            <w:tcW w:w="1170" w:type="dxa"/>
            <w:tcBorders>
              <w:left w:val="single" w:sz="4" w:space="0" w:color="auto"/>
              <w:right w:val="single" w:sz="4" w:space="0" w:color="auto"/>
            </w:tcBorders>
            <w:vAlign w:val="center"/>
          </w:tcPr>
          <w:p w14:paraId="342EDE71" w14:textId="77777777" w:rsidR="00D3499E" w:rsidRPr="001B09C2" w:rsidRDefault="002D24D3" w:rsidP="00A33EC5">
            <w:pPr>
              <w:spacing w:after="80" w:line="240" w:lineRule="auto"/>
              <w:jc w:val="center"/>
              <w:rPr>
                <w:b/>
                <w:sz w:val="26"/>
                <w:szCs w:val="26"/>
              </w:rPr>
            </w:pPr>
            <w:r w:rsidRPr="001B09C2">
              <w:rPr>
                <w:b/>
                <w:sz w:val="26"/>
                <w:szCs w:val="26"/>
              </w:rPr>
              <w:t>x</w:t>
            </w:r>
          </w:p>
        </w:tc>
        <w:tc>
          <w:tcPr>
            <w:tcW w:w="990" w:type="dxa"/>
            <w:tcBorders>
              <w:left w:val="single" w:sz="4" w:space="0" w:color="auto"/>
            </w:tcBorders>
            <w:vAlign w:val="center"/>
          </w:tcPr>
          <w:p w14:paraId="05187244" w14:textId="77777777" w:rsidR="00D3499E" w:rsidRPr="001B09C2" w:rsidRDefault="00D3499E" w:rsidP="00A33EC5">
            <w:pPr>
              <w:spacing w:after="80" w:line="240" w:lineRule="auto"/>
              <w:rPr>
                <w:b/>
                <w:sz w:val="26"/>
                <w:szCs w:val="26"/>
              </w:rPr>
            </w:pPr>
          </w:p>
        </w:tc>
      </w:tr>
      <w:tr w:rsidR="00D3499E" w:rsidRPr="001B09C2" w14:paraId="76AA6E84" w14:textId="77777777" w:rsidTr="00327BAE">
        <w:trPr>
          <w:trHeight w:val="363"/>
        </w:trPr>
        <w:tc>
          <w:tcPr>
            <w:tcW w:w="781" w:type="dxa"/>
            <w:vAlign w:val="center"/>
          </w:tcPr>
          <w:p w14:paraId="725E8EF7" w14:textId="77777777" w:rsidR="00D3499E" w:rsidRPr="00DC0A3C" w:rsidRDefault="00D3499E" w:rsidP="00327BAE">
            <w:pPr>
              <w:spacing w:after="80" w:line="240" w:lineRule="auto"/>
              <w:jc w:val="center"/>
              <w:rPr>
                <w:b/>
                <w:sz w:val="26"/>
                <w:szCs w:val="26"/>
              </w:rPr>
            </w:pPr>
            <w:r w:rsidRPr="00DC0A3C">
              <w:rPr>
                <w:b/>
                <w:sz w:val="26"/>
                <w:szCs w:val="26"/>
              </w:rPr>
              <w:t>2.4</w:t>
            </w:r>
          </w:p>
        </w:tc>
        <w:tc>
          <w:tcPr>
            <w:tcW w:w="13547" w:type="dxa"/>
            <w:gridSpan w:val="5"/>
          </w:tcPr>
          <w:p w14:paraId="309F9F2E" w14:textId="77777777" w:rsidR="00D3499E" w:rsidRPr="001B09C2" w:rsidRDefault="00D3499E" w:rsidP="00A33EC5">
            <w:pPr>
              <w:spacing w:after="80" w:line="240" w:lineRule="auto"/>
              <w:jc w:val="both"/>
              <w:rPr>
                <w:b/>
                <w:sz w:val="26"/>
                <w:szCs w:val="26"/>
              </w:rPr>
            </w:pPr>
            <w:r w:rsidRPr="001B09C2">
              <w:rPr>
                <w:b/>
                <w:sz w:val="26"/>
                <w:szCs w:val="26"/>
              </w:rPr>
              <w:t xml:space="preserve">Số lượng hồ sơ </w:t>
            </w:r>
            <w:r w:rsidRPr="001B09C2">
              <w:rPr>
                <w:sz w:val="26"/>
                <w:szCs w:val="26"/>
              </w:rPr>
              <w:t>(Số lượng hồ sơ cần nộp)</w:t>
            </w:r>
            <w:r w:rsidRPr="001B09C2">
              <w:rPr>
                <w:b/>
                <w:sz w:val="26"/>
                <w:szCs w:val="26"/>
              </w:rPr>
              <w:t>: 01</w:t>
            </w:r>
            <w:r w:rsidRPr="001B09C2">
              <w:rPr>
                <w:sz w:val="26"/>
                <w:szCs w:val="26"/>
              </w:rPr>
              <w:t>(bộ)</w:t>
            </w:r>
          </w:p>
        </w:tc>
      </w:tr>
      <w:tr w:rsidR="00D3499E" w:rsidRPr="001B09C2" w14:paraId="7A3757D9" w14:textId="77777777" w:rsidTr="00327BAE">
        <w:tc>
          <w:tcPr>
            <w:tcW w:w="781" w:type="dxa"/>
            <w:vAlign w:val="center"/>
          </w:tcPr>
          <w:p w14:paraId="035EB0BF" w14:textId="77777777" w:rsidR="00D3499E" w:rsidRPr="00DC0A3C" w:rsidRDefault="00D3499E" w:rsidP="00327BAE">
            <w:pPr>
              <w:spacing w:after="80" w:line="240" w:lineRule="auto"/>
              <w:jc w:val="center"/>
              <w:rPr>
                <w:b/>
                <w:sz w:val="26"/>
                <w:szCs w:val="26"/>
              </w:rPr>
            </w:pPr>
            <w:r w:rsidRPr="00DC0A3C">
              <w:rPr>
                <w:b/>
                <w:sz w:val="26"/>
                <w:szCs w:val="26"/>
              </w:rPr>
              <w:t>2.5</w:t>
            </w:r>
          </w:p>
        </w:tc>
        <w:tc>
          <w:tcPr>
            <w:tcW w:w="13547" w:type="dxa"/>
            <w:gridSpan w:val="5"/>
          </w:tcPr>
          <w:p w14:paraId="62AF4D5A" w14:textId="77777777" w:rsidR="00D3499E" w:rsidRPr="00E3517D" w:rsidRDefault="00D3499E" w:rsidP="00327BAE">
            <w:pPr>
              <w:spacing w:after="80" w:line="240" w:lineRule="auto"/>
              <w:jc w:val="both"/>
              <w:outlineLvl w:val="0"/>
              <w:rPr>
                <w:sz w:val="26"/>
                <w:szCs w:val="26"/>
              </w:rPr>
            </w:pPr>
            <w:r w:rsidRPr="001B09C2">
              <w:rPr>
                <w:b/>
                <w:sz w:val="26"/>
                <w:szCs w:val="26"/>
              </w:rPr>
              <w:t xml:space="preserve">Thời hạn giải quyết: </w:t>
            </w:r>
            <w:r w:rsidRPr="00E3517D">
              <w:rPr>
                <w:sz w:val="26"/>
                <w:szCs w:val="26"/>
                <w:lang w:val="vi-VN"/>
              </w:rPr>
              <w:t>Không quy định</w:t>
            </w:r>
          </w:p>
        </w:tc>
      </w:tr>
      <w:tr w:rsidR="00D3499E" w:rsidRPr="001B09C2" w14:paraId="04202866" w14:textId="77777777" w:rsidTr="00327BAE">
        <w:trPr>
          <w:trHeight w:val="735"/>
        </w:trPr>
        <w:tc>
          <w:tcPr>
            <w:tcW w:w="781" w:type="dxa"/>
            <w:vAlign w:val="center"/>
          </w:tcPr>
          <w:p w14:paraId="38321E16" w14:textId="77777777" w:rsidR="00D3499E" w:rsidRPr="00DC0A3C" w:rsidRDefault="00D3499E" w:rsidP="00327BAE">
            <w:pPr>
              <w:spacing w:after="80" w:line="240" w:lineRule="auto"/>
              <w:jc w:val="center"/>
              <w:rPr>
                <w:b/>
                <w:sz w:val="26"/>
                <w:szCs w:val="26"/>
              </w:rPr>
            </w:pPr>
            <w:r w:rsidRPr="00DC0A3C">
              <w:rPr>
                <w:b/>
                <w:sz w:val="26"/>
                <w:szCs w:val="26"/>
              </w:rPr>
              <w:t>2.6</w:t>
            </w:r>
          </w:p>
        </w:tc>
        <w:tc>
          <w:tcPr>
            <w:tcW w:w="13547" w:type="dxa"/>
            <w:gridSpan w:val="5"/>
          </w:tcPr>
          <w:p w14:paraId="75B90E60" w14:textId="77777777" w:rsidR="00D3499E" w:rsidRPr="001B09C2" w:rsidRDefault="00D3499E" w:rsidP="00A33EC5">
            <w:pPr>
              <w:spacing w:after="80" w:line="240" w:lineRule="auto"/>
              <w:jc w:val="both"/>
              <w:rPr>
                <w:b/>
                <w:sz w:val="26"/>
                <w:szCs w:val="26"/>
              </w:rPr>
            </w:pPr>
            <w:r w:rsidRPr="001B09C2">
              <w:rPr>
                <w:b/>
                <w:sz w:val="26"/>
                <w:szCs w:val="26"/>
              </w:rPr>
              <w:t>Địa điểm tiếp nhận hồ sơ và trả kết quả giải quyết TTHC:</w:t>
            </w:r>
          </w:p>
          <w:p w14:paraId="576977A7" w14:textId="77777777" w:rsidR="00D3499E" w:rsidRPr="001B09C2" w:rsidRDefault="008C526C" w:rsidP="00A33EC5">
            <w:pPr>
              <w:spacing w:after="80" w:line="240" w:lineRule="auto"/>
              <w:jc w:val="both"/>
              <w:rPr>
                <w:b/>
                <w:sz w:val="26"/>
                <w:szCs w:val="26"/>
              </w:rPr>
            </w:pPr>
            <w:r w:rsidRPr="001B09C2">
              <w:rPr>
                <w:sz w:val="26"/>
                <w:szCs w:val="26"/>
                <w:lang w:val="vi-VN"/>
              </w:rPr>
              <w:t>Trung tâm Hành chính công cấp huyện hoặc Bộ phận tiếp nhận và trả kết quả của UBND cấp xã</w:t>
            </w:r>
            <w:r w:rsidR="00D3499E" w:rsidRPr="001B09C2">
              <w:rPr>
                <w:spacing w:val="-2"/>
                <w:sz w:val="26"/>
                <w:szCs w:val="26"/>
                <w:lang w:val="vi-VN"/>
              </w:rPr>
              <w:t xml:space="preserve"> nếu có nhu cầu</w:t>
            </w:r>
          </w:p>
        </w:tc>
      </w:tr>
      <w:tr w:rsidR="00D3499E" w:rsidRPr="001B09C2" w14:paraId="08DE25BD" w14:textId="77777777" w:rsidTr="00327BAE">
        <w:trPr>
          <w:trHeight w:val="1779"/>
        </w:trPr>
        <w:tc>
          <w:tcPr>
            <w:tcW w:w="781" w:type="dxa"/>
            <w:vAlign w:val="center"/>
          </w:tcPr>
          <w:p w14:paraId="60BA85A7" w14:textId="77777777" w:rsidR="00D3499E" w:rsidRPr="00DC0A3C" w:rsidRDefault="00D3499E" w:rsidP="00327BAE">
            <w:pPr>
              <w:spacing w:after="80" w:line="240" w:lineRule="auto"/>
              <w:jc w:val="center"/>
              <w:rPr>
                <w:b/>
                <w:sz w:val="26"/>
                <w:szCs w:val="26"/>
              </w:rPr>
            </w:pPr>
            <w:r w:rsidRPr="00DC0A3C">
              <w:rPr>
                <w:b/>
                <w:sz w:val="26"/>
                <w:szCs w:val="26"/>
              </w:rPr>
              <w:lastRenderedPageBreak/>
              <w:t>2.7</w:t>
            </w:r>
          </w:p>
        </w:tc>
        <w:tc>
          <w:tcPr>
            <w:tcW w:w="13547" w:type="dxa"/>
            <w:gridSpan w:val="5"/>
          </w:tcPr>
          <w:p w14:paraId="6EA64523" w14:textId="77777777" w:rsidR="002D24D3" w:rsidRPr="00E3517D" w:rsidRDefault="002D24D3" w:rsidP="00A33EC5">
            <w:pPr>
              <w:spacing w:after="80" w:line="240" w:lineRule="auto"/>
              <w:jc w:val="both"/>
              <w:rPr>
                <w:sz w:val="26"/>
                <w:szCs w:val="26"/>
              </w:rPr>
            </w:pPr>
            <w:r w:rsidRPr="00E3517D">
              <w:rPr>
                <w:sz w:val="26"/>
                <w:szCs w:val="26"/>
              </w:rPr>
              <w:t>- Cơ quan có thẩm quyền quyết định:</w:t>
            </w:r>
          </w:p>
          <w:p w14:paraId="7BB73803" w14:textId="77777777" w:rsidR="00D3499E" w:rsidRPr="00E3517D" w:rsidRDefault="00D3499E" w:rsidP="00A33EC5">
            <w:pPr>
              <w:spacing w:after="80" w:line="240" w:lineRule="auto"/>
              <w:jc w:val="both"/>
              <w:rPr>
                <w:sz w:val="26"/>
                <w:szCs w:val="26"/>
                <w:lang w:val="vi-VN"/>
              </w:rPr>
            </w:pPr>
            <w:r w:rsidRPr="00E3517D">
              <w:rPr>
                <w:sz w:val="26"/>
                <w:szCs w:val="26"/>
              </w:rPr>
              <w:t>+</w:t>
            </w:r>
            <w:r w:rsidRPr="00E3517D">
              <w:rPr>
                <w:sz w:val="26"/>
                <w:szCs w:val="26"/>
                <w:lang w:val="vi-VN"/>
              </w:rPr>
              <w:t xml:space="preserve"> Ủy ban nhân dân cấp huyện đối với Giấy chứng nhận đã cấp cho hộ gia đình, cá nhân, cộng đồng dân cư, người Việt Nam định cư ở nước ngoài được sở hữu nhà ở gắn liền với quyền sử dụng đất ở tại Việt Nam.</w:t>
            </w:r>
          </w:p>
          <w:p w14:paraId="3EECC54C" w14:textId="77777777" w:rsidR="00D3499E" w:rsidRPr="00E3517D" w:rsidRDefault="00D3499E" w:rsidP="00A33EC5">
            <w:pPr>
              <w:widowControl w:val="0"/>
              <w:spacing w:after="80" w:line="240" w:lineRule="auto"/>
              <w:jc w:val="both"/>
              <w:rPr>
                <w:sz w:val="26"/>
                <w:szCs w:val="26"/>
                <w:lang w:val="vi-VN"/>
              </w:rPr>
            </w:pPr>
            <w:r w:rsidRPr="00E3517D">
              <w:rPr>
                <w:sz w:val="26"/>
                <w:szCs w:val="26"/>
              </w:rPr>
              <w:t>+</w:t>
            </w:r>
            <w:r w:rsidRPr="00E3517D">
              <w:rPr>
                <w:sz w:val="26"/>
                <w:szCs w:val="26"/>
                <w:lang w:val="vi-VN"/>
              </w:rPr>
              <w:t xml:space="preserve"> Sở Tài nguyên và Môi trường đối với trường hợp người sử dụng đất, chủ sở hữu tài sản gắn liền với đất đã được cấp Giấy chứng nhận và</w:t>
            </w:r>
            <w:r w:rsidRPr="00E3517D">
              <w:rPr>
                <w:spacing w:val="-4"/>
                <w:sz w:val="26"/>
                <w:szCs w:val="26"/>
                <w:lang w:val="vi-VN"/>
              </w:rPr>
              <w:t xml:space="preserve"> thực hiện các quyền của người sử dụng đất, chủ sở hữu tài sản gắn liền với đất mà phải cấp mới Giấy chứng nhận quyền sử dụng đất, quyền sở hữu nhà ở và tài sản khác gắn liền với đất và c</w:t>
            </w:r>
            <w:r w:rsidRPr="00E3517D">
              <w:rPr>
                <w:sz w:val="26"/>
                <w:szCs w:val="26"/>
                <w:lang w:val="vi-VN"/>
              </w:rPr>
              <w:t>ấp đổi, cấp lại Giấy chứng nhận.</w:t>
            </w:r>
          </w:p>
          <w:p w14:paraId="1C59D857" w14:textId="77777777" w:rsidR="00D3499E" w:rsidRPr="00E3517D" w:rsidRDefault="002D24D3" w:rsidP="00A33EC5">
            <w:pPr>
              <w:spacing w:after="80" w:line="240" w:lineRule="auto"/>
              <w:jc w:val="both"/>
              <w:rPr>
                <w:sz w:val="26"/>
                <w:szCs w:val="26"/>
              </w:rPr>
            </w:pPr>
            <w:r w:rsidRPr="00E3517D">
              <w:rPr>
                <w:sz w:val="26"/>
                <w:szCs w:val="26"/>
              </w:rPr>
              <w:t>-</w:t>
            </w:r>
            <w:r w:rsidR="00D3499E" w:rsidRPr="00E3517D">
              <w:rPr>
                <w:sz w:val="26"/>
                <w:szCs w:val="26"/>
              </w:rPr>
              <w:t xml:space="preserve"> Cơ quan trực tiếp thực hiện TTHC: </w:t>
            </w:r>
            <w:r w:rsidR="00DE3D6C" w:rsidRPr="00E3517D">
              <w:rPr>
                <w:sz w:val="26"/>
                <w:szCs w:val="26"/>
              </w:rPr>
              <w:t>Văn phòng</w:t>
            </w:r>
            <w:r w:rsidR="00D3499E" w:rsidRPr="00E3517D">
              <w:rPr>
                <w:sz w:val="26"/>
                <w:szCs w:val="26"/>
              </w:rPr>
              <w:t xml:space="preserve"> đăng ký đất đai hoặc </w:t>
            </w:r>
            <w:r w:rsidR="009216D4" w:rsidRPr="00E3517D">
              <w:rPr>
                <w:sz w:val="26"/>
                <w:szCs w:val="26"/>
              </w:rPr>
              <w:t>Chi nhánh VPĐK đất đai</w:t>
            </w:r>
            <w:r w:rsidR="00D3499E" w:rsidRPr="00E3517D">
              <w:rPr>
                <w:sz w:val="26"/>
                <w:szCs w:val="26"/>
              </w:rPr>
              <w:t>.</w:t>
            </w:r>
          </w:p>
          <w:p w14:paraId="3DCD5261" w14:textId="77777777" w:rsidR="00D3499E" w:rsidRPr="00E3517D" w:rsidRDefault="002D24D3" w:rsidP="00A33EC5">
            <w:pPr>
              <w:spacing w:after="80" w:line="240" w:lineRule="auto"/>
              <w:jc w:val="both"/>
              <w:rPr>
                <w:sz w:val="26"/>
                <w:szCs w:val="26"/>
              </w:rPr>
            </w:pPr>
            <w:r w:rsidRPr="00E3517D">
              <w:rPr>
                <w:sz w:val="26"/>
                <w:szCs w:val="26"/>
              </w:rPr>
              <w:t>-</w:t>
            </w:r>
            <w:r w:rsidR="002A61A5" w:rsidRPr="00E3517D">
              <w:rPr>
                <w:sz w:val="26"/>
                <w:szCs w:val="26"/>
              </w:rPr>
              <w:t xml:space="preserve"> </w:t>
            </w:r>
            <w:r w:rsidR="00D3499E" w:rsidRPr="00E3517D">
              <w:rPr>
                <w:sz w:val="26"/>
                <w:szCs w:val="26"/>
                <w:lang w:val="vi-VN"/>
              </w:rPr>
              <w:t>Cơ quan phối hợp (nếu có): Cơ quan thanh tra.</w:t>
            </w:r>
          </w:p>
        </w:tc>
      </w:tr>
      <w:tr w:rsidR="00D3499E" w:rsidRPr="001B09C2" w14:paraId="6A01091E" w14:textId="77777777" w:rsidTr="00327BAE">
        <w:tc>
          <w:tcPr>
            <w:tcW w:w="781" w:type="dxa"/>
            <w:vAlign w:val="center"/>
          </w:tcPr>
          <w:p w14:paraId="4D5A769C" w14:textId="77777777" w:rsidR="00D3499E" w:rsidRPr="00DC0A3C" w:rsidRDefault="00D3499E" w:rsidP="00327BAE">
            <w:pPr>
              <w:spacing w:after="80" w:line="240" w:lineRule="auto"/>
              <w:jc w:val="center"/>
              <w:rPr>
                <w:b/>
                <w:sz w:val="26"/>
                <w:szCs w:val="26"/>
              </w:rPr>
            </w:pPr>
            <w:r w:rsidRPr="00DC0A3C">
              <w:rPr>
                <w:b/>
                <w:sz w:val="26"/>
                <w:szCs w:val="26"/>
              </w:rPr>
              <w:t>2.8</w:t>
            </w:r>
          </w:p>
        </w:tc>
        <w:tc>
          <w:tcPr>
            <w:tcW w:w="13547" w:type="dxa"/>
            <w:gridSpan w:val="5"/>
          </w:tcPr>
          <w:p w14:paraId="22852C4B" w14:textId="77777777" w:rsidR="00D3499E" w:rsidRPr="00E3517D" w:rsidRDefault="00D3499E" w:rsidP="00A33EC5">
            <w:pPr>
              <w:spacing w:after="80" w:line="240" w:lineRule="auto"/>
              <w:jc w:val="both"/>
              <w:rPr>
                <w:sz w:val="26"/>
                <w:szCs w:val="26"/>
              </w:rPr>
            </w:pPr>
            <w:r w:rsidRPr="001B09C2">
              <w:rPr>
                <w:b/>
                <w:sz w:val="26"/>
                <w:szCs w:val="26"/>
              </w:rPr>
              <w:t xml:space="preserve">Đối tượng thực hiện TTHC: </w:t>
            </w:r>
            <w:r w:rsidRPr="00E3517D">
              <w:rPr>
                <w:sz w:val="26"/>
                <w:szCs w:val="26"/>
                <w:lang w:val="vi-VN"/>
              </w:rPr>
              <w:t>H</w:t>
            </w:r>
            <w:r w:rsidRPr="00E3517D">
              <w:rPr>
                <w:rFonts w:eastAsia="Arial"/>
                <w:sz w:val="26"/>
                <w:szCs w:val="26"/>
                <w:lang w:val="vi-VN"/>
              </w:rPr>
              <w:t>ộ gia đình, cá nhân, cộng đồng dân cư, người Việt Nam định cư ở nước ngoài được sở hữu nhà ở gắn liền với quyền sử dụng đất ở tại Việt Nam.</w:t>
            </w:r>
          </w:p>
        </w:tc>
      </w:tr>
      <w:tr w:rsidR="00D3499E" w:rsidRPr="001B09C2" w14:paraId="2612D996" w14:textId="77777777" w:rsidTr="006A3DE2">
        <w:trPr>
          <w:trHeight w:val="472"/>
        </w:trPr>
        <w:tc>
          <w:tcPr>
            <w:tcW w:w="781" w:type="dxa"/>
            <w:vAlign w:val="center"/>
          </w:tcPr>
          <w:p w14:paraId="44C7B5DD" w14:textId="77777777" w:rsidR="00D3499E" w:rsidRPr="00DC0A3C" w:rsidRDefault="00D3499E" w:rsidP="00327BAE">
            <w:pPr>
              <w:spacing w:after="80" w:line="240" w:lineRule="auto"/>
              <w:jc w:val="center"/>
              <w:rPr>
                <w:b/>
                <w:sz w:val="26"/>
                <w:szCs w:val="26"/>
              </w:rPr>
            </w:pPr>
            <w:r w:rsidRPr="00DC0A3C">
              <w:rPr>
                <w:b/>
                <w:sz w:val="26"/>
                <w:szCs w:val="26"/>
              </w:rPr>
              <w:t>2.9</w:t>
            </w:r>
          </w:p>
        </w:tc>
        <w:tc>
          <w:tcPr>
            <w:tcW w:w="13547" w:type="dxa"/>
            <w:gridSpan w:val="5"/>
          </w:tcPr>
          <w:p w14:paraId="3C98C3B1" w14:textId="77777777" w:rsidR="00D3499E" w:rsidRPr="00E3517D" w:rsidRDefault="00D3499E" w:rsidP="006A3DE2">
            <w:pPr>
              <w:spacing w:after="80" w:line="240" w:lineRule="auto"/>
              <w:jc w:val="both"/>
              <w:rPr>
                <w:sz w:val="26"/>
                <w:szCs w:val="26"/>
                <w:lang w:val="vi-VN"/>
              </w:rPr>
            </w:pPr>
            <w:r w:rsidRPr="001B09C2">
              <w:rPr>
                <w:b/>
                <w:sz w:val="26"/>
                <w:szCs w:val="26"/>
              </w:rPr>
              <w:t xml:space="preserve">Kết quả giải quyết TTHC: </w:t>
            </w:r>
            <w:r w:rsidRPr="00E3517D">
              <w:rPr>
                <w:sz w:val="26"/>
                <w:szCs w:val="26"/>
                <w:lang w:val="vi-VN"/>
              </w:rPr>
              <w:t xml:space="preserve">- Ghi vào sổ địa chính và lập hồ sơ để Nhà nước quản lý.  </w:t>
            </w:r>
          </w:p>
          <w:p w14:paraId="4B982010" w14:textId="0BEA39D1" w:rsidR="00D3499E" w:rsidRPr="00E3517D" w:rsidRDefault="002A61A5" w:rsidP="00A33EC5">
            <w:pPr>
              <w:spacing w:after="80" w:line="240" w:lineRule="auto"/>
              <w:ind w:firstLine="540"/>
              <w:jc w:val="both"/>
              <w:rPr>
                <w:sz w:val="26"/>
                <w:szCs w:val="26"/>
              </w:rPr>
            </w:pPr>
            <w:r w:rsidRPr="00E3517D">
              <w:rPr>
                <w:sz w:val="26"/>
                <w:szCs w:val="26"/>
              </w:rPr>
              <w:t xml:space="preserve">                                      </w:t>
            </w:r>
            <w:r w:rsidR="00D3499E" w:rsidRPr="00E3517D">
              <w:rPr>
                <w:sz w:val="26"/>
                <w:szCs w:val="26"/>
                <w:lang w:val="vi-VN"/>
              </w:rPr>
              <w:t xml:space="preserve">- Quyết định thu hồiGiấy chứng nhận. </w:t>
            </w:r>
          </w:p>
        </w:tc>
      </w:tr>
      <w:tr w:rsidR="00D3499E" w:rsidRPr="001B09C2" w14:paraId="72C5B16F" w14:textId="77777777" w:rsidTr="00327BAE">
        <w:tc>
          <w:tcPr>
            <w:tcW w:w="781" w:type="dxa"/>
            <w:vAlign w:val="center"/>
          </w:tcPr>
          <w:p w14:paraId="3C3205D1" w14:textId="77777777" w:rsidR="00D3499E" w:rsidRPr="00DC0A3C" w:rsidRDefault="00D3499E" w:rsidP="00327BAE">
            <w:pPr>
              <w:spacing w:after="80" w:line="240" w:lineRule="auto"/>
              <w:jc w:val="center"/>
              <w:rPr>
                <w:b/>
                <w:sz w:val="26"/>
                <w:szCs w:val="26"/>
              </w:rPr>
            </w:pPr>
            <w:r w:rsidRPr="00DC0A3C">
              <w:rPr>
                <w:b/>
                <w:sz w:val="26"/>
                <w:szCs w:val="26"/>
              </w:rPr>
              <w:t>2.10</w:t>
            </w:r>
          </w:p>
        </w:tc>
        <w:tc>
          <w:tcPr>
            <w:tcW w:w="13547" w:type="dxa"/>
            <w:gridSpan w:val="5"/>
          </w:tcPr>
          <w:p w14:paraId="6615F0D9" w14:textId="77777777" w:rsidR="00D3499E" w:rsidRPr="001B09C2" w:rsidRDefault="00D3499E" w:rsidP="00A33EC5">
            <w:pPr>
              <w:spacing w:after="80" w:line="240" w:lineRule="auto"/>
              <w:jc w:val="both"/>
              <w:rPr>
                <w:b/>
                <w:sz w:val="26"/>
                <w:szCs w:val="26"/>
              </w:rPr>
            </w:pPr>
            <w:r w:rsidRPr="001B09C2">
              <w:rPr>
                <w:b/>
                <w:sz w:val="26"/>
                <w:szCs w:val="26"/>
              </w:rPr>
              <w:t>Quy trình xử lý công việc</w:t>
            </w:r>
          </w:p>
        </w:tc>
      </w:tr>
      <w:tr w:rsidR="00D3499E" w:rsidRPr="001B09C2" w14:paraId="13D08162" w14:textId="77777777" w:rsidTr="009D307C">
        <w:trPr>
          <w:trHeight w:val="3210"/>
        </w:trPr>
        <w:tc>
          <w:tcPr>
            <w:tcW w:w="781" w:type="dxa"/>
          </w:tcPr>
          <w:p w14:paraId="2534F227" w14:textId="77777777" w:rsidR="00D3499E" w:rsidRPr="00DC0A3C" w:rsidRDefault="00D3499E" w:rsidP="00A33EC5">
            <w:pPr>
              <w:spacing w:after="80" w:line="240" w:lineRule="auto"/>
              <w:jc w:val="center"/>
              <w:rPr>
                <w:b/>
                <w:sz w:val="26"/>
                <w:szCs w:val="26"/>
              </w:rPr>
            </w:pPr>
          </w:p>
        </w:tc>
        <w:tc>
          <w:tcPr>
            <w:tcW w:w="13547" w:type="dxa"/>
            <w:gridSpan w:val="5"/>
          </w:tcPr>
          <w:p w14:paraId="7B3A7B56" w14:textId="77777777" w:rsidR="00D3499E" w:rsidRPr="00E3517D" w:rsidRDefault="00D3499E" w:rsidP="00A33EC5">
            <w:pPr>
              <w:tabs>
                <w:tab w:val="left" w:pos="180"/>
              </w:tabs>
              <w:spacing w:after="80" w:line="240" w:lineRule="auto"/>
              <w:jc w:val="both"/>
              <w:rPr>
                <w:sz w:val="26"/>
                <w:szCs w:val="26"/>
                <w:lang w:val="vi-VN"/>
              </w:rPr>
            </w:pPr>
            <w:r w:rsidRPr="00E3517D">
              <w:rPr>
                <w:sz w:val="26"/>
                <w:szCs w:val="26"/>
                <w:lang w:val="vi-VN"/>
              </w:rPr>
              <w:t>- Hộ gia đình, cá nhân nộp hồ sơ tại Trung tâm Hành chính công cấp huyện</w:t>
            </w:r>
            <w:r w:rsidRPr="00E3517D">
              <w:rPr>
                <w:spacing w:val="-2"/>
                <w:sz w:val="26"/>
                <w:szCs w:val="26"/>
                <w:lang w:val="vi-VN"/>
              </w:rPr>
              <w:t>.</w:t>
            </w:r>
          </w:p>
          <w:p w14:paraId="0D9A82CA" w14:textId="77777777" w:rsidR="00D3499E" w:rsidRPr="00E3517D" w:rsidRDefault="00D3499E" w:rsidP="00A33EC5">
            <w:pPr>
              <w:widowControl w:val="0"/>
              <w:spacing w:after="80" w:line="240" w:lineRule="auto"/>
              <w:jc w:val="both"/>
              <w:rPr>
                <w:sz w:val="26"/>
                <w:szCs w:val="26"/>
                <w:lang w:val="vi-VN"/>
              </w:rPr>
            </w:pPr>
            <w:r w:rsidRPr="00E3517D">
              <w:rPr>
                <w:sz w:val="26"/>
                <w:szCs w:val="26"/>
                <w:lang w:val="vi-VN"/>
              </w:rPr>
              <w:t xml:space="preserve">Trường hợp nhận hồ sơ chưa đầy đủ, chưa hợp lệ thì trong thời gian tối đa 03 ngày, cơ quan tiếp nhận, xử lý hồ sơ phải thông báo và hướng dẫn người nộp hồ sơ bổ sung, hoàn chỉnh hồ sơ theo quy định. </w:t>
            </w:r>
          </w:p>
          <w:p w14:paraId="7B982C43" w14:textId="77777777" w:rsidR="00D3499E" w:rsidRPr="00E3517D" w:rsidRDefault="00D3499E" w:rsidP="00A33EC5">
            <w:pPr>
              <w:widowControl w:val="0"/>
              <w:spacing w:after="80" w:line="240" w:lineRule="auto"/>
              <w:jc w:val="both"/>
              <w:rPr>
                <w:bCs/>
                <w:sz w:val="26"/>
                <w:szCs w:val="26"/>
              </w:rPr>
            </w:pPr>
            <w:r w:rsidRPr="00E3517D">
              <w:rPr>
                <w:bCs/>
                <w:sz w:val="26"/>
                <w:szCs w:val="26"/>
                <w:lang w:val="vi-VN"/>
              </w:rPr>
              <w:t>Cơ quan nhà nước có thẩm quyền cấp Giấy chứng nhận quyền sử dụng đất, quyền sở hữu nhà ở và tài sản khác gắn liền với đất có trách nhiệm kiểm tra, thông báo cho người sử dụng đất biết rõ lý do; sau 30 ngày kể từ ngày gửi thông báo cho người sử dụng đất mà không có đơn khiếu nại thì ra quyết định thu hồi Giấy chứng nhận đã cấp (trừ trường hợp người được cấp Giấy chứng nhận đã thực hiện thủ tục chuyển đổi, chuyển nhượng quyền sử dụng đất, quyền sở hữu tài sản gắn liền với đất hoặc chuyển mục đích sử dụng đất và đã được giải quyết theo quy định của pháp luật).</w:t>
            </w:r>
          </w:p>
          <w:p w14:paraId="17E6FEFA" w14:textId="77777777" w:rsidR="00F94F8B" w:rsidRPr="00E3517D" w:rsidRDefault="00D3499E" w:rsidP="00A33EC5">
            <w:pPr>
              <w:widowControl w:val="0"/>
              <w:spacing w:after="80" w:line="240" w:lineRule="auto"/>
              <w:jc w:val="both"/>
              <w:rPr>
                <w:rFonts w:asciiTheme="majorHAnsi" w:eastAsiaTheme="majorEastAsia" w:hAnsiTheme="majorHAnsi" w:cstheme="majorBidi"/>
                <w:b/>
                <w:bCs/>
                <w:color w:val="4F81BD" w:themeColor="accent1"/>
                <w:sz w:val="26"/>
                <w:szCs w:val="26"/>
              </w:rPr>
            </w:pPr>
            <w:r w:rsidRPr="00E3517D">
              <w:rPr>
                <w:bCs/>
                <w:sz w:val="26"/>
                <w:szCs w:val="26"/>
                <w:lang w:val="vi-VN"/>
              </w:rPr>
              <w:t xml:space="preserve">- </w:t>
            </w:r>
            <w:r w:rsidR="00DE3D6C" w:rsidRPr="00E3517D">
              <w:rPr>
                <w:bCs/>
                <w:sz w:val="26"/>
                <w:szCs w:val="26"/>
                <w:lang w:val="vi-VN"/>
              </w:rPr>
              <w:t>Văn phòng</w:t>
            </w:r>
            <w:r w:rsidRPr="00E3517D">
              <w:rPr>
                <w:bCs/>
                <w:sz w:val="26"/>
                <w:szCs w:val="26"/>
                <w:lang w:val="vi-VN"/>
              </w:rPr>
              <w:t xml:space="preserve"> đăng ký đất</w:t>
            </w:r>
            <w:r w:rsidRPr="00E3517D">
              <w:rPr>
                <w:sz w:val="26"/>
                <w:szCs w:val="26"/>
                <w:lang w:val="vi-VN"/>
              </w:rPr>
              <w:t xml:space="preserve"> đai</w:t>
            </w:r>
            <w:r w:rsidRPr="00E3517D">
              <w:rPr>
                <w:bCs/>
                <w:sz w:val="26"/>
                <w:szCs w:val="26"/>
                <w:lang w:val="vi-VN"/>
              </w:rPr>
              <w:t xml:space="preserve"> thực hiện việc thu hồi và quản lý Giấy chứng nhận đã thu hồi theo quyết định thu hồi Giấy chứng nhận của cơ quan có thẩm quyền.</w:t>
            </w:r>
          </w:p>
        </w:tc>
      </w:tr>
      <w:tr w:rsidR="00D3499E" w:rsidRPr="001B09C2" w14:paraId="616E60E0" w14:textId="77777777" w:rsidTr="009D307C">
        <w:trPr>
          <w:trHeight w:val="330"/>
        </w:trPr>
        <w:tc>
          <w:tcPr>
            <w:tcW w:w="781" w:type="dxa"/>
            <w:tcBorders>
              <w:top w:val="single" w:sz="4" w:space="0" w:color="000000"/>
              <w:left w:val="single" w:sz="4" w:space="0" w:color="000000"/>
              <w:bottom w:val="single" w:sz="4" w:space="0" w:color="000000"/>
              <w:right w:val="single" w:sz="4" w:space="0" w:color="000000"/>
            </w:tcBorders>
          </w:tcPr>
          <w:p w14:paraId="410047CC" w14:textId="77777777" w:rsidR="00D3499E" w:rsidRPr="00DC0A3C" w:rsidRDefault="00D3499E" w:rsidP="00A33EC5">
            <w:pPr>
              <w:spacing w:after="80" w:line="240" w:lineRule="auto"/>
              <w:jc w:val="center"/>
              <w:rPr>
                <w:b/>
                <w:sz w:val="26"/>
                <w:szCs w:val="26"/>
              </w:rPr>
            </w:pPr>
            <w:r w:rsidRPr="00DC0A3C">
              <w:rPr>
                <w:b/>
                <w:sz w:val="26"/>
                <w:szCs w:val="26"/>
              </w:rPr>
              <w:lastRenderedPageBreak/>
              <w:t>3</w:t>
            </w:r>
          </w:p>
        </w:tc>
        <w:tc>
          <w:tcPr>
            <w:tcW w:w="13547" w:type="dxa"/>
            <w:gridSpan w:val="5"/>
            <w:tcBorders>
              <w:top w:val="single" w:sz="4" w:space="0" w:color="000000"/>
              <w:left w:val="single" w:sz="4" w:space="0" w:color="000000"/>
              <w:bottom w:val="single" w:sz="4" w:space="0" w:color="auto"/>
              <w:right w:val="single" w:sz="4" w:space="0" w:color="000000"/>
            </w:tcBorders>
          </w:tcPr>
          <w:p w14:paraId="42CF239E" w14:textId="77777777" w:rsidR="00D3499E" w:rsidRPr="001B09C2" w:rsidRDefault="00D3499E" w:rsidP="00A33EC5">
            <w:pPr>
              <w:autoSpaceDE w:val="0"/>
              <w:autoSpaceDN w:val="0"/>
              <w:spacing w:after="80" w:line="240" w:lineRule="auto"/>
              <w:jc w:val="both"/>
              <w:rPr>
                <w:sz w:val="26"/>
                <w:szCs w:val="26"/>
                <w:lang w:val="en-AU"/>
              </w:rPr>
            </w:pPr>
            <w:r w:rsidRPr="001B09C2">
              <w:rPr>
                <w:b/>
                <w:sz w:val="26"/>
                <w:szCs w:val="26"/>
              </w:rPr>
              <w:t xml:space="preserve">BIỂU MẪU </w:t>
            </w:r>
            <w:r w:rsidRPr="001B09C2">
              <w:rPr>
                <w:sz w:val="26"/>
                <w:szCs w:val="26"/>
                <w:lang w:val="en-AU"/>
              </w:rPr>
              <w:t>(Các biểu mẫu sử dụng trong quá trình thực hiện TTHC)</w:t>
            </w:r>
          </w:p>
          <w:p w14:paraId="1F963B51" w14:textId="77777777" w:rsidR="00D3499E" w:rsidRPr="001B09C2" w:rsidRDefault="00D3499E" w:rsidP="00A33EC5">
            <w:pPr>
              <w:tabs>
                <w:tab w:val="left" w:pos="11436"/>
              </w:tabs>
              <w:autoSpaceDE w:val="0"/>
              <w:autoSpaceDN w:val="0"/>
              <w:spacing w:after="80" w:line="240" w:lineRule="auto"/>
              <w:jc w:val="both"/>
              <w:rPr>
                <w:i/>
                <w:sz w:val="26"/>
                <w:szCs w:val="26"/>
                <w:lang w:val="en-AU"/>
              </w:rPr>
            </w:pPr>
            <w:r w:rsidRPr="001B09C2">
              <w:rPr>
                <w:i/>
                <w:sz w:val="26"/>
                <w:szCs w:val="26"/>
                <w:u w:val="single"/>
                <w:lang w:val="en-AU"/>
              </w:rPr>
              <w:t>Ghi chú:</w:t>
            </w:r>
            <w:r w:rsidRPr="001B09C2">
              <w:rPr>
                <w:i/>
                <w:sz w:val="26"/>
                <w:szCs w:val="26"/>
                <w:lang w:val="en-AU"/>
              </w:rPr>
              <w:t xml:space="preserve"> Các mẫu 01,02,03,04,05,06 áp dụng theo Thông tư 01/2018/TT-VPCP ngày 23/11/2018 của </w:t>
            </w:r>
            <w:r w:rsidR="00DE3D6C" w:rsidRPr="001B09C2">
              <w:rPr>
                <w:i/>
                <w:sz w:val="26"/>
                <w:szCs w:val="26"/>
                <w:lang w:val="en-AU"/>
              </w:rPr>
              <w:t>Văn phòng</w:t>
            </w:r>
            <w:r w:rsidRPr="001B09C2">
              <w:rPr>
                <w:i/>
                <w:sz w:val="26"/>
                <w:szCs w:val="26"/>
                <w:lang w:val="en-AU"/>
              </w:rPr>
              <w:t xml:space="preserve"> chính phủ.</w:t>
            </w:r>
            <w:r w:rsidRPr="001B09C2">
              <w:rPr>
                <w:i/>
                <w:sz w:val="26"/>
                <w:szCs w:val="26"/>
                <w:lang w:val="en-AU"/>
              </w:rPr>
              <w:tab/>
            </w:r>
          </w:p>
        </w:tc>
      </w:tr>
      <w:tr w:rsidR="00D3499E" w:rsidRPr="001B09C2" w14:paraId="340A2E21" w14:textId="77777777" w:rsidTr="009D307C">
        <w:tc>
          <w:tcPr>
            <w:tcW w:w="781" w:type="dxa"/>
            <w:tcBorders>
              <w:left w:val="single" w:sz="4" w:space="0" w:color="000000"/>
              <w:bottom w:val="single" w:sz="4" w:space="0" w:color="000000"/>
              <w:right w:val="single" w:sz="4" w:space="0" w:color="000000"/>
            </w:tcBorders>
          </w:tcPr>
          <w:p w14:paraId="62875208" w14:textId="77777777" w:rsidR="00D3499E" w:rsidRPr="00DC0A3C" w:rsidRDefault="00D3499E" w:rsidP="00A33EC5">
            <w:pPr>
              <w:spacing w:after="80" w:line="240" w:lineRule="auto"/>
              <w:jc w:val="center"/>
              <w:rPr>
                <w:b/>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7C62E2E1" w14:textId="77777777" w:rsidR="00D3499E" w:rsidRPr="001B09C2" w:rsidRDefault="00D3499E" w:rsidP="00A33EC5">
            <w:pPr>
              <w:spacing w:after="80" w:line="240" w:lineRule="auto"/>
              <w:jc w:val="center"/>
              <w:rPr>
                <w:sz w:val="26"/>
                <w:szCs w:val="26"/>
              </w:rPr>
            </w:pPr>
            <w:r w:rsidRPr="001B09C2">
              <w:rPr>
                <w:sz w:val="26"/>
                <w:szCs w:val="26"/>
              </w:rPr>
              <w:t>Mẫu 01</w:t>
            </w:r>
          </w:p>
        </w:tc>
        <w:tc>
          <w:tcPr>
            <w:tcW w:w="11119" w:type="dxa"/>
            <w:gridSpan w:val="4"/>
            <w:tcBorders>
              <w:top w:val="single" w:sz="4" w:space="0" w:color="auto"/>
              <w:left w:val="single" w:sz="4" w:space="0" w:color="auto"/>
              <w:bottom w:val="single" w:sz="4" w:space="0" w:color="000000"/>
              <w:right w:val="single" w:sz="4" w:space="0" w:color="000000"/>
            </w:tcBorders>
          </w:tcPr>
          <w:p w14:paraId="78A6DA1B" w14:textId="77777777" w:rsidR="00D3499E" w:rsidRPr="001B09C2" w:rsidRDefault="00D3499E" w:rsidP="00A33EC5">
            <w:pPr>
              <w:spacing w:after="80" w:line="240" w:lineRule="auto"/>
              <w:jc w:val="both"/>
              <w:rPr>
                <w:sz w:val="26"/>
                <w:szCs w:val="26"/>
              </w:rPr>
            </w:pPr>
            <w:r w:rsidRPr="001B09C2">
              <w:rPr>
                <w:sz w:val="26"/>
                <w:szCs w:val="26"/>
              </w:rPr>
              <w:t>Giấy tiếp nhận hồ sơ và hẹn trả kết quả</w:t>
            </w:r>
          </w:p>
        </w:tc>
      </w:tr>
      <w:tr w:rsidR="00D3499E" w:rsidRPr="001B09C2" w14:paraId="4B9E1A1F" w14:textId="77777777" w:rsidTr="009D307C">
        <w:tc>
          <w:tcPr>
            <w:tcW w:w="781" w:type="dxa"/>
            <w:tcBorders>
              <w:left w:val="single" w:sz="4" w:space="0" w:color="000000"/>
              <w:bottom w:val="single" w:sz="4" w:space="0" w:color="000000"/>
              <w:right w:val="single" w:sz="4" w:space="0" w:color="000000"/>
            </w:tcBorders>
          </w:tcPr>
          <w:p w14:paraId="05986642" w14:textId="77777777" w:rsidR="00D3499E" w:rsidRPr="00DC0A3C" w:rsidRDefault="00D3499E" w:rsidP="00A33EC5">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297A348" w14:textId="77777777" w:rsidR="00D3499E" w:rsidRPr="001B09C2" w:rsidRDefault="00D3499E" w:rsidP="00A33EC5">
            <w:pPr>
              <w:spacing w:after="80" w:line="240" w:lineRule="auto"/>
              <w:jc w:val="center"/>
              <w:rPr>
                <w:sz w:val="26"/>
                <w:szCs w:val="26"/>
              </w:rPr>
            </w:pPr>
            <w:r w:rsidRPr="001B09C2">
              <w:rPr>
                <w:sz w:val="26"/>
                <w:szCs w:val="26"/>
              </w:rPr>
              <w:t>Mẫu 02</w:t>
            </w:r>
          </w:p>
        </w:tc>
        <w:tc>
          <w:tcPr>
            <w:tcW w:w="11119" w:type="dxa"/>
            <w:gridSpan w:val="4"/>
            <w:tcBorders>
              <w:top w:val="single" w:sz="4" w:space="0" w:color="000000"/>
              <w:left w:val="single" w:sz="4" w:space="0" w:color="auto"/>
              <w:bottom w:val="single" w:sz="4" w:space="0" w:color="000000"/>
              <w:right w:val="single" w:sz="4" w:space="0" w:color="000000"/>
            </w:tcBorders>
          </w:tcPr>
          <w:p w14:paraId="4E5FC890" w14:textId="77777777" w:rsidR="00D3499E" w:rsidRPr="001B09C2" w:rsidRDefault="00D3499E" w:rsidP="00A33EC5">
            <w:pPr>
              <w:spacing w:after="80" w:line="240" w:lineRule="auto"/>
              <w:jc w:val="both"/>
              <w:rPr>
                <w:sz w:val="26"/>
                <w:szCs w:val="26"/>
              </w:rPr>
            </w:pPr>
            <w:r w:rsidRPr="001B09C2">
              <w:rPr>
                <w:sz w:val="26"/>
                <w:szCs w:val="26"/>
              </w:rPr>
              <w:t>Phiếu yêu cầu bổ sung hoàn thiện hồ sơ</w:t>
            </w:r>
          </w:p>
        </w:tc>
      </w:tr>
      <w:tr w:rsidR="00D3499E" w:rsidRPr="001B09C2" w14:paraId="56FAAC18" w14:textId="77777777" w:rsidTr="009D307C">
        <w:tc>
          <w:tcPr>
            <w:tcW w:w="781" w:type="dxa"/>
            <w:tcBorders>
              <w:left w:val="single" w:sz="4" w:space="0" w:color="000000"/>
              <w:bottom w:val="single" w:sz="4" w:space="0" w:color="000000"/>
              <w:right w:val="single" w:sz="4" w:space="0" w:color="000000"/>
            </w:tcBorders>
          </w:tcPr>
          <w:p w14:paraId="0B5D00FD" w14:textId="77777777" w:rsidR="00D3499E" w:rsidRPr="00DC0A3C" w:rsidRDefault="00D3499E" w:rsidP="00A33EC5">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09FBA8B4" w14:textId="77777777" w:rsidR="00D3499E" w:rsidRPr="001B09C2" w:rsidRDefault="00D3499E" w:rsidP="00A33EC5">
            <w:pPr>
              <w:tabs>
                <w:tab w:val="left" w:pos="4638"/>
              </w:tabs>
              <w:spacing w:after="80" w:line="240" w:lineRule="auto"/>
              <w:jc w:val="center"/>
              <w:rPr>
                <w:sz w:val="26"/>
                <w:szCs w:val="26"/>
              </w:rPr>
            </w:pPr>
            <w:r w:rsidRPr="001B09C2">
              <w:rPr>
                <w:sz w:val="26"/>
                <w:szCs w:val="26"/>
              </w:rPr>
              <w:t>Mẫu 03</w:t>
            </w:r>
          </w:p>
        </w:tc>
        <w:tc>
          <w:tcPr>
            <w:tcW w:w="11119" w:type="dxa"/>
            <w:gridSpan w:val="4"/>
            <w:tcBorders>
              <w:top w:val="single" w:sz="4" w:space="0" w:color="000000"/>
              <w:left w:val="single" w:sz="4" w:space="0" w:color="auto"/>
              <w:bottom w:val="single" w:sz="4" w:space="0" w:color="000000"/>
              <w:right w:val="single" w:sz="4" w:space="0" w:color="000000"/>
            </w:tcBorders>
          </w:tcPr>
          <w:p w14:paraId="1683BD1D" w14:textId="77777777" w:rsidR="00D3499E" w:rsidRPr="001B09C2" w:rsidRDefault="00D3499E" w:rsidP="00A33EC5">
            <w:pPr>
              <w:spacing w:after="80" w:line="240" w:lineRule="auto"/>
              <w:jc w:val="both"/>
              <w:rPr>
                <w:sz w:val="26"/>
                <w:szCs w:val="26"/>
              </w:rPr>
            </w:pPr>
            <w:r w:rsidRPr="001B09C2">
              <w:rPr>
                <w:sz w:val="26"/>
                <w:szCs w:val="26"/>
              </w:rPr>
              <w:t>Phiếu từ chối tiếp nhận giải quyết hồ sơ</w:t>
            </w:r>
          </w:p>
        </w:tc>
      </w:tr>
      <w:tr w:rsidR="00D3499E" w:rsidRPr="001B09C2" w14:paraId="56F22E3C" w14:textId="77777777" w:rsidTr="009D307C">
        <w:tc>
          <w:tcPr>
            <w:tcW w:w="781" w:type="dxa"/>
            <w:tcBorders>
              <w:left w:val="single" w:sz="4" w:space="0" w:color="000000"/>
              <w:bottom w:val="single" w:sz="4" w:space="0" w:color="000000"/>
              <w:right w:val="single" w:sz="4" w:space="0" w:color="000000"/>
            </w:tcBorders>
          </w:tcPr>
          <w:p w14:paraId="69A8F526" w14:textId="77777777" w:rsidR="00D3499E" w:rsidRPr="00DC0A3C" w:rsidRDefault="00D3499E" w:rsidP="00A33EC5">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1D1AA3E" w14:textId="77777777" w:rsidR="00D3499E" w:rsidRPr="001B09C2" w:rsidRDefault="00D3499E" w:rsidP="00A33EC5">
            <w:pPr>
              <w:spacing w:after="80" w:line="240" w:lineRule="auto"/>
              <w:jc w:val="center"/>
              <w:rPr>
                <w:sz w:val="26"/>
                <w:szCs w:val="26"/>
              </w:rPr>
            </w:pPr>
            <w:r w:rsidRPr="001B09C2">
              <w:rPr>
                <w:sz w:val="26"/>
                <w:szCs w:val="26"/>
              </w:rPr>
              <w:t>Mẫu 04</w:t>
            </w:r>
          </w:p>
        </w:tc>
        <w:tc>
          <w:tcPr>
            <w:tcW w:w="11119" w:type="dxa"/>
            <w:gridSpan w:val="4"/>
            <w:tcBorders>
              <w:top w:val="single" w:sz="4" w:space="0" w:color="000000"/>
              <w:left w:val="single" w:sz="4" w:space="0" w:color="auto"/>
              <w:bottom w:val="single" w:sz="4" w:space="0" w:color="000000"/>
              <w:right w:val="single" w:sz="4" w:space="0" w:color="000000"/>
            </w:tcBorders>
          </w:tcPr>
          <w:p w14:paraId="337CD488" w14:textId="77777777" w:rsidR="00D3499E" w:rsidRPr="001B09C2" w:rsidRDefault="00D3499E" w:rsidP="00A33EC5">
            <w:pPr>
              <w:spacing w:after="80" w:line="240" w:lineRule="auto"/>
              <w:jc w:val="both"/>
              <w:rPr>
                <w:sz w:val="26"/>
                <w:szCs w:val="26"/>
              </w:rPr>
            </w:pPr>
            <w:r w:rsidRPr="001B09C2">
              <w:rPr>
                <w:sz w:val="26"/>
                <w:szCs w:val="26"/>
              </w:rPr>
              <w:t>Phiếu xin lỗi và hẹn lại ngày trả kết quả</w:t>
            </w:r>
          </w:p>
        </w:tc>
      </w:tr>
      <w:tr w:rsidR="00D3499E" w:rsidRPr="001B09C2" w14:paraId="224D515F" w14:textId="77777777" w:rsidTr="009D307C">
        <w:tc>
          <w:tcPr>
            <w:tcW w:w="781" w:type="dxa"/>
            <w:tcBorders>
              <w:left w:val="single" w:sz="4" w:space="0" w:color="000000"/>
              <w:bottom w:val="single" w:sz="4" w:space="0" w:color="000000"/>
              <w:right w:val="single" w:sz="4" w:space="0" w:color="000000"/>
            </w:tcBorders>
          </w:tcPr>
          <w:p w14:paraId="23E4A2EB" w14:textId="77777777" w:rsidR="00D3499E" w:rsidRPr="00DC0A3C" w:rsidRDefault="00D3499E" w:rsidP="00A33EC5">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54AD329" w14:textId="77777777" w:rsidR="00D3499E" w:rsidRPr="001B09C2" w:rsidRDefault="00D3499E" w:rsidP="00A33EC5">
            <w:pPr>
              <w:spacing w:after="80" w:line="240" w:lineRule="auto"/>
              <w:jc w:val="center"/>
              <w:rPr>
                <w:sz w:val="26"/>
                <w:szCs w:val="26"/>
              </w:rPr>
            </w:pPr>
            <w:r w:rsidRPr="001B09C2">
              <w:rPr>
                <w:sz w:val="26"/>
                <w:szCs w:val="26"/>
              </w:rPr>
              <w:t>Mẫu 05</w:t>
            </w:r>
          </w:p>
        </w:tc>
        <w:tc>
          <w:tcPr>
            <w:tcW w:w="11119" w:type="dxa"/>
            <w:gridSpan w:val="4"/>
            <w:tcBorders>
              <w:top w:val="single" w:sz="4" w:space="0" w:color="000000"/>
              <w:left w:val="single" w:sz="4" w:space="0" w:color="auto"/>
              <w:bottom w:val="single" w:sz="4" w:space="0" w:color="000000"/>
              <w:right w:val="single" w:sz="4" w:space="0" w:color="000000"/>
            </w:tcBorders>
          </w:tcPr>
          <w:p w14:paraId="729391CD" w14:textId="77777777" w:rsidR="00D3499E" w:rsidRPr="001B09C2" w:rsidRDefault="00D3499E" w:rsidP="00A33EC5">
            <w:pPr>
              <w:spacing w:after="80" w:line="240" w:lineRule="auto"/>
              <w:jc w:val="both"/>
              <w:rPr>
                <w:sz w:val="26"/>
                <w:szCs w:val="26"/>
              </w:rPr>
            </w:pPr>
            <w:r w:rsidRPr="001B09C2">
              <w:rPr>
                <w:sz w:val="26"/>
                <w:szCs w:val="26"/>
              </w:rPr>
              <w:t>Phiếu kiểm soát quá trình giải quyết hồ sơ</w:t>
            </w:r>
          </w:p>
        </w:tc>
      </w:tr>
      <w:tr w:rsidR="00D3499E" w:rsidRPr="001B09C2" w14:paraId="0548EEF1" w14:textId="77777777" w:rsidTr="009D307C">
        <w:tc>
          <w:tcPr>
            <w:tcW w:w="781" w:type="dxa"/>
            <w:tcBorders>
              <w:left w:val="single" w:sz="4" w:space="0" w:color="000000"/>
              <w:bottom w:val="single" w:sz="4" w:space="0" w:color="000000"/>
              <w:right w:val="single" w:sz="4" w:space="0" w:color="000000"/>
            </w:tcBorders>
          </w:tcPr>
          <w:p w14:paraId="0B377292" w14:textId="77777777" w:rsidR="00D3499E" w:rsidRPr="00DC0A3C" w:rsidRDefault="00D3499E" w:rsidP="00A33EC5">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9330255" w14:textId="77777777" w:rsidR="00D3499E" w:rsidRPr="001B09C2" w:rsidRDefault="00D3499E" w:rsidP="00A33EC5">
            <w:pPr>
              <w:spacing w:after="80" w:line="240" w:lineRule="auto"/>
              <w:jc w:val="center"/>
              <w:rPr>
                <w:sz w:val="26"/>
                <w:szCs w:val="26"/>
              </w:rPr>
            </w:pPr>
            <w:r w:rsidRPr="001B09C2">
              <w:rPr>
                <w:sz w:val="26"/>
                <w:szCs w:val="26"/>
              </w:rPr>
              <w:t>Mẫu 06</w:t>
            </w:r>
          </w:p>
        </w:tc>
        <w:tc>
          <w:tcPr>
            <w:tcW w:w="11119" w:type="dxa"/>
            <w:gridSpan w:val="4"/>
            <w:tcBorders>
              <w:top w:val="single" w:sz="4" w:space="0" w:color="000000"/>
              <w:left w:val="single" w:sz="4" w:space="0" w:color="auto"/>
              <w:bottom w:val="single" w:sz="4" w:space="0" w:color="000000"/>
              <w:right w:val="single" w:sz="4" w:space="0" w:color="000000"/>
            </w:tcBorders>
          </w:tcPr>
          <w:p w14:paraId="64ED7907" w14:textId="77777777" w:rsidR="00D3499E" w:rsidRPr="001B09C2" w:rsidRDefault="00D3499E" w:rsidP="00A33EC5">
            <w:pPr>
              <w:spacing w:after="80" w:line="240" w:lineRule="auto"/>
              <w:jc w:val="both"/>
              <w:rPr>
                <w:sz w:val="26"/>
                <w:szCs w:val="26"/>
              </w:rPr>
            </w:pPr>
            <w:r w:rsidRPr="001B09C2">
              <w:rPr>
                <w:sz w:val="26"/>
                <w:szCs w:val="26"/>
              </w:rPr>
              <w:t>Sổ theo dõi hồ sơ</w:t>
            </w:r>
          </w:p>
        </w:tc>
      </w:tr>
      <w:tr w:rsidR="00D3499E" w:rsidRPr="001B09C2" w14:paraId="11C93D51" w14:textId="77777777" w:rsidTr="009D307C">
        <w:tc>
          <w:tcPr>
            <w:tcW w:w="781" w:type="dxa"/>
            <w:tcBorders>
              <w:left w:val="single" w:sz="4" w:space="0" w:color="000000"/>
              <w:right w:val="single" w:sz="4" w:space="0" w:color="000000"/>
            </w:tcBorders>
          </w:tcPr>
          <w:p w14:paraId="5A034E85" w14:textId="77777777" w:rsidR="00D3499E" w:rsidRPr="00DC0A3C" w:rsidRDefault="00D3499E" w:rsidP="00A33EC5">
            <w:pPr>
              <w:spacing w:after="80" w:line="240" w:lineRule="auto"/>
              <w:jc w:val="center"/>
              <w:rPr>
                <w:b/>
                <w:sz w:val="26"/>
                <w:szCs w:val="26"/>
              </w:rPr>
            </w:pPr>
            <w:r w:rsidRPr="00DC0A3C">
              <w:rPr>
                <w:b/>
                <w:sz w:val="26"/>
                <w:szCs w:val="26"/>
              </w:rPr>
              <w:t>4</w:t>
            </w:r>
          </w:p>
        </w:tc>
        <w:tc>
          <w:tcPr>
            <w:tcW w:w="13547" w:type="dxa"/>
            <w:gridSpan w:val="5"/>
            <w:tcBorders>
              <w:top w:val="single" w:sz="4" w:space="0" w:color="000000"/>
              <w:left w:val="single" w:sz="4" w:space="0" w:color="000000"/>
              <w:bottom w:val="single" w:sz="4" w:space="0" w:color="000000"/>
              <w:right w:val="single" w:sz="4" w:space="0" w:color="000000"/>
            </w:tcBorders>
          </w:tcPr>
          <w:p w14:paraId="4BE81C48" w14:textId="77777777" w:rsidR="00D3499E" w:rsidRPr="001B09C2" w:rsidRDefault="00D3499E" w:rsidP="00A33EC5">
            <w:pPr>
              <w:autoSpaceDE w:val="0"/>
              <w:autoSpaceDN w:val="0"/>
              <w:spacing w:after="80" w:line="240" w:lineRule="auto"/>
              <w:jc w:val="both"/>
              <w:rPr>
                <w:b/>
                <w:sz w:val="26"/>
                <w:szCs w:val="26"/>
              </w:rPr>
            </w:pPr>
            <w:r w:rsidRPr="001B09C2">
              <w:rPr>
                <w:b/>
                <w:sz w:val="26"/>
                <w:szCs w:val="26"/>
              </w:rPr>
              <w:t xml:space="preserve">HỒ SƠ LƯU </w:t>
            </w:r>
          </w:p>
          <w:p w14:paraId="2291D970" w14:textId="77777777" w:rsidR="009114FB" w:rsidRPr="001B09C2" w:rsidRDefault="009114FB" w:rsidP="00A33EC5">
            <w:pPr>
              <w:autoSpaceDE w:val="0"/>
              <w:autoSpaceDN w:val="0"/>
              <w:spacing w:after="80" w:line="240" w:lineRule="auto"/>
              <w:jc w:val="both"/>
              <w:rPr>
                <w:b/>
                <w:sz w:val="26"/>
                <w:szCs w:val="26"/>
              </w:rPr>
            </w:pPr>
            <w:r w:rsidRPr="001B09C2">
              <w:rPr>
                <w:b/>
                <w:sz w:val="26"/>
                <w:szCs w:val="26"/>
              </w:rPr>
              <w:t>- Hồ sơ nêu tại Mục 2.3</w:t>
            </w:r>
          </w:p>
          <w:p w14:paraId="504F6B03" w14:textId="77777777" w:rsidR="001B784D" w:rsidRPr="001B09C2" w:rsidRDefault="001B784D" w:rsidP="00A33EC5">
            <w:pPr>
              <w:autoSpaceDE w:val="0"/>
              <w:autoSpaceDN w:val="0"/>
              <w:spacing w:after="80" w:line="240" w:lineRule="auto"/>
              <w:jc w:val="both"/>
              <w:rPr>
                <w:sz w:val="26"/>
                <w:szCs w:val="26"/>
                <w:lang w:val="en-AU"/>
              </w:rPr>
            </w:pPr>
            <w:r w:rsidRPr="001B09C2">
              <w:rPr>
                <w:b/>
                <w:sz w:val="26"/>
                <w:szCs w:val="26"/>
              </w:rPr>
              <w:t>- Quyết định thu hồi GCN</w:t>
            </w:r>
          </w:p>
        </w:tc>
      </w:tr>
      <w:tr w:rsidR="00D3499E" w:rsidRPr="001B09C2" w14:paraId="2E98B760" w14:textId="77777777" w:rsidTr="00364F8D">
        <w:trPr>
          <w:trHeight w:val="345"/>
        </w:trPr>
        <w:tc>
          <w:tcPr>
            <w:tcW w:w="14328" w:type="dxa"/>
            <w:gridSpan w:val="6"/>
            <w:tcBorders>
              <w:left w:val="single" w:sz="4" w:space="0" w:color="000000"/>
              <w:bottom w:val="single" w:sz="4" w:space="0" w:color="000000"/>
              <w:right w:val="single" w:sz="4" w:space="0" w:color="000000"/>
            </w:tcBorders>
          </w:tcPr>
          <w:p w14:paraId="7041FD20" w14:textId="77777777" w:rsidR="00D3499E" w:rsidRPr="001B09C2" w:rsidRDefault="00D3499E" w:rsidP="00A33EC5">
            <w:pPr>
              <w:autoSpaceDE w:val="0"/>
              <w:autoSpaceDN w:val="0"/>
              <w:spacing w:after="80" w:line="240" w:lineRule="auto"/>
              <w:jc w:val="both"/>
              <w:rPr>
                <w:sz w:val="26"/>
                <w:szCs w:val="26"/>
                <w:lang w:val="en-AU"/>
              </w:rPr>
            </w:pPr>
            <w:r w:rsidRPr="00DC0A3C">
              <w:rPr>
                <w:sz w:val="26"/>
                <w:szCs w:val="26"/>
                <w:lang w:val="en-AU"/>
              </w:rPr>
              <w:t>H</w:t>
            </w:r>
            <w:r w:rsidRPr="001B09C2">
              <w:rPr>
                <w:sz w:val="26"/>
                <w:szCs w:val="26"/>
                <w:lang w:val="en-AU"/>
              </w:rPr>
              <w:t>ồ sơ được lưu tại đơn vị xử lý chính, trực tiếp, thời gian lưu 5 năm. Sau khi hết hạn, chuyển hồ sơ xuống đơn vị lưu trữ của Sở và lưu trữ theo quy định hiện hành.</w:t>
            </w:r>
          </w:p>
        </w:tc>
      </w:tr>
    </w:tbl>
    <w:p w14:paraId="33BFB65E" w14:textId="77777777" w:rsidR="00D3499E" w:rsidRDefault="00D3499E">
      <w:pPr>
        <w:spacing w:after="0" w:line="240" w:lineRule="auto"/>
        <w:rPr>
          <w:b/>
          <w:color w:val="000000"/>
          <w:szCs w:val="28"/>
          <w:highlight w:val="yellow"/>
        </w:rPr>
      </w:pPr>
    </w:p>
    <w:p w14:paraId="5CC3FB7B" w14:textId="77777777" w:rsidR="00CE0C9D" w:rsidRDefault="00CE0C9D">
      <w:pPr>
        <w:spacing w:after="0" w:line="240" w:lineRule="auto"/>
        <w:rPr>
          <w:b/>
          <w:lang w:val="vi-VN"/>
        </w:rPr>
      </w:pPr>
      <w:r>
        <w:rPr>
          <w:b/>
          <w:lang w:val="vi-VN"/>
        </w:rPr>
        <w:br w:type="page"/>
      </w:r>
    </w:p>
    <w:p w14:paraId="64EA2686" w14:textId="77777777" w:rsidR="00D3499E" w:rsidRDefault="00D3499E" w:rsidP="001B784D">
      <w:pPr>
        <w:spacing w:after="0" w:line="240" w:lineRule="auto"/>
        <w:ind w:firstLine="720"/>
        <w:rPr>
          <w:rFonts w:eastAsia="Arial"/>
          <w:b/>
        </w:rPr>
      </w:pPr>
      <w:r w:rsidRPr="00C27192">
        <w:rPr>
          <w:b/>
          <w:lang w:val="vi-VN"/>
        </w:rPr>
        <w:lastRenderedPageBreak/>
        <w:t>1</w:t>
      </w:r>
      <w:r w:rsidRPr="00C27192">
        <w:rPr>
          <w:b/>
        </w:rPr>
        <w:t>3</w:t>
      </w:r>
      <w:r w:rsidRPr="00C27192">
        <w:rPr>
          <w:b/>
          <w:lang w:val="vi-VN"/>
        </w:rPr>
        <w:t xml:space="preserve">. </w:t>
      </w:r>
      <w:r w:rsidR="007D6C70" w:rsidRPr="007D6C70">
        <w:rPr>
          <w:b/>
          <w:color w:val="000000"/>
          <w:szCs w:val="28"/>
        </w:rPr>
        <w:t>Tên Quy trình (Tên TTHC):</w:t>
      </w:r>
      <w:r w:rsidR="009B3A5B">
        <w:rPr>
          <w:b/>
          <w:color w:val="000000"/>
          <w:szCs w:val="28"/>
        </w:rPr>
        <w:t xml:space="preserve"> </w:t>
      </w:r>
      <w:r w:rsidRPr="00C27192">
        <w:rPr>
          <w:rFonts w:eastAsia="Arial"/>
          <w:b/>
          <w:lang w:val="vi-VN"/>
        </w:rPr>
        <w:t xml:space="preserve">Đăng ký và cấp Giấy chứng nhận </w:t>
      </w:r>
      <w:r w:rsidRPr="00C27192">
        <w:rPr>
          <w:b/>
          <w:lang w:val="vi-VN"/>
        </w:rPr>
        <w:t xml:space="preserve">quyền sử dụng đất, quyền sở hữu nhà ở và tài sản khác gắn liền với đất </w:t>
      </w:r>
      <w:r w:rsidRPr="00C27192">
        <w:rPr>
          <w:rFonts w:eastAsia="Arial"/>
          <w:b/>
          <w:lang w:val="vi-VN"/>
        </w:rPr>
        <w:t>lần đầu</w:t>
      </w:r>
    </w:p>
    <w:p w14:paraId="05D4C776" w14:textId="77777777" w:rsidR="009B3A5B" w:rsidRPr="009B3A5B" w:rsidRDefault="009B3A5B" w:rsidP="001B784D">
      <w:pPr>
        <w:spacing w:after="0" w:line="240" w:lineRule="auto"/>
        <w:ind w:firstLine="720"/>
        <w:rPr>
          <w:b/>
          <w:color w:val="000000"/>
          <w:szCs w:val="28"/>
          <w:highlight w:val="yellow"/>
        </w:rPr>
      </w:pP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3562"/>
        <w:gridCol w:w="2114"/>
        <w:gridCol w:w="437"/>
        <w:gridCol w:w="2126"/>
        <w:gridCol w:w="720"/>
        <w:gridCol w:w="1170"/>
        <w:gridCol w:w="990"/>
      </w:tblGrid>
      <w:tr w:rsidR="00D3499E" w:rsidRPr="00C27192" w14:paraId="0DB68E28" w14:textId="77777777" w:rsidTr="009D307C">
        <w:tc>
          <w:tcPr>
            <w:tcW w:w="781" w:type="dxa"/>
            <w:vAlign w:val="center"/>
          </w:tcPr>
          <w:p w14:paraId="4EF4B91B" w14:textId="77777777" w:rsidR="00D3499E" w:rsidRPr="00C27192" w:rsidRDefault="00D3499E" w:rsidP="00364F8D">
            <w:pPr>
              <w:spacing w:after="80" w:line="240" w:lineRule="auto"/>
              <w:jc w:val="center"/>
              <w:rPr>
                <w:b/>
                <w:sz w:val="26"/>
                <w:szCs w:val="26"/>
              </w:rPr>
            </w:pPr>
            <w:r w:rsidRPr="00C27192">
              <w:rPr>
                <w:b/>
                <w:sz w:val="26"/>
                <w:szCs w:val="26"/>
              </w:rPr>
              <w:t>1</w:t>
            </w:r>
          </w:p>
        </w:tc>
        <w:tc>
          <w:tcPr>
            <w:tcW w:w="8104" w:type="dxa"/>
            <w:gridSpan w:val="3"/>
            <w:tcBorders>
              <w:top w:val="single" w:sz="4" w:space="0" w:color="auto"/>
              <w:right w:val="single" w:sz="4" w:space="0" w:color="auto"/>
            </w:tcBorders>
            <w:vAlign w:val="center"/>
          </w:tcPr>
          <w:p w14:paraId="1D6E2657" w14:textId="77777777" w:rsidR="00D3499E" w:rsidRPr="00C27192" w:rsidRDefault="00D3499E" w:rsidP="00364F8D">
            <w:pPr>
              <w:tabs>
                <w:tab w:val="left" w:pos="3705"/>
              </w:tabs>
              <w:spacing w:after="80" w:line="240" w:lineRule="auto"/>
              <w:jc w:val="center"/>
              <w:rPr>
                <w:b/>
                <w:sz w:val="26"/>
                <w:szCs w:val="26"/>
              </w:rPr>
            </w:pPr>
            <w:r w:rsidRPr="00C27192">
              <w:rPr>
                <w:b/>
                <w:sz w:val="26"/>
                <w:szCs w:val="26"/>
              </w:rPr>
              <w:t>KÝ HIỆU QUY TRÌNH</w:t>
            </w:r>
          </w:p>
        </w:tc>
        <w:tc>
          <w:tcPr>
            <w:tcW w:w="5443" w:type="dxa"/>
            <w:gridSpan w:val="5"/>
            <w:tcBorders>
              <w:top w:val="single" w:sz="4" w:space="0" w:color="auto"/>
            </w:tcBorders>
            <w:vAlign w:val="center"/>
          </w:tcPr>
          <w:p w14:paraId="25C18FCE" w14:textId="77777777" w:rsidR="00D3499E" w:rsidRPr="00C27192" w:rsidRDefault="00D3499E" w:rsidP="00364F8D">
            <w:pPr>
              <w:spacing w:after="80" w:line="240" w:lineRule="auto"/>
              <w:jc w:val="center"/>
              <w:rPr>
                <w:b/>
                <w:sz w:val="26"/>
                <w:szCs w:val="26"/>
              </w:rPr>
            </w:pPr>
            <w:r w:rsidRPr="00C27192">
              <w:rPr>
                <w:b/>
                <w:sz w:val="26"/>
                <w:szCs w:val="26"/>
              </w:rPr>
              <w:t>QT.ĐĐ.13</w:t>
            </w:r>
          </w:p>
        </w:tc>
      </w:tr>
      <w:tr w:rsidR="00D3499E" w:rsidRPr="00C27192" w14:paraId="59014E16" w14:textId="77777777" w:rsidTr="009D307C">
        <w:tc>
          <w:tcPr>
            <w:tcW w:w="781" w:type="dxa"/>
          </w:tcPr>
          <w:p w14:paraId="2F78507A" w14:textId="77777777" w:rsidR="00D3499E" w:rsidRPr="00C27192" w:rsidRDefault="00D3499E" w:rsidP="00364F8D">
            <w:pPr>
              <w:spacing w:after="80" w:line="240" w:lineRule="auto"/>
              <w:jc w:val="center"/>
              <w:rPr>
                <w:b/>
                <w:sz w:val="26"/>
                <w:szCs w:val="26"/>
              </w:rPr>
            </w:pPr>
            <w:r w:rsidRPr="00C27192">
              <w:rPr>
                <w:b/>
                <w:sz w:val="26"/>
                <w:szCs w:val="26"/>
              </w:rPr>
              <w:t>2</w:t>
            </w:r>
          </w:p>
        </w:tc>
        <w:tc>
          <w:tcPr>
            <w:tcW w:w="13547" w:type="dxa"/>
            <w:gridSpan w:val="8"/>
          </w:tcPr>
          <w:p w14:paraId="35B417C9" w14:textId="77777777" w:rsidR="00D3499E" w:rsidRPr="00C27192" w:rsidRDefault="00D3499E" w:rsidP="00364F8D">
            <w:pPr>
              <w:spacing w:after="80" w:line="240" w:lineRule="auto"/>
              <w:jc w:val="both"/>
              <w:rPr>
                <w:b/>
                <w:sz w:val="26"/>
                <w:szCs w:val="26"/>
              </w:rPr>
            </w:pPr>
            <w:r w:rsidRPr="00C27192">
              <w:rPr>
                <w:b/>
                <w:sz w:val="26"/>
                <w:szCs w:val="26"/>
              </w:rPr>
              <w:t>NỘI DUNG QUY TRÌNH</w:t>
            </w:r>
          </w:p>
        </w:tc>
      </w:tr>
      <w:tr w:rsidR="00D3499E" w:rsidRPr="00C27192" w14:paraId="0D179F4A" w14:textId="77777777" w:rsidTr="006A3DE2">
        <w:tc>
          <w:tcPr>
            <w:tcW w:w="781" w:type="dxa"/>
            <w:vAlign w:val="center"/>
          </w:tcPr>
          <w:p w14:paraId="221D9A8E" w14:textId="77777777" w:rsidR="00D3499E" w:rsidRPr="00C27192" w:rsidRDefault="00D3499E" w:rsidP="006A3DE2">
            <w:pPr>
              <w:spacing w:after="80" w:line="240" w:lineRule="auto"/>
              <w:jc w:val="center"/>
              <w:rPr>
                <w:b/>
                <w:sz w:val="26"/>
                <w:szCs w:val="26"/>
              </w:rPr>
            </w:pPr>
            <w:r w:rsidRPr="00C27192">
              <w:rPr>
                <w:b/>
                <w:sz w:val="26"/>
                <w:szCs w:val="26"/>
              </w:rPr>
              <w:t>2.1</w:t>
            </w:r>
          </w:p>
        </w:tc>
        <w:tc>
          <w:tcPr>
            <w:tcW w:w="13547" w:type="dxa"/>
            <w:gridSpan w:val="8"/>
          </w:tcPr>
          <w:p w14:paraId="64BEF706" w14:textId="77777777" w:rsidR="00D3499E" w:rsidRPr="00C27192" w:rsidRDefault="00D3499E" w:rsidP="00364F8D">
            <w:pPr>
              <w:spacing w:after="80" w:line="240" w:lineRule="auto"/>
              <w:jc w:val="both"/>
              <w:rPr>
                <w:b/>
                <w:i/>
                <w:sz w:val="26"/>
                <w:szCs w:val="26"/>
              </w:rPr>
            </w:pPr>
            <w:r w:rsidRPr="00C27192">
              <w:rPr>
                <w:b/>
                <w:sz w:val="26"/>
                <w:szCs w:val="26"/>
              </w:rPr>
              <w:t>Điều kiện thực hiện TTHC:</w:t>
            </w:r>
            <w:r w:rsidR="009B3A5B">
              <w:rPr>
                <w:b/>
                <w:sz w:val="26"/>
                <w:szCs w:val="26"/>
              </w:rPr>
              <w:t xml:space="preserve"> Không</w:t>
            </w:r>
          </w:p>
        </w:tc>
      </w:tr>
      <w:tr w:rsidR="00D3499E" w:rsidRPr="00C27192" w14:paraId="4D252CD6" w14:textId="77777777" w:rsidTr="006A3DE2">
        <w:trPr>
          <w:trHeight w:val="417"/>
        </w:trPr>
        <w:tc>
          <w:tcPr>
            <w:tcW w:w="781" w:type="dxa"/>
            <w:vAlign w:val="center"/>
          </w:tcPr>
          <w:p w14:paraId="5E4681E5" w14:textId="77777777" w:rsidR="00D3499E" w:rsidRPr="00C27192" w:rsidRDefault="00D3499E" w:rsidP="006A3DE2">
            <w:pPr>
              <w:spacing w:after="80" w:line="240" w:lineRule="auto"/>
              <w:jc w:val="center"/>
              <w:rPr>
                <w:b/>
                <w:sz w:val="26"/>
                <w:szCs w:val="26"/>
              </w:rPr>
            </w:pPr>
            <w:r w:rsidRPr="00C27192">
              <w:rPr>
                <w:b/>
                <w:sz w:val="26"/>
                <w:szCs w:val="26"/>
              </w:rPr>
              <w:t>2.2</w:t>
            </w:r>
          </w:p>
        </w:tc>
        <w:tc>
          <w:tcPr>
            <w:tcW w:w="13547" w:type="dxa"/>
            <w:gridSpan w:val="8"/>
          </w:tcPr>
          <w:p w14:paraId="51F207E1" w14:textId="77777777" w:rsidR="00D3499E" w:rsidRPr="00C27192" w:rsidRDefault="00D3499E" w:rsidP="00364F8D">
            <w:pPr>
              <w:spacing w:after="80" w:line="240" w:lineRule="auto"/>
              <w:jc w:val="both"/>
              <w:rPr>
                <w:b/>
                <w:sz w:val="26"/>
                <w:szCs w:val="26"/>
              </w:rPr>
            </w:pPr>
            <w:r w:rsidRPr="00C27192">
              <w:rPr>
                <w:b/>
                <w:sz w:val="26"/>
                <w:szCs w:val="26"/>
              </w:rPr>
              <w:t>Cách thức thực hiện TTHC:</w:t>
            </w:r>
          </w:p>
        </w:tc>
      </w:tr>
      <w:tr w:rsidR="00D3499E" w:rsidRPr="00C27192" w14:paraId="1FE6667E" w14:textId="77777777" w:rsidTr="006A3DE2">
        <w:trPr>
          <w:trHeight w:val="357"/>
        </w:trPr>
        <w:tc>
          <w:tcPr>
            <w:tcW w:w="781" w:type="dxa"/>
            <w:vAlign w:val="center"/>
          </w:tcPr>
          <w:p w14:paraId="2635EF60" w14:textId="77777777" w:rsidR="00D3499E" w:rsidRPr="00C27192" w:rsidRDefault="00D3499E" w:rsidP="006A3DE2">
            <w:pPr>
              <w:spacing w:after="80" w:line="240" w:lineRule="auto"/>
              <w:jc w:val="center"/>
              <w:rPr>
                <w:b/>
                <w:sz w:val="26"/>
                <w:szCs w:val="26"/>
              </w:rPr>
            </w:pPr>
          </w:p>
        </w:tc>
        <w:tc>
          <w:tcPr>
            <w:tcW w:w="13547" w:type="dxa"/>
            <w:gridSpan w:val="8"/>
          </w:tcPr>
          <w:p w14:paraId="7E2D0359" w14:textId="77777777" w:rsidR="00D3499E" w:rsidRPr="00C27192" w:rsidRDefault="00D3499E" w:rsidP="00364F8D">
            <w:pPr>
              <w:spacing w:after="80" w:line="240" w:lineRule="auto"/>
              <w:jc w:val="both"/>
              <w:rPr>
                <w:sz w:val="26"/>
                <w:szCs w:val="26"/>
              </w:rPr>
            </w:pPr>
            <w:r w:rsidRPr="00C27192">
              <w:rPr>
                <w:sz w:val="26"/>
                <w:szCs w:val="26"/>
              </w:rPr>
              <w:t>N</w:t>
            </w:r>
            <w:r w:rsidRPr="00C27192">
              <w:rPr>
                <w:sz w:val="26"/>
                <w:szCs w:val="26"/>
                <w:lang w:val="vi-VN"/>
              </w:rPr>
              <w:t xml:space="preserve">ộp hồ sơ tại </w:t>
            </w:r>
            <w:r w:rsidR="008C526C">
              <w:rPr>
                <w:sz w:val="26"/>
                <w:szCs w:val="26"/>
                <w:lang w:val="vi-VN"/>
              </w:rPr>
              <w:t>Trung tâm Hành chính công cấp huyện hoặc Bộ phận tiếp nhận và trả kết quả của UBND cấp xã</w:t>
            </w:r>
            <w:r w:rsidRPr="00C27192">
              <w:rPr>
                <w:spacing w:val="-2"/>
                <w:sz w:val="26"/>
                <w:szCs w:val="26"/>
                <w:lang w:val="vi-VN"/>
              </w:rPr>
              <w:t xml:space="preserve"> nếu có nhu cầu</w:t>
            </w:r>
          </w:p>
        </w:tc>
      </w:tr>
      <w:tr w:rsidR="00D3499E" w:rsidRPr="00C27192" w14:paraId="4B523F00" w14:textId="77777777" w:rsidTr="006A3DE2">
        <w:tc>
          <w:tcPr>
            <w:tcW w:w="781" w:type="dxa"/>
            <w:vAlign w:val="center"/>
          </w:tcPr>
          <w:p w14:paraId="64F6BEAC" w14:textId="77777777" w:rsidR="00D3499E" w:rsidRPr="00C27192" w:rsidRDefault="00D3499E" w:rsidP="006A3DE2">
            <w:pPr>
              <w:spacing w:after="80" w:line="240" w:lineRule="auto"/>
              <w:jc w:val="center"/>
              <w:rPr>
                <w:b/>
                <w:sz w:val="26"/>
                <w:szCs w:val="26"/>
              </w:rPr>
            </w:pPr>
            <w:r w:rsidRPr="00C27192">
              <w:rPr>
                <w:b/>
                <w:sz w:val="26"/>
                <w:szCs w:val="26"/>
              </w:rPr>
              <w:t>2.3</w:t>
            </w:r>
          </w:p>
        </w:tc>
        <w:tc>
          <w:tcPr>
            <w:tcW w:w="11387" w:type="dxa"/>
            <w:gridSpan w:val="6"/>
            <w:tcBorders>
              <w:right w:val="single" w:sz="4" w:space="0" w:color="auto"/>
            </w:tcBorders>
            <w:vAlign w:val="center"/>
          </w:tcPr>
          <w:p w14:paraId="68FDB096" w14:textId="77777777" w:rsidR="00D3499E" w:rsidRPr="00C27192" w:rsidRDefault="00D3499E" w:rsidP="00364F8D">
            <w:pPr>
              <w:spacing w:after="80" w:line="240" w:lineRule="auto"/>
              <w:rPr>
                <w:b/>
                <w:sz w:val="26"/>
                <w:szCs w:val="26"/>
              </w:rPr>
            </w:pPr>
            <w:r w:rsidRPr="00C27192">
              <w:rPr>
                <w:b/>
                <w:sz w:val="26"/>
                <w:szCs w:val="26"/>
              </w:rPr>
              <w:t>Thành phần hồ sơ, bao gồm:</w:t>
            </w:r>
          </w:p>
        </w:tc>
        <w:tc>
          <w:tcPr>
            <w:tcW w:w="1170" w:type="dxa"/>
            <w:tcBorders>
              <w:left w:val="single" w:sz="4" w:space="0" w:color="auto"/>
              <w:right w:val="single" w:sz="4" w:space="0" w:color="auto"/>
            </w:tcBorders>
            <w:vAlign w:val="center"/>
          </w:tcPr>
          <w:p w14:paraId="676C5E1B" w14:textId="77777777" w:rsidR="00D3499E" w:rsidRPr="00C27192" w:rsidRDefault="00D3499E" w:rsidP="00364F8D">
            <w:pPr>
              <w:spacing w:after="80" w:line="240" w:lineRule="auto"/>
              <w:jc w:val="center"/>
              <w:rPr>
                <w:b/>
                <w:sz w:val="26"/>
                <w:szCs w:val="26"/>
              </w:rPr>
            </w:pPr>
            <w:r w:rsidRPr="00C27192">
              <w:rPr>
                <w:b/>
                <w:sz w:val="26"/>
                <w:szCs w:val="26"/>
              </w:rPr>
              <w:t>Bản chính</w:t>
            </w:r>
          </w:p>
        </w:tc>
        <w:tc>
          <w:tcPr>
            <w:tcW w:w="990" w:type="dxa"/>
            <w:tcBorders>
              <w:left w:val="single" w:sz="4" w:space="0" w:color="auto"/>
            </w:tcBorders>
            <w:vAlign w:val="center"/>
          </w:tcPr>
          <w:p w14:paraId="43631610" w14:textId="77777777" w:rsidR="00D3499E" w:rsidRPr="00C27192" w:rsidRDefault="00D3499E" w:rsidP="00364F8D">
            <w:pPr>
              <w:spacing w:after="80" w:line="240" w:lineRule="auto"/>
              <w:rPr>
                <w:b/>
                <w:sz w:val="26"/>
                <w:szCs w:val="26"/>
              </w:rPr>
            </w:pPr>
            <w:r w:rsidRPr="00C27192">
              <w:rPr>
                <w:b/>
                <w:sz w:val="26"/>
                <w:szCs w:val="26"/>
              </w:rPr>
              <w:t>Bản sao</w:t>
            </w:r>
          </w:p>
        </w:tc>
      </w:tr>
      <w:tr w:rsidR="00395AD3" w:rsidRPr="00480EBA" w14:paraId="63786100" w14:textId="77777777" w:rsidTr="006A3DE2">
        <w:tc>
          <w:tcPr>
            <w:tcW w:w="781" w:type="dxa"/>
            <w:vAlign w:val="center"/>
          </w:tcPr>
          <w:p w14:paraId="2D47BF03" w14:textId="77777777" w:rsidR="00395AD3" w:rsidRPr="00480EBA" w:rsidRDefault="00395AD3" w:rsidP="006A3DE2">
            <w:pPr>
              <w:spacing w:after="80" w:line="240" w:lineRule="auto"/>
              <w:jc w:val="center"/>
              <w:rPr>
                <w:b/>
                <w:color w:val="FF0000"/>
                <w:sz w:val="26"/>
                <w:szCs w:val="26"/>
              </w:rPr>
            </w:pPr>
          </w:p>
        </w:tc>
        <w:tc>
          <w:tcPr>
            <w:tcW w:w="11387" w:type="dxa"/>
            <w:gridSpan w:val="6"/>
            <w:tcBorders>
              <w:right w:val="single" w:sz="4" w:space="0" w:color="auto"/>
            </w:tcBorders>
            <w:vAlign w:val="center"/>
          </w:tcPr>
          <w:p w14:paraId="3477B207" w14:textId="30C1BAF8" w:rsidR="00395AD3" w:rsidRPr="00FE409F" w:rsidRDefault="00480EBA" w:rsidP="00364F8D">
            <w:pPr>
              <w:spacing w:after="80" w:line="240" w:lineRule="auto"/>
              <w:jc w:val="both"/>
              <w:rPr>
                <w:lang w:val="vi-VN"/>
              </w:rPr>
            </w:pPr>
            <w:r w:rsidRPr="00FE409F">
              <w:rPr>
                <w:b/>
              </w:rPr>
              <w:t>c</w:t>
            </w:r>
            <w:r w:rsidR="007D6C70" w:rsidRPr="00FE409F">
              <w:rPr>
                <w:b/>
                <w:lang w:val="vi-VN"/>
              </w:rPr>
              <w:t>1.</w:t>
            </w:r>
            <w:r w:rsidR="007D6C70" w:rsidRPr="00FE409F">
              <w:rPr>
                <w:lang w:val="vi-VN"/>
              </w:rPr>
              <w:t xml:space="preserve"> Thành phần hồ sơ đối với trường hợp đ</w:t>
            </w:r>
            <w:r w:rsidR="007D6C70" w:rsidRPr="00FE409F">
              <w:rPr>
                <w:rFonts w:eastAsia="Arial"/>
                <w:lang w:val="vi-VN"/>
              </w:rPr>
              <w:t xml:space="preserve">ăng ký và cấp Giấy chứng nhận </w:t>
            </w:r>
            <w:r w:rsidR="007D6C70" w:rsidRPr="00FE409F">
              <w:rPr>
                <w:lang w:val="vi-VN"/>
              </w:rPr>
              <w:t xml:space="preserve">quyền sử dụng đất, quyền sở hữu nhà ở và tài sản khác gắn liền với đất </w:t>
            </w:r>
            <w:r w:rsidR="007D6C70" w:rsidRPr="00FE409F">
              <w:rPr>
                <w:rFonts w:eastAsia="Arial"/>
                <w:lang w:val="vi-VN"/>
              </w:rPr>
              <w:t>lần đầu</w:t>
            </w:r>
            <w:r w:rsidR="007D6C70" w:rsidRPr="00FE409F">
              <w:rPr>
                <w:lang w:val="vi-VN"/>
              </w:rPr>
              <w:t>, trừ các trường hợp quy định tại c2, c3, c4 mục này</w:t>
            </w:r>
          </w:p>
        </w:tc>
        <w:tc>
          <w:tcPr>
            <w:tcW w:w="1170" w:type="dxa"/>
            <w:tcBorders>
              <w:left w:val="single" w:sz="4" w:space="0" w:color="auto"/>
              <w:right w:val="single" w:sz="4" w:space="0" w:color="auto"/>
            </w:tcBorders>
            <w:vAlign w:val="center"/>
          </w:tcPr>
          <w:p w14:paraId="6EF58B82" w14:textId="77777777" w:rsidR="00395AD3" w:rsidRPr="00480EBA" w:rsidRDefault="00395AD3" w:rsidP="00364F8D">
            <w:pPr>
              <w:spacing w:after="80" w:line="240" w:lineRule="auto"/>
              <w:jc w:val="center"/>
              <w:rPr>
                <w:b/>
                <w:color w:val="FF0000"/>
                <w:sz w:val="26"/>
                <w:szCs w:val="26"/>
              </w:rPr>
            </w:pPr>
          </w:p>
        </w:tc>
        <w:tc>
          <w:tcPr>
            <w:tcW w:w="990" w:type="dxa"/>
            <w:tcBorders>
              <w:left w:val="single" w:sz="4" w:space="0" w:color="auto"/>
            </w:tcBorders>
            <w:vAlign w:val="center"/>
          </w:tcPr>
          <w:p w14:paraId="5CF5F9AE" w14:textId="77777777" w:rsidR="00395AD3" w:rsidRPr="00480EBA" w:rsidRDefault="00395AD3" w:rsidP="00364F8D">
            <w:pPr>
              <w:spacing w:after="80" w:line="240" w:lineRule="auto"/>
              <w:rPr>
                <w:b/>
                <w:color w:val="FF0000"/>
                <w:sz w:val="26"/>
                <w:szCs w:val="26"/>
              </w:rPr>
            </w:pPr>
          </w:p>
        </w:tc>
      </w:tr>
      <w:tr w:rsidR="00CB797F" w:rsidRPr="00C27192" w14:paraId="580E9E59" w14:textId="77777777" w:rsidTr="006A3DE2">
        <w:tc>
          <w:tcPr>
            <w:tcW w:w="781" w:type="dxa"/>
            <w:vAlign w:val="center"/>
          </w:tcPr>
          <w:p w14:paraId="1C2E2035" w14:textId="77777777" w:rsidR="00CB797F" w:rsidRPr="00C27192" w:rsidRDefault="00CB797F" w:rsidP="006A3DE2">
            <w:pPr>
              <w:spacing w:after="80" w:line="240" w:lineRule="auto"/>
              <w:jc w:val="center"/>
              <w:rPr>
                <w:b/>
                <w:sz w:val="26"/>
                <w:szCs w:val="26"/>
              </w:rPr>
            </w:pPr>
          </w:p>
        </w:tc>
        <w:tc>
          <w:tcPr>
            <w:tcW w:w="11387" w:type="dxa"/>
            <w:gridSpan w:val="6"/>
            <w:tcBorders>
              <w:right w:val="single" w:sz="4" w:space="0" w:color="auto"/>
            </w:tcBorders>
            <w:vAlign w:val="center"/>
          </w:tcPr>
          <w:p w14:paraId="3096579D" w14:textId="77777777" w:rsidR="00CB797F" w:rsidRPr="00CB797F" w:rsidRDefault="00CB797F" w:rsidP="00364F8D">
            <w:pPr>
              <w:spacing w:after="80" w:line="240" w:lineRule="auto"/>
              <w:jc w:val="both"/>
              <w:rPr>
                <w:bCs/>
                <w:lang w:val="vi-VN"/>
              </w:rPr>
            </w:pPr>
            <w:r w:rsidRPr="00C27192">
              <w:rPr>
                <w:bCs/>
                <w:lang w:val="vi-VN"/>
              </w:rPr>
              <w:t>(1) Đơn đăng ký, cấp Giấy chứng nhận quyền sử dụng đất, quyền sở hữu nhà ở và tài sản khác gắn liền với đất theo Mẫu số</w:t>
            </w:r>
            <w:r>
              <w:rPr>
                <w:bCs/>
                <w:lang w:val="vi-VN"/>
              </w:rPr>
              <w:t xml:space="preserve"> 04a/ĐK;</w:t>
            </w:r>
          </w:p>
        </w:tc>
        <w:tc>
          <w:tcPr>
            <w:tcW w:w="1170" w:type="dxa"/>
            <w:tcBorders>
              <w:left w:val="single" w:sz="4" w:space="0" w:color="auto"/>
              <w:right w:val="single" w:sz="4" w:space="0" w:color="auto"/>
            </w:tcBorders>
            <w:vAlign w:val="center"/>
          </w:tcPr>
          <w:p w14:paraId="12ABEB05" w14:textId="77777777" w:rsidR="00CB797F" w:rsidRPr="00C27192" w:rsidRDefault="00C73F68" w:rsidP="00364F8D">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6863CF25" w14:textId="77777777" w:rsidR="00CB797F" w:rsidRPr="00C27192" w:rsidRDefault="00CB797F" w:rsidP="00364F8D">
            <w:pPr>
              <w:spacing w:after="80" w:line="240" w:lineRule="auto"/>
              <w:rPr>
                <w:b/>
                <w:sz w:val="26"/>
                <w:szCs w:val="26"/>
              </w:rPr>
            </w:pPr>
          </w:p>
        </w:tc>
      </w:tr>
      <w:tr w:rsidR="00CB797F" w:rsidRPr="00C27192" w14:paraId="3BE42E56" w14:textId="77777777" w:rsidTr="006A3DE2">
        <w:tc>
          <w:tcPr>
            <w:tcW w:w="781" w:type="dxa"/>
            <w:vAlign w:val="center"/>
          </w:tcPr>
          <w:p w14:paraId="43DDA95A" w14:textId="77777777" w:rsidR="00CB797F" w:rsidRPr="00C27192" w:rsidRDefault="00CB797F" w:rsidP="006A3DE2">
            <w:pPr>
              <w:spacing w:after="80" w:line="240" w:lineRule="auto"/>
              <w:jc w:val="center"/>
              <w:rPr>
                <w:b/>
                <w:sz w:val="26"/>
                <w:szCs w:val="26"/>
              </w:rPr>
            </w:pPr>
          </w:p>
        </w:tc>
        <w:tc>
          <w:tcPr>
            <w:tcW w:w="11387" w:type="dxa"/>
            <w:gridSpan w:val="6"/>
            <w:tcBorders>
              <w:right w:val="single" w:sz="4" w:space="0" w:color="auto"/>
            </w:tcBorders>
            <w:vAlign w:val="center"/>
          </w:tcPr>
          <w:p w14:paraId="29B6C68D" w14:textId="77777777" w:rsidR="00CB797F" w:rsidRPr="00C27192" w:rsidRDefault="00CB797F" w:rsidP="00364F8D">
            <w:pPr>
              <w:spacing w:after="80" w:line="240" w:lineRule="auto"/>
              <w:jc w:val="both"/>
              <w:rPr>
                <w:bCs/>
                <w:lang w:val="vi-VN"/>
              </w:rPr>
            </w:pPr>
            <w:r w:rsidRPr="00C27192">
              <w:rPr>
                <w:bCs/>
                <w:lang w:val="vi-VN"/>
              </w:rPr>
              <w:t xml:space="preserve">(2) </w:t>
            </w:r>
            <w:r w:rsidRPr="00C27192">
              <w:rPr>
                <w:lang w:val="vi-VN"/>
              </w:rPr>
              <w:t>Một</w:t>
            </w:r>
            <w:r w:rsidRPr="00C27192">
              <w:rPr>
                <w:bCs/>
                <w:lang w:val="vi-VN"/>
              </w:rPr>
              <w:t xml:space="preserve"> trong các loại giấy tờ về quyền sử dụng đất (b</w:t>
            </w:r>
            <w:r w:rsidRPr="00C27192">
              <w:rPr>
                <w:lang w:val="vi-VN"/>
              </w:rPr>
              <w:t>ản sao một trong các giấy tờ đã có công chứng hoặc chứng thực hoặc bản sao giấy tờ và xuất trình bản chính để cán bộ tiếp nhận hồ sơ kiểm tra đối chiếu và xác nhận vào bản sao hoặc bản chính)</w:t>
            </w:r>
            <w:r w:rsidRPr="00C27192">
              <w:rPr>
                <w:bCs/>
                <w:lang w:val="vi-VN"/>
              </w:rPr>
              <w:t>:</w:t>
            </w:r>
          </w:p>
          <w:p w14:paraId="63EBD56E" w14:textId="77777777" w:rsidR="00CB797F" w:rsidRPr="00C27192" w:rsidRDefault="00CB797F" w:rsidP="00364F8D">
            <w:pPr>
              <w:widowControl w:val="0"/>
              <w:spacing w:after="80" w:line="240" w:lineRule="auto"/>
              <w:jc w:val="both"/>
              <w:rPr>
                <w:rFonts w:eastAsia="Arial"/>
                <w:spacing w:val="-2"/>
                <w:lang w:val="vi-VN"/>
              </w:rPr>
            </w:pPr>
            <w:r w:rsidRPr="00C27192">
              <w:rPr>
                <w:rFonts w:eastAsia="Arial"/>
                <w:spacing w:val="-2"/>
                <w:lang w:val="vi-VN"/>
              </w:rPr>
              <w:t xml:space="preserve">(2.1) Giấy tờ về quyền được sử dụng đất trước ngày 15 tháng 10 năm 1993 do cơ quan có thẩm quyền cấp trong quá trình thực hiện chính sách đất đai của Nhà nước Việt Nam dân chủ Cộng hòa, Chính phủ Cách mạng lâm thời Cộng hòa miền Nam Việt Nam và Nhà nước Cộng hòa xã hội chủ </w:t>
            </w:r>
            <w:r w:rsidRPr="00C27192">
              <w:rPr>
                <w:rFonts w:eastAsia="Arial"/>
                <w:spacing w:val="-2"/>
                <w:lang w:val="vi-VN"/>
              </w:rPr>
              <w:lastRenderedPageBreak/>
              <w:t>nghĩa Việt Nam;</w:t>
            </w:r>
          </w:p>
          <w:p w14:paraId="6967BE5E" w14:textId="77777777" w:rsidR="00CB797F" w:rsidRPr="00C27192" w:rsidRDefault="00CB797F" w:rsidP="00364F8D">
            <w:pPr>
              <w:widowControl w:val="0"/>
              <w:spacing w:after="80" w:line="240" w:lineRule="auto"/>
              <w:jc w:val="both"/>
              <w:rPr>
                <w:rFonts w:eastAsia="Arial"/>
                <w:lang w:val="vi-VN"/>
              </w:rPr>
            </w:pPr>
            <w:r w:rsidRPr="00C27192">
              <w:rPr>
                <w:rFonts w:eastAsia="Arial"/>
                <w:lang w:val="vi-VN"/>
              </w:rPr>
              <w:t xml:space="preserve">(2.2) Giấy chứng nhận quyền sử dụng đất tạm thời được cơ quan nhà nước có thẩm quyền cấp hoặc có tên trong Sổ đăng ký ruộng đất, Sổ địa chính trước ngày 15 tháng 10 năm 1993; </w:t>
            </w:r>
          </w:p>
          <w:p w14:paraId="4BFEFB15" w14:textId="77777777" w:rsidR="00CB797F" w:rsidRPr="00C27192" w:rsidRDefault="00CB797F" w:rsidP="00364F8D">
            <w:pPr>
              <w:widowControl w:val="0"/>
              <w:spacing w:after="80" w:line="240" w:lineRule="auto"/>
              <w:jc w:val="both"/>
              <w:rPr>
                <w:rFonts w:eastAsia="Arial"/>
                <w:lang w:val="vi-VN"/>
              </w:rPr>
            </w:pPr>
            <w:r w:rsidRPr="00C27192">
              <w:rPr>
                <w:rFonts w:eastAsia="Arial"/>
                <w:lang w:val="vi-VN"/>
              </w:rPr>
              <w:t>(2.3) Giấy tờ hợp pháp về thừa kế, tặng cho quyền sử dụng đất hoặc tài sản gắn liền với đất; giấy tờ giao nhà tình nghĩa, nhà tình thương gắn liền với đất;</w:t>
            </w:r>
          </w:p>
          <w:p w14:paraId="0FF333CB" w14:textId="77777777" w:rsidR="00CB797F" w:rsidRPr="00C27192" w:rsidRDefault="00CB797F" w:rsidP="00364F8D">
            <w:pPr>
              <w:widowControl w:val="0"/>
              <w:spacing w:after="80" w:line="240" w:lineRule="auto"/>
              <w:jc w:val="both"/>
              <w:rPr>
                <w:rFonts w:eastAsia="Arial"/>
                <w:lang w:val="vi-VN"/>
              </w:rPr>
            </w:pPr>
            <w:r w:rsidRPr="00C27192">
              <w:rPr>
                <w:rFonts w:eastAsia="Arial"/>
                <w:lang w:val="vi-VN"/>
              </w:rPr>
              <w:t>(2.4) Giấy tờ chuyển nhượng quyền sử dụng đất, mua bán nhà ở gắn liền với đất ở trước ngày 15 tháng 10 năm 1993 được Ủy ban nhân dân cấp xã xác nhận là đã sử dụng trước ngày 15 tháng 10 năm 1993;</w:t>
            </w:r>
          </w:p>
          <w:p w14:paraId="00169A16" w14:textId="77777777" w:rsidR="00CB797F" w:rsidRPr="00C27192" w:rsidRDefault="00CB797F" w:rsidP="00364F8D">
            <w:pPr>
              <w:widowControl w:val="0"/>
              <w:spacing w:after="80" w:line="240" w:lineRule="auto"/>
              <w:jc w:val="both"/>
              <w:rPr>
                <w:rFonts w:eastAsia="Arial"/>
                <w:spacing w:val="-6"/>
                <w:lang w:val="vi-VN"/>
              </w:rPr>
            </w:pPr>
            <w:r w:rsidRPr="00C27192">
              <w:rPr>
                <w:rFonts w:eastAsia="Arial"/>
                <w:spacing w:val="-6"/>
                <w:lang w:val="vi-VN"/>
              </w:rPr>
              <w:t>(2.5) Giấy tờ thanh lý, hóa giá nhà ở gắn liền với đất ở; giấy tờ mua nhà ở thuộc sở hữu nhà nước theo quy định của pháp luật;</w:t>
            </w:r>
          </w:p>
          <w:p w14:paraId="7E21FF54" w14:textId="77777777" w:rsidR="00CB797F" w:rsidRPr="00C27192" w:rsidRDefault="00CB797F" w:rsidP="00364F8D">
            <w:pPr>
              <w:widowControl w:val="0"/>
              <w:spacing w:after="80" w:line="240" w:lineRule="auto"/>
              <w:jc w:val="both"/>
              <w:rPr>
                <w:rFonts w:eastAsia="Arial"/>
                <w:lang w:val="vi-VN"/>
              </w:rPr>
            </w:pPr>
            <w:r w:rsidRPr="00C27192">
              <w:rPr>
                <w:rFonts w:eastAsia="Arial"/>
                <w:lang w:val="vi-VN"/>
              </w:rPr>
              <w:t>(2.6) Giấy tờ về quyền sử dụng đất do cơ quan có thẩm quyền thuộc chế độ cũ cấp cho người sử dụng đất;</w:t>
            </w:r>
          </w:p>
          <w:p w14:paraId="794D2257" w14:textId="77777777" w:rsidR="00CB797F" w:rsidRPr="00C27192" w:rsidRDefault="00CB797F" w:rsidP="00364F8D">
            <w:pPr>
              <w:widowControl w:val="0"/>
              <w:tabs>
                <w:tab w:val="left" w:pos="1778"/>
              </w:tabs>
              <w:autoSpaceDE w:val="0"/>
              <w:autoSpaceDN w:val="0"/>
              <w:adjustRightInd w:val="0"/>
              <w:spacing w:after="80" w:line="240" w:lineRule="auto"/>
              <w:jc w:val="both"/>
              <w:rPr>
                <w:spacing w:val="4"/>
                <w:lang w:val="vi-VN"/>
              </w:rPr>
            </w:pPr>
            <w:r w:rsidRPr="00C27192">
              <w:rPr>
                <w:rFonts w:eastAsia="Arial"/>
                <w:lang w:val="vi-VN"/>
              </w:rPr>
              <w:t xml:space="preserve">(2.7) </w:t>
            </w:r>
            <w:r w:rsidRPr="00C27192">
              <w:rPr>
                <w:spacing w:val="4"/>
                <w:lang w:val="vi-VN"/>
              </w:rPr>
              <w:t>Một trong các giấy tờ lập trước ngày 15 tháng 10 năm 1993 có tên người sử dụng đất, bao gồm:</w:t>
            </w:r>
          </w:p>
          <w:p w14:paraId="1F2B4F94" w14:textId="77777777" w:rsidR="00CB797F" w:rsidRPr="00C27192" w:rsidRDefault="00CB797F" w:rsidP="00364F8D">
            <w:pPr>
              <w:widowControl w:val="0"/>
              <w:tabs>
                <w:tab w:val="left" w:pos="1778"/>
              </w:tabs>
              <w:autoSpaceDE w:val="0"/>
              <w:autoSpaceDN w:val="0"/>
              <w:adjustRightInd w:val="0"/>
              <w:spacing w:after="80" w:line="240" w:lineRule="auto"/>
              <w:jc w:val="both"/>
              <w:rPr>
                <w:lang w:val="vi-VN"/>
              </w:rPr>
            </w:pPr>
            <w:r w:rsidRPr="00C27192">
              <w:rPr>
                <w:rFonts w:eastAsia="Arial"/>
                <w:lang w:val="vi-VN"/>
              </w:rPr>
              <w:t xml:space="preserve">- </w:t>
            </w:r>
            <w:r w:rsidRPr="00C27192">
              <w:rPr>
                <w:lang w:val="vi-VN"/>
              </w:rPr>
              <w:t>Sổ mục kê đất, sổ kiến điền lập trước ngày 18 tháng 12 năm 1980.</w:t>
            </w:r>
          </w:p>
          <w:p w14:paraId="5B98B0DD" w14:textId="77777777" w:rsidR="00CB797F" w:rsidRPr="00C27192" w:rsidRDefault="00CB797F" w:rsidP="00364F8D">
            <w:pPr>
              <w:widowControl w:val="0"/>
              <w:tabs>
                <w:tab w:val="left" w:pos="1778"/>
              </w:tabs>
              <w:autoSpaceDE w:val="0"/>
              <w:autoSpaceDN w:val="0"/>
              <w:adjustRightInd w:val="0"/>
              <w:spacing w:after="80" w:line="240" w:lineRule="auto"/>
              <w:jc w:val="both"/>
              <w:rPr>
                <w:lang w:val="vi-VN"/>
              </w:rPr>
            </w:pPr>
            <w:r w:rsidRPr="00C27192">
              <w:rPr>
                <w:lang w:val="vi-VN"/>
              </w:rPr>
              <w:t xml:space="preserve">-  Một trong các giấy tờ được lập trong quá trình thực hiện đăng ký ruộng đất theo Chỉ thị số 299-TTg ngày 10 tháng 11 năm 1980 của Thủ tướng Chính phủ về công tác đo đạc, phân hạng và đăng ký thống kê ruộng đất trong cả nước do cơ quan nhà nước đang quản lý, có tên người sử dụng đất bao gồm: </w:t>
            </w:r>
          </w:p>
          <w:p w14:paraId="0BC5EECC" w14:textId="77777777" w:rsidR="00CB797F" w:rsidRPr="00C27192" w:rsidRDefault="00CB797F" w:rsidP="00364F8D">
            <w:pPr>
              <w:widowControl w:val="0"/>
              <w:tabs>
                <w:tab w:val="left" w:pos="1778"/>
              </w:tabs>
              <w:autoSpaceDE w:val="0"/>
              <w:autoSpaceDN w:val="0"/>
              <w:adjustRightInd w:val="0"/>
              <w:spacing w:after="80" w:line="240" w:lineRule="auto"/>
              <w:jc w:val="both"/>
              <w:rPr>
                <w:lang w:val="vi-VN"/>
              </w:rPr>
            </w:pPr>
            <w:r w:rsidRPr="00C27192">
              <w:rPr>
                <w:lang w:val="vi-VN"/>
              </w:rPr>
              <w:t xml:space="preserve">+ Biên bản xét duyệt của Hội đồng đăng ký ruộng đất cấp xã xác định người đang sử dụng đất là hợp pháp;  </w:t>
            </w:r>
          </w:p>
          <w:p w14:paraId="4366B9C9" w14:textId="77777777" w:rsidR="00CB797F" w:rsidRPr="00C27192" w:rsidRDefault="00CB797F" w:rsidP="00364F8D">
            <w:pPr>
              <w:widowControl w:val="0"/>
              <w:tabs>
                <w:tab w:val="left" w:pos="1778"/>
              </w:tabs>
              <w:autoSpaceDE w:val="0"/>
              <w:autoSpaceDN w:val="0"/>
              <w:adjustRightInd w:val="0"/>
              <w:spacing w:after="80" w:line="240" w:lineRule="auto"/>
              <w:jc w:val="both"/>
              <w:rPr>
                <w:lang w:val="vi-VN"/>
              </w:rPr>
            </w:pPr>
            <w:r w:rsidRPr="00C27192">
              <w:rPr>
                <w:lang w:val="vi-VN"/>
              </w:rPr>
              <w:t xml:space="preserve">+ Bản tổng hợp các trường hợp sử dụng đất hợp pháp do Ủy ban nhân dân cấp xã hoặc Hội đồng đăng ký ruộng đất cấp xã hoặc cơ quan quản lý đất đai cấp huyện, cấp tỉnh lập; </w:t>
            </w:r>
          </w:p>
          <w:p w14:paraId="56F23E44" w14:textId="77777777" w:rsidR="00CB797F" w:rsidRPr="00C27192" w:rsidRDefault="00CB797F" w:rsidP="00364F8D">
            <w:pPr>
              <w:widowControl w:val="0"/>
              <w:tabs>
                <w:tab w:val="left" w:pos="180"/>
              </w:tabs>
              <w:spacing w:after="80" w:line="240" w:lineRule="auto"/>
              <w:jc w:val="both"/>
              <w:rPr>
                <w:rFonts w:eastAsia="Arial"/>
                <w:spacing w:val="-2"/>
                <w:lang w:val="vi-VN"/>
              </w:rPr>
            </w:pPr>
            <w:r w:rsidRPr="00C27192">
              <w:rPr>
                <w:rFonts w:eastAsia="Arial"/>
                <w:spacing w:val="-2"/>
                <w:lang w:val="vi-VN"/>
              </w:rPr>
              <w:t xml:space="preserve">+ Đơn xin đăng ký quyền sử dụng ruộng đất đối với trường hợp không có biên bản xét duyệt và Bản tổng hợp các trường hợp sử dụng đất hợp pháp. Trường hợp trong đơn xin đăng ký quyền sử dụng ruộng đất có sự khác nhau giữa thời điểm làm đơn và thời điểm xác nhận thì thời điểm xác lập đơn </w:t>
            </w:r>
            <w:r w:rsidRPr="00C27192">
              <w:rPr>
                <w:rFonts w:eastAsia="Arial"/>
                <w:spacing w:val="-2"/>
                <w:lang w:val="vi-VN"/>
              </w:rPr>
              <w:lastRenderedPageBreak/>
              <w:t>được tính theo thời điểm sớm nhất ghi trong đơn.</w:t>
            </w:r>
          </w:p>
          <w:p w14:paraId="264BA646" w14:textId="77777777" w:rsidR="00CB797F" w:rsidRPr="00C27192" w:rsidRDefault="00CB797F" w:rsidP="00364F8D">
            <w:pPr>
              <w:widowControl w:val="0"/>
              <w:tabs>
                <w:tab w:val="left" w:pos="180"/>
              </w:tabs>
              <w:spacing w:after="80" w:line="240" w:lineRule="auto"/>
              <w:jc w:val="both"/>
              <w:rPr>
                <w:rFonts w:eastAsia="SimSun"/>
                <w:bCs/>
                <w:kern w:val="28"/>
                <w:lang w:val="vi-VN"/>
              </w:rPr>
            </w:pPr>
            <w:r w:rsidRPr="00C27192">
              <w:rPr>
                <w:rFonts w:eastAsia="SimSun"/>
                <w:bCs/>
                <w:kern w:val="28"/>
                <w:lang w:val="vi-VN"/>
              </w:rPr>
              <w:t>+ Giấy tờ về việc chứng nhận đã đăng ký quyền sử dụng đất của Ủy ban nhân dân cấp xã, cấp huyện hoặc cấp tỉnh cấp cho người sử dụng đất;</w:t>
            </w:r>
          </w:p>
          <w:p w14:paraId="3F3690AA" w14:textId="77777777" w:rsidR="00CB797F" w:rsidRPr="00C27192" w:rsidRDefault="00CB797F" w:rsidP="00364F8D">
            <w:pPr>
              <w:widowControl w:val="0"/>
              <w:tabs>
                <w:tab w:val="left" w:pos="180"/>
              </w:tabs>
              <w:spacing w:after="80" w:line="240" w:lineRule="auto"/>
              <w:jc w:val="both"/>
              <w:rPr>
                <w:rFonts w:eastAsia="SimSun"/>
                <w:bCs/>
                <w:kern w:val="28"/>
                <w:lang w:val="vi-VN"/>
              </w:rPr>
            </w:pPr>
            <w:r w:rsidRPr="00C27192">
              <w:rPr>
                <w:rFonts w:eastAsia="SimSun"/>
                <w:bCs/>
                <w:kern w:val="28"/>
                <w:lang w:val="vi-VN"/>
              </w:rPr>
              <w:t>+ Giấy tờ về việc kê khai đăng ký nhà cửa được Ủy ban nhân dân cấp xã, cấp huyện hoặc cấp tỉnh xác nhận mà trong đó có ghi diện tích đất có nhà ở;</w:t>
            </w:r>
          </w:p>
          <w:p w14:paraId="2B589D4E" w14:textId="77777777" w:rsidR="00CB797F" w:rsidRPr="00C27192" w:rsidRDefault="00CB797F" w:rsidP="00364F8D">
            <w:pPr>
              <w:widowControl w:val="0"/>
              <w:tabs>
                <w:tab w:val="left" w:pos="180"/>
              </w:tabs>
              <w:spacing w:after="80" w:line="240" w:lineRule="auto"/>
              <w:jc w:val="both"/>
              <w:rPr>
                <w:rFonts w:eastAsia="SimSun"/>
                <w:bCs/>
                <w:kern w:val="28"/>
                <w:lang w:val="vi-VN"/>
              </w:rPr>
            </w:pPr>
            <w:r w:rsidRPr="00C27192">
              <w:rPr>
                <w:rFonts w:eastAsia="SimSun"/>
                <w:bCs/>
                <w:kern w:val="28"/>
                <w:lang w:val="vi-VN"/>
              </w:rPr>
              <w:t>+ Giấy tờ của đơn vị quốc phòng giao đất cho cán bộ, chiến sỹ làm nhà ở trước ngày 15 tháng 10 năm 1993 theo Chỉ thị số 282/CT-QP ngày 11 tháng 7 năm 1991 của Bộ trưởng Bộ Quốc phòng mà việc giao đất đó phù hợp với quy hoạch sử dụng đất làm nhà ở của cán bộ, chiến sỹ trong quy hoạch đất quốc phòng đã được cơ quan có thẩm quyền phê duyệt.”</w:t>
            </w:r>
          </w:p>
          <w:p w14:paraId="0197811F" w14:textId="77777777" w:rsidR="00CB797F" w:rsidRPr="00C27192" w:rsidRDefault="00CB797F" w:rsidP="00364F8D">
            <w:pPr>
              <w:widowControl w:val="0"/>
              <w:tabs>
                <w:tab w:val="left" w:pos="1778"/>
              </w:tabs>
              <w:autoSpaceDE w:val="0"/>
              <w:autoSpaceDN w:val="0"/>
              <w:adjustRightInd w:val="0"/>
              <w:spacing w:after="80" w:line="240" w:lineRule="auto"/>
              <w:jc w:val="both"/>
              <w:rPr>
                <w:lang w:val="vi-VN"/>
              </w:rPr>
            </w:pPr>
            <w:r w:rsidRPr="00C27192">
              <w:rPr>
                <w:lang w:val="vi-VN"/>
              </w:rPr>
              <w:t>- Dự án hoặc danh sách hoặc văn bản về việc di dân đi xây dựng khu kinh tế mới, di dân tái định cư được Ủy ban nhân dân cấp huyện, cấp tỉnh hoặc cơ quan nhà nước có thẩm quyền phê duyệt.</w:t>
            </w:r>
          </w:p>
          <w:p w14:paraId="2C413630" w14:textId="77777777" w:rsidR="00CB797F" w:rsidRPr="00C27192" w:rsidRDefault="00CB797F" w:rsidP="00364F8D">
            <w:pPr>
              <w:widowControl w:val="0"/>
              <w:tabs>
                <w:tab w:val="left" w:pos="1778"/>
              </w:tabs>
              <w:autoSpaceDE w:val="0"/>
              <w:autoSpaceDN w:val="0"/>
              <w:adjustRightInd w:val="0"/>
              <w:spacing w:after="80" w:line="240" w:lineRule="auto"/>
              <w:jc w:val="both"/>
              <w:rPr>
                <w:lang w:val="vi-VN"/>
              </w:rPr>
            </w:pPr>
            <w:r w:rsidRPr="00C27192">
              <w:rPr>
                <w:lang w:val="vi-VN"/>
              </w:rPr>
              <w:t>- Giấy tờ của nông trường, lâm trường quốc doanh về việc giao đất cho người lao động trong nông trường, lâm trường để làm nhà ở (nếu có).</w:t>
            </w:r>
          </w:p>
          <w:p w14:paraId="5CC8A48E" w14:textId="77777777" w:rsidR="00CB797F" w:rsidRPr="00C27192" w:rsidRDefault="00CB797F" w:rsidP="00364F8D">
            <w:pPr>
              <w:widowControl w:val="0"/>
              <w:tabs>
                <w:tab w:val="left" w:pos="1778"/>
              </w:tabs>
              <w:autoSpaceDE w:val="0"/>
              <w:autoSpaceDN w:val="0"/>
              <w:adjustRightInd w:val="0"/>
              <w:spacing w:after="80" w:line="240" w:lineRule="auto"/>
              <w:jc w:val="both"/>
              <w:rPr>
                <w:spacing w:val="-4"/>
                <w:lang w:val="vi-VN"/>
              </w:rPr>
            </w:pPr>
            <w:r w:rsidRPr="00C27192">
              <w:rPr>
                <w:lang w:val="vi-VN"/>
              </w:rPr>
              <w:t xml:space="preserve">- </w:t>
            </w:r>
            <w:r w:rsidRPr="00C27192">
              <w:rPr>
                <w:spacing w:val="-4"/>
                <w:lang w:val="vi-VN"/>
              </w:rPr>
              <w:t>Giấy tờ có nội dung về quyền sở hữu nhà ở, công trình; về việc xây dựng, sửa chữa nhà ở, công trình được Ủy ban nhân dân cấp huyện, cấp tỉnh hoặc cơ quan quản lý nhà nước về nhà ở, xây dựng chứng nhận hoặc cho phép.</w:t>
            </w:r>
          </w:p>
          <w:p w14:paraId="185DCE1E" w14:textId="77777777" w:rsidR="00CB797F" w:rsidRPr="00C27192" w:rsidRDefault="00CB797F" w:rsidP="00364F8D">
            <w:pPr>
              <w:widowControl w:val="0"/>
              <w:tabs>
                <w:tab w:val="left" w:pos="1778"/>
              </w:tabs>
              <w:autoSpaceDE w:val="0"/>
              <w:autoSpaceDN w:val="0"/>
              <w:adjustRightInd w:val="0"/>
              <w:spacing w:after="80" w:line="240" w:lineRule="auto"/>
              <w:jc w:val="both"/>
              <w:rPr>
                <w:lang w:val="vi-VN"/>
              </w:rPr>
            </w:pPr>
            <w:r w:rsidRPr="00C27192">
              <w:rPr>
                <w:lang w:val="vi-VN"/>
              </w:rPr>
              <w:t>- Giấy tờ tạm giao đất của Ủy ban nhân dân cấp huyện, cấp tỉnh; Đơn đề nghị được sử dụng đất được Ủy ban nhân dân cấp xã, hợp tác xã nông nghiệp phê duyệt, chấp thuận trước ngày 01 tháng 7 năm 1980 hoặc được Ủy ban nhân dân cấp huyện, cấp tỉnh phê duyệt, chấp thuận.</w:t>
            </w:r>
          </w:p>
          <w:p w14:paraId="61B90DB1" w14:textId="77777777" w:rsidR="00CB797F" w:rsidRPr="00C27192" w:rsidRDefault="00CB797F" w:rsidP="00364F8D">
            <w:pPr>
              <w:widowControl w:val="0"/>
              <w:tabs>
                <w:tab w:val="left" w:pos="1778"/>
              </w:tabs>
              <w:autoSpaceDE w:val="0"/>
              <w:autoSpaceDN w:val="0"/>
              <w:adjustRightInd w:val="0"/>
              <w:spacing w:after="80" w:line="240" w:lineRule="auto"/>
              <w:jc w:val="both"/>
              <w:rPr>
                <w:lang w:val="vi-VN"/>
              </w:rPr>
            </w:pPr>
            <w:r w:rsidRPr="00C27192">
              <w:rPr>
                <w:lang w:val="vi-VN"/>
              </w:rPr>
              <w:t>- Giấy tờ của cơ quan nhà nước có thẩm quyền về việc giao đất cho cơ quan, tổ chức để bố trí đất cho cán bộ, công nhân viên tự làm nhà ở hoặc xây dựng nhà ở để phân (cấp) cho cán bộ, công nhân viên bằng vốn không thuộc ngân sách nhà nước hoặc do cán bộ, công nhân viên tự đóng góp xây dựng. Trường hợp xây dựng nhà ở bằng vốn ngân sách nhà nước thì phải bàn giao quỹ nhà ở đó cho cơ quan quản lý nhà ở của địa phương để quản lý, kinh doanh theo quy định của pháp luật.</w:t>
            </w:r>
          </w:p>
          <w:p w14:paraId="134F335E" w14:textId="77777777" w:rsidR="00CB797F" w:rsidRPr="00C27192" w:rsidRDefault="00CB797F" w:rsidP="00364F8D">
            <w:pPr>
              <w:widowControl w:val="0"/>
              <w:spacing w:after="80" w:line="240" w:lineRule="auto"/>
              <w:jc w:val="both"/>
              <w:rPr>
                <w:rFonts w:eastAsia="Arial"/>
                <w:lang w:val="vi-VN"/>
              </w:rPr>
            </w:pPr>
            <w:r w:rsidRPr="00C27192">
              <w:rPr>
                <w:rFonts w:eastAsia="Arial"/>
                <w:spacing w:val="-2"/>
                <w:lang w:val="vi-VN"/>
              </w:rPr>
              <w:t xml:space="preserve">(2.8) </w:t>
            </w:r>
            <w:r w:rsidRPr="00C27192">
              <w:rPr>
                <w:rFonts w:eastAsia="Arial"/>
                <w:lang w:val="vi-VN"/>
              </w:rPr>
              <w:t xml:space="preserve">Bản sao các giấy tờ lập trước ngày 15 tháng 10 năm 1993 có tên người sử dụng đất nêu tại điểm g có xác nhận của Ủy ban nhân dân cấp huyện, cấp tỉnh hoặc cơ quan quản lý chuyên ngành </w:t>
            </w:r>
            <w:r w:rsidRPr="00C27192">
              <w:rPr>
                <w:rFonts w:eastAsia="Arial"/>
                <w:lang w:val="vi-VN"/>
              </w:rPr>
              <w:lastRenderedPageBreak/>
              <w:t>cấp huyện, cấp tỉnh đối với trường hợp bản gốc giấy tờ này đã bị thất lạc và cơ quan nhà nước không còn lưu giữ hồ sơ quản lý việc cấp loại giấy tờ đó.</w:t>
            </w:r>
          </w:p>
          <w:p w14:paraId="60725E7C" w14:textId="77777777" w:rsidR="00CB797F" w:rsidRPr="00C27192" w:rsidRDefault="00CB797F" w:rsidP="00364F8D">
            <w:pPr>
              <w:widowControl w:val="0"/>
              <w:spacing w:after="80" w:line="240" w:lineRule="auto"/>
              <w:jc w:val="both"/>
              <w:rPr>
                <w:bCs/>
                <w:lang w:val="vi-VN"/>
              </w:rPr>
            </w:pPr>
            <w:r w:rsidRPr="00C27192">
              <w:rPr>
                <w:bCs/>
                <w:lang w:val="vi-VN"/>
              </w:rPr>
              <w:t>(2.9) Một trong các giấy tờ về quyền sử dụng đất nêu tại các điểm a, b, c, d , đ, e, g và h trên đây mà trên giấy tờ đó ghi tên người khác, kèm theo giấy tờ về việc chuyển quyền sử dụng đất có chữ ký của các bên có liên quan.</w:t>
            </w:r>
          </w:p>
          <w:p w14:paraId="1E9FA3E0" w14:textId="77777777" w:rsidR="00CB797F" w:rsidRPr="00C27192" w:rsidRDefault="00CB797F" w:rsidP="00364F8D">
            <w:pPr>
              <w:widowControl w:val="0"/>
              <w:spacing w:after="80" w:line="240" w:lineRule="auto"/>
              <w:jc w:val="both"/>
              <w:rPr>
                <w:rFonts w:eastAsia="Arial"/>
                <w:spacing w:val="-2"/>
                <w:lang w:val="vi-VN"/>
              </w:rPr>
            </w:pPr>
            <w:r w:rsidRPr="00C27192">
              <w:rPr>
                <w:rFonts w:eastAsia="Arial"/>
                <w:spacing w:val="-2"/>
                <w:lang w:val="vi-VN"/>
              </w:rPr>
              <w:t>(2.10) Hộ gia đình, cá nhân được sử dụng đất theo bản án hoặc quyết định của Tòa án nhân dân, quyết định thi hành án của cơ quan thi hành án, văn bản công nhận kết quả hòa giải thành, quyết định giải quyết tranh chấp, khiếu nại, tố cáo về đất đai của cơ quan nhà nước có thẩm quyền đã được thi hành.</w:t>
            </w:r>
          </w:p>
          <w:p w14:paraId="6D5E8045" w14:textId="77777777" w:rsidR="00CB797F" w:rsidRPr="00C27192" w:rsidRDefault="00CB797F" w:rsidP="00364F8D">
            <w:pPr>
              <w:widowControl w:val="0"/>
              <w:spacing w:after="80" w:line="240" w:lineRule="auto"/>
              <w:jc w:val="both"/>
              <w:rPr>
                <w:rFonts w:eastAsia="Arial"/>
                <w:lang w:val="vi-VN"/>
              </w:rPr>
            </w:pPr>
            <w:r w:rsidRPr="00C27192">
              <w:rPr>
                <w:rFonts w:eastAsia="Arial"/>
                <w:lang w:val="vi-VN"/>
              </w:rPr>
              <w:t>(2.11) Hộ gia đình, cá nhân đang sử dụng đất có quyết định giao đất, cho thuê đất của cơ quan nhà nước có thẩm quyền từ ngày 15 tháng 10 năm 1993 đến ngày 01 tháng 7 năm 2014.</w:t>
            </w:r>
          </w:p>
          <w:p w14:paraId="5D6BC43C" w14:textId="77777777" w:rsidR="00CB797F" w:rsidRPr="00C73F68" w:rsidRDefault="00CB797F" w:rsidP="00364F8D">
            <w:pPr>
              <w:widowControl w:val="0"/>
              <w:spacing w:after="80" w:line="240" w:lineRule="auto"/>
              <w:jc w:val="both"/>
              <w:rPr>
                <w:rFonts w:eastAsia="Arial"/>
                <w:lang w:val="vi-VN"/>
              </w:rPr>
            </w:pPr>
            <w:r w:rsidRPr="00C27192">
              <w:rPr>
                <w:rFonts w:eastAsia="Arial"/>
                <w:lang w:val="vi-VN"/>
              </w:rPr>
              <w:t>(2.12) Giấy xác nhận là đất sử dụng chung cho cộng đồng đối với trường hợp cộng đồng dân cư đang sử dụng đất.</w:t>
            </w:r>
          </w:p>
        </w:tc>
        <w:tc>
          <w:tcPr>
            <w:tcW w:w="1170" w:type="dxa"/>
            <w:tcBorders>
              <w:left w:val="single" w:sz="4" w:space="0" w:color="auto"/>
              <w:right w:val="single" w:sz="4" w:space="0" w:color="auto"/>
            </w:tcBorders>
            <w:vAlign w:val="center"/>
          </w:tcPr>
          <w:p w14:paraId="0A5424AA" w14:textId="77777777" w:rsidR="00CB797F" w:rsidRPr="00C27192" w:rsidRDefault="00CB797F" w:rsidP="00364F8D">
            <w:pPr>
              <w:spacing w:after="80" w:line="240" w:lineRule="auto"/>
              <w:rPr>
                <w:b/>
                <w:sz w:val="26"/>
                <w:szCs w:val="26"/>
              </w:rPr>
            </w:pPr>
          </w:p>
        </w:tc>
        <w:tc>
          <w:tcPr>
            <w:tcW w:w="990" w:type="dxa"/>
            <w:tcBorders>
              <w:left w:val="single" w:sz="4" w:space="0" w:color="auto"/>
            </w:tcBorders>
            <w:vAlign w:val="center"/>
          </w:tcPr>
          <w:p w14:paraId="590F52B1" w14:textId="77777777" w:rsidR="00CB797F" w:rsidRPr="00C27192" w:rsidRDefault="00C73F68" w:rsidP="00364F8D">
            <w:pPr>
              <w:spacing w:after="80" w:line="240" w:lineRule="auto"/>
              <w:jc w:val="center"/>
              <w:rPr>
                <w:b/>
                <w:sz w:val="26"/>
                <w:szCs w:val="26"/>
              </w:rPr>
            </w:pPr>
            <w:r>
              <w:rPr>
                <w:b/>
                <w:sz w:val="26"/>
                <w:szCs w:val="26"/>
              </w:rPr>
              <w:t>x</w:t>
            </w:r>
          </w:p>
        </w:tc>
      </w:tr>
      <w:tr w:rsidR="00CB797F" w:rsidRPr="00C27192" w14:paraId="7D88222D" w14:textId="77777777" w:rsidTr="006A3DE2">
        <w:tc>
          <w:tcPr>
            <w:tcW w:w="781" w:type="dxa"/>
            <w:vAlign w:val="center"/>
          </w:tcPr>
          <w:p w14:paraId="3BD27182" w14:textId="77777777" w:rsidR="00CB797F" w:rsidRPr="00C27192" w:rsidRDefault="00CB797F" w:rsidP="006A3DE2">
            <w:pPr>
              <w:spacing w:after="80" w:line="240" w:lineRule="auto"/>
              <w:jc w:val="center"/>
              <w:rPr>
                <w:b/>
                <w:sz w:val="26"/>
                <w:szCs w:val="26"/>
              </w:rPr>
            </w:pPr>
          </w:p>
        </w:tc>
        <w:tc>
          <w:tcPr>
            <w:tcW w:w="11387" w:type="dxa"/>
            <w:gridSpan w:val="6"/>
            <w:tcBorders>
              <w:right w:val="single" w:sz="4" w:space="0" w:color="auto"/>
            </w:tcBorders>
            <w:vAlign w:val="center"/>
          </w:tcPr>
          <w:p w14:paraId="13596105" w14:textId="77777777" w:rsidR="00CB797F" w:rsidRPr="00C27192" w:rsidRDefault="00CB797F" w:rsidP="00364F8D">
            <w:pPr>
              <w:spacing w:after="80" w:line="240" w:lineRule="auto"/>
              <w:jc w:val="both"/>
              <w:rPr>
                <w:spacing w:val="-4"/>
                <w:lang w:val="vi-VN"/>
              </w:rPr>
            </w:pPr>
            <w:r w:rsidRPr="00C27192">
              <w:rPr>
                <w:bCs/>
                <w:lang w:val="vi-VN"/>
              </w:rPr>
              <w:t>(3) M</w:t>
            </w:r>
            <w:r w:rsidRPr="00C27192">
              <w:rPr>
                <w:lang w:val="vi-VN"/>
              </w:rPr>
              <w:t>ột trong các g</w:t>
            </w:r>
            <w:r w:rsidRPr="00C27192">
              <w:rPr>
                <w:spacing w:val="-4"/>
                <w:lang w:val="vi-VN"/>
              </w:rPr>
              <w:t>iấy tờ về quyền sở hữu nhà ở đối với trường hợp tài sản là nhà ở (b</w:t>
            </w:r>
            <w:r w:rsidRPr="00C27192">
              <w:rPr>
                <w:lang w:val="vi-VN"/>
              </w:rPr>
              <w:t>ản sao giấy tờ đã có công chứng hoặc chứng thực hoặc bản sao giấy tờ và xuất trình bản chính để cán bộ tiếp nhận hồ sơ kiểm tra đối chiếu và xác nhận vào bản sao hoặc bản chính)</w:t>
            </w:r>
            <w:r w:rsidRPr="00C27192">
              <w:rPr>
                <w:spacing w:val="-4"/>
                <w:lang w:val="vi-VN"/>
              </w:rPr>
              <w:t>:</w:t>
            </w:r>
          </w:p>
          <w:p w14:paraId="66EBB9A8" w14:textId="77777777" w:rsidR="00CB797F" w:rsidRPr="00C27192" w:rsidRDefault="00CB797F" w:rsidP="00364F8D">
            <w:pPr>
              <w:widowControl w:val="0"/>
              <w:spacing w:after="80" w:line="240" w:lineRule="auto"/>
              <w:jc w:val="both"/>
              <w:rPr>
                <w:lang w:val="vi-VN"/>
              </w:rPr>
            </w:pPr>
            <w:r w:rsidRPr="00C27192">
              <w:rPr>
                <w:lang w:val="vi-VN"/>
              </w:rPr>
              <w:t xml:space="preserve">(3.1) Hộ gia đình, cá nhân trong nước phải có một trong các loại giấy tờ sau:                     </w:t>
            </w:r>
          </w:p>
          <w:p w14:paraId="7C3E4EC0" w14:textId="77777777" w:rsidR="00CB797F" w:rsidRPr="00C27192" w:rsidRDefault="00CB797F" w:rsidP="00364F8D">
            <w:pPr>
              <w:widowControl w:val="0"/>
              <w:spacing w:after="80" w:line="240" w:lineRule="auto"/>
              <w:jc w:val="both"/>
              <w:rPr>
                <w:lang w:val="vi-VN"/>
              </w:rPr>
            </w:pPr>
            <w:r w:rsidRPr="00C27192">
              <w:rPr>
                <w:lang w:val="vi-VN"/>
              </w:rPr>
              <w:t>- Giấy phép xây dựng nhà ở 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7D600B17" w14:textId="77777777" w:rsidR="00CB797F" w:rsidRPr="00C27192" w:rsidRDefault="00CB797F" w:rsidP="00364F8D">
            <w:pPr>
              <w:widowControl w:val="0"/>
              <w:spacing w:after="80" w:line="240" w:lineRule="auto"/>
              <w:jc w:val="both"/>
              <w:rPr>
                <w:lang w:val="vi-VN"/>
              </w:rPr>
            </w:pPr>
            <w:r w:rsidRPr="00C27192">
              <w:rPr>
                <w:lang w:val="vi-VN"/>
              </w:rPr>
              <w:t>-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p w14:paraId="68966E8F" w14:textId="77777777" w:rsidR="00CB797F" w:rsidRPr="00C27192" w:rsidRDefault="00CB797F" w:rsidP="00364F8D">
            <w:pPr>
              <w:widowControl w:val="0"/>
              <w:spacing w:after="80" w:line="240" w:lineRule="auto"/>
              <w:jc w:val="both"/>
              <w:rPr>
                <w:spacing w:val="2"/>
                <w:lang w:val="vi-VN"/>
              </w:rPr>
            </w:pPr>
            <w:r w:rsidRPr="00C27192">
              <w:rPr>
                <w:spacing w:val="2"/>
                <w:lang w:val="vi-VN"/>
              </w:rPr>
              <w:lastRenderedPageBreak/>
              <w:t>- Giấy tờ về giao hoặc tặng nhà tình nghĩa, nhà tình thương, nhà đại đoàn kết;</w:t>
            </w:r>
          </w:p>
          <w:p w14:paraId="6E1C51DE" w14:textId="77777777" w:rsidR="00CB797F" w:rsidRPr="00C27192" w:rsidRDefault="00CB797F" w:rsidP="00364F8D">
            <w:pPr>
              <w:widowControl w:val="0"/>
              <w:spacing w:after="80" w:line="240" w:lineRule="auto"/>
              <w:jc w:val="both"/>
              <w:rPr>
                <w:lang w:val="vi-VN"/>
              </w:rPr>
            </w:pPr>
            <w:r w:rsidRPr="00C27192">
              <w:rPr>
                <w:lang w:val="vi-VN"/>
              </w:rPr>
              <w:t xml:space="preserve">- Giấy tờ về sở hữu nhà ở do cơ quan có thẩm quyền cấp qua các thời kỳ mà nhà đất đó không thuộc diện Nhà nước xác lập sở hữu toàn dân theo quy định tại Nghị quyết số 23/2003/QH11 ngày 26 tháng 11 năm 2003 của </w:t>
            </w:r>
            <w:r w:rsidRPr="00C27192">
              <w:rPr>
                <w:spacing w:val="-6"/>
                <w:lang w:val="vi-VN"/>
              </w:rPr>
              <w:t>Quốc hội khoá XI về nhà đất do Nhà nước đã quản lý, bố trí sử dụng trong quá trình thực</w:t>
            </w:r>
            <w:r w:rsidRPr="00C27192">
              <w:rPr>
                <w:spacing w:val="-10"/>
                <w:lang w:val="vi-VN"/>
              </w:rPr>
              <w:t xml:space="preserve"> hiện </w:t>
            </w:r>
            <w:r w:rsidRPr="00C27192">
              <w:rPr>
                <w:spacing w:val="-6"/>
                <w:lang w:val="vi-VN"/>
              </w:rPr>
              <w:t>các chính sách về quản lý nhà đất và chính sách cải tạo xã hội chủnghĩa trước ngày 01 tháng 7 năm 1991</w:t>
            </w:r>
            <w:r w:rsidRPr="00C27192">
              <w:rPr>
                <w:spacing w:val="-10"/>
                <w:lang w:val="vi-VN"/>
              </w:rPr>
              <w:t>, Nghị quyết số 755/2005/NQ-UBTVQH11</w:t>
            </w:r>
            <w:r w:rsidRPr="00C27192">
              <w:rPr>
                <w:lang w:val="vi-VN"/>
              </w:rPr>
              <w:t xml:space="preserve">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14:paraId="4F7D9D65" w14:textId="77777777" w:rsidR="00CB797F" w:rsidRPr="00C27192" w:rsidRDefault="00CB797F" w:rsidP="00364F8D">
            <w:pPr>
              <w:widowControl w:val="0"/>
              <w:spacing w:after="80" w:line="240" w:lineRule="auto"/>
              <w:jc w:val="both"/>
              <w:rPr>
                <w:lang w:val="vi-VN"/>
              </w:rPr>
            </w:pPr>
            <w:r w:rsidRPr="00C27192">
              <w:rPr>
                <w:lang w:val="vi-VN"/>
              </w:rPr>
              <w:t>-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p w14:paraId="210C0D53" w14:textId="77777777" w:rsidR="00CB797F" w:rsidRPr="00C27192" w:rsidRDefault="00CB797F" w:rsidP="00364F8D">
            <w:pPr>
              <w:widowControl w:val="0"/>
              <w:spacing w:after="80" w:line="240" w:lineRule="auto"/>
              <w:jc w:val="both"/>
              <w:rPr>
                <w:lang w:val="vi-VN"/>
              </w:rPr>
            </w:pPr>
            <w:r w:rsidRPr="00C27192">
              <w:rPr>
                <w:lang w:val="vi-VN"/>
              </w:rPr>
              <w:t xml:space="preserve">- Bản án hoặc quyết định của Toà án nhân dân hoặc giấy tờ của cơ quan nhà nước có thẩm quyền giải quyết được quyền sở hữu nhà ở đã có hiệu lực pháp luật; </w:t>
            </w:r>
          </w:p>
          <w:p w14:paraId="6667F6A0" w14:textId="77777777" w:rsidR="00CB797F" w:rsidRPr="00C27192" w:rsidRDefault="00CB797F" w:rsidP="00364F8D">
            <w:pPr>
              <w:widowControl w:val="0"/>
              <w:spacing w:after="80" w:line="240" w:lineRule="auto"/>
              <w:jc w:val="both"/>
              <w:rPr>
                <w:spacing w:val="4"/>
                <w:lang w:val="vi-VN"/>
              </w:rPr>
            </w:pPr>
            <w:r w:rsidRPr="00C27192">
              <w:rPr>
                <w:lang w:val="vi-VN"/>
              </w:rPr>
              <w:t xml:space="preserve">-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w:t>
            </w:r>
            <w:r w:rsidRPr="00C27192">
              <w:rPr>
                <w:spacing w:val="4"/>
                <w:lang w:val="vi-VN"/>
              </w:rPr>
              <w:t xml:space="preserve">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w:t>
            </w:r>
            <w:r w:rsidRPr="00C27192">
              <w:rPr>
                <w:lang w:val="vi-VN"/>
              </w:rPr>
              <w:t>về nhà ở không thuộc trường hợp phải xin giấy phép xây dựng và đáp ứng điều kiện về quy hoạch như trường hợp nhà ở xây dựng trước ngày 01 tháng 7 năm 2006</w:t>
            </w:r>
            <w:r w:rsidRPr="00C27192">
              <w:rPr>
                <w:spacing w:val="4"/>
                <w:lang w:val="vi-VN"/>
              </w:rPr>
              <w:t>;</w:t>
            </w:r>
          </w:p>
          <w:p w14:paraId="3D6D5149" w14:textId="77777777" w:rsidR="00CB797F" w:rsidRPr="00CB797F" w:rsidRDefault="00CB797F" w:rsidP="00364F8D">
            <w:pPr>
              <w:widowControl w:val="0"/>
              <w:spacing w:after="80" w:line="240" w:lineRule="auto"/>
              <w:jc w:val="both"/>
              <w:rPr>
                <w:lang w:val="vi-VN"/>
              </w:rPr>
            </w:pPr>
            <w:r w:rsidRPr="00C27192">
              <w:rPr>
                <w:lang w:val="vi-VN"/>
              </w:rPr>
              <w:lastRenderedPageBreak/>
              <w:t>-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tc>
        <w:tc>
          <w:tcPr>
            <w:tcW w:w="1170" w:type="dxa"/>
            <w:tcBorders>
              <w:left w:val="single" w:sz="4" w:space="0" w:color="auto"/>
              <w:right w:val="single" w:sz="4" w:space="0" w:color="auto"/>
            </w:tcBorders>
            <w:vAlign w:val="center"/>
          </w:tcPr>
          <w:p w14:paraId="25D42C59" w14:textId="77777777" w:rsidR="00CB797F" w:rsidRPr="00C27192" w:rsidRDefault="00CB797F" w:rsidP="00364F8D">
            <w:pPr>
              <w:spacing w:after="80" w:line="240" w:lineRule="auto"/>
              <w:jc w:val="center"/>
              <w:rPr>
                <w:b/>
                <w:sz w:val="26"/>
                <w:szCs w:val="26"/>
              </w:rPr>
            </w:pPr>
          </w:p>
        </w:tc>
        <w:tc>
          <w:tcPr>
            <w:tcW w:w="990" w:type="dxa"/>
            <w:tcBorders>
              <w:left w:val="single" w:sz="4" w:space="0" w:color="auto"/>
            </w:tcBorders>
            <w:vAlign w:val="center"/>
          </w:tcPr>
          <w:p w14:paraId="57B6091A" w14:textId="77777777" w:rsidR="00CB797F" w:rsidRPr="00C27192" w:rsidRDefault="00C73F68" w:rsidP="00364F8D">
            <w:pPr>
              <w:spacing w:after="80" w:line="240" w:lineRule="auto"/>
              <w:jc w:val="center"/>
              <w:rPr>
                <w:b/>
                <w:sz w:val="26"/>
                <w:szCs w:val="26"/>
              </w:rPr>
            </w:pPr>
            <w:r>
              <w:rPr>
                <w:b/>
                <w:sz w:val="26"/>
                <w:szCs w:val="26"/>
              </w:rPr>
              <w:t>x</w:t>
            </w:r>
          </w:p>
        </w:tc>
      </w:tr>
      <w:tr w:rsidR="00CB797F" w:rsidRPr="00C27192" w14:paraId="718C1511" w14:textId="77777777" w:rsidTr="006A3DE2">
        <w:tc>
          <w:tcPr>
            <w:tcW w:w="781" w:type="dxa"/>
            <w:vAlign w:val="center"/>
          </w:tcPr>
          <w:p w14:paraId="6A942297" w14:textId="77777777" w:rsidR="00CB797F" w:rsidRPr="00C27192" w:rsidRDefault="00CB797F" w:rsidP="006A3DE2">
            <w:pPr>
              <w:spacing w:after="80" w:line="240" w:lineRule="auto"/>
              <w:jc w:val="center"/>
              <w:rPr>
                <w:b/>
                <w:sz w:val="26"/>
                <w:szCs w:val="26"/>
              </w:rPr>
            </w:pPr>
          </w:p>
        </w:tc>
        <w:tc>
          <w:tcPr>
            <w:tcW w:w="11387" w:type="dxa"/>
            <w:gridSpan w:val="6"/>
            <w:tcBorders>
              <w:right w:val="single" w:sz="4" w:space="0" w:color="auto"/>
            </w:tcBorders>
            <w:vAlign w:val="center"/>
          </w:tcPr>
          <w:p w14:paraId="4FFFD9A4" w14:textId="77777777" w:rsidR="00CB797F" w:rsidRPr="00C27192" w:rsidRDefault="00CB797F" w:rsidP="00364F8D">
            <w:pPr>
              <w:spacing w:after="80" w:line="240" w:lineRule="auto"/>
              <w:jc w:val="both"/>
              <w:rPr>
                <w:lang w:val="vi-VN"/>
              </w:rPr>
            </w:pPr>
            <w:r w:rsidRPr="00C27192">
              <w:rPr>
                <w:bCs/>
                <w:lang w:val="vi-VN"/>
              </w:rPr>
              <w:t>(4) M</w:t>
            </w:r>
            <w:r w:rsidRPr="00C27192">
              <w:rPr>
                <w:lang w:val="vi-VN"/>
              </w:rPr>
              <w:t>ột trong các g</w:t>
            </w:r>
            <w:r w:rsidRPr="00C27192">
              <w:rPr>
                <w:spacing w:val="-4"/>
                <w:lang w:val="vi-VN"/>
              </w:rPr>
              <w:t>iấy tờ về quyền sở hữu công trình xây dựng đối với trường hợp tài sản là công trình xây dựng (b</w:t>
            </w:r>
            <w:r w:rsidRPr="00C27192">
              <w:rPr>
                <w:lang w:val="vi-VN"/>
              </w:rPr>
              <w:t>ản sao giấy tờ đã có chứng nhận hoặc chứng thực hoặc bản sao giấy tờ và xuất trình bản chính để cán bộ tiếp nhận hồ sơ kiểm tra đối chiếu và xác nhận vào bản sao hoặc bản chính):</w:t>
            </w:r>
          </w:p>
          <w:p w14:paraId="254D39CD" w14:textId="77777777" w:rsidR="00CB797F" w:rsidRPr="00C27192" w:rsidRDefault="00CB797F" w:rsidP="00364F8D">
            <w:pPr>
              <w:spacing w:after="80" w:line="240" w:lineRule="auto"/>
              <w:jc w:val="both"/>
              <w:rPr>
                <w:spacing w:val="-4"/>
                <w:lang w:val="vi-VN"/>
              </w:rPr>
            </w:pPr>
            <w:r w:rsidRPr="00C27192">
              <w:rPr>
                <w:spacing w:val="-4"/>
                <w:lang w:val="vi-VN"/>
              </w:rPr>
              <w:t>(4.1) Hộ gia đình, cá nhân trong nước, cộng đồng dân cư phải có một trong các loại giấy tờ sau:</w:t>
            </w:r>
          </w:p>
          <w:p w14:paraId="1EAF436B" w14:textId="77777777" w:rsidR="00CB797F" w:rsidRPr="00C27192" w:rsidRDefault="00CB797F" w:rsidP="00364F8D">
            <w:pPr>
              <w:widowControl w:val="0"/>
              <w:spacing w:after="80" w:line="240" w:lineRule="auto"/>
              <w:jc w:val="both"/>
              <w:rPr>
                <w:lang w:val="vi-VN"/>
              </w:rPr>
            </w:pPr>
            <w:r w:rsidRPr="00C27192">
              <w:rPr>
                <w:lang w:val="vi-VN"/>
              </w:rPr>
              <w:t>- Giấy phép xây dựng công trình 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44BA2076" w14:textId="77777777" w:rsidR="00CB797F" w:rsidRPr="00C27192" w:rsidRDefault="00CB797F" w:rsidP="00364F8D">
            <w:pPr>
              <w:widowControl w:val="0"/>
              <w:spacing w:after="80" w:line="240" w:lineRule="auto"/>
              <w:jc w:val="both"/>
              <w:rPr>
                <w:lang w:val="vi-VN"/>
              </w:rPr>
            </w:pPr>
            <w:r w:rsidRPr="00C27192">
              <w:rPr>
                <w:lang w:val="vi-VN"/>
              </w:rPr>
              <w:t>- Giấy tờ về sở hữu công trình xây dựng do cơ quan có thẩm quyền cấp qua các thời kỳ, trừ trường hợp Nhà nước đã quản lý, bố trí sử dụng;</w:t>
            </w:r>
          </w:p>
          <w:p w14:paraId="337C185F" w14:textId="77777777" w:rsidR="00CB797F" w:rsidRPr="00C27192" w:rsidRDefault="00CB797F" w:rsidP="00364F8D">
            <w:pPr>
              <w:widowControl w:val="0"/>
              <w:spacing w:after="80" w:line="240" w:lineRule="auto"/>
              <w:jc w:val="both"/>
              <w:rPr>
                <w:lang w:val="vi-VN"/>
              </w:rPr>
            </w:pPr>
            <w:r w:rsidRPr="00C27192">
              <w:rPr>
                <w:lang w:val="vi-VN"/>
              </w:rPr>
              <w:t>- Giấy tờ mua bán hoặc tặng cho hoặc thừa kế công trình xây dựng theo quy định của pháp luật đã được công chứng hoặc chứng thực theo quy định;</w:t>
            </w:r>
          </w:p>
          <w:p w14:paraId="3ABFD59F" w14:textId="77777777" w:rsidR="00CB797F" w:rsidRPr="00C27192" w:rsidRDefault="00CB797F" w:rsidP="00364F8D">
            <w:pPr>
              <w:widowControl w:val="0"/>
              <w:spacing w:after="80" w:line="240" w:lineRule="auto"/>
              <w:jc w:val="both"/>
              <w:rPr>
                <w:lang w:val="vi-VN"/>
              </w:rPr>
            </w:pPr>
            <w:r w:rsidRPr="00C27192">
              <w:rPr>
                <w:lang w:val="vi-VN"/>
              </w:rPr>
              <w:t xml:space="preserve">- Giấy tờ của Toà án nhân dân hoặc cơ quan nhà nước có thẩm quyền giải quyết được quyền sở hữu công trình xây dựng đã có hiệu lực pháp luật; </w:t>
            </w:r>
          </w:p>
          <w:p w14:paraId="6C72F7D2" w14:textId="77777777" w:rsidR="00CB797F" w:rsidRPr="00C27192" w:rsidRDefault="00CB797F" w:rsidP="00364F8D">
            <w:pPr>
              <w:widowControl w:val="0"/>
              <w:spacing w:after="80" w:line="240" w:lineRule="auto"/>
              <w:jc w:val="both"/>
              <w:rPr>
                <w:lang w:val="vi-VN"/>
              </w:rPr>
            </w:pPr>
            <w:r w:rsidRPr="00C27192">
              <w:rPr>
                <w:lang w:val="vi-VN"/>
              </w:rPr>
              <w:lastRenderedPageBreak/>
              <w:t>-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w:t>
            </w:r>
          </w:p>
          <w:p w14:paraId="119A22EF" w14:textId="77777777" w:rsidR="00CB797F" w:rsidRPr="00C27192" w:rsidRDefault="00CB797F" w:rsidP="00364F8D">
            <w:pPr>
              <w:widowControl w:val="0"/>
              <w:spacing w:after="80" w:line="240" w:lineRule="auto"/>
              <w:jc w:val="both"/>
              <w:rPr>
                <w:lang w:val="vi-VN"/>
              </w:rPr>
            </w:pPr>
            <w:r w:rsidRPr="00C27192">
              <w:rPr>
                <w:lang w:val="vi-VN"/>
              </w:rPr>
              <w:t xml:space="preserve">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613AF72D" w14:textId="77777777" w:rsidR="00CB797F" w:rsidRPr="00C27192" w:rsidRDefault="00CB797F" w:rsidP="00364F8D">
            <w:pPr>
              <w:widowControl w:val="0"/>
              <w:spacing w:after="80" w:line="240" w:lineRule="auto"/>
              <w:jc w:val="both"/>
              <w:rPr>
                <w:lang w:val="vi-VN"/>
              </w:rPr>
            </w:pPr>
            <w:r w:rsidRPr="00C27192">
              <w:rPr>
                <w:lang w:val="vi-VN"/>
              </w:rPr>
              <w:t xml:space="preserve">-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2E2956B6" w14:textId="77777777" w:rsidR="00CB797F" w:rsidRPr="00C27192" w:rsidRDefault="00CB797F" w:rsidP="00364F8D">
            <w:pPr>
              <w:spacing w:after="80" w:line="240" w:lineRule="auto"/>
              <w:rPr>
                <w:b/>
                <w:sz w:val="26"/>
                <w:szCs w:val="26"/>
              </w:rPr>
            </w:pPr>
            <w:r w:rsidRPr="00C27192">
              <w:rPr>
                <w:lang w:val="vi-VN"/>
              </w:rPr>
              <w:t>Trường hợp công trình hoàn thành xây dựng từ ngày 01 tháng 7 năm 2004 thì phải có giấy tờ xác nhận của Ủy ban nhân dân cấp xã về công trình xây dựng không thuộc trường hợp phải xin giấy phép xây dựng và đáp ứng điều kiện về quy hoạch như trường hợp xây dựng trước ngày 01 tháng 7 năm 2004; trường hợp công trình thuộc đối tượng phải xin phép xây dựng mà không xin phép thì phải có giấy tờ của cơ quan quản lý về xây dựng cấp huyện chấp thuận cho tồn tại công trình đó.</w:t>
            </w:r>
          </w:p>
        </w:tc>
        <w:tc>
          <w:tcPr>
            <w:tcW w:w="1170" w:type="dxa"/>
            <w:tcBorders>
              <w:left w:val="single" w:sz="4" w:space="0" w:color="auto"/>
              <w:right w:val="single" w:sz="4" w:space="0" w:color="auto"/>
            </w:tcBorders>
            <w:vAlign w:val="center"/>
          </w:tcPr>
          <w:p w14:paraId="02F04409" w14:textId="77777777" w:rsidR="00CB797F" w:rsidRPr="00C27192" w:rsidRDefault="00CB797F" w:rsidP="00364F8D">
            <w:pPr>
              <w:spacing w:after="80" w:line="240" w:lineRule="auto"/>
              <w:jc w:val="center"/>
              <w:rPr>
                <w:b/>
                <w:sz w:val="26"/>
                <w:szCs w:val="26"/>
              </w:rPr>
            </w:pPr>
          </w:p>
        </w:tc>
        <w:tc>
          <w:tcPr>
            <w:tcW w:w="990" w:type="dxa"/>
            <w:tcBorders>
              <w:left w:val="single" w:sz="4" w:space="0" w:color="auto"/>
            </w:tcBorders>
            <w:vAlign w:val="center"/>
          </w:tcPr>
          <w:p w14:paraId="566EBE6C" w14:textId="77777777" w:rsidR="00CB797F" w:rsidRPr="00C27192" w:rsidRDefault="00C73F68" w:rsidP="00364F8D">
            <w:pPr>
              <w:spacing w:after="80" w:line="240" w:lineRule="auto"/>
              <w:jc w:val="center"/>
              <w:rPr>
                <w:b/>
                <w:sz w:val="26"/>
                <w:szCs w:val="26"/>
              </w:rPr>
            </w:pPr>
            <w:r>
              <w:rPr>
                <w:b/>
                <w:sz w:val="26"/>
                <w:szCs w:val="26"/>
              </w:rPr>
              <w:t>x</w:t>
            </w:r>
          </w:p>
        </w:tc>
      </w:tr>
      <w:tr w:rsidR="00CB797F" w:rsidRPr="00C27192" w14:paraId="45F7BF13" w14:textId="77777777" w:rsidTr="006A3DE2">
        <w:tc>
          <w:tcPr>
            <w:tcW w:w="781" w:type="dxa"/>
            <w:vAlign w:val="center"/>
          </w:tcPr>
          <w:p w14:paraId="26112A3C" w14:textId="77777777" w:rsidR="00CB797F" w:rsidRPr="00C27192" w:rsidRDefault="00CB797F" w:rsidP="006A3DE2">
            <w:pPr>
              <w:spacing w:after="80" w:line="240" w:lineRule="auto"/>
              <w:jc w:val="center"/>
              <w:rPr>
                <w:b/>
                <w:sz w:val="26"/>
                <w:szCs w:val="26"/>
              </w:rPr>
            </w:pPr>
          </w:p>
        </w:tc>
        <w:tc>
          <w:tcPr>
            <w:tcW w:w="11387" w:type="dxa"/>
            <w:gridSpan w:val="6"/>
            <w:tcBorders>
              <w:right w:val="single" w:sz="4" w:space="0" w:color="auto"/>
            </w:tcBorders>
            <w:vAlign w:val="center"/>
          </w:tcPr>
          <w:p w14:paraId="7B8DF96A" w14:textId="77777777" w:rsidR="00CB797F" w:rsidRPr="00C27192" w:rsidRDefault="00CB797F" w:rsidP="00364F8D">
            <w:pPr>
              <w:widowControl w:val="0"/>
              <w:spacing w:after="80" w:line="240" w:lineRule="auto"/>
              <w:jc w:val="both"/>
              <w:rPr>
                <w:lang w:val="vi-VN"/>
              </w:rPr>
            </w:pPr>
            <w:r w:rsidRPr="00C27192">
              <w:rPr>
                <w:lang w:val="vi-VN"/>
              </w:rPr>
              <w:t>(5) Một trong các g</w:t>
            </w:r>
            <w:r w:rsidRPr="00C27192">
              <w:rPr>
                <w:spacing w:val="-4"/>
                <w:lang w:val="vi-VN"/>
              </w:rPr>
              <w:t xml:space="preserve">iấy tờ về quyền sở hữu rừng sản xuất là rừng trồng đối với trường hợp chứng nhận tài sản </w:t>
            </w:r>
            <w:r w:rsidRPr="00C27192">
              <w:rPr>
                <w:lang w:val="vi-VN"/>
              </w:rPr>
              <w:t xml:space="preserve">rừng sản xuất là rừng trồng (bản sao giấy tờ đã có công chứng hoặc chứng thực hoặc bản sao </w:t>
            </w:r>
            <w:r w:rsidRPr="00C27192">
              <w:rPr>
                <w:lang w:val="vi-VN"/>
              </w:rPr>
              <w:lastRenderedPageBreak/>
              <w:t xml:space="preserve">giấy tờ và xuất trình bản chính để cán bộ tiếp nhận hồ sơ kiểm tra đối chiếu và xác nhận vào bản sao hoặc bản chính): </w:t>
            </w:r>
          </w:p>
          <w:p w14:paraId="10A64B80" w14:textId="77777777" w:rsidR="00CB797F" w:rsidRPr="00C27192" w:rsidRDefault="00CB797F" w:rsidP="00364F8D">
            <w:pPr>
              <w:widowControl w:val="0"/>
              <w:spacing w:after="80" w:line="240" w:lineRule="auto"/>
              <w:jc w:val="both"/>
              <w:rPr>
                <w:lang w:val="vi-VN"/>
              </w:rPr>
            </w:pPr>
            <w:r w:rsidRPr="00C27192">
              <w:rPr>
                <w:lang w:val="vi-VN"/>
              </w:rPr>
              <w:t>(5.1) Giấy chứng nhận hoặc một trong các giấy tờ về quyền sử dụng đất, quyền sở hưu tài sản gắn liền với đất nêu tại mục (2) trên đây mà trong đó xác định Nhà nước giao đất, cho thuê đất, công nhận quyền sử dụng đất để trồng rừng sản xuất;</w:t>
            </w:r>
          </w:p>
          <w:p w14:paraId="56AB27DE" w14:textId="77777777" w:rsidR="00CB797F" w:rsidRPr="00C27192" w:rsidRDefault="00CB797F" w:rsidP="00364F8D">
            <w:pPr>
              <w:widowControl w:val="0"/>
              <w:spacing w:after="80" w:line="240" w:lineRule="auto"/>
              <w:jc w:val="both"/>
              <w:rPr>
                <w:lang w:val="vi-VN"/>
              </w:rPr>
            </w:pPr>
            <w:r w:rsidRPr="00C27192">
              <w:rPr>
                <w:lang w:val="vi-VN"/>
              </w:rPr>
              <w:t>(5.2) Giấy tờ về giao rừng sản xuất là rừng trồng;</w:t>
            </w:r>
          </w:p>
          <w:p w14:paraId="7F255C97" w14:textId="77777777" w:rsidR="00CB797F" w:rsidRPr="00C27192" w:rsidRDefault="00CB797F" w:rsidP="00364F8D">
            <w:pPr>
              <w:widowControl w:val="0"/>
              <w:spacing w:after="80" w:line="240" w:lineRule="auto"/>
              <w:jc w:val="both"/>
              <w:rPr>
                <w:lang w:val="vi-VN"/>
              </w:rPr>
            </w:pPr>
            <w:r w:rsidRPr="00C27192">
              <w:rPr>
                <w:lang w:val="vi-VN"/>
              </w:rPr>
              <w:t>(5.3) Hợp đồng hoặc văn bản về việc mua bán hoặc tặng cho hoặc thừa kế đối với rừng sản xuất là rừng trồng đã được công chứng hoặc chứng thực theo quy định của pháp luật;</w:t>
            </w:r>
          </w:p>
          <w:p w14:paraId="575E111A" w14:textId="77777777" w:rsidR="00CB797F" w:rsidRPr="00C27192" w:rsidRDefault="00CB797F" w:rsidP="00364F8D">
            <w:pPr>
              <w:widowControl w:val="0"/>
              <w:spacing w:after="80" w:line="240" w:lineRule="auto"/>
              <w:jc w:val="both"/>
              <w:rPr>
                <w:lang w:val="vi-VN"/>
              </w:rPr>
            </w:pPr>
            <w:r w:rsidRPr="00C27192">
              <w:rPr>
                <w:lang w:val="vi-VN"/>
              </w:rPr>
              <w:t>(5.4) Bản án, quyết định của Tòa án nhân dân hoặc giấy tờ của cơ quan nhà nước có thẩm quyền giải quyết được quyền sở hữu rừng sản xuất là rừng trồng đã có hiệu lực pháp luật;</w:t>
            </w:r>
          </w:p>
          <w:p w14:paraId="4EC30336" w14:textId="77777777" w:rsidR="00CB797F" w:rsidRPr="00CB797F" w:rsidRDefault="00CB797F" w:rsidP="00364F8D">
            <w:pPr>
              <w:widowControl w:val="0"/>
              <w:spacing w:after="80" w:line="240" w:lineRule="auto"/>
              <w:jc w:val="both"/>
              <w:rPr>
                <w:lang w:val="vi-VN"/>
              </w:rPr>
            </w:pPr>
            <w:r w:rsidRPr="00C27192">
              <w:rPr>
                <w:lang w:val="vi-VN"/>
              </w:rPr>
              <w:t xml:space="preserve">(5.5) Trường hợp hộ gia đình, cá nhân, cộng đồng dân cư không có giấy tờ về quyền sở hữu rừng mà đã trồng rừng sản xuất bằng vốn của mình thì phải được </w:t>
            </w:r>
            <w:r w:rsidR="00DE3D6C">
              <w:rPr>
                <w:lang w:val="vi-VN"/>
              </w:rPr>
              <w:t>Văn phòng</w:t>
            </w:r>
            <w:r w:rsidRPr="00C27192">
              <w:rPr>
                <w:lang w:val="vi-VN"/>
              </w:rPr>
              <w:t xml:space="preserve"> đăng ký đất đai xác nhận có đủ điều kiện được công nhận quyền sử dụng đất theo quy định của pháp luật đất đai;</w:t>
            </w:r>
          </w:p>
        </w:tc>
        <w:tc>
          <w:tcPr>
            <w:tcW w:w="1170" w:type="dxa"/>
            <w:tcBorders>
              <w:left w:val="single" w:sz="4" w:space="0" w:color="auto"/>
              <w:right w:val="single" w:sz="4" w:space="0" w:color="auto"/>
            </w:tcBorders>
            <w:vAlign w:val="center"/>
          </w:tcPr>
          <w:p w14:paraId="2A5F169F" w14:textId="77777777" w:rsidR="00CB797F" w:rsidRPr="00C27192" w:rsidRDefault="00CB797F" w:rsidP="00364F8D">
            <w:pPr>
              <w:spacing w:after="80" w:line="240" w:lineRule="auto"/>
              <w:jc w:val="center"/>
              <w:rPr>
                <w:b/>
                <w:sz w:val="26"/>
                <w:szCs w:val="26"/>
              </w:rPr>
            </w:pPr>
          </w:p>
        </w:tc>
        <w:tc>
          <w:tcPr>
            <w:tcW w:w="990" w:type="dxa"/>
            <w:tcBorders>
              <w:left w:val="single" w:sz="4" w:space="0" w:color="auto"/>
            </w:tcBorders>
            <w:vAlign w:val="center"/>
          </w:tcPr>
          <w:p w14:paraId="1CF389BC" w14:textId="77777777" w:rsidR="00CB797F" w:rsidRPr="00C27192" w:rsidRDefault="000D6DD7" w:rsidP="00364F8D">
            <w:pPr>
              <w:spacing w:after="80" w:line="240" w:lineRule="auto"/>
              <w:jc w:val="center"/>
              <w:rPr>
                <w:b/>
                <w:sz w:val="26"/>
                <w:szCs w:val="26"/>
              </w:rPr>
            </w:pPr>
            <w:r>
              <w:rPr>
                <w:b/>
                <w:sz w:val="26"/>
                <w:szCs w:val="26"/>
              </w:rPr>
              <w:t>x</w:t>
            </w:r>
          </w:p>
        </w:tc>
      </w:tr>
      <w:tr w:rsidR="00CB797F" w:rsidRPr="00C27192" w14:paraId="4B3EB439" w14:textId="77777777" w:rsidTr="006A3DE2">
        <w:tc>
          <w:tcPr>
            <w:tcW w:w="781" w:type="dxa"/>
            <w:vAlign w:val="center"/>
          </w:tcPr>
          <w:p w14:paraId="4C6A0435" w14:textId="77777777" w:rsidR="00CB797F" w:rsidRPr="00C27192" w:rsidRDefault="00CB797F" w:rsidP="006A3DE2">
            <w:pPr>
              <w:spacing w:after="80" w:line="240" w:lineRule="auto"/>
              <w:jc w:val="center"/>
              <w:rPr>
                <w:b/>
                <w:sz w:val="26"/>
                <w:szCs w:val="26"/>
              </w:rPr>
            </w:pPr>
          </w:p>
        </w:tc>
        <w:tc>
          <w:tcPr>
            <w:tcW w:w="11387" w:type="dxa"/>
            <w:gridSpan w:val="6"/>
            <w:tcBorders>
              <w:right w:val="single" w:sz="4" w:space="0" w:color="auto"/>
            </w:tcBorders>
            <w:vAlign w:val="center"/>
          </w:tcPr>
          <w:p w14:paraId="1A3049F6" w14:textId="77777777" w:rsidR="00CB797F" w:rsidRPr="00C27192" w:rsidRDefault="00CB797F" w:rsidP="00364F8D">
            <w:pPr>
              <w:widowControl w:val="0"/>
              <w:spacing w:after="80" w:line="240" w:lineRule="auto"/>
              <w:jc w:val="both"/>
              <w:rPr>
                <w:lang w:val="vi-VN"/>
              </w:rPr>
            </w:pPr>
            <w:r w:rsidRPr="00C27192">
              <w:rPr>
                <w:lang w:val="vi-VN"/>
              </w:rPr>
              <w:t>(6) Một trong các g</w:t>
            </w:r>
            <w:r w:rsidRPr="00C27192">
              <w:rPr>
                <w:spacing w:val="-4"/>
                <w:lang w:val="vi-VN"/>
              </w:rPr>
              <w:t>iấy tờ về quyền sở hữu cây lâu năm đối với trường hợp chứng nhận quyền sở hữu cây lâu năm (b</w:t>
            </w:r>
            <w:r w:rsidRPr="00C27192">
              <w:rPr>
                <w:lang w:val="vi-VN"/>
              </w:rPr>
              <w:t>ản sao giấy tờ đã có công chứng hoặc chứng thực hoặc bản sao giấy tờ và xuất trình bản chính để cán bộ tiếp nhận hồ sơ kiểm tra đối chiếu và xác nhận vào bản sao hoặc bản chính):</w:t>
            </w:r>
          </w:p>
          <w:p w14:paraId="49921AA3" w14:textId="77777777" w:rsidR="00CB797F" w:rsidRPr="00C27192" w:rsidRDefault="00CB797F" w:rsidP="00364F8D">
            <w:pPr>
              <w:widowControl w:val="0"/>
              <w:spacing w:after="80" w:line="240" w:lineRule="auto"/>
              <w:jc w:val="both"/>
              <w:rPr>
                <w:lang w:val="vi-VN"/>
              </w:rPr>
            </w:pPr>
            <w:r w:rsidRPr="00C27192">
              <w:rPr>
                <w:lang w:val="vi-VN"/>
              </w:rPr>
              <w:t>(6.1)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p w14:paraId="0514C8DE" w14:textId="77777777" w:rsidR="00CB797F" w:rsidRPr="00C27192" w:rsidRDefault="00CB797F" w:rsidP="00364F8D">
            <w:pPr>
              <w:widowControl w:val="0"/>
              <w:spacing w:after="80" w:line="240" w:lineRule="auto"/>
              <w:jc w:val="both"/>
              <w:rPr>
                <w:lang w:val="vi-VN"/>
              </w:rPr>
            </w:pPr>
            <w:r w:rsidRPr="00C27192">
              <w:rPr>
                <w:lang w:val="vi-VN"/>
              </w:rPr>
              <w:t>(6.2) Hợp đồng hoặc văn bản về việc mua bán hoặc tặng cho hoặc thừa kế đối với cây lâu năm đã được công chứng hoặc chứng thực theo quy định;</w:t>
            </w:r>
          </w:p>
          <w:p w14:paraId="096AA479" w14:textId="77777777" w:rsidR="00CB797F" w:rsidRPr="00C27192" w:rsidRDefault="00CB797F" w:rsidP="00364F8D">
            <w:pPr>
              <w:widowControl w:val="0"/>
              <w:spacing w:after="80" w:line="240" w:lineRule="auto"/>
              <w:jc w:val="both"/>
              <w:rPr>
                <w:lang w:val="vi-VN"/>
              </w:rPr>
            </w:pPr>
            <w:r w:rsidRPr="00C27192">
              <w:rPr>
                <w:lang w:val="vi-VN"/>
              </w:rPr>
              <w:t>(6.3) Bản án, quyết định của Tòa án nhân dân hoặc giấy tờ của cơ quan nhà nước có thẩm quyền giải quyết được quyền sở hữu cây lâu năm đã có hiệu lực pháp luật;</w:t>
            </w:r>
          </w:p>
          <w:p w14:paraId="5B3475CB" w14:textId="77777777" w:rsidR="00CB797F" w:rsidRPr="00C27192" w:rsidRDefault="00CB797F" w:rsidP="00364F8D">
            <w:pPr>
              <w:spacing w:after="80" w:line="240" w:lineRule="auto"/>
              <w:rPr>
                <w:b/>
                <w:sz w:val="26"/>
                <w:szCs w:val="26"/>
              </w:rPr>
            </w:pPr>
            <w:r w:rsidRPr="00C27192">
              <w:rPr>
                <w:lang w:val="vi-VN"/>
              </w:rPr>
              <w:t xml:space="preserve">(6.4) Trường hợp hộ gia đình, cá nhân, cộng đồng dân cư không có giấy tờ về quyền sở hữu cây lâu năm nêu trên đây thì phải được </w:t>
            </w:r>
            <w:r w:rsidR="00DE3D6C">
              <w:rPr>
                <w:lang w:val="vi-VN"/>
              </w:rPr>
              <w:t>Văn phòng</w:t>
            </w:r>
            <w:r w:rsidRPr="00C27192">
              <w:rPr>
                <w:lang w:val="vi-VN"/>
              </w:rPr>
              <w:t xml:space="preserve"> đăng ký đất đai xác nhận có đủ điều kiện được công </w:t>
            </w:r>
            <w:r w:rsidRPr="00C27192">
              <w:rPr>
                <w:lang w:val="vi-VN"/>
              </w:rPr>
              <w:lastRenderedPageBreak/>
              <w:t>nhận quyền sử dụng đất theo quy định của pháp luật đất đai;</w:t>
            </w:r>
          </w:p>
        </w:tc>
        <w:tc>
          <w:tcPr>
            <w:tcW w:w="1170" w:type="dxa"/>
            <w:tcBorders>
              <w:left w:val="single" w:sz="4" w:space="0" w:color="auto"/>
              <w:right w:val="single" w:sz="4" w:space="0" w:color="auto"/>
            </w:tcBorders>
            <w:vAlign w:val="center"/>
          </w:tcPr>
          <w:p w14:paraId="0697E3A9" w14:textId="77777777" w:rsidR="00CB797F" w:rsidRPr="00C27192" w:rsidRDefault="00CB797F" w:rsidP="00364F8D">
            <w:pPr>
              <w:spacing w:after="80" w:line="240" w:lineRule="auto"/>
              <w:jc w:val="center"/>
              <w:rPr>
                <w:b/>
                <w:sz w:val="26"/>
                <w:szCs w:val="26"/>
              </w:rPr>
            </w:pPr>
          </w:p>
        </w:tc>
        <w:tc>
          <w:tcPr>
            <w:tcW w:w="990" w:type="dxa"/>
            <w:tcBorders>
              <w:left w:val="single" w:sz="4" w:space="0" w:color="auto"/>
            </w:tcBorders>
            <w:vAlign w:val="center"/>
          </w:tcPr>
          <w:p w14:paraId="0C0587FD" w14:textId="77777777" w:rsidR="00CB797F" w:rsidRPr="00C27192" w:rsidRDefault="000D6DD7" w:rsidP="00364F8D">
            <w:pPr>
              <w:spacing w:after="80" w:line="240" w:lineRule="auto"/>
              <w:jc w:val="center"/>
              <w:rPr>
                <w:b/>
                <w:sz w:val="26"/>
                <w:szCs w:val="26"/>
              </w:rPr>
            </w:pPr>
            <w:r>
              <w:rPr>
                <w:b/>
                <w:sz w:val="26"/>
                <w:szCs w:val="26"/>
              </w:rPr>
              <w:t>x</w:t>
            </w:r>
          </w:p>
        </w:tc>
      </w:tr>
      <w:tr w:rsidR="00CB797F" w:rsidRPr="00C27192" w14:paraId="4F6DD7E0" w14:textId="77777777" w:rsidTr="006A3DE2">
        <w:tc>
          <w:tcPr>
            <w:tcW w:w="781" w:type="dxa"/>
            <w:vAlign w:val="center"/>
          </w:tcPr>
          <w:p w14:paraId="3F94DB34" w14:textId="77777777" w:rsidR="00CB797F" w:rsidRPr="00C27192" w:rsidRDefault="00CB797F" w:rsidP="006A3DE2">
            <w:pPr>
              <w:spacing w:after="80" w:line="240" w:lineRule="auto"/>
              <w:jc w:val="center"/>
              <w:rPr>
                <w:b/>
                <w:sz w:val="26"/>
                <w:szCs w:val="26"/>
              </w:rPr>
            </w:pPr>
          </w:p>
        </w:tc>
        <w:tc>
          <w:tcPr>
            <w:tcW w:w="11387" w:type="dxa"/>
            <w:gridSpan w:val="6"/>
            <w:tcBorders>
              <w:right w:val="single" w:sz="4" w:space="0" w:color="auto"/>
            </w:tcBorders>
            <w:vAlign w:val="center"/>
          </w:tcPr>
          <w:p w14:paraId="4CAA3454" w14:textId="77777777" w:rsidR="00CB797F" w:rsidRPr="00CB797F" w:rsidRDefault="00CB797F" w:rsidP="00364F8D">
            <w:pPr>
              <w:spacing w:after="80" w:line="240" w:lineRule="auto"/>
              <w:jc w:val="both"/>
              <w:rPr>
                <w:lang w:val="vi-VN"/>
              </w:rPr>
            </w:pPr>
            <w:r w:rsidRPr="00C27192">
              <w:rPr>
                <w:bCs/>
                <w:lang w:val="vi-VN"/>
              </w:rPr>
              <w:t xml:space="preserve">(7) </w:t>
            </w:r>
            <w:r w:rsidRPr="00C27192">
              <w:rPr>
                <w:lang w:val="vi-VN"/>
              </w:rPr>
              <w:t>C</w:t>
            </w:r>
            <w:r w:rsidRPr="00C27192">
              <w:rPr>
                <w:bCs/>
                <w:lang w:val="vi-VN"/>
              </w:rPr>
              <w:t>hứng từ thực hiện nghĩa vụ tài chính; giấy tờ liên quan đến việc miễn, giảm nghĩa vụ tài chính về đất đai, tài sản gắn liền với đất - nếu có (bản sao đã có công chứng hoặc chứng thực hoặc bản sao và xuất trình bản chính để cán bộ tiếp nhận hồ sơ kiểm tra đối chiếu và xác nhận vào bản sao hoặc b</w:t>
            </w:r>
            <w:r w:rsidRPr="00C27192">
              <w:rPr>
                <w:lang w:val="vi-VN"/>
              </w:rPr>
              <w:t>ản chính đối với trường hợp có 2 bản chính).</w:t>
            </w:r>
          </w:p>
        </w:tc>
        <w:tc>
          <w:tcPr>
            <w:tcW w:w="1170" w:type="dxa"/>
            <w:tcBorders>
              <w:left w:val="single" w:sz="4" w:space="0" w:color="auto"/>
              <w:right w:val="single" w:sz="4" w:space="0" w:color="auto"/>
            </w:tcBorders>
            <w:vAlign w:val="center"/>
          </w:tcPr>
          <w:p w14:paraId="38A65D92" w14:textId="77777777" w:rsidR="00CB797F" w:rsidRPr="00C27192" w:rsidRDefault="00CB797F" w:rsidP="00364F8D">
            <w:pPr>
              <w:spacing w:after="80" w:line="240" w:lineRule="auto"/>
              <w:jc w:val="center"/>
              <w:rPr>
                <w:b/>
                <w:sz w:val="26"/>
                <w:szCs w:val="26"/>
              </w:rPr>
            </w:pPr>
          </w:p>
        </w:tc>
        <w:tc>
          <w:tcPr>
            <w:tcW w:w="990" w:type="dxa"/>
            <w:tcBorders>
              <w:left w:val="single" w:sz="4" w:space="0" w:color="auto"/>
            </w:tcBorders>
            <w:vAlign w:val="center"/>
          </w:tcPr>
          <w:p w14:paraId="616088D2" w14:textId="77777777" w:rsidR="00CB797F" w:rsidRPr="00C27192" w:rsidRDefault="000D6DD7" w:rsidP="00364F8D">
            <w:pPr>
              <w:spacing w:after="80" w:line="240" w:lineRule="auto"/>
              <w:jc w:val="center"/>
              <w:rPr>
                <w:b/>
                <w:sz w:val="26"/>
                <w:szCs w:val="26"/>
              </w:rPr>
            </w:pPr>
            <w:r>
              <w:rPr>
                <w:b/>
                <w:sz w:val="26"/>
                <w:szCs w:val="26"/>
              </w:rPr>
              <w:t>x</w:t>
            </w:r>
          </w:p>
        </w:tc>
      </w:tr>
      <w:tr w:rsidR="00CB797F" w:rsidRPr="00C27192" w14:paraId="24A5436A" w14:textId="77777777" w:rsidTr="006A3DE2">
        <w:tc>
          <w:tcPr>
            <w:tcW w:w="781" w:type="dxa"/>
            <w:vAlign w:val="center"/>
          </w:tcPr>
          <w:p w14:paraId="43FF8251" w14:textId="77777777" w:rsidR="00CB797F" w:rsidRPr="00C27192" w:rsidRDefault="00CB797F" w:rsidP="006A3DE2">
            <w:pPr>
              <w:spacing w:after="80" w:line="240" w:lineRule="auto"/>
              <w:jc w:val="center"/>
              <w:rPr>
                <w:b/>
                <w:sz w:val="26"/>
                <w:szCs w:val="26"/>
              </w:rPr>
            </w:pPr>
          </w:p>
        </w:tc>
        <w:tc>
          <w:tcPr>
            <w:tcW w:w="11387" w:type="dxa"/>
            <w:gridSpan w:val="6"/>
            <w:tcBorders>
              <w:right w:val="single" w:sz="4" w:space="0" w:color="auto"/>
            </w:tcBorders>
            <w:vAlign w:val="center"/>
          </w:tcPr>
          <w:p w14:paraId="3C374461" w14:textId="77777777" w:rsidR="00CB797F" w:rsidRPr="00CB797F" w:rsidRDefault="00CB797F" w:rsidP="00364F8D">
            <w:pPr>
              <w:spacing w:after="80" w:line="240" w:lineRule="auto"/>
              <w:jc w:val="both"/>
              <w:rPr>
                <w:bCs/>
                <w:spacing w:val="-2"/>
                <w:lang w:val="vi-VN"/>
              </w:rPr>
            </w:pPr>
            <w:r w:rsidRPr="00C27192">
              <w:rPr>
                <w:bCs/>
                <w:lang w:val="vi-VN"/>
              </w:rPr>
              <w:t xml:space="preserve">(8)  </w:t>
            </w:r>
            <w:r w:rsidRPr="00C27192">
              <w:rPr>
                <w:bCs/>
                <w:spacing w:val="-2"/>
                <w:lang w:val="vi-VN"/>
              </w:rPr>
              <w:t xml:space="preserve">Hợp đồng hoặc văn bản thỏa thuận hoặc quyết định của Tòa án nhân dân về việc xác lập quyền sử dụng hạn chế thửa đất liền kề, kèm theo sơ đồ thể hiện vị trí, </w:t>
            </w:r>
            <w:r w:rsidR="009E1998">
              <w:rPr>
                <w:bCs/>
                <w:spacing w:val="-2"/>
                <w:lang w:val="vi-VN"/>
              </w:rPr>
              <w:t xml:space="preserve"> </w:t>
            </w:r>
            <w:r w:rsidR="00885CF6">
              <w:rPr>
                <w:bCs/>
                <w:spacing w:val="-2"/>
                <w:lang w:val="vi-VN"/>
              </w:rPr>
              <w:t>kích</w:t>
            </w:r>
            <w:r w:rsidRPr="00C27192">
              <w:rPr>
                <w:bCs/>
                <w:spacing w:val="-2"/>
                <w:lang w:val="vi-VN"/>
              </w:rPr>
              <w:t xml:space="preserve"> thước phần diện tích thửa đất mà người sử dụng thửa đất liền kề được quyền sử dụng hạn chế</w:t>
            </w:r>
            <w:r w:rsidRPr="00C27192">
              <w:rPr>
                <w:bCs/>
                <w:lang w:val="vi-VN"/>
              </w:rPr>
              <w:t xml:space="preserve"> đối với t</w:t>
            </w:r>
            <w:r w:rsidRPr="00C27192">
              <w:rPr>
                <w:bCs/>
                <w:spacing w:val="-2"/>
                <w:lang w:val="vi-VN"/>
              </w:rPr>
              <w:t xml:space="preserve">rường hợp có đăng ký quyền sử dụng hạn chế đối với thửa đất liền kề. </w:t>
            </w:r>
          </w:p>
        </w:tc>
        <w:tc>
          <w:tcPr>
            <w:tcW w:w="1170" w:type="dxa"/>
            <w:tcBorders>
              <w:left w:val="single" w:sz="4" w:space="0" w:color="auto"/>
              <w:right w:val="single" w:sz="4" w:space="0" w:color="auto"/>
            </w:tcBorders>
            <w:vAlign w:val="center"/>
          </w:tcPr>
          <w:p w14:paraId="2F4706BF" w14:textId="77777777" w:rsidR="00CB797F" w:rsidRPr="00C27192" w:rsidRDefault="000D6DD7" w:rsidP="00364F8D">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52DA8821" w14:textId="77777777" w:rsidR="00CB797F" w:rsidRPr="00C27192" w:rsidRDefault="00CB797F" w:rsidP="00364F8D">
            <w:pPr>
              <w:spacing w:after="80" w:line="240" w:lineRule="auto"/>
              <w:rPr>
                <w:b/>
                <w:sz w:val="26"/>
                <w:szCs w:val="26"/>
              </w:rPr>
            </w:pPr>
          </w:p>
        </w:tc>
      </w:tr>
      <w:tr w:rsidR="00CB797F" w:rsidRPr="00C27192" w14:paraId="6BD446A5" w14:textId="77777777" w:rsidTr="006A3DE2">
        <w:tc>
          <w:tcPr>
            <w:tcW w:w="781" w:type="dxa"/>
            <w:vAlign w:val="center"/>
          </w:tcPr>
          <w:p w14:paraId="731802C9" w14:textId="77777777" w:rsidR="00CB797F" w:rsidRPr="00C27192" w:rsidRDefault="00CB797F" w:rsidP="006A3DE2">
            <w:pPr>
              <w:spacing w:after="80" w:line="240" w:lineRule="auto"/>
              <w:jc w:val="center"/>
              <w:rPr>
                <w:b/>
                <w:sz w:val="26"/>
                <w:szCs w:val="26"/>
              </w:rPr>
            </w:pPr>
          </w:p>
        </w:tc>
        <w:tc>
          <w:tcPr>
            <w:tcW w:w="11387" w:type="dxa"/>
            <w:gridSpan w:val="6"/>
            <w:tcBorders>
              <w:right w:val="single" w:sz="4" w:space="0" w:color="auto"/>
            </w:tcBorders>
            <w:vAlign w:val="center"/>
          </w:tcPr>
          <w:p w14:paraId="7B2FCB95" w14:textId="77777777" w:rsidR="00CB797F" w:rsidRPr="00CB797F" w:rsidRDefault="00CB797F" w:rsidP="00364F8D">
            <w:pPr>
              <w:spacing w:after="80" w:line="240" w:lineRule="auto"/>
              <w:jc w:val="both"/>
              <w:rPr>
                <w:lang w:val="vi-VN"/>
              </w:rPr>
            </w:pPr>
            <w:r w:rsidRPr="00C27192">
              <w:rPr>
                <w:b/>
                <w:bCs/>
                <w:lang w:val="vi-VN"/>
              </w:rPr>
              <w:t>c2.</w:t>
            </w:r>
            <w:r w:rsidR="003F3F10">
              <w:rPr>
                <w:b/>
                <w:bCs/>
              </w:rPr>
              <w:t xml:space="preserve"> </w:t>
            </w:r>
            <w:r w:rsidRPr="00C27192">
              <w:rPr>
                <w:rFonts w:eastAsia="Arial"/>
                <w:lang w:val="vi-VN"/>
              </w:rPr>
              <w:t xml:space="preserve">Hồ sơ nộp khi cấp Giấy chứng nhận đối với trường hợp diện tích đất tăng thêm do nhận chuyển nhượng, thừa kế, tặng cho quyền sử dụng đất đã được cấp giấy chứng nhận nhưng thửa đất gốc chưa được cấp giấy chứng nhận </w:t>
            </w:r>
          </w:p>
        </w:tc>
        <w:tc>
          <w:tcPr>
            <w:tcW w:w="1170" w:type="dxa"/>
            <w:tcBorders>
              <w:left w:val="single" w:sz="4" w:space="0" w:color="auto"/>
              <w:right w:val="single" w:sz="4" w:space="0" w:color="auto"/>
            </w:tcBorders>
            <w:vAlign w:val="center"/>
          </w:tcPr>
          <w:p w14:paraId="73A208FD" w14:textId="77777777" w:rsidR="00CB797F" w:rsidRPr="00C27192" w:rsidRDefault="00CB797F" w:rsidP="00364F8D">
            <w:pPr>
              <w:spacing w:after="80" w:line="240" w:lineRule="auto"/>
              <w:jc w:val="center"/>
              <w:rPr>
                <w:b/>
                <w:sz w:val="26"/>
                <w:szCs w:val="26"/>
              </w:rPr>
            </w:pPr>
          </w:p>
        </w:tc>
        <w:tc>
          <w:tcPr>
            <w:tcW w:w="990" w:type="dxa"/>
            <w:tcBorders>
              <w:left w:val="single" w:sz="4" w:space="0" w:color="auto"/>
            </w:tcBorders>
            <w:vAlign w:val="center"/>
          </w:tcPr>
          <w:p w14:paraId="2A3FC779" w14:textId="77777777" w:rsidR="00CB797F" w:rsidRPr="00C27192" w:rsidRDefault="00CB797F" w:rsidP="00364F8D">
            <w:pPr>
              <w:spacing w:after="80" w:line="240" w:lineRule="auto"/>
              <w:rPr>
                <w:b/>
                <w:sz w:val="26"/>
                <w:szCs w:val="26"/>
              </w:rPr>
            </w:pPr>
          </w:p>
        </w:tc>
      </w:tr>
      <w:tr w:rsidR="00CB797F" w:rsidRPr="00C27192" w14:paraId="6EBACA0C" w14:textId="77777777" w:rsidTr="006A3DE2">
        <w:tc>
          <w:tcPr>
            <w:tcW w:w="781" w:type="dxa"/>
            <w:vAlign w:val="center"/>
          </w:tcPr>
          <w:p w14:paraId="49A7120A" w14:textId="77777777" w:rsidR="00CB797F" w:rsidRPr="00C27192" w:rsidRDefault="00CB797F" w:rsidP="006A3DE2">
            <w:pPr>
              <w:spacing w:after="80" w:line="240" w:lineRule="auto"/>
              <w:jc w:val="center"/>
              <w:rPr>
                <w:b/>
                <w:sz w:val="26"/>
                <w:szCs w:val="26"/>
              </w:rPr>
            </w:pPr>
          </w:p>
        </w:tc>
        <w:tc>
          <w:tcPr>
            <w:tcW w:w="11387" w:type="dxa"/>
            <w:gridSpan w:val="6"/>
            <w:tcBorders>
              <w:right w:val="single" w:sz="4" w:space="0" w:color="auto"/>
            </w:tcBorders>
            <w:vAlign w:val="center"/>
          </w:tcPr>
          <w:p w14:paraId="296BEB44" w14:textId="77777777" w:rsidR="00CB797F" w:rsidRPr="00C73F68" w:rsidRDefault="00C73F68" w:rsidP="00364F8D">
            <w:pPr>
              <w:spacing w:after="80" w:line="240" w:lineRule="auto"/>
              <w:jc w:val="both"/>
              <w:rPr>
                <w:bCs/>
                <w:spacing w:val="-4"/>
                <w:lang w:val="vi-VN"/>
              </w:rPr>
            </w:pPr>
            <w:r w:rsidRPr="00C27192">
              <w:rPr>
                <w:bCs/>
                <w:spacing w:val="-4"/>
                <w:lang w:val="vi-VN"/>
              </w:rPr>
              <w:t>(1) Đơn đăng ký, cấp Giấy chứng nhận quyền sử dụng đất, quyền sở hữu nhà ở và tài sản khác gắn liền với đất theo Mẫu số 04a/ĐK ban hành kèm theo Thông tư số 24/2014/TT-BTNMT đối với toàn bộ diện tích của thửa đất đang sử dụ</w:t>
            </w:r>
            <w:r>
              <w:rPr>
                <w:bCs/>
                <w:spacing w:val="-4"/>
                <w:lang w:val="vi-VN"/>
              </w:rPr>
              <w:t>ng;</w:t>
            </w:r>
          </w:p>
        </w:tc>
        <w:tc>
          <w:tcPr>
            <w:tcW w:w="1170" w:type="dxa"/>
            <w:tcBorders>
              <w:left w:val="single" w:sz="4" w:space="0" w:color="auto"/>
              <w:right w:val="single" w:sz="4" w:space="0" w:color="auto"/>
            </w:tcBorders>
            <w:vAlign w:val="center"/>
          </w:tcPr>
          <w:p w14:paraId="2C2D5D2E" w14:textId="77777777" w:rsidR="00CB797F" w:rsidRPr="00C27192" w:rsidRDefault="00A77AF0" w:rsidP="00364F8D">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635C8081" w14:textId="77777777" w:rsidR="00CB797F" w:rsidRPr="00C27192" w:rsidRDefault="00CB797F" w:rsidP="00364F8D">
            <w:pPr>
              <w:spacing w:after="80" w:line="240" w:lineRule="auto"/>
              <w:rPr>
                <w:b/>
                <w:sz w:val="26"/>
                <w:szCs w:val="26"/>
              </w:rPr>
            </w:pPr>
          </w:p>
        </w:tc>
      </w:tr>
      <w:tr w:rsidR="00CB797F" w:rsidRPr="00C27192" w14:paraId="27ED96C7" w14:textId="77777777" w:rsidTr="006A3DE2">
        <w:tc>
          <w:tcPr>
            <w:tcW w:w="781" w:type="dxa"/>
            <w:vAlign w:val="center"/>
          </w:tcPr>
          <w:p w14:paraId="0EE631DD" w14:textId="77777777" w:rsidR="00CB797F" w:rsidRPr="00C27192" w:rsidRDefault="00CB797F" w:rsidP="006A3DE2">
            <w:pPr>
              <w:spacing w:after="80" w:line="240" w:lineRule="auto"/>
              <w:jc w:val="center"/>
              <w:rPr>
                <w:b/>
                <w:sz w:val="26"/>
                <w:szCs w:val="26"/>
              </w:rPr>
            </w:pPr>
          </w:p>
        </w:tc>
        <w:tc>
          <w:tcPr>
            <w:tcW w:w="11387" w:type="dxa"/>
            <w:gridSpan w:val="6"/>
            <w:tcBorders>
              <w:right w:val="single" w:sz="4" w:space="0" w:color="auto"/>
            </w:tcBorders>
            <w:vAlign w:val="center"/>
          </w:tcPr>
          <w:p w14:paraId="3013965F" w14:textId="77777777" w:rsidR="00CB797F" w:rsidRPr="00C27192" w:rsidRDefault="00C73F68" w:rsidP="00364F8D">
            <w:pPr>
              <w:spacing w:after="80" w:line="240" w:lineRule="auto"/>
              <w:jc w:val="both"/>
              <w:rPr>
                <w:bCs/>
                <w:lang w:val="vi-VN"/>
              </w:rPr>
            </w:pPr>
            <w:r w:rsidRPr="00C27192">
              <w:rPr>
                <w:bCs/>
                <w:lang w:val="vi-VN"/>
              </w:rPr>
              <w:t>(2) Một trong các loại giấy tờ quy định tại Điều 100 của Luật đất đai, Điều 18 của Nghị định số 43/2014/NĐ-CP và Khoản 16 Điều 2 của Nghị định số 01/2017/NĐ-CP của thửa đất gố</w:t>
            </w:r>
            <w:r>
              <w:rPr>
                <w:bCs/>
                <w:lang w:val="vi-VN"/>
              </w:rPr>
              <w:t>c;</w:t>
            </w:r>
          </w:p>
        </w:tc>
        <w:tc>
          <w:tcPr>
            <w:tcW w:w="1170" w:type="dxa"/>
            <w:tcBorders>
              <w:left w:val="single" w:sz="4" w:space="0" w:color="auto"/>
              <w:right w:val="single" w:sz="4" w:space="0" w:color="auto"/>
            </w:tcBorders>
            <w:vAlign w:val="center"/>
          </w:tcPr>
          <w:p w14:paraId="7A7C7EFE" w14:textId="77777777" w:rsidR="00CB797F" w:rsidRPr="00C27192" w:rsidRDefault="00A77AF0" w:rsidP="00364F8D">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1520D73A" w14:textId="77777777" w:rsidR="00CB797F" w:rsidRPr="00C27192" w:rsidRDefault="00CB797F" w:rsidP="00364F8D">
            <w:pPr>
              <w:spacing w:after="80" w:line="240" w:lineRule="auto"/>
              <w:rPr>
                <w:b/>
                <w:sz w:val="26"/>
                <w:szCs w:val="26"/>
              </w:rPr>
            </w:pPr>
          </w:p>
        </w:tc>
      </w:tr>
      <w:tr w:rsidR="00CB797F" w:rsidRPr="00C27192" w14:paraId="450FC095" w14:textId="77777777" w:rsidTr="006A3DE2">
        <w:tc>
          <w:tcPr>
            <w:tcW w:w="781" w:type="dxa"/>
            <w:vAlign w:val="center"/>
          </w:tcPr>
          <w:p w14:paraId="60BE0770" w14:textId="77777777" w:rsidR="00CB797F" w:rsidRPr="00C27192" w:rsidRDefault="00CB797F" w:rsidP="006A3DE2">
            <w:pPr>
              <w:spacing w:after="80" w:line="240" w:lineRule="auto"/>
              <w:jc w:val="center"/>
              <w:rPr>
                <w:b/>
                <w:sz w:val="26"/>
                <w:szCs w:val="26"/>
              </w:rPr>
            </w:pPr>
          </w:p>
        </w:tc>
        <w:tc>
          <w:tcPr>
            <w:tcW w:w="11387" w:type="dxa"/>
            <w:gridSpan w:val="6"/>
            <w:tcBorders>
              <w:right w:val="single" w:sz="4" w:space="0" w:color="auto"/>
            </w:tcBorders>
            <w:vAlign w:val="center"/>
          </w:tcPr>
          <w:p w14:paraId="753047E6" w14:textId="77777777" w:rsidR="00C73F68" w:rsidRPr="00C27192" w:rsidRDefault="00C73F68" w:rsidP="00364F8D">
            <w:pPr>
              <w:spacing w:after="80" w:line="240" w:lineRule="auto"/>
              <w:jc w:val="both"/>
              <w:rPr>
                <w:bCs/>
                <w:lang w:val="vi-VN"/>
              </w:rPr>
            </w:pPr>
            <w:r w:rsidRPr="00C27192">
              <w:rPr>
                <w:bCs/>
                <w:lang w:val="vi-VN"/>
              </w:rPr>
              <w:t>(3) Một trong các giấy tờ quy định tại các Điều 31, 32, 33 và 34 của Nghị định số 43/2014/NĐ-CP đối với trường hợp đăng ký về quyền sở hữu tài sản gắn liền với đất.</w:t>
            </w:r>
          </w:p>
          <w:p w14:paraId="58433831" w14:textId="77777777" w:rsidR="00CB797F" w:rsidRPr="00C27192" w:rsidRDefault="00C73F68" w:rsidP="00364F8D">
            <w:pPr>
              <w:spacing w:after="80" w:line="240" w:lineRule="auto"/>
              <w:jc w:val="both"/>
              <w:rPr>
                <w:bCs/>
                <w:lang w:val="vi-VN"/>
              </w:rPr>
            </w:pPr>
            <w:r w:rsidRPr="00C27192">
              <w:rPr>
                <w:bCs/>
                <w:lang w:val="vi-VN"/>
              </w:rPr>
              <w:t>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w:t>
            </w:r>
            <w:r>
              <w:rPr>
                <w:bCs/>
                <w:lang w:val="vi-VN"/>
              </w:rPr>
              <w:t>ng;</w:t>
            </w:r>
          </w:p>
        </w:tc>
        <w:tc>
          <w:tcPr>
            <w:tcW w:w="1170" w:type="dxa"/>
            <w:tcBorders>
              <w:left w:val="single" w:sz="4" w:space="0" w:color="auto"/>
              <w:right w:val="single" w:sz="4" w:space="0" w:color="auto"/>
            </w:tcBorders>
            <w:vAlign w:val="center"/>
          </w:tcPr>
          <w:p w14:paraId="25CF9089" w14:textId="77777777" w:rsidR="00CB797F" w:rsidRPr="00C27192" w:rsidRDefault="00A77AF0" w:rsidP="00364F8D">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26E89E5B" w14:textId="77777777" w:rsidR="00CB797F" w:rsidRPr="00C27192" w:rsidRDefault="00CB797F" w:rsidP="00364F8D">
            <w:pPr>
              <w:spacing w:after="80" w:line="240" w:lineRule="auto"/>
              <w:rPr>
                <w:b/>
                <w:sz w:val="26"/>
                <w:szCs w:val="26"/>
              </w:rPr>
            </w:pPr>
          </w:p>
        </w:tc>
      </w:tr>
      <w:tr w:rsidR="00CB797F" w:rsidRPr="00C27192" w14:paraId="0F1238DD" w14:textId="77777777" w:rsidTr="006A3DE2">
        <w:tc>
          <w:tcPr>
            <w:tcW w:w="781" w:type="dxa"/>
            <w:vAlign w:val="center"/>
          </w:tcPr>
          <w:p w14:paraId="085BDE76" w14:textId="77777777" w:rsidR="00CB797F" w:rsidRPr="00C27192" w:rsidRDefault="00CB797F" w:rsidP="006A3DE2">
            <w:pPr>
              <w:spacing w:after="80" w:line="240" w:lineRule="auto"/>
              <w:jc w:val="center"/>
              <w:rPr>
                <w:b/>
                <w:sz w:val="26"/>
                <w:szCs w:val="26"/>
              </w:rPr>
            </w:pPr>
          </w:p>
        </w:tc>
        <w:tc>
          <w:tcPr>
            <w:tcW w:w="11387" w:type="dxa"/>
            <w:gridSpan w:val="6"/>
            <w:tcBorders>
              <w:right w:val="single" w:sz="4" w:space="0" w:color="auto"/>
            </w:tcBorders>
            <w:vAlign w:val="center"/>
          </w:tcPr>
          <w:p w14:paraId="47720F89" w14:textId="77777777" w:rsidR="00CB797F" w:rsidRPr="00C73F68" w:rsidRDefault="00C73F68" w:rsidP="00364F8D">
            <w:pPr>
              <w:spacing w:after="80" w:line="240" w:lineRule="auto"/>
              <w:jc w:val="both"/>
              <w:rPr>
                <w:bCs/>
                <w:lang w:val="vi-VN"/>
              </w:rPr>
            </w:pPr>
            <w:r w:rsidRPr="00C27192">
              <w:rPr>
                <w:bCs/>
                <w:lang w:val="vi-VN"/>
              </w:rPr>
              <w:t xml:space="preserve"> (4) Chứng từ thực hiện nghĩa vụ tài chính; giấy tờ liên quan đến việc miễn, giảm nghĩa vụ tài chính về đất đai, tài sản gắn liền với đất (nếu có);</w:t>
            </w:r>
          </w:p>
        </w:tc>
        <w:tc>
          <w:tcPr>
            <w:tcW w:w="1170" w:type="dxa"/>
            <w:tcBorders>
              <w:left w:val="single" w:sz="4" w:space="0" w:color="auto"/>
              <w:right w:val="single" w:sz="4" w:space="0" w:color="auto"/>
            </w:tcBorders>
            <w:vAlign w:val="center"/>
          </w:tcPr>
          <w:p w14:paraId="7DCADD39" w14:textId="77777777" w:rsidR="00CB797F" w:rsidRPr="00C27192" w:rsidRDefault="00A77AF0" w:rsidP="00364F8D">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6A95C778" w14:textId="77777777" w:rsidR="00CB797F" w:rsidRPr="00C27192" w:rsidRDefault="00CB797F" w:rsidP="00364F8D">
            <w:pPr>
              <w:spacing w:after="80" w:line="240" w:lineRule="auto"/>
              <w:rPr>
                <w:b/>
                <w:sz w:val="26"/>
                <w:szCs w:val="26"/>
              </w:rPr>
            </w:pPr>
          </w:p>
        </w:tc>
      </w:tr>
      <w:tr w:rsidR="00C73F68" w:rsidRPr="00C27192" w14:paraId="0DA0B358" w14:textId="77777777" w:rsidTr="006A3DE2">
        <w:tc>
          <w:tcPr>
            <w:tcW w:w="781" w:type="dxa"/>
            <w:vAlign w:val="center"/>
          </w:tcPr>
          <w:p w14:paraId="491C29D6" w14:textId="77777777" w:rsidR="00C73F68" w:rsidRPr="00C27192" w:rsidRDefault="00C73F68" w:rsidP="006A3DE2">
            <w:pPr>
              <w:spacing w:after="80" w:line="240" w:lineRule="auto"/>
              <w:jc w:val="center"/>
              <w:rPr>
                <w:b/>
                <w:sz w:val="26"/>
                <w:szCs w:val="26"/>
              </w:rPr>
            </w:pPr>
          </w:p>
        </w:tc>
        <w:tc>
          <w:tcPr>
            <w:tcW w:w="11387" w:type="dxa"/>
            <w:gridSpan w:val="6"/>
            <w:tcBorders>
              <w:right w:val="single" w:sz="4" w:space="0" w:color="auto"/>
            </w:tcBorders>
            <w:vAlign w:val="center"/>
          </w:tcPr>
          <w:p w14:paraId="587DCF62" w14:textId="77777777" w:rsidR="00C73F68" w:rsidRPr="00C73F68" w:rsidRDefault="00C73F68" w:rsidP="00364F8D">
            <w:pPr>
              <w:spacing w:after="80" w:line="240" w:lineRule="auto"/>
              <w:jc w:val="both"/>
              <w:rPr>
                <w:bCs/>
                <w:lang w:val="vi-VN"/>
              </w:rPr>
            </w:pPr>
            <w:r w:rsidRPr="00C27192">
              <w:rPr>
                <w:bCs/>
                <w:lang w:val="vi-VN"/>
              </w:rPr>
              <w:t xml:space="preserve">(5) Hợp đồng hoặc văn bản thỏa thuận hoặc quyết định của Tòa án nhân dân về việc xác lập quyền sử dụng hạn chế đối với thửa đất liền kề, kèm theo sơ đồ thể hiện vị trí, </w:t>
            </w:r>
            <w:r w:rsidR="009E1998">
              <w:rPr>
                <w:bCs/>
                <w:lang w:val="vi-VN"/>
              </w:rPr>
              <w:t xml:space="preserve"> </w:t>
            </w:r>
            <w:r w:rsidR="00885CF6">
              <w:rPr>
                <w:bCs/>
                <w:lang w:val="vi-VN"/>
              </w:rPr>
              <w:t>kích</w:t>
            </w:r>
            <w:r w:rsidRPr="00C27192">
              <w:rPr>
                <w:bCs/>
                <w:lang w:val="vi-VN"/>
              </w:rPr>
              <w:t xml:space="preserve"> thước phần diện tích thửa đất mà người sử dụng thửa đất liền kề được quyền sử dụng hạn chế đối với trường hợp đăng ký quyền sử dụng hạn chế đối với thửa đất liền kề</w:t>
            </w:r>
            <w:r>
              <w:rPr>
                <w:bCs/>
                <w:lang w:val="vi-VN"/>
              </w:rPr>
              <w:t>;</w:t>
            </w:r>
          </w:p>
        </w:tc>
        <w:tc>
          <w:tcPr>
            <w:tcW w:w="1170" w:type="dxa"/>
            <w:tcBorders>
              <w:left w:val="single" w:sz="4" w:space="0" w:color="auto"/>
              <w:right w:val="single" w:sz="4" w:space="0" w:color="auto"/>
            </w:tcBorders>
            <w:vAlign w:val="center"/>
          </w:tcPr>
          <w:p w14:paraId="6D89B7DE" w14:textId="77777777" w:rsidR="00C73F68" w:rsidRPr="00C27192" w:rsidRDefault="00A77AF0" w:rsidP="00364F8D">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575FB49C" w14:textId="77777777" w:rsidR="00C73F68" w:rsidRPr="00C27192" w:rsidRDefault="00C73F68" w:rsidP="00364F8D">
            <w:pPr>
              <w:spacing w:after="80" w:line="240" w:lineRule="auto"/>
              <w:rPr>
                <w:b/>
                <w:sz w:val="26"/>
                <w:szCs w:val="26"/>
              </w:rPr>
            </w:pPr>
          </w:p>
        </w:tc>
      </w:tr>
      <w:tr w:rsidR="00C73F68" w:rsidRPr="00C27192" w14:paraId="0E8D905A" w14:textId="77777777" w:rsidTr="006A3DE2">
        <w:tc>
          <w:tcPr>
            <w:tcW w:w="781" w:type="dxa"/>
            <w:vAlign w:val="center"/>
          </w:tcPr>
          <w:p w14:paraId="690CF54F" w14:textId="77777777" w:rsidR="00C73F68" w:rsidRPr="00C27192" w:rsidRDefault="00C73F68" w:rsidP="006A3DE2">
            <w:pPr>
              <w:spacing w:after="80" w:line="240" w:lineRule="auto"/>
              <w:jc w:val="center"/>
              <w:rPr>
                <w:b/>
                <w:sz w:val="26"/>
                <w:szCs w:val="26"/>
              </w:rPr>
            </w:pPr>
          </w:p>
        </w:tc>
        <w:tc>
          <w:tcPr>
            <w:tcW w:w="11387" w:type="dxa"/>
            <w:gridSpan w:val="6"/>
            <w:tcBorders>
              <w:right w:val="single" w:sz="4" w:space="0" w:color="auto"/>
            </w:tcBorders>
            <w:vAlign w:val="center"/>
          </w:tcPr>
          <w:p w14:paraId="312BB656" w14:textId="77777777" w:rsidR="00C73F68" w:rsidRPr="00C73F68" w:rsidRDefault="00C73F68" w:rsidP="00364F8D">
            <w:pPr>
              <w:spacing w:after="80" w:line="240" w:lineRule="auto"/>
              <w:jc w:val="both"/>
              <w:rPr>
                <w:bCs/>
                <w:lang w:val="vi-VN"/>
              </w:rPr>
            </w:pPr>
            <w:r w:rsidRPr="00C27192">
              <w:rPr>
                <w:bCs/>
                <w:lang w:val="vi-VN"/>
              </w:rPr>
              <w:t>(6) Bản gốc Giấy chứng nhận và hợp đồng, văn bản về việc chuyển nhượng, thừa kế, tặng cho quyền sử dụng đất được lập theo quy định của diện tích đất tăng thêm. Trường hợp nhận chuyển nhượng, thừa kế, tặng cho phần diện tích đất tăng thêm theo quy định tại Khoản 2 Điều 82 của Nghị định số 43/2014/NĐ-CP thì nộp bản gốc Giấy chứng nhận của bên chuyển quyền sử dụng đất hoặc hợp đồng, văn bản về việc chuyển nhượng, thừa kế, tặng cho quyền sử dụng đất của diện tích đất tăng thêm.</w:t>
            </w:r>
          </w:p>
        </w:tc>
        <w:tc>
          <w:tcPr>
            <w:tcW w:w="1170" w:type="dxa"/>
            <w:tcBorders>
              <w:left w:val="single" w:sz="4" w:space="0" w:color="auto"/>
              <w:right w:val="single" w:sz="4" w:space="0" w:color="auto"/>
            </w:tcBorders>
            <w:vAlign w:val="center"/>
          </w:tcPr>
          <w:p w14:paraId="74FEC486" w14:textId="77777777" w:rsidR="00C73F68" w:rsidRPr="00C27192" w:rsidRDefault="00A77AF0" w:rsidP="00364F8D">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6CC64D3A" w14:textId="77777777" w:rsidR="00C73F68" w:rsidRPr="00C27192" w:rsidRDefault="00C73F68" w:rsidP="00364F8D">
            <w:pPr>
              <w:spacing w:after="80" w:line="240" w:lineRule="auto"/>
              <w:rPr>
                <w:b/>
                <w:sz w:val="26"/>
                <w:szCs w:val="26"/>
              </w:rPr>
            </w:pPr>
          </w:p>
        </w:tc>
      </w:tr>
      <w:tr w:rsidR="00C73F68" w:rsidRPr="00C27192" w14:paraId="0D8C698E" w14:textId="77777777" w:rsidTr="006A3DE2">
        <w:tc>
          <w:tcPr>
            <w:tcW w:w="781" w:type="dxa"/>
            <w:vAlign w:val="center"/>
          </w:tcPr>
          <w:p w14:paraId="67E77DEC" w14:textId="77777777" w:rsidR="00C73F68" w:rsidRPr="00C27192" w:rsidRDefault="00C73F68" w:rsidP="006A3DE2">
            <w:pPr>
              <w:spacing w:after="80" w:line="240" w:lineRule="auto"/>
              <w:jc w:val="center"/>
              <w:rPr>
                <w:b/>
                <w:sz w:val="26"/>
                <w:szCs w:val="26"/>
              </w:rPr>
            </w:pPr>
          </w:p>
        </w:tc>
        <w:tc>
          <w:tcPr>
            <w:tcW w:w="11387" w:type="dxa"/>
            <w:gridSpan w:val="6"/>
            <w:tcBorders>
              <w:right w:val="single" w:sz="4" w:space="0" w:color="auto"/>
            </w:tcBorders>
            <w:vAlign w:val="center"/>
          </w:tcPr>
          <w:p w14:paraId="36D6AD89" w14:textId="77777777" w:rsidR="00C73F68" w:rsidRPr="00C73F68" w:rsidRDefault="00C73F68" w:rsidP="00364F8D">
            <w:pPr>
              <w:spacing w:after="80" w:line="240" w:lineRule="auto"/>
              <w:jc w:val="both"/>
              <w:rPr>
                <w:lang w:val="vi-VN"/>
              </w:rPr>
            </w:pPr>
            <w:r w:rsidRPr="00C27192">
              <w:rPr>
                <w:rFonts w:eastAsia="Arial"/>
                <w:b/>
                <w:lang w:val="vi-VN"/>
              </w:rPr>
              <w:t>c3)</w:t>
            </w:r>
            <w:r w:rsidRPr="00C27192">
              <w:rPr>
                <w:rFonts w:eastAsia="Arial"/>
                <w:lang w:val="vi-VN"/>
              </w:rPr>
              <w:t xml:space="preserve"> Hồ sơ nộp khi cấp Giấy chứng nhận đối với trường hợp diện tích đất tăng thêm do nhận chuyển nhượng, thừa kế, tặng cho quyền sử dụng đất </w:t>
            </w:r>
            <w:r w:rsidRPr="00C27192">
              <w:rPr>
                <w:lang w:val="vi-VN"/>
              </w:rPr>
              <w:t xml:space="preserve">trước ngày 01 tháng 7 năm 2014 mà diện tích </w:t>
            </w:r>
            <w:r w:rsidRPr="00C27192">
              <w:rPr>
                <w:shd w:val="solid" w:color="FFFFFF" w:fill="auto"/>
                <w:lang w:val="vi-VN"/>
              </w:rPr>
              <w:t>đất</w:t>
            </w:r>
            <w:r w:rsidRPr="00C27192">
              <w:rPr>
                <w:lang w:val="vi-VN"/>
              </w:rPr>
              <w:t xml:space="preserve"> tăng thêm có giấy tờ về quyền sử dụng </w:t>
            </w:r>
            <w:r w:rsidRPr="00C27192">
              <w:rPr>
                <w:shd w:val="solid" w:color="FFFFFF" w:fill="auto"/>
                <w:lang w:val="vi-VN"/>
              </w:rPr>
              <w:t>đất theo</w:t>
            </w:r>
            <w:r w:rsidRPr="00C27192">
              <w:rPr>
                <w:lang w:val="vi-VN"/>
              </w:rPr>
              <w:t xml:space="preserve"> quy định </w:t>
            </w:r>
          </w:p>
        </w:tc>
        <w:tc>
          <w:tcPr>
            <w:tcW w:w="1170" w:type="dxa"/>
            <w:tcBorders>
              <w:left w:val="single" w:sz="4" w:space="0" w:color="auto"/>
              <w:right w:val="single" w:sz="4" w:space="0" w:color="auto"/>
            </w:tcBorders>
            <w:vAlign w:val="center"/>
          </w:tcPr>
          <w:p w14:paraId="64CC42B3" w14:textId="77777777" w:rsidR="00C73F68" w:rsidRPr="00C27192" w:rsidRDefault="00C73F68" w:rsidP="00364F8D">
            <w:pPr>
              <w:spacing w:after="80" w:line="240" w:lineRule="auto"/>
              <w:jc w:val="center"/>
              <w:rPr>
                <w:b/>
                <w:sz w:val="26"/>
                <w:szCs w:val="26"/>
              </w:rPr>
            </w:pPr>
          </w:p>
        </w:tc>
        <w:tc>
          <w:tcPr>
            <w:tcW w:w="990" w:type="dxa"/>
            <w:tcBorders>
              <w:left w:val="single" w:sz="4" w:space="0" w:color="auto"/>
            </w:tcBorders>
            <w:vAlign w:val="center"/>
          </w:tcPr>
          <w:p w14:paraId="0B27B661" w14:textId="77777777" w:rsidR="00C73F68" w:rsidRPr="00C27192" w:rsidRDefault="00C73F68" w:rsidP="00364F8D">
            <w:pPr>
              <w:spacing w:after="80" w:line="240" w:lineRule="auto"/>
              <w:rPr>
                <w:b/>
                <w:sz w:val="26"/>
                <w:szCs w:val="26"/>
              </w:rPr>
            </w:pPr>
          </w:p>
        </w:tc>
      </w:tr>
      <w:tr w:rsidR="00C73F68" w:rsidRPr="00C27192" w14:paraId="196413E7" w14:textId="77777777" w:rsidTr="006A3DE2">
        <w:tc>
          <w:tcPr>
            <w:tcW w:w="781" w:type="dxa"/>
            <w:vAlign w:val="center"/>
          </w:tcPr>
          <w:p w14:paraId="5EBA168B" w14:textId="77777777" w:rsidR="00C73F68" w:rsidRPr="00C27192" w:rsidRDefault="00C73F68" w:rsidP="006A3DE2">
            <w:pPr>
              <w:spacing w:after="80" w:line="240" w:lineRule="auto"/>
              <w:jc w:val="center"/>
              <w:rPr>
                <w:b/>
                <w:sz w:val="26"/>
                <w:szCs w:val="26"/>
              </w:rPr>
            </w:pPr>
          </w:p>
        </w:tc>
        <w:tc>
          <w:tcPr>
            <w:tcW w:w="11387" w:type="dxa"/>
            <w:gridSpan w:val="6"/>
            <w:tcBorders>
              <w:right w:val="single" w:sz="4" w:space="0" w:color="auto"/>
            </w:tcBorders>
            <w:vAlign w:val="center"/>
          </w:tcPr>
          <w:p w14:paraId="23FFC7E9" w14:textId="77777777" w:rsidR="00C73F68" w:rsidRPr="00C73F68" w:rsidRDefault="00C73F68" w:rsidP="00364F8D">
            <w:pPr>
              <w:spacing w:after="80" w:line="240" w:lineRule="auto"/>
              <w:jc w:val="both"/>
              <w:rPr>
                <w:spacing w:val="4"/>
                <w:lang w:val="vi-VN"/>
              </w:rPr>
            </w:pPr>
            <w:r w:rsidRPr="00C27192">
              <w:rPr>
                <w:spacing w:val="4"/>
                <w:lang w:val="vi-VN"/>
              </w:rPr>
              <w:t xml:space="preserve">(1) Đơn đăng ký, cấp Giấy chứng nhận quyền sử dụng đất, quyền sở hữu nhà ở và tài sản khác gắn liền với đất theo Mẫu số 04a/ĐK </w:t>
            </w:r>
            <w:r w:rsidRPr="00C27192">
              <w:rPr>
                <w:bCs/>
                <w:spacing w:val="4"/>
                <w:lang w:val="vi-VN"/>
              </w:rPr>
              <w:t xml:space="preserve">ban hành kèm theo Thông tư số 24/2014/TT-BTNMT </w:t>
            </w:r>
            <w:r w:rsidRPr="00C27192">
              <w:rPr>
                <w:spacing w:val="4"/>
                <w:lang w:val="vi-VN"/>
              </w:rPr>
              <w:t>đối với toàn bộ diện tích của thửa đất đang sử dụ</w:t>
            </w:r>
            <w:r>
              <w:rPr>
                <w:spacing w:val="4"/>
                <w:lang w:val="vi-VN"/>
              </w:rPr>
              <w:t>ng;</w:t>
            </w:r>
          </w:p>
        </w:tc>
        <w:tc>
          <w:tcPr>
            <w:tcW w:w="1170" w:type="dxa"/>
            <w:tcBorders>
              <w:left w:val="single" w:sz="4" w:space="0" w:color="auto"/>
              <w:right w:val="single" w:sz="4" w:space="0" w:color="auto"/>
            </w:tcBorders>
            <w:vAlign w:val="center"/>
          </w:tcPr>
          <w:p w14:paraId="26A50153" w14:textId="77777777" w:rsidR="00C73F68" w:rsidRPr="00C27192" w:rsidRDefault="00A77AF0" w:rsidP="00364F8D">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2330922A" w14:textId="77777777" w:rsidR="00C73F68" w:rsidRPr="00C27192" w:rsidRDefault="00C73F68" w:rsidP="00364F8D">
            <w:pPr>
              <w:spacing w:after="80" w:line="240" w:lineRule="auto"/>
              <w:rPr>
                <w:b/>
                <w:sz w:val="26"/>
                <w:szCs w:val="26"/>
              </w:rPr>
            </w:pPr>
          </w:p>
        </w:tc>
      </w:tr>
      <w:tr w:rsidR="00C73F68" w:rsidRPr="00C27192" w14:paraId="24B1EBFC" w14:textId="77777777" w:rsidTr="006A3DE2">
        <w:trPr>
          <w:trHeight w:val="410"/>
        </w:trPr>
        <w:tc>
          <w:tcPr>
            <w:tcW w:w="781" w:type="dxa"/>
            <w:vAlign w:val="center"/>
          </w:tcPr>
          <w:p w14:paraId="2F5C32B3" w14:textId="77777777" w:rsidR="00C73F68" w:rsidRPr="00C27192" w:rsidRDefault="00C73F68" w:rsidP="006A3DE2">
            <w:pPr>
              <w:spacing w:after="80" w:line="240" w:lineRule="auto"/>
              <w:jc w:val="center"/>
              <w:rPr>
                <w:b/>
                <w:sz w:val="26"/>
                <w:szCs w:val="26"/>
              </w:rPr>
            </w:pPr>
          </w:p>
        </w:tc>
        <w:tc>
          <w:tcPr>
            <w:tcW w:w="11387" w:type="dxa"/>
            <w:gridSpan w:val="6"/>
            <w:tcBorders>
              <w:right w:val="single" w:sz="4" w:space="0" w:color="auto"/>
            </w:tcBorders>
            <w:vAlign w:val="center"/>
          </w:tcPr>
          <w:p w14:paraId="7F11D630" w14:textId="77777777" w:rsidR="00C73F68" w:rsidRPr="00C73F68" w:rsidRDefault="00C73F68" w:rsidP="00364F8D">
            <w:pPr>
              <w:spacing w:after="80" w:line="240" w:lineRule="auto"/>
              <w:jc w:val="both"/>
              <w:rPr>
                <w:spacing w:val="-4"/>
                <w:lang w:val="vi-VN"/>
              </w:rPr>
            </w:pPr>
            <w:r w:rsidRPr="00C27192">
              <w:rPr>
                <w:spacing w:val="-4"/>
                <w:lang w:val="vi-VN"/>
              </w:rPr>
              <w:t xml:space="preserve">(2) Bản gốc Giấy chứng nhận của thửa đất gốc hoặc giấy tờ quy định tại Điều 100 của Luật đất đai, Điều 18 của Nghị định số 43/2014/NĐ-CP </w:t>
            </w:r>
            <w:r w:rsidRPr="00C27192">
              <w:rPr>
                <w:bCs/>
                <w:lang w:val="vi-VN"/>
              </w:rPr>
              <w:t>và Khoản 16 Điều 2 của Nghị định số 01/2017/NĐ-CP</w:t>
            </w:r>
            <w:r w:rsidRPr="00C27192">
              <w:rPr>
                <w:spacing w:val="-4"/>
                <w:lang w:val="vi-VN"/>
              </w:rPr>
              <w:t xml:space="preserve"> của thửa đất gốc đối với trường hợp thửa đất gốc chưa được cấp Giấy chứng nhậ</w:t>
            </w:r>
            <w:r>
              <w:rPr>
                <w:spacing w:val="-4"/>
                <w:lang w:val="vi-VN"/>
              </w:rPr>
              <w:t>n;</w:t>
            </w:r>
          </w:p>
        </w:tc>
        <w:tc>
          <w:tcPr>
            <w:tcW w:w="1170" w:type="dxa"/>
            <w:tcBorders>
              <w:left w:val="single" w:sz="4" w:space="0" w:color="auto"/>
              <w:right w:val="single" w:sz="4" w:space="0" w:color="auto"/>
            </w:tcBorders>
            <w:vAlign w:val="center"/>
          </w:tcPr>
          <w:p w14:paraId="6A52F57B" w14:textId="77777777" w:rsidR="00C73F68" w:rsidRPr="00C27192" w:rsidRDefault="00A77AF0" w:rsidP="00364F8D">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0BA06E3E" w14:textId="77777777" w:rsidR="00C73F68" w:rsidRPr="00C27192" w:rsidRDefault="00C73F68" w:rsidP="00364F8D">
            <w:pPr>
              <w:spacing w:after="80" w:line="240" w:lineRule="auto"/>
              <w:rPr>
                <w:b/>
                <w:sz w:val="26"/>
                <w:szCs w:val="26"/>
              </w:rPr>
            </w:pPr>
          </w:p>
        </w:tc>
      </w:tr>
      <w:tr w:rsidR="00C73F68" w:rsidRPr="00C27192" w14:paraId="1A8FC1E4" w14:textId="77777777" w:rsidTr="006A3DE2">
        <w:tc>
          <w:tcPr>
            <w:tcW w:w="781" w:type="dxa"/>
            <w:vAlign w:val="center"/>
          </w:tcPr>
          <w:p w14:paraId="58B6E382" w14:textId="77777777" w:rsidR="00C73F68" w:rsidRPr="00C27192" w:rsidRDefault="00C73F68" w:rsidP="006A3DE2">
            <w:pPr>
              <w:spacing w:after="80" w:line="240" w:lineRule="auto"/>
              <w:jc w:val="center"/>
              <w:rPr>
                <w:b/>
                <w:sz w:val="26"/>
                <w:szCs w:val="26"/>
              </w:rPr>
            </w:pPr>
          </w:p>
        </w:tc>
        <w:tc>
          <w:tcPr>
            <w:tcW w:w="11387" w:type="dxa"/>
            <w:gridSpan w:val="6"/>
            <w:tcBorders>
              <w:right w:val="single" w:sz="4" w:space="0" w:color="auto"/>
            </w:tcBorders>
            <w:vAlign w:val="center"/>
          </w:tcPr>
          <w:p w14:paraId="7B42DE92" w14:textId="77777777" w:rsidR="00C73F68" w:rsidRPr="00C27192" w:rsidRDefault="00C73F68" w:rsidP="00364F8D">
            <w:pPr>
              <w:spacing w:after="80" w:line="240" w:lineRule="auto"/>
              <w:rPr>
                <w:b/>
                <w:sz w:val="26"/>
                <w:szCs w:val="26"/>
              </w:rPr>
            </w:pPr>
            <w:r w:rsidRPr="00C27192">
              <w:rPr>
                <w:lang w:val="vi-VN"/>
              </w:rPr>
              <w:t xml:space="preserve">(3) Một trong các loại giấy tờ quy định tại Điều 100 của Luật đất đai, Điều 18 của Nghị định số 43/2014/NĐ-CP </w:t>
            </w:r>
            <w:r w:rsidRPr="00C27192">
              <w:rPr>
                <w:bCs/>
                <w:lang w:val="vi-VN"/>
              </w:rPr>
              <w:t xml:space="preserve">và Khoản 16 Điều 2 của Nghị định số 01/2017/NĐ-CP của diện tích đất tăng </w:t>
            </w:r>
            <w:r w:rsidRPr="00C27192">
              <w:rPr>
                <w:bCs/>
                <w:lang w:val="vi-VN"/>
              </w:rPr>
              <w:lastRenderedPageBreak/>
              <w:t>thêm</w:t>
            </w:r>
            <w:r w:rsidRPr="00C27192">
              <w:rPr>
                <w:lang w:val="vi-VN"/>
              </w:rPr>
              <w:t>;</w:t>
            </w:r>
          </w:p>
        </w:tc>
        <w:tc>
          <w:tcPr>
            <w:tcW w:w="1170" w:type="dxa"/>
            <w:tcBorders>
              <w:left w:val="single" w:sz="4" w:space="0" w:color="auto"/>
              <w:right w:val="single" w:sz="4" w:space="0" w:color="auto"/>
            </w:tcBorders>
            <w:vAlign w:val="center"/>
          </w:tcPr>
          <w:p w14:paraId="4F6179E7" w14:textId="77777777" w:rsidR="00C73F68" w:rsidRPr="00C27192" w:rsidRDefault="00A77AF0" w:rsidP="00364F8D">
            <w:pPr>
              <w:spacing w:after="80" w:line="240" w:lineRule="auto"/>
              <w:jc w:val="center"/>
              <w:rPr>
                <w:b/>
                <w:sz w:val="26"/>
                <w:szCs w:val="26"/>
              </w:rPr>
            </w:pPr>
            <w:r>
              <w:rPr>
                <w:b/>
                <w:sz w:val="26"/>
                <w:szCs w:val="26"/>
              </w:rPr>
              <w:lastRenderedPageBreak/>
              <w:t>x</w:t>
            </w:r>
          </w:p>
        </w:tc>
        <w:tc>
          <w:tcPr>
            <w:tcW w:w="990" w:type="dxa"/>
            <w:tcBorders>
              <w:left w:val="single" w:sz="4" w:space="0" w:color="auto"/>
            </w:tcBorders>
            <w:vAlign w:val="center"/>
          </w:tcPr>
          <w:p w14:paraId="698E7E4A" w14:textId="77777777" w:rsidR="00C73F68" w:rsidRPr="00C27192" w:rsidRDefault="00C73F68" w:rsidP="00364F8D">
            <w:pPr>
              <w:spacing w:after="80" w:line="240" w:lineRule="auto"/>
              <w:rPr>
                <w:b/>
                <w:sz w:val="26"/>
                <w:szCs w:val="26"/>
              </w:rPr>
            </w:pPr>
          </w:p>
        </w:tc>
      </w:tr>
      <w:tr w:rsidR="00C73F68" w:rsidRPr="00C27192" w14:paraId="05830754" w14:textId="77777777" w:rsidTr="006A3DE2">
        <w:tc>
          <w:tcPr>
            <w:tcW w:w="781" w:type="dxa"/>
            <w:vAlign w:val="center"/>
          </w:tcPr>
          <w:p w14:paraId="180DF59D" w14:textId="77777777" w:rsidR="00C73F68" w:rsidRPr="00C27192" w:rsidRDefault="00C73F68" w:rsidP="006A3DE2">
            <w:pPr>
              <w:spacing w:after="80" w:line="240" w:lineRule="auto"/>
              <w:jc w:val="center"/>
              <w:rPr>
                <w:b/>
                <w:sz w:val="26"/>
                <w:szCs w:val="26"/>
              </w:rPr>
            </w:pPr>
          </w:p>
        </w:tc>
        <w:tc>
          <w:tcPr>
            <w:tcW w:w="11387" w:type="dxa"/>
            <w:gridSpan w:val="6"/>
            <w:tcBorders>
              <w:right w:val="single" w:sz="4" w:space="0" w:color="auto"/>
            </w:tcBorders>
            <w:vAlign w:val="center"/>
          </w:tcPr>
          <w:p w14:paraId="6A943AD6" w14:textId="77777777" w:rsidR="00C73F68" w:rsidRPr="00C27192" w:rsidRDefault="00C73F68" w:rsidP="00364F8D">
            <w:pPr>
              <w:spacing w:after="80" w:line="240" w:lineRule="auto"/>
              <w:jc w:val="both"/>
              <w:rPr>
                <w:lang w:val="vi-VN"/>
              </w:rPr>
            </w:pPr>
            <w:r w:rsidRPr="00C27192">
              <w:rPr>
                <w:lang w:val="vi-VN"/>
              </w:rPr>
              <w:t>(4) Một trong các giấy tờ quy định tại các Điều 31, 32, 33 và 34 của Nghị định số 43/2014/NĐ-CP đối với trường hợp đăng ký về quyền sở hữu tài sản gắn liền với đất.</w:t>
            </w:r>
          </w:p>
          <w:p w14:paraId="53A2036D" w14:textId="77777777" w:rsidR="00C73F68" w:rsidRPr="00C73F68" w:rsidRDefault="00C73F68" w:rsidP="00364F8D">
            <w:pPr>
              <w:spacing w:after="80" w:line="240" w:lineRule="auto"/>
              <w:jc w:val="both"/>
              <w:rPr>
                <w:lang w:val="vi-VN"/>
              </w:rPr>
            </w:pPr>
            <w:r w:rsidRPr="00C27192">
              <w:rPr>
                <w:lang w:val="vi-VN"/>
              </w:rPr>
              <w:t>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w:t>
            </w:r>
            <w:r>
              <w:rPr>
                <w:lang w:val="vi-VN"/>
              </w:rPr>
              <w:t>ng;</w:t>
            </w:r>
          </w:p>
        </w:tc>
        <w:tc>
          <w:tcPr>
            <w:tcW w:w="1170" w:type="dxa"/>
            <w:tcBorders>
              <w:left w:val="single" w:sz="4" w:space="0" w:color="auto"/>
              <w:right w:val="single" w:sz="4" w:space="0" w:color="auto"/>
            </w:tcBorders>
            <w:vAlign w:val="center"/>
          </w:tcPr>
          <w:p w14:paraId="096A44B8" w14:textId="77777777" w:rsidR="00C73F68" w:rsidRPr="00C27192" w:rsidRDefault="00C73F68" w:rsidP="00364F8D">
            <w:pPr>
              <w:spacing w:after="80" w:line="240" w:lineRule="auto"/>
              <w:jc w:val="center"/>
              <w:rPr>
                <w:b/>
                <w:sz w:val="26"/>
                <w:szCs w:val="26"/>
              </w:rPr>
            </w:pPr>
          </w:p>
        </w:tc>
        <w:tc>
          <w:tcPr>
            <w:tcW w:w="990" w:type="dxa"/>
            <w:tcBorders>
              <w:left w:val="single" w:sz="4" w:space="0" w:color="auto"/>
            </w:tcBorders>
            <w:vAlign w:val="center"/>
          </w:tcPr>
          <w:p w14:paraId="4CDAEB55" w14:textId="77777777" w:rsidR="00C73F68" w:rsidRPr="00C27192" w:rsidRDefault="00561175" w:rsidP="00364F8D">
            <w:pPr>
              <w:spacing w:after="80" w:line="240" w:lineRule="auto"/>
              <w:jc w:val="center"/>
              <w:rPr>
                <w:b/>
                <w:sz w:val="26"/>
                <w:szCs w:val="26"/>
              </w:rPr>
            </w:pPr>
            <w:r>
              <w:rPr>
                <w:b/>
                <w:sz w:val="26"/>
                <w:szCs w:val="26"/>
              </w:rPr>
              <w:t>x</w:t>
            </w:r>
          </w:p>
        </w:tc>
      </w:tr>
      <w:tr w:rsidR="00C73F68" w:rsidRPr="00C27192" w14:paraId="54FEDB4E" w14:textId="77777777" w:rsidTr="006A3DE2">
        <w:tc>
          <w:tcPr>
            <w:tcW w:w="781" w:type="dxa"/>
            <w:vAlign w:val="center"/>
          </w:tcPr>
          <w:p w14:paraId="0EBCE721" w14:textId="77777777" w:rsidR="00C73F68" w:rsidRPr="00C27192" w:rsidRDefault="00C73F68" w:rsidP="006A3DE2">
            <w:pPr>
              <w:spacing w:after="80" w:line="240" w:lineRule="auto"/>
              <w:jc w:val="center"/>
              <w:rPr>
                <w:b/>
                <w:sz w:val="26"/>
                <w:szCs w:val="26"/>
              </w:rPr>
            </w:pPr>
          </w:p>
        </w:tc>
        <w:tc>
          <w:tcPr>
            <w:tcW w:w="11387" w:type="dxa"/>
            <w:gridSpan w:val="6"/>
            <w:tcBorders>
              <w:right w:val="single" w:sz="4" w:space="0" w:color="auto"/>
            </w:tcBorders>
            <w:vAlign w:val="center"/>
          </w:tcPr>
          <w:p w14:paraId="7FFB86A5" w14:textId="77777777" w:rsidR="00C73F68" w:rsidRPr="00C27192" w:rsidRDefault="00C73F68" w:rsidP="00364F8D">
            <w:pPr>
              <w:spacing w:after="80" w:line="240" w:lineRule="auto"/>
              <w:rPr>
                <w:b/>
                <w:sz w:val="26"/>
                <w:szCs w:val="26"/>
              </w:rPr>
            </w:pPr>
            <w:r w:rsidRPr="00C27192">
              <w:rPr>
                <w:lang w:val="vi-VN"/>
              </w:rPr>
              <w:t>(5) Chứng từ thực hiện nghĩa vụ tài chính, giấy tờ liên quan đến việc miễn, giảm nghĩa vụ tài chính về đất đai, tài sản gắn liền với đất (nếu có);</w:t>
            </w:r>
          </w:p>
        </w:tc>
        <w:tc>
          <w:tcPr>
            <w:tcW w:w="1170" w:type="dxa"/>
            <w:tcBorders>
              <w:left w:val="single" w:sz="4" w:space="0" w:color="auto"/>
              <w:right w:val="single" w:sz="4" w:space="0" w:color="auto"/>
            </w:tcBorders>
            <w:vAlign w:val="center"/>
          </w:tcPr>
          <w:p w14:paraId="6F6967D7" w14:textId="77777777" w:rsidR="00C73F68" w:rsidRPr="00C27192" w:rsidRDefault="00A77AF0" w:rsidP="00364F8D">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39C1A5B5" w14:textId="77777777" w:rsidR="00C73F68" w:rsidRPr="00C27192" w:rsidRDefault="00C73F68" w:rsidP="00364F8D">
            <w:pPr>
              <w:spacing w:after="80" w:line="240" w:lineRule="auto"/>
              <w:rPr>
                <w:b/>
                <w:sz w:val="26"/>
                <w:szCs w:val="26"/>
              </w:rPr>
            </w:pPr>
          </w:p>
        </w:tc>
      </w:tr>
      <w:tr w:rsidR="00C73F68" w:rsidRPr="00C27192" w14:paraId="1B7572D0" w14:textId="77777777" w:rsidTr="006A3DE2">
        <w:tc>
          <w:tcPr>
            <w:tcW w:w="781" w:type="dxa"/>
            <w:vAlign w:val="center"/>
          </w:tcPr>
          <w:p w14:paraId="50303546" w14:textId="77777777" w:rsidR="00C73F68" w:rsidRPr="00C27192" w:rsidRDefault="00C73F68" w:rsidP="006A3DE2">
            <w:pPr>
              <w:spacing w:after="80" w:line="240" w:lineRule="auto"/>
              <w:jc w:val="center"/>
              <w:rPr>
                <w:b/>
                <w:sz w:val="26"/>
                <w:szCs w:val="26"/>
              </w:rPr>
            </w:pPr>
          </w:p>
        </w:tc>
        <w:tc>
          <w:tcPr>
            <w:tcW w:w="11387" w:type="dxa"/>
            <w:gridSpan w:val="6"/>
            <w:tcBorders>
              <w:right w:val="single" w:sz="4" w:space="0" w:color="auto"/>
            </w:tcBorders>
            <w:vAlign w:val="center"/>
          </w:tcPr>
          <w:p w14:paraId="64789485" w14:textId="77777777" w:rsidR="00C73F68" w:rsidRPr="00C73F68" w:rsidRDefault="00C73F68" w:rsidP="00364F8D">
            <w:pPr>
              <w:spacing w:after="80" w:line="240" w:lineRule="auto"/>
              <w:jc w:val="both"/>
              <w:rPr>
                <w:lang w:val="vi-VN"/>
              </w:rPr>
            </w:pPr>
            <w:r w:rsidRPr="00C27192">
              <w:rPr>
                <w:lang w:val="vi-VN"/>
              </w:rPr>
              <w:t xml:space="preserve">(6) Hợp đồng hoặc văn bản thỏa thuận hoặc quyết định của Tòa án nhân dân về việc xác lập quyền sử dụng hạn chế thửa đất liền kề, kèm theo sơ đồ thể hiện vị trí, </w:t>
            </w:r>
            <w:r w:rsidR="009E1998">
              <w:rPr>
                <w:lang w:val="vi-VN"/>
              </w:rPr>
              <w:t xml:space="preserve"> </w:t>
            </w:r>
            <w:r w:rsidR="00885CF6">
              <w:rPr>
                <w:lang w:val="vi-VN"/>
              </w:rPr>
              <w:t>kích</w:t>
            </w:r>
            <w:r w:rsidRPr="00C27192">
              <w:rPr>
                <w:lang w:val="vi-VN"/>
              </w:rPr>
              <w:t xml:space="preserve"> thước phần diện tích thửa đất mà người sử dụng thửa đất liền kề được quyền sử dụng hạn chế đối với trường hợp đăng ký quyền sử dụng hạn chế đối với thửa đất liền kề.</w:t>
            </w:r>
          </w:p>
        </w:tc>
        <w:tc>
          <w:tcPr>
            <w:tcW w:w="1170" w:type="dxa"/>
            <w:tcBorders>
              <w:left w:val="single" w:sz="4" w:space="0" w:color="auto"/>
              <w:right w:val="single" w:sz="4" w:space="0" w:color="auto"/>
            </w:tcBorders>
            <w:vAlign w:val="center"/>
          </w:tcPr>
          <w:p w14:paraId="00E6A735" w14:textId="77777777" w:rsidR="00C73F68" w:rsidRPr="00C27192" w:rsidRDefault="00A77AF0" w:rsidP="00364F8D">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2BA95D85" w14:textId="77777777" w:rsidR="00C73F68" w:rsidRPr="00C27192" w:rsidRDefault="00C73F68" w:rsidP="00364F8D">
            <w:pPr>
              <w:spacing w:after="80" w:line="240" w:lineRule="auto"/>
              <w:rPr>
                <w:b/>
                <w:sz w:val="26"/>
                <w:szCs w:val="26"/>
              </w:rPr>
            </w:pPr>
          </w:p>
        </w:tc>
      </w:tr>
      <w:tr w:rsidR="00C73F68" w:rsidRPr="00C27192" w14:paraId="60A77100" w14:textId="77777777" w:rsidTr="006A3DE2">
        <w:tc>
          <w:tcPr>
            <w:tcW w:w="781" w:type="dxa"/>
            <w:vAlign w:val="center"/>
          </w:tcPr>
          <w:p w14:paraId="03C25D16" w14:textId="77777777" w:rsidR="00C73F68" w:rsidRPr="00C27192" w:rsidRDefault="00C73F68" w:rsidP="006A3DE2">
            <w:pPr>
              <w:spacing w:after="80" w:line="240" w:lineRule="auto"/>
              <w:jc w:val="center"/>
              <w:rPr>
                <w:b/>
                <w:sz w:val="26"/>
                <w:szCs w:val="26"/>
              </w:rPr>
            </w:pPr>
          </w:p>
        </w:tc>
        <w:tc>
          <w:tcPr>
            <w:tcW w:w="11387" w:type="dxa"/>
            <w:gridSpan w:val="6"/>
            <w:tcBorders>
              <w:right w:val="single" w:sz="4" w:space="0" w:color="auto"/>
            </w:tcBorders>
            <w:vAlign w:val="center"/>
          </w:tcPr>
          <w:p w14:paraId="5279C3B6" w14:textId="77777777" w:rsidR="00C73F68" w:rsidRPr="00C73F68" w:rsidRDefault="00C73F68" w:rsidP="00364F8D">
            <w:pPr>
              <w:spacing w:after="80" w:line="240" w:lineRule="auto"/>
              <w:jc w:val="both"/>
              <w:rPr>
                <w:lang w:val="vi-VN"/>
              </w:rPr>
            </w:pPr>
            <w:r w:rsidRPr="00C27192">
              <w:rPr>
                <w:rFonts w:eastAsia="Arial"/>
                <w:b/>
                <w:lang w:val="vi-VN"/>
              </w:rPr>
              <w:t>c4)</w:t>
            </w:r>
            <w:r w:rsidRPr="00C27192">
              <w:rPr>
                <w:rFonts w:eastAsia="Arial"/>
                <w:lang w:val="vi-VN"/>
              </w:rPr>
              <w:t xml:space="preserve"> Hồ sơ nộp khi cấp Giấy chứng nhận đối với trường hợp diện tích đất tăng thêm do nhận chuyển nhượng, thừa kế, tặng cho quyền sử dụng đất </w:t>
            </w:r>
            <w:r w:rsidRPr="00C27192">
              <w:rPr>
                <w:lang w:val="vi-VN"/>
              </w:rPr>
              <w:t xml:space="preserve">mà diện tích </w:t>
            </w:r>
            <w:r w:rsidRPr="00C27192">
              <w:rPr>
                <w:shd w:val="solid" w:color="FFFFFF" w:fill="auto"/>
                <w:lang w:val="vi-VN"/>
              </w:rPr>
              <w:t>đất</w:t>
            </w:r>
            <w:r w:rsidRPr="00C27192">
              <w:rPr>
                <w:lang w:val="vi-VN"/>
              </w:rPr>
              <w:t xml:space="preserve"> tăng thêm không có giấy tờ về quyền sử dụng </w:t>
            </w:r>
            <w:r w:rsidRPr="00C27192">
              <w:rPr>
                <w:shd w:val="solid" w:color="FFFFFF" w:fill="auto"/>
                <w:lang w:val="vi-VN"/>
              </w:rPr>
              <w:t>đất theo</w:t>
            </w:r>
            <w:r w:rsidRPr="00C27192">
              <w:rPr>
                <w:lang w:val="vi-VN"/>
              </w:rPr>
              <w:t xml:space="preserve"> quy định </w:t>
            </w:r>
          </w:p>
        </w:tc>
        <w:tc>
          <w:tcPr>
            <w:tcW w:w="1170" w:type="dxa"/>
            <w:tcBorders>
              <w:left w:val="single" w:sz="4" w:space="0" w:color="auto"/>
              <w:right w:val="single" w:sz="4" w:space="0" w:color="auto"/>
            </w:tcBorders>
            <w:vAlign w:val="center"/>
          </w:tcPr>
          <w:p w14:paraId="2455ED7B" w14:textId="77777777" w:rsidR="00C73F68" w:rsidRPr="00C27192" w:rsidRDefault="00C73F68" w:rsidP="00364F8D">
            <w:pPr>
              <w:spacing w:after="80" w:line="240" w:lineRule="auto"/>
              <w:jc w:val="center"/>
              <w:rPr>
                <w:b/>
                <w:sz w:val="26"/>
                <w:szCs w:val="26"/>
              </w:rPr>
            </w:pPr>
          </w:p>
        </w:tc>
        <w:tc>
          <w:tcPr>
            <w:tcW w:w="990" w:type="dxa"/>
            <w:tcBorders>
              <w:left w:val="single" w:sz="4" w:space="0" w:color="auto"/>
            </w:tcBorders>
            <w:vAlign w:val="center"/>
          </w:tcPr>
          <w:p w14:paraId="0F844714" w14:textId="77777777" w:rsidR="00C73F68" w:rsidRPr="00C27192" w:rsidRDefault="00C73F68" w:rsidP="00364F8D">
            <w:pPr>
              <w:spacing w:after="80" w:line="240" w:lineRule="auto"/>
              <w:rPr>
                <w:b/>
                <w:sz w:val="26"/>
                <w:szCs w:val="26"/>
              </w:rPr>
            </w:pPr>
          </w:p>
        </w:tc>
      </w:tr>
      <w:tr w:rsidR="00C73F68" w:rsidRPr="00C27192" w14:paraId="79FE77E1" w14:textId="77777777" w:rsidTr="006A3DE2">
        <w:tc>
          <w:tcPr>
            <w:tcW w:w="781" w:type="dxa"/>
            <w:vAlign w:val="center"/>
          </w:tcPr>
          <w:p w14:paraId="12A709AF" w14:textId="77777777" w:rsidR="00C73F68" w:rsidRPr="00C27192" w:rsidRDefault="00C73F68" w:rsidP="006A3DE2">
            <w:pPr>
              <w:spacing w:after="80" w:line="240" w:lineRule="auto"/>
              <w:jc w:val="center"/>
              <w:rPr>
                <w:b/>
                <w:sz w:val="26"/>
                <w:szCs w:val="26"/>
              </w:rPr>
            </w:pPr>
          </w:p>
        </w:tc>
        <w:tc>
          <w:tcPr>
            <w:tcW w:w="11387" w:type="dxa"/>
            <w:gridSpan w:val="6"/>
            <w:tcBorders>
              <w:right w:val="single" w:sz="4" w:space="0" w:color="auto"/>
            </w:tcBorders>
            <w:vAlign w:val="center"/>
          </w:tcPr>
          <w:p w14:paraId="2D2B3BA4" w14:textId="77777777" w:rsidR="00C73F68" w:rsidRPr="00C73F68" w:rsidRDefault="00C73F68" w:rsidP="00364F8D">
            <w:pPr>
              <w:spacing w:after="80" w:line="240" w:lineRule="auto"/>
              <w:jc w:val="both"/>
              <w:rPr>
                <w:spacing w:val="-4"/>
                <w:lang w:val="vi-VN"/>
              </w:rPr>
            </w:pPr>
            <w:r w:rsidRPr="00C27192">
              <w:rPr>
                <w:spacing w:val="-4"/>
                <w:lang w:val="vi-VN"/>
              </w:rPr>
              <w:t>(1) Đơn đăng ký, cấp Giấy chứng nhận quyền sử dụng đất, quyền sở hữu nhà ở và tài sản khác gắn liền với đất theo Mẫu số 04a/ĐK ban hành kèm theo Thông tư số 24/2014/TT-BTNMT đối với toàn bộ diện tích của thửa đất đang sử dụng;</w:t>
            </w:r>
          </w:p>
        </w:tc>
        <w:tc>
          <w:tcPr>
            <w:tcW w:w="1170" w:type="dxa"/>
            <w:tcBorders>
              <w:left w:val="single" w:sz="4" w:space="0" w:color="auto"/>
              <w:right w:val="single" w:sz="4" w:space="0" w:color="auto"/>
            </w:tcBorders>
            <w:vAlign w:val="center"/>
          </w:tcPr>
          <w:p w14:paraId="6E9BDDD7" w14:textId="77777777" w:rsidR="00C73F68" w:rsidRPr="00C27192" w:rsidRDefault="00A77AF0" w:rsidP="00364F8D">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6C9A6415" w14:textId="77777777" w:rsidR="00C73F68" w:rsidRPr="00C27192" w:rsidRDefault="00C73F68" w:rsidP="00364F8D">
            <w:pPr>
              <w:spacing w:after="80" w:line="240" w:lineRule="auto"/>
              <w:rPr>
                <w:b/>
                <w:sz w:val="26"/>
                <w:szCs w:val="26"/>
              </w:rPr>
            </w:pPr>
          </w:p>
        </w:tc>
      </w:tr>
      <w:tr w:rsidR="00C73F68" w:rsidRPr="00C27192" w14:paraId="42BB8733" w14:textId="77777777" w:rsidTr="006A3DE2">
        <w:tc>
          <w:tcPr>
            <w:tcW w:w="781" w:type="dxa"/>
            <w:vAlign w:val="center"/>
          </w:tcPr>
          <w:p w14:paraId="3249F57D" w14:textId="77777777" w:rsidR="00C73F68" w:rsidRPr="00C27192" w:rsidRDefault="00C73F68" w:rsidP="006A3DE2">
            <w:pPr>
              <w:spacing w:after="80" w:line="240" w:lineRule="auto"/>
              <w:jc w:val="center"/>
              <w:rPr>
                <w:b/>
                <w:sz w:val="26"/>
                <w:szCs w:val="26"/>
              </w:rPr>
            </w:pPr>
          </w:p>
        </w:tc>
        <w:tc>
          <w:tcPr>
            <w:tcW w:w="11387" w:type="dxa"/>
            <w:gridSpan w:val="6"/>
            <w:tcBorders>
              <w:right w:val="single" w:sz="4" w:space="0" w:color="auto"/>
            </w:tcBorders>
            <w:vAlign w:val="center"/>
          </w:tcPr>
          <w:p w14:paraId="5A5B94E6" w14:textId="77777777" w:rsidR="00C73F68" w:rsidRPr="00C27192" w:rsidRDefault="00C73F68" w:rsidP="00364F8D">
            <w:pPr>
              <w:spacing w:after="80" w:line="240" w:lineRule="auto"/>
              <w:rPr>
                <w:b/>
                <w:sz w:val="26"/>
                <w:szCs w:val="26"/>
              </w:rPr>
            </w:pPr>
            <w:r w:rsidRPr="00C27192">
              <w:rPr>
                <w:spacing w:val="-4"/>
                <w:lang w:val="vi-VN"/>
              </w:rPr>
              <w:t xml:space="preserve">(2) Bản gốc Giấy chứng nhận của thửa đất gốc hoặc các giấy tờ quy định tại Điều 100 của Luật đất đai, Điều 18 của Nghị định số 43/2014/NĐ-CP </w:t>
            </w:r>
            <w:r w:rsidRPr="00C27192">
              <w:rPr>
                <w:bCs/>
                <w:lang w:val="vi-VN"/>
              </w:rPr>
              <w:t>và Khoản 16 Điều 2 của Nghị định số 01/2017/NĐ-CP</w:t>
            </w:r>
            <w:r w:rsidRPr="00C27192">
              <w:rPr>
                <w:spacing w:val="-4"/>
                <w:lang w:val="vi-VN"/>
              </w:rPr>
              <w:t xml:space="preserve"> của thửa đất gốc đối với trường hợp thửa đất gốc chưa được cấp Giấy chứng nhận.</w:t>
            </w:r>
          </w:p>
        </w:tc>
        <w:tc>
          <w:tcPr>
            <w:tcW w:w="1170" w:type="dxa"/>
            <w:tcBorders>
              <w:left w:val="single" w:sz="4" w:space="0" w:color="auto"/>
              <w:right w:val="single" w:sz="4" w:space="0" w:color="auto"/>
            </w:tcBorders>
            <w:vAlign w:val="center"/>
          </w:tcPr>
          <w:p w14:paraId="066C2941" w14:textId="77777777" w:rsidR="00C73F68" w:rsidRPr="00C27192" w:rsidRDefault="00A77AF0" w:rsidP="00364F8D">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7E775317" w14:textId="77777777" w:rsidR="00C73F68" w:rsidRPr="00C27192" w:rsidRDefault="00C73F68" w:rsidP="00364F8D">
            <w:pPr>
              <w:spacing w:after="80" w:line="240" w:lineRule="auto"/>
              <w:rPr>
                <w:b/>
                <w:sz w:val="26"/>
                <w:szCs w:val="26"/>
              </w:rPr>
            </w:pPr>
          </w:p>
        </w:tc>
      </w:tr>
      <w:tr w:rsidR="00C73F68" w:rsidRPr="00C27192" w14:paraId="1E24D72F" w14:textId="77777777" w:rsidTr="006A3DE2">
        <w:tc>
          <w:tcPr>
            <w:tcW w:w="781" w:type="dxa"/>
            <w:vAlign w:val="center"/>
          </w:tcPr>
          <w:p w14:paraId="2F3E9475" w14:textId="77777777" w:rsidR="00C73F68" w:rsidRPr="00C27192" w:rsidRDefault="00C73F68" w:rsidP="006A3DE2">
            <w:pPr>
              <w:spacing w:after="80" w:line="240" w:lineRule="auto"/>
              <w:jc w:val="center"/>
              <w:rPr>
                <w:b/>
                <w:sz w:val="26"/>
                <w:szCs w:val="26"/>
              </w:rPr>
            </w:pPr>
          </w:p>
        </w:tc>
        <w:tc>
          <w:tcPr>
            <w:tcW w:w="11387" w:type="dxa"/>
            <w:gridSpan w:val="6"/>
            <w:tcBorders>
              <w:right w:val="single" w:sz="4" w:space="0" w:color="auto"/>
            </w:tcBorders>
            <w:vAlign w:val="center"/>
          </w:tcPr>
          <w:p w14:paraId="0ED219AF" w14:textId="77777777" w:rsidR="00C73F68" w:rsidRPr="00C27192" w:rsidRDefault="00C73F68" w:rsidP="00364F8D">
            <w:pPr>
              <w:spacing w:after="80" w:line="240" w:lineRule="auto"/>
              <w:jc w:val="both"/>
              <w:rPr>
                <w:lang w:val="vi-VN"/>
              </w:rPr>
            </w:pPr>
            <w:r w:rsidRPr="00C27192">
              <w:rPr>
                <w:lang w:val="vi-VN"/>
              </w:rPr>
              <w:t>(3) Một trong các giấy tờ quy định tại các Điều 31, 32, 33 và 34 của Nghị định số 43/2014/NĐ-CP đối với trường hợp đăng ký về quyền sở hữu tài sản gắn liền với đất.</w:t>
            </w:r>
          </w:p>
          <w:p w14:paraId="2D300580" w14:textId="77777777" w:rsidR="00C73F68" w:rsidRPr="00A77AF0" w:rsidRDefault="00C73F68" w:rsidP="00364F8D">
            <w:pPr>
              <w:spacing w:after="80" w:line="240" w:lineRule="auto"/>
              <w:jc w:val="both"/>
              <w:rPr>
                <w:lang w:val="vi-VN"/>
              </w:rPr>
            </w:pPr>
            <w:r w:rsidRPr="00C27192">
              <w:rPr>
                <w:lang w:val="vi-VN"/>
              </w:rPr>
              <w:t>Trường hợp đăng ký về quyền sở hữu nhà ở hoặc công trình xây dựng thì phải có sơ đồ nhà ở, công trình xây dựng, trừ trường hợp trong giấy tờ về quyền sở hữu nhà ở, công trình xây dựng đã có sơ đồ phù hợp với hiện trạng nhà ở, công trình đã xây dựng;</w:t>
            </w:r>
          </w:p>
        </w:tc>
        <w:tc>
          <w:tcPr>
            <w:tcW w:w="1170" w:type="dxa"/>
            <w:tcBorders>
              <w:left w:val="single" w:sz="4" w:space="0" w:color="auto"/>
              <w:right w:val="single" w:sz="4" w:space="0" w:color="auto"/>
            </w:tcBorders>
            <w:vAlign w:val="center"/>
          </w:tcPr>
          <w:p w14:paraId="264FB873" w14:textId="77777777" w:rsidR="00C73F68" w:rsidRPr="00C27192" w:rsidRDefault="00C73F68" w:rsidP="00364F8D">
            <w:pPr>
              <w:spacing w:after="80" w:line="240" w:lineRule="auto"/>
              <w:jc w:val="center"/>
              <w:rPr>
                <w:b/>
                <w:sz w:val="26"/>
                <w:szCs w:val="26"/>
              </w:rPr>
            </w:pPr>
          </w:p>
        </w:tc>
        <w:tc>
          <w:tcPr>
            <w:tcW w:w="990" w:type="dxa"/>
            <w:tcBorders>
              <w:left w:val="single" w:sz="4" w:space="0" w:color="auto"/>
            </w:tcBorders>
            <w:vAlign w:val="center"/>
          </w:tcPr>
          <w:p w14:paraId="5B63C90D" w14:textId="77777777" w:rsidR="00C73F68" w:rsidRPr="00C27192" w:rsidRDefault="00561175" w:rsidP="00364F8D">
            <w:pPr>
              <w:spacing w:after="80" w:line="240" w:lineRule="auto"/>
              <w:rPr>
                <w:b/>
                <w:sz w:val="26"/>
                <w:szCs w:val="26"/>
              </w:rPr>
            </w:pPr>
            <w:r>
              <w:rPr>
                <w:b/>
                <w:sz w:val="26"/>
                <w:szCs w:val="26"/>
              </w:rPr>
              <w:t>x</w:t>
            </w:r>
          </w:p>
        </w:tc>
      </w:tr>
      <w:tr w:rsidR="00C73F68" w:rsidRPr="00C27192" w14:paraId="052D514E" w14:textId="77777777" w:rsidTr="006A3DE2">
        <w:tc>
          <w:tcPr>
            <w:tcW w:w="781" w:type="dxa"/>
            <w:vAlign w:val="center"/>
          </w:tcPr>
          <w:p w14:paraId="065FE94A" w14:textId="77777777" w:rsidR="00C73F68" w:rsidRPr="00C27192" w:rsidRDefault="00C73F68" w:rsidP="006A3DE2">
            <w:pPr>
              <w:spacing w:after="80" w:line="240" w:lineRule="auto"/>
              <w:jc w:val="center"/>
              <w:rPr>
                <w:b/>
                <w:sz w:val="26"/>
                <w:szCs w:val="26"/>
              </w:rPr>
            </w:pPr>
          </w:p>
        </w:tc>
        <w:tc>
          <w:tcPr>
            <w:tcW w:w="11387" w:type="dxa"/>
            <w:gridSpan w:val="6"/>
            <w:tcBorders>
              <w:right w:val="single" w:sz="4" w:space="0" w:color="auto"/>
            </w:tcBorders>
            <w:vAlign w:val="center"/>
          </w:tcPr>
          <w:p w14:paraId="28856CBD" w14:textId="77777777" w:rsidR="00C73F68" w:rsidRPr="00C73F68" w:rsidRDefault="00C73F68" w:rsidP="00364F8D">
            <w:pPr>
              <w:spacing w:after="80" w:line="240" w:lineRule="auto"/>
              <w:jc w:val="both"/>
              <w:rPr>
                <w:lang w:val="vi-VN"/>
              </w:rPr>
            </w:pPr>
            <w:r w:rsidRPr="00C27192">
              <w:rPr>
                <w:lang w:val="vi-VN"/>
              </w:rPr>
              <w:t>(4) Chứng từ thực hiện nghĩa vụ tài chính; giấy tờ liên quan đến việc miễn, giảm nghĩa vụ tài chính về đất đai, tài sản gắn liền với đất (nế</w:t>
            </w:r>
            <w:r>
              <w:rPr>
                <w:lang w:val="vi-VN"/>
              </w:rPr>
              <w:t>u có);</w:t>
            </w:r>
          </w:p>
        </w:tc>
        <w:tc>
          <w:tcPr>
            <w:tcW w:w="1170" w:type="dxa"/>
            <w:tcBorders>
              <w:left w:val="single" w:sz="4" w:space="0" w:color="auto"/>
              <w:right w:val="single" w:sz="4" w:space="0" w:color="auto"/>
            </w:tcBorders>
            <w:vAlign w:val="center"/>
          </w:tcPr>
          <w:p w14:paraId="21A9529F" w14:textId="77777777" w:rsidR="00C73F68" w:rsidRPr="00C27192" w:rsidRDefault="00C73F68" w:rsidP="00364F8D">
            <w:pPr>
              <w:spacing w:after="80" w:line="240" w:lineRule="auto"/>
              <w:jc w:val="center"/>
              <w:rPr>
                <w:b/>
                <w:sz w:val="26"/>
                <w:szCs w:val="26"/>
              </w:rPr>
            </w:pPr>
          </w:p>
        </w:tc>
        <w:tc>
          <w:tcPr>
            <w:tcW w:w="990" w:type="dxa"/>
            <w:tcBorders>
              <w:left w:val="single" w:sz="4" w:space="0" w:color="auto"/>
            </w:tcBorders>
            <w:vAlign w:val="center"/>
          </w:tcPr>
          <w:p w14:paraId="77D36DEF" w14:textId="77777777" w:rsidR="00C73F68" w:rsidRPr="00C27192" w:rsidRDefault="00561175" w:rsidP="00364F8D">
            <w:pPr>
              <w:spacing w:after="80" w:line="240" w:lineRule="auto"/>
              <w:jc w:val="center"/>
              <w:rPr>
                <w:b/>
                <w:sz w:val="26"/>
                <w:szCs w:val="26"/>
              </w:rPr>
            </w:pPr>
            <w:r>
              <w:rPr>
                <w:b/>
                <w:sz w:val="26"/>
                <w:szCs w:val="26"/>
              </w:rPr>
              <w:t>x</w:t>
            </w:r>
          </w:p>
        </w:tc>
      </w:tr>
      <w:tr w:rsidR="00C73F68" w:rsidRPr="00C27192" w14:paraId="0CD4D9BB" w14:textId="77777777" w:rsidTr="006A3DE2">
        <w:tc>
          <w:tcPr>
            <w:tcW w:w="781" w:type="dxa"/>
            <w:vAlign w:val="center"/>
          </w:tcPr>
          <w:p w14:paraId="3694CAF8" w14:textId="77777777" w:rsidR="00C73F68" w:rsidRPr="00C27192" w:rsidRDefault="00C73F68" w:rsidP="006A3DE2">
            <w:pPr>
              <w:spacing w:after="80" w:line="240" w:lineRule="auto"/>
              <w:jc w:val="center"/>
              <w:rPr>
                <w:b/>
                <w:sz w:val="26"/>
                <w:szCs w:val="26"/>
              </w:rPr>
            </w:pPr>
          </w:p>
        </w:tc>
        <w:tc>
          <w:tcPr>
            <w:tcW w:w="11387" w:type="dxa"/>
            <w:gridSpan w:val="6"/>
            <w:tcBorders>
              <w:right w:val="single" w:sz="4" w:space="0" w:color="auto"/>
            </w:tcBorders>
            <w:vAlign w:val="center"/>
          </w:tcPr>
          <w:p w14:paraId="053B5753" w14:textId="77777777" w:rsidR="00C73F68" w:rsidRPr="00C27192" w:rsidRDefault="00C73F68" w:rsidP="00364F8D">
            <w:pPr>
              <w:spacing w:after="80" w:line="240" w:lineRule="auto"/>
              <w:rPr>
                <w:b/>
                <w:sz w:val="26"/>
                <w:szCs w:val="26"/>
              </w:rPr>
            </w:pPr>
            <w:r w:rsidRPr="00C27192">
              <w:rPr>
                <w:lang w:val="vi-VN"/>
              </w:rPr>
              <w:t xml:space="preserve">(5) Hợp đồng hoặc văn bản thỏa thuận hoặc quyết định của Tòa án nhân dân về việc xác lập quyền sử dụng hạn chế thửa đất liền kề, kèm theo sơ đồ thể hiện vị trí, </w:t>
            </w:r>
            <w:r w:rsidR="009E1998">
              <w:rPr>
                <w:lang w:val="vi-VN"/>
              </w:rPr>
              <w:t xml:space="preserve"> </w:t>
            </w:r>
            <w:r w:rsidR="00885CF6">
              <w:rPr>
                <w:lang w:val="vi-VN"/>
              </w:rPr>
              <w:t>kích</w:t>
            </w:r>
            <w:r w:rsidRPr="00C27192">
              <w:rPr>
                <w:lang w:val="vi-VN"/>
              </w:rPr>
              <w:t xml:space="preserve"> thước phần diện tích thửa đất mà người sử dụng thửa đất liền kề được quyền sử dụng hạn chế đối với trường hợp đăng ký quyền sử dụng hạn chế đối với thửa đất liền kề.</w:t>
            </w:r>
          </w:p>
        </w:tc>
        <w:tc>
          <w:tcPr>
            <w:tcW w:w="1170" w:type="dxa"/>
            <w:tcBorders>
              <w:left w:val="single" w:sz="4" w:space="0" w:color="auto"/>
              <w:right w:val="single" w:sz="4" w:space="0" w:color="auto"/>
            </w:tcBorders>
            <w:vAlign w:val="center"/>
          </w:tcPr>
          <w:p w14:paraId="5091CCB7" w14:textId="77777777" w:rsidR="00C73F68" w:rsidRPr="00C27192" w:rsidRDefault="00A77AF0" w:rsidP="00364F8D">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04675FDA" w14:textId="77777777" w:rsidR="00C73F68" w:rsidRPr="00C27192" w:rsidRDefault="00C73F68" w:rsidP="00364F8D">
            <w:pPr>
              <w:spacing w:after="80" w:line="240" w:lineRule="auto"/>
              <w:rPr>
                <w:b/>
                <w:sz w:val="26"/>
                <w:szCs w:val="26"/>
              </w:rPr>
            </w:pPr>
          </w:p>
        </w:tc>
      </w:tr>
      <w:tr w:rsidR="00D3499E" w:rsidRPr="00C27192" w14:paraId="19CECE78" w14:textId="77777777" w:rsidTr="006A3DE2">
        <w:trPr>
          <w:trHeight w:val="363"/>
        </w:trPr>
        <w:tc>
          <w:tcPr>
            <w:tcW w:w="781" w:type="dxa"/>
            <w:vAlign w:val="center"/>
          </w:tcPr>
          <w:p w14:paraId="5CB1A2DD" w14:textId="77777777" w:rsidR="00D3499E" w:rsidRPr="00C27192" w:rsidRDefault="00D3499E" w:rsidP="006A3DE2">
            <w:pPr>
              <w:spacing w:after="80" w:line="240" w:lineRule="auto"/>
              <w:jc w:val="center"/>
              <w:rPr>
                <w:b/>
                <w:sz w:val="26"/>
                <w:szCs w:val="26"/>
              </w:rPr>
            </w:pPr>
            <w:r w:rsidRPr="00C27192">
              <w:rPr>
                <w:b/>
                <w:sz w:val="26"/>
                <w:szCs w:val="26"/>
              </w:rPr>
              <w:t>2.4</w:t>
            </w:r>
          </w:p>
        </w:tc>
        <w:tc>
          <w:tcPr>
            <w:tcW w:w="13547" w:type="dxa"/>
            <w:gridSpan w:val="8"/>
          </w:tcPr>
          <w:p w14:paraId="25C1E083" w14:textId="77777777" w:rsidR="00D3499E" w:rsidRPr="00C27192" w:rsidRDefault="00D3499E" w:rsidP="00364F8D">
            <w:pPr>
              <w:spacing w:after="80" w:line="240" w:lineRule="auto"/>
              <w:jc w:val="both"/>
              <w:rPr>
                <w:b/>
                <w:sz w:val="26"/>
                <w:szCs w:val="26"/>
              </w:rPr>
            </w:pPr>
            <w:r w:rsidRPr="00C27192">
              <w:rPr>
                <w:b/>
                <w:sz w:val="26"/>
                <w:szCs w:val="26"/>
              </w:rPr>
              <w:t xml:space="preserve">Số lượng hồ sơ </w:t>
            </w:r>
            <w:r w:rsidRPr="00C27192">
              <w:rPr>
                <w:sz w:val="26"/>
                <w:szCs w:val="26"/>
              </w:rPr>
              <w:t>(Số lượng hồ sơ cần nộp)</w:t>
            </w:r>
            <w:r w:rsidRPr="00C27192">
              <w:rPr>
                <w:b/>
                <w:sz w:val="26"/>
                <w:szCs w:val="26"/>
              </w:rPr>
              <w:t>: 01</w:t>
            </w:r>
            <w:r w:rsidRPr="00C27192">
              <w:rPr>
                <w:sz w:val="26"/>
                <w:szCs w:val="26"/>
              </w:rPr>
              <w:t>(bộ)</w:t>
            </w:r>
          </w:p>
        </w:tc>
      </w:tr>
      <w:tr w:rsidR="00D3499E" w:rsidRPr="00C27192" w14:paraId="7D8DF896" w14:textId="77777777" w:rsidTr="006A3DE2">
        <w:tc>
          <w:tcPr>
            <w:tcW w:w="781" w:type="dxa"/>
            <w:vAlign w:val="center"/>
          </w:tcPr>
          <w:p w14:paraId="2DD39302" w14:textId="77777777" w:rsidR="00D3499E" w:rsidRPr="00C27192" w:rsidRDefault="00D3499E" w:rsidP="006A3DE2">
            <w:pPr>
              <w:spacing w:after="80" w:line="240" w:lineRule="auto"/>
              <w:jc w:val="center"/>
              <w:rPr>
                <w:b/>
                <w:sz w:val="26"/>
                <w:szCs w:val="26"/>
              </w:rPr>
            </w:pPr>
            <w:r w:rsidRPr="00C27192">
              <w:rPr>
                <w:b/>
                <w:sz w:val="26"/>
                <w:szCs w:val="26"/>
              </w:rPr>
              <w:t>2.5</w:t>
            </w:r>
          </w:p>
        </w:tc>
        <w:tc>
          <w:tcPr>
            <w:tcW w:w="13547" w:type="dxa"/>
            <w:gridSpan w:val="8"/>
          </w:tcPr>
          <w:p w14:paraId="28BB7D28" w14:textId="77777777" w:rsidR="00480EBA" w:rsidRDefault="00D3499E" w:rsidP="00364F8D">
            <w:pPr>
              <w:spacing w:after="80" w:line="240" w:lineRule="auto"/>
              <w:jc w:val="both"/>
              <w:rPr>
                <w:b/>
                <w:sz w:val="26"/>
                <w:szCs w:val="26"/>
              </w:rPr>
            </w:pPr>
            <w:r w:rsidRPr="00C27192">
              <w:rPr>
                <w:b/>
                <w:sz w:val="26"/>
                <w:szCs w:val="26"/>
              </w:rPr>
              <w:t>Thời hạn giải quyết:</w:t>
            </w:r>
            <w:r w:rsidR="00480EBA">
              <w:rPr>
                <w:b/>
                <w:sz w:val="26"/>
                <w:szCs w:val="26"/>
              </w:rPr>
              <w:t xml:space="preserve"> </w:t>
            </w:r>
          </w:p>
          <w:p w14:paraId="3BBD41AC" w14:textId="77777777" w:rsidR="00D3499E" w:rsidRPr="00C27192" w:rsidRDefault="00D3499E" w:rsidP="00364F8D">
            <w:pPr>
              <w:spacing w:after="80" w:line="240" w:lineRule="auto"/>
              <w:jc w:val="both"/>
            </w:pPr>
            <w:r w:rsidRPr="00C27192">
              <w:t xml:space="preserve">Không quá </w:t>
            </w:r>
            <w:r w:rsidRPr="00C27192">
              <w:rPr>
                <w:lang w:val="vi-VN"/>
              </w:rPr>
              <w:t xml:space="preserve">30 ngày </w:t>
            </w:r>
            <w:r w:rsidR="007A30E7">
              <w:t xml:space="preserve">làm việc </w:t>
            </w:r>
            <w:r w:rsidRPr="00C27192">
              <w:rPr>
                <w:lang w:val="vi-VN"/>
              </w:rPr>
              <w:t xml:space="preserve">kể từ ngày nhận được hồ sơ hợp lệ. </w:t>
            </w:r>
            <w:r w:rsidRPr="00C27192">
              <w:t>Trong đó:</w:t>
            </w:r>
          </w:p>
          <w:p w14:paraId="668D2AAA" w14:textId="7503F4B3" w:rsidR="00D3499E" w:rsidRPr="00C27192" w:rsidRDefault="00D3499E" w:rsidP="00364F8D">
            <w:pPr>
              <w:spacing w:after="80" w:line="240" w:lineRule="auto"/>
              <w:jc w:val="both"/>
              <w:rPr>
                <w:bCs/>
              </w:rPr>
            </w:pPr>
            <w:r w:rsidRPr="00C27192">
              <w:rPr>
                <w:bCs/>
              </w:rPr>
              <w:t>- Tiếp nhận hồ sơ tại TTHCC cấp huyện hoặc bộ phận TN&amp;TKQ tại UBND cấp xã: 0,5 ngày</w:t>
            </w:r>
            <w:r w:rsidR="001B09C2">
              <w:rPr>
                <w:bCs/>
              </w:rPr>
              <w:t>;</w:t>
            </w:r>
          </w:p>
          <w:p w14:paraId="50AAAB07" w14:textId="33CF6B8B" w:rsidR="00D3499E" w:rsidRPr="00C27192" w:rsidRDefault="00D3499E" w:rsidP="00364F8D">
            <w:pPr>
              <w:spacing w:after="80" w:line="240" w:lineRule="auto"/>
              <w:jc w:val="both"/>
              <w:rPr>
                <w:bCs/>
              </w:rPr>
            </w:pPr>
            <w:r w:rsidRPr="00C27192">
              <w:rPr>
                <w:bCs/>
              </w:rPr>
              <w:t>- UBND cấp xã: 17 ngày (</w:t>
            </w:r>
            <w:r w:rsidRPr="00C27192">
              <w:rPr>
                <w:lang w:val="vi-VN"/>
              </w:rPr>
              <w:t>trong đó có 15 ngày thực hiện niêm yết công khai kết quả tại trụ sở UBND cấp xã và khu dân cư nơi có đất</w:t>
            </w:r>
            <w:r w:rsidRPr="00C27192">
              <w:t>)</w:t>
            </w:r>
            <w:r w:rsidR="001B09C2">
              <w:t>;</w:t>
            </w:r>
          </w:p>
          <w:p w14:paraId="3E6FFB44" w14:textId="77777777" w:rsidR="00D3499E" w:rsidRPr="00C27192" w:rsidRDefault="00D3499E" w:rsidP="00364F8D">
            <w:pPr>
              <w:spacing w:after="80" w:line="240" w:lineRule="auto"/>
              <w:jc w:val="both"/>
              <w:rPr>
                <w:lang w:val="nl-NL"/>
              </w:rPr>
            </w:pPr>
            <w:r w:rsidRPr="00C27192">
              <w:rPr>
                <w:bCs/>
              </w:rPr>
              <w:t xml:space="preserve">- </w:t>
            </w:r>
            <w:r w:rsidR="009216D4">
              <w:rPr>
                <w:lang w:val="nl-NL"/>
              </w:rPr>
              <w:t>Chi nhánh VPĐK đất đai</w:t>
            </w:r>
            <w:r w:rsidRPr="00C27192">
              <w:rPr>
                <w:lang w:val="nl-NL"/>
              </w:rPr>
              <w:t xml:space="preserve">: 8 ngày (phòng chuyên môn 6 ngày, lãnh đạo </w:t>
            </w:r>
            <w:r w:rsidR="00DE3D6C">
              <w:rPr>
                <w:lang w:val="nl-NL"/>
              </w:rPr>
              <w:t>Văn phòng</w:t>
            </w:r>
            <w:r w:rsidRPr="00C27192">
              <w:rPr>
                <w:lang w:val="nl-NL"/>
              </w:rPr>
              <w:t xml:space="preserve"> 2 ngày);</w:t>
            </w:r>
          </w:p>
          <w:p w14:paraId="690743BB" w14:textId="375D785B" w:rsidR="00D3499E" w:rsidRPr="00C27192" w:rsidRDefault="00D3499E" w:rsidP="00364F8D">
            <w:pPr>
              <w:spacing w:after="80" w:line="240" w:lineRule="auto"/>
              <w:jc w:val="both"/>
              <w:rPr>
                <w:lang w:val="nl-NL"/>
              </w:rPr>
            </w:pPr>
            <w:r w:rsidRPr="00C27192">
              <w:rPr>
                <w:lang w:val="nl-NL"/>
              </w:rPr>
              <w:t>- Phòng TN&amp;MT cấp huyện: 3 ngày (</w:t>
            </w:r>
            <w:r w:rsidR="00847E3A">
              <w:rPr>
                <w:lang w:val="nl-NL"/>
              </w:rPr>
              <w:t>phòng chuyên môn</w:t>
            </w:r>
            <w:r w:rsidRPr="00C27192">
              <w:rPr>
                <w:lang w:val="nl-NL"/>
              </w:rPr>
              <w:t xml:space="preserve"> 2 ngày; lãnh đạo phòng TN&amp;MT 1 ngày)</w:t>
            </w:r>
            <w:r w:rsidR="001B09C2">
              <w:rPr>
                <w:lang w:val="nl-NL"/>
              </w:rPr>
              <w:t>;</w:t>
            </w:r>
            <w:r w:rsidRPr="00C27192">
              <w:rPr>
                <w:lang w:val="nl-NL"/>
              </w:rPr>
              <w:t xml:space="preserve"> </w:t>
            </w:r>
          </w:p>
          <w:p w14:paraId="56BE4994" w14:textId="17DF1221" w:rsidR="00D3499E" w:rsidRPr="00C27192" w:rsidRDefault="00D3499E" w:rsidP="00364F8D">
            <w:pPr>
              <w:spacing w:after="80" w:line="240" w:lineRule="auto"/>
              <w:jc w:val="both"/>
              <w:rPr>
                <w:lang w:val="nl-NL"/>
              </w:rPr>
            </w:pPr>
            <w:r w:rsidRPr="00C27192">
              <w:rPr>
                <w:lang w:val="nl-NL"/>
              </w:rPr>
              <w:t xml:space="preserve">- Lãnh đạo huyện </w:t>
            </w:r>
            <w:r w:rsidR="009E1998">
              <w:rPr>
                <w:lang w:val="nl-NL"/>
              </w:rPr>
              <w:t xml:space="preserve"> ký</w:t>
            </w:r>
            <w:r w:rsidRPr="00C27192">
              <w:rPr>
                <w:lang w:val="nl-NL"/>
              </w:rPr>
              <w:t xml:space="preserve"> GCN: 1 ngày</w:t>
            </w:r>
            <w:r w:rsidR="001B09C2">
              <w:rPr>
                <w:lang w:val="nl-NL"/>
              </w:rPr>
              <w:t>;</w:t>
            </w:r>
            <w:r w:rsidRPr="00C27192">
              <w:rPr>
                <w:lang w:val="nl-NL"/>
              </w:rPr>
              <w:t xml:space="preserve"> </w:t>
            </w:r>
          </w:p>
          <w:p w14:paraId="5D199B24" w14:textId="63C73202" w:rsidR="00D3499E" w:rsidRPr="00C27192" w:rsidRDefault="00D3499E" w:rsidP="00364F8D">
            <w:pPr>
              <w:spacing w:after="80" w:line="240" w:lineRule="auto"/>
              <w:jc w:val="both"/>
              <w:rPr>
                <w:bCs/>
              </w:rPr>
            </w:pPr>
            <w:r w:rsidRPr="00C27192">
              <w:rPr>
                <w:bCs/>
              </w:rPr>
              <w:t>- Chuyển kết quả về TTHCC cấp huyện hoặc bộ phận TN&amp;TKQ UBND cấp xã: 0,5 ngày</w:t>
            </w:r>
            <w:r w:rsidR="001B09C2">
              <w:rPr>
                <w:bCs/>
              </w:rPr>
              <w:t>.</w:t>
            </w:r>
          </w:p>
          <w:p w14:paraId="3A618EE4" w14:textId="77777777" w:rsidR="00D3499E" w:rsidRPr="00C27192" w:rsidRDefault="00D3499E" w:rsidP="00364F8D">
            <w:pPr>
              <w:widowControl w:val="0"/>
              <w:tabs>
                <w:tab w:val="left" w:pos="540"/>
              </w:tabs>
              <w:spacing w:after="80" w:line="240" w:lineRule="auto"/>
              <w:jc w:val="both"/>
            </w:pPr>
            <w:r w:rsidRPr="00C27192">
              <w:rPr>
                <w:bCs/>
              </w:rPr>
              <w:t xml:space="preserve">* </w:t>
            </w:r>
            <w:r w:rsidR="00652000">
              <w:rPr>
                <w:lang w:val="vi-VN"/>
              </w:rPr>
              <w:t>Đối với các xã miền núi, vùng sâu,</w:t>
            </w:r>
            <w:r w:rsidRPr="00C27192">
              <w:rPr>
                <w:lang w:val="vi-VN"/>
              </w:rPr>
              <w:t xml:space="preserve"> vùng xa, vùng có điều kiện kinh tế - xã hội khó khăn, vùng có điều kiện kinh tế - xã hội đặc biệt khó khăn thì thời gian thực hiện </w:t>
            </w:r>
            <w:r w:rsidRPr="00C27192">
              <w:t xml:space="preserve">không quá 40 ngày làm việc kể từ khi nhận được hồ sơ hợp lệ. Trong </w:t>
            </w:r>
            <w:r w:rsidRPr="00C27192">
              <w:lastRenderedPageBreak/>
              <w:t xml:space="preserve">đó: </w:t>
            </w:r>
          </w:p>
          <w:p w14:paraId="4BB3A05C" w14:textId="6BD67581" w:rsidR="00D3499E" w:rsidRPr="00C27192" w:rsidRDefault="00D3499E" w:rsidP="00364F8D">
            <w:pPr>
              <w:spacing w:after="80" w:line="240" w:lineRule="auto"/>
              <w:jc w:val="both"/>
              <w:rPr>
                <w:bCs/>
              </w:rPr>
            </w:pPr>
            <w:r w:rsidRPr="00C27192">
              <w:rPr>
                <w:bCs/>
              </w:rPr>
              <w:t>- Tiếp nhận hồ sơ tại TTHCC cấp huyện hoặc bộ phận TN&amp;TKQ tại UBND cấp xã: 2 ngày</w:t>
            </w:r>
            <w:r w:rsidR="001B09C2">
              <w:rPr>
                <w:bCs/>
              </w:rPr>
              <w:t>;</w:t>
            </w:r>
          </w:p>
          <w:p w14:paraId="451BD9F7" w14:textId="1D66BC98" w:rsidR="00D3499E" w:rsidRPr="00C27192" w:rsidRDefault="00D3499E" w:rsidP="00364F8D">
            <w:pPr>
              <w:spacing w:after="80" w:line="240" w:lineRule="auto"/>
              <w:jc w:val="both"/>
              <w:rPr>
                <w:bCs/>
              </w:rPr>
            </w:pPr>
            <w:r w:rsidRPr="00C27192">
              <w:rPr>
                <w:bCs/>
              </w:rPr>
              <w:t>- UBND cấp xã: 22 ngày (</w:t>
            </w:r>
            <w:r w:rsidRPr="00C27192">
              <w:rPr>
                <w:lang w:val="vi-VN"/>
              </w:rPr>
              <w:t>trong đó có 15 ngày thực hiện niêm yết công khai kết quả tại trụ sở UBND cấp xã và khu dân cư nơi có đất</w:t>
            </w:r>
            <w:r w:rsidRPr="00C27192">
              <w:t>)</w:t>
            </w:r>
            <w:r w:rsidR="001B09C2">
              <w:t>;</w:t>
            </w:r>
          </w:p>
          <w:p w14:paraId="5885ABD3" w14:textId="77777777" w:rsidR="00D3499E" w:rsidRPr="00C27192" w:rsidRDefault="00D3499E" w:rsidP="00364F8D">
            <w:pPr>
              <w:spacing w:after="80" w:line="240" w:lineRule="auto"/>
              <w:jc w:val="both"/>
              <w:rPr>
                <w:lang w:val="nl-NL"/>
              </w:rPr>
            </w:pPr>
            <w:r w:rsidRPr="00C27192">
              <w:rPr>
                <w:bCs/>
              </w:rPr>
              <w:t xml:space="preserve">- </w:t>
            </w:r>
            <w:r w:rsidR="009216D4">
              <w:rPr>
                <w:lang w:val="nl-NL"/>
              </w:rPr>
              <w:t>Chi nhánh VPĐK đất đai</w:t>
            </w:r>
            <w:r w:rsidRPr="00C27192">
              <w:rPr>
                <w:lang w:val="nl-NL"/>
              </w:rPr>
              <w:t xml:space="preserve">: 7 ngày (phòng chuyên môn 5 ngày, lãnh đạo </w:t>
            </w:r>
            <w:r w:rsidR="00DE3D6C">
              <w:rPr>
                <w:lang w:val="nl-NL"/>
              </w:rPr>
              <w:t>Văn phòng</w:t>
            </w:r>
            <w:r w:rsidRPr="00C27192">
              <w:rPr>
                <w:lang w:val="nl-NL"/>
              </w:rPr>
              <w:t xml:space="preserve"> 2 ngày);</w:t>
            </w:r>
          </w:p>
          <w:p w14:paraId="1B1DA85A" w14:textId="095DC7E6" w:rsidR="00D3499E" w:rsidRPr="00C27192" w:rsidRDefault="00D3499E" w:rsidP="00364F8D">
            <w:pPr>
              <w:spacing w:after="80" w:line="240" w:lineRule="auto"/>
              <w:jc w:val="both"/>
              <w:rPr>
                <w:lang w:val="nl-NL"/>
              </w:rPr>
            </w:pPr>
            <w:r w:rsidRPr="00C27192">
              <w:rPr>
                <w:lang w:val="nl-NL"/>
              </w:rPr>
              <w:t>- Phòng TN&amp;MT cấp huyện:</w:t>
            </w:r>
            <w:r w:rsidR="007A30E7">
              <w:rPr>
                <w:lang w:val="nl-NL"/>
              </w:rPr>
              <w:t xml:space="preserve"> </w:t>
            </w:r>
            <w:r w:rsidRPr="00C27192">
              <w:rPr>
                <w:lang w:val="nl-NL"/>
              </w:rPr>
              <w:t>5 ngày (</w:t>
            </w:r>
            <w:r w:rsidR="00847E3A">
              <w:rPr>
                <w:lang w:val="nl-NL"/>
              </w:rPr>
              <w:t>phòng chuyên môn</w:t>
            </w:r>
            <w:r w:rsidRPr="00C27192">
              <w:rPr>
                <w:lang w:val="nl-NL"/>
              </w:rPr>
              <w:t xml:space="preserve"> 3 ngày; lãnh đạo phòng TN&amp;MT 2 ngày)</w:t>
            </w:r>
            <w:r w:rsidR="001B09C2">
              <w:rPr>
                <w:lang w:val="nl-NL"/>
              </w:rPr>
              <w:t>;</w:t>
            </w:r>
            <w:r w:rsidRPr="00C27192">
              <w:rPr>
                <w:lang w:val="nl-NL"/>
              </w:rPr>
              <w:t xml:space="preserve"> </w:t>
            </w:r>
          </w:p>
          <w:p w14:paraId="5BD05158" w14:textId="6DCA6A44" w:rsidR="00D3499E" w:rsidRPr="00C27192" w:rsidRDefault="00D3499E" w:rsidP="00364F8D">
            <w:pPr>
              <w:spacing w:after="80" w:line="240" w:lineRule="auto"/>
              <w:jc w:val="both"/>
              <w:rPr>
                <w:lang w:val="nl-NL"/>
              </w:rPr>
            </w:pPr>
            <w:r w:rsidRPr="00C27192">
              <w:rPr>
                <w:lang w:val="nl-NL"/>
              </w:rPr>
              <w:t xml:space="preserve">- Lãnh đạo huyện </w:t>
            </w:r>
            <w:r w:rsidR="009E1998">
              <w:rPr>
                <w:lang w:val="nl-NL"/>
              </w:rPr>
              <w:t xml:space="preserve"> ký</w:t>
            </w:r>
            <w:r w:rsidRPr="00C27192">
              <w:rPr>
                <w:lang w:val="nl-NL"/>
              </w:rPr>
              <w:t xml:space="preserve"> GCN: 2 ngày</w:t>
            </w:r>
            <w:r w:rsidR="001B09C2">
              <w:rPr>
                <w:lang w:val="nl-NL"/>
              </w:rPr>
              <w:t>;</w:t>
            </w:r>
            <w:r w:rsidRPr="00C27192">
              <w:rPr>
                <w:lang w:val="nl-NL"/>
              </w:rPr>
              <w:t xml:space="preserve"> </w:t>
            </w:r>
          </w:p>
          <w:p w14:paraId="61CD9633" w14:textId="095B96E3" w:rsidR="00D3499E" w:rsidRPr="00C27192" w:rsidRDefault="00D3499E" w:rsidP="00364F8D">
            <w:pPr>
              <w:spacing w:after="80" w:line="240" w:lineRule="auto"/>
              <w:jc w:val="both"/>
              <w:rPr>
                <w:bCs/>
              </w:rPr>
            </w:pPr>
            <w:r w:rsidRPr="00C27192">
              <w:rPr>
                <w:bCs/>
              </w:rPr>
              <w:t>- Chuyển kết quả về TTHCC cấp huyện hoặc bộ phận TN&amp;TKQ UBND cấp xã: 2 ngày</w:t>
            </w:r>
            <w:r w:rsidR="001B09C2">
              <w:rPr>
                <w:bCs/>
              </w:rPr>
              <w:t>.</w:t>
            </w:r>
          </w:p>
          <w:p w14:paraId="27081EAF" w14:textId="77777777" w:rsidR="00D3499E" w:rsidRPr="00C27192" w:rsidRDefault="00D3499E" w:rsidP="00364F8D">
            <w:pPr>
              <w:spacing w:after="80" w:line="240" w:lineRule="auto"/>
              <w:jc w:val="both"/>
            </w:pPr>
            <w:r w:rsidRPr="00C27192">
              <w:rPr>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r w:rsidRPr="00C27192">
              <w:t>và thời gian bổ sung, hoàn thiện hồ sơ theo quy định</w:t>
            </w:r>
            <w:r w:rsidRPr="00C27192">
              <w:rPr>
                <w:lang w:val="vi-VN"/>
              </w:rPr>
              <w:t>.</w:t>
            </w:r>
          </w:p>
        </w:tc>
      </w:tr>
      <w:tr w:rsidR="00D3499E" w:rsidRPr="00C27192" w14:paraId="3833BD12" w14:textId="77777777" w:rsidTr="006A3DE2">
        <w:trPr>
          <w:trHeight w:val="735"/>
        </w:trPr>
        <w:tc>
          <w:tcPr>
            <w:tcW w:w="781" w:type="dxa"/>
            <w:vAlign w:val="center"/>
          </w:tcPr>
          <w:p w14:paraId="4A868A9A" w14:textId="77777777" w:rsidR="00D3499E" w:rsidRPr="00C27192" w:rsidRDefault="00D3499E" w:rsidP="006A3DE2">
            <w:pPr>
              <w:spacing w:after="80" w:line="240" w:lineRule="auto"/>
              <w:jc w:val="center"/>
              <w:rPr>
                <w:b/>
                <w:sz w:val="26"/>
                <w:szCs w:val="26"/>
              </w:rPr>
            </w:pPr>
            <w:r w:rsidRPr="00C27192">
              <w:rPr>
                <w:b/>
                <w:sz w:val="26"/>
                <w:szCs w:val="26"/>
              </w:rPr>
              <w:lastRenderedPageBreak/>
              <w:t>2.6</w:t>
            </w:r>
          </w:p>
        </w:tc>
        <w:tc>
          <w:tcPr>
            <w:tcW w:w="13547" w:type="dxa"/>
            <w:gridSpan w:val="8"/>
          </w:tcPr>
          <w:p w14:paraId="26801661" w14:textId="77777777" w:rsidR="00D3499E" w:rsidRPr="00C27192" w:rsidRDefault="00D3499E" w:rsidP="00364F8D">
            <w:pPr>
              <w:spacing w:after="80" w:line="240" w:lineRule="auto"/>
              <w:jc w:val="both"/>
              <w:rPr>
                <w:b/>
                <w:sz w:val="26"/>
                <w:szCs w:val="26"/>
              </w:rPr>
            </w:pPr>
            <w:r w:rsidRPr="00C27192">
              <w:rPr>
                <w:b/>
                <w:sz w:val="26"/>
                <w:szCs w:val="26"/>
              </w:rPr>
              <w:t>Địa điểm tiếp nhận hồ sơ và trả kết quả giải quyết TTHC:</w:t>
            </w:r>
          </w:p>
          <w:p w14:paraId="1AE75850" w14:textId="77777777" w:rsidR="00D3499E" w:rsidRPr="00C27192" w:rsidRDefault="008C526C" w:rsidP="00364F8D">
            <w:pPr>
              <w:spacing w:after="80" w:line="240" w:lineRule="auto"/>
              <w:jc w:val="both"/>
              <w:rPr>
                <w:b/>
                <w:sz w:val="26"/>
                <w:szCs w:val="26"/>
              </w:rPr>
            </w:pPr>
            <w:r>
              <w:rPr>
                <w:sz w:val="26"/>
                <w:szCs w:val="26"/>
                <w:lang w:val="vi-VN"/>
              </w:rPr>
              <w:t>Trung tâm Hành chính công cấp huyện hoặc Bộ phận tiếp nhận và trả kết quả của UBND cấp xã</w:t>
            </w:r>
            <w:r w:rsidR="00D3499E" w:rsidRPr="00C27192">
              <w:rPr>
                <w:spacing w:val="-2"/>
                <w:sz w:val="26"/>
                <w:szCs w:val="26"/>
                <w:lang w:val="vi-VN"/>
              </w:rPr>
              <w:t xml:space="preserve"> nếu có nhu cầu</w:t>
            </w:r>
          </w:p>
        </w:tc>
      </w:tr>
      <w:tr w:rsidR="00D3499E" w:rsidRPr="00C27192" w14:paraId="65B6480B" w14:textId="77777777" w:rsidTr="006A3DE2">
        <w:trPr>
          <w:trHeight w:val="1644"/>
        </w:trPr>
        <w:tc>
          <w:tcPr>
            <w:tcW w:w="781" w:type="dxa"/>
            <w:vAlign w:val="center"/>
          </w:tcPr>
          <w:p w14:paraId="33E9245F" w14:textId="77777777" w:rsidR="00D3499E" w:rsidRPr="00C27192" w:rsidRDefault="00D3499E" w:rsidP="006A3DE2">
            <w:pPr>
              <w:spacing w:after="80" w:line="240" w:lineRule="auto"/>
              <w:jc w:val="center"/>
              <w:rPr>
                <w:b/>
                <w:sz w:val="26"/>
                <w:szCs w:val="26"/>
              </w:rPr>
            </w:pPr>
            <w:r w:rsidRPr="00C27192">
              <w:rPr>
                <w:b/>
                <w:sz w:val="26"/>
                <w:szCs w:val="26"/>
              </w:rPr>
              <w:t>2.7</w:t>
            </w:r>
          </w:p>
        </w:tc>
        <w:tc>
          <w:tcPr>
            <w:tcW w:w="13547" w:type="dxa"/>
            <w:gridSpan w:val="8"/>
          </w:tcPr>
          <w:p w14:paraId="12251945" w14:textId="19B83066" w:rsidR="00D3499E" w:rsidRPr="00C27192" w:rsidRDefault="00D3499E" w:rsidP="00364F8D">
            <w:pPr>
              <w:spacing w:after="80" w:line="240" w:lineRule="auto"/>
              <w:jc w:val="both"/>
            </w:pPr>
            <w:r w:rsidRPr="00C27192">
              <w:rPr>
                <w:lang w:val="vi-VN"/>
              </w:rPr>
              <w:t xml:space="preserve">- Cơ quan có thẩm quyền quyết định: </w:t>
            </w:r>
            <w:r w:rsidRPr="00C27192">
              <w:t xml:space="preserve"> Ủy ban nhân dân cấp huyện</w:t>
            </w:r>
            <w:r w:rsidR="001B09C2">
              <w:t>.</w:t>
            </w:r>
          </w:p>
          <w:p w14:paraId="34472DDB" w14:textId="132E7FC2" w:rsidR="00D3499E" w:rsidRPr="00C27192" w:rsidRDefault="00D3499E" w:rsidP="00364F8D">
            <w:pPr>
              <w:spacing w:after="80" w:line="240" w:lineRule="auto"/>
              <w:jc w:val="both"/>
              <w:rPr>
                <w:lang w:val="vi-VN"/>
              </w:rPr>
            </w:pPr>
            <w:r w:rsidRPr="00C27192">
              <w:rPr>
                <w:lang w:val="vi-VN"/>
              </w:rPr>
              <w:t>- Cơ quan hoặc người có thẩm quyền được uỷ quyền hoặc phân cấp thực hiện (nếu có)</w:t>
            </w:r>
            <w:r w:rsidR="001B09C2">
              <w:t>.</w:t>
            </w:r>
            <w:r w:rsidRPr="00C27192">
              <w:rPr>
                <w:lang w:val="vi-VN"/>
              </w:rPr>
              <w:t xml:space="preserve"> </w:t>
            </w:r>
          </w:p>
          <w:p w14:paraId="29B6F078" w14:textId="77777777" w:rsidR="00D3499E" w:rsidRPr="00C27192" w:rsidRDefault="00D3499E" w:rsidP="00364F8D">
            <w:pPr>
              <w:spacing w:after="80" w:line="240" w:lineRule="auto"/>
              <w:jc w:val="both"/>
              <w:rPr>
                <w:lang w:val="vi-VN"/>
              </w:rPr>
            </w:pPr>
            <w:r w:rsidRPr="00C27192">
              <w:rPr>
                <w:lang w:val="vi-VN"/>
              </w:rPr>
              <w:t xml:space="preserve">- Cơ quan trực tiếp thực hiện TTHC: </w:t>
            </w:r>
            <w:r w:rsidR="00DE3D6C">
              <w:rPr>
                <w:lang w:val="vi-VN"/>
              </w:rPr>
              <w:t>Văn phòng</w:t>
            </w:r>
            <w:r w:rsidRPr="00C27192">
              <w:rPr>
                <w:lang w:val="vi-VN"/>
              </w:rPr>
              <w:t xml:space="preserve"> đăng ký đất đai hoặc </w:t>
            </w:r>
            <w:r w:rsidR="009216D4">
              <w:rPr>
                <w:lang w:val="vi-VN"/>
              </w:rPr>
              <w:t>Chi nhánh VPĐK đất đai</w:t>
            </w:r>
            <w:r w:rsidRPr="00C27192">
              <w:rPr>
                <w:lang w:val="vi-VN"/>
              </w:rPr>
              <w:t>.</w:t>
            </w:r>
          </w:p>
          <w:p w14:paraId="6A33F120" w14:textId="77777777" w:rsidR="00D3499E" w:rsidRPr="00C27192" w:rsidRDefault="00D3499E" w:rsidP="00364F8D">
            <w:pPr>
              <w:spacing w:after="80" w:line="240" w:lineRule="auto"/>
              <w:jc w:val="both"/>
            </w:pPr>
            <w:r w:rsidRPr="00C27192">
              <w:rPr>
                <w:lang w:val="vi-VN"/>
              </w:rPr>
              <w:t>- Cơ quan phối hợp (nếu có): Ủy ban nhân dân cấp xã, cơ quan quản lý nhà nước về nhà ở, công trình xây dựng, nông nghiệp, cơ quan thuế, Phòng Tài nguyên và Môi trường, Sở Tài nguyên và Môi trường.</w:t>
            </w:r>
          </w:p>
        </w:tc>
      </w:tr>
      <w:tr w:rsidR="00D3499E" w:rsidRPr="00C27192" w14:paraId="0C186A53" w14:textId="77777777" w:rsidTr="006A3DE2">
        <w:tc>
          <w:tcPr>
            <w:tcW w:w="781" w:type="dxa"/>
            <w:vAlign w:val="center"/>
          </w:tcPr>
          <w:p w14:paraId="1CF6ABA9" w14:textId="77777777" w:rsidR="00D3499E" w:rsidRPr="00C27192" w:rsidRDefault="00D3499E" w:rsidP="006A3DE2">
            <w:pPr>
              <w:spacing w:after="80" w:line="240" w:lineRule="auto"/>
              <w:jc w:val="center"/>
              <w:rPr>
                <w:b/>
                <w:sz w:val="26"/>
                <w:szCs w:val="26"/>
              </w:rPr>
            </w:pPr>
            <w:r w:rsidRPr="00C27192">
              <w:rPr>
                <w:b/>
                <w:sz w:val="26"/>
                <w:szCs w:val="26"/>
              </w:rPr>
              <w:t>2.8</w:t>
            </w:r>
          </w:p>
        </w:tc>
        <w:tc>
          <w:tcPr>
            <w:tcW w:w="13547" w:type="dxa"/>
            <w:gridSpan w:val="8"/>
          </w:tcPr>
          <w:p w14:paraId="3E2427D2" w14:textId="77777777" w:rsidR="00D3499E" w:rsidRPr="00C27192" w:rsidRDefault="00D3499E" w:rsidP="00364F8D">
            <w:pPr>
              <w:spacing w:after="80" w:line="240" w:lineRule="auto"/>
              <w:jc w:val="both"/>
              <w:rPr>
                <w:rFonts w:eastAsia="Arial"/>
                <w:lang w:val="pt-BR"/>
              </w:rPr>
            </w:pPr>
            <w:r w:rsidRPr="00C27192">
              <w:rPr>
                <w:b/>
                <w:sz w:val="26"/>
                <w:szCs w:val="26"/>
              </w:rPr>
              <w:t xml:space="preserve">Đối tượng thực hiện TTHC: </w:t>
            </w:r>
            <w:r w:rsidRPr="00C27192">
              <w:rPr>
                <w:lang w:val="vi-VN"/>
              </w:rPr>
              <w:t>H</w:t>
            </w:r>
            <w:r w:rsidRPr="00C27192">
              <w:rPr>
                <w:rFonts w:eastAsia="Arial"/>
                <w:lang w:val="vi-VN"/>
              </w:rPr>
              <w:t>ộ gia đình, cá nhân, cộng đồng dân cư, người Việt Nam định cư ở nước ngoài được sở hữu nhà ở gắn liền với quyền sử dụng đất ở tại Việt Nam.</w:t>
            </w:r>
          </w:p>
        </w:tc>
      </w:tr>
      <w:tr w:rsidR="00D3499E" w:rsidRPr="00C27192" w14:paraId="7D166F09" w14:textId="77777777" w:rsidTr="006A3DE2">
        <w:tc>
          <w:tcPr>
            <w:tcW w:w="781" w:type="dxa"/>
            <w:vAlign w:val="center"/>
          </w:tcPr>
          <w:p w14:paraId="1FB3AD20" w14:textId="77777777" w:rsidR="00D3499E" w:rsidRPr="00C27192" w:rsidRDefault="00D3499E" w:rsidP="006A3DE2">
            <w:pPr>
              <w:spacing w:after="80" w:line="240" w:lineRule="auto"/>
              <w:jc w:val="center"/>
              <w:rPr>
                <w:b/>
                <w:sz w:val="26"/>
                <w:szCs w:val="26"/>
              </w:rPr>
            </w:pPr>
            <w:r w:rsidRPr="00C27192">
              <w:rPr>
                <w:b/>
                <w:sz w:val="26"/>
                <w:szCs w:val="26"/>
              </w:rPr>
              <w:t>2.9</w:t>
            </w:r>
          </w:p>
        </w:tc>
        <w:tc>
          <w:tcPr>
            <w:tcW w:w="13547" w:type="dxa"/>
            <w:gridSpan w:val="8"/>
          </w:tcPr>
          <w:p w14:paraId="4B05563A" w14:textId="77777777" w:rsidR="00D3499E" w:rsidRPr="00C27192" w:rsidRDefault="00D3499E" w:rsidP="00364F8D">
            <w:pPr>
              <w:spacing w:after="80" w:line="240" w:lineRule="auto"/>
              <w:jc w:val="both"/>
              <w:rPr>
                <w:sz w:val="26"/>
                <w:szCs w:val="26"/>
              </w:rPr>
            </w:pPr>
            <w:r w:rsidRPr="00C27192">
              <w:rPr>
                <w:b/>
                <w:sz w:val="26"/>
                <w:szCs w:val="26"/>
              </w:rPr>
              <w:t xml:space="preserve">Kết quả giải quyết TTHC: </w:t>
            </w:r>
          </w:p>
          <w:p w14:paraId="26C9D25A" w14:textId="77777777" w:rsidR="00D3499E" w:rsidRPr="00C27192" w:rsidRDefault="00D3499E" w:rsidP="00364F8D">
            <w:pPr>
              <w:spacing w:after="80" w:line="240" w:lineRule="auto"/>
              <w:jc w:val="both"/>
              <w:rPr>
                <w:lang w:val="vi-VN"/>
              </w:rPr>
            </w:pPr>
            <w:r w:rsidRPr="00C27192">
              <w:rPr>
                <w:lang w:val="vi-VN"/>
              </w:rPr>
              <w:lastRenderedPageBreak/>
              <w:t xml:space="preserve">- Ghi vào sổ địa chính và lập hồ sơ để Nhà nước quản lý.  </w:t>
            </w:r>
          </w:p>
          <w:p w14:paraId="27979406" w14:textId="77777777" w:rsidR="00D3499E" w:rsidRPr="00C27192" w:rsidRDefault="00D3499E" w:rsidP="00364F8D">
            <w:pPr>
              <w:spacing w:after="80" w:line="240" w:lineRule="auto"/>
              <w:jc w:val="both"/>
            </w:pPr>
            <w:r w:rsidRPr="00C27192">
              <w:rPr>
                <w:lang w:val="vi-VN"/>
              </w:rPr>
              <w:t xml:space="preserve">- Giấy chứng nhận. </w:t>
            </w:r>
          </w:p>
        </w:tc>
      </w:tr>
      <w:tr w:rsidR="00D3499E" w:rsidRPr="00C27192" w14:paraId="4F6EBEAA" w14:textId="77777777" w:rsidTr="009D307C">
        <w:tc>
          <w:tcPr>
            <w:tcW w:w="781" w:type="dxa"/>
          </w:tcPr>
          <w:p w14:paraId="60AEA9B3" w14:textId="77777777" w:rsidR="00D3499E" w:rsidRPr="00C27192" w:rsidRDefault="00D3499E" w:rsidP="00364F8D">
            <w:pPr>
              <w:spacing w:after="80" w:line="240" w:lineRule="auto"/>
              <w:jc w:val="center"/>
              <w:rPr>
                <w:b/>
                <w:sz w:val="26"/>
                <w:szCs w:val="26"/>
              </w:rPr>
            </w:pPr>
            <w:r w:rsidRPr="00C27192">
              <w:rPr>
                <w:b/>
                <w:sz w:val="26"/>
                <w:szCs w:val="26"/>
              </w:rPr>
              <w:lastRenderedPageBreak/>
              <w:t>2.10</w:t>
            </w:r>
          </w:p>
        </w:tc>
        <w:tc>
          <w:tcPr>
            <w:tcW w:w="13547" w:type="dxa"/>
            <w:gridSpan w:val="8"/>
          </w:tcPr>
          <w:p w14:paraId="27B11491" w14:textId="77777777" w:rsidR="00D3499E" w:rsidRPr="00C27192" w:rsidRDefault="00D3499E" w:rsidP="00364F8D">
            <w:pPr>
              <w:spacing w:after="80" w:line="240" w:lineRule="auto"/>
              <w:jc w:val="both"/>
              <w:rPr>
                <w:b/>
                <w:sz w:val="26"/>
                <w:szCs w:val="26"/>
              </w:rPr>
            </w:pPr>
            <w:r w:rsidRPr="00C27192">
              <w:rPr>
                <w:b/>
                <w:sz w:val="26"/>
                <w:szCs w:val="26"/>
              </w:rPr>
              <w:t>Quy trình xử lý công việc</w:t>
            </w:r>
          </w:p>
        </w:tc>
      </w:tr>
      <w:tr w:rsidR="00D3499E" w:rsidRPr="00C27192" w14:paraId="4B2E77D9" w14:textId="77777777" w:rsidTr="009D307C">
        <w:tc>
          <w:tcPr>
            <w:tcW w:w="781" w:type="dxa"/>
          </w:tcPr>
          <w:p w14:paraId="66955E3E" w14:textId="77777777" w:rsidR="00D3499E" w:rsidRPr="00C27192" w:rsidRDefault="00D3499E" w:rsidP="00364F8D">
            <w:pPr>
              <w:spacing w:after="80" w:line="240" w:lineRule="auto"/>
              <w:jc w:val="center"/>
              <w:rPr>
                <w:b/>
                <w:sz w:val="26"/>
                <w:szCs w:val="26"/>
              </w:rPr>
            </w:pPr>
            <w:r w:rsidRPr="00C27192">
              <w:rPr>
                <w:b/>
                <w:sz w:val="26"/>
                <w:szCs w:val="26"/>
              </w:rPr>
              <w:t>TT</w:t>
            </w:r>
          </w:p>
        </w:tc>
        <w:tc>
          <w:tcPr>
            <w:tcW w:w="5990" w:type="dxa"/>
            <w:gridSpan w:val="2"/>
          </w:tcPr>
          <w:p w14:paraId="0B4D4C3D" w14:textId="77777777" w:rsidR="00D3499E" w:rsidRPr="00C27192" w:rsidRDefault="00D3499E" w:rsidP="00364F8D">
            <w:pPr>
              <w:spacing w:after="80" w:line="240" w:lineRule="auto"/>
              <w:jc w:val="center"/>
              <w:rPr>
                <w:b/>
                <w:sz w:val="26"/>
                <w:szCs w:val="26"/>
              </w:rPr>
            </w:pPr>
            <w:r w:rsidRPr="00C27192">
              <w:rPr>
                <w:b/>
                <w:sz w:val="26"/>
                <w:szCs w:val="26"/>
              </w:rPr>
              <w:t>Trình tự</w:t>
            </w:r>
          </w:p>
        </w:tc>
        <w:tc>
          <w:tcPr>
            <w:tcW w:w="2551" w:type="dxa"/>
            <w:gridSpan w:val="2"/>
          </w:tcPr>
          <w:p w14:paraId="2F72803A" w14:textId="77777777" w:rsidR="00D3499E" w:rsidRPr="00C27192" w:rsidRDefault="00D3499E" w:rsidP="00364F8D">
            <w:pPr>
              <w:spacing w:after="80" w:line="240" w:lineRule="auto"/>
              <w:jc w:val="center"/>
              <w:rPr>
                <w:b/>
                <w:sz w:val="26"/>
                <w:szCs w:val="26"/>
              </w:rPr>
            </w:pPr>
            <w:r w:rsidRPr="00C27192">
              <w:rPr>
                <w:b/>
                <w:sz w:val="26"/>
                <w:szCs w:val="26"/>
              </w:rPr>
              <w:t>Trách nhiệm</w:t>
            </w:r>
          </w:p>
        </w:tc>
        <w:tc>
          <w:tcPr>
            <w:tcW w:w="2126" w:type="dxa"/>
          </w:tcPr>
          <w:p w14:paraId="56ADF029" w14:textId="77777777" w:rsidR="00D3499E" w:rsidRPr="00C27192" w:rsidRDefault="00D3499E" w:rsidP="00364F8D">
            <w:pPr>
              <w:spacing w:after="80" w:line="240" w:lineRule="auto"/>
              <w:jc w:val="center"/>
              <w:rPr>
                <w:b/>
                <w:sz w:val="26"/>
                <w:szCs w:val="26"/>
              </w:rPr>
            </w:pPr>
            <w:r w:rsidRPr="00C27192">
              <w:rPr>
                <w:b/>
                <w:sz w:val="26"/>
                <w:szCs w:val="26"/>
              </w:rPr>
              <w:t>Thời gian</w:t>
            </w:r>
          </w:p>
        </w:tc>
        <w:tc>
          <w:tcPr>
            <w:tcW w:w="2880" w:type="dxa"/>
            <w:gridSpan w:val="3"/>
          </w:tcPr>
          <w:p w14:paraId="69E32C7C" w14:textId="77777777" w:rsidR="00D3499E" w:rsidRPr="00C27192" w:rsidRDefault="00D3499E" w:rsidP="00364F8D">
            <w:pPr>
              <w:spacing w:after="80" w:line="240" w:lineRule="auto"/>
              <w:jc w:val="center"/>
              <w:rPr>
                <w:b/>
                <w:sz w:val="26"/>
                <w:szCs w:val="26"/>
              </w:rPr>
            </w:pPr>
            <w:r w:rsidRPr="00C27192">
              <w:rPr>
                <w:b/>
                <w:sz w:val="26"/>
                <w:szCs w:val="26"/>
              </w:rPr>
              <w:t>Biểu mẫu/Kết quả</w:t>
            </w:r>
          </w:p>
        </w:tc>
      </w:tr>
      <w:tr w:rsidR="00D3499E" w:rsidRPr="00C27192" w14:paraId="7D1DD035" w14:textId="77777777" w:rsidTr="009D307C">
        <w:tc>
          <w:tcPr>
            <w:tcW w:w="781" w:type="dxa"/>
          </w:tcPr>
          <w:p w14:paraId="50B8A1C3" w14:textId="77777777" w:rsidR="00D3499E" w:rsidRPr="00C27192" w:rsidRDefault="00D3499E" w:rsidP="00364F8D">
            <w:pPr>
              <w:spacing w:after="80" w:line="240" w:lineRule="auto"/>
              <w:jc w:val="center"/>
              <w:rPr>
                <w:sz w:val="26"/>
                <w:szCs w:val="26"/>
              </w:rPr>
            </w:pPr>
            <w:r w:rsidRPr="00C27192">
              <w:rPr>
                <w:sz w:val="26"/>
                <w:szCs w:val="26"/>
              </w:rPr>
              <w:t>B1</w:t>
            </w:r>
          </w:p>
        </w:tc>
        <w:tc>
          <w:tcPr>
            <w:tcW w:w="5990" w:type="dxa"/>
            <w:gridSpan w:val="2"/>
          </w:tcPr>
          <w:p w14:paraId="56229F30" w14:textId="77777777" w:rsidR="00D3499E" w:rsidRPr="00C27192" w:rsidRDefault="00D3499E" w:rsidP="00364F8D">
            <w:pPr>
              <w:tabs>
                <w:tab w:val="center" w:pos="2887"/>
              </w:tabs>
              <w:spacing w:after="80" w:line="240" w:lineRule="auto"/>
              <w:jc w:val="both"/>
              <w:rPr>
                <w:sz w:val="26"/>
                <w:szCs w:val="26"/>
              </w:rPr>
            </w:pPr>
            <w:r w:rsidRPr="00C27192">
              <w:rPr>
                <w:sz w:val="26"/>
                <w:szCs w:val="26"/>
              </w:rPr>
              <w:t>Tiếp nhận hồ sơ</w:t>
            </w:r>
          </w:p>
        </w:tc>
        <w:tc>
          <w:tcPr>
            <w:tcW w:w="2551" w:type="dxa"/>
            <w:gridSpan w:val="2"/>
          </w:tcPr>
          <w:p w14:paraId="0941DD1E" w14:textId="77777777" w:rsidR="00D3499E" w:rsidRPr="00C27192" w:rsidRDefault="00D3499E" w:rsidP="00364F8D">
            <w:pPr>
              <w:spacing w:after="80" w:line="240" w:lineRule="auto"/>
              <w:jc w:val="center"/>
              <w:rPr>
                <w:sz w:val="26"/>
                <w:szCs w:val="26"/>
              </w:rPr>
            </w:pPr>
          </w:p>
          <w:p w14:paraId="3ECC71DC" w14:textId="77777777" w:rsidR="00D3499E" w:rsidRPr="00C27192" w:rsidRDefault="00D3499E" w:rsidP="00364F8D">
            <w:pPr>
              <w:spacing w:after="80" w:line="240" w:lineRule="auto"/>
              <w:jc w:val="center"/>
              <w:rPr>
                <w:sz w:val="26"/>
                <w:szCs w:val="26"/>
              </w:rPr>
            </w:pPr>
            <w:r w:rsidRPr="00C27192">
              <w:rPr>
                <w:sz w:val="26"/>
                <w:szCs w:val="26"/>
              </w:rPr>
              <w:t>Công chức TN&amp;TKQ</w:t>
            </w:r>
          </w:p>
        </w:tc>
        <w:tc>
          <w:tcPr>
            <w:tcW w:w="2126" w:type="dxa"/>
            <w:vAlign w:val="center"/>
          </w:tcPr>
          <w:p w14:paraId="4438D3F9" w14:textId="77777777" w:rsidR="00D3499E" w:rsidRPr="00C27192" w:rsidRDefault="00D3499E" w:rsidP="00364F8D">
            <w:pPr>
              <w:spacing w:after="80" w:line="240" w:lineRule="auto"/>
              <w:jc w:val="center"/>
              <w:rPr>
                <w:sz w:val="26"/>
                <w:szCs w:val="26"/>
              </w:rPr>
            </w:pPr>
            <w:r w:rsidRPr="00C27192">
              <w:rPr>
                <w:sz w:val="26"/>
                <w:szCs w:val="26"/>
              </w:rPr>
              <w:t>Giờ hành chính</w:t>
            </w:r>
          </w:p>
        </w:tc>
        <w:tc>
          <w:tcPr>
            <w:tcW w:w="2880" w:type="dxa"/>
            <w:gridSpan w:val="3"/>
          </w:tcPr>
          <w:p w14:paraId="5328C322" w14:textId="77777777" w:rsidR="00D3499E" w:rsidRPr="00C27192" w:rsidRDefault="00D3499E" w:rsidP="00364F8D">
            <w:pPr>
              <w:spacing w:after="80" w:line="240" w:lineRule="auto"/>
              <w:jc w:val="center"/>
              <w:rPr>
                <w:sz w:val="26"/>
                <w:szCs w:val="26"/>
              </w:rPr>
            </w:pPr>
            <w:r w:rsidRPr="00C27192">
              <w:rPr>
                <w:sz w:val="26"/>
                <w:szCs w:val="26"/>
              </w:rPr>
              <w:t>Mẫu 01,02,03,04,05,06</w:t>
            </w:r>
          </w:p>
          <w:p w14:paraId="5DD2DAB9" w14:textId="77777777" w:rsidR="00D3499E" w:rsidRPr="00C27192" w:rsidRDefault="00D3499E" w:rsidP="00364F8D">
            <w:pPr>
              <w:spacing w:after="80" w:line="240" w:lineRule="auto"/>
              <w:jc w:val="center"/>
              <w:rPr>
                <w:sz w:val="26"/>
                <w:szCs w:val="26"/>
              </w:rPr>
            </w:pPr>
            <w:r w:rsidRPr="00C27192">
              <w:rPr>
                <w:sz w:val="26"/>
                <w:szCs w:val="26"/>
              </w:rPr>
              <w:t>Hồ sơ theo mục 2.3</w:t>
            </w:r>
          </w:p>
        </w:tc>
      </w:tr>
      <w:tr w:rsidR="00D3499E" w:rsidRPr="00C27192" w14:paraId="1E5B4EC4" w14:textId="77777777" w:rsidTr="009D307C">
        <w:tc>
          <w:tcPr>
            <w:tcW w:w="781" w:type="dxa"/>
          </w:tcPr>
          <w:p w14:paraId="7BC97BC2" w14:textId="77777777" w:rsidR="00D3499E" w:rsidRPr="00C27192" w:rsidRDefault="00D3499E" w:rsidP="00364F8D">
            <w:pPr>
              <w:spacing w:after="80" w:line="240" w:lineRule="auto"/>
              <w:jc w:val="center"/>
              <w:rPr>
                <w:sz w:val="26"/>
                <w:szCs w:val="26"/>
              </w:rPr>
            </w:pPr>
            <w:r w:rsidRPr="00C27192">
              <w:rPr>
                <w:sz w:val="26"/>
                <w:szCs w:val="26"/>
              </w:rPr>
              <w:t>B2</w:t>
            </w:r>
          </w:p>
        </w:tc>
        <w:tc>
          <w:tcPr>
            <w:tcW w:w="5990" w:type="dxa"/>
            <w:gridSpan w:val="2"/>
          </w:tcPr>
          <w:p w14:paraId="7B9DC113" w14:textId="77777777" w:rsidR="00D3499E" w:rsidRPr="00C27192" w:rsidRDefault="00D3499E" w:rsidP="00364F8D">
            <w:pPr>
              <w:spacing w:after="80" w:line="240" w:lineRule="auto"/>
              <w:jc w:val="both"/>
              <w:rPr>
                <w:sz w:val="26"/>
                <w:szCs w:val="26"/>
              </w:rPr>
            </w:pPr>
            <w:r w:rsidRPr="00C27192">
              <w:rPr>
                <w:sz w:val="26"/>
                <w:szCs w:val="26"/>
              </w:rPr>
              <w:t>Chuyển hồ sơ cho cơ quan/phòng chuyên môn xử lý</w:t>
            </w:r>
          </w:p>
        </w:tc>
        <w:tc>
          <w:tcPr>
            <w:tcW w:w="2551" w:type="dxa"/>
            <w:gridSpan w:val="2"/>
          </w:tcPr>
          <w:p w14:paraId="6E0502FD" w14:textId="77777777" w:rsidR="00D3499E" w:rsidRPr="00C27192" w:rsidRDefault="00D3499E" w:rsidP="00364F8D">
            <w:pPr>
              <w:spacing w:after="80" w:line="240" w:lineRule="auto"/>
              <w:rPr>
                <w:sz w:val="26"/>
                <w:szCs w:val="26"/>
              </w:rPr>
            </w:pPr>
            <w:r w:rsidRPr="00C27192">
              <w:rPr>
                <w:sz w:val="26"/>
                <w:szCs w:val="26"/>
              </w:rPr>
              <w:t xml:space="preserve">Công chức TN&amp;TKQ </w:t>
            </w:r>
          </w:p>
        </w:tc>
        <w:tc>
          <w:tcPr>
            <w:tcW w:w="2126" w:type="dxa"/>
          </w:tcPr>
          <w:p w14:paraId="5150A550" w14:textId="77777777" w:rsidR="00D3499E" w:rsidRPr="00C27192" w:rsidRDefault="00D3499E" w:rsidP="00364F8D">
            <w:pPr>
              <w:spacing w:after="80" w:line="240" w:lineRule="auto"/>
              <w:jc w:val="center"/>
              <w:rPr>
                <w:sz w:val="26"/>
                <w:szCs w:val="26"/>
              </w:rPr>
            </w:pPr>
            <w:r w:rsidRPr="00C27192">
              <w:rPr>
                <w:sz w:val="26"/>
                <w:szCs w:val="26"/>
              </w:rPr>
              <w:t>0,5 ngày</w:t>
            </w:r>
          </w:p>
        </w:tc>
        <w:tc>
          <w:tcPr>
            <w:tcW w:w="2880" w:type="dxa"/>
            <w:gridSpan w:val="3"/>
          </w:tcPr>
          <w:p w14:paraId="1DE2BC37" w14:textId="61C18A0A" w:rsidR="00D3499E" w:rsidRPr="00C27192" w:rsidRDefault="001B09C2" w:rsidP="00364F8D">
            <w:pPr>
              <w:spacing w:after="80" w:line="240" w:lineRule="auto"/>
              <w:jc w:val="center"/>
              <w:rPr>
                <w:sz w:val="26"/>
                <w:szCs w:val="26"/>
              </w:rPr>
            </w:pPr>
            <w:r>
              <w:rPr>
                <w:sz w:val="26"/>
                <w:szCs w:val="26"/>
              </w:rPr>
              <w:t xml:space="preserve">Mẫu 05 </w:t>
            </w:r>
            <w:r w:rsidR="00D3499E" w:rsidRPr="00C27192">
              <w:rPr>
                <w:sz w:val="26"/>
                <w:szCs w:val="26"/>
              </w:rPr>
              <w:t>và Hồ sơ kèm theo</w:t>
            </w:r>
          </w:p>
        </w:tc>
      </w:tr>
      <w:tr w:rsidR="00FD7D70" w:rsidRPr="00C27192" w14:paraId="7E2D7C6C" w14:textId="77777777" w:rsidTr="009D307C">
        <w:tc>
          <w:tcPr>
            <w:tcW w:w="781" w:type="dxa"/>
          </w:tcPr>
          <w:p w14:paraId="2FE9854E" w14:textId="77777777" w:rsidR="00FD7D70" w:rsidRPr="00C27192" w:rsidRDefault="00FD7D70" w:rsidP="00364F8D">
            <w:pPr>
              <w:spacing w:after="80" w:line="240" w:lineRule="auto"/>
              <w:jc w:val="center"/>
              <w:rPr>
                <w:sz w:val="26"/>
                <w:szCs w:val="26"/>
              </w:rPr>
            </w:pPr>
            <w:r w:rsidRPr="00C27192">
              <w:rPr>
                <w:sz w:val="26"/>
                <w:szCs w:val="26"/>
              </w:rPr>
              <w:t>B3</w:t>
            </w:r>
          </w:p>
        </w:tc>
        <w:tc>
          <w:tcPr>
            <w:tcW w:w="5990" w:type="dxa"/>
            <w:gridSpan w:val="2"/>
            <w:vAlign w:val="center"/>
          </w:tcPr>
          <w:p w14:paraId="2CABBB7B" w14:textId="77777777" w:rsidR="00FD7D70" w:rsidRPr="00C27192" w:rsidRDefault="00FD7D70" w:rsidP="00364F8D">
            <w:pPr>
              <w:spacing w:after="80" w:line="240" w:lineRule="auto"/>
              <w:jc w:val="both"/>
              <w:rPr>
                <w:sz w:val="26"/>
                <w:szCs w:val="26"/>
              </w:rPr>
            </w:pPr>
            <w:r w:rsidRPr="00C27192">
              <w:rPr>
                <w:sz w:val="26"/>
                <w:szCs w:val="26"/>
              </w:rPr>
              <w:t>UBND cấp xã (bao gồm cả niêm yết công khai)</w:t>
            </w:r>
          </w:p>
        </w:tc>
        <w:tc>
          <w:tcPr>
            <w:tcW w:w="2551" w:type="dxa"/>
            <w:gridSpan w:val="2"/>
            <w:vAlign w:val="center"/>
          </w:tcPr>
          <w:p w14:paraId="534435B9" w14:textId="77777777" w:rsidR="00FD7D70" w:rsidRPr="00C27192" w:rsidRDefault="00FD7D70" w:rsidP="00364F8D">
            <w:pPr>
              <w:spacing w:after="80" w:line="240" w:lineRule="auto"/>
              <w:jc w:val="both"/>
              <w:rPr>
                <w:sz w:val="26"/>
                <w:szCs w:val="26"/>
              </w:rPr>
            </w:pPr>
            <w:r w:rsidRPr="00C27192">
              <w:rPr>
                <w:sz w:val="26"/>
                <w:szCs w:val="26"/>
              </w:rPr>
              <w:t>UBND cấp xã</w:t>
            </w:r>
          </w:p>
        </w:tc>
        <w:tc>
          <w:tcPr>
            <w:tcW w:w="2126" w:type="dxa"/>
          </w:tcPr>
          <w:p w14:paraId="7ACDE474" w14:textId="77777777" w:rsidR="00FD7D70" w:rsidRPr="00C27192" w:rsidRDefault="00FD7D70" w:rsidP="00364F8D">
            <w:pPr>
              <w:spacing w:after="80" w:line="240" w:lineRule="auto"/>
              <w:jc w:val="center"/>
              <w:rPr>
                <w:sz w:val="26"/>
                <w:szCs w:val="26"/>
              </w:rPr>
            </w:pPr>
            <w:r w:rsidRPr="00C27192">
              <w:rPr>
                <w:sz w:val="26"/>
                <w:szCs w:val="26"/>
              </w:rPr>
              <w:t>17 ngày</w:t>
            </w:r>
          </w:p>
        </w:tc>
        <w:tc>
          <w:tcPr>
            <w:tcW w:w="2880" w:type="dxa"/>
            <w:gridSpan w:val="3"/>
          </w:tcPr>
          <w:p w14:paraId="47C225B5" w14:textId="77777777" w:rsidR="00FD7D70" w:rsidRPr="00FD7D70" w:rsidRDefault="00FD7D70" w:rsidP="00364F8D">
            <w:pPr>
              <w:spacing w:after="80" w:line="240" w:lineRule="auto"/>
              <w:jc w:val="center"/>
              <w:rPr>
                <w:sz w:val="26"/>
                <w:szCs w:val="26"/>
              </w:rPr>
            </w:pPr>
            <w:r w:rsidRPr="00FD7D70">
              <w:rPr>
                <w:sz w:val="26"/>
                <w:szCs w:val="26"/>
              </w:rPr>
              <w:t>Văn bản xác nhận niêm yết công khai và hồ sơ kèm theo</w:t>
            </w:r>
          </w:p>
        </w:tc>
      </w:tr>
      <w:tr w:rsidR="00FD7D70" w:rsidRPr="00C27192" w14:paraId="2FAD69C8" w14:textId="77777777" w:rsidTr="009D307C">
        <w:tc>
          <w:tcPr>
            <w:tcW w:w="781" w:type="dxa"/>
          </w:tcPr>
          <w:p w14:paraId="320B3C1D" w14:textId="77777777" w:rsidR="00FD7D70" w:rsidRPr="00C27192" w:rsidRDefault="00FD7D70" w:rsidP="00364F8D">
            <w:pPr>
              <w:spacing w:after="80" w:line="240" w:lineRule="auto"/>
              <w:jc w:val="center"/>
              <w:rPr>
                <w:sz w:val="26"/>
                <w:szCs w:val="26"/>
              </w:rPr>
            </w:pPr>
            <w:r w:rsidRPr="00C27192">
              <w:rPr>
                <w:sz w:val="26"/>
                <w:szCs w:val="26"/>
              </w:rPr>
              <w:t>B4</w:t>
            </w:r>
          </w:p>
        </w:tc>
        <w:tc>
          <w:tcPr>
            <w:tcW w:w="5990" w:type="dxa"/>
            <w:gridSpan w:val="2"/>
            <w:vAlign w:val="center"/>
          </w:tcPr>
          <w:p w14:paraId="740DE831" w14:textId="77777777" w:rsidR="00FD7D70" w:rsidRPr="00C27192" w:rsidRDefault="00FD7D70" w:rsidP="00364F8D">
            <w:pPr>
              <w:spacing w:after="80" w:line="240" w:lineRule="auto"/>
              <w:jc w:val="both"/>
              <w:rPr>
                <w:sz w:val="26"/>
                <w:szCs w:val="26"/>
              </w:rPr>
            </w:pPr>
            <w:r w:rsidRPr="00C27192">
              <w:rPr>
                <w:sz w:val="26"/>
                <w:szCs w:val="26"/>
              </w:rPr>
              <w:t xml:space="preserve">Chuyển cho chuyên viên </w:t>
            </w:r>
            <w:r>
              <w:rPr>
                <w:lang w:val="nl-NL"/>
              </w:rPr>
              <w:t>Chi nhánh VPĐK đất đai</w:t>
            </w:r>
          </w:p>
        </w:tc>
        <w:tc>
          <w:tcPr>
            <w:tcW w:w="2551" w:type="dxa"/>
            <w:gridSpan w:val="2"/>
            <w:vAlign w:val="center"/>
          </w:tcPr>
          <w:p w14:paraId="5491A0D4" w14:textId="77777777" w:rsidR="00FD7D70" w:rsidRPr="00C27192" w:rsidRDefault="00FD7D70" w:rsidP="00364F8D">
            <w:pPr>
              <w:spacing w:after="80" w:line="240" w:lineRule="auto"/>
              <w:jc w:val="both"/>
              <w:rPr>
                <w:sz w:val="26"/>
                <w:szCs w:val="26"/>
              </w:rPr>
            </w:pPr>
            <w:r w:rsidRPr="00C27192">
              <w:rPr>
                <w:sz w:val="26"/>
                <w:szCs w:val="26"/>
              </w:rPr>
              <w:t xml:space="preserve">Chuyên viên </w:t>
            </w:r>
            <w:r>
              <w:rPr>
                <w:lang w:val="nl-NL"/>
              </w:rPr>
              <w:t>Chi nhánh VPĐK đất đai</w:t>
            </w:r>
          </w:p>
        </w:tc>
        <w:tc>
          <w:tcPr>
            <w:tcW w:w="2126" w:type="dxa"/>
          </w:tcPr>
          <w:p w14:paraId="71D3B6C2" w14:textId="77777777" w:rsidR="00FD7D70" w:rsidRPr="00C27192" w:rsidRDefault="00FD7D70" w:rsidP="00364F8D">
            <w:pPr>
              <w:spacing w:after="80" w:line="240" w:lineRule="auto"/>
              <w:jc w:val="center"/>
              <w:rPr>
                <w:sz w:val="26"/>
                <w:szCs w:val="26"/>
              </w:rPr>
            </w:pPr>
            <w:r w:rsidRPr="00C27192">
              <w:rPr>
                <w:sz w:val="26"/>
                <w:szCs w:val="26"/>
              </w:rPr>
              <w:t xml:space="preserve"> 6 ngày</w:t>
            </w:r>
          </w:p>
        </w:tc>
        <w:tc>
          <w:tcPr>
            <w:tcW w:w="2880" w:type="dxa"/>
            <w:gridSpan w:val="3"/>
          </w:tcPr>
          <w:p w14:paraId="62173732" w14:textId="77777777" w:rsidR="00FD7D70" w:rsidRPr="00FD7D70" w:rsidRDefault="00FD7D70" w:rsidP="00364F8D">
            <w:pPr>
              <w:spacing w:after="80" w:line="240" w:lineRule="auto"/>
              <w:jc w:val="center"/>
              <w:rPr>
                <w:sz w:val="26"/>
                <w:szCs w:val="26"/>
              </w:rPr>
            </w:pPr>
            <w:r w:rsidRPr="00FD7D70">
              <w:rPr>
                <w:sz w:val="26"/>
                <w:szCs w:val="26"/>
              </w:rPr>
              <w:t>Hồ sơ đã xác nhận đủ điều kiện và văn bản xác nhận niêm yết công khai</w:t>
            </w:r>
          </w:p>
        </w:tc>
      </w:tr>
      <w:tr w:rsidR="00FD7D70" w:rsidRPr="00C27192" w14:paraId="3B5A224C" w14:textId="77777777" w:rsidTr="009D307C">
        <w:tc>
          <w:tcPr>
            <w:tcW w:w="781" w:type="dxa"/>
          </w:tcPr>
          <w:p w14:paraId="2ABFF7B9" w14:textId="77777777" w:rsidR="00FD7D70" w:rsidRPr="00C27192" w:rsidRDefault="00FD7D70" w:rsidP="00364F8D">
            <w:pPr>
              <w:spacing w:after="80" w:line="240" w:lineRule="auto"/>
              <w:jc w:val="center"/>
              <w:rPr>
                <w:sz w:val="26"/>
                <w:szCs w:val="26"/>
              </w:rPr>
            </w:pPr>
            <w:r w:rsidRPr="00C27192">
              <w:rPr>
                <w:sz w:val="26"/>
                <w:szCs w:val="26"/>
              </w:rPr>
              <w:t>B5</w:t>
            </w:r>
          </w:p>
        </w:tc>
        <w:tc>
          <w:tcPr>
            <w:tcW w:w="5990" w:type="dxa"/>
            <w:gridSpan w:val="2"/>
            <w:vAlign w:val="center"/>
          </w:tcPr>
          <w:p w14:paraId="218F346C" w14:textId="77777777" w:rsidR="00FD7D70" w:rsidRPr="00C27192" w:rsidRDefault="00FD7D70" w:rsidP="00364F8D">
            <w:pPr>
              <w:spacing w:after="80" w:line="240" w:lineRule="auto"/>
              <w:jc w:val="both"/>
              <w:rPr>
                <w:sz w:val="26"/>
                <w:szCs w:val="26"/>
              </w:rPr>
            </w:pPr>
            <w:r w:rsidRPr="00C27192">
              <w:rPr>
                <w:sz w:val="26"/>
                <w:szCs w:val="26"/>
              </w:rPr>
              <w:t xml:space="preserve">Chuyển cho lãnh đạo </w:t>
            </w:r>
            <w:r>
              <w:rPr>
                <w:lang w:val="nl-NL"/>
              </w:rPr>
              <w:t>Chi nhánh VPĐK đất đai</w:t>
            </w:r>
          </w:p>
        </w:tc>
        <w:tc>
          <w:tcPr>
            <w:tcW w:w="2551" w:type="dxa"/>
            <w:gridSpan w:val="2"/>
            <w:vAlign w:val="center"/>
          </w:tcPr>
          <w:p w14:paraId="0DDAE044" w14:textId="77777777" w:rsidR="00FD7D70" w:rsidRPr="00C27192" w:rsidRDefault="00FD7D70" w:rsidP="00364F8D">
            <w:pPr>
              <w:spacing w:after="80" w:line="240" w:lineRule="auto"/>
              <w:jc w:val="both"/>
              <w:rPr>
                <w:sz w:val="26"/>
                <w:szCs w:val="26"/>
              </w:rPr>
            </w:pPr>
            <w:r w:rsidRPr="00C27192">
              <w:rPr>
                <w:sz w:val="26"/>
                <w:szCs w:val="26"/>
              </w:rPr>
              <w:t xml:space="preserve">Lãnh đạo </w:t>
            </w:r>
            <w:r>
              <w:rPr>
                <w:lang w:val="nl-NL"/>
              </w:rPr>
              <w:t>Chi nhánh VPĐK đất đai</w:t>
            </w:r>
          </w:p>
        </w:tc>
        <w:tc>
          <w:tcPr>
            <w:tcW w:w="2126" w:type="dxa"/>
          </w:tcPr>
          <w:p w14:paraId="20DA39B1" w14:textId="77777777" w:rsidR="00FD7D70" w:rsidRPr="00C27192" w:rsidRDefault="00FD7D70" w:rsidP="00364F8D">
            <w:pPr>
              <w:tabs>
                <w:tab w:val="left" w:pos="435"/>
                <w:tab w:val="center" w:pos="955"/>
              </w:tabs>
              <w:spacing w:after="80" w:line="240" w:lineRule="auto"/>
              <w:rPr>
                <w:sz w:val="26"/>
                <w:szCs w:val="26"/>
              </w:rPr>
            </w:pPr>
            <w:r w:rsidRPr="00C27192">
              <w:rPr>
                <w:sz w:val="26"/>
                <w:szCs w:val="26"/>
              </w:rPr>
              <w:tab/>
              <w:t>2 ngày</w:t>
            </w:r>
          </w:p>
        </w:tc>
        <w:tc>
          <w:tcPr>
            <w:tcW w:w="2880" w:type="dxa"/>
            <w:gridSpan w:val="3"/>
          </w:tcPr>
          <w:p w14:paraId="6EE3FC7C" w14:textId="77777777" w:rsidR="00FD7D70" w:rsidRPr="00FD7D70" w:rsidRDefault="00FD7D70" w:rsidP="00364F8D">
            <w:pPr>
              <w:spacing w:after="80" w:line="240" w:lineRule="auto"/>
              <w:jc w:val="center"/>
              <w:rPr>
                <w:sz w:val="26"/>
                <w:szCs w:val="26"/>
              </w:rPr>
            </w:pPr>
            <w:r w:rsidRPr="00FD7D70">
              <w:rPr>
                <w:sz w:val="26"/>
                <w:szCs w:val="26"/>
              </w:rPr>
              <w:t>Tờ trình, kèm hồ sơ, dự thảo GCN</w:t>
            </w:r>
          </w:p>
        </w:tc>
      </w:tr>
      <w:tr w:rsidR="00FD7D70" w:rsidRPr="00C27192" w14:paraId="7C72CC4E" w14:textId="77777777" w:rsidTr="009D307C">
        <w:tc>
          <w:tcPr>
            <w:tcW w:w="781" w:type="dxa"/>
          </w:tcPr>
          <w:p w14:paraId="0BE2A431" w14:textId="77777777" w:rsidR="00FD7D70" w:rsidRPr="00C27192" w:rsidRDefault="00FD7D70" w:rsidP="00364F8D">
            <w:pPr>
              <w:spacing w:after="80" w:line="240" w:lineRule="auto"/>
              <w:jc w:val="center"/>
              <w:rPr>
                <w:sz w:val="26"/>
                <w:szCs w:val="26"/>
              </w:rPr>
            </w:pPr>
            <w:r w:rsidRPr="00C27192">
              <w:rPr>
                <w:sz w:val="26"/>
                <w:szCs w:val="26"/>
              </w:rPr>
              <w:t>B6</w:t>
            </w:r>
          </w:p>
        </w:tc>
        <w:tc>
          <w:tcPr>
            <w:tcW w:w="5990" w:type="dxa"/>
            <w:gridSpan w:val="2"/>
            <w:vAlign w:val="center"/>
          </w:tcPr>
          <w:p w14:paraId="10C19278" w14:textId="77777777" w:rsidR="00FD7D70" w:rsidRPr="00C27192" w:rsidRDefault="00FD7D70" w:rsidP="00364F8D">
            <w:pPr>
              <w:spacing w:after="80" w:line="240" w:lineRule="auto"/>
              <w:jc w:val="both"/>
              <w:rPr>
                <w:sz w:val="26"/>
                <w:szCs w:val="26"/>
              </w:rPr>
            </w:pPr>
            <w:r w:rsidRPr="00C27192">
              <w:rPr>
                <w:sz w:val="26"/>
                <w:szCs w:val="26"/>
              </w:rPr>
              <w:t>Chuyển cho chuyên viên phòng TN&amp;MT cấp huyện</w:t>
            </w:r>
          </w:p>
        </w:tc>
        <w:tc>
          <w:tcPr>
            <w:tcW w:w="2551" w:type="dxa"/>
            <w:gridSpan w:val="2"/>
            <w:vAlign w:val="center"/>
          </w:tcPr>
          <w:p w14:paraId="6D1CAE94" w14:textId="77777777" w:rsidR="00FD7D70" w:rsidRPr="00C27192" w:rsidRDefault="00FD7D70" w:rsidP="00364F8D">
            <w:pPr>
              <w:spacing w:after="80" w:line="240" w:lineRule="auto"/>
              <w:jc w:val="both"/>
              <w:rPr>
                <w:sz w:val="26"/>
                <w:szCs w:val="26"/>
              </w:rPr>
            </w:pPr>
            <w:r w:rsidRPr="00C27192">
              <w:rPr>
                <w:sz w:val="26"/>
                <w:szCs w:val="26"/>
              </w:rPr>
              <w:t>Chuyên viên  phòng TN&amp;MT cấp huyện</w:t>
            </w:r>
          </w:p>
        </w:tc>
        <w:tc>
          <w:tcPr>
            <w:tcW w:w="2126" w:type="dxa"/>
            <w:vAlign w:val="center"/>
          </w:tcPr>
          <w:p w14:paraId="00624B52" w14:textId="77777777" w:rsidR="00FD7D70" w:rsidRPr="00C27192" w:rsidRDefault="00FD7D70" w:rsidP="00364F8D">
            <w:pPr>
              <w:spacing w:after="80" w:line="240" w:lineRule="auto"/>
              <w:jc w:val="center"/>
              <w:rPr>
                <w:sz w:val="26"/>
                <w:szCs w:val="26"/>
              </w:rPr>
            </w:pPr>
            <w:r w:rsidRPr="00C27192">
              <w:rPr>
                <w:sz w:val="26"/>
                <w:szCs w:val="26"/>
              </w:rPr>
              <w:t>2 ngày</w:t>
            </w:r>
          </w:p>
        </w:tc>
        <w:tc>
          <w:tcPr>
            <w:tcW w:w="2880" w:type="dxa"/>
            <w:gridSpan w:val="3"/>
          </w:tcPr>
          <w:p w14:paraId="55F03D76" w14:textId="77777777" w:rsidR="00FD7D70" w:rsidRPr="00FD7D70" w:rsidRDefault="00FD7D70" w:rsidP="00364F8D">
            <w:pPr>
              <w:spacing w:after="80" w:line="240" w:lineRule="auto"/>
              <w:jc w:val="center"/>
              <w:rPr>
                <w:sz w:val="26"/>
                <w:szCs w:val="26"/>
              </w:rPr>
            </w:pPr>
            <w:r w:rsidRPr="00FD7D70">
              <w:rPr>
                <w:sz w:val="26"/>
                <w:szCs w:val="26"/>
              </w:rPr>
              <w:t>Hồ sơ, Dự thảo Thông báo cấp GCN kèm Giấy chứng nhận</w:t>
            </w:r>
          </w:p>
        </w:tc>
      </w:tr>
      <w:tr w:rsidR="00FD7D70" w:rsidRPr="00C27192" w14:paraId="138BEF2A" w14:textId="77777777" w:rsidTr="009D307C">
        <w:tc>
          <w:tcPr>
            <w:tcW w:w="781" w:type="dxa"/>
          </w:tcPr>
          <w:p w14:paraId="5B14BEE6" w14:textId="77777777" w:rsidR="00FD7D70" w:rsidRPr="00C27192" w:rsidRDefault="00FD7D70" w:rsidP="00364F8D">
            <w:pPr>
              <w:spacing w:after="80" w:line="240" w:lineRule="auto"/>
              <w:jc w:val="center"/>
              <w:rPr>
                <w:sz w:val="26"/>
                <w:szCs w:val="26"/>
              </w:rPr>
            </w:pPr>
            <w:r w:rsidRPr="00C27192">
              <w:rPr>
                <w:sz w:val="26"/>
                <w:szCs w:val="26"/>
              </w:rPr>
              <w:t>B7</w:t>
            </w:r>
          </w:p>
        </w:tc>
        <w:tc>
          <w:tcPr>
            <w:tcW w:w="5990" w:type="dxa"/>
            <w:gridSpan w:val="2"/>
            <w:vAlign w:val="center"/>
          </w:tcPr>
          <w:p w14:paraId="45EC736B" w14:textId="77777777" w:rsidR="00FD7D70" w:rsidRPr="00C27192" w:rsidRDefault="00FD7D70" w:rsidP="00364F8D">
            <w:pPr>
              <w:spacing w:after="80" w:line="240" w:lineRule="auto"/>
              <w:jc w:val="both"/>
              <w:rPr>
                <w:sz w:val="26"/>
                <w:szCs w:val="26"/>
              </w:rPr>
            </w:pPr>
            <w:r w:rsidRPr="00C27192">
              <w:rPr>
                <w:sz w:val="26"/>
                <w:szCs w:val="26"/>
              </w:rPr>
              <w:t>Chuyển cho lãnh đạo  phòng TN&amp;MT cấp huyện</w:t>
            </w:r>
          </w:p>
        </w:tc>
        <w:tc>
          <w:tcPr>
            <w:tcW w:w="2551" w:type="dxa"/>
            <w:gridSpan w:val="2"/>
            <w:vAlign w:val="center"/>
          </w:tcPr>
          <w:p w14:paraId="1B149EFF" w14:textId="77777777" w:rsidR="00FD7D70" w:rsidRPr="00C27192" w:rsidRDefault="00FD7D70" w:rsidP="00364F8D">
            <w:pPr>
              <w:spacing w:after="80" w:line="240" w:lineRule="auto"/>
              <w:jc w:val="both"/>
              <w:rPr>
                <w:sz w:val="26"/>
                <w:szCs w:val="26"/>
              </w:rPr>
            </w:pPr>
            <w:r w:rsidRPr="00C27192">
              <w:rPr>
                <w:sz w:val="26"/>
                <w:szCs w:val="26"/>
              </w:rPr>
              <w:t xml:space="preserve">Lãnh đạo phòng </w:t>
            </w:r>
            <w:r w:rsidRPr="00C27192">
              <w:rPr>
                <w:sz w:val="26"/>
                <w:szCs w:val="26"/>
              </w:rPr>
              <w:lastRenderedPageBreak/>
              <w:t>TN&amp;MT cấp huyện</w:t>
            </w:r>
          </w:p>
        </w:tc>
        <w:tc>
          <w:tcPr>
            <w:tcW w:w="2126" w:type="dxa"/>
          </w:tcPr>
          <w:p w14:paraId="01246F49" w14:textId="77777777" w:rsidR="00FD7D70" w:rsidRPr="00C27192" w:rsidRDefault="00FD7D70" w:rsidP="00364F8D">
            <w:pPr>
              <w:spacing w:after="80" w:line="240" w:lineRule="auto"/>
              <w:jc w:val="center"/>
              <w:rPr>
                <w:sz w:val="26"/>
                <w:szCs w:val="26"/>
              </w:rPr>
            </w:pPr>
            <w:r w:rsidRPr="00C27192">
              <w:rPr>
                <w:sz w:val="26"/>
                <w:szCs w:val="26"/>
              </w:rPr>
              <w:lastRenderedPageBreak/>
              <w:t>1 ngày</w:t>
            </w:r>
          </w:p>
        </w:tc>
        <w:tc>
          <w:tcPr>
            <w:tcW w:w="2880" w:type="dxa"/>
            <w:gridSpan w:val="3"/>
          </w:tcPr>
          <w:p w14:paraId="6DCE0468" w14:textId="77777777" w:rsidR="00FD7D70" w:rsidRPr="00FD7D70" w:rsidRDefault="00FD7D70" w:rsidP="00364F8D">
            <w:pPr>
              <w:spacing w:after="80" w:line="240" w:lineRule="auto"/>
              <w:jc w:val="center"/>
              <w:rPr>
                <w:sz w:val="26"/>
                <w:szCs w:val="26"/>
              </w:rPr>
            </w:pPr>
            <w:r w:rsidRPr="00FD7D70">
              <w:rPr>
                <w:sz w:val="26"/>
                <w:szCs w:val="26"/>
              </w:rPr>
              <w:t xml:space="preserve">Hồ sơ,  ký nháy vào Dự </w:t>
            </w:r>
            <w:r w:rsidRPr="00FD7D70">
              <w:rPr>
                <w:sz w:val="26"/>
                <w:szCs w:val="26"/>
              </w:rPr>
              <w:lastRenderedPageBreak/>
              <w:t>thảo Thông báo cấp GCN và Giấy chứng nhận</w:t>
            </w:r>
          </w:p>
        </w:tc>
      </w:tr>
      <w:tr w:rsidR="00FD7D70" w:rsidRPr="00C27192" w14:paraId="1A072D77" w14:textId="77777777" w:rsidTr="009D307C">
        <w:tc>
          <w:tcPr>
            <w:tcW w:w="781" w:type="dxa"/>
          </w:tcPr>
          <w:p w14:paraId="7A62D421" w14:textId="77777777" w:rsidR="00FD7D70" w:rsidRPr="00C27192" w:rsidRDefault="00FD7D70" w:rsidP="00364F8D">
            <w:pPr>
              <w:spacing w:after="80" w:line="240" w:lineRule="auto"/>
              <w:jc w:val="center"/>
              <w:rPr>
                <w:sz w:val="26"/>
                <w:szCs w:val="26"/>
              </w:rPr>
            </w:pPr>
            <w:r w:rsidRPr="00C27192">
              <w:rPr>
                <w:sz w:val="26"/>
                <w:szCs w:val="26"/>
              </w:rPr>
              <w:lastRenderedPageBreak/>
              <w:t>B8</w:t>
            </w:r>
          </w:p>
        </w:tc>
        <w:tc>
          <w:tcPr>
            <w:tcW w:w="5990" w:type="dxa"/>
            <w:gridSpan w:val="2"/>
            <w:vAlign w:val="center"/>
          </w:tcPr>
          <w:p w14:paraId="3C70E6D5" w14:textId="77777777" w:rsidR="00FD7D70" w:rsidRPr="00C27192" w:rsidRDefault="00FD7D70" w:rsidP="00364F8D">
            <w:pPr>
              <w:spacing w:after="80" w:line="240" w:lineRule="auto"/>
              <w:jc w:val="both"/>
              <w:rPr>
                <w:sz w:val="26"/>
                <w:szCs w:val="26"/>
              </w:rPr>
            </w:pPr>
            <w:r w:rsidRPr="00C27192">
              <w:rPr>
                <w:sz w:val="26"/>
                <w:szCs w:val="26"/>
              </w:rPr>
              <w:t>Chuyển cho Lãnh đạo UBND cấp huyện</w:t>
            </w:r>
          </w:p>
        </w:tc>
        <w:tc>
          <w:tcPr>
            <w:tcW w:w="2551" w:type="dxa"/>
            <w:gridSpan w:val="2"/>
            <w:vAlign w:val="center"/>
          </w:tcPr>
          <w:p w14:paraId="52544222" w14:textId="77777777" w:rsidR="00FD7D70" w:rsidRPr="00C27192" w:rsidRDefault="00FD7D70" w:rsidP="00364F8D">
            <w:pPr>
              <w:spacing w:after="80" w:line="240" w:lineRule="auto"/>
              <w:jc w:val="both"/>
              <w:rPr>
                <w:sz w:val="26"/>
                <w:szCs w:val="26"/>
              </w:rPr>
            </w:pPr>
            <w:r w:rsidRPr="00C27192">
              <w:rPr>
                <w:sz w:val="26"/>
                <w:szCs w:val="26"/>
              </w:rPr>
              <w:t>Lãnh đạo  Lãnh đạo UBND cấp huyện</w:t>
            </w:r>
          </w:p>
        </w:tc>
        <w:tc>
          <w:tcPr>
            <w:tcW w:w="2126" w:type="dxa"/>
            <w:vAlign w:val="center"/>
          </w:tcPr>
          <w:p w14:paraId="0579FA81" w14:textId="77777777" w:rsidR="00FD7D70" w:rsidRPr="00C27192" w:rsidRDefault="00FD7D70" w:rsidP="00364F8D">
            <w:pPr>
              <w:spacing w:after="80" w:line="240" w:lineRule="auto"/>
              <w:jc w:val="center"/>
              <w:rPr>
                <w:sz w:val="26"/>
                <w:szCs w:val="26"/>
              </w:rPr>
            </w:pPr>
            <w:r w:rsidRPr="00C27192">
              <w:rPr>
                <w:sz w:val="26"/>
                <w:szCs w:val="26"/>
              </w:rPr>
              <w:t>1 ngày</w:t>
            </w:r>
          </w:p>
        </w:tc>
        <w:tc>
          <w:tcPr>
            <w:tcW w:w="2880" w:type="dxa"/>
            <w:gridSpan w:val="3"/>
          </w:tcPr>
          <w:p w14:paraId="338BECC6" w14:textId="77777777" w:rsidR="00FD7D70" w:rsidRPr="00FD7D70" w:rsidRDefault="00FD7D70" w:rsidP="00364F8D">
            <w:pPr>
              <w:spacing w:after="80" w:line="240" w:lineRule="auto"/>
              <w:jc w:val="center"/>
              <w:rPr>
                <w:sz w:val="26"/>
                <w:szCs w:val="26"/>
              </w:rPr>
            </w:pPr>
            <w:r w:rsidRPr="00FD7D70">
              <w:rPr>
                <w:sz w:val="26"/>
                <w:szCs w:val="26"/>
              </w:rPr>
              <w:t>Ký Thông báo cấp GCN và Giấy chứng nhận</w:t>
            </w:r>
          </w:p>
        </w:tc>
      </w:tr>
      <w:tr w:rsidR="00FD7D70" w:rsidRPr="00C27192" w14:paraId="46061F0C" w14:textId="77777777" w:rsidTr="009D307C">
        <w:tc>
          <w:tcPr>
            <w:tcW w:w="781" w:type="dxa"/>
            <w:vAlign w:val="center"/>
          </w:tcPr>
          <w:p w14:paraId="2067F74A" w14:textId="77777777" w:rsidR="00FD7D70" w:rsidRPr="00C27192" w:rsidRDefault="00FD7D70" w:rsidP="00364F8D">
            <w:pPr>
              <w:spacing w:after="80" w:line="240" w:lineRule="auto"/>
              <w:jc w:val="center"/>
              <w:rPr>
                <w:sz w:val="26"/>
                <w:szCs w:val="26"/>
              </w:rPr>
            </w:pPr>
          </w:p>
          <w:p w14:paraId="4F86892E" w14:textId="77777777" w:rsidR="00FD7D70" w:rsidRPr="00C27192" w:rsidRDefault="00FD7D70" w:rsidP="00364F8D">
            <w:pPr>
              <w:spacing w:after="80" w:line="240" w:lineRule="auto"/>
              <w:jc w:val="center"/>
              <w:rPr>
                <w:sz w:val="26"/>
                <w:szCs w:val="26"/>
              </w:rPr>
            </w:pPr>
            <w:r w:rsidRPr="00C27192">
              <w:rPr>
                <w:sz w:val="26"/>
                <w:szCs w:val="26"/>
              </w:rPr>
              <w:t>B9</w:t>
            </w:r>
          </w:p>
        </w:tc>
        <w:tc>
          <w:tcPr>
            <w:tcW w:w="5990" w:type="dxa"/>
            <w:gridSpan w:val="2"/>
            <w:vAlign w:val="center"/>
          </w:tcPr>
          <w:p w14:paraId="7749857F" w14:textId="77777777" w:rsidR="00FD7D70" w:rsidRPr="00C27192" w:rsidRDefault="00FD7D70" w:rsidP="00364F8D">
            <w:pPr>
              <w:spacing w:after="80" w:line="240" w:lineRule="auto"/>
              <w:jc w:val="center"/>
              <w:rPr>
                <w:bCs/>
                <w:sz w:val="26"/>
                <w:szCs w:val="26"/>
              </w:rPr>
            </w:pPr>
          </w:p>
          <w:p w14:paraId="5A934688" w14:textId="77777777" w:rsidR="00FD7D70" w:rsidRPr="00C27192" w:rsidRDefault="00FD7D70" w:rsidP="00364F8D">
            <w:pPr>
              <w:spacing w:after="80" w:line="240" w:lineRule="auto"/>
              <w:jc w:val="center"/>
              <w:rPr>
                <w:sz w:val="26"/>
                <w:szCs w:val="26"/>
              </w:rPr>
            </w:pPr>
            <w:r w:rsidRPr="00C27192">
              <w:rPr>
                <w:bCs/>
                <w:sz w:val="26"/>
                <w:szCs w:val="26"/>
              </w:rPr>
              <w:t>Chuyển kết quả về TTHCC cấp huyện hoặc bộ phận TN&amp;TKQ UBND cấp xã</w:t>
            </w:r>
          </w:p>
        </w:tc>
        <w:tc>
          <w:tcPr>
            <w:tcW w:w="2551" w:type="dxa"/>
            <w:gridSpan w:val="2"/>
            <w:vAlign w:val="center"/>
          </w:tcPr>
          <w:p w14:paraId="5F05B0BD" w14:textId="77777777" w:rsidR="00FD7D70" w:rsidRPr="00C27192" w:rsidRDefault="00FD7D70" w:rsidP="00364F8D">
            <w:pPr>
              <w:spacing w:after="80" w:line="240" w:lineRule="auto"/>
              <w:jc w:val="center"/>
              <w:rPr>
                <w:sz w:val="26"/>
                <w:szCs w:val="26"/>
              </w:rPr>
            </w:pPr>
            <w:r w:rsidRPr="00C27192">
              <w:rPr>
                <w:sz w:val="26"/>
                <w:szCs w:val="26"/>
              </w:rPr>
              <w:t>Phòng TNMT, chi nhánh VPĐK đất đai</w:t>
            </w:r>
          </w:p>
        </w:tc>
        <w:tc>
          <w:tcPr>
            <w:tcW w:w="2126" w:type="dxa"/>
            <w:vAlign w:val="center"/>
          </w:tcPr>
          <w:p w14:paraId="785A1A9F" w14:textId="77777777" w:rsidR="00FD7D70" w:rsidRPr="00C27192" w:rsidRDefault="00FD7D70" w:rsidP="00364F8D">
            <w:pPr>
              <w:spacing w:after="80" w:line="240" w:lineRule="auto"/>
              <w:jc w:val="center"/>
              <w:rPr>
                <w:sz w:val="26"/>
                <w:szCs w:val="26"/>
              </w:rPr>
            </w:pPr>
          </w:p>
          <w:p w14:paraId="33BC4F68" w14:textId="77777777" w:rsidR="00FD7D70" w:rsidRPr="00C27192" w:rsidRDefault="00FD7D70" w:rsidP="00364F8D">
            <w:pPr>
              <w:spacing w:after="80" w:line="240" w:lineRule="auto"/>
              <w:jc w:val="center"/>
              <w:rPr>
                <w:sz w:val="26"/>
                <w:szCs w:val="26"/>
              </w:rPr>
            </w:pPr>
          </w:p>
          <w:p w14:paraId="5A3F162E" w14:textId="77777777" w:rsidR="00FD7D70" w:rsidRPr="00C27192" w:rsidRDefault="00FD7D70" w:rsidP="00364F8D">
            <w:pPr>
              <w:spacing w:after="80" w:line="240" w:lineRule="auto"/>
              <w:jc w:val="center"/>
              <w:rPr>
                <w:sz w:val="26"/>
                <w:szCs w:val="26"/>
              </w:rPr>
            </w:pPr>
            <w:r w:rsidRPr="00C27192">
              <w:rPr>
                <w:sz w:val="26"/>
                <w:szCs w:val="26"/>
              </w:rPr>
              <w:t>0,5 ngày</w:t>
            </w:r>
          </w:p>
        </w:tc>
        <w:tc>
          <w:tcPr>
            <w:tcW w:w="2880" w:type="dxa"/>
            <w:gridSpan w:val="3"/>
            <w:vAlign w:val="center"/>
          </w:tcPr>
          <w:p w14:paraId="4142D4E7" w14:textId="77777777" w:rsidR="00FD7D70" w:rsidRPr="00FD7D70" w:rsidRDefault="00FD7D70" w:rsidP="00364F8D">
            <w:pPr>
              <w:spacing w:after="80" w:line="240" w:lineRule="auto"/>
              <w:jc w:val="center"/>
              <w:rPr>
                <w:sz w:val="26"/>
                <w:szCs w:val="26"/>
              </w:rPr>
            </w:pPr>
          </w:p>
          <w:p w14:paraId="3BEE74DD" w14:textId="77777777" w:rsidR="00FD7D70" w:rsidRPr="00FD7D70" w:rsidRDefault="00FD7D70" w:rsidP="00364F8D">
            <w:pPr>
              <w:spacing w:after="80" w:line="240" w:lineRule="auto"/>
              <w:jc w:val="center"/>
              <w:rPr>
                <w:sz w:val="26"/>
                <w:szCs w:val="26"/>
              </w:rPr>
            </w:pPr>
            <w:r w:rsidRPr="00FD7D70">
              <w:rPr>
                <w:sz w:val="26"/>
                <w:szCs w:val="26"/>
              </w:rPr>
              <w:t>Kết quả giải quyết TTHC</w:t>
            </w:r>
          </w:p>
        </w:tc>
      </w:tr>
      <w:tr w:rsidR="00D3499E" w:rsidRPr="00C27192" w14:paraId="560F0D65" w14:textId="77777777" w:rsidTr="009D307C">
        <w:tc>
          <w:tcPr>
            <w:tcW w:w="781" w:type="dxa"/>
          </w:tcPr>
          <w:p w14:paraId="73E1E440" w14:textId="77777777" w:rsidR="00D3499E" w:rsidRPr="00C27192" w:rsidRDefault="00D3499E" w:rsidP="00364F8D">
            <w:pPr>
              <w:spacing w:after="80" w:line="240" w:lineRule="auto"/>
              <w:jc w:val="center"/>
              <w:rPr>
                <w:sz w:val="26"/>
                <w:szCs w:val="26"/>
              </w:rPr>
            </w:pPr>
            <w:r w:rsidRPr="00C27192">
              <w:rPr>
                <w:sz w:val="26"/>
                <w:szCs w:val="26"/>
              </w:rPr>
              <w:t>B10</w:t>
            </w:r>
          </w:p>
        </w:tc>
        <w:tc>
          <w:tcPr>
            <w:tcW w:w="5990" w:type="dxa"/>
            <w:gridSpan w:val="2"/>
          </w:tcPr>
          <w:p w14:paraId="3BFE63BC" w14:textId="77777777" w:rsidR="00D3499E" w:rsidRPr="00C27192" w:rsidRDefault="00D3499E" w:rsidP="00364F8D">
            <w:pPr>
              <w:spacing w:after="80" w:line="240" w:lineRule="auto"/>
              <w:jc w:val="both"/>
              <w:rPr>
                <w:sz w:val="26"/>
                <w:szCs w:val="26"/>
              </w:rPr>
            </w:pPr>
            <w:r w:rsidRPr="00C27192">
              <w:rPr>
                <w:sz w:val="26"/>
                <w:szCs w:val="26"/>
              </w:rPr>
              <w:t>Trả kết quả cho hộ gia đình, cá nhân</w:t>
            </w:r>
          </w:p>
        </w:tc>
        <w:tc>
          <w:tcPr>
            <w:tcW w:w="2551" w:type="dxa"/>
            <w:gridSpan w:val="2"/>
          </w:tcPr>
          <w:p w14:paraId="29450022" w14:textId="77777777" w:rsidR="00D3499E" w:rsidRPr="00C27192" w:rsidRDefault="00D3499E" w:rsidP="00364F8D">
            <w:pPr>
              <w:spacing w:after="80" w:line="240" w:lineRule="auto"/>
              <w:rPr>
                <w:sz w:val="26"/>
                <w:szCs w:val="26"/>
              </w:rPr>
            </w:pPr>
            <w:r w:rsidRPr="00C27192">
              <w:rPr>
                <w:sz w:val="26"/>
                <w:szCs w:val="26"/>
              </w:rPr>
              <w:t>Công chức TN&amp;TKQ</w:t>
            </w:r>
          </w:p>
        </w:tc>
        <w:tc>
          <w:tcPr>
            <w:tcW w:w="2126" w:type="dxa"/>
          </w:tcPr>
          <w:p w14:paraId="5722F436" w14:textId="77777777" w:rsidR="00D3499E" w:rsidRPr="00C27192" w:rsidRDefault="00D3499E" w:rsidP="00364F8D">
            <w:pPr>
              <w:spacing w:after="80" w:line="240" w:lineRule="auto"/>
              <w:jc w:val="center"/>
              <w:rPr>
                <w:sz w:val="26"/>
                <w:szCs w:val="26"/>
              </w:rPr>
            </w:pPr>
            <w:r w:rsidRPr="00C27192">
              <w:rPr>
                <w:sz w:val="26"/>
                <w:szCs w:val="26"/>
              </w:rPr>
              <w:t>Giờ hành chính</w:t>
            </w:r>
          </w:p>
        </w:tc>
        <w:tc>
          <w:tcPr>
            <w:tcW w:w="2880" w:type="dxa"/>
            <w:gridSpan w:val="3"/>
          </w:tcPr>
          <w:p w14:paraId="72FFAFFA" w14:textId="77777777" w:rsidR="00D3499E" w:rsidRPr="00C27192" w:rsidRDefault="00D3499E" w:rsidP="00364F8D">
            <w:pPr>
              <w:spacing w:after="80" w:line="240" w:lineRule="auto"/>
              <w:jc w:val="center"/>
              <w:rPr>
                <w:sz w:val="26"/>
                <w:szCs w:val="26"/>
              </w:rPr>
            </w:pPr>
            <w:r w:rsidRPr="00C27192">
              <w:rPr>
                <w:sz w:val="26"/>
                <w:szCs w:val="26"/>
              </w:rPr>
              <w:t>Kết quả giải quyết TTHC</w:t>
            </w:r>
          </w:p>
        </w:tc>
      </w:tr>
      <w:tr w:rsidR="00D3499E" w:rsidRPr="00C27192" w14:paraId="24B54739" w14:textId="77777777" w:rsidTr="009D307C">
        <w:tc>
          <w:tcPr>
            <w:tcW w:w="781" w:type="dxa"/>
          </w:tcPr>
          <w:p w14:paraId="1A81B409" w14:textId="77777777" w:rsidR="00D3499E" w:rsidRPr="00C27192" w:rsidRDefault="00D3499E" w:rsidP="00364F8D">
            <w:pPr>
              <w:spacing w:after="80" w:line="240" w:lineRule="auto"/>
              <w:jc w:val="center"/>
              <w:rPr>
                <w:b/>
                <w:sz w:val="26"/>
                <w:szCs w:val="26"/>
              </w:rPr>
            </w:pPr>
          </w:p>
        </w:tc>
        <w:tc>
          <w:tcPr>
            <w:tcW w:w="13547" w:type="dxa"/>
            <w:gridSpan w:val="8"/>
          </w:tcPr>
          <w:p w14:paraId="7CE476A9" w14:textId="77777777" w:rsidR="00D3499E" w:rsidRPr="00C27192" w:rsidRDefault="00D3499E" w:rsidP="00364F8D">
            <w:pPr>
              <w:spacing w:after="80" w:line="240" w:lineRule="auto"/>
              <w:jc w:val="both"/>
              <w:rPr>
                <w:i/>
                <w:sz w:val="26"/>
                <w:szCs w:val="26"/>
              </w:rPr>
            </w:pPr>
            <w:r w:rsidRPr="00C27192">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63A936D7" w14:textId="77777777" w:rsidR="00D3499E" w:rsidRPr="00C27192" w:rsidRDefault="00D3499E" w:rsidP="00364F8D">
            <w:pPr>
              <w:spacing w:after="80" w:line="240" w:lineRule="auto"/>
              <w:jc w:val="both"/>
              <w:rPr>
                <w:i/>
                <w:sz w:val="26"/>
                <w:szCs w:val="26"/>
              </w:rPr>
            </w:pPr>
            <w:r w:rsidRPr="00C27192">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6DA9C346" w14:textId="77777777" w:rsidR="00D3499E" w:rsidRPr="00C27192" w:rsidRDefault="00D3499E" w:rsidP="00364F8D">
            <w:pPr>
              <w:spacing w:after="80" w:line="240" w:lineRule="auto"/>
              <w:jc w:val="both"/>
              <w:rPr>
                <w:b/>
                <w:sz w:val="26"/>
                <w:szCs w:val="26"/>
              </w:rPr>
            </w:pPr>
            <w:r w:rsidRPr="00C27192">
              <w:rPr>
                <w:i/>
                <w:sz w:val="26"/>
                <w:szCs w:val="26"/>
              </w:rPr>
              <w:t>- Tổng thời gian phân bổ cho các bước công việc không vượt quá thời gian quy định hiện hành của thủ tục này.</w:t>
            </w:r>
          </w:p>
        </w:tc>
      </w:tr>
      <w:tr w:rsidR="00D3499E" w:rsidRPr="00C27192" w14:paraId="0034FDE9" w14:textId="77777777" w:rsidTr="009D307C">
        <w:trPr>
          <w:trHeight w:val="330"/>
        </w:trPr>
        <w:tc>
          <w:tcPr>
            <w:tcW w:w="781" w:type="dxa"/>
            <w:tcBorders>
              <w:top w:val="single" w:sz="4" w:space="0" w:color="000000"/>
              <w:left w:val="single" w:sz="4" w:space="0" w:color="000000"/>
              <w:bottom w:val="single" w:sz="4" w:space="0" w:color="000000"/>
              <w:right w:val="single" w:sz="4" w:space="0" w:color="000000"/>
            </w:tcBorders>
          </w:tcPr>
          <w:p w14:paraId="597A13AC" w14:textId="77777777" w:rsidR="00D3499E" w:rsidRPr="00C27192" w:rsidRDefault="00D3499E" w:rsidP="00364F8D">
            <w:pPr>
              <w:spacing w:after="80" w:line="240" w:lineRule="auto"/>
              <w:jc w:val="center"/>
              <w:rPr>
                <w:b/>
                <w:sz w:val="26"/>
                <w:szCs w:val="26"/>
              </w:rPr>
            </w:pPr>
            <w:r w:rsidRPr="00C27192">
              <w:rPr>
                <w:b/>
                <w:sz w:val="26"/>
                <w:szCs w:val="26"/>
              </w:rPr>
              <w:t>3</w:t>
            </w:r>
          </w:p>
        </w:tc>
        <w:tc>
          <w:tcPr>
            <w:tcW w:w="13547" w:type="dxa"/>
            <w:gridSpan w:val="8"/>
            <w:tcBorders>
              <w:top w:val="single" w:sz="4" w:space="0" w:color="000000"/>
              <w:left w:val="single" w:sz="4" w:space="0" w:color="000000"/>
              <w:bottom w:val="single" w:sz="4" w:space="0" w:color="auto"/>
              <w:right w:val="single" w:sz="4" w:space="0" w:color="000000"/>
            </w:tcBorders>
          </w:tcPr>
          <w:p w14:paraId="3B518FA4" w14:textId="77777777" w:rsidR="00D3499E" w:rsidRPr="00C27192" w:rsidRDefault="00D3499E" w:rsidP="00364F8D">
            <w:pPr>
              <w:autoSpaceDE w:val="0"/>
              <w:autoSpaceDN w:val="0"/>
              <w:spacing w:after="80" w:line="240" w:lineRule="auto"/>
              <w:jc w:val="both"/>
              <w:rPr>
                <w:sz w:val="26"/>
                <w:szCs w:val="26"/>
                <w:lang w:val="en-AU"/>
              </w:rPr>
            </w:pPr>
            <w:r w:rsidRPr="00C27192">
              <w:rPr>
                <w:b/>
                <w:sz w:val="26"/>
                <w:szCs w:val="26"/>
              </w:rPr>
              <w:t xml:space="preserve">BIỂU MẪU </w:t>
            </w:r>
            <w:r w:rsidRPr="00C27192">
              <w:rPr>
                <w:sz w:val="26"/>
                <w:szCs w:val="26"/>
                <w:lang w:val="en-AU"/>
              </w:rPr>
              <w:t>(Các biểu mẫu sử dụng trong quá trình thực hiện TTHC)</w:t>
            </w:r>
          </w:p>
          <w:p w14:paraId="43005E78" w14:textId="77777777" w:rsidR="00D3499E" w:rsidRPr="00C27192" w:rsidRDefault="00D3499E" w:rsidP="00364F8D">
            <w:pPr>
              <w:tabs>
                <w:tab w:val="left" w:pos="11436"/>
              </w:tabs>
              <w:autoSpaceDE w:val="0"/>
              <w:autoSpaceDN w:val="0"/>
              <w:spacing w:after="80" w:line="240" w:lineRule="auto"/>
              <w:jc w:val="both"/>
              <w:rPr>
                <w:i/>
                <w:sz w:val="26"/>
                <w:szCs w:val="26"/>
                <w:lang w:val="en-AU"/>
              </w:rPr>
            </w:pPr>
            <w:r w:rsidRPr="00C27192">
              <w:rPr>
                <w:i/>
                <w:sz w:val="26"/>
                <w:szCs w:val="26"/>
                <w:u w:val="single"/>
                <w:lang w:val="en-AU"/>
              </w:rPr>
              <w:t>Ghi chú:</w:t>
            </w:r>
            <w:r w:rsidRPr="00C27192">
              <w:rPr>
                <w:i/>
                <w:sz w:val="26"/>
                <w:szCs w:val="26"/>
                <w:lang w:val="en-AU"/>
              </w:rPr>
              <w:t xml:space="preserve"> Các mẫu 01,02,03,04,05,06 áp dụng theo Thông tư 01/2018/TT-VPCP ngày 23/11/2018 của </w:t>
            </w:r>
            <w:r w:rsidR="00DE3D6C">
              <w:rPr>
                <w:i/>
                <w:sz w:val="26"/>
                <w:szCs w:val="26"/>
                <w:lang w:val="en-AU"/>
              </w:rPr>
              <w:t>Văn phòng</w:t>
            </w:r>
            <w:r w:rsidRPr="00C27192">
              <w:rPr>
                <w:i/>
                <w:sz w:val="26"/>
                <w:szCs w:val="26"/>
                <w:lang w:val="en-AU"/>
              </w:rPr>
              <w:t xml:space="preserve"> chính phủ.</w:t>
            </w:r>
            <w:r w:rsidRPr="00C27192">
              <w:rPr>
                <w:i/>
                <w:sz w:val="26"/>
                <w:szCs w:val="26"/>
                <w:lang w:val="en-AU"/>
              </w:rPr>
              <w:tab/>
            </w:r>
          </w:p>
        </w:tc>
      </w:tr>
      <w:tr w:rsidR="00D3499E" w:rsidRPr="00C27192" w14:paraId="07028BB2" w14:textId="77777777" w:rsidTr="009D307C">
        <w:tc>
          <w:tcPr>
            <w:tcW w:w="781" w:type="dxa"/>
            <w:tcBorders>
              <w:left w:val="single" w:sz="4" w:space="0" w:color="000000"/>
              <w:bottom w:val="single" w:sz="4" w:space="0" w:color="000000"/>
              <w:right w:val="single" w:sz="4" w:space="0" w:color="000000"/>
            </w:tcBorders>
          </w:tcPr>
          <w:p w14:paraId="0BFD7EBB" w14:textId="77777777" w:rsidR="00D3499E" w:rsidRPr="00C27192" w:rsidRDefault="00D3499E" w:rsidP="00364F8D">
            <w:pPr>
              <w:spacing w:after="80" w:line="240" w:lineRule="auto"/>
              <w:jc w:val="center"/>
              <w:rPr>
                <w:b/>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16F3906C" w14:textId="77777777" w:rsidR="00D3499E" w:rsidRPr="00C27192" w:rsidRDefault="00D3499E" w:rsidP="00364F8D">
            <w:pPr>
              <w:spacing w:after="80" w:line="240" w:lineRule="auto"/>
              <w:jc w:val="center"/>
              <w:rPr>
                <w:sz w:val="26"/>
                <w:szCs w:val="26"/>
              </w:rPr>
            </w:pPr>
            <w:r w:rsidRPr="00C27192">
              <w:rPr>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18F841D7" w14:textId="77777777" w:rsidR="00D3499E" w:rsidRPr="00C27192" w:rsidRDefault="00D3499E" w:rsidP="00364F8D">
            <w:pPr>
              <w:spacing w:after="80" w:line="240" w:lineRule="auto"/>
              <w:jc w:val="both"/>
              <w:rPr>
                <w:sz w:val="26"/>
                <w:szCs w:val="26"/>
              </w:rPr>
            </w:pPr>
            <w:r w:rsidRPr="00C27192">
              <w:rPr>
                <w:sz w:val="26"/>
                <w:szCs w:val="26"/>
              </w:rPr>
              <w:t>Giấy tiếp nhận hồ sơ và hẹn trả kết quả</w:t>
            </w:r>
          </w:p>
        </w:tc>
      </w:tr>
      <w:tr w:rsidR="00D3499E" w:rsidRPr="00C27192" w14:paraId="468CAD1E" w14:textId="77777777" w:rsidTr="009D307C">
        <w:tc>
          <w:tcPr>
            <w:tcW w:w="781" w:type="dxa"/>
            <w:tcBorders>
              <w:left w:val="single" w:sz="4" w:space="0" w:color="000000"/>
              <w:bottom w:val="single" w:sz="4" w:space="0" w:color="000000"/>
              <w:right w:val="single" w:sz="4" w:space="0" w:color="000000"/>
            </w:tcBorders>
          </w:tcPr>
          <w:p w14:paraId="07B5D870" w14:textId="77777777" w:rsidR="00D3499E" w:rsidRPr="00C27192" w:rsidRDefault="00D3499E" w:rsidP="00364F8D">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63CF553" w14:textId="77777777" w:rsidR="00D3499E" w:rsidRPr="00C27192" w:rsidRDefault="00D3499E" w:rsidP="00364F8D">
            <w:pPr>
              <w:spacing w:after="80" w:line="240" w:lineRule="auto"/>
              <w:jc w:val="center"/>
              <w:rPr>
                <w:sz w:val="26"/>
                <w:szCs w:val="26"/>
              </w:rPr>
            </w:pPr>
            <w:r w:rsidRPr="00C27192">
              <w:rPr>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4B9C4EED" w14:textId="77777777" w:rsidR="00D3499E" w:rsidRPr="00C27192" w:rsidRDefault="00D3499E" w:rsidP="00364F8D">
            <w:pPr>
              <w:spacing w:after="80" w:line="240" w:lineRule="auto"/>
              <w:jc w:val="both"/>
              <w:rPr>
                <w:sz w:val="26"/>
                <w:szCs w:val="26"/>
              </w:rPr>
            </w:pPr>
            <w:r w:rsidRPr="00C27192">
              <w:rPr>
                <w:sz w:val="26"/>
                <w:szCs w:val="26"/>
              </w:rPr>
              <w:t>Phiếu yêu cầu bổ sung hoàn thiện hồ sơ</w:t>
            </w:r>
          </w:p>
        </w:tc>
      </w:tr>
      <w:tr w:rsidR="00D3499E" w:rsidRPr="00C27192" w14:paraId="706C370E" w14:textId="77777777" w:rsidTr="009D307C">
        <w:tc>
          <w:tcPr>
            <w:tcW w:w="781" w:type="dxa"/>
            <w:tcBorders>
              <w:left w:val="single" w:sz="4" w:space="0" w:color="000000"/>
              <w:bottom w:val="single" w:sz="4" w:space="0" w:color="000000"/>
              <w:right w:val="single" w:sz="4" w:space="0" w:color="000000"/>
            </w:tcBorders>
          </w:tcPr>
          <w:p w14:paraId="1DDA3BA1" w14:textId="77777777" w:rsidR="00D3499E" w:rsidRPr="00C27192" w:rsidRDefault="00D3499E" w:rsidP="00364F8D">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82E6043" w14:textId="77777777" w:rsidR="00D3499E" w:rsidRPr="00C27192" w:rsidRDefault="00D3499E" w:rsidP="00364F8D">
            <w:pPr>
              <w:tabs>
                <w:tab w:val="left" w:pos="4638"/>
              </w:tabs>
              <w:spacing w:after="80" w:line="240" w:lineRule="auto"/>
              <w:jc w:val="center"/>
              <w:rPr>
                <w:sz w:val="26"/>
                <w:szCs w:val="26"/>
              </w:rPr>
            </w:pPr>
            <w:r w:rsidRPr="00C27192">
              <w:rPr>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062FBCD7" w14:textId="77777777" w:rsidR="00D3499E" w:rsidRPr="00C27192" w:rsidRDefault="00D3499E" w:rsidP="00364F8D">
            <w:pPr>
              <w:spacing w:after="80" w:line="240" w:lineRule="auto"/>
              <w:jc w:val="both"/>
              <w:rPr>
                <w:sz w:val="26"/>
                <w:szCs w:val="26"/>
              </w:rPr>
            </w:pPr>
            <w:r w:rsidRPr="00C27192">
              <w:rPr>
                <w:sz w:val="26"/>
                <w:szCs w:val="26"/>
              </w:rPr>
              <w:t>Phiếu từ chối tiếp nhận giải quyết hồ sơ</w:t>
            </w:r>
          </w:p>
        </w:tc>
      </w:tr>
      <w:tr w:rsidR="00D3499E" w:rsidRPr="00C27192" w14:paraId="680B3FA7" w14:textId="77777777" w:rsidTr="009D307C">
        <w:tc>
          <w:tcPr>
            <w:tcW w:w="781" w:type="dxa"/>
            <w:tcBorders>
              <w:left w:val="single" w:sz="4" w:space="0" w:color="000000"/>
              <w:bottom w:val="single" w:sz="4" w:space="0" w:color="000000"/>
              <w:right w:val="single" w:sz="4" w:space="0" w:color="000000"/>
            </w:tcBorders>
          </w:tcPr>
          <w:p w14:paraId="028901B6" w14:textId="77777777" w:rsidR="00D3499E" w:rsidRPr="00C27192" w:rsidRDefault="00D3499E" w:rsidP="00364F8D">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D134CB3" w14:textId="77777777" w:rsidR="00D3499E" w:rsidRPr="00C27192" w:rsidRDefault="00D3499E" w:rsidP="00364F8D">
            <w:pPr>
              <w:spacing w:after="80" w:line="240" w:lineRule="auto"/>
              <w:jc w:val="center"/>
              <w:rPr>
                <w:sz w:val="26"/>
                <w:szCs w:val="26"/>
              </w:rPr>
            </w:pPr>
            <w:r w:rsidRPr="00C27192">
              <w:rPr>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487267F7" w14:textId="77777777" w:rsidR="00D3499E" w:rsidRPr="00C27192" w:rsidRDefault="00D3499E" w:rsidP="00364F8D">
            <w:pPr>
              <w:spacing w:after="80" w:line="240" w:lineRule="auto"/>
              <w:jc w:val="both"/>
              <w:rPr>
                <w:sz w:val="26"/>
                <w:szCs w:val="26"/>
              </w:rPr>
            </w:pPr>
            <w:r w:rsidRPr="00C27192">
              <w:rPr>
                <w:sz w:val="26"/>
                <w:szCs w:val="26"/>
              </w:rPr>
              <w:t>Phiếu xin lỗi và hẹn lại ngày trả kết quả</w:t>
            </w:r>
          </w:p>
        </w:tc>
      </w:tr>
      <w:tr w:rsidR="00D3499E" w:rsidRPr="00C27192" w14:paraId="12392EFC" w14:textId="77777777" w:rsidTr="009D307C">
        <w:tc>
          <w:tcPr>
            <w:tcW w:w="781" w:type="dxa"/>
            <w:tcBorders>
              <w:left w:val="single" w:sz="4" w:space="0" w:color="000000"/>
              <w:bottom w:val="single" w:sz="4" w:space="0" w:color="000000"/>
              <w:right w:val="single" w:sz="4" w:space="0" w:color="000000"/>
            </w:tcBorders>
          </w:tcPr>
          <w:p w14:paraId="1295CA1B" w14:textId="77777777" w:rsidR="00D3499E" w:rsidRPr="00C27192" w:rsidRDefault="00D3499E" w:rsidP="00364F8D">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7771885" w14:textId="77777777" w:rsidR="00D3499E" w:rsidRPr="00C27192" w:rsidRDefault="00D3499E" w:rsidP="00364F8D">
            <w:pPr>
              <w:spacing w:after="80" w:line="240" w:lineRule="auto"/>
              <w:jc w:val="center"/>
              <w:rPr>
                <w:sz w:val="26"/>
                <w:szCs w:val="26"/>
              </w:rPr>
            </w:pPr>
            <w:r w:rsidRPr="00C27192">
              <w:rPr>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4EF46E52" w14:textId="77777777" w:rsidR="00D3499E" w:rsidRPr="00C27192" w:rsidRDefault="00D3499E" w:rsidP="00364F8D">
            <w:pPr>
              <w:spacing w:after="80" w:line="240" w:lineRule="auto"/>
              <w:jc w:val="both"/>
              <w:rPr>
                <w:sz w:val="26"/>
                <w:szCs w:val="26"/>
              </w:rPr>
            </w:pPr>
            <w:r w:rsidRPr="00C27192">
              <w:rPr>
                <w:sz w:val="26"/>
                <w:szCs w:val="26"/>
              </w:rPr>
              <w:t>Phiếu kiểm soát quá trình giải quyết hồ sơ</w:t>
            </w:r>
          </w:p>
        </w:tc>
      </w:tr>
      <w:tr w:rsidR="00D3499E" w:rsidRPr="00C27192" w14:paraId="77F1C64D" w14:textId="77777777" w:rsidTr="009D307C">
        <w:tc>
          <w:tcPr>
            <w:tcW w:w="781" w:type="dxa"/>
            <w:tcBorders>
              <w:left w:val="single" w:sz="4" w:space="0" w:color="000000"/>
              <w:bottom w:val="single" w:sz="4" w:space="0" w:color="000000"/>
              <w:right w:val="single" w:sz="4" w:space="0" w:color="000000"/>
            </w:tcBorders>
          </w:tcPr>
          <w:p w14:paraId="36CC424E" w14:textId="77777777" w:rsidR="00D3499E" w:rsidRPr="00C27192" w:rsidRDefault="00D3499E" w:rsidP="00364F8D">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5186C1F" w14:textId="77777777" w:rsidR="00D3499E" w:rsidRPr="00C27192" w:rsidRDefault="00D3499E" w:rsidP="00364F8D">
            <w:pPr>
              <w:spacing w:after="80" w:line="240" w:lineRule="auto"/>
              <w:jc w:val="center"/>
              <w:rPr>
                <w:sz w:val="26"/>
                <w:szCs w:val="26"/>
              </w:rPr>
            </w:pPr>
            <w:r w:rsidRPr="00C27192">
              <w:rPr>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24F8CD89" w14:textId="77777777" w:rsidR="00D3499E" w:rsidRPr="00C27192" w:rsidRDefault="00D3499E" w:rsidP="00364F8D">
            <w:pPr>
              <w:spacing w:after="80" w:line="240" w:lineRule="auto"/>
              <w:jc w:val="both"/>
              <w:rPr>
                <w:sz w:val="26"/>
                <w:szCs w:val="26"/>
              </w:rPr>
            </w:pPr>
            <w:r w:rsidRPr="00C27192">
              <w:rPr>
                <w:sz w:val="26"/>
                <w:szCs w:val="26"/>
              </w:rPr>
              <w:t>Sổ theo dõi hồ sơ</w:t>
            </w:r>
          </w:p>
        </w:tc>
      </w:tr>
      <w:tr w:rsidR="00D3499E" w:rsidRPr="00565F45" w14:paraId="073EF91B" w14:textId="77777777" w:rsidTr="009D307C">
        <w:tc>
          <w:tcPr>
            <w:tcW w:w="781" w:type="dxa"/>
            <w:tcBorders>
              <w:left w:val="single" w:sz="4" w:space="0" w:color="000000"/>
              <w:bottom w:val="single" w:sz="4" w:space="0" w:color="000000"/>
              <w:right w:val="single" w:sz="4" w:space="0" w:color="000000"/>
            </w:tcBorders>
          </w:tcPr>
          <w:p w14:paraId="11516765" w14:textId="77777777" w:rsidR="00D3499E" w:rsidRPr="00C27192" w:rsidRDefault="00D3499E" w:rsidP="00364F8D">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AF8450F" w14:textId="77777777" w:rsidR="00D3499E" w:rsidRPr="00565F45" w:rsidRDefault="007D6C70" w:rsidP="00364F8D">
            <w:pPr>
              <w:spacing w:after="80" w:line="240" w:lineRule="auto"/>
              <w:jc w:val="center"/>
              <w:rPr>
                <w:sz w:val="26"/>
                <w:szCs w:val="26"/>
              </w:rPr>
            </w:pPr>
            <w:r w:rsidRPr="007D6C70">
              <w:rPr>
                <w:bCs/>
                <w:lang w:eastAsia="zh-CN"/>
              </w:rPr>
              <w:t>BM.ĐĐ.13.01</w:t>
            </w:r>
          </w:p>
        </w:tc>
        <w:tc>
          <w:tcPr>
            <w:tcW w:w="11119" w:type="dxa"/>
            <w:gridSpan w:val="7"/>
            <w:tcBorders>
              <w:top w:val="single" w:sz="4" w:space="0" w:color="000000"/>
              <w:left w:val="single" w:sz="4" w:space="0" w:color="auto"/>
              <w:bottom w:val="single" w:sz="4" w:space="0" w:color="000000"/>
              <w:right w:val="single" w:sz="4" w:space="0" w:color="000000"/>
            </w:tcBorders>
          </w:tcPr>
          <w:p w14:paraId="217E5992" w14:textId="77777777" w:rsidR="00D3499E" w:rsidRPr="00565F45" w:rsidRDefault="007D6C70" w:rsidP="00364F8D">
            <w:pPr>
              <w:spacing w:after="80" w:line="240" w:lineRule="auto"/>
              <w:jc w:val="both"/>
              <w:rPr>
                <w:sz w:val="26"/>
                <w:szCs w:val="26"/>
              </w:rPr>
            </w:pPr>
            <w:r w:rsidRPr="007D6C70">
              <w:rPr>
                <w:sz w:val="26"/>
                <w:szCs w:val="26"/>
                <w:lang w:val="vi-VN" w:eastAsia="zh-CN"/>
              </w:rPr>
              <w:t xml:space="preserve">Đơn </w:t>
            </w:r>
            <w:r w:rsidRPr="007D6C70">
              <w:rPr>
                <w:sz w:val="26"/>
                <w:szCs w:val="26"/>
                <w:lang w:eastAsia="zh-CN"/>
              </w:rPr>
              <w:t xml:space="preserve">đăng ký, cấp </w:t>
            </w:r>
            <w:r w:rsidRPr="007D6C70">
              <w:rPr>
                <w:sz w:val="26"/>
                <w:szCs w:val="26"/>
                <w:lang w:val="vi-VN" w:eastAsia="zh-CN"/>
              </w:rPr>
              <w:t>Giấy chứng nhận quyền sử dụng đất, quyền sở hữu nhà ở và tài sản khác gắn liền với đất.</w:t>
            </w:r>
          </w:p>
        </w:tc>
      </w:tr>
      <w:tr w:rsidR="00D3499E" w:rsidRPr="00565F45" w14:paraId="0FD40C38" w14:textId="77777777" w:rsidTr="009D307C">
        <w:tc>
          <w:tcPr>
            <w:tcW w:w="781" w:type="dxa"/>
            <w:tcBorders>
              <w:left w:val="single" w:sz="4" w:space="0" w:color="000000"/>
              <w:bottom w:val="single" w:sz="4" w:space="0" w:color="000000"/>
              <w:right w:val="single" w:sz="4" w:space="0" w:color="000000"/>
            </w:tcBorders>
          </w:tcPr>
          <w:p w14:paraId="15E723BA" w14:textId="77777777" w:rsidR="00D3499E" w:rsidRPr="00565F45" w:rsidRDefault="00D3499E" w:rsidP="00364F8D">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F5262C5" w14:textId="77777777" w:rsidR="00D3499E" w:rsidRPr="00565F45" w:rsidRDefault="007D6C70" w:rsidP="00364F8D">
            <w:pPr>
              <w:spacing w:after="80" w:line="240" w:lineRule="auto"/>
              <w:jc w:val="center"/>
              <w:rPr>
                <w:sz w:val="26"/>
                <w:szCs w:val="26"/>
                <w:lang w:val="vi-VN" w:eastAsia="zh-CN"/>
              </w:rPr>
            </w:pPr>
            <w:r w:rsidRPr="007D6C70">
              <w:rPr>
                <w:bCs/>
                <w:lang w:eastAsia="zh-CN"/>
              </w:rPr>
              <w:t>BM.ĐĐ.13.02</w:t>
            </w:r>
          </w:p>
        </w:tc>
        <w:tc>
          <w:tcPr>
            <w:tcW w:w="11119" w:type="dxa"/>
            <w:gridSpan w:val="7"/>
            <w:tcBorders>
              <w:top w:val="single" w:sz="4" w:space="0" w:color="000000"/>
              <w:left w:val="single" w:sz="4" w:space="0" w:color="auto"/>
              <w:bottom w:val="single" w:sz="4" w:space="0" w:color="000000"/>
              <w:right w:val="single" w:sz="4" w:space="0" w:color="000000"/>
            </w:tcBorders>
          </w:tcPr>
          <w:p w14:paraId="76A4155A" w14:textId="77777777" w:rsidR="00D3499E" w:rsidRPr="00565F45" w:rsidRDefault="007D6C70" w:rsidP="00364F8D">
            <w:pPr>
              <w:spacing w:after="80" w:line="240" w:lineRule="auto"/>
              <w:jc w:val="both"/>
              <w:rPr>
                <w:sz w:val="26"/>
                <w:szCs w:val="26"/>
              </w:rPr>
            </w:pPr>
            <w:r w:rsidRPr="007D6C70">
              <w:rPr>
                <w:sz w:val="26"/>
                <w:szCs w:val="26"/>
                <w:lang w:val="vi-VN" w:eastAsia="zh-CN"/>
              </w:rPr>
              <w:t>Danh sách người sử dụng chung thửa đất, chủ sở hữu chung tài sản gắn liền với đất.</w:t>
            </w:r>
          </w:p>
        </w:tc>
      </w:tr>
      <w:tr w:rsidR="00D3499E" w:rsidRPr="00C27192" w14:paraId="0B4E0699" w14:textId="77777777" w:rsidTr="009D307C">
        <w:tc>
          <w:tcPr>
            <w:tcW w:w="781" w:type="dxa"/>
            <w:tcBorders>
              <w:left w:val="single" w:sz="4" w:space="0" w:color="000000"/>
              <w:bottom w:val="single" w:sz="4" w:space="0" w:color="000000"/>
              <w:right w:val="single" w:sz="4" w:space="0" w:color="000000"/>
            </w:tcBorders>
          </w:tcPr>
          <w:p w14:paraId="54E570D2" w14:textId="77777777" w:rsidR="00D3499E" w:rsidRPr="00565F45" w:rsidRDefault="00D3499E" w:rsidP="00364F8D">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01261623" w14:textId="77777777" w:rsidR="00D3499E" w:rsidRPr="00565F45" w:rsidRDefault="007D6C70" w:rsidP="00364F8D">
            <w:pPr>
              <w:spacing w:after="80" w:line="240" w:lineRule="auto"/>
              <w:jc w:val="center"/>
              <w:rPr>
                <w:sz w:val="26"/>
                <w:szCs w:val="26"/>
                <w:lang w:val="vi-VN" w:eastAsia="zh-CN"/>
              </w:rPr>
            </w:pPr>
            <w:r w:rsidRPr="007D6C70">
              <w:rPr>
                <w:bCs/>
                <w:lang w:eastAsia="zh-CN"/>
              </w:rPr>
              <w:t>BM.ĐĐ.13.03</w:t>
            </w:r>
          </w:p>
        </w:tc>
        <w:tc>
          <w:tcPr>
            <w:tcW w:w="11119" w:type="dxa"/>
            <w:gridSpan w:val="7"/>
            <w:tcBorders>
              <w:top w:val="single" w:sz="4" w:space="0" w:color="000000"/>
              <w:left w:val="single" w:sz="4" w:space="0" w:color="auto"/>
              <w:bottom w:val="single" w:sz="4" w:space="0" w:color="000000"/>
              <w:right w:val="single" w:sz="4" w:space="0" w:color="000000"/>
            </w:tcBorders>
          </w:tcPr>
          <w:p w14:paraId="2D2BFB22" w14:textId="77777777" w:rsidR="00D3499E" w:rsidRPr="00C27192" w:rsidRDefault="007D6C70" w:rsidP="00364F8D">
            <w:pPr>
              <w:spacing w:after="80" w:line="240" w:lineRule="auto"/>
              <w:jc w:val="both"/>
              <w:rPr>
                <w:sz w:val="26"/>
                <w:szCs w:val="26"/>
              </w:rPr>
            </w:pPr>
            <w:r w:rsidRPr="007D6C70">
              <w:rPr>
                <w:sz w:val="26"/>
                <w:szCs w:val="26"/>
                <w:lang w:val="vi-VN"/>
              </w:rPr>
              <w:t>Danh sách các thửa đất nông nghiệp của cùng một người sử dụng, người được giao quản lý đất.</w:t>
            </w:r>
          </w:p>
        </w:tc>
      </w:tr>
      <w:tr w:rsidR="00D3499E" w:rsidRPr="00C27192" w14:paraId="05C5953D" w14:textId="77777777" w:rsidTr="009D307C">
        <w:tc>
          <w:tcPr>
            <w:tcW w:w="781" w:type="dxa"/>
            <w:tcBorders>
              <w:left w:val="single" w:sz="4" w:space="0" w:color="000000"/>
              <w:right w:val="single" w:sz="4" w:space="0" w:color="000000"/>
            </w:tcBorders>
          </w:tcPr>
          <w:p w14:paraId="4B5FBFE2" w14:textId="77777777" w:rsidR="00D3499E" w:rsidRPr="00565F45" w:rsidRDefault="007D6C70" w:rsidP="00364F8D">
            <w:pPr>
              <w:spacing w:after="80" w:line="240" w:lineRule="auto"/>
              <w:jc w:val="center"/>
              <w:rPr>
                <w:b/>
                <w:sz w:val="26"/>
                <w:szCs w:val="26"/>
              </w:rPr>
            </w:pPr>
            <w:r w:rsidRPr="007D6C70">
              <w:rPr>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33512E50" w14:textId="77777777" w:rsidR="00D3499E" w:rsidRPr="00565F45" w:rsidRDefault="007D6C70" w:rsidP="00364F8D">
            <w:pPr>
              <w:autoSpaceDE w:val="0"/>
              <w:autoSpaceDN w:val="0"/>
              <w:spacing w:after="80" w:line="240" w:lineRule="auto"/>
              <w:jc w:val="both"/>
              <w:rPr>
                <w:b/>
                <w:sz w:val="26"/>
                <w:szCs w:val="26"/>
              </w:rPr>
            </w:pPr>
            <w:r w:rsidRPr="007D6C70">
              <w:rPr>
                <w:b/>
                <w:sz w:val="26"/>
                <w:szCs w:val="26"/>
              </w:rPr>
              <w:t xml:space="preserve">HỒ SƠ LƯU </w:t>
            </w:r>
          </w:p>
          <w:p w14:paraId="4C6A6FC1" w14:textId="77777777" w:rsidR="004C44FD" w:rsidRPr="00565F45" w:rsidRDefault="007D6C70" w:rsidP="00364F8D">
            <w:pPr>
              <w:autoSpaceDE w:val="0"/>
              <w:autoSpaceDN w:val="0"/>
              <w:spacing w:after="80" w:line="240" w:lineRule="auto"/>
              <w:jc w:val="both"/>
              <w:rPr>
                <w:sz w:val="26"/>
                <w:szCs w:val="26"/>
              </w:rPr>
            </w:pPr>
            <w:r w:rsidRPr="007D6C70">
              <w:rPr>
                <w:sz w:val="26"/>
                <w:szCs w:val="26"/>
              </w:rPr>
              <w:t>- Hồ sơ nêu tại Mục 2.3</w:t>
            </w:r>
          </w:p>
          <w:p w14:paraId="11DDD1C8" w14:textId="0FA992B9" w:rsidR="004C44FD" w:rsidRPr="00364F8D" w:rsidRDefault="007D6C70" w:rsidP="00364F8D">
            <w:pPr>
              <w:autoSpaceDE w:val="0"/>
              <w:autoSpaceDN w:val="0"/>
              <w:spacing w:after="80" w:line="240" w:lineRule="auto"/>
              <w:jc w:val="both"/>
              <w:rPr>
                <w:sz w:val="26"/>
                <w:szCs w:val="26"/>
              </w:rPr>
            </w:pPr>
            <w:r w:rsidRPr="007D6C70">
              <w:rPr>
                <w:sz w:val="26"/>
                <w:szCs w:val="26"/>
              </w:rPr>
              <w:t>- Giấy chứng nhận</w:t>
            </w:r>
          </w:p>
        </w:tc>
      </w:tr>
      <w:tr w:rsidR="00D3499E" w:rsidRPr="00C27192" w14:paraId="44186041" w14:textId="77777777" w:rsidTr="00364F8D">
        <w:trPr>
          <w:trHeight w:val="611"/>
        </w:trPr>
        <w:tc>
          <w:tcPr>
            <w:tcW w:w="14328" w:type="dxa"/>
            <w:gridSpan w:val="9"/>
            <w:tcBorders>
              <w:left w:val="single" w:sz="4" w:space="0" w:color="000000"/>
              <w:bottom w:val="single" w:sz="4" w:space="0" w:color="000000"/>
              <w:right w:val="single" w:sz="4" w:space="0" w:color="000000"/>
            </w:tcBorders>
          </w:tcPr>
          <w:p w14:paraId="07FB05C1" w14:textId="77777777" w:rsidR="00D3499E" w:rsidRPr="00C27192" w:rsidRDefault="00D3499E" w:rsidP="00364F8D">
            <w:pPr>
              <w:autoSpaceDE w:val="0"/>
              <w:autoSpaceDN w:val="0"/>
              <w:spacing w:after="80" w:line="240" w:lineRule="auto"/>
              <w:jc w:val="both"/>
              <w:rPr>
                <w:sz w:val="26"/>
                <w:szCs w:val="26"/>
                <w:lang w:val="en-AU"/>
              </w:rPr>
            </w:pPr>
            <w:r w:rsidRPr="00C27192">
              <w:rPr>
                <w:sz w:val="26"/>
                <w:szCs w:val="26"/>
                <w:lang w:val="en-AU"/>
              </w:rPr>
              <w:t>Hồ sơ được lưu tại đơn vị xử lý chính, trực tiếp, thời gian lưu 5 năm. Sau khi hết hạn, chuyển hồ sơ xuống đơn vị lưu trữ của Sở và lưu trữ theo quy định hiện hành.</w:t>
            </w:r>
          </w:p>
        </w:tc>
      </w:tr>
    </w:tbl>
    <w:p w14:paraId="76317EB8" w14:textId="77777777" w:rsidR="00D3499E" w:rsidRPr="00C27192" w:rsidRDefault="00D3499E" w:rsidP="00D3499E">
      <w:pPr>
        <w:rPr>
          <w:b/>
        </w:rPr>
      </w:pPr>
    </w:p>
    <w:p w14:paraId="63D74244" w14:textId="77777777" w:rsidR="00D3499E" w:rsidRDefault="00D3499E">
      <w:pPr>
        <w:spacing w:after="0" w:line="240" w:lineRule="auto"/>
        <w:rPr>
          <w:b/>
          <w:color w:val="000000"/>
          <w:szCs w:val="28"/>
          <w:highlight w:val="yellow"/>
        </w:rPr>
      </w:pPr>
    </w:p>
    <w:p w14:paraId="54161A6C" w14:textId="77777777" w:rsidR="00D3499E" w:rsidRDefault="00D3499E">
      <w:pPr>
        <w:spacing w:after="0" w:line="240" w:lineRule="auto"/>
        <w:rPr>
          <w:b/>
          <w:color w:val="000000"/>
          <w:szCs w:val="28"/>
          <w:highlight w:val="yellow"/>
        </w:rPr>
      </w:pPr>
      <w:r>
        <w:rPr>
          <w:b/>
          <w:color w:val="000000"/>
          <w:szCs w:val="28"/>
          <w:highlight w:val="yellow"/>
        </w:rPr>
        <w:br w:type="page"/>
      </w:r>
    </w:p>
    <w:p w14:paraId="6F007467" w14:textId="77777777" w:rsidR="001B784D" w:rsidRDefault="001B784D" w:rsidP="001B784D">
      <w:pPr>
        <w:jc w:val="center"/>
        <w:rPr>
          <w:b/>
          <w:sz w:val="26"/>
          <w:szCs w:val="26"/>
          <w:lang w:eastAsia="zh-CN"/>
        </w:rPr>
        <w:sectPr w:rsidR="001B784D" w:rsidSect="00EC780B">
          <w:pgSz w:w="16840" w:h="11907" w:orient="landscape" w:code="9"/>
          <w:pgMar w:top="965" w:right="907" w:bottom="1022" w:left="965" w:header="720" w:footer="720" w:gutter="0"/>
          <w:cols w:space="720"/>
          <w:docGrid w:linePitch="360"/>
        </w:sectPr>
      </w:pPr>
    </w:p>
    <w:p w14:paraId="7F7E8515" w14:textId="77777777" w:rsidR="001B784D" w:rsidRPr="001B784D" w:rsidRDefault="001B784D" w:rsidP="001B784D">
      <w:pPr>
        <w:jc w:val="right"/>
        <w:rPr>
          <w:b/>
          <w:sz w:val="26"/>
          <w:szCs w:val="26"/>
          <w:lang w:eastAsia="zh-CN"/>
        </w:rPr>
      </w:pPr>
      <w:r>
        <w:rPr>
          <w:b/>
          <w:sz w:val="26"/>
          <w:szCs w:val="26"/>
          <w:lang w:eastAsia="zh-CN"/>
        </w:rPr>
        <w:lastRenderedPageBreak/>
        <w:t>BM.ĐĐ.13</w:t>
      </w:r>
      <w:r w:rsidRPr="008F6049">
        <w:rPr>
          <w:b/>
          <w:sz w:val="26"/>
          <w:szCs w:val="26"/>
          <w:lang w:eastAsia="zh-CN"/>
        </w:rPr>
        <w:t>.01</w:t>
      </w:r>
    </w:p>
    <w:tbl>
      <w:tblPr>
        <w:tblpPr w:leftFromText="180" w:rightFromText="180" w:vertAnchor="text" w:horzAnchor="margin" w:tblpXSpec="center" w:tblpY="78"/>
        <w:tblW w:w="10365" w:type="dxa"/>
        <w:tblLayout w:type="fixed"/>
        <w:tblLook w:val="01E0" w:firstRow="1" w:lastRow="1" w:firstColumn="1" w:lastColumn="1" w:noHBand="0" w:noVBand="0"/>
      </w:tblPr>
      <w:tblGrid>
        <w:gridCol w:w="5957"/>
        <w:gridCol w:w="901"/>
        <w:gridCol w:w="1966"/>
        <w:gridCol w:w="1541"/>
      </w:tblGrid>
      <w:tr w:rsidR="00364F8D" w:rsidRPr="00565F45" w14:paraId="66091F15" w14:textId="77777777" w:rsidTr="00FE409F">
        <w:trPr>
          <w:gridAfter w:val="2"/>
          <w:wAfter w:w="3507" w:type="dxa"/>
          <w:trHeight w:val="299"/>
        </w:trPr>
        <w:tc>
          <w:tcPr>
            <w:tcW w:w="6858" w:type="dxa"/>
            <w:gridSpan w:val="2"/>
            <w:vMerge w:val="restart"/>
            <w:vAlign w:val="center"/>
          </w:tcPr>
          <w:p w14:paraId="33C46599" w14:textId="77777777" w:rsidR="00364F8D" w:rsidRPr="00565F45" w:rsidRDefault="00364F8D" w:rsidP="004A4AAC">
            <w:pPr>
              <w:spacing w:after="0" w:line="240" w:lineRule="auto"/>
              <w:jc w:val="center"/>
              <w:rPr>
                <w:b/>
                <w:bCs/>
                <w:sz w:val="26"/>
                <w:szCs w:val="26"/>
                <w:lang w:val="vi-VN"/>
              </w:rPr>
            </w:pPr>
            <w:r w:rsidRPr="007D6C70">
              <w:rPr>
                <w:b/>
                <w:bCs/>
                <w:sz w:val="26"/>
                <w:szCs w:val="26"/>
                <w:lang w:val="vi-VN"/>
              </w:rPr>
              <w:t>CỘNG HOÀ XÃ HỘI CHỦ NGHĨA VIỆT NAM</w:t>
            </w:r>
          </w:p>
          <w:p w14:paraId="107A78E0" w14:textId="77777777" w:rsidR="00364F8D" w:rsidRPr="00565F45" w:rsidRDefault="00364F8D" w:rsidP="004A4AAC">
            <w:pPr>
              <w:spacing w:after="0" w:line="240" w:lineRule="auto"/>
              <w:jc w:val="center"/>
              <w:rPr>
                <w:b/>
                <w:bCs/>
                <w:sz w:val="26"/>
                <w:szCs w:val="26"/>
                <w:lang w:val="vi-VN"/>
              </w:rPr>
            </w:pPr>
            <w:r>
              <w:rPr>
                <w:noProof/>
                <w:sz w:val="26"/>
                <w:szCs w:val="26"/>
              </w:rPr>
              <mc:AlternateContent>
                <mc:Choice Requires="wps">
                  <w:drawing>
                    <wp:anchor distT="4294967292" distB="4294967292" distL="114300" distR="114300" simplePos="0" relativeHeight="251695104" behindDoc="0" locked="0" layoutInCell="1" allowOverlap="1" wp14:anchorId="65B4B365" wp14:editId="71CE8BD4">
                      <wp:simplePos x="0" y="0"/>
                      <wp:positionH relativeFrom="column">
                        <wp:posOffset>1123950</wp:posOffset>
                      </wp:positionH>
                      <wp:positionV relativeFrom="paragraph">
                        <wp:posOffset>178434</wp:posOffset>
                      </wp:positionV>
                      <wp:extent cx="19431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9DF7D" id="Straight Connector 15" o:spid="_x0000_s1026" style="position:absolute;z-index:2516951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8.5pt,14.05pt" to="24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W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"/>
                  </w:pict>
                </mc:Fallback>
              </mc:AlternateContent>
            </w:r>
            <w:r w:rsidRPr="007D6C70">
              <w:rPr>
                <w:b/>
                <w:bCs/>
                <w:sz w:val="26"/>
                <w:szCs w:val="26"/>
                <w:lang w:val="vi-VN"/>
              </w:rPr>
              <w:t>Độc lập - Tự do - Hạnh phúc</w:t>
            </w:r>
          </w:p>
        </w:tc>
      </w:tr>
      <w:tr w:rsidR="001B784D" w:rsidRPr="00565F45" w14:paraId="0F058A06" w14:textId="77777777" w:rsidTr="00FE409F">
        <w:trPr>
          <w:trHeight w:val="554"/>
        </w:trPr>
        <w:tc>
          <w:tcPr>
            <w:tcW w:w="6858" w:type="dxa"/>
            <w:gridSpan w:val="2"/>
            <w:vMerge/>
            <w:vAlign w:val="center"/>
          </w:tcPr>
          <w:p w14:paraId="06FA526E" w14:textId="77777777" w:rsidR="001B784D" w:rsidRPr="00565F45" w:rsidRDefault="001B784D" w:rsidP="004A4AAC">
            <w:pPr>
              <w:spacing w:after="0" w:line="240" w:lineRule="auto"/>
              <w:rPr>
                <w:b/>
                <w:bCs/>
                <w:sz w:val="26"/>
                <w:szCs w:val="26"/>
                <w:lang w:val="vi-VN"/>
              </w:rPr>
            </w:pPr>
          </w:p>
        </w:tc>
        <w:tc>
          <w:tcPr>
            <w:tcW w:w="3507" w:type="dxa"/>
            <w:gridSpan w:val="2"/>
            <w:vMerge w:val="restart"/>
            <w:tcBorders>
              <w:top w:val="single" w:sz="4" w:space="0" w:color="auto"/>
              <w:left w:val="single" w:sz="4" w:space="0" w:color="auto"/>
              <w:bottom w:val="double" w:sz="4" w:space="0" w:color="auto"/>
              <w:right w:val="single" w:sz="4" w:space="0" w:color="auto"/>
            </w:tcBorders>
          </w:tcPr>
          <w:p w14:paraId="4C390BB8" w14:textId="77777777" w:rsidR="001B784D" w:rsidRPr="00565F45" w:rsidRDefault="007D6C70" w:rsidP="004A4AAC">
            <w:pPr>
              <w:spacing w:after="0" w:line="240" w:lineRule="auto"/>
              <w:jc w:val="center"/>
              <w:rPr>
                <w:b/>
                <w:bCs/>
                <w:spacing w:val="-8"/>
                <w:sz w:val="26"/>
                <w:szCs w:val="26"/>
                <w:lang w:val="pt-BR"/>
              </w:rPr>
            </w:pPr>
            <w:r w:rsidRPr="007D6C70">
              <w:rPr>
                <w:b/>
                <w:bCs/>
                <w:spacing w:val="-8"/>
                <w:sz w:val="26"/>
                <w:szCs w:val="26"/>
                <w:lang w:val="pt-BR"/>
              </w:rPr>
              <w:t>PHẦN GHI CỦA NGƯỜI NHẬN HỒ SƠ</w:t>
            </w:r>
          </w:p>
          <w:p w14:paraId="43836FCE" w14:textId="77777777" w:rsidR="001B784D" w:rsidRPr="00565F45" w:rsidRDefault="007D6C70" w:rsidP="004A4AAC">
            <w:pPr>
              <w:spacing w:after="0" w:line="240" w:lineRule="auto"/>
              <w:ind w:hanging="115"/>
              <w:rPr>
                <w:bCs/>
                <w:sz w:val="26"/>
                <w:szCs w:val="26"/>
                <w:lang w:val="pt-BR"/>
              </w:rPr>
            </w:pPr>
            <w:r w:rsidRPr="007D6C70">
              <w:rPr>
                <w:bCs/>
                <w:sz w:val="26"/>
                <w:szCs w:val="26"/>
                <w:lang w:val="pt-BR"/>
              </w:rPr>
              <w:t>Đã kiểm tra nội dung đơn đầy đủ, rõ ràng, thống nhất với giấy tờ xuất trình.</w:t>
            </w:r>
          </w:p>
          <w:p w14:paraId="24650323" w14:textId="77777777" w:rsidR="001B784D" w:rsidRPr="00565F45" w:rsidRDefault="007D6C70" w:rsidP="004A4AAC">
            <w:pPr>
              <w:spacing w:after="0" w:line="240" w:lineRule="auto"/>
              <w:ind w:hanging="140"/>
              <w:rPr>
                <w:bCs/>
                <w:sz w:val="26"/>
                <w:szCs w:val="26"/>
                <w:lang w:val="pt-BR"/>
              </w:rPr>
            </w:pPr>
            <w:r w:rsidRPr="007D6C70">
              <w:rPr>
                <w:bCs/>
                <w:sz w:val="26"/>
                <w:szCs w:val="26"/>
                <w:lang w:val="pt-BR"/>
              </w:rPr>
              <w:t>Vào sổ tiếp nhận hồ sơ số:......Quyển....</w:t>
            </w:r>
          </w:p>
          <w:p w14:paraId="52360C43" w14:textId="77777777" w:rsidR="001B784D" w:rsidRPr="00565F45" w:rsidRDefault="007D6C70" w:rsidP="004A4AAC">
            <w:pPr>
              <w:spacing w:after="0" w:line="240" w:lineRule="auto"/>
              <w:jc w:val="center"/>
              <w:rPr>
                <w:i/>
                <w:iCs/>
                <w:sz w:val="26"/>
                <w:szCs w:val="26"/>
                <w:lang w:val="pt-BR"/>
              </w:rPr>
            </w:pPr>
            <w:r w:rsidRPr="007D6C70">
              <w:rPr>
                <w:i/>
                <w:iCs/>
                <w:sz w:val="26"/>
                <w:szCs w:val="26"/>
                <w:lang w:val="pt-BR"/>
              </w:rPr>
              <w:t>Ngày…... / ...… / .......…</w:t>
            </w:r>
          </w:p>
          <w:p w14:paraId="7E81492B" w14:textId="77777777" w:rsidR="001B784D" w:rsidRPr="00565F45" w:rsidRDefault="007D6C70" w:rsidP="004A4AAC">
            <w:pPr>
              <w:spacing w:after="0" w:line="240" w:lineRule="auto"/>
              <w:jc w:val="center"/>
              <w:rPr>
                <w:b/>
                <w:bCs/>
                <w:sz w:val="26"/>
                <w:szCs w:val="26"/>
                <w:lang w:val="pt-BR"/>
              </w:rPr>
            </w:pPr>
            <w:r w:rsidRPr="007D6C70">
              <w:rPr>
                <w:b/>
                <w:bCs/>
                <w:sz w:val="26"/>
                <w:szCs w:val="26"/>
                <w:lang w:val="pt-BR"/>
              </w:rPr>
              <w:t>Người nhận hồ sơ</w:t>
            </w:r>
          </w:p>
          <w:p w14:paraId="773B6C4A" w14:textId="77777777" w:rsidR="001B784D" w:rsidRDefault="007D6C70" w:rsidP="004A4AAC">
            <w:pPr>
              <w:spacing w:after="0" w:line="240" w:lineRule="auto"/>
              <w:jc w:val="center"/>
              <w:rPr>
                <w:i/>
                <w:iCs/>
                <w:sz w:val="24"/>
                <w:szCs w:val="26"/>
                <w:lang w:val="pt-BR"/>
              </w:rPr>
            </w:pPr>
            <w:r w:rsidRPr="004A4AAC">
              <w:rPr>
                <w:i/>
                <w:iCs/>
                <w:sz w:val="24"/>
                <w:szCs w:val="26"/>
                <w:lang w:val="pt-BR"/>
              </w:rPr>
              <w:t>(Ký và ghi rõ họ, tên)</w:t>
            </w:r>
          </w:p>
          <w:p w14:paraId="18087472" w14:textId="77777777" w:rsidR="004A4AAC" w:rsidRDefault="004A4AAC" w:rsidP="004A4AAC">
            <w:pPr>
              <w:spacing w:after="0" w:line="240" w:lineRule="auto"/>
              <w:jc w:val="center"/>
              <w:rPr>
                <w:i/>
                <w:iCs/>
                <w:sz w:val="24"/>
                <w:szCs w:val="26"/>
                <w:lang w:val="pt-BR"/>
              </w:rPr>
            </w:pPr>
          </w:p>
          <w:p w14:paraId="0C9DEE79" w14:textId="77777777" w:rsidR="004A4AAC" w:rsidRDefault="004A4AAC" w:rsidP="004A4AAC">
            <w:pPr>
              <w:spacing w:after="0" w:line="240" w:lineRule="auto"/>
              <w:jc w:val="center"/>
              <w:rPr>
                <w:i/>
                <w:iCs/>
                <w:sz w:val="24"/>
                <w:szCs w:val="26"/>
                <w:lang w:val="pt-BR"/>
              </w:rPr>
            </w:pPr>
          </w:p>
          <w:p w14:paraId="1C14CDF4" w14:textId="77777777" w:rsidR="004A4AAC" w:rsidRDefault="004A4AAC" w:rsidP="004A4AAC">
            <w:pPr>
              <w:spacing w:after="0" w:line="240" w:lineRule="auto"/>
              <w:jc w:val="center"/>
              <w:rPr>
                <w:i/>
                <w:iCs/>
                <w:sz w:val="24"/>
                <w:szCs w:val="26"/>
                <w:lang w:val="pt-BR"/>
              </w:rPr>
            </w:pPr>
          </w:p>
          <w:p w14:paraId="40E0E6DD" w14:textId="21D24E5B" w:rsidR="004A4AAC" w:rsidRPr="00565F45" w:rsidRDefault="004A4AAC" w:rsidP="004A4AAC">
            <w:pPr>
              <w:spacing w:after="0" w:line="240" w:lineRule="auto"/>
              <w:jc w:val="center"/>
              <w:rPr>
                <w:b/>
                <w:bCs/>
                <w:sz w:val="26"/>
                <w:szCs w:val="26"/>
                <w:lang w:val="pt-BR"/>
              </w:rPr>
            </w:pPr>
          </w:p>
        </w:tc>
      </w:tr>
      <w:tr w:rsidR="001B784D" w:rsidRPr="00565F45" w14:paraId="29F224C5" w14:textId="77777777" w:rsidTr="00FE409F">
        <w:trPr>
          <w:trHeight w:val="138"/>
        </w:trPr>
        <w:tc>
          <w:tcPr>
            <w:tcW w:w="6858" w:type="dxa"/>
            <w:gridSpan w:val="2"/>
            <w:tcBorders>
              <w:top w:val="nil"/>
              <w:left w:val="nil"/>
              <w:bottom w:val="nil"/>
              <w:right w:val="single" w:sz="4" w:space="0" w:color="auto"/>
            </w:tcBorders>
            <w:vAlign w:val="center"/>
          </w:tcPr>
          <w:p w14:paraId="628CC492" w14:textId="77777777" w:rsidR="001B784D" w:rsidRPr="00565F45" w:rsidRDefault="001B784D" w:rsidP="004A4AAC">
            <w:pPr>
              <w:spacing w:after="0" w:line="240" w:lineRule="auto"/>
              <w:jc w:val="both"/>
              <w:rPr>
                <w:sz w:val="26"/>
                <w:szCs w:val="26"/>
                <w:lang w:val="pt-BR"/>
              </w:rPr>
            </w:pPr>
          </w:p>
        </w:tc>
        <w:tc>
          <w:tcPr>
            <w:tcW w:w="3507" w:type="dxa"/>
            <w:gridSpan w:val="2"/>
            <w:vMerge/>
            <w:tcBorders>
              <w:top w:val="single" w:sz="4" w:space="0" w:color="auto"/>
              <w:left w:val="single" w:sz="4" w:space="0" w:color="auto"/>
              <w:bottom w:val="double" w:sz="4" w:space="0" w:color="auto"/>
              <w:right w:val="single" w:sz="4" w:space="0" w:color="auto"/>
            </w:tcBorders>
            <w:vAlign w:val="center"/>
          </w:tcPr>
          <w:p w14:paraId="4D5DFE50" w14:textId="77777777" w:rsidR="001B784D" w:rsidRPr="00565F45" w:rsidRDefault="001B784D" w:rsidP="004A4AAC">
            <w:pPr>
              <w:spacing w:after="0" w:line="240" w:lineRule="auto"/>
              <w:rPr>
                <w:b/>
                <w:bCs/>
                <w:sz w:val="26"/>
                <w:szCs w:val="26"/>
                <w:lang w:val="pt-BR"/>
              </w:rPr>
            </w:pPr>
          </w:p>
        </w:tc>
      </w:tr>
      <w:tr w:rsidR="001B784D" w:rsidRPr="00565F45" w14:paraId="4F2E2967" w14:textId="77777777" w:rsidTr="00FE409F">
        <w:tc>
          <w:tcPr>
            <w:tcW w:w="6858" w:type="dxa"/>
            <w:gridSpan w:val="2"/>
            <w:tcBorders>
              <w:top w:val="nil"/>
              <w:left w:val="nil"/>
              <w:bottom w:val="nil"/>
              <w:right w:val="single" w:sz="4" w:space="0" w:color="auto"/>
            </w:tcBorders>
            <w:vAlign w:val="center"/>
          </w:tcPr>
          <w:p w14:paraId="49796E03" w14:textId="77777777" w:rsidR="001B784D" w:rsidRPr="00565F45" w:rsidRDefault="007D6C70" w:rsidP="004A4AAC">
            <w:pPr>
              <w:spacing w:after="0" w:line="240" w:lineRule="auto"/>
              <w:jc w:val="center"/>
              <w:outlineLvl w:val="0"/>
              <w:rPr>
                <w:b/>
                <w:bCs/>
                <w:spacing w:val="-14"/>
                <w:w w:val="90"/>
                <w:sz w:val="26"/>
                <w:szCs w:val="26"/>
                <w:lang w:val="pt-BR"/>
              </w:rPr>
            </w:pPr>
            <w:r w:rsidRPr="007D6C70">
              <w:rPr>
                <w:b/>
                <w:bCs/>
                <w:spacing w:val="-14"/>
                <w:sz w:val="26"/>
                <w:szCs w:val="26"/>
                <w:lang w:val="pt-BR"/>
              </w:rPr>
              <w:t>ĐƠN ĐĂNG KÝ, CẤP GIẤY CHỨNG NHẬN QUYỀN SỬ DỤNG ĐẤT, QUYỀN SỞ HỮU NHÀ Ở VÀ TÀI SẢN KHÁC GẮN LIỀN VỚI ĐẤT</w:t>
            </w:r>
          </w:p>
        </w:tc>
        <w:tc>
          <w:tcPr>
            <w:tcW w:w="3507" w:type="dxa"/>
            <w:gridSpan w:val="2"/>
            <w:vMerge/>
            <w:tcBorders>
              <w:top w:val="single" w:sz="4" w:space="0" w:color="auto"/>
              <w:left w:val="single" w:sz="4" w:space="0" w:color="auto"/>
              <w:bottom w:val="double" w:sz="4" w:space="0" w:color="auto"/>
              <w:right w:val="single" w:sz="4" w:space="0" w:color="auto"/>
            </w:tcBorders>
            <w:vAlign w:val="center"/>
          </w:tcPr>
          <w:p w14:paraId="527E37C4" w14:textId="77777777" w:rsidR="001B784D" w:rsidRPr="00565F45" w:rsidRDefault="001B784D" w:rsidP="004A4AAC">
            <w:pPr>
              <w:spacing w:after="0" w:line="240" w:lineRule="auto"/>
              <w:rPr>
                <w:b/>
                <w:bCs/>
                <w:sz w:val="26"/>
                <w:szCs w:val="26"/>
                <w:lang w:val="pt-BR"/>
              </w:rPr>
            </w:pPr>
          </w:p>
        </w:tc>
      </w:tr>
      <w:tr w:rsidR="001B784D" w:rsidRPr="00565F45" w14:paraId="0F795B07" w14:textId="77777777" w:rsidTr="00FE409F">
        <w:trPr>
          <w:trHeight w:val="65"/>
        </w:trPr>
        <w:tc>
          <w:tcPr>
            <w:tcW w:w="6858" w:type="dxa"/>
            <w:gridSpan w:val="2"/>
            <w:tcBorders>
              <w:top w:val="nil"/>
              <w:left w:val="nil"/>
              <w:bottom w:val="nil"/>
              <w:right w:val="single" w:sz="4" w:space="0" w:color="auto"/>
            </w:tcBorders>
            <w:vAlign w:val="center"/>
          </w:tcPr>
          <w:p w14:paraId="38F72E08" w14:textId="77777777" w:rsidR="001B784D" w:rsidRPr="00565F45" w:rsidRDefault="001B784D" w:rsidP="004A4AAC">
            <w:pPr>
              <w:spacing w:after="0" w:line="240" w:lineRule="auto"/>
              <w:jc w:val="both"/>
              <w:rPr>
                <w:sz w:val="26"/>
                <w:szCs w:val="26"/>
                <w:lang w:val="pt-BR"/>
              </w:rPr>
            </w:pPr>
          </w:p>
        </w:tc>
        <w:tc>
          <w:tcPr>
            <w:tcW w:w="3507" w:type="dxa"/>
            <w:gridSpan w:val="2"/>
            <w:vMerge/>
            <w:tcBorders>
              <w:top w:val="single" w:sz="4" w:space="0" w:color="auto"/>
              <w:left w:val="single" w:sz="4" w:space="0" w:color="auto"/>
              <w:bottom w:val="double" w:sz="4" w:space="0" w:color="auto"/>
              <w:right w:val="single" w:sz="4" w:space="0" w:color="auto"/>
            </w:tcBorders>
            <w:vAlign w:val="center"/>
          </w:tcPr>
          <w:p w14:paraId="7DADCC08" w14:textId="77777777" w:rsidR="001B784D" w:rsidRPr="00565F45" w:rsidRDefault="001B784D" w:rsidP="004A4AAC">
            <w:pPr>
              <w:spacing w:after="0" w:line="240" w:lineRule="auto"/>
              <w:rPr>
                <w:b/>
                <w:bCs/>
                <w:sz w:val="26"/>
                <w:szCs w:val="26"/>
                <w:lang w:val="pt-BR"/>
              </w:rPr>
            </w:pPr>
          </w:p>
        </w:tc>
      </w:tr>
      <w:tr w:rsidR="001B784D" w:rsidRPr="00565F45" w14:paraId="56604B2B" w14:textId="77777777" w:rsidTr="00FE409F">
        <w:tc>
          <w:tcPr>
            <w:tcW w:w="6858" w:type="dxa"/>
            <w:gridSpan w:val="2"/>
            <w:tcBorders>
              <w:top w:val="nil"/>
              <w:left w:val="nil"/>
              <w:bottom w:val="nil"/>
              <w:right w:val="single" w:sz="4" w:space="0" w:color="auto"/>
            </w:tcBorders>
            <w:vAlign w:val="center"/>
          </w:tcPr>
          <w:p w14:paraId="3DA5C26E" w14:textId="77777777" w:rsidR="001B784D" w:rsidRPr="00565F45" w:rsidRDefault="009E1998" w:rsidP="004A4AAC">
            <w:pPr>
              <w:spacing w:after="0" w:line="240" w:lineRule="auto"/>
              <w:jc w:val="center"/>
              <w:rPr>
                <w:sz w:val="26"/>
                <w:szCs w:val="26"/>
              </w:rPr>
            </w:pPr>
            <w:r>
              <w:rPr>
                <w:bCs/>
                <w:sz w:val="26"/>
                <w:szCs w:val="26"/>
              </w:rPr>
              <w:t xml:space="preserve"> </w:t>
            </w:r>
            <w:r w:rsidR="00885CF6">
              <w:rPr>
                <w:bCs/>
                <w:sz w:val="26"/>
                <w:szCs w:val="26"/>
              </w:rPr>
              <w:t>Kính gửi:</w:t>
            </w:r>
            <w:r w:rsidR="007D6C70" w:rsidRPr="007D6C70">
              <w:rPr>
                <w:sz w:val="26"/>
                <w:szCs w:val="26"/>
              </w:rPr>
              <w:t>...........................................................................</w:t>
            </w:r>
          </w:p>
        </w:tc>
        <w:tc>
          <w:tcPr>
            <w:tcW w:w="3507" w:type="dxa"/>
            <w:gridSpan w:val="2"/>
            <w:vMerge/>
            <w:tcBorders>
              <w:top w:val="single" w:sz="4" w:space="0" w:color="auto"/>
              <w:left w:val="single" w:sz="4" w:space="0" w:color="auto"/>
              <w:bottom w:val="double" w:sz="4" w:space="0" w:color="auto"/>
              <w:right w:val="single" w:sz="4" w:space="0" w:color="auto"/>
            </w:tcBorders>
            <w:vAlign w:val="center"/>
          </w:tcPr>
          <w:p w14:paraId="1B20DA38" w14:textId="77777777" w:rsidR="001B784D" w:rsidRPr="00565F45" w:rsidRDefault="001B784D" w:rsidP="004A4AAC">
            <w:pPr>
              <w:spacing w:after="0" w:line="240" w:lineRule="auto"/>
              <w:rPr>
                <w:b/>
                <w:bCs/>
                <w:sz w:val="26"/>
                <w:szCs w:val="26"/>
                <w:lang w:val="pt-BR"/>
              </w:rPr>
            </w:pPr>
          </w:p>
        </w:tc>
      </w:tr>
      <w:tr w:rsidR="001B784D" w:rsidRPr="00565F45" w14:paraId="2B2E605A" w14:textId="77777777" w:rsidTr="00FE409F">
        <w:trPr>
          <w:trHeight w:val="72"/>
        </w:trPr>
        <w:tc>
          <w:tcPr>
            <w:tcW w:w="6858" w:type="dxa"/>
            <w:gridSpan w:val="2"/>
            <w:tcBorders>
              <w:top w:val="nil"/>
              <w:left w:val="nil"/>
              <w:bottom w:val="double" w:sz="4" w:space="0" w:color="auto"/>
              <w:right w:val="single" w:sz="4" w:space="0" w:color="auto"/>
            </w:tcBorders>
            <w:vAlign w:val="center"/>
          </w:tcPr>
          <w:p w14:paraId="47308CA2" w14:textId="77777777" w:rsidR="001B784D" w:rsidRPr="00565F45" w:rsidRDefault="001B784D" w:rsidP="004A4AAC">
            <w:pPr>
              <w:spacing w:after="0" w:line="240" w:lineRule="auto"/>
              <w:jc w:val="both"/>
              <w:rPr>
                <w:sz w:val="26"/>
                <w:szCs w:val="26"/>
              </w:rPr>
            </w:pPr>
          </w:p>
        </w:tc>
        <w:tc>
          <w:tcPr>
            <w:tcW w:w="3507" w:type="dxa"/>
            <w:gridSpan w:val="2"/>
            <w:vMerge/>
            <w:tcBorders>
              <w:top w:val="single" w:sz="4" w:space="0" w:color="auto"/>
              <w:left w:val="single" w:sz="4" w:space="0" w:color="auto"/>
              <w:bottom w:val="double" w:sz="4" w:space="0" w:color="auto"/>
              <w:right w:val="single" w:sz="4" w:space="0" w:color="auto"/>
            </w:tcBorders>
            <w:vAlign w:val="center"/>
          </w:tcPr>
          <w:p w14:paraId="2C8FFECA" w14:textId="77777777" w:rsidR="001B784D" w:rsidRPr="00565F45" w:rsidRDefault="001B784D" w:rsidP="004A4AAC">
            <w:pPr>
              <w:spacing w:after="0" w:line="240" w:lineRule="auto"/>
              <w:rPr>
                <w:b/>
                <w:bCs/>
                <w:sz w:val="26"/>
                <w:szCs w:val="26"/>
                <w:lang w:val="pt-BR"/>
              </w:rPr>
            </w:pPr>
          </w:p>
        </w:tc>
      </w:tr>
      <w:tr w:rsidR="001B784D" w:rsidRPr="00565F45" w14:paraId="30C46089" w14:textId="77777777" w:rsidTr="00FE409F">
        <w:trPr>
          <w:trHeight w:val="50"/>
        </w:trPr>
        <w:tc>
          <w:tcPr>
            <w:tcW w:w="10365" w:type="dxa"/>
            <w:gridSpan w:val="4"/>
            <w:tcBorders>
              <w:top w:val="double" w:sz="4" w:space="0" w:color="auto"/>
              <w:left w:val="double" w:sz="4" w:space="0" w:color="auto"/>
              <w:bottom w:val="single" w:sz="4" w:space="0" w:color="auto"/>
              <w:right w:val="double" w:sz="4" w:space="0" w:color="auto"/>
            </w:tcBorders>
            <w:vAlign w:val="center"/>
          </w:tcPr>
          <w:p w14:paraId="2D3335C9" w14:textId="77777777" w:rsidR="001B784D" w:rsidRPr="00565F45" w:rsidRDefault="007D6C70" w:rsidP="004A4AAC">
            <w:pPr>
              <w:spacing w:after="0" w:line="240" w:lineRule="auto"/>
              <w:jc w:val="both"/>
              <w:rPr>
                <w:b/>
                <w:bCs/>
                <w:spacing w:val="-4"/>
                <w:w w:val="95"/>
                <w:sz w:val="26"/>
                <w:szCs w:val="26"/>
              </w:rPr>
            </w:pPr>
            <w:r w:rsidRPr="007D6C70">
              <w:rPr>
                <w:b/>
                <w:bCs/>
                <w:spacing w:val="-4"/>
                <w:w w:val="95"/>
                <w:sz w:val="26"/>
                <w:szCs w:val="26"/>
              </w:rPr>
              <w:t>I. PHẦN KÊ KHAI CỦA NGƯỜI ĐĂNG KÝ</w:t>
            </w:r>
          </w:p>
          <w:p w14:paraId="20A338BD" w14:textId="77777777" w:rsidR="001B784D" w:rsidRPr="00565F45" w:rsidRDefault="007D6C70" w:rsidP="004A4AAC">
            <w:pPr>
              <w:spacing w:after="0" w:line="240" w:lineRule="auto"/>
              <w:jc w:val="both"/>
              <w:rPr>
                <w:sz w:val="26"/>
                <w:szCs w:val="26"/>
              </w:rPr>
            </w:pPr>
            <w:r w:rsidRPr="007D6C70">
              <w:rPr>
                <w:i/>
                <w:iCs/>
                <w:sz w:val="26"/>
                <w:szCs w:val="26"/>
              </w:rPr>
              <w:t>(Xem kỹ hướng dẫn viết đơn trước khi kê khai; không tẩy xoá, sửa chữa trên đơn)</w:t>
            </w:r>
          </w:p>
        </w:tc>
      </w:tr>
      <w:tr w:rsidR="001B784D" w:rsidRPr="00565F45" w14:paraId="1221964F" w14:textId="77777777" w:rsidTr="00FE409F">
        <w:tc>
          <w:tcPr>
            <w:tcW w:w="10365" w:type="dxa"/>
            <w:gridSpan w:val="4"/>
            <w:tcBorders>
              <w:top w:val="single" w:sz="4" w:space="0" w:color="auto"/>
              <w:left w:val="double" w:sz="4" w:space="0" w:color="auto"/>
              <w:bottom w:val="single" w:sz="4" w:space="0" w:color="auto"/>
              <w:right w:val="double" w:sz="4" w:space="0" w:color="auto"/>
            </w:tcBorders>
            <w:vAlign w:val="center"/>
          </w:tcPr>
          <w:p w14:paraId="78B8323F" w14:textId="77777777" w:rsidR="001B784D" w:rsidRPr="00565F45" w:rsidRDefault="007D6C70" w:rsidP="004A4AAC">
            <w:pPr>
              <w:spacing w:after="0" w:line="240" w:lineRule="auto"/>
              <w:jc w:val="both"/>
              <w:rPr>
                <w:b/>
                <w:sz w:val="26"/>
                <w:szCs w:val="26"/>
              </w:rPr>
            </w:pPr>
            <w:r w:rsidRPr="007D6C70">
              <w:rPr>
                <w:b/>
                <w:bCs/>
                <w:sz w:val="26"/>
                <w:szCs w:val="26"/>
              </w:rPr>
              <w:t xml:space="preserve">1. </w:t>
            </w:r>
            <w:r w:rsidRPr="007D6C70">
              <w:rPr>
                <w:b/>
                <w:sz w:val="26"/>
                <w:szCs w:val="26"/>
              </w:rPr>
              <w:t>Người sử dụng đất, chủ sở hữu tài sản gắn liền với đất, người quản lý đất</w:t>
            </w:r>
          </w:p>
          <w:p w14:paraId="4D6C89DB" w14:textId="58D9915A" w:rsidR="001B784D" w:rsidRPr="00565F45" w:rsidRDefault="007D6C70" w:rsidP="004A4AAC">
            <w:pPr>
              <w:spacing w:after="0" w:line="240" w:lineRule="auto"/>
              <w:jc w:val="both"/>
              <w:rPr>
                <w:sz w:val="26"/>
                <w:szCs w:val="26"/>
              </w:rPr>
            </w:pPr>
            <w:r w:rsidRPr="007D6C70">
              <w:rPr>
                <w:sz w:val="26"/>
                <w:szCs w:val="26"/>
              </w:rPr>
              <w:t xml:space="preserve"> 1.1. Tên </w:t>
            </w:r>
            <w:r w:rsidRPr="007D6C70">
              <w:rPr>
                <w:i/>
                <w:iCs/>
                <w:sz w:val="26"/>
                <w:szCs w:val="26"/>
              </w:rPr>
              <w:t>(viết chữ in hoa)</w:t>
            </w:r>
            <w:r w:rsidRPr="007D6C70">
              <w:rPr>
                <w:iCs/>
                <w:sz w:val="26"/>
                <w:szCs w:val="26"/>
              </w:rPr>
              <w:t>:</w:t>
            </w:r>
            <w:r w:rsidRPr="007D6C70">
              <w:rPr>
                <w:sz w:val="26"/>
                <w:szCs w:val="26"/>
              </w:rPr>
              <w:t>……………………………………………… ……</w:t>
            </w:r>
            <w:r w:rsidR="00FD7D70">
              <w:rPr>
                <w:sz w:val="26"/>
                <w:szCs w:val="26"/>
              </w:rPr>
              <w:t>……</w:t>
            </w:r>
            <w:r w:rsidR="001B09C2">
              <w:rPr>
                <w:sz w:val="26"/>
                <w:szCs w:val="26"/>
              </w:rPr>
              <w:t>..</w:t>
            </w:r>
            <w:r w:rsidR="00FD7D70">
              <w:rPr>
                <w:sz w:val="26"/>
                <w:szCs w:val="26"/>
              </w:rPr>
              <w:t>…….</w:t>
            </w:r>
          </w:p>
          <w:p w14:paraId="57F170D9" w14:textId="2DA9FCDE" w:rsidR="001B784D" w:rsidRPr="00565F45" w:rsidRDefault="007D6C70" w:rsidP="004A4AAC">
            <w:pPr>
              <w:spacing w:after="0" w:line="240" w:lineRule="auto"/>
              <w:ind w:firstLine="120"/>
              <w:jc w:val="both"/>
              <w:rPr>
                <w:sz w:val="26"/>
                <w:szCs w:val="26"/>
              </w:rPr>
            </w:pPr>
            <w:r w:rsidRPr="007D6C70">
              <w:rPr>
                <w:sz w:val="26"/>
                <w:szCs w:val="26"/>
              </w:rPr>
              <w:t>….................................................................................................................</w:t>
            </w:r>
            <w:r w:rsidR="00FD7D70">
              <w:rPr>
                <w:sz w:val="26"/>
                <w:szCs w:val="26"/>
              </w:rPr>
              <w:t>.....</w:t>
            </w:r>
            <w:r w:rsidR="001B09C2">
              <w:rPr>
                <w:sz w:val="26"/>
                <w:szCs w:val="26"/>
              </w:rPr>
              <w:t>.</w:t>
            </w:r>
            <w:r w:rsidR="00FD7D70">
              <w:rPr>
                <w:sz w:val="26"/>
                <w:szCs w:val="26"/>
              </w:rPr>
              <w:t>............</w:t>
            </w:r>
          </w:p>
          <w:p w14:paraId="648309F3" w14:textId="3DA5733B" w:rsidR="001B784D" w:rsidRPr="00565F45" w:rsidRDefault="007D6C70" w:rsidP="004A4AAC">
            <w:pPr>
              <w:tabs>
                <w:tab w:val="left" w:leader="dot" w:pos="10131"/>
              </w:tabs>
              <w:spacing w:after="0" w:line="240" w:lineRule="auto"/>
              <w:jc w:val="both"/>
              <w:rPr>
                <w:sz w:val="26"/>
                <w:szCs w:val="26"/>
              </w:rPr>
            </w:pPr>
            <w:r w:rsidRPr="007D6C70">
              <w:rPr>
                <w:sz w:val="26"/>
                <w:szCs w:val="26"/>
              </w:rPr>
              <w:t xml:space="preserve"> 1.2. Địa chỉ thường trú </w:t>
            </w:r>
            <w:r w:rsidRPr="007D6C70">
              <w:rPr>
                <w:sz w:val="26"/>
                <w:szCs w:val="26"/>
                <w:vertAlign w:val="superscript"/>
              </w:rPr>
              <w:t>(1)</w:t>
            </w:r>
            <w:r w:rsidRPr="007D6C70">
              <w:rPr>
                <w:sz w:val="26"/>
                <w:szCs w:val="26"/>
              </w:rPr>
              <w:t>: …………………………………………………….…</w:t>
            </w:r>
            <w:r w:rsidR="001B09C2">
              <w:rPr>
                <w:sz w:val="26"/>
                <w:szCs w:val="26"/>
              </w:rPr>
              <w:t>…</w:t>
            </w:r>
            <w:r w:rsidRPr="007D6C70">
              <w:rPr>
                <w:sz w:val="26"/>
                <w:szCs w:val="26"/>
              </w:rPr>
              <w:t>………</w:t>
            </w:r>
          </w:p>
        </w:tc>
      </w:tr>
      <w:tr w:rsidR="001B784D" w:rsidRPr="00565F45" w14:paraId="7D346321" w14:textId="77777777" w:rsidTr="00FE409F">
        <w:tc>
          <w:tcPr>
            <w:tcW w:w="8824" w:type="dxa"/>
            <w:gridSpan w:val="3"/>
            <w:tcBorders>
              <w:top w:val="single" w:sz="4" w:space="0" w:color="auto"/>
              <w:left w:val="double" w:sz="4" w:space="0" w:color="auto"/>
              <w:bottom w:val="single" w:sz="4" w:space="0" w:color="auto"/>
              <w:right w:val="single" w:sz="4" w:space="0" w:color="auto"/>
            </w:tcBorders>
            <w:vAlign w:val="center"/>
          </w:tcPr>
          <w:p w14:paraId="2D8FFECF" w14:textId="77777777" w:rsidR="001B784D" w:rsidRPr="00565F45" w:rsidRDefault="00014736" w:rsidP="004A4AAC">
            <w:pPr>
              <w:spacing w:after="0" w:line="240" w:lineRule="auto"/>
              <w:jc w:val="both"/>
              <w:rPr>
                <w:bCs/>
                <w:sz w:val="26"/>
                <w:szCs w:val="26"/>
              </w:rPr>
            </w:pPr>
            <w:r>
              <w:rPr>
                <w:noProof/>
                <w:sz w:val="26"/>
                <w:szCs w:val="26"/>
              </w:rPr>
              <mc:AlternateContent>
                <mc:Choice Requires="wps">
                  <w:drawing>
                    <wp:anchor distT="0" distB="0" distL="114300" distR="114300" simplePos="0" relativeHeight="251682816" behindDoc="0" locked="0" layoutInCell="1" allowOverlap="1" wp14:anchorId="6DFA3036" wp14:editId="1BD74532">
                      <wp:simplePos x="0" y="0"/>
                      <wp:positionH relativeFrom="column">
                        <wp:posOffset>5175885</wp:posOffset>
                      </wp:positionH>
                      <wp:positionV relativeFrom="paragraph">
                        <wp:posOffset>69215</wp:posOffset>
                      </wp:positionV>
                      <wp:extent cx="201295" cy="161925"/>
                      <wp:effectExtent l="0" t="0" r="27305" b="2857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A13F7" id="Rectangle 20" o:spid="_x0000_s1026" style="position:absolute;margin-left:407.55pt;margin-top:5.45pt;width:15.8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"/>
                  </w:pict>
                </mc:Fallback>
              </mc:AlternateContent>
            </w:r>
            <w:r>
              <w:rPr>
                <w:noProof/>
                <w:sz w:val="26"/>
                <w:szCs w:val="26"/>
              </w:rPr>
              <mc:AlternateContent>
                <mc:Choice Requires="wps">
                  <w:drawing>
                    <wp:anchor distT="0" distB="0" distL="114300" distR="114300" simplePos="0" relativeHeight="251688960" behindDoc="0" locked="0" layoutInCell="1" allowOverlap="1" wp14:anchorId="6F4535E2" wp14:editId="2C864856">
                      <wp:simplePos x="0" y="0"/>
                      <wp:positionH relativeFrom="column">
                        <wp:posOffset>2419985</wp:posOffset>
                      </wp:positionH>
                      <wp:positionV relativeFrom="paragraph">
                        <wp:posOffset>46990</wp:posOffset>
                      </wp:positionV>
                      <wp:extent cx="201295" cy="161925"/>
                      <wp:effectExtent l="0" t="0" r="27305" b="2857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61C9C" id="Rectangle 21" o:spid="_x0000_s1026" style="position:absolute;margin-left:190.55pt;margin-top:3.7pt;width:15.85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"/>
                  </w:pict>
                </mc:Fallback>
              </mc:AlternateContent>
            </w:r>
            <w:r w:rsidR="007D6C70" w:rsidRPr="007D6C70">
              <w:rPr>
                <w:b/>
                <w:bCs/>
                <w:sz w:val="26"/>
                <w:szCs w:val="26"/>
              </w:rPr>
              <w:t>2. Đề nghị</w:t>
            </w:r>
            <w:r w:rsidR="007D6C70" w:rsidRPr="007D6C70">
              <w:rPr>
                <w:bCs/>
                <w:sz w:val="26"/>
                <w:szCs w:val="26"/>
              </w:rPr>
              <w:t>: - Đăng ký QSDĐ                       Đăng ký quyền quản lý đất</w:t>
            </w:r>
          </w:p>
          <w:p w14:paraId="082F2830" w14:textId="77777777" w:rsidR="001B784D" w:rsidRPr="00565F45" w:rsidRDefault="00014736" w:rsidP="004A4AAC">
            <w:pPr>
              <w:spacing w:after="0" w:line="240" w:lineRule="auto"/>
              <w:jc w:val="both"/>
              <w:rPr>
                <w:b/>
                <w:bCs/>
                <w:sz w:val="26"/>
                <w:szCs w:val="26"/>
              </w:rPr>
            </w:pPr>
            <w:r>
              <w:rPr>
                <w:noProof/>
                <w:sz w:val="26"/>
                <w:szCs w:val="26"/>
              </w:rPr>
              <mc:AlternateContent>
                <mc:Choice Requires="wps">
                  <w:drawing>
                    <wp:anchor distT="0" distB="0" distL="114300" distR="114300" simplePos="0" relativeHeight="251681792" behindDoc="0" locked="0" layoutInCell="1" allowOverlap="1" wp14:anchorId="6D68C916" wp14:editId="3691D56C">
                      <wp:simplePos x="0" y="0"/>
                      <wp:positionH relativeFrom="column">
                        <wp:posOffset>5175885</wp:posOffset>
                      </wp:positionH>
                      <wp:positionV relativeFrom="paragraph">
                        <wp:posOffset>61595</wp:posOffset>
                      </wp:positionV>
                      <wp:extent cx="201295" cy="161925"/>
                      <wp:effectExtent l="0" t="0" r="27305" b="2857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4026E" id="Rectangle 22" o:spid="_x0000_s1026" style="position:absolute;margin-left:407.55pt;margin-top:4.85pt;width:15.8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"/>
                  </w:pict>
                </mc:Fallback>
              </mc:AlternateContent>
            </w:r>
            <w:r>
              <w:rPr>
                <w:noProof/>
                <w:sz w:val="26"/>
                <w:szCs w:val="26"/>
              </w:rPr>
              <mc:AlternateContent>
                <mc:Choice Requires="wps">
                  <w:drawing>
                    <wp:anchor distT="0" distB="0" distL="114300" distR="114300" simplePos="0" relativeHeight="251680768" behindDoc="0" locked="0" layoutInCell="1" allowOverlap="1" wp14:anchorId="15B65FB4" wp14:editId="13B56355">
                      <wp:simplePos x="0" y="0"/>
                      <wp:positionH relativeFrom="column">
                        <wp:posOffset>2419985</wp:posOffset>
                      </wp:positionH>
                      <wp:positionV relativeFrom="paragraph">
                        <wp:posOffset>39370</wp:posOffset>
                      </wp:positionV>
                      <wp:extent cx="201295" cy="161925"/>
                      <wp:effectExtent l="0" t="0" r="27305" b="2857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29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7EFA3" id="Rectangle 23" o:spid="_x0000_s1026" style="position:absolute;margin-left:190.55pt;margin-top:3.1pt;width:15.8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"/>
                  </w:pict>
                </mc:Fallback>
              </mc:AlternateContent>
            </w:r>
            <w:r w:rsidR="007D6C70" w:rsidRPr="007D6C70">
              <w:rPr>
                <w:bCs/>
                <w:sz w:val="26"/>
                <w:szCs w:val="26"/>
              </w:rPr>
              <w:t xml:space="preserve">                   - Cấp GCN đối với đất              Cấp GCN đối với tài sản trên đất </w:t>
            </w:r>
          </w:p>
        </w:tc>
        <w:tc>
          <w:tcPr>
            <w:tcW w:w="1541" w:type="dxa"/>
            <w:tcBorders>
              <w:top w:val="single" w:sz="4" w:space="0" w:color="auto"/>
              <w:left w:val="single" w:sz="4" w:space="0" w:color="auto"/>
              <w:bottom w:val="single" w:sz="4" w:space="0" w:color="auto"/>
              <w:right w:val="double" w:sz="4" w:space="0" w:color="auto"/>
            </w:tcBorders>
            <w:vAlign w:val="center"/>
          </w:tcPr>
          <w:p w14:paraId="14257CE0" w14:textId="77777777" w:rsidR="001B784D" w:rsidRPr="00565F45" w:rsidRDefault="007D6C70" w:rsidP="004A4AAC">
            <w:pPr>
              <w:tabs>
                <w:tab w:val="center" w:pos="4513"/>
                <w:tab w:val="right" w:pos="9026"/>
              </w:tabs>
              <w:spacing w:after="0" w:line="240" w:lineRule="auto"/>
              <w:jc w:val="both"/>
              <w:rPr>
                <w:b/>
                <w:bCs/>
                <w:sz w:val="26"/>
                <w:szCs w:val="26"/>
              </w:rPr>
            </w:pPr>
            <w:r w:rsidRPr="007D6C70">
              <w:rPr>
                <w:bCs/>
                <w:sz w:val="26"/>
                <w:szCs w:val="26"/>
              </w:rPr>
              <w:t>(</w:t>
            </w:r>
            <w:r w:rsidRPr="007D6C70">
              <w:rPr>
                <w:bCs/>
                <w:i/>
                <w:sz w:val="26"/>
                <w:szCs w:val="26"/>
              </w:rPr>
              <w:t>Đánh dấu √ vào ô trống lựa chọn</w:t>
            </w:r>
            <w:r w:rsidRPr="007D6C70">
              <w:rPr>
                <w:bCs/>
                <w:sz w:val="26"/>
                <w:szCs w:val="26"/>
              </w:rPr>
              <w:t>)</w:t>
            </w:r>
          </w:p>
        </w:tc>
      </w:tr>
      <w:tr w:rsidR="001B784D" w:rsidRPr="00565F45" w14:paraId="5BF402C7" w14:textId="77777777" w:rsidTr="00FE409F">
        <w:tc>
          <w:tcPr>
            <w:tcW w:w="10365" w:type="dxa"/>
            <w:gridSpan w:val="4"/>
            <w:tcBorders>
              <w:top w:val="single" w:sz="4" w:space="0" w:color="auto"/>
              <w:left w:val="double" w:sz="4" w:space="0" w:color="auto"/>
              <w:bottom w:val="single" w:sz="4" w:space="0" w:color="auto"/>
              <w:right w:val="double" w:sz="4" w:space="0" w:color="auto"/>
            </w:tcBorders>
            <w:vAlign w:val="center"/>
          </w:tcPr>
          <w:p w14:paraId="5DCBED4F" w14:textId="315C0A5A" w:rsidR="001B784D" w:rsidRPr="00565F45" w:rsidRDefault="007D6C70" w:rsidP="004A4AAC">
            <w:pPr>
              <w:tabs>
                <w:tab w:val="center" w:pos="4513"/>
                <w:tab w:val="right" w:pos="9026"/>
              </w:tabs>
              <w:spacing w:after="0" w:line="240" w:lineRule="auto"/>
              <w:jc w:val="both"/>
              <w:rPr>
                <w:bCs/>
                <w:i/>
                <w:sz w:val="26"/>
                <w:szCs w:val="26"/>
              </w:rPr>
            </w:pPr>
            <w:r w:rsidRPr="007D6C70">
              <w:rPr>
                <w:b/>
                <w:bCs/>
                <w:sz w:val="26"/>
                <w:szCs w:val="26"/>
              </w:rPr>
              <w:t xml:space="preserve">3. </w:t>
            </w:r>
            <w:r w:rsidRPr="007D6C70">
              <w:rPr>
                <w:b/>
                <w:bCs/>
                <w:spacing w:val="-4"/>
                <w:sz w:val="26"/>
                <w:szCs w:val="26"/>
              </w:rPr>
              <w:t xml:space="preserve">Thửa đất đăng ký </w:t>
            </w:r>
            <w:r w:rsidRPr="007D6C70">
              <w:rPr>
                <w:bCs/>
                <w:spacing w:val="-4"/>
                <w:sz w:val="26"/>
                <w:szCs w:val="26"/>
                <w:vertAlign w:val="superscript"/>
              </w:rPr>
              <w:t>(2)</w:t>
            </w:r>
            <w:r w:rsidRPr="007D6C70">
              <w:rPr>
                <w:bCs/>
                <w:sz w:val="26"/>
                <w:szCs w:val="26"/>
              </w:rPr>
              <w:t>………………………………………………………</w:t>
            </w:r>
            <w:r w:rsidR="001B09C2">
              <w:rPr>
                <w:bCs/>
                <w:sz w:val="26"/>
                <w:szCs w:val="26"/>
              </w:rPr>
              <w:t>…</w:t>
            </w:r>
            <w:r w:rsidR="00644440">
              <w:rPr>
                <w:bCs/>
                <w:sz w:val="26"/>
                <w:szCs w:val="26"/>
              </w:rPr>
              <w:t>..</w:t>
            </w:r>
            <w:r w:rsidR="001B09C2">
              <w:rPr>
                <w:bCs/>
                <w:sz w:val="26"/>
                <w:szCs w:val="26"/>
              </w:rPr>
              <w:t>..</w:t>
            </w:r>
            <w:r w:rsidR="00FD7D70">
              <w:rPr>
                <w:bCs/>
                <w:sz w:val="26"/>
                <w:szCs w:val="26"/>
              </w:rPr>
              <w:t>………..</w:t>
            </w:r>
          </w:p>
          <w:p w14:paraId="735BE782" w14:textId="3305E880" w:rsidR="001B784D" w:rsidRPr="00565F45" w:rsidRDefault="007D6C70" w:rsidP="004A4AAC">
            <w:pPr>
              <w:tabs>
                <w:tab w:val="center" w:pos="4513"/>
                <w:tab w:val="right" w:pos="9026"/>
              </w:tabs>
              <w:spacing w:after="0" w:line="240" w:lineRule="auto"/>
              <w:jc w:val="both"/>
              <w:rPr>
                <w:sz w:val="26"/>
                <w:szCs w:val="26"/>
              </w:rPr>
            </w:pPr>
            <w:r w:rsidRPr="007D6C70">
              <w:rPr>
                <w:sz w:val="26"/>
                <w:szCs w:val="26"/>
              </w:rPr>
              <w:t xml:space="preserve">  3.1.</w:t>
            </w:r>
            <w:r w:rsidR="002B5062">
              <w:rPr>
                <w:sz w:val="26"/>
                <w:szCs w:val="26"/>
              </w:rPr>
              <w:t xml:space="preserve"> </w:t>
            </w:r>
            <w:r w:rsidRPr="007D6C70">
              <w:rPr>
                <w:sz w:val="26"/>
                <w:szCs w:val="26"/>
              </w:rPr>
              <w:t>Thửa đất số: …………....………..….….; 3.2. Tờ bản đồ số: …….……</w:t>
            </w:r>
            <w:r w:rsidR="001B09C2">
              <w:rPr>
                <w:sz w:val="26"/>
                <w:szCs w:val="26"/>
              </w:rPr>
              <w:t>…</w:t>
            </w:r>
            <w:r w:rsidR="00644440">
              <w:rPr>
                <w:sz w:val="26"/>
                <w:szCs w:val="26"/>
              </w:rPr>
              <w:t>...</w:t>
            </w:r>
            <w:r w:rsidR="001B09C2">
              <w:rPr>
                <w:sz w:val="26"/>
                <w:szCs w:val="26"/>
              </w:rPr>
              <w:t>..</w:t>
            </w:r>
            <w:r w:rsidRPr="007D6C70">
              <w:rPr>
                <w:sz w:val="26"/>
                <w:szCs w:val="26"/>
              </w:rPr>
              <w:t xml:space="preserve">…....…; </w:t>
            </w:r>
          </w:p>
          <w:p w14:paraId="27CD5113" w14:textId="04B54D1F" w:rsidR="001B784D" w:rsidRPr="00565F45" w:rsidRDefault="007D6C70" w:rsidP="004A4AAC">
            <w:pPr>
              <w:tabs>
                <w:tab w:val="center" w:pos="4513"/>
                <w:tab w:val="right" w:pos="9026"/>
              </w:tabs>
              <w:spacing w:after="0" w:line="240" w:lineRule="auto"/>
              <w:jc w:val="both"/>
              <w:rPr>
                <w:sz w:val="26"/>
                <w:szCs w:val="26"/>
              </w:rPr>
            </w:pPr>
            <w:r w:rsidRPr="007D6C70">
              <w:rPr>
                <w:sz w:val="26"/>
                <w:szCs w:val="26"/>
              </w:rPr>
              <w:t xml:space="preserve">  3.3. Địa chỉ tại: ...............................................................................</w:t>
            </w:r>
            <w:r w:rsidR="00FD7D70">
              <w:rPr>
                <w:sz w:val="26"/>
                <w:szCs w:val="26"/>
              </w:rPr>
              <w:t>..............</w:t>
            </w:r>
            <w:r w:rsidR="00644440">
              <w:rPr>
                <w:sz w:val="26"/>
                <w:szCs w:val="26"/>
              </w:rPr>
              <w:t>.....</w:t>
            </w:r>
            <w:r w:rsidR="00FD7D70">
              <w:rPr>
                <w:sz w:val="26"/>
                <w:szCs w:val="26"/>
              </w:rPr>
              <w:t>..</w:t>
            </w:r>
            <w:r w:rsidR="00644440">
              <w:rPr>
                <w:sz w:val="26"/>
                <w:szCs w:val="26"/>
              </w:rPr>
              <w:t>...</w:t>
            </w:r>
            <w:r w:rsidR="001B09C2">
              <w:rPr>
                <w:sz w:val="26"/>
                <w:szCs w:val="26"/>
              </w:rPr>
              <w:t>......</w:t>
            </w:r>
            <w:r w:rsidR="00FD7D70">
              <w:rPr>
                <w:sz w:val="26"/>
                <w:szCs w:val="26"/>
              </w:rPr>
              <w:t>....</w:t>
            </w:r>
            <w:r w:rsidRPr="007D6C70">
              <w:rPr>
                <w:sz w:val="26"/>
                <w:szCs w:val="26"/>
              </w:rPr>
              <w:t>.....;</w:t>
            </w:r>
          </w:p>
          <w:p w14:paraId="0AAC20A5" w14:textId="3A5C50D7" w:rsidR="001B784D" w:rsidRPr="00565F45" w:rsidRDefault="007D6C70" w:rsidP="004A4AAC">
            <w:pPr>
              <w:tabs>
                <w:tab w:val="center" w:pos="4513"/>
                <w:tab w:val="right" w:pos="9026"/>
              </w:tabs>
              <w:spacing w:after="0" w:line="240" w:lineRule="auto"/>
              <w:jc w:val="both"/>
              <w:rPr>
                <w:spacing w:val="-8"/>
                <w:sz w:val="26"/>
                <w:szCs w:val="26"/>
              </w:rPr>
            </w:pPr>
            <w:r w:rsidRPr="007D6C70">
              <w:rPr>
                <w:sz w:val="26"/>
                <w:szCs w:val="26"/>
              </w:rPr>
              <w:t xml:space="preserve">  3.4. </w:t>
            </w:r>
            <w:r w:rsidRPr="007D6C70">
              <w:rPr>
                <w:spacing w:val="-8"/>
                <w:sz w:val="26"/>
                <w:szCs w:val="26"/>
              </w:rPr>
              <w:t>Diện tích: …....…….. m</w:t>
            </w:r>
            <w:r w:rsidRPr="007D6C70">
              <w:rPr>
                <w:spacing w:val="-8"/>
                <w:sz w:val="26"/>
                <w:szCs w:val="26"/>
                <w:vertAlign w:val="superscript"/>
              </w:rPr>
              <w:t>2</w:t>
            </w:r>
            <w:r w:rsidRPr="007D6C70">
              <w:rPr>
                <w:spacing w:val="-8"/>
                <w:sz w:val="26"/>
                <w:szCs w:val="26"/>
              </w:rPr>
              <w:t>;  sử dụng chung: ................ m</w:t>
            </w:r>
            <w:r w:rsidRPr="007D6C70">
              <w:rPr>
                <w:spacing w:val="-8"/>
                <w:sz w:val="26"/>
                <w:szCs w:val="26"/>
                <w:vertAlign w:val="superscript"/>
              </w:rPr>
              <w:t>2</w:t>
            </w:r>
            <w:r w:rsidRPr="007D6C70">
              <w:rPr>
                <w:spacing w:val="-8"/>
                <w:sz w:val="26"/>
                <w:szCs w:val="26"/>
              </w:rPr>
              <w:t>;  sử dụng riêng: …............</w:t>
            </w:r>
            <w:r w:rsidR="00644440">
              <w:rPr>
                <w:spacing w:val="-8"/>
                <w:sz w:val="26"/>
                <w:szCs w:val="26"/>
              </w:rPr>
              <w:t>...</w:t>
            </w:r>
            <w:r w:rsidR="001B09C2">
              <w:rPr>
                <w:spacing w:val="-8"/>
                <w:sz w:val="26"/>
                <w:szCs w:val="26"/>
              </w:rPr>
              <w:t>.....</w:t>
            </w:r>
            <w:r w:rsidRPr="007D6C70">
              <w:rPr>
                <w:spacing w:val="-8"/>
                <w:sz w:val="26"/>
                <w:szCs w:val="26"/>
              </w:rPr>
              <w:t>.... m</w:t>
            </w:r>
            <w:r w:rsidRPr="007D6C70">
              <w:rPr>
                <w:spacing w:val="-8"/>
                <w:sz w:val="26"/>
                <w:szCs w:val="26"/>
                <w:vertAlign w:val="superscript"/>
              </w:rPr>
              <w:t>2</w:t>
            </w:r>
            <w:r w:rsidRPr="007D6C70">
              <w:rPr>
                <w:spacing w:val="-8"/>
                <w:sz w:val="26"/>
                <w:szCs w:val="26"/>
              </w:rPr>
              <w:t>;</w:t>
            </w:r>
          </w:p>
          <w:p w14:paraId="086D0C26" w14:textId="2C03E795" w:rsidR="001B784D" w:rsidRPr="00565F45" w:rsidRDefault="007D6C70" w:rsidP="004A4AAC">
            <w:pPr>
              <w:tabs>
                <w:tab w:val="center" w:pos="4513"/>
                <w:tab w:val="right" w:pos="9026"/>
              </w:tabs>
              <w:spacing w:after="0" w:line="240" w:lineRule="auto"/>
              <w:ind w:firstLine="120"/>
              <w:jc w:val="both"/>
              <w:rPr>
                <w:sz w:val="26"/>
                <w:szCs w:val="26"/>
              </w:rPr>
            </w:pPr>
            <w:r w:rsidRPr="007D6C70">
              <w:rPr>
                <w:sz w:val="26"/>
                <w:szCs w:val="26"/>
              </w:rPr>
              <w:t>3.5. Sử dụng vào mục đích: .................................., từ thời điểm: …</w:t>
            </w:r>
            <w:r w:rsidR="001B09C2">
              <w:rPr>
                <w:sz w:val="26"/>
                <w:szCs w:val="26"/>
              </w:rPr>
              <w:t>….</w:t>
            </w:r>
            <w:r w:rsidRPr="007D6C70">
              <w:rPr>
                <w:sz w:val="26"/>
                <w:szCs w:val="26"/>
              </w:rPr>
              <w:t xml:space="preserve">…………….......; </w:t>
            </w:r>
          </w:p>
          <w:p w14:paraId="5A77B5BD" w14:textId="029612E3" w:rsidR="001B784D" w:rsidRPr="00565F45" w:rsidRDefault="007D6C70" w:rsidP="004A4AAC">
            <w:pPr>
              <w:tabs>
                <w:tab w:val="center" w:pos="4513"/>
                <w:tab w:val="right" w:pos="9026"/>
              </w:tabs>
              <w:spacing w:after="0" w:line="240" w:lineRule="auto"/>
              <w:ind w:firstLine="119"/>
              <w:jc w:val="both"/>
              <w:rPr>
                <w:sz w:val="26"/>
                <w:szCs w:val="26"/>
              </w:rPr>
            </w:pPr>
            <w:r w:rsidRPr="007D6C70">
              <w:rPr>
                <w:sz w:val="26"/>
                <w:szCs w:val="26"/>
              </w:rPr>
              <w:t>3.6. Thời hạn đề nghị được sử dụng đất: ...........................................</w:t>
            </w:r>
            <w:r w:rsidR="001B09C2">
              <w:rPr>
                <w:sz w:val="26"/>
                <w:szCs w:val="26"/>
              </w:rPr>
              <w:t>....</w:t>
            </w:r>
            <w:r w:rsidRPr="007D6C70">
              <w:rPr>
                <w:sz w:val="26"/>
                <w:szCs w:val="26"/>
              </w:rPr>
              <w:t>...</w:t>
            </w:r>
            <w:r w:rsidR="00FD7D70">
              <w:rPr>
                <w:sz w:val="26"/>
                <w:szCs w:val="26"/>
              </w:rPr>
              <w:t>...</w:t>
            </w:r>
            <w:r w:rsidRPr="007D6C70">
              <w:rPr>
                <w:sz w:val="26"/>
                <w:szCs w:val="26"/>
              </w:rPr>
              <w:t>.....</w:t>
            </w:r>
            <w:r w:rsidR="00644440">
              <w:rPr>
                <w:sz w:val="26"/>
                <w:szCs w:val="26"/>
              </w:rPr>
              <w:t>...</w:t>
            </w:r>
            <w:r w:rsidRPr="007D6C70">
              <w:rPr>
                <w:sz w:val="26"/>
                <w:szCs w:val="26"/>
              </w:rPr>
              <w:t>..............;</w:t>
            </w:r>
          </w:p>
          <w:p w14:paraId="3D840CBF" w14:textId="77777777" w:rsidR="001B784D" w:rsidRPr="00565F45" w:rsidRDefault="007D6C70" w:rsidP="004A4AAC">
            <w:pPr>
              <w:pStyle w:val="BodyText"/>
              <w:tabs>
                <w:tab w:val="center" w:pos="4513"/>
                <w:tab w:val="right" w:pos="9026"/>
              </w:tabs>
              <w:spacing w:after="0"/>
              <w:ind w:firstLine="119"/>
              <w:rPr>
                <w:sz w:val="26"/>
                <w:szCs w:val="26"/>
              </w:rPr>
            </w:pPr>
            <w:r w:rsidRPr="007D6C70">
              <w:rPr>
                <w:sz w:val="26"/>
                <w:szCs w:val="26"/>
              </w:rPr>
              <w:t xml:space="preserve">3.7. Nguồn gốc sử dụng </w:t>
            </w:r>
            <w:r w:rsidRPr="007D6C70">
              <w:rPr>
                <w:sz w:val="26"/>
                <w:szCs w:val="26"/>
                <w:vertAlign w:val="superscript"/>
              </w:rPr>
              <w:t>(3)</w:t>
            </w:r>
            <w:r w:rsidRPr="007D6C70">
              <w:rPr>
                <w:sz w:val="26"/>
                <w:szCs w:val="26"/>
              </w:rPr>
              <w:t>:................................................................................................;</w:t>
            </w:r>
          </w:p>
          <w:p w14:paraId="0DE9C33F" w14:textId="77777777" w:rsidR="001B784D" w:rsidRPr="00565F45" w:rsidRDefault="007D6C70" w:rsidP="004A4AAC">
            <w:pPr>
              <w:pStyle w:val="BodyText"/>
              <w:tabs>
                <w:tab w:val="center" w:pos="4513"/>
                <w:tab w:val="right" w:pos="9026"/>
              </w:tabs>
              <w:spacing w:after="0"/>
              <w:ind w:firstLine="119"/>
              <w:rPr>
                <w:sz w:val="26"/>
                <w:szCs w:val="26"/>
              </w:rPr>
            </w:pPr>
            <w:r w:rsidRPr="007D6C70">
              <w:rPr>
                <w:sz w:val="26"/>
                <w:szCs w:val="26"/>
              </w:rPr>
              <w:t>3.8. Có quyền sử dụng hạn chế đối với thửa đất số……., của ………………….., nội dung quyền sử dụng……………………………………………………………</w:t>
            </w:r>
            <w:r w:rsidR="00FD7D70">
              <w:rPr>
                <w:sz w:val="26"/>
                <w:szCs w:val="26"/>
              </w:rPr>
              <w:t>………………...</w:t>
            </w:r>
            <w:r w:rsidRPr="007D6C70">
              <w:rPr>
                <w:sz w:val="26"/>
                <w:szCs w:val="26"/>
              </w:rPr>
              <w:t>..;</w:t>
            </w:r>
          </w:p>
        </w:tc>
      </w:tr>
      <w:tr w:rsidR="001B784D" w:rsidRPr="00565F45" w14:paraId="29968512" w14:textId="77777777" w:rsidTr="00FE409F">
        <w:tc>
          <w:tcPr>
            <w:tcW w:w="10365" w:type="dxa"/>
            <w:gridSpan w:val="4"/>
            <w:tcBorders>
              <w:top w:val="single" w:sz="4" w:space="0" w:color="auto"/>
              <w:left w:val="double" w:sz="4" w:space="0" w:color="auto"/>
              <w:bottom w:val="single" w:sz="4" w:space="0" w:color="auto"/>
              <w:right w:val="double" w:sz="4" w:space="0" w:color="auto"/>
            </w:tcBorders>
            <w:vAlign w:val="center"/>
          </w:tcPr>
          <w:p w14:paraId="3B1B83A8" w14:textId="77777777" w:rsidR="001B784D" w:rsidRPr="00565F45" w:rsidRDefault="007D6C70" w:rsidP="004A4AAC">
            <w:pPr>
              <w:tabs>
                <w:tab w:val="center" w:pos="4513"/>
                <w:tab w:val="right" w:pos="9026"/>
              </w:tabs>
              <w:spacing w:after="0" w:line="240" w:lineRule="auto"/>
              <w:jc w:val="both"/>
              <w:rPr>
                <w:b/>
                <w:bCs/>
                <w:sz w:val="26"/>
                <w:szCs w:val="26"/>
              </w:rPr>
            </w:pPr>
            <w:r w:rsidRPr="007D6C70">
              <w:rPr>
                <w:b/>
                <w:bCs/>
                <w:sz w:val="26"/>
                <w:szCs w:val="26"/>
              </w:rPr>
              <w:t>4</w:t>
            </w:r>
            <w:r w:rsidRPr="007D6C70">
              <w:rPr>
                <w:b/>
                <w:bCs/>
                <w:spacing w:val="-4"/>
                <w:sz w:val="26"/>
                <w:szCs w:val="26"/>
              </w:rPr>
              <w:t>. Tài sản gắn liền với đất</w:t>
            </w:r>
            <w:r w:rsidRPr="007D6C70">
              <w:rPr>
                <w:bCs/>
                <w:i/>
                <w:spacing w:val="-12"/>
                <w:sz w:val="26"/>
                <w:szCs w:val="26"/>
              </w:rPr>
              <w:t>(Chỉ kê khai nếu có nhu cầu được chứng nhận quyền sở hữu tài sản)</w:t>
            </w:r>
          </w:p>
        </w:tc>
      </w:tr>
      <w:tr w:rsidR="001B784D" w:rsidRPr="00565F45" w14:paraId="64097133" w14:textId="77777777" w:rsidTr="00FE409F">
        <w:trPr>
          <w:trHeight w:val="3066"/>
        </w:trPr>
        <w:tc>
          <w:tcPr>
            <w:tcW w:w="10365" w:type="dxa"/>
            <w:gridSpan w:val="4"/>
            <w:tcBorders>
              <w:top w:val="single" w:sz="4" w:space="0" w:color="auto"/>
              <w:left w:val="double" w:sz="4" w:space="0" w:color="auto"/>
              <w:bottom w:val="single" w:sz="4" w:space="0" w:color="auto"/>
              <w:right w:val="double" w:sz="4" w:space="0" w:color="auto"/>
            </w:tcBorders>
            <w:vAlign w:val="center"/>
          </w:tcPr>
          <w:p w14:paraId="0E7BD07E" w14:textId="77777777" w:rsidR="001B784D" w:rsidRPr="00565F45" w:rsidRDefault="007D6C70" w:rsidP="004A4AAC">
            <w:pPr>
              <w:tabs>
                <w:tab w:val="center" w:pos="4513"/>
                <w:tab w:val="right" w:pos="9026"/>
              </w:tabs>
              <w:spacing w:after="0" w:line="240" w:lineRule="auto"/>
              <w:jc w:val="both"/>
              <w:rPr>
                <w:b/>
                <w:bCs/>
                <w:sz w:val="26"/>
                <w:szCs w:val="26"/>
              </w:rPr>
            </w:pPr>
            <w:r w:rsidRPr="007D6C70">
              <w:rPr>
                <w:b/>
                <w:bCs/>
                <w:i/>
                <w:sz w:val="26"/>
                <w:szCs w:val="26"/>
              </w:rPr>
              <w:t>4.1. Nhà ở, công trình xây dựng khác</w:t>
            </w:r>
            <w:r w:rsidRPr="007D6C70">
              <w:rPr>
                <w:b/>
                <w:bCs/>
                <w:sz w:val="26"/>
                <w:szCs w:val="26"/>
              </w:rPr>
              <w:t>:</w:t>
            </w:r>
          </w:p>
          <w:p w14:paraId="3EFA3A28" w14:textId="77777777" w:rsidR="001B784D" w:rsidRPr="00565F45" w:rsidRDefault="007D6C70" w:rsidP="004A4AAC">
            <w:pPr>
              <w:tabs>
                <w:tab w:val="center" w:pos="4513"/>
                <w:tab w:val="right" w:pos="9026"/>
                <w:tab w:val="right" w:leader="dot" w:pos="9957"/>
              </w:tabs>
              <w:spacing w:after="0" w:line="240" w:lineRule="auto"/>
              <w:jc w:val="both"/>
              <w:rPr>
                <w:sz w:val="26"/>
                <w:szCs w:val="26"/>
              </w:rPr>
            </w:pPr>
            <w:r w:rsidRPr="007D6C70">
              <w:rPr>
                <w:sz w:val="26"/>
                <w:szCs w:val="26"/>
              </w:rPr>
              <w:t xml:space="preserve"> a) Loại nhà ở, công trình</w:t>
            </w:r>
            <w:r w:rsidRPr="007D6C70">
              <w:rPr>
                <w:sz w:val="26"/>
                <w:szCs w:val="26"/>
                <w:vertAlign w:val="superscript"/>
              </w:rPr>
              <w:t>(4)</w:t>
            </w:r>
            <w:r w:rsidRPr="007D6C70">
              <w:rPr>
                <w:sz w:val="26"/>
                <w:szCs w:val="26"/>
              </w:rPr>
              <w:t xml:space="preserve">: </w:t>
            </w:r>
            <w:r w:rsidR="00FD7D70">
              <w:rPr>
                <w:sz w:val="26"/>
                <w:szCs w:val="26"/>
              </w:rPr>
              <w:t>…………….</w:t>
            </w:r>
            <w:r w:rsidRPr="007D6C70">
              <w:rPr>
                <w:sz w:val="26"/>
                <w:szCs w:val="26"/>
              </w:rPr>
              <w:tab/>
              <w:t>;</w:t>
            </w:r>
          </w:p>
          <w:p w14:paraId="2095D5D8" w14:textId="525F4C94" w:rsidR="001B784D" w:rsidRPr="00565F45" w:rsidRDefault="007D6C70" w:rsidP="004A4AAC">
            <w:pPr>
              <w:tabs>
                <w:tab w:val="center" w:pos="4513"/>
                <w:tab w:val="right" w:pos="9026"/>
                <w:tab w:val="right" w:leader="dot" w:pos="9815"/>
              </w:tabs>
              <w:spacing w:after="0" w:line="240" w:lineRule="auto"/>
              <w:jc w:val="both"/>
              <w:rPr>
                <w:sz w:val="26"/>
                <w:szCs w:val="26"/>
                <w:vertAlign w:val="superscript"/>
              </w:rPr>
            </w:pPr>
            <w:r w:rsidRPr="007D6C70">
              <w:rPr>
                <w:sz w:val="26"/>
                <w:szCs w:val="26"/>
              </w:rPr>
              <w:t xml:space="preserve"> b) Diện tích xây dựng: .............</w:t>
            </w:r>
            <w:r w:rsidR="00644440">
              <w:rPr>
                <w:sz w:val="26"/>
                <w:szCs w:val="26"/>
              </w:rPr>
              <w:t>......</w:t>
            </w:r>
            <w:r w:rsidRPr="007D6C70">
              <w:rPr>
                <w:sz w:val="26"/>
                <w:szCs w:val="26"/>
              </w:rPr>
              <w:t>... (m</w:t>
            </w:r>
            <w:r w:rsidRPr="007D6C70">
              <w:rPr>
                <w:sz w:val="26"/>
                <w:szCs w:val="26"/>
                <w:vertAlign w:val="superscript"/>
              </w:rPr>
              <w:t>2</w:t>
            </w:r>
            <w:r w:rsidRPr="007D6C70">
              <w:rPr>
                <w:sz w:val="26"/>
                <w:szCs w:val="26"/>
              </w:rPr>
              <w:t xml:space="preserve">); </w:t>
            </w:r>
          </w:p>
          <w:p w14:paraId="2F39739F" w14:textId="79E7E9C6" w:rsidR="001B784D" w:rsidRPr="00565F45" w:rsidRDefault="007D6C70" w:rsidP="004A4AAC">
            <w:pPr>
              <w:tabs>
                <w:tab w:val="center" w:pos="4513"/>
                <w:tab w:val="right" w:pos="9026"/>
                <w:tab w:val="right" w:leader="dot" w:pos="9957"/>
              </w:tabs>
              <w:spacing w:after="0" w:line="240" w:lineRule="auto"/>
              <w:jc w:val="both"/>
              <w:rPr>
                <w:sz w:val="26"/>
                <w:szCs w:val="26"/>
              </w:rPr>
            </w:pPr>
            <w:r w:rsidRPr="007D6C70">
              <w:rPr>
                <w:sz w:val="26"/>
                <w:szCs w:val="26"/>
              </w:rPr>
              <w:t xml:space="preserve"> c) Diện tích sàn (</w:t>
            </w:r>
            <w:r w:rsidRPr="007D6C70">
              <w:rPr>
                <w:i/>
                <w:sz w:val="26"/>
                <w:szCs w:val="26"/>
              </w:rPr>
              <w:t>đối với nhà</w:t>
            </w:r>
            <w:r w:rsidRPr="007D6C70">
              <w:rPr>
                <w:sz w:val="26"/>
                <w:szCs w:val="26"/>
              </w:rPr>
              <w:t>) hoặc công suất (</w:t>
            </w:r>
            <w:r w:rsidRPr="007D6C70">
              <w:rPr>
                <w:i/>
                <w:sz w:val="26"/>
                <w:szCs w:val="26"/>
              </w:rPr>
              <w:t>đối với công trình khác</w:t>
            </w:r>
            <w:r w:rsidRPr="007D6C70">
              <w:rPr>
                <w:sz w:val="26"/>
                <w:szCs w:val="26"/>
              </w:rPr>
              <w:t xml:space="preserve">): </w:t>
            </w:r>
            <w:r w:rsidR="00FD7D70">
              <w:rPr>
                <w:sz w:val="26"/>
                <w:szCs w:val="26"/>
              </w:rPr>
              <w:t>……</w:t>
            </w:r>
            <w:r w:rsidR="001B09C2">
              <w:rPr>
                <w:sz w:val="26"/>
                <w:szCs w:val="26"/>
              </w:rPr>
              <w:t>…</w:t>
            </w:r>
            <w:r w:rsidR="00FD7D70">
              <w:rPr>
                <w:sz w:val="26"/>
                <w:szCs w:val="26"/>
              </w:rPr>
              <w:t>……</w:t>
            </w:r>
            <w:r w:rsidR="001B09C2">
              <w:rPr>
                <w:sz w:val="26"/>
                <w:szCs w:val="26"/>
              </w:rPr>
              <w:t>...</w:t>
            </w:r>
            <w:r w:rsidRPr="007D6C70">
              <w:rPr>
                <w:sz w:val="26"/>
                <w:szCs w:val="26"/>
              </w:rPr>
              <w:tab/>
              <w:t>;</w:t>
            </w:r>
          </w:p>
          <w:p w14:paraId="4A155E6C" w14:textId="552D3F7F" w:rsidR="001B784D" w:rsidRPr="00565F45" w:rsidRDefault="007D6C70" w:rsidP="004A4AAC">
            <w:pPr>
              <w:tabs>
                <w:tab w:val="center" w:pos="4513"/>
                <w:tab w:val="right" w:pos="9026"/>
                <w:tab w:val="right" w:leader="dot" w:pos="9957"/>
              </w:tabs>
              <w:spacing w:after="0" w:line="240" w:lineRule="auto"/>
              <w:jc w:val="both"/>
              <w:rPr>
                <w:sz w:val="26"/>
                <w:szCs w:val="26"/>
              </w:rPr>
            </w:pPr>
            <w:r w:rsidRPr="007D6C70">
              <w:rPr>
                <w:sz w:val="26"/>
                <w:szCs w:val="26"/>
              </w:rPr>
              <w:t xml:space="preserve"> d) Sở hữu chung: ………………................... m</w:t>
            </w:r>
            <w:r w:rsidRPr="007D6C70">
              <w:rPr>
                <w:sz w:val="26"/>
                <w:szCs w:val="26"/>
                <w:vertAlign w:val="superscript"/>
              </w:rPr>
              <w:t>2</w:t>
            </w:r>
            <w:r w:rsidRPr="007D6C70">
              <w:rPr>
                <w:sz w:val="26"/>
                <w:szCs w:val="26"/>
              </w:rPr>
              <w:t xml:space="preserve">, sở hữu riêng: </w:t>
            </w:r>
            <w:r w:rsidR="00FD7D70">
              <w:rPr>
                <w:sz w:val="26"/>
                <w:szCs w:val="26"/>
              </w:rPr>
              <w:t>……………</w:t>
            </w:r>
            <w:r w:rsidR="001B09C2">
              <w:rPr>
                <w:sz w:val="26"/>
                <w:szCs w:val="26"/>
              </w:rPr>
              <w:t>..</w:t>
            </w:r>
            <w:r w:rsidR="00FD7D70">
              <w:rPr>
                <w:sz w:val="26"/>
                <w:szCs w:val="26"/>
              </w:rPr>
              <w:t>…</w:t>
            </w:r>
            <w:r w:rsidR="001B09C2">
              <w:rPr>
                <w:sz w:val="26"/>
                <w:szCs w:val="26"/>
              </w:rPr>
              <w:t>.</w:t>
            </w:r>
            <w:r w:rsidR="00FD7D70">
              <w:rPr>
                <w:sz w:val="26"/>
                <w:szCs w:val="26"/>
              </w:rPr>
              <w:t>….</w:t>
            </w:r>
            <w:r w:rsidRPr="007D6C70">
              <w:rPr>
                <w:sz w:val="26"/>
                <w:szCs w:val="26"/>
              </w:rPr>
              <w:tab/>
              <w:t xml:space="preserve"> m</w:t>
            </w:r>
            <w:r w:rsidRPr="007D6C70">
              <w:rPr>
                <w:sz w:val="26"/>
                <w:szCs w:val="26"/>
                <w:vertAlign w:val="superscript"/>
              </w:rPr>
              <w:t>2</w:t>
            </w:r>
            <w:r w:rsidRPr="007D6C70">
              <w:rPr>
                <w:sz w:val="26"/>
                <w:szCs w:val="26"/>
              </w:rPr>
              <w:t>;</w:t>
            </w:r>
          </w:p>
          <w:p w14:paraId="30D42FE6" w14:textId="5AF3C72F" w:rsidR="001B784D" w:rsidRPr="00565F45" w:rsidRDefault="007D6C70" w:rsidP="004A4AAC">
            <w:pPr>
              <w:tabs>
                <w:tab w:val="center" w:pos="4513"/>
                <w:tab w:val="right" w:pos="9026"/>
                <w:tab w:val="right" w:leader="dot" w:pos="9957"/>
              </w:tabs>
              <w:spacing w:after="0" w:line="240" w:lineRule="auto"/>
              <w:jc w:val="both"/>
              <w:rPr>
                <w:sz w:val="26"/>
                <w:szCs w:val="26"/>
              </w:rPr>
            </w:pPr>
            <w:r w:rsidRPr="007D6C70">
              <w:rPr>
                <w:sz w:val="26"/>
                <w:szCs w:val="26"/>
              </w:rPr>
              <w:t xml:space="preserve"> đ) Kết cấu:………………………………………....; e) Số tầng: </w:t>
            </w:r>
            <w:r w:rsidR="00FD7D70">
              <w:rPr>
                <w:sz w:val="26"/>
                <w:szCs w:val="26"/>
              </w:rPr>
              <w:t>……………</w:t>
            </w:r>
            <w:r w:rsidR="001B09C2">
              <w:rPr>
                <w:sz w:val="26"/>
                <w:szCs w:val="26"/>
              </w:rPr>
              <w:t>..</w:t>
            </w:r>
            <w:r w:rsidR="00FD7D70">
              <w:rPr>
                <w:sz w:val="26"/>
                <w:szCs w:val="26"/>
              </w:rPr>
              <w:t>………</w:t>
            </w:r>
            <w:r w:rsidRPr="007D6C70">
              <w:rPr>
                <w:sz w:val="26"/>
                <w:szCs w:val="26"/>
              </w:rPr>
              <w:tab/>
              <w:t>;</w:t>
            </w:r>
          </w:p>
          <w:p w14:paraId="573E5C27" w14:textId="77777777" w:rsidR="001B784D" w:rsidRPr="00565F45" w:rsidRDefault="007D6C70" w:rsidP="004A4AAC">
            <w:pPr>
              <w:tabs>
                <w:tab w:val="center" w:pos="4513"/>
                <w:tab w:val="right" w:pos="9026"/>
                <w:tab w:val="right" w:leader="dot" w:pos="9957"/>
              </w:tabs>
              <w:spacing w:after="0" w:line="240" w:lineRule="auto"/>
              <w:jc w:val="both"/>
              <w:rPr>
                <w:sz w:val="26"/>
                <w:szCs w:val="26"/>
              </w:rPr>
            </w:pPr>
            <w:r w:rsidRPr="007D6C70">
              <w:rPr>
                <w:sz w:val="26"/>
                <w:szCs w:val="26"/>
              </w:rPr>
              <w:t xml:space="preserve"> g) Thời hạn sở hữu đến: </w:t>
            </w:r>
            <w:r w:rsidRPr="007D6C70">
              <w:rPr>
                <w:sz w:val="26"/>
                <w:szCs w:val="26"/>
              </w:rPr>
              <w:tab/>
            </w:r>
          </w:p>
          <w:p w14:paraId="0E621698" w14:textId="77777777" w:rsidR="001B784D" w:rsidRPr="00565F45" w:rsidRDefault="007D6C70" w:rsidP="004A4AAC">
            <w:pPr>
              <w:pStyle w:val="BodyText"/>
              <w:tabs>
                <w:tab w:val="center" w:pos="4513"/>
                <w:tab w:val="right" w:pos="9026"/>
              </w:tabs>
              <w:spacing w:after="0"/>
              <w:rPr>
                <w:sz w:val="26"/>
                <w:szCs w:val="26"/>
              </w:rPr>
            </w:pPr>
            <w:r w:rsidRPr="007D6C70">
              <w:rPr>
                <w:i/>
                <w:sz w:val="26"/>
                <w:szCs w:val="26"/>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1B784D" w:rsidRPr="00565F45" w14:paraId="398E52CD" w14:textId="77777777" w:rsidTr="00FE409F">
        <w:trPr>
          <w:trHeight w:val="405"/>
        </w:trPr>
        <w:tc>
          <w:tcPr>
            <w:tcW w:w="5957" w:type="dxa"/>
            <w:tcBorders>
              <w:top w:val="single" w:sz="4" w:space="0" w:color="auto"/>
              <w:left w:val="double" w:sz="4" w:space="0" w:color="auto"/>
              <w:bottom w:val="dotted" w:sz="4" w:space="0" w:color="auto"/>
              <w:right w:val="single" w:sz="4" w:space="0" w:color="auto"/>
            </w:tcBorders>
            <w:vAlign w:val="center"/>
          </w:tcPr>
          <w:p w14:paraId="5948A344" w14:textId="77777777" w:rsidR="001B784D" w:rsidRPr="00565F45" w:rsidRDefault="007D6C70" w:rsidP="004A4AAC">
            <w:pPr>
              <w:pStyle w:val="BodyText"/>
              <w:tabs>
                <w:tab w:val="center" w:pos="4513"/>
                <w:tab w:val="right" w:pos="9026"/>
              </w:tabs>
              <w:spacing w:after="0"/>
              <w:rPr>
                <w:i/>
                <w:sz w:val="26"/>
                <w:szCs w:val="26"/>
              </w:rPr>
            </w:pPr>
            <w:r w:rsidRPr="007D6C70">
              <w:rPr>
                <w:b/>
                <w:i/>
                <w:sz w:val="26"/>
                <w:szCs w:val="26"/>
              </w:rPr>
              <w:t>4.2. Rừng sản xuất là rừng trồng:</w:t>
            </w:r>
          </w:p>
        </w:tc>
        <w:tc>
          <w:tcPr>
            <w:tcW w:w="4408" w:type="dxa"/>
            <w:gridSpan w:val="3"/>
            <w:tcBorders>
              <w:top w:val="single" w:sz="4" w:space="0" w:color="auto"/>
              <w:left w:val="single" w:sz="4" w:space="0" w:color="auto"/>
              <w:bottom w:val="dotted" w:sz="4" w:space="0" w:color="auto"/>
              <w:right w:val="double" w:sz="4" w:space="0" w:color="auto"/>
            </w:tcBorders>
            <w:vAlign w:val="center"/>
          </w:tcPr>
          <w:p w14:paraId="52AC5D91" w14:textId="77777777" w:rsidR="001B784D" w:rsidRPr="00565F45" w:rsidRDefault="007D6C70" w:rsidP="004A4AAC">
            <w:pPr>
              <w:pStyle w:val="BodyText"/>
              <w:tabs>
                <w:tab w:val="center" w:pos="4513"/>
                <w:tab w:val="right" w:pos="9026"/>
              </w:tabs>
              <w:spacing w:after="0"/>
              <w:rPr>
                <w:b/>
                <w:i/>
                <w:sz w:val="26"/>
                <w:szCs w:val="26"/>
              </w:rPr>
            </w:pPr>
            <w:r w:rsidRPr="007D6C70">
              <w:rPr>
                <w:b/>
                <w:i/>
                <w:sz w:val="26"/>
                <w:szCs w:val="26"/>
              </w:rPr>
              <w:t>4.3. Cây lâu năm:</w:t>
            </w:r>
          </w:p>
        </w:tc>
      </w:tr>
      <w:tr w:rsidR="001B784D" w:rsidRPr="00565F45" w14:paraId="58EC6B0D" w14:textId="77777777" w:rsidTr="00FE409F">
        <w:trPr>
          <w:trHeight w:val="418"/>
        </w:trPr>
        <w:tc>
          <w:tcPr>
            <w:tcW w:w="5957" w:type="dxa"/>
            <w:tcBorders>
              <w:top w:val="dotted" w:sz="4" w:space="0" w:color="auto"/>
              <w:left w:val="double" w:sz="4" w:space="0" w:color="auto"/>
              <w:bottom w:val="single" w:sz="4" w:space="0" w:color="auto"/>
              <w:right w:val="single" w:sz="4" w:space="0" w:color="auto"/>
            </w:tcBorders>
            <w:vAlign w:val="center"/>
          </w:tcPr>
          <w:p w14:paraId="240B551F" w14:textId="77777777" w:rsidR="001B784D" w:rsidRPr="00565F45" w:rsidRDefault="007D6C70" w:rsidP="004A4AAC">
            <w:pPr>
              <w:pStyle w:val="BodyText"/>
              <w:tabs>
                <w:tab w:val="center" w:pos="4513"/>
                <w:tab w:val="right" w:pos="9026"/>
              </w:tabs>
              <w:spacing w:after="0"/>
              <w:rPr>
                <w:rFonts w:eastAsia="SimSun"/>
                <w:sz w:val="26"/>
                <w:szCs w:val="26"/>
              </w:rPr>
            </w:pPr>
            <w:r w:rsidRPr="007D6C70">
              <w:rPr>
                <w:sz w:val="26"/>
                <w:szCs w:val="26"/>
              </w:rPr>
              <w:lastRenderedPageBreak/>
              <w:t>a) Loại cây chủ yếu: ……………………..;</w:t>
            </w:r>
          </w:p>
          <w:p w14:paraId="61CD4726" w14:textId="77777777" w:rsidR="001B784D" w:rsidRPr="00565F45" w:rsidRDefault="007D6C70" w:rsidP="004A4AAC">
            <w:pPr>
              <w:pStyle w:val="BodyText"/>
              <w:tabs>
                <w:tab w:val="center" w:pos="4513"/>
                <w:tab w:val="right" w:pos="9026"/>
              </w:tabs>
              <w:spacing w:after="0"/>
              <w:rPr>
                <w:sz w:val="26"/>
                <w:szCs w:val="26"/>
              </w:rPr>
            </w:pPr>
            <w:r w:rsidRPr="007D6C70">
              <w:rPr>
                <w:sz w:val="26"/>
                <w:szCs w:val="26"/>
              </w:rPr>
              <w:t>b) Diện tích: ……………………</w:t>
            </w:r>
            <w:r w:rsidR="00FD7D70">
              <w:rPr>
                <w:sz w:val="26"/>
                <w:szCs w:val="26"/>
              </w:rPr>
              <w:t>……..</w:t>
            </w:r>
            <w:r w:rsidRPr="007D6C70">
              <w:rPr>
                <w:sz w:val="26"/>
                <w:szCs w:val="26"/>
              </w:rPr>
              <w:t>. m</w:t>
            </w:r>
            <w:r w:rsidRPr="007D6C70">
              <w:rPr>
                <w:sz w:val="26"/>
                <w:szCs w:val="26"/>
                <w:vertAlign w:val="superscript"/>
              </w:rPr>
              <w:t>2</w:t>
            </w:r>
            <w:r w:rsidRPr="007D6C70">
              <w:rPr>
                <w:sz w:val="26"/>
                <w:szCs w:val="26"/>
              </w:rPr>
              <w:t>;</w:t>
            </w:r>
          </w:p>
          <w:p w14:paraId="1B2F622F" w14:textId="77777777" w:rsidR="001B784D" w:rsidRPr="00565F45" w:rsidRDefault="007D6C70" w:rsidP="004A4AAC">
            <w:pPr>
              <w:pStyle w:val="BodyText"/>
              <w:tabs>
                <w:tab w:val="center" w:pos="4513"/>
                <w:tab w:val="right" w:pos="9026"/>
              </w:tabs>
              <w:spacing w:after="0"/>
              <w:rPr>
                <w:sz w:val="26"/>
                <w:szCs w:val="26"/>
              </w:rPr>
            </w:pPr>
            <w:r w:rsidRPr="007D6C70">
              <w:rPr>
                <w:sz w:val="26"/>
                <w:szCs w:val="26"/>
              </w:rPr>
              <w:t xml:space="preserve">c) Nguồn gốc tạo lập: </w:t>
            </w:r>
          </w:p>
          <w:p w14:paraId="03D675B3" w14:textId="77777777" w:rsidR="001B784D" w:rsidRPr="00565F45" w:rsidRDefault="00014736" w:rsidP="004A4AAC">
            <w:pPr>
              <w:pStyle w:val="BodyText"/>
              <w:tabs>
                <w:tab w:val="center" w:pos="4513"/>
                <w:tab w:val="right" w:pos="9026"/>
              </w:tabs>
              <w:spacing w:after="0"/>
              <w:rPr>
                <w:sz w:val="26"/>
                <w:szCs w:val="26"/>
              </w:rPr>
            </w:pPr>
            <w:r>
              <w:rPr>
                <w:noProof/>
                <w:sz w:val="26"/>
                <w:szCs w:val="26"/>
              </w:rPr>
              <mc:AlternateContent>
                <mc:Choice Requires="wps">
                  <w:drawing>
                    <wp:anchor distT="0" distB="0" distL="114300" distR="114300" simplePos="0" relativeHeight="251683840" behindDoc="0" locked="0" layoutInCell="1" allowOverlap="1" wp14:anchorId="70F12119" wp14:editId="30B07837">
                      <wp:simplePos x="0" y="0"/>
                      <wp:positionH relativeFrom="column">
                        <wp:posOffset>3361055</wp:posOffset>
                      </wp:positionH>
                      <wp:positionV relativeFrom="paragraph">
                        <wp:posOffset>-635</wp:posOffset>
                      </wp:positionV>
                      <wp:extent cx="182880" cy="160655"/>
                      <wp:effectExtent l="0" t="0" r="26670" b="107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FFB07" id="Rectangle 24" o:spid="_x0000_s1026" style="position:absolute;margin-left:264.65pt;margin-top:-.05pt;width:14.4pt;height:1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i/IQIAAD0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"/>
                  </w:pict>
                </mc:Fallback>
              </mc:AlternateContent>
            </w:r>
            <w:r w:rsidR="007D6C70" w:rsidRPr="007D6C70">
              <w:rPr>
                <w:sz w:val="26"/>
                <w:szCs w:val="26"/>
              </w:rPr>
              <w:t>- Tự trồng rừng:</w:t>
            </w:r>
          </w:p>
          <w:p w14:paraId="556E1896" w14:textId="77777777" w:rsidR="001B784D" w:rsidRPr="00565F45" w:rsidRDefault="00014736" w:rsidP="004A4AAC">
            <w:pPr>
              <w:pStyle w:val="BodyText"/>
              <w:spacing w:after="0"/>
              <w:rPr>
                <w:sz w:val="26"/>
                <w:szCs w:val="26"/>
              </w:rPr>
            </w:pPr>
            <w:r>
              <w:rPr>
                <w:noProof/>
                <w:sz w:val="26"/>
                <w:szCs w:val="26"/>
              </w:rPr>
              <mc:AlternateContent>
                <mc:Choice Requires="wps">
                  <w:drawing>
                    <wp:anchor distT="0" distB="0" distL="114300" distR="114300" simplePos="0" relativeHeight="251685888" behindDoc="0" locked="0" layoutInCell="1" allowOverlap="1" wp14:anchorId="3BCD09FF" wp14:editId="7D00A2A1">
                      <wp:simplePos x="0" y="0"/>
                      <wp:positionH relativeFrom="column">
                        <wp:posOffset>3361055</wp:posOffset>
                      </wp:positionH>
                      <wp:positionV relativeFrom="paragraph">
                        <wp:posOffset>2540</wp:posOffset>
                      </wp:positionV>
                      <wp:extent cx="182880" cy="160655"/>
                      <wp:effectExtent l="0" t="0" r="26670" b="107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7B5D0" id="Rectangle 25" o:spid="_x0000_s1026" style="position:absolute;margin-left:264.65pt;margin-top:.2pt;width:14.4pt;height:12.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"/>
                  </w:pict>
                </mc:Fallback>
              </mc:AlternateContent>
            </w:r>
            <w:r w:rsidR="007D6C70" w:rsidRPr="007D6C70">
              <w:rPr>
                <w:sz w:val="26"/>
                <w:szCs w:val="26"/>
              </w:rPr>
              <w:t>- Nhà nước giao không thu tiền:</w:t>
            </w:r>
          </w:p>
          <w:p w14:paraId="7BB2140C" w14:textId="77777777" w:rsidR="001B784D" w:rsidRPr="00565F45" w:rsidRDefault="00014736" w:rsidP="004A4AAC">
            <w:pPr>
              <w:pStyle w:val="BodyText"/>
              <w:tabs>
                <w:tab w:val="center" w:pos="4513"/>
                <w:tab w:val="right" w:pos="9026"/>
              </w:tabs>
              <w:spacing w:after="0"/>
              <w:rPr>
                <w:sz w:val="26"/>
                <w:szCs w:val="26"/>
              </w:rPr>
            </w:pPr>
            <w:r>
              <w:rPr>
                <w:noProof/>
                <w:sz w:val="26"/>
                <w:szCs w:val="26"/>
              </w:rPr>
              <mc:AlternateContent>
                <mc:Choice Requires="wps">
                  <w:drawing>
                    <wp:anchor distT="0" distB="0" distL="114300" distR="114300" simplePos="0" relativeHeight="251686912" behindDoc="0" locked="0" layoutInCell="1" allowOverlap="1" wp14:anchorId="1C2B754E" wp14:editId="1C6BF3BA">
                      <wp:simplePos x="0" y="0"/>
                      <wp:positionH relativeFrom="column">
                        <wp:posOffset>3355975</wp:posOffset>
                      </wp:positionH>
                      <wp:positionV relativeFrom="paragraph">
                        <wp:posOffset>9525</wp:posOffset>
                      </wp:positionV>
                      <wp:extent cx="182880" cy="160655"/>
                      <wp:effectExtent l="0" t="0" r="26670" b="107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E8472" id="Rectangle 26" o:spid="_x0000_s1026" style="position:absolute;margin-left:264.25pt;margin-top:.75pt;width:14.4pt;height:1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yiIQIAAD0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"/>
                  </w:pict>
                </mc:Fallback>
              </mc:AlternateContent>
            </w:r>
            <w:r w:rsidR="007D6C70" w:rsidRPr="007D6C70">
              <w:rPr>
                <w:sz w:val="26"/>
                <w:szCs w:val="26"/>
              </w:rPr>
              <w:t>- Nhà nước giao có thu tiền:</w:t>
            </w:r>
          </w:p>
          <w:p w14:paraId="79B7FD3A" w14:textId="77777777" w:rsidR="001B784D" w:rsidRPr="00565F45" w:rsidRDefault="00014736" w:rsidP="004A4AAC">
            <w:pPr>
              <w:pStyle w:val="BodyText"/>
              <w:spacing w:after="0"/>
              <w:rPr>
                <w:sz w:val="26"/>
                <w:szCs w:val="26"/>
              </w:rPr>
            </w:pPr>
            <w:r>
              <w:rPr>
                <w:noProof/>
                <w:sz w:val="26"/>
                <w:szCs w:val="26"/>
              </w:rPr>
              <mc:AlternateContent>
                <mc:Choice Requires="wps">
                  <w:drawing>
                    <wp:anchor distT="0" distB="0" distL="114300" distR="114300" simplePos="0" relativeHeight="251687936" behindDoc="0" locked="0" layoutInCell="1" allowOverlap="1" wp14:anchorId="11BAFFE8" wp14:editId="7471D626">
                      <wp:simplePos x="0" y="0"/>
                      <wp:positionH relativeFrom="column">
                        <wp:posOffset>3361055</wp:posOffset>
                      </wp:positionH>
                      <wp:positionV relativeFrom="paragraph">
                        <wp:posOffset>13970</wp:posOffset>
                      </wp:positionV>
                      <wp:extent cx="182880" cy="160655"/>
                      <wp:effectExtent l="0" t="0" r="26670" b="107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DAE88" id="Rectangle 27" o:spid="_x0000_s1026" style="position:absolute;margin-left:264.65pt;margin-top:1.1pt;width:14.4pt;height:1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"/>
                  </w:pict>
                </mc:Fallback>
              </mc:AlternateContent>
            </w:r>
            <w:r w:rsidR="007D6C70" w:rsidRPr="007D6C70">
              <w:rPr>
                <w:sz w:val="26"/>
                <w:szCs w:val="26"/>
              </w:rPr>
              <w:t>- Nhận chuyển quyền:</w:t>
            </w:r>
          </w:p>
          <w:p w14:paraId="227A976D" w14:textId="77777777" w:rsidR="001B784D" w:rsidRPr="00565F45" w:rsidRDefault="00014736" w:rsidP="004A4AAC">
            <w:pPr>
              <w:pStyle w:val="BodyText"/>
              <w:spacing w:after="0"/>
              <w:rPr>
                <w:sz w:val="26"/>
                <w:szCs w:val="26"/>
              </w:rPr>
            </w:pPr>
            <w:r>
              <w:rPr>
                <w:noProof/>
                <w:sz w:val="26"/>
                <w:szCs w:val="26"/>
              </w:rPr>
              <mc:AlternateContent>
                <mc:Choice Requires="wps">
                  <w:drawing>
                    <wp:anchor distT="0" distB="0" distL="114300" distR="114300" simplePos="0" relativeHeight="251684864" behindDoc="0" locked="0" layoutInCell="1" allowOverlap="1" wp14:anchorId="45912ED5" wp14:editId="4E3156C1">
                      <wp:simplePos x="0" y="0"/>
                      <wp:positionH relativeFrom="column">
                        <wp:posOffset>3366135</wp:posOffset>
                      </wp:positionH>
                      <wp:positionV relativeFrom="paragraph">
                        <wp:posOffset>15875</wp:posOffset>
                      </wp:positionV>
                      <wp:extent cx="182880" cy="160655"/>
                      <wp:effectExtent l="0" t="0" r="26670" b="107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955F5" id="Rectangle 28" o:spid="_x0000_s1026" style="position:absolute;margin-left:265.05pt;margin-top:1.25pt;width:14.4pt;height:12.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"/>
                  </w:pict>
                </mc:Fallback>
              </mc:AlternateContent>
            </w:r>
            <w:r w:rsidR="007D6C70" w:rsidRPr="007D6C70">
              <w:rPr>
                <w:sz w:val="26"/>
                <w:szCs w:val="26"/>
              </w:rPr>
              <w:t xml:space="preserve">   - Nguồn vốn trồng, nhận quyền: ………......…</w:t>
            </w:r>
          </w:p>
          <w:p w14:paraId="54100617" w14:textId="77777777" w:rsidR="001B784D" w:rsidRPr="00565F45" w:rsidRDefault="007D6C70" w:rsidP="004A4AAC">
            <w:pPr>
              <w:pStyle w:val="BodyText"/>
              <w:spacing w:after="0"/>
              <w:rPr>
                <w:sz w:val="26"/>
                <w:szCs w:val="26"/>
              </w:rPr>
            </w:pPr>
            <w:r w:rsidRPr="007D6C70">
              <w:rPr>
                <w:sz w:val="26"/>
                <w:szCs w:val="26"/>
              </w:rPr>
              <w:t>d) Sở hữu chung: .…… m</w:t>
            </w:r>
            <w:r w:rsidRPr="007D6C70">
              <w:rPr>
                <w:sz w:val="26"/>
                <w:szCs w:val="26"/>
                <w:vertAlign w:val="superscript"/>
              </w:rPr>
              <w:t>2</w:t>
            </w:r>
            <w:r w:rsidRPr="007D6C70">
              <w:rPr>
                <w:sz w:val="26"/>
                <w:szCs w:val="26"/>
              </w:rPr>
              <w:t>, Sở hữu riêng: .…… m</w:t>
            </w:r>
            <w:r w:rsidRPr="007D6C70">
              <w:rPr>
                <w:sz w:val="26"/>
                <w:szCs w:val="26"/>
                <w:vertAlign w:val="superscript"/>
              </w:rPr>
              <w:t>2</w:t>
            </w:r>
            <w:r w:rsidRPr="007D6C70">
              <w:rPr>
                <w:sz w:val="26"/>
                <w:szCs w:val="26"/>
              </w:rPr>
              <w:t>;</w:t>
            </w:r>
          </w:p>
          <w:p w14:paraId="05C683DD" w14:textId="77777777" w:rsidR="001B784D" w:rsidRPr="00565F45" w:rsidRDefault="007D6C70" w:rsidP="004A4AAC">
            <w:pPr>
              <w:pStyle w:val="BodyText"/>
              <w:spacing w:after="0"/>
              <w:rPr>
                <w:sz w:val="26"/>
                <w:szCs w:val="26"/>
              </w:rPr>
            </w:pPr>
            <w:r w:rsidRPr="007D6C70">
              <w:rPr>
                <w:sz w:val="26"/>
                <w:szCs w:val="26"/>
              </w:rPr>
              <w:t>đ) Thời hạn sở hữu đến: ………………………….</w:t>
            </w:r>
          </w:p>
        </w:tc>
        <w:tc>
          <w:tcPr>
            <w:tcW w:w="4408" w:type="dxa"/>
            <w:gridSpan w:val="3"/>
            <w:tcBorders>
              <w:top w:val="dotted" w:sz="4" w:space="0" w:color="auto"/>
              <w:left w:val="single" w:sz="4" w:space="0" w:color="auto"/>
              <w:bottom w:val="single" w:sz="4" w:space="0" w:color="auto"/>
              <w:right w:val="double" w:sz="4" w:space="0" w:color="auto"/>
            </w:tcBorders>
            <w:vAlign w:val="center"/>
          </w:tcPr>
          <w:p w14:paraId="2BBD7128" w14:textId="77777777" w:rsidR="001B784D" w:rsidRPr="00565F45" w:rsidRDefault="007D6C70" w:rsidP="004A4AAC">
            <w:pPr>
              <w:pStyle w:val="BodyText"/>
              <w:spacing w:after="0"/>
              <w:rPr>
                <w:rFonts w:eastAsia="SimSun"/>
                <w:sz w:val="26"/>
                <w:szCs w:val="26"/>
              </w:rPr>
            </w:pPr>
            <w:r w:rsidRPr="007D6C70">
              <w:rPr>
                <w:sz w:val="26"/>
                <w:szCs w:val="26"/>
              </w:rPr>
              <w:t>a) Loại cây chủ yếu:………………;</w:t>
            </w:r>
          </w:p>
          <w:p w14:paraId="1DAAC408" w14:textId="77777777" w:rsidR="001B784D" w:rsidRPr="00565F45" w:rsidRDefault="007D6C70" w:rsidP="004A4AAC">
            <w:pPr>
              <w:pStyle w:val="BodyText"/>
              <w:spacing w:after="0"/>
              <w:rPr>
                <w:sz w:val="26"/>
                <w:szCs w:val="26"/>
              </w:rPr>
            </w:pPr>
            <w:r w:rsidRPr="007D6C70">
              <w:rPr>
                <w:sz w:val="26"/>
                <w:szCs w:val="26"/>
              </w:rPr>
              <w:t>b) Diện tích: ………</w:t>
            </w:r>
            <w:r w:rsidR="00FD7D70">
              <w:rPr>
                <w:sz w:val="26"/>
                <w:szCs w:val="26"/>
              </w:rPr>
              <w:t>.</w:t>
            </w:r>
            <w:r w:rsidRPr="007D6C70">
              <w:rPr>
                <w:sz w:val="26"/>
                <w:szCs w:val="26"/>
              </w:rPr>
              <w:t>…………. m</w:t>
            </w:r>
            <w:r w:rsidRPr="007D6C70">
              <w:rPr>
                <w:sz w:val="26"/>
                <w:szCs w:val="26"/>
                <w:vertAlign w:val="superscript"/>
              </w:rPr>
              <w:t>2</w:t>
            </w:r>
            <w:r w:rsidRPr="007D6C70">
              <w:rPr>
                <w:sz w:val="26"/>
                <w:szCs w:val="26"/>
              </w:rPr>
              <w:t>;</w:t>
            </w:r>
          </w:p>
          <w:p w14:paraId="3B2F18BC" w14:textId="2D09B9DD" w:rsidR="001B784D" w:rsidRPr="00565F45" w:rsidRDefault="007D6C70" w:rsidP="004A4AAC">
            <w:pPr>
              <w:pStyle w:val="BodyText"/>
              <w:spacing w:after="0"/>
              <w:rPr>
                <w:sz w:val="26"/>
                <w:szCs w:val="26"/>
                <w:lang w:val="de-DE"/>
              </w:rPr>
            </w:pPr>
            <w:r w:rsidRPr="007D6C70">
              <w:rPr>
                <w:sz w:val="26"/>
                <w:szCs w:val="26"/>
                <w:lang w:val="de-DE"/>
              </w:rPr>
              <w:t>c) Sở hữu chung:.…</w:t>
            </w:r>
            <w:r w:rsidR="00FD7D70">
              <w:rPr>
                <w:sz w:val="26"/>
                <w:szCs w:val="26"/>
                <w:lang w:val="de-DE"/>
              </w:rPr>
              <w:t>......</w:t>
            </w:r>
            <w:r w:rsidRPr="007D6C70">
              <w:rPr>
                <w:sz w:val="26"/>
                <w:szCs w:val="26"/>
                <w:lang w:val="de-DE"/>
              </w:rPr>
              <w:t>…</w:t>
            </w:r>
            <w:r w:rsidR="00644440">
              <w:rPr>
                <w:sz w:val="26"/>
                <w:szCs w:val="26"/>
                <w:lang w:val="de-DE"/>
              </w:rPr>
              <w:t>.</w:t>
            </w:r>
            <w:r w:rsidRPr="007D6C70">
              <w:rPr>
                <w:sz w:val="26"/>
                <w:szCs w:val="26"/>
                <w:lang w:val="de-DE"/>
              </w:rPr>
              <w:t>…… m</w:t>
            </w:r>
            <w:r w:rsidRPr="007D6C70">
              <w:rPr>
                <w:sz w:val="26"/>
                <w:szCs w:val="26"/>
                <w:vertAlign w:val="superscript"/>
                <w:lang w:val="de-DE"/>
              </w:rPr>
              <w:t>2</w:t>
            </w:r>
            <w:r w:rsidRPr="007D6C70">
              <w:rPr>
                <w:sz w:val="26"/>
                <w:szCs w:val="26"/>
                <w:lang w:val="de-DE"/>
              </w:rPr>
              <w:t>,</w:t>
            </w:r>
          </w:p>
          <w:p w14:paraId="18D4B61F" w14:textId="77777777" w:rsidR="001B784D" w:rsidRPr="00565F45" w:rsidRDefault="007D6C70" w:rsidP="004A4AAC">
            <w:pPr>
              <w:pStyle w:val="BodyText"/>
              <w:spacing w:after="0"/>
              <w:rPr>
                <w:sz w:val="26"/>
                <w:szCs w:val="26"/>
                <w:lang w:val="de-DE"/>
              </w:rPr>
            </w:pPr>
            <w:r w:rsidRPr="007D6C70">
              <w:rPr>
                <w:sz w:val="26"/>
                <w:szCs w:val="26"/>
                <w:lang w:val="de-DE"/>
              </w:rPr>
              <w:t xml:space="preserve"> Sở hữu riêng:…......</w:t>
            </w:r>
            <w:r w:rsidR="00FD7D70">
              <w:rPr>
                <w:sz w:val="26"/>
                <w:szCs w:val="26"/>
                <w:lang w:val="de-DE"/>
              </w:rPr>
              <w:t>.........</w:t>
            </w:r>
            <w:r w:rsidRPr="007D6C70">
              <w:rPr>
                <w:sz w:val="26"/>
                <w:szCs w:val="26"/>
                <w:lang w:val="de-DE"/>
              </w:rPr>
              <w:t>......... m</w:t>
            </w:r>
            <w:r w:rsidRPr="007D6C70">
              <w:rPr>
                <w:sz w:val="26"/>
                <w:szCs w:val="26"/>
                <w:vertAlign w:val="superscript"/>
                <w:lang w:val="de-DE"/>
              </w:rPr>
              <w:t xml:space="preserve">2 </w:t>
            </w:r>
            <w:r w:rsidRPr="007D6C70">
              <w:rPr>
                <w:sz w:val="26"/>
                <w:szCs w:val="26"/>
                <w:lang w:val="de-DE"/>
              </w:rPr>
              <w:t>;</w:t>
            </w:r>
          </w:p>
          <w:p w14:paraId="335B843A" w14:textId="77777777" w:rsidR="001B784D" w:rsidRPr="00565F45" w:rsidRDefault="007D6C70" w:rsidP="004A4AAC">
            <w:pPr>
              <w:pStyle w:val="BodyText"/>
              <w:spacing w:after="0"/>
              <w:rPr>
                <w:sz w:val="26"/>
                <w:szCs w:val="26"/>
                <w:lang w:val="de-DE"/>
              </w:rPr>
            </w:pPr>
            <w:r w:rsidRPr="007D6C70">
              <w:rPr>
                <w:sz w:val="26"/>
                <w:szCs w:val="26"/>
                <w:lang w:val="de-DE"/>
              </w:rPr>
              <w:t>d) Thời hạn sở hữu đến: …………….</w:t>
            </w:r>
          </w:p>
        </w:tc>
      </w:tr>
      <w:tr w:rsidR="001B784D" w:rsidRPr="00565F45" w14:paraId="71FDB86B" w14:textId="77777777" w:rsidTr="00FE409F">
        <w:tc>
          <w:tcPr>
            <w:tcW w:w="10365" w:type="dxa"/>
            <w:gridSpan w:val="4"/>
            <w:tcBorders>
              <w:top w:val="single" w:sz="4" w:space="0" w:color="auto"/>
              <w:left w:val="double" w:sz="4" w:space="0" w:color="auto"/>
              <w:bottom w:val="single" w:sz="4" w:space="0" w:color="auto"/>
              <w:right w:val="double" w:sz="4" w:space="0" w:color="auto"/>
            </w:tcBorders>
            <w:vAlign w:val="center"/>
          </w:tcPr>
          <w:p w14:paraId="00D3C498" w14:textId="77777777" w:rsidR="001B784D" w:rsidRPr="00565F45" w:rsidRDefault="007D6C70" w:rsidP="004A4AAC">
            <w:pPr>
              <w:pStyle w:val="BodyText"/>
              <w:tabs>
                <w:tab w:val="left" w:leader="dot" w:pos="10030"/>
              </w:tabs>
              <w:spacing w:after="0"/>
              <w:rPr>
                <w:rFonts w:eastAsia="SimSun"/>
                <w:sz w:val="26"/>
                <w:szCs w:val="26"/>
                <w:lang w:val="de-DE"/>
              </w:rPr>
            </w:pPr>
            <w:r w:rsidRPr="007D6C70">
              <w:rPr>
                <w:b/>
                <w:sz w:val="26"/>
                <w:szCs w:val="26"/>
                <w:lang w:val="de-DE"/>
              </w:rPr>
              <w:t xml:space="preserve">5. Những giấy tờ nộp kèm theo: </w:t>
            </w:r>
          </w:p>
          <w:p w14:paraId="572999CA" w14:textId="77777777" w:rsidR="001B784D" w:rsidRPr="00565F45" w:rsidRDefault="007D6C70" w:rsidP="004A4AAC">
            <w:pPr>
              <w:pStyle w:val="BodyText"/>
              <w:tabs>
                <w:tab w:val="left" w:leader="dot" w:pos="10030"/>
              </w:tabs>
              <w:spacing w:after="0"/>
              <w:rPr>
                <w:sz w:val="26"/>
                <w:szCs w:val="26"/>
                <w:lang w:val="de-DE"/>
              </w:rPr>
            </w:pPr>
            <w:r w:rsidRPr="007D6C70">
              <w:rPr>
                <w:sz w:val="26"/>
                <w:szCs w:val="26"/>
                <w:lang w:val="de-DE"/>
              </w:rPr>
              <w:tab/>
            </w:r>
          </w:p>
        </w:tc>
      </w:tr>
      <w:tr w:rsidR="001B784D" w:rsidRPr="00565F45" w14:paraId="1CB2FD37" w14:textId="77777777" w:rsidTr="00FE409F">
        <w:tc>
          <w:tcPr>
            <w:tcW w:w="10365" w:type="dxa"/>
            <w:gridSpan w:val="4"/>
            <w:tcBorders>
              <w:top w:val="single" w:sz="4" w:space="0" w:color="auto"/>
              <w:left w:val="double" w:sz="4" w:space="0" w:color="auto"/>
              <w:bottom w:val="double" w:sz="4" w:space="0" w:color="auto"/>
              <w:right w:val="double" w:sz="4" w:space="0" w:color="auto"/>
            </w:tcBorders>
            <w:vAlign w:val="center"/>
          </w:tcPr>
          <w:p w14:paraId="2D98C49A" w14:textId="77777777" w:rsidR="001B784D" w:rsidRPr="00565F45" w:rsidRDefault="007D6C70" w:rsidP="004A4AAC">
            <w:pPr>
              <w:pStyle w:val="BodyText"/>
              <w:spacing w:after="0"/>
              <w:rPr>
                <w:rFonts w:eastAsia="SimSun"/>
                <w:sz w:val="26"/>
                <w:szCs w:val="26"/>
                <w:lang w:val="de-DE"/>
              </w:rPr>
            </w:pPr>
            <w:r w:rsidRPr="007D6C70">
              <w:rPr>
                <w:b/>
                <w:sz w:val="26"/>
                <w:szCs w:val="26"/>
                <w:lang w:val="de-DE"/>
              </w:rPr>
              <w:t>6.</w:t>
            </w:r>
            <w:r w:rsidR="003F3F10">
              <w:rPr>
                <w:b/>
                <w:sz w:val="26"/>
                <w:szCs w:val="26"/>
                <w:lang w:val="de-DE"/>
              </w:rPr>
              <w:t xml:space="preserve"> </w:t>
            </w:r>
            <w:r w:rsidRPr="007D6C70">
              <w:rPr>
                <w:b/>
                <w:sz w:val="26"/>
                <w:szCs w:val="26"/>
                <w:lang w:val="de-DE"/>
              </w:rPr>
              <w:t>Có nhu cầu ghi nợ đối với loại nghĩa vụ tài chính</w:t>
            </w:r>
            <w:r w:rsidRPr="007D6C70">
              <w:rPr>
                <w:sz w:val="26"/>
                <w:szCs w:val="26"/>
                <w:lang w:val="de-DE"/>
              </w:rPr>
              <w:t>: ………</w:t>
            </w:r>
            <w:r w:rsidR="00FD7D70">
              <w:rPr>
                <w:sz w:val="26"/>
                <w:szCs w:val="26"/>
                <w:lang w:val="de-DE"/>
              </w:rPr>
              <w:t>.................</w:t>
            </w:r>
            <w:r w:rsidRPr="007D6C70">
              <w:rPr>
                <w:sz w:val="26"/>
                <w:szCs w:val="26"/>
                <w:lang w:val="de-DE"/>
              </w:rPr>
              <w:t xml:space="preserve">..…………......… </w:t>
            </w:r>
          </w:p>
          <w:p w14:paraId="58BB18CB" w14:textId="77777777" w:rsidR="001B784D" w:rsidRPr="00565F45" w:rsidRDefault="007D6C70" w:rsidP="004A4AAC">
            <w:pPr>
              <w:pStyle w:val="BodyText"/>
              <w:spacing w:after="0"/>
              <w:rPr>
                <w:sz w:val="26"/>
                <w:szCs w:val="26"/>
                <w:lang w:val="fr-FR"/>
              </w:rPr>
            </w:pPr>
            <w:r w:rsidRPr="007D6C70">
              <w:rPr>
                <w:sz w:val="26"/>
                <w:szCs w:val="26"/>
                <w:lang w:val="fr-FR"/>
              </w:rPr>
              <w:t>Đề nghị khác : …………………………..………………………</w:t>
            </w:r>
            <w:r w:rsidR="00FD7D70">
              <w:rPr>
                <w:sz w:val="26"/>
                <w:szCs w:val="26"/>
                <w:lang w:val="fr-FR"/>
              </w:rPr>
              <w:t>…………………..</w:t>
            </w:r>
            <w:r w:rsidRPr="007D6C70">
              <w:rPr>
                <w:sz w:val="26"/>
                <w:szCs w:val="26"/>
                <w:lang w:val="fr-FR"/>
              </w:rPr>
              <w:t>…………</w:t>
            </w:r>
          </w:p>
        </w:tc>
      </w:tr>
    </w:tbl>
    <w:p w14:paraId="19A8D5D0" w14:textId="77777777" w:rsidR="001B784D" w:rsidRPr="00E6149F" w:rsidRDefault="001B784D" w:rsidP="004A4AAC">
      <w:pPr>
        <w:spacing w:after="0" w:line="240" w:lineRule="auto"/>
        <w:rPr>
          <w:lang w:val="vi-VN"/>
        </w:rPr>
      </w:pPr>
    </w:p>
    <w:p w14:paraId="7D1F5431" w14:textId="77777777" w:rsidR="001B784D" w:rsidRPr="00E6149F" w:rsidRDefault="001B784D" w:rsidP="004A4AAC">
      <w:pPr>
        <w:spacing w:after="0" w:line="240" w:lineRule="auto"/>
        <w:rPr>
          <w:lang w:val="vi-VN"/>
        </w:rPr>
      </w:pPr>
    </w:p>
    <w:p w14:paraId="35EDCE84" w14:textId="77777777" w:rsidR="001B784D" w:rsidRDefault="001B784D" w:rsidP="004A4AAC">
      <w:pPr>
        <w:spacing w:after="0" w:line="240" w:lineRule="auto"/>
        <w:rPr>
          <w:b/>
          <w:sz w:val="26"/>
          <w:szCs w:val="26"/>
        </w:rPr>
      </w:pPr>
    </w:p>
    <w:p w14:paraId="7F187B63" w14:textId="77777777" w:rsidR="001B784D" w:rsidRPr="00E6149F" w:rsidRDefault="001B784D" w:rsidP="004A4AAC">
      <w:pPr>
        <w:spacing w:after="0" w:line="240" w:lineRule="auto"/>
        <w:jc w:val="both"/>
      </w:pPr>
      <w:r w:rsidRPr="00E6149F">
        <w:t xml:space="preserve">Tôi xin cam đoan nội dung kê khai trên đơn là đúng sự thật, nếu sai tôi hoàn toàn chịu trách nhiệm trước pháp luật. </w:t>
      </w:r>
    </w:p>
    <w:p w14:paraId="69427235" w14:textId="77777777" w:rsidR="001B784D" w:rsidRPr="00E6149F" w:rsidRDefault="001B784D" w:rsidP="004A4AAC">
      <w:pPr>
        <w:spacing w:after="0" w:line="240" w:lineRule="auto"/>
        <w:ind w:firstLine="2127"/>
        <w:jc w:val="center"/>
        <w:rPr>
          <w:i/>
          <w:iCs/>
        </w:rPr>
      </w:pPr>
      <w:r w:rsidRPr="00E6149F">
        <w:rPr>
          <w:i/>
          <w:iCs/>
        </w:rPr>
        <w:t xml:space="preserve">……………, ngày </w:t>
      </w:r>
      <w:r w:rsidRPr="00E6149F">
        <w:rPr>
          <w:iCs/>
        </w:rPr>
        <w:t>....</w:t>
      </w:r>
      <w:r w:rsidRPr="00E6149F">
        <w:rPr>
          <w:i/>
          <w:iCs/>
        </w:rPr>
        <w:t xml:space="preserve"> tháng </w:t>
      </w:r>
      <w:r w:rsidRPr="00E6149F">
        <w:rPr>
          <w:iCs/>
        </w:rPr>
        <w:t>...</w:t>
      </w:r>
      <w:r w:rsidRPr="00E6149F">
        <w:rPr>
          <w:i/>
          <w:iCs/>
        </w:rPr>
        <w:t xml:space="preserve"> năm </w:t>
      </w:r>
      <w:r w:rsidRPr="00E6149F">
        <w:rPr>
          <w:iCs/>
        </w:rPr>
        <w:t>......</w:t>
      </w:r>
    </w:p>
    <w:p w14:paraId="3524552A" w14:textId="77777777" w:rsidR="001B784D" w:rsidRPr="00E6149F" w:rsidRDefault="001B784D" w:rsidP="004A4AAC">
      <w:pPr>
        <w:spacing w:after="0" w:line="240" w:lineRule="auto"/>
        <w:ind w:firstLine="2127"/>
        <w:jc w:val="center"/>
      </w:pPr>
      <w:r w:rsidRPr="00E6149F">
        <w:rPr>
          <w:b/>
          <w:bCs/>
        </w:rPr>
        <w:t>Người viết đơn</w:t>
      </w:r>
    </w:p>
    <w:p w14:paraId="4DE3F40A" w14:textId="77777777" w:rsidR="001B784D" w:rsidRPr="00E6149F" w:rsidRDefault="001B784D" w:rsidP="004A4AAC">
      <w:pPr>
        <w:spacing w:after="0" w:line="240" w:lineRule="auto"/>
        <w:jc w:val="center"/>
        <w:rPr>
          <w:i/>
          <w:iCs/>
        </w:rPr>
      </w:pPr>
      <w:r w:rsidRPr="00E6149F">
        <w:rPr>
          <w:i/>
          <w:iCs/>
        </w:rPr>
        <w:t xml:space="preserve">                                  (Ký, ghi rõ họ tên và đóng dấu nếu có)</w:t>
      </w:r>
    </w:p>
    <w:p w14:paraId="3D15FDEC" w14:textId="77777777" w:rsidR="001B784D" w:rsidRPr="00E6149F" w:rsidRDefault="001B784D" w:rsidP="004A4AAC">
      <w:pPr>
        <w:spacing w:after="0" w:line="240" w:lineRule="auto"/>
        <w:jc w:val="center"/>
        <w:rPr>
          <w:i/>
          <w:iCs/>
        </w:rPr>
      </w:pPr>
    </w:p>
    <w:p w14:paraId="0FBB1BDB" w14:textId="652DDBC3" w:rsidR="001B784D" w:rsidRDefault="001B784D" w:rsidP="004A4AAC">
      <w:pPr>
        <w:spacing w:after="0" w:line="240" w:lineRule="auto"/>
        <w:jc w:val="both"/>
        <w:rPr>
          <w:i/>
          <w:iCs/>
        </w:rPr>
      </w:pPr>
    </w:p>
    <w:p w14:paraId="2B54A4AD" w14:textId="77777777" w:rsidR="004A4AAC" w:rsidRPr="00E6149F" w:rsidRDefault="004A4AAC" w:rsidP="004A4AAC">
      <w:pPr>
        <w:spacing w:after="0" w:line="240" w:lineRule="auto"/>
        <w:jc w:val="both"/>
        <w:rPr>
          <w:i/>
          <w:iCs/>
        </w:rPr>
      </w:pPr>
    </w:p>
    <w:tbl>
      <w:tblPr>
        <w:tblpPr w:leftFromText="180" w:rightFromText="180" w:vertAnchor="text" w:horzAnchor="page" w:tblpX="1078" w:tblpY="272"/>
        <w:tblW w:w="10191"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81"/>
        <w:gridCol w:w="283"/>
        <w:gridCol w:w="4827"/>
      </w:tblGrid>
      <w:tr w:rsidR="001B784D" w:rsidRPr="00565F45" w14:paraId="43A8F9B2" w14:textId="77777777" w:rsidTr="00594BA3">
        <w:trPr>
          <w:trHeight w:val="284"/>
        </w:trPr>
        <w:tc>
          <w:tcPr>
            <w:tcW w:w="10191" w:type="dxa"/>
            <w:gridSpan w:val="3"/>
            <w:tcBorders>
              <w:top w:val="double" w:sz="2" w:space="0" w:color="auto"/>
              <w:left w:val="double" w:sz="4" w:space="0" w:color="auto"/>
              <w:bottom w:val="single" w:sz="6" w:space="0" w:color="auto"/>
              <w:right w:val="double" w:sz="4" w:space="0" w:color="auto"/>
            </w:tcBorders>
            <w:shd w:val="clear" w:color="auto" w:fill="FFFFFF"/>
          </w:tcPr>
          <w:p w14:paraId="18286139" w14:textId="77777777" w:rsidR="001B784D" w:rsidRPr="00565F45" w:rsidRDefault="007D6C70" w:rsidP="004A4AAC">
            <w:pPr>
              <w:spacing w:after="0" w:line="240" w:lineRule="auto"/>
              <w:jc w:val="both"/>
              <w:rPr>
                <w:b/>
                <w:bCs/>
                <w:spacing w:val="-8"/>
                <w:sz w:val="26"/>
                <w:vertAlign w:val="superscript"/>
              </w:rPr>
            </w:pPr>
            <w:r w:rsidRPr="007D6C70">
              <w:rPr>
                <w:b/>
                <w:bCs/>
                <w:spacing w:val="-8"/>
                <w:sz w:val="26"/>
              </w:rPr>
              <w:t>II. XÁC NHẬN CỦA UỶ BAN NHÂN DÂN XÃ, PHƯỜNG, THỊ TRẤN</w:t>
            </w:r>
            <w:r w:rsidRPr="007D6C70">
              <w:rPr>
                <w:b/>
                <w:bCs/>
                <w:spacing w:val="-8"/>
                <w:sz w:val="26"/>
                <w:vertAlign w:val="superscript"/>
              </w:rPr>
              <w:t xml:space="preserve"> 5</w:t>
            </w:r>
          </w:p>
          <w:p w14:paraId="6026982E" w14:textId="77777777" w:rsidR="001B784D" w:rsidRPr="00565F45" w:rsidRDefault="007D6C70" w:rsidP="004A4AAC">
            <w:pPr>
              <w:spacing w:after="0" w:line="240" w:lineRule="auto"/>
              <w:jc w:val="both"/>
              <w:rPr>
                <w:b/>
                <w:bCs/>
                <w:i/>
                <w:iCs/>
                <w:spacing w:val="-8"/>
                <w:sz w:val="26"/>
              </w:rPr>
            </w:pPr>
            <w:r w:rsidRPr="007D6C70">
              <w:rPr>
                <w:bCs/>
                <w:i/>
                <w:spacing w:val="-8"/>
                <w:sz w:val="26"/>
              </w:rPr>
              <w:t xml:space="preserve">(Xác nhận </w:t>
            </w:r>
            <w:r w:rsidRPr="007D6C70">
              <w:rPr>
                <w:bCs/>
                <w:i/>
                <w:spacing w:val="-10"/>
                <w:sz w:val="26"/>
              </w:rPr>
              <w:t>đối với trường hợp hộ gia đình cá nhân, cộng đồng dân cư; người Việt Nam định cư ở nước ngoài sở hữu nhà ở, trừ trường hợp mua nhà, đất của tổ chức đầu tư xây dựng nhà ở để bán)</w:t>
            </w:r>
          </w:p>
        </w:tc>
      </w:tr>
      <w:tr w:rsidR="001B784D" w:rsidRPr="00565F45" w14:paraId="61D92D58" w14:textId="77777777" w:rsidTr="00594BA3">
        <w:tc>
          <w:tcPr>
            <w:tcW w:w="10191" w:type="dxa"/>
            <w:gridSpan w:val="3"/>
            <w:tcBorders>
              <w:top w:val="single" w:sz="6" w:space="0" w:color="auto"/>
              <w:left w:val="double" w:sz="4" w:space="0" w:color="auto"/>
              <w:bottom w:val="nil"/>
              <w:right w:val="double" w:sz="4" w:space="0" w:color="auto"/>
            </w:tcBorders>
          </w:tcPr>
          <w:p w14:paraId="44800B76" w14:textId="77777777" w:rsidR="001B784D" w:rsidRPr="00565F45" w:rsidRDefault="007D6C70" w:rsidP="004A4AAC">
            <w:pPr>
              <w:tabs>
                <w:tab w:val="left" w:leader="dot" w:pos="9628"/>
                <w:tab w:val="left" w:pos="9846"/>
              </w:tabs>
              <w:spacing w:after="0" w:line="240" w:lineRule="auto"/>
              <w:ind w:firstLine="142"/>
              <w:jc w:val="both"/>
              <w:rPr>
                <w:sz w:val="26"/>
              </w:rPr>
            </w:pPr>
            <w:r w:rsidRPr="007D6C70">
              <w:rPr>
                <w:sz w:val="26"/>
              </w:rPr>
              <w:t xml:space="preserve">1. Nội dung kê khai so với hiện trạng: </w:t>
            </w:r>
            <w:r w:rsidRPr="007D6C70">
              <w:rPr>
                <w:sz w:val="26"/>
              </w:rPr>
              <w:tab/>
              <w:t>… </w:t>
            </w:r>
          </w:p>
          <w:p w14:paraId="7F4499FC" w14:textId="43E9DAC8" w:rsidR="001B784D" w:rsidRPr="00565F45" w:rsidRDefault="007D6C70" w:rsidP="004A4AAC">
            <w:pPr>
              <w:tabs>
                <w:tab w:val="left" w:pos="9846"/>
              </w:tabs>
              <w:spacing w:after="0" w:line="240" w:lineRule="auto"/>
              <w:ind w:firstLine="142"/>
              <w:jc w:val="both"/>
              <w:rPr>
                <w:sz w:val="26"/>
              </w:rPr>
            </w:pPr>
            <w:r w:rsidRPr="007D6C70">
              <w:rPr>
                <w:sz w:val="26"/>
              </w:rPr>
              <w:t>2. Nguồn gốc sử dụng đất: .......................................................................</w:t>
            </w:r>
            <w:r w:rsidR="00FD7D70">
              <w:rPr>
                <w:sz w:val="26"/>
              </w:rPr>
              <w:t>...</w:t>
            </w:r>
            <w:r w:rsidRPr="007D6C70">
              <w:rPr>
                <w:sz w:val="26"/>
              </w:rPr>
              <w:t>........</w:t>
            </w:r>
            <w:r w:rsidR="001B09C2">
              <w:rPr>
                <w:sz w:val="26"/>
              </w:rPr>
              <w:t>.</w:t>
            </w:r>
            <w:r w:rsidRPr="007D6C70">
              <w:rPr>
                <w:sz w:val="26"/>
              </w:rPr>
              <w:t>.........</w:t>
            </w:r>
          </w:p>
          <w:p w14:paraId="05D45CE0" w14:textId="77777777" w:rsidR="001B784D" w:rsidRPr="00565F45" w:rsidRDefault="007D6C70" w:rsidP="004A4AAC">
            <w:pPr>
              <w:spacing w:after="0" w:line="240" w:lineRule="auto"/>
              <w:ind w:firstLine="142"/>
              <w:jc w:val="both"/>
              <w:rPr>
                <w:sz w:val="26"/>
              </w:rPr>
            </w:pPr>
            <w:r w:rsidRPr="007D6C70">
              <w:rPr>
                <w:sz w:val="26"/>
              </w:rPr>
              <w:t>3. Thời điểm sử dụng đất vào mục đích đăng ký</w:t>
            </w:r>
            <w:r w:rsidRPr="007D6C70">
              <w:rPr>
                <w:sz w:val="26"/>
                <w:vertAlign w:val="superscript"/>
              </w:rPr>
              <w:t> </w:t>
            </w:r>
            <w:r w:rsidRPr="007D6C70">
              <w:rPr>
                <w:sz w:val="26"/>
              </w:rPr>
              <w:t>:………...………………</w:t>
            </w:r>
            <w:r w:rsidR="00FD7D70">
              <w:rPr>
                <w:sz w:val="26"/>
              </w:rPr>
              <w:t>…..</w:t>
            </w:r>
            <w:r w:rsidRPr="007D6C70">
              <w:rPr>
                <w:sz w:val="26"/>
              </w:rPr>
              <w:t>……..... ..</w:t>
            </w:r>
          </w:p>
          <w:p w14:paraId="3EFBA876" w14:textId="77777777" w:rsidR="001B784D" w:rsidRPr="00565F45" w:rsidRDefault="007D6C70" w:rsidP="004A4AAC">
            <w:pPr>
              <w:spacing w:after="0" w:line="240" w:lineRule="auto"/>
              <w:ind w:firstLine="142"/>
              <w:jc w:val="both"/>
              <w:rPr>
                <w:sz w:val="26"/>
              </w:rPr>
            </w:pPr>
            <w:r w:rsidRPr="007D6C70">
              <w:rPr>
                <w:sz w:val="26"/>
              </w:rPr>
              <w:t>4. Thời điểm tạo lập tài sản gắn liền với đất :…………………………</w:t>
            </w:r>
            <w:r w:rsidR="00FD7D70">
              <w:rPr>
                <w:sz w:val="26"/>
              </w:rPr>
              <w:t>………….</w:t>
            </w:r>
            <w:r w:rsidRPr="007D6C70">
              <w:rPr>
                <w:sz w:val="26"/>
              </w:rPr>
              <w:t>………</w:t>
            </w:r>
          </w:p>
          <w:p w14:paraId="577A7B5A" w14:textId="77777777" w:rsidR="001B784D" w:rsidRPr="00565F45" w:rsidRDefault="007D6C70" w:rsidP="004A4AAC">
            <w:pPr>
              <w:spacing w:after="0" w:line="240" w:lineRule="auto"/>
              <w:ind w:firstLine="142"/>
              <w:jc w:val="both"/>
              <w:rPr>
                <w:sz w:val="26"/>
              </w:rPr>
            </w:pPr>
            <w:r w:rsidRPr="007D6C70">
              <w:rPr>
                <w:sz w:val="26"/>
              </w:rPr>
              <w:t>5. Tình trạng tranh chấp đất đai, tài sản gắn liền với đất:.……….…............</w:t>
            </w:r>
            <w:r w:rsidR="00FD7D70">
              <w:rPr>
                <w:sz w:val="26"/>
              </w:rPr>
              <w:t>......</w:t>
            </w:r>
            <w:r w:rsidRPr="007D6C70">
              <w:rPr>
                <w:sz w:val="26"/>
              </w:rPr>
              <w:t xml:space="preserve">............ </w:t>
            </w:r>
          </w:p>
          <w:p w14:paraId="10DB0649" w14:textId="77777777" w:rsidR="001B784D" w:rsidRPr="00565F45" w:rsidRDefault="007D6C70" w:rsidP="004A4AAC">
            <w:pPr>
              <w:pStyle w:val="BodyText"/>
              <w:spacing w:after="0"/>
              <w:ind w:firstLine="142"/>
              <w:rPr>
                <w:sz w:val="26"/>
                <w:szCs w:val="28"/>
              </w:rPr>
            </w:pPr>
            <w:r w:rsidRPr="007D6C70">
              <w:rPr>
                <w:sz w:val="26"/>
                <w:szCs w:val="28"/>
              </w:rPr>
              <w:t>6. Sự phù hợp với quy hoạch sử dụng đất, quy hoạch xây dựng:…………...</w:t>
            </w:r>
            <w:r w:rsidR="00FD7D70">
              <w:rPr>
                <w:sz w:val="26"/>
                <w:szCs w:val="28"/>
              </w:rPr>
              <w:t>.</w:t>
            </w:r>
            <w:r w:rsidRPr="007D6C70">
              <w:rPr>
                <w:sz w:val="26"/>
                <w:szCs w:val="28"/>
              </w:rPr>
              <w:t>......................</w:t>
            </w:r>
          </w:p>
          <w:p w14:paraId="3D8CE926" w14:textId="77777777" w:rsidR="001B784D" w:rsidRPr="00565F45" w:rsidRDefault="007D6C70" w:rsidP="004A4AAC">
            <w:pPr>
              <w:pStyle w:val="BodyText"/>
              <w:spacing w:after="0"/>
              <w:ind w:firstLine="142"/>
              <w:rPr>
                <w:sz w:val="26"/>
                <w:szCs w:val="28"/>
                <w:lang w:val="fr-FR"/>
              </w:rPr>
            </w:pPr>
            <w:r w:rsidRPr="007D6C70">
              <w:rPr>
                <w:sz w:val="26"/>
                <w:szCs w:val="28"/>
                <w:lang w:val="fr-FR"/>
              </w:rPr>
              <w:t>7. Nội dung khác :…………………………………………………………</w:t>
            </w:r>
            <w:r w:rsidR="00FD7D70">
              <w:rPr>
                <w:sz w:val="26"/>
                <w:szCs w:val="28"/>
                <w:lang w:val="fr-FR"/>
              </w:rPr>
              <w:t>………….</w:t>
            </w:r>
            <w:r w:rsidRPr="007D6C70">
              <w:rPr>
                <w:sz w:val="26"/>
                <w:szCs w:val="28"/>
                <w:lang w:val="fr-FR"/>
              </w:rPr>
              <w:t>........</w:t>
            </w:r>
          </w:p>
        </w:tc>
      </w:tr>
      <w:tr w:rsidR="001B784D" w:rsidRPr="00565F45" w14:paraId="50B9878D" w14:textId="77777777" w:rsidTr="00594BA3">
        <w:trPr>
          <w:trHeight w:val="453"/>
        </w:trPr>
        <w:tc>
          <w:tcPr>
            <w:tcW w:w="5364" w:type="dxa"/>
            <w:gridSpan w:val="2"/>
            <w:tcBorders>
              <w:top w:val="nil"/>
              <w:left w:val="double" w:sz="4" w:space="0" w:color="auto"/>
              <w:bottom w:val="nil"/>
              <w:right w:val="nil"/>
            </w:tcBorders>
          </w:tcPr>
          <w:p w14:paraId="63AD814D" w14:textId="77777777" w:rsidR="001B784D" w:rsidRPr="00565F45" w:rsidRDefault="007D6C70" w:rsidP="004A4AAC">
            <w:pPr>
              <w:spacing w:after="0" w:line="240" w:lineRule="auto"/>
              <w:jc w:val="center"/>
              <w:rPr>
                <w:iCs/>
                <w:sz w:val="26"/>
              </w:rPr>
            </w:pPr>
            <w:r w:rsidRPr="007D6C70">
              <w:rPr>
                <w:i/>
                <w:iCs/>
                <w:sz w:val="26"/>
              </w:rPr>
              <w:t>Ngày……</w:t>
            </w:r>
            <w:r w:rsidRPr="007D6C70">
              <w:rPr>
                <w:iCs/>
                <w:sz w:val="26"/>
              </w:rPr>
              <w:t>.</w:t>
            </w:r>
            <w:r w:rsidRPr="007D6C70">
              <w:rPr>
                <w:i/>
                <w:iCs/>
                <w:sz w:val="26"/>
              </w:rPr>
              <w:t xml:space="preserve"> tháng…… năm </w:t>
            </w:r>
            <w:r w:rsidRPr="007D6C70">
              <w:rPr>
                <w:iCs/>
                <w:sz w:val="26"/>
              </w:rPr>
              <w:t>…...</w:t>
            </w:r>
          </w:p>
          <w:p w14:paraId="12465C3D" w14:textId="77777777" w:rsidR="001B784D" w:rsidRPr="00565F45" w:rsidRDefault="007D6C70" w:rsidP="004A4AAC">
            <w:pPr>
              <w:spacing w:after="0" w:line="240" w:lineRule="auto"/>
              <w:jc w:val="center"/>
              <w:rPr>
                <w:b/>
                <w:bCs/>
                <w:sz w:val="26"/>
              </w:rPr>
            </w:pPr>
            <w:r w:rsidRPr="007D6C70">
              <w:rPr>
                <w:b/>
                <w:bCs/>
                <w:sz w:val="26"/>
              </w:rPr>
              <w:t>Công chức địa chính</w:t>
            </w:r>
          </w:p>
          <w:p w14:paraId="304D4DE7" w14:textId="77777777" w:rsidR="001B784D" w:rsidRPr="00565F45" w:rsidRDefault="007D6C70" w:rsidP="004A4AAC">
            <w:pPr>
              <w:spacing w:after="0" w:line="240" w:lineRule="auto"/>
              <w:jc w:val="center"/>
              <w:rPr>
                <w:i/>
                <w:iCs/>
                <w:sz w:val="26"/>
              </w:rPr>
            </w:pPr>
            <w:r w:rsidRPr="007D6C70">
              <w:rPr>
                <w:i/>
                <w:iCs/>
                <w:sz w:val="26"/>
              </w:rPr>
              <w:t>(Ký, ghi rõ họ, tên)</w:t>
            </w:r>
          </w:p>
          <w:p w14:paraId="20B2642C" w14:textId="77777777" w:rsidR="001B784D" w:rsidRPr="00565F45" w:rsidRDefault="001B784D" w:rsidP="004A4AAC">
            <w:pPr>
              <w:spacing w:after="0" w:line="240" w:lineRule="auto"/>
              <w:jc w:val="center"/>
              <w:rPr>
                <w:i/>
                <w:iCs/>
                <w:sz w:val="26"/>
              </w:rPr>
            </w:pPr>
          </w:p>
          <w:p w14:paraId="76B9A9DF" w14:textId="77777777" w:rsidR="001B784D" w:rsidRPr="00565F45" w:rsidRDefault="001B784D" w:rsidP="004A4AAC">
            <w:pPr>
              <w:spacing w:after="0" w:line="240" w:lineRule="auto"/>
              <w:jc w:val="center"/>
              <w:rPr>
                <w:i/>
                <w:iCs/>
                <w:sz w:val="26"/>
              </w:rPr>
            </w:pPr>
          </w:p>
        </w:tc>
        <w:tc>
          <w:tcPr>
            <w:tcW w:w="4827" w:type="dxa"/>
            <w:tcBorders>
              <w:top w:val="nil"/>
              <w:left w:val="nil"/>
              <w:bottom w:val="nil"/>
              <w:right w:val="double" w:sz="4" w:space="0" w:color="auto"/>
            </w:tcBorders>
          </w:tcPr>
          <w:p w14:paraId="4BB6D190" w14:textId="77777777" w:rsidR="001B784D" w:rsidRPr="00565F45" w:rsidRDefault="007D6C70" w:rsidP="004A4AAC">
            <w:pPr>
              <w:spacing w:after="0" w:line="240" w:lineRule="auto"/>
              <w:jc w:val="center"/>
              <w:rPr>
                <w:iCs/>
                <w:sz w:val="26"/>
              </w:rPr>
            </w:pPr>
            <w:r w:rsidRPr="007D6C70">
              <w:rPr>
                <w:i/>
                <w:iCs/>
                <w:sz w:val="26"/>
              </w:rPr>
              <w:t>Ngày……</w:t>
            </w:r>
            <w:r w:rsidRPr="007D6C70">
              <w:rPr>
                <w:iCs/>
                <w:sz w:val="26"/>
              </w:rPr>
              <w:t>.</w:t>
            </w:r>
            <w:r w:rsidRPr="007D6C70">
              <w:rPr>
                <w:i/>
                <w:iCs/>
                <w:sz w:val="26"/>
              </w:rPr>
              <w:t xml:space="preserve"> tháng…… năm </w:t>
            </w:r>
            <w:r w:rsidRPr="007D6C70">
              <w:rPr>
                <w:iCs/>
                <w:sz w:val="26"/>
              </w:rPr>
              <w:t>…...</w:t>
            </w:r>
          </w:p>
          <w:p w14:paraId="3F925D66" w14:textId="77777777" w:rsidR="001B784D" w:rsidRPr="00565F45" w:rsidRDefault="007D6C70" w:rsidP="004A4AAC">
            <w:pPr>
              <w:spacing w:after="0" w:line="240" w:lineRule="auto"/>
              <w:jc w:val="center"/>
              <w:rPr>
                <w:b/>
                <w:bCs/>
                <w:sz w:val="26"/>
              </w:rPr>
            </w:pPr>
            <w:r w:rsidRPr="007D6C70">
              <w:rPr>
                <w:b/>
                <w:bCs/>
                <w:sz w:val="26"/>
              </w:rPr>
              <w:t>TM. Uỷ ban nhân dân</w:t>
            </w:r>
          </w:p>
          <w:p w14:paraId="6D15F4F5" w14:textId="77777777" w:rsidR="001B784D" w:rsidRPr="00565F45" w:rsidRDefault="007D6C70" w:rsidP="004A4AAC">
            <w:pPr>
              <w:spacing w:after="0" w:line="240" w:lineRule="auto"/>
              <w:jc w:val="center"/>
              <w:rPr>
                <w:b/>
                <w:bCs/>
                <w:sz w:val="26"/>
              </w:rPr>
            </w:pPr>
            <w:r w:rsidRPr="007D6C70">
              <w:rPr>
                <w:b/>
                <w:bCs/>
                <w:sz w:val="26"/>
              </w:rPr>
              <w:t>Chủ tịch</w:t>
            </w:r>
          </w:p>
          <w:p w14:paraId="7E635236" w14:textId="693E5CB5" w:rsidR="001B784D" w:rsidRDefault="007D6C70" w:rsidP="004A4AAC">
            <w:pPr>
              <w:spacing w:after="0" w:line="240" w:lineRule="auto"/>
              <w:jc w:val="center"/>
              <w:rPr>
                <w:i/>
                <w:iCs/>
                <w:sz w:val="26"/>
              </w:rPr>
            </w:pPr>
            <w:r w:rsidRPr="007D6C70">
              <w:rPr>
                <w:i/>
                <w:iCs/>
                <w:sz w:val="26"/>
              </w:rPr>
              <w:t>(Ký tên, đóng dấu)</w:t>
            </w:r>
          </w:p>
          <w:p w14:paraId="1877801F" w14:textId="3B7ADC1C" w:rsidR="004A4AAC" w:rsidRDefault="004A4AAC" w:rsidP="004A4AAC">
            <w:pPr>
              <w:spacing w:after="0" w:line="240" w:lineRule="auto"/>
              <w:jc w:val="center"/>
              <w:rPr>
                <w:i/>
                <w:iCs/>
                <w:sz w:val="26"/>
              </w:rPr>
            </w:pPr>
          </w:p>
          <w:p w14:paraId="735AF682" w14:textId="03AFDF5A" w:rsidR="004A4AAC" w:rsidRDefault="004A4AAC" w:rsidP="004A4AAC">
            <w:pPr>
              <w:spacing w:after="0" w:line="240" w:lineRule="auto"/>
              <w:jc w:val="center"/>
              <w:rPr>
                <w:i/>
                <w:iCs/>
                <w:sz w:val="26"/>
              </w:rPr>
            </w:pPr>
          </w:p>
          <w:p w14:paraId="0D183892" w14:textId="77777777" w:rsidR="004A4AAC" w:rsidRPr="00565F45" w:rsidRDefault="004A4AAC" w:rsidP="004A4AAC">
            <w:pPr>
              <w:spacing w:after="0" w:line="240" w:lineRule="auto"/>
              <w:jc w:val="center"/>
              <w:rPr>
                <w:i/>
                <w:iCs/>
                <w:sz w:val="26"/>
              </w:rPr>
            </w:pPr>
          </w:p>
          <w:p w14:paraId="4355E185" w14:textId="77777777" w:rsidR="001B784D" w:rsidRPr="00565F45" w:rsidRDefault="001B784D" w:rsidP="004A4AAC">
            <w:pPr>
              <w:spacing w:after="0" w:line="240" w:lineRule="auto"/>
              <w:jc w:val="center"/>
              <w:rPr>
                <w:i/>
                <w:iCs/>
                <w:sz w:val="26"/>
              </w:rPr>
            </w:pPr>
          </w:p>
        </w:tc>
      </w:tr>
      <w:tr w:rsidR="001B784D" w:rsidRPr="00565F45" w14:paraId="1871DDC9" w14:textId="77777777" w:rsidTr="00594BA3">
        <w:trPr>
          <w:trHeight w:val="441"/>
        </w:trPr>
        <w:tc>
          <w:tcPr>
            <w:tcW w:w="10191" w:type="dxa"/>
            <w:gridSpan w:val="3"/>
            <w:tcBorders>
              <w:top w:val="nil"/>
              <w:left w:val="double" w:sz="4" w:space="0" w:color="auto"/>
              <w:bottom w:val="single" w:sz="4" w:space="0" w:color="auto"/>
              <w:right w:val="double" w:sz="4" w:space="0" w:color="auto"/>
            </w:tcBorders>
          </w:tcPr>
          <w:p w14:paraId="78921D10" w14:textId="77777777" w:rsidR="001B784D" w:rsidRPr="00565F45" w:rsidRDefault="007D6C70" w:rsidP="004A4AAC">
            <w:pPr>
              <w:spacing w:after="0" w:line="240" w:lineRule="auto"/>
              <w:jc w:val="center"/>
              <w:rPr>
                <w:i/>
                <w:iCs/>
                <w:sz w:val="26"/>
              </w:rPr>
            </w:pPr>
            <w:r w:rsidRPr="007D6C70">
              <w:rPr>
                <w:i/>
                <w:sz w:val="26"/>
              </w:rPr>
              <w:t xml:space="preserve">(Trường hợp có giấy tờ về quyền sử dụng đất, quyền sở hữu tài sản gắn liền với đất thì không xác nhận các nội dung tại các Điểm 2, 3, 4, 5, 6 và 7 Mục này; đăng ký riêng về đất thì không xác nhận nội dung Điểm 4; đăng ký riêng tài sản thì không xác nhận nội dung Điểm 2 và Điểm </w:t>
            </w:r>
            <w:r w:rsidRPr="007D6C70">
              <w:rPr>
                <w:i/>
                <w:sz w:val="26"/>
              </w:rPr>
              <w:lastRenderedPageBreak/>
              <w:t>3 Mục này )</w:t>
            </w:r>
          </w:p>
        </w:tc>
      </w:tr>
      <w:tr w:rsidR="001B784D" w:rsidRPr="00565F45" w14:paraId="797AE808" w14:textId="77777777" w:rsidTr="00594BA3">
        <w:trPr>
          <w:trHeight w:val="372"/>
        </w:trPr>
        <w:tc>
          <w:tcPr>
            <w:tcW w:w="10191" w:type="dxa"/>
            <w:gridSpan w:val="3"/>
            <w:tcBorders>
              <w:top w:val="single" w:sz="4" w:space="0" w:color="auto"/>
              <w:left w:val="double" w:sz="4" w:space="0" w:color="auto"/>
              <w:bottom w:val="single" w:sz="6" w:space="0" w:color="auto"/>
              <w:right w:val="double" w:sz="4" w:space="0" w:color="auto"/>
            </w:tcBorders>
          </w:tcPr>
          <w:p w14:paraId="63561BF1" w14:textId="77777777" w:rsidR="001B784D" w:rsidRPr="00565F45" w:rsidRDefault="007D6C70" w:rsidP="004A4AAC">
            <w:pPr>
              <w:spacing w:after="0" w:line="240" w:lineRule="auto"/>
              <w:jc w:val="both"/>
              <w:rPr>
                <w:b/>
                <w:bCs/>
                <w:sz w:val="26"/>
              </w:rPr>
            </w:pPr>
            <w:r w:rsidRPr="007D6C70">
              <w:rPr>
                <w:b/>
                <w:bCs/>
                <w:sz w:val="26"/>
              </w:rPr>
              <w:lastRenderedPageBreak/>
              <w:t>III. Ý KIẾN CỦA CƠ QUAN ĐĂNG KÝ ĐẤT ĐAI</w:t>
            </w:r>
          </w:p>
        </w:tc>
      </w:tr>
      <w:tr w:rsidR="001B784D" w:rsidRPr="00565F45" w14:paraId="204588C8" w14:textId="77777777" w:rsidTr="00594BA3">
        <w:tc>
          <w:tcPr>
            <w:tcW w:w="10191" w:type="dxa"/>
            <w:gridSpan w:val="3"/>
            <w:tcBorders>
              <w:top w:val="single" w:sz="6" w:space="0" w:color="auto"/>
              <w:left w:val="double" w:sz="4" w:space="0" w:color="auto"/>
              <w:bottom w:val="single" w:sz="6" w:space="0" w:color="auto"/>
              <w:right w:val="double" w:sz="4" w:space="0" w:color="auto"/>
            </w:tcBorders>
          </w:tcPr>
          <w:p w14:paraId="7B2461EE" w14:textId="77777777" w:rsidR="001B784D" w:rsidRPr="00565F45" w:rsidRDefault="007D6C70" w:rsidP="004A4AAC">
            <w:pPr>
              <w:tabs>
                <w:tab w:val="right" w:leader="dot" w:pos="9781"/>
              </w:tabs>
              <w:spacing w:after="0" w:line="240" w:lineRule="auto"/>
              <w:jc w:val="both"/>
              <w:rPr>
                <w:sz w:val="26"/>
              </w:rPr>
            </w:pPr>
            <w:r w:rsidRPr="007D6C70">
              <w:rPr>
                <w:sz w:val="26"/>
              </w:rPr>
              <w:tab/>
            </w:r>
          </w:p>
          <w:p w14:paraId="3DCDDE5F" w14:textId="77777777" w:rsidR="001B784D" w:rsidRPr="00565F45" w:rsidRDefault="007D6C70" w:rsidP="004A4AAC">
            <w:pPr>
              <w:tabs>
                <w:tab w:val="right" w:leader="dot" w:pos="9781"/>
              </w:tabs>
              <w:spacing w:after="0" w:line="240" w:lineRule="auto"/>
              <w:jc w:val="both"/>
              <w:rPr>
                <w:sz w:val="26"/>
              </w:rPr>
            </w:pPr>
            <w:r w:rsidRPr="007D6C70">
              <w:rPr>
                <w:sz w:val="26"/>
              </w:rPr>
              <w:t xml:space="preserve">   …………………</w:t>
            </w:r>
            <w:r w:rsidRPr="007D6C70">
              <w:rPr>
                <w:sz w:val="26"/>
              </w:rPr>
              <w:tab/>
            </w:r>
          </w:p>
          <w:p w14:paraId="1DD8C68B" w14:textId="77777777" w:rsidR="001B784D" w:rsidRPr="00565F45" w:rsidRDefault="007D6C70" w:rsidP="004A4AAC">
            <w:pPr>
              <w:spacing w:after="0" w:line="240" w:lineRule="auto"/>
              <w:jc w:val="both"/>
              <w:rPr>
                <w:i/>
                <w:sz w:val="26"/>
              </w:rPr>
            </w:pPr>
            <w:r w:rsidRPr="007D6C70">
              <w:rPr>
                <w:i/>
                <w:sz w:val="26"/>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1B784D" w:rsidRPr="00565F45" w14:paraId="0AA2BC67" w14:textId="77777777" w:rsidTr="00594BA3">
        <w:trPr>
          <w:trHeight w:val="1356"/>
        </w:trPr>
        <w:tc>
          <w:tcPr>
            <w:tcW w:w="5081" w:type="dxa"/>
            <w:tcBorders>
              <w:top w:val="single" w:sz="6" w:space="0" w:color="auto"/>
              <w:left w:val="double" w:sz="4" w:space="0" w:color="auto"/>
              <w:bottom w:val="double" w:sz="4" w:space="0" w:color="auto"/>
              <w:right w:val="single" w:sz="6" w:space="0" w:color="auto"/>
            </w:tcBorders>
          </w:tcPr>
          <w:p w14:paraId="269D22AC" w14:textId="77777777" w:rsidR="001B784D" w:rsidRPr="00565F45" w:rsidRDefault="007D6C70" w:rsidP="004A4AAC">
            <w:pPr>
              <w:spacing w:after="0" w:line="240" w:lineRule="auto"/>
              <w:jc w:val="center"/>
              <w:rPr>
                <w:iCs/>
                <w:sz w:val="26"/>
              </w:rPr>
            </w:pPr>
            <w:r w:rsidRPr="007D6C70">
              <w:rPr>
                <w:i/>
                <w:iCs/>
                <w:sz w:val="26"/>
              </w:rPr>
              <w:t>Ngày……</w:t>
            </w:r>
            <w:r w:rsidRPr="007D6C70">
              <w:rPr>
                <w:iCs/>
                <w:sz w:val="26"/>
              </w:rPr>
              <w:t>.</w:t>
            </w:r>
            <w:r w:rsidRPr="007D6C70">
              <w:rPr>
                <w:i/>
                <w:iCs/>
                <w:sz w:val="26"/>
              </w:rPr>
              <w:t xml:space="preserve"> tháng…… năm </w:t>
            </w:r>
            <w:r w:rsidRPr="007D6C70">
              <w:rPr>
                <w:iCs/>
                <w:sz w:val="26"/>
              </w:rPr>
              <w:t>…...</w:t>
            </w:r>
          </w:p>
          <w:p w14:paraId="7547D4EE" w14:textId="77777777" w:rsidR="001B784D" w:rsidRPr="00565F45" w:rsidRDefault="007D6C70" w:rsidP="004A4AAC">
            <w:pPr>
              <w:spacing w:after="0" w:line="240" w:lineRule="auto"/>
              <w:jc w:val="center"/>
              <w:rPr>
                <w:b/>
                <w:bCs/>
                <w:sz w:val="26"/>
              </w:rPr>
            </w:pPr>
            <w:r w:rsidRPr="007D6C70">
              <w:rPr>
                <w:b/>
                <w:bCs/>
                <w:sz w:val="26"/>
              </w:rPr>
              <w:t>Người kiểm tra</w:t>
            </w:r>
          </w:p>
          <w:p w14:paraId="5FC0B45B" w14:textId="77777777" w:rsidR="001B784D" w:rsidRPr="00565F45" w:rsidRDefault="007D6C70" w:rsidP="004A4AAC">
            <w:pPr>
              <w:spacing w:after="0" w:line="240" w:lineRule="auto"/>
              <w:jc w:val="center"/>
              <w:rPr>
                <w:i/>
                <w:iCs/>
                <w:sz w:val="26"/>
              </w:rPr>
            </w:pPr>
            <w:r w:rsidRPr="007D6C70">
              <w:rPr>
                <w:i/>
                <w:iCs/>
                <w:sz w:val="26"/>
              </w:rPr>
              <w:t>(Ký, ghi rõ họ, tên và chức vụ)</w:t>
            </w:r>
          </w:p>
          <w:p w14:paraId="7ED3F7AC" w14:textId="77777777" w:rsidR="001B784D" w:rsidRPr="00565F45" w:rsidRDefault="001B784D" w:rsidP="004A4AAC">
            <w:pPr>
              <w:spacing w:after="0" w:line="240" w:lineRule="auto"/>
              <w:jc w:val="center"/>
              <w:rPr>
                <w:i/>
                <w:iCs/>
                <w:sz w:val="26"/>
              </w:rPr>
            </w:pPr>
          </w:p>
        </w:tc>
        <w:tc>
          <w:tcPr>
            <w:tcW w:w="5110" w:type="dxa"/>
            <w:gridSpan w:val="2"/>
            <w:tcBorders>
              <w:top w:val="single" w:sz="6" w:space="0" w:color="auto"/>
              <w:left w:val="single" w:sz="6" w:space="0" w:color="auto"/>
              <w:bottom w:val="double" w:sz="4" w:space="0" w:color="auto"/>
              <w:right w:val="double" w:sz="4" w:space="0" w:color="auto"/>
            </w:tcBorders>
          </w:tcPr>
          <w:p w14:paraId="24D181EA" w14:textId="77777777" w:rsidR="001B784D" w:rsidRPr="00565F45" w:rsidRDefault="007D6C70" w:rsidP="004A4AAC">
            <w:pPr>
              <w:spacing w:after="0" w:line="240" w:lineRule="auto"/>
              <w:jc w:val="center"/>
              <w:rPr>
                <w:iCs/>
                <w:sz w:val="26"/>
              </w:rPr>
            </w:pPr>
            <w:r w:rsidRPr="007D6C70">
              <w:rPr>
                <w:i/>
                <w:iCs/>
                <w:sz w:val="26"/>
              </w:rPr>
              <w:t>Ngày……</w:t>
            </w:r>
            <w:r w:rsidRPr="007D6C70">
              <w:rPr>
                <w:iCs/>
                <w:sz w:val="26"/>
              </w:rPr>
              <w:t>.</w:t>
            </w:r>
            <w:r w:rsidRPr="007D6C70">
              <w:rPr>
                <w:i/>
                <w:iCs/>
                <w:sz w:val="26"/>
              </w:rPr>
              <w:t xml:space="preserve"> tháng…… năm </w:t>
            </w:r>
            <w:r w:rsidRPr="007D6C70">
              <w:rPr>
                <w:iCs/>
                <w:sz w:val="26"/>
              </w:rPr>
              <w:t>…...</w:t>
            </w:r>
          </w:p>
          <w:p w14:paraId="1471AE60" w14:textId="77777777" w:rsidR="001B784D" w:rsidRPr="00565F45" w:rsidRDefault="007D6C70" w:rsidP="004A4AAC">
            <w:pPr>
              <w:spacing w:after="0" w:line="240" w:lineRule="auto"/>
              <w:jc w:val="center"/>
              <w:rPr>
                <w:b/>
                <w:bCs/>
                <w:sz w:val="26"/>
              </w:rPr>
            </w:pPr>
            <w:r w:rsidRPr="007D6C70">
              <w:rPr>
                <w:b/>
                <w:bCs/>
                <w:sz w:val="26"/>
              </w:rPr>
              <w:t>Giám đốc</w:t>
            </w:r>
          </w:p>
          <w:p w14:paraId="683B4D79" w14:textId="77777777" w:rsidR="001B784D" w:rsidRPr="00565F45" w:rsidRDefault="007D6C70" w:rsidP="004A4AAC">
            <w:pPr>
              <w:spacing w:after="0" w:line="240" w:lineRule="auto"/>
              <w:jc w:val="center"/>
              <w:rPr>
                <w:i/>
                <w:iCs/>
                <w:sz w:val="26"/>
              </w:rPr>
            </w:pPr>
            <w:r w:rsidRPr="007D6C70">
              <w:rPr>
                <w:i/>
                <w:iCs/>
                <w:sz w:val="26"/>
              </w:rPr>
              <w:t>(Ký tên, đóng dấu)</w:t>
            </w:r>
          </w:p>
          <w:p w14:paraId="4618086D" w14:textId="753EE758" w:rsidR="001B784D" w:rsidRDefault="001B784D" w:rsidP="004A4AAC">
            <w:pPr>
              <w:spacing w:after="0" w:line="240" w:lineRule="auto"/>
              <w:jc w:val="center"/>
              <w:rPr>
                <w:i/>
                <w:iCs/>
                <w:sz w:val="26"/>
              </w:rPr>
            </w:pPr>
          </w:p>
          <w:p w14:paraId="093DFE8D" w14:textId="2A5B2A23" w:rsidR="004A4AAC" w:rsidRDefault="004A4AAC" w:rsidP="004A4AAC">
            <w:pPr>
              <w:spacing w:after="0" w:line="240" w:lineRule="auto"/>
              <w:jc w:val="center"/>
              <w:rPr>
                <w:i/>
                <w:iCs/>
                <w:sz w:val="26"/>
              </w:rPr>
            </w:pPr>
          </w:p>
          <w:p w14:paraId="066C3C10" w14:textId="0148DFE6" w:rsidR="004A4AAC" w:rsidRDefault="004A4AAC" w:rsidP="004A4AAC">
            <w:pPr>
              <w:spacing w:after="0" w:line="240" w:lineRule="auto"/>
              <w:jc w:val="center"/>
              <w:rPr>
                <w:i/>
                <w:iCs/>
                <w:sz w:val="26"/>
              </w:rPr>
            </w:pPr>
          </w:p>
          <w:p w14:paraId="63C222DD" w14:textId="77777777" w:rsidR="004A4AAC" w:rsidRPr="00565F45" w:rsidRDefault="004A4AAC" w:rsidP="004A4AAC">
            <w:pPr>
              <w:spacing w:after="0" w:line="240" w:lineRule="auto"/>
              <w:jc w:val="center"/>
              <w:rPr>
                <w:i/>
                <w:iCs/>
                <w:sz w:val="26"/>
              </w:rPr>
            </w:pPr>
          </w:p>
          <w:p w14:paraId="230825E6" w14:textId="77777777" w:rsidR="001B784D" w:rsidRPr="00565F45" w:rsidRDefault="001B784D" w:rsidP="004A4AAC">
            <w:pPr>
              <w:spacing w:after="0" w:line="240" w:lineRule="auto"/>
              <w:jc w:val="center"/>
              <w:rPr>
                <w:i/>
                <w:iCs/>
                <w:sz w:val="26"/>
              </w:rPr>
            </w:pPr>
          </w:p>
        </w:tc>
      </w:tr>
    </w:tbl>
    <w:p w14:paraId="202278B6" w14:textId="77777777" w:rsidR="001B784D" w:rsidRPr="00E6149F" w:rsidRDefault="001B784D" w:rsidP="004A4AAC">
      <w:pPr>
        <w:spacing w:after="0" w:line="240" w:lineRule="auto"/>
        <w:jc w:val="both"/>
        <w:rPr>
          <w:i/>
          <w:iCs/>
        </w:rPr>
      </w:pPr>
    </w:p>
    <w:p w14:paraId="657DA7EB" w14:textId="77777777" w:rsidR="007A30E7" w:rsidRDefault="001B784D" w:rsidP="004A4AAC">
      <w:pPr>
        <w:pStyle w:val="Heading2"/>
        <w:spacing w:before="0" w:after="0" w:line="240" w:lineRule="auto"/>
        <w:jc w:val="both"/>
        <w:rPr>
          <w:rFonts w:eastAsia="SimSun"/>
          <w:lang w:eastAsia="zh-CN"/>
        </w:rPr>
      </w:pPr>
      <w:r w:rsidRPr="00E6149F">
        <w:t>Hướng dẫn</w:t>
      </w:r>
      <w:r w:rsidRPr="00E6149F">
        <w:rPr>
          <w:lang w:eastAsia="zh-CN"/>
        </w:rPr>
        <w:t>:</w:t>
      </w:r>
    </w:p>
    <w:p w14:paraId="209FDF5B" w14:textId="77777777" w:rsidR="00F94F8B" w:rsidRDefault="001B784D" w:rsidP="004A4AAC">
      <w:pPr>
        <w:pStyle w:val="BodyText"/>
        <w:spacing w:after="0"/>
        <w:ind w:firstLine="284"/>
        <w:jc w:val="both"/>
        <w:rPr>
          <w:i/>
          <w:spacing w:val="-4"/>
          <w:szCs w:val="28"/>
        </w:rPr>
      </w:pPr>
      <w:r w:rsidRPr="00E6149F">
        <w:rPr>
          <w:i/>
          <w:spacing w:val="-4"/>
          <w:szCs w:val="28"/>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 và 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14:paraId="304858A3" w14:textId="77777777" w:rsidR="00F94F8B" w:rsidRDefault="001B784D" w:rsidP="004A4AAC">
      <w:pPr>
        <w:pStyle w:val="BodyText"/>
        <w:spacing w:after="0"/>
        <w:ind w:firstLine="284"/>
        <w:jc w:val="both"/>
        <w:rPr>
          <w:i/>
          <w:spacing w:val="-4"/>
          <w:szCs w:val="28"/>
        </w:rPr>
      </w:pPr>
      <w:r w:rsidRPr="00E6149F">
        <w:rPr>
          <w:i/>
          <w:spacing w:val="-4"/>
          <w:szCs w:val="28"/>
        </w:rPr>
        <w:t xml:space="preserve">(2)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 </w:t>
      </w:r>
    </w:p>
    <w:p w14:paraId="627D2FFE" w14:textId="77777777" w:rsidR="00F94F8B" w:rsidRDefault="001B784D" w:rsidP="004A4AAC">
      <w:pPr>
        <w:pStyle w:val="BodyText"/>
        <w:spacing w:after="0"/>
        <w:ind w:firstLine="284"/>
        <w:jc w:val="both"/>
        <w:rPr>
          <w:i/>
          <w:spacing w:val="-4"/>
          <w:szCs w:val="28"/>
        </w:rPr>
      </w:pPr>
      <w:r w:rsidRPr="00E6149F">
        <w:rPr>
          <w:i/>
          <w:spacing w:val="-4"/>
          <w:szCs w:val="28"/>
        </w:rPr>
        <w:t>(3) Ghi cụ thể: được Nhà nước giao có thu tiền hay giao không thu tiền hay cho thuê trả tiền một lần hay thuê trả tiền hàng nămhoặc nguồn gốc khác.</w:t>
      </w:r>
    </w:p>
    <w:p w14:paraId="77A707C0" w14:textId="77777777" w:rsidR="00F94F8B" w:rsidRDefault="001B784D" w:rsidP="004A4AAC">
      <w:pPr>
        <w:spacing w:after="0" w:line="240" w:lineRule="auto"/>
        <w:jc w:val="both"/>
        <w:rPr>
          <w:i/>
          <w:spacing w:val="-4"/>
          <w:szCs w:val="28"/>
        </w:rPr>
      </w:pPr>
      <w:r w:rsidRPr="00E6149F">
        <w:rPr>
          <w:i/>
          <w:spacing w:val="-4"/>
          <w:szCs w:val="28"/>
        </w:rPr>
        <w:t xml:space="preserve">(4) Ghi cụ thể: Nhà ở riêng lẻ, căn hộ chung cư, </w:t>
      </w:r>
      <w:r w:rsidR="00DE3D6C">
        <w:rPr>
          <w:i/>
          <w:spacing w:val="-4"/>
          <w:szCs w:val="28"/>
        </w:rPr>
        <w:t>Văn phòng</w:t>
      </w:r>
      <w:r w:rsidRPr="00E6149F">
        <w:rPr>
          <w:i/>
          <w:spacing w:val="-4"/>
          <w:szCs w:val="28"/>
        </w:rPr>
        <w:t>, nhà xưởng, nhà kho,…</w:t>
      </w:r>
    </w:p>
    <w:p w14:paraId="5DE140D7" w14:textId="77777777" w:rsidR="00C9334D" w:rsidRDefault="00C9334D">
      <w:pPr>
        <w:spacing w:after="0" w:line="240" w:lineRule="auto"/>
        <w:rPr>
          <w:i/>
          <w:spacing w:val="-4"/>
          <w:szCs w:val="28"/>
        </w:rPr>
      </w:pPr>
    </w:p>
    <w:p w14:paraId="25816E1F" w14:textId="77777777" w:rsidR="00C9334D" w:rsidRDefault="00C9334D">
      <w:pPr>
        <w:spacing w:after="0" w:line="240" w:lineRule="auto"/>
        <w:rPr>
          <w:b/>
          <w:color w:val="000000"/>
          <w:szCs w:val="28"/>
          <w:highlight w:val="yellow"/>
        </w:rPr>
        <w:sectPr w:rsidR="00C9334D" w:rsidSect="00C9334D">
          <w:pgSz w:w="11907" w:h="16840" w:code="9"/>
          <w:pgMar w:top="907" w:right="1022" w:bottom="965" w:left="965" w:header="720" w:footer="720" w:gutter="0"/>
          <w:cols w:space="720"/>
          <w:docGrid w:linePitch="360"/>
        </w:sectPr>
      </w:pPr>
    </w:p>
    <w:p w14:paraId="716A51F5" w14:textId="77777777" w:rsidR="001B784D" w:rsidRPr="00C9334D" w:rsidRDefault="00C9334D" w:rsidP="00C9334D">
      <w:pPr>
        <w:spacing w:after="0" w:line="240" w:lineRule="auto"/>
        <w:jc w:val="right"/>
        <w:rPr>
          <w:b/>
          <w:color w:val="000000"/>
          <w:szCs w:val="28"/>
          <w:highlight w:val="yellow"/>
        </w:rPr>
      </w:pPr>
      <w:r w:rsidRPr="00C9334D">
        <w:rPr>
          <w:b/>
          <w:bCs/>
          <w:lang w:eastAsia="zh-CN"/>
        </w:rPr>
        <w:lastRenderedPageBreak/>
        <w:t>BM.ĐĐ.13.02</w:t>
      </w:r>
    </w:p>
    <w:tbl>
      <w:tblPr>
        <w:tblW w:w="147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91"/>
        <w:gridCol w:w="2552"/>
      </w:tblGrid>
      <w:tr w:rsidR="00C9334D" w:rsidRPr="00A447AF" w14:paraId="567C66DD" w14:textId="77777777" w:rsidTr="00FE409F">
        <w:trPr>
          <w:cantSplit/>
          <w:trHeight w:val="567"/>
        </w:trPr>
        <w:tc>
          <w:tcPr>
            <w:tcW w:w="12191" w:type="dxa"/>
            <w:vMerge w:val="restart"/>
            <w:tcBorders>
              <w:top w:val="nil"/>
              <w:left w:val="nil"/>
              <w:right w:val="nil"/>
            </w:tcBorders>
            <w:vAlign w:val="center"/>
          </w:tcPr>
          <w:p w14:paraId="16D714C6" w14:textId="77777777" w:rsidR="00C9334D" w:rsidRPr="00A447AF" w:rsidRDefault="00C9334D" w:rsidP="004A4AAC">
            <w:pPr>
              <w:pStyle w:val="Heading2"/>
              <w:spacing w:before="0" w:after="0" w:line="240" w:lineRule="auto"/>
              <w:jc w:val="center"/>
              <w:rPr>
                <w:spacing w:val="-10"/>
                <w:sz w:val="26"/>
                <w:szCs w:val="26"/>
                <w:lang w:val="fr-FR"/>
              </w:rPr>
            </w:pPr>
            <w:r w:rsidRPr="00A447AF">
              <w:rPr>
                <w:spacing w:val="-10"/>
                <w:sz w:val="26"/>
                <w:szCs w:val="26"/>
                <w:lang w:val="fr-FR"/>
              </w:rPr>
              <w:t>DANH SÁCH NGƯỜI SỬ DỤNG CHUNG THỬA ĐẤT, CHỦ SỞ HỮU CHUNG TÀI SẢN GẮN LIỀN VỚI ĐẤT</w:t>
            </w:r>
          </w:p>
          <w:p w14:paraId="5444B1A4" w14:textId="77777777" w:rsidR="00C9334D" w:rsidRPr="00BB3D56" w:rsidRDefault="00C9334D" w:rsidP="004A4AAC">
            <w:pPr>
              <w:spacing w:after="0" w:line="240" w:lineRule="auto"/>
              <w:jc w:val="center"/>
              <w:rPr>
                <w:bCs/>
                <w:sz w:val="26"/>
                <w:szCs w:val="26"/>
                <w:lang w:val="fr-FR"/>
              </w:rPr>
            </w:pPr>
            <w:r w:rsidRPr="00BB3D56">
              <w:rPr>
                <w:sz w:val="26"/>
                <w:szCs w:val="26"/>
                <w:lang w:val="fr-FR"/>
              </w:rPr>
              <w:t>(Kèm theo Đơn đề nghị cấp Giấy chứng nhận, chứng nhận bổ sung của</w:t>
            </w:r>
            <w:r w:rsidRPr="00BB3D56">
              <w:rPr>
                <w:bCs/>
                <w:sz w:val="26"/>
                <w:szCs w:val="26"/>
                <w:lang w:val="fr-FR"/>
              </w:rPr>
              <w:t>:...................................................................)</w:t>
            </w:r>
          </w:p>
          <w:p w14:paraId="6A5FC5E1" w14:textId="77777777" w:rsidR="00C9334D" w:rsidRPr="00BB3D56" w:rsidRDefault="00014736" w:rsidP="004A4AAC">
            <w:pPr>
              <w:spacing w:after="0" w:line="240" w:lineRule="auto"/>
              <w:rPr>
                <w:bCs/>
                <w:i/>
                <w:sz w:val="26"/>
                <w:szCs w:val="26"/>
                <w:lang w:val="fr-FR"/>
              </w:rPr>
            </w:pPr>
            <w:r>
              <w:rPr>
                <w:noProof/>
                <w:spacing w:val="-10"/>
                <w:sz w:val="26"/>
                <w:szCs w:val="26"/>
              </w:rPr>
              <mc:AlternateContent>
                <mc:Choice Requires="wps">
                  <w:drawing>
                    <wp:anchor distT="0" distB="0" distL="114300" distR="114300" simplePos="0" relativeHeight="251691008" behindDoc="0" locked="0" layoutInCell="1" allowOverlap="1" wp14:anchorId="41728F08" wp14:editId="55DA1A21">
                      <wp:simplePos x="0" y="0"/>
                      <wp:positionH relativeFrom="column">
                        <wp:posOffset>5184140</wp:posOffset>
                      </wp:positionH>
                      <wp:positionV relativeFrom="paragraph">
                        <wp:posOffset>80010</wp:posOffset>
                      </wp:positionV>
                      <wp:extent cx="222250" cy="191135"/>
                      <wp:effectExtent l="0" t="0" r="25400" b="1841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AFC3E" id="Rectangle 30" o:spid="_x0000_s1026" style="position:absolute;margin-left:408.2pt;margin-top:6.3pt;width:17.5pt;height:15.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"/>
                  </w:pict>
                </mc:Fallback>
              </mc:AlternateContent>
            </w:r>
            <w:r>
              <w:rPr>
                <w:noProof/>
                <w:spacing w:val="-10"/>
                <w:sz w:val="26"/>
                <w:szCs w:val="26"/>
              </w:rPr>
              <mc:AlternateContent>
                <mc:Choice Requires="wps">
                  <w:drawing>
                    <wp:anchor distT="0" distB="0" distL="114300" distR="114300" simplePos="0" relativeHeight="251689984" behindDoc="0" locked="0" layoutInCell="1" allowOverlap="1" wp14:anchorId="2AFEA62A" wp14:editId="2B295309">
                      <wp:simplePos x="0" y="0"/>
                      <wp:positionH relativeFrom="column">
                        <wp:posOffset>1710690</wp:posOffset>
                      </wp:positionH>
                      <wp:positionV relativeFrom="paragraph">
                        <wp:posOffset>75565</wp:posOffset>
                      </wp:positionV>
                      <wp:extent cx="222250" cy="191135"/>
                      <wp:effectExtent l="0" t="0" r="25400" b="1841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82E0F" id="Rectangle 29" o:spid="_x0000_s1026" style="position:absolute;margin-left:134.7pt;margin-top:5.95pt;width:17.5pt;height:15.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"/>
                  </w:pict>
                </mc:Fallback>
              </mc:AlternateContent>
            </w:r>
            <w:r w:rsidR="00C9334D" w:rsidRPr="00BB3D56">
              <w:rPr>
                <w:bCs/>
                <w:sz w:val="26"/>
                <w:szCs w:val="26"/>
                <w:lang w:val="fr-FR"/>
              </w:rPr>
              <w:t xml:space="preserve">Sử dụng chung thửa đất                     ;   Sở hữu chung tài sản gắn liền với đất                  </w:t>
            </w:r>
            <w:r w:rsidR="00C9334D" w:rsidRPr="00BB3D56">
              <w:rPr>
                <w:bCs/>
                <w:i/>
                <w:sz w:val="26"/>
                <w:szCs w:val="26"/>
                <w:lang w:val="fr-FR"/>
              </w:rPr>
              <w:t>(đánh dấu vào ô trống lựa chọn)</w:t>
            </w:r>
          </w:p>
          <w:p w14:paraId="773738C1" w14:textId="77777777" w:rsidR="00C9334D" w:rsidRPr="00A447AF" w:rsidRDefault="00C9334D" w:rsidP="004A4AAC">
            <w:pPr>
              <w:spacing w:after="0" w:line="240" w:lineRule="auto"/>
              <w:rPr>
                <w:sz w:val="26"/>
                <w:szCs w:val="26"/>
                <w:lang w:val="nl-NL"/>
              </w:rPr>
            </w:pPr>
            <w:r w:rsidRPr="00BB3D56">
              <w:rPr>
                <w:sz w:val="26"/>
                <w:szCs w:val="26"/>
                <w:lang w:val="fr-FR"/>
              </w:rPr>
              <w:t xml:space="preserve">Tại thửa đất số: ...   Tờ bản đồ số: ...      </w:t>
            </w:r>
            <w:r w:rsidRPr="00A447AF">
              <w:rPr>
                <w:sz w:val="26"/>
                <w:szCs w:val="26"/>
                <w:lang w:val="nl-NL"/>
              </w:rPr>
              <w:t>Thuộc xã: …                       huyện …                                tỉnh …</w:t>
            </w:r>
          </w:p>
        </w:tc>
        <w:tc>
          <w:tcPr>
            <w:tcW w:w="2552" w:type="dxa"/>
            <w:tcBorders>
              <w:top w:val="nil"/>
              <w:left w:val="nil"/>
              <w:bottom w:val="nil"/>
              <w:right w:val="nil"/>
            </w:tcBorders>
            <w:vAlign w:val="center"/>
          </w:tcPr>
          <w:p w14:paraId="1C893329" w14:textId="77777777" w:rsidR="00C9334D" w:rsidRPr="00A447AF" w:rsidRDefault="00C9334D" w:rsidP="004A4AAC">
            <w:pPr>
              <w:spacing w:after="0" w:line="240" w:lineRule="auto"/>
              <w:jc w:val="center"/>
              <w:rPr>
                <w:b/>
                <w:sz w:val="26"/>
                <w:szCs w:val="26"/>
                <w:lang w:val="nl-NL"/>
              </w:rPr>
            </w:pPr>
            <w:r w:rsidRPr="00A447AF">
              <w:rPr>
                <w:b/>
                <w:sz w:val="26"/>
                <w:szCs w:val="26"/>
                <w:lang w:val="nl-NL"/>
              </w:rPr>
              <w:t>Mẫu số 04/ĐK-GCN</w:t>
            </w:r>
          </w:p>
        </w:tc>
      </w:tr>
      <w:tr w:rsidR="00C9334D" w:rsidRPr="00A447AF" w14:paraId="0A39A4D0" w14:textId="77777777" w:rsidTr="00FE409F">
        <w:trPr>
          <w:cantSplit/>
          <w:trHeight w:val="435"/>
        </w:trPr>
        <w:tc>
          <w:tcPr>
            <w:tcW w:w="12191" w:type="dxa"/>
            <w:vMerge/>
            <w:tcBorders>
              <w:left w:val="nil"/>
              <w:bottom w:val="nil"/>
              <w:right w:val="nil"/>
            </w:tcBorders>
            <w:vAlign w:val="center"/>
          </w:tcPr>
          <w:p w14:paraId="7D83043F" w14:textId="77777777" w:rsidR="00C9334D" w:rsidRPr="00A447AF" w:rsidRDefault="00C9334D" w:rsidP="004A4AAC">
            <w:pPr>
              <w:spacing w:after="0" w:line="240" w:lineRule="auto"/>
              <w:jc w:val="center"/>
              <w:rPr>
                <w:b/>
                <w:bCs/>
                <w:sz w:val="26"/>
                <w:szCs w:val="26"/>
                <w:lang w:val="nl-NL"/>
              </w:rPr>
            </w:pPr>
          </w:p>
        </w:tc>
        <w:tc>
          <w:tcPr>
            <w:tcW w:w="2552" w:type="dxa"/>
            <w:tcBorders>
              <w:top w:val="nil"/>
              <w:left w:val="nil"/>
              <w:bottom w:val="nil"/>
              <w:right w:val="nil"/>
            </w:tcBorders>
          </w:tcPr>
          <w:p w14:paraId="2646EE88" w14:textId="77777777" w:rsidR="00C9334D" w:rsidRPr="00A447AF" w:rsidRDefault="00C9334D" w:rsidP="004A4AAC">
            <w:pPr>
              <w:spacing w:after="0" w:line="240" w:lineRule="auto"/>
              <w:jc w:val="center"/>
              <w:rPr>
                <w:sz w:val="26"/>
                <w:szCs w:val="26"/>
                <w:lang w:val="nl-NL"/>
              </w:rPr>
            </w:pPr>
          </w:p>
        </w:tc>
      </w:tr>
    </w:tbl>
    <w:p w14:paraId="60746506" w14:textId="77777777" w:rsidR="00C9334D" w:rsidRPr="00A447AF" w:rsidRDefault="00C9334D" w:rsidP="004A4AAC">
      <w:pPr>
        <w:spacing w:after="0" w:line="240" w:lineRule="auto"/>
        <w:rPr>
          <w:sz w:val="26"/>
          <w:szCs w:val="26"/>
          <w:lang w:val="nl-NL"/>
        </w:rPr>
      </w:pPr>
    </w:p>
    <w:tbl>
      <w:tblPr>
        <w:tblW w:w="147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4"/>
        <w:gridCol w:w="2326"/>
        <w:gridCol w:w="909"/>
        <w:gridCol w:w="1384"/>
        <w:gridCol w:w="822"/>
        <w:gridCol w:w="1456"/>
        <w:gridCol w:w="1491"/>
        <w:gridCol w:w="2300"/>
        <w:gridCol w:w="1985"/>
        <w:gridCol w:w="1276"/>
      </w:tblGrid>
      <w:tr w:rsidR="00C9334D" w:rsidRPr="00A447AF" w14:paraId="46466595" w14:textId="77777777" w:rsidTr="00565F45">
        <w:trPr>
          <w:cantSplit/>
          <w:trHeight w:val="465"/>
        </w:trPr>
        <w:tc>
          <w:tcPr>
            <w:tcW w:w="794" w:type="dxa"/>
            <w:vMerge w:val="restart"/>
            <w:tcBorders>
              <w:top w:val="single" w:sz="4" w:space="0" w:color="auto"/>
              <w:left w:val="single" w:sz="4" w:space="0" w:color="auto"/>
              <w:bottom w:val="single" w:sz="4" w:space="0" w:color="auto"/>
              <w:right w:val="single" w:sz="4" w:space="0" w:color="auto"/>
            </w:tcBorders>
            <w:vAlign w:val="center"/>
          </w:tcPr>
          <w:p w14:paraId="6C54907C" w14:textId="77777777" w:rsidR="00C9334D" w:rsidRPr="00A447AF" w:rsidRDefault="00C9334D" w:rsidP="004A4AAC">
            <w:pPr>
              <w:spacing w:after="0" w:line="240" w:lineRule="auto"/>
              <w:jc w:val="center"/>
              <w:rPr>
                <w:sz w:val="26"/>
                <w:szCs w:val="26"/>
              </w:rPr>
            </w:pPr>
            <w:r w:rsidRPr="00A447AF">
              <w:rPr>
                <w:sz w:val="26"/>
                <w:szCs w:val="26"/>
              </w:rPr>
              <w:t>Số thứ tự</w:t>
            </w:r>
          </w:p>
        </w:tc>
        <w:tc>
          <w:tcPr>
            <w:tcW w:w="2326" w:type="dxa"/>
            <w:vMerge w:val="restart"/>
            <w:tcBorders>
              <w:top w:val="single" w:sz="4" w:space="0" w:color="auto"/>
              <w:left w:val="single" w:sz="4" w:space="0" w:color="auto"/>
              <w:bottom w:val="single" w:sz="4" w:space="0" w:color="auto"/>
              <w:right w:val="single" w:sz="4" w:space="0" w:color="auto"/>
            </w:tcBorders>
            <w:vAlign w:val="center"/>
          </w:tcPr>
          <w:p w14:paraId="0337E82D" w14:textId="77777777" w:rsidR="00C9334D" w:rsidRPr="00A447AF" w:rsidRDefault="00C9334D" w:rsidP="004A4AAC">
            <w:pPr>
              <w:spacing w:after="0" w:line="240" w:lineRule="auto"/>
              <w:jc w:val="center"/>
              <w:rPr>
                <w:sz w:val="26"/>
                <w:szCs w:val="26"/>
              </w:rPr>
            </w:pPr>
            <w:r w:rsidRPr="00A447AF">
              <w:rPr>
                <w:sz w:val="26"/>
                <w:szCs w:val="26"/>
              </w:rPr>
              <w:t>Tên người sử dụng đất, chủ sở hữu tài sản gắn liền với đất</w:t>
            </w:r>
          </w:p>
        </w:tc>
        <w:tc>
          <w:tcPr>
            <w:tcW w:w="909" w:type="dxa"/>
            <w:vMerge w:val="restart"/>
            <w:tcBorders>
              <w:top w:val="single" w:sz="4" w:space="0" w:color="auto"/>
              <w:left w:val="single" w:sz="4" w:space="0" w:color="auto"/>
              <w:bottom w:val="single" w:sz="4" w:space="0" w:color="auto"/>
              <w:right w:val="single" w:sz="4" w:space="0" w:color="auto"/>
            </w:tcBorders>
            <w:vAlign w:val="center"/>
          </w:tcPr>
          <w:p w14:paraId="12D2B508" w14:textId="77777777" w:rsidR="00C9334D" w:rsidRPr="00A447AF" w:rsidRDefault="00C9334D" w:rsidP="004A4AAC">
            <w:pPr>
              <w:spacing w:after="0" w:line="240" w:lineRule="auto"/>
              <w:jc w:val="center"/>
              <w:rPr>
                <w:sz w:val="26"/>
                <w:szCs w:val="26"/>
              </w:rPr>
            </w:pPr>
            <w:r w:rsidRPr="00A447AF">
              <w:rPr>
                <w:sz w:val="26"/>
                <w:szCs w:val="26"/>
              </w:rPr>
              <w:t>Năm sinh</w:t>
            </w:r>
          </w:p>
        </w:tc>
        <w:tc>
          <w:tcPr>
            <w:tcW w:w="5153" w:type="dxa"/>
            <w:gridSpan w:val="4"/>
            <w:tcBorders>
              <w:top w:val="single" w:sz="4" w:space="0" w:color="auto"/>
              <w:left w:val="single" w:sz="4" w:space="0" w:color="auto"/>
              <w:bottom w:val="single" w:sz="4" w:space="0" w:color="auto"/>
              <w:right w:val="single" w:sz="4" w:space="0" w:color="auto"/>
            </w:tcBorders>
            <w:vAlign w:val="center"/>
          </w:tcPr>
          <w:p w14:paraId="3877AD9B" w14:textId="77777777" w:rsidR="00C9334D" w:rsidRPr="00A447AF" w:rsidRDefault="00C9334D" w:rsidP="004A4AAC">
            <w:pPr>
              <w:spacing w:after="0" w:line="240" w:lineRule="auto"/>
              <w:jc w:val="center"/>
              <w:rPr>
                <w:sz w:val="26"/>
                <w:szCs w:val="26"/>
              </w:rPr>
            </w:pPr>
            <w:r w:rsidRPr="00A447AF">
              <w:rPr>
                <w:sz w:val="26"/>
                <w:szCs w:val="26"/>
              </w:rPr>
              <w:t>Giấy tờ của người sử dụng đất, chủ sở hữu tài sản gắn liền với đất</w:t>
            </w:r>
          </w:p>
        </w:tc>
        <w:tc>
          <w:tcPr>
            <w:tcW w:w="2300" w:type="dxa"/>
            <w:vMerge w:val="restart"/>
            <w:tcBorders>
              <w:top w:val="single" w:sz="4" w:space="0" w:color="auto"/>
              <w:left w:val="single" w:sz="4" w:space="0" w:color="auto"/>
              <w:right w:val="single" w:sz="4" w:space="0" w:color="auto"/>
            </w:tcBorders>
            <w:vAlign w:val="center"/>
          </w:tcPr>
          <w:p w14:paraId="624BD88A" w14:textId="77777777" w:rsidR="00C9334D" w:rsidRPr="00A447AF" w:rsidRDefault="00C9334D" w:rsidP="004A4AAC">
            <w:pPr>
              <w:spacing w:after="0" w:line="240" w:lineRule="auto"/>
              <w:jc w:val="center"/>
              <w:rPr>
                <w:sz w:val="26"/>
                <w:szCs w:val="26"/>
              </w:rPr>
            </w:pPr>
            <w:r w:rsidRPr="00A447AF">
              <w:rPr>
                <w:sz w:val="26"/>
                <w:szCs w:val="26"/>
              </w:rPr>
              <w:t xml:space="preserve">Địa chỉ </w:t>
            </w:r>
          </w:p>
        </w:tc>
        <w:tc>
          <w:tcPr>
            <w:tcW w:w="1985" w:type="dxa"/>
            <w:vMerge w:val="restart"/>
            <w:tcBorders>
              <w:top w:val="single" w:sz="4" w:space="0" w:color="auto"/>
              <w:left w:val="single" w:sz="4" w:space="0" w:color="auto"/>
              <w:right w:val="single" w:sz="4" w:space="0" w:color="auto"/>
            </w:tcBorders>
            <w:vAlign w:val="center"/>
          </w:tcPr>
          <w:p w14:paraId="12BF200B" w14:textId="77777777" w:rsidR="00C9334D" w:rsidRPr="00A447AF" w:rsidRDefault="00C9334D" w:rsidP="004A4AAC">
            <w:pPr>
              <w:spacing w:after="0" w:line="240" w:lineRule="auto"/>
              <w:jc w:val="center"/>
              <w:rPr>
                <w:sz w:val="26"/>
                <w:szCs w:val="26"/>
              </w:rPr>
            </w:pPr>
            <w:r w:rsidRPr="00A447AF">
              <w:rPr>
                <w:sz w:val="26"/>
                <w:szCs w:val="26"/>
              </w:rPr>
              <w:t xml:space="preserve">Ghi chú </w:t>
            </w:r>
          </w:p>
        </w:tc>
        <w:tc>
          <w:tcPr>
            <w:tcW w:w="1276" w:type="dxa"/>
            <w:vMerge w:val="restart"/>
            <w:tcBorders>
              <w:top w:val="single" w:sz="4" w:space="0" w:color="auto"/>
              <w:left w:val="single" w:sz="4" w:space="0" w:color="auto"/>
              <w:right w:val="single" w:sz="4" w:space="0" w:color="auto"/>
            </w:tcBorders>
            <w:vAlign w:val="center"/>
          </w:tcPr>
          <w:p w14:paraId="493D0DC7" w14:textId="77777777" w:rsidR="00C9334D" w:rsidRPr="00A447AF" w:rsidRDefault="00C9334D" w:rsidP="004A4AAC">
            <w:pPr>
              <w:spacing w:after="0" w:line="240" w:lineRule="auto"/>
              <w:jc w:val="center"/>
              <w:rPr>
                <w:sz w:val="26"/>
                <w:szCs w:val="26"/>
              </w:rPr>
            </w:pPr>
            <w:r w:rsidRPr="00A447AF">
              <w:rPr>
                <w:sz w:val="26"/>
                <w:szCs w:val="26"/>
              </w:rPr>
              <w:t>Ký tên</w:t>
            </w:r>
          </w:p>
        </w:tc>
      </w:tr>
      <w:tr w:rsidR="00C9334D" w:rsidRPr="00A447AF" w14:paraId="05AC3F2C" w14:textId="77777777" w:rsidTr="00565F45">
        <w:trPr>
          <w:cantSplit/>
          <w:trHeight w:val="465"/>
        </w:trPr>
        <w:tc>
          <w:tcPr>
            <w:tcW w:w="794" w:type="dxa"/>
            <w:vMerge/>
            <w:tcBorders>
              <w:top w:val="single" w:sz="4" w:space="0" w:color="auto"/>
              <w:left w:val="single" w:sz="4" w:space="0" w:color="auto"/>
              <w:bottom w:val="single" w:sz="4" w:space="0" w:color="auto"/>
              <w:right w:val="single" w:sz="4" w:space="0" w:color="auto"/>
            </w:tcBorders>
          </w:tcPr>
          <w:p w14:paraId="15B3DA40" w14:textId="77777777" w:rsidR="00C9334D" w:rsidRPr="00A447AF" w:rsidRDefault="00C9334D" w:rsidP="004A4AAC">
            <w:pPr>
              <w:spacing w:after="0" w:line="240" w:lineRule="auto"/>
              <w:rPr>
                <w:sz w:val="26"/>
                <w:szCs w:val="26"/>
              </w:rPr>
            </w:pPr>
          </w:p>
        </w:tc>
        <w:tc>
          <w:tcPr>
            <w:tcW w:w="2326" w:type="dxa"/>
            <w:vMerge/>
            <w:tcBorders>
              <w:top w:val="single" w:sz="4" w:space="0" w:color="auto"/>
              <w:left w:val="single" w:sz="4" w:space="0" w:color="auto"/>
              <w:bottom w:val="single" w:sz="4" w:space="0" w:color="auto"/>
              <w:right w:val="single" w:sz="4" w:space="0" w:color="auto"/>
            </w:tcBorders>
          </w:tcPr>
          <w:p w14:paraId="2FC889EA" w14:textId="77777777" w:rsidR="00C9334D" w:rsidRPr="00A447AF" w:rsidRDefault="00C9334D" w:rsidP="004A4AAC">
            <w:pPr>
              <w:spacing w:after="0" w:line="240" w:lineRule="auto"/>
              <w:rPr>
                <w:sz w:val="26"/>
                <w:szCs w:val="26"/>
              </w:rPr>
            </w:pPr>
          </w:p>
        </w:tc>
        <w:tc>
          <w:tcPr>
            <w:tcW w:w="909" w:type="dxa"/>
            <w:vMerge/>
            <w:tcBorders>
              <w:top w:val="single" w:sz="4" w:space="0" w:color="auto"/>
              <w:left w:val="single" w:sz="4" w:space="0" w:color="auto"/>
              <w:bottom w:val="single" w:sz="4" w:space="0" w:color="auto"/>
              <w:right w:val="single" w:sz="4" w:space="0" w:color="auto"/>
            </w:tcBorders>
          </w:tcPr>
          <w:p w14:paraId="3B5FA67B" w14:textId="77777777" w:rsidR="00C9334D" w:rsidRPr="00A447AF" w:rsidRDefault="00C9334D" w:rsidP="004A4AAC">
            <w:pPr>
              <w:spacing w:after="0" w:line="240" w:lineRule="auto"/>
              <w:rPr>
                <w:sz w:val="26"/>
                <w:szCs w:val="26"/>
              </w:rPr>
            </w:pPr>
          </w:p>
        </w:tc>
        <w:tc>
          <w:tcPr>
            <w:tcW w:w="1384" w:type="dxa"/>
            <w:tcBorders>
              <w:top w:val="single" w:sz="4" w:space="0" w:color="auto"/>
              <w:left w:val="single" w:sz="4" w:space="0" w:color="auto"/>
              <w:bottom w:val="single" w:sz="4" w:space="0" w:color="auto"/>
              <w:right w:val="single" w:sz="6" w:space="0" w:color="auto"/>
            </w:tcBorders>
            <w:vAlign w:val="center"/>
          </w:tcPr>
          <w:p w14:paraId="5F8299AB" w14:textId="77777777" w:rsidR="00C9334D" w:rsidRPr="00A447AF" w:rsidRDefault="00C9334D" w:rsidP="004A4AAC">
            <w:pPr>
              <w:spacing w:after="0" w:line="240" w:lineRule="auto"/>
              <w:jc w:val="center"/>
              <w:rPr>
                <w:bCs/>
                <w:sz w:val="26"/>
                <w:szCs w:val="26"/>
              </w:rPr>
            </w:pPr>
            <w:r w:rsidRPr="00A447AF">
              <w:rPr>
                <w:bCs/>
                <w:sz w:val="26"/>
                <w:szCs w:val="26"/>
              </w:rPr>
              <w:t>Loại giấy tờ</w:t>
            </w:r>
          </w:p>
        </w:tc>
        <w:tc>
          <w:tcPr>
            <w:tcW w:w="822" w:type="dxa"/>
            <w:tcBorders>
              <w:top w:val="single" w:sz="4" w:space="0" w:color="auto"/>
              <w:left w:val="single" w:sz="6" w:space="0" w:color="auto"/>
              <w:bottom w:val="single" w:sz="4" w:space="0" w:color="auto"/>
              <w:right w:val="single" w:sz="4" w:space="0" w:color="auto"/>
            </w:tcBorders>
            <w:vAlign w:val="center"/>
          </w:tcPr>
          <w:p w14:paraId="304E1EEC" w14:textId="77777777" w:rsidR="00C9334D" w:rsidRPr="00A447AF" w:rsidRDefault="00C9334D" w:rsidP="004A4AAC">
            <w:pPr>
              <w:spacing w:after="0" w:line="240" w:lineRule="auto"/>
              <w:jc w:val="center"/>
              <w:rPr>
                <w:bCs/>
                <w:sz w:val="26"/>
                <w:szCs w:val="26"/>
              </w:rPr>
            </w:pPr>
            <w:r w:rsidRPr="00A447AF">
              <w:rPr>
                <w:bCs/>
                <w:sz w:val="26"/>
                <w:szCs w:val="26"/>
              </w:rPr>
              <w:t xml:space="preserve">Số </w:t>
            </w:r>
          </w:p>
        </w:tc>
        <w:tc>
          <w:tcPr>
            <w:tcW w:w="1456" w:type="dxa"/>
            <w:tcBorders>
              <w:top w:val="single" w:sz="4" w:space="0" w:color="auto"/>
              <w:left w:val="single" w:sz="4" w:space="0" w:color="auto"/>
              <w:bottom w:val="single" w:sz="4" w:space="0" w:color="auto"/>
              <w:right w:val="single" w:sz="4" w:space="0" w:color="auto"/>
            </w:tcBorders>
            <w:vAlign w:val="center"/>
          </w:tcPr>
          <w:p w14:paraId="4005097E" w14:textId="77777777" w:rsidR="00C9334D" w:rsidRPr="00A447AF" w:rsidRDefault="00C9334D" w:rsidP="004A4AAC">
            <w:pPr>
              <w:spacing w:after="0" w:line="240" w:lineRule="auto"/>
              <w:jc w:val="center"/>
              <w:rPr>
                <w:bCs/>
                <w:sz w:val="26"/>
                <w:szCs w:val="26"/>
              </w:rPr>
            </w:pPr>
            <w:r w:rsidRPr="00A447AF">
              <w:rPr>
                <w:bCs/>
                <w:sz w:val="26"/>
                <w:szCs w:val="26"/>
              </w:rPr>
              <w:t xml:space="preserve">Ngày, tháng, năm </w:t>
            </w:r>
          </w:p>
        </w:tc>
        <w:tc>
          <w:tcPr>
            <w:tcW w:w="1491" w:type="dxa"/>
            <w:tcBorders>
              <w:top w:val="single" w:sz="4" w:space="0" w:color="auto"/>
              <w:left w:val="single" w:sz="4" w:space="0" w:color="auto"/>
              <w:bottom w:val="single" w:sz="4" w:space="0" w:color="auto"/>
              <w:right w:val="single" w:sz="4" w:space="0" w:color="auto"/>
            </w:tcBorders>
            <w:vAlign w:val="center"/>
          </w:tcPr>
          <w:p w14:paraId="1C4A04BC" w14:textId="77777777" w:rsidR="00C9334D" w:rsidRPr="00A447AF" w:rsidRDefault="00C9334D" w:rsidP="004A4AAC">
            <w:pPr>
              <w:spacing w:after="0" w:line="240" w:lineRule="auto"/>
              <w:jc w:val="center"/>
              <w:rPr>
                <w:bCs/>
                <w:sz w:val="26"/>
                <w:szCs w:val="26"/>
              </w:rPr>
            </w:pPr>
            <w:r w:rsidRPr="00A447AF">
              <w:rPr>
                <w:bCs/>
                <w:sz w:val="26"/>
                <w:szCs w:val="26"/>
              </w:rPr>
              <w:t>Cơ quan cấp</w:t>
            </w:r>
          </w:p>
        </w:tc>
        <w:tc>
          <w:tcPr>
            <w:tcW w:w="2300" w:type="dxa"/>
            <w:vMerge/>
            <w:tcBorders>
              <w:left w:val="single" w:sz="4" w:space="0" w:color="auto"/>
              <w:bottom w:val="single" w:sz="4" w:space="0" w:color="auto"/>
              <w:right w:val="single" w:sz="4" w:space="0" w:color="auto"/>
            </w:tcBorders>
            <w:vAlign w:val="center"/>
          </w:tcPr>
          <w:p w14:paraId="5EA47198" w14:textId="77777777" w:rsidR="00C9334D" w:rsidRPr="00A447AF" w:rsidRDefault="00C9334D" w:rsidP="004A4AAC">
            <w:pPr>
              <w:spacing w:after="0" w:line="240" w:lineRule="auto"/>
              <w:jc w:val="center"/>
              <w:rPr>
                <w:bCs/>
                <w:sz w:val="26"/>
                <w:szCs w:val="26"/>
              </w:rPr>
            </w:pPr>
          </w:p>
        </w:tc>
        <w:tc>
          <w:tcPr>
            <w:tcW w:w="1985" w:type="dxa"/>
            <w:vMerge/>
            <w:tcBorders>
              <w:left w:val="single" w:sz="4" w:space="0" w:color="auto"/>
              <w:bottom w:val="single" w:sz="4" w:space="0" w:color="auto"/>
              <w:right w:val="single" w:sz="4" w:space="0" w:color="auto"/>
            </w:tcBorders>
          </w:tcPr>
          <w:p w14:paraId="65A6B121" w14:textId="77777777" w:rsidR="00C9334D" w:rsidRPr="00A447AF" w:rsidRDefault="00C9334D" w:rsidP="004A4AAC">
            <w:pPr>
              <w:spacing w:after="0" w:line="240" w:lineRule="auto"/>
              <w:rPr>
                <w:sz w:val="26"/>
                <w:szCs w:val="26"/>
              </w:rPr>
            </w:pPr>
          </w:p>
        </w:tc>
        <w:tc>
          <w:tcPr>
            <w:tcW w:w="1276" w:type="dxa"/>
            <w:vMerge/>
            <w:tcBorders>
              <w:left w:val="single" w:sz="4" w:space="0" w:color="auto"/>
              <w:bottom w:val="single" w:sz="4" w:space="0" w:color="auto"/>
              <w:right w:val="single" w:sz="4" w:space="0" w:color="auto"/>
            </w:tcBorders>
          </w:tcPr>
          <w:p w14:paraId="46E621D2" w14:textId="77777777" w:rsidR="00C9334D" w:rsidRPr="00A447AF" w:rsidRDefault="00C9334D" w:rsidP="004A4AAC">
            <w:pPr>
              <w:spacing w:after="0" w:line="240" w:lineRule="auto"/>
              <w:rPr>
                <w:sz w:val="26"/>
                <w:szCs w:val="26"/>
              </w:rPr>
            </w:pPr>
          </w:p>
        </w:tc>
      </w:tr>
      <w:tr w:rsidR="00C9334D" w:rsidRPr="00A447AF" w14:paraId="07F76A78" w14:textId="77777777" w:rsidTr="00565F45">
        <w:trPr>
          <w:trHeight w:val="225"/>
        </w:trPr>
        <w:tc>
          <w:tcPr>
            <w:tcW w:w="794" w:type="dxa"/>
            <w:tcBorders>
              <w:top w:val="single" w:sz="4" w:space="0" w:color="auto"/>
              <w:left w:val="single" w:sz="4" w:space="0" w:color="auto"/>
              <w:bottom w:val="single" w:sz="4" w:space="0" w:color="auto"/>
              <w:right w:val="single" w:sz="4" w:space="0" w:color="auto"/>
            </w:tcBorders>
            <w:vAlign w:val="center"/>
          </w:tcPr>
          <w:p w14:paraId="3C003235" w14:textId="77777777" w:rsidR="00C9334D" w:rsidRPr="00A447AF" w:rsidRDefault="00C9334D" w:rsidP="004A4AAC">
            <w:pPr>
              <w:spacing w:after="0" w:line="240" w:lineRule="auto"/>
              <w:jc w:val="center"/>
              <w:rPr>
                <w:sz w:val="26"/>
                <w:szCs w:val="26"/>
              </w:rPr>
            </w:pPr>
            <w:r w:rsidRPr="00A447AF">
              <w:rPr>
                <w:sz w:val="26"/>
                <w:szCs w:val="26"/>
              </w:rPr>
              <w:t>(1)</w:t>
            </w:r>
          </w:p>
        </w:tc>
        <w:tc>
          <w:tcPr>
            <w:tcW w:w="2326" w:type="dxa"/>
            <w:tcBorders>
              <w:top w:val="single" w:sz="4" w:space="0" w:color="auto"/>
              <w:left w:val="single" w:sz="4" w:space="0" w:color="auto"/>
              <w:bottom w:val="single" w:sz="4" w:space="0" w:color="auto"/>
              <w:right w:val="single" w:sz="4" w:space="0" w:color="auto"/>
            </w:tcBorders>
            <w:vAlign w:val="center"/>
          </w:tcPr>
          <w:p w14:paraId="6E92F012" w14:textId="77777777" w:rsidR="00C9334D" w:rsidRPr="00A447AF" w:rsidRDefault="00C9334D" w:rsidP="004A4AAC">
            <w:pPr>
              <w:spacing w:after="0" w:line="240" w:lineRule="auto"/>
              <w:jc w:val="center"/>
              <w:rPr>
                <w:sz w:val="26"/>
                <w:szCs w:val="26"/>
              </w:rPr>
            </w:pPr>
            <w:r w:rsidRPr="00A447AF">
              <w:rPr>
                <w:sz w:val="26"/>
                <w:szCs w:val="26"/>
              </w:rPr>
              <w:t>(2)</w:t>
            </w:r>
          </w:p>
        </w:tc>
        <w:tc>
          <w:tcPr>
            <w:tcW w:w="909" w:type="dxa"/>
            <w:tcBorders>
              <w:top w:val="single" w:sz="4" w:space="0" w:color="auto"/>
              <w:left w:val="single" w:sz="4" w:space="0" w:color="auto"/>
              <w:bottom w:val="single" w:sz="4" w:space="0" w:color="auto"/>
              <w:right w:val="single" w:sz="4" w:space="0" w:color="auto"/>
            </w:tcBorders>
            <w:vAlign w:val="center"/>
          </w:tcPr>
          <w:p w14:paraId="1610D40F" w14:textId="77777777" w:rsidR="00C9334D" w:rsidRPr="00A447AF" w:rsidRDefault="00C9334D" w:rsidP="004A4AAC">
            <w:pPr>
              <w:spacing w:after="0" w:line="240" w:lineRule="auto"/>
              <w:jc w:val="center"/>
              <w:rPr>
                <w:sz w:val="26"/>
                <w:szCs w:val="26"/>
              </w:rPr>
            </w:pPr>
            <w:r w:rsidRPr="00A447AF">
              <w:rPr>
                <w:sz w:val="26"/>
                <w:szCs w:val="26"/>
              </w:rPr>
              <w:t>(3)</w:t>
            </w:r>
          </w:p>
        </w:tc>
        <w:tc>
          <w:tcPr>
            <w:tcW w:w="1384" w:type="dxa"/>
            <w:tcBorders>
              <w:top w:val="single" w:sz="4" w:space="0" w:color="auto"/>
              <w:left w:val="single" w:sz="4" w:space="0" w:color="auto"/>
              <w:bottom w:val="single" w:sz="4" w:space="0" w:color="auto"/>
              <w:right w:val="single" w:sz="6" w:space="0" w:color="auto"/>
            </w:tcBorders>
            <w:vAlign w:val="center"/>
          </w:tcPr>
          <w:p w14:paraId="1EA3FE1F" w14:textId="77777777" w:rsidR="00C9334D" w:rsidRPr="00A447AF" w:rsidRDefault="00C9334D" w:rsidP="004A4AAC">
            <w:pPr>
              <w:spacing w:after="0" w:line="240" w:lineRule="auto"/>
              <w:jc w:val="center"/>
              <w:rPr>
                <w:sz w:val="26"/>
                <w:szCs w:val="26"/>
              </w:rPr>
            </w:pPr>
            <w:r w:rsidRPr="00A447AF">
              <w:rPr>
                <w:sz w:val="26"/>
                <w:szCs w:val="26"/>
              </w:rPr>
              <w:t>(4)</w:t>
            </w:r>
          </w:p>
        </w:tc>
        <w:tc>
          <w:tcPr>
            <w:tcW w:w="822" w:type="dxa"/>
            <w:tcBorders>
              <w:top w:val="single" w:sz="4" w:space="0" w:color="auto"/>
              <w:left w:val="single" w:sz="6" w:space="0" w:color="auto"/>
              <w:bottom w:val="single" w:sz="4" w:space="0" w:color="auto"/>
              <w:right w:val="single" w:sz="4" w:space="0" w:color="auto"/>
            </w:tcBorders>
            <w:vAlign w:val="center"/>
          </w:tcPr>
          <w:p w14:paraId="1458A75B" w14:textId="77777777" w:rsidR="00C9334D" w:rsidRPr="00A447AF" w:rsidRDefault="00C9334D" w:rsidP="004A4AAC">
            <w:pPr>
              <w:spacing w:after="0" w:line="240" w:lineRule="auto"/>
              <w:jc w:val="center"/>
              <w:rPr>
                <w:sz w:val="26"/>
                <w:szCs w:val="26"/>
              </w:rPr>
            </w:pPr>
            <w:r w:rsidRPr="00A447AF">
              <w:rPr>
                <w:sz w:val="26"/>
                <w:szCs w:val="26"/>
              </w:rPr>
              <w:t>(5)</w:t>
            </w:r>
          </w:p>
        </w:tc>
        <w:tc>
          <w:tcPr>
            <w:tcW w:w="1456" w:type="dxa"/>
            <w:tcBorders>
              <w:top w:val="single" w:sz="4" w:space="0" w:color="auto"/>
              <w:left w:val="single" w:sz="4" w:space="0" w:color="auto"/>
              <w:bottom w:val="single" w:sz="4" w:space="0" w:color="auto"/>
              <w:right w:val="single" w:sz="4" w:space="0" w:color="auto"/>
            </w:tcBorders>
            <w:vAlign w:val="center"/>
          </w:tcPr>
          <w:p w14:paraId="28191B76" w14:textId="77777777" w:rsidR="00C9334D" w:rsidRPr="00A447AF" w:rsidRDefault="00C9334D" w:rsidP="004A4AAC">
            <w:pPr>
              <w:spacing w:after="0" w:line="240" w:lineRule="auto"/>
              <w:jc w:val="center"/>
              <w:rPr>
                <w:sz w:val="26"/>
                <w:szCs w:val="26"/>
              </w:rPr>
            </w:pPr>
            <w:r w:rsidRPr="00A447AF">
              <w:rPr>
                <w:sz w:val="26"/>
                <w:szCs w:val="26"/>
              </w:rPr>
              <w:t>(6)</w:t>
            </w:r>
          </w:p>
        </w:tc>
        <w:tc>
          <w:tcPr>
            <w:tcW w:w="1491" w:type="dxa"/>
            <w:tcBorders>
              <w:top w:val="single" w:sz="4" w:space="0" w:color="auto"/>
              <w:left w:val="single" w:sz="4" w:space="0" w:color="auto"/>
              <w:bottom w:val="single" w:sz="4" w:space="0" w:color="auto"/>
              <w:right w:val="single" w:sz="4" w:space="0" w:color="auto"/>
            </w:tcBorders>
            <w:vAlign w:val="center"/>
          </w:tcPr>
          <w:p w14:paraId="663F49B1" w14:textId="77777777" w:rsidR="00C9334D" w:rsidRPr="00A447AF" w:rsidRDefault="00C9334D" w:rsidP="004A4AAC">
            <w:pPr>
              <w:spacing w:after="0" w:line="240" w:lineRule="auto"/>
              <w:jc w:val="center"/>
              <w:rPr>
                <w:sz w:val="26"/>
                <w:szCs w:val="26"/>
              </w:rPr>
            </w:pPr>
            <w:r w:rsidRPr="00A447AF">
              <w:rPr>
                <w:sz w:val="26"/>
                <w:szCs w:val="26"/>
              </w:rPr>
              <w:t>(7)</w:t>
            </w:r>
          </w:p>
        </w:tc>
        <w:tc>
          <w:tcPr>
            <w:tcW w:w="2300" w:type="dxa"/>
            <w:tcBorders>
              <w:top w:val="single" w:sz="4" w:space="0" w:color="auto"/>
              <w:left w:val="single" w:sz="4" w:space="0" w:color="auto"/>
              <w:bottom w:val="single" w:sz="4" w:space="0" w:color="auto"/>
              <w:right w:val="single" w:sz="4" w:space="0" w:color="auto"/>
            </w:tcBorders>
            <w:vAlign w:val="center"/>
          </w:tcPr>
          <w:p w14:paraId="24FB049D" w14:textId="77777777" w:rsidR="00C9334D" w:rsidRPr="00A447AF" w:rsidRDefault="00C9334D" w:rsidP="004A4AAC">
            <w:pPr>
              <w:spacing w:after="0" w:line="240" w:lineRule="auto"/>
              <w:jc w:val="center"/>
              <w:rPr>
                <w:sz w:val="26"/>
                <w:szCs w:val="26"/>
              </w:rPr>
            </w:pPr>
            <w:r w:rsidRPr="00A447AF">
              <w:rPr>
                <w:sz w:val="26"/>
                <w:szCs w:val="26"/>
              </w:rPr>
              <w:t>(8)</w:t>
            </w:r>
          </w:p>
        </w:tc>
        <w:tc>
          <w:tcPr>
            <w:tcW w:w="1985" w:type="dxa"/>
            <w:tcBorders>
              <w:top w:val="single" w:sz="4" w:space="0" w:color="auto"/>
              <w:left w:val="single" w:sz="4" w:space="0" w:color="auto"/>
              <w:bottom w:val="single" w:sz="4" w:space="0" w:color="auto"/>
              <w:right w:val="single" w:sz="4" w:space="0" w:color="auto"/>
            </w:tcBorders>
            <w:vAlign w:val="center"/>
          </w:tcPr>
          <w:p w14:paraId="4CECB16F" w14:textId="77777777" w:rsidR="00C9334D" w:rsidRPr="00A447AF" w:rsidRDefault="00C9334D" w:rsidP="004A4AAC">
            <w:pPr>
              <w:spacing w:after="0" w:line="240" w:lineRule="auto"/>
              <w:jc w:val="center"/>
              <w:rPr>
                <w:sz w:val="26"/>
                <w:szCs w:val="26"/>
              </w:rPr>
            </w:pPr>
            <w:r w:rsidRPr="00A447AF">
              <w:rPr>
                <w:sz w:val="26"/>
                <w:szCs w:val="26"/>
              </w:rPr>
              <w:t>(9)</w:t>
            </w:r>
          </w:p>
        </w:tc>
        <w:tc>
          <w:tcPr>
            <w:tcW w:w="1276" w:type="dxa"/>
            <w:tcBorders>
              <w:top w:val="single" w:sz="4" w:space="0" w:color="auto"/>
              <w:left w:val="single" w:sz="4" w:space="0" w:color="auto"/>
              <w:bottom w:val="single" w:sz="4" w:space="0" w:color="auto"/>
              <w:right w:val="single" w:sz="4" w:space="0" w:color="auto"/>
            </w:tcBorders>
            <w:vAlign w:val="center"/>
          </w:tcPr>
          <w:p w14:paraId="2F5FC438" w14:textId="77777777" w:rsidR="00C9334D" w:rsidRPr="00A447AF" w:rsidRDefault="00C9334D" w:rsidP="004A4AAC">
            <w:pPr>
              <w:spacing w:after="0" w:line="240" w:lineRule="auto"/>
              <w:jc w:val="center"/>
              <w:rPr>
                <w:sz w:val="26"/>
                <w:szCs w:val="26"/>
              </w:rPr>
            </w:pPr>
            <w:r w:rsidRPr="00A447AF">
              <w:rPr>
                <w:sz w:val="26"/>
                <w:szCs w:val="26"/>
              </w:rPr>
              <w:t>(10)</w:t>
            </w:r>
          </w:p>
        </w:tc>
      </w:tr>
      <w:tr w:rsidR="00C9334D" w:rsidRPr="00A447AF" w14:paraId="4E1D6977" w14:textId="77777777" w:rsidTr="00565F45">
        <w:tc>
          <w:tcPr>
            <w:tcW w:w="794" w:type="dxa"/>
            <w:tcBorders>
              <w:top w:val="single" w:sz="4" w:space="0" w:color="auto"/>
              <w:left w:val="single" w:sz="4" w:space="0" w:color="auto"/>
              <w:bottom w:val="dotted" w:sz="2" w:space="0" w:color="auto"/>
              <w:right w:val="single" w:sz="4" w:space="0" w:color="auto"/>
            </w:tcBorders>
          </w:tcPr>
          <w:p w14:paraId="39BC3411" w14:textId="77777777" w:rsidR="00C9334D" w:rsidRPr="00A447AF" w:rsidRDefault="00C9334D" w:rsidP="004A4AAC">
            <w:pPr>
              <w:spacing w:after="0" w:line="240" w:lineRule="auto"/>
              <w:rPr>
                <w:sz w:val="26"/>
                <w:szCs w:val="26"/>
              </w:rPr>
            </w:pPr>
          </w:p>
        </w:tc>
        <w:tc>
          <w:tcPr>
            <w:tcW w:w="2326" w:type="dxa"/>
            <w:tcBorders>
              <w:top w:val="single" w:sz="4" w:space="0" w:color="auto"/>
              <w:left w:val="single" w:sz="4" w:space="0" w:color="auto"/>
              <w:bottom w:val="dotted" w:sz="2" w:space="0" w:color="auto"/>
              <w:right w:val="single" w:sz="4" w:space="0" w:color="auto"/>
            </w:tcBorders>
          </w:tcPr>
          <w:p w14:paraId="04264C0B" w14:textId="77777777" w:rsidR="00C9334D" w:rsidRPr="00A447AF" w:rsidRDefault="00C9334D" w:rsidP="004A4AAC">
            <w:pPr>
              <w:spacing w:after="0" w:line="240" w:lineRule="auto"/>
              <w:rPr>
                <w:sz w:val="26"/>
                <w:szCs w:val="26"/>
              </w:rPr>
            </w:pPr>
          </w:p>
        </w:tc>
        <w:tc>
          <w:tcPr>
            <w:tcW w:w="909" w:type="dxa"/>
            <w:tcBorders>
              <w:top w:val="single" w:sz="4" w:space="0" w:color="auto"/>
              <w:left w:val="single" w:sz="4" w:space="0" w:color="auto"/>
              <w:bottom w:val="dotted" w:sz="2" w:space="0" w:color="auto"/>
              <w:right w:val="single" w:sz="4" w:space="0" w:color="auto"/>
            </w:tcBorders>
          </w:tcPr>
          <w:p w14:paraId="4C3FE9A2" w14:textId="77777777" w:rsidR="00C9334D" w:rsidRPr="00A447AF" w:rsidRDefault="00C9334D" w:rsidP="004A4AAC">
            <w:pPr>
              <w:spacing w:after="0" w:line="240" w:lineRule="auto"/>
              <w:rPr>
                <w:sz w:val="26"/>
                <w:szCs w:val="26"/>
              </w:rPr>
            </w:pPr>
          </w:p>
        </w:tc>
        <w:tc>
          <w:tcPr>
            <w:tcW w:w="1384" w:type="dxa"/>
            <w:tcBorders>
              <w:top w:val="single" w:sz="4" w:space="0" w:color="auto"/>
              <w:left w:val="single" w:sz="4" w:space="0" w:color="auto"/>
              <w:bottom w:val="dotted" w:sz="2" w:space="0" w:color="auto"/>
              <w:right w:val="single" w:sz="6" w:space="0" w:color="auto"/>
            </w:tcBorders>
          </w:tcPr>
          <w:p w14:paraId="4AF2C910" w14:textId="77777777" w:rsidR="00C9334D" w:rsidRPr="00A447AF" w:rsidRDefault="00C9334D" w:rsidP="004A4AAC">
            <w:pPr>
              <w:spacing w:after="0" w:line="240" w:lineRule="auto"/>
              <w:rPr>
                <w:sz w:val="26"/>
                <w:szCs w:val="26"/>
              </w:rPr>
            </w:pPr>
          </w:p>
        </w:tc>
        <w:tc>
          <w:tcPr>
            <w:tcW w:w="822" w:type="dxa"/>
            <w:tcBorders>
              <w:top w:val="single" w:sz="4" w:space="0" w:color="auto"/>
              <w:left w:val="single" w:sz="6" w:space="0" w:color="auto"/>
              <w:bottom w:val="dotted" w:sz="2" w:space="0" w:color="auto"/>
              <w:right w:val="single" w:sz="4" w:space="0" w:color="auto"/>
            </w:tcBorders>
          </w:tcPr>
          <w:p w14:paraId="5F184327" w14:textId="77777777" w:rsidR="00C9334D" w:rsidRPr="00A447AF" w:rsidRDefault="00C9334D" w:rsidP="004A4AAC">
            <w:pPr>
              <w:spacing w:after="0" w:line="240" w:lineRule="auto"/>
              <w:rPr>
                <w:sz w:val="26"/>
                <w:szCs w:val="26"/>
              </w:rPr>
            </w:pPr>
          </w:p>
        </w:tc>
        <w:tc>
          <w:tcPr>
            <w:tcW w:w="1456" w:type="dxa"/>
            <w:tcBorders>
              <w:top w:val="single" w:sz="4" w:space="0" w:color="auto"/>
              <w:left w:val="single" w:sz="4" w:space="0" w:color="auto"/>
              <w:bottom w:val="dotted" w:sz="2" w:space="0" w:color="auto"/>
              <w:right w:val="single" w:sz="4" w:space="0" w:color="auto"/>
            </w:tcBorders>
          </w:tcPr>
          <w:p w14:paraId="40D50EED" w14:textId="77777777" w:rsidR="00C9334D" w:rsidRPr="00A447AF" w:rsidRDefault="00C9334D" w:rsidP="004A4AAC">
            <w:pPr>
              <w:spacing w:after="0" w:line="240" w:lineRule="auto"/>
              <w:rPr>
                <w:sz w:val="26"/>
                <w:szCs w:val="26"/>
              </w:rPr>
            </w:pPr>
          </w:p>
        </w:tc>
        <w:tc>
          <w:tcPr>
            <w:tcW w:w="1491" w:type="dxa"/>
            <w:tcBorders>
              <w:top w:val="single" w:sz="4" w:space="0" w:color="auto"/>
              <w:left w:val="single" w:sz="4" w:space="0" w:color="auto"/>
              <w:bottom w:val="dotted" w:sz="2" w:space="0" w:color="auto"/>
              <w:right w:val="single" w:sz="4" w:space="0" w:color="auto"/>
            </w:tcBorders>
          </w:tcPr>
          <w:p w14:paraId="48AA792E" w14:textId="77777777" w:rsidR="00C9334D" w:rsidRPr="00A447AF" w:rsidRDefault="00C9334D" w:rsidP="004A4AAC">
            <w:pPr>
              <w:spacing w:after="0" w:line="240" w:lineRule="auto"/>
              <w:rPr>
                <w:sz w:val="26"/>
                <w:szCs w:val="26"/>
              </w:rPr>
            </w:pPr>
          </w:p>
        </w:tc>
        <w:tc>
          <w:tcPr>
            <w:tcW w:w="2300" w:type="dxa"/>
            <w:tcBorders>
              <w:top w:val="single" w:sz="4" w:space="0" w:color="auto"/>
              <w:left w:val="single" w:sz="4" w:space="0" w:color="auto"/>
              <w:bottom w:val="dotted" w:sz="2" w:space="0" w:color="auto"/>
              <w:right w:val="single" w:sz="4" w:space="0" w:color="auto"/>
            </w:tcBorders>
          </w:tcPr>
          <w:p w14:paraId="4EF7C6CE" w14:textId="77777777" w:rsidR="00C9334D" w:rsidRPr="00A447AF" w:rsidRDefault="00C9334D" w:rsidP="004A4AAC">
            <w:pPr>
              <w:spacing w:after="0" w:line="240" w:lineRule="auto"/>
              <w:rPr>
                <w:sz w:val="26"/>
                <w:szCs w:val="26"/>
              </w:rPr>
            </w:pPr>
          </w:p>
        </w:tc>
        <w:tc>
          <w:tcPr>
            <w:tcW w:w="1985" w:type="dxa"/>
            <w:tcBorders>
              <w:top w:val="single" w:sz="4" w:space="0" w:color="auto"/>
              <w:left w:val="single" w:sz="4" w:space="0" w:color="auto"/>
              <w:bottom w:val="dotted" w:sz="2" w:space="0" w:color="auto"/>
              <w:right w:val="single" w:sz="4" w:space="0" w:color="auto"/>
            </w:tcBorders>
          </w:tcPr>
          <w:p w14:paraId="1292B8A9" w14:textId="77777777" w:rsidR="00C9334D" w:rsidRPr="00A447AF" w:rsidRDefault="00C9334D" w:rsidP="004A4AAC">
            <w:pPr>
              <w:spacing w:after="0" w:line="240" w:lineRule="auto"/>
              <w:rPr>
                <w:sz w:val="26"/>
                <w:szCs w:val="26"/>
              </w:rPr>
            </w:pPr>
          </w:p>
        </w:tc>
        <w:tc>
          <w:tcPr>
            <w:tcW w:w="1276" w:type="dxa"/>
            <w:tcBorders>
              <w:top w:val="single" w:sz="4" w:space="0" w:color="auto"/>
              <w:left w:val="single" w:sz="4" w:space="0" w:color="auto"/>
              <w:bottom w:val="dotted" w:sz="2" w:space="0" w:color="auto"/>
              <w:right w:val="single" w:sz="4" w:space="0" w:color="auto"/>
            </w:tcBorders>
          </w:tcPr>
          <w:p w14:paraId="21C2ED7C" w14:textId="77777777" w:rsidR="00C9334D" w:rsidRPr="00A447AF" w:rsidRDefault="00C9334D" w:rsidP="004A4AAC">
            <w:pPr>
              <w:spacing w:after="0" w:line="240" w:lineRule="auto"/>
              <w:rPr>
                <w:sz w:val="26"/>
                <w:szCs w:val="26"/>
              </w:rPr>
            </w:pPr>
          </w:p>
        </w:tc>
      </w:tr>
      <w:tr w:rsidR="00C9334D" w:rsidRPr="00A447AF" w14:paraId="48C8A959" w14:textId="77777777" w:rsidTr="00565F45">
        <w:tc>
          <w:tcPr>
            <w:tcW w:w="794" w:type="dxa"/>
            <w:tcBorders>
              <w:top w:val="dotted" w:sz="2" w:space="0" w:color="auto"/>
              <w:left w:val="single" w:sz="4" w:space="0" w:color="auto"/>
              <w:bottom w:val="dotted" w:sz="2" w:space="0" w:color="auto"/>
              <w:right w:val="single" w:sz="4" w:space="0" w:color="auto"/>
            </w:tcBorders>
          </w:tcPr>
          <w:p w14:paraId="5963D5A4" w14:textId="77777777" w:rsidR="00C9334D" w:rsidRPr="00A447AF" w:rsidRDefault="00C9334D" w:rsidP="004A4AAC">
            <w:pPr>
              <w:spacing w:after="0" w:line="240" w:lineRule="auto"/>
              <w:rPr>
                <w:sz w:val="26"/>
                <w:szCs w:val="26"/>
              </w:rPr>
            </w:pPr>
          </w:p>
        </w:tc>
        <w:tc>
          <w:tcPr>
            <w:tcW w:w="2326" w:type="dxa"/>
            <w:tcBorders>
              <w:top w:val="dotted" w:sz="2" w:space="0" w:color="auto"/>
              <w:left w:val="single" w:sz="4" w:space="0" w:color="auto"/>
              <w:bottom w:val="dotted" w:sz="2" w:space="0" w:color="auto"/>
              <w:right w:val="single" w:sz="4" w:space="0" w:color="auto"/>
            </w:tcBorders>
          </w:tcPr>
          <w:p w14:paraId="6607E57E" w14:textId="77777777" w:rsidR="00C9334D" w:rsidRPr="00A447AF" w:rsidRDefault="00C9334D" w:rsidP="004A4AAC">
            <w:pPr>
              <w:spacing w:after="0" w:line="240" w:lineRule="auto"/>
              <w:rPr>
                <w:sz w:val="26"/>
                <w:szCs w:val="26"/>
              </w:rPr>
            </w:pPr>
          </w:p>
        </w:tc>
        <w:tc>
          <w:tcPr>
            <w:tcW w:w="909" w:type="dxa"/>
            <w:tcBorders>
              <w:top w:val="dotted" w:sz="2" w:space="0" w:color="auto"/>
              <w:left w:val="single" w:sz="4" w:space="0" w:color="auto"/>
              <w:bottom w:val="dotted" w:sz="2" w:space="0" w:color="auto"/>
              <w:right w:val="single" w:sz="4" w:space="0" w:color="auto"/>
            </w:tcBorders>
          </w:tcPr>
          <w:p w14:paraId="57FC08B6" w14:textId="77777777" w:rsidR="00C9334D" w:rsidRPr="00A447AF" w:rsidRDefault="00C9334D" w:rsidP="004A4AAC">
            <w:pPr>
              <w:spacing w:after="0" w:line="240" w:lineRule="auto"/>
              <w:rPr>
                <w:sz w:val="26"/>
                <w:szCs w:val="26"/>
              </w:rPr>
            </w:pPr>
          </w:p>
        </w:tc>
        <w:tc>
          <w:tcPr>
            <w:tcW w:w="1384" w:type="dxa"/>
            <w:tcBorders>
              <w:top w:val="dotted" w:sz="2" w:space="0" w:color="auto"/>
              <w:left w:val="single" w:sz="4" w:space="0" w:color="auto"/>
              <w:bottom w:val="dotted" w:sz="2" w:space="0" w:color="auto"/>
              <w:right w:val="single" w:sz="6" w:space="0" w:color="auto"/>
            </w:tcBorders>
          </w:tcPr>
          <w:p w14:paraId="7AE70435" w14:textId="77777777" w:rsidR="00C9334D" w:rsidRPr="00A447AF" w:rsidRDefault="00C9334D" w:rsidP="004A4AAC">
            <w:pPr>
              <w:spacing w:after="0" w:line="240" w:lineRule="auto"/>
              <w:rPr>
                <w:sz w:val="26"/>
                <w:szCs w:val="26"/>
              </w:rPr>
            </w:pPr>
          </w:p>
        </w:tc>
        <w:tc>
          <w:tcPr>
            <w:tcW w:w="822" w:type="dxa"/>
            <w:tcBorders>
              <w:top w:val="dotted" w:sz="2" w:space="0" w:color="auto"/>
              <w:left w:val="single" w:sz="6" w:space="0" w:color="auto"/>
              <w:bottom w:val="dotted" w:sz="2" w:space="0" w:color="auto"/>
              <w:right w:val="single" w:sz="4" w:space="0" w:color="auto"/>
            </w:tcBorders>
          </w:tcPr>
          <w:p w14:paraId="0B995A25" w14:textId="77777777" w:rsidR="00C9334D" w:rsidRPr="00A447AF" w:rsidRDefault="00C9334D" w:rsidP="004A4AAC">
            <w:pPr>
              <w:spacing w:after="0" w:line="240" w:lineRule="auto"/>
              <w:rPr>
                <w:sz w:val="26"/>
                <w:szCs w:val="26"/>
              </w:rPr>
            </w:pPr>
          </w:p>
        </w:tc>
        <w:tc>
          <w:tcPr>
            <w:tcW w:w="1456" w:type="dxa"/>
            <w:tcBorders>
              <w:top w:val="dotted" w:sz="2" w:space="0" w:color="auto"/>
              <w:left w:val="single" w:sz="4" w:space="0" w:color="auto"/>
              <w:bottom w:val="dotted" w:sz="2" w:space="0" w:color="auto"/>
              <w:right w:val="single" w:sz="4" w:space="0" w:color="auto"/>
            </w:tcBorders>
          </w:tcPr>
          <w:p w14:paraId="1523FEB5" w14:textId="77777777" w:rsidR="00C9334D" w:rsidRPr="00A447AF" w:rsidRDefault="00C9334D" w:rsidP="004A4AAC">
            <w:pPr>
              <w:spacing w:after="0" w:line="240" w:lineRule="auto"/>
              <w:rPr>
                <w:sz w:val="26"/>
                <w:szCs w:val="26"/>
              </w:rPr>
            </w:pPr>
          </w:p>
        </w:tc>
        <w:tc>
          <w:tcPr>
            <w:tcW w:w="1491" w:type="dxa"/>
            <w:tcBorders>
              <w:top w:val="dotted" w:sz="2" w:space="0" w:color="auto"/>
              <w:left w:val="single" w:sz="4" w:space="0" w:color="auto"/>
              <w:bottom w:val="dotted" w:sz="2" w:space="0" w:color="auto"/>
              <w:right w:val="single" w:sz="4" w:space="0" w:color="auto"/>
            </w:tcBorders>
          </w:tcPr>
          <w:p w14:paraId="20EF2140" w14:textId="77777777" w:rsidR="00C9334D" w:rsidRPr="00A447AF" w:rsidRDefault="00C9334D" w:rsidP="004A4AAC">
            <w:pPr>
              <w:spacing w:after="0" w:line="240" w:lineRule="auto"/>
              <w:rPr>
                <w:sz w:val="26"/>
                <w:szCs w:val="26"/>
              </w:rPr>
            </w:pPr>
          </w:p>
        </w:tc>
        <w:tc>
          <w:tcPr>
            <w:tcW w:w="2300" w:type="dxa"/>
            <w:tcBorders>
              <w:top w:val="dotted" w:sz="2" w:space="0" w:color="auto"/>
              <w:left w:val="single" w:sz="4" w:space="0" w:color="auto"/>
              <w:bottom w:val="dotted" w:sz="2" w:space="0" w:color="auto"/>
              <w:right w:val="single" w:sz="4" w:space="0" w:color="auto"/>
            </w:tcBorders>
          </w:tcPr>
          <w:p w14:paraId="10DB5045" w14:textId="77777777" w:rsidR="00C9334D" w:rsidRPr="00A447AF" w:rsidRDefault="00C9334D" w:rsidP="004A4AAC">
            <w:pPr>
              <w:spacing w:after="0" w:line="240" w:lineRule="auto"/>
              <w:rPr>
                <w:sz w:val="26"/>
                <w:szCs w:val="26"/>
              </w:rPr>
            </w:pPr>
          </w:p>
        </w:tc>
        <w:tc>
          <w:tcPr>
            <w:tcW w:w="1985" w:type="dxa"/>
            <w:tcBorders>
              <w:top w:val="dotted" w:sz="2" w:space="0" w:color="auto"/>
              <w:left w:val="single" w:sz="4" w:space="0" w:color="auto"/>
              <w:bottom w:val="dotted" w:sz="2" w:space="0" w:color="auto"/>
              <w:right w:val="single" w:sz="4" w:space="0" w:color="auto"/>
            </w:tcBorders>
          </w:tcPr>
          <w:p w14:paraId="48A32D80" w14:textId="77777777" w:rsidR="00C9334D" w:rsidRPr="00A447AF" w:rsidRDefault="00C9334D" w:rsidP="004A4AAC">
            <w:pPr>
              <w:spacing w:after="0" w:line="240" w:lineRule="auto"/>
              <w:rPr>
                <w:sz w:val="26"/>
                <w:szCs w:val="26"/>
              </w:rPr>
            </w:pPr>
          </w:p>
        </w:tc>
        <w:tc>
          <w:tcPr>
            <w:tcW w:w="1276" w:type="dxa"/>
            <w:tcBorders>
              <w:top w:val="dotted" w:sz="2" w:space="0" w:color="auto"/>
              <w:left w:val="single" w:sz="4" w:space="0" w:color="auto"/>
              <w:bottom w:val="dotted" w:sz="2" w:space="0" w:color="auto"/>
              <w:right w:val="single" w:sz="4" w:space="0" w:color="auto"/>
            </w:tcBorders>
          </w:tcPr>
          <w:p w14:paraId="37155773" w14:textId="77777777" w:rsidR="00C9334D" w:rsidRPr="00A447AF" w:rsidRDefault="00C9334D" w:rsidP="004A4AAC">
            <w:pPr>
              <w:spacing w:after="0" w:line="240" w:lineRule="auto"/>
              <w:rPr>
                <w:sz w:val="26"/>
                <w:szCs w:val="26"/>
              </w:rPr>
            </w:pPr>
          </w:p>
        </w:tc>
      </w:tr>
      <w:tr w:rsidR="00C9334D" w:rsidRPr="00A447AF" w14:paraId="2722D136" w14:textId="77777777" w:rsidTr="00565F45">
        <w:tc>
          <w:tcPr>
            <w:tcW w:w="794" w:type="dxa"/>
            <w:tcBorders>
              <w:top w:val="dotted" w:sz="2" w:space="0" w:color="auto"/>
              <w:left w:val="single" w:sz="4" w:space="0" w:color="auto"/>
              <w:bottom w:val="dotted" w:sz="2" w:space="0" w:color="auto"/>
              <w:right w:val="single" w:sz="4" w:space="0" w:color="auto"/>
            </w:tcBorders>
          </w:tcPr>
          <w:p w14:paraId="55159B9D" w14:textId="77777777" w:rsidR="00C9334D" w:rsidRPr="00A447AF" w:rsidRDefault="00C9334D" w:rsidP="004A4AAC">
            <w:pPr>
              <w:spacing w:after="0" w:line="240" w:lineRule="auto"/>
              <w:rPr>
                <w:sz w:val="26"/>
                <w:szCs w:val="26"/>
              </w:rPr>
            </w:pPr>
          </w:p>
        </w:tc>
        <w:tc>
          <w:tcPr>
            <w:tcW w:w="2326" w:type="dxa"/>
            <w:tcBorders>
              <w:top w:val="dotted" w:sz="2" w:space="0" w:color="auto"/>
              <w:left w:val="single" w:sz="4" w:space="0" w:color="auto"/>
              <w:bottom w:val="dotted" w:sz="2" w:space="0" w:color="auto"/>
              <w:right w:val="single" w:sz="4" w:space="0" w:color="auto"/>
            </w:tcBorders>
          </w:tcPr>
          <w:p w14:paraId="38FFBF89" w14:textId="77777777" w:rsidR="00C9334D" w:rsidRPr="00A447AF" w:rsidRDefault="00C9334D" w:rsidP="004A4AAC">
            <w:pPr>
              <w:spacing w:after="0" w:line="240" w:lineRule="auto"/>
              <w:rPr>
                <w:sz w:val="26"/>
                <w:szCs w:val="26"/>
              </w:rPr>
            </w:pPr>
          </w:p>
        </w:tc>
        <w:tc>
          <w:tcPr>
            <w:tcW w:w="909" w:type="dxa"/>
            <w:tcBorders>
              <w:top w:val="dotted" w:sz="2" w:space="0" w:color="auto"/>
              <w:left w:val="single" w:sz="4" w:space="0" w:color="auto"/>
              <w:bottom w:val="dotted" w:sz="2" w:space="0" w:color="auto"/>
              <w:right w:val="single" w:sz="4" w:space="0" w:color="auto"/>
            </w:tcBorders>
          </w:tcPr>
          <w:p w14:paraId="4663BB05" w14:textId="77777777" w:rsidR="00C9334D" w:rsidRPr="00A447AF" w:rsidRDefault="00C9334D" w:rsidP="004A4AAC">
            <w:pPr>
              <w:spacing w:after="0" w:line="240" w:lineRule="auto"/>
              <w:rPr>
                <w:sz w:val="26"/>
                <w:szCs w:val="26"/>
              </w:rPr>
            </w:pPr>
          </w:p>
        </w:tc>
        <w:tc>
          <w:tcPr>
            <w:tcW w:w="1384" w:type="dxa"/>
            <w:tcBorders>
              <w:top w:val="dotted" w:sz="2" w:space="0" w:color="auto"/>
              <w:left w:val="single" w:sz="4" w:space="0" w:color="auto"/>
              <w:bottom w:val="dotted" w:sz="2" w:space="0" w:color="auto"/>
              <w:right w:val="single" w:sz="6" w:space="0" w:color="auto"/>
            </w:tcBorders>
          </w:tcPr>
          <w:p w14:paraId="7B0A76E5" w14:textId="77777777" w:rsidR="00C9334D" w:rsidRPr="00A447AF" w:rsidRDefault="00C9334D" w:rsidP="004A4AAC">
            <w:pPr>
              <w:spacing w:after="0" w:line="240" w:lineRule="auto"/>
              <w:rPr>
                <w:sz w:val="26"/>
                <w:szCs w:val="26"/>
              </w:rPr>
            </w:pPr>
          </w:p>
        </w:tc>
        <w:tc>
          <w:tcPr>
            <w:tcW w:w="822" w:type="dxa"/>
            <w:tcBorders>
              <w:top w:val="dotted" w:sz="2" w:space="0" w:color="auto"/>
              <w:left w:val="single" w:sz="6" w:space="0" w:color="auto"/>
              <w:bottom w:val="dotted" w:sz="2" w:space="0" w:color="auto"/>
              <w:right w:val="single" w:sz="4" w:space="0" w:color="auto"/>
            </w:tcBorders>
          </w:tcPr>
          <w:p w14:paraId="5B80255A" w14:textId="77777777" w:rsidR="00C9334D" w:rsidRPr="00A447AF" w:rsidRDefault="00C9334D" w:rsidP="004A4AAC">
            <w:pPr>
              <w:spacing w:after="0" w:line="240" w:lineRule="auto"/>
              <w:rPr>
                <w:sz w:val="26"/>
                <w:szCs w:val="26"/>
              </w:rPr>
            </w:pPr>
          </w:p>
        </w:tc>
        <w:tc>
          <w:tcPr>
            <w:tcW w:w="1456" w:type="dxa"/>
            <w:tcBorders>
              <w:top w:val="dotted" w:sz="2" w:space="0" w:color="auto"/>
              <w:left w:val="single" w:sz="4" w:space="0" w:color="auto"/>
              <w:bottom w:val="dotted" w:sz="2" w:space="0" w:color="auto"/>
              <w:right w:val="single" w:sz="4" w:space="0" w:color="auto"/>
            </w:tcBorders>
          </w:tcPr>
          <w:p w14:paraId="5E25D8C4" w14:textId="77777777" w:rsidR="00C9334D" w:rsidRPr="00A447AF" w:rsidRDefault="00C9334D" w:rsidP="004A4AAC">
            <w:pPr>
              <w:spacing w:after="0" w:line="240" w:lineRule="auto"/>
              <w:rPr>
                <w:sz w:val="26"/>
                <w:szCs w:val="26"/>
              </w:rPr>
            </w:pPr>
          </w:p>
        </w:tc>
        <w:tc>
          <w:tcPr>
            <w:tcW w:w="1491" w:type="dxa"/>
            <w:tcBorders>
              <w:top w:val="dotted" w:sz="2" w:space="0" w:color="auto"/>
              <w:left w:val="single" w:sz="4" w:space="0" w:color="auto"/>
              <w:bottom w:val="dotted" w:sz="2" w:space="0" w:color="auto"/>
              <w:right w:val="single" w:sz="4" w:space="0" w:color="auto"/>
            </w:tcBorders>
          </w:tcPr>
          <w:p w14:paraId="6CF9C6B2" w14:textId="77777777" w:rsidR="00C9334D" w:rsidRPr="00A447AF" w:rsidRDefault="00C9334D" w:rsidP="004A4AAC">
            <w:pPr>
              <w:spacing w:after="0" w:line="240" w:lineRule="auto"/>
              <w:rPr>
                <w:sz w:val="26"/>
                <w:szCs w:val="26"/>
              </w:rPr>
            </w:pPr>
          </w:p>
        </w:tc>
        <w:tc>
          <w:tcPr>
            <w:tcW w:w="2300" w:type="dxa"/>
            <w:tcBorders>
              <w:top w:val="dotted" w:sz="2" w:space="0" w:color="auto"/>
              <w:left w:val="single" w:sz="4" w:space="0" w:color="auto"/>
              <w:bottom w:val="dotted" w:sz="2" w:space="0" w:color="auto"/>
              <w:right w:val="single" w:sz="4" w:space="0" w:color="auto"/>
            </w:tcBorders>
          </w:tcPr>
          <w:p w14:paraId="45487F4B" w14:textId="77777777" w:rsidR="00C9334D" w:rsidRPr="00A447AF" w:rsidRDefault="00C9334D" w:rsidP="004A4AAC">
            <w:pPr>
              <w:spacing w:after="0" w:line="240" w:lineRule="auto"/>
              <w:rPr>
                <w:sz w:val="26"/>
                <w:szCs w:val="26"/>
              </w:rPr>
            </w:pPr>
          </w:p>
        </w:tc>
        <w:tc>
          <w:tcPr>
            <w:tcW w:w="1985" w:type="dxa"/>
            <w:tcBorders>
              <w:top w:val="dotted" w:sz="2" w:space="0" w:color="auto"/>
              <w:left w:val="single" w:sz="4" w:space="0" w:color="auto"/>
              <w:bottom w:val="dotted" w:sz="2" w:space="0" w:color="auto"/>
              <w:right w:val="single" w:sz="4" w:space="0" w:color="auto"/>
            </w:tcBorders>
          </w:tcPr>
          <w:p w14:paraId="094837FE" w14:textId="77777777" w:rsidR="00C9334D" w:rsidRPr="00A447AF" w:rsidRDefault="00C9334D" w:rsidP="004A4AAC">
            <w:pPr>
              <w:spacing w:after="0" w:line="240" w:lineRule="auto"/>
              <w:rPr>
                <w:sz w:val="26"/>
                <w:szCs w:val="26"/>
              </w:rPr>
            </w:pPr>
          </w:p>
        </w:tc>
        <w:tc>
          <w:tcPr>
            <w:tcW w:w="1276" w:type="dxa"/>
            <w:tcBorders>
              <w:top w:val="dotted" w:sz="2" w:space="0" w:color="auto"/>
              <w:left w:val="single" w:sz="4" w:space="0" w:color="auto"/>
              <w:bottom w:val="dotted" w:sz="2" w:space="0" w:color="auto"/>
              <w:right w:val="single" w:sz="4" w:space="0" w:color="auto"/>
            </w:tcBorders>
          </w:tcPr>
          <w:p w14:paraId="3298B349" w14:textId="77777777" w:rsidR="00C9334D" w:rsidRPr="00A447AF" w:rsidRDefault="00C9334D" w:rsidP="004A4AAC">
            <w:pPr>
              <w:spacing w:after="0" w:line="240" w:lineRule="auto"/>
              <w:rPr>
                <w:sz w:val="26"/>
                <w:szCs w:val="26"/>
              </w:rPr>
            </w:pPr>
          </w:p>
        </w:tc>
      </w:tr>
      <w:tr w:rsidR="00C9334D" w:rsidRPr="00A447AF" w14:paraId="1B733318" w14:textId="77777777" w:rsidTr="00565F45">
        <w:tc>
          <w:tcPr>
            <w:tcW w:w="794" w:type="dxa"/>
            <w:tcBorders>
              <w:top w:val="dotted" w:sz="2" w:space="0" w:color="auto"/>
              <w:left w:val="single" w:sz="4" w:space="0" w:color="auto"/>
              <w:bottom w:val="dotted" w:sz="2" w:space="0" w:color="auto"/>
              <w:right w:val="single" w:sz="4" w:space="0" w:color="auto"/>
            </w:tcBorders>
          </w:tcPr>
          <w:p w14:paraId="7DC0C859" w14:textId="77777777" w:rsidR="00C9334D" w:rsidRPr="00A447AF" w:rsidRDefault="00C9334D" w:rsidP="004A4AAC">
            <w:pPr>
              <w:spacing w:after="0" w:line="240" w:lineRule="auto"/>
              <w:rPr>
                <w:sz w:val="26"/>
                <w:szCs w:val="26"/>
              </w:rPr>
            </w:pPr>
          </w:p>
        </w:tc>
        <w:tc>
          <w:tcPr>
            <w:tcW w:w="2326" w:type="dxa"/>
            <w:tcBorders>
              <w:top w:val="dotted" w:sz="2" w:space="0" w:color="auto"/>
              <w:left w:val="single" w:sz="4" w:space="0" w:color="auto"/>
              <w:bottom w:val="dotted" w:sz="2" w:space="0" w:color="auto"/>
              <w:right w:val="single" w:sz="4" w:space="0" w:color="auto"/>
            </w:tcBorders>
          </w:tcPr>
          <w:p w14:paraId="67D30653" w14:textId="77777777" w:rsidR="00C9334D" w:rsidRPr="00A447AF" w:rsidRDefault="00C9334D" w:rsidP="004A4AAC">
            <w:pPr>
              <w:spacing w:after="0" w:line="240" w:lineRule="auto"/>
              <w:rPr>
                <w:sz w:val="26"/>
                <w:szCs w:val="26"/>
              </w:rPr>
            </w:pPr>
          </w:p>
        </w:tc>
        <w:tc>
          <w:tcPr>
            <w:tcW w:w="909" w:type="dxa"/>
            <w:tcBorders>
              <w:top w:val="dotted" w:sz="2" w:space="0" w:color="auto"/>
              <w:left w:val="single" w:sz="4" w:space="0" w:color="auto"/>
              <w:bottom w:val="dotted" w:sz="2" w:space="0" w:color="auto"/>
              <w:right w:val="single" w:sz="4" w:space="0" w:color="auto"/>
            </w:tcBorders>
          </w:tcPr>
          <w:p w14:paraId="25A69211" w14:textId="77777777" w:rsidR="00C9334D" w:rsidRPr="00A447AF" w:rsidRDefault="00C9334D" w:rsidP="004A4AAC">
            <w:pPr>
              <w:spacing w:after="0" w:line="240" w:lineRule="auto"/>
              <w:rPr>
                <w:sz w:val="26"/>
                <w:szCs w:val="26"/>
              </w:rPr>
            </w:pPr>
          </w:p>
        </w:tc>
        <w:tc>
          <w:tcPr>
            <w:tcW w:w="1384" w:type="dxa"/>
            <w:tcBorders>
              <w:top w:val="dotted" w:sz="2" w:space="0" w:color="auto"/>
              <w:left w:val="single" w:sz="4" w:space="0" w:color="auto"/>
              <w:bottom w:val="dotted" w:sz="2" w:space="0" w:color="auto"/>
              <w:right w:val="single" w:sz="6" w:space="0" w:color="auto"/>
            </w:tcBorders>
          </w:tcPr>
          <w:p w14:paraId="023E6FF2" w14:textId="77777777" w:rsidR="00C9334D" w:rsidRPr="00A447AF" w:rsidRDefault="00C9334D" w:rsidP="004A4AAC">
            <w:pPr>
              <w:spacing w:after="0" w:line="240" w:lineRule="auto"/>
              <w:rPr>
                <w:sz w:val="26"/>
                <w:szCs w:val="26"/>
              </w:rPr>
            </w:pPr>
          </w:p>
        </w:tc>
        <w:tc>
          <w:tcPr>
            <w:tcW w:w="822" w:type="dxa"/>
            <w:tcBorders>
              <w:top w:val="dotted" w:sz="2" w:space="0" w:color="auto"/>
              <w:left w:val="single" w:sz="6" w:space="0" w:color="auto"/>
              <w:bottom w:val="dotted" w:sz="2" w:space="0" w:color="auto"/>
              <w:right w:val="single" w:sz="4" w:space="0" w:color="auto"/>
            </w:tcBorders>
          </w:tcPr>
          <w:p w14:paraId="30593B41" w14:textId="77777777" w:rsidR="00C9334D" w:rsidRPr="00A447AF" w:rsidRDefault="00C9334D" w:rsidP="004A4AAC">
            <w:pPr>
              <w:spacing w:after="0" w:line="240" w:lineRule="auto"/>
              <w:rPr>
                <w:sz w:val="26"/>
                <w:szCs w:val="26"/>
              </w:rPr>
            </w:pPr>
          </w:p>
        </w:tc>
        <w:tc>
          <w:tcPr>
            <w:tcW w:w="1456" w:type="dxa"/>
            <w:tcBorders>
              <w:top w:val="dotted" w:sz="2" w:space="0" w:color="auto"/>
              <w:left w:val="single" w:sz="4" w:space="0" w:color="auto"/>
              <w:bottom w:val="dotted" w:sz="2" w:space="0" w:color="auto"/>
              <w:right w:val="single" w:sz="4" w:space="0" w:color="auto"/>
            </w:tcBorders>
          </w:tcPr>
          <w:p w14:paraId="6A430A20" w14:textId="77777777" w:rsidR="00C9334D" w:rsidRPr="00A447AF" w:rsidRDefault="00C9334D" w:rsidP="004A4AAC">
            <w:pPr>
              <w:spacing w:after="0" w:line="240" w:lineRule="auto"/>
              <w:rPr>
                <w:sz w:val="26"/>
                <w:szCs w:val="26"/>
              </w:rPr>
            </w:pPr>
          </w:p>
        </w:tc>
        <w:tc>
          <w:tcPr>
            <w:tcW w:w="1491" w:type="dxa"/>
            <w:tcBorders>
              <w:top w:val="dotted" w:sz="2" w:space="0" w:color="auto"/>
              <w:left w:val="single" w:sz="4" w:space="0" w:color="auto"/>
              <w:bottom w:val="dotted" w:sz="2" w:space="0" w:color="auto"/>
              <w:right w:val="single" w:sz="4" w:space="0" w:color="auto"/>
            </w:tcBorders>
          </w:tcPr>
          <w:p w14:paraId="28E8527B" w14:textId="77777777" w:rsidR="00C9334D" w:rsidRPr="00A447AF" w:rsidRDefault="00C9334D" w:rsidP="004A4AAC">
            <w:pPr>
              <w:spacing w:after="0" w:line="240" w:lineRule="auto"/>
              <w:rPr>
                <w:sz w:val="26"/>
                <w:szCs w:val="26"/>
              </w:rPr>
            </w:pPr>
          </w:p>
        </w:tc>
        <w:tc>
          <w:tcPr>
            <w:tcW w:w="2300" w:type="dxa"/>
            <w:tcBorders>
              <w:top w:val="dotted" w:sz="2" w:space="0" w:color="auto"/>
              <w:left w:val="single" w:sz="4" w:space="0" w:color="auto"/>
              <w:bottom w:val="dotted" w:sz="2" w:space="0" w:color="auto"/>
              <w:right w:val="single" w:sz="4" w:space="0" w:color="auto"/>
            </w:tcBorders>
          </w:tcPr>
          <w:p w14:paraId="73B0FEE3" w14:textId="77777777" w:rsidR="00C9334D" w:rsidRPr="00A447AF" w:rsidRDefault="00C9334D" w:rsidP="004A4AAC">
            <w:pPr>
              <w:spacing w:after="0" w:line="240" w:lineRule="auto"/>
              <w:rPr>
                <w:sz w:val="26"/>
                <w:szCs w:val="26"/>
              </w:rPr>
            </w:pPr>
          </w:p>
        </w:tc>
        <w:tc>
          <w:tcPr>
            <w:tcW w:w="1985" w:type="dxa"/>
            <w:tcBorders>
              <w:top w:val="dotted" w:sz="2" w:space="0" w:color="auto"/>
              <w:left w:val="single" w:sz="4" w:space="0" w:color="auto"/>
              <w:bottom w:val="dotted" w:sz="2" w:space="0" w:color="auto"/>
              <w:right w:val="single" w:sz="4" w:space="0" w:color="auto"/>
            </w:tcBorders>
          </w:tcPr>
          <w:p w14:paraId="682F523C" w14:textId="77777777" w:rsidR="00C9334D" w:rsidRPr="00A447AF" w:rsidRDefault="00C9334D" w:rsidP="004A4AAC">
            <w:pPr>
              <w:spacing w:after="0" w:line="240" w:lineRule="auto"/>
              <w:rPr>
                <w:sz w:val="26"/>
                <w:szCs w:val="26"/>
              </w:rPr>
            </w:pPr>
          </w:p>
        </w:tc>
        <w:tc>
          <w:tcPr>
            <w:tcW w:w="1276" w:type="dxa"/>
            <w:tcBorders>
              <w:top w:val="dotted" w:sz="2" w:space="0" w:color="auto"/>
              <w:left w:val="single" w:sz="4" w:space="0" w:color="auto"/>
              <w:bottom w:val="dotted" w:sz="2" w:space="0" w:color="auto"/>
              <w:right w:val="single" w:sz="4" w:space="0" w:color="auto"/>
            </w:tcBorders>
          </w:tcPr>
          <w:p w14:paraId="7A72A6BA" w14:textId="77777777" w:rsidR="00C9334D" w:rsidRPr="00A447AF" w:rsidRDefault="00C9334D" w:rsidP="004A4AAC">
            <w:pPr>
              <w:spacing w:after="0" w:line="240" w:lineRule="auto"/>
              <w:rPr>
                <w:sz w:val="26"/>
                <w:szCs w:val="26"/>
              </w:rPr>
            </w:pPr>
          </w:p>
        </w:tc>
      </w:tr>
      <w:tr w:rsidR="00C9334D" w:rsidRPr="00A447AF" w14:paraId="182FC2A9" w14:textId="77777777" w:rsidTr="00565F45">
        <w:tc>
          <w:tcPr>
            <w:tcW w:w="794" w:type="dxa"/>
            <w:tcBorders>
              <w:top w:val="dotted" w:sz="2" w:space="0" w:color="auto"/>
              <w:left w:val="single" w:sz="4" w:space="0" w:color="auto"/>
              <w:bottom w:val="dotted" w:sz="2" w:space="0" w:color="auto"/>
              <w:right w:val="single" w:sz="4" w:space="0" w:color="auto"/>
            </w:tcBorders>
          </w:tcPr>
          <w:p w14:paraId="2D7BED92" w14:textId="77777777" w:rsidR="00C9334D" w:rsidRPr="00A447AF" w:rsidRDefault="00C9334D" w:rsidP="004A4AAC">
            <w:pPr>
              <w:spacing w:after="0" w:line="240" w:lineRule="auto"/>
              <w:rPr>
                <w:sz w:val="26"/>
                <w:szCs w:val="26"/>
              </w:rPr>
            </w:pPr>
          </w:p>
        </w:tc>
        <w:tc>
          <w:tcPr>
            <w:tcW w:w="2326" w:type="dxa"/>
            <w:tcBorders>
              <w:top w:val="dotted" w:sz="2" w:space="0" w:color="auto"/>
              <w:left w:val="single" w:sz="4" w:space="0" w:color="auto"/>
              <w:bottom w:val="dotted" w:sz="2" w:space="0" w:color="auto"/>
              <w:right w:val="single" w:sz="4" w:space="0" w:color="auto"/>
            </w:tcBorders>
          </w:tcPr>
          <w:p w14:paraId="0655C951" w14:textId="77777777" w:rsidR="00C9334D" w:rsidRPr="00A447AF" w:rsidRDefault="00C9334D" w:rsidP="004A4AAC">
            <w:pPr>
              <w:spacing w:after="0" w:line="240" w:lineRule="auto"/>
              <w:rPr>
                <w:sz w:val="26"/>
                <w:szCs w:val="26"/>
              </w:rPr>
            </w:pPr>
          </w:p>
        </w:tc>
        <w:tc>
          <w:tcPr>
            <w:tcW w:w="909" w:type="dxa"/>
            <w:tcBorders>
              <w:top w:val="dotted" w:sz="2" w:space="0" w:color="auto"/>
              <w:left w:val="single" w:sz="4" w:space="0" w:color="auto"/>
              <w:bottom w:val="dotted" w:sz="2" w:space="0" w:color="auto"/>
              <w:right w:val="single" w:sz="4" w:space="0" w:color="auto"/>
            </w:tcBorders>
          </w:tcPr>
          <w:p w14:paraId="2418E2A6" w14:textId="77777777" w:rsidR="00C9334D" w:rsidRPr="00A447AF" w:rsidRDefault="00C9334D" w:rsidP="004A4AAC">
            <w:pPr>
              <w:spacing w:after="0" w:line="240" w:lineRule="auto"/>
              <w:rPr>
                <w:sz w:val="26"/>
                <w:szCs w:val="26"/>
              </w:rPr>
            </w:pPr>
          </w:p>
        </w:tc>
        <w:tc>
          <w:tcPr>
            <w:tcW w:w="1384" w:type="dxa"/>
            <w:tcBorders>
              <w:top w:val="dotted" w:sz="2" w:space="0" w:color="auto"/>
              <w:left w:val="single" w:sz="4" w:space="0" w:color="auto"/>
              <w:bottom w:val="dotted" w:sz="2" w:space="0" w:color="auto"/>
              <w:right w:val="single" w:sz="6" w:space="0" w:color="auto"/>
            </w:tcBorders>
          </w:tcPr>
          <w:p w14:paraId="69BBB2F3" w14:textId="77777777" w:rsidR="00C9334D" w:rsidRPr="00A447AF" w:rsidRDefault="00C9334D" w:rsidP="004A4AAC">
            <w:pPr>
              <w:spacing w:after="0" w:line="240" w:lineRule="auto"/>
              <w:rPr>
                <w:sz w:val="26"/>
                <w:szCs w:val="26"/>
              </w:rPr>
            </w:pPr>
          </w:p>
        </w:tc>
        <w:tc>
          <w:tcPr>
            <w:tcW w:w="822" w:type="dxa"/>
            <w:tcBorders>
              <w:top w:val="dotted" w:sz="2" w:space="0" w:color="auto"/>
              <w:left w:val="single" w:sz="6" w:space="0" w:color="auto"/>
              <w:bottom w:val="dotted" w:sz="2" w:space="0" w:color="auto"/>
              <w:right w:val="single" w:sz="4" w:space="0" w:color="auto"/>
            </w:tcBorders>
          </w:tcPr>
          <w:p w14:paraId="60CCFA67" w14:textId="77777777" w:rsidR="00C9334D" w:rsidRPr="00A447AF" w:rsidRDefault="00C9334D" w:rsidP="004A4AAC">
            <w:pPr>
              <w:spacing w:after="0" w:line="240" w:lineRule="auto"/>
              <w:rPr>
                <w:sz w:val="26"/>
                <w:szCs w:val="26"/>
              </w:rPr>
            </w:pPr>
          </w:p>
        </w:tc>
        <w:tc>
          <w:tcPr>
            <w:tcW w:w="1456" w:type="dxa"/>
            <w:tcBorders>
              <w:top w:val="dotted" w:sz="2" w:space="0" w:color="auto"/>
              <w:left w:val="single" w:sz="4" w:space="0" w:color="auto"/>
              <w:bottom w:val="dotted" w:sz="2" w:space="0" w:color="auto"/>
              <w:right w:val="single" w:sz="4" w:space="0" w:color="auto"/>
            </w:tcBorders>
          </w:tcPr>
          <w:p w14:paraId="32AF315D" w14:textId="77777777" w:rsidR="00C9334D" w:rsidRPr="00A447AF" w:rsidRDefault="00C9334D" w:rsidP="004A4AAC">
            <w:pPr>
              <w:spacing w:after="0" w:line="240" w:lineRule="auto"/>
              <w:rPr>
                <w:sz w:val="26"/>
                <w:szCs w:val="26"/>
              </w:rPr>
            </w:pPr>
          </w:p>
        </w:tc>
        <w:tc>
          <w:tcPr>
            <w:tcW w:w="1491" w:type="dxa"/>
            <w:tcBorders>
              <w:top w:val="dotted" w:sz="2" w:space="0" w:color="auto"/>
              <w:left w:val="single" w:sz="4" w:space="0" w:color="auto"/>
              <w:bottom w:val="dotted" w:sz="2" w:space="0" w:color="auto"/>
              <w:right w:val="single" w:sz="4" w:space="0" w:color="auto"/>
            </w:tcBorders>
          </w:tcPr>
          <w:p w14:paraId="06057E80" w14:textId="77777777" w:rsidR="00C9334D" w:rsidRPr="00A447AF" w:rsidRDefault="00C9334D" w:rsidP="004A4AAC">
            <w:pPr>
              <w:spacing w:after="0" w:line="240" w:lineRule="auto"/>
              <w:rPr>
                <w:sz w:val="26"/>
                <w:szCs w:val="26"/>
              </w:rPr>
            </w:pPr>
          </w:p>
        </w:tc>
        <w:tc>
          <w:tcPr>
            <w:tcW w:w="2300" w:type="dxa"/>
            <w:tcBorders>
              <w:top w:val="dotted" w:sz="2" w:space="0" w:color="auto"/>
              <w:left w:val="single" w:sz="4" w:space="0" w:color="auto"/>
              <w:bottom w:val="dotted" w:sz="2" w:space="0" w:color="auto"/>
              <w:right w:val="single" w:sz="4" w:space="0" w:color="auto"/>
            </w:tcBorders>
          </w:tcPr>
          <w:p w14:paraId="1BD2B371" w14:textId="77777777" w:rsidR="00C9334D" w:rsidRPr="00A447AF" w:rsidRDefault="00C9334D" w:rsidP="004A4AAC">
            <w:pPr>
              <w:spacing w:after="0" w:line="240" w:lineRule="auto"/>
              <w:rPr>
                <w:sz w:val="26"/>
                <w:szCs w:val="26"/>
              </w:rPr>
            </w:pPr>
          </w:p>
        </w:tc>
        <w:tc>
          <w:tcPr>
            <w:tcW w:w="1985" w:type="dxa"/>
            <w:tcBorders>
              <w:top w:val="dotted" w:sz="2" w:space="0" w:color="auto"/>
              <w:left w:val="single" w:sz="4" w:space="0" w:color="auto"/>
              <w:bottom w:val="dotted" w:sz="2" w:space="0" w:color="auto"/>
              <w:right w:val="single" w:sz="4" w:space="0" w:color="auto"/>
            </w:tcBorders>
          </w:tcPr>
          <w:p w14:paraId="7D3ABFB4" w14:textId="77777777" w:rsidR="00C9334D" w:rsidRPr="00A447AF" w:rsidRDefault="00C9334D" w:rsidP="004A4AAC">
            <w:pPr>
              <w:spacing w:after="0" w:line="240" w:lineRule="auto"/>
              <w:rPr>
                <w:sz w:val="26"/>
                <w:szCs w:val="26"/>
              </w:rPr>
            </w:pPr>
          </w:p>
        </w:tc>
        <w:tc>
          <w:tcPr>
            <w:tcW w:w="1276" w:type="dxa"/>
            <w:tcBorders>
              <w:top w:val="dotted" w:sz="2" w:space="0" w:color="auto"/>
              <w:left w:val="single" w:sz="4" w:space="0" w:color="auto"/>
              <w:bottom w:val="dotted" w:sz="2" w:space="0" w:color="auto"/>
              <w:right w:val="single" w:sz="4" w:space="0" w:color="auto"/>
            </w:tcBorders>
          </w:tcPr>
          <w:p w14:paraId="51D94B6F" w14:textId="77777777" w:rsidR="00C9334D" w:rsidRPr="00A447AF" w:rsidRDefault="00C9334D" w:rsidP="004A4AAC">
            <w:pPr>
              <w:spacing w:after="0" w:line="240" w:lineRule="auto"/>
              <w:rPr>
                <w:sz w:val="26"/>
                <w:szCs w:val="26"/>
              </w:rPr>
            </w:pPr>
          </w:p>
        </w:tc>
      </w:tr>
      <w:tr w:rsidR="00C9334D" w:rsidRPr="00A447AF" w14:paraId="4BB007F2" w14:textId="77777777" w:rsidTr="00565F45">
        <w:tc>
          <w:tcPr>
            <w:tcW w:w="794" w:type="dxa"/>
            <w:tcBorders>
              <w:top w:val="dotted" w:sz="2" w:space="0" w:color="auto"/>
              <w:left w:val="single" w:sz="4" w:space="0" w:color="auto"/>
              <w:bottom w:val="single" w:sz="4" w:space="0" w:color="auto"/>
              <w:right w:val="single" w:sz="4" w:space="0" w:color="auto"/>
            </w:tcBorders>
          </w:tcPr>
          <w:p w14:paraId="7B4B7EFE" w14:textId="77777777" w:rsidR="00C9334D" w:rsidRPr="00A447AF" w:rsidRDefault="00C9334D" w:rsidP="004A4AAC">
            <w:pPr>
              <w:spacing w:after="0" w:line="240" w:lineRule="auto"/>
              <w:rPr>
                <w:sz w:val="26"/>
                <w:szCs w:val="26"/>
              </w:rPr>
            </w:pPr>
          </w:p>
        </w:tc>
        <w:tc>
          <w:tcPr>
            <w:tcW w:w="2326" w:type="dxa"/>
            <w:tcBorders>
              <w:top w:val="dotted" w:sz="2" w:space="0" w:color="auto"/>
              <w:left w:val="single" w:sz="4" w:space="0" w:color="auto"/>
              <w:bottom w:val="single" w:sz="4" w:space="0" w:color="auto"/>
              <w:right w:val="single" w:sz="4" w:space="0" w:color="auto"/>
            </w:tcBorders>
          </w:tcPr>
          <w:p w14:paraId="1A53DFEB" w14:textId="77777777" w:rsidR="00C9334D" w:rsidRPr="00A447AF" w:rsidRDefault="00C9334D" w:rsidP="004A4AAC">
            <w:pPr>
              <w:spacing w:after="0" w:line="240" w:lineRule="auto"/>
              <w:rPr>
                <w:sz w:val="26"/>
                <w:szCs w:val="26"/>
              </w:rPr>
            </w:pPr>
          </w:p>
        </w:tc>
        <w:tc>
          <w:tcPr>
            <w:tcW w:w="909" w:type="dxa"/>
            <w:tcBorders>
              <w:top w:val="dotted" w:sz="2" w:space="0" w:color="auto"/>
              <w:left w:val="single" w:sz="4" w:space="0" w:color="auto"/>
              <w:bottom w:val="single" w:sz="4" w:space="0" w:color="auto"/>
              <w:right w:val="single" w:sz="4" w:space="0" w:color="auto"/>
            </w:tcBorders>
          </w:tcPr>
          <w:p w14:paraId="1EC207C6" w14:textId="77777777" w:rsidR="00C9334D" w:rsidRPr="00A447AF" w:rsidRDefault="00C9334D" w:rsidP="004A4AAC">
            <w:pPr>
              <w:spacing w:after="0" w:line="240" w:lineRule="auto"/>
              <w:rPr>
                <w:sz w:val="26"/>
                <w:szCs w:val="26"/>
              </w:rPr>
            </w:pPr>
          </w:p>
        </w:tc>
        <w:tc>
          <w:tcPr>
            <w:tcW w:w="1384" w:type="dxa"/>
            <w:tcBorders>
              <w:top w:val="dotted" w:sz="2" w:space="0" w:color="auto"/>
              <w:left w:val="single" w:sz="4" w:space="0" w:color="auto"/>
              <w:bottom w:val="single" w:sz="4" w:space="0" w:color="auto"/>
              <w:right w:val="single" w:sz="6" w:space="0" w:color="auto"/>
            </w:tcBorders>
          </w:tcPr>
          <w:p w14:paraId="14B102C3" w14:textId="77777777" w:rsidR="00C9334D" w:rsidRPr="00A447AF" w:rsidRDefault="00C9334D" w:rsidP="004A4AAC">
            <w:pPr>
              <w:spacing w:after="0" w:line="240" w:lineRule="auto"/>
              <w:rPr>
                <w:sz w:val="26"/>
                <w:szCs w:val="26"/>
              </w:rPr>
            </w:pPr>
          </w:p>
        </w:tc>
        <w:tc>
          <w:tcPr>
            <w:tcW w:w="822" w:type="dxa"/>
            <w:tcBorders>
              <w:top w:val="dotted" w:sz="2" w:space="0" w:color="auto"/>
              <w:left w:val="single" w:sz="6" w:space="0" w:color="auto"/>
              <w:bottom w:val="single" w:sz="4" w:space="0" w:color="auto"/>
              <w:right w:val="single" w:sz="4" w:space="0" w:color="auto"/>
            </w:tcBorders>
          </w:tcPr>
          <w:p w14:paraId="65C39F6C" w14:textId="77777777" w:rsidR="00C9334D" w:rsidRPr="00A447AF" w:rsidRDefault="00C9334D" w:rsidP="004A4AAC">
            <w:pPr>
              <w:spacing w:after="0" w:line="240" w:lineRule="auto"/>
              <w:rPr>
                <w:sz w:val="26"/>
                <w:szCs w:val="26"/>
              </w:rPr>
            </w:pPr>
          </w:p>
        </w:tc>
        <w:tc>
          <w:tcPr>
            <w:tcW w:w="1456" w:type="dxa"/>
            <w:tcBorders>
              <w:top w:val="dotted" w:sz="2" w:space="0" w:color="auto"/>
              <w:left w:val="single" w:sz="4" w:space="0" w:color="auto"/>
              <w:bottom w:val="single" w:sz="4" w:space="0" w:color="auto"/>
              <w:right w:val="single" w:sz="4" w:space="0" w:color="auto"/>
            </w:tcBorders>
          </w:tcPr>
          <w:p w14:paraId="1CC7CF00" w14:textId="77777777" w:rsidR="00C9334D" w:rsidRPr="00A447AF" w:rsidRDefault="00C9334D" w:rsidP="004A4AAC">
            <w:pPr>
              <w:spacing w:after="0" w:line="240" w:lineRule="auto"/>
              <w:rPr>
                <w:sz w:val="26"/>
                <w:szCs w:val="26"/>
              </w:rPr>
            </w:pPr>
          </w:p>
        </w:tc>
        <w:tc>
          <w:tcPr>
            <w:tcW w:w="1491" w:type="dxa"/>
            <w:tcBorders>
              <w:top w:val="dotted" w:sz="2" w:space="0" w:color="auto"/>
              <w:left w:val="single" w:sz="4" w:space="0" w:color="auto"/>
              <w:bottom w:val="single" w:sz="4" w:space="0" w:color="auto"/>
              <w:right w:val="single" w:sz="4" w:space="0" w:color="auto"/>
            </w:tcBorders>
          </w:tcPr>
          <w:p w14:paraId="385CE188" w14:textId="77777777" w:rsidR="00C9334D" w:rsidRPr="00A447AF" w:rsidRDefault="00C9334D" w:rsidP="004A4AAC">
            <w:pPr>
              <w:spacing w:after="0" w:line="240" w:lineRule="auto"/>
              <w:rPr>
                <w:sz w:val="26"/>
                <w:szCs w:val="26"/>
              </w:rPr>
            </w:pPr>
          </w:p>
        </w:tc>
        <w:tc>
          <w:tcPr>
            <w:tcW w:w="2300" w:type="dxa"/>
            <w:tcBorders>
              <w:top w:val="dotted" w:sz="2" w:space="0" w:color="auto"/>
              <w:left w:val="single" w:sz="4" w:space="0" w:color="auto"/>
              <w:bottom w:val="single" w:sz="4" w:space="0" w:color="auto"/>
              <w:right w:val="single" w:sz="4" w:space="0" w:color="auto"/>
            </w:tcBorders>
          </w:tcPr>
          <w:p w14:paraId="5E44F087" w14:textId="77777777" w:rsidR="00C9334D" w:rsidRPr="00A447AF" w:rsidRDefault="00C9334D" w:rsidP="004A4AAC">
            <w:pPr>
              <w:spacing w:after="0" w:line="240" w:lineRule="auto"/>
              <w:rPr>
                <w:sz w:val="26"/>
                <w:szCs w:val="26"/>
              </w:rPr>
            </w:pPr>
          </w:p>
        </w:tc>
        <w:tc>
          <w:tcPr>
            <w:tcW w:w="1985" w:type="dxa"/>
            <w:tcBorders>
              <w:top w:val="dotted" w:sz="2" w:space="0" w:color="auto"/>
              <w:left w:val="single" w:sz="4" w:space="0" w:color="auto"/>
              <w:bottom w:val="single" w:sz="4" w:space="0" w:color="auto"/>
              <w:right w:val="single" w:sz="4" w:space="0" w:color="auto"/>
            </w:tcBorders>
          </w:tcPr>
          <w:p w14:paraId="15CC47E2" w14:textId="77777777" w:rsidR="00C9334D" w:rsidRPr="00A447AF" w:rsidRDefault="00C9334D" w:rsidP="004A4AAC">
            <w:pPr>
              <w:spacing w:after="0" w:line="240" w:lineRule="auto"/>
              <w:rPr>
                <w:sz w:val="26"/>
                <w:szCs w:val="26"/>
              </w:rPr>
            </w:pPr>
          </w:p>
        </w:tc>
        <w:tc>
          <w:tcPr>
            <w:tcW w:w="1276" w:type="dxa"/>
            <w:tcBorders>
              <w:top w:val="dotted" w:sz="2" w:space="0" w:color="auto"/>
              <w:left w:val="single" w:sz="4" w:space="0" w:color="auto"/>
              <w:bottom w:val="single" w:sz="4" w:space="0" w:color="auto"/>
              <w:right w:val="single" w:sz="4" w:space="0" w:color="auto"/>
            </w:tcBorders>
          </w:tcPr>
          <w:p w14:paraId="58EE5E99" w14:textId="77777777" w:rsidR="00C9334D" w:rsidRPr="00A447AF" w:rsidRDefault="00C9334D" w:rsidP="004A4AAC">
            <w:pPr>
              <w:spacing w:after="0" w:line="240" w:lineRule="auto"/>
              <w:rPr>
                <w:sz w:val="26"/>
                <w:szCs w:val="26"/>
              </w:rPr>
            </w:pPr>
          </w:p>
        </w:tc>
      </w:tr>
    </w:tbl>
    <w:p w14:paraId="3B2DAC20" w14:textId="77777777" w:rsidR="00C9334D" w:rsidRPr="005946C4" w:rsidRDefault="00C9334D" w:rsidP="004A4AAC">
      <w:pPr>
        <w:tabs>
          <w:tab w:val="left" w:pos="5670"/>
        </w:tabs>
        <w:spacing w:after="0" w:line="240" w:lineRule="auto"/>
        <w:ind w:firstLine="482"/>
        <w:jc w:val="right"/>
        <w:rPr>
          <w:b/>
          <w:sz w:val="20"/>
        </w:rPr>
      </w:pPr>
    </w:p>
    <w:tbl>
      <w:tblPr>
        <w:tblW w:w="14601" w:type="dxa"/>
        <w:tblInd w:w="250" w:type="dxa"/>
        <w:tblLook w:val="01E0" w:firstRow="1" w:lastRow="1" w:firstColumn="1" w:lastColumn="1" w:noHBand="0" w:noVBand="0"/>
      </w:tblPr>
      <w:tblGrid>
        <w:gridCol w:w="9923"/>
        <w:gridCol w:w="4678"/>
      </w:tblGrid>
      <w:tr w:rsidR="00C9334D" w:rsidRPr="005946C4" w14:paraId="474A444F" w14:textId="77777777" w:rsidTr="00D115F8">
        <w:trPr>
          <w:trHeight w:val="80"/>
        </w:trPr>
        <w:tc>
          <w:tcPr>
            <w:tcW w:w="9923" w:type="dxa"/>
          </w:tcPr>
          <w:p w14:paraId="62311FF7" w14:textId="77777777" w:rsidR="00C9334D" w:rsidRPr="005946C4" w:rsidRDefault="00C9334D" w:rsidP="004A4AAC">
            <w:pPr>
              <w:tabs>
                <w:tab w:val="left" w:pos="5670"/>
              </w:tabs>
              <w:spacing w:after="0" w:line="240" w:lineRule="auto"/>
              <w:jc w:val="both"/>
              <w:rPr>
                <w:b/>
                <w:sz w:val="20"/>
              </w:rPr>
            </w:pPr>
            <w:r w:rsidRPr="005946C4">
              <w:rPr>
                <w:b/>
                <w:sz w:val="20"/>
              </w:rPr>
              <w:t xml:space="preserve">Hướng dẫn: </w:t>
            </w:r>
          </w:p>
          <w:p w14:paraId="11A4267E" w14:textId="77777777" w:rsidR="00C9334D" w:rsidRPr="005946C4" w:rsidRDefault="00C9334D" w:rsidP="004A4AAC">
            <w:pPr>
              <w:tabs>
                <w:tab w:val="left" w:pos="5670"/>
              </w:tabs>
              <w:spacing w:after="0" w:line="240" w:lineRule="auto"/>
              <w:ind w:firstLine="460"/>
              <w:jc w:val="both"/>
              <w:rPr>
                <w:i/>
                <w:sz w:val="20"/>
              </w:rPr>
            </w:pPr>
            <w:r w:rsidRPr="005946C4">
              <w:rPr>
                <w:i/>
                <w:sz w:val="20"/>
              </w:rPr>
              <w:t xml:space="preserve"> - Trường hợp thửa đất, tài sản gắn liền với đất của chung nhiều tổ chức, hộ gia đình, cá nhân thì kê khai tất cả các tổ chức, hộ gia đình, cá nhân đó;</w:t>
            </w:r>
          </w:p>
          <w:p w14:paraId="6165687E" w14:textId="77777777" w:rsidR="00C9334D" w:rsidRPr="005946C4" w:rsidRDefault="00C9334D" w:rsidP="004A4AAC">
            <w:pPr>
              <w:tabs>
                <w:tab w:val="left" w:pos="5670"/>
              </w:tabs>
              <w:spacing w:after="0" w:line="240" w:lineRule="auto"/>
              <w:jc w:val="both"/>
              <w:rPr>
                <w:i/>
                <w:sz w:val="20"/>
              </w:rPr>
            </w:pPr>
            <w:r w:rsidRPr="005946C4">
              <w:rPr>
                <w:i/>
                <w:sz w:val="20"/>
              </w:rPr>
              <w:t xml:space="preserve">     - Các cột 4, 5, 6 và 7: Ghi theo loại giấy tờ như Giấy chứng minh nhân dân (CMND) hoặc Hộ chiếu, Quyết định thành lập, Giấy đăng ký kinh doanh, …;</w:t>
            </w:r>
          </w:p>
          <w:p w14:paraId="0A6696DF" w14:textId="77777777" w:rsidR="00C9334D" w:rsidRPr="005946C4" w:rsidRDefault="00C9334D" w:rsidP="004A4AAC">
            <w:pPr>
              <w:tabs>
                <w:tab w:val="left" w:pos="5670"/>
              </w:tabs>
              <w:spacing w:after="0" w:line="240" w:lineRule="auto"/>
              <w:jc w:val="both"/>
              <w:rPr>
                <w:i/>
                <w:sz w:val="20"/>
              </w:rPr>
            </w:pPr>
            <w:r w:rsidRPr="005946C4">
              <w:rPr>
                <w:i/>
                <w:sz w:val="20"/>
              </w:rPr>
              <w:t xml:space="preserve">       Tên người sử dụng đất, tài sản gắn liền với đất và các thông tin trong Danh sách ghi như hướng dẫn viết đơn đăng ký, cấp Giấy chứng nhận; trường hợp hộ gia đình thì chỉ ghi tên người đại diện</w:t>
            </w:r>
          </w:p>
          <w:p w14:paraId="1CB6AE79" w14:textId="77777777" w:rsidR="00C9334D" w:rsidRPr="005946C4" w:rsidRDefault="00C9334D" w:rsidP="004A4AAC">
            <w:pPr>
              <w:tabs>
                <w:tab w:val="left" w:pos="5670"/>
              </w:tabs>
              <w:spacing w:after="0" w:line="240" w:lineRule="auto"/>
              <w:rPr>
                <w:sz w:val="20"/>
              </w:rPr>
            </w:pPr>
            <w:r w:rsidRPr="005946C4">
              <w:rPr>
                <w:i/>
                <w:sz w:val="20"/>
              </w:rPr>
              <w:t xml:space="preserve">     - Trường hợp xác định được tỷ lệ (%) hoặc diện tích thuộc quyền sử dụng, sở hữu của từng người thì ghi tỷ lệ (%) hoặc diện tích của từng người vào cột “Ghi chú”.</w:t>
            </w:r>
          </w:p>
        </w:tc>
        <w:tc>
          <w:tcPr>
            <w:tcW w:w="4678" w:type="dxa"/>
          </w:tcPr>
          <w:p w14:paraId="27501A0C" w14:textId="77777777" w:rsidR="00C9334D" w:rsidRPr="005946C4" w:rsidRDefault="00C9334D" w:rsidP="004A4AAC">
            <w:pPr>
              <w:tabs>
                <w:tab w:val="left" w:pos="5670"/>
              </w:tabs>
              <w:spacing w:after="0" w:line="240" w:lineRule="auto"/>
              <w:jc w:val="center"/>
              <w:rPr>
                <w:b/>
                <w:sz w:val="20"/>
              </w:rPr>
            </w:pPr>
          </w:p>
          <w:p w14:paraId="4703F9C7" w14:textId="77777777" w:rsidR="00C9334D" w:rsidRPr="00A447AF" w:rsidRDefault="00C9334D" w:rsidP="004A4AAC">
            <w:pPr>
              <w:tabs>
                <w:tab w:val="left" w:pos="5670"/>
              </w:tabs>
              <w:spacing w:after="0" w:line="240" w:lineRule="auto"/>
              <w:ind w:left="106"/>
              <w:jc w:val="center"/>
              <w:rPr>
                <w:b/>
                <w:sz w:val="26"/>
              </w:rPr>
            </w:pPr>
            <w:r w:rsidRPr="00A447AF">
              <w:rPr>
                <w:b/>
                <w:sz w:val="26"/>
              </w:rPr>
              <w:t>Người kê khai</w:t>
            </w:r>
          </w:p>
          <w:p w14:paraId="7E9222B4" w14:textId="77777777" w:rsidR="00C9334D" w:rsidRPr="005946C4" w:rsidRDefault="00C9334D" w:rsidP="004A4AAC">
            <w:pPr>
              <w:tabs>
                <w:tab w:val="left" w:pos="5670"/>
              </w:tabs>
              <w:spacing w:after="0" w:line="240" w:lineRule="auto"/>
              <w:ind w:left="106"/>
              <w:jc w:val="center"/>
              <w:rPr>
                <w:b/>
                <w:i/>
                <w:sz w:val="20"/>
              </w:rPr>
            </w:pPr>
            <w:r w:rsidRPr="00A447AF">
              <w:rPr>
                <w:i/>
                <w:sz w:val="26"/>
              </w:rPr>
              <w:t>(Ký và ghi họ tên, đóng dấu - nếu có)</w:t>
            </w:r>
          </w:p>
        </w:tc>
      </w:tr>
    </w:tbl>
    <w:p w14:paraId="072B5A5A" w14:textId="77777777" w:rsidR="00C9334D" w:rsidRDefault="00C9334D" w:rsidP="00C9334D"/>
    <w:p w14:paraId="2535E565" w14:textId="77777777" w:rsidR="00D3499E" w:rsidRDefault="00D3499E" w:rsidP="002A0354">
      <w:pPr>
        <w:jc w:val="both"/>
        <w:rPr>
          <w:b/>
          <w:color w:val="000000"/>
          <w:szCs w:val="28"/>
          <w:highlight w:val="yellow"/>
        </w:rPr>
      </w:pPr>
    </w:p>
    <w:p w14:paraId="1FAE1E19" w14:textId="77777777" w:rsidR="00D3499E" w:rsidRDefault="00D3499E" w:rsidP="002A0354">
      <w:pPr>
        <w:jc w:val="both"/>
        <w:rPr>
          <w:b/>
          <w:color w:val="000000"/>
          <w:szCs w:val="28"/>
          <w:highlight w:val="yellow"/>
        </w:rPr>
      </w:pPr>
    </w:p>
    <w:p w14:paraId="5F4D72A4" w14:textId="77777777" w:rsidR="00C9334D" w:rsidRPr="00C9334D" w:rsidRDefault="00C9334D" w:rsidP="004A4AAC">
      <w:pPr>
        <w:spacing w:after="0" w:line="240" w:lineRule="auto"/>
        <w:rPr>
          <w:b/>
          <w:color w:val="000000"/>
          <w:szCs w:val="28"/>
          <w:highlight w:val="yellow"/>
        </w:rPr>
      </w:pPr>
      <w:r>
        <w:rPr>
          <w:b/>
          <w:bCs/>
          <w:lang w:eastAsia="zh-CN"/>
        </w:rPr>
        <w:lastRenderedPageBreak/>
        <w:t>BM.ĐĐ.13.03</w:t>
      </w:r>
    </w:p>
    <w:p w14:paraId="3933E967" w14:textId="77777777" w:rsidR="00C9334D" w:rsidRDefault="00C9334D" w:rsidP="004A4AAC">
      <w:pPr>
        <w:spacing w:after="0" w:line="240" w:lineRule="auto"/>
        <w:jc w:val="right"/>
        <w:rPr>
          <w:b/>
        </w:rPr>
      </w:pPr>
      <w:r>
        <w:rPr>
          <w:b/>
        </w:rPr>
        <w:t>Mẫu số 04c/ĐK</w:t>
      </w:r>
    </w:p>
    <w:p w14:paraId="178DD682" w14:textId="77777777" w:rsidR="00C9334D" w:rsidRDefault="00C9334D" w:rsidP="004A4AAC">
      <w:pPr>
        <w:spacing w:after="0" w:line="240" w:lineRule="auto"/>
        <w:jc w:val="center"/>
        <w:outlineLvl w:val="0"/>
        <w:rPr>
          <w:b/>
          <w:bCs/>
          <w:szCs w:val="26"/>
          <w:lang w:val="vi-VN"/>
        </w:rPr>
      </w:pPr>
      <w:r>
        <w:rPr>
          <w:b/>
          <w:bCs/>
          <w:szCs w:val="26"/>
          <w:lang w:val="vi-VN"/>
        </w:rPr>
        <w:t xml:space="preserve">DANH SÁCH CÁC THỬA ĐẤT </w:t>
      </w:r>
    </w:p>
    <w:p w14:paraId="376AF4A5" w14:textId="77777777" w:rsidR="00C9334D" w:rsidRDefault="00C9334D" w:rsidP="004A4AAC">
      <w:pPr>
        <w:pStyle w:val="Heading2"/>
        <w:spacing w:before="0" w:after="0" w:line="240" w:lineRule="auto"/>
        <w:jc w:val="center"/>
        <w:rPr>
          <w:lang w:val="vi-VN"/>
        </w:rPr>
      </w:pPr>
      <w:r>
        <w:rPr>
          <w:lang w:val="vi-VN"/>
        </w:rPr>
        <w:t>CỦA CÙNG MỘT NGƯỜI SỬ DỤNG, NGƯỜI ĐƯỢC GIAO QUẢN LÝ</w:t>
      </w:r>
    </w:p>
    <w:p w14:paraId="1D38395B" w14:textId="77777777" w:rsidR="00C9334D" w:rsidRDefault="00C9334D" w:rsidP="004A4AAC">
      <w:pPr>
        <w:widowControl w:val="0"/>
        <w:spacing w:after="0" w:line="240" w:lineRule="auto"/>
        <w:jc w:val="center"/>
        <w:rPr>
          <w:bCs/>
          <w:lang w:val="vi-VN"/>
        </w:rPr>
      </w:pPr>
      <w:r>
        <w:rPr>
          <w:lang w:val="vi-VN"/>
        </w:rPr>
        <w:t>(</w:t>
      </w:r>
      <w:r>
        <w:rPr>
          <w:sz w:val="26"/>
          <w:szCs w:val="26"/>
          <w:lang w:val="vi-VN"/>
        </w:rPr>
        <w:t xml:space="preserve">Kèm theo Đơn đăng ký đất đai và tài sản gắn liền với đất </w:t>
      </w:r>
      <w:r>
        <w:rPr>
          <w:lang w:val="vi-VN"/>
        </w:rPr>
        <w:t>của</w:t>
      </w:r>
      <w:r>
        <w:rPr>
          <w:bCs/>
          <w:lang w:val="vi-VN"/>
        </w:rPr>
        <w:t>:...................................................................)</w:t>
      </w:r>
    </w:p>
    <w:p w14:paraId="10FD229E" w14:textId="77777777" w:rsidR="00C9334D" w:rsidRDefault="00C9334D" w:rsidP="004A4AAC">
      <w:pPr>
        <w:spacing w:after="0" w:line="240" w:lineRule="auto"/>
        <w:jc w:val="center"/>
      </w:pPr>
      <w:r>
        <w:rPr>
          <w:sz w:val="26"/>
          <w:szCs w:val="26"/>
        </w:rPr>
        <w:t>Xã ...…</w:t>
      </w:r>
      <w:r>
        <w:rPr>
          <w:sz w:val="26"/>
          <w:szCs w:val="26"/>
          <w:lang w:val="nl-NL"/>
        </w:rPr>
        <w:t>...</w:t>
      </w:r>
      <w:r>
        <w:rPr>
          <w:sz w:val="26"/>
          <w:szCs w:val="26"/>
        </w:rPr>
        <w:t xml:space="preserve"> huyện ...</w:t>
      </w:r>
      <w:r>
        <w:rPr>
          <w:sz w:val="26"/>
          <w:szCs w:val="26"/>
          <w:lang w:val="nl-NL"/>
        </w:rPr>
        <w:t>...</w:t>
      </w:r>
      <w:r>
        <w:rPr>
          <w:sz w:val="26"/>
          <w:szCs w:val="26"/>
        </w:rPr>
        <w:t>… tỉnh ...</w:t>
      </w:r>
      <w:r>
        <w:rPr>
          <w:sz w:val="26"/>
          <w:szCs w:val="26"/>
          <w:lang w:val="nl-NL"/>
        </w:rPr>
        <w:t>...</w:t>
      </w:r>
      <w:r>
        <w:rPr>
          <w:sz w:val="26"/>
          <w:szCs w:val="26"/>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839"/>
        <w:gridCol w:w="992"/>
        <w:gridCol w:w="3189"/>
        <w:gridCol w:w="1400"/>
        <w:gridCol w:w="2761"/>
        <w:gridCol w:w="1559"/>
        <w:gridCol w:w="3100"/>
      </w:tblGrid>
      <w:tr w:rsidR="00C9334D" w14:paraId="4104EEDF" w14:textId="77777777" w:rsidTr="005E538B">
        <w:trPr>
          <w:cantSplit/>
          <w:trHeight w:val="376"/>
        </w:trPr>
        <w:tc>
          <w:tcPr>
            <w:tcW w:w="720" w:type="dxa"/>
            <w:tcBorders>
              <w:top w:val="single" w:sz="4" w:space="0" w:color="auto"/>
              <w:left w:val="single" w:sz="4" w:space="0" w:color="auto"/>
              <w:bottom w:val="single" w:sz="4" w:space="0" w:color="auto"/>
              <w:right w:val="single" w:sz="4" w:space="0" w:color="auto"/>
            </w:tcBorders>
            <w:vAlign w:val="center"/>
          </w:tcPr>
          <w:p w14:paraId="5A25B09C" w14:textId="77777777" w:rsidR="00C9334D" w:rsidRDefault="00C9334D" w:rsidP="004A4AAC">
            <w:pPr>
              <w:widowControl w:val="0"/>
              <w:spacing w:after="0" w:line="240" w:lineRule="auto"/>
              <w:jc w:val="center"/>
              <w:rPr>
                <w:b/>
                <w:sz w:val="26"/>
                <w:szCs w:val="26"/>
              </w:rPr>
            </w:pPr>
            <w:r>
              <w:rPr>
                <w:b/>
                <w:sz w:val="26"/>
                <w:szCs w:val="26"/>
              </w:rPr>
              <w:t>Số thứ tự</w:t>
            </w:r>
          </w:p>
        </w:tc>
        <w:tc>
          <w:tcPr>
            <w:tcW w:w="839" w:type="dxa"/>
            <w:tcBorders>
              <w:top w:val="single" w:sz="4" w:space="0" w:color="auto"/>
              <w:left w:val="single" w:sz="4" w:space="0" w:color="auto"/>
              <w:bottom w:val="single" w:sz="4" w:space="0" w:color="auto"/>
              <w:right w:val="single" w:sz="4" w:space="0" w:color="auto"/>
            </w:tcBorders>
            <w:vAlign w:val="center"/>
          </w:tcPr>
          <w:p w14:paraId="72F526C3" w14:textId="77777777" w:rsidR="00C9334D" w:rsidRDefault="00C9334D" w:rsidP="004A4AAC">
            <w:pPr>
              <w:widowControl w:val="0"/>
              <w:spacing w:after="0" w:line="240" w:lineRule="auto"/>
              <w:jc w:val="center"/>
              <w:rPr>
                <w:b/>
                <w:sz w:val="26"/>
                <w:szCs w:val="26"/>
              </w:rPr>
            </w:pPr>
            <w:r>
              <w:rPr>
                <w:b/>
                <w:sz w:val="26"/>
                <w:szCs w:val="26"/>
              </w:rPr>
              <w:t>Thửa đất số</w:t>
            </w:r>
          </w:p>
        </w:tc>
        <w:tc>
          <w:tcPr>
            <w:tcW w:w="992" w:type="dxa"/>
            <w:tcBorders>
              <w:top w:val="single" w:sz="4" w:space="0" w:color="auto"/>
              <w:left w:val="single" w:sz="4" w:space="0" w:color="auto"/>
              <w:bottom w:val="single" w:sz="4" w:space="0" w:color="auto"/>
              <w:right w:val="single" w:sz="4" w:space="0" w:color="auto"/>
            </w:tcBorders>
            <w:vAlign w:val="center"/>
          </w:tcPr>
          <w:p w14:paraId="41DCFBBA" w14:textId="77777777" w:rsidR="00C9334D" w:rsidRDefault="00C9334D" w:rsidP="004A4AAC">
            <w:pPr>
              <w:widowControl w:val="0"/>
              <w:spacing w:after="0" w:line="240" w:lineRule="auto"/>
              <w:jc w:val="center"/>
              <w:rPr>
                <w:b/>
                <w:sz w:val="26"/>
                <w:szCs w:val="26"/>
              </w:rPr>
            </w:pPr>
            <w:r>
              <w:rPr>
                <w:b/>
                <w:sz w:val="26"/>
                <w:szCs w:val="26"/>
              </w:rPr>
              <w:t>Tờ bản đồ số</w:t>
            </w:r>
          </w:p>
        </w:tc>
        <w:tc>
          <w:tcPr>
            <w:tcW w:w="3189" w:type="dxa"/>
            <w:tcBorders>
              <w:top w:val="single" w:sz="4" w:space="0" w:color="auto"/>
              <w:left w:val="single" w:sz="4" w:space="0" w:color="auto"/>
              <w:bottom w:val="single" w:sz="4" w:space="0" w:color="auto"/>
              <w:right w:val="single" w:sz="4" w:space="0" w:color="auto"/>
            </w:tcBorders>
            <w:vAlign w:val="center"/>
          </w:tcPr>
          <w:p w14:paraId="55B1F632" w14:textId="77777777" w:rsidR="00C9334D" w:rsidRDefault="00C9334D" w:rsidP="004A4AAC">
            <w:pPr>
              <w:widowControl w:val="0"/>
              <w:spacing w:after="0" w:line="240" w:lineRule="auto"/>
              <w:jc w:val="center"/>
              <w:rPr>
                <w:b/>
                <w:sz w:val="26"/>
                <w:szCs w:val="26"/>
              </w:rPr>
            </w:pPr>
            <w:r>
              <w:rPr>
                <w:b/>
                <w:sz w:val="26"/>
                <w:szCs w:val="26"/>
              </w:rPr>
              <w:t>Địa chỉ thửa đất</w:t>
            </w:r>
          </w:p>
        </w:tc>
        <w:tc>
          <w:tcPr>
            <w:tcW w:w="1400" w:type="dxa"/>
            <w:tcBorders>
              <w:top w:val="single" w:sz="4" w:space="0" w:color="auto"/>
              <w:left w:val="single" w:sz="4" w:space="0" w:color="auto"/>
              <w:bottom w:val="single" w:sz="4" w:space="0" w:color="auto"/>
              <w:right w:val="single" w:sz="4" w:space="0" w:color="auto"/>
            </w:tcBorders>
            <w:vAlign w:val="center"/>
          </w:tcPr>
          <w:p w14:paraId="273EBE06" w14:textId="77777777" w:rsidR="00C9334D" w:rsidRDefault="00C9334D" w:rsidP="004A4AAC">
            <w:pPr>
              <w:pStyle w:val="BodyText"/>
              <w:widowControl w:val="0"/>
              <w:spacing w:after="0"/>
              <w:rPr>
                <w:b/>
              </w:rPr>
            </w:pPr>
            <w:r>
              <w:rPr>
                <w:b/>
              </w:rPr>
              <w:t>Diện tích</w:t>
            </w:r>
          </w:p>
          <w:p w14:paraId="2D0CA833" w14:textId="77777777" w:rsidR="00C9334D" w:rsidRDefault="00C9334D" w:rsidP="004A4AAC">
            <w:pPr>
              <w:widowControl w:val="0"/>
              <w:spacing w:after="0" w:line="240" w:lineRule="auto"/>
              <w:jc w:val="center"/>
              <w:rPr>
                <w:b/>
                <w:sz w:val="26"/>
                <w:szCs w:val="26"/>
              </w:rPr>
            </w:pPr>
            <w:r>
              <w:rPr>
                <w:b/>
                <w:sz w:val="26"/>
                <w:szCs w:val="26"/>
              </w:rPr>
              <w:t>(m</w:t>
            </w:r>
            <w:r>
              <w:rPr>
                <w:b/>
                <w:iCs/>
                <w:sz w:val="26"/>
                <w:szCs w:val="26"/>
                <w:vertAlign w:val="superscript"/>
              </w:rPr>
              <w:t>2</w:t>
            </w:r>
            <w:r>
              <w:rPr>
                <w:b/>
                <w:sz w:val="26"/>
                <w:szCs w:val="26"/>
              </w:rPr>
              <w:t>)</w:t>
            </w:r>
          </w:p>
        </w:tc>
        <w:tc>
          <w:tcPr>
            <w:tcW w:w="2761" w:type="dxa"/>
            <w:tcBorders>
              <w:top w:val="single" w:sz="4" w:space="0" w:color="auto"/>
              <w:left w:val="single" w:sz="4" w:space="0" w:color="auto"/>
              <w:bottom w:val="single" w:sz="4" w:space="0" w:color="auto"/>
              <w:right w:val="single" w:sz="4" w:space="0" w:color="auto"/>
            </w:tcBorders>
            <w:vAlign w:val="center"/>
          </w:tcPr>
          <w:p w14:paraId="599D72F5" w14:textId="77777777" w:rsidR="00C9334D" w:rsidRDefault="00C9334D" w:rsidP="004A4AAC">
            <w:pPr>
              <w:widowControl w:val="0"/>
              <w:spacing w:after="0" w:line="240" w:lineRule="auto"/>
              <w:jc w:val="center"/>
              <w:rPr>
                <w:b/>
                <w:sz w:val="26"/>
                <w:szCs w:val="26"/>
              </w:rPr>
            </w:pPr>
            <w:r>
              <w:rPr>
                <w:b/>
                <w:sz w:val="26"/>
                <w:szCs w:val="26"/>
              </w:rPr>
              <w:t>Mục đích sử dụng đất</w:t>
            </w:r>
          </w:p>
        </w:tc>
        <w:tc>
          <w:tcPr>
            <w:tcW w:w="1559" w:type="dxa"/>
            <w:tcBorders>
              <w:top w:val="single" w:sz="4" w:space="0" w:color="auto"/>
              <w:left w:val="single" w:sz="4" w:space="0" w:color="auto"/>
              <w:bottom w:val="single" w:sz="4" w:space="0" w:color="auto"/>
              <w:right w:val="single" w:sz="4" w:space="0" w:color="auto"/>
            </w:tcBorders>
            <w:vAlign w:val="center"/>
          </w:tcPr>
          <w:p w14:paraId="08501752" w14:textId="77777777" w:rsidR="00C9334D" w:rsidRDefault="00C9334D" w:rsidP="004A4AAC">
            <w:pPr>
              <w:widowControl w:val="0"/>
              <w:spacing w:after="0" w:line="240" w:lineRule="auto"/>
              <w:jc w:val="center"/>
              <w:rPr>
                <w:b/>
                <w:sz w:val="26"/>
                <w:szCs w:val="26"/>
              </w:rPr>
            </w:pPr>
            <w:r>
              <w:rPr>
                <w:b/>
                <w:sz w:val="26"/>
                <w:szCs w:val="26"/>
              </w:rPr>
              <w:t>Thời hạn</w:t>
            </w:r>
          </w:p>
          <w:p w14:paraId="039B5100" w14:textId="77777777" w:rsidR="00C9334D" w:rsidRDefault="00C9334D" w:rsidP="004A4AAC">
            <w:pPr>
              <w:widowControl w:val="0"/>
              <w:spacing w:after="0" w:line="240" w:lineRule="auto"/>
              <w:jc w:val="center"/>
              <w:rPr>
                <w:b/>
                <w:sz w:val="26"/>
                <w:szCs w:val="26"/>
              </w:rPr>
            </w:pPr>
            <w:r>
              <w:rPr>
                <w:b/>
                <w:sz w:val="26"/>
                <w:szCs w:val="26"/>
              </w:rPr>
              <w:t>sử dụng đất</w:t>
            </w:r>
          </w:p>
        </w:tc>
        <w:tc>
          <w:tcPr>
            <w:tcW w:w="3100" w:type="dxa"/>
            <w:tcBorders>
              <w:top w:val="single" w:sz="4" w:space="0" w:color="auto"/>
              <w:left w:val="single" w:sz="4" w:space="0" w:color="auto"/>
              <w:bottom w:val="single" w:sz="4" w:space="0" w:color="auto"/>
              <w:right w:val="single" w:sz="4" w:space="0" w:color="auto"/>
            </w:tcBorders>
            <w:vAlign w:val="center"/>
          </w:tcPr>
          <w:p w14:paraId="787F26EB" w14:textId="77777777" w:rsidR="00C9334D" w:rsidRDefault="00C9334D" w:rsidP="004A4AAC">
            <w:pPr>
              <w:widowControl w:val="0"/>
              <w:spacing w:after="0" w:line="240" w:lineRule="auto"/>
              <w:jc w:val="center"/>
              <w:rPr>
                <w:b/>
                <w:sz w:val="26"/>
                <w:szCs w:val="26"/>
              </w:rPr>
            </w:pPr>
            <w:r>
              <w:rPr>
                <w:b/>
                <w:sz w:val="26"/>
                <w:szCs w:val="26"/>
              </w:rPr>
              <w:t>Nguồn gốc sử dụng đất</w:t>
            </w:r>
          </w:p>
        </w:tc>
      </w:tr>
      <w:tr w:rsidR="00C9334D" w14:paraId="1477B196" w14:textId="77777777" w:rsidTr="005E538B">
        <w:trPr>
          <w:cantSplit/>
          <w:trHeight w:val="80"/>
        </w:trPr>
        <w:tc>
          <w:tcPr>
            <w:tcW w:w="720" w:type="dxa"/>
            <w:tcBorders>
              <w:top w:val="single" w:sz="4" w:space="0" w:color="auto"/>
              <w:left w:val="single" w:sz="4" w:space="0" w:color="auto"/>
              <w:bottom w:val="single" w:sz="4" w:space="0" w:color="auto"/>
              <w:right w:val="single" w:sz="4" w:space="0" w:color="auto"/>
            </w:tcBorders>
            <w:vAlign w:val="center"/>
          </w:tcPr>
          <w:p w14:paraId="754CB142" w14:textId="77777777" w:rsidR="00C9334D" w:rsidRDefault="00C9334D" w:rsidP="004A4AAC">
            <w:pPr>
              <w:widowControl w:val="0"/>
              <w:spacing w:after="0" w:line="240" w:lineRule="auto"/>
              <w:jc w:val="center"/>
              <w:rPr>
                <w:sz w:val="16"/>
                <w:szCs w:val="16"/>
                <w:lang w:val="nl-NL"/>
              </w:rPr>
            </w:pPr>
            <w:r>
              <w:rPr>
                <w:sz w:val="16"/>
                <w:szCs w:val="16"/>
                <w:lang w:val="nl-NL"/>
              </w:rPr>
              <w:t>(1)</w:t>
            </w:r>
          </w:p>
        </w:tc>
        <w:tc>
          <w:tcPr>
            <w:tcW w:w="839" w:type="dxa"/>
            <w:tcBorders>
              <w:top w:val="single" w:sz="4" w:space="0" w:color="auto"/>
              <w:left w:val="single" w:sz="4" w:space="0" w:color="auto"/>
              <w:bottom w:val="single" w:sz="4" w:space="0" w:color="auto"/>
              <w:right w:val="single" w:sz="4" w:space="0" w:color="auto"/>
            </w:tcBorders>
            <w:vAlign w:val="center"/>
          </w:tcPr>
          <w:p w14:paraId="1A391F6C" w14:textId="77777777" w:rsidR="00C9334D" w:rsidRDefault="00C9334D" w:rsidP="004A4AAC">
            <w:pPr>
              <w:widowControl w:val="0"/>
              <w:spacing w:after="0" w:line="240" w:lineRule="auto"/>
              <w:jc w:val="center"/>
              <w:rPr>
                <w:sz w:val="16"/>
                <w:szCs w:val="16"/>
                <w:lang w:val="nl-NL"/>
              </w:rPr>
            </w:pPr>
            <w:r>
              <w:rPr>
                <w:sz w:val="16"/>
                <w:szCs w:val="16"/>
                <w:lang w:val="nl-NL"/>
              </w:rPr>
              <w:t>(2)</w:t>
            </w:r>
          </w:p>
        </w:tc>
        <w:tc>
          <w:tcPr>
            <w:tcW w:w="992" w:type="dxa"/>
            <w:tcBorders>
              <w:top w:val="single" w:sz="4" w:space="0" w:color="auto"/>
              <w:left w:val="single" w:sz="4" w:space="0" w:color="auto"/>
              <w:bottom w:val="single" w:sz="4" w:space="0" w:color="auto"/>
              <w:right w:val="single" w:sz="4" w:space="0" w:color="auto"/>
            </w:tcBorders>
            <w:vAlign w:val="center"/>
          </w:tcPr>
          <w:p w14:paraId="1C77422F" w14:textId="77777777" w:rsidR="00C9334D" w:rsidRDefault="00C9334D" w:rsidP="004A4AAC">
            <w:pPr>
              <w:widowControl w:val="0"/>
              <w:spacing w:after="0" w:line="240" w:lineRule="auto"/>
              <w:jc w:val="center"/>
              <w:rPr>
                <w:sz w:val="16"/>
                <w:szCs w:val="16"/>
                <w:lang w:val="nl-NL"/>
              </w:rPr>
            </w:pPr>
            <w:r>
              <w:rPr>
                <w:sz w:val="16"/>
                <w:szCs w:val="16"/>
                <w:lang w:val="nl-NL"/>
              </w:rPr>
              <w:t>(3)</w:t>
            </w:r>
          </w:p>
        </w:tc>
        <w:tc>
          <w:tcPr>
            <w:tcW w:w="3189" w:type="dxa"/>
            <w:tcBorders>
              <w:top w:val="single" w:sz="4" w:space="0" w:color="auto"/>
              <w:left w:val="single" w:sz="4" w:space="0" w:color="auto"/>
              <w:bottom w:val="single" w:sz="4" w:space="0" w:color="auto"/>
              <w:right w:val="single" w:sz="4" w:space="0" w:color="auto"/>
            </w:tcBorders>
            <w:vAlign w:val="center"/>
          </w:tcPr>
          <w:p w14:paraId="2632D7A6" w14:textId="77777777" w:rsidR="00C9334D" w:rsidRDefault="00C9334D" w:rsidP="004A4AAC">
            <w:pPr>
              <w:widowControl w:val="0"/>
              <w:spacing w:after="0" w:line="240" w:lineRule="auto"/>
              <w:jc w:val="center"/>
              <w:rPr>
                <w:sz w:val="16"/>
                <w:szCs w:val="16"/>
                <w:lang w:val="nl-NL"/>
              </w:rPr>
            </w:pPr>
            <w:r>
              <w:rPr>
                <w:sz w:val="16"/>
                <w:szCs w:val="16"/>
                <w:lang w:val="nl-NL"/>
              </w:rPr>
              <w:t>(4)</w:t>
            </w:r>
          </w:p>
        </w:tc>
        <w:tc>
          <w:tcPr>
            <w:tcW w:w="1400" w:type="dxa"/>
            <w:tcBorders>
              <w:top w:val="single" w:sz="4" w:space="0" w:color="auto"/>
              <w:left w:val="single" w:sz="4" w:space="0" w:color="auto"/>
              <w:bottom w:val="single" w:sz="4" w:space="0" w:color="auto"/>
              <w:right w:val="single" w:sz="4" w:space="0" w:color="auto"/>
            </w:tcBorders>
            <w:vAlign w:val="center"/>
          </w:tcPr>
          <w:p w14:paraId="0787B53A" w14:textId="77777777" w:rsidR="00C9334D" w:rsidRDefault="00C9334D" w:rsidP="004A4AAC">
            <w:pPr>
              <w:widowControl w:val="0"/>
              <w:spacing w:after="0" w:line="240" w:lineRule="auto"/>
              <w:jc w:val="center"/>
              <w:rPr>
                <w:sz w:val="16"/>
                <w:szCs w:val="16"/>
                <w:lang w:val="nl-NL"/>
              </w:rPr>
            </w:pPr>
            <w:r>
              <w:rPr>
                <w:sz w:val="16"/>
                <w:szCs w:val="16"/>
                <w:lang w:val="nl-NL"/>
              </w:rPr>
              <w:t>(5)</w:t>
            </w:r>
          </w:p>
        </w:tc>
        <w:tc>
          <w:tcPr>
            <w:tcW w:w="2761" w:type="dxa"/>
            <w:tcBorders>
              <w:top w:val="single" w:sz="4" w:space="0" w:color="auto"/>
              <w:left w:val="single" w:sz="4" w:space="0" w:color="auto"/>
              <w:bottom w:val="single" w:sz="4" w:space="0" w:color="auto"/>
              <w:right w:val="single" w:sz="4" w:space="0" w:color="auto"/>
            </w:tcBorders>
            <w:vAlign w:val="center"/>
          </w:tcPr>
          <w:p w14:paraId="7C403534" w14:textId="77777777" w:rsidR="00C9334D" w:rsidRDefault="00C9334D" w:rsidP="004A4AAC">
            <w:pPr>
              <w:widowControl w:val="0"/>
              <w:spacing w:after="0" w:line="240" w:lineRule="auto"/>
              <w:jc w:val="center"/>
              <w:rPr>
                <w:sz w:val="16"/>
                <w:szCs w:val="16"/>
                <w:lang w:val="nl-NL"/>
              </w:rPr>
            </w:pPr>
            <w:r>
              <w:rPr>
                <w:sz w:val="16"/>
                <w:szCs w:val="16"/>
                <w:lang w:val="nl-NL"/>
              </w:rPr>
              <w:t>(6)</w:t>
            </w:r>
          </w:p>
        </w:tc>
        <w:tc>
          <w:tcPr>
            <w:tcW w:w="1559" w:type="dxa"/>
            <w:tcBorders>
              <w:top w:val="single" w:sz="4" w:space="0" w:color="auto"/>
              <w:left w:val="single" w:sz="4" w:space="0" w:color="auto"/>
              <w:bottom w:val="single" w:sz="4" w:space="0" w:color="auto"/>
              <w:right w:val="single" w:sz="4" w:space="0" w:color="auto"/>
            </w:tcBorders>
            <w:vAlign w:val="center"/>
          </w:tcPr>
          <w:p w14:paraId="46460281" w14:textId="77777777" w:rsidR="00C9334D" w:rsidRDefault="00C9334D" w:rsidP="004A4AAC">
            <w:pPr>
              <w:widowControl w:val="0"/>
              <w:spacing w:after="0" w:line="240" w:lineRule="auto"/>
              <w:jc w:val="center"/>
              <w:rPr>
                <w:sz w:val="16"/>
                <w:szCs w:val="16"/>
                <w:lang w:val="nl-NL"/>
              </w:rPr>
            </w:pPr>
            <w:r>
              <w:rPr>
                <w:sz w:val="16"/>
                <w:szCs w:val="16"/>
                <w:lang w:val="nl-NL"/>
              </w:rPr>
              <w:t>(7)</w:t>
            </w:r>
          </w:p>
        </w:tc>
        <w:tc>
          <w:tcPr>
            <w:tcW w:w="3100" w:type="dxa"/>
            <w:tcBorders>
              <w:top w:val="single" w:sz="4" w:space="0" w:color="auto"/>
              <w:left w:val="single" w:sz="4" w:space="0" w:color="auto"/>
              <w:bottom w:val="single" w:sz="4" w:space="0" w:color="auto"/>
              <w:right w:val="single" w:sz="4" w:space="0" w:color="auto"/>
            </w:tcBorders>
            <w:vAlign w:val="center"/>
          </w:tcPr>
          <w:p w14:paraId="06DAD706" w14:textId="77777777" w:rsidR="00C9334D" w:rsidRDefault="00C9334D" w:rsidP="004A4AAC">
            <w:pPr>
              <w:widowControl w:val="0"/>
              <w:spacing w:after="0" w:line="240" w:lineRule="auto"/>
              <w:jc w:val="center"/>
              <w:rPr>
                <w:sz w:val="16"/>
                <w:szCs w:val="16"/>
                <w:lang w:val="nl-NL"/>
              </w:rPr>
            </w:pPr>
            <w:r>
              <w:rPr>
                <w:sz w:val="16"/>
                <w:szCs w:val="16"/>
                <w:lang w:val="nl-NL"/>
              </w:rPr>
              <w:t>(8)</w:t>
            </w:r>
          </w:p>
        </w:tc>
      </w:tr>
      <w:tr w:rsidR="00C9334D" w14:paraId="651FF225" w14:textId="77777777" w:rsidTr="005E538B">
        <w:trPr>
          <w:cantSplit/>
          <w:trHeight w:val="90"/>
        </w:trPr>
        <w:tc>
          <w:tcPr>
            <w:tcW w:w="720" w:type="dxa"/>
            <w:tcBorders>
              <w:top w:val="single" w:sz="4" w:space="0" w:color="auto"/>
              <w:left w:val="single" w:sz="4" w:space="0" w:color="auto"/>
              <w:bottom w:val="dotted" w:sz="4" w:space="0" w:color="auto"/>
              <w:right w:val="single" w:sz="4" w:space="0" w:color="auto"/>
            </w:tcBorders>
          </w:tcPr>
          <w:p w14:paraId="4EE48801" w14:textId="77777777" w:rsidR="00C9334D" w:rsidRDefault="00C9334D" w:rsidP="004A4AAC">
            <w:pPr>
              <w:widowControl w:val="0"/>
              <w:spacing w:after="0" w:line="240" w:lineRule="auto"/>
              <w:jc w:val="both"/>
              <w:rPr>
                <w:sz w:val="26"/>
                <w:szCs w:val="26"/>
                <w:lang w:val="nl-NL"/>
              </w:rPr>
            </w:pPr>
          </w:p>
        </w:tc>
        <w:tc>
          <w:tcPr>
            <w:tcW w:w="839" w:type="dxa"/>
            <w:tcBorders>
              <w:top w:val="single" w:sz="4" w:space="0" w:color="auto"/>
              <w:left w:val="single" w:sz="4" w:space="0" w:color="auto"/>
              <w:bottom w:val="dotted" w:sz="4" w:space="0" w:color="auto"/>
              <w:right w:val="single" w:sz="4" w:space="0" w:color="auto"/>
            </w:tcBorders>
          </w:tcPr>
          <w:p w14:paraId="30427744" w14:textId="77777777" w:rsidR="00C9334D" w:rsidRDefault="00C9334D" w:rsidP="004A4AAC">
            <w:pPr>
              <w:widowControl w:val="0"/>
              <w:spacing w:after="0" w:line="240" w:lineRule="auto"/>
              <w:jc w:val="both"/>
              <w:rPr>
                <w:sz w:val="26"/>
                <w:szCs w:val="26"/>
                <w:lang w:val="nl-NL"/>
              </w:rPr>
            </w:pPr>
          </w:p>
        </w:tc>
        <w:tc>
          <w:tcPr>
            <w:tcW w:w="992" w:type="dxa"/>
            <w:tcBorders>
              <w:top w:val="single" w:sz="4" w:space="0" w:color="auto"/>
              <w:left w:val="single" w:sz="4" w:space="0" w:color="auto"/>
              <w:bottom w:val="dotted" w:sz="4" w:space="0" w:color="auto"/>
              <w:right w:val="single" w:sz="4" w:space="0" w:color="auto"/>
            </w:tcBorders>
          </w:tcPr>
          <w:p w14:paraId="00E62A92" w14:textId="77777777" w:rsidR="00C9334D" w:rsidRDefault="00C9334D" w:rsidP="004A4AAC">
            <w:pPr>
              <w:widowControl w:val="0"/>
              <w:spacing w:after="0" w:line="240" w:lineRule="auto"/>
              <w:jc w:val="both"/>
              <w:rPr>
                <w:sz w:val="26"/>
                <w:szCs w:val="26"/>
                <w:lang w:val="nl-NL"/>
              </w:rPr>
            </w:pPr>
          </w:p>
        </w:tc>
        <w:tc>
          <w:tcPr>
            <w:tcW w:w="3189" w:type="dxa"/>
            <w:tcBorders>
              <w:top w:val="single" w:sz="4" w:space="0" w:color="auto"/>
              <w:left w:val="single" w:sz="4" w:space="0" w:color="auto"/>
              <w:bottom w:val="dotted" w:sz="4" w:space="0" w:color="auto"/>
              <w:right w:val="single" w:sz="4" w:space="0" w:color="auto"/>
            </w:tcBorders>
          </w:tcPr>
          <w:p w14:paraId="18FBE5BA" w14:textId="77777777" w:rsidR="00C9334D" w:rsidRDefault="00C9334D" w:rsidP="004A4AAC">
            <w:pPr>
              <w:widowControl w:val="0"/>
              <w:spacing w:after="0" w:line="240" w:lineRule="auto"/>
              <w:jc w:val="both"/>
              <w:rPr>
                <w:sz w:val="26"/>
                <w:szCs w:val="26"/>
                <w:lang w:val="nl-NL"/>
              </w:rPr>
            </w:pPr>
          </w:p>
        </w:tc>
        <w:tc>
          <w:tcPr>
            <w:tcW w:w="1400" w:type="dxa"/>
            <w:tcBorders>
              <w:top w:val="single" w:sz="4" w:space="0" w:color="auto"/>
              <w:left w:val="single" w:sz="4" w:space="0" w:color="auto"/>
              <w:bottom w:val="dotted" w:sz="4" w:space="0" w:color="auto"/>
              <w:right w:val="single" w:sz="4" w:space="0" w:color="auto"/>
            </w:tcBorders>
          </w:tcPr>
          <w:p w14:paraId="12A8DD60" w14:textId="77777777" w:rsidR="00C9334D" w:rsidRDefault="00C9334D" w:rsidP="004A4AAC">
            <w:pPr>
              <w:widowControl w:val="0"/>
              <w:spacing w:after="0" w:line="240" w:lineRule="auto"/>
              <w:jc w:val="both"/>
              <w:rPr>
                <w:sz w:val="26"/>
                <w:szCs w:val="26"/>
                <w:lang w:val="nl-NL"/>
              </w:rPr>
            </w:pPr>
          </w:p>
        </w:tc>
        <w:tc>
          <w:tcPr>
            <w:tcW w:w="2761" w:type="dxa"/>
            <w:tcBorders>
              <w:top w:val="single" w:sz="4" w:space="0" w:color="auto"/>
              <w:left w:val="single" w:sz="4" w:space="0" w:color="auto"/>
              <w:bottom w:val="dotted" w:sz="4" w:space="0" w:color="auto"/>
              <w:right w:val="single" w:sz="4" w:space="0" w:color="auto"/>
            </w:tcBorders>
          </w:tcPr>
          <w:p w14:paraId="734171D1" w14:textId="77777777" w:rsidR="00C9334D" w:rsidRDefault="00C9334D" w:rsidP="004A4AAC">
            <w:pPr>
              <w:widowControl w:val="0"/>
              <w:spacing w:after="0" w:line="240" w:lineRule="auto"/>
              <w:jc w:val="both"/>
              <w:rPr>
                <w:sz w:val="26"/>
                <w:szCs w:val="26"/>
                <w:lang w:val="nl-NL"/>
              </w:rPr>
            </w:pPr>
          </w:p>
        </w:tc>
        <w:tc>
          <w:tcPr>
            <w:tcW w:w="1559" w:type="dxa"/>
            <w:tcBorders>
              <w:top w:val="single" w:sz="4" w:space="0" w:color="auto"/>
              <w:left w:val="single" w:sz="4" w:space="0" w:color="auto"/>
              <w:bottom w:val="dotted" w:sz="4" w:space="0" w:color="auto"/>
              <w:right w:val="single" w:sz="4" w:space="0" w:color="auto"/>
            </w:tcBorders>
          </w:tcPr>
          <w:p w14:paraId="30B8617D" w14:textId="77777777" w:rsidR="00C9334D" w:rsidRDefault="00C9334D" w:rsidP="004A4AAC">
            <w:pPr>
              <w:widowControl w:val="0"/>
              <w:spacing w:after="0" w:line="240" w:lineRule="auto"/>
              <w:jc w:val="both"/>
              <w:rPr>
                <w:sz w:val="26"/>
                <w:szCs w:val="26"/>
                <w:lang w:val="nl-NL"/>
              </w:rPr>
            </w:pPr>
          </w:p>
        </w:tc>
        <w:tc>
          <w:tcPr>
            <w:tcW w:w="3100" w:type="dxa"/>
            <w:tcBorders>
              <w:top w:val="single" w:sz="4" w:space="0" w:color="auto"/>
              <w:left w:val="single" w:sz="4" w:space="0" w:color="auto"/>
              <w:bottom w:val="dotted" w:sz="4" w:space="0" w:color="auto"/>
              <w:right w:val="single" w:sz="4" w:space="0" w:color="auto"/>
            </w:tcBorders>
          </w:tcPr>
          <w:p w14:paraId="2C80D2B3" w14:textId="77777777" w:rsidR="00C9334D" w:rsidRDefault="00C9334D" w:rsidP="004A4AAC">
            <w:pPr>
              <w:widowControl w:val="0"/>
              <w:spacing w:after="0" w:line="240" w:lineRule="auto"/>
              <w:jc w:val="both"/>
              <w:rPr>
                <w:sz w:val="26"/>
                <w:szCs w:val="26"/>
                <w:lang w:val="nl-NL"/>
              </w:rPr>
            </w:pPr>
          </w:p>
        </w:tc>
      </w:tr>
      <w:tr w:rsidR="00C9334D" w14:paraId="66405D1F" w14:textId="77777777" w:rsidTr="005E538B">
        <w:trPr>
          <w:cantSplit/>
          <w:trHeight w:val="159"/>
        </w:trPr>
        <w:tc>
          <w:tcPr>
            <w:tcW w:w="720" w:type="dxa"/>
            <w:tcBorders>
              <w:top w:val="dotted" w:sz="4" w:space="0" w:color="auto"/>
              <w:left w:val="single" w:sz="4" w:space="0" w:color="auto"/>
              <w:bottom w:val="dotted" w:sz="4" w:space="0" w:color="auto"/>
              <w:right w:val="single" w:sz="4" w:space="0" w:color="auto"/>
            </w:tcBorders>
          </w:tcPr>
          <w:p w14:paraId="15995C79" w14:textId="77777777" w:rsidR="00C9334D" w:rsidRDefault="00C9334D" w:rsidP="004A4AAC">
            <w:pPr>
              <w:widowControl w:val="0"/>
              <w:spacing w:after="0" w:line="240" w:lineRule="auto"/>
              <w:jc w:val="both"/>
              <w:rPr>
                <w:sz w:val="26"/>
                <w:szCs w:val="26"/>
                <w:lang w:val="nl-NL"/>
              </w:rPr>
            </w:pPr>
          </w:p>
        </w:tc>
        <w:tc>
          <w:tcPr>
            <w:tcW w:w="839" w:type="dxa"/>
            <w:tcBorders>
              <w:top w:val="dotted" w:sz="4" w:space="0" w:color="auto"/>
              <w:left w:val="single" w:sz="4" w:space="0" w:color="auto"/>
              <w:bottom w:val="dotted" w:sz="4" w:space="0" w:color="auto"/>
              <w:right w:val="single" w:sz="4" w:space="0" w:color="auto"/>
            </w:tcBorders>
          </w:tcPr>
          <w:p w14:paraId="377D3811" w14:textId="77777777" w:rsidR="00C9334D" w:rsidRDefault="00C9334D" w:rsidP="004A4AAC">
            <w:pPr>
              <w:widowControl w:val="0"/>
              <w:spacing w:after="0" w:line="240" w:lineRule="auto"/>
              <w:jc w:val="both"/>
              <w:rPr>
                <w:sz w:val="26"/>
                <w:szCs w:val="26"/>
                <w:lang w:val="nl-NL"/>
              </w:rPr>
            </w:pPr>
          </w:p>
        </w:tc>
        <w:tc>
          <w:tcPr>
            <w:tcW w:w="992" w:type="dxa"/>
            <w:tcBorders>
              <w:top w:val="dotted" w:sz="4" w:space="0" w:color="auto"/>
              <w:left w:val="single" w:sz="4" w:space="0" w:color="auto"/>
              <w:bottom w:val="dotted" w:sz="4" w:space="0" w:color="auto"/>
              <w:right w:val="single" w:sz="4" w:space="0" w:color="auto"/>
            </w:tcBorders>
          </w:tcPr>
          <w:p w14:paraId="59DCC129" w14:textId="77777777" w:rsidR="00C9334D" w:rsidRDefault="00C9334D" w:rsidP="004A4AAC">
            <w:pPr>
              <w:widowControl w:val="0"/>
              <w:spacing w:after="0" w:line="240" w:lineRule="auto"/>
              <w:jc w:val="both"/>
              <w:rPr>
                <w:sz w:val="26"/>
                <w:szCs w:val="26"/>
                <w:lang w:val="nl-NL"/>
              </w:rPr>
            </w:pPr>
          </w:p>
        </w:tc>
        <w:tc>
          <w:tcPr>
            <w:tcW w:w="3189" w:type="dxa"/>
            <w:tcBorders>
              <w:top w:val="dotted" w:sz="4" w:space="0" w:color="auto"/>
              <w:left w:val="single" w:sz="4" w:space="0" w:color="auto"/>
              <w:bottom w:val="dotted" w:sz="4" w:space="0" w:color="auto"/>
              <w:right w:val="single" w:sz="4" w:space="0" w:color="auto"/>
            </w:tcBorders>
          </w:tcPr>
          <w:p w14:paraId="04EB2BB2" w14:textId="77777777" w:rsidR="00C9334D" w:rsidRDefault="00C9334D" w:rsidP="004A4AAC">
            <w:pPr>
              <w:widowControl w:val="0"/>
              <w:spacing w:after="0" w:line="240" w:lineRule="auto"/>
              <w:jc w:val="both"/>
              <w:rPr>
                <w:sz w:val="26"/>
                <w:szCs w:val="26"/>
                <w:lang w:val="nl-NL"/>
              </w:rPr>
            </w:pPr>
          </w:p>
        </w:tc>
        <w:tc>
          <w:tcPr>
            <w:tcW w:w="1400" w:type="dxa"/>
            <w:tcBorders>
              <w:top w:val="dotted" w:sz="4" w:space="0" w:color="auto"/>
              <w:left w:val="single" w:sz="4" w:space="0" w:color="auto"/>
              <w:bottom w:val="dotted" w:sz="4" w:space="0" w:color="auto"/>
              <w:right w:val="single" w:sz="4" w:space="0" w:color="auto"/>
            </w:tcBorders>
          </w:tcPr>
          <w:p w14:paraId="4CF8116C" w14:textId="77777777" w:rsidR="00C9334D" w:rsidRDefault="00C9334D" w:rsidP="004A4AAC">
            <w:pPr>
              <w:widowControl w:val="0"/>
              <w:spacing w:after="0" w:line="240" w:lineRule="auto"/>
              <w:jc w:val="both"/>
              <w:rPr>
                <w:sz w:val="26"/>
                <w:szCs w:val="26"/>
                <w:lang w:val="nl-NL"/>
              </w:rPr>
            </w:pPr>
          </w:p>
        </w:tc>
        <w:tc>
          <w:tcPr>
            <w:tcW w:w="2761" w:type="dxa"/>
            <w:tcBorders>
              <w:top w:val="dotted" w:sz="4" w:space="0" w:color="auto"/>
              <w:left w:val="single" w:sz="4" w:space="0" w:color="auto"/>
              <w:bottom w:val="dotted" w:sz="4" w:space="0" w:color="auto"/>
              <w:right w:val="single" w:sz="4" w:space="0" w:color="auto"/>
            </w:tcBorders>
          </w:tcPr>
          <w:p w14:paraId="63C13A31" w14:textId="77777777" w:rsidR="00C9334D" w:rsidRDefault="00C9334D" w:rsidP="004A4AAC">
            <w:pPr>
              <w:widowControl w:val="0"/>
              <w:spacing w:after="0" w:line="240" w:lineRule="auto"/>
              <w:jc w:val="both"/>
              <w:rPr>
                <w:sz w:val="26"/>
                <w:szCs w:val="26"/>
                <w:lang w:val="nl-NL"/>
              </w:rPr>
            </w:pPr>
          </w:p>
        </w:tc>
        <w:tc>
          <w:tcPr>
            <w:tcW w:w="1559" w:type="dxa"/>
            <w:tcBorders>
              <w:top w:val="dotted" w:sz="4" w:space="0" w:color="auto"/>
              <w:left w:val="single" w:sz="4" w:space="0" w:color="auto"/>
              <w:bottom w:val="dotted" w:sz="4" w:space="0" w:color="auto"/>
              <w:right w:val="single" w:sz="4" w:space="0" w:color="auto"/>
            </w:tcBorders>
          </w:tcPr>
          <w:p w14:paraId="06E26177" w14:textId="77777777" w:rsidR="00C9334D" w:rsidRDefault="00C9334D" w:rsidP="004A4AAC">
            <w:pPr>
              <w:widowControl w:val="0"/>
              <w:spacing w:after="0" w:line="240" w:lineRule="auto"/>
              <w:jc w:val="both"/>
              <w:rPr>
                <w:sz w:val="26"/>
                <w:szCs w:val="26"/>
                <w:lang w:val="nl-NL"/>
              </w:rPr>
            </w:pPr>
          </w:p>
        </w:tc>
        <w:tc>
          <w:tcPr>
            <w:tcW w:w="3100" w:type="dxa"/>
            <w:tcBorders>
              <w:top w:val="dotted" w:sz="4" w:space="0" w:color="auto"/>
              <w:left w:val="single" w:sz="4" w:space="0" w:color="auto"/>
              <w:bottom w:val="dotted" w:sz="4" w:space="0" w:color="auto"/>
              <w:right w:val="single" w:sz="4" w:space="0" w:color="auto"/>
            </w:tcBorders>
          </w:tcPr>
          <w:p w14:paraId="35C1C8C7" w14:textId="77777777" w:rsidR="00C9334D" w:rsidRDefault="00C9334D" w:rsidP="004A4AAC">
            <w:pPr>
              <w:widowControl w:val="0"/>
              <w:spacing w:after="0" w:line="240" w:lineRule="auto"/>
              <w:jc w:val="both"/>
              <w:rPr>
                <w:sz w:val="26"/>
                <w:szCs w:val="26"/>
                <w:lang w:val="nl-NL"/>
              </w:rPr>
            </w:pPr>
          </w:p>
        </w:tc>
      </w:tr>
      <w:tr w:rsidR="00C9334D" w14:paraId="3AA003A2" w14:textId="77777777" w:rsidTr="005E538B">
        <w:trPr>
          <w:cantSplit/>
          <w:trHeight w:val="95"/>
        </w:trPr>
        <w:tc>
          <w:tcPr>
            <w:tcW w:w="720" w:type="dxa"/>
            <w:tcBorders>
              <w:top w:val="dotted" w:sz="4" w:space="0" w:color="auto"/>
              <w:left w:val="single" w:sz="4" w:space="0" w:color="auto"/>
              <w:bottom w:val="single" w:sz="4" w:space="0" w:color="auto"/>
              <w:right w:val="single" w:sz="4" w:space="0" w:color="auto"/>
            </w:tcBorders>
          </w:tcPr>
          <w:p w14:paraId="7F23CB84" w14:textId="77777777" w:rsidR="00C9334D" w:rsidRDefault="00C9334D" w:rsidP="004A4AAC">
            <w:pPr>
              <w:widowControl w:val="0"/>
              <w:spacing w:after="0" w:line="240" w:lineRule="auto"/>
              <w:jc w:val="both"/>
              <w:rPr>
                <w:sz w:val="26"/>
                <w:szCs w:val="26"/>
                <w:lang w:val="nl-NL"/>
              </w:rPr>
            </w:pPr>
          </w:p>
        </w:tc>
        <w:tc>
          <w:tcPr>
            <w:tcW w:w="839" w:type="dxa"/>
            <w:tcBorders>
              <w:top w:val="dotted" w:sz="4" w:space="0" w:color="auto"/>
              <w:left w:val="single" w:sz="4" w:space="0" w:color="auto"/>
              <w:bottom w:val="single" w:sz="4" w:space="0" w:color="auto"/>
              <w:right w:val="single" w:sz="4" w:space="0" w:color="auto"/>
            </w:tcBorders>
          </w:tcPr>
          <w:p w14:paraId="1B438057" w14:textId="77777777" w:rsidR="00C9334D" w:rsidRDefault="00C9334D" w:rsidP="004A4AAC">
            <w:pPr>
              <w:widowControl w:val="0"/>
              <w:spacing w:after="0" w:line="240" w:lineRule="auto"/>
              <w:jc w:val="both"/>
              <w:rPr>
                <w:sz w:val="26"/>
                <w:szCs w:val="26"/>
                <w:lang w:val="nl-NL"/>
              </w:rPr>
            </w:pPr>
          </w:p>
        </w:tc>
        <w:tc>
          <w:tcPr>
            <w:tcW w:w="992" w:type="dxa"/>
            <w:tcBorders>
              <w:top w:val="dotted" w:sz="4" w:space="0" w:color="auto"/>
              <w:left w:val="single" w:sz="4" w:space="0" w:color="auto"/>
              <w:bottom w:val="single" w:sz="4" w:space="0" w:color="auto"/>
              <w:right w:val="single" w:sz="4" w:space="0" w:color="auto"/>
            </w:tcBorders>
          </w:tcPr>
          <w:p w14:paraId="079F46FA" w14:textId="77777777" w:rsidR="00C9334D" w:rsidRDefault="00C9334D" w:rsidP="004A4AAC">
            <w:pPr>
              <w:widowControl w:val="0"/>
              <w:spacing w:after="0" w:line="240" w:lineRule="auto"/>
              <w:jc w:val="both"/>
              <w:rPr>
                <w:sz w:val="26"/>
                <w:szCs w:val="26"/>
                <w:lang w:val="nl-NL"/>
              </w:rPr>
            </w:pPr>
          </w:p>
        </w:tc>
        <w:tc>
          <w:tcPr>
            <w:tcW w:w="3189" w:type="dxa"/>
            <w:tcBorders>
              <w:top w:val="dotted" w:sz="4" w:space="0" w:color="auto"/>
              <w:left w:val="single" w:sz="4" w:space="0" w:color="auto"/>
              <w:bottom w:val="single" w:sz="4" w:space="0" w:color="auto"/>
              <w:right w:val="single" w:sz="4" w:space="0" w:color="auto"/>
            </w:tcBorders>
          </w:tcPr>
          <w:p w14:paraId="04728F3C" w14:textId="77777777" w:rsidR="00C9334D" w:rsidRDefault="00C9334D" w:rsidP="004A4AAC">
            <w:pPr>
              <w:widowControl w:val="0"/>
              <w:spacing w:after="0" w:line="240" w:lineRule="auto"/>
              <w:jc w:val="both"/>
              <w:rPr>
                <w:sz w:val="26"/>
                <w:szCs w:val="26"/>
                <w:lang w:val="nl-NL"/>
              </w:rPr>
            </w:pPr>
          </w:p>
        </w:tc>
        <w:tc>
          <w:tcPr>
            <w:tcW w:w="1400" w:type="dxa"/>
            <w:tcBorders>
              <w:top w:val="dotted" w:sz="4" w:space="0" w:color="auto"/>
              <w:left w:val="single" w:sz="4" w:space="0" w:color="auto"/>
              <w:bottom w:val="single" w:sz="4" w:space="0" w:color="auto"/>
              <w:right w:val="single" w:sz="4" w:space="0" w:color="auto"/>
            </w:tcBorders>
          </w:tcPr>
          <w:p w14:paraId="39ED9CEE" w14:textId="77777777" w:rsidR="00C9334D" w:rsidRDefault="00C9334D" w:rsidP="004A4AAC">
            <w:pPr>
              <w:widowControl w:val="0"/>
              <w:spacing w:after="0" w:line="240" w:lineRule="auto"/>
              <w:jc w:val="both"/>
              <w:rPr>
                <w:sz w:val="26"/>
                <w:szCs w:val="26"/>
                <w:lang w:val="nl-NL"/>
              </w:rPr>
            </w:pPr>
          </w:p>
        </w:tc>
        <w:tc>
          <w:tcPr>
            <w:tcW w:w="2761" w:type="dxa"/>
            <w:tcBorders>
              <w:top w:val="dotted" w:sz="4" w:space="0" w:color="auto"/>
              <w:left w:val="single" w:sz="4" w:space="0" w:color="auto"/>
              <w:bottom w:val="single" w:sz="4" w:space="0" w:color="auto"/>
              <w:right w:val="single" w:sz="4" w:space="0" w:color="auto"/>
            </w:tcBorders>
          </w:tcPr>
          <w:p w14:paraId="6BAA2FC6" w14:textId="77777777" w:rsidR="00C9334D" w:rsidRDefault="00C9334D" w:rsidP="004A4AAC">
            <w:pPr>
              <w:widowControl w:val="0"/>
              <w:spacing w:after="0" w:line="240" w:lineRule="auto"/>
              <w:jc w:val="both"/>
              <w:rPr>
                <w:sz w:val="26"/>
                <w:szCs w:val="26"/>
                <w:lang w:val="nl-NL"/>
              </w:rPr>
            </w:pPr>
          </w:p>
        </w:tc>
        <w:tc>
          <w:tcPr>
            <w:tcW w:w="1559" w:type="dxa"/>
            <w:tcBorders>
              <w:top w:val="dotted" w:sz="4" w:space="0" w:color="auto"/>
              <w:left w:val="single" w:sz="4" w:space="0" w:color="auto"/>
              <w:bottom w:val="single" w:sz="4" w:space="0" w:color="auto"/>
              <w:right w:val="single" w:sz="4" w:space="0" w:color="auto"/>
            </w:tcBorders>
          </w:tcPr>
          <w:p w14:paraId="7AF7AC8C" w14:textId="77777777" w:rsidR="00C9334D" w:rsidRDefault="00C9334D" w:rsidP="004A4AAC">
            <w:pPr>
              <w:widowControl w:val="0"/>
              <w:spacing w:after="0" w:line="240" w:lineRule="auto"/>
              <w:jc w:val="both"/>
              <w:rPr>
                <w:sz w:val="26"/>
                <w:szCs w:val="26"/>
                <w:lang w:val="nl-NL"/>
              </w:rPr>
            </w:pPr>
          </w:p>
        </w:tc>
        <w:tc>
          <w:tcPr>
            <w:tcW w:w="3100" w:type="dxa"/>
            <w:tcBorders>
              <w:top w:val="dotted" w:sz="4" w:space="0" w:color="auto"/>
              <w:left w:val="single" w:sz="4" w:space="0" w:color="auto"/>
              <w:bottom w:val="single" w:sz="4" w:space="0" w:color="auto"/>
              <w:right w:val="single" w:sz="4" w:space="0" w:color="auto"/>
            </w:tcBorders>
          </w:tcPr>
          <w:p w14:paraId="0AA36D2D" w14:textId="77777777" w:rsidR="00C9334D" w:rsidRDefault="00C9334D" w:rsidP="004A4AAC">
            <w:pPr>
              <w:widowControl w:val="0"/>
              <w:spacing w:after="0" w:line="240" w:lineRule="auto"/>
              <w:jc w:val="both"/>
              <w:rPr>
                <w:sz w:val="26"/>
                <w:szCs w:val="26"/>
                <w:lang w:val="nl-NL"/>
              </w:rPr>
            </w:pPr>
          </w:p>
        </w:tc>
      </w:tr>
    </w:tbl>
    <w:p w14:paraId="27B81EBE" w14:textId="77777777" w:rsidR="00C9334D" w:rsidRDefault="00C9334D" w:rsidP="004A4AAC">
      <w:pPr>
        <w:spacing w:after="0" w:line="240" w:lineRule="auto"/>
        <w:jc w:val="both"/>
      </w:pPr>
    </w:p>
    <w:tbl>
      <w:tblPr>
        <w:tblW w:w="0" w:type="auto"/>
        <w:tblInd w:w="108" w:type="dxa"/>
        <w:tblLayout w:type="fixed"/>
        <w:tblLook w:val="0000" w:firstRow="0" w:lastRow="0" w:firstColumn="0" w:lastColumn="0" w:noHBand="0" w:noVBand="0"/>
      </w:tblPr>
      <w:tblGrid>
        <w:gridCol w:w="8979"/>
        <w:gridCol w:w="5861"/>
      </w:tblGrid>
      <w:tr w:rsidR="00C9334D" w14:paraId="1B0D14EA" w14:textId="77777777" w:rsidTr="00594BA3">
        <w:tc>
          <w:tcPr>
            <w:tcW w:w="8979" w:type="dxa"/>
          </w:tcPr>
          <w:p w14:paraId="5D801E09" w14:textId="77777777" w:rsidR="00C9334D" w:rsidRDefault="00C9334D" w:rsidP="004A4AAC">
            <w:pPr>
              <w:widowControl w:val="0"/>
              <w:spacing w:after="0" w:line="240" w:lineRule="auto"/>
              <w:jc w:val="both"/>
              <w:rPr>
                <w:i/>
                <w:sz w:val="25"/>
                <w:szCs w:val="25"/>
              </w:rPr>
            </w:pPr>
            <w:r>
              <w:rPr>
                <w:i/>
                <w:sz w:val="25"/>
                <w:szCs w:val="25"/>
              </w:rPr>
              <w:t>Ghi chú: Mẫu này sử dụng cho trường hợp người sử dụng nhiều thửa đất nông nghiệp có nhu cầu cấp chung 01 GCN và trường hợp người được nhà nước giao quản lý đất đăng ký nhiều thửa đất.</w:t>
            </w:r>
          </w:p>
        </w:tc>
        <w:tc>
          <w:tcPr>
            <w:tcW w:w="5861" w:type="dxa"/>
          </w:tcPr>
          <w:p w14:paraId="170D3642" w14:textId="77777777" w:rsidR="00C9334D" w:rsidRDefault="00C9334D" w:rsidP="004A4AAC">
            <w:pPr>
              <w:spacing w:after="0" w:line="240" w:lineRule="auto"/>
              <w:jc w:val="center"/>
              <w:rPr>
                <w:i/>
                <w:iCs/>
              </w:rPr>
            </w:pPr>
            <w:r>
              <w:rPr>
                <w:i/>
                <w:iCs/>
              </w:rPr>
              <w:t>…</w:t>
            </w:r>
            <w:r>
              <w:rPr>
                <w:iCs/>
              </w:rPr>
              <w:t>...</w:t>
            </w:r>
            <w:r>
              <w:rPr>
                <w:i/>
                <w:iCs/>
              </w:rPr>
              <w:t>…</w:t>
            </w:r>
            <w:r>
              <w:rPr>
                <w:iCs/>
              </w:rPr>
              <w:t>...</w:t>
            </w:r>
            <w:r>
              <w:rPr>
                <w:i/>
                <w:iCs/>
              </w:rPr>
              <w:t>, ngày …</w:t>
            </w:r>
            <w:r>
              <w:rPr>
                <w:iCs/>
              </w:rPr>
              <w:t>...</w:t>
            </w:r>
            <w:r>
              <w:rPr>
                <w:i/>
                <w:iCs/>
              </w:rPr>
              <w:t xml:space="preserve">  tháng …</w:t>
            </w:r>
            <w:r>
              <w:rPr>
                <w:iCs/>
              </w:rPr>
              <w:t>...</w:t>
            </w:r>
            <w:r>
              <w:rPr>
                <w:i/>
                <w:iCs/>
              </w:rPr>
              <w:t xml:space="preserve">  năm …</w:t>
            </w:r>
            <w:r>
              <w:rPr>
                <w:iCs/>
              </w:rPr>
              <w:t>...</w:t>
            </w:r>
          </w:p>
          <w:p w14:paraId="70E74689" w14:textId="77777777" w:rsidR="00C9334D" w:rsidRDefault="00C9334D" w:rsidP="004A4AAC">
            <w:pPr>
              <w:spacing w:after="0" w:line="240" w:lineRule="auto"/>
              <w:jc w:val="center"/>
              <w:rPr>
                <w:sz w:val="26"/>
                <w:szCs w:val="26"/>
              </w:rPr>
            </w:pPr>
            <w:r>
              <w:rPr>
                <w:b/>
                <w:bCs/>
                <w:sz w:val="26"/>
                <w:szCs w:val="26"/>
              </w:rPr>
              <w:t>Người viết đơn</w:t>
            </w:r>
          </w:p>
          <w:p w14:paraId="7389D753" w14:textId="77777777" w:rsidR="00C9334D" w:rsidRDefault="00C9334D" w:rsidP="004A4AAC">
            <w:pPr>
              <w:spacing w:after="0" w:line="240" w:lineRule="auto"/>
              <w:jc w:val="center"/>
              <w:rPr>
                <w:i/>
                <w:iCs/>
                <w:sz w:val="22"/>
                <w:lang w:val="nl-NL"/>
              </w:rPr>
            </w:pPr>
            <w:r>
              <w:rPr>
                <w:i/>
                <w:iCs/>
                <w:sz w:val="22"/>
                <w:lang w:val="nl-NL"/>
              </w:rPr>
              <w:t>(Ký và ghi rõ họ tên, đóng dấu - nếu có)</w:t>
            </w:r>
          </w:p>
          <w:p w14:paraId="0A16782D" w14:textId="77777777" w:rsidR="00C9334D" w:rsidRDefault="00C9334D" w:rsidP="004A4AAC">
            <w:pPr>
              <w:widowControl w:val="0"/>
              <w:spacing w:after="0" w:line="240" w:lineRule="auto"/>
              <w:jc w:val="center"/>
              <w:rPr>
                <w:i/>
                <w:lang w:val="nl-NL"/>
              </w:rPr>
            </w:pPr>
          </w:p>
        </w:tc>
      </w:tr>
    </w:tbl>
    <w:p w14:paraId="5FE8222F" w14:textId="77777777" w:rsidR="000775D3" w:rsidRDefault="00F407E7" w:rsidP="00C9334D">
      <w:pPr>
        <w:spacing w:after="0" w:line="240" w:lineRule="auto"/>
        <w:ind w:firstLine="720"/>
        <w:rPr>
          <w:b/>
          <w:color w:val="000000"/>
          <w:szCs w:val="28"/>
          <w:highlight w:val="yellow"/>
        </w:rPr>
        <w:sectPr w:rsidR="000775D3" w:rsidSect="00E3517D">
          <w:pgSz w:w="16840" w:h="11907" w:orient="landscape" w:code="9"/>
          <w:pgMar w:top="964" w:right="907" w:bottom="1021" w:left="964" w:header="720" w:footer="720" w:gutter="0"/>
          <w:cols w:space="720"/>
          <w:docGrid w:linePitch="360"/>
        </w:sectPr>
      </w:pPr>
      <w:r>
        <w:rPr>
          <w:b/>
          <w:color w:val="000000"/>
          <w:szCs w:val="28"/>
          <w:highlight w:val="yellow"/>
        </w:rPr>
        <w:br w:type="page"/>
      </w:r>
    </w:p>
    <w:p w14:paraId="6774425C" w14:textId="77777777" w:rsidR="00F407E7" w:rsidRDefault="00F407E7" w:rsidP="004A4AAC">
      <w:pPr>
        <w:spacing w:after="80" w:line="240" w:lineRule="auto"/>
        <w:ind w:firstLine="720"/>
        <w:rPr>
          <w:rFonts w:eastAsia="Arial"/>
          <w:b/>
        </w:rPr>
      </w:pPr>
      <w:r w:rsidRPr="00C27192">
        <w:rPr>
          <w:rFonts w:eastAsia="Arial"/>
          <w:b/>
        </w:rPr>
        <w:lastRenderedPageBreak/>
        <w:t xml:space="preserve">14. </w:t>
      </w:r>
      <w:r w:rsidR="007D6C70" w:rsidRPr="007D6C70">
        <w:rPr>
          <w:b/>
          <w:color w:val="000000"/>
          <w:szCs w:val="28"/>
        </w:rPr>
        <w:t>Tên Quy trình (Tên TTHC):</w:t>
      </w:r>
      <w:r w:rsidR="00514001">
        <w:rPr>
          <w:b/>
          <w:color w:val="000000"/>
          <w:szCs w:val="28"/>
        </w:rPr>
        <w:t xml:space="preserve"> </w:t>
      </w:r>
      <w:r w:rsidRPr="00C27192">
        <w:rPr>
          <w:rFonts w:eastAsia="Arial"/>
          <w:b/>
        </w:rPr>
        <w:t>Cấp Giấy chứng nhận quyền sử dụng đất, quyền sở hữu nhà ở và tài sản khác gắn liền với đất cho người đã đăng ký q</w:t>
      </w:r>
      <w:r w:rsidRPr="00C27192">
        <w:rPr>
          <w:b/>
          <w:lang w:val="vi-VN"/>
        </w:rPr>
        <w:t xml:space="preserve">uyền sử dụng đất </w:t>
      </w:r>
      <w:r w:rsidRPr="00C27192">
        <w:rPr>
          <w:rFonts w:eastAsia="Arial"/>
          <w:b/>
          <w:lang w:val="vi-VN"/>
        </w:rPr>
        <w:t>lần đầu</w:t>
      </w:r>
      <w:r w:rsidRPr="00C27192">
        <w:rPr>
          <w:rFonts w:eastAsia="Arial"/>
          <w:b/>
        </w:rPr>
        <w:t>.</w:t>
      </w:r>
    </w:p>
    <w:p w14:paraId="7222A2BA" w14:textId="77777777" w:rsidR="00514001" w:rsidRPr="00C27192" w:rsidRDefault="00514001" w:rsidP="004A4AAC">
      <w:pPr>
        <w:spacing w:after="80" w:line="240" w:lineRule="auto"/>
        <w:ind w:firstLine="720"/>
        <w:rPr>
          <w:rFonts w:eastAsia="Arial"/>
          <w:b/>
        </w:rPr>
      </w:pP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3562"/>
        <w:gridCol w:w="2114"/>
        <w:gridCol w:w="437"/>
        <w:gridCol w:w="2126"/>
        <w:gridCol w:w="720"/>
        <w:gridCol w:w="1170"/>
        <w:gridCol w:w="990"/>
      </w:tblGrid>
      <w:tr w:rsidR="00F407E7" w:rsidRPr="0065109A" w14:paraId="1FE07B3A" w14:textId="77777777" w:rsidTr="009D307C">
        <w:tc>
          <w:tcPr>
            <w:tcW w:w="781" w:type="dxa"/>
            <w:vAlign w:val="center"/>
          </w:tcPr>
          <w:p w14:paraId="35C9BB92" w14:textId="77777777" w:rsidR="00F407E7" w:rsidRPr="00DC0A3C" w:rsidRDefault="00F407E7" w:rsidP="004A4AAC">
            <w:pPr>
              <w:spacing w:after="80" w:line="240" w:lineRule="auto"/>
              <w:jc w:val="center"/>
              <w:rPr>
                <w:b/>
                <w:sz w:val="26"/>
                <w:szCs w:val="26"/>
              </w:rPr>
            </w:pPr>
            <w:r w:rsidRPr="00DC0A3C">
              <w:rPr>
                <w:b/>
                <w:sz w:val="26"/>
                <w:szCs w:val="26"/>
              </w:rPr>
              <w:t>1</w:t>
            </w:r>
          </w:p>
        </w:tc>
        <w:tc>
          <w:tcPr>
            <w:tcW w:w="8104" w:type="dxa"/>
            <w:gridSpan w:val="3"/>
            <w:tcBorders>
              <w:top w:val="single" w:sz="4" w:space="0" w:color="auto"/>
              <w:right w:val="single" w:sz="4" w:space="0" w:color="auto"/>
            </w:tcBorders>
            <w:vAlign w:val="center"/>
          </w:tcPr>
          <w:p w14:paraId="172DAF93" w14:textId="77777777" w:rsidR="00F407E7" w:rsidRPr="0065109A" w:rsidRDefault="00F407E7" w:rsidP="004A4AAC">
            <w:pPr>
              <w:tabs>
                <w:tab w:val="left" w:pos="3705"/>
              </w:tabs>
              <w:spacing w:after="80" w:line="240" w:lineRule="auto"/>
              <w:jc w:val="center"/>
              <w:rPr>
                <w:b/>
                <w:sz w:val="26"/>
                <w:szCs w:val="26"/>
              </w:rPr>
            </w:pPr>
            <w:r w:rsidRPr="0065109A">
              <w:rPr>
                <w:b/>
                <w:sz w:val="26"/>
                <w:szCs w:val="26"/>
              </w:rPr>
              <w:t>KÝ HIỆU QUY TRÌNH</w:t>
            </w:r>
          </w:p>
        </w:tc>
        <w:tc>
          <w:tcPr>
            <w:tcW w:w="5443" w:type="dxa"/>
            <w:gridSpan w:val="5"/>
            <w:tcBorders>
              <w:top w:val="single" w:sz="4" w:space="0" w:color="auto"/>
            </w:tcBorders>
            <w:vAlign w:val="center"/>
          </w:tcPr>
          <w:p w14:paraId="4EB56495" w14:textId="77777777" w:rsidR="00F407E7" w:rsidRPr="0065109A" w:rsidRDefault="00F407E7" w:rsidP="004A4AAC">
            <w:pPr>
              <w:spacing w:after="80" w:line="240" w:lineRule="auto"/>
              <w:jc w:val="center"/>
              <w:rPr>
                <w:b/>
                <w:sz w:val="26"/>
                <w:szCs w:val="26"/>
              </w:rPr>
            </w:pPr>
            <w:r w:rsidRPr="0065109A">
              <w:rPr>
                <w:b/>
                <w:sz w:val="26"/>
                <w:szCs w:val="26"/>
              </w:rPr>
              <w:t>QT.ĐĐ.14</w:t>
            </w:r>
          </w:p>
        </w:tc>
      </w:tr>
      <w:tr w:rsidR="00F407E7" w:rsidRPr="0065109A" w14:paraId="71AD5332" w14:textId="77777777" w:rsidTr="009D307C">
        <w:tc>
          <w:tcPr>
            <w:tcW w:w="781" w:type="dxa"/>
          </w:tcPr>
          <w:p w14:paraId="01E42469" w14:textId="77777777" w:rsidR="00F407E7" w:rsidRPr="00DC0A3C" w:rsidRDefault="00F407E7" w:rsidP="004A4AAC">
            <w:pPr>
              <w:spacing w:after="80" w:line="240" w:lineRule="auto"/>
              <w:jc w:val="center"/>
              <w:rPr>
                <w:b/>
                <w:sz w:val="26"/>
                <w:szCs w:val="26"/>
              </w:rPr>
            </w:pPr>
            <w:r w:rsidRPr="00DC0A3C">
              <w:rPr>
                <w:b/>
                <w:sz w:val="26"/>
                <w:szCs w:val="26"/>
              </w:rPr>
              <w:t>2</w:t>
            </w:r>
          </w:p>
        </w:tc>
        <w:tc>
          <w:tcPr>
            <w:tcW w:w="13547" w:type="dxa"/>
            <w:gridSpan w:val="8"/>
          </w:tcPr>
          <w:p w14:paraId="2855766F" w14:textId="77777777" w:rsidR="00F407E7" w:rsidRPr="0065109A" w:rsidRDefault="00F407E7" w:rsidP="004A4AAC">
            <w:pPr>
              <w:spacing w:after="80" w:line="240" w:lineRule="auto"/>
              <w:jc w:val="both"/>
              <w:rPr>
                <w:b/>
                <w:sz w:val="26"/>
                <w:szCs w:val="26"/>
              </w:rPr>
            </w:pPr>
            <w:r w:rsidRPr="0065109A">
              <w:rPr>
                <w:b/>
                <w:sz w:val="26"/>
                <w:szCs w:val="26"/>
              </w:rPr>
              <w:t>NỘI DUNG QUY TRÌNH</w:t>
            </w:r>
          </w:p>
        </w:tc>
      </w:tr>
      <w:tr w:rsidR="00F407E7" w:rsidRPr="0065109A" w14:paraId="5156A7FF" w14:textId="77777777" w:rsidTr="009D307C">
        <w:tc>
          <w:tcPr>
            <w:tcW w:w="781" w:type="dxa"/>
          </w:tcPr>
          <w:p w14:paraId="215D91F6" w14:textId="77777777" w:rsidR="00F407E7" w:rsidRPr="00DC0A3C" w:rsidRDefault="00F407E7" w:rsidP="004A4AAC">
            <w:pPr>
              <w:spacing w:after="80" w:line="240" w:lineRule="auto"/>
              <w:jc w:val="center"/>
              <w:rPr>
                <w:b/>
                <w:sz w:val="26"/>
                <w:szCs w:val="26"/>
              </w:rPr>
            </w:pPr>
            <w:r w:rsidRPr="00DC0A3C">
              <w:rPr>
                <w:b/>
                <w:sz w:val="26"/>
                <w:szCs w:val="26"/>
              </w:rPr>
              <w:t>2.1</w:t>
            </w:r>
          </w:p>
        </w:tc>
        <w:tc>
          <w:tcPr>
            <w:tcW w:w="13547" w:type="dxa"/>
            <w:gridSpan w:val="8"/>
          </w:tcPr>
          <w:p w14:paraId="1DB55A51" w14:textId="77777777" w:rsidR="00F407E7" w:rsidRPr="0065109A" w:rsidRDefault="00F407E7" w:rsidP="004A4AAC">
            <w:pPr>
              <w:spacing w:after="80" w:line="240" w:lineRule="auto"/>
              <w:jc w:val="both"/>
              <w:rPr>
                <w:b/>
                <w:i/>
                <w:sz w:val="26"/>
                <w:szCs w:val="26"/>
              </w:rPr>
            </w:pPr>
            <w:r w:rsidRPr="0065109A">
              <w:rPr>
                <w:b/>
                <w:sz w:val="26"/>
                <w:szCs w:val="26"/>
              </w:rPr>
              <w:t>Điều kiện thực hiện TTHC:</w:t>
            </w:r>
            <w:r w:rsidR="00F1679E" w:rsidRPr="0065109A">
              <w:rPr>
                <w:b/>
                <w:sz w:val="26"/>
                <w:szCs w:val="26"/>
              </w:rPr>
              <w:t xml:space="preserve"> </w:t>
            </w:r>
            <w:r w:rsidR="00F1679E" w:rsidRPr="0065109A">
              <w:rPr>
                <w:sz w:val="26"/>
                <w:szCs w:val="26"/>
              </w:rPr>
              <w:t>Không</w:t>
            </w:r>
          </w:p>
        </w:tc>
      </w:tr>
      <w:tr w:rsidR="00F407E7" w:rsidRPr="0065109A" w14:paraId="0AED6443" w14:textId="77777777" w:rsidTr="009D307C">
        <w:trPr>
          <w:trHeight w:val="417"/>
        </w:trPr>
        <w:tc>
          <w:tcPr>
            <w:tcW w:w="781" w:type="dxa"/>
          </w:tcPr>
          <w:p w14:paraId="0477C1EC" w14:textId="77777777" w:rsidR="00F407E7" w:rsidRPr="00DC0A3C" w:rsidRDefault="00F407E7" w:rsidP="004A4AAC">
            <w:pPr>
              <w:spacing w:after="80" w:line="240" w:lineRule="auto"/>
              <w:jc w:val="center"/>
              <w:rPr>
                <w:b/>
                <w:sz w:val="26"/>
                <w:szCs w:val="26"/>
              </w:rPr>
            </w:pPr>
            <w:r w:rsidRPr="00DC0A3C">
              <w:rPr>
                <w:b/>
                <w:sz w:val="26"/>
                <w:szCs w:val="26"/>
              </w:rPr>
              <w:t>2.2</w:t>
            </w:r>
          </w:p>
        </w:tc>
        <w:tc>
          <w:tcPr>
            <w:tcW w:w="13547" w:type="dxa"/>
            <w:gridSpan w:val="8"/>
          </w:tcPr>
          <w:p w14:paraId="01573DE0" w14:textId="77777777" w:rsidR="00F407E7" w:rsidRPr="0065109A" w:rsidRDefault="00F407E7" w:rsidP="004A4AAC">
            <w:pPr>
              <w:spacing w:after="80" w:line="240" w:lineRule="auto"/>
              <w:jc w:val="both"/>
              <w:rPr>
                <w:b/>
                <w:sz w:val="26"/>
                <w:szCs w:val="26"/>
              </w:rPr>
            </w:pPr>
            <w:r w:rsidRPr="0065109A">
              <w:rPr>
                <w:b/>
                <w:sz w:val="26"/>
                <w:szCs w:val="26"/>
              </w:rPr>
              <w:t>Cách thức thực hiện TTHC:</w:t>
            </w:r>
          </w:p>
        </w:tc>
      </w:tr>
      <w:tr w:rsidR="00F407E7" w:rsidRPr="0065109A" w14:paraId="28E1D317" w14:textId="77777777" w:rsidTr="009D307C">
        <w:trPr>
          <w:trHeight w:val="357"/>
        </w:trPr>
        <w:tc>
          <w:tcPr>
            <w:tcW w:w="781" w:type="dxa"/>
          </w:tcPr>
          <w:p w14:paraId="502C266C" w14:textId="77777777" w:rsidR="00F407E7" w:rsidRPr="00DC0A3C" w:rsidRDefault="00F407E7" w:rsidP="004A4AAC">
            <w:pPr>
              <w:spacing w:after="80" w:line="240" w:lineRule="auto"/>
              <w:jc w:val="center"/>
              <w:rPr>
                <w:b/>
                <w:sz w:val="26"/>
                <w:szCs w:val="26"/>
              </w:rPr>
            </w:pPr>
          </w:p>
        </w:tc>
        <w:tc>
          <w:tcPr>
            <w:tcW w:w="13547" w:type="dxa"/>
            <w:gridSpan w:val="8"/>
          </w:tcPr>
          <w:p w14:paraId="48CAD889" w14:textId="77777777" w:rsidR="00F407E7" w:rsidRPr="0065109A" w:rsidRDefault="00F407E7" w:rsidP="004A4AAC">
            <w:pPr>
              <w:spacing w:after="80" w:line="240" w:lineRule="auto"/>
              <w:jc w:val="both"/>
              <w:rPr>
                <w:sz w:val="26"/>
                <w:szCs w:val="26"/>
              </w:rPr>
            </w:pPr>
            <w:r w:rsidRPr="0065109A">
              <w:rPr>
                <w:sz w:val="26"/>
                <w:szCs w:val="26"/>
              </w:rPr>
              <w:t>N</w:t>
            </w:r>
            <w:r w:rsidRPr="0065109A">
              <w:rPr>
                <w:sz w:val="26"/>
                <w:szCs w:val="26"/>
                <w:lang w:val="vi-VN"/>
              </w:rPr>
              <w:t xml:space="preserve">ộp hồ sơ tại </w:t>
            </w:r>
            <w:r w:rsidR="008C526C" w:rsidRPr="0065109A">
              <w:rPr>
                <w:sz w:val="26"/>
                <w:szCs w:val="26"/>
                <w:lang w:val="vi-VN"/>
              </w:rPr>
              <w:t>Trung tâm Hành chính công cấp huyện hoặc Bộ phận tiếp nhận và trả kết quả của UBND cấp xã</w:t>
            </w:r>
            <w:r w:rsidRPr="0065109A">
              <w:rPr>
                <w:spacing w:val="-2"/>
                <w:sz w:val="26"/>
                <w:szCs w:val="26"/>
                <w:lang w:val="vi-VN"/>
              </w:rPr>
              <w:t xml:space="preserve"> nếu có nhu cầu</w:t>
            </w:r>
          </w:p>
        </w:tc>
      </w:tr>
      <w:tr w:rsidR="00F407E7" w:rsidRPr="0065109A" w14:paraId="58151159" w14:textId="77777777" w:rsidTr="009D307C">
        <w:tc>
          <w:tcPr>
            <w:tcW w:w="781" w:type="dxa"/>
            <w:vAlign w:val="center"/>
          </w:tcPr>
          <w:p w14:paraId="7A6BF298" w14:textId="77777777" w:rsidR="00F407E7" w:rsidRPr="00DC0A3C" w:rsidRDefault="00F407E7" w:rsidP="004A4AAC">
            <w:pPr>
              <w:spacing w:after="80" w:line="240" w:lineRule="auto"/>
              <w:jc w:val="center"/>
              <w:rPr>
                <w:b/>
                <w:sz w:val="26"/>
                <w:szCs w:val="26"/>
              </w:rPr>
            </w:pPr>
            <w:r w:rsidRPr="00DC0A3C">
              <w:rPr>
                <w:b/>
                <w:sz w:val="26"/>
                <w:szCs w:val="26"/>
              </w:rPr>
              <w:t>2.3</w:t>
            </w:r>
          </w:p>
        </w:tc>
        <w:tc>
          <w:tcPr>
            <w:tcW w:w="11387" w:type="dxa"/>
            <w:gridSpan w:val="6"/>
            <w:tcBorders>
              <w:right w:val="single" w:sz="4" w:space="0" w:color="auto"/>
            </w:tcBorders>
            <w:vAlign w:val="center"/>
          </w:tcPr>
          <w:p w14:paraId="1A4697E0" w14:textId="77777777" w:rsidR="00F407E7" w:rsidRPr="0065109A" w:rsidRDefault="00F407E7" w:rsidP="004A4AAC">
            <w:pPr>
              <w:spacing w:after="80" w:line="240" w:lineRule="auto"/>
              <w:rPr>
                <w:b/>
                <w:sz w:val="26"/>
                <w:szCs w:val="26"/>
              </w:rPr>
            </w:pPr>
            <w:r w:rsidRPr="0065109A">
              <w:rPr>
                <w:b/>
                <w:sz w:val="26"/>
                <w:szCs w:val="26"/>
              </w:rPr>
              <w:t>Thành phần hồ sơ, bao gồm:</w:t>
            </w:r>
          </w:p>
        </w:tc>
        <w:tc>
          <w:tcPr>
            <w:tcW w:w="1170" w:type="dxa"/>
            <w:tcBorders>
              <w:left w:val="single" w:sz="4" w:space="0" w:color="auto"/>
              <w:right w:val="single" w:sz="4" w:space="0" w:color="auto"/>
            </w:tcBorders>
            <w:vAlign w:val="center"/>
          </w:tcPr>
          <w:p w14:paraId="213D1A29" w14:textId="77777777" w:rsidR="00F407E7" w:rsidRPr="0065109A" w:rsidRDefault="00F407E7" w:rsidP="004A4AAC">
            <w:pPr>
              <w:spacing w:after="80" w:line="240" w:lineRule="auto"/>
              <w:jc w:val="center"/>
              <w:rPr>
                <w:b/>
                <w:sz w:val="26"/>
                <w:szCs w:val="26"/>
              </w:rPr>
            </w:pPr>
            <w:r w:rsidRPr="0065109A">
              <w:rPr>
                <w:b/>
                <w:sz w:val="26"/>
                <w:szCs w:val="26"/>
              </w:rPr>
              <w:t>Bản chính</w:t>
            </w:r>
          </w:p>
        </w:tc>
        <w:tc>
          <w:tcPr>
            <w:tcW w:w="990" w:type="dxa"/>
            <w:tcBorders>
              <w:left w:val="single" w:sz="4" w:space="0" w:color="auto"/>
            </w:tcBorders>
            <w:vAlign w:val="center"/>
          </w:tcPr>
          <w:p w14:paraId="402149B2" w14:textId="77777777" w:rsidR="00F407E7" w:rsidRPr="0065109A" w:rsidRDefault="00F407E7" w:rsidP="004A4AAC">
            <w:pPr>
              <w:spacing w:after="80" w:line="240" w:lineRule="auto"/>
              <w:rPr>
                <w:b/>
                <w:sz w:val="26"/>
                <w:szCs w:val="26"/>
              </w:rPr>
            </w:pPr>
            <w:r w:rsidRPr="0065109A">
              <w:rPr>
                <w:b/>
                <w:sz w:val="26"/>
                <w:szCs w:val="26"/>
              </w:rPr>
              <w:t>Bản sao</w:t>
            </w:r>
          </w:p>
        </w:tc>
      </w:tr>
      <w:tr w:rsidR="004C44FD" w:rsidRPr="0065109A" w14:paraId="7F20BA21" w14:textId="77777777" w:rsidTr="009D307C">
        <w:tc>
          <w:tcPr>
            <w:tcW w:w="781" w:type="dxa"/>
            <w:vAlign w:val="center"/>
          </w:tcPr>
          <w:p w14:paraId="3B475B73" w14:textId="77777777" w:rsidR="004C44FD" w:rsidRPr="00DC0A3C" w:rsidRDefault="004C44FD" w:rsidP="004A4AAC">
            <w:pPr>
              <w:spacing w:after="80" w:line="240" w:lineRule="auto"/>
              <w:jc w:val="center"/>
              <w:rPr>
                <w:b/>
                <w:sz w:val="26"/>
                <w:szCs w:val="26"/>
              </w:rPr>
            </w:pPr>
          </w:p>
        </w:tc>
        <w:tc>
          <w:tcPr>
            <w:tcW w:w="11387" w:type="dxa"/>
            <w:gridSpan w:val="6"/>
            <w:tcBorders>
              <w:right w:val="single" w:sz="4" w:space="0" w:color="auto"/>
            </w:tcBorders>
            <w:vAlign w:val="center"/>
          </w:tcPr>
          <w:p w14:paraId="3B8C15A2" w14:textId="77777777" w:rsidR="004C44FD" w:rsidRPr="00E3517D" w:rsidRDefault="004C44FD" w:rsidP="004A4AAC">
            <w:pPr>
              <w:spacing w:after="80" w:line="240" w:lineRule="auto"/>
              <w:jc w:val="both"/>
              <w:rPr>
                <w:sz w:val="26"/>
                <w:szCs w:val="26"/>
                <w:lang w:val="vi-VN"/>
              </w:rPr>
            </w:pPr>
            <w:r w:rsidRPr="00E3517D">
              <w:rPr>
                <w:b/>
                <w:sz w:val="26"/>
                <w:szCs w:val="26"/>
                <w:lang w:val="vi-VN"/>
              </w:rPr>
              <w:t>c1. Chứng nhận quyền sử dụng đất:</w:t>
            </w:r>
          </w:p>
        </w:tc>
        <w:tc>
          <w:tcPr>
            <w:tcW w:w="1170" w:type="dxa"/>
            <w:tcBorders>
              <w:left w:val="single" w:sz="4" w:space="0" w:color="auto"/>
              <w:right w:val="single" w:sz="4" w:space="0" w:color="auto"/>
            </w:tcBorders>
            <w:vAlign w:val="center"/>
          </w:tcPr>
          <w:p w14:paraId="0826ACF0" w14:textId="77777777" w:rsidR="004C44FD" w:rsidRPr="00DC0A3C" w:rsidRDefault="004C44FD" w:rsidP="004A4AAC">
            <w:pPr>
              <w:spacing w:after="80" w:line="240" w:lineRule="auto"/>
              <w:jc w:val="center"/>
              <w:rPr>
                <w:b/>
                <w:sz w:val="26"/>
                <w:szCs w:val="26"/>
              </w:rPr>
            </w:pPr>
          </w:p>
        </w:tc>
        <w:tc>
          <w:tcPr>
            <w:tcW w:w="990" w:type="dxa"/>
            <w:tcBorders>
              <w:left w:val="single" w:sz="4" w:space="0" w:color="auto"/>
            </w:tcBorders>
            <w:vAlign w:val="center"/>
          </w:tcPr>
          <w:p w14:paraId="4EC538CC" w14:textId="77777777" w:rsidR="004C44FD" w:rsidRPr="0065109A" w:rsidRDefault="004C44FD" w:rsidP="004A4AAC">
            <w:pPr>
              <w:spacing w:after="80" w:line="240" w:lineRule="auto"/>
              <w:jc w:val="center"/>
              <w:rPr>
                <w:b/>
                <w:sz w:val="26"/>
                <w:szCs w:val="26"/>
              </w:rPr>
            </w:pPr>
          </w:p>
        </w:tc>
      </w:tr>
      <w:tr w:rsidR="004C44FD" w:rsidRPr="0065109A" w14:paraId="77B9E46D" w14:textId="77777777" w:rsidTr="009D307C">
        <w:tc>
          <w:tcPr>
            <w:tcW w:w="781" w:type="dxa"/>
            <w:vAlign w:val="center"/>
          </w:tcPr>
          <w:p w14:paraId="259183E5" w14:textId="77777777" w:rsidR="004C44FD" w:rsidRPr="00DC0A3C" w:rsidRDefault="004C44FD" w:rsidP="004A4AAC">
            <w:pPr>
              <w:spacing w:after="80" w:line="240" w:lineRule="auto"/>
              <w:jc w:val="center"/>
              <w:rPr>
                <w:b/>
                <w:sz w:val="26"/>
                <w:szCs w:val="26"/>
              </w:rPr>
            </w:pPr>
          </w:p>
        </w:tc>
        <w:tc>
          <w:tcPr>
            <w:tcW w:w="11387" w:type="dxa"/>
            <w:gridSpan w:val="6"/>
            <w:tcBorders>
              <w:right w:val="single" w:sz="4" w:space="0" w:color="auto"/>
            </w:tcBorders>
            <w:vAlign w:val="center"/>
          </w:tcPr>
          <w:p w14:paraId="5A7D9E10" w14:textId="77777777" w:rsidR="004C44FD" w:rsidRPr="00E3517D" w:rsidRDefault="004C44FD" w:rsidP="004A4AAC">
            <w:pPr>
              <w:spacing w:after="80" w:line="240" w:lineRule="auto"/>
              <w:jc w:val="both"/>
              <w:rPr>
                <w:bCs/>
                <w:sz w:val="26"/>
                <w:szCs w:val="26"/>
                <w:lang w:val="vi-VN"/>
              </w:rPr>
            </w:pPr>
            <w:r w:rsidRPr="00E3517D">
              <w:rPr>
                <w:bCs/>
                <w:sz w:val="26"/>
                <w:szCs w:val="26"/>
                <w:lang w:val="vi-VN"/>
              </w:rPr>
              <w:t>-  Đơn đăng ký, cấp Giấy chứng nhận quyền sử dụng đất, quyền sở hữu nhà ở và tài sản khác gắn liền với đất theo Mẫu số 04a/ĐK.</w:t>
            </w:r>
          </w:p>
        </w:tc>
        <w:tc>
          <w:tcPr>
            <w:tcW w:w="1170" w:type="dxa"/>
            <w:tcBorders>
              <w:left w:val="single" w:sz="4" w:space="0" w:color="auto"/>
              <w:right w:val="single" w:sz="4" w:space="0" w:color="auto"/>
            </w:tcBorders>
            <w:vAlign w:val="center"/>
          </w:tcPr>
          <w:p w14:paraId="2025BCA8" w14:textId="77777777" w:rsidR="004C44FD" w:rsidRPr="0065109A" w:rsidRDefault="009114FB" w:rsidP="004A4AAC">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62C341A3" w14:textId="77777777" w:rsidR="004C44FD" w:rsidRPr="0065109A" w:rsidRDefault="004C44FD" w:rsidP="004A4AAC">
            <w:pPr>
              <w:spacing w:after="80" w:line="240" w:lineRule="auto"/>
              <w:jc w:val="center"/>
              <w:rPr>
                <w:b/>
                <w:sz w:val="26"/>
                <w:szCs w:val="26"/>
              </w:rPr>
            </w:pPr>
          </w:p>
        </w:tc>
      </w:tr>
      <w:tr w:rsidR="004C44FD" w:rsidRPr="0065109A" w14:paraId="34BDFCB4" w14:textId="77777777" w:rsidTr="009D307C">
        <w:tc>
          <w:tcPr>
            <w:tcW w:w="781" w:type="dxa"/>
            <w:vAlign w:val="center"/>
          </w:tcPr>
          <w:p w14:paraId="317D1E1D" w14:textId="77777777" w:rsidR="004C44FD" w:rsidRPr="00DC0A3C" w:rsidRDefault="004C44FD" w:rsidP="004A4AAC">
            <w:pPr>
              <w:spacing w:after="80" w:line="240" w:lineRule="auto"/>
              <w:jc w:val="center"/>
              <w:rPr>
                <w:b/>
                <w:sz w:val="26"/>
                <w:szCs w:val="26"/>
              </w:rPr>
            </w:pPr>
          </w:p>
        </w:tc>
        <w:tc>
          <w:tcPr>
            <w:tcW w:w="11387" w:type="dxa"/>
            <w:gridSpan w:val="6"/>
            <w:tcBorders>
              <w:right w:val="single" w:sz="4" w:space="0" w:color="auto"/>
            </w:tcBorders>
            <w:vAlign w:val="center"/>
          </w:tcPr>
          <w:p w14:paraId="27F90365" w14:textId="77777777" w:rsidR="004C44FD" w:rsidRPr="00E3517D" w:rsidRDefault="004C44FD" w:rsidP="004A4AAC">
            <w:pPr>
              <w:widowControl w:val="0"/>
              <w:spacing w:after="80" w:line="240" w:lineRule="auto"/>
              <w:jc w:val="both"/>
              <w:rPr>
                <w:bCs/>
                <w:sz w:val="26"/>
                <w:szCs w:val="26"/>
                <w:lang w:val="vi-VN"/>
              </w:rPr>
            </w:pPr>
            <w:r w:rsidRPr="00E3517D">
              <w:rPr>
                <w:bCs/>
                <w:sz w:val="26"/>
                <w:szCs w:val="26"/>
                <w:lang w:val="vi-VN"/>
              </w:rPr>
              <w:t xml:space="preserve">-  </w:t>
            </w:r>
            <w:r w:rsidRPr="00E3517D">
              <w:rPr>
                <w:sz w:val="26"/>
                <w:szCs w:val="26"/>
                <w:lang w:val="vi-VN"/>
              </w:rPr>
              <w:t>C</w:t>
            </w:r>
            <w:r w:rsidRPr="00E3517D">
              <w:rPr>
                <w:bCs/>
                <w:sz w:val="26"/>
                <w:szCs w:val="26"/>
                <w:lang w:val="vi-VN"/>
              </w:rPr>
              <w:t>hứng từ thực hiện nghĩa vụ tài chính; (bản sao đã có công chứng hoặc chứng thực hoặc bản sao và xuất trình bản chính để cán bộ tiếp nhận hồ sơ kiểm tra đối chiếu và xác nhận vào bản sao hoặc b</w:t>
            </w:r>
            <w:r w:rsidRPr="00E3517D">
              <w:rPr>
                <w:sz w:val="26"/>
                <w:szCs w:val="26"/>
                <w:lang w:val="vi-VN"/>
              </w:rPr>
              <w:t>ản chính đối với trường hợp có 2 bản chính).</w:t>
            </w:r>
          </w:p>
        </w:tc>
        <w:tc>
          <w:tcPr>
            <w:tcW w:w="1170" w:type="dxa"/>
            <w:tcBorders>
              <w:left w:val="single" w:sz="4" w:space="0" w:color="auto"/>
              <w:right w:val="single" w:sz="4" w:space="0" w:color="auto"/>
            </w:tcBorders>
            <w:vAlign w:val="center"/>
          </w:tcPr>
          <w:p w14:paraId="170410C3" w14:textId="77777777" w:rsidR="004C44FD" w:rsidRPr="00DC0A3C" w:rsidRDefault="004C44FD" w:rsidP="004A4AAC">
            <w:pPr>
              <w:spacing w:after="80" w:line="240" w:lineRule="auto"/>
              <w:jc w:val="center"/>
              <w:rPr>
                <w:b/>
                <w:sz w:val="26"/>
                <w:szCs w:val="26"/>
              </w:rPr>
            </w:pPr>
          </w:p>
        </w:tc>
        <w:tc>
          <w:tcPr>
            <w:tcW w:w="990" w:type="dxa"/>
            <w:tcBorders>
              <w:left w:val="single" w:sz="4" w:space="0" w:color="auto"/>
            </w:tcBorders>
            <w:vAlign w:val="center"/>
          </w:tcPr>
          <w:p w14:paraId="1203BEDE" w14:textId="77777777" w:rsidR="004C44FD" w:rsidRPr="0065109A" w:rsidRDefault="009114FB" w:rsidP="004A4AAC">
            <w:pPr>
              <w:spacing w:after="80" w:line="240" w:lineRule="auto"/>
              <w:jc w:val="center"/>
              <w:rPr>
                <w:b/>
                <w:sz w:val="26"/>
                <w:szCs w:val="26"/>
              </w:rPr>
            </w:pPr>
            <w:r w:rsidRPr="0065109A">
              <w:rPr>
                <w:b/>
                <w:sz w:val="26"/>
                <w:szCs w:val="26"/>
              </w:rPr>
              <w:t>x</w:t>
            </w:r>
          </w:p>
        </w:tc>
      </w:tr>
      <w:tr w:rsidR="004C44FD" w:rsidRPr="0065109A" w14:paraId="0E959532" w14:textId="77777777" w:rsidTr="009D307C">
        <w:tc>
          <w:tcPr>
            <w:tcW w:w="781" w:type="dxa"/>
            <w:vAlign w:val="center"/>
          </w:tcPr>
          <w:p w14:paraId="779445C0" w14:textId="77777777" w:rsidR="004C44FD" w:rsidRPr="00DC0A3C" w:rsidRDefault="004C44FD" w:rsidP="004A4AAC">
            <w:pPr>
              <w:spacing w:after="80" w:line="240" w:lineRule="auto"/>
              <w:jc w:val="center"/>
              <w:rPr>
                <w:b/>
                <w:sz w:val="26"/>
                <w:szCs w:val="26"/>
              </w:rPr>
            </w:pPr>
          </w:p>
        </w:tc>
        <w:tc>
          <w:tcPr>
            <w:tcW w:w="11387" w:type="dxa"/>
            <w:gridSpan w:val="6"/>
            <w:tcBorders>
              <w:right w:val="single" w:sz="4" w:space="0" w:color="auto"/>
            </w:tcBorders>
            <w:vAlign w:val="center"/>
          </w:tcPr>
          <w:p w14:paraId="0E44D814" w14:textId="77777777" w:rsidR="004C44FD" w:rsidRPr="00E3517D" w:rsidRDefault="004C44FD" w:rsidP="004A4AAC">
            <w:pPr>
              <w:spacing w:after="80" w:line="240" w:lineRule="auto"/>
              <w:jc w:val="both"/>
              <w:rPr>
                <w:sz w:val="26"/>
                <w:szCs w:val="26"/>
                <w:lang w:val="vi-VN" w:eastAsia="zh-CN"/>
              </w:rPr>
            </w:pPr>
            <w:r w:rsidRPr="00E3517D">
              <w:rPr>
                <w:sz w:val="26"/>
                <w:szCs w:val="26"/>
                <w:lang w:val="vi-VN" w:eastAsia="zh-CN"/>
              </w:rPr>
              <w:t>- 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p>
        </w:tc>
        <w:tc>
          <w:tcPr>
            <w:tcW w:w="1170" w:type="dxa"/>
            <w:tcBorders>
              <w:left w:val="single" w:sz="4" w:space="0" w:color="auto"/>
              <w:right w:val="single" w:sz="4" w:space="0" w:color="auto"/>
            </w:tcBorders>
            <w:vAlign w:val="center"/>
          </w:tcPr>
          <w:p w14:paraId="02223E87" w14:textId="77777777" w:rsidR="004C44FD" w:rsidRPr="00DC0A3C" w:rsidRDefault="004C44FD" w:rsidP="004A4AAC">
            <w:pPr>
              <w:spacing w:after="80" w:line="240" w:lineRule="auto"/>
              <w:jc w:val="center"/>
              <w:rPr>
                <w:b/>
                <w:sz w:val="26"/>
                <w:szCs w:val="26"/>
              </w:rPr>
            </w:pPr>
          </w:p>
        </w:tc>
        <w:tc>
          <w:tcPr>
            <w:tcW w:w="990" w:type="dxa"/>
            <w:tcBorders>
              <w:left w:val="single" w:sz="4" w:space="0" w:color="auto"/>
            </w:tcBorders>
            <w:vAlign w:val="center"/>
          </w:tcPr>
          <w:p w14:paraId="76C56A8D" w14:textId="77777777" w:rsidR="004C44FD" w:rsidRPr="0065109A" w:rsidRDefault="009114FB" w:rsidP="004A4AAC">
            <w:pPr>
              <w:spacing w:after="80" w:line="240" w:lineRule="auto"/>
              <w:jc w:val="center"/>
              <w:rPr>
                <w:b/>
                <w:sz w:val="26"/>
                <w:szCs w:val="26"/>
              </w:rPr>
            </w:pPr>
            <w:r w:rsidRPr="0065109A">
              <w:rPr>
                <w:b/>
                <w:sz w:val="26"/>
                <w:szCs w:val="26"/>
              </w:rPr>
              <w:t>x</w:t>
            </w:r>
          </w:p>
        </w:tc>
      </w:tr>
      <w:tr w:rsidR="004C44FD" w:rsidRPr="0065109A" w14:paraId="39FDCAD8" w14:textId="77777777" w:rsidTr="009D307C">
        <w:tc>
          <w:tcPr>
            <w:tcW w:w="781" w:type="dxa"/>
            <w:vAlign w:val="center"/>
          </w:tcPr>
          <w:p w14:paraId="1B894DD9" w14:textId="77777777" w:rsidR="004C44FD" w:rsidRPr="00DC0A3C" w:rsidRDefault="004C44FD" w:rsidP="004A4AAC">
            <w:pPr>
              <w:spacing w:after="80" w:line="240" w:lineRule="auto"/>
              <w:jc w:val="center"/>
              <w:rPr>
                <w:b/>
                <w:sz w:val="26"/>
                <w:szCs w:val="26"/>
              </w:rPr>
            </w:pPr>
          </w:p>
        </w:tc>
        <w:tc>
          <w:tcPr>
            <w:tcW w:w="11387" w:type="dxa"/>
            <w:gridSpan w:val="6"/>
            <w:tcBorders>
              <w:right w:val="single" w:sz="4" w:space="0" w:color="auto"/>
            </w:tcBorders>
            <w:vAlign w:val="center"/>
          </w:tcPr>
          <w:p w14:paraId="7D7C3786" w14:textId="77777777" w:rsidR="004C44FD" w:rsidRPr="00E3517D" w:rsidRDefault="004C44FD" w:rsidP="004A4AAC">
            <w:pPr>
              <w:spacing w:after="80" w:line="240" w:lineRule="auto"/>
              <w:jc w:val="both"/>
              <w:rPr>
                <w:b/>
                <w:sz w:val="26"/>
                <w:szCs w:val="26"/>
                <w:lang w:val="vi-VN"/>
              </w:rPr>
            </w:pPr>
            <w:r w:rsidRPr="00E3517D">
              <w:rPr>
                <w:b/>
                <w:sz w:val="26"/>
                <w:szCs w:val="26"/>
                <w:lang w:val="vi-VN"/>
              </w:rPr>
              <w:t>c2. Chứng nhận quyền sử dụng đất, quyền sở hữu tài sản gắn liền với đất là nhà ở:</w:t>
            </w:r>
          </w:p>
        </w:tc>
        <w:tc>
          <w:tcPr>
            <w:tcW w:w="1170" w:type="dxa"/>
            <w:tcBorders>
              <w:left w:val="single" w:sz="4" w:space="0" w:color="auto"/>
              <w:right w:val="single" w:sz="4" w:space="0" w:color="auto"/>
            </w:tcBorders>
            <w:vAlign w:val="center"/>
          </w:tcPr>
          <w:p w14:paraId="216B0AA4" w14:textId="77777777" w:rsidR="004C44FD" w:rsidRPr="00DC0A3C" w:rsidRDefault="004C44FD" w:rsidP="004A4AAC">
            <w:pPr>
              <w:spacing w:after="80" w:line="240" w:lineRule="auto"/>
              <w:jc w:val="center"/>
              <w:rPr>
                <w:b/>
                <w:sz w:val="26"/>
                <w:szCs w:val="26"/>
              </w:rPr>
            </w:pPr>
          </w:p>
        </w:tc>
        <w:tc>
          <w:tcPr>
            <w:tcW w:w="990" w:type="dxa"/>
            <w:tcBorders>
              <w:left w:val="single" w:sz="4" w:space="0" w:color="auto"/>
            </w:tcBorders>
            <w:vAlign w:val="center"/>
          </w:tcPr>
          <w:p w14:paraId="2283EBE7" w14:textId="77777777" w:rsidR="004C44FD" w:rsidRPr="0065109A" w:rsidRDefault="004C44FD" w:rsidP="004A4AAC">
            <w:pPr>
              <w:spacing w:after="80" w:line="240" w:lineRule="auto"/>
              <w:jc w:val="center"/>
              <w:rPr>
                <w:b/>
                <w:sz w:val="26"/>
                <w:szCs w:val="26"/>
              </w:rPr>
            </w:pPr>
          </w:p>
        </w:tc>
      </w:tr>
      <w:tr w:rsidR="004C44FD" w:rsidRPr="0065109A" w14:paraId="396AB07C" w14:textId="77777777" w:rsidTr="009D307C">
        <w:tc>
          <w:tcPr>
            <w:tcW w:w="781" w:type="dxa"/>
            <w:vAlign w:val="center"/>
          </w:tcPr>
          <w:p w14:paraId="585B96B6" w14:textId="77777777" w:rsidR="004C44FD" w:rsidRPr="00DC0A3C" w:rsidRDefault="004C44FD" w:rsidP="004A4AAC">
            <w:pPr>
              <w:spacing w:after="80" w:line="240" w:lineRule="auto"/>
              <w:jc w:val="center"/>
              <w:rPr>
                <w:b/>
                <w:sz w:val="26"/>
                <w:szCs w:val="26"/>
              </w:rPr>
            </w:pPr>
          </w:p>
        </w:tc>
        <w:tc>
          <w:tcPr>
            <w:tcW w:w="11387" w:type="dxa"/>
            <w:gridSpan w:val="6"/>
            <w:tcBorders>
              <w:right w:val="single" w:sz="4" w:space="0" w:color="auto"/>
            </w:tcBorders>
            <w:vAlign w:val="center"/>
          </w:tcPr>
          <w:p w14:paraId="4CB1A094" w14:textId="77777777" w:rsidR="004C44FD" w:rsidRPr="00E3517D" w:rsidRDefault="004C44FD" w:rsidP="004A4AAC">
            <w:pPr>
              <w:spacing w:after="80" w:line="240" w:lineRule="auto"/>
              <w:jc w:val="both"/>
              <w:rPr>
                <w:bCs/>
                <w:sz w:val="26"/>
                <w:szCs w:val="26"/>
                <w:lang w:val="vi-VN"/>
              </w:rPr>
            </w:pPr>
            <w:r w:rsidRPr="00E3517D">
              <w:rPr>
                <w:bCs/>
                <w:sz w:val="26"/>
                <w:szCs w:val="26"/>
                <w:lang w:val="vi-VN"/>
              </w:rPr>
              <w:t>(1) Đơn đăng ký, cấp Giấy chứng nhận quyền sử dụng đất, quyền sở hữu nhà ở và tài sản khác gắn liền với đất theo Mẫu số 04/ĐK;</w:t>
            </w:r>
          </w:p>
        </w:tc>
        <w:tc>
          <w:tcPr>
            <w:tcW w:w="1170" w:type="dxa"/>
            <w:tcBorders>
              <w:left w:val="single" w:sz="4" w:space="0" w:color="auto"/>
              <w:right w:val="single" w:sz="4" w:space="0" w:color="auto"/>
            </w:tcBorders>
            <w:vAlign w:val="center"/>
          </w:tcPr>
          <w:p w14:paraId="556A2D26" w14:textId="77777777" w:rsidR="004C44FD" w:rsidRPr="0065109A" w:rsidRDefault="009114FB" w:rsidP="004A4AAC">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6552ED69" w14:textId="77777777" w:rsidR="004C44FD" w:rsidRPr="0065109A" w:rsidRDefault="004C44FD" w:rsidP="004A4AAC">
            <w:pPr>
              <w:spacing w:after="80" w:line="240" w:lineRule="auto"/>
              <w:jc w:val="center"/>
              <w:rPr>
                <w:b/>
                <w:sz w:val="26"/>
                <w:szCs w:val="26"/>
              </w:rPr>
            </w:pPr>
          </w:p>
        </w:tc>
      </w:tr>
      <w:tr w:rsidR="004C44FD" w:rsidRPr="0065109A" w14:paraId="0B49B561" w14:textId="77777777" w:rsidTr="009D307C">
        <w:tc>
          <w:tcPr>
            <w:tcW w:w="781" w:type="dxa"/>
            <w:vAlign w:val="center"/>
          </w:tcPr>
          <w:p w14:paraId="4D0148A2" w14:textId="77777777" w:rsidR="004C44FD" w:rsidRPr="00DC0A3C" w:rsidRDefault="004C44FD" w:rsidP="004A4AAC">
            <w:pPr>
              <w:spacing w:after="80" w:line="240" w:lineRule="auto"/>
              <w:jc w:val="center"/>
              <w:rPr>
                <w:b/>
                <w:sz w:val="26"/>
                <w:szCs w:val="26"/>
              </w:rPr>
            </w:pPr>
          </w:p>
        </w:tc>
        <w:tc>
          <w:tcPr>
            <w:tcW w:w="11387" w:type="dxa"/>
            <w:gridSpan w:val="6"/>
            <w:tcBorders>
              <w:right w:val="single" w:sz="4" w:space="0" w:color="auto"/>
            </w:tcBorders>
            <w:vAlign w:val="center"/>
          </w:tcPr>
          <w:p w14:paraId="454C428C" w14:textId="77777777" w:rsidR="004C44FD" w:rsidRPr="00E3517D" w:rsidRDefault="004C44FD" w:rsidP="004A4AAC">
            <w:pPr>
              <w:spacing w:after="80" w:line="240" w:lineRule="auto"/>
              <w:jc w:val="both"/>
              <w:rPr>
                <w:spacing w:val="-4"/>
                <w:sz w:val="26"/>
                <w:szCs w:val="26"/>
                <w:lang w:val="vi-VN"/>
              </w:rPr>
            </w:pPr>
            <w:r w:rsidRPr="00E3517D">
              <w:rPr>
                <w:sz w:val="26"/>
                <w:szCs w:val="26"/>
                <w:lang w:val="vi-VN"/>
              </w:rPr>
              <w:t>(2)</w:t>
            </w:r>
            <w:r w:rsidRPr="00E3517D">
              <w:rPr>
                <w:bCs/>
                <w:sz w:val="26"/>
                <w:szCs w:val="26"/>
                <w:lang w:val="vi-VN"/>
              </w:rPr>
              <w:t xml:space="preserve"> M</w:t>
            </w:r>
            <w:r w:rsidRPr="00E3517D">
              <w:rPr>
                <w:sz w:val="26"/>
                <w:szCs w:val="26"/>
                <w:lang w:val="vi-VN"/>
              </w:rPr>
              <w:t>ột trong các g</w:t>
            </w:r>
            <w:r w:rsidRPr="00E3517D">
              <w:rPr>
                <w:spacing w:val="-4"/>
                <w:sz w:val="26"/>
                <w:szCs w:val="26"/>
                <w:lang w:val="vi-VN"/>
              </w:rPr>
              <w:t>iấy tờ về quyền sở hữu nhà ở (b</w:t>
            </w:r>
            <w:r w:rsidRPr="00E3517D">
              <w:rPr>
                <w:sz w:val="26"/>
                <w:szCs w:val="26"/>
                <w:lang w:val="vi-VN"/>
              </w:rPr>
              <w:t>ản sao giấy tờ đã có công chứng hoặc chứng thực hoặc bản sao giấy tờ và xuất trình bản chính để cán bộ tiếp nhận hồ sơ kiểm tra đối chiếu và xác nhận vào bản sao hoặc bản chính)</w:t>
            </w:r>
            <w:r w:rsidRPr="00E3517D">
              <w:rPr>
                <w:spacing w:val="-4"/>
                <w:sz w:val="26"/>
                <w:szCs w:val="26"/>
                <w:lang w:val="vi-VN"/>
              </w:rPr>
              <w:t>:</w:t>
            </w:r>
          </w:p>
          <w:p w14:paraId="19A1CA94" w14:textId="77777777" w:rsidR="004C44FD" w:rsidRPr="00E3517D" w:rsidRDefault="004C44FD" w:rsidP="004A4AAC">
            <w:pPr>
              <w:widowControl w:val="0"/>
              <w:spacing w:after="80" w:line="240" w:lineRule="auto"/>
              <w:jc w:val="both"/>
              <w:rPr>
                <w:sz w:val="26"/>
                <w:szCs w:val="26"/>
                <w:lang w:val="vi-VN"/>
              </w:rPr>
            </w:pPr>
            <w:r w:rsidRPr="00E3517D">
              <w:rPr>
                <w:sz w:val="26"/>
                <w:szCs w:val="26"/>
                <w:lang w:val="vi-VN"/>
              </w:rPr>
              <w:t xml:space="preserve">(2.1) Hộ gia đình, cá nhân trong nước phải có một trong các loại giấy tờ sau:                     </w:t>
            </w:r>
          </w:p>
          <w:p w14:paraId="6EE561CF" w14:textId="77777777" w:rsidR="004C44FD" w:rsidRPr="00E3517D" w:rsidRDefault="004C44FD" w:rsidP="004A4AAC">
            <w:pPr>
              <w:widowControl w:val="0"/>
              <w:spacing w:after="80" w:line="240" w:lineRule="auto"/>
              <w:jc w:val="both"/>
              <w:rPr>
                <w:sz w:val="26"/>
                <w:szCs w:val="26"/>
                <w:lang w:val="vi-VN"/>
              </w:rPr>
            </w:pPr>
            <w:r w:rsidRPr="00E3517D">
              <w:rPr>
                <w:sz w:val="26"/>
                <w:szCs w:val="26"/>
                <w:lang w:val="vi-VN"/>
              </w:rPr>
              <w:t>- Giấy phép xây dựng nhà ở 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70E63E6D" w14:textId="77777777" w:rsidR="004C44FD" w:rsidRPr="00E3517D" w:rsidRDefault="004C44FD" w:rsidP="004A4AAC">
            <w:pPr>
              <w:widowControl w:val="0"/>
              <w:spacing w:after="80" w:line="240" w:lineRule="auto"/>
              <w:jc w:val="both"/>
              <w:rPr>
                <w:sz w:val="26"/>
                <w:szCs w:val="26"/>
                <w:lang w:val="vi-VN"/>
              </w:rPr>
            </w:pPr>
            <w:r w:rsidRPr="00E3517D">
              <w:rPr>
                <w:sz w:val="26"/>
                <w:szCs w:val="26"/>
                <w:lang w:val="vi-VN"/>
              </w:rPr>
              <w:t>-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p w14:paraId="4BF5E218" w14:textId="77777777" w:rsidR="004C44FD" w:rsidRPr="00E3517D" w:rsidRDefault="004C44FD" w:rsidP="004A4AAC">
            <w:pPr>
              <w:widowControl w:val="0"/>
              <w:spacing w:after="80" w:line="240" w:lineRule="auto"/>
              <w:jc w:val="both"/>
              <w:rPr>
                <w:spacing w:val="2"/>
                <w:sz w:val="26"/>
                <w:szCs w:val="26"/>
                <w:lang w:val="vi-VN"/>
              </w:rPr>
            </w:pPr>
            <w:r w:rsidRPr="00E3517D">
              <w:rPr>
                <w:spacing w:val="2"/>
                <w:sz w:val="26"/>
                <w:szCs w:val="26"/>
                <w:lang w:val="vi-VN"/>
              </w:rPr>
              <w:t>- Giấy tờ về giao hoặc tặng nhà tình nghĩa, nhà tình thương, nhà đại đoàn kết;</w:t>
            </w:r>
          </w:p>
          <w:p w14:paraId="32EF8E5B" w14:textId="77777777" w:rsidR="004C44FD" w:rsidRPr="00E3517D" w:rsidRDefault="004C44FD" w:rsidP="004A4AAC">
            <w:pPr>
              <w:widowControl w:val="0"/>
              <w:spacing w:after="80" w:line="240" w:lineRule="auto"/>
              <w:jc w:val="both"/>
              <w:rPr>
                <w:sz w:val="26"/>
                <w:szCs w:val="26"/>
                <w:lang w:val="vi-VN"/>
              </w:rPr>
            </w:pPr>
            <w:r w:rsidRPr="00E3517D">
              <w:rPr>
                <w:sz w:val="26"/>
                <w:szCs w:val="26"/>
                <w:lang w:val="vi-VN"/>
              </w:rPr>
              <w:t xml:space="preserve">- Giấy tờ về sở hữu nhà ở do cơ quan có thẩm quyền cấp qua các thời kỳ mà nhà đất đó không thuộc diện Nhà nước xác lập sở hữu toàn dân theo quy định tại Nghị quyết số 23/2003/QH11 ngày 26 tháng 11 năm 2003 của </w:t>
            </w:r>
            <w:r w:rsidRPr="00E3517D">
              <w:rPr>
                <w:spacing w:val="-6"/>
                <w:sz w:val="26"/>
                <w:szCs w:val="26"/>
                <w:lang w:val="vi-VN"/>
              </w:rPr>
              <w:t>Quốc hội khoá XI về nhà đất do Nhà nước đã quản lý, bố trí sử dụng trong quá trình thực</w:t>
            </w:r>
            <w:r w:rsidRPr="00E3517D">
              <w:rPr>
                <w:spacing w:val="-10"/>
                <w:sz w:val="26"/>
                <w:szCs w:val="26"/>
                <w:lang w:val="vi-VN"/>
              </w:rPr>
              <w:t xml:space="preserve"> hiện </w:t>
            </w:r>
            <w:r w:rsidRPr="00E3517D">
              <w:rPr>
                <w:spacing w:val="-6"/>
                <w:sz w:val="26"/>
                <w:szCs w:val="26"/>
                <w:lang w:val="vi-VN"/>
              </w:rPr>
              <w:t>các chính sách về quản lý nhà đất và chính sách cải tạo xã hội chủnghĩa trước ngày 01 tháng 7 năm 1991</w:t>
            </w:r>
            <w:r w:rsidRPr="00E3517D">
              <w:rPr>
                <w:spacing w:val="-10"/>
                <w:sz w:val="26"/>
                <w:szCs w:val="26"/>
                <w:lang w:val="vi-VN"/>
              </w:rPr>
              <w:t>, Nghị quyết số 755/2005/NQ-UBTVQH11</w:t>
            </w:r>
            <w:r w:rsidRPr="00E3517D">
              <w:rPr>
                <w:sz w:val="26"/>
                <w:szCs w:val="26"/>
                <w:lang w:val="vi-VN"/>
              </w:rPr>
              <w:t xml:space="preserve">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14:paraId="2B351885" w14:textId="77777777" w:rsidR="004C44FD" w:rsidRPr="00E3517D" w:rsidRDefault="004C44FD" w:rsidP="004A4AAC">
            <w:pPr>
              <w:widowControl w:val="0"/>
              <w:spacing w:after="80" w:line="240" w:lineRule="auto"/>
              <w:jc w:val="both"/>
              <w:rPr>
                <w:sz w:val="26"/>
                <w:szCs w:val="26"/>
                <w:lang w:val="vi-VN"/>
              </w:rPr>
            </w:pPr>
            <w:r w:rsidRPr="00E3517D">
              <w:rPr>
                <w:sz w:val="26"/>
                <w:szCs w:val="26"/>
                <w:lang w:val="vi-VN"/>
              </w:rPr>
              <w:t xml:space="preserve">-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w:t>
            </w:r>
            <w:r w:rsidRPr="00E3517D">
              <w:rPr>
                <w:sz w:val="26"/>
                <w:szCs w:val="26"/>
                <w:lang w:val="vi-VN"/>
              </w:rPr>
              <w:lastRenderedPageBreak/>
              <w:t>dựng để bán thì phải có hợp đồng mua bán nhà ở do hai bên ký kết;</w:t>
            </w:r>
          </w:p>
          <w:p w14:paraId="2EFA6987" w14:textId="77777777" w:rsidR="004C44FD" w:rsidRPr="00E3517D" w:rsidRDefault="004C44FD" w:rsidP="004A4AAC">
            <w:pPr>
              <w:widowControl w:val="0"/>
              <w:spacing w:after="80" w:line="240" w:lineRule="auto"/>
              <w:jc w:val="both"/>
              <w:rPr>
                <w:sz w:val="26"/>
                <w:szCs w:val="26"/>
                <w:lang w:val="vi-VN"/>
              </w:rPr>
            </w:pPr>
            <w:r w:rsidRPr="00E3517D">
              <w:rPr>
                <w:sz w:val="26"/>
                <w:szCs w:val="26"/>
                <w:lang w:val="vi-VN"/>
              </w:rPr>
              <w:t xml:space="preserve">- Bản án hoặc quyết định của Toà án nhân dân hoặc giấy tờ của cơ quan nhà nước có thẩm quyền giải quyết được quyền sở hữu nhà ở đã có hiệu lực pháp luật; </w:t>
            </w:r>
          </w:p>
          <w:p w14:paraId="57AF3742" w14:textId="77777777" w:rsidR="004C44FD" w:rsidRPr="00E3517D" w:rsidRDefault="004C44FD" w:rsidP="004A4AAC">
            <w:pPr>
              <w:widowControl w:val="0"/>
              <w:spacing w:after="80" w:line="240" w:lineRule="auto"/>
              <w:jc w:val="both"/>
              <w:rPr>
                <w:spacing w:val="4"/>
                <w:sz w:val="26"/>
                <w:szCs w:val="26"/>
                <w:lang w:val="vi-VN"/>
              </w:rPr>
            </w:pPr>
            <w:r w:rsidRPr="00E3517D">
              <w:rPr>
                <w:sz w:val="26"/>
                <w:szCs w:val="26"/>
                <w:lang w:val="vi-VN"/>
              </w:rPr>
              <w:t xml:space="preserve">-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w:t>
            </w:r>
            <w:r w:rsidRPr="00E3517D">
              <w:rPr>
                <w:spacing w:val="4"/>
                <w:sz w:val="26"/>
                <w:szCs w:val="26"/>
                <w:lang w:val="vi-VN"/>
              </w:rPr>
              <w:t xml:space="preserve">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w:t>
            </w:r>
            <w:r w:rsidRPr="00E3517D">
              <w:rPr>
                <w:sz w:val="26"/>
                <w:szCs w:val="26"/>
                <w:lang w:val="vi-VN"/>
              </w:rPr>
              <w:t>về nhà ở không thuộc trường hợp phải xin giấy phép xây dựng và đáp ứng điều kiện về quy hoạch như trường hợp nhà ở xây dựng trước ngày 01 tháng 7 năm 2006</w:t>
            </w:r>
            <w:r w:rsidRPr="00E3517D">
              <w:rPr>
                <w:spacing w:val="4"/>
                <w:sz w:val="26"/>
                <w:szCs w:val="26"/>
                <w:lang w:val="vi-VN"/>
              </w:rPr>
              <w:t>;</w:t>
            </w:r>
          </w:p>
          <w:p w14:paraId="77E7C94C" w14:textId="77777777" w:rsidR="004C44FD" w:rsidRPr="00E3517D" w:rsidRDefault="004C44FD" w:rsidP="004A4AAC">
            <w:pPr>
              <w:widowControl w:val="0"/>
              <w:spacing w:after="80" w:line="240" w:lineRule="auto"/>
              <w:jc w:val="both"/>
              <w:rPr>
                <w:sz w:val="26"/>
                <w:szCs w:val="26"/>
                <w:lang w:val="vi-VN"/>
              </w:rPr>
            </w:pPr>
            <w:r w:rsidRPr="00E3517D">
              <w:rPr>
                <w:sz w:val="26"/>
                <w:szCs w:val="26"/>
                <w:lang w:val="vi-VN"/>
              </w:rPr>
              <w:t>-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p w14:paraId="12225F26" w14:textId="77777777" w:rsidR="004C44FD" w:rsidRPr="00E3517D" w:rsidRDefault="004C44FD" w:rsidP="004A4AAC">
            <w:pPr>
              <w:widowControl w:val="0"/>
              <w:spacing w:after="80" w:line="240" w:lineRule="auto"/>
              <w:jc w:val="both"/>
              <w:rPr>
                <w:spacing w:val="-6"/>
                <w:sz w:val="26"/>
                <w:szCs w:val="26"/>
                <w:lang w:val="vi-VN"/>
              </w:rPr>
            </w:pPr>
            <w:r w:rsidRPr="00E3517D">
              <w:rPr>
                <w:spacing w:val="-6"/>
                <w:sz w:val="26"/>
                <w:szCs w:val="26"/>
                <w:lang w:val="vi-VN"/>
              </w:rPr>
              <w:t>(2.2) Người Việt Nam định cư ở nước ngoài sở hữu nhà ở tại Việt Nam phải có các giấy tờ sau:</w:t>
            </w:r>
          </w:p>
          <w:p w14:paraId="4BA8F611" w14:textId="77777777" w:rsidR="004C44FD" w:rsidRPr="00E3517D" w:rsidRDefault="004C44FD" w:rsidP="004A4AAC">
            <w:pPr>
              <w:widowControl w:val="0"/>
              <w:spacing w:after="80" w:line="240" w:lineRule="auto"/>
              <w:jc w:val="both"/>
              <w:rPr>
                <w:spacing w:val="2"/>
                <w:sz w:val="26"/>
                <w:szCs w:val="26"/>
                <w:lang w:val="vi-VN"/>
              </w:rPr>
            </w:pPr>
            <w:r w:rsidRPr="00E3517D">
              <w:rPr>
                <w:spacing w:val="2"/>
                <w:sz w:val="26"/>
                <w:szCs w:val="26"/>
                <w:lang w:val="vi-VN"/>
              </w:rPr>
              <w:t>- Giấy tờ về mua bán hoặc nhận tặng cho hoặc nhận thừa kế nhà ở hoặc được sở hữu nhà ở thông qua hình thức khác theo quy định của pháp luật về nhà ở;</w:t>
            </w:r>
          </w:p>
          <w:p w14:paraId="2BF4CC09" w14:textId="77777777" w:rsidR="004C44FD" w:rsidRPr="00DC0A3C" w:rsidRDefault="004C44FD" w:rsidP="004A4AAC">
            <w:pPr>
              <w:spacing w:after="80" w:line="240" w:lineRule="auto"/>
              <w:rPr>
                <w:b/>
                <w:sz w:val="26"/>
                <w:szCs w:val="26"/>
              </w:rPr>
            </w:pPr>
            <w:r w:rsidRPr="00E3517D">
              <w:rPr>
                <w:sz w:val="26"/>
                <w:szCs w:val="26"/>
                <w:lang w:val="vi-VN"/>
              </w:rPr>
              <w:t>- Một trong các giấy tờ của bên chuyển quyền.</w:t>
            </w:r>
          </w:p>
        </w:tc>
        <w:tc>
          <w:tcPr>
            <w:tcW w:w="1170" w:type="dxa"/>
            <w:tcBorders>
              <w:left w:val="single" w:sz="4" w:space="0" w:color="auto"/>
              <w:right w:val="single" w:sz="4" w:space="0" w:color="auto"/>
            </w:tcBorders>
            <w:vAlign w:val="center"/>
          </w:tcPr>
          <w:p w14:paraId="69443149" w14:textId="77777777" w:rsidR="004C44FD" w:rsidRPr="0065109A" w:rsidRDefault="004C44FD" w:rsidP="004A4AAC">
            <w:pPr>
              <w:spacing w:after="80" w:line="240" w:lineRule="auto"/>
              <w:jc w:val="center"/>
              <w:rPr>
                <w:b/>
                <w:sz w:val="26"/>
                <w:szCs w:val="26"/>
              </w:rPr>
            </w:pPr>
          </w:p>
        </w:tc>
        <w:tc>
          <w:tcPr>
            <w:tcW w:w="990" w:type="dxa"/>
            <w:tcBorders>
              <w:left w:val="single" w:sz="4" w:space="0" w:color="auto"/>
            </w:tcBorders>
            <w:vAlign w:val="center"/>
          </w:tcPr>
          <w:p w14:paraId="7823AA50" w14:textId="77777777" w:rsidR="004C44FD" w:rsidRPr="0065109A" w:rsidRDefault="009114FB" w:rsidP="004A4AAC">
            <w:pPr>
              <w:spacing w:after="80" w:line="240" w:lineRule="auto"/>
              <w:jc w:val="center"/>
              <w:rPr>
                <w:b/>
                <w:sz w:val="26"/>
                <w:szCs w:val="26"/>
              </w:rPr>
            </w:pPr>
            <w:r w:rsidRPr="0065109A">
              <w:rPr>
                <w:b/>
                <w:sz w:val="26"/>
                <w:szCs w:val="26"/>
              </w:rPr>
              <w:t>x</w:t>
            </w:r>
          </w:p>
        </w:tc>
      </w:tr>
      <w:tr w:rsidR="004C44FD" w:rsidRPr="0065109A" w14:paraId="6F364EAD" w14:textId="77777777" w:rsidTr="009D307C">
        <w:tc>
          <w:tcPr>
            <w:tcW w:w="781" w:type="dxa"/>
            <w:vAlign w:val="center"/>
          </w:tcPr>
          <w:p w14:paraId="25BFF686" w14:textId="77777777" w:rsidR="004C44FD" w:rsidRPr="00DC0A3C" w:rsidRDefault="004C44FD" w:rsidP="004A4AAC">
            <w:pPr>
              <w:spacing w:after="80" w:line="240" w:lineRule="auto"/>
              <w:jc w:val="center"/>
              <w:rPr>
                <w:b/>
                <w:sz w:val="26"/>
                <w:szCs w:val="26"/>
              </w:rPr>
            </w:pPr>
          </w:p>
        </w:tc>
        <w:tc>
          <w:tcPr>
            <w:tcW w:w="11387" w:type="dxa"/>
            <w:gridSpan w:val="6"/>
            <w:tcBorders>
              <w:right w:val="single" w:sz="4" w:space="0" w:color="auto"/>
            </w:tcBorders>
            <w:vAlign w:val="center"/>
          </w:tcPr>
          <w:p w14:paraId="50613391" w14:textId="77777777" w:rsidR="004C44FD" w:rsidRPr="00E3517D" w:rsidRDefault="004C44FD" w:rsidP="004A4AAC">
            <w:pPr>
              <w:spacing w:after="80" w:line="240" w:lineRule="auto"/>
              <w:jc w:val="both"/>
              <w:rPr>
                <w:b/>
                <w:sz w:val="26"/>
                <w:szCs w:val="26"/>
                <w:lang w:val="vi-VN"/>
              </w:rPr>
            </w:pPr>
            <w:r w:rsidRPr="00E3517D">
              <w:rPr>
                <w:b/>
                <w:sz w:val="26"/>
                <w:szCs w:val="26"/>
                <w:lang w:val="vi-VN"/>
              </w:rPr>
              <w:t>c3. Chứng nhận quyền sử dụng đất, quyền sở hữu tài sản gắn liền với đất là công trình xây dựng:</w:t>
            </w:r>
          </w:p>
        </w:tc>
        <w:tc>
          <w:tcPr>
            <w:tcW w:w="1170" w:type="dxa"/>
            <w:tcBorders>
              <w:left w:val="single" w:sz="4" w:space="0" w:color="auto"/>
              <w:right w:val="single" w:sz="4" w:space="0" w:color="auto"/>
            </w:tcBorders>
            <w:vAlign w:val="center"/>
          </w:tcPr>
          <w:p w14:paraId="3C04270E" w14:textId="77777777" w:rsidR="004C44FD" w:rsidRPr="00DC0A3C" w:rsidRDefault="004C44FD" w:rsidP="004A4AAC">
            <w:pPr>
              <w:spacing w:after="80" w:line="240" w:lineRule="auto"/>
              <w:jc w:val="center"/>
              <w:rPr>
                <w:b/>
                <w:sz w:val="26"/>
                <w:szCs w:val="26"/>
              </w:rPr>
            </w:pPr>
          </w:p>
        </w:tc>
        <w:tc>
          <w:tcPr>
            <w:tcW w:w="990" w:type="dxa"/>
            <w:tcBorders>
              <w:left w:val="single" w:sz="4" w:space="0" w:color="auto"/>
            </w:tcBorders>
            <w:vAlign w:val="center"/>
          </w:tcPr>
          <w:p w14:paraId="065B14B6" w14:textId="77777777" w:rsidR="004C44FD" w:rsidRPr="0065109A" w:rsidRDefault="004C44FD" w:rsidP="004A4AAC">
            <w:pPr>
              <w:spacing w:after="80" w:line="240" w:lineRule="auto"/>
              <w:jc w:val="center"/>
              <w:rPr>
                <w:b/>
                <w:sz w:val="26"/>
                <w:szCs w:val="26"/>
              </w:rPr>
            </w:pPr>
          </w:p>
        </w:tc>
      </w:tr>
      <w:tr w:rsidR="004C44FD" w:rsidRPr="0065109A" w14:paraId="1ECAD1CD" w14:textId="77777777" w:rsidTr="009D307C">
        <w:tc>
          <w:tcPr>
            <w:tcW w:w="781" w:type="dxa"/>
            <w:vAlign w:val="center"/>
          </w:tcPr>
          <w:p w14:paraId="11752468" w14:textId="77777777" w:rsidR="004C44FD" w:rsidRPr="00DC0A3C" w:rsidRDefault="004C44FD" w:rsidP="004A4AAC">
            <w:pPr>
              <w:spacing w:after="80" w:line="240" w:lineRule="auto"/>
              <w:jc w:val="center"/>
              <w:rPr>
                <w:b/>
                <w:sz w:val="26"/>
                <w:szCs w:val="26"/>
              </w:rPr>
            </w:pPr>
          </w:p>
        </w:tc>
        <w:tc>
          <w:tcPr>
            <w:tcW w:w="11387" w:type="dxa"/>
            <w:gridSpan w:val="6"/>
            <w:tcBorders>
              <w:right w:val="single" w:sz="4" w:space="0" w:color="auto"/>
            </w:tcBorders>
            <w:vAlign w:val="center"/>
          </w:tcPr>
          <w:p w14:paraId="56027070" w14:textId="77777777" w:rsidR="004C44FD" w:rsidRPr="00E3517D" w:rsidRDefault="004C44FD" w:rsidP="004A4AAC">
            <w:pPr>
              <w:spacing w:after="80" w:line="240" w:lineRule="auto"/>
              <w:jc w:val="both"/>
              <w:rPr>
                <w:bCs/>
                <w:sz w:val="26"/>
                <w:szCs w:val="26"/>
                <w:lang w:val="vi-VN"/>
              </w:rPr>
            </w:pPr>
            <w:r w:rsidRPr="00E3517D">
              <w:rPr>
                <w:bCs/>
                <w:sz w:val="26"/>
                <w:szCs w:val="26"/>
                <w:lang w:val="vi-VN"/>
              </w:rPr>
              <w:t>(1) Đơn đăng ký, cấp Giấy chứng nhận quyền sử dụng đất, quyền sở hữu nhà ở và tài sản khác gắn liền với đất theo Mẫu số 04a/ĐK;</w:t>
            </w:r>
          </w:p>
        </w:tc>
        <w:tc>
          <w:tcPr>
            <w:tcW w:w="1170" w:type="dxa"/>
            <w:tcBorders>
              <w:left w:val="single" w:sz="4" w:space="0" w:color="auto"/>
              <w:right w:val="single" w:sz="4" w:space="0" w:color="auto"/>
            </w:tcBorders>
            <w:vAlign w:val="center"/>
          </w:tcPr>
          <w:p w14:paraId="36A05D8B" w14:textId="77777777" w:rsidR="004C44FD" w:rsidRPr="0065109A" w:rsidRDefault="009114FB" w:rsidP="004A4AAC">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413163B4" w14:textId="77777777" w:rsidR="004C44FD" w:rsidRPr="0065109A" w:rsidRDefault="004C44FD" w:rsidP="004A4AAC">
            <w:pPr>
              <w:spacing w:after="80" w:line="240" w:lineRule="auto"/>
              <w:jc w:val="center"/>
              <w:rPr>
                <w:b/>
                <w:sz w:val="26"/>
                <w:szCs w:val="26"/>
              </w:rPr>
            </w:pPr>
          </w:p>
        </w:tc>
      </w:tr>
      <w:tr w:rsidR="004C44FD" w:rsidRPr="0065109A" w14:paraId="098C4613" w14:textId="77777777" w:rsidTr="009D307C">
        <w:tc>
          <w:tcPr>
            <w:tcW w:w="781" w:type="dxa"/>
            <w:vAlign w:val="center"/>
          </w:tcPr>
          <w:p w14:paraId="65DF5E0B" w14:textId="77777777" w:rsidR="004C44FD" w:rsidRPr="00DC0A3C" w:rsidRDefault="004C44FD" w:rsidP="004A4AAC">
            <w:pPr>
              <w:spacing w:after="80" w:line="240" w:lineRule="auto"/>
              <w:jc w:val="center"/>
              <w:rPr>
                <w:b/>
                <w:sz w:val="26"/>
                <w:szCs w:val="26"/>
              </w:rPr>
            </w:pPr>
          </w:p>
        </w:tc>
        <w:tc>
          <w:tcPr>
            <w:tcW w:w="11387" w:type="dxa"/>
            <w:gridSpan w:val="6"/>
            <w:tcBorders>
              <w:right w:val="single" w:sz="4" w:space="0" w:color="auto"/>
            </w:tcBorders>
            <w:vAlign w:val="center"/>
          </w:tcPr>
          <w:p w14:paraId="4527AB28" w14:textId="77777777" w:rsidR="004C44FD" w:rsidRPr="00E3517D" w:rsidRDefault="004C44FD" w:rsidP="004A4AAC">
            <w:pPr>
              <w:spacing w:after="80" w:line="240" w:lineRule="auto"/>
              <w:jc w:val="both"/>
              <w:rPr>
                <w:sz w:val="26"/>
                <w:szCs w:val="26"/>
                <w:lang w:val="vi-VN"/>
              </w:rPr>
            </w:pPr>
            <w:r w:rsidRPr="00E3517D">
              <w:rPr>
                <w:bCs/>
                <w:sz w:val="26"/>
                <w:szCs w:val="26"/>
                <w:lang w:val="vi-VN"/>
              </w:rPr>
              <w:t>(2) Một trong các giấy tờ về quyền sở hữu công trình xây dựng (b</w:t>
            </w:r>
            <w:r w:rsidRPr="00E3517D">
              <w:rPr>
                <w:sz w:val="26"/>
                <w:szCs w:val="26"/>
                <w:lang w:val="vi-VN"/>
              </w:rPr>
              <w:t>ản sao giấy tờ đã có công chứng hoặc chứng thực hoặc bản sao giấy tờ và xuất trình bản chính để cán bộ tiếp nhận hồ sơ kiểm tra đối chiếu và xác nhận vào bản sao hoặc bản chính</w:t>
            </w:r>
            <w:r w:rsidRPr="00E3517D">
              <w:rPr>
                <w:i/>
                <w:sz w:val="26"/>
                <w:szCs w:val="26"/>
                <w:lang w:val="vi-VN"/>
              </w:rPr>
              <w:t xml:space="preserve">): </w:t>
            </w:r>
            <w:r w:rsidRPr="00E3517D">
              <w:rPr>
                <w:sz w:val="26"/>
                <w:szCs w:val="26"/>
                <w:lang w:val="vi-VN"/>
              </w:rPr>
              <w:t>hồ sơ thiết kế xây dựng của công trình đối với trường hợp chứng nhận quyền sở hữu công trình trên đất nông nghiệp.</w:t>
            </w:r>
          </w:p>
          <w:p w14:paraId="1DDDEB3C" w14:textId="77777777" w:rsidR="004C44FD" w:rsidRPr="00E3517D" w:rsidRDefault="004C44FD" w:rsidP="004A4AAC">
            <w:pPr>
              <w:widowControl w:val="0"/>
              <w:spacing w:after="80" w:line="240" w:lineRule="auto"/>
              <w:jc w:val="both"/>
              <w:outlineLvl w:val="0"/>
              <w:rPr>
                <w:sz w:val="26"/>
                <w:szCs w:val="26"/>
                <w:lang w:val="vi-VN"/>
              </w:rPr>
            </w:pPr>
            <w:r w:rsidRPr="00E3517D">
              <w:rPr>
                <w:sz w:val="26"/>
                <w:szCs w:val="26"/>
                <w:lang w:val="vi-VN"/>
              </w:rPr>
              <w:t>(2.1) Hộ gia đình, cá nhân trong nước, cộng đồng dân cư phải có một trong các loại giấy tờ sau:</w:t>
            </w:r>
          </w:p>
          <w:p w14:paraId="65961E22" w14:textId="77777777" w:rsidR="004C44FD" w:rsidRPr="00E3517D" w:rsidRDefault="004C44FD" w:rsidP="004A4AAC">
            <w:pPr>
              <w:widowControl w:val="0"/>
              <w:spacing w:after="80" w:line="240" w:lineRule="auto"/>
              <w:jc w:val="both"/>
              <w:rPr>
                <w:sz w:val="26"/>
                <w:szCs w:val="26"/>
                <w:lang w:val="vi-VN"/>
              </w:rPr>
            </w:pPr>
            <w:r w:rsidRPr="00E3517D">
              <w:rPr>
                <w:sz w:val="26"/>
                <w:szCs w:val="26"/>
                <w:lang w:val="vi-VN"/>
              </w:rPr>
              <w:t>- Giấy phép xây dựng công trình 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4B0EE72D" w14:textId="77777777" w:rsidR="004C44FD" w:rsidRPr="00E3517D" w:rsidRDefault="004C44FD" w:rsidP="004A4AAC">
            <w:pPr>
              <w:widowControl w:val="0"/>
              <w:spacing w:after="80" w:line="240" w:lineRule="auto"/>
              <w:jc w:val="both"/>
              <w:rPr>
                <w:sz w:val="26"/>
                <w:szCs w:val="26"/>
                <w:lang w:val="vi-VN"/>
              </w:rPr>
            </w:pPr>
            <w:r w:rsidRPr="00E3517D">
              <w:rPr>
                <w:sz w:val="26"/>
                <w:szCs w:val="26"/>
                <w:lang w:val="vi-VN"/>
              </w:rPr>
              <w:t>- Giấy tờ về sở hữu công trình xây dựng do cơ quan có thẩm quyền cấp qua các thời kỳ, trừ trường hợp Nhà nước đã quản lý, bố trí sử dụng;</w:t>
            </w:r>
          </w:p>
          <w:p w14:paraId="15C7879C" w14:textId="77777777" w:rsidR="004C44FD" w:rsidRPr="00E3517D" w:rsidRDefault="004C44FD" w:rsidP="004A4AAC">
            <w:pPr>
              <w:widowControl w:val="0"/>
              <w:spacing w:after="80" w:line="240" w:lineRule="auto"/>
              <w:jc w:val="both"/>
              <w:rPr>
                <w:sz w:val="26"/>
                <w:szCs w:val="26"/>
                <w:lang w:val="vi-VN"/>
              </w:rPr>
            </w:pPr>
            <w:r w:rsidRPr="00E3517D">
              <w:rPr>
                <w:sz w:val="26"/>
                <w:szCs w:val="26"/>
                <w:lang w:val="vi-VN"/>
              </w:rPr>
              <w:t>- Giấy tờ mua bán hoặc tặng cho hoặc thừa kế công trình xây dựng theo quy định của pháp luật đã được công chứng hoặc chứng thực theo quy định;</w:t>
            </w:r>
          </w:p>
          <w:p w14:paraId="22AA327B" w14:textId="77777777" w:rsidR="004C44FD" w:rsidRPr="00E3517D" w:rsidRDefault="004C44FD" w:rsidP="004A4AAC">
            <w:pPr>
              <w:widowControl w:val="0"/>
              <w:spacing w:after="80" w:line="240" w:lineRule="auto"/>
              <w:jc w:val="both"/>
              <w:rPr>
                <w:sz w:val="26"/>
                <w:szCs w:val="26"/>
                <w:lang w:val="vi-VN"/>
              </w:rPr>
            </w:pPr>
            <w:r w:rsidRPr="00E3517D">
              <w:rPr>
                <w:sz w:val="26"/>
                <w:szCs w:val="26"/>
                <w:lang w:val="vi-VN"/>
              </w:rPr>
              <w:t xml:space="preserve">- Giấy tờ của Toà án nhân dân hoặc cơ quan nhà nước có thẩm quyền giải quyết được quyền sở hữu công trình xây dựng đã có hiệu lực pháp luật; </w:t>
            </w:r>
          </w:p>
          <w:p w14:paraId="765F651C" w14:textId="77777777" w:rsidR="004C44FD" w:rsidRPr="00E3517D" w:rsidRDefault="004C44FD" w:rsidP="004A4AAC">
            <w:pPr>
              <w:widowControl w:val="0"/>
              <w:spacing w:after="80" w:line="240" w:lineRule="auto"/>
              <w:jc w:val="both"/>
              <w:rPr>
                <w:sz w:val="26"/>
                <w:szCs w:val="26"/>
                <w:lang w:val="vi-VN"/>
              </w:rPr>
            </w:pPr>
            <w:r w:rsidRPr="00E3517D">
              <w:rPr>
                <w:sz w:val="26"/>
                <w:szCs w:val="26"/>
                <w:lang w:val="vi-VN"/>
              </w:rPr>
              <w:t>-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w:t>
            </w:r>
          </w:p>
          <w:p w14:paraId="44B6C780" w14:textId="77777777" w:rsidR="004C44FD" w:rsidRPr="00E3517D" w:rsidRDefault="004C44FD" w:rsidP="004A4AAC">
            <w:pPr>
              <w:widowControl w:val="0"/>
              <w:spacing w:after="80" w:line="240" w:lineRule="auto"/>
              <w:jc w:val="both"/>
              <w:rPr>
                <w:sz w:val="26"/>
                <w:szCs w:val="26"/>
                <w:lang w:val="vi-VN"/>
              </w:rPr>
            </w:pPr>
            <w:r w:rsidRPr="00E3517D">
              <w:rPr>
                <w:sz w:val="26"/>
                <w:szCs w:val="26"/>
                <w:lang w:val="vi-VN"/>
              </w:rPr>
              <w:lastRenderedPageBreak/>
              <w:t xml:space="preserve">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33105BBB" w14:textId="77777777" w:rsidR="004C44FD" w:rsidRPr="00E3517D" w:rsidRDefault="004C44FD" w:rsidP="004A4AAC">
            <w:pPr>
              <w:widowControl w:val="0"/>
              <w:spacing w:after="80" w:line="240" w:lineRule="auto"/>
              <w:jc w:val="both"/>
              <w:rPr>
                <w:sz w:val="26"/>
                <w:szCs w:val="26"/>
                <w:lang w:val="vi-VN"/>
              </w:rPr>
            </w:pPr>
            <w:r w:rsidRPr="00E3517D">
              <w:rPr>
                <w:sz w:val="26"/>
                <w:szCs w:val="26"/>
                <w:lang w:val="vi-VN"/>
              </w:rPr>
              <w:t>Trường hợp chủ sở hữu công trình không đồng thời là người sử dụng đất thì chủ sở hữu công trình nộp thêm văn bản chấp thuận của người sử dụng đất đồng ý cho xây dựng công trình đã được công chứng hoặc chứng thực theo quy định của pháp luật và bản sao giấy tờ về quyền sử dụng đất theo quy định của pháp luật về đất đai.</w:t>
            </w:r>
          </w:p>
          <w:p w14:paraId="159BF3CC" w14:textId="77777777" w:rsidR="004C44FD" w:rsidRPr="00E3517D" w:rsidRDefault="004C44FD" w:rsidP="004A4AAC">
            <w:pPr>
              <w:widowControl w:val="0"/>
              <w:spacing w:after="80" w:line="240" w:lineRule="auto"/>
              <w:jc w:val="both"/>
              <w:rPr>
                <w:sz w:val="26"/>
                <w:szCs w:val="26"/>
                <w:lang w:val="vi-VN"/>
              </w:rPr>
            </w:pPr>
            <w:r w:rsidRPr="00E3517D">
              <w:rPr>
                <w:sz w:val="26"/>
                <w:szCs w:val="26"/>
                <w:lang w:val="vi-VN"/>
              </w:rPr>
              <w:t xml:space="preserve">-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1AE48AF0" w14:textId="77777777" w:rsidR="004C44FD" w:rsidRPr="00E3517D" w:rsidRDefault="004C44FD" w:rsidP="004A4AAC">
            <w:pPr>
              <w:widowControl w:val="0"/>
              <w:spacing w:after="80" w:line="240" w:lineRule="auto"/>
              <w:jc w:val="both"/>
              <w:rPr>
                <w:sz w:val="26"/>
                <w:szCs w:val="26"/>
                <w:lang w:val="vi-VN"/>
              </w:rPr>
            </w:pPr>
            <w:r w:rsidRPr="00E3517D">
              <w:rPr>
                <w:sz w:val="26"/>
                <w:szCs w:val="26"/>
                <w:lang w:val="vi-VN"/>
              </w:rPr>
              <w:t>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tc>
        <w:tc>
          <w:tcPr>
            <w:tcW w:w="1170" w:type="dxa"/>
            <w:tcBorders>
              <w:left w:val="single" w:sz="4" w:space="0" w:color="auto"/>
              <w:right w:val="single" w:sz="4" w:space="0" w:color="auto"/>
            </w:tcBorders>
            <w:vAlign w:val="center"/>
          </w:tcPr>
          <w:p w14:paraId="4CB2EB02" w14:textId="77777777" w:rsidR="004C44FD" w:rsidRPr="00DC0A3C" w:rsidRDefault="004C44FD" w:rsidP="004A4AAC">
            <w:pPr>
              <w:spacing w:after="80" w:line="240" w:lineRule="auto"/>
              <w:jc w:val="center"/>
              <w:rPr>
                <w:b/>
                <w:sz w:val="26"/>
                <w:szCs w:val="26"/>
              </w:rPr>
            </w:pPr>
          </w:p>
        </w:tc>
        <w:tc>
          <w:tcPr>
            <w:tcW w:w="990" w:type="dxa"/>
            <w:tcBorders>
              <w:left w:val="single" w:sz="4" w:space="0" w:color="auto"/>
            </w:tcBorders>
            <w:vAlign w:val="center"/>
          </w:tcPr>
          <w:p w14:paraId="06EE930E" w14:textId="77777777" w:rsidR="004C44FD" w:rsidRPr="0065109A" w:rsidRDefault="009114FB" w:rsidP="004A4AAC">
            <w:pPr>
              <w:spacing w:after="80" w:line="240" w:lineRule="auto"/>
              <w:jc w:val="center"/>
              <w:rPr>
                <w:b/>
                <w:sz w:val="26"/>
                <w:szCs w:val="26"/>
              </w:rPr>
            </w:pPr>
            <w:r w:rsidRPr="0065109A">
              <w:rPr>
                <w:b/>
                <w:sz w:val="26"/>
                <w:szCs w:val="26"/>
              </w:rPr>
              <w:t>x</w:t>
            </w:r>
          </w:p>
        </w:tc>
      </w:tr>
      <w:tr w:rsidR="004C44FD" w:rsidRPr="0065109A" w14:paraId="4F443746" w14:textId="77777777" w:rsidTr="009D307C">
        <w:tc>
          <w:tcPr>
            <w:tcW w:w="781" w:type="dxa"/>
            <w:vAlign w:val="center"/>
          </w:tcPr>
          <w:p w14:paraId="6568ED0A" w14:textId="77777777" w:rsidR="004C44FD" w:rsidRPr="00DC0A3C" w:rsidRDefault="004C44FD" w:rsidP="004A4AAC">
            <w:pPr>
              <w:spacing w:after="80" w:line="240" w:lineRule="auto"/>
              <w:jc w:val="center"/>
              <w:rPr>
                <w:b/>
                <w:sz w:val="26"/>
                <w:szCs w:val="26"/>
              </w:rPr>
            </w:pPr>
          </w:p>
        </w:tc>
        <w:tc>
          <w:tcPr>
            <w:tcW w:w="11387" w:type="dxa"/>
            <w:gridSpan w:val="6"/>
            <w:tcBorders>
              <w:right w:val="single" w:sz="4" w:space="0" w:color="auto"/>
            </w:tcBorders>
            <w:vAlign w:val="center"/>
          </w:tcPr>
          <w:p w14:paraId="055A83EF" w14:textId="77777777" w:rsidR="004C44FD" w:rsidRPr="00E3517D" w:rsidRDefault="004C44FD" w:rsidP="004A4AAC">
            <w:pPr>
              <w:widowControl w:val="0"/>
              <w:spacing w:after="80" w:line="240" w:lineRule="auto"/>
              <w:jc w:val="both"/>
              <w:rPr>
                <w:bCs/>
                <w:sz w:val="26"/>
                <w:szCs w:val="26"/>
                <w:lang w:val="vi-VN"/>
              </w:rPr>
            </w:pPr>
            <w:r w:rsidRPr="00E3517D">
              <w:rPr>
                <w:bCs/>
                <w:sz w:val="26"/>
                <w:szCs w:val="26"/>
                <w:lang w:val="vi-VN"/>
              </w:rPr>
              <w:t xml:space="preserve">(3) </w:t>
            </w:r>
            <w:r w:rsidRPr="00E3517D">
              <w:rPr>
                <w:sz w:val="26"/>
                <w:szCs w:val="26"/>
                <w:lang w:val="vi-VN"/>
              </w:rPr>
              <w:t>C</w:t>
            </w:r>
            <w:r w:rsidRPr="00E3517D">
              <w:rPr>
                <w:bCs/>
                <w:sz w:val="26"/>
                <w:szCs w:val="26"/>
                <w:lang w:val="vi-VN"/>
              </w:rPr>
              <w:t>hứng từ thực hiện nghĩa vụ tài chính; (bản sao đã có công chứng hoặc chứng thực hoặc bản sao và xuất trình bản chính để cán bộ tiếp nhận hồ sơ kiểm tra đối chiếu và xác nhận vào bản sao hoặc b</w:t>
            </w:r>
            <w:r w:rsidRPr="00E3517D">
              <w:rPr>
                <w:sz w:val="26"/>
                <w:szCs w:val="26"/>
                <w:lang w:val="vi-VN"/>
              </w:rPr>
              <w:t>ản chính đối với trường hợp có 2 bản chính).</w:t>
            </w:r>
          </w:p>
          <w:p w14:paraId="7C841F7E" w14:textId="77777777" w:rsidR="004C44FD" w:rsidRPr="00E3517D" w:rsidRDefault="004C44FD" w:rsidP="004A4AAC">
            <w:pPr>
              <w:spacing w:after="80" w:line="240" w:lineRule="auto"/>
              <w:jc w:val="both"/>
              <w:rPr>
                <w:sz w:val="26"/>
                <w:szCs w:val="26"/>
                <w:lang w:val="vi-VN" w:eastAsia="zh-CN"/>
              </w:rPr>
            </w:pPr>
            <w:r w:rsidRPr="00E3517D">
              <w:rPr>
                <w:sz w:val="26"/>
                <w:szCs w:val="26"/>
                <w:lang w:val="vi-VN" w:eastAsia="zh-CN"/>
              </w:rPr>
              <w:t>- 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p>
        </w:tc>
        <w:tc>
          <w:tcPr>
            <w:tcW w:w="1170" w:type="dxa"/>
            <w:tcBorders>
              <w:left w:val="single" w:sz="4" w:space="0" w:color="auto"/>
              <w:right w:val="single" w:sz="4" w:space="0" w:color="auto"/>
            </w:tcBorders>
            <w:vAlign w:val="center"/>
          </w:tcPr>
          <w:p w14:paraId="73B92366" w14:textId="77777777" w:rsidR="004C44FD" w:rsidRPr="00DC0A3C" w:rsidRDefault="004C44FD" w:rsidP="004A4AAC">
            <w:pPr>
              <w:spacing w:after="80" w:line="240" w:lineRule="auto"/>
              <w:jc w:val="center"/>
              <w:rPr>
                <w:b/>
                <w:sz w:val="26"/>
                <w:szCs w:val="26"/>
              </w:rPr>
            </w:pPr>
          </w:p>
        </w:tc>
        <w:tc>
          <w:tcPr>
            <w:tcW w:w="990" w:type="dxa"/>
            <w:tcBorders>
              <w:left w:val="single" w:sz="4" w:space="0" w:color="auto"/>
            </w:tcBorders>
            <w:vAlign w:val="center"/>
          </w:tcPr>
          <w:p w14:paraId="208FFF5C" w14:textId="77777777" w:rsidR="004C44FD" w:rsidRPr="0065109A" w:rsidRDefault="009114FB" w:rsidP="004A4AAC">
            <w:pPr>
              <w:spacing w:after="80" w:line="240" w:lineRule="auto"/>
              <w:jc w:val="center"/>
              <w:rPr>
                <w:b/>
                <w:sz w:val="26"/>
                <w:szCs w:val="26"/>
              </w:rPr>
            </w:pPr>
            <w:r w:rsidRPr="0065109A">
              <w:rPr>
                <w:b/>
                <w:sz w:val="26"/>
                <w:szCs w:val="26"/>
              </w:rPr>
              <w:t>x</w:t>
            </w:r>
          </w:p>
        </w:tc>
      </w:tr>
      <w:tr w:rsidR="004C44FD" w:rsidRPr="0065109A" w14:paraId="17CFEFBF" w14:textId="77777777" w:rsidTr="009D307C">
        <w:tc>
          <w:tcPr>
            <w:tcW w:w="781" w:type="dxa"/>
            <w:vAlign w:val="center"/>
          </w:tcPr>
          <w:p w14:paraId="070963E1" w14:textId="77777777" w:rsidR="004C44FD" w:rsidRPr="00DC0A3C" w:rsidRDefault="004C44FD" w:rsidP="004A4AAC">
            <w:pPr>
              <w:spacing w:after="80" w:line="240" w:lineRule="auto"/>
              <w:jc w:val="center"/>
              <w:rPr>
                <w:b/>
                <w:sz w:val="26"/>
                <w:szCs w:val="26"/>
              </w:rPr>
            </w:pPr>
          </w:p>
        </w:tc>
        <w:tc>
          <w:tcPr>
            <w:tcW w:w="11387" w:type="dxa"/>
            <w:gridSpan w:val="6"/>
            <w:tcBorders>
              <w:right w:val="single" w:sz="4" w:space="0" w:color="auto"/>
            </w:tcBorders>
            <w:vAlign w:val="center"/>
          </w:tcPr>
          <w:p w14:paraId="0E49745A" w14:textId="77777777" w:rsidR="004C44FD" w:rsidRPr="00E3517D" w:rsidRDefault="004C44FD" w:rsidP="004A4AAC">
            <w:pPr>
              <w:spacing w:after="80" w:line="240" w:lineRule="auto"/>
              <w:jc w:val="both"/>
              <w:rPr>
                <w:b/>
                <w:sz w:val="26"/>
                <w:szCs w:val="26"/>
                <w:lang w:val="vi-VN"/>
              </w:rPr>
            </w:pPr>
            <w:r w:rsidRPr="00E3517D">
              <w:rPr>
                <w:b/>
                <w:sz w:val="26"/>
                <w:szCs w:val="26"/>
                <w:lang w:val="vi-VN"/>
              </w:rPr>
              <w:t>c4. Chứng nhận quyền sử dụng đất, quyền sở hữu tài sản gắn liền với đất rừng sản xuất là rừng trồng:</w:t>
            </w:r>
          </w:p>
        </w:tc>
        <w:tc>
          <w:tcPr>
            <w:tcW w:w="1170" w:type="dxa"/>
            <w:tcBorders>
              <w:left w:val="single" w:sz="4" w:space="0" w:color="auto"/>
              <w:right w:val="single" w:sz="4" w:space="0" w:color="auto"/>
            </w:tcBorders>
            <w:vAlign w:val="center"/>
          </w:tcPr>
          <w:p w14:paraId="33014A5B" w14:textId="77777777" w:rsidR="004C44FD" w:rsidRPr="00DC0A3C" w:rsidRDefault="004C44FD" w:rsidP="004A4AAC">
            <w:pPr>
              <w:spacing w:after="80" w:line="240" w:lineRule="auto"/>
              <w:jc w:val="center"/>
              <w:rPr>
                <w:b/>
                <w:sz w:val="26"/>
                <w:szCs w:val="26"/>
              </w:rPr>
            </w:pPr>
          </w:p>
        </w:tc>
        <w:tc>
          <w:tcPr>
            <w:tcW w:w="990" w:type="dxa"/>
            <w:tcBorders>
              <w:left w:val="single" w:sz="4" w:space="0" w:color="auto"/>
            </w:tcBorders>
            <w:vAlign w:val="center"/>
          </w:tcPr>
          <w:p w14:paraId="538E5E99" w14:textId="77777777" w:rsidR="004C44FD" w:rsidRPr="0065109A" w:rsidRDefault="004C44FD" w:rsidP="004A4AAC">
            <w:pPr>
              <w:spacing w:after="80" w:line="240" w:lineRule="auto"/>
              <w:rPr>
                <w:b/>
                <w:sz w:val="26"/>
                <w:szCs w:val="26"/>
              </w:rPr>
            </w:pPr>
          </w:p>
        </w:tc>
      </w:tr>
      <w:tr w:rsidR="004C44FD" w:rsidRPr="0065109A" w14:paraId="2B002C17" w14:textId="77777777" w:rsidTr="009D307C">
        <w:tc>
          <w:tcPr>
            <w:tcW w:w="781" w:type="dxa"/>
            <w:vAlign w:val="center"/>
          </w:tcPr>
          <w:p w14:paraId="1F2D35E6" w14:textId="77777777" w:rsidR="004C44FD" w:rsidRPr="00DC0A3C" w:rsidRDefault="004C44FD" w:rsidP="004A4AAC">
            <w:pPr>
              <w:spacing w:after="80" w:line="240" w:lineRule="auto"/>
              <w:jc w:val="center"/>
              <w:rPr>
                <w:b/>
                <w:sz w:val="26"/>
                <w:szCs w:val="26"/>
              </w:rPr>
            </w:pPr>
          </w:p>
        </w:tc>
        <w:tc>
          <w:tcPr>
            <w:tcW w:w="11387" w:type="dxa"/>
            <w:gridSpan w:val="6"/>
            <w:tcBorders>
              <w:right w:val="single" w:sz="4" w:space="0" w:color="auto"/>
            </w:tcBorders>
            <w:vAlign w:val="center"/>
          </w:tcPr>
          <w:p w14:paraId="24798549" w14:textId="77777777" w:rsidR="004C44FD" w:rsidRPr="00E3517D" w:rsidRDefault="004C44FD" w:rsidP="004A4AAC">
            <w:pPr>
              <w:spacing w:after="80" w:line="240" w:lineRule="auto"/>
              <w:jc w:val="both"/>
              <w:rPr>
                <w:bCs/>
                <w:sz w:val="26"/>
                <w:szCs w:val="26"/>
                <w:lang w:val="vi-VN"/>
              </w:rPr>
            </w:pPr>
            <w:r w:rsidRPr="00E3517D">
              <w:rPr>
                <w:bCs/>
                <w:sz w:val="26"/>
                <w:szCs w:val="26"/>
                <w:lang w:val="vi-VN"/>
              </w:rPr>
              <w:t>(1) Đơn đăng ký, cấp Giấy chứng nhận quyền sử dụng đất, quyền sở hữu nhà ở và tài sản khác gắn liền với đất theo Mẫu số 04a/ĐK;</w:t>
            </w:r>
          </w:p>
        </w:tc>
        <w:tc>
          <w:tcPr>
            <w:tcW w:w="1170" w:type="dxa"/>
            <w:tcBorders>
              <w:left w:val="single" w:sz="4" w:space="0" w:color="auto"/>
              <w:right w:val="single" w:sz="4" w:space="0" w:color="auto"/>
            </w:tcBorders>
            <w:vAlign w:val="center"/>
          </w:tcPr>
          <w:p w14:paraId="64FAF4FE" w14:textId="77777777" w:rsidR="004C44FD" w:rsidRPr="0065109A" w:rsidRDefault="009114FB" w:rsidP="004A4AAC">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0A95AC50" w14:textId="77777777" w:rsidR="004C44FD" w:rsidRPr="0065109A" w:rsidRDefault="004C44FD" w:rsidP="004A4AAC">
            <w:pPr>
              <w:spacing w:after="80" w:line="240" w:lineRule="auto"/>
              <w:rPr>
                <w:b/>
                <w:sz w:val="26"/>
                <w:szCs w:val="26"/>
              </w:rPr>
            </w:pPr>
          </w:p>
        </w:tc>
      </w:tr>
      <w:tr w:rsidR="004C44FD" w:rsidRPr="0065109A" w14:paraId="56B87766" w14:textId="77777777" w:rsidTr="009D307C">
        <w:tc>
          <w:tcPr>
            <w:tcW w:w="781" w:type="dxa"/>
            <w:vAlign w:val="center"/>
          </w:tcPr>
          <w:p w14:paraId="40A83C95" w14:textId="77777777" w:rsidR="004C44FD" w:rsidRPr="00DC0A3C" w:rsidRDefault="004C44FD" w:rsidP="004A4AAC">
            <w:pPr>
              <w:spacing w:after="80" w:line="240" w:lineRule="auto"/>
              <w:jc w:val="center"/>
              <w:rPr>
                <w:b/>
                <w:sz w:val="26"/>
                <w:szCs w:val="26"/>
              </w:rPr>
            </w:pPr>
          </w:p>
        </w:tc>
        <w:tc>
          <w:tcPr>
            <w:tcW w:w="11387" w:type="dxa"/>
            <w:gridSpan w:val="6"/>
            <w:tcBorders>
              <w:right w:val="single" w:sz="4" w:space="0" w:color="auto"/>
            </w:tcBorders>
            <w:vAlign w:val="center"/>
          </w:tcPr>
          <w:p w14:paraId="1128EBE2" w14:textId="77777777" w:rsidR="002E3274" w:rsidRPr="00E3517D" w:rsidRDefault="002E3274" w:rsidP="004A4AAC">
            <w:pPr>
              <w:spacing w:after="80" w:line="240" w:lineRule="auto"/>
              <w:jc w:val="both"/>
              <w:rPr>
                <w:sz w:val="26"/>
                <w:szCs w:val="26"/>
                <w:lang w:val="vi-VN"/>
              </w:rPr>
            </w:pPr>
            <w:r w:rsidRPr="00E3517D">
              <w:rPr>
                <w:bCs/>
                <w:sz w:val="26"/>
                <w:szCs w:val="26"/>
                <w:lang w:val="vi-VN"/>
              </w:rPr>
              <w:t>(2) Một trong các giấy tờ về quyền sở hữu rừng sản xuất là rừng trồng (b</w:t>
            </w:r>
            <w:r w:rsidRPr="00E3517D">
              <w:rPr>
                <w:sz w:val="26"/>
                <w:szCs w:val="26"/>
                <w:lang w:val="vi-VN"/>
              </w:rPr>
              <w:t>ản sao giấy tờ đã có công chứng hoặc chứng thực hoặc bản sao giấy tờ và xuất trình bản chính để cán bộ tiếp nhận hồ sơ kiểm tra đối chiếu và xác nhận vào bản sao hoặc bản chính):</w:t>
            </w:r>
          </w:p>
          <w:p w14:paraId="69EE0914" w14:textId="77777777" w:rsidR="002E3274" w:rsidRPr="00E3517D" w:rsidRDefault="002E3274" w:rsidP="004A4AAC">
            <w:pPr>
              <w:widowControl w:val="0"/>
              <w:spacing w:after="80" w:line="240" w:lineRule="auto"/>
              <w:jc w:val="both"/>
              <w:rPr>
                <w:sz w:val="26"/>
                <w:szCs w:val="26"/>
                <w:lang w:val="vi-VN"/>
              </w:rPr>
            </w:pPr>
            <w:r w:rsidRPr="00E3517D">
              <w:rPr>
                <w:sz w:val="26"/>
                <w:szCs w:val="26"/>
                <w:lang w:val="vi-VN"/>
              </w:rPr>
              <w:t>- Giấy chứng nhận hoặc một trong các giấy tờ về quyền sử dụng đất, quyền sở hữu tài sản gắn liền với đất nêu trên đây mà trong đó xác định Nhà nước giao đất, cho thuê đất, công nhận quyền sử dụng đất để trồng rừng sản xuất;</w:t>
            </w:r>
          </w:p>
          <w:p w14:paraId="6BDF2525" w14:textId="77777777" w:rsidR="002E3274" w:rsidRPr="00E3517D" w:rsidRDefault="002E3274" w:rsidP="004A4AAC">
            <w:pPr>
              <w:widowControl w:val="0"/>
              <w:spacing w:after="80" w:line="240" w:lineRule="auto"/>
              <w:jc w:val="both"/>
              <w:rPr>
                <w:sz w:val="26"/>
                <w:szCs w:val="26"/>
                <w:lang w:val="vi-VN"/>
              </w:rPr>
            </w:pPr>
            <w:r w:rsidRPr="00E3517D">
              <w:rPr>
                <w:sz w:val="26"/>
                <w:szCs w:val="26"/>
                <w:lang w:val="vi-VN"/>
              </w:rPr>
              <w:t>- Giấy tờ về giao rừng sản xuất là rừng trồng;</w:t>
            </w:r>
          </w:p>
          <w:p w14:paraId="6AA0F752" w14:textId="77777777" w:rsidR="002E3274" w:rsidRPr="00E3517D" w:rsidRDefault="002E3274" w:rsidP="004A4AAC">
            <w:pPr>
              <w:widowControl w:val="0"/>
              <w:spacing w:after="80" w:line="240" w:lineRule="auto"/>
              <w:jc w:val="both"/>
              <w:rPr>
                <w:sz w:val="26"/>
                <w:szCs w:val="26"/>
                <w:lang w:val="vi-VN"/>
              </w:rPr>
            </w:pPr>
            <w:r w:rsidRPr="00E3517D">
              <w:rPr>
                <w:sz w:val="26"/>
                <w:szCs w:val="26"/>
                <w:lang w:val="vi-VN"/>
              </w:rPr>
              <w:t>- Hợp đồng hoặc văn bản về việc mua bán hoặc tặng cho hoặc thừa kế đối với rừng sản xuất là rừng trồng đã được công chứng hoặc chứng thực theo quy định của pháp luật;</w:t>
            </w:r>
          </w:p>
          <w:p w14:paraId="3C3D00CC" w14:textId="77777777" w:rsidR="002E3274" w:rsidRPr="00E3517D" w:rsidRDefault="002E3274" w:rsidP="004A4AAC">
            <w:pPr>
              <w:widowControl w:val="0"/>
              <w:spacing w:after="80" w:line="240" w:lineRule="auto"/>
              <w:jc w:val="both"/>
              <w:rPr>
                <w:sz w:val="26"/>
                <w:szCs w:val="26"/>
                <w:lang w:val="vi-VN"/>
              </w:rPr>
            </w:pPr>
            <w:r w:rsidRPr="00E3517D">
              <w:rPr>
                <w:sz w:val="26"/>
                <w:szCs w:val="26"/>
                <w:lang w:val="vi-VN"/>
              </w:rPr>
              <w:t>- Bản án, quyết định của Tòa án nhân dân hoặc giấy tờ của cơ quan nhà nước có thẩm quyền giải quyết được quyền sở hữu rừng sản xuất là rừng trồng đã có hiệu lực pháp luật;</w:t>
            </w:r>
          </w:p>
          <w:p w14:paraId="0B545D31" w14:textId="77777777" w:rsidR="004C44FD" w:rsidRPr="00E3517D" w:rsidRDefault="002E3274" w:rsidP="004A4AAC">
            <w:pPr>
              <w:widowControl w:val="0"/>
              <w:spacing w:after="80" w:line="240" w:lineRule="auto"/>
              <w:jc w:val="both"/>
              <w:rPr>
                <w:sz w:val="26"/>
                <w:szCs w:val="26"/>
                <w:lang w:val="vi-VN"/>
              </w:rPr>
            </w:pPr>
            <w:r w:rsidRPr="00E3517D">
              <w:rPr>
                <w:sz w:val="26"/>
                <w:szCs w:val="26"/>
                <w:lang w:val="vi-VN"/>
              </w:rPr>
              <w:t xml:space="preserve">- Trường hợp hộ gia đình, cá nhân, cộng đồng dân cư không có giấy tờ về quyền sở hữu rừng mà đã trồng rừng sản xuất bằng vốn của mình thì phải được </w:t>
            </w:r>
            <w:r w:rsidR="00DE3D6C" w:rsidRPr="00E3517D">
              <w:rPr>
                <w:sz w:val="26"/>
                <w:szCs w:val="26"/>
                <w:lang w:val="vi-VN"/>
              </w:rPr>
              <w:t>Văn phòng</w:t>
            </w:r>
            <w:r w:rsidRPr="00E3517D">
              <w:rPr>
                <w:sz w:val="26"/>
                <w:szCs w:val="26"/>
                <w:lang w:val="vi-VN"/>
              </w:rPr>
              <w:t xml:space="preserve"> đăng ký đất đai xác nhận có đủ điều kiện được công nhận quyền sử dụng đất theo quy định của pháp luật đất đai;</w:t>
            </w:r>
          </w:p>
        </w:tc>
        <w:tc>
          <w:tcPr>
            <w:tcW w:w="1170" w:type="dxa"/>
            <w:tcBorders>
              <w:left w:val="single" w:sz="4" w:space="0" w:color="auto"/>
              <w:right w:val="single" w:sz="4" w:space="0" w:color="auto"/>
            </w:tcBorders>
            <w:vAlign w:val="center"/>
          </w:tcPr>
          <w:p w14:paraId="3E87D46D" w14:textId="77777777" w:rsidR="004C44FD" w:rsidRPr="00DC0A3C" w:rsidRDefault="004C44FD" w:rsidP="004A4AAC">
            <w:pPr>
              <w:spacing w:after="80" w:line="240" w:lineRule="auto"/>
              <w:jc w:val="center"/>
              <w:rPr>
                <w:b/>
                <w:sz w:val="26"/>
                <w:szCs w:val="26"/>
              </w:rPr>
            </w:pPr>
          </w:p>
        </w:tc>
        <w:tc>
          <w:tcPr>
            <w:tcW w:w="990" w:type="dxa"/>
            <w:tcBorders>
              <w:left w:val="single" w:sz="4" w:space="0" w:color="auto"/>
            </w:tcBorders>
            <w:vAlign w:val="center"/>
          </w:tcPr>
          <w:p w14:paraId="7BED3934" w14:textId="77777777" w:rsidR="004C44FD" w:rsidRPr="0065109A" w:rsidRDefault="009114FB" w:rsidP="004A4AAC">
            <w:pPr>
              <w:spacing w:after="80" w:line="240" w:lineRule="auto"/>
              <w:jc w:val="center"/>
              <w:rPr>
                <w:b/>
                <w:sz w:val="26"/>
                <w:szCs w:val="26"/>
              </w:rPr>
            </w:pPr>
            <w:r w:rsidRPr="0065109A">
              <w:rPr>
                <w:b/>
                <w:sz w:val="26"/>
                <w:szCs w:val="26"/>
              </w:rPr>
              <w:t>x</w:t>
            </w:r>
          </w:p>
        </w:tc>
      </w:tr>
      <w:tr w:rsidR="004C44FD" w:rsidRPr="0065109A" w14:paraId="41FADC0F" w14:textId="77777777" w:rsidTr="009D307C">
        <w:tc>
          <w:tcPr>
            <w:tcW w:w="781" w:type="dxa"/>
            <w:vAlign w:val="center"/>
          </w:tcPr>
          <w:p w14:paraId="7DC97977" w14:textId="77777777" w:rsidR="004C44FD" w:rsidRPr="00DC0A3C" w:rsidRDefault="004C44FD" w:rsidP="004A4AAC">
            <w:pPr>
              <w:spacing w:after="80" w:line="240" w:lineRule="auto"/>
              <w:jc w:val="center"/>
              <w:rPr>
                <w:b/>
                <w:sz w:val="26"/>
                <w:szCs w:val="26"/>
              </w:rPr>
            </w:pPr>
          </w:p>
        </w:tc>
        <w:tc>
          <w:tcPr>
            <w:tcW w:w="11387" w:type="dxa"/>
            <w:gridSpan w:val="6"/>
            <w:tcBorders>
              <w:right w:val="single" w:sz="4" w:space="0" w:color="auto"/>
            </w:tcBorders>
            <w:vAlign w:val="center"/>
          </w:tcPr>
          <w:p w14:paraId="3545BC46" w14:textId="77777777" w:rsidR="002E3274" w:rsidRPr="00E3517D" w:rsidRDefault="002E3274" w:rsidP="004A4AAC">
            <w:pPr>
              <w:widowControl w:val="0"/>
              <w:spacing w:after="80" w:line="240" w:lineRule="auto"/>
              <w:jc w:val="both"/>
              <w:rPr>
                <w:bCs/>
                <w:sz w:val="26"/>
                <w:szCs w:val="26"/>
                <w:lang w:val="vi-VN"/>
              </w:rPr>
            </w:pPr>
            <w:r w:rsidRPr="00E3517D">
              <w:rPr>
                <w:bCs/>
                <w:sz w:val="26"/>
                <w:szCs w:val="26"/>
                <w:lang w:val="vi-VN"/>
              </w:rPr>
              <w:t xml:space="preserve">(3) </w:t>
            </w:r>
            <w:r w:rsidRPr="00E3517D">
              <w:rPr>
                <w:sz w:val="26"/>
                <w:szCs w:val="26"/>
                <w:lang w:val="vi-VN"/>
              </w:rPr>
              <w:t>C</w:t>
            </w:r>
            <w:r w:rsidRPr="00E3517D">
              <w:rPr>
                <w:bCs/>
                <w:sz w:val="26"/>
                <w:szCs w:val="26"/>
                <w:lang w:val="vi-VN"/>
              </w:rPr>
              <w:t>hứng từ thực hiện nghĩa vụ tài chính; (bản sao đã có công chứng hoặc chứng thực hoặc bản sao và xuất trình bản chính để cán bộ tiếp nhận hồ sơ kiểm tra đối chiếu và xác nhận vào bản sao hoặc b</w:t>
            </w:r>
            <w:r w:rsidRPr="00E3517D">
              <w:rPr>
                <w:sz w:val="26"/>
                <w:szCs w:val="26"/>
                <w:lang w:val="vi-VN"/>
              </w:rPr>
              <w:t>ản chính đối với trường hợp có 2 bản chính).</w:t>
            </w:r>
          </w:p>
          <w:p w14:paraId="4F548E97" w14:textId="77777777" w:rsidR="004C44FD" w:rsidRPr="00E3517D" w:rsidRDefault="002E3274" w:rsidP="004A4AAC">
            <w:pPr>
              <w:spacing w:after="80" w:line="240" w:lineRule="auto"/>
              <w:jc w:val="both"/>
              <w:rPr>
                <w:sz w:val="26"/>
                <w:szCs w:val="26"/>
                <w:lang w:val="vi-VN" w:eastAsia="zh-CN"/>
              </w:rPr>
            </w:pPr>
            <w:r w:rsidRPr="00E3517D">
              <w:rPr>
                <w:sz w:val="26"/>
                <w:szCs w:val="26"/>
                <w:lang w:val="vi-VN" w:eastAsia="zh-CN"/>
              </w:rPr>
              <w:t>- 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p>
        </w:tc>
        <w:tc>
          <w:tcPr>
            <w:tcW w:w="1170" w:type="dxa"/>
            <w:tcBorders>
              <w:left w:val="single" w:sz="4" w:space="0" w:color="auto"/>
              <w:right w:val="single" w:sz="4" w:space="0" w:color="auto"/>
            </w:tcBorders>
            <w:vAlign w:val="center"/>
          </w:tcPr>
          <w:p w14:paraId="79EF036E" w14:textId="77777777" w:rsidR="004C44FD" w:rsidRPr="00DC0A3C" w:rsidRDefault="004C44FD" w:rsidP="004A4AAC">
            <w:pPr>
              <w:spacing w:after="80" w:line="240" w:lineRule="auto"/>
              <w:jc w:val="center"/>
              <w:rPr>
                <w:b/>
                <w:sz w:val="26"/>
                <w:szCs w:val="26"/>
              </w:rPr>
            </w:pPr>
          </w:p>
        </w:tc>
        <w:tc>
          <w:tcPr>
            <w:tcW w:w="990" w:type="dxa"/>
            <w:tcBorders>
              <w:left w:val="single" w:sz="4" w:space="0" w:color="auto"/>
            </w:tcBorders>
            <w:vAlign w:val="center"/>
          </w:tcPr>
          <w:p w14:paraId="6163853A" w14:textId="77777777" w:rsidR="004C44FD" w:rsidRPr="0065109A" w:rsidRDefault="009114FB" w:rsidP="004A4AAC">
            <w:pPr>
              <w:spacing w:after="80" w:line="240" w:lineRule="auto"/>
              <w:jc w:val="center"/>
              <w:rPr>
                <w:b/>
                <w:sz w:val="26"/>
                <w:szCs w:val="26"/>
              </w:rPr>
            </w:pPr>
            <w:r w:rsidRPr="0065109A">
              <w:rPr>
                <w:b/>
                <w:sz w:val="26"/>
                <w:szCs w:val="26"/>
              </w:rPr>
              <w:t>x</w:t>
            </w:r>
          </w:p>
        </w:tc>
      </w:tr>
      <w:tr w:rsidR="002E3274" w:rsidRPr="0065109A" w14:paraId="5E432D86" w14:textId="77777777" w:rsidTr="009D307C">
        <w:tc>
          <w:tcPr>
            <w:tcW w:w="781" w:type="dxa"/>
            <w:vAlign w:val="center"/>
          </w:tcPr>
          <w:p w14:paraId="4FD90B0F" w14:textId="77777777" w:rsidR="002E3274" w:rsidRPr="00DC0A3C" w:rsidRDefault="002E3274" w:rsidP="004A4AAC">
            <w:pPr>
              <w:spacing w:after="80" w:line="240" w:lineRule="auto"/>
              <w:jc w:val="center"/>
              <w:rPr>
                <w:b/>
                <w:sz w:val="26"/>
                <w:szCs w:val="26"/>
              </w:rPr>
            </w:pPr>
          </w:p>
        </w:tc>
        <w:tc>
          <w:tcPr>
            <w:tcW w:w="11387" w:type="dxa"/>
            <w:gridSpan w:val="6"/>
            <w:tcBorders>
              <w:right w:val="single" w:sz="4" w:space="0" w:color="auto"/>
            </w:tcBorders>
            <w:vAlign w:val="center"/>
          </w:tcPr>
          <w:p w14:paraId="548A0F98" w14:textId="77777777" w:rsidR="002E3274" w:rsidRPr="00E3517D" w:rsidRDefault="00EA6A1A" w:rsidP="004A4AAC">
            <w:pPr>
              <w:spacing w:after="80" w:line="240" w:lineRule="auto"/>
              <w:jc w:val="both"/>
              <w:rPr>
                <w:b/>
                <w:spacing w:val="-6"/>
                <w:sz w:val="26"/>
                <w:szCs w:val="26"/>
                <w:lang w:val="vi-VN"/>
              </w:rPr>
            </w:pPr>
            <w:r w:rsidRPr="00E3517D">
              <w:rPr>
                <w:b/>
                <w:spacing w:val="-6"/>
                <w:sz w:val="26"/>
                <w:szCs w:val="26"/>
                <w:lang w:val="vi-VN"/>
              </w:rPr>
              <w:t>c5. Chứng nhận quyền sử dụng đất, quyền sở hữu tài sản gắn liền với đất là cây lâu năm:</w:t>
            </w:r>
          </w:p>
        </w:tc>
        <w:tc>
          <w:tcPr>
            <w:tcW w:w="1170" w:type="dxa"/>
            <w:tcBorders>
              <w:left w:val="single" w:sz="4" w:space="0" w:color="auto"/>
              <w:right w:val="single" w:sz="4" w:space="0" w:color="auto"/>
            </w:tcBorders>
            <w:vAlign w:val="center"/>
          </w:tcPr>
          <w:p w14:paraId="4F852F8E" w14:textId="77777777" w:rsidR="002E3274" w:rsidRPr="00DC0A3C" w:rsidRDefault="002E3274" w:rsidP="004A4AAC">
            <w:pPr>
              <w:spacing w:after="80" w:line="240" w:lineRule="auto"/>
              <w:jc w:val="center"/>
              <w:rPr>
                <w:b/>
                <w:sz w:val="26"/>
                <w:szCs w:val="26"/>
              </w:rPr>
            </w:pPr>
          </w:p>
        </w:tc>
        <w:tc>
          <w:tcPr>
            <w:tcW w:w="990" w:type="dxa"/>
            <w:tcBorders>
              <w:left w:val="single" w:sz="4" w:space="0" w:color="auto"/>
            </w:tcBorders>
            <w:vAlign w:val="center"/>
          </w:tcPr>
          <w:p w14:paraId="437E45A9" w14:textId="77777777" w:rsidR="002E3274" w:rsidRPr="0065109A" w:rsidRDefault="002E3274" w:rsidP="004A4AAC">
            <w:pPr>
              <w:spacing w:after="80" w:line="240" w:lineRule="auto"/>
              <w:rPr>
                <w:b/>
                <w:sz w:val="26"/>
                <w:szCs w:val="26"/>
              </w:rPr>
            </w:pPr>
          </w:p>
        </w:tc>
      </w:tr>
      <w:tr w:rsidR="00EA6A1A" w:rsidRPr="0065109A" w14:paraId="7B045A69" w14:textId="77777777" w:rsidTr="009D307C">
        <w:tc>
          <w:tcPr>
            <w:tcW w:w="781" w:type="dxa"/>
            <w:vAlign w:val="center"/>
          </w:tcPr>
          <w:p w14:paraId="5236524F" w14:textId="77777777" w:rsidR="00EA6A1A" w:rsidRPr="00DC0A3C" w:rsidRDefault="00EA6A1A" w:rsidP="004A4AAC">
            <w:pPr>
              <w:spacing w:after="80" w:line="240" w:lineRule="auto"/>
              <w:jc w:val="center"/>
              <w:rPr>
                <w:b/>
                <w:sz w:val="26"/>
                <w:szCs w:val="26"/>
              </w:rPr>
            </w:pPr>
          </w:p>
        </w:tc>
        <w:tc>
          <w:tcPr>
            <w:tcW w:w="11387" w:type="dxa"/>
            <w:gridSpan w:val="6"/>
            <w:tcBorders>
              <w:right w:val="single" w:sz="4" w:space="0" w:color="auto"/>
            </w:tcBorders>
            <w:vAlign w:val="center"/>
          </w:tcPr>
          <w:p w14:paraId="0900785E" w14:textId="77777777" w:rsidR="00EA6A1A" w:rsidRPr="00E3517D" w:rsidRDefault="00EA6A1A" w:rsidP="004A4AAC">
            <w:pPr>
              <w:spacing w:after="80" w:line="240" w:lineRule="auto"/>
              <w:jc w:val="both"/>
              <w:rPr>
                <w:bCs/>
                <w:sz w:val="26"/>
                <w:szCs w:val="26"/>
                <w:lang w:val="vi-VN"/>
              </w:rPr>
            </w:pPr>
            <w:r w:rsidRPr="00E3517D">
              <w:rPr>
                <w:bCs/>
                <w:sz w:val="26"/>
                <w:szCs w:val="26"/>
                <w:lang w:val="vi-VN"/>
              </w:rPr>
              <w:t>(1) Đơn đăng ký, cấp Giấy chứng nhận quyền sử dụng đất, quyền sở hữu nhà ở và tài sản khác gắn liền với đất theo Mẫu số 04/ĐK;</w:t>
            </w:r>
          </w:p>
        </w:tc>
        <w:tc>
          <w:tcPr>
            <w:tcW w:w="1170" w:type="dxa"/>
            <w:tcBorders>
              <w:left w:val="single" w:sz="4" w:space="0" w:color="auto"/>
              <w:right w:val="single" w:sz="4" w:space="0" w:color="auto"/>
            </w:tcBorders>
            <w:vAlign w:val="center"/>
          </w:tcPr>
          <w:p w14:paraId="7216758D" w14:textId="77777777" w:rsidR="00EA6A1A" w:rsidRPr="0065109A" w:rsidRDefault="009114FB" w:rsidP="004A4AAC">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62A8A665" w14:textId="77777777" w:rsidR="00EA6A1A" w:rsidRPr="0065109A" w:rsidRDefault="00EA6A1A" w:rsidP="004A4AAC">
            <w:pPr>
              <w:spacing w:after="80" w:line="240" w:lineRule="auto"/>
              <w:rPr>
                <w:b/>
                <w:sz w:val="26"/>
                <w:szCs w:val="26"/>
              </w:rPr>
            </w:pPr>
          </w:p>
        </w:tc>
      </w:tr>
      <w:tr w:rsidR="00EA6A1A" w:rsidRPr="0065109A" w14:paraId="758D0448" w14:textId="77777777" w:rsidTr="009D307C">
        <w:tc>
          <w:tcPr>
            <w:tcW w:w="781" w:type="dxa"/>
            <w:vAlign w:val="center"/>
          </w:tcPr>
          <w:p w14:paraId="710D79A9" w14:textId="77777777" w:rsidR="00EA6A1A" w:rsidRPr="00DC0A3C" w:rsidRDefault="00EA6A1A" w:rsidP="004A4AAC">
            <w:pPr>
              <w:spacing w:after="80" w:line="240" w:lineRule="auto"/>
              <w:jc w:val="center"/>
              <w:rPr>
                <w:b/>
                <w:sz w:val="26"/>
                <w:szCs w:val="26"/>
              </w:rPr>
            </w:pPr>
          </w:p>
        </w:tc>
        <w:tc>
          <w:tcPr>
            <w:tcW w:w="11387" w:type="dxa"/>
            <w:gridSpan w:val="6"/>
            <w:tcBorders>
              <w:right w:val="single" w:sz="4" w:space="0" w:color="auto"/>
            </w:tcBorders>
            <w:vAlign w:val="center"/>
          </w:tcPr>
          <w:p w14:paraId="2D012AA1" w14:textId="77777777" w:rsidR="00EA6A1A" w:rsidRPr="00E3517D" w:rsidRDefault="00EA6A1A" w:rsidP="004A4AAC">
            <w:pPr>
              <w:widowControl w:val="0"/>
              <w:spacing w:after="80" w:line="240" w:lineRule="auto"/>
              <w:jc w:val="both"/>
              <w:rPr>
                <w:sz w:val="26"/>
                <w:szCs w:val="26"/>
                <w:lang w:val="vi-VN"/>
              </w:rPr>
            </w:pPr>
            <w:r w:rsidRPr="00E3517D">
              <w:rPr>
                <w:sz w:val="26"/>
                <w:szCs w:val="26"/>
                <w:lang w:val="vi-VN"/>
              </w:rPr>
              <w:t>(2) Một trong các g</w:t>
            </w:r>
            <w:r w:rsidRPr="00E3517D">
              <w:rPr>
                <w:spacing w:val="-4"/>
                <w:sz w:val="26"/>
                <w:szCs w:val="26"/>
                <w:lang w:val="vi-VN"/>
              </w:rPr>
              <w:t>iấy tờ về quyền sở hữu cây lâu năm (b</w:t>
            </w:r>
            <w:r w:rsidRPr="00E3517D">
              <w:rPr>
                <w:sz w:val="26"/>
                <w:szCs w:val="26"/>
                <w:lang w:val="vi-VN"/>
              </w:rPr>
              <w:t>ản sao giấy tờ đã có công chứng hoặc chứng thực hoặc bản sao giấy tờ và xuất trình bản chính để cán bộ tiếp nhận hồ sơ kiểm tra đối chiếu và xác nhận vào bản sao hoặc bản chính):</w:t>
            </w:r>
          </w:p>
          <w:p w14:paraId="20CD1B10" w14:textId="77777777" w:rsidR="00EA6A1A" w:rsidRPr="00E3517D" w:rsidRDefault="00EA6A1A" w:rsidP="004A4AAC">
            <w:pPr>
              <w:widowControl w:val="0"/>
              <w:spacing w:after="80" w:line="240" w:lineRule="auto"/>
              <w:jc w:val="both"/>
              <w:rPr>
                <w:sz w:val="26"/>
                <w:szCs w:val="26"/>
                <w:lang w:val="vi-VN"/>
              </w:rPr>
            </w:pPr>
            <w:r w:rsidRPr="00E3517D">
              <w:rPr>
                <w:sz w:val="26"/>
                <w:szCs w:val="26"/>
                <w:lang w:val="vi-VN"/>
              </w:rPr>
              <w:t>-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p w14:paraId="7793ED9B" w14:textId="77777777" w:rsidR="00EA6A1A" w:rsidRPr="00E3517D" w:rsidRDefault="00EA6A1A" w:rsidP="004A4AAC">
            <w:pPr>
              <w:widowControl w:val="0"/>
              <w:spacing w:after="80" w:line="240" w:lineRule="auto"/>
              <w:jc w:val="both"/>
              <w:rPr>
                <w:sz w:val="26"/>
                <w:szCs w:val="26"/>
                <w:lang w:val="vi-VN"/>
              </w:rPr>
            </w:pPr>
            <w:r w:rsidRPr="00E3517D">
              <w:rPr>
                <w:sz w:val="26"/>
                <w:szCs w:val="26"/>
                <w:lang w:val="vi-VN"/>
              </w:rPr>
              <w:t>- Hợp đồng hoặc văn bản về việc mua bán hoặc tặng cho hoặc thừa kế đối với cây lâu năm đã được công chứng hoặc chứng thực theo quy định;</w:t>
            </w:r>
          </w:p>
          <w:p w14:paraId="010F4760" w14:textId="77777777" w:rsidR="00EA6A1A" w:rsidRPr="00E3517D" w:rsidRDefault="00EA6A1A" w:rsidP="004A4AAC">
            <w:pPr>
              <w:widowControl w:val="0"/>
              <w:spacing w:after="80" w:line="240" w:lineRule="auto"/>
              <w:jc w:val="both"/>
              <w:rPr>
                <w:sz w:val="26"/>
                <w:szCs w:val="26"/>
                <w:lang w:val="vi-VN"/>
              </w:rPr>
            </w:pPr>
            <w:r w:rsidRPr="00E3517D">
              <w:rPr>
                <w:sz w:val="26"/>
                <w:szCs w:val="26"/>
                <w:lang w:val="vi-VN"/>
              </w:rPr>
              <w:t>- Bản án, quyết định của Tòa án nhân dân hoặc giấy tờ của cơ quan nhà nước có thẩm quyền giải quyết được quyền sở hữu cây lâu năm đã có hiệu lực pháp luật;</w:t>
            </w:r>
          </w:p>
          <w:p w14:paraId="4231EF4A" w14:textId="77777777" w:rsidR="00EA6A1A" w:rsidRPr="00E3517D" w:rsidRDefault="00EA6A1A" w:rsidP="004A4AAC">
            <w:pPr>
              <w:widowControl w:val="0"/>
              <w:spacing w:after="80" w:line="240" w:lineRule="auto"/>
              <w:jc w:val="both"/>
              <w:rPr>
                <w:sz w:val="26"/>
                <w:szCs w:val="26"/>
                <w:lang w:val="vi-VN"/>
              </w:rPr>
            </w:pPr>
            <w:r w:rsidRPr="00E3517D">
              <w:rPr>
                <w:sz w:val="26"/>
                <w:szCs w:val="26"/>
                <w:lang w:val="vi-VN"/>
              </w:rPr>
              <w:t xml:space="preserve">- Trường hợp hộ gia đình, cá nhân, cộng đồng dân cư không có giấy tờ về quyền sở hữu cây lâu năm nêu trên đây thì phải được </w:t>
            </w:r>
            <w:r w:rsidR="00DE3D6C" w:rsidRPr="00E3517D">
              <w:rPr>
                <w:sz w:val="26"/>
                <w:szCs w:val="26"/>
                <w:lang w:val="vi-VN"/>
              </w:rPr>
              <w:t>Văn phòng</w:t>
            </w:r>
            <w:r w:rsidRPr="00E3517D">
              <w:rPr>
                <w:sz w:val="26"/>
                <w:szCs w:val="26"/>
                <w:lang w:val="vi-VN"/>
              </w:rPr>
              <w:t xml:space="preserve"> đăng ký đất đai xác nhận có đủ điều kiện được công nhận quyền sử dụng đất theo quy định của pháp luật đất đai;</w:t>
            </w:r>
          </w:p>
        </w:tc>
        <w:tc>
          <w:tcPr>
            <w:tcW w:w="1170" w:type="dxa"/>
            <w:tcBorders>
              <w:left w:val="single" w:sz="4" w:space="0" w:color="auto"/>
              <w:right w:val="single" w:sz="4" w:space="0" w:color="auto"/>
            </w:tcBorders>
            <w:vAlign w:val="center"/>
          </w:tcPr>
          <w:p w14:paraId="10B5B351" w14:textId="77777777" w:rsidR="00EA6A1A" w:rsidRPr="00DC0A3C" w:rsidRDefault="00EA6A1A" w:rsidP="004A4AAC">
            <w:pPr>
              <w:spacing w:after="80" w:line="240" w:lineRule="auto"/>
              <w:jc w:val="center"/>
              <w:rPr>
                <w:b/>
                <w:sz w:val="26"/>
                <w:szCs w:val="26"/>
              </w:rPr>
            </w:pPr>
          </w:p>
        </w:tc>
        <w:tc>
          <w:tcPr>
            <w:tcW w:w="990" w:type="dxa"/>
            <w:tcBorders>
              <w:left w:val="single" w:sz="4" w:space="0" w:color="auto"/>
            </w:tcBorders>
            <w:vAlign w:val="center"/>
          </w:tcPr>
          <w:p w14:paraId="25ACE9AB" w14:textId="77777777" w:rsidR="00EA6A1A" w:rsidRPr="0065109A" w:rsidRDefault="009114FB" w:rsidP="004A4AAC">
            <w:pPr>
              <w:spacing w:after="80" w:line="240" w:lineRule="auto"/>
              <w:jc w:val="center"/>
              <w:rPr>
                <w:b/>
                <w:sz w:val="26"/>
                <w:szCs w:val="26"/>
              </w:rPr>
            </w:pPr>
            <w:r w:rsidRPr="0065109A">
              <w:rPr>
                <w:b/>
                <w:sz w:val="26"/>
                <w:szCs w:val="26"/>
              </w:rPr>
              <w:t>x</w:t>
            </w:r>
          </w:p>
        </w:tc>
      </w:tr>
      <w:tr w:rsidR="00EA6A1A" w:rsidRPr="0065109A" w14:paraId="51F76605" w14:textId="77777777" w:rsidTr="009D307C">
        <w:tc>
          <w:tcPr>
            <w:tcW w:w="781" w:type="dxa"/>
            <w:vAlign w:val="center"/>
          </w:tcPr>
          <w:p w14:paraId="3DEA4314" w14:textId="77777777" w:rsidR="00EA6A1A" w:rsidRPr="00DC0A3C" w:rsidRDefault="00EA6A1A" w:rsidP="004A4AAC">
            <w:pPr>
              <w:spacing w:after="80" w:line="240" w:lineRule="auto"/>
              <w:jc w:val="center"/>
              <w:rPr>
                <w:b/>
                <w:sz w:val="26"/>
                <w:szCs w:val="26"/>
              </w:rPr>
            </w:pPr>
          </w:p>
        </w:tc>
        <w:tc>
          <w:tcPr>
            <w:tcW w:w="11387" w:type="dxa"/>
            <w:gridSpan w:val="6"/>
            <w:tcBorders>
              <w:right w:val="single" w:sz="4" w:space="0" w:color="auto"/>
            </w:tcBorders>
            <w:vAlign w:val="center"/>
          </w:tcPr>
          <w:p w14:paraId="5F1C3918" w14:textId="77777777" w:rsidR="00BF7F9B" w:rsidRPr="00E3517D" w:rsidRDefault="00BF7F9B" w:rsidP="004A4AAC">
            <w:pPr>
              <w:widowControl w:val="0"/>
              <w:spacing w:after="80" w:line="240" w:lineRule="auto"/>
              <w:jc w:val="both"/>
              <w:rPr>
                <w:bCs/>
                <w:sz w:val="26"/>
                <w:szCs w:val="26"/>
                <w:lang w:val="vi-VN"/>
              </w:rPr>
            </w:pPr>
            <w:r w:rsidRPr="00E3517D">
              <w:rPr>
                <w:bCs/>
                <w:sz w:val="26"/>
                <w:szCs w:val="26"/>
                <w:lang w:val="vi-VN"/>
              </w:rPr>
              <w:t xml:space="preserve">(3) </w:t>
            </w:r>
            <w:r w:rsidRPr="00E3517D">
              <w:rPr>
                <w:sz w:val="26"/>
                <w:szCs w:val="26"/>
                <w:lang w:val="vi-VN"/>
              </w:rPr>
              <w:t>C</w:t>
            </w:r>
            <w:r w:rsidRPr="00E3517D">
              <w:rPr>
                <w:bCs/>
                <w:sz w:val="26"/>
                <w:szCs w:val="26"/>
                <w:lang w:val="vi-VN"/>
              </w:rPr>
              <w:t>hứng từ thực hiện nghĩa vụ tài chính; (bản sao đã có công chứng hoặc chứng thực hoặc bản sao và xuất trình bản chính để cán bộ tiếp nhận hồ sơ kiểm tra đối chiếu và xác nhận vào bản sao hoặc b</w:t>
            </w:r>
            <w:r w:rsidRPr="00E3517D">
              <w:rPr>
                <w:sz w:val="26"/>
                <w:szCs w:val="26"/>
                <w:lang w:val="vi-VN"/>
              </w:rPr>
              <w:t>ản chính đối với trường hợp có 2 bản chính).</w:t>
            </w:r>
          </w:p>
          <w:p w14:paraId="58C73DF6" w14:textId="77777777" w:rsidR="00EA6A1A" w:rsidRPr="00E3517D" w:rsidRDefault="00BF7F9B" w:rsidP="004A4AAC">
            <w:pPr>
              <w:spacing w:after="80" w:line="240" w:lineRule="auto"/>
              <w:jc w:val="both"/>
              <w:rPr>
                <w:b/>
                <w:spacing w:val="-6"/>
                <w:sz w:val="26"/>
                <w:szCs w:val="26"/>
                <w:lang w:val="vi-VN"/>
              </w:rPr>
            </w:pPr>
            <w:r w:rsidRPr="00E3517D">
              <w:rPr>
                <w:sz w:val="26"/>
                <w:szCs w:val="26"/>
                <w:lang w:val="vi-VN" w:eastAsia="zh-CN"/>
              </w:rPr>
              <w:t>- 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p>
        </w:tc>
        <w:tc>
          <w:tcPr>
            <w:tcW w:w="1170" w:type="dxa"/>
            <w:tcBorders>
              <w:left w:val="single" w:sz="4" w:space="0" w:color="auto"/>
              <w:right w:val="single" w:sz="4" w:space="0" w:color="auto"/>
            </w:tcBorders>
            <w:vAlign w:val="center"/>
          </w:tcPr>
          <w:p w14:paraId="6EA0E3F3" w14:textId="77777777" w:rsidR="00EA6A1A" w:rsidRPr="00DC0A3C" w:rsidRDefault="00EA6A1A" w:rsidP="004A4AAC">
            <w:pPr>
              <w:spacing w:after="80" w:line="240" w:lineRule="auto"/>
              <w:jc w:val="center"/>
              <w:rPr>
                <w:b/>
                <w:sz w:val="26"/>
                <w:szCs w:val="26"/>
              </w:rPr>
            </w:pPr>
          </w:p>
        </w:tc>
        <w:tc>
          <w:tcPr>
            <w:tcW w:w="990" w:type="dxa"/>
            <w:tcBorders>
              <w:left w:val="single" w:sz="4" w:space="0" w:color="auto"/>
            </w:tcBorders>
            <w:vAlign w:val="center"/>
          </w:tcPr>
          <w:p w14:paraId="2D55DC76" w14:textId="77777777" w:rsidR="00EA6A1A" w:rsidRPr="0065109A" w:rsidRDefault="009114FB" w:rsidP="004A4AAC">
            <w:pPr>
              <w:spacing w:after="80" w:line="240" w:lineRule="auto"/>
              <w:jc w:val="center"/>
              <w:rPr>
                <w:b/>
                <w:sz w:val="26"/>
                <w:szCs w:val="26"/>
              </w:rPr>
            </w:pPr>
            <w:r w:rsidRPr="0065109A">
              <w:rPr>
                <w:b/>
                <w:sz w:val="26"/>
                <w:szCs w:val="26"/>
              </w:rPr>
              <w:t>x</w:t>
            </w:r>
          </w:p>
        </w:tc>
      </w:tr>
      <w:tr w:rsidR="00F407E7" w:rsidRPr="0065109A" w14:paraId="69F18364" w14:textId="77777777" w:rsidTr="009D307C">
        <w:trPr>
          <w:trHeight w:val="363"/>
        </w:trPr>
        <w:tc>
          <w:tcPr>
            <w:tcW w:w="781" w:type="dxa"/>
          </w:tcPr>
          <w:p w14:paraId="1B11AEC7" w14:textId="77777777" w:rsidR="00F407E7" w:rsidRPr="00DC0A3C" w:rsidRDefault="00F407E7" w:rsidP="004A4AAC">
            <w:pPr>
              <w:spacing w:after="80" w:line="240" w:lineRule="auto"/>
              <w:jc w:val="center"/>
              <w:rPr>
                <w:b/>
                <w:sz w:val="26"/>
                <w:szCs w:val="26"/>
              </w:rPr>
            </w:pPr>
            <w:r w:rsidRPr="00DC0A3C">
              <w:rPr>
                <w:b/>
                <w:sz w:val="26"/>
                <w:szCs w:val="26"/>
              </w:rPr>
              <w:t>2.4</w:t>
            </w:r>
          </w:p>
        </w:tc>
        <w:tc>
          <w:tcPr>
            <w:tcW w:w="13547" w:type="dxa"/>
            <w:gridSpan w:val="8"/>
          </w:tcPr>
          <w:p w14:paraId="106ABD6C" w14:textId="77777777" w:rsidR="00F407E7" w:rsidRPr="0065109A" w:rsidRDefault="00F407E7" w:rsidP="004A4AAC">
            <w:pPr>
              <w:spacing w:after="80" w:line="240" w:lineRule="auto"/>
              <w:jc w:val="both"/>
              <w:rPr>
                <w:b/>
                <w:sz w:val="26"/>
                <w:szCs w:val="26"/>
              </w:rPr>
            </w:pPr>
            <w:r w:rsidRPr="0065109A">
              <w:rPr>
                <w:b/>
                <w:sz w:val="26"/>
                <w:szCs w:val="26"/>
              </w:rPr>
              <w:t xml:space="preserve">Số lượng hồ sơ </w:t>
            </w:r>
            <w:r w:rsidRPr="0065109A">
              <w:rPr>
                <w:sz w:val="26"/>
                <w:szCs w:val="26"/>
              </w:rPr>
              <w:t>(Số lượng hồ sơ cần nộp)</w:t>
            </w:r>
            <w:r w:rsidRPr="0065109A">
              <w:rPr>
                <w:b/>
                <w:sz w:val="26"/>
                <w:szCs w:val="26"/>
              </w:rPr>
              <w:t>: 01</w:t>
            </w:r>
            <w:r w:rsidRPr="0065109A">
              <w:rPr>
                <w:sz w:val="26"/>
                <w:szCs w:val="26"/>
              </w:rPr>
              <w:t>(bộ)</w:t>
            </w:r>
          </w:p>
        </w:tc>
      </w:tr>
      <w:tr w:rsidR="00F407E7" w:rsidRPr="0065109A" w14:paraId="3D3F1CBA" w14:textId="77777777" w:rsidTr="009D307C">
        <w:tc>
          <w:tcPr>
            <w:tcW w:w="781" w:type="dxa"/>
          </w:tcPr>
          <w:p w14:paraId="714A8524" w14:textId="77777777" w:rsidR="00F407E7" w:rsidRPr="00DC0A3C" w:rsidRDefault="00F407E7" w:rsidP="004A4AAC">
            <w:pPr>
              <w:spacing w:after="80" w:line="240" w:lineRule="auto"/>
              <w:jc w:val="center"/>
              <w:rPr>
                <w:b/>
                <w:sz w:val="26"/>
                <w:szCs w:val="26"/>
              </w:rPr>
            </w:pPr>
            <w:r w:rsidRPr="00DC0A3C">
              <w:rPr>
                <w:b/>
                <w:sz w:val="26"/>
                <w:szCs w:val="26"/>
              </w:rPr>
              <w:t>2.5</w:t>
            </w:r>
          </w:p>
        </w:tc>
        <w:tc>
          <w:tcPr>
            <w:tcW w:w="13547" w:type="dxa"/>
            <w:gridSpan w:val="8"/>
          </w:tcPr>
          <w:p w14:paraId="52E2B2E8" w14:textId="77777777" w:rsidR="00F407E7" w:rsidRPr="00E3517D" w:rsidRDefault="00F407E7" w:rsidP="004A4AAC">
            <w:pPr>
              <w:spacing w:after="80" w:line="240" w:lineRule="auto"/>
              <w:jc w:val="both"/>
              <w:rPr>
                <w:sz w:val="26"/>
                <w:szCs w:val="26"/>
              </w:rPr>
            </w:pPr>
            <w:r w:rsidRPr="0065109A">
              <w:rPr>
                <w:b/>
                <w:sz w:val="26"/>
                <w:szCs w:val="26"/>
              </w:rPr>
              <w:t xml:space="preserve">Thời hạn giải quyết: </w:t>
            </w:r>
            <w:r w:rsidRPr="00E3517D">
              <w:rPr>
                <w:sz w:val="26"/>
                <w:szCs w:val="26"/>
              </w:rPr>
              <w:t xml:space="preserve">Không quá </w:t>
            </w:r>
            <w:r w:rsidRPr="00E3517D">
              <w:rPr>
                <w:sz w:val="26"/>
                <w:szCs w:val="26"/>
                <w:lang w:val="vi-VN"/>
              </w:rPr>
              <w:t>30 ngày</w:t>
            </w:r>
            <w:r w:rsidR="00514001" w:rsidRPr="00E3517D">
              <w:rPr>
                <w:sz w:val="26"/>
                <w:szCs w:val="26"/>
              </w:rPr>
              <w:t xml:space="preserve"> làm việc</w:t>
            </w:r>
            <w:r w:rsidRPr="00E3517D">
              <w:rPr>
                <w:sz w:val="26"/>
                <w:szCs w:val="26"/>
                <w:lang w:val="vi-VN"/>
              </w:rPr>
              <w:t xml:space="preserve"> kể từ ngày nhận được hồ sơ hợp lệ. </w:t>
            </w:r>
            <w:r w:rsidRPr="00E3517D">
              <w:rPr>
                <w:sz w:val="26"/>
                <w:szCs w:val="26"/>
              </w:rPr>
              <w:t>Trong đó:</w:t>
            </w:r>
          </w:p>
          <w:p w14:paraId="5DF65FCC" w14:textId="682C2018" w:rsidR="00F407E7" w:rsidRPr="00E3517D" w:rsidRDefault="00F407E7" w:rsidP="004A4AAC">
            <w:pPr>
              <w:spacing w:after="80" w:line="240" w:lineRule="auto"/>
              <w:jc w:val="both"/>
              <w:rPr>
                <w:bCs/>
                <w:sz w:val="26"/>
                <w:szCs w:val="26"/>
              </w:rPr>
            </w:pPr>
            <w:r w:rsidRPr="00E3517D">
              <w:rPr>
                <w:bCs/>
                <w:sz w:val="26"/>
                <w:szCs w:val="26"/>
              </w:rPr>
              <w:t>- Tiếp nhận hồ sơ tại TTHCC cấp huyện hoặc bộ phận TN&amp;TKQ tại UBND cấp xã: 0,5 ngày</w:t>
            </w:r>
            <w:r w:rsidR="003B0423">
              <w:rPr>
                <w:bCs/>
                <w:sz w:val="26"/>
                <w:szCs w:val="26"/>
              </w:rPr>
              <w:t>;</w:t>
            </w:r>
          </w:p>
          <w:p w14:paraId="4FC5F611" w14:textId="7FD82B0E" w:rsidR="00F407E7" w:rsidRPr="00E3517D" w:rsidRDefault="00F407E7" w:rsidP="004A4AAC">
            <w:pPr>
              <w:spacing w:after="80" w:line="240" w:lineRule="auto"/>
              <w:jc w:val="both"/>
              <w:rPr>
                <w:bCs/>
                <w:sz w:val="26"/>
                <w:szCs w:val="26"/>
              </w:rPr>
            </w:pPr>
            <w:r w:rsidRPr="00E3517D">
              <w:rPr>
                <w:bCs/>
                <w:sz w:val="26"/>
                <w:szCs w:val="26"/>
              </w:rPr>
              <w:t>- UBND cấp xã: 17 ngày (</w:t>
            </w:r>
            <w:r w:rsidRPr="00E3517D">
              <w:rPr>
                <w:sz w:val="26"/>
                <w:szCs w:val="26"/>
                <w:lang w:val="vi-VN"/>
              </w:rPr>
              <w:t>trong đó có 15 ngày thực hiện niêm yết công khai kết quả tại trụ sở UBND cấp xã và khu dân cư nơi có đất</w:t>
            </w:r>
            <w:r w:rsidRPr="00E3517D">
              <w:rPr>
                <w:sz w:val="26"/>
                <w:szCs w:val="26"/>
              </w:rPr>
              <w:t>)</w:t>
            </w:r>
            <w:r w:rsidR="003B0423">
              <w:rPr>
                <w:sz w:val="26"/>
                <w:szCs w:val="26"/>
              </w:rPr>
              <w:t>;</w:t>
            </w:r>
          </w:p>
          <w:p w14:paraId="787DC5A9" w14:textId="77777777" w:rsidR="00F407E7" w:rsidRPr="00E3517D" w:rsidRDefault="00F407E7" w:rsidP="004A4AAC">
            <w:pPr>
              <w:spacing w:after="80" w:line="240" w:lineRule="auto"/>
              <w:jc w:val="both"/>
              <w:rPr>
                <w:sz w:val="26"/>
                <w:szCs w:val="26"/>
                <w:lang w:val="nl-NL"/>
              </w:rPr>
            </w:pPr>
            <w:r w:rsidRPr="00E3517D">
              <w:rPr>
                <w:bCs/>
                <w:sz w:val="26"/>
                <w:szCs w:val="26"/>
              </w:rPr>
              <w:t xml:space="preserve">- </w:t>
            </w:r>
            <w:r w:rsidR="009216D4" w:rsidRPr="00E3517D">
              <w:rPr>
                <w:sz w:val="26"/>
                <w:szCs w:val="26"/>
                <w:lang w:val="nl-NL"/>
              </w:rPr>
              <w:t>Chi nhánh VPĐK đất đai</w:t>
            </w:r>
            <w:r w:rsidRPr="00E3517D">
              <w:rPr>
                <w:sz w:val="26"/>
                <w:szCs w:val="26"/>
                <w:lang w:val="nl-NL"/>
              </w:rPr>
              <w:t xml:space="preserve">: 8 ngày (phòng chuyên môn 6 ngày, lãnh đạo </w:t>
            </w:r>
            <w:r w:rsidR="00DE3D6C" w:rsidRPr="00E3517D">
              <w:rPr>
                <w:sz w:val="26"/>
                <w:szCs w:val="26"/>
                <w:lang w:val="nl-NL"/>
              </w:rPr>
              <w:t>Văn phòng</w:t>
            </w:r>
            <w:r w:rsidRPr="00E3517D">
              <w:rPr>
                <w:sz w:val="26"/>
                <w:szCs w:val="26"/>
                <w:lang w:val="nl-NL"/>
              </w:rPr>
              <w:t xml:space="preserve"> 2 ngày);</w:t>
            </w:r>
          </w:p>
          <w:p w14:paraId="0C14DC49" w14:textId="22F8BF55" w:rsidR="00F407E7" w:rsidRPr="00E3517D" w:rsidRDefault="00F407E7" w:rsidP="004A4AAC">
            <w:pPr>
              <w:spacing w:after="80" w:line="240" w:lineRule="auto"/>
              <w:jc w:val="both"/>
              <w:rPr>
                <w:sz w:val="26"/>
                <w:szCs w:val="26"/>
                <w:lang w:val="nl-NL"/>
              </w:rPr>
            </w:pPr>
            <w:r w:rsidRPr="00E3517D">
              <w:rPr>
                <w:sz w:val="26"/>
                <w:szCs w:val="26"/>
                <w:lang w:val="nl-NL"/>
              </w:rPr>
              <w:lastRenderedPageBreak/>
              <w:t>- Phòng TN&amp;MT cấp huyện: 3 ngày (</w:t>
            </w:r>
            <w:r w:rsidR="00847E3A" w:rsidRPr="00E3517D">
              <w:rPr>
                <w:sz w:val="26"/>
                <w:szCs w:val="26"/>
                <w:lang w:val="nl-NL"/>
              </w:rPr>
              <w:t>phòng chuyên môn</w:t>
            </w:r>
            <w:r w:rsidRPr="00E3517D">
              <w:rPr>
                <w:sz w:val="26"/>
                <w:szCs w:val="26"/>
                <w:lang w:val="nl-NL"/>
              </w:rPr>
              <w:t xml:space="preserve"> 2 ngày; lãnh đạo phòng TN&amp;MT 1 ngày)</w:t>
            </w:r>
            <w:r w:rsidR="003B0423">
              <w:rPr>
                <w:sz w:val="26"/>
                <w:szCs w:val="26"/>
                <w:lang w:val="nl-NL"/>
              </w:rPr>
              <w:t>;</w:t>
            </w:r>
            <w:r w:rsidRPr="00E3517D">
              <w:rPr>
                <w:sz w:val="26"/>
                <w:szCs w:val="26"/>
                <w:lang w:val="nl-NL"/>
              </w:rPr>
              <w:t xml:space="preserve"> </w:t>
            </w:r>
          </w:p>
          <w:p w14:paraId="1753819D" w14:textId="3BD0F479" w:rsidR="00F407E7" w:rsidRPr="00E3517D" w:rsidRDefault="00F407E7" w:rsidP="004A4AAC">
            <w:pPr>
              <w:spacing w:after="80" w:line="240" w:lineRule="auto"/>
              <w:jc w:val="both"/>
              <w:rPr>
                <w:sz w:val="26"/>
                <w:szCs w:val="26"/>
                <w:lang w:val="nl-NL"/>
              </w:rPr>
            </w:pPr>
            <w:r w:rsidRPr="00E3517D">
              <w:rPr>
                <w:sz w:val="26"/>
                <w:szCs w:val="26"/>
                <w:lang w:val="nl-NL"/>
              </w:rPr>
              <w:t xml:space="preserve">- Lãnh đạo huyện </w:t>
            </w:r>
            <w:r w:rsidR="009E1998" w:rsidRPr="00E3517D">
              <w:rPr>
                <w:sz w:val="26"/>
                <w:szCs w:val="26"/>
                <w:lang w:val="nl-NL"/>
              </w:rPr>
              <w:t xml:space="preserve"> ký</w:t>
            </w:r>
            <w:r w:rsidRPr="00E3517D">
              <w:rPr>
                <w:sz w:val="26"/>
                <w:szCs w:val="26"/>
                <w:lang w:val="nl-NL"/>
              </w:rPr>
              <w:t xml:space="preserve"> GCN: 1 ngày</w:t>
            </w:r>
            <w:r w:rsidR="003B0423">
              <w:rPr>
                <w:sz w:val="26"/>
                <w:szCs w:val="26"/>
                <w:lang w:val="nl-NL"/>
              </w:rPr>
              <w:t>;</w:t>
            </w:r>
            <w:r w:rsidRPr="00E3517D">
              <w:rPr>
                <w:sz w:val="26"/>
                <w:szCs w:val="26"/>
                <w:lang w:val="nl-NL"/>
              </w:rPr>
              <w:t xml:space="preserve"> </w:t>
            </w:r>
          </w:p>
          <w:p w14:paraId="79A01423" w14:textId="5A3FA291" w:rsidR="00F407E7" w:rsidRPr="00E3517D" w:rsidRDefault="00F407E7" w:rsidP="004A4AAC">
            <w:pPr>
              <w:spacing w:after="80" w:line="240" w:lineRule="auto"/>
              <w:jc w:val="both"/>
              <w:rPr>
                <w:bCs/>
                <w:sz w:val="26"/>
                <w:szCs w:val="26"/>
              </w:rPr>
            </w:pPr>
            <w:r w:rsidRPr="00E3517D">
              <w:rPr>
                <w:bCs/>
                <w:sz w:val="26"/>
                <w:szCs w:val="26"/>
              </w:rPr>
              <w:t>- Chuyển kết quả về TTHCC cấp huyện hoặc bộ phận TN&amp;TKQ UBND cấp xã: 0,5 ngày</w:t>
            </w:r>
            <w:r w:rsidR="003B0423">
              <w:rPr>
                <w:bCs/>
                <w:sz w:val="26"/>
                <w:szCs w:val="26"/>
              </w:rPr>
              <w:t>.</w:t>
            </w:r>
          </w:p>
          <w:p w14:paraId="0D317416" w14:textId="77777777" w:rsidR="00F407E7" w:rsidRPr="00E3517D" w:rsidRDefault="00F407E7" w:rsidP="004A4AAC">
            <w:pPr>
              <w:spacing w:after="80" w:line="240" w:lineRule="auto"/>
              <w:jc w:val="both"/>
              <w:rPr>
                <w:sz w:val="26"/>
                <w:szCs w:val="26"/>
              </w:rPr>
            </w:pPr>
            <w:r w:rsidRPr="00E3517D">
              <w:rPr>
                <w:sz w:val="26"/>
                <w:szCs w:val="26"/>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r w:rsidRPr="00E3517D">
              <w:rPr>
                <w:sz w:val="26"/>
                <w:szCs w:val="26"/>
              </w:rPr>
              <w:t>và thời gian bổ sung, hoàn thiện hồ sơ theo quy định</w:t>
            </w:r>
            <w:r w:rsidRPr="00E3517D">
              <w:rPr>
                <w:sz w:val="26"/>
                <w:szCs w:val="26"/>
                <w:lang w:val="vi-VN"/>
              </w:rPr>
              <w:t>.</w:t>
            </w:r>
          </w:p>
        </w:tc>
      </w:tr>
      <w:tr w:rsidR="00F407E7" w:rsidRPr="0065109A" w14:paraId="1E99D476" w14:textId="77777777" w:rsidTr="009D307C">
        <w:trPr>
          <w:trHeight w:val="735"/>
        </w:trPr>
        <w:tc>
          <w:tcPr>
            <w:tcW w:w="781" w:type="dxa"/>
          </w:tcPr>
          <w:p w14:paraId="393DCFE8" w14:textId="77777777" w:rsidR="00F407E7" w:rsidRPr="00DC0A3C" w:rsidRDefault="00F407E7" w:rsidP="004A4AAC">
            <w:pPr>
              <w:spacing w:after="80" w:line="240" w:lineRule="auto"/>
              <w:jc w:val="center"/>
              <w:rPr>
                <w:b/>
                <w:sz w:val="26"/>
                <w:szCs w:val="26"/>
              </w:rPr>
            </w:pPr>
            <w:r w:rsidRPr="00DC0A3C">
              <w:rPr>
                <w:b/>
                <w:sz w:val="26"/>
                <w:szCs w:val="26"/>
              </w:rPr>
              <w:lastRenderedPageBreak/>
              <w:t>2.6</w:t>
            </w:r>
          </w:p>
        </w:tc>
        <w:tc>
          <w:tcPr>
            <w:tcW w:w="13547" w:type="dxa"/>
            <w:gridSpan w:val="8"/>
          </w:tcPr>
          <w:p w14:paraId="135DC3F0" w14:textId="77777777" w:rsidR="00F407E7" w:rsidRPr="0065109A" w:rsidRDefault="00F407E7" w:rsidP="004A4AAC">
            <w:pPr>
              <w:spacing w:after="80" w:line="240" w:lineRule="auto"/>
              <w:jc w:val="both"/>
              <w:rPr>
                <w:b/>
                <w:sz w:val="26"/>
                <w:szCs w:val="26"/>
              </w:rPr>
            </w:pPr>
            <w:r w:rsidRPr="0065109A">
              <w:rPr>
                <w:b/>
                <w:sz w:val="26"/>
                <w:szCs w:val="26"/>
              </w:rPr>
              <w:t>Địa điểm tiếp nhận hồ sơ và trả kết quả giải quyết TTHC:</w:t>
            </w:r>
          </w:p>
          <w:p w14:paraId="0F327AB3" w14:textId="77777777" w:rsidR="00F407E7" w:rsidRPr="0065109A" w:rsidRDefault="008C526C" w:rsidP="004A4AAC">
            <w:pPr>
              <w:spacing w:after="80" w:line="240" w:lineRule="auto"/>
              <w:jc w:val="both"/>
              <w:rPr>
                <w:b/>
                <w:sz w:val="26"/>
                <w:szCs w:val="26"/>
              </w:rPr>
            </w:pPr>
            <w:r w:rsidRPr="0065109A">
              <w:rPr>
                <w:sz w:val="26"/>
                <w:szCs w:val="26"/>
                <w:lang w:val="vi-VN"/>
              </w:rPr>
              <w:t>Trung tâm Hành chính công cấp huyện hoặc Bộ phận tiếp nhận và trả kết quả của UBND cấp xã</w:t>
            </w:r>
            <w:r w:rsidR="00F407E7" w:rsidRPr="0065109A">
              <w:rPr>
                <w:spacing w:val="-2"/>
                <w:sz w:val="26"/>
                <w:szCs w:val="26"/>
                <w:lang w:val="vi-VN"/>
              </w:rPr>
              <w:t xml:space="preserve"> nếu có nhu cầu</w:t>
            </w:r>
          </w:p>
        </w:tc>
      </w:tr>
      <w:tr w:rsidR="00F407E7" w:rsidRPr="0065109A" w14:paraId="7969545F" w14:textId="77777777" w:rsidTr="009D307C">
        <w:trPr>
          <w:trHeight w:val="1644"/>
        </w:trPr>
        <w:tc>
          <w:tcPr>
            <w:tcW w:w="781" w:type="dxa"/>
          </w:tcPr>
          <w:p w14:paraId="0E786586" w14:textId="77777777" w:rsidR="00F407E7" w:rsidRPr="00DC0A3C" w:rsidRDefault="00F407E7" w:rsidP="004A4AAC">
            <w:pPr>
              <w:spacing w:after="80" w:line="240" w:lineRule="auto"/>
              <w:jc w:val="center"/>
              <w:rPr>
                <w:b/>
                <w:sz w:val="26"/>
                <w:szCs w:val="26"/>
              </w:rPr>
            </w:pPr>
            <w:r w:rsidRPr="00DC0A3C">
              <w:rPr>
                <w:b/>
                <w:sz w:val="26"/>
                <w:szCs w:val="26"/>
              </w:rPr>
              <w:t>2.7</w:t>
            </w:r>
          </w:p>
        </w:tc>
        <w:tc>
          <w:tcPr>
            <w:tcW w:w="13547" w:type="dxa"/>
            <w:gridSpan w:val="8"/>
          </w:tcPr>
          <w:p w14:paraId="3BDB7110" w14:textId="77777777" w:rsidR="00F407E7" w:rsidRPr="00E3517D" w:rsidRDefault="00F407E7" w:rsidP="004A4AAC">
            <w:pPr>
              <w:spacing w:after="80" w:line="240" w:lineRule="auto"/>
              <w:jc w:val="both"/>
              <w:rPr>
                <w:sz w:val="26"/>
                <w:szCs w:val="26"/>
              </w:rPr>
            </w:pPr>
            <w:r w:rsidRPr="00E3517D">
              <w:rPr>
                <w:sz w:val="26"/>
                <w:szCs w:val="26"/>
                <w:lang w:val="vi-VN"/>
              </w:rPr>
              <w:t xml:space="preserve">- Cơ quan có thẩm quyền quyết định: </w:t>
            </w:r>
            <w:r w:rsidRPr="00E3517D">
              <w:rPr>
                <w:sz w:val="26"/>
                <w:szCs w:val="26"/>
              </w:rPr>
              <w:t xml:space="preserve"> Ủy ban nhân dân cấp huyện</w:t>
            </w:r>
          </w:p>
          <w:p w14:paraId="6C8D532B" w14:textId="77777777" w:rsidR="00F407E7" w:rsidRPr="00E3517D" w:rsidRDefault="00F407E7" w:rsidP="004A4AAC">
            <w:pPr>
              <w:spacing w:after="80" w:line="240" w:lineRule="auto"/>
              <w:jc w:val="both"/>
              <w:rPr>
                <w:sz w:val="26"/>
                <w:szCs w:val="26"/>
                <w:lang w:val="vi-VN"/>
              </w:rPr>
            </w:pPr>
            <w:r w:rsidRPr="00E3517D">
              <w:rPr>
                <w:sz w:val="26"/>
                <w:szCs w:val="26"/>
                <w:lang w:val="vi-VN"/>
              </w:rPr>
              <w:t xml:space="preserve">- Cơ quan hoặc người có thẩm quyền được uỷ quyền hoặc phân cấp thực hiện (nếu có): </w:t>
            </w:r>
          </w:p>
          <w:p w14:paraId="04BC8918" w14:textId="77777777" w:rsidR="00F407E7" w:rsidRPr="00E3517D" w:rsidRDefault="00F407E7" w:rsidP="004A4AAC">
            <w:pPr>
              <w:spacing w:after="80" w:line="240" w:lineRule="auto"/>
              <w:jc w:val="both"/>
              <w:rPr>
                <w:sz w:val="26"/>
                <w:szCs w:val="26"/>
                <w:lang w:val="vi-VN"/>
              </w:rPr>
            </w:pPr>
            <w:r w:rsidRPr="00E3517D">
              <w:rPr>
                <w:sz w:val="26"/>
                <w:szCs w:val="26"/>
                <w:lang w:val="vi-VN"/>
              </w:rPr>
              <w:t xml:space="preserve">- Cơ quan trực tiếp thực hiện TTHC: </w:t>
            </w:r>
            <w:r w:rsidR="00DE3D6C" w:rsidRPr="00E3517D">
              <w:rPr>
                <w:sz w:val="26"/>
                <w:szCs w:val="26"/>
                <w:lang w:val="vi-VN"/>
              </w:rPr>
              <w:t>Văn phòng</w:t>
            </w:r>
            <w:r w:rsidRPr="00E3517D">
              <w:rPr>
                <w:sz w:val="26"/>
                <w:szCs w:val="26"/>
                <w:lang w:val="vi-VN"/>
              </w:rPr>
              <w:t xml:space="preserve"> đăng ký đất đai hoặc </w:t>
            </w:r>
            <w:r w:rsidR="009216D4" w:rsidRPr="00E3517D">
              <w:rPr>
                <w:sz w:val="26"/>
                <w:szCs w:val="26"/>
                <w:lang w:val="vi-VN"/>
              </w:rPr>
              <w:t>Chi nhánh VPĐK đất đai</w:t>
            </w:r>
            <w:r w:rsidRPr="00E3517D">
              <w:rPr>
                <w:sz w:val="26"/>
                <w:szCs w:val="26"/>
                <w:lang w:val="vi-VN"/>
              </w:rPr>
              <w:t>.</w:t>
            </w:r>
          </w:p>
          <w:p w14:paraId="4FE4038F" w14:textId="77777777" w:rsidR="00F407E7" w:rsidRPr="00E3517D" w:rsidRDefault="00F407E7" w:rsidP="004A4AAC">
            <w:pPr>
              <w:spacing w:after="80" w:line="240" w:lineRule="auto"/>
              <w:jc w:val="both"/>
              <w:rPr>
                <w:sz w:val="26"/>
                <w:szCs w:val="26"/>
              </w:rPr>
            </w:pPr>
            <w:r w:rsidRPr="00E3517D">
              <w:rPr>
                <w:sz w:val="26"/>
                <w:szCs w:val="26"/>
                <w:lang w:val="vi-VN"/>
              </w:rPr>
              <w:t>- Cơ quan phối hợp (nếu có): Ủy ban nhân dân cấp xã, cơ quan quản lý nhà nước về nhà ở, công trình xây dựng, nông nghiệp, cơ quan thuế, Phòng Tài nguyên và Môi trường, Sở Tài nguyên và Môi trường.</w:t>
            </w:r>
          </w:p>
        </w:tc>
      </w:tr>
      <w:tr w:rsidR="00F407E7" w:rsidRPr="0065109A" w14:paraId="555B393B" w14:textId="77777777" w:rsidTr="009D307C">
        <w:tc>
          <w:tcPr>
            <w:tcW w:w="781" w:type="dxa"/>
          </w:tcPr>
          <w:p w14:paraId="58D6AF08" w14:textId="77777777" w:rsidR="00F407E7" w:rsidRPr="00DC0A3C" w:rsidRDefault="00F407E7" w:rsidP="004A4AAC">
            <w:pPr>
              <w:spacing w:after="80" w:line="240" w:lineRule="auto"/>
              <w:jc w:val="center"/>
              <w:rPr>
                <w:b/>
                <w:sz w:val="26"/>
                <w:szCs w:val="26"/>
              </w:rPr>
            </w:pPr>
            <w:r w:rsidRPr="00DC0A3C">
              <w:rPr>
                <w:b/>
                <w:sz w:val="26"/>
                <w:szCs w:val="26"/>
              </w:rPr>
              <w:t>2.8</w:t>
            </w:r>
          </w:p>
        </w:tc>
        <w:tc>
          <w:tcPr>
            <w:tcW w:w="13547" w:type="dxa"/>
            <w:gridSpan w:val="8"/>
          </w:tcPr>
          <w:p w14:paraId="3F059CC0" w14:textId="77777777" w:rsidR="00F407E7" w:rsidRPr="00E3517D" w:rsidRDefault="00F407E7" w:rsidP="004A4AAC">
            <w:pPr>
              <w:spacing w:after="80" w:line="240" w:lineRule="auto"/>
              <w:ind w:firstLine="540"/>
              <w:jc w:val="both"/>
              <w:rPr>
                <w:rFonts w:eastAsia="Arial"/>
                <w:sz w:val="26"/>
                <w:szCs w:val="26"/>
                <w:lang w:val="pt-BR"/>
              </w:rPr>
            </w:pPr>
            <w:r w:rsidRPr="0065109A">
              <w:rPr>
                <w:b/>
                <w:sz w:val="26"/>
                <w:szCs w:val="26"/>
              </w:rPr>
              <w:t xml:space="preserve">Đối tượng thực hiện TTHC: </w:t>
            </w:r>
            <w:r w:rsidRPr="00E3517D">
              <w:rPr>
                <w:sz w:val="26"/>
                <w:szCs w:val="26"/>
                <w:lang w:val="vi-VN"/>
              </w:rPr>
              <w:t>H</w:t>
            </w:r>
            <w:r w:rsidRPr="00E3517D">
              <w:rPr>
                <w:rFonts w:eastAsia="Arial"/>
                <w:sz w:val="26"/>
                <w:szCs w:val="26"/>
                <w:lang w:val="vi-VN"/>
              </w:rPr>
              <w:t>ộ gia đình, cá nhân, cộng đồng dân cư, người Việt Nam định cư ở nước ngoài được sở hữu nhà ở gắn liền với quyền sử dụng đất ở tại Việt Nam.</w:t>
            </w:r>
          </w:p>
        </w:tc>
      </w:tr>
      <w:tr w:rsidR="00F407E7" w:rsidRPr="0065109A" w14:paraId="5C27CBB8" w14:textId="77777777" w:rsidTr="009D307C">
        <w:tc>
          <w:tcPr>
            <w:tcW w:w="781" w:type="dxa"/>
          </w:tcPr>
          <w:p w14:paraId="27AF7137" w14:textId="77777777" w:rsidR="00F407E7" w:rsidRPr="00DC0A3C" w:rsidRDefault="00F407E7" w:rsidP="004A4AAC">
            <w:pPr>
              <w:spacing w:after="80" w:line="240" w:lineRule="auto"/>
              <w:jc w:val="center"/>
              <w:rPr>
                <w:b/>
                <w:sz w:val="26"/>
                <w:szCs w:val="26"/>
              </w:rPr>
            </w:pPr>
            <w:r w:rsidRPr="00DC0A3C">
              <w:rPr>
                <w:b/>
                <w:sz w:val="26"/>
                <w:szCs w:val="26"/>
              </w:rPr>
              <w:t>2.9</w:t>
            </w:r>
          </w:p>
        </w:tc>
        <w:tc>
          <w:tcPr>
            <w:tcW w:w="13547" w:type="dxa"/>
            <w:gridSpan w:val="8"/>
          </w:tcPr>
          <w:p w14:paraId="10970A39" w14:textId="77777777" w:rsidR="00F407E7" w:rsidRPr="0065109A" w:rsidRDefault="00F407E7" w:rsidP="004A4AAC">
            <w:pPr>
              <w:spacing w:after="80" w:line="240" w:lineRule="auto"/>
              <w:jc w:val="both"/>
              <w:rPr>
                <w:sz w:val="26"/>
                <w:szCs w:val="26"/>
              </w:rPr>
            </w:pPr>
            <w:r w:rsidRPr="0065109A">
              <w:rPr>
                <w:b/>
                <w:sz w:val="26"/>
                <w:szCs w:val="26"/>
              </w:rPr>
              <w:t xml:space="preserve">Kết quả giải quyết TTHC: </w:t>
            </w:r>
          </w:p>
          <w:p w14:paraId="0D6FEBE0" w14:textId="77777777" w:rsidR="00F407E7" w:rsidRPr="00E3517D" w:rsidRDefault="00F407E7" w:rsidP="004A4AAC">
            <w:pPr>
              <w:spacing w:after="80" w:line="240" w:lineRule="auto"/>
              <w:jc w:val="both"/>
              <w:rPr>
                <w:sz w:val="26"/>
                <w:szCs w:val="26"/>
                <w:lang w:val="vi-VN"/>
              </w:rPr>
            </w:pPr>
            <w:r w:rsidRPr="00E3517D">
              <w:rPr>
                <w:sz w:val="26"/>
                <w:szCs w:val="26"/>
                <w:lang w:val="vi-VN"/>
              </w:rPr>
              <w:t xml:space="preserve">- Ghi vào sổ địa chính và lập hồ sơ để Nhà nước quản lý.  </w:t>
            </w:r>
          </w:p>
          <w:p w14:paraId="19B8A893" w14:textId="77777777" w:rsidR="00F407E7" w:rsidRPr="00E3517D" w:rsidRDefault="00F407E7" w:rsidP="004A4AAC">
            <w:pPr>
              <w:spacing w:after="80" w:line="240" w:lineRule="auto"/>
              <w:jc w:val="both"/>
              <w:rPr>
                <w:sz w:val="26"/>
                <w:szCs w:val="26"/>
              </w:rPr>
            </w:pPr>
            <w:r w:rsidRPr="00E3517D">
              <w:rPr>
                <w:sz w:val="26"/>
                <w:szCs w:val="26"/>
                <w:lang w:val="vi-VN"/>
              </w:rPr>
              <w:t xml:space="preserve">- Giấy chứng nhận. </w:t>
            </w:r>
          </w:p>
        </w:tc>
      </w:tr>
      <w:tr w:rsidR="00F407E7" w:rsidRPr="0065109A" w14:paraId="63D3C9FF" w14:textId="77777777" w:rsidTr="009D307C">
        <w:tc>
          <w:tcPr>
            <w:tcW w:w="781" w:type="dxa"/>
          </w:tcPr>
          <w:p w14:paraId="7DBF3425" w14:textId="77777777" w:rsidR="00F407E7" w:rsidRPr="00DC0A3C" w:rsidRDefault="00F407E7" w:rsidP="004A4AAC">
            <w:pPr>
              <w:spacing w:after="80" w:line="240" w:lineRule="auto"/>
              <w:jc w:val="center"/>
              <w:rPr>
                <w:b/>
                <w:sz w:val="26"/>
                <w:szCs w:val="26"/>
              </w:rPr>
            </w:pPr>
            <w:r w:rsidRPr="00DC0A3C">
              <w:rPr>
                <w:b/>
                <w:sz w:val="26"/>
                <w:szCs w:val="26"/>
              </w:rPr>
              <w:t>2.10</w:t>
            </w:r>
          </w:p>
        </w:tc>
        <w:tc>
          <w:tcPr>
            <w:tcW w:w="13547" w:type="dxa"/>
            <w:gridSpan w:val="8"/>
          </w:tcPr>
          <w:p w14:paraId="2B407BA2" w14:textId="77777777" w:rsidR="00F407E7" w:rsidRPr="0065109A" w:rsidRDefault="00F407E7" w:rsidP="004A4AAC">
            <w:pPr>
              <w:spacing w:after="80" w:line="240" w:lineRule="auto"/>
              <w:jc w:val="both"/>
              <w:rPr>
                <w:b/>
                <w:sz w:val="26"/>
                <w:szCs w:val="26"/>
              </w:rPr>
            </w:pPr>
            <w:r w:rsidRPr="0065109A">
              <w:rPr>
                <w:b/>
                <w:sz w:val="26"/>
                <w:szCs w:val="26"/>
              </w:rPr>
              <w:t>Quy trình xử lý công việc</w:t>
            </w:r>
          </w:p>
        </w:tc>
      </w:tr>
      <w:tr w:rsidR="00F407E7" w:rsidRPr="0065109A" w14:paraId="6D0E14CA" w14:textId="77777777" w:rsidTr="009D307C">
        <w:tc>
          <w:tcPr>
            <w:tcW w:w="781" w:type="dxa"/>
          </w:tcPr>
          <w:p w14:paraId="4EF914CD" w14:textId="77777777" w:rsidR="00F407E7" w:rsidRPr="00DC0A3C" w:rsidRDefault="00F407E7" w:rsidP="004A4AAC">
            <w:pPr>
              <w:spacing w:after="80" w:line="240" w:lineRule="auto"/>
              <w:jc w:val="center"/>
              <w:rPr>
                <w:b/>
                <w:sz w:val="26"/>
                <w:szCs w:val="26"/>
              </w:rPr>
            </w:pPr>
            <w:r w:rsidRPr="00DC0A3C">
              <w:rPr>
                <w:b/>
                <w:sz w:val="26"/>
                <w:szCs w:val="26"/>
              </w:rPr>
              <w:t>TT</w:t>
            </w:r>
          </w:p>
        </w:tc>
        <w:tc>
          <w:tcPr>
            <w:tcW w:w="5990" w:type="dxa"/>
            <w:gridSpan w:val="2"/>
          </w:tcPr>
          <w:p w14:paraId="449FDC28" w14:textId="77777777" w:rsidR="00F407E7" w:rsidRPr="0065109A" w:rsidRDefault="00F407E7" w:rsidP="004A4AAC">
            <w:pPr>
              <w:spacing w:after="80" w:line="240" w:lineRule="auto"/>
              <w:jc w:val="center"/>
              <w:rPr>
                <w:b/>
                <w:sz w:val="26"/>
                <w:szCs w:val="26"/>
              </w:rPr>
            </w:pPr>
            <w:r w:rsidRPr="0065109A">
              <w:rPr>
                <w:b/>
                <w:sz w:val="26"/>
                <w:szCs w:val="26"/>
              </w:rPr>
              <w:t>Trình tự</w:t>
            </w:r>
          </w:p>
        </w:tc>
        <w:tc>
          <w:tcPr>
            <w:tcW w:w="2551" w:type="dxa"/>
            <w:gridSpan w:val="2"/>
          </w:tcPr>
          <w:p w14:paraId="43CDC2A6" w14:textId="77777777" w:rsidR="00F407E7" w:rsidRPr="0065109A" w:rsidRDefault="00F407E7" w:rsidP="004A4AAC">
            <w:pPr>
              <w:spacing w:after="80" w:line="240" w:lineRule="auto"/>
              <w:jc w:val="center"/>
              <w:rPr>
                <w:b/>
                <w:sz w:val="26"/>
                <w:szCs w:val="26"/>
              </w:rPr>
            </w:pPr>
            <w:r w:rsidRPr="0065109A">
              <w:rPr>
                <w:b/>
                <w:sz w:val="26"/>
                <w:szCs w:val="26"/>
              </w:rPr>
              <w:t>Trách nhiệm</w:t>
            </w:r>
          </w:p>
        </w:tc>
        <w:tc>
          <w:tcPr>
            <w:tcW w:w="2126" w:type="dxa"/>
          </w:tcPr>
          <w:p w14:paraId="47B12528" w14:textId="77777777" w:rsidR="00F407E7" w:rsidRPr="0065109A" w:rsidRDefault="00F407E7" w:rsidP="004A4AAC">
            <w:pPr>
              <w:spacing w:after="80" w:line="240" w:lineRule="auto"/>
              <w:jc w:val="center"/>
              <w:rPr>
                <w:b/>
                <w:sz w:val="26"/>
                <w:szCs w:val="26"/>
              </w:rPr>
            </w:pPr>
            <w:r w:rsidRPr="0065109A">
              <w:rPr>
                <w:b/>
                <w:sz w:val="26"/>
                <w:szCs w:val="26"/>
              </w:rPr>
              <w:t>Thời gian</w:t>
            </w:r>
          </w:p>
        </w:tc>
        <w:tc>
          <w:tcPr>
            <w:tcW w:w="2880" w:type="dxa"/>
            <w:gridSpan w:val="3"/>
          </w:tcPr>
          <w:p w14:paraId="71EB5AFA" w14:textId="77777777" w:rsidR="00F407E7" w:rsidRPr="0065109A" w:rsidRDefault="00F407E7" w:rsidP="004A4AAC">
            <w:pPr>
              <w:spacing w:after="80" w:line="240" w:lineRule="auto"/>
              <w:jc w:val="center"/>
              <w:rPr>
                <w:b/>
                <w:sz w:val="26"/>
                <w:szCs w:val="26"/>
              </w:rPr>
            </w:pPr>
            <w:r w:rsidRPr="0065109A">
              <w:rPr>
                <w:b/>
                <w:sz w:val="26"/>
                <w:szCs w:val="26"/>
              </w:rPr>
              <w:t>Biểu mẫu/Kết quả</w:t>
            </w:r>
          </w:p>
        </w:tc>
      </w:tr>
      <w:tr w:rsidR="00F407E7" w:rsidRPr="0065109A" w14:paraId="0B42293D" w14:textId="77777777" w:rsidTr="009D307C">
        <w:tc>
          <w:tcPr>
            <w:tcW w:w="781" w:type="dxa"/>
          </w:tcPr>
          <w:p w14:paraId="50407FD8" w14:textId="77777777" w:rsidR="00F407E7" w:rsidRPr="00DC0A3C" w:rsidRDefault="00F407E7" w:rsidP="004A4AAC">
            <w:pPr>
              <w:spacing w:after="80" w:line="240" w:lineRule="auto"/>
              <w:jc w:val="center"/>
              <w:rPr>
                <w:sz w:val="26"/>
                <w:szCs w:val="26"/>
              </w:rPr>
            </w:pPr>
            <w:r w:rsidRPr="00DC0A3C">
              <w:rPr>
                <w:sz w:val="26"/>
                <w:szCs w:val="26"/>
              </w:rPr>
              <w:t>B1</w:t>
            </w:r>
          </w:p>
        </w:tc>
        <w:tc>
          <w:tcPr>
            <w:tcW w:w="5990" w:type="dxa"/>
            <w:gridSpan w:val="2"/>
          </w:tcPr>
          <w:p w14:paraId="5575620D" w14:textId="77777777" w:rsidR="00F407E7" w:rsidRPr="0065109A" w:rsidRDefault="00F407E7" w:rsidP="004A4AAC">
            <w:pPr>
              <w:tabs>
                <w:tab w:val="center" w:pos="2887"/>
              </w:tabs>
              <w:spacing w:after="80" w:line="240" w:lineRule="auto"/>
              <w:jc w:val="both"/>
              <w:rPr>
                <w:sz w:val="26"/>
                <w:szCs w:val="26"/>
              </w:rPr>
            </w:pPr>
            <w:r w:rsidRPr="0065109A">
              <w:rPr>
                <w:sz w:val="26"/>
                <w:szCs w:val="26"/>
              </w:rPr>
              <w:t>Tiếp nhận hồ sơ</w:t>
            </w:r>
          </w:p>
        </w:tc>
        <w:tc>
          <w:tcPr>
            <w:tcW w:w="2551" w:type="dxa"/>
            <w:gridSpan w:val="2"/>
          </w:tcPr>
          <w:p w14:paraId="133F6BBC" w14:textId="77777777" w:rsidR="00F407E7" w:rsidRPr="0065109A" w:rsidRDefault="00F407E7" w:rsidP="004A4AAC">
            <w:pPr>
              <w:spacing w:after="80" w:line="240" w:lineRule="auto"/>
              <w:jc w:val="center"/>
              <w:rPr>
                <w:sz w:val="26"/>
                <w:szCs w:val="26"/>
              </w:rPr>
            </w:pPr>
          </w:p>
          <w:p w14:paraId="0314CB11" w14:textId="77777777" w:rsidR="00F407E7" w:rsidRPr="0065109A" w:rsidRDefault="00F407E7" w:rsidP="004A4AAC">
            <w:pPr>
              <w:spacing w:after="80" w:line="240" w:lineRule="auto"/>
              <w:jc w:val="center"/>
              <w:rPr>
                <w:sz w:val="26"/>
                <w:szCs w:val="26"/>
              </w:rPr>
            </w:pPr>
            <w:r w:rsidRPr="0065109A">
              <w:rPr>
                <w:sz w:val="26"/>
                <w:szCs w:val="26"/>
              </w:rPr>
              <w:lastRenderedPageBreak/>
              <w:t>Công chức TN&amp;TKQ</w:t>
            </w:r>
          </w:p>
        </w:tc>
        <w:tc>
          <w:tcPr>
            <w:tcW w:w="2126" w:type="dxa"/>
            <w:vAlign w:val="center"/>
          </w:tcPr>
          <w:p w14:paraId="4FBEEE64" w14:textId="77777777" w:rsidR="00F407E7" w:rsidRPr="0065109A" w:rsidRDefault="00F407E7" w:rsidP="004A4AAC">
            <w:pPr>
              <w:spacing w:after="80" w:line="240" w:lineRule="auto"/>
              <w:jc w:val="center"/>
              <w:rPr>
                <w:sz w:val="26"/>
                <w:szCs w:val="26"/>
              </w:rPr>
            </w:pPr>
            <w:r w:rsidRPr="0065109A">
              <w:rPr>
                <w:sz w:val="26"/>
                <w:szCs w:val="26"/>
              </w:rPr>
              <w:lastRenderedPageBreak/>
              <w:t>Giờ hành chính</w:t>
            </w:r>
          </w:p>
        </w:tc>
        <w:tc>
          <w:tcPr>
            <w:tcW w:w="2880" w:type="dxa"/>
            <w:gridSpan w:val="3"/>
          </w:tcPr>
          <w:p w14:paraId="6ACC5A67" w14:textId="77777777" w:rsidR="00F407E7" w:rsidRPr="0065109A" w:rsidRDefault="00F407E7" w:rsidP="004A4AAC">
            <w:pPr>
              <w:spacing w:after="80" w:line="240" w:lineRule="auto"/>
              <w:jc w:val="center"/>
              <w:rPr>
                <w:sz w:val="26"/>
                <w:szCs w:val="26"/>
              </w:rPr>
            </w:pPr>
            <w:r w:rsidRPr="0065109A">
              <w:rPr>
                <w:sz w:val="26"/>
                <w:szCs w:val="26"/>
              </w:rPr>
              <w:t>Mẫu 01,02,03,04,05,06</w:t>
            </w:r>
          </w:p>
          <w:p w14:paraId="3CB51DB9" w14:textId="77777777" w:rsidR="00F407E7" w:rsidRPr="0065109A" w:rsidRDefault="00F407E7" w:rsidP="004A4AAC">
            <w:pPr>
              <w:spacing w:after="80" w:line="240" w:lineRule="auto"/>
              <w:jc w:val="center"/>
              <w:rPr>
                <w:sz w:val="26"/>
                <w:szCs w:val="26"/>
              </w:rPr>
            </w:pPr>
            <w:r w:rsidRPr="0065109A">
              <w:rPr>
                <w:sz w:val="26"/>
                <w:szCs w:val="26"/>
              </w:rPr>
              <w:lastRenderedPageBreak/>
              <w:t>Hồ sơ theo mục 2.3</w:t>
            </w:r>
          </w:p>
        </w:tc>
      </w:tr>
      <w:tr w:rsidR="00F407E7" w:rsidRPr="0065109A" w14:paraId="3C91A09A" w14:textId="77777777" w:rsidTr="009D307C">
        <w:tc>
          <w:tcPr>
            <w:tcW w:w="781" w:type="dxa"/>
          </w:tcPr>
          <w:p w14:paraId="0434B346" w14:textId="77777777" w:rsidR="00F407E7" w:rsidRPr="00DC0A3C" w:rsidRDefault="00F407E7" w:rsidP="004A4AAC">
            <w:pPr>
              <w:spacing w:after="80" w:line="240" w:lineRule="auto"/>
              <w:jc w:val="center"/>
              <w:rPr>
                <w:sz w:val="26"/>
                <w:szCs w:val="26"/>
              </w:rPr>
            </w:pPr>
            <w:r w:rsidRPr="00DC0A3C">
              <w:rPr>
                <w:sz w:val="26"/>
                <w:szCs w:val="26"/>
              </w:rPr>
              <w:lastRenderedPageBreak/>
              <w:t>B2</w:t>
            </w:r>
          </w:p>
        </w:tc>
        <w:tc>
          <w:tcPr>
            <w:tcW w:w="5990" w:type="dxa"/>
            <w:gridSpan w:val="2"/>
          </w:tcPr>
          <w:p w14:paraId="74CE3B0D" w14:textId="77777777" w:rsidR="00F407E7" w:rsidRPr="0065109A" w:rsidRDefault="00F407E7" w:rsidP="004A4AAC">
            <w:pPr>
              <w:spacing w:after="80" w:line="240" w:lineRule="auto"/>
              <w:jc w:val="both"/>
              <w:rPr>
                <w:sz w:val="26"/>
                <w:szCs w:val="26"/>
              </w:rPr>
            </w:pPr>
            <w:r w:rsidRPr="0065109A">
              <w:rPr>
                <w:sz w:val="26"/>
                <w:szCs w:val="26"/>
              </w:rPr>
              <w:t>Chuyển hồ sơ cho cơ quan/phòng chuyên môn xử lý</w:t>
            </w:r>
          </w:p>
        </w:tc>
        <w:tc>
          <w:tcPr>
            <w:tcW w:w="2551" w:type="dxa"/>
            <w:gridSpan w:val="2"/>
          </w:tcPr>
          <w:p w14:paraId="26BC4B86" w14:textId="77777777" w:rsidR="00F407E7" w:rsidRPr="0065109A" w:rsidRDefault="00F407E7" w:rsidP="004A4AAC">
            <w:pPr>
              <w:spacing w:after="80" w:line="240" w:lineRule="auto"/>
              <w:rPr>
                <w:sz w:val="26"/>
                <w:szCs w:val="26"/>
              </w:rPr>
            </w:pPr>
            <w:r w:rsidRPr="0065109A">
              <w:rPr>
                <w:sz w:val="26"/>
                <w:szCs w:val="26"/>
              </w:rPr>
              <w:t xml:space="preserve">Công chức TN&amp;TKQ </w:t>
            </w:r>
          </w:p>
        </w:tc>
        <w:tc>
          <w:tcPr>
            <w:tcW w:w="2126" w:type="dxa"/>
          </w:tcPr>
          <w:p w14:paraId="20AA1971" w14:textId="77777777" w:rsidR="00F407E7" w:rsidRPr="0065109A" w:rsidRDefault="00F407E7" w:rsidP="004A4AAC">
            <w:pPr>
              <w:spacing w:after="80" w:line="240" w:lineRule="auto"/>
              <w:jc w:val="center"/>
              <w:rPr>
                <w:sz w:val="26"/>
                <w:szCs w:val="26"/>
              </w:rPr>
            </w:pPr>
            <w:r w:rsidRPr="0065109A">
              <w:rPr>
                <w:sz w:val="26"/>
                <w:szCs w:val="26"/>
              </w:rPr>
              <w:t>0,5 ngày</w:t>
            </w:r>
          </w:p>
        </w:tc>
        <w:tc>
          <w:tcPr>
            <w:tcW w:w="2880" w:type="dxa"/>
            <w:gridSpan w:val="3"/>
          </w:tcPr>
          <w:p w14:paraId="389EBBA6" w14:textId="564C81FF" w:rsidR="00F407E7" w:rsidRPr="0065109A" w:rsidRDefault="003B0423" w:rsidP="004A4AAC">
            <w:pPr>
              <w:spacing w:after="80" w:line="240" w:lineRule="auto"/>
              <w:jc w:val="center"/>
              <w:rPr>
                <w:sz w:val="26"/>
                <w:szCs w:val="26"/>
              </w:rPr>
            </w:pPr>
            <w:r>
              <w:rPr>
                <w:sz w:val="26"/>
                <w:szCs w:val="26"/>
              </w:rPr>
              <w:t xml:space="preserve">Mẫu 05 </w:t>
            </w:r>
            <w:r w:rsidR="00F407E7" w:rsidRPr="00DC0A3C">
              <w:rPr>
                <w:sz w:val="26"/>
                <w:szCs w:val="26"/>
              </w:rPr>
              <w:t>và H</w:t>
            </w:r>
            <w:r w:rsidR="00F407E7" w:rsidRPr="0065109A">
              <w:rPr>
                <w:sz w:val="26"/>
                <w:szCs w:val="26"/>
              </w:rPr>
              <w:t>ồ sơ kèm theo</w:t>
            </w:r>
          </w:p>
        </w:tc>
      </w:tr>
      <w:tr w:rsidR="00F407E7" w:rsidRPr="0065109A" w14:paraId="7C78EB1E" w14:textId="77777777" w:rsidTr="009D307C">
        <w:tc>
          <w:tcPr>
            <w:tcW w:w="781" w:type="dxa"/>
          </w:tcPr>
          <w:p w14:paraId="39CB10DB" w14:textId="77777777" w:rsidR="00F407E7" w:rsidRPr="00DC0A3C" w:rsidRDefault="00F407E7" w:rsidP="004A4AAC">
            <w:pPr>
              <w:spacing w:after="80" w:line="240" w:lineRule="auto"/>
              <w:jc w:val="center"/>
              <w:rPr>
                <w:sz w:val="26"/>
                <w:szCs w:val="26"/>
              </w:rPr>
            </w:pPr>
            <w:r w:rsidRPr="00DC0A3C">
              <w:rPr>
                <w:sz w:val="26"/>
                <w:szCs w:val="26"/>
              </w:rPr>
              <w:t>B3</w:t>
            </w:r>
          </w:p>
        </w:tc>
        <w:tc>
          <w:tcPr>
            <w:tcW w:w="5990" w:type="dxa"/>
            <w:gridSpan w:val="2"/>
            <w:vAlign w:val="center"/>
          </w:tcPr>
          <w:p w14:paraId="3E528464" w14:textId="77777777" w:rsidR="00F407E7" w:rsidRPr="0065109A" w:rsidRDefault="00F407E7" w:rsidP="004A4AAC">
            <w:pPr>
              <w:spacing w:after="80" w:line="240" w:lineRule="auto"/>
              <w:jc w:val="both"/>
              <w:rPr>
                <w:sz w:val="26"/>
                <w:szCs w:val="26"/>
              </w:rPr>
            </w:pPr>
            <w:r w:rsidRPr="0065109A">
              <w:rPr>
                <w:sz w:val="26"/>
                <w:szCs w:val="26"/>
              </w:rPr>
              <w:t>UBND cấp xã (bao gồm cả niêm yết công khai)</w:t>
            </w:r>
          </w:p>
        </w:tc>
        <w:tc>
          <w:tcPr>
            <w:tcW w:w="2551" w:type="dxa"/>
            <w:gridSpan w:val="2"/>
            <w:vAlign w:val="center"/>
          </w:tcPr>
          <w:p w14:paraId="7EADBA34" w14:textId="77777777" w:rsidR="00F407E7" w:rsidRPr="0065109A" w:rsidRDefault="00F407E7" w:rsidP="004A4AAC">
            <w:pPr>
              <w:spacing w:after="80" w:line="240" w:lineRule="auto"/>
              <w:jc w:val="both"/>
              <w:rPr>
                <w:sz w:val="26"/>
                <w:szCs w:val="26"/>
              </w:rPr>
            </w:pPr>
            <w:r w:rsidRPr="0065109A">
              <w:rPr>
                <w:sz w:val="26"/>
                <w:szCs w:val="26"/>
              </w:rPr>
              <w:t>UBND cấp xã</w:t>
            </w:r>
          </w:p>
        </w:tc>
        <w:tc>
          <w:tcPr>
            <w:tcW w:w="2126" w:type="dxa"/>
          </w:tcPr>
          <w:p w14:paraId="69CD60D6" w14:textId="77777777" w:rsidR="00F407E7" w:rsidRPr="0065109A" w:rsidRDefault="00F407E7" w:rsidP="004A4AAC">
            <w:pPr>
              <w:spacing w:after="80" w:line="240" w:lineRule="auto"/>
              <w:jc w:val="center"/>
              <w:rPr>
                <w:sz w:val="26"/>
                <w:szCs w:val="26"/>
              </w:rPr>
            </w:pPr>
            <w:r w:rsidRPr="0065109A">
              <w:rPr>
                <w:sz w:val="26"/>
                <w:szCs w:val="26"/>
              </w:rPr>
              <w:t>17 ngày</w:t>
            </w:r>
          </w:p>
        </w:tc>
        <w:tc>
          <w:tcPr>
            <w:tcW w:w="2880" w:type="dxa"/>
            <w:gridSpan w:val="3"/>
          </w:tcPr>
          <w:p w14:paraId="0708ED01" w14:textId="3EEA0121" w:rsidR="00F407E7" w:rsidRPr="0065109A" w:rsidRDefault="003B0423" w:rsidP="004A4AAC">
            <w:pPr>
              <w:spacing w:after="80" w:line="240" w:lineRule="auto"/>
              <w:jc w:val="center"/>
              <w:rPr>
                <w:sz w:val="26"/>
                <w:szCs w:val="26"/>
              </w:rPr>
            </w:pPr>
            <w:r>
              <w:rPr>
                <w:sz w:val="26"/>
                <w:szCs w:val="26"/>
              </w:rPr>
              <w:t xml:space="preserve">Mẫu 05 </w:t>
            </w:r>
            <w:r w:rsidR="00F407E7" w:rsidRPr="00DC0A3C">
              <w:rPr>
                <w:sz w:val="26"/>
                <w:szCs w:val="26"/>
              </w:rPr>
              <w:t>và H</w:t>
            </w:r>
            <w:r w:rsidR="00F407E7" w:rsidRPr="0065109A">
              <w:rPr>
                <w:sz w:val="26"/>
                <w:szCs w:val="26"/>
              </w:rPr>
              <w:t>ồ sơ kèm theo</w:t>
            </w:r>
          </w:p>
        </w:tc>
      </w:tr>
      <w:tr w:rsidR="000775D3" w:rsidRPr="0065109A" w14:paraId="6677107C" w14:textId="77777777" w:rsidTr="009D307C">
        <w:tc>
          <w:tcPr>
            <w:tcW w:w="781" w:type="dxa"/>
          </w:tcPr>
          <w:p w14:paraId="45E0E119" w14:textId="77777777" w:rsidR="000775D3" w:rsidRPr="00DC0A3C" w:rsidRDefault="000775D3" w:rsidP="004A4AAC">
            <w:pPr>
              <w:spacing w:after="80" w:line="240" w:lineRule="auto"/>
              <w:jc w:val="center"/>
              <w:rPr>
                <w:sz w:val="26"/>
                <w:szCs w:val="26"/>
              </w:rPr>
            </w:pPr>
            <w:r w:rsidRPr="00DC0A3C">
              <w:rPr>
                <w:sz w:val="26"/>
                <w:szCs w:val="26"/>
              </w:rPr>
              <w:t>B4</w:t>
            </w:r>
          </w:p>
        </w:tc>
        <w:tc>
          <w:tcPr>
            <w:tcW w:w="5990" w:type="dxa"/>
            <w:gridSpan w:val="2"/>
            <w:vAlign w:val="center"/>
          </w:tcPr>
          <w:p w14:paraId="5F285804" w14:textId="77777777" w:rsidR="000775D3" w:rsidRPr="00DC0A3C" w:rsidRDefault="000775D3" w:rsidP="004A4AAC">
            <w:pPr>
              <w:spacing w:after="80" w:line="240" w:lineRule="auto"/>
              <w:jc w:val="both"/>
              <w:rPr>
                <w:sz w:val="26"/>
                <w:szCs w:val="26"/>
              </w:rPr>
            </w:pPr>
            <w:r w:rsidRPr="0065109A">
              <w:rPr>
                <w:sz w:val="26"/>
                <w:szCs w:val="26"/>
              </w:rPr>
              <w:t xml:space="preserve">Chuyển cho chuyên viên </w:t>
            </w:r>
            <w:r w:rsidRPr="00E3517D">
              <w:rPr>
                <w:sz w:val="26"/>
                <w:szCs w:val="26"/>
                <w:lang w:val="nl-NL"/>
              </w:rPr>
              <w:t>Chi nhánh VPĐK đất đai</w:t>
            </w:r>
          </w:p>
        </w:tc>
        <w:tc>
          <w:tcPr>
            <w:tcW w:w="2551" w:type="dxa"/>
            <w:gridSpan w:val="2"/>
            <w:vAlign w:val="center"/>
          </w:tcPr>
          <w:p w14:paraId="29C58CC9" w14:textId="77777777" w:rsidR="000775D3" w:rsidRPr="00DC0A3C" w:rsidRDefault="000775D3" w:rsidP="004A4AAC">
            <w:pPr>
              <w:spacing w:after="80" w:line="240" w:lineRule="auto"/>
              <w:jc w:val="both"/>
              <w:rPr>
                <w:sz w:val="26"/>
                <w:szCs w:val="26"/>
              </w:rPr>
            </w:pPr>
            <w:r w:rsidRPr="0065109A">
              <w:rPr>
                <w:sz w:val="26"/>
                <w:szCs w:val="26"/>
              </w:rPr>
              <w:t xml:space="preserve">Chuyên viên </w:t>
            </w:r>
            <w:r w:rsidRPr="00E3517D">
              <w:rPr>
                <w:sz w:val="26"/>
                <w:szCs w:val="26"/>
                <w:lang w:val="nl-NL"/>
              </w:rPr>
              <w:t>Chi nhánh VPĐK đất đai</w:t>
            </w:r>
          </w:p>
        </w:tc>
        <w:tc>
          <w:tcPr>
            <w:tcW w:w="2126" w:type="dxa"/>
          </w:tcPr>
          <w:p w14:paraId="1AB6D41D" w14:textId="77777777" w:rsidR="000775D3" w:rsidRPr="0065109A" w:rsidRDefault="000775D3" w:rsidP="004A4AAC">
            <w:pPr>
              <w:spacing w:after="80" w:line="240" w:lineRule="auto"/>
              <w:jc w:val="center"/>
              <w:rPr>
                <w:sz w:val="26"/>
                <w:szCs w:val="26"/>
              </w:rPr>
            </w:pPr>
          </w:p>
          <w:p w14:paraId="72F40EE2" w14:textId="77777777" w:rsidR="000775D3" w:rsidRPr="0065109A" w:rsidRDefault="000775D3" w:rsidP="004A4AAC">
            <w:pPr>
              <w:spacing w:after="80" w:line="240" w:lineRule="auto"/>
              <w:jc w:val="center"/>
              <w:rPr>
                <w:sz w:val="26"/>
                <w:szCs w:val="26"/>
              </w:rPr>
            </w:pPr>
            <w:r w:rsidRPr="0065109A">
              <w:rPr>
                <w:sz w:val="26"/>
                <w:szCs w:val="26"/>
              </w:rPr>
              <w:t xml:space="preserve"> 6 ngày</w:t>
            </w:r>
          </w:p>
        </w:tc>
        <w:tc>
          <w:tcPr>
            <w:tcW w:w="2880" w:type="dxa"/>
            <w:gridSpan w:val="3"/>
          </w:tcPr>
          <w:p w14:paraId="17EBF6B4" w14:textId="77777777" w:rsidR="000775D3" w:rsidRPr="0065109A" w:rsidRDefault="000775D3" w:rsidP="004A4AAC">
            <w:pPr>
              <w:spacing w:after="80" w:line="240" w:lineRule="auto"/>
              <w:jc w:val="center"/>
              <w:rPr>
                <w:sz w:val="26"/>
                <w:szCs w:val="26"/>
              </w:rPr>
            </w:pPr>
            <w:r w:rsidRPr="0065109A">
              <w:rPr>
                <w:sz w:val="26"/>
                <w:szCs w:val="26"/>
              </w:rPr>
              <w:t xml:space="preserve">Dự thảo tờ trình, dự thảo Giấy chứng nhận kèm </w:t>
            </w:r>
          </w:p>
          <w:p w14:paraId="526421F2" w14:textId="77777777" w:rsidR="000775D3" w:rsidRPr="0065109A" w:rsidRDefault="000775D3" w:rsidP="004A4AAC">
            <w:pPr>
              <w:spacing w:after="80" w:line="240" w:lineRule="auto"/>
              <w:jc w:val="center"/>
              <w:rPr>
                <w:sz w:val="26"/>
                <w:szCs w:val="26"/>
              </w:rPr>
            </w:pPr>
            <w:r w:rsidRPr="0065109A">
              <w:rPr>
                <w:sz w:val="26"/>
                <w:szCs w:val="26"/>
              </w:rPr>
              <w:t>hồ sơ</w:t>
            </w:r>
          </w:p>
        </w:tc>
      </w:tr>
      <w:tr w:rsidR="000775D3" w:rsidRPr="0065109A" w14:paraId="0BFDBCFD" w14:textId="77777777" w:rsidTr="009D307C">
        <w:tc>
          <w:tcPr>
            <w:tcW w:w="781" w:type="dxa"/>
          </w:tcPr>
          <w:p w14:paraId="00C06182" w14:textId="77777777" w:rsidR="000775D3" w:rsidRPr="00DC0A3C" w:rsidRDefault="000775D3" w:rsidP="004A4AAC">
            <w:pPr>
              <w:spacing w:after="80" w:line="240" w:lineRule="auto"/>
              <w:jc w:val="center"/>
              <w:rPr>
                <w:sz w:val="26"/>
                <w:szCs w:val="26"/>
              </w:rPr>
            </w:pPr>
            <w:r w:rsidRPr="00DC0A3C">
              <w:rPr>
                <w:sz w:val="26"/>
                <w:szCs w:val="26"/>
              </w:rPr>
              <w:t>B5</w:t>
            </w:r>
          </w:p>
        </w:tc>
        <w:tc>
          <w:tcPr>
            <w:tcW w:w="5990" w:type="dxa"/>
            <w:gridSpan w:val="2"/>
            <w:vAlign w:val="center"/>
          </w:tcPr>
          <w:p w14:paraId="6F696063" w14:textId="77777777" w:rsidR="000775D3" w:rsidRPr="00DC0A3C" w:rsidRDefault="000775D3" w:rsidP="004A4AAC">
            <w:pPr>
              <w:spacing w:after="80" w:line="240" w:lineRule="auto"/>
              <w:jc w:val="both"/>
              <w:rPr>
                <w:sz w:val="26"/>
                <w:szCs w:val="26"/>
              </w:rPr>
            </w:pPr>
            <w:r w:rsidRPr="0065109A">
              <w:rPr>
                <w:sz w:val="26"/>
                <w:szCs w:val="26"/>
              </w:rPr>
              <w:t xml:space="preserve">Chuyển cho lãnh đạo </w:t>
            </w:r>
            <w:r w:rsidRPr="00E3517D">
              <w:rPr>
                <w:sz w:val="26"/>
                <w:szCs w:val="26"/>
                <w:lang w:val="nl-NL"/>
              </w:rPr>
              <w:t>Chi nhánh VPĐK đất đai</w:t>
            </w:r>
          </w:p>
        </w:tc>
        <w:tc>
          <w:tcPr>
            <w:tcW w:w="2551" w:type="dxa"/>
            <w:gridSpan w:val="2"/>
            <w:vAlign w:val="center"/>
          </w:tcPr>
          <w:p w14:paraId="38A39D98" w14:textId="77777777" w:rsidR="000775D3" w:rsidRPr="00DC0A3C" w:rsidRDefault="000775D3" w:rsidP="004A4AAC">
            <w:pPr>
              <w:spacing w:after="80" w:line="240" w:lineRule="auto"/>
              <w:jc w:val="both"/>
              <w:rPr>
                <w:sz w:val="26"/>
                <w:szCs w:val="26"/>
              </w:rPr>
            </w:pPr>
            <w:r w:rsidRPr="0065109A">
              <w:rPr>
                <w:sz w:val="26"/>
                <w:szCs w:val="26"/>
              </w:rPr>
              <w:t xml:space="preserve">Lãnh đạo </w:t>
            </w:r>
            <w:r w:rsidRPr="00E3517D">
              <w:rPr>
                <w:sz w:val="26"/>
                <w:szCs w:val="26"/>
                <w:lang w:val="nl-NL"/>
              </w:rPr>
              <w:t>Chi nhánh VPĐK đất đai</w:t>
            </w:r>
          </w:p>
        </w:tc>
        <w:tc>
          <w:tcPr>
            <w:tcW w:w="2126" w:type="dxa"/>
          </w:tcPr>
          <w:p w14:paraId="77E19753" w14:textId="77777777" w:rsidR="000775D3" w:rsidRPr="0065109A" w:rsidRDefault="000775D3" w:rsidP="004A4AAC">
            <w:pPr>
              <w:tabs>
                <w:tab w:val="left" w:pos="435"/>
                <w:tab w:val="center" w:pos="955"/>
              </w:tabs>
              <w:spacing w:after="80" w:line="240" w:lineRule="auto"/>
              <w:rPr>
                <w:sz w:val="26"/>
                <w:szCs w:val="26"/>
              </w:rPr>
            </w:pPr>
            <w:r w:rsidRPr="0065109A">
              <w:rPr>
                <w:sz w:val="26"/>
                <w:szCs w:val="26"/>
              </w:rPr>
              <w:tab/>
              <w:t>2 ngày</w:t>
            </w:r>
          </w:p>
        </w:tc>
        <w:tc>
          <w:tcPr>
            <w:tcW w:w="2880" w:type="dxa"/>
            <w:gridSpan w:val="3"/>
          </w:tcPr>
          <w:p w14:paraId="24773374" w14:textId="77777777" w:rsidR="000775D3" w:rsidRPr="0065109A" w:rsidRDefault="000775D3" w:rsidP="004A4AAC">
            <w:pPr>
              <w:spacing w:after="80" w:line="240" w:lineRule="auto"/>
              <w:jc w:val="center"/>
              <w:rPr>
                <w:sz w:val="26"/>
                <w:szCs w:val="26"/>
              </w:rPr>
            </w:pPr>
            <w:r w:rsidRPr="0065109A">
              <w:rPr>
                <w:sz w:val="26"/>
                <w:szCs w:val="26"/>
              </w:rPr>
              <w:t>Tờ trình, dự thảo Giấy chứng nhận kèm hồ sơ</w:t>
            </w:r>
          </w:p>
        </w:tc>
      </w:tr>
      <w:tr w:rsidR="000775D3" w:rsidRPr="0065109A" w14:paraId="63646EB2" w14:textId="77777777" w:rsidTr="009D307C">
        <w:tc>
          <w:tcPr>
            <w:tcW w:w="781" w:type="dxa"/>
          </w:tcPr>
          <w:p w14:paraId="2047F334" w14:textId="77777777" w:rsidR="000775D3" w:rsidRPr="00DC0A3C" w:rsidRDefault="000775D3" w:rsidP="004A4AAC">
            <w:pPr>
              <w:spacing w:after="80" w:line="240" w:lineRule="auto"/>
              <w:jc w:val="center"/>
              <w:rPr>
                <w:sz w:val="26"/>
                <w:szCs w:val="26"/>
              </w:rPr>
            </w:pPr>
            <w:r w:rsidRPr="00DC0A3C">
              <w:rPr>
                <w:sz w:val="26"/>
                <w:szCs w:val="26"/>
              </w:rPr>
              <w:t>B6</w:t>
            </w:r>
          </w:p>
        </w:tc>
        <w:tc>
          <w:tcPr>
            <w:tcW w:w="5990" w:type="dxa"/>
            <w:gridSpan w:val="2"/>
            <w:vAlign w:val="center"/>
          </w:tcPr>
          <w:p w14:paraId="0349DBB3" w14:textId="77777777" w:rsidR="000775D3" w:rsidRPr="0065109A" w:rsidRDefault="000775D3" w:rsidP="004A4AAC">
            <w:pPr>
              <w:spacing w:after="80" w:line="240" w:lineRule="auto"/>
              <w:jc w:val="both"/>
              <w:rPr>
                <w:sz w:val="26"/>
                <w:szCs w:val="26"/>
              </w:rPr>
            </w:pPr>
            <w:r w:rsidRPr="0065109A">
              <w:rPr>
                <w:sz w:val="26"/>
                <w:szCs w:val="26"/>
              </w:rPr>
              <w:t>Chuyển cho chuyên viên phòng TN&amp;MT cấp huyện</w:t>
            </w:r>
          </w:p>
        </w:tc>
        <w:tc>
          <w:tcPr>
            <w:tcW w:w="2551" w:type="dxa"/>
            <w:gridSpan w:val="2"/>
            <w:vAlign w:val="center"/>
          </w:tcPr>
          <w:p w14:paraId="437E1248" w14:textId="77777777" w:rsidR="000775D3" w:rsidRPr="0065109A" w:rsidRDefault="000775D3" w:rsidP="004A4AAC">
            <w:pPr>
              <w:spacing w:after="80" w:line="240" w:lineRule="auto"/>
              <w:jc w:val="both"/>
              <w:rPr>
                <w:sz w:val="26"/>
                <w:szCs w:val="26"/>
              </w:rPr>
            </w:pPr>
            <w:r w:rsidRPr="0065109A">
              <w:rPr>
                <w:sz w:val="26"/>
                <w:szCs w:val="26"/>
              </w:rPr>
              <w:t>Chuyên viên  phòng TN&amp;MT cấp huyện</w:t>
            </w:r>
          </w:p>
        </w:tc>
        <w:tc>
          <w:tcPr>
            <w:tcW w:w="2126" w:type="dxa"/>
            <w:vAlign w:val="center"/>
          </w:tcPr>
          <w:p w14:paraId="56902D19" w14:textId="77777777" w:rsidR="000775D3" w:rsidRPr="0065109A" w:rsidRDefault="000775D3" w:rsidP="004A4AAC">
            <w:pPr>
              <w:spacing w:after="80" w:line="240" w:lineRule="auto"/>
              <w:jc w:val="center"/>
              <w:rPr>
                <w:sz w:val="26"/>
                <w:szCs w:val="26"/>
              </w:rPr>
            </w:pPr>
            <w:r w:rsidRPr="0065109A">
              <w:rPr>
                <w:sz w:val="26"/>
                <w:szCs w:val="26"/>
              </w:rPr>
              <w:t>2 ngày</w:t>
            </w:r>
          </w:p>
        </w:tc>
        <w:tc>
          <w:tcPr>
            <w:tcW w:w="2880" w:type="dxa"/>
            <w:gridSpan w:val="3"/>
          </w:tcPr>
          <w:p w14:paraId="741EF9DC" w14:textId="77777777" w:rsidR="000775D3" w:rsidRPr="0065109A" w:rsidRDefault="000775D3" w:rsidP="004A4AAC">
            <w:pPr>
              <w:spacing w:after="80" w:line="240" w:lineRule="auto"/>
              <w:jc w:val="center"/>
              <w:rPr>
                <w:sz w:val="26"/>
                <w:szCs w:val="26"/>
              </w:rPr>
            </w:pPr>
            <w:r w:rsidRPr="0065109A">
              <w:rPr>
                <w:sz w:val="26"/>
                <w:szCs w:val="26"/>
              </w:rPr>
              <w:t>Biên bản thẩm định, dự thảo Thông báo cấp GCN kèm hồ sơ</w:t>
            </w:r>
          </w:p>
        </w:tc>
      </w:tr>
      <w:tr w:rsidR="000775D3" w:rsidRPr="0065109A" w14:paraId="57261049" w14:textId="77777777" w:rsidTr="009D307C">
        <w:tc>
          <w:tcPr>
            <w:tcW w:w="781" w:type="dxa"/>
          </w:tcPr>
          <w:p w14:paraId="1EF79395" w14:textId="77777777" w:rsidR="000775D3" w:rsidRPr="00DC0A3C" w:rsidRDefault="000775D3" w:rsidP="004A4AAC">
            <w:pPr>
              <w:spacing w:after="80" w:line="240" w:lineRule="auto"/>
              <w:jc w:val="center"/>
              <w:rPr>
                <w:sz w:val="26"/>
                <w:szCs w:val="26"/>
              </w:rPr>
            </w:pPr>
            <w:r w:rsidRPr="00DC0A3C">
              <w:rPr>
                <w:sz w:val="26"/>
                <w:szCs w:val="26"/>
              </w:rPr>
              <w:t>B7</w:t>
            </w:r>
          </w:p>
        </w:tc>
        <w:tc>
          <w:tcPr>
            <w:tcW w:w="5990" w:type="dxa"/>
            <w:gridSpan w:val="2"/>
            <w:vAlign w:val="center"/>
          </w:tcPr>
          <w:p w14:paraId="1AE58AB5" w14:textId="77777777" w:rsidR="000775D3" w:rsidRPr="0065109A" w:rsidRDefault="000775D3" w:rsidP="004A4AAC">
            <w:pPr>
              <w:spacing w:after="80" w:line="240" w:lineRule="auto"/>
              <w:jc w:val="both"/>
              <w:rPr>
                <w:sz w:val="26"/>
                <w:szCs w:val="26"/>
              </w:rPr>
            </w:pPr>
            <w:r w:rsidRPr="0065109A">
              <w:rPr>
                <w:sz w:val="26"/>
                <w:szCs w:val="26"/>
              </w:rPr>
              <w:t>Chuyển cho lãnh đạo  phòng TN&amp;MT cấp huyện</w:t>
            </w:r>
          </w:p>
        </w:tc>
        <w:tc>
          <w:tcPr>
            <w:tcW w:w="2551" w:type="dxa"/>
            <w:gridSpan w:val="2"/>
            <w:vAlign w:val="center"/>
          </w:tcPr>
          <w:p w14:paraId="7306F17B" w14:textId="77777777" w:rsidR="000775D3" w:rsidRPr="0065109A" w:rsidRDefault="000775D3" w:rsidP="004A4AAC">
            <w:pPr>
              <w:spacing w:after="80" w:line="240" w:lineRule="auto"/>
              <w:jc w:val="both"/>
              <w:rPr>
                <w:sz w:val="26"/>
                <w:szCs w:val="26"/>
              </w:rPr>
            </w:pPr>
            <w:r w:rsidRPr="0065109A">
              <w:rPr>
                <w:sz w:val="26"/>
                <w:szCs w:val="26"/>
              </w:rPr>
              <w:t>Lãnh đạo phòng TN&amp;MT cấp huyện</w:t>
            </w:r>
          </w:p>
        </w:tc>
        <w:tc>
          <w:tcPr>
            <w:tcW w:w="2126" w:type="dxa"/>
          </w:tcPr>
          <w:p w14:paraId="6C6AF092" w14:textId="77777777" w:rsidR="000775D3" w:rsidRPr="0065109A" w:rsidRDefault="000775D3" w:rsidP="004A4AAC">
            <w:pPr>
              <w:spacing w:after="80" w:line="240" w:lineRule="auto"/>
              <w:rPr>
                <w:sz w:val="26"/>
                <w:szCs w:val="26"/>
              </w:rPr>
            </w:pPr>
          </w:p>
          <w:p w14:paraId="5D9BF8AA" w14:textId="77777777" w:rsidR="000775D3" w:rsidRPr="0065109A" w:rsidRDefault="000775D3" w:rsidP="004A4AAC">
            <w:pPr>
              <w:spacing w:after="80" w:line="240" w:lineRule="auto"/>
              <w:jc w:val="center"/>
              <w:rPr>
                <w:sz w:val="26"/>
                <w:szCs w:val="26"/>
              </w:rPr>
            </w:pPr>
            <w:r w:rsidRPr="0065109A">
              <w:rPr>
                <w:sz w:val="26"/>
                <w:szCs w:val="26"/>
              </w:rPr>
              <w:t>1 ngày</w:t>
            </w:r>
          </w:p>
        </w:tc>
        <w:tc>
          <w:tcPr>
            <w:tcW w:w="2880" w:type="dxa"/>
            <w:gridSpan w:val="3"/>
          </w:tcPr>
          <w:p w14:paraId="439F73B0" w14:textId="77777777" w:rsidR="000775D3" w:rsidRPr="0065109A" w:rsidRDefault="000775D3" w:rsidP="004A4AAC">
            <w:pPr>
              <w:spacing w:after="80" w:line="240" w:lineRule="auto"/>
              <w:jc w:val="center"/>
              <w:rPr>
                <w:sz w:val="26"/>
                <w:szCs w:val="26"/>
              </w:rPr>
            </w:pPr>
            <w:r w:rsidRPr="0065109A">
              <w:rPr>
                <w:sz w:val="26"/>
                <w:szCs w:val="26"/>
              </w:rPr>
              <w:t>Biên bản thẩm định, dự thảo Thông báo cấp GCN kèm hồ sơ</w:t>
            </w:r>
          </w:p>
        </w:tc>
      </w:tr>
      <w:tr w:rsidR="000775D3" w:rsidRPr="0065109A" w14:paraId="7E9B958A" w14:textId="77777777" w:rsidTr="009D307C">
        <w:tc>
          <w:tcPr>
            <w:tcW w:w="781" w:type="dxa"/>
          </w:tcPr>
          <w:p w14:paraId="6A4BA931" w14:textId="77777777" w:rsidR="000775D3" w:rsidRPr="00DC0A3C" w:rsidRDefault="000775D3" w:rsidP="004A4AAC">
            <w:pPr>
              <w:spacing w:after="80" w:line="240" w:lineRule="auto"/>
              <w:jc w:val="center"/>
              <w:rPr>
                <w:sz w:val="26"/>
                <w:szCs w:val="26"/>
              </w:rPr>
            </w:pPr>
            <w:r w:rsidRPr="00DC0A3C">
              <w:rPr>
                <w:sz w:val="26"/>
                <w:szCs w:val="26"/>
              </w:rPr>
              <w:t>B8</w:t>
            </w:r>
          </w:p>
        </w:tc>
        <w:tc>
          <w:tcPr>
            <w:tcW w:w="5990" w:type="dxa"/>
            <w:gridSpan w:val="2"/>
            <w:vAlign w:val="center"/>
          </w:tcPr>
          <w:p w14:paraId="73A6B37C" w14:textId="77777777" w:rsidR="000775D3" w:rsidRPr="0065109A" w:rsidRDefault="000775D3" w:rsidP="004A4AAC">
            <w:pPr>
              <w:spacing w:after="80" w:line="240" w:lineRule="auto"/>
              <w:jc w:val="both"/>
              <w:rPr>
                <w:sz w:val="26"/>
                <w:szCs w:val="26"/>
              </w:rPr>
            </w:pPr>
            <w:r w:rsidRPr="0065109A">
              <w:rPr>
                <w:sz w:val="26"/>
                <w:szCs w:val="26"/>
              </w:rPr>
              <w:t>Chuyển cho Lãnh đạo UBND cấp huyện</w:t>
            </w:r>
          </w:p>
        </w:tc>
        <w:tc>
          <w:tcPr>
            <w:tcW w:w="2551" w:type="dxa"/>
            <w:gridSpan w:val="2"/>
            <w:vAlign w:val="center"/>
          </w:tcPr>
          <w:p w14:paraId="5D409175" w14:textId="77777777" w:rsidR="000775D3" w:rsidRPr="0065109A" w:rsidRDefault="000775D3" w:rsidP="004A4AAC">
            <w:pPr>
              <w:spacing w:after="80" w:line="240" w:lineRule="auto"/>
              <w:jc w:val="both"/>
              <w:rPr>
                <w:sz w:val="26"/>
                <w:szCs w:val="26"/>
              </w:rPr>
            </w:pPr>
            <w:r w:rsidRPr="0065109A">
              <w:rPr>
                <w:sz w:val="26"/>
                <w:szCs w:val="26"/>
              </w:rPr>
              <w:t>Lãnh đạo  Lãnh đạo UBND cấp huyện</w:t>
            </w:r>
          </w:p>
        </w:tc>
        <w:tc>
          <w:tcPr>
            <w:tcW w:w="2126" w:type="dxa"/>
            <w:vAlign w:val="center"/>
          </w:tcPr>
          <w:p w14:paraId="1119279F" w14:textId="77777777" w:rsidR="000775D3" w:rsidRPr="0065109A" w:rsidRDefault="000775D3" w:rsidP="004A4AAC">
            <w:pPr>
              <w:spacing w:after="80" w:line="240" w:lineRule="auto"/>
              <w:jc w:val="center"/>
              <w:rPr>
                <w:sz w:val="26"/>
                <w:szCs w:val="26"/>
              </w:rPr>
            </w:pPr>
            <w:r w:rsidRPr="0065109A">
              <w:rPr>
                <w:sz w:val="26"/>
                <w:szCs w:val="26"/>
              </w:rPr>
              <w:t>1 ngày</w:t>
            </w:r>
          </w:p>
        </w:tc>
        <w:tc>
          <w:tcPr>
            <w:tcW w:w="2880" w:type="dxa"/>
            <w:gridSpan w:val="3"/>
          </w:tcPr>
          <w:p w14:paraId="0D11CABE" w14:textId="77777777" w:rsidR="000775D3" w:rsidRPr="0065109A" w:rsidRDefault="000775D3" w:rsidP="004A4AAC">
            <w:pPr>
              <w:spacing w:after="80" w:line="240" w:lineRule="auto"/>
              <w:jc w:val="center"/>
              <w:rPr>
                <w:sz w:val="26"/>
                <w:szCs w:val="26"/>
              </w:rPr>
            </w:pPr>
            <w:r w:rsidRPr="0065109A">
              <w:rPr>
                <w:sz w:val="26"/>
                <w:szCs w:val="26"/>
              </w:rPr>
              <w:t>Thông báo và  GCN đã ký kèm hồ sơ</w:t>
            </w:r>
          </w:p>
        </w:tc>
      </w:tr>
      <w:tr w:rsidR="00F407E7" w:rsidRPr="0065109A" w14:paraId="64667C58" w14:textId="77777777" w:rsidTr="009D307C">
        <w:tc>
          <w:tcPr>
            <w:tcW w:w="781" w:type="dxa"/>
            <w:vAlign w:val="center"/>
          </w:tcPr>
          <w:p w14:paraId="31C4CA04" w14:textId="77777777" w:rsidR="00F407E7" w:rsidRPr="00DC0A3C" w:rsidRDefault="00F407E7" w:rsidP="004A4AAC">
            <w:pPr>
              <w:spacing w:after="80" w:line="240" w:lineRule="auto"/>
              <w:jc w:val="center"/>
              <w:rPr>
                <w:sz w:val="26"/>
                <w:szCs w:val="26"/>
              </w:rPr>
            </w:pPr>
          </w:p>
          <w:p w14:paraId="6586D118" w14:textId="77777777" w:rsidR="00F407E7" w:rsidRPr="0065109A" w:rsidRDefault="00F407E7" w:rsidP="004A4AAC">
            <w:pPr>
              <w:spacing w:after="80" w:line="240" w:lineRule="auto"/>
              <w:jc w:val="center"/>
              <w:rPr>
                <w:sz w:val="26"/>
                <w:szCs w:val="26"/>
              </w:rPr>
            </w:pPr>
            <w:r w:rsidRPr="0065109A">
              <w:rPr>
                <w:sz w:val="26"/>
                <w:szCs w:val="26"/>
              </w:rPr>
              <w:t>B9</w:t>
            </w:r>
          </w:p>
        </w:tc>
        <w:tc>
          <w:tcPr>
            <w:tcW w:w="5990" w:type="dxa"/>
            <w:gridSpan w:val="2"/>
            <w:vAlign w:val="center"/>
          </w:tcPr>
          <w:p w14:paraId="12B839E3" w14:textId="77777777" w:rsidR="00F407E7" w:rsidRPr="0065109A" w:rsidRDefault="00F407E7" w:rsidP="004A4AAC">
            <w:pPr>
              <w:spacing w:after="80" w:line="240" w:lineRule="auto"/>
              <w:jc w:val="center"/>
              <w:rPr>
                <w:sz w:val="26"/>
                <w:szCs w:val="26"/>
              </w:rPr>
            </w:pPr>
            <w:r w:rsidRPr="0065109A">
              <w:rPr>
                <w:bCs/>
                <w:sz w:val="26"/>
                <w:szCs w:val="26"/>
              </w:rPr>
              <w:t>Chuyển kết quả về TTHCC cấp huyện hoặc bộ phận TN&amp;TKQ UBND cấp xã</w:t>
            </w:r>
          </w:p>
        </w:tc>
        <w:tc>
          <w:tcPr>
            <w:tcW w:w="2551" w:type="dxa"/>
            <w:gridSpan w:val="2"/>
            <w:vAlign w:val="center"/>
          </w:tcPr>
          <w:p w14:paraId="409172B6" w14:textId="77777777" w:rsidR="00F407E7" w:rsidRPr="0065109A" w:rsidRDefault="00F407E7" w:rsidP="004A4AAC">
            <w:pPr>
              <w:spacing w:after="80" w:line="240" w:lineRule="auto"/>
              <w:jc w:val="center"/>
              <w:rPr>
                <w:sz w:val="26"/>
                <w:szCs w:val="26"/>
              </w:rPr>
            </w:pPr>
            <w:r w:rsidRPr="0065109A">
              <w:rPr>
                <w:sz w:val="26"/>
                <w:szCs w:val="26"/>
              </w:rPr>
              <w:t>Phòng TNMT, chi nhánh VPĐK đất đai</w:t>
            </w:r>
          </w:p>
        </w:tc>
        <w:tc>
          <w:tcPr>
            <w:tcW w:w="2126" w:type="dxa"/>
            <w:vAlign w:val="center"/>
          </w:tcPr>
          <w:p w14:paraId="26EA8EEC" w14:textId="77777777" w:rsidR="00F407E7" w:rsidRPr="0065109A" w:rsidRDefault="00F407E7" w:rsidP="004A4AAC">
            <w:pPr>
              <w:spacing w:after="80" w:line="240" w:lineRule="auto"/>
              <w:jc w:val="center"/>
              <w:rPr>
                <w:sz w:val="26"/>
                <w:szCs w:val="26"/>
              </w:rPr>
            </w:pPr>
            <w:r w:rsidRPr="0065109A">
              <w:rPr>
                <w:sz w:val="26"/>
                <w:szCs w:val="26"/>
              </w:rPr>
              <w:t>0,5 ngày</w:t>
            </w:r>
          </w:p>
        </w:tc>
        <w:tc>
          <w:tcPr>
            <w:tcW w:w="2880" w:type="dxa"/>
            <w:gridSpan w:val="3"/>
            <w:vAlign w:val="center"/>
          </w:tcPr>
          <w:p w14:paraId="0F79BD18" w14:textId="77777777" w:rsidR="00F407E7" w:rsidRPr="0065109A" w:rsidRDefault="00F407E7" w:rsidP="004A4AAC">
            <w:pPr>
              <w:spacing w:after="80" w:line="240" w:lineRule="auto"/>
              <w:jc w:val="center"/>
              <w:rPr>
                <w:sz w:val="26"/>
                <w:szCs w:val="26"/>
              </w:rPr>
            </w:pPr>
          </w:p>
          <w:p w14:paraId="4C57EE87" w14:textId="77777777" w:rsidR="00F407E7" w:rsidRPr="0065109A" w:rsidRDefault="00F407E7" w:rsidP="004A4AAC">
            <w:pPr>
              <w:spacing w:after="80" w:line="240" w:lineRule="auto"/>
              <w:jc w:val="center"/>
              <w:rPr>
                <w:sz w:val="26"/>
                <w:szCs w:val="26"/>
              </w:rPr>
            </w:pPr>
            <w:r w:rsidRPr="0065109A">
              <w:rPr>
                <w:sz w:val="26"/>
                <w:szCs w:val="26"/>
              </w:rPr>
              <w:t>Kết quả giải quyết TTHC</w:t>
            </w:r>
          </w:p>
        </w:tc>
      </w:tr>
      <w:tr w:rsidR="00F407E7" w:rsidRPr="0065109A" w14:paraId="44617A39" w14:textId="77777777" w:rsidTr="009D307C">
        <w:tc>
          <w:tcPr>
            <w:tcW w:w="781" w:type="dxa"/>
          </w:tcPr>
          <w:p w14:paraId="4ABD2ADD" w14:textId="77777777" w:rsidR="00F407E7" w:rsidRPr="00DC0A3C" w:rsidRDefault="00F407E7" w:rsidP="004A4AAC">
            <w:pPr>
              <w:spacing w:after="80" w:line="240" w:lineRule="auto"/>
              <w:jc w:val="center"/>
              <w:rPr>
                <w:sz w:val="26"/>
                <w:szCs w:val="26"/>
              </w:rPr>
            </w:pPr>
            <w:r w:rsidRPr="00DC0A3C">
              <w:rPr>
                <w:sz w:val="26"/>
                <w:szCs w:val="26"/>
              </w:rPr>
              <w:t>B10</w:t>
            </w:r>
          </w:p>
        </w:tc>
        <w:tc>
          <w:tcPr>
            <w:tcW w:w="5990" w:type="dxa"/>
            <w:gridSpan w:val="2"/>
          </w:tcPr>
          <w:p w14:paraId="56223388" w14:textId="77777777" w:rsidR="00F407E7" w:rsidRPr="0065109A" w:rsidRDefault="00F407E7" w:rsidP="004A4AAC">
            <w:pPr>
              <w:spacing w:after="80" w:line="240" w:lineRule="auto"/>
              <w:jc w:val="both"/>
              <w:rPr>
                <w:sz w:val="26"/>
                <w:szCs w:val="26"/>
              </w:rPr>
            </w:pPr>
            <w:r w:rsidRPr="0065109A">
              <w:rPr>
                <w:sz w:val="26"/>
                <w:szCs w:val="26"/>
              </w:rPr>
              <w:t>Trả kết quả cho hộ gia đình, cá nhân</w:t>
            </w:r>
          </w:p>
        </w:tc>
        <w:tc>
          <w:tcPr>
            <w:tcW w:w="2551" w:type="dxa"/>
            <w:gridSpan w:val="2"/>
          </w:tcPr>
          <w:p w14:paraId="791FBAAD" w14:textId="77777777" w:rsidR="00F407E7" w:rsidRPr="0065109A" w:rsidRDefault="00F407E7" w:rsidP="004A4AAC">
            <w:pPr>
              <w:spacing w:after="80" w:line="240" w:lineRule="auto"/>
              <w:rPr>
                <w:sz w:val="26"/>
                <w:szCs w:val="26"/>
              </w:rPr>
            </w:pPr>
            <w:r w:rsidRPr="0065109A">
              <w:rPr>
                <w:sz w:val="26"/>
                <w:szCs w:val="26"/>
              </w:rPr>
              <w:t>Công chức TN&amp;TKQ</w:t>
            </w:r>
          </w:p>
        </w:tc>
        <w:tc>
          <w:tcPr>
            <w:tcW w:w="2126" w:type="dxa"/>
          </w:tcPr>
          <w:p w14:paraId="5149699F" w14:textId="77777777" w:rsidR="00F407E7" w:rsidRPr="0065109A" w:rsidRDefault="00F407E7" w:rsidP="004A4AAC">
            <w:pPr>
              <w:spacing w:after="80" w:line="240" w:lineRule="auto"/>
              <w:jc w:val="center"/>
              <w:rPr>
                <w:sz w:val="26"/>
                <w:szCs w:val="26"/>
              </w:rPr>
            </w:pPr>
            <w:r w:rsidRPr="0065109A">
              <w:rPr>
                <w:sz w:val="26"/>
                <w:szCs w:val="26"/>
              </w:rPr>
              <w:t>Giờ hành chính</w:t>
            </w:r>
          </w:p>
        </w:tc>
        <w:tc>
          <w:tcPr>
            <w:tcW w:w="2880" w:type="dxa"/>
            <w:gridSpan w:val="3"/>
          </w:tcPr>
          <w:p w14:paraId="0865CC76" w14:textId="77777777" w:rsidR="00F407E7" w:rsidRPr="0065109A" w:rsidRDefault="00F407E7" w:rsidP="004A4AAC">
            <w:pPr>
              <w:spacing w:after="80" w:line="240" w:lineRule="auto"/>
              <w:jc w:val="center"/>
              <w:rPr>
                <w:sz w:val="26"/>
                <w:szCs w:val="26"/>
              </w:rPr>
            </w:pPr>
            <w:r w:rsidRPr="0065109A">
              <w:rPr>
                <w:sz w:val="26"/>
                <w:szCs w:val="26"/>
              </w:rPr>
              <w:t>Kết quả giải quyết TTHC</w:t>
            </w:r>
          </w:p>
        </w:tc>
      </w:tr>
      <w:tr w:rsidR="00F407E7" w:rsidRPr="0065109A" w14:paraId="6E3E2C9E" w14:textId="77777777" w:rsidTr="009D307C">
        <w:tc>
          <w:tcPr>
            <w:tcW w:w="781" w:type="dxa"/>
          </w:tcPr>
          <w:p w14:paraId="6A9AAEC0" w14:textId="77777777" w:rsidR="00F407E7" w:rsidRPr="00DC0A3C" w:rsidRDefault="00F407E7" w:rsidP="004A4AAC">
            <w:pPr>
              <w:spacing w:after="80" w:line="240" w:lineRule="auto"/>
              <w:jc w:val="center"/>
              <w:rPr>
                <w:b/>
                <w:sz w:val="26"/>
                <w:szCs w:val="26"/>
              </w:rPr>
            </w:pPr>
          </w:p>
        </w:tc>
        <w:tc>
          <w:tcPr>
            <w:tcW w:w="13547" w:type="dxa"/>
            <w:gridSpan w:val="8"/>
          </w:tcPr>
          <w:p w14:paraId="4B2EF7FB" w14:textId="77777777" w:rsidR="00F407E7" w:rsidRPr="0065109A" w:rsidRDefault="00F407E7" w:rsidP="004A4AAC">
            <w:pPr>
              <w:spacing w:after="80" w:line="240" w:lineRule="auto"/>
              <w:jc w:val="both"/>
              <w:rPr>
                <w:i/>
                <w:sz w:val="26"/>
                <w:szCs w:val="26"/>
              </w:rPr>
            </w:pPr>
            <w:r w:rsidRPr="0065109A">
              <w:rPr>
                <w:i/>
                <w:sz w:val="26"/>
                <w:szCs w:val="26"/>
              </w:rPr>
              <w:t>*</w:t>
            </w:r>
            <w:r w:rsidR="00F1679E" w:rsidRPr="0065109A">
              <w:rPr>
                <w:i/>
                <w:sz w:val="26"/>
                <w:szCs w:val="26"/>
              </w:rPr>
              <w:t xml:space="preserve"> </w:t>
            </w:r>
            <w:r w:rsidRPr="0065109A">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r w:rsidR="00E74341" w:rsidRPr="0065109A">
              <w:rPr>
                <w:i/>
                <w:sz w:val="26"/>
                <w:szCs w:val="26"/>
              </w:rPr>
              <w:t>.</w:t>
            </w:r>
          </w:p>
          <w:p w14:paraId="63EC382A" w14:textId="77777777" w:rsidR="00F407E7" w:rsidRPr="0065109A" w:rsidRDefault="00F407E7" w:rsidP="004A4AAC">
            <w:pPr>
              <w:spacing w:after="80" w:line="240" w:lineRule="auto"/>
              <w:jc w:val="both"/>
              <w:rPr>
                <w:i/>
                <w:sz w:val="26"/>
                <w:szCs w:val="26"/>
              </w:rPr>
            </w:pPr>
            <w:r w:rsidRPr="0065109A">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r w:rsidR="00E74341" w:rsidRPr="0065109A">
              <w:rPr>
                <w:i/>
                <w:sz w:val="26"/>
                <w:szCs w:val="26"/>
              </w:rPr>
              <w:t>.</w:t>
            </w:r>
          </w:p>
          <w:p w14:paraId="7833973E" w14:textId="77777777" w:rsidR="00F407E7" w:rsidRPr="0065109A" w:rsidRDefault="00F407E7" w:rsidP="004A4AAC">
            <w:pPr>
              <w:spacing w:after="80" w:line="240" w:lineRule="auto"/>
              <w:jc w:val="both"/>
              <w:rPr>
                <w:b/>
                <w:sz w:val="26"/>
                <w:szCs w:val="26"/>
              </w:rPr>
            </w:pPr>
            <w:r w:rsidRPr="0065109A">
              <w:rPr>
                <w:i/>
                <w:sz w:val="26"/>
                <w:szCs w:val="26"/>
              </w:rPr>
              <w:t>- Tổng thời gian phân bổ cho các bước công việc không vượt quá thời gian quy định hiện hành của thủ tục này.</w:t>
            </w:r>
          </w:p>
        </w:tc>
      </w:tr>
      <w:tr w:rsidR="00F407E7" w:rsidRPr="0065109A" w14:paraId="79DF1196" w14:textId="77777777" w:rsidTr="009D307C">
        <w:trPr>
          <w:trHeight w:val="330"/>
        </w:trPr>
        <w:tc>
          <w:tcPr>
            <w:tcW w:w="781" w:type="dxa"/>
            <w:tcBorders>
              <w:top w:val="single" w:sz="4" w:space="0" w:color="000000"/>
              <w:left w:val="single" w:sz="4" w:space="0" w:color="000000"/>
              <w:bottom w:val="single" w:sz="4" w:space="0" w:color="000000"/>
              <w:right w:val="single" w:sz="4" w:space="0" w:color="000000"/>
            </w:tcBorders>
          </w:tcPr>
          <w:p w14:paraId="6242966B" w14:textId="77777777" w:rsidR="00F407E7" w:rsidRPr="00DC0A3C" w:rsidRDefault="00F407E7" w:rsidP="004A4AAC">
            <w:pPr>
              <w:spacing w:after="80" w:line="240" w:lineRule="auto"/>
              <w:jc w:val="center"/>
              <w:rPr>
                <w:b/>
                <w:sz w:val="26"/>
                <w:szCs w:val="26"/>
              </w:rPr>
            </w:pPr>
            <w:r w:rsidRPr="00DC0A3C">
              <w:rPr>
                <w:b/>
                <w:sz w:val="26"/>
                <w:szCs w:val="26"/>
              </w:rPr>
              <w:t>3</w:t>
            </w:r>
          </w:p>
        </w:tc>
        <w:tc>
          <w:tcPr>
            <w:tcW w:w="13547" w:type="dxa"/>
            <w:gridSpan w:val="8"/>
            <w:tcBorders>
              <w:top w:val="single" w:sz="4" w:space="0" w:color="000000"/>
              <w:left w:val="single" w:sz="4" w:space="0" w:color="000000"/>
              <w:bottom w:val="single" w:sz="4" w:space="0" w:color="auto"/>
              <w:right w:val="single" w:sz="4" w:space="0" w:color="000000"/>
            </w:tcBorders>
          </w:tcPr>
          <w:p w14:paraId="2F916BCD" w14:textId="77777777" w:rsidR="00F407E7" w:rsidRPr="0065109A" w:rsidRDefault="00F407E7" w:rsidP="004A4AAC">
            <w:pPr>
              <w:autoSpaceDE w:val="0"/>
              <w:autoSpaceDN w:val="0"/>
              <w:spacing w:after="80" w:line="240" w:lineRule="auto"/>
              <w:jc w:val="both"/>
              <w:rPr>
                <w:sz w:val="26"/>
                <w:szCs w:val="26"/>
                <w:lang w:val="en-AU"/>
              </w:rPr>
            </w:pPr>
            <w:r w:rsidRPr="0065109A">
              <w:rPr>
                <w:b/>
                <w:sz w:val="26"/>
                <w:szCs w:val="26"/>
              </w:rPr>
              <w:t xml:space="preserve">BIỂU MẪU </w:t>
            </w:r>
            <w:r w:rsidRPr="0065109A">
              <w:rPr>
                <w:sz w:val="26"/>
                <w:szCs w:val="26"/>
                <w:lang w:val="en-AU"/>
              </w:rPr>
              <w:t>(Các biểu mẫu sử dụng trong quá trình thực hiện TTHC)</w:t>
            </w:r>
          </w:p>
          <w:p w14:paraId="78E164A5" w14:textId="77777777" w:rsidR="00F407E7" w:rsidRPr="0065109A" w:rsidRDefault="00F407E7" w:rsidP="004A4AAC">
            <w:pPr>
              <w:tabs>
                <w:tab w:val="left" w:pos="11436"/>
              </w:tabs>
              <w:autoSpaceDE w:val="0"/>
              <w:autoSpaceDN w:val="0"/>
              <w:spacing w:after="80" w:line="240" w:lineRule="auto"/>
              <w:jc w:val="both"/>
              <w:rPr>
                <w:i/>
                <w:sz w:val="26"/>
                <w:szCs w:val="26"/>
                <w:lang w:val="en-AU"/>
              </w:rPr>
            </w:pPr>
            <w:r w:rsidRPr="0065109A">
              <w:rPr>
                <w:i/>
                <w:sz w:val="26"/>
                <w:szCs w:val="26"/>
                <w:u w:val="single"/>
                <w:lang w:val="en-AU"/>
              </w:rPr>
              <w:t>Ghi chú:</w:t>
            </w:r>
            <w:r w:rsidRPr="0065109A">
              <w:rPr>
                <w:i/>
                <w:sz w:val="26"/>
                <w:szCs w:val="26"/>
                <w:lang w:val="en-AU"/>
              </w:rPr>
              <w:t xml:space="preserve"> Các mẫu 01,02,03,04,05,06 áp dụng theo Thông tư 01/2018/TT-VPCP ngày 23/11/2018 của </w:t>
            </w:r>
            <w:r w:rsidR="00DE3D6C" w:rsidRPr="0065109A">
              <w:rPr>
                <w:i/>
                <w:sz w:val="26"/>
                <w:szCs w:val="26"/>
                <w:lang w:val="en-AU"/>
              </w:rPr>
              <w:t>Văn phòng</w:t>
            </w:r>
            <w:r w:rsidRPr="0065109A">
              <w:rPr>
                <w:i/>
                <w:sz w:val="26"/>
                <w:szCs w:val="26"/>
                <w:lang w:val="en-AU"/>
              </w:rPr>
              <w:t xml:space="preserve"> chính phủ.</w:t>
            </w:r>
            <w:r w:rsidRPr="0065109A">
              <w:rPr>
                <w:i/>
                <w:sz w:val="26"/>
                <w:szCs w:val="26"/>
                <w:lang w:val="en-AU"/>
              </w:rPr>
              <w:tab/>
            </w:r>
          </w:p>
        </w:tc>
      </w:tr>
      <w:tr w:rsidR="00F407E7" w:rsidRPr="0065109A" w14:paraId="4FBC0AD8" w14:textId="77777777" w:rsidTr="009D307C">
        <w:tc>
          <w:tcPr>
            <w:tcW w:w="781" w:type="dxa"/>
            <w:tcBorders>
              <w:left w:val="single" w:sz="4" w:space="0" w:color="000000"/>
              <w:bottom w:val="single" w:sz="4" w:space="0" w:color="000000"/>
              <w:right w:val="single" w:sz="4" w:space="0" w:color="000000"/>
            </w:tcBorders>
          </w:tcPr>
          <w:p w14:paraId="7DB2AD3C" w14:textId="77777777" w:rsidR="00F407E7" w:rsidRPr="00DC0A3C" w:rsidRDefault="00F407E7" w:rsidP="004A4AAC">
            <w:pPr>
              <w:spacing w:after="80" w:line="240" w:lineRule="auto"/>
              <w:jc w:val="center"/>
              <w:rPr>
                <w:b/>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4AACDFD7" w14:textId="77777777" w:rsidR="00F407E7" w:rsidRPr="0065109A" w:rsidRDefault="00F407E7" w:rsidP="004A4AAC">
            <w:pPr>
              <w:spacing w:after="80" w:line="240" w:lineRule="auto"/>
              <w:jc w:val="center"/>
              <w:rPr>
                <w:sz w:val="26"/>
                <w:szCs w:val="26"/>
              </w:rPr>
            </w:pPr>
            <w:r w:rsidRPr="0065109A">
              <w:rPr>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65141D7C" w14:textId="77777777" w:rsidR="00F407E7" w:rsidRPr="0065109A" w:rsidRDefault="00F407E7" w:rsidP="004A4AAC">
            <w:pPr>
              <w:spacing w:after="80" w:line="240" w:lineRule="auto"/>
              <w:jc w:val="both"/>
              <w:rPr>
                <w:sz w:val="26"/>
                <w:szCs w:val="26"/>
              </w:rPr>
            </w:pPr>
            <w:r w:rsidRPr="0065109A">
              <w:rPr>
                <w:sz w:val="26"/>
                <w:szCs w:val="26"/>
              </w:rPr>
              <w:t>Giấy tiếp nhận hồ sơ và hẹn trả kết quả</w:t>
            </w:r>
          </w:p>
        </w:tc>
      </w:tr>
      <w:tr w:rsidR="00F407E7" w:rsidRPr="0065109A" w14:paraId="1C609C1F" w14:textId="77777777" w:rsidTr="009D307C">
        <w:tc>
          <w:tcPr>
            <w:tcW w:w="781" w:type="dxa"/>
            <w:tcBorders>
              <w:left w:val="single" w:sz="4" w:space="0" w:color="000000"/>
              <w:bottom w:val="single" w:sz="4" w:space="0" w:color="000000"/>
              <w:right w:val="single" w:sz="4" w:space="0" w:color="000000"/>
            </w:tcBorders>
          </w:tcPr>
          <w:p w14:paraId="7BF8D06A" w14:textId="77777777" w:rsidR="00F407E7" w:rsidRPr="00DC0A3C" w:rsidRDefault="00F407E7" w:rsidP="004A4AAC">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3606B72" w14:textId="77777777" w:rsidR="00F407E7" w:rsidRPr="0065109A" w:rsidRDefault="00F407E7" w:rsidP="004A4AAC">
            <w:pPr>
              <w:spacing w:after="80" w:line="240" w:lineRule="auto"/>
              <w:jc w:val="center"/>
              <w:rPr>
                <w:sz w:val="26"/>
                <w:szCs w:val="26"/>
              </w:rPr>
            </w:pPr>
            <w:r w:rsidRPr="0065109A">
              <w:rPr>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7506AE7B" w14:textId="77777777" w:rsidR="00F407E7" w:rsidRPr="0065109A" w:rsidRDefault="00F407E7" w:rsidP="004A4AAC">
            <w:pPr>
              <w:spacing w:after="80" w:line="240" w:lineRule="auto"/>
              <w:jc w:val="both"/>
              <w:rPr>
                <w:sz w:val="26"/>
                <w:szCs w:val="26"/>
              </w:rPr>
            </w:pPr>
            <w:r w:rsidRPr="0065109A">
              <w:rPr>
                <w:sz w:val="26"/>
                <w:szCs w:val="26"/>
              </w:rPr>
              <w:t>Phiếu yêu cầu bổ sung hoàn thiện hồ sơ</w:t>
            </w:r>
          </w:p>
        </w:tc>
      </w:tr>
      <w:tr w:rsidR="00F407E7" w:rsidRPr="0065109A" w14:paraId="02887342" w14:textId="77777777" w:rsidTr="009D307C">
        <w:tc>
          <w:tcPr>
            <w:tcW w:w="781" w:type="dxa"/>
            <w:tcBorders>
              <w:left w:val="single" w:sz="4" w:space="0" w:color="000000"/>
              <w:bottom w:val="single" w:sz="4" w:space="0" w:color="000000"/>
              <w:right w:val="single" w:sz="4" w:space="0" w:color="000000"/>
            </w:tcBorders>
          </w:tcPr>
          <w:p w14:paraId="4152196B" w14:textId="77777777" w:rsidR="00F407E7" w:rsidRPr="00DC0A3C" w:rsidRDefault="00F407E7" w:rsidP="004A4AAC">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05A5F4A4" w14:textId="77777777" w:rsidR="00F407E7" w:rsidRPr="0065109A" w:rsidRDefault="00F407E7" w:rsidP="004A4AAC">
            <w:pPr>
              <w:tabs>
                <w:tab w:val="left" w:pos="4638"/>
              </w:tabs>
              <w:spacing w:after="80" w:line="240" w:lineRule="auto"/>
              <w:jc w:val="center"/>
              <w:rPr>
                <w:sz w:val="26"/>
                <w:szCs w:val="26"/>
              </w:rPr>
            </w:pPr>
            <w:r w:rsidRPr="0065109A">
              <w:rPr>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4AA6F817" w14:textId="77777777" w:rsidR="00F407E7" w:rsidRPr="0065109A" w:rsidRDefault="00F407E7" w:rsidP="004A4AAC">
            <w:pPr>
              <w:spacing w:after="80" w:line="240" w:lineRule="auto"/>
              <w:jc w:val="both"/>
              <w:rPr>
                <w:sz w:val="26"/>
                <w:szCs w:val="26"/>
              </w:rPr>
            </w:pPr>
            <w:r w:rsidRPr="0065109A">
              <w:rPr>
                <w:sz w:val="26"/>
                <w:szCs w:val="26"/>
              </w:rPr>
              <w:t>Phiếu từ chối tiếp nhận giải quyết hồ sơ</w:t>
            </w:r>
          </w:p>
        </w:tc>
      </w:tr>
      <w:tr w:rsidR="00F407E7" w:rsidRPr="0065109A" w14:paraId="18F9CAFC" w14:textId="77777777" w:rsidTr="009D307C">
        <w:tc>
          <w:tcPr>
            <w:tcW w:w="781" w:type="dxa"/>
            <w:tcBorders>
              <w:left w:val="single" w:sz="4" w:space="0" w:color="000000"/>
              <w:bottom w:val="single" w:sz="4" w:space="0" w:color="000000"/>
              <w:right w:val="single" w:sz="4" w:space="0" w:color="000000"/>
            </w:tcBorders>
          </w:tcPr>
          <w:p w14:paraId="47BA69D7" w14:textId="77777777" w:rsidR="00F407E7" w:rsidRPr="00DC0A3C" w:rsidRDefault="00F407E7" w:rsidP="004A4AAC">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57B4628" w14:textId="77777777" w:rsidR="00F407E7" w:rsidRPr="0065109A" w:rsidRDefault="00F407E7" w:rsidP="004A4AAC">
            <w:pPr>
              <w:spacing w:after="80" w:line="240" w:lineRule="auto"/>
              <w:jc w:val="center"/>
              <w:rPr>
                <w:sz w:val="26"/>
                <w:szCs w:val="26"/>
              </w:rPr>
            </w:pPr>
            <w:r w:rsidRPr="0065109A">
              <w:rPr>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753F5055" w14:textId="77777777" w:rsidR="00F407E7" w:rsidRPr="0065109A" w:rsidRDefault="00F407E7" w:rsidP="004A4AAC">
            <w:pPr>
              <w:spacing w:after="80" w:line="240" w:lineRule="auto"/>
              <w:jc w:val="both"/>
              <w:rPr>
                <w:sz w:val="26"/>
                <w:szCs w:val="26"/>
              </w:rPr>
            </w:pPr>
            <w:r w:rsidRPr="0065109A">
              <w:rPr>
                <w:sz w:val="26"/>
                <w:szCs w:val="26"/>
              </w:rPr>
              <w:t>Phiếu xin lỗi và hẹn lại ngày trả kết quả</w:t>
            </w:r>
          </w:p>
        </w:tc>
      </w:tr>
      <w:tr w:rsidR="00F407E7" w:rsidRPr="0065109A" w14:paraId="749CF1B6" w14:textId="77777777" w:rsidTr="009D307C">
        <w:tc>
          <w:tcPr>
            <w:tcW w:w="781" w:type="dxa"/>
            <w:tcBorders>
              <w:left w:val="single" w:sz="4" w:space="0" w:color="000000"/>
              <w:bottom w:val="single" w:sz="4" w:space="0" w:color="000000"/>
              <w:right w:val="single" w:sz="4" w:space="0" w:color="000000"/>
            </w:tcBorders>
          </w:tcPr>
          <w:p w14:paraId="41ECF3FF" w14:textId="77777777" w:rsidR="00F407E7" w:rsidRPr="00DC0A3C" w:rsidRDefault="00F407E7" w:rsidP="004A4AAC">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3A595E4B" w14:textId="77777777" w:rsidR="00F407E7" w:rsidRPr="0065109A" w:rsidRDefault="00F407E7" w:rsidP="004A4AAC">
            <w:pPr>
              <w:spacing w:after="80" w:line="240" w:lineRule="auto"/>
              <w:jc w:val="center"/>
              <w:rPr>
                <w:sz w:val="26"/>
                <w:szCs w:val="26"/>
              </w:rPr>
            </w:pPr>
            <w:r w:rsidRPr="0065109A">
              <w:rPr>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1183493A" w14:textId="77777777" w:rsidR="00F407E7" w:rsidRPr="0065109A" w:rsidRDefault="00F407E7" w:rsidP="004A4AAC">
            <w:pPr>
              <w:spacing w:after="80" w:line="240" w:lineRule="auto"/>
              <w:jc w:val="both"/>
              <w:rPr>
                <w:sz w:val="26"/>
                <w:szCs w:val="26"/>
              </w:rPr>
            </w:pPr>
            <w:r w:rsidRPr="0065109A">
              <w:rPr>
                <w:sz w:val="26"/>
                <w:szCs w:val="26"/>
              </w:rPr>
              <w:t>Phiếu kiểm soát quá trình giải quyết hồ sơ</w:t>
            </w:r>
          </w:p>
        </w:tc>
      </w:tr>
      <w:tr w:rsidR="00F407E7" w:rsidRPr="0065109A" w14:paraId="4EA86B1B" w14:textId="77777777" w:rsidTr="009D307C">
        <w:tc>
          <w:tcPr>
            <w:tcW w:w="781" w:type="dxa"/>
            <w:tcBorders>
              <w:left w:val="single" w:sz="4" w:space="0" w:color="000000"/>
              <w:bottom w:val="single" w:sz="4" w:space="0" w:color="000000"/>
              <w:right w:val="single" w:sz="4" w:space="0" w:color="000000"/>
            </w:tcBorders>
          </w:tcPr>
          <w:p w14:paraId="43F1C36F" w14:textId="77777777" w:rsidR="00F407E7" w:rsidRPr="00DC0A3C" w:rsidRDefault="00F407E7" w:rsidP="004A4AAC">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CE35DF4" w14:textId="77777777" w:rsidR="00F407E7" w:rsidRPr="0065109A" w:rsidRDefault="00F407E7" w:rsidP="004A4AAC">
            <w:pPr>
              <w:spacing w:after="80" w:line="240" w:lineRule="auto"/>
              <w:jc w:val="center"/>
              <w:rPr>
                <w:sz w:val="26"/>
                <w:szCs w:val="26"/>
              </w:rPr>
            </w:pPr>
            <w:r w:rsidRPr="0065109A">
              <w:rPr>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2998314F" w14:textId="77777777" w:rsidR="00F407E7" w:rsidRPr="0065109A" w:rsidRDefault="00F407E7" w:rsidP="004A4AAC">
            <w:pPr>
              <w:spacing w:after="80" w:line="240" w:lineRule="auto"/>
              <w:jc w:val="both"/>
              <w:rPr>
                <w:sz w:val="26"/>
                <w:szCs w:val="26"/>
              </w:rPr>
            </w:pPr>
            <w:r w:rsidRPr="0065109A">
              <w:rPr>
                <w:sz w:val="26"/>
                <w:szCs w:val="26"/>
              </w:rPr>
              <w:t>Sổ theo dõi hồ sơ</w:t>
            </w:r>
          </w:p>
        </w:tc>
      </w:tr>
      <w:tr w:rsidR="00F407E7" w:rsidRPr="0065109A" w14:paraId="2A165D97" w14:textId="77777777" w:rsidTr="009D307C">
        <w:tc>
          <w:tcPr>
            <w:tcW w:w="781" w:type="dxa"/>
            <w:tcBorders>
              <w:left w:val="single" w:sz="4" w:space="0" w:color="000000"/>
              <w:bottom w:val="single" w:sz="4" w:space="0" w:color="000000"/>
              <w:right w:val="single" w:sz="4" w:space="0" w:color="000000"/>
            </w:tcBorders>
          </w:tcPr>
          <w:p w14:paraId="2E21C89F" w14:textId="77777777" w:rsidR="00F407E7" w:rsidRPr="00DC0A3C" w:rsidRDefault="00F407E7" w:rsidP="004A4AAC">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11A3F1F" w14:textId="77777777" w:rsidR="00F407E7" w:rsidRPr="00DC0A3C" w:rsidRDefault="009114FB" w:rsidP="004A4AAC">
            <w:pPr>
              <w:spacing w:after="80" w:line="240" w:lineRule="auto"/>
              <w:jc w:val="center"/>
              <w:rPr>
                <w:sz w:val="26"/>
                <w:szCs w:val="26"/>
              </w:rPr>
            </w:pPr>
            <w:r w:rsidRPr="00E3517D">
              <w:rPr>
                <w:bCs/>
                <w:sz w:val="26"/>
                <w:szCs w:val="26"/>
                <w:lang w:eastAsia="zh-CN"/>
              </w:rPr>
              <w:t>BM.ĐĐ.14.01</w:t>
            </w:r>
          </w:p>
        </w:tc>
        <w:tc>
          <w:tcPr>
            <w:tcW w:w="11119" w:type="dxa"/>
            <w:gridSpan w:val="7"/>
            <w:tcBorders>
              <w:top w:val="single" w:sz="4" w:space="0" w:color="000000"/>
              <w:left w:val="single" w:sz="4" w:space="0" w:color="auto"/>
              <w:bottom w:val="single" w:sz="4" w:space="0" w:color="000000"/>
              <w:right w:val="single" w:sz="4" w:space="0" w:color="000000"/>
            </w:tcBorders>
          </w:tcPr>
          <w:p w14:paraId="46F46D6A" w14:textId="77777777" w:rsidR="00F407E7" w:rsidRPr="0065109A" w:rsidRDefault="00F407E7" w:rsidP="004A4AAC">
            <w:pPr>
              <w:spacing w:after="80" w:line="240" w:lineRule="auto"/>
              <w:jc w:val="both"/>
              <w:rPr>
                <w:sz w:val="26"/>
                <w:szCs w:val="26"/>
              </w:rPr>
            </w:pPr>
            <w:r w:rsidRPr="0065109A">
              <w:rPr>
                <w:sz w:val="26"/>
                <w:szCs w:val="26"/>
                <w:lang w:val="vi-VN" w:eastAsia="zh-CN"/>
              </w:rPr>
              <w:t xml:space="preserve">Đơn </w:t>
            </w:r>
            <w:r w:rsidRPr="0065109A">
              <w:rPr>
                <w:sz w:val="26"/>
                <w:szCs w:val="26"/>
                <w:lang w:eastAsia="zh-CN"/>
              </w:rPr>
              <w:t xml:space="preserve">đăng ký, cấp </w:t>
            </w:r>
            <w:r w:rsidRPr="0065109A">
              <w:rPr>
                <w:sz w:val="26"/>
                <w:szCs w:val="26"/>
                <w:lang w:val="vi-VN" w:eastAsia="zh-CN"/>
              </w:rPr>
              <w:t>Giấy chứng nhận quyền sử dụng đất, quyền sở hữu nhà ở và tài sản khác gắn liền với đất.</w:t>
            </w:r>
          </w:p>
        </w:tc>
      </w:tr>
      <w:tr w:rsidR="00F407E7" w:rsidRPr="0065109A" w14:paraId="01A355F4" w14:textId="77777777" w:rsidTr="009D307C">
        <w:tc>
          <w:tcPr>
            <w:tcW w:w="781" w:type="dxa"/>
            <w:tcBorders>
              <w:left w:val="single" w:sz="4" w:space="0" w:color="000000"/>
              <w:bottom w:val="single" w:sz="4" w:space="0" w:color="000000"/>
              <w:right w:val="single" w:sz="4" w:space="0" w:color="000000"/>
            </w:tcBorders>
          </w:tcPr>
          <w:p w14:paraId="37113AC7" w14:textId="77777777" w:rsidR="00F407E7" w:rsidRPr="00DC0A3C" w:rsidRDefault="00F407E7" w:rsidP="004A4AAC">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B08C4BA" w14:textId="77777777" w:rsidR="00F407E7" w:rsidRPr="00DC0A3C" w:rsidRDefault="009114FB" w:rsidP="004A4AAC">
            <w:pPr>
              <w:spacing w:after="80" w:line="240" w:lineRule="auto"/>
              <w:jc w:val="center"/>
              <w:rPr>
                <w:sz w:val="26"/>
                <w:szCs w:val="26"/>
                <w:lang w:val="vi-VN" w:eastAsia="zh-CN"/>
              </w:rPr>
            </w:pPr>
            <w:r w:rsidRPr="00E3517D">
              <w:rPr>
                <w:bCs/>
                <w:sz w:val="26"/>
                <w:szCs w:val="26"/>
                <w:lang w:eastAsia="zh-CN"/>
              </w:rPr>
              <w:t>BM.ĐĐ.14.02</w:t>
            </w:r>
          </w:p>
        </w:tc>
        <w:tc>
          <w:tcPr>
            <w:tcW w:w="11119" w:type="dxa"/>
            <w:gridSpan w:val="7"/>
            <w:tcBorders>
              <w:top w:val="single" w:sz="4" w:space="0" w:color="000000"/>
              <w:left w:val="single" w:sz="4" w:space="0" w:color="auto"/>
              <w:bottom w:val="single" w:sz="4" w:space="0" w:color="000000"/>
              <w:right w:val="single" w:sz="4" w:space="0" w:color="000000"/>
            </w:tcBorders>
          </w:tcPr>
          <w:p w14:paraId="0A6FE4A5" w14:textId="77777777" w:rsidR="00F407E7" w:rsidRPr="0065109A" w:rsidRDefault="00F407E7" w:rsidP="004A4AAC">
            <w:pPr>
              <w:spacing w:after="80" w:line="240" w:lineRule="auto"/>
              <w:jc w:val="both"/>
              <w:rPr>
                <w:sz w:val="26"/>
                <w:szCs w:val="26"/>
              </w:rPr>
            </w:pPr>
            <w:r w:rsidRPr="0065109A">
              <w:rPr>
                <w:sz w:val="26"/>
                <w:szCs w:val="26"/>
                <w:lang w:val="vi-VN" w:eastAsia="zh-CN"/>
              </w:rPr>
              <w:t>Danh sách người sử dụng chung thửa đất, chủ sở hữu chung tài sản gắn liền với đất.</w:t>
            </w:r>
          </w:p>
        </w:tc>
      </w:tr>
      <w:tr w:rsidR="00F407E7" w:rsidRPr="0065109A" w14:paraId="2AB2D31D" w14:textId="77777777" w:rsidTr="009D307C">
        <w:tc>
          <w:tcPr>
            <w:tcW w:w="781" w:type="dxa"/>
            <w:tcBorders>
              <w:left w:val="single" w:sz="4" w:space="0" w:color="000000"/>
              <w:bottom w:val="single" w:sz="4" w:space="0" w:color="000000"/>
              <w:right w:val="single" w:sz="4" w:space="0" w:color="000000"/>
            </w:tcBorders>
          </w:tcPr>
          <w:p w14:paraId="7225141B" w14:textId="77777777" w:rsidR="00F407E7" w:rsidRPr="00DC0A3C" w:rsidRDefault="00F407E7" w:rsidP="004A4AAC">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3813EEE" w14:textId="77777777" w:rsidR="00F407E7" w:rsidRPr="00DC0A3C" w:rsidRDefault="009114FB" w:rsidP="004A4AAC">
            <w:pPr>
              <w:spacing w:after="80" w:line="240" w:lineRule="auto"/>
              <w:jc w:val="center"/>
              <w:rPr>
                <w:sz w:val="26"/>
                <w:szCs w:val="26"/>
                <w:lang w:val="vi-VN" w:eastAsia="zh-CN"/>
              </w:rPr>
            </w:pPr>
            <w:r w:rsidRPr="00E3517D">
              <w:rPr>
                <w:bCs/>
                <w:sz w:val="26"/>
                <w:szCs w:val="26"/>
                <w:lang w:eastAsia="zh-CN"/>
              </w:rPr>
              <w:t>BM.ĐĐ.14.03</w:t>
            </w:r>
          </w:p>
        </w:tc>
        <w:tc>
          <w:tcPr>
            <w:tcW w:w="11119" w:type="dxa"/>
            <w:gridSpan w:val="7"/>
            <w:tcBorders>
              <w:top w:val="single" w:sz="4" w:space="0" w:color="000000"/>
              <w:left w:val="single" w:sz="4" w:space="0" w:color="auto"/>
              <w:bottom w:val="single" w:sz="4" w:space="0" w:color="000000"/>
              <w:right w:val="single" w:sz="4" w:space="0" w:color="000000"/>
            </w:tcBorders>
          </w:tcPr>
          <w:p w14:paraId="6057FDDC" w14:textId="77777777" w:rsidR="00F407E7" w:rsidRPr="0065109A" w:rsidRDefault="00F407E7" w:rsidP="004A4AAC">
            <w:pPr>
              <w:spacing w:after="80" w:line="240" w:lineRule="auto"/>
              <w:jc w:val="both"/>
              <w:rPr>
                <w:sz w:val="26"/>
                <w:szCs w:val="26"/>
              </w:rPr>
            </w:pPr>
            <w:r w:rsidRPr="0065109A">
              <w:rPr>
                <w:sz w:val="26"/>
                <w:szCs w:val="26"/>
                <w:lang w:val="vi-VN"/>
              </w:rPr>
              <w:t>Danh sách các thửa đất nông nghiệp của cùng một người sử dụng, người được giao quản lý đất.</w:t>
            </w:r>
          </w:p>
        </w:tc>
      </w:tr>
      <w:tr w:rsidR="00F407E7" w:rsidRPr="0065109A" w14:paraId="0359E000" w14:textId="77777777" w:rsidTr="009D307C">
        <w:tc>
          <w:tcPr>
            <w:tcW w:w="781" w:type="dxa"/>
            <w:tcBorders>
              <w:left w:val="single" w:sz="4" w:space="0" w:color="000000"/>
              <w:right w:val="single" w:sz="4" w:space="0" w:color="000000"/>
            </w:tcBorders>
          </w:tcPr>
          <w:p w14:paraId="2959D27C" w14:textId="77777777" w:rsidR="00F407E7" w:rsidRPr="00DC0A3C" w:rsidRDefault="00F407E7" w:rsidP="004A4AAC">
            <w:pPr>
              <w:spacing w:after="80" w:line="240" w:lineRule="auto"/>
              <w:jc w:val="center"/>
              <w:rPr>
                <w:b/>
                <w:sz w:val="26"/>
                <w:szCs w:val="26"/>
              </w:rPr>
            </w:pPr>
            <w:r w:rsidRPr="00DC0A3C">
              <w:rPr>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75EC9571" w14:textId="77777777" w:rsidR="00F407E7" w:rsidRPr="0065109A" w:rsidRDefault="00F407E7" w:rsidP="004A4AAC">
            <w:pPr>
              <w:autoSpaceDE w:val="0"/>
              <w:autoSpaceDN w:val="0"/>
              <w:spacing w:after="80" w:line="240" w:lineRule="auto"/>
              <w:jc w:val="both"/>
              <w:rPr>
                <w:b/>
                <w:sz w:val="26"/>
                <w:szCs w:val="26"/>
              </w:rPr>
            </w:pPr>
            <w:r w:rsidRPr="0065109A">
              <w:rPr>
                <w:b/>
                <w:sz w:val="26"/>
                <w:szCs w:val="26"/>
              </w:rPr>
              <w:t xml:space="preserve">HỒ SƠ LƯU </w:t>
            </w:r>
          </w:p>
          <w:p w14:paraId="102E0B50" w14:textId="77777777" w:rsidR="009114FB" w:rsidRPr="0065109A" w:rsidRDefault="009114FB" w:rsidP="004A4AAC">
            <w:pPr>
              <w:autoSpaceDE w:val="0"/>
              <w:autoSpaceDN w:val="0"/>
              <w:spacing w:after="80" w:line="240" w:lineRule="auto"/>
              <w:jc w:val="both"/>
              <w:rPr>
                <w:b/>
                <w:sz w:val="26"/>
                <w:szCs w:val="26"/>
              </w:rPr>
            </w:pPr>
            <w:r w:rsidRPr="0065109A">
              <w:rPr>
                <w:b/>
                <w:sz w:val="26"/>
                <w:szCs w:val="26"/>
              </w:rPr>
              <w:lastRenderedPageBreak/>
              <w:t>- Hồ sơ nêu tại Mục 2.3</w:t>
            </w:r>
          </w:p>
          <w:p w14:paraId="5174A7E5" w14:textId="77777777" w:rsidR="00561175" w:rsidRPr="0065109A" w:rsidRDefault="00561175" w:rsidP="004A4AAC">
            <w:pPr>
              <w:autoSpaceDE w:val="0"/>
              <w:autoSpaceDN w:val="0"/>
              <w:spacing w:after="80" w:line="240" w:lineRule="auto"/>
              <w:jc w:val="both"/>
              <w:rPr>
                <w:b/>
                <w:sz w:val="26"/>
                <w:szCs w:val="26"/>
              </w:rPr>
            </w:pPr>
            <w:r w:rsidRPr="0065109A">
              <w:rPr>
                <w:b/>
                <w:sz w:val="26"/>
                <w:szCs w:val="26"/>
              </w:rPr>
              <w:t>- Giấy chứng nhận</w:t>
            </w:r>
          </w:p>
        </w:tc>
      </w:tr>
      <w:tr w:rsidR="00F407E7" w:rsidRPr="0065109A" w14:paraId="6CEE849C" w14:textId="77777777" w:rsidTr="006665D9">
        <w:trPr>
          <w:trHeight w:val="491"/>
        </w:trPr>
        <w:tc>
          <w:tcPr>
            <w:tcW w:w="14328" w:type="dxa"/>
            <w:gridSpan w:val="9"/>
            <w:tcBorders>
              <w:left w:val="single" w:sz="4" w:space="0" w:color="000000"/>
              <w:bottom w:val="single" w:sz="4" w:space="0" w:color="000000"/>
              <w:right w:val="single" w:sz="4" w:space="0" w:color="000000"/>
            </w:tcBorders>
          </w:tcPr>
          <w:p w14:paraId="29F31161" w14:textId="77777777" w:rsidR="00F407E7" w:rsidRPr="0065109A" w:rsidRDefault="00F407E7" w:rsidP="004A4AAC">
            <w:pPr>
              <w:autoSpaceDE w:val="0"/>
              <w:autoSpaceDN w:val="0"/>
              <w:spacing w:after="80" w:line="240" w:lineRule="auto"/>
              <w:jc w:val="both"/>
              <w:rPr>
                <w:sz w:val="26"/>
                <w:szCs w:val="26"/>
                <w:lang w:val="en-AU"/>
              </w:rPr>
            </w:pPr>
            <w:r w:rsidRPr="00DC0A3C">
              <w:rPr>
                <w:sz w:val="26"/>
                <w:szCs w:val="26"/>
                <w:lang w:val="en-AU"/>
              </w:rPr>
              <w:lastRenderedPageBreak/>
              <w:t>H</w:t>
            </w:r>
            <w:r w:rsidRPr="0065109A">
              <w:rPr>
                <w:sz w:val="26"/>
                <w:szCs w:val="26"/>
                <w:lang w:val="en-AU"/>
              </w:rPr>
              <w:t>ồ sơ được lưu tại đơn vị xử lý chính, trực tiếp, thời gian lưu 5 năm. Sau khi hết hạn, chuyển hồ sơ xuống đơn vị lưu trữ của Sở và lưu trữ theo quy định hiện hành.</w:t>
            </w:r>
          </w:p>
        </w:tc>
      </w:tr>
    </w:tbl>
    <w:p w14:paraId="156254BA" w14:textId="77777777" w:rsidR="000775D3" w:rsidRDefault="000775D3">
      <w:pPr>
        <w:spacing w:after="0" w:line="240" w:lineRule="auto"/>
        <w:rPr>
          <w:b/>
          <w:color w:val="000000"/>
          <w:szCs w:val="28"/>
          <w:highlight w:val="yellow"/>
        </w:rPr>
        <w:sectPr w:rsidR="000775D3" w:rsidSect="000775D3">
          <w:pgSz w:w="16840" w:h="11907" w:orient="landscape" w:code="9"/>
          <w:pgMar w:top="964" w:right="907" w:bottom="1021" w:left="964" w:header="720" w:footer="720" w:gutter="0"/>
          <w:cols w:space="720"/>
          <w:docGrid w:linePitch="360"/>
        </w:sectPr>
      </w:pPr>
    </w:p>
    <w:p w14:paraId="78592761" w14:textId="77777777" w:rsidR="00F407E7" w:rsidRDefault="00F407E7">
      <w:pPr>
        <w:spacing w:after="0" w:line="240" w:lineRule="auto"/>
        <w:rPr>
          <w:b/>
          <w:color w:val="000000"/>
          <w:szCs w:val="28"/>
          <w:highlight w:val="yellow"/>
        </w:rPr>
      </w:pPr>
    </w:p>
    <w:p w14:paraId="0F489CD7" w14:textId="77777777" w:rsidR="006132A1" w:rsidRPr="003231BC" w:rsidRDefault="0064177D" w:rsidP="006665D9">
      <w:pPr>
        <w:spacing w:after="0" w:line="240" w:lineRule="auto"/>
        <w:jc w:val="right"/>
        <w:rPr>
          <w:sz w:val="20"/>
          <w:szCs w:val="20"/>
        </w:rPr>
      </w:pPr>
      <w:r>
        <w:rPr>
          <w:bCs/>
          <w:lang w:eastAsia="zh-CN"/>
        </w:rPr>
        <w:t>BM.ĐĐ.14.01</w:t>
      </w:r>
    </w:p>
    <w:tbl>
      <w:tblPr>
        <w:tblW w:w="10548" w:type="dxa"/>
        <w:tblInd w:w="-72" w:type="dxa"/>
        <w:tblLayout w:type="fixed"/>
        <w:tblLook w:val="01E0" w:firstRow="1" w:lastRow="1" w:firstColumn="1" w:lastColumn="1" w:noHBand="0" w:noVBand="0"/>
      </w:tblPr>
      <w:tblGrid>
        <w:gridCol w:w="1428"/>
        <w:gridCol w:w="2280"/>
        <w:gridCol w:w="564"/>
        <w:gridCol w:w="1686"/>
        <w:gridCol w:w="1787"/>
        <w:gridCol w:w="2803"/>
      </w:tblGrid>
      <w:tr w:rsidR="006132A1" w:rsidRPr="00514001" w14:paraId="0D0DC1A4" w14:textId="77777777" w:rsidTr="006132A1">
        <w:tc>
          <w:tcPr>
            <w:tcW w:w="5958" w:type="dxa"/>
            <w:gridSpan w:val="4"/>
            <w:vMerge w:val="restart"/>
          </w:tcPr>
          <w:p w14:paraId="6FB5AD75" w14:textId="77777777" w:rsidR="006132A1" w:rsidRPr="00514001" w:rsidRDefault="007D6C70" w:rsidP="006665D9">
            <w:pPr>
              <w:spacing w:after="0" w:line="240" w:lineRule="auto"/>
              <w:jc w:val="center"/>
              <w:rPr>
                <w:b/>
                <w:sz w:val="26"/>
                <w:szCs w:val="26"/>
              </w:rPr>
            </w:pPr>
            <w:r w:rsidRPr="007D6C70">
              <w:rPr>
                <w:b/>
                <w:sz w:val="26"/>
                <w:szCs w:val="26"/>
              </w:rPr>
              <w:t>CỘNG HÒA XÃ HỘI CHỦ NGHĨA VIỆT NAM</w:t>
            </w:r>
            <w:r w:rsidRPr="007D6C70">
              <w:rPr>
                <w:b/>
                <w:sz w:val="26"/>
                <w:szCs w:val="26"/>
              </w:rPr>
              <w:br/>
              <w:t>Độc lập - Tự do - Hạnh phúc</w:t>
            </w:r>
            <w:r w:rsidRPr="007D6C70">
              <w:rPr>
                <w:b/>
                <w:sz w:val="26"/>
                <w:szCs w:val="26"/>
              </w:rPr>
              <w:br/>
              <w:t>---------------</w:t>
            </w:r>
          </w:p>
          <w:p w14:paraId="27CC5B0A" w14:textId="77777777" w:rsidR="006132A1" w:rsidRPr="00514001" w:rsidRDefault="006132A1" w:rsidP="006665D9">
            <w:pPr>
              <w:spacing w:after="0" w:line="240" w:lineRule="auto"/>
              <w:jc w:val="center"/>
              <w:rPr>
                <w:b/>
                <w:sz w:val="26"/>
                <w:szCs w:val="26"/>
              </w:rPr>
            </w:pPr>
          </w:p>
          <w:p w14:paraId="65CD5A15" w14:textId="77777777" w:rsidR="006132A1" w:rsidRPr="00514001" w:rsidRDefault="007D6C70" w:rsidP="006665D9">
            <w:pPr>
              <w:spacing w:after="0" w:line="240" w:lineRule="auto"/>
              <w:jc w:val="center"/>
              <w:rPr>
                <w:b/>
                <w:sz w:val="26"/>
                <w:szCs w:val="26"/>
              </w:rPr>
            </w:pPr>
            <w:r w:rsidRPr="007D6C70">
              <w:rPr>
                <w:b/>
                <w:sz w:val="26"/>
                <w:szCs w:val="26"/>
              </w:rPr>
              <w:t>ĐƠN ĐĂNG KÝ, CẤP GIẤY CHỨNG NHẬN QUYỀN SỬ DỤNG ĐẤT, QUYỀN SỞ HỮU NHÀ Ở VÀ TÀI SẢN KHÁC GẮN LIỀN VỚI ĐẤT</w:t>
            </w:r>
          </w:p>
          <w:p w14:paraId="1205D476" w14:textId="77777777" w:rsidR="006132A1" w:rsidRPr="00514001" w:rsidRDefault="006132A1" w:rsidP="006665D9">
            <w:pPr>
              <w:spacing w:after="0" w:line="240" w:lineRule="auto"/>
              <w:jc w:val="center"/>
              <w:rPr>
                <w:b/>
                <w:sz w:val="26"/>
                <w:szCs w:val="26"/>
              </w:rPr>
            </w:pPr>
          </w:p>
          <w:p w14:paraId="04B47DE0" w14:textId="77777777" w:rsidR="006132A1" w:rsidRPr="00514001" w:rsidRDefault="009E1998" w:rsidP="006665D9">
            <w:pPr>
              <w:spacing w:after="0" w:line="240" w:lineRule="auto"/>
              <w:jc w:val="center"/>
              <w:rPr>
                <w:sz w:val="26"/>
                <w:szCs w:val="26"/>
              </w:rPr>
            </w:pPr>
            <w:r>
              <w:rPr>
                <w:b/>
                <w:sz w:val="26"/>
                <w:szCs w:val="26"/>
              </w:rPr>
              <w:t xml:space="preserve"> </w:t>
            </w:r>
            <w:r w:rsidR="00885CF6">
              <w:rPr>
                <w:b/>
                <w:sz w:val="26"/>
                <w:szCs w:val="26"/>
              </w:rPr>
              <w:t>Kính gửi:</w:t>
            </w:r>
            <w:r w:rsidR="007D6C70" w:rsidRPr="007D6C70">
              <w:rPr>
                <w:sz w:val="26"/>
                <w:szCs w:val="26"/>
              </w:rPr>
              <w:t xml:space="preserve"> ……………………………………</w:t>
            </w:r>
          </w:p>
        </w:tc>
        <w:tc>
          <w:tcPr>
            <w:tcW w:w="4590" w:type="dxa"/>
            <w:gridSpan w:val="2"/>
            <w:tcBorders>
              <w:bottom w:val="single" w:sz="4" w:space="0" w:color="auto"/>
            </w:tcBorders>
          </w:tcPr>
          <w:p w14:paraId="1B4DA709" w14:textId="77777777" w:rsidR="006132A1" w:rsidRPr="00514001" w:rsidRDefault="007D6C70" w:rsidP="006665D9">
            <w:pPr>
              <w:spacing w:after="0" w:line="240" w:lineRule="auto"/>
              <w:jc w:val="center"/>
              <w:rPr>
                <w:b/>
                <w:sz w:val="26"/>
                <w:szCs w:val="26"/>
              </w:rPr>
            </w:pPr>
            <w:r w:rsidRPr="007D6C70">
              <w:rPr>
                <w:b/>
                <w:sz w:val="26"/>
                <w:szCs w:val="26"/>
              </w:rPr>
              <w:t>Mẫu số 04a/ĐK</w:t>
            </w:r>
          </w:p>
        </w:tc>
      </w:tr>
      <w:tr w:rsidR="006132A1" w:rsidRPr="00514001" w14:paraId="525F1AAA" w14:textId="77777777" w:rsidTr="006132A1">
        <w:tc>
          <w:tcPr>
            <w:tcW w:w="5958" w:type="dxa"/>
            <w:gridSpan w:val="4"/>
            <w:vMerge/>
            <w:tcBorders>
              <w:right w:val="single" w:sz="4" w:space="0" w:color="auto"/>
            </w:tcBorders>
          </w:tcPr>
          <w:p w14:paraId="63CA5AFC" w14:textId="77777777" w:rsidR="006132A1" w:rsidRPr="00514001" w:rsidRDefault="006132A1" w:rsidP="006665D9">
            <w:pPr>
              <w:spacing w:after="0" w:line="240" w:lineRule="auto"/>
              <w:jc w:val="center"/>
              <w:rPr>
                <w:b/>
                <w:sz w:val="26"/>
                <w:szCs w:val="26"/>
              </w:rPr>
            </w:pPr>
          </w:p>
        </w:tc>
        <w:tc>
          <w:tcPr>
            <w:tcW w:w="4590" w:type="dxa"/>
            <w:gridSpan w:val="2"/>
            <w:tcBorders>
              <w:top w:val="single" w:sz="4" w:space="0" w:color="auto"/>
              <w:left w:val="single" w:sz="4" w:space="0" w:color="auto"/>
              <w:bottom w:val="single" w:sz="4" w:space="0" w:color="auto"/>
              <w:right w:val="single" w:sz="4" w:space="0" w:color="auto"/>
            </w:tcBorders>
          </w:tcPr>
          <w:p w14:paraId="65116E67" w14:textId="77777777" w:rsidR="006132A1" w:rsidRPr="00514001" w:rsidRDefault="007D6C70" w:rsidP="006665D9">
            <w:pPr>
              <w:spacing w:after="0" w:line="240" w:lineRule="auto"/>
              <w:jc w:val="center"/>
              <w:rPr>
                <w:b/>
                <w:sz w:val="26"/>
                <w:szCs w:val="26"/>
              </w:rPr>
            </w:pPr>
            <w:r w:rsidRPr="007D6C70">
              <w:rPr>
                <w:b/>
                <w:sz w:val="26"/>
                <w:szCs w:val="26"/>
              </w:rPr>
              <w:t>PHẦN GHI CỦA NGƯỜI NHẬN HỒ SƠ</w:t>
            </w:r>
          </w:p>
          <w:p w14:paraId="68C56518" w14:textId="77777777" w:rsidR="006132A1" w:rsidRPr="00514001" w:rsidRDefault="007D6C70" w:rsidP="006665D9">
            <w:pPr>
              <w:spacing w:after="0" w:line="240" w:lineRule="auto"/>
              <w:jc w:val="center"/>
              <w:rPr>
                <w:sz w:val="26"/>
                <w:szCs w:val="26"/>
              </w:rPr>
            </w:pPr>
            <w:r w:rsidRPr="007D6C70">
              <w:rPr>
                <w:sz w:val="26"/>
                <w:szCs w:val="26"/>
              </w:rPr>
              <w:t>Đã kiểm tra nội dung đơn đầy đủ, rõ ràng, thống nhất với giấy tờ xuất trình.</w:t>
            </w:r>
          </w:p>
          <w:p w14:paraId="77C43756" w14:textId="77777777" w:rsidR="006132A1" w:rsidRPr="00514001" w:rsidRDefault="007D6C70" w:rsidP="006665D9">
            <w:pPr>
              <w:spacing w:after="0" w:line="240" w:lineRule="auto"/>
              <w:jc w:val="center"/>
              <w:rPr>
                <w:sz w:val="26"/>
                <w:szCs w:val="26"/>
              </w:rPr>
            </w:pPr>
            <w:r w:rsidRPr="007D6C70">
              <w:rPr>
                <w:sz w:val="26"/>
                <w:szCs w:val="26"/>
              </w:rPr>
              <w:t xml:space="preserve">Vào sổ tiếp nhận hồ sơ số: ….. </w:t>
            </w:r>
          </w:p>
          <w:p w14:paraId="3D8BD47B" w14:textId="77777777" w:rsidR="006132A1" w:rsidRPr="00514001" w:rsidRDefault="007D6C70" w:rsidP="006665D9">
            <w:pPr>
              <w:spacing w:after="0" w:line="240" w:lineRule="auto"/>
              <w:jc w:val="center"/>
              <w:rPr>
                <w:sz w:val="26"/>
                <w:szCs w:val="26"/>
              </w:rPr>
            </w:pPr>
            <w:r w:rsidRPr="007D6C70">
              <w:rPr>
                <w:sz w:val="26"/>
                <w:szCs w:val="26"/>
              </w:rPr>
              <w:t>Quyển …..</w:t>
            </w:r>
          </w:p>
          <w:p w14:paraId="38633E70" w14:textId="77777777" w:rsidR="006132A1" w:rsidRPr="00514001" w:rsidRDefault="007D6C70" w:rsidP="006665D9">
            <w:pPr>
              <w:spacing w:after="0" w:line="240" w:lineRule="auto"/>
              <w:jc w:val="center"/>
              <w:rPr>
                <w:b/>
                <w:sz w:val="26"/>
                <w:szCs w:val="26"/>
              </w:rPr>
            </w:pPr>
            <w:r w:rsidRPr="007D6C70">
              <w:rPr>
                <w:i/>
                <w:sz w:val="26"/>
                <w:szCs w:val="26"/>
              </w:rPr>
              <w:t>Ngày …../…../…..</w:t>
            </w:r>
            <w:r w:rsidRPr="007D6C70">
              <w:rPr>
                <w:i/>
                <w:sz w:val="26"/>
                <w:szCs w:val="26"/>
              </w:rPr>
              <w:br/>
            </w:r>
            <w:r w:rsidRPr="007D6C70">
              <w:rPr>
                <w:b/>
                <w:sz w:val="26"/>
                <w:szCs w:val="26"/>
              </w:rPr>
              <w:t>Người nhận hồ sơ</w:t>
            </w:r>
            <w:r w:rsidRPr="007D6C70">
              <w:rPr>
                <w:b/>
                <w:sz w:val="26"/>
                <w:szCs w:val="26"/>
              </w:rPr>
              <w:br/>
            </w:r>
            <w:r w:rsidRPr="007D6C70">
              <w:rPr>
                <w:i/>
                <w:sz w:val="26"/>
                <w:szCs w:val="26"/>
              </w:rPr>
              <w:t>(Ký và ghi rõ họ, tên)</w:t>
            </w:r>
          </w:p>
        </w:tc>
      </w:tr>
      <w:tr w:rsidR="006132A1" w:rsidRPr="00514001" w14:paraId="724D8418" w14:textId="77777777" w:rsidTr="00613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6"/>
          </w:tcPr>
          <w:p w14:paraId="258ECCA4" w14:textId="77777777" w:rsidR="006132A1" w:rsidRPr="00514001" w:rsidRDefault="007D6C70" w:rsidP="006665D9">
            <w:pPr>
              <w:spacing w:after="0" w:line="240" w:lineRule="auto"/>
              <w:jc w:val="both"/>
              <w:rPr>
                <w:i/>
                <w:sz w:val="26"/>
                <w:szCs w:val="26"/>
              </w:rPr>
            </w:pPr>
            <w:r w:rsidRPr="007D6C70">
              <w:rPr>
                <w:b/>
                <w:sz w:val="26"/>
                <w:szCs w:val="26"/>
              </w:rPr>
              <w:t>I. PHẦN KÊ KHAI CỦA NGƯỜI ĐĂNG KÝ</w:t>
            </w:r>
            <w:r w:rsidRPr="007D6C70">
              <w:rPr>
                <w:i/>
                <w:sz w:val="26"/>
                <w:szCs w:val="26"/>
              </w:rPr>
              <w:t>(Xem kỹ hướng dẫn viết đơn trước khi kê khai; không tẩy xóa, sửa chữa trên đơn)</w:t>
            </w:r>
          </w:p>
        </w:tc>
      </w:tr>
      <w:tr w:rsidR="006132A1" w:rsidRPr="00514001" w14:paraId="20B882EA" w14:textId="77777777" w:rsidTr="00613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6"/>
          </w:tcPr>
          <w:p w14:paraId="22D188BA" w14:textId="77777777" w:rsidR="006132A1" w:rsidRPr="00514001" w:rsidRDefault="007D6C70" w:rsidP="006665D9">
            <w:pPr>
              <w:spacing w:after="0" w:line="240" w:lineRule="auto"/>
              <w:rPr>
                <w:b/>
                <w:sz w:val="26"/>
                <w:szCs w:val="26"/>
              </w:rPr>
            </w:pPr>
            <w:r w:rsidRPr="007D6C70">
              <w:rPr>
                <w:b/>
                <w:sz w:val="26"/>
                <w:szCs w:val="26"/>
              </w:rPr>
              <w:t>1. Người sử dụng đất, chủ sở hữu tài sản gắn liền với đất, người quản lý đất</w:t>
            </w:r>
          </w:p>
          <w:p w14:paraId="5B7712B9" w14:textId="77777777" w:rsidR="006132A1" w:rsidRPr="00514001" w:rsidRDefault="007D6C70" w:rsidP="006665D9">
            <w:pPr>
              <w:spacing w:after="0" w:line="240" w:lineRule="auto"/>
              <w:rPr>
                <w:sz w:val="26"/>
                <w:szCs w:val="26"/>
              </w:rPr>
            </w:pPr>
            <w:r w:rsidRPr="007D6C70">
              <w:rPr>
                <w:sz w:val="26"/>
                <w:szCs w:val="26"/>
              </w:rPr>
              <w:t xml:space="preserve">1.1. Tên </w:t>
            </w:r>
            <w:r w:rsidRPr="007D6C70">
              <w:rPr>
                <w:i/>
                <w:sz w:val="26"/>
                <w:szCs w:val="26"/>
              </w:rPr>
              <w:t>(viết chữ in hoa): ………</w:t>
            </w:r>
            <w:r w:rsidRPr="007D6C70">
              <w:rPr>
                <w:sz w:val="26"/>
                <w:szCs w:val="26"/>
              </w:rPr>
              <w:t>………………………………………………………………</w:t>
            </w:r>
          </w:p>
          <w:p w14:paraId="0216242B" w14:textId="77777777" w:rsidR="006132A1" w:rsidRPr="00514001" w:rsidRDefault="007D6C70" w:rsidP="006665D9">
            <w:pPr>
              <w:spacing w:after="0" w:line="240" w:lineRule="auto"/>
              <w:rPr>
                <w:sz w:val="26"/>
                <w:szCs w:val="26"/>
              </w:rPr>
            </w:pPr>
            <w:r w:rsidRPr="007D6C70">
              <w:rPr>
                <w:sz w:val="26"/>
                <w:szCs w:val="26"/>
              </w:rPr>
              <w:t>……………………………………………………………………………</w:t>
            </w:r>
            <w:r w:rsidR="00B54A6C">
              <w:rPr>
                <w:sz w:val="26"/>
                <w:szCs w:val="26"/>
              </w:rPr>
              <w:t>…….</w:t>
            </w:r>
            <w:r w:rsidRPr="007D6C70">
              <w:rPr>
                <w:sz w:val="26"/>
                <w:szCs w:val="26"/>
              </w:rPr>
              <w:t>………………</w:t>
            </w:r>
          </w:p>
          <w:p w14:paraId="26763ABF" w14:textId="77777777" w:rsidR="006132A1" w:rsidRPr="00514001" w:rsidRDefault="007D6C70" w:rsidP="006665D9">
            <w:pPr>
              <w:spacing w:after="0" w:line="240" w:lineRule="auto"/>
              <w:rPr>
                <w:sz w:val="26"/>
                <w:szCs w:val="26"/>
              </w:rPr>
            </w:pPr>
            <w:r w:rsidRPr="007D6C70">
              <w:rPr>
                <w:sz w:val="26"/>
                <w:szCs w:val="26"/>
              </w:rPr>
              <w:t>1.2. Địa chỉ thường trú</w:t>
            </w:r>
            <w:r w:rsidRPr="007D6C70">
              <w:rPr>
                <w:sz w:val="26"/>
                <w:szCs w:val="26"/>
                <w:vertAlign w:val="superscript"/>
              </w:rPr>
              <w:t>(1)</w:t>
            </w:r>
            <w:r w:rsidRPr="007D6C70">
              <w:rPr>
                <w:sz w:val="26"/>
                <w:szCs w:val="26"/>
              </w:rPr>
              <w:t>: ………………………………………………………………………</w:t>
            </w:r>
          </w:p>
        </w:tc>
      </w:tr>
      <w:tr w:rsidR="006132A1" w:rsidRPr="00514001" w14:paraId="5F675E02" w14:textId="77777777" w:rsidTr="00613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8" w:type="dxa"/>
          </w:tcPr>
          <w:p w14:paraId="61830719" w14:textId="77777777" w:rsidR="006132A1" w:rsidRPr="00514001" w:rsidRDefault="007D6C70" w:rsidP="006665D9">
            <w:pPr>
              <w:spacing w:after="0" w:line="240" w:lineRule="auto"/>
              <w:jc w:val="both"/>
              <w:rPr>
                <w:sz w:val="26"/>
                <w:szCs w:val="26"/>
              </w:rPr>
            </w:pPr>
            <w:r w:rsidRPr="007D6C70">
              <w:rPr>
                <w:b/>
                <w:sz w:val="26"/>
                <w:szCs w:val="26"/>
              </w:rPr>
              <w:t>2. Đề nghị:</w:t>
            </w:r>
          </w:p>
        </w:tc>
        <w:tc>
          <w:tcPr>
            <w:tcW w:w="2280" w:type="dxa"/>
            <w:tcBorders>
              <w:right w:val="nil"/>
            </w:tcBorders>
          </w:tcPr>
          <w:p w14:paraId="7AB43DD8" w14:textId="77777777" w:rsidR="006132A1" w:rsidRPr="00514001" w:rsidRDefault="007D6C70" w:rsidP="006665D9">
            <w:pPr>
              <w:spacing w:after="0" w:line="240" w:lineRule="auto"/>
              <w:jc w:val="both"/>
              <w:rPr>
                <w:sz w:val="26"/>
                <w:szCs w:val="26"/>
              </w:rPr>
            </w:pPr>
            <w:r w:rsidRPr="007D6C70">
              <w:rPr>
                <w:sz w:val="26"/>
                <w:szCs w:val="26"/>
              </w:rPr>
              <w:t xml:space="preserve">- Đăng ký QSDĐ </w:t>
            </w:r>
            <w:r w:rsidRPr="007D6C70">
              <w:rPr>
                <w:sz w:val="26"/>
                <w:szCs w:val="26"/>
              </w:rPr>
              <w:sym w:font="Wingdings 2" w:char="F0A3"/>
            </w:r>
          </w:p>
          <w:p w14:paraId="6FB579A8" w14:textId="77777777" w:rsidR="006132A1" w:rsidRPr="00514001" w:rsidRDefault="007D6C70" w:rsidP="006665D9">
            <w:pPr>
              <w:spacing w:after="0" w:line="240" w:lineRule="auto"/>
              <w:jc w:val="both"/>
              <w:rPr>
                <w:sz w:val="26"/>
                <w:szCs w:val="26"/>
              </w:rPr>
            </w:pPr>
            <w:r w:rsidRPr="007D6C70">
              <w:rPr>
                <w:sz w:val="26"/>
                <w:szCs w:val="26"/>
              </w:rPr>
              <w:t xml:space="preserve">- Cấp GCN đối với đất </w:t>
            </w:r>
            <w:r w:rsidRPr="007D6C70">
              <w:rPr>
                <w:sz w:val="26"/>
                <w:szCs w:val="26"/>
              </w:rPr>
              <w:sym w:font="Wingdings 2" w:char="F0A3"/>
            </w:r>
          </w:p>
        </w:tc>
        <w:tc>
          <w:tcPr>
            <w:tcW w:w="4037" w:type="dxa"/>
            <w:gridSpan w:val="3"/>
            <w:tcBorders>
              <w:left w:val="nil"/>
            </w:tcBorders>
          </w:tcPr>
          <w:p w14:paraId="20091B58" w14:textId="77777777" w:rsidR="006132A1" w:rsidRPr="00514001" w:rsidRDefault="007D6C70" w:rsidP="006665D9">
            <w:pPr>
              <w:spacing w:after="0" w:line="240" w:lineRule="auto"/>
              <w:rPr>
                <w:sz w:val="26"/>
                <w:szCs w:val="26"/>
              </w:rPr>
            </w:pPr>
            <w:r w:rsidRPr="007D6C70">
              <w:rPr>
                <w:sz w:val="26"/>
                <w:szCs w:val="26"/>
              </w:rPr>
              <w:t xml:space="preserve">Đăng ký quyền quản lý đất </w:t>
            </w:r>
            <w:r w:rsidRPr="007D6C70">
              <w:rPr>
                <w:sz w:val="26"/>
                <w:szCs w:val="26"/>
              </w:rPr>
              <w:sym w:font="Wingdings 2" w:char="F0A3"/>
            </w:r>
          </w:p>
          <w:p w14:paraId="186AB572" w14:textId="77777777" w:rsidR="006132A1" w:rsidRPr="00514001" w:rsidRDefault="007D6C70" w:rsidP="006665D9">
            <w:pPr>
              <w:spacing w:after="0" w:line="240" w:lineRule="auto"/>
              <w:rPr>
                <w:sz w:val="26"/>
                <w:szCs w:val="26"/>
              </w:rPr>
            </w:pPr>
            <w:r w:rsidRPr="007D6C70">
              <w:rPr>
                <w:sz w:val="26"/>
                <w:szCs w:val="26"/>
              </w:rPr>
              <w:t xml:space="preserve">Cấp GCN đối với tài sản trên đất </w:t>
            </w:r>
            <w:r w:rsidRPr="007D6C70">
              <w:rPr>
                <w:sz w:val="26"/>
                <w:szCs w:val="26"/>
              </w:rPr>
              <w:sym w:font="Wingdings 2" w:char="F0A3"/>
            </w:r>
          </w:p>
        </w:tc>
        <w:tc>
          <w:tcPr>
            <w:tcW w:w="2803" w:type="dxa"/>
          </w:tcPr>
          <w:p w14:paraId="50BF8BEA" w14:textId="77777777" w:rsidR="006132A1" w:rsidRPr="00514001" w:rsidRDefault="007D6C70" w:rsidP="006665D9">
            <w:pPr>
              <w:spacing w:after="0" w:line="240" w:lineRule="auto"/>
              <w:jc w:val="center"/>
              <w:rPr>
                <w:i/>
                <w:sz w:val="26"/>
                <w:szCs w:val="26"/>
              </w:rPr>
            </w:pPr>
            <w:r w:rsidRPr="007D6C70">
              <w:rPr>
                <w:i/>
                <w:sz w:val="26"/>
                <w:szCs w:val="26"/>
              </w:rPr>
              <w:t>(Đánh dấu √ vào ô trống lựa chọn)</w:t>
            </w:r>
          </w:p>
        </w:tc>
      </w:tr>
      <w:tr w:rsidR="006132A1" w:rsidRPr="00514001" w14:paraId="3729F25B" w14:textId="77777777" w:rsidTr="00613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6"/>
          </w:tcPr>
          <w:p w14:paraId="1B8E4FF1" w14:textId="77777777" w:rsidR="006132A1" w:rsidRPr="00514001" w:rsidRDefault="007D6C70" w:rsidP="006665D9">
            <w:pPr>
              <w:spacing w:after="0" w:line="240" w:lineRule="auto"/>
              <w:jc w:val="both"/>
              <w:rPr>
                <w:sz w:val="26"/>
                <w:szCs w:val="26"/>
              </w:rPr>
            </w:pPr>
            <w:r w:rsidRPr="007D6C70">
              <w:rPr>
                <w:b/>
                <w:sz w:val="26"/>
                <w:szCs w:val="26"/>
              </w:rPr>
              <w:t xml:space="preserve">3. Thửa đất đăng ký </w:t>
            </w:r>
            <w:r w:rsidRPr="007D6C70">
              <w:rPr>
                <w:sz w:val="26"/>
                <w:szCs w:val="26"/>
                <w:vertAlign w:val="superscript"/>
              </w:rPr>
              <w:t>(2)</w:t>
            </w:r>
            <w:r w:rsidRPr="007D6C70">
              <w:rPr>
                <w:sz w:val="26"/>
                <w:szCs w:val="26"/>
              </w:rPr>
              <w:t xml:space="preserve"> ……………………………………………………………</w:t>
            </w:r>
            <w:r w:rsidR="00B54A6C">
              <w:rPr>
                <w:sz w:val="26"/>
                <w:szCs w:val="26"/>
              </w:rPr>
              <w:t>….</w:t>
            </w:r>
            <w:r w:rsidRPr="007D6C70">
              <w:rPr>
                <w:sz w:val="26"/>
                <w:szCs w:val="26"/>
              </w:rPr>
              <w:t>……….</w:t>
            </w:r>
          </w:p>
          <w:p w14:paraId="3D9D8287" w14:textId="77777777" w:rsidR="006132A1" w:rsidRPr="00514001" w:rsidRDefault="007D6C70" w:rsidP="006665D9">
            <w:pPr>
              <w:spacing w:after="0" w:line="240" w:lineRule="auto"/>
              <w:jc w:val="both"/>
              <w:rPr>
                <w:sz w:val="26"/>
                <w:szCs w:val="26"/>
              </w:rPr>
            </w:pPr>
            <w:r w:rsidRPr="007D6C70">
              <w:rPr>
                <w:sz w:val="26"/>
                <w:szCs w:val="26"/>
              </w:rPr>
              <w:t>3.1. Thửa đất số: …………………………; 3.2. Tờ bản đồ số: ………………………</w:t>
            </w:r>
            <w:r w:rsidR="00B54A6C">
              <w:rPr>
                <w:sz w:val="26"/>
                <w:szCs w:val="26"/>
              </w:rPr>
              <w:t>.</w:t>
            </w:r>
            <w:r w:rsidRPr="007D6C70">
              <w:rPr>
                <w:sz w:val="26"/>
                <w:szCs w:val="26"/>
              </w:rPr>
              <w:t>………;</w:t>
            </w:r>
          </w:p>
          <w:p w14:paraId="5EA554CD" w14:textId="77777777" w:rsidR="006132A1" w:rsidRPr="00514001" w:rsidRDefault="007D6C70" w:rsidP="006665D9">
            <w:pPr>
              <w:spacing w:after="0" w:line="240" w:lineRule="auto"/>
              <w:jc w:val="both"/>
              <w:rPr>
                <w:sz w:val="26"/>
                <w:szCs w:val="26"/>
              </w:rPr>
            </w:pPr>
            <w:r w:rsidRPr="007D6C70">
              <w:rPr>
                <w:sz w:val="26"/>
                <w:szCs w:val="26"/>
              </w:rPr>
              <w:t>3.3. Địa chỉ tại: …..……………………………………………………………</w:t>
            </w:r>
            <w:r w:rsidR="00B54A6C">
              <w:rPr>
                <w:sz w:val="26"/>
                <w:szCs w:val="26"/>
              </w:rPr>
              <w:t>….</w:t>
            </w:r>
            <w:r w:rsidRPr="007D6C70">
              <w:rPr>
                <w:sz w:val="26"/>
                <w:szCs w:val="26"/>
              </w:rPr>
              <w:t>……………;</w:t>
            </w:r>
          </w:p>
          <w:p w14:paraId="07B31B8F" w14:textId="77777777" w:rsidR="006132A1" w:rsidRPr="00514001" w:rsidRDefault="007D6C70" w:rsidP="006665D9">
            <w:pPr>
              <w:spacing w:after="0" w:line="240" w:lineRule="auto"/>
              <w:jc w:val="both"/>
              <w:rPr>
                <w:sz w:val="26"/>
                <w:szCs w:val="26"/>
              </w:rPr>
            </w:pPr>
            <w:r w:rsidRPr="007D6C70">
              <w:rPr>
                <w:sz w:val="26"/>
                <w:szCs w:val="26"/>
              </w:rPr>
              <w:t>3.4. Diện tích: ………… m²; sử dụng chung: …………… m²; sử dụng riêng: ………</w:t>
            </w:r>
            <w:r w:rsidR="00B54A6C">
              <w:rPr>
                <w:sz w:val="26"/>
                <w:szCs w:val="26"/>
              </w:rPr>
              <w:t>..</w:t>
            </w:r>
            <w:r w:rsidRPr="007D6C70">
              <w:rPr>
                <w:sz w:val="26"/>
                <w:szCs w:val="26"/>
              </w:rPr>
              <w:t>…. m²;</w:t>
            </w:r>
          </w:p>
          <w:p w14:paraId="7D3503AE" w14:textId="77777777" w:rsidR="006132A1" w:rsidRPr="00514001" w:rsidRDefault="007D6C70" w:rsidP="006665D9">
            <w:pPr>
              <w:spacing w:after="0" w:line="240" w:lineRule="auto"/>
              <w:jc w:val="both"/>
              <w:rPr>
                <w:sz w:val="26"/>
                <w:szCs w:val="26"/>
              </w:rPr>
            </w:pPr>
            <w:r w:rsidRPr="007D6C70">
              <w:rPr>
                <w:sz w:val="26"/>
                <w:szCs w:val="26"/>
              </w:rPr>
              <w:t>3.5. Sử dụng vào mục đích: ……………………………. , từ thời điểm: ……………………..;</w:t>
            </w:r>
          </w:p>
          <w:p w14:paraId="75DB1608" w14:textId="77777777" w:rsidR="006132A1" w:rsidRPr="00514001" w:rsidRDefault="007D6C70" w:rsidP="006665D9">
            <w:pPr>
              <w:spacing w:after="0" w:line="240" w:lineRule="auto"/>
              <w:jc w:val="both"/>
              <w:rPr>
                <w:sz w:val="26"/>
                <w:szCs w:val="26"/>
              </w:rPr>
            </w:pPr>
            <w:r w:rsidRPr="007D6C70">
              <w:rPr>
                <w:sz w:val="26"/>
                <w:szCs w:val="26"/>
              </w:rPr>
              <w:t>3.6. Thời hạn đề nghị được sử dụng đất: ……………………………………………</w:t>
            </w:r>
            <w:r w:rsidR="00B54A6C">
              <w:rPr>
                <w:sz w:val="26"/>
                <w:szCs w:val="26"/>
              </w:rPr>
              <w:t>…..</w:t>
            </w:r>
            <w:r w:rsidRPr="007D6C70">
              <w:rPr>
                <w:sz w:val="26"/>
                <w:szCs w:val="26"/>
              </w:rPr>
              <w:t>……..;</w:t>
            </w:r>
          </w:p>
          <w:p w14:paraId="70E9196E" w14:textId="77777777" w:rsidR="006132A1" w:rsidRPr="00514001" w:rsidRDefault="007D6C70" w:rsidP="006665D9">
            <w:pPr>
              <w:spacing w:after="0" w:line="240" w:lineRule="auto"/>
              <w:jc w:val="both"/>
              <w:rPr>
                <w:sz w:val="26"/>
                <w:szCs w:val="26"/>
              </w:rPr>
            </w:pPr>
            <w:r w:rsidRPr="007D6C70">
              <w:rPr>
                <w:sz w:val="26"/>
                <w:szCs w:val="26"/>
              </w:rPr>
              <w:t>3.7. Nguồn gốc sử dụng</w:t>
            </w:r>
            <w:r w:rsidRPr="007D6C70">
              <w:rPr>
                <w:sz w:val="26"/>
                <w:szCs w:val="26"/>
                <w:vertAlign w:val="superscript"/>
              </w:rPr>
              <w:t>(3)</w:t>
            </w:r>
            <w:r w:rsidRPr="007D6C70">
              <w:rPr>
                <w:sz w:val="26"/>
                <w:szCs w:val="26"/>
              </w:rPr>
              <w:t>: …………………………………………………………</w:t>
            </w:r>
            <w:r w:rsidR="00B54A6C">
              <w:rPr>
                <w:sz w:val="26"/>
                <w:szCs w:val="26"/>
              </w:rPr>
              <w:t>….</w:t>
            </w:r>
            <w:r w:rsidRPr="007D6C70">
              <w:rPr>
                <w:sz w:val="26"/>
                <w:szCs w:val="26"/>
              </w:rPr>
              <w:t>………;</w:t>
            </w:r>
          </w:p>
          <w:p w14:paraId="398179C9" w14:textId="77777777" w:rsidR="006132A1" w:rsidRPr="00514001" w:rsidRDefault="007D6C70" w:rsidP="006665D9">
            <w:pPr>
              <w:spacing w:after="0" w:line="240" w:lineRule="auto"/>
              <w:jc w:val="both"/>
              <w:rPr>
                <w:sz w:val="26"/>
                <w:szCs w:val="26"/>
              </w:rPr>
            </w:pPr>
            <w:r w:rsidRPr="007D6C70">
              <w:rPr>
                <w:sz w:val="26"/>
                <w:szCs w:val="26"/>
              </w:rPr>
              <w:t>3.8. Có quyền sử dụng hạn chế đối với thửa đất số ……., của ……………….., nội dung quyền sử dụng ……………………………………………………………………………</w:t>
            </w:r>
            <w:r w:rsidR="00B54A6C">
              <w:rPr>
                <w:sz w:val="26"/>
                <w:szCs w:val="26"/>
              </w:rPr>
              <w:t>…………</w:t>
            </w:r>
            <w:r w:rsidRPr="007D6C70">
              <w:rPr>
                <w:sz w:val="26"/>
                <w:szCs w:val="26"/>
              </w:rPr>
              <w:t>…..;</w:t>
            </w:r>
          </w:p>
        </w:tc>
      </w:tr>
      <w:tr w:rsidR="006132A1" w:rsidRPr="00514001" w14:paraId="36008C0D" w14:textId="77777777" w:rsidTr="00613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6"/>
          </w:tcPr>
          <w:p w14:paraId="5F435AD5" w14:textId="77777777" w:rsidR="006132A1" w:rsidRPr="00514001" w:rsidRDefault="007D6C70" w:rsidP="006665D9">
            <w:pPr>
              <w:spacing w:after="0" w:line="240" w:lineRule="auto"/>
              <w:jc w:val="both"/>
              <w:rPr>
                <w:sz w:val="26"/>
                <w:szCs w:val="26"/>
              </w:rPr>
            </w:pPr>
            <w:r w:rsidRPr="007D6C70">
              <w:rPr>
                <w:b/>
                <w:sz w:val="26"/>
                <w:szCs w:val="26"/>
              </w:rPr>
              <w:t xml:space="preserve">4. Tài sản gắn liền với </w:t>
            </w:r>
            <w:r w:rsidRPr="007D6C70">
              <w:rPr>
                <w:b/>
                <w:sz w:val="26"/>
                <w:szCs w:val="26"/>
                <w:highlight w:val="white"/>
              </w:rPr>
              <w:t>đất</w:t>
            </w:r>
            <w:r w:rsidRPr="007D6C70">
              <w:rPr>
                <w:i/>
                <w:sz w:val="26"/>
                <w:szCs w:val="26"/>
              </w:rPr>
              <w:t>(Chỉ kê khai nếu có nhu cầu được chứng nhận quyền sở hữu tài sản)</w:t>
            </w:r>
          </w:p>
        </w:tc>
      </w:tr>
      <w:tr w:rsidR="006132A1" w:rsidRPr="00514001" w14:paraId="4539D72F" w14:textId="77777777" w:rsidTr="00613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6"/>
          </w:tcPr>
          <w:p w14:paraId="4E098D10" w14:textId="77777777" w:rsidR="006132A1" w:rsidRPr="00514001" w:rsidRDefault="007D6C70" w:rsidP="006665D9">
            <w:pPr>
              <w:spacing w:after="0" w:line="240" w:lineRule="auto"/>
              <w:jc w:val="both"/>
              <w:rPr>
                <w:b/>
                <w:i/>
                <w:sz w:val="26"/>
                <w:szCs w:val="26"/>
              </w:rPr>
            </w:pPr>
            <w:r w:rsidRPr="007D6C70">
              <w:rPr>
                <w:b/>
                <w:i/>
                <w:sz w:val="26"/>
                <w:szCs w:val="26"/>
              </w:rPr>
              <w:t>4.1. Nhà ở, công trình xây dựng khác:</w:t>
            </w:r>
          </w:p>
          <w:p w14:paraId="5F757D72" w14:textId="77777777" w:rsidR="006132A1" w:rsidRPr="00514001" w:rsidRDefault="007D6C70" w:rsidP="006665D9">
            <w:pPr>
              <w:spacing w:after="0" w:line="240" w:lineRule="auto"/>
              <w:jc w:val="both"/>
              <w:rPr>
                <w:sz w:val="26"/>
                <w:szCs w:val="26"/>
              </w:rPr>
            </w:pPr>
            <w:r w:rsidRPr="007D6C70">
              <w:rPr>
                <w:sz w:val="26"/>
                <w:szCs w:val="26"/>
              </w:rPr>
              <w:t>a) Loại nhà ở, công trình</w:t>
            </w:r>
            <w:r w:rsidRPr="007D6C70">
              <w:rPr>
                <w:sz w:val="26"/>
                <w:szCs w:val="26"/>
                <w:vertAlign w:val="superscript"/>
              </w:rPr>
              <w:t>(4)</w:t>
            </w:r>
            <w:r w:rsidRPr="007D6C70">
              <w:rPr>
                <w:sz w:val="26"/>
                <w:szCs w:val="26"/>
              </w:rPr>
              <w:t>: ……………………………………………………</w:t>
            </w:r>
            <w:r w:rsidR="00B54A6C">
              <w:rPr>
                <w:sz w:val="26"/>
                <w:szCs w:val="26"/>
              </w:rPr>
              <w:t>…</w:t>
            </w:r>
            <w:r w:rsidRPr="007D6C70">
              <w:rPr>
                <w:sz w:val="26"/>
                <w:szCs w:val="26"/>
              </w:rPr>
              <w:t xml:space="preserve">……………; </w:t>
            </w:r>
          </w:p>
          <w:p w14:paraId="395A6810" w14:textId="77777777" w:rsidR="006132A1" w:rsidRPr="00514001" w:rsidRDefault="007D6C70" w:rsidP="006665D9">
            <w:pPr>
              <w:spacing w:after="0" w:line="240" w:lineRule="auto"/>
              <w:jc w:val="both"/>
              <w:rPr>
                <w:sz w:val="26"/>
                <w:szCs w:val="26"/>
              </w:rPr>
            </w:pPr>
            <w:r w:rsidRPr="007D6C70">
              <w:rPr>
                <w:sz w:val="26"/>
                <w:szCs w:val="26"/>
              </w:rPr>
              <w:t>b) Diện tích xây dựng: …………………….. (m²);</w:t>
            </w:r>
          </w:p>
          <w:p w14:paraId="5C570BFF" w14:textId="77777777" w:rsidR="006132A1" w:rsidRPr="00514001" w:rsidRDefault="007D6C70" w:rsidP="006665D9">
            <w:pPr>
              <w:spacing w:after="0" w:line="240" w:lineRule="auto"/>
              <w:jc w:val="both"/>
              <w:rPr>
                <w:sz w:val="26"/>
                <w:szCs w:val="26"/>
              </w:rPr>
            </w:pPr>
            <w:r w:rsidRPr="007D6C70">
              <w:rPr>
                <w:sz w:val="26"/>
                <w:szCs w:val="26"/>
              </w:rPr>
              <w:t xml:space="preserve">c) Diện tích sàn </w:t>
            </w:r>
            <w:r w:rsidRPr="007D6C70">
              <w:rPr>
                <w:i/>
                <w:sz w:val="26"/>
                <w:szCs w:val="26"/>
              </w:rPr>
              <w:t>(đối với nhà)</w:t>
            </w:r>
            <w:r w:rsidRPr="007D6C70">
              <w:rPr>
                <w:sz w:val="26"/>
                <w:szCs w:val="26"/>
              </w:rPr>
              <w:t xml:space="preserve"> hoặc công suất </w:t>
            </w:r>
            <w:r w:rsidRPr="007D6C70">
              <w:rPr>
                <w:i/>
                <w:sz w:val="26"/>
                <w:szCs w:val="26"/>
              </w:rPr>
              <w:t>(đối với công trình khác):</w:t>
            </w:r>
            <w:r w:rsidRPr="007D6C70">
              <w:rPr>
                <w:sz w:val="26"/>
                <w:szCs w:val="26"/>
              </w:rPr>
              <w:t xml:space="preserve"> ……………………;</w:t>
            </w:r>
          </w:p>
          <w:p w14:paraId="12741BD8" w14:textId="77777777" w:rsidR="006132A1" w:rsidRPr="00514001" w:rsidRDefault="007D6C70" w:rsidP="006665D9">
            <w:pPr>
              <w:spacing w:after="0" w:line="240" w:lineRule="auto"/>
              <w:jc w:val="both"/>
              <w:rPr>
                <w:sz w:val="26"/>
                <w:szCs w:val="26"/>
              </w:rPr>
            </w:pPr>
            <w:r w:rsidRPr="007D6C70">
              <w:rPr>
                <w:sz w:val="26"/>
                <w:szCs w:val="26"/>
              </w:rPr>
              <w:t>d) Sở hữu chung: ………………………..m², sở hữu riêng: ……………………</w:t>
            </w:r>
            <w:r w:rsidR="00B54A6C">
              <w:rPr>
                <w:sz w:val="26"/>
                <w:szCs w:val="26"/>
              </w:rPr>
              <w:t>..</w:t>
            </w:r>
            <w:r w:rsidRPr="007D6C70">
              <w:rPr>
                <w:sz w:val="26"/>
                <w:szCs w:val="26"/>
              </w:rPr>
              <w:t>………..m²;</w:t>
            </w:r>
          </w:p>
          <w:p w14:paraId="0B5CD7A8" w14:textId="77777777" w:rsidR="006132A1" w:rsidRPr="00514001" w:rsidRDefault="007D6C70" w:rsidP="006665D9">
            <w:pPr>
              <w:spacing w:after="0" w:line="240" w:lineRule="auto"/>
              <w:jc w:val="both"/>
              <w:rPr>
                <w:sz w:val="26"/>
                <w:szCs w:val="26"/>
              </w:rPr>
            </w:pPr>
            <w:r w:rsidRPr="007D6C70">
              <w:rPr>
                <w:sz w:val="26"/>
                <w:szCs w:val="26"/>
              </w:rPr>
              <w:t>đ) Kết cấu: ………………………………..; e) Số tầng: …………………………</w:t>
            </w:r>
            <w:r w:rsidR="00B54A6C">
              <w:rPr>
                <w:sz w:val="26"/>
                <w:szCs w:val="26"/>
              </w:rPr>
              <w:t>..</w:t>
            </w:r>
            <w:r w:rsidRPr="007D6C70">
              <w:rPr>
                <w:sz w:val="26"/>
                <w:szCs w:val="26"/>
              </w:rPr>
              <w:t>…………;</w:t>
            </w:r>
          </w:p>
          <w:p w14:paraId="03CA05A0" w14:textId="77777777" w:rsidR="006132A1" w:rsidRPr="00514001" w:rsidRDefault="007D6C70" w:rsidP="006665D9">
            <w:pPr>
              <w:spacing w:after="0" w:line="240" w:lineRule="auto"/>
              <w:jc w:val="both"/>
              <w:rPr>
                <w:sz w:val="26"/>
                <w:szCs w:val="26"/>
              </w:rPr>
            </w:pPr>
            <w:r w:rsidRPr="007D6C70">
              <w:rPr>
                <w:sz w:val="26"/>
                <w:szCs w:val="26"/>
              </w:rPr>
              <w:t>g) Thời hạn sở hữu đến: …………………………………………………………</w:t>
            </w:r>
            <w:r w:rsidR="00B54A6C">
              <w:rPr>
                <w:sz w:val="26"/>
                <w:szCs w:val="26"/>
              </w:rPr>
              <w:t>..</w:t>
            </w:r>
            <w:r w:rsidRPr="007D6C70">
              <w:rPr>
                <w:sz w:val="26"/>
                <w:szCs w:val="26"/>
              </w:rPr>
              <w:t>……………</w:t>
            </w:r>
          </w:p>
          <w:p w14:paraId="78468A70" w14:textId="77777777" w:rsidR="006132A1" w:rsidRPr="00514001" w:rsidRDefault="007D6C70" w:rsidP="006665D9">
            <w:pPr>
              <w:spacing w:after="0" w:line="240" w:lineRule="auto"/>
              <w:jc w:val="both"/>
              <w:rPr>
                <w:sz w:val="26"/>
                <w:szCs w:val="26"/>
              </w:rPr>
            </w:pPr>
            <w:r w:rsidRPr="007D6C70">
              <w:rPr>
                <w:i/>
                <w:sz w:val="26"/>
                <w:szCs w:val="26"/>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6132A1" w:rsidRPr="00514001" w14:paraId="56568CBA" w14:textId="77777777" w:rsidTr="00613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2" w:type="dxa"/>
            <w:gridSpan w:val="3"/>
          </w:tcPr>
          <w:p w14:paraId="57010083" w14:textId="77777777" w:rsidR="006132A1" w:rsidRPr="00514001" w:rsidRDefault="007D6C70" w:rsidP="006665D9">
            <w:pPr>
              <w:spacing w:after="0" w:line="240" w:lineRule="auto"/>
              <w:jc w:val="both"/>
              <w:rPr>
                <w:b/>
                <w:i/>
                <w:sz w:val="26"/>
                <w:szCs w:val="26"/>
              </w:rPr>
            </w:pPr>
            <w:r w:rsidRPr="007D6C70">
              <w:rPr>
                <w:b/>
                <w:i/>
                <w:sz w:val="26"/>
                <w:szCs w:val="26"/>
              </w:rPr>
              <w:t>4.2. Rừng sản xuất là rừng trồng:</w:t>
            </w:r>
          </w:p>
        </w:tc>
        <w:tc>
          <w:tcPr>
            <w:tcW w:w="6276" w:type="dxa"/>
            <w:gridSpan w:val="3"/>
          </w:tcPr>
          <w:p w14:paraId="5C7D84A5" w14:textId="77777777" w:rsidR="006132A1" w:rsidRPr="00514001" w:rsidRDefault="007D6C70" w:rsidP="006665D9">
            <w:pPr>
              <w:spacing w:after="0" w:line="240" w:lineRule="auto"/>
              <w:jc w:val="both"/>
              <w:rPr>
                <w:b/>
                <w:i/>
                <w:sz w:val="26"/>
                <w:szCs w:val="26"/>
              </w:rPr>
            </w:pPr>
            <w:r w:rsidRPr="007D6C70">
              <w:rPr>
                <w:b/>
                <w:i/>
                <w:sz w:val="26"/>
                <w:szCs w:val="26"/>
              </w:rPr>
              <w:t>4.3. Cây lâu năm:</w:t>
            </w:r>
          </w:p>
        </w:tc>
      </w:tr>
      <w:tr w:rsidR="006132A1" w:rsidRPr="00514001" w14:paraId="7589EA96" w14:textId="77777777" w:rsidTr="00613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2" w:type="dxa"/>
            <w:gridSpan w:val="3"/>
          </w:tcPr>
          <w:p w14:paraId="51618CCB" w14:textId="77777777" w:rsidR="006132A1" w:rsidRPr="00514001" w:rsidRDefault="007D6C70" w:rsidP="006665D9">
            <w:pPr>
              <w:spacing w:after="0" w:line="240" w:lineRule="auto"/>
              <w:jc w:val="both"/>
              <w:rPr>
                <w:sz w:val="26"/>
                <w:szCs w:val="26"/>
              </w:rPr>
            </w:pPr>
            <w:r w:rsidRPr="007D6C70">
              <w:rPr>
                <w:sz w:val="26"/>
                <w:szCs w:val="26"/>
              </w:rPr>
              <w:t>a) Loại cây chủ yếu: ………………</w:t>
            </w:r>
          </w:p>
          <w:p w14:paraId="26631DB1" w14:textId="77777777" w:rsidR="006132A1" w:rsidRPr="00514001" w:rsidRDefault="007D6C70" w:rsidP="006665D9">
            <w:pPr>
              <w:spacing w:after="0" w:line="240" w:lineRule="auto"/>
              <w:jc w:val="both"/>
              <w:rPr>
                <w:sz w:val="26"/>
                <w:szCs w:val="26"/>
              </w:rPr>
            </w:pPr>
            <w:r w:rsidRPr="007D6C70">
              <w:rPr>
                <w:sz w:val="26"/>
                <w:szCs w:val="26"/>
              </w:rPr>
              <w:t>b) Diện tích: ………………….. m²;</w:t>
            </w:r>
          </w:p>
          <w:p w14:paraId="4376CFE4" w14:textId="77777777" w:rsidR="006132A1" w:rsidRPr="00514001" w:rsidRDefault="007D6C70" w:rsidP="006665D9">
            <w:pPr>
              <w:spacing w:after="0" w:line="240" w:lineRule="auto"/>
              <w:jc w:val="both"/>
              <w:rPr>
                <w:sz w:val="26"/>
                <w:szCs w:val="26"/>
              </w:rPr>
            </w:pPr>
            <w:r w:rsidRPr="007D6C70">
              <w:rPr>
                <w:sz w:val="26"/>
                <w:szCs w:val="26"/>
              </w:rPr>
              <w:t>c) Nguồn gốc tạo lập:</w:t>
            </w:r>
          </w:p>
          <w:p w14:paraId="40122755" w14:textId="77777777" w:rsidR="006132A1" w:rsidRPr="00514001" w:rsidRDefault="007D6C70" w:rsidP="006665D9">
            <w:pPr>
              <w:spacing w:after="0" w:line="240" w:lineRule="auto"/>
              <w:jc w:val="both"/>
              <w:rPr>
                <w:sz w:val="26"/>
                <w:szCs w:val="26"/>
              </w:rPr>
            </w:pPr>
            <w:r w:rsidRPr="007D6C70">
              <w:rPr>
                <w:sz w:val="26"/>
                <w:szCs w:val="26"/>
              </w:rPr>
              <w:t>- Tự trồng rừng:</w:t>
            </w:r>
            <w:r w:rsidRPr="007D6C70">
              <w:rPr>
                <w:sz w:val="26"/>
                <w:szCs w:val="26"/>
              </w:rPr>
              <w:tab/>
            </w:r>
            <w:r w:rsidRPr="007D6C70">
              <w:rPr>
                <w:sz w:val="26"/>
                <w:szCs w:val="26"/>
              </w:rPr>
              <w:tab/>
            </w:r>
            <w:r w:rsidRPr="007D6C70">
              <w:rPr>
                <w:sz w:val="26"/>
                <w:szCs w:val="26"/>
              </w:rPr>
              <w:tab/>
            </w:r>
            <w:r w:rsidRPr="007D6C70">
              <w:rPr>
                <w:sz w:val="26"/>
                <w:szCs w:val="26"/>
              </w:rPr>
              <w:sym w:font="Wingdings 2" w:char="F0A3"/>
            </w:r>
          </w:p>
          <w:p w14:paraId="137BC8FD" w14:textId="77777777" w:rsidR="006132A1" w:rsidRPr="00514001" w:rsidRDefault="007D6C70" w:rsidP="006665D9">
            <w:pPr>
              <w:spacing w:after="0" w:line="240" w:lineRule="auto"/>
              <w:jc w:val="both"/>
              <w:rPr>
                <w:sz w:val="26"/>
                <w:szCs w:val="26"/>
              </w:rPr>
            </w:pPr>
            <w:r w:rsidRPr="007D6C70">
              <w:rPr>
                <w:sz w:val="26"/>
                <w:szCs w:val="26"/>
              </w:rPr>
              <w:t>- Nhà nước giao không thu tiền:</w:t>
            </w:r>
            <w:r w:rsidRPr="007D6C70">
              <w:rPr>
                <w:sz w:val="26"/>
                <w:szCs w:val="26"/>
              </w:rPr>
              <w:tab/>
            </w:r>
            <w:r w:rsidRPr="007D6C70">
              <w:rPr>
                <w:sz w:val="26"/>
                <w:szCs w:val="26"/>
              </w:rPr>
              <w:sym w:font="Wingdings 2" w:char="F0A3"/>
            </w:r>
          </w:p>
          <w:p w14:paraId="0EDA54F9" w14:textId="77777777" w:rsidR="006132A1" w:rsidRPr="00514001" w:rsidRDefault="007D6C70" w:rsidP="006665D9">
            <w:pPr>
              <w:spacing w:after="0" w:line="240" w:lineRule="auto"/>
              <w:jc w:val="both"/>
              <w:rPr>
                <w:sz w:val="26"/>
                <w:szCs w:val="26"/>
              </w:rPr>
            </w:pPr>
            <w:r w:rsidRPr="007D6C70">
              <w:rPr>
                <w:sz w:val="26"/>
                <w:szCs w:val="26"/>
              </w:rPr>
              <w:lastRenderedPageBreak/>
              <w:t>- Nhà nước giao có thu tiền:</w:t>
            </w:r>
            <w:r w:rsidRPr="007D6C70">
              <w:rPr>
                <w:sz w:val="26"/>
                <w:szCs w:val="26"/>
              </w:rPr>
              <w:tab/>
            </w:r>
            <w:r w:rsidRPr="007D6C70">
              <w:rPr>
                <w:sz w:val="26"/>
                <w:szCs w:val="26"/>
              </w:rPr>
              <w:sym w:font="Wingdings 2" w:char="F0A3"/>
            </w:r>
          </w:p>
          <w:p w14:paraId="68FA9DBC" w14:textId="77777777" w:rsidR="006132A1" w:rsidRPr="00514001" w:rsidRDefault="007D6C70" w:rsidP="006665D9">
            <w:pPr>
              <w:spacing w:after="0" w:line="240" w:lineRule="auto"/>
              <w:jc w:val="both"/>
              <w:rPr>
                <w:sz w:val="26"/>
                <w:szCs w:val="26"/>
              </w:rPr>
            </w:pPr>
            <w:r w:rsidRPr="007D6C70">
              <w:rPr>
                <w:sz w:val="26"/>
                <w:szCs w:val="26"/>
              </w:rPr>
              <w:t>- Nhận chuyển quyền:</w:t>
            </w:r>
            <w:r w:rsidRPr="007D6C70">
              <w:rPr>
                <w:sz w:val="26"/>
                <w:szCs w:val="26"/>
              </w:rPr>
              <w:tab/>
            </w:r>
            <w:r w:rsidRPr="007D6C70">
              <w:rPr>
                <w:sz w:val="26"/>
                <w:szCs w:val="26"/>
              </w:rPr>
              <w:tab/>
            </w:r>
            <w:r w:rsidRPr="007D6C70">
              <w:rPr>
                <w:sz w:val="26"/>
                <w:szCs w:val="26"/>
              </w:rPr>
              <w:sym w:font="Wingdings 2" w:char="F0A3"/>
            </w:r>
          </w:p>
          <w:p w14:paraId="718227DC" w14:textId="77777777" w:rsidR="006132A1" w:rsidRPr="00514001" w:rsidRDefault="007D6C70" w:rsidP="006665D9">
            <w:pPr>
              <w:spacing w:after="0" w:line="240" w:lineRule="auto"/>
              <w:jc w:val="both"/>
              <w:rPr>
                <w:sz w:val="26"/>
                <w:szCs w:val="26"/>
              </w:rPr>
            </w:pPr>
            <w:r w:rsidRPr="007D6C70">
              <w:rPr>
                <w:sz w:val="26"/>
                <w:szCs w:val="26"/>
              </w:rPr>
              <w:t xml:space="preserve">- Nguồn vốn trồng, nhận quyền:    </w:t>
            </w:r>
            <w:r w:rsidRPr="007D6C70">
              <w:rPr>
                <w:sz w:val="26"/>
                <w:szCs w:val="26"/>
              </w:rPr>
              <w:sym w:font="Wingdings 2" w:char="F0A3"/>
            </w:r>
          </w:p>
          <w:p w14:paraId="294018B6" w14:textId="77777777" w:rsidR="006132A1" w:rsidRPr="00514001" w:rsidRDefault="007D6C70" w:rsidP="006665D9">
            <w:pPr>
              <w:spacing w:after="0" w:line="240" w:lineRule="auto"/>
              <w:jc w:val="both"/>
              <w:rPr>
                <w:sz w:val="26"/>
                <w:szCs w:val="26"/>
              </w:rPr>
            </w:pPr>
            <w:r w:rsidRPr="007D6C70">
              <w:rPr>
                <w:sz w:val="26"/>
                <w:szCs w:val="26"/>
              </w:rPr>
              <w:t>d) Sở hữu chung: ….m², Sở hữu riêng: ............m</w:t>
            </w:r>
            <w:r w:rsidRPr="007D6C70">
              <w:rPr>
                <w:sz w:val="26"/>
                <w:szCs w:val="26"/>
                <w:vertAlign w:val="superscript"/>
              </w:rPr>
              <w:t>2</w:t>
            </w:r>
            <w:r w:rsidRPr="007D6C70">
              <w:rPr>
                <w:sz w:val="26"/>
                <w:szCs w:val="26"/>
              </w:rPr>
              <w:t>;</w:t>
            </w:r>
          </w:p>
          <w:p w14:paraId="1B00C647" w14:textId="77777777" w:rsidR="006132A1" w:rsidRPr="00514001" w:rsidRDefault="007D6C70" w:rsidP="006665D9">
            <w:pPr>
              <w:spacing w:after="0" w:line="240" w:lineRule="auto"/>
              <w:jc w:val="both"/>
              <w:rPr>
                <w:sz w:val="26"/>
                <w:szCs w:val="26"/>
              </w:rPr>
            </w:pPr>
            <w:r w:rsidRPr="007D6C70">
              <w:rPr>
                <w:sz w:val="26"/>
                <w:szCs w:val="26"/>
              </w:rPr>
              <w:t>đ) Thời hạn sở hữu đến: …………</w:t>
            </w:r>
          </w:p>
        </w:tc>
        <w:tc>
          <w:tcPr>
            <w:tcW w:w="6276" w:type="dxa"/>
            <w:gridSpan w:val="3"/>
          </w:tcPr>
          <w:p w14:paraId="07C34233" w14:textId="77777777" w:rsidR="006132A1" w:rsidRPr="00514001" w:rsidRDefault="007D6C70" w:rsidP="006665D9">
            <w:pPr>
              <w:spacing w:after="0" w:line="240" w:lineRule="auto"/>
              <w:jc w:val="both"/>
              <w:rPr>
                <w:sz w:val="26"/>
                <w:szCs w:val="26"/>
              </w:rPr>
            </w:pPr>
            <w:r w:rsidRPr="007D6C70">
              <w:rPr>
                <w:sz w:val="26"/>
                <w:szCs w:val="26"/>
              </w:rPr>
              <w:lastRenderedPageBreak/>
              <w:t>a) Loại cây chủ yếu: …………</w:t>
            </w:r>
            <w:r w:rsidR="00B54A6C">
              <w:rPr>
                <w:sz w:val="26"/>
                <w:szCs w:val="26"/>
              </w:rPr>
              <w:t>.…</w:t>
            </w:r>
            <w:r w:rsidRPr="007D6C70">
              <w:rPr>
                <w:sz w:val="26"/>
                <w:szCs w:val="26"/>
              </w:rPr>
              <w:t>…….;</w:t>
            </w:r>
          </w:p>
          <w:p w14:paraId="68CF5F0A" w14:textId="77777777" w:rsidR="006132A1" w:rsidRPr="00514001" w:rsidRDefault="007D6C70" w:rsidP="006665D9">
            <w:pPr>
              <w:spacing w:after="0" w:line="240" w:lineRule="auto"/>
              <w:jc w:val="both"/>
              <w:rPr>
                <w:sz w:val="26"/>
                <w:szCs w:val="26"/>
              </w:rPr>
            </w:pPr>
            <w:r w:rsidRPr="007D6C70">
              <w:rPr>
                <w:sz w:val="26"/>
                <w:szCs w:val="26"/>
              </w:rPr>
              <w:t>b) Diện tích: …………………</w:t>
            </w:r>
            <w:r w:rsidR="00B54A6C">
              <w:rPr>
                <w:sz w:val="26"/>
                <w:szCs w:val="26"/>
              </w:rPr>
              <w:t>.</w:t>
            </w:r>
            <w:r w:rsidRPr="007D6C70">
              <w:rPr>
                <w:sz w:val="26"/>
                <w:szCs w:val="26"/>
              </w:rPr>
              <w:t>………m²;</w:t>
            </w:r>
          </w:p>
          <w:p w14:paraId="767DEB88" w14:textId="77777777" w:rsidR="006132A1" w:rsidRPr="00514001" w:rsidRDefault="007D6C70" w:rsidP="006665D9">
            <w:pPr>
              <w:spacing w:after="0" w:line="240" w:lineRule="auto"/>
              <w:jc w:val="both"/>
              <w:rPr>
                <w:sz w:val="26"/>
                <w:szCs w:val="26"/>
                <w:lang w:val="de-DE"/>
              </w:rPr>
            </w:pPr>
            <w:r w:rsidRPr="007D6C70">
              <w:rPr>
                <w:sz w:val="26"/>
                <w:szCs w:val="26"/>
                <w:lang w:val="de-DE"/>
              </w:rPr>
              <w:t>c) Sở hữu chung: ………………</w:t>
            </w:r>
            <w:r w:rsidR="00B54A6C">
              <w:rPr>
                <w:sz w:val="26"/>
                <w:szCs w:val="26"/>
                <w:lang w:val="de-DE"/>
              </w:rPr>
              <w:t>...</w:t>
            </w:r>
            <w:r w:rsidRPr="007D6C70">
              <w:rPr>
                <w:sz w:val="26"/>
                <w:szCs w:val="26"/>
                <w:lang w:val="de-DE"/>
              </w:rPr>
              <w:t>…..m²,</w:t>
            </w:r>
          </w:p>
          <w:p w14:paraId="57C1A5A2" w14:textId="77777777" w:rsidR="006132A1" w:rsidRPr="00514001" w:rsidRDefault="007D6C70" w:rsidP="006665D9">
            <w:pPr>
              <w:spacing w:after="0" w:line="240" w:lineRule="auto"/>
              <w:jc w:val="both"/>
              <w:rPr>
                <w:sz w:val="26"/>
                <w:szCs w:val="26"/>
                <w:lang w:val="de-DE"/>
              </w:rPr>
            </w:pPr>
            <w:r w:rsidRPr="007D6C70">
              <w:rPr>
                <w:sz w:val="26"/>
                <w:szCs w:val="26"/>
                <w:lang w:val="de-DE"/>
              </w:rPr>
              <w:t>Sở hữu riêng: …………………</w:t>
            </w:r>
            <w:r w:rsidR="00B54A6C">
              <w:rPr>
                <w:sz w:val="26"/>
                <w:szCs w:val="26"/>
                <w:lang w:val="de-DE"/>
              </w:rPr>
              <w:t>..</w:t>
            </w:r>
            <w:r w:rsidRPr="007D6C70">
              <w:rPr>
                <w:sz w:val="26"/>
                <w:szCs w:val="26"/>
                <w:lang w:val="de-DE"/>
              </w:rPr>
              <w:t>……m²;</w:t>
            </w:r>
          </w:p>
          <w:p w14:paraId="3AFC20FA" w14:textId="77777777" w:rsidR="006132A1" w:rsidRPr="00514001" w:rsidRDefault="007D6C70" w:rsidP="006665D9">
            <w:pPr>
              <w:spacing w:after="0" w:line="240" w:lineRule="auto"/>
              <w:jc w:val="both"/>
              <w:rPr>
                <w:sz w:val="26"/>
                <w:szCs w:val="26"/>
                <w:lang w:val="de-DE"/>
              </w:rPr>
            </w:pPr>
            <w:r w:rsidRPr="007D6C70">
              <w:rPr>
                <w:sz w:val="26"/>
                <w:szCs w:val="26"/>
                <w:lang w:val="de-DE"/>
              </w:rPr>
              <w:t>d) Thời hạn sở hữu đến: …………………</w:t>
            </w:r>
          </w:p>
        </w:tc>
      </w:tr>
      <w:tr w:rsidR="006132A1" w:rsidRPr="00514001" w14:paraId="2CC80CAD" w14:textId="77777777" w:rsidTr="00613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6"/>
          </w:tcPr>
          <w:p w14:paraId="46F97F8B" w14:textId="77777777" w:rsidR="006132A1" w:rsidRPr="00514001" w:rsidRDefault="007D6C70" w:rsidP="006665D9">
            <w:pPr>
              <w:spacing w:after="0" w:line="240" w:lineRule="auto"/>
              <w:jc w:val="both"/>
              <w:rPr>
                <w:sz w:val="26"/>
                <w:szCs w:val="26"/>
                <w:lang w:val="de-DE"/>
              </w:rPr>
            </w:pPr>
            <w:r w:rsidRPr="007D6C70">
              <w:rPr>
                <w:b/>
                <w:sz w:val="26"/>
                <w:szCs w:val="26"/>
                <w:lang w:val="de-DE"/>
              </w:rPr>
              <w:t xml:space="preserve">5. Những giấy tờ nộp kèm theo: </w:t>
            </w:r>
            <w:r w:rsidRPr="007D6C70">
              <w:rPr>
                <w:sz w:val="26"/>
                <w:szCs w:val="26"/>
                <w:lang w:val="de-DE"/>
              </w:rPr>
              <w:t>…………………………………</w:t>
            </w:r>
            <w:r w:rsidR="00B54A6C">
              <w:rPr>
                <w:sz w:val="26"/>
                <w:szCs w:val="26"/>
                <w:lang w:val="de-DE"/>
              </w:rPr>
              <w:t>.....</w:t>
            </w:r>
            <w:r w:rsidRPr="007D6C70">
              <w:rPr>
                <w:sz w:val="26"/>
                <w:szCs w:val="26"/>
                <w:lang w:val="de-DE"/>
              </w:rPr>
              <w:t>……………………</w:t>
            </w:r>
            <w:r w:rsidR="00B54A6C">
              <w:rPr>
                <w:sz w:val="26"/>
                <w:szCs w:val="26"/>
                <w:lang w:val="de-DE"/>
              </w:rPr>
              <w:t>.</w:t>
            </w:r>
            <w:r w:rsidRPr="007D6C70">
              <w:rPr>
                <w:sz w:val="26"/>
                <w:szCs w:val="26"/>
                <w:lang w:val="de-DE"/>
              </w:rPr>
              <w:t>…..</w:t>
            </w:r>
          </w:p>
          <w:p w14:paraId="6C9EC57E" w14:textId="77777777" w:rsidR="006132A1" w:rsidRPr="00514001" w:rsidRDefault="007D6C70" w:rsidP="006665D9">
            <w:pPr>
              <w:spacing w:after="0" w:line="240" w:lineRule="auto"/>
              <w:jc w:val="both"/>
              <w:rPr>
                <w:sz w:val="26"/>
                <w:szCs w:val="26"/>
              </w:rPr>
            </w:pPr>
            <w:r w:rsidRPr="007D6C70">
              <w:rPr>
                <w:sz w:val="26"/>
                <w:szCs w:val="26"/>
              </w:rPr>
              <w:t>…………………………………………………………………………………………</w:t>
            </w:r>
            <w:r w:rsidR="00B54A6C">
              <w:rPr>
                <w:sz w:val="26"/>
                <w:szCs w:val="26"/>
              </w:rPr>
              <w:t>……</w:t>
            </w:r>
            <w:r w:rsidRPr="007D6C70">
              <w:rPr>
                <w:sz w:val="26"/>
                <w:szCs w:val="26"/>
              </w:rPr>
              <w:t>……</w:t>
            </w:r>
          </w:p>
          <w:p w14:paraId="220B765A" w14:textId="77777777" w:rsidR="006132A1" w:rsidRPr="00514001" w:rsidRDefault="007D6C70" w:rsidP="006665D9">
            <w:pPr>
              <w:spacing w:after="0" w:line="240" w:lineRule="auto"/>
              <w:jc w:val="both"/>
              <w:rPr>
                <w:sz w:val="26"/>
                <w:szCs w:val="26"/>
              </w:rPr>
            </w:pPr>
            <w:r w:rsidRPr="007D6C70">
              <w:rPr>
                <w:sz w:val="26"/>
                <w:szCs w:val="26"/>
              </w:rPr>
              <w:t>…………………………………………………………………………………………</w:t>
            </w:r>
            <w:r w:rsidR="00B54A6C">
              <w:rPr>
                <w:sz w:val="26"/>
                <w:szCs w:val="26"/>
              </w:rPr>
              <w:t>……</w:t>
            </w:r>
            <w:r w:rsidRPr="007D6C70">
              <w:rPr>
                <w:sz w:val="26"/>
                <w:szCs w:val="26"/>
              </w:rPr>
              <w:t>……</w:t>
            </w:r>
          </w:p>
        </w:tc>
      </w:tr>
      <w:tr w:rsidR="006132A1" w:rsidRPr="00514001" w14:paraId="7D759E67" w14:textId="77777777" w:rsidTr="006132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548" w:type="dxa"/>
            <w:gridSpan w:val="6"/>
          </w:tcPr>
          <w:p w14:paraId="119B023F" w14:textId="77777777" w:rsidR="006132A1" w:rsidRPr="00514001" w:rsidRDefault="007D6C70" w:rsidP="006665D9">
            <w:pPr>
              <w:spacing w:after="0" w:line="240" w:lineRule="auto"/>
              <w:jc w:val="both"/>
              <w:rPr>
                <w:sz w:val="26"/>
                <w:szCs w:val="26"/>
              </w:rPr>
            </w:pPr>
            <w:r w:rsidRPr="007D6C70">
              <w:rPr>
                <w:b/>
                <w:sz w:val="26"/>
                <w:szCs w:val="26"/>
              </w:rPr>
              <w:t xml:space="preserve">6. Có nhu cầu ghi nợ đối </w:t>
            </w:r>
            <w:r w:rsidRPr="007D6C70">
              <w:rPr>
                <w:b/>
                <w:sz w:val="26"/>
                <w:szCs w:val="26"/>
                <w:highlight w:val="white"/>
              </w:rPr>
              <w:t>vớiloại</w:t>
            </w:r>
            <w:r w:rsidRPr="007D6C70">
              <w:rPr>
                <w:b/>
                <w:sz w:val="26"/>
                <w:szCs w:val="26"/>
              </w:rPr>
              <w:t xml:space="preserve"> nghĩa vụ tài chính: </w:t>
            </w:r>
            <w:r w:rsidRPr="007D6C70">
              <w:rPr>
                <w:sz w:val="26"/>
                <w:szCs w:val="26"/>
              </w:rPr>
              <w:t>………………………………</w:t>
            </w:r>
            <w:r w:rsidR="00B54A6C">
              <w:rPr>
                <w:sz w:val="26"/>
                <w:szCs w:val="26"/>
              </w:rPr>
              <w:t>…..</w:t>
            </w:r>
            <w:r w:rsidRPr="007D6C70">
              <w:rPr>
                <w:sz w:val="26"/>
                <w:szCs w:val="26"/>
              </w:rPr>
              <w:t>……</w:t>
            </w:r>
          </w:p>
          <w:p w14:paraId="02B1E39D" w14:textId="77777777" w:rsidR="006132A1" w:rsidRPr="00514001" w:rsidRDefault="007D6C70" w:rsidP="006665D9">
            <w:pPr>
              <w:spacing w:after="0" w:line="240" w:lineRule="auto"/>
              <w:jc w:val="both"/>
              <w:rPr>
                <w:sz w:val="26"/>
                <w:szCs w:val="26"/>
              </w:rPr>
            </w:pPr>
            <w:r w:rsidRPr="007D6C70">
              <w:rPr>
                <w:sz w:val="26"/>
                <w:szCs w:val="26"/>
              </w:rPr>
              <w:t>Đề nghị khác: …………………………………………………………………………</w:t>
            </w:r>
            <w:r w:rsidR="00B54A6C">
              <w:rPr>
                <w:sz w:val="26"/>
                <w:szCs w:val="26"/>
              </w:rPr>
              <w:t>.</w:t>
            </w:r>
            <w:r w:rsidRPr="007D6C70">
              <w:rPr>
                <w:sz w:val="26"/>
                <w:szCs w:val="26"/>
              </w:rPr>
              <w:t>………..</w:t>
            </w:r>
          </w:p>
        </w:tc>
      </w:tr>
    </w:tbl>
    <w:p w14:paraId="244AC13E" w14:textId="77777777" w:rsidR="006132A1" w:rsidRPr="009F33F4" w:rsidRDefault="006132A1" w:rsidP="006665D9">
      <w:pPr>
        <w:spacing w:after="0" w:line="240" w:lineRule="auto"/>
      </w:pPr>
      <w:r w:rsidRPr="009F33F4">
        <w:t>Tôi xin cam đoan nội dung kê khai trên đơn là đúng sự thật, nếu sai tôi hoàn toàn chịu trách nhiệm trước pháp luật.</w:t>
      </w:r>
    </w:p>
    <w:tbl>
      <w:tblPr>
        <w:tblW w:w="10490" w:type="dxa"/>
        <w:tblInd w:w="-34" w:type="dxa"/>
        <w:tblLook w:val="01E0" w:firstRow="1" w:lastRow="1" w:firstColumn="1" w:lastColumn="1" w:noHBand="0" w:noVBand="0"/>
      </w:tblPr>
      <w:tblGrid>
        <w:gridCol w:w="4650"/>
        <w:gridCol w:w="5840"/>
      </w:tblGrid>
      <w:tr w:rsidR="006132A1" w:rsidRPr="00514001" w14:paraId="40E4270A" w14:textId="77777777" w:rsidTr="00FE409F">
        <w:tc>
          <w:tcPr>
            <w:tcW w:w="4650" w:type="dxa"/>
          </w:tcPr>
          <w:p w14:paraId="62E4409D" w14:textId="77777777" w:rsidR="006132A1" w:rsidRPr="00514001" w:rsidRDefault="006132A1" w:rsidP="006665D9">
            <w:pPr>
              <w:spacing w:after="0" w:line="240" w:lineRule="auto"/>
              <w:rPr>
                <w:sz w:val="26"/>
                <w:szCs w:val="26"/>
              </w:rPr>
            </w:pPr>
          </w:p>
        </w:tc>
        <w:tc>
          <w:tcPr>
            <w:tcW w:w="5840" w:type="dxa"/>
          </w:tcPr>
          <w:p w14:paraId="698F9FBF" w14:textId="77777777" w:rsidR="006132A1" w:rsidRPr="00514001" w:rsidRDefault="007D6C70" w:rsidP="006665D9">
            <w:pPr>
              <w:spacing w:after="0" w:line="240" w:lineRule="auto"/>
              <w:jc w:val="center"/>
              <w:rPr>
                <w:i/>
                <w:sz w:val="26"/>
                <w:szCs w:val="26"/>
              </w:rPr>
            </w:pPr>
            <w:r w:rsidRPr="007D6C70">
              <w:rPr>
                <w:i/>
                <w:sz w:val="26"/>
                <w:szCs w:val="26"/>
              </w:rPr>
              <w:t>…………., ngày .... tháng ... năm ……</w:t>
            </w:r>
            <w:r w:rsidRPr="007D6C70">
              <w:rPr>
                <w:i/>
                <w:sz w:val="26"/>
                <w:szCs w:val="26"/>
              </w:rPr>
              <w:br/>
            </w:r>
            <w:r w:rsidRPr="007D6C70">
              <w:rPr>
                <w:b/>
                <w:sz w:val="26"/>
                <w:szCs w:val="26"/>
              </w:rPr>
              <w:t>Ng</w:t>
            </w:r>
            <w:r w:rsidRPr="007D6C70">
              <w:rPr>
                <w:b/>
                <w:sz w:val="26"/>
                <w:szCs w:val="26"/>
                <w:highlight w:val="white"/>
              </w:rPr>
              <w:t>ườ</w:t>
            </w:r>
            <w:r w:rsidRPr="007D6C70">
              <w:rPr>
                <w:b/>
                <w:sz w:val="26"/>
                <w:szCs w:val="26"/>
              </w:rPr>
              <w:t>i viết đơn</w:t>
            </w:r>
            <w:r w:rsidRPr="007D6C70">
              <w:rPr>
                <w:b/>
                <w:sz w:val="26"/>
                <w:szCs w:val="26"/>
              </w:rPr>
              <w:br/>
            </w:r>
            <w:r w:rsidRPr="007D6C70">
              <w:rPr>
                <w:i/>
                <w:sz w:val="26"/>
                <w:szCs w:val="26"/>
              </w:rPr>
              <w:t>(Ký, ghi rõ họ tên và đóng dấu nếu có)</w:t>
            </w:r>
          </w:p>
          <w:p w14:paraId="45F064FD" w14:textId="77777777" w:rsidR="006132A1" w:rsidRPr="00514001" w:rsidRDefault="006132A1" w:rsidP="006665D9">
            <w:pPr>
              <w:spacing w:after="0" w:line="240" w:lineRule="auto"/>
              <w:jc w:val="center"/>
              <w:rPr>
                <w:i/>
                <w:sz w:val="26"/>
                <w:szCs w:val="26"/>
              </w:rPr>
            </w:pPr>
          </w:p>
          <w:p w14:paraId="325F0864" w14:textId="77777777" w:rsidR="006132A1" w:rsidRPr="00514001" w:rsidRDefault="006132A1" w:rsidP="006665D9">
            <w:pPr>
              <w:spacing w:after="0" w:line="240" w:lineRule="auto"/>
              <w:jc w:val="center"/>
              <w:rPr>
                <w:i/>
                <w:sz w:val="26"/>
                <w:szCs w:val="26"/>
              </w:rPr>
            </w:pPr>
          </w:p>
          <w:p w14:paraId="02D1ACF0" w14:textId="77777777" w:rsidR="006132A1" w:rsidRPr="00514001" w:rsidRDefault="006132A1" w:rsidP="006665D9">
            <w:pPr>
              <w:spacing w:after="0" w:line="240" w:lineRule="auto"/>
              <w:jc w:val="center"/>
              <w:rPr>
                <w:i/>
                <w:sz w:val="26"/>
                <w:szCs w:val="26"/>
              </w:rPr>
            </w:pPr>
          </w:p>
        </w:tc>
      </w:tr>
      <w:tr w:rsidR="006132A1" w:rsidRPr="00514001" w14:paraId="42E4D63B" w14:textId="77777777" w:rsidTr="00FE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2"/>
          </w:tcPr>
          <w:p w14:paraId="0BBA78CA" w14:textId="77777777" w:rsidR="006132A1" w:rsidRPr="00514001" w:rsidRDefault="007D6C70" w:rsidP="006665D9">
            <w:pPr>
              <w:spacing w:after="0" w:line="240" w:lineRule="auto"/>
              <w:jc w:val="both"/>
              <w:rPr>
                <w:sz w:val="26"/>
                <w:szCs w:val="26"/>
              </w:rPr>
            </w:pPr>
            <w:r w:rsidRPr="007D6C70">
              <w:rPr>
                <w:b/>
                <w:sz w:val="26"/>
                <w:szCs w:val="26"/>
              </w:rPr>
              <w:t>II. XÁC NHẬN CỦA ỦY BAN NHÂN DÂN XÃ, PHƯỜNG, THỊ TRẤN</w:t>
            </w:r>
            <w:r w:rsidRPr="007D6C70">
              <w:rPr>
                <w:b/>
                <w:sz w:val="26"/>
                <w:szCs w:val="26"/>
                <w:vertAlign w:val="superscript"/>
              </w:rPr>
              <w:t>5</w:t>
            </w:r>
          </w:p>
          <w:p w14:paraId="0BB892CF" w14:textId="77777777" w:rsidR="006132A1" w:rsidRPr="00514001" w:rsidRDefault="007D6C70" w:rsidP="006665D9">
            <w:pPr>
              <w:spacing w:after="0" w:line="240" w:lineRule="auto"/>
              <w:jc w:val="both"/>
              <w:rPr>
                <w:b/>
                <w:i/>
                <w:sz w:val="26"/>
                <w:szCs w:val="26"/>
              </w:rPr>
            </w:pPr>
            <w:r w:rsidRPr="007D6C70">
              <w:rPr>
                <w:i/>
                <w:sz w:val="26"/>
                <w:szCs w:val="26"/>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6132A1" w:rsidRPr="00514001" w14:paraId="22D8BA0A" w14:textId="77777777" w:rsidTr="00FE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2"/>
          </w:tcPr>
          <w:p w14:paraId="5FFB76C4" w14:textId="77777777" w:rsidR="006132A1" w:rsidRPr="00514001" w:rsidRDefault="007D6C70" w:rsidP="006665D9">
            <w:pPr>
              <w:spacing w:after="0" w:line="240" w:lineRule="auto"/>
              <w:rPr>
                <w:sz w:val="26"/>
                <w:szCs w:val="26"/>
                <w:lang w:val="de-DE"/>
              </w:rPr>
            </w:pPr>
            <w:r w:rsidRPr="007D6C70">
              <w:rPr>
                <w:sz w:val="26"/>
                <w:szCs w:val="26"/>
                <w:lang w:val="de-DE"/>
              </w:rPr>
              <w:t>1. Nội dung kê khai so với hiện trạng: ………………………………………</w:t>
            </w:r>
            <w:r w:rsidR="00B54A6C">
              <w:rPr>
                <w:sz w:val="26"/>
                <w:szCs w:val="26"/>
                <w:lang w:val="de-DE"/>
              </w:rPr>
              <w:t>.............</w:t>
            </w:r>
            <w:r w:rsidRPr="007D6C70">
              <w:rPr>
                <w:sz w:val="26"/>
                <w:szCs w:val="26"/>
                <w:lang w:val="de-DE"/>
              </w:rPr>
              <w:t>………..</w:t>
            </w:r>
          </w:p>
          <w:p w14:paraId="4D08152B" w14:textId="77777777" w:rsidR="006132A1" w:rsidRPr="00514001" w:rsidRDefault="007D6C70" w:rsidP="006665D9">
            <w:pPr>
              <w:spacing w:after="0" w:line="240" w:lineRule="auto"/>
              <w:rPr>
                <w:sz w:val="26"/>
                <w:szCs w:val="26"/>
                <w:lang w:val="de-DE"/>
              </w:rPr>
            </w:pPr>
            <w:r w:rsidRPr="007D6C70">
              <w:rPr>
                <w:sz w:val="26"/>
                <w:szCs w:val="26"/>
                <w:lang w:val="de-DE"/>
              </w:rPr>
              <w:t>2. Nguồn gốc sử dụng đất: ……………………………………………………</w:t>
            </w:r>
            <w:r w:rsidR="00B54A6C">
              <w:rPr>
                <w:sz w:val="26"/>
                <w:szCs w:val="26"/>
                <w:lang w:val="de-DE"/>
              </w:rPr>
              <w:t>...........</w:t>
            </w:r>
            <w:r w:rsidRPr="007D6C70">
              <w:rPr>
                <w:sz w:val="26"/>
                <w:szCs w:val="26"/>
                <w:lang w:val="de-DE"/>
              </w:rPr>
              <w:t>…</w:t>
            </w:r>
            <w:r w:rsidR="00B54A6C">
              <w:rPr>
                <w:sz w:val="26"/>
                <w:szCs w:val="26"/>
                <w:lang w:val="de-DE"/>
              </w:rPr>
              <w:t>..</w:t>
            </w:r>
            <w:r w:rsidRPr="007D6C70">
              <w:rPr>
                <w:sz w:val="26"/>
                <w:szCs w:val="26"/>
                <w:lang w:val="de-DE"/>
              </w:rPr>
              <w:t>……</w:t>
            </w:r>
          </w:p>
          <w:p w14:paraId="4A20F5E7" w14:textId="77777777" w:rsidR="006132A1" w:rsidRPr="00514001" w:rsidRDefault="007D6C70" w:rsidP="006665D9">
            <w:pPr>
              <w:spacing w:after="0" w:line="240" w:lineRule="auto"/>
              <w:rPr>
                <w:sz w:val="26"/>
                <w:szCs w:val="26"/>
                <w:lang w:val="de-DE"/>
              </w:rPr>
            </w:pPr>
            <w:r w:rsidRPr="007D6C70">
              <w:rPr>
                <w:sz w:val="26"/>
                <w:szCs w:val="26"/>
                <w:lang w:val="de-DE"/>
              </w:rPr>
              <w:t>3. Thời điểm sử dụng đất vào mục đích đăng ký:……………………………</w:t>
            </w:r>
            <w:r w:rsidR="00B54A6C">
              <w:rPr>
                <w:sz w:val="26"/>
                <w:szCs w:val="26"/>
                <w:lang w:val="de-DE"/>
              </w:rPr>
              <w:t>...............</w:t>
            </w:r>
            <w:r w:rsidRPr="007D6C70">
              <w:rPr>
                <w:sz w:val="26"/>
                <w:szCs w:val="26"/>
                <w:lang w:val="de-DE"/>
              </w:rPr>
              <w:t>………</w:t>
            </w:r>
          </w:p>
          <w:p w14:paraId="6D866C3E" w14:textId="77777777" w:rsidR="006132A1" w:rsidRPr="00514001" w:rsidRDefault="007D6C70" w:rsidP="006665D9">
            <w:pPr>
              <w:spacing w:after="0" w:line="240" w:lineRule="auto"/>
              <w:rPr>
                <w:sz w:val="26"/>
                <w:szCs w:val="26"/>
                <w:lang w:val="de-DE"/>
              </w:rPr>
            </w:pPr>
            <w:r w:rsidRPr="007D6C70">
              <w:rPr>
                <w:sz w:val="26"/>
                <w:szCs w:val="26"/>
                <w:lang w:val="de-DE"/>
              </w:rPr>
              <w:t>4. Thời điểm tạo lập tài sản gắn liền với đất: ……………………………………</w:t>
            </w:r>
            <w:r w:rsidR="00B54A6C">
              <w:rPr>
                <w:sz w:val="26"/>
                <w:szCs w:val="26"/>
                <w:lang w:val="de-DE"/>
              </w:rPr>
              <w:t>.............</w:t>
            </w:r>
            <w:r w:rsidRPr="007D6C70">
              <w:rPr>
                <w:sz w:val="26"/>
                <w:szCs w:val="26"/>
                <w:lang w:val="de-DE"/>
              </w:rPr>
              <w:t>……</w:t>
            </w:r>
          </w:p>
          <w:p w14:paraId="58F371BF" w14:textId="77777777" w:rsidR="006132A1" w:rsidRPr="00514001" w:rsidRDefault="007D6C70" w:rsidP="006665D9">
            <w:pPr>
              <w:spacing w:after="0" w:line="240" w:lineRule="auto"/>
              <w:rPr>
                <w:sz w:val="26"/>
                <w:szCs w:val="26"/>
                <w:lang w:val="de-DE"/>
              </w:rPr>
            </w:pPr>
            <w:r w:rsidRPr="007D6C70">
              <w:rPr>
                <w:sz w:val="26"/>
                <w:szCs w:val="26"/>
                <w:lang w:val="de-DE"/>
              </w:rPr>
              <w:t>5. Tình trạng tranh chấp đất đai, tài sản gắn liền với đất: ………………………</w:t>
            </w:r>
            <w:r w:rsidR="00B54A6C">
              <w:rPr>
                <w:sz w:val="26"/>
                <w:szCs w:val="26"/>
                <w:lang w:val="de-DE"/>
              </w:rPr>
              <w:t>..............</w:t>
            </w:r>
            <w:r w:rsidRPr="007D6C70">
              <w:rPr>
                <w:sz w:val="26"/>
                <w:szCs w:val="26"/>
                <w:lang w:val="de-DE"/>
              </w:rPr>
              <w:t>……</w:t>
            </w:r>
          </w:p>
          <w:p w14:paraId="0E5F8388" w14:textId="77777777" w:rsidR="006132A1" w:rsidRPr="00514001" w:rsidRDefault="007D6C70" w:rsidP="006665D9">
            <w:pPr>
              <w:spacing w:after="0" w:line="240" w:lineRule="auto"/>
              <w:rPr>
                <w:sz w:val="26"/>
                <w:szCs w:val="26"/>
                <w:lang w:val="de-DE"/>
              </w:rPr>
            </w:pPr>
            <w:r w:rsidRPr="007D6C70">
              <w:rPr>
                <w:sz w:val="26"/>
                <w:szCs w:val="26"/>
                <w:lang w:val="de-DE"/>
              </w:rPr>
              <w:t>6. Sự phù hợp với quy hoạch sử dụng đất, quy hoạch xây dựng: ………………</w:t>
            </w:r>
            <w:r w:rsidR="00B54A6C">
              <w:rPr>
                <w:sz w:val="26"/>
                <w:szCs w:val="26"/>
                <w:lang w:val="de-DE"/>
              </w:rPr>
              <w:t>..............</w:t>
            </w:r>
            <w:r w:rsidRPr="007D6C70">
              <w:rPr>
                <w:sz w:val="26"/>
                <w:szCs w:val="26"/>
                <w:lang w:val="de-DE"/>
              </w:rPr>
              <w:t>……</w:t>
            </w:r>
          </w:p>
          <w:p w14:paraId="0145B567" w14:textId="77777777" w:rsidR="006132A1" w:rsidRPr="00514001" w:rsidRDefault="007D6C70" w:rsidP="006665D9">
            <w:pPr>
              <w:spacing w:after="0" w:line="240" w:lineRule="auto"/>
              <w:rPr>
                <w:sz w:val="26"/>
                <w:szCs w:val="26"/>
              </w:rPr>
            </w:pPr>
            <w:r w:rsidRPr="007D6C70">
              <w:rPr>
                <w:sz w:val="26"/>
                <w:szCs w:val="26"/>
              </w:rPr>
              <w:t>7. Nội dung khác: ………………………………………………………………</w:t>
            </w:r>
            <w:r w:rsidR="00B54A6C">
              <w:rPr>
                <w:sz w:val="26"/>
                <w:szCs w:val="26"/>
              </w:rPr>
              <w:t>…………..</w:t>
            </w:r>
            <w:r w:rsidRPr="007D6C70">
              <w:rPr>
                <w:sz w:val="26"/>
                <w:szCs w:val="26"/>
              </w:rPr>
              <w:t>……</w:t>
            </w:r>
          </w:p>
          <w:p w14:paraId="6A4CDE59" w14:textId="77777777" w:rsidR="006132A1" w:rsidRPr="00514001" w:rsidRDefault="006132A1" w:rsidP="006665D9">
            <w:pPr>
              <w:spacing w:after="0" w:line="240" w:lineRule="auto"/>
              <w:rPr>
                <w:sz w:val="26"/>
                <w:szCs w:val="26"/>
              </w:rPr>
            </w:pPr>
          </w:p>
          <w:tbl>
            <w:tblPr>
              <w:tblW w:w="0" w:type="auto"/>
              <w:tblInd w:w="176" w:type="dxa"/>
              <w:tblLook w:val="01E0" w:firstRow="1" w:lastRow="1" w:firstColumn="1" w:lastColumn="1" w:noHBand="0" w:noVBand="0"/>
            </w:tblPr>
            <w:tblGrid>
              <w:gridCol w:w="4312"/>
              <w:gridCol w:w="5361"/>
            </w:tblGrid>
            <w:tr w:rsidR="006132A1" w:rsidRPr="00514001" w14:paraId="4A9985A3" w14:textId="77777777" w:rsidTr="00FE409F">
              <w:tc>
                <w:tcPr>
                  <w:tcW w:w="4312" w:type="dxa"/>
                </w:tcPr>
                <w:p w14:paraId="21FAE370" w14:textId="77777777" w:rsidR="006132A1" w:rsidRPr="00514001" w:rsidRDefault="007D6C70" w:rsidP="006665D9">
                  <w:pPr>
                    <w:spacing w:after="0" w:line="240" w:lineRule="auto"/>
                    <w:jc w:val="center"/>
                    <w:rPr>
                      <w:i/>
                      <w:sz w:val="26"/>
                      <w:szCs w:val="26"/>
                    </w:rPr>
                  </w:pPr>
                  <w:r w:rsidRPr="007D6C70">
                    <w:rPr>
                      <w:i/>
                      <w:sz w:val="26"/>
                      <w:szCs w:val="26"/>
                    </w:rPr>
                    <w:t xml:space="preserve">Ngày …… </w:t>
                  </w:r>
                  <w:r w:rsidRPr="007D6C70">
                    <w:rPr>
                      <w:i/>
                      <w:sz w:val="26"/>
                      <w:szCs w:val="26"/>
                      <w:highlight w:val="white"/>
                    </w:rPr>
                    <w:t>tháng</w:t>
                  </w:r>
                  <w:r w:rsidRPr="007D6C70">
                    <w:rPr>
                      <w:i/>
                      <w:sz w:val="26"/>
                      <w:szCs w:val="26"/>
                    </w:rPr>
                    <w:t xml:space="preserve"> …… năm ……</w:t>
                  </w:r>
                  <w:r w:rsidRPr="007D6C70">
                    <w:rPr>
                      <w:i/>
                      <w:sz w:val="26"/>
                      <w:szCs w:val="26"/>
                    </w:rPr>
                    <w:br/>
                  </w:r>
                  <w:r w:rsidRPr="007D6C70">
                    <w:rPr>
                      <w:b/>
                      <w:sz w:val="26"/>
                      <w:szCs w:val="26"/>
                    </w:rPr>
                    <w:t>Công chức địa chính</w:t>
                  </w:r>
                  <w:r w:rsidRPr="007D6C70">
                    <w:rPr>
                      <w:b/>
                      <w:sz w:val="26"/>
                      <w:szCs w:val="26"/>
                    </w:rPr>
                    <w:br/>
                  </w:r>
                  <w:r w:rsidRPr="007D6C70">
                    <w:rPr>
                      <w:i/>
                      <w:sz w:val="26"/>
                      <w:szCs w:val="26"/>
                    </w:rPr>
                    <w:t>(Ký, ghi rõ họ, tên)</w:t>
                  </w:r>
                </w:p>
              </w:tc>
              <w:tc>
                <w:tcPr>
                  <w:tcW w:w="5361" w:type="dxa"/>
                </w:tcPr>
                <w:p w14:paraId="30F3FC3B" w14:textId="77777777" w:rsidR="006132A1" w:rsidRPr="00514001" w:rsidRDefault="007D6C70" w:rsidP="006665D9">
                  <w:pPr>
                    <w:spacing w:after="0" w:line="240" w:lineRule="auto"/>
                    <w:jc w:val="center"/>
                    <w:rPr>
                      <w:i/>
                      <w:sz w:val="26"/>
                      <w:szCs w:val="26"/>
                    </w:rPr>
                  </w:pPr>
                  <w:r w:rsidRPr="007D6C70">
                    <w:rPr>
                      <w:i/>
                      <w:sz w:val="26"/>
                      <w:szCs w:val="26"/>
                    </w:rPr>
                    <w:t xml:space="preserve">Ngày …… </w:t>
                  </w:r>
                  <w:r w:rsidRPr="007D6C70">
                    <w:rPr>
                      <w:i/>
                      <w:sz w:val="26"/>
                      <w:szCs w:val="26"/>
                      <w:highlight w:val="white"/>
                    </w:rPr>
                    <w:t>tháng</w:t>
                  </w:r>
                  <w:r w:rsidRPr="007D6C70">
                    <w:rPr>
                      <w:i/>
                      <w:sz w:val="26"/>
                      <w:szCs w:val="26"/>
                    </w:rPr>
                    <w:t xml:space="preserve"> …… năm ……</w:t>
                  </w:r>
                  <w:r w:rsidRPr="007D6C70">
                    <w:rPr>
                      <w:b/>
                      <w:sz w:val="26"/>
                      <w:szCs w:val="26"/>
                    </w:rPr>
                    <w:br/>
                    <w:t xml:space="preserve">TM. </w:t>
                  </w:r>
                  <w:r w:rsidRPr="007D6C70">
                    <w:rPr>
                      <w:b/>
                      <w:sz w:val="26"/>
                      <w:szCs w:val="26"/>
                      <w:highlight w:val="white"/>
                    </w:rPr>
                    <w:t>Ủy ban</w:t>
                  </w:r>
                  <w:r w:rsidRPr="007D6C70">
                    <w:rPr>
                      <w:b/>
                      <w:sz w:val="26"/>
                      <w:szCs w:val="26"/>
                    </w:rPr>
                    <w:t xml:space="preserve"> nhân dân</w:t>
                  </w:r>
                  <w:r w:rsidRPr="007D6C70">
                    <w:rPr>
                      <w:b/>
                      <w:sz w:val="26"/>
                      <w:szCs w:val="26"/>
                    </w:rPr>
                    <w:br/>
                    <w:t>Chủ tịch</w:t>
                  </w:r>
                  <w:r w:rsidRPr="007D6C70">
                    <w:rPr>
                      <w:b/>
                      <w:sz w:val="26"/>
                      <w:szCs w:val="26"/>
                    </w:rPr>
                    <w:br/>
                  </w:r>
                  <w:r w:rsidRPr="007D6C70">
                    <w:rPr>
                      <w:i/>
                      <w:sz w:val="26"/>
                      <w:szCs w:val="26"/>
                    </w:rPr>
                    <w:t>(Ký tên, đóng dấu)</w:t>
                  </w:r>
                </w:p>
                <w:p w14:paraId="1B203449" w14:textId="77777777" w:rsidR="006132A1" w:rsidRPr="00514001" w:rsidRDefault="006132A1" w:rsidP="006665D9">
                  <w:pPr>
                    <w:spacing w:after="0" w:line="240" w:lineRule="auto"/>
                    <w:jc w:val="center"/>
                    <w:rPr>
                      <w:i/>
                      <w:sz w:val="26"/>
                      <w:szCs w:val="26"/>
                    </w:rPr>
                  </w:pPr>
                </w:p>
                <w:p w14:paraId="3D82879F" w14:textId="77777777" w:rsidR="006132A1" w:rsidRPr="00514001" w:rsidRDefault="006132A1" w:rsidP="006665D9">
                  <w:pPr>
                    <w:spacing w:after="0" w:line="240" w:lineRule="auto"/>
                    <w:jc w:val="center"/>
                    <w:rPr>
                      <w:i/>
                      <w:sz w:val="26"/>
                      <w:szCs w:val="26"/>
                    </w:rPr>
                  </w:pPr>
                </w:p>
                <w:p w14:paraId="5399B3F4" w14:textId="77777777" w:rsidR="006132A1" w:rsidRPr="00514001" w:rsidRDefault="006132A1" w:rsidP="006665D9">
                  <w:pPr>
                    <w:spacing w:after="0" w:line="240" w:lineRule="auto"/>
                    <w:jc w:val="center"/>
                    <w:rPr>
                      <w:i/>
                      <w:sz w:val="26"/>
                      <w:szCs w:val="26"/>
                    </w:rPr>
                  </w:pPr>
                </w:p>
              </w:tc>
            </w:tr>
          </w:tbl>
          <w:p w14:paraId="7EA88A90" w14:textId="77777777" w:rsidR="006132A1" w:rsidRPr="00514001" w:rsidRDefault="007D6C70" w:rsidP="006665D9">
            <w:pPr>
              <w:spacing w:after="0" w:line="240" w:lineRule="auto"/>
              <w:jc w:val="both"/>
              <w:rPr>
                <w:b/>
                <w:sz w:val="26"/>
                <w:szCs w:val="26"/>
              </w:rPr>
            </w:pPr>
            <w:r w:rsidRPr="007D6C70">
              <w:rPr>
                <w:i/>
                <w:sz w:val="26"/>
                <w:szCs w:val="26"/>
              </w:rPr>
              <w:t xml:space="preserve">(Trường hợp có giấy tờ về quyền sử dụng đất, quyền sở hữu tài sản gắn liền với đất thì không xác nhận các nội dung tại các Điểm 2, 3, 4, 5, 6 và 7 Mục này; đăng ký riêng về đất thì không xác nhận nội dung </w:t>
            </w:r>
            <w:r w:rsidRPr="007D6C70">
              <w:rPr>
                <w:i/>
                <w:sz w:val="26"/>
                <w:szCs w:val="26"/>
                <w:highlight w:val="white"/>
              </w:rPr>
              <w:t>Điểm</w:t>
            </w:r>
            <w:r w:rsidRPr="007D6C70">
              <w:rPr>
                <w:i/>
                <w:sz w:val="26"/>
                <w:szCs w:val="26"/>
              </w:rPr>
              <w:t xml:space="preserve"> 4; đăng ký riêng tài sản thì không xác nhận nội dung </w:t>
            </w:r>
            <w:r w:rsidRPr="007D6C70">
              <w:rPr>
                <w:i/>
                <w:sz w:val="26"/>
                <w:szCs w:val="26"/>
                <w:highlight w:val="white"/>
              </w:rPr>
              <w:t>Điểm</w:t>
            </w:r>
            <w:r w:rsidRPr="007D6C70">
              <w:rPr>
                <w:i/>
                <w:sz w:val="26"/>
                <w:szCs w:val="26"/>
              </w:rPr>
              <w:t xml:space="preserve"> 2 và Điểm 3 Mục này)</w:t>
            </w:r>
          </w:p>
        </w:tc>
      </w:tr>
      <w:tr w:rsidR="006132A1" w:rsidRPr="00514001" w14:paraId="302A7F1E" w14:textId="77777777" w:rsidTr="00FE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2"/>
          </w:tcPr>
          <w:p w14:paraId="6F65D1B2" w14:textId="77777777" w:rsidR="006132A1" w:rsidRPr="00514001" w:rsidRDefault="007D6C70" w:rsidP="006665D9">
            <w:pPr>
              <w:spacing w:after="0" w:line="240" w:lineRule="auto"/>
              <w:jc w:val="both"/>
              <w:rPr>
                <w:sz w:val="26"/>
                <w:szCs w:val="26"/>
              </w:rPr>
            </w:pPr>
            <w:r w:rsidRPr="007D6C70">
              <w:rPr>
                <w:b/>
                <w:sz w:val="26"/>
                <w:szCs w:val="26"/>
              </w:rPr>
              <w:t>III. Ý KIẾN CỦA CƠ QUAN ĐĂNG KÝ ĐẤT ĐAI</w:t>
            </w:r>
          </w:p>
        </w:tc>
      </w:tr>
      <w:tr w:rsidR="006132A1" w:rsidRPr="00514001" w14:paraId="5A1088B0" w14:textId="77777777" w:rsidTr="00FE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2"/>
          </w:tcPr>
          <w:p w14:paraId="695B79A3" w14:textId="77777777" w:rsidR="006132A1" w:rsidRPr="00514001" w:rsidRDefault="007D6C70" w:rsidP="006665D9">
            <w:pPr>
              <w:spacing w:after="0" w:line="240" w:lineRule="auto"/>
              <w:jc w:val="both"/>
              <w:rPr>
                <w:sz w:val="26"/>
                <w:szCs w:val="26"/>
              </w:rPr>
            </w:pPr>
            <w:r w:rsidRPr="007D6C70">
              <w:rPr>
                <w:sz w:val="26"/>
                <w:szCs w:val="26"/>
              </w:rPr>
              <w:t>………………………………………………………………</w:t>
            </w:r>
            <w:r w:rsidR="00B54A6C">
              <w:rPr>
                <w:sz w:val="26"/>
                <w:szCs w:val="26"/>
              </w:rPr>
              <w:t>………</w:t>
            </w:r>
            <w:r w:rsidRPr="007D6C70">
              <w:rPr>
                <w:sz w:val="26"/>
                <w:szCs w:val="26"/>
              </w:rPr>
              <w:t>……………………………</w:t>
            </w:r>
          </w:p>
          <w:p w14:paraId="755656F3" w14:textId="77777777" w:rsidR="006132A1" w:rsidRPr="00514001" w:rsidRDefault="007D6C70" w:rsidP="006665D9">
            <w:pPr>
              <w:spacing w:after="0" w:line="240" w:lineRule="auto"/>
              <w:jc w:val="both"/>
              <w:rPr>
                <w:sz w:val="26"/>
                <w:szCs w:val="26"/>
              </w:rPr>
            </w:pPr>
            <w:r w:rsidRPr="007D6C70">
              <w:rPr>
                <w:sz w:val="26"/>
                <w:szCs w:val="26"/>
              </w:rPr>
              <w:t>…………………………………………………………………</w:t>
            </w:r>
            <w:r w:rsidR="00B54A6C">
              <w:rPr>
                <w:sz w:val="26"/>
                <w:szCs w:val="26"/>
              </w:rPr>
              <w:t>………</w:t>
            </w:r>
            <w:r w:rsidRPr="007D6C70">
              <w:rPr>
                <w:sz w:val="26"/>
                <w:szCs w:val="26"/>
              </w:rPr>
              <w:t>…………………………</w:t>
            </w:r>
          </w:p>
          <w:p w14:paraId="0C52A855" w14:textId="77777777" w:rsidR="006132A1" w:rsidRPr="00514001" w:rsidRDefault="007D6C70" w:rsidP="006665D9">
            <w:pPr>
              <w:spacing w:after="0" w:line="240" w:lineRule="auto"/>
              <w:jc w:val="both"/>
              <w:rPr>
                <w:i/>
                <w:sz w:val="26"/>
                <w:szCs w:val="26"/>
              </w:rPr>
            </w:pPr>
            <w:r w:rsidRPr="007D6C70">
              <w:rPr>
                <w:i/>
                <w:sz w:val="26"/>
                <w:szCs w:val="26"/>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6132A1" w:rsidRPr="00514001" w14:paraId="342B5ACE" w14:textId="77777777" w:rsidTr="00FE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0" w:type="dxa"/>
          </w:tcPr>
          <w:p w14:paraId="4758B08A" w14:textId="77777777" w:rsidR="006132A1" w:rsidRPr="00514001" w:rsidRDefault="007D6C70" w:rsidP="006665D9">
            <w:pPr>
              <w:spacing w:after="0" w:line="240" w:lineRule="auto"/>
              <w:jc w:val="center"/>
              <w:rPr>
                <w:sz w:val="26"/>
                <w:szCs w:val="26"/>
              </w:rPr>
            </w:pPr>
            <w:r w:rsidRPr="007D6C70">
              <w:rPr>
                <w:i/>
                <w:sz w:val="26"/>
                <w:szCs w:val="26"/>
              </w:rPr>
              <w:lastRenderedPageBreak/>
              <w:t xml:space="preserve">Ngày …… </w:t>
            </w:r>
            <w:r w:rsidRPr="007D6C70">
              <w:rPr>
                <w:i/>
                <w:sz w:val="26"/>
                <w:szCs w:val="26"/>
                <w:highlight w:val="white"/>
              </w:rPr>
              <w:t>tháng</w:t>
            </w:r>
            <w:r w:rsidRPr="007D6C70">
              <w:rPr>
                <w:i/>
                <w:sz w:val="26"/>
                <w:szCs w:val="26"/>
              </w:rPr>
              <w:t xml:space="preserve"> …… năm ……</w:t>
            </w:r>
            <w:r w:rsidRPr="007D6C70">
              <w:rPr>
                <w:i/>
                <w:sz w:val="26"/>
                <w:szCs w:val="26"/>
              </w:rPr>
              <w:br/>
            </w:r>
            <w:r w:rsidRPr="007D6C70">
              <w:rPr>
                <w:b/>
                <w:sz w:val="26"/>
                <w:szCs w:val="26"/>
              </w:rPr>
              <w:t>Người kiểm tra</w:t>
            </w:r>
            <w:r w:rsidRPr="007D6C70">
              <w:rPr>
                <w:b/>
                <w:sz w:val="26"/>
                <w:szCs w:val="26"/>
              </w:rPr>
              <w:br/>
            </w:r>
            <w:r w:rsidRPr="007D6C70">
              <w:rPr>
                <w:i/>
                <w:sz w:val="26"/>
                <w:szCs w:val="26"/>
              </w:rPr>
              <w:t>(Ký, ghi rõ họ, tên và chức vụ)</w:t>
            </w:r>
          </w:p>
        </w:tc>
        <w:tc>
          <w:tcPr>
            <w:tcW w:w="5840" w:type="dxa"/>
          </w:tcPr>
          <w:p w14:paraId="3079677D" w14:textId="77777777" w:rsidR="006132A1" w:rsidRPr="00514001" w:rsidRDefault="007D6C70" w:rsidP="006665D9">
            <w:pPr>
              <w:spacing w:after="0" w:line="240" w:lineRule="auto"/>
              <w:jc w:val="center"/>
              <w:rPr>
                <w:i/>
                <w:sz w:val="26"/>
                <w:szCs w:val="26"/>
              </w:rPr>
            </w:pPr>
            <w:r w:rsidRPr="007D6C70">
              <w:rPr>
                <w:i/>
                <w:sz w:val="26"/>
                <w:szCs w:val="26"/>
              </w:rPr>
              <w:t xml:space="preserve">Ngày …… </w:t>
            </w:r>
            <w:r w:rsidRPr="007D6C70">
              <w:rPr>
                <w:i/>
                <w:sz w:val="26"/>
                <w:szCs w:val="26"/>
                <w:highlight w:val="white"/>
              </w:rPr>
              <w:t>tháng</w:t>
            </w:r>
            <w:r w:rsidRPr="007D6C70">
              <w:rPr>
                <w:i/>
                <w:sz w:val="26"/>
                <w:szCs w:val="26"/>
              </w:rPr>
              <w:t xml:space="preserve"> …… năm ……</w:t>
            </w:r>
            <w:r w:rsidRPr="007D6C70">
              <w:rPr>
                <w:i/>
                <w:sz w:val="26"/>
                <w:szCs w:val="26"/>
              </w:rPr>
              <w:br/>
            </w:r>
            <w:r w:rsidRPr="007D6C70">
              <w:rPr>
                <w:b/>
                <w:sz w:val="26"/>
                <w:szCs w:val="26"/>
              </w:rPr>
              <w:t>Giám đốc</w:t>
            </w:r>
            <w:r w:rsidRPr="007D6C70">
              <w:rPr>
                <w:b/>
                <w:sz w:val="26"/>
                <w:szCs w:val="26"/>
              </w:rPr>
              <w:br/>
            </w:r>
            <w:r w:rsidRPr="007D6C70">
              <w:rPr>
                <w:i/>
                <w:sz w:val="26"/>
                <w:szCs w:val="26"/>
              </w:rPr>
              <w:t>(Ký tên, đóng dấu)</w:t>
            </w:r>
          </w:p>
          <w:p w14:paraId="3C83F995" w14:textId="77777777" w:rsidR="006132A1" w:rsidRPr="00514001" w:rsidRDefault="006132A1" w:rsidP="006665D9">
            <w:pPr>
              <w:spacing w:after="0" w:line="240" w:lineRule="auto"/>
              <w:jc w:val="center"/>
              <w:rPr>
                <w:i/>
                <w:sz w:val="26"/>
                <w:szCs w:val="26"/>
              </w:rPr>
            </w:pPr>
          </w:p>
          <w:p w14:paraId="2E0A946F" w14:textId="77777777" w:rsidR="006132A1" w:rsidRPr="00514001" w:rsidRDefault="006132A1" w:rsidP="006665D9">
            <w:pPr>
              <w:spacing w:after="0" w:line="240" w:lineRule="auto"/>
              <w:jc w:val="center"/>
              <w:rPr>
                <w:i/>
                <w:sz w:val="26"/>
                <w:szCs w:val="26"/>
              </w:rPr>
            </w:pPr>
          </w:p>
          <w:p w14:paraId="66ED2EDA" w14:textId="77777777" w:rsidR="006132A1" w:rsidRPr="00514001" w:rsidRDefault="006132A1" w:rsidP="006665D9">
            <w:pPr>
              <w:spacing w:after="0" w:line="240" w:lineRule="auto"/>
              <w:jc w:val="center"/>
              <w:rPr>
                <w:i/>
                <w:sz w:val="26"/>
                <w:szCs w:val="26"/>
              </w:rPr>
            </w:pPr>
          </w:p>
        </w:tc>
      </w:tr>
    </w:tbl>
    <w:p w14:paraId="7E47631B" w14:textId="77777777" w:rsidR="006132A1" w:rsidRDefault="006132A1" w:rsidP="006665D9">
      <w:pPr>
        <w:spacing w:after="0" w:line="240" w:lineRule="auto"/>
        <w:jc w:val="both"/>
        <w:rPr>
          <w:b/>
          <w:sz w:val="20"/>
          <w:szCs w:val="20"/>
        </w:rPr>
      </w:pPr>
    </w:p>
    <w:p w14:paraId="13B1ED96" w14:textId="77777777" w:rsidR="006132A1" w:rsidRPr="000775D3" w:rsidRDefault="006132A1" w:rsidP="006665D9">
      <w:pPr>
        <w:spacing w:after="0" w:line="240" w:lineRule="auto"/>
        <w:ind w:left="284" w:firstLine="283"/>
        <w:jc w:val="both"/>
        <w:rPr>
          <w:sz w:val="26"/>
          <w:szCs w:val="26"/>
        </w:rPr>
      </w:pPr>
      <w:r w:rsidRPr="000775D3">
        <w:rPr>
          <w:sz w:val="26"/>
          <w:szCs w:val="26"/>
        </w:rPr>
        <w:t>Hướng dẫn:</w:t>
      </w:r>
    </w:p>
    <w:p w14:paraId="2BF440D3" w14:textId="77777777" w:rsidR="006132A1" w:rsidRPr="000775D3" w:rsidRDefault="007D6C70" w:rsidP="006665D9">
      <w:pPr>
        <w:pStyle w:val="Footnote1"/>
        <w:shd w:val="clear" w:color="auto" w:fill="auto"/>
        <w:spacing w:line="240" w:lineRule="auto"/>
        <w:ind w:left="284" w:right="320" w:firstLine="283"/>
        <w:jc w:val="both"/>
        <w:rPr>
          <w:rStyle w:val="Footnote"/>
          <w:bCs/>
          <w:i/>
          <w:iCs/>
          <w:color w:val="000000"/>
          <w:sz w:val="26"/>
          <w:szCs w:val="26"/>
          <w:lang w:eastAsia="vi-VN"/>
        </w:rPr>
      </w:pPr>
      <w:r w:rsidRPr="000775D3">
        <w:rPr>
          <w:rStyle w:val="Footnote"/>
          <w:bCs/>
          <w:i/>
          <w:iCs/>
          <w:color w:val="000000"/>
          <w:sz w:val="26"/>
          <w:szCs w:val="26"/>
          <w:lang w:eastAsia="vi-VN"/>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w:t>
      </w:r>
      <w:r w:rsidRPr="000775D3">
        <w:rPr>
          <w:rStyle w:val="FootnoteNotBold"/>
          <w:color w:val="000000"/>
          <w:sz w:val="26"/>
          <w:szCs w:val="26"/>
          <w:lang w:eastAsia="vi-VN"/>
        </w:rPr>
        <w:t xml:space="preserve"> và </w:t>
      </w:r>
      <w:r w:rsidRPr="000775D3">
        <w:rPr>
          <w:rStyle w:val="Footnote"/>
          <w:bCs/>
          <w:i/>
          <w:iCs/>
          <w:color w:val="000000"/>
          <w:sz w:val="26"/>
          <w:szCs w:val="26"/>
          <w:lang w:eastAsia="vi-VN"/>
        </w:rPr>
        <w:t>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14:paraId="5467B45F" w14:textId="77777777" w:rsidR="006132A1" w:rsidRPr="000775D3" w:rsidRDefault="007D6C70" w:rsidP="006665D9">
      <w:pPr>
        <w:pStyle w:val="Footnote1"/>
        <w:shd w:val="clear" w:color="auto" w:fill="auto"/>
        <w:spacing w:line="240" w:lineRule="auto"/>
        <w:ind w:left="284" w:right="320" w:firstLine="283"/>
        <w:jc w:val="both"/>
        <w:rPr>
          <w:rStyle w:val="Footnote"/>
          <w:bCs/>
          <w:i/>
          <w:iCs/>
          <w:color w:val="000000"/>
          <w:sz w:val="26"/>
          <w:szCs w:val="26"/>
          <w:lang w:eastAsia="vi-VN"/>
        </w:rPr>
      </w:pPr>
      <w:r w:rsidRPr="000775D3">
        <w:rPr>
          <w:rStyle w:val="Footnote"/>
          <w:bCs/>
          <w:i/>
          <w:iCs/>
          <w:color w:val="000000"/>
          <w:sz w:val="26"/>
          <w:szCs w:val="26"/>
          <w:lang w:eastAsia="vi-VN"/>
        </w:rPr>
        <w:t>(2)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w:t>
      </w:r>
    </w:p>
    <w:p w14:paraId="297F728F" w14:textId="77777777" w:rsidR="006132A1" w:rsidRPr="000775D3" w:rsidRDefault="007D6C70" w:rsidP="006665D9">
      <w:pPr>
        <w:pStyle w:val="Footnote1"/>
        <w:shd w:val="clear" w:color="auto" w:fill="auto"/>
        <w:spacing w:line="240" w:lineRule="auto"/>
        <w:ind w:left="284" w:right="320" w:firstLine="283"/>
        <w:jc w:val="both"/>
        <w:rPr>
          <w:rStyle w:val="Footnote"/>
          <w:bCs/>
          <w:i/>
          <w:iCs/>
          <w:color w:val="000000"/>
          <w:sz w:val="26"/>
          <w:szCs w:val="26"/>
          <w:lang w:eastAsia="vi-VN"/>
        </w:rPr>
      </w:pPr>
      <w:r w:rsidRPr="000775D3">
        <w:rPr>
          <w:rStyle w:val="Footnote"/>
          <w:bCs/>
          <w:i/>
          <w:iCs/>
          <w:color w:val="000000"/>
          <w:sz w:val="26"/>
          <w:szCs w:val="26"/>
          <w:lang w:eastAsia="vi-VN"/>
        </w:rPr>
        <w:t>(3) Ghi cụ thể: được Nhà nước giao có thu tiền hay giao không thu tiền hay cho thuê trả tiền một lần hay thuê trả tiền hàng năm hoặc nguồn gốc khác.</w:t>
      </w:r>
    </w:p>
    <w:p w14:paraId="195AADD2" w14:textId="77777777" w:rsidR="006132A1" w:rsidRPr="000775D3" w:rsidRDefault="007D6C70" w:rsidP="006665D9">
      <w:pPr>
        <w:pStyle w:val="Footnote1"/>
        <w:shd w:val="clear" w:color="auto" w:fill="auto"/>
        <w:spacing w:line="240" w:lineRule="auto"/>
        <w:ind w:left="284" w:right="320" w:firstLine="283"/>
        <w:jc w:val="both"/>
        <w:rPr>
          <w:i w:val="0"/>
          <w:sz w:val="26"/>
          <w:szCs w:val="26"/>
        </w:rPr>
      </w:pPr>
      <w:r w:rsidRPr="000775D3">
        <w:rPr>
          <w:rStyle w:val="Footnote"/>
          <w:bCs/>
          <w:i/>
          <w:iCs/>
          <w:color w:val="000000"/>
          <w:sz w:val="26"/>
          <w:szCs w:val="26"/>
          <w:lang w:eastAsia="vi-VN"/>
        </w:rPr>
        <w:t xml:space="preserve">(4) Ghi cụ thể: Nhà ở riêng lẻ, căn hộ chung cư, </w:t>
      </w:r>
      <w:r w:rsidR="00DE3D6C" w:rsidRPr="000775D3">
        <w:rPr>
          <w:rStyle w:val="Footnote"/>
          <w:bCs/>
          <w:i/>
          <w:iCs/>
          <w:color w:val="000000"/>
          <w:sz w:val="26"/>
          <w:szCs w:val="26"/>
          <w:lang w:eastAsia="vi-VN"/>
        </w:rPr>
        <w:t>Văn phòng</w:t>
      </w:r>
      <w:r w:rsidRPr="000775D3">
        <w:rPr>
          <w:rStyle w:val="Footnote"/>
          <w:bCs/>
          <w:i/>
          <w:iCs/>
          <w:color w:val="000000"/>
          <w:sz w:val="26"/>
          <w:szCs w:val="26"/>
          <w:lang w:eastAsia="vi-VN"/>
        </w:rPr>
        <w:t>, nhà xưởng, nhà kho,…</w:t>
      </w:r>
    </w:p>
    <w:p w14:paraId="46CB0AE9" w14:textId="77777777" w:rsidR="006132A1" w:rsidRPr="003231BC" w:rsidRDefault="006132A1" w:rsidP="006132A1">
      <w:pPr>
        <w:rPr>
          <w:b/>
          <w:sz w:val="20"/>
          <w:szCs w:val="20"/>
        </w:rPr>
      </w:pPr>
    </w:p>
    <w:p w14:paraId="766E5A44" w14:textId="77777777" w:rsidR="006132A1" w:rsidRDefault="006132A1" w:rsidP="006132A1">
      <w:pPr>
        <w:jc w:val="right"/>
        <w:outlineLvl w:val="0"/>
        <w:rPr>
          <w:b/>
        </w:rPr>
      </w:pPr>
    </w:p>
    <w:p w14:paraId="0289E9CE" w14:textId="77777777" w:rsidR="0064177D" w:rsidRDefault="006132A1" w:rsidP="006665D9">
      <w:pPr>
        <w:spacing w:after="0" w:line="240" w:lineRule="auto"/>
        <w:jc w:val="right"/>
        <w:outlineLvl w:val="0"/>
        <w:rPr>
          <w:bCs/>
          <w:lang w:eastAsia="zh-CN"/>
        </w:rPr>
      </w:pPr>
      <w:r>
        <w:rPr>
          <w:b/>
        </w:rPr>
        <w:br w:type="page"/>
      </w:r>
      <w:r w:rsidR="0064177D">
        <w:rPr>
          <w:bCs/>
          <w:lang w:eastAsia="zh-CN"/>
        </w:rPr>
        <w:lastRenderedPageBreak/>
        <w:t>BM.ĐĐ.14.02</w:t>
      </w:r>
    </w:p>
    <w:p w14:paraId="7FDB2420" w14:textId="77777777" w:rsidR="006132A1" w:rsidRPr="009F33F4" w:rsidRDefault="006132A1" w:rsidP="006665D9">
      <w:pPr>
        <w:spacing w:after="0" w:line="240" w:lineRule="auto"/>
        <w:jc w:val="right"/>
        <w:outlineLvl w:val="0"/>
        <w:rPr>
          <w:b/>
        </w:rPr>
      </w:pPr>
      <w:r w:rsidRPr="009F33F4">
        <w:rPr>
          <w:b/>
        </w:rPr>
        <w:t>Mẫu số 04b/ĐK</w:t>
      </w:r>
    </w:p>
    <w:p w14:paraId="1505EAD9" w14:textId="77777777" w:rsidR="006132A1" w:rsidRPr="009F33F4" w:rsidRDefault="006132A1" w:rsidP="006665D9">
      <w:pPr>
        <w:spacing w:after="0" w:line="240" w:lineRule="auto"/>
        <w:jc w:val="center"/>
        <w:rPr>
          <w:b/>
        </w:rPr>
      </w:pPr>
      <w:r w:rsidRPr="009F33F4">
        <w:rPr>
          <w:b/>
        </w:rPr>
        <w:t>DANH SÁCH NGƯỜI SỬ DỤNG CHUNG THỬA ĐẤT,</w:t>
      </w:r>
      <w:r w:rsidR="004D1CFD">
        <w:rPr>
          <w:b/>
        </w:rPr>
        <w:t xml:space="preserve"> </w:t>
      </w:r>
      <w:r w:rsidRPr="009F33F4">
        <w:rPr>
          <w:b/>
        </w:rPr>
        <w:t>CHỦ SỞ HỮU CHUNG TÀI SẢN GẮN LIỀN VỚI ĐẤT</w:t>
      </w:r>
    </w:p>
    <w:p w14:paraId="1F0F3DC2" w14:textId="77777777" w:rsidR="006132A1" w:rsidRPr="009F33F4" w:rsidRDefault="006132A1" w:rsidP="006665D9">
      <w:pPr>
        <w:spacing w:after="0" w:line="240" w:lineRule="auto"/>
        <w:jc w:val="center"/>
      </w:pPr>
      <w:r w:rsidRPr="009F33F4">
        <w:t>(Kèm theo Đơn đăng ký đất đai và tài sản gắn liền với đất của: …………………………………………….)</w:t>
      </w:r>
    </w:p>
    <w:p w14:paraId="26C0F46D" w14:textId="77777777" w:rsidR="006132A1" w:rsidRPr="009F33F4" w:rsidRDefault="006132A1" w:rsidP="006665D9">
      <w:pPr>
        <w:spacing w:after="0" w:line="240" w:lineRule="auto"/>
        <w:jc w:val="center"/>
      </w:pPr>
      <w:r w:rsidRPr="009F33F4">
        <w:t xml:space="preserve">Sử dụng chung thửa đất </w:t>
      </w:r>
      <w:r w:rsidRPr="009F33F4">
        <w:sym w:font="Wingdings 2" w:char="F0A3"/>
      </w:r>
      <w:r w:rsidRPr="009F33F4">
        <w:t xml:space="preserve">; Sở hữu chung tài sản gắn liền với đất </w:t>
      </w:r>
      <w:r w:rsidRPr="009F33F4">
        <w:sym w:font="Wingdings 2" w:char="F0A3"/>
      </w:r>
      <w:r w:rsidRPr="009F33F4">
        <w:rPr>
          <w:i/>
        </w:rPr>
        <w:t>(đánh dấu vào ô trống lựa chọn)</w:t>
      </w:r>
    </w:p>
    <w:p w14:paraId="536DAEDF" w14:textId="77777777" w:rsidR="006132A1" w:rsidRPr="009F33F4" w:rsidRDefault="006132A1" w:rsidP="006665D9">
      <w:pPr>
        <w:spacing w:after="0" w:line="240" w:lineRule="auto"/>
        <w:jc w:val="center"/>
      </w:pPr>
      <w:r w:rsidRPr="009F33F4">
        <w:t>Tại thửa đất số</w:t>
      </w:r>
      <w:r>
        <w:t>: ……</w:t>
      </w:r>
      <w:r w:rsidRPr="009F33F4">
        <w:t>. Tờ bản đồ số:</w:t>
      </w:r>
      <w:r>
        <w:t xml:space="preserve"> …. t</w:t>
      </w:r>
      <w:r w:rsidRPr="009F33F4">
        <w:t>huộc xã: ………… huyện ……….. tỉnh …………</w:t>
      </w:r>
    </w:p>
    <w:tbl>
      <w:tblPr>
        <w:tblW w:w="9851" w:type="dxa"/>
        <w:tblInd w:w="171" w:type="dxa"/>
        <w:tblLayout w:type="fixed"/>
        <w:tblCellMar>
          <w:left w:w="29" w:type="dxa"/>
          <w:right w:w="29" w:type="dxa"/>
        </w:tblCellMar>
        <w:tblLook w:val="0000" w:firstRow="0" w:lastRow="0" w:firstColumn="0" w:lastColumn="0" w:noHBand="0" w:noVBand="0"/>
      </w:tblPr>
      <w:tblGrid>
        <w:gridCol w:w="851"/>
        <w:gridCol w:w="1560"/>
        <w:gridCol w:w="720"/>
        <w:gridCol w:w="840"/>
        <w:gridCol w:w="840"/>
        <w:gridCol w:w="960"/>
        <w:gridCol w:w="1080"/>
        <w:gridCol w:w="1200"/>
        <w:gridCol w:w="720"/>
        <w:gridCol w:w="1080"/>
      </w:tblGrid>
      <w:tr w:rsidR="006132A1" w:rsidRPr="001F7E6A" w14:paraId="662C9B87" w14:textId="77777777" w:rsidTr="00514001">
        <w:trPr>
          <w:trHeight w:val="20"/>
        </w:trPr>
        <w:tc>
          <w:tcPr>
            <w:tcW w:w="851" w:type="dxa"/>
            <w:vMerge w:val="restart"/>
            <w:tcBorders>
              <w:top w:val="single" w:sz="4" w:space="0" w:color="auto"/>
              <w:left w:val="single" w:sz="4" w:space="0" w:color="auto"/>
              <w:bottom w:val="nil"/>
              <w:right w:val="nil"/>
            </w:tcBorders>
            <w:shd w:val="clear" w:color="auto" w:fill="FFFFFF"/>
            <w:vAlign w:val="center"/>
          </w:tcPr>
          <w:p w14:paraId="31DA8079" w14:textId="77777777" w:rsidR="006132A1" w:rsidRPr="001F7E6A" w:rsidRDefault="006132A1" w:rsidP="006665D9">
            <w:pPr>
              <w:spacing w:after="0" w:line="240" w:lineRule="auto"/>
              <w:jc w:val="center"/>
            </w:pPr>
            <w:r w:rsidRPr="001F7E6A">
              <w:t>Số thứ tự</w:t>
            </w:r>
          </w:p>
        </w:tc>
        <w:tc>
          <w:tcPr>
            <w:tcW w:w="1560" w:type="dxa"/>
            <w:vMerge w:val="restart"/>
            <w:tcBorders>
              <w:top w:val="single" w:sz="4" w:space="0" w:color="auto"/>
              <w:left w:val="single" w:sz="4" w:space="0" w:color="auto"/>
              <w:bottom w:val="nil"/>
              <w:right w:val="nil"/>
            </w:tcBorders>
            <w:shd w:val="clear" w:color="auto" w:fill="FFFFFF"/>
            <w:vAlign w:val="center"/>
          </w:tcPr>
          <w:p w14:paraId="267F652B" w14:textId="77777777" w:rsidR="006132A1" w:rsidRPr="001F7E6A" w:rsidRDefault="006132A1" w:rsidP="006665D9">
            <w:pPr>
              <w:spacing w:after="0" w:line="240" w:lineRule="auto"/>
              <w:jc w:val="center"/>
            </w:pPr>
            <w:r w:rsidRPr="001F7E6A">
              <w:t xml:space="preserve">Tên người sử dụng đất, chủ sở hữu tài sản gắn liền </w:t>
            </w:r>
            <w:r w:rsidRPr="001F7E6A">
              <w:rPr>
                <w:highlight w:val="white"/>
              </w:rPr>
              <w:t>với</w:t>
            </w:r>
            <w:r w:rsidRPr="001F7E6A">
              <w:t xml:space="preserve"> đất</w:t>
            </w:r>
          </w:p>
        </w:tc>
        <w:tc>
          <w:tcPr>
            <w:tcW w:w="720" w:type="dxa"/>
            <w:vMerge w:val="restart"/>
            <w:tcBorders>
              <w:top w:val="single" w:sz="4" w:space="0" w:color="auto"/>
              <w:left w:val="single" w:sz="4" w:space="0" w:color="auto"/>
              <w:bottom w:val="nil"/>
              <w:right w:val="nil"/>
            </w:tcBorders>
            <w:shd w:val="clear" w:color="auto" w:fill="FFFFFF"/>
            <w:vAlign w:val="center"/>
          </w:tcPr>
          <w:p w14:paraId="0058F9D8" w14:textId="77777777" w:rsidR="006132A1" w:rsidRPr="001F7E6A" w:rsidRDefault="006132A1" w:rsidP="006665D9">
            <w:pPr>
              <w:spacing w:after="0" w:line="240" w:lineRule="auto"/>
              <w:jc w:val="center"/>
            </w:pPr>
            <w:r w:rsidRPr="001F7E6A">
              <w:t>Năm sinh</w:t>
            </w:r>
          </w:p>
        </w:tc>
        <w:tc>
          <w:tcPr>
            <w:tcW w:w="3720" w:type="dxa"/>
            <w:gridSpan w:val="4"/>
            <w:tcBorders>
              <w:top w:val="single" w:sz="4" w:space="0" w:color="auto"/>
              <w:left w:val="single" w:sz="4" w:space="0" w:color="auto"/>
              <w:bottom w:val="nil"/>
              <w:right w:val="nil"/>
            </w:tcBorders>
            <w:shd w:val="clear" w:color="auto" w:fill="FFFFFF"/>
            <w:vAlign w:val="center"/>
          </w:tcPr>
          <w:p w14:paraId="70757110" w14:textId="77777777" w:rsidR="006132A1" w:rsidRPr="001F7E6A" w:rsidRDefault="006132A1" w:rsidP="006665D9">
            <w:pPr>
              <w:spacing w:after="0" w:line="240" w:lineRule="auto"/>
              <w:jc w:val="center"/>
            </w:pPr>
            <w:r w:rsidRPr="001F7E6A">
              <w:t xml:space="preserve">Giấy tờ pháp nhân, nhân thân của người sử dụng </w:t>
            </w:r>
            <w:r w:rsidRPr="001F7E6A">
              <w:rPr>
                <w:highlight w:val="white"/>
              </w:rPr>
              <w:t>đất</w:t>
            </w:r>
            <w:r w:rsidRPr="001F7E6A">
              <w:t xml:space="preserve">, chủ sở hữu tài sản gắn liền </w:t>
            </w:r>
            <w:r w:rsidRPr="001F7E6A">
              <w:rPr>
                <w:highlight w:val="white"/>
              </w:rPr>
              <w:t>vớiđất</w:t>
            </w:r>
          </w:p>
        </w:tc>
        <w:tc>
          <w:tcPr>
            <w:tcW w:w="1200" w:type="dxa"/>
            <w:vMerge w:val="restart"/>
            <w:tcBorders>
              <w:top w:val="single" w:sz="4" w:space="0" w:color="auto"/>
              <w:left w:val="single" w:sz="4" w:space="0" w:color="auto"/>
              <w:bottom w:val="nil"/>
              <w:right w:val="nil"/>
            </w:tcBorders>
            <w:shd w:val="clear" w:color="auto" w:fill="FFFFFF"/>
            <w:vAlign w:val="center"/>
          </w:tcPr>
          <w:p w14:paraId="647F6959" w14:textId="77777777" w:rsidR="006132A1" w:rsidRPr="001F7E6A" w:rsidRDefault="006132A1" w:rsidP="006665D9">
            <w:pPr>
              <w:spacing w:after="0" w:line="240" w:lineRule="auto"/>
              <w:jc w:val="center"/>
            </w:pPr>
            <w:r w:rsidRPr="001F7E6A">
              <w:t>Địa chỉ</w:t>
            </w:r>
          </w:p>
        </w:tc>
        <w:tc>
          <w:tcPr>
            <w:tcW w:w="720" w:type="dxa"/>
            <w:vMerge w:val="restart"/>
            <w:tcBorders>
              <w:top w:val="single" w:sz="4" w:space="0" w:color="auto"/>
              <w:left w:val="single" w:sz="4" w:space="0" w:color="auto"/>
              <w:bottom w:val="nil"/>
              <w:right w:val="nil"/>
            </w:tcBorders>
            <w:shd w:val="clear" w:color="auto" w:fill="FFFFFF"/>
            <w:vAlign w:val="center"/>
          </w:tcPr>
          <w:p w14:paraId="06F97133" w14:textId="77777777" w:rsidR="006132A1" w:rsidRPr="001F7E6A" w:rsidRDefault="006132A1" w:rsidP="006665D9">
            <w:pPr>
              <w:spacing w:after="0" w:line="240" w:lineRule="auto"/>
              <w:jc w:val="center"/>
            </w:pPr>
            <w:r w:rsidRPr="001F7E6A">
              <w:t>Ghi chú</w:t>
            </w:r>
          </w:p>
        </w:tc>
        <w:tc>
          <w:tcPr>
            <w:tcW w:w="1080" w:type="dxa"/>
            <w:vMerge w:val="restart"/>
            <w:tcBorders>
              <w:top w:val="single" w:sz="4" w:space="0" w:color="auto"/>
              <w:left w:val="single" w:sz="4" w:space="0" w:color="auto"/>
              <w:bottom w:val="nil"/>
              <w:right w:val="single" w:sz="4" w:space="0" w:color="auto"/>
            </w:tcBorders>
            <w:shd w:val="clear" w:color="auto" w:fill="FFFFFF"/>
            <w:vAlign w:val="center"/>
          </w:tcPr>
          <w:p w14:paraId="2A785A4A" w14:textId="77777777" w:rsidR="006132A1" w:rsidRPr="001F7E6A" w:rsidRDefault="006132A1" w:rsidP="006665D9">
            <w:pPr>
              <w:spacing w:after="0" w:line="240" w:lineRule="auto"/>
              <w:jc w:val="center"/>
            </w:pPr>
            <w:r w:rsidRPr="001F7E6A">
              <w:t>Ký tên</w:t>
            </w:r>
          </w:p>
        </w:tc>
      </w:tr>
      <w:tr w:rsidR="006132A1" w:rsidRPr="001F7E6A" w14:paraId="516204A1" w14:textId="77777777" w:rsidTr="00514001">
        <w:trPr>
          <w:trHeight w:val="20"/>
        </w:trPr>
        <w:tc>
          <w:tcPr>
            <w:tcW w:w="851" w:type="dxa"/>
            <w:vMerge/>
            <w:tcBorders>
              <w:top w:val="nil"/>
              <w:left w:val="single" w:sz="4" w:space="0" w:color="auto"/>
              <w:bottom w:val="nil"/>
              <w:right w:val="nil"/>
            </w:tcBorders>
            <w:shd w:val="clear" w:color="auto" w:fill="FFFFFF"/>
            <w:vAlign w:val="center"/>
          </w:tcPr>
          <w:p w14:paraId="5857714B" w14:textId="77777777" w:rsidR="006132A1" w:rsidRPr="001F7E6A" w:rsidRDefault="006132A1" w:rsidP="006665D9">
            <w:pPr>
              <w:spacing w:after="0" w:line="240" w:lineRule="auto"/>
              <w:jc w:val="center"/>
            </w:pPr>
          </w:p>
        </w:tc>
        <w:tc>
          <w:tcPr>
            <w:tcW w:w="1560" w:type="dxa"/>
            <w:vMerge/>
            <w:tcBorders>
              <w:top w:val="nil"/>
              <w:left w:val="single" w:sz="4" w:space="0" w:color="auto"/>
              <w:bottom w:val="nil"/>
              <w:right w:val="nil"/>
            </w:tcBorders>
            <w:shd w:val="clear" w:color="auto" w:fill="FFFFFF"/>
            <w:vAlign w:val="center"/>
          </w:tcPr>
          <w:p w14:paraId="2DA22FA0" w14:textId="77777777" w:rsidR="006132A1" w:rsidRPr="001F7E6A" w:rsidRDefault="006132A1" w:rsidP="006665D9">
            <w:pPr>
              <w:spacing w:after="0" w:line="240" w:lineRule="auto"/>
              <w:jc w:val="center"/>
            </w:pPr>
          </w:p>
        </w:tc>
        <w:tc>
          <w:tcPr>
            <w:tcW w:w="720" w:type="dxa"/>
            <w:vMerge/>
            <w:tcBorders>
              <w:top w:val="nil"/>
              <w:left w:val="single" w:sz="4" w:space="0" w:color="auto"/>
              <w:bottom w:val="nil"/>
              <w:right w:val="nil"/>
            </w:tcBorders>
            <w:shd w:val="clear" w:color="auto" w:fill="FFFFFF"/>
            <w:vAlign w:val="center"/>
          </w:tcPr>
          <w:p w14:paraId="4209DDBF" w14:textId="77777777" w:rsidR="006132A1" w:rsidRPr="001F7E6A" w:rsidRDefault="006132A1" w:rsidP="006665D9">
            <w:pPr>
              <w:spacing w:after="0" w:line="240" w:lineRule="auto"/>
              <w:jc w:val="center"/>
            </w:pPr>
          </w:p>
        </w:tc>
        <w:tc>
          <w:tcPr>
            <w:tcW w:w="840" w:type="dxa"/>
            <w:tcBorders>
              <w:top w:val="single" w:sz="4" w:space="0" w:color="auto"/>
              <w:left w:val="single" w:sz="4" w:space="0" w:color="auto"/>
              <w:bottom w:val="nil"/>
              <w:right w:val="nil"/>
            </w:tcBorders>
            <w:shd w:val="clear" w:color="auto" w:fill="FFFFFF"/>
            <w:vAlign w:val="center"/>
          </w:tcPr>
          <w:p w14:paraId="0F8CD350" w14:textId="77777777" w:rsidR="006132A1" w:rsidRPr="001F7E6A" w:rsidRDefault="006132A1" w:rsidP="006665D9">
            <w:pPr>
              <w:spacing w:after="0" w:line="240" w:lineRule="auto"/>
              <w:jc w:val="center"/>
            </w:pPr>
            <w:r w:rsidRPr="001F7E6A">
              <w:t>Loại giấy tờ</w:t>
            </w:r>
          </w:p>
        </w:tc>
        <w:tc>
          <w:tcPr>
            <w:tcW w:w="840" w:type="dxa"/>
            <w:tcBorders>
              <w:top w:val="single" w:sz="4" w:space="0" w:color="auto"/>
              <w:left w:val="single" w:sz="4" w:space="0" w:color="auto"/>
              <w:bottom w:val="nil"/>
              <w:right w:val="nil"/>
            </w:tcBorders>
            <w:shd w:val="clear" w:color="auto" w:fill="FFFFFF"/>
            <w:vAlign w:val="center"/>
          </w:tcPr>
          <w:p w14:paraId="28935F42" w14:textId="77777777" w:rsidR="006132A1" w:rsidRPr="001F7E6A" w:rsidRDefault="006132A1" w:rsidP="006665D9">
            <w:pPr>
              <w:spacing w:after="0" w:line="240" w:lineRule="auto"/>
              <w:jc w:val="center"/>
            </w:pPr>
            <w:r w:rsidRPr="001F7E6A">
              <w:t>Số</w:t>
            </w:r>
          </w:p>
        </w:tc>
        <w:tc>
          <w:tcPr>
            <w:tcW w:w="960" w:type="dxa"/>
            <w:tcBorders>
              <w:top w:val="single" w:sz="4" w:space="0" w:color="auto"/>
              <w:left w:val="single" w:sz="4" w:space="0" w:color="auto"/>
              <w:bottom w:val="nil"/>
              <w:right w:val="nil"/>
            </w:tcBorders>
            <w:shd w:val="clear" w:color="auto" w:fill="FFFFFF"/>
            <w:vAlign w:val="center"/>
          </w:tcPr>
          <w:p w14:paraId="38BA2D7C" w14:textId="77777777" w:rsidR="006132A1" w:rsidRPr="001F7E6A" w:rsidRDefault="006132A1" w:rsidP="006665D9">
            <w:pPr>
              <w:spacing w:after="0" w:line="240" w:lineRule="auto"/>
              <w:jc w:val="center"/>
            </w:pPr>
            <w:r w:rsidRPr="001F7E6A">
              <w:t>Ngày, tháng, năm cấp</w:t>
            </w:r>
          </w:p>
        </w:tc>
        <w:tc>
          <w:tcPr>
            <w:tcW w:w="1080" w:type="dxa"/>
            <w:tcBorders>
              <w:top w:val="single" w:sz="4" w:space="0" w:color="auto"/>
              <w:left w:val="single" w:sz="4" w:space="0" w:color="auto"/>
              <w:bottom w:val="nil"/>
              <w:right w:val="nil"/>
            </w:tcBorders>
            <w:shd w:val="clear" w:color="auto" w:fill="FFFFFF"/>
            <w:vAlign w:val="center"/>
          </w:tcPr>
          <w:p w14:paraId="596FC4F6" w14:textId="77777777" w:rsidR="006132A1" w:rsidRPr="001F7E6A" w:rsidRDefault="006132A1" w:rsidP="006665D9">
            <w:pPr>
              <w:spacing w:after="0" w:line="240" w:lineRule="auto"/>
              <w:jc w:val="center"/>
            </w:pPr>
            <w:r w:rsidRPr="001F7E6A">
              <w:t>Cơ quan cấp</w:t>
            </w:r>
          </w:p>
        </w:tc>
        <w:tc>
          <w:tcPr>
            <w:tcW w:w="1200" w:type="dxa"/>
            <w:vMerge/>
            <w:tcBorders>
              <w:top w:val="nil"/>
              <w:left w:val="single" w:sz="4" w:space="0" w:color="auto"/>
              <w:bottom w:val="nil"/>
              <w:right w:val="nil"/>
            </w:tcBorders>
            <w:shd w:val="clear" w:color="auto" w:fill="FFFFFF"/>
            <w:vAlign w:val="center"/>
          </w:tcPr>
          <w:p w14:paraId="2FE4062F" w14:textId="77777777" w:rsidR="006132A1" w:rsidRPr="001F7E6A" w:rsidRDefault="006132A1" w:rsidP="006665D9">
            <w:pPr>
              <w:spacing w:after="0" w:line="240" w:lineRule="auto"/>
              <w:jc w:val="center"/>
            </w:pPr>
          </w:p>
        </w:tc>
        <w:tc>
          <w:tcPr>
            <w:tcW w:w="720" w:type="dxa"/>
            <w:vMerge/>
            <w:tcBorders>
              <w:top w:val="nil"/>
              <w:left w:val="single" w:sz="4" w:space="0" w:color="auto"/>
              <w:bottom w:val="nil"/>
              <w:right w:val="nil"/>
            </w:tcBorders>
            <w:shd w:val="clear" w:color="auto" w:fill="FFFFFF"/>
            <w:vAlign w:val="center"/>
          </w:tcPr>
          <w:p w14:paraId="59CDF35E" w14:textId="77777777" w:rsidR="006132A1" w:rsidRPr="001F7E6A" w:rsidRDefault="006132A1" w:rsidP="006665D9">
            <w:pPr>
              <w:spacing w:after="0" w:line="240" w:lineRule="auto"/>
              <w:jc w:val="center"/>
            </w:pPr>
          </w:p>
        </w:tc>
        <w:tc>
          <w:tcPr>
            <w:tcW w:w="1080" w:type="dxa"/>
            <w:vMerge/>
            <w:tcBorders>
              <w:top w:val="nil"/>
              <w:left w:val="single" w:sz="4" w:space="0" w:color="auto"/>
              <w:bottom w:val="nil"/>
              <w:right w:val="single" w:sz="4" w:space="0" w:color="auto"/>
            </w:tcBorders>
            <w:shd w:val="clear" w:color="auto" w:fill="FFFFFF"/>
            <w:vAlign w:val="center"/>
          </w:tcPr>
          <w:p w14:paraId="4CFE4320" w14:textId="77777777" w:rsidR="006132A1" w:rsidRPr="001F7E6A" w:rsidRDefault="006132A1" w:rsidP="006665D9">
            <w:pPr>
              <w:spacing w:after="0" w:line="240" w:lineRule="auto"/>
              <w:jc w:val="center"/>
            </w:pPr>
          </w:p>
        </w:tc>
      </w:tr>
      <w:tr w:rsidR="006132A1" w:rsidRPr="009F33F4" w14:paraId="67AE9521" w14:textId="77777777" w:rsidTr="00514001">
        <w:trPr>
          <w:trHeight w:val="20"/>
        </w:trPr>
        <w:tc>
          <w:tcPr>
            <w:tcW w:w="851" w:type="dxa"/>
            <w:tcBorders>
              <w:top w:val="single" w:sz="4" w:space="0" w:color="auto"/>
              <w:left w:val="single" w:sz="4" w:space="0" w:color="auto"/>
              <w:bottom w:val="nil"/>
              <w:right w:val="nil"/>
            </w:tcBorders>
            <w:shd w:val="clear" w:color="auto" w:fill="FFFFFF"/>
            <w:vAlign w:val="center"/>
          </w:tcPr>
          <w:p w14:paraId="385884CE" w14:textId="77777777" w:rsidR="006132A1" w:rsidRPr="009F33F4" w:rsidRDefault="006132A1" w:rsidP="006665D9">
            <w:pPr>
              <w:spacing w:after="0" w:line="240" w:lineRule="auto"/>
              <w:jc w:val="center"/>
            </w:pPr>
            <w:r w:rsidRPr="009F33F4">
              <w:t>(1)</w:t>
            </w:r>
          </w:p>
        </w:tc>
        <w:tc>
          <w:tcPr>
            <w:tcW w:w="1560" w:type="dxa"/>
            <w:tcBorders>
              <w:top w:val="single" w:sz="4" w:space="0" w:color="auto"/>
              <w:left w:val="single" w:sz="4" w:space="0" w:color="auto"/>
              <w:bottom w:val="nil"/>
              <w:right w:val="nil"/>
            </w:tcBorders>
            <w:shd w:val="clear" w:color="auto" w:fill="FFFFFF"/>
            <w:vAlign w:val="center"/>
          </w:tcPr>
          <w:p w14:paraId="36EBB764" w14:textId="77777777" w:rsidR="006132A1" w:rsidRPr="009F33F4" w:rsidRDefault="006132A1" w:rsidP="006665D9">
            <w:pPr>
              <w:spacing w:after="0" w:line="240" w:lineRule="auto"/>
              <w:jc w:val="center"/>
            </w:pPr>
            <w:r w:rsidRPr="009F33F4">
              <w:t>(2)</w:t>
            </w:r>
          </w:p>
        </w:tc>
        <w:tc>
          <w:tcPr>
            <w:tcW w:w="720" w:type="dxa"/>
            <w:tcBorders>
              <w:top w:val="single" w:sz="4" w:space="0" w:color="auto"/>
              <w:left w:val="single" w:sz="4" w:space="0" w:color="auto"/>
              <w:bottom w:val="nil"/>
              <w:right w:val="nil"/>
            </w:tcBorders>
            <w:shd w:val="clear" w:color="auto" w:fill="FFFFFF"/>
            <w:vAlign w:val="center"/>
          </w:tcPr>
          <w:p w14:paraId="0BE74808" w14:textId="77777777" w:rsidR="006132A1" w:rsidRPr="009F33F4" w:rsidRDefault="006132A1" w:rsidP="006665D9">
            <w:pPr>
              <w:spacing w:after="0" w:line="240" w:lineRule="auto"/>
              <w:jc w:val="center"/>
            </w:pPr>
            <w:r w:rsidRPr="009F33F4">
              <w:t>(3)</w:t>
            </w:r>
          </w:p>
        </w:tc>
        <w:tc>
          <w:tcPr>
            <w:tcW w:w="840" w:type="dxa"/>
            <w:tcBorders>
              <w:top w:val="single" w:sz="4" w:space="0" w:color="auto"/>
              <w:left w:val="single" w:sz="4" w:space="0" w:color="auto"/>
              <w:bottom w:val="nil"/>
              <w:right w:val="nil"/>
            </w:tcBorders>
            <w:shd w:val="clear" w:color="auto" w:fill="FFFFFF"/>
            <w:vAlign w:val="center"/>
          </w:tcPr>
          <w:p w14:paraId="42C30012" w14:textId="77777777" w:rsidR="006132A1" w:rsidRPr="009F33F4" w:rsidRDefault="006132A1" w:rsidP="006665D9">
            <w:pPr>
              <w:spacing w:after="0" w:line="240" w:lineRule="auto"/>
              <w:jc w:val="center"/>
            </w:pPr>
            <w:r w:rsidRPr="009F33F4">
              <w:t>(4)</w:t>
            </w:r>
          </w:p>
        </w:tc>
        <w:tc>
          <w:tcPr>
            <w:tcW w:w="840" w:type="dxa"/>
            <w:tcBorders>
              <w:top w:val="single" w:sz="4" w:space="0" w:color="auto"/>
              <w:left w:val="single" w:sz="4" w:space="0" w:color="auto"/>
              <w:bottom w:val="nil"/>
              <w:right w:val="nil"/>
            </w:tcBorders>
            <w:shd w:val="clear" w:color="auto" w:fill="FFFFFF"/>
            <w:vAlign w:val="center"/>
          </w:tcPr>
          <w:p w14:paraId="4DE68FF9" w14:textId="77777777" w:rsidR="006132A1" w:rsidRPr="009F33F4" w:rsidRDefault="006132A1" w:rsidP="006665D9">
            <w:pPr>
              <w:spacing w:after="0" w:line="240" w:lineRule="auto"/>
              <w:jc w:val="center"/>
            </w:pPr>
            <w:r w:rsidRPr="009F33F4">
              <w:t>(5)</w:t>
            </w:r>
          </w:p>
        </w:tc>
        <w:tc>
          <w:tcPr>
            <w:tcW w:w="960" w:type="dxa"/>
            <w:tcBorders>
              <w:top w:val="single" w:sz="4" w:space="0" w:color="auto"/>
              <w:left w:val="single" w:sz="4" w:space="0" w:color="auto"/>
              <w:bottom w:val="nil"/>
              <w:right w:val="nil"/>
            </w:tcBorders>
            <w:shd w:val="clear" w:color="auto" w:fill="FFFFFF"/>
            <w:vAlign w:val="center"/>
          </w:tcPr>
          <w:p w14:paraId="212E30B4" w14:textId="77777777" w:rsidR="006132A1" w:rsidRPr="009F33F4" w:rsidRDefault="006132A1" w:rsidP="006665D9">
            <w:pPr>
              <w:spacing w:after="0" w:line="240" w:lineRule="auto"/>
              <w:jc w:val="center"/>
            </w:pPr>
            <w:r w:rsidRPr="009F33F4">
              <w:t>(6)</w:t>
            </w:r>
          </w:p>
        </w:tc>
        <w:tc>
          <w:tcPr>
            <w:tcW w:w="1080" w:type="dxa"/>
            <w:tcBorders>
              <w:top w:val="single" w:sz="4" w:space="0" w:color="auto"/>
              <w:left w:val="single" w:sz="4" w:space="0" w:color="auto"/>
              <w:bottom w:val="nil"/>
              <w:right w:val="nil"/>
            </w:tcBorders>
            <w:shd w:val="clear" w:color="auto" w:fill="FFFFFF"/>
            <w:vAlign w:val="center"/>
          </w:tcPr>
          <w:p w14:paraId="040F3CCA" w14:textId="77777777" w:rsidR="006132A1" w:rsidRPr="009F33F4" w:rsidRDefault="006132A1" w:rsidP="006665D9">
            <w:pPr>
              <w:spacing w:after="0" w:line="240" w:lineRule="auto"/>
              <w:jc w:val="center"/>
            </w:pPr>
            <w:r w:rsidRPr="009F33F4">
              <w:t>(7)</w:t>
            </w:r>
          </w:p>
        </w:tc>
        <w:tc>
          <w:tcPr>
            <w:tcW w:w="1200" w:type="dxa"/>
            <w:tcBorders>
              <w:top w:val="single" w:sz="4" w:space="0" w:color="auto"/>
              <w:left w:val="single" w:sz="4" w:space="0" w:color="auto"/>
              <w:bottom w:val="nil"/>
              <w:right w:val="nil"/>
            </w:tcBorders>
            <w:shd w:val="clear" w:color="auto" w:fill="FFFFFF"/>
            <w:vAlign w:val="center"/>
          </w:tcPr>
          <w:p w14:paraId="579BCB3A" w14:textId="77777777" w:rsidR="006132A1" w:rsidRPr="009F33F4" w:rsidRDefault="006132A1" w:rsidP="006665D9">
            <w:pPr>
              <w:spacing w:after="0" w:line="240" w:lineRule="auto"/>
              <w:jc w:val="center"/>
            </w:pPr>
            <w:r w:rsidRPr="009F33F4">
              <w:t>(8)</w:t>
            </w:r>
          </w:p>
        </w:tc>
        <w:tc>
          <w:tcPr>
            <w:tcW w:w="720" w:type="dxa"/>
            <w:tcBorders>
              <w:top w:val="single" w:sz="4" w:space="0" w:color="auto"/>
              <w:left w:val="single" w:sz="4" w:space="0" w:color="auto"/>
              <w:bottom w:val="nil"/>
              <w:right w:val="nil"/>
            </w:tcBorders>
            <w:shd w:val="clear" w:color="auto" w:fill="FFFFFF"/>
            <w:vAlign w:val="center"/>
          </w:tcPr>
          <w:p w14:paraId="0ED0529B" w14:textId="77777777" w:rsidR="006132A1" w:rsidRPr="009F33F4" w:rsidRDefault="006132A1" w:rsidP="006665D9">
            <w:pPr>
              <w:spacing w:after="0" w:line="240" w:lineRule="auto"/>
              <w:jc w:val="center"/>
            </w:pPr>
            <w:r w:rsidRPr="009F33F4">
              <w:t>(9)</w:t>
            </w:r>
          </w:p>
        </w:tc>
        <w:tc>
          <w:tcPr>
            <w:tcW w:w="1080" w:type="dxa"/>
            <w:tcBorders>
              <w:top w:val="single" w:sz="4" w:space="0" w:color="auto"/>
              <w:left w:val="single" w:sz="4" w:space="0" w:color="auto"/>
              <w:bottom w:val="nil"/>
              <w:right w:val="single" w:sz="4" w:space="0" w:color="auto"/>
            </w:tcBorders>
            <w:shd w:val="clear" w:color="auto" w:fill="FFFFFF"/>
            <w:vAlign w:val="center"/>
          </w:tcPr>
          <w:p w14:paraId="68FDB250" w14:textId="77777777" w:rsidR="006132A1" w:rsidRPr="009F33F4" w:rsidRDefault="006132A1" w:rsidP="006665D9">
            <w:pPr>
              <w:spacing w:after="0" w:line="240" w:lineRule="auto"/>
              <w:jc w:val="center"/>
            </w:pPr>
            <w:r w:rsidRPr="009F33F4">
              <w:t>(10)</w:t>
            </w:r>
          </w:p>
        </w:tc>
      </w:tr>
      <w:tr w:rsidR="006132A1" w:rsidRPr="009F33F4" w14:paraId="2A1C0DCF" w14:textId="77777777" w:rsidTr="00514001">
        <w:trPr>
          <w:trHeight w:val="20"/>
        </w:trPr>
        <w:tc>
          <w:tcPr>
            <w:tcW w:w="851" w:type="dxa"/>
            <w:tcBorders>
              <w:top w:val="single" w:sz="4" w:space="0" w:color="auto"/>
              <w:left w:val="single" w:sz="4" w:space="0" w:color="auto"/>
              <w:bottom w:val="nil"/>
              <w:right w:val="nil"/>
            </w:tcBorders>
            <w:shd w:val="clear" w:color="auto" w:fill="FFFFFF"/>
          </w:tcPr>
          <w:p w14:paraId="2F9C0CAC" w14:textId="77777777" w:rsidR="006132A1" w:rsidRPr="009F33F4" w:rsidRDefault="006132A1" w:rsidP="006665D9">
            <w:pPr>
              <w:spacing w:after="0" w:line="240" w:lineRule="auto"/>
            </w:pPr>
          </w:p>
        </w:tc>
        <w:tc>
          <w:tcPr>
            <w:tcW w:w="1560" w:type="dxa"/>
            <w:tcBorders>
              <w:top w:val="single" w:sz="4" w:space="0" w:color="auto"/>
              <w:left w:val="single" w:sz="4" w:space="0" w:color="auto"/>
              <w:bottom w:val="nil"/>
              <w:right w:val="nil"/>
            </w:tcBorders>
            <w:shd w:val="clear" w:color="auto" w:fill="FFFFFF"/>
          </w:tcPr>
          <w:p w14:paraId="109EFBBA" w14:textId="77777777" w:rsidR="006132A1" w:rsidRPr="009F33F4" w:rsidRDefault="006132A1" w:rsidP="006665D9">
            <w:pPr>
              <w:spacing w:after="0" w:line="240" w:lineRule="auto"/>
            </w:pPr>
          </w:p>
        </w:tc>
        <w:tc>
          <w:tcPr>
            <w:tcW w:w="720" w:type="dxa"/>
            <w:tcBorders>
              <w:top w:val="single" w:sz="4" w:space="0" w:color="auto"/>
              <w:left w:val="single" w:sz="4" w:space="0" w:color="auto"/>
              <w:bottom w:val="nil"/>
              <w:right w:val="nil"/>
            </w:tcBorders>
            <w:shd w:val="clear" w:color="auto" w:fill="FFFFFF"/>
          </w:tcPr>
          <w:p w14:paraId="3E2BCEDC" w14:textId="77777777" w:rsidR="006132A1" w:rsidRPr="009F33F4" w:rsidRDefault="006132A1" w:rsidP="006665D9">
            <w:pPr>
              <w:spacing w:after="0" w:line="240" w:lineRule="auto"/>
            </w:pPr>
          </w:p>
        </w:tc>
        <w:tc>
          <w:tcPr>
            <w:tcW w:w="840" w:type="dxa"/>
            <w:tcBorders>
              <w:top w:val="single" w:sz="4" w:space="0" w:color="auto"/>
              <w:left w:val="single" w:sz="4" w:space="0" w:color="auto"/>
              <w:bottom w:val="nil"/>
              <w:right w:val="nil"/>
            </w:tcBorders>
            <w:shd w:val="clear" w:color="auto" w:fill="FFFFFF"/>
          </w:tcPr>
          <w:p w14:paraId="31ABA1EB" w14:textId="77777777" w:rsidR="006132A1" w:rsidRPr="009F33F4" w:rsidRDefault="006132A1" w:rsidP="006665D9">
            <w:pPr>
              <w:spacing w:after="0" w:line="240" w:lineRule="auto"/>
            </w:pPr>
          </w:p>
        </w:tc>
        <w:tc>
          <w:tcPr>
            <w:tcW w:w="840" w:type="dxa"/>
            <w:tcBorders>
              <w:top w:val="single" w:sz="4" w:space="0" w:color="auto"/>
              <w:left w:val="single" w:sz="4" w:space="0" w:color="auto"/>
              <w:bottom w:val="nil"/>
              <w:right w:val="nil"/>
            </w:tcBorders>
            <w:shd w:val="clear" w:color="auto" w:fill="FFFFFF"/>
          </w:tcPr>
          <w:p w14:paraId="206F7F9A" w14:textId="77777777" w:rsidR="006132A1" w:rsidRPr="009F33F4" w:rsidRDefault="006132A1" w:rsidP="006665D9">
            <w:pPr>
              <w:spacing w:after="0" w:line="240" w:lineRule="auto"/>
            </w:pPr>
          </w:p>
        </w:tc>
        <w:tc>
          <w:tcPr>
            <w:tcW w:w="960" w:type="dxa"/>
            <w:tcBorders>
              <w:top w:val="single" w:sz="4" w:space="0" w:color="auto"/>
              <w:left w:val="single" w:sz="4" w:space="0" w:color="auto"/>
              <w:bottom w:val="nil"/>
              <w:right w:val="nil"/>
            </w:tcBorders>
            <w:shd w:val="clear" w:color="auto" w:fill="FFFFFF"/>
          </w:tcPr>
          <w:p w14:paraId="707EF881" w14:textId="77777777" w:rsidR="006132A1" w:rsidRPr="009F33F4" w:rsidRDefault="006132A1" w:rsidP="006665D9">
            <w:pPr>
              <w:spacing w:after="0" w:line="240" w:lineRule="auto"/>
            </w:pPr>
          </w:p>
        </w:tc>
        <w:tc>
          <w:tcPr>
            <w:tcW w:w="1080" w:type="dxa"/>
            <w:tcBorders>
              <w:top w:val="single" w:sz="4" w:space="0" w:color="auto"/>
              <w:left w:val="single" w:sz="4" w:space="0" w:color="auto"/>
              <w:bottom w:val="nil"/>
              <w:right w:val="nil"/>
            </w:tcBorders>
            <w:shd w:val="clear" w:color="auto" w:fill="FFFFFF"/>
          </w:tcPr>
          <w:p w14:paraId="52106A98" w14:textId="77777777" w:rsidR="006132A1" w:rsidRPr="009F33F4" w:rsidRDefault="006132A1" w:rsidP="006665D9">
            <w:pPr>
              <w:spacing w:after="0" w:line="240" w:lineRule="auto"/>
            </w:pPr>
          </w:p>
        </w:tc>
        <w:tc>
          <w:tcPr>
            <w:tcW w:w="1200" w:type="dxa"/>
            <w:tcBorders>
              <w:top w:val="single" w:sz="4" w:space="0" w:color="auto"/>
              <w:left w:val="single" w:sz="4" w:space="0" w:color="auto"/>
              <w:bottom w:val="nil"/>
              <w:right w:val="nil"/>
            </w:tcBorders>
            <w:shd w:val="clear" w:color="auto" w:fill="FFFFFF"/>
          </w:tcPr>
          <w:p w14:paraId="5AD61B44" w14:textId="77777777" w:rsidR="006132A1" w:rsidRPr="009F33F4" w:rsidRDefault="006132A1" w:rsidP="006665D9">
            <w:pPr>
              <w:spacing w:after="0" w:line="240" w:lineRule="auto"/>
            </w:pPr>
          </w:p>
        </w:tc>
        <w:tc>
          <w:tcPr>
            <w:tcW w:w="720" w:type="dxa"/>
            <w:tcBorders>
              <w:top w:val="single" w:sz="4" w:space="0" w:color="auto"/>
              <w:left w:val="single" w:sz="4" w:space="0" w:color="auto"/>
              <w:bottom w:val="nil"/>
              <w:right w:val="nil"/>
            </w:tcBorders>
            <w:shd w:val="clear" w:color="auto" w:fill="FFFFFF"/>
          </w:tcPr>
          <w:p w14:paraId="62E0D592" w14:textId="77777777" w:rsidR="006132A1" w:rsidRPr="009F33F4" w:rsidRDefault="006132A1" w:rsidP="006665D9">
            <w:pPr>
              <w:spacing w:after="0" w:line="240" w:lineRule="auto"/>
            </w:pPr>
          </w:p>
        </w:tc>
        <w:tc>
          <w:tcPr>
            <w:tcW w:w="1080" w:type="dxa"/>
            <w:tcBorders>
              <w:top w:val="single" w:sz="4" w:space="0" w:color="auto"/>
              <w:left w:val="single" w:sz="4" w:space="0" w:color="auto"/>
              <w:bottom w:val="nil"/>
              <w:right w:val="single" w:sz="4" w:space="0" w:color="auto"/>
            </w:tcBorders>
            <w:shd w:val="clear" w:color="auto" w:fill="FFFFFF"/>
          </w:tcPr>
          <w:p w14:paraId="666E2205" w14:textId="77777777" w:rsidR="006132A1" w:rsidRPr="009F33F4" w:rsidRDefault="006132A1" w:rsidP="006665D9">
            <w:pPr>
              <w:spacing w:after="0" w:line="240" w:lineRule="auto"/>
            </w:pPr>
          </w:p>
        </w:tc>
      </w:tr>
      <w:tr w:rsidR="006132A1" w:rsidRPr="009F33F4" w14:paraId="2CC14395" w14:textId="77777777" w:rsidTr="00514001">
        <w:trPr>
          <w:trHeight w:val="20"/>
        </w:trPr>
        <w:tc>
          <w:tcPr>
            <w:tcW w:w="851" w:type="dxa"/>
            <w:tcBorders>
              <w:top w:val="single" w:sz="4" w:space="0" w:color="auto"/>
              <w:left w:val="single" w:sz="4" w:space="0" w:color="auto"/>
              <w:bottom w:val="nil"/>
              <w:right w:val="nil"/>
            </w:tcBorders>
            <w:shd w:val="clear" w:color="auto" w:fill="FFFFFF"/>
          </w:tcPr>
          <w:p w14:paraId="114A7892" w14:textId="77777777" w:rsidR="006132A1" w:rsidRPr="009F33F4" w:rsidRDefault="006132A1" w:rsidP="006665D9">
            <w:pPr>
              <w:spacing w:after="0" w:line="240" w:lineRule="auto"/>
            </w:pPr>
          </w:p>
        </w:tc>
        <w:tc>
          <w:tcPr>
            <w:tcW w:w="1560" w:type="dxa"/>
            <w:tcBorders>
              <w:top w:val="single" w:sz="4" w:space="0" w:color="auto"/>
              <w:left w:val="single" w:sz="4" w:space="0" w:color="auto"/>
              <w:bottom w:val="nil"/>
              <w:right w:val="nil"/>
            </w:tcBorders>
            <w:shd w:val="clear" w:color="auto" w:fill="FFFFFF"/>
          </w:tcPr>
          <w:p w14:paraId="71003F9E" w14:textId="77777777" w:rsidR="006132A1" w:rsidRPr="009F33F4" w:rsidRDefault="006132A1" w:rsidP="006665D9">
            <w:pPr>
              <w:spacing w:after="0" w:line="240" w:lineRule="auto"/>
            </w:pPr>
          </w:p>
        </w:tc>
        <w:tc>
          <w:tcPr>
            <w:tcW w:w="720" w:type="dxa"/>
            <w:tcBorders>
              <w:top w:val="single" w:sz="4" w:space="0" w:color="auto"/>
              <w:left w:val="single" w:sz="4" w:space="0" w:color="auto"/>
              <w:bottom w:val="nil"/>
              <w:right w:val="nil"/>
            </w:tcBorders>
            <w:shd w:val="clear" w:color="auto" w:fill="FFFFFF"/>
          </w:tcPr>
          <w:p w14:paraId="319594A6" w14:textId="77777777" w:rsidR="006132A1" w:rsidRPr="009F33F4" w:rsidRDefault="006132A1" w:rsidP="006665D9">
            <w:pPr>
              <w:spacing w:after="0" w:line="240" w:lineRule="auto"/>
            </w:pPr>
          </w:p>
        </w:tc>
        <w:tc>
          <w:tcPr>
            <w:tcW w:w="840" w:type="dxa"/>
            <w:tcBorders>
              <w:top w:val="single" w:sz="4" w:space="0" w:color="auto"/>
              <w:left w:val="single" w:sz="4" w:space="0" w:color="auto"/>
              <w:bottom w:val="nil"/>
              <w:right w:val="nil"/>
            </w:tcBorders>
            <w:shd w:val="clear" w:color="auto" w:fill="FFFFFF"/>
          </w:tcPr>
          <w:p w14:paraId="52746EB5" w14:textId="77777777" w:rsidR="006132A1" w:rsidRPr="009F33F4" w:rsidRDefault="006132A1" w:rsidP="006665D9">
            <w:pPr>
              <w:spacing w:after="0" w:line="240" w:lineRule="auto"/>
            </w:pPr>
          </w:p>
        </w:tc>
        <w:tc>
          <w:tcPr>
            <w:tcW w:w="840" w:type="dxa"/>
            <w:tcBorders>
              <w:top w:val="single" w:sz="4" w:space="0" w:color="auto"/>
              <w:left w:val="single" w:sz="4" w:space="0" w:color="auto"/>
              <w:bottom w:val="nil"/>
              <w:right w:val="nil"/>
            </w:tcBorders>
            <w:shd w:val="clear" w:color="auto" w:fill="FFFFFF"/>
          </w:tcPr>
          <w:p w14:paraId="57C7FDC1" w14:textId="77777777" w:rsidR="006132A1" w:rsidRPr="009F33F4" w:rsidRDefault="006132A1" w:rsidP="006665D9">
            <w:pPr>
              <w:spacing w:after="0" w:line="240" w:lineRule="auto"/>
            </w:pPr>
          </w:p>
        </w:tc>
        <w:tc>
          <w:tcPr>
            <w:tcW w:w="960" w:type="dxa"/>
            <w:tcBorders>
              <w:top w:val="single" w:sz="4" w:space="0" w:color="auto"/>
              <w:left w:val="single" w:sz="4" w:space="0" w:color="auto"/>
              <w:bottom w:val="nil"/>
              <w:right w:val="nil"/>
            </w:tcBorders>
            <w:shd w:val="clear" w:color="auto" w:fill="FFFFFF"/>
          </w:tcPr>
          <w:p w14:paraId="2E5EB373" w14:textId="77777777" w:rsidR="006132A1" w:rsidRPr="009F33F4" w:rsidRDefault="006132A1" w:rsidP="006665D9">
            <w:pPr>
              <w:spacing w:after="0" w:line="240" w:lineRule="auto"/>
            </w:pPr>
          </w:p>
        </w:tc>
        <w:tc>
          <w:tcPr>
            <w:tcW w:w="1080" w:type="dxa"/>
            <w:tcBorders>
              <w:top w:val="single" w:sz="4" w:space="0" w:color="auto"/>
              <w:left w:val="single" w:sz="4" w:space="0" w:color="auto"/>
              <w:bottom w:val="nil"/>
              <w:right w:val="nil"/>
            </w:tcBorders>
            <w:shd w:val="clear" w:color="auto" w:fill="FFFFFF"/>
          </w:tcPr>
          <w:p w14:paraId="0217108F" w14:textId="77777777" w:rsidR="006132A1" w:rsidRPr="009F33F4" w:rsidRDefault="006132A1" w:rsidP="006665D9">
            <w:pPr>
              <w:spacing w:after="0" w:line="240" w:lineRule="auto"/>
            </w:pPr>
          </w:p>
        </w:tc>
        <w:tc>
          <w:tcPr>
            <w:tcW w:w="1200" w:type="dxa"/>
            <w:tcBorders>
              <w:top w:val="single" w:sz="4" w:space="0" w:color="auto"/>
              <w:left w:val="single" w:sz="4" w:space="0" w:color="auto"/>
              <w:bottom w:val="nil"/>
              <w:right w:val="nil"/>
            </w:tcBorders>
            <w:shd w:val="clear" w:color="auto" w:fill="FFFFFF"/>
          </w:tcPr>
          <w:p w14:paraId="49E2DFE4" w14:textId="77777777" w:rsidR="006132A1" w:rsidRPr="009F33F4" w:rsidRDefault="006132A1" w:rsidP="006665D9">
            <w:pPr>
              <w:spacing w:after="0" w:line="240" w:lineRule="auto"/>
            </w:pPr>
          </w:p>
        </w:tc>
        <w:tc>
          <w:tcPr>
            <w:tcW w:w="720" w:type="dxa"/>
            <w:tcBorders>
              <w:top w:val="single" w:sz="4" w:space="0" w:color="auto"/>
              <w:left w:val="single" w:sz="4" w:space="0" w:color="auto"/>
              <w:bottom w:val="nil"/>
              <w:right w:val="nil"/>
            </w:tcBorders>
            <w:shd w:val="clear" w:color="auto" w:fill="FFFFFF"/>
          </w:tcPr>
          <w:p w14:paraId="1FB41289" w14:textId="77777777" w:rsidR="006132A1" w:rsidRPr="009F33F4" w:rsidRDefault="006132A1" w:rsidP="006665D9">
            <w:pPr>
              <w:spacing w:after="0" w:line="240" w:lineRule="auto"/>
            </w:pPr>
          </w:p>
        </w:tc>
        <w:tc>
          <w:tcPr>
            <w:tcW w:w="1080" w:type="dxa"/>
            <w:tcBorders>
              <w:top w:val="single" w:sz="4" w:space="0" w:color="auto"/>
              <w:left w:val="single" w:sz="4" w:space="0" w:color="auto"/>
              <w:bottom w:val="nil"/>
              <w:right w:val="single" w:sz="4" w:space="0" w:color="auto"/>
            </w:tcBorders>
            <w:shd w:val="clear" w:color="auto" w:fill="FFFFFF"/>
          </w:tcPr>
          <w:p w14:paraId="5A37E10B" w14:textId="77777777" w:rsidR="006132A1" w:rsidRPr="009F33F4" w:rsidRDefault="006132A1" w:rsidP="006665D9">
            <w:pPr>
              <w:spacing w:after="0" w:line="240" w:lineRule="auto"/>
            </w:pPr>
          </w:p>
        </w:tc>
      </w:tr>
      <w:tr w:rsidR="006132A1" w:rsidRPr="009F33F4" w14:paraId="5A91CCF5" w14:textId="77777777" w:rsidTr="00514001">
        <w:trPr>
          <w:trHeight w:val="20"/>
        </w:trPr>
        <w:tc>
          <w:tcPr>
            <w:tcW w:w="851" w:type="dxa"/>
            <w:tcBorders>
              <w:top w:val="single" w:sz="4" w:space="0" w:color="auto"/>
              <w:left w:val="single" w:sz="4" w:space="0" w:color="auto"/>
              <w:bottom w:val="nil"/>
              <w:right w:val="nil"/>
            </w:tcBorders>
            <w:shd w:val="clear" w:color="auto" w:fill="FFFFFF"/>
          </w:tcPr>
          <w:p w14:paraId="0D4A63C7" w14:textId="77777777" w:rsidR="006132A1" w:rsidRPr="009F33F4" w:rsidRDefault="006132A1" w:rsidP="006665D9">
            <w:pPr>
              <w:spacing w:after="0" w:line="240" w:lineRule="auto"/>
            </w:pPr>
          </w:p>
        </w:tc>
        <w:tc>
          <w:tcPr>
            <w:tcW w:w="1560" w:type="dxa"/>
            <w:tcBorders>
              <w:top w:val="single" w:sz="4" w:space="0" w:color="auto"/>
              <w:left w:val="single" w:sz="4" w:space="0" w:color="auto"/>
              <w:bottom w:val="nil"/>
              <w:right w:val="nil"/>
            </w:tcBorders>
            <w:shd w:val="clear" w:color="auto" w:fill="FFFFFF"/>
          </w:tcPr>
          <w:p w14:paraId="79E2890E" w14:textId="77777777" w:rsidR="006132A1" w:rsidRPr="009F33F4" w:rsidRDefault="006132A1" w:rsidP="006665D9">
            <w:pPr>
              <w:spacing w:after="0" w:line="240" w:lineRule="auto"/>
            </w:pPr>
          </w:p>
        </w:tc>
        <w:tc>
          <w:tcPr>
            <w:tcW w:w="720" w:type="dxa"/>
            <w:tcBorders>
              <w:top w:val="single" w:sz="4" w:space="0" w:color="auto"/>
              <w:left w:val="single" w:sz="4" w:space="0" w:color="auto"/>
              <w:bottom w:val="nil"/>
              <w:right w:val="nil"/>
            </w:tcBorders>
            <w:shd w:val="clear" w:color="auto" w:fill="FFFFFF"/>
          </w:tcPr>
          <w:p w14:paraId="02B0CE08" w14:textId="77777777" w:rsidR="006132A1" w:rsidRPr="009F33F4" w:rsidRDefault="006132A1" w:rsidP="006665D9">
            <w:pPr>
              <w:spacing w:after="0" w:line="240" w:lineRule="auto"/>
            </w:pPr>
          </w:p>
        </w:tc>
        <w:tc>
          <w:tcPr>
            <w:tcW w:w="840" w:type="dxa"/>
            <w:tcBorders>
              <w:top w:val="single" w:sz="4" w:space="0" w:color="auto"/>
              <w:left w:val="single" w:sz="4" w:space="0" w:color="auto"/>
              <w:bottom w:val="nil"/>
              <w:right w:val="nil"/>
            </w:tcBorders>
            <w:shd w:val="clear" w:color="auto" w:fill="FFFFFF"/>
          </w:tcPr>
          <w:p w14:paraId="53DCCAC4" w14:textId="77777777" w:rsidR="006132A1" w:rsidRPr="009F33F4" w:rsidRDefault="006132A1" w:rsidP="006665D9">
            <w:pPr>
              <w:spacing w:after="0" w:line="240" w:lineRule="auto"/>
            </w:pPr>
          </w:p>
        </w:tc>
        <w:tc>
          <w:tcPr>
            <w:tcW w:w="840" w:type="dxa"/>
            <w:tcBorders>
              <w:top w:val="single" w:sz="4" w:space="0" w:color="auto"/>
              <w:left w:val="single" w:sz="4" w:space="0" w:color="auto"/>
              <w:bottom w:val="nil"/>
              <w:right w:val="nil"/>
            </w:tcBorders>
            <w:shd w:val="clear" w:color="auto" w:fill="FFFFFF"/>
          </w:tcPr>
          <w:p w14:paraId="585BB472" w14:textId="77777777" w:rsidR="006132A1" w:rsidRPr="009F33F4" w:rsidRDefault="006132A1" w:rsidP="006665D9">
            <w:pPr>
              <w:spacing w:after="0" w:line="240" w:lineRule="auto"/>
            </w:pPr>
          </w:p>
        </w:tc>
        <w:tc>
          <w:tcPr>
            <w:tcW w:w="960" w:type="dxa"/>
            <w:tcBorders>
              <w:top w:val="single" w:sz="4" w:space="0" w:color="auto"/>
              <w:left w:val="single" w:sz="4" w:space="0" w:color="auto"/>
              <w:bottom w:val="nil"/>
              <w:right w:val="nil"/>
            </w:tcBorders>
            <w:shd w:val="clear" w:color="auto" w:fill="FFFFFF"/>
          </w:tcPr>
          <w:p w14:paraId="512651D4" w14:textId="77777777" w:rsidR="006132A1" w:rsidRPr="009F33F4" w:rsidRDefault="006132A1" w:rsidP="006665D9">
            <w:pPr>
              <w:spacing w:after="0" w:line="240" w:lineRule="auto"/>
            </w:pPr>
          </w:p>
        </w:tc>
        <w:tc>
          <w:tcPr>
            <w:tcW w:w="1080" w:type="dxa"/>
            <w:tcBorders>
              <w:top w:val="single" w:sz="4" w:space="0" w:color="auto"/>
              <w:left w:val="single" w:sz="4" w:space="0" w:color="auto"/>
              <w:bottom w:val="nil"/>
              <w:right w:val="nil"/>
            </w:tcBorders>
            <w:shd w:val="clear" w:color="auto" w:fill="FFFFFF"/>
          </w:tcPr>
          <w:p w14:paraId="461E18BE" w14:textId="77777777" w:rsidR="006132A1" w:rsidRPr="009F33F4" w:rsidRDefault="006132A1" w:rsidP="006665D9">
            <w:pPr>
              <w:spacing w:after="0" w:line="240" w:lineRule="auto"/>
            </w:pPr>
          </w:p>
        </w:tc>
        <w:tc>
          <w:tcPr>
            <w:tcW w:w="1200" w:type="dxa"/>
            <w:tcBorders>
              <w:top w:val="single" w:sz="4" w:space="0" w:color="auto"/>
              <w:left w:val="single" w:sz="4" w:space="0" w:color="auto"/>
              <w:bottom w:val="nil"/>
              <w:right w:val="nil"/>
            </w:tcBorders>
            <w:shd w:val="clear" w:color="auto" w:fill="FFFFFF"/>
          </w:tcPr>
          <w:p w14:paraId="0BA80BFD" w14:textId="77777777" w:rsidR="006132A1" w:rsidRPr="009F33F4" w:rsidRDefault="006132A1" w:rsidP="006665D9">
            <w:pPr>
              <w:spacing w:after="0" w:line="240" w:lineRule="auto"/>
            </w:pPr>
          </w:p>
        </w:tc>
        <w:tc>
          <w:tcPr>
            <w:tcW w:w="720" w:type="dxa"/>
            <w:tcBorders>
              <w:top w:val="single" w:sz="4" w:space="0" w:color="auto"/>
              <w:left w:val="single" w:sz="4" w:space="0" w:color="auto"/>
              <w:bottom w:val="nil"/>
              <w:right w:val="nil"/>
            </w:tcBorders>
            <w:shd w:val="clear" w:color="auto" w:fill="FFFFFF"/>
          </w:tcPr>
          <w:p w14:paraId="48E0B004" w14:textId="77777777" w:rsidR="006132A1" w:rsidRPr="009F33F4" w:rsidRDefault="006132A1" w:rsidP="006665D9">
            <w:pPr>
              <w:spacing w:after="0" w:line="240" w:lineRule="auto"/>
            </w:pPr>
          </w:p>
        </w:tc>
        <w:tc>
          <w:tcPr>
            <w:tcW w:w="1080" w:type="dxa"/>
            <w:tcBorders>
              <w:top w:val="single" w:sz="4" w:space="0" w:color="auto"/>
              <w:left w:val="single" w:sz="4" w:space="0" w:color="auto"/>
              <w:bottom w:val="nil"/>
              <w:right w:val="single" w:sz="4" w:space="0" w:color="auto"/>
            </w:tcBorders>
            <w:shd w:val="clear" w:color="auto" w:fill="FFFFFF"/>
          </w:tcPr>
          <w:p w14:paraId="6ECD71C0" w14:textId="77777777" w:rsidR="006132A1" w:rsidRPr="009F33F4" w:rsidRDefault="006132A1" w:rsidP="006665D9">
            <w:pPr>
              <w:spacing w:after="0" w:line="240" w:lineRule="auto"/>
            </w:pPr>
          </w:p>
        </w:tc>
      </w:tr>
      <w:tr w:rsidR="006132A1" w:rsidRPr="009F33F4" w14:paraId="53A7FC30" w14:textId="77777777" w:rsidTr="00514001">
        <w:trPr>
          <w:trHeight w:val="20"/>
        </w:trPr>
        <w:tc>
          <w:tcPr>
            <w:tcW w:w="851" w:type="dxa"/>
            <w:tcBorders>
              <w:top w:val="single" w:sz="4" w:space="0" w:color="auto"/>
              <w:left w:val="single" w:sz="4" w:space="0" w:color="auto"/>
              <w:bottom w:val="nil"/>
              <w:right w:val="nil"/>
            </w:tcBorders>
            <w:shd w:val="clear" w:color="auto" w:fill="FFFFFF"/>
          </w:tcPr>
          <w:p w14:paraId="2670B6BC" w14:textId="77777777" w:rsidR="006132A1" w:rsidRPr="009F33F4" w:rsidRDefault="006132A1" w:rsidP="006665D9">
            <w:pPr>
              <w:spacing w:after="0" w:line="240" w:lineRule="auto"/>
            </w:pPr>
          </w:p>
        </w:tc>
        <w:tc>
          <w:tcPr>
            <w:tcW w:w="1560" w:type="dxa"/>
            <w:tcBorders>
              <w:top w:val="single" w:sz="4" w:space="0" w:color="auto"/>
              <w:left w:val="single" w:sz="4" w:space="0" w:color="auto"/>
              <w:bottom w:val="nil"/>
              <w:right w:val="nil"/>
            </w:tcBorders>
            <w:shd w:val="clear" w:color="auto" w:fill="FFFFFF"/>
          </w:tcPr>
          <w:p w14:paraId="4D1F1B12" w14:textId="77777777" w:rsidR="006132A1" w:rsidRPr="009F33F4" w:rsidRDefault="006132A1" w:rsidP="006665D9">
            <w:pPr>
              <w:spacing w:after="0" w:line="240" w:lineRule="auto"/>
            </w:pPr>
          </w:p>
        </w:tc>
        <w:tc>
          <w:tcPr>
            <w:tcW w:w="720" w:type="dxa"/>
            <w:tcBorders>
              <w:top w:val="single" w:sz="4" w:space="0" w:color="auto"/>
              <w:left w:val="single" w:sz="4" w:space="0" w:color="auto"/>
              <w:bottom w:val="nil"/>
              <w:right w:val="nil"/>
            </w:tcBorders>
            <w:shd w:val="clear" w:color="auto" w:fill="FFFFFF"/>
          </w:tcPr>
          <w:p w14:paraId="3D5E5409" w14:textId="77777777" w:rsidR="006132A1" w:rsidRPr="009F33F4" w:rsidRDefault="006132A1" w:rsidP="006665D9">
            <w:pPr>
              <w:spacing w:after="0" w:line="240" w:lineRule="auto"/>
            </w:pPr>
          </w:p>
        </w:tc>
        <w:tc>
          <w:tcPr>
            <w:tcW w:w="840" w:type="dxa"/>
            <w:tcBorders>
              <w:top w:val="single" w:sz="4" w:space="0" w:color="auto"/>
              <w:left w:val="single" w:sz="4" w:space="0" w:color="auto"/>
              <w:bottom w:val="nil"/>
              <w:right w:val="nil"/>
            </w:tcBorders>
            <w:shd w:val="clear" w:color="auto" w:fill="FFFFFF"/>
          </w:tcPr>
          <w:p w14:paraId="66CAB695" w14:textId="77777777" w:rsidR="006132A1" w:rsidRPr="009F33F4" w:rsidRDefault="006132A1" w:rsidP="006665D9">
            <w:pPr>
              <w:spacing w:after="0" w:line="240" w:lineRule="auto"/>
            </w:pPr>
          </w:p>
        </w:tc>
        <w:tc>
          <w:tcPr>
            <w:tcW w:w="840" w:type="dxa"/>
            <w:tcBorders>
              <w:top w:val="single" w:sz="4" w:space="0" w:color="auto"/>
              <w:left w:val="single" w:sz="4" w:space="0" w:color="auto"/>
              <w:bottom w:val="nil"/>
              <w:right w:val="nil"/>
            </w:tcBorders>
            <w:shd w:val="clear" w:color="auto" w:fill="FFFFFF"/>
          </w:tcPr>
          <w:p w14:paraId="09CB5FC1" w14:textId="77777777" w:rsidR="006132A1" w:rsidRPr="009F33F4" w:rsidRDefault="006132A1" w:rsidP="006665D9">
            <w:pPr>
              <w:spacing w:after="0" w:line="240" w:lineRule="auto"/>
            </w:pPr>
          </w:p>
        </w:tc>
        <w:tc>
          <w:tcPr>
            <w:tcW w:w="960" w:type="dxa"/>
            <w:tcBorders>
              <w:top w:val="single" w:sz="4" w:space="0" w:color="auto"/>
              <w:left w:val="single" w:sz="4" w:space="0" w:color="auto"/>
              <w:bottom w:val="nil"/>
              <w:right w:val="nil"/>
            </w:tcBorders>
            <w:shd w:val="clear" w:color="auto" w:fill="FFFFFF"/>
          </w:tcPr>
          <w:p w14:paraId="5A25189F" w14:textId="77777777" w:rsidR="006132A1" w:rsidRPr="009F33F4" w:rsidRDefault="006132A1" w:rsidP="006665D9">
            <w:pPr>
              <w:spacing w:after="0" w:line="240" w:lineRule="auto"/>
            </w:pPr>
          </w:p>
        </w:tc>
        <w:tc>
          <w:tcPr>
            <w:tcW w:w="1080" w:type="dxa"/>
            <w:tcBorders>
              <w:top w:val="single" w:sz="4" w:space="0" w:color="auto"/>
              <w:left w:val="single" w:sz="4" w:space="0" w:color="auto"/>
              <w:bottom w:val="nil"/>
              <w:right w:val="nil"/>
            </w:tcBorders>
            <w:shd w:val="clear" w:color="auto" w:fill="FFFFFF"/>
          </w:tcPr>
          <w:p w14:paraId="5C2E7DBA" w14:textId="77777777" w:rsidR="006132A1" w:rsidRPr="009F33F4" w:rsidRDefault="006132A1" w:rsidP="006665D9">
            <w:pPr>
              <w:spacing w:after="0" w:line="240" w:lineRule="auto"/>
            </w:pPr>
          </w:p>
        </w:tc>
        <w:tc>
          <w:tcPr>
            <w:tcW w:w="1200" w:type="dxa"/>
            <w:tcBorders>
              <w:top w:val="single" w:sz="4" w:space="0" w:color="auto"/>
              <w:left w:val="single" w:sz="4" w:space="0" w:color="auto"/>
              <w:bottom w:val="nil"/>
              <w:right w:val="nil"/>
            </w:tcBorders>
            <w:shd w:val="clear" w:color="auto" w:fill="FFFFFF"/>
          </w:tcPr>
          <w:p w14:paraId="7E9A2CF9" w14:textId="77777777" w:rsidR="006132A1" w:rsidRPr="009F33F4" w:rsidRDefault="006132A1" w:rsidP="006665D9">
            <w:pPr>
              <w:spacing w:after="0" w:line="240" w:lineRule="auto"/>
            </w:pPr>
          </w:p>
        </w:tc>
        <w:tc>
          <w:tcPr>
            <w:tcW w:w="720" w:type="dxa"/>
            <w:tcBorders>
              <w:top w:val="single" w:sz="4" w:space="0" w:color="auto"/>
              <w:left w:val="single" w:sz="4" w:space="0" w:color="auto"/>
              <w:bottom w:val="nil"/>
              <w:right w:val="nil"/>
            </w:tcBorders>
            <w:shd w:val="clear" w:color="auto" w:fill="FFFFFF"/>
          </w:tcPr>
          <w:p w14:paraId="7BBC3594" w14:textId="77777777" w:rsidR="006132A1" w:rsidRPr="009F33F4" w:rsidRDefault="006132A1" w:rsidP="006665D9">
            <w:pPr>
              <w:spacing w:after="0" w:line="240" w:lineRule="auto"/>
            </w:pPr>
          </w:p>
        </w:tc>
        <w:tc>
          <w:tcPr>
            <w:tcW w:w="1080" w:type="dxa"/>
            <w:tcBorders>
              <w:top w:val="single" w:sz="4" w:space="0" w:color="auto"/>
              <w:left w:val="single" w:sz="4" w:space="0" w:color="auto"/>
              <w:bottom w:val="nil"/>
              <w:right w:val="single" w:sz="4" w:space="0" w:color="auto"/>
            </w:tcBorders>
            <w:shd w:val="clear" w:color="auto" w:fill="FFFFFF"/>
          </w:tcPr>
          <w:p w14:paraId="7E6068F8" w14:textId="77777777" w:rsidR="006132A1" w:rsidRPr="009F33F4" w:rsidRDefault="006132A1" w:rsidP="006665D9">
            <w:pPr>
              <w:spacing w:after="0" w:line="240" w:lineRule="auto"/>
            </w:pPr>
          </w:p>
        </w:tc>
      </w:tr>
      <w:tr w:rsidR="006132A1" w:rsidRPr="009F33F4" w14:paraId="10730E29" w14:textId="77777777" w:rsidTr="00514001">
        <w:trPr>
          <w:trHeight w:val="20"/>
        </w:trPr>
        <w:tc>
          <w:tcPr>
            <w:tcW w:w="851" w:type="dxa"/>
            <w:tcBorders>
              <w:top w:val="single" w:sz="4" w:space="0" w:color="auto"/>
              <w:left w:val="single" w:sz="4" w:space="0" w:color="auto"/>
              <w:bottom w:val="nil"/>
              <w:right w:val="nil"/>
            </w:tcBorders>
            <w:shd w:val="clear" w:color="auto" w:fill="FFFFFF"/>
          </w:tcPr>
          <w:p w14:paraId="6E828E48" w14:textId="77777777" w:rsidR="006132A1" w:rsidRPr="009F33F4" w:rsidRDefault="006132A1" w:rsidP="006665D9">
            <w:pPr>
              <w:spacing w:after="0" w:line="240" w:lineRule="auto"/>
            </w:pPr>
          </w:p>
        </w:tc>
        <w:tc>
          <w:tcPr>
            <w:tcW w:w="1560" w:type="dxa"/>
            <w:tcBorders>
              <w:top w:val="single" w:sz="4" w:space="0" w:color="auto"/>
              <w:left w:val="single" w:sz="4" w:space="0" w:color="auto"/>
              <w:bottom w:val="nil"/>
              <w:right w:val="nil"/>
            </w:tcBorders>
            <w:shd w:val="clear" w:color="auto" w:fill="FFFFFF"/>
          </w:tcPr>
          <w:p w14:paraId="21995FFC" w14:textId="77777777" w:rsidR="006132A1" w:rsidRPr="009F33F4" w:rsidRDefault="006132A1" w:rsidP="006665D9">
            <w:pPr>
              <w:spacing w:after="0" w:line="240" w:lineRule="auto"/>
            </w:pPr>
          </w:p>
        </w:tc>
        <w:tc>
          <w:tcPr>
            <w:tcW w:w="720" w:type="dxa"/>
            <w:tcBorders>
              <w:top w:val="single" w:sz="4" w:space="0" w:color="auto"/>
              <w:left w:val="single" w:sz="4" w:space="0" w:color="auto"/>
              <w:bottom w:val="nil"/>
              <w:right w:val="nil"/>
            </w:tcBorders>
            <w:shd w:val="clear" w:color="auto" w:fill="FFFFFF"/>
          </w:tcPr>
          <w:p w14:paraId="14041BE5" w14:textId="77777777" w:rsidR="006132A1" w:rsidRPr="009F33F4" w:rsidRDefault="006132A1" w:rsidP="006665D9">
            <w:pPr>
              <w:spacing w:after="0" w:line="240" w:lineRule="auto"/>
            </w:pPr>
          </w:p>
        </w:tc>
        <w:tc>
          <w:tcPr>
            <w:tcW w:w="840" w:type="dxa"/>
            <w:tcBorders>
              <w:top w:val="single" w:sz="4" w:space="0" w:color="auto"/>
              <w:left w:val="single" w:sz="4" w:space="0" w:color="auto"/>
              <w:bottom w:val="nil"/>
              <w:right w:val="nil"/>
            </w:tcBorders>
            <w:shd w:val="clear" w:color="auto" w:fill="FFFFFF"/>
          </w:tcPr>
          <w:p w14:paraId="7CAECF65" w14:textId="77777777" w:rsidR="006132A1" w:rsidRPr="009F33F4" w:rsidRDefault="006132A1" w:rsidP="006665D9">
            <w:pPr>
              <w:spacing w:after="0" w:line="240" w:lineRule="auto"/>
            </w:pPr>
          </w:p>
        </w:tc>
        <w:tc>
          <w:tcPr>
            <w:tcW w:w="840" w:type="dxa"/>
            <w:tcBorders>
              <w:top w:val="single" w:sz="4" w:space="0" w:color="auto"/>
              <w:left w:val="single" w:sz="4" w:space="0" w:color="auto"/>
              <w:bottom w:val="nil"/>
              <w:right w:val="nil"/>
            </w:tcBorders>
            <w:shd w:val="clear" w:color="auto" w:fill="FFFFFF"/>
          </w:tcPr>
          <w:p w14:paraId="5957402A" w14:textId="77777777" w:rsidR="006132A1" w:rsidRPr="009F33F4" w:rsidRDefault="006132A1" w:rsidP="006665D9">
            <w:pPr>
              <w:spacing w:after="0" w:line="240" w:lineRule="auto"/>
            </w:pPr>
          </w:p>
        </w:tc>
        <w:tc>
          <w:tcPr>
            <w:tcW w:w="960" w:type="dxa"/>
            <w:tcBorders>
              <w:top w:val="single" w:sz="4" w:space="0" w:color="auto"/>
              <w:left w:val="single" w:sz="4" w:space="0" w:color="auto"/>
              <w:bottom w:val="nil"/>
              <w:right w:val="nil"/>
            </w:tcBorders>
            <w:shd w:val="clear" w:color="auto" w:fill="FFFFFF"/>
          </w:tcPr>
          <w:p w14:paraId="03456972" w14:textId="77777777" w:rsidR="006132A1" w:rsidRPr="009F33F4" w:rsidRDefault="006132A1" w:rsidP="006665D9">
            <w:pPr>
              <w:spacing w:after="0" w:line="240" w:lineRule="auto"/>
            </w:pPr>
          </w:p>
        </w:tc>
        <w:tc>
          <w:tcPr>
            <w:tcW w:w="1080" w:type="dxa"/>
            <w:tcBorders>
              <w:top w:val="single" w:sz="4" w:space="0" w:color="auto"/>
              <w:left w:val="single" w:sz="4" w:space="0" w:color="auto"/>
              <w:bottom w:val="nil"/>
              <w:right w:val="nil"/>
            </w:tcBorders>
            <w:shd w:val="clear" w:color="auto" w:fill="FFFFFF"/>
          </w:tcPr>
          <w:p w14:paraId="18EAFA41" w14:textId="77777777" w:rsidR="006132A1" w:rsidRPr="009F33F4" w:rsidRDefault="006132A1" w:rsidP="006665D9">
            <w:pPr>
              <w:spacing w:after="0" w:line="240" w:lineRule="auto"/>
            </w:pPr>
          </w:p>
        </w:tc>
        <w:tc>
          <w:tcPr>
            <w:tcW w:w="1200" w:type="dxa"/>
            <w:tcBorders>
              <w:top w:val="single" w:sz="4" w:space="0" w:color="auto"/>
              <w:left w:val="single" w:sz="4" w:space="0" w:color="auto"/>
              <w:bottom w:val="nil"/>
              <w:right w:val="nil"/>
            </w:tcBorders>
            <w:shd w:val="clear" w:color="auto" w:fill="FFFFFF"/>
          </w:tcPr>
          <w:p w14:paraId="098F602B" w14:textId="77777777" w:rsidR="006132A1" w:rsidRPr="009F33F4" w:rsidRDefault="006132A1" w:rsidP="006665D9">
            <w:pPr>
              <w:spacing w:after="0" w:line="240" w:lineRule="auto"/>
            </w:pPr>
          </w:p>
        </w:tc>
        <w:tc>
          <w:tcPr>
            <w:tcW w:w="720" w:type="dxa"/>
            <w:tcBorders>
              <w:top w:val="single" w:sz="4" w:space="0" w:color="auto"/>
              <w:left w:val="single" w:sz="4" w:space="0" w:color="auto"/>
              <w:bottom w:val="nil"/>
              <w:right w:val="nil"/>
            </w:tcBorders>
            <w:shd w:val="clear" w:color="auto" w:fill="FFFFFF"/>
          </w:tcPr>
          <w:p w14:paraId="5C68FFDA" w14:textId="77777777" w:rsidR="006132A1" w:rsidRPr="009F33F4" w:rsidRDefault="006132A1" w:rsidP="006665D9">
            <w:pPr>
              <w:spacing w:after="0" w:line="240" w:lineRule="auto"/>
            </w:pPr>
          </w:p>
        </w:tc>
        <w:tc>
          <w:tcPr>
            <w:tcW w:w="1080" w:type="dxa"/>
            <w:tcBorders>
              <w:top w:val="single" w:sz="4" w:space="0" w:color="auto"/>
              <w:left w:val="single" w:sz="4" w:space="0" w:color="auto"/>
              <w:bottom w:val="nil"/>
              <w:right w:val="single" w:sz="4" w:space="0" w:color="auto"/>
            </w:tcBorders>
            <w:shd w:val="clear" w:color="auto" w:fill="FFFFFF"/>
          </w:tcPr>
          <w:p w14:paraId="432C2ACF" w14:textId="77777777" w:rsidR="006132A1" w:rsidRPr="009F33F4" w:rsidRDefault="006132A1" w:rsidP="006665D9">
            <w:pPr>
              <w:spacing w:after="0" w:line="240" w:lineRule="auto"/>
            </w:pPr>
          </w:p>
        </w:tc>
      </w:tr>
      <w:tr w:rsidR="006132A1" w:rsidRPr="009F33F4" w14:paraId="43707B6B" w14:textId="77777777" w:rsidTr="00514001">
        <w:trPr>
          <w:trHeight w:val="20"/>
        </w:trPr>
        <w:tc>
          <w:tcPr>
            <w:tcW w:w="851" w:type="dxa"/>
            <w:tcBorders>
              <w:top w:val="single" w:sz="4" w:space="0" w:color="auto"/>
              <w:left w:val="single" w:sz="4" w:space="0" w:color="auto"/>
              <w:bottom w:val="nil"/>
              <w:right w:val="nil"/>
            </w:tcBorders>
            <w:shd w:val="clear" w:color="auto" w:fill="FFFFFF"/>
          </w:tcPr>
          <w:p w14:paraId="28F2EEE6" w14:textId="77777777" w:rsidR="006132A1" w:rsidRPr="009F33F4" w:rsidRDefault="006132A1" w:rsidP="006665D9">
            <w:pPr>
              <w:spacing w:after="0" w:line="240" w:lineRule="auto"/>
            </w:pPr>
          </w:p>
        </w:tc>
        <w:tc>
          <w:tcPr>
            <w:tcW w:w="1560" w:type="dxa"/>
            <w:tcBorders>
              <w:top w:val="single" w:sz="4" w:space="0" w:color="auto"/>
              <w:left w:val="single" w:sz="4" w:space="0" w:color="auto"/>
              <w:bottom w:val="nil"/>
              <w:right w:val="nil"/>
            </w:tcBorders>
            <w:shd w:val="clear" w:color="auto" w:fill="FFFFFF"/>
          </w:tcPr>
          <w:p w14:paraId="0AC3A348" w14:textId="77777777" w:rsidR="006132A1" w:rsidRPr="009F33F4" w:rsidRDefault="006132A1" w:rsidP="006665D9">
            <w:pPr>
              <w:spacing w:after="0" w:line="240" w:lineRule="auto"/>
            </w:pPr>
          </w:p>
        </w:tc>
        <w:tc>
          <w:tcPr>
            <w:tcW w:w="720" w:type="dxa"/>
            <w:tcBorders>
              <w:top w:val="single" w:sz="4" w:space="0" w:color="auto"/>
              <w:left w:val="single" w:sz="4" w:space="0" w:color="auto"/>
              <w:bottom w:val="nil"/>
              <w:right w:val="nil"/>
            </w:tcBorders>
            <w:shd w:val="clear" w:color="auto" w:fill="FFFFFF"/>
          </w:tcPr>
          <w:p w14:paraId="0E5BBDB4" w14:textId="77777777" w:rsidR="006132A1" w:rsidRPr="009F33F4" w:rsidRDefault="006132A1" w:rsidP="006665D9">
            <w:pPr>
              <w:spacing w:after="0" w:line="240" w:lineRule="auto"/>
            </w:pPr>
          </w:p>
        </w:tc>
        <w:tc>
          <w:tcPr>
            <w:tcW w:w="840" w:type="dxa"/>
            <w:tcBorders>
              <w:top w:val="single" w:sz="4" w:space="0" w:color="auto"/>
              <w:left w:val="single" w:sz="4" w:space="0" w:color="auto"/>
              <w:bottom w:val="nil"/>
              <w:right w:val="nil"/>
            </w:tcBorders>
            <w:shd w:val="clear" w:color="auto" w:fill="FFFFFF"/>
          </w:tcPr>
          <w:p w14:paraId="70894CDF" w14:textId="77777777" w:rsidR="006132A1" w:rsidRPr="009F33F4" w:rsidRDefault="006132A1" w:rsidP="006665D9">
            <w:pPr>
              <w:spacing w:after="0" w:line="240" w:lineRule="auto"/>
            </w:pPr>
          </w:p>
        </w:tc>
        <w:tc>
          <w:tcPr>
            <w:tcW w:w="840" w:type="dxa"/>
            <w:tcBorders>
              <w:top w:val="single" w:sz="4" w:space="0" w:color="auto"/>
              <w:left w:val="single" w:sz="4" w:space="0" w:color="auto"/>
              <w:bottom w:val="nil"/>
              <w:right w:val="nil"/>
            </w:tcBorders>
            <w:shd w:val="clear" w:color="auto" w:fill="FFFFFF"/>
          </w:tcPr>
          <w:p w14:paraId="5E5706D6" w14:textId="77777777" w:rsidR="006132A1" w:rsidRPr="009F33F4" w:rsidRDefault="006132A1" w:rsidP="006665D9">
            <w:pPr>
              <w:spacing w:after="0" w:line="240" w:lineRule="auto"/>
            </w:pPr>
          </w:p>
        </w:tc>
        <w:tc>
          <w:tcPr>
            <w:tcW w:w="960" w:type="dxa"/>
            <w:tcBorders>
              <w:top w:val="single" w:sz="4" w:space="0" w:color="auto"/>
              <w:left w:val="single" w:sz="4" w:space="0" w:color="auto"/>
              <w:bottom w:val="nil"/>
              <w:right w:val="nil"/>
            </w:tcBorders>
            <w:shd w:val="clear" w:color="auto" w:fill="FFFFFF"/>
          </w:tcPr>
          <w:p w14:paraId="4BAE3B73" w14:textId="77777777" w:rsidR="006132A1" w:rsidRPr="009F33F4" w:rsidRDefault="006132A1" w:rsidP="006665D9">
            <w:pPr>
              <w:spacing w:after="0" w:line="240" w:lineRule="auto"/>
            </w:pPr>
          </w:p>
        </w:tc>
        <w:tc>
          <w:tcPr>
            <w:tcW w:w="1080" w:type="dxa"/>
            <w:tcBorders>
              <w:top w:val="single" w:sz="4" w:space="0" w:color="auto"/>
              <w:left w:val="single" w:sz="4" w:space="0" w:color="auto"/>
              <w:bottom w:val="nil"/>
              <w:right w:val="nil"/>
            </w:tcBorders>
            <w:shd w:val="clear" w:color="auto" w:fill="FFFFFF"/>
          </w:tcPr>
          <w:p w14:paraId="762B8058" w14:textId="77777777" w:rsidR="006132A1" w:rsidRPr="009F33F4" w:rsidRDefault="006132A1" w:rsidP="006665D9">
            <w:pPr>
              <w:spacing w:after="0" w:line="240" w:lineRule="auto"/>
            </w:pPr>
          </w:p>
        </w:tc>
        <w:tc>
          <w:tcPr>
            <w:tcW w:w="1200" w:type="dxa"/>
            <w:tcBorders>
              <w:top w:val="single" w:sz="4" w:space="0" w:color="auto"/>
              <w:left w:val="single" w:sz="4" w:space="0" w:color="auto"/>
              <w:bottom w:val="nil"/>
              <w:right w:val="nil"/>
            </w:tcBorders>
            <w:shd w:val="clear" w:color="auto" w:fill="FFFFFF"/>
          </w:tcPr>
          <w:p w14:paraId="7DE79A70" w14:textId="77777777" w:rsidR="006132A1" w:rsidRPr="009F33F4" w:rsidRDefault="006132A1" w:rsidP="006665D9">
            <w:pPr>
              <w:spacing w:after="0" w:line="240" w:lineRule="auto"/>
            </w:pPr>
          </w:p>
        </w:tc>
        <w:tc>
          <w:tcPr>
            <w:tcW w:w="720" w:type="dxa"/>
            <w:tcBorders>
              <w:top w:val="single" w:sz="4" w:space="0" w:color="auto"/>
              <w:left w:val="single" w:sz="4" w:space="0" w:color="auto"/>
              <w:bottom w:val="nil"/>
              <w:right w:val="nil"/>
            </w:tcBorders>
            <w:shd w:val="clear" w:color="auto" w:fill="FFFFFF"/>
          </w:tcPr>
          <w:p w14:paraId="391CBF3D" w14:textId="77777777" w:rsidR="006132A1" w:rsidRPr="009F33F4" w:rsidRDefault="006132A1" w:rsidP="006665D9">
            <w:pPr>
              <w:spacing w:after="0" w:line="240" w:lineRule="auto"/>
            </w:pPr>
          </w:p>
        </w:tc>
        <w:tc>
          <w:tcPr>
            <w:tcW w:w="1080" w:type="dxa"/>
            <w:tcBorders>
              <w:top w:val="single" w:sz="4" w:space="0" w:color="auto"/>
              <w:left w:val="single" w:sz="4" w:space="0" w:color="auto"/>
              <w:bottom w:val="nil"/>
              <w:right w:val="single" w:sz="4" w:space="0" w:color="auto"/>
            </w:tcBorders>
            <w:shd w:val="clear" w:color="auto" w:fill="FFFFFF"/>
          </w:tcPr>
          <w:p w14:paraId="1EE14714" w14:textId="77777777" w:rsidR="006132A1" w:rsidRPr="009F33F4" w:rsidRDefault="006132A1" w:rsidP="006665D9">
            <w:pPr>
              <w:spacing w:after="0" w:line="240" w:lineRule="auto"/>
            </w:pPr>
          </w:p>
        </w:tc>
      </w:tr>
      <w:tr w:rsidR="006132A1" w:rsidRPr="009F33F4" w14:paraId="0D65D024" w14:textId="77777777" w:rsidTr="00514001">
        <w:trPr>
          <w:trHeight w:val="20"/>
        </w:trPr>
        <w:tc>
          <w:tcPr>
            <w:tcW w:w="851" w:type="dxa"/>
            <w:tcBorders>
              <w:top w:val="single" w:sz="4" w:space="0" w:color="auto"/>
              <w:left w:val="single" w:sz="4" w:space="0" w:color="auto"/>
              <w:bottom w:val="single" w:sz="4" w:space="0" w:color="auto"/>
              <w:right w:val="nil"/>
            </w:tcBorders>
            <w:shd w:val="clear" w:color="auto" w:fill="FFFFFF"/>
          </w:tcPr>
          <w:p w14:paraId="4D3B97B4" w14:textId="77777777" w:rsidR="006132A1" w:rsidRPr="009F33F4" w:rsidRDefault="006132A1" w:rsidP="006665D9">
            <w:pPr>
              <w:spacing w:after="0" w:line="240" w:lineRule="auto"/>
            </w:pPr>
          </w:p>
        </w:tc>
        <w:tc>
          <w:tcPr>
            <w:tcW w:w="1560" w:type="dxa"/>
            <w:tcBorders>
              <w:top w:val="single" w:sz="4" w:space="0" w:color="auto"/>
              <w:left w:val="single" w:sz="4" w:space="0" w:color="auto"/>
              <w:bottom w:val="single" w:sz="4" w:space="0" w:color="auto"/>
              <w:right w:val="nil"/>
            </w:tcBorders>
            <w:shd w:val="clear" w:color="auto" w:fill="FFFFFF"/>
          </w:tcPr>
          <w:p w14:paraId="0237BA72" w14:textId="77777777" w:rsidR="006132A1" w:rsidRPr="009F33F4" w:rsidRDefault="006132A1" w:rsidP="006665D9">
            <w:pPr>
              <w:spacing w:after="0" w:line="240" w:lineRule="auto"/>
            </w:pPr>
          </w:p>
        </w:tc>
        <w:tc>
          <w:tcPr>
            <w:tcW w:w="720" w:type="dxa"/>
            <w:tcBorders>
              <w:top w:val="single" w:sz="4" w:space="0" w:color="auto"/>
              <w:left w:val="single" w:sz="4" w:space="0" w:color="auto"/>
              <w:bottom w:val="single" w:sz="4" w:space="0" w:color="auto"/>
              <w:right w:val="nil"/>
            </w:tcBorders>
            <w:shd w:val="clear" w:color="auto" w:fill="FFFFFF"/>
          </w:tcPr>
          <w:p w14:paraId="2EF86A07" w14:textId="77777777" w:rsidR="006132A1" w:rsidRPr="009F33F4" w:rsidRDefault="006132A1" w:rsidP="006665D9">
            <w:pPr>
              <w:spacing w:after="0" w:line="240" w:lineRule="auto"/>
            </w:pPr>
          </w:p>
        </w:tc>
        <w:tc>
          <w:tcPr>
            <w:tcW w:w="840" w:type="dxa"/>
            <w:tcBorders>
              <w:top w:val="single" w:sz="4" w:space="0" w:color="auto"/>
              <w:left w:val="single" w:sz="4" w:space="0" w:color="auto"/>
              <w:bottom w:val="single" w:sz="4" w:space="0" w:color="auto"/>
              <w:right w:val="nil"/>
            </w:tcBorders>
            <w:shd w:val="clear" w:color="auto" w:fill="FFFFFF"/>
          </w:tcPr>
          <w:p w14:paraId="0B085462" w14:textId="77777777" w:rsidR="006132A1" w:rsidRPr="009F33F4" w:rsidRDefault="006132A1" w:rsidP="006665D9">
            <w:pPr>
              <w:spacing w:after="0" w:line="240" w:lineRule="auto"/>
            </w:pPr>
          </w:p>
        </w:tc>
        <w:tc>
          <w:tcPr>
            <w:tcW w:w="840" w:type="dxa"/>
            <w:tcBorders>
              <w:top w:val="single" w:sz="4" w:space="0" w:color="auto"/>
              <w:left w:val="single" w:sz="4" w:space="0" w:color="auto"/>
              <w:bottom w:val="single" w:sz="4" w:space="0" w:color="auto"/>
              <w:right w:val="nil"/>
            </w:tcBorders>
            <w:shd w:val="clear" w:color="auto" w:fill="FFFFFF"/>
          </w:tcPr>
          <w:p w14:paraId="5999E2CE" w14:textId="77777777" w:rsidR="006132A1" w:rsidRPr="009F33F4" w:rsidRDefault="006132A1" w:rsidP="006665D9">
            <w:pPr>
              <w:spacing w:after="0" w:line="240" w:lineRule="auto"/>
            </w:pPr>
          </w:p>
        </w:tc>
        <w:tc>
          <w:tcPr>
            <w:tcW w:w="960" w:type="dxa"/>
            <w:tcBorders>
              <w:top w:val="single" w:sz="4" w:space="0" w:color="auto"/>
              <w:left w:val="single" w:sz="4" w:space="0" w:color="auto"/>
              <w:bottom w:val="single" w:sz="4" w:space="0" w:color="auto"/>
              <w:right w:val="nil"/>
            </w:tcBorders>
            <w:shd w:val="clear" w:color="auto" w:fill="FFFFFF"/>
          </w:tcPr>
          <w:p w14:paraId="7F9EE34E" w14:textId="77777777" w:rsidR="006132A1" w:rsidRPr="009F33F4" w:rsidRDefault="006132A1" w:rsidP="006665D9">
            <w:pPr>
              <w:spacing w:after="0" w:line="240" w:lineRule="auto"/>
            </w:pPr>
          </w:p>
        </w:tc>
        <w:tc>
          <w:tcPr>
            <w:tcW w:w="1080" w:type="dxa"/>
            <w:tcBorders>
              <w:top w:val="single" w:sz="4" w:space="0" w:color="auto"/>
              <w:left w:val="single" w:sz="4" w:space="0" w:color="auto"/>
              <w:bottom w:val="single" w:sz="4" w:space="0" w:color="auto"/>
              <w:right w:val="nil"/>
            </w:tcBorders>
            <w:shd w:val="clear" w:color="auto" w:fill="FFFFFF"/>
          </w:tcPr>
          <w:p w14:paraId="0D832BD0" w14:textId="77777777" w:rsidR="006132A1" w:rsidRPr="009F33F4" w:rsidRDefault="006132A1" w:rsidP="006665D9">
            <w:pPr>
              <w:spacing w:after="0" w:line="240" w:lineRule="auto"/>
            </w:pPr>
          </w:p>
        </w:tc>
        <w:tc>
          <w:tcPr>
            <w:tcW w:w="1200" w:type="dxa"/>
            <w:tcBorders>
              <w:top w:val="single" w:sz="4" w:space="0" w:color="auto"/>
              <w:left w:val="single" w:sz="4" w:space="0" w:color="auto"/>
              <w:bottom w:val="single" w:sz="4" w:space="0" w:color="auto"/>
              <w:right w:val="nil"/>
            </w:tcBorders>
            <w:shd w:val="clear" w:color="auto" w:fill="FFFFFF"/>
          </w:tcPr>
          <w:p w14:paraId="7C34836E" w14:textId="77777777" w:rsidR="006132A1" w:rsidRPr="009F33F4" w:rsidRDefault="006132A1" w:rsidP="006665D9">
            <w:pPr>
              <w:spacing w:after="0" w:line="240" w:lineRule="auto"/>
            </w:pPr>
          </w:p>
        </w:tc>
        <w:tc>
          <w:tcPr>
            <w:tcW w:w="720" w:type="dxa"/>
            <w:tcBorders>
              <w:top w:val="single" w:sz="4" w:space="0" w:color="auto"/>
              <w:left w:val="single" w:sz="4" w:space="0" w:color="auto"/>
              <w:bottom w:val="single" w:sz="4" w:space="0" w:color="auto"/>
              <w:right w:val="nil"/>
            </w:tcBorders>
            <w:shd w:val="clear" w:color="auto" w:fill="FFFFFF"/>
          </w:tcPr>
          <w:p w14:paraId="05A30DFF" w14:textId="77777777" w:rsidR="006132A1" w:rsidRPr="009F33F4" w:rsidRDefault="006132A1" w:rsidP="006665D9">
            <w:pPr>
              <w:spacing w:after="0" w:line="240" w:lineRule="auto"/>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5B5CAD00" w14:textId="77777777" w:rsidR="006132A1" w:rsidRPr="009F33F4" w:rsidRDefault="006132A1" w:rsidP="006665D9">
            <w:pPr>
              <w:spacing w:after="0" w:line="240" w:lineRule="auto"/>
            </w:pPr>
          </w:p>
        </w:tc>
      </w:tr>
    </w:tbl>
    <w:p w14:paraId="15EEA137" w14:textId="77777777" w:rsidR="006132A1" w:rsidRDefault="006132A1" w:rsidP="006665D9">
      <w:pPr>
        <w:spacing w:after="0" w:line="240" w:lineRule="auto"/>
        <w:jc w:val="both"/>
        <w:rPr>
          <w:b/>
          <w:sz w:val="20"/>
          <w:szCs w:val="20"/>
        </w:rPr>
      </w:pPr>
    </w:p>
    <w:p w14:paraId="7EAB6DEE" w14:textId="77777777" w:rsidR="006132A1" w:rsidRPr="001F7E6A" w:rsidRDefault="006132A1" w:rsidP="006665D9">
      <w:pPr>
        <w:spacing w:after="0" w:line="240" w:lineRule="auto"/>
        <w:jc w:val="both"/>
        <w:rPr>
          <w:b/>
          <w:sz w:val="20"/>
          <w:szCs w:val="20"/>
        </w:rPr>
      </w:pPr>
      <w:r w:rsidRPr="001F7E6A">
        <w:rPr>
          <w:b/>
          <w:sz w:val="20"/>
          <w:szCs w:val="20"/>
        </w:rPr>
        <w:t>Hướng dẫn:</w:t>
      </w:r>
    </w:p>
    <w:p w14:paraId="11A53116" w14:textId="77777777" w:rsidR="006132A1" w:rsidRPr="001F7E6A" w:rsidRDefault="006132A1" w:rsidP="006665D9">
      <w:pPr>
        <w:spacing w:after="0" w:line="240" w:lineRule="auto"/>
        <w:jc w:val="both"/>
        <w:rPr>
          <w:sz w:val="20"/>
          <w:szCs w:val="20"/>
        </w:rPr>
      </w:pPr>
      <w:r w:rsidRPr="001F7E6A">
        <w:rPr>
          <w:sz w:val="20"/>
          <w:szCs w:val="20"/>
        </w:rPr>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14:paraId="0958C295" w14:textId="77777777" w:rsidR="006132A1" w:rsidRPr="001F7E6A" w:rsidRDefault="006132A1" w:rsidP="006665D9">
      <w:pPr>
        <w:spacing w:after="0" w:line="240" w:lineRule="auto"/>
        <w:jc w:val="both"/>
        <w:rPr>
          <w:sz w:val="20"/>
          <w:szCs w:val="20"/>
        </w:rPr>
      </w:pPr>
      <w:r w:rsidRPr="001F7E6A">
        <w:rPr>
          <w:sz w:val="20"/>
          <w:szCs w:val="20"/>
        </w:rPr>
        <w:t>- Tên người sử dụng đất, tài sản gắn liền với đất được ghi đầy đủ theo giấy CMND, hộ chiếu, Quyết định thành lập hoặc Giấy đăng ký kinh doanh, GCN đầu tư; hộ gia đình phải ghi tên hai vợ chồng người đại diện</w:t>
      </w:r>
    </w:p>
    <w:p w14:paraId="2D2D7A57" w14:textId="77777777" w:rsidR="006132A1" w:rsidRPr="001F7E6A" w:rsidRDefault="006132A1" w:rsidP="006665D9">
      <w:pPr>
        <w:spacing w:after="0" w:line="240" w:lineRule="auto"/>
        <w:jc w:val="both"/>
        <w:rPr>
          <w:sz w:val="20"/>
          <w:szCs w:val="20"/>
        </w:rPr>
      </w:pPr>
      <w:r w:rsidRPr="001F7E6A">
        <w:rPr>
          <w:sz w:val="20"/>
          <w:szCs w:val="20"/>
        </w:rPr>
        <w:t>- Các cột 4, 5, 6 và 7: Ghi thông tin về Giấy CMND hoặc Hộ chiếu (đối với hộ gia đình, cá nhân); Quyết định thành lập hoặc Giấy đăng ký kinh doanh, GCN đầu tư (đối với tổ chức);</w:t>
      </w:r>
    </w:p>
    <w:p w14:paraId="44BB1586" w14:textId="77777777" w:rsidR="006132A1" w:rsidRPr="001F7E6A" w:rsidRDefault="006132A1" w:rsidP="006665D9">
      <w:pPr>
        <w:spacing w:after="0" w:line="240" w:lineRule="auto"/>
        <w:jc w:val="both"/>
        <w:rPr>
          <w:sz w:val="20"/>
          <w:szCs w:val="20"/>
        </w:rPr>
      </w:pPr>
      <w:r w:rsidRPr="001F7E6A">
        <w:rPr>
          <w:sz w:val="20"/>
          <w:szCs w:val="20"/>
        </w:rPr>
        <w:t>- Trường hợp xác định được tỷ lệ (%) hoặc diện tích thuộc quyền sử dụng, sở hữu của từng người thì ghi tỷ lệ (%) hoặc diện tích của từng người vào cột “Ghi chú”.</w:t>
      </w:r>
    </w:p>
    <w:p w14:paraId="58359F2D" w14:textId="77777777" w:rsidR="006132A1" w:rsidRPr="003231BC" w:rsidRDefault="006132A1" w:rsidP="006132A1">
      <w:pPr>
        <w:spacing w:before="120"/>
        <w:rPr>
          <w:b/>
          <w:sz w:val="20"/>
          <w:szCs w:val="20"/>
        </w:rPr>
      </w:pPr>
    </w:p>
    <w:p w14:paraId="1C2877F6" w14:textId="77777777" w:rsidR="0064177D" w:rsidRDefault="006132A1" w:rsidP="006665D9">
      <w:pPr>
        <w:spacing w:after="0" w:line="240" w:lineRule="auto"/>
        <w:jc w:val="right"/>
        <w:outlineLvl w:val="0"/>
        <w:rPr>
          <w:bCs/>
          <w:lang w:eastAsia="zh-CN"/>
        </w:rPr>
      </w:pPr>
      <w:r>
        <w:rPr>
          <w:b/>
          <w:sz w:val="20"/>
          <w:szCs w:val="20"/>
        </w:rPr>
        <w:br w:type="page"/>
      </w:r>
      <w:r w:rsidR="0064177D">
        <w:rPr>
          <w:bCs/>
          <w:lang w:eastAsia="zh-CN"/>
        </w:rPr>
        <w:lastRenderedPageBreak/>
        <w:t>BM.ĐĐ.14.03</w:t>
      </w:r>
    </w:p>
    <w:p w14:paraId="578EE072" w14:textId="77777777" w:rsidR="006132A1" w:rsidRPr="001F7E6A" w:rsidRDefault="006132A1" w:rsidP="006665D9">
      <w:pPr>
        <w:spacing w:after="0" w:line="240" w:lineRule="auto"/>
        <w:jc w:val="right"/>
        <w:outlineLvl w:val="0"/>
        <w:rPr>
          <w:b/>
        </w:rPr>
      </w:pPr>
      <w:r w:rsidRPr="001F7E6A">
        <w:rPr>
          <w:b/>
        </w:rPr>
        <w:t>Mẫu số 04c/ĐK</w:t>
      </w:r>
    </w:p>
    <w:p w14:paraId="1F456B94" w14:textId="77777777" w:rsidR="006132A1" w:rsidRPr="001F7E6A" w:rsidRDefault="006132A1" w:rsidP="006665D9">
      <w:pPr>
        <w:spacing w:after="0" w:line="240" w:lineRule="auto"/>
        <w:jc w:val="center"/>
        <w:rPr>
          <w:b/>
        </w:rPr>
      </w:pPr>
      <w:r w:rsidRPr="001F7E6A">
        <w:rPr>
          <w:b/>
        </w:rPr>
        <w:t>DANH SÁCH CÁC THỬA ĐẤT CỦA CÙNG MỘT NGƯỜI SỬ DỤNG, NGƯỜI ĐƯỢC GIAO QUẢN LÝ</w:t>
      </w:r>
    </w:p>
    <w:p w14:paraId="453CD166" w14:textId="77777777" w:rsidR="006132A1" w:rsidRPr="001F7E6A" w:rsidRDefault="006132A1" w:rsidP="006665D9">
      <w:pPr>
        <w:spacing w:after="0" w:line="240" w:lineRule="auto"/>
        <w:jc w:val="center"/>
      </w:pPr>
      <w:r w:rsidRPr="001F7E6A">
        <w:t>(Kèm theo Đơn đăng ký đất đai và tài sản gắn liền với đất của: …………………………………………)</w:t>
      </w:r>
    </w:p>
    <w:p w14:paraId="493A1E94" w14:textId="77777777" w:rsidR="006132A1" w:rsidRPr="001F7E6A" w:rsidRDefault="006132A1" w:rsidP="006665D9">
      <w:pPr>
        <w:spacing w:after="0" w:line="240" w:lineRule="auto"/>
        <w:jc w:val="center"/>
      </w:pPr>
      <w:r w:rsidRPr="001F7E6A">
        <w:t>Xã ……………… huyện …………... tỉnh …………….</w:t>
      </w:r>
    </w:p>
    <w:tbl>
      <w:tblPr>
        <w:tblW w:w="10109" w:type="dxa"/>
        <w:tblLayout w:type="fixed"/>
        <w:tblCellMar>
          <w:left w:w="29" w:type="dxa"/>
          <w:right w:w="29" w:type="dxa"/>
        </w:tblCellMar>
        <w:tblLook w:val="0000" w:firstRow="0" w:lastRow="0" w:firstColumn="0" w:lastColumn="0" w:noHBand="0" w:noVBand="0"/>
      </w:tblPr>
      <w:tblGrid>
        <w:gridCol w:w="509"/>
        <w:gridCol w:w="1140"/>
        <w:gridCol w:w="900"/>
        <w:gridCol w:w="2160"/>
        <w:gridCol w:w="1080"/>
        <w:gridCol w:w="1440"/>
        <w:gridCol w:w="1320"/>
        <w:gridCol w:w="1560"/>
      </w:tblGrid>
      <w:tr w:rsidR="006132A1" w:rsidRPr="001F7E6A" w14:paraId="7B6B53E9" w14:textId="77777777" w:rsidTr="0064177D">
        <w:trPr>
          <w:trHeight w:val="20"/>
        </w:trPr>
        <w:tc>
          <w:tcPr>
            <w:tcW w:w="509" w:type="dxa"/>
            <w:tcBorders>
              <w:top w:val="single" w:sz="4" w:space="0" w:color="auto"/>
              <w:left w:val="single" w:sz="4" w:space="0" w:color="auto"/>
              <w:bottom w:val="nil"/>
              <w:right w:val="nil"/>
            </w:tcBorders>
            <w:shd w:val="clear" w:color="auto" w:fill="FFFFFF"/>
            <w:vAlign w:val="center"/>
          </w:tcPr>
          <w:p w14:paraId="55B3FC84" w14:textId="77777777" w:rsidR="006132A1" w:rsidRPr="001F7E6A" w:rsidRDefault="006132A1" w:rsidP="006665D9">
            <w:pPr>
              <w:spacing w:after="0" w:line="240" w:lineRule="auto"/>
              <w:jc w:val="center"/>
              <w:rPr>
                <w:b/>
              </w:rPr>
            </w:pPr>
            <w:r w:rsidRPr="001F7E6A">
              <w:rPr>
                <w:b/>
              </w:rPr>
              <w:t>Số thứ tự</w:t>
            </w:r>
          </w:p>
        </w:tc>
        <w:tc>
          <w:tcPr>
            <w:tcW w:w="1140" w:type="dxa"/>
            <w:tcBorders>
              <w:top w:val="single" w:sz="4" w:space="0" w:color="auto"/>
              <w:left w:val="single" w:sz="4" w:space="0" w:color="auto"/>
              <w:bottom w:val="nil"/>
              <w:right w:val="nil"/>
            </w:tcBorders>
            <w:shd w:val="clear" w:color="auto" w:fill="FFFFFF"/>
            <w:vAlign w:val="center"/>
          </w:tcPr>
          <w:p w14:paraId="74EB2B3E" w14:textId="77777777" w:rsidR="006132A1" w:rsidRPr="001F7E6A" w:rsidRDefault="006132A1" w:rsidP="006665D9">
            <w:pPr>
              <w:spacing w:after="0" w:line="240" w:lineRule="auto"/>
              <w:jc w:val="center"/>
              <w:rPr>
                <w:b/>
              </w:rPr>
            </w:pPr>
            <w:r w:rsidRPr="001F7E6A">
              <w:rPr>
                <w:b/>
              </w:rPr>
              <w:t>Thửa đất số</w:t>
            </w:r>
          </w:p>
        </w:tc>
        <w:tc>
          <w:tcPr>
            <w:tcW w:w="900" w:type="dxa"/>
            <w:tcBorders>
              <w:top w:val="single" w:sz="4" w:space="0" w:color="auto"/>
              <w:left w:val="single" w:sz="4" w:space="0" w:color="auto"/>
              <w:bottom w:val="nil"/>
              <w:right w:val="nil"/>
            </w:tcBorders>
            <w:shd w:val="clear" w:color="auto" w:fill="FFFFFF"/>
            <w:vAlign w:val="center"/>
          </w:tcPr>
          <w:p w14:paraId="7CE6DAD0" w14:textId="77777777" w:rsidR="006132A1" w:rsidRPr="001F7E6A" w:rsidRDefault="006132A1" w:rsidP="006665D9">
            <w:pPr>
              <w:spacing w:after="0" w:line="240" w:lineRule="auto"/>
              <w:jc w:val="center"/>
              <w:rPr>
                <w:b/>
              </w:rPr>
            </w:pPr>
            <w:r w:rsidRPr="001F7E6A">
              <w:rPr>
                <w:b/>
              </w:rPr>
              <w:t>Tờ bản đồ số</w:t>
            </w:r>
          </w:p>
        </w:tc>
        <w:tc>
          <w:tcPr>
            <w:tcW w:w="2160" w:type="dxa"/>
            <w:tcBorders>
              <w:top w:val="single" w:sz="4" w:space="0" w:color="auto"/>
              <w:left w:val="single" w:sz="4" w:space="0" w:color="auto"/>
              <w:bottom w:val="nil"/>
              <w:right w:val="nil"/>
            </w:tcBorders>
            <w:shd w:val="clear" w:color="auto" w:fill="FFFFFF"/>
            <w:vAlign w:val="center"/>
          </w:tcPr>
          <w:p w14:paraId="3F654FFA" w14:textId="77777777" w:rsidR="006132A1" w:rsidRPr="001F7E6A" w:rsidRDefault="006132A1" w:rsidP="006665D9">
            <w:pPr>
              <w:spacing w:after="0" w:line="240" w:lineRule="auto"/>
              <w:jc w:val="center"/>
              <w:rPr>
                <w:b/>
              </w:rPr>
            </w:pPr>
            <w:r w:rsidRPr="001F7E6A">
              <w:rPr>
                <w:b/>
              </w:rPr>
              <w:t>Địa chỉ thửa đất</w:t>
            </w:r>
          </w:p>
        </w:tc>
        <w:tc>
          <w:tcPr>
            <w:tcW w:w="1080" w:type="dxa"/>
            <w:tcBorders>
              <w:top w:val="single" w:sz="4" w:space="0" w:color="auto"/>
              <w:left w:val="single" w:sz="4" w:space="0" w:color="auto"/>
              <w:bottom w:val="nil"/>
              <w:right w:val="nil"/>
            </w:tcBorders>
            <w:shd w:val="clear" w:color="auto" w:fill="FFFFFF"/>
            <w:vAlign w:val="center"/>
          </w:tcPr>
          <w:p w14:paraId="2CBA11BF" w14:textId="77777777" w:rsidR="006132A1" w:rsidRPr="001F7E6A" w:rsidRDefault="006132A1" w:rsidP="006665D9">
            <w:pPr>
              <w:spacing w:after="0" w:line="240" w:lineRule="auto"/>
              <w:jc w:val="center"/>
              <w:rPr>
                <w:b/>
              </w:rPr>
            </w:pPr>
            <w:r w:rsidRPr="001F7E6A">
              <w:rPr>
                <w:b/>
              </w:rPr>
              <w:t>Diện tích (m²)</w:t>
            </w:r>
          </w:p>
        </w:tc>
        <w:tc>
          <w:tcPr>
            <w:tcW w:w="1440" w:type="dxa"/>
            <w:tcBorders>
              <w:top w:val="single" w:sz="4" w:space="0" w:color="auto"/>
              <w:left w:val="single" w:sz="4" w:space="0" w:color="auto"/>
              <w:bottom w:val="nil"/>
              <w:right w:val="nil"/>
            </w:tcBorders>
            <w:shd w:val="clear" w:color="auto" w:fill="FFFFFF"/>
            <w:vAlign w:val="center"/>
          </w:tcPr>
          <w:p w14:paraId="7947A3C0" w14:textId="77777777" w:rsidR="006132A1" w:rsidRPr="001F7E6A" w:rsidRDefault="006132A1" w:rsidP="006665D9">
            <w:pPr>
              <w:spacing w:after="0" w:line="240" w:lineRule="auto"/>
              <w:jc w:val="center"/>
              <w:rPr>
                <w:b/>
              </w:rPr>
            </w:pPr>
            <w:r w:rsidRPr="001F7E6A">
              <w:rPr>
                <w:b/>
              </w:rPr>
              <w:t>Mục đích sử dụng đất</w:t>
            </w:r>
          </w:p>
        </w:tc>
        <w:tc>
          <w:tcPr>
            <w:tcW w:w="1320" w:type="dxa"/>
            <w:tcBorders>
              <w:top w:val="single" w:sz="4" w:space="0" w:color="auto"/>
              <w:left w:val="single" w:sz="4" w:space="0" w:color="auto"/>
              <w:bottom w:val="nil"/>
              <w:right w:val="nil"/>
            </w:tcBorders>
            <w:shd w:val="clear" w:color="auto" w:fill="FFFFFF"/>
            <w:vAlign w:val="center"/>
          </w:tcPr>
          <w:p w14:paraId="4C61F502" w14:textId="77777777" w:rsidR="006132A1" w:rsidRPr="001F7E6A" w:rsidRDefault="006132A1" w:rsidP="006665D9">
            <w:pPr>
              <w:spacing w:after="0" w:line="240" w:lineRule="auto"/>
              <w:jc w:val="center"/>
              <w:rPr>
                <w:b/>
              </w:rPr>
            </w:pPr>
            <w:r w:rsidRPr="001F7E6A">
              <w:rPr>
                <w:b/>
              </w:rPr>
              <w:t>Thời hạn sử dụng đất</w:t>
            </w:r>
          </w:p>
        </w:tc>
        <w:tc>
          <w:tcPr>
            <w:tcW w:w="1560" w:type="dxa"/>
            <w:tcBorders>
              <w:top w:val="single" w:sz="4" w:space="0" w:color="auto"/>
              <w:left w:val="single" w:sz="4" w:space="0" w:color="auto"/>
              <w:bottom w:val="nil"/>
              <w:right w:val="single" w:sz="4" w:space="0" w:color="auto"/>
            </w:tcBorders>
            <w:shd w:val="clear" w:color="auto" w:fill="FFFFFF"/>
            <w:vAlign w:val="center"/>
          </w:tcPr>
          <w:p w14:paraId="65013C18" w14:textId="77777777" w:rsidR="006132A1" w:rsidRPr="001F7E6A" w:rsidRDefault="006132A1" w:rsidP="006665D9">
            <w:pPr>
              <w:spacing w:after="0" w:line="240" w:lineRule="auto"/>
              <w:jc w:val="center"/>
              <w:rPr>
                <w:b/>
              </w:rPr>
            </w:pPr>
            <w:r w:rsidRPr="001F7E6A">
              <w:rPr>
                <w:b/>
              </w:rPr>
              <w:t>Nguồn gốc sử dụng đất</w:t>
            </w:r>
          </w:p>
        </w:tc>
      </w:tr>
      <w:tr w:rsidR="006132A1" w:rsidRPr="001F7E6A" w14:paraId="4E68F049" w14:textId="77777777" w:rsidTr="0064177D">
        <w:trPr>
          <w:trHeight w:val="20"/>
        </w:trPr>
        <w:tc>
          <w:tcPr>
            <w:tcW w:w="509" w:type="dxa"/>
            <w:tcBorders>
              <w:top w:val="single" w:sz="4" w:space="0" w:color="auto"/>
              <w:left w:val="single" w:sz="4" w:space="0" w:color="auto"/>
              <w:bottom w:val="nil"/>
              <w:right w:val="nil"/>
            </w:tcBorders>
            <w:shd w:val="clear" w:color="auto" w:fill="FFFFFF"/>
            <w:vAlign w:val="center"/>
          </w:tcPr>
          <w:p w14:paraId="5F7F00C3" w14:textId="77777777" w:rsidR="006132A1" w:rsidRPr="001F7E6A" w:rsidRDefault="006132A1" w:rsidP="006665D9">
            <w:pPr>
              <w:spacing w:after="0" w:line="240" w:lineRule="auto"/>
              <w:jc w:val="center"/>
            </w:pPr>
            <w:r w:rsidRPr="001F7E6A">
              <w:t>(1)</w:t>
            </w:r>
          </w:p>
        </w:tc>
        <w:tc>
          <w:tcPr>
            <w:tcW w:w="1140" w:type="dxa"/>
            <w:tcBorders>
              <w:top w:val="single" w:sz="4" w:space="0" w:color="auto"/>
              <w:left w:val="single" w:sz="4" w:space="0" w:color="auto"/>
              <w:bottom w:val="nil"/>
              <w:right w:val="nil"/>
            </w:tcBorders>
            <w:shd w:val="clear" w:color="auto" w:fill="FFFFFF"/>
            <w:vAlign w:val="center"/>
          </w:tcPr>
          <w:p w14:paraId="264D2111" w14:textId="77777777" w:rsidR="006132A1" w:rsidRPr="001F7E6A" w:rsidRDefault="006132A1" w:rsidP="006665D9">
            <w:pPr>
              <w:spacing w:after="0" w:line="240" w:lineRule="auto"/>
              <w:jc w:val="center"/>
            </w:pPr>
            <w:r w:rsidRPr="001F7E6A">
              <w:t>(2)</w:t>
            </w:r>
          </w:p>
        </w:tc>
        <w:tc>
          <w:tcPr>
            <w:tcW w:w="900" w:type="dxa"/>
            <w:tcBorders>
              <w:top w:val="single" w:sz="4" w:space="0" w:color="auto"/>
              <w:left w:val="single" w:sz="4" w:space="0" w:color="auto"/>
              <w:bottom w:val="nil"/>
              <w:right w:val="nil"/>
            </w:tcBorders>
            <w:shd w:val="clear" w:color="auto" w:fill="FFFFFF"/>
            <w:vAlign w:val="center"/>
          </w:tcPr>
          <w:p w14:paraId="77FA560D" w14:textId="77777777" w:rsidR="006132A1" w:rsidRPr="001F7E6A" w:rsidRDefault="006132A1" w:rsidP="006665D9">
            <w:pPr>
              <w:spacing w:after="0" w:line="240" w:lineRule="auto"/>
              <w:jc w:val="center"/>
            </w:pPr>
            <w:r w:rsidRPr="001F7E6A">
              <w:t>(3)</w:t>
            </w:r>
          </w:p>
        </w:tc>
        <w:tc>
          <w:tcPr>
            <w:tcW w:w="2160" w:type="dxa"/>
            <w:tcBorders>
              <w:top w:val="single" w:sz="4" w:space="0" w:color="auto"/>
              <w:left w:val="single" w:sz="4" w:space="0" w:color="auto"/>
              <w:bottom w:val="nil"/>
              <w:right w:val="nil"/>
            </w:tcBorders>
            <w:shd w:val="clear" w:color="auto" w:fill="FFFFFF"/>
            <w:vAlign w:val="center"/>
          </w:tcPr>
          <w:p w14:paraId="59C4187F" w14:textId="77777777" w:rsidR="006132A1" w:rsidRPr="001F7E6A" w:rsidRDefault="006132A1" w:rsidP="006665D9">
            <w:pPr>
              <w:spacing w:after="0" w:line="240" w:lineRule="auto"/>
              <w:jc w:val="center"/>
            </w:pPr>
            <w:r w:rsidRPr="001F7E6A">
              <w:t>(4)</w:t>
            </w:r>
          </w:p>
        </w:tc>
        <w:tc>
          <w:tcPr>
            <w:tcW w:w="1080" w:type="dxa"/>
            <w:tcBorders>
              <w:top w:val="single" w:sz="4" w:space="0" w:color="auto"/>
              <w:left w:val="single" w:sz="4" w:space="0" w:color="auto"/>
              <w:bottom w:val="nil"/>
              <w:right w:val="nil"/>
            </w:tcBorders>
            <w:shd w:val="clear" w:color="auto" w:fill="FFFFFF"/>
            <w:vAlign w:val="center"/>
          </w:tcPr>
          <w:p w14:paraId="52ECB001" w14:textId="77777777" w:rsidR="006132A1" w:rsidRPr="001F7E6A" w:rsidRDefault="006132A1" w:rsidP="006665D9">
            <w:pPr>
              <w:spacing w:after="0" w:line="240" w:lineRule="auto"/>
              <w:jc w:val="center"/>
            </w:pPr>
            <w:r w:rsidRPr="001F7E6A">
              <w:t>(5)</w:t>
            </w:r>
          </w:p>
        </w:tc>
        <w:tc>
          <w:tcPr>
            <w:tcW w:w="1440" w:type="dxa"/>
            <w:tcBorders>
              <w:top w:val="single" w:sz="4" w:space="0" w:color="auto"/>
              <w:left w:val="single" w:sz="4" w:space="0" w:color="auto"/>
              <w:bottom w:val="nil"/>
              <w:right w:val="nil"/>
            </w:tcBorders>
            <w:shd w:val="clear" w:color="auto" w:fill="FFFFFF"/>
            <w:vAlign w:val="center"/>
          </w:tcPr>
          <w:p w14:paraId="5D28F778" w14:textId="77777777" w:rsidR="006132A1" w:rsidRPr="001F7E6A" w:rsidRDefault="006132A1" w:rsidP="006665D9">
            <w:pPr>
              <w:spacing w:after="0" w:line="240" w:lineRule="auto"/>
              <w:jc w:val="center"/>
            </w:pPr>
            <w:r w:rsidRPr="001F7E6A">
              <w:t>(6)</w:t>
            </w:r>
          </w:p>
        </w:tc>
        <w:tc>
          <w:tcPr>
            <w:tcW w:w="1320" w:type="dxa"/>
            <w:tcBorders>
              <w:top w:val="single" w:sz="4" w:space="0" w:color="auto"/>
              <w:left w:val="single" w:sz="4" w:space="0" w:color="auto"/>
              <w:bottom w:val="nil"/>
              <w:right w:val="nil"/>
            </w:tcBorders>
            <w:shd w:val="clear" w:color="auto" w:fill="FFFFFF"/>
            <w:vAlign w:val="center"/>
          </w:tcPr>
          <w:p w14:paraId="07AAA006" w14:textId="77777777" w:rsidR="006132A1" w:rsidRPr="001F7E6A" w:rsidRDefault="006132A1" w:rsidP="006665D9">
            <w:pPr>
              <w:spacing w:after="0" w:line="240" w:lineRule="auto"/>
              <w:jc w:val="center"/>
            </w:pPr>
            <w:r w:rsidRPr="001F7E6A">
              <w:t>(7)</w:t>
            </w:r>
          </w:p>
        </w:tc>
        <w:tc>
          <w:tcPr>
            <w:tcW w:w="1560" w:type="dxa"/>
            <w:tcBorders>
              <w:top w:val="single" w:sz="4" w:space="0" w:color="auto"/>
              <w:left w:val="single" w:sz="4" w:space="0" w:color="auto"/>
              <w:bottom w:val="nil"/>
              <w:right w:val="single" w:sz="4" w:space="0" w:color="auto"/>
            </w:tcBorders>
            <w:shd w:val="clear" w:color="auto" w:fill="FFFFFF"/>
            <w:vAlign w:val="center"/>
          </w:tcPr>
          <w:p w14:paraId="37C9A919" w14:textId="77777777" w:rsidR="006132A1" w:rsidRPr="001F7E6A" w:rsidRDefault="006132A1" w:rsidP="006665D9">
            <w:pPr>
              <w:spacing w:after="0" w:line="240" w:lineRule="auto"/>
              <w:jc w:val="center"/>
            </w:pPr>
            <w:r w:rsidRPr="001F7E6A">
              <w:t>(8)</w:t>
            </w:r>
          </w:p>
        </w:tc>
      </w:tr>
      <w:tr w:rsidR="006132A1" w:rsidRPr="001F7E6A" w14:paraId="36071263" w14:textId="77777777" w:rsidTr="0064177D">
        <w:trPr>
          <w:trHeight w:val="20"/>
        </w:trPr>
        <w:tc>
          <w:tcPr>
            <w:tcW w:w="509" w:type="dxa"/>
            <w:tcBorders>
              <w:top w:val="single" w:sz="4" w:space="0" w:color="auto"/>
              <w:left w:val="single" w:sz="4" w:space="0" w:color="auto"/>
              <w:bottom w:val="nil"/>
              <w:right w:val="nil"/>
            </w:tcBorders>
            <w:shd w:val="clear" w:color="auto" w:fill="FFFFFF"/>
          </w:tcPr>
          <w:p w14:paraId="2AD6EFF2" w14:textId="77777777" w:rsidR="006132A1" w:rsidRPr="001F7E6A" w:rsidRDefault="006132A1" w:rsidP="006665D9">
            <w:pPr>
              <w:spacing w:after="0" w:line="240" w:lineRule="auto"/>
            </w:pPr>
          </w:p>
        </w:tc>
        <w:tc>
          <w:tcPr>
            <w:tcW w:w="1140" w:type="dxa"/>
            <w:tcBorders>
              <w:top w:val="single" w:sz="4" w:space="0" w:color="auto"/>
              <w:left w:val="single" w:sz="4" w:space="0" w:color="auto"/>
              <w:bottom w:val="nil"/>
              <w:right w:val="nil"/>
            </w:tcBorders>
            <w:shd w:val="clear" w:color="auto" w:fill="FFFFFF"/>
          </w:tcPr>
          <w:p w14:paraId="12BFDF13" w14:textId="77777777" w:rsidR="006132A1" w:rsidRPr="001F7E6A" w:rsidRDefault="006132A1" w:rsidP="006665D9">
            <w:pPr>
              <w:spacing w:after="0" w:line="240" w:lineRule="auto"/>
            </w:pPr>
          </w:p>
        </w:tc>
        <w:tc>
          <w:tcPr>
            <w:tcW w:w="900" w:type="dxa"/>
            <w:tcBorders>
              <w:top w:val="single" w:sz="4" w:space="0" w:color="auto"/>
              <w:left w:val="single" w:sz="4" w:space="0" w:color="auto"/>
              <w:bottom w:val="nil"/>
              <w:right w:val="nil"/>
            </w:tcBorders>
            <w:shd w:val="clear" w:color="auto" w:fill="FFFFFF"/>
          </w:tcPr>
          <w:p w14:paraId="65DD8C4E" w14:textId="77777777" w:rsidR="006132A1" w:rsidRPr="001F7E6A" w:rsidRDefault="006132A1" w:rsidP="006665D9">
            <w:pPr>
              <w:spacing w:after="0" w:line="240" w:lineRule="auto"/>
            </w:pPr>
          </w:p>
        </w:tc>
        <w:tc>
          <w:tcPr>
            <w:tcW w:w="2160" w:type="dxa"/>
            <w:tcBorders>
              <w:top w:val="single" w:sz="4" w:space="0" w:color="auto"/>
              <w:left w:val="single" w:sz="4" w:space="0" w:color="auto"/>
              <w:bottom w:val="nil"/>
              <w:right w:val="nil"/>
            </w:tcBorders>
            <w:shd w:val="clear" w:color="auto" w:fill="FFFFFF"/>
          </w:tcPr>
          <w:p w14:paraId="7F5C7335" w14:textId="77777777" w:rsidR="006132A1" w:rsidRPr="001F7E6A" w:rsidRDefault="006132A1" w:rsidP="006665D9">
            <w:pPr>
              <w:spacing w:after="0" w:line="240" w:lineRule="auto"/>
            </w:pPr>
          </w:p>
        </w:tc>
        <w:tc>
          <w:tcPr>
            <w:tcW w:w="1080" w:type="dxa"/>
            <w:tcBorders>
              <w:top w:val="single" w:sz="4" w:space="0" w:color="auto"/>
              <w:left w:val="single" w:sz="4" w:space="0" w:color="auto"/>
              <w:bottom w:val="nil"/>
              <w:right w:val="nil"/>
            </w:tcBorders>
            <w:shd w:val="clear" w:color="auto" w:fill="FFFFFF"/>
          </w:tcPr>
          <w:p w14:paraId="18BCC785" w14:textId="77777777" w:rsidR="006132A1" w:rsidRPr="001F7E6A" w:rsidRDefault="006132A1" w:rsidP="006665D9">
            <w:pPr>
              <w:spacing w:after="0" w:line="240" w:lineRule="auto"/>
            </w:pPr>
          </w:p>
        </w:tc>
        <w:tc>
          <w:tcPr>
            <w:tcW w:w="1440" w:type="dxa"/>
            <w:tcBorders>
              <w:top w:val="single" w:sz="4" w:space="0" w:color="auto"/>
              <w:left w:val="single" w:sz="4" w:space="0" w:color="auto"/>
              <w:bottom w:val="nil"/>
              <w:right w:val="nil"/>
            </w:tcBorders>
            <w:shd w:val="clear" w:color="auto" w:fill="FFFFFF"/>
          </w:tcPr>
          <w:p w14:paraId="1D3EF82F" w14:textId="77777777" w:rsidR="006132A1" w:rsidRPr="001F7E6A" w:rsidRDefault="006132A1" w:rsidP="006665D9">
            <w:pPr>
              <w:spacing w:after="0" w:line="240" w:lineRule="auto"/>
            </w:pPr>
          </w:p>
        </w:tc>
        <w:tc>
          <w:tcPr>
            <w:tcW w:w="1320" w:type="dxa"/>
            <w:tcBorders>
              <w:top w:val="single" w:sz="4" w:space="0" w:color="auto"/>
              <w:left w:val="single" w:sz="4" w:space="0" w:color="auto"/>
              <w:bottom w:val="nil"/>
              <w:right w:val="nil"/>
            </w:tcBorders>
            <w:shd w:val="clear" w:color="auto" w:fill="FFFFFF"/>
          </w:tcPr>
          <w:p w14:paraId="13C3E5C3" w14:textId="77777777" w:rsidR="006132A1" w:rsidRPr="001F7E6A" w:rsidRDefault="006132A1" w:rsidP="006665D9">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5D5236A4" w14:textId="77777777" w:rsidR="006132A1" w:rsidRPr="001F7E6A" w:rsidRDefault="006132A1" w:rsidP="006665D9">
            <w:pPr>
              <w:spacing w:after="0" w:line="240" w:lineRule="auto"/>
            </w:pPr>
          </w:p>
        </w:tc>
      </w:tr>
      <w:tr w:rsidR="006132A1" w:rsidRPr="001F7E6A" w14:paraId="2608B823" w14:textId="77777777" w:rsidTr="0064177D">
        <w:trPr>
          <w:trHeight w:val="20"/>
        </w:trPr>
        <w:tc>
          <w:tcPr>
            <w:tcW w:w="509" w:type="dxa"/>
            <w:tcBorders>
              <w:top w:val="single" w:sz="4" w:space="0" w:color="auto"/>
              <w:left w:val="single" w:sz="4" w:space="0" w:color="auto"/>
              <w:bottom w:val="nil"/>
              <w:right w:val="nil"/>
            </w:tcBorders>
            <w:shd w:val="clear" w:color="auto" w:fill="FFFFFF"/>
          </w:tcPr>
          <w:p w14:paraId="48592D84" w14:textId="77777777" w:rsidR="006132A1" w:rsidRPr="001F7E6A" w:rsidRDefault="006132A1" w:rsidP="006665D9">
            <w:pPr>
              <w:spacing w:after="0" w:line="240" w:lineRule="auto"/>
            </w:pPr>
          </w:p>
        </w:tc>
        <w:tc>
          <w:tcPr>
            <w:tcW w:w="1140" w:type="dxa"/>
            <w:tcBorders>
              <w:top w:val="single" w:sz="4" w:space="0" w:color="auto"/>
              <w:left w:val="single" w:sz="4" w:space="0" w:color="auto"/>
              <w:bottom w:val="nil"/>
              <w:right w:val="nil"/>
            </w:tcBorders>
            <w:shd w:val="clear" w:color="auto" w:fill="FFFFFF"/>
          </w:tcPr>
          <w:p w14:paraId="2033FAB8" w14:textId="77777777" w:rsidR="006132A1" w:rsidRPr="001F7E6A" w:rsidRDefault="006132A1" w:rsidP="006665D9">
            <w:pPr>
              <w:spacing w:after="0" w:line="240" w:lineRule="auto"/>
            </w:pPr>
          </w:p>
        </w:tc>
        <w:tc>
          <w:tcPr>
            <w:tcW w:w="900" w:type="dxa"/>
            <w:tcBorders>
              <w:top w:val="single" w:sz="4" w:space="0" w:color="auto"/>
              <w:left w:val="single" w:sz="4" w:space="0" w:color="auto"/>
              <w:bottom w:val="nil"/>
              <w:right w:val="nil"/>
            </w:tcBorders>
            <w:shd w:val="clear" w:color="auto" w:fill="FFFFFF"/>
          </w:tcPr>
          <w:p w14:paraId="05262F8D" w14:textId="77777777" w:rsidR="006132A1" w:rsidRPr="001F7E6A" w:rsidRDefault="006132A1" w:rsidP="006665D9">
            <w:pPr>
              <w:spacing w:after="0" w:line="240" w:lineRule="auto"/>
            </w:pPr>
          </w:p>
        </w:tc>
        <w:tc>
          <w:tcPr>
            <w:tcW w:w="2160" w:type="dxa"/>
            <w:tcBorders>
              <w:top w:val="single" w:sz="4" w:space="0" w:color="auto"/>
              <w:left w:val="single" w:sz="4" w:space="0" w:color="auto"/>
              <w:bottom w:val="nil"/>
              <w:right w:val="nil"/>
            </w:tcBorders>
            <w:shd w:val="clear" w:color="auto" w:fill="FFFFFF"/>
          </w:tcPr>
          <w:p w14:paraId="24FAEB5F" w14:textId="77777777" w:rsidR="006132A1" w:rsidRPr="001F7E6A" w:rsidRDefault="006132A1" w:rsidP="006665D9">
            <w:pPr>
              <w:spacing w:after="0" w:line="240" w:lineRule="auto"/>
            </w:pPr>
          </w:p>
        </w:tc>
        <w:tc>
          <w:tcPr>
            <w:tcW w:w="1080" w:type="dxa"/>
            <w:tcBorders>
              <w:top w:val="single" w:sz="4" w:space="0" w:color="auto"/>
              <w:left w:val="single" w:sz="4" w:space="0" w:color="auto"/>
              <w:bottom w:val="nil"/>
              <w:right w:val="nil"/>
            </w:tcBorders>
            <w:shd w:val="clear" w:color="auto" w:fill="FFFFFF"/>
          </w:tcPr>
          <w:p w14:paraId="4924695D" w14:textId="77777777" w:rsidR="006132A1" w:rsidRPr="001F7E6A" w:rsidRDefault="006132A1" w:rsidP="006665D9">
            <w:pPr>
              <w:spacing w:after="0" w:line="240" w:lineRule="auto"/>
            </w:pPr>
          </w:p>
        </w:tc>
        <w:tc>
          <w:tcPr>
            <w:tcW w:w="1440" w:type="dxa"/>
            <w:tcBorders>
              <w:top w:val="single" w:sz="4" w:space="0" w:color="auto"/>
              <w:left w:val="single" w:sz="4" w:space="0" w:color="auto"/>
              <w:bottom w:val="nil"/>
              <w:right w:val="nil"/>
            </w:tcBorders>
            <w:shd w:val="clear" w:color="auto" w:fill="FFFFFF"/>
          </w:tcPr>
          <w:p w14:paraId="14EAE410" w14:textId="77777777" w:rsidR="006132A1" w:rsidRPr="001F7E6A" w:rsidRDefault="006132A1" w:rsidP="006665D9">
            <w:pPr>
              <w:spacing w:after="0" w:line="240" w:lineRule="auto"/>
            </w:pPr>
          </w:p>
        </w:tc>
        <w:tc>
          <w:tcPr>
            <w:tcW w:w="1320" w:type="dxa"/>
            <w:tcBorders>
              <w:top w:val="single" w:sz="4" w:space="0" w:color="auto"/>
              <w:left w:val="single" w:sz="4" w:space="0" w:color="auto"/>
              <w:bottom w:val="nil"/>
              <w:right w:val="nil"/>
            </w:tcBorders>
            <w:shd w:val="clear" w:color="auto" w:fill="FFFFFF"/>
          </w:tcPr>
          <w:p w14:paraId="123BF409" w14:textId="77777777" w:rsidR="006132A1" w:rsidRPr="001F7E6A" w:rsidRDefault="006132A1" w:rsidP="006665D9">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210DB5EB" w14:textId="77777777" w:rsidR="006132A1" w:rsidRPr="001F7E6A" w:rsidRDefault="006132A1" w:rsidP="006665D9">
            <w:pPr>
              <w:spacing w:after="0" w:line="240" w:lineRule="auto"/>
            </w:pPr>
          </w:p>
        </w:tc>
      </w:tr>
      <w:tr w:rsidR="006132A1" w:rsidRPr="001F7E6A" w14:paraId="75451399" w14:textId="77777777" w:rsidTr="0064177D">
        <w:trPr>
          <w:trHeight w:val="20"/>
        </w:trPr>
        <w:tc>
          <w:tcPr>
            <w:tcW w:w="509" w:type="dxa"/>
            <w:tcBorders>
              <w:top w:val="single" w:sz="4" w:space="0" w:color="auto"/>
              <w:left w:val="single" w:sz="4" w:space="0" w:color="auto"/>
              <w:bottom w:val="nil"/>
              <w:right w:val="nil"/>
            </w:tcBorders>
            <w:shd w:val="clear" w:color="auto" w:fill="FFFFFF"/>
          </w:tcPr>
          <w:p w14:paraId="378CE04C" w14:textId="77777777" w:rsidR="006132A1" w:rsidRPr="001F7E6A" w:rsidRDefault="006132A1" w:rsidP="006665D9">
            <w:pPr>
              <w:spacing w:after="0" w:line="240" w:lineRule="auto"/>
            </w:pPr>
          </w:p>
        </w:tc>
        <w:tc>
          <w:tcPr>
            <w:tcW w:w="1140" w:type="dxa"/>
            <w:tcBorders>
              <w:top w:val="single" w:sz="4" w:space="0" w:color="auto"/>
              <w:left w:val="single" w:sz="4" w:space="0" w:color="auto"/>
              <w:bottom w:val="nil"/>
              <w:right w:val="nil"/>
            </w:tcBorders>
            <w:shd w:val="clear" w:color="auto" w:fill="FFFFFF"/>
          </w:tcPr>
          <w:p w14:paraId="32858553" w14:textId="77777777" w:rsidR="006132A1" w:rsidRPr="001F7E6A" w:rsidRDefault="006132A1" w:rsidP="006665D9">
            <w:pPr>
              <w:spacing w:after="0" w:line="240" w:lineRule="auto"/>
            </w:pPr>
          </w:p>
        </w:tc>
        <w:tc>
          <w:tcPr>
            <w:tcW w:w="900" w:type="dxa"/>
            <w:tcBorders>
              <w:top w:val="single" w:sz="4" w:space="0" w:color="auto"/>
              <w:left w:val="single" w:sz="4" w:space="0" w:color="auto"/>
              <w:bottom w:val="nil"/>
              <w:right w:val="nil"/>
            </w:tcBorders>
            <w:shd w:val="clear" w:color="auto" w:fill="FFFFFF"/>
          </w:tcPr>
          <w:p w14:paraId="47588018" w14:textId="77777777" w:rsidR="006132A1" w:rsidRPr="001F7E6A" w:rsidRDefault="006132A1" w:rsidP="006665D9">
            <w:pPr>
              <w:spacing w:after="0" w:line="240" w:lineRule="auto"/>
            </w:pPr>
          </w:p>
        </w:tc>
        <w:tc>
          <w:tcPr>
            <w:tcW w:w="2160" w:type="dxa"/>
            <w:tcBorders>
              <w:top w:val="single" w:sz="4" w:space="0" w:color="auto"/>
              <w:left w:val="single" w:sz="4" w:space="0" w:color="auto"/>
              <w:bottom w:val="nil"/>
              <w:right w:val="nil"/>
            </w:tcBorders>
            <w:shd w:val="clear" w:color="auto" w:fill="FFFFFF"/>
          </w:tcPr>
          <w:p w14:paraId="2936E260" w14:textId="77777777" w:rsidR="006132A1" w:rsidRPr="001F7E6A" w:rsidRDefault="006132A1" w:rsidP="006665D9">
            <w:pPr>
              <w:spacing w:after="0" w:line="240" w:lineRule="auto"/>
            </w:pPr>
          </w:p>
        </w:tc>
        <w:tc>
          <w:tcPr>
            <w:tcW w:w="1080" w:type="dxa"/>
            <w:tcBorders>
              <w:top w:val="single" w:sz="4" w:space="0" w:color="auto"/>
              <w:left w:val="single" w:sz="4" w:space="0" w:color="auto"/>
              <w:bottom w:val="nil"/>
              <w:right w:val="nil"/>
            </w:tcBorders>
            <w:shd w:val="clear" w:color="auto" w:fill="FFFFFF"/>
          </w:tcPr>
          <w:p w14:paraId="3997458E" w14:textId="77777777" w:rsidR="006132A1" w:rsidRPr="001F7E6A" w:rsidRDefault="006132A1" w:rsidP="006665D9">
            <w:pPr>
              <w:spacing w:after="0" w:line="240" w:lineRule="auto"/>
            </w:pPr>
          </w:p>
        </w:tc>
        <w:tc>
          <w:tcPr>
            <w:tcW w:w="1440" w:type="dxa"/>
            <w:tcBorders>
              <w:top w:val="single" w:sz="4" w:space="0" w:color="auto"/>
              <w:left w:val="single" w:sz="4" w:space="0" w:color="auto"/>
              <w:bottom w:val="nil"/>
              <w:right w:val="nil"/>
            </w:tcBorders>
            <w:shd w:val="clear" w:color="auto" w:fill="FFFFFF"/>
          </w:tcPr>
          <w:p w14:paraId="7B5439C4" w14:textId="77777777" w:rsidR="006132A1" w:rsidRPr="001F7E6A" w:rsidRDefault="006132A1" w:rsidP="006665D9">
            <w:pPr>
              <w:spacing w:after="0" w:line="240" w:lineRule="auto"/>
            </w:pPr>
          </w:p>
        </w:tc>
        <w:tc>
          <w:tcPr>
            <w:tcW w:w="1320" w:type="dxa"/>
            <w:tcBorders>
              <w:top w:val="single" w:sz="4" w:space="0" w:color="auto"/>
              <w:left w:val="single" w:sz="4" w:space="0" w:color="auto"/>
              <w:bottom w:val="nil"/>
              <w:right w:val="nil"/>
            </w:tcBorders>
            <w:shd w:val="clear" w:color="auto" w:fill="FFFFFF"/>
          </w:tcPr>
          <w:p w14:paraId="69390498" w14:textId="77777777" w:rsidR="006132A1" w:rsidRPr="001F7E6A" w:rsidRDefault="006132A1" w:rsidP="006665D9">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4B7226BE" w14:textId="77777777" w:rsidR="006132A1" w:rsidRPr="001F7E6A" w:rsidRDefault="006132A1" w:rsidP="006665D9">
            <w:pPr>
              <w:spacing w:after="0" w:line="240" w:lineRule="auto"/>
            </w:pPr>
          </w:p>
        </w:tc>
      </w:tr>
      <w:tr w:rsidR="006132A1" w:rsidRPr="001F7E6A" w14:paraId="3BCDA584" w14:textId="77777777" w:rsidTr="0064177D">
        <w:trPr>
          <w:trHeight w:val="20"/>
        </w:trPr>
        <w:tc>
          <w:tcPr>
            <w:tcW w:w="509" w:type="dxa"/>
            <w:tcBorders>
              <w:top w:val="single" w:sz="4" w:space="0" w:color="auto"/>
              <w:left w:val="single" w:sz="4" w:space="0" w:color="auto"/>
              <w:bottom w:val="nil"/>
              <w:right w:val="nil"/>
            </w:tcBorders>
            <w:shd w:val="clear" w:color="auto" w:fill="FFFFFF"/>
          </w:tcPr>
          <w:p w14:paraId="760DC6D8" w14:textId="77777777" w:rsidR="006132A1" w:rsidRPr="001F7E6A" w:rsidRDefault="006132A1" w:rsidP="006665D9">
            <w:pPr>
              <w:spacing w:after="0" w:line="240" w:lineRule="auto"/>
            </w:pPr>
          </w:p>
        </w:tc>
        <w:tc>
          <w:tcPr>
            <w:tcW w:w="1140" w:type="dxa"/>
            <w:tcBorders>
              <w:top w:val="single" w:sz="4" w:space="0" w:color="auto"/>
              <w:left w:val="single" w:sz="4" w:space="0" w:color="auto"/>
              <w:bottom w:val="nil"/>
              <w:right w:val="nil"/>
            </w:tcBorders>
            <w:shd w:val="clear" w:color="auto" w:fill="FFFFFF"/>
          </w:tcPr>
          <w:p w14:paraId="09924CD3" w14:textId="77777777" w:rsidR="006132A1" w:rsidRPr="001F7E6A" w:rsidRDefault="006132A1" w:rsidP="006665D9">
            <w:pPr>
              <w:spacing w:after="0" w:line="240" w:lineRule="auto"/>
            </w:pPr>
          </w:p>
        </w:tc>
        <w:tc>
          <w:tcPr>
            <w:tcW w:w="900" w:type="dxa"/>
            <w:tcBorders>
              <w:top w:val="single" w:sz="4" w:space="0" w:color="auto"/>
              <w:left w:val="single" w:sz="4" w:space="0" w:color="auto"/>
              <w:bottom w:val="nil"/>
              <w:right w:val="nil"/>
            </w:tcBorders>
            <w:shd w:val="clear" w:color="auto" w:fill="FFFFFF"/>
          </w:tcPr>
          <w:p w14:paraId="4C99F3F9" w14:textId="77777777" w:rsidR="006132A1" w:rsidRPr="001F7E6A" w:rsidRDefault="006132A1" w:rsidP="006665D9">
            <w:pPr>
              <w:spacing w:after="0" w:line="240" w:lineRule="auto"/>
            </w:pPr>
          </w:p>
        </w:tc>
        <w:tc>
          <w:tcPr>
            <w:tcW w:w="2160" w:type="dxa"/>
            <w:tcBorders>
              <w:top w:val="single" w:sz="4" w:space="0" w:color="auto"/>
              <w:left w:val="single" w:sz="4" w:space="0" w:color="auto"/>
              <w:bottom w:val="nil"/>
              <w:right w:val="nil"/>
            </w:tcBorders>
            <w:shd w:val="clear" w:color="auto" w:fill="FFFFFF"/>
          </w:tcPr>
          <w:p w14:paraId="49316F93" w14:textId="77777777" w:rsidR="006132A1" w:rsidRPr="001F7E6A" w:rsidRDefault="006132A1" w:rsidP="006665D9">
            <w:pPr>
              <w:spacing w:after="0" w:line="240" w:lineRule="auto"/>
            </w:pPr>
          </w:p>
        </w:tc>
        <w:tc>
          <w:tcPr>
            <w:tcW w:w="1080" w:type="dxa"/>
            <w:tcBorders>
              <w:top w:val="single" w:sz="4" w:space="0" w:color="auto"/>
              <w:left w:val="single" w:sz="4" w:space="0" w:color="auto"/>
              <w:bottom w:val="nil"/>
              <w:right w:val="nil"/>
            </w:tcBorders>
            <w:shd w:val="clear" w:color="auto" w:fill="FFFFFF"/>
          </w:tcPr>
          <w:p w14:paraId="08922542" w14:textId="77777777" w:rsidR="006132A1" w:rsidRPr="001F7E6A" w:rsidRDefault="006132A1" w:rsidP="006665D9">
            <w:pPr>
              <w:spacing w:after="0" w:line="240" w:lineRule="auto"/>
            </w:pPr>
          </w:p>
        </w:tc>
        <w:tc>
          <w:tcPr>
            <w:tcW w:w="1440" w:type="dxa"/>
            <w:tcBorders>
              <w:top w:val="single" w:sz="4" w:space="0" w:color="auto"/>
              <w:left w:val="single" w:sz="4" w:space="0" w:color="auto"/>
              <w:bottom w:val="nil"/>
              <w:right w:val="nil"/>
            </w:tcBorders>
            <w:shd w:val="clear" w:color="auto" w:fill="FFFFFF"/>
          </w:tcPr>
          <w:p w14:paraId="69AC1A0F" w14:textId="77777777" w:rsidR="006132A1" w:rsidRPr="001F7E6A" w:rsidRDefault="006132A1" w:rsidP="006665D9">
            <w:pPr>
              <w:spacing w:after="0" w:line="240" w:lineRule="auto"/>
            </w:pPr>
          </w:p>
        </w:tc>
        <w:tc>
          <w:tcPr>
            <w:tcW w:w="1320" w:type="dxa"/>
            <w:tcBorders>
              <w:top w:val="single" w:sz="4" w:space="0" w:color="auto"/>
              <w:left w:val="single" w:sz="4" w:space="0" w:color="auto"/>
              <w:bottom w:val="nil"/>
              <w:right w:val="nil"/>
            </w:tcBorders>
            <w:shd w:val="clear" w:color="auto" w:fill="FFFFFF"/>
          </w:tcPr>
          <w:p w14:paraId="0A709D6D" w14:textId="77777777" w:rsidR="006132A1" w:rsidRPr="001F7E6A" w:rsidRDefault="006132A1" w:rsidP="006665D9">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1D540843" w14:textId="77777777" w:rsidR="006132A1" w:rsidRPr="001F7E6A" w:rsidRDefault="006132A1" w:rsidP="006665D9">
            <w:pPr>
              <w:spacing w:after="0" w:line="240" w:lineRule="auto"/>
            </w:pPr>
          </w:p>
        </w:tc>
      </w:tr>
      <w:tr w:rsidR="006132A1" w:rsidRPr="001F7E6A" w14:paraId="724831E6" w14:textId="77777777" w:rsidTr="0064177D">
        <w:trPr>
          <w:trHeight w:val="20"/>
        </w:trPr>
        <w:tc>
          <w:tcPr>
            <w:tcW w:w="509" w:type="dxa"/>
            <w:tcBorders>
              <w:top w:val="single" w:sz="4" w:space="0" w:color="auto"/>
              <w:left w:val="single" w:sz="4" w:space="0" w:color="auto"/>
              <w:bottom w:val="nil"/>
              <w:right w:val="nil"/>
            </w:tcBorders>
            <w:shd w:val="clear" w:color="auto" w:fill="FFFFFF"/>
          </w:tcPr>
          <w:p w14:paraId="5B53951D" w14:textId="77777777" w:rsidR="006132A1" w:rsidRPr="001F7E6A" w:rsidRDefault="006132A1" w:rsidP="006665D9">
            <w:pPr>
              <w:spacing w:after="0" w:line="240" w:lineRule="auto"/>
            </w:pPr>
          </w:p>
        </w:tc>
        <w:tc>
          <w:tcPr>
            <w:tcW w:w="1140" w:type="dxa"/>
            <w:tcBorders>
              <w:top w:val="single" w:sz="4" w:space="0" w:color="auto"/>
              <w:left w:val="single" w:sz="4" w:space="0" w:color="auto"/>
              <w:bottom w:val="nil"/>
              <w:right w:val="nil"/>
            </w:tcBorders>
            <w:shd w:val="clear" w:color="auto" w:fill="FFFFFF"/>
          </w:tcPr>
          <w:p w14:paraId="308C6369" w14:textId="77777777" w:rsidR="006132A1" w:rsidRPr="001F7E6A" w:rsidRDefault="006132A1" w:rsidP="006665D9">
            <w:pPr>
              <w:spacing w:after="0" w:line="240" w:lineRule="auto"/>
            </w:pPr>
          </w:p>
        </w:tc>
        <w:tc>
          <w:tcPr>
            <w:tcW w:w="900" w:type="dxa"/>
            <w:tcBorders>
              <w:top w:val="single" w:sz="4" w:space="0" w:color="auto"/>
              <w:left w:val="single" w:sz="4" w:space="0" w:color="auto"/>
              <w:bottom w:val="nil"/>
              <w:right w:val="nil"/>
            </w:tcBorders>
            <w:shd w:val="clear" w:color="auto" w:fill="FFFFFF"/>
          </w:tcPr>
          <w:p w14:paraId="14CE7FE0" w14:textId="77777777" w:rsidR="006132A1" w:rsidRPr="001F7E6A" w:rsidRDefault="006132A1" w:rsidP="006665D9">
            <w:pPr>
              <w:spacing w:after="0" w:line="240" w:lineRule="auto"/>
            </w:pPr>
          </w:p>
        </w:tc>
        <w:tc>
          <w:tcPr>
            <w:tcW w:w="2160" w:type="dxa"/>
            <w:tcBorders>
              <w:top w:val="single" w:sz="4" w:space="0" w:color="auto"/>
              <w:left w:val="single" w:sz="4" w:space="0" w:color="auto"/>
              <w:bottom w:val="nil"/>
              <w:right w:val="nil"/>
            </w:tcBorders>
            <w:shd w:val="clear" w:color="auto" w:fill="FFFFFF"/>
          </w:tcPr>
          <w:p w14:paraId="510C67DA" w14:textId="77777777" w:rsidR="006132A1" w:rsidRPr="001F7E6A" w:rsidRDefault="006132A1" w:rsidP="006665D9">
            <w:pPr>
              <w:spacing w:after="0" w:line="240" w:lineRule="auto"/>
            </w:pPr>
          </w:p>
        </w:tc>
        <w:tc>
          <w:tcPr>
            <w:tcW w:w="1080" w:type="dxa"/>
            <w:tcBorders>
              <w:top w:val="single" w:sz="4" w:space="0" w:color="auto"/>
              <w:left w:val="single" w:sz="4" w:space="0" w:color="auto"/>
              <w:bottom w:val="nil"/>
              <w:right w:val="nil"/>
            </w:tcBorders>
            <w:shd w:val="clear" w:color="auto" w:fill="FFFFFF"/>
          </w:tcPr>
          <w:p w14:paraId="63F8E7DE" w14:textId="77777777" w:rsidR="006132A1" w:rsidRPr="001F7E6A" w:rsidRDefault="006132A1" w:rsidP="006665D9">
            <w:pPr>
              <w:spacing w:after="0" w:line="240" w:lineRule="auto"/>
            </w:pPr>
          </w:p>
        </w:tc>
        <w:tc>
          <w:tcPr>
            <w:tcW w:w="1440" w:type="dxa"/>
            <w:tcBorders>
              <w:top w:val="single" w:sz="4" w:space="0" w:color="auto"/>
              <w:left w:val="single" w:sz="4" w:space="0" w:color="auto"/>
              <w:bottom w:val="nil"/>
              <w:right w:val="nil"/>
            </w:tcBorders>
            <w:shd w:val="clear" w:color="auto" w:fill="FFFFFF"/>
          </w:tcPr>
          <w:p w14:paraId="5EE40909" w14:textId="77777777" w:rsidR="006132A1" w:rsidRPr="001F7E6A" w:rsidRDefault="006132A1" w:rsidP="006665D9">
            <w:pPr>
              <w:spacing w:after="0" w:line="240" w:lineRule="auto"/>
            </w:pPr>
          </w:p>
        </w:tc>
        <w:tc>
          <w:tcPr>
            <w:tcW w:w="1320" w:type="dxa"/>
            <w:tcBorders>
              <w:top w:val="single" w:sz="4" w:space="0" w:color="auto"/>
              <w:left w:val="single" w:sz="4" w:space="0" w:color="auto"/>
              <w:bottom w:val="nil"/>
              <w:right w:val="nil"/>
            </w:tcBorders>
            <w:shd w:val="clear" w:color="auto" w:fill="FFFFFF"/>
          </w:tcPr>
          <w:p w14:paraId="6D3B92DB" w14:textId="77777777" w:rsidR="006132A1" w:rsidRPr="001F7E6A" w:rsidRDefault="006132A1" w:rsidP="006665D9">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217DCDAD" w14:textId="77777777" w:rsidR="006132A1" w:rsidRPr="001F7E6A" w:rsidRDefault="006132A1" w:rsidP="006665D9">
            <w:pPr>
              <w:spacing w:after="0" w:line="240" w:lineRule="auto"/>
            </w:pPr>
          </w:p>
        </w:tc>
      </w:tr>
      <w:tr w:rsidR="006132A1" w:rsidRPr="001F7E6A" w14:paraId="61F00FB9" w14:textId="77777777" w:rsidTr="0064177D">
        <w:trPr>
          <w:trHeight w:val="20"/>
        </w:trPr>
        <w:tc>
          <w:tcPr>
            <w:tcW w:w="509" w:type="dxa"/>
            <w:tcBorders>
              <w:top w:val="single" w:sz="4" w:space="0" w:color="auto"/>
              <w:left w:val="single" w:sz="4" w:space="0" w:color="auto"/>
              <w:bottom w:val="nil"/>
              <w:right w:val="nil"/>
            </w:tcBorders>
            <w:shd w:val="clear" w:color="auto" w:fill="FFFFFF"/>
          </w:tcPr>
          <w:p w14:paraId="56AF2C67" w14:textId="77777777" w:rsidR="006132A1" w:rsidRPr="001F7E6A" w:rsidRDefault="006132A1" w:rsidP="006665D9">
            <w:pPr>
              <w:spacing w:after="0" w:line="240" w:lineRule="auto"/>
            </w:pPr>
          </w:p>
        </w:tc>
        <w:tc>
          <w:tcPr>
            <w:tcW w:w="1140" w:type="dxa"/>
            <w:tcBorders>
              <w:top w:val="single" w:sz="4" w:space="0" w:color="auto"/>
              <w:left w:val="single" w:sz="4" w:space="0" w:color="auto"/>
              <w:bottom w:val="nil"/>
              <w:right w:val="nil"/>
            </w:tcBorders>
            <w:shd w:val="clear" w:color="auto" w:fill="FFFFFF"/>
          </w:tcPr>
          <w:p w14:paraId="19476255" w14:textId="77777777" w:rsidR="006132A1" w:rsidRPr="001F7E6A" w:rsidRDefault="006132A1" w:rsidP="006665D9">
            <w:pPr>
              <w:spacing w:after="0" w:line="240" w:lineRule="auto"/>
            </w:pPr>
          </w:p>
        </w:tc>
        <w:tc>
          <w:tcPr>
            <w:tcW w:w="900" w:type="dxa"/>
            <w:tcBorders>
              <w:top w:val="single" w:sz="4" w:space="0" w:color="auto"/>
              <w:left w:val="single" w:sz="4" w:space="0" w:color="auto"/>
              <w:bottom w:val="nil"/>
              <w:right w:val="nil"/>
            </w:tcBorders>
            <w:shd w:val="clear" w:color="auto" w:fill="FFFFFF"/>
          </w:tcPr>
          <w:p w14:paraId="62941478" w14:textId="77777777" w:rsidR="006132A1" w:rsidRPr="001F7E6A" w:rsidRDefault="006132A1" w:rsidP="006665D9">
            <w:pPr>
              <w:spacing w:after="0" w:line="240" w:lineRule="auto"/>
            </w:pPr>
          </w:p>
        </w:tc>
        <w:tc>
          <w:tcPr>
            <w:tcW w:w="2160" w:type="dxa"/>
            <w:tcBorders>
              <w:top w:val="single" w:sz="4" w:space="0" w:color="auto"/>
              <w:left w:val="single" w:sz="4" w:space="0" w:color="auto"/>
              <w:bottom w:val="nil"/>
              <w:right w:val="nil"/>
            </w:tcBorders>
            <w:shd w:val="clear" w:color="auto" w:fill="FFFFFF"/>
          </w:tcPr>
          <w:p w14:paraId="65E22545" w14:textId="77777777" w:rsidR="006132A1" w:rsidRPr="001F7E6A" w:rsidRDefault="006132A1" w:rsidP="006665D9">
            <w:pPr>
              <w:spacing w:after="0" w:line="240" w:lineRule="auto"/>
            </w:pPr>
          </w:p>
        </w:tc>
        <w:tc>
          <w:tcPr>
            <w:tcW w:w="1080" w:type="dxa"/>
            <w:tcBorders>
              <w:top w:val="single" w:sz="4" w:space="0" w:color="auto"/>
              <w:left w:val="single" w:sz="4" w:space="0" w:color="auto"/>
              <w:bottom w:val="nil"/>
              <w:right w:val="nil"/>
            </w:tcBorders>
            <w:shd w:val="clear" w:color="auto" w:fill="FFFFFF"/>
          </w:tcPr>
          <w:p w14:paraId="2FBCB490" w14:textId="77777777" w:rsidR="006132A1" w:rsidRPr="001F7E6A" w:rsidRDefault="006132A1" w:rsidP="006665D9">
            <w:pPr>
              <w:spacing w:after="0" w:line="240" w:lineRule="auto"/>
            </w:pPr>
          </w:p>
        </w:tc>
        <w:tc>
          <w:tcPr>
            <w:tcW w:w="1440" w:type="dxa"/>
            <w:tcBorders>
              <w:top w:val="single" w:sz="4" w:space="0" w:color="auto"/>
              <w:left w:val="single" w:sz="4" w:space="0" w:color="auto"/>
              <w:bottom w:val="nil"/>
              <w:right w:val="nil"/>
            </w:tcBorders>
            <w:shd w:val="clear" w:color="auto" w:fill="FFFFFF"/>
          </w:tcPr>
          <w:p w14:paraId="7567D2BF" w14:textId="77777777" w:rsidR="006132A1" w:rsidRPr="001F7E6A" w:rsidRDefault="006132A1" w:rsidP="006665D9">
            <w:pPr>
              <w:spacing w:after="0" w:line="240" w:lineRule="auto"/>
            </w:pPr>
          </w:p>
        </w:tc>
        <w:tc>
          <w:tcPr>
            <w:tcW w:w="1320" w:type="dxa"/>
            <w:tcBorders>
              <w:top w:val="single" w:sz="4" w:space="0" w:color="auto"/>
              <w:left w:val="single" w:sz="4" w:space="0" w:color="auto"/>
              <w:bottom w:val="nil"/>
              <w:right w:val="nil"/>
            </w:tcBorders>
            <w:shd w:val="clear" w:color="auto" w:fill="FFFFFF"/>
          </w:tcPr>
          <w:p w14:paraId="2B0CF2CF" w14:textId="77777777" w:rsidR="006132A1" w:rsidRPr="001F7E6A" w:rsidRDefault="006132A1" w:rsidP="006665D9">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2ACBA7C6" w14:textId="77777777" w:rsidR="006132A1" w:rsidRPr="001F7E6A" w:rsidRDefault="006132A1" w:rsidP="006665D9">
            <w:pPr>
              <w:spacing w:after="0" w:line="240" w:lineRule="auto"/>
            </w:pPr>
          </w:p>
        </w:tc>
      </w:tr>
      <w:tr w:rsidR="006132A1" w:rsidRPr="001F7E6A" w14:paraId="60EEDF36" w14:textId="77777777" w:rsidTr="0064177D">
        <w:trPr>
          <w:trHeight w:val="20"/>
        </w:trPr>
        <w:tc>
          <w:tcPr>
            <w:tcW w:w="509" w:type="dxa"/>
            <w:tcBorders>
              <w:top w:val="single" w:sz="4" w:space="0" w:color="auto"/>
              <w:left w:val="single" w:sz="4" w:space="0" w:color="auto"/>
              <w:bottom w:val="nil"/>
              <w:right w:val="nil"/>
            </w:tcBorders>
            <w:shd w:val="clear" w:color="auto" w:fill="FFFFFF"/>
          </w:tcPr>
          <w:p w14:paraId="51982045" w14:textId="77777777" w:rsidR="006132A1" w:rsidRPr="001F7E6A" w:rsidRDefault="006132A1" w:rsidP="006665D9">
            <w:pPr>
              <w:spacing w:after="0" w:line="240" w:lineRule="auto"/>
            </w:pPr>
          </w:p>
        </w:tc>
        <w:tc>
          <w:tcPr>
            <w:tcW w:w="1140" w:type="dxa"/>
            <w:tcBorders>
              <w:top w:val="single" w:sz="4" w:space="0" w:color="auto"/>
              <w:left w:val="single" w:sz="4" w:space="0" w:color="auto"/>
              <w:bottom w:val="nil"/>
              <w:right w:val="nil"/>
            </w:tcBorders>
            <w:shd w:val="clear" w:color="auto" w:fill="FFFFFF"/>
          </w:tcPr>
          <w:p w14:paraId="541ADEC4" w14:textId="77777777" w:rsidR="006132A1" w:rsidRPr="001F7E6A" w:rsidRDefault="006132A1" w:rsidP="006665D9">
            <w:pPr>
              <w:spacing w:after="0" w:line="240" w:lineRule="auto"/>
            </w:pPr>
          </w:p>
        </w:tc>
        <w:tc>
          <w:tcPr>
            <w:tcW w:w="900" w:type="dxa"/>
            <w:tcBorders>
              <w:top w:val="single" w:sz="4" w:space="0" w:color="auto"/>
              <w:left w:val="single" w:sz="4" w:space="0" w:color="auto"/>
              <w:bottom w:val="nil"/>
              <w:right w:val="nil"/>
            </w:tcBorders>
            <w:shd w:val="clear" w:color="auto" w:fill="FFFFFF"/>
          </w:tcPr>
          <w:p w14:paraId="25E0EE08" w14:textId="77777777" w:rsidR="006132A1" w:rsidRPr="001F7E6A" w:rsidRDefault="006132A1" w:rsidP="006665D9">
            <w:pPr>
              <w:spacing w:after="0" w:line="240" w:lineRule="auto"/>
            </w:pPr>
          </w:p>
        </w:tc>
        <w:tc>
          <w:tcPr>
            <w:tcW w:w="2160" w:type="dxa"/>
            <w:tcBorders>
              <w:top w:val="single" w:sz="4" w:space="0" w:color="auto"/>
              <w:left w:val="single" w:sz="4" w:space="0" w:color="auto"/>
              <w:bottom w:val="nil"/>
              <w:right w:val="nil"/>
            </w:tcBorders>
            <w:shd w:val="clear" w:color="auto" w:fill="FFFFFF"/>
          </w:tcPr>
          <w:p w14:paraId="411860CE" w14:textId="77777777" w:rsidR="006132A1" w:rsidRPr="001F7E6A" w:rsidRDefault="006132A1" w:rsidP="006665D9">
            <w:pPr>
              <w:spacing w:after="0" w:line="240" w:lineRule="auto"/>
            </w:pPr>
          </w:p>
        </w:tc>
        <w:tc>
          <w:tcPr>
            <w:tcW w:w="1080" w:type="dxa"/>
            <w:tcBorders>
              <w:top w:val="single" w:sz="4" w:space="0" w:color="auto"/>
              <w:left w:val="single" w:sz="4" w:space="0" w:color="auto"/>
              <w:bottom w:val="nil"/>
              <w:right w:val="nil"/>
            </w:tcBorders>
            <w:shd w:val="clear" w:color="auto" w:fill="FFFFFF"/>
          </w:tcPr>
          <w:p w14:paraId="5F4685A4" w14:textId="77777777" w:rsidR="006132A1" w:rsidRPr="001F7E6A" w:rsidRDefault="006132A1" w:rsidP="006665D9">
            <w:pPr>
              <w:spacing w:after="0" w:line="240" w:lineRule="auto"/>
            </w:pPr>
          </w:p>
        </w:tc>
        <w:tc>
          <w:tcPr>
            <w:tcW w:w="1440" w:type="dxa"/>
            <w:tcBorders>
              <w:top w:val="single" w:sz="4" w:space="0" w:color="auto"/>
              <w:left w:val="single" w:sz="4" w:space="0" w:color="auto"/>
              <w:bottom w:val="nil"/>
              <w:right w:val="nil"/>
            </w:tcBorders>
            <w:shd w:val="clear" w:color="auto" w:fill="FFFFFF"/>
          </w:tcPr>
          <w:p w14:paraId="2F81D75F" w14:textId="77777777" w:rsidR="006132A1" w:rsidRPr="001F7E6A" w:rsidRDefault="006132A1" w:rsidP="006665D9">
            <w:pPr>
              <w:spacing w:after="0" w:line="240" w:lineRule="auto"/>
            </w:pPr>
          </w:p>
        </w:tc>
        <w:tc>
          <w:tcPr>
            <w:tcW w:w="1320" w:type="dxa"/>
            <w:tcBorders>
              <w:top w:val="single" w:sz="4" w:space="0" w:color="auto"/>
              <w:left w:val="single" w:sz="4" w:space="0" w:color="auto"/>
              <w:bottom w:val="nil"/>
              <w:right w:val="nil"/>
            </w:tcBorders>
            <w:shd w:val="clear" w:color="auto" w:fill="FFFFFF"/>
          </w:tcPr>
          <w:p w14:paraId="2330157B" w14:textId="77777777" w:rsidR="006132A1" w:rsidRPr="001F7E6A" w:rsidRDefault="006132A1" w:rsidP="006665D9">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06B4CB7B" w14:textId="77777777" w:rsidR="006132A1" w:rsidRPr="001F7E6A" w:rsidRDefault="006132A1" w:rsidP="006665D9">
            <w:pPr>
              <w:spacing w:after="0" w:line="240" w:lineRule="auto"/>
            </w:pPr>
          </w:p>
        </w:tc>
      </w:tr>
      <w:tr w:rsidR="006132A1" w:rsidRPr="001F7E6A" w14:paraId="60A2D955" w14:textId="77777777" w:rsidTr="0064177D">
        <w:trPr>
          <w:trHeight w:val="20"/>
        </w:trPr>
        <w:tc>
          <w:tcPr>
            <w:tcW w:w="509" w:type="dxa"/>
            <w:tcBorders>
              <w:top w:val="single" w:sz="4" w:space="0" w:color="auto"/>
              <w:left w:val="single" w:sz="4" w:space="0" w:color="auto"/>
              <w:bottom w:val="nil"/>
              <w:right w:val="nil"/>
            </w:tcBorders>
            <w:shd w:val="clear" w:color="auto" w:fill="FFFFFF"/>
          </w:tcPr>
          <w:p w14:paraId="46F5F6EE" w14:textId="77777777" w:rsidR="006132A1" w:rsidRPr="001F7E6A" w:rsidRDefault="006132A1" w:rsidP="006665D9">
            <w:pPr>
              <w:spacing w:after="0" w:line="240" w:lineRule="auto"/>
            </w:pPr>
          </w:p>
        </w:tc>
        <w:tc>
          <w:tcPr>
            <w:tcW w:w="1140" w:type="dxa"/>
            <w:tcBorders>
              <w:top w:val="single" w:sz="4" w:space="0" w:color="auto"/>
              <w:left w:val="single" w:sz="4" w:space="0" w:color="auto"/>
              <w:bottom w:val="nil"/>
              <w:right w:val="nil"/>
            </w:tcBorders>
            <w:shd w:val="clear" w:color="auto" w:fill="FFFFFF"/>
          </w:tcPr>
          <w:p w14:paraId="650ED9E8" w14:textId="77777777" w:rsidR="006132A1" w:rsidRPr="001F7E6A" w:rsidRDefault="006132A1" w:rsidP="006665D9">
            <w:pPr>
              <w:spacing w:after="0" w:line="240" w:lineRule="auto"/>
            </w:pPr>
          </w:p>
        </w:tc>
        <w:tc>
          <w:tcPr>
            <w:tcW w:w="900" w:type="dxa"/>
            <w:tcBorders>
              <w:top w:val="single" w:sz="4" w:space="0" w:color="auto"/>
              <w:left w:val="single" w:sz="4" w:space="0" w:color="auto"/>
              <w:bottom w:val="nil"/>
              <w:right w:val="nil"/>
            </w:tcBorders>
            <w:shd w:val="clear" w:color="auto" w:fill="FFFFFF"/>
          </w:tcPr>
          <w:p w14:paraId="05CA8422" w14:textId="77777777" w:rsidR="006132A1" w:rsidRPr="001F7E6A" w:rsidRDefault="006132A1" w:rsidP="006665D9">
            <w:pPr>
              <w:spacing w:after="0" w:line="240" w:lineRule="auto"/>
            </w:pPr>
          </w:p>
        </w:tc>
        <w:tc>
          <w:tcPr>
            <w:tcW w:w="2160" w:type="dxa"/>
            <w:tcBorders>
              <w:top w:val="single" w:sz="4" w:space="0" w:color="auto"/>
              <w:left w:val="single" w:sz="4" w:space="0" w:color="auto"/>
              <w:bottom w:val="nil"/>
              <w:right w:val="nil"/>
            </w:tcBorders>
            <w:shd w:val="clear" w:color="auto" w:fill="FFFFFF"/>
          </w:tcPr>
          <w:p w14:paraId="453BC094" w14:textId="77777777" w:rsidR="006132A1" w:rsidRPr="001F7E6A" w:rsidRDefault="006132A1" w:rsidP="006665D9">
            <w:pPr>
              <w:spacing w:after="0" w:line="240" w:lineRule="auto"/>
            </w:pPr>
          </w:p>
        </w:tc>
        <w:tc>
          <w:tcPr>
            <w:tcW w:w="1080" w:type="dxa"/>
            <w:tcBorders>
              <w:top w:val="single" w:sz="4" w:space="0" w:color="auto"/>
              <w:left w:val="single" w:sz="4" w:space="0" w:color="auto"/>
              <w:bottom w:val="nil"/>
              <w:right w:val="nil"/>
            </w:tcBorders>
            <w:shd w:val="clear" w:color="auto" w:fill="FFFFFF"/>
          </w:tcPr>
          <w:p w14:paraId="2057B865" w14:textId="77777777" w:rsidR="006132A1" w:rsidRPr="001F7E6A" w:rsidRDefault="006132A1" w:rsidP="006665D9">
            <w:pPr>
              <w:spacing w:after="0" w:line="240" w:lineRule="auto"/>
            </w:pPr>
          </w:p>
        </w:tc>
        <w:tc>
          <w:tcPr>
            <w:tcW w:w="1440" w:type="dxa"/>
            <w:tcBorders>
              <w:top w:val="single" w:sz="4" w:space="0" w:color="auto"/>
              <w:left w:val="single" w:sz="4" w:space="0" w:color="auto"/>
              <w:bottom w:val="nil"/>
              <w:right w:val="nil"/>
            </w:tcBorders>
            <w:shd w:val="clear" w:color="auto" w:fill="FFFFFF"/>
          </w:tcPr>
          <w:p w14:paraId="6049D13B" w14:textId="77777777" w:rsidR="006132A1" w:rsidRPr="001F7E6A" w:rsidRDefault="006132A1" w:rsidP="006665D9">
            <w:pPr>
              <w:spacing w:after="0" w:line="240" w:lineRule="auto"/>
            </w:pPr>
          </w:p>
        </w:tc>
        <w:tc>
          <w:tcPr>
            <w:tcW w:w="1320" w:type="dxa"/>
            <w:tcBorders>
              <w:top w:val="single" w:sz="4" w:space="0" w:color="auto"/>
              <w:left w:val="single" w:sz="4" w:space="0" w:color="auto"/>
              <w:bottom w:val="nil"/>
              <w:right w:val="nil"/>
            </w:tcBorders>
            <w:shd w:val="clear" w:color="auto" w:fill="FFFFFF"/>
          </w:tcPr>
          <w:p w14:paraId="0AECBCC6" w14:textId="77777777" w:rsidR="006132A1" w:rsidRPr="001F7E6A" w:rsidRDefault="006132A1" w:rsidP="006665D9">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3712A077" w14:textId="77777777" w:rsidR="006132A1" w:rsidRPr="001F7E6A" w:rsidRDefault="006132A1" w:rsidP="006665D9">
            <w:pPr>
              <w:spacing w:after="0" w:line="240" w:lineRule="auto"/>
            </w:pPr>
          </w:p>
        </w:tc>
      </w:tr>
      <w:tr w:rsidR="006132A1" w:rsidRPr="001F7E6A" w14:paraId="4B036161" w14:textId="77777777" w:rsidTr="0064177D">
        <w:trPr>
          <w:trHeight w:val="20"/>
        </w:trPr>
        <w:tc>
          <w:tcPr>
            <w:tcW w:w="509" w:type="dxa"/>
            <w:tcBorders>
              <w:top w:val="single" w:sz="4" w:space="0" w:color="auto"/>
              <w:left w:val="single" w:sz="4" w:space="0" w:color="auto"/>
              <w:bottom w:val="nil"/>
              <w:right w:val="nil"/>
            </w:tcBorders>
            <w:shd w:val="clear" w:color="auto" w:fill="FFFFFF"/>
          </w:tcPr>
          <w:p w14:paraId="6278857E" w14:textId="77777777" w:rsidR="006132A1" w:rsidRPr="001F7E6A" w:rsidRDefault="006132A1" w:rsidP="006665D9">
            <w:pPr>
              <w:spacing w:after="0" w:line="240" w:lineRule="auto"/>
            </w:pPr>
          </w:p>
        </w:tc>
        <w:tc>
          <w:tcPr>
            <w:tcW w:w="1140" w:type="dxa"/>
            <w:tcBorders>
              <w:top w:val="single" w:sz="4" w:space="0" w:color="auto"/>
              <w:left w:val="single" w:sz="4" w:space="0" w:color="auto"/>
              <w:bottom w:val="nil"/>
              <w:right w:val="nil"/>
            </w:tcBorders>
            <w:shd w:val="clear" w:color="auto" w:fill="FFFFFF"/>
          </w:tcPr>
          <w:p w14:paraId="44A61707" w14:textId="77777777" w:rsidR="006132A1" w:rsidRPr="001F7E6A" w:rsidRDefault="006132A1" w:rsidP="006665D9">
            <w:pPr>
              <w:spacing w:after="0" w:line="240" w:lineRule="auto"/>
            </w:pPr>
          </w:p>
        </w:tc>
        <w:tc>
          <w:tcPr>
            <w:tcW w:w="900" w:type="dxa"/>
            <w:tcBorders>
              <w:top w:val="single" w:sz="4" w:space="0" w:color="auto"/>
              <w:left w:val="single" w:sz="4" w:space="0" w:color="auto"/>
              <w:bottom w:val="nil"/>
              <w:right w:val="nil"/>
            </w:tcBorders>
            <w:shd w:val="clear" w:color="auto" w:fill="FFFFFF"/>
          </w:tcPr>
          <w:p w14:paraId="32CE42BB" w14:textId="77777777" w:rsidR="006132A1" w:rsidRPr="001F7E6A" w:rsidRDefault="006132A1" w:rsidP="006665D9">
            <w:pPr>
              <w:spacing w:after="0" w:line="240" w:lineRule="auto"/>
            </w:pPr>
          </w:p>
        </w:tc>
        <w:tc>
          <w:tcPr>
            <w:tcW w:w="2160" w:type="dxa"/>
            <w:tcBorders>
              <w:top w:val="single" w:sz="4" w:space="0" w:color="auto"/>
              <w:left w:val="single" w:sz="4" w:space="0" w:color="auto"/>
              <w:bottom w:val="nil"/>
              <w:right w:val="nil"/>
            </w:tcBorders>
            <w:shd w:val="clear" w:color="auto" w:fill="FFFFFF"/>
          </w:tcPr>
          <w:p w14:paraId="2DE2DBF2" w14:textId="77777777" w:rsidR="006132A1" w:rsidRPr="001F7E6A" w:rsidRDefault="006132A1" w:rsidP="006665D9">
            <w:pPr>
              <w:spacing w:after="0" w:line="240" w:lineRule="auto"/>
            </w:pPr>
          </w:p>
        </w:tc>
        <w:tc>
          <w:tcPr>
            <w:tcW w:w="1080" w:type="dxa"/>
            <w:tcBorders>
              <w:top w:val="single" w:sz="4" w:space="0" w:color="auto"/>
              <w:left w:val="single" w:sz="4" w:space="0" w:color="auto"/>
              <w:bottom w:val="nil"/>
              <w:right w:val="nil"/>
            </w:tcBorders>
            <w:shd w:val="clear" w:color="auto" w:fill="FFFFFF"/>
          </w:tcPr>
          <w:p w14:paraId="731CAED9" w14:textId="77777777" w:rsidR="006132A1" w:rsidRPr="001F7E6A" w:rsidRDefault="006132A1" w:rsidP="006665D9">
            <w:pPr>
              <w:spacing w:after="0" w:line="240" w:lineRule="auto"/>
            </w:pPr>
          </w:p>
        </w:tc>
        <w:tc>
          <w:tcPr>
            <w:tcW w:w="1440" w:type="dxa"/>
            <w:tcBorders>
              <w:top w:val="single" w:sz="4" w:space="0" w:color="auto"/>
              <w:left w:val="single" w:sz="4" w:space="0" w:color="auto"/>
              <w:bottom w:val="nil"/>
              <w:right w:val="nil"/>
            </w:tcBorders>
            <w:shd w:val="clear" w:color="auto" w:fill="FFFFFF"/>
          </w:tcPr>
          <w:p w14:paraId="2E6CB62A" w14:textId="77777777" w:rsidR="006132A1" w:rsidRPr="001F7E6A" w:rsidRDefault="006132A1" w:rsidP="006665D9">
            <w:pPr>
              <w:spacing w:after="0" w:line="240" w:lineRule="auto"/>
            </w:pPr>
          </w:p>
        </w:tc>
        <w:tc>
          <w:tcPr>
            <w:tcW w:w="1320" w:type="dxa"/>
            <w:tcBorders>
              <w:top w:val="single" w:sz="4" w:space="0" w:color="auto"/>
              <w:left w:val="single" w:sz="4" w:space="0" w:color="auto"/>
              <w:bottom w:val="nil"/>
              <w:right w:val="nil"/>
            </w:tcBorders>
            <w:shd w:val="clear" w:color="auto" w:fill="FFFFFF"/>
          </w:tcPr>
          <w:p w14:paraId="1B954280" w14:textId="77777777" w:rsidR="006132A1" w:rsidRPr="001F7E6A" w:rsidRDefault="006132A1" w:rsidP="006665D9">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4824E8CA" w14:textId="77777777" w:rsidR="006132A1" w:rsidRPr="001F7E6A" w:rsidRDefault="006132A1" w:rsidP="006665D9">
            <w:pPr>
              <w:spacing w:after="0" w:line="240" w:lineRule="auto"/>
            </w:pPr>
          </w:p>
        </w:tc>
      </w:tr>
      <w:tr w:rsidR="006132A1" w:rsidRPr="001F7E6A" w14:paraId="724C467F" w14:textId="77777777" w:rsidTr="0064177D">
        <w:trPr>
          <w:trHeight w:val="20"/>
        </w:trPr>
        <w:tc>
          <w:tcPr>
            <w:tcW w:w="509" w:type="dxa"/>
            <w:tcBorders>
              <w:top w:val="single" w:sz="4" w:space="0" w:color="auto"/>
              <w:left w:val="single" w:sz="4" w:space="0" w:color="auto"/>
              <w:bottom w:val="nil"/>
              <w:right w:val="nil"/>
            </w:tcBorders>
            <w:shd w:val="clear" w:color="auto" w:fill="FFFFFF"/>
          </w:tcPr>
          <w:p w14:paraId="5BBB9177" w14:textId="77777777" w:rsidR="006132A1" w:rsidRPr="001F7E6A" w:rsidRDefault="006132A1" w:rsidP="006665D9">
            <w:pPr>
              <w:spacing w:after="0" w:line="240" w:lineRule="auto"/>
            </w:pPr>
          </w:p>
        </w:tc>
        <w:tc>
          <w:tcPr>
            <w:tcW w:w="1140" w:type="dxa"/>
            <w:tcBorders>
              <w:top w:val="single" w:sz="4" w:space="0" w:color="auto"/>
              <w:left w:val="single" w:sz="4" w:space="0" w:color="auto"/>
              <w:bottom w:val="nil"/>
              <w:right w:val="nil"/>
            </w:tcBorders>
            <w:shd w:val="clear" w:color="auto" w:fill="FFFFFF"/>
          </w:tcPr>
          <w:p w14:paraId="45C86A28" w14:textId="77777777" w:rsidR="006132A1" w:rsidRPr="001F7E6A" w:rsidRDefault="006132A1" w:rsidP="006665D9">
            <w:pPr>
              <w:spacing w:after="0" w:line="240" w:lineRule="auto"/>
            </w:pPr>
          </w:p>
        </w:tc>
        <w:tc>
          <w:tcPr>
            <w:tcW w:w="900" w:type="dxa"/>
            <w:tcBorders>
              <w:top w:val="single" w:sz="4" w:space="0" w:color="auto"/>
              <w:left w:val="single" w:sz="4" w:space="0" w:color="auto"/>
              <w:bottom w:val="nil"/>
              <w:right w:val="nil"/>
            </w:tcBorders>
            <w:shd w:val="clear" w:color="auto" w:fill="FFFFFF"/>
          </w:tcPr>
          <w:p w14:paraId="349D57E6" w14:textId="77777777" w:rsidR="006132A1" w:rsidRPr="001F7E6A" w:rsidRDefault="006132A1" w:rsidP="006665D9">
            <w:pPr>
              <w:spacing w:after="0" w:line="240" w:lineRule="auto"/>
            </w:pPr>
          </w:p>
        </w:tc>
        <w:tc>
          <w:tcPr>
            <w:tcW w:w="2160" w:type="dxa"/>
            <w:tcBorders>
              <w:top w:val="single" w:sz="4" w:space="0" w:color="auto"/>
              <w:left w:val="single" w:sz="4" w:space="0" w:color="auto"/>
              <w:bottom w:val="nil"/>
              <w:right w:val="nil"/>
            </w:tcBorders>
            <w:shd w:val="clear" w:color="auto" w:fill="FFFFFF"/>
          </w:tcPr>
          <w:p w14:paraId="1341E474" w14:textId="77777777" w:rsidR="006132A1" w:rsidRPr="001F7E6A" w:rsidRDefault="006132A1" w:rsidP="006665D9">
            <w:pPr>
              <w:spacing w:after="0" w:line="240" w:lineRule="auto"/>
            </w:pPr>
          </w:p>
        </w:tc>
        <w:tc>
          <w:tcPr>
            <w:tcW w:w="1080" w:type="dxa"/>
            <w:tcBorders>
              <w:top w:val="single" w:sz="4" w:space="0" w:color="auto"/>
              <w:left w:val="single" w:sz="4" w:space="0" w:color="auto"/>
              <w:bottom w:val="nil"/>
              <w:right w:val="nil"/>
            </w:tcBorders>
            <w:shd w:val="clear" w:color="auto" w:fill="FFFFFF"/>
          </w:tcPr>
          <w:p w14:paraId="61E5FE12" w14:textId="77777777" w:rsidR="006132A1" w:rsidRPr="001F7E6A" w:rsidRDefault="006132A1" w:rsidP="006665D9">
            <w:pPr>
              <w:spacing w:after="0" w:line="240" w:lineRule="auto"/>
            </w:pPr>
          </w:p>
        </w:tc>
        <w:tc>
          <w:tcPr>
            <w:tcW w:w="1440" w:type="dxa"/>
            <w:tcBorders>
              <w:top w:val="single" w:sz="4" w:space="0" w:color="auto"/>
              <w:left w:val="single" w:sz="4" w:space="0" w:color="auto"/>
              <w:bottom w:val="nil"/>
              <w:right w:val="nil"/>
            </w:tcBorders>
            <w:shd w:val="clear" w:color="auto" w:fill="FFFFFF"/>
          </w:tcPr>
          <w:p w14:paraId="4F50E0C4" w14:textId="77777777" w:rsidR="006132A1" w:rsidRPr="001F7E6A" w:rsidRDefault="006132A1" w:rsidP="006665D9">
            <w:pPr>
              <w:spacing w:after="0" w:line="240" w:lineRule="auto"/>
            </w:pPr>
          </w:p>
        </w:tc>
        <w:tc>
          <w:tcPr>
            <w:tcW w:w="1320" w:type="dxa"/>
            <w:tcBorders>
              <w:top w:val="single" w:sz="4" w:space="0" w:color="auto"/>
              <w:left w:val="single" w:sz="4" w:space="0" w:color="auto"/>
              <w:bottom w:val="nil"/>
              <w:right w:val="nil"/>
            </w:tcBorders>
            <w:shd w:val="clear" w:color="auto" w:fill="FFFFFF"/>
          </w:tcPr>
          <w:p w14:paraId="6CCB8C14" w14:textId="77777777" w:rsidR="006132A1" w:rsidRPr="001F7E6A" w:rsidRDefault="006132A1" w:rsidP="006665D9">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57C9C30A" w14:textId="77777777" w:rsidR="006132A1" w:rsidRPr="001F7E6A" w:rsidRDefault="006132A1" w:rsidP="006665D9">
            <w:pPr>
              <w:spacing w:after="0" w:line="240" w:lineRule="auto"/>
            </w:pPr>
          </w:p>
        </w:tc>
      </w:tr>
      <w:tr w:rsidR="006132A1" w:rsidRPr="001F7E6A" w14:paraId="05909D9E" w14:textId="77777777" w:rsidTr="0064177D">
        <w:trPr>
          <w:trHeight w:val="20"/>
        </w:trPr>
        <w:tc>
          <w:tcPr>
            <w:tcW w:w="509" w:type="dxa"/>
            <w:tcBorders>
              <w:top w:val="single" w:sz="4" w:space="0" w:color="auto"/>
              <w:left w:val="single" w:sz="4" w:space="0" w:color="auto"/>
              <w:bottom w:val="nil"/>
              <w:right w:val="nil"/>
            </w:tcBorders>
            <w:shd w:val="clear" w:color="auto" w:fill="FFFFFF"/>
          </w:tcPr>
          <w:p w14:paraId="73397D9B" w14:textId="77777777" w:rsidR="006132A1" w:rsidRPr="001F7E6A" w:rsidRDefault="006132A1" w:rsidP="006665D9">
            <w:pPr>
              <w:spacing w:after="0" w:line="240" w:lineRule="auto"/>
            </w:pPr>
          </w:p>
        </w:tc>
        <w:tc>
          <w:tcPr>
            <w:tcW w:w="1140" w:type="dxa"/>
            <w:tcBorders>
              <w:top w:val="single" w:sz="4" w:space="0" w:color="auto"/>
              <w:left w:val="single" w:sz="4" w:space="0" w:color="auto"/>
              <w:bottom w:val="nil"/>
              <w:right w:val="nil"/>
            </w:tcBorders>
            <w:shd w:val="clear" w:color="auto" w:fill="FFFFFF"/>
          </w:tcPr>
          <w:p w14:paraId="7F948CBB" w14:textId="77777777" w:rsidR="006132A1" w:rsidRPr="001F7E6A" w:rsidRDefault="006132A1" w:rsidP="006665D9">
            <w:pPr>
              <w:spacing w:after="0" w:line="240" w:lineRule="auto"/>
            </w:pPr>
          </w:p>
        </w:tc>
        <w:tc>
          <w:tcPr>
            <w:tcW w:w="900" w:type="dxa"/>
            <w:tcBorders>
              <w:top w:val="single" w:sz="4" w:space="0" w:color="auto"/>
              <w:left w:val="single" w:sz="4" w:space="0" w:color="auto"/>
              <w:bottom w:val="nil"/>
              <w:right w:val="nil"/>
            </w:tcBorders>
            <w:shd w:val="clear" w:color="auto" w:fill="FFFFFF"/>
          </w:tcPr>
          <w:p w14:paraId="00E7D1A8" w14:textId="77777777" w:rsidR="006132A1" w:rsidRPr="001F7E6A" w:rsidRDefault="006132A1" w:rsidP="006665D9">
            <w:pPr>
              <w:spacing w:after="0" w:line="240" w:lineRule="auto"/>
            </w:pPr>
          </w:p>
        </w:tc>
        <w:tc>
          <w:tcPr>
            <w:tcW w:w="2160" w:type="dxa"/>
            <w:tcBorders>
              <w:top w:val="single" w:sz="4" w:space="0" w:color="auto"/>
              <w:left w:val="single" w:sz="4" w:space="0" w:color="auto"/>
              <w:bottom w:val="nil"/>
              <w:right w:val="nil"/>
            </w:tcBorders>
            <w:shd w:val="clear" w:color="auto" w:fill="FFFFFF"/>
          </w:tcPr>
          <w:p w14:paraId="5862C6EA" w14:textId="77777777" w:rsidR="006132A1" w:rsidRPr="001F7E6A" w:rsidRDefault="006132A1" w:rsidP="006665D9">
            <w:pPr>
              <w:spacing w:after="0" w:line="240" w:lineRule="auto"/>
            </w:pPr>
          </w:p>
        </w:tc>
        <w:tc>
          <w:tcPr>
            <w:tcW w:w="1080" w:type="dxa"/>
            <w:tcBorders>
              <w:top w:val="single" w:sz="4" w:space="0" w:color="auto"/>
              <w:left w:val="single" w:sz="4" w:space="0" w:color="auto"/>
              <w:bottom w:val="nil"/>
              <w:right w:val="nil"/>
            </w:tcBorders>
            <w:shd w:val="clear" w:color="auto" w:fill="FFFFFF"/>
          </w:tcPr>
          <w:p w14:paraId="6075D147" w14:textId="77777777" w:rsidR="006132A1" w:rsidRPr="001F7E6A" w:rsidRDefault="006132A1" w:rsidP="006665D9">
            <w:pPr>
              <w:spacing w:after="0" w:line="240" w:lineRule="auto"/>
            </w:pPr>
          </w:p>
        </w:tc>
        <w:tc>
          <w:tcPr>
            <w:tcW w:w="1440" w:type="dxa"/>
            <w:tcBorders>
              <w:top w:val="single" w:sz="4" w:space="0" w:color="auto"/>
              <w:left w:val="single" w:sz="4" w:space="0" w:color="auto"/>
              <w:bottom w:val="nil"/>
              <w:right w:val="nil"/>
            </w:tcBorders>
            <w:shd w:val="clear" w:color="auto" w:fill="FFFFFF"/>
          </w:tcPr>
          <w:p w14:paraId="22EA8708" w14:textId="77777777" w:rsidR="006132A1" w:rsidRPr="001F7E6A" w:rsidRDefault="006132A1" w:rsidP="006665D9">
            <w:pPr>
              <w:spacing w:after="0" w:line="240" w:lineRule="auto"/>
            </w:pPr>
          </w:p>
        </w:tc>
        <w:tc>
          <w:tcPr>
            <w:tcW w:w="1320" w:type="dxa"/>
            <w:tcBorders>
              <w:top w:val="single" w:sz="4" w:space="0" w:color="auto"/>
              <w:left w:val="single" w:sz="4" w:space="0" w:color="auto"/>
              <w:bottom w:val="nil"/>
              <w:right w:val="nil"/>
            </w:tcBorders>
            <w:shd w:val="clear" w:color="auto" w:fill="FFFFFF"/>
          </w:tcPr>
          <w:p w14:paraId="1A4B0983" w14:textId="77777777" w:rsidR="006132A1" w:rsidRPr="001F7E6A" w:rsidRDefault="006132A1" w:rsidP="006665D9">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4BB8A4A1" w14:textId="77777777" w:rsidR="006132A1" w:rsidRPr="001F7E6A" w:rsidRDefault="006132A1" w:rsidP="006665D9">
            <w:pPr>
              <w:spacing w:after="0" w:line="240" w:lineRule="auto"/>
            </w:pPr>
          </w:p>
        </w:tc>
      </w:tr>
      <w:tr w:rsidR="006132A1" w:rsidRPr="001F7E6A" w14:paraId="52D7AEF8" w14:textId="77777777" w:rsidTr="0064177D">
        <w:trPr>
          <w:trHeight w:val="20"/>
        </w:trPr>
        <w:tc>
          <w:tcPr>
            <w:tcW w:w="509" w:type="dxa"/>
            <w:tcBorders>
              <w:top w:val="single" w:sz="4" w:space="0" w:color="auto"/>
              <w:left w:val="single" w:sz="4" w:space="0" w:color="auto"/>
              <w:bottom w:val="single" w:sz="4" w:space="0" w:color="auto"/>
              <w:right w:val="nil"/>
            </w:tcBorders>
            <w:shd w:val="clear" w:color="auto" w:fill="FFFFFF"/>
          </w:tcPr>
          <w:p w14:paraId="17FB63CF" w14:textId="77777777" w:rsidR="006132A1" w:rsidRPr="001F7E6A" w:rsidRDefault="006132A1" w:rsidP="006665D9">
            <w:pPr>
              <w:spacing w:after="0" w:line="240" w:lineRule="auto"/>
            </w:pPr>
          </w:p>
        </w:tc>
        <w:tc>
          <w:tcPr>
            <w:tcW w:w="1140" w:type="dxa"/>
            <w:tcBorders>
              <w:top w:val="single" w:sz="4" w:space="0" w:color="auto"/>
              <w:left w:val="single" w:sz="4" w:space="0" w:color="auto"/>
              <w:bottom w:val="single" w:sz="4" w:space="0" w:color="auto"/>
              <w:right w:val="nil"/>
            </w:tcBorders>
            <w:shd w:val="clear" w:color="auto" w:fill="FFFFFF"/>
          </w:tcPr>
          <w:p w14:paraId="2230B286" w14:textId="77777777" w:rsidR="006132A1" w:rsidRPr="001F7E6A" w:rsidRDefault="006132A1" w:rsidP="006665D9">
            <w:pPr>
              <w:spacing w:after="0" w:line="240" w:lineRule="auto"/>
            </w:pPr>
          </w:p>
        </w:tc>
        <w:tc>
          <w:tcPr>
            <w:tcW w:w="900" w:type="dxa"/>
            <w:tcBorders>
              <w:top w:val="single" w:sz="4" w:space="0" w:color="auto"/>
              <w:left w:val="single" w:sz="4" w:space="0" w:color="auto"/>
              <w:bottom w:val="single" w:sz="4" w:space="0" w:color="auto"/>
              <w:right w:val="nil"/>
            </w:tcBorders>
            <w:shd w:val="clear" w:color="auto" w:fill="FFFFFF"/>
          </w:tcPr>
          <w:p w14:paraId="413D8C9B" w14:textId="77777777" w:rsidR="006132A1" w:rsidRPr="001F7E6A" w:rsidRDefault="006132A1" w:rsidP="006665D9">
            <w:pPr>
              <w:spacing w:after="0" w:line="240" w:lineRule="auto"/>
            </w:pPr>
          </w:p>
        </w:tc>
        <w:tc>
          <w:tcPr>
            <w:tcW w:w="2160" w:type="dxa"/>
            <w:tcBorders>
              <w:top w:val="single" w:sz="4" w:space="0" w:color="auto"/>
              <w:left w:val="single" w:sz="4" w:space="0" w:color="auto"/>
              <w:bottom w:val="single" w:sz="4" w:space="0" w:color="auto"/>
              <w:right w:val="nil"/>
            </w:tcBorders>
            <w:shd w:val="clear" w:color="auto" w:fill="FFFFFF"/>
          </w:tcPr>
          <w:p w14:paraId="7147EC8C" w14:textId="77777777" w:rsidR="006132A1" w:rsidRPr="001F7E6A" w:rsidRDefault="006132A1" w:rsidP="006665D9">
            <w:pPr>
              <w:spacing w:after="0" w:line="240" w:lineRule="auto"/>
            </w:pPr>
          </w:p>
        </w:tc>
        <w:tc>
          <w:tcPr>
            <w:tcW w:w="1080" w:type="dxa"/>
            <w:tcBorders>
              <w:top w:val="single" w:sz="4" w:space="0" w:color="auto"/>
              <w:left w:val="single" w:sz="4" w:space="0" w:color="auto"/>
              <w:bottom w:val="single" w:sz="4" w:space="0" w:color="auto"/>
              <w:right w:val="nil"/>
            </w:tcBorders>
            <w:shd w:val="clear" w:color="auto" w:fill="FFFFFF"/>
          </w:tcPr>
          <w:p w14:paraId="6F4AB9AE" w14:textId="77777777" w:rsidR="006132A1" w:rsidRPr="001F7E6A" w:rsidRDefault="006132A1" w:rsidP="006665D9">
            <w:pPr>
              <w:spacing w:after="0" w:line="240" w:lineRule="auto"/>
            </w:pPr>
          </w:p>
        </w:tc>
        <w:tc>
          <w:tcPr>
            <w:tcW w:w="1440" w:type="dxa"/>
            <w:tcBorders>
              <w:top w:val="single" w:sz="4" w:space="0" w:color="auto"/>
              <w:left w:val="single" w:sz="4" w:space="0" w:color="auto"/>
              <w:bottom w:val="single" w:sz="4" w:space="0" w:color="auto"/>
              <w:right w:val="nil"/>
            </w:tcBorders>
            <w:shd w:val="clear" w:color="auto" w:fill="FFFFFF"/>
          </w:tcPr>
          <w:p w14:paraId="20C24E1C" w14:textId="77777777" w:rsidR="006132A1" w:rsidRPr="001F7E6A" w:rsidRDefault="006132A1" w:rsidP="006665D9">
            <w:pPr>
              <w:spacing w:after="0" w:line="240" w:lineRule="auto"/>
            </w:pPr>
          </w:p>
        </w:tc>
        <w:tc>
          <w:tcPr>
            <w:tcW w:w="1320" w:type="dxa"/>
            <w:tcBorders>
              <w:top w:val="single" w:sz="4" w:space="0" w:color="auto"/>
              <w:left w:val="single" w:sz="4" w:space="0" w:color="auto"/>
              <w:bottom w:val="single" w:sz="4" w:space="0" w:color="auto"/>
              <w:right w:val="nil"/>
            </w:tcBorders>
            <w:shd w:val="clear" w:color="auto" w:fill="FFFFFF"/>
          </w:tcPr>
          <w:p w14:paraId="593B526D" w14:textId="77777777" w:rsidR="006132A1" w:rsidRPr="001F7E6A" w:rsidRDefault="006132A1" w:rsidP="006665D9">
            <w:pPr>
              <w:spacing w:after="0" w:line="240" w:lineRule="auto"/>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3D5F9A9" w14:textId="77777777" w:rsidR="006132A1" w:rsidRPr="001F7E6A" w:rsidRDefault="006132A1" w:rsidP="006665D9">
            <w:pPr>
              <w:spacing w:after="0" w:line="240" w:lineRule="auto"/>
            </w:pPr>
          </w:p>
        </w:tc>
      </w:tr>
    </w:tbl>
    <w:p w14:paraId="3760537C" w14:textId="77777777" w:rsidR="006132A1" w:rsidRPr="003231BC" w:rsidRDefault="006132A1" w:rsidP="006665D9">
      <w:pPr>
        <w:spacing w:after="0" w:line="240" w:lineRule="auto"/>
        <w:rPr>
          <w:sz w:val="20"/>
          <w:szCs w:val="20"/>
        </w:rPr>
      </w:pPr>
    </w:p>
    <w:tbl>
      <w:tblPr>
        <w:tblW w:w="10031" w:type="dxa"/>
        <w:tblLook w:val="01E0" w:firstRow="1" w:lastRow="1" w:firstColumn="1" w:lastColumn="1" w:noHBand="0" w:noVBand="0"/>
      </w:tblPr>
      <w:tblGrid>
        <w:gridCol w:w="5192"/>
        <w:gridCol w:w="4839"/>
      </w:tblGrid>
      <w:tr w:rsidR="006132A1" w:rsidRPr="003231BC" w14:paraId="70F4EA69" w14:textId="77777777" w:rsidTr="00FE409F">
        <w:tc>
          <w:tcPr>
            <w:tcW w:w="5192" w:type="dxa"/>
          </w:tcPr>
          <w:p w14:paraId="056F8B66" w14:textId="77777777" w:rsidR="006132A1" w:rsidRPr="001F7E6A" w:rsidRDefault="006132A1" w:rsidP="006665D9">
            <w:pPr>
              <w:spacing w:after="0" w:line="240" w:lineRule="auto"/>
              <w:jc w:val="both"/>
              <w:rPr>
                <w:sz w:val="20"/>
                <w:szCs w:val="20"/>
              </w:rPr>
            </w:pPr>
            <w:r w:rsidRPr="001F7E6A">
              <w:rPr>
                <w:b/>
                <w:sz w:val="20"/>
                <w:szCs w:val="20"/>
                <w:u w:val="single"/>
              </w:rPr>
              <w:t>Ghi chú:</w:t>
            </w:r>
            <w:r w:rsidRPr="001F7E6A">
              <w:rPr>
                <w:sz w:val="20"/>
                <w:szCs w:val="20"/>
              </w:rPr>
              <w:t xml:space="preserve"> Mẫu này sử dụng cho trường hợp người sử dụng nhiều thửa đất nông nghiệp có nhu cầu cấp chung 01 GCN và trường hợp người được nhà nước giao quản lý đất đăng ký nhiều thửa đất.</w:t>
            </w:r>
          </w:p>
        </w:tc>
        <w:tc>
          <w:tcPr>
            <w:tcW w:w="4839" w:type="dxa"/>
          </w:tcPr>
          <w:p w14:paraId="2343893F" w14:textId="77777777" w:rsidR="006132A1" w:rsidRPr="001F7E6A" w:rsidRDefault="006132A1" w:rsidP="006665D9">
            <w:pPr>
              <w:spacing w:after="0" w:line="240" w:lineRule="auto"/>
              <w:jc w:val="center"/>
              <w:rPr>
                <w:i/>
                <w:sz w:val="22"/>
              </w:rPr>
            </w:pPr>
            <w:r w:rsidRPr="001F7E6A">
              <w:rPr>
                <w:i/>
                <w:sz w:val="22"/>
              </w:rPr>
              <w:t>………, ngày ….. tháng ….. năm .....</w:t>
            </w:r>
            <w:r w:rsidRPr="001F7E6A">
              <w:rPr>
                <w:sz w:val="22"/>
              </w:rPr>
              <w:br/>
            </w:r>
            <w:r w:rsidRPr="001F7E6A">
              <w:rPr>
                <w:b/>
                <w:sz w:val="22"/>
              </w:rPr>
              <w:t>Người viết đơn</w:t>
            </w:r>
            <w:r w:rsidRPr="001F7E6A">
              <w:rPr>
                <w:b/>
                <w:sz w:val="22"/>
              </w:rPr>
              <w:br/>
            </w:r>
            <w:r w:rsidRPr="001F7E6A">
              <w:rPr>
                <w:i/>
                <w:sz w:val="22"/>
              </w:rPr>
              <w:t>(Ký và ghi rõ họ tên, đóng dấu - nếu có)</w:t>
            </w:r>
          </w:p>
        </w:tc>
      </w:tr>
    </w:tbl>
    <w:p w14:paraId="7ED1A4A5" w14:textId="77777777" w:rsidR="006132A1" w:rsidRPr="003231BC" w:rsidRDefault="006132A1" w:rsidP="006665D9">
      <w:pPr>
        <w:spacing w:after="0" w:line="240" w:lineRule="auto"/>
        <w:ind w:firstLine="601"/>
        <w:jc w:val="both"/>
        <w:rPr>
          <w:sz w:val="20"/>
          <w:szCs w:val="20"/>
          <w:lang w:val="hr-HR"/>
        </w:rPr>
      </w:pPr>
    </w:p>
    <w:p w14:paraId="4BA63A5D" w14:textId="77777777" w:rsidR="006132A1" w:rsidRPr="00A16DC6" w:rsidRDefault="006132A1" w:rsidP="006665D9">
      <w:pPr>
        <w:spacing w:after="0" w:line="240" w:lineRule="auto"/>
        <w:rPr>
          <w:lang w:val="hr-HR"/>
        </w:rPr>
      </w:pPr>
    </w:p>
    <w:p w14:paraId="4319D555" w14:textId="77777777" w:rsidR="0064177D" w:rsidRDefault="0064177D" w:rsidP="006132A1">
      <w:pPr>
        <w:spacing w:after="0" w:line="240" w:lineRule="auto"/>
        <w:rPr>
          <w:b/>
          <w:lang w:val="hr-HR"/>
        </w:rPr>
        <w:sectPr w:rsidR="0064177D" w:rsidSect="006132A1">
          <w:pgSz w:w="11907" w:h="16840" w:code="9"/>
          <w:pgMar w:top="907" w:right="1022" w:bottom="965" w:left="965" w:header="720" w:footer="720" w:gutter="0"/>
          <w:cols w:space="720"/>
          <w:docGrid w:linePitch="360"/>
        </w:sectPr>
      </w:pPr>
    </w:p>
    <w:p w14:paraId="5119E5A9" w14:textId="77777777" w:rsidR="00BA5B60" w:rsidRDefault="00BA5B60" w:rsidP="006665D9">
      <w:pPr>
        <w:spacing w:after="80" w:line="240" w:lineRule="auto"/>
        <w:ind w:firstLine="720"/>
        <w:rPr>
          <w:b/>
        </w:rPr>
      </w:pPr>
      <w:r w:rsidRPr="00C27192">
        <w:rPr>
          <w:b/>
        </w:rPr>
        <w:lastRenderedPageBreak/>
        <w:t xml:space="preserve">15. </w:t>
      </w:r>
      <w:r w:rsidR="007D6C70" w:rsidRPr="007D6C70">
        <w:rPr>
          <w:b/>
          <w:color w:val="000000"/>
          <w:szCs w:val="28"/>
        </w:rPr>
        <w:t>Tên Quy trình (Tên TTHC):</w:t>
      </w:r>
      <w:r w:rsidR="00514001">
        <w:rPr>
          <w:b/>
          <w:color w:val="000000"/>
          <w:szCs w:val="28"/>
        </w:rPr>
        <w:t xml:space="preserve"> </w:t>
      </w:r>
      <w:r w:rsidRPr="00C27192">
        <w:rPr>
          <w:b/>
        </w:rPr>
        <w:t>Đ</w:t>
      </w:r>
      <w:r w:rsidRPr="00C27192">
        <w:rPr>
          <w:b/>
          <w:lang w:val="vi-VN"/>
        </w:rPr>
        <w:t>ăng ký, cấp Giấy chứng nhận quyền sử dụng đất, quyền sở hữu nhà ở và tài sản khác gắn liền với đất lần đầu đối với tài sản gắn liền với đất mà chủ sở hữu không đồng thời là người sử dụng đất</w:t>
      </w:r>
    </w:p>
    <w:p w14:paraId="698C5EAE" w14:textId="77777777" w:rsidR="00514001" w:rsidRPr="00514001" w:rsidRDefault="00514001" w:rsidP="006665D9">
      <w:pPr>
        <w:spacing w:after="80" w:line="240" w:lineRule="auto"/>
        <w:ind w:firstLine="720"/>
        <w:rPr>
          <w:b/>
          <w:color w:val="000000"/>
          <w:szCs w:val="28"/>
          <w:highlight w:val="yellow"/>
        </w:rPr>
      </w:pP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3562"/>
        <w:gridCol w:w="2114"/>
        <w:gridCol w:w="437"/>
        <w:gridCol w:w="2126"/>
        <w:gridCol w:w="720"/>
        <w:gridCol w:w="1170"/>
        <w:gridCol w:w="990"/>
      </w:tblGrid>
      <w:tr w:rsidR="00BA5B60" w:rsidRPr="000C4497" w14:paraId="731C6DE5" w14:textId="77777777" w:rsidTr="009D307C">
        <w:tc>
          <w:tcPr>
            <w:tcW w:w="781" w:type="dxa"/>
            <w:vAlign w:val="center"/>
          </w:tcPr>
          <w:p w14:paraId="491934B1" w14:textId="77777777" w:rsidR="00BA5B60" w:rsidRPr="00DC0A3C" w:rsidRDefault="00BA5B60" w:rsidP="006665D9">
            <w:pPr>
              <w:spacing w:after="80" w:line="240" w:lineRule="auto"/>
              <w:jc w:val="center"/>
              <w:rPr>
                <w:b/>
                <w:sz w:val="26"/>
                <w:szCs w:val="26"/>
              </w:rPr>
            </w:pPr>
            <w:r w:rsidRPr="00DC0A3C">
              <w:rPr>
                <w:b/>
                <w:sz w:val="26"/>
                <w:szCs w:val="26"/>
              </w:rPr>
              <w:t>1</w:t>
            </w:r>
          </w:p>
        </w:tc>
        <w:tc>
          <w:tcPr>
            <w:tcW w:w="8104" w:type="dxa"/>
            <w:gridSpan w:val="3"/>
            <w:tcBorders>
              <w:top w:val="single" w:sz="4" w:space="0" w:color="auto"/>
              <w:right w:val="single" w:sz="4" w:space="0" w:color="auto"/>
            </w:tcBorders>
            <w:vAlign w:val="center"/>
          </w:tcPr>
          <w:p w14:paraId="67075153" w14:textId="77777777" w:rsidR="00BA5B60" w:rsidRPr="000C4497" w:rsidRDefault="00BA5B60" w:rsidP="006665D9">
            <w:pPr>
              <w:tabs>
                <w:tab w:val="left" w:pos="3705"/>
              </w:tabs>
              <w:spacing w:after="80" w:line="240" w:lineRule="auto"/>
              <w:jc w:val="center"/>
              <w:rPr>
                <w:b/>
                <w:sz w:val="26"/>
                <w:szCs w:val="26"/>
              </w:rPr>
            </w:pPr>
            <w:r w:rsidRPr="000C4497">
              <w:rPr>
                <w:b/>
                <w:sz w:val="26"/>
                <w:szCs w:val="26"/>
              </w:rPr>
              <w:t>KÝ HIỆU QUY TRÌNH</w:t>
            </w:r>
          </w:p>
        </w:tc>
        <w:tc>
          <w:tcPr>
            <w:tcW w:w="5443" w:type="dxa"/>
            <w:gridSpan w:val="5"/>
            <w:tcBorders>
              <w:top w:val="single" w:sz="4" w:space="0" w:color="auto"/>
            </w:tcBorders>
            <w:vAlign w:val="center"/>
          </w:tcPr>
          <w:p w14:paraId="1EC7D3FE" w14:textId="77777777" w:rsidR="00BA5B60" w:rsidRPr="000C4497" w:rsidRDefault="00BA5B60" w:rsidP="006665D9">
            <w:pPr>
              <w:spacing w:after="80" w:line="240" w:lineRule="auto"/>
              <w:jc w:val="center"/>
              <w:rPr>
                <w:b/>
                <w:sz w:val="26"/>
                <w:szCs w:val="26"/>
              </w:rPr>
            </w:pPr>
            <w:r w:rsidRPr="000C4497">
              <w:rPr>
                <w:b/>
                <w:sz w:val="26"/>
                <w:szCs w:val="26"/>
              </w:rPr>
              <w:t>QT.ĐĐ.15</w:t>
            </w:r>
          </w:p>
        </w:tc>
      </w:tr>
      <w:tr w:rsidR="00BA5B60" w:rsidRPr="000C4497" w14:paraId="4FE679DE" w14:textId="77777777" w:rsidTr="009D307C">
        <w:tc>
          <w:tcPr>
            <w:tcW w:w="781" w:type="dxa"/>
          </w:tcPr>
          <w:p w14:paraId="24B0D3FE" w14:textId="77777777" w:rsidR="00BA5B60" w:rsidRPr="00DC0A3C" w:rsidRDefault="00BA5B60" w:rsidP="006665D9">
            <w:pPr>
              <w:spacing w:after="80" w:line="240" w:lineRule="auto"/>
              <w:jc w:val="center"/>
              <w:rPr>
                <w:b/>
                <w:sz w:val="26"/>
                <w:szCs w:val="26"/>
              </w:rPr>
            </w:pPr>
            <w:r w:rsidRPr="00DC0A3C">
              <w:rPr>
                <w:b/>
                <w:sz w:val="26"/>
                <w:szCs w:val="26"/>
              </w:rPr>
              <w:t>2</w:t>
            </w:r>
          </w:p>
        </w:tc>
        <w:tc>
          <w:tcPr>
            <w:tcW w:w="13547" w:type="dxa"/>
            <w:gridSpan w:val="8"/>
          </w:tcPr>
          <w:p w14:paraId="2EC17D08" w14:textId="77777777" w:rsidR="00BA5B60" w:rsidRPr="000C4497" w:rsidRDefault="00BA5B60" w:rsidP="006665D9">
            <w:pPr>
              <w:spacing w:after="80" w:line="240" w:lineRule="auto"/>
              <w:jc w:val="both"/>
              <w:rPr>
                <w:b/>
                <w:sz w:val="26"/>
                <w:szCs w:val="26"/>
              </w:rPr>
            </w:pPr>
            <w:r w:rsidRPr="000C4497">
              <w:rPr>
                <w:b/>
                <w:sz w:val="26"/>
                <w:szCs w:val="26"/>
              </w:rPr>
              <w:t>NỘI DUNG QUY TRÌNH</w:t>
            </w:r>
          </w:p>
        </w:tc>
      </w:tr>
      <w:tr w:rsidR="00BA5B60" w:rsidRPr="000C4497" w14:paraId="277CFB7C" w14:textId="77777777" w:rsidTr="009D307C">
        <w:tc>
          <w:tcPr>
            <w:tcW w:w="781" w:type="dxa"/>
          </w:tcPr>
          <w:p w14:paraId="57DE0AF2" w14:textId="77777777" w:rsidR="00BA5B60" w:rsidRPr="00DC0A3C" w:rsidRDefault="00BA5B60" w:rsidP="006665D9">
            <w:pPr>
              <w:spacing w:after="80" w:line="240" w:lineRule="auto"/>
              <w:jc w:val="center"/>
              <w:rPr>
                <w:b/>
                <w:sz w:val="26"/>
                <w:szCs w:val="26"/>
              </w:rPr>
            </w:pPr>
            <w:r w:rsidRPr="00DC0A3C">
              <w:rPr>
                <w:b/>
                <w:sz w:val="26"/>
                <w:szCs w:val="26"/>
              </w:rPr>
              <w:t>2.1</w:t>
            </w:r>
          </w:p>
        </w:tc>
        <w:tc>
          <w:tcPr>
            <w:tcW w:w="13547" w:type="dxa"/>
            <w:gridSpan w:val="8"/>
          </w:tcPr>
          <w:p w14:paraId="7C56C2D2" w14:textId="77777777" w:rsidR="00BA5B60" w:rsidRPr="000C4497" w:rsidRDefault="00BA5B60" w:rsidP="006665D9">
            <w:pPr>
              <w:spacing w:after="80" w:line="240" w:lineRule="auto"/>
              <w:jc w:val="both"/>
              <w:rPr>
                <w:b/>
                <w:i/>
                <w:sz w:val="26"/>
                <w:szCs w:val="26"/>
              </w:rPr>
            </w:pPr>
            <w:r w:rsidRPr="000C4497">
              <w:rPr>
                <w:b/>
                <w:sz w:val="26"/>
                <w:szCs w:val="26"/>
              </w:rPr>
              <w:t>Điều kiện thực hiện TTHC:</w:t>
            </w:r>
            <w:r w:rsidR="008F167B" w:rsidRPr="000C4497">
              <w:rPr>
                <w:b/>
                <w:sz w:val="26"/>
                <w:szCs w:val="26"/>
              </w:rPr>
              <w:t xml:space="preserve"> </w:t>
            </w:r>
            <w:r w:rsidR="008F167B" w:rsidRPr="000C4497">
              <w:rPr>
                <w:sz w:val="26"/>
                <w:szCs w:val="26"/>
              </w:rPr>
              <w:t>Không</w:t>
            </w:r>
          </w:p>
        </w:tc>
      </w:tr>
      <w:tr w:rsidR="00BA5B60" w:rsidRPr="000C4497" w14:paraId="78F66A48" w14:textId="77777777" w:rsidTr="009D307C">
        <w:trPr>
          <w:trHeight w:val="417"/>
        </w:trPr>
        <w:tc>
          <w:tcPr>
            <w:tcW w:w="781" w:type="dxa"/>
          </w:tcPr>
          <w:p w14:paraId="00C88E01" w14:textId="77777777" w:rsidR="00BA5B60" w:rsidRPr="00DC0A3C" w:rsidRDefault="00BA5B60" w:rsidP="006665D9">
            <w:pPr>
              <w:spacing w:after="80" w:line="240" w:lineRule="auto"/>
              <w:jc w:val="center"/>
              <w:rPr>
                <w:b/>
                <w:sz w:val="26"/>
                <w:szCs w:val="26"/>
              </w:rPr>
            </w:pPr>
            <w:r w:rsidRPr="00DC0A3C">
              <w:rPr>
                <w:b/>
                <w:sz w:val="26"/>
                <w:szCs w:val="26"/>
              </w:rPr>
              <w:t>2.2</w:t>
            </w:r>
          </w:p>
        </w:tc>
        <w:tc>
          <w:tcPr>
            <w:tcW w:w="13547" w:type="dxa"/>
            <w:gridSpan w:val="8"/>
          </w:tcPr>
          <w:p w14:paraId="28FC7A8E" w14:textId="77777777" w:rsidR="00BA5B60" w:rsidRPr="000C4497" w:rsidRDefault="00BA5B60" w:rsidP="006665D9">
            <w:pPr>
              <w:spacing w:after="80" w:line="240" w:lineRule="auto"/>
              <w:jc w:val="both"/>
              <w:rPr>
                <w:b/>
                <w:sz w:val="26"/>
                <w:szCs w:val="26"/>
              </w:rPr>
            </w:pPr>
            <w:r w:rsidRPr="000C4497">
              <w:rPr>
                <w:b/>
                <w:sz w:val="26"/>
                <w:szCs w:val="26"/>
              </w:rPr>
              <w:t>Cách thức thực hiện TTHC:</w:t>
            </w:r>
          </w:p>
        </w:tc>
      </w:tr>
      <w:tr w:rsidR="00BA5B60" w:rsidRPr="000C4497" w14:paraId="08DD5A26" w14:textId="77777777" w:rsidTr="009D307C">
        <w:trPr>
          <w:trHeight w:val="357"/>
        </w:trPr>
        <w:tc>
          <w:tcPr>
            <w:tcW w:w="781" w:type="dxa"/>
          </w:tcPr>
          <w:p w14:paraId="2058498D" w14:textId="77777777" w:rsidR="00BA5B60" w:rsidRPr="00DC0A3C" w:rsidRDefault="00BA5B60" w:rsidP="006665D9">
            <w:pPr>
              <w:spacing w:after="80" w:line="240" w:lineRule="auto"/>
              <w:jc w:val="center"/>
              <w:rPr>
                <w:b/>
                <w:sz w:val="26"/>
                <w:szCs w:val="26"/>
              </w:rPr>
            </w:pPr>
          </w:p>
        </w:tc>
        <w:tc>
          <w:tcPr>
            <w:tcW w:w="13547" w:type="dxa"/>
            <w:gridSpan w:val="8"/>
          </w:tcPr>
          <w:p w14:paraId="760A6BFA" w14:textId="77777777" w:rsidR="00BA5B60" w:rsidRPr="000C4497" w:rsidRDefault="00BA5B60" w:rsidP="006665D9">
            <w:pPr>
              <w:spacing w:after="80" w:line="240" w:lineRule="auto"/>
              <w:jc w:val="both"/>
              <w:rPr>
                <w:sz w:val="26"/>
                <w:szCs w:val="26"/>
              </w:rPr>
            </w:pPr>
            <w:r w:rsidRPr="000C4497">
              <w:rPr>
                <w:sz w:val="26"/>
                <w:szCs w:val="26"/>
              </w:rPr>
              <w:t>N</w:t>
            </w:r>
            <w:r w:rsidRPr="000C4497">
              <w:rPr>
                <w:sz w:val="26"/>
                <w:szCs w:val="26"/>
                <w:lang w:val="vi-VN"/>
              </w:rPr>
              <w:t xml:space="preserve">ộp hồ sơ tại </w:t>
            </w:r>
            <w:r w:rsidR="008C526C" w:rsidRPr="000C4497">
              <w:rPr>
                <w:sz w:val="26"/>
                <w:szCs w:val="26"/>
                <w:lang w:val="vi-VN"/>
              </w:rPr>
              <w:t>Trung tâm Hành chính công cấp huyện hoặc Bộ phận tiếp nhận và trả kết quả của UBND cấp xã</w:t>
            </w:r>
            <w:r w:rsidRPr="000C4497">
              <w:rPr>
                <w:spacing w:val="-2"/>
                <w:sz w:val="26"/>
                <w:szCs w:val="26"/>
                <w:lang w:val="vi-VN"/>
              </w:rPr>
              <w:t xml:space="preserve"> nếu có nhu cầu</w:t>
            </w:r>
          </w:p>
        </w:tc>
      </w:tr>
      <w:tr w:rsidR="00BA5B60" w:rsidRPr="000C4497" w14:paraId="36BF0F27" w14:textId="77777777" w:rsidTr="009D307C">
        <w:tc>
          <w:tcPr>
            <w:tcW w:w="781" w:type="dxa"/>
            <w:vAlign w:val="center"/>
          </w:tcPr>
          <w:p w14:paraId="2ED80EE4" w14:textId="77777777" w:rsidR="00BA5B60" w:rsidRPr="00DC0A3C" w:rsidRDefault="00BA5B60" w:rsidP="006665D9">
            <w:pPr>
              <w:spacing w:after="80" w:line="240" w:lineRule="auto"/>
              <w:jc w:val="center"/>
              <w:rPr>
                <w:b/>
                <w:sz w:val="26"/>
                <w:szCs w:val="26"/>
              </w:rPr>
            </w:pPr>
            <w:r w:rsidRPr="00DC0A3C">
              <w:rPr>
                <w:b/>
                <w:sz w:val="26"/>
                <w:szCs w:val="26"/>
              </w:rPr>
              <w:t>2.3</w:t>
            </w:r>
          </w:p>
        </w:tc>
        <w:tc>
          <w:tcPr>
            <w:tcW w:w="11387" w:type="dxa"/>
            <w:gridSpan w:val="6"/>
            <w:tcBorders>
              <w:right w:val="single" w:sz="4" w:space="0" w:color="auto"/>
            </w:tcBorders>
            <w:vAlign w:val="center"/>
          </w:tcPr>
          <w:p w14:paraId="31C00550" w14:textId="77777777" w:rsidR="00BA5B60" w:rsidRPr="000C4497" w:rsidRDefault="00BA5B60" w:rsidP="006665D9">
            <w:pPr>
              <w:spacing w:after="80" w:line="240" w:lineRule="auto"/>
              <w:rPr>
                <w:b/>
                <w:sz w:val="26"/>
                <w:szCs w:val="26"/>
              </w:rPr>
            </w:pPr>
            <w:r w:rsidRPr="000C4497">
              <w:rPr>
                <w:b/>
                <w:sz w:val="26"/>
                <w:szCs w:val="26"/>
              </w:rPr>
              <w:t>Thành phần hồ sơ, bao gồm:</w:t>
            </w:r>
          </w:p>
        </w:tc>
        <w:tc>
          <w:tcPr>
            <w:tcW w:w="1170" w:type="dxa"/>
            <w:tcBorders>
              <w:left w:val="single" w:sz="4" w:space="0" w:color="auto"/>
              <w:right w:val="single" w:sz="4" w:space="0" w:color="auto"/>
            </w:tcBorders>
            <w:vAlign w:val="center"/>
          </w:tcPr>
          <w:p w14:paraId="2E98A8A7" w14:textId="77777777" w:rsidR="00BA5B60" w:rsidRPr="000C4497" w:rsidRDefault="00BA5B60" w:rsidP="006665D9">
            <w:pPr>
              <w:spacing w:after="80" w:line="240" w:lineRule="auto"/>
              <w:jc w:val="center"/>
              <w:rPr>
                <w:b/>
                <w:sz w:val="26"/>
                <w:szCs w:val="26"/>
              </w:rPr>
            </w:pPr>
            <w:r w:rsidRPr="000C4497">
              <w:rPr>
                <w:b/>
                <w:sz w:val="26"/>
                <w:szCs w:val="26"/>
              </w:rPr>
              <w:t>Bản chính</w:t>
            </w:r>
          </w:p>
        </w:tc>
        <w:tc>
          <w:tcPr>
            <w:tcW w:w="990" w:type="dxa"/>
            <w:tcBorders>
              <w:left w:val="single" w:sz="4" w:space="0" w:color="auto"/>
            </w:tcBorders>
            <w:vAlign w:val="center"/>
          </w:tcPr>
          <w:p w14:paraId="318AD94C" w14:textId="77777777" w:rsidR="00BA5B60" w:rsidRPr="000C4497" w:rsidRDefault="00BA5B60" w:rsidP="006665D9">
            <w:pPr>
              <w:spacing w:after="80" w:line="240" w:lineRule="auto"/>
              <w:rPr>
                <w:b/>
                <w:sz w:val="26"/>
                <w:szCs w:val="26"/>
              </w:rPr>
            </w:pPr>
            <w:r w:rsidRPr="000C4497">
              <w:rPr>
                <w:b/>
                <w:sz w:val="26"/>
                <w:szCs w:val="26"/>
              </w:rPr>
              <w:t>Bản sao</w:t>
            </w:r>
          </w:p>
        </w:tc>
      </w:tr>
      <w:tr w:rsidR="009114FB" w:rsidRPr="000C4497" w14:paraId="2962FD96" w14:textId="77777777" w:rsidTr="009D307C">
        <w:tc>
          <w:tcPr>
            <w:tcW w:w="781" w:type="dxa"/>
            <w:vAlign w:val="center"/>
          </w:tcPr>
          <w:p w14:paraId="5AB51D23" w14:textId="77777777" w:rsidR="009114FB" w:rsidRPr="00DC0A3C" w:rsidRDefault="009114FB" w:rsidP="006665D9">
            <w:pPr>
              <w:spacing w:after="80" w:line="240" w:lineRule="auto"/>
              <w:jc w:val="center"/>
              <w:rPr>
                <w:b/>
                <w:sz w:val="26"/>
                <w:szCs w:val="26"/>
              </w:rPr>
            </w:pPr>
          </w:p>
        </w:tc>
        <w:tc>
          <w:tcPr>
            <w:tcW w:w="11387" w:type="dxa"/>
            <w:gridSpan w:val="6"/>
            <w:tcBorders>
              <w:right w:val="single" w:sz="4" w:space="0" w:color="auto"/>
            </w:tcBorders>
            <w:vAlign w:val="center"/>
          </w:tcPr>
          <w:p w14:paraId="712BBCFA" w14:textId="77777777" w:rsidR="009114FB" w:rsidRPr="00DC0A3C" w:rsidRDefault="009C44A5" w:rsidP="006665D9">
            <w:pPr>
              <w:spacing w:after="80" w:line="240" w:lineRule="auto"/>
              <w:rPr>
                <w:b/>
                <w:sz w:val="26"/>
                <w:szCs w:val="26"/>
              </w:rPr>
            </w:pPr>
            <w:r w:rsidRPr="00E3517D">
              <w:rPr>
                <w:bCs/>
                <w:sz w:val="26"/>
                <w:szCs w:val="26"/>
                <w:lang w:val="vi-VN"/>
              </w:rPr>
              <w:t>(1) Đơn đăng ký, cấp Giấy chứng nhận quyền sử dụng đất, quyền sở hữu nhà ở và tài sản khác gắn liền với đất theo Mẫu số 04a/ĐK;</w:t>
            </w:r>
          </w:p>
        </w:tc>
        <w:tc>
          <w:tcPr>
            <w:tcW w:w="1170" w:type="dxa"/>
            <w:tcBorders>
              <w:left w:val="single" w:sz="4" w:space="0" w:color="auto"/>
              <w:right w:val="single" w:sz="4" w:space="0" w:color="auto"/>
            </w:tcBorders>
            <w:vAlign w:val="center"/>
          </w:tcPr>
          <w:p w14:paraId="35FDA6ED" w14:textId="77777777" w:rsidR="009114FB" w:rsidRPr="000C4497" w:rsidRDefault="000306CA" w:rsidP="006665D9">
            <w:pPr>
              <w:spacing w:after="80" w:line="240" w:lineRule="auto"/>
              <w:jc w:val="center"/>
              <w:rPr>
                <w:b/>
                <w:sz w:val="26"/>
                <w:szCs w:val="26"/>
              </w:rPr>
            </w:pPr>
            <w:r w:rsidRPr="000C4497">
              <w:rPr>
                <w:b/>
                <w:sz w:val="26"/>
                <w:szCs w:val="26"/>
              </w:rPr>
              <w:t>x</w:t>
            </w:r>
          </w:p>
        </w:tc>
        <w:tc>
          <w:tcPr>
            <w:tcW w:w="990" w:type="dxa"/>
            <w:tcBorders>
              <w:left w:val="single" w:sz="4" w:space="0" w:color="auto"/>
            </w:tcBorders>
            <w:vAlign w:val="center"/>
          </w:tcPr>
          <w:p w14:paraId="5EF99F59" w14:textId="77777777" w:rsidR="009114FB" w:rsidRPr="000C4497" w:rsidRDefault="009114FB" w:rsidP="006665D9">
            <w:pPr>
              <w:spacing w:after="80" w:line="240" w:lineRule="auto"/>
              <w:jc w:val="center"/>
              <w:rPr>
                <w:b/>
                <w:sz w:val="26"/>
                <w:szCs w:val="26"/>
              </w:rPr>
            </w:pPr>
          </w:p>
        </w:tc>
      </w:tr>
      <w:tr w:rsidR="009114FB" w:rsidRPr="000C4497" w14:paraId="761D962E" w14:textId="77777777" w:rsidTr="009D307C">
        <w:tc>
          <w:tcPr>
            <w:tcW w:w="781" w:type="dxa"/>
            <w:vAlign w:val="center"/>
          </w:tcPr>
          <w:p w14:paraId="55A73EAE" w14:textId="77777777" w:rsidR="009114FB" w:rsidRPr="00DC0A3C" w:rsidRDefault="009114FB" w:rsidP="006665D9">
            <w:pPr>
              <w:spacing w:after="80" w:line="240" w:lineRule="auto"/>
              <w:jc w:val="center"/>
              <w:rPr>
                <w:b/>
                <w:sz w:val="26"/>
                <w:szCs w:val="26"/>
              </w:rPr>
            </w:pPr>
          </w:p>
        </w:tc>
        <w:tc>
          <w:tcPr>
            <w:tcW w:w="11387" w:type="dxa"/>
            <w:gridSpan w:val="6"/>
            <w:tcBorders>
              <w:right w:val="single" w:sz="4" w:space="0" w:color="auto"/>
            </w:tcBorders>
            <w:vAlign w:val="center"/>
          </w:tcPr>
          <w:p w14:paraId="0C1C753A" w14:textId="77777777" w:rsidR="009114FB" w:rsidRPr="00E3517D" w:rsidRDefault="009114FB" w:rsidP="006665D9">
            <w:pPr>
              <w:spacing w:after="80" w:line="240" w:lineRule="auto"/>
              <w:jc w:val="both"/>
              <w:rPr>
                <w:spacing w:val="-4"/>
                <w:sz w:val="26"/>
                <w:szCs w:val="26"/>
              </w:rPr>
            </w:pPr>
            <w:r w:rsidRPr="00E3517D">
              <w:rPr>
                <w:sz w:val="26"/>
                <w:szCs w:val="26"/>
                <w:lang w:val="vi-VN"/>
              </w:rPr>
              <w:t>(2)</w:t>
            </w:r>
            <w:r w:rsidRPr="00E3517D">
              <w:rPr>
                <w:bCs/>
                <w:sz w:val="26"/>
                <w:szCs w:val="26"/>
                <w:lang w:val="vi-VN"/>
              </w:rPr>
              <w:t xml:space="preserve"> M</w:t>
            </w:r>
            <w:r w:rsidRPr="00E3517D">
              <w:rPr>
                <w:sz w:val="26"/>
                <w:szCs w:val="26"/>
                <w:lang w:val="vi-VN"/>
              </w:rPr>
              <w:t>ột trong các g</w:t>
            </w:r>
            <w:r w:rsidRPr="00E3517D">
              <w:rPr>
                <w:spacing w:val="-4"/>
                <w:sz w:val="26"/>
                <w:szCs w:val="26"/>
                <w:lang w:val="vi-VN"/>
              </w:rPr>
              <w:t>iấy tờ về quyền sở hữu nhà ở đối với trường hợp tài sản là nhà ở (b</w:t>
            </w:r>
            <w:r w:rsidRPr="00E3517D">
              <w:rPr>
                <w:sz w:val="26"/>
                <w:szCs w:val="26"/>
                <w:lang w:val="vi-VN"/>
              </w:rPr>
              <w:t>ản sao giấy tờ đã có công chứng hoặc chứng thực hoặc bản sao giấy tờ và xuất trình bản chính để cán bộ tiếp nhận hồ sơ kiểm tra đối chiếu và xác nhận vào bản sao hoặc bản chính)</w:t>
            </w:r>
            <w:r w:rsidRPr="00E3517D">
              <w:rPr>
                <w:spacing w:val="-4"/>
                <w:sz w:val="26"/>
                <w:szCs w:val="26"/>
                <w:lang w:val="vi-VN"/>
              </w:rPr>
              <w:t>:</w:t>
            </w:r>
          </w:p>
          <w:p w14:paraId="3AC9E7A5" w14:textId="77777777" w:rsidR="009114FB" w:rsidRPr="00E3517D" w:rsidRDefault="009114FB" w:rsidP="006665D9">
            <w:pPr>
              <w:widowControl w:val="0"/>
              <w:spacing w:after="80" w:line="240" w:lineRule="auto"/>
              <w:jc w:val="both"/>
              <w:rPr>
                <w:sz w:val="26"/>
                <w:szCs w:val="26"/>
                <w:lang w:val="vi-VN"/>
              </w:rPr>
            </w:pPr>
            <w:r w:rsidRPr="00E3517D">
              <w:rPr>
                <w:sz w:val="26"/>
                <w:szCs w:val="26"/>
                <w:lang w:val="vi-VN"/>
              </w:rPr>
              <w:t xml:space="preserve">(2.1) Hộ gia đình, cá nhân trong nước phải có một trong các loại giấy tờ sau:                     </w:t>
            </w:r>
          </w:p>
          <w:p w14:paraId="6EC879E8" w14:textId="77777777" w:rsidR="009114FB" w:rsidRPr="00E3517D" w:rsidRDefault="009114FB" w:rsidP="006665D9">
            <w:pPr>
              <w:widowControl w:val="0"/>
              <w:spacing w:after="80" w:line="240" w:lineRule="auto"/>
              <w:jc w:val="both"/>
              <w:rPr>
                <w:sz w:val="26"/>
                <w:szCs w:val="26"/>
                <w:lang w:val="vi-VN"/>
              </w:rPr>
            </w:pPr>
            <w:r w:rsidRPr="00E3517D">
              <w:rPr>
                <w:sz w:val="26"/>
                <w:szCs w:val="26"/>
                <w:lang w:val="vi-VN"/>
              </w:rPr>
              <w:t>- Giấy phép xây dựng nhà ở đối với trường hợp phải xin giấy phép xây dựng theo quy định của pháp luật về xây dựng. Trường hợp nhà ở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1BF9B8BD" w14:textId="77777777" w:rsidR="009114FB" w:rsidRPr="00E3517D" w:rsidRDefault="009114FB" w:rsidP="006665D9">
            <w:pPr>
              <w:widowControl w:val="0"/>
              <w:spacing w:after="80" w:line="240" w:lineRule="auto"/>
              <w:jc w:val="both"/>
              <w:rPr>
                <w:sz w:val="26"/>
                <w:szCs w:val="26"/>
                <w:lang w:val="vi-VN"/>
              </w:rPr>
            </w:pPr>
            <w:r w:rsidRPr="00E3517D">
              <w:rPr>
                <w:sz w:val="26"/>
                <w:szCs w:val="26"/>
                <w:lang w:val="vi-VN"/>
              </w:rPr>
              <w:t xml:space="preserve">- Hợp đồng mua bán nhà ở thuộc sở hữu nhà nước theo quy định tại Nghị định số 61/CP ngày 05 tháng 7 </w:t>
            </w:r>
            <w:r w:rsidRPr="00E3517D">
              <w:rPr>
                <w:sz w:val="26"/>
                <w:szCs w:val="26"/>
                <w:lang w:val="vi-VN"/>
              </w:rPr>
              <w:lastRenderedPageBreak/>
              <w:t>năm 1994 của Chính phủ về mua bán và kinh doanh nhà ở hoặc giấy tờ về thanh lý, hoá giá nhà ở thuộc sở hữu nhà nước từ trước ngày 05 tháng 7 năm 1994;</w:t>
            </w:r>
          </w:p>
          <w:p w14:paraId="5630DD16" w14:textId="77777777" w:rsidR="009114FB" w:rsidRPr="00E3517D" w:rsidRDefault="009114FB" w:rsidP="006665D9">
            <w:pPr>
              <w:widowControl w:val="0"/>
              <w:spacing w:after="80" w:line="240" w:lineRule="auto"/>
              <w:jc w:val="both"/>
              <w:rPr>
                <w:spacing w:val="2"/>
                <w:sz w:val="26"/>
                <w:szCs w:val="26"/>
                <w:lang w:val="vi-VN"/>
              </w:rPr>
            </w:pPr>
            <w:r w:rsidRPr="00E3517D">
              <w:rPr>
                <w:spacing w:val="2"/>
                <w:sz w:val="26"/>
                <w:szCs w:val="26"/>
                <w:lang w:val="vi-VN"/>
              </w:rPr>
              <w:t>- Giấy tờ về giao hoặc tặng nhà tình nghĩa, nhà tình thương, nhà đại đoàn kết;</w:t>
            </w:r>
          </w:p>
          <w:p w14:paraId="2B9E7833" w14:textId="77777777" w:rsidR="009114FB" w:rsidRPr="00E3517D" w:rsidRDefault="009114FB" w:rsidP="006665D9">
            <w:pPr>
              <w:widowControl w:val="0"/>
              <w:spacing w:after="80" w:line="240" w:lineRule="auto"/>
              <w:jc w:val="both"/>
              <w:rPr>
                <w:sz w:val="26"/>
                <w:szCs w:val="26"/>
                <w:lang w:val="vi-VN"/>
              </w:rPr>
            </w:pPr>
            <w:r w:rsidRPr="00E3517D">
              <w:rPr>
                <w:sz w:val="26"/>
                <w:szCs w:val="26"/>
                <w:lang w:val="vi-VN"/>
              </w:rPr>
              <w:t xml:space="preserve">- Giấy tờ về sở hữu nhà ở do cơ quan có thẩm quyền cấp qua các thời kỳ mà nhà đất đó không thuộc diện Nhà nước xác lập sở hữu toàn dân theo quy định tại Nghị quyết số 23/2003/QH11 ngày 26 tháng 11 năm 2003 của </w:t>
            </w:r>
            <w:r w:rsidRPr="00E3517D">
              <w:rPr>
                <w:spacing w:val="-6"/>
                <w:sz w:val="26"/>
                <w:szCs w:val="26"/>
                <w:lang w:val="vi-VN"/>
              </w:rPr>
              <w:t>Quốc hội khoá XI về nhà đất do Nhà nước đã quản lý, bố trí sử dụng trong quá trình thực</w:t>
            </w:r>
            <w:r w:rsidRPr="00E3517D">
              <w:rPr>
                <w:spacing w:val="-10"/>
                <w:sz w:val="26"/>
                <w:szCs w:val="26"/>
                <w:lang w:val="vi-VN"/>
              </w:rPr>
              <w:t xml:space="preserve"> hiện </w:t>
            </w:r>
            <w:r w:rsidRPr="00E3517D">
              <w:rPr>
                <w:spacing w:val="-6"/>
                <w:sz w:val="26"/>
                <w:szCs w:val="26"/>
                <w:lang w:val="vi-VN"/>
              </w:rPr>
              <w:t>các chính sách về quản lý nhà đất và chính sách cải tạo xã hội chủnghĩa trước ngày 01 tháng 7 năm 1991</w:t>
            </w:r>
            <w:r w:rsidRPr="00E3517D">
              <w:rPr>
                <w:spacing w:val="-10"/>
                <w:sz w:val="26"/>
                <w:szCs w:val="26"/>
                <w:lang w:val="vi-VN"/>
              </w:rPr>
              <w:t>, Nghị quyết số 755/2005/NQ-UBTVQH11</w:t>
            </w:r>
            <w:r w:rsidRPr="00E3517D">
              <w:rPr>
                <w:sz w:val="26"/>
                <w:szCs w:val="26"/>
                <w:lang w:val="vi-VN"/>
              </w:rPr>
              <w:t xml:space="preserve">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14:paraId="797602E2" w14:textId="77777777" w:rsidR="009114FB" w:rsidRPr="00E3517D" w:rsidRDefault="009114FB" w:rsidP="006665D9">
            <w:pPr>
              <w:widowControl w:val="0"/>
              <w:spacing w:after="80" w:line="240" w:lineRule="auto"/>
              <w:jc w:val="both"/>
              <w:rPr>
                <w:sz w:val="26"/>
                <w:szCs w:val="26"/>
                <w:lang w:val="vi-VN"/>
              </w:rPr>
            </w:pPr>
            <w:r w:rsidRPr="00E3517D">
              <w:rPr>
                <w:sz w:val="26"/>
                <w:szCs w:val="26"/>
                <w:lang w:val="vi-VN"/>
              </w:rPr>
              <w:t>-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p w14:paraId="3F598772" w14:textId="77777777" w:rsidR="009114FB" w:rsidRPr="00E3517D" w:rsidRDefault="009114FB" w:rsidP="006665D9">
            <w:pPr>
              <w:widowControl w:val="0"/>
              <w:spacing w:after="80" w:line="240" w:lineRule="auto"/>
              <w:jc w:val="both"/>
              <w:rPr>
                <w:sz w:val="26"/>
                <w:szCs w:val="26"/>
                <w:lang w:val="vi-VN"/>
              </w:rPr>
            </w:pPr>
            <w:r w:rsidRPr="00E3517D">
              <w:rPr>
                <w:sz w:val="26"/>
                <w:szCs w:val="26"/>
                <w:lang w:val="vi-VN"/>
              </w:rPr>
              <w:t xml:space="preserve">- Bản án hoặc quyết định của Toà án nhân dân hoặc giấy tờ của cơ quan nhà nước có thẩm quyền giải quyết được quyền sở hữu nhà ở đã có hiệu lực pháp luật; </w:t>
            </w:r>
          </w:p>
          <w:p w14:paraId="68ADF741" w14:textId="77777777" w:rsidR="009114FB" w:rsidRPr="00E3517D" w:rsidRDefault="009114FB" w:rsidP="006665D9">
            <w:pPr>
              <w:widowControl w:val="0"/>
              <w:spacing w:after="80" w:line="240" w:lineRule="auto"/>
              <w:jc w:val="both"/>
              <w:rPr>
                <w:spacing w:val="4"/>
                <w:sz w:val="26"/>
                <w:szCs w:val="26"/>
                <w:lang w:val="vi-VN"/>
              </w:rPr>
            </w:pPr>
            <w:r w:rsidRPr="00E3517D">
              <w:rPr>
                <w:sz w:val="26"/>
                <w:szCs w:val="26"/>
                <w:lang w:val="vi-VN"/>
              </w:rPr>
              <w:t xml:space="preserve">-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w:t>
            </w:r>
            <w:r w:rsidRPr="00E3517D">
              <w:rPr>
                <w:spacing w:val="4"/>
                <w:sz w:val="26"/>
                <w:szCs w:val="26"/>
                <w:lang w:val="vi-VN"/>
              </w:rPr>
              <w:t xml:space="preserve">Trường hợp người đề nghị chứng nhận quyền sở hữu nhà ở có một trong những giấy tờ theo quy định mà hiện trạng nhà ở không phù hợp với giấy tờ đó thì phần nhà ở không phù hợp với giấy tờ phải được Ủy ban nhân dân cấp xã xác nhận </w:t>
            </w:r>
            <w:r w:rsidRPr="00E3517D">
              <w:rPr>
                <w:sz w:val="26"/>
                <w:szCs w:val="26"/>
                <w:lang w:val="vi-VN"/>
              </w:rPr>
              <w:t>về nhà ở không thuộc trường hợp phải xin giấy phép xây dựng và đáp ứng điều kiện về quy hoạch như trường hợp nhà ở xây dựng trước ngày 01 tháng 7 năm 2006</w:t>
            </w:r>
            <w:r w:rsidRPr="00E3517D">
              <w:rPr>
                <w:spacing w:val="4"/>
                <w:sz w:val="26"/>
                <w:szCs w:val="26"/>
                <w:lang w:val="vi-VN"/>
              </w:rPr>
              <w:t>;</w:t>
            </w:r>
          </w:p>
          <w:p w14:paraId="74F36675" w14:textId="77777777" w:rsidR="009114FB" w:rsidRPr="00E3517D" w:rsidRDefault="009114FB" w:rsidP="006665D9">
            <w:pPr>
              <w:widowControl w:val="0"/>
              <w:spacing w:after="80" w:line="240" w:lineRule="auto"/>
              <w:jc w:val="both"/>
              <w:rPr>
                <w:sz w:val="26"/>
                <w:szCs w:val="26"/>
                <w:lang w:val="vi-VN"/>
              </w:rPr>
            </w:pPr>
            <w:r w:rsidRPr="00E3517D">
              <w:rPr>
                <w:sz w:val="26"/>
                <w:szCs w:val="26"/>
                <w:lang w:val="vi-VN"/>
              </w:rPr>
              <w:t xml:space="preserve">- Trường hợp cá nhân trong nước không có một trong những giấy tờ về quyền sở hữu nhà ở thì phải có </w:t>
            </w:r>
            <w:r w:rsidRPr="00E3517D">
              <w:rPr>
                <w:sz w:val="26"/>
                <w:szCs w:val="26"/>
                <w:lang w:val="vi-VN"/>
              </w:rPr>
              <w:lastRenderedPageBreak/>
              <w:t>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p w14:paraId="38AE7B49" w14:textId="77777777" w:rsidR="009114FB" w:rsidRPr="00E3517D" w:rsidRDefault="009114FB" w:rsidP="006665D9">
            <w:pPr>
              <w:widowControl w:val="0"/>
              <w:spacing w:after="80" w:line="240" w:lineRule="auto"/>
              <w:jc w:val="both"/>
              <w:rPr>
                <w:sz w:val="26"/>
                <w:szCs w:val="26"/>
                <w:lang w:val="vi-VN"/>
              </w:rPr>
            </w:pPr>
            <w:r w:rsidRPr="00E3517D">
              <w:rPr>
                <w:sz w:val="26"/>
                <w:szCs w:val="26"/>
                <w:lang w:val="vi-VN"/>
              </w:rPr>
              <w:t>(2.2) Người Việt Nam định cư ở nước ngoài sở hữu nhà ở tại Việt Nam phải có các giấy tờ sau:</w:t>
            </w:r>
          </w:p>
          <w:p w14:paraId="18BC5ED6" w14:textId="77777777" w:rsidR="009114FB" w:rsidRPr="00E3517D" w:rsidRDefault="009114FB" w:rsidP="006665D9">
            <w:pPr>
              <w:widowControl w:val="0"/>
              <w:spacing w:after="80" w:line="240" w:lineRule="auto"/>
              <w:jc w:val="both"/>
              <w:rPr>
                <w:spacing w:val="2"/>
                <w:sz w:val="26"/>
                <w:szCs w:val="26"/>
                <w:lang w:val="vi-VN"/>
              </w:rPr>
            </w:pPr>
            <w:r w:rsidRPr="00E3517D">
              <w:rPr>
                <w:spacing w:val="2"/>
                <w:sz w:val="26"/>
                <w:szCs w:val="26"/>
                <w:lang w:val="vi-VN"/>
              </w:rPr>
              <w:t>- Giấy tờ về mua bán hoặc nhận tặng cho hoặc nhận thừa kế nhà ở hoặc được sở hữu nhà ở thông qua hình thức khác theo quy định của pháp luật về nhà ở;</w:t>
            </w:r>
          </w:p>
          <w:p w14:paraId="0D8EFDE1" w14:textId="77777777" w:rsidR="009114FB" w:rsidRPr="00E3517D" w:rsidRDefault="009114FB" w:rsidP="006665D9">
            <w:pPr>
              <w:widowControl w:val="0"/>
              <w:spacing w:after="80" w:line="240" w:lineRule="auto"/>
              <w:jc w:val="both"/>
              <w:rPr>
                <w:sz w:val="26"/>
                <w:szCs w:val="26"/>
                <w:lang w:val="vi-VN"/>
              </w:rPr>
            </w:pPr>
            <w:r w:rsidRPr="00E3517D">
              <w:rPr>
                <w:sz w:val="26"/>
                <w:szCs w:val="26"/>
                <w:lang w:val="vi-VN"/>
              </w:rPr>
              <w:t>- Một trong các giấy tờ của bên chuyển quyền.</w:t>
            </w:r>
          </w:p>
        </w:tc>
        <w:tc>
          <w:tcPr>
            <w:tcW w:w="1170" w:type="dxa"/>
            <w:tcBorders>
              <w:left w:val="single" w:sz="4" w:space="0" w:color="auto"/>
              <w:right w:val="single" w:sz="4" w:space="0" w:color="auto"/>
            </w:tcBorders>
            <w:vAlign w:val="center"/>
          </w:tcPr>
          <w:p w14:paraId="41AE54D0" w14:textId="77777777" w:rsidR="009114FB" w:rsidRPr="00DC0A3C" w:rsidRDefault="009114FB" w:rsidP="006665D9">
            <w:pPr>
              <w:spacing w:after="80" w:line="240" w:lineRule="auto"/>
              <w:jc w:val="center"/>
              <w:rPr>
                <w:b/>
                <w:sz w:val="26"/>
                <w:szCs w:val="26"/>
              </w:rPr>
            </w:pPr>
          </w:p>
        </w:tc>
        <w:tc>
          <w:tcPr>
            <w:tcW w:w="990" w:type="dxa"/>
            <w:tcBorders>
              <w:left w:val="single" w:sz="4" w:space="0" w:color="auto"/>
            </w:tcBorders>
            <w:vAlign w:val="center"/>
          </w:tcPr>
          <w:p w14:paraId="57F8929E" w14:textId="77777777" w:rsidR="009114FB" w:rsidRPr="000C4497" w:rsidRDefault="000306CA" w:rsidP="006665D9">
            <w:pPr>
              <w:spacing w:after="80" w:line="240" w:lineRule="auto"/>
              <w:jc w:val="center"/>
              <w:rPr>
                <w:b/>
                <w:sz w:val="26"/>
                <w:szCs w:val="26"/>
              </w:rPr>
            </w:pPr>
            <w:r w:rsidRPr="000C4497">
              <w:rPr>
                <w:b/>
                <w:sz w:val="26"/>
                <w:szCs w:val="26"/>
              </w:rPr>
              <w:t>x</w:t>
            </w:r>
          </w:p>
        </w:tc>
      </w:tr>
      <w:tr w:rsidR="009114FB" w:rsidRPr="000C4497" w14:paraId="72885E2F" w14:textId="77777777" w:rsidTr="009D307C">
        <w:tc>
          <w:tcPr>
            <w:tcW w:w="781" w:type="dxa"/>
            <w:vAlign w:val="center"/>
          </w:tcPr>
          <w:p w14:paraId="68175A4B" w14:textId="77777777" w:rsidR="009114FB" w:rsidRPr="00DC0A3C" w:rsidRDefault="009114FB" w:rsidP="006665D9">
            <w:pPr>
              <w:spacing w:after="80" w:line="240" w:lineRule="auto"/>
              <w:jc w:val="center"/>
              <w:rPr>
                <w:b/>
                <w:sz w:val="26"/>
                <w:szCs w:val="26"/>
              </w:rPr>
            </w:pPr>
          </w:p>
        </w:tc>
        <w:tc>
          <w:tcPr>
            <w:tcW w:w="11387" w:type="dxa"/>
            <w:gridSpan w:val="6"/>
            <w:tcBorders>
              <w:right w:val="single" w:sz="4" w:space="0" w:color="auto"/>
            </w:tcBorders>
            <w:vAlign w:val="center"/>
          </w:tcPr>
          <w:p w14:paraId="62EFEB8D" w14:textId="77777777" w:rsidR="009114FB" w:rsidRPr="00E3517D" w:rsidRDefault="009114FB" w:rsidP="006665D9">
            <w:pPr>
              <w:spacing w:after="80" w:line="240" w:lineRule="auto"/>
              <w:jc w:val="both"/>
              <w:rPr>
                <w:sz w:val="26"/>
                <w:szCs w:val="26"/>
                <w:lang w:val="vi-VN"/>
              </w:rPr>
            </w:pPr>
            <w:r w:rsidRPr="00E3517D">
              <w:rPr>
                <w:bCs/>
                <w:sz w:val="26"/>
                <w:szCs w:val="26"/>
                <w:lang w:val="vi-VN"/>
              </w:rPr>
              <w:t>(3) Một trong các giấy tờ về quyền sở hữu công trình xây dựng đối với trường hợp chứng nhận quyền sở hữu công trình xây dựng (b</w:t>
            </w:r>
            <w:r w:rsidRPr="00E3517D">
              <w:rPr>
                <w:sz w:val="26"/>
                <w:szCs w:val="26"/>
                <w:lang w:val="vi-VN"/>
              </w:rPr>
              <w:t>ản sao giấy tờ đã công chứng hoặc chứng thực hoặc bản sao giấy tờ và xuất trình bản chính để cán bộ tiếp nhận hồ sơ kiểm tra đối chiếu và xác nhận vào bản sao hoặc bản chính):</w:t>
            </w:r>
          </w:p>
          <w:p w14:paraId="292C672D" w14:textId="77777777" w:rsidR="009114FB" w:rsidRPr="00E3517D" w:rsidRDefault="009114FB" w:rsidP="006665D9">
            <w:pPr>
              <w:widowControl w:val="0"/>
              <w:spacing w:after="80" w:line="240" w:lineRule="auto"/>
              <w:jc w:val="both"/>
              <w:rPr>
                <w:sz w:val="26"/>
                <w:szCs w:val="26"/>
                <w:lang w:val="vi-VN"/>
              </w:rPr>
            </w:pPr>
            <w:r w:rsidRPr="00E3517D">
              <w:rPr>
                <w:sz w:val="26"/>
                <w:szCs w:val="26"/>
                <w:lang w:val="vi-VN"/>
              </w:rPr>
              <w:t>(3.1) Hộ gia đình, cá nhân trong nước, cộng đồng dân cư phải có một trong các loại giấy tờ sau:</w:t>
            </w:r>
          </w:p>
          <w:p w14:paraId="277EF2DB" w14:textId="77777777" w:rsidR="009114FB" w:rsidRPr="00E3517D" w:rsidRDefault="009114FB" w:rsidP="006665D9">
            <w:pPr>
              <w:widowControl w:val="0"/>
              <w:spacing w:after="80" w:line="240" w:lineRule="auto"/>
              <w:jc w:val="both"/>
              <w:rPr>
                <w:sz w:val="26"/>
                <w:szCs w:val="26"/>
                <w:lang w:val="vi-VN"/>
              </w:rPr>
            </w:pPr>
            <w:r w:rsidRPr="00E3517D">
              <w:rPr>
                <w:sz w:val="26"/>
                <w:szCs w:val="26"/>
                <w:lang w:val="vi-VN"/>
              </w:rPr>
              <w:t>- Giấy phép xây dựng công trình 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4C37764D" w14:textId="77777777" w:rsidR="009114FB" w:rsidRPr="00E3517D" w:rsidRDefault="009114FB" w:rsidP="006665D9">
            <w:pPr>
              <w:widowControl w:val="0"/>
              <w:spacing w:after="80" w:line="240" w:lineRule="auto"/>
              <w:jc w:val="both"/>
              <w:rPr>
                <w:sz w:val="26"/>
                <w:szCs w:val="26"/>
                <w:lang w:val="vi-VN"/>
              </w:rPr>
            </w:pPr>
            <w:r w:rsidRPr="00E3517D">
              <w:rPr>
                <w:sz w:val="26"/>
                <w:szCs w:val="26"/>
                <w:lang w:val="vi-VN"/>
              </w:rPr>
              <w:t>- Giấy tờ về sở hữu công trình xây dựng do cơ quan có thẩm quyền cấp qua các thời kỳ, trừ trường hợp Nhà nước đã quản lý, bố trí sử dụng;</w:t>
            </w:r>
          </w:p>
          <w:p w14:paraId="06C25167" w14:textId="77777777" w:rsidR="009114FB" w:rsidRPr="00E3517D" w:rsidRDefault="009114FB" w:rsidP="006665D9">
            <w:pPr>
              <w:widowControl w:val="0"/>
              <w:spacing w:after="80" w:line="240" w:lineRule="auto"/>
              <w:jc w:val="both"/>
              <w:rPr>
                <w:sz w:val="26"/>
                <w:szCs w:val="26"/>
                <w:lang w:val="vi-VN"/>
              </w:rPr>
            </w:pPr>
            <w:r w:rsidRPr="00E3517D">
              <w:rPr>
                <w:sz w:val="26"/>
                <w:szCs w:val="26"/>
                <w:lang w:val="vi-VN"/>
              </w:rPr>
              <w:t>- Giấy tờ mua bán hoặc tặng cho hoặc thừa kế công trình xây dựng theo quy định của pháp luật đã được công chứng hoặc chứng thực theo quy định;</w:t>
            </w:r>
          </w:p>
          <w:p w14:paraId="67B97F55" w14:textId="77777777" w:rsidR="009114FB" w:rsidRPr="00E3517D" w:rsidRDefault="009114FB" w:rsidP="006665D9">
            <w:pPr>
              <w:widowControl w:val="0"/>
              <w:spacing w:after="80" w:line="240" w:lineRule="auto"/>
              <w:jc w:val="both"/>
              <w:rPr>
                <w:sz w:val="26"/>
                <w:szCs w:val="26"/>
                <w:lang w:val="vi-VN"/>
              </w:rPr>
            </w:pPr>
            <w:r w:rsidRPr="00E3517D">
              <w:rPr>
                <w:sz w:val="26"/>
                <w:szCs w:val="26"/>
                <w:lang w:val="vi-VN"/>
              </w:rPr>
              <w:t xml:space="preserve">- Giấy tờ của Toà án nhân dân hoặc cơ quan nhà nước có thẩm quyền giải quyết được quyền sở hữu công </w:t>
            </w:r>
            <w:r w:rsidRPr="00E3517D">
              <w:rPr>
                <w:sz w:val="26"/>
                <w:szCs w:val="26"/>
                <w:lang w:val="vi-VN"/>
              </w:rPr>
              <w:lastRenderedPageBreak/>
              <w:t xml:space="preserve">trình xây dựng đã có hiệu lực pháp luật; </w:t>
            </w:r>
          </w:p>
          <w:p w14:paraId="5256D272" w14:textId="77777777" w:rsidR="009114FB" w:rsidRPr="00E3517D" w:rsidRDefault="009114FB" w:rsidP="006665D9">
            <w:pPr>
              <w:widowControl w:val="0"/>
              <w:spacing w:after="80" w:line="240" w:lineRule="auto"/>
              <w:jc w:val="both"/>
              <w:rPr>
                <w:sz w:val="26"/>
                <w:szCs w:val="26"/>
                <w:lang w:val="vi-VN"/>
              </w:rPr>
            </w:pPr>
            <w:r w:rsidRPr="00E3517D">
              <w:rPr>
                <w:sz w:val="26"/>
                <w:szCs w:val="26"/>
                <w:lang w:val="vi-VN"/>
              </w:rPr>
              <w:t>-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tài sản khác gắn liền với đất về thời điểm mua, nhận tặng cho, đổi, nhận thừa kế công trình xây dựng đó.</w:t>
            </w:r>
          </w:p>
          <w:p w14:paraId="67D42ED6" w14:textId="77777777" w:rsidR="009114FB" w:rsidRPr="00E3517D" w:rsidRDefault="009114FB" w:rsidP="006665D9">
            <w:pPr>
              <w:widowControl w:val="0"/>
              <w:spacing w:after="80" w:line="240" w:lineRule="auto"/>
              <w:jc w:val="both"/>
              <w:rPr>
                <w:sz w:val="26"/>
                <w:szCs w:val="26"/>
                <w:lang w:val="vi-VN"/>
              </w:rPr>
            </w:pPr>
            <w:r w:rsidRPr="00E3517D">
              <w:rPr>
                <w:sz w:val="26"/>
                <w:szCs w:val="26"/>
                <w:lang w:val="vi-VN"/>
              </w:rPr>
              <w:t xml:space="preserve">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5215B643" w14:textId="77777777" w:rsidR="009114FB" w:rsidRPr="00E3517D" w:rsidRDefault="009114FB" w:rsidP="006665D9">
            <w:pPr>
              <w:widowControl w:val="0"/>
              <w:spacing w:after="80" w:line="240" w:lineRule="auto"/>
              <w:jc w:val="both"/>
              <w:rPr>
                <w:sz w:val="26"/>
                <w:szCs w:val="26"/>
                <w:lang w:val="vi-VN"/>
              </w:rPr>
            </w:pPr>
            <w:r w:rsidRPr="00E3517D">
              <w:rPr>
                <w:sz w:val="26"/>
                <w:szCs w:val="26"/>
                <w:lang w:val="vi-VN"/>
              </w:rPr>
              <w:t xml:space="preserve">-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25FDFF1C" w14:textId="77777777" w:rsidR="009114FB" w:rsidRPr="00DC0A3C" w:rsidRDefault="009114FB" w:rsidP="006665D9">
            <w:pPr>
              <w:spacing w:after="80" w:line="240" w:lineRule="auto"/>
              <w:rPr>
                <w:b/>
                <w:sz w:val="26"/>
                <w:szCs w:val="26"/>
              </w:rPr>
            </w:pPr>
            <w:r w:rsidRPr="00E3517D">
              <w:rPr>
                <w:sz w:val="26"/>
                <w:szCs w:val="26"/>
                <w:lang w:val="vi-VN"/>
              </w:rPr>
              <w:t>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tc>
        <w:tc>
          <w:tcPr>
            <w:tcW w:w="1170" w:type="dxa"/>
            <w:tcBorders>
              <w:left w:val="single" w:sz="4" w:space="0" w:color="auto"/>
              <w:right w:val="single" w:sz="4" w:space="0" w:color="auto"/>
            </w:tcBorders>
            <w:vAlign w:val="center"/>
          </w:tcPr>
          <w:p w14:paraId="1C3095B0" w14:textId="77777777" w:rsidR="009114FB" w:rsidRPr="000C4497" w:rsidRDefault="009114FB" w:rsidP="006665D9">
            <w:pPr>
              <w:spacing w:after="80" w:line="240" w:lineRule="auto"/>
              <w:jc w:val="center"/>
              <w:rPr>
                <w:b/>
                <w:sz w:val="26"/>
                <w:szCs w:val="26"/>
              </w:rPr>
            </w:pPr>
          </w:p>
        </w:tc>
        <w:tc>
          <w:tcPr>
            <w:tcW w:w="990" w:type="dxa"/>
            <w:tcBorders>
              <w:left w:val="single" w:sz="4" w:space="0" w:color="auto"/>
            </w:tcBorders>
            <w:vAlign w:val="center"/>
          </w:tcPr>
          <w:p w14:paraId="0EEB437A" w14:textId="77777777" w:rsidR="009114FB" w:rsidRPr="000C4497" w:rsidRDefault="000306CA" w:rsidP="006665D9">
            <w:pPr>
              <w:spacing w:after="80" w:line="240" w:lineRule="auto"/>
              <w:jc w:val="center"/>
              <w:rPr>
                <w:b/>
                <w:sz w:val="26"/>
                <w:szCs w:val="26"/>
              </w:rPr>
            </w:pPr>
            <w:r w:rsidRPr="000C4497">
              <w:rPr>
                <w:b/>
                <w:sz w:val="26"/>
                <w:szCs w:val="26"/>
              </w:rPr>
              <w:t>x</w:t>
            </w:r>
          </w:p>
        </w:tc>
      </w:tr>
      <w:tr w:rsidR="009114FB" w:rsidRPr="000C4497" w14:paraId="7C8B35F5" w14:textId="77777777" w:rsidTr="009D307C">
        <w:tc>
          <w:tcPr>
            <w:tcW w:w="781" w:type="dxa"/>
            <w:vAlign w:val="center"/>
          </w:tcPr>
          <w:p w14:paraId="74921A1F" w14:textId="77777777" w:rsidR="009114FB" w:rsidRPr="00DC0A3C" w:rsidRDefault="009114FB" w:rsidP="006665D9">
            <w:pPr>
              <w:spacing w:after="80" w:line="240" w:lineRule="auto"/>
              <w:jc w:val="center"/>
              <w:rPr>
                <w:b/>
                <w:sz w:val="26"/>
                <w:szCs w:val="26"/>
              </w:rPr>
            </w:pPr>
          </w:p>
        </w:tc>
        <w:tc>
          <w:tcPr>
            <w:tcW w:w="11387" w:type="dxa"/>
            <w:gridSpan w:val="6"/>
            <w:tcBorders>
              <w:right w:val="single" w:sz="4" w:space="0" w:color="auto"/>
            </w:tcBorders>
            <w:vAlign w:val="center"/>
          </w:tcPr>
          <w:p w14:paraId="24010A94" w14:textId="77777777" w:rsidR="009C44A5" w:rsidRPr="00E3517D" w:rsidRDefault="009C44A5" w:rsidP="006665D9">
            <w:pPr>
              <w:widowControl w:val="0"/>
              <w:spacing w:after="80" w:line="240" w:lineRule="auto"/>
              <w:jc w:val="both"/>
              <w:rPr>
                <w:sz w:val="26"/>
                <w:szCs w:val="26"/>
                <w:lang w:val="vi-VN"/>
              </w:rPr>
            </w:pPr>
            <w:r w:rsidRPr="00E3517D">
              <w:rPr>
                <w:sz w:val="26"/>
                <w:szCs w:val="26"/>
                <w:lang w:val="vi-VN"/>
              </w:rPr>
              <w:t>(4) Một trong các g</w:t>
            </w:r>
            <w:r w:rsidRPr="00E3517D">
              <w:rPr>
                <w:spacing w:val="-4"/>
                <w:sz w:val="26"/>
                <w:szCs w:val="26"/>
                <w:lang w:val="vi-VN"/>
              </w:rPr>
              <w:t>iấy tờ sau đối với trường hợp chứng nhận quyền sở hữu rừng sản xuất là rừng trồng (b</w:t>
            </w:r>
            <w:r w:rsidRPr="00E3517D">
              <w:rPr>
                <w:sz w:val="26"/>
                <w:szCs w:val="26"/>
                <w:lang w:val="vi-VN"/>
              </w:rPr>
              <w:t>ản sao giấy tờ đã có công chứng hoặc chứng thực hoặc bản sao giấy tờ và xuất trình bản chính để cán bộ tiếp nhận hồ sơ kiểm tra đối chiếu và xác nhận vào bản sao hoặc bản chính):</w:t>
            </w:r>
          </w:p>
          <w:p w14:paraId="56FF9838" w14:textId="77777777" w:rsidR="009C44A5" w:rsidRPr="00E3517D" w:rsidRDefault="009C44A5" w:rsidP="006665D9">
            <w:pPr>
              <w:widowControl w:val="0"/>
              <w:spacing w:after="80" w:line="240" w:lineRule="auto"/>
              <w:jc w:val="both"/>
              <w:rPr>
                <w:sz w:val="26"/>
                <w:szCs w:val="26"/>
                <w:lang w:val="vi-VN"/>
              </w:rPr>
            </w:pPr>
            <w:r w:rsidRPr="00E3517D">
              <w:rPr>
                <w:sz w:val="26"/>
                <w:szCs w:val="26"/>
                <w:lang w:val="vi-VN"/>
              </w:rPr>
              <w:t xml:space="preserve">- Giấy chứng nhận hoặc một trong các giấy tờ về quyền sử dụng đất, quyền sở hưu tài sản gắn liền với đất nêu tại Khoản 2 trên đây mà trong đó xác định Nhà nước giao đất, cho thuê đất, công nhận quyền sử dụng </w:t>
            </w:r>
            <w:r w:rsidRPr="00E3517D">
              <w:rPr>
                <w:sz w:val="26"/>
                <w:szCs w:val="26"/>
                <w:lang w:val="vi-VN"/>
              </w:rPr>
              <w:lastRenderedPageBreak/>
              <w:t>đất để trồng rừng sản xuất;</w:t>
            </w:r>
          </w:p>
          <w:p w14:paraId="267F8EFC" w14:textId="77777777" w:rsidR="009C44A5" w:rsidRPr="00E3517D" w:rsidRDefault="009C44A5" w:rsidP="006665D9">
            <w:pPr>
              <w:widowControl w:val="0"/>
              <w:spacing w:after="80" w:line="240" w:lineRule="auto"/>
              <w:jc w:val="both"/>
              <w:rPr>
                <w:sz w:val="26"/>
                <w:szCs w:val="26"/>
                <w:lang w:val="vi-VN"/>
              </w:rPr>
            </w:pPr>
            <w:r w:rsidRPr="00E3517D">
              <w:rPr>
                <w:sz w:val="26"/>
                <w:szCs w:val="26"/>
                <w:lang w:val="vi-VN"/>
              </w:rPr>
              <w:t>- Giấy tờ về giao rừng sản xuất là rừng trồng;</w:t>
            </w:r>
          </w:p>
          <w:p w14:paraId="069D2FF1" w14:textId="77777777" w:rsidR="009C44A5" w:rsidRPr="00E3517D" w:rsidRDefault="009C44A5" w:rsidP="006665D9">
            <w:pPr>
              <w:widowControl w:val="0"/>
              <w:spacing w:after="80" w:line="240" w:lineRule="auto"/>
              <w:jc w:val="both"/>
              <w:rPr>
                <w:sz w:val="26"/>
                <w:szCs w:val="26"/>
                <w:lang w:val="vi-VN"/>
              </w:rPr>
            </w:pPr>
            <w:r w:rsidRPr="00E3517D">
              <w:rPr>
                <w:sz w:val="26"/>
                <w:szCs w:val="26"/>
                <w:lang w:val="vi-VN"/>
              </w:rPr>
              <w:t>- Hợp đồng hoặc văn bản về việc mua bán hoặc tặng cho hoặc thừa kế đối với rừng sản xuất là rừng trồng đã được công chứng hoặc chứng thực theo quy định của pháp luật;</w:t>
            </w:r>
          </w:p>
          <w:p w14:paraId="5744F496" w14:textId="77777777" w:rsidR="009C44A5" w:rsidRPr="00E3517D" w:rsidRDefault="009C44A5" w:rsidP="006665D9">
            <w:pPr>
              <w:widowControl w:val="0"/>
              <w:spacing w:after="80" w:line="240" w:lineRule="auto"/>
              <w:jc w:val="both"/>
              <w:rPr>
                <w:sz w:val="26"/>
                <w:szCs w:val="26"/>
                <w:lang w:val="vi-VN"/>
              </w:rPr>
            </w:pPr>
            <w:r w:rsidRPr="00E3517D">
              <w:rPr>
                <w:sz w:val="26"/>
                <w:szCs w:val="26"/>
                <w:lang w:val="vi-VN"/>
              </w:rPr>
              <w:t>- Bản án, quyết định của Tòa án nhân dân hoặc giấy tờ của cơ quan nhà nước có thẩm quyền giải quyết được quyền sở hữu rừng sản xuất là rừng trồng đã có hiệu lực pháp luật;</w:t>
            </w:r>
          </w:p>
          <w:p w14:paraId="0B67F5A3" w14:textId="77777777" w:rsidR="009114FB" w:rsidRPr="00E3517D" w:rsidRDefault="009C44A5" w:rsidP="006665D9">
            <w:pPr>
              <w:widowControl w:val="0"/>
              <w:spacing w:after="80" w:line="240" w:lineRule="auto"/>
              <w:jc w:val="both"/>
              <w:rPr>
                <w:sz w:val="26"/>
                <w:szCs w:val="26"/>
                <w:lang w:val="vi-VN"/>
              </w:rPr>
            </w:pPr>
            <w:r w:rsidRPr="00E3517D">
              <w:rPr>
                <w:sz w:val="26"/>
                <w:szCs w:val="26"/>
                <w:lang w:val="vi-VN"/>
              </w:rPr>
              <w:t xml:space="preserve">- Trường hợp hộ gia đình, cá nhân, cộng đồng dân cư không có giấy tờ về quyền sở hữu rừng mà đã trồng rừng sản xuất bằng vốn của mình thì phải được </w:t>
            </w:r>
            <w:r w:rsidR="00DE3D6C" w:rsidRPr="00E3517D">
              <w:rPr>
                <w:sz w:val="26"/>
                <w:szCs w:val="26"/>
                <w:lang w:val="vi-VN"/>
              </w:rPr>
              <w:t>Văn phòng</w:t>
            </w:r>
            <w:r w:rsidRPr="00E3517D">
              <w:rPr>
                <w:sz w:val="26"/>
                <w:szCs w:val="26"/>
                <w:lang w:val="vi-VN"/>
              </w:rPr>
              <w:t xml:space="preserve"> đăng ký đất đai xác nhận có đủ điều kiện được công nhận quyền sử dụng đất theo quy định của pháp luật đất đai;</w:t>
            </w:r>
          </w:p>
        </w:tc>
        <w:tc>
          <w:tcPr>
            <w:tcW w:w="1170" w:type="dxa"/>
            <w:tcBorders>
              <w:left w:val="single" w:sz="4" w:space="0" w:color="auto"/>
              <w:right w:val="single" w:sz="4" w:space="0" w:color="auto"/>
            </w:tcBorders>
            <w:vAlign w:val="center"/>
          </w:tcPr>
          <w:p w14:paraId="2E472B35" w14:textId="77777777" w:rsidR="009114FB" w:rsidRPr="00DC0A3C" w:rsidRDefault="009114FB" w:rsidP="006665D9">
            <w:pPr>
              <w:spacing w:after="80" w:line="240" w:lineRule="auto"/>
              <w:jc w:val="center"/>
              <w:rPr>
                <w:b/>
                <w:sz w:val="26"/>
                <w:szCs w:val="26"/>
              </w:rPr>
            </w:pPr>
          </w:p>
        </w:tc>
        <w:tc>
          <w:tcPr>
            <w:tcW w:w="990" w:type="dxa"/>
            <w:tcBorders>
              <w:left w:val="single" w:sz="4" w:space="0" w:color="auto"/>
            </w:tcBorders>
            <w:vAlign w:val="center"/>
          </w:tcPr>
          <w:p w14:paraId="7B51648C" w14:textId="77777777" w:rsidR="009114FB" w:rsidRPr="000C4497" w:rsidRDefault="000306CA" w:rsidP="006665D9">
            <w:pPr>
              <w:spacing w:after="80" w:line="240" w:lineRule="auto"/>
              <w:jc w:val="center"/>
              <w:rPr>
                <w:b/>
                <w:sz w:val="26"/>
                <w:szCs w:val="26"/>
              </w:rPr>
            </w:pPr>
            <w:r w:rsidRPr="000C4497">
              <w:rPr>
                <w:b/>
                <w:sz w:val="26"/>
                <w:szCs w:val="26"/>
              </w:rPr>
              <w:t>x</w:t>
            </w:r>
          </w:p>
        </w:tc>
      </w:tr>
      <w:tr w:rsidR="009114FB" w:rsidRPr="000C4497" w14:paraId="66010EF6" w14:textId="77777777" w:rsidTr="009D307C">
        <w:tc>
          <w:tcPr>
            <w:tcW w:w="781" w:type="dxa"/>
            <w:vAlign w:val="center"/>
          </w:tcPr>
          <w:p w14:paraId="03A1F5D0" w14:textId="77777777" w:rsidR="009114FB" w:rsidRPr="00DC0A3C" w:rsidRDefault="009114FB" w:rsidP="006665D9">
            <w:pPr>
              <w:spacing w:after="80" w:line="240" w:lineRule="auto"/>
              <w:jc w:val="center"/>
              <w:rPr>
                <w:b/>
                <w:sz w:val="26"/>
                <w:szCs w:val="26"/>
              </w:rPr>
            </w:pPr>
          </w:p>
        </w:tc>
        <w:tc>
          <w:tcPr>
            <w:tcW w:w="11387" w:type="dxa"/>
            <w:gridSpan w:val="6"/>
            <w:tcBorders>
              <w:right w:val="single" w:sz="4" w:space="0" w:color="auto"/>
            </w:tcBorders>
            <w:vAlign w:val="center"/>
          </w:tcPr>
          <w:p w14:paraId="775FDF23" w14:textId="77777777" w:rsidR="009C44A5" w:rsidRPr="00E3517D" w:rsidRDefault="009C44A5" w:rsidP="006665D9">
            <w:pPr>
              <w:widowControl w:val="0"/>
              <w:spacing w:after="80" w:line="240" w:lineRule="auto"/>
              <w:jc w:val="both"/>
              <w:rPr>
                <w:sz w:val="26"/>
                <w:szCs w:val="26"/>
                <w:lang w:val="vi-VN"/>
              </w:rPr>
            </w:pPr>
            <w:r w:rsidRPr="00E3517D">
              <w:rPr>
                <w:sz w:val="26"/>
                <w:szCs w:val="26"/>
                <w:lang w:val="vi-VN"/>
              </w:rPr>
              <w:t>(5) Một trong các g</w:t>
            </w:r>
            <w:r w:rsidRPr="00E3517D">
              <w:rPr>
                <w:spacing w:val="-4"/>
                <w:sz w:val="26"/>
                <w:szCs w:val="26"/>
                <w:lang w:val="vi-VN"/>
              </w:rPr>
              <w:t>iấy tờ sau đối với trường hợp chứng nhận quyền sở hữu cây lâu năm (b</w:t>
            </w:r>
            <w:r w:rsidRPr="00E3517D">
              <w:rPr>
                <w:sz w:val="26"/>
                <w:szCs w:val="26"/>
                <w:lang w:val="vi-VN"/>
              </w:rPr>
              <w:t>ản sao giấy tờ đã có công chứng hoặc chứng thực hoặc bản sao giấy tờ và xuất trình bản chính để cán bộ tiếp nhận hồ sơ kiểm tra đối chiếu và xác nhận vào bản sao hoặc bản chính):</w:t>
            </w:r>
          </w:p>
          <w:p w14:paraId="340032DC" w14:textId="77777777" w:rsidR="009C44A5" w:rsidRPr="00E3517D" w:rsidRDefault="009C44A5" w:rsidP="006665D9">
            <w:pPr>
              <w:widowControl w:val="0"/>
              <w:spacing w:after="80" w:line="240" w:lineRule="auto"/>
              <w:jc w:val="both"/>
              <w:rPr>
                <w:sz w:val="26"/>
                <w:szCs w:val="26"/>
                <w:lang w:val="vi-VN"/>
              </w:rPr>
            </w:pPr>
            <w:r w:rsidRPr="00E3517D">
              <w:rPr>
                <w:sz w:val="26"/>
                <w:szCs w:val="26"/>
                <w:lang w:val="vi-VN"/>
              </w:rPr>
              <w:t>-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p w14:paraId="06ABE031" w14:textId="77777777" w:rsidR="009C44A5" w:rsidRPr="00E3517D" w:rsidRDefault="009C44A5" w:rsidP="006665D9">
            <w:pPr>
              <w:widowControl w:val="0"/>
              <w:spacing w:after="80" w:line="240" w:lineRule="auto"/>
              <w:jc w:val="both"/>
              <w:rPr>
                <w:sz w:val="26"/>
                <w:szCs w:val="26"/>
                <w:lang w:val="vi-VN"/>
              </w:rPr>
            </w:pPr>
            <w:r w:rsidRPr="00E3517D">
              <w:rPr>
                <w:sz w:val="26"/>
                <w:szCs w:val="26"/>
                <w:lang w:val="vi-VN"/>
              </w:rPr>
              <w:t>- Hợp đồng hoặc văn bản về việc mua bán hoặc tặng cho hoặc thừa kế đối với cây lâu năm đã được công chứng hoặc chứng thực theo quy định;</w:t>
            </w:r>
          </w:p>
          <w:p w14:paraId="0AC4691B" w14:textId="77777777" w:rsidR="009C44A5" w:rsidRPr="00E3517D" w:rsidRDefault="009C44A5" w:rsidP="006665D9">
            <w:pPr>
              <w:widowControl w:val="0"/>
              <w:spacing w:after="80" w:line="240" w:lineRule="auto"/>
              <w:jc w:val="both"/>
              <w:rPr>
                <w:sz w:val="26"/>
                <w:szCs w:val="26"/>
                <w:lang w:val="vi-VN"/>
              </w:rPr>
            </w:pPr>
            <w:r w:rsidRPr="00E3517D">
              <w:rPr>
                <w:sz w:val="26"/>
                <w:szCs w:val="26"/>
                <w:lang w:val="vi-VN"/>
              </w:rPr>
              <w:t>- Bản án, quyết định của Tòa án nhân dân hoặc giấy tờ của cơ quan nhà nước có thẩm quyền giải quyết được quyền sở hữu cây lâu năm đã có hiệu lực pháp luật;</w:t>
            </w:r>
          </w:p>
          <w:p w14:paraId="2C00F838" w14:textId="77777777" w:rsidR="009114FB" w:rsidRPr="00E3517D" w:rsidRDefault="009C44A5" w:rsidP="006665D9">
            <w:pPr>
              <w:widowControl w:val="0"/>
              <w:spacing w:after="80" w:line="240" w:lineRule="auto"/>
              <w:jc w:val="both"/>
              <w:rPr>
                <w:sz w:val="26"/>
                <w:szCs w:val="26"/>
                <w:lang w:val="vi-VN"/>
              </w:rPr>
            </w:pPr>
            <w:r w:rsidRPr="00E3517D">
              <w:rPr>
                <w:sz w:val="26"/>
                <w:szCs w:val="26"/>
                <w:lang w:val="vi-VN"/>
              </w:rPr>
              <w:t xml:space="preserve">- Trường hợp hộ gia đình, cá nhân, cộng đồng dân cư không có giấy tờ về quyền sở hữu cây lâu năm nêu trên đây thì phải được </w:t>
            </w:r>
            <w:r w:rsidR="00DE3D6C" w:rsidRPr="00E3517D">
              <w:rPr>
                <w:sz w:val="26"/>
                <w:szCs w:val="26"/>
                <w:lang w:val="vi-VN"/>
              </w:rPr>
              <w:t>Văn phòng</w:t>
            </w:r>
            <w:r w:rsidRPr="00E3517D">
              <w:rPr>
                <w:sz w:val="26"/>
                <w:szCs w:val="26"/>
                <w:lang w:val="vi-VN"/>
              </w:rPr>
              <w:t xml:space="preserve"> đăng ký đất đai xác nhận có đủ điều kiện được công nhận quyền sử dụng đất theo quy định của pháp luật đất đai;</w:t>
            </w:r>
          </w:p>
        </w:tc>
        <w:tc>
          <w:tcPr>
            <w:tcW w:w="1170" w:type="dxa"/>
            <w:tcBorders>
              <w:left w:val="single" w:sz="4" w:space="0" w:color="auto"/>
              <w:right w:val="single" w:sz="4" w:space="0" w:color="auto"/>
            </w:tcBorders>
            <w:vAlign w:val="center"/>
          </w:tcPr>
          <w:p w14:paraId="3C3F33CB" w14:textId="77777777" w:rsidR="009114FB" w:rsidRPr="00DC0A3C" w:rsidRDefault="009114FB" w:rsidP="006665D9">
            <w:pPr>
              <w:spacing w:after="80" w:line="240" w:lineRule="auto"/>
              <w:jc w:val="center"/>
              <w:rPr>
                <w:b/>
                <w:sz w:val="26"/>
                <w:szCs w:val="26"/>
              </w:rPr>
            </w:pPr>
          </w:p>
        </w:tc>
        <w:tc>
          <w:tcPr>
            <w:tcW w:w="990" w:type="dxa"/>
            <w:tcBorders>
              <w:left w:val="single" w:sz="4" w:space="0" w:color="auto"/>
            </w:tcBorders>
            <w:vAlign w:val="center"/>
          </w:tcPr>
          <w:p w14:paraId="5FB2B61B" w14:textId="77777777" w:rsidR="009114FB" w:rsidRPr="000C4497" w:rsidRDefault="000306CA" w:rsidP="006665D9">
            <w:pPr>
              <w:spacing w:after="80" w:line="240" w:lineRule="auto"/>
              <w:jc w:val="center"/>
              <w:rPr>
                <w:b/>
                <w:sz w:val="26"/>
                <w:szCs w:val="26"/>
              </w:rPr>
            </w:pPr>
            <w:r w:rsidRPr="000C4497">
              <w:rPr>
                <w:b/>
                <w:sz w:val="26"/>
                <w:szCs w:val="26"/>
              </w:rPr>
              <w:t>x</w:t>
            </w:r>
          </w:p>
        </w:tc>
      </w:tr>
      <w:tr w:rsidR="009C44A5" w:rsidRPr="000C4497" w14:paraId="601FB48E" w14:textId="77777777" w:rsidTr="009D307C">
        <w:tc>
          <w:tcPr>
            <w:tcW w:w="781" w:type="dxa"/>
            <w:vAlign w:val="center"/>
          </w:tcPr>
          <w:p w14:paraId="51A7D573" w14:textId="77777777" w:rsidR="009C44A5" w:rsidRPr="00DC0A3C" w:rsidRDefault="009C44A5" w:rsidP="006665D9">
            <w:pPr>
              <w:spacing w:after="80" w:line="240" w:lineRule="auto"/>
              <w:jc w:val="center"/>
              <w:rPr>
                <w:b/>
                <w:sz w:val="26"/>
                <w:szCs w:val="26"/>
              </w:rPr>
            </w:pPr>
          </w:p>
        </w:tc>
        <w:tc>
          <w:tcPr>
            <w:tcW w:w="11387" w:type="dxa"/>
            <w:gridSpan w:val="6"/>
            <w:tcBorders>
              <w:right w:val="single" w:sz="4" w:space="0" w:color="auto"/>
            </w:tcBorders>
            <w:vAlign w:val="center"/>
          </w:tcPr>
          <w:p w14:paraId="2EB46DB4" w14:textId="77777777" w:rsidR="009C44A5" w:rsidRPr="00E3517D" w:rsidRDefault="000306CA" w:rsidP="006665D9">
            <w:pPr>
              <w:widowControl w:val="0"/>
              <w:spacing w:after="80" w:line="240" w:lineRule="auto"/>
              <w:jc w:val="both"/>
              <w:rPr>
                <w:sz w:val="26"/>
                <w:szCs w:val="26"/>
                <w:lang w:val="vi-VN"/>
              </w:rPr>
            </w:pPr>
            <w:r w:rsidRPr="00E3517D">
              <w:rPr>
                <w:spacing w:val="-2"/>
                <w:sz w:val="26"/>
                <w:szCs w:val="26"/>
                <w:lang w:val="vi-VN"/>
              </w:rPr>
              <w:t xml:space="preserve">(6) </w:t>
            </w:r>
            <w:r w:rsidRPr="00E3517D">
              <w:rPr>
                <w:sz w:val="26"/>
                <w:szCs w:val="26"/>
                <w:lang w:val="vi-VN"/>
              </w:rPr>
              <w:t>Trường hợp chủ sở hữu nhà ở</w:t>
            </w:r>
            <w:r w:rsidRPr="00E3517D">
              <w:rPr>
                <w:sz w:val="26"/>
                <w:szCs w:val="26"/>
              </w:rPr>
              <w:t>, tài sản gắn liền với đất</w:t>
            </w:r>
            <w:r w:rsidRPr="00E3517D">
              <w:rPr>
                <w:sz w:val="26"/>
                <w:szCs w:val="26"/>
                <w:lang w:val="vi-VN"/>
              </w:rPr>
              <w:t xml:space="preserve"> không đồng thời là người sử dụng đất ở thì ngoài giấy tờ chứng minh về quyền sở hữu tài sản gắn liền với đất, phải có hợp đồng thuê đất hoặc hợp đồng góp vốn hoặc hợp đồng hợp tác kinh doanh hoặc văn bản chấp thuận của người sử dụng đất đồng ý cho xây dựng, tạo lập tài sản được công chứng hoặc chứng thực theo quy định của pháp luật và bản sao giấy tờ về </w:t>
            </w:r>
            <w:r w:rsidRPr="00E3517D">
              <w:rPr>
                <w:sz w:val="26"/>
                <w:szCs w:val="26"/>
                <w:lang w:val="vi-VN"/>
              </w:rPr>
              <w:lastRenderedPageBreak/>
              <w:t>quyền sử dụng đất theo quy định của pháp luật về đất đai.</w:t>
            </w:r>
          </w:p>
        </w:tc>
        <w:tc>
          <w:tcPr>
            <w:tcW w:w="1170" w:type="dxa"/>
            <w:tcBorders>
              <w:left w:val="single" w:sz="4" w:space="0" w:color="auto"/>
              <w:right w:val="single" w:sz="4" w:space="0" w:color="auto"/>
            </w:tcBorders>
            <w:vAlign w:val="center"/>
          </w:tcPr>
          <w:p w14:paraId="5AE14C75" w14:textId="77777777" w:rsidR="009C44A5" w:rsidRPr="00DC0A3C" w:rsidRDefault="009C44A5" w:rsidP="006665D9">
            <w:pPr>
              <w:spacing w:after="80" w:line="240" w:lineRule="auto"/>
              <w:jc w:val="center"/>
              <w:rPr>
                <w:b/>
                <w:sz w:val="26"/>
                <w:szCs w:val="26"/>
              </w:rPr>
            </w:pPr>
          </w:p>
        </w:tc>
        <w:tc>
          <w:tcPr>
            <w:tcW w:w="990" w:type="dxa"/>
            <w:tcBorders>
              <w:left w:val="single" w:sz="4" w:space="0" w:color="auto"/>
            </w:tcBorders>
            <w:vAlign w:val="center"/>
          </w:tcPr>
          <w:p w14:paraId="103F1BF1" w14:textId="77777777" w:rsidR="009C44A5" w:rsidRPr="000C4497" w:rsidRDefault="000306CA" w:rsidP="006665D9">
            <w:pPr>
              <w:spacing w:after="80" w:line="240" w:lineRule="auto"/>
              <w:jc w:val="center"/>
              <w:rPr>
                <w:b/>
                <w:sz w:val="26"/>
                <w:szCs w:val="26"/>
              </w:rPr>
            </w:pPr>
            <w:r w:rsidRPr="000C4497">
              <w:rPr>
                <w:b/>
                <w:sz w:val="26"/>
                <w:szCs w:val="26"/>
              </w:rPr>
              <w:t>x</w:t>
            </w:r>
          </w:p>
        </w:tc>
      </w:tr>
      <w:tr w:rsidR="000306CA" w:rsidRPr="000C4497" w14:paraId="34C80340" w14:textId="77777777" w:rsidTr="009D307C">
        <w:tc>
          <w:tcPr>
            <w:tcW w:w="781" w:type="dxa"/>
            <w:vAlign w:val="center"/>
          </w:tcPr>
          <w:p w14:paraId="3B5E9AC8" w14:textId="77777777" w:rsidR="000306CA" w:rsidRPr="00DC0A3C" w:rsidRDefault="000306CA" w:rsidP="006665D9">
            <w:pPr>
              <w:spacing w:after="80" w:line="240" w:lineRule="auto"/>
              <w:jc w:val="center"/>
              <w:rPr>
                <w:b/>
                <w:sz w:val="26"/>
                <w:szCs w:val="26"/>
              </w:rPr>
            </w:pPr>
          </w:p>
        </w:tc>
        <w:tc>
          <w:tcPr>
            <w:tcW w:w="11387" w:type="dxa"/>
            <w:gridSpan w:val="6"/>
            <w:tcBorders>
              <w:right w:val="single" w:sz="4" w:space="0" w:color="auto"/>
            </w:tcBorders>
            <w:vAlign w:val="center"/>
          </w:tcPr>
          <w:p w14:paraId="3764B36A" w14:textId="77777777" w:rsidR="000306CA" w:rsidRPr="00E3517D" w:rsidRDefault="000306CA" w:rsidP="006665D9">
            <w:pPr>
              <w:widowControl w:val="0"/>
              <w:spacing w:after="80" w:line="240" w:lineRule="auto"/>
              <w:jc w:val="both"/>
              <w:rPr>
                <w:bCs/>
                <w:sz w:val="26"/>
                <w:szCs w:val="26"/>
                <w:lang w:val="vi-VN"/>
              </w:rPr>
            </w:pPr>
            <w:r w:rsidRPr="00E3517D">
              <w:rPr>
                <w:bCs/>
                <w:sz w:val="26"/>
                <w:szCs w:val="26"/>
                <w:lang w:val="vi-VN"/>
              </w:rPr>
              <w:t xml:space="preserve">(7) </w:t>
            </w:r>
            <w:r w:rsidRPr="00E3517D">
              <w:rPr>
                <w:sz w:val="26"/>
                <w:szCs w:val="26"/>
                <w:lang w:val="vi-VN"/>
              </w:rPr>
              <w:t>C</w:t>
            </w:r>
            <w:r w:rsidRPr="00E3517D">
              <w:rPr>
                <w:bCs/>
                <w:sz w:val="26"/>
                <w:szCs w:val="26"/>
                <w:lang w:val="vi-VN"/>
              </w:rPr>
              <w:t>hứng từ thực hiện nghĩa vụ tài chính; (bản sao đã có công chứng hoặc chứng thực hoặc bản sao và xuất trình bản chính để cán bộ tiếp nhận hồ sơ kiểm tra đối chiếu và xác nhận vào bản sao hoặc b</w:t>
            </w:r>
            <w:r w:rsidRPr="00E3517D">
              <w:rPr>
                <w:sz w:val="26"/>
                <w:szCs w:val="26"/>
                <w:lang w:val="vi-VN"/>
              </w:rPr>
              <w:t>ản chính đối với trường hợp có 2 bản chính).</w:t>
            </w:r>
          </w:p>
          <w:p w14:paraId="2D43AB4C" w14:textId="77777777" w:rsidR="000306CA" w:rsidRPr="00E3517D" w:rsidRDefault="000306CA" w:rsidP="006665D9">
            <w:pPr>
              <w:widowControl w:val="0"/>
              <w:spacing w:after="80" w:line="240" w:lineRule="auto"/>
              <w:jc w:val="both"/>
              <w:rPr>
                <w:spacing w:val="-2"/>
                <w:sz w:val="26"/>
                <w:szCs w:val="26"/>
                <w:lang w:val="vi-VN"/>
              </w:rPr>
            </w:pPr>
            <w:r w:rsidRPr="00E3517D">
              <w:rPr>
                <w:sz w:val="26"/>
                <w:szCs w:val="26"/>
                <w:lang w:val="vi-VN" w:eastAsia="zh-CN"/>
              </w:rPr>
              <w:t>- 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r w:rsidRPr="00E3517D">
              <w:rPr>
                <w:sz w:val="26"/>
                <w:szCs w:val="26"/>
                <w:lang w:eastAsia="zh-CN"/>
              </w:rPr>
              <w:t>.</w:t>
            </w:r>
          </w:p>
        </w:tc>
        <w:tc>
          <w:tcPr>
            <w:tcW w:w="1170" w:type="dxa"/>
            <w:tcBorders>
              <w:left w:val="single" w:sz="4" w:space="0" w:color="auto"/>
              <w:right w:val="single" w:sz="4" w:space="0" w:color="auto"/>
            </w:tcBorders>
            <w:vAlign w:val="center"/>
          </w:tcPr>
          <w:p w14:paraId="180F4885" w14:textId="77777777" w:rsidR="000306CA" w:rsidRPr="00DC0A3C" w:rsidRDefault="000306CA" w:rsidP="006665D9">
            <w:pPr>
              <w:spacing w:after="80" w:line="240" w:lineRule="auto"/>
              <w:jc w:val="center"/>
              <w:rPr>
                <w:b/>
                <w:sz w:val="26"/>
                <w:szCs w:val="26"/>
              </w:rPr>
            </w:pPr>
          </w:p>
        </w:tc>
        <w:tc>
          <w:tcPr>
            <w:tcW w:w="990" w:type="dxa"/>
            <w:tcBorders>
              <w:left w:val="single" w:sz="4" w:space="0" w:color="auto"/>
            </w:tcBorders>
            <w:vAlign w:val="center"/>
          </w:tcPr>
          <w:p w14:paraId="1D5DDBDA" w14:textId="77777777" w:rsidR="000306CA" w:rsidRPr="000C4497" w:rsidRDefault="000306CA" w:rsidP="006665D9">
            <w:pPr>
              <w:spacing w:after="80" w:line="240" w:lineRule="auto"/>
              <w:jc w:val="center"/>
              <w:rPr>
                <w:b/>
                <w:sz w:val="26"/>
                <w:szCs w:val="26"/>
              </w:rPr>
            </w:pPr>
            <w:r w:rsidRPr="000C4497">
              <w:rPr>
                <w:b/>
                <w:sz w:val="26"/>
                <w:szCs w:val="26"/>
              </w:rPr>
              <w:t>x</w:t>
            </w:r>
          </w:p>
        </w:tc>
      </w:tr>
      <w:tr w:rsidR="00BA5B60" w:rsidRPr="000C4497" w14:paraId="3A617A6F" w14:textId="77777777" w:rsidTr="009D307C">
        <w:trPr>
          <w:trHeight w:val="363"/>
        </w:trPr>
        <w:tc>
          <w:tcPr>
            <w:tcW w:w="781" w:type="dxa"/>
          </w:tcPr>
          <w:p w14:paraId="78318BE8" w14:textId="77777777" w:rsidR="00BA5B60" w:rsidRPr="00DC0A3C" w:rsidRDefault="00BA5B60" w:rsidP="006665D9">
            <w:pPr>
              <w:spacing w:after="80" w:line="240" w:lineRule="auto"/>
              <w:jc w:val="center"/>
              <w:rPr>
                <w:b/>
                <w:sz w:val="26"/>
                <w:szCs w:val="26"/>
              </w:rPr>
            </w:pPr>
            <w:r w:rsidRPr="00DC0A3C">
              <w:rPr>
                <w:b/>
                <w:sz w:val="26"/>
                <w:szCs w:val="26"/>
              </w:rPr>
              <w:t>2.4</w:t>
            </w:r>
          </w:p>
        </w:tc>
        <w:tc>
          <w:tcPr>
            <w:tcW w:w="13547" w:type="dxa"/>
            <w:gridSpan w:val="8"/>
          </w:tcPr>
          <w:p w14:paraId="1FD1456F" w14:textId="77777777" w:rsidR="00BA5B60" w:rsidRPr="000C4497" w:rsidRDefault="00BA5B60" w:rsidP="006665D9">
            <w:pPr>
              <w:spacing w:after="80" w:line="240" w:lineRule="auto"/>
              <w:jc w:val="both"/>
              <w:rPr>
                <w:b/>
                <w:sz w:val="26"/>
                <w:szCs w:val="26"/>
              </w:rPr>
            </w:pPr>
            <w:r w:rsidRPr="000C4497">
              <w:rPr>
                <w:b/>
                <w:sz w:val="26"/>
                <w:szCs w:val="26"/>
              </w:rPr>
              <w:t xml:space="preserve">Số lượng hồ sơ </w:t>
            </w:r>
            <w:r w:rsidRPr="000C4497">
              <w:rPr>
                <w:sz w:val="26"/>
                <w:szCs w:val="26"/>
              </w:rPr>
              <w:t>(Số lượng hồ sơ cần nộp)</w:t>
            </w:r>
            <w:r w:rsidRPr="000C4497">
              <w:rPr>
                <w:b/>
                <w:sz w:val="26"/>
                <w:szCs w:val="26"/>
              </w:rPr>
              <w:t>: 01</w:t>
            </w:r>
            <w:r w:rsidRPr="000C4497">
              <w:rPr>
                <w:sz w:val="26"/>
                <w:szCs w:val="26"/>
              </w:rPr>
              <w:t>(bộ)</w:t>
            </w:r>
          </w:p>
        </w:tc>
      </w:tr>
      <w:tr w:rsidR="00BA5B60" w:rsidRPr="000C4497" w14:paraId="79BC73BA" w14:textId="77777777" w:rsidTr="009D307C">
        <w:tc>
          <w:tcPr>
            <w:tcW w:w="781" w:type="dxa"/>
          </w:tcPr>
          <w:p w14:paraId="48A2B643" w14:textId="77777777" w:rsidR="00BA5B60" w:rsidRPr="00DC0A3C" w:rsidRDefault="00BA5B60" w:rsidP="006665D9">
            <w:pPr>
              <w:spacing w:after="80" w:line="240" w:lineRule="auto"/>
              <w:jc w:val="center"/>
              <w:rPr>
                <w:b/>
                <w:sz w:val="26"/>
                <w:szCs w:val="26"/>
              </w:rPr>
            </w:pPr>
            <w:r w:rsidRPr="00DC0A3C">
              <w:rPr>
                <w:b/>
                <w:sz w:val="26"/>
                <w:szCs w:val="26"/>
              </w:rPr>
              <w:t>2.5</w:t>
            </w:r>
          </w:p>
        </w:tc>
        <w:tc>
          <w:tcPr>
            <w:tcW w:w="13547" w:type="dxa"/>
            <w:gridSpan w:val="8"/>
          </w:tcPr>
          <w:p w14:paraId="2536FC30" w14:textId="77777777" w:rsidR="00BA5B60" w:rsidRPr="00E3517D" w:rsidRDefault="00BA5B60" w:rsidP="006665D9">
            <w:pPr>
              <w:spacing w:after="80" w:line="240" w:lineRule="auto"/>
              <w:jc w:val="both"/>
              <w:rPr>
                <w:sz w:val="26"/>
                <w:szCs w:val="26"/>
              </w:rPr>
            </w:pPr>
            <w:r w:rsidRPr="000C4497">
              <w:rPr>
                <w:b/>
                <w:sz w:val="26"/>
                <w:szCs w:val="26"/>
              </w:rPr>
              <w:t xml:space="preserve">Thời hạn giải quyết: </w:t>
            </w:r>
            <w:r w:rsidRPr="00E3517D">
              <w:rPr>
                <w:sz w:val="26"/>
                <w:szCs w:val="26"/>
              </w:rPr>
              <w:t xml:space="preserve">Không quá </w:t>
            </w:r>
            <w:r w:rsidRPr="00E3517D">
              <w:rPr>
                <w:sz w:val="26"/>
                <w:szCs w:val="26"/>
                <w:lang w:val="vi-VN"/>
              </w:rPr>
              <w:t xml:space="preserve">30 ngày </w:t>
            </w:r>
            <w:r w:rsidR="008F167B" w:rsidRPr="00E3517D">
              <w:rPr>
                <w:sz w:val="26"/>
                <w:szCs w:val="26"/>
              </w:rPr>
              <w:t xml:space="preserve">làm việc </w:t>
            </w:r>
            <w:r w:rsidRPr="00E3517D">
              <w:rPr>
                <w:sz w:val="26"/>
                <w:szCs w:val="26"/>
                <w:lang w:val="vi-VN"/>
              </w:rPr>
              <w:t xml:space="preserve">kể từ ngày nhận được hồ sơ hợp lệ. </w:t>
            </w:r>
            <w:r w:rsidRPr="00E3517D">
              <w:rPr>
                <w:sz w:val="26"/>
                <w:szCs w:val="26"/>
              </w:rPr>
              <w:t>Trong đó:</w:t>
            </w:r>
          </w:p>
          <w:p w14:paraId="49757ABB" w14:textId="0939144C" w:rsidR="00BA5B60" w:rsidRPr="00E3517D" w:rsidRDefault="00BA5B60" w:rsidP="006665D9">
            <w:pPr>
              <w:spacing w:after="80" w:line="240" w:lineRule="auto"/>
              <w:rPr>
                <w:bCs/>
                <w:sz w:val="26"/>
                <w:szCs w:val="26"/>
              </w:rPr>
            </w:pPr>
            <w:r w:rsidRPr="00E3517D">
              <w:rPr>
                <w:bCs/>
                <w:sz w:val="26"/>
                <w:szCs w:val="26"/>
              </w:rPr>
              <w:t>- Tiếp nhận hồ sơ tại TTHCC cấp huyện hoặc bộ phận TN&amp;TKQ tại UBND cấp xã: 0,5 ngày</w:t>
            </w:r>
            <w:r w:rsidR="000C4497">
              <w:rPr>
                <w:bCs/>
                <w:sz w:val="26"/>
                <w:szCs w:val="26"/>
              </w:rPr>
              <w:t>;</w:t>
            </w:r>
          </w:p>
          <w:p w14:paraId="3AF221BD" w14:textId="6DCC6CEA" w:rsidR="00BA5B60" w:rsidRPr="00E3517D" w:rsidRDefault="00BA5B60" w:rsidP="006665D9">
            <w:pPr>
              <w:spacing w:after="80" w:line="240" w:lineRule="auto"/>
              <w:rPr>
                <w:bCs/>
                <w:sz w:val="26"/>
                <w:szCs w:val="26"/>
              </w:rPr>
            </w:pPr>
            <w:r w:rsidRPr="00E3517D">
              <w:rPr>
                <w:bCs/>
                <w:sz w:val="26"/>
                <w:szCs w:val="26"/>
              </w:rPr>
              <w:t>- UBND cấp xã: 17 ngày (</w:t>
            </w:r>
            <w:r w:rsidRPr="00E3517D">
              <w:rPr>
                <w:sz w:val="26"/>
                <w:szCs w:val="26"/>
                <w:lang w:val="vi-VN"/>
              </w:rPr>
              <w:t>trong đó có 15 ngày thực hiện niêm yết công khai kết quả tại trụ sở UBND cấp xã và khu dân cư nơi có đất</w:t>
            </w:r>
            <w:r w:rsidRPr="00E3517D">
              <w:rPr>
                <w:sz w:val="26"/>
                <w:szCs w:val="26"/>
              </w:rPr>
              <w:t>)</w:t>
            </w:r>
            <w:r w:rsidR="000C4497">
              <w:rPr>
                <w:sz w:val="26"/>
                <w:szCs w:val="26"/>
              </w:rPr>
              <w:t>;</w:t>
            </w:r>
          </w:p>
          <w:p w14:paraId="76052646" w14:textId="77777777" w:rsidR="00BA5B60" w:rsidRPr="00E3517D" w:rsidRDefault="00BA5B60" w:rsidP="006665D9">
            <w:pPr>
              <w:spacing w:after="80" w:line="240" w:lineRule="auto"/>
              <w:rPr>
                <w:sz w:val="26"/>
                <w:szCs w:val="26"/>
                <w:lang w:val="nl-NL"/>
              </w:rPr>
            </w:pPr>
            <w:r w:rsidRPr="00E3517D">
              <w:rPr>
                <w:bCs/>
                <w:sz w:val="26"/>
                <w:szCs w:val="26"/>
              </w:rPr>
              <w:t xml:space="preserve">- </w:t>
            </w:r>
            <w:r w:rsidR="009216D4" w:rsidRPr="00E3517D">
              <w:rPr>
                <w:sz w:val="26"/>
                <w:szCs w:val="26"/>
                <w:lang w:val="nl-NL"/>
              </w:rPr>
              <w:t>Chi nhánh VPĐK đất đai</w:t>
            </w:r>
            <w:r w:rsidRPr="00E3517D">
              <w:rPr>
                <w:sz w:val="26"/>
                <w:szCs w:val="26"/>
                <w:lang w:val="nl-NL"/>
              </w:rPr>
              <w:t xml:space="preserve">: 8 ngày (phòng chuyên môn 6 ngày, lãnh đạo </w:t>
            </w:r>
            <w:r w:rsidR="00DE3D6C" w:rsidRPr="00E3517D">
              <w:rPr>
                <w:sz w:val="26"/>
                <w:szCs w:val="26"/>
                <w:lang w:val="nl-NL"/>
              </w:rPr>
              <w:t>Văn phòng</w:t>
            </w:r>
            <w:r w:rsidRPr="00E3517D">
              <w:rPr>
                <w:sz w:val="26"/>
                <w:szCs w:val="26"/>
                <w:lang w:val="nl-NL"/>
              </w:rPr>
              <w:t xml:space="preserve"> 2 ngày);</w:t>
            </w:r>
          </w:p>
          <w:p w14:paraId="3E9A4ABC" w14:textId="567B4DE2" w:rsidR="00BA5B60" w:rsidRPr="00E3517D" w:rsidRDefault="00BA5B60" w:rsidP="006665D9">
            <w:pPr>
              <w:spacing w:after="80" w:line="240" w:lineRule="auto"/>
              <w:rPr>
                <w:sz w:val="26"/>
                <w:szCs w:val="26"/>
                <w:lang w:val="nl-NL"/>
              </w:rPr>
            </w:pPr>
            <w:r w:rsidRPr="00E3517D">
              <w:rPr>
                <w:sz w:val="26"/>
                <w:szCs w:val="26"/>
                <w:lang w:val="nl-NL"/>
              </w:rPr>
              <w:t>- Phòng TN&amp;MT cấp huyện: 3 ngày (</w:t>
            </w:r>
            <w:r w:rsidR="00847E3A" w:rsidRPr="00E3517D">
              <w:rPr>
                <w:sz w:val="26"/>
                <w:szCs w:val="26"/>
                <w:lang w:val="nl-NL"/>
              </w:rPr>
              <w:t>phòng chuyên môn</w:t>
            </w:r>
            <w:r w:rsidRPr="00E3517D">
              <w:rPr>
                <w:sz w:val="26"/>
                <w:szCs w:val="26"/>
                <w:lang w:val="nl-NL"/>
              </w:rPr>
              <w:t xml:space="preserve"> 2 ngày; lãnh đạo phòng TN&amp;MT 1 ngày)</w:t>
            </w:r>
            <w:r w:rsidR="000C4497">
              <w:rPr>
                <w:sz w:val="26"/>
                <w:szCs w:val="26"/>
                <w:lang w:val="nl-NL"/>
              </w:rPr>
              <w:t>;</w:t>
            </w:r>
            <w:r w:rsidRPr="00E3517D">
              <w:rPr>
                <w:sz w:val="26"/>
                <w:szCs w:val="26"/>
                <w:lang w:val="nl-NL"/>
              </w:rPr>
              <w:t xml:space="preserve"> </w:t>
            </w:r>
          </w:p>
          <w:p w14:paraId="4031D927" w14:textId="5367C120" w:rsidR="00BA5B60" w:rsidRPr="00E3517D" w:rsidRDefault="00BA5B60" w:rsidP="006665D9">
            <w:pPr>
              <w:spacing w:after="80" w:line="240" w:lineRule="auto"/>
              <w:rPr>
                <w:sz w:val="26"/>
                <w:szCs w:val="26"/>
                <w:lang w:val="nl-NL"/>
              </w:rPr>
            </w:pPr>
            <w:r w:rsidRPr="00E3517D">
              <w:rPr>
                <w:sz w:val="26"/>
                <w:szCs w:val="26"/>
                <w:lang w:val="nl-NL"/>
              </w:rPr>
              <w:t xml:space="preserve">- Lãnh đạo huyện </w:t>
            </w:r>
            <w:r w:rsidR="009E1998" w:rsidRPr="00E3517D">
              <w:rPr>
                <w:sz w:val="26"/>
                <w:szCs w:val="26"/>
                <w:lang w:val="nl-NL"/>
              </w:rPr>
              <w:t xml:space="preserve"> ký</w:t>
            </w:r>
            <w:r w:rsidRPr="00E3517D">
              <w:rPr>
                <w:sz w:val="26"/>
                <w:szCs w:val="26"/>
                <w:lang w:val="nl-NL"/>
              </w:rPr>
              <w:t xml:space="preserve"> GCN: 1 ngày</w:t>
            </w:r>
            <w:r w:rsidR="000C4497">
              <w:rPr>
                <w:sz w:val="26"/>
                <w:szCs w:val="26"/>
                <w:lang w:val="nl-NL"/>
              </w:rPr>
              <w:t>;</w:t>
            </w:r>
            <w:r w:rsidRPr="00E3517D">
              <w:rPr>
                <w:sz w:val="26"/>
                <w:szCs w:val="26"/>
                <w:lang w:val="nl-NL"/>
              </w:rPr>
              <w:t xml:space="preserve"> </w:t>
            </w:r>
          </w:p>
          <w:p w14:paraId="53647240" w14:textId="4E68C34A" w:rsidR="00BA5B60" w:rsidRPr="00E3517D" w:rsidRDefault="00BA5B60" w:rsidP="006665D9">
            <w:pPr>
              <w:spacing w:after="80" w:line="240" w:lineRule="auto"/>
              <w:jc w:val="both"/>
              <w:rPr>
                <w:bCs/>
                <w:sz w:val="26"/>
                <w:szCs w:val="26"/>
              </w:rPr>
            </w:pPr>
            <w:r w:rsidRPr="00E3517D">
              <w:rPr>
                <w:bCs/>
                <w:sz w:val="26"/>
                <w:szCs w:val="26"/>
              </w:rPr>
              <w:t>- Chuyển kết quả về TTHCC cấp huyện hoặc bộ phận TN&amp;TKQ UBND cấp xã: 0,5 ngày</w:t>
            </w:r>
            <w:r w:rsidR="000C4497">
              <w:rPr>
                <w:bCs/>
                <w:sz w:val="26"/>
                <w:szCs w:val="26"/>
              </w:rPr>
              <w:t>.</w:t>
            </w:r>
          </w:p>
          <w:p w14:paraId="4F7FED39" w14:textId="77777777" w:rsidR="00BA5B60" w:rsidRPr="00E3517D" w:rsidRDefault="00BA5B60" w:rsidP="006665D9">
            <w:pPr>
              <w:spacing w:after="80" w:line="240" w:lineRule="auto"/>
              <w:jc w:val="both"/>
              <w:rPr>
                <w:sz w:val="26"/>
                <w:szCs w:val="26"/>
              </w:rPr>
            </w:pPr>
            <w:r w:rsidRPr="00E3517D">
              <w:rPr>
                <w:sz w:val="26"/>
                <w:szCs w:val="26"/>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r w:rsidRPr="00E3517D">
              <w:rPr>
                <w:sz w:val="26"/>
                <w:szCs w:val="26"/>
              </w:rPr>
              <w:t>và thời gian bổ sung, hoàn thiện hồ sơ theo quy định</w:t>
            </w:r>
            <w:r w:rsidRPr="00E3517D">
              <w:rPr>
                <w:sz w:val="26"/>
                <w:szCs w:val="26"/>
                <w:lang w:val="vi-VN"/>
              </w:rPr>
              <w:t>.</w:t>
            </w:r>
          </w:p>
        </w:tc>
      </w:tr>
      <w:tr w:rsidR="00BA5B60" w:rsidRPr="000C4497" w14:paraId="7B32568B" w14:textId="77777777" w:rsidTr="009D307C">
        <w:trPr>
          <w:trHeight w:val="735"/>
        </w:trPr>
        <w:tc>
          <w:tcPr>
            <w:tcW w:w="781" w:type="dxa"/>
          </w:tcPr>
          <w:p w14:paraId="4DB0A679" w14:textId="77777777" w:rsidR="00BA5B60" w:rsidRPr="00DC0A3C" w:rsidRDefault="00BA5B60" w:rsidP="006665D9">
            <w:pPr>
              <w:spacing w:after="80" w:line="240" w:lineRule="auto"/>
              <w:jc w:val="center"/>
              <w:rPr>
                <w:b/>
                <w:sz w:val="26"/>
                <w:szCs w:val="26"/>
              </w:rPr>
            </w:pPr>
            <w:r w:rsidRPr="00DC0A3C">
              <w:rPr>
                <w:b/>
                <w:sz w:val="26"/>
                <w:szCs w:val="26"/>
              </w:rPr>
              <w:t>2.6</w:t>
            </w:r>
          </w:p>
        </w:tc>
        <w:tc>
          <w:tcPr>
            <w:tcW w:w="13547" w:type="dxa"/>
            <w:gridSpan w:val="8"/>
          </w:tcPr>
          <w:p w14:paraId="0CEF4C32" w14:textId="77777777" w:rsidR="00BA5B60" w:rsidRPr="000C4497" w:rsidRDefault="00BA5B60" w:rsidP="006665D9">
            <w:pPr>
              <w:spacing w:after="80" w:line="240" w:lineRule="auto"/>
              <w:jc w:val="both"/>
              <w:rPr>
                <w:b/>
                <w:sz w:val="26"/>
                <w:szCs w:val="26"/>
              </w:rPr>
            </w:pPr>
            <w:r w:rsidRPr="000C4497">
              <w:rPr>
                <w:b/>
                <w:sz w:val="26"/>
                <w:szCs w:val="26"/>
              </w:rPr>
              <w:t>Địa điểm tiếp nhận hồ sơ và trả kết quả giải quyết TTHC:</w:t>
            </w:r>
          </w:p>
          <w:p w14:paraId="534AE4A4" w14:textId="77777777" w:rsidR="00BA5B60" w:rsidRPr="000C4497" w:rsidRDefault="008C526C" w:rsidP="006665D9">
            <w:pPr>
              <w:spacing w:after="80" w:line="240" w:lineRule="auto"/>
              <w:jc w:val="both"/>
              <w:rPr>
                <w:b/>
                <w:sz w:val="26"/>
                <w:szCs w:val="26"/>
              </w:rPr>
            </w:pPr>
            <w:r w:rsidRPr="000C4497">
              <w:rPr>
                <w:sz w:val="26"/>
                <w:szCs w:val="26"/>
                <w:lang w:val="vi-VN"/>
              </w:rPr>
              <w:t>Trung tâm Hành chính công cấp huyện hoặc Bộ phận tiếp nhận và trả kết quả của UBND cấp xã</w:t>
            </w:r>
            <w:r w:rsidR="00BA5B60" w:rsidRPr="000C4497">
              <w:rPr>
                <w:spacing w:val="-2"/>
                <w:sz w:val="26"/>
                <w:szCs w:val="26"/>
                <w:lang w:val="vi-VN"/>
              </w:rPr>
              <w:t xml:space="preserve"> nếu có nhu cầu</w:t>
            </w:r>
          </w:p>
        </w:tc>
      </w:tr>
      <w:tr w:rsidR="00BA5B60" w:rsidRPr="000C4497" w14:paraId="5E550740" w14:textId="77777777" w:rsidTr="009D307C">
        <w:trPr>
          <w:trHeight w:val="1644"/>
        </w:trPr>
        <w:tc>
          <w:tcPr>
            <w:tcW w:w="781" w:type="dxa"/>
          </w:tcPr>
          <w:p w14:paraId="552F1312" w14:textId="77777777" w:rsidR="00BA5B60" w:rsidRPr="00DC0A3C" w:rsidRDefault="00BA5B60" w:rsidP="006665D9">
            <w:pPr>
              <w:spacing w:after="80" w:line="240" w:lineRule="auto"/>
              <w:jc w:val="center"/>
              <w:rPr>
                <w:b/>
                <w:sz w:val="26"/>
                <w:szCs w:val="26"/>
              </w:rPr>
            </w:pPr>
            <w:r w:rsidRPr="00DC0A3C">
              <w:rPr>
                <w:b/>
                <w:sz w:val="26"/>
                <w:szCs w:val="26"/>
              </w:rPr>
              <w:lastRenderedPageBreak/>
              <w:t>2.7</w:t>
            </w:r>
          </w:p>
        </w:tc>
        <w:tc>
          <w:tcPr>
            <w:tcW w:w="13547" w:type="dxa"/>
            <w:gridSpan w:val="8"/>
          </w:tcPr>
          <w:p w14:paraId="09FB8E0E" w14:textId="77777777" w:rsidR="00BA5B60" w:rsidRPr="00E3517D" w:rsidRDefault="00BA5B60" w:rsidP="006665D9">
            <w:pPr>
              <w:spacing w:after="80" w:line="240" w:lineRule="auto"/>
              <w:jc w:val="both"/>
              <w:rPr>
                <w:sz w:val="26"/>
                <w:szCs w:val="26"/>
              </w:rPr>
            </w:pPr>
            <w:r w:rsidRPr="00E3517D">
              <w:rPr>
                <w:sz w:val="26"/>
                <w:szCs w:val="26"/>
                <w:lang w:val="vi-VN"/>
              </w:rPr>
              <w:t xml:space="preserve">- Cơ quan có thẩm quyền quyết định: </w:t>
            </w:r>
            <w:r w:rsidRPr="00E3517D">
              <w:rPr>
                <w:sz w:val="26"/>
                <w:szCs w:val="26"/>
              </w:rPr>
              <w:t xml:space="preserve"> Ủy ban nhân dân cấp huyện</w:t>
            </w:r>
          </w:p>
          <w:p w14:paraId="128573E0" w14:textId="77777777" w:rsidR="00BA5B60" w:rsidRPr="00E3517D" w:rsidRDefault="00BA5B60" w:rsidP="006665D9">
            <w:pPr>
              <w:spacing w:after="80" w:line="240" w:lineRule="auto"/>
              <w:jc w:val="both"/>
              <w:rPr>
                <w:sz w:val="26"/>
                <w:szCs w:val="26"/>
                <w:lang w:val="vi-VN"/>
              </w:rPr>
            </w:pPr>
            <w:r w:rsidRPr="00E3517D">
              <w:rPr>
                <w:sz w:val="26"/>
                <w:szCs w:val="26"/>
                <w:lang w:val="vi-VN"/>
              </w:rPr>
              <w:t xml:space="preserve">- Cơ quan hoặc người có thẩm quyền được uỷ quyền hoặc phân cấp thực hiện (nếu có): </w:t>
            </w:r>
          </w:p>
          <w:p w14:paraId="24BB021D" w14:textId="77777777" w:rsidR="00BA5B60" w:rsidRPr="00E3517D" w:rsidRDefault="00BA5B60" w:rsidP="006665D9">
            <w:pPr>
              <w:spacing w:after="80" w:line="240" w:lineRule="auto"/>
              <w:jc w:val="both"/>
              <w:rPr>
                <w:sz w:val="26"/>
                <w:szCs w:val="26"/>
                <w:lang w:val="vi-VN"/>
              </w:rPr>
            </w:pPr>
            <w:r w:rsidRPr="00E3517D">
              <w:rPr>
                <w:sz w:val="26"/>
                <w:szCs w:val="26"/>
                <w:lang w:val="vi-VN"/>
              </w:rPr>
              <w:t xml:space="preserve">- Cơ quan trực tiếp thực hiện TTHC: </w:t>
            </w:r>
            <w:r w:rsidR="00DE3D6C" w:rsidRPr="00E3517D">
              <w:rPr>
                <w:sz w:val="26"/>
                <w:szCs w:val="26"/>
                <w:lang w:val="vi-VN"/>
              </w:rPr>
              <w:t>Văn phòng</w:t>
            </w:r>
            <w:r w:rsidRPr="00E3517D">
              <w:rPr>
                <w:sz w:val="26"/>
                <w:szCs w:val="26"/>
                <w:lang w:val="vi-VN"/>
              </w:rPr>
              <w:t xml:space="preserve"> đăng ký đất đai hoặc </w:t>
            </w:r>
            <w:r w:rsidR="009216D4" w:rsidRPr="00E3517D">
              <w:rPr>
                <w:sz w:val="26"/>
                <w:szCs w:val="26"/>
                <w:lang w:val="vi-VN"/>
              </w:rPr>
              <w:t>Chi nhánh VPĐK đất đai</w:t>
            </w:r>
            <w:r w:rsidRPr="00E3517D">
              <w:rPr>
                <w:sz w:val="26"/>
                <w:szCs w:val="26"/>
                <w:lang w:val="vi-VN"/>
              </w:rPr>
              <w:t>.</w:t>
            </w:r>
          </w:p>
          <w:p w14:paraId="354CCCAE" w14:textId="77777777" w:rsidR="00BA5B60" w:rsidRPr="00E3517D" w:rsidRDefault="00BA5B60" w:rsidP="006665D9">
            <w:pPr>
              <w:spacing w:after="80" w:line="240" w:lineRule="auto"/>
              <w:jc w:val="both"/>
              <w:rPr>
                <w:sz w:val="26"/>
                <w:szCs w:val="26"/>
              </w:rPr>
            </w:pPr>
            <w:r w:rsidRPr="00E3517D">
              <w:rPr>
                <w:sz w:val="26"/>
                <w:szCs w:val="26"/>
                <w:lang w:val="vi-VN"/>
              </w:rPr>
              <w:t>- Cơ quan phối hợp (nếu có): Ủy ban nhân dân cấp xã, cơ quan quản lý nhà nước về nhà ở, công trình xây dựng, nông nghiệp, cơ quan thuế, Phòng Tài nguyên và Môi trường, Sở Tài nguyên và Môi trường.</w:t>
            </w:r>
          </w:p>
        </w:tc>
      </w:tr>
      <w:tr w:rsidR="00BA5B60" w:rsidRPr="000C4497" w14:paraId="5F780C10" w14:textId="77777777" w:rsidTr="009D307C">
        <w:tc>
          <w:tcPr>
            <w:tcW w:w="781" w:type="dxa"/>
          </w:tcPr>
          <w:p w14:paraId="7F040C7F" w14:textId="77777777" w:rsidR="00BA5B60" w:rsidRPr="00DC0A3C" w:rsidRDefault="00BA5B60" w:rsidP="006665D9">
            <w:pPr>
              <w:spacing w:after="80" w:line="240" w:lineRule="auto"/>
              <w:jc w:val="center"/>
              <w:rPr>
                <w:b/>
                <w:sz w:val="26"/>
                <w:szCs w:val="26"/>
              </w:rPr>
            </w:pPr>
            <w:r w:rsidRPr="00DC0A3C">
              <w:rPr>
                <w:b/>
                <w:sz w:val="26"/>
                <w:szCs w:val="26"/>
              </w:rPr>
              <w:t>2.8</w:t>
            </w:r>
          </w:p>
        </w:tc>
        <w:tc>
          <w:tcPr>
            <w:tcW w:w="13547" w:type="dxa"/>
            <w:gridSpan w:val="8"/>
          </w:tcPr>
          <w:p w14:paraId="596053B4" w14:textId="77777777" w:rsidR="00F94F8B" w:rsidRPr="00E3517D" w:rsidRDefault="00BA5B60" w:rsidP="006665D9">
            <w:pPr>
              <w:spacing w:after="80" w:line="240" w:lineRule="auto"/>
              <w:jc w:val="both"/>
              <w:rPr>
                <w:rFonts w:eastAsia="Arial"/>
                <w:sz w:val="26"/>
                <w:szCs w:val="26"/>
                <w:lang w:val="pt-BR"/>
              </w:rPr>
            </w:pPr>
            <w:r w:rsidRPr="000C4497">
              <w:rPr>
                <w:b/>
                <w:sz w:val="26"/>
                <w:szCs w:val="26"/>
              </w:rPr>
              <w:t xml:space="preserve">Đối tượng thực hiện TTHC: </w:t>
            </w:r>
            <w:r w:rsidRPr="00E3517D">
              <w:rPr>
                <w:sz w:val="26"/>
                <w:szCs w:val="26"/>
                <w:lang w:val="vi-VN"/>
              </w:rPr>
              <w:t>H</w:t>
            </w:r>
            <w:r w:rsidRPr="00E3517D">
              <w:rPr>
                <w:rFonts w:eastAsia="Arial"/>
                <w:sz w:val="26"/>
                <w:szCs w:val="26"/>
                <w:lang w:val="vi-VN"/>
              </w:rPr>
              <w:t>ộ gia đình, cá nhân, cộng đồng dân cư, người Việt Nam định cư ở nước ngoài được sở hữu nhà ở gắn liền với quyền sử dụng đất ở tại Việt Nam.</w:t>
            </w:r>
          </w:p>
        </w:tc>
      </w:tr>
      <w:tr w:rsidR="00BA5B60" w:rsidRPr="000C4497" w14:paraId="395E255D" w14:textId="77777777" w:rsidTr="009D307C">
        <w:tc>
          <w:tcPr>
            <w:tcW w:w="781" w:type="dxa"/>
          </w:tcPr>
          <w:p w14:paraId="1B739C54" w14:textId="77777777" w:rsidR="00BA5B60" w:rsidRPr="00DC0A3C" w:rsidRDefault="00BA5B60" w:rsidP="006665D9">
            <w:pPr>
              <w:spacing w:after="80" w:line="240" w:lineRule="auto"/>
              <w:jc w:val="center"/>
              <w:rPr>
                <w:b/>
                <w:sz w:val="26"/>
                <w:szCs w:val="26"/>
              </w:rPr>
            </w:pPr>
            <w:r w:rsidRPr="00DC0A3C">
              <w:rPr>
                <w:b/>
                <w:sz w:val="26"/>
                <w:szCs w:val="26"/>
              </w:rPr>
              <w:t>2.9</w:t>
            </w:r>
          </w:p>
        </w:tc>
        <w:tc>
          <w:tcPr>
            <w:tcW w:w="13547" w:type="dxa"/>
            <w:gridSpan w:val="8"/>
          </w:tcPr>
          <w:p w14:paraId="3D41062D" w14:textId="77777777" w:rsidR="00BA5B60" w:rsidRPr="000C4497" w:rsidRDefault="00BA5B60" w:rsidP="006665D9">
            <w:pPr>
              <w:spacing w:after="80" w:line="240" w:lineRule="auto"/>
              <w:jc w:val="both"/>
              <w:rPr>
                <w:sz w:val="26"/>
                <w:szCs w:val="26"/>
              </w:rPr>
            </w:pPr>
            <w:r w:rsidRPr="000C4497">
              <w:rPr>
                <w:b/>
                <w:sz w:val="26"/>
                <w:szCs w:val="26"/>
              </w:rPr>
              <w:t xml:space="preserve">Kết quả giải quyết TTHC: </w:t>
            </w:r>
          </w:p>
          <w:p w14:paraId="0296C704" w14:textId="77777777" w:rsidR="00BA5B60" w:rsidRPr="00E3517D" w:rsidRDefault="00BA5B60" w:rsidP="006665D9">
            <w:pPr>
              <w:spacing w:after="80" w:line="240" w:lineRule="auto"/>
              <w:jc w:val="both"/>
              <w:rPr>
                <w:sz w:val="26"/>
                <w:szCs w:val="26"/>
                <w:lang w:val="vi-VN"/>
              </w:rPr>
            </w:pPr>
            <w:r w:rsidRPr="00E3517D">
              <w:rPr>
                <w:sz w:val="26"/>
                <w:szCs w:val="26"/>
                <w:lang w:val="vi-VN"/>
              </w:rPr>
              <w:t xml:space="preserve">- Ghi vào sổ địa chính và lập hồ sơ để Nhà nước quản lý.  </w:t>
            </w:r>
          </w:p>
          <w:p w14:paraId="6D5D8FAF" w14:textId="77777777" w:rsidR="00BA5B60" w:rsidRPr="00E3517D" w:rsidRDefault="00BA5B60" w:rsidP="006665D9">
            <w:pPr>
              <w:spacing w:after="80" w:line="240" w:lineRule="auto"/>
              <w:jc w:val="both"/>
              <w:rPr>
                <w:sz w:val="26"/>
                <w:szCs w:val="26"/>
              </w:rPr>
            </w:pPr>
            <w:r w:rsidRPr="00E3517D">
              <w:rPr>
                <w:sz w:val="26"/>
                <w:szCs w:val="26"/>
                <w:lang w:val="vi-VN"/>
              </w:rPr>
              <w:t xml:space="preserve">- Giấy chứng nhận. </w:t>
            </w:r>
          </w:p>
        </w:tc>
      </w:tr>
      <w:tr w:rsidR="00BA5B60" w:rsidRPr="000C4497" w14:paraId="2A38F5E4" w14:textId="77777777" w:rsidTr="009D307C">
        <w:tc>
          <w:tcPr>
            <w:tcW w:w="781" w:type="dxa"/>
          </w:tcPr>
          <w:p w14:paraId="6BCC23D8" w14:textId="77777777" w:rsidR="00BA5B60" w:rsidRPr="00DC0A3C" w:rsidRDefault="00BA5B60" w:rsidP="006665D9">
            <w:pPr>
              <w:spacing w:after="80" w:line="240" w:lineRule="auto"/>
              <w:jc w:val="center"/>
              <w:rPr>
                <w:b/>
                <w:sz w:val="26"/>
                <w:szCs w:val="26"/>
              </w:rPr>
            </w:pPr>
            <w:r w:rsidRPr="00DC0A3C">
              <w:rPr>
                <w:b/>
                <w:sz w:val="26"/>
                <w:szCs w:val="26"/>
              </w:rPr>
              <w:t>2.10</w:t>
            </w:r>
          </w:p>
        </w:tc>
        <w:tc>
          <w:tcPr>
            <w:tcW w:w="13547" w:type="dxa"/>
            <w:gridSpan w:val="8"/>
          </w:tcPr>
          <w:p w14:paraId="1188051D" w14:textId="77777777" w:rsidR="00BA5B60" w:rsidRPr="000C4497" w:rsidRDefault="00BA5B60" w:rsidP="006665D9">
            <w:pPr>
              <w:spacing w:after="80" w:line="240" w:lineRule="auto"/>
              <w:jc w:val="both"/>
              <w:rPr>
                <w:b/>
                <w:sz w:val="26"/>
                <w:szCs w:val="26"/>
              </w:rPr>
            </w:pPr>
            <w:r w:rsidRPr="000C4497">
              <w:rPr>
                <w:b/>
                <w:sz w:val="26"/>
                <w:szCs w:val="26"/>
              </w:rPr>
              <w:t>Quy trình xử lý công việc</w:t>
            </w:r>
          </w:p>
        </w:tc>
      </w:tr>
      <w:tr w:rsidR="00BA5B60" w:rsidRPr="000C4497" w14:paraId="546B40F8" w14:textId="77777777" w:rsidTr="009D307C">
        <w:tc>
          <w:tcPr>
            <w:tcW w:w="781" w:type="dxa"/>
          </w:tcPr>
          <w:p w14:paraId="663DE2D3" w14:textId="77777777" w:rsidR="00BA5B60" w:rsidRPr="00DC0A3C" w:rsidRDefault="00BA5B60" w:rsidP="006665D9">
            <w:pPr>
              <w:spacing w:after="80" w:line="240" w:lineRule="auto"/>
              <w:jc w:val="center"/>
              <w:rPr>
                <w:b/>
                <w:sz w:val="26"/>
                <w:szCs w:val="26"/>
              </w:rPr>
            </w:pPr>
            <w:r w:rsidRPr="00DC0A3C">
              <w:rPr>
                <w:b/>
                <w:sz w:val="26"/>
                <w:szCs w:val="26"/>
              </w:rPr>
              <w:t>TT</w:t>
            </w:r>
          </w:p>
        </w:tc>
        <w:tc>
          <w:tcPr>
            <w:tcW w:w="5990" w:type="dxa"/>
            <w:gridSpan w:val="2"/>
          </w:tcPr>
          <w:p w14:paraId="6F339EED" w14:textId="77777777" w:rsidR="00BA5B60" w:rsidRPr="000C4497" w:rsidRDefault="00BA5B60" w:rsidP="006665D9">
            <w:pPr>
              <w:spacing w:after="80" w:line="240" w:lineRule="auto"/>
              <w:jc w:val="center"/>
              <w:rPr>
                <w:b/>
                <w:sz w:val="26"/>
                <w:szCs w:val="26"/>
              </w:rPr>
            </w:pPr>
            <w:r w:rsidRPr="000C4497">
              <w:rPr>
                <w:b/>
                <w:sz w:val="26"/>
                <w:szCs w:val="26"/>
              </w:rPr>
              <w:t>Trình tự</w:t>
            </w:r>
          </w:p>
        </w:tc>
        <w:tc>
          <w:tcPr>
            <w:tcW w:w="2551" w:type="dxa"/>
            <w:gridSpan w:val="2"/>
          </w:tcPr>
          <w:p w14:paraId="2A64E7FB" w14:textId="77777777" w:rsidR="00BA5B60" w:rsidRPr="000C4497" w:rsidRDefault="00BA5B60" w:rsidP="006665D9">
            <w:pPr>
              <w:spacing w:after="80" w:line="240" w:lineRule="auto"/>
              <w:jc w:val="center"/>
              <w:rPr>
                <w:b/>
                <w:sz w:val="26"/>
                <w:szCs w:val="26"/>
              </w:rPr>
            </w:pPr>
            <w:r w:rsidRPr="000C4497">
              <w:rPr>
                <w:b/>
                <w:sz w:val="26"/>
                <w:szCs w:val="26"/>
              </w:rPr>
              <w:t>Trách nhiệm</w:t>
            </w:r>
          </w:p>
        </w:tc>
        <w:tc>
          <w:tcPr>
            <w:tcW w:w="2126" w:type="dxa"/>
          </w:tcPr>
          <w:p w14:paraId="7C2441A6" w14:textId="77777777" w:rsidR="00BA5B60" w:rsidRPr="000C4497" w:rsidRDefault="00BA5B60" w:rsidP="006665D9">
            <w:pPr>
              <w:spacing w:after="80" w:line="240" w:lineRule="auto"/>
              <w:jc w:val="center"/>
              <w:rPr>
                <w:b/>
                <w:sz w:val="26"/>
                <w:szCs w:val="26"/>
              </w:rPr>
            </w:pPr>
            <w:r w:rsidRPr="000C4497">
              <w:rPr>
                <w:b/>
                <w:sz w:val="26"/>
                <w:szCs w:val="26"/>
              </w:rPr>
              <w:t>Thời gian</w:t>
            </w:r>
          </w:p>
        </w:tc>
        <w:tc>
          <w:tcPr>
            <w:tcW w:w="2880" w:type="dxa"/>
            <w:gridSpan w:val="3"/>
          </w:tcPr>
          <w:p w14:paraId="15F789B9" w14:textId="77777777" w:rsidR="00BA5B60" w:rsidRPr="000C4497" w:rsidRDefault="00BA5B60" w:rsidP="006665D9">
            <w:pPr>
              <w:spacing w:after="80" w:line="240" w:lineRule="auto"/>
              <w:jc w:val="center"/>
              <w:rPr>
                <w:b/>
                <w:sz w:val="26"/>
                <w:szCs w:val="26"/>
              </w:rPr>
            </w:pPr>
            <w:r w:rsidRPr="000C4497">
              <w:rPr>
                <w:b/>
                <w:sz w:val="26"/>
                <w:szCs w:val="26"/>
              </w:rPr>
              <w:t>Biểu mẫu/Kết quả</w:t>
            </w:r>
          </w:p>
        </w:tc>
      </w:tr>
      <w:tr w:rsidR="00BA5B60" w:rsidRPr="000C4497" w14:paraId="16AFC6AD" w14:textId="77777777" w:rsidTr="009D307C">
        <w:tc>
          <w:tcPr>
            <w:tcW w:w="781" w:type="dxa"/>
          </w:tcPr>
          <w:p w14:paraId="31A83DDD" w14:textId="77777777" w:rsidR="00BA5B60" w:rsidRPr="00DC0A3C" w:rsidRDefault="00BA5B60" w:rsidP="006665D9">
            <w:pPr>
              <w:spacing w:after="80" w:line="240" w:lineRule="auto"/>
              <w:jc w:val="center"/>
              <w:rPr>
                <w:sz w:val="26"/>
                <w:szCs w:val="26"/>
              </w:rPr>
            </w:pPr>
            <w:r w:rsidRPr="00DC0A3C">
              <w:rPr>
                <w:sz w:val="26"/>
                <w:szCs w:val="26"/>
              </w:rPr>
              <w:t>B1</w:t>
            </w:r>
          </w:p>
        </w:tc>
        <w:tc>
          <w:tcPr>
            <w:tcW w:w="5990" w:type="dxa"/>
            <w:gridSpan w:val="2"/>
          </w:tcPr>
          <w:p w14:paraId="1E5A23F9" w14:textId="77777777" w:rsidR="00BA5B60" w:rsidRPr="000C4497" w:rsidRDefault="00BA5B60" w:rsidP="006665D9">
            <w:pPr>
              <w:tabs>
                <w:tab w:val="center" w:pos="2887"/>
              </w:tabs>
              <w:spacing w:after="80" w:line="240" w:lineRule="auto"/>
              <w:jc w:val="both"/>
              <w:rPr>
                <w:sz w:val="26"/>
                <w:szCs w:val="26"/>
              </w:rPr>
            </w:pPr>
            <w:r w:rsidRPr="000C4497">
              <w:rPr>
                <w:sz w:val="26"/>
                <w:szCs w:val="26"/>
              </w:rPr>
              <w:t>Tiếp nhận hồ sơ</w:t>
            </w:r>
          </w:p>
        </w:tc>
        <w:tc>
          <w:tcPr>
            <w:tcW w:w="2551" w:type="dxa"/>
            <w:gridSpan w:val="2"/>
          </w:tcPr>
          <w:p w14:paraId="0322D563" w14:textId="77777777" w:rsidR="00BA5B60" w:rsidRPr="000C4497" w:rsidRDefault="00BA5B60" w:rsidP="006665D9">
            <w:pPr>
              <w:spacing w:after="80" w:line="240" w:lineRule="auto"/>
              <w:jc w:val="center"/>
              <w:rPr>
                <w:sz w:val="26"/>
                <w:szCs w:val="26"/>
              </w:rPr>
            </w:pPr>
          </w:p>
          <w:p w14:paraId="6A60E6D7" w14:textId="77777777" w:rsidR="00BA5B60" w:rsidRPr="000C4497" w:rsidRDefault="00BA5B60" w:rsidP="006665D9">
            <w:pPr>
              <w:spacing w:after="80" w:line="240" w:lineRule="auto"/>
              <w:jc w:val="center"/>
              <w:rPr>
                <w:sz w:val="26"/>
                <w:szCs w:val="26"/>
              </w:rPr>
            </w:pPr>
            <w:r w:rsidRPr="000C4497">
              <w:rPr>
                <w:sz w:val="26"/>
                <w:szCs w:val="26"/>
              </w:rPr>
              <w:t>Công chức TN&amp;TKQ</w:t>
            </w:r>
          </w:p>
        </w:tc>
        <w:tc>
          <w:tcPr>
            <w:tcW w:w="2126" w:type="dxa"/>
            <w:vAlign w:val="center"/>
          </w:tcPr>
          <w:p w14:paraId="2284C8EF" w14:textId="77777777" w:rsidR="00BA5B60" w:rsidRPr="000C4497" w:rsidRDefault="00BA5B60" w:rsidP="006665D9">
            <w:pPr>
              <w:spacing w:after="80" w:line="240" w:lineRule="auto"/>
              <w:jc w:val="center"/>
              <w:rPr>
                <w:sz w:val="26"/>
                <w:szCs w:val="26"/>
              </w:rPr>
            </w:pPr>
            <w:r w:rsidRPr="000C4497">
              <w:rPr>
                <w:sz w:val="26"/>
                <w:szCs w:val="26"/>
              </w:rPr>
              <w:t>Giờ hành chính</w:t>
            </w:r>
          </w:p>
        </w:tc>
        <w:tc>
          <w:tcPr>
            <w:tcW w:w="2880" w:type="dxa"/>
            <w:gridSpan w:val="3"/>
          </w:tcPr>
          <w:p w14:paraId="5B1D48D9" w14:textId="77777777" w:rsidR="00BA5B60" w:rsidRPr="000C4497" w:rsidRDefault="00BA5B60" w:rsidP="006665D9">
            <w:pPr>
              <w:spacing w:after="80" w:line="240" w:lineRule="auto"/>
              <w:jc w:val="center"/>
              <w:rPr>
                <w:sz w:val="26"/>
                <w:szCs w:val="26"/>
              </w:rPr>
            </w:pPr>
            <w:r w:rsidRPr="000C4497">
              <w:rPr>
                <w:sz w:val="26"/>
                <w:szCs w:val="26"/>
              </w:rPr>
              <w:t>Mẫu 01,02,03,04,05,06</w:t>
            </w:r>
          </w:p>
          <w:p w14:paraId="0D808660" w14:textId="77777777" w:rsidR="00BA5B60" w:rsidRPr="000C4497" w:rsidRDefault="00BA5B60" w:rsidP="006665D9">
            <w:pPr>
              <w:spacing w:after="80" w:line="240" w:lineRule="auto"/>
              <w:jc w:val="center"/>
              <w:rPr>
                <w:sz w:val="26"/>
                <w:szCs w:val="26"/>
              </w:rPr>
            </w:pPr>
            <w:r w:rsidRPr="000C4497">
              <w:rPr>
                <w:sz w:val="26"/>
                <w:szCs w:val="26"/>
              </w:rPr>
              <w:t>Hồ sơ theo mục 2.3</w:t>
            </w:r>
          </w:p>
        </w:tc>
      </w:tr>
      <w:tr w:rsidR="00BA5B60" w:rsidRPr="000C4497" w14:paraId="54CB99D2" w14:textId="77777777" w:rsidTr="009D307C">
        <w:tc>
          <w:tcPr>
            <w:tcW w:w="781" w:type="dxa"/>
          </w:tcPr>
          <w:p w14:paraId="70659E5B" w14:textId="77777777" w:rsidR="00BA5B60" w:rsidRPr="00DC0A3C" w:rsidRDefault="00BA5B60" w:rsidP="006665D9">
            <w:pPr>
              <w:spacing w:after="80" w:line="240" w:lineRule="auto"/>
              <w:jc w:val="center"/>
              <w:rPr>
                <w:sz w:val="26"/>
                <w:szCs w:val="26"/>
              </w:rPr>
            </w:pPr>
            <w:r w:rsidRPr="00DC0A3C">
              <w:rPr>
                <w:sz w:val="26"/>
                <w:szCs w:val="26"/>
              </w:rPr>
              <w:t>B2</w:t>
            </w:r>
          </w:p>
        </w:tc>
        <w:tc>
          <w:tcPr>
            <w:tcW w:w="5990" w:type="dxa"/>
            <w:gridSpan w:val="2"/>
          </w:tcPr>
          <w:p w14:paraId="0578FC27" w14:textId="77777777" w:rsidR="00BA5B60" w:rsidRPr="000C4497" w:rsidRDefault="00BA5B60" w:rsidP="006665D9">
            <w:pPr>
              <w:spacing w:after="80" w:line="240" w:lineRule="auto"/>
              <w:jc w:val="both"/>
              <w:rPr>
                <w:sz w:val="26"/>
                <w:szCs w:val="26"/>
              </w:rPr>
            </w:pPr>
            <w:r w:rsidRPr="000C4497">
              <w:rPr>
                <w:sz w:val="26"/>
                <w:szCs w:val="26"/>
              </w:rPr>
              <w:t>Chuyển hồ sơ cho cơ quan/phòng chuyên môn xử lý</w:t>
            </w:r>
          </w:p>
        </w:tc>
        <w:tc>
          <w:tcPr>
            <w:tcW w:w="2551" w:type="dxa"/>
            <w:gridSpan w:val="2"/>
          </w:tcPr>
          <w:p w14:paraId="0D6E17A6" w14:textId="77777777" w:rsidR="00BA5B60" w:rsidRPr="000C4497" w:rsidRDefault="00BA5B60" w:rsidP="006665D9">
            <w:pPr>
              <w:spacing w:after="80" w:line="240" w:lineRule="auto"/>
              <w:rPr>
                <w:sz w:val="26"/>
                <w:szCs w:val="26"/>
              </w:rPr>
            </w:pPr>
            <w:r w:rsidRPr="000C4497">
              <w:rPr>
                <w:sz w:val="26"/>
                <w:szCs w:val="26"/>
              </w:rPr>
              <w:t xml:space="preserve">Công chức TN&amp;TKQ </w:t>
            </w:r>
          </w:p>
        </w:tc>
        <w:tc>
          <w:tcPr>
            <w:tcW w:w="2126" w:type="dxa"/>
          </w:tcPr>
          <w:p w14:paraId="538DE69D" w14:textId="77777777" w:rsidR="00BA5B60" w:rsidRPr="000C4497" w:rsidRDefault="00BA5B60" w:rsidP="006665D9">
            <w:pPr>
              <w:spacing w:after="80" w:line="240" w:lineRule="auto"/>
              <w:jc w:val="center"/>
              <w:rPr>
                <w:sz w:val="26"/>
                <w:szCs w:val="26"/>
              </w:rPr>
            </w:pPr>
            <w:r w:rsidRPr="000C4497">
              <w:rPr>
                <w:sz w:val="26"/>
                <w:szCs w:val="26"/>
              </w:rPr>
              <w:t>0,5 ngày</w:t>
            </w:r>
          </w:p>
        </w:tc>
        <w:tc>
          <w:tcPr>
            <w:tcW w:w="2880" w:type="dxa"/>
            <w:gridSpan w:val="3"/>
          </w:tcPr>
          <w:p w14:paraId="05D4EE6E" w14:textId="17C5F792" w:rsidR="00BA5B60" w:rsidRPr="000C4497" w:rsidRDefault="000C4497" w:rsidP="006665D9">
            <w:pPr>
              <w:spacing w:after="80" w:line="240" w:lineRule="auto"/>
              <w:jc w:val="center"/>
              <w:rPr>
                <w:sz w:val="26"/>
                <w:szCs w:val="26"/>
              </w:rPr>
            </w:pPr>
            <w:r>
              <w:rPr>
                <w:sz w:val="26"/>
                <w:szCs w:val="26"/>
              </w:rPr>
              <w:t xml:space="preserve">Mẫu 05 </w:t>
            </w:r>
            <w:r w:rsidR="00BA5B60" w:rsidRPr="00DC0A3C">
              <w:rPr>
                <w:sz w:val="26"/>
                <w:szCs w:val="26"/>
              </w:rPr>
              <w:t>và H</w:t>
            </w:r>
            <w:r w:rsidR="00BA5B60" w:rsidRPr="000C4497">
              <w:rPr>
                <w:sz w:val="26"/>
                <w:szCs w:val="26"/>
              </w:rPr>
              <w:t>ồ sơ kèm theo</w:t>
            </w:r>
          </w:p>
        </w:tc>
      </w:tr>
      <w:tr w:rsidR="00BA5B60" w:rsidRPr="000C4497" w14:paraId="17C0D83F" w14:textId="77777777" w:rsidTr="009D307C">
        <w:tc>
          <w:tcPr>
            <w:tcW w:w="781" w:type="dxa"/>
          </w:tcPr>
          <w:p w14:paraId="21D8FF68" w14:textId="77777777" w:rsidR="00BA5B60" w:rsidRPr="00DC0A3C" w:rsidRDefault="00BA5B60" w:rsidP="006665D9">
            <w:pPr>
              <w:spacing w:after="80" w:line="240" w:lineRule="auto"/>
              <w:jc w:val="center"/>
              <w:rPr>
                <w:sz w:val="26"/>
                <w:szCs w:val="26"/>
              </w:rPr>
            </w:pPr>
            <w:r w:rsidRPr="00DC0A3C">
              <w:rPr>
                <w:sz w:val="26"/>
                <w:szCs w:val="26"/>
              </w:rPr>
              <w:t>B3</w:t>
            </w:r>
          </w:p>
        </w:tc>
        <w:tc>
          <w:tcPr>
            <w:tcW w:w="5990" w:type="dxa"/>
            <w:gridSpan w:val="2"/>
            <w:vAlign w:val="center"/>
          </w:tcPr>
          <w:p w14:paraId="1CCB04C3" w14:textId="77777777" w:rsidR="00BA5B60" w:rsidRPr="000C4497" w:rsidRDefault="00BA5B60" w:rsidP="006665D9">
            <w:pPr>
              <w:spacing w:after="80" w:line="240" w:lineRule="auto"/>
              <w:jc w:val="both"/>
              <w:rPr>
                <w:sz w:val="26"/>
                <w:szCs w:val="26"/>
              </w:rPr>
            </w:pPr>
            <w:r w:rsidRPr="000C4497">
              <w:rPr>
                <w:sz w:val="26"/>
                <w:szCs w:val="26"/>
              </w:rPr>
              <w:t>UBND cấp xã (bao gồm cả niêm yết công khai)</w:t>
            </w:r>
          </w:p>
        </w:tc>
        <w:tc>
          <w:tcPr>
            <w:tcW w:w="2551" w:type="dxa"/>
            <w:gridSpan w:val="2"/>
            <w:vAlign w:val="center"/>
          </w:tcPr>
          <w:p w14:paraId="3382675C" w14:textId="77777777" w:rsidR="00BA5B60" w:rsidRPr="000C4497" w:rsidRDefault="00BA5B60" w:rsidP="006665D9">
            <w:pPr>
              <w:spacing w:after="80" w:line="240" w:lineRule="auto"/>
              <w:jc w:val="both"/>
              <w:rPr>
                <w:sz w:val="26"/>
                <w:szCs w:val="26"/>
              </w:rPr>
            </w:pPr>
            <w:r w:rsidRPr="000C4497">
              <w:rPr>
                <w:sz w:val="26"/>
                <w:szCs w:val="26"/>
              </w:rPr>
              <w:t>UBND cấp xã</w:t>
            </w:r>
          </w:p>
        </w:tc>
        <w:tc>
          <w:tcPr>
            <w:tcW w:w="2126" w:type="dxa"/>
          </w:tcPr>
          <w:p w14:paraId="2CC408F1" w14:textId="77777777" w:rsidR="00BA5B60" w:rsidRPr="000C4497" w:rsidRDefault="00BA5B60" w:rsidP="006665D9">
            <w:pPr>
              <w:spacing w:after="80" w:line="240" w:lineRule="auto"/>
              <w:jc w:val="center"/>
              <w:rPr>
                <w:sz w:val="26"/>
                <w:szCs w:val="26"/>
              </w:rPr>
            </w:pPr>
            <w:r w:rsidRPr="000C4497">
              <w:rPr>
                <w:sz w:val="26"/>
                <w:szCs w:val="26"/>
              </w:rPr>
              <w:t>17 ngày</w:t>
            </w:r>
          </w:p>
        </w:tc>
        <w:tc>
          <w:tcPr>
            <w:tcW w:w="2880" w:type="dxa"/>
            <w:gridSpan w:val="3"/>
          </w:tcPr>
          <w:p w14:paraId="7797DB31" w14:textId="20B74853" w:rsidR="00BA5B60" w:rsidRPr="000C4497" w:rsidRDefault="000C4497" w:rsidP="006665D9">
            <w:pPr>
              <w:spacing w:after="80" w:line="240" w:lineRule="auto"/>
              <w:jc w:val="center"/>
              <w:rPr>
                <w:sz w:val="26"/>
                <w:szCs w:val="26"/>
              </w:rPr>
            </w:pPr>
            <w:r>
              <w:rPr>
                <w:sz w:val="26"/>
                <w:szCs w:val="26"/>
              </w:rPr>
              <w:t xml:space="preserve">Mẫu 05 </w:t>
            </w:r>
            <w:r w:rsidR="00BA5B60" w:rsidRPr="00DC0A3C">
              <w:rPr>
                <w:sz w:val="26"/>
                <w:szCs w:val="26"/>
              </w:rPr>
              <w:t>và H</w:t>
            </w:r>
            <w:r w:rsidR="00BA5B60" w:rsidRPr="000C4497">
              <w:rPr>
                <w:sz w:val="26"/>
                <w:szCs w:val="26"/>
              </w:rPr>
              <w:t>ồ sơ kèm theo</w:t>
            </w:r>
          </w:p>
        </w:tc>
      </w:tr>
      <w:tr w:rsidR="00762464" w:rsidRPr="000C4497" w14:paraId="664067BA" w14:textId="77777777" w:rsidTr="009D307C">
        <w:tc>
          <w:tcPr>
            <w:tcW w:w="781" w:type="dxa"/>
          </w:tcPr>
          <w:p w14:paraId="5C349CA9" w14:textId="77777777" w:rsidR="00762464" w:rsidRPr="00DC0A3C" w:rsidRDefault="00762464" w:rsidP="006665D9">
            <w:pPr>
              <w:spacing w:after="80" w:line="240" w:lineRule="auto"/>
              <w:jc w:val="center"/>
              <w:rPr>
                <w:sz w:val="26"/>
                <w:szCs w:val="26"/>
              </w:rPr>
            </w:pPr>
            <w:r w:rsidRPr="00DC0A3C">
              <w:rPr>
                <w:sz w:val="26"/>
                <w:szCs w:val="26"/>
              </w:rPr>
              <w:t>B4</w:t>
            </w:r>
          </w:p>
        </w:tc>
        <w:tc>
          <w:tcPr>
            <w:tcW w:w="5990" w:type="dxa"/>
            <w:gridSpan w:val="2"/>
            <w:vAlign w:val="center"/>
          </w:tcPr>
          <w:p w14:paraId="696AECF0" w14:textId="77777777" w:rsidR="00762464" w:rsidRPr="00DC0A3C" w:rsidRDefault="00762464" w:rsidP="006665D9">
            <w:pPr>
              <w:spacing w:after="80" w:line="240" w:lineRule="auto"/>
              <w:jc w:val="both"/>
              <w:rPr>
                <w:sz w:val="26"/>
                <w:szCs w:val="26"/>
              </w:rPr>
            </w:pPr>
            <w:r w:rsidRPr="000C4497">
              <w:rPr>
                <w:sz w:val="26"/>
                <w:szCs w:val="26"/>
              </w:rPr>
              <w:t xml:space="preserve">Chuyển cho chuyên viên </w:t>
            </w:r>
            <w:r w:rsidRPr="00E3517D">
              <w:rPr>
                <w:sz w:val="26"/>
                <w:szCs w:val="26"/>
                <w:lang w:val="nl-NL"/>
              </w:rPr>
              <w:t>Chi nhánh VPĐK đất đai</w:t>
            </w:r>
          </w:p>
        </w:tc>
        <w:tc>
          <w:tcPr>
            <w:tcW w:w="2551" w:type="dxa"/>
            <w:gridSpan w:val="2"/>
            <w:vAlign w:val="center"/>
          </w:tcPr>
          <w:p w14:paraId="4610A275" w14:textId="77777777" w:rsidR="00762464" w:rsidRPr="00DC0A3C" w:rsidRDefault="00762464" w:rsidP="006665D9">
            <w:pPr>
              <w:spacing w:after="80" w:line="240" w:lineRule="auto"/>
              <w:jc w:val="both"/>
              <w:rPr>
                <w:sz w:val="26"/>
                <w:szCs w:val="26"/>
              </w:rPr>
            </w:pPr>
            <w:r w:rsidRPr="000C4497">
              <w:rPr>
                <w:sz w:val="26"/>
                <w:szCs w:val="26"/>
              </w:rPr>
              <w:t xml:space="preserve">Chuyên viên </w:t>
            </w:r>
            <w:r w:rsidRPr="00E3517D">
              <w:rPr>
                <w:sz w:val="26"/>
                <w:szCs w:val="26"/>
                <w:lang w:val="nl-NL"/>
              </w:rPr>
              <w:t>Chi nhánh VPĐK đất đai</w:t>
            </w:r>
          </w:p>
        </w:tc>
        <w:tc>
          <w:tcPr>
            <w:tcW w:w="2126" w:type="dxa"/>
          </w:tcPr>
          <w:p w14:paraId="0735323B" w14:textId="77777777" w:rsidR="00762464" w:rsidRPr="000C4497" w:rsidRDefault="00762464" w:rsidP="006665D9">
            <w:pPr>
              <w:spacing w:after="80" w:line="240" w:lineRule="auto"/>
              <w:jc w:val="center"/>
              <w:rPr>
                <w:sz w:val="26"/>
                <w:szCs w:val="26"/>
              </w:rPr>
            </w:pPr>
          </w:p>
          <w:p w14:paraId="1ED4BF1A" w14:textId="77777777" w:rsidR="00762464" w:rsidRPr="000C4497" w:rsidRDefault="00762464" w:rsidP="006665D9">
            <w:pPr>
              <w:spacing w:after="80" w:line="240" w:lineRule="auto"/>
              <w:jc w:val="center"/>
              <w:rPr>
                <w:sz w:val="26"/>
                <w:szCs w:val="26"/>
              </w:rPr>
            </w:pPr>
            <w:r w:rsidRPr="000C4497">
              <w:rPr>
                <w:sz w:val="26"/>
                <w:szCs w:val="26"/>
              </w:rPr>
              <w:t xml:space="preserve"> 6 ngày</w:t>
            </w:r>
          </w:p>
        </w:tc>
        <w:tc>
          <w:tcPr>
            <w:tcW w:w="2880" w:type="dxa"/>
            <w:gridSpan w:val="3"/>
          </w:tcPr>
          <w:p w14:paraId="62B40EBA" w14:textId="77777777" w:rsidR="00762464" w:rsidRPr="000C4497" w:rsidRDefault="00762464" w:rsidP="006665D9">
            <w:pPr>
              <w:spacing w:after="80" w:line="240" w:lineRule="auto"/>
              <w:jc w:val="center"/>
              <w:rPr>
                <w:sz w:val="26"/>
                <w:szCs w:val="26"/>
              </w:rPr>
            </w:pPr>
          </w:p>
          <w:p w14:paraId="30A5DDF2" w14:textId="77777777" w:rsidR="00762464" w:rsidRPr="000C4497" w:rsidRDefault="00762464" w:rsidP="006665D9">
            <w:pPr>
              <w:spacing w:after="80" w:line="240" w:lineRule="auto"/>
              <w:jc w:val="center"/>
              <w:rPr>
                <w:sz w:val="26"/>
                <w:szCs w:val="26"/>
              </w:rPr>
            </w:pPr>
            <w:r w:rsidRPr="000C4497">
              <w:rPr>
                <w:sz w:val="26"/>
                <w:szCs w:val="26"/>
              </w:rPr>
              <w:t xml:space="preserve">Dự thảo Tờ trình, dự </w:t>
            </w:r>
            <w:r w:rsidRPr="000C4497">
              <w:rPr>
                <w:sz w:val="26"/>
                <w:szCs w:val="26"/>
              </w:rPr>
              <w:lastRenderedPageBreak/>
              <w:t>thảo GCN kèm hồ sơ</w:t>
            </w:r>
          </w:p>
        </w:tc>
      </w:tr>
      <w:tr w:rsidR="00762464" w:rsidRPr="000C4497" w14:paraId="69ECA319" w14:textId="77777777" w:rsidTr="009D307C">
        <w:tc>
          <w:tcPr>
            <w:tcW w:w="781" w:type="dxa"/>
          </w:tcPr>
          <w:p w14:paraId="4FD82A1A" w14:textId="77777777" w:rsidR="00762464" w:rsidRPr="00DC0A3C" w:rsidRDefault="00762464" w:rsidP="006665D9">
            <w:pPr>
              <w:spacing w:after="80" w:line="240" w:lineRule="auto"/>
              <w:jc w:val="center"/>
              <w:rPr>
                <w:sz w:val="26"/>
                <w:szCs w:val="26"/>
              </w:rPr>
            </w:pPr>
            <w:r w:rsidRPr="00DC0A3C">
              <w:rPr>
                <w:sz w:val="26"/>
                <w:szCs w:val="26"/>
              </w:rPr>
              <w:lastRenderedPageBreak/>
              <w:t>B5</w:t>
            </w:r>
          </w:p>
        </w:tc>
        <w:tc>
          <w:tcPr>
            <w:tcW w:w="5990" w:type="dxa"/>
            <w:gridSpan w:val="2"/>
            <w:vAlign w:val="center"/>
          </w:tcPr>
          <w:p w14:paraId="32D417FD" w14:textId="77777777" w:rsidR="00762464" w:rsidRPr="00DC0A3C" w:rsidRDefault="00762464" w:rsidP="006665D9">
            <w:pPr>
              <w:spacing w:after="80" w:line="240" w:lineRule="auto"/>
              <w:jc w:val="both"/>
              <w:rPr>
                <w:sz w:val="26"/>
                <w:szCs w:val="26"/>
              </w:rPr>
            </w:pPr>
            <w:r w:rsidRPr="000C4497">
              <w:rPr>
                <w:sz w:val="26"/>
                <w:szCs w:val="26"/>
              </w:rPr>
              <w:t xml:space="preserve">Chuyển cho lãnh đạo </w:t>
            </w:r>
            <w:r w:rsidRPr="00E3517D">
              <w:rPr>
                <w:sz w:val="26"/>
                <w:szCs w:val="26"/>
                <w:lang w:val="nl-NL"/>
              </w:rPr>
              <w:t>Chi nhánh VPĐK đất đai</w:t>
            </w:r>
          </w:p>
        </w:tc>
        <w:tc>
          <w:tcPr>
            <w:tcW w:w="2551" w:type="dxa"/>
            <w:gridSpan w:val="2"/>
            <w:vAlign w:val="center"/>
          </w:tcPr>
          <w:p w14:paraId="0DA91802" w14:textId="77777777" w:rsidR="00762464" w:rsidRPr="00DC0A3C" w:rsidRDefault="00762464" w:rsidP="006665D9">
            <w:pPr>
              <w:spacing w:after="80" w:line="240" w:lineRule="auto"/>
              <w:jc w:val="both"/>
              <w:rPr>
                <w:sz w:val="26"/>
                <w:szCs w:val="26"/>
              </w:rPr>
            </w:pPr>
            <w:r w:rsidRPr="000C4497">
              <w:rPr>
                <w:sz w:val="26"/>
                <w:szCs w:val="26"/>
              </w:rPr>
              <w:t xml:space="preserve">Lãnh đạo </w:t>
            </w:r>
            <w:r w:rsidRPr="00E3517D">
              <w:rPr>
                <w:sz w:val="26"/>
                <w:szCs w:val="26"/>
                <w:lang w:val="nl-NL"/>
              </w:rPr>
              <w:t>Chi nhánh VPĐK đất đai</w:t>
            </w:r>
          </w:p>
        </w:tc>
        <w:tc>
          <w:tcPr>
            <w:tcW w:w="2126" w:type="dxa"/>
          </w:tcPr>
          <w:p w14:paraId="2B0AC910" w14:textId="77777777" w:rsidR="00762464" w:rsidRPr="000C4497" w:rsidRDefault="00762464" w:rsidP="006665D9">
            <w:pPr>
              <w:tabs>
                <w:tab w:val="left" w:pos="435"/>
                <w:tab w:val="center" w:pos="955"/>
              </w:tabs>
              <w:spacing w:after="80" w:line="240" w:lineRule="auto"/>
              <w:rPr>
                <w:sz w:val="26"/>
                <w:szCs w:val="26"/>
              </w:rPr>
            </w:pPr>
            <w:r w:rsidRPr="000C4497">
              <w:rPr>
                <w:sz w:val="26"/>
                <w:szCs w:val="26"/>
              </w:rPr>
              <w:tab/>
              <w:t>2 ngày</w:t>
            </w:r>
          </w:p>
        </w:tc>
        <w:tc>
          <w:tcPr>
            <w:tcW w:w="2880" w:type="dxa"/>
            <w:gridSpan w:val="3"/>
          </w:tcPr>
          <w:p w14:paraId="57D03777" w14:textId="77777777" w:rsidR="00762464" w:rsidRPr="000C4497" w:rsidRDefault="00762464" w:rsidP="006665D9">
            <w:pPr>
              <w:spacing w:after="80" w:line="240" w:lineRule="auto"/>
              <w:jc w:val="center"/>
              <w:rPr>
                <w:sz w:val="26"/>
                <w:szCs w:val="26"/>
              </w:rPr>
            </w:pPr>
            <w:r w:rsidRPr="000C4497">
              <w:rPr>
                <w:sz w:val="26"/>
                <w:szCs w:val="26"/>
              </w:rPr>
              <w:t>Tờ tình, dự thảo GCN kèm hồ sơ</w:t>
            </w:r>
          </w:p>
        </w:tc>
      </w:tr>
      <w:tr w:rsidR="00762464" w:rsidRPr="000C4497" w14:paraId="4AEE75A3" w14:textId="77777777" w:rsidTr="009D307C">
        <w:tc>
          <w:tcPr>
            <w:tcW w:w="781" w:type="dxa"/>
          </w:tcPr>
          <w:p w14:paraId="3639F23D" w14:textId="77777777" w:rsidR="00762464" w:rsidRPr="00DC0A3C" w:rsidRDefault="00762464" w:rsidP="006665D9">
            <w:pPr>
              <w:spacing w:after="80" w:line="240" w:lineRule="auto"/>
              <w:jc w:val="center"/>
              <w:rPr>
                <w:sz w:val="26"/>
                <w:szCs w:val="26"/>
              </w:rPr>
            </w:pPr>
            <w:r w:rsidRPr="00DC0A3C">
              <w:rPr>
                <w:sz w:val="26"/>
                <w:szCs w:val="26"/>
              </w:rPr>
              <w:t>B6</w:t>
            </w:r>
          </w:p>
        </w:tc>
        <w:tc>
          <w:tcPr>
            <w:tcW w:w="5990" w:type="dxa"/>
            <w:gridSpan w:val="2"/>
            <w:vAlign w:val="center"/>
          </w:tcPr>
          <w:p w14:paraId="680EE72C" w14:textId="77777777" w:rsidR="00762464" w:rsidRPr="000C4497" w:rsidRDefault="00762464" w:rsidP="006665D9">
            <w:pPr>
              <w:spacing w:after="80" w:line="240" w:lineRule="auto"/>
              <w:jc w:val="both"/>
              <w:rPr>
                <w:sz w:val="26"/>
                <w:szCs w:val="26"/>
              </w:rPr>
            </w:pPr>
            <w:r w:rsidRPr="000C4497">
              <w:rPr>
                <w:sz w:val="26"/>
                <w:szCs w:val="26"/>
              </w:rPr>
              <w:t>Chuyển cho chuyên viên phòng TN&amp;MT cấp huyện</w:t>
            </w:r>
          </w:p>
        </w:tc>
        <w:tc>
          <w:tcPr>
            <w:tcW w:w="2551" w:type="dxa"/>
            <w:gridSpan w:val="2"/>
            <w:vAlign w:val="center"/>
          </w:tcPr>
          <w:p w14:paraId="1EC77B19" w14:textId="77777777" w:rsidR="00762464" w:rsidRPr="000C4497" w:rsidRDefault="00762464" w:rsidP="006665D9">
            <w:pPr>
              <w:spacing w:after="80" w:line="240" w:lineRule="auto"/>
              <w:jc w:val="both"/>
              <w:rPr>
                <w:sz w:val="26"/>
                <w:szCs w:val="26"/>
              </w:rPr>
            </w:pPr>
            <w:r w:rsidRPr="000C4497">
              <w:rPr>
                <w:sz w:val="26"/>
                <w:szCs w:val="26"/>
              </w:rPr>
              <w:t>Chuyên viên  phòng TN&amp;MT cấp huyện</w:t>
            </w:r>
          </w:p>
        </w:tc>
        <w:tc>
          <w:tcPr>
            <w:tcW w:w="2126" w:type="dxa"/>
            <w:vAlign w:val="center"/>
          </w:tcPr>
          <w:p w14:paraId="65CA2813" w14:textId="77777777" w:rsidR="00762464" w:rsidRPr="000C4497" w:rsidRDefault="00762464" w:rsidP="006665D9">
            <w:pPr>
              <w:spacing w:after="80" w:line="240" w:lineRule="auto"/>
              <w:jc w:val="center"/>
              <w:rPr>
                <w:sz w:val="26"/>
                <w:szCs w:val="26"/>
              </w:rPr>
            </w:pPr>
            <w:r w:rsidRPr="000C4497">
              <w:rPr>
                <w:sz w:val="26"/>
                <w:szCs w:val="26"/>
              </w:rPr>
              <w:t>2 ngày</w:t>
            </w:r>
          </w:p>
        </w:tc>
        <w:tc>
          <w:tcPr>
            <w:tcW w:w="2880" w:type="dxa"/>
            <w:gridSpan w:val="3"/>
          </w:tcPr>
          <w:p w14:paraId="1770515F" w14:textId="77777777" w:rsidR="00762464" w:rsidRPr="000C4497" w:rsidRDefault="00762464" w:rsidP="006665D9">
            <w:pPr>
              <w:spacing w:after="80" w:line="240" w:lineRule="auto"/>
              <w:jc w:val="center"/>
              <w:rPr>
                <w:sz w:val="26"/>
                <w:szCs w:val="26"/>
              </w:rPr>
            </w:pPr>
            <w:r w:rsidRPr="000C4497">
              <w:rPr>
                <w:sz w:val="26"/>
                <w:szCs w:val="26"/>
              </w:rPr>
              <w:t>Biên bản thẩm định, dự thảo Thông báo cấp GCN kèm hồ sơ</w:t>
            </w:r>
          </w:p>
        </w:tc>
      </w:tr>
      <w:tr w:rsidR="00762464" w:rsidRPr="000C4497" w14:paraId="08D51CDD" w14:textId="77777777" w:rsidTr="009D307C">
        <w:tc>
          <w:tcPr>
            <w:tcW w:w="781" w:type="dxa"/>
          </w:tcPr>
          <w:p w14:paraId="3923DD09" w14:textId="77777777" w:rsidR="00762464" w:rsidRPr="00DC0A3C" w:rsidRDefault="00762464" w:rsidP="006665D9">
            <w:pPr>
              <w:spacing w:after="80" w:line="240" w:lineRule="auto"/>
              <w:jc w:val="center"/>
              <w:rPr>
                <w:sz w:val="26"/>
                <w:szCs w:val="26"/>
              </w:rPr>
            </w:pPr>
            <w:r w:rsidRPr="00DC0A3C">
              <w:rPr>
                <w:sz w:val="26"/>
                <w:szCs w:val="26"/>
              </w:rPr>
              <w:t>B7</w:t>
            </w:r>
          </w:p>
        </w:tc>
        <w:tc>
          <w:tcPr>
            <w:tcW w:w="5990" w:type="dxa"/>
            <w:gridSpan w:val="2"/>
            <w:vAlign w:val="center"/>
          </w:tcPr>
          <w:p w14:paraId="2FE36E8C" w14:textId="77777777" w:rsidR="00762464" w:rsidRPr="000C4497" w:rsidRDefault="00762464" w:rsidP="006665D9">
            <w:pPr>
              <w:spacing w:after="80" w:line="240" w:lineRule="auto"/>
              <w:jc w:val="both"/>
              <w:rPr>
                <w:sz w:val="26"/>
                <w:szCs w:val="26"/>
              </w:rPr>
            </w:pPr>
            <w:r w:rsidRPr="000C4497">
              <w:rPr>
                <w:sz w:val="26"/>
                <w:szCs w:val="26"/>
              </w:rPr>
              <w:t>Chuyển cho lãnh đạo  phòng TN&amp;MT cấp huyện</w:t>
            </w:r>
          </w:p>
        </w:tc>
        <w:tc>
          <w:tcPr>
            <w:tcW w:w="2551" w:type="dxa"/>
            <w:gridSpan w:val="2"/>
            <w:vAlign w:val="center"/>
          </w:tcPr>
          <w:p w14:paraId="4314C740" w14:textId="77777777" w:rsidR="00762464" w:rsidRPr="000C4497" w:rsidRDefault="00762464" w:rsidP="006665D9">
            <w:pPr>
              <w:spacing w:after="80" w:line="240" w:lineRule="auto"/>
              <w:jc w:val="both"/>
              <w:rPr>
                <w:sz w:val="26"/>
                <w:szCs w:val="26"/>
              </w:rPr>
            </w:pPr>
            <w:r w:rsidRPr="000C4497">
              <w:rPr>
                <w:sz w:val="26"/>
                <w:szCs w:val="26"/>
              </w:rPr>
              <w:t>Lãnh đạo phòng TN&amp;MT cấp huyện</w:t>
            </w:r>
          </w:p>
        </w:tc>
        <w:tc>
          <w:tcPr>
            <w:tcW w:w="2126" w:type="dxa"/>
          </w:tcPr>
          <w:p w14:paraId="0F2CCCA7" w14:textId="77777777" w:rsidR="00762464" w:rsidRPr="000C4497" w:rsidRDefault="00762464" w:rsidP="006665D9">
            <w:pPr>
              <w:spacing w:after="80" w:line="240" w:lineRule="auto"/>
              <w:jc w:val="center"/>
              <w:rPr>
                <w:sz w:val="26"/>
                <w:szCs w:val="26"/>
              </w:rPr>
            </w:pPr>
          </w:p>
          <w:p w14:paraId="44B3D372" w14:textId="77777777" w:rsidR="00762464" w:rsidRPr="000C4497" w:rsidRDefault="00762464" w:rsidP="006665D9">
            <w:pPr>
              <w:spacing w:after="80" w:line="240" w:lineRule="auto"/>
              <w:jc w:val="center"/>
              <w:rPr>
                <w:sz w:val="26"/>
                <w:szCs w:val="26"/>
              </w:rPr>
            </w:pPr>
            <w:r w:rsidRPr="000C4497">
              <w:rPr>
                <w:sz w:val="26"/>
                <w:szCs w:val="26"/>
              </w:rPr>
              <w:t>1 ngày</w:t>
            </w:r>
          </w:p>
        </w:tc>
        <w:tc>
          <w:tcPr>
            <w:tcW w:w="2880" w:type="dxa"/>
            <w:gridSpan w:val="3"/>
          </w:tcPr>
          <w:p w14:paraId="41C39FC5" w14:textId="77777777" w:rsidR="00762464" w:rsidRPr="000C4497" w:rsidRDefault="00762464" w:rsidP="006665D9">
            <w:pPr>
              <w:spacing w:after="80" w:line="240" w:lineRule="auto"/>
              <w:jc w:val="center"/>
              <w:rPr>
                <w:sz w:val="26"/>
                <w:szCs w:val="26"/>
              </w:rPr>
            </w:pPr>
            <w:r w:rsidRPr="000C4497">
              <w:rPr>
                <w:sz w:val="26"/>
                <w:szCs w:val="26"/>
              </w:rPr>
              <w:t>Biên bản thẩm định, dự thảo Thông báo cấp GCN kèm hồ sơ</w:t>
            </w:r>
          </w:p>
        </w:tc>
      </w:tr>
      <w:tr w:rsidR="00762464" w:rsidRPr="000C4497" w14:paraId="52331337" w14:textId="77777777" w:rsidTr="009D307C">
        <w:tc>
          <w:tcPr>
            <w:tcW w:w="781" w:type="dxa"/>
          </w:tcPr>
          <w:p w14:paraId="72C10B05" w14:textId="77777777" w:rsidR="00762464" w:rsidRPr="00DC0A3C" w:rsidRDefault="00762464" w:rsidP="006665D9">
            <w:pPr>
              <w:spacing w:after="80" w:line="240" w:lineRule="auto"/>
              <w:jc w:val="center"/>
              <w:rPr>
                <w:sz w:val="26"/>
                <w:szCs w:val="26"/>
              </w:rPr>
            </w:pPr>
            <w:r w:rsidRPr="00DC0A3C">
              <w:rPr>
                <w:sz w:val="26"/>
                <w:szCs w:val="26"/>
              </w:rPr>
              <w:t>B8</w:t>
            </w:r>
          </w:p>
        </w:tc>
        <w:tc>
          <w:tcPr>
            <w:tcW w:w="5990" w:type="dxa"/>
            <w:gridSpan w:val="2"/>
            <w:vAlign w:val="center"/>
          </w:tcPr>
          <w:p w14:paraId="72D0BC9E" w14:textId="77777777" w:rsidR="00762464" w:rsidRPr="000C4497" w:rsidRDefault="00762464" w:rsidP="006665D9">
            <w:pPr>
              <w:spacing w:after="80" w:line="240" w:lineRule="auto"/>
              <w:jc w:val="both"/>
              <w:rPr>
                <w:sz w:val="26"/>
                <w:szCs w:val="26"/>
              </w:rPr>
            </w:pPr>
            <w:r w:rsidRPr="000C4497">
              <w:rPr>
                <w:sz w:val="26"/>
                <w:szCs w:val="26"/>
              </w:rPr>
              <w:t>Chuyển cho Lãnh đạo UBND cấp huyện</w:t>
            </w:r>
          </w:p>
        </w:tc>
        <w:tc>
          <w:tcPr>
            <w:tcW w:w="2551" w:type="dxa"/>
            <w:gridSpan w:val="2"/>
            <w:vAlign w:val="center"/>
          </w:tcPr>
          <w:p w14:paraId="4CE0F8B3" w14:textId="77777777" w:rsidR="00762464" w:rsidRPr="000C4497" w:rsidRDefault="00762464" w:rsidP="006665D9">
            <w:pPr>
              <w:spacing w:after="80" w:line="240" w:lineRule="auto"/>
              <w:jc w:val="both"/>
              <w:rPr>
                <w:sz w:val="26"/>
                <w:szCs w:val="26"/>
              </w:rPr>
            </w:pPr>
            <w:r w:rsidRPr="000C4497">
              <w:rPr>
                <w:sz w:val="26"/>
                <w:szCs w:val="26"/>
              </w:rPr>
              <w:t>Lãnh đạo  Lãnh đạo UBND cấp huyện</w:t>
            </w:r>
          </w:p>
        </w:tc>
        <w:tc>
          <w:tcPr>
            <w:tcW w:w="2126" w:type="dxa"/>
            <w:vAlign w:val="center"/>
          </w:tcPr>
          <w:p w14:paraId="6DB1DC3E" w14:textId="77777777" w:rsidR="00762464" w:rsidRPr="000C4497" w:rsidRDefault="00762464" w:rsidP="006665D9">
            <w:pPr>
              <w:spacing w:after="80" w:line="240" w:lineRule="auto"/>
              <w:jc w:val="center"/>
              <w:rPr>
                <w:sz w:val="26"/>
                <w:szCs w:val="26"/>
              </w:rPr>
            </w:pPr>
            <w:r w:rsidRPr="000C4497">
              <w:rPr>
                <w:sz w:val="26"/>
                <w:szCs w:val="26"/>
              </w:rPr>
              <w:t>1 ngày</w:t>
            </w:r>
          </w:p>
        </w:tc>
        <w:tc>
          <w:tcPr>
            <w:tcW w:w="2880" w:type="dxa"/>
            <w:gridSpan w:val="3"/>
          </w:tcPr>
          <w:p w14:paraId="5B5B21F8" w14:textId="77777777" w:rsidR="00762464" w:rsidRPr="000C4497" w:rsidRDefault="00762464" w:rsidP="006665D9">
            <w:pPr>
              <w:spacing w:after="80" w:line="240" w:lineRule="auto"/>
              <w:jc w:val="center"/>
              <w:rPr>
                <w:sz w:val="26"/>
                <w:szCs w:val="26"/>
              </w:rPr>
            </w:pPr>
            <w:r w:rsidRPr="000C4497">
              <w:rPr>
                <w:sz w:val="26"/>
                <w:szCs w:val="26"/>
              </w:rPr>
              <w:t>Thông báo, GCN đã ký kèm hồ sơ</w:t>
            </w:r>
          </w:p>
        </w:tc>
      </w:tr>
      <w:tr w:rsidR="00BA5B60" w:rsidRPr="000C4497" w14:paraId="258A0968" w14:textId="77777777" w:rsidTr="009D307C">
        <w:tc>
          <w:tcPr>
            <w:tcW w:w="781" w:type="dxa"/>
            <w:vAlign w:val="center"/>
          </w:tcPr>
          <w:p w14:paraId="0C7502F2" w14:textId="77777777" w:rsidR="00BA5B60" w:rsidRPr="00DC0A3C" w:rsidRDefault="00BA5B60" w:rsidP="006665D9">
            <w:pPr>
              <w:spacing w:after="80" w:line="240" w:lineRule="auto"/>
              <w:jc w:val="center"/>
              <w:rPr>
                <w:sz w:val="26"/>
                <w:szCs w:val="26"/>
              </w:rPr>
            </w:pPr>
          </w:p>
          <w:p w14:paraId="7FFEA8D8" w14:textId="77777777" w:rsidR="00BA5B60" w:rsidRPr="000C4497" w:rsidRDefault="00BA5B60" w:rsidP="006665D9">
            <w:pPr>
              <w:spacing w:after="80" w:line="240" w:lineRule="auto"/>
              <w:jc w:val="center"/>
              <w:rPr>
                <w:sz w:val="26"/>
                <w:szCs w:val="26"/>
              </w:rPr>
            </w:pPr>
            <w:r w:rsidRPr="000C4497">
              <w:rPr>
                <w:sz w:val="26"/>
                <w:szCs w:val="26"/>
              </w:rPr>
              <w:t>B9</w:t>
            </w:r>
          </w:p>
        </w:tc>
        <w:tc>
          <w:tcPr>
            <w:tcW w:w="5990" w:type="dxa"/>
            <w:gridSpan w:val="2"/>
            <w:vAlign w:val="center"/>
          </w:tcPr>
          <w:p w14:paraId="67A069BE" w14:textId="77777777" w:rsidR="00BA5B60" w:rsidRPr="000C4497" w:rsidRDefault="00BA5B60" w:rsidP="006665D9">
            <w:pPr>
              <w:spacing w:after="80" w:line="240" w:lineRule="auto"/>
              <w:jc w:val="center"/>
              <w:rPr>
                <w:bCs/>
                <w:sz w:val="26"/>
                <w:szCs w:val="26"/>
              </w:rPr>
            </w:pPr>
          </w:p>
          <w:p w14:paraId="100580DB" w14:textId="77777777" w:rsidR="00BA5B60" w:rsidRPr="000C4497" w:rsidRDefault="00BA5B60" w:rsidP="006665D9">
            <w:pPr>
              <w:spacing w:after="80" w:line="240" w:lineRule="auto"/>
              <w:jc w:val="center"/>
              <w:rPr>
                <w:sz w:val="26"/>
                <w:szCs w:val="26"/>
              </w:rPr>
            </w:pPr>
            <w:r w:rsidRPr="000C4497">
              <w:rPr>
                <w:bCs/>
                <w:sz w:val="26"/>
                <w:szCs w:val="26"/>
              </w:rPr>
              <w:t>Chuyển kết quả về TTHCC cấp huyện hoặc bộ phận TN&amp;TKQ UBND cấp xã</w:t>
            </w:r>
          </w:p>
        </w:tc>
        <w:tc>
          <w:tcPr>
            <w:tcW w:w="2551" w:type="dxa"/>
            <w:gridSpan w:val="2"/>
            <w:vAlign w:val="center"/>
          </w:tcPr>
          <w:p w14:paraId="3E2D1B70" w14:textId="77777777" w:rsidR="00BA5B60" w:rsidRPr="000C4497" w:rsidRDefault="00BA5B60" w:rsidP="006665D9">
            <w:pPr>
              <w:spacing w:after="80" w:line="240" w:lineRule="auto"/>
              <w:jc w:val="center"/>
              <w:rPr>
                <w:sz w:val="26"/>
                <w:szCs w:val="26"/>
              </w:rPr>
            </w:pPr>
            <w:r w:rsidRPr="000C4497">
              <w:rPr>
                <w:sz w:val="26"/>
                <w:szCs w:val="26"/>
              </w:rPr>
              <w:t>Phòng TNMT, chi nhánh VPĐK đất đai</w:t>
            </w:r>
          </w:p>
        </w:tc>
        <w:tc>
          <w:tcPr>
            <w:tcW w:w="2126" w:type="dxa"/>
            <w:vAlign w:val="center"/>
          </w:tcPr>
          <w:p w14:paraId="63827545" w14:textId="77777777" w:rsidR="00BA5B60" w:rsidRPr="000C4497" w:rsidRDefault="00BA5B60" w:rsidP="006665D9">
            <w:pPr>
              <w:spacing w:after="80" w:line="240" w:lineRule="auto"/>
              <w:jc w:val="center"/>
              <w:rPr>
                <w:sz w:val="26"/>
                <w:szCs w:val="26"/>
              </w:rPr>
            </w:pPr>
            <w:r w:rsidRPr="000C4497">
              <w:rPr>
                <w:sz w:val="26"/>
                <w:szCs w:val="26"/>
              </w:rPr>
              <w:t>0,5 ngày</w:t>
            </w:r>
          </w:p>
        </w:tc>
        <w:tc>
          <w:tcPr>
            <w:tcW w:w="2880" w:type="dxa"/>
            <w:gridSpan w:val="3"/>
            <w:vAlign w:val="center"/>
          </w:tcPr>
          <w:p w14:paraId="1ED9D340" w14:textId="77777777" w:rsidR="00BA5B60" w:rsidRPr="000C4497" w:rsidRDefault="00BA5B60" w:rsidP="006665D9">
            <w:pPr>
              <w:spacing w:after="80" w:line="240" w:lineRule="auto"/>
              <w:jc w:val="center"/>
              <w:rPr>
                <w:sz w:val="26"/>
                <w:szCs w:val="26"/>
              </w:rPr>
            </w:pPr>
            <w:r w:rsidRPr="000C4497">
              <w:rPr>
                <w:sz w:val="26"/>
                <w:szCs w:val="26"/>
              </w:rPr>
              <w:t>Kết quả giải quyết TTHC</w:t>
            </w:r>
          </w:p>
        </w:tc>
      </w:tr>
      <w:tr w:rsidR="00BA5B60" w:rsidRPr="000C4497" w14:paraId="25F1F45F" w14:textId="77777777" w:rsidTr="009D307C">
        <w:tc>
          <w:tcPr>
            <w:tcW w:w="781" w:type="dxa"/>
          </w:tcPr>
          <w:p w14:paraId="3B979560" w14:textId="77777777" w:rsidR="00BA5B60" w:rsidRPr="00DC0A3C" w:rsidRDefault="00BA5B60" w:rsidP="006665D9">
            <w:pPr>
              <w:spacing w:after="80" w:line="240" w:lineRule="auto"/>
              <w:jc w:val="center"/>
              <w:rPr>
                <w:sz w:val="26"/>
                <w:szCs w:val="26"/>
              </w:rPr>
            </w:pPr>
            <w:r w:rsidRPr="00DC0A3C">
              <w:rPr>
                <w:sz w:val="26"/>
                <w:szCs w:val="26"/>
              </w:rPr>
              <w:t>B10</w:t>
            </w:r>
          </w:p>
        </w:tc>
        <w:tc>
          <w:tcPr>
            <w:tcW w:w="5990" w:type="dxa"/>
            <w:gridSpan w:val="2"/>
          </w:tcPr>
          <w:p w14:paraId="414A5F5D" w14:textId="77777777" w:rsidR="00BA5B60" w:rsidRPr="000C4497" w:rsidRDefault="00BA5B60" w:rsidP="006665D9">
            <w:pPr>
              <w:spacing w:after="80" w:line="240" w:lineRule="auto"/>
              <w:jc w:val="both"/>
              <w:rPr>
                <w:sz w:val="26"/>
                <w:szCs w:val="26"/>
              </w:rPr>
            </w:pPr>
            <w:r w:rsidRPr="000C4497">
              <w:rPr>
                <w:sz w:val="26"/>
                <w:szCs w:val="26"/>
              </w:rPr>
              <w:t>Trả kết quả cho hộ gia đình, cá nhân</w:t>
            </w:r>
          </w:p>
        </w:tc>
        <w:tc>
          <w:tcPr>
            <w:tcW w:w="2551" w:type="dxa"/>
            <w:gridSpan w:val="2"/>
          </w:tcPr>
          <w:p w14:paraId="5D39444E" w14:textId="77777777" w:rsidR="00BA5B60" w:rsidRPr="000C4497" w:rsidRDefault="00BA5B60" w:rsidP="006665D9">
            <w:pPr>
              <w:spacing w:after="80" w:line="240" w:lineRule="auto"/>
              <w:rPr>
                <w:sz w:val="26"/>
                <w:szCs w:val="26"/>
              </w:rPr>
            </w:pPr>
            <w:r w:rsidRPr="000C4497">
              <w:rPr>
                <w:sz w:val="26"/>
                <w:szCs w:val="26"/>
              </w:rPr>
              <w:t>Công chức TN&amp;TKQ</w:t>
            </w:r>
          </w:p>
        </w:tc>
        <w:tc>
          <w:tcPr>
            <w:tcW w:w="2126" w:type="dxa"/>
          </w:tcPr>
          <w:p w14:paraId="78FE5626" w14:textId="77777777" w:rsidR="00BA5B60" w:rsidRPr="000C4497" w:rsidRDefault="00BA5B60" w:rsidP="006665D9">
            <w:pPr>
              <w:spacing w:after="80" w:line="240" w:lineRule="auto"/>
              <w:jc w:val="center"/>
              <w:rPr>
                <w:sz w:val="26"/>
                <w:szCs w:val="26"/>
              </w:rPr>
            </w:pPr>
            <w:r w:rsidRPr="000C4497">
              <w:rPr>
                <w:sz w:val="26"/>
                <w:szCs w:val="26"/>
              </w:rPr>
              <w:t>Giờ hành chính</w:t>
            </w:r>
          </w:p>
        </w:tc>
        <w:tc>
          <w:tcPr>
            <w:tcW w:w="2880" w:type="dxa"/>
            <w:gridSpan w:val="3"/>
          </w:tcPr>
          <w:p w14:paraId="503BECA2" w14:textId="77777777" w:rsidR="00BA5B60" w:rsidRPr="000C4497" w:rsidRDefault="00BA5B60" w:rsidP="006665D9">
            <w:pPr>
              <w:spacing w:after="80" w:line="240" w:lineRule="auto"/>
              <w:jc w:val="center"/>
              <w:rPr>
                <w:sz w:val="26"/>
                <w:szCs w:val="26"/>
              </w:rPr>
            </w:pPr>
            <w:r w:rsidRPr="000C4497">
              <w:rPr>
                <w:sz w:val="26"/>
                <w:szCs w:val="26"/>
              </w:rPr>
              <w:t>Kết quả giải quyết TTHC</w:t>
            </w:r>
          </w:p>
        </w:tc>
      </w:tr>
      <w:tr w:rsidR="00BA5B60" w:rsidRPr="000C4497" w14:paraId="6BDFD74D" w14:textId="77777777" w:rsidTr="009D307C">
        <w:tc>
          <w:tcPr>
            <w:tcW w:w="781" w:type="dxa"/>
          </w:tcPr>
          <w:p w14:paraId="4E389B1B" w14:textId="77777777" w:rsidR="00BA5B60" w:rsidRPr="00DC0A3C" w:rsidRDefault="00BA5B60" w:rsidP="006665D9">
            <w:pPr>
              <w:spacing w:after="80" w:line="240" w:lineRule="auto"/>
              <w:jc w:val="center"/>
              <w:rPr>
                <w:b/>
                <w:sz w:val="26"/>
                <w:szCs w:val="26"/>
              </w:rPr>
            </w:pPr>
          </w:p>
        </w:tc>
        <w:tc>
          <w:tcPr>
            <w:tcW w:w="13547" w:type="dxa"/>
            <w:gridSpan w:val="8"/>
          </w:tcPr>
          <w:p w14:paraId="6CA3364B" w14:textId="77777777" w:rsidR="00BA5B60" w:rsidRPr="000C4497" w:rsidRDefault="00BA5B60" w:rsidP="006665D9">
            <w:pPr>
              <w:spacing w:after="80" w:line="240" w:lineRule="auto"/>
              <w:jc w:val="both"/>
              <w:rPr>
                <w:i/>
                <w:sz w:val="26"/>
                <w:szCs w:val="26"/>
              </w:rPr>
            </w:pPr>
            <w:r w:rsidRPr="000C4497">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4C66D322" w14:textId="77777777" w:rsidR="00BA5B60" w:rsidRPr="000C4497" w:rsidRDefault="00BA5B60" w:rsidP="006665D9">
            <w:pPr>
              <w:spacing w:after="80" w:line="240" w:lineRule="auto"/>
              <w:jc w:val="both"/>
              <w:rPr>
                <w:i/>
                <w:sz w:val="26"/>
                <w:szCs w:val="26"/>
              </w:rPr>
            </w:pPr>
            <w:r w:rsidRPr="000C4497">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1FBE8ACF" w14:textId="77777777" w:rsidR="00BA5B60" w:rsidRPr="000C4497" w:rsidRDefault="00BA5B60" w:rsidP="006665D9">
            <w:pPr>
              <w:spacing w:after="80" w:line="240" w:lineRule="auto"/>
              <w:jc w:val="both"/>
              <w:rPr>
                <w:b/>
                <w:sz w:val="26"/>
                <w:szCs w:val="26"/>
              </w:rPr>
            </w:pPr>
            <w:r w:rsidRPr="000C4497">
              <w:rPr>
                <w:i/>
                <w:sz w:val="26"/>
                <w:szCs w:val="26"/>
              </w:rPr>
              <w:t>- Tổng thời gian phân bổ cho các bước công việc không vượt quá thời gian quy định hiện hành của thủ tục này.</w:t>
            </w:r>
          </w:p>
        </w:tc>
      </w:tr>
      <w:tr w:rsidR="00BA5B60" w:rsidRPr="000C4497" w14:paraId="6B31FF38" w14:textId="77777777" w:rsidTr="009D307C">
        <w:trPr>
          <w:trHeight w:val="330"/>
        </w:trPr>
        <w:tc>
          <w:tcPr>
            <w:tcW w:w="781" w:type="dxa"/>
            <w:tcBorders>
              <w:top w:val="single" w:sz="4" w:space="0" w:color="000000"/>
              <w:left w:val="single" w:sz="4" w:space="0" w:color="000000"/>
              <w:bottom w:val="single" w:sz="4" w:space="0" w:color="000000"/>
              <w:right w:val="single" w:sz="4" w:space="0" w:color="000000"/>
            </w:tcBorders>
          </w:tcPr>
          <w:p w14:paraId="05539658" w14:textId="77777777" w:rsidR="00BA5B60" w:rsidRPr="00DC0A3C" w:rsidRDefault="00BA5B60" w:rsidP="006665D9">
            <w:pPr>
              <w:spacing w:after="80" w:line="240" w:lineRule="auto"/>
              <w:jc w:val="center"/>
              <w:rPr>
                <w:b/>
                <w:sz w:val="26"/>
                <w:szCs w:val="26"/>
              </w:rPr>
            </w:pPr>
            <w:r w:rsidRPr="00DC0A3C">
              <w:rPr>
                <w:b/>
                <w:sz w:val="26"/>
                <w:szCs w:val="26"/>
              </w:rPr>
              <w:t>3</w:t>
            </w:r>
          </w:p>
        </w:tc>
        <w:tc>
          <w:tcPr>
            <w:tcW w:w="13547" w:type="dxa"/>
            <w:gridSpan w:val="8"/>
            <w:tcBorders>
              <w:top w:val="single" w:sz="4" w:space="0" w:color="000000"/>
              <w:left w:val="single" w:sz="4" w:space="0" w:color="000000"/>
              <w:bottom w:val="single" w:sz="4" w:space="0" w:color="auto"/>
              <w:right w:val="single" w:sz="4" w:space="0" w:color="000000"/>
            </w:tcBorders>
          </w:tcPr>
          <w:p w14:paraId="72BB5AB3" w14:textId="77777777" w:rsidR="00BA5B60" w:rsidRPr="000C4497" w:rsidRDefault="00BA5B60" w:rsidP="006665D9">
            <w:pPr>
              <w:autoSpaceDE w:val="0"/>
              <w:autoSpaceDN w:val="0"/>
              <w:spacing w:after="80" w:line="240" w:lineRule="auto"/>
              <w:jc w:val="both"/>
              <w:rPr>
                <w:sz w:val="26"/>
                <w:szCs w:val="26"/>
                <w:lang w:val="en-AU"/>
              </w:rPr>
            </w:pPr>
            <w:r w:rsidRPr="000C4497">
              <w:rPr>
                <w:b/>
                <w:sz w:val="26"/>
                <w:szCs w:val="26"/>
              </w:rPr>
              <w:t xml:space="preserve">BIỂU MẪU </w:t>
            </w:r>
            <w:r w:rsidRPr="000C4497">
              <w:rPr>
                <w:sz w:val="26"/>
                <w:szCs w:val="26"/>
                <w:lang w:val="en-AU"/>
              </w:rPr>
              <w:t>(Các biểu mẫu sử dụng trong quá trình thực hiện TTHC)</w:t>
            </w:r>
          </w:p>
          <w:p w14:paraId="18936FBA" w14:textId="77777777" w:rsidR="00BA5B60" w:rsidRPr="000C4497" w:rsidRDefault="00BA5B60" w:rsidP="006665D9">
            <w:pPr>
              <w:tabs>
                <w:tab w:val="left" w:pos="11436"/>
              </w:tabs>
              <w:autoSpaceDE w:val="0"/>
              <w:autoSpaceDN w:val="0"/>
              <w:spacing w:after="80" w:line="240" w:lineRule="auto"/>
              <w:jc w:val="both"/>
              <w:rPr>
                <w:i/>
                <w:sz w:val="26"/>
                <w:szCs w:val="26"/>
                <w:lang w:val="en-AU"/>
              </w:rPr>
            </w:pPr>
            <w:r w:rsidRPr="000C4497">
              <w:rPr>
                <w:i/>
                <w:sz w:val="26"/>
                <w:szCs w:val="26"/>
                <w:u w:val="single"/>
                <w:lang w:val="en-AU"/>
              </w:rPr>
              <w:lastRenderedPageBreak/>
              <w:t>Ghi chú:</w:t>
            </w:r>
            <w:r w:rsidRPr="000C4497">
              <w:rPr>
                <w:i/>
                <w:sz w:val="26"/>
                <w:szCs w:val="26"/>
                <w:lang w:val="en-AU"/>
              </w:rPr>
              <w:t xml:space="preserve"> Các mẫu 01,02,03,04,05,06 áp dụng theo Thông tư 01/2018/TT-VPCP ngày 23/11/2018 của </w:t>
            </w:r>
            <w:r w:rsidR="00DE3D6C" w:rsidRPr="000C4497">
              <w:rPr>
                <w:i/>
                <w:sz w:val="26"/>
                <w:szCs w:val="26"/>
                <w:lang w:val="en-AU"/>
              </w:rPr>
              <w:t>Văn phòng</w:t>
            </w:r>
            <w:r w:rsidRPr="000C4497">
              <w:rPr>
                <w:i/>
                <w:sz w:val="26"/>
                <w:szCs w:val="26"/>
                <w:lang w:val="en-AU"/>
              </w:rPr>
              <w:t xml:space="preserve"> chính phủ.</w:t>
            </w:r>
            <w:r w:rsidRPr="000C4497">
              <w:rPr>
                <w:i/>
                <w:sz w:val="26"/>
                <w:szCs w:val="26"/>
                <w:lang w:val="en-AU"/>
              </w:rPr>
              <w:tab/>
            </w:r>
          </w:p>
        </w:tc>
      </w:tr>
      <w:tr w:rsidR="00BA5B60" w:rsidRPr="000C4497" w14:paraId="2ECA5235" w14:textId="77777777" w:rsidTr="009D307C">
        <w:tc>
          <w:tcPr>
            <w:tcW w:w="781" w:type="dxa"/>
            <w:tcBorders>
              <w:left w:val="single" w:sz="4" w:space="0" w:color="000000"/>
              <w:bottom w:val="single" w:sz="4" w:space="0" w:color="000000"/>
              <w:right w:val="single" w:sz="4" w:space="0" w:color="000000"/>
            </w:tcBorders>
          </w:tcPr>
          <w:p w14:paraId="78190093" w14:textId="77777777" w:rsidR="00BA5B60" w:rsidRPr="00DC0A3C" w:rsidRDefault="00BA5B60" w:rsidP="006665D9">
            <w:pPr>
              <w:spacing w:after="80" w:line="240" w:lineRule="auto"/>
              <w:jc w:val="center"/>
              <w:rPr>
                <w:b/>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723803B5" w14:textId="77777777" w:rsidR="00BA5B60" w:rsidRPr="000C4497" w:rsidRDefault="00BA5B60" w:rsidP="006665D9">
            <w:pPr>
              <w:spacing w:after="80" w:line="240" w:lineRule="auto"/>
              <w:jc w:val="center"/>
              <w:rPr>
                <w:sz w:val="26"/>
                <w:szCs w:val="26"/>
              </w:rPr>
            </w:pPr>
            <w:r w:rsidRPr="000C4497">
              <w:rPr>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69F31DC7" w14:textId="77777777" w:rsidR="00BA5B60" w:rsidRPr="000C4497" w:rsidRDefault="00BA5B60" w:rsidP="006665D9">
            <w:pPr>
              <w:spacing w:after="80" w:line="240" w:lineRule="auto"/>
              <w:jc w:val="both"/>
              <w:rPr>
                <w:sz w:val="26"/>
                <w:szCs w:val="26"/>
              </w:rPr>
            </w:pPr>
            <w:r w:rsidRPr="000C4497">
              <w:rPr>
                <w:sz w:val="26"/>
                <w:szCs w:val="26"/>
              </w:rPr>
              <w:t>Giấy tiếp nhận hồ sơ và hẹn trả kết quả</w:t>
            </w:r>
          </w:p>
        </w:tc>
      </w:tr>
      <w:tr w:rsidR="00BA5B60" w:rsidRPr="000C4497" w14:paraId="1FD0C8A1" w14:textId="77777777" w:rsidTr="009D307C">
        <w:tc>
          <w:tcPr>
            <w:tcW w:w="781" w:type="dxa"/>
            <w:tcBorders>
              <w:left w:val="single" w:sz="4" w:space="0" w:color="000000"/>
              <w:bottom w:val="single" w:sz="4" w:space="0" w:color="000000"/>
              <w:right w:val="single" w:sz="4" w:space="0" w:color="000000"/>
            </w:tcBorders>
          </w:tcPr>
          <w:p w14:paraId="22C078D9" w14:textId="77777777" w:rsidR="00BA5B60" w:rsidRPr="00DC0A3C" w:rsidRDefault="00BA5B60" w:rsidP="006665D9">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CE8DC25" w14:textId="77777777" w:rsidR="00BA5B60" w:rsidRPr="000C4497" w:rsidRDefault="00BA5B60" w:rsidP="006665D9">
            <w:pPr>
              <w:spacing w:after="80" w:line="240" w:lineRule="auto"/>
              <w:jc w:val="center"/>
              <w:rPr>
                <w:sz w:val="26"/>
                <w:szCs w:val="26"/>
              </w:rPr>
            </w:pPr>
            <w:r w:rsidRPr="000C4497">
              <w:rPr>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1C5263F1" w14:textId="77777777" w:rsidR="00BA5B60" w:rsidRPr="000C4497" w:rsidRDefault="00BA5B60" w:rsidP="006665D9">
            <w:pPr>
              <w:spacing w:after="80" w:line="240" w:lineRule="auto"/>
              <w:jc w:val="both"/>
              <w:rPr>
                <w:sz w:val="26"/>
                <w:szCs w:val="26"/>
              </w:rPr>
            </w:pPr>
            <w:r w:rsidRPr="000C4497">
              <w:rPr>
                <w:sz w:val="26"/>
                <w:szCs w:val="26"/>
              </w:rPr>
              <w:t>Phiếu yêu cầu bổ sung hoàn thiện hồ sơ</w:t>
            </w:r>
          </w:p>
        </w:tc>
      </w:tr>
      <w:tr w:rsidR="00BA5B60" w:rsidRPr="000C4497" w14:paraId="7BA9285C" w14:textId="77777777" w:rsidTr="009D307C">
        <w:tc>
          <w:tcPr>
            <w:tcW w:w="781" w:type="dxa"/>
            <w:tcBorders>
              <w:left w:val="single" w:sz="4" w:space="0" w:color="000000"/>
              <w:bottom w:val="single" w:sz="4" w:space="0" w:color="000000"/>
              <w:right w:val="single" w:sz="4" w:space="0" w:color="000000"/>
            </w:tcBorders>
          </w:tcPr>
          <w:p w14:paraId="27AD852F" w14:textId="77777777" w:rsidR="00BA5B60" w:rsidRPr="00DC0A3C" w:rsidRDefault="00BA5B60" w:rsidP="006665D9">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6DB147F" w14:textId="77777777" w:rsidR="00BA5B60" w:rsidRPr="000C4497" w:rsidRDefault="00BA5B60" w:rsidP="006665D9">
            <w:pPr>
              <w:tabs>
                <w:tab w:val="left" w:pos="4638"/>
              </w:tabs>
              <w:spacing w:after="80" w:line="240" w:lineRule="auto"/>
              <w:jc w:val="center"/>
              <w:rPr>
                <w:sz w:val="26"/>
                <w:szCs w:val="26"/>
              </w:rPr>
            </w:pPr>
            <w:r w:rsidRPr="000C4497">
              <w:rPr>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5DAE1D5C" w14:textId="77777777" w:rsidR="00BA5B60" w:rsidRPr="000C4497" w:rsidRDefault="00BA5B60" w:rsidP="006665D9">
            <w:pPr>
              <w:spacing w:after="80" w:line="240" w:lineRule="auto"/>
              <w:jc w:val="both"/>
              <w:rPr>
                <w:sz w:val="26"/>
                <w:szCs w:val="26"/>
              </w:rPr>
            </w:pPr>
            <w:r w:rsidRPr="000C4497">
              <w:rPr>
                <w:sz w:val="26"/>
                <w:szCs w:val="26"/>
              </w:rPr>
              <w:t>Phiếu từ chối tiếp nhận giải quyết hồ sơ</w:t>
            </w:r>
          </w:p>
        </w:tc>
      </w:tr>
      <w:tr w:rsidR="00BA5B60" w:rsidRPr="000C4497" w14:paraId="1C017AFE" w14:textId="77777777" w:rsidTr="009D307C">
        <w:tc>
          <w:tcPr>
            <w:tcW w:w="781" w:type="dxa"/>
            <w:tcBorders>
              <w:left w:val="single" w:sz="4" w:space="0" w:color="000000"/>
              <w:bottom w:val="single" w:sz="4" w:space="0" w:color="000000"/>
              <w:right w:val="single" w:sz="4" w:space="0" w:color="000000"/>
            </w:tcBorders>
          </w:tcPr>
          <w:p w14:paraId="237E5EBD" w14:textId="77777777" w:rsidR="00BA5B60" w:rsidRPr="00DC0A3C" w:rsidRDefault="00BA5B60" w:rsidP="006665D9">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2054251" w14:textId="77777777" w:rsidR="00BA5B60" w:rsidRPr="000C4497" w:rsidRDefault="00BA5B60" w:rsidP="006665D9">
            <w:pPr>
              <w:spacing w:after="80" w:line="240" w:lineRule="auto"/>
              <w:jc w:val="center"/>
              <w:rPr>
                <w:sz w:val="26"/>
                <w:szCs w:val="26"/>
              </w:rPr>
            </w:pPr>
            <w:r w:rsidRPr="000C4497">
              <w:rPr>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5ECDE61B" w14:textId="77777777" w:rsidR="00BA5B60" w:rsidRPr="000C4497" w:rsidRDefault="00BA5B60" w:rsidP="006665D9">
            <w:pPr>
              <w:spacing w:after="80" w:line="240" w:lineRule="auto"/>
              <w:jc w:val="both"/>
              <w:rPr>
                <w:sz w:val="26"/>
                <w:szCs w:val="26"/>
              </w:rPr>
            </w:pPr>
            <w:r w:rsidRPr="000C4497">
              <w:rPr>
                <w:sz w:val="26"/>
                <w:szCs w:val="26"/>
              </w:rPr>
              <w:t>Phiếu xin lỗi và hẹn lại ngày trả kết quả</w:t>
            </w:r>
          </w:p>
        </w:tc>
      </w:tr>
      <w:tr w:rsidR="00BA5B60" w:rsidRPr="000C4497" w14:paraId="7460D540" w14:textId="77777777" w:rsidTr="009D307C">
        <w:tc>
          <w:tcPr>
            <w:tcW w:w="781" w:type="dxa"/>
            <w:tcBorders>
              <w:left w:val="single" w:sz="4" w:space="0" w:color="000000"/>
              <w:bottom w:val="single" w:sz="4" w:space="0" w:color="000000"/>
              <w:right w:val="single" w:sz="4" w:space="0" w:color="000000"/>
            </w:tcBorders>
          </w:tcPr>
          <w:p w14:paraId="7FD82C4D" w14:textId="77777777" w:rsidR="00BA5B60" w:rsidRPr="00DC0A3C" w:rsidRDefault="00BA5B60" w:rsidP="006665D9">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328717F" w14:textId="77777777" w:rsidR="00BA5B60" w:rsidRPr="000C4497" w:rsidRDefault="00BA5B60" w:rsidP="006665D9">
            <w:pPr>
              <w:spacing w:after="80" w:line="240" w:lineRule="auto"/>
              <w:jc w:val="center"/>
              <w:rPr>
                <w:sz w:val="26"/>
                <w:szCs w:val="26"/>
              </w:rPr>
            </w:pPr>
            <w:r w:rsidRPr="000C4497">
              <w:rPr>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6196E1C9" w14:textId="77777777" w:rsidR="00BA5B60" w:rsidRPr="000C4497" w:rsidRDefault="00BA5B60" w:rsidP="006665D9">
            <w:pPr>
              <w:spacing w:after="80" w:line="240" w:lineRule="auto"/>
              <w:jc w:val="both"/>
              <w:rPr>
                <w:sz w:val="26"/>
                <w:szCs w:val="26"/>
              </w:rPr>
            </w:pPr>
            <w:r w:rsidRPr="000C4497">
              <w:rPr>
                <w:sz w:val="26"/>
                <w:szCs w:val="26"/>
              </w:rPr>
              <w:t>Phiếu kiểm soát quá trình giải quyết hồ sơ</w:t>
            </w:r>
          </w:p>
        </w:tc>
      </w:tr>
      <w:tr w:rsidR="00BA5B60" w:rsidRPr="000C4497" w14:paraId="1D7B34CF" w14:textId="77777777" w:rsidTr="009D307C">
        <w:tc>
          <w:tcPr>
            <w:tcW w:w="781" w:type="dxa"/>
            <w:tcBorders>
              <w:left w:val="single" w:sz="4" w:space="0" w:color="000000"/>
              <w:bottom w:val="single" w:sz="4" w:space="0" w:color="000000"/>
              <w:right w:val="single" w:sz="4" w:space="0" w:color="000000"/>
            </w:tcBorders>
          </w:tcPr>
          <w:p w14:paraId="41E1F468" w14:textId="77777777" w:rsidR="00BA5B60" w:rsidRPr="00DC0A3C" w:rsidRDefault="00BA5B60" w:rsidP="006665D9">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46A12E0" w14:textId="77777777" w:rsidR="00BA5B60" w:rsidRPr="000C4497" w:rsidRDefault="00BA5B60" w:rsidP="006665D9">
            <w:pPr>
              <w:spacing w:after="80" w:line="240" w:lineRule="auto"/>
              <w:jc w:val="center"/>
              <w:rPr>
                <w:sz w:val="26"/>
                <w:szCs w:val="26"/>
              </w:rPr>
            </w:pPr>
            <w:r w:rsidRPr="000C4497">
              <w:rPr>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4462CDBA" w14:textId="77777777" w:rsidR="00BA5B60" w:rsidRPr="000C4497" w:rsidRDefault="00BA5B60" w:rsidP="006665D9">
            <w:pPr>
              <w:spacing w:after="80" w:line="240" w:lineRule="auto"/>
              <w:jc w:val="both"/>
              <w:rPr>
                <w:sz w:val="26"/>
                <w:szCs w:val="26"/>
              </w:rPr>
            </w:pPr>
            <w:r w:rsidRPr="000C4497">
              <w:rPr>
                <w:sz w:val="26"/>
                <w:szCs w:val="26"/>
              </w:rPr>
              <w:t>Sổ theo dõi hồ sơ</w:t>
            </w:r>
          </w:p>
        </w:tc>
      </w:tr>
      <w:tr w:rsidR="00BA5B60" w:rsidRPr="000C4497" w14:paraId="70EBA13A" w14:textId="77777777" w:rsidTr="009D307C">
        <w:tc>
          <w:tcPr>
            <w:tcW w:w="781" w:type="dxa"/>
            <w:tcBorders>
              <w:left w:val="single" w:sz="4" w:space="0" w:color="000000"/>
              <w:bottom w:val="single" w:sz="4" w:space="0" w:color="000000"/>
              <w:right w:val="single" w:sz="4" w:space="0" w:color="000000"/>
            </w:tcBorders>
          </w:tcPr>
          <w:p w14:paraId="1AA5B3AE" w14:textId="77777777" w:rsidR="00BA5B60" w:rsidRPr="00DC0A3C" w:rsidRDefault="00BA5B60" w:rsidP="006665D9">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1EAE2D1" w14:textId="77777777" w:rsidR="00BA5B60" w:rsidRPr="00DC0A3C" w:rsidRDefault="000306CA" w:rsidP="006665D9">
            <w:pPr>
              <w:spacing w:after="80" w:line="240" w:lineRule="auto"/>
              <w:jc w:val="center"/>
              <w:rPr>
                <w:sz w:val="26"/>
                <w:szCs w:val="26"/>
              </w:rPr>
            </w:pPr>
            <w:r w:rsidRPr="00E3517D">
              <w:rPr>
                <w:bCs/>
                <w:sz w:val="26"/>
                <w:szCs w:val="26"/>
                <w:lang w:eastAsia="zh-CN"/>
              </w:rPr>
              <w:t>BM.ĐĐ.15.01</w:t>
            </w:r>
          </w:p>
        </w:tc>
        <w:tc>
          <w:tcPr>
            <w:tcW w:w="11119" w:type="dxa"/>
            <w:gridSpan w:val="7"/>
            <w:tcBorders>
              <w:top w:val="single" w:sz="4" w:space="0" w:color="000000"/>
              <w:left w:val="single" w:sz="4" w:space="0" w:color="auto"/>
              <w:bottom w:val="single" w:sz="4" w:space="0" w:color="000000"/>
              <w:right w:val="single" w:sz="4" w:space="0" w:color="000000"/>
            </w:tcBorders>
          </w:tcPr>
          <w:p w14:paraId="0B0C4625" w14:textId="77777777" w:rsidR="00BA5B60" w:rsidRPr="000C4497" w:rsidRDefault="00BA5B60" w:rsidP="006665D9">
            <w:pPr>
              <w:spacing w:after="80" w:line="240" w:lineRule="auto"/>
              <w:jc w:val="both"/>
              <w:rPr>
                <w:sz w:val="26"/>
                <w:szCs w:val="26"/>
              </w:rPr>
            </w:pPr>
            <w:r w:rsidRPr="000C4497">
              <w:rPr>
                <w:sz w:val="26"/>
                <w:szCs w:val="26"/>
                <w:lang w:val="vi-VN" w:eastAsia="zh-CN"/>
              </w:rPr>
              <w:t xml:space="preserve">Đơn </w:t>
            </w:r>
            <w:r w:rsidRPr="000C4497">
              <w:rPr>
                <w:sz w:val="26"/>
                <w:szCs w:val="26"/>
                <w:lang w:eastAsia="zh-CN"/>
              </w:rPr>
              <w:t xml:space="preserve">đăng ký, cấp </w:t>
            </w:r>
            <w:r w:rsidRPr="000C4497">
              <w:rPr>
                <w:sz w:val="26"/>
                <w:szCs w:val="26"/>
                <w:lang w:val="vi-VN" w:eastAsia="zh-CN"/>
              </w:rPr>
              <w:t>Giấy chứng nhận quyền sử dụng đất, quyền sở hữu nhà ở và tài sản khác gắn liền với đất.</w:t>
            </w:r>
          </w:p>
        </w:tc>
      </w:tr>
      <w:tr w:rsidR="00BA5B60" w:rsidRPr="000C4497" w14:paraId="10B89DC6" w14:textId="77777777" w:rsidTr="009D307C">
        <w:tc>
          <w:tcPr>
            <w:tcW w:w="781" w:type="dxa"/>
            <w:tcBorders>
              <w:left w:val="single" w:sz="4" w:space="0" w:color="000000"/>
              <w:bottom w:val="single" w:sz="4" w:space="0" w:color="000000"/>
              <w:right w:val="single" w:sz="4" w:space="0" w:color="000000"/>
            </w:tcBorders>
          </w:tcPr>
          <w:p w14:paraId="1A951938" w14:textId="77777777" w:rsidR="00BA5B60" w:rsidRPr="00DC0A3C" w:rsidRDefault="00BA5B60" w:rsidP="006665D9">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4F54997" w14:textId="77777777" w:rsidR="00BA5B60" w:rsidRPr="00DC0A3C" w:rsidRDefault="000306CA" w:rsidP="006665D9">
            <w:pPr>
              <w:spacing w:after="80" w:line="240" w:lineRule="auto"/>
              <w:jc w:val="center"/>
              <w:rPr>
                <w:sz w:val="26"/>
                <w:szCs w:val="26"/>
                <w:lang w:val="vi-VN" w:eastAsia="zh-CN"/>
              </w:rPr>
            </w:pPr>
            <w:r w:rsidRPr="00E3517D">
              <w:rPr>
                <w:bCs/>
                <w:sz w:val="26"/>
                <w:szCs w:val="26"/>
                <w:lang w:eastAsia="zh-CN"/>
              </w:rPr>
              <w:t>BM.ĐĐ.15.02</w:t>
            </w:r>
          </w:p>
        </w:tc>
        <w:tc>
          <w:tcPr>
            <w:tcW w:w="11119" w:type="dxa"/>
            <w:gridSpan w:val="7"/>
            <w:tcBorders>
              <w:top w:val="single" w:sz="4" w:space="0" w:color="000000"/>
              <w:left w:val="single" w:sz="4" w:space="0" w:color="auto"/>
              <w:bottom w:val="single" w:sz="4" w:space="0" w:color="000000"/>
              <w:right w:val="single" w:sz="4" w:space="0" w:color="000000"/>
            </w:tcBorders>
          </w:tcPr>
          <w:p w14:paraId="3115144D" w14:textId="77777777" w:rsidR="00BA5B60" w:rsidRPr="000C4497" w:rsidRDefault="00BA5B60" w:rsidP="006665D9">
            <w:pPr>
              <w:spacing w:after="80" w:line="240" w:lineRule="auto"/>
              <w:jc w:val="both"/>
              <w:rPr>
                <w:sz w:val="26"/>
                <w:szCs w:val="26"/>
              </w:rPr>
            </w:pPr>
            <w:r w:rsidRPr="000C4497">
              <w:rPr>
                <w:sz w:val="26"/>
                <w:szCs w:val="26"/>
                <w:lang w:val="vi-VN" w:eastAsia="zh-CN"/>
              </w:rPr>
              <w:t>Danh sách người sử dụng chung thửa đất, chủ sở hữu chung tài sản gắn liền với đất.</w:t>
            </w:r>
          </w:p>
        </w:tc>
      </w:tr>
      <w:tr w:rsidR="00BA5B60" w:rsidRPr="000C4497" w14:paraId="7C694410" w14:textId="77777777" w:rsidTr="009D307C">
        <w:tc>
          <w:tcPr>
            <w:tcW w:w="781" w:type="dxa"/>
            <w:tcBorders>
              <w:left w:val="single" w:sz="4" w:space="0" w:color="000000"/>
              <w:bottom w:val="single" w:sz="4" w:space="0" w:color="000000"/>
              <w:right w:val="single" w:sz="4" w:space="0" w:color="000000"/>
            </w:tcBorders>
          </w:tcPr>
          <w:p w14:paraId="15897991" w14:textId="77777777" w:rsidR="00BA5B60" w:rsidRPr="00DC0A3C" w:rsidRDefault="00BA5B60" w:rsidP="006665D9">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60971D6" w14:textId="77777777" w:rsidR="00BA5B60" w:rsidRPr="00DC0A3C" w:rsidRDefault="007D6C70" w:rsidP="006665D9">
            <w:pPr>
              <w:spacing w:after="80" w:line="240" w:lineRule="auto"/>
              <w:jc w:val="center"/>
              <w:rPr>
                <w:sz w:val="26"/>
                <w:szCs w:val="26"/>
                <w:lang w:val="vi-VN" w:eastAsia="zh-CN"/>
              </w:rPr>
            </w:pPr>
            <w:r w:rsidRPr="00E3517D">
              <w:rPr>
                <w:bCs/>
                <w:sz w:val="26"/>
                <w:szCs w:val="26"/>
                <w:lang w:eastAsia="zh-CN"/>
              </w:rPr>
              <w:t>BM.ĐĐ.15.03</w:t>
            </w:r>
          </w:p>
        </w:tc>
        <w:tc>
          <w:tcPr>
            <w:tcW w:w="11119" w:type="dxa"/>
            <w:gridSpan w:val="7"/>
            <w:tcBorders>
              <w:top w:val="single" w:sz="4" w:space="0" w:color="000000"/>
              <w:left w:val="single" w:sz="4" w:space="0" w:color="auto"/>
              <w:bottom w:val="single" w:sz="4" w:space="0" w:color="000000"/>
              <w:right w:val="single" w:sz="4" w:space="0" w:color="000000"/>
            </w:tcBorders>
          </w:tcPr>
          <w:p w14:paraId="4361077E" w14:textId="77777777" w:rsidR="00BA5B60" w:rsidRPr="000C4497" w:rsidRDefault="007D6C70" w:rsidP="006665D9">
            <w:pPr>
              <w:spacing w:after="80" w:line="240" w:lineRule="auto"/>
              <w:jc w:val="both"/>
              <w:rPr>
                <w:sz w:val="26"/>
                <w:szCs w:val="26"/>
              </w:rPr>
            </w:pPr>
            <w:r w:rsidRPr="000C4497">
              <w:rPr>
                <w:sz w:val="26"/>
                <w:szCs w:val="26"/>
                <w:lang w:val="vi-VN"/>
              </w:rPr>
              <w:t>Danh sách các thửa đất nông nghiệp của cùng một người sử dụng, người được giao quản lý đất.</w:t>
            </w:r>
          </w:p>
        </w:tc>
      </w:tr>
      <w:tr w:rsidR="00BA5B60" w:rsidRPr="000C4497" w14:paraId="06766534" w14:textId="77777777" w:rsidTr="009D307C">
        <w:tc>
          <w:tcPr>
            <w:tcW w:w="781" w:type="dxa"/>
            <w:tcBorders>
              <w:left w:val="single" w:sz="4" w:space="0" w:color="000000"/>
              <w:right w:val="single" w:sz="4" w:space="0" w:color="000000"/>
            </w:tcBorders>
          </w:tcPr>
          <w:p w14:paraId="6D650B1A" w14:textId="77777777" w:rsidR="00BA5B60" w:rsidRPr="000C4497" w:rsidRDefault="007D6C70" w:rsidP="006665D9">
            <w:pPr>
              <w:spacing w:after="80" w:line="240" w:lineRule="auto"/>
              <w:jc w:val="center"/>
              <w:rPr>
                <w:b/>
                <w:sz w:val="26"/>
                <w:szCs w:val="26"/>
              </w:rPr>
            </w:pPr>
            <w:r w:rsidRPr="00DC0A3C">
              <w:rPr>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5867D6DC" w14:textId="77777777" w:rsidR="00BA5B60" w:rsidRPr="000C4497" w:rsidRDefault="007D6C70" w:rsidP="006665D9">
            <w:pPr>
              <w:autoSpaceDE w:val="0"/>
              <w:autoSpaceDN w:val="0"/>
              <w:spacing w:after="80" w:line="240" w:lineRule="auto"/>
              <w:jc w:val="both"/>
              <w:rPr>
                <w:sz w:val="26"/>
                <w:szCs w:val="26"/>
              </w:rPr>
            </w:pPr>
            <w:r w:rsidRPr="000C4497">
              <w:rPr>
                <w:b/>
                <w:sz w:val="26"/>
                <w:szCs w:val="26"/>
              </w:rPr>
              <w:t xml:space="preserve">HỒ SƠ LƯU </w:t>
            </w:r>
            <w:r w:rsidR="00762464" w:rsidRPr="000C4497">
              <w:rPr>
                <w:sz w:val="26"/>
                <w:szCs w:val="26"/>
              </w:rPr>
              <w:t>- Hồ sơ nêu tại Mục 2.3.</w:t>
            </w:r>
          </w:p>
          <w:p w14:paraId="22AA9DD9" w14:textId="77777777" w:rsidR="0064177D" w:rsidRPr="00DC0A3C" w:rsidRDefault="00762464" w:rsidP="006665D9">
            <w:pPr>
              <w:autoSpaceDE w:val="0"/>
              <w:autoSpaceDN w:val="0"/>
              <w:spacing w:after="80" w:line="240" w:lineRule="auto"/>
              <w:jc w:val="both"/>
              <w:rPr>
                <w:sz w:val="26"/>
                <w:szCs w:val="26"/>
                <w:lang w:val="en-AU"/>
              </w:rPr>
            </w:pPr>
            <w:r w:rsidRPr="00E3517D">
              <w:rPr>
                <w:sz w:val="26"/>
                <w:szCs w:val="26"/>
              </w:rPr>
              <w:t xml:space="preserve">                      </w:t>
            </w:r>
            <w:r w:rsidR="007D6C70" w:rsidRPr="00E3517D">
              <w:rPr>
                <w:sz w:val="26"/>
                <w:szCs w:val="26"/>
                <w:lang w:val="vi-VN"/>
              </w:rPr>
              <w:t>- Giấy chứng nhận.</w:t>
            </w:r>
          </w:p>
        </w:tc>
      </w:tr>
      <w:tr w:rsidR="00BA5B60" w:rsidRPr="000C4497" w14:paraId="51964887" w14:textId="77777777" w:rsidTr="007D707D">
        <w:trPr>
          <w:trHeight w:val="507"/>
        </w:trPr>
        <w:tc>
          <w:tcPr>
            <w:tcW w:w="14328" w:type="dxa"/>
            <w:gridSpan w:val="9"/>
            <w:tcBorders>
              <w:left w:val="single" w:sz="4" w:space="0" w:color="000000"/>
              <w:bottom w:val="single" w:sz="4" w:space="0" w:color="000000"/>
              <w:right w:val="single" w:sz="4" w:space="0" w:color="000000"/>
            </w:tcBorders>
          </w:tcPr>
          <w:p w14:paraId="0715276E" w14:textId="77777777" w:rsidR="00BA5B60" w:rsidRPr="000C4497" w:rsidRDefault="00BA5B60" w:rsidP="006665D9">
            <w:pPr>
              <w:autoSpaceDE w:val="0"/>
              <w:autoSpaceDN w:val="0"/>
              <w:spacing w:after="80" w:line="240" w:lineRule="auto"/>
              <w:jc w:val="both"/>
              <w:rPr>
                <w:sz w:val="26"/>
                <w:szCs w:val="26"/>
                <w:lang w:val="en-AU"/>
              </w:rPr>
            </w:pPr>
            <w:r w:rsidRPr="00DC0A3C">
              <w:rPr>
                <w:sz w:val="26"/>
                <w:szCs w:val="26"/>
                <w:lang w:val="en-AU"/>
              </w:rPr>
              <w:t>H</w:t>
            </w:r>
            <w:r w:rsidRPr="000C4497">
              <w:rPr>
                <w:sz w:val="26"/>
                <w:szCs w:val="26"/>
                <w:lang w:val="en-AU"/>
              </w:rPr>
              <w:t>ồ sơ được lưu tại đơn vị xử lý chính, trực tiếp, thời gian lưu 5 năm. Sau khi hết hạn, chuyển hồ sơ xuống đơn vị lưu trữ của Sở và lưu trữ theo quy định hiện hành.</w:t>
            </w:r>
          </w:p>
        </w:tc>
      </w:tr>
    </w:tbl>
    <w:p w14:paraId="0D694B46" w14:textId="77777777" w:rsidR="0064177D" w:rsidRDefault="00F407E7" w:rsidP="006665D9">
      <w:pPr>
        <w:spacing w:after="80" w:line="240" w:lineRule="auto"/>
        <w:rPr>
          <w:b/>
          <w:color w:val="000000"/>
          <w:szCs w:val="28"/>
          <w:highlight w:val="yellow"/>
        </w:rPr>
        <w:sectPr w:rsidR="0064177D" w:rsidSect="0064177D">
          <w:pgSz w:w="16840" w:h="11907" w:orient="landscape" w:code="9"/>
          <w:pgMar w:top="965" w:right="907" w:bottom="1022" w:left="965" w:header="720" w:footer="720" w:gutter="0"/>
          <w:cols w:space="720"/>
          <w:docGrid w:linePitch="360"/>
        </w:sectPr>
      </w:pPr>
      <w:r>
        <w:rPr>
          <w:b/>
          <w:color w:val="000000"/>
          <w:szCs w:val="28"/>
          <w:highlight w:val="yellow"/>
        </w:rPr>
        <w:br w:type="page"/>
      </w:r>
    </w:p>
    <w:p w14:paraId="1B7962F2" w14:textId="77777777" w:rsidR="0064177D" w:rsidRPr="003231BC" w:rsidRDefault="0064177D" w:rsidP="007D707D">
      <w:pPr>
        <w:spacing w:after="0" w:line="240" w:lineRule="auto"/>
        <w:jc w:val="right"/>
        <w:rPr>
          <w:sz w:val="20"/>
          <w:szCs w:val="20"/>
        </w:rPr>
      </w:pPr>
      <w:r>
        <w:rPr>
          <w:bCs/>
          <w:lang w:eastAsia="zh-CN"/>
        </w:rPr>
        <w:lastRenderedPageBreak/>
        <w:t>BM.ĐĐ.15.01</w:t>
      </w:r>
    </w:p>
    <w:tbl>
      <w:tblPr>
        <w:tblW w:w="10386" w:type="dxa"/>
        <w:tblInd w:w="-72" w:type="dxa"/>
        <w:tblLayout w:type="fixed"/>
        <w:tblLook w:val="01E0" w:firstRow="1" w:lastRow="1" w:firstColumn="1" w:lastColumn="1" w:noHBand="0" w:noVBand="0"/>
      </w:tblPr>
      <w:tblGrid>
        <w:gridCol w:w="1428"/>
        <w:gridCol w:w="2280"/>
        <w:gridCol w:w="564"/>
        <w:gridCol w:w="1686"/>
        <w:gridCol w:w="1787"/>
        <w:gridCol w:w="2641"/>
      </w:tblGrid>
      <w:tr w:rsidR="0064177D" w:rsidRPr="006A6973" w14:paraId="76D717BD" w14:textId="77777777" w:rsidTr="00FE409F">
        <w:tc>
          <w:tcPr>
            <w:tcW w:w="5958" w:type="dxa"/>
            <w:gridSpan w:val="4"/>
            <w:vMerge w:val="restart"/>
          </w:tcPr>
          <w:p w14:paraId="1AD59F54" w14:textId="77777777" w:rsidR="0064177D" w:rsidRPr="006A6973" w:rsidRDefault="007D6C70" w:rsidP="007D707D">
            <w:pPr>
              <w:spacing w:after="0" w:line="240" w:lineRule="auto"/>
              <w:jc w:val="center"/>
              <w:rPr>
                <w:b/>
                <w:sz w:val="26"/>
                <w:szCs w:val="26"/>
              </w:rPr>
            </w:pPr>
            <w:r w:rsidRPr="007D6C70">
              <w:rPr>
                <w:b/>
                <w:sz w:val="26"/>
                <w:szCs w:val="26"/>
              </w:rPr>
              <w:t>CỘNG HÒA XÃ HỘI CHỦ NGHĨA VIỆT NAM</w:t>
            </w:r>
            <w:r w:rsidRPr="007D6C70">
              <w:rPr>
                <w:b/>
                <w:sz w:val="26"/>
                <w:szCs w:val="26"/>
              </w:rPr>
              <w:br/>
              <w:t>Độc lập - Tự do - Hạnh phúc</w:t>
            </w:r>
            <w:r w:rsidRPr="007D6C70">
              <w:rPr>
                <w:b/>
                <w:sz w:val="26"/>
                <w:szCs w:val="26"/>
              </w:rPr>
              <w:br/>
              <w:t>---------------</w:t>
            </w:r>
          </w:p>
          <w:p w14:paraId="104E22F3" w14:textId="77777777" w:rsidR="0064177D" w:rsidRPr="006A6973" w:rsidRDefault="0064177D" w:rsidP="007D707D">
            <w:pPr>
              <w:spacing w:after="0" w:line="240" w:lineRule="auto"/>
              <w:jc w:val="center"/>
              <w:rPr>
                <w:b/>
                <w:sz w:val="26"/>
                <w:szCs w:val="26"/>
              </w:rPr>
            </w:pPr>
          </w:p>
          <w:p w14:paraId="209F780E" w14:textId="77777777" w:rsidR="0064177D" w:rsidRPr="006A6973" w:rsidRDefault="007D6C70" w:rsidP="007D707D">
            <w:pPr>
              <w:spacing w:after="0" w:line="240" w:lineRule="auto"/>
              <w:jc w:val="center"/>
              <w:rPr>
                <w:b/>
                <w:sz w:val="26"/>
                <w:szCs w:val="26"/>
              </w:rPr>
            </w:pPr>
            <w:r w:rsidRPr="007D6C70">
              <w:rPr>
                <w:b/>
                <w:sz w:val="26"/>
                <w:szCs w:val="26"/>
              </w:rPr>
              <w:t>ĐƠN ĐĂNG KÝ, CẤP GIẤY CHỨNG NHẬN QUYỀN SỬ DỤNG ĐẤT, QUYỀN SỞ HỮU NHÀ Ở VÀ TÀI SẢN KHÁC GẮN LIỀN VỚI ĐẤT</w:t>
            </w:r>
          </w:p>
          <w:p w14:paraId="20CD7845" w14:textId="77777777" w:rsidR="0064177D" w:rsidRPr="006A6973" w:rsidRDefault="0064177D" w:rsidP="007D707D">
            <w:pPr>
              <w:spacing w:after="0" w:line="240" w:lineRule="auto"/>
              <w:jc w:val="center"/>
              <w:rPr>
                <w:b/>
                <w:sz w:val="26"/>
                <w:szCs w:val="26"/>
              </w:rPr>
            </w:pPr>
          </w:p>
          <w:p w14:paraId="058BB7FA" w14:textId="77777777" w:rsidR="0064177D" w:rsidRPr="006A6973" w:rsidRDefault="009E1998" w:rsidP="007D707D">
            <w:pPr>
              <w:spacing w:after="0" w:line="240" w:lineRule="auto"/>
              <w:jc w:val="center"/>
              <w:rPr>
                <w:sz w:val="26"/>
                <w:szCs w:val="26"/>
              </w:rPr>
            </w:pPr>
            <w:r>
              <w:rPr>
                <w:b/>
                <w:sz w:val="26"/>
                <w:szCs w:val="26"/>
              </w:rPr>
              <w:t xml:space="preserve"> </w:t>
            </w:r>
            <w:r w:rsidR="00885CF6">
              <w:rPr>
                <w:b/>
                <w:sz w:val="26"/>
                <w:szCs w:val="26"/>
              </w:rPr>
              <w:t>Kính gửi:</w:t>
            </w:r>
            <w:r w:rsidR="007D6C70" w:rsidRPr="007D6C70">
              <w:rPr>
                <w:sz w:val="26"/>
                <w:szCs w:val="26"/>
              </w:rPr>
              <w:t xml:space="preserve"> ……………………………………</w:t>
            </w:r>
          </w:p>
        </w:tc>
        <w:tc>
          <w:tcPr>
            <w:tcW w:w="4428" w:type="dxa"/>
            <w:gridSpan w:val="2"/>
            <w:tcBorders>
              <w:bottom w:val="single" w:sz="4" w:space="0" w:color="auto"/>
            </w:tcBorders>
          </w:tcPr>
          <w:p w14:paraId="5C1D9B2E" w14:textId="77777777" w:rsidR="0064177D" w:rsidRPr="006A6973" w:rsidRDefault="007D6C70" w:rsidP="007D707D">
            <w:pPr>
              <w:spacing w:after="0" w:line="240" w:lineRule="auto"/>
              <w:jc w:val="center"/>
              <w:rPr>
                <w:b/>
                <w:sz w:val="26"/>
                <w:szCs w:val="26"/>
              </w:rPr>
            </w:pPr>
            <w:r w:rsidRPr="007D6C70">
              <w:rPr>
                <w:b/>
                <w:sz w:val="26"/>
                <w:szCs w:val="26"/>
              </w:rPr>
              <w:t>Mẫu số 04a/ĐK</w:t>
            </w:r>
          </w:p>
        </w:tc>
      </w:tr>
      <w:tr w:rsidR="0064177D" w:rsidRPr="006A6973" w14:paraId="43633054" w14:textId="77777777" w:rsidTr="00FE409F">
        <w:tc>
          <w:tcPr>
            <w:tcW w:w="5958" w:type="dxa"/>
            <w:gridSpan w:val="4"/>
            <w:vMerge/>
            <w:tcBorders>
              <w:right w:val="single" w:sz="4" w:space="0" w:color="auto"/>
            </w:tcBorders>
          </w:tcPr>
          <w:p w14:paraId="34B69A4F" w14:textId="77777777" w:rsidR="0064177D" w:rsidRPr="006A6973" w:rsidRDefault="0064177D" w:rsidP="007D707D">
            <w:pPr>
              <w:spacing w:after="0" w:line="240" w:lineRule="auto"/>
              <w:jc w:val="center"/>
              <w:rPr>
                <w:b/>
                <w:sz w:val="26"/>
                <w:szCs w:val="26"/>
              </w:rPr>
            </w:pPr>
          </w:p>
        </w:tc>
        <w:tc>
          <w:tcPr>
            <w:tcW w:w="4428" w:type="dxa"/>
            <w:gridSpan w:val="2"/>
            <w:tcBorders>
              <w:top w:val="single" w:sz="4" w:space="0" w:color="auto"/>
              <w:left w:val="single" w:sz="4" w:space="0" w:color="auto"/>
              <w:bottom w:val="single" w:sz="4" w:space="0" w:color="auto"/>
              <w:right w:val="single" w:sz="4" w:space="0" w:color="auto"/>
            </w:tcBorders>
          </w:tcPr>
          <w:p w14:paraId="5C4A8ADC" w14:textId="77777777" w:rsidR="0064177D" w:rsidRPr="006A6973" w:rsidRDefault="007D6C70" w:rsidP="007D707D">
            <w:pPr>
              <w:spacing w:after="0" w:line="240" w:lineRule="auto"/>
              <w:jc w:val="center"/>
              <w:rPr>
                <w:b/>
                <w:sz w:val="26"/>
                <w:szCs w:val="26"/>
              </w:rPr>
            </w:pPr>
            <w:r w:rsidRPr="007D6C70">
              <w:rPr>
                <w:b/>
                <w:sz w:val="26"/>
                <w:szCs w:val="26"/>
              </w:rPr>
              <w:t>PHẦN GHI CỦA NGƯỜI NHẬN HỒ SƠ</w:t>
            </w:r>
          </w:p>
          <w:p w14:paraId="32BE02AC" w14:textId="77777777" w:rsidR="0064177D" w:rsidRPr="006A6973" w:rsidRDefault="007D6C70" w:rsidP="007D707D">
            <w:pPr>
              <w:spacing w:after="0" w:line="240" w:lineRule="auto"/>
              <w:jc w:val="center"/>
              <w:rPr>
                <w:sz w:val="26"/>
                <w:szCs w:val="26"/>
              </w:rPr>
            </w:pPr>
            <w:r w:rsidRPr="007D6C70">
              <w:rPr>
                <w:sz w:val="26"/>
                <w:szCs w:val="26"/>
              </w:rPr>
              <w:t>Đã kiểm tra nội dung đơn đầy đủ, rõ ràng, thống nhất với giấy tờ xuất trình.</w:t>
            </w:r>
          </w:p>
          <w:p w14:paraId="3E7957C7" w14:textId="77777777" w:rsidR="0064177D" w:rsidRPr="006A6973" w:rsidRDefault="007D6C70" w:rsidP="007D707D">
            <w:pPr>
              <w:spacing w:after="0" w:line="240" w:lineRule="auto"/>
              <w:jc w:val="center"/>
              <w:rPr>
                <w:sz w:val="26"/>
                <w:szCs w:val="26"/>
              </w:rPr>
            </w:pPr>
            <w:r w:rsidRPr="007D6C70">
              <w:rPr>
                <w:sz w:val="26"/>
                <w:szCs w:val="26"/>
              </w:rPr>
              <w:t xml:space="preserve">Vào sổ tiếp nhận hồ sơ số: ….. </w:t>
            </w:r>
          </w:p>
          <w:p w14:paraId="50293838" w14:textId="77777777" w:rsidR="0064177D" w:rsidRPr="006A6973" w:rsidRDefault="007D6C70" w:rsidP="007D707D">
            <w:pPr>
              <w:spacing w:after="0" w:line="240" w:lineRule="auto"/>
              <w:jc w:val="center"/>
              <w:rPr>
                <w:sz w:val="26"/>
                <w:szCs w:val="26"/>
              </w:rPr>
            </w:pPr>
            <w:r w:rsidRPr="007D6C70">
              <w:rPr>
                <w:sz w:val="26"/>
                <w:szCs w:val="26"/>
              </w:rPr>
              <w:t>Quyển …..</w:t>
            </w:r>
          </w:p>
          <w:p w14:paraId="585EAEC2" w14:textId="77777777" w:rsidR="0064177D" w:rsidRPr="006A6973" w:rsidRDefault="007D6C70" w:rsidP="007D707D">
            <w:pPr>
              <w:spacing w:after="0" w:line="240" w:lineRule="auto"/>
              <w:jc w:val="center"/>
              <w:rPr>
                <w:b/>
                <w:sz w:val="26"/>
                <w:szCs w:val="26"/>
              </w:rPr>
            </w:pPr>
            <w:r w:rsidRPr="007D6C70">
              <w:rPr>
                <w:i/>
                <w:sz w:val="26"/>
                <w:szCs w:val="26"/>
              </w:rPr>
              <w:t>Ngày …../…../…..</w:t>
            </w:r>
            <w:r w:rsidRPr="007D6C70">
              <w:rPr>
                <w:i/>
                <w:sz w:val="26"/>
                <w:szCs w:val="26"/>
              </w:rPr>
              <w:br/>
            </w:r>
            <w:r w:rsidRPr="007D6C70">
              <w:rPr>
                <w:b/>
                <w:sz w:val="26"/>
                <w:szCs w:val="26"/>
              </w:rPr>
              <w:t>Người nhận hồ sơ</w:t>
            </w:r>
            <w:r w:rsidRPr="007D6C70">
              <w:rPr>
                <w:b/>
                <w:sz w:val="26"/>
                <w:szCs w:val="26"/>
              </w:rPr>
              <w:br/>
            </w:r>
            <w:r w:rsidRPr="007D6C70">
              <w:rPr>
                <w:i/>
                <w:sz w:val="26"/>
                <w:szCs w:val="26"/>
              </w:rPr>
              <w:t>(Ký và ghi rõ họ, tên)</w:t>
            </w:r>
          </w:p>
        </w:tc>
      </w:tr>
      <w:tr w:rsidR="0064177D" w:rsidRPr="006A6973" w14:paraId="2BDEA507" w14:textId="77777777" w:rsidTr="00FE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6" w:type="dxa"/>
            <w:gridSpan w:val="6"/>
          </w:tcPr>
          <w:p w14:paraId="4F41D6EA" w14:textId="77777777" w:rsidR="0064177D" w:rsidRPr="006A6973" w:rsidRDefault="007D6C70" w:rsidP="007D707D">
            <w:pPr>
              <w:spacing w:after="0" w:line="240" w:lineRule="auto"/>
              <w:jc w:val="both"/>
              <w:rPr>
                <w:i/>
                <w:sz w:val="26"/>
                <w:szCs w:val="26"/>
              </w:rPr>
            </w:pPr>
            <w:r w:rsidRPr="007D6C70">
              <w:rPr>
                <w:b/>
                <w:sz w:val="26"/>
                <w:szCs w:val="26"/>
              </w:rPr>
              <w:t>I. PHẦN KÊ KHAI CỦA NGƯỜI ĐĂNG KÝ</w:t>
            </w:r>
            <w:r w:rsidRPr="007D6C70">
              <w:rPr>
                <w:i/>
                <w:sz w:val="26"/>
                <w:szCs w:val="26"/>
              </w:rPr>
              <w:t>(Xem kỹ hướng dẫn viết đơn trước khi kê khai; không tẩy xóa, sửa chữa trên đơn)</w:t>
            </w:r>
          </w:p>
        </w:tc>
      </w:tr>
      <w:tr w:rsidR="0064177D" w:rsidRPr="006A6973" w14:paraId="6E9C4DAB" w14:textId="77777777" w:rsidTr="00FE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6" w:type="dxa"/>
            <w:gridSpan w:val="6"/>
          </w:tcPr>
          <w:p w14:paraId="176DC51A" w14:textId="77777777" w:rsidR="0064177D" w:rsidRPr="006A6973" w:rsidRDefault="007D6C70" w:rsidP="007D707D">
            <w:pPr>
              <w:spacing w:after="0" w:line="240" w:lineRule="auto"/>
              <w:rPr>
                <w:b/>
                <w:sz w:val="26"/>
                <w:szCs w:val="26"/>
              </w:rPr>
            </w:pPr>
            <w:r w:rsidRPr="007D6C70">
              <w:rPr>
                <w:b/>
                <w:sz w:val="26"/>
                <w:szCs w:val="26"/>
              </w:rPr>
              <w:t>1. Người sử dụng đất, chủ sở hữu tài sản gắn liền với đất, người quản lý đất</w:t>
            </w:r>
          </w:p>
          <w:p w14:paraId="692F3BD4" w14:textId="77777777" w:rsidR="0064177D" w:rsidRPr="006A6973" w:rsidRDefault="007D6C70" w:rsidP="007D707D">
            <w:pPr>
              <w:spacing w:after="0" w:line="240" w:lineRule="auto"/>
              <w:rPr>
                <w:sz w:val="26"/>
                <w:szCs w:val="26"/>
              </w:rPr>
            </w:pPr>
            <w:r w:rsidRPr="007D6C70">
              <w:rPr>
                <w:sz w:val="26"/>
                <w:szCs w:val="26"/>
              </w:rPr>
              <w:t xml:space="preserve">1.1. Tên </w:t>
            </w:r>
            <w:r w:rsidRPr="007D6C70">
              <w:rPr>
                <w:i/>
                <w:sz w:val="26"/>
                <w:szCs w:val="26"/>
              </w:rPr>
              <w:t>(viết chữ in hoa): ………</w:t>
            </w:r>
            <w:r w:rsidRPr="007D6C70">
              <w:rPr>
                <w:sz w:val="26"/>
                <w:szCs w:val="26"/>
              </w:rPr>
              <w:t>………………………………………………………………</w:t>
            </w:r>
          </w:p>
          <w:p w14:paraId="5417157F" w14:textId="325E590B" w:rsidR="0064177D" w:rsidRPr="006A6973" w:rsidRDefault="007D6C70" w:rsidP="007D707D">
            <w:pPr>
              <w:spacing w:after="0" w:line="240" w:lineRule="auto"/>
              <w:rPr>
                <w:sz w:val="26"/>
                <w:szCs w:val="26"/>
              </w:rPr>
            </w:pPr>
            <w:r w:rsidRPr="007D6C70">
              <w:rPr>
                <w:sz w:val="26"/>
                <w:szCs w:val="26"/>
              </w:rPr>
              <w:t>………………………………………………………………</w:t>
            </w:r>
            <w:r w:rsidR="000C4497">
              <w:rPr>
                <w:sz w:val="26"/>
                <w:szCs w:val="26"/>
              </w:rPr>
              <w:t>..</w:t>
            </w:r>
            <w:r w:rsidR="00F64CD6">
              <w:rPr>
                <w:sz w:val="26"/>
                <w:szCs w:val="26"/>
              </w:rPr>
              <w:t>………</w:t>
            </w:r>
            <w:r w:rsidR="00747BF6">
              <w:rPr>
                <w:sz w:val="26"/>
                <w:szCs w:val="26"/>
              </w:rPr>
              <w:t>…………………………</w:t>
            </w:r>
          </w:p>
          <w:p w14:paraId="14A08F0B" w14:textId="77777777" w:rsidR="0064177D" w:rsidRPr="006A6973" w:rsidRDefault="007D6C70" w:rsidP="007D707D">
            <w:pPr>
              <w:spacing w:after="0" w:line="240" w:lineRule="auto"/>
              <w:rPr>
                <w:sz w:val="26"/>
                <w:szCs w:val="26"/>
              </w:rPr>
            </w:pPr>
            <w:r w:rsidRPr="007D6C70">
              <w:rPr>
                <w:sz w:val="26"/>
                <w:szCs w:val="26"/>
              </w:rPr>
              <w:t>1.2. Địa chỉ thường trú</w:t>
            </w:r>
            <w:r w:rsidRPr="007D6C70">
              <w:rPr>
                <w:sz w:val="26"/>
                <w:szCs w:val="26"/>
                <w:vertAlign w:val="superscript"/>
              </w:rPr>
              <w:t>(1)</w:t>
            </w:r>
            <w:r w:rsidRPr="007D6C70">
              <w:rPr>
                <w:sz w:val="26"/>
                <w:szCs w:val="26"/>
              </w:rPr>
              <w:t>: ………………………………………………………………………</w:t>
            </w:r>
          </w:p>
        </w:tc>
      </w:tr>
      <w:tr w:rsidR="0064177D" w:rsidRPr="006A6973" w14:paraId="0E43F649" w14:textId="77777777" w:rsidTr="00FE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8" w:type="dxa"/>
          </w:tcPr>
          <w:p w14:paraId="7D5C8D8E" w14:textId="77777777" w:rsidR="0064177D" w:rsidRPr="006A6973" w:rsidRDefault="007D6C70" w:rsidP="007D707D">
            <w:pPr>
              <w:spacing w:after="0" w:line="240" w:lineRule="auto"/>
              <w:jc w:val="both"/>
              <w:rPr>
                <w:sz w:val="26"/>
                <w:szCs w:val="26"/>
              </w:rPr>
            </w:pPr>
            <w:r w:rsidRPr="007D6C70">
              <w:rPr>
                <w:b/>
                <w:sz w:val="26"/>
                <w:szCs w:val="26"/>
              </w:rPr>
              <w:t>2. Đề nghị:</w:t>
            </w:r>
          </w:p>
        </w:tc>
        <w:tc>
          <w:tcPr>
            <w:tcW w:w="2280" w:type="dxa"/>
            <w:tcBorders>
              <w:right w:val="nil"/>
            </w:tcBorders>
          </w:tcPr>
          <w:p w14:paraId="62AF8B47" w14:textId="77777777" w:rsidR="0064177D" w:rsidRPr="006A6973" w:rsidRDefault="007D6C70" w:rsidP="007D707D">
            <w:pPr>
              <w:spacing w:after="0" w:line="240" w:lineRule="auto"/>
              <w:jc w:val="both"/>
              <w:rPr>
                <w:sz w:val="26"/>
                <w:szCs w:val="26"/>
              </w:rPr>
            </w:pPr>
            <w:r w:rsidRPr="007D6C70">
              <w:rPr>
                <w:sz w:val="26"/>
                <w:szCs w:val="26"/>
              </w:rPr>
              <w:t xml:space="preserve">- Đăng ký QSDĐ </w:t>
            </w:r>
            <w:r w:rsidRPr="007D6C70">
              <w:rPr>
                <w:sz w:val="26"/>
                <w:szCs w:val="26"/>
              </w:rPr>
              <w:sym w:font="Wingdings 2" w:char="F0A3"/>
            </w:r>
          </w:p>
          <w:p w14:paraId="037F0507" w14:textId="77777777" w:rsidR="0064177D" w:rsidRPr="006A6973" w:rsidRDefault="007D6C70" w:rsidP="007D707D">
            <w:pPr>
              <w:spacing w:after="0" w:line="240" w:lineRule="auto"/>
              <w:jc w:val="both"/>
              <w:rPr>
                <w:sz w:val="26"/>
                <w:szCs w:val="26"/>
              </w:rPr>
            </w:pPr>
            <w:r w:rsidRPr="007D6C70">
              <w:rPr>
                <w:sz w:val="26"/>
                <w:szCs w:val="26"/>
              </w:rPr>
              <w:t xml:space="preserve">- Cấp GCN đối với đất </w:t>
            </w:r>
            <w:r w:rsidRPr="007D6C70">
              <w:rPr>
                <w:sz w:val="26"/>
                <w:szCs w:val="26"/>
              </w:rPr>
              <w:sym w:font="Wingdings 2" w:char="F0A3"/>
            </w:r>
          </w:p>
        </w:tc>
        <w:tc>
          <w:tcPr>
            <w:tcW w:w="4037" w:type="dxa"/>
            <w:gridSpan w:val="3"/>
            <w:tcBorders>
              <w:left w:val="nil"/>
            </w:tcBorders>
          </w:tcPr>
          <w:p w14:paraId="3AF0960A" w14:textId="77777777" w:rsidR="0064177D" w:rsidRPr="006A6973" w:rsidRDefault="007D6C70" w:rsidP="007D707D">
            <w:pPr>
              <w:spacing w:after="0" w:line="240" w:lineRule="auto"/>
              <w:rPr>
                <w:sz w:val="26"/>
                <w:szCs w:val="26"/>
              </w:rPr>
            </w:pPr>
            <w:r w:rsidRPr="007D6C70">
              <w:rPr>
                <w:sz w:val="26"/>
                <w:szCs w:val="26"/>
              </w:rPr>
              <w:t xml:space="preserve">Đăng ký quyền quản lý đất </w:t>
            </w:r>
            <w:r w:rsidRPr="007D6C70">
              <w:rPr>
                <w:sz w:val="26"/>
                <w:szCs w:val="26"/>
              </w:rPr>
              <w:sym w:font="Wingdings 2" w:char="F0A3"/>
            </w:r>
          </w:p>
          <w:p w14:paraId="3AB8D5D3" w14:textId="77777777" w:rsidR="0064177D" w:rsidRPr="006A6973" w:rsidRDefault="007D6C70" w:rsidP="007D707D">
            <w:pPr>
              <w:spacing w:after="0" w:line="240" w:lineRule="auto"/>
              <w:rPr>
                <w:sz w:val="26"/>
                <w:szCs w:val="26"/>
              </w:rPr>
            </w:pPr>
            <w:r w:rsidRPr="007D6C70">
              <w:rPr>
                <w:sz w:val="26"/>
                <w:szCs w:val="26"/>
              </w:rPr>
              <w:t xml:space="preserve">Cấp GCN đối với tài sản trên đất </w:t>
            </w:r>
            <w:r w:rsidRPr="007D6C70">
              <w:rPr>
                <w:sz w:val="26"/>
                <w:szCs w:val="26"/>
              </w:rPr>
              <w:sym w:font="Wingdings 2" w:char="F0A3"/>
            </w:r>
          </w:p>
        </w:tc>
        <w:tc>
          <w:tcPr>
            <w:tcW w:w="2641" w:type="dxa"/>
          </w:tcPr>
          <w:p w14:paraId="5FEFD179" w14:textId="77777777" w:rsidR="0064177D" w:rsidRPr="006A6973" w:rsidRDefault="007D6C70" w:rsidP="007D707D">
            <w:pPr>
              <w:spacing w:after="0" w:line="240" w:lineRule="auto"/>
              <w:jc w:val="center"/>
              <w:rPr>
                <w:i/>
                <w:sz w:val="26"/>
                <w:szCs w:val="26"/>
              </w:rPr>
            </w:pPr>
            <w:r w:rsidRPr="007D6C70">
              <w:rPr>
                <w:i/>
                <w:sz w:val="26"/>
                <w:szCs w:val="26"/>
              </w:rPr>
              <w:t>(Đánh dấu √ vào ô trống lựa chọn)</w:t>
            </w:r>
          </w:p>
        </w:tc>
      </w:tr>
      <w:tr w:rsidR="0064177D" w:rsidRPr="006A6973" w14:paraId="3A70BD3B" w14:textId="77777777" w:rsidTr="00FE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6" w:type="dxa"/>
            <w:gridSpan w:val="6"/>
          </w:tcPr>
          <w:p w14:paraId="604C1480" w14:textId="77777777" w:rsidR="0064177D" w:rsidRPr="006A6973" w:rsidRDefault="007D6C70" w:rsidP="007D707D">
            <w:pPr>
              <w:spacing w:after="0" w:line="240" w:lineRule="auto"/>
              <w:jc w:val="both"/>
              <w:rPr>
                <w:sz w:val="26"/>
                <w:szCs w:val="26"/>
              </w:rPr>
            </w:pPr>
            <w:r w:rsidRPr="007D6C70">
              <w:rPr>
                <w:b/>
                <w:sz w:val="26"/>
                <w:szCs w:val="26"/>
              </w:rPr>
              <w:t xml:space="preserve">3. Thửa đất đăng ký </w:t>
            </w:r>
            <w:r w:rsidRPr="007D6C70">
              <w:rPr>
                <w:sz w:val="26"/>
                <w:szCs w:val="26"/>
                <w:vertAlign w:val="superscript"/>
              </w:rPr>
              <w:t>(2)</w:t>
            </w:r>
            <w:r w:rsidRPr="007D6C70">
              <w:rPr>
                <w:sz w:val="26"/>
                <w:szCs w:val="26"/>
              </w:rPr>
              <w:t xml:space="preserve"> ……………………………………………</w:t>
            </w:r>
            <w:r w:rsidR="00F64CD6">
              <w:rPr>
                <w:sz w:val="26"/>
                <w:szCs w:val="26"/>
              </w:rPr>
              <w:t>…</w:t>
            </w:r>
            <w:r w:rsidRPr="007D6C70">
              <w:rPr>
                <w:sz w:val="26"/>
                <w:szCs w:val="26"/>
              </w:rPr>
              <w:t>……………………….</w:t>
            </w:r>
          </w:p>
          <w:p w14:paraId="61BB655D" w14:textId="77777777" w:rsidR="0064177D" w:rsidRPr="006A6973" w:rsidRDefault="007D6C70" w:rsidP="007D707D">
            <w:pPr>
              <w:spacing w:after="0" w:line="240" w:lineRule="auto"/>
              <w:jc w:val="both"/>
              <w:rPr>
                <w:sz w:val="26"/>
                <w:szCs w:val="26"/>
              </w:rPr>
            </w:pPr>
            <w:r w:rsidRPr="007D6C70">
              <w:rPr>
                <w:sz w:val="26"/>
                <w:szCs w:val="26"/>
              </w:rPr>
              <w:t>3.1. Thửa đất số: …………………………; 3.2. Tờ bản đồ số: ………</w:t>
            </w:r>
            <w:r w:rsidR="00F64CD6">
              <w:rPr>
                <w:sz w:val="26"/>
                <w:szCs w:val="26"/>
              </w:rPr>
              <w:t>.</w:t>
            </w:r>
            <w:r w:rsidRPr="007D6C70">
              <w:rPr>
                <w:sz w:val="26"/>
                <w:szCs w:val="26"/>
              </w:rPr>
              <w:t>………………………;</w:t>
            </w:r>
          </w:p>
          <w:p w14:paraId="6D2C8C14" w14:textId="77777777" w:rsidR="0064177D" w:rsidRPr="006A6973" w:rsidRDefault="007D6C70" w:rsidP="007D707D">
            <w:pPr>
              <w:spacing w:after="0" w:line="240" w:lineRule="auto"/>
              <w:jc w:val="both"/>
              <w:rPr>
                <w:sz w:val="26"/>
                <w:szCs w:val="26"/>
              </w:rPr>
            </w:pPr>
            <w:r w:rsidRPr="007D6C70">
              <w:rPr>
                <w:sz w:val="26"/>
                <w:szCs w:val="26"/>
              </w:rPr>
              <w:t>3.3. Địa chỉ tại: …..……………………………………………</w:t>
            </w:r>
            <w:r w:rsidR="00F64CD6">
              <w:rPr>
                <w:sz w:val="26"/>
                <w:szCs w:val="26"/>
              </w:rPr>
              <w:t>..</w:t>
            </w:r>
            <w:r w:rsidRPr="007D6C70">
              <w:rPr>
                <w:sz w:val="26"/>
                <w:szCs w:val="26"/>
              </w:rPr>
              <w:t>………</w:t>
            </w:r>
            <w:r w:rsidR="00F64CD6">
              <w:rPr>
                <w:sz w:val="26"/>
                <w:szCs w:val="26"/>
              </w:rPr>
              <w:t>…</w:t>
            </w:r>
            <w:r w:rsidRPr="007D6C70">
              <w:rPr>
                <w:sz w:val="26"/>
                <w:szCs w:val="26"/>
              </w:rPr>
              <w:t>……………………;</w:t>
            </w:r>
          </w:p>
          <w:p w14:paraId="6106DFAA" w14:textId="77777777" w:rsidR="0064177D" w:rsidRPr="006A6973" w:rsidRDefault="007D6C70" w:rsidP="007D707D">
            <w:pPr>
              <w:spacing w:after="0" w:line="240" w:lineRule="auto"/>
              <w:jc w:val="both"/>
              <w:rPr>
                <w:sz w:val="26"/>
                <w:szCs w:val="26"/>
              </w:rPr>
            </w:pPr>
            <w:r w:rsidRPr="007D6C70">
              <w:rPr>
                <w:sz w:val="26"/>
                <w:szCs w:val="26"/>
              </w:rPr>
              <w:t>3.4. Diện tích: ………… m²; sử dụng chung: ………</w:t>
            </w:r>
            <w:r w:rsidR="00F64CD6">
              <w:rPr>
                <w:sz w:val="26"/>
                <w:szCs w:val="26"/>
              </w:rPr>
              <w:t>..</w:t>
            </w:r>
            <w:r w:rsidRPr="007D6C70">
              <w:rPr>
                <w:sz w:val="26"/>
                <w:szCs w:val="26"/>
              </w:rPr>
              <w:t>…… m²; sử dụng riêng: …………. m²;</w:t>
            </w:r>
          </w:p>
          <w:p w14:paraId="5FBF5519" w14:textId="77777777" w:rsidR="0064177D" w:rsidRPr="006A6973" w:rsidRDefault="007D6C70" w:rsidP="007D707D">
            <w:pPr>
              <w:spacing w:after="0" w:line="240" w:lineRule="auto"/>
              <w:jc w:val="both"/>
              <w:rPr>
                <w:sz w:val="26"/>
                <w:szCs w:val="26"/>
              </w:rPr>
            </w:pPr>
            <w:r w:rsidRPr="007D6C70">
              <w:rPr>
                <w:sz w:val="26"/>
                <w:szCs w:val="26"/>
              </w:rPr>
              <w:t>3.5. Sử dụng vào mục đích: ……………………………. , từ thời điểm: ……………………..;</w:t>
            </w:r>
          </w:p>
          <w:p w14:paraId="4A307FD7" w14:textId="77777777" w:rsidR="0064177D" w:rsidRPr="006A6973" w:rsidRDefault="007D6C70" w:rsidP="007D707D">
            <w:pPr>
              <w:spacing w:after="0" w:line="240" w:lineRule="auto"/>
              <w:jc w:val="both"/>
              <w:rPr>
                <w:sz w:val="26"/>
                <w:szCs w:val="26"/>
              </w:rPr>
            </w:pPr>
            <w:r w:rsidRPr="007D6C70">
              <w:rPr>
                <w:sz w:val="26"/>
                <w:szCs w:val="26"/>
              </w:rPr>
              <w:t>3.6. Thời hạn đề nghị được sử dụng đất: ………………………</w:t>
            </w:r>
            <w:r w:rsidR="00F64CD6">
              <w:rPr>
                <w:sz w:val="26"/>
                <w:szCs w:val="26"/>
              </w:rPr>
              <w:t>….</w:t>
            </w:r>
            <w:r w:rsidRPr="007D6C70">
              <w:rPr>
                <w:sz w:val="26"/>
                <w:szCs w:val="26"/>
              </w:rPr>
              <w:t>…………………………..;</w:t>
            </w:r>
          </w:p>
          <w:p w14:paraId="41A53A31" w14:textId="77777777" w:rsidR="0064177D" w:rsidRPr="006A6973" w:rsidRDefault="007D6C70" w:rsidP="007D707D">
            <w:pPr>
              <w:spacing w:after="0" w:line="240" w:lineRule="auto"/>
              <w:jc w:val="both"/>
              <w:rPr>
                <w:sz w:val="26"/>
                <w:szCs w:val="26"/>
              </w:rPr>
            </w:pPr>
            <w:r w:rsidRPr="007D6C70">
              <w:rPr>
                <w:sz w:val="26"/>
                <w:szCs w:val="26"/>
              </w:rPr>
              <w:t>3.7. Nguồn gốc sử dụng</w:t>
            </w:r>
            <w:r w:rsidRPr="007D6C70">
              <w:rPr>
                <w:sz w:val="26"/>
                <w:szCs w:val="26"/>
                <w:vertAlign w:val="superscript"/>
              </w:rPr>
              <w:t>(3)</w:t>
            </w:r>
            <w:r w:rsidRPr="007D6C70">
              <w:rPr>
                <w:sz w:val="26"/>
                <w:szCs w:val="26"/>
              </w:rPr>
              <w:t>: …………………………………………</w:t>
            </w:r>
            <w:r w:rsidR="00F64CD6">
              <w:rPr>
                <w:sz w:val="26"/>
                <w:szCs w:val="26"/>
              </w:rPr>
              <w:t>…..</w:t>
            </w:r>
            <w:r w:rsidRPr="007D6C70">
              <w:rPr>
                <w:sz w:val="26"/>
                <w:szCs w:val="26"/>
              </w:rPr>
              <w:t>………………………;</w:t>
            </w:r>
          </w:p>
          <w:p w14:paraId="7AB63088" w14:textId="77777777" w:rsidR="0064177D" w:rsidRPr="006A6973" w:rsidRDefault="007D6C70" w:rsidP="007D707D">
            <w:pPr>
              <w:spacing w:after="0" w:line="240" w:lineRule="auto"/>
              <w:jc w:val="both"/>
              <w:rPr>
                <w:sz w:val="26"/>
                <w:szCs w:val="26"/>
              </w:rPr>
            </w:pPr>
            <w:r w:rsidRPr="007D6C70">
              <w:rPr>
                <w:sz w:val="26"/>
                <w:szCs w:val="26"/>
              </w:rPr>
              <w:t>3.8. Có quyền sử dụng hạn chế đối với thửa đất số ……., của ……………….., nội dung quyền sử dụng ……………………………………………………………………</w:t>
            </w:r>
            <w:r w:rsidR="00F64CD6">
              <w:rPr>
                <w:sz w:val="26"/>
                <w:szCs w:val="26"/>
              </w:rPr>
              <w:t>…………..</w:t>
            </w:r>
            <w:r w:rsidRPr="007D6C70">
              <w:rPr>
                <w:sz w:val="26"/>
                <w:szCs w:val="26"/>
              </w:rPr>
              <w:t>…………..;</w:t>
            </w:r>
          </w:p>
        </w:tc>
      </w:tr>
      <w:tr w:rsidR="0064177D" w:rsidRPr="006A6973" w14:paraId="47BFA9F8" w14:textId="77777777" w:rsidTr="00FE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6" w:type="dxa"/>
            <w:gridSpan w:val="6"/>
          </w:tcPr>
          <w:p w14:paraId="12184299" w14:textId="77777777" w:rsidR="0064177D" w:rsidRPr="006A6973" w:rsidRDefault="007D6C70" w:rsidP="007D707D">
            <w:pPr>
              <w:spacing w:after="0" w:line="240" w:lineRule="auto"/>
              <w:jc w:val="both"/>
              <w:rPr>
                <w:sz w:val="26"/>
                <w:szCs w:val="26"/>
              </w:rPr>
            </w:pPr>
            <w:r w:rsidRPr="007D6C70">
              <w:rPr>
                <w:b/>
                <w:sz w:val="26"/>
                <w:szCs w:val="26"/>
              </w:rPr>
              <w:t xml:space="preserve">4. Tài sản gắn liền với </w:t>
            </w:r>
            <w:r w:rsidRPr="007D6C70">
              <w:rPr>
                <w:b/>
                <w:sz w:val="26"/>
                <w:szCs w:val="26"/>
                <w:highlight w:val="white"/>
              </w:rPr>
              <w:t>đất</w:t>
            </w:r>
            <w:r w:rsidRPr="007D6C70">
              <w:rPr>
                <w:i/>
                <w:sz w:val="26"/>
                <w:szCs w:val="26"/>
              </w:rPr>
              <w:t>(Chỉ kê khai nếu có nhu cầu được chứng nhận quyền sở hữu tài sản)</w:t>
            </w:r>
          </w:p>
        </w:tc>
      </w:tr>
      <w:tr w:rsidR="0064177D" w:rsidRPr="006A6973" w14:paraId="104D6822" w14:textId="77777777" w:rsidTr="00FE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6" w:type="dxa"/>
            <w:gridSpan w:val="6"/>
          </w:tcPr>
          <w:p w14:paraId="1EE86663" w14:textId="77777777" w:rsidR="0064177D" w:rsidRPr="006A6973" w:rsidRDefault="007D6C70" w:rsidP="007D707D">
            <w:pPr>
              <w:spacing w:after="0" w:line="240" w:lineRule="auto"/>
              <w:jc w:val="both"/>
              <w:rPr>
                <w:b/>
                <w:i/>
                <w:sz w:val="26"/>
                <w:szCs w:val="26"/>
              </w:rPr>
            </w:pPr>
            <w:r w:rsidRPr="007D6C70">
              <w:rPr>
                <w:b/>
                <w:i/>
                <w:sz w:val="26"/>
                <w:szCs w:val="26"/>
              </w:rPr>
              <w:t>4.1. Nhà ở, công trình xây dựng khác:</w:t>
            </w:r>
          </w:p>
          <w:p w14:paraId="54ACAEE4" w14:textId="77777777" w:rsidR="0064177D" w:rsidRPr="006A6973" w:rsidRDefault="007D6C70" w:rsidP="007D707D">
            <w:pPr>
              <w:spacing w:after="0" w:line="240" w:lineRule="auto"/>
              <w:jc w:val="both"/>
              <w:rPr>
                <w:sz w:val="26"/>
                <w:szCs w:val="26"/>
              </w:rPr>
            </w:pPr>
            <w:r w:rsidRPr="007D6C70">
              <w:rPr>
                <w:sz w:val="26"/>
                <w:szCs w:val="26"/>
              </w:rPr>
              <w:t>a) Loại nhà ở, công trình</w:t>
            </w:r>
            <w:r w:rsidRPr="007D6C70">
              <w:rPr>
                <w:sz w:val="26"/>
                <w:szCs w:val="26"/>
                <w:vertAlign w:val="superscript"/>
              </w:rPr>
              <w:t>(4)</w:t>
            </w:r>
            <w:r w:rsidRPr="007D6C70">
              <w:rPr>
                <w:sz w:val="26"/>
                <w:szCs w:val="26"/>
              </w:rPr>
              <w:t>: …………………………………………</w:t>
            </w:r>
            <w:r w:rsidR="00F64CD6">
              <w:rPr>
                <w:sz w:val="26"/>
                <w:szCs w:val="26"/>
              </w:rPr>
              <w:t>….</w:t>
            </w:r>
            <w:r w:rsidRPr="007D6C70">
              <w:rPr>
                <w:sz w:val="26"/>
                <w:szCs w:val="26"/>
              </w:rPr>
              <w:t xml:space="preserve">………………………; </w:t>
            </w:r>
          </w:p>
          <w:p w14:paraId="7FBE533D" w14:textId="77777777" w:rsidR="0064177D" w:rsidRPr="006A6973" w:rsidRDefault="007D6C70" w:rsidP="007D707D">
            <w:pPr>
              <w:spacing w:after="0" w:line="240" w:lineRule="auto"/>
              <w:jc w:val="both"/>
              <w:rPr>
                <w:sz w:val="26"/>
                <w:szCs w:val="26"/>
              </w:rPr>
            </w:pPr>
            <w:r w:rsidRPr="007D6C70">
              <w:rPr>
                <w:sz w:val="26"/>
                <w:szCs w:val="26"/>
              </w:rPr>
              <w:t>b) Diện tích xây dựng: …………………….. (m²);</w:t>
            </w:r>
          </w:p>
          <w:p w14:paraId="438C5960" w14:textId="77777777" w:rsidR="0064177D" w:rsidRPr="006A6973" w:rsidRDefault="007D6C70" w:rsidP="007D707D">
            <w:pPr>
              <w:spacing w:after="0" w:line="240" w:lineRule="auto"/>
              <w:jc w:val="both"/>
              <w:rPr>
                <w:sz w:val="26"/>
                <w:szCs w:val="26"/>
              </w:rPr>
            </w:pPr>
            <w:r w:rsidRPr="007D6C70">
              <w:rPr>
                <w:sz w:val="26"/>
                <w:szCs w:val="26"/>
              </w:rPr>
              <w:t xml:space="preserve">c) Diện tích sàn </w:t>
            </w:r>
            <w:r w:rsidRPr="007D6C70">
              <w:rPr>
                <w:i/>
                <w:sz w:val="26"/>
                <w:szCs w:val="26"/>
              </w:rPr>
              <w:t>(đối với nhà)</w:t>
            </w:r>
            <w:r w:rsidRPr="007D6C70">
              <w:rPr>
                <w:sz w:val="26"/>
                <w:szCs w:val="26"/>
              </w:rPr>
              <w:t xml:space="preserve"> hoặc công suất </w:t>
            </w:r>
            <w:r w:rsidRPr="007D6C70">
              <w:rPr>
                <w:i/>
                <w:sz w:val="26"/>
                <w:szCs w:val="26"/>
              </w:rPr>
              <w:t>(đối với công trình khác):</w:t>
            </w:r>
            <w:r w:rsidRPr="007D6C70">
              <w:rPr>
                <w:sz w:val="26"/>
                <w:szCs w:val="26"/>
              </w:rPr>
              <w:t xml:space="preserve"> …………</w:t>
            </w:r>
            <w:r w:rsidR="00F64CD6">
              <w:rPr>
                <w:sz w:val="26"/>
                <w:szCs w:val="26"/>
              </w:rPr>
              <w:t>…</w:t>
            </w:r>
            <w:r w:rsidRPr="007D6C70">
              <w:rPr>
                <w:sz w:val="26"/>
                <w:szCs w:val="26"/>
              </w:rPr>
              <w:t>…………;</w:t>
            </w:r>
          </w:p>
          <w:p w14:paraId="7A4D886B" w14:textId="77777777" w:rsidR="0064177D" w:rsidRPr="006A6973" w:rsidRDefault="007D6C70" w:rsidP="007D707D">
            <w:pPr>
              <w:spacing w:after="0" w:line="240" w:lineRule="auto"/>
              <w:jc w:val="both"/>
              <w:rPr>
                <w:sz w:val="26"/>
                <w:szCs w:val="26"/>
              </w:rPr>
            </w:pPr>
            <w:r w:rsidRPr="007D6C70">
              <w:rPr>
                <w:sz w:val="26"/>
                <w:szCs w:val="26"/>
              </w:rPr>
              <w:t>d) Sở hữu chung: ………………………..m², sở hữu riêng: ……………………</w:t>
            </w:r>
            <w:r w:rsidR="00F64CD6">
              <w:rPr>
                <w:sz w:val="26"/>
                <w:szCs w:val="26"/>
              </w:rPr>
              <w:t>…..</w:t>
            </w:r>
            <w:r w:rsidRPr="007D6C70">
              <w:rPr>
                <w:sz w:val="26"/>
                <w:szCs w:val="26"/>
              </w:rPr>
              <w:t>………..m²;</w:t>
            </w:r>
          </w:p>
          <w:p w14:paraId="0B777B31" w14:textId="77777777" w:rsidR="0064177D" w:rsidRPr="006A6973" w:rsidRDefault="007D6C70" w:rsidP="007D707D">
            <w:pPr>
              <w:spacing w:after="0" w:line="240" w:lineRule="auto"/>
              <w:jc w:val="both"/>
              <w:rPr>
                <w:sz w:val="26"/>
                <w:szCs w:val="26"/>
              </w:rPr>
            </w:pPr>
            <w:r w:rsidRPr="007D6C70">
              <w:rPr>
                <w:sz w:val="26"/>
                <w:szCs w:val="26"/>
              </w:rPr>
              <w:t>đ) Kết cấu: ………………………………..; e) Số tầng: ………………………</w:t>
            </w:r>
            <w:r w:rsidR="00F64CD6">
              <w:rPr>
                <w:sz w:val="26"/>
                <w:szCs w:val="26"/>
              </w:rPr>
              <w:t>…..</w:t>
            </w:r>
            <w:r w:rsidRPr="007D6C70">
              <w:rPr>
                <w:sz w:val="26"/>
                <w:szCs w:val="26"/>
              </w:rPr>
              <w:t>……………;</w:t>
            </w:r>
          </w:p>
          <w:p w14:paraId="01BDC645" w14:textId="77777777" w:rsidR="0064177D" w:rsidRPr="006A6973" w:rsidRDefault="007D6C70" w:rsidP="007D707D">
            <w:pPr>
              <w:spacing w:after="0" w:line="240" w:lineRule="auto"/>
              <w:jc w:val="both"/>
              <w:rPr>
                <w:sz w:val="26"/>
                <w:szCs w:val="26"/>
              </w:rPr>
            </w:pPr>
            <w:r w:rsidRPr="007D6C70">
              <w:rPr>
                <w:sz w:val="26"/>
                <w:szCs w:val="26"/>
              </w:rPr>
              <w:t>g) Thời hạn sở hữu đến: …………………………………………………………</w:t>
            </w:r>
            <w:r w:rsidR="00F64CD6">
              <w:rPr>
                <w:sz w:val="26"/>
                <w:szCs w:val="26"/>
              </w:rPr>
              <w:t>….</w:t>
            </w:r>
            <w:r w:rsidRPr="007D6C70">
              <w:rPr>
                <w:sz w:val="26"/>
                <w:szCs w:val="26"/>
              </w:rPr>
              <w:t>……………</w:t>
            </w:r>
          </w:p>
          <w:p w14:paraId="686BF2C5" w14:textId="77777777" w:rsidR="0064177D" w:rsidRPr="006A6973" w:rsidRDefault="007D6C70" w:rsidP="007D707D">
            <w:pPr>
              <w:spacing w:after="0" w:line="240" w:lineRule="auto"/>
              <w:jc w:val="both"/>
              <w:rPr>
                <w:sz w:val="26"/>
                <w:szCs w:val="26"/>
              </w:rPr>
            </w:pPr>
            <w:r w:rsidRPr="007D6C70">
              <w:rPr>
                <w:i/>
                <w:sz w:val="26"/>
                <w:szCs w:val="26"/>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64177D" w:rsidRPr="006A6973" w14:paraId="706A5A32" w14:textId="77777777" w:rsidTr="00FE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2" w:type="dxa"/>
            <w:gridSpan w:val="3"/>
          </w:tcPr>
          <w:p w14:paraId="04A08E70" w14:textId="77777777" w:rsidR="0064177D" w:rsidRPr="006A6973" w:rsidRDefault="007D6C70" w:rsidP="007D707D">
            <w:pPr>
              <w:spacing w:after="0" w:line="240" w:lineRule="auto"/>
              <w:jc w:val="both"/>
              <w:rPr>
                <w:b/>
                <w:i/>
                <w:sz w:val="26"/>
                <w:szCs w:val="26"/>
              </w:rPr>
            </w:pPr>
            <w:r w:rsidRPr="007D6C70">
              <w:rPr>
                <w:b/>
                <w:i/>
                <w:sz w:val="26"/>
                <w:szCs w:val="26"/>
              </w:rPr>
              <w:t>4.2. Rừng sản xuất là rừng trồng:</w:t>
            </w:r>
          </w:p>
        </w:tc>
        <w:tc>
          <w:tcPr>
            <w:tcW w:w="6114" w:type="dxa"/>
            <w:gridSpan w:val="3"/>
          </w:tcPr>
          <w:p w14:paraId="1E850700" w14:textId="77777777" w:rsidR="0064177D" w:rsidRPr="006A6973" w:rsidRDefault="007D6C70" w:rsidP="007D707D">
            <w:pPr>
              <w:spacing w:after="0" w:line="240" w:lineRule="auto"/>
              <w:jc w:val="both"/>
              <w:rPr>
                <w:b/>
                <w:i/>
                <w:sz w:val="26"/>
                <w:szCs w:val="26"/>
              </w:rPr>
            </w:pPr>
            <w:r w:rsidRPr="007D6C70">
              <w:rPr>
                <w:b/>
                <w:i/>
                <w:sz w:val="26"/>
                <w:szCs w:val="26"/>
              </w:rPr>
              <w:t>4.3. Cây lâu năm:</w:t>
            </w:r>
          </w:p>
        </w:tc>
      </w:tr>
      <w:tr w:rsidR="0064177D" w:rsidRPr="006A6973" w14:paraId="5541983E" w14:textId="77777777" w:rsidTr="00FE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72" w:type="dxa"/>
            <w:gridSpan w:val="3"/>
          </w:tcPr>
          <w:p w14:paraId="3B133024" w14:textId="77777777" w:rsidR="0064177D" w:rsidRPr="006A6973" w:rsidRDefault="007D6C70" w:rsidP="007D707D">
            <w:pPr>
              <w:spacing w:after="0" w:line="240" w:lineRule="auto"/>
              <w:jc w:val="both"/>
              <w:rPr>
                <w:sz w:val="26"/>
                <w:szCs w:val="26"/>
              </w:rPr>
            </w:pPr>
            <w:r w:rsidRPr="007D6C70">
              <w:rPr>
                <w:sz w:val="26"/>
                <w:szCs w:val="26"/>
              </w:rPr>
              <w:t>a) Loại cây chủ yếu: ………………</w:t>
            </w:r>
          </w:p>
          <w:p w14:paraId="6A2AB835" w14:textId="77777777" w:rsidR="0064177D" w:rsidRPr="006A6973" w:rsidRDefault="007D6C70" w:rsidP="007D707D">
            <w:pPr>
              <w:spacing w:after="0" w:line="240" w:lineRule="auto"/>
              <w:jc w:val="both"/>
              <w:rPr>
                <w:sz w:val="26"/>
                <w:szCs w:val="26"/>
              </w:rPr>
            </w:pPr>
            <w:r w:rsidRPr="007D6C70">
              <w:rPr>
                <w:sz w:val="26"/>
                <w:szCs w:val="26"/>
              </w:rPr>
              <w:t>b) Diện tích: ………………….. m²;</w:t>
            </w:r>
          </w:p>
          <w:p w14:paraId="03E9AF03" w14:textId="77777777" w:rsidR="0064177D" w:rsidRPr="006A6973" w:rsidRDefault="007D6C70" w:rsidP="007D707D">
            <w:pPr>
              <w:spacing w:after="0" w:line="240" w:lineRule="auto"/>
              <w:jc w:val="both"/>
              <w:rPr>
                <w:sz w:val="26"/>
                <w:szCs w:val="26"/>
              </w:rPr>
            </w:pPr>
            <w:r w:rsidRPr="007D6C70">
              <w:rPr>
                <w:sz w:val="26"/>
                <w:szCs w:val="26"/>
              </w:rPr>
              <w:t>c) Nguồn gốc tạo lập:</w:t>
            </w:r>
          </w:p>
          <w:p w14:paraId="36EBACD4" w14:textId="77777777" w:rsidR="0064177D" w:rsidRPr="006A6973" w:rsidRDefault="007D6C70" w:rsidP="007D707D">
            <w:pPr>
              <w:spacing w:after="0" w:line="240" w:lineRule="auto"/>
              <w:jc w:val="both"/>
              <w:rPr>
                <w:sz w:val="26"/>
                <w:szCs w:val="26"/>
              </w:rPr>
            </w:pPr>
            <w:r w:rsidRPr="007D6C70">
              <w:rPr>
                <w:sz w:val="26"/>
                <w:szCs w:val="26"/>
              </w:rPr>
              <w:t>- Tự trồng rừng:</w:t>
            </w:r>
            <w:r w:rsidRPr="007D6C70">
              <w:rPr>
                <w:sz w:val="26"/>
                <w:szCs w:val="26"/>
              </w:rPr>
              <w:tab/>
            </w:r>
            <w:r w:rsidRPr="007D6C70">
              <w:rPr>
                <w:sz w:val="26"/>
                <w:szCs w:val="26"/>
              </w:rPr>
              <w:tab/>
            </w:r>
            <w:r w:rsidRPr="007D6C70">
              <w:rPr>
                <w:sz w:val="26"/>
                <w:szCs w:val="26"/>
              </w:rPr>
              <w:tab/>
            </w:r>
            <w:r w:rsidRPr="007D6C70">
              <w:rPr>
                <w:sz w:val="26"/>
                <w:szCs w:val="26"/>
              </w:rPr>
              <w:sym w:font="Wingdings 2" w:char="F0A3"/>
            </w:r>
          </w:p>
          <w:p w14:paraId="0A521756" w14:textId="77777777" w:rsidR="0064177D" w:rsidRPr="006A6973" w:rsidRDefault="007D6C70" w:rsidP="007D707D">
            <w:pPr>
              <w:spacing w:after="0" w:line="240" w:lineRule="auto"/>
              <w:jc w:val="both"/>
              <w:rPr>
                <w:sz w:val="26"/>
                <w:szCs w:val="26"/>
              </w:rPr>
            </w:pPr>
            <w:r w:rsidRPr="007D6C70">
              <w:rPr>
                <w:sz w:val="26"/>
                <w:szCs w:val="26"/>
              </w:rPr>
              <w:t>- Nhà nước giao không thu tiền:</w:t>
            </w:r>
            <w:r w:rsidRPr="007D6C70">
              <w:rPr>
                <w:sz w:val="26"/>
                <w:szCs w:val="26"/>
              </w:rPr>
              <w:tab/>
            </w:r>
            <w:r w:rsidRPr="007D6C70">
              <w:rPr>
                <w:sz w:val="26"/>
                <w:szCs w:val="26"/>
              </w:rPr>
              <w:sym w:font="Wingdings 2" w:char="F0A3"/>
            </w:r>
          </w:p>
          <w:p w14:paraId="0A55FB50" w14:textId="77777777" w:rsidR="0064177D" w:rsidRPr="006A6973" w:rsidRDefault="007D6C70" w:rsidP="007D707D">
            <w:pPr>
              <w:spacing w:after="0" w:line="240" w:lineRule="auto"/>
              <w:jc w:val="both"/>
              <w:rPr>
                <w:sz w:val="26"/>
                <w:szCs w:val="26"/>
              </w:rPr>
            </w:pPr>
            <w:r w:rsidRPr="007D6C70">
              <w:rPr>
                <w:sz w:val="26"/>
                <w:szCs w:val="26"/>
              </w:rPr>
              <w:t>- Nhà nước giao có thu tiền:</w:t>
            </w:r>
            <w:r w:rsidRPr="007D6C70">
              <w:rPr>
                <w:sz w:val="26"/>
                <w:szCs w:val="26"/>
              </w:rPr>
              <w:tab/>
            </w:r>
            <w:r w:rsidRPr="007D6C70">
              <w:rPr>
                <w:sz w:val="26"/>
                <w:szCs w:val="26"/>
              </w:rPr>
              <w:sym w:font="Wingdings 2" w:char="F0A3"/>
            </w:r>
          </w:p>
          <w:p w14:paraId="1F96E0F7" w14:textId="77777777" w:rsidR="0064177D" w:rsidRPr="006A6973" w:rsidRDefault="007D6C70" w:rsidP="007D707D">
            <w:pPr>
              <w:spacing w:after="0" w:line="240" w:lineRule="auto"/>
              <w:jc w:val="both"/>
              <w:rPr>
                <w:sz w:val="26"/>
                <w:szCs w:val="26"/>
              </w:rPr>
            </w:pPr>
            <w:r w:rsidRPr="007D6C70">
              <w:rPr>
                <w:sz w:val="26"/>
                <w:szCs w:val="26"/>
              </w:rPr>
              <w:lastRenderedPageBreak/>
              <w:t>- Nhận chuyển quyền:</w:t>
            </w:r>
            <w:r w:rsidRPr="007D6C70">
              <w:rPr>
                <w:sz w:val="26"/>
                <w:szCs w:val="26"/>
              </w:rPr>
              <w:tab/>
            </w:r>
            <w:r w:rsidRPr="007D6C70">
              <w:rPr>
                <w:sz w:val="26"/>
                <w:szCs w:val="26"/>
              </w:rPr>
              <w:tab/>
            </w:r>
            <w:r w:rsidRPr="007D6C70">
              <w:rPr>
                <w:sz w:val="26"/>
                <w:szCs w:val="26"/>
              </w:rPr>
              <w:sym w:font="Wingdings 2" w:char="F0A3"/>
            </w:r>
          </w:p>
          <w:p w14:paraId="7A412058" w14:textId="77777777" w:rsidR="0064177D" w:rsidRPr="006A6973" w:rsidRDefault="007D6C70" w:rsidP="007D707D">
            <w:pPr>
              <w:spacing w:after="0" w:line="240" w:lineRule="auto"/>
              <w:jc w:val="both"/>
              <w:rPr>
                <w:sz w:val="26"/>
                <w:szCs w:val="26"/>
              </w:rPr>
            </w:pPr>
            <w:r w:rsidRPr="007D6C70">
              <w:rPr>
                <w:sz w:val="26"/>
                <w:szCs w:val="26"/>
              </w:rPr>
              <w:t xml:space="preserve">- Nguồn vốn trồng, nhận quyền:    </w:t>
            </w:r>
            <w:r w:rsidRPr="007D6C70">
              <w:rPr>
                <w:sz w:val="26"/>
                <w:szCs w:val="26"/>
              </w:rPr>
              <w:sym w:font="Wingdings 2" w:char="F0A3"/>
            </w:r>
          </w:p>
          <w:p w14:paraId="2F82CE26" w14:textId="77777777" w:rsidR="0064177D" w:rsidRPr="006A6973" w:rsidRDefault="007D6C70" w:rsidP="007D707D">
            <w:pPr>
              <w:spacing w:after="0" w:line="240" w:lineRule="auto"/>
              <w:jc w:val="both"/>
              <w:rPr>
                <w:sz w:val="26"/>
                <w:szCs w:val="26"/>
              </w:rPr>
            </w:pPr>
            <w:r w:rsidRPr="007D6C70">
              <w:rPr>
                <w:sz w:val="26"/>
                <w:szCs w:val="26"/>
              </w:rPr>
              <w:t>d) Sở hữu chung: ….m², Sở hữu riêng: ............m</w:t>
            </w:r>
            <w:r w:rsidRPr="007D6C70">
              <w:rPr>
                <w:sz w:val="26"/>
                <w:szCs w:val="26"/>
                <w:vertAlign w:val="superscript"/>
              </w:rPr>
              <w:t>2</w:t>
            </w:r>
            <w:r w:rsidRPr="007D6C70">
              <w:rPr>
                <w:sz w:val="26"/>
                <w:szCs w:val="26"/>
              </w:rPr>
              <w:t>;</w:t>
            </w:r>
          </w:p>
          <w:p w14:paraId="482B5D26" w14:textId="77777777" w:rsidR="0064177D" w:rsidRPr="006A6973" w:rsidRDefault="007D6C70" w:rsidP="007D707D">
            <w:pPr>
              <w:spacing w:after="0" w:line="240" w:lineRule="auto"/>
              <w:jc w:val="both"/>
              <w:rPr>
                <w:sz w:val="26"/>
                <w:szCs w:val="26"/>
              </w:rPr>
            </w:pPr>
            <w:r w:rsidRPr="007D6C70">
              <w:rPr>
                <w:sz w:val="26"/>
                <w:szCs w:val="26"/>
              </w:rPr>
              <w:t>đ) Thời hạn sở hữu đến: …………</w:t>
            </w:r>
          </w:p>
        </w:tc>
        <w:tc>
          <w:tcPr>
            <w:tcW w:w="6114" w:type="dxa"/>
            <w:gridSpan w:val="3"/>
          </w:tcPr>
          <w:p w14:paraId="42A1505F" w14:textId="2D29920B" w:rsidR="0064177D" w:rsidRPr="006A6973" w:rsidRDefault="007D6C70" w:rsidP="007D707D">
            <w:pPr>
              <w:spacing w:after="0" w:line="240" w:lineRule="auto"/>
              <w:jc w:val="both"/>
              <w:rPr>
                <w:sz w:val="26"/>
                <w:szCs w:val="26"/>
              </w:rPr>
            </w:pPr>
            <w:r w:rsidRPr="007D6C70">
              <w:rPr>
                <w:sz w:val="26"/>
                <w:szCs w:val="26"/>
              </w:rPr>
              <w:lastRenderedPageBreak/>
              <w:t>a) Loại cây chủ yếu: ………</w:t>
            </w:r>
            <w:r w:rsidR="000C4497">
              <w:rPr>
                <w:sz w:val="26"/>
                <w:szCs w:val="26"/>
              </w:rPr>
              <w:t>…</w:t>
            </w:r>
            <w:r w:rsidRPr="007D6C70">
              <w:rPr>
                <w:sz w:val="26"/>
                <w:szCs w:val="26"/>
              </w:rPr>
              <w:t>……….;</w:t>
            </w:r>
          </w:p>
          <w:p w14:paraId="419536FC" w14:textId="77777777" w:rsidR="0064177D" w:rsidRPr="006A6973" w:rsidRDefault="007D6C70" w:rsidP="007D707D">
            <w:pPr>
              <w:spacing w:after="0" w:line="240" w:lineRule="auto"/>
              <w:jc w:val="both"/>
              <w:rPr>
                <w:sz w:val="26"/>
                <w:szCs w:val="26"/>
              </w:rPr>
            </w:pPr>
            <w:r w:rsidRPr="007D6C70">
              <w:rPr>
                <w:sz w:val="26"/>
                <w:szCs w:val="26"/>
              </w:rPr>
              <w:t>b) Diện tích: …………………………m²;</w:t>
            </w:r>
          </w:p>
          <w:p w14:paraId="146B3FA9" w14:textId="2ED46B31" w:rsidR="0064177D" w:rsidRPr="006A6973" w:rsidRDefault="007D6C70" w:rsidP="007D707D">
            <w:pPr>
              <w:spacing w:after="0" w:line="240" w:lineRule="auto"/>
              <w:jc w:val="both"/>
              <w:rPr>
                <w:sz w:val="26"/>
                <w:szCs w:val="26"/>
                <w:lang w:val="de-DE"/>
              </w:rPr>
            </w:pPr>
            <w:r w:rsidRPr="007D6C70">
              <w:rPr>
                <w:sz w:val="26"/>
                <w:szCs w:val="26"/>
                <w:lang w:val="de-DE"/>
              </w:rPr>
              <w:t>c) Sở hữu chung: …………</w:t>
            </w:r>
            <w:r w:rsidR="000C4497">
              <w:rPr>
                <w:sz w:val="26"/>
                <w:szCs w:val="26"/>
                <w:lang w:val="de-DE"/>
              </w:rPr>
              <w:t>..</w:t>
            </w:r>
            <w:r w:rsidRPr="007D6C70">
              <w:rPr>
                <w:sz w:val="26"/>
                <w:szCs w:val="26"/>
                <w:lang w:val="de-DE"/>
              </w:rPr>
              <w:t>………..m²,</w:t>
            </w:r>
          </w:p>
          <w:p w14:paraId="7175EF43" w14:textId="2620FD4F" w:rsidR="0064177D" w:rsidRPr="006A6973" w:rsidRDefault="007D6C70" w:rsidP="007D707D">
            <w:pPr>
              <w:spacing w:after="0" w:line="240" w:lineRule="auto"/>
              <w:jc w:val="both"/>
              <w:rPr>
                <w:sz w:val="26"/>
                <w:szCs w:val="26"/>
                <w:lang w:val="de-DE"/>
              </w:rPr>
            </w:pPr>
            <w:r w:rsidRPr="007D6C70">
              <w:rPr>
                <w:sz w:val="26"/>
                <w:szCs w:val="26"/>
                <w:lang w:val="de-DE"/>
              </w:rPr>
              <w:t>Sở hữu riêng: ……………</w:t>
            </w:r>
            <w:r w:rsidR="000C4497">
              <w:rPr>
                <w:sz w:val="26"/>
                <w:szCs w:val="26"/>
                <w:lang w:val="de-DE"/>
              </w:rPr>
              <w:t>..</w:t>
            </w:r>
            <w:r w:rsidRPr="007D6C70">
              <w:rPr>
                <w:sz w:val="26"/>
                <w:szCs w:val="26"/>
                <w:lang w:val="de-DE"/>
              </w:rPr>
              <w:t>…………m²;</w:t>
            </w:r>
          </w:p>
          <w:p w14:paraId="5468D85F" w14:textId="77777777" w:rsidR="0064177D" w:rsidRPr="006A6973" w:rsidRDefault="007D6C70" w:rsidP="007D707D">
            <w:pPr>
              <w:spacing w:after="0" w:line="240" w:lineRule="auto"/>
              <w:jc w:val="both"/>
              <w:rPr>
                <w:sz w:val="26"/>
                <w:szCs w:val="26"/>
                <w:lang w:val="de-DE"/>
              </w:rPr>
            </w:pPr>
            <w:r w:rsidRPr="007D6C70">
              <w:rPr>
                <w:sz w:val="26"/>
                <w:szCs w:val="26"/>
                <w:lang w:val="de-DE"/>
              </w:rPr>
              <w:t>d) Thời hạn sở hữu đến: …………………</w:t>
            </w:r>
          </w:p>
        </w:tc>
      </w:tr>
      <w:tr w:rsidR="0064177D" w:rsidRPr="006A6973" w14:paraId="6E4EC8E1" w14:textId="77777777" w:rsidTr="00FE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6" w:type="dxa"/>
            <w:gridSpan w:val="6"/>
          </w:tcPr>
          <w:p w14:paraId="507A534C" w14:textId="77777777" w:rsidR="0064177D" w:rsidRPr="006A6973" w:rsidRDefault="007D6C70" w:rsidP="007D707D">
            <w:pPr>
              <w:spacing w:after="0" w:line="240" w:lineRule="auto"/>
              <w:jc w:val="both"/>
              <w:rPr>
                <w:sz w:val="26"/>
                <w:szCs w:val="26"/>
                <w:lang w:val="de-DE"/>
              </w:rPr>
            </w:pPr>
            <w:r w:rsidRPr="007D6C70">
              <w:rPr>
                <w:b/>
                <w:sz w:val="26"/>
                <w:szCs w:val="26"/>
                <w:lang w:val="de-DE"/>
              </w:rPr>
              <w:t xml:space="preserve">5. Những giấy tờ nộp kèm theo: </w:t>
            </w:r>
            <w:r w:rsidRPr="007D6C70">
              <w:rPr>
                <w:sz w:val="26"/>
                <w:szCs w:val="26"/>
                <w:lang w:val="de-DE"/>
              </w:rPr>
              <w:t>……………………………</w:t>
            </w:r>
            <w:r w:rsidR="00F64CD6">
              <w:rPr>
                <w:sz w:val="26"/>
                <w:szCs w:val="26"/>
                <w:lang w:val="de-DE"/>
              </w:rPr>
              <w:t>.....</w:t>
            </w:r>
            <w:r w:rsidRPr="007D6C70">
              <w:rPr>
                <w:sz w:val="26"/>
                <w:szCs w:val="26"/>
                <w:lang w:val="de-DE"/>
              </w:rPr>
              <w:t>……………………………..</w:t>
            </w:r>
          </w:p>
          <w:p w14:paraId="7FDA5D1A" w14:textId="77777777" w:rsidR="0064177D" w:rsidRPr="006A6973" w:rsidRDefault="007D6C70" w:rsidP="007D707D">
            <w:pPr>
              <w:spacing w:after="0" w:line="240" w:lineRule="auto"/>
              <w:jc w:val="both"/>
              <w:rPr>
                <w:sz w:val="26"/>
                <w:szCs w:val="26"/>
              </w:rPr>
            </w:pPr>
            <w:r w:rsidRPr="007D6C70">
              <w:rPr>
                <w:sz w:val="26"/>
                <w:szCs w:val="26"/>
              </w:rPr>
              <w:t>……………………………………………………………………</w:t>
            </w:r>
            <w:r w:rsidR="00F64CD6">
              <w:rPr>
                <w:sz w:val="26"/>
                <w:szCs w:val="26"/>
              </w:rPr>
              <w:t>…..</w:t>
            </w:r>
            <w:r w:rsidRPr="007D6C70">
              <w:rPr>
                <w:sz w:val="26"/>
                <w:szCs w:val="26"/>
              </w:rPr>
              <w:t>…………………………</w:t>
            </w:r>
          </w:p>
          <w:p w14:paraId="7732AE1F" w14:textId="77777777" w:rsidR="0064177D" w:rsidRPr="006A6973" w:rsidRDefault="007D6C70" w:rsidP="007D707D">
            <w:pPr>
              <w:spacing w:after="0" w:line="240" w:lineRule="auto"/>
              <w:jc w:val="both"/>
              <w:rPr>
                <w:sz w:val="26"/>
                <w:szCs w:val="26"/>
              </w:rPr>
            </w:pPr>
            <w:r w:rsidRPr="007D6C70">
              <w:rPr>
                <w:sz w:val="26"/>
                <w:szCs w:val="26"/>
              </w:rPr>
              <w:t>……………………………………………………………………</w:t>
            </w:r>
            <w:r w:rsidR="00F64CD6">
              <w:rPr>
                <w:sz w:val="26"/>
                <w:szCs w:val="26"/>
              </w:rPr>
              <w:t>…..</w:t>
            </w:r>
            <w:r w:rsidRPr="007D6C70">
              <w:rPr>
                <w:sz w:val="26"/>
                <w:szCs w:val="26"/>
              </w:rPr>
              <w:t>…………………………</w:t>
            </w:r>
          </w:p>
        </w:tc>
      </w:tr>
      <w:tr w:rsidR="0064177D" w:rsidRPr="006A6973" w14:paraId="4C9D1466" w14:textId="77777777" w:rsidTr="00FE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6" w:type="dxa"/>
            <w:gridSpan w:val="6"/>
          </w:tcPr>
          <w:p w14:paraId="5F7D560C" w14:textId="77777777" w:rsidR="0064177D" w:rsidRPr="006A6973" w:rsidRDefault="007D6C70" w:rsidP="007D707D">
            <w:pPr>
              <w:spacing w:after="0" w:line="240" w:lineRule="auto"/>
              <w:jc w:val="both"/>
              <w:rPr>
                <w:sz w:val="26"/>
                <w:szCs w:val="26"/>
              </w:rPr>
            </w:pPr>
            <w:r w:rsidRPr="007D6C70">
              <w:rPr>
                <w:b/>
                <w:sz w:val="26"/>
                <w:szCs w:val="26"/>
              </w:rPr>
              <w:t xml:space="preserve">6. Có nhu cầu ghi nợ đối </w:t>
            </w:r>
            <w:r w:rsidRPr="007D6C70">
              <w:rPr>
                <w:b/>
                <w:sz w:val="26"/>
                <w:szCs w:val="26"/>
                <w:highlight w:val="white"/>
              </w:rPr>
              <w:t>vớiloại</w:t>
            </w:r>
            <w:r w:rsidRPr="007D6C70">
              <w:rPr>
                <w:b/>
                <w:sz w:val="26"/>
                <w:szCs w:val="26"/>
              </w:rPr>
              <w:t xml:space="preserve"> nghĩa vụ tài chính: </w:t>
            </w:r>
            <w:r w:rsidRPr="007D6C70">
              <w:rPr>
                <w:sz w:val="26"/>
                <w:szCs w:val="26"/>
              </w:rPr>
              <w:t>………</w:t>
            </w:r>
            <w:r w:rsidR="00F64CD6">
              <w:rPr>
                <w:sz w:val="26"/>
                <w:szCs w:val="26"/>
              </w:rPr>
              <w:t>….</w:t>
            </w:r>
            <w:r w:rsidRPr="007D6C70">
              <w:rPr>
                <w:sz w:val="26"/>
                <w:szCs w:val="26"/>
              </w:rPr>
              <w:t>……………………………</w:t>
            </w:r>
          </w:p>
          <w:p w14:paraId="665B035E" w14:textId="77777777" w:rsidR="0064177D" w:rsidRPr="006A6973" w:rsidRDefault="007D6C70" w:rsidP="007D707D">
            <w:pPr>
              <w:spacing w:after="0" w:line="240" w:lineRule="auto"/>
              <w:jc w:val="both"/>
              <w:rPr>
                <w:sz w:val="26"/>
                <w:szCs w:val="26"/>
              </w:rPr>
            </w:pPr>
            <w:r w:rsidRPr="007D6C70">
              <w:rPr>
                <w:sz w:val="26"/>
                <w:szCs w:val="26"/>
              </w:rPr>
              <w:t>Đề nghị khác: …………………………………………………………………………………..</w:t>
            </w:r>
          </w:p>
        </w:tc>
      </w:tr>
    </w:tbl>
    <w:p w14:paraId="4124726F" w14:textId="77777777" w:rsidR="0064177D" w:rsidRPr="009F33F4" w:rsidRDefault="0064177D" w:rsidP="007D707D">
      <w:pPr>
        <w:spacing w:after="0" w:line="240" w:lineRule="auto"/>
      </w:pPr>
      <w:r w:rsidRPr="009F33F4">
        <w:t>Tôi xin cam đoan nội dung kê khai trên đơn là đúng sự thật, nếu sai tôi hoàn toàn chịu trách nhiệm trước pháp luật.</w:t>
      </w:r>
    </w:p>
    <w:tbl>
      <w:tblPr>
        <w:tblW w:w="10206" w:type="dxa"/>
        <w:tblInd w:w="108" w:type="dxa"/>
        <w:tblLook w:val="01E0" w:firstRow="1" w:lastRow="1" w:firstColumn="1" w:lastColumn="1" w:noHBand="0" w:noVBand="0"/>
      </w:tblPr>
      <w:tblGrid>
        <w:gridCol w:w="4836"/>
        <w:gridCol w:w="5370"/>
      </w:tblGrid>
      <w:tr w:rsidR="0064177D" w:rsidRPr="006A6973" w14:paraId="73FC902C" w14:textId="77777777" w:rsidTr="00FE409F">
        <w:tc>
          <w:tcPr>
            <w:tcW w:w="4836" w:type="dxa"/>
          </w:tcPr>
          <w:p w14:paraId="2E46DCF3" w14:textId="77777777" w:rsidR="0064177D" w:rsidRPr="006A6973" w:rsidRDefault="0064177D" w:rsidP="007D707D">
            <w:pPr>
              <w:spacing w:after="0" w:line="240" w:lineRule="auto"/>
              <w:rPr>
                <w:sz w:val="26"/>
                <w:szCs w:val="26"/>
              </w:rPr>
            </w:pPr>
          </w:p>
        </w:tc>
        <w:tc>
          <w:tcPr>
            <w:tcW w:w="5370" w:type="dxa"/>
          </w:tcPr>
          <w:p w14:paraId="6F971AD6" w14:textId="77777777" w:rsidR="0064177D" w:rsidRPr="006A6973" w:rsidRDefault="007D6C70" w:rsidP="007D707D">
            <w:pPr>
              <w:spacing w:after="0" w:line="240" w:lineRule="auto"/>
              <w:jc w:val="center"/>
              <w:rPr>
                <w:i/>
                <w:sz w:val="26"/>
                <w:szCs w:val="26"/>
              </w:rPr>
            </w:pPr>
            <w:r w:rsidRPr="007D6C70">
              <w:rPr>
                <w:i/>
                <w:sz w:val="26"/>
                <w:szCs w:val="26"/>
              </w:rPr>
              <w:t>…………., ngày .... tháng ... năm ……</w:t>
            </w:r>
            <w:r w:rsidRPr="007D6C70">
              <w:rPr>
                <w:i/>
                <w:sz w:val="26"/>
                <w:szCs w:val="26"/>
              </w:rPr>
              <w:br/>
            </w:r>
            <w:r w:rsidRPr="007D6C70">
              <w:rPr>
                <w:b/>
                <w:sz w:val="26"/>
                <w:szCs w:val="26"/>
              </w:rPr>
              <w:t>Ng</w:t>
            </w:r>
            <w:r w:rsidRPr="007D6C70">
              <w:rPr>
                <w:b/>
                <w:sz w:val="26"/>
                <w:szCs w:val="26"/>
                <w:highlight w:val="white"/>
              </w:rPr>
              <w:t>ườ</w:t>
            </w:r>
            <w:r w:rsidRPr="007D6C70">
              <w:rPr>
                <w:b/>
                <w:sz w:val="26"/>
                <w:szCs w:val="26"/>
              </w:rPr>
              <w:t>i viết đơn</w:t>
            </w:r>
            <w:r w:rsidRPr="007D6C70">
              <w:rPr>
                <w:b/>
                <w:sz w:val="26"/>
                <w:szCs w:val="26"/>
              </w:rPr>
              <w:br/>
            </w:r>
            <w:r w:rsidRPr="007D6C70">
              <w:rPr>
                <w:i/>
                <w:sz w:val="26"/>
                <w:szCs w:val="26"/>
              </w:rPr>
              <w:t>(Ký, ghi rõ họ tên và đóng dấu nếu có)</w:t>
            </w:r>
          </w:p>
          <w:p w14:paraId="12ED654D" w14:textId="77777777" w:rsidR="0064177D" w:rsidRPr="006A6973" w:rsidRDefault="0064177D" w:rsidP="007D707D">
            <w:pPr>
              <w:spacing w:after="0" w:line="240" w:lineRule="auto"/>
              <w:jc w:val="center"/>
              <w:rPr>
                <w:i/>
                <w:sz w:val="26"/>
                <w:szCs w:val="26"/>
              </w:rPr>
            </w:pPr>
          </w:p>
          <w:p w14:paraId="385401A1" w14:textId="77777777" w:rsidR="0064177D" w:rsidRPr="006A6973" w:rsidRDefault="0064177D" w:rsidP="007D707D">
            <w:pPr>
              <w:spacing w:after="0" w:line="240" w:lineRule="auto"/>
              <w:jc w:val="center"/>
              <w:rPr>
                <w:i/>
                <w:sz w:val="26"/>
                <w:szCs w:val="26"/>
              </w:rPr>
            </w:pPr>
          </w:p>
          <w:p w14:paraId="09CF6258" w14:textId="77777777" w:rsidR="0064177D" w:rsidRPr="006A6973" w:rsidRDefault="0064177D" w:rsidP="007D707D">
            <w:pPr>
              <w:spacing w:after="0" w:line="240" w:lineRule="auto"/>
              <w:jc w:val="center"/>
              <w:rPr>
                <w:i/>
                <w:sz w:val="26"/>
                <w:szCs w:val="26"/>
              </w:rPr>
            </w:pPr>
          </w:p>
        </w:tc>
      </w:tr>
      <w:tr w:rsidR="0064177D" w:rsidRPr="006A6973" w14:paraId="51991184" w14:textId="77777777" w:rsidTr="00FE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
          </w:tcPr>
          <w:p w14:paraId="3B33EFC1" w14:textId="77777777" w:rsidR="0064177D" w:rsidRPr="006A6973" w:rsidRDefault="007D6C70" w:rsidP="007D707D">
            <w:pPr>
              <w:spacing w:after="0" w:line="240" w:lineRule="auto"/>
              <w:rPr>
                <w:sz w:val="26"/>
                <w:szCs w:val="26"/>
              </w:rPr>
            </w:pPr>
            <w:r w:rsidRPr="007D6C70">
              <w:rPr>
                <w:b/>
                <w:sz w:val="26"/>
                <w:szCs w:val="26"/>
              </w:rPr>
              <w:t>II. XÁC NHẬN CỦA ỦY BAN NHÂN DÂN XÃ, PHƯỜNG, THỊ TRẤN</w:t>
            </w:r>
            <w:r w:rsidRPr="007D6C70">
              <w:rPr>
                <w:b/>
                <w:sz w:val="26"/>
                <w:szCs w:val="26"/>
                <w:vertAlign w:val="superscript"/>
              </w:rPr>
              <w:t>5</w:t>
            </w:r>
          </w:p>
          <w:p w14:paraId="52819E0C" w14:textId="77777777" w:rsidR="0064177D" w:rsidRPr="006A6973" w:rsidRDefault="007D6C70" w:rsidP="007D707D">
            <w:pPr>
              <w:spacing w:after="0" w:line="240" w:lineRule="auto"/>
              <w:rPr>
                <w:b/>
                <w:i/>
                <w:sz w:val="26"/>
                <w:szCs w:val="26"/>
              </w:rPr>
            </w:pPr>
            <w:r w:rsidRPr="007D6C70">
              <w:rPr>
                <w:i/>
                <w:sz w:val="26"/>
                <w:szCs w:val="26"/>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64177D" w:rsidRPr="006A6973" w14:paraId="1F51D850" w14:textId="77777777" w:rsidTr="00FE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
          </w:tcPr>
          <w:p w14:paraId="7841E904" w14:textId="77777777" w:rsidR="0064177D" w:rsidRPr="006A6973" w:rsidRDefault="007D6C70" w:rsidP="007D707D">
            <w:pPr>
              <w:spacing w:after="0" w:line="240" w:lineRule="auto"/>
              <w:rPr>
                <w:sz w:val="26"/>
                <w:szCs w:val="26"/>
                <w:lang w:val="de-DE"/>
              </w:rPr>
            </w:pPr>
            <w:r w:rsidRPr="007D6C70">
              <w:rPr>
                <w:sz w:val="26"/>
                <w:szCs w:val="26"/>
                <w:lang w:val="de-DE"/>
              </w:rPr>
              <w:t>1. Nội dung kê khai so với hiện trạng: ………………………………………………………..</w:t>
            </w:r>
          </w:p>
          <w:p w14:paraId="13952628" w14:textId="77777777" w:rsidR="0064177D" w:rsidRPr="006A6973" w:rsidRDefault="007D6C70" w:rsidP="007D707D">
            <w:pPr>
              <w:spacing w:after="0" w:line="240" w:lineRule="auto"/>
              <w:rPr>
                <w:sz w:val="26"/>
                <w:szCs w:val="26"/>
                <w:lang w:val="de-DE"/>
              </w:rPr>
            </w:pPr>
            <w:r w:rsidRPr="007D6C70">
              <w:rPr>
                <w:sz w:val="26"/>
                <w:szCs w:val="26"/>
                <w:lang w:val="de-DE"/>
              </w:rPr>
              <w:t>2. Nguồn gốc sử dụng đất: …………………………………………………………………….</w:t>
            </w:r>
          </w:p>
          <w:p w14:paraId="5BE58EFE" w14:textId="77777777" w:rsidR="0064177D" w:rsidRPr="006A6973" w:rsidRDefault="007D6C70" w:rsidP="007D707D">
            <w:pPr>
              <w:spacing w:after="0" w:line="240" w:lineRule="auto"/>
              <w:rPr>
                <w:sz w:val="26"/>
                <w:szCs w:val="26"/>
                <w:lang w:val="de-DE"/>
              </w:rPr>
            </w:pPr>
            <w:r w:rsidRPr="007D6C70">
              <w:rPr>
                <w:sz w:val="26"/>
                <w:szCs w:val="26"/>
                <w:lang w:val="de-DE"/>
              </w:rPr>
              <w:t>3. Thời điểm sử dụng đất vào mục đích đăng ký:……………………………………………..</w:t>
            </w:r>
          </w:p>
          <w:p w14:paraId="10AB8489" w14:textId="77777777" w:rsidR="0064177D" w:rsidRPr="006A6973" w:rsidRDefault="007D6C70" w:rsidP="007D707D">
            <w:pPr>
              <w:spacing w:after="0" w:line="240" w:lineRule="auto"/>
              <w:rPr>
                <w:sz w:val="26"/>
                <w:szCs w:val="26"/>
                <w:lang w:val="de-DE"/>
              </w:rPr>
            </w:pPr>
            <w:r w:rsidRPr="007D6C70">
              <w:rPr>
                <w:sz w:val="26"/>
                <w:szCs w:val="26"/>
                <w:lang w:val="de-DE"/>
              </w:rPr>
              <w:t>4. Thời điểm tạo lập tài sản gắn liền với đất: ………………………………………………….</w:t>
            </w:r>
          </w:p>
          <w:p w14:paraId="1F084294" w14:textId="77777777" w:rsidR="0064177D" w:rsidRPr="006A6973" w:rsidRDefault="007D6C70" w:rsidP="007D707D">
            <w:pPr>
              <w:spacing w:after="0" w:line="240" w:lineRule="auto"/>
              <w:rPr>
                <w:sz w:val="26"/>
                <w:szCs w:val="26"/>
                <w:lang w:val="de-DE"/>
              </w:rPr>
            </w:pPr>
            <w:r w:rsidRPr="007D6C70">
              <w:rPr>
                <w:sz w:val="26"/>
                <w:szCs w:val="26"/>
                <w:lang w:val="de-DE"/>
              </w:rPr>
              <w:t>5. Tình trạng tranh chấp đất đai, tài sản gắn liền với đất: ……………………………………</w:t>
            </w:r>
          </w:p>
          <w:p w14:paraId="1AEEF432" w14:textId="77777777" w:rsidR="0064177D" w:rsidRPr="006A6973" w:rsidRDefault="007D6C70" w:rsidP="007D707D">
            <w:pPr>
              <w:spacing w:after="0" w:line="240" w:lineRule="auto"/>
              <w:rPr>
                <w:sz w:val="26"/>
                <w:szCs w:val="26"/>
                <w:lang w:val="de-DE"/>
              </w:rPr>
            </w:pPr>
            <w:r w:rsidRPr="007D6C70">
              <w:rPr>
                <w:sz w:val="26"/>
                <w:szCs w:val="26"/>
                <w:lang w:val="de-DE"/>
              </w:rPr>
              <w:t>6. Sự phù hợp với quy hoạch sử dụng đất, quy hoạch xây dựng: …………………………….</w:t>
            </w:r>
          </w:p>
          <w:p w14:paraId="5C1AE021" w14:textId="77777777" w:rsidR="0064177D" w:rsidRPr="006A6973" w:rsidRDefault="007D6C70" w:rsidP="007D707D">
            <w:pPr>
              <w:spacing w:after="0" w:line="240" w:lineRule="auto"/>
              <w:rPr>
                <w:sz w:val="26"/>
                <w:szCs w:val="26"/>
              </w:rPr>
            </w:pPr>
            <w:r w:rsidRPr="007D6C70">
              <w:rPr>
                <w:sz w:val="26"/>
                <w:szCs w:val="26"/>
              </w:rPr>
              <w:t>7. Nội dung khác: ………………………………………………………………………………</w:t>
            </w:r>
          </w:p>
          <w:p w14:paraId="0E153426" w14:textId="77777777" w:rsidR="0064177D" w:rsidRPr="006A6973" w:rsidRDefault="0064177D" w:rsidP="007D707D">
            <w:pPr>
              <w:spacing w:after="0" w:line="240" w:lineRule="auto"/>
              <w:rPr>
                <w:sz w:val="26"/>
                <w:szCs w:val="26"/>
              </w:rPr>
            </w:pPr>
          </w:p>
          <w:tbl>
            <w:tblPr>
              <w:tblW w:w="0" w:type="auto"/>
              <w:tblLook w:val="01E0" w:firstRow="1" w:lastRow="1" w:firstColumn="1" w:lastColumn="1" w:noHBand="0" w:noVBand="0"/>
            </w:tblPr>
            <w:tblGrid>
              <w:gridCol w:w="4312"/>
              <w:gridCol w:w="5078"/>
            </w:tblGrid>
            <w:tr w:rsidR="0064177D" w:rsidRPr="006A6973" w14:paraId="52A3E118" w14:textId="77777777" w:rsidTr="00FE409F">
              <w:tc>
                <w:tcPr>
                  <w:tcW w:w="4312" w:type="dxa"/>
                </w:tcPr>
                <w:p w14:paraId="5E7E4755" w14:textId="77777777" w:rsidR="0064177D" w:rsidRPr="006A6973" w:rsidRDefault="007D6C70" w:rsidP="007D707D">
                  <w:pPr>
                    <w:spacing w:after="0" w:line="240" w:lineRule="auto"/>
                    <w:jc w:val="center"/>
                    <w:rPr>
                      <w:i/>
                      <w:sz w:val="26"/>
                      <w:szCs w:val="26"/>
                    </w:rPr>
                  </w:pPr>
                  <w:r w:rsidRPr="007D6C70">
                    <w:rPr>
                      <w:i/>
                      <w:sz w:val="26"/>
                      <w:szCs w:val="26"/>
                    </w:rPr>
                    <w:t xml:space="preserve">Ngày …… </w:t>
                  </w:r>
                  <w:r w:rsidRPr="007D6C70">
                    <w:rPr>
                      <w:i/>
                      <w:sz w:val="26"/>
                      <w:szCs w:val="26"/>
                      <w:highlight w:val="white"/>
                    </w:rPr>
                    <w:t>tháng</w:t>
                  </w:r>
                  <w:r w:rsidRPr="007D6C70">
                    <w:rPr>
                      <w:i/>
                      <w:sz w:val="26"/>
                      <w:szCs w:val="26"/>
                    </w:rPr>
                    <w:t xml:space="preserve"> …… năm ……</w:t>
                  </w:r>
                  <w:r w:rsidRPr="007D6C70">
                    <w:rPr>
                      <w:i/>
                      <w:sz w:val="26"/>
                      <w:szCs w:val="26"/>
                    </w:rPr>
                    <w:br/>
                  </w:r>
                  <w:r w:rsidRPr="007D6C70">
                    <w:rPr>
                      <w:b/>
                      <w:sz w:val="26"/>
                      <w:szCs w:val="26"/>
                    </w:rPr>
                    <w:t>Công chức địa chính</w:t>
                  </w:r>
                  <w:r w:rsidRPr="007D6C70">
                    <w:rPr>
                      <w:b/>
                      <w:sz w:val="26"/>
                      <w:szCs w:val="26"/>
                    </w:rPr>
                    <w:br/>
                  </w:r>
                  <w:r w:rsidRPr="007D6C70">
                    <w:rPr>
                      <w:i/>
                      <w:sz w:val="26"/>
                      <w:szCs w:val="26"/>
                    </w:rPr>
                    <w:t>(Ký, ghi rõ họ, tên)</w:t>
                  </w:r>
                </w:p>
              </w:tc>
              <w:tc>
                <w:tcPr>
                  <w:tcW w:w="5078" w:type="dxa"/>
                </w:tcPr>
                <w:p w14:paraId="2D836431" w14:textId="77777777" w:rsidR="0064177D" w:rsidRPr="006A6973" w:rsidRDefault="007D6C70" w:rsidP="007D707D">
                  <w:pPr>
                    <w:spacing w:after="0" w:line="240" w:lineRule="auto"/>
                    <w:jc w:val="center"/>
                    <w:rPr>
                      <w:i/>
                      <w:sz w:val="26"/>
                      <w:szCs w:val="26"/>
                    </w:rPr>
                  </w:pPr>
                  <w:r w:rsidRPr="007D6C70">
                    <w:rPr>
                      <w:i/>
                      <w:sz w:val="26"/>
                      <w:szCs w:val="26"/>
                    </w:rPr>
                    <w:t xml:space="preserve">Ngày …… </w:t>
                  </w:r>
                  <w:r w:rsidRPr="007D6C70">
                    <w:rPr>
                      <w:i/>
                      <w:sz w:val="26"/>
                      <w:szCs w:val="26"/>
                      <w:highlight w:val="white"/>
                    </w:rPr>
                    <w:t>tháng</w:t>
                  </w:r>
                  <w:r w:rsidRPr="007D6C70">
                    <w:rPr>
                      <w:i/>
                      <w:sz w:val="26"/>
                      <w:szCs w:val="26"/>
                    </w:rPr>
                    <w:t xml:space="preserve"> …… năm ……</w:t>
                  </w:r>
                  <w:r w:rsidRPr="007D6C70">
                    <w:rPr>
                      <w:b/>
                      <w:sz w:val="26"/>
                      <w:szCs w:val="26"/>
                    </w:rPr>
                    <w:br/>
                    <w:t xml:space="preserve">TM. </w:t>
                  </w:r>
                  <w:r w:rsidRPr="007D6C70">
                    <w:rPr>
                      <w:b/>
                      <w:sz w:val="26"/>
                      <w:szCs w:val="26"/>
                      <w:highlight w:val="white"/>
                    </w:rPr>
                    <w:t>Ủy ban</w:t>
                  </w:r>
                  <w:r w:rsidRPr="007D6C70">
                    <w:rPr>
                      <w:b/>
                      <w:sz w:val="26"/>
                      <w:szCs w:val="26"/>
                    </w:rPr>
                    <w:t xml:space="preserve"> nhân dân</w:t>
                  </w:r>
                  <w:r w:rsidRPr="007D6C70">
                    <w:rPr>
                      <w:b/>
                      <w:sz w:val="26"/>
                      <w:szCs w:val="26"/>
                    </w:rPr>
                    <w:br/>
                    <w:t>Chủ tịch</w:t>
                  </w:r>
                  <w:r w:rsidRPr="007D6C70">
                    <w:rPr>
                      <w:b/>
                      <w:sz w:val="26"/>
                      <w:szCs w:val="26"/>
                    </w:rPr>
                    <w:br/>
                  </w:r>
                  <w:r w:rsidRPr="007D6C70">
                    <w:rPr>
                      <w:i/>
                      <w:sz w:val="26"/>
                      <w:szCs w:val="26"/>
                    </w:rPr>
                    <w:t>(Ký tên, đóng dấu)</w:t>
                  </w:r>
                </w:p>
                <w:p w14:paraId="24A77D40" w14:textId="77777777" w:rsidR="0064177D" w:rsidRPr="006A6973" w:rsidRDefault="0064177D" w:rsidP="007D707D">
                  <w:pPr>
                    <w:spacing w:after="0" w:line="240" w:lineRule="auto"/>
                    <w:jc w:val="center"/>
                    <w:rPr>
                      <w:i/>
                      <w:sz w:val="26"/>
                      <w:szCs w:val="26"/>
                    </w:rPr>
                  </w:pPr>
                </w:p>
                <w:p w14:paraId="487CC4BC" w14:textId="77777777" w:rsidR="0064177D" w:rsidRPr="006A6973" w:rsidRDefault="0064177D" w:rsidP="007D707D">
                  <w:pPr>
                    <w:spacing w:after="0" w:line="240" w:lineRule="auto"/>
                    <w:jc w:val="center"/>
                    <w:rPr>
                      <w:i/>
                      <w:sz w:val="26"/>
                      <w:szCs w:val="26"/>
                    </w:rPr>
                  </w:pPr>
                </w:p>
                <w:p w14:paraId="75943AE2" w14:textId="77777777" w:rsidR="0064177D" w:rsidRPr="006A6973" w:rsidRDefault="0064177D" w:rsidP="007D707D">
                  <w:pPr>
                    <w:spacing w:after="0" w:line="240" w:lineRule="auto"/>
                    <w:jc w:val="center"/>
                    <w:rPr>
                      <w:i/>
                      <w:sz w:val="26"/>
                      <w:szCs w:val="26"/>
                    </w:rPr>
                  </w:pPr>
                </w:p>
              </w:tc>
            </w:tr>
          </w:tbl>
          <w:p w14:paraId="73FF2C42" w14:textId="77777777" w:rsidR="0064177D" w:rsidRPr="006A6973" w:rsidRDefault="007D6C70" w:rsidP="007D707D">
            <w:pPr>
              <w:spacing w:after="0" w:line="240" w:lineRule="auto"/>
              <w:jc w:val="both"/>
              <w:rPr>
                <w:b/>
                <w:sz w:val="26"/>
                <w:szCs w:val="26"/>
              </w:rPr>
            </w:pPr>
            <w:r w:rsidRPr="007D6C70">
              <w:rPr>
                <w:i/>
                <w:sz w:val="26"/>
                <w:szCs w:val="26"/>
              </w:rPr>
              <w:t xml:space="preserve">(Trường hợp có giấy tờ về quyền sử dụng đất, quyền sở hữu tài sản gắn liền với đất thì không xác nhận các nội dung tại các Điểm 2, 3, 4, 5, 6 và 7 Mục này; đăng ký riêng về đất thì không xác nhận nội dung </w:t>
            </w:r>
            <w:r w:rsidRPr="007D6C70">
              <w:rPr>
                <w:i/>
                <w:sz w:val="26"/>
                <w:szCs w:val="26"/>
                <w:highlight w:val="white"/>
              </w:rPr>
              <w:t>Điểm</w:t>
            </w:r>
            <w:r w:rsidRPr="007D6C70">
              <w:rPr>
                <w:i/>
                <w:sz w:val="26"/>
                <w:szCs w:val="26"/>
              </w:rPr>
              <w:t xml:space="preserve"> 4; đăng ký riêng tài sản thì không xác nhận nội dung </w:t>
            </w:r>
            <w:r w:rsidRPr="007D6C70">
              <w:rPr>
                <w:i/>
                <w:sz w:val="26"/>
                <w:szCs w:val="26"/>
                <w:highlight w:val="white"/>
              </w:rPr>
              <w:t>Điểm</w:t>
            </w:r>
            <w:r w:rsidRPr="007D6C70">
              <w:rPr>
                <w:i/>
                <w:sz w:val="26"/>
                <w:szCs w:val="26"/>
              </w:rPr>
              <w:t xml:space="preserve"> 2 và Điểm 3 Mục này)</w:t>
            </w:r>
          </w:p>
        </w:tc>
      </w:tr>
      <w:tr w:rsidR="0064177D" w:rsidRPr="006A6973" w14:paraId="4D15D836" w14:textId="77777777" w:rsidTr="00FE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
          </w:tcPr>
          <w:p w14:paraId="21E4441D" w14:textId="77777777" w:rsidR="0064177D" w:rsidRPr="006A6973" w:rsidRDefault="007D6C70" w:rsidP="007D707D">
            <w:pPr>
              <w:spacing w:after="0" w:line="240" w:lineRule="auto"/>
              <w:jc w:val="both"/>
              <w:rPr>
                <w:sz w:val="26"/>
                <w:szCs w:val="26"/>
              </w:rPr>
            </w:pPr>
            <w:r w:rsidRPr="007D6C70">
              <w:rPr>
                <w:b/>
                <w:sz w:val="26"/>
                <w:szCs w:val="26"/>
              </w:rPr>
              <w:t>III. Ý KIẾN CỦA CƠ QUAN ĐĂNG KÝ ĐẤT ĐAI</w:t>
            </w:r>
          </w:p>
        </w:tc>
      </w:tr>
      <w:tr w:rsidR="0064177D" w:rsidRPr="006A6973" w14:paraId="76270254" w14:textId="77777777" w:rsidTr="00FE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06" w:type="dxa"/>
            <w:gridSpan w:val="2"/>
          </w:tcPr>
          <w:p w14:paraId="5A147AFD" w14:textId="77777777" w:rsidR="0064177D" w:rsidRPr="006A6973" w:rsidRDefault="007D6C70" w:rsidP="007D707D">
            <w:pPr>
              <w:spacing w:after="0" w:line="240" w:lineRule="auto"/>
              <w:jc w:val="both"/>
              <w:rPr>
                <w:sz w:val="26"/>
                <w:szCs w:val="26"/>
              </w:rPr>
            </w:pPr>
            <w:r w:rsidRPr="007D6C70">
              <w:rPr>
                <w:sz w:val="26"/>
                <w:szCs w:val="26"/>
              </w:rPr>
              <w:t>……………………………………………………………………………………………</w:t>
            </w:r>
          </w:p>
          <w:p w14:paraId="5EBF20E9" w14:textId="77777777" w:rsidR="0064177D" w:rsidRPr="006A6973" w:rsidRDefault="007D6C70" w:rsidP="007D707D">
            <w:pPr>
              <w:spacing w:after="0" w:line="240" w:lineRule="auto"/>
              <w:jc w:val="both"/>
              <w:rPr>
                <w:sz w:val="26"/>
                <w:szCs w:val="26"/>
              </w:rPr>
            </w:pPr>
            <w:r w:rsidRPr="007D6C70">
              <w:rPr>
                <w:sz w:val="26"/>
                <w:szCs w:val="26"/>
              </w:rPr>
              <w:t>……………………………………………………………………………………………</w:t>
            </w:r>
          </w:p>
          <w:p w14:paraId="655E8526" w14:textId="77777777" w:rsidR="0064177D" w:rsidRPr="006A6973" w:rsidRDefault="007D6C70" w:rsidP="007D707D">
            <w:pPr>
              <w:spacing w:after="0" w:line="240" w:lineRule="auto"/>
              <w:jc w:val="both"/>
              <w:rPr>
                <w:i/>
                <w:sz w:val="26"/>
                <w:szCs w:val="26"/>
              </w:rPr>
            </w:pPr>
            <w:r w:rsidRPr="007D6C70">
              <w:rPr>
                <w:i/>
                <w:sz w:val="26"/>
                <w:szCs w:val="26"/>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64177D" w:rsidRPr="006A6973" w14:paraId="4304096B" w14:textId="77777777" w:rsidTr="00FE40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6" w:type="dxa"/>
          </w:tcPr>
          <w:p w14:paraId="51915690" w14:textId="77777777" w:rsidR="0064177D" w:rsidRPr="006A6973" w:rsidRDefault="007D6C70" w:rsidP="007D707D">
            <w:pPr>
              <w:spacing w:after="0" w:line="240" w:lineRule="auto"/>
              <w:jc w:val="center"/>
              <w:rPr>
                <w:sz w:val="26"/>
                <w:szCs w:val="26"/>
              </w:rPr>
            </w:pPr>
            <w:r w:rsidRPr="007D6C70">
              <w:rPr>
                <w:i/>
                <w:sz w:val="26"/>
                <w:szCs w:val="26"/>
              </w:rPr>
              <w:t xml:space="preserve">Ngày …… </w:t>
            </w:r>
            <w:r w:rsidRPr="007D6C70">
              <w:rPr>
                <w:i/>
                <w:sz w:val="26"/>
                <w:szCs w:val="26"/>
                <w:highlight w:val="white"/>
              </w:rPr>
              <w:t>tháng</w:t>
            </w:r>
            <w:r w:rsidRPr="007D6C70">
              <w:rPr>
                <w:i/>
                <w:sz w:val="26"/>
                <w:szCs w:val="26"/>
              </w:rPr>
              <w:t xml:space="preserve"> …… năm ……</w:t>
            </w:r>
            <w:r w:rsidRPr="007D6C70">
              <w:rPr>
                <w:i/>
                <w:sz w:val="26"/>
                <w:szCs w:val="26"/>
              </w:rPr>
              <w:br/>
            </w:r>
            <w:r w:rsidRPr="007D6C70">
              <w:rPr>
                <w:b/>
                <w:sz w:val="26"/>
                <w:szCs w:val="26"/>
              </w:rPr>
              <w:lastRenderedPageBreak/>
              <w:t>Người kiểm tra</w:t>
            </w:r>
            <w:r w:rsidRPr="007D6C70">
              <w:rPr>
                <w:b/>
                <w:sz w:val="26"/>
                <w:szCs w:val="26"/>
              </w:rPr>
              <w:br/>
            </w:r>
            <w:r w:rsidRPr="007D6C70">
              <w:rPr>
                <w:i/>
                <w:sz w:val="26"/>
                <w:szCs w:val="26"/>
              </w:rPr>
              <w:t>(Ký, ghi rõ họ, tên và chức vụ)</w:t>
            </w:r>
          </w:p>
        </w:tc>
        <w:tc>
          <w:tcPr>
            <w:tcW w:w="5370" w:type="dxa"/>
          </w:tcPr>
          <w:p w14:paraId="4FB2AA81" w14:textId="77777777" w:rsidR="0064177D" w:rsidRPr="006A6973" w:rsidRDefault="007D6C70" w:rsidP="007D707D">
            <w:pPr>
              <w:spacing w:after="0" w:line="240" w:lineRule="auto"/>
              <w:jc w:val="center"/>
              <w:rPr>
                <w:i/>
                <w:sz w:val="26"/>
                <w:szCs w:val="26"/>
              </w:rPr>
            </w:pPr>
            <w:r w:rsidRPr="007D6C70">
              <w:rPr>
                <w:i/>
                <w:sz w:val="26"/>
                <w:szCs w:val="26"/>
              </w:rPr>
              <w:lastRenderedPageBreak/>
              <w:t xml:space="preserve">Ngày …… </w:t>
            </w:r>
            <w:r w:rsidRPr="007D6C70">
              <w:rPr>
                <w:i/>
                <w:sz w:val="26"/>
                <w:szCs w:val="26"/>
                <w:highlight w:val="white"/>
              </w:rPr>
              <w:t>tháng</w:t>
            </w:r>
            <w:r w:rsidRPr="007D6C70">
              <w:rPr>
                <w:i/>
                <w:sz w:val="26"/>
                <w:szCs w:val="26"/>
              </w:rPr>
              <w:t xml:space="preserve"> …… năm ……</w:t>
            </w:r>
            <w:r w:rsidRPr="007D6C70">
              <w:rPr>
                <w:i/>
                <w:sz w:val="26"/>
                <w:szCs w:val="26"/>
              </w:rPr>
              <w:br/>
            </w:r>
            <w:r w:rsidRPr="007D6C70">
              <w:rPr>
                <w:b/>
                <w:sz w:val="26"/>
                <w:szCs w:val="26"/>
              </w:rPr>
              <w:lastRenderedPageBreak/>
              <w:t>Giám đốc</w:t>
            </w:r>
            <w:r w:rsidRPr="007D6C70">
              <w:rPr>
                <w:b/>
                <w:sz w:val="26"/>
                <w:szCs w:val="26"/>
              </w:rPr>
              <w:br/>
            </w:r>
            <w:r w:rsidRPr="007D6C70">
              <w:rPr>
                <w:i/>
                <w:sz w:val="26"/>
                <w:szCs w:val="26"/>
              </w:rPr>
              <w:t>(Ký tên, đóng dấu)</w:t>
            </w:r>
          </w:p>
          <w:p w14:paraId="1443E8B0" w14:textId="77777777" w:rsidR="0064177D" w:rsidRPr="006A6973" w:rsidRDefault="0064177D" w:rsidP="007D707D">
            <w:pPr>
              <w:spacing w:after="0" w:line="240" w:lineRule="auto"/>
              <w:jc w:val="center"/>
              <w:rPr>
                <w:i/>
                <w:sz w:val="26"/>
                <w:szCs w:val="26"/>
              </w:rPr>
            </w:pPr>
          </w:p>
          <w:p w14:paraId="0C4268E7" w14:textId="77777777" w:rsidR="0064177D" w:rsidRPr="006A6973" w:rsidRDefault="0064177D" w:rsidP="007D707D">
            <w:pPr>
              <w:spacing w:after="0" w:line="240" w:lineRule="auto"/>
              <w:jc w:val="center"/>
              <w:rPr>
                <w:i/>
                <w:sz w:val="26"/>
                <w:szCs w:val="26"/>
              </w:rPr>
            </w:pPr>
          </w:p>
          <w:p w14:paraId="6ABF2BE6" w14:textId="77777777" w:rsidR="0064177D" w:rsidRPr="006A6973" w:rsidRDefault="0064177D" w:rsidP="007D707D">
            <w:pPr>
              <w:spacing w:after="0" w:line="240" w:lineRule="auto"/>
              <w:jc w:val="center"/>
              <w:rPr>
                <w:i/>
                <w:sz w:val="26"/>
                <w:szCs w:val="26"/>
              </w:rPr>
            </w:pPr>
          </w:p>
        </w:tc>
      </w:tr>
    </w:tbl>
    <w:p w14:paraId="0CEA392C" w14:textId="77777777" w:rsidR="0064177D" w:rsidRDefault="0064177D" w:rsidP="007D707D">
      <w:pPr>
        <w:spacing w:after="0" w:line="240" w:lineRule="auto"/>
        <w:jc w:val="both"/>
        <w:rPr>
          <w:b/>
          <w:sz w:val="20"/>
          <w:szCs w:val="20"/>
        </w:rPr>
      </w:pPr>
    </w:p>
    <w:p w14:paraId="10A004A9" w14:textId="77777777" w:rsidR="0064177D" w:rsidRPr="00C21657" w:rsidRDefault="0064177D" w:rsidP="007D707D">
      <w:pPr>
        <w:spacing w:after="0" w:line="240" w:lineRule="auto"/>
        <w:ind w:left="284" w:firstLine="283"/>
        <w:jc w:val="both"/>
        <w:rPr>
          <w:sz w:val="26"/>
          <w:szCs w:val="26"/>
        </w:rPr>
      </w:pPr>
      <w:r w:rsidRPr="00C21657">
        <w:rPr>
          <w:sz w:val="26"/>
          <w:szCs w:val="26"/>
        </w:rPr>
        <w:t>Hướng dẫn:</w:t>
      </w:r>
    </w:p>
    <w:p w14:paraId="65DF794B" w14:textId="77777777" w:rsidR="0064177D" w:rsidRPr="00C21657" w:rsidRDefault="007D6C70" w:rsidP="007D707D">
      <w:pPr>
        <w:pStyle w:val="Footnote1"/>
        <w:shd w:val="clear" w:color="auto" w:fill="auto"/>
        <w:spacing w:line="240" w:lineRule="auto"/>
        <w:ind w:left="284" w:right="320" w:firstLine="283"/>
        <w:jc w:val="both"/>
        <w:rPr>
          <w:rStyle w:val="Footnote"/>
          <w:bCs/>
          <w:i/>
          <w:iCs/>
          <w:color w:val="000000"/>
          <w:sz w:val="26"/>
          <w:szCs w:val="26"/>
          <w:lang w:eastAsia="vi-VN"/>
        </w:rPr>
      </w:pPr>
      <w:r w:rsidRPr="00C21657">
        <w:rPr>
          <w:rStyle w:val="Footnote"/>
          <w:bCs/>
          <w:i/>
          <w:iCs/>
          <w:color w:val="000000"/>
          <w:sz w:val="26"/>
          <w:szCs w:val="26"/>
          <w:lang w:eastAsia="vi-VN"/>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w:t>
      </w:r>
      <w:r w:rsidRPr="00C21657">
        <w:rPr>
          <w:rStyle w:val="FootnoteNotBold"/>
          <w:color w:val="000000"/>
          <w:sz w:val="26"/>
          <w:szCs w:val="26"/>
          <w:lang w:eastAsia="vi-VN"/>
        </w:rPr>
        <w:t xml:space="preserve"> và </w:t>
      </w:r>
      <w:r w:rsidRPr="00C21657">
        <w:rPr>
          <w:rStyle w:val="Footnote"/>
          <w:bCs/>
          <w:i/>
          <w:iCs/>
          <w:color w:val="000000"/>
          <w:sz w:val="26"/>
          <w:szCs w:val="26"/>
          <w:lang w:eastAsia="vi-VN"/>
        </w:rPr>
        <w:t>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14:paraId="493D3166" w14:textId="77777777" w:rsidR="0064177D" w:rsidRPr="00C21657" w:rsidRDefault="007D6C70" w:rsidP="007D707D">
      <w:pPr>
        <w:pStyle w:val="Footnote1"/>
        <w:shd w:val="clear" w:color="auto" w:fill="auto"/>
        <w:spacing w:line="240" w:lineRule="auto"/>
        <w:ind w:left="284" w:right="320" w:firstLine="283"/>
        <w:jc w:val="both"/>
        <w:rPr>
          <w:rStyle w:val="Footnote"/>
          <w:bCs/>
          <w:i/>
          <w:iCs/>
          <w:color w:val="000000"/>
          <w:sz w:val="26"/>
          <w:szCs w:val="26"/>
          <w:lang w:eastAsia="vi-VN"/>
        </w:rPr>
      </w:pPr>
      <w:r w:rsidRPr="00C21657">
        <w:rPr>
          <w:rStyle w:val="Footnote"/>
          <w:bCs/>
          <w:i/>
          <w:iCs/>
          <w:color w:val="000000"/>
          <w:sz w:val="26"/>
          <w:szCs w:val="26"/>
          <w:lang w:eastAsia="vi-VN"/>
        </w:rPr>
        <w:t>(2)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w:t>
      </w:r>
    </w:p>
    <w:p w14:paraId="4B9CF942" w14:textId="77777777" w:rsidR="0064177D" w:rsidRPr="00C21657" w:rsidRDefault="007D6C70" w:rsidP="007D707D">
      <w:pPr>
        <w:pStyle w:val="Footnote1"/>
        <w:shd w:val="clear" w:color="auto" w:fill="auto"/>
        <w:spacing w:line="240" w:lineRule="auto"/>
        <w:ind w:left="284" w:right="320" w:firstLine="283"/>
        <w:jc w:val="both"/>
        <w:rPr>
          <w:rStyle w:val="Footnote"/>
          <w:bCs/>
          <w:i/>
          <w:iCs/>
          <w:color w:val="000000"/>
          <w:sz w:val="26"/>
          <w:szCs w:val="26"/>
          <w:lang w:eastAsia="vi-VN"/>
        </w:rPr>
      </w:pPr>
      <w:r w:rsidRPr="00C21657">
        <w:rPr>
          <w:rStyle w:val="Footnote"/>
          <w:bCs/>
          <w:i/>
          <w:iCs/>
          <w:color w:val="000000"/>
          <w:sz w:val="26"/>
          <w:szCs w:val="26"/>
          <w:lang w:eastAsia="vi-VN"/>
        </w:rPr>
        <w:t>(3) Ghi cụ thể: được Nhà nước giao có thu tiền hay giao không thu tiền hay cho thuê trả tiền một lần hay thuê trả tiền hàng năm hoặc nguồn gốc khác.</w:t>
      </w:r>
    </w:p>
    <w:p w14:paraId="601345B2" w14:textId="77777777" w:rsidR="0064177D" w:rsidRPr="00C21657" w:rsidRDefault="007D6C70" w:rsidP="007D707D">
      <w:pPr>
        <w:pStyle w:val="Footnote1"/>
        <w:shd w:val="clear" w:color="auto" w:fill="auto"/>
        <w:spacing w:line="240" w:lineRule="auto"/>
        <w:ind w:left="284" w:right="320" w:firstLine="283"/>
        <w:jc w:val="both"/>
        <w:rPr>
          <w:i w:val="0"/>
          <w:sz w:val="26"/>
          <w:szCs w:val="26"/>
        </w:rPr>
      </w:pPr>
      <w:r w:rsidRPr="00C21657">
        <w:rPr>
          <w:rStyle w:val="Footnote"/>
          <w:bCs/>
          <w:i/>
          <w:iCs/>
          <w:color w:val="000000"/>
          <w:sz w:val="26"/>
          <w:szCs w:val="26"/>
          <w:lang w:eastAsia="vi-VN"/>
        </w:rPr>
        <w:t xml:space="preserve">(4) Ghi cụ thể: Nhà ở riêng lẻ, căn hộ chung cư, </w:t>
      </w:r>
      <w:r w:rsidR="00DE3D6C" w:rsidRPr="00C21657">
        <w:rPr>
          <w:rStyle w:val="Footnote"/>
          <w:bCs/>
          <w:i/>
          <w:iCs/>
          <w:color w:val="000000"/>
          <w:sz w:val="26"/>
          <w:szCs w:val="26"/>
          <w:lang w:eastAsia="vi-VN"/>
        </w:rPr>
        <w:t>Văn phòng</w:t>
      </w:r>
      <w:r w:rsidRPr="00C21657">
        <w:rPr>
          <w:rStyle w:val="Footnote"/>
          <w:bCs/>
          <w:i/>
          <w:iCs/>
          <w:color w:val="000000"/>
          <w:sz w:val="26"/>
          <w:szCs w:val="26"/>
          <w:lang w:eastAsia="vi-VN"/>
        </w:rPr>
        <w:t>, nhà xưởng, nhà kho,…</w:t>
      </w:r>
    </w:p>
    <w:p w14:paraId="5E65AD02" w14:textId="77777777" w:rsidR="0064177D" w:rsidRPr="00C21657" w:rsidRDefault="0064177D" w:rsidP="00C21657">
      <w:pPr>
        <w:ind w:left="284" w:firstLine="283"/>
        <w:rPr>
          <w:sz w:val="26"/>
          <w:szCs w:val="26"/>
        </w:rPr>
      </w:pPr>
    </w:p>
    <w:p w14:paraId="7DAAFC6A" w14:textId="77777777" w:rsidR="0064177D" w:rsidRDefault="0064177D" w:rsidP="0064177D">
      <w:pPr>
        <w:jc w:val="right"/>
        <w:outlineLvl w:val="0"/>
        <w:rPr>
          <w:b/>
        </w:rPr>
      </w:pPr>
    </w:p>
    <w:p w14:paraId="23A274C8" w14:textId="77777777" w:rsidR="0064177D" w:rsidRDefault="0064177D" w:rsidP="007D707D">
      <w:pPr>
        <w:spacing w:after="0"/>
        <w:jc w:val="right"/>
        <w:outlineLvl w:val="0"/>
        <w:rPr>
          <w:bCs/>
          <w:lang w:eastAsia="zh-CN"/>
        </w:rPr>
      </w:pPr>
      <w:r>
        <w:rPr>
          <w:b/>
        </w:rPr>
        <w:br w:type="page"/>
      </w:r>
      <w:r>
        <w:rPr>
          <w:bCs/>
          <w:lang w:eastAsia="zh-CN"/>
        </w:rPr>
        <w:lastRenderedPageBreak/>
        <w:t>BM.ĐĐ.15.02</w:t>
      </w:r>
    </w:p>
    <w:p w14:paraId="2A66E351" w14:textId="77777777" w:rsidR="0064177D" w:rsidRPr="009F33F4" w:rsidRDefault="0064177D" w:rsidP="007D707D">
      <w:pPr>
        <w:spacing w:after="0"/>
        <w:jc w:val="right"/>
        <w:outlineLvl w:val="0"/>
        <w:rPr>
          <w:b/>
        </w:rPr>
      </w:pPr>
      <w:r w:rsidRPr="009F33F4">
        <w:rPr>
          <w:b/>
        </w:rPr>
        <w:t>Mẫu số 04b/ĐK</w:t>
      </w:r>
    </w:p>
    <w:p w14:paraId="482B58EA" w14:textId="77777777" w:rsidR="0064177D" w:rsidRPr="009F33F4" w:rsidRDefault="0064177D" w:rsidP="007D707D">
      <w:pPr>
        <w:spacing w:after="0"/>
        <w:jc w:val="center"/>
        <w:rPr>
          <w:b/>
        </w:rPr>
      </w:pPr>
      <w:r w:rsidRPr="009F33F4">
        <w:rPr>
          <w:b/>
        </w:rPr>
        <w:t>DANH SÁCH NGƯỜI SỬ DỤNG CHUNG THỬA ĐẤT,</w:t>
      </w:r>
      <w:r w:rsidR="004D1CFD">
        <w:rPr>
          <w:b/>
        </w:rPr>
        <w:t xml:space="preserve"> </w:t>
      </w:r>
      <w:r w:rsidRPr="009F33F4">
        <w:rPr>
          <w:b/>
        </w:rPr>
        <w:t>CHỦ SỞ HỮU CHUNG TÀI SẢN GẮN LIỀN VỚI ĐẤT</w:t>
      </w:r>
    </w:p>
    <w:p w14:paraId="41FEF594" w14:textId="77777777" w:rsidR="0064177D" w:rsidRPr="009F33F4" w:rsidRDefault="0064177D" w:rsidP="007D707D">
      <w:pPr>
        <w:spacing w:after="0"/>
        <w:jc w:val="center"/>
      </w:pPr>
      <w:r w:rsidRPr="009F33F4">
        <w:t>(Kèm theo Đơn đăng ký đất đai và tài sản gắn liền với đất của: …………………………………………….)</w:t>
      </w:r>
    </w:p>
    <w:p w14:paraId="6D20102C" w14:textId="77777777" w:rsidR="0064177D" w:rsidRPr="009F33F4" w:rsidRDefault="0064177D" w:rsidP="007D707D">
      <w:pPr>
        <w:spacing w:after="0"/>
        <w:jc w:val="center"/>
      </w:pPr>
      <w:r w:rsidRPr="009F33F4">
        <w:t xml:space="preserve">Sử dụng chung thửa đất </w:t>
      </w:r>
      <w:r w:rsidRPr="009F33F4">
        <w:sym w:font="Wingdings 2" w:char="F0A3"/>
      </w:r>
      <w:r w:rsidRPr="009F33F4">
        <w:t xml:space="preserve">; Sở hữu chung tài sản gắn liền với đất </w:t>
      </w:r>
      <w:r w:rsidRPr="009F33F4">
        <w:sym w:font="Wingdings 2" w:char="F0A3"/>
      </w:r>
      <w:r w:rsidRPr="009F33F4">
        <w:rPr>
          <w:i/>
        </w:rPr>
        <w:t>(đánh dấu vào ô trống lựa chọn)</w:t>
      </w:r>
    </w:p>
    <w:p w14:paraId="021946EC" w14:textId="77777777" w:rsidR="0064177D" w:rsidRPr="009F33F4" w:rsidRDefault="0064177D" w:rsidP="007D707D">
      <w:pPr>
        <w:spacing w:after="0"/>
        <w:jc w:val="center"/>
      </w:pPr>
      <w:r w:rsidRPr="009F33F4">
        <w:t>Tại thửa đất số</w:t>
      </w:r>
      <w:r>
        <w:t>: ……</w:t>
      </w:r>
      <w:r w:rsidRPr="009F33F4">
        <w:t>. Tờ bản đồ số:</w:t>
      </w:r>
      <w:r>
        <w:t xml:space="preserve"> …. t</w:t>
      </w:r>
      <w:r w:rsidRPr="009F33F4">
        <w:t>huộc xã: ………… huyện ……….. tỉnh …………</w:t>
      </w:r>
    </w:p>
    <w:tbl>
      <w:tblPr>
        <w:tblW w:w="9851" w:type="dxa"/>
        <w:tblInd w:w="171" w:type="dxa"/>
        <w:tblLayout w:type="fixed"/>
        <w:tblCellMar>
          <w:left w:w="29" w:type="dxa"/>
          <w:right w:w="29" w:type="dxa"/>
        </w:tblCellMar>
        <w:tblLook w:val="0000" w:firstRow="0" w:lastRow="0" w:firstColumn="0" w:lastColumn="0" w:noHBand="0" w:noVBand="0"/>
      </w:tblPr>
      <w:tblGrid>
        <w:gridCol w:w="851"/>
        <w:gridCol w:w="1560"/>
        <w:gridCol w:w="720"/>
        <w:gridCol w:w="840"/>
        <w:gridCol w:w="840"/>
        <w:gridCol w:w="960"/>
        <w:gridCol w:w="1080"/>
        <w:gridCol w:w="1200"/>
        <w:gridCol w:w="720"/>
        <w:gridCol w:w="1080"/>
      </w:tblGrid>
      <w:tr w:rsidR="0064177D" w:rsidRPr="001F7E6A" w14:paraId="15312594" w14:textId="77777777" w:rsidTr="006A6973">
        <w:trPr>
          <w:trHeight w:val="20"/>
        </w:trPr>
        <w:tc>
          <w:tcPr>
            <w:tcW w:w="851" w:type="dxa"/>
            <w:vMerge w:val="restart"/>
            <w:tcBorders>
              <w:top w:val="single" w:sz="4" w:space="0" w:color="auto"/>
              <w:left w:val="single" w:sz="4" w:space="0" w:color="auto"/>
              <w:bottom w:val="nil"/>
              <w:right w:val="nil"/>
            </w:tcBorders>
            <w:shd w:val="clear" w:color="auto" w:fill="FFFFFF"/>
            <w:vAlign w:val="center"/>
          </w:tcPr>
          <w:p w14:paraId="1EC2849B" w14:textId="77777777" w:rsidR="0064177D" w:rsidRPr="001F7E6A" w:rsidRDefault="0064177D" w:rsidP="007D707D">
            <w:pPr>
              <w:spacing w:after="0"/>
              <w:jc w:val="center"/>
            </w:pPr>
            <w:r w:rsidRPr="001F7E6A">
              <w:t>Số thứ tự</w:t>
            </w:r>
          </w:p>
        </w:tc>
        <w:tc>
          <w:tcPr>
            <w:tcW w:w="1560" w:type="dxa"/>
            <w:vMerge w:val="restart"/>
            <w:tcBorders>
              <w:top w:val="single" w:sz="4" w:space="0" w:color="auto"/>
              <w:left w:val="single" w:sz="4" w:space="0" w:color="auto"/>
              <w:bottom w:val="nil"/>
              <w:right w:val="nil"/>
            </w:tcBorders>
            <w:shd w:val="clear" w:color="auto" w:fill="FFFFFF"/>
            <w:vAlign w:val="center"/>
          </w:tcPr>
          <w:p w14:paraId="276602FB" w14:textId="77777777" w:rsidR="0064177D" w:rsidRPr="001F7E6A" w:rsidRDefault="0064177D" w:rsidP="007D707D">
            <w:pPr>
              <w:spacing w:after="0"/>
              <w:jc w:val="center"/>
            </w:pPr>
            <w:r w:rsidRPr="001F7E6A">
              <w:t xml:space="preserve">Tên người sử dụng đất, chủ sở hữu tài sản gắn liền </w:t>
            </w:r>
            <w:r w:rsidRPr="001F7E6A">
              <w:rPr>
                <w:highlight w:val="white"/>
              </w:rPr>
              <w:t>với</w:t>
            </w:r>
            <w:r w:rsidRPr="001F7E6A">
              <w:t xml:space="preserve"> đất</w:t>
            </w:r>
          </w:p>
        </w:tc>
        <w:tc>
          <w:tcPr>
            <w:tcW w:w="720" w:type="dxa"/>
            <w:vMerge w:val="restart"/>
            <w:tcBorders>
              <w:top w:val="single" w:sz="4" w:space="0" w:color="auto"/>
              <w:left w:val="single" w:sz="4" w:space="0" w:color="auto"/>
              <w:bottom w:val="nil"/>
              <w:right w:val="nil"/>
            </w:tcBorders>
            <w:shd w:val="clear" w:color="auto" w:fill="FFFFFF"/>
            <w:vAlign w:val="center"/>
          </w:tcPr>
          <w:p w14:paraId="0F8D2B68" w14:textId="77777777" w:rsidR="0064177D" w:rsidRPr="001F7E6A" w:rsidRDefault="0064177D" w:rsidP="007D707D">
            <w:pPr>
              <w:spacing w:after="0"/>
              <w:jc w:val="center"/>
            </w:pPr>
            <w:r w:rsidRPr="001F7E6A">
              <w:t>Năm sinh</w:t>
            </w:r>
          </w:p>
        </w:tc>
        <w:tc>
          <w:tcPr>
            <w:tcW w:w="3720" w:type="dxa"/>
            <w:gridSpan w:val="4"/>
            <w:tcBorders>
              <w:top w:val="single" w:sz="4" w:space="0" w:color="auto"/>
              <w:left w:val="single" w:sz="4" w:space="0" w:color="auto"/>
              <w:bottom w:val="nil"/>
              <w:right w:val="nil"/>
            </w:tcBorders>
            <w:shd w:val="clear" w:color="auto" w:fill="FFFFFF"/>
            <w:vAlign w:val="center"/>
          </w:tcPr>
          <w:p w14:paraId="35C6EE8D" w14:textId="77777777" w:rsidR="0064177D" w:rsidRPr="001F7E6A" w:rsidRDefault="0064177D" w:rsidP="007D707D">
            <w:pPr>
              <w:spacing w:after="0"/>
              <w:jc w:val="center"/>
            </w:pPr>
            <w:r w:rsidRPr="001F7E6A">
              <w:t xml:space="preserve">Giấy tờ pháp nhân, nhân thân của người sử dụng </w:t>
            </w:r>
            <w:r w:rsidRPr="001F7E6A">
              <w:rPr>
                <w:highlight w:val="white"/>
              </w:rPr>
              <w:t>đất</w:t>
            </w:r>
            <w:r w:rsidRPr="001F7E6A">
              <w:t xml:space="preserve">, chủ sở hữu tài sản gắn liền </w:t>
            </w:r>
            <w:r w:rsidRPr="001F7E6A">
              <w:rPr>
                <w:highlight w:val="white"/>
              </w:rPr>
              <w:t>vớiđất</w:t>
            </w:r>
          </w:p>
        </w:tc>
        <w:tc>
          <w:tcPr>
            <w:tcW w:w="1200" w:type="dxa"/>
            <w:vMerge w:val="restart"/>
            <w:tcBorders>
              <w:top w:val="single" w:sz="4" w:space="0" w:color="auto"/>
              <w:left w:val="single" w:sz="4" w:space="0" w:color="auto"/>
              <w:bottom w:val="nil"/>
              <w:right w:val="nil"/>
            </w:tcBorders>
            <w:shd w:val="clear" w:color="auto" w:fill="FFFFFF"/>
            <w:vAlign w:val="center"/>
          </w:tcPr>
          <w:p w14:paraId="2BBA72C9" w14:textId="77777777" w:rsidR="0064177D" w:rsidRPr="001F7E6A" w:rsidRDefault="0064177D" w:rsidP="007D707D">
            <w:pPr>
              <w:spacing w:after="0"/>
              <w:jc w:val="center"/>
            </w:pPr>
            <w:r w:rsidRPr="001F7E6A">
              <w:t>Địa chỉ</w:t>
            </w:r>
          </w:p>
        </w:tc>
        <w:tc>
          <w:tcPr>
            <w:tcW w:w="720" w:type="dxa"/>
            <w:vMerge w:val="restart"/>
            <w:tcBorders>
              <w:top w:val="single" w:sz="4" w:space="0" w:color="auto"/>
              <w:left w:val="single" w:sz="4" w:space="0" w:color="auto"/>
              <w:bottom w:val="nil"/>
              <w:right w:val="nil"/>
            </w:tcBorders>
            <w:shd w:val="clear" w:color="auto" w:fill="FFFFFF"/>
            <w:vAlign w:val="center"/>
          </w:tcPr>
          <w:p w14:paraId="2AD26183" w14:textId="77777777" w:rsidR="0064177D" w:rsidRPr="001F7E6A" w:rsidRDefault="0064177D" w:rsidP="007D707D">
            <w:pPr>
              <w:spacing w:after="0"/>
              <w:jc w:val="center"/>
            </w:pPr>
            <w:r w:rsidRPr="001F7E6A">
              <w:t>Ghi chú</w:t>
            </w:r>
          </w:p>
        </w:tc>
        <w:tc>
          <w:tcPr>
            <w:tcW w:w="1080" w:type="dxa"/>
            <w:vMerge w:val="restart"/>
            <w:tcBorders>
              <w:top w:val="single" w:sz="4" w:space="0" w:color="auto"/>
              <w:left w:val="single" w:sz="4" w:space="0" w:color="auto"/>
              <w:bottom w:val="nil"/>
              <w:right w:val="single" w:sz="4" w:space="0" w:color="auto"/>
            </w:tcBorders>
            <w:shd w:val="clear" w:color="auto" w:fill="FFFFFF"/>
            <w:vAlign w:val="center"/>
          </w:tcPr>
          <w:p w14:paraId="63F3A5EB" w14:textId="77777777" w:rsidR="0064177D" w:rsidRPr="001F7E6A" w:rsidRDefault="0064177D" w:rsidP="007D707D">
            <w:pPr>
              <w:spacing w:after="0"/>
              <w:jc w:val="center"/>
            </w:pPr>
            <w:r w:rsidRPr="001F7E6A">
              <w:t>Ký tên</w:t>
            </w:r>
          </w:p>
        </w:tc>
      </w:tr>
      <w:tr w:rsidR="0064177D" w:rsidRPr="001F7E6A" w14:paraId="63BB750F" w14:textId="77777777" w:rsidTr="006A6973">
        <w:trPr>
          <w:trHeight w:val="20"/>
        </w:trPr>
        <w:tc>
          <w:tcPr>
            <w:tcW w:w="851" w:type="dxa"/>
            <w:vMerge/>
            <w:tcBorders>
              <w:top w:val="nil"/>
              <w:left w:val="single" w:sz="4" w:space="0" w:color="auto"/>
              <w:bottom w:val="nil"/>
              <w:right w:val="nil"/>
            </w:tcBorders>
            <w:shd w:val="clear" w:color="auto" w:fill="FFFFFF"/>
            <w:vAlign w:val="center"/>
          </w:tcPr>
          <w:p w14:paraId="197B6640" w14:textId="77777777" w:rsidR="0064177D" w:rsidRPr="001F7E6A" w:rsidRDefault="0064177D" w:rsidP="007D707D">
            <w:pPr>
              <w:spacing w:after="0"/>
              <w:jc w:val="center"/>
            </w:pPr>
          </w:p>
        </w:tc>
        <w:tc>
          <w:tcPr>
            <w:tcW w:w="1560" w:type="dxa"/>
            <w:vMerge/>
            <w:tcBorders>
              <w:top w:val="nil"/>
              <w:left w:val="single" w:sz="4" w:space="0" w:color="auto"/>
              <w:bottom w:val="nil"/>
              <w:right w:val="nil"/>
            </w:tcBorders>
            <w:shd w:val="clear" w:color="auto" w:fill="FFFFFF"/>
            <w:vAlign w:val="center"/>
          </w:tcPr>
          <w:p w14:paraId="2E0E63AB" w14:textId="77777777" w:rsidR="0064177D" w:rsidRPr="001F7E6A" w:rsidRDefault="0064177D" w:rsidP="007D707D">
            <w:pPr>
              <w:spacing w:after="0"/>
              <w:jc w:val="center"/>
            </w:pPr>
          </w:p>
        </w:tc>
        <w:tc>
          <w:tcPr>
            <w:tcW w:w="720" w:type="dxa"/>
            <w:vMerge/>
            <w:tcBorders>
              <w:top w:val="nil"/>
              <w:left w:val="single" w:sz="4" w:space="0" w:color="auto"/>
              <w:bottom w:val="nil"/>
              <w:right w:val="nil"/>
            </w:tcBorders>
            <w:shd w:val="clear" w:color="auto" w:fill="FFFFFF"/>
            <w:vAlign w:val="center"/>
          </w:tcPr>
          <w:p w14:paraId="7912565B" w14:textId="77777777" w:rsidR="0064177D" w:rsidRPr="001F7E6A" w:rsidRDefault="0064177D" w:rsidP="007D707D">
            <w:pPr>
              <w:spacing w:after="0"/>
              <w:jc w:val="center"/>
            </w:pPr>
          </w:p>
        </w:tc>
        <w:tc>
          <w:tcPr>
            <w:tcW w:w="840" w:type="dxa"/>
            <w:tcBorders>
              <w:top w:val="single" w:sz="4" w:space="0" w:color="auto"/>
              <w:left w:val="single" w:sz="4" w:space="0" w:color="auto"/>
              <w:bottom w:val="nil"/>
              <w:right w:val="nil"/>
            </w:tcBorders>
            <w:shd w:val="clear" w:color="auto" w:fill="FFFFFF"/>
            <w:vAlign w:val="center"/>
          </w:tcPr>
          <w:p w14:paraId="4F87ECF3" w14:textId="77777777" w:rsidR="0064177D" w:rsidRPr="001F7E6A" w:rsidRDefault="0064177D" w:rsidP="007D707D">
            <w:pPr>
              <w:spacing w:after="0"/>
              <w:jc w:val="center"/>
            </w:pPr>
            <w:r w:rsidRPr="001F7E6A">
              <w:t>Loại giấy tờ</w:t>
            </w:r>
          </w:p>
        </w:tc>
        <w:tc>
          <w:tcPr>
            <w:tcW w:w="840" w:type="dxa"/>
            <w:tcBorders>
              <w:top w:val="single" w:sz="4" w:space="0" w:color="auto"/>
              <w:left w:val="single" w:sz="4" w:space="0" w:color="auto"/>
              <w:bottom w:val="nil"/>
              <w:right w:val="nil"/>
            </w:tcBorders>
            <w:shd w:val="clear" w:color="auto" w:fill="FFFFFF"/>
            <w:vAlign w:val="center"/>
          </w:tcPr>
          <w:p w14:paraId="2C9A04EA" w14:textId="77777777" w:rsidR="0064177D" w:rsidRPr="001F7E6A" w:rsidRDefault="0064177D" w:rsidP="007D707D">
            <w:pPr>
              <w:spacing w:after="0"/>
              <w:jc w:val="center"/>
            </w:pPr>
            <w:r w:rsidRPr="001F7E6A">
              <w:t>Số</w:t>
            </w:r>
          </w:p>
        </w:tc>
        <w:tc>
          <w:tcPr>
            <w:tcW w:w="960" w:type="dxa"/>
            <w:tcBorders>
              <w:top w:val="single" w:sz="4" w:space="0" w:color="auto"/>
              <w:left w:val="single" w:sz="4" w:space="0" w:color="auto"/>
              <w:bottom w:val="nil"/>
              <w:right w:val="nil"/>
            </w:tcBorders>
            <w:shd w:val="clear" w:color="auto" w:fill="FFFFFF"/>
            <w:vAlign w:val="center"/>
          </w:tcPr>
          <w:p w14:paraId="2BBB484C" w14:textId="77777777" w:rsidR="0064177D" w:rsidRPr="001F7E6A" w:rsidRDefault="0064177D" w:rsidP="007D707D">
            <w:pPr>
              <w:spacing w:after="0"/>
              <w:jc w:val="center"/>
            </w:pPr>
            <w:r w:rsidRPr="001F7E6A">
              <w:t>Ngày, tháng, năm cấp</w:t>
            </w:r>
          </w:p>
        </w:tc>
        <w:tc>
          <w:tcPr>
            <w:tcW w:w="1080" w:type="dxa"/>
            <w:tcBorders>
              <w:top w:val="single" w:sz="4" w:space="0" w:color="auto"/>
              <w:left w:val="single" w:sz="4" w:space="0" w:color="auto"/>
              <w:bottom w:val="nil"/>
              <w:right w:val="nil"/>
            </w:tcBorders>
            <w:shd w:val="clear" w:color="auto" w:fill="FFFFFF"/>
            <w:vAlign w:val="center"/>
          </w:tcPr>
          <w:p w14:paraId="4AD1436E" w14:textId="77777777" w:rsidR="0064177D" w:rsidRPr="001F7E6A" w:rsidRDefault="0064177D" w:rsidP="007D707D">
            <w:pPr>
              <w:spacing w:after="0"/>
              <w:jc w:val="center"/>
            </w:pPr>
            <w:r w:rsidRPr="001F7E6A">
              <w:t>Cơ quan cấp</w:t>
            </w:r>
          </w:p>
        </w:tc>
        <w:tc>
          <w:tcPr>
            <w:tcW w:w="1200" w:type="dxa"/>
            <w:vMerge/>
            <w:tcBorders>
              <w:top w:val="nil"/>
              <w:left w:val="single" w:sz="4" w:space="0" w:color="auto"/>
              <w:bottom w:val="nil"/>
              <w:right w:val="nil"/>
            </w:tcBorders>
            <w:shd w:val="clear" w:color="auto" w:fill="FFFFFF"/>
            <w:vAlign w:val="center"/>
          </w:tcPr>
          <w:p w14:paraId="5914B929" w14:textId="77777777" w:rsidR="0064177D" w:rsidRPr="001F7E6A" w:rsidRDefault="0064177D" w:rsidP="007D707D">
            <w:pPr>
              <w:spacing w:after="0"/>
              <w:jc w:val="center"/>
            </w:pPr>
          </w:p>
        </w:tc>
        <w:tc>
          <w:tcPr>
            <w:tcW w:w="720" w:type="dxa"/>
            <w:vMerge/>
            <w:tcBorders>
              <w:top w:val="nil"/>
              <w:left w:val="single" w:sz="4" w:space="0" w:color="auto"/>
              <w:bottom w:val="nil"/>
              <w:right w:val="nil"/>
            </w:tcBorders>
            <w:shd w:val="clear" w:color="auto" w:fill="FFFFFF"/>
            <w:vAlign w:val="center"/>
          </w:tcPr>
          <w:p w14:paraId="0B1050CF" w14:textId="77777777" w:rsidR="0064177D" w:rsidRPr="001F7E6A" w:rsidRDefault="0064177D" w:rsidP="007D707D">
            <w:pPr>
              <w:spacing w:after="0"/>
              <w:jc w:val="center"/>
            </w:pPr>
          </w:p>
        </w:tc>
        <w:tc>
          <w:tcPr>
            <w:tcW w:w="1080" w:type="dxa"/>
            <w:vMerge/>
            <w:tcBorders>
              <w:top w:val="nil"/>
              <w:left w:val="single" w:sz="4" w:space="0" w:color="auto"/>
              <w:bottom w:val="nil"/>
              <w:right w:val="single" w:sz="4" w:space="0" w:color="auto"/>
            </w:tcBorders>
            <w:shd w:val="clear" w:color="auto" w:fill="FFFFFF"/>
            <w:vAlign w:val="center"/>
          </w:tcPr>
          <w:p w14:paraId="0BF8D2CB" w14:textId="77777777" w:rsidR="0064177D" w:rsidRPr="001F7E6A" w:rsidRDefault="0064177D" w:rsidP="007D707D">
            <w:pPr>
              <w:spacing w:after="0"/>
              <w:jc w:val="center"/>
            </w:pPr>
          </w:p>
        </w:tc>
      </w:tr>
      <w:tr w:rsidR="0064177D" w:rsidRPr="009F33F4" w14:paraId="2F5C0EDE" w14:textId="77777777" w:rsidTr="006A6973">
        <w:trPr>
          <w:trHeight w:val="20"/>
        </w:trPr>
        <w:tc>
          <w:tcPr>
            <w:tcW w:w="851" w:type="dxa"/>
            <w:tcBorders>
              <w:top w:val="single" w:sz="4" w:space="0" w:color="auto"/>
              <w:left w:val="single" w:sz="4" w:space="0" w:color="auto"/>
              <w:bottom w:val="nil"/>
              <w:right w:val="nil"/>
            </w:tcBorders>
            <w:shd w:val="clear" w:color="auto" w:fill="FFFFFF"/>
            <w:vAlign w:val="center"/>
          </w:tcPr>
          <w:p w14:paraId="2986ACF2" w14:textId="77777777" w:rsidR="0064177D" w:rsidRPr="009F33F4" w:rsidRDefault="0064177D" w:rsidP="007D707D">
            <w:pPr>
              <w:spacing w:after="0"/>
              <w:jc w:val="center"/>
            </w:pPr>
            <w:r w:rsidRPr="009F33F4">
              <w:t>(1)</w:t>
            </w:r>
          </w:p>
        </w:tc>
        <w:tc>
          <w:tcPr>
            <w:tcW w:w="1560" w:type="dxa"/>
            <w:tcBorders>
              <w:top w:val="single" w:sz="4" w:space="0" w:color="auto"/>
              <w:left w:val="single" w:sz="4" w:space="0" w:color="auto"/>
              <w:bottom w:val="nil"/>
              <w:right w:val="nil"/>
            </w:tcBorders>
            <w:shd w:val="clear" w:color="auto" w:fill="FFFFFF"/>
            <w:vAlign w:val="center"/>
          </w:tcPr>
          <w:p w14:paraId="2EA59A5B" w14:textId="77777777" w:rsidR="0064177D" w:rsidRPr="009F33F4" w:rsidRDefault="0064177D" w:rsidP="007D707D">
            <w:pPr>
              <w:spacing w:after="0"/>
              <w:jc w:val="center"/>
            </w:pPr>
            <w:r w:rsidRPr="009F33F4">
              <w:t>(2)</w:t>
            </w:r>
          </w:p>
        </w:tc>
        <w:tc>
          <w:tcPr>
            <w:tcW w:w="720" w:type="dxa"/>
            <w:tcBorders>
              <w:top w:val="single" w:sz="4" w:space="0" w:color="auto"/>
              <w:left w:val="single" w:sz="4" w:space="0" w:color="auto"/>
              <w:bottom w:val="nil"/>
              <w:right w:val="nil"/>
            </w:tcBorders>
            <w:shd w:val="clear" w:color="auto" w:fill="FFFFFF"/>
            <w:vAlign w:val="center"/>
          </w:tcPr>
          <w:p w14:paraId="221F51C1" w14:textId="77777777" w:rsidR="0064177D" w:rsidRPr="009F33F4" w:rsidRDefault="0064177D" w:rsidP="007D707D">
            <w:pPr>
              <w:spacing w:after="0"/>
              <w:jc w:val="center"/>
            </w:pPr>
            <w:r w:rsidRPr="009F33F4">
              <w:t>(3)</w:t>
            </w:r>
          </w:p>
        </w:tc>
        <w:tc>
          <w:tcPr>
            <w:tcW w:w="840" w:type="dxa"/>
            <w:tcBorders>
              <w:top w:val="single" w:sz="4" w:space="0" w:color="auto"/>
              <w:left w:val="single" w:sz="4" w:space="0" w:color="auto"/>
              <w:bottom w:val="nil"/>
              <w:right w:val="nil"/>
            </w:tcBorders>
            <w:shd w:val="clear" w:color="auto" w:fill="FFFFFF"/>
            <w:vAlign w:val="center"/>
          </w:tcPr>
          <w:p w14:paraId="26901189" w14:textId="77777777" w:rsidR="0064177D" w:rsidRPr="009F33F4" w:rsidRDefault="0064177D" w:rsidP="007D707D">
            <w:pPr>
              <w:spacing w:after="0"/>
              <w:jc w:val="center"/>
            </w:pPr>
            <w:r w:rsidRPr="009F33F4">
              <w:t>(4)</w:t>
            </w:r>
          </w:p>
        </w:tc>
        <w:tc>
          <w:tcPr>
            <w:tcW w:w="840" w:type="dxa"/>
            <w:tcBorders>
              <w:top w:val="single" w:sz="4" w:space="0" w:color="auto"/>
              <w:left w:val="single" w:sz="4" w:space="0" w:color="auto"/>
              <w:bottom w:val="nil"/>
              <w:right w:val="nil"/>
            </w:tcBorders>
            <w:shd w:val="clear" w:color="auto" w:fill="FFFFFF"/>
            <w:vAlign w:val="center"/>
          </w:tcPr>
          <w:p w14:paraId="7FFD85FD" w14:textId="77777777" w:rsidR="0064177D" w:rsidRPr="009F33F4" w:rsidRDefault="0064177D" w:rsidP="007D707D">
            <w:pPr>
              <w:spacing w:after="0"/>
              <w:jc w:val="center"/>
            </w:pPr>
            <w:r w:rsidRPr="009F33F4">
              <w:t>(5)</w:t>
            </w:r>
          </w:p>
        </w:tc>
        <w:tc>
          <w:tcPr>
            <w:tcW w:w="960" w:type="dxa"/>
            <w:tcBorders>
              <w:top w:val="single" w:sz="4" w:space="0" w:color="auto"/>
              <w:left w:val="single" w:sz="4" w:space="0" w:color="auto"/>
              <w:bottom w:val="nil"/>
              <w:right w:val="nil"/>
            </w:tcBorders>
            <w:shd w:val="clear" w:color="auto" w:fill="FFFFFF"/>
            <w:vAlign w:val="center"/>
          </w:tcPr>
          <w:p w14:paraId="3C0A3737" w14:textId="77777777" w:rsidR="0064177D" w:rsidRPr="009F33F4" w:rsidRDefault="0064177D" w:rsidP="007D707D">
            <w:pPr>
              <w:spacing w:after="0"/>
              <w:jc w:val="center"/>
            </w:pPr>
            <w:r w:rsidRPr="009F33F4">
              <w:t>(6)</w:t>
            </w:r>
          </w:p>
        </w:tc>
        <w:tc>
          <w:tcPr>
            <w:tcW w:w="1080" w:type="dxa"/>
            <w:tcBorders>
              <w:top w:val="single" w:sz="4" w:space="0" w:color="auto"/>
              <w:left w:val="single" w:sz="4" w:space="0" w:color="auto"/>
              <w:bottom w:val="nil"/>
              <w:right w:val="nil"/>
            </w:tcBorders>
            <w:shd w:val="clear" w:color="auto" w:fill="FFFFFF"/>
            <w:vAlign w:val="center"/>
          </w:tcPr>
          <w:p w14:paraId="6EF52001" w14:textId="77777777" w:rsidR="0064177D" w:rsidRPr="009F33F4" w:rsidRDefault="0064177D" w:rsidP="007D707D">
            <w:pPr>
              <w:spacing w:after="0"/>
              <w:jc w:val="center"/>
            </w:pPr>
            <w:r w:rsidRPr="009F33F4">
              <w:t>(7)</w:t>
            </w:r>
          </w:p>
        </w:tc>
        <w:tc>
          <w:tcPr>
            <w:tcW w:w="1200" w:type="dxa"/>
            <w:tcBorders>
              <w:top w:val="single" w:sz="4" w:space="0" w:color="auto"/>
              <w:left w:val="single" w:sz="4" w:space="0" w:color="auto"/>
              <w:bottom w:val="nil"/>
              <w:right w:val="nil"/>
            </w:tcBorders>
            <w:shd w:val="clear" w:color="auto" w:fill="FFFFFF"/>
            <w:vAlign w:val="center"/>
          </w:tcPr>
          <w:p w14:paraId="4CD9BD33" w14:textId="77777777" w:rsidR="0064177D" w:rsidRPr="009F33F4" w:rsidRDefault="0064177D" w:rsidP="007D707D">
            <w:pPr>
              <w:spacing w:after="0"/>
              <w:jc w:val="center"/>
            </w:pPr>
            <w:r w:rsidRPr="009F33F4">
              <w:t>(8)</w:t>
            </w:r>
          </w:p>
        </w:tc>
        <w:tc>
          <w:tcPr>
            <w:tcW w:w="720" w:type="dxa"/>
            <w:tcBorders>
              <w:top w:val="single" w:sz="4" w:space="0" w:color="auto"/>
              <w:left w:val="single" w:sz="4" w:space="0" w:color="auto"/>
              <w:bottom w:val="nil"/>
              <w:right w:val="nil"/>
            </w:tcBorders>
            <w:shd w:val="clear" w:color="auto" w:fill="FFFFFF"/>
            <w:vAlign w:val="center"/>
          </w:tcPr>
          <w:p w14:paraId="583C2AA9" w14:textId="77777777" w:rsidR="0064177D" w:rsidRPr="009F33F4" w:rsidRDefault="0064177D" w:rsidP="007D707D">
            <w:pPr>
              <w:spacing w:after="0"/>
              <w:jc w:val="center"/>
            </w:pPr>
            <w:r w:rsidRPr="009F33F4">
              <w:t>(9)</w:t>
            </w:r>
          </w:p>
        </w:tc>
        <w:tc>
          <w:tcPr>
            <w:tcW w:w="1080" w:type="dxa"/>
            <w:tcBorders>
              <w:top w:val="single" w:sz="4" w:space="0" w:color="auto"/>
              <w:left w:val="single" w:sz="4" w:space="0" w:color="auto"/>
              <w:bottom w:val="nil"/>
              <w:right w:val="single" w:sz="4" w:space="0" w:color="auto"/>
            </w:tcBorders>
            <w:shd w:val="clear" w:color="auto" w:fill="FFFFFF"/>
            <w:vAlign w:val="center"/>
          </w:tcPr>
          <w:p w14:paraId="173D8D22" w14:textId="77777777" w:rsidR="0064177D" w:rsidRPr="009F33F4" w:rsidRDefault="0064177D" w:rsidP="007D707D">
            <w:pPr>
              <w:spacing w:after="0"/>
              <w:jc w:val="center"/>
            </w:pPr>
            <w:r w:rsidRPr="009F33F4">
              <w:t>(10)</w:t>
            </w:r>
          </w:p>
        </w:tc>
      </w:tr>
      <w:tr w:rsidR="0064177D" w:rsidRPr="009F33F4" w14:paraId="3EA4A53A" w14:textId="77777777" w:rsidTr="006A6973">
        <w:trPr>
          <w:trHeight w:val="20"/>
        </w:trPr>
        <w:tc>
          <w:tcPr>
            <w:tcW w:w="851" w:type="dxa"/>
            <w:tcBorders>
              <w:top w:val="single" w:sz="4" w:space="0" w:color="auto"/>
              <w:left w:val="single" w:sz="4" w:space="0" w:color="auto"/>
              <w:bottom w:val="nil"/>
              <w:right w:val="nil"/>
            </w:tcBorders>
            <w:shd w:val="clear" w:color="auto" w:fill="FFFFFF"/>
          </w:tcPr>
          <w:p w14:paraId="79B3395B" w14:textId="77777777" w:rsidR="0064177D" w:rsidRPr="009F33F4" w:rsidRDefault="0064177D" w:rsidP="007D707D">
            <w:pPr>
              <w:spacing w:after="0"/>
            </w:pPr>
          </w:p>
        </w:tc>
        <w:tc>
          <w:tcPr>
            <w:tcW w:w="1560" w:type="dxa"/>
            <w:tcBorders>
              <w:top w:val="single" w:sz="4" w:space="0" w:color="auto"/>
              <w:left w:val="single" w:sz="4" w:space="0" w:color="auto"/>
              <w:bottom w:val="nil"/>
              <w:right w:val="nil"/>
            </w:tcBorders>
            <w:shd w:val="clear" w:color="auto" w:fill="FFFFFF"/>
          </w:tcPr>
          <w:p w14:paraId="6BAC48AC" w14:textId="77777777" w:rsidR="0064177D" w:rsidRPr="009F33F4" w:rsidRDefault="0064177D" w:rsidP="007D707D">
            <w:pPr>
              <w:spacing w:after="0"/>
            </w:pPr>
          </w:p>
        </w:tc>
        <w:tc>
          <w:tcPr>
            <w:tcW w:w="720" w:type="dxa"/>
            <w:tcBorders>
              <w:top w:val="single" w:sz="4" w:space="0" w:color="auto"/>
              <w:left w:val="single" w:sz="4" w:space="0" w:color="auto"/>
              <w:bottom w:val="nil"/>
              <w:right w:val="nil"/>
            </w:tcBorders>
            <w:shd w:val="clear" w:color="auto" w:fill="FFFFFF"/>
          </w:tcPr>
          <w:p w14:paraId="4B6CEEFC" w14:textId="77777777" w:rsidR="0064177D" w:rsidRPr="009F33F4" w:rsidRDefault="0064177D" w:rsidP="007D707D">
            <w:pPr>
              <w:spacing w:after="0"/>
            </w:pPr>
          </w:p>
        </w:tc>
        <w:tc>
          <w:tcPr>
            <w:tcW w:w="840" w:type="dxa"/>
            <w:tcBorders>
              <w:top w:val="single" w:sz="4" w:space="0" w:color="auto"/>
              <w:left w:val="single" w:sz="4" w:space="0" w:color="auto"/>
              <w:bottom w:val="nil"/>
              <w:right w:val="nil"/>
            </w:tcBorders>
            <w:shd w:val="clear" w:color="auto" w:fill="FFFFFF"/>
          </w:tcPr>
          <w:p w14:paraId="2D19272B" w14:textId="77777777" w:rsidR="0064177D" w:rsidRPr="009F33F4" w:rsidRDefault="0064177D" w:rsidP="007D707D">
            <w:pPr>
              <w:spacing w:after="0"/>
            </w:pPr>
          </w:p>
        </w:tc>
        <w:tc>
          <w:tcPr>
            <w:tcW w:w="840" w:type="dxa"/>
            <w:tcBorders>
              <w:top w:val="single" w:sz="4" w:space="0" w:color="auto"/>
              <w:left w:val="single" w:sz="4" w:space="0" w:color="auto"/>
              <w:bottom w:val="nil"/>
              <w:right w:val="nil"/>
            </w:tcBorders>
            <w:shd w:val="clear" w:color="auto" w:fill="FFFFFF"/>
          </w:tcPr>
          <w:p w14:paraId="39006C7F" w14:textId="77777777" w:rsidR="0064177D" w:rsidRPr="009F33F4" w:rsidRDefault="0064177D" w:rsidP="007D707D">
            <w:pPr>
              <w:spacing w:after="0"/>
            </w:pPr>
          </w:p>
        </w:tc>
        <w:tc>
          <w:tcPr>
            <w:tcW w:w="960" w:type="dxa"/>
            <w:tcBorders>
              <w:top w:val="single" w:sz="4" w:space="0" w:color="auto"/>
              <w:left w:val="single" w:sz="4" w:space="0" w:color="auto"/>
              <w:bottom w:val="nil"/>
              <w:right w:val="nil"/>
            </w:tcBorders>
            <w:shd w:val="clear" w:color="auto" w:fill="FFFFFF"/>
          </w:tcPr>
          <w:p w14:paraId="604F0FBD" w14:textId="77777777" w:rsidR="0064177D" w:rsidRPr="009F33F4" w:rsidRDefault="0064177D" w:rsidP="007D707D">
            <w:pPr>
              <w:spacing w:after="0"/>
            </w:pPr>
          </w:p>
        </w:tc>
        <w:tc>
          <w:tcPr>
            <w:tcW w:w="1080" w:type="dxa"/>
            <w:tcBorders>
              <w:top w:val="single" w:sz="4" w:space="0" w:color="auto"/>
              <w:left w:val="single" w:sz="4" w:space="0" w:color="auto"/>
              <w:bottom w:val="nil"/>
              <w:right w:val="nil"/>
            </w:tcBorders>
            <w:shd w:val="clear" w:color="auto" w:fill="FFFFFF"/>
          </w:tcPr>
          <w:p w14:paraId="541BAA10" w14:textId="77777777" w:rsidR="0064177D" w:rsidRPr="009F33F4" w:rsidRDefault="0064177D" w:rsidP="007D707D">
            <w:pPr>
              <w:spacing w:after="0"/>
            </w:pPr>
          </w:p>
        </w:tc>
        <w:tc>
          <w:tcPr>
            <w:tcW w:w="1200" w:type="dxa"/>
            <w:tcBorders>
              <w:top w:val="single" w:sz="4" w:space="0" w:color="auto"/>
              <w:left w:val="single" w:sz="4" w:space="0" w:color="auto"/>
              <w:bottom w:val="nil"/>
              <w:right w:val="nil"/>
            </w:tcBorders>
            <w:shd w:val="clear" w:color="auto" w:fill="FFFFFF"/>
          </w:tcPr>
          <w:p w14:paraId="445810F0" w14:textId="77777777" w:rsidR="0064177D" w:rsidRPr="009F33F4" w:rsidRDefault="0064177D" w:rsidP="007D707D">
            <w:pPr>
              <w:spacing w:after="0"/>
            </w:pPr>
          </w:p>
        </w:tc>
        <w:tc>
          <w:tcPr>
            <w:tcW w:w="720" w:type="dxa"/>
            <w:tcBorders>
              <w:top w:val="single" w:sz="4" w:space="0" w:color="auto"/>
              <w:left w:val="single" w:sz="4" w:space="0" w:color="auto"/>
              <w:bottom w:val="nil"/>
              <w:right w:val="nil"/>
            </w:tcBorders>
            <w:shd w:val="clear" w:color="auto" w:fill="FFFFFF"/>
          </w:tcPr>
          <w:p w14:paraId="018E9AF6" w14:textId="77777777" w:rsidR="0064177D" w:rsidRPr="009F33F4" w:rsidRDefault="0064177D" w:rsidP="007D707D">
            <w:pPr>
              <w:spacing w:after="0"/>
            </w:pPr>
          </w:p>
        </w:tc>
        <w:tc>
          <w:tcPr>
            <w:tcW w:w="1080" w:type="dxa"/>
            <w:tcBorders>
              <w:top w:val="single" w:sz="4" w:space="0" w:color="auto"/>
              <w:left w:val="single" w:sz="4" w:space="0" w:color="auto"/>
              <w:bottom w:val="nil"/>
              <w:right w:val="single" w:sz="4" w:space="0" w:color="auto"/>
            </w:tcBorders>
            <w:shd w:val="clear" w:color="auto" w:fill="FFFFFF"/>
          </w:tcPr>
          <w:p w14:paraId="56DB85B0" w14:textId="77777777" w:rsidR="0064177D" w:rsidRPr="009F33F4" w:rsidRDefault="0064177D" w:rsidP="007D707D">
            <w:pPr>
              <w:spacing w:after="0"/>
            </w:pPr>
          </w:p>
        </w:tc>
      </w:tr>
      <w:tr w:rsidR="0064177D" w:rsidRPr="009F33F4" w14:paraId="0499B7FE" w14:textId="77777777" w:rsidTr="006A6973">
        <w:trPr>
          <w:trHeight w:val="20"/>
        </w:trPr>
        <w:tc>
          <w:tcPr>
            <w:tcW w:w="851" w:type="dxa"/>
            <w:tcBorders>
              <w:top w:val="single" w:sz="4" w:space="0" w:color="auto"/>
              <w:left w:val="single" w:sz="4" w:space="0" w:color="auto"/>
              <w:bottom w:val="nil"/>
              <w:right w:val="nil"/>
            </w:tcBorders>
            <w:shd w:val="clear" w:color="auto" w:fill="FFFFFF"/>
          </w:tcPr>
          <w:p w14:paraId="4D6383C7" w14:textId="77777777" w:rsidR="0064177D" w:rsidRPr="009F33F4" w:rsidRDefault="0064177D" w:rsidP="007D707D">
            <w:pPr>
              <w:spacing w:after="0"/>
            </w:pPr>
          </w:p>
        </w:tc>
        <w:tc>
          <w:tcPr>
            <w:tcW w:w="1560" w:type="dxa"/>
            <w:tcBorders>
              <w:top w:val="single" w:sz="4" w:space="0" w:color="auto"/>
              <w:left w:val="single" w:sz="4" w:space="0" w:color="auto"/>
              <w:bottom w:val="nil"/>
              <w:right w:val="nil"/>
            </w:tcBorders>
            <w:shd w:val="clear" w:color="auto" w:fill="FFFFFF"/>
          </w:tcPr>
          <w:p w14:paraId="7DC33DBC" w14:textId="77777777" w:rsidR="0064177D" w:rsidRPr="009F33F4" w:rsidRDefault="0064177D" w:rsidP="007D707D">
            <w:pPr>
              <w:spacing w:after="0"/>
            </w:pPr>
          </w:p>
        </w:tc>
        <w:tc>
          <w:tcPr>
            <w:tcW w:w="720" w:type="dxa"/>
            <w:tcBorders>
              <w:top w:val="single" w:sz="4" w:space="0" w:color="auto"/>
              <w:left w:val="single" w:sz="4" w:space="0" w:color="auto"/>
              <w:bottom w:val="nil"/>
              <w:right w:val="nil"/>
            </w:tcBorders>
            <w:shd w:val="clear" w:color="auto" w:fill="FFFFFF"/>
          </w:tcPr>
          <w:p w14:paraId="46244A56" w14:textId="77777777" w:rsidR="0064177D" w:rsidRPr="009F33F4" w:rsidRDefault="0064177D" w:rsidP="007D707D">
            <w:pPr>
              <w:spacing w:after="0"/>
            </w:pPr>
          </w:p>
        </w:tc>
        <w:tc>
          <w:tcPr>
            <w:tcW w:w="840" w:type="dxa"/>
            <w:tcBorders>
              <w:top w:val="single" w:sz="4" w:space="0" w:color="auto"/>
              <w:left w:val="single" w:sz="4" w:space="0" w:color="auto"/>
              <w:bottom w:val="nil"/>
              <w:right w:val="nil"/>
            </w:tcBorders>
            <w:shd w:val="clear" w:color="auto" w:fill="FFFFFF"/>
          </w:tcPr>
          <w:p w14:paraId="79449497" w14:textId="77777777" w:rsidR="0064177D" w:rsidRPr="009F33F4" w:rsidRDefault="0064177D" w:rsidP="007D707D">
            <w:pPr>
              <w:spacing w:after="0"/>
            </w:pPr>
          </w:p>
        </w:tc>
        <w:tc>
          <w:tcPr>
            <w:tcW w:w="840" w:type="dxa"/>
            <w:tcBorders>
              <w:top w:val="single" w:sz="4" w:space="0" w:color="auto"/>
              <w:left w:val="single" w:sz="4" w:space="0" w:color="auto"/>
              <w:bottom w:val="nil"/>
              <w:right w:val="nil"/>
            </w:tcBorders>
            <w:shd w:val="clear" w:color="auto" w:fill="FFFFFF"/>
          </w:tcPr>
          <w:p w14:paraId="57054C68" w14:textId="77777777" w:rsidR="0064177D" w:rsidRPr="009F33F4" w:rsidRDefault="0064177D" w:rsidP="007D707D">
            <w:pPr>
              <w:spacing w:after="0"/>
            </w:pPr>
          </w:p>
        </w:tc>
        <w:tc>
          <w:tcPr>
            <w:tcW w:w="960" w:type="dxa"/>
            <w:tcBorders>
              <w:top w:val="single" w:sz="4" w:space="0" w:color="auto"/>
              <w:left w:val="single" w:sz="4" w:space="0" w:color="auto"/>
              <w:bottom w:val="nil"/>
              <w:right w:val="nil"/>
            </w:tcBorders>
            <w:shd w:val="clear" w:color="auto" w:fill="FFFFFF"/>
          </w:tcPr>
          <w:p w14:paraId="01510CD3" w14:textId="77777777" w:rsidR="0064177D" w:rsidRPr="009F33F4" w:rsidRDefault="0064177D" w:rsidP="007D707D">
            <w:pPr>
              <w:spacing w:after="0"/>
            </w:pPr>
          </w:p>
        </w:tc>
        <w:tc>
          <w:tcPr>
            <w:tcW w:w="1080" w:type="dxa"/>
            <w:tcBorders>
              <w:top w:val="single" w:sz="4" w:space="0" w:color="auto"/>
              <w:left w:val="single" w:sz="4" w:space="0" w:color="auto"/>
              <w:bottom w:val="nil"/>
              <w:right w:val="nil"/>
            </w:tcBorders>
            <w:shd w:val="clear" w:color="auto" w:fill="FFFFFF"/>
          </w:tcPr>
          <w:p w14:paraId="1D65A25E" w14:textId="77777777" w:rsidR="0064177D" w:rsidRPr="009F33F4" w:rsidRDefault="0064177D" w:rsidP="007D707D">
            <w:pPr>
              <w:spacing w:after="0"/>
            </w:pPr>
          </w:p>
        </w:tc>
        <w:tc>
          <w:tcPr>
            <w:tcW w:w="1200" w:type="dxa"/>
            <w:tcBorders>
              <w:top w:val="single" w:sz="4" w:space="0" w:color="auto"/>
              <w:left w:val="single" w:sz="4" w:space="0" w:color="auto"/>
              <w:bottom w:val="nil"/>
              <w:right w:val="nil"/>
            </w:tcBorders>
            <w:shd w:val="clear" w:color="auto" w:fill="FFFFFF"/>
          </w:tcPr>
          <w:p w14:paraId="5F12ADF7" w14:textId="77777777" w:rsidR="0064177D" w:rsidRPr="009F33F4" w:rsidRDefault="0064177D" w:rsidP="007D707D">
            <w:pPr>
              <w:spacing w:after="0"/>
            </w:pPr>
          </w:p>
        </w:tc>
        <w:tc>
          <w:tcPr>
            <w:tcW w:w="720" w:type="dxa"/>
            <w:tcBorders>
              <w:top w:val="single" w:sz="4" w:space="0" w:color="auto"/>
              <w:left w:val="single" w:sz="4" w:space="0" w:color="auto"/>
              <w:bottom w:val="nil"/>
              <w:right w:val="nil"/>
            </w:tcBorders>
            <w:shd w:val="clear" w:color="auto" w:fill="FFFFFF"/>
          </w:tcPr>
          <w:p w14:paraId="6AA8BC73" w14:textId="77777777" w:rsidR="0064177D" w:rsidRPr="009F33F4" w:rsidRDefault="0064177D" w:rsidP="007D707D">
            <w:pPr>
              <w:spacing w:after="0"/>
            </w:pPr>
          </w:p>
        </w:tc>
        <w:tc>
          <w:tcPr>
            <w:tcW w:w="1080" w:type="dxa"/>
            <w:tcBorders>
              <w:top w:val="single" w:sz="4" w:space="0" w:color="auto"/>
              <w:left w:val="single" w:sz="4" w:space="0" w:color="auto"/>
              <w:bottom w:val="nil"/>
              <w:right w:val="single" w:sz="4" w:space="0" w:color="auto"/>
            </w:tcBorders>
            <w:shd w:val="clear" w:color="auto" w:fill="FFFFFF"/>
          </w:tcPr>
          <w:p w14:paraId="66527685" w14:textId="77777777" w:rsidR="0064177D" w:rsidRPr="009F33F4" w:rsidRDefault="0064177D" w:rsidP="007D707D">
            <w:pPr>
              <w:spacing w:after="0"/>
            </w:pPr>
          </w:p>
        </w:tc>
      </w:tr>
      <w:tr w:rsidR="0064177D" w:rsidRPr="009F33F4" w14:paraId="446F68A4" w14:textId="77777777" w:rsidTr="006A6973">
        <w:trPr>
          <w:trHeight w:val="20"/>
        </w:trPr>
        <w:tc>
          <w:tcPr>
            <w:tcW w:w="851" w:type="dxa"/>
            <w:tcBorders>
              <w:top w:val="single" w:sz="4" w:space="0" w:color="auto"/>
              <w:left w:val="single" w:sz="4" w:space="0" w:color="auto"/>
              <w:bottom w:val="nil"/>
              <w:right w:val="nil"/>
            </w:tcBorders>
            <w:shd w:val="clear" w:color="auto" w:fill="FFFFFF"/>
          </w:tcPr>
          <w:p w14:paraId="18343F6D" w14:textId="77777777" w:rsidR="0064177D" w:rsidRPr="009F33F4" w:rsidRDefault="0064177D" w:rsidP="007D707D">
            <w:pPr>
              <w:spacing w:after="0"/>
            </w:pPr>
          </w:p>
        </w:tc>
        <w:tc>
          <w:tcPr>
            <w:tcW w:w="1560" w:type="dxa"/>
            <w:tcBorders>
              <w:top w:val="single" w:sz="4" w:space="0" w:color="auto"/>
              <w:left w:val="single" w:sz="4" w:space="0" w:color="auto"/>
              <w:bottom w:val="nil"/>
              <w:right w:val="nil"/>
            </w:tcBorders>
            <w:shd w:val="clear" w:color="auto" w:fill="FFFFFF"/>
          </w:tcPr>
          <w:p w14:paraId="2771FC42" w14:textId="77777777" w:rsidR="0064177D" w:rsidRPr="009F33F4" w:rsidRDefault="0064177D" w:rsidP="007D707D">
            <w:pPr>
              <w:spacing w:after="0"/>
            </w:pPr>
          </w:p>
        </w:tc>
        <w:tc>
          <w:tcPr>
            <w:tcW w:w="720" w:type="dxa"/>
            <w:tcBorders>
              <w:top w:val="single" w:sz="4" w:space="0" w:color="auto"/>
              <w:left w:val="single" w:sz="4" w:space="0" w:color="auto"/>
              <w:bottom w:val="nil"/>
              <w:right w:val="nil"/>
            </w:tcBorders>
            <w:shd w:val="clear" w:color="auto" w:fill="FFFFFF"/>
          </w:tcPr>
          <w:p w14:paraId="5AE74AA3" w14:textId="77777777" w:rsidR="0064177D" w:rsidRPr="009F33F4" w:rsidRDefault="0064177D" w:rsidP="007D707D">
            <w:pPr>
              <w:spacing w:after="0"/>
            </w:pPr>
          </w:p>
        </w:tc>
        <w:tc>
          <w:tcPr>
            <w:tcW w:w="840" w:type="dxa"/>
            <w:tcBorders>
              <w:top w:val="single" w:sz="4" w:space="0" w:color="auto"/>
              <w:left w:val="single" w:sz="4" w:space="0" w:color="auto"/>
              <w:bottom w:val="nil"/>
              <w:right w:val="nil"/>
            </w:tcBorders>
            <w:shd w:val="clear" w:color="auto" w:fill="FFFFFF"/>
          </w:tcPr>
          <w:p w14:paraId="7627472C" w14:textId="77777777" w:rsidR="0064177D" w:rsidRPr="009F33F4" w:rsidRDefault="0064177D" w:rsidP="007D707D">
            <w:pPr>
              <w:spacing w:after="0"/>
            </w:pPr>
          </w:p>
        </w:tc>
        <w:tc>
          <w:tcPr>
            <w:tcW w:w="840" w:type="dxa"/>
            <w:tcBorders>
              <w:top w:val="single" w:sz="4" w:space="0" w:color="auto"/>
              <w:left w:val="single" w:sz="4" w:space="0" w:color="auto"/>
              <w:bottom w:val="nil"/>
              <w:right w:val="nil"/>
            </w:tcBorders>
            <w:shd w:val="clear" w:color="auto" w:fill="FFFFFF"/>
          </w:tcPr>
          <w:p w14:paraId="5BE25BC4" w14:textId="77777777" w:rsidR="0064177D" w:rsidRPr="009F33F4" w:rsidRDefault="0064177D" w:rsidP="007D707D">
            <w:pPr>
              <w:spacing w:after="0"/>
            </w:pPr>
          </w:p>
        </w:tc>
        <w:tc>
          <w:tcPr>
            <w:tcW w:w="960" w:type="dxa"/>
            <w:tcBorders>
              <w:top w:val="single" w:sz="4" w:space="0" w:color="auto"/>
              <w:left w:val="single" w:sz="4" w:space="0" w:color="auto"/>
              <w:bottom w:val="nil"/>
              <w:right w:val="nil"/>
            </w:tcBorders>
            <w:shd w:val="clear" w:color="auto" w:fill="FFFFFF"/>
          </w:tcPr>
          <w:p w14:paraId="15E766EA" w14:textId="77777777" w:rsidR="0064177D" w:rsidRPr="009F33F4" w:rsidRDefault="0064177D" w:rsidP="007D707D">
            <w:pPr>
              <w:spacing w:after="0"/>
            </w:pPr>
          </w:p>
        </w:tc>
        <w:tc>
          <w:tcPr>
            <w:tcW w:w="1080" w:type="dxa"/>
            <w:tcBorders>
              <w:top w:val="single" w:sz="4" w:space="0" w:color="auto"/>
              <w:left w:val="single" w:sz="4" w:space="0" w:color="auto"/>
              <w:bottom w:val="nil"/>
              <w:right w:val="nil"/>
            </w:tcBorders>
            <w:shd w:val="clear" w:color="auto" w:fill="FFFFFF"/>
          </w:tcPr>
          <w:p w14:paraId="6963EA62" w14:textId="77777777" w:rsidR="0064177D" w:rsidRPr="009F33F4" w:rsidRDefault="0064177D" w:rsidP="007D707D">
            <w:pPr>
              <w:spacing w:after="0"/>
            </w:pPr>
          </w:p>
        </w:tc>
        <w:tc>
          <w:tcPr>
            <w:tcW w:w="1200" w:type="dxa"/>
            <w:tcBorders>
              <w:top w:val="single" w:sz="4" w:space="0" w:color="auto"/>
              <w:left w:val="single" w:sz="4" w:space="0" w:color="auto"/>
              <w:bottom w:val="nil"/>
              <w:right w:val="nil"/>
            </w:tcBorders>
            <w:shd w:val="clear" w:color="auto" w:fill="FFFFFF"/>
          </w:tcPr>
          <w:p w14:paraId="3923A777" w14:textId="77777777" w:rsidR="0064177D" w:rsidRPr="009F33F4" w:rsidRDefault="0064177D" w:rsidP="007D707D">
            <w:pPr>
              <w:spacing w:after="0"/>
            </w:pPr>
          </w:p>
        </w:tc>
        <w:tc>
          <w:tcPr>
            <w:tcW w:w="720" w:type="dxa"/>
            <w:tcBorders>
              <w:top w:val="single" w:sz="4" w:space="0" w:color="auto"/>
              <w:left w:val="single" w:sz="4" w:space="0" w:color="auto"/>
              <w:bottom w:val="nil"/>
              <w:right w:val="nil"/>
            </w:tcBorders>
            <w:shd w:val="clear" w:color="auto" w:fill="FFFFFF"/>
          </w:tcPr>
          <w:p w14:paraId="27DC4F5B" w14:textId="77777777" w:rsidR="0064177D" w:rsidRPr="009F33F4" w:rsidRDefault="0064177D" w:rsidP="007D707D">
            <w:pPr>
              <w:spacing w:after="0"/>
            </w:pPr>
          </w:p>
        </w:tc>
        <w:tc>
          <w:tcPr>
            <w:tcW w:w="1080" w:type="dxa"/>
            <w:tcBorders>
              <w:top w:val="single" w:sz="4" w:space="0" w:color="auto"/>
              <w:left w:val="single" w:sz="4" w:space="0" w:color="auto"/>
              <w:bottom w:val="nil"/>
              <w:right w:val="single" w:sz="4" w:space="0" w:color="auto"/>
            </w:tcBorders>
            <w:shd w:val="clear" w:color="auto" w:fill="FFFFFF"/>
          </w:tcPr>
          <w:p w14:paraId="49DD28B4" w14:textId="77777777" w:rsidR="0064177D" w:rsidRPr="009F33F4" w:rsidRDefault="0064177D" w:rsidP="007D707D">
            <w:pPr>
              <w:spacing w:after="0"/>
            </w:pPr>
          </w:p>
        </w:tc>
      </w:tr>
      <w:tr w:rsidR="0064177D" w:rsidRPr="009F33F4" w14:paraId="5973E217" w14:textId="77777777" w:rsidTr="006A6973">
        <w:trPr>
          <w:trHeight w:val="20"/>
        </w:trPr>
        <w:tc>
          <w:tcPr>
            <w:tcW w:w="851" w:type="dxa"/>
            <w:tcBorders>
              <w:top w:val="single" w:sz="4" w:space="0" w:color="auto"/>
              <w:left w:val="single" w:sz="4" w:space="0" w:color="auto"/>
              <w:bottom w:val="nil"/>
              <w:right w:val="nil"/>
            </w:tcBorders>
            <w:shd w:val="clear" w:color="auto" w:fill="FFFFFF"/>
          </w:tcPr>
          <w:p w14:paraId="010E40F6" w14:textId="77777777" w:rsidR="0064177D" w:rsidRPr="009F33F4" w:rsidRDefault="0064177D" w:rsidP="007D707D">
            <w:pPr>
              <w:spacing w:after="0"/>
            </w:pPr>
          </w:p>
        </w:tc>
        <w:tc>
          <w:tcPr>
            <w:tcW w:w="1560" w:type="dxa"/>
            <w:tcBorders>
              <w:top w:val="single" w:sz="4" w:space="0" w:color="auto"/>
              <w:left w:val="single" w:sz="4" w:space="0" w:color="auto"/>
              <w:bottom w:val="nil"/>
              <w:right w:val="nil"/>
            </w:tcBorders>
            <w:shd w:val="clear" w:color="auto" w:fill="FFFFFF"/>
          </w:tcPr>
          <w:p w14:paraId="1ADEC7A1" w14:textId="77777777" w:rsidR="0064177D" w:rsidRPr="009F33F4" w:rsidRDefault="0064177D" w:rsidP="007D707D">
            <w:pPr>
              <w:spacing w:after="0"/>
            </w:pPr>
          </w:p>
        </w:tc>
        <w:tc>
          <w:tcPr>
            <w:tcW w:w="720" w:type="dxa"/>
            <w:tcBorders>
              <w:top w:val="single" w:sz="4" w:space="0" w:color="auto"/>
              <w:left w:val="single" w:sz="4" w:space="0" w:color="auto"/>
              <w:bottom w:val="nil"/>
              <w:right w:val="nil"/>
            </w:tcBorders>
            <w:shd w:val="clear" w:color="auto" w:fill="FFFFFF"/>
          </w:tcPr>
          <w:p w14:paraId="6F9D300C" w14:textId="77777777" w:rsidR="0064177D" w:rsidRPr="009F33F4" w:rsidRDefault="0064177D" w:rsidP="007D707D">
            <w:pPr>
              <w:spacing w:after="0"/>
            </w:pPr>
          </w:p>
        </w:tc>
        <w:tc>
          <w:tcPr>
            <w:tcW w:w="840" w:type="dxa"/>
            <w:tcBorders>
              <w:top w:val="single" w:sz="4" w:space="0" w:color="auto"/>
              <w:left w:val="single" w:sz="4" w:space="0" w:color="auto"/>
              <w:bottom w:val="nil"/>
              <w:right w:val="nil"/>
            </w:tcBorders>
            <w:shd w:val="clear" w:color="auto" w:fill="FFFFFF"/>
          </w:tcPr>
          <w:p w14:paraId="7C49296A" w14:textId="77777777" w:rsidR="0064177D" w:rsidRPr="009F33F4" w:rsidRDefault="0064177D" w:rsidP="007D707D">
            <w:pPr>
              <w:spacing w:after="0"/>
            </w:pPr>
          </w:p>
        </w:tc>
        <w:tc>
          <w:tcPr>
            <w:tcW w:w="840" w:type="dxa"/>
            <w:tcBorders>
              <w:top w:val="single" w:sz="4" w:space="0" w:color="auto"/>
              <w:left w:val="single" w:sz="4" w:space="0" w:color="auto"/>
              <w:bottom w:val="nil"/>
              <w:right w:val="nil"/>
            </w:tcBorders>
            <w:shd w:val="clear" w:color="auto" w:fill="FFFFFF"/>
          </w:tcPr>
          <w:p w14:paraId="1DC6C311" w14:textId="77777777" w:rsidR="0064177D" w:rsidRPr="009F33F4" w:rsidRDefault="0064177D" w:rsidP="007D707D">
            <w:pPr>
              <w:spacing w:after="0"/>
            </w:pPr>
          </w:p>
        </w:tc>
        <w:tc>
          <w:tcPr>
            <w:tcW w:w="960" w:type="dxa"/>
            <w:tcBorders>
              <w:top w:val="single" w:sz="4" w:space="0" w:color="auto"/>
              <w:left w:val="single" w:sz="4" w:space="0" w:color="auto"/>
              <w:bottom w:val="nil"/>
              <w:right w:val="nil"/>
            </w:tcBorders>
            <w:shd w:val="clear" w:color="auto" w:fill="FFFFFF"/>
          </w:tcPr>
          <w:p w14:paraId="6D362AE1" w14:textId="77777777" w:rsidR="0064177D" w:rsidRPr="009F33F4" w:rsidRDefault="0064177D" w:rsidP="007D707D">
            <w:pPr>
              <w:spacing w:after="0"/>
            </w:pPr>
          </w:p>
        </w:tc>
        <w:tc>
          <w:tcPr>
            <w:tcW w:w="1080" w:type="dxa"/>
            <w:tcBorders>
              <w:top w:val="single" w:sz="4" w:space="0" w:color="auto"/>
              <w:left w:val="single" w:sz="4" w:space="0" w:color="auto"/>
              <w:bottom w:val="nil"/>
              <w:right w:val="nil"/>
            </w:tcBorders>
            <w:shd w:val="clear" w:color="auto" w:fill="FFFFFF"/>
          </w:tcPr>
          <w:p w14:paraId="5217F36C" w14:textId="77777777" w:rsidR="0064177D" w:rsidRPr="009F33F4" w:rsidRDefault="0064177D" w:rsidP="007D707D">
            <w:pPr>
              <w:spacing w:after="0"/>
            </w:pPr>
          </w:p>
        </w:tc>
        <w:tc>
          <w:tcPr>
            <w:tcW w:w="1200" w:type="dxa"/>
            <w:tcBorders>
              <w:top w:val="single" w:sz="4" w:space="0" w:color="auto"/>
              <w:left w:val="single" w:sz="4" w:space="0" w:color="auto"/>
              <w:bottom w:val="nil"/>
              <w:right w:val="nil"/>
            </w:tcBorders>
            <w:shd w:val="clear" w:color="auto" w:fill="FFFFFF"/>
          </w:tcPr>
          <w:p w14:paraId="7BE24F78" w14:textId="77777777" w:rsidR="0064177D" w:rsidRPr="009F33F4" w:rsidRDefault="0064177D" w:rsidP="007D707D">
            <w:pPr>
              <w:spacing w:after="0"/>
            </w:pPr>
          </w:p>
        </w:tc>
        <w:tc>
          <w:tcPr>
            <w:tcW w:w="720" w:type="dxa"/>
            <w:tcBorders>
              <w:top w:val="single" w:sz="4" w:space="0" w:color="auto"/>
              <w:left w:val="single" w:sz="4" w:space="0" w:color="auto"/>
              <w:bottom w:val="nil"/>
              <w:right w:val="nil"/>
            </w:tcBorders>
            <w:shd w:val="clear" w:color="auto" w:fill="FFFFFF"/>
          </w:tcPr>
          <w:p w14:paraId="340FBB9C" w14:textId="77777777" w:rsidR="0064177D" w:rsidRPr="009F33F4" w:rsidRDefault="0064177D" w:rsidP="007D707D">
            <w:pPr>
              <w:spacing w:after="0"/>
            </w:pPr>
          </w:p>
        </w:tc>
        <w:tc>
          <w:tcPr>
            <w:tcW w:w="1080" w:type="dxa"/>
            <w:tcBorders>
              <w:top w:val="single" w:sz="4" w:space="0" w:color="auto"/>
              <w:left w:val="single" w:sz="4" w:space="0" w:color="auto"/>
              <w:bottom w:val="nil"/>
              <w:right w:val="single" w:sz="4" w:space="0" w:color="auto"/>
            </w:tcBorders>
            <w:shd w:val="clear" w:color="auto" w:fill="FFFFFF"/>
          </w:tcPr>
          <w:p w14:paraId="5A9D23D1" w14:textId="77777777" w:rsidR="0064177D" w:rsidRPr="009F33F4" w:rsidRDefault="0064177D" w:rsidP="007D707D">
            <w:pPr>
              <w:spacing w:after="0"/>
            </w:pPr>
          </w:p>
        </w:tc>
      </w:tr>
      <w:tr w:rsidR="0064177D" w:rsidRPr="009F33F4" w14:paraId="4960C9D3" w14:textId="77777777" w:rsidTr="006A6973">
        <w:trPr>
          <w:trHeight w:val="20"/>
        </w:trPr>
        <w:tc>
          <w:tcPr>
            <w:tcW w:w="851" w:type="dxa"/>
            <w:tcBorders>
              <w:top w:val="single" w:sz="4" w:space="0" w:color="auto"/>
              <w:left w:val="single" w:sz="4" w:space="0" w:color="auto"/>
              <w:bottom w:val="nil"/>
              <w:right w:val="nil"/>
            </w:tcBorders>
            <w:shd w:val="clear" w:color="auto" w:fill="FFFFFF"/>
          </w:tcPr>
          <w:p w14:paraId="4DB56C0A" w14:textId="77777777" w:rsidR="0064177D" w:rsidRPr="009F33F4" w:rsidRDefault="0064177D" w:rsidP="007D707D">
            <w:pPr>
              <w:spacing w:after="0"/>
            </w:pPr>
          </w:p>
        </w:tc>
        <w:tc>
          <w:tcPr>
            <w:tcW w:w="1560" w:type="dxa"/>
            <w:tcBorders>
              <w:top w:val="single" w:sz="4" w:space="0" w:color="auto"/>
              <w:left w:val="single" w:sz="4" w:space="0" w:color="auto"/>
              <w:bottom w:val="nil"/>
              <w:right w:val="nil"/>
            </w:tcBorders>
            <w:shd w:val="clear" w:color="auto" w:fill="FFFFFF"/>
          </w:tcPr>
          <w:p w14:paraId="43FE93C0" w14:textId="77777777" w:rsidR="0064177D" w:rsidRPr="009F33F4" w:rsidRDefault="0064177D" w:rsidP="007D707D">
            <w:pPr>
              <w:spacing w:after="0"/>
            </w:pPr>
          </w:p>
        </w:tc>
        <w:tc>
          <w:tcPr>
            <w:tcW w:w="720" w:type="dxa"/>
            <w:tcBorders>
              <w:top w:val="single" w:sz="4" w:space="0" w:color="auto"/>
              <w:left w:val="single" w:sz="4" w:space="0" w:color="auto"/>
              <w:bottom w:val="nil"/>
              <w:right w:val="nil"/>
            </w:tcBorders>
            <w:shd w:val="clear" w:color="auto" w:fill="FFFFFF"/>
          </w:tcPr>
          <w:p w14:paraId="1876F79B" w14:textId="77777777" w:rsidR="0064177D" w:rsidRPr="009F33F4" w:rsidRDefault="0064177D" w:rsidP="007D707D">
            <w:pPr>
              <w:spacing w:after="0"/>
            </w:pPr>
          </w:p>
        </w:tc>
        <w:tc>
          <w:tcPr>
            <w:tcW w:w="840" w:type="dxa"/>
            <w:tcBorders>
              <w:top w:val="single" w:sz="4" w:space="0" w:color="auto"/>
              <w:left w:val="single" w:sz="4" w:space="0" w:color="auto"/>
              <w:bottom w:val="nil"/>
              <w:right w:val="nil"/>
            </w:tcBorders>
            <w:shd w:val="clear" w:color="auto" w:fill="FFFFFF"/>
          </w:tcPr>
          <w:p w14:paraId="2705BA65" w14:textId="77777777" w:rsidR="0064177D" w:rsidRPr="009F33F4" w:rsidRDefault="0064177D" w:rsidP="007D707D">
            <w:pPr>
              <w:spacing w:after="0"/>
            </w:pPr>
          </w:p>
        </w:tc>
        <w:tc>
          <w:tcPr>
            <w:tcW w:w="840" w:type="dxa"/>
            <w:tcBorders>
              <w:top w:val="single" w:sz="4" w:space="0" w:color="auto"/>
              <w:left w:val="single" w:sz="4" w:space="0" w:color="auto"/>
              <w:bottom w:val="nil"/>
              <w:right w:val="nil"/>
            </w:tcBorders>
            <w:shd w:val="clear" w:color="auto" w:fill="FFFFFF"/>
          </w:tcPr>
          <w:p w14:paraId="21CC7A4D" w14:textId="77777777" w:rsidR="0064177D" w:rsidRPr="009F33F4" w:rsidRDefault="0064177D" w:rsidP="007D707D">
            <w:pPr>
              <w:spacing w:after="0"/>
            </w:pPr>
          </w:p>
        </w:tc>
        <w:tc>
          <w:tcPr>
            <w:tcW w:w="960" w:type="dxa"/>
            <w:tcBorders>
              <w:top w:val="single" w:sz="4" w:space="0" w:color="auto"/>
              <w:left w:val="single" w:sz="4" w:space="0" w:color="auto"/>
              <w:bottom w:val="nil"/>
              <w:right w:val="nil"/>
            </w:tcBorders>
            <w:shd w:val="clear" w:color="auto" w:fill="FFFFFF"/>
          </w:tcPr>
          <w:p w14:paraId="3C7CABFF" w14:textId="77777777" w:rsidR="0064177D" w:rsidRPr="009F33F4" w:rsidRDefault="0064177D" w:rsidP="007D707D">
            <w:pPr>
              <w:spacing w:after="0"/>
            </w:pPr>
          </w:p>
        </w:tc>
        <w:tc>
          <w:tcPr>
            <w:tcW w:w="1080" w:type="dxa"/>
            <w:tcBorders>
              <w:top w:val="single" w:sz="4" w:space="0" w:color="auto"/>
              <w:left w:val="single" w:sz="4" w:space="0" w:color="auto"/>
              <w:bottom w:val="nil"/>
              <w:right w:val="nil"/>
            </w:tcBorders>
            <w:shd w:val="clear" w:color="auto" w:fill="FFFFFF"/>
          </w:tcPr>
          <w:p w14:paraId="15DF2F2E" w14:textId="77777777" w:rsidR="0064177D" w:rsidRPr="009F33F4" w:rsidRDefault="0064177D" w:rsidP="007D707D">
            <w:pPr>
              <w:spacing w:after="0"/>
            </w:pPr>
          </w:p>
        </w:tc>
        <w:tc>
          <w:tcPr>
            <w:tcW w:w="1200" w:type="dxa"/>
            <w:tcBorders>
              <w:top w:val="single" w:sz="4" w:space="0" w:color="auto"/>
              <w:left w:val="single" w:sz="4" w:space="0" w:color="auto"/>
              <w:bottom w:val="nil"/>
              <w:right w:val="nil"/>
            </w:tcBorders>
            <w:shd w:val="clear" w:color="auto" w:fill="FFFFFF"/>
          </w:tcPr>
          <w:p w14:paraId="2E21AD83" w14:textId="77777777" w:rsidR="0064177D" w:rsidRPr="009F33F4" w:rsidRDefault="0064177D" w:rsidP="007D707D">
            <w:pPr>
              <w:spacing w:after="0"/>
            </w:pPr>
          </w:p>
        </w:tc>
        <w:tc>
          <w:tcPr>
            <w:tcW w:w="720" w:type="dxa"/>
            <w:tcBorders>
              <w:top w:val="single" w:sz="4" w:space="0" w:color="auto"/>
              <w:left w:val="single" w:sz="4" w:space="0" w:color="auto"/>
              <w:bottom w:val="nil"/>
              <w:right w:val="nil"/>
            </w:tcBorders>
            <w:shd w:val="clear" w:color="auto" w:fill="FFFFFF"/>
          </w:tcPr>
          <w:p w14:paraId="5D0A3E19" w14:textId="77777777" w:rsidR="0064177D" w:rsidRPr="009F33F4" w:rsidRDefault="0064177D" w:rsidP="007D707D">
            <w:pPr>
              <w:spacing w:after="0"/>
            </w:pPr>
          </w:p>
        </w:tc>
        <w:tc>
          <w:tcPr>
            <w:tcW w:w="1080" w:type="dxa"/>
            <w:tcBorders>
              <w:top w:val="single" w:sz="4" w:space="0" w:color="auto"/>
              <w:left w:val="single" w:sz="4" w:space="0" w:color="auto"/>
              <w:bottom w:val="nil"/>
              <w:right w:val="single" w:sz="4" w:space="0" w:color="auto"/>
            </w:tcBorders>
            <w:shd w:val="clear" w:color="auto" w:fill="FFFFFF"/>
          </w:tcPr>
          <w:p w14:paraId="6CFD382B" w14:textId="77777777" w:rsidR="0064177D" w:rsidRPr="009F33F4" w:rsidRDefault="0064177D" w:rsidP="007D707D">
            <w:pPr>
              <w:spacing w:after="0"/>
            </w:pPr>
          </w:p>
        </w:tc>
      </w:tr>
      <w:tr w:rsidR="0064177D" w:rsidRPr="009F33F4" w14:paraId="4ABED0DA" w14:textId="77777777" w:rsidTr="006A6973">
        <w:trPr>
          <w:trHeight w:val="20"/>
        </w:trPr>
        <w:tc>
          <w:tcPr>
            <w:tcW w:w="851" w:type="dxa"/>
            <w:tcBorders>
              <w:top w:val="single" w:sz="4" w:space="0" w:color="auto"/>
              <w:left w:val="single" w:sz="4" w:space="0" w:color="auto"/>
              <w:bottom w:val="nil"/>
              <w:right w:val="nil"/>
            </w:tcBorders>
            <w:shd w:val="clear" w:color="auto" w:fill="FFFFFF"/>
          </w:tcPr>
          <w:p w14:paraId="212B7567" w14:textId="77777777" w:rsidR="0064177D" w:rsidRPr="009F33F4" w:rsidRDefault="0064177D" w:rsidP="007D707D">
            <w:pPr>
              <w:spacing w:after="0"/>
            </w:pPr>
          </w:p>
        </w:tc>
        <w:tc>
          <w:tcPr>
            <w:tcW w:w="1560" w:type="dxa"/>
            <w:tcBorders>
              <w:top w:val="single" w:sz="4" w:space="0" w:color="auto"/>
              <w:left w:val="single" w:sz="4" w:space="0" w:color="auto"/>
              <w:bottom w:val="nil"/>
              <w:right w:val="nil"/>
            </w:tcBorders>
            <w:shd w:val="clear" w:color="auto" w:fill="FFFFFF"/>
          </w:tcPr>
          <w:p w14:paraId="1B43AA6A" w14:textId="77777777" w:rsidR="0064177D" w:rsidRPr="009F33F4" w:rsidRDefault="0064177D" w:rsidP="007D707D">
            <w:pPr>
              <w:spacing w:after="0"/>
            </w:pPr>
          </w:p>
        </w:tc>
        <w:tc>
          <w:tcPr>
            <w:tcW w:w="720" w:type="dxa"/>
            <w:tcBorders>
              <w:top w:val="single" w:sz="4" w:space="0" w:color="auto"/>
              <w:left w:val="single" w:sz="4" w:space="0" w:color="auto"/>
              <w:bottom w:val="nil"/>
              <w:right w:val="nil"/>
            </w:tcBorders>
            <w:shd w:val="clear" w:color="auto" w:fill="FFFFFF"/>
          </w:tcPr>
          <w:p w14:paraId="0DED6E9E" w14:textId="77777777" w:rsidR="0064177D" w:rsidRPr="009F33F4" w:rsidRDefault="0064177D" w:rsidP="007D707D">
            <w:pPr>
              <w:spacing w:after="0"/>
            </w:pPr>
          </w:p>
        </w:tc>
        <w:tc>
          <w:tcPr>
            <w:tcW w:w="840" w:type="dxa"/>
            <w:tcBorders>
              <w:top w:val="single" w:sz="4" w:space="0" w:color="auto"/>
              <w:left w:val="single" w:sz="4" w:space="0" w:color="auto"/>
              <w:bottom w:val="nil"/>
              <w:right w:val="nil"/>
            </w:tcBorders>
            <w:shd w:val="clear" w:color="auto" w:fill="FFFFFF"/>
          </w:tcPr>
          <w:p w14:paraId="68B94929" w14:textId="77777777" w:rsidR="0064177D" w:rsidRPr="009F33F4" w:rsidRDefault="0064177D" w:rsidP="007D707D">
            <w:pPr>
              <w:spacing w:after="0"/>
            </w:pPr>
          </w:p>
        </w:tc>
        <w:tc>
          <w:tcPr>
            <w:tcW w:w="840" w:type="dxa"/>
            <w:tcBorders>
              <w:top w:val="single" w:sz="4" w:space="0" w:color="auto"/>
              <w:left w:val="single" w:sz="4" w:space="0" w:color="auto"/>
              <w:bottom w:val="nil"/>
              <w:right w:val="nil"/>
            </w:tcBorders>
            <w:shd w:val="clear" w:color="auto" w:fill="FFFFFF"/>
          </w:tcPr>
          <w:p w14:paraId="273898B7" w14:textId="77777777" w:rsidR="0064177D" w:rsidRPr="009F33F4" w:rsidRDefault="0064177D" w:rsidP="007D707D">
            <w:pPr>
              <w:spacing w:after="0"/>
            </w:pPr>
          </w:p>
        </w:tc>
        <w:tc>
          <w:tcPr>
            <w:tcW w:w="960" w:type="dxa"/>
            <w:tcBorders>
              <w:top w:val="single" w:sz="4" w:space="0" w:color="auto"/>
              <w:left w:val="single" w:sz="4" w:space="0" w:color="auto"/>
              <w:bottom w:val="nil"/>
              <w:right w:val="nil"/>
            </w:tcBorders>
            <w:shd w:val="clear" w:color="auto" w:fill="FFFFFF"/>
          </w:tcPr>
          <w:p w14:paraId="414770C2" w14:textId="77777777" w:rsidR="0064177D" w:rsidRPr="009F33F4" w:rsidRDefault="0064177D" w:rsidP="007D707D">
            <w:pPr>
              <w:spacing w:after="0"/>
            </w:pPr>
          </w:p>
        </w:tc>
        <w:tc>
          <w:tcPr>
            <w:tcW w:w="1080" w:type="dxa"/>
            <w:tcBorders>
              <w:top w:val="single" w:sz="4" w:space="0" w:color="auto"/>
              <w:left w:val="single" w:sz="4" w:space="0" w:color="auto"/>
              <w:bottom w:val="nil"/>
              <w:right w:val="nil"/>
            </w:tcBorders>
            <w:shd w:val="clear" w:color="auto" w:fill="FFFFFF"/>
          </w:tcPr>
          <w:p w14:paraId="6CBD98DE" w14:textId="77777777" w:rsidR="0064177D" w:rsidRPr="009F33F4" w:rsidRDefault="0064177D" w:rsidP="007D707D">
            <w:pPr>
              <w:spacing w:after="0"/>
            </w:pPr>
          </w:p>
        </w:tc>
        <w:tc>
          <w:tcPr>
            <w:tcW w:w="1200" w:type="dxa"/>
            <w:tcBorders>
              <w:top w:val="single" w:sz="4" w:space="0" w:color="auto"/>
              <w:left w:val="single" w:sz="4" w:space="0" w:color="auto"/>
              <w:bottom w:val="nil"/>
              <w:right w:val="nil"/>
            </w:tcBorders>
            <w:shd w:val="clear" w:color="auto" w:fill="FFFFFF"/>
          </w:tcPr>
          <w:p w14:paraId="409E670C" w14:textId="77777777" w:rsidR="0064177D" w:rsidRPr="009F33F4" w:rsidRDefault="0064177D" w:rsidP="007D707D">
            <w:pPr>
              <w:spacing w:after="0"/>
            </w:pPr>
          </w:p>
        </w:tc>
        <w:tc>
          <w:tcPr>
            <w:tcW w:w="720" w:type="dxa"/>
            <w:tcBorders>
              <w:top w:val="single" w:sz="4" w:space="0" w:color="auto"/>
              <w:left w:val="single" w:sz="4" w:space="0" w:color="auto"/>
              <w:bottom w:val="nil"/>
              <w:right w:val="nil"/>
            </w:tcBorders>
            <w:shd w:val="clear" w:color="auto" w:fill="FFFFFF"/>
          </w:tcPr>
          <w:p w14:paraId="17E40E81" w14:textId="77777777" w:rsidR="0064177D" w:rsidRPr="009F33F4" w:rsidRDefault="0064177D" w:rsidP="007D707D">
            <w:pPr>
              <w:spacing w:after="0"/>
            </w:pPr>
          </w:p>
        </w:tc>
        <w:tc>
          <w:tcPr>
            <w:tcW w:w="1080" w:type="dxa"/>
            <w:tcBorders>
              <w:top w:val="single" w:sz="4" w:space="0" w:color="auto"/>
              <w:left w:val="single" w:sz="4" w:space="0" w:color="auto"/>
              <w:bottom w:val="nil"/>
              <w:right w:val="single" w:sz="4" w:space="0" w:color="auto"/>
            </w:tcBorders>
            <w:shd w:val="clear" w:color="auto" w:fill="FFFFFF"/>
          </w:tcPr>
          <w:p w14:paraId="230D27DB" w14:textId="77777777" w:rsidR="0064177D" w:rsidRPr="009F33F4" w:rsidRDefault="0064177D" w:rsidP="007D707D">
            <w:pPr>
              <w:spacing w:after="0"/>
            </w:pPr>
          </w:p>
        </w:tc>
      </w:tr>
      <w:tr w:rsidR="0064177D" w:rsidRPr="009F33F4" w14:paraId="7CF36AE4" w14:textId="77777777" w:rsidTr="006A6973">
        <w:trPr>
          <w:trHeight w:val="20"/>
        </w:trPr>
        <w:tc>
          <w:tcPr>
            <w:tcW w:w="851" w:type="dxa"/>
            <w:tcBorders>
              <w:top w:val="single" w:sz="4" w:space="0" w:color="auto"/>
              <w:left w:val="single" w:sz="4" w:space="0" w:color="auto"/>
              <w:bottom w:val="single" w:sz="4" w:space="0" w:color="auto"/>
              <w:right w:val="nil"/>
            </w:tcBorders>
            <w:shd w:val="clear" w:color="auto" w:fill="FFFFFF"/>
          </w:tcPr>
          <w:p w14:paraId="155F224D" w14:textId="77777777" w:rsidR="0064177D" w:rsidRPr="009F33F4" w:rsidRDefault="0064177D" w:rsidP="007D707D">
            <w:pPr>
              <w:spacing w:after="0"/>
            </w:pPr>
          </w:p>
        </w:tc>
        <w:tc>
          <w:tcPr>
            <w:tcW w:w="1560" w:type="dxa"/>
            <w:tcBorders>
              <w:top w:val="single" w:sz="4" w:space="0" w:color="auto"/>
              <w:left w:val="single" w:sz="4" w:space="0" w:color="auto"/>
              <w:bottom w:val="single" w:sz="4" w:space="0" w:color="auto"/>
              <w:right w:val="nil"/>
            </w:tcBorders>
            <w:shd w:val="clear" w:color="auto" w:fill="FFFFFF"/>
          </w:tcPr>
          <w:p w14:paraId="7DB3950C" w14:textId="77777777" w:rsidR="0064177D" w:rsidRPr="009F33F4" w:rsidRDefault="0064177D" w:rsidP="007D707D">
            <w:pPr>
              <w:spacing w:after="0"/>
            </w:pPr>
          </w:p>
        </w:tc>
        <w:tc>
          <w:tcPr>
            <w:tcW w:w="720" w:type="dxa"/>
            <w:tcBorders>
              <w:top w:val="single" w:sz="4" w:space="0" w:color="auto"/>
              <w:left w:val="single" w:sz="4" w:space="0" w:color="auto"/>
              <w:bottom w:val="single" w:sz="4" w:space="0" w:color="auto"/>
              <w:right w:val="nil"/>
            </w:tcBorders>
            <w:shd w:val="clear" w:color="auto" w:fill="FFFFFF"/>
          </w:tcPr>
          <w:p w14:paraId="6D69EC96" w14:textId="77777777" w:rsidR="0064177D" w:rsidRPr="009F33F4" w:rsidRDefault="0064177D" w:rsidP="007D707D">
            <w:pPr>
              <w:spacing w:after="0"/>
            </w:pPr>
          </w:p>
        </w:tc>
        <w:tc>
          <w:tcPr>
            <w:tcW w:w="840" w:type="dxa"/>
            <w:tcBorders>
              <w:top w:val="single" w:sz="4" w:space="0" w:color="auto"/>
              <w:left w:val="single" w:sz="4" w:space="0" w:color="auto"/>
              <w:bottom w:val="single" w:sz="4" w:space="0" w:color="auto"/>
              <w:right w:val="nil"/>
            </w:tcBorders>
            <w:shd w:val="clear" w:color="auto" w:fill="FFFFFF"/>
          </w:tcPr>
          <w:p w14:paraId="13A620D2" w14:textId="77777777" w:rsidR="0064177D" w:rsidRPr="009F33F4" w:rsidRDefault="0064177D" w:rsidP="007D707D">
            <w:pPr>
              <w:spacing w:after="0"/>
            </w:pPr>
          </w:p>
        </w:tc>
        <w:tc>
          <w:tcPr>
            <w:tcW w:w="840" w:type="dxa"/>
            <w:tcBorders>
              <w:top w:val="single" w:sz="4" w:space="0" w:color="auto"/>
              <w:left w:val="single" w:sz="4" w:space="0" w:color="auto"/>
              <w:bottom w:val="single" w:sz="4" w:space="0" w:color="auto"/>
              <w:right w:val="nil"/>
            </w:tcBorders>
            <w:shd w:val="clear" w:color="auto" w:fill="FFFFFF"/>
          </w:tcPr>
          <w:p w14:paraId="6745C22C" w14:textId="77777777" w:rsidR="0064177D" w:rsidRPr="009F33F4" w:rsidRDefault="0064177D" w:rsidP="007D707D">
            <w:pPr>
              <w:spacing w:after="0"/>
            </w:pPr>
          </w:p>
        </w:tc>
        <w:tc>
          <w:tcPr>
            <w:tcW w:w="960" w:type="dxa"/>
            <w:tcBorders>
              <w:top w:val="single" w:sz="4" w:space="0" w:color="auto"/>
              <w:left w:val="single" w:sz="4" w:space="0" w:color="auto"/>
              <w:bottom w:val="single" w:sz="4" w:space="0" w:color="auto"/>
              <w:right w:val="nil"/>
            </w:tcBorders>
            <w:shd w:val="clear" w:color="auto" w:fill="FFFFFF"/>
          </w:tcPr>
          <w:p w14:paraId="7A37006D" w14:textId="77777777" w:rsidR="0064177D" w:rsidRPr="009F33F4" w:rsidRDefault="0064177D" w:rsidP="007D707D">
            <w:pPr>
              <w:spacing w:after="0"/>
            </w:pPr>
          </w:p>
        </w:tc>
        <w:tc>
          <w:tcPr>
            <w:tcW w:w="1080" w:type="dxa"/>
            <w:tcBorders>
              <w:top w:val="single" w:sz="4" w:space="0" w:color="auto"/>
              <w:left w:val="single" w:sz="4" w:space="0" w:color="auto"/>
              <w:bottom w:val="single" w:sz="4" w:space="0" w:color="auto"/>
              <w:right w:val="nil"/>
            </w:tcBorders>
            <w:shd w:val="clear" w:color="auto" w:fill="FFFFFF"/>
          </w:tcPr>
          <w:p w14:paraId="2B184BC3" w14:textId="77777777" w:rsidR="0064177D" w:rsidRPr="009F33F4" w:rsidRDefault="0064177D" w:rsidP="007D707D">
            <w:pPr>
              <w:spacing w:after="0"/>
            </w:pPr>
          </w:p>
        </w:tc>
        <w:tc>
          <w:tcPr>
            <w:tcW w:w="1200" w:type="dxa"/>
            <w:tcBorders>
              <w:top w:val="single" w:sz="4" w:space="0" w:color="auto"/>
              <w:left w:val="single" w:sz="4" w:space="0" w:color="auto"/>
              <w:bottom w:val="single" w:sz="4" w:space="0" w:color="auto"/>
              <w:right w:val="nil"/>
            </w:tcBorders>
            <w:shd w:val="clear" w:color="auto" w:fill="FFFFFF"/>
          </w:tcPr>
          <w:p w14:paraId="5E1F3C8C" w14:textId="77777777" w:rsidR="0064177D" w:rsidRPr="009F33F4" w:rsidRDefault="0064177D" w:rsidP="007D707D">
            <w:pPr>
              <w:spacing w:after="0"/>
            </w:pPr>
          </w:p>
        </w:tc>
        <w:tc>
          <w:tcPr>
            <w:tcW w:w="720" w:type="dxa"/>
            <w:tcBorders>
              <w:top w:val="single" w:sz="4" w:space="0" w:color="auto"/>
              <w:left w:val="single" w:sz="4" w:space="0" w:color="auto"/>
              <w:bottom w:val="single" w:sz="4" w:space="0" w:color="auto"/>
              <w:right w:val="nil"/>
            </w:tcBorders>
            <w:shd w:val="clear" w:color="auto" w:fill="FFFFFF"/>
          </w:tcPr>
          <w:p w14:paraId="6F62B65A" w14:textId="77777777" w:rsidR="0064177D" w:rsidRPr="009F33F4" w:rsidRDefault="0064177D" w:rsidP="007D707D">
            <w:pPr>
              <w:spacing w:after="0"/>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38FA7F53" w14:textId="77777777" w:rsidR="0064177D" w:rsidRPr="009F33F4" w:rsidRDefault="0064177D" w:rsidP="007D707D">
            <w:pPr>
              <w:spacing w:after="0"/>
            </w:pPr>
          </w:p>
        </w:tc>
      </w:tr>
    </w:tbl>
    <w:p w14:paraId="2158A192" w14:textId="77777777" w:rsidR="0064177D" w:rsidRDefault="0064177D" w:rsidP="007D707D">
      <w:pPr>
        <w:spacing w:after="0"/>
        <w:jc w:val="both"/>
        <w:rPr>
          <w:b/>
          <w:sz w:val="20"/>
          <w:szCs w:val="20"/>
        </w:rPr>
      </w:pPr>
    </w:p>
    <w:p w14:paraId="603B1183" w14:textId="77777777" w:rsidR="0064177D" w:rsidRPr="001F7E6A" w:rsidRDefault="0064177D" w:rsidP="007D707D">
      <w:pPr>
        <w:spacing w:after="0"/>
        <w:jc w:val="both"/>
        <w:rPr>
          <w:b/>
          <w:sz w:val="20"/>
          <w:szCs w:val="20"/>
        </w:rPr>
      </w:pPr>
      <w:r w:rsidRPr="001F7E6A">
        <w:rPr>
          <w:b/>
          <w:sz w:val="20"/>
          <w:szCs w:val="20"/>
        </w:rPr>
        <w:t>Hướng dẫn:</w:t>
      </w:r>
    </w:p>
    <w:p w14:paraId="551BC6A0" w14:textId="77777777" w:rsidR="0064177D" w:rsidRPr="001F7E6A" w:rsidRDefault="0064177D" w:rsidP="007D707D">
      <w:pPr>
        <w:spacing w:after="0"/>
        <w:jc w:val="both"/>
        <w:rPr>
          <w:sz w:val="20"/>
          <w:szCs w:val="20"/>
        </w:rPr>
      </w:pPr>
      <w:r w:rsidRPr="001F7E6A">
        <w:rPr>
          <w:sz w:val="20"/>
          <w:szCs w:val="20"/>
        </w:rPr>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14:paraId="259FC184" w14:textId="77777777" w:rsidR="0064177D" w:rsidRPr="001F7E6A" w:rsidRDefault="0064177D" w:rsidP="007D707D">
      <w:pPr>
        <w:spacing w:after="0"/>
        <w:jc w:val="both"/>
        <w:rPr>
          <w:sz w:val="20"/>
          <w:szCs w:val="20"/>
        </w:rPr>
      </w:pPr>
      <w:r w:rsidRPr="001F7E6A">
        <w:rPr>
          <w:sz w:val="20"/>
          <w:szCs w:val="20"/>
        </w:rPr>
        <w:t>- Tên người sử dụng đất, tài sản gắn liền với đất được ghi đầy đủ theo giấy CMND, hộ chiếu, Quyết định thành lập hoặc Giấy đăng ký kinh doanh, GCN đầu tư; hộ gia đình phải ghi tên hai vợ chồng người đại diện</w:t>
      </w:r>
    </w:p>
    <w:p w14:paraId="7CCFB32D" w14:textId="77777777" w:rsidR="0064177D" w:rsidRPr="001F7E6A" w:rsidRDefault="0064177D" w:rsidP="007D707D">
      <w:pPr>
        <w:spacing w:after="0"/>
        <w:jc w:val="both"/>
        <w:rPr>
          <w:sz w:val="20"/>
          <w:szCs w:val="20"/>
        </w:rPr>
      </w:pPr>
      <w:r w:rsidRPr="001F7E6A">
        <w:rPr>
          <w:sz w:val="20"/>
          <w:szCs w:val="20"/>
        </w:rPr>
        <w:t>- Các cột 4, 5, 6 và 7: Ghi thông tin về Giấy CMND hoặc Hộ chiếu (đối với hộ gia đình, cá nhân); Quyết định thành lập hoặc Giấy đăng ký kinh doanh, GCN đầu tư (đối với tổ chức);</w:t>
      </w:r>
    </w:p>
    <w:p w14:paraId="4719B777" w14:textId="77777777" w:rsidR="0064177D" w:rsidRPr="001F7E6A" w:rsidRDefault="0064177D" w:rsidP="007D707D">
      <w:pPr>
        <w:spacing w:after="0"/>
        <w:jc w:val="both"/>
        <w:rPr>
          <w:sz w:val="20"/>
          <w:szCs w:val="20"/>
        </w:rPr>
      </w:pPr>
      <w:r w:rsidRPr="001F7E6A">
        <w:rPr>
          <w:sz w:val="20"/>
          <w:szCs w:val="20"/>
        </w:rPr>
        <w:t>- Trường hợp xác định được tỷ lệ (%) hoặc diện tích thuộc quyền sử dụng, sở hữu của từng người thì ghi tỷ lệ (%) hoặc diện tích của từng người vào cột “Ghi chú”.</w:t>
      </w:r>
    </w:p>
    <w:p w14:paraId="40A01C48" w14:textId="77777777" w:rsidR="0064177D" w:rsidRPr="003231BC" w:rsidRDefault="0064177D" w:rsidP="007D707D">
      <w:pPr>
        <w:spacing w:after="0"/>
        <w:rPr>
          <w:b/>
          <w:sz w:val="20"/>
          <w:szCs w:val="20"/>
        </w:rPr>
      </w:pPr>
    </w:p>
    <w:p w14:paraId="5969DE01" w14:textId="77777777" w:rsidR="0064177D" w:rsidRDefault="0064177D" w:rsidP="007D707D">
      <w:pPr>
        <w:spacing w:after="0"/>
        <w:jc w:val="right"/>
        <w:outlineLvl w:val="0"/>
        <w:rPr>
          <w:bCs/>
          <w:lang w:eastAsia="zh-CN"/>
        </w:rPr>
      </w:pPr>
      <w:r>
        <w:rPr>
          <w:b/>
          <w:sz w:val="20"/>
          <w:szCs w:val="20"/>
        </w:rPr>
        <w:br w:type="page"/>
      </w:r>
      <w:r>
        <w:rPr>
          <w:bCs/>
          <w:lang w:eastAsia="zh-CN"/>
        </w:rPr>
        <w:lastRenderedPageBreak/>
        <w:t>BM.ĐĐ.15.03</w:t>
      </w:r>
    </w:p>
    <w:p w14:paraId="4D76C320" w14:textId="77777777" w:rsidR="0064177D" w:rsidRPr="001F7E6A" w:rsidRDefault="0064177D" w:rsidP="007D707D">
      <w:pPr>
        <w:spacing w:after="0"/>
        <w:jc w:val="right"/>
        <w:outlineLvl w:val="0"/>
        <w:rPr>
          <w:b/>
        </w:rPr>
      </w:pPr>
      <w:r w:rsidRPr="001F7E6A">
        <w:rPr>
          <w:b/>
        </w:rPr>
        <w:t>Mẫu số 04c/ĐK</w:t>
      </w:r>
    </w:p>
    <w:p w14:paraId="602878A4" w14:textId="77777777" w:rsidR="0064177D" w:rsidRPr="001F7E6A" w:rsidRDefault="0064177D" w:rsidP="007D707D">
      <w:pPr>
        <w:spacing w:after="0"/>
        <w:jc w:val="center"/>
        <w:rPr>
          <w:b/>
        </w:rPr>
      </w:pPr>
      <w:r w:rsidRPr="001F7E6A">
        <w:rPr>
          <w:b/>
        </w:rPr>
        <w:t>DANH SÁCH CÁC THỬA ĐẤT CỦA CÙNG MỘT NGƯỜI SỬ DỤNG, NGƯỜI ĐƯỢC GIAO QUẢN LÝ</w:t>
      </w:r>
    </w:p>
    <w:p w14:paraId="0BA91980" w14:textId="77777777" w:rsidR="0064177D" w:rsidRPr="001F7E6A" w:rsidRDefault="0064177D" w:rsidP="007D707D">
      <w:pPr>
        <w:spacing w:after="0"/>
        <w:jc w:val="center"/>
      </w:pPr>
      <w:r w:rsidRPr="001F7E6A">
        <w:t>(Kèm theo Đơn đăng ký đất đai và tài sản gắn liền với đất của: …………………………………………)</w:t>
      </w:r>
    </w:p>
    <w:p w14:paraId="714408E2" w14:textId="77777777" w:rsidR="0064177D" w:rsidRPr="001F7E6A" w:rsidRDefault="0064177D" w:rsidP="007D707D">
      <w:pPr>
        <w:spacing w:after="0"/>
        <w:jc w:val="center"/>
      </w:pPr>
      <w:r w:rsidRPr="001F7E6A">
        <w:t>Xã ……………… huyện …………... tỉnh …………….</w:t>
      </w:r>
    </w:p>
    <w:tbl>
      <w:tblPr>
        <w:tblW w:w="10109" w:type="dxa"/>
        <w:tblLayout w:type="fixed"/>
        <w:tblCellMar>
          <w:left w:w="29" w:type="dxa"/>
          <w:right w:w="29" w:type="dxa"/>
        </w:tblCellMar>
        <w:tblLook w:val="0000" w:firstRow="0" w:lastRow="0" w:firstColumn="0" w:lastColumn="0" w:noHBand="0" w:noVBand="0"/>
      </w:tblPr>
      <w:tblGrid>
        <w:gridCol w:w="509"/>
        <w:gridCol w:w="1140"/>
        <w:gridCol w:w="900"/>
        <w:gridCol w:w="2160"/>
        <w:gridCol w:w="1080"/>
        <w:gridCol w:w="1440"/>
        <w:gridCol w:w="1320"/>
        <w:gridCol w:w="1560"/>
      </w:tblGrid>
      <w:tr w:rsidR="0064177D" w:rsidRPr="001F7E6A" w14:paraId="12FAFD6A" w14:textId="77777777" w:rsidTr="00594BA3">
        <w:trPr>
          <w:trHeight w:val="20"/>
        </w:trPr>
        <w:tc>
          <w:tcPr>
            <w:tcW w:w="509" w:type="dxa"/>
            <w:tcBorders>
              <w:top w:val="single" w:sz="4" w:space="0" w:color="auto"/>
              <w:left w:val="single" w:sz="4" w:space="0" w:color="auto"/>
              <w:bottom w:val="nil"/>
              <w:right w:val="nil"/>
            </w:tcBorders>
            <w:shd w:val="clear" w:color="auto" w:fill="FFFFFF"/>
            <w:vAlign w:val="center"/>
          </w:tcPr>
          <w:p w14:paraId="5A15A795" w14:textId="77777777" w:rsidR="0064177D" w:rsidRPr="001F7E6A" w:rsidRDefault="0064177D" w:rsidP="007D707D">
            <w:pPr>
              <w:spacing w:after="0"/>
              <w:jc w:val="center"/>
              <w:rPr>
                <w:b/>
              </w:rPr>
            </w:pPr>
            <w:r w:rsidRPr="001F7E6A">
              <w:rPr>
                <w:b/>
              </w:rPr>
              <w:t>Số thứ tự</w:t>
            </w:r>
          </w:p>
        </w:tc>
        <w:tc>
          <w:tcPr>
            <w:tcW w:w="1140" w:type="dxa"/>
            <w:tcBorders>
              <w:top w:val="single" w:sz="4" w:space="0" w:color="auto"/>
              <w:left w:val="single" w:sz="4" w:space="0" w:color="auto"/>
              <w:bottom w:val="nil"/>
              <w:right w:val="nil"/>
            </w:tcBorders>
            <w:shd w:val="clear" w:color="auto" w:fill="FFFFFF"/>
            <w:vAlign w:val="center"/>
          </w:tcPr>
          <w:p w14:paraId="0BCAE51C" w14:textId="77777777" w:rsidR="0064177D" w:rsidRPr="001F7E6A" w:rsidRDefault="0064177D" w:rsidP="007D707D">
            <w:pPr>
              <w:spacing w:after="0"/>
              <w:jc w:val="center"/>
              <w:rPr>
                <w:b/>
              </w:rPr>
            </w:pPr>
            <w:r w:rsidRPr="001F7E6A">
              <w:rPr>
                <w:b/>
              </w:rPr>
              <w:t>Thửa đất số</w:t>
            </w:r>
          </w:p>
        </w:tc>
        <w:tc>
          <w:tcPr>
            <w:tcW w:w="900" w:type="dxa"/>
            <w:tcBorders>
              <w:top w:val="single" w:sz="4" w:space="0" w:color="auto"/>
              <w:left w:val="single" w:sz="4" w:space="0" w:color="auto"/>
              <w:bottom w:val="nil"/>
              <w:right w:val="nil"/>
            </w:tcBorders>
            <w:shd w:val="clear" w:color="auto" w:fill="FFFFFF"/>
            <w:vAlign w:val="center"/>
          </w:tcPr>
          <w:p w14:paraId="01C41ED2" w14:textId="77777777" w:rsidR="0064177D" w:rsidRPr="001F7E6A" w:rsidRDefault="0064177D" w:rsidP="007D707D">
            <w:pPr>
              <w:spacing w:after="0"/>
              <w:jc w:val="center"/>
              <w:rPr>
                <w:b/>
              </w:rPr>
            </w:pPr>
            <w:r w:rsidRPr="001F7E6A">
              <w:rPr>
                <w:b/>
              </w:rPr>
              <w:t>Tờ bản đồ số</w:t>
            </w:r>
          </w:p>
        </w:tc>
        <w:tc>
          <w:tcPr>
            <w:tcW w:w="2160" w:type="dxa"/>
            <w:tcBorders>
              <w:top w:val="single" w:sz="4" w:space="0" w:color="auto"/>
              <w:left w:val="single" w:sz="4" w:space="0" w:color="auto"/>
              <w:bottom w:val="nil"/>
              <w:right w:val="nil"/>
            </w:tcBorders>
            <w:shd w:val="clear" w:color="auto" w:fill="FFFFFF"/>
            <w:vAlign w:val="center"/>
          </w:tcPr>
          <w:p w14:paraId="5BDF01E1" w14:textId="77777777" w:rsidR="0064177D" w:rsidRPr="001F7E6A" w:rsidRDefault="0064177D" w:rsidP="007D707D">
            <w:pPr>
              <w:spacing w:after="0"/>
              <w:jc w:val="center"/>
              <w:rPr>
                <w:b/>
              </w:rPr>
            </w:pPr>
            <w:r w:rsidRPr="001F7E6A">
              <w:rPr>
                <w:b/>
              </w:rPr>
              <w:t>Địa chỉ thửa đất</w:t>
            </w:r>
          </w:p>
        </w:tc>
        <w:tc>
          <w:tcPr>
            <w:tcW w:w="1080" w:type="dxa"/>
            <w:tcBorders>
              <w:top w:val="single" w:sz="4" w:space="0" w:color="auto"/>
              <w:left w:val="single" w:sz="4" w:space="0" w:color="auto"/>
              <w:bottom w:val="nil"/>
              <w:right w:val="nil"/>
            </w:tcBorders>
            <w:shd w:val="clear" w:color="auto" w:fill="FFFFFF"/>
            <w:vAlign w:val="center"/>
          </w:tcPr>
          <w:p w14:paraId="1557F94C" w14:textId="77777777" w:rsidR="0064177D" w:rsidRPr="001F7E6A" w:rsidRDefault="0064177D" w:rsidP="007D707D">
            <w:pPr>
              <w:spacing w:after="0"/>
              <w:jc w:val="center"/>
              <w:rPr>
                <w:b/>
              </w:rPr>
            </w:pPr>
            <w:r w:rsidRPr="001F7E6A">
              <w:rPr>
                <w:b/>
              </w:rPr>
              <w:t>Diện tích (m²)</w:t>
            </w:r>
          </w:p>
        </w:tc>
        <w:tc>
          <w:tcPr>
            <w:tcW w:w="1440" w:type="dxa"/>
            <w:tcBorders>
              <w:top w:val="single" w:sz="4" w:space="0" w:color="auto"/>
              <w:left w:val="single" w:sz="4" w:space="0" w:color="auto"/>
              <w:bottom w:val="nil"/>
              <w:right w:val="nil"/>
            </w:tcBorders>
            <w:shd w:val="clear" w:color="auto" w:fill="FFFFFF"/>
            <w:vAlign w:val="center"/>
          </w:tcPr>
          <w:p w14:paraId="6B0399F2" w14:textId="77777777" w:rsidR="0064177D" w:rsidRPr="001F7E6A" w:rsidRDefault="0064177D" w:rsidP="007D707D">
            <w:pPr>
              <w:spacing w:after="0"/>
              <w:jc w:val="center"/>
              <w:rPr>
                <w:b/>
              </w:rPr>
            </w:pPr>
            <w:r w:rsidRPr="001F7E6A">
              <w:rPr>
                <w:b/>
              </w:rPr>
              <w:t>Mục đích sử dụng đất</w:t>
            </w:r>
          </w:p>
        </w:tc>
        <w:tc>
          <w:tcPr>
            <w:tcW w:w="1320" w:type="dxa"/>
            <w:tcBorders>
              <w:top w:val="single" w:sz="4" w:space="0" w:color="auto"/>
              <w:left w:val="single" w:sz="4" w:space="0" w:color="auto"/>
              <w:bottom w:val="nil"/>
              <w:right w:val="nil"/>
            </w:tcBorders>
            <w:shd w:val="clear" w:color="auto" w:fill="FFFFFF"/>
            <w:vAlign w:val="center"/>
          </w:tcPr>
          <w:p w14:paraId="0435C1BE" w14:textId="77777777" w:rsidR="0064177D" w:rsidRPr="001F7E6A" w:rsidRDefault="0064177D" w:rsidP="007D707D">
            <w:pPr>
              <w:spacing w:after="0"/>
              <w:jc w:val="center"/>
              <w:rPr>
                <w:b/>
              </w:rPr>
            </w:pPr>
            <w:r w:rsidRPr="001F7E6A">
              <w:rPr>
                <w:b/>
              </w:rPr>
              <w:t>Thời hạn sử dụng đất</w:t>
            </w:r>
          </w:p>
        </w:tc>
        <w:tc>
          <w:tcPr>
            <w:tcW w:w="1560" w:type="dxa"/>
            <w:tcBorders>
              <w:top w:val="single" w:sz="4" w:space="0" w:color="auto"/>
              <w:left w:val="single" w:sz="4" w:space="0" w:color="auto"/>
              <w:bottom w:val="nil"/>
              <w:right w:val="single" w:sz="4" w:space="0" w:color="auto"/>
            </w:tcBorders>
            <w:shd w:val="clear" w:color="auto" w:fill="FFFFFF"/>
            <w:vAlign w:val="center"/>
          </w:tcPr>
          <w:p w14:paraId="1D564DFF" w14:textId="77777777" w:rsidR="0064177D" w:rsidRPr="001F7E6A" w:rsidRDefault="0064177D" w:rsidP="007D707D">
            <w:pPr>
              <w:spacing w:after="0"/>
              <w:jc w:val="center"/>
              <w:rPr>
                <w:b/>
              </w:rPr>
            </w:pPr>
            <w:r w:rsidRPr="001F7E6A">
              <w:rPr>
                <w:b/>
              </w:rPr>
              <w:t>Nguồn gốc sử dụng đất</w:t>
            </w:r>
          </w:p>
        </w:tc>
      </w:tr>
      <w:tr w:rsidR="0064177D" w:rsidRPr="001F7E6A" w14:paraId="20D4CCDB" w14:textId="77777777" w:rsidTr="00594BA3">
        <w:trPr>
          <w:trHeight w:val="20"/>
        </w:trPr>
        <w:tc>
          <w:tcPr>
            <w:tcW w:w="509" w:type="dxa"/>
            <w:tcBorders>
              <w:top w:val="single" w:sz="4" w:space="0" w:color="auto"/>
              <w:left w:val="single" w:sz="4" w:space="0" w:color="auto"/>
              <w:bottom w:val="nil"/>
              <w:right w:val="nil"/>
            </w:tcBorders>
            <w:shd w:val="clear" w:color="auto" w:fill="FFFFFF"/>
            <w:vAlign w:val="center"/>
          </w:tcPr>
          <w:p w14:paraId="41D893D0" w14:textId="77777777" w:rsidR="0064177D" w:rsidRPr="001F7E6A" w:rsidRDefault="0064177D" w:rsidP="007D707D">
            <w:pPr>
              <w:spacing w:after="0"/>
              <w:jc w:val="center"/>
            </w:pPr>
            <w:r w:rsidRPr="001F7E6A">
              <w:t>(1)</w:t>
            </w:r>
          </w:p>
        </w:tc>
        <w:tc>
          <w:tcPr>
            <w:tcW w:w="1140" w:type="dxa"/>
            <w:tcBorders>
              <w:top w:val="single" w:sz="4" w:space="0" w:color="auto"/>
              <w:left w:val="single" w:sz="4" w:space="0" w:color="auto"/>
              <w:bottom w:val="nil"/>
              <w:right w:val="nil"/>
            </w:tcBorders>
            <w:shd w:val="clear" w:color="auto" w:fill="FFFFFF"/>
            <w:vAlign w:val="center"/>
          </w:tcPr>
          <w:p w14:paraId="2CAB7745" w14:textId="77777777" w:rsidR="0064177D" w:rsidRPr="001F7E6A" w:rsidRDefault="0064177D" w:rsidP="007D707D">
            <w:pPr>
              <w:spacing w:after="0"/>
              <w:jc w:val="center"/>
            </w:pPr>
            <w:r w:rsidRPr="001F7E6A">
              <w:t>(2)</w:t>
            </w:r>
          </w:p>
        </w:tc>
        <w:tc>
          <w:tcPr>
            <w:tcW w:w="900" w:type="dxa"/>
            <w:tcBorders>
              <w:top w:val="single" w:sz="4" w:space="0" w:color="auto"/>
              <w:left w:val="single" w:sz="4" w:space="0" w:color="auto"/>
              <w:bottom w:val="nil"/>
              <w:right w:val="nil"/>
            </w:tcBorders>
            <w:shd w:val="clear" w:color="auto" w:fill="FFFFFF"/>
            <w:vAlign w:val="center"/>
          </w:tcPr>
          <w:p w14:paraId="490B4A56" w14:textId="77777777" w:rsidR="0064177D" w:rsidRPr="001F7E6A" w:rsidRDefault="0064177D" w:rsidP="007D707D">
            <w:pPr>
              <w:spacing w:after="0"/>
              <w:jc w:val="center"/>
            </w:pPr>
            <w:r w:rsidRPr="001F7E6A">
              <w:t>(3)</w:t>
            </w:r>
          </w:p>
        </w:tc>
        <w:tc>
          <w:tcPr>
            <w:tcW w:w="2160" w:type="dxa"/>
            <w:tcBorders>
              <w:top w:val="single" w:sz="4" w:space="0" w:color="auto"/>
              <w:left w:val="single" w:sz="4" w:space="0" w:color="auto"/>
              <w:bottom w:val="nil"/>
              <w:right w:val="nil"/>
            </w:tcBorders>
            <w:shd w:val="clear" w:color="auto" w:fill="FFFFFF"/>
            <w:vAlign w:val="center"/>
          </w:tcPr>
          <w:p w14:paraId="512FAEE4" w14:textId="77777777" w:rsidR="0064177D" w:rsidRPr="001F7E6A" w:rsidRDefault="0064177D" w:rsidP="007D707D">
            <w:pPr>
              <w:spacing w:after="0"/>
              <w:jc w:val="center"/>
            </w:pPr>
            <w:r w:rsidRPr="001F7E6A">
              <w:t>(4)</w:t>
            </w:r>
          </w:p>
        </w:tc>
        <w:tc>
          <w:tcPr>
            <w:tcW w:w="1080" w:type="dxa"/>
            <w:tcBorders>
              <w:top w:val="single" w:sz="4" w:space="0" w:color="auto"/>
              <w:left w:val="single" w:sz="4" w:space="0" w:color="auto"/>
              <w:bottom w:val="nil"/>
              <w:right w:val="nil"/>
            </w:tcBorders>
            <w:shd w:val="clear" w:color="auto" w:fill="FFFFFF"/>
            <w:vAlign w:val="center"/>
          </w:tcPr>
          <w:p w14:paraId="2D553F04" w14:textId="77777777" w:rsidR="0064177D" w:rsidRPr="001F7E6A" w:rsidRDefault="0064177D" w:rsidP="007D707D">
            <w:pPr>
              <w:spacing w:after="0"/>
              <w:jc w:val="center"/>
            </w:pPr>
            <w:r w:rsidRPr="001F7E6A">
              <w:t>(5)</w:t>
            </w:r>
          </w:p>
        </w:tc>
        <w:tc>
          <w:tcPr>
            <w:tcW w:w="1440" w:type="dxa"/>
            <w:tcBorders>
              <w:top w:val="single" w:sz="4" w:space="0" w:color="auto"/>
              <w:left w:val="single" w:sz="4" w:space="0" w:color="auto"/>
              <w:bottom w:val="nil"/>
              <w:right w:val="nil"/>
            </w:tcBorders>
            <w:shd w:val="clear" w:color="auto" w:fill="FFFFFF"/>
            <w:vAlign w:val="center"/>
          </w:tcPr>
          <w:p w14:paraId="3A5F3C4B" w14:textId="77777777" w:rsidR="0064177D" w:rsidRPr="001F7E6A" w:rsidRDefault="0064177D" w:rsidP="007D707D">
            <w:pPr>
              <w:spacing w:after="0"/>
              <w:jc w:val="center"/>
            </w:pPr>
            <w:r w:rsidRPr="001F7E6A">
              <w:t>(6)</w:t>
            </w:r>
          </w:p>
        </w:tc>
        <w:tc>
          <w:tcPr>
            <w:tcW w:w="1320" w:type="dxa"/>
            <w:tcBorders>
              <w:top w:val="single" w:sz="4" w:space="0" w:color="auto"/>
              <w:left w:val="single" w:sz="4" w:space="0" w:color="auto"/>
              <w:bottom w:val="nil"/>
              <w:right w:val="nil"/>
            </w:tcBorders>
            <w:shd w:val="clear" w:color="auto" w:fill="FFFFFF"/>
            <w:vAlign w:val="center"/>
          </w:tcPr>
          <w:p w14:paraId="7298D9CB" w14:textId="77777777" w:rsidR="0064177D" w:rsidRPr="001F7E6A" w:rsidRDefault="0064177D" w:rsidP="007D707D">
            <w:pPr>
              <w:spacing w:after="0"/>
              <w:jc w:val="center"/>
            </w:pPr>
            <w:r w:rsidRPr="001F7E6A">
              <w:t>(7)</w:t>
            </w:r>
          </w:p>
        </w:tc>
        <w:tc>
          <w:tcPr>
            <w:tcW w:w="1560" w:type="dxa"/>
            <w:tcBorders>
              <w:top w:val="single" w:sz="4" w:space="0" w:color="auto"/>
              <w:left w:val="single" w:sz="4" w:space="0" w:color="auto"/>
              <w:bottom w:val="nil"/>
              <w:right w:val="single" w:sz="4" w:space="0" w:color="auto"/>
            </w:tcBorders>
            <w:shd w:val="clear" w:color="auto" w:fill="FFFFFF"/>
            <w:vAlign w:val="center"/>
          </w:tcPr>
          <w:p w14:paraId="6CE824B3" w14:textId="77777777" w:rsidR="0064177D" w:rsidRPr="001F7E6A" w:rsidRDefault="0064177D" w:rsidP="007D707D">
            <w:pPr>
              <w:spacing w:after="0"/>
              <w:jc w:val="center"/>
            </w:pPr>
            <w:r w:rsidRPr="001F7E6A">
              <w:t>(8)</w:t>
            </w:r>
          </w:p>
        </w:tc>
      </w:tr>
      <w:tr w:rsidR="0064177D" w:rsidRPr="001F7E6A" w14:paraId="684B02F0"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1EC3C1B5" w14:textId="77777777" w:rsidR="0064177D" w:rsidRPr="001F7E6A" w:rsidRDefault="0064177D" w:rsidP="007D707D">
            <w:pPr>
              <w:spacing w:after="0"/>
            </w:pPr>
          </w:p>
        </w:tc>
        <w:tc>
          <w:tcPr>
            <w:tcW w:w="1140" w:type="dxa"/>
            <w:tcBorders>
              <w:top w:val="single" w:sz="4" w:space="0" w:color="auto"/>
              <w:left w:val="single" w:sz="4" w:space="0" w:color="auto"/>
              <w:bottom w:val="nil"/>
              <w:right w:val="nil"/>
            </w:tcBorders>
            <w:shd w:val="clear" w:color="auto" w:fill="FFFFFF"/>
          </w:tcPr>
          <w:p w14:paraId="56EAEF8E" w14:textId="77777777" w:rsidR="0064177D" w:rsidRPr="001F7E6A" w:rsidRDefault="0064177D" w:rsidP="007D707D">
            <w:pPr>
              <w:spacing w:after="0"/>
            </w:pPr>
          </w:p>
        </w:tc>
        <w:tc>
          <w:tcPr>
            <w:tcW w:w="900" w:type="dxa"/>
            <w:tcBorders>
              <w:top w:val="single" w:sz="4" w:space="0" w:color="auto"/>
              <w:left w:val="single" w:sz="4" w:space="0" w:color="auto"/>
              <w:bottom w:val="nil"/>
              <w:right w:val="nil"/>
            </w:tcBorders>
            <w:shd w:val="clear" w:color="auto" w:fill="FFFFFF"/>
          </w:tcPr>
          <w:p w14:paraId="0DF4FA46" w14:textId="77777777" w:rsidR="0064177D" w:rsidRPr="001F7E6A" w:rsidRDefault="0064177D" w:rsidP="007D707D">
            <w:pPr>
              <w:spacing w:after="0"/>
            </w:pPr>
          </w:p>
        </w:tc>
        <w:tc>
          <w:tcPr>
            <w:tcW w:w="2160" w:type="dxa"/>
            <w:tcBorders>
              <w:top w:val="single" w:sz="4" w:space="0" w:color="auto"/>
              <w:left w:val="single" w:sz="4" w:space="0" w:color="auto"/>
              <w:bottom w:val="nil"/>
              <w:right w:val="nil"/>
            </w:tcBorders>
            <w:shd w:val="clear" w:color="auto" w:fill="FFFFFF"/>
          </w:tcPr>
          <w:p w14:paraId="0A320130" w14:textId="77777777" w:rsidR="0064177D" w:rsidRPr="001F7E6A" w:rsidRDefault="0064177D" w:rsidP="007D707D">
            <w:pPr>
              <w:spacing w:after="0"/>
            </w:pPr>
          </w:p>
        </w:tc>
        <w:tc>
          <w:tcPr>
            <w:tcW w:w="1080" w:type="dxa"/>
            <w:tcBorders>
              <w:top w:val="single" w:sz="4" w:space="0" w:color="auto"/>
              <w:left w:val="single" w:sz="4" w:space="0" w:color="auto"/>
              <w:bottom w:val="nil"/>
              <w:right w:val="nil"/>
            </w:tcBorders>
            <w:shd w:val="clear" w:color="auto" w:fill="FFFFFF"/>
          </w:tcPr>
          <w:p w14:paraId="3B6432EE" w14:textId="77777777" w:rsidR="0064177D" w:rsidRPr="001F7E6A" w:rsidRDefault="0064177D" w:rsidP="007D707D">
            <w:pPr>
              <w:spacing w:after="0"/>
            </w:pPr>
          </w:p>
        </w:tc>
        <w:tc>
          <w:tcPr>
            <w:tcW w:w="1440" w:type="dxa"/>
            <w:tcBorders>
              <w:top w:val="single" w:sz="4" w:space="0" w:color="auto"/>
              <w:left w:val="single" w:sz="4" w:space="0" w:color="auto"/>
              <w:bottom w:val="nil"/>
              <w:right w:val="nil"/>
            </w:tcBorders>
            <w:shd w:val="clear" w:color="auto" w:fill="FFFFFF"/>
          </w:tcPr>
          <w:p w14:paraId="0E02998C" w14:textId="77777777" w:rsidR="0064177D" w:rsidRPr="001F7E6A" w:rsidRDefault="0064177D" w:rsidP="007D707D">
            <w:pPr>
              <w:spacing w:after="0"/>
            </w:pPr>
          </w:p>
        </w:tc>
        <w:tc>
          <w:tcPr>
            <w:tcW w:w="1320" w:type="dxa"/>
            <w:tcBorders>
              <w:top w:val="single" w:sz="4" w:space="0" w:color="auto"/>
              <w:left w:val="single" w:sz="4" w:space="0" w:color="auto"/>
              <w:bottom w:val="nil"/>
              <w:right w:val="nil"/>
            </w:tcBorders>
            <w:shd w:val="clear" w:color="auto" w:fill="FFFFFF"/>
          </w:tcPr>
          <w:p w14:paraId="14C95579" w14:textId="77777777" w:rsidR="0064177D" w:rsidRPr="001F7E6A" w:rsidRDefault="0064177D" w:rsidP="007D707D">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0AE0AC9F" w14:textId="77777777" w:rsidR="0064177D" w:rsidRPr="001F7E6A" w:rsidRDefault="0064177D" w:rsidP="007D707D">
            <w:pPr>
              <w:spacing w:after="0"/>
            </w:pPr>
          </w:p>
        </w:tc>
      </w:tr>
      <w:tr w:rsidR="0064177D" w:rsidRPr="001F7E6A" w14:paraId="423BC6EE"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20BC8D5A" w14:textId="77777777" w:rsidR="0064177D" w:rsidRPr="001F7E6A" w:rsidRDefault="0064177D" w:rsidP="007D707D">
            <w:pPr>
              <w:spacing w:after="0"/>
            </w:pPr>
          </w:p>
        </w:tc>
        <w:tc>
          <w:tcPr>
            <w:tcW w:w="1140" w:type="dxa"/>
            <w:tcBorders>
              <w:top w:val="single" w:sz="4" w:space="0" w:color="auto"/>
              <w:left w:val="single" w:sz="4" w:space="0" w:color="auto"/>
              <w:bottom w:val="nil"/>
              <w:right w:val="nil"/>
            </w:tcBorders>
            <w:shd w:val="clear" w:color="auto" w:fill="FFFFFF"/>
          </w:tcPr>
          <w:p w14:paraId="7C877934" w14:textId="77777777" w:rsidR="0064177D" w:rsidRPr="001F7E6A" w:rsidRDefault="0064177D" w:rsidP="007D707D">
            <w:pPr>
              <w:spacing w:after="0"/>
            </w:pPr>
          </w:p>
        </w:tc>
        <w:tc>
          <w:tcPr>
            <w:tcW w:w="900" w:type="dxa"/>
            <w:tcBorders>
              <w:top w:val="single" w:sz="4" w:space="0" w:color="auto"/>
              <w:left w:val="single" w:sz="4" w:space="0" w:color="auto"/>
              <w:bottom w:val="nil"/>
              <w:right w:val="nil"/>
            </w:tcBorders>
            <w:shd w:val="clear" w:color="auto" w:fill="FFFFFF"/>
          </w:tcPr>
          <w:p w14:paraId="7441B2FA" w14:textId="77777777" w:rsidR="0064177D" w:rsidRPr="001F7E6A" w:rsidRDefault="0064177D" w:rsidP="007D707D">
            <w:pPr>
              <w:spacing w:after="0"/>
            </w:pPr>
          </w:p>
        </w:tc>
        <w:tc>
          <w:tcPr>
            <w:tcW w:w="2160" w:type="dxa"/>
            <w:tcBorders>
              <w:top w:val="single" w:sz="4" w:space="0" w:color="auto"/>
              <w:left w:val="single" w:sz="4" w:space="0" w:color="auto"/>
              <w:bottom w:val="nil"/>
              <w:right w:val="nil"/>
            </w:tcBorders>
            <w:shd w:val="clear" w:color="auto" w:fill="FFFFFF"/>
          </w:tcPr>
          <w:p w14:paraId="177C2107" w14:textId="77777777" w:rsidR="0064177D" w:rsidRPr="001F7E6A" w:rsidRDefault="0064177D" w:rsidP="007D707D">
            <w:pPr>
              <w:spacing w:after="0"/>
            </w:pPr>
          </w:p>
        </w:tc>
        <w:tc>
          <w:tcPr>
            <w:tcW w:w="1080" w:type="dxa"/>
            <w:tcBorders>
              <w:top w:val="single" w:sz="4" w:space="0" w:color="auto"/>
              <w:left w:val="single" w:sz="4" w:space="0" w:color="auto"/>
              <w:bottom w:val="nil"/>
              <w:right w:val="nil"/>
            </w:tcBorders>
            <w:shd w:val="clear" w:color="auto" w:fill="FFFFFF"/>
          </w:tcPr>
          <w:p w14:paraId="100BB4EE" w14:textId="77777777" w:rsidR="0064177D" w:rsidRPr="001F7E6A" w:rsidRDefault="0064177D" w:rsidP="007D707D">
            <w:pPr>
              <w:spacing w:after="0"/>
            </w:pPr>
          </w:p>
        </w:tc>
        <w:tc>
          <w:tcPr>
            <w:tcW w:w="1440" w:type="dxa"/>
            <w:tcBorders>
              <w:top w:val="single" w:sz="4" w:space="0" w:color="auto"/>
              <w:left w:val="single" w:sz="4" w:space="0" w:color="auto"/>
              <w:bottom w:val="nil"/>
              <w:right w:val="nil"/>
            </w:tcBorders>
            <w:shd w:val="clear" w:color="auto" w:fill="FFFFFF"/>
          </w:tcPr>
          <w:p w14:paraId="2C28C875" w14:textId="77777777" w:rsidR="0064177D" w:rsidRPr="001F7E6A" w:rsidRDefault="0064177D" w:rsidP="007D707D">
            <w:pPr>
              <w:spacing w:after="0"/>
            </w:pPr>
          </w:p>
        </w:tc>
        <w:tc>
          <w:tcPr>
            <w:tcW w:w="1320" w:type="dxa"/>
            <w:tcBorders>
              <w:top w:val="single" w:sz="4" w:space="0" w:color="auto"/>
              <w:left w:val="single" w:sz="4" w:space="0" w:color="auto"/>
              <w:bottom w:val="nil"/>
              <w:right w:val="nil"/>
            </w:tcBorders>
            <w:shd w:val="clear" w:color="auto" w:fill="FFFFFF"/>
          </w:tcPr>
          <w:p w14:paraId="339EFA9C" w14:textId="77777777" w:rsidR="0064177D" w:rsidRPr="001F7E6A" w:rsidRDefault="0064177D" w:rsidP="007D707D">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7500FECC" w14:textId="77777777" w:rsidR="0064177D" w:rsidRPr="001F7E6A" w:rsidRDefault="0064177D" w:rsidP="007D707D">
            <w:pPr>
              <w:spacing w:after="0"/>
            </w:pPr>
          </w:p>
        </w:tc>
      </w:tr>
      <w:tr w:rsidR="0064177D" w:rsidRPr="001F7E6A" w14:paraId="01AE5B73"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0A4B64D1" w14:textId="77777777" w:rsidR="0064177D" w:rsidRPr="001F7E6A" w:rsidRDefault="0064177D" w:rsidP="007D707D">
            <w:pPr>
              <w:spacing w:after="0"/>
            </w:pPr>
          </w:p>
        </w:tc>
        <w:tc>
          <w:tcPr>
            <w:tcW w:w="1140" w:type="dxa"/>
            <w:tcBorders>
              <w:top w:val="single" w:sz="4" w:space="0" w:color="auto"/>
              <w:left w:val="single" w:sz="4" w:space="0" w:color="auto"/>
              <w:bottom w:val="nil"/>
              <w:right w:val="nil"/>
            </w:tcBorders>
            <w:shd w:val="clear" w:color="auto" w:fill="FFFFFF"/>
          </w:tcPr>
          <w:p w14:paraId="09675CED" w14:textId="77777777" w:rsidR="0064177D" w:rsidRPr="001F7E6A" w:rsidRDefault="0064177D" w:rsidP="007D707D">
            <w:pPr>
              <w:spacing w:after="0"/>
            </w:pPr>
          </w:p>
        </w:tc>
        <w:tc>
          <w:tcPr>
            <w:tcW w:w="900" w:type="dxa"/>
            <w:tcBorders>
              <w:top w:val="single" w:sz="4" w:space="0" w:color="auto"/>
              <w:left w:val="single" w:sz="4" w:space="0" w:color="auto"/>
              <w:bottom w:val="nil"/>
              <w:right w:val="nil"/>
            </w:tcBorders>
            <w:shd w:val="clear" w:color="auto" w:fill="FFFFFF"/>
          </w:tcPr>
          <w:p w14:paraId="5D64B003" w14:textId="77777777" w:rsidR="0064177D" w:rsidRPr="001F7E6A" w:rsidRDefault="0064177D" w:rsidP="007D707D">
            <w:pPr>
              <w:spacing w:after="0"/>
            </w:pPr>
          </w:p>
        </w:tc>
        <w:tc>
          <w:tcPr>
            <w:tcW w:w="2160" w:type="dxa"/>
            <w:tcBorders>
              <w:top w:val="single" w:sz="4" w:space="0" w:color="auto"/>
              <w:left w:val="single" w:sz="4" w:space="0" w:color="auto"/>
              <w:bottom w:val="nil"/>
              <w:right w:val="nil"/>
            </w:tcBorders>
            <w:shd w:val="clear" w:color="auto" w:fill="FFFFFF"/>
          </w:tcPr>
          <w:p w14:paraId="7AC13A9A" w14:textId="77777777" w:rsidR="0064177D" w:rsidRPr="001F7E6A" w:rsidRDefault="0064177D" w:rsidP="007D707D">
            <w:pPr>
              <w:spacing w:after="0"/>
            </w:pPr>
          </w:p>
        </w:tc>
        <w:tc>
          <w:tcPr>
            <w:tcW w:w="1080" w:type="dxa"/>
            <w:tcBorders>
              <w:top w:val="single" w:sz="4" w:space="0" w:color="auto"/>
              <w:left w:val="single" w:sz="4" w:space="0" w:color="auto"/>
              <w:bottom w:val="nil"/>
              <w:right w:val="nil"/>
            </w:tcBorders>
            <w:shd w:val="clear" w:color="auto" w:fill="FFFFFF"/>
          </w:tcPr>
          <w:p w14:paraId="61F22C24" w14:textId="77777777" w:rsidR="0064177D" w:rsidRPr="001F7E6A" w:rsidRDefault="0064177D" w:rsidP="007D707D">
            <w:pPr>
              <w:spacing w:after="0"/>
            </w:pPr>
          </w:p>
        </w:tc>
        <w:tc>
          <w:tcPr>
            <w:tcW w:w="1440" w:type="dxa"/>
            <w:tcBorders>
              <w:top w:val="single" w:sz="4" w:space="0" w:color="auto"/>
              <w:left w:val="single" w:sz="4" w:space="0" w:color="auto"/>
              <w:bottom w:val="nil"/>
              <w:right w:val="nil"/>
            </w:tcBorders>
            <w:shd w:val="clear" w:color="auto" w:fill="FFFFFF"/>
          </w:tcPr>
          <w:p w14:paraId="22944735" w14:textId="77777777" w:rsidR="0064177D" w:rsidRPr="001F7E6A" w:rsidRDefault="0064177D" w:rsidP="007D707D">
            <w:pPr>
              <w:spacing w:after="0"/>
            </w:pPr>
          </w:p>
        </w:tc>
        <w:tc>
          <w:tcPr>
            <w:tcW w:w="1320" w:type="dxa"/>
            <w:tcBorders>
              <w:top w:val="single" w:sz="4" w:space="0" w:color="auto"/>
              <w:left w:val="single" w:sz="4" w:space="0" w:color="auto"/>
              <w:bottom w:val="nil"/>
              <w:right w:val="nil"/>
            </w:tcBorders>
            <w:shd w:val="clear" w:color="auto" w:fill="FFFFFF"/>
          </w:tcPr>
          <w:p w14:paraId="2D7C85D6" w14:textId="77777777" w:rsidR="0064177D" w:rsidRPr="001F7E6A" w:rsidRDefault="0064177D" w:rsidP="007D707D">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1D272475" w14:textId="77777777" w:rsidR="0064177D" w:rsidRPr="001F7E6A" w:rsidRDefault="0064177D" w:rsidP="007D707D">
            <w:pPr>
              <w:spacing w:after="0"/>
            </w:pPr>
          </w:p>
        </w:tc>
      </w:tr>
      <w:tr w:rsidR="0064177D" w:rsidRPr="001F7E6A" w14:paraId="57010E64"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18F6EE12" w14:textId="77777777" w:rsidR="0064177D" w:rsidRPr="001F7E6A" w:rsidRDefault="0064177D" w:rsidP="007D707D">
            <w:pPr>
              <w:spacing w:after="0"/>
            </w:pPr>
          </w:p>
        </w:tc>
        <w:tc>
          <w:tcPr>
            <w:tcW w:w="1140" w:type="dxa"/>
            <w:tcBorders>
              <w:top w:val="single" w:sz="4" w:space="0" w:color="auto"/>
              <w:left w:val="single" w:sz="4" w:space="0" w:color="auto"/>
              <w:bottom w:val="nil"/>
              <w:right w:val="nil"/>
            </w:tcBorders>
            <w:shd w:val="clear" w:color="auto" w:fill="FFFFFF"/>
          </w:tcPr>
          <w:p w14:paraId="5417F139" w14:textId="77777777" w:rsidR="0064177D" w:rsidRPr="001F7E6A" w:rsidRDefault="0064177D" w:rsidP="007D707D">
            <w:pPr>
              <w:spacing w:after="0"/>
            </w:pPr>
          </w:p>
        </w:tc>
        <w:tc>
          <w:tcPr>
            <w:tcW w:w="900" w:type="dxa"/>
            <w:tcBorders>
              <w:top w:val="single" w:sz="4" w:space="0" w:color="auto"/>
              <w:left w:val="single" w:sz="4" w:space="0" w:color="auto"/>
              <w:bottom w:val="nil"/>
              <w:right w:val="nil"/>
            </w:tcBorders>
            <w:shd w:val="clear" w:color="auto" w:fill="FFFFFF"/>
          </w:tcPr>
          <w:p w14:paraId="358DE988" w14:textId="77777777" w:rsidR="0064177D" w:rsidRPr="001F7E6A" w:rsidRDefault="0064177D" w:rsidP="007D707D">
            <w:pPr>
              <w:spacing w:after="0"/>
            </w:pPr>
          </w:p>
        </w:tc>
        <w:tc>
          <w:tcPr>
            <w:tcW w:w="2160" w:type="dxa"/>
            <w:tcBorders>
              <w:top w:val="single" w:sz="4" w:space="0" w:color="auto"/>
              <w:left w:val="single" w:sz="4" w:space="0" w:color="auto"/>
              <w:bottom w:val="nil"/>
              <w:right w:val="nil"/>
            </w:tcBorders>
            <w:shd w:val="clear" w:color="auto" w:fill="FFFFFF"/>
          </w:tcPr>
          <w:p w14:paraId="2044C75F" w14:textId="77777777" w:rsidR="0064177D" w:rsidRPr="001F7E6A" w:rsidRDefault="0064177D" w:rsidP="007D707D">
            <w:pPr>
              <w:spacing w:after="0"/>
            </w:pPr>
          </w:p>
        </w:tc>
        <w:tc>
          <w:tcPr>
            <w:tcW w:w="1080" w:type="dxa"/>
            <w:tcBorders>
              <w:top w:val="single" w:sz="4" w:space="0" w:color="auto"/>
              <w:left w:val="single" w:sz="4" w:space="0" w:color="auto"/>
              <w:bottom w:val="nil"/>
              <w:right w:val="nil"/>
            </w:tcBorders>
            <w:shd w:val="clear" w:color="auto" w:fill="FFFFFF"/>
          </w:tcPr>
          <w:p w14:paraId="09A14D80" w14:textId="77777777" w:rsidR="0064177D" w:rsidRPr="001F7E6A" w:rsidRDefault="0064177D" w:rsidP="007D707D">
            <w:pPr>
              <w:spacing w:after="0"/>
            </w:pPr>
          </w:p>
        </w:tc>
        <w:tc>
          <w:tcPr>
            <w:tcW w:w="1440" w:type="dxa"/>
            <w:tcBorders>
              <w:top w:val="single" w:sz="4" w:space="0" w:color="auto"/>
              <w:left w:val="single" w:sz="4" w:space="0" w:color="auto"/>
              <w:bottom w:val="nil"/>
              <w:right w:val="nil"/>
            </w:tcBorders>
            <w:shd w:val="clear" w:color="auto" w:fill="FFFFFF"/>
          </w:tcPr>
          <w:p w14:paraId="0C26CDA4" w14:textId="77777777" w:rsidR="0064177D" w:rsidRPr="001F7E6A" w:rsidRDefault="0064177D" w:rsidP="007D707D">
            <w:pPr>
              <w:spacing w:after="0"/>
            </w:pPr>
          </w:p>
        </w:tc>
        <w:tc>
          <w:tcPr>
            <w:tcW w:w="1320" w:type="dxa"/>
            <w:tcBorders>
              <w:top w:val="single" w:sz="4" w:space="0" w:color="auto"/>
              <w:left w:val="single" w:sz="4" w:space="0" w:color="auto"/>
              <w:bottom w:val="nil"/>
              <w:right w:val="nil"/>
            </w:tcBorders>
            <w:shd w:val="clear" w:color="auto" w:fill="FFFFFF"/>
          </w:tcPr>
          <w:p w14:paraId="47ABD183" w14:textId="77777777" w:rsidR="0064177D" w:rsidRPr="001F7E6A" w:rsidRDefault="0064177D" w:rsidP="007D707D">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25916CA0" w14:textId="77777777" w:rsidR="0064177D" w:rsidRPr="001F7E6A" w:rsidRDefault="0064177D" w:rsidP="007D707D">
            <w:pPr>
              <w:spacing w:after="0"/>
            </w:pPr>
          </w:p>
        </w:tc>
      </w:tr>
      <w:tr w:rsidR="0064177D" w:rsidRPr="001F7E6A" w14:paraId="01F3024D"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5E91EB1E" w14:textId="77777777" w:rsidR="0064177D" w:rsidRPr="001F7E6A" w:rsidRDefault="0064177D" w:rsidP="007D707D">
            <w:pPr>
              <w:spacing w:after="0"/>
            </w:pPr>
          </w:p>
        </w:tc>
        <w:tc>
          <w:tcPr>
            <w:tcW w:w="1140" w:type="dxa"/>
            <w:tcBorders>
              <w:top w:val="single" w:sz="4" w:space="0" w:color="auto"/>
              <w:left w:val="single" w:sz="4" w:space="0" w:color="auto"/>
              <w:bottom w:val="nil"/>
              <w:right w:val="nil"/>
            </w:tcBorders>
            <w:shd w:val="clear" w:color="auto" w:fill="FFFFFF"/>
          </w:tcPr>
          <w:p w14:paraId="1EF5C11B" w14:textId="77777777" w:rsidR="0064177D" w:rsidRPr="001F7E6A" w:rsidRDefault="0064177D" w:rsidP="007D707D">
            <w:pPr>
              <w:spacing w:after="0"/>
            </w:pPr>
          </w:p>
        </w:tc>
        <w:tc>
          <w:tcPr>
            <w:tcW w:w="900" w:type="dxa"/>
            <w:tcBorders>
              <w:top w:val="single" w:sz="4" w:space="0" w:color="auto"/>
              <w:left w:val="single" w:sz="4" w:space="0" w:color="auto"/>
              <w:bottom w:val="nil"/>
              <w:right w:val="nil"/>
            </w:tcBorders>
            <w:shd w:val="clear" w:color="auto" w:fill="FFFFFF"/>
          </w:tcPr>
          <w:p w14:paraId="54FDEF2A" w14:textId="77777777" w:rsidR="0064177D" w:rsidRPr="001F7E6A" w:rsidRDefault="0064177D" w:rsidP="007D707D">
            <w:pPr>
              <w:spacing w:after="0"/>
            </w:pPr>
          </w:p>
        </w:tc>
        <w:tc>
          <w:tcPr>
            <w:tcW w:w="2160" w:type="dxa"/>
            <w:tcBorders>
              <w:top w:val="single" w:sz="4" w:space="0" w:color="auto"/>
              <w:left w:val="single" w:sz="4" w:space="0" w:color="auto"/>
              <w:bottom w:val="nil"/>
              <w:right w:val="nil"/>
            </w:tcBorders>
            <w:shd w:val="clear" w:color="auto" w:fill="FFFFFF"/>
          </w:tcPr>
          <w:p w14:paraId="2CCD0D9A" w14:textId="77777777" w:rsidR="0064177D" w:rsidRPr="001F7E6A" w:rsidRDefault="0064177D" w:rsidP="007D707D">
            <w:pPr>
              <w:spacing w:after="0"/>
            </w:pPr>
          </w:p>
        </w:tc>
        <w:tc>
          <w:tcPr>
            <w:tcW w:w="1080" w:type="dxa"/>
            <w:tcBorders>
              <w:top w:val="single" w:sz="4" w:space="0" w:color="auto"/>
              <w:left w:val="single" w:sz="4" w:space="0" w:color="auto"/>
              <w:bottom w:val="nil"/>
              <w:right w:val="nil"/>
            </w:tcBorders>
            <w:shd w:val="clear" w:color="auto" w:fill="FFFFFF"/>
          </w:tcPr>
          <w:p w14:paraId="518FA3A3" w14:textId="77777777" w:rsidR="0064177D" w:rsidRPr="001F7E6A" w:rsidRDefault="0064177D" w:rsidP="007D707D">
            <w:pPr>
              <w:spacing w:after="0"/>
            </w:pPr>
          </w:p>
        </w:tc>
        <w:tc>
          <w:tcPr>
            <w:tcW w:w="1440" w:type="dxa"/>
            <w:tcBorders>
              <w:top w:val="single" w:sz="4" w:space="0" w:color="auto"/>
              <w:left w:val="single" w:sz="4" w:space="0" w:color="auto"/>
              <w:bottom w:val="nil"/>
              <w:right w:val="nil"/>
            </w:tcBorders>
            <w:shd w:val="clear" w:color="auto" w:fill="FFFFFF"/>
          </w:tcPr>
          <w:p w14:paraId="0E858420" w14:textId="77777777" w:rsidR="0064177D" w:rsidRPr="001F7E6A" w:rsidRDefault="0064177D" w:rsidP="007D707D">
            <w:pPr>
              <w:spacing w:after="0"/>
            </w:pPr>
          </w:p>
        </w:tc>
        <w:tc>
          <w:tcPr>
            <w:tcW w:w="1320" w:type="dxa"/>
            <w:tcBorders>
              <w:top w:val="single" w:sz="4" w:space="0" w:color="auto"/>
              <w:left w:val="single" w:sz="4" w:space="0" w:color="auto"/>
              <w:bottom w:val="nil"/>
              <w:right w:val="nil"/>
            </w:tcBorders>
            <w:shd w:val="clear" w:color="auto" w:fill="FFFFFF"/>
          </w:tcPr>
          <w:p w14:paraId="332A8649" w14:textId="77777777" w:rsidR="0064177D" w:rsidRPr="001F7E6A" w:rsidRDefault="0064177D" w:rsidP="007D707D">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016E5D04" w14:textId="77777777" w:rsidR="0064177D" w:rsidRPr="001F7E6A" w:rsidRDefault="0064177D" w:rsidP="007D707D">
            <w:pPr>
              <w:spacing w:after="0"/>
            </w:pPr>
          </w:p>
        </w:tc>
      </w:tr>
      <w:tr w:rsidR="0064177D" w:rsidRPr="001F7E6A" w14:paraId="53907897"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62ABFF04" w14:textId="77777777" w:rsidR="0064177D" w:rsidRPr="001F7E6A" w:rsidRDefault="0064177D" w:rsidP="007D707D">
            <w:pPr>
              <w:spacing w:after="0"/>
            </w:pPr>
          </w:p>
        </w:tc>
        <w:tc>
          <w:tcPr>
            <w:tcW w:w="1140" w:type="dxa"/>
            <w:tcBorders>
              <w:top w:val="single" w:sz="4" w:space="0" w:color="auto"/>
              <w:left w:val="single" w:sz="4" w:space="0" w:color="auto"/>
              <w:bottom w:val="nil"/>
              <w:right w:val="nil"/>
            </w:tcBorders>
            <w:shd w:val="clear" w:color="auto" w:fill="FFFFFF"/>
          </w:tcPr>
          <w:p w14:paraId="7B6326E2" w14:textId="77777777" w:rsidR="0064177D" w:rsidRPr="001F7E6A" w:rsidRDefault="0064177D" w:rsidP="007D707D">
            <w:pPr>
              <w:spacing w:after="0"/>
            </w:pPr>
          </w:p>
        </w:tc>
        <w:tc>
          <w:tcPr>
            <w:tcW w:w="900" w:type="dxa"/>
            <w:tcBorders>
              <w:top w:val="single" w:sz="4" w:space="0" w:color="auto"/>
              <w:left w:val="single" w:sz="4" w:space="0" w:color="auto"/>
              <w:bottom w:val="nil"/>
              <w:right w:val="nil"/>
            </w:tcBorders>
            <w:shd w:val="clear" w:color="auto" w:fill="FFFFFF"/>
          </w:tcPr>
          <w:p w14:paraId="25D7A94F" w14:textId="77777777" w:rsidR="0064177D" w:rsidRPr="001F7E6A" w:rsidRDefault="0064177D" w:rsidP="007D707D">
            <w:pPr>
              <w:spacing w:after="0"/>
            </w:pPr>
          </w:p>
        </w:tc>
        <w:tc>
          <w:tcPr>
            <w:tcW w:w="2160" w:type="dxa"/>
            <w:tcBorders>
              <w:top w:val="single" w:sz="4" w:space="0" w:color="auto"/>
              <w:left w:val="single" w:sz="4" w:space="0" w:color="auto"/>
              <w:bottom w:val="nil"/>
              <w:right w:val="nil"/>
            </w:tcBorders>
            <w:shd w:val="clear" w:color="auto" w:fill="FFFFFF"/>
          </w:tcPr>
          <w:p w14:paraId="5D870341" w14:textId="77777777" w:rsidR="0064177D" w:rsidRPr="001F7E6A" w:rsidRDefault="0064177D" w:rsidP="007D707D">
            <w:pPr>
              <w:spacing w:after="0"/>
            </w:pPr>
          </w:p>
        </w:tc>
        <w:tc>
          <w:tcPr>
            <w:tcW w:w="1080" w:type="dxa"/>
            <w:tcBorders>
              <w:top w:val="single" w:sz="4" w:space="0" w:color="auto"/>
              <w:left w:val="single" w:sz="4" w:space="0" w:color="auto"/>
              <w:bottom w:val="nil"/>
              <w:right w:val="nil"/>
            </w:tcBorders>
            <w:shd w:val="clear" w:color="auto" w:fill="FFFFFF"/>
          </w:tcPr>
          <w:p w14:paraId="1F94C05D" w14:textId="77777777" w:rsidR="0064177D" w:rsidRPr="001F7E6A" w:rsidRDefault="0064177D" w:rsidP="007D707D">
            <w:pPr>
              <w:spacing w:after="0"/>
            </w:pPr>
          </w:p>
        </w:tc>
        <w:tc>
          <w:tcPr>
            <w:tcW w:w="1440" w:type="dxa"/>
            <w:tcBorders>
              <w:top w:val="single" w:sz="4" w:space="0" w:color="auto"/>
              <w:left w:val="single" w:sz="4" w:space="0" w:color="auto"/>
              <w:bottom w:val="nil"/>
              <w:right w:val="nil"/>
            </w:tcBorders>
            <w:shd w:val="clear" w:color="auto" w:fill="FFFFFF"/>
          </w:tcPr>
          <w:p w14:paraId="28A46AE8" w14:textId="77777777" w:rsidR="0064177D" w:rsidRPr="001F7E6A" w:rsidRDefault="0064177D" w:rsidP="007D707D">
            <w:pPr>
              <w:spacing w:after="0"/>
            </w:pPr>
          </w:p>
        </w:tc>
        <w:tc>
          <w:tcPr>
            <w:tcW w:w="1320" w:type="dxa"/>
            <w:tcBorders>
              <w:top w:val="single" w:sz="4" w:space="0" w:color="auto"/>
              <w:left w:val="single" w:sz="4" w:space="0" w:color="auto"/>
              <w:bottom w:val="nil"/>
              <w:right w:val="nil"/>
            </w:tcBorders>
            <w:shd w:val="clear" w:color="auto" w:fill="FFFFFF"/>
          </w:tcPr>
          <w:p w14:paraId="46A605D2" w14:textId="77777777" w:rsidR="0064177D" w:rsidRPr="001F7E6A" w:rsidRDefault="0064177D" w:rsidP="007D707D">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6A3A2453" w14:textId="77777777" w:rsidR="0064177D" w:rsidRPr="001F7E6A" w:rsidRDefault="0064177D" w:rsidP="007D707D">
            <w:pPr>
              <w:spacing w:after="0"/>
            </w:pPr>
          </w:p>
        </w:tc>
      </w:tr>
      <w:tr w:rsidR="0064177D" w:rsidRPr="001F7E6A" w14:paraId="03A19679"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686F1D08" w14:textId="77777777" w:rsidR="0064177D" w:rsidRPr="001F7E6A" w:rsidRDefault="0064177D" w:rsidP="007D707D">
            <w:pPr>
              <w:spacing w:after="0"/>
            </w:pPr>
          </w:p>
        </w:tc>
        <w:tc>
          <w:tcPr>
            <w:tcW w:w="1140" w:type="dxa"/>
            <w:tcBorders>
              <w:top w:val="single" w:sz="4" w:space="0" w:color="auto"/>
              <w:left w:val="single" w:sz="4" w:space="0" w:color="auto"/>
              <w:bottom w:val="nil"/>
              <w:right w:val="nil"/>
            </w:tcBorders>
            <w:shd w:val="clear" w:color="auto" w:fill="FFFFFF"/>
          </w:tcPr>
          <w:p w14:paraId="09B9B67E" w14:textId="77777777" w:rsidR="0064177D" w:rsidRPr="001F7E6A" w:rsidRDefault="0064177D" w:rsidP="007D707D">
            <w:pPr>
              <w:spacing w:after="0"/>
            </w:pPr>
          </w:p>
        </w:tc>
        <w:tc>
          <w:tcPr>
            <w:tcW w:w="900" w:type="dxa"/>
            <w:tcBorders>
              <w:top w:val="single" w:sz="4" w:space="0" w:color="auto"/>
              <w:left w:val="single" w:sz="4" w:space="0" w:color="auto"/>
              <w:bottom w:val="nil"/>
              <w:right w:val="nil"/>
            </w:tcBorders>
            <w:shd w:val="clear" w:color="auto" w:fill="FFFFFF"/>
          </w:tcPr>
          <w:p w14:paraId="349AB98B" w14:textId="77777777" w:rsidR="0064177D" w:rsidRPr="001F7E6A" w:rsidRDefault="0064177D" w:rsidP="007D707D">
            <w:pPr>
              <w:spacing w:after="0"/>
            </w:pPr>
          </w:p>
        </w:tc>
        <w:tc>
          <w:tcPr>
            <w:tcW w:w="2160" w:type="dxa"/>
            <w:tcBorders>
              <w:top w:val="single" w:sz="4" w:space="0" w:color="auto"/>
              <w:left w:val="single" w:sz="4" w:space="0" w:color="auto"/>
              <w:bottom w:val="nil"/>
              <w:right w:val="nil"/>
            </w:tcBorders>
            <w:shd w:val="clear" w:color="auto" w:fill="FFFFFF"/>
          </w:tcPr>
          <w:p w14:paraId="2ECCE50F" w14:textId="77777777" w:rsidR="0064177D" w:rsidRPr="001F7E6A" w:rsidRDefault="0064177D" w:rsidP="007D707D">
            <w:pPr>
              <w:spacing w:after="0"/>
            </w:pPr>
          </w:p>
        </w:tc>
        <w:tc>
          <w:tcPr>
            <w:tcW w:w="1080" w:type="dxa"/>
            <w:tcBorders>
              <w:top w:val="single" w:sz="4" w:space="0" w:color="auto"/>
              <w:left w:val="single" w:sz="4" w:space="0" w:color="auto"/>
              <w:bottom w:val="nil"/>
              <w:right w:val="nil"/>
            </w:tcBorders>
            <w:shd w:val="clear" w:color="auto" w:fill="FFFFFF"/>
          </w:tcPr>
          <w:p w14:paraId="057C48F2" w14:textId="77777777" w:rsidR="0064177D" w:rsidRPr="001F7E6A" w:rsidRDefault="0064177D" w:rsidP="007D707D">
            <w:pPr>
              <w:spacing w:after="0"/>
            </w:pPr>
          </w:p>
        </w:tc>
        <w:tc>
          <w:tcPr>
            <w:tcW w:w="1440" w:type="dxa"/>
            <w:tcBorders>
              <w:top w:val="single" w:sz="4" w:space="0" w:color="auto"/>
              <w:left w:val="single" w:sz="4" w:space="0" w:color="auto"/>
              <w:bottom w:val="nil"/>
              <w:right w:val="nil"/>
            </w:tcBorders>
            <w:shd w:val="clear" w:color="auto" w:fill="FFFFFF"/>
          </w:tcPr>
          <w:p w14:paraId="0C070CE3" w14:textId="77777777" w:rsidR="0064177D" w:rsidRPr="001F7E6A" w:rsidRDefault="0064177D" w:rsidP="007D707D">
            <w:pPr>
              <w:spacing w:after="0"/>
            </w:pPr>
          </w:p>
        </w:tc>
        <w:tc>
          <w:tcPr>
            <w:tcW w:w="1320" w:type="dxa"/>
            <w:tcBorders>
              <w:top w:val="single" w:sz="4" w:space="0" w:color="auto"/>
              <w:left w:val="single" w:sz="4" w:space="0" w:color="auto"/>
              <w:bottom w:val="nil"/>
              <w:right w:val="nil"/>
            </w:tcBorders>
            <w:shd w:val="clear" w:color="auto" w:fill="FFFFFF"/>
          </w:tcPr>
          <w:p w14:paraId="058610F3" w14:textId="77777777" w:rsidR="0064177D" w:rsidRPr="001F7E6A" w:rsidRDefault="0064177D" w:rsidP="007D707D">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0344DB66" w14:textId="77777777" w:rsidR="0064177D" w:rsidRPr="001F7E6A" w:rsidRDefault="0064177D" w:rsidP="007D707D">
            <w:pPr>
              <w:spacing w:after="0"/>
            </w:pPr>
          </w:p>
        </w:tc>
      </w:tr>
      <w:tr w:rsidR="0064177D" w:rsidRPr="001F7E6A" w14:paraId="37DD28DD"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69165F32" w14:textId="77777777" w:rsidR="0064177D" w:rsidRPr="001F7E6A" w:rsidRDefault="0064177D" w:rsidP="007D707D">
            <w:pPr>
              <w:spacing w:after="0"/>
            </w:pPr>
          </w:p>
        </w:tc>
        <w:tc>
          <w:tcPr>
            <w:tcW w:w="1140" w:type="dxa"/>
            <w:tcBorders>
              <w:top w:val="single" w:sz="4" w:space="0" w:color="auto"/>
              <w:left w:val="single" w:sz="4" w:space="0" w:color="auto"/>
              <w:bottom w:val="nil"/>
              <w:right w:val="nil"/>
            </w:tcBorders>
            <w:shd w:val="clear" w:color="auto" w:fill="FFFFFF"/>
          </w:tcPr>
          <w:p w14:paraId="1A4EFDB0" w14:textId="77777777" w:rsidR="0064177D" w:rsidRPr="001F7E6A" w:rsidRDefault="0064177D" w:rsidP="007D707D">
            <w:pPr>
              <w:spacing w:after="0"/>
            </w:pPr>
          </w:p>
        </w:tc>
        <w:tc>
          <w:tcPr>
            <w:tcW w:w="900" w:type="dxa"/>
            <w:tcBorders>
              <w:top w:val="single" w:sz="4" w:space="0" w:color="auto"/>
              <w:left w:val="single" w:sz="4" w:space="0" w:color="auto"/>
              <w:bottom w:val="nil"/>
              <w:right w:val="nil"/>
            </w:tcBorders>
            <w:shd w:val="clear" w:color="auto" w:fill="FFFFFF"/>
          </w:tcPr>
          <w:p w14:paraId="63670F25" w14:textId="77777777" w:rsidR="0064177D" w:rsidRPr="001F7E6A" w:rsidRDefault="0064177D" w:rsidP="007D707D">
            <w:pPr>
              <w:spacing w:after="0"/>
            </w:pPr>
          </w:p>
        </w:tc>
        <w:tc>
          <w:tcPr>
            <w:tcW w:w="2160" w:type="dxa"/>
            <w:tcBorders>
              <w:top w:val="single" w:sz="4" w:space="0" w:color="auto"/>
              <w:left w:val="single" w:sz="4" w:space="0" w:color="auto"/>
              <w:bottom w:val="nil"/>
              <w:right w:val="nil"/>
            </w:tcBorders>
            <w:shd w:val="clear" w:color="auto" w:fill="FFFFFF"/>
          </w:tcPr>
          <w:p w14:paraId="03BCDFDA" w14:textId="77777777" w:rsidR="0064177D" w:rsidRPr="001F7E6A" w:rsidRDefault="0064177D" w:rsidP="007D707D">
            <w:pPr>
              <w:spacing w:after="0"/>
            </w:pPr>
          </w:p>
        </w:tc>
        <w:tc>
          <w:tcPr>
            <w:tcW w:w="1080" w:type="dxa"/>
            <w:tcBorders>
              <w:top w:val="single" w:sz="4" w:space="0" w:color="auto"/>
              <w:left w:val="single" w:sz="4" w:space="0" w:color="auto"/>
              <w:bottom w:val="nil"/>
              <w:right w:val="nil"/>
            </w:tcBorders>
            <w:shd w:val="clear" w:color="auto" w:fill="FFFFFF"/>
          </w:tcPr>
          <w:p w14:paraId="7FE466C3" w14:textId="77777777" w:rsidR="0064177D" w:rsidRPr="001F7E6A" w:rsidRDefault="0064177D" w:rsidP="007D707D">
            <w:pPr>
              <w:spacing w:after="0"/>
            </w:pPr>
          </w:p>
        </w:tc>
        <w:tc>
          <w:tcPr>
            <w:tcW w:w="1440" w:type="dxa"/>
            <w:tcBorders>
              <w:top w:val="single" w:sz="4" w:space="0" w:color="auto"/>
              <w:left w:val="single" w:sz="4" w:space="0" w:color="auto"/>
              <w:bottom w:val="nil"/>
              <w:right w:val="nil"/>
            </w:tcBorders>
            <w:shd w:val="clear" w:color="auto" w:fill="FFFFFF"/>
          </w:tcPr>
          <w:p w14:paraId="78474C5C" w14:textId="77777777" w:rsidR="0064177D" w:rsidRPr="001F7E6A" w:rsidRDefault="0064177D" w:rsidP="007D707D">
            <w:pPr>
              <w:spacing w:after="0"/>
            </w:pPr>
          </w:p>
        </w:tc>
        <w:tc>
          <w:tcPr>
            <w:tcW w:w="1320" w:type="dxa"/>
            <w:tcBorders>
              <w:top w:val="single" w:sz="4" w:space="0" w:color="auto"/>
              <w:left w:val="single" w:sz="4" w:space="0" w:color="auto"/>
              <w:bottom w:val="nil"/>
              <w:right w:val="nil"/>
            </w:tcBorders>
            <w:shd w:val="clear" w:color="auto" w:fill="FFFFFF"/>
          </w:tcPr>
          <w:p w14:paraId="624959A2" w14:textId="77777777" w:rsidR="0064177D" w:rsidRPr="001F7E6A" w:rsidRDefault="0064177D" w:rsidP="007D707D">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33009191" w14:textId="77777777" w:rsidR="0064177D" w:rsidRPr="001F7E6A" w:rsidRDefault="0064177D" w:rsidP="007D707D">
            <w:pPr>
              <w:spacing w:after="0"/>
            </w:pPr>
          </w:p>
        </w:tc>
      </w:tr>
      <w:tr w:rsidR="0064177D" w:rsidRPr="001F7E6A" w14:paraId="1642C998"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3A75812D" w14:textId="77777777" w:rsidR="0064177D" w:rsidRPr="001F7E6A" w:rsidRDefault="0064177D" w:rsidP="007D707D">
            <w:pPr>
              <w:spacing w:after="0"/>
            </w:pPr>
          </w:p>
        </w:tc>
        <w:tc>
          <w:tcPr>
            <w:tcW w:w="1140" w:type="dxa"/>
            <w:tcBorders>
              <w:top w:val="single" w:sz="4" w:space="0" w:color="auto"/>
              <w:left w:val="single" w:sz="4" w:space="0" w:color="auto"/>
              <w:bottom w:val="nil"/>
              <w:right w:val="nil"/>
            </w:tcBorders>
            <w:shd w:val="clear" w:color="auto" w:fill="FFFFFF"/>
          </w:tcPr>
          <w:p w14:paraId="48E95B7C" w14:textId="77777777" w:rsidR="0064177D" w:rsidRPr="001F7E6A" w:rsidRDefault="0064177D" w:rsidP="007D707D">
            <w:pPr>
              <w:spacing w:after="0"/>
            </w:pPr>
          </w:p>
        </w:tc>
        <w:tc>
          <w:tcPr>
            <w:tcW w:w="900" w:type="dxa"/>
            <w:tcBorders>
              <w:top w:val="single" w:sz="4" w:space="0" w:color="auto"/>
              <w:left w:val="single" w:sz="4" w:space="0" w:color="auto"/>
              <w:bottom w:val="nil"/>
              <w:right w:val="nil"/>
            </w:tcBorders>
            <w:shd w:val="clear" w:color="auto" w:fill="FFFFFF"/>
          </w:tcPr>
          <w:p w14:paraId="3B679078" w14:textId="77777777" w:rsidR="0064177D" w:rsidRPr="001F7E6A" w:rsidRDefault="0064177D" w:rsidP="007D707D">
            <w:pPr>
              <w:spacing w:after="0"/>
            </w:pPr>
          </w:p>
        </w:tc>
        <w:tc>
          <w:tcPr>
            <w:tcW w:w="2160" w:type="dxa"/>
            <w:tcBorders>
              <w:top w:val="single" w:sz="4" w:space="0" w:color="auto"/>
              <w:left w:val="single" w:sz="4" w:space="0" w:color="auto"/>
              <w:bottom w:val="nil"/>
              <w:right w:val="nil"/>
            </w:tcBorders>
            <w:shd w:val="clear" w:color="auto" w:fill="FFFFFF"/>
          </w:tcPr>
          <w:p w14:paraId="0F1E1F11" w14:textId="77777777" w:rsidR="0064177D" w:rsidRPr="001F7E6A" w:rsidRDefault="0064177D" w:rsidP="007D707D">
            <w:pPr>
              <w:spacing w:after="0"/>
            </w:pPr>
          </w:p>
        </w:tc>
        <w:tc>
          <w:tcPr>
            <w:tcW w:w="1080" w:type="dxa"/>
            <w:tcBorders>
              <w:top w:val="single" w:sz="4" w:space="0" w:color="auto"/>
              <w:left w:val="single" w:sz="4" w:space="0" w:color="auto"/>
              <w:bottom w:val="nil"/>
              <w:right w:val="nil"/>
            </w:tcBorders>
            <w:shd w:val="clear" w:color="auto" w:fill="FFFFFF"/>
          </w:tcPr>
          <w:p w14:paraId="119A8FFE" w14:textId="77777777" w:rsidR="0064177D" w:rsidRPr="001F7E6A" w:rsidRDefault="0064177D" w:rsidP="007D707D">
            <w:pPr>
              <w:spacing w:after="0"/>
            </w:pPr>
          </w:p>
        </w:tc>
        <w:tc>
          <w:tcPr>
            <w:tcW w:w="1440" w:type="dxa"/>
            <w:tcBorders>
              <w:top w:val="single" w:sz="4" w:space="0" w:color="auto"/>
              <w:left w:val="single" w:sz="4" w:space="0" w:color="auto"/>
              <w:bottom w:val="nil"/>
              <w:right w:val="nil"/>
            </w:tcBorders>
            <w:shd w:val="clear" w:color="auto" w:fill="FFFFFF"/>
          </w:tcPr>
          <w:p w14:paraId="7192BB51" w14:textId="77777777" w:rsidR="0064177D" w:rsidRPr="001F7E6A" w:rsidRDefault="0064177D" w:rsidP="007D707D">
            <w:pPr>
              <w:spacing w:after="0"/>
            </w:pPr>
          </w:p>
        </w:tc>
        <w:tc>
          <w:tcPr>
            <w:tcW w:w="1320" w:type="dxa"/>
            <w:tcBorders>
              <w:top w:val="single" w:sz="4" w:space="0" w:color="auto"/>
              <w:left w:val="single" w:sz="4" w:space="0" w:color="auto"/>
              <w:bottom w:val="nil"/>
              <w:right w:val="nil"/>
            </w:tcBorders>
            <w:shd w:val="clear" w:color="auto" w:fill="FFFFFF"/>
          </w:tcPr>
          <w:p w14:paraId="25290D89" w14:textId="77777777" w:rsidR="0064177D" w:rsidRPr="001F7E6A" w:rsidRDefault="0064177D" w:rsidP="007D707D">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32F90508" w14:textId="77777777" w:rsidR="0064177D" w:rsidRPr="001F7E6A" w:rsidRDefault="0064177D" w:rsidP="007D707D">
            <w:pPr>
              <w:spacing w:after="0"/>
            </w:pPr>
          </w:p>
        </w:tc>
      </w:tr>
      <w:tr w:rsidR="0064177D" w:rsidRPr="001F7E6A" w14:paraId="385369F6"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1B3C7CDA" w14:textId="77777777" w:rsidR="0064177D" w:rsidRPr="001F7E6A" w:rsidRDefault="0064177D" w:rsidP="007D707D">
            <w:pPr>
              <w:spacing w:after="0"/>
            </w:pPr>
          </w:p>
        </w:tc>
        <w:tc>
          <w:tcPr>
            <w:tcW w:w="1140" w:type="dxa"/>
            <w:tcBorders>
              <w:top w:val="single" w:sz="4" w:space="0" w:color="auto"/>
              <w:left w:val="single" w:sz="4" w:space="0" w:color="auto"/>
              <w:bottom w:val="nil"/>
              <w:right w:val="nil"/>
            </w:tcBorders>
            <w:shd w:val="clear" w:color="auto" w:fill="FFFFFF"/>
          </w:tcPr>
          <w:p w14:paraId="7A8E663F" w14:textId="77777777" w:rsidR="0064177D" w:rsidRPr="001F7E6A" w:rsidRDefault="0064177D" w:rsidP="007D707D">
            <w:pPr>
              <w:spacing w:after="0"/>
            </w:pPr>
          </w:p>
        </w:tc>
        <w:tc>
          <w:tcPr>
            <w:tcW w:w="900" w:type="dxa"/>
            <w:tcBorders>
              <w:top w:val="single" w:sz="4" w:space="0" w:color="auto"/>
              <w:left w:val="single" w:sz="4" w:space="0" w:color="auto"/>
              <w:bottom w:val="nil"/>
              <w:right w:val="nil"/>
            </w:tcBorders>
            <w:shd w:val="clear" w:color="auto" w:fill="FFFFFF"/>
          </w:tcPr>
          <w:p w14:paraId="43F581C9" w14:textId="77777777" w:rsidR="0064177D" w:rsidRPr="001F7E6A" w:rsidRDefault="0064177D" w:rsidP="007D707D">
            <w:pPr>
              <w:spacing w:after="0"/>
            </w:pPr>
          </w:p>
        </w:tc>
        <w:tc>
          <w:tcPr>
            <w:tcW w:w="2160" w:type="dxa"/>
            <w:tcBorders>
              <w:top w:val="single" w:sz="4" w:space="0" w:color="auto"/>
              <w:left w:val="single" w:sz="4" w:space="0" w:color="auto"/>
              <w:bottom w:val="nil"/>
              <w:right w:val="nil"/>
            </w:tcBorders>
            <w:shd w:val="clear" w:color="auto" w:fill="FFFFFF"/>
          </w:tcPr>
          <w:p w14:paraId="3C80E272" w14:textId="77777777" w:rsidR="0064177D" w:rsidRPr="001F7E6A" w:rsidRDefault="0064177D" w:rsidP="007D707D">
            <w:pPr>
              <w:spacing w:after="0"/>
            </w:pPr>
          </w:p>
        </w:tc>
        <w:tc>
          <w:tcPr>
            <w:tcW w:w="1080" w:type="dxa"/>
            <w:tcBorders>
              <w:top w:val="single" w:sz="4" w:space="0" w:color="auto"/>
              <w:left w:val="single" w:sz="4" w:space="0" w:color="auto"/>
              <w:bottom w:val="nil"/>
              <w:right w:val="nil"/>
            </w:tcBorders>
            <w:shd w:val="clear" w:color="auto" w:fill="FFFFFF"/>
          </w:tcPr>
          <w:p w14:paraId="377C14DE" w14:textId="77777777" w:rsidR="0064177D" w:rsidRPr="001F7E6A" w:rsidRDefault="0064177D" w:rsidP="007D707D">
            <w:pPr>
              <w:spacing w:after="0"/>
            </w:pPr>
          </w:p>
        </w:tc>
        <w:tc>
          <w:tcPr>
            <w:tcW w:w="1440" w:type="dxa"/>
            <w:tcBorders>
              <w:top w:val="single" w:sz="4" w:space="0" w:color="auto"/>
              <w:left w:val="single" w:sz="4" w:space="0" w:color="auto"/>
              <w:bottom w:val="nil"/>
              <w:right w:val="nil"/>
            </w:tcBorders>
            <w:shd w:val="clear" w:color="auto" w:fill="FFFFFF"/>
          </w:tcPr>
          <w:p w14:paraId="2E39603E" w14:textId="77777777" w:rsidR="0064177D" w:rsidRPr="001F7E6A" w:rsidRDefault="0064177D" w:rsidP="007D707D">
            <w:pPr>
              <w:spacing w:after="0"/>
            </w:pPr>
          </w:p>
        </w:tc>
        <w:tc>
          <w:tcPr>
            <w:tcW w:w="1320" w:type="dxa"/>
            <w:tcBorders>
              <w:top w:val="single" w:sz="4" w:space="0" w:color="auto"/>
              <w:left w:val="single" w:sz="4" w:space="0" w:color="auto"/>
              <w:bottom w:val="nil"/>
              <w:right w:val="nil"/>
            </w:tcBorders>
            <w:shd w:val="clear" w:color="auto" w:fill="FFFFFF"/>
          </w:tcPr>
          <w:p w14:paraId="6A2DEAF6" w14:textId="77777777" w:rsidR="0064177D" w:rsidRPr="001F7E6A" w:rsidRDefault="0064177D" w:rsidP="007D707D">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7E9BC14C" w14:textId="77777777" w:rsidR="0064177D" w:rsidRPr="001F7E6A" w:rsidRDefault="0064177D" w:rsidP="007D707D">
            <w:pPr>
              <w:spacing w:after="0"/>
            </w:pPr>
          </w:p>
        </w:tc>
      </w:tr>
      <w:tr w:rsidR="0064177D" w:rsidRPr="001F7E6A" w14:paraId="6EBAAC0C"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7314C4D3" w14:textId="77777777" w:rsidR="0064177D" w:rsidRPr="001F7E6A" w:rsidRDefault="0064177D" w:rsidP="007D707D">
            <w:pPr>
              <w:spacing w:after="0"/>
            </w:pPr>
          </w:p>
        </w:tc>
        <w:tc>
          <w:tcPr>
            <w:tcW w:w="1140" w:type="dxa"/>
            <w:tcBorders>
              <w:top w:val="single" w:sz="4" w:space="0" w:color="auto"/>
              <w:left w:val="single" w:sz="4" w:space="0" w:color="auto"/>
              <w:bottom w:val="nil"/>
              <w:right w:val="nil"/>
            </w:tcBorders>
            <w:shd w:val="clear" w:color="auto" w:fill="FFFFFF"/>
          </w:tcPr>
          <w:p w14:paraId="7ECFD746" w14:textId="77777777" w:rsidR="0064177D" w:rsidRPr="001F7E6A" w:rsidRDefault="0064177D" w:rsidP="007D707D">
            <w:pPr>
              <w:spacing w:after="0"/>
            </w:pPr>
          </w:p>
        </w:tc>
        <w:tc>
          <w:tcPr>
            <w:tcW w:w="900" w:type="dxa"/>
            <w:tcBorders>
              <w:top w:val="single" w:sz="4" w:space="0" w:color="auto"/>
              <w:left w:val="single" w:sz="4" w:space="0" w:color="auto"/>
              <w:bottom w:val="nil"/>
              <w:right w:val="nil"/>
            </w:tcBorders>
            <w:shd w:val="clear" w:color="auto" w:fill="FFFFFF"/>
          </w:tcPr>
          <w:p w14:paraId="068285C1" w14:textId="77777777" w:rsidR="0064177D" w:rsidRPr="001F7E6A" w:rsidRDefault="0064177D" w:rsidP="007D707D">
            <w:pPr>
              <w:spacing w:after="0"/>
            </w:pPr>
          </w:p>
        </w:tc>
        <w:tc>
          <w:tcPr>
            <w:tcW w:w="2160" w:type="dxa"/>
            <w:tcBorders>
              <w:top w:val="single" w:sz="4" w:space="0" w:color="auto"/>
              <w:left w:val="single" w:sz="4" w:space="0" w:color="auto"/>
              <w:bottom w:val="nil"/>
              <w:right w:val="nil"/>
            </w:tcBorders>
            <w:shd w:val="clear" w:color="auto" w:fill="FFFFFF"/>
          </w:tcPr>
          <w:p w14:paraId="5851F130" w14:textId="77777777" w:rsidR="0064177D" w:rsidRPr="001F7E6A" w:rsidRDefault="0064177D" w:rsidP="007D707D">
            <w:pPr>
              <w:spacing w:after="0"/>
            </w:pPr>
          </w:p>
        </w:tc>
        <w:tc>
          <w:tcPr>
            <w:tcW w:w="1080" w:type="dxa"/>
            <w:tcBorders>
              <w:top w:val="single" w:sz="4" w:space="0" w:color="auto"/>
              <w:left w:val="single" w:sz="4" w:space="0" w:color="auto"/>
              <w:bottom w:val="nil"/>
              <w:right w:val="nil"/>
            </w:tcBorders>
            <w:shd w:val="clear" w:color="auto" w:fill="FFFFFF"/>
          </w:tcPr>
          <w:p w14:paraId="5A9EA17E" w14:textId="77777777" w:rsidR="0064177D" w:rsidRPr="001F7E6A" w:rsidRDefault="0064177D" w:rsidP="007D707D">
            <w:pPr>
              <w:spacing w:after="0"/>
            </w:pPr>
          </w:p>
        </w:tc>
        <w:tc>
          <w:tcPr>
            <w:tcW w:w="1440" w:type="dxa"/>
            <w:tcBorders>
              <w:top w:val="single" w:sz="4" w:space="0" w:color="auto"/>
              <w:left w:val="single" w:sz="4" w:space="0" w:color="auto"/>
              <w:bottom w:val="nil"/>
              <w:right w:val="nil"/>
            </w:tcBorders>
            <w:shd w:val="clear" w:color="auto" w:fill="FFFFFF"/>
          </w:tcPr>
          <w:p w14:paraId="12A63D90" w14:textId="77777777" w:rsidR="0064177D" w:rsidRPr="001F7E6A" w:rsidRDefault="0064177D" w:rsidP="007D707D">
            <w:pPr>
              <w:spacing w:after="0"/>
            </w:pPr>
          </w:p>
        </w:tc>
        <w:tc>
          <w:tcPr>
            <w:tcW w:w="1320" w:type="dxa"/>
            <w:tcBorders>
              <w:top w:val="single" w:sz="4" w:space="0" w:color="auto"/>
              <w:left w:val="single" w:sz="4" w:space="0" w:color="auto"/>
              <w:bottom w:val="nil"/>
              <w:right w:val="nil"/>
            </w:tcBorders>
            <w:shd w:val="clear" w:color="auto" w:fill="FFFFFF"/>
          </w:tcPr>
          <w:p w14:paraId="0E94682D" w14:textId="77777777" w:rsidR="0064177D" w:rsidRPr="001F7E6A" w:rsidRDefault="0064177D" w:rsidP="007D707D">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6E6D35ED" w14:textId="77777777" w:rsidR="0064177D" w:rsidRPr="001F7E6A" w:rsidRDefault="0064177D" w:rsidP="007D707D">
            <w:pPr>
              <w:spacing w:after="0"/>
            </w:pPr>
          </w:p>
        </w:tc>
      </w:tr>
      <w:tr w:rsidR="0064177D" w:rsidRPr="001F7E6A" w14:paraId="733D199E" w14:textId="77777777" w:rsidTr="00594BA3">
        <w:trPr>
          <w:trHeight w:val="20"/>
        </w:trPr>
        <w:tc>
          <w:tcPr>
            <w:tcW w:w="509" w:type="dxa"/>
            <w:tcBorders>
              <w:top w:val="single" w:sz="4" w:space="0" w:color="auto"/>
              <w:left w:val="single" w:sz="4" w:space="0" w:color="auto"/>
              <w:bottom w:val="single" w:sz="4" w:space="0" w:color="auto"/>
              <w:right w:val="nil"/>
            </w:tcBorders>
            <w:shd w:val="clear" w:color="auto" w:fill="FFFFFF"/>
          </w:tcPr>
          <w:p w14:paraId="0A673861" w14:textId="77777777" w:rsidR="0064177D" w:rsidRPr="001F7E6A" w:rsidRDefault="0064177D" w:rsidP="007D707D">
            <w:pPr>
              <w:spacing w:after="0"/>
            </w:pPr>
          </w:p>
        </w:tc>
        <w:tc>
          <w:tcPr>
            <w:tcW w:w="1140" w:type="dxa"/>
            <w:tcBorders>
              <w:top w:val="single" w:sz="4" w:space="0" w:color="auto"/>
              <w:left w:val="single" w:sz="4" w:space="0" w:color="auto"/>
              <w:bottom w:val="single" w:sz="4" w:space="0" w:color="auto"/>
              <w:right w:val="nil"/>
            </w:tcBorders>
            <w:shd w:val="clear" w:color="auto" w:fill="FFFFFF"/>
          </w:tcPr>
          <w:p w14:paraId="34EAA9FF" w14:textId="77777777" w:rsidR="0064177D" w:rsidRPr="001F7E6A" w:rsidRDefault="0064177D" w:rsidP="007D707D">
            <w:pPr>
              <w:spacing w:after="0"/>
            </w:pPr>
          </w:p>
        </w:tc>
        <w:tc>
          <w:tcPr>
            <w:tcW w:w="900" w:type="dxa"/>
            <w:tcBorders>
              <w:top w:val="single" w:sz="4" w:space="0" w:color="auto"/>
              <w:left w:val="single" w:sz="4" w:space="0" w:color="auto"/>
              <w:bottom w:val="single" w:sz="4" w:space="0" w:color="auto"/>
              <w:right w:val="nil"/>
            </w:tcBorders>
            <w:shd w:val="clear" w:color="auto" w:fill="FFFFFF"/>
          </w:tcPr>
          <w:p w14:paraId="29885D6D" w14:textId="77777777" w:rsidR="0064177D" w:rsidRPr="001F7E6A" w:rsidRDefault="0064177D" w:rsidP="007D707D">
            <w:pPr>
              <w:spacing w:after="0"/>
            </w:pPr>
          </w:p>
        </w:tc>
        <w:tc>
          <w:tcPr>
            <w:tcW w:w="2160" w:type="dxa"/>
            <w:tcBorders>
              <w:top w:val="single" w:sz="4" w:space="0" w:color="auto"/>
              <w:left w:val="single" w:sz="4" w:space="0" w:color="auto"/>
              <w:bottom w:val="single" w:sz="4" w:space="0" w:color="auto"/>
              <w:right w:val="nil"/>
            </w:tcBorders>
            <w:shd w:val="clear" w:color="auto" w:fill="FFFFFF"/>
          </w:tcPr>
          <w:p w14:paraId="6F74E481" w14:textId="77777777" w:rsidR="0064177D" w:rsidRPr="001F7E6A" w:rsidRDefault="0064177D" w:rsidP="007D707D">
            <w:pPr>
              <w:spacing w:after="0"/>
            </w:pPr>
          </w:p>
        </w:tc>
        <w:tc>
          <w:tcPr>
            <w:tcW w:w="1080" w:type="dxa"/>
            <w:tcBorders>
              <w:top w:val="single" w:sz="4" w:space="0" w:color="auto"/>
              <w:left w:val="single" w:sz="4" w:space="0" w:color="auto"/>
              <w:bottom w:val="single" w:sz="4" w:space="0" w:color="auto"/>
              <w:right w:val="nil"/>
            </w:tcBorders>
            <w:shd w:val="clear" w:color="auto" w:fill="FFFFFF"/>
          </w:tcPr>
          <w:p w14:paraId="726F14C2" w14:textId="77777777" w:rsidR="0064177D" w:rsidRPr="001F7E6A" w:rsidRDefault="0064177D" w:rsidP="007D707D">
            <w:pPr>
              <w:spacing w:after="0"/>
            </w:pPr>
          </w:p>
        </w:tc>
        <w:tc>
          <w:tcPr>
            <w:tcW w:w="1440" w:type="dxa"/>
            <w:tcBorders>
              <w:top w:val="single" w:sz="4" w:space="0" w:color="auto"/>
              <w:left w:val="single" w:sz="4" w:space="0" w:color="auto"/>
              <w:bottom w:val="single" w:sz="4" w:space="0" w:color="auto"/>
              <w:right w:val="nil"/>
            </w:tcBorders>
            <w:shd w:val="clear" w:color="auto" w:fill="FFFFFF"/>
          </w:tcPr>
          <w:p w14:paraId="2A7C45E6" w14:textId="77777777" w:rsidR="0064177D" w:rsidRPr="001F7E6A" w:rsidRDefault="0064177D" w:rsidP="007D707D">
            <w:pPr>
              <w:spacing w:after="0"/>
            </w:pPr>
          </w:p>
        </w:tc>
        <w:tc>
          <w:tcPr>
            <w:tcW w:w="1320" w:type="dxa"/>
            <w:tcBorders>
              <w:top w:val="single" w:sz="4" w:space="0" w:color="auto"/>
              <w:left w:val="single" w:sz="4" w:space="0" w:color="auto"/>
              <w:bottom w:val="single" w:sz="4" w:space="0" w:color="auto"/>
              <w:right w:val="nil"/>
            </w:tcBorders>
            <w:shd w:val="clear" w:color="auto" w:fill="FFFFFF"/>
          </w:tcPr>
          <w:p w14:paraId="7C923FEC" w14:textId="77777777" w:rsidR="0064177D" w:rsidRPr="001F7E6A" w:rsidRDefault="0064177D" w:rsidP="007D707D">
            <w:pPr>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11AB49DB" w14:textId="77777777" w:rsidR="0064177D" w:rsidRPr="001F7E6A" w:rsidRDefault="0064177D" w:rsidP="007D707D">
            <w:pPr>
              <w:spacing w:after="0"/>
            </w:pPr>
          </w:p>
        </w:tc>
      </w:tr>
    </w:tbl>
    <w:p w14:paraId="0A0CB20C" w14:textId="77777777" w:rsidR="0064177D" w:rsidRPr="003231BC" w:rsidRDefault="0064177D" w:rsidP="007D707D">
      <w:pPr>
        <w:spacing w:after="0"/>
        <w:rPr>
          <w:sz w:val="20"/>
          <w:szCs w:val="20"/>
        </w:rPr>
      </w:pPr>
    </w:p>
    <w:tbl>
      <w:tblPr>
        <w:tblW w:w="10031" w:type="dxa"/>
        <w:tblLook w:val="01E0" w:firstRow="1" w:lastRow="1" w:firstColumn="1" w:lastColumn="1" w:noHBand="0" w:noVBand="0"/>
      </w:tblPr>
      <w:tblGrid>
        <w:gridCol w:w="5192"/>
        <w:gridCol w:w="4839"/>
      </w:tblGrid>
      <w:tr w:rsidR="0064177D" w:rsidRPr="003231BC" w14:paraId="210EEF95" w14:textId="77777777" w:rsidTr="00FE409F">
        <w:tc>
          <w:tcPr>
            <w:tcW w:w="5192" w:type="dxa"/>
          </w:tcPr>
          <w:p w14:paraId="24171C5A" w14:textId="77777777" w:rsidR="0064177D" w:rsidRPr="001F7E6A" w:rsidRDefault="0064177D" w:rsidP="007D707D">
            <w:pPr>
              <w:spacing w:after="0"/>
              <w:jc w:val="both"/>
              <w:rPr>
                <w:sz w:val="20"/>
                <w:szCs w:val="20"/>
              </w:rPr>
            </w:pPr>
            <w:r w:rsidRPr="001F7E6A">
              <w:rPr>
                <w:b/>
                <w:sz w:val="20"/>
                <w:szCs w:val="20"/>
                <w:u w:val="single"/>
              </w:rPr>
              <w:t>Ghi chú:</w:t>
            </w:r>
            <w:r w:rsidRPr="001F7E6A">
              <w:rPr>
                <w:sz w:val="20"/>
                <w:szCs w:val="20"/>
              </w:rPr>
              <w:t xml:space="preserve"> Mẫu này sử dụng cho trường hợp người sử dụng nhiều thửa đất nông nghiệp có nhu cầu cấp chung 01 GCN và trường hợp người được nhà nước giao quản lý đất đăng ký nhiều thửa đất.</w:t>
            </w:r>
          </w:p>
        </w:tc>
        <w:tc>
          <w:tcPr>
            <w:tcW w:w="4839" w:type="dxa"/>
          </w:tcPr>
          <w:p w14:paraId="25A75FB2" w14:textId="77777777" w:rsidR="0064177D" w:rsidRPr="001F7E6A" w:rsidRDefault="0064177D" w:rsidP="007D707D">
            <w:pPr>
              <w:spacing w:after="0"/>
              <w:jc w:val="center"/>
              <w:rPr>
                <w:i/>
                <w:sz w:val="22"/>
              </w:rPr>
            </w:pPr>
            <w:r w:rsidRPr="001F7E6A">
              <w:rPr>
                <w:i/>
                <w:sz w:val="22"/>
              </w:rPr>
              <w:t>………, ngày ….. tháng ….. năm .....</w:t>
            </w:r>
            <w:r w:rsidRPr="001F7E6A">
              <w:rPr>
                <w:sz w:val="22"/>
              </w:rPr>
              <w:br/>
            </w:r>
            <w:r w:rsidRPr="001F7E6A">
              <w:rPr>
                <w:b/>
                <w:sz w:val="22"/>
              </w:rPr>
              <w:t>Người viết đơn</w:t>
            </w:r>
            <w:r w:rsidRPr="001F7E6A">
              <w:rPr>
                <w:b/>
                <w:sz w:val="22"/>
              </w:rPr>
              <w:br/>
            </w:r>
            <w:r w:rsidRPr="001F7E6A">
              <w:rPr>
                <w:i/>
                <w:sz w:val="22"/>
              </w:rPr>
              <w:t>(Ký và ghi rõ họ tên, đóng dấu - nếu có)</w:t>
            </w:r>
          </w:p>
        </w:tc>
      </w:tr>
    </w:tbl>
    <w:p w14:paraId="5509D848" w14:textId="77777777" w:rsidR="00F407E7" w:rsidRDefault="00F407E7" w:rsidP="007D707D">
      <w:pPr>
        <w:spacing w:after="0" w:line="240" w:lineRule="auto"/>
        <w:rPr>
          <w:b/>
          <w:color w:val="000000"/>
          <w:szCs w:val="28"/>
          <w:highlight w:val="yellow"/>
        </w:rPr>
      </w:pPr>
    </w:p>
    <w:p w14:paraId="75BB21FD" w14:textId="77777777" w:rsidR="0064177D" w:rsidRDefault="00F407E7" w:rsidP="007D707D">
      <w:pPr>
        <w:spacing w:after="0" w:line="240" w:lineRule="auto"/>
        <w:rPr>
          <w:b/>
          <w:color w:val="000000"/>
          <w:szCs w:val="28"/>
          <w:highlight w:val="yellow"/>
        </w:rPr>
        <w:sectPr w:rsidR="0064177D" w:rsidSect="0064177D">
          <w:pgSz w:w="11907" w:h="16840" w:code="9"/>
          <w:pgMar w:top="907" w:right="1022" w:bottom="965" w:left="965" w:header="720" w:footer="720" w:gutter="0"/>
          <w:cols w:space="720"/>
          <w:docGrid w:linePitch="360"/>
        </w:sectPr>
      </w:pPr>
      <w:r>
        <w:rPr>
          <w:b/>
          <w:color w:val="000000"/>
          <w:szCs w:val="28"/>
          <w:highlight w:val="yellow"/>
        </w:rPr>
        <w:br w:type="page"/>
      </w:r>
    </w:p>
    <w:p w14:paraId="2713CCF7" w14:textId="77777777" w:rsidR="00F407E7" w:rsidRDefault="00F407E7">
      <w:pPr>
        <w:spacing w:after="0" w:line="240" w:lineRule="auto"/>
        <w:rPr>
          <w:b/>
          <w:color w:val="000000"/>
          <w:szCs w:val="28"/>
          <w:highlight w:val="yellow"/>
        </w:rPr>
      </w:pPr>
    </w:p>
    <w:p w14:paraId="3DAAE27E" w14:textId="77777777" w:rsidR="00BD6FF2" w:rsidRDefault="00BD6FF2" w:rsidP="00396896">
      <w:pPr>
        <w:spacing w:after="80" w:line="240" w:lineRule="auto"/>
        <w:ind w:firstLine="720"/>
        <w:rPr>
          <w:b/>
        </w:rPr>
      </w:pPr>
      <w:r w:rsidRPr="00C27192">
        <w:rPr>
          <w:b/>
        </w:rPr>
        <w:t xml:space="preserve">16. </w:t>
      </w:r>
      <w:r w:rsidR="007D6C70" w:rsidRPr="007D6C70">
        <w:rPr>
          <w:b/>
          <w:color w:val="000000"/>
          <w:szCs w:val="28"/>
        </w:rPr>
        <w:t>Tên Quy trình (Tên TTHC):</w:t>
      </w:r>
      <w:r w:rsidR="00A47837">
        <w:rPr>
          <w:b/>
          <w:color w:val="000000"/>
          <w:szCs w:val="28"/>
        </w:rPr>
        <w:t xml:space="preserve"> </w:t>
      </w:r>
      <w:r w:rsidRPr="00C27192">
        <w:rPr>
          <w:b/>
        </w:rPr>
        <w:t>Đ</w:t>
      </w:r>
      <w:r w:rsidRPr="00C27192">
        <w:rPr>
          <w:b/>
          <w:lang w:val="vi-VN"/>
        </w:rPr>
        <w:t xml:space="preserve">ăng ký </w:t>
      </w:r>
      <w:r w:rsidRPr="00C27192">
        <w:rPr>
          <w:b/>
        </w:rPr>
        <w:t>thay đổi</w:t>
      </w:r>
      <w:r w:rsidRPr="00C27192">
        <w:rPr>
          <w:b/>
          <w:lang w:val="vi-VN"/>
        </w:rPr>
        <w:t xml:space="preserve"> tài sản gắn liền với đất </w:t>
      </w:r>
      <w:r w:rsidRPr="00C27192">
        <w:rPr>
          <w:b/>
        </w:rPr>
        <w:t>vào</w:t>
      </w:r>
      <w:r w:rsidRPr="00C27192">
        <w:rPr>
          <w:b/>
          <w:lang w:val="vi-VN"/>
        </w:rPr>
        <w:t xml:space="preserve"> Giấy chứng nhận</w:t>
      </w:r>
      <w:r w:rsidRPr="00C27192">
        <w:rPr>
          <w:b/>
        </w:rPr>
        <w:t xml:space="preserve"> đã cấp</w:t>
      </w:r>
    </w:p>
    <w:p w14:paraId="5FBFCF8B" w14:textId="77777777" w:rsidR="00A47837" w:rsidRPr="0064177D" w:rsidRDefault="00A47837" w:rsidP="00396896">
      <w:pPr>
        <w:spacing w:after="80" w:line="240" w:lineRule="auto"/>
        <w:ind w:firstLine="720"/>
        <w:rPr>
          <w:b/>
          <w:color w:val="000000"/>
          <w:szCs w:val="28"/>
          <w:highlight w:val="yellow"/>
        </w:rPr>
      </w:pP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3562"/>
        <w:gridCol w:w="2114"/>
        <w:gridCol w:w="437"/>
        <w:gridCol w:w="2126"/>
        <w:gridCol w:w="720"/>
        <w:gridCol w:w="1170"/>
        <w:gridCol w:w="990"/>
      </w:tblGrid>
      <w:tr w:rsidR="00BD6FF2" w:rsidRPr="000C4497" w14:paraId="1C1FB9FD" w14:textId="77777777" w:rsidTr="009D307C">
        <w:tc>
          <w:tcPr>
            <w:tcW w:w="781" w:type="dxa"/>
            <w:vAlign w:val="center"/>
          </w:tcPr>
          <w:p w14:paraId="5C89E42E" w14:textId="77777777" w:rsidR="00BD6FF2" w:rsidRPr="00DC0A3C" w:rsidRDefault="00BD6FF2" w:rsidP="00396896">
            <w:pPr>
              <w:spacing w:after="80" w:line="240" w:lineRule="auto"/>
              <w:jc w:val="center"/>
              <w:rPr>
                <w:b/>
                <w:sz w:val="26"/>
                <w:szCs w:val="26"/>
              </w:rPr>
            </w:pPr>
            <w:r w:rsidRPr="00DC0A3C">
              <w:rPr>
                <w:b/>
                <w:sz w:val="26"/>
                <w:szCs w:val="26"/>
              </w:rPr>
              <w:t>1</w:t>
            </w:r>
          </w:p>
        </w:tc>
        <w:tc>
          <w:tcPr>
            <w:tcW w:w="8104" w:type="dxa"/>
            <w:gridSpan w:val="3"/>
            <w:tcBorders>
              <w:top w:val="single" w:sz="4" w:space="0" w:color="auto"/>
              <w:right w:val="single" w:sz="4" w:space="0" w:color="auto"/>
            </w:tcBorders>
            <w:vAlign w:val="center"/>
          </w:tcPr>
          <w:p w14:paraId="3103AD00" w14:textId="77777777" w:rsidR="00BD6FF2" w:rsidRPr="000C4497" w:rsidRDefault="00BD6FF2" w:rsidP="00396896">
            <w:pPr>
              <w:tabs>
                <w:tab w:val="left" w:pos="3705"/>
              </w:tabs>
              <w:spacing w:after="80" w:line="240" w:lineRule="auto"/>
              <w:jc w:val="center"/>
              <w:rPr>
                <w:b/>
                <w:sz w:val="26"/>
                <w:szCs w:val="26"/>
              </w:rPr>
            </w:pPr>
            <w:r w:rsidRPr="000C4497">
              <w:rPr>
                <w:b/>
                <w:sz w:val="26"/>
                <w:szCs w:val="26"/>
              </w:rPr>
              <w:t>KÝ HIỆU QUY TRÌNH</w:t>
            </w:r>
          </w:p>
        </w:tc>
        <w:tc>
          <w:tcPr>
            <w:tcW w:w="5443" w:type="dxa"/>
            <w:gridSpan w:val="5"/>
            <w:tcBorders>
              <w:top w:val="single" w:sz="4" w:space="0" w:color="auto"/>
            </w:tcBorders>
            <w:vAlign w:val="center"/>
          </w:tcPr>
          <w:p w14:paraId="7510AF3D" w14:textId="77777777" w:rsidR="00BD6FF2" w:rsidRPr="000C4497" w:rsidRDefault="00BD6FF2" w:rsidP="00396896">
            <w:pPr>
              <w:spacing w:after="80" w:line="240" w:lineRule="auto"/>
              <w:jc w:val="center"/>
              <w:rPr>
                <w:b/>
                <w:sz w:val="26"/>
                <w:szCs w:val="26"/>
              </w:rPr>
            </w:pPr>
            <w:r w:rsidRPr="000C4497">
              <w:rPr>
                <w:b/>
                <w:sz w:val="26"/>
                <w:szCs w:val="26"/>
              </w:rPr>
              <w:t>QT.ĐĐ.16</w:t>
            </w:r>
          </w:p>
        </w:tc>
      </w:tr>
      <w:tr w:rsidR="00BD6FF2" w:rsidRPr="000C4497" w14:paraId="77AF434B" w14:textId="77777777" w:rsidTr="009D307C">
        <w:tc>
          <w:tcPr>
            <w:tcW w:w="781" w:type="dxa"/>
          </w:tcPr>
          <w:p w14:paraId="082ED816" w14:textId="77777777" w:rsidR="00BD6FF2" w:rsidRPr="00DC0A3C" w:rsidRDefault="00BD6FF2" w:rsidP="00396896">
            <w:pPr>
              <w:spacing w:after="80" w:line="240" w:lineRule="auto"/>
              <w:jc w:val="center"/>
              <w:rPr>
                <w:b/>
                <w:sz w:val="26"/>
                <w:szCs w:val="26"/>
              </w:rPr>
            </w:pPr>
            <w:r w:rsidRPr="00DC0A3C">
              <w:rPr>
                <w:b/>
                <w:sz w:val="26"/>
                <w:szCs w:val="26"/>
              </w:rPr>
              <w:t>2</w:t>
            </w:r>
          </w:p>
        </w:tc>
        <w:tc>
          <w:tcPr>
            <w:tcW w:w="13547" w:type="dxa"/>
            <w:gridSpan w:val="8"/>
          </w:tcPr>
          <w:p w14:paraId="082467D0" w14:textId="77777777" w:rsidR="00BD6FF2" w:rsidRPr="000C4497" w:rsidRDefault="00BD6FF2" w:rsidP="00396896">
            <w:pPr>
              <w:spacing w:after="80" w:line="240" w:lineRule="auto"/>
              <w:jc w:val="both"/>
              <w:rPr>
                <w:b/>
                <w:sz w:val="26"/>
                <w:szCs w:val="26"/>
              </w:rPr>
            </w:pPr>
            <w:r w:rsidRPr="000C4497">
              <w:rPr>
                <w:b/>
                <w:sz w:val="26"/>
                <w:szCs w:val="26"/>
              </w:rPr>
              <w:t>NỘI DUNG QUY TRÌNH</w:t>
            </w:r>
          </w:p>
        </w:tc>
      </w:tr>
      <w:tr w:rsidR="00BD6FF2" w:rsidRPr="000C4497" w14:paraId="73DB4B8B" w14:textId="77777777" w:rsidTr="009D307C">
        <w:tc>
          <w:tcPr>
            <w:tcW w:w="781" w:type="dxa"/>
          </w:tcPr>
          <w:p w14:paraId="19B57EF2" w14:textId="77777777" w:rsidR="00BD6FF2" w:rsidRPr="00DC0A3C" w:rsidRDefault="00BD6FF2" w:rsidP="00396896">
            <w:pPr>
              <w:spacing w:after="80" w:line="240" w:lineRule="auto"/>
              <w:jc w:val="center"/>
              <w:rPr>
                <w:b/>
                <w:sz w:val="26"/>
                <w:szCs w:val="26"/>
              </w:rPr>
            </w:pPr>
            <w:r w:rsidRPr="00DC0A3C">
              <w:rPr>
                <w:b/>
                <w:sz w:val="26"/>
                <w:szCs w:val="26"/>
              </w:rPr>
              <w:t>2.1</w:t>
            </w:r>
          </w:p>
        </w:tc>
        <w:tc>
          <w:tcPr>
            <w:tcW w:w="13547" w:type="dxa"/>
            <w:gridSpan w:val="8"/>
          </w:tcPr>
          <w:p w14:paraId="62D3D690" w14:textId="77777777" w:rsidR="00BD6FF2" w:rsidRPr="00DC0A3C" w:rsidRDefault="00BD6FF2" w:rsidP="00396896">
            <w:pPr>
              <w:spacing w:after="80" w:line="240" w:lineRule="auto"/>
              <w:jc w:val="both"/>
              <w:rPr>
                <w:b/>
                <w:i/>
                <w:sz w:val="26"/>
                <w:szCs w:val="26"/>
              </w:rPr>
            </w:pPr>
            <w:r w:rsidRPr="000C4497">
              <w:rPr>
                <w:b/>
                <w:sz w:val="26"/>
                <w:szCs w:val="26"/>
              </w:rPr>
              <w:t>Điều kiện thực hiện TTHC:</w:t>
            </w:r>
            <w:r w:rsidR="00A47837" w:rsidRPr="000C4497">
              <w:rPr>
                <w:b/>
                <w:sz w:val="26"/>
                <w:szCs w:val="26"/>
              </w:rPr>
              <w:t xml:space="preserve"> </w:t>
            </w:r>
            <w:r w:rsidR="00A47837" w:rsidRPr="00E3517D">
              <w:rPr>
                <w:sz w:val="26"/>
                <w:szCs w:val="26"/>
              </w:rPr>
              <w:t>Không</w:t>
            </w:r>
          </w:p>
        </w:tc>
      </w:tr>
      <w:tr w:rsidR="00BD6FF2" w:rsidRPr="000C4497" w14:paraId="7202B530" w14:textId="77777777" w:rsidTr="009D307C">
        <w:trPr>
          <w:trHeight w:val="417"/>
        </w:trPr>
        <w:tc>
          <w:tcPr>
            <w:tcW w:w="781" w:type="dxa"/>
          </w:tcPr>
          <w:p w14:paraId="3EEE0FA7" w14:textId="77777777" w:rsidR="00BD6FF2" w:rsidRPr="00DC0A3C" w:rsidRDefault="00BD6FF2" w:rsidP="00396896">
            <w:pPr>
              <w:spacing w:after="80" w:line="240" w:lineRule="auto"/>
              <w:jc w:val="center"/>
              <w:rPr>
                <w:b/>
                <w:sz w:val="26"/>
                <w:szCs w:val="26"/>
              </w:rPr>
            </w:pPr>
            <w:r w:rsidRPr="00DC0A3C">
              <w:rPr>
                <w:b/>
                <w:sz w:val="26"/>
                <w:szCs w:val="26"/>
              </w:rPr>
              <w:t>2.2</w:t>
            </w:r>
          </w:p>
        </w:tc>
        <w:tc>
          <w:tcPr>
            <w:tcW w:w="13547" w:type="dxa"/>
            <w:gridSpan w:val="8"/>
          </w:tcPr>
          <w:p w14:paraId="4DDB52C2" w14:textId="77777777" w:rsidR="00BD6FF2" w:rsidRPr="000C4497" w:rsidRDefault="00BD6FF2" w:rsidP="00396896">
            <w:pPr>
              <w:spacing w:after="80" w:line="240" w:lineRule="auto"/>
              <w:jc w:val="both"/>
              <w:rPr>
                <w:b/>
                <w:sz w:val="26"/>
                <w:szCs w:val="26"/>
              </w:rPr>
            </w:pPr>
            <w:r w:rsidRPr="000C4497">
              <w:rPr>
                <w:b/>
                <w:sz w:val="26"/>
                <w:szCs w:val="26"/>
              </w:rPr>
              <w:t>Cách thức thực hiện TTHC:</w:t>
            </w:r>
          </w:p>
        </w:tc>
      </w:tr>
      <w:tr w:rsidR="00BD6FF2" w:rsidRPr="000C4497" w14:paraId="0DF74017" w14:textId="77777777" w:rsidTr="009D307C">
        <w:trPr>
          <w:trHeight w:val="357"/>
        </w:trPr>
        <w:tc>
          <w:tcPr>
            <w:tcW w:w="781" w:type="dxa"/>
          </w:tcPr>
          <w:p w14:paraId="6CEDF509" w14:textId="77777777" w:rsidR="00BD6FF2" w:rsidRPr="00DC0A3C" w:rsidRDefault="00BD6FF2" w:rsidP="00396896">
            <w:pPr>
              <w:spacing w:after="80" w:line="240" w:lineRule="auto"/>
              <w:jc w:val="center"/>
              <w:rPr>
                <w:b/>
                <w:sz w:val="26"/>
                <w:szCs w:val="26"/>
              </w:rPr>
            </w:pPr>
          </w:p>
        </w:tc>
        <w:tc>
          <w:tcPr>
            <w:tcW w:w="13547" w:type="dxa"/>
            <w:gridSpan w:val="8"/>
          </w:tcPr>
          <w:p w14:paraId="7FDE4B2F" w14:textId="77777777" w:rsidR="00BD6FF2" w:rsidRPr="000C4497" w:rsidRDefault="00BD6FF2" w:rsidP="00396896">
            <w:pPr>
              <w:spacing w:after="80" w:line="240" w:lineRule="auto"/>
              <w:jc w:val="both"/>
              <w:rPr>
                <w:sz w:val="26"/>
                <w:szCs w:val="26"/>
              </w:rPr>
            </w:pPr>
            <w:r w:rsidRPr="000C4497">
              <w:rPr>
                <w:sz w:val="26"/>
                <w:szCs w:val="26"/>
              </w:rPr>
              <w:t>N</w:t>
            </w:r>
            <w:r w:rsidRPr="000C4497">
              <w:rPr>
                <w:sz w:val="26"/>
                <w:szCs w:val="26"/>
                <w:lang w:val="vi-VN"/>
              </w:rPr>
              <w:t xml:space="preserve">ộp hồ sơ tại </w:t>
            </w:r>
            <w:r w:rsidR="008C526C" w:rsidRPr="000C4497">
              <w:rPr>
                <w:sz w:val="26"/>
                <w:szCs w:val="26"/>
                <w:lang w:val="vi-VN"/>
              </w:rPr>
              <w:t>Trung tâm Hành chính công cấp huyện hoặc Bộ phận tiếp nhận và trả kết quả của UBND cấp xã</w:t>
            </w:r>
            <w:r w:rsidRPr="000C4497">
              <w:rPr>
                <w:spacing w:val="-2"/>
                <w:sz w:val="26"/>
                <w:szCs w:val="26"/>
                <w:lang w:val="vi-VN"/>
              </w:rPr>
              <w:t xml:space="preserve"> nếu có nhu cầu</w:t>
            </w:r>
          </w:p>
        </w:tc>
      </w:tr>
      <w:tr w:rsidR="00BD6FF2" w:rsidRPr="000C4497" w14:paraId="796728D3" w14:textId="77777777" w:rsidTr="009D307C">
        <w:tc>
          <w:tcPr>
            <w:tcW w:w="781" w:type="dxa"/>
            <w:vAlign w:val="center"/>
          </w:tcPr>
          <w:p w14:paraId="61626920" w14:textId="77777777" w:rsidR="00BD6FF2" w:rsidRPr="00DC0A3C" w:rsidRDefault="00BD6FF2" w:rsidP="00396896">
            <w:pPr>
              <w:spacing w:after="80" w:line="240" w:lineRule="auto"/>
              <w:jc w:val="center"/>
              <w:rPr>
                <w:b/>
                <w:sz w:val="26"/>
                <w:szCs w:val="26"/>
              </w:rPr>
            </w:pPr>
            <w:r w:rsidRPr="00DC0A3C">
              <w:rPr>
                <w:b/>
                <w:sz w:val="26"/>
                <w:szCs w:val="26"/>
              </w:rPr>
              <w:t>2.3</w:t>
            </w:r>
          </w:p>
        </w:tc>
        <w:tc>
          <w:tcPr>
            <w:tcW w:w="11387" w:type="dxa"/>
            <w:gridSpan w:val="6"/>
            <w:tcBorders>
              <w:right w:val="single" w:sz="4" w:space="0" w:color="auto"/>
            </w:tcBorders>
            <w:vAlign w:val="center"/>
          </w:tcPr>
          <w:p w14:paraId="1767E85D" w14:textId="77777777" w:rsidR="00BD6FF2" w:rsidRPr="000C4497" w:rsidRDefault="00BD6FF2" w:rsidP="00396896">
            <w:pPr>
              <w:spacing w:after="80" w:line="240" w:lineRule="auto"/>
              <w:rPr>
                <w:b/>
                <w:sz w:val="26"/>
                <w:szCs w:val="26"/>
              </w:rPr>
            </w:pPr>
            <w:r w:rsidRPr="000C4497">
              <w:rPr>
                <w:b/>
                <w:sz w:val="26"/>
                <w:szCs w:val="26"/>
              </w:rPr>
              <w:t>Thành phần hồ sơ, bao gồm:</w:t>
            </w:r>
          </w:p>
        </w:tc>
        <w:tc>
          <w:tcPr>
            <w:tcW w:w="1170" w:type="dxa"/>
            <w:tcBorders>
              <w:left w:val="single" w:sz="4" w:space="0" w:color="auto"/>
              <w:right w:val="single" w:sz="4" w:space="0" w:color="auto"/>
            </w:tcBorders>
            <w:vAlign w:val="center"/>
          </w:tcPr>
          <w:p w14:paraId="0849F54E" w14:textId="77777777" w:rsidR="00BD6FF2" w:rsidRPr="000C4497" w:rsidRDefault="00BD6FF2" w:rsidP="00396896">
            <w:pPr>
              <w:spacing w:after="80" w:line="240" w:lineRule="auto"/>
              <w:jc w:val="center"/>
              <w:rPr>
                <w:b/>
                <w:sz w:val="26"/>
                <w:szCs w:val="26"/>
              </w:rPr>
            </w:pPr>
            <w:r w:rsidRPr="000C4497">
              <w:rPr>
                <w:b/>
                <w:sz w:val="26"/>
                <w:szCs w:val="26"/>
              </w:rPr>
              <w:t>Bản chính</w:t>
            </w:r>
          </w:p>
        </w:tc>
        <w:tc>
          <w:tcPr>
            <w:tcW w:w="990" w:type="dxa"/>
            <w:tcBorders>
              <w:left w:val="single" w:sz="4" w:space="0" w:color="auto"/>
            </w:tcBorders>
            <w:vAlign w:val="center"/>
          </w:tcPr>
          <w:p w14:paraId="185469AF" w14:textId="77777777" w:rsidR="00BD6FF2" w:rsidRPr="000C4497" w:rsidRDefault="00BD6FF2" w:rsidP="00396896">
            <w:pPr>
              <w:spacing w:after="80" w:line="240" w:lineRule="auto"/>
              <w:rPr>
                <w:b/>
                <w:sz w:val="26"/>
                <w:szCs w:val="26"/>
              </w:rPr>
            </w:pPr>
            <w:r w:rsidRPr="000C4497">
              <w:rPr>
                <w:b/>
                <w:sz w:val="26"/>
                <w:szCs w:val="26"/>
              </w:rPr>
              <w:t>Bản sao</w:t>
            </w:r>
          </w:p>
        </w:tc>
      </w:tr>
      <w:tr w:rsidR="00F24398" w:rsidRPr="000C4497" w14:paraId="04ED0AC0" w14:textId="77777777" w:rsidTr="009D307C">
        <w:tc>
          <w:tcPr>
            <w:tcW w:w="781" w:type="dxa"/>
            <w:vAlign w:val="center"/>
          </w:tcPr>
          <w:p w14:paraId="05962715" w14:textId="77777777" w:rsidR="00F24398" w:rsidRPr="00DC0A3C" w:rsidRDefault="00F24398" w:rsidP="00396896">
            <w:pPr>
              <w:spacing w:after="80" w:line="240" w:lineRule="auto"/>
              <w:jc w:val="center"/>
              <w:rPr>
                <w:b/>
                <w:sz w:val="26"/>
                <w:szCs w:val="26"/>
              </w:rPr>
            </w:pPr>
          </w:p>
        </w:tc>
        <w:tc>
          <w:tcPr>
            <w:tcW w:w="11387" w:type="dxa"/>
            <w:gridSpan w:val="6"/>
            <w:tcBorders>
              <w:right w:val="single" w:sz="4" w:space="0" w:color="auto"/>
            </w:tcBorders>
            <w:vAlign w:val="center"/>
          </w:tcPr>
          <w:p w14:paraId="6C6610FD" w14:textId="77777777" w:rsidR="00F24398" w:rsidRPr="00E3517D" w:rsidRDefault="00F24398" w:rsidP="00396896">
            <w:pPr>
              <w:spacing w:after="80" w:line="240" w:lineRule="auto"/>
              <w:jc w:val="both"/>
              <w:rPr>
                <w:b/>
                <w:sz w:val="26"/>
                <w:szCs w:val="26"/>
                <w:lang w:val="vi-VN"/>
              </w:rPr>
            </w:pPr>
            <w:r w:rsidRPr="00E3517D">
              <w:rPr>
                <w:b/>
                <w:sz w:val="26"/>
                <w:szCs w:val="26"/>
                <w:lang w:val="vi-VN"/>
              </w:rPr>
              <w:t>c1. Chứng nhận bổ sung quyền sở hữu tài sản gắn liền với đất là nhà ở:</w:t>
            </w:r>
          </w:p>
        </w:tc>
        <w:tc>
          <w:tcPr>
            <w:tcW w:w="1170" w:type="dxa"/>
            <w:tcBorders>
              <w:left w:val="single" w:sz="4" w:space="0" w:color="auto"/>
              <w:right w:val="single" w:sz="4" w:space="0" w:color="auto"/>
            </w:tcBorders>
            <w:vAlign w:val="center"/>
          </w:tcPr>
          <w:p w14:paraId="22A6BB3D" w14:textId="77777777" w:rsidR="00F24398" w:rsidRPr="00DC0A3C" w:rsidRDefault="00F24398" w:rsidP="00396896">
            <w:pPr>
              <w:spacing w:after="80" w:line="240" w:lineRule="auto"/>
              <w:jc w:val="center"/>
              <w:rPr>
                <w:b/>
                <w:sz w:val="26"/>
                <w:szCs w:val="26"/>
              </w:rPr>
            </w:pPr>
          </w:p>
        </w:tc>
        <w:tc>
          <w:tcPr>
            <w:tcW w:w="990" w:type="dxa"/>
            <w:tcBorders>
              <w:left w:val="single" w:sz="4" w:space="0" w:color="auto"/>
            </w:tcBorders>
            <w:vAlign w:val="center"/>
          </w:tcPr>
          <w:p w14:paraId="7169DA6A" w14:textId="77777777" w:rsidR="00F24398" w:rsidRPr="000C4497" w:rsidRDefault="00F24398" w:rsidP="00396896">
            <w:pPr>
              <w:spacing w:after="80" w:line="240" w:lineRule="auto"/>
              <w:jc w:val="center"/>
              <w:rPr>
                <w:b/>
                <w:sz w:val="26"/>
                <w:szCs w:val="26"/>
              </w:rPr>
            </w:pPr>
          </w:p>
        </w:tc>
      </w:tr>
      <w:tr w:rsidR="00F24398" w:rsidRPr="000C4497" w14:paraId="41E5958D" w14:textId="77777777" w:rsidTr="009D307C">
        <w:tc>
          <w:tcPr>
            <w:tcW w:w="781" w:type="dxa"/>
            <w:vAlign w:val="center"/>
          </w:tcPr>
          <w:p w14:paraId="14C20D24" w14:textId="77777777" w:rsidR="00F24398" w:rsidRPr="00DC0A3C" w:rsidRDefault="00F24398" w:rsidP="00396896">
            <w:pPr>
              <w:spacing w:after="80" w:line="240" w:lineRule="auto"/>
              <w:jc w:val="center"/>
              <w:rPr>
                <w:b/>
                <w:sz w:val="26"/>
                <w:szCs w:val="26"/>
              </w:rPr>
            </w:pPr>
          </w:p>
        </w:tc>
        <w:tc>
          <w:tcPr>
            <w:tcW w:w="11387" w:type="dxa"/>
            <w:gridSpan w:val="6"/>
            <w:tcBorders>
              <w:right w:val="single" w:sz="4" w:space="0" w:color="auto"/>
            </w:tcBorders>
            <w:vAlign w:val="center"/>
          </w:tcPr>
          <w:p w14:paraId="737EEA0D" w14:textId="77777777" w:rsidR="00F24398" w:rsidRPr="00E3517D" w:rsidRDefault="00F24398" w:rsidP="00396896">
            <w:pPr>
              <w:spacing w:after="80" w:line="240" w:lineRule="auto"/>
              <w:jc w:val="both"/>
              <w:rPr>
                <w:bCs/>
                <w:sz w:val="26"/>
                <w:szCs w:val="26"/>
                <w:lang w:val="vi-VN"/>
              </w:rPr>
            </w:pPr>
            <w:r w:rsidRPr="00E3517D">
              <w:rPr>
                <w:bCs/>
                <w:sz w:val="26"/>
                <w:szCs w:val="26"/>
                <w:lang w:val="vi-VN"/>
              </w:rPr>
              <w:t>(1) Đơn đăng ký, cấp Giấy chứng nhận quyền sử dụng đất, quyền sở hữu nhà ở và tài sản khác gắn liền với đất theo Mẫu số 04a/ĐK;</w:t>
            </w:r>
          </w:p>
        </w:tc>
        <w:tc>
          <w:tcPr>
            <w:tcW w:w="1170" w:type="dxa"/>
            <w:tcBorders>
              <w:left w:val="single" w:sz="4" w:space="0" w:color="auto"/>
              <w:right w:val="single" w:sz="4" w:space="0" w:color="auto"/>
            </w:tcBorders>
            <w:vAlign w:val="center"/>
          </w:tcPr>
          <w:p w14:paraId="66E5FBF7" w14:textId="77777777" w:rsidR="00F24398" w:rsidRPr="000C4497" w:rsidRDefault="00F24398" w:rsidP="00396896">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20002DB1" w14:textId="77777777" w:rsidR="00F24398" w:rsidRPr="000C4497" w:rsidRDefault="00F24398" w:rsidP="00396896">
            <w:pPr>
              <w:spacing w:after="80" w:line="240" w:lineRule="auto"/>
              <w:jc w:val="center"/>
              <w:rPr>
                <w:b/>
                <w:sz w:val="26"/>
                <w:szCs w:val="26"/>
              </w:rPr>
            </w:pPr>
          </w:p>
        </w:tc>
      </w:tr>
      <w:tr w:rsidR="008F5196" w:rsidRPr="000C4497" w14:paraId="78CFD9D8" w14:textId="77777777" w:rsidTr="009D307C">
        <w:tc>
          <w:tcPr>
            <w:tcW w:w="781" w:type="dxa"/>
            <w:vAlign w:val="center"/>
          </w:tcPr>
          <w:p w14:paraId="13D3B2CE" w14:textId="77777777" w:rsidR="008F5196" w:rsidRPr="00DC0A3C" w:rsidRDefault="008F5196" w:rsidP="00396896">
            <w:pPr>
              <w:spacing w:after="80" w:line="240" w:lineRule="auto"/>
              <w:jc w:val="center"/>
              <w:rPr>
                <w:b/>
                <w:sz w:val="26"/>
                <w:szCs w:val="26"/>
              </w:rPr>
            </w:pPr>
          </w:p>
        </w:tc>
        <w:tc>
          <w:tcPr>
            <w:tcW w:w="11387" w:type="dxa"/>
            <w:gridSpan w:val="6"/>
            <w:tcBorders>
              <w:right w:val="single" w:sz="4" w:space="0" w:color="auto"/>
            </w:tcBorders>
            <w:vAlign w:val="center"/>
          </w:tcPr>
          <w:p w14:paraId="3B7F5437" w14:textId="58E51ACB" w:rsidR="008F5196" w:rsidRPr="008F5196" w:rsidRDefault="008F5196" w:rsidP="00396896">
            <w:pPr>
              <w:spacing w:after="80" w:line="240" w:lineRule="auto"/>
              <w:jc w:val="both"/>
              <w:rPr>
                <w:bCs/>
                <w:sz w:val="26"/>
                <w:szCs w:val="26"/>
              </w:rPr>
            </w:pPr>
            <w:r>
              <w:rPr>
                <w:bCs/>
                <w:sz w:val="26"/>
                <w:szCs w:val="26"/>
              </w:rPr>
              <w:t>(2) Giấy chứng nhận</w:t>
            </w:r>
          </w:p>
        </w:tc>
        <w:tc>
          <w:tcPr>
            <w:tcW w:w="1170" w:type="dxa"/>
            <w:tcBorders>
              <w:left w:val="single" w:sz="4" w:space="0" w:color="auto"/>
              <w:right w:val="single" w:sz="4" w:space="0" w:color="auto"/>
            </w:tcBorders>
            <w:vAlign w:val="center"/>
          </w:tcPr>
          <w:p w14:paraId="1ECE917B" w14:textId="6841CA2A" w:rsidR="008F5196" w:rsidRPr="00DC0A3C" w:rsidRDefault="008F5196" w:rsidP="00396896">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75AFEACE" w14:textId="77777777" w:rsidR="008F5196" w:rsidRPr="000C4497" w:rsidRDefault="008F5196" w:rsidP="00396896">
            <w:pPr>
              <w:spacing w:after="80" w:line="240" w:lineRule="auto"/>
              <w:jc w:val="center"/>
              <w:rPr>
                <w:b/>
                <w:sz w:val="26"/>
                <w:szCs w:val="26"/>
              </w:rPr>
            </w:pPr>
          </w:p>
        </w:tc>
      </w:tr>
      <w:tr w:rsidR="00F24398" w:rsidRPr="000C4497" w14:paraId="027A3083" w14:textId="77777777" w:rsidTr="009D307C">
        <w:tc>
          <w:tcPr>
            <w:tcW w:w="781" w:type="dxa"/>
            <w:vAlign w:val="center"/>
          </w:tcPr>
          <w:p w14:paraId="1FA7092F" w14:textId="77777777" w:rsidR="00F24398" w:rsidRPr="00DC0A3C" w:rsidRDefault="00F24398" w:rsidP="00396896">
            <w:pPr>
              <w:spacing w:after="80" w:line="240" w:lineRule="auto"/>
              <w:jc w:val="center"/>
              <w:rPr>
                <w:b/>
                <w:sz w:val="26"/>
                <w:szCs w:val="26"/>
              </w:rPr>
            </w:pPr>
          </w:p>
        </w:tc>
        <w:tc>
          <w:tcPr>
            <w:tcW w:w="11387" w:type="dxa"/>
            <w:gridSpan w:val="6"/>
            <w:tcBorders>
              <w:right w:val="single" w:sz="4" w:space="0" w:color="auto"/>
            </w:tcBorders>
            <w:vAlign w:val="center"/>
          </w:tcPr>
          <w:p w14:paraId="66180413" w14:textId="71180487" w:rsidR="00F24398" w:rsidRPr="00E3517D" w:rsidRDefault="008F5196" w:rsidP="00396896">
            <w:pPr>
              <w:spacing w:after="80" w:line="240" w:lineRule="auto"/>
              <w:jc w:val="both"/>
              <w:rPr>
                <w:spacing w:val="-4"/>
                <w:sz w:val="26"/>
                <w:szCs w:val="26"/>
                <w:lang w:val="vi-VN"/>
              </w:rPr>
            </w:pPr>
            <w:r>
              <w:rPr>
                <w:sz w:val="26"/>
                <w:szCs w:val="26"/>
                <w:lang w:val="vi-VN"/>
              </w:rPr>
              <w:t>(3</w:t>
            </w:r>
            <w:r w:rsidR="00F24398" w:rsidRPr="00E3517D">
              <w:rPr>
                <w:sz w:val="26"/>
                <w:szCs w:val="26"/>
                <w:lang w:val="vi-VN"/>
              </w:rPr>
              <w:t>)</w:t>
            </w:r>
            <w:r w:rsidR="00F24398" w:rsidRPr="00E3517D">
              <w:rPr>
                <w:bCs/>
                <w:sz w:val="26"/>
                <w:szCs w:val="26"/>
                <w:lang w:val="vi-VN"/>
              </w:rPr>
              <w:t xml:space="preserve"> M</w:t>
            </w:r>
            <w:r w:rsidR="00F24398" w:rsidRPr="00E3517D">
              <w:rPr>
                <w:sz w:val="26"/>
                <w:szCs w:val="26"/>
                <w:lang w:val="vi-VN"/>
              </w:rPr>
              <w:t>ột trong các g</w:t>
            </w:r>
            <w:r w:rsidR="00F24398" w:rsidRPr="00E3517D">
              <w:rPr>
                <w:spacing w:val="-4"/>
                <w:sz w:val="26"/>
                <w:szCs w:val="26"/>
                <w:lang w:val="vi-VN"/>
              </w:rPr>
              <w:t>iấy tờ sau đối với trường hợp chứng nhận tài sản là nhà ở (b</w:t>
            </w:r>
            <w:r w:rsidR="00F24398" w:rsidRPr="00E3517D">
              <w:rPr>
                <w:sz w:val="26"/>
                <w:szCs w:val="26"/>
                <w:lang w:val="vi-VN"/>
              </w:rPr>
              <w:t>ản sao giấy tờ đã có công chứng hoặc chứng thực hoặc bản sao giấy tờ và xuất trình bản chính để cán bộ tiếp nhận hồ sơ kiểm tra đối chiếu và xác nhận vào bản sao hoặc bản chính)</w:t>
            </w:r>
            <w:r w:rsidR="00F24398" w:rsidRPr="00E3517D">
              <w:rPr>
                <w:spacing w:val="-4"/>
                <w:sz w:val="26"/>
                <w:szCs w:val="26"/>
                <w:lang w:val="vi-VN"/>
              </w:rPr>
              <w:t>:</w:t>
            </w:r>
          </w:p>
          <w:p w14:paraId="426128FD" w14:textId="68692DAB" w:rsidR="00F24398" w:rsidRPr="00E3517D" w:rsidRDefault="008F5196" w:rsidP="00396896">
            <w:pPr>
              <w:widowControl w:val="0"/>
              <w:spacing w:after="80" w:line="240" w:lineRule="auto"/>
              <w:jc w:val="both"/>
              <w:rPr>
                <w:sz w:val="26"/>
                <w:szCs w:val="26"/>
                <w:lang w:val="vi-VN"/>
              </w:rPr>
            </w:pPr>
            <w:r>
              <w:rPr>
                <w:sz w:val="26"/>
                <w:szCs w:val="26"/>
                <w:lang w:val="vi-VN"/>
              </w:rPr>
              <w:t>(3</w:t>
            </w:r>
            <w:r w:rsidR="00F24398" w:rsidRPr="00E3517D">
              <w:rPr>
                <w:sz w:val="26"/>
                <w:szCs w:val="26"/>
                <w:lang w:val="vi-VN"/>
              </w:rPr>
              <w:t xml:space="preserve">.1) Hộ gia đình, cá nhân trong nước phải có một trong các loại giấy tờ sau:                     </w:t>
            </w:r>
          </w:p>
          <w:p w14:paraId="246E54D1"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xml:space="preserve">- Giấy phép xây dựng nhà ở đối với trường hợp phải xin giấy phép xây dựng theo quy định của pháp luật về xây dựng. Trường hợp nhà ở đã xây dựng không đúng với giấy phép xây dựng được cấp thì phải có ý </w:t>
            </w:r>
            <w:r w:rsidRPr="00E3517D">
              <w:rPr>
                <w:sz w:val="26"/>
                <w:szCs w:val="26"/>
                <w:lang w:val="vi-VN"/>
              </w:rPr>
              <w:lastRenderedPageBreak/>
              <w:t>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37B8A6C6"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Hợp đồng mua bán nhà ở thuộc sở hữu nhà nước theo quy định tại Nghị định số 61/CP ngày 05 tháng 7 năm 1994 của Chính phủ về mua bán và kinh doanh nhà ở hoặc giấy tờ về thanh lý, hoá giá nhà ở thuộc sở hữu nhà nước từ trước ngày 05 tháng 7 năm 1994;</w:t>
            </w:r>
          </w:p>
          <w:p w14:paraId="41E2D365" w14:textId="77777777" w:rsidR="00F24398" w:rsidRPr="00E3517D" w:rsidRDefault="00F24398" w:rsidP="00396896">
            <w:pPr>
              <w:widowControl w:val="0"/>
              <w:spacing w:after="80" w:line="240" w:lineRule="auto"/>
              <w:jc w:val="both"/>
              <w:rPr>
                <w:spacing w:val="2"/>
                <w:sz w:val="26"/>
                <w:szCs w:val="26"/>
                <w:lang w:val="vi-VN"/>
              </w:rPr>
            </w:pPr>
            <w:r w:rsidRPr="00E3517D">
              <w:rPr>
                <w:spacing w:val="2"/>
                <w:sz w:val="26"/>
                <w:szCs w:val="26"/>
                <w:lang w:val="vi-VN"/>
              </w:rPr>
              <w:t>- Giấy tờ về giao hoặc tặng nhà tình nghĩa, nhà tình thương, nhà đại đoàn kết;</w:t>
            </w:r>
          </w:p>
          <w:p w14:paraId="35D49EE3"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xml:space="preserve">- Giấy tờ về sở hữu nhà ở do cơ quan có thẩm quyền cấp qua các thời kỳ mà nhà đất đó không thuộc diện Nhà nước xác lập sở hữu toàn dân theo quy định tại Nghị quyết số 23/2003/QH11 ngày 26 tháng 11 năm 2003 của </w:t>
            </w:r>
            <w:r w:rsidRPr="00E3517D">
              <w:rPr>
                <w:spacing w:val="-6"/>
                <w:sz w:val="26"/>
                <w:szCs w:val="26"/>
                <w:lang w:val="vi-VN"/>
              </w:rPr>
              <w:t>Quốc hội khoá XI về nhà đất do Nhà nước đã quản lý, bố trí sử dụng trong quá trình thực</w:t>
            </w:r>
            <w:r w:rsidRPr="00E3517D">
              <w:rPr>
                <w:spacing w:val="-10"/>
                <w:sz w:val="26"/>
                <w:szCs w:val="26"/>
                <w:lang w:val="vi-VN"/>
              </w:rPr>
              <w:t xml:space="preserve"> hiện </w:t>
            </w:r>
            <w:r w:rsidRPr="00E3517D">
              <w:rPr>
                <w:spacing w:val="-6"/>
                <w:sz w:val="26"/>
                <w:szCs w:val="26"/>
                <w:lang w:val="vi-VN"/>
              </w:rPr>
              <w:t>các chính sách về quản lý nhà đất và chính sách cải tạo xã hội chủnghĩa trước ngày 01 tháng 7 năm 1991</w:t>
            </w:r>
            <w:r w:rsidRPr="00E3517D">
              <w:rPr>
                <w:spacing w:val="-10"/>
                <w:sz w:val="26"/>
                <w:szCs w:val="26"/>
                <w:lang w:val="vi-VN"/>
              </w:rPr>
              <w:t>, Nghị quyết số 755/2005/NQ-UBTVQH11</w:t>
            </w:r>
            <w:r w:rsidRPr="00E3517D">
              <w:rPr>
                <w:sz w:val="26"/>
                <w:szCs w:val="26"/>
                <w:lang w:val="vi-VN"/>
              </w:rPr>
              <w:t xml:space="preserve">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14:paraId="38E03219"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Giấy tờ về mua bán hoặc nhận tặng cho hoặc đổi hoặc nhận thừa kế nhà ở đã có chứng nhận của công chứng hoặc chứng thực của Ủy ban nhân dân cấp có thẩm quyền theo quy định của pháp luật. Trường hợp nhà ở do mua, nhận tặng cho, đổi, nhận thừa kế kể từ ngày 01 tháng 7 năm 2006 thì phải có văn bản về giao dịch đó theo quy định của pháp luật về nhà ở. Trường hợp nhà ở do mua của doanh nghiệp đầu tư xây dựng để bán thì phải có hợp đồng mua bán nhà ở do hai bên ký kết;</w:t>
            </w:r>
          </w:p>
          <w:p w14:paraId="0BEEB570"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xml:space="preserve">- Bản án hoặc quyết định của Toà án nhân dân hoặc giấy tờ của cơ quan nhà nước có thẩm quyền giải quyết được quyền sở hữu nhà ở đã có hiệu lực pháp luật; </w:t>
            </w:r>
          </w:p>
          <w:p w14:paraId="5FB340AF" w14:textId="77777777" w:rsidR="00F24398" w:rsidRPr="00E3517D" w:rsidRDefault="00F24398" w:rsidP="00396896">
            <w:pPr>
              <w:widowControl w:val="0"/>
              <w:spacing w:after="80" w:line="240" w:lineRule="auto"/>
              <w:jc w:val="both"/>
              <w:rPr>
                <w:spacing w:val="4"/>
                <w:sz w:val="26"/>
                <w:szCs w:val="26"/>
                <w:lang w:val="vi-VN"/>
              </w:rPr>
            </w:pPr>
            <w:r w:rsidRPr="00E3517D">
              <w:rPr>
                <w:sz w:val="26"/>
                <w:szCs w:val="26"/>
                <w:lang w:val="vi-VN"/>
              </w:rPr>
              <w:t xml:space="preserve">- Trường hợp người đề nghị chứng nhận quyền sở hữu nhà ở có một trong những giấy tờ quy định mà trên giấy tờ đó ghi tên người khác thì phải có một trong các giấy tờ về mua bán, nhận tặng cho, đổi, nhận thừa kế nhà ở trước ngày 01 tháng 7 năm 2006 có chữ ký của các bên có liên quan và phải được Ủy ban nhân dân cấp xã xác nhận; trường hợp nhà ở do mua, nhận tặng cho, đổi, nhận thừa kế nhà ở trước ngày 01 tháng 7 năm 2006 mà không có giấy tờ về việc đã mua bán, nhận tặng cho, đổi, nhận thừa kế nhà ở có chữ ký của các bên có liên quan thì phải được Ủy ban nhân dân cấp xã xác nhận về thời điểm mua, nhận tặng cho, đổi, nhận thừa kế nhà ở đó. </w:t>
            </w:r>
            <w:r w:rsidRPr="00E3517D">
              <w:rPr>
                <w:spacing w:val="4"/>
                <w:sz w:val="26"/>
                <w:szCs w:val="26"/>
                <w:lang w:val="vi-VN"/>
              </w:rPr>
              <w:t xml:space="preserve">Trường hợp người đề nghị chứng nhận quyền sở hữu nhà ở có một trong những giấy tờ theo quy định mà hiện trạng nhà ở không phù hợp với giấy tờ đó thì phần nhà ở </w:t>
            </w:r>
            <w:r w:rsidRPr="00E3517D">
              <w:rPr>
                <w:spacing w:val="4"/>
                <w:sz w:val="26"/>
                <w:szCs w:val="26"/>
                <w:lang w:val="vi-VN"/>
              </w:rPr>
              <w:lastRenderedPageBreak/>
              <w:t xml:space="preserve">không phù hợp với giấy tờ phải được Ủy ban nhân dân cấp xã xác nhận </w:t>
            </w:r>
            <w:r w:rsidRPr="00E3517D">
              <w:rPr>
                <w:sz w:val="26"/>
                <w:szCs w:val="26"/>
                <w:lang w:val="vi-VN"/>
              </w:rPr>
              <w:t>về nhà ở không thuộc trường hợp phải xin giấy phép xây dựng và đáp ứng điều kiện về quy hoạch như trường hợp nhà ở xây dựng trước ngày 01 tháng 7 năm 2006</w:t>
            </w:r>
            <w:r w:rsidRPr="00E3517D">
              <w:rPr>
                <w:spacing w:val="4"/>
                <w:sz w:val="26"/>
                <w:szCs w:val="26"/>
                <w:lang w:val="vi-VN"/>
              </w:rPr>
              <w:t>;</w:t>
            </w:r>
          </w:p>
          <w:p w14:paraId="7AC55FD9"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Trường hợp cá nhân trong nước không có một trong những giấy tờ về quyền sở hữu nhà ở thì phải có giấy tờ xác nhận của Ủy ban nhân dân cấp xã về nhà ở đã hoàn thành xây dựng trước ngày 01 tháng 7 năm 2006, được xây dựng trước khi có quy hoạch sử dụng đất, quy hoạch xây dựng hoặc phải phù hợp quy hoạch đối với trường hợp xây dựng sau khi có quy hoạch sử dụng đất, quy hoạch chi tiết xây dựng đô thị, quy hoạch điểm dân cư nông thôn theo quy định của pháp luật. Trường hợp nhà ở hoàn thành xây dựng kể từ ngày 01 tháng 7 năm 2006 trở về sau thì phải có giấy tờ xác nhận của Ủy ban nhân dân cấp xã về nhà ở không thuộc trường hợp phải xin giấy phép xây dựng và đáp ứng điều kiện về quy hoạch như trường hợp nhà ở xây dựng trước ngày 01 tháng 7 năm 2006; trường hợp nhà ở thuộc đối tượng phải xin phép xây dựng mà không xin phép thì phải có giấy tờ của cơ quan quản lý về xây dựng cấp huyện chấp thuận cho tồn tại nhà ở đó.</w:t>
            </w:r>
          </w:p>
          <w:p w14:paraId="00FB05B7" w14:textId="646FFC33" w:rsidR="00F24398" w:rsidRPr="00E3517D" w:rsidRDefault="008F5196" w:rsidP="00396896">
            <w:pPr>
              <w:widowControl w:val="0"/>
              <w:spacing w:after="80" w:line="240" w:lineRule="auto"/>
              <w:jc w:val="both"/>
              <w:rPr>
                <w:spacing w:val="-6"/>
                <w:sz w:val="26"/>
                <w:szCs w:val="26"/>
                <w:lang w:val="vi-VN"/>
              </w:rPr>
            </w:pPr>
            <w:r>
              <w:rPr>
                <w:spacing w:val="-6"/>
                <w:sz w:val="26"/>
                <w:szCs w:val="26"/>
                <w:lang w:val="vi-VN"/>
              </w:rPr>
              <w:t>(3</w:t>
            </w:r>
            <w:r w:rsidR="00F24398" w:rsidRPr="00E3517D">
              <w:rPr>
                <w:spacing w:val="-6"/>
                <w:sz w:val="26"/>
                <w:szCs w:val="26"/>
                <w:lang w:val="vi-VN"/>
              </w:rPr>
              <w:t>.2) Người Việt Nam định cư ở nước ngoài sở hữu nhà ở tại Việt Nam phải có các giấy tờ sau:</w:t>
            </w:r>
          </w:p>
          <w:p w14:paraId="3916F6F4" w14:textId="77777777" w:rsidR="00F24398" w:rsidRPr="00E3517D" w:rsidRDefault="00F24398" w:rsidP="00396896">
            <w:pPr>
              <w:widowControl w:val="0"/>
              <w:spacing w:after="80" w:line="240" w:lineRule="auto"/>
              <w:jc w:val="both"/>
              <w:rPr>
                <w:spacing w:val="2"/>
                <w:sz w:val="26"/>
                <w:szCs w:val="26"/>
                <w:lang w:val="vi-VN"/>
              </w:rPr>
            </w:pPr>
            <w:r w:rsidRPr="00E3517D">
              <w:rPr>
                <w:spacing w:val="2"/>
                <w:sz w:val="26"/>
                <w:szCs w:val="26"/>
                <w:lang w:val="vi-VN"/>
              </w:rPr>
              <w:t>- Giấy tờ về mua bán hoặc nhận tặng cho hoặc nhận thừa kế nhà ở hoặc được sở hữu nhà ở thông qua hình thức khác theo quy định của pháp luật về nhà ở;</w:t>
            </w:r>
          </w:p>
          <w:p w14:paraId="410CAE55"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Một trong các giấy tờ của bên chuyển quyền.</w:t>
            </w:r>
          </w:p>
        </w:tc>
        <w:tc>
          <w:tcPr>
            <w:tcW w:w="1170" w:type="dxa"/>
            <w:tcBorders>
              <w:left w:val="single" w:sz="4" w:space="0" w:color="auto"/>
              <w:right w:val="single" w:sz="4" w:space="0" w:color="auto"/>
            </w:tcBorders>
            <w:vAlign w:val="center"/>
          </w:tcPr>
          <w:p w14:paraId="1E88C0F5" w14:textId="77777777" w:rsidR="00F24398" w:rsidRPr="00DC0A3C" w:rsidRDefault="00F24398" w:rsidP="00396896">
            <w:pPr>
              <w:spacing w:after="80" w:line="240" w:lineRule="auto"/>
              <w:jc w:val="center"/>
              <w:rPr>
                <w:b/>
                <w:sz w:val="26"/>
                <w:szCs w:val="26"/>
              </w:rPr>
            </w:pPr>
          </w:p>
        </w:tc>
        <w:tc>
          <w:tcPr>
            <w:tcW w:w="990" w:type="dxa"/>
            <w:tcBorders>
              <w:left w:val="single" w:sz="4" w:space="0" w:color="auto"/>
            </w:tcBorders>
            <w:vAlign w:val="center"/>
          </w:tcPr>
          <w:p w14:paraId="7F5F34D1" w14:textId="77777777" w:rsidR="00F24398" w:rsidRPr="000C4497" w:rsidRDefault="00CB2519" w:rsidP="00396896">
            <w:pPr>
              <w:spacing w:after="80" w:line="240" w:lineRule="auto"/>
              <w:jc w:val="center"/>
              <w:rPr>
                <w:b/>
                <w:sz w:val="26"/>
                <w:szCs w:val="26"/>
              </w:rPr>
            </w:pPr>
            <w:r w:rsidRPr="000C4497">
              <w:rPr>
                <w:b/>
                <w:sz w:val="26"/>
                <w:szCs w:val="26"/>
              </w:rPr>
              <w:t>x</w:t>
            </w:r>
          </w:p>
        </w:tc>
      </w:tr>
      <w:tr w:rsidR="00F24398" w:rsidRPr="000C4497" w14:paraId="1C29B002" w14:textId="77777777" w:rsidTr="009D307C">
        <w:tc>
          <w:tcPr>
            <w:tcW w:w="781" w:type="dxa"/>
            <w:vAlign w:val="center"/>
          </w:tcPr>
          <w:p w14:paraId="24A3CB5D" w14:textId="77777777" w:rsidR="00F24398" w:rsidRPr="00DC0A3C" w:rsidRDefault="00F24398" w:rsidP="00396896">
            <w:pPr>
              <w:spacing w:after="80" w:line="240" w:lineRule="auto"/>
              <w:jc w:val="center"/>
              <w:rPr>
                <w:b/>
                <w:sz w:val="26"/>
                <w:szCs w:val="26"/>
              </w:rPr>
            </w:pPr>
          </w:p>
        </w:tc>
        <w:tc>
          <w:tcPr>
            <w:tcW w:w="11387" w:type="dxa"/>
            <w:gridSpan w:val="6"/>
            <w:tcBorders>
              <w:right w:val="single" w:sz="4" w:space="0" w:color="auto"/>
            </w:tcBorders>
            <w:vAlign w:val="center"/>
          </w:tcPr>
          <w:p w14:paraId="3ABD63FD" w14:textId="096A67A0" w:rsidR="00F24398" w:rsidRPr="00DC0A3C" w:rsidRDefault="008F5196" w:rsidP="00396896">
            <w:pPr>
              <w:spacing w:after="80" w:line="240" w:lineRule="auto"/>
              <w:jc w:val="both"/>
              <w:rPr>
                <w:b/>
                <w:sz w:val="26"/>
                <w:szCs w:val="26"/>
              </w:rPr>
            </w:pPr>
            <w:r>
              <w:rPr>
                <w:spacing w:val="-2"/>
                <w:sz w:val="26"/>
                <w:szCs w:val="26"/>
                <w:lang w:val="vi-VN"/>
              </w:rPr>
              <w:t>(4</w:t>
            </w:r>
            <w:r w:rsidR="00F24398" w:rsidRPr="00E3517D">
              <w:rPr>
                <w:spacing w:val="-2"/>
                <w:sz w:val="26"/>
                <w:szCs w:val="26"/>
                <w:lang w:val="vi-VN"/>
              </w:rPr>
              <w:t xml:space="preserve">) </w:t>
            </w:r>
            <w:r w:rsidR="00F24398" w:rsidRPr="00E3517D">
              <w:rPr>
                <w:sz w:val="26"/>
                <w:szCs w:val="26"/>
                <w:lang w:val="vi-VN"/>
              </w:rPr>
              <w:t>Hợp đồng thuê đất hoặc hợp đồng góp vốn hoặc hợp đồng hợp tác kinh doanh hoặc văn bản chấp thuận của người sử dụng đất đồng ý cho xây dựng, tạo lập tài sản được công chứng hoặc chứng thực theo quy định của pháp luật và bản sao giấy tờ về quyền sử dụng đất theo quy định của pháp luật về đất đai đối với trường hợp chủ sở hữu nhà ở không đồng thời là người sử dụng đất ở.</w:t>
            </w:r>
          </w:p>
        </w:tc>
        <w:tc>
          <w:tcPr>
            <w:tcW w:w="1170" w:type="dxa"/>
            <w:tcBorders>
              <w:left w:val="single" w:sz="4" w:space="0" w:color="auto"/>
              <w:right w:val="single" w:sz="4" w:space="0" w:color="auto"/>
            </w:tcBorders>
            <w:vAlign w:val="center"/>
          </w:tcPr>
          <w:p w14:paraId="0EB1AA0B" w14:textId="77777777" w:rsidR="00F24398" w:rsidRPr="000C4497" w:rsidRDefault="00F24398" w:rsidP="00396896">
            <w:pPr>
              <w:spacing w:after="80" w:line="240" w:lineRule="auto"/>
              <w:jc w:val="center"/>
              <w:rPr>
                <w:b/>
                <w:sz w:val="26"/>
                <w:szCs w:val="26"/>
              </w:rPr>
            </w:pPr>
          </w:p>
        </w:tc>
        <w:tc>
          <w:tcPr>
            <w:tcW w:w="990" w:type="dxa"/>
            <w:tcBorders>
              <w:left w:val="single" w:sz="4" w:space="0" w:color="auto"/>
            </w:tcBorders>
            <w:vAlign w:val="center"/>
          </w:tcPr>
          <w:p w14:paraId="50D52643" w14:textId="77777777" w:rsidR="00F24398" w:rsidRPr="000C4497" w:rsidRDefault="009E1931" w:rsidP="00396896">
            <w:pPr>
              <w:spacing w:after="80" w:line="240" w:lineRule="auto"/>
              <w:jc w:val="center"/>
              <w:rPr>
                <w:b/>
                <w:sz w:val="26"/>
                <w:szCs w:val="26"/>
              </w:rPr>
            </w:pPr>
            <w:r w:rsidRPr="000C4497">
              <w:rPr>
                <w:b/>
                <w:sz w:val="26"/>
                <w:szCs w:val="26"/>
              </w:rPr>
              <w:t>x</w:t>
            </w:r>
          </w:p>
        </w:tc>
      </w:tr>
      <w:tr w:rsidR="00F24398" w:rsidRPr="000C4497" w14:paraId="7B916668" w14:textId="77777777" w:rsidTr="009D307C">
        <w:tc>
          <w:tcPr>
            <w:tcW w:w="781" w:type="dxa"/>
            <w:vAlign w:val="center"/>
          </w:tcPr>
          <w:p w14:paraId="06520423" w14:textId="77777777" w:rsidR="00F24398" w:rsidRPr="00DC0A3C" w:rsidRDefault="00F24398" w:rsidP="00396896">
            <w:pPr>
              <w:spacing w:after="80" w:line="240" w:lineRule="auto"/>
              <w:jc w:val="center"/>
              <w:rPr>
                <w:b/>
                <w:sz w:val="26"/>
                <w:szCs w:val="26"/>
              </w:rPr>
            </w:pPr>
          </w:p>
        </w:tc>
        <w:tc>
          <w:tcPr>
            <w:tcW w:w="11387" w:type="dxa"/>
            <w:gridSpan w:val="6"/>
            <w:tcBorders>
              <w:right w:val="single" w:sz="4" w:space="0" w:color="auto"/>
            </w:tcBorders>
            <w:vAlign w:val="center"/>
          </w:tcPr>
          <w:p w14:paraId="13756A2A" w14:textId="35A932E2" w:rsidR="00F24398" w:rsidRPr="00E3517D" w:rsidRDefault="008F5196" w:rsidP="00396896">
            <w:pPr>
              <w:widowControl w:val="0"/>
              <w:spacing w:after="80" w:line="240" w:lineRule="auto"/>
              <w:jc w:val="both"/>
              <w:rPr>
                <w:bCs/>
                <w:sz w:val="26"/>
                <w:szCs w:val="26"/>
                <w:lang w:val="vi-VN"/>
              </w:rPr>
            </w:pPr>
            <w:r>
              <w:rPr>
                <w:bCs/>
                <w:sz w:val="26"/>
                <w:szCs w:val="26"/>
                <w:lang w:val="vi-VN"/>
              </w:rPr>
              <w:t>(5</w:t>
            </w:r>
            <w:r w:rsidR="00F24398" w:rsidRPr="00E3517D">
              <w:rPr>
                <w:bCs/>
                <w:sz w:val="26"/>
                <w:szCs w:val="26"/>
                <w:lang w:val="vi-VN"/>
              </w:rPr>
              <w:t xml:space="preserve">) </w:t>
            </w:r>
            <w:r w:rsidR="00F24398" w:rsidRPr="00E3517D">
              <w:rPr>
                <w:sz w:val="26"/>
                <w:szCs w:val="26"/>
                <w:lang w:val="vi-VN"/>
              </w:rPr>
              <w:t>C</w:t>
            </w:r>
            <w:r w:rsidR="00F24398" w:rsidRPr="00E3517D">
              <w:rPr>
                <w:bCs/>
                <w:sz w:val="26"/>
                <w:szCs w:val="26"/>
                <w:lang w:val="vi-VN"/>
              </w:rPr>
              <w:t>hứng từ thực hiện nghĩa vụ tài chính; (bản sao đã có công chứng hoặc chứng thực hoặc bản sao và xuất trình bản chính để cán bộ tiếp nhận hồ sơ kiểm tra đối chiếu và xác nhận vào bản sao hoặc b</w:t>
            </w:r>
            <w:r w:rsidR="00F24398" w:rsidRPr="00E3517D">
              <w:rPr>
                <w:sz w:val="26"/>
                <w:szCs w:val="26"/>
                <w:lang w:val="vi-VN"/>
              </w:rPr>
              <w:t>ản chính đối với trường hợp có 2 bản chính).</w:t>
            </w:r>
          </w:p>
          <w:p w14:paraId="5196E28D" w14:textId="5AAB3A1A" w:rsidR="00F24398" w:rsidRPr="008F5196" w:rsidRDefault="00F24398" w:rsidP="00396896">
            <w:pPr>
              <w:spacing w:after="80" w:line="240" w:lineRule="auto"/>
              <w:jc w:val="both"/>
              <w:rPr>
                <w:sz w:val="26"/>
                <w:szCs w:val="26"/>
                <w:lang w:val="vi-VN" w:eastAsia="zh-CN"/>
              </w:rPr>
            </w:pPr>
            <w:r w:rsidRPr="00E3517D">
              <w:rPr>
                <w:sz w:val="26"/>
                <w:szCs w:val="26"/>
                <w:lang w:val="vi-VN" w:eastAsia="zh-CN"/>
              </w:rPr>
              <w:t>- 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p>
        </w:tc>
        <w:tc>
          <w:tcPr>
            <w:tcW w:w="1170" w:type="dxa"/>
            <w:tcBorders>
              <w:left w:val="single" w:sz="4" w:space="0" w:color="auto"/>
              <w:right w:val="single" w:sz="4" w:space="0" w:color="auto"/>
            </w:tcBorders>
            <w:vAlign w:val="center"/>
          </w:tcPr>
          <w:p w14:paraId="247E1D4E" w14:textId="77777777" w:rsidR="00F24398" w:rsidRPr="00DC0A3C" w:rsidRDefault="00F24398" w:rsidP="00396896">
            <w:pPr>
              <w:spacing w:after="80" w:line="240" w:lineRule="auto"/>
              <w:jc w:val="center"/>
              <w:rPr>
                <w:b/>
                <w:sz w:val="26"/>
                <w:szCs w:val="26"/>
              </w:rPr>
            </w:pPr>
          </w:p>
        </w:tc>
        <w:tc>
          <w:tcPr>
            <w:tcW w:w="990" w:type="dxa"/>
            <w:tcBorders>
              <w:left w:val="single" w:sz="4" w:space="0" w:color="auto"/>
            </w:tcBorders>
            <w:vAlign w:val="center"/>
          </w:tcPr>
          <w:p w14:paraId="15370A43" w14:textId="77777777" w:rsidR="00F24398" w:rsidRPr="000C4497" w:rsidRDefault="009E1931" w:rsidP="00396896">
            <w:pPr>
              <w:spacing w:after="80" w:line="240" w:lineRule="auto"/>
              <w:jc w:val="center"/>
              <w:rPr>
                <w:b/>
                <w:sz w:val="26"/>
                <w:szCs w:val="26"/>
              </w:rPr>
            </w:pPr>
            <w:r w:rsidRPr="000C4497">
              <w:rPr>
                <w:b/>
                <w:sz w:val="26"/>
                <w:szCs w:val="26"/>
              </w:rPr>
              <w:t>x</w:t>
            </w:r>
          </w:p>
        </w:tc>
      </w:tr>
      <w:tr w:rsidR="008F5196" w:rsidRPr="000C4497" w14:paraId="6EC442E0" w14:textId="77777777" w:rsidTr="009D307C">
        <w:tc>
          <w:tcPr>
            <w:tcW w:w="781" w:type="dxa"/>
            <w:vAlign w:val="center"/>
          </w:tcPr>
          <w:p w14:paraId="0BB4DC2F" w14:textId="77777777" w:rsidR="008F5196" w:rsidRPr="00DC0A3C" w:rsidRDefault="008F5196" w:rsidP="00396896">
            <w:pPr>
              <w:spacing w:after="80" w:line="240" w:lineRule="auto"/>
              <w:jc w:val="center"/>
              <w:rPr>
                <w:b/>
                <w:sz w:val="26"/>
                <w:szCs w:val="26"/>
              </w:rPr>
            </w:pPr>
          </w:p>
        </w:tc>
        <w:tc>
          <w:tcPr>
            <w:tcW w:w="11387" w:type="dxa"/>
            <w:gridSpan w:val="6"/>
            <w:tcBorders>
              <w:right w:val="single" w:sz="4" w:space="0" w:color="auto"/>
            </w:tcBorders>
            <w:vAlign w:val="center"/>
          </w:tcPr>
          <w:p w14:paraId="346FA887" w14:textId="0D9650ED" w:rsidR="008F5196" w:rsidRDefault="008F5196" w:rsidP="00396896">
            <w:pPr>
              <w:widowControl w:val="0"/>
              <w:spacing w:after="80" w:line="240" w:lineRule="auto"/>
              <w:jc w:val="both"/>
              <w:rPr>
                <w:bCs/>
                <w:sz w:val="26"/>
                <w:szCs w:val="26"/>
                <w:lang w:val="vi-VN"/>
              </w:rPr>
            </w:pPr>
            <w:r w:rsidRPr="00E3517D">
              <w:rPr>
                <w:b/>
                <w:sz w:val="26"/>
                <w:szCs w:val="26"/>
                <w:lang w:val="vi-VN"/>
              </w:rPr>
              <w:t>c2. Chứng nhận bổ sung quyền sở hữu tài sản gắn liền với đất là công trình xây dựng:</w:t>
            </w:r>
          </w:p>
        </w:tc>
        <w:tc>
          <w:tcPr>
            <w:tcW w:w="1170" w:type="dxa"/>
            <w:tcBorders>
              <w:left w:val="single" w:sz="4" w:space="0" w:color="auto"/>
              <w:right w:val="single" w:sz="4" w:space="0" w:color="auto"/>
            </w:tcBorders>
            <w:vAlign w:val="center"/>
          </w:tcPr>
          <w:p w14:paraId="3AA11863" w14:textId="77777777" w:rsidR="008F5196" w:rsidRPr="00DC0A3C" w:rsidRDefault="008F5196" w:rsidP="00396896">
            <w:pPr>
              <w:spacing w:after="80" w:line="240" w:lineRule="auto"/>
              <w:jc w:val="center"/>
              <w:rPr>
                <w:b/>
                <w:sz w:val="26"/>
                <w:szCs w:val="26"/>
              </w:rPr>
            </w:pPr>
          </w:p>
        </w:tc>
        <w:tc>
          <w:tcPr>
            <w:tcW w:w="990" w:type="dxa"/>
            <w:tcBorders>
              <w:left w:val="single" w:sz="4" w:space="0" w:color="auto"/>
            </w:tcBorders>
            <w:vAlign w:val="center"/>
          </w:tcPr>
          <w:p w14:paraId="51316388" w14:textId="77777777" w:rsidR="008F5196" w:rsidRPr="000C4497" w:rsidRDefault="008F5196" w:rsidP="00396896">
            <w:pPr>
              <w:spacing w:after="80" w:line="240" w:lineRule="auto"/>
              <w:jc w:val="center"/>
              <w:rPr>
                <w:b/>
                <w:sz w:val="26"/>
                <w:szCs w:val="26"/>
              </w:rPr>
            </w:pPr>
          </w:p>
        </w:tc>
      </w:tr>
      <w:tr w:rsidR="00F24398" w:rsidRPr="000C4497" w14:paraId="201CC5AB" w14:textId="77777777" w:rsidTr="009D307C">
        <w:tc>
          <w:tcPr>
            <w:tcW w:w="781" w:type="dxa"/>
            <w:vAlign w:val="center"/>
          </w:tcPr>
          <w:p w14:paraId="14129B38" w14:textId="77777777" w:rsidR="00F24398" w:rsidRPr="00DC0A3C" w:rsidRDefault="00F24398" w:rsidP="00396896">
            <w:pPr>
              <w:spacing w:after="80" w:line="240" w:lineRule="auto"/>
              <w:jc w:val="center"/>
              <w:rPr>
                <w:b/>
                <w:sz w:val="26"/>
                <w:szCs w:val="26"/>
              </w:rPr>
            </w:pPr>
          </w:p>
        </w:tc>
        <w:tc>
          <w:tcPr>
            <w:tcW w:w="11387" w:type="dxa"/>
            <w:gridSpan w:val="6"/>
            <w:tcBorders>
              <w:right w:val="single" w:sz="4" w:space="0" w:color="auto"/>
            </w:tcBorders>
            <w:vAlign w:val="center"/>
          </w:tcPr>
          <w:p w14:paraId="28D97B80" w14:textId="77777777" w:rsidR="00F24398" w:rsidRPr="00E3517D" w:rsidRDefault="00F24398" w:rsidP="00396896">
            <w:pPr>
              <w:spacing w:after="80" w:line="240" w:lineRule="auto"/>
              <w:jc w:val="both"/>
              <w:rPr>
                <w:bCs/>
                <w:sz w:val="26"/>
                <w:szCs w:val="26"/>
                <w:lang w:val="vi-VN"/>
              </w:rPr>
            </w:pPr>
            <w:r w:rsidRPr="00E3517D">
              <w:rPr>
                <w:bCs/>
                <w:sz w:val="26"/>
                <w:szCs w:val="26"/>
                <w:lang w:val="vi-VN"/>
              </w:rPr>
              <w:t>(1) Đơn đăng ký, cấp Giấy chứng nhận quyền sử dụng đất, quyền sở hữu nhà ở và tài sản khác gắn liền với đất theo Mẫu số 04a/ĐK;</w:t>
            </w:r>
          </w:p>
        </w:tc>
        <w:tc>
          <w:tcPr>
            <w:tcW w:w="1170" w:type="dxa"/>
            <w:tcBorders>
              <w:left w:val="single" w:sz="4" w:space="0" w:color="auto"/>
              <w:right w:val="single" w:sz="4" w:space="0" w:color="auto"/>
            </w:tcBorders>
            <w:vAlign w:val="center"/>
          </w:tcPr>
          <w:p w14:paraId="3A63B445" w14:textId="77777777" w:rsidR="00F24398" w:rsidRPr="000C4497" w:rsidRDefault="004C28EB" w:rsidP="00396896">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1E077B95" w14:textId="77777777" w:rsidR="00F24398" w:rsidRPr="000C4497" w:rsidRDefault="00F24398" w:rsidP="00396896">
            <w:pPr>
              <w:spacing w:after="80" w:line="240" w:lineRule="auto"/>
              <w:jc w:val="center"/>
              <w:rPr>
                <w:b/>
                <w:sz w:val="26"/>
                <w:szCs w:val="26"/>
              </w:rPr>
            </w:pPr>
          </w:p>
        </w:tc>
      </w:tr>
      <w:tr w:rsidR="008F5196" w:rsidRPr="000C4497" w14:paraId="39906CDF" w14:textId="77777777" w:rsidTr="009D307C">
        <w:tc>
          <w:tcPr>
            <w:tcW w:w="781" w:type="dxa"/>
            <w:vAlign w:val="center"/>
          </w:tcPr>
          <w:p w14:paraId="20FBA2B9" w14:textId="77777777" w:rsidR="008F5196" w:rsidRPr="00DC0A3C" w:rsidRDefault="008F5196" w:rsidP="00396896">
            <w:pPr>
              <w:spacing w:after="80" w:line="240" w:lineRule="auto"/>
              <w:jc w:val="center"/>
              <w:rPr>
                <w:b/>
                <w:sz w:val="26"/>
                <w:szCs w:val="26"/>
              </w:rPr>
            </w:pPr>
          </w:p>
        </w:tc>
        <w:tc>
          <w:tcPr>
            <w:tcW w:w="11387" w:type="dxa"/>
            <w:gridSpan w:val="6"/>
            <w:tcBorders>
              <w:right w:val="single" w:sz="4" w:space="0" w:color="auto"/>
            </w:tcBorders>
            <w:vAlign w:val="center"/>
          </w:tcPr>
          <w:p w14:paraId="709E6148" w14:textId="26086DB0" w:rsidR="008F5196" w:rsidRPr="00E3517D" w:rsidRDefault="008F5196" w:rsidP="00396896">
            <w:pPr>
              <w:spacing w:after="80" w:line="240" w:lineRule="auto"/>
              <w:jc w:val="both"/>
              <w:rPr>
                <w:bCs/>
                <w:sz w:val="26"/>
                <w:szCs w:val="26"/>
                <w:lang w:val="vi-VN"/>
              </w:rPr>
            </w:pPr>
            <w:r>
              <w:rPr>
                <w:bCs/>
                <w:sz w:val="26"/>
                <w:szCs w:val="26"/>
              </w:rPr>
              <w:t>(2) Giấy chứng nhận</w:t>
            </w:r>
          </w:p>
        </w:tc>
        <w:tc>
          <w:tcPr>
            <w:tcW w:w="1170" w:type="dxa"/>
            <w:tcBorders>
              <w:left w:val="single" w:sz="4" w:space="0" w:color="auto"/>
              <w:right w:val="single" w:sz="4" w:space="0" w:color="auto"/>
            </w:tcBorders>
            <w:vAlign w:val="center"/>
          </w:tcPr>
          <w:p w14:paraId="0706EB57" w14:textId="2C64C91D" w:rsidR="008F5196" w:rsidRPr="00DC0A3C" w:rsidRDefault="008F5196" w:rsidP="00396896">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2F7F168A" w14:textId="77777777" w:rsidR="008F5196" w:rsidRPr="000C4497" w:rsidRDefault="008F5196" w:rsidP="00396896">
            <w:pPr>
              <w:spacing w:after="80" w:line="240" w:lineRule="auto"/>
              <w:jc w:val="center"/>
              <w:rPr>
                <w:b/>
                <w:sz w:val="26"/>
                <w:szCs w:val="26"/>
              </w:rPr>
            </w:pPr>
          </w:p>
        </w:tc>
      </w:tr>
      <w:tr w:rsidR="00F24398" w:rsidRPr="000C4497" w14:paraId="406F8D9A" w14:textId="77777777" w:rsidTr="009D307C">
        <w:tc>
          <w:tcPr>
            <w:tcW w:w="781" w:type="dxa"/>
            <w:vAlign w:val="center"/>
          </w:tcPr>
          <w:p w14:paraId="0AD7EFFD" w14:textId="77777777" w:rsidR="00F24398" w:rsidRPr="00DC0A3C" w:rsidRDefault="00F24398" w:rsidP="00396896">
            <w:pPr>
              <w:spacing w:after="80" w:line="240" w:lineRule="auto"/>
              <w:jc w:val="center"/>
              <w:rPr>
                <w:b/>
                <w:sz w:val="26"/>
                <w:szCs w:val="26"/>
              </w:rPr>
            </w:pPr>
          </w:p>
        </w:tc>
        <w:tc>
          <w:tcPr>
            <w:tcW w:w="11387" w:type="dxa"/>
            <w:gridSpan w:val="6"/>
            <w:tcBorders>
              <w:right w:val="single" w:sz="4" w:space="0" w:color="auto"/>
            </w:tcBorders>
            <w:vAlign w:val="center"/>
          </w:tcPr>
          <w:p w14:paraId="191E7F99" w14:textId="34989A3A" w:rsidR="00F24398" w:rsidRPr="00E3517D" w:rsidRDefault="008F5196" w:rsidP="00396896">
            <w:pPr>
              <w:spacing w:after="80" w:line="240" w:lineRule="auto"/>
              <w:jc w:val="both"/>
              <w:rPr>
                <w:spacing w:val="-4"/>
                <w:sz w:val="26"/>
                <w:szCs w:val="26"/>
                <w:lang w:val="vi-VN"/>
              </w:rPr>
            </w:pPr>
            <w:r>
              <w:rPr>
                <w:bCs/>
                <w:sz w:val="26"/>
                <w:szCs w:val="26"/>
                <w:lang w:val="vi-VN"/>
              </w:rPr>
              <w:t>(3</w:t>
            </w:r>
            <w:r w:rsidR="00F24398" w:rsidRPr="00E3517D">
              <w:rPr>
                <w:bCs/>
                <w:sz w:val="26"/>
                <w:szCs w:val="26"/>
                <w:lang w:val="vi-VN"/>
              </w:rPr>
              <w:t xml:space="preserve">) </w:t>
            </w:r>
            <w:r w:rsidR="00F24398" w:rsidRPr="00E3517D">
              <w:rPr>
                <w:sz w:val="26"/>
                <w:szCs w:val="26"/>
                <w:lang w:val="vi-VN"/>
              </w:rPr>
              <w:t>Một trong giấy tờ sau đối với trường hợp chứng nhận quyền sở hữu công trình xây dựng (bản sao giấy tờ đã công chứng hoặc chứng thực hoặc bản sao giấy tờ và xuất trình bản chính để cán bộ tiếp nhận hồ sơ kiểm tra đối chiếu và xác nhận vào bản sao hoặc bản chính):</w:t>
            </w:r>
          </w:p>
          <w:p w14:paraId="4211DD62" w14:textId="7CC5ED8F" w:rsidR="00F24398" w:rsidRPr="00E3517D" w:rsidRDefault="00F24398" w:rsidP="00396896">
            <w:pPr>
              <w:widowControl w:val="0"/>
              <w:spacing w:after="80" w:line="240" w:lineRule="auto"/>
              <w:jc w:val="both"/>
              <w:rPr>
                <w:sz w:val="26"/>
                <w:szCs w:val="26"/>
                <w:lang w:val="vi-VN"/>
              </w:rPr>
            </w:pPr>
            <w:r w:rsidRPr="00E3517D">
              <w:rPr>
                <w:sz w:val="26"/>
                <w:szCs w:val="26"/>
                <w:lang w:val="vi-VN"/>
              </w:rPr>
              <w:t>(</w:t>
            </w:r>
            <w:r w:rsidR="008F5196">
              <w:rPr>
                <w:sz w:val="26"/>
                <w:szCs w:val="26"/>
              </w:rPr>
              <w:t>3</w:t>
            </w:r>
            <w:r w:rsidRPr="00E3517D">
              <w:rPr>
                <w:sz w:val="26"/>
                <w:szCs w:val="26"/>
                <w:lang w:val="vi-VN"/>
              </w:rPr>
              <w:t>.1) Hộ gia đình, cá nhân trong nước, cộng đồng dân cư phải có một trong các loại giấy tờ sau:</w:t>
            </w:r>
          </w:p>
          <w:p w14:paraId="4266D969"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Giấy phép xây dựng công trình đối với trường hợp phải xin phép xây dựng theo quy định của pháp luật về xây dựng. Trường hợp công trình đã xây dựng không đúng với giấy phép xây dựng được cấp thì phải có ý kiến bằng văn bản của cơ quan có thẩm quyền cấp phép xây dựng xác nhận diện tích xây dựng không đúng giấy phép không ảnh hưởng đến an toàn công trình và nay phù hợp với quy hoạch xây dựng đã được cơ quan có thẩm quyền phê duyệt;</w:t>
            </w:r>
          </w:p>
          <w:p w14:paraId="7EAF5EB1"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Giấy tờ về sở hữu công trình xây dựng do cơ quan có thẩm quyền cấp qua các thời kỳ, trừ trường hợp Nhà nước đã quản lý, bố trí sử dụng;</w:t>
            </w:r>
          </w:p>
          <w:p w14:paraId="28D0AC6E"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Giấy tờ mua bán hoặc tặng cho hoặc thừa kế công trình xây dựng theo quy định của pháp luật đã được công chứng hoặc chứng thực theo quy định;</w:t>
            </w:r>
          </w:p>
          <w:p w14:paraId="6873C2D0"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xml:space="preserve">- Giấy tờ của Toà án nhân dân hoặc cơ quan nhà nước có thẩm quyền giải quyết được quyền sở hữu công trình xây dựng đã có hiệu lực pháp luật; </w:t>
            </w:r>
          </w:p>
          <w:p w14:paraId="3C059103"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xml:space="preserve">- Trường hợp người đề nghị chứng nhận quyền sở hữu công trình xây dựng có một trong những giấy tờ quy định tại các Điểm a, b, c và d Khoản này mà trên giấy tờ đó ghi tên người khác thì phải có một trong các giấy tờ mua bán, tặng cho, đổi, thừa kế công trình xây dựng trước ngày 01 tháng 7 năm 2004 có chữ ký của các bên có liên quan và được Ủy ban nhân dân từ cấp xã trở lên xác nhận; trường hợp mua, nhận tặng cho, đổi, nhận thừa kế công trình xây dựng trước ngày 01 tháng 7 năm 2004 mà không có giấy tờ về việc đã mua bán, nhận tặng cho, đổi, nhận thừa kế có chữ ký của các bên có liên quan thì phải được Ủy ban nhân dân cấp xã xác nhận vào đơn đề nghị cấp Giấy chứng nhận quyền sử dụng đất, quyền sở hữu nhà ở và </w:t>
            </w:r>
            <w:r w:rsidRPr="00E3517D">
              <w:rPr>
                <w:sz w:val="26"/>
                <w:szCs w:val="26"/>
                <w:lang w:val="vi-VN"/>
              </w:rPr>
              <w:lastRenderedPageBreak/>
              <w:t>tài sản khác gắn liền với đất về thời điểm mua, nhận tặng cho, đổi, nhận thừa kế công trình xây dựng đó.</w:t>
            </w:r>
          </w:p>
          <w:p w14:paraId="3C98E5B3"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xml:space="preserve">Trường hợp người đề nghị chứng nhận quyền sở hữu công trình có một trong những giấy tờ về quyền sở hữu công trình mà hiện trạng công trình không phù hợp với giấy tờ đó hoặc thì phần công trình không phù hợp với giấy tờ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50B0D40D"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xml:space="preserve">- Trường hợp cá nhân trong nước không có một trong những giấy tờ về quyền sở hữu công trình thì phải được Ủy ban nhân dân cấp xã xác nhận công trình đã hoàn thành xây dựng trước ngày 01 tháng 7 năm 2004 và công trình được xây dựng trước khi có quy hoạch sử dụng đất, quy hoạch xây dựng hoặc phải phù hợp quy hoạch đối với trường hợp xây dựng sau khi có quy hoạch sử dụng đất, quy hoạch xây dựng. </w:t>
            </w:r>
          </w:p>
          <w:p w14:paraId="2AC3D043"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Trường hợp công trình hoàn thành xây dựng từ ngày 01/7/2004 thì phải có giấy tờ xác nhận của Ủy ban nhân dân cấp xã về công trình xây dựng không thuộc trường hợp phải xin giấy phép xây dựng và đáp ứng điều kiện về quy hoạch như trường hợp xây dựng trước ngày 01/7/2004; trường hợp công trình thuộc đối tượng phải xin phép xây dựng mà không xin phép thì phải có giấy tờ của cơ quan quản lý về xây dựng cấp huyện chấp thuận cho tồn tại công trình đó.</w:t>
            </w:r>
          </w:p>
        </w:tc>
        <w:tc>
          <w:tcPr>
            <w:tcW w:w="1170" w:type="dxa"/>
            <w:tcBorders>
              <w:left w:val="single" w:sz="4" w:space="0" w:color="auto"/>
              <w:right w:val="single" w:sz="4" w:space="0" w:color="auto"/>
            </w:tcBorders>
            <w:vAlign w:val="center"/>
          </w:tcPr>
          <w:p w14:paraId="35197681" w14:textId="77777777" w:rsidR="00F24398" w:rsidRPr="00DC0A3C" w:rsidRDefault="00F24398" w:rsidP="00396896">
            <w:pPr>
              <w:spacing w:after="80" w:line="240" w:lineRule="auto"/>
              <w:jc w:val="center"/>
              <w:rPr>
                <w:b/>
                <w:sz w:val="26"/>
                <w:szCs w:val="26"/>
              </w:rPr>
            </w:pPr>
          </w:p>
        </w:tc>
        <w:tc>
          <w:tcPr>
            <w:tcW w:w="990" w:type="dxa"/>
            <w:tcBorders>
              <w:left w:val="single" w:sz="4" w:space="0" w:color="auto"/>
            </w:tcBorders>
            <w:vAlign w:val="center"/>
          </w:tcPr>
          <w:p w14:paraId="2CE3F660" w14:textId="77777777" w:rsidR="00F24398" w:rsidRPr="000C4497" w:rsidRDefault="004C28EB" w:rsidP="00396896">
            <w:pPr>
              <w:spacing w:after="80" w:line="240" w:lineRule="auto"/>
              <w:jc w:val="center"/>
              <w:rPr>
                <w:b/>
                <w:sz w:val="26"/>
                <w:szCs w:val="26"/>
              </w:rPr>
            </w:pPr>
            <w:r w:rsidRPr="000C4497">
              <w:rPr>
                <w:b/>
                <w:sz w:val="26"/>
                <w:szCs w:val="26"/>
              </w:rPr>
              <w:t>x</w:t>
            </w:r>
          </w:p>
        </w:tc>
      </w:tr>
      <w:tr w:rsidR="00F24398" w:rsidRPr="000C4497" w14:paraId="2497E2FB" w14:textId="77777777" w:rsidTr="009D307C">
        <w:tc>
          <w:tcPr>
            <w:tcW w:w="781" w:type="dxa"/>
            <w:vAlign w:val="center"/>
          </w:tcPr>
          <w:p w14:paraId="129826CA" w14:textId="77777777" w:rsidR="00F24398" w:rsidRPr="00DC0A3C" w:rsidRDefault="00F24398" w:rsidP="00396896">
            <w:pPr>
              <w:spacing w:after="80" w:line="240" w:lineRule="auto"/>
              <w:jc w:val="center"/>
              <w:rPr>
                <w:b/>
                <w:sz w:val="26"/>
                <w:szCs w:val="26"/>
              </w:rPr>
            </w:pPr>
          </w:p>
        </w:tc>
        <w:tc>
          <w:tcPr>
            <w:tcW w:w="11387" w:type="dxa"/>
            <w:gridSpan w:val="6"/>
            <w:tcBorders>
              <w:right w:val="single" w:sz="4" w:space="0" w:color="auto"/>
            </w:tcBorders>
            <w:vAlign w:val="center"/>
          </w:tcPr>
          <w:p w14:paraId="7214BEB0" w14:textId="7CDB79D3" w:rsidR="00F24398" w:rsidRPr="00E3517D" w:rsidRDefault="008F5196" w:rsidP="00396896">
            <w:pPr>
              <w:widowControl w:val="0"/>
              <w:spacing w:after="80" w:line="240" w:lineRule="auto"/>
              <w:jc w:val="both"/>
              <w:rPr>
                <w:bCs/>
                <w:sz w:val="26"/>
                <w:szCs w:val="26"/>
                <w:lang w:val="vi-VN"/>
              </w:rPr>
            </w:pPr>
            <w:r>
              <w:rPr>
                <w:bCs/>
                <w:sz w:val="26"/>
                <w:szCs w:val="26"/>
                <w:lang w:val="vi-VN"/>
              </w:rPr>
              <w:t>(4</w:t>
            </w:r>
            <w:r w:rsidR="00F24398" w:rsidRPr="00E3517D">
              <w:rPr>
                <w:bCs/>
                <w:sz w:val="26"/>
                <w:szCs w:val="26"/>
                <w:lang w:val="vi-VN"/>
              </w:rPr>
              <w:t xml:space="preserve">) </w:t>
            </w:r>
            <w:r w:rsidR="00F24398" w:rsidRPr="00E3517D">
              <w:rPr>
                <w:sz w:val="26"/>
                <w:szCs w:val="26"/>
                <w:lang w:val="vi-VN"/>
              </w:rPr>
              <w:t>C</w:t>
            </w:r>
            <w:r w:rsidR="00F24398" w:rsidRPr="00E3517D">
              <w:rPr>
                <w:bCs/>
                <w:sz w:val="26"/>
                <w:szCs w:val="26"/>
                <w:lang w:val="vi-VN"/>
              </w:rPr>
              <w:t>hứng từ thực hiện nghĩa vụ tài chính; (bản sao đã có công chứng hoặc chứng thực hoặc bản sao và xuất trình bản chính để cán bộ tiếp nhận hồ sơ kiểm tra đối chiếu và xác nhận vào bản sao hoặc b</w:t>
            </w:r>
            <w:r w:rsidR="00F24398" w:rsidRPr="00E3517D">
              <w:rPr>
                <w:sz w:val="26"/>
                <w:szCs w:val="26"/>
                <w:lang w:val="vi-VN"/>
              </w:rPr>
              <w:t>ản chính đối với trường hợp có 2 bản chính).</w:t>
            </w:r>
          </w:p>
          <w:p w14:paraId="20E465B1" w14:textId="77777777" w:rsidR="00F24398" w:rsidRPr="00E3517D" w:rsidRDefault="00F24398" w:rsidP="00396896">
            <w:pPr>
              <w:spacing w:after="80" w:line="240" w:lineRule="auto"/>
              <w:jc w:val="both"/>
              <w:rPr>
                <w:sz w:val="26"/>
                <w:szCs w:val="26"/>
                <w:lang w:val="vi-VN" w:eastAsia="zh-CN"/>
              </w:rPr>
            </w:pPr>
            <w:r w:rsidRPr="00E3517D">
              <w:rPr>
                <w:sz w:val="26"/>
                <w:szCs w:val="26"/>
                <w:lang w:val="vi-VN" w:eastAsia="zh-CN"/>
              </w:rPr>
              <w:t>- 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p>
        </w:tc>
        <w:tc>
          <w:tcPr>
            <w:tcW w:w="1170" w:type="dxa"/>
            <w:tcBorders>
              <w:left w:val="single" w:sz="4" w:space="0" w:color="auto"/>
              <w:right w:val="single" w:sz="4" w:space="0" w:color="auto"/>
            </w:tcBorders>
            <w:vAlign w:val="center"/>
          </w:tcPr>
          <w:p w14:paraId="751E0599" w14:textId="77777777" w:rsidR="00F24398" w:rsidRPr="00DC0A3C" w:rsidRDefault="00F24398" w:rsidP="00396896">
            <w:pPr>
              <w:spacing w:after="80" w:line="240" w:lineRule="auto"/>
              <w:jc w:val="center"/>
              <w:rPr>
                <w:b/>
                <w:sz w:val="26"/>
                <w:szCs w:val="26"/>
              </w:rPr>
            </w:pPr>
          </w:p>
        </w:tc>
        <w:tc>
          <w:tcPr>
            <w:tcW w:w="990" w:type="dxa"/>
            <w:tcBorders>
              <w:left w:val="single" w:sz="4" w:space="0" w:color="auto"/>
            </w:tcBorders>
            <w:vAlign w:val="center"/>
          </w:tcPr>
          <w:p w14:paraId="1BC9B7AB" w14:textId="77777777" w:rsidR="00F24398" w:rsidRPr="000C4497" w:rsidRDefault="004C28EB" w:rsidP="00396896">
            <w:pPr>
              <w:spacing w:after="80" w:line="240" w:lineRule="auto"/>
              <w:jc w:val="center"/>
              <w:rPr>
                <w:b/>
                <w:sz w:val="26"/>
                <w:szCs w:val="26"/>
              </w:rPr>
            </w:pPr>
            <w:r w:rsidRPr="000C4497">
              <w:rPr>
                <w:b/>
                <w:sz w:val="26"/>
                <w:szCs w:val="26"/>
              </w:rPr>
              <w:t>x</w:t>
            </w:r>
          </w:p>
        </w:tc>
      </w:tr>
      <w:tr w:rsidR="00F24398" w:rsidRPr="000C4497" w14:paraId="598CF4F6" w14:textId="77777777" w:rsidTr="009D307C">
        <w:tc>
          <w:tcPr>
            <w:tcW w:w="781" w:type="dxa"/>
            <w:vAlign w:val="center"/>
          </w:tcPr>
          <w:p w14:paraId="71EB7213" w14:textId="77777777" w:rsidR="00F24398" w:rsidRPr="00DC0A3C" w:rsidRDefault="00F24398" w:rsidP="00396896">
            <w:pPr>
              <w:spacing w:after="80" w:line="240" w:lineRule="auto"/>
              <w:jc w:val="center"/>
              <w:rPr>
                <w:b/>
                <w:sz w:val="26"/>
                <w:szCs w:val="26"/>
              </w:rPr>
            </w:pPr>
          </w:p>
        </w:tc>
        <w:tc>
          <w:tcPr>
            <w:tcW w:w="11387" w:type="dxa"/>
            <w:gridSpan w:val="6"/>
            <w:tcBorders>
              <w:right w:val="single" w:sz="4" w:space="0" w:color="auto"/>
            </w:tcBorders>
            <w:vAlign w:val="center"/>
          </w:tcPr>
          <w:p w14:paraId="70843A43" w14:textId="77777777" w:rsidR="00F24398" w:rsidRPr="00E3517D" w:rsidRDefault="00F24398" w:rsidP="00396896">
            <w:pPr>
              <w:widowControl w:val="0"/>
              <w:spacing w:after="80" w:line="240" w:lineRule="auto"/>
              <w:jc w:val="both"/>
              <w:rPr>
                <w:sz w:val="26"/>
                <w:szCs w:val="26"/>
                <w:lang w:val="vi-VN"/>
              </w:rPr>
            </w:pPr>
            <w:r w:rsidRPr="00E3517D">
              <w:rPr>
                <w:b/>
                <w:sz w:val="26"/>
                <w:szCs w:val="26"/>
                <w:lang w:val="vi-VN"/>
              </w:rPr>
              <w:t>c3. Chứng nhận bổ sung quyền sở hữu tài sản gắn liền với đất là rừng sản xuất là rừng trồng:</w:t>
            </w:r>
          </w:p>
        </w:tc>
        <w:tc>
          <w:tcPr>
            <w:tcW w:w="1170" w:type="dxa"/>
            <w:tcBorders>
              <w:left w:val="single" w:sz="4" w:space="0" w:color="auto"/>
              <w:right w:val="single" w:sz="4" w:space="0" w:color="auto"/>
            </w:tcBorders>
            <w:vAlign w:val="center"/>
          </w:tcPr>
          <w:p w14:paraId="1BBC03D2" w14:textId="77777777" w:rsidR="00F24398" w:rsidRPr="00DC0A3C" w:rsidRDefault="00F24398" w:rsidP="00396896">
            <w:pPr>
              <w:spacing w:after="80" w:line="240" w:lineRule="auto"/>
              <w:jc w:val="center"/>
              <w:rPr>
                <w:b/>
                <w:sz w:val="26"/>
                <w:szCs w:val="26"/>
              </w:rPr>
            </w:pPr>
          </w:p>
        </w:tc>
        <w:tc>
          <w:tcPr>
            <w:tcW w:w="990" w:type="dxa"/>
            <w:tcBorders>
              <w:left w:val="single" w:sz="4" w:space="0" w:color="auto"/>
            </w:tcBorders>
            <w:vAlign w:val="center"/>
          </w:tcPr>
          <w:p w14:paraId="16EB3CEC" w14:textId="77777777" w:rsidR="00F24398" w:rsidRPr="000C4497" w:rsidRDefault="00F24398" w:rsidP="00396896">
            <w:pPr>
              <w:spacing w:after="80" w:line="240" w:lineRule="auto"/>
              <w:jc w:val="center"/>
              <w:rPr>
                <w:b/>
                <w:sz w:val="26"/>
                <w:szCs w:val="26"/>
              </w:rPr>
            </w:pPr>
          </w:p>
        </w:tc>
      </w:tr>
      <w:tr w:rsidR="00F24398" w:rsidRPr="000C4497" w14:paraId="6E8D4156" w14:textId="77777777" w:rsidTr="009D307C">
        <w:tc>
          <w:tcPr>
            <w:tcW w:w="781" w:type="dxa"/>
            <w:vAlign w:val="center"/>
          </w:tcPr>
          <w:p w14:paraId="0F9E694C" w14:textId="77777777" w:rsidR="00F24398" w:rsidRPr="00DC0A3C" w:rsidRDefault="00F24398" w:rsidP="00396896">
            <w:pPr>
              <w:spacing w:after="80" w:line="240" w:lineRule="auto"/>
              <w:jc w:val="center"/>
              <w:rPr>
                <w:b/>
                <w:sz w:val="26"/>
                <w:szCs w:val="26"/>
              </w:rPr>
            </w:pPr>
          </w:p>
        </w:tc>
        <w:tc>
          <w:tcPr>
            <w:tcW w:w="11387" w:type="dxa"/>
            <w:gridSpan w:val="6"/>
            <w:tcBorders>
              <w:right w:val="single" w:sz="4" w:space="0" w:color="auto"/>
            </w:tcBorders>
            <w:vAlign w:val="center"/>
          </w:tcPr>
          <w:p w14:paraId="4B3A399D" w14:textId="77777777" w:rsidR="00F24398" w:rsidRPr="00E3517D" w:rsidRDefault="00F24398" w:rsidP="00396896">
            <w:pPr>
              <w:spacing w:after="80" w:line="240" w:lineRule="auto"/>
              <w:jc w:val="both"/>
              <w:rPr>
                <w:bCs/>
                <w:sz w:val="26"/>
                <w:szCs w:val="26"/>
                <w:lang w:val="vi-VN"/>
              </w:rPr>
            </w:pPr>
            <w:r w:rsidRPr="00E3517D">
              <w:rPr>
                <w:bCs/>
                <w:sz w:val="26"/>
                <w:szCs w:val="26"/>
                <w:lang w:val="vi-VN"/>
              </w:rPr>
              <w:t>(1) Đơn đăng ký, cấp Giấy chứng nhận quyền sử dụng đất, quyền sở hữu nhà ở và tài sản khác gắn liền với đất theo Mẫu số 04/ĐK;</w:t>
            </w:r>
          </w:p>
        </w:tc>
        <w:tc>
          <w:tcPr>
            <w:tcW w:w="1170" w:type="dxa"/>
            <w:tcBorders>
              <w:left w:val="single" w:sz="4" w:space="0" w:color="auto"/>
              <w:right w:val="single" w:sz="4" w:space="0" w:color="auto"/>
            </w:tcBorders>
            <w:vAlign w:val="center"/>
          </w:tcPr>
          <w:p w14:paraId="13C10DEF" w14:textId="77777777" w:rsidR="00F24398" w:rsidRPr="000C4497" w:rsidRDefault="004C28EB" w:rsidP="00396896">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704051C1" w14:textId="77777777" w:rsidR="00F24398" w:rsidRPr="000C4497" w:rsidRDefault="00F24398" w:rsidP="00396896">
            <w:pPr>
              <w:spacing w:after="80" w:line="240" w:lineRule="auto"/>
              <w:jc w:val="center"/>
              <w:rPr>
                <w:b/>
                <w:sz w:val="26"/>
                <w:szCs w:val="26"/>
              </w:rPr>
            </w:pPr>
          </w:p>
        </w:tc>
      </w:tr>
      <w:tr w:rsidR="008F5196" w:rsidRPr="000C4497" w14:paraId="70C3E52E" w14:textId="77777777" w:rsidTr="009D307C">
        <w:tc>
          <w:tcPr>
            <w:tcW w:w="781" w:type="dxa"/>
            <w:vAlign w:val="center"/>
          </w:tcPr>
          <w:p w14:paraId="6DA967D5" w14:textId="77777777" w:rsidR="008F5196" w:rsidRPr="00DC0A3C" w:rsidRDefault="008F5196" w:rsidP="00396896">
            <w:pPr>
              <w:spacing w:after="80" w:line="240" w:lineRule="auto"/>
              <w:jc w:val="center"/>
              <w:rPr>
                <w:b/>
                <w:sz w:val="26"/>
                <w:szCs w:val="26"/>
              </w:rPr>
            </w:pPr>
          </w:p>
        </w:tc>
        <w:tc>
          <w:tcPr>
            <w:tcW w:w="11387" w:type="dxa"/>
            <w:gridSpan w:val="6"/>
            <w:tcBorders>
              <w:right w:val="single" w:sz="4" w:space="0" w:color="auto"/>
            </w:tcBorders>
            <w:vAlign w:val="center"/>
          </w:tcPr>
          <w:p w14:paraId="1701359E" w14:textId="263C1730" w:rsidR="008F5196" w:rsidRPr="00E3517D" w:rsidRDefault="008F5196" w:rsidP="00396896">
            <w:pPr>
              <w:spacing w:after="80" w:line="240" w:lineRule="auto"/>
              <w:jc w:val="both"/>
              <w:rPr>
                <w:bCs/>
                <w:sz w:val="26"/>
                <w:szCs w:val="26"/>
                <w:lang w:val="vi-VN"/>
              </w:rPr>
            </w:pPr>
            <w:r>
              <w:rPr>
                <w:bCs/>
                <w:sz w:val="26"/>
                <w:szCs w:val="26"/>
              </w:rPr>
              <w:t>(2) Giấy chứng nhận</w:t>
            </w:r>
          </w:p>
        </w:tc>
        <w:tc>
          <w:tcPr>
            <w:tcW w:w="1170" w:type="dxa"/>
            <w:tcBorders>
              <w:left w:val="single" w:sz="4" w:space="0" w:color="auto"/>
              <w:right w:val="single" w:sz="4" w:space="0" w:color="auto"/>
            </w:tcBorders>
            <w:vAlign w:val="center"/>
          </w:tcPr>
          <w:p w14:paraId="24729CC8" w14:textId="4667CC9E" w:rsidR="008F5196" w:rsidRPr="00DC0A3C" w:rsidRDefault="008F5196" w:rsidP="00396896">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5BF568D7" w14:textId="77777777" w:rsidR="008F5196" w:rsidRPr="000C4497" w:rsidRDefault="008F5196" w:rsidP="00396896">
            <w:pPr>
              <w:spacing w:after="80" w:line="240" w:lineRule="auto"/>
              <w:jc w:val="center"/>
              <w:rPr>
                <w:b/>
                <w:sz w:val="26"/>
                <w:szCs w:val="26"/>
              </w:rPr>
            </w:pPr>
          </w:p>
        </w:tc>
      </w:tr>
      <w:tr w:rsidR="00F24398" w:rsidRPr="000C4497" w14:paraId="0B86405F" w14:textId="77777777" w:rsidTr="009D307C">
        <w:tc>
          <w:tcPr>
            <w:tcW w:w="781" w:type="dxa"/>
            <w:vAlign w:val="center"/>
          </w:tcPr>
          <w:p w14:paraId="3C10738F" w14:textId="77777777" w:rsidR="00F24398" w:rsidRPr="00DC0A3C" w:rsidRDefault="00F24398" w:rsidP="00396896">
            <w:pPr>
              <w:spacing w:after="80" w:line="240" w:lineRule="auto"/>
              <w:jc w:val="center"/>
              <w:rPr>
                <w:b/>
                <w:sz w:val="26"/>
                <w:szCs w:val="26"/>
              </w:rPr>
            </w:pPr>
          </w:p>
        </w:tc>
        <w:tc>
          <w:tcPr>
            <w:tcW w:w="11387" w:type="dxa"/>
            <w:gridSpan w:val="6"/>
            <w:tcBorders>
              <w:right w:val="single" w:sz="4" w:space="0" w:color="auto"/>
            </w:tcBorders>
            <w:vAlign w:val="center"/>
          </w:tcPr>
          <w:p w14:paraId="5E2DFD67" w14:textId="75728BBD" w:rsidR="00F24398" w:rsidRPr="00E3517D" w:rsidRDefault="008F5196" w:rsidP="00396896">
            <w:pPr>
              <w:widowControl w:val="0"/>
              <w:spacing w:after="80" w:line="240" w:lineRule="auto"/>
              <w:jc w:val="both"/>
              <w:rPr>
                <w:spacing w:val="-4"/>
                <w:sz w:val="26"/>
                <w:szCs w:val="26"/>
                <w:lang w:val="vi-VN"/>
              </w:rPr>
            </w:pPr>
            <w:r>
              <w:rPr>
                <w:sz w:val="26"/>
                <w:szCs w:val="26"/>
                <w:lang w:val="vi-VN"/>
              </w:rPr>
              <w:t>(3</w:t>
            </w:r>
            <w:r w:rsidR="00F24398" w:rsidRPr="00E3517D">
              <w:rPr>
                <w:sz w:val="26"/>
                <w:szCs w:val="26"/>
                <w:lang w:val="vi-VN"/>
              </w:rPr>
              <w:t>) Một trong giấy tờ sau đây đối với trường hợp chứng nhận quyền sở hữu rừng sản xuất là rừng trồng (bản sao giấy tờ đã có công chứng hoặc chứng thực hoặc bản sao giấy tờ và xuất trình bản chính để cán bộ tiếp nhận hồ sơ kiểm tra đối chiếu và xác nhận vào bản sao hoặc bản chính):</w:t>
            </w:r>
          </w:p>
          <w:p w14:paraId="255F4B0F"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Giấy chứng nhận hoặc một trong các giấy tờ về quyền sử dụng đất, quyền sở hữu tài sản gắn liền với đất nêu tại Khoản 2 trên đây mà trong đó xác định Nhà nước giao đất, cho thuê đất, công nhận quyền sử dụng đất để trồng rừng sản xuất;</w:t>
            </w:r>
          </w:p>
          <w:p w14:paraId="53CF54D7"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Giấy tờ về giao rừng sản xuất là rừng trồng;</w:t>
            </w:r>
          </w:p>
          <w:p w14:paraId="53F6A681"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Hợp đồng hoặc văn bản về việc mua bán hoặc tặng cho hoặc thừa kế đối với rừng sản xuất là rừng trồng đã được công chứng hoặc chứng thực theo quy định của pháp luật;</w:t>
            </w:r>
          </w:p>
          <w:p w14:paraId="385E7A01"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Bản án, quyết định của Tòa án nhân dân hoặc giấy tờ của cơ quan nhà nước có thẩm quyền giải quyết được quyền sở hữu rừng sản xuất là rừng trồng đã có hiệu lực pháp luật;</w:t>
            </w:r>
          </w:p>
          <w:p w14:paraId="1B7B5BB9"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xml:space="preserve">- Trường hợp hộ gia đình, cá nhân, cộng đồng dân cư không có giấy tờ về quyền sở hữu rừng mà đã trồng rừng sản xuất bằng vốn của mình thì phải được </w:t>
            </w:r>
            <w:r w:rsidR="00DE3D6C" w:rsidRPr="00E3517D">
              <w:rPr>
                <w:sz w:val="26"/>
                <w:szCs w:val="26"/>
                <w:lang w:val="vi-VN"/>
              </w:rPr>
              <w:t>Văn phòng</w:t>
            </w:r>
            <w:r w:rsidRPr="00E3517D">
              <w:rPr>
                <w:sz w:val="26"/>
                <w:szCs w:val="26"/>
                <w:lang w:val="vi-VN"/>
              </w:rPr>
              <w:t xml:space="preserve"> đăng ký đất đai xác nhận có đủ điều kiện được công nhận quyền sử dụng đất theo quy định của pháp luật đất đai;</w:t>
            </w:r>
          </w:p>
        </w:tc>
        <w:tc>
          <w:tcPr>
            <w:tcW w:w="1170" w:type="dxa"/>
            <w:tcBorders>
              <w:left w:val="single" w:sz="4" w:space="0" w:color="auto"/>
              <w:right w:val="single" w:sz="4" w:space="0" w:color="auto"/>
            </w:tcBorders>
            <w:vAlign w:val="center"/>
          </w:tcPr>
          <w:p w14:paraId="667A7623" w14:textId="77777777" w:rsidR="00F24398" w:rsidRPr="00DC0A3C" w:rsidRDefault="00F24398" w:rsidP="00396896">
            <w:pPr>
              <w:spacing w:after="80" w:line="240" w:lineRule="auto"/>
              <w:jc w:val="center"/>
              <w:rPr>
                <w:b/>
                <w:sz w:val="26"/>
                <w:szCs w:val="26"/>
              </w:rPr>
            </w:pPr>
          </w:p>
        </w:tc>
        <w:tc>
          <w:tcPr>
            <w:tcW w:w="990" w:type="dxa"/>
            <w:tcBorders>
              <w:left w:val="single" w:sz="4" w:space="0" w:color="auto"/>
            </w:tcBorders>
            <w:vAlign w:val="center"/>
          </w:tcPr>
          <w:p w14:paraId="031303D2" w14:textId="77777777" w:rsidR="00F24398" w:rsidRPr="000C4497" w:rsidRDefault="004C28EB" w:rsidP="00396896">
            <w:pPr>
              <w:spacing w:after="80" w:line="240" w:lineRule="auto"/>
              <w:jc w:val="center"/>
              <w:rPr>
                <w:b/>
                <w:sz w:val="26"/>
                <w:szCs w:val="26"/>
              </w:rPr>
            </w:pPr>
            <w:r w:rsidRPr="000C4497">
              <w:rPr>
                <w:b/>
                <w:sz w:val="26"/>
                <w:szCs w:val="26"/>
              </w:rPr>
              <w:t>x</w:t>
            </w:r>
          </w:p>
        </w:tc>
      </w:tr>
      <w:tr w:rsidR="00F24398" w:rsidRPr="000C4497" w14:paraId="34DF93F8" w14:textId="77777777" w:rsidTr="009D307C">
        <w:tc>
          <w:tcPr>
            <w:tcW w:w="781" w:type="dxa"/>
            <w:vAlign w:val="center"/>
          </w:tcPr>
          <w:p w14:paraId="38602F04" w14:textId="77777777" w:rsidR="00F24398" w:rsidRPr="00DC0A3C" w:rsidRDefault="00F24398" w:rsidP="00396896">
            <w:pPr>
              <w:spacing w:after="80" w:line="240" w:lineRule="auto"/>
              <w:jc w:val="center"/>
              <w:rPr>
                <w:b/>
                <w:sz w:val="26"/>
                <w:szCs w:val="26"/>
              </w:rPr>
            </w:pPr>
          </w:p>
        </w:tc>
        <w:tc>
          <w:tcPr>
            <w:tcW w:w="11387" w:type="dxa"/>
            <w:gridSpan w:val="6"/>
            <w:tcBorders>
              <w:right w:val="single" w:sz="4" w:space="0" w:color="auto"/>
            </w:tcBorders>
            <w:vAlign w:val="center"/>
          </w:tcPr>
          <w:p w14:paraId="5CF88741" w14:textId="00ED67EC" w:rsidR="00F24398" w:rsidRPr="00E3517D" w:rsidRDefault="008F5196" w:rsidP="00396896">
            <w:pPr>
              <w:widowControl w:val="0"/>
              <w:spacing w:after="80" w:line="240" w:lineRule="auto"/>
              <w:jc w:val="both"/>
              <w:rPr>
                <w:sz w:val="26"/>
                <w:szCs w:val="26"/>
                <w:lang w:val="vi-VN"/>
              </w:rPr>
            </w:pPr>
            <w:r>
              <w:rPr>
                <w:sz w:val="26"/>
                <w:szCs w:val="26"/>
                <w:lang w:val="vi-VN"/>
              </w:rPr>
              <w:t>(4</w:t>
            </w:r>
            <w:r w:rsidR="00F24398" w:rsidRPr="00E3517D">
              <w:rPr>
                <w:sz w:val="26"/>
                <w:szCs w:val="26"/>
                <w:lang w:val="vi-VN"/>
              </w:rPr>
              <w:t>) Văn bản thoả thuận của người sử dụng đất cho phép sử dụng đất để trồng rừng đã được công chứng hoặc chứng thực theo quy định của pháp luật và bản sao giấy tờ về quyền sử dụng đất theo quy định của pháp luật về đất đai đối với trường hợp chủ sở hữu rừng sản xuất là rừng trồng không đồng thời là người sử dụng đất.</w:t>
            </w:r>
          </w:p>
        </w:tc>
        <w:tc>
          <w:tcPr>
            <w:tcW w:w="1170" w:type="dxa"/>
            <w:tcBorders>
              <w:left w:val="single" w:sz="4" w:space="0" w:color="auto"/>
              <w:right w:val="single" w:sz="4" w:space="0" w:color="auto"/>
            </w:tcBorders>
            <w:vAlign w:val="center"/>
          </w:tcPr>
          <w:p w14:paraId="4569BF3A" w14:textId="77777777" w:rsidR="00F24398" w:rsidRPr="00DC0A3C" w:rsidRDefault="00F24398" w:rsidP="00396896">
            <w:pPr>
              <w:spacing w:after="80" w:line="240" w:lineRule="auto"/>
              <w:jc w:val="center"/>
              <w:rPr>
                <w:b/>
                <w:sz w:val="26"/>
                <w:szCs w:val="26"/>
              </w:rPr>
            </w:pPr>
          </w:p>
        </w:tc>
        <w:tc>
          <w:tcPr>
            <w:tcW w:w="990" w:type="dxa"/>
            <w:tcBorders>
              <w:left w:val="single" w:sz="4" w:space="0" w:color="auto"/>
            </w:tcBorders>
            <w:vAlign w:val="center"/>
          </w:tcPr>
          <w:p w14:paraId="04D9DC28" w14:textId="77777777" w:rsidR="00F24398" w:rsidRPr="000C4497" w:rsidRDefault="004C28EB" w:rsidP="00396896">
            <w:pPr>
              <w:spacing w:after="80" w:line="240" w:lineRule="auto"/>
              <w:jc w:val="center"/>
              <w:rPr>
                <w:b/>
                <w:sz w:val="26"/>
                <w:szCs w:val="26"/>
              </w:rPr>
            </w:pPr>
            <w:r w:rsidRPr="000C4497">
              <w:rPr>
                <w:b/>
                <w:sz w:val="26"/>
                <w:szCs w:val="26"/>
              </w:rPr>
              <w:t>x</w:t>
            </w:r>
          </w:p>
        </w:tc>
      </w:tr>
      <w:tr w:rsidR="00F24398" w:rsidRPr="000C4497" w14:paraId="7D07ECBF" w14:textId="77777777" w:rsidTr="009D307C">
        <w:tc>
          <w:tcPr>
            <w:tcW w:w="781" w:type="dxa"/>
            <w:vAlign w:val="center"/>
          </w:tcPr>
          <w:p w14:paraId="003C55BB" w14:textId="77777777" w:rsidR="00F24398" w:rsidRPr="00DC0A3C" w:rsidRDefault="00F24398" w:rsidP="00396896">
            <w:pPr>
              <w:spacing w:after="80" w:line="240" w:lineRule="auto"/>
              <w:jc w:val="center"/>
              <w:rPr>
                <w:b/>
                <w:sz w:val="26"/>
                <w:szCs w:val="26"/>
              </w:rPr>
            </w:pPr>
          </w:p>
        </w:tc>
        <w:tc>
          <w:tcPr>
            <w:tcW w:w="11387" w:type="dxa"/>
            <w:gridSpan w:val="6"/>
            <w:tcBorders>
              <w:right w:val="single" w:sz="4" w:space="0" w:color="auto"/>
            </w:tcBorders>
            <w:vAlign w:val="center"/>
          </w:tcPr>
          <w:p w14:paraId="25B1A919" w14:textId="75F7FB7F" w:rsidR="00F24398" w:rsidRPr="00E3517D" w:rsidRDefault="008F5196" w:rsidP="00396896">
            <w:pPr>
              <w:widowControl w:val="0"/>
              <w:spacing w:after="80" w:line="240" w:lineRule="auto"/>
              <w:jc w:val="both"/>
              <w:rPr>
                <w:bCs/>
                <w:sz w:val="26"/>
                <w:szCs w:val="26"/>
                <w:lang w:val="vi-VN"/>
              </w:rPr>
            </w:pPr>
            <w:r>
              <w:rPr>
                <w:bCs/>
                <w:sz w:val="26"/>
                <w:szCs w:val="26"/>
                <w:lang w:val="vi-VN"/>
              </w:rPr>
              <w:t>(5</w:t>
            </w:r>
            <w:r w:rsidR="00F24398" w:rsidRPr="00E3517D">
              <w:rPr>
                <w:bCs/>
                <w:sz w:val="26"/>
                <w:szCs w:val="26"/>
                <w:lang w:val="vi-VN"/>
              </w:rPr>
              <w:t xml:space="preserve">) </w:t>
            </w:r>
            <w:r w:rsidR="00F24398" w:rsidRPr="00E3517D">
              <w:rPr>
                <w:sz w:val="26"/>
                <w:szCs w:val="26"/>
                <w:lang w:val="vi-VN"/>
              </w:rPr>
              <w:t>C</w:t>
            </w:r>
            <w:r w:rsidR="00F24398" w:rsidRPr="00E3517D">
              <w:rPr>
                <w:bCs/>
                <w:sz w:val="26"/>
                <w:szCs w:val="26"/>
                <w:lang w:val="vi-VN"/>
              </w:rPr>
              <w:t>hứng từ thực hiện nghĩa vụ tài chính; (bản sao đã có công chứng hoặc chứng thực hoặc bản sao và xuất trình bản chính để cán bộ tiếp nhận hồ sơ kiểm tra đối chiếu và xác nhận vào bản sao hoặc b</w:t>
            </w:r>
            <w:r w:rsidR="00F24398" w:rsidRPr="00E3517D">
              <w:rPr>
                <w:sz w:val="26"/>
                <w:szCs w:val="26"/>
                <w:lang w:val="vi-VN"/>
              </w:rPr>
              <w:t>ản chính đối với trường hợp có 2 bản chính).</w:t>
            </w:r>
          </w:p>
          <w:p w14:paraId="2BB0E679" w14:textId="77777777" w:rsidR="00F24398" w:rsidRPr="00E3517D" w:rsidRDefault="00F24398" w:rsidP="00396896">
            <w:pPr>
              <w:spacing w:after="80" w:line="240" w:lineRule="auto"/>
              <w:jc w:val="both"/>
              <w:rPr>
                <w:sz w:val="26"/>
                <w:szCs w:val="26"/>
                <w:lang w:val="vi-VN" w:eastAsia="zh-CN"/>
              </w:rPr>
            </w:pPr>
            <w:r w:rsidRPr="00E3517D">
              <w:rPr>
                <w:sz w:val="26"/>
                <w:szCs w:val="26"/>
                <w:lang w:val="vi-VN" w:eastAsia="zh-CN"/>
              </w:rPr>
              <w:t>- 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p>
        </w:tc>
        <w:tc>
          <w:tcPr>
            <w:tcW w:w="1170" w:type="dxa"/>
            <w:tcBorders>
              <w:left w:val="single" w:sz="4" w:space="0" w:color="auto"/>
              <w:right w:val="single" w:sz="4" w:space="0" w:color="auto"/>
            </w:tcBorders>
            <w:vAlign w:val="center"/>
          </w:tcPr>
          <w:p w14:paraId="3C866F46" w14:textId="77777777" w:rsidR="00F24398" w:rsidRPr="00DC0A3C" w:rsidRDefault="00F24398" w:rsidP="00396896">
            <w:pPr>
              <w:spacing w:after="80" w:line="240" w:lineRule="auto"/>
              <w:jc w:val="center"/>
              <w:rPr>
                <w:b/>
                <w:sz w:val="26"/>
                <w:szCs w:val="26"/>
              </w:rPr>
            </w:pPr>
          </w:p>
        </w:tc>
        <w:tc>
          <w:tcPr>
            <w:tcW w:w="990" w:type="dxa"/>
            <w:tcBorders>
              <w:left w:val="single" w:sz="4" w:space="0" w:color="auto"/>
            </w:tcBorders>
            <w:vAlign w:val="center"/>
          </w:tcPr>
          <w:p w14:paraId="0C679691" w14:textId="77777777" w:rsidR="00F24398" w:rsidRPr="000C4497" w:rsidRDefault="004C28EB" w:rsidP="00396896">
            <w:pPr>
              <w:spacing w:after="80" w:line="240" w:lineRule="auto"/>
              <w:jc w:val="center"/>
              <w:rPr>
                <w:b/>
                <w:sz w:val="26"/>
                <w:szCs w:val="26"/>
              </w:rPr>
            </w:pPr>
            <w:r w:rsidRPr="000C4497">
              <w:rPr>
                <w:b/>
                <w:sz w:val="26"/>
                <w:szCs w:val="26"/>
              </w:rPr>
              <w:t>x</w:t>
            </w:r>
          </w:p>
        </w:tc>
      </w:tr>
      <w:tr w:rsidR="00F24398" w:rsidRPr="000C4497" w14:paraId="226AF0C5" w14:textId="77777777" w:rsidTr="009D307C">
        <w:tc>
          <w:tcPr>
            <w:tcW w:w="781" w:type="dxa"/>
            <w:vAlign w:val="center"/>
          </w:tcPr>
          <w:p w14:paraId="341264CE" w14:textId="77777777" w:rsidR="00F24398" w:rsidRPr="00DC0A3C" w:rsidRDefault="00F24398" w:rsidP="00396896">
            <w:pPr>
              <w:spacing w:after="80" w:line="240" w:lineRule="auto"/>
              <w:jc w:val="center"/>
              <w:rPr>
                <w:b/>
                <w:sz w:val="26"/>
                <w:szCs w:val="26"/>
              </w:rPr>
            </w:pPr>
          </w:p>
        </w:tc>
        <w:tc>
          <w:tcPr>
            <w:tcW w:w="11387" w:type="dxa"/>
            <w:gridSpan w:val="6"/>
            <w:tcBorders>
              <w:right w:val="single" w:sz="4" w:space="0" w:color="auto"/>
            </w:tcBorders>
            <w:vAlign w:val="center"/>
          </w:tcPr>
          <w:p w14:paraId="40B211C5" w14:textId="77777777" w:rsidR="00F24398" w:rsidRPr="00E3517D" w:rsidRDefault="00F24398" w:rsidP="00396896">
            <w:pPr>
              <w:spacing w:after="80" w:line="240" w:lineRule="auto"/>
              <w:jc w:val="both"/>
              <w:rPr>
                <w:b/>
                <w:sz w:val="26"/>
                <w:szCs w:val="26"/>
                <w:lang w:val="vi-VN"/>
              </w:rPr>
            </w:pPr>
            <w:r w:rsidRPr="00E3517D">
              <w:rPr>
                <w:b/>
                <w:sz w:val="26"/>
                <w:szCs w:val="26"/>
                <w:lang w:val="vi-VN"/>
              </w:rPr>
              <w:t>c4. Chứng nhận bổ sung quyền sở hữu tài sản gắn liền với đất là cây lâu năm:</w:t>
            </w:r>
          </w:p>
        </w:tc>
        <w:tc>
          <w:tcPr>
            <w:tcW w:w="1170" w:type="dxa"/>
            <w:tcBorders>
              <w:left w:val="single" w:sz="4" w:space="0" w:color="auto"/>
              <w:right w:val="single" w:sz="4" w:space="0" w:color="auto"/>
            </w:tcBorders>
            <w:vAlign w:val="center"/>
          </w:tcPr>
          <w:p w14:paraId="0A6091BB" w14:textId="77777777" w:rsidR="00F24398" w:rsidRPr="00DC0A3C" w:rsidRDefault="00F24398" w:rsidP="00396896">
            <w:pPr>
              <w:spacing w:after="80" w:line="240" w:lineRule="auto"/>
              <w:jc w:val="center"/>
              <w:rPr>
                <w:b/>
                <w:sz w:val="26"/>
                <w:szCs w:val="26"/>
              </w:rPr>
            </w:pPr>
          </w:p>
        </w:tc>
        <w:tc>
          <w:tcPr>
            <w:tcW w:w="990" w:type="dxa"/>
            <w:tcBorders>
              <w:left w:val="single" w:sz="4" w:space="0" w:color="auto"/>
            </w:tcBorders>
            <w:vAlign w:val="center"/>
          </w:tcPr>
          <w:p w14:paraId="35C35A46" w14:textId="77777777" w:rsidR="00F24398" w:rsidRPr="000C4497" w:rsidRDefault="00F24398" w:rsidP="00396896">
            <w:pPr>
              <w:spacing w:after="80" w:line="240" w:lineRule="auto"/>
              <w:jc w:val="center"/>
              <w:rPr>
                <w:b/>
                <w:sz w:val="26"/>
                <w:szCs w:val="26"/>
              </w:rPr>
            </w:pPr>
          </w:p>
        </w:tc>
      </w:tr>
      <w:tr w:rsidR="00F24398" w:rsidRPr="000C4497" w14:paraId="09159343" w14:textId="77777777" w:rsidTr="009D307C">
        <w:tc>
          <w:tcPr>
            <w:tcW w:w="781" w:type="dxa"/>
            <w:vAlign w:val="center"/>
          </w:tcPr>
          <w:p w14:paraId="7BA37806" w14:textId="77777777" w:rsidR="00F24398" w:rsidRPr="00DC0A3C" w:rsidRDefault="00F24398" w:rsidP="00396896">
            <w:pPr>
              <w:spacing w:after="80" w:line="240" w:lineRule="auto"/>
              <w:jc w:val="center"/>
              <w:rPr>
                <w:b/>
                <w:sz w:val="26"/>
                <w:szCs w:val="26"/>
              </w:rPr>
            </w:pPr>
          </w:p>
        </w:tc>
        <w:tc>
          <w:tcPr>
            <w:tcW w:w="11387" w:type="dxa"/>
            <w:gridSpan w:val="6"/>
            <w:tcBorders>
              <w:right w:val="single" w:sz="4" w:space="0" w:color="auto"/>
            </w:tcBorders>
            <w:vAlign w:val="center"/>
          </w:tcPr>
          <w:p w14:paraId="494082CD" w14:textId="77777777" w:rsidR="00F24398" w:rsidRPr="00DC0A3C" w:rsidRDefault="00F24398" w:rsidP="00396896">
            <w:pPr>
              <w:spacing w:after="80" w:line="240" w:lineRule="auto"/>
              <w:rPr>
                <w:b/>
                <w:sz w:val="26"/>
                <w:szCs w:val="26"/>
              </w:rPr>
            </w:pPr>
            <w:r w:rsidRPr="00E3517D">
              <w:rPr>
                <w:bCs/>
                <w:sz w:val="26"/>
                <w:szCs w:val="26"/>
                <w:lang w:val="vi-VN"/>
              </w:rPr>
              <w:t>(1) Đơn đăng ký, cấp Giấy chứng nhận quyền sử dụng đất, quyền sở hữu nhà ở và tài sản khác gắn liền với đất theo Mẫu số 04a/ĐK;</w:t>
            </w:r>
          </w:p>
        </w:tc>
        <w:tc>
          <w:tcPr>
            <w:tcW w:w="1170" w:type="dxa"/>
            <w:tcBorders>
              <w:left w:val="single" w:sz="4" w:space="0" w:color="auto"/>
              <w:right w:val="single" w:sz="4" w:space="0" w:color="auto"/>
            </w:tcBorders>
            <w:vAlign w:val="center"/>
          </w:tcPr>
          <w:p w14:paraId="4AE6DFCB" w14:textId="77777777" w:rsidR="00F24398" w:rsidRPr="000C4497" w:rsidRDefault="004C28EB" w:rsidP="00396896">
            <w:pPr>
              <w:spacing w:after="80" w:line="240" w:lineRule="auto"/>
              <w:jc w:val="center"/>
              <w:rPr>
                <w:b/>
                <w:sz w:val="26"/>
                <w:szCs w:val="26"/>
              </w:rPr>
            </w:pPr>
            <w:r w:rsidRPr="000C4497">
              <w:rPr>
                <w:b/>
                <w:sz w:val="26"/>
                <w:szCs w:val="26"/>
              </w:rPr>
              <w:t>x</w:t>
            </w:r>
          </w:p>
        </w:tc>
        <w:tc>
          <w:tcPr>
            <w:tcW w:w="990" w:type="dxa"/>
            <w:tcBorders>
              <w:left w:val="single" w:sz="4" w:space="0" w:color="auto"/>
            </w:tcBorders>
            <w:vAlign w:val="center"/>
          </w:tcPr>
          <w:p w14:paraId="1624491D" w14:textId="77777777" w:rsidR="00F24398" w:rsidRPr="000C4497" w:rsidRDefault="00F24398" w:rsidP="00396896">
            <w:pPr>
              <w:spacing w:after="80" w:line="240" w:lineRule="auto"/>
              <w:jc w:val="center"/>
              <w:rPr>
                <w:b/>
                <w:sz w:val="26"/>
                <w:szCs w:val="26"/>
              </w:rPr>
            </w:pPr>
          </w:p>
        </w:tc>
      </w:tr>
      <w:tr w:rsidR="008F5196" w:rsidRPr="000C4497" w14:paraId="70F01C0A" w14:textId="77777777" w:rsidTr="009D307C">
        <w:tc>
          <w:tcPr>
            <w:tcW w:w="781" w:type="dxa"/>
            <w:vAlign w:val="center"/>
          </w:tcPr>
          <w:p w14:paraId="5B509D8C" w14:textId="77777777" w:rsidR="008F5196" w:rsidRPr="00DC0A3C" w:rsidRDefault="008F5196" w:rsidP="00396896">
            <w:pPr>
              <w:spacing w:after="80" w:line="240" w:lineRule="auto"/>
              <w:jc w:val="center"/>
              <w:rPr>
                <w:b/>
                <w:sz w:val="26"/>
                <w:szCs w:val="26"/>
              </w:rPr>
            </w:pPr>
          </w:p>
        </w:tc>
        <w:tc>
          <w:tcPr>
            <w:tcW w:w="11387" w:type="dxa"/>
            <w:gridSpan w:val="6"/>
            <w:tcBorders>
              <w:right w:val="single" w:sz="4" w:space="0" w:color="auto"/>
            </w:tcBorders>
            <w:vAlign w:val="center"/>
          </w:tcPr>
          <w:p w14:paraId="3EB8FCB8" w14:textId="46709D99" w:rsidR="008F5196" w:rsidRPr="00E3517D" w:rsidRDefault="008F5196" w:rsidP="00396896">
            <w:pPr>
              <w:spacing w:after="80" w:line="240" w:lineRule="auto"/>
              <w:rPr>
                <w:bCs/>
                <w:sz w:val="26"/>
                <w:szCs w:val="26"/>
                <w:lang w:val="vi-VN"/>
              </w:rPr>
            </w:pPr>
            <w:r>
              <w:rPr>
                <w:bCs/>
                <w:sz w:val="26"/>
                <w:szCs w:val="26"/>
              </w:rPr>
              <w:t>(2) Giấy chứng nhận</w:t>
            </w:r>
          </w:p>
        </w:tc>
        <w:tc>
          <w:tcPr>
            <w:tcW w:w="1170" w:type="dxa"/>
            <w:tcBorders>
              <w:left w:val="single" w:sz="4" w:space="0" w:color="auto"/>
              <w:right w:val="single" w:sz="4" w:space="0" w:color="auto"/>
            </w:tcBorders>
            <w:vAlign w:val="center"/>
          </w:tcPr>
          <w:p w14:paraId="59C3F828" w14:textId="695ADB0F" w:rsidR="008F5196" w:rsidRPr="000C4497" w:rsidRDefault="008F5196" w:rsidP="00396896">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4E140427" w14:textId="77777777" w:rsidR="008F5196" w:rsidRPr="000C4497" w:rsidRDefault="008F5196" w:rsidP="00396896">
            <w:pPr>
              <w:spacing w:after="80" w:line="240" w:lineRule="auto"/>
              <w:jc w:val="center"/>
              <w:rPr>
                <w:b/>
                <w:sz w:val="26"/>
                <w:szCs w:val="26"/>
              </w:rPr>
            </w:pPr>
          </w:p>
        </w:tc>
      </w:tr>
      <w:tr w:rsidR="00F24398" w:rsidRPr="000C4497" w14:paraId="36294B4B" w14:textId="77777777" w:rsidTr="009D307C">
        <w:tc>
          <w:tcPr>
            <w:tcW w:w="781" w:type="dxa"/>
            <w:vAlign w:val="center"/>
          </w:tcPr>
          <w:p w14:paraId="1BBF2DE2" w14:textId="77777777" w:rsidR="00F24398" w:rsidRPr="00DC0A3C" w:rsidRDefault="00F24398" w:rsidP="00396896">
            <w:pPr>
              <w:spacing w:after="80" w:line="240" w:lineRule="auto"/>
              <w:jc w:val="center"/>
              <w:rPr>
                <w:b/>
                <w:sz w:val="26"/>
                <w:szCs w:val="26"/>
              </w:rPr>
            </w:pPr>
          </w:p>
        </w:tc>
        <w:tc>
          <w:tcPr>
            <w:tcW w:w="11387" w:type="dxa"/>
            <w:gridSpan w:val="6"/>
            <w:tcBorders>
              <w:right w:val="single" w:sz="4" w:space="0" w:color="auto"/>
            </w:tcBorders>
            <w:vAlign w:val="center"/>
          </w:tcPr>
          <w:p w14:paraId="105007F4" w14:textId="61A4AA25" w:rsidR="00F24398" w:rsidRPr="00E3517D" w:rsidRDefault="008F5196" w:rsidP="00396896">
            <w:pPr>
              <w:widowControl w:val="0"/>
              <w:spacing w:after="80" w:line="240" w:lineRule="auto"/>
              <w:jc w:val="both"/>
              <w:rPr>
                <w:spacing w:val="-4"/>
                <w:sz w:val="26"/>
                <w:szCs w:val="26"/>
                <w:lang w:val="vi-VN"/>
              </w:rPr>
            </w:pPr>
            <w:r>
              <w:rPr>
                <w:sz w:val="26"/>
                <w:szCs w:val="26"/>
                <w:lang w:val="vi-VN"/>
              </w:rPr>
              <w:t>(3</w:t>
            </w:r>
            <w:r w:rsidR="00F24398" w:rsidRPr="00E3517D">
              <w:rPr>
                <w:sz w:val="26"/>
                <w:szCs w:val="26"/>
                <w:lang w:val="vi-VN"/>
              </w:rPr>
              <w:t>) Một trong giấy tờ sau đây đối với trường hợp chứng nhận quyền sở hữu cây lâu năm (bản sao giấy tờ đã có công chứng hoặc chứng thực hoặc bản sao giấy tờ và xuất trình bản chính để cán bộ tiếp nhận hồ sơ kiểm tra đối chiếu và xác nhận vào bản sao hoặc bản chính):</w:t>
            </w:r>
          </w:p>
          <w:p w14:paraId="694DCEBD"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Giấy chứng nhận hoặc một trong các giấy tờ về quyền sử dụng đất nêu tại Khoản 2 trên đây mà trong đó xác định Nhà nước giao đất, cho thuê đất, công nhận quyền sử dụng đất để trồng cây lâu năm phù hợp với mục đích sử dụng đất ghi trên giấy tờ đó;</w:t>
            </w:r>
          </w:p>
          <w:p w14:paraId="69012437"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Hợp đồng hoặc văn bản về việc mua bán hoặc tặng cho hoặc thừa kế đối với cây lâu năm đã được công chứng hoặc chứng thực theo quy định;</w:t>
            </w:r>
          </w:p>
          <w:p w14:paraId="6BD73FF9"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Bản án, quyết định của Tòa án nhân dân hoặc giấy tờ của cơ quan nhà nước có thẩm quyền giải quyết được quyền sở hữu cây lâu năm đã có hiệu lực pháp luật;</w:t>
            </w:r>
          </w:p>
          <w:p w14:paraId="3BBE262C" w14:textId="77777777" w:rsidR="00F24398" w:rsidRPr="00E3517D" w:rsidRDefault="00F24398" w:rsidP="00396896">
            <w:pPr>
              <w:widowControl w:val="0"/>
              <w:spacing w:after="80" w:line="240" w:lineRule="auto"/>
              <w:jc w:val="both"/>
              <w:rPr>
                <w:sz w:val="26"/>
                <w:szCs w:val="26"/>
                <w:lang w:val="vi-VN"/>
              </w:rPr>
            </w:pPr>
            <w:r w:rsidRPr="00E3517D">
              <w:rPr>
                <w:sz w:val="26"/>
                <w:szCs w:val="26"/>
                <w:lang w:val="vi-VN"/>
              </w:rPr>
              <w:t xml:space="preserve">- Trường hợp hộ gia đình, cá nhân, cộng đồng dân cư không có giấy tờ về quyền sở hữu cây lâu năm nêu trên đây thì phải được </w:t>
            </w:r>
            <w:r w:rsidR="00DE3D6C" w:rsidRPr="00E3517D">
              <w:rPr>
                <w:sz w:val="26"/>
                <w:szCs w:val="26"/>
                <w:lang w:val="vi-VN"/>
              </w:rPr>
              <w:t>Văn phòng</w:t>
            </w:r>
            <w:r w:rsidRPr="00E3517D">
              <w:rPr>
                <w:sz w:val="26"/>
                <w:szCs w:val="26"/>
                <w:lang w:val="vi-VN"/>
              </w:rPr>
              <w:t xml:space="preserve"> đăng ký đất đai xác nhận có đủ điều kiện được công nhận quyền sử dụng đất theo quy định của pháp luật đất đai;</w:t>
            </w:r>
          </w:p>
        </w:tc>
        <w:tc>
          <w:tcPr>
            <w:tcW w:w="1170" w:type="dxa"/>
            <w:tcBorders>
              <w:left w:val="single" w:sz="4" w:space="0" w:color="auto"/>
              <w:right w:val="single" w:sz="4" w:space="0" w:color="auto"/>
            </w:tcBorders>
            <w:vAlign w:val="center"/>
          </w:tcPr>
          <w:p w14:paraId="08CB436C" w14:textId="77777777" w:rsidR="00F24398" w:rsidRPr="00DC0A3C" w:rsidRDefault="00F24398" w:rsidP="00396896">
            <w:pPr>
              <w:spacing w:after="80" w:line="240" w:lineRule="auto"/>
              <w:jc w:val="center"/>
              <w:rPr>
                <w:b/>
                <w:sz w:val="26"/>
                <w:szCs w:val="26"/>
              </w:rPr>
            </w:pPr>
          </w:p>
        </w:tc>
        <w:tc>
          <w:tcPr>
            <w:tcW w:w="990" w:type="dxa"/>
            <w:tcBorders>
              <w:left w:val="single" w:sz="4" w:space="0" w:color="auto"/>
            </w:tcBorders>
            <w:vAlign w:val="center"/>
          </w:tcPr>
          <w:p w14:paraId="78E64D1D" w14:textId="77777777" w:rsidR="00F24398" w:rsidRPr="000C4497" w:rsidRDefault="004C28EB" w:rsidP="00396896">
            <w:pPr>
              <w:spacing w:after="80" w:line="240" w:lineRule="auto"/>
              <w:jc w:val="center"/>
              <w:rPr>
                <w:b/>
                <w:sz w:val="26"/>
                <w:szCs w:val="26"/>
              </w:rPr>
            </w:pPr>
            <w:r w:rsidRPr="000C4497">
              <w:rPr>
                <w:b/>
                <w:sz w:val="26"/>
                <w:szCs w:val="26"/>
              </w:rPr>
              <w:t>x</w:t>
            </w:r>
          </w:p>
        </w:tc>
      </w:tr>
      <w:tr w:rsidR="00F24398" w:rsidRPr="000C4497" w14:paraId="1962AA44" w14:textId="77777777" w:rsidTr="009D307C">
        <w:tc>
          <w:tcPr>
            <w:tcW w:w="781" w:type="dxa"/>
            <w:vAlign w:val="center"/>
          </w:tcPr>
          <w:p w14:paraId="693A5C87" w14:textId="77777777" w:rsidR="00F24398" w:rsidRPr="00DC0A3C" w:rsidRDefault="00F24398" w:rsidP="00396896">
            <w:pPr>
              <w:spacing w:after="80" w:line="240" w:lineRule="auto"/>
              <w:jc w:val="center"/>
              <w:rPr>
                <w:b/>
                <w:sz w:val="26"/>
                <w:szCs w:val="26"/>
              </w:rPr>
            </w:pPr>
          </w:p>
        </w:tc>
        <w:tc>
          <w:tcPr>
            <w:tcW w:w="11387" w:type="dxa"/>
            <w:gridSpan w:val="6"/>
            <w:tcBorders>
              <w:right w:val="single" w:sz="4" w:space="0" w:color="auto"/>
            </w:tcBorders>
            <w:vAlign w:val="center"/>
          </w:tcPr>
          <w:p w14:paraId="7EFC908A" w14:textId="3E0B6144" w:rsidR="00F24398" w:rsidRPr="00E3517D" w:rsidRDefault="008F5196" w:rsidP="00396896">
            <w:pPr>
              <w:widowControl w:val="0"/>
              <w:spacing w:after="80" w:line="240" w:lineRule="auto"/>
              <w:jc w:val="both"/>
              <w:rPr>
                <w:sz w:val="26"/>
                <w:szCs w:val="26"/>
                <w:lang w:val="vi-VN"/>
              </w:rPr>
            </w:pPr>
            <w:r>
              <w:rPr>
                <w:sz w:val="26"/>
                <w:szCs w:val="26"/>
                <w:lang w:val="vi-VN"/>
              </w:rPr>
              <w:t>(4</w:t>
            </w:r>
            <w:r w:rsidR="00F24398" w:rsidRPr="00E3517D">
              <w:rPr>
                <w:sz w:val="26"/>
                <w:szCs w:val="26"/>
                <w:lang w:val="vi-VN"/>
              </w:rPr>
              <w:t>) Văn bản thoả thuận của người sử dụng đất cho phép sử dụng đất để trồng cây lâu năm đã được công chứng hoặc chứng thực theo quy định của pháp luật và bản sao giấy tờ về quyền sử dụng đất theo quy định của pháp luật về đất đai đối với trường hợp chủ sở hữu cây lâu năm không đồng thời là người sử dụng đất.</w:t>
            </w:r>
          </w:p>
        </w:tc>
        <w:tc>
          <w:tcPr>
            <w:tcW w:w="1170" w:type="dxa"/>
            <w:tcBorders>
              <w:left w:val="single" w:sz="4" w:space="0" w:color="auto"/>
              <w:right w:val="single" w:sz="4" w:space="0" w:color="auto"/>
            </w:tcBorders>
            <w:vAlign w:val="center"/>
          </w:tcPr>
          <w:p w14:paraId="3A41F4BF" w14:textId="77777777" w:rsidR="00F24398" w:rsidRPr="00DC0A3C" w:rsidRDefault="00F24398" w:rsidP="00396896">
            <w:pPr>
              <w:spacing w:after="80" w:line="240" w:lineRule="auto"/>
              <w:jc w:val="center"/>
              <w:rPr>
                <w:b/>
                <w:sz w:val="26"/>
                <w:szCs w:val="26"/>
              </w:rPr>
            </w:pPr>
          </w:p>
        </w:tc>
        <w:tc>
          <w:tcPr>
            <w:tcW w:w="990" w:type="dxa"/>
            <w:tcBorders>
              <w:left w:val="single" w:sz="4" w:space="0" w:color="auto"/>
            </w:tcBorders>
            <w:vAlign w:val="center"/>
          </w:tcPr>
          <w:p w14:paraId="0F570B8C" w14:textId="77777777" w:rsidR="00F24398" w:rsidRPr="000C4497" w:rsidRDefault="004C28EB" w:rsidP="00396896">
            <w:pPr>
              <w:spacing w:after="80" w:line="240" w:lineRule="auto"/>
              <w:jc w:val="center"/>
              <w:rPr>
                <w:b/>
                <w:sz w:val="26"/>
                <w:szCs w:val="26"/>
              </w:rPr>
            </w:pPr>
            <w:r w:rsidRPr="000C4497">
              <w:rPr>
                <w:b/>
                <w:sz w:val="26"/>
                <w:szCs w:val="26"/>
              </w:rPr>
              <w:t>x</w:t>
            </w:r>
          </w:p>
        </w:tc>
      </w:tr>
      <w:tr w:rsidR="00F24398" w:rsidRPr="000C4497" w14:paraId="20ED7934" w14:textId="77777777" w:rsidTr="009D307C">
        <w:tc>
          <w:tcPr>
            <w:tcW w:w="781" w:type="dxa"/>
            <w:vAlign w:val="center"/>
          </w:tcPr>
          <w:p w14:paraId="792AB337" w14:textId="77777777" w:rsidR="00F24398" w:rsidRPr="00DC0A3C" w:rsidRDefault="00F24398" w:rsidP="00396896">
            <w:pPr>
              <w:spacing w:after="80" w:line="240" w:lineRule="auto"/>
              <w:jc w:val="center"/>
              <w:rPr>
                <w:b/>
                <w:sz w:val="26"/>
                <w:szCs w:val="26"/>
              </w:rPr>
            </w:pPr>
          </w:p>
        </w:tc>
        <w:tc>
          <w:tcPr>
            <w:tcW w:w="11387" w:type="dxa"/>
            <w:gridSpan w:val="6"/>
            <w:tcBorders>
              <w:right w:val="single" w:sz="4" w:space="0" w:color="auto"/>
            </w:tcBorders>
            <w:vAlign w:val="center"/>
          </w:tcPr>
          <w:p w14:paraId="762A2DE1" w14:textId="5CA7B8B9" w:rsidR="00F24398" w:rsidRPr="00E3517D" w:rsidRDefault="008F5196" w:rsidP="00396896">
            <w:pPr>
              <w:widowControl w:val="0"/>
              <w:spacing w:after="80" w:line="240" w:lineRule="auto"/>
              <w:jc w:val="both"/>
              <w:rPr>
                <w:bCs/>
                <w:sz w:val="26"/>
                <w:szCs w:val="26"/>
                <w:lang w:val="vi-VN"/>
              </w:rPr>
            </w:pPr>
            <w:r>
              <w:rPr>
                <w:bCs/>
                <w:sz w:val="26"/>
                <w:szCs w:val="26"/>
                <w:lang w:val="vi-VN"/>
              </w:rPr>
              <w:t>(5</w:t>
            </w:r>
            <w:r w:rsidR="00F24398" w:rsidRPr="00E3517D">
              <w:rPr>
                <w:bCs/>
                <w:sz w:val="26"/>
                <w:szCs w:val="26"/>
                <w:lang w:val="vi-VN"/>
              </w:rPr>
              <w:t xml:space="preserve">) </w:t>
            </w:r>
            <w:r w:rsidR="00F24398" w:rsidRPr="00E3517D">
              <w:rPr>
                <w:sz w:val="26"/>
                <w:szCs w:val="26"/>
                <w:lang w:val="vi-VN"/>
              </w:rPr>
              <w:t>C</w:t>
            </w:r>
            <w:r w:rsidR="00F24398" w:rsidRPr="00E3517D">
              <w:rPr>
                <w:bCs/>
                <w:sz w:val="26"/>
                <w:szCs w:val="26"/>
                <w:lang w:val="vi-VN"/>
              </w:rPr>
              <w:t>hứng từ thực hiện nghĩa vụ tài chính; (bản sao đã có công chứng hoặc chứng thực hoặc bản sao và xuất trình bản chính để cán bộ tiếp nhận hồ sơ kiểm tra đối chiếu và xác nhận vào bản sao hoặc b</w:t>
            </w:r>
            <w:r w:rsidR="00F24398" w:rsidRPr="00E3517D">
              <w:rPr>
                <w:sz w:val="26"/>
                <w:szCs w:val="26"/>
                <w:lang w:val="vi-VN"/>
              </w:rPr>
              <w:t>ản chính đối với trường hợp có 2 bản chính).</w:t>
            </w:r>
          </w:p>
          <w:p w14:paraId="4B2EF5F7" w14:textId="77777777" w:rsidR="00F24398" w:rsidRPr="00DC0A3C" w:rsidRDefault="00F24398" w:rsidP="00396896">
            <w:pPr>
              <w:spacing w:after="80" w:line="240" w:lineRule="auto"/>
              <w:rPr>
                <w:b/>
                <w:sz w:val="26"/>
                <w:szCs w:val="26"/>
              </w:rPr>
            </w:pPr>
            <w:r w:rsidRPr="00E3517D">
              <w:rPr>
                <w:sz w:val="26"/>
                <w:szCs w:val="26"/>
                <w:lang w:val="vi-VN" w:eastAsia="zh-CN"/>
              </w:rPr>
              <w:t xml:space="preserve">Văn bản của người sử dụng đất đề nghị được miễn, giảm các Khoản nghĩa vụ tài chính về đất đai (bản </w:t>
            </w:r>
            <w:r w:rsidRPr="00E3517D">
              <w:rPr>
                <w:sz w:val="26"/>
                <w:szCs w:val="26"/>
                <w:lang w:val="vi-VN" w:eastAsia="zh-CN"/>
              </w:rPr>
              <w:lastRenderedPageBreak/>
              <w:t>chính) và bản sao các giấy tờ chứng minh thuộc đối tượng được miễn, giảm theo quy định của pháp luật (nếu có).</w:t>
            </w:r>
          </w:p>
        </w:tc>
        <w:tc>
          <w:tcPr>
            <w:tcW w:w="1170" w:type="dxa"/>
            <w:tcBorders>
              <w:left w:val="single" w:sz="4" w:space="0" w:color="auto"/>
              <w:right w:val="single" w:sz="4" w:space="0" w:color="auto"/>
            </w:tcBorders>
            <w:vAlign w:val="center"/>
          </w:tcPr>
          <w:p w14:paraId="639EEDDA" w14:textId="77777777" w:rsidR="00F24398" w:rsidRPr="000C4497" w:rsidRDefault="00F24398" w:rsidP="00396896">
            <w:pPr>
              <w:spacing w:after="80" w:line="240" w:lineRule="auto"/>
              <w:jc w:val="center"/>
              <w:rPr>
                <w:b/>
                <w:sz w:val="26"/>
                <w:szCs w:val="26"/>
              </w:rPr>
            </w:pPr>
          </w:p>
        </w:tc>
        <w:tc>
          <w:tcPr>
            <w:tcW w:w="990" w:type="dxa"/>
            <w:tcBorders>
              <w:left w:val="single" w:sz="4" w:space="0" w:color="auto"/>
            </w:tcBorders>
            <w:vAlign w:val="center"/>
          </w:tcPr>
          <w:p w14:paraId="6317BE54" w14:textId="77777777" w:rsidR="00F24398" w:rsidRPr="000C4497" w:rsidRDefault="004C28EB" w:rsidP="00396896">
            <w:pPr>
              <w:spacing w:after="80" w:line="240" w:lineRule="auto"/>
              <w:jc w:val="center"/>
              <w:rPr>
                <w:b/>
                <w:sz w:val="26"/>
                <w:szCs w:val="26"/>
              </w:rPr>
            </w:pPr>
            <w:r w:rsidRPr="000C4497">
              <w:rPr>
                <w:b/>
                <w:sz w:val="26"/>
                <w:szCs w:val="26"/>
              </w:rPr>
              <w:t>x</w:t>
            </w:r>
          </w:p>
        </w:tc>
      </w:tr>
      <w:tr w:rsidR="00BD6FF2" w:rsidRPr="000C4497" w14:paraId="4D9C8B15" w14:textId="77777777" w:rsidTr="009D307C">
        <w:trPr>
          <w:trHeight w:val="363"/>
        </w:trPr>
        <w:tc>
          <w:tcPr>
            <w:tcW w:w="781" w:type="dxa"/>
          </w:tcPr>
          <w:p w14:paraId="514F8DD1" w14:textId="77777777" w:rsidR="00BD6FF2" w:rsidRPr="00DC0A3C" w:rsidRDefault="00BD6FF2" w:rsidP="00396896">
            <w:pPr>
              <w:spacing w:after="80" w:line="240" w:lineRule="auto"/>
              <w:jc w:val="center"/>
              <w:rPr>
                <w:b/>
                <w:sz w:val="26"/>
                <w:szCs w:val="26"/>
              </w:rPr>
            </w:pPr>
            <w:r w:rsidRPr="00DC0A3C">
              <w:rPr>
                <w:b/>
                <w:sz w:val="26"/>
                <w:szCs w:val="26"/>
              </w:rPr>
              <w:t>2.4</w:t>
            </w:r>
          </w:p>
        </w:tc>
        <w:tc>
          <w:tcPr>
            <w:tcW w:w="13547" w:type="dxa"/>
            <w:gridSpan w:val="8"/>
          </w:tcPr>
          <w:p w14:paraId="7400612A" w14:textId="77777777" w:rsidR="00BD6FF2" w:rsidRPr="000C4497" w:rsidRDefault="00BD6FF2" w:rsidP="00396896">
            <w:pPr>
              <w:spacing w:after="80" w:line="240" w:lineRule="auto"/>
              <w:jc w:val="both"/>
              <w:rPr>
                <w:b/>
                <w:sz w:val="26"/>
                <w:szCs w:val="26"/>
              </w:rPr>
            </w:pPr>
            <w:r w:rsidRPr="000C4497">
              <w:rPr>
                <w:b/>
                <w:sz w:val="26"/>
                <w:szCs w:val="26"/>
              </w:rPr>
              <w:t xml:space="preserve">Số lượng hồ sơ </w:t>
            </w:r>
            <w:r w:rsidRPr="000C4497">
              <w:rPr>
                <w:sz w:val="26"/>
                <w:szCs w:val="26"/>
              </w:rPr>
              <w:t>(Số lượng hồ sơ cần nộp)</w:t>
            </w:r>
            <w:r w:rsidRPr="000C4497">
              <w:rPr>
                <w:b/>
                <w:sz w:val="26"/>
                <w:szCs w:val="26"/>
              </w:rPr>
              <w:t>: 01</w:t>
            </w:r>
            <w:r w:rsidRPr="000C4497">
              <w:rPr>
                <w:sz w:val="26"/>
                <w:szCs w:val="26"/>
              </w:rPr>
              <w:t>(bộ)</w:t>
            </w:r>
          </w:p>
        </w:tc>
      </w:tr>
      <w:tr w:rsidR="00BD6FF2" w:rsidRPr="000C4497" w14:paraId="17EBC688" w14:textId="77777777" w:rsidTr="009D307C">
        <w:tc>
          <w:tcPr>
            <w:tcW w:w="781" w:type="dxa"/>
          </w:tcPr>
          <w:p w14:paraId="0990842B" w14:textId="77777777" w:rsidR="00BD6FF2" w:rsidRPr="00DC0A3C" w:rsidRDefault="00BD6FF2" w:rsidP="00396896">
            <w:pPr>
              <w:spacing w:after="80" w:line="240" w:lineRule="auto"/>
              <w:jc w:val="center"/>
              <w:rPr>
                <w:b/>
                <w:sz w:val="26"/>
                <w:szCs w:val="26"/>
              </w:rPr>
            </w:pPr>
            <w:r w:rsidRPr="00DC0A3C">
              <w:rPr>
                <w:b/>
                <w:sz w:val="26"/>
                <w:szCs w:val="26"/>
              </w:rPr>
              <w:t>2.5</w:t>
            </w:r>
          </w:p>
        </w:tc>
        <w:tc>
          <w:tcPr>
            <w:tcW w:w="13547" w:type="dxa"/>
            <w:gridSpan w:val="8"/>
          </w:tcPr>
          <w:p w14:paraId="082B0971" w14:textId="77777777" w:rsidR="00BD6FF2" w:rsidRPr="00E3517D" w:rsidRDefault="00BD6FF2" w:rsidP="00396896">
            <w:pPr>
              <w:spacing w:after="80" w:line="240" w:lineRule="auto"/>
              <w:jc w:val="both"/>
              <w:rPr>
                <w:sz w:val="26"/>
                <w:szCs w:val="26"/>
              </w:rPr>
            </w:pPr>
            <w:r w:rsidRPr="000C4497">
              <w:rPr>
                <w:b/>
                <w:sz w:val="26"/>
                <w:szCs w:val="26"/>
              </w:rPr>
              <w:t>Thời hạn giải quyết:</w:t>
            </w:r>
            <w:r w:rsidR="007A30E7" w:rsidRPr="000C4497">
              <w:rPr>
                <w:b/>
                <w:sz w:val="26"/>
                <w:szCs w:val="26"/>
              </w:rPr>
              <w:t xml:space="preserve"> </w:t>
            </w:r>
            <w:r w:rsidRPr="00E3517D">
              <w:rPr>
                <w:sz w:val="26"/>
                <w:szCs w:val="26"/>
              </w:rPr>
              <w:t xml:space="preserve">Không quá </w:t>
            </w:r>
            <w:r w:rsidRPr="00E3517D">
              <w:rPr>
                <w:sz w:val="26"/>
                <w:szCs w:val="26"/>
                <w:lang w:val="vi-VN"/>
              </w:rPr>
              <w:t>15 ngày</w:t>
            </w:r>
            <w:r w:rsidR="007A30E7" w:rsidRPr="00E3517D">
              <w:rPr>
                <w:sz w:val="26"/>
                <w:szCs w:val="26"/>
              </w:rPr>
              <w:t xml:space="preserve"> làm việc</w:t>
            </w:r>
            <w:r w:rsidRPr="00E3517D">
              <w:rPr>
                <w:sz w:val="26"/>
                <w:szCs w:val="26"/>
                <w:lang w:val="vi-VN"/>
              </w:rPr>
              <w:t xml:space="preserve"> kể từ ngày nhận được hồ sơ hợp lệ. </w:t>
            </w:r>
            <w:r w:rsidRPr="00E3517D">
              <w:rPr>
                <w:sz w:val="26"/>
                <w:szCs w:val="26"/>
              </w:rPr>
              <w:t>Trong đó:</w:t>
            </w:r>
          </w:p>
          <w:p w14:paraId="7615E0C8" w14:textId="5AA2969D" w:rsidR="00BD6FF2" w:rsidRPr="00E3517D" w:rsidRDefault="00BD6FF2" w:rsidP="00396896">
            <w:pPr>
              <w:spacing w:after="80" w:line="240" w:lineRule="auto"/>
              <w:jc w:val="both"/>
              <w:rPr>
                <w:bCs/>
                <w:sz w:val="26"/>
                <w:szCs w:val="26"/>
              </w:rPr>
            </w:pPr>
            <w:r w:rsidRPr="00E3517D">
              <w:rPr>
                <w:bCs/>
                <w:sz w:val="26"/>
                <w:szCs w:val="26"/>
              </w:rPr>
              <w:t>- Tiếp nhận hồ sơ tại TTHCC cấp huyện hoặc bộ phận TN&amp;TKQ tại UBND cấp xã: 0,5 ngày</w:t>
            </w:r>
            <w:r w:rsidR="000C4497">
              <w:rPr>
                <w:bCs/>
                <w:sz w:val="26"/>
                <w:szCs w:val="26"/>
              </w:rPr>
              <w:t>;</w:t>
            </w:r>
          </w:p>
          <w:p w14:paraId="405D435B" w14:textId="2A78F9DA" w:rsidR="00BD6FF2" w:rsidRPr="00E3517D" w:rsidRDefault="00BD6FF2" w:rsidP="00396896">
            <w:pPr>
              <w:spacing w:after="80" w:line="240" w:lineRule="auto"/>
              <w:jc w:val="both"/>
              <w:rPr>
                <w:bCs/>
                <w:sz w:val="26"/>
                <w:szCs w:val="26"/>
              </w:rPr>
            </w:pPr>
            <w:r w:rsidRPr="00E3517D">
              <w:rPr>
                <w:bCs/>
                <w:sz w:val="26"/>
                <w:szCs w:val="26"/>
              </w:rPr>
              <w:t>- UBND cấp xã: 3 ngày</w:t>
            </w:r>
            <w:r w:rsidR="000C4497">
              <w:rPr>
                <w:bCs/>
                <w:sz w:val="26"/>
                <w:szCs w:val="26"/>
              </w:rPr>
              <w:t>;</w:t>
            </w:r>
          </w:p>
          <w:p w14:paraId="54EDC6B6" w14:textId="77777777" w:rsidR="00BD6FF2" w:rsidRPr="00E3517D" w:rsidRDefault="00BD6FF2" w:rsidP="00396896">
            <w:pPr>
              <w:spacing w:after="80" w:line="240" w:lineRule="auto"/>
              <w:jc w:val="both"/>
              <w:rPr>
                <w:sz w:val="26"/>
                <w:szCs w:val="26"/>
                <w:lang w:val="nl-NL"/>
              </w:rPr>
            </w:pPr>
            <w:r w:rsidRPr="00E3517D">
              <w:rPr>
                <w:bCs/>
                <w:sz w:val="26"/>
                <w:szCs w:val="26"/>
              </w:rPr>
              <w:t xml:space="preserve">- </w:t>
            </w:r>
            <w:r w:rsidR="009216D4" w:rsidRPr="00E3517D">
              <w:rPr>
                <w:sz w:val="26"/>
                <w:szCs w:val="26"/>
                <w:lang w:val="nl-NL"/>
              </w:rPr>
              <w:t>Chi nhánh VPĐK đất đai</w:t>
            </w:r>
            <w:r w:rsidRPr="00E3517D">
              <w:rPr>
                <w:sz w:val="26"/>
                <w:szCs w:val="26"/>
                <w:lang w:val="nl-NL"/>
              </w:rPr>
              <w:t xml:space="preserve">: 6 ngày (phòng chuyên môn 4 ngày, lãnh đạo </w:t>
            </w:r>
            <w:r w:rsidR="00DE3D6C" w:rsidRPr="00E3517D">
              <w:rPr>
                <w:sz w:val="26"/>
                <w:szCs w:val="26"/>
                <w:lang w:val="nl-NL"/>
              </w:rPr>
              <w:t>Văn phòng</w:t>
            </w:r>
            <w:r w:rsidRPr="00E3517D">
              <w:rPr>
                <w:sz w:val="26"/>
                <w:szCs w:val="26"/>
                <w:lang w:val="nl-NL"/>
              </w:rPr>
              <w:t xml:space="preserve"> 2 ngày);</w:t>
            </w:r>
          </w:p>
          <w:p w14:paraId="40ED06FD" w14:textId="7E15DA7C" w:rsidR="00BD6FF2" w:rsidRPr="00E3517D" w:rsidRDefault="00BD6FF2" w:rsidP="00396896">
            <w:pPr>
              <w:spacing w:after="80" w:line="240" w:lineRule="auto"/>
              <w:jc w:val="both"/>
              <w:rPr>
                <w:sz w:val="26"/>
                <w:szCs w:val="26"/>
                <w:lang w:val="nl-NL"/>
              </w:rPr>
            </w:pPr>
            <w:r w:rsidRPr="00E3517D">
              <w:rPr>
                <w:sz w:val="26"/>
                <w:szCs w:val="26"/>
                <w:lang w:val="nl-NL"/>
              </w:rPr>
              <w:t xml:space="preserve">- </w:t>
            </w:r>
            <w:r w:rsidR="00DE3D6C" w:rsidRPr="00E3517D">
              <w:rPr>
                <w:sz w:val="26"/>
                <w:szCs w:val="26"/>
                <w:lang w:val="nl-NL"/>
              </w:rPr>
              <w:t>Văn phòng</w:t>
            </w:r>
            <w:r w:rsidRPr="00E3517D">
              <w:rPr>
                <w:sz w:val="26"/>
                <w:szCs w:val="26"/>
                <w:lang w:val="nl-NL"/>
              </w:rPr>
              <w:t xml:space="preserve"> đăng ký đất đai: 3 ngày (</w:t>
            </w:r>
            <w:r w:rsidR="00847E3A" w:rsidRPr="00E3517D">
              <w:rPr>
                <w:sz w:val="26"/>
                <w:szCs w:val="26"/>
                <w:lang w:val="nl-NL"/>
              </w:rPr>
              <w:t>phòng chuyên môn</w:t>
            </w:r>
            <w:r w:rsidRPr="00E3517D">
              <w:rPr>
                <w:sz w:val="26"/>
                <w:szCs w:val="26"/>
                <w:lang w:val="nl-NL"/>
              </w:rPr>
              <w:t xml:space="preserve"> 2 ngày; lãnh đạo </w:t>
            </w:r>
            <w:r w:rsidR="00DE3D6C" w:rsidRPr="00E3517D">
              <w:rPr>
                <w:sz w:val="26"/>
                <w:szCs w:val="26"/>
                <w:lang w:val="nl-NL"/>
              </w:rPr>
              <w:t>Văn phòng</w:t>
            </w:r>
            <w:r w:rsidRPr="00E3517D">
              <w:rPr>
                <w:sz w:val="26"/>
                <w:szCs w:val="26"/>
                <w:lang w:val="nl-NL"/>
              </w:rPr>
              <w:t xml:space="preserve"> 1 ngày)</w:t>
            </w:r>
            <w:r w:rsidR="000C4497">
              <w:rPr>
                <w:sz w:val="26"/>
                <w:szCs w:val="26"/>
                <w:lang w:val="nl-NL"/>
              </w:rPr>
              <w:t>;</w:t>
            </w:r>
            <w:r w:rsidRPr="00E3517D">
              <w:rPr>
                <w:sz w:val="26"/>
                <w:szCs w:val="26"/>
                <w:lang w:val="nl-NL"/>
              </w:rPr>
              <w:t xml:space="preserve"> </w:t>
            </w:r>
          </w:p>
          <w:p w14:paraId="6031EDB4" w14:textId="276BD364" w:rsidR="00BD6FF2" w:rsidRPr="00E3517D" w:rsidRDefault="00BD6FF2" w:rsidP="00396896">
            <w:pPr>
              <w:spacing w:after="80" w:line="240" w:lineRule="auto"/>
              <w:jc w:val="both"/>
              <w:rPr>
                <w:sz w:val="26"/>
                <w:szCs w:val="26"/>
                <w:lang w:val="nl-NL"/>
              </w:rPr>
            </w:pPr>
            <w:r w:rsidRPr="00E3517D">
              <w:rPr>
                <w:sz w:val="26"/>
                <w:szCs w:val="26"/>
                <w:lang w:val="nl-NL"/>
              </w:rPr>
              <w:t xml:space="preserve">- </w:t>
            </w:r>
            <w:r w:rsidR="009302F8" w:rsidRPr="00E3517D">
              <w:rPr>
                <w:sz w:val="26"/>
                <w:szCs w:val="26"/>
                <w:lang w:val="nl-NL"/>
              </w:rPr>
              <w:t xml:space="preserve">Lãnh đạo </w:t>
            </w:r>
            <w:r w:rsidRPr="00E3517D">
              <w:rPr>
                <w:sz w:val="26"/>
                <w:szCs w:val="26"/>
                <w:lang w:val="nl-NL"/>
              </w:rPr>
              <w:t>Sở TN&amp;MT: 2 ngày</w:t>
            </w:r>
            <w:r w:rsidR="000C4497">
              <w:rPr>
                <w:sz w:val="26"/>
                <w:szCs w:val="26"/>
                <w:lang w:val="nl-NL"/>
              </w:rPr>
              <w:t>;</w:t>
            </w:r>
            <w:r w:rsidRPr="00E3517D">
              <w:rPr>
                <w:sz w:val="26"/>
                <w:szCs w:val="26"/>
                <w:lang w:val="nl-NL"/>
              </w:rPr>
              <w:t xml:space="preserve"> </w:t>
            </w:r>
          </w:p>
          <w:p w14:paraId="7678EB67" w14:textId="6E995F0B" w:rsidR="00BD6FF2" w:rsidRPr="00E3517D" w:rsidRDefault="00BD6FF2" w:rsidP="00396896">
            <w:pPr>
              <w:spacing w:after="80" w:line="240" w:lineRule="auto"/>
              <w:jc w:val="both"/>
              <w:rPr>
                <w:bCs/>
                <w:sz w:val="26"/>
                <w:szCs w:val="26"/>
              </w:rPr>
            </w:pPr>
            <w:r w:rsidRPr="00E3517D">
              <w:rPr>
                <w:bCs/>
                <w:sz w:val="26"/>
                <w:szCs w:val="26"/>
              </w:rPr>
              <w:t>- Chuyển kết quả về TTHCC cấp huyện hoặc bộ phận TN&amp;TKQ UBND cấp xã: 0,5 ngày</w:t>
            </w:r>
            <w:r w:rsidR="000C4497">
              <w:rPr>
                <w:bCs/>
                <w:sz w:val="26"/>
                <w:szCs w:val="26"/>
              </w:rPr>
              <w:t>.</w:t>
            </w:r>
          </w:p>
        </w:tc>
      </w:tr>
      <w:tr w:rsidR="00BD6FF2" w:rsidRPr="000C4497" w14:paraId="4ACB6BEF" w14:textId="77777777" w:rsidTr="009D307C">
        <w:trPr>
          <w:trHeight w:val="735"/>
        </w:trPr>
        <w:tc>
          <w:tcPr>
            <w:tcW w:w="781" w:type="dxa"/>
          </w:tcPr>
          <w:p w14:paraId="4B2C097A" w14:textId="77777777" w:rsidR="00BD6FF2" w:rsidRPr="00DC0A3C" w:rsidRDefault="00BD6FF2" w:rsidP="00396896">
            <w:pPr>
              <w:spacing w:after="80" w:line="240" w:lineRule="auto"/>
              <w:jc w:val="center"/>
              <w:rPr>
                <w:b/>
                <w:sz w:val="26"/>
                <w:szCs w:val="26"/>
              </w:rPr>
            </w:pPr>
            <w:r w:rsidRPr="00DC0A3C">
              <w:rPr>
                <w:b/>
                <w:sz w:val="26"/>
                <w:szCs w:val="26"/>
              </w:rPr>
              <w:t>2.6</w:t>
            </w:r>
          </w:p>
        </w:tc>
        <w:tc>
          <w:tcPr>
            <w:tcW w:w="13547" w:type="dxa"/>
            <w:gridSpan w:val="8"/>
          </w:tcPr>
          <w:p w14:paraId="73745E64" w14:textId="77777777" w:rsidR="00BD6FF2" w:rsidRPr="000C4497" w:rsidRDefault="00BD6FF2" w:rsidP="00396896">
            <w:pPr>
              <w:spacing w:after="80" w:line="240" w:lineRule="auto"/>
              <w:jc w:val="both"/>
              <w:rPr>
                <w:b/>
                <w:sz w:val="26"/>
                <w:szCs w:val="26"/>
              </w:rPr>
            </w:pPr>
            <w:r w:rsidRPr="000C4497">
              <w:rPr>
                <w:b/>
                <w:sz w:val="26"/>
                <w:szCs w:val="26"/>
              </w:rPr>
              <w:t>Địa điểm tiếp nhận hồ sơ và trả kết quả giải quyết TTHC:</w:t>
            </w:r>
          </w:p>
          <w:p w14:paraId="525610B2" w14:textId="77777777" w:rsidR="00BD6FF2" w:rsidRPr="000C4497" w:rsidRDefault="008C526C" w:rsidP="00396896">
            <w:pPr>
              <w:spacing w:after="80" w:line="240" w:lineRule="auto"/>
              <w:jc w:val="both"/>
              <w:rPr>
                <w:b/>
                <w:sz w:val="26"/>
                <w:szCs w:val="26"/>
              </w:rPr>
            </w:pPr>
            <w:r w:rsidRPr="000C4497">
              <w:rPr>
                <w:sz w:val="26"/>
                <w:szCs w:val="26"/>
                <w:lang w:val="vi-VN"/>
              </w:rPr>
              <w:t>Trung tâm Hành chính công cấp huyện hoặc Bộ phận tiếp nhận và trả kết quả của UBND cấp xã</w:t>
            </w:r>
            <w:r w:rsidR="00BD6FF2" w:rsidRPr="000C4497">
              <w:rPr>
                <w:spacing w:val="-2"/>
                <w:sz w:val="26"/>
                <w:szCs w:val="26"/>
                <w:lang w:val="vi-VN"/>
              </w:rPr>
              <w:t xml:space="preserve"> nếu có nhu cầu</w:t>
            </w:r>
          </w:p>
        </w:tc>
      </w:tr>
      <w:tr w:rsidR="00BD6FF2" w:rsidRPr="000C4497" w14:paraId="5FBDB11C" w14:textId="77777777" w:rsidTr="009D307C">
        <w:trPr>
          <w:trHeight w:val="1644"/>
        </w:trPr>
        <w:tc>
          <w:tcPr>
            <w:tcW w:w="781" w:type="dxa"/>
          </w:tcPr>
          <w:p w14:paraId="78F87F8B" w14:textId="77777777" w:rsidR="00BD6FF2" w:rsidRPr="00DC0A3C" w:rsidRDefault="00BD6FF2" w:rsidP="00396896">
            <w:pPr>
              <w:spacing w:after="80" w:line="240" w:lineRule="auto"/>
              <w:jc w:val="center"/>
              <w:rPr>
                <w:b/>
                <w:sz w:val="26"/>
                <w:szCs w:val="26"/>
              </w:rPr>
            </w:pPr>
            <w:r w:rsidRPr="00DC0A3C">
              <w:rPr>
                <w:b/>
                <w:sz w:val="26"/>
                <w:szCs w:val="26"/>
              </w:rPr>
              <w:t>2.7</w:t>
            </w:r>
          </w:p>
        </w:tc>
        <w:tc>
          <w:tcPr>
            <w:tcW w:w="13547" w:type="dxa"/>
            <w:gridSpan w:val="8"/>
          </w:tcPr>
          <w:p w14:paraId="704201E3" w14:textId="77777777" w:rsidR="00BD6FF2" w:rsidRPr="00E3517D" w:rsidRDefault="00BD6FF2" w:rsidP="00396896">
            <w:pPr>
              <w:spacing w:after="80" w:line="240" w:lineRule="auto"/>
              <w:jc w:val="both"/>
              <w:rPr>
                <w:sz w:val="26"/>
                <w:szCs w:val="26"/>
              </w:rPr>
            </w:pPr>
            <w:r w:rsidRPr="00E3517D">
              <w:rPr>
                <w:sz w:val="26"/>
                <w:szCs w:val="26"/>
                <w:lang w:val="vi-VN"/>
              </w:rPr>
              <w:t xml:space="preserve">- Cơ quan có thẩm quyền quyết định: </w:t>
            </w:r>
            <w:r w:rsidRPr="00E3517D">
              <w:rPr>
                <w:sz w:val="26"/>
                <w:szCs w:val="26"/>
              </w:rPr>
              <w:t xml:space="preserve"> Ủy ban nhân dân cấp huyện</w:t>
            </w:r>
          </w:p>
          <w:p w14:paraId="2F4F4E30" w14:textId="77777777" w:rsidR="00BD6FF2" w:rsidRPr="00E3517D" w:rsidRDefault="00BD6FF2" w:rsidP="00396896">
            <w:pPr>
              <w:spacing w:after="80" w:line="240" w:lineRule="auto"/>
              <w:jc w:val="both"/>
              <w:rPr>
                <w:sz w:val="26"/>
                <w:szCs w:val="26"/>
                <w:lang w:val="vi-VN"/>
              </w:rPr>
            </w:pPr>
            <w:r w:rsidRPr="00E3517D">
              <w:rPr>
                <w:sz w:val="26"/>
                <w:szCs w:val="26"/>
                <w:lang w:val="vi-VN"/>
              </w:rPr>
              <w:t xml:space="preserve">- Cơ quan hoặc người có thẩm quyền được uỷ quyền hoặc phân cấp thực hiện (nếu có): </w:t>
            </w:r>
          </w:p>
          <w:p w14:paraId="1077507F" w14:textId="77777777" w:rsidR="00BD6FF2" w:rsidRPr="00E3517D" w:rsidRDefault="00BD6FF2" w:rsidP="00396896">
            <w:pPr>
              <w:spacing w:after="80" w:line="240" w:lineRule="auto"/>
              <w:jc w:val="both"/>
              <w:rPr>
                <w:sz w:val="26"/>
                <w:szCs w:val="26"/>
                <w:lang w:val="vi-VN"/>
              </w:rPr>
            </w:pPr>
            <w:r w:rsidRPr="00E3517D">
              <w:rPr>
                <w:sz w:val="26"/>
                <w:szCs w:val="26"/>
                <w:lang w:val="vi-VN"/>
              </w:rPr>
              <w:t xml:space="preserve">- Cơ quan trực tiếp thực hiện TTHC: </w:t>
            </w:r>
            <w:r w:rsidR="00DE3D6C" w:rsidRPr="00E3517D">
              <w:rPr>
                <w:sz w:val="26"/>
                <w:szCs w:val="26"/>
                <w:lang w:val="vi-VN"/>
              </w:rPr>
              <w:t>Văn phòng</w:t>
            </w:r>
            <w:r w:rsidRPr="00E3517D">
              <w:rPr>
                <w:sz w:val="26"/>
                <w:szCs w:val="26"/>
                <w:lang w:val="vi-VN"/>
              </w:rPr>
              <w:t xml:space="preserve"> đăng ký đất đai hoặc </w:t>
            </w:r>
            <w:r w:rsidR="009216D4" w:rsidRPr="00E3517D">
              <w:rPr>
                <w:sz w:val="26"/>
                <w:szCs w:val="26"/>
                <w:lang w:val="vi-VN"/>
              </w:rPr>
              <w:t>Chi nhánh VPĐK đất đai</w:t>
            </w:r>
            <w:r w:rsidRPr="00E3517D">
              <w:rPr>
                <w:sz w:val="26"/>
                <w:szCs w:val="26"/>
                <w:lang w:val="vi-VN"/>
              </w:rPr>
              <w:t>.</w:t>
            </w:r>
          </w:p>
          <w:p w14:paraId="4C57CF6F" w14:textId="77777777" w:rsidR="00BD6FF2" w:rsidRPr="00E3517D" w:rsidRDefault="00BD6FF2" w:rsidP="00396896">
            <w:pPr>
              <w:spacing w:after="80" w:line="240" w:lineRule="auto"/>
              <w:jc w:val="both"/>
              <w:rPr>
                <w:sz w:val="26"/>
                <w:szCs w:val="26"/>
              </w:rPr>
            </w:pPr>
            <w:r w:rsidRPr="00E3517D">
              <w:rPr>
                <w:sz w:val="26"/>
                <w:szCs w:val="26"/>
                <w:lang w:val="vi-VN"/>
              </w:rPr>
              <w:t>- Cơ quan phối hợp (nếu có): Ủy ban nhân dân cấp xã, cơ quan quản lý nhà nước về nhà ở, công trình xây dựng, nông nghiệp, cơ quan thuế, Phòng Tài nguyên và Môi trường, Sở Tài nguyên và Môi trường.</w:t>
            </w:r>
          </w:p>
        </w:tc>
      </w:tr>
      <w:tr w:rsidR="00BD6FF2" w:rsidRPr="000C4497" w14:paraId="13189CB2" w14:textId="77777777" w:rsidTr="009D307C">
        <w:tc>
          <w:tcPr>
            <w:tcW w:w="781" w:type="dxa"/>
          </w:tcPr>
          <w:p w14:paraId="0B406C92" w14:textId="77777777" w:rsidR="00BD6FF2" w:rsidRPr="00DC0A3C" w:rsidRDefault="00BD6FF2" w:rsidP="00396896">
            <w:pPr>
              <w:spacing w:after="80" w:line="240" w:lineRule="auto"/>
              <w:jc w:val="center"/>
              <w:rPr>
                <w:b/>
                <w:sz w:val="26"/>
                <w:szCs w:val="26"/>
              </w:rPr>
            </w:pPr>
            <w:r w:rsidRPr="00DC0A3C">
              <w:rPr>
                <w:b/>
                <w:sz w:val="26"/>
                <w:szCs w:val="26"/>
              </w:rPr>
              <w:t>2.8</w:t>
            </w:r>
          </w:p>
        </w:tc>
        <w:tc>
          <w:tcPr>
            <w:tcW w:w="13547" w:type="dxa"/>
            <w:gridSpan w:val="8"/>
          </w:tcPr>
          <w:p w14:paraId="4191D802" w14:textId="77777777" w:rsidR="00BD6FF2" w:rsidRPr="00E3517D" w:rsidRDefault="00BD6FF2" w:rsidP="00396896">
            <w:pPr>
              <w:spacing w:after="80" w:line="240" w:lineRule="auto"/>
              <w:jc w:val="both"/>
              <w:rPr>
                <w:rFonts w:eastAsia="Arial"/>
                <w:sz w:val="26"/>
                <w:szCs w:val="26"/>
                <w:lang w:val="pt-BR"/>
              </w:rPr>
            </w:pPr>
            <w:r w:rsidRPr="000C4497">
              <w:rPr>
                <w:b/>
                <w:sz w:val="26"/>
                <w:szCs w:val="26"/>
              </w:rPr>
              <w:t xml:space="preserve">Đối tượng thực hiện TTHC: </w:t>
            </w:r>
            <w:r w:rsidRPr="00E3517D">
              <w:rPr>
                <w:sz w:val="26"/>
                <w:szCs w:val="26"/>
                <w:lang w:val="vi-VN"/>
              </w:rPr>
              <w:t>H</w:t>
            </w:r>
            <w:r w:rsidRPr="00E3517D">
              <w:rPr>
                <w:rFonts w:eastAsia="Arial"/>
                <w:sz w:val="26"/>
                <w:szCs w:val="26"/>
                <w:lang w:val="vi-VN"/>
              </w:rPr>
              <w:t>ộ gia đình, cá nhân, cộng đồng dân cư, người Việt Nam định cư ở nước ngoài được sở hữu nhà ở gắn liền với quyền sử dụng đất ở tại Việt Nam.</w:t>
            </w:r>
          </w:p>
        </w:tc>
      </w:tr>
      <w:tr w:rsidR="00BD6FF2" w:rsidRPr="000C4497" w14:paraId="252AB495" w14:textId="77777777" w:rsidTr="009D307C">
        <w:tc>
          <w:tcPr>
            <w:tcW w:w="781" w:type="dxa"/>
          </w:tcPr>
          <w:p w14:paraId="32401595" w14:textId="77777777" w:rsidR="00BD6FF2" w:rsidRPr="00DC0A3C" w:rsidRDefault="00BD6FF2" w:rsidP="00396896">
            <w:pPr>
              <w:spacing w:after="80" w:line="240" w:lineRule="auto"/>
              <w:jc w:val="center"/>
              <w:rPr>
                <w:b/>
                <w:sz w:val="26"/>
                <w:szCs w:val="26"/>
              </w:rPr>
            </w:pPr>
            <w:r w:rsidRPr="00DC0A3C">
              <w:rPr>
                <w:b/>
                <w:sz w:val="26"/>
                <w:szCs w:val="26"/>
              </w:rPr>
              <w:t>2.9</w:t>
            </w:r>
          </w:p>
        </w:tc>
        <w:tc>
          <w:tcPr>
            <w:tcW w:w="13547" w:type="dxa"/>
            <w:gridSpan w:val="8"/>
          </w:tcPr>
          <w:p w14:paraId="5F88C274" w14:textId="77777777" w:rsidR="00BD6FF2" w:rsidRPr="000C4497" w:rsidRDefault="00BD6FF2" w:rsidP="00396896">
            <w:pPr>
              <w:spacing w:after="80" w:line="240" w:lineRule="auto"/>
              <w:jc w:val="both"/>
              <w:rPr>
                <w:sz w:val="26"/>
                <w:szCs w:val="26"/>
              </w:rPr>
            </w:pPr>
            <w:r w:rsidRPr="000C4497">
              <w:rPr>
                <w:b/>
                <w:sz w:val="26"/>
                <w:szCs w:val="26"/>
              </w:rPr>
              <w:t xml:space="preserve">Kết quả giải quyết TTHC: </w:t>
            </w:r>
          </w:p>
          <w:p w14:paraId="1C98C75E" w14:textId="77777777" w:rsidR="00BD6FF2" w:rsidRPr="00E3517D" w:rsidRDefault="00BD6FF2" w:rsidP="00396896">
            <w:pPr>
              <w:spacing w:after="80" w:line="240" w:lineRule="auto"/>
              <w:jc w:val="both"/>
              <w:rPr>
                <w:sz w:val="26"/>
                <w:szCs w:val="26"/>
                <w:lang w:val="vi-VN"/>
              </w:rPr>
            </w:pPr>
            <w:r w:rsidRPr="00E3517D">
              <w:rPr>
                <w:sz w:val="26"/>
                <w:szCs w:val="26"/>
                <w:lang w:val="vi-VN"/>
              </w:rPr>
              <w:t xml:space="preserve">- Ghi vào sổ địa chính và lập hồ sơ để Nhà nước quản lý.  </w:t>
            </w:r>
          </w:p>
          <w:p w14:paraId="2C2511DA" w14:textId="77777777" w:rsidR="00BD6FF2" w:rsidRPr="00E3517D" w:rsidRDefault="00BD6FF2" w:rsidP="00396896">
            <w:pPr>
              <w:spacing w:after="80" w:line="240" w:lineRule="auto"/>
              <w:jc w:val="both"/>
              <w:rPr>
                <w:sz w:val="26"/>
                <w:szCs w:val="26"/>
              </w:rPr>
            </w:pPr>
            <w:r w:rsidRPr="00E3517D">
              <w:rPr>
                <w:sz w:val="26"/>
                <w:szCs w:val="26"/>
                <w:lang w:val="vi-VN"/>
              </w:rPr>
              <w:lastRenderedPageBreak/>
              <w:t xml:space="preserve">- Giấy chứng nhận. </w:t>
            </w:r>
          </w:p>
        </w:tc>
      </w:tr>
      <w:tr w:rsidR="00BD6FF2" w:rsidRPr="000C4497" w14:paraId="04A764C0" w14:textId="77777777" w:rsidTr="009D307C">
        <w:tc>
          <w:tcPr>
            <w:tcW w:w="781" w:type="dxa"/>
          </w:tcPr>
          <w:p w14:paraId="725E908B" w14:textId="77777777" w:rsidR="00BD6FF2" w:rsidRPr="00DC0A3C" w:rsidRDefault="00BD6FF2" w:rsidP="00396896">
            <w:pPr>
              <w:spacing w:after="80" w:line="240" w:lineRule="auto"/>
              <w:jc w:val="center"/>
              <w:rPr>
                <w:b/>
                <w:sz w:val="26"/>
                <w:szCs w:val="26"/>
              </w:rPr>
            </w:pPr>
            <w:r w:rsidRPr="00DC0A3C">
              <w:rPr>
                <w:b/>
                <w:sz w:val="26"/>
                <w:szCs w:val="26"/>
              </w:rPr>
              <w:lastRenderedPageBreak/>
              <w:t>2.10</w:t>
            </w:r>
          </w:p>
        </w:tc>
        <w:tc>
          <w:tcPr>
            <w:tcW w:w="13547" w:type="dxa"/>
            <w:gridSpan w:val="8"/>
          </w:tcPr>
          <w:p w14:paraId="30DC0B39" w14:textId="77777777" w:rsidR="00BD6FF2" w:rsidRPr="000C4497" w:rsidRDefault="00BD6FF2" w:rsidP="00396896">
            <w:pPr>
              <w:spacing w:after="80" w:line="240" w:lineRule="auto"/>
              <w:jc w:val="both"/>
              <w:rPr>
                <w:b/>
                <w:sz w:val="26"/>
                <w:szCs w:val="26"/>
              </w:rPr>
            </w:pPr>
            <w:r w:rsidRPr="000C4497">
              <w:rPr>
                <w:b/>
                <w:sz w:val="26"/>
                <w:szCs w:val="26"/>
              </w:rPr>
              <w:t>Quy trình xử lý công việc</w:t>
            </w:r>
          </w:p>
        </w:tc>
      </w:tr>
      <w:tr w:rsidR="00BD6FF2" w:rsidRPr="000C4497" w14:paraId="1A158364" w14:textId="77777777" w:rsidTr="009D307C">
        <w:tc>
          <w:tcPr>
            <w:tcW w:w="781" w:type="dxa"/>
          </w:tcPr>
          <w:p w14:paraId="24D0C177" w14:textId="77777777" w:rsidR="00BD6FF2" w:rsidRPr="00DC0A3C" w:rsidRDefault="00BD6FF2" w:rsidP="00396896">
            <w:pPr>
              <w:spacing w:after="80" w:line="240" w:lineRule="auto"/>
              <w:jc w:val="center"/>
              <w:rPr>
                <w:b/>
                <w:sz w:val="26"/>
                <w:szCs w:val="26"/>
              </w:rPr>
            </w:pPr>
            <w:r w:rsidRPr="00DC0A3C">
              <w:rPr>
                <w:b/>
                <w:sz w:val="26"/>
                <w:szCs w:val="26"/>
              </w:rPr>
              <w:t>TT</w:t>
            </w:r>
          </w:p>
        </w:tc>
        <w:tc>
          <w:tcPr>
            <w:tcW w:w="5990" w:type="dxa"/>
            <w:gridSpan w:val="2"/>
          </w:tcPr>
          <w:p w14:paraId="779AB00B" w14:textId="77777777" w:rsidR="00BD6FF2" w:rsidRPr="000C4497" w:rsidRDefault="00BD6FF2" w:rsidP="00396896">
            <w:pPr>
              <w:spacing w:after="80" w:line="240" w:lineRule="auto"/>
              <w:jc w:val="center"/>
              <w:rPr>
                <w:b/>
                <w:sz w:val="26"/>
                <w:szCs w:val="26"/>
              </w:rPr>
            </w:pPr>
            <w:r w:rsidRPr="000C4497">
              <w:rPr>
                <w:b/>
                <w:sz w:val="26"/>
                <w:szCs w:val="26"/>
              </w:rPr>
              <w:t>Trình tự</w:t>
            </w:r>
          </w:p>
        </w:tc>
        <w:tc>
          <w:tcPr>
            <w:tcW w:w="2551" w:type="dxa"/>
            <w:gridSpan w:val="2"/>
          </w:tcPr>
          <w:p w14:paraId="04609095" w14:textId="77777777" w:rsidR="00BD6FF2" w:rsidRPr="000C4497" w:rsidRDefault="00BD6FF2" w:rsidP="00396896">
            <w:pPr>
              <w:spacing w:after="80" w:line="240" w:lineRule="auto"/>
              <w:jc w:val="center"/>
              <w:rPr>
                <w:b/>
                <w:sz w:val="26"/>
                <w:szCs w:val="26"/>
              </w:rPr>
            </w:pPr>
            <w:r w:rsidRPr="000C4497">
              <w:rPr>
                <w:b/>
                <w:sz w:val="26"/>
                <w:szCs w:val="26"/>
              </w:rPr>
              <w:t>Trách nhiệm</w:t>
            </w:r>
          </w:p>
        </w:tc>
        <w:tc>
          <w:tcPr>
            <w:tcW w:w="2126" w:type="dxa"/>
          </w:tcPr>
          <w:p w14:paraId="07975DE7" w14:textId="77777777" w:rsidR="00BD6FF2" w:rsidRPr="000C4497" w:rsidRDefault="00BD6FF2" w:rsidP="00396896">
            <w:pPr>
              <w:spacing w:after="80" w:line="240" w:lineRule="auto"/>
              <w:jc w:val="center"/>
              <w:rPr>
                <w:b/>
                <w:sz w:val="26"/>
                <w:szCs w:val="26"/>
              </w:rPr>
            </w:pPr>
            <w:r w:rsidRPr="000C4497">
              <w:rPr>
                <w:b/>
                <w:sz w:val="26"/>
                <w:szCs w:val="26"/>
              </w:rPr>
              <w:t>Thời gian</w:t>
            </w:r>
          </w:p>
        </w:tc>
        <w:tc>
          <w:tcPr>
            <w:tcW w:w="2880" w:type="dxa"/>
            <w:gridSpan w:val="3"/>
          </w:tcPr>
          <w:p w14:paraId="54FA1C1E" w14:textId="77777777" w:rsidR="00BD6FF2" w:rsidRPr="000C4497" w:rsidRDefault="00BD6FF2" w:rsidP="00396896">
            <w:pPr>
              <w:spacing w:after="80" w:line="240" w:lineRule="auto"/>
              <w:jc w:val="center"/>
              <w:rPr>
                <w:b/>
                <w:sz w:val="26"/>
                <w:szCs w:val="26"/>
              </w:rPr>
            </w:pPr>
            <w:r w:rsidRPr="000C4497">
              <w:rPr>
                <w:b/>
                <w:sz w:val="26"/>
                <w:szCs w:val="26"/>
              </w:rPr>
              <w:t>Biểu mẫu/Kết quả</w:t>
            </w:r>
          </w:p>
        </w:tc>
      </w:tr>
      <w:tr w:rsidR="00BD6FF2" w:rsidRPr="000C4497" w14:paraId="4FC26ECC" w14:textId="77777777" w:rsidTr="009D307C">
        <w:tc>
          <w:tcPr>
            <w:tcW w:w="781" w:type="dxa"/>
          </w:tcPr>
          <w:p w14:paraId="465E5AA9" w14:textId="77777777" w:rsidR="00BD6FF2" w:rsidRPr="000C4497" w:rsidRDefault="00BD6FF2" w:rsidP="00396896">
            <w:pPr>
              <w:spacing w:after="80" w:line="240" w:lineRule="auto"/>
              <w:jc w:val="center"/>
              <w:rPr>
                <w:sz w:val="26"/>
                <w:szCs w:val="26"/>
              </w:rPr>
            </w:pPr>
            <w:r w:rsidRPr="00DC0A3C">
              <w:rPr>
                <w:sz w:val="26"/>
                <w:szCs w:val="26"/>
              </w:rPr>
              <w:t>B1</w:t>
            </w:r>
          </w:p>
        </w:tc>
        <w:tc>
          <w:tcPr>
            <w:tcW w:w="5990" w:type="dxa"/>
            <w:gridSpan w:val="2"/>
          </w:tcPr>
          <w:p w14:paraId="2CC8DC3D" w14:textId="77777777" w:rsidR="00BD6FF2" w:rsidRPr="000C4497" w:rsidRDefault="00BD6FF2" w:rsidP="00396896">
            <w:pPr>
              <w:tabs>
                <w:tab w:val="center" w:pos="2887"/>
              </w:tabs>
              <w:spacing w:after="80" w:line="240" w:lineRule="auto"/>
              <w:jc w:val="both"/>
              <w:rPr>
                <w:sz w:val="26"/>
                <w:szCs w:val="26"/>
              </w:rPr>
            </w:pPr>
            <w:r w:rsidRPr="000C4497">
              <w:rPr>
                <w:sz w:val="26"/>
                <w:szCs w:val="26"/>
              </w:rPr>
              <w:t>Tiếp nhận hồ sơ</w:t>
            </w:r>
          </w:p>
        </w:tc>
        <w:tc>
          <w:tcPr>
            <w:tcW w:w="2551" w:type="dxa"/>
            <w:gridSpan w:val="2"/>
          </w:tcPr>
          <w:p w14:paraId="30B5D7A5" w14:textId="77777777" w:rsidR="00BD6FF2" w:rsidRPr="000C4497" w:rsidRDefault="00BD6FF2" w:rsidP="00396896">
            <w:pPr>
              <w:spacing w:after="80" w:line="240" w:lineRule="auto"/>
              <w:jc w:val="center"/>
              <w:rPr>
                <w:sz w:val="26"/>
                <w:szCs w:val="26"/>
              </w:rPr>
            </w:pPr>
          </w:p>
          <w:p w14:paraId="4B1E935B" w14:textId="77777777" w:rsidR="00BD6FF2" w:rsidRPr="000C4497" w:rsidRDefault="00BD6FF2" w:rsidP="00396896">
            <w:pPr>
              <w:spacing w:after="80" w:line="240" w:lineRule="auto"/>
              <w:jc w:val="center"/>
              <w:rPr>
                <w:sz w:val="26"/>
                <w:szCs w:val="26"/>
              </w:rPr>
            </w:pPr>
            <w:r w:rsidRPr="000C4497">
              <w:rPr>
                <w:sz w:val="26"/>
                <w:szCs w:val="26"/>
              </w:rPr>
              <w:t>Công chức TN&amp;TKQ</w:t>
            </w:r>
          </w:p>
        </w:tc>
        <w:tc>
          <w:tcPr>
            <w:tcW w:w="2126" w:type="dxa"/>
            <w:vAlign w:val="center"/>
          </w:tcPr>
          <w:p w14:paraId="6F07EFA9" w14:textId="77777777" w:rsidR="00BD6FF2" w:rsidRPr="000C4497" w:rsidRDefault="00BD6FF2" w:rsidP="00396896">
            <w:pPr>
              <w:spacing w:after="80" w:line="240" w:lineRule="auto"/>
              <w:jc w:val="center"/>
              <w:rPr>
                <w:sz w:val="26"/>
                <w:szCs w:val="26"/>
              </w:rPr>
            </w:pPr>
            <w:r w:rsidRPr="000C4497">
              <w:rPr>
                <w:sz w:val="26"/>
                <w:szCs w:val="26"/>
              </w:rPr>
              <w:t>Giờ hành chính</w:t>
            </w:r>
          </w:p>
        </w:tc>
        <w:tc>
          <w:tcPr>
            <w:tcW w:w="2880" w:type="dxa"/>
            <w:gridSpan w:val="3"/>
          </w:tcPr>
          <w:p w14:paraId="1E820BED" w14:textId="77777777" w:rsidR="00BD6FF2" w:rsidRPr="000C4497" w:rsidRDefault="00BD6FF2" w:rsidP="00396896">
            <w:pPr>
              <w:spacing w:after="80" w:line="240" w:lineRule="auto"/>
              <w:jc w:val="center"/>
              <w:rPr>
                <w:sz w:val="26"/>
                <w:szCs w:val="26"/>
              </w:rPr>
            </w:pPr>
            <w:r w:rsidRPr="000C4497">
              <w:rPr>
                <w:sz w:val="26"/>
                <w:szCs w:val="26"/>
              </w:rPr>
              <w:t>Mẫu 01,02,03,04,05,06</w:t>
            </w:r>
          </w:p>
          <w:p w14:paraId="7E103B5E" w14:textId="77777777" w:rsidR="00BD6FF2" w:rsidRPr="000C4497" w:rsidRDefault="00BD6FF2" w:rsidP="00396896">
            <w:pPr>
              <w:spacing w:after="80" w:line="240" w:lineRule="auto"/>
              <w:jc w:val="center"/>
              <w:rPr>
                <w:sz w:val="26"/>
                <w:szCs w:val="26"/>
              </w:rPr>
            </w:pPr>
            <w:r w:rsidRPr="000C4497">
              <w:rPr>
                <w:sz w:val="26"/>
                <w:szCs w:val="26"/>
              </w:rPr>
              <w:t>Hồ sơ theo mục 2.3</w:t>
            </w:r>
          </w:p>
        </w:tc>
      </w:tr>
      <w:tr w:rsidR="00BD6FF2" w:rsidRPr="000C4497" w14:paraId="61F22580" w14:textId="77777777" w:rsidTr="009D307C">
        <w:tc>
          <w:tcPr>
            <w:tcW w:w="781" w:type="dxa"/>
          </w:tcPr>
          <w:p w14:paraId="71216671" w14:textId="77777777" w:rsidR="00BD6FF2" w:rsidRPr="00DC0A3C" w:rsidRDefault="00BD6FF2" w:rsidP="00396896">
            <w:pPr>
              <w:spacing w:after="80" w:line="240" w:lineRule="auto"/>
              <w:jc w:val="center"/>
              <w:rPr>
                <w:sz w:val="26"/>
                <w:szCs w:val="26"/>
              </w:rPr>
            </w:pPr>
            <w:r w:rsidRPr="00DC0A3C">
              <w:rPr>
                <w:sz w:val="26"/>
                <w:szCs w:val="26"/>
              </w:rPr>
              <w:t>B2</w:t>
            </w:r>
          </w:p>
        </w:tc>
        <w:tc>
          <w:tcPr>
            <w:tcW w:w="5990" w:type="dxa"/>
            <w:gridSpan w:val="2"/>
          </w:tcPr>
          <w:p w14:paraId="2963F131" w14:textId="77777777" w:rsidR="00BD6FF2" w:rsidRPr="000C4497" w:rsidRDefault="00BD6FF2" w:rsidP="00396896">
            <w:pPr>
              <w:spacing w:after="80" w:line="240" w:lineRule="auto"/>
              <w:jc w:val="both"/>
              <w:rPr>
                <w:sz w:val="26"/>
                <w:szCs w:val="26"/>
              </w:rPr>
            </w:pPr>
            <w:r w:rsidRPr="000C4497">
              <w:rPr>
                <w:sz w:val="26"/>
                <w:szCs w:val="26"/>
              </w:rPr>
              <w:t>Chuyển hồ sơ cho cơ quan/phòng chuyên môn xử lý</w:t>
            </w:r>
          </w:p>
        </w:tc>
        <w:tc>
          <w:tcPr>
            <w:tcW w:w="2551" w:type="dxa"/>
            <w:gridSpan w:val="2"/>
          </w:tcPr>
          <w:p w14:paraId="7A28AD41" w14:textId="77777777" w:rsidR="00BD6FF2" w:rsidRPr="000C4497" w:rsidRDefault="00BD6FF2" w:rsidP="00396896">
            <w:pPr>
              <w:spacing w:after="80" w:line="240" w:lineRule="auto"/>
              <w:rPr>
                <w:sz w:val="26"/>
                <w:szCs w:val="26"/>
              </w:rPr>
            </w:pPr>
            <w:r w:rsidRPr="000C4497">
              <w:rPr>
                <w:sz w:val="26"/>
                <w:szCs w:val="26"/>
              </w:rPr>
              <w:t xml:space="preserve">Công chức TN&amp;TKQ </w:t>
            </w:r>
          </w:p>
        </w:tc>
        <w:tc>
          <w:tcPr>
            <w:tcW w:w="2126" w:type="dxa"/>
          </w:tcPr>
          <w:p w14:paraId="058B8942" w14:textId="77777777" w:rsidR="00BD6FF2" w:rsidRPr="000C4497" w:rsidRDefault="00BD6FF2" w:rsidP="00396896">
            <w:pPr>
              <w:spacing w:after="80" w:line="240" w:lineRule="auto"/>
              <w:jc w:val="center"/>
              <w:rPr>
                <w:sz w:val="26"/>
                <w:szCs w:val="26"/>
              </w:rPr>
            </w:pPr>
            <w:r w:rsidRPr="000C4497">
              <w:rPr>
                <w:sz w:val="26"/>
                <w:szCs w:val="26"/>
              </w:rPr>
              <w:t>0,5 ngày</w:t>
            </w:r>
          </w:p>
        </w:tc>
        <w:tc>
          <w:tcPr>
            <w:tcW w:w="2880" w:type="dxa"/>
            <w:gridSpan w:val="3"/>
          </w:tcPr>
          <w:p w14:paraId="551D5928" w14:textId="0CE02049" w:rsidR="00BD6FF2" w:rsidRPr="000C4497" w:rsidRDefault="000C4497" w:rsidP="00396896">
            <w:pPr>
              <w:spacing w:after="80" w:line="240" w:lineRule="auto"/>
              <w:jc w:val="center"/>
              <w:rPr>
                <w:sz w:val="26"/>
                <w:szCs w:val="26"/>
              </w:rPr>
            </w:pPr>
            <w:r>
              <w:rPr>
                <w:sz w:val="26"/>
                <w:szCs w:val="26"/>
              </w:rPr>
              <w:t xml:space="preserve">Mẫu 05 </w:t>
            </w:r>
            <w:r w:rsidR="00BD6FF2" w:rsidRPr="00DC0A3C">
              <w:rPr>
                <w:sz w:val="26"/>
                <w:szCs w:val="26"/>
              </w:rPr>
              <w:t>và H</w:t>
            </w:r>
            <w:r w:rsidR="00BD6FF2" w:rsidRPr="000C4497">
              <w:rPr>
                <w:sz w:val="26"/>
                <w:szCs w:val="26"/>
              </w:rPr>
              <w:t>ồ sơ kèm theo</w:t>
            </w:r>
          </w:p>
        </w:tc>
      </w:tr>
      <w:tr w:rsidR="00BD6FF2" w:rsidRPr="000C4497" w14:paraId="4FA42E79" w14:textId="77777777" w:rsidTr="009D307C">
        <w:tc>
          <w:tcPr>
            <w:tcW w:w="781" w:type="dxa"/>
          </w:tcPr>
          <w:p w14:paraId="219594C4" w14:textId="77777777" w:rsidR="00BD6FF2" w:rsidRPr="00DC0A3C" w:rsidRDefault="00BD6FF2" w:rsidP="00396896">
            <w:pPr>
              <w:spacing w:after="80" w:line="240" w:lineRule="auto"/>
              <w:jc w:val="center"/>
              <w:rPr>
                <w:sz w:val="26"/>
                <w:szCs w:val="26"/>
              </w:rPr>
            </w:pPr>
            <w:r w:rsidRPr="00DC0A3C">
              <w:rPr>
                <w:sz w:val="26"/>
                <w:szCs w:val="26"/>
              </w:rPr>
              <w:t>B3</w:t>
            </w:r>
          </w:p>
        </w:tc>
        <w:tc>
          <w:tcPr>
            <w:tcW w:w="5990" w:type="dxa"/>
            <w:gridSpan w:val="2"/>
            <w:vAlign w:val="center"/>
          </w:tcPr>
          <w:p w14:paraId="0278E0F3" w14:textId="77777777" w:rsidR="00BD6FF2" w:rsidRPr="000C4497" w:rsidRDefault="00BD6FF2" w:rsidP="00396896">
            <w:pPr>
              <w:spacing w:after="80" w:line="240" w:lineRule="auto"/>
              <w:jc w:val="both"/>
              <w:rPr>
                <w:sz w:val="26"/>
                <w:szCs w:val="26"/>
              </w:rPr>
            </w:pPr>
            <w:r w:rsidRPr="000C4497">
              <w:rPr>
                <w:sz w:val="26"/>
                <w:szCs w:val="26"/>
              </w:rPr>
              <w:t xml:space="preserve">UBND cấp xã </w:t>
            </w:r>
          </w:p>
        </w:tc>
        <w:tc>
          <w:tcPr>
            <w:tcW w:w="2551" w:type="dxa"/>
            <w:gridSpan w:val="2"/>
            <w:vAlign w:val="center"/>
          </w:tcPr>
          <w:p w14:paraId="725A712A" w14:textId="77777777" w:rsidR="00BD6FF2" w:rsidRPr="000C4497" w:rsidRDefault="00BD6FF2" w:rsidP="00396896">
            <w:pPr>
              <w:spacing w:after="80" w:line="240" w:lineRule="auto"/>
              <w:jc w:val="both"/>
              <w:rPr>
                <w:sz w:val="26"/>
                <w:szCs w:val="26"/>
              </w:rPr>
            </w:pPr>
            <w:r w:rsidRPr="000C4497">
              <w:rPr>
                <w:sz w:val="26"/>
                <w:szCs w:val="26"/>
              </w:rPr>
              <w:t>UBND cấp xã</w:t>
            </w:r>
          </w:p>
        </w:tc>
        <w:tc>
          <w:tcPr>
            <w:tcW w:w="2126" w:type="dxa"/>
          </w:tcPr>
          <w:p w14:paraId="12B43C84" w14:textId="77777777" w:rsidR="00BD6FF2" w:rsidRPr="000C4497" w:rsidRDefault="00BD6FF2" w:rsidP="00396896">
            <w:pPr>
              <w:spacing w:after="80" w:line="240" w:lineRule="auto"/>
              <w:jc w:val="center"/>
              <w:rPr>
                <w:sz w:val="26"/>
                <w:szCs w:val="26"/>
              </w:rPr>
            </w:pPr>
            <w:r w:rsidRPr="000C4497">
              <w:rPr>
                <w:sz w:val="26"/>
                <w:szCs w:val="26"/>
              </w:rPr>
              <w:t>3 ngày</w:t>
            </w:r>
          </w:p>
        </w:tc>
        <w:tc>
          <w:tcPr>
            <w:tcW w:w="2880" w:type="dxa"/>
            <w:gridSpan w:val="3"/>
          </w:tcPr>
          <w:p w14:paraId="27825FDB" w14:textId="0D434A98" w:rsidR="00BD6FF2" w:rsidRPr="000C4497" w:rsidRDefault="000C4497" w:rsidP="00396896">
            <w:pPr>
              <w:spacing w:after="80" w:line="240" w:lineRule="auto"/>
              <w:jc w:val="center"/>
              <w:rPr>
                <w:sz w:val="26"/>
                <w:szCs w:val="26"/>
              </w:rPr>
            </w:pPr>
            <w:r>
              <w:rPr>
                <w:sz w:val="26"/>
                <w:szCs w:val="26"/>
              </w:rPr>
              <w:t xml:space="preserve">Mẫu 05 </w:t>
            </w:r>
            <w:r w:rsidR="00BD6FF2" w:rsidRPr="00DC0A3C">
              <w:rPr>
                <w:sz w:val="26"/>
                <w:szCs w:val="26"/>
              </w:rPr>
              <w:t>và H</w:t>
            </w:r>
            <w:r w:rsidR="00BD6FF2" w:rsidRPr="000C4497">
              <w:rPr>
                <w:sz w:val="26"/>
                <w:szCs w:val="26"/>
              </w:rPr>
              <w:t>ồ sơ kèm theo</w:t>
            </w:r>
          </w:p>
        </w:tc>
      </w:tr>
      <w:tr w:rsidR="000A7CBE" w:rsidRPr="000C4497" w14:paraId="60C922B2" w14:textId="77777777" w:rsidTr="009D307C">
        <w:tc>
          <w:tcPr>
            <w:tcW w:w="781" w:type="dxa"/>
          </w:tcPr>
          <w:p w14:paraId="6897B098" w14:textId="77777777" w:rsidR="000A7CBE" w:rsidRPr="00DC0A3C" w:rsidRDefault="000A7CBE" w:rsidP="00396896">
            <w:pPr>
              <w:spacing w:after="80" w:line="240" w:lineRule="auto"/>
              <w:jc w:val="center"/>
              <w:rPr>
                <w:sz w:val="26"/>
                <w:szCs w:val="26"/>
              </w:rPr>
            </w:pPr>
            <w:r w:rsidRPr="00DC0A3C">
              <w:rPr>
                <w:sz w:val="26"/>
                <w:szCs w:val="26"/>
              </w:rPr>
              <w:t>B4</w:t>
            </w:r>
          </w:p>
        </w:tc>
        <w:tc>
          <w:tcPr>
            <w:tcW w:w="5990" w:type="dxa"/>
            <w:gridSpan w:val="2"/>
            <w:vAlign w:val="center"/>
          </w:tcPr>
          <w:p w14:paraId="1E5EB2DA" w14:textId="77777777" w:rsidR="000A7CBE" w:rsidRPr="00DC0A3C" w:rsidRDefault="000A7CBE" w:rsidP="00396896">
            <w:pPr>
              <w:spacing w:after="80" w:line="240" w:lineRule="auto"/>
              <w:jc w:val="both"/>
              <w:rPr>
                <w:sz w:val="26"/>
                <w:szCs w:val="26"/>
              </w:rPr>
            </w:pPr>
            <w:r w:rsidRPr="000C4497">
              <w:rPr>
                <w:sz w:val="26"/>
                <w:szCs w:val="26"/>
              </w:rPr>
              <w:t xml:space="preserve">Chuyển cho chuyên viên </w:t>
            </w:r>
            <w:r w:rsidRPr="00E3517D">
              <w:rPr>
                <w:sz w:val="26"/>
                <w:szCs w:val="26"/>
                <w:lang w:val="nl-NL"/>
              </w:rPr>
              <w:t>Chi nhánh VPĐK đất đai</w:t>
            </w:r>
          </w:p>
        </w:tc>
        <w:tc>
          <w:tcPr>
            <w:tcW w:w="2551" w:type="dxa"/>
            <w:gridSpan w:val="2"/>
            <w:vAlign w:val="center"/>
          </w:tcPr>
          <w:p w14:paraId="320023CC" w14:textId="77777777" w:rsidR="000A7CBE" w:rsidRPr="00DC0A3C" w:rsidRDefault="000A7CBE" w:rsidP="00396896">
            <w:pPr>
              <w:spacing w:after="80" w:line="240" w:lineRule="auto"/>
              <w:jc w:val="both"/>
              <w:rPr>
                <w:sz w:val="26"/>
                <w:szCs w:val="26"/>
              </w:rPr>
            </w:pPr>
            <w:r w:rsidRPr="000C4497">
              <w:rPr>
                <w:sz w:val="26"/>
                <w:szCs w:val="26"/>
              </w:rPr>
              <w:t xml:space="preserve">Chuyên viên </w:t>
            </w:r>
            <w:r w:rsidRPr="00E3517D">
              <w:rPr>
                <w:sz w:val="26"/>
                <w:szCs w:val="26"/>
                <w:lang w:val="nl-NL"/>
              </w:rPr>
              <w:t>Chi nhánh VPĐK đất đai</w:t>
            </w:r>
          </w:p>
        </w:tc>
        <w:tc>
          <w:tcPr>
            <w:tcW w:w="2126" w:type="dxa"/>
          </w:tcPr>
          <w:p w14:paraId="4A6A1157" w14:textId="77777777" w:rsidR="000A7CBE" w:rsidRPr="000C4497" w:rsidRDefault="000A7CBE" w:rsidP="00396896">
            <w:pPr>
              <w:spacing w:after="80" w:line="240" w:lineRule="auto"/>
              <w:jc w:val="center"/>
              <w:rPr>
                <w:sz w:val="26"/>
                <w:szCs w:val="26"/>
              </w:rPr>
            </w:pPr>
          </w:p>
          <w:p w14:paraId="62281457" w14:textId="77777777" w:rsidR="000A7CBE" w:rsidRPr="000C4497" w:rsidRDefault="000A7CBE" w:rsidP="00396896">
            <w:pPr>
              <w:spacing w:after="80" w:line="240" w:lineRule="auto"/>
              <w:jc w:val="center"/>
              <w:rPr>
                <w:sz w:val="26"/>
                <w:szCs w:val="26"/>
              </w:rPr>
            </w:pPr>
            <w:r w:rsidRPr="000C4497">
              <w:rPr>
                <w:sz w:val="26"/>
                <w:szCs w:val="26"/>
              </w:rPr>
              <w:t>4 ngày</w:t>
            </w:r>
          </w:p>
        </w:tc>
        <w:tc>
          <w:tcPr>
            <w:tcW w:w="2880" w:type="dxa"/>
            <w:gridSpan w:val="3"/>
          </w:tcPr>
          <w:p w14:paraId="36A1305D" w14:textId="77777777" w:rsidR="000A7CBE" w:rsidRPr="000C4497" w:rsidRDefault="000A7CBE" w:rsidP="00396896">
            <w:pPr>
              <w:spacing w:after="80" w:line="240" w:lineRule="auto"/>
              <w:jc w:val="center"/>
              <w:rPr>
                <w:sz w:val="26"/>
                <w:szCs w:val="26"/>
              </w:rPr>
            </w:pPr>
            <w:r w:rsidRPr="000C4497">
              <w:rPr>
                <w:sz w:val="26"/>
                <w:szCs w:val="26"/>
              </w:rPr>
              <w:t>Dự thảo Tờ trình, dự thảo GCN kèm hồ sơ</w:t>
            </w:r>
          </w:p>
        </w:tc>
      </w:tr>
      <w:tr w:rsidR="000A7CBE" w:rsidRPr="000C4497" w14:paraId="6FA0D97A" w14:textId="77777777" w:rsidTr="009D307C">
        <w:tc>
          <w:tcPr>
            <w:tcW w:w="781" w:type="dxa"/>
          </w:tcPr>
          <w:p w14:paraId="1F44E85F" w14:textId="77777777" w:rsidR="000A7CBE" w:rsidRPr="00DC0A3C" w:rsidRDefault="000A7CBE" w:rsidP="00396896">
            <w:pPr>
              <w:spacing w:after="80" w:line="240" w:lineRule="auto"/>
              <w:jc w:val="center"/>
              <w:rPr>
                <w:sz w:val="26"/>
                <w:szCs w:val="26"/>
              </w:rPr>
            </w:pPr>
            <w:r w:rsidRPr="00DC0A3C">
              <w:rPr>
                <w:sz w:val="26"/>
                <w:szCs w:val="26"/>
              </w:rPr>
              <w:t>B5</w:t>
            </w:r>
          </w:p>
        </w:tc>
        <w:tc>
          <w:tcPr>
            <w:tcW w:w="5990" w:type="dxa"/>
            <w:gridSpan w:val="2"/>
            <w:vAlign w:val="center"/>
          </w:tcPr>
          <w:p w14:paraId="319358F5" w14:textId="77777777" w:rsidR="000A7CBE" w:rsidRPr="00DC0A3C" w:rsidRDefault="000A7CBE" w:rsidP="00396896">
            <w:pPr>
              <w:spacing w:after="80" w:line="240" w:lineRule="auto"/>
              <w:jc w:val="both"/>
              <w:rPr>
                <w:sz w:val="26"/>
                <w:szCs w:val="26"/>
              </w:rPr>
            </w:pPr>
            <w:r w:rsidRPr="000C4497">
              <w:rPr>
                <w:sz w:val="26"/>
                <w:szCs w:val="26"/>
              </w:rPr>
              <w:t xml:space="preserve">Chuyển cho lãnh đạo </w:t>
            </w:r>
            <w:r w:rsidRPr="00E3517D">
              <w:rPr>
                <w:sz w:val="26"/>
                <w:szCs w:val="26"/>
                <w:lang w:val="nl-NL"/>
              </w:rPr>
              <w:t>Chi nhánh VPĐK đất đai</w:t>
            </w:r>
          </w:p>
        </w:tc>
        <w:tc>
          <w:tcPr>
            <w:tcW w:w="2551" w:type="dxa"/>
            <w:gridSpan w:val="2"/>
            <w:vAlign w:val="center"/>
          </w:tcPr>
          <w:p w14:paraId="7CC87DAD" w14:textId="77777777" w:rsidR="000A7CBE" w:rsidRPr="00DC0A3C" w:rsidRDefault="000A7CBE" w:rsidP="00396896">
            <w:pPr>
              <w:spacing w:after="80" w:line="240" w:lineRule="auto"/>
              <w:jc w:val="both"/>
              <w:rPr>
                <w:sz w:val="26"/>
                <w:szCs w:val="26"/>
              </w:rPr>
            </w:pPr>
            <w:r w:rsidRPr="000C4497">
              <w:rPr>
                <w:sz w:val="26"/>
                <w:szCs w:val="26"/>
              </w:rPr>
              <w:t xml:space="preserve">Lãnh đạo </w:t>
            </w:r>
            <w:r w:rsidRPr="00E3517D">
              <w:rPr>
                <w:sz w:val="26"/>
                <w:szCs w:val="26"/>
                <w:lang w:val="nl-NL"/>
              </w:rPr>
              <w:t>Chi nhánh VPĐK đất đai</w:t>
            </w:r>
          </w:p>
        </w:tc>
        <w:tc>
          <w:tcPr>
            <w:tcW w:w="2126" w:type="dxa"/>
          </w:tcPr>
          <w:p w14:paraId="328A4B69" w14:textId="77777777" w:rsidR="000A7CBE" w:rsidRPr="000C4497" w:rsidRDefault="000A7CBE" w:rsidP="00396896">
            <w:pPr>
              <w:tabs>
                <w:tab w:val="left" w:pos="435"/>
                <w:tab w:val="center" w:pos="955"/>
              </w:tabs>
              <w:spacing w:after="80" w:line="240" w:lineRule="auto"/>
              <w:rPr>
                <w:sz w:val="26"/>
                <w:szCs w:val="26"/>
              </w:rPr>
            </w:pPr>
            <w:r w:rsidRPr="000C4497">
              <w:rPr>
                <w:sz w:val="26"/>
                <w:szCs w:val="26"/>
              </w:rPr>
              <w:tab/>
              <w:t>2 ngày</w:t>
            </w:r>
          </w:p>
        </w:tc>
        <w:tc>
          <w:tcPr>
            <w:tcW w:w="2880" w:type="dxa"/>
            <w:gridSpan w:val="3"/>
          </w:tcPr>
          <w:p w14:paraId="7E7BD4D5" w14:textId="77777777" w:rsidR="000A7CBE" w:rsidRPr="000C4497" w:rsidRDefault="000A7CBE" w:rsidP="00396896">
            <w:pPr>
              <w:spacing w:after="80" w:line="240" w:lineRule="auto"/>
              <w:jc w:val="center"/>
              <w:rPr>
                <w:sz w:val="26"/>
                <w:szCs w:val="26"/>
              </w:rPr>
            </w:pPr>
            <w:r w:rsidRPr="000C4497">
              <w:rPr>
                <w:sz w:val="26"/>
                <w:szCs w:val="26"/>
              </w:rPr>
              <w:t>Tờ trình, dự thảo GCN kèm hồ sơ</w:t>
            </w:r>
          </w:p>
        </w:tc>
      </w:tr>
      <w:tr w:rsidR="000A7CBE" w:rsidRPr="000C4497" w14:paraId="3B53E79A" w14:textId="77777777" w:rsidTr="009D307C">
        <w:tc>
          <w:tcPr>
            <w:tcW w:w="781" w:type="dxa"/>
          </w:tcPr>
          <w:p w14:paraId="08C3FEF5" w14:textId="77777777" w:rsidR="000A7CBE" w:rsidRPr="00DC0A3C" w:rsidRDefault="000A7CBE" w:rsidP="00396896">
            <w:pPr>
              <w:spacing w:after="80" w:line="240" w:lineRule="auto"/>
              <w:jc w:val="center"/>
              <w:rPr>
                <w:sz w:val="26"/>
                <w:szCs w:val="26"/>
              </w:rPr>
            </w:pPr>
            <w:r w:rsidRPr="00DC0A3C">
              <w:rPr>
                <w:sz w:val="26"/>
                <w:szCs w:val="26"/>
              </w:rPr>
              <w:t>B6</w:t>
            </w:r>
          </w:p>
        </w:tc>
        <w:tc>
          <w:tcPr>
            <w:tcW w:w="5990" w:type="dxa"/>
            <w:gridSpan w:val="2"/>
            <w:vAlign w:val="center"/>
          </w:tcPr>
          <w:p w14:paraId="6218A431" w14:textId="77777777" w:rsidR="000A7CBE" w:rsidRPr="00DC0A3C" w:rsidRDefault="000A7CBE" w:rsidP="00396896">
            <w:pPr>
              <w:spacing w:after="80" w:line="240" w:lineRule="auto"/>
              <w:jc w:val="both"/>
              <w:rPr>
                <w:sz w:val="26"/>
                <w:szCs w:val="26"/>
              </w:rPr>
            </w:pPr>
            <w:r w:rsidRPr="000C4497">
              <w:rPr>
                <w:sz w:val="26"/>
                <w:szCs w:val="26"/>
              </w:rPr>
              <w:t xml:space="preserve">Chuyển cho chuyên viên </w:t>
            </w:r>
            <w:r w:rsidRPr="00E3517D">
              <w:rPr>
                <w:sz w:val="26"/>
                <w:szCs w:val="26"/>
                <w:lang w:val="nl-NL"/>
              </w:rPr>
              <w:t xml:space="preserve"> Văn phòng đăng ký đất đai</w:t>
            </w:r>
          </w:p>
        </w:tc>
        <w:tc>
          <w:tcPr>
            <w:tcW w:w="2551" w:type="dxa"/>
            <w:gridSpan w:val="2"/>
            <w:vAlign w:val="center"/>
          </w:tcPr>
          <w:p w14:paraId="665FC590" w14:textId="77777777" w:rsidR="000A7CBE" w:rsidRPr="00DC0A3C" w:rsidRDefault="000A7CBE" w:rsidP="00396896">
            <w:pPr>
              <w:spacing w:after="80" w:line="240" w:lineRule="auto"/>
              <w:jc w:val="both"/>
              <w:rPr>
                <w:sz w:val="26"/>
                <w:szCs w:val="26"/>
              </w:rPr>
            </w:pPr>
            <w:r w:rsidRPr="000C4497">
              <w:rPr>
                <w:sz w:val="26"/>
                <w:szCs w:val="26"/>
              </w:rPr>
              <w:t xml:space="preserve">Chuyên viên  </w:t>
            </w:r>
            <w:r w:rsidRPr="00E3517D">
              <w:rPr>
                <w:sz w:val="26"/>
                <w:szCs w:val="26"/>
                <w:lang w:val="nl-NL"/>
              </w:rPr>
              <w:t xml:space="preserve"> Văn phòng đăng ký đất đai</w:t>
            </w:r>
          </w:p>
        </w:tc>
        <w:tc>
          <w:tcPr>
            <w:tcW w:w="2126" w:type="dxa"/>
            <w:vAlign w:val="center"/>
          </w:tcPr>
          <w:p w14:paraId="032B1662" w14:textId="77777777" w:rsidR="000A7CBE" w:rsidRPr="000C4497" w:rsidRDefault="000A7CBE" w:rsidP="00396896">
            <w:pPr>
              <w:spacing w:after="80" w:line="240" w:lineRule="auto"/>
              <w:jc w:val="center"/>
              <w:rPr>
                <w:sz w:val="26"/>
                <w:szCs w:val="26"/>
              </w:rPr>
            </w:pPr>
            <w:r w:rsidRPr="000C4497">
              <w:rPr>
                <w:sz w:val="26"/>
                <w:szCs w:val="26"/>
              </w:rPr>
              <w:t>2 ngày</w:t>
            </w:r>
          </w:p>
        </w:tc>
        <w:tc>
          <w:tcPr>
            <w:tcW w:w="2880" w:type="dxa"/>
            <w:gridSpan w:val="3"/>
          </w:tcPr>
          <w:p w14:paraId="270664C0" w14:textId="77777777" w:rsidR="000A7CBE" w:rsidRPr="000C4497" w:rsidRDefault="000A7CBE" w:rsidP="00396896">
            <w:pPr>
              <w:spacing w:after="80" w:line="240" w:lineRule="auto"/>
              <w:jc w:val="center"/>
              <w:rPr>
                <w:sz w:val="26"/>
                <w:szCs w:val="26"/>
              </w:rPr>
            </w:pPr>
            <w:r w:rsidRPr="000C4497">
              <w:rPr>
                <w:sz w:val="26"/>
                <w:szCs w:val="26"/>
              </w:rPr>
              <w:t>Biên bản thẩm định, dự thảo Thông báo cấp GCN kèm hồ sơ</w:t>
            </w:r>
          </w:p>
        </w:tc>
      </w:tr>
      <w:tr w:rsidR="000A7CBE" w:rsidRPr="000C4497" w14:paraId="740DA58E" w14:textId="77777777" w:rsidTr="009D307C">
        <w:tc>
          <w:tcPr>
            <w:tcW w:w="781" w:type="dxa"/>
          </w:tcPr>
          <w:p w14:paraId="1CE8E53A" w14:textId="77777777" w:rsidR="000A7CBE" w:rsidRPr="00DC0A3C" w:rsidRDefault="000A7CBE" w:rsidP="00396896">
            <w:pPr>
              <w:spacing w:after="80" w:line="240" w:lineRule="auto"/>
              <w:jc w:val="center"/>
              <w:rPr>
                <w:sz w:val="26"/>
                <w:szCs w:val="26"/>
              </w:rPr>
            </w:pPr>
            <w:r w:rsidRPr="00DC0A3C">
              <w:rPr>
                <w:sz w:val="26"/>
                <w:szCs w:val="26"/>
              </w:rPr>
              <w:t>B7</w:t>
            </w:r>
          </w:p>
        </w:tc>
        <w:tc>
          <w:tcPr>
            <w:tcW w:w="5990" w:type="dxa"/>
            <w:gridSpan w:val="2"/>
            <w:vAlign w:val="center"/>
          </w:tcPr>
          <w:p w14:paraId="2DAE933A" w14:textId="77777777" w:rsidR="000A7CBE" w:rsidRPr="00DC0A3C" w:rsidRDefault="000A7CBE" w:rsidP="00396896">
            <w:pPr>
              <w:spacing w:after="80" w:line="240" w:lineRule="auto"/>
              <w:jc w:val="both"/>
              <w:rPr>
                <w:sz w:val="26"/>
                <w:szCs w:val="26"/>
              </w:rPr>
            </w:pPr>
            <w:r w:rsidRPr="000C4497">
              <w:rPr>
                <w:sz w:val="26"/>
                <w:szCs w:val="26"/>
              </w:rPr>
              <w:t xml:space="preserve">Chuyển cho lãnh đạo </w:t>
            </w:r>
            <w:r w:rsidRPr="00E3517D">
              <w:rPr>
                <w:sz w:val="26"/>
                <w:szCs w:val="26"/>
                <w:lang w:val="nl-NL"/>
              </w:rPr>
              <w:t>Văn phòng đăng ký đất đai</w:t>
            </w:r>
          </w:p>
        </w:tc>
        <w:tc>
          <w:tcPr>
            <w:tcW w:w="2551" w:type="dxa"/>
            <w:gridSpan w:val="2"/>
            <w:vAlign w:val="center"/>
          </w:tcPr>
          <w:p w14:paraId="1D52D18B" w14:textId="77777777" w:rsidR="000A7CBE" w:rsidRPr="00DC0A3C" w:rsidRDefault="000A7CBE" w:rsidP="00396896">
            <w:pPr>
              <w:spacing w:after="80" w:line="240" w:lineRule="auto"/>
              <w:jc w:val="both"/>
              <w:rPr>
                <w:sz w:val="26"/>
                <w:szCs w:val="26"/>
              </w:rPr>
            </w:pPr>
            <w:r w:rsidRPr="000C4497">
              <w:rPr>
                <w:sz w:val="26"/>
                <w:szCs w:val="26"/>
              </w:rPr>
              <w:t xml:space="preserve">Lãnh đạo </w:t>
            </w:r>
            <w:r w:rsidRPr="00E3517D">
              <w:rPr>
                <w:sz w:val="26"/>
                <w:szCs w:val="26"/>
                <w:lang w:val="nl-NL"/>
              </w:rPr>
              <w:t xml:space="preserve"> Văn phòng đăng ký đất đai</w:t>
            </w:r>
          </w:p>
        </w:tc>
        <w:tc>
          <w:tcPr>
            <w:tcW w:w="2126" w:type="dxa"/>
          </w:tcPr>
          <w:p w14:paraId="0D3D8130" w14:textId="77777777" w:rsidR="000A7CBE" w:rsidRPr="000C4497" w:rsidRDefault="000A7CBE" w:rsidP="00396896">
            <w:pPr>
              <w:spacing w:after="80" w:line="240" w:lineRule="auto"/>
              <w:jc w:val="center"/>
              <w:rPr>
                <w:sz w:val="26"/>
                <w:szCs w:val="26"/>
              </w:rPr>
            </w:pPr>
            <w:r w:rsidRPr="000C4497">
              <w:rPr>
                <w:sz w:val="26"/>
                <w:szCs w:val="26"/>
              </w:rPr>
              <w:t>1 ngày</w:t>
            </w:r>
          </w:p>
        </w:tc>
        <w:tc>
          <w:tcPr>
            <w:tcW w:w="2880" w:type="dxa"/>
            <w:gridSpan w:val="3"/>
          </w:tcPr>
          <w:p w14:paraId="0B91D10D" w14:textId="77777777" w:rsidR="000A7CBE" w:rsidRPr="000C4497" w:rsidRDefault="000A7CBE" w:rsidP="00396896">
            <w:pPr>
              <w:spacing w:after="80" w:line="240" w:lineRule="auto"/>
              <w:jc w:val="both"/>
              <w:rPr>
                <w:sz w:val="26"/>
                <w:szCs w:val="26"/>
              </w:rPr>
            </w:pPr>
            <w:r w:rsidRPr="000C4497">
              <w:rPr>
                <w:sz w:val="26"/>
                <w:szCs w:val="26"/>
              </w:rPr>
              <w:t>Biên bản thẩm định, dự thảo Thông báo cấp GCN kèm hồ sơ</w:t>
            </w:r>
          </w:p>
        </w:tc>
      </w:tr>
      <w:tr w:rsidR="000A7CBE" w:rsidRPr="000C4497" w14:paraId="77BB956F" w14:textId="77777777" w:rsidTr="009D307C">
        <w:tc>
          <w:tcPr>
            <w:tcW w:w="781" w:type="dxa"/>
          </w:tcPr>
          <w:p w14:paraId="4A951D84" w14:textId="77777777" w:rsidR="000A7CBE" w:rsidRPr="000C4497" w:rsidRDefault="000A7CBE" w:rsidP="00396896">
            <w:pPr>
              <w:spacing w:after="80" w:line="240" w:lineRule="auto"/>
              <w:jc w:val="center"/>
              <w:rPr>
                <w:sz w:val="26"/>
                <w:szCs w:val="26"/>
              </w:rPr>
            </w:pPr>
            <w:r w:rsidRPr="00DC0A3C">
              <w:rPr>
                <w:sz w:val="26"/>
                <w:szCs w:val="26"/>
              </w:rPr>
              <w:t>B</w:t>
            </w:r>
            <w:r w:rsidRPr="000C4497">
              <w:rPr>
                <w:sz w:val="26"/>
                <w:szCs w:val="26"/>
              </w:rPr>
              <w:t>8</w:t>
            </w:r>
          </w:p>
        </w:tc>
        <w:tc>
          <w:tcPr>
            <w:tcW w:w="5990" w:type="dxa"/>
            <w:gridSpan w:val="2"/>
            <w:vAlign w:val="center"/>
          </w:tcPr>
          <w:p w14:paraId="559A1E34" w14:textId="77777777" w:rsidR="000A7CBE" w:rsidRPr="000C4497" w:rsidRDefault="000A7CBE" w:rsidP="00396896">
            <w:pPr>
              <w:spacing w:after="80" w:line="240" w:lineRule="auto"/>
              <w:jc w:val="both"/>
              <w:rPr>
                <w:sz w:val="26"/>
                <w:szCs w:val="26"/>
              </w:rPr>
            </w:pPr>
            <w:r w:rsidRPr="000C4497">
              <w:rPr>
                <w:sz w:val="26"/>
                <w:szCs w:val="26"/>
              </w:rPr>
              <w:t>Chuyển cho Lãnh đạo  Sở TN&amp;MT</w:t>
            </w:r>
          </w:p>
        </w:tc>
        <w:tc>
          <w:tcPr>
            <w:tcW w:w="2551" w:type="dxa"/>
            <w:gridSpan w:val="2"/>
            <w:vAlign w:val="center"/>
          </w:tcPr>
          <w:p w14:paraId="14859526" w14:textId="77777777" w:rsidR="000A7CBE" w:rsidRPr="000C4497" w:rsidRDefault="000A7CBE" w:rsidP="00396896">
            <w:pPr>
              <w:spacing w:after="80" w:line="240" w:lineRule="auto"/>
              <w:jc w:val="both"/>
              <w:rPr>
                <w:sz w:val="26"/>
                <w:szCs w:val="26"/>
              </w:rPr>
            </w:pPr>
            <w:r w:rsidRPr="000C4497">
              <w:rPr>
                <w:sz w:val="26"/>
                <w:szCs w:val="26"/>
              </w:rPr>
              <w:t>Lãnh đạo Sở TN&amp;MT</w:t>
            </w:r>
          </w:p>
        </w:tc>
        <w:tc>
          <w:tcPr>
            <w:tcW w:w="2126" w:type="dxa"/>
            <w:vAlign w:val="center"/>
          </w:tcPr>
          <w:p w14:paraId="63B787A1" w14:textId="77777777" w:rsidR="000A7CBE" w:rsidRPr="000C4497" w:rsidRDefault="000A7CBE" w:rsidP="00396896">
            <w:pPr>
              <w:spacing w:after="80" w:line="240" w:lineRule="auto"/>
              <w:jc w:val="center"/>
              <w:rPr>
                <w:sz w:val="26"/>
                <w:szCs w:val="26"/>
              </w:rPr>
            </w:pPr>
            <w:r w:rsidRPr="000C4497">
              <w:rPr>
                <w:sz w:val="26"/>
                <w:szCs w:val="26"/>
              </w:rPr>
              <w:t>2 ngày</w:t>
            </w:r>
          </w:p>
        </w:tc>
        <w:tc>
          <w:tcPr>
            <w:tcW w:w="2880" w:type="dxa"/>
            <w:gridSpan w:val="3"/>
          </w:tcPr>
          <w:p w14:paraId="12DB0781" w14:textId="77777777" w:rsidR="000A7CBE" w:rsidRPr="000C4497" w:rsidRDefault="000A7CBE" w:rsidP="00396896">
            <w:pPr>
              <w:spacing w:after="80" w:line="240" w:lineRule="auto"/>
              <w:jc w:val="both"/>
              <w:rPr>
                <w:sz w:val="26"/>
                <w:szCs w:val="26"/>
              </w:rPr>
            </w:pPr>
            <w:r w:rsidRPr="000C4497">
              <w:rPr>
                <w:sz w:val="26"/>
                <w:szCs w:val="26"/>
              </w:rPr>
              <w:t xml:space="preserve">Thông báo cấp GCN, </w:t>
            </w:r>
            <w:r w:rsidRPr="000C4497">
              <w:rPr>
                <w:sz w:val="26"/>
                <w:szCs w:val="26"/>
              </w:rPr>
              <w:lastRenderedPageBreak/>
              <w:t>GCN đã ký kèm hồ sơ</w:t>
            </w:r>
          </w:p>
        </w:tc>
      </w:tr>
      <w:tr w:rsidR="000A7CBE" w:rsidRPr="000C4497" w14:paraId="2A4BBBB2" w14:textId="77777777" w:rsidTr="009D307C">
        <w:tc>
          <w:tcPr>
            <w:tcW w:w="781" w:type="dxa"/>
            <w:vAlign w:val="center"/>
          </w:tcPr>
          <w:p w14:paraId="7260BEA7" w14:textId="77777777" w:rsidR="000A7CBE" w:rsidRPr="00DC0A3C" w:rsidRDefault="000A7CBE" w:rsidP="00396896">
            <w:pPr>
              <w:spacing w:after="80" w:line="240" w:lineRule="auto"/>
              <w:jc w:val="center"/>
              <w:rPr>
                <w:sz w:val="26"/>
                <w:szCs w:val="26"/>
              </w:rPr>
            </w:pPr>
          </w:p>
          <w:p w14:paraId="047F0C46" w14:textId="77777777" w:rsidR="000A7CBE" w:rsidRPr="000C4497" w:rsidRDefault="000A7CBE" w:rsidP="00396896">
            <w:pPr>
              <w:spacing w:after="80" w:line="240" w:lineRule="auto"/>
              <w:jc w:val="center"/>
              <w:rPr>
                <w:sz w:val="26"/>
                <w:szCs w:val="26"/>
              </w:rPr>
            </w:pPr>
            <w:r w:rsidRPr="000C4497">
              <w:rPr>
                <w:sz w:val="26"/>
                <w:szCs w:val="26"/>
              </w:rPr>
              <w:t>B9</w:t>
            </w:r>
          </w:p>
        </w:tc>
        <w:tc>
          <w:tcPr>
            <w:tcW w:w="5990" w:type="dxa"/>
            <w:gridSpan w:val="2"/>
            <w:vAlign w:val="center"/>
          </w:tcPr>
          <w:p w14:paraId="190699CC" w14:textId="77777777" w:rsidR="000A7CBE" w:rsidRPr="000C4497" w:rsidRDefault="000A7CBE" w:rsidP="00396896">
            <w:pPr>
              <w:spacing w:after="80" w:line="240" w:lineRule="auto"/>
              <w:jc w:val="center"/>
              <w:rPr>
                <w:bCs/>
                <w:sz w:val="26"/>
                <w:szCs w:val="26"/>
              </w:rPr>
            </w:pPr>
          </w:p>
          <w:p w14:paraId="2D46DBB6" w14:textId="77777777" w:rsidR="000A7CBE" w:rsidRPr="000C4497" w:rsidRDefault="000A7CBE" w:rsidP="00396896">
            <w:pPr>
              <w:spacing w:after="80" w:line="240" w:lineRule="auto"/>
              <w:jc w:val="center"/>
              <w:rPr>
                <w:sz w:val="26"/>
                <w:szCs w:val="26"/>
              </w:rPr>
            </w:pPr>
            <w:r w:rsidRPr="000C4497">
              <w:rPr>
                <w:bCs/>
                <w:sz w:val="26"/>
                <w:szCs w:val="26"/>
              </w:rPr>
              <w:t>Chuyển kết quả về TTHCC cấp huyện hoặc bộ phận TN&amp;TKQ UBND cấp xã</w:t>
            </w:r>
          </w:p>
        </w:tc>
        <w:tc>
          <w:tcPr>
            <w:tcW w:w="2551" w:type="dxa"/>
            <w:gridSpan w:val="2"/>
            <w:vAlign w:val="center"/>
          </w:tcPr>
          <w:p w14:paraId="12679C3A" w14:textId="77777777" w:rsidR="000A7CBE" w:rsidRPr="000C4497" w:rsidRDefault="000A7CBE" w:rsidP="00396896">
            <w:pPr>
              <w:spacing w:after="80" w:line="240" w:lineRule="auto"/>
              <w:jc w:val="center"/>
              <w:rPr>
                <w:sz w:val="26"/>
                <w:szCs w:val="26"/>
              </w:rPr>
            </w:pPr>
            <w:r w:rsidRPr="000C4497">
              <w:rPr>
                <w:sz w:val="26"/>
                <w:szCs w:val="26"/>
              </w:rPr>
              <w:t>Văn phòng ĐKĐĐ, chi nhánh VPĐK đất đai</w:t>
            </w:r>
          </w:p>
        </w:tc>
        <w:tc>
          <w:tcPr>
            <w:tcW w:w="2126" w:type="dxa"/>
            <w:vAlign w:val="center"/>
          </w:tcPr>
          <w:p w14:paraId="2BE11F02" w14:textId="77777777" w:rsidR="000A7CBE" w:rsidRPr="000C4497" w:rsidRDefault="000A7CBE" w:rsidP="00396896">
            <w:pPr>
              <w:spacing w:after="80" w:line="240" w:lineRule="auto"/>
              <w:jc w:val="center"/>
              <w:rPr>
                <w:sz w:val="26"/>
                <w:szCs w:val="26"/>
              </w:rPr>
            </w:pPr>
            <w:r w:rsidRPr="000C4497">
              <w:rPr>
                <w:sz w:val="26"/>
                <w:szCs w:val="26"/>
              </w:rPr>
              <w:t>0,5 ngày</w:t>
            </w:r>
          </w:p>
        </w:tc>
        <w:tc>
          <w:tcPr>
            <w:tcW w:w="2880" w:type="dxa"/>
            <w:gridSpan w:val="3"/>
            <w:vAlign w:val="center"/>
          </w:tcPr>
          <w:p w14:paraId="766F6391" w14:textId="77777777" w:rsidR="000A7CBE" w:rsidRPr="000C4497" w:rsidRDefault="000A7CBE" w:rsidP="00396896">
            <w:pPr>
              <w:spacing w:after="80" w:line="240" w:lineRule="auto"/>
              <w:jc w:val="both"/>
              <w:rPr>
                <w:sz w:val="26"/>
                <w:szCs w:val="26"/>
              </w:rPr>
            </w:pPr>
            <w:r w:rsidRPr="000C4497">
              <w:rPr>
                <w:sz w:val="26"/>
                <w:szCs w:val="26"/>
              </w:rPr>
              <w:t>Thông báo cấp GCN, GCN đã ký</w:t>
            </w:r>
          </w:p>
        </w:tc>
      </w:tr>
      <w:tr w:rsidR="00BD6FF2" w:rsidRPr="000C4497" w14:paraId="7E549228" w14:textId="77777777" w:rsidTr="009D307C">
        <w:tc>
          <w:tcPr>
            <w:tcW w:w="781" w:type="dxa"/>
          </w:tcPr>
          <w:p w14:paraId="366C659F" w14:textId="77777777" w:rsidR="00BD6FF2" w:rsidRPr="000C4497" w:rsidRDefault="00BD6FF2" w:rsidP="00396896">
            <w:pPr>
              <w:spacing w:after="80" w:line="240" w:lineRule="auto"/>
              <w:jc w:val="center"/>
              <w:rPr>
                <w:sz w:val="26"/>
                <w:szCs w:val="26"/>
              </w:rPr>
            </w:pPr>
            <w:r w:rsidRPr="00DC0A3C">
              <w:rPr>
                <w:sz w:val="26"/>
                <w:szCs w:val="26"/>
              </w:rPr>
              <w:t>B1</w:t>
            </w:r>
            <w:r w:rsidR="009302F8" w:rsidRPr="000C4497">
              <w:rPr>
                <w:sz w:val="26"/>
                <w:szCs w:val="26"/>
              </w:rPr>
              <w:t>0</w:t>
            </w:r>
          </w:p>
        </w:tc>
        <w:tc>
          <w:tcPr>
            <w:tcW w:w="5990" w:type="dxa"/>
            <w:gridSpan w:val="2"/>
          </w:tcPr>
          <w:p w14:paraId="778342F3" w14:textId="77777777" w:rsidR="00BD6FF2" w:rsidRPr="000C4497" w:rsidRDefault="00BD6FF2" w:rsidP="00396896">
            <w:pPr>
              <w:spacing w:after="80" w:line="240" w:lineRule="auto"/>
              <w:jc w:val="both"/>
              <w:rPr>
                <w:sz w:val="26"/>
                <w:szCs w:val="26"/>
              </w:rPr>
            </w:pPr>
            <w:r w:rsidRPr="000C4497">
              <w:rPr>
                <w:sz w:val="26"/>
                <w:szCs w:val="26"/>
              </w:rPr>
              <w:t>Trả kết quả cho hộ gia đình, cá nhân</w:t>
            </w:r>
          </w:p>
        </w:tc>
        <w:tc>
          <w:tcPr>
            <w:tcW w:w="2551" w:type="dxa"/>
            <w:gridSpan w:val="2"/>
          </w:tcPr>
          <w:p w14:paraId="01AC5B58" w14:textId="77777777" w:rsidR="00BD6FF2" w:rsidRPr="000C4497" w:rsidRDefault="00BD6FF2" w:rsidP="00396896">
            <w:pPr>
              <w:spacing w:after="80" w:line="240" w:lineRule="auto"/>
              <w:rPr>
                <w:sz w:val="26"/>
                <w:szCs w:val="26"/>
              </w:rPr>
            </w:pPr>
            <w:r w:rsidRPr="000C4497">
              <w:rPr>
                <w:sz w:val="26"/>
                <w:szCs w:val="26"/>
              </w:rPr>
              <w:t>Công chức TN&amp;TKQ</w:t>
            </w:r>
          </w:p>
        </w:tc>
        <w:tc>
          <w:tcPr>
            <w:tcW w:w="2126" w:type="dxa"/>
          </w:tcPr>
          <w:p w14:paraId="4C38E435" w14:textId="77777777" w:rsidR="00BD6FF2" w:rsidRPr="000C4497" w:rsidRDefault="00BD6FF2" w:rsidP="00396896">
            <w:pPr>
              <w:spacing w:after="80" w:line="240" w:lineRule="auto"/>
              <w:jc w:val="center"/>
              <w:rPr>
                <w:sz w:val="26"/>
                <w:szCs w:val="26"/>
              </w:rPr>
            </w:pPr>
            <w:r w:rsidRPr="000C4497">
              <w:rPr>
                <w:sz w:val="26"/>
                <w:szCs w:val="26"/>
              </w:rPr>
              <w:t>Giờ hành chính</w:t>
            </w:r>
          </w:p>
        </w:tc>
        <w:tc>
          <w:tcPr>
            <w:tcW w:w="2880" w:type="dxa"/>
            <w:gridSpan w:val="3"/>
          </w:tcPr>
          <w:p w14:paraId="3D97A9A9" w14:textId="77777777" w:rsidR="00BD6FF2" w:rsidRPr="000C4497" w:rsidRDefault="00BD6FF2" w:rsidP="00396896">
            <w:pPr>
              <w:spacing w:after="80" w:line="240" w:lineRule="auto"/>
              <w:jc w:val="center"/>
              <w:rPr>
                <w:sz w:val="26"/>
                <w:szCs w:val="26"/>
              </w:rPr>
            </w:pPr>
            <w:r w:rsidRPr="000C4497">
              <w:rPr>
                <w:sz w:val="26"/>
                <w:szCs w:val="26"/>
              </w:rPr>
              <w:t>Kết quả giải quyết TTHC</w:t>
            </w:r>
          </w:p>
        </w:tc>
      </w:tr>
      <w:tr w:rsidR="00BD6FF2" w:rsidRPr="000C4497" w14:paraId="48B973D9" w14:textId="77777777" w:rsidTr="009D307C">
        <w:tc>
          <w:tcPr>
            <w:tcW w:w="781" w:type="dxa"/>
          </w:tcPr>
          <w:p w14:paraId="0D77F99A" w14:textId="77777777" w:rsidR="00BD6FF2" w:rsidRPr="00DC0A3C" w:rsidRDefault="00BD6FF2" w:rsidP="00396896">
            <w:pPr>
              <w:spacing w:after="80" w:line="240" w:lineRule="auto"/>
              <w:jc w:val="center"/>
              <w:rPr>
                <w:b/>
                <w:sz w:val="26"/>
                <w:szCs w:val="26"/>
              </w:rPr>
            </w:pPr>
          </w:p>
        </w:tc>
        <w:tc>
          <w:tcPr>
            <w:tcW w:w="13547" w:type="dxa"/>
            <w:gridSpan w:val="8"/>
          </w:tcPr>
          <w:p w14:paraId="4EAF402B" w14:textId="77777777" w:rsidR="00BD6FF2" w:rsidRPr="000C4497" w:rsidRDefault="00BD6FF2" w:rsidP="00396896">
            <w:pPr>
              <w:spacing w:after="80" w:line="240" w:lineRule="auto"/>
              <w:jc w:val="both"/>
              <w:rPr>
                <w:i/>
                <w:sz w:val="26"/>
                <w:szCs w:val="26"/>
              </w:rPr>
            </w:pPr>
            <w:r w:rsidRPr="000C4497">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343D8671" w14:textId="77777777" w:rsidR="00BD6FF2" w:rsidRPr="000C4497" w:rsidRDefault="00BD6FF2" w:rsidP="00396896">
            <w:pPr>
              <w:spacing w:after="80" w:line="240" w:lineRule="auto"/>
              <w:jc w:val="both"/>
              <w:rPr>
                <w:i/>
                <w:sz w:val="26"/>
                <w:szCs w:val="26"/>
              </w:rPr>
            </w:pPr>
            <w:r w:rsidRPr="000C4497">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375B6834" w14:textId="77777777" w:rsidR="00BD6FF2" w:rsidRPr="000C4497" w:rsidRDefault="00BD6FF2" w:rsidP="00396896">
            <w:pPr>
              <w:spacing w:after="80" w:line="240" w:lineRule="auto"/>
              <w:jc w:val="both"/>
              <w:rPr>
                <w:b/>
                <w:sz w:val="26"/>
                <w:szCs w:val="26"/>
              </w:rPr>
            </w:pPr>
            <w:r w:rsidRPr="000C4497">
              <w:rPr>
                <w:i/>
                <w:sz w:val="26"/>
                <w:szCs w:val="26"/>
              </w:rPr>
              <w:t>- Tổng thời gian phân bổ cho các bước công việc không vượt quá thời gian quy định hiện hành của thủ tục này.</w:t>
            </w:r>
          </w:p>
        </w:tc>
      </w:tr>
      <w:tr w:rsidR="00BD6FF2" w:rsidRPr="000C4497" w14:paraId="0D053C6C" w14:textId="77777777" w:rsidTr="009D307C">
        <w:trPr>
          <w:trHeight w:val="330"/>
        </w:trPr>
        <w:tc>
          <w:tcPr>
            <w:tcW w:w="781" w:type="dxa"/>
            <w:tcBorders>
              <w:top w:val="single" w:sz="4" w:space="0" w:color="000000"/>
              <w:left w:val="single" w:sz="4" w:space="0" w:color="000000"/>
              <w:bottom w:val="single" w:sz="4" w:space="0" w:color="000000"/>
              <w:right w:val="single" w:sz="4" w:space="0" w:color="000000"/>
            </w:tcBorders>
          </w:tcPr>
          <w:p w14:paraId="0D9E2753" w14:textId="77777777" w:rsidR="00BD6FF2" w:rsidRPr="00DC0A3C" w:rsidRDefault="00BD6FF2" w:rsidP="00396896">
            <w:pPr>
              <w:spacing w:after="80" w:line="240" w:lineRule="auto"/>
              <w:jc w:val="center"/>
              <w:rPr>
                <w:b/>
                <w:sz w:val="26"/>
                <w:szCs w:val="26"/>
              </w:rPr>
            </w:pPr>
            <w:r w:rsidRPr="00DC0A3C">
              <w:rPr>
                <w:b/>
                <w:sz w:val="26"/>
                <w:szCs w:val="26"/>
              </w:rPr>
              <w:t>3</w:t>
            </w:r>
          </w:p>
        </w:tc>
        <w:tc>
          <w:tcPr>
            <w:tcW w:w="13547" w:type="dxa"/>
            <w:gridSpan w:val="8"/>
            <w:tcBorders>
              <w:top w:val="single" w:sz="4" w:space="0" w:color="000000"/>
              <w:left w:val="single" w:sz="4" w:space="0" w:color="000000"/>
              <w:bottom w:val="single" w:sz="4" w:space="0" w:color="auto"/>
              <w:right w:val="single" w:sz="4" w:space="0" w:color="000000"/>
            </w:tcBorders>
          </w:tcPr>
          <w:p w14:paraId="07574651" w14:textId="77777777" w:rsidR="00BD6FF2" w:rsidRPr="000C4497" w:rsidRDefault="00BD6FF2" w:rsidP="00396896">
            <w:pPr>
              <w:autoSpaceDE w:val="0"/>
              <w:autoSpaceDN w:val="0"/>
              <w:spacing w:after="80" w:line="240" w:lineRule="auto"/>
              <w:jc w:val="both"/>
              <w:rPr>
                <w:sz w:val="26"/>
                <w:szCs w:val="26"/>
                <w:lang w:val="en-AU"/>
              </w:rPr>
            </w:pPr>
            <w:r w:rsidRPr="000C4497">
              <w:rPr>
                <w:b/>
                <w:sz w:val="26"/>
                <w:szCs w:val="26"/>
              </w:rPr>
              <w:t xml:space="preserve">BIỂU MẪU </w:t>
            </w:r>
            <w:r w:rsidRPr="000C4497">
              <w:rPr>
                <w:sz w:val="26"/>
                <w:szCs w:val="26"/>
                <w:lang w:val="en-AU"/>
              </w:rPr>
              <w:t>(Các biểu mẫu sử dụng trong quá trình thực hiện TTHC)</w:t>
            </w:r>
          </w:p>
          <w:p w14:paraId="3A313684" w14:textId="77777777" w:rsidR="00BD6FF2" w:rsidRPr="000C4497" w:rsidRDefault="00BD6FF2" w:rsidP="00396896">
            <w:pPr>
              <w:tabs>
                <w:tab w:val="left" w:pos="11436"/>
              </w:tabs>
              <w:autoSpaceDE w:val="0"/>
              <w:autoSpaceDN w:val="0"/>
              <w:spacing w:after="80" w:line="240" w:lineRule="auto"/>
              <w:jc w:val="both"/>
              <w:rPr>
                <w:i/>
                <w:sz w:val="26"/>
                <w:szCs w:val="26"/>
                <w:lang w:val="en-AU"/>
              </w:rPr>
            </w:pPr>
            <w:r w:rsidRPr="000C4497">
              <w:rPr>
                <w:i/>
                <w:sz w:val="26"/>
                <w:szCs w:val="26"/>
                <w:u w:val="single"/>
                <w:lang w:val="en-AU"/>
              </w:rPr>
              <w:t>Ghi chú:</w:t>
            </w:r>
            <w:r w:rsidRPr="000C4497">
              <w:rPr>
                <w:i/>
                <w:sz w:val="26"/>
                <w:szCs w:val="26"/>
                <w:lang w:val="en-AU"/>
              </w:rPr>
              <w:t xml:space="preserve"> Các mẫu 01,02,03,04,05,06 áp dụng theo Thông tư 01/2018/TT-VPCP ngày 23/11/2018 của </w:t>
            </w:r>
            <w:r w:rsidR="00DE3D6C" w:rsidRPr="000C4497">
              <w:rPr>
                <w:i/>
                <w:sz w:val="26"/>
                <w:szCs w:val="26"/>
                <w:lang w:val="en-AU"/>
              </w:rPr>
              <w:t>Văn phòng</w:t>
            </w:r>
            <w:r w:rsidRPr="000C4497">
              <w:rPr>
                <w:i/>
                <w:sz w:val="26"/>
                <w:szCs w:val="26"/>
                <w:lang w:val="en-AU"/>
              </w:rPr>
              <w:t xml:space="preserve"> chính phủ.</w:t>
            </w:r>
            <w:r w:rsidRPr="000C4497">
              <w:rPr>
                <w:i/>
                <w:sz w:val="26"/>
                <w:szCs w:val="26"/>
                <w:lang w:val="en-AU"/>
              </w:rPr>
              <w:tab/>
            </w:r>
          </w:p>
        </w:tc>
      </w:tr>
      <w:tr w:rsidR="00BD6FF2" w:rsidRPr="000C4497" w14:paraId="1AE234D3" w14:textId="77777777" w:rsidTr="009D307C">
        <w:tc>
          <w:tcPr>
            <w:tcW w:w="781" w:type="dxa"/>
            <w:tcBorders>
              <w:left w:val="single" w:sz="4" w:space="0" w:color="000000"/>
              <w:bottom w:val="single" w:sz="4" w:space="0" w:color="000000"/>
              <w:right w:val="single" w:sz="4" w:space="0" w:color="000000"/>
            </w:tcBorders>
          </w:tcPr>
          <w:p w14:paraId="1CEBC63D" w14:textId="77777777" w:rsidR="00BD6FF2" w:rsidRPr="00DC0A3C" w:rsidRDefault="00BD6FF2" w:rsidP="00396896">
            <w:pPr>
              <w:spacing w:after="80" w:line="240" w:lineRule="auto"/>
              <w:jc w:val="center"/>
              <w:rPr>
                <w:b/>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1C20E52F" w14:textId="77777777" w:rsidR="00BD6FF2" w:rsidRPr="000C4497" w:rsidRDefault="00BD6FF2" w:rsidP="00396896">
            <w:pPr>
              <w:spacing w:after="80" w:line="240" w:lineRule="auto"/>
              <w:jc w:val="center"/>
              <w:rPr>
                <w:sz w:val="26"/>
                <w:szCs w:val="26"/>
              </w:rPr>
            </w:pPr>
            <w:r w:rsidRPr="000C4497">
              <w:rPr>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3504F971" w14:textId="77777777" w:rsidR="00BD6FF2" w:rsidRPr="000C4497" w:rsidRDefault="00BD6FF2" w:rsidP="00396896">
            <w:pPr>
              <w:spacing w:after="80" w:line="240" w:lineRule="auto"/>
              <w:jc w:val="both"/>
              <w:rPr>
                <w:sz w:val="26"/>
                <w:szCs w:val="26"/>
              </w:rPr>
            </w:pPr>
            <w:r w:rsidRPr="000C4497">
              <w:rPr>
                <w:sz w:val="26"/>
                <w:szCs w:val="26"/>
              </w:rPr>
              <w:t>Giấy tiếp nhận hồ sơ và hẹn trả kết quả</w:t>
            </w:r>
          </w:p>
        </w:tc>
      </w:tr>
      <w:tr w:rsidR="00BD6FF2" w:rsidRPr="000C4497" w14:paraId="0669C645" w14:textId="77777777" w:rsidTr="009D307C">
        <w:tc>
          <w:tcPr>
            <w:tcW w:w="781" w:type="dxa"/>
            <w:tcBorders>
              <w:left w:val="single" w:sz="4" w:space="0" w:color="000000"/>
              <w:bottom w:val="single" w:sz="4" w:space="0" w:color="000000"/>
              <w:right w:val="single" w:sz="4" w:space="0" w:color="000000"/>
            </w:tcBorders>
          </w:tcPr>
          <w:p w14:paraId="73115525" w14:textId="77777777" w:rsidR="00BD6FF2" w:rsidRPr="00DC0A3C" w:rsidRDefault="00BD6FF2" w:rsidP="00396896">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AFC6C1E" w14:textId="77777777" w:rsidR="00BD6FF2" w:rsidRPr="000C4497" w:rsidRDefault="00BD6FF2" w:rsidP="00396896">
            <w:pPr>
              <w:spacing w:after="80" w:line="240" w:lineRule="auto"/>
              <w:jc w:val="center"/>
              <w:rPr>
                <w:sz w:val="26"/>
                <w:szCs w:val="26"/>
              </w:rPr>
            </w:pPr>
            <w:r w:rsidRPr="000C4497">
              <w:rPr>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40CCA885" w14:textId="77777777" w:rsidR="00BD6FF2" w:rsidRPr="000C4497" w:rsidRDefault="00BD6FF2" w:rsidP="00396896">
            <w:pPr>
              <w:spacing w:after="80" w:line="240" w:lineRule="auto"/>
              <w:jc w:val="both"/>
              <w:rPr>
                <w:sz w:val="26"/>
                <w:szCs w:val="26"/>
              </w:rPr>
            </w:pPr>
            <w:r w:rsidRPr="000C4497">
              <w:rPr>
                <w:sz w:val="26"/>
                <w:szCs w:val="26"/>
              </w:rPr>
              <w:t>Phiếu yêu cầu bổ sung hoàn thiện hồ sơ</w:t>
            </w:r>
          </w:p>
        </w:tc>
      </w:tr>
      <w:tr w:rsidR="00BD6FF2" w:rsidRPr="000C4497" w14:paraId="5D884AA5" w14:textId="77777777" w:rsidTr="009D307C">
        <w:tc>
          <w:tcPr>
            <w:tcW w:w="781" w:type="dxa"/>
            <w:tcBorders>
              <w:left w:val="single" w:sz="4" w:space="0" w:color="000000"/>
              <w:bottom w:val="single" w:sz="4" w:space="0" w:color="000000"/>
              <w:right w:val="single" w:sz="4" w:space="0" w:color="000000"/>
            </w:tcBorders>
          </w:tcPr>
          <w:p w14:paraId="22E7F147" w14:textId="77777777" w:rsidR="00BD6FF2" w:rsidRPr="00DC0A3C" w:rsidRDefault="00BD6FF2" w:rsidP="00396896">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371FEAB7" w14:textId="77777777" w:rsidR="00BD6FF2" w:rsidRPr="000C4497" w:rsidRDefault="00BD6FF2" w:rsidP="00396896">
            <w:pPr>
              <w:tabs>
                <w:tab w:val="left" w:pos="4638"/>
              </w:tabs>
              <w:spacing w:after="80" w:line="240" w:lineRule="auto"/>
              <w:jc w:val="center"/>
              <w:rPr>
                <w:sz w:val="26"/>
                <w:szCs w:val="26"/>
              </w:rPr>
            </w:pPr>
            <w:r w:rsidRPr="000C4497">
              <w:rPr>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5E7C319D" w14:textId="77777777" w:rsidR="00BD6FF2" w:rsidRPr="000C4497" w:rsidRDefault="00BD6FF2" w:rsidP="00396896">
            <w:pPr>
              <w:spacing w:after="80" w:line="240" w:lineRule="auto"/>
              <w:jc w:val="both"/>
              <w:rPr>
                <w:sz w:val="26"/>
                <w:szCs w:val="26"/>
              </w:rPr>
            </w:pPr>
            <w:r w:rsidRPr="000C4497">
              <w:rPr>
                <w:sz w:val="26"/>
                <w:szCs w:val="26"/>
              </w:rPr>
              <w:t>Phiếu từ chối tiếp nhận giải quyết hồ sơ</w:t>
            </w:r>
          </w:p>
        </w:tc>
      </w:tr>
      <w:tr w:rsidR="00BD6FF2" w:rsidRPr="000C4497" w14:paraId="6439F044" w14:textId="77777777" w:rsidTr="009D307C">
        <w:tc>
          <w:tcPr>
            <w:tcW w:w="781" w:type="dxa"/>
            <w:tcBorders>
              <w:left w:val="single" w:sz="4" w:space="0" w:color="000000"/>
              <w:bottom w:val="single" w:sz="4" w:space="0" w:color="000000"/>
              <w:right w:val="single" w:sz="4" w:space="0" w:color="000000"/>
            </w:tcBorders>
          </w:tcPr>
          <w:p w14:paraId="50A48A63" w14:textId="77777777" w:rsidR="00BD6FF2" w:rsidRPr="00DC0A3C" w:rsidRDefault="00BD6FF2" w:rsidP="00396896">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35DC7C3" w14:textId="77777777" w:rsidR="00BD6FF2" w:rsidRPr="000C4497" w:rsidRDefault="00BD6FF2" w:rsidP="00396896">
            <w:pPr>
              <w:spacing w:after="80" w:line="240" w:lineRule="auto"/>
              <w:jc w:val="center"/>
              <w:rPr>
                <w:sz w:val="26"/>
                <w:szCs w:val="26"/>
              </w:rPr>
            </w:pPr>
            <w:r w:rsidRPr="000C4497">
              <w:rPr>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4FC56ED6" w14:textId="77777777" w:rsidR="00BD6FF2" w:rsidRPr="000C4497" w:rsidRDefault="00BD6FF2" w:rsidP="00396896">
            <w:pPr>
              <w:spacing w:after="80" w:line="240" w:lineRule="auto"/>
              <w:jc w:val="both"/>
              <w:rPr>
                <w:sz w:val="26"/>
                <w:szCs w:val="26"/>
              </w:rPr>
            </w:pPr>
            <w:r w:rsidRPr="000C4497">
              <w:rPr>
                <w:sz w:val="26"/>
                <w:szCs w:val="26"/>
              </w:rPr>
              <w:t>Phiếu xin lỗi và hẹn lại ngày trả kết quả</w:t>
            </w:r>
          </w:p>
        </w:tc>
      </w:tr>
      <w:tr w:rsidR="00BD6FF2" w:rsidRPr="000C4497" w14:paraId="459D50AA" w14:textId="77777777" w:rsidTr="009D307C">
        <w:tc>
          <w:tcPr>
            <w:tcW w:w="781" w:type="dxa"/>
            <w:tcBorders>
              <w:left w:val="single" w:sz="4" w:space="0" w:color="000000"/>
              <w:bottom w:val="single" w:sz="4" w:space="0" w:color="000000"/>
              <w:right w:val="single" w:sz="4" w:space="0" w:color="000000"/>
            </w:tcBorders>
          </w:tcPr>
          <w:p w14:paraId="1DC34975" w14:textId="77777777" w:rsidR="00BD6FF2" w:rsidRPr="00DC0A3C" w:rsidRDefault="00BD6FF2" w:rsidP="00396896">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7E5BE6E" w14:textId="77777777" w:rsidR="00BD6FF2" w:rsidRPr="000C4497" w:rsidRDefault="00BD6FF2" w:rsidP="00396896">
            <w:pPr>
              <w:spacing w:after="80" w:line="240" w:lineRule="auto"/>
              <w:jc w:val="center"/>
              <w:rPr>
                <w:sz w:val="26"/>
                <w:szCs w:val="26"/>
              </w:rPr>
            </w:pPr>
            <w:r w:rsidRPr="000C4497">
              <w:rPr>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73C77340" w14:textId="77777777" w:rsidR="00BD6FF2" w:rsidRPr="000C4497" w:rsidRDefault="00BD6FF2" w:rsidP="00396896">
            <w:pPr>
              <w:spacing w:after="80" w:line="240" w:lineRule="auto"/>
              <w:jc w:val="both"/>
              <w:rPr>
                <w:sz w:val="26"/>
                <w:szCs w:val="26"/>
              </w:rPr>
            </w:pPr>
            <w:r w:rsidRPr="000C4497">
              <w:rPr>
                <w:sz w:val="26"/>
                <w:szCs w:val="26"/>
              </w:rPr>
              <w:t>Phiếu kiểm soát quá trình giải quyết hồ sơ</w:t>
            </w:r>
          </w:p>
        </w:tc>
      </w:tr>
      <w:tr w:rsidR="00BD6FF2" w:rsidRPr="000C4497" w14:paraId="6F009BB5" w14:textId="77777777" w:rsidTr="009D307C">
        <w:tc>
          <w:tcPr>
            <w:tcW w:w="781" w:type="dxa"/>
            <w:tcBorders>
              <w:left w:val="single" w:sz="4" w:space="0" w:color="000000"/>
              <w:bottom w:val="single" w:sz="4" w:space="0" w:color="000000"/>
              <w:right w:val="single" w:sz="4" w:space="0" w:color="000000"/>
            </w:tcBorders>
          </w:tcPr>
          <w:p w14:paraId="3F2C71AF" w14:textId="77777777" w:rsidR="00BD6FF2" w:rsidRPr="00DC0A3C" w:rsidRDefault="00BD6FF2" w:rsidP="00396896">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7121DF1" w14:textId="77777777" w:rsidR="00BD6FF2" w:rsidRPr="000C4497" w:rsidRDefault="00BD6FF2" w:rsidP="00396896">
            <w:pPr>
              <w:spacing w:after="80" w:line="240" w:lineRule="auto"/>
              <w:jc w:val="center"/>
              <w:rPr>
                <w:sz w:val="26"/>
                <w:szCs w:val="26"/>
              </w:rPr>
            </w:pPr>
            <w:r w:rsidRPr="000C4497">
              <w:rPr>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7D137872" w14:textId="77777777" w:rsidR="00BD6FF2" w:rsidRPr="000C4497" w:rsidRDefault="00BD6FF2" w:rsidP="00396896">
            <w:pPr>
              <w:spacing w:after="80" w:line="240" w:lineRule="auto"/>
              <w:jc w:val="both"/>
              <w:rPr>
                <w:sz w:val="26"/>
                <w:szCs w:val="26"/>
              </w:rPr>
            </w:pPr>
            <w:r w:rsidRPr="000C4497">
              <w:rPr>
                <w:sz w:val="26"/>
                <w:szCs w:val="26"/>
              </w:rPr>
              <w:t>Sổ theo dõi hồ sơ</w:t>
            </w:r>
          </w:p>
        </w:tc>
      </w:tr>
      <w:tr w:rsidR="00BD6FF2" w:rsidRPr="000C4497" w14:paraId="1699F765" w14:textId="77777777" w:rsidTr="009D307C">
        <w:tc>
          <w:tcPr>
            <w:tcW w:w="781" w:type="dxa"/>
            <w:tcBorders>
              <w:left w:val="single" w:sz="4" w:space="0" w:color="000000"/>
              <w:bottom w:val="single" w:sz="4" w:space="0" w:color="000000"/>
              <w:right w:val="single" w:sz="4" w:space="0" w:color="000000"/>
            </w:tcBorders>
          </w:tcPr>
          <w:p w14:paraId="056256FC" w14:textId="77777777" w:rsidR="00BD6FF2" w:rsidRPr="00DC0A3C" w:rsidRDefault="00BD6FF2" w:rsidP="00396896">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8AFA823" w14:textId="77777777" w:rsidR="00BD6FF2" w:rsidRPr="00DC0A3C" w:rsidRDefault="004C28EB" w:rsidP="00396896">
            <w:pPr>
              <w:spacing w:after="80" w:line="240" w:lineRule="auto"/>
              <w:jc w:val="center"/>
              <w:rPr>
                <w:sz w:val="26"/>
                <w:szCs w:val="26"/>
              </w:rPr>
            </w:pPr>
            <w:r w:rsidRPr="00E3517D">
              <w:rPr>
                <w:bCs/>
                <w:sz w:val="26"/>
                <w:szCs w:val="26"/>
                <w:lang w:eastAsia="zh-CN"/>
              </w:rPr>
              <w:t>BM.ĐĐ.16.01</w:t>
            </w:r>
          </w:p>
        </w:tc>
        <w:tc>
          <w:tcPr>
            <w:tcW w:w="11119" w:type="dxa"/>
            <w:gridSpan w:val="7"/>
            <w:tcBorders>
              <w:top w:val="single" w:sz="4" w:space="0" w:color="000000"/>
              <w:left w:val="single" w:sz="4" w:space="0" w:color="auto"/>
              <w:bottom w:val="single" w:sz="4" w:space="0" w:color="000000"/>
              <w:right w:val="single" w:sz="4" w:space="0" w:color="000000"/>
            </w:tcBorders>
          </w:tcPr>
          <w:p w14:paraId="75D20F18" w14:textId="77777777" w:rsidR="00BD6FF2" w:rsidRPr="000C4497" w:rsidRDefault="00BD6FF2" w:rsidP="00396896">
            <w:pPr>
              <w:spacing w:after="80" w:line="240" w:lineRule="auto"/>
              <w:jc w:val="both"/>
              <w:rPr>
                <w:sz w:val="26"/>
                <w:szCs w:val="26"/>
              </w:rPr>
            </w:pPr>
            <w:r w:rsidRPr="000C4497">
              <w:rPr>
                <w:sz w:val="26"/>
                <w:szCs w:val="26"/>
                <w:lang w:val="vi-VN" w:eastAsia="zh-CN"/>
              </w:rPr>
              <w:t xml:space="preserve">Đơn </w:t>
            </w:r>
            <w:r w:rsidRPr="000C4497">
              <w:rPr>
                <w:sz w:val="26"/>
                <w:szCs w:val="26"/>
                <w:lang w:eastAsia="zh-CN"/>
              </w:rPr>
              <w:t xml:space="preserve">đăng ký, cấp </w:t>
            </w:r>
            <w:r w:rsidRPr="000C4497">
              <w:rPr>
                <w:sz w:val="26"/>
                <w:szCs w:val="26"/>
                <w:lang w:val="vi-VN" w:eastAsia="zh-CN"/>
              </w:rPr>
              <w:t>Giấy chứng nhận quyền sử dụng đất, quyền sở hữu nhà ở và tài sản khác gắn liền với đất.</w:t>
            </w:r>
          </w:p>
        </w:tc>
      </w:tr>
      <w:tr w:rsidR="00BD6FF2" w:rsidRPr="000C4497" w14:paraId="0D89CB79" w14:textId="77777777" w:rsidTr="009D307C">
        <w:tc>
          <w:tcPr>
            <w:tcW w:w="781" w:type="dxa"/>
            <w:tcBorders>
              <w:left w:val="single" w:sz="4" w:space="0" w:color="000000"/>
              <w:bottom w:val="single" w:sz="4" w:space="0" w:color="000000"/>
              <w:right w:val="single" w:sz="4" w:space="0" w:color="000000"/>
            </w:tcBorders>
          </w:tcPr>
          <w:p w14:paraId="2BB491EB" w14:textId="77777777" w:rsidR="00BD6FF2" w:rsidRPr="00DC0A3C" w:rsidRDefault="00BD6FF2" w:rsidP="00396896">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94EAF00" w14:textId="77777777" w:rsidR="00BD6FF2" w:rsidRPr="00DC0A3C" w:rsidRDefault="004C28EB" w:rsidP="00396896">
            <w:pPr>
              <w:spacing w:after="80" w:line="240" w:lineRule="auto"/>
              <w:jc w:val="center"/>
              <w:rPr>
                <w:sz w:val="26"/>
                <w:szCs w:val="26"/>
                <w:lang w:val="vi-VN" w:eastAsia="zh-CN"/>
              </w:rPr>
            </w:pPr>
            <w:r w:rsidRPr="00E3517D">
              <w:rPr>
                <w:bCs/>
                <w:sz w:val="26"/>
                <w:szCs w:val="26"/>
                <w:lang w:eastAsia="zh-CN"/>
              </w:rPr>
              <w:t>BM.ĐĐ.16.02</w:t>
            </w:r>
          </w:p>
        </w:tc>
        <w:tc>
          <w:tcPr>
            <w:tcW w:w="11119" w:type="dxa"/>
            <w:gridSpan w:val="7"/>
            <w:tcBorders>
              <w:top w:val="single" w:sz="4" w:space="0" w:color="000000"/>
              <w:left w:val="single" w:sz="4" w:space="0" w:color="auto"/>
              <w:bottom w:val="single" w:sz="4" w:space="0" w:color="000000"/>
              <w:right w:val="single" w:sz="4" w:space="0" w:color="000000"/>
            </w:tcBorders>
          </w:tcPr>
          <w:p w14:paraId="6A9C698A" w14:textId="77777777" w:rsidR="00BD6FF2" w:rsidRPr="000C4497" w:rsidRDefault="00BD6FF2" w:rsidP="00396896">
            <w:pPr>
              <w:spacing w:after="80" w:line="240" w:lineRule="auto"/>
              <w:jc w:val="both"/>
              <w:rPr>
                <w:sz w:val="26"/>
                <w:szCs w:val="26"/>
              </w:rPr>
            </w:pPr>
            <w:r w:rsidRPr="000C4497">
              <w:rPr>
                <w:sz w:val="26"/>
                <w:szCs w:val="26"/>
                <w:lang w:val="vi-VN" w:eastAsia="zh-CN"/>
              </w:rPr>
              <w:t>Danh sách người sử dụng chung thửa đất, chủ sở hữu chung tài sản gắn liền với đất.</w:t>
            </w:r>
          </w:p>
        </w:tc>
      </w:tr>
      <w:tr w:rsidR="00BD6FF2" w:rsidRPr="000C4497" w14:paraId="0FA91C2B" w14:textId="77777777" w:rsidTr="009D307C">
        <w:tc>
          <w:tcPr>
            <w:tcW w:w="781" w:type="dxa"/>
            <w:tcBorders>
              <w:left w:val="single" w:sz="4" w:space="0" w:color="000000"/>
              <w:bottom w:val="single" w:sz="4" w:space="0" w:color="000000"/>
              <w:right w:val="single" w:sz="4" w:space="0" w:color="000000"/>
            </w:tcBorders>
          </w:tcPr>
          <w:p w14:paraId="7A4F897D" w14:textId="77777777" w:rsidR="00BD6FF2" w:rsidRPr="00DC0A3C" w:rsidRDefault="00BD6FF2" w:rsidP="00396896">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85A8AE0" w14:textId="77777777" w:rsidR="00BD6FF2" w:rsidRPr="00DC0A3C" w:rsidRDefault="004C28EB" w:rsidP="00396896">
            <w:pPr>
              <w:spacing w:after="80" w:line="240" w:lineRule="auto"/>
              <w:jc w:val="center"/>
              <w:rPr>
                <w:sz w:val="26"/>
                <w:szCs w:val="26"/>
                <w:lang w:val="vi-VN" w:eastAsia="zh-CN"/>
              </w:rPr>
            </w:pPr>
            <w:r w:rsidRPr="00E3517D">
              <w:rPr>
                <w:bCs/>
                <w:sz w:val="26"/>
                <w:szCs w:val="26"/>
                <w:lang w:eastAsia="zh-CN"/>
              </w:rPr>
              <w:t>BM.ĐĐ.16.03</w:t>
            </w:r>
          </w:p>
        </w:tc>
        <w:tc>
          <w:tcPr>
            <w:tcW w:w="11119" w:type="dxa"/>
            <w:gridSpan w:val="7"/>
            <w:tcBorders>
              <w:top w:val="single" w:sz="4" w:space="0" w:color="000000"/>
              <w:left w:val="single" w:sz="4" w:space="0" w:color="auto"/>
              <w:bottom w:val="single" w:sz="4" w:space="0" w:color="000000"/>
              <w:right w:val="single" w:sz="4" w:space="0" w:color="000000"/>
            </w:tcBorders>
          </w:tcPr>
          <w:p w14:paraId="248EA6FE" w14:textId="77777777" w:rsidR="00BD6FF2" w:rsidRPr="000C4497" w:rsidRDefault="00BD6FF2" w:rsidP="00396896">
            <w:pPr>
              <w:spacing w:after="80" w:line="240" w:lineRule="auto"/>
              <w:jc w:val="both"/>
              <w:rPr>
                <w:sz w:val="26"/>
                <w:szCs w:val="26"/>
              </w:rPr>
            </w:pPr>
            <w:r w:rsidRPr="000C4497">
              <w:rPr>
                <w:sz w:val="26"/>
                <w:szCs w:val="26"/>
                <w:lang w:val="vi-VN"/>
              </w:rPr>
              <w:t>Danh sách các thửa đất nông nghiệp của cùng một người sử dụng, người được giao quản lý đất.</w:t>
            </w:r>
          </w:p>
        </w:tc>
      </w:tr>
      <w:tr w:rsidR="00BD6FF2" w:rsidRPr="000C4497" w14:paraId="20D4FCBE" w14:textId="77777777" w:rsidTr="009D307C">
        <w:tc>
          <w:tcPr>
            <w:tcW w:w="781" w:type="dxa"/>
            <w:tcBorders>
              <w:left w:val="single" w:sz="4" w:space="0" w:color="000000"/>
              <w:right w:val="single" w:sz="4" w:space="0" w:color="000000"/>
            </w:tcBorders>
          </w:tcPr>
          <w:p w14:paraId="65AA5272" w14:textId="77777777" w:rsidR="00BD6FF2" w:rsidRPr="00DC0A3C" w:rsidRDefault="00BD6FF2" w:rsidP="00396896">
            <w:pPr>
              <w:spacing w:after="80" w:line="240" w:lineRule="auto"/>
              <w:jc w:val="center"/>
              <w:rPr>
                <w:b/>
                <w:sz w:val="26"/>
                <w:szCs w:val="26"/>
              </w:rPr>
            </w:pPr>
            <w:r w:rsidRPr="00DC0A3C">
              <w:rPr>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5229BB6D" w14:textId="77777777" w:rsidR="00BD6FF2" w:rsidRPr="000C4497" w:rsidRDefault="00BD6FF2" w:rsidP="00396896">
            <w:pPr>
              <w:autoSpaceDE w:val="0"/>
              <w:autoSpaceDN w:val="0"/>
              <w:spacing w:after="80" w:line="240" w:lineRule="auto"/>
              <w:jc w:val="both"/>
              <w:rPr>
                <w:sz w:val="26"/>
                <w:szCs w:val="26"/>
              </w:rPr>
            </w:pPr>
            <w:r w:rsidRPr="000C4497">
              <w:rPr>
                <w:b/>
                <w:sz w:val="26"/>
                <w:szCs w:val="26"/>
              </w:rPr>
              <w:t xml:space="preserve">HỒ SƠ LƯU </w:t>
            </w:r>
            <w:r w:rsidR="000A7CBE" w:rsidRPr="000C4497">
              <w:rPr>
                <w:sz w:val="26"/>
                <w:szCs w:val="26"/>
              </w:rPr>
              <w:t>- Hồ sơ nêu tại Mục 2.3</w:t>
            </w:r>
          </w:p>
          <w:p w14:paraId="26082089" w14:textId="77777777" w:rsidR="0064177D" w:rsidRPr="000C4497" w:rsidRDefault="000A7CBE" w:rsidP="00396896">
            <w:pPr>
              <w:autoSpaceDE w:val="0"/>
              <w:autoSpaceDN w:val="0"/>
              <w:spacing w:after="80" w:line="240" w:lineRule="auto"/>
              <w:jc w:val="both"/>
              <w:rPr>
                <w:sz w:val="26"/>
                <w:szCs w:val="26"/>
                <w:lang w:val="en-AU"/>
              </w:rPr>
            </w:pPr>
            <w:r w:rsidRPr="000C4497">
              <w:rPr>
                <w:sz w:val="26"/>
                <w:szCs w:val="26"/>
              </w:rPr>
              <w:t xml:space="preserve">                       </w:t>
            </w:r>
            <w:r w:rsidR="0064177D" w:rsidRPr="000C4497">
              <w:rPr>
                <w:sz w:val="26"/>
                <w:szCs w:val="26"/>
              </w:rPr>
              <w:t>- Giấy chứng nhận</w:t>
            </w:r>
          </w:p>
        </w:tc>
      </w:tr>
      <w:tr w:rsidR="00BD6FF2" w:rsidRPr="000C4497" w14:paraId="1EC61978" w14:textId="77777777" w:rsidTr="00396896">
        <w:trPr>
          <w:trHeight w:val="147"/>
        </w:trPr>
        <w:tc>
          <w:tcPr>
            <w:tcW w:w="14328" w:type="dxa"/>
            <w:gridSpan w:val="9"/>
            <w:tcBorders>
              <w:left w:val="single" w:sz="4" w:space="0" w:color="000000"/>
              <w:bottom w:val="single" w:sz="4" w:space="0" w:color="000000"/>
              <w:right w:val="single" w:sz="4" w:space="0" w:color="000000"/>
            </w:tcBorders>
          </w:tcPr>
          <w:p w14:paraId="25F0B7C0" w14:textId="77777777" w:rsidR="00BD6FF2" w:rsidRPr="000C4497" w:rsidRDefault="00BD6FF2" w:rsidP="00396896">
            <w:pPr>
              <w:autoSpaceDE w:val="0"/>
              <w:autoSpaceDN w:val="0"/>
              <w:spacing w:after="80" w:line="240" w:lineRule="auto"/>
              <w:jc w:val="both"/>
              <w:rPr>
                <w:sz w:val="26"/>
                <w:szCs w:val="26"/>
                <w:lang w:val="en-AU"/>
              </w:rPr>
            </w:pPr>
            <w:r w:rsidRPr="00DC0A3C">
              <w:rPr>
                <w:sz w:val="26"/>
                <w:szCs w:val="26"/>
                <w:lang w:val="en-AU"/>
              </w:rPr>
              <w:t>H</w:t>
            </w:r>
            <w:r w:rsidRPr="000C4497">
              <w:rPr>
                <w:sz w:val="26"/>
                <w:szCs w:val="26"/>
                <w:lang w:val="en-AU"/>
              </w:rPr>
              <w:t>ồ sơ được lưu tại đơn vị xử lý chính, trực tiếp, thời gian lưu 5 năm. Sau khi hết hạn, chuyển hồ sơ xuống đơn vị lưu trữ của Sở và lưu trữ theo quy định hiện hành.</w:t>
            </w:r>
          </w:p>
        </w:tc>
      </w:tr>
    </w:tbl>
    <w:p w14:paraId="30CBC678" w14:textId="77777777" w:rsidR="00B073E0" w:rsidRDefault="00B073E0">
      <w:pPr>
        <w:spacing w:after="0" w:line="240" w:lineRule="auto"/>
        <w:rPr>
          <w:b/>
          <w:color w:val="000000"/>
          <w:szCs w:val="28"/>
          <w:highlight w:val="yellow"/>
        </w:rPr>
      </w:pPr>
    </w:p>
    <w:p w14:paraId="1489B413" w14:textId="77777777" w:rsidR="00BD6FF2" w:rsidRDefault="00BD6FF2" w:rsidP="002A0354">
      <w:pPr>
        <w:jc w:val="both"/>
        <w:rPr>
          <w:b/>
          <w:color w:val="000000"/>
          <w:szCs w:val="28"/>
          <w:highlight w:val="yellow"/>
        </w:rPr>
      </w:pPr>
    </w:p>
    <w:p w14:paraId="01CE0583" w14:textId="77777777" w:rsidR="00BD6FF2" w:rsidRDefault="00BD6FF2" w:rsidP="002A0354">
      <w:pPr>
        <w:jc w:val="both"/>
        <w:rPr>
          <w:b/>
          <w:color w:val="000000"/>
          <w:szCs w:val="28"/>
          <w:highlight w:val="yellow"/>
        </w:rPr>
      </w:pPr>
    </w:p>
    <w:p w14:paraId="57B62670" w14:textId="77777777" w:rsidR="0064177D" w:rsidRDefault="0064177D" w:rsidP="002A0354">
      <w:pPr>
        <w:jc w:val="both"/>
        <w:rPr>
          <w:b/>
          <w:color w:val="000000"/>
          <w:szCs w:val="28"/>
          <w:highlight w:val="yellow"/>
        </w:rPr>
        <w:sectPr w:rsidR="0064177D" w:rsidSect="0064177D">
          <w:pgSz w:w="16840" w:h="11907" w:orient="landscape" w:code="9"/>
          <w:pgMar w:top="965" w:right="907" w:bottom="1022" w:left="965" w:header="720" w:footer="720" w:gutter="0"/>
          <w:cols w:space="720"/>
          <w:docGrid w:linePitch="360"/>
        </w:sectPr>
      </w:pPr>
    </w:p>
    <w:p w14:paraId="01ED8B35" w14:textId="77777777" w:rsidR="007A1A06" w:rsidRPr="003231BC" w:rsidRDefault="007A1A06" w:rsidP="00D625B0">
      <w:pPr>
        <w:spacing w:after="0" w:line="240" w:lineRule="auto"/>
        <w:jc w:val="right"/>
        <w:rPr>
          <w:sz w:val="20"/>
          <w:szCs w:val="20"/>
        </w:rPr>
      </w:pPr>
      <w:r>
        <w:rPr>
          <w:bCs/>
          <w:lang w:eastAsia="zh-CN"/>
        </w:rPr>
        <w:lastRenderedPageBreak/>
        <w:t>BM.ĐĐ.16.01</w:t>
      </w:r>
    </w:p>
    <w:tbl>
      <w:tblPr>
        <w:tblW w:w="10386" w:type="dxa"/>
        <w:tblInd w:w="-72" w:type="dxa"/>
        <w:tblLayout w:type="fixed"/>
        <w:tblLook w:val="01E0" w:firstRow="1" w:lastRow="1" w:firstColumn="1" w:lastColumn="1" w:noHBand="0" w:noVBand="0"/>
      </w:tblPr>
      <w:tblGrid>
        <w:gridCol w:w="1428"/>
        <w:gridCol w:w="2280"/>
        <w:gridCol w:w="1150"/>
        <w:gridCol w:w="1686"/>
        <w:gridCol w:w="1787"/>
        <w:gridCol w:w="2055"/>
      </w:tblGrid>
      <w:tr w:rsidR="007A1A06" w:rsidRPr="003C3248" w14:paraId="19353FCF" w14:textId="77777777" w:rsidTr="003C3248">
        <w:tc>
          <w:tcPr>
            <w:tcW w:w="6544" w:type="dxa"/>
            <w:gridSpan w:val="4"/>
            <w:vMerge w:val="restart"/>
          </w:tcPr>
          <w:p w14:paraId="110225AE" w14:textId="77777777" w:rsidR="007A1A06" w:rsidRPr="003C3248" w:rsidRDefault="007D6C70" w:rsidP="00D625B0">
            <w:pPr>
              <w:spacing w:after="0" w:line="240" w:lineRule="auto"/>
              <w:jc w:val="center"/>
              <w:rPr>
                <w:b/>
                <w:sz w:val="26"/>
                <w:szCs w:val="26"/>
              </w:rPr>
            </w:pPr>
            <w:r w:rsidRPr="007D6C70">
              <w:rPr>
                <w:b/>
                <w:sz w:val="26"/>
                <w:szCs w:val="26"/>
              </w:rPr>
              <w:t>CỘNG HÒA XÃ HỘI CHỦ NGHĨA VIỆT NAM</w:t>
            </w:r>
            <w:r w:rsidRPr="007D6C70">
              <w:rPr>
                <w:b/>
                <w:sz w:val="26"/>
                <w:szCs w:val="26"/>
              </w:rPr>
              <w:br/>
              <w:t>Độc lập - Tự do - Hạnh phúc</w:t>
            </w:r>
            <w:r w:rsidRPr="007D6C70">
              <w:rPr>
                <w:b/>
                <w:sz w:val="26"/>
                <w:szCs w:val="26"/>
              </w:rPr>
              <w:br/>
              <w:t>---------------</w:t>
            </w:r>
          </w:p>
          <w:p w14:paraId="1A6C4B3F" w14:textId="77777777" w:rsidR="007A1A06" w:rsidRPr="003C3248" w:rsidRDefault="007A1A06" w:rsidP="00D625B0">
            <w:pPr>
              <w:spacing w:after="0" w:line="240" w:lineRule="auto"/>
              <w:jc w:val="center"/>
              <w:rPr>
                <w:b/>
                <w:sz w:val="26"/>
                <w:szCs w:val="26"/>
              </w:rPr>
            </w:pPr>
          </w:p>
          <w:p w14:paraId="478F81DC" w14:textId="77777777" w:rsidR="007A1A06" w:rsidRPr="003C3248" w:rsidRDefault="007D6C70" w:rsidP="00D625B0">
            <w:pPr>
              <w:spacing w:after="0" w:line="240" w:lineRule="auto"/>
              <w:jc w:val="center"/>
              <w:rPr>
                <w:b/>
                <w:sz w:val="26"/>
                <w:szCs w:val="26"/>
              </w:rPr>
            </w:pPr>
            <w:r w:rsidRPr="007D6C70">
              <w:rPr>
                <w:b/>
                <w:sz w:val="26"/>
                <w:szCs w:val="26"/>
              </w:rPr>
              <w:t>ĐƠN ĐĂNG KÝ, CẤP GIẤY CHỨNG NHẬN QUYỀN SỬ DỤNG ĐẤT, QUYỀN SỞ HỮU NHÀ Ở VÀ TÀI SẢN KHÁC GẮN LIỀN VỚI ĐẤT</w:t>
            </w:r>
          </w:p>
          <w:p w14:paraId="6775A3D2" w14:textId="77777777" w:rsidR="007A1A06" w:rsidRPr="003C3248" w:rsidRDefault="007A1A06" w:rsidP="00D625B0">
            <w:pPr>
              <w:spacing w:after="0" w:line="240" w:lineRule="auto"/>
              <w:jc w:val="center"/>
              <w:rPr>
                <w:b/>
                <w:sz w:val="26"/>
                <w:szCs w:val="26"/>
              </w:rPr>
            </w:pPr>
          </w:p>
          <w:p w14:paraId="271A9365" w14:textId="77777777" w:rsidR="007A1A06" w:rsidRPr="003C3248" w:rsidRDefault="009E1998" w:rsidP="00D625B0">
            <w:pPr>
              <w:spacing w:after="0" w:line="240" w:lineRule="auto"/>
              <w:jc w:val="center"/>
              <w:rPr>
                <w:sz w:val="26"/>
                <w:szCs w:val="26"/>
              </w:rPr>
            </w:pPr>
            <w:r>
              <w:rPr>
                <w:b/>
                <w:sz w:val="26"/>
                <w:szCs w:val="26"/>
              </w:rPr>
              <w:t xml:space="preserve"> </w:t>
            </w:r>
            <w:r w:rsidR="00885CF6">
              <w:rPr>
                <w:b/>
                <w:sz w:val="26"/>
                <w:szCs w:val="26"/>
              </w:rPr>
              <w:t>Kính gửi:</w:t>
            </w:r>
            <w:r w:rsidR="007D6C70" w:rsidRPr="007D6C70">
              <w:rPr>
                <w:sz w:val="26"/>
                <w:szCs w:val="26"/>
              </w:rPr>
              <w:t xml:space="preserve"> ……………………………………</w:t>
            </w:r>
          </w:p>
        </w:tc>
        <w:tc>
          <w:tcPr>
            <w:tcW w:w="3842" w:type="dxa"/>
            <w:gridSpan w:val="2"/>
            <w:tcBorders>
              <w:bottom w:val="single" w:sz="4" w:space="0" w:color="auto"/>
            </w:tcBorders>
          </w:tcPr>
          <w:p w14:paraId="419556F1" w14:textId="77777777" w:rsidR="007A1A06" w:rsidRPr="003C3248" w:rsidRDefault="007D6C70" w:rsidP="00D625B0">
            <w:pPr>
              <w:spacing w:after="0" w:line="240" w:lineRule="auto"/>
              <w:jc w:val="center"/>
              <w:rPr>
                <w:b/>
                <w:sz w:val="26"/>
                <w:szCs w:val="26"/>
              </w:rPr>
            </w:pPr>
            <w:r w:rsidRPr="007D6C70">
              <w:rPr>
                <w:b/>
                <w:sz w:val="26"/>
                <w:szCs w:val="26"/>
              </w:rPr>
              <w:t>Mẫu số 04a/ĐK</w:t>
            </w:r>
          </w:p>
        </w:tc>
      </w:tr>
      <w:tr w:rsidR="007A1A06" w:rsidRPr="003C3248" w14:paraId="4E4D2ECA" w14:textId="77777777" w:rsidTr="003C3248">
        <w:tc>
          <w:tcPr>
            <w:tcW w:w="6544" w:type="dxa"/>
            <w:gridSpan w:val="4"/>
            <w:vMerge/>
            <w:tcBorders>
              <w:right w:val="single" w:sz="4" w:space="0" w:color="auto"/>
            </w:tcBorders>
          </w:tcPr>
          <w:p w14:paraId="2ADD9D06" w14:textId="77777777" w:rsidR="007A1A06" w:rsidRPr="003C3248" w:rsidRDefault="007A1A06" w:rsidP="00D625B0">
            <w:pPr>
              <w:spacing w:after="0" w:line="240" w:lineRule="auto"/>
              <w:jc w:val="center"/>
              <w:rPr>
                <w:b/>
                <w:sz w:val="26"/>
                <w:szCs w:val="26"/>
              </w:rPr>
            </w:pPr>
          </w:p>
        </w:tc>
        <w:tc>
          <w:tcPr>
            <w:tcW w:w="3842" w:type="dxa"/>
            <w:gridSpan w:val="2"/>
            <w:tcBorders>
              <w:top w:val="single" w:sz="4" w:space="0" w:color="auto"/>
              <w:left w:val="single" w:sz="4" w:space="0" w:color="auto"/>
              <w:bottom w:val="single" w:sz="4" w:space="0" w:color="auto"/>
              <w:right w:val="single" w:sz="4" w:space="0" w:color="auto"/>
            </w:tcBorders>
          </w:tcPr>
          <w:p w14:paraId="12DDCB32" w14:textId="77777777" w:rsidR="007A1A06" w:rsidRPr="003C3248" w:rsidRDefault="007D6C70" w:rsidP="00D625B0">
            <w:pPr>
              <w:spacing w:after="0" w:line="240" w:lineRule="auto"/>
              <w:jc w:val="center"/>
              <w:rPr>
                <w:b/>
                <w:sz w:val="26"/>
                <w:szCs w:val="26"/>
              </w:rPr>
            </w:pPr>
            <w:r w:rsidRPr="007D6C70">
              <w:rPr>
                <w:b/>
                <w:sz w:val="26"/>
                <w:szCs w:val="26"/>
              </w:rPr>
              <w:t>PHẦN GHI CỦA NGƯỜI NHẬN HỒ SƠ</w:t>
            </w:r>
          </w:p>
          <w:p w14:paraId="61C8F2BC" w14:textId="77777777" w:rsidR="007A1A06" w:rsidRPr="003C3248" w:rsidRDefault="007D6C70" w:rsidP="00D625B0">
            <w:pPr>
              <w:spacing w:after="0" w:line="240" w:lineRule="auto"/>
              <w:jc w:val="center"/>
              <w:rPr>
                <w:sz w:val="26"/>
                <w:szCs w:val="26"/>
              </w:rPr>
            </w:pPr>
            <w:r w:rsidRPr="007D6C70">
              <w:rPr>
                <w:sz w:val="26"/>
                <w:szCs w:val="26"/>
              </w:rPr>
              <w:t>Đã kiểm tra nội dung đơn đầy đủ, rõ ràng, thống nhất với giấy tờ xuất trình.</w:t>
            </w:r>
          </w:p>
          <w:p w14:paraId="751511A0" w14:textId="77777777" w:rsidR="007A1A06" w:rsidRPr="003C3248" w:rsidRDefault="007D6C70" w:rsidP="00D625B0">
            <w:pPr>
              <w:spacing w:after="0" w:line="240" w:lineRule="auto"/>
              <w:jc w:val="center"/>
              <w:rPr>
                <w:sz w:val="26"/>
                <w:szCs w:val="26"/>
              </w:rPr>
            </w:pPr>
            <w:r w:rsidRPr="007D6C70">
              <w:rPr>
                <w:sz w:val="26"/>
                <w:szCs w:val="26"/>
              </w:rPr>
              <w:t xml:space="preserve">Vào sổ tiếp nhận hồ sơ số: ….. </w:t>
            </w:r>
          </w:p>
          <w:p w14:paraId="44522694" w14:textId="77777777" w:rsidR="007A1A06" w:rsidRPr="003C3248" w:rsidRDefault="007D6C70" w:rsidP="00D625B0">
            <w:pPr>
              <w:spacing w:after="0" w:line="240" w:lineRule="auto"/>
              <w:jc w:val="center"/>
              <w:rPr>
                <w:sz w:val="26"/>
                <w:szCs w:val="26"/>
              </w:rPr>
            </w:pPr>
            <w:r w:rsidRPr="007D6C70">
              <w:rPr>
                <w:sz w:val="26"/>
                <w:szCs w:val="26"/>
              </w:rPr>
              <w:t>Quyển …..</w:t>
            </w:r>
          </w:p>
          <w:p w14:paraId="1E9ED48F" w14:textId="77777777" w:rsidR="007A1A06" w:rsidRPr="003C3248" w:rsidRDefault="007D6C70" w:rsidP="00D625B0">
            <w:pPr>
              <w:spacing w:after="0" w:line="240" w:lineRule="auto"/>
              <w:jc w:val="center"/>
              <w:rPr>
                <w:b/>
                <w:sz w:val="26"/>
                <w:szCs w:val="26"/>
              </w:rPr>
            </w:pPr>
            <w:r w:rsidRPr="007D6C70">
              <w:rPr>
                <w:i/>
                <w:sz w:val="26"/>
                <w:szCs w:val="26"/>
              </w:rPr>
              <w:t>Ngày …../…../…..</w:t>
            </w:r>
            <w:r w:rsidRPr="007D6C70">
              <w:rPr>
                <w:i/>
                <w:sz w:val="26"/>
                <w:szCs w:val="26"/>
              </w:rPr>
              <w:br/>
            </w:r>
            <w:r w:rsidRPr="007D6C70">
              <w:rPr>
                <w:b/>
                <w:sz w:val="26"/>
                <w:szCs w:val="26"/>
              </w:rPr>
              <w:t>Người nhận hồ sơ</w:t>
            </w:r>
            <w:r w:rsidRPr="007D6C70">
              <w:rPr>
                <w:b/>
                <w:sz w:val="26"/>
                <w:szCs w:val="26"/>
              </w:rPr>
              <w:br/>
            </w:r>
            <w:r w:rsidRPr="007D6C70">
              <w:rPr>
                <w:i/>
                <w:sz w:val="26"/>
                <w:szCs w:val="26"/>
              </w:rPr>
              <w:t>(Ký và ghi rõ họ, tên)</w:t>
            </w:r>
          </w:p>
        </w:tc>
      </w:tr>
      <w:tr w:rsidR="007A1A06" w:rsidRPr="003C3248" w14:paraId="2ABD1CCA" w14:textId="77777777" w:rsidTr="003C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6" w:type="dxa"/>
            <w:gridSpan w:val="6"/>
          </w:tcPr>
          <w:p w14:paraId="0208E81C" w14:textId="77777777" w:rsidR="007A1A06" w:rsidRPr="003C3248" w:rsidRDefault="007D6C70" w:rsidP="00D625B0">
            <w:pPr>
              <w:spacing w:after="0" w:line="240" w:lineRule="auto"/>
              <w:jc w:val="both"/>
              <w:rPr>
                <w:i/>
                <w:sz w:val="26"/>
                <w:szCs w:val="26"/>
              </w:rPr>
            </w:pPr>
            <w:r w:rsidRPr="007D6C70">
              <w:rPr>
                <w:b/>
                <w:sz w:val="26"/>
                <w:szCs w:val="26"/>
              </w:rPr>
              <w:t>I. PHẦN KÊ KHAI CỦA NGƯỜI ĐĂNG KÝ</w:t>
            </w:r>
            <w:r w:rsidRPr="007D6C70">
              <w:rPr>
                <w:i/>
                <w:sz w:val="26"/>
                <w:szCs w:val="26"/>
              </w:rPr>
              <w:t>(Xem kỹ hướng dẫn viết đơn trước khi kê khai; không tẩy xóa, sửa chữa trên đơn)</w:t>
            </w:r>
          </w:p>
        </w:tc>
      </w:tr>
      <w:tr w:rsidR="007A1A06" w:rsidRPr="003C3248" w14:paraId="5B823FCD" w14:textId="77777777" w:rsidTr="003C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6" w:type="dxa"/>
            <w:gridSpan w:val="6"/>
          </w:tcPr>
          <w:p w14:paraId="34064814" w14:textId="77777777" w:rsidR="007A1A06" w:rsidRPr="003C3248" w:rsidRDefault="007D6C70" w:rsidP="00D625B0">
            <w:pPr>
              <w:spacing w:after="0" w:line="240" w:lineRule="auto"/>
              <w:rPr>
                <w:b/>
                <w:sz w:val="26"/>
                <w:szCs w:val="26"/>
              </w:rPr>
            </w:pPr>
            <w:r w:rsidRPr="007D6C70">
              <w:rPr>
                <w:b/>
                <w:sz w:val="26"/>
                <w:szCs w:val="26"/>
              </w:rPr>
              <w:t>1. Người sử dụng đất, chủ sở hữu tài sản gắn liền với đất, người quản lý đất</w:t>
            </w:r>
          </w:p>
          <w:p w14:paraId="7007F7D0" w14:textId="77777777" w:rsidR="007A1A06" w:rsidRPr="003C3248" w:rsidRDefault="007D6C70" w:rsidP="00D625B0">
            <w:pPr>
              <w:spacing w:after="0" w:line="240" w:lineRule="auto"/>
              <w:rPr>
                <w:sz w:val="26"/>
                <w:szCs w:val="26"/>
              </w:rPr>
            </w:pPr>
            <w:r w:rsidRPr="007D6C70">
              <w:rPr>
                <w:sz w:val="26"/>
                <w:szCs w:val="26"/>
              </w:rPr>
              <w:t xml:space="preserve">1.1. Tên </w:t>
            </w:r>
            <w:r w:rsidRPr="007D6C70">
              <w:rPr>
                <w:i/>
                <w:sz w:val="26"/>
                <w:szCs w:val="26"/>
              </w:rPr>
              <w:t>(viết chữ in hoa): ………</w:t>
            </w:r>
            <w:r w:rsidRPr="007D6C70">
              <w:rPr>
                <w:sz w:val="26"/>
                <w:szCs w:val="26"/>
              </w:rPr>
              <w:t>………………………………………………………………</w:t>
            </w:r>
          </w:p>
          <w:p w14:paraId="7CBACA83" w14:textId="77777777" w:rsidR="007A1A06" w:rsidRPr="003C3248" w:rsidRDefault="007D6C70" w:rsidP="00D625B0">
            <w:pPr>
              <w:spacing w:after="0" w:line="240" w:lineRule="auto"/>
              <w:rPr>
                <w:sz w:val="26"/>
                <w:szCs w:val="26"/>
              </w:rPr>
            </w:pPr>
            <w:r w:rsidRPr="007D6C70">
              <w:rPr>
                <w:sz w:val="26"/>
                <w:szCs w:val="26"/>
              </w:rPr>
              <w:t>………………………………………………………………………………</w:t>
            </w:r>
            <w:r w:rsidR="007928A8">
              <w:rPr>
                <w:sz w:val="26"/>
                <w:szCs w:val="26"/>
              </w:rPr>
              <w:t>…….</w:t>
            </w:r>
            <w:r w:rsidRPr="007D6C70">
              <w:rPr>
                <w:sz w:val="26"/>
                <w:szCs w:val="26"/>
              </w:rPr>
              <w:t>……………</w:t>
            </w:r>
          </w:p>
          <w:p w14:paraId="24F80FC8" w14:textId="77777777" w:rsidR="007A1A06" w:rsidRPr="003C3248" w:rsidRDefault="007D6C70" w:rsidP="00D625B0">
            <w:pPr>
              <w:spacing w:after="0" w:line="240" w:lineRule="auto"/>
              <w:rPr>
                <w:sz w:val="26"/>
                <w:szCs w:val="26"/>
              </w:rPr>
            </w:pPr>
            <w:r w:rsidRPr="007D6C70">
              <w:rPr>
                <w:sz w:val="26"/>
                <w:szCs w:val="26"/>
              </w:rPr>
              <w:t>1.2. Địa chỉ thường trú</w:t>
            </w:r>
            <w:r w:rsidRPr="007D6C70">
              <w:rPr>
                <w:sz w:val="26"/>
                <w:szCs w:val="26"/>
                <w:vertAlign w:val="superscript"/>
              </w:rPr>
              <w:t>(1)</w:t>
            </w:r>
            <w:r w:rsidRPr="007D6C70">
              <w:rPr>
                <w:sz w:val="26"/>
                <w:szCs w:val="26"/>
              </w:rPr>
              <w:t>: ………………………………………………………………………</w:t>
            </w:r>
          </w:p>
        </w:tc>
      </w:tr>
      <w:tr w:rsidR="007A1A06" w:rsidRPr="003C3248" w14:paraId="5CEABBAB" w14:textId="77777777" w:rsidTr="003C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8" w:type="dxa"/>
          </w:tcPr>
          <w:p w14:paraId="2ED674A4" w14:textId="77777777" w:rsidR="007A1A06" w:rsidRPr="003C3248" w:rsidRDefault="007D6C70" w:rsidP="00D625B0">
            <w:pPr>
              <w:spacing w:after="0" w:line="240" w:lineRule="auto"/>
              <w:jc w:val="both"/>
              <w:rPr>
                <w:sz w:val="26"/>
                <w:szCs w:val="26"/>
              </w:rPr>
            </w:pPr>
            <w:r w:rsidRPr="007D6C70">
              <w:rPr>
                <w:b/>
                <w:sz w:val="26"/>
                <w:szCs w:val="26"/>
              </w:rPr>
              <w:t>2. Đề nghị:</w:t>
            </w:r>
          </w:p>
        </w:tc>
        <w:tc>
          <w:tcPr>
            <w:tcW w:w="2280" w:type="dxa"/>
            <w:tcBorders>
              <w:right w:val="nil"/>
            </w:tcBorders>
          </w:tcPr>
          <w:p w14:paraId="744570E5" w14:textId="77777777" w:rsidR="007A1A06" w:rsidRPr="003C3248" w:rsidRDefault="007D6C70" w:rsidP="00D625B0">
            <w:pPr>
              <w:spacing w:after="0" w:line="240" w:lineRule="auto"/>
              <w:jc w:val="both"/>
              <w:rPr>
                <w:sz w:val="26"/>
                <w:szCs w:val="26"/>
              </w:rPr>
            </w:pPr>
            <w:r w:rsidRPr="007D6C70">
              <w:rPr>
                <w:sz w:val="26"/>
                <w:szCs w:val="26"/>
              </w:rPr>
              <w:t xml:space="preserve">- Đăng ký QSDĐ </w:t>
            </w:r>
            <w:r w:rsidRPr="007D6C70">
              <w:rPr>
                <w:sz w:val="26"/>
                <w:szCs w:val="26"/>
              </w:rPr>
              <w:sym w:font="Wingdings 2" w:char="F0A3"/>
            </w:r>
          </w:p>
          <w:p w14:paraId="2708FFAC" w14:textId="77777777" w:rsidR="007A1A06" w:rsidRPr="003C3248" w:rsidRDefault="007D6C70" w:rsidP="00D625B0">
            <w:pPr>
              <w:spacing w:after="0" w:line="240" w:lineRule="auto"/>
              <w:jc w:val="both"/>
              <w:rPr>
                <w:sz w:val="26"/>
                <w:szCs w:val="26"/>
              </w:rPr>
            </w:pPr>
            <w:r w:rsidRPr="007D6C70">
              <w:rPr>
                <w:sz w:val="26"/>
                <w:szCs w:val="26"/>
              </w:rPr>
              <w:t xml:space="preserve">- Cấp GCN đối với đất </w:t>
            </w:r>
            <w:r w:rsidRPr="007D6C70">
              <w:rPr>
                <w:sz w:val="26"/>
                <w:szCs w:val="26"/>
              </w:rPr>
              <w:sym w:font="Wingdings 2" w:char="F0A3"/>
            </w:r>
          </w:p>
        </w:tc>
        <w:tc>
          <w:tcPr>
            <w:tcW w:w="4623" w:type="dxa"/>
            <w:gridSpan w:val="3"/>
            <w:tcBorders>
              <w:left w:val="nil"/>
            </w:tcBorders>
          </w:tcPr>
          <w:p w14:paraId="1F453457" w14:textId="77777777" w:rsidR="007A1A06" w:rsidRPr="003C3248" w:rsidRDefault="007D6C70" w:rsidP="00D625B0">
            <w:pPr>
              <w:spacing w:after="0" w:line="240" w:lineRule="auto"/>
              <w:rPr>
                <w:sz w:val="26"/>
                <w:szCs w:val="26"/>
              </w:rPr>
            </w:pPr>
            <w:r w:rsidRPr="007D6C70">
              <w:rPr>
                <w:sz w:val="26"/>
                <w:szCs w:val="26"/>
              </w:rPr>
              <w:t xml:space="preserve">Đăng ký quyền quản lý đất </w:t>
            </w:r>
            <w:r w:rsidRPr="007D6C70">
              <w:rPr>
                <w:sz w:val="26"/>
                <w:szCs w:val="26"/>
              </w:rPr>
              <w:sym w:font="Wingdings 2" w:char="F0A3"/>
            </w:r>
          </w:p>
          <w:p w14:paraId="3CF5B2B1" w14:textId="77777777" w:rsidR="007A1A06" w:rsidRPr="003C3248" w:rsidRDefault="007D6C70" w:rsidP="00D625B0">
            <w:pPr>
              <w:spacing w:after="0" w:line="240" w:lineRule="auto"/>
              <w:rPr>
                <w:sz w:val="26"/>
                <w:szCs w:val="26"/>
              </w:rPr>
            </w:pPr>
            <w:r w:rsidRPr="007D6C70">
              <w:rPr>
                <w:sz w:val="26"/>
                <w:szCs w:val="26"/>
              </w:rPr>
              <w:t xml:space="preserve">Cấp GCN đối với tài sản trên đất </w:t>
            </w:r>
            <w:r w:rsidRPr="007D6C70">
              <w:rPr>
                <w:sz w:val="26"/>
                <w:szCs w:val="26"/>
              </w:rPr>
              <w:sym w:font="Wingdings 2" w:char="F0A3"/>
            </w:r>
          </w:p>
        </w:tc>
        <w:tc>
          <w:tcPr>
            <w:tcW w:w="2055" w:type="dxa"/>
          </w:tcPr>
          <w:p w14:paraId="38D4F5E9" w14:textId="77777777" w:rsidR="007A1A06" w:rsidRPr="003C3248" w:rsidRDefault="007D6C70" w:rsidP="00D625B0">
            <w:pPr>
              <w:spacing w:after="0" w:line="240" w:lineRule="auto"/>
              <w:jc w:val="center"/>
              <w:rPr>
                <w:i/>
                <w:sz w:val="26"/>
                <w:szCs w:val="26"/>
              </w:rPr>
            </w:pPr>
            <w:r w:rsidRPr="007D6C70">
              <w:rPr>
                <w:i/>
                <w:sz w:val="26"/>
                <w:szCs w:val="26"/>
              </w:rPr>
              <w:t>(Đánh dấu √ vào ô trống lựa chọn)</w:t>
            </w:r>
          </w:p>
        </w:tc>
      </w:tr>
      <w:tr w:rsidR="007A1A06" w:rsidRPr="003C3248" w14:paraId="1CE3DA39" w14:textId="77777777" w:rsidTr="003C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6" w:type="dxa"/>
            <w:gridSpan w:val="6"/>
          </w:tcPr>
          <w:p w14:paraId="342E68A9" w14:textId="77777777" w:rsidR="007A1A06" w:rsidRPr="003C3248" w:rsidRDefault="007D6C70" w:rsidP="00D625B0">
            <w:pPr>
              <w:spacing w:after="0" w:line="240" w:lineRule="auto"/>
              <w:jc w:val="both"/>
              <w:rPr>
                <w:sz w:val="26"/>
                <w:szCs w:val="26"/>
              </w:rPr>
            </w:pPr>
            <w:r w:rsidRPr="007D6C70">
              <w:rPr>
                <w:b/>
                <w:sz w:val="26"/>
                <w:szCs w:val="26"/>
              </w:rPr>
              <w:t xml:space="preserve">3. Thửa đất đăng ký </w:t>
            </w:r>
            <w:r w:rsidRPr="007D6C70">
              <w:rPr>
                <w:sz w:val="26"/>
                <w:szCs w:val="26"/>
                <w:vertAlign w:val="superscript"/>
              </w:rPr>
              <w:t>(2)</w:t>
            </w:r>
            <w:r w:rsidRPr="007D6C70">
              <w:rPr>
                <w:sz w:val="26"/>
                <w:szCs w:val="26"/>
              </w:rPr>
              <w:t xml:space="preserve"> ………………………………………………………</w:t>
            </w:r>
            <w:r w:rsidR="007928A8">
              <w:rPr>
                <w:sz w:val="26"/>
                <w:szCs w:val="26"/>
              </w:rPr>
              <w:t>….</w:t>
            </w:r>
            <w:r w:rsidRPr="007D6C70">
              <w:rPr>
                <w:sz w:val="26"/>
                <w:szCs w:val="26"/>
              </w:rPr>
              <w:t>…………….</w:t>
            </w:r>
          </w:p>
          <w:p w14:paraId="7371F78E" w14:textId="77777777" w:rsidR="007A1A06" w:rsidRPr="003C3248" w:rsidRDefault="007D6C70" w:rsidP="00D625B0">
            <w:pPr>
              <w:spacing w:after="0" w:line="240" w:lineRule="auto"/>
              <w:jc w:val="both"/>
              <w:rPr>
                <w:sz w:val="26"/>
                <w:szCs w:val="26"/>
              </w:rPr>
            </w:pPr>
            <w:r w:rsidRPr="007D6C70">
              <w:rPr>
                <w:sz w:val="26"/>
                <w:szCs w:val="26"/>
              </w:rPr>
              <w:t>3.1. Thửa đất số: …………………………; 3.2. Tờ bản đồ số: ………………………………;</w:t>
            </w:r>
          </w:p>
          <w:p w14:paraId="7632EC75" w14:textId="77777777" w:rsidR="007A1A06" w:rsidRPr="003C3248" w:rsidRDefault="007D6C70" w:rsidP="00D625B0">
            <w:pPr>
              <w:spacing w:after="0" w:line="240" w:lineRule="auto"/>
              <w:jc w:val="both"/>
              <w:rPr>
                <w:sz w:val="26"/>
                <w:szCs w:val="26"/>
              </w:rPr>
            </w:pPr>
            <w:r w:rsidRPr="007D6C70">
              <w:rPr>
                <w:sz w:val="26"/>
                <w:szCs w:val="26"/>
              </w:rPr>
              <w:t>3.3. Địa chỉ tại: …..………………………………………………………………</w:t>
            </w:r>
            <w:r w:rsidR="007928A8">
              <w:rPr>
                <w:sz w:val="26"/>
                <w:szCs w:val="26"/>
              </w:rPr>
              <w:t>….</w:t>
            </w:r>
            <w:r w:rsidRPr="007D6C70">
              <w:rPr>
                <w:sz w:val="26"/>
                <w:szCs w:val="26"/>
              </w:rPr>
              <w:t>…………;</w:t>
            </w:r>
          </w:p>
          <w:p w14:paraId="1AA637AC" w14:textId="77777777" w:rsidR="007A1A06" w:rsidRPr="003C3248" w:rsidRDefault="007D6C70" w:rsidP="00D625B0">
            <w:pPr>
              <w:spacing w:after="0" w:line="240" w:lineRule="auto"/>
              <w:jc w:val="both"/>
              <w:rPr>
                <w:sz w:val="26"/>
                <w:szCs w:val="26"/>
              </w:rPr>
            </w:pPr>
            <w:r w:rsidRPr="007D6C70">
              <w:rPr>
                <w:sz w:val="26"/>
                <w:szCs w:val="26"/>
              </w:rPr>
              <w:t>3.4. Diện tích: ………… m²; sử dụng chung: …………… m²; sử dụng riêng: ……</w:t>
            </w:r>
            <w:r w:rsidR="007928A8">
              <w:rPr>
                <w:sz w:val="26"/>
                <w:szCs w:val="26"/>
              </w:rPr>
              <w:t>.</w:t>
            </w:r>
            <w:r w:rsidRPr="007D6C70">
              <w:rPr>
                <w:sz w:val="26"/>
                <w:szCs w:val="26"/>
              </w:rPr>
              <w:t>……. m²;</w:t>
            </w:r>
          </w:p>
          <w:p w14:paraId="75B27C00" w14:textId="77777777" w:rsidR="007A1A06" w:rsidRPr="003C3248" w:rsidRDefault="007D6C70" w:rsidP="00D625B0">
            <w:pPr>
              <w:spacing w:after="0" w:line="240" w:lineRule="auto"/>
              <w:jc w:val="both"/>
              <w:rPr>
                <w:sz w:val="26"/>
                <w:szCs w:val="26"/>
              </w:rPr>
            </w:pPr>
            <w:r w:rsidRPr="007D6C70">
              <w:rPr>
                <w:sz w:val="26"/>
                <w:szCs w:val="26"/>
              </w:rPr>
              <w:t>3.5. Sử dụng vào mục đích: ……………………………. , từ thời điểm: ……………………..;</w:t>
            </w:r>
          </w:p>
          <w:p w14:paraId="5B4C06E2" w14:textId="77777777" w:rsidR="007A1A06" w:rsidRPr="003C3248" w:rsidRDefault="007D6C70" w:rsidP="00D625B0">
            <w:pPr>
              <w:spacing w:after="0" w:line="240" w:lineRule="auto"/>
              <w:jc w:val="both"/>
              <w:rPr>
                <w:sz w:val="26"/>
                <w:szCs w:val="26"/>
              </w:rPr>
            </w:pPr>
            <w:r w:rsidRPr="007D6C70">
              <w:rPr>
                <w:sz w:val="26"/>
                <w:szCs w:val="26"/>
              </w:rPr>
              <w:t>3.6. Thời hạn đề nghị được sử dụng đất: ……………………………………………</w:t>
            </w:r>
            <w:r w:rsidR="007928A8">
              <w:rPr>
                <w:sz w:val="26"/>
                <w:szCs w:val="26"/>
              </w:rPr>
              <w:t>….</w:t>
            </w:r>
            <w:r w:rsidRPr="007D6C70">
              <w:rPr>
                <w:sz w:val="26"/>
                <w:szCs w:val="26"/>
              </w:rPr>
              <w:t>……..;</w:t>
            </w:r>
          </w:p>
          <w:p w14:paraId="0EB0E1BF" w14:textId="77777777" w:rsidR="007A1A06" w:rsidRPr="003C3248" w:rsidRDefault="007D6C70" w:rsidP="00D625B0">
            <w:pPr>
              <w:spacing w:after="0" w:line="240" w:lineRule="auto"/>
              <w:jc w:val="both"/>
              <w:rPr>
                <w:sz w:val="26"/>
                <w:szCs w:val="26"/>
              </w:rPr>
            </w:pPr>
            <w:r w:rsidRPr="007D6C70">
              <w:rPr>
                <w:sz w:val="26"/>
                <w:szCs w:val="26"/>
              </w:rPr>
              <w:t>3.7. Nguồn gốc sử dụng</w:t>
            </w:r>
            <w:r w:rsidRPr="007D6C70">
              <w:rPr>
                <w:sz w:val="26"/>
                <w:szCs w:val="26"/>
                <w:vertAlign w:val="superscript"/>
              </w:rPr>
              <w:t>(3)</w:t>
            </w:r>
            <w:r w:rsidRPr="007D6C70">
              <w:rPr>
                <w:sz w:val="26"/>
                <w:szCs w:val="26"/>
              </w:rPr>
              <w:t>: ………………………………………………………</w:t>
            </w:r>
            <w:r w:rsidR="007928A8">
              <w:rPr>
                <w:sz w:val="26"/>
                <w:szCs w:val="26"/>
              </w:rPr>
              <w:t>…</w:t>
            </w:r>
            <w:r w:rsidRPr="007D6C70">
              <w:rPr>
                <w:sz w:val="26"/>
                <w:szCs w:val="26"/>
              </w:rPr>
              <w:t>…………;</w:t>
            </w:r>
          </w:p>
          <w:p w14:paraId="32D12777" w14:textId="77777777" w:rsidR="007A1A06" w:rsidRPr="003C3248" w:rsidRDefault="007D6C70" w:rsidP="00D625B0">
            <w:pPr>
              <w:spacing w:after="0" w:line="240" w:lineRule="auto"/>
              <w:jc w:val="both"/>
              <w:rPr>
                <w:sz w:val="26"/>
                <w:szCs w:val="26"/>
              </w:rPr>
            </w:pPr>
            <w:r w:rsidRPr="007D6C70">
              <w:rPr>
                <w:sz w:val="26"/>
                <w:szCs w:val="26"/>
              </w:rPr>
              <w:t>3.8. Có quyền sử dụng hạn chế đối với thửa đất số ……., của ……………….., nội dung quyền sử dụng ……………………………………………………………………………</w:t>
            </w:r>
            <w:r w:rsidR="007928A8">
              <w:rPr>
                <w:sz w:val="26"/>
                <w:szCs w:val="26"/>
              </w:rPr>
              <w:t>………</w:t>
            </w:r>
            <w:r w:rsidRPr="007D6C70">
              <w:rPr>
                <w:sz w:val="26"/>
                <w:szCs w:val="26"/>
              </w:rPr>
              <w:t>…..;</w:t>
            </w:r>
          </w:p>
        </w:tc>
      </w:tr>
      <w:tr w:rsidR="007A1A06" w:rsidRPr="003C3248" w14:paraId="26B4E2CA" w14:textId="77777777" w:rsidTr="003C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6" w:type="dxa"/>
            <w:gridSpan w:val="6"/>
          </w:tcPr>
          <w:p w14:paraId="6C3775F3" w14:textId="77777777" w:rsidR="007A1A06" w:rsidRPr="003C3248" w:rsidRDefault="007D6C70" w:rsidP="00D625B0">
            <w:pPr>
              <w:spacing w:after="0" w:line="240" w:lineRule="auto"/>
              <w:jc w:val="both"/>
              <w:rPr>
                <w:sz w:val="26"/>
                <w:szCs w:val="26"/>
              </w:rPr>
            </w:pPr>
            <w:r w:rsidRPr="007D6C70">
              <w:rPr>
                <w:b/>
                <w:sz w:val="26"/>
                <w:szCs w:val="26"/>
              </w:rPr>
              <w:t xml:space="preserve">4. Tài sản gắn liền với </w:t>
            </w:r>
            <w:r w:rsidRPr="007D6C70">
              <w:rPr>
                <w:b/>
                <w:sz w:val="26"/>
                <w:szCs w:val="26"/>
                <w:highlight w:val="white"/>
              </w:rPr>
              <w:t>đất</w:t>
            </w:r>
            <w:r w:rsidRPr="007D6C70">
              <w:rPr>
                <w:i/>
                <w:sz w:val="26"/>
                <w:szCs w:val="26"/>
              </w:rPr>
              <w:t>(Chỉ kê khai nếu có nhu cầu được chứng nhận quyền sở hữu tài sản)</w:t>
            </w:r>
          </w:p>
        </w:tc>
      </w:tr>
      <w:tr w:rsidR="007A1A06" w:rsidRPr="003C3248" w14:paraId="3EF9D94B" w14:textId="77777777" w:rsidTr="003C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6" w:type="dxa"/>
            <w:gridSpan w:val="6"/>
          </w:tcPr>
          <w:p w14:paraId="046D2E70" w14:textId="77777777" w:rsidR="007A1A06" w:rsidRPr="003C3248" w:rsidRDefault="007D6C70" w:rsidP="00D625B0">
            <w:pPr>
              <w:spacing w:after="0" w:line="240" w:lineRule="auto"/>
              <w:jc w:val="both"/>
              <w:rPr>
                <w:b/>
                <w:i/>
                <w:sz w:val="26"/>
                <w:szCs w:val="26"/>
              </w:rPr>
            </w:pPr>
            <w:r w:rsidRPr="007D6C70">
              <w:rPr>
                <w:b/>
                <w:i/>
                <w:sz w:val="26"/>
                <w:szCs w:val="26"/>
              </w:rPr>
              <w:t>4.1. Nhà ở, công trình xây dựng khác:</w:t>
            </w:r>
          </w:p>
          <w:p w14:paraId="6B9B2400" w14:textId="77777777" w:rsidR="007A1A06" w:rsidRPr="003C3248" w:rsidRDefault="007D6C70" w:rsidP="00D625B0">
            <w:pPr>
              <w:spacing w:after="0" w:line="240" w:lineRule="auto"/>
              <w:jc w:val="both"/>
              <w:rPr>
                <w:sz w:val="26"/>
                <w:szCs w:val="26"/>
              </w:rPr>
            </w:pPr>
            <w:r w:rsidRPr="007D6C70">
              <w:rPr>
                <w:sz w:val="26"/>
                <w:szCs w:val="26"/>
              </w:rPr>
              <w:t>a) Loại nhà ở, công trình</w:t>
            </w:r>
            <w:r w:rsidRPr="007D6C70">
              <w:rPr>
                <w:sz w:val="26"/>
                <w:szCs w:val="26"/>
                <w:vertAlign w:val="superscript"/>
              </w:rPr>
              <w:t>(4)</w:t>
            </w:r>
            <w:r w:rsidRPr="007D6C70">
              <w:rPr>
                <w:sz w:val="26"/>
                <w:szCs w:val="26"/>
              </w:rPr>
              <w:t>: ……………………………………………………………</w:t>
            </w:r>
            <w:r w:rsidR="007928A8">
              <w:rPr>
                <w:sz w:val="26"/>
                <w:szCs w:val="26"/>
              </w:rPr>
              <w:t>…</w:t>
            </w:r>
            <w:r w:rsidRPr="007D6C70">
              <w:rPr>
                <w:sz w:val="26"/>
                <w:szCs w:val="26"/>
              </w:rPr>
              <w:t xml:space="preserve">……; </w:t>
            </w:r>
          </w:p>
          <w:p w14:paraId="39C0FF5F" w14:textId="77777777" w:rsidR="007A1A06" w:rsidRPr="003C3248" w:rsidRDefault="007D6C70" w:rsidP="00D625B0">
            <w:pPr>
              <w:spacing w:after="0" w:line="240" w:lineRule="auto"/>
              <w:jc w:val="both"/>
              <w:rPr>
                <w:sz w:val="26"/>
                <w:szCs w:val="26"/>
              </w:rPr>
            </w:pPr>
            <w:r w:rsidRPr="007D6C70">
              <w:rPr>
                <w:sz w:val="26"/>
                <w:szCs w:val="26"/>
              </w:rPr>
              <w:t>b) Diện tích xây dựng: …………………….. (m²);</w:t>
            </w:r>
          </w:p>
          <w:p w14:paraId="3C11C497" w14:textId="77777777" w:rsidR="007A1A06" w:rsidRPr="003C3248" w:rsidRDefault="007D6C70" w:rsidP="00D625B0">
            <w:pPr>
              <w:spacing w:after="0" w:line="240" w:lineRule="auto"/>
              <w:jc w:val="both"/>
              <w:rPr>
                <w:sz w:val="26"/>
                <w:szCs w:val="26"/>
              </w:rPr>
            </w:pPr>
            <w:r w:rsidRPr="007D6C70">
              <w:rPr>
                <w:sz w:val="26"/>
                <w:szCs w:val="26"/>
              </w:rPr>
              <w:t xml:space="preserve">c) Diện tích sàn </w:t>
            </w:r>
            <w:r w:rsidRPr="007D6C70">
              <w:rPr>
                <w:i/>
                <w:sz w:val="26"/>
                <w:szCs w:val="26"/>
              </w:rPr>
              <w:t>(đối với nhà)</w:t>
            </w:r>
            <w:r w:rsidRPr="007D6C70">
              <w:rPr>
                <w:sz w:val="26"/>
                <w:szCs w:val="26"/>
              </w:rPr>
              <w:t xml:space="preserve"> hoặc công suất </w:t>
            </w:r>
            <w:r w:rsidRPr="007D6C70">
              <w:rPr>
                <w:i/>
                <w:sz w:val="26"/>
                <w:szCs w:val="26"/>
              </w:rPr>
              <w:t>(đối với công trình khác):</w:t>
            </w:r>
            <w:r w:rsidRPr="007D6C70">
              <w:rPr>
                <w:sz w:val="26"/>
                <w:szCs w:val="26"/>
              </w:rPr>
              <w:t xml:space="preserve"> ………………</w:t>
            </w:r>
            <w:r w:rsidR="007928A8">
              <w:rPr>
                <w:sz w:val="26"/>
                <w:szCs w:val="26"/>
              </w:rPr>
              <w:t>.</w:t>
            </w:r>
            <w:r w:rsidRPr="007D6C70">
              <w:rPr>
                <w:sz w:val="26"/>
                <w:szCs w:val="26"/>
              </w:rPr>
              <w:t>……;</w:t>
            </w:r>
          </w:p>
          <w:p w14:paraId="10AFAFF9" w14:textId="074D9979" w:rsidR="007A1A06" w:rsidRPr="003C3248" w:rsidRDefault="007D6C70" w:rsidP="00D625B0">
            <w:pPr>
              <w:spacing w:after="0" w:line="240" w:lineRule="auto"/>
              <w:jc w:val="both"/>
              <w:rPr>
                <w:sz w:val="26"/>
                <w:szCs w:val="26"/>
              </w:rPr>
            </w:pPr>
            <w:r w:rsidRPr="007D6C70">
              <w:rPr>
                <w:sz w:val="26"/>
                <w:szCs w:val="26"/>
              </w:rPr>
              <w:t>d) Sở hữu chung: ………………………..m², sở hữu riêng: …………………</w:t>
            </w:r>
            <w:r w:rsidR="000C4497">
              <w:rPr>
                <w:sz w:val="26"/>
                <w:szCs w:val="26"/>
              </w:rPr>
              <w:t>..</w:t>
            </w:r>
            <w:r w:rsidRPr="007D6C70">
              <w:rPr>
                <w:sz w:val="26"/>
                <w:szCs w:val="26"/>
              </w:rPr>
              <w:t>………</w:t>
            </w:r>
            <w:r w:rsidR="007928A8">
              <w:rPr>
                <w:sz w:val="26"/>
                <w:szCs w:val="26"/>
              </w:rPr>
              <w:t>.</w:t>
            </w:r>
            <w:r w:rsidRPr="007D6C70">
              <w:rPr>
                <w:sz w:val="26"/>
                <w:szCs w:val="26"/>
              </w:rPr>
              <w:t>…..m²;</w:t>
            </w:r>
          </w:p>
          <w:p w14:paraId="3EFE9223" w14:textId="699153ED" w:rsidR="007A1A06" w:rsidRPr="003C3248" w:rsidRDefault="007D6C70" w:rsidP="00D625B0">
            <w:pPr>
              <w:spacing w:after="0" w:line="240" w:lineRule="auto"/>
              <w:jc w:val="both"/>
              <w:rPr>
                <w:sz w:val="26"/>
                <w:szCs w:val="26"/>
              </w:rPr>
            </w:pPr>
            <w:r w:rsidRPr="007D6C70">
              <w:rPr>
                <w:sz w:val="26"/>
                <w:szCs w:val="26"/>
              </w:rPr>
              <w:t>đ) Kết cấu: ………………………………..; e) Số tầng: ……………………</w:t>
            </w:r>
            <w:r w:rsidR="000C4497">
              <w:rPr>
                <w:sz w:val="26"/>
                <w:szCs w:val="26"/>
              </w:rPr>
              <w:t>..</w:t>
            </w:r>
            <w:r w:rsidRPr="007D6C70">
              <w:rPr>
                <w:sz w:val="26"/>
                <w:szCs w:val="26"/>
              </w:rPr>
              <w:t>…………</w:t>
            </w:r>
            <w:r w:rsidR="007928A8">
              <w:rPr>
                <w:sz w:val="26"/>
                <w:szCs w:val="26"/>
              </w:rPr>
              <w:t>.</w:t>
            </w:r>
            <w:r w:rsidRPr="007D6C70">
              <w:rPr>
                <w:sz w:val="26"/>
                <w:szCs w:val="26"/>
              </w:rPr>
              <w:t>……;</w:t>
            </w:r>
          </w:p>
          <w:p w14:paraId="473928C6" w14:textId="4705596D" w:rsidR="007A1A06" w:rsidRPr="003C3248" w:rsidRDefault="007D6C70" w:rsidP="00D625B0">
            <w:pPr>
              <w:spacing w:after="0" w:line="240" w:lineRule="auto"/>
              <w:jc w:val="both"/>
              <w:rPr>
                <w:sz w:val="26"/>
                <w:szCs w:val="26"/>
              </w:rPr>
            </w:pPr>
            <w:r w:rsidRPr="007D6C70">
              <w:rPr>
                <w:sz w:val="26"/>
                <w:szCs w:val="26"/>
              </w:rPr>
              <w:t>g) Thời hạn sở hữu đến: ………………………………………………………</w:t>
            </w:r>
            <w:r w:rsidR="000C4497">
              <w:rPr>
                <w:sz w:val="26"/>
                <w:szCs w:val="26"/>
              </w:rPr>
              <w:t>..</w:t>
            </w:r>
            <w:r w:rsidRPr="007D6C70">
              <w:rPr>
                <w:sz w:val="26"/>
                <w:szCs w:val="26"/>
              </w:rPr>
              <w:t>…………</w:t>
            </w:r>
            <w:r w:rsidR="007928A8">
              <w:rPr>
                <w:sz w:val="26"/>
                <w:szCs w:val="26"/>
              </w:rPr>
              <w:t>.</w:t>
            </w:r>
            <w:r w:rsidRPr="007D6C70">
              <w:rPr>
                <w:sz w:val="26"/>
                <w:szCs w:val="26"/>
              </w:rPr>
              <w:t>……</w:t>
            </w:r>
          </w:p>
          <w:p w14:paraId="76DE0885" w14:textId="77777777" w:rsidR="007A1A06" w:rsidRPr="003C3248" w:rsidRDefault="007D6C70" w:rsidP="00D625B0">
            <w:pPr>
              <w:spacing w:after="0" w:line="240" w:lineRule="auto"/>
              <w:jc w:val="both"/>
              <w:rPr>
                <w:sz w:val="26"/>
                <w:szCs w:val="26"/>
              </w:rPr>
            </w:pPr>
            <w:r w:rsidRPr="007D6C70">
              <w:rPr>
                <w:i/>
                <w:sz w:val="26"/>
                <w:szCs w:val="26"/>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7A1A06" w:rsidRPr="003C3248" w14:paraId="464CEBB3" w14:textId="77777777" w:rsidTr="003C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58" w:type="dxa"/>
            <w:gridSpan w:val="3"/>
          </w:tcPr>
          <w:p w14:paraId="1211D935" w14:textId="77777777" w:rsidR="007A1A06" w:rsidRPr="003C3248" w:rsidRDefault="007D6C70" w:rsidP="00D625B0">
            <w:pPr>
              <w:spacing w:after="0" w:line="240" w:lineRule="auto"/>
              <w:jc w:val="both"/>
              <w:rPr>
                <w:b/>
                <w:i/>
                <w:sz w:val="26"/>
                <w:szCs w:val="26"/>
              </w:rPr>
            </w:pPr>
            <w:r w:rsidRPr="007D6C70">
              <w:rPr>
                <w:b/>
                <w:i/>
                <w:sz w:val="26"/>
                <w:szCs w:val="26"/>
              </w:rPr>
              <w:t>4.2. Rừng sản xuất là rừng trồng:</w:t>
            </w:r>
          </w:p>
        </w:tc>
        <w:tc>
          <w:tcPr>
            <w:tcW w:w="5528" w:type="dxa"/>
            <w:gridSpan w:val="3"/>
          </w:tcPr>
          <w:p w14:paraId="51C67A41" w14:textId="77777777" w:rsidR="007A1A06" w:rsidRPr="003C3248" w:rsidRDefault="007D6C70" w:rsidP="00D625B0">
            <w:pPr>
              <w:spacing w:after="0" w:line="240" w:lineRule="auto"/>
              <w:jc w:val="both"/>
              <w:rPr>
                <w:b/>
                <w:i/>
                <w:sz w:val="26"/>
                <w:szCs w:val="26"/>
              </w:rPr>
            </w:pPr>
            <w:r w:rsidRPr="007D6C70">
              <w:rPr>
                <w:b/>
                <w:i/>
                <w:sz w:val="26"/>
                <w:szCs w:val="26"/>
              </w:rPr>
              <w:t>4.3. Cây lâu năm:</w:t>
            </w:r>
          </w:p>
        </w:tc>
      </w:tr>
      <w:tr w:rsidR="007A1A06" w:rsidRPr="003C3248" w14:paraId="066DB7AA" w14:textId="77777777" w:rsidTr="003C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58" w:type="dxa"/>
            <w:gridSpan w:val="3"/>
          </w:tcPr>
          <w:p w14:paraId="0FFB14F0" w14:textId="77777777" w:rsidR="007A1A06" w:rsidRPr="003C3248" w:rsidRDefault="007D6C70" w:rsidP="00D625B0">
            <w:pPr>
              <w:spacing w:after="0" w:line="240" w:lineRule="auto"/>
              <w:jc w:val="both"/>
              <w:rPr>
                <w:sz w:val="26"/>
                <w:szCs w:val="26"/>
              </w:rPr>
            </w:pPr>
            <w:r w:rsidRPr="007D6C70">
              <w:rPr>
                <w:sz w:val="26"/>
                <w:szCs w:val="26"/>
              </w:rPr>
              <w:t>a) Loại cây chủ yếu: ……………………</w:t>
            </w:r>
          </w:p>
          <w:p w14:paraId="2E5EE5AC" w14:textId="77777777" w:rsidR="007A1A06" w:rsidRPr="003C3248" w:rsidRDefault="007D6C70" w:rsidP="00D625B0">
            <w:pPr>
              <w:spacing w:after="0" w:line="240" w:lineRule="auto"/>
              <w:jc w:val="both"/>
              <w:rPr>
                <w:sz w:val="26"/>
                <w:szCs w:val="26"/>
              </w:rPr>
            </w:pPr>
            <w:r w:rsidRPr="007D6C70">
              <w:rPr>
                <w:sz w:val="26"/>
                <w:szCs w:val="26"/>
              </w:rPr>
              <w:t>b) Diện tích: ……………………….. m²;</w:t>
            </w:r>
          </w:p>
          <w:p w14:paraId="099DD0F4" w14:textId="77777777" w:rsidR="007A1A06" w:rsidRPr="003C3248" w:rsidRDefault="007D6C70" w:rsidP="00D625B0">
            <w:pPr>
              <w:spacing w:after="0" w:line="240" w:lineRule="auto"/>
              <w:jc w:val="both"/>
              <w:rPr>
                <w:sz w:val="26"/>
                <w:szCs w:val="26"/>
              </w:rPr>
            </w:pPr>
            <w:r w:rsidRPr="007D6C70">
              <w:rPr>
                <w:sz w:val="26"/>
                <w:szCs w:val="26"/>
              </w:rPr>
              <w:t>c) Nguồn gốc tạo lập:</w:t>
            </w:r>
          </w:p>
          <w:p w14:paraId="0665CF7A" w14:textId="77777777" w:rsidR="007A1A06" w:rsidRPr="003C3248" w:rsidRDefault="007D6C70" w:rsidP="00D625B0">
            <w:pPr>
              <w:spacing w:after="0" w:line="240" w:lineRule="auto"/>
              <w:jc w:val="both"/>
              <w:rPr>
                <w:sz w:val="26"/>
                <w:szCs w:val="26"/>
              </w:rPr>
            </w:pPr>
            <w:r w:rsidRPr="007D6C70">
              <w:rPr>
                <w:sz w:val="26"/>
                <w:szCs w:val="26"/>
              </w:rPr>
              <w:t>- Tự trồng rừng:</w:t>
            </w:r>
            <w:r w:rsidRPr="007D6C70">
              <w:rPr>
                <w:sz w:val="26"/>
                <w:szCs w:val="26"/>
              </w:rPr>
              <w:tab/>
            </w:r>
            <w:r w:rsidRPr="007D6C70">
              <w:rPr>
                <w:sz w:val="26"/>
                <w:szCs w:val="26"/>
              </w:rPr>
              <w:tab/>
            </w:r>
            <w:r w:rsidRPr="007D6C70">
              <w:rPr>
                <w:sz w:val="26"/>
                <w:szCs w:val="26"/>
              </w:rPr>
              <w:tab/>
            </w:r>
            <w:r w:rsidRPr="007D6C70">
              <w:rPr>
                <w:sz w:val="26"/>
                <w:szCs w:val="26"/>
              </w:rPr>
              <w:sym w:font="Wingdings 2" w:char="F0A3"/>
            </w:r>
          </w:p>
          <w:p w14:paraId="0AD51C98" w14:textId="77777777" w:rsidR="007A1A06" w:rsidRPr="003C3248" w:rsidRDefault="007D6C70" w:rsidP="00D625B0">
            <w:pPr>
              <w:spacing w:after="0" w:line="240" w:lineRule="auto"/>
              <w:jc w:val="both"/>
              <w:rPr>
                <w:sz w:val="26"/>
                <w:szCs w:val="26"/>
              </w:rPr>
            </w:pPr>
            <w:r w:rsidRPr="007D6C70">
              <w:rPr>
                <w:sz w:val="26"/>
                <w:szCs w:val="26"/>
              </w:rPr>
              <w:t>- Nhà nước giao không thu tiền:</w:t>
            </w:r>
            <w:r w:rsidRPr="007D6C70">
              <w:rPr>
                <w:sz w:val="26"/>
                <w:szCs w:val="26"/>
              </w:rPr>
              <w:tab/>
            </w:r>
            <w:r w:rsidRPr="007D6C70">
              <w:rPr>
                <w:sz w:val="26"/>
                <w:szCs w:val="26"/>
              </w:rPr>
              <w:sym w:font="Wingdings 2" w:char="F0A3"/>
            </w:r>
          </w:p>
          <w:p w14:paraId="2CB69935" w14:textId="77777777" w:rsidR="007A1A06" w:rsidRPr="003C3248" w:rsidRDefault="007D6C70" w:rsidP="00D625B0">
            <w:pPr>
              <w:spacing w:after="0" w:line="240" w:lineRule="auto"/>
              <w:jc w:val="both"/>
              <w:rPr>
                <w:sz w:val="26"/>
                <w:szCs w:val="26"/>
              </w:rPr>
            </w:pPr>
            <w:r w:rsidRPr="007D6C70">
              <w:rPr>
                <w:sz w:val="26"/>
                <w:szCs w:val="26"/>
              </w:rPr>
              <w:lastRenderedPageBreak/>
              <w:t>- Nhà nước giao có thu tiền:</w:t>
            </w:r>
            <w:r w:rsidRPr="007D6C70">
              <w:rPr>
                <w:sz w:val="26"/>
                <w:szCs w:val="26"/>
              </w:rPr>
              <w:tab/>
            </w:r>
            <w:r w:rsidRPr="007D6C70">
              <w:rPr>
                <w:sz w:val="26"/>
                <w:szCs w:val="26"/>
              </w:rPr>
              <w:sym w:font="Wingdings 2" w:char="F0A3"/>
            </w:r>
          </w:p>
          <w:p w14:paraId="7420639D" w14:textId="77777777" w:rsidR="007A1A06" w:rsidRPr="003C3248" w:rsidRDefault="007D6C70" w:rsidP="00D625B0">
            <w:pPr>
              <w:spacing w:after="0" w:line="240" w:lineRule="auto"/>
              <w:jc w:val="both"/>
              <w:rPr>
                <w:sz w:val="26"/>
                <w:szCs w:val="26"/>
              </w:rPr>
            </w:pPr>
            <w:r w:rsidRPr="007D6C70">
              <w:rPr>
                <w:sz w:val="26"/>
                <w:szCs w:val="26"/>
              </w:rPr>
              <w:t>- Nhận chuyển quyền:</w:t>
            </w:r>
            <w:r w:rsidRPr="007D6C70">
              <w:rPr>
                <w:sz w:val="26"/>
                <w:szCs w:val="26"/>
              </w:rPr>
              <w:tab/>
            </w:r>
            <w:r w:rsidRPr="007D6C70">
              <w:rPr>
                <w:sz w:val="26"/>
                <w:szCs w:val="26"/>
              </w:rPr>
              <w:tab/>
            </w:r>
            <w:r w:rsidRPr="007D6C70">
              <w:rPr>
                <w:sz w:val="26"/>
                <w:szCs w:val="26"/>
              </w:rPr>
              <w:sym w:font="Wingdings 2" w:char="F0A3"/>
            </w:r>
          </w:p>
          <w:p w14:paraId="199A6451" w14:textId="77777777" w:rsidR="007A1A06" w:rsidRPr="003C3248" w:rsidRDefault="007D6C70" w:rsidP="00D625B0">
            <w:pPr>
              <w:spacing w:after="0" w:line="240" w:lineRule="auto"/>
              <w:jc w:val="both"/>
              <w:rPr>
                <w:sz w:val="26"/>
                <w:szCs w:val="26"/>
              </w:rPr>
            </w:pPr>
            <w:r w:rsidRPr="007D6C70">
              <w:rPr>
                <w:sz w:val="26"/>
                <w:szCs w:val="26"/>
              </w:rPr>
              <w:t xml:space="preserve">- Nguồn vốn trồng, nhận quyền:    </w:t>
            </w:r>
            <w:r w:rsidRPr="007D6C70">
              <w:rPr>
                <w:sz w:val="26"/>
                <w:szCs w:val="26"/>
              </w:rPr>
              <w:sym w:font="Wingdings 2" w:char="F0A3"/>
            </w:r>
          </w:p>
          <w:p w14:paraId="530728A7" w14:textId="77777777" w:rsidR="007A1A06" w:rsidRPr="003C3248" w:rsidRDefault="007D6C70" w:rsidP="00D625B0">
            <w:pPr>
              <w:spacing w:after="0" w:line="240" w:lineRule="auto"/>
              <w:jc w:val="both"/>
              <w:rPr>
                <w:sz w:val="26"/>
                <w:szCs w:val="26"/>
              </w:rPr>
            </w:pPr>
            <w:r w:rsidRPr="007D6C70">
              <w:rPr>
                <w:sz w:val="26"/>
                <w:szCs w:val="26"/>
              </w:rPr>
              <w:t>d) Sở hữu chung: ….m², Sở hữu riêng: ............m</w:t>
            </w:r>
            <w:r w:rsidRPr="007D6C70">
              <w:rPr>
                <w:sz w:val="26"/>
                <w:szCs w:val="26"/>
                <w:vertAlign w:val="superscript"/>
              </w:rPr>
              <w:t>2</w:t>
            </w:r>
            <w:r w:rsidRPr="007D6C70">
              <w:rPr>
                <w:sz w:val="26"/>
                <w:szCs w:val="26"/>
              </w:rPr>
              <w:t>;</w:t>
            </w:r>
          </w:p>
          <w:p w14:paraId="54AF7578" w14:textId="77777777" w:rsidR="007A1A06" w:rsidRPr="003C3248" w:rsidRDefault="007D6C70" w:rsidP="00D625B0">
            <w:pPr>
              <w:spacing w:after="0" w:line="240" w:lineRule="auto"/>
              <w:jc w:val="both"/>
              <w:rPr>
                <w:sz w:val="26"/>
                <w:szCs w:val="26"/>
              </w:rPr>
            </w:pPr>
            <w:r w:rsidRPr="007D6C70">
              <w:rPr>
                <w:sz w:val="26"/>
                <w:szCs w:val="26"/>
              </w:rPr>
              <w:t>đ) Thời hạn sở hữu đến: ………………</w:t>
            </w:r>
          </w:p>
        </w:tc>
        <w:tc>
          <w:tcPr>
            <w:tcW w:w="5528" w:type="dxa"/>
            <w:gridSpan w:val="3"/>
          </w:tcPr>
          <w:p w14:paraId="6A3A5E86" w14:textId="77777777" w:rsidR="007A1A06" w:rsidRPr="003C3248" w:rsidRDefault="007D6C70" w:rsidP="00D625B0">
            <w:pPr>
              <w:spacing w:after="0" w:line="240" w:lineRule="auto"/>
              <w:jc w:val="both"/>
              <w:rPr>
                <w:sz w:val="26"/>
                <w:szCs w:val="26"/>
              </w:rPr>
            </w:pPr>
            <w:r w:rsidRPr="007D6C70">
              <w:rPr>
                <w:sz w:val="26"/>
                <w:szCs w:val="26"/>
              </w:rPr>
              <w:lastRenderedPageBreak/>
              <w:t>a) Loại cây chủ yếu: ……………</w:t>
            </w:r>
            <w:r w:rsidR="007928A8">
              <w:rPr>
                <w:sz w:val="26"/>
                <w:szCs w:val="26"/>
              </w:rPr>
              <w:t>….</w:t>
            </w:r>
            <w:r w:rsidRPr="007D6C70">
              <w:rPr>
                <w:sz w:val="26"/>
                <w:szCs w:val="26"/>
              </w:rPr>
              <w:t>….;</w:t>
            </w:r>
          </w:p>
          <w:p w14:paraId="5C492407" w14:textId="77777777" w:rsidR="007A1A06" w:rsidRPr="003C3248" w:rsidRDefault="007D6C70" w:rsidP="00D625B0">
            <w:pPr>
              <w:spacing w:after="0" w:line="240" w:lineRule="auto"/>
              <w:jc w:val="both"/>
              <w:rPr>
                <w:sz w:val="26"/>
                <w:szCs w:val="26"/>
              </w:rPr>
            </w:pPr>
            <w:r w:rsidRPr="007D6C70">
              <w:rPr>
                <w:sz w:val="26"/>
                <w:szCs w:val="26"/>
              </w:rPr>
              <w:t>b) Diện tích: …………………………m²;</w:t>
            </w:r>
          </w:p>
          <w:p w14:paraId="7CF80937" w14:textId="77777777" w:rsidR="007A1A06" w:rsidRPr="003C3248" w:rsidRDefault="007D6C70" w:rsidP="00D625B0">
            <w:pPr>
              <w:spacing w:after="0" w:line="240" w:lineRule="auto"/>
              <w:jc w:val="both"/>
              <w:rPr>
                <w:sz w:val="26"/>
                <w:szCs w:val="26"/>
                <w:lang w:val="de-DE"/>
              </w:rPr>
            </w:pPr>
            <w:r w:rsidRPr="007D6C70">
              <w:rPr>
                <w:sz w:val="26"/>
                <w:szCs w:val="26"/>
                <w:lang w:val="de-DE"/>
              </w:rPr>
              <w:t>c) Sở hữu chung: ………………</w:t>
            </w:r>
            <w:r w:rsidR="007928A8">
              <w:rPr>
                <w:sz w:val="26"/>
                <w:szCs w:val="26"/>
                <w:lang w:val="de-DE"/>
              </w:rPr>
              <w:t>..</w:t>
            </w:r>
            <w:r w:rsidRPr="007D6C70">
              <w:rPr>
                <w:sz w:val="26"/>
                <w:szCs w:val="26"/>
                <w:lang w:val="de-DE"/>
              </w:rPr>
              <w:t>…..m²,</w:t>
            </w:r>
          </w:p>
          <w:p w14:paraId="528679AB" w14:textId="3344735B" w:rsidR="007A1A06" w:rsidRPr="003C3248" w:rsidRDefault="007D6C70" w:rsidP="00D625B0">
            <w:pPr>
              <w:spacing w:after="0" w:line="240" w:lineRule="auto"/>
              <w:jc w:val="both"/>
              <w:rPr>
                <w:sz w:val="26"/>
                <w:szCs w:val="26"/>
                <w:lang w:val="de-DE"/>
              </w:rPr>
            </w:pPr>
            <w:r w:rsidRPr="007D6C70">
              <w:rPr>
                <w:sz w:val="26"/>
                <w:szCs w:val="26"/>
                <w:lang w:val="de-DE"/>
              </w:rPr>
              <w:t xml:space="preserve">Sở hữu riêng: </w:t>
            </w:r>
            <w:r w:rsidR="007928A8" w:rsidRPr="007D6C70">
              <w:rPr>
                <w:sz w:val="26"/>
                <w:szCs w:val="26"/>
                <w:lang w:val="de-DE"/>
              </w:rPr>
              <w:t>………………</w:t>
            </w:r>
            <w:r w:rsidR="000C4497">
              <w:rPr>
                <w:sz w:val="26"/>
                <w:szCs w:val="26"/>
                <w:lang w:val="de-DE"/>
              </w:rPr>
              <w:t>..</w:t>
            </w:r>
            <w:r w:rsidR="007928A8" w:rsidRPr="007D6C70">
              <w:rPr>
                <w:sz w:val="26"/>
                <w:szCs w:val="26"/>
                <w:lang w:val="de-DE"/>
              </w:rPr>
              <w:t>…</w:t>
            </w:r>
            <w:r w:rsidR="007928A8">
              <w:rPr>
                <w:sz w:val="26"/>
                <w:szCs w:val="26"/>
                <w:lang w:val="de-DE"/>
              </w:rPr>
              <w:t>....</w:t>
            </w:r>
            <w:r w:rsidR="007928A8" w:rsidRPr="007D6C70">
              <w:rPr>
                <w:sz w:val="26"/>
                <w:szCs w:val="26"/>
                <w:lang w:val="de-DE"/>
              </w:rPr>
              <w:t>…</w:t>
            </w:r>
            <w:r w:rsidRPr="007D6C70">
              <w:rPr>
                <w:sz w:val="26"/>
                <w:szCs w:val="26"/>
                <w:lang w:val="de-DE"/>
              </w:rPr>
              <w:t>m²;</w:t>
            </w:r>
          </w:p>
          <w:p w14:paraId="0BF6642D" w14:textId="77777777" w:rsidR="007A1A06" w:rsidRPr="003C3248" w:rsidRDefault="007D6C70" w:rsidP="00D625B0">
            <w:pPr>
              <w:spacing w:after="0" w:line="240" w:lineRule="auto"/>
              <w:jc w:val="both"/>
              <w:rPr>
                <w:sz w:val="26"/>
                <w:szCs w:val="26"/>
                <w:lang w:val="de-DE"/>
              </w:rPr>
            </w:pPr>
            <w:r w:rsidRPr="007D6C70">
              <w:rPr>
                <w:sz w:val="26"/>
                <w:szCs w:val="26"/>
                <w:lang w:val="de-DE"/>
              </w:rPr>
              <w:t>d) Thời hạn sở hữu đến: …………………</w:t>
            </w:r>
          </w:p>
        </w:tc>
      </w:tr>
      <w:tr w:rsidR="007A1A06" w:rsidRPr="003C3248" w14:paraId="11ABB439" w14:textId="77777777" w:rsidTr="003C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6" w:type="dxa"/>
            <w:gridSpan w:val="6"/>
          </w:tcPr>
          <w:p w14:paraId="3A2BB9C4" w14:textId="77777777" w:rsidR="007A1A06" w:rsidRPr="003C3248" w:rsidRDefault="007D6C70" w:rsidP="00D625B0">
            <w:pPr>
              <w:spacing w:after="0" w:line="240" w:lineRule="auto"/>
              <w:jc w:val="both"/>
              <w:rPr>
                <w:sz w:val="26"/>
                <w:szCs w:val="26"/>
                <w:lang w:val="de-DE"/>
              </w:rPr>
            </w:pPr>
            <w:r w:rsidRPr="007D6C70">
              <w:rPr>
                <w:b/>
                <w:sz w:val="26"/>
                <w:szCs w:val="26"/>
                <w:lang w:val="de-DE"/>
              </w:rPr>
              <w:t xml:space="preserve">5. Những giấy tờ nộp kèm theo: </w:t>
            </w:r>
            <w:r w:rsidRPr="007D6C70">
              <w:rPr>
                <w:sz w:val="26"/>
                <w:szCs w:val="26"/>
                <w:lang w:val="de-DE"/>
              </w:rPr>
              <w:t>………………………………………………………</w:t>
            </w:r>
            <w:r w:rsidR="007928A8">
              <w:rPr>
                <w:sz w:val="26"/>
                <w:szCs w:val="26"/>
                <w:lang w:val="de-DE"/>
              </w:rPr>
              <w:t>....</w:t>
            </w:r>
            <w:r w:rsidRPr="007D6C70">
              <w:rPr>
                <w:sz w:val="26"/>
                <w:szCs w:val="26"/>
                <w:lang w:val="de-DE"/>
              </w:rPr>
              <w:t>…..</w:t>
            </w:r>
          </w:p>
          <w:p w14:paraId="3A827935" w14:textId="77777777" w:rsidR="007A1A06" w:rsidRPr="003C3248" w:rsidRDefault="007D6C70" w:rsidP="00D625B0">
            <w:pPr>
              <w:spacing w:after="0" w:line="240" w:lineRule="auto"/>
              <w:jc w:val="both"/>
              <w:rPr>
                <w:sz w:val="26"/>
                <w:szCs w:val="26"/>
              </w:rPr>
            </w:pPr>
            <w:r w:rsidRPr="007D6C70">
              <w:rPr>
                <w:sz w:val="26"/>
                <w:szCs w:val="26"/>
              </w:rPr>
              <w:t>………………………………………………………………………………………</w:t>
            </w:r>
            <w:r w:rsidR="007928A8">
              <w:rPr>
                <w:sz w:val="26"/>
                <w:szCs w:val="26"/>
              </w:rPr>
              <w:t>….</w:t>
            </w:r>
            <w:r w:rsidRPr="007D6C70">
              <w:rPr>
                <w:sz w:val="26"/>
                <w:szCs w:val="26"/>
              </w:rPr>
              <w:t>………</w:t>
            </w:r>
          </w:p>
          <w:p w14:paraId="3A70BA66" w14:textId="77777777" w:rsidR="007A1A06" w:rsidRPr="003C3248" w:rsidRDefault="007D6C70" w:rsidP="00D625B0">
            <w:pPr>
              <w:spacing w:after="0" w:line="240" w:lineRule="auto"/>
              <w:jc w:val="both"/>
              <w:rPr>
                <w:sz w:val="26"/>
                <w:szCs w:val="26"/>
              </w:rPr>
            </w:pPr>
            <w:r w:rsidRPr="007D6C70">
              <w:rPr>
                <w:sz w:val="26"/>
                <w:szCs w:val="26"/>
              </w:rPr>
              <w:t>………………………………………………………………………………………</w:t>
            </w:r>
            <w:r w:rsidR="007928A8">
              <w:rPr>
                <w:sz w:val="26"/>
                <w:szCs w:val="26"/>
              </w:rPr>
              <w:t>….</w:t>
            </w:r>
            <w:r w:rsidRPr="007D6C70">
              <w:rPr>
                <w:sz w:val="26"/>
                <w:szCs w:val="26"/>
              </w:rPr>
              <w:t>………</w:t>
            </w:r>
          </w:p>
        </w:tc>
      </w:tr>
      <w:tr w:rsidR="007A1A06" w:rsidRPr="003C3248" w14:paraId="0AEADA41" w14:textId="77777777" w:rsidTr="003C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386" w:type="dxa"/>
            <w:gridSpan w:val="6"/>
          </w:tcPr>
          <w:p w14:paraId="032DA808" w14:textId="77777777" w:rsidR="007A1A06" w:rsidRPr="003C3248" w:rsidRDefault="007D6C70" w:rsidP="00D625B0">
            <w:pPr>
              <w:spacing w:after="0" w:line="240" w:lineRule="auto"/>
              <w:jc w:val="both"/>
              <w:rPr>
                <w:sz w:val="26"/>
                <w:szCs w:val="26"/>
              </w:rPr>
            </w:pPr>
            <w:r w:rsidRPr="007D6C70">
              <w:rPr>
                <w:b/>
                <w:sz w:val="26"/>
                <w:szCs w:val="26"/>
              </w:rPr>
              <w:t xml:space="preserve">6. Có nhu cầu ghi nợ đối </w:t>
            </w:r>
            <w:r w:rsidRPr="007D6C70">
              <w:rPr>
                <w:b/>
                <w:sz w:val="26"/>
                <w:szCs w:val="26"/>
                <w:highlight w:val="white"/>
              </w:rPr>
              <w:t>vớiloại</w:t>
            </w:r>
            <w:r w:rsidRPr="007D6C70">
              <w:rPr>
                <w:b/>
                <w:sz w:val="26"/>
                <w:szCs w:val="26"/>
              </w:rPr>
              <w:t xml:space="preserve"> nghĩa vụ tài chính: </w:t>
            </w:r>
            <w:r w:rsidRPr="007D6C70">
              <w:rPr>
                <w:sz w:val="26"/>
                <w:szCs w:val="26"/>
              </w:rPr>
              <w:t>……………………………</w:t>
            </w:r>
            <w:r w:rsidR="007928A8">
              <w:rPr>
                <w:sz w:val="26"/>
                <w:szCs w:val="26"/>
              </w:rPr>
              <w:t>….</w:t>
            </w:r>
            <w:r w:rsidRPr="007D6C70">
              <w:rPr>
                <w:sz w:val="26"/>
                <w:szCs w:val="26"/>
              </w:rPr>
              <w:t>………</w:t>
            </w:r>
          </w:p>
          <w:p w14:paraId="0993ECAA" w14:textId="77777777" w:rsidR="007A1A06" w:rsidRPr="003C3248" w:rsidRDefault="007D6C70" w:rsidP="00D625B0">
            <w:pPr>
              <w:spacing w:after="0" w:line="240" w:lineRule="auto"/>
              <w:jc w:val="both"/>
              <w:rPr>
                <w:sz w:val="26"/>
                <w:szCs w:val="26"/>
              </w:rPr>
            </w:pPr>
            <w:r w:rsidRPr="007D6C70">
              <w:rPr>
                <w:sz w:val="26"/>
                <w:szCs w:val="26"/>
              </w:rPr>
              <w:t>Đề nghị khác: …………………………………………………………………………………..</w:t>
            </w:r>
          </w:p>
        </w:tc>
      </w:tr>
    </w:tbl>
    <w:p w14:paraId="6EC3A553" w14:textId="77777777" w:rsidR="007A1A06" w:rsidRPr="009F33F4" w:rsidRDefault="007A1A06" w:rsidP="00D625B0">
      <w:pPr>
        <w:spacing w:after="0" w:line="240" w:lineRule="auto"/>
      </w:pPr>
      <w:r w:rsidRPr="009F33F4">
        <w:t>Tôi xin cam đoan nội dung kê khai trên đơn là đúng sự thật, nếu sai tôi hoàn toàn chịu trách nhiệm trước pháp luật.</w:t>
      </w:r>
    </w:p>
    <w:tbl>
      <w:tblPr>
        <w:tblW w:w="10016" w:type="dxa"/>
        <w:tblInd w:w="108" w:type="dxa"/>
        <w:tblLook w:val="01E0" w:firstRow="1" w:lastRow="1" w:firstColumn="1" w:lastColumn="1" w:noHBand="0" w:noVBand="0"/>
      </w:tblPr>
      <w:tblGrid>
        <w:gridCol w:w="4836"/>
        <w:gridCol w:w="5180"/>
      </w:tblGrid>
      <w:tr w:rsidR="007A1A06" w:rsidRPr="003C3248" w14:paraId="6B85BE5A" w14:textId="77777777" w:rsidTr="003C3248">
        <w:tc>
          <w:tcPr>
            <w:tcW w:w="4836" w:type="dxa"/>
          </w:tcPr>
          <w:p w14:paraId="62AA5B29" w14:textId="77777777" w:rsidR="007A1A06" w:rsidRPr="003C3248" w:rsidRDefault="007A1A06" w:rsidP="00D625B0">
            <w:pPr>
              <w:spacing w:after="0" w:line="240" w:lineRule="auto"/>
              <w:rPr>
                <w:sz w:val="26"/>
                <w:szCs w:val="26"/>
              </w:rPr>
            </w:pPr>
          </w:p>
        </w:tc>
        <w:tc>
          <w:tcPr>
            <w:tcW w:w="5180" w:type="dxa"/>
          </w:tcPr>
          <w:p w14:paraId="3C783080" w14:textId="77777777" w:rsidR="007A1A06" w:rsidRPr="003C3248" w:rsidRDefault="007D6C70" w:rsidP="00D625B0">
            <w:pPr>
              <w:spacing w:after="0" w:line="240" w:lineRule="auto"/>
              <w:jc w:val="center"/>
              <w:rPr>
                <w:i/>
                <w:sz w:val="26"/>
                <w:szCs w:val="26"/>
              </w:rPr>
            </w:pPr>
            <w:r w:rsidRPr="007D6C70">
              <w:rPr>
                <w:i/>
                <w:sz w:val="26"/>
                <w:szCs w:val="26"/>
              </w:rPr>
              <w:t>…………., ngày .... tháng ... năm ……</w:t>
            </w:r>
            <w:r w:rsidRPr="007D6C70">
              <w:rPr>
                <w:i/>
                <w:sz w:val="26"/>
                <w:szCs w:val="26"/>
              </w:rPr>
              <w:br/>
            </w:r>
            <w:r w:rsidRPr="007D6C70">
              <w:rPr>
                <w:b/>
                <w:sz w:val="26"/>
                <w:szCs w:val="26"/>
              </w:rPr>
              <w:t>Ng</w:t>
            </w:r>
            <w:r w:rsidRPr="007D6C70">
              <w:rPr>
                <w:b/>
                <w:sz w:val="26"/>
                <w:szCs w:val="26"/>
                <w:highlight w:val="white"/>
              </w:rPr>
              <w:t>ườ</w:t>
            </w:r>
            <w:r w:rsidRPr="007D6C70">
              <w:rPr>
                <w:b/>
                <w:sz w:val="26"/>
                <w:szCs w:val="26"/>
              </w:rPr>
              <w:t>i viết đơn</w:t>
            </w:r>
            <w:r w:rsidRPr="007D6C70">
              <w:rPr>
                <w:b/>
                <w:sz w:val="26"/>
                <w:szCs w:val="26"/>
              </w:rPr>
              <w:br/>
            </w:r>
            <w:r w:rsidRPr="007D6C70">
              <w:rPr>
                <w:i/>
                <w:sz w:val="26"/>
                <w:szCs w:val="26"/>
              </w:rPr>
              <w:t>(Ký, ghi rõ họ tên và đóng dấu nếu có)</w:t>
            </w:r>
          </w:p>
          <w:p w14:paraId="69E97AF6" w14:textId="77777777" w:rsidR="007A1A06" w:rsidRPr="003C3248" w:rsidRDefault="007A1A06" w:rsidP="00D625B0">
            <w:pPr>
              <w:spacing w:after="0" w:line="240" w:lineRule="auto"/>
              <w:jc w:val="center"/>
              <w:rPr>
                <w:i/>
                <w:sz w:val="26"/>
                <w:szCs w:val="26"/>
              </w:rPr>
            </w:pPr>
          </w:p>
          <w:p w14:paraId="3D1F0EC0" w14:textId="77777777" w:rsidR="007A1A06" w:rsidRPr="003C3248" w:rsidRDefault="007A1A06" w:rsidP="00D625B0">
            <w:pPr>
              <w:spacing w:after="0" w:line="240" w:lineRule="auto"/>
              <w:jc w:val="center"/>
              <w:rPr>
                <w:i/>
                <w:sz w:val="26"/>
                <w:szCs w:val="26"/>
              </w:rPr>
            </w:pPr>
          </w:p>
        </w:tc>
      </w:tr>
      <w:tr w:rsidR="007A1A06" w:rsidRPr="003C3248" w14:paraId="27004725" w14:textId="77777777" w:rsidTr="003C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16" w:type="dxa"/>
            <w:gridSpan w:val="2"/>
          </w:tcPr>
          <w:p w14:paraId="04E48466" w14:textId="77777777" w:rsidR="007A1A06" w:rsidRPr="003C3248" w:rsidRDefault="007D6C70" w:rsidP="00D625B0">
            <w:pPr>
              <w:spacing w:after="0" w:line="240" w:lineRule="auto"/>
              <w:rPr>
                <w:sz w:val="26"/>
                <w:szCs w:val="26"/>
              </w:rPr>
            </w:pPr>
            <w:r w:rsidRPr="007D6C70">
              <w:rPr>
                <w:b/>
                <w:sz w:val="26"/>
                <w:szCs w:val="26"/>
              </w:rPr>
              <w:t>II. XÁC NHẬN CỦA ỦY BAN NHÂN DÂN XÃ, PHƯỜNG, THỊ TRẤN</w:t>
            </w:r>
            <w:r w:rsidRPr="007D6C70">
              <w:rPr>
                <w:b/>
                <w:sz w:val="26"/>
                <w:szCs w:val="26"/>
                <w:vertAlign w:val="superscript"/>
              </w:rPr>
              <w:t>5</w:t>
            </w:r>
          </w:p>
          <w:p w14:paraId="4DB800B7" w14:textId="77777777" w:rsidR="007A1A06" w:rsidRPr="003C3248" w:rsidRDefault="007D6C70" w:rsidP="00D625B0">
            <w:pPr>
              <w:spacing w:after="0" w:line="240" w:lineRule="auto"/>
              <w:rPr>
                <w:b/>
                <w:i/>
                <w:sz w:val="26"/>
                <w:szCs w:val="26"/>
              </w:rPr>
            </w:pPr>
            <w:r w:rsidRPr="007D6C70">
              <w:rPr>
                <w:i/>
                <w:sz w:val="26"/>
                <w:szCs w:val="26"/>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7A1A06" w:rsidRPr="003C3248" w14:paraId="3E2C1F43" w14:textId="77777777" w:rsidTr="003C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16" w:type="dxa"/>
            <w:gridSpan w:val="2"/>
          </w:tcPr>
          <w:p w14:paraId="50B6280A" w14:textId="77777777" w:rsidR="007A1A06" w:rsidRPr="003C3248" w:rsidRDefault="007D6C70" w:rsidP="00D625B0">
            <w:pPr>
              <w:spacing w:after="0" w:line="240" w:lineRule="auto"/>
              <w:rPr>
                <w:sz w:val="26"/>
                <w:szCs w:val="26"/>
                <w:lang w:val="de-DE"/>
              </w:rPr>
            </w:pPr>
            <w:r w:rsidRPr="007D6C70">
              <w:rPr>
                <w:sz w:val="26"/>
                <w:szCs w:val="26"/>
                <w:lang w:val="de-DE"/>
              </w:rPr>
              <w:t>1. Nội dung kê khai so với hiện trạng: ………………………………………………</w:t>
            </w:r>
            <w:r w:rsidR="007928A8">
              <w:rPr>
                <w:sz w:val="26"/>
                <w:szCs w:val="26"/>
                <w:lang w:val="de-DE"/>
              </w:rPr>
              <w:t>...</w:t>
            </w:r>
            <w:r w:rsidRPr="007D6C70">
              <w:rPr>
                <w:sz w:val="26"/>
                <w:szCs w:val="26"/>
                <w:lang w:val="de-DE"/>
              </w:rPr>
              <w:t>…..</w:t>
            </w:r>
          </w:p>
          <w:p w14:paraId="772ADA0D" w14:textId="77777777" w:rsidR="007A1A06" w:rsidRPr="003C3248" w:rsidRDefault="007D6C70" w:rsidP="00D625B0">
            <w:pPr>
              <w:spacing w:after="0" w:line="240" w:lineRule="auto"/>
              <w:rPr>
                <w:sz w:val="26"/>
                <w:szCs w:val="26"/>
                <w:lang w:val="de-DE"/>
              </w:rPr>
            </w:pPr>
            <w:r w:rsidRPr="007D6C70">
              <w:rPr>
                <w:sz w:val="26"/>
                <w:szCs w:val="26"/>
                <w:lang w:val="de-DE"/>
              </w:rPr>
              <w:t>2. Nguồn gốc sử dụng đất: ……………………………………………………………</w:t>
            </w:r>
            <w:r w:rsidR="007928A8">
              <w:rPr>
                <w:sz w:val="26"/>
                <w:szCs w:val="26"/>
                <w:lang w:val="de-DE"/>
              </w:rPr>
              <w:t>..</w:t>
            </w:r>
            <w:r w:rsidRPr="007D6C70">
              <w:rPr>
                <w:sz w:val="26"/>
                <w:szCs w:val="26"/>
                <w:lang w:val="de-DE"/>
              </w:rPr>
              <w:t>….</w:t>
            </w:r>
          </w:p>
          <w:p w14:paraId="41FC1D6F" w14:textId="77777777" w:rsidR="007A1A06" w:rsidRPr="003C3248" w:rsidRDefault="007D6C70" w:rsidP="00D625B0">
            <w:pPr>
              <w:spacing w:after="0" w:line="240" w:lineRule="auto"/>
              <w:rPr>
                <w:sz w:val="26"/>
                <w:szCs w:val="26"/>
                <w:lang w:val="de-DE"/>
              </w:rPr>
            </w:pPr>
            <w:r w:rsidRPr="007D6C70">
              <w:rPr>
                <w:sz w:val="26"/>
                <w:szCs w:val="26"/>
                <w:lang w:val="de-DE"/>
              </w:rPr>
              <w:t>3. Thời điểm sử dụng đất vào mục đích đăng ký:…………………………………………..</w:t>
            </w:r>
          </w:p>
          <w:p w14:paraId="0001F6C8" w14:textId="77777777" w:rsidR="007A1A06" w:rsidRPr="003C3248" w:rsidRDefault="007D6C70" w:rsidP="00D625B0">
            <w:pPr>
              <w:spacing w:after="0" w:line="240" w:lineRule="auto"/>
              <w:rPr>
                <w:sz w:val="26"/>
                <w:szCs w:val="26"/>
                <w:lang w:val="de-DE"/>
              </w:rPr>
            </w:pPr>
            <w:r w:rsidRPr="007D6C70">
              <w:rPr>
                <w:sz w:val="26"/>
                <w:szCs w:val="26"/>
                <w:lang w:val="de-DE"/>
              </w:rPr>
              <w:t>4. Thời điểm tạo lập tài sản gắn liền với đất: ………………………………………</w:t>
            </w:r>
            <w:r w:rsidR="007928A8">
              <w:rPr>
                <w:sz w:val="26"/>
                <w:szCs w:val="26"/>
                <w:lang w:val="de-DE"/>
              </w:rPr>
              <w:t>..</w:t>
            </w:r>
            <w:r w:rsidRPr="007D6C70">
              <w:rPr>
                <w:sz w:val="26"/>
                <w:szCs w:val="26"/>
                <w:lang w:val="de-DE"/>
              </w:rPr>
              <w:t>…….</w:t>
            </w:r>
          </w:p>
          <w:p w14:paraId="666506C2" w14:textId="77777777" w:rsidR="007A1A06" w:rsidRPr="003C3248" w:rsidRDefault="007D6C70" w:rsidP="00D625B0">
            <w:pPr>
              <w:spacing w:after="0" w:line="240" w:lineRule="auto"/>
              <w:rPr>
                <w:sz w:val="26"/>
                <w:szCs w:val="26"/>
                <w:lang w:val="de-DE"/>
              </w:rPr>
            </w:pPr>
            <w:r w:rsidRPr="007D6C70">
              <w:rPr>
                <w:sz w:val="26"/>
                <w:szCs w:val="26"/>
                <w:lang w:val="de-DE"/>
              </w:rPr>
              <w:t>5. Tình trạng tranh chấp đất đai, tài sản gắn liền với đất: …………………………………</w:t>
            </w:r>
          </w:p>
          <w:p w14:paraId="4CC131D8" w14:textId="77777777" w:rsidR="007A1A06" w:rsidRPr="003C3248" w:rsidRDefault="007D6C70" w:rsidP="00D625B0">
            <w:pPr>
              <w:spacing w:after="0" w:line="240" w:lineRule="auto"/>
              <w:rPr>
                <w:sz w:val="26"/>
                <w:szCs w:val="26"/>
                <w:lang w:val="de-DE"/>
              </w:rPr>
            </w:pPr>
            <w:r w:rsidRPr="007D6C70">
              <w:rPr>
                <w:sz w:val="26"/>
                <w:szCs w:val="26"/>
                <w:lang w:val="de-DE"/>
              </w:rPr>
              <w:t>6. Sự phù hợp với quy hoạch sử dụng đất, quy hoạch xây dựng: ………………………….</w:t>
            </w:r>
          </w:p>
          <w:p w14:paraId="2AA20C5A" w14:textId="640A2BD8" w:rsidR="007A1A06" w:rsidRPr="003C3248" w:rsidRDefault="007D6C70" w:rsidP="00D625B0">
            <w:pPr>
              <w:spacing w:after="0" w:line="240" w:lineRule="auto"/>
              <w:rPr>
                <w:sz w:val="26"/>
                <w:szCs w:val="26"/>
              </w:rPr>
            </w:pPr>
            <w:r w:rsidRPr="007D6C70">
              <w:rPr>
                <w:sz w:val="26"/>
                <w:szCs w:val="26"/>
              </w:rPr>
              <w:t>7. Nội dung khác: ………………………………………………………………</w:t>
            </w:r>
            <w:r w:rsidR="000C4497">
              <w:rPr>
                <w:sz w:val="26"/>
                <w:szCs w:val="26"/>
              </w:rPr>
              <w:t>..</w:t>
            </w:r>
            <w:r w:rsidRPr="007D6C70">
              <w:rPr>
                <w:sz w:val="26"/>
                <w:szCs w:val="26"/>
              </w:rPr>
              <w:t>…………</w:t>
            </w:r>
          </w:p>
          <w:tbl>
            <w:tblPr>
              <w:tblW w:w="0" w:type="auto"/>
              <w:tblLook w:val="01E0" w:firstRow="1" w:lastRow="1" w:firstColumn="1" w:lastColumn="1" w:noHBand="0" w:noVBand="0"/>
            </w:tblPr>
            <w:tblGrid>
              <w:gridCol w:w="4312"/>
              <w:gridCol w:w="5078"/>
            </w:tblGrid>
            <w:tr w:rsidR="007A1A06" w:rsidRPr="003C3248" w14:paraId="472C8207" w14:textId="77777777" w:rsidTr="00FE409F">
              <w:tc>
                <w:tcPr>
                  <w:tcW w:w="4312" w:type="dxa"/>
                </w:tcPr>
                <w:p w14:paraId="25C0AD37" w14:textId="77777777" w:rsidR="007A1A06" w:rsidRPr="003C3248" w:rsidRDefault="007D6C70" w:rsidP="00D625B0">
                  <w:pPr>
                    <w:spacing w:after="0" w:line="240" w:lineRule="auto"/>
                    <w:jc w:val="center"/>
                    <w:rPr>
                      <w:i/>
                      <w:sz w:val="26"/>
                      <w:szCs w:val="26"/>
                    </w:rPr>
                  </w:pPr>
                  <w:r w:rsidRPr="007D6C70">
                    <w:rPr>
                      <w:i/>
                      <w:sz w:val="26"/>
                      <w:szCs w:val="26"/>
                    </w:rPr>
                    <w:t xml:space="preserve">Ngày …… </w:t>
                  </w:r>
                  <w:r w:rsidRPr="007D6C70">
                    <w:rPr>
                      <w:i/>
                      <w:sz w:val="26"/>
                      <w:szCs w:val="26"/>
                      <w:highlight w:val="white"/>
                    </w:rPr>
                    <w:t>tháng</w:t>
                  </w:r>
                  <w:r w:rsidRPr="007D6C70">
                    <w:rPr>
                      <w:i/>
                      <w:sz w:val="26"/>
                      <w:szCs w:val="26"/>
                    </w:rPr>
                    <w:t xml:space="preserve"> …… năm ……</w:t>
                  </w:r>
                  <w:r w:rsidRPr="007D6C70">
                    <w:rPr>
                      <w:i/>
                      <w:sz w:val="26"/>
                      <w:szCs w:val="26"/>
                    </w:rPr>
                    <w:br/>
                  </w:r>
                  <w:r w:rsidRPr="007D6C70">
                    <w:rPr>
                      <w:b/>
                      <w:sz w:val="26"/>
                      <w:szCs w:val="26"/>
                    </w:rPr>
                    <w:t>Công chức địa chính</w:t>
                  </w:r>
                  <w:r w:rsidRPr="007D6C70">
                    <w:rPr>
                      <w:b/>
                      <w:sz w:val="26"/>
                      <w:szCs w:val="26"/>
                    </w:rPr>
                    <w:br/>
                  </w:r>
                  <w:r w:rsidRPr="007D6C70">
                    <w:rPr>
                      <w:i/>
                      <w:sz w:val="26"/>
                      <w:szCs w:val="26"/>
                    </w:rPr>
                    <w:t>(Ký, ghi rõ họ, tên)</w:t>
                  </w:r>
                </w:p>
              </w:tc>
              <w:tc>
                <w:tcPr>
                  <w:tcW w:w="5078" w:type="dxa"/>
                </w:tcPr>
                <w:p w14:paraId="6BC1EC9F" w14:textId="77777777" w:rsidR="007A1A06" w:rsidRPr="003C3248" w:rsidRDefault="007D6C70" w:rsidP="00D625B0">
                  <w:pPr>
                    <w:spacing w:after="0" w:line="240" w:lineRule="auto"/>
                    <w:jc w:val="center"/>
                    <w:rPr>
                      <w:i/>
                      <w:sz w:val="26"/>
                      <w:szCs w:val="26"/>
                    </w:rPr>
                  </w:pPr>
                  <w:r w:rsidRPr="007D6C70">
                    <w:rPr>
                      <w:i/>
                      <w:sz w:val="26"/>
                      <w:szCs w:val="26"/>
                    </w:rPr>
                    <w:t xml:space="preserve">Ngày …… </w:t>
                  </w:r>
                  <w:r w:rsidRPr="007D6C70">
                    <w:rPr>
                      <w:i/>
                      <w:sz w:val="26"/>
                      <w:szCs w:val="26"/>
                      <w:highlight w:val="white"/>
                    </w:rPr>
                    <w:t>tháng</w:t>
                  </w:r>
                  <w:r w:rsidRPr="007D6C70">
                    <w:rPr>
                      <w:i/>
                      <w:sz w:val="26"/>
                      <w:szCs w:val="26"/>
                    </w:rPr>
                    <w:t xml:space="preserve"> …… năm ……</w:t>
                  </w:r>
                  <w:r w:rsidRPr="007D6C70">
                    <w:rPr>
                      <w:b/>
                      <w:sz w:val="26"/>
                      <w:szCs w:val="26"/>
                    </w:rPr>
                    <w:br/>
                    <w:t xml:space="preserve">TM. </w:t>
                  </w:r>
                  <w:r w:rsidRPr="007D6C70">
                    <w:rPr>
                      <w:b/>
                      <w:sz w:val="26"/>
                      <w:szCs w:val="26"/>
                      <w:highlight w:val="white"/>
                    </w:rPr>
                    <w:t>Ủy ban</w:t>
                  </w:r>
                  <w:r w:rsidRPr="007D6C70">
                    <w:rPr>
                      <w:b/>
                      <w:sz w:val="26"/>
                      <w:szCs w:val="26"/>
                    </w:rPr>
                    <w:t xml:space="preserve"> nhân dân</w:t>
                  </w:r>
                  <w:r w:rsidRPr="007D6C70">
                    <w:rPr>
                      <w:b/>
                      <w:sz w:val="26"/>
                      <w:szCs w:val="26"/>
                    </w:rPr>
                    <w:br/>
                    <w:t>Chủ tịch</w:t>
                  </w:r>
                  <w:r w:rsidRPr="007D6C70">
                    <w:rPr>
                      <w:b/>
                      <w:sz w:val="26"/>
                      <w:szCs w:val="26"/>
                    </w:rPr>
                    <w:br/>
                  </w:r>
                  <w:r w:rsidRPr="007D6C70">
                    <w:rPr>
                      <w:i/>
                      <w:sz w:val="26"/>
                      <w:szCs w:val="26"/>
                    </w:rPr>
                    <w:t>(Ký tên, đóng dấu)</w:t>
                  </w:r>
                </w:p>
                <w:p w14:paraId="099F8135" w14:textId="77777777" w:rsidR="007A1A06" w:rsidRPr="003C3248" w:rsidRDefault="007A1A06" w:rsidP="00D625B0">
                  <w:pPr>
                    <w:spacing w:after="0" w:line="240" w:lineRule="auto"/>
                    <w:rPr>
                      <w:i/>
                      <w:sz w:val="26"/>
                      <w:szCs w:val="26"/>
                    </w:rPr>
                  </w:pPr>
                </w:p>
              </w:tc>
            </w:tr>
          </w:tbl>
          <w:p w14:paraId="11853417" w14:textId="77777777" w:rsidR="007A1A06" w:rsidRPr="003C3248" w:rsidRDefault="007D6C70" w:rsidP="00D625B0">
            <w:pPr>
              <w:spacing w:after="0" w:line="240" w:lineRule="auto"/>
              <w:jc w:val="both"/>
              <w:rPr>
                <w:b/>
                <w:sz w:val="26"/>
                <w:szCs w:val="26"/>
              </w:rPr>
            </w:pPr>
            <w:r w:rsidRPr="007D6C70">
              <w:rPr>
                <w:i/>
                <w:sz w:val="26"/>
                <w:szCs w:val="26"/>
              </w:rPr>
              <w:t xml:space="preserve">(Trường hợp có giấy tờ về quyền sử dụng đất, quyền sở hữu tài sản gắn liền với đất thì không xác nhận các nội dung tại các Điểm 2, 3, 4, 5, 6 và 7 Mục này; đăng ký riêng về đất thì không xác nhận nội dung </w:t>
            </w:r>
            <w:r w:rsidRPr="007D6C70">
              <w:rPr>
                <w:i/>
                <w:sz w:val="26"/>
                <w:szCs w:val="26"/>
                <w:highlight w:val="white"/>
              </w:rPr>
              <w:t>Điểm</w:t>
            </w:r>
            <w:r w:rsidRPr="007D6C70">
              <w:rPr>
                <w:i/>
                <w:sz w:val="26"/>
                <w:szCs w:val="26"/>
              </w:rPr>
              <w:t xml:space="preserve"> 4; đăng ký riêng tài sản thì không xác nhận nội dung </w:t>
            </w:r>
            <w:r w:rsidRPr="007D6C70">
              <w:rPr>
                <w:i/>
                <w:sz w:val="26"/>
                <w:szCs w:val="26"/>
                <w:highlight w:val="white"/>
              </w:rPr>
              <w:t>Điểm</w:t>
            </w:r>
            <w:r w:rsidRPr="007D6C70">
              <w:rPr>
                <w:i/>
                <w:sz w:val="26"/>
                <w:szCs w:val="26"/>
              </w:rPr>
              <w:t xml:space="preserve"> 2 và Điểm 3 Mục này)</w:t>
            </w:r>
          </w:p>
        </w:tc>
      </w:tr>
      <w:tr w:rsidR="007A1A06" w:rsidRPr="003C3248" w14:paraId="5B3FD2D7" w14:textId="77777777" w:rsidTr="003C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16" w:type="dxa"/>
            <w:gridSpan w:val="2"/>
          </w:tcPr>
          <w:p w14:paraId="3DB81D10" w14:textId="77777777" w:rsidR="007A1A06" w:rsidRPr="003C3248" w:rsidRDefault="007D6C70" w:rsidP="00D625B0">
            <w:pPr>
              <w:spacing w:after="0" w:line="240" w:lineRule="auto"/>
              <w:jc w:val="both"/>
              <w:rPr>
                <w:sz w:val="26"/>
                <w:szCs w:val="26"/>
              </w:rPr>
            </w:pPr>
            <w:r w:rsidRPr="007D6C70">
              <w:rPr>
                <w:b/>
                <w:sz w:val="26"/>
                <w:szCs w:val="26"/>
              </w:rPr>
              <w:t>III. Ý KIẾN CỦA CƠ QUAN ĐĂNG KÝ ĐẤT ĐAI</w:t>
            </w:r>
          </w:p>
        </w:tc>
      </w:tr>
      <w:tr w:rsidR="007A1A06" w:rsidRPr="003C3248" w14:paraId="695E3A70" w14:textId="77777777" w:rsidTr="003C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16" w:type="dxa"/>
            <w:gridSpan w:val="2"/>
          </w:tcPr>
          <w:p w14:paraId="3A886EC1" w14:textId="77777777" w:rsidR="007A1A06" w:rsidRPr="003C3248" w:rsidRDefault="007D6C70" w:rsidP="00D625B0">
            <w:pPr>
              <w:spacing w:after="0" w:line="240" w:lineRule="auto"/>
              <w:jc w:val="both"/>
              <w:rPr>
                <w:sz w:val="26"/>
                <w:szCs w:val="26"/>
              </w:rPr>
            </w:pPr>
            <w:r w:rsidRPr="007D6C70">
              <w:rPr>
                <w:sz w:val="26"/>
                <w:szCs w:val="26"/>
              </w:rPr>
              <w:t>……………………………………………………………………………</w:t>
            </w:r>
            <w:r w:rsidR="007928A8">
              <w:rPr>
                <w:sz w:val="26"/>
                <w:szCs w:val="26"/>
              </w:rPr>
              <w:t>…</w:t>
            </w:r>
            <w:r w:rsidRPr="007D6C70">
              <w:rPr>
                <w:sz w:val="26"/>
                <w:szCs w:val="26"/>
              </w:rPr>
              <w:t>………………</w:t>
            </w:r>
          </w:p>
          <w:p w14:paraId="1F0DA421" w14:textId="77777777" w:rsidR="007A1A06" w:rsidRPr="003C3248" w:rsidRDefault="005E7CF0" w:rsidP="00D625B0">
            <w:pPr>
              <w:spacing w:after="0" w:line="240" w:lineRule="auto"/>
              <w:jc w:val="both"/>
              <w:rPr>
                <w:i/>
                <w:sz w:val="26"/>
                <w:szCs w:val="26"/>
              </w:rPr>
            </w:pPr>
            <w:r w:rsidRPr="007D6C70">
              <w:rPr>
                <w:i/>
                <w:sz w:val="26"/>
                <w:szCs w:val="26"/>
              </w:rPr>
              <w:t xml:space="preserve"> </w:t>
            </w:r>
            <w:r w:rsidR="007D6C70" w:rsidRPr="007D6C70">
              <w:rPr>
                <w:i/>
                <w:sz w:val="26"/>
                <w:szCs w:val="26"/>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7A1A06" w:rsidRPr="003C3248" w14:paraId="77EB09B8" w14:textId="77777777" w:rsidTr="003C32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36" w:type="dxa"/>
          </w:tcPr>
          <w:p w14:paraId="5EF4BA38" w14:textId="77777777" w:rsidR="007A1A06" w:rsidRPr="003C3248" w:rsidRDefault="007D6C70" w:rsidP="00D625B0">
            <w:pPr>
              <w:spacing w:after="0" w:line="240" w:lineRule="auto"/>
              <w:jc w:val="center"/>
              <w:rPr>
                <w:sz w:val="26"/>
                <w:szCs w:val="26"/>
              </w:rPr>
            </w:pPr>
            <w:r w:rsidRPr="007D6C70">
              <w:rPr>
                <w:i/>
                <w:sz w:val="26"/>
                <w:szCs w:val="26"/>
              </w:rPr>
              <w:t xml:space="preserve">Ngày …… </w:t>
            </w:r>
            <w:r w:rsidRPr="007D6C70">
              <w:rPr>
                <w:i/>
                <w:sz w:val="26"/>
                <w:szCs w:val="26"/>
                <w:highlight w:val="white"/>
              </w:rPr>
              <w:t>tháng</w:t>
            </w:r>
            <w:r w:rsidRPr="007D6C70">
              <w:rPr>
                <w:i/>
                <w:sz w:val="26"/>
                <w:szCs w:val="26"/>
              </w:rPr>
              <w:t xml:space="preserve"> …… năm ……</w:t>
            </w:r>
            <w:r w:rsidRPr="007D6C70">
              <w:rPr>
                <w:i/>
                <w:sz w:val="26"/>
                <w:szCs w:val="26"/>
              </w:rPr>
              <w:br/>
            </w:r>
            <w:r w:rsidRPr="007D6C70">
              <w:rPr>
                <w:b/>
                <w:sz w:val="26"/>
                <w:szCs w:val="26"/>
              </w:rPr>
              <w:t>Người kiểm tra</w:t>
            </w:r>
            <w:r w:rsidRPr="007D6C70">
              <w:rPr>
                <w:b/>
                <w:sz w:val="26"/>
                <w:szCs w:val="26"/>
              </w:rPr>
              <w:br/>
            </w:r>
            <w:r w:rsidRPr="007D6C70">
              <w:rPr>
                <w:i/>
                <w:sz w:val="26"/>
                <w:szCs w:val="26"/>
              </w:rPr>
              <w:t>(Ký, ghi rõ họ, tên và chức vụ)</w:t>
            </w:r>
          </w:p>
        </w:tc>
        <w:tc>
          <w:tcPr>
            <w:tcW w:w="5180" w:type="dxa"/>
          </w:tcPr>
          <w:p w14:paraId="6D98E6E2" w14:textId="77777777" w:rsidR="007A1A06" w:rsidRPr="003C3248" w:rsidRDefault="007D6C70" w:rsidP="00D625B0">
            <w:pPr>
              <w:spacing w:after="0" w:line="240" w:lineRule="auto"/>
              <w:jc w:val="center"/>
              <w:rPr>
                <w:i/>
                <w:sz w:val="26"/>
                <w:szCs w:val="26"/>
              </w:rPr>
            </w:pPr>
            <w:r w:rsidRPr="007D6C70">
              <w:rPr>
                <w:i/>
                <w:sz w:val="26"/>
                <w:szCs w:val="26"/>
              </w:rPr>
              <w:t xml:space="preserve">Ngày …… </w:t>
            </w:r>
            <w:r w:rsidRPr="007D6C70">
              <w:rPr>
                <w:i/>
                <w:sz w:val="26"/>
                <w:szCs w:val="26"/>
                <w:highlight w:val="white"/>
              </w:rPr>
              <w:t>tháng</w:t>
            </w:r>
            <w:r w:rsidRPr="007D6C70">
              <w:rPr>
                <w:i/>
                <w:sz w:val="26"/>
                <w:szCs w:val="26"/>
              </w:rPr>
              <w:t xml:space="preserve"> …… năm ……</w:t>
            </w:r>
            <w:r w:rsidRPr="007D6C70">
              <w:rPr>
                <w:i/>
                <w:sz w:val="26"/>
                <w:szCs w:val="26"/>
              </w:rPr>
              <w:br/>
            </w:r>
            <w:r w:rsidRPr="007D6C70">
              <w:rPr>
                <w:b/>
                <w:sz w:val="26"/>
                <w:szCs w:val="26"/>
              </w:rPr>
              <w:t>Giám đốc</w:t>
            </w:r>
            <w:r w:rsidRPr="007D6C70">
              <w:rPr>
                <w:b/>
                <w:sz w:val="26"/>
                <w:szCs w:val="26"/>
              </w:rPr>
              <w:br/>
            </w:r>
            <w:r w:rsidRPr="007D6C70">
              <w:rPr>
                <w:i/>
                <w:sz w:val="26"/>
                <w:szCs w:val="26"/>
              </w:rPr>
              <w:t>(Ký tên, đóng dấu)</w:t>
            </w:r>
          </w:p>
          <w:p w14:paraId="1DDE6590" w14:textId="77777777" w:rsidR="007A1A06" w:rsidRPr="003C3248" w:rsidRDefault="007A1A06" w:rsidP="00D625B0">
            <w:pPr>
              <w:spacing w:after="0" w:line="240" w:lineRule="auto"/>
              <w:rPr>
                <w:i/>
                <w:sz w:val="26"/>
                <w:szCs w:val="26"/>
              </w:rPr>
            </w:pPr>
          </w:p>
        </w:tc>
      </w:tr>
    </w:tbl>
    <w:p w14:paraId="0EE0D1D5" w14:textId="77777777" w:rsidR="007A1A06" w:rsidRPr="005E7CF0" w:rsidRDefault="007A1A06" w:rsidP="00D625B0">
      <w:pPr>
        <w:spacing w:after="0" w:line="240" w:lineRule="auto"/>
        <w:ind w:left="284" w:firstLine="567"/>
        <w:jc w:val="both"/>
        <w:rPr>
          <w:sz w:val="26"/>
          <w:szCs w:val="26"/>
        </w:rPr>
      </w:pPr>
      <w:r w:rsidRPr="005E7CF0">
        <w:rPr>
          <w:sz w:val="26"/>
          <w:szCs w:val="26"/>
        </w:rPr>
        <w:t>Hướng dẫn:</w:t>
      </w:r>
    </w:p>
    <w:p w14:paraId="61DE80C3" w14:textId="77777777" w:rsidR="007A1A06" w:rsidRPr="005E7CF0" w:rsidRDefault="007A1A06" w:rsidP="00D625B0">
      <w:pPr>
        <w:pStyle w:val="Footnote1"/>
        <w:shd w:val="clear" w:color="auto" w:fill="auto"/>
        <w:spacing w:line="240" w:lineRule="auto"/>
        <w:ind w:left="284" w:right="320" w:firstLine="567"/>
        <w:jc w:val="both"/>
        <w:rPr>
          <w:rStyle w:val="Footnote"/>
          <w:bCs/>
          <w:i/>
          <w:iCs/>
          <w:color w:val="000000"/>
          <w:sz w:val="26"/>
          <w:szCs w:val="26"/>
          <w:lang w:eastAsia="vi-VN"/>
        </w:rPr>
      </w:pPr>
      <w:r w:rsidRPr="005E7CF0">
        <w:rPr>
          <w:rStyle w:val="Footnote"/>
          <w:bCs/>
          <w:i/>
          <w:iCs/>
          <w:color w:val="000000"/>
          <w:sz w:val="26"/>
          <w:szCs w:val="26"/>
          <w:lang w:eastAsia="vi-VN"/>
        </w:rPr>
        <w:lastRenderedPageBreak/>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w:t>
      </w:r>
      <w:r w:rsidRPr="005E7CF0">
        <w:rPr>
          <w:rStyle w:val="FootnoteNotBold"/>
          <w:color w:val="000000"/>
          <w:sz w:val="26"/>
          <w:szCs w:val="26"/>
          <w:lang w:eastAsia="vi-VN"/>
        </w:rPr>
        <w:t xml:space="preserve"> và </w:t>
      </w:r>
      <w:r w:rsidRPr="005E7CF0">
        <w:rPr>
          <w:rStyle w:val="Footnote"/>
          <w:bCs/>
          <w:i/>
          <w:iCs/>
          <w:color w:val="000000"/>
          <w:sz w:val="26"/>
          <w:szCs w:val="26"/>
          <w:lang w:eastAsia="vi-VN"/>
        </w:rPr>
        <w:t>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14:paraId="2FFEB55F" w14:textId="77777777" w:rsidR="007A1A06" w:rsidRPr="005E7CF0" w:rsidRDefault="007A1A06" w:rsidP="00D625B0">
      <w:pPr>
        <w:pStyle w:val="Footnote1"/>
        <w:shd w:val="clear" w:color="auto" w:fill="auto"/>
        <w:spacing w:line="240" w:lineRule="auto"/>
        <w:ind w:left="284" w:right="320" w:firstLine="567"/>
        <w:jc w:val="both"/>
        <w:rPr>
          <w:rStyle w:val="Footnote"/>
          <w:bCs/>
          <w:i/>
          <w:iCs/>
          <w:color w:val="000000"/>
          <w:sz w:val="26"/>
          <w:szCs w:val="26"/>
          <w:lang w:eastAsia="vi-VN"/>
        </w:rPr>
      </w:pPr>
      <w:r w:rsidRPr="005E7CF0">
        <w:rPr>
          <w:rStyle w:val="Footnote"/>
          <w:bCs/>
          <w:i/>
          <w:iCs/>
          <w:color w:val="000000"/>
          <w:sz w:val="26"/>
          <w:szCs w:val="26"/>
          <w:lang w:eastAsia="vi-VN"/>
        </w:rPr>
        <w:t>(2)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w:t>
      </w:r>
    </w:p>
    <w:p w14:paraId="5980D301" w14:textId="77777777" w:rsidR="007A1A06" w:rsidRPr="005E7CF0" w:rsidRDefault="007A1A06" w:rsidP="00D625B0">
      <w:pPr>
        <w:pStyle w:val="Footnote1"/>
        <w:shd w:val="clear" w:color="auto" w:fill="auto"/>
        <w:spacing w:line="240" w:lineRule="auto"/>
        <w:ind w:left="284" w:right="320" w:firstLine="567"/>
        <w:jc w:val="both"/>
        <w:rPr>
          <w:rStyle w:val="Footnote"/>
          <w:bCs/>
          <w:i/>
          <w:iCs/>
          <w:color w:val="000000"/>
          <w:sz w:val="26"/>
          <w:szCs w:val="26"/>
          <w:lang w:eastAsia="vi-VN"/>
        </w:rPr>
      </w:pPr>
      <w:r w:rsidRPr="005E7CF0">
        <w:rPr>
          <w:rStyle w:val="Footnote"/>
          <w:bCs/>
          <w:i/>
          <w:iCs/>
          <w:color w:val="000000"/>
          <w:sz w:val="26"/>
          <w:szCs w:val="26"/>
          <w:lang w:eastAsia="vi-VN"/>
        </w:rPr>
        <w:t>(3) Ghi cụ thể: được Nhà nước giao có thu tiền hay giao không thu tiền hay cho thuê trả tiền một lần hay thuê trả tiền hàng năm hoặc nguồn gốc khác.</w:t>
      </w:r>
    </w:p>
    <w:p w14:paraId="3E2BB0DE" w14:textId="77777777" w:rsidR="007A1A06" w:rsidRPr="005E7CF0" w:rsidRDefault="007A1A06" w:rsidP="00D625B0">
      <w:pPr>
        <w:pStyle w:val="Footnote1"/>
        <w:shd w:val="clear" w:color="auto" w:fill="auto"/>
        <w:spacing w:line="240" w:lineRule="auto"/>
        <w:ind w:left="284" w:right="320" w:firstLine="567"/>
        <w:jc w:val="both"/>
        <w:rPr>
          <w:i w:val="0"/>
          <w:sz w:val="26"/>
          <w:szCs w:val="26"/>
        </w:rPr>
      </w:pPr>
      <w:r w:rsidRPr="005E7CF0">
        <w:rPr>
          <w:rStyle w:val="Footnote"/>
          <w:bCs/>
          <w:i/>
          <w:iCs/>
          <w:color w:val="000000"/>
          <w:sz w:val="26"/>
          <w:szCs w:val="26"/>
          <w:lang w:eastAsia="vi-VN"/>
        </w:rPr>
        <w:t xml:space="preserve">(4) Ghi cụ thể: Nhà ở riêng lẻ, căn hộ chung cư, </w:t>
      </w:r>
      <w:r w:rsidR="00DE3D6C" w:rsidRPr="005E7CF0">
        <w:rPr>
          <w:rStyle w:val="Footnote"/>
          <w:bCs/>
          <w:i/>
          <w:iCs/>
          <w:color w:val="000000"/>
          <w:sz w:val="26"/>
          <w:szCs w:val="26"/>
          <w:lang w:eastAsia="vi-VN"/>
        </w:rPr>
        <w:t>Văn phòng</w:t>
      </w:r>
      <w:r w:rsidRPr="005E7CF0">
        <w:rPr>
          <w:rStyle w:val="Footnote"/>
          <w:bCs/>
          <w:i/>
          <w:iCs/>
          <w:color w:val="000000"/>
          <w:sz w:val="26"/>
          <w:szCs w:val="26"/>
          <w:lang w:eastAsia="vi-VN"/>
        </w:rPr>
        <w:t>, nhà xưởng, nhà kho,…</w:t>
      </w:r>
    </w:p>
    <w:p w14:paraId="2D2D16E2" w14:textId="77777777" w:rsidR="007A1A06" w:rsidRPr="003231BC" w:rsidRDefault="007A1A06" w:rsidP="00D625B0">
      <w:pPr>
        <w:spacing w:after="0" w:line="240" w:lineRule="auto"/>
        <w:rPr>
          <w:b/>
          <w:sz w:val="20"/>
          <w:szCs w:val="20"/>
        </w:rPr>
      </w:pPr>
    </w:p>
    <w:p w14:paraId="35D39499" w14:textId="77777777" w:rsidR="007A1A06" w:rsidRDefault="007A1A06" w:rsidP="00D625B0">
      <w:pPr>
        <w:spacing w:after="0" w:line="240" w:lineRule="auto"/>
        <w:jc w:val="right"/>
        <w:outlineLvl w:val="0"/>
        <w:rPr>
          <w:b/>
        </w:rPr>
      </w:pPr>
    </w:p>
    <w:p w14:paraId="10F889C7" w14:textId="77777777" w:rsidR="007A1A06" w:rsidRDefault="007A1A06" w:rsidP="00D625B0">
      <w:pPr>
        <w:spacing w:after="0" w:line="240" w:lineRule="auto"/>
        <w:jc w:val="right"/>
        <w:outlineLvl w:val="0"/>
        <w:rPr>
          <w:bCs/>
          <w:lang w:eastAsia="zh-CN"/>
        </w:rPr>
      </w:pPr>
      <w:r>
        <w:rPr>
          <w:b/>
        </w:rPr>
        <w:br w:type="page"/>
      </w:r>
      <w:r>
        <w:rPr>
          <w:bCs/>
          <w:lang w:eastAsia="zh-CN"/>
        </w:rPr>
        <w:lastRenderedPageBreak/>
        <w:t>BM.ĐĐ.16.02</w:t>
      </w:r>
    </w:p>
    <w:p w14:paraId="29CA42C1" w14:textId="77777777" w:rsidR="007A1A06" w:rsidRPr="009F33F4" w:rsidRDefault="007A1A06" w:rsidP="00D625B0">
      <w:pPr>
        <w:spacing w:after="0" w:line="240" w:lineRule="auto"/>
        <w:jc w:val="right"/>
        <w:outlineLvl w:val="0"/>
        <w:rPr>
          <w:b/>
        </w:rPr>
      </w:pPr>
      <w:r w:rsidRPr="009F33F4">
        <w:rPr>
          <w:b/>
        </w:rPr>
        <w:t>Mẫu số 04b/ĐK</w:t>
      </w:r>
    </w:p>
    <w:p w14:paraId="4F6FA713" w14:textId="77777777" w:rsidR="007A1A06" w:rsidRPr="009F33F4" w:rsidRDefault="007A1A06" w:rsidP="00D625B0">
      <w:pPr>
        <w:spacing w:after="0" w:line="240" w:lineRule="auto"/>
        <w:jc w:val="center"/>
        <w:rPr>
          <w:b/>
        </w:rPr>
      </w:pPr>
      <w:r w:rsidRPr="009F33F4">
        <w:rPr>
          <w:b/>
        </w:rPr>
        <w:t>DANH SÁCH NGƯỜI SỬ DỤNG CHUNG THỬA ĐẤT,</w:t>
      </w:r>
      <w:r w:rsidR="004D1CFD">
        <w:rPr>
          <w:b/>
        </w:rPr>
        <w:t xml:space="preserve"> </w:t>
      </w:r>
      <w:r w:rsidRPr="009F33F4">
        <w:rPr>
          <w:b/>
        </w:rPr>
        <w:t>CHỦ SỞ HỮU CHUNG TÀI SẢN GẮN LIỀN VỚI ĐẤT</w:t>
      </w:r>
    </w:p>
    <w:p w14:paraId="09697041" w14:textId="77777777" w:rsidR="007A1A06" w:rsidRPr="009F33F4" w:rsidRDefault="007A1A06" w:rsidP="00D625B0">
      <w:pPr>
        <w:spacing w:after="0" w:line="240" w:lineRule="auto"/>
        <w:jc w:val="center"/>
      </w:pPr>
      <w:r w:rsidRPr="009F33F4">
        <w:t>(Kèm theo Đơn đăng ký đất đai và tài sản gắn liền với đất của: …………………………………………….)</w:t>
      </w:r>
    </w:p>
    <w:p w14:paraId="2D0413C1" w14:textId="77777777" w:rsidR="007A1A06" w:rsidRPr="009F33F4" w:rsidRDefault="007A1A06" w:rsidP="00D625B0">
      <w:pPr>
        <w:spacing w:after="0" w:line="240" w:lineRule="auto"/>
        <w:jc w:val="center"/>
      </w:pPr>
      <w:r w:rsidRPr="009F33F4">
        <w:t xml:space="preserve">Sử dụng chung thửa đất </w:t>
      </w:r>
      <w:r w:rsidRPr="009F33F4">
        <w:sym w:font="Wingdings 2" w:char="F0A3"/>
      </w:r>
      <w:r w:rsidRPr="009F33F4">
        <w:t xml:space="preserve">; Sở hữu chung tài sản gắn liền với đất </w:t>
      </w:r>
      <w:r w:rsidRPr="009F33F4">
        <w:sym w:font="Wingdings 2" w:char="F0A3"/>
      </w:r>
      <w:r w:rsidRPr="009F33F4">
        <w:rPr>
          <w:i/>
        </w:rPr>
        <w:t>(đánh dấu vào ô trống lựa chọn)</w:t>
      </w:r>
    </w:p>
    <w:p w14:paraId="1076980D" w14:textId="77777777" w:rsidR="007A1A06" w:rsidRPr="009F33F4" w:rsidRDefault="007A1A06" w:rsidP="00D625B0">
      <w:pPr>
        <w:spacing w:after="0" w:line="240" w:lineRule="auto"/>
        <w:jc w:val="center"/>
      </w:pPr>
      <w:r w:rsidRPr="009F33F4">
        <w:t>Tại thửa đất số</w:t>
      </w:r>
      <w:r>
        <w:t>: ……</w:t>
      </w:r>
      <w:r w:rsidRPr="009F33F4">
        <w:t>. Tờ bản đồ số:</w:t>
      </w:r>
      <w:r>
        <w:t xml:space="preserve"> …. t</w:t>
      </w:r>
      <w:r w:rsidRPr="009F33F4">
        <w:t>huộc xã: ………… huyện ……….. tỉnh …………</w:t>
      </w:r>
    </w:p>
    <w:tbl>
      <w:tblPr>
        <w:tblW w:w="9851" w:type="dxa"/>
        <w:tblInd w:w="171" w:type="dxa"/>
        <w:tblLayout w:type="fixed"/>
        <w:tblCellMar>
          <w:left w:w="29" w:type="dxa"/>
          <w:right w:w="29" w:type="dxa"/>
        </w:tblCellMar>
        <w:tblLook w:val="0000" w:firstRow="0" w:lastRow="0" w:firstColumn="0" w:lastColumn="0" w:noHBand="0" w:noVBand="0"/>
      </w:tblPr>
      <w:tblGrid>
        <w:gridCol w:w="851"/>
        <w:gridCol w:w="1560"/>
        <w:gridCol w:w="720"/>
        <w:gridCol w:w="840"/>
        <w:gridCol w:w="840"/>
        <w:gridCol w:w="960"/>
        <w:gridCol w:w="1080"/>
        <w:gridCol w:w="1200"/>
        <w:gridCol w:w="720"/>
        <w:gridCol w:w="1080"/>
      </w:tblGrid>
      <w:tr w:rsidR="007A1A06" w:rsidRPr="001F7E6A" w14:paraId="6C56EDCB" w14:textId="77777777" w:rsidTr="00195E6F">
        <w:trPr>
          <w:trHeight w:val="20"/>
        </w:trPr>
        <w:tc>
          <w:tcPr>
            <w:tcW w:w="851" w:type="dxa"/>
            <w:vMerge w:val="restart"/>
            <w:tcBorders>
              <w:top w:val="single" w:sz="4" w:space="0" w:color="auto"/>
              <w:left w:val="single" w:sz="4" w:space="0" w:color="auto"/>
              <w:bottom w:val="nil"/>
              <w:right w:val="nil"/>
            </w:tcBorders>
            <w:shd w:val="clear" w:color="auto" w:fill="FFFFFF"/>
            <w:vAlign w:val="center"/>
          </w:tcPr>
          <w:p w14:paraId="30B3E265" w14:textId="77777777" w:rsidR="007A1A06" w:rsidRPr="001F7E6A" w:rsidRDefault="007A1A06" w:rsidP="00D625B0">
            <w:pPr>
              <w:spacing w:after="0" w:line="240" w:lineRule="auto"/>
              <w:jc w:val="center"/>
            </w:pPr>
            <w:r w:rsidRPr="001F7E6A">
              <w:t>Số thứ tự</w:t>
            </w:r>
          </w:p>
        </w:tc>
        <w:tc>
          <w:tcPr>
            <w:tcW w:w="1560" w:type="dxa"/>
            <w:vMerge w:val="restart"/>
            <w:tcBorders>
              <w:top w:val="single" w:sz="4" w:space="0" w:color="auto"/>
              <w:left w:val="single" w:sz="4" w:space="0" w:color="auto"/>
              <w:bottom w:val="nil"/>
              <w:right w:val="nil"/>
            </w:tcBorders>
            <w:shd w:val="clear" w:color="auto" w:fill="FFFFFF"/>
            <w:vAlign w:val="center"/>
          </w:tcPr>
          <w:p w14:paraId="000114F6" w14:textId="77777777" w:rsidR="007A1A06" w:rsidRPr="001F7E6A" w:rsidRDefault="007A1A06" w:rsidP="00D625B0">
            <w:pPr>
              <w:spacing w:after="0" w:line="240" w:lineRule="auto"/>
              <w:jc w:val="center"/>
            </w:pPr>
            <w:r w:rsidRPr="001F7E6A">
              <w:t xml:space="preserve">Tên người sử dụng đất, chủ sở hữu tài sản gắn liền </w:t>
            </w:r>
            <w:r w:rsidRPr="001F7E6A">
              <w:rPr>
                <w:highlight w:val="white"/>
              </w:rPr>
              <w:t>với</w:t>
            </w:r>
            <w:r w:rsidRPr="001F7E6A">
              <w:t xml:space="preserve"> đất</w:t>
            </w:r>
          </w:p>
        </w:tc>
        <w:tc>
          <w:tcPr>
            <w:tcW w:w="720" w:type="dxa"/>
            <w:vMerge w:val="restart"/>
            <w:tcBorders>
              <w:top w:val="single" w:sz="4" w:space="0" w:color="auto"/>
              <w:left w:val="single" w:sz="4" w:space="0" w:color="auto"/>
              <w:bottom w:val="nil"/>
              <w:right w:val="nil"/>
            </w:tcBorders>
            <w:shd w:val="clear" w:color="auto" w:fill="FFFFFF"/>
            <w:vAlign w:val="center"/>
          </w:tcPr>
          <w:p w14:paraId="448DD3CB" w14:textId="77777777" w:rsidR="007A1A06" w:rsidRPr="001F7E6A" w:rsidRDefault="007A1A06" w:rsidP="00D625B0">
            <w:pPr>
              <w:spacing w:after="0" w:line="240" w:lineRule="auto"/>
              <w:jc w:val="center"/>
            </w:pPr>
            <w:r w:rsidRPr="001F7E6A">
              <w:t>Năm sinh</w:t>
            </w:r>
          </w:p>
        </w:tc>
        <w:tc>
          <w:tcPr>
            <w:tcW w:w="3720" w:type="dxa"/>
            <w:gridSpan w:val="4"/>
            <w:tcBorders>
              <w:top w:val="single" w:sz="4" w:space="0" w:color="auto"/>
              <w:left w:val="single" w:sz="4" w:space="0" w:color="auto"/>
              <w:bottom w:val="nil"/>
              <w:right w:val="nil"/>
            </w:tcBorders>
            <w:shd w:val="clear" w:color="auto" w:fill="FFFFFF"/>
            <w:vAlign w:val="center"/>
          </w:tcPr>
          <w:p w14:paraId="1002F5F5" w14:textId="77777777" w:rsidR="007A1A06" w:rsidRPr="001F7E6A" w:rsidRDefault="007A1A06" w:rsidP="00D625B0">
            <w:pPr>
              <w:spacing w:after="0" w:line="240" w:lineRule="auto"/>
              <w:jc w:val="center"/>
            </w:pPr>
            <w:r w:rsidRPr="001F7E6A">
              <w:t xml:space="preserve">Giấy tờ pháp nhân, nhân thân của người sử dụng </w:t>
            </w:r>
            <w:r w:rsidRPr="001F7E6A">
              <w:rPr>
                <w:highlight w:val="white"/>
              </w:rPr>
              <w:t>đất</w:t>
            </w:r>
            <w:r w:rsidRPr="001F7E6A">
              <w:t xml:space="preserve">, chủ sở hữu tài sản gắn liền </w:t>
            </w:r>
            <w:r w:rsidRPr="001F7E6A">
              <w:rPr>
                <w:highlight w:val="white"/>
              </w:rPr>
              <w:t>vớiđất</w:t>
            </w:r>
          </w:p>
        </w:tc>
        <w:tc>
          <w:tcPr>
            <w:tcW w:w="1200" w:type="dxa"/>
            <w:vMerge w:val="restart"/>
            <w:tcBorders>
              <w:top w:val="single" w:sz="4" w:space="0" w:color="auto"/>
              <w:left w:val="single" w:sz="4" w:space="0" w:color="auto"/>
              <w:bottom w:val="nil"/>
              <w:right w:val="nil"/>
            </w:tcBorders>
            <w:shd w:val="clear" w:color="auto" w:fill="FFFFFF"/>
            <w:vAlign w:val="center"/>
          </w:tcPr>
          <w:p w14:paraId="5CA265DC" w14:textId="77777777" w:rsidR="007A1A06" w:rsidRPr="001F7E6A" w:rsidRDefault="007A1A06" w:rsidP="00D625B0">
            <w:pPr>
              <w:spacing w:after="0" w:line="240" w:lineRule="auto"/>
              <w:jc w:val="center"/>
            </w:pPr>
            <w:r w:rsidRPr="001F7E6A">
              <w:t>Địa chỉ</w:t>
            </w:r>
          </w:p>
        </w:tc>
        <w:tc>
          <w:tcPr>
            <w:tcW w:w="720" w:type="dxa"/>
            <w:vMerge w:val="restart"/>
            <w:tcBorders>
              <w:top w:val="single" w:sz="4" w:space="0" w:color="auto"/>
              <w:left w:val="single" w:sz="4" w:space="0" w:color="auto"/>
              <w:bottom w:val="nil"/>
              <w:right w:val="nil"/>
            </w:tcBorders>
            <w:shd w:val="clear" w:color="auto" w:fill="FFFFFF"/>
            <w:vAlign w:val="center"/>
          </w:tcPr>
          <w:p w14:paraId="5D2A890E" w14:textId="77777777" w:rsidR="007A1A06" w:rsidRPr="001F7E6A" w:rsidRDefault="007A1A06" w:rsidP="00D625B0">
            <w:pPr>
              <w:spacing w:after="0" w:line="240" w:lineRule="auto"/>
              <w:jc w:val="center"/>
            </w:pPr>
            <w:r w:rsidRPr="001F7E6A">
              <w:t>Ghi chú</w:t>
            </w:r>
          </w:p>
        </w:tc>
        <w:tc>
          <w:tcPr>
            <w:tcW w:w="1080" w:type="dxa"/>
            <w:vMerge w:val="restart"/>
            <w:tcBorders>
              <w:top w:val="single" w:sz="4" w:space="0" w:color="auto"/>
              <w:left w:val="single" w:sz="4" w:space="0" w:color="auto"/>
              <w:bottom w:val="nil"/>
              <w:right w:val="single" w:sz="4" w:space="0" w:color="auto"/>
            </w:tcBorders>
            <w:shd w:val="clear" w:color="auto" w:fill="FFFFFF"/>
            <w:vAlign w:val="center"/>
          </w:tcPr>
          <w:p w14:paraId="43D8B9A6" w14:textId="77777777" w:rsidR="007A1A06" w:rsidRPr="001F7E6A" w:rsidRDefault="007A1A06" w:rsidP="00D625B0">
            <w:pPr>
              <w:spacing w:after="0" w:line="240" w:lineRule="auto"/>
              <w:jc w:val="center"/>
            </w:pPr>
            <w:r w:rsidRPr="001F7E6A">
              <w:t>Ký tên</w:t>
            </w:r>
          </w:p>
        </w:tc>
      </w:tr>
      <w:tr w:rsidR="007A1A06" w:rsidRPr="001F7E6A" w14:paraId="3C32B4FD" w14:textId="77777777" w:rsidTr="00195E6F">
        <w:trPr>
          <w:trHeight w:val="20"/>
        </w:trPr>
        <w:tc>
          <w:tcPr>
            <w:tcW w:w="851" w:type="dxa"/>
            <w:vMerge/>
            <w:tcBorders>
              <w:top w:val="nil"/>
              <w:left w:val="single" w:sz="4" w:space="0" w:color="auto"/>
              <w:bottom w:val="nil"/>
              <w:right w:val="nil"/>
            </w:tcBorders>
            <w:shd w:val="clear" w:color="auto" w:fill="FFFFFF"/>
            <w:vAlign w:val="center"/>
          </w:tcPr>
          <w:p w14:paraId="5DED7271" w14:textId="77777777" w:rsidR="007A1A06" w:rsidRPr="001F7E6A" w:rsidRDefault="007A1A06" w:rsidP="00D625B0">
            <w:pPr>
              <w:spacing w:after="0" w:line="240" w:lineRule="auto"/>
              <w:jc w:val="center"/>
            </w:pPr>
          </w:p>
        </w:tc>
        <w:tc>
          <w:tcPr>
            <w:tcW w:w="1560" w:type="dxa"/>
            <w:vMerge/>
            <w:tcBorders>
              <w:top w:val="nil"/>
              <w:left w:val="single" w:sz="4" w:space="0" w:color="auto"/>
              <w:bottom w:val="nil"/>
              <w:right w:val="nil"/>
            </w:tcBorders>
            <w:shd w:val="clear" w:color="auto" w:fill="FFFFFF"/>
            <w:vAlign w:val="center"/>
          </w:tcPr>
          <w:p w14:paraId="794C2FE4" w14:textId="77777777" w:rsidR="007A1A06" w:rsidRPr="001F7E6A" w:rsidRDefault="007A1A06" w:rsidP="00D625B0">
            <w:pPr>
              <w:spacing w:after="0" w:line="240" w:lineRule="auto"/>
              <w:jc w:val="center"/>
            </w:pPr>
          </w:p>
        </w:tc>
        <w:tc>
          <w:tcPr>
            <w:tcW w:w="720" w:type="dxa"/>
            <w:vMerge/>
            <w:tcBorders>
              <w:top w:val="nil"/>
              <w:left w:val="single" w:sz="4" w:space="0" w:color="auto"/>
              <w:bottom w:val="nil"/>
              <w:right w:val="nil"/>
            </w:tcBorders>
            <w:shd w:val="clear" w:color="auto" w:fill="FFFFFF"/>
            <w:vAlign w:val="center"/>
          </w:tcPr>
          <w:p w14:paraId="7AD62BAB" w14:textId="77777777" w:rsidR="007A1A06" w:rsidRPr="001F7E6A" w:rsidRDefault="007A1A06" w:rsidP="00D625B0">
            <w:pPr>
              <w:spacing w:after="0" w:line="240" w:lineRule="auto"/>
              <w:jc w:val="center"/>
            </w:pPr>
          </w:p>
        </w:tc>
        <w:tc>
          <w:tcPr>
            <w:tcW w:w="840" w:type="dxa"/>
            <w:tcBorders>
              <w:top w:val="single" w:sz="4" w:space="0" w:color="auto"/>
              <w:left w:val="single" w:sz="4" w:space="0" w:color="auto"/>
              <w:bottom w:val="nil"/>
              <w:right w:val="nil"/>
            </w:tcBorders>
            <w:shd w:val="clear" w:color="auto" w:fill="FFFFFF"/>
            <w:vAlign w:val="center"/>
          </w:tcPr>
          <w:p w14:paraId="05564A6B" w14:textId="77777777" w:rsidR="007A1A06" w:rsidRPr="001F7E6A" w:rsidRDefault="007A1A06" w:rsidP="00D625B0">
            <w:pPr>
              <w:spacing w:after="0" w:line="240" w:lineRule="auto"/>
              <w:jc w:val="center"/>
            </w:pPr>
            <w:r w:rsidRPr="001F7E6A">
              <w:t>Loại giấy tờ</w:t>
            </w:r>
          </w:p>
        </w:tc>
        <w:tc>
          <w:tcPr>
            <w:tcW w:w="840" w:type="dxa"/>
            <w:tcBorders>
              <w:top w:val="single" w:sz="4" w:space="0" w:color="auto"/>
              <w:left w:val="single" w:sz="4" w:space="0" w:color="auto"/>
              <w:bottom w:val="nil"/>
              <w:right w:val="nil"/>
            </w:tcBorders>
            <w:shd w:val="clear" w:color="auto" w:fill="FFFFFF"/>
            <w:vAlign w:val="center"/>
          </w:tcPr>
          <w:p w14:paraId="5A7191C2" w14:textId="77777777" w:rsidR="007A1A06" w:rsidRPr="001F7E6A" w:rsidRDefault="007A1A06" w:rsidP="00D625B0">
            <w:pPr>
              <w:spacing w:after="0" w:line="240" w:lineRule="auto"/>
              <w:jc w:val="center"/>
            </w:pPr>
            <w:r w:rsidRPr="001F7E6A">
              <w:t>Số</w:t>
            </w:r>
          </w:p>
        </w:tc>
        <w:tc>
          <w:tcPr>
            <w:tcW w:w="960" w:type="dxa"/>
            <w:tcBorders>
              <w:top w:val="single" w:sz="4" w:space="0" w:color="auto"/>
              <w:left w:val="single" w:sz="4" w:space="0" w:color="auto"/>
              <w:bottom w:val="nil"/>
              <w:right w:val="nil"/>
            </w:tcBorders>
            <w:shd w:val="clear" w:color="auto" w:fill="FFFFFF"/>
            <w:vAlign w:val="center"/>
          </w:tcPr>
          <w:p w14:paraId="51F1A3BB" w14:textId="77777777" w:rsidR="007A1A06" w:rsidRPr="001F7E6A" w:rsidRDefault="007A1A06" w:rsidP="00D625B0">
            <w:pPr>
              <w:spacing w:after="0" w:line="240" w:lineRule="auto"/>
              <w:jc w:val="center"/>
            </w:pPr>
            <w:r w:rsidRPr="001F7E6A">
              <w:t>Ngày, tháng, năm cấp</w:t>
            </w:r>
          </w:p>
        </w:tc>
        <w:tc>
          <w:tcPr>
            <w:tcW w:w="1080" w:type="dxa"/>
            <w:tcBorders>
              <w:top w:val="single" w:sz="4" w:space="0" w:color="auto"/>
              <w:left w:val="single" w:sz="4" w:space="0" w:color="auto"/>
              <w:bottom w:val="nil"/>
              <w:right w:val="nil"/>
            </w:tcBorders>
            <w:shd w:val="clear" w:color="auto" w:fill="FFFFFF"/>
            <w:vAlign w:val="center"/>
          </w:tcPr>
          <w:p w14:paraId="3E23181F" w14:textId="77777777" w:rsidR="007A1A06" w:rsidRPr="001F7E6A" w:rsidRDefault="007A1A06" w:rsidP="00D625B0">
            <w:pPr>
              <w:spacing w:after="0" w:line="240" w:lineRule="auto"/>
              <w:jc w:val="center"/>
            </w:pPr>
            <w:r w:rsidRPr="001F7E6A">
              <w:t>Cơ quan cấp</w:t>
            </w:r>
          </w:p>
        </w:tc>
        <w:tc>
          <w:tcPr>
            <w:tcW w:w="1200" w:type="dxa"/>
            <w:vMerge/>
            <w:tcBorders>
              <w:top w:val="nil"/>
              <w:left w:val="single" w:sz="4" w:space="0" w:color="auto"/>
              <w:bottom w:val="nil"/>
              <w:right w:val="nil"/>
            </w:tcBorders>
            <w:shd w:val="clear" w:color="auto" w:fill="FFFFFF"/>
            <w:vAlign w:val="center"/>
          </w:tcPr>
          <w:p w14:paraId="63613946" w14:textId="77777777" w:rsidR="007A1A06" w:rsidRPr="001F7E6A" w:rsidRDefault="007A1A06" w:rsidP="00D625B0">
            <w:pPr>
              <w:spacing w:after="0" w:line="240" w:lineRule="auto"/>
              <w:jc w:val="center"/>
            </w:pPr>
          </w:p>
        </w:tc>
        <w:tc>
          <w:tcPr>
            <w:tcW w:w="720" w:type="dxa"/>
            <w:vMerge/>
            <w:tcBorders>
              <w:top w:val="nil"/>
              <w:left w:val="single" w:sz="4" w:space="0" w:color="auto"/>
              <w:bottom w:val="nil"/>
              <w:right w:val="nil"/>
            </w:tcBorders>
            <w:shd w:val="clear" w:color="auto" w:fill="FFFFFF"/>
            <w:vAlign w:val="center"/>
          </w:tcPr>
          <w:p w14:paraId="23DF0E5E" w14:textId="77777777" w:rsidR="007A1A06" w:rsidRPr="001F7E6A" w:rsidRDefault="007A1A06" w:rsidP="00D625B0">
            <w:pPr>
              <w:spacing w:after="0" w:line="240" w:lineRule="auto"/>
              <w:jc w:val="center"/>
            </w:pPr>
          </w:p>
        </w:tc>
        <w:tc>
          <w:tcPr>
            <w:tcW w:w="1080" w:type="dxa"/>
            <w:vMerge/>
            <w:tcBorders>
              <w:top w:val="nil"/>
              <w:left w:val="single" w:sz="4" w:space="0" w:color="auto"/>
              <w:bottom w:val="nil"/>
              <w:right w:val="single" w:sz="4" w:space="0" w:color="auto"/>
            </w:tcBorders>
            <w:shd w:val="clear" w:color="auto" w:fill="FFFFFF"/>
            <w:vAlign w:val="center"/>
          </w:tcPr>
          <w:p w14:paraId="3F37011E" w14:textId="77777777" w:rsidR="007A1A06" w:rsidRPr="001F7E6A" w:rsidRDefault="007A1A06" w:rsidP="00D625B0">
            <w:pPr>
              <w:spacing w:after="0" w:line="240" w:lineRule="auto"/>
              <w:jc w:val="center"/>
            </w:pPr>
          </w:p>
        </w:tc>
      </w:tr>
      <w:tr w:rsidR="007A1A06" w:rsidRPr="009F33F4" w14:paraId="67E337C0" w14:textId="77777777" w:rsidTr="00195E6F">
        <w:trPr>
          <w:trHeight w:val="20"/>
        </w:trPr>
        <w:tc>
          <w:tcPr>
            <w:tcW w:w="851" w:type="dxa"/>
            <w:tcBorders>
              <w:top w:val="single" w:sz="4" w:space="0" w:color="auto"/>
              <w:left w:val="single" w:sz="4" w:space="0" w:color="auto"/>
              <w:bottom w:val="nil"/>
              <w:right w:val="nil"/>
            </w:tcBorders>
            <w:shd w:val="clear" w:color="auto" w:fill="FFFFFF"/>
            <w:vAlign w:val="center"/>
          </w:tcPr>
          <w:p w14:paraId="005626A1" w14:textId="77777777" w:rsidR="007A1A06" w:rsidRPr="009F33F4" w:rsidRDefault="007A1A06" w:rsidP="00D625B0">
            <w:pPr>
              <w:spacing w:after="0" w:line="240" w:lineRule="auto"/>
              <w:jc w:val="center"/>
            </w:pPr>
            <w:r w:rsidRPr="009F33F4">
              <w:t>(1)</w:t>
            </w:r>
          </w:p>
        </w:tc>
        <w:tc>
          <w:tcPr>
            <w:tcW w:w="1560" w:type="dxa"/>
            <w:tcBorders>
              <w:top w:val="single" w:sz="4" w:space="0" w:color="auto"/>
              <w:left w:val="single" w:sz="4" w:space="0" w:color="auto"/>
              <w:bottom w:val="nil"/>
              <w:right w:val="nil"/>
            </w:tcBorders>
            <w:shd w:val="clear" w:color="auto" w:fill="FFFFFF"/>
            <w:vAlign w:val="center"/>
          </w:tcPr>
          <w:p w14:paraId="0414A45E" w14:textId="77777777" w:rsidR="007A1A06" w:rsidRPr="009F33F4" w:rsidRDefault="007A1A06" w:rsidP="00D625B0">
            <w:pPr>
              <w:spacing w:after="0" w:line="240" w:lineRule="auto"/>
              <w:jc w:val="center"/>
            </w:pPr>
            <w:r w:rsidRPr="009F33F4">
              <w:t>(2)</w:t>
            </w:r>
          </w:p>
        </w:tc>
        <w:tc>
          <w:tcPr>
            <w:tcW w:w="720" w:type="dxa"/>
            <w:tcBorders>
              <w:top w:val="single" w:sz="4" w:space="0" w:color="auto"/>
              <w:left w:val="single" w:sz="4" w:space="0" w:color="auto"/>
              <w:bottom w:val="nil"/>
              <w:right w:val="nil"/>
            </w:tcBorders>
            <w:shd w:val="clear" w:color="auto" w:fill="FFFFFF"/>
            <w:vAlign w:val="center"/>
          </w:tcPr>
          <w:p w14:paraId="26F24E44" w14:textId="77777777" w:rsidR="007A1A06" w:rsidRPr="009F33F4" w:rsidRDefault="007A1A06" w:rsidP="00D625B0">
            <w:pPr>
              <w:spacing w:after="0" w:line="240" w:lineRule="auto"/>
              <w:jc w:val="center"/>
            </w:pPr>
            <w:r w:rsidRPr="009F33F4">
              <w:t>(3)</w:t>
            </w:r>
          </w:p>
        </w:tc>
        <w:tc>
          <w:tcPr>
            <w:tcW w:w="840" w:type="dxa"/>
            <w:tcBorders>
              <w:top w:val="single" w:sz="4" w:space="0" w:color="auto"/>
              <w:left w:val="single" w:sz="4" w:space="0" w:color="auto"/>
              <w:bottom w:val="nil"/>
              <w:right w:val="nil"/>
            </w:tcBorders>
            <w:shd w:val="clear" w:color="auto" w:fill="FFFFFF"/>
            <w:vAlign w:val="center"/>
          </w:tcPr>
          <w:p w14:paraId="38B15DAE" w14:textId="77777777" w:rsidR="007A1A06" w:rsidRPr="009F33F4" w:rsidRDefault="007A1A06" w:rsidP="00D625B0">
            <w:pPr>
              <w:spacing w:after="0" w:line="240" w:lineRule="auto"/>
              <w:jc w:val="center"/>
            </w:pPr>
            <w:r w:rsidRPr="009F33F4">
              <w:t>(4)</w:t>
            </w:r>
          </w:p>
        </w:tc>
        <w:tc>
          <w:tcPr>
            <w:tcW w:w="840" w:type="dxa"/>
            <w:tcBorders>
              <w:top w:val="single" w:sz="4" w:space="0" w:color="auto"/>
              <w:left w:val="single" w:sz="4" w:space="0" w:color="auto"/>
              <w:bottom w:val="nil"/>
              <w:right w:val="nil"/>
            </w:tcBorders>
            <w:shd w:val="clear" w:color="auto" w:fill="FFFFFF"/>
            <w:vAlign w:val="center"/>
          </w:tcPr>
          <w:p w14:paraId="0763C11B" w14:textId="77777777" w:rsidR="007A1A06" w:rsidRPr="009F33F4" w:rsidRDefault="007A1A06" w:rsidP="00D625B0">
            <w:pPr>
              <w:spacing w:after="0" w:line="240" w:lineRule="auto"/>
              <w:jc w:val="center"/>
            </w:pPr>
            <w:r w:rsidRPr="009F33F4">
              <w:t>(5)</w:t>
            </w:r>
          </w:p>
        </w:tc>
        <w:tc>
          <w:tcPr>
            <w:tcW w:w="960" w:type="dxa"/>
            <w:tcBorders>
              <w:top w:val="single" w:sz="4" w:space="0" w:color="auto"/>
              <w:left w:val="single" w:sz="4" w:space="0" w:color="auto"/>
              <w:bottom w:val="nil"/>
              <w:right w:val="nil"/>
            </w:tcBorders>
            <w:shd w:val="clear" w:color="auto" w:fill="FFFFFF"/>
            <w:vAlign w:val="center"/>
          </w:tcPr>
          <w:p w14:paraId="18F3DF5C" w14:textId="77777777" w:rsidR="007A1A06" w:rsidRPr="009F33F4" w:rsidRDefault="007A1A06" w:rsidP="00D625B0">
            <w:pPr>
              <w:spacing w:after="0" w:line="240" w:lineRule="auto"/>
              <w:jc w:val="center"/>
            </w:pPr>
            <w:r w:rsidRPr="009F33F4">
              <w:t>(6)</w:t>
            </w:r>
          </w:p>
        </w:tc>
        <w:tc>
          <w:tcPr>
            <w:tcW w:w="1080" w:type="dxa"/>
            <w:tcBorders>
              <w:top w:val="single" w:sz="4" w:space="0" w:color="auto"/>
              <w:left w:val="single" w:sz="4" w:space="0" w:color="auto"/>
              <w:bottom w:val="nil"/>
              <w:right w:val="nil"/>
            </w:tcBorders>
            <w:shd w:val="clear" w:color="auto" w:fill="FFFFFF"/>
            <w:vAlign w:val="center"/>
          </w:tcPr>
          <w:p w14:paraId="5ECC88E3" w14:textId="77777777" w:rsidR="007A1A06" w:rsidRPr="009F33F4" w:rsidRDefault="007A1A06" w:rsidP="00D625B0">
            <w:pPr>
              <w:spacing w:after="0" w:line="240" w:lineRule="auto"/>
              <w:jc w:val="center"/>
            </w:pPr>
            <w:r w:rsidRPr="009F33F4">
              <w:t>(7)</w:t>
            </w:r>
          </w:p>
        </w:tc>
        <w:tc>
          <w:tcPr>
            <w:tcW w:w="1200" w:type="dxa"/>
            <w:tcBorders>
              <w:top w:val="single" w:sz="4" w:space="0" w:color="auto"/>
              <w:left w:val="single" w:sz="4" w:space="0" w:color="auto"/>
              <w:bottom w:val="nil"/>
              <w:right w:val="nil"/>
            </w:tcBorders>
            <w:shd w:val="clear" w:color="auto" w:fill="FFFFFF"/>
            <w:vAlign w:val="center"/>
          </w:tcPr>
          <w:p w14:paraId="67AC5CB5" w14:textId="77777777" w:rsidR="007A1A06" w:rsidRPr="009F33F4" w:rsidRDefault="007A1A06" w:rsidP="00D625B0">
            <w:pPr>
              <w:spacing w:after="0" w:line="240" w:lineRule="auto"/>
              <w:jc w:val="center"/>
            </w:pPr>
            <w:r w:rsidRPr="009F33F4">
              <w:t>(8)</w:t>
            </w:r>
          </w:p>
        </w:tc>
        <w:tc>
          <w:tcPr>
            <w:tcW w:w="720" w:type="dxa"/>
            <w:tcBorders>
              <w:top w:val="single" w:sz="4" w:space="0" w:color="auto"/>
              <w:left w:val="single" w:sz="4" w:space="0" w:color="auto"/>
              <w:bottom w:val="nil"/>
              <w:right w:val="nil"/>
            </w:tcBorders>
            <w:shd w:val="clear" w:color="auto" w:fill="FFFFFF"/>
            <w:vAlign w:val="center"/>
          </w:tcPr>
          <w:p w14:paraId="5A6D6957" w14:textId="77777777" w:rsidR="007A1A06" w:rsidRPr="009F33F4" w:rsidRDefault="007A1A06" w:rsidP="00D625B0">
            <w:pPr>
              <w:spacing w:after="0" w:line="240" w:lineRule="auto"/>
              <w:jc w:val="center"/>
            </w:pPr>
            <w:r w:rsidRPr="009F33F4">
              <w:t>(9)</w:t>
            </w:r>
          </w:p>
        </w:tc>
        <w:tc>
          <w:tcPr>
            <w:tcW w:w="1080" w:type="dxa"/>
            <w:tcBorders>
              <w:top w:val="single" w:sz="4" w:space="0" w:color="auto"/>
              <w:left w:val="single" w:sz="4" w:space="0" w:color="auto"/>
              <w:bottom w:val="nil"/>
              <w:right w:val="single" w:sz="4" w:space="0" w:color="auto"/>
            </w:tcBorders>
            <w:shd w:val="clear" w:color="auto" w:fill="FFFFFF"/>
            <w:vAlign w:val="center"/>
          </w:tcPr>
          <w:p w14:paraId="326F036D" w14:textId="77777777" w:rsidR="007A1A06" w:rsidRPr="009F33F4" w:rsidRDefault="007A1A06" w:rsidP="00D625B0">
            <w:pPr>
              <w:spacing w:after="0" w:line="240" w:lineRule="auto"/>
              <w:jc w:val="center"/>
            </w:pPr>
            <w:r w:rsidRPr="009F33F4">
              <w:t>(10)</w:t>
            </w:r>
          </w:p>
        </w:tc>
      </w:tr>
      <w:tr w:rsidR="007A1A06" w:rsidRPr="009F33F4" w14:paraId="23D3528E" w14:textId="77777777" w:rsidTr="00195E6F">
        <w:trPr>
          <w:trHeight w:val="20"/>
        </w:trPr>
        <w:tc>
          <w:tcPr>
            <w:tcW w:w="851" w:type="dxa"/>
            <w:tcBorders>
              <w:top w:val="single" w:sz="4" w:space="0" w:color="auto"/>
              <w:left w:val="single" w:sz="4" w:space="0" w:color="auto"/>
              <w:bottom w:val="nil"/>
              <w:right w:val="nil"/>
            </w:tcBorders>
            <w:shd w:val="clear" w:color="auto" w:fill="FFFFFF"/>
          </w:tcPr>
          <w:p w14:paraId="12DEA1B6" w14:textId="77777777" w:rsidR="007A1A06" w:rsidRPr="009F33F4" w:rsidRDefault="007A1A06" w:rsidP="00D625B0">
            <w:pPr>
              <w:spacing w:after="0" w:line="240" w:lineRule="auto"/>
            </w:pPr>
          </w:p>
        </w:tc>
        <w:tc>
          <w:tcPr>
            <w:tcW w:w="1560" w:type="dxa"/>
            <w:tcBorders>
              <w:top w:val="single" w:sz="4" w:space="0" w:color="auto"/>
              <w:left w:val="single" w:sz="4" w:space="0" w:color="auto"/>
              <w:bottom w:val="nil"/>
              <w:right w:val="nil"/>
            </w:tcBorders>
            <w:shd w:val="clear" w:color="auto" w:fill="FFFFFF"/>
          </w:tcPr>
          <w:p w14:paraId="01EE783F" w14:textId="77777777" w:rsidR="007A1A06" w:rsidRPr="009F33F4" w:rsidRDefault="007A1A06" w:rsidP="00D625B0">
            <w:pPr>
              <w:spacing w:after="0" w:line="240" w:lineRule="auto"/>
            </w:pPr>
          </w:p>
        </w:tc>
        <w:tc>
          <w:tcPr>
            <w:tcW w:w="720" w:type="dxa"/>
            <w:tcBorders>
              <w:top w:val="single" w:sz="4" w:space="0" w:color="auto"/>
              <w:left w:val="single" w:sz="4" w:space="0" w:color="auto"/>
              <w:bottom w:val="nil"/>
              <w:right w:val="nil"/>
            </w:tcBorders>
            <w:shd w:val="clear" w:color="auto" w:fill="FFFFFF"/>
          </w:tcPr>
          <w:p w14:paraId="3487B40C" w14:textId="77777777" w:rsidR="007A1A06" w:rsidRPr="009F33F4" w:rsidRDefault="007A1A06" w:rsidP="00D625B0">
            <w:pPr>
              <w:spacing w:after="0" w:line="240" w:lineRule="auto"/>
            </w:pPr>
          </w:p>
        </w:tc>
        <w:tc>
          <w:tcPr>
            <w:tcW w:w="840" w:type="dxa"/>
            <w:tcBorders>
              <w:top w:val="single" w:sz="4" w:space="0" w:color="auto"/>
              <w:left w:val="single" w:sz="4" w:space="0" w:color="auto"/>
              <w:bottom w:val="nil"/>
              <w:right w:val="nil"/>
            </w:tcBorders>
            <w:shd w:val="clear" w:color="auto" w:fill="FFFFFF"/>
          </w:tcPr>
          <w:p w14:paraId="5512FBD0" w14:textId="77777777" w:rsidR="007A1A06" w:rsidRPr="009F33F4" w:rsidRDefault="007A1A06" w:rsidP="00D625B0">
            <w:pPr>
              <w:spacing w:after="0" w:line="240" w:lineRule="auto"/>
            </w:pPr>
          </w:p>
        </w:tc>
        <w:tc>
          <w:tcPr>
            <w:tcW w:w="840" w:type="dxa"/>
            <w:tcBorders>
              <w:top w:val="single" w:sz="4" w:space="0" w:color="auto"/>
              <w:left w:val="single" w:sz="4" w:space="0" w:color="auto"/>
              <w:bottom w:val="nil"/>
              <w:right w:val="nil"/>
            </w:tcBorders>
            <w:shd w:val="clear" w:color="auto" w:fill="FFFFFF"/>
          </w:tcPr>
          <w:p w14:paraId="54534808" w14:textId="77777777" w:rsidR="007A1A06" w:rsidRPr="009F33F4" w:rsidRDefault="007A1A06" w:rsidP="00D625B0">
            <w:pPr>
              <w:spacing w:after="0" w:line="240" w:lineRule="auto"/>
            </w:pPr>
          </w:p>
        </w:tc>
        <w:tc>
          <w:tcPr>
            <w:tcW w:w="960" w:type="dxa"/>
            <w:tcBorders>
              <w:top w:val="single" w:sz="4" w:space="0" w:color="auto"/>
              <w:left w:val="single" w:sz="4" w:space="0" w:color="auto"/>
              <w:bottom w:val="nil"/>
              <w:right w:val="nil"/>
            </w:tcBorders>
            <w:shd w:val="clear" w:color="auto" w:fill="FFFFFF"/>
          </w:tcPr>
          <w:p w14:paraId="19FF4336" w14:textId="77777777" w:rsidR="007A1A06" w:rsidRPr="009F33F4" w:rsidRDefault="007A1A06" w:rsidP="00D625B0">
            <w:pPr>
              <w:spacing w:after="0" w:line="240" w:lineRule="auto"/>
            </w:pPr>
          </w:p>
        </w:tc>
        <w:tc>
          <w:tcPr>
            <w:tcW w:w="1080" w:type="dxa"/>
            <w:tcBorders>
              <w:top w:val="single" w:sz="4" w:space="0" w:color="auto"/>
              <w:left w:val="single" w:sz="4" w:space="0" w:color="auto"/>
              <w:bottom w:val="nil"/>
              <w:right w:val="nil"/>
            </w:tcBorders>
            <w:shd w:val="clear" w:color="auto" w:fill="FFFFFF"/>
          </w:tcPr>
          <w:p w14:paraId="70C21C19" w14:textId="77777777" w:rsidR="007A1A06" w:rsidRPr="009F33F4" w:rsidRDefault="007A1A06" w:rsidP="00D625B0">
            <w:pPr>
              <w:spacing w:after="0" w:line="240" w:lineRule="auto"/>
            </w:pPr>
          </w:p>
        </w:tc>
        <w:tc>
          <w:tcPr>
            <w:tcW w:w="1200" w:type="dxa"/>
            <w:tcBorders>
              <w:top w:val="single" w:sz="4" w:space="0" w:color="auto"/>
              <w:left w:val="single" w:sz="4" w:space="0" w:color="auto"/>
              <w:bottom w:val="nil"/>
              <w:right w:val="nil"/>
            </w:tcBorders>
            <w:shd w:val="clear" w:color="auto" w:fill="FFFFFF"/>
          </w:tcPr>
          <w:p w14:paraId="61BCCEBC" w14:textId="77777777" w:rsidR="007A1A06" w:rsidRPr="009F33F4" w:rsidRDefault="007A1A06" w:rsidP="00D625B0">
            <w:pPr>
              <w:spacing w:after="0" w:line="240" w:lineRule="auto"/>
            </w:pPr>
          </w:p>
        </w:tc>
        <w:tc>
          <w:tcPr>
            <w:tcW w:w="720" w:type="dxa"/>
            <w:tcBorders>
              <w:top w:val="single" w:sz="4" w:space="0" w:color="auto"/>
              <w:left w:val="single" w:sz="4" w:space="0" w:color="auto"/>
              <w:bottom w:val="nil"/>
              <w:right w:val="nil"/>
            </w:tcBorders>
            <w:shd w:val="clear" w:color="auto" w:fill="FFFFFF"/>
          </w:tcPr>
          <w:p w14:paraId="2353F29E" w14:textId="77777777" w:rsidR="007A1A06" w:rsidRPr="009F33F4" w:rsidRDefault="007A1A06" w:rsidP="00D625B0">
            <w:pPr>
              <w:spacing w:after="0" w:line="240" w:lineRule="auto"/>
            </w:pPr>
          </w:p>
        </w:tc>
        <w:tc>
          <w:tcPr>
            <w:tcW w:w="1080" w:type="dxa"/>
            <w:tcBorders>
              <w:top w:val="single" w:sz="4" w:space="0" w:color="auto"/>
              <w:left w:val="single" w:sz="4" w:space="0" w:color="auto"/>
              <w:bottom w:val="nil"/>
              <w:right w:val="single" w:sz="4" w:space="0" w:color="auto"/>
            </w:tcBorders>
            <w:shd w:val="clear" w:color="auto" w:fill="FFFFFF"/>
          </w:tcPr>
          <w:p w14:paraId="668F5596" w14:textId="77777777" w:rsidR="007A1A06" w:rsidRPr="009F33F4" w:rsidRDefault="007A1A06" w:rsidP="00D625B0">
            <w:pPr>
              <w:spacing w:after="0" w:line="240" w:lineRule="auto"/>
            </w:pPr>
          </w:p>
        </w:tc>
      </w:tr>
      <w:tr w:rsidR="007A1A06" w:rsidRPr="009F33F4" w14:paraId="7E460B71" w14:textId="77777777" w:rsidTr="00195E6F">
        <w:trPr>
          <w:trHeight w:val="20"/>
        </w:trPr>
        <w:tc>
          <w:tcPr>
            <w:tcW w:w="851" w:type="dxa"/>
            <w:tcBorders>
              <w:top w:val="single" w:sz="4" w:space="0" w:color="auto"/>
              <w:left w:val="single" w:sz="4" w:space="0" w:color="auto"/>
              <w:bottom w:val="nil"/>
              <w:right w:val="nil"/>
            </w:tcBorders>
            <w:shd w:val="clear" w:color="auto" w:fill="FFFFFF"/>
          </w:tcPr>
          <w:p w14:paraId="7D12DD1C" w14:textId="77777777" w:rsidR="007A1A06" w:rsidRPr="009F33F4" w:rsidRDefault="007A1A06" w:rsidP="00D625B0">
            <w:pPr>
              <w:spacing w:after="0" w:line="240" w:lineRule="auto"/>
            </w:pPr>
          </w:p>
        </w:tc>
        <w:tc>
          <w:tcPr>
            <w:tcW w:w="1560" w:type="dxa"/>
            <w:tcBorders>
              <w:top w:val="single" w:sz="4" w:space="0" w:color="auto"/>
              <w:left w:val="single" w:sz="4" w:space="0" w:color="auto"/>
              <w:bottom w:val="nil"/>
              <w:right w:val="nil"/>
            </w:tcBorders>
            <w:shd w:val="clear" w:color="auto" w:fill="FFFFFF"/>
          </w:tcPr>
          <w:p w14:paraId="57B97EF8" w14:textId="77777777" w:rsidR="007A1A06" w:rsidRPr="009F33F4" w:rsidRDefault="007A1A06" w:rsidP="00D625B0">
            <w:pPr>
              <w:spacing w:after="0" w:line="240" w:lineRule="auto"/>
            </w:pPr>
          </w:p>
        </w:tc>
        <w:tc>
          <w:tcPr>
            <w:tcW w:w="720" w:type="dxa"/>
            <w:tcBorders>
              <w:top w:val="single" w:sz="4" w:space="0" w:color="auto"/>
              <w:left w:val="single" w:sz="4" w:space="0" w:color="auto"/>
              <w:bottom w:val="nil"/>
              <w:right w:val="nil"/>
            </w:tcBorders>
            <w:shd w:val="clear" w:color="auto" w:fill="FFFFFF"/>
          </w:tcPr>
          <w:p w14:paraId="0248DD6B" w14:textId="77777777" w:rsidR="007A1A06" w:rsidRPr="009F33F4" w:rsidRDefault="007A1A06" w:rsidP="00D625B0">
            <w:pPr>
              <w:spacing w:after="0" w:line="240" w:lineRule="auto"/>
            </w:pPr>
          </w:p>
        </w:tc>
        <w:tc>
          <w:tcPr>
            <w:tcW w:w="840" w:type="dxa"/>
            <w:tcBorders>
              <w:top w:val="single" w:sz="4" w:space="0" w:color="auto"/>
              <w:left w:val="single" w:sz="4" w:space="0" w:color="auto"/>
              <w:bottom w:val="nil"/>
              <w:right w:val="nil"/>
            </w:tcBorders>
            <w:shd w:val="clear" w:color="auto" w:fill="FFFFFF"/>
          </w:tcPr>
          <w:p w14:paraId="406305DF" w14:textId="77777777" w:rsidR="007A1A06" w:rsidRPr="009F33F4" w:rsidRDefault="007A1A06" w:rsidP="00D625B0">
            <w:pPr>
              <w:spacing w:after="0" w:line="240" w:lineRule="auto"/>
            </w:pPr>
          </w:p>
        </w:tc>
        <w:tc>
          <w:tcPr>
            <w:tcW w:w="840" w:type="dxa"/>
            <w:tcBorders>
              <w:top w:val="single" w:sz="4" w:space="0" w:color="auto"/>
              <w:left w:val="single" w:sz="4" w:space="0" w:color="auto"/>
              <w:bottom w:val="nil"/>
              <w:right w:val="nil"/>
            </w:tcBorders>
            <w:shd w:val="clear" w:color="auto" w:fill="FFFFFF"/>
          </w:tcPr>
          <w:p w14:paraId="31E5181A" w14:textId="77777777" w:rsidR="007A1A06" w:rsidRPr="009F33F4" w:rsidRDefault="007A1A06" w:rsidP="00D625B0">
            <w:pPr>
              <w:spacing w:after="0" w:line="240" w:lineRule="auto"/>
            </w:pPr>
          </w:p>
        </w:tc>
        <w:tc>
          <w:tcPr>
            <w:tcW w:w="960" w:type="dxa"/>
            <w:tcBorders>
              <w:top w:val="single" w:sz="4" w:space="0" w:color="auto"/>
              <w:left w:val="single" w:sz="4" w:space="0" w:color="auto"/>
              <w:bottom w:val="nil"/>
              <w:right w:val="nil"/>
            </w:tcBorders>
            <w:shd w:val="clear" w:color="auto" w:fill="FFFFFF"/>
          </w:tcPr>
          <w:p w14:paraId="3CDA70FE" w14:textId="77777777" w:rsidR="007A1A06" w:rsidRPr="009F33F4" w:rsidRDefault="007A1A06" w:rsidP="00D625B0">
            <w:pPr>
              <w:spacing w:after="0" w:line="240" w:lineRule="auto"/>
            </w:pPr>
          </w:p>
        </w:tc>
        <w:tc>
          <w:tcPr>
            <w:tcW w:w="1080" w:type="dxa"/>
            <w:tcBorders>
              <w:top w:val="single" w:sz="4" w:space="0" w:color="auto"/>
              <w:left w:val="single" w:sz="4" w:space="0" w:color="auto"/>
              <w:bottom w:val="nil"/>
              <w:right w:val="nil"/>
            </w:tcBorders>
            <w:shd w:val="clear" w:color="auto" w:fill="FFFFFF"/>
          </w:tcPr>
          <w:p w14:paraId="232D880F" w14:textId="77777777" w:rsidR="007A1A06" w:rsidRPr="009F33F4" w:rsidRDefault="007A1A06" w:rsidP="00D625B0">
            <w:pPr>
              <w:spacing w:after="0" w:line="240" w:lineRule="auto"/>
            </w:pPr>
          </w:p>
        </w:tc>
        <w:tc>
          <w:tcPr>
            <w:tcW w:w="1200" w:type="dxa"/>
            <w:tcBorders>
              <w:top w:val="single" w:sz="4" w:space="0" w:color="auto"/>
              <w:left w:val="single" w:sz="4" w:space="0" w:color="auto"/>
              <w:bottom w:val="nil"/>
              <w:right w:val="nil"/>
            </w:tcBorders>
            <w:shd w:val="clear" w:color="auto" w:fill="FFFFFF"/>
          </w:tcPr>
          <w:p w14:paraId="24C95B60" w14:textId="77777777" w:rsidR="007A1A06" w:rsidRPr="009F33F4" w:rsidRDefault="007A1A06" w:rsidP="00D625B0">
            <w:pPr>
              <w:spacing w:after="0" w:line="240" w:lineRule="auto"/>
            </w:pPr>
          </w:p>
        </w:tc>
        <w:tc>
          <w:tcPr>
            <w:tcW w:w="720" w:type="dxa"/>
            <w:tcBorders>
              <w:top w:val="single" w:sz="4" w:space="0" w:color="auto"/>
              <w:left w:val="single" w:sz="4" w:space="0" w:color="auto"/>
              <w:bottom w:val="nil"/>
              <w:right w:val="nil"/>
            </w:tcBorders>
            <w:shd w:val="clear" w:color="auto" w:fill="FFFFFF"/>
          </w:tcPr>
          <w:p w14:paraId="5BC346FE" w14:textId="77777777" w:rsidR="007A1A06" w:rsidRPr="009F33F4" w:rsidRDefault="007A1A06" w:rsidP="00D625B0">
            <w:pPr>
              <w:spacing w:after="0" w:line="240" w:lineRule="auto"/>
            </w:pPr>
          </w:p>
        </w:tc>
        <w:tc>
          <w:tcPr>
            <w:tcW w:w="1080" w:type="dxa"/>
            <w:tcBorders>
              <w:top w:val="single" w:sz="4" w:space="0" w:color="auto"/>
              <w:left w:val="single" w:sz="4" w:space="0" w:color="auto"/>
              <w:bottom w:val="nil"/>
              <w:right w:val="single" w:sz="4" w:space="0" w:color="auto"/>
            </w:tcBorders>
            <w:shd w:val="clear" w:color="auto" w:fill="FFFFFF"/>
          </w:tcPr>
          <w:p w14:paraId="6D87654C" w14:textId="77777777" w:rsidR="007A1A06" w:rsidRPr="009F33F4" w:rsidRDefault="007A1A06" w:rsidP="00D625B0">
            <w:pPr>
              <w:spacing w:after="0" w:line="240" w:lineRule="auto"/>
            </w:pPr>
          </w:p>
        </w:tc>
      </w:tr>
      <w:tr w:rsidR="007A1A06" w:rsidRPr="009F33F4" w14:paraId="1AAC2917" w14:textId="77777777" w:rsidTr="00195E6F">
        <w:trPr>
          <w:trHeight w:val="20"/>
        </w:trPr>
        <w:tc>
          <w:tcPr>
            <w:tcW w:w="851" w:type="dxa"/>
            <w:tcBorders>
              <w:top w:val="single" w:sz="4" w:space="0" w:color="auto"/>
              <w:left w:val="single" w:sz="4" w:space="0" w:color="auto"/>
              <w:bottom w:val="nil"/>
              <w:right w:val="nil"/>
            </w:tcBorders>
            <w:shd w:val="clear" w:color="auto" w:fill="FFFFFF"/>
          </w:tcPr>
          <w:p w14:paraId="6031F18C" w14:textId="77777777" w:rsidR="007A1A06" w:rsidRPr="009F33F4" w:rsidRDefault="007A1A06" w:rsidP="00D625B0">
            <w:pPr>
              <w:spacing w:after="0" w:line="240" w:lineRule="auto"/>
            </w:pPr>
          </w:p>
        </w:tc>
        <w:tc>
          <w:tcPr>
            <w:tcW w:w="1560" w:type="dxa"/>
            <w:tcBorders>
              <w:top w:val="single" w:sz="4" w:space="0" w:color="auto"/>
              <w:left w:val="single" w:sz="4" w:space="0" w:color="auto"/>
              <w:bottom w:val="nil"/>
              <w:right w:val="nil"/>
            </w:tcBorders>
            <w:shd w:val="clear" w:color="auto" w:fill="FFFFFF"/>
          </w:tcPr>
          <w:p w14:paraId="770C7FAB" w14:textId="77777777" w:rsidR="007A1A06" w:rsidRPr="009F33F4" w:rsidRDefault="007A1A06" w:rsidP="00D625B0">
            <w:pPr>
              <w:spacing w:after="0" w:line="240" w:lineRule="auto"/>
            </w:pPr>
          </w:p>
        </w:tc>
        <w:tc>
          <w:tcPr>
            <w:tcW w:w="720" w:type="dxa"/>
            <w:tcBorders>
              <w:top w:val="single" w:sz="4" w:space="0" w:color="auto"/>
              <w:left w:val="single" w:sz="4" w:space="0" w:color="auto"/>
              <w:bottom w:val="nil"/>
              <w:right w:val="nil"/>
            </w:tcBorders>
            <w:shd w:val="clear" w:color="auto" w:fill="FFFFFF"/>
          </w:tcPr>
          <w:p w14:paraId="358AADF8" w14:textId="77777777" w:rsidR="007A1A06" w:rsidRPr="009F33F4" w:rsidRDefault="007A1A06" w:rsidP="00D625B0">
            <w:pPr>
              <w:spacing w:after="0" w:line="240" w:lineRule="auto"/>
            </w:pPr>
          </w:p>
        </w:tc>
        <w:tc>
          <w:tcPr>
            <w:tcW w:w="840" w:type="dxa"/>
            <w:tcBorders>
              <w:top w:val="single" w:sz="4" w:space="0" w:color="auto"/>
              <w:left w:val="single" w:sz="4" w:space="0" w:color="auto"/>
              <w:bottom w:val="nil"/>
              <w:right w:val="nil"/>
            </w:tcBorders>
            <w:shd w:val="clear" w:color="auto" w:fill="FFFFFF"/>
          </w:tcPr>
          <w:p w14:paraId="2440DDD5" w14:textId="77777777" w:rsidR="007A1A06" w:rsidRPr="009F33F4" w:rsidRDefault="007A1A06" w:rsidP="00D625B0">
            <w:pPr>
              <w:spacing w:after="0" w:line="240" w:lineRule="auto"/>
            </w:pPr>
          </w:p>
        </w:tc>
        <w:tc>
          <w:tcPr>
            <w:tcW w:w="840" w:type="dxa"/>
            <w:tcBorders>
              <w:top w:val="single" w:sz="4" w:space="0" w:color="auto"/>
              <w:left w:val="single" w:sz="4" w:space="0" w:color="auto"/>
              <w:bottom w:val="nil"/>
              <w:right w:val="nil"/>
            </w:tcBorders>
            <w:shd w:val="clear" w:color="auto" w:fill="FFFFFF"/>
          </w:tcPr>
          <w:p w14:paraId="678B0CF1" w14:textId="77777777" w:rsidR="007A1A06" w:rsidRPr="009F33F4" w:rsidRDefault="007A1A06" w:rsidP="00D625B0">
            <w:pPr>
              <w:spacing w:after="0" w:line="240" w:lineRule="auto"/>
            </w:pPr>
          </w:p>
        </w:tc>
        <w:tc>
          <w:tcPr>
            <w:tcW w:w="960" w:type="dxa"/>
            <w:tcBorders>
              <w:top w:val="single" w:sz="4" w:space="0" w:color="auto"/>
              <w:left w:val="single" w:sz="4" w:space="0" w:color="auto"/>
              <w:bottom w:val="nil"/>
              <w:right w:val="nil"/>
            </w:tcBorders>
            <w:shd w:val="clear" w:color="auto" w:fill="FFFFFF"/>
          </w:tcPr>
          <w:p w14:paraId="5C7C6E36" w14:textId="77777777" w:rsidR="007A1A06" w:rsidRPr="009F33F4" w:rsidRDefault="007A1A06" w:rsidP="00D625B0">
            <w:pPr>
              <w:spacing w:after="0" w:line="240" w:lineRule="auto"/>
            </w:pPr>
          </w:p>
        </w:tc>
        <w:tc>
          <w:tcPr>
            <w:tcW w:w="1080" w:type="dxa"/>
            <w:tcBorders>
              <w:top w:val="single" w:sz="4" w:space="0" w:color="auto"/>
              <w:left w:val="single" w:sz="4" w:space="0" w:color="auto"/>
              <w:bottom w:val="nil"/>
              <w:right w:val="nil"/>
            </w:tcBorders>
            <w:shd w:val="clear" w:color="auto" w:fill="FFFFFF"/>
          </w:tcPr>
          <w:p w14:paraId="2C9D06B4" w14:textId="77777777" w:rsidR="007A1A06" w:rsidRPr="009F33F4" w:rsidRDefault="007A1A06" w:rsidP="00D625B0">
            <w:pPr>
              <w:spacing w:after="0" w:line="240" w:lineRule="auto"/>
            </w:pPr>
          </w:p>
        </w:tc>
        <w:tc>
          <w:tcPr>
            <w:tcW w:w="1200" w:type="dxa"/>
            <w:tcBorders>
              <w:top w:val="single" w:sz="4" w:space="0" w:color="auto"/>
              <w:left w:val="single" w:sz="4" w:space="0" w:color="auto"/>
              <w:bottom w:val="nil"/>
              <w:right w:val="nil"/>
            </w:tcBorders>
            <w:shd w:val="clear" w:color="auto" w:fill="FFFFFF"/>
          </w:tcPr>
          <w:p w14:paraId="1F16EF40" w14:textId="77777777" w:rsidR="007A1A06" w:rsidRPr="009F33F4" w:rsidRDefault="007A1A06" w:rsidP="00D625B0">
            <w:pPr>
              <w:spacing w:after="0" w:line="240" w:lineRule="auto"/>
            </w:pPr>
          </w:p>
        </w:tc>
        <w:tc>
          <w:tcPr>
            <w:tcW w:w="720" w:type="dxa"/>
            <w:tcBorders>
              <w:top w:val="single" w:sz="4" w:space="0" w:color="auto"/>
              <w:left w:val="single" w:sz="4" w:space="0" w:color="auto"/>
              <w:bottom w:val="nil"/>
              <w:right w:val="nil"/>
            </w:tcBorders>
            <w:shd w:val="clear" w:color="auto" w:fill="FFFFFF"/>
          </w:tcPr>
          <w:p w14:paraId="4DE52525" w14:textId="77777777" w:rsidR="007A1A06" w:rsidRPr="009F33F4" w:rsidRDefault="007A1A06" w:rsidP="00D625B0">
            <w:pPr>
              <w:spacing w:after="0" w:line="240" w:lineRule="auto"/>
            </w:pPr>
          </w:p>
        </w:tc>
        <w:tc>
          <w:tcPr>
            <w:tcW w:w="1080" w:type="dxa"/>
            <w:tcBorders>
              <w:top w:val="single" w:sz="4" w:space="0" w:color="auto"/>
              <w:left w:val="single" w:sz="4" w:space="0" w:color="auto"/>
              <w:bottom w:val="nil"/>
              <w:right w:val="single" w:sz="4" w:space="0" w:color="auto"/>
            </w:tcBorders>
            <w:shd w:val="clear" w:color="auto" w:fill="FFFFFF"/>
          </w:tcPr>
          <w:p w14:paraId="6ACECD70" w14:textId="77777777" w:rsidR="007A1A06" w:rsidRPr="009F33F4" w:rsidRDefault="007A1A06" w:rsidP="00D625B0">
            <w:pPr>
              <w:spacing w:after="0" w:line="240" w:lineRule="auto"/>
            </w:pPr>
          </w:p>
        </w:tc>
      </w:tr>
      <w:tr w:rsidR="007A1A06" w:rsidRPr="009F33F4" w14:paraId="46DB6E9E" w14:textId="77777777" w:rsidTr="00195E6F">
        <w:trPr>
          <w:trHeight w:val="20"/>
        </w:trPr>
        <w:tc>
          <w:tcPr>
            <w:tcW w:w="851" w:type="dxa"/>
            <w:tcBorders>
              <w:top w:val="single" w:sz="4" w:space="0" w:color="auto"/>
              <w:left w:val="single" w:sz="4" w:space="0" w:color="auto"/>
              <w:bottom w:val="nil"/>
              <w:right w:val="nil"/>
            </w:tcBorders>
            <w:shd w:val="clear" w:color="auto" w:fill="FFFFFF"/>
          </w:tcPr>
          <w:p w14:paraId="59B1244E" w14:textId="77777777" w:rsidR="007A1A06" w:rsidRPr="009F33F4" w:rsidRDefault="007A1A06" w:rsidP="00D625B0">
            <w:pPr>
              <w:spacing w:after="0" w:line="240" w:lineRule="auto"/>
            </w:pPr>
          </w:p>
        </w:tc>
        <w:tc>
          <w:tcPr>
            <w:tcW w:w="1560" w:type="dxa"/>
            <w:tcBorders>
              <w:top w:val="single" w:sz="4" w:space="0" w:color="auto"/>
              <w:left w:val="single" w:sz="4" w:space="0" w:color="auto"/>
              <w:bottom w:val="nil"/>
              <w:right w:val="nil"/>
            </w:tcBorders>
            <w:shd w:val="clear" w:color="auto" w:fill="FFFFFF"/>
          </w:tcPr>
          <w:p w14:paraId="7BCAB314" w14:textId="77777777" w:rsidR="007A1A06" w:rsidRPr="009F33F4" w:rsidRDefault="007A1A06" w:rsidP="00D625B0">
            <w:pPr>
              <w:spacing w:after="0" w:line="240" w:lineRule="auto"/>
            </w:pPr>
          </w:p>
        </w:tc>
        <w:tc>
          <w:tcPr>
            <w:tcW w:w="720" w:type="dxa"/>
            <w:tcBorders>
              <w:top w:val="single" w:sz="4" w:space="0" w:color="auto"/>
              <w:left w:val="single" w:sz="4" w:space="0" w:color="auto"/>
              <w:bottom w:val="nil"/>
              <w:right w:val="nil"/>
            </w:tcBorders>
            <w:shd w:val="clear" w:color="auto" w:fill="FFFFFF"/>
          </w:tcPr>
          <w:p w14:paraId="2A44F1F0" w14:textId="77777777" w:rsidR="007A1A06" w:rsidRPr="009F33F4" w:rsidRDefault="007A1A06" w:rsidP="00D625B0">
            <w:pPr>
              <w:spacing w:after="0" w:line="240" w:lineRule="auto"/>
            </w:pPr>
          </w:p>
        </w:tc>
        <w:tc>
          <w:tcPr>
            <w:tcW w:w="840" w:type="dxa"/>
            <w:tcBorders>
              <w:top w:val="single" w:sz="4" w:space="0" w:color="auto"/>
              <w:left w:val="single" w:sz="4" w:space="0" w:color="auto"/>
              <w:bottom w:val="nil"/>
              <w:right w:val="nil"/>
            </w:tcBorders>
            <w:shd w:val="clear" w:color="auto" w:fill="FFFFFF"/>
          </w:tcPr>
          <w:p w14:paraId="32025EC7" w14:textId="77777777" w:rsidR="007A1A06" w:rsidRPr="009F33F4" w:rsidRDefault="007A1A06" w:rsidP="00D625B0">
            <w:pPr>
              <w:spacing w:after="0" w:line="240" w:lineRule="auto"/>
            </w:pPr>
          </w:p>
        </w:tc>
        <w:tc>
          <w:tcPr>
            <w:tcW w:w="840" w:type="dxa"/>
            <w:tcBorders>
              <w:top w:val="single" w:sz="4" w:space="0" w:color="auto"/>
              <w:left w:val="single" w:sz="4" w:space="0" w:color="auto"/>
              <w:bottom w:val="nil"/>
              <w:right w:val="nil"/>
            </w:tcBorders>
            <w:shd w:val="clear" w:color="auto" w:fill="FFFFFF"/>
          </w:tcPr>
          <w:p w14:paraId="1FFAC2ED" w14:textId="77777777" w:rsidR="007A1A06" w:rsidRPr="009F33F4" w:rsidRDefault="007A1A06" w:rsidP="00D625B0">
            <w:pPr>
              <w:spacing w:after="0" w:line="240" w:lineRule="auto"/>
            </w:pPr>
          </w:p>
        </w:tc>
        <w:tc>
          <w:tcPr>
            <w:tcW w:w="960" w:type="dxa"/>
            <w:tcBorders>
              <w:top w:val="single" w:sz="4" w:space="0" w:color="auto"/>
              <w:left w:val="single" w:sz="4" w:space="0" w:color="auto"/>
              <w:bottom w:val="nil"/>
              <w:right w:val="nil"/>
            </w:tcBorders>
            <w:shd w:val="clear" w:color="auto" w:fill="FFFFFF"/>
          </w:tcPr>
          <w:p w14:paraId="7214AE46" w14:textId="77777777" w:rsidR="007A1A06" w:rsidRPr="009F33F4" w:rsidRDefault="007A1A06" w:rsidP="00D625B0">
            <w:pPr>
              <w:spacing w:after="0" w:line="240" w:lineRule="auto"/>
            </w:pPr>
          </w:p>
        </w:tc>
        <w:tc>
          <w:tcPr>
            <w:tcW w:w="1080" w:type="dxa"/>
            <w:tcBorders>
              <w:top w:val="single" w:sz="4" w:space="0" w:color="auto"/>
              <w:left w:val="single" w:sz="4" w:space="0" w:color="auto"/>
              <w:bottom w:val="nil"/>
              <w:right w:val="nil"/>
            </w:tcBorders>
            <w:shd w:val="clear" w:color="auto" w:fill="FFFFFF"/>
          </w:tcPr>
          <w:p w14:paraId="1E6EABC4" w14:textId="77777777" w:rsidR="007A1A06" w:rsidRPr="009F33F4" w:rsidRDefault="007A1A06" w:rsidP="00D625B0">
            <w:pPr>
              <w:spacing w:after="0" w:line="240" w:lineRule="auto"/>
            </w:pPr>
          </w:p>
        </w:tc>
        <w:tc>
          <w:tcPr>
            <w:tcW w:w="1200" w:type="dxa"/>
            <w:tcBorders>
              <w:top w:val="single" w:sz="4" w:space="0" w:color="auto"/>
              <w:left w:val="single" w:sz="4" w:space="0" w:color="auto"/>
              <w:bottom w:val="nil"/>
              <w:right w:val="nil"/>
            </w:tcBorders>
            <w:shd w:val="clear" w:color="auto" w:fill="FFFFFF"/>
          </w:tcPr>
          <w:p w14:paraId="16C04D41" w14:textId="77777777" w:rsidR="007A1A06" w:rsidRPr="009F33F4" w:rsidRDefault="007A1A06" w:rsidP="00D625B0">
            <w:pPr>
              <w:spacing w:after="0" w:line="240" w:lineRule="auto"/>
            </w:pPr>
          </w:p>
        </w:tc>
        <w:tc>
          <w:tcPr>
            <w:tcW w:w="720" w:type="dxa"/>
            <w:tcBorders>
              <w:top w:val="single" w:sz="4" w:space="0" w:color="auto"/>
              <w:left w:val="single" w:sz="4" w:space="0" w:color="auto"/>
              <w:bottom w:val="nil"/>
              <w:right w:val="nil"/>
            </w:tcBorders>
            <w:shd w:val="clear" w:color="auto" w:fill="FFFFFF"/>
          </w:tcPr>
          <w:p w14:paraId="6A60824A" w14:textId="77777777" w:rsidR="007A1A06" w:rsidRPr="009F33F4" w:rsidRDefault="007A1A06" w:rsidP="00D625B0">
            <w:pPr>
              <w:spacing w:after="0" w:line="240" w:lineRule="auto"/>
            </w:pPr>
          </w:p>
        </w:tc>
        <w:tc>
          <w:tcPr>
            <w:tcW w:w="1080" w:type="dxa"/>
            <w:tcBorders>
              <w:top w:val="single" w:sz="4" w:space="0" w:color="auto"/>
              <w:left w:val="single" w:sz="4" w:space="0" w:color="auto"/>
              <w:bottom w:val="nil"/>
              <w:right w:val="single" w:sz="4" w:space="0" w:color="auto"/>
            </w:tcBorders>
            <w:shd w:val="clear" w:color="auto" w:fill="FFFFFF"/>
          </w:tcPr>
          <w:p w14:paraId="13733C42" w14:textId="77777777" w:rsidR="007A1A06" w:rsidRPr="009F33F4" w:rsidRDefault="007A1A06" w:rsidP="00D625B0">
            <w:pPr>
              <w:spacing w:after="0" w:line="240" w:lineRule="auto"/>
            </w:pPr>
          </w:p>
        </w:tc>
      </w:tr>
      <w:tr w:rsidR="007A1A06" w:rsidRPr="009F33F4" w14:paraId="61DE4F2A" w14:textId="77777777" w:rsidTr="00195E6F">
        <w:trPr>
          <w:trHeight w:val="20"/>
        </w:trPr>
        <w:tc>
          <w:tcPr>
            <w:tcW w:w="851" w:type="dxa"/>
            <w:tcBorders>
              <w:top w:val="single" w:sz="4" w:space="0" w:color="auto"/>
              <w:left w:val="single" w:sz="4" w:space="0" w:color="auto"/>
              <w:bottom w:val="nil"/>
              <w:right w:val="nil"/>
            </w:tcBorders>
            <w:shd w:val="clear" w:color="auto" w:fill="FFFFFF"/>
          </w:tcPr>
          <w:p w14:paraId="6B2F778A" w14:textId="77777777" w:rsidR="007A1A06" w:rsidRPr="009F33F4" w:rsidRDefault="007A1A06" w:rsidP="00D625B0">
            <w:pPr>
              <w:spacing w:after="0" w:line="240" w:lineRule="auto"/>
            </w:pPr>
          </w:p>
        </w:tc>
        <w:tc>
          <w:tcPr>
            <w:tcW w:w="1560" w:type="dxa"/>
            <w:tcBorders>
              <w:top w:val="single" w:sz="4" w:space="0" w:color="auto"/>
              <w:left w:val="single" w:sz="4" w:space="0" w:color="auto"/>
              <w:bottom w:val="nil"/>
              <w:right w:val="nil"/>
            </w:tcBorders>
            <w:shd w:val="clear" w:color="auto" w:fill="FFFFFF"/>
          </w:tcPr>
          <w:p w14:paraId="1709E8AA" w14:textId="77777777" w:rsidR="007A1A06" w:rsidRPr="009F33F4" w:rsidRDefault="007A1A06" w:rsidP="00D625B0">
            <w:pPr>
              <w:spacing w:after="0" w:line="240" w:lineRule="auto"/>
            </w:pPr>
          </w:p>
        </w:tc>
        <w:tc>
          <w:tcPr>
            <w:tcW w:w="720" w:type="dxa"/>
            <w:tcBorders>
              <w:top w:val="single" w:sz="4" w:space="0" w:color="auto"/>
              <w:left w:val="single" w:sz="4" w:space="0" w:color="auto"/>
              <w:bottom w:val="nil"/>
              <w:right w:val="nil"/>
            </w:tcBorders>
            <w:shd w:val="clear" w:color="auto" w:fill="FFFFFF"/>
          </w:tcPr>
          <w:p w14:paraId="722F7B3A" w14:textId="77777777" w:rsidR="007A1A06" w:rsidRPr="009F33F4" w:rsidRDefault="007A1A06" w:rsidP="00D625B0">
            <w:pPr>
              <w:spacing w:after="0" w:line="240" w:lineRule="auto"/>
            </w:pPr>
          </w:p>
        </w:tc>
        <w:tc>
          <w:tcPr>
            <w:tcW w:w="840" w:type="dxa"/>
            <w:tcBorders>
              <w:top w:val="single" w:sz="4" w:space="0" w:color="auto"/>
              <w:left w:val="single" w:sz="4" w:space="0" w:color="auto"/>
              <w:bottom w:val="nil"/>
              <w:right w:val="nil"/>
            </w:tcBorders>
            <w:shd w:val="clear" w:color="auto" w:fill="FFFFFF"/>
          </w:tcPr>
          <w:p w14:paraId="22974620" w14:textId="77777777" w:rsidR="007A1A06" w:rsidRPr="009F33F4" w:rsidRDefault="007A1A06" w:rsidP="00D625B0">
            <w:pPr>
              <w:spacing w:after="0" w:line="240" w:lineRule="auto"/>
            </w:pPr>
          </w:p>
        </w:tc>
        <w:tc>
          <w:tcPr>
            <w:tcW w:w="840" w:type="dxa"/>
            <w:tcBorders>
              <w:top w:val="single" w:sz="4" w:space="0" w:color="auto"/>
              <w:left w:val="single" w:sz="4" w:space="0" w:color="auto"/>
              <w:bottom w:val="nil"/>
              <w:right w:val="nil"/>
            </w:tcBorders>
            <w:shd w:val="clear" w:color="auto" w:fill="FFFFFF"/>
          </w:tcPr>
          <w:p w14:paraId="2069FC63" w14:textId="77777777" w:rsidR="007A1A06" w:rsidRPr="009F33F4" w:rsidRDefault="007A1A06" w:rsidP="00D625B0">
            <w:pPr>
              <w:spacing w:after="0" w:line="240" w:lineRule="auto"/>
            </w:pPr>
          </w:p>
        </w:tc>
        <w:tc>
          <w:tcPr>
            <w:tcW w:w="960" w:type="dxa"/>
            <w:tcBorders>
              <w:top w:val="single" w:sz="4" w:space="0" w:color="auto"/>
              <w:left w:val="single" w:sz="4" w:space="0" w:color="auto"/>
              <w:bottom w:val="nil"/>
              <w:right w:val="nil"/>
            </w:tcBorders>
            <w:shd w:val="clear" w:color="auto" w:fill="FFFFFF"/>
          </w:tcPr>
          <w:p w14:paraId="1D0435BD" w14:textId="77777777" w:rsidR="007A1A06" w:rsidRPr="009F33F4" w:rsidRDefault="007A1A06" w:rsidP="00D625B0">
            <w:pPr>
              <w:spacing w:after="0" w:line="240" w:lineRule="auto"/>
            </w:pPr>
          </w:p>
        </w:tc>
        <w:tc>
          <w:tcPr>
            <w:tcW w:w="1080" w:type="dxa"/>
            <w:tcBorders>
              <w:top w:val="single" w:sz="4" w:space="0" w:color="auto"/>
              <w:left w:val="single" w:sz="4" w:space="0" w:color="auto"/>
              <w:bottom w:val="nil"/>
              <w:right w:val="nil"/>
            </w:tcBorders>
            <w:shd w:val="clear" w:color="auto" w:fill="FFFFFF"/>
          </w:tcPr>
          <w:p w14:paraId="458E49FC" w14:textId="77777777" w:rsidR="007A1A06" w:rsidRPr="009F33F4" w:rsidRDefault="007A1A06" w:rsidP="00D625B0">
            <w:pPr>
              <w:spacing w:after="0" w:line="240" w:lineRule="auto"/>
            </w:pPr>
          </w:p>
        </w:tc>
        <w:tc>
          <w:tcPr>
            <w:tcW w:w="1200" w:type="dxa"/>
            <w:tcBorders>
              <w:top w:val="single" w:sz="4" w:space="0" w:color="auto"/>
              <w:left w:val="single" w:sz="4" w:space="0" w:color="auto"/>
              <w:bottom w:val="nil"/>
              <w:right w:val="nil"/>
            </w:tcBorders>
            <w:shd w:val="clear" w:color="auto" w:fill="FFFFFF"/>
          </w:tcPr>
          <w:p w14:paraId="7EB91678" w14:textId="77777777" w:rsidR="007A1A06" w:rsidRPr="009F33F4" w:rsidRDefault="007A1A06" w:rsidP="00D625B0">
            <w:pPr>
              <w:spacing w:after="0" w:line="240" w:lineRule="auto"/>
            </w:pPr>
          </w:p>
        </w:tc>
        <w:tc>
          <w:tcPr>
            <w:tcW w:w="720" w:type="dxa"/>
            <w:tcBorders>
              <w:top w:val="single" w:sz="4" w:space="0" w:color="auto"/>
              <w:left w:val="single" w:sz="4" w:space="0" w:color="auto"/>
              <w:bottom w:val="nil"/>
              <w:right w:val="nil"/>
            </w:tcBorders>
            <w:shd w:val="clear" w:color="auto" w:fill="FFFFFF"/>
          </w:tcPr>
          <w:p w14:paraId="1D9FF634" w14:textId="77777777" w:rsidR="007A1A06" w:rsidRPr="009F33F4" w:rsidRDefault="007A1A06" w:rsidP="00D625B0">
            <w:pPr>
              <w:spacing w:after="0" w:line="240" w:lineRule="auto"/>
            </w:pPr>
          </w:p>
        </w:tc>
        <w:tc>
          <w:tcPr>
            <w:tcW w:w="1080" w:type="dxa"/>
            <w:tcBorders>
              <w:top w:val="single" w:sz="4" w:space="0" w:color="auto"/>
              <w:left w:val="single" w:sz="4" w:space="0" w:color="auto"/>
              <w:bottom w:val="nil"/>
              <w:right w:val="single" w:sz="4" w:space="0" w:color="auto"/>
            </w:tcBorders>
            <w:shd w:val="clear" w:color="auto" w:fill="FFFFFF"/>
          </w:tcPr>
          <w:p w14:paraId="1CB4DF11" w14:textId="77777777" w:rsidR="007A1A06" w:rsidRPr="009F33F4" w:rsidRDefault="007A1A06" w:rsidP="00D625B0">
            <w:pPr>
              <w:spacing w:after="0" w:line="240" w:lineRule="auto"/>
            </w:pPr>
          </w:p>
        </w:tc>
      </w:tr>
      <w:tr w:rsidR="007A1A06" w:rsidRPr="009F33F4" w14:paraId="37C202AF" w14:textId="77777777" w:rsidTr="00195E6F">
        <w:trPr>
          <w:trHeight w:val="20"/>
        </w:trPr>
        <w:tc>
          <w:tcPr>
            <w:tcW w:w="851" w:type="dxa"/>
            <w:tcBorders>
              <w:top w:val="single" w:sz="4" w:space="0" w:color="auto"/>
              <w:left w:val="single" w:sz="4" w:space="0" w:color="auto"/>
              <w:bottom w:val="nil"/>
              <w:right w:val="nil"/>
            </w:tcBorders>
            <w:shd w:val="clear" w:color="auto" w:fill="FFFFFF"/>
          </w:tcPr>
          <w:p w14:paraId="288FDCBF" w14:textId="77777777" w:rsidR="007A1A06" w:rsidRPr="009F33F4" w:rsidRDefault="007A1A06" w:rsidP="00D625B0">
            <w:pPr>
              <w:spacing w:after="0" w:line="240" w:lineRule="auto"/>
            </w:pPr>
          </w:p>
        </w:tc>
        <w:tc>
          <w:tcPr>
            <w:tcW w:w="1560" w:type="dxa"/>
            <w:tcBorders>
              <w:top w:val="single" w:sz="4" w:space="0" w:color="auto"/>
              <w:left w:val="single" w:sz="4" w:space="0" w:color="auto"/>
              <w:bottom w:val="nil"/>
              <w:right w:val="nil"/>
            </w:tcBorders>
            <w:shd w:val="clear" w:color="auto" w:fill="FFFFFF"/>
          </w:tcPr>
          <w:p w14:paraId="321440BD" w14:textId="77777777" w:rsidR="007A1A06" w:rsidRPr="009F33F4" w:rsidRDefault="007A1A06" w:rsidP="00D625B0">
            <w:pPr>
              <w:spacing w:after="0" w:line="240" w:lineRule="auto"/>
            </w:pPr>
          </w:p>
        </w:tc>
        <w:tc>
          <w:tcPr>
            <w:tcW w:w="720" w:type="dxa"/>
            <w:tcBorders>
              <w:top w:val="single" w:sz="4" w:space="0" w:color="auto"/>
              <w:left w:val="single" w:sz="4" w:space="0" w:color="auto"/>
              <w:bottom w:val="nil"/>
              <w:right w:val="nil"/>
            </w:tcBorders>
            <w:shd w:val="clear" w:color="auto" w:fill="FFFFFF"/>
          </w:tcPr>
          <w:p w14:paraId="4E0452B9" w14:textId="77777777" w:rsidR="007A1A06" w:rsidRPr="009F33F4" w:rsidRDefault="007A1A06" w:rsidP="00D625B0">
            <w:pPr>
              <w:spacing w:after="0" w:line="240" w:lineRule="auto"/>
            </w:pPr>
          </w:p>
        </w:tc>
        <w:tc>
          <w:tcPr>
            <w:tcW w:w="840" w:type="dxa"/>
            <w:tcBorders>
              <w:top w:val="single" w:sz="4" w:space="0" w:color="auto"/>
              <w:left w:val="single" w:sz="4" w:space="0" w:color="auto"/>
              <w:bottom w:val="nil"/>
              <w:right w:val="nil"/>
            </w:tcBorders>
            <w:shd w:val="clear" w:color="auto" w:fill="FFFFFF"/>
          </w:tcPr>
          <w:p w14:paraId="16E668AA" w14:textId="77777777" w:rsidR="007A1A06" w:rsidRPr="009F33F4" w:rsidRDefault="007A1A06" w:rsidP="00D625B0">
            <w:pPr>
              <w:spacing w:after="0" w:line="240" w:lineRule="auto"/>
            </w:pPr>
          </w:p>
        </w:tc>
        <w:tc>
          <w:tcPr>
            <w:tcW w:w="840" w:type="dxa"/>
            <w:tcBorders>
              <w:top w:val="single" w:sz="4" w:space="0" w:color="auto"/>
              <w:left w:val="single" w:sz="4" w:space="0" w:color="auto"/>
              <w:bottom w:val="nil"/>
              <w:right w:val="nil"/>
            </w:tcBorders>
            <w:shd w:val="clear" w:color="auto" w:fill="FFFFFF"/>
          </w:tcPr>
          <w:p w14:paraId="2049F2FD" w14:textId="77777777" w:rsidR="007A1A06" w:rsidRPr="009F33F4" w:rsidRDefault="007A1A06" w:rsidP="00D625B0">
            <w:pPr>
              <w:spacing w:after="0" w:line="240" w:lineRule="auto"/>
            </w:pPr>
          </w:p>
        </w:tc>
        <w:tc>
          <w:tcPr>
            <w:tcW w:w="960" w:type="dxa"/>
            <w:tcBorders>
              <w:top w:val="single" w:sz="4" w:space="0" w:color="auto"/>
              <w:left w:val="single" w:sz="4" w:space="0" w:color="auto"/>
              <w:bottom w:val="nil"/>
              <w:right w:val="nil"/>
            </w:tcBorders>
            <w:shd w:val="clear" w:color="auto" w:fill="FFFFFF"/>
          </w:tcPr>
          <w:p w14:paraId="4FFB9459" w14:textId="77777777" w:rsidR="007A1A06" w:rsidRPr="009F33F4" w:rsidRDefault="007A1A06" w:rsidP="00D625B0">
            <w:pPr>
              <w:spacing w:after="0" w:line="240" w:lineRule="auto"/>
            </w:pPr>
          </w:p>
        </w:tc>
        <w:tc>
          <w:tcPr>
            <w:tcW w:w="1080" w:type="dxa"/>
            <w:tcBorders>
              <w:top w:val="single" w:sz="4" w:space="0" w:color="auto"/>
              <w:left w:val="single" w:sz="4" w:space="0" w:color="auto"/>
              <w:bottom w:val="nil"/>
              <w:right w:val="nil"/>
            </w:tcBorders>
            <w:shd w:val="clear" w:color="auto" w:fill="FFFFFF"/>
          </w:tcPr>
          <w:p w14:paraId="0176FC44" w14:textId="77777777" w:rsidR="007A1A06" w:rsidRPr="009F33F4" w:rsidRDefault="007A1A06" w:rsidP="00D625B0">
            <w:pPr>
              <w:spacing w:after="0" w:line="240" w:lineRule="auto"/>
            </w:pPr>
          </w:p>
        </w:tc>
        <w:tc>
          <w:tcPr>
            <w:tcW w:w="1200" w:type="dxa"/>
            <w:tcBorders>
              <w:top w:val="single" w:sz="4" w:space="0" w:color="auto"/>
              <w:left w:val="single" w:sz="4" w:space="0" w:color="auto"/>
              <w:bottom w:val="nil"/>
              <w:right w:val="nil"/>
            </w:tcBorders>
            <w:shd w:val="clear" w:color="auto" w:fill="FFFFFF"/>
          </w:tcPr>
          <w:p w14:paraId="4CB87FB0" w14:textId="77777777" w:rsidR="007A1A06" w:rsidRPr="009F33F4" w:rsidRDefault="007A1A06" w:rsidP="00D625B0">
            <w:pPr>
              <w:spacing w:after="0" w:line="240" w:lineRule="auto"/>
            </w:pPr>
          </w:p>
        </w:tc>
        <w:tc>
          <w:tcPr>
            <w:tcW w:w="720" w:type="dxa"/>
            <w:tcBorders>
              <w:top w:val="single" w:sz="4" w:space="0" w:color="auto"/>
              <w:left w:val="single" w:sz="4" w:space="0" w:color="auto"/>
              <w:bottom w:val="nil"/>
              <w:right w:val="nil"/>
            </w:tcBorders>
            <w:shd w:val="clear" w:color="auto" w:fill="FFFFFF"/>
          </w:tcPr>
          <w:p w14:paraId="5D076B9D" w14:textId="77777777" w:rsidR="007A1A06" w:rsidRPr="009F33F4" w:rsidRDefault="007A1A06" w:rsidP="00D625B0">
            <w:pPr>
              <w:spacing w:after="0" w:line="240" w:lineRule="auto"/>
            </w:pPr>
          </w:p>
        </w:tc>
        <w:tc>
          <w:tcPr>
            <w:tcW w:w="1080" w:type="dxa"/>
            <w:tcBorders>
              <w:top w:val="single" w:sz="4" w:space="0" w:color="auto"/>
              <w:left w:val="single" w:sz="4" w:space="0" w:color="auto"/>
              <w:bottom w:val="nil"/>
              <w:right w:val="single" w:sz="4" w:space="0" w:color="auto"/>
            </w:tcBorders>
            <w:shd w:val="clear" w:color="auto" w:fill="FFFFFF"/>
          </w:tcPr>
          <w:p w14:paraId="00B841D4" w14:textId="77777777" w:rsidR="007A1A06" w:rsidRPr="009F33F4" w:rsidRDefault="007A1A06" w:rsidP="00D625B0">
            <w:pPr>
              <w:spacing w:after="0" w:line="240" w:lineRule="auto"/>
            </w:pPr>
          </w:p>
        </w:tc>
      </w:tr>
      <w:tr w:rsidR="007A1A06" w:rsidRPr="009F33F4" w14:paraId="5698E2D2" w14:textId="77777777" w:rsidTr="00195E6F">
        <w:trPr>
          <w:trHeight w:val="20"/>
        </w:trPr>
        <w:tc>
          <w:tcPr>
            <w:tcW w:w="851" w:type="dxa"/>
            <w:tcBorders>
              <w:top w:val="single" w:sz="4" w:space="0" w:color="auto"/>
              <w:left w:val="single" w:sz="4" w:space="0" w:color="auto"/>
              <w:bottom w:val="single" w:sz="4" w:space="0" w:color="auto"/>
              <w:right w:val="nil"/>
            </w:tcBorders>
            <w:shd w:val="clear" w:color="auto" w:fill="FFFFFF"/>
          </w:tcPr>
          <w:p w14:paraId="28EDD4E9" w14:textId="77777777" w:rsidR="007A1A06" w:rsidRPr="009F33F4" w:rsidRDefault="007A1A06" w:rsidP="00D625B0">
            <w:pPr>
              <w:spacing w:after="0" w:line="240" w:lineRule="auto"/>
            </w:pPr>
          </w:p>
        </w:tc>
        <w:tc>
          <w:tcPr>
            <w:tcW w:w="1560" w:type="dxa"/>
            <w:tcBorders>
              <w:top w:val="single" w:sz="4" w:space="0" w:color="auto"/>
              <w:left w:val="single" w:sz="4" w:space="0" w:color="auto"/>
              <w:bottom w:val="single" w:sz="4" w:space="0" w:color="auto"/>
              <w:right w:val="nil"/>
            </w:tcBorders>
            <w:shd w:val="clear" w:color="auto" w:fill="FFFFFF"/>
          </w:tcPr>
          <w:p w14:paraId="470DABB6" w14:textId="77777777" w:rsidR="007A1A06" w:rsidRPr="009F33F4" w:rsidRDefault="007A1A06" w:rsidP="00D625B0">
            <w:pPr>
              <w:spacing w:after="0" w:line="240" w:lineRule="auto"/>
            </w:pPr>
          </w:p>
        </w:tc>
        <w:tc>
          <w:tcPr>
            <w:tcW w:w="720" w:type="dxa"/>
            <w:tcBorders>
              <w:top w:val="single" w:sz="4" w:space="0" w:color="auto"/>
              <w:left w:val="single" w:sz="4" w:space="0" w:color="auto"/>
              <w:bottom w:val="single" w:sz="4" w:space="0" w:color="auto"/>
              <w:right w:val="nil"/>
            </w:tcBorders>
            <w:shd w:val="clear" w:color="auto" w:fill="FFFFFF"/>
          </w:tcPr>
          <w:p w14:paraId="72814061" w14:textId="77777777" w:rsidR="007A1A06" w:rsidRPr="009F33F4" w:rsidRDefault="007A1A06" w:rsidP="00D625B0">
            <w:pPr>
              <w:spacing w:after="0" w:line="240" w:lineRule="auto"/>
            </w:pPr>
          </w:p>
        </w:tc>
        <w:tc>
          <w:tcPr>
            <w:tcW w:w="840" w:type="dxa"/>
            <w:tcBorders>
              <w:top w:val="single" w:sz="4" w:space="0" w:color="auto"/>
              <w:left w:val="single" w:sz="4" w:space="0" w:color="auto"/>
              <w:bottom w:val="single" w:sz="4" w:space="0" w:color="auto"/>
              <w:right w:val="nil"/>
            </w:tcBorders>
            <w:shd w:val="clear" w:color="auto" w:fill="FFFFFF"/>
          </w:tcPr>
          <w:p w14:paraId="638FAC37" w14:textId="77777777" w:rsidR="007A1A06" w:rsidRPr="009F33F4" w:rsidRDefault="007A1A06" w:rsidP="00D625B0">
            <w:pPr>
              <w:spacing w:after="0" w:line="240" w:lineRule="auto"/>
            </w:pPr>
          </w:p>
        </w:tc>
        <w:tc>
          <w:tcPr>
            <w:tcW w:w="840" w:type="dxa"/>
            <w:tcBorders>
              <w:top w:val="single" w:sz="4" w:space="0" w:color="auto"/>
              <w:left w:val="single" w:sz="4" w:space="0" w:color="auto"/>
              <w:bottom w:val="single" w:sz="4" w:space="0" w:color="auto"/>
              <w:right w:val="nil"/>
            </w:tcBorders>
            <w:shd w:val="clear" w:color="auto" w:fill="FFFFFF"/>
          </w:tcPr>
          <w:p w14:paraId="19CEB83D" w14:textId="77777777" w:rsidR="007A1A06" w:rsidRPr="009F33F4" w:rsidRDefault="007A1A06" w:rsidP="00D625B0">
            <w:pPr>
              <w:spacing w:after="0" w:line="240" w:lineRule="auto"/>
            </w:pPr>
          </w:p>
        </w:tc>
        <w:tc>
          <w:tcPr>
            <w:tcW w:w="960" w:type="dxa"/>
            <w:tcBorders>
              <w:top w:val="single" w:sz="4" w:space="0" w:color="auto"/>
              <w:left w:val="single" w:sz="4" w:space="0" w:color="auto"/>
              <w:bottom w:val="single" w:sz="4" w:space="0" w:color="auto"/>
              <w:right w:val="nil"/>
            </w:tcBorders>
            <w:shd w:val="clear" w:color="auto" w:fill="FFFFFF"/>
          </w:tcPr>
          <w:p w14:paraId="2A7EB21C" w14:textId="77777777" w:rsidR="007A1A06" w:rsidRPr="009F33F4" w:rsidRDefault="007A1A06" w:rsidP="00D625B0">
            <w:pPr>
              <w:spacing w:after="0" w:line="240" w:lineRule="auto"/>
            </w:pPr>
          </w:p>
        </w:tc>
        <w:tc>
          <w:tcPr>
            <w:tcW w:w="1080" w:type="dxa"/>
            <w:tcBorders>
              <w:top w:val="single" w:sz="4" w:space="0" w:color="auto"/>
              <w:left w:val="single" w:sz="4" w:space="0" w:color="auto"/>
              <w:bottom w:val="single" w:sz="4" w:space="0" w:color="auto"/>
              <w:right w:val="nil"/>
            </w:tcBorders>
            <w:shd w:val="clear" w:color="auto" w:fill="FFFFFF"/>
          </w:tcPr>
          <w:p w14:paraId="5983AD9E" w14:textId="77777777" w:rsidR="007A1A06" w:rsidRPr="009F33F4" w:rsidRDefault="007A1A06" w:rsidP="00D625B0">
            <w:pPr>
              <w:spacing w:after="0" w:line="240" w:lineRule="auto"/>
            </w:pPr>
          </w:p>
        </w:tc>
        <w:tc>
          <w:tcPr>
            <w:tcW w:w="1200" w:type="dxa"/>
            <w:tcBorders>
              <w:top w:val="single" w:sz="4" w:space="0" w:color="auto"/>
              <w:left w:val="single" w:sz="4" w:space="0" w:color="auto"/>
              <w:bottom w:val="single" w:sz="4" w:space="0" w:color="auto"/>
              <w:right w:val="nil"/>
            </w:tcBorders>
            <w:shd w:val="clear" w:color="auto" w:fill="FFFFFF"/>
          </w:tcPr>
          <w:p w14:paraId="2BA8713F" w14:textId="77777777" w:rsidR="007A1A06" w:rsidRPr="009F33F4" w:rsidRDefault="007A1A06" w:rsidP="00D625B0">
            <w:pPr>
              <w:spacing w:after="0" w:line="240" w:lineRule="auto"/>
            </w:pPr>
          </w:p>
        </w:tc>
        <w:tc>
          <w:tcPr>
            <w:tcW w:w="720" w:type="dxa"/>
            <w:tcBorders>
              <w:top w:val="single" w:sz="4" w:space="0" w:color="auto"/>
              <w:left w:val="single" w:sz="4" w:space="0" w:color="auto"/>
              <w:bottom w:val="single" w:sz="4" w:space="0" w:color="auto"/>
              <w:right w:val="nil"/>
            </w:tcBorders>
            <w:shd w:val="clear" w:color="auto" w:fill="FFFFFF"/>
          </w:tcPr>
          <w:p w14:paraId="780D5879" w14:textId="77777777" w:rsidR="007A1A06" w:rsidRPr="009F33F4" w:rsidRDefault="007A1A06" w:rsidP="00D625B0">
            <w:pPr>
              <w:spacing w:after="0" w:line="240" w:lineRule="auto"/>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33080AF3" w14:textId="77777777" w:rsidR="007A1A06" w:rsidRPr="009F33F4" w:rsidRDefault="007A1A06" w:rsidP="00D625B0">
            <w:pPr>
              <w:spacing w:after="0" w:line="240" w:lineRule="auto"/>
            </w:pPr>
          </w:p>
        </w:tc>
      </w:tr>
    </w:tbl>
    <w:p w14:paraId="42426443" w14:textId="77777777" w:rsidR="007A1A06" w:rsidRDefault="007A1A06" w:rsidP="00D625B0">
      <w:pPr>
        <w:spacing w:after="0" w:line="240" w:lineRule="auto"/>
        <w:jc w:val="both"/>
        <w:rPr>
          <w:b/>
          <w:sz w:val="20"/>
          <w:szCs w:val="20"/>
        </w:rPr>
      </w:pPr>
    </w:p>
    <w:p w14:paraId="080D2D3E" w14:textId="77777777" w:rsidR="007A1A06" w:rsidRPr="001F7E6A" w:rsidRDefault="007A1A06" w:rsidP="00D625B0">
      <w:pPr>
        <w:spacing w:after="0" w:line="240" w:lineRule="auto"/>
        <w:jc w:val="both"/>
        <w:rPr>
          <w:b/>
          <w:sz w:val="20"/>
          <w:szCs w:val="20"/>
        </w:rPr>
      </w:pPr>
      <w:r w:rsidRPr="001F7E6A">
        <w:rPr>
          <w:b/>
          <w:sz w:val="20"/>
          <w:szCs w:val="20"/>
        </w:rPr>
        <w:t>Hướng dẫn:</w:t>
      </w:r>
    </w:p>
    <w:p w14:paraId="7C8D6143" w14:textId="77777777" w:rsidR="007A1A06" w:rsidRPr="001F7E6A" w:rsidRDefault="007A1A06" w:rsidP="00D625B0">
      <w:pPr>
        <w:spacing w:after="0" w:line="240" w:lineRule="auto"/>
        <w:jc w:val="both"/>
        <w:rPr>
          <w:sz w:val="20"/>
          <w:szCs w:val="20"/>
        </w:rPr>
      </w:pPr>
      <w:r w:rsidRPr="001F7E6A">
        <w:rPr>
          <w:sz w:val="20"/>
          <w:szCs w:val="20"/>
        </w:rPr>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14:paraId="56D93AF4" w14:textId="77777777" w:rsidR="007A1A06" w:rsidRPr="001F7E6A" w:rsidRDefault="007A1A06" w:rsidP="00D625B0">
      <w:pPr>
        <w:spacing w:after="0" w:line="240" w:lineRule="auto"/>
        <w:jc w:val="both"/>
        <w:rPr>
          <w:sz w:val="20"/>
          <w:szCs w:val="20"/>
        </w:rPr>
      </w:pPr>
      <w:r w:rsidRPr="001F7E6A">
        <w:rPr>
          <w:sz w:val="20"/>
          <w:szCs w:val="20"/>
        </w:rPr>
        <w:t>- Tên người sử dụng đất, tài sản gắn liền với đất được ghi đầy đủ theo giấy CMND, hộ chiếu, Quyết định thành lập hoặc Giấy đăng ký kinh doanh, GCN đầu tư; hộ gia đình phải ghi tên hai vợ chồng người đại diện</w:t>
      </w:r>
    </w:p>
    <w:p w14:paraId="66B786F8" w14:textId="77777777" w:rsidR="007A1A06" w:rsidRPr="001F7E6A" w:rsidRDefault="007A1A06" w:rsidP="00D625B0">
      <w:pPr>
        <w:spacing w:after="0" w:line="240" w:lineRule="auto"/>
        <w:jc w:val="both"/>
        <w:rPr>
          <w:sz w:val="20"/>
          <w:szCs w:val="20"/>
        </w:rPr>
      </w:pPr>
      <w:r w:rsidRPr="001F7E6A">
        <w:rPr>
          <w:sz w:val="20"/>
          <w:szCs w:val="20"/>
        </w:rPr>
        <w:t>- Các cột 4, 5, 6 và 7: Ghi thông tin về Giấy CMND hoặc Hộ chiếu (đối với hộ gia đình, cá nhân); Quyết định thành lập hoặc Giấy đăng ký kinh doanh, GCN đầu tư (đối với tổ chức);</w:t>
      </w:r>
    </w:p>
    <w:p w14:paraId="29C1BA40" w14:textId="77777777" w:rsidR="007A1A06" w:rsidRPr="001F7E6A" w:rsidRDefault="007A1A06" w:rsidP="00D625B0">
      <w:pPr>
        <w:spacing w:after="0" w:line="240" w:lineRule="auto"/>
        <w:jc w:val="both"/>
        <w:rPr>
          <w:sz w:val="20"/>
          <w:szCs w:val="20"/>
        </w:rPr>
      </w:pPr>
      <w:r w:rsidRPr="001F7E6A">
        <w:rPr>
          <w:sz w:val="20"/>
          <w:szCs w:val="20"/>
        </w:rPr>
        <w:t>- Trường hợp xác định được tỷ lệ (%) hoặc diện tích thuộc quyền sử dụng, sở hữu của từng người thì ghi tỷ lệ (%) hoặc diện tích của từng người vào cột “Ghi chú”.</w:t>
      </w:r>
    </w:p>
    <w:p w14:paraId="08130125" w14:textId="77777777" w:rsidR="007A1A06" w:rsidRPr="003231BC" w:rsidRDefault="007A1A06" w:rsidP="00D625B0">
      <w:pPr>
        <w:spacing w:after="0" w:line="240" w:lineRule="auto"/>
        <w:rPr>
          <w:b/>
          <w:sz w:val="20"/>
          <w:szCs w:val="20"/>
        </w:rPr>
      </w:pPr>
    </w:p>
    <w:p w14:paraId="5C1F9E63" w14:textId="77777777" w:rsidR="007A1A06" w:rsidRDefault="007A1A06" w:rsidP="00D625B0">
      <w:pPr>
        <w:spacing w:after="0" w:line="240" w:lineRule="auto"/>
        <w:jc w:val="right"/>
        <w:outlineLvl w:val="0"/>
        <w:rPr>
          <w:bCs/>
          <w:lang w:eastAsia="zh-CN"/>
        </w:rPr>
      </w:pPr>
      <w:r>
        <w:rPr>
          <w:b/>
          <w:sz w:val="20"/>
          <w:szCs w:val="20"/>
        </w:rPr>
        <w:br w:type="page"/>
      </w:r>
      <w:r>
        <w:rPr>
          <w:bCs/>
          <w:lang w:eastAsia="zh-CN"/>
        </w:rPr>
        <w:lastRenderedPageBreak/>
        <w:t>BM.ĐĐ.16.03</w:t>
      </w:r>
    </w:p>
    <w:p w14:paraId="440C33C6" w14:textId="77777777" w:rsidR="007A1A06" w:rsidRPr="001F7E6A" w:rsidRDefault="007A1A06" w:rsidP="00D625B0">
      <w:pPr>
        <w:spacing w:after="0" w:line="240" w:lineRule="auto"/>
        <w:jc w:val="right"/>
        <w:outlineLvl w:val="0"/>
        <w:rPr>
          <w:b/>
        </w:rPr>
      </w:pPr>
      <w:r w:rsidRPr="001F7E6A">
        <w:rPr>
          <w:b/>
        </w:rPr>
        <w:t>Mẫu số 04c/ĐK</w:t>
      </w:r>
    </w:p>
    <w:p w14:paraId="232B1DC8" w14:textId="77777777" w:rsidR="007A1A06" w:rsidRPr="001F7E6A" w:rsidRDefault="007A1A06" w:rsidP="00D625B0">
      <w:pPr>
        <w:spacing w:after="0" w:line="240" w:lineRule="auto"/>
        <w:jc w:val="center"/>
        <w:rPr>
          <w:b/>
        </w:rPr>
      </w:pPr>
      <w:r w:rsidRPr="001F7E6A">
        <w:rPr>
          <w:b/>
        </w:rPr>
        <w:t>DANH SÁCH CÁC THỬA ĐẤT CỦA CÙNG MỘT NGƯỜI SỬ DỤNG, NGƯỜI ĐƯỢC GIAO QUẢN LÝ</w:t>
      </w:r>
    </w:p>
    <w:p w14:paraId="29ABBC99" w14:textId="77777777" w:rsidR="00786945" w:rsidRDefault="00786945" w:rsidP="00D625B0">
      <w:pPr>
        <w:spacing w:after="0" w:line="240" w:lineRule="auto"/>
        <w:jc w:val="center"/>
      </w:pPr>
    </w:p>
    <w:p w14:paraId="482235E2" w14:textId="77777777" w:rsidR="007A1A06" w:rsidRPr="001F7E6A" w:rsidRDefault="007A1A06" w:rsidP="00D625B0">
      <w:pPr>
        <w:spacing w:after="0" w:line="240" w:lineRule="auto"/>
        <w:jc w:val="center"/>
      </w:pPr>
      <w:r w:rsidRPr="001F7E6A">
        <w:t>(Kèm theo Đơn đăng ký đất đai và tài sản gắn liền với đất của: …………………………………………)</w:t>
      </w:r>
    </w:p>
    <w:p w14:paraId="3FEE07BD" w14:textId="77777777" w:rsidR="00786945" w:rsidRDefault="00786945" w:rsidP="00D625B0">
      <w:pPr>
        <w:spacing w:after="0" w:line="240" w:lineRule="auto"/>
        <w:jc w:val="center"/>
      </w:pPr>
    </w:p>
    <w:p w14:paraId="6379E9BA" w14:textId="77777777" w:rsidR="007A1A06" w:rsidRPr="001F7E6A" w:rsidRDefault="007A1A06" w:rsidP="00D625B0">
      <w:pPr>
        <w:spacing w:after="0" w:line="240" w:lineRule="auto"/>
        <w:jc w:val="center"/>
      </w:pPr>
      <w:r w:rsidRPr="001F7E6A">
        <w:t>Xã ……………… huyện …………... tỉnh …………….</w:t>
      </w:r>
    </w:p>
    <w:tbl>
      <w:tblPr>
        <w:tblW w:w="10109" w:type="dxa"/>
        <w:tblLayout w:type="fixed"/>
        <w:tblCellMar>
          <w:left w:w="29" w:type="dxa"/>
          <w:right w:w="29" w:type="dxa"/>
        </w:tblCellMar>
        <w:tblLook w:val="0000" w:firstRow="0" w:lastRow="0" w:firstColumn="0" w:lastColumn="0" w:noHBand="0" w:noVBand="0"/>
      </w:tblPr>
      <w:tblGrid>
        <w:gridCol w:w="509"/>
        <w:gridCol w:w="1140"/>
        <w:gridCol w:w="900"/>
        <w:gridCol w:w="2160"/>
        <w:gridCol w:w="1080"/>
        <w:gridCol w:w="1440"/>
        <w:gridCol w:w="1320"/>
        <w:gridCol w:w="1560"/>
      </w:tblGrid>
      <w:tr w:rsidR="007A1A06" w:rsidRPr="001F7E6A" w14:paraId="1C52F01F" w14:textId="77777777" w:rsidTr="00594BA3">
        <w:trPr>
          <w:trHeight w:val="20"/>
        </w:trPr>
        <w:tc>
          <w:tcPr>
            <w:tcW w:w="509" w:type="dxa"/>
            <w:tcBorders>
              <w:top w:val="single" w:sz="4" w:space="0" w:color="auto"/>
              <w:left w:val="single" w:sz="4" w:space="0" w:color="auto"/>
              <w:bottom w:val="nil"/>
              <w:right w:val="nil"/>
            </w:tcBorders>
            <w:shd w:val="clear" w:color="auto" w:fill="FFFFFF"/>
            <w:vAlign w:val="center"/>
          </w:tcPr>
          <w:p w14:paraId="5708817A" w14:textId="77777777" w:rsidR="007A1A06" w:rsidRPr="001F7E6A" w:rsidRDefault="007A1A06" w:rsidP="00D625B0">
            <w:pPr>
              <w:spacing w:after="0" w:line="240" w:lineRule="auto"/>
              <w:jc w:val="center"/>
              <w:rPr>
                <w:b/>
              </w:rPr>
            </w:pPr>
            <w:r w:rsidRPr="001F7E6A">
              <w:rPr>
                <w:b/>
              </w:rPr>
              <w:t>Số thứ tự</w:t>
            </w:r>
          </w:p>
        </w:tc>
        <w:tc>
          <w:tcPr>
            <w:tcW w:w="1140" w:type="dxa"/>
            <w:tcBorders>
              <w:top w:val="single" w:sz="4" w:space="0" w:color="auto"/>
              <w:left w:val="single" w:sz="4" w:space="0" w:color="auto"/>
              <w:bottom w:val="nil"/>
              <w:right w:val="nil"/>
            </w:tcBorders>
            <w:shd w:val="clear" w:color="auto" w:fill="FFFFFF"/>
            <w:vAlign w:val="center"/>
          </w:tcPr>
          <w:p w14:paraId="7C5BF74A" w14:textId="77777777" w:rsidR="007A1A06" w:rsidRPr="001F7E6A" w:rsidRDefault="007A1A06" w:rsidP="00D625B0">
            <w:pPr>
              <w:spacing w:after="0" w:line="240" w:lineRule="auto"/>
              <w:jc w:val="center"/>
              <w:rPr>
                <w:b/>
              </w:rPr>
            </w:pPr>
            <w:r w:rsidRPr="001F7E6A">
              <w:rPr>
                <w:b/>
              </w:rPr>
              <w:t>Thửa đất số</w:t>
            </w:r>
          </w:p>
        </w:tc>
        <w:tc>
          <w:tcPr>
            <w:tcW w:w="900" w:type="dxa"/>
            <w:tcBorders>
              <w:top w:val="single" w:sz="4" w:space="0" w:color="auto"/>
              <w:left w:val="single" w:sz="4" w:space="0" w:color="auto"/>
              <w:bottom w:val="nil"/>
              <w:right w:val="nil"/>
            </w:tcBorders>
            <w:shd w:val="clear" w:color="auto" w:fill="FFFFFF"/>
            <w:vAlign w:val="center"/>
          </w:tcPr>
          <w:p w14:paraId="6F2AC725" w14:textId="77777777" w:rsidR="007A1A06" w:rsidRPr="001F7E6A" w:rsidRDefault="007A1A06" w:rsidP="00D625B0">
            <w:pPr>
              <w:spacing w:after="0" w:line="240" w:lineRule="auto"/>
              <w:jc w:val="center"/>
              <w:rPr>
                <w:b/>
              </w:rPr>
            </w:pPr>
            <w:r w:rsidRPr="001F7E6A">
              <w:rPr>
                <w:b/>
              </w:rPr>
              <w:t>Tờ bản đồ số</w:t>
            </w:r>
          </w:p>
        </w:tc>
        <w:tc>
          <w:tcPr>
            <w:tcW w:w="2160" w:type="dxa"/>
            <w:tcBorders>
              <w:top w:val="single" w:sz="4" w:space="0" w:color="auto"/>
              <w:left w:val="single" w:sz="4" w:space="0" w:color="auto"/>
              <w:bottom w:val="nil"/>
              <w:right w:val="nil"/>
            </w:tcBorders>
            <w:shd w:val="clear" w:color="auto" w:fill="FFFFFF"/>
            <w:vAlign w:val="center"/>
          </w:tcPr>
          <w:p w14:paraId="5726BA9F" w14:textId="77777777" w:rsidR="007A1A06" w:rsidRPr="001F7E6A" w:rsidRDefault="007A1A06" w:rsidP="00D625B0">
            <w:pPr>
              <w:spacing w:after="0" w:line="240" w:lineRule="auto"/>
              <w:jc w:val="center"/>
              <w:rPr>
                <w:b/>
              </w:rPr>
            </w:pPr>
            <w:r w:rsidRPr="001F7E6A">
              <w:rPr>
                <w:b/>
              </w:rPr>
              <w:t>Địa chỉ thửa đất</w:t>
            </w:r>
          </w:p>
        </w:tc>
        <w:tc>
          <w:tcPr>
            <w:tcW w:w="1080" w:type="dxa"/>
            <w:tcBorders>
              <w:top w:val="single" w:sz="4" w:space="0" w:color="auto"/>
              <w:left w:val="single" w:sz="4" w:space="0" w:color="auto"/>
              <w:bottom w:val="nil"/>
              <w:right w:val="nil"/>
            </w:tcBorders>
            <w:shd w:val="clear" w:color="auto" w:fill="FFFFFF"/>
            <w:vAlign w:val="center"/>
          </w:tcPr>
          <w:p w14:paraId="03D23A0F" w14:textId="77777777" w:rsidR="007A1A06" w:rsidRPr="001F7E6A" w:rsidRDefault="007A1A06" w:rsidP="00D625B0">
            <w:pPr>
              <w:spacing w:after="0" w:line="240" w:lineRule="auto"/>
              <w:jc w:val="center"/>
              <w:rPr>
                <w:b/>
              </w:rPr>
            </w:pPr>
            <w:r w:rsidRPr="001F7E6A">
              <w:rPr>
                <w:b/>
              </w:rPr>
              <w:t>Diện tích (m²)</w:t>
            </w:r>
          </w:p>
        </w:tc>
        <w:tc>
          <w:tcPr>
            <w:tcW w:w="1440" w:type="dxa"/>
            <w:tcBorders>
              <w:top w:val="single" w:sz="4" w:space="0" w:color="auto"/>
              <w:left w:val="single" w:sz="4" w:space="0" w:color="auto"/>
              <w:bottom w:val="nil"/>
              <w:right w:val="nil"/>
            </w:tcBorders>
            <w:shd w:val="clear" w:color="auto" w:fill="FFFFFF"/>
            <w:vAlign w:val="center"/>
          </w:tcPr>
          <w:p w14:paraId="330A1230" w14:textId="77777777" w:rsidR="007A1A06" w:rsidRPr="001F7E6A" w:rsidRDefault="007A1A06" w:rsidP="00D625B0">
            <w:pPr>
              <w:spacing w:after="0" w:line="240" w:lineRule="auto"/>
              <w:jc w:val="center"/>
              <w:rPr>
                <w:b/>
              </w:rPr>
            </w:pPr>
            <w:r w:rsidRPr="001F7E6A">
              <w:rPr>
                <w:b/>
              </w:rPr>
              <w:t>Mục đích sử dụng đất</w:t>
            </w:r>
          </w:p>
        </w:tc>
        <w:tc>
          <w:tcPr>
            <w:tcW w:w="1320" w:type="dxa"/>
            <w:tcBorders>
              <w:top w:val="single" w:sz="4" w:space="0" w:color="auto"/>
              <w:left w:val="single" w:sz="4" w:space="0" w:color="auto"/>
              <w:bottom w:val="nil"/>
              <w:right w:val="nil"/>
            </w:tcBorders>
            <w:shd w:val="clear" w:color="auto" w:fill="FFFFFF"/>
            <w:vAlign w:val="center"/>
          </w:tcPr>
          <w:p w14:paraId="246892E1" w14:textId="77777777" w:rsidR="007A1A06" w:rsidRPr="001F7E6A" w:rsidRDefault="007A1A06" w:rsidP="00D625B0">
            <w:pPr>
              <w:spacing w:after="0" w:line="240" w:lineRule="auto"/>
              <w:jc w:val="center"/>
              <w:rPr>
                <w:b/>
              </w:rPr>
            </w:pPr>
            <w:r w:rsidRPr="001F7E6A">
              <w:rPr>
                <w:b/>
              </w:rPr>
              <w:t>Thời hạn sử dụng đất</w:t>
            </w:r>
          </w:p>
        </w:tc>
        <w:tc>
          <w:tcPr>
            <w:tcW w:w="1560" w:type="dxa"/>
            <w:tcBorders>
              <w:top w:val="single" w:sz="4" w:space="0" w:color="auto"/>
              <w:left w:val="single" w:sz="4" w:space="0" w:color="auto"/>
              <w:bottom w:val="nil"/>
              <w:right w:val="single" w:sz="4" w:space="0" w:color="auto"/>
            </w:tcBorders>
            <w:shd w:val="clear" w:color="auto" w:fill="FFFFFF"/>
            <w:vAlign w:val="center"/>
          </w:tcPr>
          <w:p w14:paraId="5AD79A9A" w14:textId="77777777" w:rsidR="007A1A06" w:rsidRPr="001F7E6A" w:rsidRDefault="007A1A06" w:rsidP="00D625B0">
            <w:pPr>
              <w:spacing w:after="0" w:line="240" w:lineRule="auto"/>
              <w:jc w:val="center"/>
              <w:rPr>
                <w:b/>
              </w:rPr>
            </w:pPr>
            <w:r w:rsidRPr="001F7E6A">
              <w:rPr>
                <w:b/>
              </w:rPr>
              <w:t>Nguồn gốc sử dụng đất</w:t>
            </w:r>
          </w:p>
        </w:tc>
      </w:tr>
      <w:tr w:rsidR="007A1A06" w:rsidRPr="001F7E6A" w14:paraId="76041175" w14:textId="77777777" w:rsidTr="00594BA3">
        <w:trPr>
          <w:trHeight w:val="20"/>
        </w:trPr>
        <w:tc>
          <w:tcPr>
            <w:tcW w:w="509" w:type="dxa"/>
            <w:tcBorders>
              <w:top w:val="single" w:sz="4" w:space="0" w:color="auto"/>
              <w:left w:val="single" w:sz="4" w:space="0" w:color="auto"/>
              <w:bottom w:val="nil"/>
              <w:right w:val="nil"/>
            </w:tcBorders>
            <w:shd w:val="clear" w:color="auto" w:fill="FFFFFF"/>
            <w:vAlign w:val="center"/>
          </w:tcPr>
          <w:p w14:paraId="34D29780" w14:textId="77777777" w:rsidR="007A1A06" w:rsidRPr="001F7E6A" w:rsidRDefault="007A1A06" w:rsidP="00D625B0">
            <w:pPr>
              <w:spacing w:after="0" w:line="240" w:lineRule="auto"/>
              <w:jc w:val="center"/>
            </w:pPr>
            <w:r w:rsidRPr="001F7E6A">
              <w:t>(1)</w:t>
            </w:r>
          </w:p>
        </w:tc>
        <w:tc>
          <w:tcPr>
            <w:tcW w:w="1140" w:type="dxa"/>
            <w:tcBorders>
              <w:top w:val="single" w:sz="4" w:space="0" w:color="auto"/>
              <w:left w:val="single" w:sz="4" w:space="0" w:color="auto"/>
              <w:bottom w:val="nil"/>
              <w:right w:val="nil"/>
            </w:tcBorders>
            <w:shd w:val="clear" w:color="auto" w:fill="FFFFFF"/>
            <w:vAlign w:val="center"/>
          </w:tcPr>
          <w:p w14:paraId="0E0AD2DC" w14:textId="77777777" w:rsidR="007A1A06" w:rsidRPr="001F7E6A" w:rsidRDefault="007A1A06" w:rsidP="00D625B0">
            <w:pPr>
              <w:spacing w:after="0" w:line="240" w:lineRule="auto"/>
              <w:jc w:val="center"/>
            </w:pPr>
            <w:r w:rsidRPr="001F7E6A">
              <w:t>(2)</w:t>
            </w:r>
          </w:p>
        </w:tc>
        <w:tc>
          <w:tcPr>
            <w:tcW w:w="900" w:type="dxa"/>
            <w:tcBorders>
              <w:top w:val="single" w:sz="4" w:space="0" w:color="auto"/>
              <w:left w:val="single" w:sz="4" w:space="0" w:color="auto"/>
              <w:bottom w:val="nil"/>
              <w:right w:val="nil"/>
            </w:tcBorders>
            <w:shd w:val="clear" w:color="auto" w:fill="FFFFFF"/>
            <w:vAlign w:val="center"/>
          </w:tcPr>
          <w:p w14:paraId="5047EEBA" w14:textId="77777777" w:rsidR="007A1A06" w:rsidRPr="001F7E6A" w:rsidRDefault="007A1A06" w:rsidP="00D625B0">
            <w:pPr>
              <w:spacing w:after="0" w:line="240" w:lineRule="auto"/>
              <w:jc w:val="center"/>
            </w:pPr>
            <w:r w:rsidRPr="001F7E6A">
              <w:t>(3)</w:t>
            </w:r>
          </w:p>
        </w:tc>
        <w:tc>
          <w:tcPr>
            <w:tcW w:w="2160" w:type="dxa"/>
            <w:tcBorders>
              <w:top w:val="single" w:sz="4" w:space="0" w:color="auto"/>
              <w:left w:val="single" w:sz="4" w:space="0" w:color="auto"/>
              <w:bottom w:val="nil"/>
              <w:right w:val="nil"/>
            </w:tcBorders>
            <w:shd w:val="clear" w:color="auto" w:fill="FFFFFF"/>
            <w:vAlign w:val="center"/>
          </w:tcPr>
          <w:p w14:paraId="729E473C" w14:textId="77777777" w:rsidR="007A1A06" w:rsidRPr="001F7E6A" w:rsidRDefault="007A1A06" w:rsidP="00D625B0">
            <w:pPr>
              <w:spacing w:after="0" w:line="240" w:lineRule="auto"/>
              <w:jc w:val="center"/>
            </w:pPr>
            <w:r w:rsidRPr="001F7E6A">
              <w:t>(4)</w:t>
            </w:r>
          </w:p>
        </w:tc>
        <w:tc>
          <w:tcPr>
            <w:tcW w:w="1080" w:type="dxa"/>
            <w:tcBorders>
              <w:top w:val="single" w:sz="4" w:space="0" w:color="auto"/>
              <w:left w:val="single" w:sz="4" w:space="0" w:color="auto"/>
              <w:bottom w:val="nil"/>
              <w:right w:val="nil"/>
            </w:tcBorders>
            <w:shd w:val="clear" w:color="auto" w:fill="FFFFFF"/>
            <w:vAlign w:val="center"/>
          </w:tcPr>
          <w:p w14:paraId="3D1FB7B1" w14:textId="77777777" w:rsidR="007A1A06" w:rsidRPr="001F7E6A" w:rsidRDefault="007A1A06" w:rsidP="00D625B0">
            <w:pPr>
              <w:spacing w:after="0" w:line="240" w:lineRule="auto"/>
              <w:jc w:val="center"/>
            </w:pPr>
            <w:r w:rsidRPr="001F7E6A">
              <w:t>(5)</w:t>
            </w:r>
          </w:p>
        </w:tc>
        <w:tc>
          <w:tcPr>
            <w:tcW w:w="1440" w:type="dxa"/>
            <w:tcBorders>
              <w:top w:val="single" w:sz="4" w:space="0" w:color="auto"/>
              <w:left w:val="single" w:sz="4" w:space="0" w:color="auto"/>
              <w:bottom w:val="nil"/>
              <w:right w:val="nil"/>
            </w:tcBorders>
            <w:shd w:val="clear" w:color="auto" w:fill="FFFFFF"/>
            <w:vAlign w:val="center"/>
          </w:tcPr>
          <w:p w14:paraId="04D6D48D" w14:textId="77777777" w:rsidR="007A1A06" w:rsidRPr="001F7E6A" w:rsidRDefault="007A1A06" w:rsidP="00D625B0">
            <w:pPr>
              <w:spacing w:after="0" w:line="240" w:lineRule="auto"/>
              <w:jc w:val="center"/>
            </w:pPr>
            <w:r w:rsidRPr="001F7E6A">
              <w:t>(6)</w:t>
            </w:r>
          </w:p>
        </w:tc>
        <w:tc>
          <w:tcPr>
            <w:tcW w:w="1320" w:type="dxa"/>
            <w:tcBorders>
              <w:top w:val="single" w:sz="4" w:space="0" w:color="auto"/>
              <w:left w:val="single" w:sz="4" w:space="0" w:color="auto"/>
              <w:bottom w:val="nil"/>
              <w:right w:val="nil"/>
            </w:tcBorders>
            <w:shd w:val="clear" w:color="auto" w:fill="FFFFFF"/>
            <w:vAlign w:val="center"/>
          </w:tcPr>
          <w:p w14:paraId="40A4D122" w14:textId="77777777" w:rsidR="007A1A06" w:rsidRPr="001F7E6A" w:rsidRDefault="007A1A06" w:rsidP="00D625B0">
            <w:pPr>
              <w:spacing w:after="0" w:line="240" w:lineRule="auto"/>
              <w:jc w:val="center"/>
            </w:pPr>
            <w:r w:rsidRPr="001F7E6A">
              <w:t>(7)</w:t>
            </w:r>
          </w:p>
        </w:tc>
        <w:tc>
          <w:tcPr>
            <w:tcW w:w="1560" w:type="dxa"/>
            <w:tcBorders>
              <w:top w:val="single" w:sz="4" w:space="0" w:color="auto"/>
              <w:left w:val="single" w:sz="4" w:space="0" w:color="auto"/>
              <w:bottom w:val="nil"/>
              <w:right w:val="single" w:sz="4" w:space="0" w:color="auto"/>
            </w:tcBorders>
            <w:shd w:val="clear" w:color="auto" w:fill="FFFFFF"/>
            <w:vAlign w:val="center"/>
          </w:tcPr>
          <w:p w14:paraId="0DF7C9C4" w14:textId="77777777" w:rsidR="007A1A06" w:rsidRPr="001F7E6A" w:rsidRDefault="007A1A06" w:rsidP="00D625B0">
            <w:pPr>
              <w:spacing w:after="0" w:line="240" w:lineRule="auto"/>
              <w:jc w:val="center"/>
            </w:pPr>
            <w:r w:rsidRPr="001F7E6A">
              <w:t>(8)</w:t>
            </w:r>
          </w:p>
        </w:tc>
      </w:tr>
      <w:tr w:rsidR="007A1A06" w:rsidRPr="001F7E6A" w14:paraId="72946D78"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151EAA9F" w14:textId="77777777" w:rsidR="007A1A06" w:rsidRPr="001F7E6A" w:rsidRDefault="007A1A06" w:rsidP="00D625B0">
            <w:pPr>
              <w:spacing w:after="0" w:line="240" w:lineRule="auto"/>
            </w:pPr>
          </w:p>
        </w:tc>
        <w:tc>
          <w:tcPr>
            <w:tcW w:w="1140" w:type="dxa"/>
            <w:tcBorders>
              <w:top w:val="single" w:sz="4" w:space="0" w:color="auto"/>
              <w:left w:val="single" w:sz="4" w:space="0" w:color="auto"/>
              <w:bottom w:val="nil"/>
              <w:right w:val="nil"/>
            </w:tcBorders>
            <w:shd w:val="clear" w:color="auto" w:fill="FFFFFF"/>
          </w:tcPr>
          <w:p w14:paraId="548445A4" w14:textId="77777777" w:rsidR="007A1A06" w:rsidRPr="001F7E6A" w:rsidRDefault="007A1A06" w:rsidP="00D625B0">
            <w:pPr>
              <w:spacing w:after="0" w:line="240" w:lineRule="auto"/>
            </w:pPr>
          </w:p>
        </w:tc>
        <w:tc>
          <w:tcPr>
            <w:tcW w:w="900" w:type="dxa"/>
            <w:tcBorders>
              <w:top w:val="single" w:sz="4" w:space="0" w:color="auto"/>
              <w:left w:val="single" w:sz="4" w:space="0" w:color="auto"/>
              <w:bottom w:val="nil"/>
              <w:right w:val="nil"/>
            </w:tcBorders>
            <w:shd w:val="clear" w:color="auto" w:fill="FFFFFF"/>
          </w:tcPr>
          <w:p w14:paraId="71708109" w14:textId="77777777" w:rsidR="007A1A06" w:rsidRPr="001F7E6A" w:rsidRDefault="007A1A06" w:rsidP="00D625B0">
            <w:pPr>
              <w:spacing w:after="0" w:line="240" w:lineRule="auto"/>
            </w:pPr>
          </w:p>
        </w:tc>
        <w:tc>
          <w:tcPr>
            <w:tcW w:w="2160" w:type="dxa"/>
            <w:tcBorders>
              <w:top w:val="single" w:sz="4" w:space="0" w:color="auto"/>
              <w:left w:val="single" w:sz="4" w:space="0" w:color="auto"/>
              <w:bottom w:val="nil"/>
              <w:right w:val="nil"/>
            </w:tcBorders>
            <w:shd w:val="clear" w:color="auto" w:fill="FFFFFF"/>
          </w:tcPr>
          <w:p w14:paraId="04133C05" w14:textId="77777777" w:rsidR="007A1A06" w:rsidRPr="001F7E6A" w:rsidRDefault="007A1A06" w:rsidP="00D625B0">
            <w:pPr>
              <w:spacing w:after="0" w:line="240" w:lineRule="auto"/>
            </w:pPr>
          </w:p>
        </w:tc>
        <w:tc>
          <w:tcPr>
            <w:tcW w:w="1080" w:type="dxa"/>
            <w:tcBorders>
              <w:top w:val="single" w:sz="4" w:space="0" w:color="auto"/>
              <w:left w:val="single" w:sz="4" w:space="0" w:color="auto"/>
              <w:bottom w:val="nil"/>
              <w:right w:val="nil"/>
            </w:tcBorders>
            <w:shd w:val="clear" w:color="auto" w:fill="FFFFFF"/>
          </w:tcPr>
          <w:p w14:paraId="70F24822" w14:textId="77777777" w:rsidR="007A1A06" w:rsidRPr="001F7E6A" w:rsidRDefault="007A1A06" w:rsidP="00D625B0">
            <w:pPr>
              <w:spacing w:after="0" w:line="240" w:lineRule="auto"/>
            </w:pPr>
          </w:p>
        </w:tc>
        <w:tc>
          <w:tcPr>
            <w:tcW w:w="1440" w:type="dxa"/>
            <w:tcBorders>
              <w:top w:val="single" w:sz="4" w:space="0" w:color="auto"/>
              <w:left w:val="single" w:sz="4" w:space="0" w:color="auto"/>
              <w:bottom w:val="nil"/>
              <w:right w:val="nil"/>
            </w:tcBorders>
            <w:shd w:val="clear" w:color="auto" w:fill="FFFFFF"/>
          </w:tcPr>
          <w:p w14:paraId="19C622A9" w14:textId="77777777" w:rsidR="007A1A06" w:rsidRPr="001F7E6A" w:rsidRDefault="007A1A06" w:rsidP="00D625B0">
            <w:pPr>
              <w:spacing w:after="0" w:line="240" w:lineRule="auto"/>
            </w:pPr>
          </w:p>
        </w:tc>
        <w:tc>
          <w:tcPr>
            <w:tcW w:w="1320" w:type="dxa"/>
            <w:tcBorders>
              <w:top w:val="single" w:sz="4" w:space="0" w:color="auto"/>
              <w:left w:val="single" w:sz="4" w:space="0" w:color="auto"/>
              <w:bottom w:val="nil"/>
              <w:right w:val="nil"/>
            </w:tcBorders>
            <w:shd w:val="clear" w:color="auto" w:fill="FFFFFF"/>
          </w:tcPr>
          <w:p w14:paraId="612C6CDB" w14:textId="77777777" w:rsidR="007A1A06" w:rsidRPr="001F7E6A" w:rsidRDefault="007A1A06" w:rsidP="00D625B0">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005907FF" w14:textId="77777777" w:rsidR="007A1A06" w:rsidRPr="001F7E6A" w:rsidRDefault="007A1A06" w:rsidP="00D625B0">
            <w:pPr>
              <w:spacing w:after="0" w:line="240" w:lineRule="auto"/>
            </w:pPr>
          </w:p>
        </w:tc>
      </w:tr>
      <w:tr w:rsidR="007A1A06" w:rsidRPr="001F7E6A" w14:paraId="1B51F495"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43387866" w14:textId="77777777" w:rsidR="007A1A06" w:rsidRPr="001F7E6A" w:rsidRDefault="007A1A06" w:rsidP="00D625B0">
            <w:pPr>
              <w:spacing w:after="0" w:line="240" w:lineRule="auto"/>
            </w:pPr>
          </w:p>
        </w:tc>
        <w:tc>
          <w:tcPr>
            <w:tcW w:w="1140" w:type="dxa"/>
            <w:tcBorders>
              <w:top w:val="single" w:sz="4" w:space="0" w:color="auto"/>
              <w:left w:val="single" w:sz="4" w:space="0" w:color="auto"/>
              <w:bottom w:val="nil"/>
              <w:right w:val="nil"/>
            </w:tcBorders>
            <w:shd w:val="clear" w:color="auto" w:fill="FFFFFF"/>
          </w:tcPr>
          <w:p w14:paraId="686FC72E" w14:textId="77777777" w:rsidR="007A1A06" w:rsidRPr="001F7E6A" w:rsidRDefault="007A1A06" w:rsidP="00D625B0">
            <w:pPr>
              <w:spacing w:after="0" w:line="240" w:lineRule="auto"/>
            </w:pPr>
          </w:p>
        </w:tc>
        <w:tc>
          <w:tcPr>
            <w:tcW w:w="900" w:type="dxa"/>
            <w:tcBorders>
              <w:top w:val="single" w:sz="4" w:space="0" w:color="auto"/>
              <w:left w:val="single" w:sz="4" w:space="0" w:color="auto"/>
              <w:bottom w:val="nil"/>
              <w:right w:val="nil"/>
            </w:tcBorders>
            <w:shd w:val="clear" w:color="auto" w:fill="FFFFFF"/>
          </w:tcPr>
          <w:p w14:paraId="23391FA8" w14:textId="77777777" w:rsidR="007A1A06" w:rsidRPr="001F7E6A" w:rsidRDefault="007A1A06" w:rsidP="00D625B0">
            <w:pPr>
              <w:spacing w:after="0" w:line="240" w:lineRule="auto"/>
            </w:pPr>
          </w:p>
        </w:tc>
        <w:tc>
          <w:tcPr>
            <w:tcW w:w="2160" w:type="dxa"/>
            <w:tcBorders>
              <w:top w:val="single" w:sz="4" w:space="0" w:color="auto"/>
              <w:left w:val="single" w:sz="4" w:space="0" w:color="auto"/>
              <w:bottom w:val="nil"/>
              <w:right w:val="nil"/>
            </w:tcBorders>
            <w:shd w:val="clear" w:color="auto" w:fill="FFFFFF"/>
          </w:tcPr>
          <w:p w14:paraId="618031BE" w14:textId="77777777" w:rsidR="007A1A06" w:rsidRPr="001F7E6A" w:rsidRDefault="007A1A06" w:rsidP="00D625B0">
            <w:pPr>
              <w:spacing w:after="0" w:line="240" w:lineRule="auto"/>
            </w:pPr>
          </w:p>
        </w:tc>
        <w:tc>
          <w:tcPr>
            <w:tcW w:w="1080" w:type="dxa"/>
            <w:tcBorders>
              <w:top w:val="single" w:sz="4" w:space="0" w:color="auto"/>
              <w:left w:val="single" w:sz="4" w:space="0" w:color="auto"/>
              <w:bottom w:val="nil"/>
              <w:right w:val="nil"/>
            </w:tcBorders>
            <w:shd w:val="clear" w:color="auto" w:fill="FFFFFF"/>
          </w:tcPr>
          <w:p w14:paraId="0E012B54" w14:textId="77777777" w:rsidR="007A1A06" w:rsidRPr="001F7E6A" w:rsidRDefault="007A1A06" w:rsidP="00D625B0">
            <w:pPr>
              <w:spacing w:after="0" w:line="240" w:lineRule="auto"/>
            </w:pPr>
          </w:p>
        </w:tc>
        <w:tc>
          <w:tcPr>
            <w:tcW w:w="1440" w:type="dxa"/>
            <w:tcBorders>
              <w:top w:val="single" w:sz="4" w:space="0" w:color="auto"/>
              <w:left w:val="single" w:sz="4" w:space="0" w:color="auto"/>
              <w:bottom w:val="nil"/>
              <w:right w:val="nil"/>
            </w:tcBorders>
            <w:shd w:val="clear" w:color="auto" w:fill="FFFFFF"/>
          </w:tcPr>
          <w:p w14:paraId="5DE7FF2B" w14:textId="77777777" w:rsidR="007A1A06" w:rsidRPr="001F7E6A" w:rsidRDefault="007A1A06" w:rsidP="00D625B0">
            <w:pPr>
              <w:spacing w:after="0" w:line="240" w:lineRule="auto"/>
            </w:pPr>
          </w:p>
        </w:tc>
        <w:tc>
          <w:tcPr>
            <w:tcW w:w="1320" w:type="dxa"/>
            <w:tcBorders>
              <w:top w:val="single" w:sz="4" w:space="0" w:color="auto"/>
              <w:left w:val="single" w:sz="4" w:space="0" w:color="auto"/>
              <w:bottom w:val="nil"/>
              <w:right w:val="nil"/>
            </w:tcBorders>
            <w:shd w:val="clear" w:color="auto" w:fill="FFFFFF"/>
          </w:tcPr>
          <w:p w14:paraId="283503AB" w14:textId="77777777" w:rsidR="007A1A06" w:rsidRPr="001F7E6A" w:rsidRDefault="007A1A06" w:rsidP="00D625B0">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14DA71F1" w14:textId="77777777" w:rsidR="007A1A06" w:rsidRPr="001F7E6A" w:rsidRDefault="007A1A06" w:rsidP="00D625B0">
            <w:pPr>
              <w:spacing w:after="0" w:line="240" w:lineRule="auto"/>
            </w:pPr>
          </w:p>
        </w:tc>
      </w:tr>
      <w:tr w:rsidR="007A1A06" w:rsidRPr="001F7E6A" w14:paraId="68E85F94"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3220BD4A" w14:textId="77777777" w:rsidR="007A1A06" w:rsidRPr="001F7E6A" w:rsidRDefault="007A1A06" w:rsidP="00D625B0">
            <w:pPr>
              <w:spacing w:after="0" w:line="240" w:lineRule="auto"/>
            </w:pPr>
          </w:p>
        </w:tc>
        <w:tc>
          <w:tcPr>
            <w:tcW w:w="1140" w:type="dxa"/>
            <w:tcBorders>
              <w:top w:val="single" w:sz="4" w:space="0" w:color="auto"/>
              <w:left w:val="single" w:sz="4" w:space="0" w:color="auto"/>
              <w:bottom w:val="nil"/>
              <w:right w:val="nil"/>
            </w:tcBorders>
            <w:shd w:val="clear" w:color="auto" w:fill="FFFFFF"/>
          </w:tcPr>
          <w:p w14:paraId="2D0A8C76" w14:textId="77777777" w:rsidR="007A1A06" w:rsidRPr="001F7E6A" w:rsidRDefault="007A1A06" w:rsidP="00D625B0">
            <w:pPr>
              <w:spacing w:after="0" w:line="240" w:lineRule="auto"/>
            </w:pPr>
          </w:p>
        </w:tc>
        <w:tc>
          <w:tcPr>
            <w:tcW w:w="900" w:type="dxa"/>
            <w:tcBorders>
              <w:top w:val="single" w:sz="4" w:space="0" w:color="auto"/>
              <w:left w:val="single" w:sz="4" w:space="0" w:color="auto"/>
              <w:bottom w:val="nil"/>
              <w:right w:val="nil"/>
            </w:tcBorders>
            <w:shd w:val="clear" w:color="auto" w:fill="FFFFFF"/>
          </w:tcPr>
          <w:p w14:paraId="08BB56C6" w14:textId="77777777" w:rsidR="007A1A06" w:rsidRPr="001F7E6A" w:rsidRDefault="007A1A06" w:rsidP="00D625B0">
            <w:pPr>
              <w:spacing w:after="0" w:line="240" w:lineRule="auto"/>
            </w:pPr>
          </w:p>
        </w:tc>
        <w:tc>
          <w:tcPr>
            <w:tcW w:w="2160" w:type="dxa"/>
            <w:tcBorders>
              <w:top w:val="single" w:sz="4" w:space="0" w:color="auto"/>
              <w:left w:val="single" w:sz="4" w:space="0" w:color="auto"/>
              <w:bottom w:val="nil"/>
              <w:right w:val="nil"/>
            </w:tcBorders>
            <w:shd w:val="clear" w:color="auto" w:fill="FFFFFF"/>
          </w:tcPr>
          <w:p w14:paraId="15FC9D7C" w14:textId="77777777" w:rsidR="007A1A06" w:rsidRPr="001F7E6A" w:rsidRDefault="007A1A06" w:rsidP="00D625B0">
            <w:pPr>
              <w:spacing w:after="0" w:line="240" w:lineRule="auto"/>
            </w:pPr>
          </w:p>
        </w:tc>
        <w:tc>
          <w:tcPr>
            <w:tcW w:w="1080" w:type="dxa"/>
            <w:tcBorders>
              <w:top w:val="single" w:sz="4" w:space="0" w:color="auto"/>
              <w:left w:val="single" w:sz="4" w:space="0" w:color="auto"/>
              <w:bottom w:val="nil"/>
              <w:right w:val="nil"/>
            </w:tcBorders>
            <w:shd w:val="clear" w:color="auto" w:fill="FFFFFF"/>
          </w:tcPr>
          <w:p w14:paraId="17325054" w14:textId="77777777" w:rsidR="007A1A06" w:rsidRPr="001F7E6A" w:rsidRDefault="007A1A06" w:rsidP="00D625B0">
            <w:pPr>
              <w:spacing w:after="0" w:line="240" w:lineRule="auto"/>
            </w:pPr>
          </w:p>
        </w:tc>
        <w:tc>
          <w:tcPr>
            <w:tcW w:w="1440" w:type="dxa"/>
            <w:tcBorders>
              <w:top w:val="single" w:sz="4" w:space="0" w:color="auto"/>
              <w:left w:val="single" w:sz="4" w:space="0" w:color="auto"/>
              <w:bottom w:val="nil"/>
              <w:right w:val="nil"/>
            </w:tcBorders>
            <w:shd w:val="clear" w:color="auto" w:fill="FFFFFF"/>
          </w:tcPr>
          <w:p w14:paraId="0040556D" w14:textId="77777777" w:rsidR="007A1A06" w:rsidRPr="001F7E6A" w:rsidRDefault="007A1A06" w:rsidP="00D625B0">
            <w:pPr>
              <w:spacing w:after="0" w:line="240" w:lineRule="auto"/>
            </w:pPr>
          </w:p>
        </w:tc>
        <w:tc>
          <w:tcPr>
            <w:tcW w:w="1320" w:type="dxa"/>
            <w:tcBorders>
              <w:top w:val="single" w:sz="4" w:space="0" w:color="auto"/>
              <w:left w:val="single" w:sz="4" w:space="0" w:color="auto"/>
              <w:bottom w:val="nil"/>
              <w:right w:val="nil"/>
            </w:tcBorders>
            <w:shd w:val="clear" w:color="auto" w:fill="FFFFFF"/>
          </w:tcPr>
          <w:p w14:paraId="3F19DED6" w14:textId="77777777" w:rsidR="007A1A06" w:rsidRPr="001F7E6A" w:rsidRDefault="007A1A06" w:rsidP="00D625B0">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5E867FF9" w14:textId="77777777" w:rsidR="007A1A06" w:rsidRPr="001F7E6A" w:rsidRDefault="007A1A06" w:rsidP="00D625B0">
            <w:pPr>
              <w:spacing w:after="0" w:line="240" w:lineRule="auto"/>
            </w:pPr>
          </w:p>
        </w:tc>
      </w:tr>
      <w:tr w:rsidR="007A1A06" w:rsidRPr="001F7E6A" w14:paraId="2F132116"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35A78EBA" w14:textId="77777777" w:rsidR="007A1A06" w:rsidRPr="001F7E6A" w:rsidRDefault="007A1A06" w:rsidP="00D625B0">
            <w:pPr>
              <w:spacing w:after="0" w:line="240" w:lineRule="auto"/>
            </w:pPr>
          </w:p>
        </w:tc>
        <w:tc>
          <w:tcPr>
            <w:tcW w:w="1140" w:type="dxa"/>
            <w:tcBorders>
              <w:top w:val="single" w:sz="4" w:space="0" w:color="auto"/>
              <w:left w:val="single" w:sz="4" w:space="0" w:color="auto"/>
              <w:bottom w:val="nil"/>
              <w:right w:val="nil"/>
            </w:tcBorders>
            <w:shd w:val="clear" w:color="auto" w:fill="FFFFFF"/>
          </w:tcPr>
          <w:p w14:paraId="781B46DD" w14:textId="77777777" w:rsidR="007A1A06" w:rsidRPr="001F7E6A" w:rsidRDefault="007A1A06" w:rsidP="00D625B0">
            <w:pPr>
              <w:spacing w:after="0" w:line="240" w:lineRule="auto"/>
            </w:pPr>
          </w:p>
        </w:tc>
        <w:tc>
          <w:tcPr>
            <w:tcW w:w="900" w:type="dxa"/>
            <w:tcBorders>
              <w:top w:val="single" w:sz="4" w:space="0" w:color="auto"/>
              <w:left w:val="single" w:sz="4" w:space="0" w:color="auto"/>
              <w:bottom w:val="nil"/>
              <w:right w:val="nil"/>
            </w:tcBorders>
            <w:shd w:val="clear" w:color="auto" w:fill="FFFFFF"/>
          </w:tcPr>
          <w:p w14:paraId="497A8F8F" w14:textId="77777777" w:rsidR="007A1A06" w:rsidRPr="001F7E6A" w:rsidRDefault="007A1A06" w:rsidP="00D625B0">
            <w:pPr>
              <w:spacing w:after="0" w:line="240" w:lineRule="auto"/>
            </w:pPr>
          </w:p>
        </w:tc>
        <w:tc>
          <w:tcPr>
            <w:tcW w:w="2160" w:type="dxa"/>
            <w:tcBorders>
              <w:top w:val="single" w:sz="4" w:space="0" w:color="auto"/>
              <w:left w:val="single" w:sz="4" w:space="0" w:color="auto"/>
              <w:bottom w:val="nil"/>
              <w:right w:val="nil"/>
            </w:tcBorders>
            <w:shd w:val="clear" w:color="auto" w:fill="FFFFFF"/>
          </w:tcPr>
          <w:p w14:paraId="7DE243C7" w14:textId="77777777" w:rsidR="007A1A06" w:rsidRPr="001F7E6A" w:rsidRDefault="007A1A06" w:rsidP="00D625B0">
            <w:pPr>
              <w:spacing w:after="0" w:line="240" w:lineRule="auto"/>
            </w:pPr>
          </w:p>
        </w:tc>
        <w:tc>
          <w:tcPr>
            <w:tcW w:w="1080" w:type="dxa"/>
            <w:tcBorders>
              <w:top w:val="single" w:sz="4" w:space="0" w:color="auto"/>
              <w:left w:val="single" w:sz="4" w:space="0" w:color="auto"/>
              <w:bottom w:val="nil"/>
              <w:right w:val="nil"/>
            </w:tcBorders>
            <w:shd w:val="clear" w:color="auto" w:fill="FFFFFF"/>
          </w:tcPr>
          <w:p w14:paraId="6C4F1988" w14:textId="77777777" w:rsidR="007A1A06" w:rsidRPr="001F7E6A" w:rsidRDefault="007A1A06" w:rsidP="00D625B0">
            <w:pPr>
              <w:spacing w:after="0" w:line="240" w:lineRule="auto"/>
            </w:pPr>
          </w:p>
        </w:tc>
        <w:tc>
          <w:tcPr>
            <w:tcW w:w="1440" w:type="dxa"/>
            <w:tcBorders>
              <w:top w:val="single" w:sz="4" w:space="0" w:color="auto"/>
              <w:left w:val="single" w:sz="4" w:space="0" w:color="auto"/>
              <w:bottom w:val="nil"/>
              <w:right w:val="nil"/>
            </w:tcBorders>
            <w:shd w:val="clear" w:color="auto" w:fill="FFFFFF"/>
          </w:tcPr>
          <w:p w14:paraId="31937A82" w14:textId="77777777" w:rsidR="007A1A06" w:rsidRPr="001F7E6A" w:rsidRDefault="007A1A06" w:rsidP="00D625B0">
            <w:pPr>
              <w:spacing w:after="0" w:line="240" w:lineRule="auto"/>
            </w:pPr>
          </w:p>
        </w:tc>
        <w:tc>
          <w:tcPr>
            <w:tcW w:w="1320" w:type="dxa"/>
            <w:tcBorders>
              <w:top w:val="single" w:sz="4" w:space="0" w:color="auto"/>
              <w:left w:val="single" w:sz="4" w:space="0" w:color="auto"/>
              <w:bottom w:val="nil"/>
              <w:right w:val="nil"/>
            </w:tcBorders>
            <w:shd w:val="clear" w:color="auto" w:fill="FFFFFF"/>
          </w:tcPr>
          <w:p w14:paraId="01CF89B3" w14:textId="77777777" w:rsidR="007A1A06" w:rsidRPr="001F7E6A" w:rsidRDefault="007A1A06" w:rsidP="00D625B0">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11E23B8C" w14:textId="77777777" w:rsidR="007A1A06" w:rsidRPr="001F7E6A" w:rsidRDefault="007A1A06" w:rsidP="00D625B0">
            <w:pPr>
              <w:spacing w:after="0" w:line="240" w:lineRule="auto"/>
            </w:pPr>
          </w:p>
        </w:tc>
      </w:tr>
      <w:tr w:rsidR="007A1A06" w:rsidRPr="001F7E6A" w14:paraId="25691B3F"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0BE90E74" w14:textId="77777777" w:rsidR="007A1A06" w:rsidRPr="001F7E6A" w:rsidRDefault="007A1A06" w:rsidP="00D625B0">
            <w:pPr>
              <w:spacing w:after="0" w:line="240" w:lineRule="auto"/>
            </w:pPr>
          </w:p>
        </w:tc>
        <w:tc>
          <w:tcPr>
            <w:tcW w:w="1140" w:type="dxa"/>
            <w:tcBorders>
              <w:top w:val="single" w:sz="4" w:space="0" w:color="auto"/>
              <w:left w:val="single" w:sz="4" w:space="0" w:color="auto"/>
              <w:bottom w:val="nil"/>
              <w:right w:val="nil"/>
            </w:tcBorders>
            <w:shd w:val="clear" w:color="auto" w:fill="FFFFFF"/>
          </w:tcPr>
          <w:p w14:paraId="06DC3A3B" w14:textId="77777777" w:rsidR="007A1A06" w:rsidRPr="001F7E6A" w:rsidRDefault="007A1A06" w:rsidP="00D625B0">
            <w:pPr>
              <w:spacing w:after="0" w:line="240" w:lineRule="auto"/>
            </w:pPr>
          </w:p>
        </w:tc>
        <w:tc>
          <w:tcPr>
            <w:tcW w:w="900" w:type="dxa"/>
            <w:tcBorders>
              <w:top w:val="single" w:sz="4" w:space="0" w:color="auto"/>
              <w:left w:val="single" w:sz="4" w:space="0" w:color="auto"/>
              <w:bottom w:val="nil"/>
              <w:right w:val="nil"/>
            </w:tcBorders>
            <w:shd w:val="clear" w:color="auto" w:fill="FFFFFF"/>
          </w:tcPr>
          <w:p w14:paraId="49B2A4DA" w14:textId="77777777" w:rsidR="007A1A06" w:rsidRPr="001F7E6A" w:rsidRDefault="007A1A06" w:rsidP="00D625B0">
            <w:pPr>
              <w:spacing w:after="0" w:line="240" w:lineRule="auto"/>
            </w:pPr>
          </w:p>
        </w:tc>
        <w:tc>
          <w:tcPr>
            <w:tcW w:w="2160" w:type="dxa"/>
            <w:tcBorders>
              <w:top w:val="single" w:sz="4" w:space="0" w:color="auto"/>
              <w:left w:val="single" w:sz="4" w:space="0" w:color="auto"/>
              <w:bottom w:val="nil"/>
              <w:right w:val="nil"/>
            </w:tcBorders>
            <w:shd w:val="clear" w:color="auto" w:fill="FFFFFF"/>
          </w:tcPr>
          <w:p w14:paraId="656B1A9B" w14:textId="77777777" w:rsidR="007A1A06" w:rsidRPr="001F7E6A" w:rsidRDefault="007A1A06" w:rsidP="00D625B0">
            <w:pPr>
              <w:spacing w:after="0" w:line="240" w:lineRule="auto"/>
            </w:pPr>
          </w:p>
        </w:tc>
        <w:tc>
          <w:tcPr>
            <w:tcW w:w="1080" w:type="dxa"/>
            <w:tcBorders>
              <w:top w:val="single" w:sz="4" w:space="0" w:color="auto"/>
              <w:left w:val="single" w:sz="4" w:space="0" w:color="auto"/>
              <w:bottom w:val="nil"/>
              <w:right w:val="nil"/>
            </w:tcBorders>
            <w:shd w:val="clear" w:color="auto" w:fill="FFFFFF"/>
          </w:tcPr>
          <w:p w14:paraId="58E89D39" w14:textId="77777777" w:rsidR="007A1A06" w:rsidRPr="001F7E6A" w:rsidRDefault="007A1A06" w:rsidP="00D625B0">
            <w:pPr>
              <w:spacing w:after="0" w:line="240" w:lineRule="auto"/>
            </w:pPr>
          </w:p>
        </w:tc>
        <w:tc>
          <w:tcPr>
            <w:tcW w:w="1440" w:type="dxa"/>
            <w:tcBorders>
              <w:top w:val="single" w:sz="4" w:space="0" w:color="auto"/>
              <w:left w:val="single" w:sz="4" w:space="0" w:color="auto"/>
              <w:bottom w:val="nil"/>
              <w:right w:val="nil"/>
            </w:tcBorders>
            <w:shd w:val="clear" w:color="auto" w:fill="FFFFFF"/>
          </w:tcPr>
          <w:p w14:paraId="6EE489A4" w14:textId="77777777" w:rsidR="007A1A06" w:rsidRPr="001F7E6A" w:rsidRDefault="007A1A06" w:rsidP="00D625B0">
            <w:pPr>
              <w:spacing w:after="0" w:line="240" w:lineRule="auto"/>
            </w:pPr>
          </w:p>
        </w:tc>
        <w:tc>
          <w:tcPr>
            <w:tcW w:w="1320" w:type="dxa"/>
            <w:tcBorders>
              <w:top w:val="single" w:sz="4" w:space="0" w:color="auto"/>
              <w:left w:val="single" w:sz="4" w:space="0" w:color="auto"/>
              <w:bottom w:val="nil"/>
              <w:right w:val="nil"/>
            </w:tcBorders>
            <w:shd w:val="clear" w:color="auto" w:fill="FFFFFF"/>
          </w:tcPr>
          <w:p w14:paraId="50815509" w14:textId="77777777" w:rsidR="007A1A06" w:rsidRPr="001F7E6A" w:rsidRDefault="007A1A06" w:rsidP="00D625B0">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0CA808DF" w14:textId="77777777" w:rsidR="007A1A06" w:rsidRPr="001F7E6A" w:rsidRDefault="007A1A06" w:rsidP="00D625B0">
            <w:pPr>
              <w:spacing w:after="0" w:line="240" w:lineRule="auto"/>
            </w:pPr>
          </w:p>
        </w:tc>
      </w:tr>
      <w:tr w:rsidR="007A1A06" w:rsidRPr="001F7E6A" w14:paraId="1533F767"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4C46F742" w14:textId="77777777" w:rsidR="007A1A06" w:rsidRPr="001F7E6A" w:rsidRDefault="007A1A06" w:rsidP="00D625B0">
            <w:pPr>
              <w:spacing w:after="0" w:line="240" w:lineRule="auto"/>
            </w:pPr>
          </w:p>
        </w:tc>
        <w:tc>
          <w:tcPr>
            <w:tcW w:w="1140" w:type="dxa"/>
            <w:tcBorders>
              <w:top w:val="single" w:sz="4" w:space="0" w:color="auto"/>
              <w:left w:val="single" w:sz="4" w:space="0" w:color="auto"/>
              <w:bottom w:val="nil"/>
              <w:right w:val="nil"/>
            </w:tcBorders>
            <w:shd w:val="clear" w:color="auto" w:fill="FFFFFF"/>
          </w:tcPr>
          <w:p w14:paraId="598881BB" w14:textId="77777777" w:rsidR="007A1A06" w:rsidRPr="001F7E6A" w:rsidRDefault="007A1A06" w:rsidP="00D625B0">
            <w:pPr>
              <w:spacing w:after="0" w:line="240" w:lineRule="auto"/>
            </w:pPr>
          </w:p>
        </w:tc>
        <w:tc>
          <w:tcPr>
            <w:tcW w:w="900" w:type="dxa"/>
            <w:tcBorders>
              <w:top w:val="single" w:sz="4" w:space="0" w:color="auto"/>
              <w:left w:val="single" w:sz="4" w:space="0" w:color="auto"/>
              <w:bottom w:val="nil"/>
              <w:right w:val="nil"/>
            </w:tcBorders>
            <w:shd w:val="clear" w:color="auto" w:fill="FFFFFF"/>
          </w:tcPr>
          <w:p w14:paraId="64E5CC35" w14:textId="77777777" w:rsidR="007A1A06" w:rsidRPr="001F7E6A" w:rsidRDefault="007A1A06" w:rsidP="00D625B0">
            <w:pPr>
              <w:spacing w:after="0" w:line="240" w:lineRule="auto"/>
            </w:pPr>
          </w:p>
        </w:tc>
        <w:tc>
          <w:tcPr>
            <w:tcW w:w="2160" w:type="dxa"/>
            <w:tcBorders>
              <w:top w:val="single" w:sz="4" w:space="0" w:color="auto"/>
              <w:left w:val="single" w:sz="4" w:space="0" w:color="auto"/>
              <w:bottom w:val="nil"/>
              <w:right w:val="nil"/>
            </w:tcBorders>
            <w:shd w:val="clear" w:color="auto" w:fill="FFFFFF"/>
          </w:tcPr>
          <w:p w14:paraId="5ED7EEF5" w14:textId="77777777" w:rsidR="007A1A06" w:rsidRPr="001F7E6A" w:rsidRDefault="007A1A06" w:rsidP="00D625B0">
            <w:pPr>
              <w:spacing w:after="0" w:line="240" w:lineRule="auto"/>
            </w:pPr>
          </w:p>
        </w:tc>
        <w:tc>
          <w:tcPr>
            <w:tcW w:w="1080" w:type="dxa"/>
            <w:tcBorders>
              <w:top w:val="single" w:sz="4" w:space="0" w:color="auto"/>
              <w:left w:val="single" w:sz="4" w:space="0" w:color="auto"/>
              <w:bottom w:val="nil"/>
              <w:right w:val="nil"/>
            </w:tcBorders>
            <w:shd w:val="clear" w:color="auto" w:fill="FFFFFF"/>
          </w:tcPr>
          <w:p w14:paraId="1CF727D0" w14:textId="77777777" w:rsidR="007A1A06" w:rsidRPr="001F7E6A" w:rsidRDefault="007A1A06" w:rsidP="00D625B0">
            <w:pPr>
              <w:spacing w:after="0" w:line="240" w:lineRule="auto"/>
            </w:pPr>
          </w:p>
        </w:tc>
        <w:tc>
          <w:tcPr>
            <w:tcW w:w="1440" w:type="dxa"/>
            <w:tcBorders>
              <w:top w:val="single" w:sz="4" w:space="0" w:color="auto"/>
              <w:left w:val="single" w:sz="4" w:space="0" w:color="auto"/>
              <w:bottom w:val="nil"/>
              <w:right w:val="nil"/>
            </w:tcBorders>
            <w:shd w:val="clear" w:color="auto" w:fill="FFFFFF"/>
          </w:tcPr>
          <w:p w14:paraId="50BF253D" w14:textId="77777777" w:rsidR="007A1A06" w:rsidRPr="001F7E6A" w:rsidRDefault="007A1A06" w:rsidP="00D625B0">
            <w:pPr>
              <w:spacing w:after="0" w:line="240" w:lineRule="auto"/>
            </w:pPr>
          </w:p>
        </w:tc>
        <w:tc>
          <w:tcPr>
            <w:tcW w:w="1320" w:type="dxa"/>
            <w:tcBorders>
              <w:top w:val="single" w:sz="4" w:space="0" w:color="auto"/>
              <w:left w:val="single" w:sz="4" w:space="0" w:color="auto"/>
              <w:bottom w:val="nil"/>
              <w:right w:val="nil"/>
            </w:tcBorders>
            <w:shd w:val="clear" w:color="auto" w:fill="FFFFFF"/>
          </w:tcPr>
          <w:p w14:paraId="5004645C" w14:textId="77777777" w:rsidR="007A1A06" w:rsidRPr="001F7E6A" w:rsidRDefault="007A1A06" w:rsidP="00D625B0">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538AF709" w14:textId="77777777" w:rsidR="007A1A06" w:rsidRPr="001F7E6A" w:rsidRDefault="007A1A06" w:rsidP="00D625B0">
            <w:pPr>
              <w:spacing w:after="0" w:line="240" w:lineRule="auto"/>
            </w:pPr>
          </w:p>
        </w:tc>
      </w:tr>
      <w:tr w:rsidR="007A1A06" w:rsidRPr="001F7E6A" w14:paraId="52726AF2"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05A6E9D0" w14:textId="77777777" w:rsidR="007A1A06" w:rsidRPr="001F7E6A" w:rsidRDefault="007A1A06" w:rsidP="00D625B0">
            <w:pPr>
              <w:spacing w:after="0" w:line="240" w:lineRule="auto"/>
            </w:pPr>
          </w:p>
        </w:tc>
        <w:tc>
          <w:tcPr>
            <w:tcW w:w="1140" w:type="dxa"/>
            <w:tcBorders>
              <w:top w:val="single" w:sz="4" w:space="0" w:color="auto"/>
              <w:left w:val="single" w:sz="4" w:space="0" w:color="auto"/>
              <w:bottom w:val="nil"/>
              <w:right w:val="nil"/>
            </w:tcBorders>
            <w:shd w:val="clear" w:color="auto" w:fill="FFFFFF"/>
          </w:tcPr>
          <w:p w14:paraId="6F64774C" w14:textId="77777777" w:rsidR="007A1A06" w:rsidRPr="001F7E6A" w:rsidRDefault="007A1A06" w:rsidP="00D625B0">
            <w:pPr>
              <w:spacing w:after="0" w:line="240" w:lineRule="auto"/>
            </w:pPr>
          </w:p>
        </w:tc>
        <w:tc>
          <w:tcPr>
            <w:tcW w:w="900" w:type="dxa"/>
            <w:tcBorders>
              <w:top w:val="single" w:sz="4" w:space="0" w:color="auto"/>
              <w:left w:val="single" w:sz="4" w:space="0" w:color="auto"/>
              <w:bottom w:val="nil"/>
              <w:right w:val="nil"/>
            </w:tcBorders>
            <w:shd w:val="clear" w:color="auto" w:fill="FFFFFF"/>
          </w:tcPr>
          <w:p w14:paraId="7C419B49" w14:textId="77777777" w:rsidR="007A1A06" w:rsidRPr="001F7E6A" w:rsidRDefault="007A1A06" w:rsidP="00D625B0">
            <w:pPr>
              <w:spacing w:after="0" w:line="240" w:lineRule="auto"/>
            </w:pPr>
          </w:p>
        </w:tc>
        <w:tc>
          <w:tcPr>
            <w:tcW w:w="2160" w:type="dxa"/>
            <w:tcBorders>
              <w:top w:val="single" w:sz="4" w:space="0" w:color="auto"/>
              <w:left w:val="single" w:sz="4" w:space="0" w:color="auto"/>
              <w:bottom w:val="nil"/>
              <w:right w:val="nil"/>
            </w:tcBorders>
            <w:shd w:val="clear" w:color="auto" w:fill="FFFFFF"/>
          </w:tcPr>
          <w:p w14:paraId="7BEF494F" w14:textId="77777777" w:rsidR="007A1A06" w:rsidRPr="001F7E6A" w:rsidRDefault="007A1A06" w:rsidP="00D625B0">
            <w:pPr>
              <w:spacing w:after="0" w:line="240" w:lineRule="auto"/>
            </w:pPr>
          </w:p>
        </w:tc>
        <w:tc>
          <w:tcPr>
            <w:tcW w:w="1080" w:type="dxa"/>
            <w:tcBorders>
              <w:top w:val="single" w:sz="4" w:space="0" w:color="auto"/>
              <w:left w:val="single" w:sz="4" w:space="0" w:color="auto"/>
              <w:bottom w:val="nil"/>
              <w:right w:val="nil"/>
            </w:tcBorders>
            <w:shd w:val="clear" w:color="auto" w:fill="FFFFFF"/>
          </w:tcPr>
          <w:p w14:paraId="25DC5D67" w14:textId="77777777" w:rsidR="007A1A06" w:rsidRPr="001F7E6A" w:rsidRDefault="007A1A06" w:rsidP="00D625B0">
            <w:pPr>
              <w:spacing w:after="0" w:line="240" w:lineRule="auto"/>
            </w:pPr>
          </w:p>
        </w:tc>
        <w:tc>
          <w:tcPr>
            <w:tcW w:w="1440" w:type="dxa"/>
            <w:tcBorders>
              <w:top w:val="single" w:sz="4" w:space="0" w:color="auto"/>
              <w:left w:val="single" w:sz="4" w:space="0" w:color="auto"/>
              <w:bottom w:val="nil"/>
              <w:right w:val="nil"/>
            </w:tcBorders>
            <w:shd w:val="clear" w:color="auto" w:fill="FFFFFF"/>
          </w:tcPr>
          <w:p w14:paraId="11F7FC15" w14:textId="77777777" w:rsidR="007A1A06" w:rsidRPr="001F7E6A" w:rsidRDefault="007A1A06" w:rsidP="00D625B0">
            <w:pPr>
              <w:spacing w:after="0" w:line="240" w:lineRule="auto"/>
            </w:pPr>
          </w:p>
        </w:tc>
        <w:tc>
          <w:tcPr>
            <w:tcW w:w="1320" w:type="dxa"/>
            <w:tcBorders>
              <w:top w:val="single" w:sz="4" w:space="0" w:color="auto"/>
              <w:left w:val="single" w:sz="4" w:space="0" w:color="auto"/>
              <w:bottom w:val="nil"/>
              <w:right w:val="nil"/>
            </w:tcBorders>
            <w:shd w:val="clear" w:color="auto" w:fill="FFFFFF"/>
          </w:tcPr>
          <w:p w14:paraId="718E65ED" w14:textId="77777777" w:rsidR="007A1A06" w:rsidRPr="001F7E6A" w:rsidRDefault="007A1A06" w:rsidP="00D625B0">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7EE92D0E" w14:textId="77777777" w:rsidR="007A1A06" w:rsidRPr="001F7E6A" w:rsidRDefault="007A1A06" w:rsidP="00D625B0">
            <w:pPr>
              <w:spacing w:after="0" w:line="240" w:lineRule="auto"/>
            </w:pPr>
          </w:p>
        </w:tc>
      </w:tr>
      <w:tr w:rsidR="007A1A06" w:rsidRPr="001F7E6A" w14:paraId="5CC2B204"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0A7D9F4F" w14:textId="77777777" w:rsidR="007A1A06" w:rsidRPr="001F7E6A" w:rsidRDefault="007A1A06" w:rsidP="00D625B0">
            <w:pPr>
              <w:spacing w:after="0" w:line="240" w:lineRule="auto"/>
            </w:pPr>
          </w:p>
        </w:tc>
        <w:tc>
          <w:tcPr>
            <w:tcW w:w="1140" w:type="dxa"/>
            <w:tcBorders>
              <w:top w:val="single" w:sz="4" w:space="0" w:color="auto"/>
              <w:left w:val="single" w:sz="4" w:space="0" w:color="auto"/>
              <w:bottom w:val="nil"/>
              <w:right w:val="nil"/>
            </w:tcBorders>
            <w:shd w:val="clear" w:color="auto" w:fill="FFFFFF"/>
          </w:tcPr>
          <w:p w14:paraId="10554190" w14:textId="77777777" w:rsidR="007A1A06" w:rsidRPr="001F7E6A" w:rsidRDefault="007A1A06" w:rsidP="00D625B0">
            <w:pPr>
              <w:spacing w:after="0" w:line="240" w:lineRule="auto"/>
            </w:pPr>
          </w:p>
        </w:tc>
        <w:tc>
          <w:tcPr>
            <w:tcW w:w="900" w:type="dxa"/>
            <w:tcBorders>
              <w:top w:val="single" w:sz="4" w:space="0" w:color="auto"/>
              <w:left w:val="single" w:sz="4" w:space="0" w:color="auto"/>
              <w:bottom w:val="nil"/>
              <w:right w:val="nil"/>
            </w:tcBorders>
            <w:shd w:val="clear" w:color="auto" w:fill="FFFFFF"/>
          </w:tcPr>
          <w:p w14:paraId="31C0FD11" w14:textId="77777777" w:rsidR="007A1A06" w:rsidRPr="001F7E6A" w:rsidRDefault="007A1A06" w:rsidP="00D625B0">
            <w:pPr>
              <w:spacing w:after="0" w:line="240" w:lineRule="auto"/>
            </w:pPr>
          </w:p>
        </w:tc>
        <w:tc>
          <w:tcPr>
            <w:tcW w:w="2160" w:type="dxa"/>
            <w:tcBorders>
              <w:top w:val="single" w:sz="4" w:space="0" w:color="auto"/>
              <w:left w:val="single" w:sz="4" w:space="0" w:color="auto"/>
              <w:bottom w:val="nil"/>
              <w:right w:val="nil"/>
            </w:tcBorders>
            <w:shd w:val="clear" w:color="auto" w:fill="FFFFFF"/>
          </w:tcPr>
          <w:p w14:paraId="53B94127" w14:textId="77777777" w:rsidR="007A1A06" w:rsidRPr="001F7E6A" w:rsidRDefault="007A1A06" w:rsidP="00D625B0">
            <w:pPr>
              <w:spacing w:after="0" w:line="240" w:lineRule="auto"/>
            </w:pPr>
          </w:p>
        </w:tc>
        <w:tc>
          <w:tcPr>
            <w:tcW w:w="1080" w:type="dxa"/>
            <w:tcBorders>
              <w:top w:val="single" w:sz="4" w:space="0" w:color="auto"/>
              <w:left w:val="single" w:sz="4" w:space="0" w:color="auto"/>
              <w:bottom w:val="nil"/>
              <w:right w:val="nil"/>
            </w:tcBorders>
            <w:shd w:val="clear" w:color="auto" w:fill="FFFFFF"/>
          </w:tcPr>
          <w:p w14:paraId="0505560E" w14:textId="77777777" w:rsidR="007A1A06" w:rsidRPr="001F7E6A" w:rsidRDefault="007A1A06" w:rsidP="00D625B0">
            <w:pPr>
              <w:spacing w:after="0" w:line="240" w:lineRule="auto"/>
            </w:pPr>
          </w:p>
        </w:tc>
        <w:tc>
          <w:tcPr>
            <w:tcW w:w="1440" w:type="dxa"/>
            <w:tcBorders>
              <w:top w:val="single" w:sz="4" w:space="0" w:color="auto"/>
              <w:left w:val="single" w:sz="4" w:space="0" w:color="auto"/>
              <w:bottom w:val="nil"/>
              <w:right w:val="nil"/>
            </w:tcBorders>
            <w:shd w:val="clear" w:color="auto" w:fill="FFFFFF"/>
          </w:tcPr>
          <w:p w14:paraId="38C3053E" w14:textId="77777777" w:rsidR="007A1A06" w:rsidRPr="001F7E6A" w:rsidRDefault="007A1A06" w:rsidP="00D625B0">
            <w:pPr>
              <w:spacing w:after="0" w:line="240" w:lineRule="auto"/>
            </w:pPr>
          </w:p>
        </w:tc>
        <w:tc>
          <w:tcPr>
            <w:tcW w:w="1320" w:type="dxa"/>
            <w:tcBorders>
              <w:top w:val="single" w:sz="4" w:space="0" w:color="auto"/>
              <w:left w:val="single" w:sz="4" w:space="0" w:color="auto"/>
              <w:bottom w:val="nil"/>
              <w:right w:val="nil"/>
            </w:tcBorders>
            <w:shd w:val="clear" w:color="auto" w:fill="FFFFFF"/>
          </w:tcPr>
          <w:p w14:paraId="2CACF12B" w14:textId="77777777" w:rsidR="007A1A06" w:rsidRPr="001F7E6A" w:rsidRDefault="007A1A06" w:rsidP="00D625B0">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01ACC9B4" w14:textId="77777777" w:rsidR="007A1A06" w:rsidRPr="001F7E6A" w:rsidRDefault="007A1A06" w:rsidP="00D625B0">
            <w:pPr>
              <w:spacing w:after="0" w:line="240" w:lineRule="auto"/>
            </w:pPr>
          </w:p>
        </w:tc>
      </w:tr>
      <w:tr w:rsidR="007A1A06" w:rsidRPr="001F7E6A" w14:paraId="5C5E82E1"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34342311" w14:textId="77777777" w:rsidR="007A1A06" w:rsidRPr="001F7E6A" w:rsidRDefault="007A1A06" w:rsidP="00D625B0">
            <w:pPr>
              <w:spacing w:after="0" w:line="240" w:lineRule="auto"/>
            </w:pPr>
          </w:p>
        </w:tc>
        <w:tc>
          <w:tcPr>
            <w:tcW w:w="1140" w:type="dxa"/>
            <w:tcBorders>
              <w:top w:val="single" w:sz="4" w:space="0" w:color="auto"/>
              <w:left w:val="single" w:sz="4" w:space="0" w:color="auto"/>
              <w:bottom w:val="nil"/>
              <w:right w:val="nil"/>
            </w:tcBorders>
            <w:shd w:val="clear" w:color="auto" w:fill="FFFFFF"/>
          </w:tcPr>
          <w:p w14:paraId="4F3204F6" w14:textId="77777777" w:rsidR="007A1A06" w:rsidRPr="001F7E6A" w:rsidRDefault="007A1A06" w:rsidP="00D625B0">
            <w:pPr>
              <w:spacing w:after="0" w:line="240" w:lineRule="auto"/>
            </w:pPr>
          </w:p>
        </w:tc>
        <w:tc>
          <w:tcPr>
            <w:tcW w:w="900" w:type="dxa"/>
            <w:tcBorders>
              <w:top w:val="single" w:sz="4" w:space="0" w:color="auto"/>
              <w:left w:val="single" w:sz="4" w:space="0" w:color="auto"/>
              <w:bottom w:val="nil"/>
              <w:right w:val="nil"/>
            </w:tcBorders>
            <w:shd w:val="clear" w:color="auto" w:fill="FFFFFF"/>
          </w:tcPr>
          <w:p w14:paraId="4CF53DA3" w14:textId="77777777" w:rsidR="007A1A06" w:rsidRPr="001F7E6A" w:rsidRDefault="007A1A06" w:rsidP="00D625B0">
            <w:pPr>
              <w:spacing w:after="0" w:line="240" w:lineRule="auto"/>
            </w:pPr>
          </w:p>
        </w:tc>
        <w:tc>
          <w:tcPr>
            <w:tcW w:w="2160" w:type="dxa"/>
            <w:tcBorders>
              <w:top w:val="single" w:sz="4" w:space="0" w:color="auto"/>
              <w:left w:val="single" w:sz="4" w:space="0" w:color="auto"/>
              <w:bottom w:val="nil"/>
              <w:right w:val="nil"/>
            </w:tcBorders>
            <w:shd w:val="clear" w:color="auto" w:fill="FFFFFF"/>
          </w:tcPr>
          <w:p w14:paraId="774A821C" w14:textId="77777777" w:rsidR="007A1A06" w:rsidRPr="001F7E6A" w:rsidRDefault="007A1A06" w:rsidP="00D625B0">
            <w:pPr>
              <w:spacing w:after="0" w:line="240" w:lineRule="auto"/>
            </w:pPr>
          </w:p>
        </w:tc>
        <w:tc>
          <w:tcPr>
            <w:tcW w:w="1080" w:type="dxa"/>
            <w:tcBorders>
              <w:top w:val="single" w:sz="4" w:space="0" w:color="auto"/>
              <w:left w:val="single" w:sz="4" w:space="0" w:color="auto"/>
              <w:bottom w:val="nil"/>
              <w:right w:val="nil"/>
            </w:tcBorders>
            <w:shd w:val="clear" w:color="auto" w:fill="FFFFFF"/>
          </w:tcPr>
          <w:p w14:paraId="006E5B98" w14:textId="77777777" w:rsidR="007A1A06" w:rsidRPr="001F7E6A" w:rsidRDefault="007A1A06" w:rsidP="00D625B0">
            <w:pPr>
              <w:spacing w:after="0" w:line="240" w:lineRule="auto"/>
            </w:pPr>
          </w:p>
        </w:tc>
        <w:tc>
          <w:tcPr>
            <w:tcW w:w="1440" w:type="dxa"/>
            <w:tcBorders>
              <w:top w:val="single" w:sz="4" w:space="0" w:color="auto"/>
              <w:left w:val="single" w:sz="4" w:space="0" w:color="auto"/>
              <w:bottom w:val="nil"/>
              <w:right w:val="nil"/>
            </w:tcBorders>
            <w:shd w:val="clear" w:color="auto" w:fill="FFFFFF"/>
          </w:tcPr>
          <w:p w14:paraId="24BC8D98" w14:textId="77777777" w:rsidR="007A1A06" w:rsidRPr="001F7E6A" w:rsidRDefault="007A1A06" w:rsidP="00D625B0">
            <w:pPr>
              <w:spacing w:after="0" w:line="240" w:lineRule="auto"/>
            </w:pPr>
          </w:p>
        </w:tc>
        <w:tc>
          <w:tcPr>
            <w:tcW w:w="1320" w:type="dxa"/>
            <w:tcBorders>
              <w:top w:val="single" w:sz="4" w:space="0" w:color="auto"/>
              <w:left w:val="single" w:sz="4" w:space="0" w:color="auto"/>
              <w:bottom w:val="nil"/>
              <w:right w:val="nil"/>
            </w:tcBorders>
            <w:shd w:val="clear" w:color="auto" w:fill="FFFFFF"/>
          </w:tcPr>
          <w:p w14:paraId="7090BC9C" w14:textId="77777777" w:rsidR="007A1A06" w:rsidRPr="001F7E6A" w:rsidRDefault="007A1A06" w:rsidP="00D625B0">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7BA0A172" w14:textId="77777777" w:rsidR="007A1A06" w:rsidRPr="001F7E6A" w:rsidRDefault="007A1A06" w:rsidP="00D625B0">
            <w:pPr>
              <w:spacing w:after="0" w:line="240" w:lineRule="auto"/>
            </w:pPr>
          </w:p>
        </w:tc>
      </w:tr>
      <w:tr w:rsidR="007A1A06" w:rsidRPr="001F7E6A" w14:paraId="11D787B6"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30CFE44E" w14:textId="77777777" w:rsidR="007A1A06" w:rsidRPr="001F7E6A" w:rsidRDefault="007A1A06" w:rsidP="00D625B0">
            <w:pPr>
              <w:spacing w:after="0" w:line="240" w:lineRule="auto"/>
            </w:pPr>
          </w:p>
        </w:tc>
        <w:tc>
          <w:tcPr>
            <w:tcW w:w="1140" w:type="dxa"/>
            <w:tcBorders>
              <w:top w:val="single" w:sz="4" w:space="0" w:color="auto"/>
              <w:left w:val="single" w:sz="4" w:space="0" w:color="auto"/>
              <w:bottom w:val="nil"/>
              <w:right w:val="nil"/>
            </w:tcBorders>
            <w:shd w:val="clear" w:color="auto" w:fill="FFFFFF"/>
          </w:tcPr>
          <w:p w14:paraId="327653C3" w14:textId="77777777" w:rsidR="007A1A06" w:rsidRPr="001F7E6A" w:rsidRDefault="007A1A06" w:rsidP="00D625B0">
            <w:pPr>
              <w:spacing w:after="0" w:line="240" w:lineRule="auto"/>
            </w:pPr>
          </w:p>
        </w:tc>
        <w:tc>
          <w:tcPr>
            <w:tcW w:w="900" w:type="dxa"/>
            <w:tcBorders>
              <w:top w:val="single" w:sz="4" w:space="0" w:color="auto"/>
              <w:left w:val="single" w:sz="4" w:space="0" w:color="auto"/>
              <w:bottom w:val="nil"/>
              <w:right w:val="nil"/>
            </w:tcBorders>
            <w:shd w:val="clear" w:color="auto" w:fill="FFFFFF"/>
          </w:tcPr>
          <w:p w14:paraId="00782800" w14:textId="77777777" w:rsidR="007A1A06" w:rsidRPr="001F7E6A" w:rsidRDefault="007A1A06" w:rsidP="00D625B0">
            <w:pPr>
              <w:spacing w:after="0" w:line="240" w:lineRule="auto"/>
            </w:pPr>
          </w:p>
        </w:tc>
        <w:tc>
          <w:tcPr>
            <w:tcW w:w="2160" w:type="dxa"/>
            <w:tcBorders>
              <w:top w:val="single" w:sz="4" w:space="0" w:color="auto"/>
              <w:left w:val="single" w:sz="4" w:space="0" w:color="auto"/>
              <w:bottom w:val="nil"/>
              <w:right w:val="nil"/>
            </w:tcBorders>
            <w:shd w:val="clear" w:color="auto" w:fill="FFFFFF"/>
          </w:tcPr>
          <w:p w14:paraId="1CA33868" w14:textId="77777777" w:rsidR="007A1A06" w:rsidRPr="001F7E6A" w:rsidRDefault="007A1A06" w:rsidP="00D625B0">
            <w:pPr>
              <w:spacing w:after="0" w:line="240" w:lineRule="auto"/>
            </w:pPr>
          </w:p>
        </w:tc>
        <w:tc>
          <w:tcPr>
            <w:tcW w:w="1080" w:type="dxa"/>
            <w:tcBorders>
              <w:top w:val="single" w:sz="4" w:space="0" w:color="auto"/>
              <w:left w:val="single" w:sz="4" w:space="0" w:color="auto"/>
              <w:bottom w:val="nil"/>
              <w:right w:val="nil"/>
            </w:tcBorders>
            <w:shd w:val="clear" w:color="auto" w:fill="FFFFFF"/>
          </w:tcPr>
          <w:p w14:paraId="3CB7AE4C" w14:textId="77777777" w:rsidR="007A1A06" w:rsidRPr="001F7E6A" w:rsidRDefault="007A1A06" w:rsidP="00D625B0">
            <w:pPr>
              <w:spacing w:after="0" w:line="240" w:lineRule="auto"/>
            </w:pPr>
          </w:p>
        </w:tc>
        <w:tc>
          <w:tcPr>
            <w:tcW w:w="1440" w:type="dxa"/>
            <w:tcBorders>
              <w:top w:val="single" w:sz="4" w:space="0" w:color="auto"/>
              <w:left w:val="single" w:sz="4" w:space="0" w:color="auto"/>
              <w:bottom w:val="nil"/>
              <w:right w:val="nil"/>
            </w:tcBorders>
            <w:shd w:val="clear" w:color="auto" w:fill="FFFFFF"/>
          </w:tcPr>
          <w:p w14:paraId="6DA667A5" w14:textId="77777777" w:rsidR="007A1A06" w:rsidRPr="001F7E6A" w:rsidRDefault="007A1A06" w:rsidP="00D625B0">
            <w:pPr>
              <w:spacing w:after="0" w:line="240" w:lineRule="auto"/>
            </w:pPr>
          </w:p>
        </w:tc>
        <w:tc>
          <w:tcPr>
            <w:tcW w:w="1320" w:type="dxa"/>
            <w:tcBorders>
              <w:top w:val="single" w:sz="4" w:space="0" w:color="auto"/>
              <w:left w:val="single" w:sz="4" w:space="0" w:color="auto"/>
              <w:bottom w:val="nil"/>
              <w:right w:val="nil"/>
            </w:tcBorders>
            <w:shd w:val="clear" w:color="auto" w:fill="FFFFFF"/>
          </w:tcPr>
          <w:p w14:paraId="23E318C8" w14:textId="77777777" w:rsidR="007A1A06" w:rsidRPr="001F7E6A" w:rsidRDefault="007A1A06" w:rsidP="00D625B0">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5A3A839A" w14:textId="77777777" w:rsidR="007A1A06" w:rsidRPr="001F7E6A" w:rsidRDefault="007A1A06" w:rsidP="00D625B0">
            <w:pPr>
              <w:spacing w:after="0" w:line="240" w:lineRule="auto"/>
            </w:pPr>
          </w:p>
        </w:tc>
      </w:tr>
      <w:tr w:rsidR="007A1A06" w:rsidRPr="001F7E6A" w14:paraId="47E20BC0"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147DFFA7" w14:textId="77777777" w:rsidR="007A1A06" w:rsidRPr="001F7E6A" w:rsidRDefault="007A1A06" w:rsidP="00D625B0">
            <w:pPr>
              <w:spacing w:after="0" w:line="240" w:lineRule="auto"/>
            </w:pPr>
          </w:p>
        </w:tc>
        <w:tc>
          <w:tcPr>
            <w:tcW w:w="1140" w:type="dxa"/>
            <w:tcBorders>
              <w:top w:val="single" w:sz="4" w:space="0" w:color="auto"/>
              <w:left w:val="single" w:sz="4" w:space="0" w:color="auto"/>
              <w:bottom w:val="nil"/>
              <w:right w:val="nil"/>
            </w:tcBorders>
            <w:shd w:val="clear" w:color="auto" w:fill="FFFFFF"/>
          </w:tcPr>
          <w:p w14:paraId="40C5556D" w14:textId="77777777" w:rsidR="007A1A06" w:rsidRPr="001F7E6A" w:rsidRDefault="007A1A06" w:rsidP="00D625B0">
            <w:pPr>
              <w:spacing w:after="0" w:line="240" w:lineRule="auto"/>
            </w:pPr>
          </w:p>
        </w:tc>
        <w:tc>
          <w:tcPr>
            <w:tcW w:w="900" w:type="dxa"/>
            <w:tcBorders>
              <w:top w:val="single" w:sz="4" w:space="0" w:color="auto"/>
              <w:left w:val="single" w:sz="4" w:space="0" w:color="auto"/>
              <w:bottom w:val="nil"/>
              <w:right w:val="nil"/>
            </w:tcBorders>
            <w:shd w:val="clear" w:color="auto" w:fill="FFFFFF"/>
          </w:tcPr>
          <w:p w14:paraId="6D6B136E" w14:textId="77777777" w:rsidR="007A1A06" w:rsidRPr="001F7E6A" w:rsidRDefault="007A1A06" w:rsidP="00D625B0">
            <w:pPr>
              <w:spacing w:after="0" w:line="240" w:lineRule="auto"/>
            </w:pPr>
          </w:p>
        </w:tc>
        <w:tc>
          <w:tcPr>
            <w:tcW w:w="2160" w:type="dxa"/>
            <w:tcBorders>
              <w:top w:val="single" w:sz="4" w:space="0" w:color="auto"/>
              <w:left w:val="single" w:sz="4" w:space="0" w:color="auto"/>
              <w:bottom w:val="nil"/>
              <w:right w:val="nil"/>
            </w:tcBorders>
            <w:shd w:val="clear" w:color="auto" w:fill="FFFFFF"/>
          </w:tcPr>
          <w:p w14:paraId="3FD56530" w14:textId="77777777" w:rsidR="007A1A06" w:rsidRPr="001F7E6A" w:rsidRDefault="007A1A06" w:rsidP="00D625B0">
            <w:pPr>
              <w:spacing w:after="0" w:line="240" w:lineRule="auto"/>
            </w:pPr>
          </w:p>
        </w:tc>
        <w:tc>
          <w:tcPr>
            <w:tcW w:w="1080" w:type="dxa"/>
            <w:tcBorders>
              <w:top w:val="single" w:sz="4" w:space="0" w:color="auto"/>
              <w:left w:val="single" w:sz="4" w:space="0" w:color="auto"/>
              <w:bottom w:val="nil"/>
              <w:right w:val="nil"/>
            </w:tcBorders>
            <w:shd w:val="clear" w:color="auto" w:fill="FFFFFF"/>
          </w:tcPr>
          <w:p w14:paraId="7897B096" w14:textId="77777777" w:rsidR="007A1A06" w:rsidRPr="001F7E6A" w:rsidRDefault="007A1A06" w:rsidP="00D625B0">
            <w:pPr>
              <w:spacing w:after="0" w:line="240" w:lineRule="auto"/>
            </w:pPr>
          </w:p>
        </w:tc>
        <w:tc>
          <w:tcPr>
            <w:tcW w:w="1440" w:type="dxa"/>
            <w:tcBorders>
              <w:top w:val="single" w:sz="4" w:space="0" w:color="auto"/>
              <w:left w:val="single" w:sz="4" w:space="0" w:color="auto"/>
              <w:bottom w:val="nil"/>
              <w:right w:val="nil"/>
            </w:tcBorders>
            <w:shd w:val="clear" w:color="auto" w:fill="FFFFFF"/>
          </w:tcPr>
          <w:p w14:paraId="6E5E55A3" w14:textId="77777777" w:rsidR="007A1A06" w:rsidRPr="001F7E6A" w:rsidRDefault="007A1A06" w:rsidP="00D625B0">
            <w:pPr>
              <w:spacing w:after="0" w:line="240" w:lineRule="auto"/>
            </w:pPr>
          </w:p>
        </w:tc>
        <w:tc>
          <w:tcPr>
            <w:tcW w:w="1320" w:type="dxa"/>
            <w:tcBorders>
              <w:top w:val="single" w:sz="4" w:space="0" w:color="auto"/>
              <w:left w:val="single" w:sz="4" w:space="0" w:color="auto"/>
              <w:bottom w:val="nil"/>
              <w:right w:val="nil"/>
            </w:tcBorders>
            <w:shd w:val="clear" w:color="auto" w:fill="FFFFFF"/>
          </w:tcPr>
          <w:p w14:paraId="340844D4" w14:textId="77777777" w:rsidR="007A1A06" w:rsidRPr="001F7E6A" w:rsidRDefault="007A1A06" w:rsidP="00D625B0">
            <w:pPr>
              <w:spacing w:after="0" w:line="240" w:lineRule="auto"/>
            </w:pPr>
          </w:p>
        </w:tc>
        <w:tc>
          <w:tcPr>
            <w:tcW w:w="1560" w:type="dxa"/>
            <w:tcBorders>
              <w:top w:val="single" w:sz="4" w:space="0" w:color="auto"/>
              <w:left w:val="single" w:sz="4" w:space="0" w:color="auto"/>
              <w:bottom w:val="nil"/>
              <w:right w:val="single" w:sz="4" w:space="0" w:color="auto"/>
            </w:tcBorders>
            <w:shd w:val="clear" w:color="auto" w:fill="FFFFFF"/>
          </w:tcPr>
          <w:p w14:paraId="3C45412C" w14:textId="77777777" w:rsidR="007A1A06" w:rsidRPr="001F7E6A" w:rsidRDefault="007A1A06" w:rsidP="00D625B0">
            <w:pPr>
              <w:spacing w:after="0" w:line="240" w:lineRule="auto"/>
            </w:pPr>
          </w:p>
        </w:tc>
      </w:tr>
      <w:tr w:rsidR="007A1A06" w:rsidRPr="001F7E6A" w14:paraId="683B7C99" w14:textId="77777777" w:rsidTr="00594BA3">
        <w:trPr>
          <w:trHeight w:val="20"/>
        </w:trPr>
        <w:tc>
          <w:tcPr>
            <w:tcW w:w="509" w:type="dxa"/>
            <w:tcBorders>
              <w:top w:val="single" w:sz="4" w:space="0" w:color="auto"/>
              <w:left w:val="single" w:sz="4" w:space="0" w:color="auto"/>
              <w:bottom w:val="single" w:sz="4" w:space="0" w:color="auto"/>
              <w:right w:val="nil"/>
            </w:tcBorders>
            <w:shd w:val="clear" w:color="auto" w:fill="FFFFFF"/>
          </w:tcPr>
          <w:p w14:paraId="45E9ABA0" w14:textId="77777777" w:rsidR="007A1A06" w:rsidRPr="001F7E6A" w:rsidRDefault="007A1A06" w:rsidP="00D625B0">
            <w:pPr>
              <w:spacing w:after="0" w:line="240" w:lineRule="auto"/>
            </w:pPr>
          </w:p>
        </w:tc>
        <w:tc>
          <w:tcPr>
            <w:tcW w:w="1140" w:type="dxa"/>
            <w:tcBorders>
              <w:top w:val="single" w:sz="4" w:space="0" w:color="auto"/>
              <w:left w:val="single" w:sz="4" w:space="0" w:color="auto"/>
              <w:bottom w:val="single" w:sz="4" w:space="0" w:color="auto"/>
              <w:right w:val="nil"/>
            </w:tcBorders>
            <w:shd w:val="clear" w:color="auto" w:fill="FFFFFF"/>
          </w:tcPr>
          <w:p w14:paraId="306A0207" w14:textId="77777777" w:rsidR="007A1A06" w:rsidRPr="001F7E6A" w:rsidRDefault="007A1A06" w:rsidP="00D625B0">
            <w:pPr>
              <w:spacing w:after="0" w:line="240" w:lineRule="auto"/>
            </w:pPr>
          </w:p>
        </w:tc>
        <w:tc>
          <w:tcPr>
            <w:tcW w:w="900" w:type="dxa"/>
            <w:tcBorders>
              <w:top w:val="single" w:sz="4" w:space="0" w:color="auto"/>
              <w:left w:val="single" w:sz="4" w:space="0" w:color="auto"/>
              <w:bottom w:val="single" w:sz="4" w:space="0" w:color="auto"/>
              <w:right w:val="nil"/>
            </w:tcBorders>
            <w:shd w:val="clear" w:color="auto" w:fill="FFFFFF"/>
          </w:tcPr>
          <w:p w14:paraId="6DDC8568" w14:textId="77777777" w:rsidR="007A1A06" w:rsidRPr="001F7E6A" w:rsidRDefault="007A1A06" w:rsidP="00D625B0">
            <w:pPr>
              <w:spacing w:after="0" w:line="240" w:lineRule="auto"/>
            </w:pPr>
          </w:p>
        </w:tc>
        <w:tc>
          <w:tcPr>
            <w:tcW w:w="2160" w:type="dxa"/>
            <w:tcBorders>
              <w:top w:val="single" w:sz="4" w:space="0" w:color="auto"/>
              <w:left w:val="single" w:sz="4" w:space="0" w:color="auto"/>
              <w:bottom w:val="single" w:sz="4" w:space="0" w:color="auto"/>
              <w:right w:val="nil"/>
            </w:tcBorders>
            <w:shd w:val="clear" w:color="auto" w:fill="FFFFFF"/>
          </w:tcPr>
          <w:p w14:paraId="3FF6CFD5" w14:textId="77777777" w:rsidR="007A1A06" w:rsidRPr="001F7E6A" w:rsidRDefault="007A1A06" w:rsidP="00D625B0">
            <w:pPr>
              <w:spacing w:after="0" w:line="240" w:lineRule="auto"/>
            </w:pPr>
          </w:p>
        </w:tc>
        <w:tc>
          <w:tcPr>
            <w:tcW w:w="1080" w:type="dxa"/>
            <w:tcBorders>
              <w:top w:val="single" w:sz="4" w:space="0" w:color="auto"/>
              <w:left w:val="single" w:sz="4" w:space="0" w:color="auto"/>
              <w:bottom w:val="single" w:sz="4" w:space="0" w:color="auto"/>
              <w:right w:val="nil"/>
            </w:tcBorders>
            <w:shd w:val="clear" w:color="auto" w:fill="FFFFFF"/>
          </w:tcPr>
          <w:p w14:paraId="7A8FEB54" w14:textId="77777777" w:rsidR="007A1A06" w:rsidRPr="001F7E6A" w:rsidRDefault="007A1A06" w:rsidP="00D625B0">
            <w:pPr>
              <w:spacing w:after="0" w:line="240" w:lineRule="auto"/>
            </w:pPr>
          </w:p>
        </w:tc>
        <w:tc>
          <w:tcPr>
            <w:tcW w:w="1440" w:type="dxa"/>
            <w:tcBorders>
              <w:top w:val="single" w:sz="4" w:space="0" w:color="auto"/>
              <w:left w:val="single" w:sz="4" w:space="0" w:color="auto"/>
              <w:bottom w:val="single" w:sz="4" w:space="0" w:color="auto"/>
              <w:right w:val="nil"/>
            </w:tcBorders>
            <w:shd w:val="clear" w:color="auto" w:fill="FFFFFF"/>
          </w:tcPr>
          <w:p w14:paraId="7E43E442" w14:textId="77777777" w:rsidR="007A1A06" w:rsidRPr="001F7E6A" w:rsidRDefault="007A1A06" w:rsidP="00D625B0">
            <w:pPr>
              <w:spacing w:after="0" w:line="240" w:lineRule="auto"/>
            </w:pPr>
          </w:p>
        </w:tc>
        <w:tc>
          <w:tcPr>
            <w:tcW w:w="1320" w:type="dxa"/>
            <w:tcBorders>
              <w:top w:val="single" w:sz="4" w:space="0" w:color="auto"/>
              <w:left w:val="single" w:sz="4" w:space="0" w:color="auto"/>
              <w:bottom w:val="single" w:sz="4" w:space="0" w:color="auto"/>
              <w:right w:val="nil"/>
            </w:tcBorders>
            <w:shd w:val="clear" w:color="auto" w:fill="FFFFFF"/>
          </w:tcPr>
          <w:p w14:paraId="0D98A3CD" w14:textId="77777777" w:rsidR="007A1A06" w:rsidRPr="001F7E6A" w:rsidRDefault="007A1A06" w:rsidP="00D625B0">
            <w:pPr>
              <w:spacing w:after="0" w:line="240" w:lineRule="auto"/>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33D0B1A3" w14:textId="77777777" w:rsidR="007A1A06" w:rsidRPr="001F7E6A" w:rsidRDefault="007A1A06" w:rsidP="00D625B0">
            <w:pPr>
              <w:spacing w:after="0" w:line="240" w:lineRule="auto"/>
            </w:pPr>
          </w:p>
        </w:tc>
      </w:tr>
    </w:tbl>
    <w:p w14:paraId="4D27F73C" w14:textId="77777777" w:rsidR="007A1A06" w:rsidRPr="003231BC" w:rsidRDefault="007A1A06" w:rsidP="00D625B0">
      <w:pPr>
        <w:spacing w:after="0" w:line="240" w:lineRule="auto"/>
        <w:rPr>
          <w:sz w:val="20"/>
          <w:szCs w:val="20"/>
        </w:rPr>
      </w:pPr>
    </w:p>
    <w:tbl>
      <w:tblPr>
        <w:tblW w:w="10173" w:type="dxa"/>
        <w:tblLook w:val="01E0" w:firstRow="1" w:lastRow="1" w:firstColumn="1" w:lastColumn="1" w:noHBand="0" w:noVBand="0"/>
      </w:tblPr>
      <w:tblGrid>
        <w:gridCol w:w="5192"/>
        <w:gridCol w:w="4981"/>
      </w:tblGrid>
      <w:tr w:rsidR="007A1A06" w:rsidRPr="003231BC" w14:paraId="6FA27DA1" w14:textId="77777777" w:rsidTr="00E3517D">
        <w:tc>
          <w:tcPr>
            <w:tcW w:w="5192" w:type="dxa"/>
          </w:tcPr>
          <w:p w14:paraId="1144AA17" w14:textId="77777777" w:rsidR="007A1A06" w:rsidRPr="001F7E6A" w:rsidRDefault="007A1A06" w:rsidP="00D625B0">
            <w:pPr>
              <w:spacing w:after="0" w:line="240" w:lineRule="auto"/>
              <w:jc w:val="both"/>
              <w:rPr>
                <w:sz w:val="20"/>
                <w:szCs w:val="20"/>
              </w:rPr>
            </w:pPr>
            <w:r w:rsidRPr="001F7E6A">
              <w:rPr>
                <w:b/>
                <w:sz w:val="20"/>
                <w:szCs w:val="20"/>
                <w:u w:val="single"/>
              </w:rPr>
              <w:t>Ghi chú:</w:t>
            </w:r>
            <w:r w:rsidRPr="001F7E6A">
              <w:rPr>
                <w:sz w:val="20"/>
                <w:szCs w:val="20"/>
              </w:rPr>
              <w:t xml:space="preserve"> Mẫu này sử dụng cho trường hợp người sử dụng nhiều thửa đất nông nghiệp có nhu cầu cấp chung 01 GCN và trường hợp người được nhà nước giao quản lý đất đăng ký nhiều thửa đất.</w:t>
            </w:r>
          </w:p>
        </w:tc>
        <w:tc>
          <w:tcPr>
            <w:tcW w:w="4981" w:type="dxa"/>
          </w:tcPr>
          <w:p w14:paraId="123E0069" w14:textId="77777777" w:rsidR="007A1A06" w:rsidRPr="001F7E6A" w:rsidRDefault="007A1A06" w:rsidP="00D625B0">
            <w:pPr>
              <w:spacing w:after="0" w:line="240" w:lineRule="auto"/>
              <w:jc w:val="center"/>
              <w:rPr>
                <w:i/>
                <w:sz w:val="22"/>
              </w:rPr>
            </w:pPr>
            <w:r w:rsidRPr="001F7E6A">
              <w:rPr>
                <w:i/>
                <w:sz w:val="22"/>
              </w:rPr>
              <w:t>………, ngày ….. tháng ….. năm .....</w:t>
            </w:r>
            <w:r w:rsidRPr="001F7E6A">
              <w:rPr>
                <w:sz w:val="22"/>
              </w:rPr>
              <w:br/>
            </w:r>
            <w:r w:rsidRPr="001F7E6A">
              <w:rPr>
                <w:b/>
                <w:sz w:val="22"/>
              </w:rPr>
              <w:t>Người viết đơn</w:t>
            </w:r>
            <w:r w:rsidRPr="001F7E6A">
              <w:rPr>
                <w:b/>
                <w:sz w:val="22"/>
              </w:rPr>
              <w:br/>
            </w:r>
            <w:r w:rsidRPr="001F7E6A">
              <w:rPr>
                <w:i/>
                <w:sz w:val="22"/>
              </w:rPr>
              <w:t>(Ký và ghi rõ họ tên, đóng dấu - nếu có)</w:t>
            </w:r>
          </w:p>
        </w:tc>
      </w:tr>
    </w:tbl>
    <w:p w14:paraId="47BA8040" w14:textId="77777777" w:rsidR="00BD6FF2" w:rsidRDefault="00BD6FF2" w:rsidP="00D625B0">
      <w:pPr>
        <w:spacing w:after="0" w:line="240" w:lineRule="auto"/>
        <w:jc w:val="both"/>
        <w:rPr>
          <w:b/>
          <w:color w:val="000000"/>
          <w:szCs w:val="28"/>
          <w:highlight w:val="yellow"/>
        </w:rPr>
      </w:pPr>
    </w:p>
    <w:p w14:paraId="58D6ED57" w14:textId="77777777" w:rsidR="007A1A06" w:rsidRDefault="007A1A06">
      <w:pPr>
        <w:spacing w:after="0" w:line="240" w:lineRule="auto"/>
        <w:rPr>
          <w:b/>
          <w:color w:val="000000"/>
          <w:szCs w:val="28"/>
          <w:highlight w:val="yellow"/>
        </w:rPr>
        <w:sectPr w:rsidR="007A1A06" w:rsidSect="0064177D">
          <w:pgSz w:w="11907" w:h="16840" w:code="9"/>
          <w:pgMar w:top="907" w:right="1022" w:bottom="965" w:left="965" w:header="720" w:footer="720" w:gutter="0"/>
          <w:cols w:space="720"/>
          <w:docGrid w:linePitch="360"/>
        </w:sectPr>
      </w:pPr>
    </w:p>
    <w:p w14:paraId="485C177E" w14:textId="77777777" w:rsidR="00F465E5" w:rsidRDefault="00F465E5" w:rsidP="00D625B0">
      <w:pPr>
        <w:spacing w:after="80" w:line="240" w:lineRule="auto"/>
        <w:ind w:firstLine="720"/>
        <w:rPr>
          <w:rFonts w:eastAsia="Arial"/>
          <w:b/>
        </w:rPr>
      </w:pPr>
      <w:r w:rsidRPr="00C27192">
        <w:rPr>
          <w:rFonts w:eastAsia="Arial"/>
          <w:b/>
        </w:rPr>
        <w:lastRenderedPageBreak/>
        <w:t>17</w:t>
      </w:r>
      <w:r w:rsidRPr="00C27192">
        <w:rPr>
          <w:rFonts w:eastAsia="Arial"/>
          <w:b/>
          <w:lang w:val="vi-VN"/>
        </w:rPr>
        <w:t xml:space="preserve">. </w:t>
      </w:r>
      <w:r w:rsidR="007D6C70" w:rsidRPr="007D6C70">
        <w:rPr>
          <w:b/>
          <w:color w:val="000000"/>
          <w:szCs w:val="28"/>
        </w:rPr>
        <w:t>Tên Quy trình (Tên TTHC):</w:t>
      </w:r>
      <w:r w:rsidR="00D5047A">
        <w:rPr>
          <w:b/>
          <w:color w:val="000000"/>
          <w:szCs w:val="28"/>
        </w:rPr>
        <w:t xml:space="preserve"> </w:t>
      </w:r>
      <w:r w:rsidRPr="00C27192">
        <w:rPr>
          <w:rFonts w:eastAsia="Arial"/>
          <w:b/>
        </w:rPr>
        <w:t>Đ</w:t>
      </w:r>
      <w:r w:rsidRPr="00C27192">
        <w:rPr>
          <w:rFonts w:eastAsia="Arial"/>
          <w:b/>
          <w:lang w:val="vi-VN"/>
        </w:rPr>
        <w:t>ăng ký, cấp Giấy chứng nhận quyền sử dụng đất, quyền sở hữu nhà ở và tài sản khác gắn liền với đất cho người nhận chuyển nhượng quyền sử dụng đất, mua nhà ở, công trình xây dựng trong các dự án phát triển nhà ở</w:t>
      </w:r>
    </w:p>
    <w:p w14:paraId="0FFE2467" w14:textId="77777777" w:rsidR="00D5047A" w:rsidRPr="00D5047A" w:rsidRDefault="00D5047A" w:rsidP="00D625B0">
      <w:pPr>
        <w:spacing w:after="80" w:line="240" w:lineRule="auto"/>
        <w:ind w:firstLine="720"/>
        <w:rPr>
          <w:rFonts w:eastAsia="Arial"/>
          <w:b/>
        </w:rPr>
      </w:pPr>
    </w:p>
    <w:tbl>
      <w:tblPr>
        <w:tblpPr w:leftFromText="180" w:rightFromText="180" w:vertAnchor="text" w:tblpX="499" w:tblpY="1"/>
        <w:tblOverlap w:val="never"/>
        <w:tblW w:w="14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428"/>
        <w:gridCol w:w="3562"/>
        <w:gridCol w:w="2114"/>
        <w:gridCol w:w="437"/>
        <w:gridCol w:w="2126"/>
        <w:gridCol w:w="720"/>
        <w:gridCol w:w="1170"/>
        <w:gridCol w:w="990"/>
      </w:tblGrid>
      <w:tr w:rsidR="00F465E5" w:rsidRPr="00C27192" w14:paraId="0798BBC6" w14:textId="77777777" w:rsidTr="005E2E46">
        <w:tc>
          <w:tcPr>
            <w:tcW w:w="959" w:type="dxa"/>
            <w:vAlign w:val="center"/>
          </w:tcPr>
          <w:p w14:paraId="23C73EEA" w14:textId="77777777" w:rsidR="00F465E5" w:rsidRPr="00C27192" w:rsidRDefault="00F465E5" w:rsidP="00D625B0">
            <w:pPr>
              <w:spacing w:after="80" w:line="240" w:lineRule="auto"/>
              <w:jc w:val="center"/>
              <w:rPr>
                <w:b/>
                <w:sz w:val="26"/>
                <w:szCs w:val="26"/>
              </w:rPr>
            </w:pPr>
            <w:r w:rsidRPr="00C27192">
              <w:rPr>
                <w:b/>
                <w:sz w:val="26"/>
                <w:szCs w:val="26"/>
              </w:rPr>
              <w:t>1</w:t>
            </w:r>
          </w:p>
        </w:tc>
        <w:tc>
          <w:tcPr>
            <w:tcW w:w="8104" w:type="dxa"/>
            <w:gridSpan w:val="3"/>
            <w:tcBorders>
              <w:top w:val="single" w:sz="4" w:space="0" w:color="auto"/>
              <w:right w:val="single" w:sz="4" w:space="0" w:color="auto"/>
            </w:tcBorders>
            <w:vAlign w:val="center"/>
          </w:tcPr>
          <w:p w14:paraId="2DC55307" w14:textId="77777777" w:rsidR="00F465E5" w:rsidRPr="00C27192" w:rsidRDefault="00F465E5" w:rsidP="00D625B0">
            <w:pPr>
              <w:tabs>
                <w:tab w:val="left" w:pos="3705"/>
              </w:tabs>
              <w:spacing w:after="80" w:line="240" w:lineRule="auto"/>
              <w:jc w:val="center"/>
              <w:rPr>
                <w:b/>
                <w:sz w:val="26"/>
                <w:szCs w:val="26"/>
              </w:rPr>
            </w:pPr>
            <w:r w:rsidRPr="00C27192">
              <w:rPr>
                <w:b/>
                <w:sz w:val="26"/>
                <w:szCs w:val="26"/>
              </w:rPr>
              <w:t>KÝ HIỆU QUY TRÌNH</w:t>
            </w:r>
          </w:p>
        </w:tc>
        <w:tc>
          <w:tcPr>
            <w:tcW w:w="5443" w:type="dxa"/>
            <w:gridSpan w:val="5"/>
            <w:tcBorders>
              <w:top w:val="single" w:sz="4" w:space="0" w:color="auto"/>
            </w:tcBorders>
            <w:vAlign w:val="center"/>
          </w:tcPr>
          <w:p w14:paraId="060EF9FB" w14:textId="77777777" w:rsidR="00F465E5" w:rsidRPr="00C27192" w:rsidRDefault="00F465E5" w:rsidP="00D625B0">
            <w:pPr>
              <w:spacing w:after="80" w:line="240" w:lineRule="auto"/>
              <w:jc w:val="center"/>
              <w:rPr>
                <w:b/>
                <w:sz w:val="26"/>
                <w:szCs w:val="26"/>
              </w:rPr>
            </w:pPr>
            <w:r w:rsidRPr="00C27192">
              <w:rPr>
                <w:b/>
                <w:sz w:val="26"/>
                <w:szCs w:val="26"/>
              </w:rPr>
              <w:t>QT.ĐĐ.</w:t>
            </w:r>
            <w:r>
              <w:rPr>
                <w:b/>
                <w:sz w:val="26"/>
                <w:szCs w:val="26"/>
              </w:rPr>
              <w:t>17</w:t>
            </w:r>
          </w:p>
        </w:tc>
      </w:tr>
      <w:tr w:rsidR="00F465E5" w:rsidRPr="00C27192" w14:paraId="7986C522" w14:textId="77777777" w:rsidTr="005E2E46">
        <w:tc>
          <w:tcPr>
            <w:tcW w:w="959" w:type="dxa"/>
          </w:tcPr>
          <w:p w14:paraId="09684724" w14:textId="77777777" w:rsidR="00F465E5" w:rsidRPr="00C27192" w:rsidRDefault="00F465E5" w:rsidP="00D625B0">
            <w:pPr>
              <w:spacing w:after="80" w:line="240" w:lineRule="auto"/>
              <w:jc w:val="center"/>
              <w:rPr>
                <w:b/>
                <w:sz w:val="26"/>
                <w:szCs w:val="26"/>
              </w:rPr>
            </w:pPr>
            <w:r w:rsidRPr="00C27192">
              <w:rPr>
                <w:b/>
                <w:sz w:val="26"/>
                <w:szCs w:val="26"/>
              </w:rPr>
              <w:t>2</w:t>
            </w:r>
          </w:p>
        </w:tc>
        <w:tc>
          <w:tcPr>
            <w:tcW w:w="13547" w:type="dxa"/>
            <w:gridSpan w:val="8"/>
          </w:tcPr>
          <w:p w14:paraId="007DEA00" w14:textId="77777777" w:rsidR="00F465E5" w:rsidRPr="00C27192" w:rsidRDefault="00F465E5" w:rsidP="00D625B0">
            <w:pPr>
              <w:spacing w:after="80" w:line="240" w:lineRule="auto"/>
              <w:jc w:val="both"/>
              <w:rPr>
                <w:b/>
                <w:sz w:val="26"/>
                <w:szCs w:val="26"/>
              </w:rPr>
            </w:pPr>
            <w:r w:rsidRPr="00C27192">
              <w:rPr>
                <w:b/>
                <w:sz w:val="26"/>
                <w:szCs w:val="26"/>
              </w:rPr>
              <w:t>NỘI DUNG QUY TRÌNH</w:t>
            </w:r>
          </w:p>
        </w:tc>
      </w:tr>
      <w:tr w:rsidR="00F465E5" w:rsidRPr="00C27192" w14:paraId="722F1D50" w14:textId="77777777" w:rsidTr="005E2E46">
        <w:tc>
          <w:tcPr>
            <w:tcW w:w="959" w:type="dxa"/>
          </w:tcPr>
          <w:p w14:paraId="42459FF7" w14:textId="77777777" w:rsidR="00F465E5" w:rsidRPr="00C27192" w:rsidRDefault="00F465E5" w:rsidP="00D625B0">
            <w:pPr>
              <w:spacing w:after="80" w:line="240" w:lineRule="auto"/>
              <w:jc w:val="center"/>
              <w:rPr>
                <w:b/>
                <w:sz w:val="26"/>
                <w:szCs w:val="26"/>
              </w:rPr>
            </w:pPr>
            <w:r w:rsidRPr="00C27192">
              <w:rPr>
                <w:b/>
                <w:sz w:val="26"/>
                <w:szCs w:val="26"/>
              </w:rPr>
              <w:t>2.1</w:t>
            </w:r>
          </w:p>
        </w:tc>
        <w:tc>
          <w:tcPr>
            <w:tcW w:w="13547" w:type="dxa"/>
            <w:gridSpan w:val="8"/>
          </w:tcPr>
          <w:p w14:paraId="04169A6E" w14:textId="77777777" w:rsidR="00F465E5" w:rsidRPr="00C27192" w:rsidRDefault="00F465E5" w:rsidP="00D625B0">
            <w:pPr>
              <w:spacing w:after="80" w:line="240" w:lineRule="auto"/>
              <w:jc w:val="both"/>
              <w:rPr>
                <w:b/>
                <w:i/>
                <w:sz w:val="26"/>
                <w:szCs w:val="26"/>
              </w:rPr>
            </w:pPr>
            <w:r w:rsidRPr="00C27192">
              <w:rPr>
                <w:b/>
                <w:sz w:val="26"/>
                <w:szCs w:val="26"/>
              </w:rPr>
              <w:t>Điều kiện thực hiện TTHC:</w:t>
            </w:r>
            <w:r w:rsidR="00D5047A">
              <w:rPr>
                <w:b/>
                <w:sz w:val="26"/>
                <w:szCs w:val="26"/>
              </w:rPr>
              <w:t xml:space="preserve"> </w:t>
            </w:r>
            <w:r w:rsidR="00D5047A" w:rsidRPr="00FE409F">
              <w:rPr>
                <w:sz w:val="26"/>
                <w:szCs w:val="26"/>
              </w:rPr>
              <w:t>Không</w:t>
            </w:r>
          </w:p>
        </w:tc>
      </w:tr>
      <w:tr w:rsidR="00F465E5" w:rsidRPr="00C27192" w14:paraId="7D260781" w14:textId="77777777" w:rsidTr="005E2E46">
        <w:trPr>
          <w:trHeight w:val="417"/>
        </w:trPr>
        <w:tc>
          <w:tcPr>
            <w:tcW w:w="959" w:type="dxa"/>
          </w:tcPr>
          <w:p w14:paraId="14847E7A" w14:textId="77777777" w:rsidR="00F465E5" w:rsidRPr="00C27192" w:rsidRDefault="00F465E5" w:rsidP="00D625B0">
            <w:pPr>
              <w:spacing w:after="80" w:line="240" w:lineRule="auto"/>
              <w:jc w:val="center"/>
              <w:rPr>
                <w:b/>
                <w:sz w:val="26"/>
                <w:szCs w:val="26"/>
              </w:rPr>
            </w:pPr>
            <w:r w:rsidRPr="00C27192">
              <w:rPr>
                <w:b/>
                <w:sz w:val="26"/>
                <w:szCs w:val="26"/>
              </w:rPr>
              <w:t>2.2</w:t>
            </w:r>
          </w:p>
        </w:tc>
        <w:tc>
          <w:tcPr>
            <w:tcW w:w="13547" w:type="dxa"/>
            <w:gridSpan w:val="8"/>
          </w:tcPr>
          <w:p w14:paraId="39F4BDE7" w14:textId="77777777" w:rsidR="00F465E5" w:rsidRPr="00C27192" w:rsidRDefault="00F465E5" w:rsidP="00D625B0">
            <w:pPr>
              <w:spacing w:after="80" w:line="240" w:lineRule="auto"/>
              <w:jc w:val="both"/>
              <w:rPr>
                <w:b/>
                <w:sz w:val="26"/>
                <w:szCs w:val="26"/>
              </w:rPr>
            </w:pPr>
            <w:r w:rsidRPr="00C27192">
              <w:rPr>
                <w:b/>
                <w:sz w:val="26"/>
                <w:szCs w:val="26"/>
              </w:rPr>
              <w:t>Cách thức thực hiện TTHC:</w:t>
            </w:r>
          </w:p>
        </w:tc>
      </w:tr>
      <w:tr w:rsidR="00F465E5" w:rsidRPr="00C27192" w14:paraId="51F6BAED" w14:textId="77777777" w:rsidTr="005E2E46">
        <w:trPr>
          <w:trHeight w:val="357"/>
        </w:trPr>
        <w:tc>
          <w:tcPr>
            <w:tcW w:w="959" w:type="dxa"/>
          </w:tcPr>
          <w:p w14:paraId="36FACFBB" w14:textId="77777777" w:rsidR="00F465E5" w:rsidRPr="00C27192" w:rsidRDefault="00F465E5" w:rsidP="00D625B0">
            <w:pPr>
              <w:spacing w:after="80" w:line="240" w:lineRule="auto"/>
              <w:jc w:val="center"/>
              <w:rPr>
                <w:b/>
                <w:sz w:val="26"/>
                <w:szCs w:val="26"/>
              </w:rPr>
            </w:pPr>
          </w:p>
        </w:tc>
        <w:tc>
          <w:tcPr>
            <w:tcW w:w="13547" w:type="dxa"/>
            <w:gridSpan w:val="8"/>
          </w:tcPr>
          <w:p w14:paraId="4F001A1D" w14:textId="77777777" w:rsidR="00F465E5" w:rsidRPr="00C27192" w:rsidRDefault="00F465E5" w:rsidP="00D625B0">
            <w:pPr>
              <w:spacing w:after="80" w:line="240" w:lineRule="auto"/>
              <w:jc w:val="both"/>
              <w:rPr>
                <w:sz w:val="26"/>
                <w:szCs w:val="26"/>
              </w:rPr>
            </w:pPr>
            <w:r w:rsidRPr="00C27192">
              <w:rPr>
                <w:sz w:val="26"/>
                <w:szCs w:val="26"/>
              </w:rPr>
              <w:t>N</w:t>
            </w:r>
            <w:r w:rsidRPr="00C27192">
              <w:rPr>
                <w:sz w:val="26"/>
                <w:szCs w:val="26"/>
                <w:lang w:val="vi-VN"/>
              </w:rPr>
              <w:t xml:space="preserve">ộp hồ sơ tại </w:t>
            </w:r>
            <w:r w:rsidR="008C526C">
              <w:rPr>
                <w:sz w:val="26"/>
                <w:szCs w:val="26"/>
                <w:lang w:val="vi-VN"/>
              </w:rPr>
              <w:t>Trung tâm Hành chính công cấp huyện hoặc Bộ phận tiếp nhận và trả kết quả của UBND cấp xã</w:t>
            </w:r>
            <w:r w:rsidRPr="00C27192">
              <w:rPr>
                <w:spacing w:val="-2"/>
                <w:sz w:val="26"/>
                <w:szCs w:val="26"/>
                <w:lang w:val="vi-VN"/>
              </w:rPr>
              <w:t xml:space="preserve"> nếu có nhu cầu</w:t>
            </w:r>
          </w:p>
        </w:tc>
      </w:tr>
      <w:tr w:rsidR="00F465E5" w:rsidRPr="00C27192" w14:paraId="1AA2D8C0" w14:textId="77777777" w:rsidTr="005E2E46">
        <w:tc>
          <w:tcPr>
            <w:tcW w:w="959" w:type="dxa"/>
            <w:vAlign w:val="center"/>
          </w:tcPr>
          <w:p w14:paraId="016E01A0" w14:textId="77777777" w:rsidR="00F465E5" w:rsidRPr="00C27192" w:rsidRDefault="00F465E5" w:rsidP="00D625B0">
            <w:pPr>
              <w:spacing w:after="80" w:line="240" w:lineRule="auto"/>
              <w:jc w:val="center"/>
              <w:rPr>
                <w:b/>
                <w:sz w:val="26"/>
                <w:szCs w:val="26"/>
              </w:rPr>
            </w:pPr>
            <w:r w:rsidRPr="00C27192">
              <w:rPr>
                <w:b/>
                <w:sz w:val="26"/>
                <w:szCs w:val="26"/>
              </w:rPr>
              <w:t>2.3</w:t>
            </w:r>
          </w:p>
        </w:tc>
        <w:tc>
          <w:tcPr>
            <w:tcW w:w="11387" w:type="dxa"/>
            <w:gridSpan w:val="6"/>
            <w:tcBorders>
              <w:right w:val="single" w:sz="4" w:space="0" w:color="auto"/>
            </w:tcBorders>
            <w:vAlign w:val="center"/>
          </w:tcPr>
          <w:p w14:paraId="7440FD56" w14:textId="77777777" w:rsidR="00F465E5" w:rsidRPr="00C27192" w:rsidRDefault="00F465E5" w:rsidP="00D625B0">
            <w:pPr>
              <w:spacing w:after="80" w:line="240" w:lineRule="auto"/>
              <w:rPr>
                <w:b/>
                <w:sz w:val="26"/>
                <w:szCs w:val="26"/>
              </w:rPr>
            </w:pPr>
            <w:r w:rsidRPr="00C27192">
              <w:rPr>
                <w:b/>
                <w:sz w:val="26"/>
                <w:szCs w:val="26"/>
              </w:rPr>
              <w:t>Thành phần hồ sơ, bao gồm:</w:t>
            </w:r>
          </w:p>
        </w:tc>
        <w:tc>
          <w:tcPr>
            <w:tcW w:w="1170" w:type="dxa"/>
            <w:tcBorders>
              <w:left w:val="single" w:sz="4" w:space="0" w:color="auto"/>
              <w:right w:val="single" w:sz="4" w:space="0" w:color="auto"/>
            </w:tcBorders>
            <w:vAlign w:val="center"/>
          </w:tcPr>
          <w:p w14:paraId="7C43BE81" w14:textId="77777777" w:rsidR="00F465E5" w:rsidRPr="00C27192" w:rsidRDefault="00F465E5" w:rsidP="00D625B0">
            <w:pPr>
              <w:spacing w:after="80" w:line="240" w:lineRule="auto"/>
              <w:jc w:val="center"/>
              <w:rPr>
                <w:b/>
                <w:sz w:val="26"/>
                <w:szCs w:val="26"/>
              </w:rPr>
            </w:pPr>
            <w:r w:rsidRPr="00C27192">
              <w:rPr>
                <w:b/>
                <w:sz w:val="26"/>
                <w:szCs w:val="26"/>
              </w:rPr>
              <w:t>Bản chính</w:t>
            </w:r>
          </w:p>
        </w:tc>
        <w:tc>
          <w:tcPr>
            <w:tcW w:w="990" w:type="dxa"/>
            <w:tcBorders>
              <w:left w:val="single" w:sz="4" w:space="0" w:color="auto"/>
            </w:tcBorders>
            <w:vAlign w:val="center"/>
          </w:tcPr>
          <w:p w14:paraId="4DF066C1" w14:textId="77777777" w:rsidR="00F465E5" w:rsidRPr="00C27192" w:rsidRDefault="00F465E5" w:rsidP="00D625B0">
            <w:pPr>
              <w:spacing w:after="80" w:line="240" w:lineRule="auto"/>
              <w:rPr>
                <w:b/>
                <w:sz w:val="26"/>
                <w:szCs w:val="26"/>
              </w:rPr>
            </w:pPr>
            <w:r w:rsidRPr="00C27192">
              <w:rPr>
                <w:b/>
                <w:sz w:val="26"/>
                <w:szCs w:val="26"/>
              </w:rPr>
              <w:t>Bản sao</w:t>
            </w:r>
          </w:p>
        </w:tc>
      </w:tr>
      <w:tr w:rsidR="004A3554" w:rsidRPr="00C27192" w14:paraId="257361AC" w14:textId="77777777" w:rsidTr="005E2E46">
        <w:tc>
          <w:tcPr>
            <w:tcW w:w="959" w:type="dxa"/>
            <w:vAlign w:val="center"/>
          </w:tcPr>
          <w:p w14:paraId="74620108" w14:textId="77777777" w:rsidR="004A3554" w:rsidRPr="00C27192" w:rsidRDefault="004A3554" w:rsidP="00D625B0">
            <w:pPr>
              <w:spacing w:after="80" w:line="240" w:lineRule="auto"/>
              <w:jc w:val="center"/>
              <w:rPr>
                <w:b/>
                <w:sz w:val="26"/>
                <w:szCs w:val="26"/>
              </w:rPr>
            </w:pPr>
          </w:p>
        </w:tc>
        <w:tc>
          <w:tcPr>
            <w:tcW w:w="11387" w:type="dxa"/>
            <w:gridSpan w:val="6"/>
            <w:tcBorders>
              <w:right w:val="single" w:sz="4" w:space="0" w:color="auto"/>
            </w:tcBorders>
            <w:vAlign w:val="center"/>
          </w:tcPr>
          <w:p w14:paraId="6ECE9474" w14:textId="77777777" w:rsidR="004A3554" w:rsidRPr="004A3554" w:rsidRDefault="007D6C70" w:rsidP="00D625B0">
            <w:pPr>
              <w:spacing w:after="80" w:line="240" w:lineRule="auto"/>
              <w:jc w:val="both"/>
              <w:rPr>
                <w:b/>
                <w:lang w:val="vi-VN"/>
              </w:rPr>
            </w:pPr>
            <w:r w:rsidRPr="007D6C70">
              <w:rPr>
                <w:b/>
                <w:lang w:val="vi-VN"/>
              </w:rPr>
              <w:t>c1. Chứng nhận bổ sung quyền sở hữu tài sản gắn liền với đất là nhà ở:</w:t>
            </w:r>
          </w:p>
        </w:tc>
        <w:tc>
          <w:tcPr>
            <w:tcW w:w="1170" w:type="dxa"/>
            <w:tcBorders>
              <w:left w:val="single" w:sz="4" w:space="0" w:color="auto"/>
              <w:right w:val="single" w:sz="4" w:space="0" w:color="auto"/>
            </w:tcBorders>
            <w:vAlign w:val="center"/>
          </w:tcPr>
          <w:p w14:paraId="06220C6C" w14:textId="77777777" w:rsidR="004A3554" w:rsidRPr="00C27192" w:rsidRDefault="004A3554" w:rsidP="00D625B0">
            <w:pPr>
              <w:spacing w:after="80" w:line="240" w:lineRule="auto"/>
              <w:jc w:val="center"/>
              <w:rPr>
                <w:b/>
                <w:sz w:val="26"/>
                <w:szCs w:val="26"/>
              </w:rPr>
            </w:pPr>
          </w:p>
        </w:tc>
        <w:tc>
          <w:tcPr>
            <w:tcW w:w="990" w:type="dxa"/>
            <w:tcBorders>
              <w:left w:val="single" w:sz="4" w:space="0" w:color="auto"/>
            </w:tcBorders>
            <w:vAlign w:val="center"/>
          </w:tcPr>
          <w:p w14:paraId="63433C76" w14:textId="77777777" w:rsidR="004A3554" w:rsidRPr="00C27192" w:rsidRDefault="004A3554" w:rsidP="00D625B0">
            <w:pPr>
              <w:spacing w:after="80" w:line="240" w:lineRule="auto"/>
              <w:rPr>
                <w:b/>
                <w:sz w:val="26"/>
                <w:szCs w:val="26"/>
              </w:rPr>
            </w:pPr>
          </w:p>
        </w:tc>
      </w:tr>
      <w:tr w:rsidR="004A3554" w:rsidRPr="00C27192" w14:paraId="30778363" w14:textId="77777777" w:rsidTr="005E2E46">
        <w:tc>
          <w:tcPr>
            <w:tcW w:w="959" w:type="dxa"/>
            <w:vAlign w:val="center"/>
          </w:tcPr>
          <w:p w14:paraId="5676BF0D" w14:textId="77777777" w:rsidR="004A3554" w:rsidRPr="00C27192" w:rsidRDefault="004A3554" w:rsidP="00D625B0">
            <w:pPr>
              <w:spacing w:after="80" w:line="240" w:lineRule="auto"/>
              <w:jc w:val="center"/>
              <w:rPr>
                <w:b/>
                <w:sz w:val="26"/>
                <w:szCs w:val="26"/>
              </w:rPr>
            </w:pPr>
          </w:p>
        </w:tc>
        <w:tc>
          <w:tcPr>
            <w:tcW w:w="11387" w:type="dxa"/>
            <w:gridSpan w:val="6"/>
            <w:tcBorders>
              <w:right w:val="single" w:sz="4" w:space="0" w:color="auto"/>
            </w:tcBorders>
            <w:vAlign w:val="center"/>
          </w:tcPr>
          <w:p w14:paraId="248C3F13" w14:textId="77777777" w:rsidR="004A3554" w:rsidRPr="004A3554" w:rsidRDefault="004A3554" w:rsidP="00D625B0">
            <w:pPr>
              <w:spacing w:after="80" w:line="240" w:lineRule="auto"/>
              <w:jc w:val="both"/>
              <w:rPr>
                <w:bCs/>
                <w:lang w:val="vi-VN"/>
              </w:rPr>
            </w:pPr>
            <w:r w:rsidRPr="00C27192">
              <w:rPr>
                <w:bCs/>
                <w:lang w:val="vi-VN"/>
              </w:rPr>
              <w:t>(1) Đơn đăng ký, cấp Giấy chứng nhận quyền sử dụng đất, quyền sở hữu nhà ở và tài sản khác gắn liền với đất theo Mẫu số</w:t>
            </w:r>
            <w:r>
              <w:rPr>
                <w:bCs/>
                <w:lang w:val="vi-VN"/>
              </w:rPr>
              <w:t xml:space="preserve"> 04a/ĐK;</w:t>
            </w:r>
          </w:p>
        </w:tc>
        <w:tc>
          <w:tcPr>
            <w:tcW w:w="1170" w:type="dxa"/>
            <w:tcBorders>
              <w:left w:val="single" w:sz="4" w:space="0" w:color="auto"/>
              <w:right w:val="single" w:sz="4" w:space="0" w:color="auto"/>
            </w:tcBorders>
            <w:vAlign w:val="center"/>
          </w:tcPr>
          <w:p w14:paraId="335C7E37" w14:textId="77777777" w:rsidR="004A3554" w:rsidRPr="00C27192" w:rsidRDefault="004A3554" w:rsidP="00D625B0">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7E62D44D" w14:textId="77777777" w:rsidR="004A3554" w:rsidRPr="00C27192" w:rsidRDefault="004A3554" w:rsidP="00D625B0">
            <w:pPr>
              <w:spacing w:after="80" w:line="240" w:lineRule="auto"/>
              <w:rPr>
                <w:b/>
                <w:sz w:val="26"/>
                <w:szCs w:val="26"/>
              </w:rPr>
            </w:pPr>
          </w:p>
        </w:tc>
      </w:tr>
      <w:tr w:rsidR="004A3554" w:rsidRPr="00C27192" w14:paraId="41B1A94A" w14:textId="77777777" w:rsidTr="005E2E46">
        <w:tc>
          <w:tcPr>
            <w:tcW w:w="959" w:type="dxa"/>
            <w:vAlign w:val="center"/>
          </w:tcPr>
          <w:p w14:paraId="73F838B7" w14:textId="77777777" w:rsidR="004A3554" w:rsidRPr="00C27192" w:rsidRDefault="004A3554" w:rsidP="00D625B0">
            <w:pPr>
              <w:spacing w:after="80" w:line="240" w:lineRule="auto"/>
              <w:jc w:val="center"/>
              <w:rPr>
                <w:b/>
                <w:sz w:val="26"/>
                <w:szCs w:val="26"/>
              </w:rPr>
            </w:pPr>
          </w:p>
        </w:tc>
        <w:tc>
          <w:tcPr>
            <w:tcW w:w="11387" w:type="dxa"/>
            <w:gridSpan w:val="6"/>
            <w:tcBorders>
              <w:right w:val="single" w:sz="4" w:space="0" w:color="auto"/>
            </w:tcBorders>
            <w:vAlign w:val="center"/>
          </w:tcPr>
          <w:p w14:paraId="14A4B6D3" w14:textId="77777777" w:rsidR="004A3554" w:rsidRPr="004A3554" w:rsidRDefault="004A3554" w:rsidP="00D625B0">
            <w:pPr>
              <w:widowControl w:val="0"/>
              <w:spacing w:after="80" w:line="240" w:lineRule="auto"/>
              <w:jc w:val="both"/>
              <w:rPr>
                <w:bCs/>
                <w:lang w:val="vi-VN"/>
              </w:rPr>
            </w:pPr>
            <w:r w:rsidRPr="00C27192">
              <w:rPr>
                <w:bCs/>
                <w:lang w:val="vi-VN"/>
              </w:rPr>
              <w:t>(2) Hợp đồng về chuyển nhượng quyền sử dụng đất, mua bán nhà ở, công trình xây dựng theo quy định của pháp luậ</w:t>
            </w:r>
            <w:r>
              <w:rPr>
                <w:bCs/>
                <w:lang w:val="vi-VN"/>
              </w:rPr>
              <w:t>t;</w:t>
            </w:r>
          </w:p>
        </w:tc>
        <w:tc>
          <w:tcPr>
            <w:tcW w:w="1170" w:type="dxa"/>
            <w:tcBorders>
              <w:left w:val="single" w:sz="4" w:space="0" w:color="auto"/>
              <w:right w:val="single" w:sz="4" w:space="0" w:color="auto"/>
            </w:tcBorders>
            <w:vAlign w:val="center"/>
          </w:tcPr>
          <w:p w14:paraId="0E067753" w14:textId="77777777" w:rsidR="004A3554" w:rsidRPr="00C27192" w:rsidRDefault="004A3554" w:rsidP="00D625B0">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291C673F" w14:textId="77777777" w:rsidR="004A3554" w:rsidRPr="00C27192" w:rsidRDefault="004A3554" w:rsidP="00D625B0">
            <w:pPr>
              <w:spacing w:after="80" w:line="240" w:lineRule="auto"/>
              <w:rPr>
                <w:b/>
                <w:sz w:val="26"/>
                <w:szCs w:val="26"/>
              </w:rPr>
            </w:pPr>
          </w:p>
        </w:tc>
      </w:tr>
      <w:tr w:rsidR="004A3554" w:rsidRPr="00C27192" w14:paraId="7C7267BA" w14:textId="77777777" w:rsidTr="005E2E46">
        <w:tc>
          <w:tcPr>
            <w:tcW w:w="959" w:type="dxa"/>
            <w:vAlign w:val="center"/>
          </w:tcPr>
          <w:p w14:paraId="57B847B6" w14:textId="77777777" w:rsidR="004A3554" w:rsidRPr="00C27192" w:rsidRDefault="004A3554" w:rsidP="00D625B0">
            <w:pPr>
              <w:spacing w:after="80" w:line="240" w:lineRule="auto"/>
              <w:jc w:val="center"/>
              <w:rPr>
                <w:b/>
                <w:sz w:val="26"/>
                <w:szCs w:val="26"/>
              </w:rPr>
            </w:pPr>
          </w:p>
        </w:tc>
        <w:tc>
          <w:tcPr>
            <w:tcW w:w="11387" w:type="dxa"/>
            <w:gridSpan w:val="6"/>
            <w:tcBorders>
              <w:right w:val="single" w:sz="4" w:space="0" w:color="auto"/>
            </w:tcBorders>
            <w:vAlign w:val="center"/>
          </w:tcPr>
          <w:p w14:paraId="53A3E410" w14:textId="77777777" w:rsidR="004A3554" w:rsidRPr="004A3554" w:rsidRDefault="004A3554" w:rsidP="00D625B0">
            <w:pPr>
              <w:widowControl w:val="0"/>
              <w:spacing w:after="80" w:line="240" w:lineRule="auto"/>
              <w:jc w:val="both"/>
              <w:rPr>
                <w:bCs/>
                <w:lang w:val="vi-VN"/>
              </w:rPr>
            </w:pPr>
            <w:r w:rsidRPr="00C27192">
              <w:rPr>
                <w:bCs/>
                <w:lang w:val="vi-VN"/>
              </w:rPr>
              <w:t>(3) Biên bản bàn giao nhà, đất, công trình xây dự</w:t>
            </w:r>
            <w:r>
              <w:rPr>
                <w:bCs/>
                <w:lang w:val="vi-VN"/>
              </w:rPr>
              <w:t>ng.</w:t>
            </w:r>
          </w:p>
        </w:tc>
        <w:tc>
          <w:tcPr>
            <w:tcW w:w="1170" w:type="dxa"/>
            <w:tcBorders>
              <w:left w:val="single" w:sz="4" w:space="0" w:color="auto"/>
              <w:right w:val="single" w:sz="4" w:space="0" w:color="auto"/>
            </w:tcBorders>
            <w:vAlign w:val="center"/>
          </w:tcPr>
          <w:p w14:paraId="51711693" w14:textId="77777777" w:rsidR="004A3554" w:rsidRPr="00C27192" w:rsidRDefault="004A3554" w:rsidP="00D625B0">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7A7BDA4B" w14:textId="77777777" w:rsidR="004A3554" w:rsidRPr="00C27192" w:rsidRDefault="004A3554" w:rsidP="00D625B0">
            <w:pPr>
              <w:spacing w:after="80" w:line="240" w:lineRule="auto"/>
              <w:rPr>
                <w:b/>
                <w:sz w:val="26"/>
                <w:szCs w:val="26"/>
              </w:rPr>
            </w:pPr>
          </w:p>
        </w:tc>
      </w:tr>
      <w:tr w:rsidR="004A3554" w:rsidRPr="00C27192" w14:paraId="5993E1EF" w14:textId="77777777" w:rsidTr="005E2E46">
        <w:tc>
          <w:tcPr>
            <w:tcW w:w="959" w:type="dxa"/>
            <w:vAlign w:val="center"/>
          </w:tcPr>
          <w:p w14:paraId="4C024DC5" w14:textId="77777777" w:rsidR="004A3554" w:rsidRPr="00C27192" w:rsidRDefault="004A3554" w:rsidP="00D625B0">
            <w:pPr>
              <w:spacing w:after="80" w:line="240" w:lineRule="auto"/>
              <w:jc w:val="center"/>
              <w:rPr>
                <w:b/>
                <w:sz w:val="26"/>
                <w:szCs w:val="26"/>
              </w:rPr>
            </w:pPr>
          </w:p>
        </w:tc>
        <w:tc>
          <w:tcPr>
            <w:tcW w:w="11387" w:type="dxa"/>
            <w:gridSpan w:val="6"/>
            <w:tcBorders>
              <w:right w:val="single" w:sz="4" w:space="0" w:color="auto"/>
            </w:tcBorders>
            <w:vAlign w:val="center"/>
          </w:tcPr>
          <w:p w14:paraId="0F6E5A82" w14:textId="77777777" w:rsidR="004A3554" w:rsidRPr="00C27192" w:rsidRDefault="004A3554" w:rsidP="00D625B0">
            <w:pPr>
              <w:widowControl w:val="0"/>
              <w:spacing w:after="80" w:line="240" w:lineRule="auto"/>
              <w:jc w:val="both"/>
              <w:rPr>
                <w:bCs/>
                <w:lang w:val="vi-VN"/>
              </w:rPr>
            </w:pPr>
            <w:r w:rsidRPr="00C27192">
              <w:rPr>
                <w:bCs/>
                <w:lang w:val="vi-VN"/>
              </w:rPr>
              <w:t xml:space="preserve">(4) </w:t>
            </w:r>
            <w:r w:rsidRPr="00C27192">
              <w:rPr>
                <w:lang w:val="vi-VN"/>
              </w:rPr>
              <w:t>C</w:t>
            </w:r>
            <w:r w:rsidRPr="00C27192">
              <w:rPr>
                <w:bCs/>
                <w:lang w:val="vi-VN"/>
              </w:rPr>
              <w:t xml:space="preserve">hứng từ thực hiện nghĩa vụ tài chính; (bản sao đã có công chứng hoặc chứng thực hoặc bản sao và xuất trình bản chính để cán bộ tiếp nhận hồ sơ kiểm tra đối chiếu và xác nhận vào bản sao </w:t>
            </w:r>
            <w:r w:rsidRPr="00C27192">
              <w:rPr>
                <w:bCs/>
                <w:lang w:val="vi-VN"/>
              </w:rPr>
              <w:lastRenderedPageBreak/>
              <w:t>hoặc b</w:t>
            </w:r>
            <w:r w:rsidRPr="00C27192">
              <w:rPr>
                <w:lang w:val="vi-VN"/>
              </w:rPr>
              <w:t>ản chính đối với trường hợp có 2 bản chính).</w:t>
            </w:r>
          </w:p>
          <w:p w14:paraId="1792DBD6" w14:textId="77777777" w:rsidR="004A3554" w:rsidRPr="00C27192" w:rsidRDefault="004A3554" w:rsidP="00D625B0">
            <w:pPr>
              <w:widowControl w:val="0"/>
              <w:spacing w:after="80" w:line="240" w:lineRule="auto"/>
              <w:jc w:val="both"/>
              <w:rPr>
                <w:bCs/>
                <w:lang w:val="vi-VN"/>
              </w:rPr>
            </w:pPr>
            <w:r w:rsidRPr="00C27192">
              <w:rPr>
                <w:lang w:val="vi-VN" w:eastAsia="zh-CN"/>
              </w:rPr>
              <w:t>- 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p>
        </w:tc>
        <w:tc>
          <w:tcPr>
            <w:tcW w:w="1170" w:type="dxa"/>
            <w:tcBorders>
              <w:left w:val="single" w:sz="4" w:space="0" w:color="auto"/>
              <w:right w:val="single" w:sz="4" w:space="0" w:color="auto"/>
            </w:tcBorders>
            <w:vAlign w:val="center"/>
          </w:tcPr>
          <w:p w14:paraId="78085377" w14:textId="77777777" w:rsidR="004A3554" w:rsidRPr="00C27192" w:rsidRDefault="004A3554" w:rsidP="00D625B0">
            <w:pPr>
              <w:spacing w:after="80" w:line="240" w:lineRule="auto"/>
              <w:jc w:val="center"/>
              <w:rPr>
                <w:b/>
                <w:sz w:val="26"/>
                <w:szCs w:val="26"/>
              </w:rPr>
            </w:pPr>
          </w:p>
        </w:tc>
        <w:tc>
          <w:tcPr>
            <w:tcW w:w="990" w:type="dxa"/>
            <w:tcBorders>
              <w:left w:val="single" w:sz="4" w:space="0" w:color="auto"/>
            </w:tcBorders>
            <w:vAlign w:val="center"/>
          </w:tcPr>
          <w:p w14:paraId="7276FB4E" w14:textId="77777777" w:rsidR="004A3554" w:rsidRPr="00C27192" w:rsidRDefault="004A3554" w:rsidP="00D625B0">
            <w:pPr>
              <w:spacing w:after="80" w:line="240" w:lineRule="auto"/>
              <w:jc w:val="center"/>
              <w:rPr>
                <w:b/>
                <w:sz w:val="26"/>
                <w:szCs w:val="26"/>
              </w:rPr>
            </w:pPr>
            <w:r>
              <w:rPr>
                <w:b/>
                <w:sz w:val="26"/>
                <w:szCs w:val="26"/>
              </w:rPr>
              <w:t>x</w:t>
            </w:r>
          </w:p>
        </w:tc>
      </w:tr>
      <w:tr w:rsidR="00F465E5" w:rsidRPr="00C27192" w14:paraId="2B42D9AD" w14:textId="77777777" w:rsidTr="005E2E46">
        <w:trPr>
          <w:trHeight w:val="363"/>
        </w:trPr>
        <w:tc>
          <w:tcPr>
            <w:tcW w:w="959" w:type="dxa"/>
          </w:tcPr>
          <w:p w14:paraId="194F7EBE" w14:textId="77777777" w:rsidR="00F465E5" w:rsidRPr="00C27192" w:rsidRDefault="00F465E5" w:rsidP="00D625B0">
            <w:pPr>
              <w:spacing w:after="80" w:line="240" w:lineRule="auto"/>
              <w:jc w:val="center"/>
              <w:rPr>
                <w:b/>
                <w:sz w:val="26"/>
                <w:szCs w:val="26"/>
              </w:rPr>
            </w:pPr>
            <w:r w:rsidRPr="00C27192">
              <w:rPr>
                <w:b/>
                <w:sz w:val="26"/>
                <w:szCs w:val="26"/>
              </w:rPr>
              <w:t>2.4</w:t>
            </w:r>
          </w:p>
        </w:tc>
        <w:tc>
          <w:tcPr>
            <w:tcW w:w="13547" w:type="dxa"/>
            <w:gridSpan w:val="8"/>
          </w:tcPr>
          <w:p w14:paraId="19BE0E9A" w14:textId="77777777" w:rsidR="00F465E5" w:rsidRPr="00C27192" w:rsidRDefault="00F465E5" w:rsidP="00D625B0">
            <w:pPr>
              <w:spacing w:after="80" w:line="240" w:lineRule="auto"/>
              <w:jc w:val="both"/>
              <w:rPr>
                <w:b/>
                <w:sz w:val="26"/>
                <w:szCs w:val="26"/>
              </w:rPr>
            </w:pPr>
            <w:r w:rsidRPr="00C27192">
              <w:rPr>
                <w:b/>
                <w:sz w:val="26"/>
                <w:szCs w:val="26"/>
              </w:rPr>
              <w:t xml:space="preserve">Số lượng hồ sơ </w:t>
            </w:r>
            <w:r w:rsidRPr="00C27192">
              <w:rPr>
                <w:sz w:val="26"/>
                <w:szCs w:val="26"/>
              </w:rPr>
              <w:t>(Số lượng hồ sơ cần nộp)</w:t>
            </w:r>
            <w:r w:rsidRPr="00C27192">
              <w:rPr>
                <w:b/>
                <w:sz w:val="26"/>
                <w:szCs w:val="26"/>
              </w:rPr>
              <w:t>: 01</w:t>
            </w:r>
            <w:r w:rsidRPr="00C27192">
              <w:rPr>
                <w:sz w:val="26"/>
                <w:szCs w:val="26"/>
              </w:rPr>
              <w:t>(bộ)</w:t>
            </w:r>
          </w:p>
        </w:tc>
      </w:tr>
      <w:tr w:rsidR="00F465E5" w:rsidRPr="00C27192" w14:paraId="6793F231" w14:textId="77777777" w:rsidTr="005E2E46">
        <w:tc>
          <w:tcPr>
            <w:tcW w:w="959" w:type="dxa"/>
          </w:tcPr>
          <w:p w14:paraId="3EA5905F" w14:textId="77777777" w:rsidR="00F465E5" w:rsidRPr="00C27192" w:rsidRDefault="00F465E5" w:rsidP="00D625B0">
            <w:pPr>
              <w:spacing w:after="80" w:line="240" w:lineRule="auto"/>
              <w:jc w:val="center"/>
              <w:rPr>
                <w:b/>
                <w:sz w:val="26"/>
                <w:szCs w:val="26"/>
              </w:rPr>
            </w:pPr>
            <w:r w:rsidRPr="00C27192">
              <w:rPr>
                <w:b/>
                <w:sz w:val="26"/>
                <w:szCs w:val="26"/>
              </w:rPr>
              <w:t>2.5</w:t>
            </w:r>
          </w:p>
        </w:tc>
        <w:tc>
          <w:tcPr>
            <w:tcW w:w="13547" w:type="dxa"/>
            <w:gridSpan w:val="8"/>
          </w:tcPr>
          <w:p w14:paraId="70A07423" w14:textId="77777777" w:rsidR="00F465E5" w:rsidRPr="00C27192" w:rsidRDefault="00F465E5" w:rsidP="00D625B0">
            <w:pPr>
              <w:spacing w:after="80" w:line="240" w:lineRule="auto"/>
              <w:jc w:val="both"/>
            </w:pPr>
            <w:r w:rsidRPr="00C27192">
              <w:rPr>
                <w:b/>
                <w:sz w:val="26"/>
                <w:szCs w:val="26"/>
              </w:rPr>
              <w:t>Thời hạn giải quyết:</w:t>
            </w:r>
            <w:r w:rsidR="005E2E46">
              <w:rPr>
                <w:b/>
                <w:sz w:val="26"/>
                <w:szCs w:val="26"/>
              </w:rPr>
              <w:t xml:space="preserve"> </w:t>
            </w:r>
            <w:r w:rsidRPr="00C27192">
              <w:t xml:space="preserve">Không quá </w:t>
            </w:r>
            <w:r w:rsidRPr="00C27192">
              <w:rPr>
                <w:lang w:val="vi-VN"/>
              </w:rPr>
              <w:t xml:space="preserve">15 ngày </w:t>
            </w:r>
            <w:r w:rsidR="005E2E46">
              <w:t xml:space="preserve">làm việc </w:t>
            </w:r>
            <w:r w:rsidRPr="00C27192">
              <w:rPr>
                <w:lang w:val="vi-VN"/>
              </w:rPr>
              <w:t xml:space="preserve">kể từ ngày nhận được hồ sơ hợp lệ. </w:t>
            </w:r>
            <w:r w:rsidRPr="00C27192">
              <w:t>Trong đó:</w:t>
            </w:r>
          </w:p>
          <w:p w14:paraId="56944492" w14:textId="7540E9BD" w:rsidR="00F465E5" w:rsidRPr="00C27192" w:rsidRDefault="00F465E5" w:rsidP="00D625B0">
            <w:pPr>
              <w:spacing w:after="80" w:line="240" w:lineRule="auto"/>
              <w:rPr>
                <w:bCs/>
              </w:rPr>
            </w:pPr>
            <w:r w:rsidRPr="00C27192">
              <w:rPr>
                <w:bCs/>
              </w:rPr>
              <w:t>- Tiếp nhận hồ sơ tại TTHCC cấp huyện hoặc bộ phận TN&amp;TKQ tại UBND cấp xã: 0,5 ngày</w:t>
            </w:r>
            <w:r w:rsidR="000C4497">
              <w:rPr>
                <w:bCs/>
              </w:rPr>
              <w:t>;</w:t>
            </w:r>
          </w:p>
          <w:p w14:paraId="11177793" w14:textId="5653E38E" w:rsidR="00F465E5" w:rsidRPr="00C27192" w:rsidRDefault="00F465E5" w:rsidP="00D625B0">
            <w:pPr>
              <w:spacing w:after="80" w:line="240" w:lineRule="auto"/>
              <w:rPr>
                <w:lang w:val="nl-NL"/>
              </w:rPr>
            </w:pPr>
            <w:r w:rsidRPr="00C27192">
              <w:rPr>
                <w:bCs/>
              </w:rPr>
              <w:t xml:space="preserve">- </w:t>
            </w:r>
            <w:r w:rsidR="009216D4">
              <w:rPr>
                <w:lang w:val="nl-NL"/>
              </w:rPr>
              <w:t>Chi nhánh VPĐK đất đai</w:t>
            </w:r>
            <w:r w:rsidRPr="00C27192">
              <w:rPr>
                <w:lang w:val="nl-NL"/>
              </w:rPr>
              <w:t xml:space="preserve">: </w:t>
            </w:r>
            <w:r w:rsidR="009302F8">
              <w:rPr>
                <w:lang w:val="nl-NL"/>
              </w:rPr>
              <w:t>7</w:t>
            </w:r>
            <w:r w:rsidRPr="00C27192">
              <w:rPr>
                <w:lang w:val="nl-NL"/>
              </w:rPr>
              <w:t xml:space="preserve"> ngày (phòng chuyên môn </w:t>
            </w:r>
            <w:r w:rsidR="009302F8">
              <w:rPr>
                <w:lang w:val="nl-NL"/>
              </w:rPr>
              <w:t>5</w:t>
            </w:r>
            <w:r w:rsidRPr="00C27192">
              <w:rPr>
                <w:lang w:val="nl-NL"/>
              </w:rPr>
              <w:t xml:space="preserve"> ngày, lãnh đạo </w:t>
            </w:r>
            <w:r w:rsidR="00DE3D6C">
              <w:rPr>
                <w:lang w:val="nl-NL"/>
              </w:rPr>
              <w:t>Văn phòng</w:t>
            </w:r>
            <w:r w:rsidRPr="00C27192">
              <w:rPr>
                <w:lang w:val="nl-NL"/>
              </w:rPr>
              <w:t xml:space="preserve"> 2 ngày)</w:t>
            </w:r>
            <w:r w:rsidR="000C4497">
              <w:rPr>
                <w:lang w:val="nl-NL"/>
              </w:rPr>
              <w:t>;</w:t>
            </w:r>
          </w:p>
          <w:p w14:paraId="4C52F068" w14:textId="6B4DAE01" w:rsidR="00F465E5" w:rsidRPr="00C27192" w:rsidRDefault="00F465E5" w:rsidP="00D625B0">
            <w:pPr>
              <w:spacing w:after="80" w:line="240" w:lineRule="auto"/>
              <w:rPr>
                <w:lang w:val="nl-NL"/>
              </w:rPr>
            </w:pPr>
            <w:r w:rsidRPr="00C27192">
              <w:rPr>
                <w:lang w:val="nl-NL"/>
              </w:rPr>
              <w:t xml:space="preserve">- </w:t>
            </w:r>
            <w:r w:rsidR="00DE3D6C">
              <w:rPr>
                <w:lang w:val="nl-NL"/>
              </w:rPr>
              <w:t>Văn phòng</w:t>
            </w:r>
            <w:r w:rsidRPr="00C27192">
              <w:rPr>
                <w:lang w:val="nl-NL"/>
              </w:rPr>
              <w:t xml:space="preserve"> đăng ký đất đai: 5 ngày (phòng chuyên môn 3 ngày, lãnh đạo </w:t>
            </w:r>
            <w:r w:rsidR="00DE3D6C">
              <w:rPr>
                <w:lang w:val="nl-NL"/>
              </w:rPr>
              <w:t>Văn phòng</w:t>
            </w:r>
            <w:r w:rsidRPr="00C27192">
              <w:rPr>
                <w:lang w:val="nl-NL"/>
              </w:rPr>
              <w:t xml:space="preserve"> 2 ngày)</w:t>
            </w:r>
            <w:r w:rsidR="000C4497">
              <w:rPr>
                <w:lang w:val="nl-NL"/>
              </w:rPr>
              <w:t>;</w:t>
            </w:r>
          </w:p>
          <w:p w14:paraId="24DDB3DA" w14:textId="1E193A07" w:rsidR="00F465E5" w:rsidRPr="00C27192" w:rsidRDefault="00F465E5" w:rsidP="00D625B0">
            <w:pPr>
              <w:spacing w:after="80" w:line="240" w:lineRule="auto"/>
              <w:rPr>
                <w:lang w:val="nl-NL"/>
              </w:rPr>
            </w:pPr>
            <w:r w:rsidRPr="00C27192">
              <w:rPr>
                <w:lang w:val="nl-NL"/>
              </w:rPr>
              <w:t xml:space="preserve">- </w:t>
            </w:r>
            <w:r w:rsidR="009302F8">
              <w:rPr>
                <w:lang w:val="nl-NL"/>
              </w:rPr>
              <w:t xml:space="preserve">Lãnh đạo </w:t>
            </w:r>
            <w:r w:rsidRPr="00C27192">
              <w:rPr>
                <w:lang w:val="nl-NL"/>
              </w:rPr>
              <w:t xml:space="preserve">Sở TN&amp;MT: </w:t>
            </w:r>
            <w:r w:rsidR="009302F8">
              <w:rPr>
                <w:lang w:val="nl-NL"/>
              </w:rPr>
              <w:t>2</w:t>
            </w:r>
            <w:r w:rsidRPr="00C27192">
              <w:rPr>
                <w:lang w:val="nl-NL"/>
              </w:rPr>
              <w:t xml:space="preserve"> ngày</w:t>
            </w:r>
            <w:r w:rsidR="000C4497">
              <w:rPr>
                <w:lang w:val="nl-NL"/>
              </w:rPr>
              <w:t>;</w:t>
            </w:r>
            <w:r w:rsidRPr="00C27192">
              <w:rPr>
                <w:lang w:val="nl-NL"/>
              </w:rPr>
              <w:t xml:space="preserve">  </w:t>
            </w:r>
          </w:p>
          <w:p w14:paraId="68498583" w14:textId="48D3D3F7" w:rsidR="00F465E5" w:rsidRPr="00C27192" w:rsidRDefault="00F465E5" w:rsidP="00D625B0">
            <w:pPr>
              <w:spacing w:after="80" w:line="240" w:lineRule="auto"/>
              <w:jc w:val="both"/>
              <w:rPr>
                <w:bCs/>
              </w:rPr>
            </w:pPr>
            <w:r w:rsidRPr="00C27192">
              <w:rPr>
                <w:bCs/>
              </w:rPr>
              <w:t>- Chuyển kết quả về TTHCC cấp huyện hoặc bộ phận TN&amp;TKQ UBND cấp xã: 0,5 ngày</w:t>
            </w:r>
            <w:r w:rsidR="000C4497">
              <w:rPr>
                <w:bCs/>
              </w:rPr>
              <w:t>.</w:t>
            </w:r>
          </w:p>
        </w:tc>
      </w:tr>
      <w:tr w:rsidR="00F465E5" w:rsidRPr="00C27192" w14:paraId="48A6787A" w14:textId="77777777" w:rsidTr="005E2E46">
        <w:trPr>
          <w:trHeight w:val="735"/>
        </w:trPr>
        <w:tc>
          <w:tcPr>
            <w:tcW w:w="959" w:type="dxa"/>
          </w:tcPr>
          <w:p w14:paraId="31BF2874" w14:textId="77777777" w:rsidR="00F465E5" w:rsidRPr="00C27192" w:rsidRDefault="00F465E5" w:rsidP="00D625B0">
            <w:pPr>
              <w:spacing w:after="80" w:line="240" w:lineRule="auto"/>
              <w:jc w:val="center"/>
              <w:rPr>
                <w:b/>
                <w:sz w:val="26"/>
                <w:szCs w:val="26"/>
              </w:rPr>
            </w:pPr>
            <w:r w:rsidRPr="00C27192">
              <w:rPr>
                <w:b/>
                <w:sz w:val="26"/>
                <w:szCs w:val="26"/>
              </w:rPr>
              <w:t>2.6</w:t>
            </w:r>
          </w:p>
        </w:tc>
        <w:tc>
          <w:tcPr>
            <w:tcW w:w="13547" w:type="dxa"/>
            <w:gridSpan w:val="8"/>
          </w:tcPr>
          <w:p w14:paraId="0D7FBE23" w14:textId="77777777" w:rsidR="00F465E5" w:rsidRPr="00C27192" w:rsidRDefault="00F465E5" w:rsidP="00D625B0">
            <w:pPr>
              <w:spacing w:after="80" w:line="240" w:lineRule="auto"/>
              <w:jc w:val="both"/>
              <w:rPr>
                <w:b/>
                <w:sz w:val="26"/>
                <w:szCs w:val="26"/>
              </w:rPr>
            </w:pPr>
            <w:r w:rsidRPr="00C27192">
              <w:rPr>
                <w:b/>
                <w:sz w:val="26"/>
                <w:szCs w:val="26"/>
              </w:rPr>
              <w:t>Địa điểm tiếp nhận hồ sơ và trả kết quả giải quyết TTHC:</w:t>
            </w:r>
          </w:p>
          <w:p w14:paraId="78AE0FF1" w14:textId="77777777" w:rsidR="00F465E5" w:rsidRPr="00C27192" w:rsidRDefault="008C526C" w:rsidP="00D625B0">
            <w:pPr>
              <w:spacing w:after="80" w:line="240" w:lineRule="auto"/>
              <w:jc w:val="both"/>
              <w:rPr>
                <w:b/>
                <w:sz w:val="26"/>
                <w:szCs w:val="26"/>
              </w:rPr>
            </w:pPr>
            <w:r>
              <w:rPr>
                <w:sz w:val="26"/>
                <w:szCs w:val="26"/>
                <w:lang w:val="vi-VN"/>
              </w:rPr>
              <w:t>Trung tâm Hành chính công cấp huyện hoặc Bộ phận tiếp nhận và trả kết quả của UBND cấp xã</w:t>
            </w:r>
            <w:r w:rsidR="00F465E5" w:rsidRPr="00C27192">
              <w:rPr>
                <w:spacing w:val="-2"/>
                <w:sz w:val="26"/>
                <w:szCs w:val="26"/>
                <w:lang w:val="vi-VN"/>
              </w:rPr>
              <w:t xml:space="preserve"> nếu có nhu cầu</w:t>
            </w:r>
          </w:p>
        </w:tc>
      </w:tr>
      <w:tr w:rsidR="00F465E5" w:rsidRPr="00C27192" w14:paraId="1C1C0BF5" w14:textId="77777777" w:rsidTr="005E2E46">
        <w:trPr>
          <w:trHeight w:val="1644"/>
        </w:trPr>
        <w:tc>
          <w:tcPr>
            <w:tcW w:w="959" w:type="dxa"/>
          </w:tcPr>
          <w:p w14:paraId="3568B7C3" w14:textId="77777777" w:rsidR="00F465E5" w:rsidRPr="00C27192" w:rsidRDefault="00F465E5" w:rsidP="00D625B0">
            <w:pPr>
              <w:spacing w:after="80" w:line="240" w:lineRule="auto"/>
              <w:jc w:val="center"/>
              <w:rPr>
                <w:b/>
                <w:sz w:val="26"/>
                <w:szCs w:val="26"/>
              </w:rPr>
            </w:pPr>
            <w:r w:rsidRPr="00C27192">
              <w:rPr>
                <w:b/>
                <w:sz w:val="26"/>
                <w:szCs w:val="26"/>
              </w:rPr>
              <w:t>2.7</w:t>
            </w:r>
          </w:p>
        </w:tc>
        <w:tc>
          <w:tcPr>
            <w:tcW w:w="13547" w:type="dxa"/>
            <w:gridSpan w:val="8"/>
          </w:tcPr>
          <w:p w14:paraId="0D5E8CB5" w14:textId="77807C2B" w:rsidR="00F465E5" w:rsidRPr="00A31357" w:rsidRDefault="00F465E5" w:rsidP="00D625B0">
            <w:pPr>
              <w:spacing w:after="80" w:line="240" w:lineRule="auto"/>
              <w:jc w:val="both"/>
            </w:pPr>
            <w:r w:rsidRPr="00C27192">
              <w:rPr>
                <w:lang w:val="vi-VN"/>
              </w:rPr>
              <w:t xml:space="preserve">- Cơ quan có thẩm quyền quyết định: </w:t>
            </w:r>
            <w:r w:rsidR="00A31357">
              <w:rPr>
                <w:lang w:val="vi-VN"/>
              </w:rPr>
              <w:t>Văn phòng</w:t>
            </w:r>
            <w:r w:rsidR="00A31357" w:rsidRPr="00C27192">
              <w:rPr>
                <w:lang w:val="vi-VN"/>
              </w:rPr>
              <w:t xml:space="preserve"> đăng ký đất đai</w:t>
            </w:r>
            <w:r w:rsidR="00A31357">
              <w:t xml:space="preserve">, </w:t>
            </w:r>
            <w:r w:rsidR="00A31357" w:rsidRPr="00C27192">
              <w:rPr>
                <w:lang w:val="vi-VN"/>
              </w:rPr>
              <w:t xml:space="preserve"> Sở Tài nguyên và Môi trường</w:t>
            </w:r>
            <w:r w:rsidR="00A31357">
              <w:t>.</w:t>
            </w:r>
          </w:p>
          <w:p w14:paraId="7F48BF8F" w14:textId="77777777" w:rsidR="00F465E5" w:rsidRPr="00C27192" w:rsidRDefault="00F465E5" w:rsidP="00D625B0">
            <w:pPr>
              <w:spacing w:after="80" w:line="240" w:lineRule="auto"/>
              <w:jc w:val="both"/>
              <w:rPr>
                <w:lang w:val="vi-VN"/>
              </w:rPr>
            </w:pPr>
            <w:r w:rsidRPr="00C27192">
              <w:rPr>
                <w:lang w:val="vi-VN"/>
              </w:rPr>
              <w:t xml:space="preserve">- Cơ quan hoặc người có thẩm quyền được uỷ quyền hoặc phân cấp thực hiện (nếu có): </w:t>
            </w:r>
          </w:p>
          <w:p w14:paraId="24E9DFEA" w14:textId="77777777" w:rsidR="00F465E5" w:rsidRPr="00C27192" w:rsidRDefault="00F465E5" w:rsidP="00D625B0">
            <w:pPr>
              <w:spacing w:after="80" w:line="240" w:lineRule="auto"/>
              <w:jc w:val="both"/>
              <w:rPr>
                <w:lang w:val="vi-VN"/>
              </w:rPr>
            </w:pPr>
            <w:r w:rsidRPr="00C27192">
              <w:rPr>
                <w:lang w:val="vi-VN"/>
              </w:rPr>
              <w:t xml:space="preserve">- Cơ quan trực tiếp thực hiện TTHC: </w:t>
            </w:r>
            <w:r w:rsidR="00DE3D6C">
              <w:rPr>
                <w:lang w:val="vi-VN"/>
              </w:rPr>
              <w:t>Văn phòng</w:t>
            </w:r>
            <w:r w:rsidRPr="00C27192">
              <w:rPr>
                <w:lang w:val="vi-VN"/>
              </w:rPr>
              <w:t xml:space="preserve"> đăng ký đất đai hoặc </w:t>
            </w:r>
            <w:r w:rsidR="009216D4">
              <w:rPr>
                <w:lang w:val="vi-VN"/>
              </w:rPr>
              <w:t>Chi nhánh VPĐK đất đai</w:t>
            </w:r>
            <w:r w:rsidRPr="00C27192">
              <w:rPr>
                <w:lang w:val="vi-VN"/>
              </w:rPr>
              <w:t>.</w:t>
            </w:r>
          </w:p>
          <w:p w14:paraId="3B3FDD5D" w14:textId="15FBC9FC" w:rsidR="00F465E5" w:rsidRPr="00C27192" w:rsidRDefault="00F465E5" w:rsidP="00D625B0">
            <w:pPr>
              <w:spacing w:after="80" w:line="240" w:lineRule="auto"/>
              <w:jc w:val="both"/>
            </w:pPr>
            <w:r w:rsidRPr="00C27192">
              <w:rPr>
                <w:lang w:val="vi-VN"/>
              </w:rPr>
              <w:t>- Cơ quan phối hợp (nếu có): Ủy ban nhân dân cấp xã, cơ quan quản lý nhà nước về nhà ở, công trình xây dựng, nông nghiệp, cơ quan thuế, Phòng Tài nguyên và Môi trườn</w:t>
            </w:r>
            <w:r w:rsidR="00A31357">
              <w:rPr>
                <w:lang w:val="vi-VN"/>
              </w:rPr>
              <w:t>g</w:t>
            </w:r>
            <w:r w:rsidRPr="00C27192">
              <w:rPr>
                <w:lang w:val="vi-VN"/>
              </w:rPr>
              <w:t>.</w:t>
            </w:r>
          </w:p>
        </w:tc>
      </w:tr>
      <w:tr w:rsidR="00F465E5" w:rsidRPr="00C27192" w14:paraId="059EB6AF" w14:textId="77777777" w:rsidTr="005E2E46">
        <w:tc>
          <w:tcPr>
            <w:tcW w:w="959" w:type="dxa"/>
          </w:tcPr>
          <w:p w14:paraId="7B03814E" w14:textId="77777777" w:rsidR="00F465E5" w:rsidRPr="00C27192" w:rsidRDefault="00F465E5" w:rsidP="00D625B0">
            <w:pPr>
              <w:spacing w:after="80" w:line="240" w:lineRule="auto"/>
              <w:jc w:val="center"/>
              <w:rPr>
                <w:b/>
                <w:sz w:val="26"/>
                <w:szCs w:val="26"/>
              </w:rPr>
            </w:pPr>
            <w:r w:rsidRPr="00C27192">
              <w:rPr>
                <w:b/>
                <w:sz w:val="26"/>
                <w:szCs w:val="26"/>
              </w:rPr>
              <w:t>2.8</w:t>
            </w:r>
          </w:p>
        </w:tc>
        <w:tc>
          <w:tcPr>
            <w:tcW w:w="13547" w:type="dxa"/>
            <w:gridSpan w:val="8"/>
          </w:tcPr>
          <w:p w14:paraId="50847C3B" w14:textId="77777777" w:rsidR="00F465E5" w:rsidRPr="00C27192" w:rsidRDefault="00F465E5" w:rsidP="00D625B0">
            <w:pPr>
              <w:spacing w:after="80" w:line="240" w:lineRule="auto"/>
              <w:jc w:val="both"/>
              <w:rPr>
                <w:rFonts w:eastAsia="Arial"/>
                <w:lang w:val="pt-BR"/>
              </w:rPr>
            </w:pPr>
            <w:r w:rsidRPr="00C27192">
              <w:rPr>
                <w:b/>
                <w:sz w:val="26"/>
                <w:szCs w:val="26"/>
              </w:rPr>
              <w:t xml:space="preserve">Đối tượng thực hiện TTHC: </w:t>
            </w:r>
            <w:r w:rsidRPr="00C27192">
              <w:rPr>
                <w:lang w:val="vi-VN"/>
              </w:rPr>
              <w:t>H</w:t>
            </w:r>
            <w:r w:rsidRPr="00C27192">
              <w:rPr>
                <w:rFonts w:eastAsia="Arial"/>
                <w:lang w:val="vi-VN"/>
              </w:rPr>
              <w:t>ộ gia đình, cá nhân, cộng đồng dân cư, người Việt Nam định cư ở nước ngoài được sở hữu nhà ở gắn liền với quyền sử dụng đất ở tại Việt Nam.</w:t>
            </w:r>
          </w:p>
        </w:tc>
      </w:tr>
      <w:tr w:rsidR="00F465E5" w:rsidRPr="00C27192" w14:paraId="2CBD970B" w14:textId="77777777" w:rsidTr="005E2E46">
        <w:tc>
          <w:tcPr>
            <w:tcW w:w="959" w:type="dxa"/>
          </w:tcPr>
          <w:p w14:paraId="34D3037C" w14:textId="77777777" w:rsidR="00F465E5" w:rsidRPr="00C27192" w:rsidRDefault="00F465E5" w:rsidP="00D625B0">
            <w:pPr>
              <w:spacing w:after="80" w:line="240" w:lineRule="auto"/>
              <w:jc w:val="center"/>
              <w:rPr>
                <w:b/>
                <w:sz w:val="26"/>
                <w:szCs w:val="26"/>
              </w:rPr>
            </w:pPr>
            <w:r w:rsidRPr="00C27192">
              <w:rPr>
                <w:b/>
                <w:sz w:val="26"/>
                <w:szCs w:val="26"/>
              </w:rPr>
              <w:lastRenderedPageBreak/>
              <w:t>2.9</w:t>
            </w:r>
          </w:p>
        </w:tc>
        <w:tc>
          <w:tcPr>
            <w:tcW w:w="13547" w:type="dxa"/>
            <w:gridSpan w:val="8"/>
          </w:tcPr>
          <w:p w14:paraId="1E397075" w14:textId="77777777" w:rsidR="00F465E5" w:rsidRPr="00C27192" w:rsidRDefault="00F465E5" w:rsidP="00D625B0">
            <w:pPr>
              <w:spacing w:after="80" w:line="240" w:lineRule="auto"/>
              <w:jc w:val="both"/>
              <w:rPr>
                <w:sz w:val="26"/>
                <w:szCs w:val="26"/>
              </w:rPr>
            </w:pPr>
            <w:r w:rsidRPr="00C27192">
              <w:rPr>
                <w:b/>
                <w:sz w:val="26"/>
                <w:szCs w:val="26"/>
              </w:rPr>
              <w:t xml:space="preserve">Kết quả giải quyết TTHC: </w:t>
            </w:r>
          </w:p>
          <w:p w14:paraId="1C9C0C20" w14:textId="77777777" w:rsidR="00F465E5" w:rsidRPr="00C27192" w:rsidRDefault="00F465E5" w:rsidP="00D625B0">
            <w:pPr>
              <w:spacing w:after="80" w:line="240" w:lineRule="auto"/>
              <w:jc w:val="both"/>
              <w:rPr>
                <w:lang w:val="vi-VN"/>
              </w:rPr>
            </w:pPr>
            <w:r w:rsidRPr="00C27192">
              <w:rPr>
                <w:lang w:val="vi-VN"/>
              </w:rPr>
              <w:t xml:space="preserve">- Ghi vào sổ địa chính và lập hồ sơ để Nhà nước quản lý.  </w:t>
            </w:r>
          </w:p>
          <w:p w14:paraId="2989F660" w14:textId="77777777" w:rsidR="00F465E5" w:rsidRPr="00C27192" w:rsidRDefault="00F465E5" w:rsidP="00D625B0">
            <w:pPr>
              <w:spacing w:after="80" w:line="240" w:lineRule="auto"/>
              <w:jc w:val="both"/>
            </w:pPr>
            <w:r w:rsidRPr="00C27192">
              <w:rPr>
                <w:lang w:val="vi-VN"/>
              </w:rPr>
              <w:t xml:space="preserve">- Giấy chứng nhận. </w:t>
            </w:r>
          </w:p>
        </w:tc>
      </w:tr>
      <w:tr w:rsidR="00F465E5" w:rsidRPr="00C27192" w14:paraId="4DF9DF3D" w14:textId="77777777" w:rsidTr="005E2E46">
        <w:tc>
          <w:tcPr>
            <w:tcW w:w="959" w:type="dxa"/>
          </w:tcPr>
          <w:p w14:paraId="0058567E" w14:textId="77777777" w:rsidR="00F465E5" w:rsidRPr="00C27192" w:rsidRDefault="00F465E5" w:rsidP="00D625B0">
            <w:pPr>
              <w:spacing w:after="80" w:line="240" w:lineRule="auto"/>
              <w:jc w:val="center"/>
              <w:rPr>
                <w:b/>
                <w:sz w:val="26"/>
                <w:szCs w:val="26"/>
              </w:rPr>
            </w:pPr>
            <w:r w:rsidRPr="00C27192">
              <w:rPr>
                <w:b/>
                <w:sz w:val="26"/>
                <w:szCs w:val="26"/>
              </w:rPr>
              <w:t>2.10</w:t>
            </w:r>
          </w:p>
        </w:tc>
        <w:tc>
          <w:tcPr>
            <w:tcW w:w="13547" w:type="dxa"/>
            <w:gridSpan w:val="8"/>
          </w:tcPr>
          <w:p w14:paraId="57FADCEA" w14:textId="77777777" w:rsidR="00F465E5" w:rsidRPr="00C27192" w:rsidRDefault="00F465E5" w:rsidP="00D625B0">
            <w:pPr>
              <w:spacing w:after="80" w:line="240" w:lineRule="auto"/>
              <w:jc w:val="both"/>
              <w:rPr>
                <w:b/>
                <w:sz w:val="26"/>
                <w:szCs w:val="26"/>
              </w:rPr>
            </w:pPr>
            <w:r w:rsidRPr="00C27192">
              <w:rPr>
                <w:b/>
                <w:sz w:val="26"/>
                <w:szCs w:val="26"/>
              </w:rPr>
              <w:t>Quy trình xử lý công việc</w:t>
            </w:r>
          </w:p>
        </w:tc>
      </w:tr>
      <w:tr w:rsidR="00F465E5" w:rsidRPr="00C27192" w14:paraId="784F72A4" w14:textId="77777777" w:rsidTr="005E2E46">
        <w:tc>
          <w:tcPr>
            <w:tcW w:w="959" w:type="dxa"/>
          </w:tcPr>
          <w:p w14:paraId="05F61469" w14:textId="77777777" w:rsidR="00F465E5" w:rsidRPr="00C27192" w:rsidRDefault="00F465E5" w:rsidP="00D625B0">
            <w:pPr>
              <w:spacing w:after="80" w:line="240" w:lineRule="auto"/>
              <w:jc w:val="center"/>
              <w:rPr>
                <w:b/>
                <w:sz w:val="26"/>
                <w:szCs w:val="26"/>
              </w:rPr>
            </w:pPr>
            <w:r w:rsidRPr="00C27192">
              <w:rPr>
                <w:b/>
                <w:sz w:val="26"/>
                <w:szCs w:val="26"/>
              </w:rPr>
              <w:t>TT</w:t>
            </w:r>
          </w:p>
        </w:tc>
        <w:tc>
          <w:tcPr>
            <w:tcW w:w="5990" w:type="dxa"/>
            <w:gridSpan w:val="2"/>
          </w:tcPr>
          <w:p w14:paraId="4C79AD2D" w14:textId="77777777" w:rsidR="00F465E5" w:rsidRPr="00C27192" w:rsidRDefault="00F465E5" w:rsidP="00D625B0">
            <w:pPr>
              <w:spacing w:after="80" w:line="240" w:lineRule="auto"/>
              <w:jc w:val="center"/>
              <w:rPr>
                <w:b/>
                <w:sz w:val="26"/>
                <w:szCs w:val="26"/>
              </w:rPr>
            </w:pPr>
            <w:r w:rsidRPr="00C27192">
              <w:rPr>
                <w:b/>
                <w:sz w:val="26"/>
                <w:szCs w:val="26"/>
              </w:rPr>
              <w:t>Trình tự</w:t>
            </w:r>
          </w:p>
        </w:tc>
        <w:tc>
          <w:tcPr>
            <w:tcW w:w="2551" w:type="dxa"/>
            <w:gridSpan w:val="2"/>
          </w:tcPr>
          <w:p w14:paraId="72F5778E" w14:textId="77777777" w:rsidR="00F465E5" w:rsidRPr="00C27192" w:rsidRDefault="00F465E5" w:rsidP="00D625B0">
            <w:pPr>
              <w:spacing w:after="80" w:line="240" w:lineRule="auto"/>
              <w:jc w:val="center"/>
              <w:rPr>
                <w:b/>
                <w:sz w:val="26"/>
                <w:szCs w:val="26"/>
              </w:rPr>
            </w:pPr>
            <w:r w:rsidRPr="00C27192">
              <w:rPr>
                <w:b/>
                <w:sz w:val="26"/>
                <w:szCs w:val="26"/>
              </w:rPr>
              <w:t>Trách nhiệm</w:t>
            </w:r>
          </w:p>
        </w:tc>
        <w:tc>
          <w:tcPr>
            <w:tcW w:w="2126" w:type="dxa"/>
          </w:tcPr>
          <w:p w14:paraId="4DF8651E" w14:textId="77777777" w:rsidR="00F465E5" w:rsidRPr="00C27192" w:rsidRDefault="00F465E5" w:rsidP="00D625B0">
            <w:pPr>
              <w:spacing w:after="80" w:line="240" w:lineRule="auto"/>
              <w:jc w:val="center"/>
              <w:rPr>
                <w:b/>
                <w:sz w:val="26"/>
                <w:szCs w:val="26"/>
              </w:rPr>
            </w:pPr>
            <w:r w:rsidRPr="00C27192">
              <w:rPr>
                <w:b/>
                <w:sz w:val="26"/>
                <w:szCs w:val="26"/>
              </w:rPr>
              <w:t>Thời gian</w:t>
            </w:r>
          </w:p>
        </w:tc>
        <w:tc>
          <w:tcPr>
            <w:tcW w:w="2880" w:type="dxa"/>
            <w:gridSpan w:val="3"/>
          </w:tcPr>
          <w:p w14:paraId="4D4C0458" w14:textId="77777777" w:rsidR="00F465E5" w:rsidRPr="00C27192" w:rsidRDefault="00F465E5" w:rsidP="00D625B0">
            <w:pPr>
              <w:spacing w:after="80" w:line="240" w:lineRule="auto"/>
              <w:jc w:val="center"/>
              <w:rPr>
                <w:b/>
                <w:sz w:val="26"/>
                <w:szCs w:val="26"/>
              </w:rPr>
            </w:pPr>
            <w:r w:rsidRPr="00C27192">
              <w:rPr>
                <w:b/>
                <w:sz w:val="26"/>
                <w:szCs w:val="26"/>
              </w:rPr>
              <w:t>Biểu mẫu/Kết quả</w:t>
            </w:r>
          </w:p>
        </w:tc>
      </w:tr>
      <w:tr w:rsidR="00F465E5" w:rsidRPr="00C27192" w14:paraId="21B65FAB" w14:textId="77777777" w:rsidTr="005E2E46">
        <w:tc>
          <w:tcPr>
            <w:tcW w:w="959" w:type="dxa"/>
          </w:tcPr>
          <w:p w14:paraId="1AEDF325" w14:textId="77777777" w:rsidR="00F465E5" w:rsidRPr="00C27192" w:rsidRDefault="00F465E5" w:rsidP="00D625B0">
            <w:pPr>
              <w:spacing w:after="80" w:line="240" w:lineRule="auto"/>
              <w:jc w:val="center"/>
              <w:rPr>
                <w:sz w:val="26"/>
                <w:szCs w:val="26"/>
              </w:rPr>
            </w:pPr>
            <w:r w:rsidRPr="00C27192">
              <w:rPr>
                <w:sz w:val="26"/>
                <w:szCs w:val="26"/>
              </w:rPr>
              <w:t>B1</w:t>
            </w:r>
          </w:p>
        </w:tc>
        <w:tc>
          <w:tcPr>
            <w:tcW w:w="5990" w:type="dxa"/>
            <w:gridSpan w:val="2"/>
          </w:tcPr>
          <w:p w14:paraId="359585C5" w14:textId="77777777" w:rsidR="00F465E5" w:rsidRPr="00C27192" w:rsidRDefault="00F465E5" w:rsidP="00D625B0">
            <w:pPr>
              <w:tabs>
                <w:tab w:val="center" w:pos="2887"/>
              </w:tabs>
              <w:spacing w:after="80" w:line="240" w:lineRule="auto"/>
              <w:jc w:val="both"/>
              <w:rPr>
                <w:sz w:val="26"/>
                <w:szCs w:val="26"/>
              </w:rPr>
            </w:pPr>
            <w:r w:rsidRPr="00C27192">
              <w:rPr>
                <w:sz w:val="26"/>
                <w:szCs w:val="26"/>
              </w:rPr>
              <w:t>Tiếp nhận hồ sơ</w:t>
            </w:r>
          </w:p>
        </w:tc>
        <w:tc>
          <w:tcPr>
            <w:tcW w:w="2551" w:type="dxa"/>
            <w:gridSpan w:val="2"/>
          </w:tcPr>
          <w:p w14:paraId="44399A4D" w14:textId="77777777" w:rsidR="00F465E5" w:rsidRPr="00C27192" w:rsidRDefault="00F465E5" w:rsidP="00D625B0">
            <w:pPr>
              <w:spacing w:after="80" w:line="240" w:lineRule="auto"/>
              <w:jc w:val="center"/>
              <w:rPr>
                <w:sz w:val="26"/>
                <w:szCs w:val="26"/>
              </w:rPr>
            </w:pPr>
          </w:p>
          <w:p w14:paraId="70E15D9A" w14:textId="77777777" w:rsidR="00F465E5" w:rsidRPr="00C27192" w:rsidRDefault="00F465E5" w:rsidP="00D625B0">
            <w:pPr>
              <w:spacing w:after="80" w:line="240" w:lineRule="auto"/>
              <w:jc w:val="center"/>
              <w:rPr>
                <w:sz w:val="26"/>
                <w:szCs w:val="26"/>
              </w:rPr>
            </w:pPr>
            <w:r w:rsidRPr="00C27192">
              <w:rPr>
                <w:sz w:val="26"/>
                <w:szCs w:val="26"/>
              </w:rPr>
              <w:t>Công chức TN&amp;TKQ</w:t>
            </w:r>
          </w:p>
        </w:tc>
        <w:tc>
          <w:tcPr>
            <w:tcW w:w="2126" w:type="dxa"/>
            <w:vAlign w:val="center"/>
          </w:tcPr>
          <w:p w14:paraId="10D0D0CA" w14:textId="77777777" w:rsidR="00F465E5" w:rsidRPr="00C27192" w:rsidRDefault="00F465E5" w:rsidP="00D625B0">
            <w:pPr>
              <w:spacing w:after="80" w:line="240" w:lineRule="auto"/>
              <w:jc w:val="center"/>
              <w:rPr>
                <w:sz w:val="26"/>
                <w:szCs w:val="26"/>
              </w:rPr>
            </w:pPr>
            <w:r w:rsidRPr="00C27192">
              <w:rPr>
                <w:sz w:val="26"/>
                <w:szCs w:val="26"/>
              </w:rPr>
              <w:t>Giờ hành chính</w:t>
            </w:r>
          </w:p>
        </w:tc>
        <w:tc>
          <w:tcPr>
            <w:tcW w:w="2880" w:type="dxa"/>
            <w:gridSpan w:val="3"/>
          </w:tcPr>
          <w:p w14:paraId="35E681F7" w14:textId="77777777" w:rsidR="00F465E5" w:rsidRPr="00C27192" w:rsidRDefault="00F465E5" w:rsidP="00D625B0">
            <w:pPr>
              <w:spacing w:after="80" w:line="240" w:lineRule="auto"/>
              <w:jc w:val="center"/>
              <w:rPr>
                <w:sz w:val="26"/>
                <w:szCs w:val="26"/>
              </w:rPr>
            </w:pPr>
            <w:r w:rsidRPr="00C27192">
              <w:rPr>
                <w:sz w:val="26"/>
                <w:szCs w:val="26"/>
              </w:rPr>
              <w:t>Mẫu 01,02,03,04,05,06</w:t>
            </w:r>
          </w:p>
          <w:p w14:paraId="6714BD7D" w14:textId="77777777" w:rsidR="00F465E5" w:rsidRPr="00C27192" w:rsidRDefault="00F465E5" w:rsidP="00D625B0">
            <w:pPr>
              <w:spacing w:after="80" w:line="240" w:lineRule="auto"/>
              <w:jc w:val="center"/>
              <w:rPr>
                <w:sz w:val="26"/>
                <w:szCs w:val="26"/>
              </w:rPr>
            </w:pPr>
            <w:r w:rsidRPr="00C27192">
              <w:rPr>
                <w:sz w:val="26"/>
                <w:szCs w:val="26"/>
              </w:rPr>
              <w:t>Hồ sơ theo mục 2.3</w:t>
            </w:r>
          </w:p>
        </w:tc>
      </w:tr>
      <w:tr w:rsidR="00F465E5" w:rsidRPr="00C27192" w14:paraId="51EBF167" w14:textId="77777777" w:rsidTr="005E2E46">
        <w:tc>
          <w:tcPr>
            <w:tcW w:w="959" w:type="dxa"/>
          </w:tcPr>
          <w:p w14:paraId="6C80F53D" w14:textId="77777777" w:rsidR="00F465E5" w:rsidRPr="00C27192" w:rsidRDefault="00F465E5" w:rsidP="00D625B0">
            <w:pPr>
              <w:spacing w:after="80" w:line="240" w:lineRule="auto"/>
              <w:jc w:val="center"/>
              <w:rPr>
                <w:sz w:val="26"/>
                <w:szCs w:val="26"/>
              </w:rPr>
            </w:pPr>
            <w:r w:rsidRPr="00C27192">
              <w:rPr>
                <w:sz w:val="26"/>
                <w:szCs w:val="26"/>
              </w:rPr>
              <w:t>B2</w:t>
            </w:r>
          </w:p>
        </w:tc>
        <w:tc>
          <w:tcPr>
            <w:tcW w:w="5990" w:type="dxa"/>
            <w:gridSpan w:val="2"/>
          </w:tcPr>
          <w:p w14:paraId="2A4D285C" w14:textId="77777777" w:rsidR="00F465E5" w:rsidRPr="00C27192" w:rsidRDefault="00F465E5" w:rsidP="00D625B0">
            <w:pPr>
              <w:spacing w:after="80" w:line="240" w:lineRule="auto"/>
              <w:jc w:val="both"/>
              <w:rPr>
                <w:sz w:val="26"/>
                <w:szCs w:val="26"/>
              </w:rPr>
            </w:pPr>
            <w:r w:rsidRPr="00C27192">
              <w:rPr>
                <w:sz w:val="26"/>
                <w:szCs w:val="26"/>
              </w:rPr>
              <w:t>Chuyển hồ sơ cho cơ quan/phòng chuyên môn xử lý</w:t>
            </w:r>
          </w:p>
        </w:tc>
        <w:tc>
          <w:tcPr>
            <w:tcW w:w="2551" w:type="dxa"/>
            <w:gridSpan w:val="2"/>
          </w:tcPr>
          <w:p w14:paraId="6D122D5B" w14:textId="77777777" w:rsidR="00F465E5" w:rsidRPr="00C27192" w:rsidRDefault="00F465E5" w:rsidP="00D625B0">
            <w:pPr>
              <w:spacing w:after="80" w:line="240" w:lineRule="auto"/>
              <w:rPr>
                <w:sz w:val="26"/>
                <w:szCs w:val="26"/>
              </w:rPr>
            </w:pPr>
            <w:r w:rsidRPr="00C27192">
              <w:rPr>
                <w:sz w:val="26"/>
                <w:szCs w:val="26"/>
              </w:rPr>
              <w:t xml:space="preserve">Công chức TN&amp;TKQ </w:t>
            </w:r>
          </w:p>
        </w:tc>
        <w:tc>
          <w:tcPr>
            <w:tcW w:w="2126" w:type="dxa"/>
          </w:tcPr>
          <w:p w14:paraId="6D62F763" w14:textId="77777777" w:rsidR="00F465E5" w:rsidRPr="00C27192" w:rsidRDefault="00F465E5" w:rsidP="00D625B0">
            <w:pPr>
              <w:spacing w:after="80" w:line="240" w:lineRule="auto"/>
              <w:jc w:val="center"/>
              <w:rPr>
                <w:sz w:val="26"/>
                <w:szCs w:val="26"/>
              </w:rPr>
            </w:pPr>
            <w:r w:rsidRPr="00C27192">
              <w:rPr>
                <w:sz w:val="26"/>
                <w:szCs w:val="26"/>
              </w:rPr>
              <w:t>0,5 ngày</w:t>
            </w:r>
          </w:p>
        </w:tc>
        <w:tc>
          <w:tcPr>
            <w:tcW w:w="2880" w:type="dxa"/>
            <w:gridSpan w:val="3"/>
          </w:tcPr>
          <w:p w14:paraId="08B99092" w14:textId="01779821" w:rsidR="00F465E5" w:rsidRPr="00C27192" w:rsidRDefault="000C4497" w:rsidP="00D625B0">
            <w:pPr>
              <w:spacing w:after="80" w:line="240" w:lineRule="auto"/>
              <w:jc w:val="center"/>
              <w:rPr>
                <w:sz w:val="26"/>
                <w:szCs w:val="26"/>
              </w:rPr>
            </w:pPr>
            <w:r>
              <w:rPr>
                <w:sz w:val="26"/>
                <w:szCs w:val="26"/>
              </w:rPr>
              <w:t xml:space="preserve">Mẫu 05 </w:t>
            </w:r>
            <w:r w:rsidR="00F465E5" w:rsidRPr="00C27192">
              <w:rPr>
                <w:sz w:val="26"/>
                <w:szCs w:val="26"/>
              </w:rPr>
              <w:t>và Hồ sơ kèm theo</w:t>
            </w:r>
          </w:p>
        </w:tc>
      </w:tr>
      <w:tr w:rsidR="00F465E5" w:rsidRPr="00C27192" w14:paraId="209D410D" w14:textId="77777777" w:rsidTr="005E2E46">
        <w:tc>
          <w:tcPr>
            <w:tcW w:w="959" w:type="dxa"/>
          </w:tcPr>
          <w:p w14:paraId="6398D761" w14:textId="77777777" w:rsidR="00F465E5" w:rsidRPr="00C27192" w:rsidRDefault="00F465E5" w:rsidP="00D625B0">
            <w:pPr>
              <w:spacing w:after="80" w:line="240" w:lineRule="auto"/>
              <w:jc w:val="center"/>
              <w:rPr>
                <w:sz w:val="26"/>
                <w:szCs w:val="26"/>
              </w:rPr>
            </w:pPr>
            <w:r w:rsidRPr="00C27192">
              <w:rPr>
                <w:sz w:val="26"/>
                <w:szCs w:val="26"/>
              </w:rPr>
              <w:t>B3</w:t>
            </w:r>
          </w:p>
        </w:tc>
        <w:tc>
          <w:tcPr>
            <w:tcW w:w="5990" w:type="dxa"/>
            <w:gridSpan w:val="2"/>
            <w:vAlign w:val="center"/>
          </w:tcPr>
          <w:p w14:paraId="798B91B5" w14:textId="77777777" w:rsidR="00F465E5" w:rsidRPr="00C27192" w:rsidRDefault="00F465E5" w:rsidP="00D625B0">
            <w:pPr>
              <w:spacing w:after="80" w:line="240" w:lineRule="auto"/>
              <w:jc w:val="both"/>
              <w:rPr>
                <w:sz w:val="26"/>
                <w:szCs w:val="26"/>
              </w:rPr>
            </w:pPr>
            <w:r w:rsidRPr="00C27192">
              <w:rPr>
                <w:sz w:val="26"/>
                <w:szCs w:val="26"/>
              </w:rPr>
              <w:t xml:space="preserve">Chuyển cho chuyên viên </w:t>
            </w:r>
            <w:r w:rsidR="009216D4">
              <w:rPr>
                <w:lang w:val="nl-NL"/>
              </w:rPr>
              <w:t>Chi nhánh VPĐK đất đai</w:t>
            </w:r>
          </w:p>
        </w:tc>
        <w:tc>
          <w:tcPr>
            <w:tcW w:w="2551" w:type="dxa"/>
            <w:gridSpan w:val="2"/>
            <w:vAlign w:val="center"/>
          </w:tcPr>
          <w:p w14:paraId="7A61B50D" w14:textId="77777777" w:rsidR="00F465E5" w:rsidRPr="00C27192" w:rsidRDefault="00F465E5" w:rsidP="00D625B0">
            <w:pPr>
              <w:spacing w:after="80" w:line="240" w:lineRule="auto"/>
              <w:jc w:val="both"/>
              <w:rPr>
                <w:sz w:val="26"/>
                <w:szCs w:val="26"/>
              </w:rPr>
            </w:pPr>
            <w:r w:rsidRPr="00C27192">
              <w:rPr>
                <w:sz w:val="26"/>
                <w:szCs w:val="26"/>
              </w:rPr>
              <w:t xml:space="preserve">Chuyên viên </w:t>
            </w:r>
            <w:r w:rsidR="009216D4">
              <w:rPr>
                <w:lang w:val="nl-NL"/>
              </w:rPr>
              <w:t>Chi nhánh VPĐK đất đai</w:t>
            </w:r>
          </w:p>
        </w:tc>
        <w:tc>
          <w:tcPr>
            <w:tcW w:w="2126" w:type="dxa"/>
          </w:tcPr>
          <w:p w14:paraId="116BADEF" w14:textId="77777777" w:rsidR="00E12F41" w:rsidRDefault="00E12F41" w:rsidP="00D625B0">
            <w:pPr>
              <w:spacing w:after="80" w:line="240" w:lineRule="auto"/>
              <w:jc w:val="center"/>
              <w:rPr>
                <w:sz w:val="26"/>
                <w:szCs w:val="26"/>
              </w:rPr>
            </w:pPr>
          </w:p>
          <w:p w14:paraId="6AFC6730" w14:textId="77777777" w:rsidR="00F465E5" w:rsidRPr="00C27192" w:rsidRDefault="00F465E5" w:rsidP="00D625B0">
            <w:pPr>
              <w:spacing w:after="80" w:line="240" w:lineRule="auto"/>
              <w:jc w:val="center"/>
              <w:rPr>
                <w:sz w:val="26"/>
                <w:szCs w:val="26"/>
              </w:rPr>
            </w:pPr>
            <w:r w:rsidRPr="00C27192">
              <w:rPr>
                <w:sz w:val="26"/>
                <w:szCs w:val="26"/>
              </w:rPr>
              <w:t xml:space="preserve"> 4</w:t>
            </w:r>
            <w:r w:rsidR="009302F8">
              <w:rPr>
                <w:sz w:val="26"/>
                <w:szCs w:val="26"/>
              </w:rPr>
              <w:t>,5</w:t>
            </w:r>
            <w:r w:rsidRPr="00C27192">
              <w:rPr>
                <w:sz w:val="26"/>
                <w:szCs w:val="26"/>
              </w:rPr>
              <w:t xml:space="preserve"> ngày</w:t>
            </w:r>
          </w:p>
        </w:tc>
        <w:tc>
          <w:tcPr>
            <w:tcW w:w="2880" w:type="dxa"/>
            <w:gridSpan w:val="3"/>
          </w:tcPr>
          <w:p w14:paraId="700F9392" w14:textId="77777777" w:rsidR="00F465E5" w:rsidRPr="00C27192" w:rsidRDefault="00F465E5" w:rsidP="00D625B0">
            <w:pPr>
              <w:spacing w:after="80" w:line="240" w:lineRule="auto"/>
              <w:jc w:val="center"/>
            </w:pPr>
          </w:p>
        </w:tc>
      </w:tr>
      <w:tr w:rsidR="00E12F41" w:rsidRPr="00C27192" w14:paraId="72562407" w14:textId="77777777" w:rsidTr="005E2E46">
        <w:tc>
          <w:tcPr>
            <w:tcW w:w="959" w:type="dxa"/>
          </w:tcPr>
          <w:p w14:paraId="4BD550AF" w14:textId="77777777" w:rsidR="00E12F41" w:rsidRPr="00C27192" w:rsidRDefault="00E12F41" w:rsidP="00D625B0">
            <w:pPr>
              <w:spacing w:after="80" w:line="240" w:lineRule="auto"/>
              <w:jc w:val="center"/>
              <w:rPr>
                <w:sz w:val="26"/>
                <w:szCs w:val="26"/>
              </w:rPr>
            </w:pPr>
            <w:r w:rsidRPr="00C27192">
              <w:rPr>
                <w:sz w:val="26"/>
                <w:szCs w:val="26"/>
              </w:rPr>
              <w:t>B4</w:t>
            </w:r>
          </w:p>
        </w:tc>
        <w:tc>
          <w:tcPr>
            <w:tcW w:w="5990" w:type="dxa"/>
            <w:gridSpan w:val="2"/>
            <w:vAlign w:val="center"/>
          </w:tcPr>
          <w:p w14:paraId="518535EB" w14:textId="77777777" w:rsidR="00E12F41" w:rsidRPr="00C27192" w:rsidRDefault="00E12F41" w:rsidP="00D625B0">
            <w:pPr>
              <w:spacing w:after="80" w:line="240" w:lineRule="auto"/>
              <w:jc w:val="both"/>
              <w:rPr>
                <w:sz w:val="26"/>
                <w:szCs w:val="26"/>
              </w:rPr>
            </w:pPr>
            <w:r w:rsidRPr="00C27192">
              <w:rPr>
                <w:sz w:val="26"/>
                <w:szCs w:val="26"/>
              </w:rPr>
              <w:t xml:space="preserve">Chuyển cho lãnh đạo </w:t>
            </w:r>
            <w:r>
              <w:rPr>
                <w:lang w:val="nl-NL"/>
              </w:rPr>
              <w:t>Chi nhánh VPĐK đất đai</w:t>
            </w:r>
          </w:p>
        </w:tc>
        <w:tc>
          <w:tcPr>
            <w:tcW w:w="2551" w:type="dxa"/>
            <w:gridSpan w:val="2"/>
            <w:vAlign w:val="center"/>
          </w:tcPr>
          <w:p w14:paraId="7E726B3C" w14:textId="77777777" w:rsidR="00E12F41" w:rsidRPr="00C27192" w:rsidRDefault="00E12F41" w:rsidP="00D625B0">
            <w:pPr>
              <w:spacing w:after="80" w:line="240" w:lineRule="auto"/>
              <w:jc w:val="both"/>
              <w:rPr>
                <w:sz w:val="26"/>
                <w:szCs w:val="26"/>
              </w:rPr>
            </w:pPr>
            <w:r w:rsidRPr="00C27192">
              <w:rPr>
                <w:sz w:val="26"/>
                <w:szCs w:val="26"/>
              </w:rPr>
              <w:t xml:space="preserve">Lãnh đạo </w:t>
            </w:r>
            <w:r>
              <w:rPr>
                <w:lang w:val="nl-NL"/>
              </w:rPr>
              <w:t>Chi nhánh VPĐK đất đai</w:t>
            </w:r>
          </w:p>
        </w:tc>
        <w:tc>
          <w:tcPr>
            <w:tcW w:w="2126" w:type="dxa"/>
          </w:tcPr>
          <w:p w14:paraId="0688C819" w14:textId="77777777" w:rsidR="00E12F41" w:rsidRDefault="00E12F41" w:rsidP="00D625B0">
            <w:pPr>
              <w:tabs>
                <w:tab w:val="left" w:pos="435"/>
                <w:tab w:val="center" w:pos="955"/>
              </w:tabs>
              <w:spacing w:after="80" w:line="240" w:lineRule="auto"/>
              <w:rPr>
                <w:sz w:val="26"/>
                <w:szCs w:val="26"/>
              </w:rPr>
            </w:pPr>
            <w:r w:rsidRPr="00C27192">
              <w:rPr>
                <w:sz w:val="26"/>
                <w:szCs w:val="26"/>
              </w:rPr>
              <w:tab/>
            </w:r>
          </w:p>
          <w:p w14:paraId="48711EC1" w14:textId="77777777" w:rsidR="00E12F41" w:rsidRPr="00C27192" w:rsidRDefault="00E12F41" w:rsidP="00D625B0">
            <w:pPr>
              <w:tabs>
                <w:tab w:val="left" w:pos="435"/>
                <w:tab w:val="center" w:pos="955"/>
              </w:tabs>
              <w:spacing w:after="80" w:line="240" w:lineRule="auto"/>
              <w:jc w:val="center"/>
              <w:rPr>
                <w:sz w:val="26"/>
                <w:szCs w:val="26"/>
              </w:rPr>
            </w:pPr>
            <w:r w:rsidRPr="00C27192">
              <w:rPr>
                <w:sz w:val="26"/>
                <w:szCs w:val="26"/>
              </w:rPr>
              <w:t>2 ngày</w:t>
            </w:r>
          </w:p>
        </w:tc>
        <w:tc>
          <w:tcPr>
            <w:tcW w:w="2880" w:type="dxa"/>
            <w:gridSpan w:val="3"/>
          </w:tcPr>
          <w:p w14:paraId="36B5AA61" w14:textId="77777777" w:rsidR="00E12F41" w:rsidRPr="00E12F41" w:rsidRDefault="00E12F41" w:rsidP="00D625B0">
            <w:pPr>
              <w:spacing w:after="80" w:line="240" w:lineRule="auto"/>
              <w:jc w:val="both"/>
              <w:rPr>
                <w:sz w:val="26"/>
                <w:szCs w:val="26"/>
              </w:rPr>
            </w:pPr>
            <w:r w:rsidRPr="00E12F41">
              <w:rPr>
                <w:sz w:val="26"/>
                <w:szCs w:val="26"/>
              </w:rPr>
              <w:t>Dự thảo tờ trình, dự thảo Giấy chứng nhận kèm hồ sơ</w:t>
            </w:r>
          </w:p>
        </w:tc>
      </w:tr>
      <w:tr w:rsidR="00E12F41" w:rsidRPr="00C27192" w14:paraId="4FEAB53D" w14:textId="77777777" w:rsidTr="005E2E46">
        <w:tc>
          <w:tcPr>
            <w:tcW w:w="959" w:type="dxa"/>
          </w:tcPr>
          <w:p w14:paraId="6DB103BF" w14:textId="77777777" w:rsidR="00E12F41" w:rsidRPr="00C27192" w:rsidRDefault="00E12F41" w:rsidP="00D625B0">
            <w:pPr>
              <w:spacing w:after="80" w:line="240" w:lineRule="auto"/>
              <w:jc w:val="center"/>
              <w:rPr>
                <w:sz w:val="26"/>
                <w:szCs w:val="26"/>
              </w:rPr>
            </w:pPr>
            <w:r w:rsidRPr="00C27192">
              <w:rPr>
                <w:sz w:val="26"/>
                <w:szCs w:val="26"/>
              </w:rPr>
              <w:t>B5</w:t>
            </w:r>
          </w:p>
        </w:tc>
        <w:tc>
          <w:tcPr>
            <w:tcW w:w="5990" w:type="dxa"/>
            <w:gridSpan w:val="2"/>
            <w:vAlign w:val="center"/>
          </w:tcPr>
          <w:p w14:paraId="3AE9A31C" w14:textId="77777777" w:rsidR="00E12F41" w:rsidRPr="00C27192" w:rsidRDefault="00E12F41" w:rsidP="00D625B0">
            <w:pPr>
              <w:spacing w:after="80" w:line="240" w:lineRule="auto"/>
              <w:jc w:val="both"/>
              <w:rPr>
                <w:sz w:val="26"/>
                <w:szCs w:val="26"/>
              </w:rPr>
            </w:pPr>
            <w:r w:rsidRPr="00C27192">
              <w:rPr>
                <w:sz w:val="26"/>
                <w:szCs w:val="26"/>
              </w:rPr>
              <w:t xml:space="preserve">Chuyển cho chuyên viên </w:t>
            </w:r>
            <w:r w:rsidRPr="00C27192">
              <w:rPr>
                <w:lang w:val="nl-NL"/>
              </w:rPr>
              <w:t xml:space="preserve"> </w:t>
            </w:r>
            <w:r>
              <w:rPr>
                <w:lang w:val="nl-NL"/>
              </w:rPr>
              <w:t>Văn phòng</w:t>
            </w:r>
            <w:r w:rsidRPr="00C27192">
              <w:rPr>
                <w:lang w:val="nl-NL"/>
              </w:rPr>
              <w:t xml:space="preserve"> đăng ký đất đai</w:t>
            </w:r>
          </w:p>
        </w:tc>
        <w:tc>
          <w:tcPr>
            <w:tcW w:w="2551" w:type="dxa"/>
            <w:gridSpan w:val="2"/>
            <w:vAlign w:val="center"/>
          </w:tcPr>
          <w:p w14:paraId="3023323A" w14:textId="77777777" w:rsidR="00E12F41" w:rsidRPr="00C27192" w:rsidRDefault="00E12F41" w:rsidP="00D625B0">
            <w:pPr>
              <w:spacing w:after="80" w:line="240" w:lineRule="auto"/>
              <w:jc w:val="both"/>
              <w:rPr>
                <w:sz w:val="26"/>
                <w:szCs w:val="26"/>
              </w:rPr>
            </w:pPr>
            <w:r w:rsidRPr="00C27192">
              <w:rPr>
                <w:sz w:val="26"/>
                <w:szCs w:val="26"/>
              </w:rPr>
              <w:t xml:space="preserve">Chuyên viên  </w:t>
            </w:r>
            <w:r w:rsidRPr="00C27192">
              <w:rPr>
                <w:lang w:val="nl-NL"/>
              </w:rPr>
              <w:t xml:space="preserve"> </w:t>
            </w:r>
            <w:r>
              <w:rPr>
                <w:lang w:val="nl-NL"/>
              </w:rPr>
              <w:t>Văn phòng</w:t>
            </w:r>
            <w:r w:rsidRPr="00C27192">
              <w:rPr>
                <w:lang w:val="nl-NL"/>
              </w:rPr>
              <w:t xml:space="preserve"> đăng ký đất đai</w:t>
            </w:r>
          </w:p>
        </w:tc>
        <w:tc>
          <w:tcPr>
            <w:tcW w:w="2126" w:type="dxa"/>
            <w:vAlign w:val="center"/>
          </w:tcPr>
          <w:p w14:paraId="514AB8BB" w14:textId="77777777" w:rsidR="00E12F41" w:rsidRPr="00C27192" w:rsidRDefault="00E12F41" w:rsidP="00D625B0">
            <w:pPr>
              <w:spacing w:after="80" w:line="240" w:lineRule="auto"/>
              <w:jc w:val="center"/>
              <w:rPr>
                <w:sz w:val="26"/>
                <w:szCs w:val="26"/>
              </w:rPr>
            </w:pPr>
            <w:r w:rsidRPr="00C27192">
              <w:rPr>
                <w:sz w:val="26"/>
                <w:szCs w:val="26"/>
              </w:rPr>
              <w:t>3 ngày</w:t>
            </w:r>
          </w:p>
        </w:tc>
        <w:tc>
          <w:tcPr>
            <w:tcW w:w="2880" w:type="dxa"/>
            <w:gridSpan w:val="3"/>
          </w:tcPr>
          <w:p w14:paraId="3A9DB9B9" w14:textId="77777777" w:rsidR="00E12F41" w:rsidRPr="00E12F41" w:rsidRDefault="00E12F41" w:rsidP="00D625B0">
            <w:pPr>
              <w:spacing w:after="80" w:line="240" w:lineRule="auto"/>
              <w:jc w:val="center"/>
              <w:rPr>
                <w:sz w:val="26"/>
                <w:szCs w:val="26"/>
              </w:rPr>
            </w:pPr>
            <w:r w:rsidRPr="00E12F41">
              <w:rPr>
                <w:sz w:val="26"/>
                <w:szCs w:val="26"/>
              </w:rPr>
              <w:t>Biên bản thẩm định, dự thảo Thông báo cấp GCN kèm hồ sơ</w:t>
            </w:r>
          </w:p>
        </w:tc>
      </w:tr>
      <w:tr w:rsidR="00E12F41" w:rsidRPr="00C27192" w14:paraId="13C68B22" w14:textId="77777777" w:rsidTr="005E2E46">
        <w:tc>
          <w:tcPr>
            <w:tcW w:w="959" w:type="dxa"/>
          </w:tcPr>
          <w:p w14:paraId="7A37C67D" w14:textId="77777777" w:rsidR="00E12F41" w:rsidRPr="00C27192" w:rsidRDefault="00E12F41" w:rsidP="00D625B0">
            <w:pPr>
              <w:spacing w:after="80" w:line="240" w:lineRule="auto"/>
              <w:jc w:val="center"/>
              <w:rPr>
                <w:sz w:val="26"/>
                <w:szCs w:val="26"/>
              </w:rPr>
            </w:pPr>
            <w:r w:rsidRPr="00C27192">
              <w:rPr>
                <w:sz w:val="26"/>
                <w:szCs w:val="26"/>
              </w:rPr>
              <w:t>B6</w:t>
            </w:r>
          </w:p>
        </w:tc>
        <w:tc>
          <w:tcPr>
            <w:tcW w:w="5990" w:type="dxa"/>
            <w:gridSpan w:val="2"/>
            <w:vAlign w:val="center"/>
          </w:tcPr>
          <w:p w14:paraId="48C6A7BD" w14:textId="77777777" w:rsidR="00E12F41" w:rsidRPr="00C27192" w:rsidRDefault="00E12F41" w:rsidP="00D625B0">
            <w:pPr>
              <w:spacing w:after="80" w:line="240" w:lineRule="auto"/>
              <w:jc w:val="both"/>
              <w:rPr>
                <w:sz w:val="26"/>
                <w:szCs w:val="26"/>
              </w:rPr>
            </w:pPr>
            <w:r w:rsidRPr="00C27192">
              <w:rPr>
                <w:sz w:val="26"/>
                <w:szCs w:val="26"/>
              </w:rPr>
              <w:t xml:space="preserve">Chuyển cho lãnh đạo </w:t>
            </w:r>
            <w:r>
              <w:rPr>
                <w:lang w:val="nl-NL"/>
              </w:rPr>
              <w:t>Văn phòng</w:t>
            </w:r>
            <w:r w:rsidRPr="00C27192">
              <w:rPr>
                <w:lang w:val="nl-NL"/>
              </w:rPr>
              <w:t xml:space="preserve"> đăng ký đất đai</w:t>
            </w:r>
          </w:p>
        </w:tc>
        <w:tc>
          <w:tcPr>
            <w:tcW w:w="2551" w:type="dxa"/>
            <w:gridSpan w:val="2"/>
            <w:vAlign w:val="center"/>
          </w:tcPr>
          <w:p w14:paraId="081DE118" w14:textId="77777777" w:rsidR="00E12F41" w:rsidRPr="00C27192" w:rsidRDefault="00E12F41" w:rsidP="00D625B0">
            <w:pPr>
              <w:spacing w:after="80" w:line="240" w:lineRule="auto"/>
              <w:jc w:val="both"/>
              <w:rPr>
                <w:sz w:val="26"/>
                <w:szCs w:val="26"/>
              </w:rPr>
            </w:pPr>
            <w:r w:rsidRPr="00C27192">
              <w:rPr>
                <w:sz w:val="26"/>
                <w:szCs w:val="26"/>
              </w:rPr>
              <w:t xml:space="preserve">Lãnh đạo </w:t>
            </w:r>
            <w:r w:rsidRPr="00C27192">
              <w:rPr>
                <w:lang w:val="nl-NL"/>
              </w:rPr>
              <w:t xml:space="preserve"> </w:t>
            </w:r>
            <w:r>
              <w:rPr>
                <w:lang w:val="nl-NL"/>
              </w:rPr>
              <w:t>Văn phòng</w:t>
            </w:r>
            <w:r w:rsidRPr="00C27192">
              <w:rPr>
                <w:lang w:val="nl-NL"/>
              </w:rPr>
              <w:t xml:space="preserve"> đăng ký đất đai</w:t>
            </w:r>
          </w:p>
        </w:tc>
        <w:tc>
          <w:tcPr>
            <w:tcW w:w="2126" w:type="dxa"/>
          </w:tcPr>
          <w:p w14:paraId="7D510A9D" w14:textId="77777777" w:rsidR="00E12F41" w:rsidRPr="00C27192" w:rsidRDefault="00E12F41" w:rsidP="00D625B0">
            <w:pPr>
              <w:spacing w:after="80" w:line="240" w:lineRule="auto"/>
              <w:jc w:val="center"/>
              <w:rPr>
                <w:sz w:val="26"/>
                <w:szCs w:val="26"/>
              </w:rPr>
            </w:pPr>
            <w:r w:rsidRPr="00C27192">
              <w:rPr>
                <w:sz w:val="26"/>
                <w:szCs w:val="26"/>
              </w:rPr>
              <w:t>2 ngày</w:t>
            </w:r>
          </w:p>
        </w:tc>
        <w:tc>
          <w:tcPr>
            <w:tcW w:w="2880" w:type="dxa"/>
            <w:gridSpan w:val="3"/>
          </w:tcPr>
          <w:p w14:paraId="29113261" w14:textId="77777777" w:rsidR="00E12F41" w:rsidRPr="00E12F41" w:rsidRDefault="00E12F41" w:rsidP="00D625B0">
            <w:pPr>
              <w:spacing w:after="80" w:line="240" w:lineRule="auto"/>
              <w:jc w:val="center"/>
              <w:rPr>
                <w:sz w:val="26"/>
                <w:szCs w:val="26"/>
              </w:rPr>
            </w:pPr>
            <w:r w:rsidRPr="00E12F41">
              <w:rPr>
                <w:sz w:val="26"/>
                <w:szCs w:val="26"/>
              </w:rPr>
              <w:t>Biên bản thẩm định, ký nháy dự thảo Thông báo cấp GCN kèm hồ sơ</w:t>
            </w:r>
          </w:p>
        </w:tc>
      </w:tr>
      <w:tr w:rsidR="00E12F41" w:rsidRPr="00C27192" w14:paraId="281F8B2F" w14:textId="77777777" w:rsidTr="005E2E46">
        <w:tc>
          <w:tcPr>
            <w:tcW w:w="959" w:type="dxa"/>
          </w:tcPr>
          <w:p w14:paraId="42D44D4D" w14:textId="77777777" w:rsidR="00E12F41" w:rsidRPr="00C27192" w:rsidRDefault="00E12F41" w:rsidP="00D625B0">
            <w:pPr>
              <w:spacing w:after="80" w:line="240" w:lineRule="auto"/>
              <w:jc w:val="center"/>
              <w:rPr>
                <w:sz w:val="26"/>
                <w:szCs w:val="26"/>
              </w:rPr>
            </w:pPr>
            <w:r w:rsidRPr="00C27192">
              <w:rPr>
                <w:sz w:val="26"/>
                <w:szCs w:val="26"/>
              </w:rPr>
              <w:lastRenderedPageBreak/>
              <w:t>B</w:t>
            </w:r>
            <w:r>
              <w:rPr>
                <w:sz w:val="26"/>
                <w:szCs w:val="26"/>
              </w:rPr>
              <w:t>7</w:t>
            </w:r>
          </w:p>
        </w:tc>
        <w:tc>
          <w:tcPr>
            <w:tcW w:w="5990" w:type="dxa"/>
            <w:gridSpan w:val="2"/>
            <w:vAlign w:val="center"/>
          </w:tcPr>
          <w:p w14:paraId="65A6546B" w14:textId="77777777" w:rsidR="00E12F41" w:rsidRPr="00C27192" w:rsidRDefault="00E12F41" w:rsidP="00D625B0">
            <w:pPr>
              <w:spacing w:after="80" w:line="240" w:lineRule="auto"/>
              <w:jc w:val="both"/>
              <w:rPr>
                <w:sz w:val="26"/>
                <w:szCs w:val="26"/>
              </w:rPr>
            </w:pPr>
            <w:r w:rsidRPr="00C27192">
              <w:rPr>
                <w:sz w:val="26"/>
                <w:szCs w:val="26"/>
              </w:rPr>
              <w:t>Chuyển cho Lãnh đạo  Sở TN&amp;MT</w:t>
            </w:r>
          </w:p>
        </w:tc>
        <w:tc>
          <w:tcPr>
            <w:tcW w:w="2551" w:type="dxa"/>
            <w:gridSpan w:val="2"/>
            <w:vAlign w:val="center"/>
          </w:tcPr>
          <w:p w14:paraId="390177B8" w14:textId="77777777" w:rsidR="00E12F41" w:rsidRPr="00C27192" w:rsidRDefault="00E12F41" w:rsidP="00D625B0">
            <w:pPr>
              <w:spacing w:after="80" w:line="240" w:lineRule="auto"/>
              <w:jc w:val="both"/>
              <w:rPr>
                <w:sz w:val="26"/>
                <w:szCs w:val="26"/>
              </w:rPr>
            </w:pPr>
            <w:r w:rsidRPr="00C27192">
              <w:rPr>
                <w:sz w:val="26"/>
                <w:szCs w:val="26"/>
              </w:rPr>
              <w:t>Lãnh đạo Sở TN&amp;MT</w:t>
            </w:r>
          </w:p>
        </w:tc>
        <w:tc>
          <w:tcPr>
            <w:tcW w:w="2126" w:type="dxa"/>
            <w:vAlign w:val="center"/>
          </w:tcPr>
          <w:p w14:paraId="085AA870" w14:textId="77777777" w:rsidR="00E12F41" w:rsidRPr="00C27192" w:rsidRDefault="00E12F41" w:rsidP="00D625B0">
            <w:pPr>
              <w:spacing w:after="80" w:line="240" w:lineRule="auto"/>
              <w:jc w:val="center"/>
              <w:rPr>
                <w:sz w:val="26"/>
                <w:szCs w:val="26"/>
              </w:rPr>
            </w:pPr>
            <w:r>
              <w:rPr>
                <w:sz w:val="26"/>
                <w:szCs w:val="26"/>
              </w:rPr>
              <w:t>2</w:t>
            </w:r>
            <w:r w:rsidRPr="00C27192">
              <w:rPr>
                <w:sz w:val="26"/>
                <w:szCs w:val="26"/>
              </w:rPr>
              <w:t xml:space="preserve"> ngày</w:t>
            </w:r>
          </w:p>
        </w:tc>
        <w:tc>
          <w:tcPr>
            <w:tcW w:w="2880" w:type="dxa"/>
            <w:gridSpan w:val="3"/>
          </w:tcPr>
          <w:p w14:paraId="18FC74F5" w14:textId="77777777" w:rsidR="00E12F41" w:rsidRPr="00E12F41" w:rsidRDefault="00E12F41" w:rsidP="00D625B0">
            <w:pPr>
              <w:spacing w:after="80" w:line="240" w:lineRule="auto"/>
              <w:jc w:val="center"/>
              <w:rPr>
                <w:sz w:val="26"/>
                <w:szCs w:val="26"/>
              </w:rPr>
            </w:pPr>
            <w:r w:rsidRPr="00E12F41">
              <w:rPr>
                <w:sz w:val="26"/>
                <w:szCs w:val="26"/>
              </w:rPr>
              <w:t>Thông báo kèm GNC đã ký</w:t>
            </w:r>
          </w:p>
        </w:tc>
      </w:tr>
      <w:tr w:rsidR="00E12F41" w:rsidRPr="00C27192" w14:paraId="36E1C9E4" w14:textId="77777777" w:rsidTr="005E2E46">
        <w:tc>
          <w:tcPr>
            <w:tcW w:w="959" w:type="dxa"/>
            <w:vAlign w:val="center"/>
          </w:tcPr>
          <w:p w14:paraId="5D2B5C0B" w14:textId="77777777" w:rsidR="00E12F41" w:rsidRPr="00C27192" w:rsidRDefault="00E12F41" w:rsidP="00D625B0">
            <w:pPr>
              <w:spacing w:after="80" w:line="240" w:lineRule="auto"/>
              <w:jc w:val="center"/>
              <w:rPr>
                <w:sz w:val="26"/>
                <w:szCs w:val="26"/>
              </w:rPr>
            </w:pPr>
          </w:p>
          <w:p w14:paraId="63770742" w14:textId="77777777" w:rsidR="00E12F41" w:rsidRPr="00C27192" w:rsidRDefault="00E12F41" w:rsidP="00D625B0">
            <w:pPr>
              <w:spacing w:after="80" w:line="240" w:lineRule="auto"/>
              <w:jc w:val="center"/>
              <w:rPr>
                <w:sz w:val="26"/>
                <w:szCs w:val="26"/>
              </w:rPr>
            </w:pPr>
            <w:r w:rsidRPr="00C27192">
              <w:rPr>
                <w:sz w:val="26"/>
                <w:szCs w:val="26"/>
              </w:rPr>
              <w:t>B</w:t>
            </w:r>
            <w:r>
              <w:rPr>
                <w:sz w:val="26"/>
                <w:szCs w:val="26"/>
              </w:rPr>
              <w:t>8</w:t>
            </w:r>
          </w:p>
        </w:tc>
        <w:tc>
          <w:tcPr>
            <w:tcW w:w="5990" w:type="dxa"/>
            <w:gridSpan w:val="2"/>
            <w:vAlign w:val="center"/>
          </w:tcPr>
          <w:p w14:paraId="685E5314" w14:textId="77777777" w:rsidR="00E12F41" w:rsidRPr="00C27192" w:rsidRDefault="00E12F41" w:rsidP="00D625B0">
            <w:pPr>
              <w:spacing w:after="80" w:line="240" w:lineRule="auto"/>
              <w:jc w:val="center"/>
              <w:rPr>
                <w:bCs/>
                <w:sz w:val="26"/>
                <w:szCs w:val="26"/>
              </w:rPr>
            </w:pPr>
          </w:p>
          <w:p w14:paraId="05A619E2" w14:textId="77777777" w:rsidR="00E12F41" w:rsidRPr="00C27192" w:rsidRDefault="00E12F41" w:rsidP="00D625B0">
            <w:pPr>
              <w:spacing w:after="80" w:line="240" w:lineRule="auto"/>
              <w:jc w:val="center"/>
              <w:rPr>
                <w:sz w:val="26"/>
                <w:szCs w:val="26"/>
              </w:rPr>
            </w:pPr>
            <w:r w:rsidRPr="00C27192">
              <w:rPr>
                <w:bCs/>
                <w:sz w:val="26"/>
                <w:szCs w:val="26"/>
              </w:rPr>
              <w:t>Chuyển kết quả về TTHCC cấp huyện hoặc bộ phận TN&amp;TKQ UBND cấp xã</w:t>
            </w:r>
          </w:p>
        </w:tc>
        <w:tc>
          <w:tcPr>
            <w:tcW w:w="2551" w:type="dxa"/>
            <w:gridSpan w:val="2"/>
            <w:vAlign w:val="center"/>
          </w:tcPr>
          <w:p w14:paraId="503BB0FE" w14:textId="77777777" w:rsidR="00E12F41" w:rsidRPr="00C27192" w:rsidRDefault="00E12F41" w:rsidP="00D625B0">
            <w:pPr>
              <w:spacing w:after="80" w:line="240" w:lineRule="auto"/>
              <w:jc w:val="center"/>
              <w:rPr>
                <w:sz w:val="26"/>
                <w:szCs w:val="26"/>
              </w:rPr>
            </w:pPr>
            <w:r>
              <w:rPr>
                <w:sz w:val="26"/>
                <w:szCs w:val="26"/>
              </w:rPr>
              <w:t>Văn phòng</w:t>
            </w:r>
            <w:r w:rsidRPr="00C27192">
              <w:rPr>
                <w:sz w:val="26"/>
                <w:szCs w:val="26"/>
              </w:rPr>
              <w:t xml:space="preserve"> ĐKĐĐ, chi nhánh VPĐK đất đai</w:t>
            </w:r>
          </w:p>
        </w:tc>
        <w:tc>
          <w:tcPr>
            <w:tcW w:w="2126" w:type="dxa"/>
            <w:vAlign w:val="center"/>
          </w:tcPr>
          <w:p w14:paraId="1D01DB77" w14:textId="77777777" w:rsidR="00E12F41" w:rsidRPr="00C27192" w:rsidRDefault="00E12F41" w:rsidP="00D625B0">
            <w:pPr>
              <w:spacing w:after="80" w:line="240" w:lineRule="auto"/>
              <w:jc w:val="center"/>
              <w:rPr>
                <w:sz w:val="26"/>
                <w:szCs w:val="26"/>
              </w:rPr>
            </w:pPr>
            <w:r w:rsidRPr="00C27192">
              <w:rPr>
                <w:sz w:val="26"/>
                <w:szCs w:val="26"/>
              </w:rPr>
              <w:t>0,5 ngày</w:t>
            </w:r>
          </w:p>
        </w:tc>
        <w:tc>
          <w:tcPr>
            <w:tcW w:w="2880" w:type="dxa"/>
            <w:gridSpan w:val="3"/>
            <w:vAlign w:val="center"/>
          </w:tcPr>
          <w:p w14:paraId="6B4D19E0" w14:textId="77777777" w:rsidR="00E12F41" w:rsidRPr="00C27192" w:rsidRDefault="00E12F41" w:rsidP="00D625B0">
            <w:pPr>
              <w:spacing w:after="80" w:line="240" w:lineRule="auto"/>
              <w:jc w:val="center"/>
              <w:rPr>
                <w:sz w:val="26"/>
                <w:szCs w:val="26"/>
              </w:rPr>
            </w:pPr>
          </w:p>
          <w:p w14:paraId="07E6A8AE" w14:textId="77777777" w:rsidR="00E12F41" w:rsidRPr="00C27192" w:rsidRDefault="00E12F41" w:rsidP="00D625B0">
            <w:pPr>
              <w:spacing w:after="80" w:line="240" w:lineRule="auto"/>
              <w:jc w:val="center"/>
              <w:rPr>
                <w:sz w:val="26"/>
                <w:szCs w:val="26"/>
              </w:rPr>
            </w:pPr>
            <w:r w:rsidRPr="00E12F41">
              <w:rPr>
                <w:sz w:val="26"/>
                <w:szCs w:val="26"/>
              </w:rPr>
              <w:t>Thông báo kèm GNC đã ký</w:t>
            </w:r>
          </w:p>
        </w:tc>
      </w:tr>
      <w:tr w:rsidR="00F465E5" w:rsidRPr="00C27192" w14:paraId="5C0F2D8C" w14:textId="77777777" w:rsidTr="005E2E46">
        <w:tc>
          <w:tcPr>
            <w:tcW w:w="959" w:type="dxa"/>
          </w:tcPr>
          <w:p w14:paraId="0F0B0FE4" w14:textId="77777777" w:rsidR="00F465E5" w:rsidRPr="00C27192" w:rsidRDefault="00F465E5" w:rsidP="00D625B0">
            <w:pPr>
              <w:spacing w:after="80" w:line="240" w:lineRule="auto"/>
              <w:jc w:val="center"/>
              <w:rPr>
                <w:sz w:val="26"/>
                <w:szCs w:val="26"/>
              </w:rPr>
            </w:pPr>
            <w:r w:rsidRPr="00C27192">
              <w:rPr>
                <w:sz w:val="26"/>
                <w:szCs w:val="26"/>
              </w:rPr>
              <w:t>B</w:t>
            </w:r>
            <w:r w:rsidR="009302F8">
              <w:rPr>
                <w:sz w:val="26"/>
                <w:szCs w:val="26"/>
              </w:rPr>
              <w:t>9</w:t>
            </w:r>
          </w:p>
        </w:tc>
        <w:tc>
          <w:tcPr>
            <w:tcW w:w="5990" w:type="dxa"/>
            <w:gridSpan w:val="2"/>
          </w:tcPr>
          <w:p w14:paraId="366D4C0F" w14:textId="77777777" w:rsidR="00F465E5" w:rsidRPr="00C27192" w:rsidRDefault="00F465E5" w:rsidP="00D625B0">
            <w:pPr>
              <w:spacing w:after="80" w:line="240" w:lineRule="auto"/>
              <w:jc w:val="both"/>
              <w:rPr>
                <w:sz w:val="26"/>
                <w:szCs w:val="26"/>
              </w:rPr>
            </w:pPr>
            <w:r w:rsidRPr="00C27192">
              <w:rPr>
                <w:sz w:val="26"/>
                <w:szCs w:val="26"/>
              </w:rPr>
              <w:t>Trả kết quả cho hộ gia đình, cá nhân</w:t>
            </w:r>
          </w:p>
        </w:tc>
        <w:tc>
          <w:tcPr>
            <w:tcW w:w="2551" w:type="dxa"/>
            <w:gridSpan w:val="2"/>
          </w:tcPr>
          <w:p w14:paraId="1A0BB810" w14:textId="77777777" w:rsidR="00F465E5" w:rsidRPr="00C27192" w:rsidRDefault="00F465E5" w:rsidP="00D625B0">
            <w:pPr>
              <w:spacing w:after="80" w:line="240" w:lineRule="auto"/>
              <w:rPr>
                <w:sz w:val="26"/>
                <w:szCs w:val="26"/>
              </w:rPr>
            </w:pPr>
            <w:r w:rsidRPr="00C27192">
              <w:rPr>
                <w:sz w:val="26"/>
                <w:szCs w:val="26"/>
              </w:rPr>
              <w:t>Công chức TN&amp;TKQ</w:t>
            </w:r>
          </w:p>
        </w:tc>
        <w:tc>
          <w:tcPr>
            <w:tcW w:w="2126" w:type="dxa"/>
          </w:tcPr>
          <w:p w14:paraId="4EA104C5" w14:textId="77777777" w:rsidR="00F465E5" w:rsidRPr="00C27192" w:rsidRDefault="00F465E5" w:rsidP="00D625B0">
            <w:pPr>
              <w:spacing w:after="80" w:line="240" w:lineRule="auto"/>
              <w:jc w:val="center"/>
              <w:rPr>
                <w:sz w:val="26"/>
                <w:szCs w:val="26"/>
              </w:rPr>
            </w:pPr>
            <w:r w:rsidRPr="00C27192">
              <w:rPr>
                <w:sz w:val="26"/>
                <w:szCs w:val="26"/>
              </w:rPr>
              <w:t>Giờ hành chính</w:t>
            </w:r>
          </w:p>
        </w:tc>
        <w:tc>
          <w:tcPr>
            <w:tcW w:w="2880" w:type="dxa"/>
            <w:gridSpan w:val="3"/>
          </w:tcPr>
          <w:p w14:paraId="1240D3EF" w14:textId="77777777" w:rsidR="00F465E5" w:rsidRPr="00C27192" w:rsidRDefault="00F465E5" w:rsidP="00D625B0">
            <w:pPr>
              <w:spacing w:after="80" w:line="240" w:lineRule="auto"/>
              <w:jc w:val="center"/>
              <w:rPr>
                <w:sz w:val="26"/>
                <w:szCs w:val="26"/>
              </w:rPr>
            </w:pPr>
            <w:r w:rsidRPr="00C27192">
              <w:rPr>
                <w:sz w:val="26"/>
                <w:szCs w:val="26"/>
              </w:rPr>
              <w:t>Kết quả giải quyết TTHC</w:t>
            </w:r>
          </w:p>
        </w:tc>
      </w:tr>
      <w:tr w:rsidR="00F465E5" w:rsidRPr="00C27192" w14:paraId="32856E7C" w14:textId="77777777" w:rsidTr="005E2E46">
        <w:tc>
          <w:tcPr>
            <w:tcW w:w="959" w:type="dxa"/>
          </w:tcPr>
          <w:p w14:paraId="4D5336C4" w14:textId="77777777" w:rsidR="00F465E5" w:rsidRPr="00C27192" w:rsidRDefault="00F465E5" w:rsidP="00D625B0">
            <w:pPr>
              <w:spacing w:after="80" w:line="240" w:lineRule="auto"/>
              <w:jc w:val="center"/>
              <w:rPr>
                <w:b/>
                <w:sz w:val="26"/>
                <w:szCs w:val="26"/>
              </w:rPr>
            </w:pPr>
          </w:p>
        </w:tc>
        <w:tc>
          <w:tcPr>
            <w:tcW w:w="13547" w:type="dxa"/>
            <w:gridSpan w:val="8"/>
          </w:tcPr>
          <w:p w14:paraId="0C68CE0E" w14:textId="77777777" w:rsidR="00F465E5" w:rsidRPr="00C27192" w:rsidRDefault="00F465E5" w:rsidP="00D625B0">
            <w:pPr>
              <w:spacing w:after="80" w:line="240" w:lineRule="auto"/>
              <w:jc w:val="both"/>
              <w:rPr>
                <w:i/>
                <w:sz w:val="26"/>
                <w:szCs w:val="26"/>
              </w:rPr>
            </w:pPr>
            <w:r w:rsidRPr="00C27192">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2BB5A230" w14:textId="77777777" w:rsidR="00F465E5" w:rsidRPr="00C27192" w:rsidRDefault="00F465E5" w:rsidP="00D625B0">
            <w:pPr>
              <w:spacing w:after="80" w:line="240" w:lineRule="auto"/>
              <w:jc w:val="both"/>
              <w:rPr>
                <w:i/>
                <w:sz w:val="26"/>
                <w:szCs w:val="26"/>
              </w:rPr>
            </w:pPr>
            <w:r w:rsidRPr="00C27192">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721BE0A1" w14:textId="77777777" w:rsidR="00F465E5" w:rsidRPr="00C27192" w:rsidRDefault="00F465E5" w:rsidP="00D625B0">
            <w:pPr>
              <w:spacing w:after="80" w:line="240" w:lineRule="auto"/>
              <w:jc w:val="both"/>
              <w:rPr>
                <w:b/>
                <w:sz w:val="26"/>
                <w:szCs w:val="26"/>
              </w:rPr>
            </w:pPr>
            <w:r w:rsidRPr="00C27192">
              <w:rPr>
                <w:i/>
                <w:sz w:val="26"/>
                <w:szCs w:val="26"/>
              </w:rPr>
              <w:t>- Tổng thời gian phân bổ cho các bước công việc không vượt quá thời gian quy định hiện hành của thủ tục này.</w:t>
            </w:r>
          </w:p>
        </w:tc>
      </w:tr>
      <w:tr w:rsidR="00F465E5" w:rsidRPr="00C27192" w14:paraId="520D2789" w14:textId="77777777" w:rsidTr="005E2E46">
        <w:trPr>
          <w:trHeight w:val="330"/>
        </w:trPr>
        <w:tc>
          <w:tcPr>
            <w:tcW w:w="959" w:type="dxa"/>
            <w:tcBorders>
              <w:top w:val="single" w:sz="4" w:space="0" w:color="000000"/>
              <w:left w:val="single" w:sz="4" w:space="0" w:color="000000"/>
              <w:bottom w:val="single" w:sz="4" w:space="0" w:color="000000"/>
              <w:right w:val="single" w:sz="4" w:space="0" w:color="000000"/>
            </w:tcBorders>
          </w:tcPr>
          <w:p w14:paraId="43EC5766" w14:textId="77777777" w:rsidR="00F465E5" w:rsidRPr="00C27192" w:rsidRDefault="00F465E5" w:rsidP="00D625B0">
            <w:pPr>
              <w:spacing w:after="80" w:line="240" w:lineRule="auto"/>
              <w:jc w:val="center"/>
              <w:rPr>
                <w:b/>
                <w:sz w:val="26"/>
                <w:szCs w:val="26"/>
              </w:rPr>
            </w:pPr>
            <w:r w:rsidRPr="00C27192">
              <w:rPr>
                <w:b/>
                <w:sz w:val="26"/>
                <w:szCs w:val="26"/>
              </w:rPr>
              <w:t>3</w:t>
            </w:r>
          </w:p>
        </w:tc>
        <w:tc>
          <w:tcPr>
            <w:tcW w:w="13547" w:type="dxa"/>
            <w:gridSpan w:val="8"/>
            <w:tcBorders>
              <w:top w:val="single" w:sz="4" w:space="0" w:color="000000"/>
              <w:left w:val="single" w:sz="4" w:space="0" w:color="000000"/>
              <w:bottom w:val="single" w:sz="4" w:space="0" w:color="auto"/>
              <w:right w:val="single" w:sz="4" w:space="0" w:color="000000"/>
            </w:tcBorders>
          </w:tcPr>
          <w:p w14:paraId="5CE1C16A" w14:textId="77777777" w:rsidR="00F465E5" w:rsidRPr="00C27192" w:rsidRDefault="00F465E5" w:rsidP="00D625B0">
            <w:pPr>
              <w:autoSpaceDE w:val="0"/>
              <w:autoSpaceDN w:val="0"/>
              <w:spacing w:after="80" w:line="240" w:lineRule="auto"/>
              <w:jc w:val="both"/>
              <w:rPr>
                <w:sz w:val="26"/>
                <w:szCs w:val="26"/>
                <w:lang w:val="en-AU"/>
              </w:rPr>
            </w:pPr>
            <w:r w:rsidRPr="00C27192">
              <w:rPr>
                <w:b/>
                <w:sz w:val="26"/>
                <w:szCs w:val="26"/>
              </w:rPr>
              <w:t xml:space="preserve">BIỂU MẪU </w:t>
            </w:r>
            <w:r w:rsidRPr="00C27192">
              <w:rPr>
                <w:sz w:val="26"/>
                <w:szCs w:val="26"/>
                <w:lang w:val="en-AU"/>
              </w:rPr>
              <w:t>(Các biểu mẫu sử dụng trong quá trình thực hiện TTHC)</w:t>
            </w:r>
          </w:p>
          <w:p w14:paraId="5BC5E5C9" w14:textId="77777777" w:rsidR="00F465E5" w:rsidRPr="00C27192" w:rsidRDefault="00F465E5" w:rsidP="00D625B0">
            <w:pPr>
              <w:tabs>
                <w:tab w:val="left" w:pos="11436"/>
              </w:tabs>
              <w:autoSpaceDE w:val="0"/>
              <w:autoSpaceDN w:val="0"/>
              <w:spacing w:after="80" w:line="240" w:lineRule="auto"/>
              <w:jc w:val="both"/>
              <w:rPr>
                <w:i/>
                <w:sz w:val="26"/>
                <w:szCs w:val="26"/>
                <w:lang w:val="en-AU"/>
              </w:rPr>
            </w:pPr>
            <w:r w:rsidRPr="00C27192">
              <w:rPr>
                <w:i/>
                <w:sz w:val="26"/>
                <w:szCs w:val="26"/>
                <w:u w:val="single"/>
                <w:lang w:val="en-AU"/>
              </w:rPr>
              <w:t>Ghi chú:</w:t>
            </w:r>
            <w:r w:rsidRPr="00C27192">
              <w:rPr>
                <w:i/>
                <w:sz w:val="26"/>
                <w:szCs w:val="26"/>
                <w:lang w:val="en-AU"/>
              </w:rPr>
              <w:t xml:space="preserve"> Các mẫu 01,02,03,04,05,06 áp dụng theo Thông tư 01/2018/TT-VPCP ngày 23/11/2018 của </w:t>
            </w:r>
            <w:r w:rsidR="00DE3D6C">
              <w:rPr>
                <w:i/>
                <w:sz w:val="26"/>
                <w:szCs w:val="26"/>
                <w:lang w:val="en-AU"/>
              </w:rPr>
              <w:t>Văn phòng</w:t>
            </w:r>
            <w:r w:rsidRPr="00C27192">
              <w:rPr>
                <w:i/>
                <w:sz w:val="26"/>
                <w:szCs w:val="26"/>
                <w:lang w:val="en-AU"/>
              </w:rPr>
              <w:t xml:space="preserve"> chính phủ.</w:t>
            </w:r>
            <w:r w:rsidRPr="00C27192">
              <w:rPr>
                <w:i/>
                <w:sz w:val="26"/>
                <w:szCs w:val="26"/>
                <w:lang w:val="en-AU"/>
              </w:rPr>
              <w:tab/>
            </w:r>
          </w:p>
        </w:tc>
      </w:tr>
      <w:tr w:rsidR="00F465E5" w:rsidRPr="00C27192" w14:paraId="64F0EADE" w14:textId="77777777" w:rsidTr="005E2E46">
        <w:tc>
          <w:tcPr>
            <w:tcW w:w="959" w:type="dxa"/>
            <w:tcBorders>
              <w:left w:val="single" w:sz="4" w:space="0" w:color="000000"/>
              <w:bottom w:val="single" w:sz="4" w:space="0" w:color="000000"/>
              <w:right w:val="single" w:sz="4" w:space="0" w:color="000000"/>
            </w:tcBorders>
          </w:tcPr>
          <w:p w14:paraId="5DB2929A" w14:textId="77777777" w:rsidR="00F465E5" w:rsidRPr="00C27192" w:rsidRDefault="00F465E5" w:rsidP="00D625B0">
            <w:pPr>
              <w:spacing w:after="80" w:line="240" w:lineRule="auto"/>
              <w:jc w:val="center"/>
              <w:rPr>
                <w:b/>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26AF0400" w14:textId="77777777" w:rsidR="00F465E5" w:rsidRPr="00C27192" w:rsidRDefault="00F465E5" w:rsidP="00D625B0">
            <w:pPr>
              <w:spacing w:after="80" w:line="240" w:lineRule="auto"/>
              <w:jc w:val="center"/>
              <w:rPr>
                <w:sz w:val="26"/>
                <w:szCs w:val="26"/>
              </w:rPr>
            </w:pPr>
            <w:r w:rsidRPr="00C27192">
              <w:rPr>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2339369D" w14:textId="77777777" w:rsidR="00F465E5" w:rsidRPr="00C27192" w:rsidRDefault="00F465E5" w:rsidP="00D625B0">
            <w:pPr>
              <w:spacing w:after="80" w:line="240" w:lineRule="auto"/>
              <w:jc w:val="both"/>
              <w:rPr>
                <w:sz w:val="26"/>
                <w:szCs w:val="26"/>
              </w:rPr>
            </w:pPr>
            <w:r w:rsidRPr="00C27192">
              <w:rPr>
                <w:sz w:val="26"/>
                <w:szCs w:val="26"/>
              </w:rPr>
              <w:t>Giấy tiếp nhận hồ sơ và hẹn trả kết quả</w:t>
            </w:r>
          </w:p>
        </w:tc>
      </w:tr>
      <w:tr w:rsidR="00F465E5" w:rsidRPr="00C27192" w14:paraId="61DFE40D" w14:textId="77777777" w:rsidTr="005E2E46">
        <w:tc>
          <w:tcPr>
            <w:tcW w:w="959" w:type="dxa"/>
            <w:tcBorders>
              <w:left w:val="single" w:sz="4" w:space="0" w:color="000000"/>
              <w:bottom w:val="single" w:sz="4" w:space="0" w:color="000000"/>
              <w:right w:val="single" w:sz="4" w:space="0" w:color="000000"/>
            </w:tcBorders>
          </w:tcPr>
          <w:p w14:paraId="096F2B95" w14:textId="77777777" w:rsidR="00F465E5" w:rsidRPr="00C27192" w:rsidRDefault="00F465E5" w:rsidP="00D625B0">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08E799F2" w14:textId="77777777" w:rsidR="00F465E5" w:rsidRPr="00C27192" w:rsidRDefault="00F465E5" w:rsidP="00D625B0">
            <w:pPr>
              <w:spacing w:after="80" w:line="240" w:lineRule="auto"/>
              <w:jc w:val="center"/>
              <w:rPr>
                <w:sz w:val="26"/>
                <w:szCs w:val="26"/>
              </w:rPr>
            </w:pPr>
            <w:r w:rsidRPr="00C27192">
              <w:rPr>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38098FD6" w14:textId="77777777" w:rsidR="00F465E5" w:rsidRPr="00C27192" w:rsidRDefault="00F465E5" w:rsidP="00D625B0">
            <w:pPr>
              <w:spacing w:after="80" w:line="240" w:lineRule="auto"/>
              <w:jc w:val="both"/>
              <w:rPr>
                <w:sz w:val="26"/>
                <w:szCs w:val="26"/>
              </w:rPr>
            </w:pPr>
            <w:r w:rsidRPr="00C27192">
              <w:rPr>
                <w:sz w:val="26"/>
                <w:szCs w:val="26"/>
              </w:rPr>
              <w:t>Phiếu yêu cầu bổ sung hoàn thiện hồ sơ</w:t>
            </w:r>
          </w:p>
        </w:tc>
      </w:tr>
      <w:tr w:rsidR="00F465E5" w:rsidRPr="00C27192" w14:paraId="13A46348" w14:textId="77777777" w:rsidTr="005E2E46">
        <w:tc>
          <w:tcPr>
            <w:tcW w:w="959" w:type="dxa"/>
            <w:tcBorders>
              <w:left w:val="single" w:sz="4" w:space="0" w:color="000000"/>
              <w:bottom w:val="single" w:sz="4" w:space="0" w:color="000000"/>
              <w:right w:val="single" w:sz="4" w:space="0" w:color="000000"/>
            </w:tcBorders>
          </w:tcPr>
          <w:p w14:paraId="653CA25C" w14:textId="77777777" w:rsidR="00F465E5" w:rsidRPr="00C27192" w:rsidRDefault="00F465E5" w:rsidP="00D625B0">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22D82E1" w14:textId="77777777" w:rsidR="00F465E5" w:rsidRPr="00C27192" w:rsidRDefault="00F465E5" w:rsidP="00D625B0">
            <w:pPr>
              <w:tabs>
                <w:tab w:val="left" w:pos="4638"/>
              </w:tabs>
              <w:spacing w:after="80" w:line="240" w:lineRule="auto"/>
              <w:jc w:val="center"/>
              <w:rPr>
                <w:sz w:val="26"/>
                <w:szCs w:val="26"/>
              </w:rPr>
            </w:pPr>
            <w:r w:rsidRPr="00C27192">
              <w:rPr>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0702DB51" w14:textId="77777777" w:rsidR="00F465E5" w:rsidRPr="00C27192" w:rsidRDefault="00F465E5" w:rsidP="00D625B0">
            <w:pPr>
              <w:spacing w:after="80" w:line="240" w:lineRule="auto"/>
              <w:jc w:val="both"/>
              <w:rPr>
                <w:sz w:val="26"/>
                <w:szCs w:val="26"/>
              </w:rPr>
            </w:pPr>
            <w:r w:rsidRPr="00C27192">
              <w:rPr>
                <w:sz w:val="26"/>
                <w:szCs w:val="26"/>
              </w:rPr>
              <w:t>Phiếu từ chối tiếp nhận giải quyết hồ sơ</w:t>
            </w:r>
          </w:p>
        </w:tc>
      </w:tr>
      <w:tr w:rsidR="00F465E5" w:rsidRPr="00C27192" w14:paraId="3EEDFF60" w14:textId="77777777" w:rsidTr="005E2E46">
        <w:tc>
          <w:tcPr>
            <w:tcW w:w="959" w:type="dxa"/>
            <w:tcBorders>
              <w:left w:val="single" w:sz="4" w:space="0" w:color="000000"/>
              <w:bottom w:val="single" w:sz="4" w:space="0" w:color="000000"/>
              <w:right w:val="single" w:sz="4" w:space="0" w:color="000000"/>
            </w:tcBorders>
          </w:tcPr>
          <w:p w14:paraId="2481851E" w14:textId="77777777" w:rsidR="00F465E5" w:rsidRPr="00C27192" w:rsidRDefault="00F465E5" w:rsidP="00D625B0">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7DCA013" w14:textId="77777777" w:rsidR="00F465E5" w:rsidRPr="00C27192" w:rsidRDefault="00F465E5" w:rsidP="00D625B0">
            <w:pPr>
              <w:spacing w:after="80" w:line="240" w:lineRule="auto"/>
              <w:jc w:val="center"/>
              <w:rPr>
                <w:sz w:val="26"/>
                <w:szCs w:val="26"/>
              </w:rPr>
            </w:pPr>
            <w:r w:rsidRPr="00C27192">
              <w:rPr>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05F5BA05" w14:textId="77777777" w:rsidR="00F465E5" w:rsidRPr="00C27192" w:rsidRDefault="00F465E5" w:rsidP="00D625B0">
            <w:pPr>
              <w:spacing w:after="80" w:line="240" w:lineRule="auto"/>
              <w:jc w:val="both"/>
              <w:rPr>
                <w:sz w:val="26"/>
                <w:szCs w:val="26"/>
              </w:rPr>
            </w:pPr>
            <w:r w:rsidRPr="00C27192">
              <w:rPr>
                <w:sz w:val="26"/>
                <w:szCs w:val="26"/>
              </w:rPr>
              <w:t>Phiếu xin lỗi và hẹn lại ngày trả kết quả</w:t>
            </w:r>
          </w:p>
        </w:tc>
      </w:tr>
      <w:tr w:rsidR="00F465E5" w:rsidRPr="00C27192" w14:paraId="100557C8" w14:textId="77777777" w:rsidTr="005E2E46">
        <w:tc>
          <w:tcPr>
            <w:tcW w:w="959" w:type="dxa"/>
            <w:tcBorders>
              <w:left w:val="single" w:sz="4" w:space="0" w:color="000000"/>
              <w:bottom w:val="single" w:sz="4" w:space="0" w:color="000000"/>
              <w:right w:val="single" w:sz="4" w:space="0" w:color="000000"/>
            </w:tcBorders>
          </w:tcPr>
          <w:p w14:paraId="4B6ACA22" w14:textId="77777777" w:rsidR="00F465E5" w:rsidRPr="00C27192" w:rsidRDefault="00F465E5" w:rsidP="00D625B0">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AD96666" w14:textId="77777777" w:rsidR="00F465E5" w:rsidRPr="00C27192" w:rsidRDefault="00F465E5" w:rsidP="00D625B0">
            <w:pPr>
              <w:spacing w:after="80" w:line="240" w:lineRule="auto"/>
              <w:jc w:val="center"/>
              <w:rPr>
                <w:sz w:val="26"/>
                <w:szCs w:val="26"/>
              </w:rPr>
            </w:pPr>
            <w:r w:rsidRPr="00C27192">
              <w:rPr>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613A2E0B" w14:textId="77777777" w:rsidR="00F465E5" w:rsidRPr="00C27192" w:rsidRDefault="00F465E5" w:rsidP="00D625B0">
            <w:pPr>
              <w:spacing w:after="80" w:line="240" w:lineRule="auto"/>
              <w:jc w:val="both"/>
              <w:rPr>
                <w:sz w:val="26"/>
                <w:szCs w:val="26"/>
              </w:rPr>
            </w:pPr>
            <w:r w:rsidRPr="00C27192">
              <w:rPr>
                <w:sz w:val="26"/>
                <w:szCs w:val="26"/>
              </w:rPr>
              <w:t>Phiếu kiểm soát quá trình giải quyết hồ sơ</w:t>
            </w:r>
          </w:p>
        </w:tc>
      </w:tr>
      <w:tr w:rsidR="00F465E5" w:rsidRPr="00C27192" w14:paraId="3D9B7690" w14:textId="77777777" w:rsidTr="005E2E46">
        <w:tc>
          <w:tcPr>
            <w:tcW w:w="959" w:type="dxa"/>
            <w:tcBorders>
              <w:left w:val="single" w:sz="4" w:space="0" w:color="000000"/>
              <w:bottom w:val="single" w:sz="4" w:space="0" w:color="000000"/>
              <w:right w:val="single" w:sz="4" w:space="0" w:color="000000"/>
            </w:tcBorders>
          </w:tcPr>
          <w:p w14:paraId="380549D5" w14:textId="77777777" w:rsidR="00F465E5" w:rsidRPr="00C27192" w:rsidRDefault="00F465E5" w:rsidP="00D625B0">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3DEE305E" w14:textId="77777777" w:rsidR="00F465E5" w:rsidRPr="00C27192" w:rsidRDefault="00F465E5" w:rsidP="00D625B0">
            <w:pPr>
              <w:spacing w:after="80" w:line="240" w:lineRule="auto"/>
              <w:jc w:val="center"/>
              <w:rPr>
                <w:sz w:val="26"/>
                <w:szCs w:val="26"/>
              </w:rPr>
            </w:pPr>
            <w:r w:rsidRPr="00C27192">
              <w:rPr>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75C264A1" w14:textId="77777777" w:rsidR="00F465E5" w:rsidRPr="00C27192" w:rsidRDefault="00F465E5" w:rsidP="00D625B0">
            <w:pPr>
              <w:spacing w:after="80" w:line="240" w:lineRule="auto"/>
              <w:jc w:val="both"/>
              <w:rPr>
                <w:sz w:val="26"/>
                <w:szCs w:val="26"/>
              </w:rPr>
            </w:pPr>
            <w:r w:rsidRPr="00C27192">
              <w:rPr>
                <w:sz w:val="26"/>
                <w:szCs w:val="26"/>
              </w:rPr>
              <w:t>Sổ theo dõi hồ sơ</w:t>
            </w:r>
          </w:p>
        </w:tc>
      </w:tr>
      <w:tr w:rsidR="00F465E5" w:rsidRPr="005E2E46" w14:paraId="2486D26E" w14:textId="77777777" w:rsidTr="005E2E46">
        <w:tc>
          <w:tcPr>
            <w:tcW w:w="959" w:type="dxa"/>
            <w:tcBorders>
              <w:left w:val="single" w:sz="4" w:space="0" w:color="000000"/>
              <w:bottom w:val="single" w:sz="4" w:space="0" w:color="000000"/>
              <w:right w:val="single" w:sz="4" w:space="0" w:color="000000"/>
            </w:tcBorders>
          </w:tcPr>
          <w:p w14:paraId="102058BE" w14:textId="77777777" w:rsidR="00F465E5" w:rsidRPr="00C27192" w:rsidRDefault="00F465E5" w:rsidP="00D625B0">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3F9301D" w14:textId="77777777" w:rsidR="00F465E5" w:rsidRPr="005E2E46" w:rsidRDefault="007D6C70" w:rsidP="00D625B0">
            <w:pPr>
              <w:spacing w:after="80" w:line="240" w:lineRule="auto"/>
              <w:jc w:val="center"/>
              <w:rPr>
                <w:sz w:val="26"/>
                <w:szCs w:val="26"/>
              </w:rPr>
            </w:pPr>
            <w:r w:rsidRPr="007D6C70">
              <w:rPr>
                <w:bCs/>
                <w:lang w:eastAsia="zh-CN"/>
              </w:rPr>
              <w:t>BM.ĐĐ.17.01</w:t>
            </w:r>
          </w:p>
        </w:tc>
        <w:tc>
          <w:tcPr>
            <w:tcW w:w="11119" w:type="dxa"/>
            <w:gridSpan w:val="7"/>
            <w:tcBorders>
              <w:top w:val="single" w:sz="4" w:space="0" w:color="000000"/>
              <w:left w:val="single" w:sz="4" w:space="0" w:color="auto"/>
              <w:bottom w:val="single" w:sz="4" w:space="0" w:color="000000"/>
              <w:right w:val="single" w:sz="4" w:space="0" w:color="000000"/>
            </w:tcBorders>
          </w:tcPr>
          <w:p w14:paraId="49B7A020" w14:textId="77777777" w:rsidR="00F465E5" w:rsidRPr="005E2E46" w:rsidRDefault="007D6C70" w:rsidP="00D625B0">
            <w:pPr>
              <w:spacing w:after="80" w:line="240" w:lineRule="auto"/>
              <w:jc w:val="both"/>
              <w:rPr>
                <w:sz w:val="26"/>
                <w:szCs w:val="26"/>
              </w:rPr>
            </w:pPr>
            <w:r w:rsidRPr="007D6C70">
              <w:rPr>
                <w:sz w:val="26"/>
                <w:szCs w:val="26"/>
                <w:lang w:val="vi-VN" w:eastAsia="zh-CN"/>
              </w:rPr>
              <w:t xml:space="preserve">Đơn </w:t>
            </w:r>
            <w:r w:rsidRPr="007D6C70">
              <w:rPr>
                <w:sz w:val="26"/>
                <w:szCs w:val="26"/>
                <w:lang w:eastAsia="zh-CN"/>
              </w:rPr>
              <w:t xml:space="preserve">đăng ký, cấp </w:t>
            </w:r>
            <w:r w:rsidRPr="007D6C70">
              <w:rPr>
                <w:sz w:val="26"/>
                <w:szCs w:val="26"/>
                <w:lang w:val="vi-VN" w:eastAsia="zh-CN"/>
              </w:rPr>
              <w:t>Giấy chứng nhận quyền sử dụng đất, quyền sở hữu nhà ở và tài sản khác gắn liền với đất.</w:t>
            </w:r>
          </w:p>
        </w:tc>
      </w:tr>
      <w:tr w:rsidR="00F465E5" w:rsidRPr="005E2E46" w14:paraId="38DFF0B0" w14:textId="77777777" w:rsidTr="005E2E46">
        <w:tc>
          <w:tcPr>
            <w:tcW w:w="959" w:type="dxa"/>
            <w:tcBorders>
              <w:left w:val="single" w:sz="4" w:space="0" w:color="000000"/>
              <w:bottom w:val="single" w:sz="4" w:space="0" w:color="000000"/>
              <w:right w:val="single" w:sz="4" w:space="0" w:color="000000"/>
            </w:tcBorders>
          </w:tcPr>
          <w:p w14:paraId="63438187" w14:textId="77777777" w:rsidR="00F465E5" w:rsidRPr="005E2E46" w:rsidRDefault="00F465E5" w:rsidP="00D625B0">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FCD0165" w14:textId="77777777" w:rsidR="00F465E5" w:rsidRPr="005E2E46" w:rsidRDefault="007D6C70" w:rsidP="00D625B0">
            <w:pPr>
              <w:spacing w:after="80" w:line="240" w:lineRule="auto"/>
              <w:jc w:val="center"/>
              <w:rPr>
                <w:sz w:val="26"/>
                <w:szCs w:val="26"/>
                <w:lang w:val="vi-VN" w:eastAsia="zh-CN"/>
              </w:rPr>
            </w:pPr>
            <w:r w:rsidRPr="007D6C70">
              <w:rPr>
                <w:bCs/>
                <w:lang w:eastAsia="zh-CN"/>
              </w:rPr>
              <w:t>BM.ĐĐ.17.02</w:t>
            </w:r>
          </w:p>
        </w:tc>
        <w:tc>
          <w:tcPr>
            <w:tcW w:w="11119" w:type="dxa"/>
            <w:gridSpan w:val="7"/>
            <w:tcBorders>
              <w:top w:val="single" w:sz="4" w:space="0" w:color="000000"/>
              <w:left w:val="single" w:sz="4" w:space="0" w:color="auto"/>
              <w:bottom w:val="single" w:sz="4" w:space="0" w:color="000000"/>
              <w:right w:val="single" w:sz="4" w:space="0" w:color="000000"/>
            </w:tcBorders>
          </w:tcPr>
          <w:p w14:paraId="66BB4200" w14:textId="77777777" w:rsidR="00F465E5" w:rsidRPr="005E2E46" w:rsidRDefault="007D6C70" w:rsidP="00D625B0">
            <w:pPr>
              <w:spacing w:after="80" w:line="240" w:lineRule="auto"/>
              <w:jc w:val="both"/>
              <w:rPr>
                <w:sz w:val="26"/>
                <w:szCs w:val="26"/>
              </w:rPr>
            </w:pPr>
            <w:r w:rsidRPr="007D6C70">
              <w:rPr>
                <w:sz w:val="26"/>
                <w:szCs w:val="26"/>
                <w:lang w:val="vi-VN" w:eastAsia="zh-CN"/>
              </w:rPr>
              <w:t>Danh sách người sử dụng chung thửa đất, chủ sở hữu chung tài sản gắn liền với đất.</w:t>
            </w:r>
          </w:p>
        </w:tc>
      </w:tr>
      <w:tr w:rsidR="00F465E5" w:rsidRPr="00C27192" w14:paraId="238FBE4B" w14:textId="77777777" w:rsidTr="005E2E46">
        <w:tc>
          <w:tcPr>
            <w:tcW w:w="959" w:type="dxa"/>
            <w:tcBorders>
              <w:left w:val="single" w:sz="4" w:space="0" w:color="000000"/>
              <w:bottom w:val="single" w:sz="4" w:space="0" w:color="000000"/>
              <w:right w:val="single" w:sz="4" w:space="0" w:color="000000"/>
            </w:tcBorders>
          </w:tcPr>
          <w:p w14:paraId="02215EFE" w14:textId="77777777" w:rsidR="00F465E5" w:rsidRPr="005E2E46" w:rsidRDefault="00F465E5" w:rsidP="00D625B0">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545DB96" w14:textId="77777777" w:rsidR="00F465E5" w:rsidRPr="005E2E46" w:rsidRDefault="007D6C70" w:rsidP="00D625B0">
            <w:pPr>
              <w:spacing w:after="80" w:line="240" w:lineRule="auto"/>
              <w:jc w:val="center"/>
              <w:rPr>
                <w:sz w:val="26"/>
                <w:szCs w:val="26"/>
                <w:lang w:val="vi-VN" w:eastAsia="zh-CN"/>
              </w:rPr>
            </w:pPr>
            <w:r w:rsidRPr="007D6C70">
              <w:rPr>
                <w:bCs/>
                <w:lang w:eastAsia="zh-CN"/>
              </w:rPr>
              <w:t>BM.ĐĐ.17.03</w:t>
            </w:r>
          </w:p>
        </w:tc>
        <w:tc>
          <w:tcPr>
            <w:tcW w:w="11119" w:type="dxa"/>
            <w:gridSpan w:val="7"/>
            <w:tcBorders>
              <w:top w:val="single" w:sz="4" w:space="0" w:color="000000"/>
              <w:left w:val="single" w:sz="4" w:space="0" w:color="auto"/>
              <w:bottom w:val="single" w:sz="4" w:space="0" w:color="000000"/>
              <w:right w:val="single" w:sz="4" w:space="0" w:color="000000"/>
            </w:tcBorders>
          </w:tcPr>
          <w:p w14:paraId="7405F4DD" w14:textId="77777777" w:rsidR="00F465E5" w:rsidRPr="005E2E46" w:rsidRDefault="007D6C70" w:rsidP="00D625B0">
            <w:pPr>
              <w:spacing w:after="80" w:line="240" w:lineRule="auto"/>
              <w:jc w:val="both"/>
              <w:rPr>
                <w:sz w:val="26"/>
                <w:szCs w:val="26"/>
              </w:rPr>
            </w:pPr>
            <w:r w:rsidRPr="007D6C70">
              <w:rPr>
                <w:sz w:val="26"/>
                <w:szCs w:val="26"/>
                <w:lang w:val="vi-VN"/>
              </w:rPr>
              <w:t>Danh sách các thửa đất nông nghiệp của cùng một người sử dụng, người được giao quản lý đất.</w:t>
            </w:r>
          </w:p>
        </w:tc>
      </w:tr>
      <w:tr w:rsidR="00F465E5" w:rsidRPr="00C27192" w14:paraId="36898E94" w14:textId="77777777" w:rsidTr="005E2E46">
        <w:tc>
          <w:tcPr>
            <w:tcW w:w="959" w:type="dxa"/>
            <w:tcBorders>
              <w:left w:val="single" w:sz="4" w:space="0" w:color="000000"/>
              <w:right w:val="single" w:sz="4" w:space="0" w:color="000000"/>
            </w:tcBorders>
          </w:tcPr>
          <w:p w14:paraId="5C840E66" w14:textId="77777777" w:rsidR="00F465E5" w:rsidRPr="00C27192" w:rsidRDefault="00F465E5" w:rsidP="00D625B0">
            <w:pPr>
              <w:spacing w:after="80" w:line="240" w:lineRule="auto"/>
              <w:jc w:val="center"/>
              <w:rPr>
                <w:b/>
                <w:sz w:val="26"/>
                <w:szCs w:val="26"/>
              </w:rPr>
            </w:pPr>
            <w:r w:rsidRPr="00C27192">
              <w:rPr>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51294003" w14:textId="77777777" w:rsidR="00B753ED" w:rsidRPr="00E12F41" w:rsidRDefault="00F465E5" w:rsidP="00D625B0">
            <w:pPr>
              <w:autoSpaceDE w:val="0"/>
              <w:autoSpaceDN w:val="0"/>
              <w:spacing w:after="80" w:line="240" w:lineRule="auto"/>
              <w:jc w:val="both"/>
              <w:rPr>
                <w:sz w:val="26"/>
                <w:szCs w:val="26"/>
              </w:rPr>
            </w:pPr>
            <w:r w:rsidRPr="00C27192">
              <w:rPr>
                <w:b/>
                <w:sz w:val="26"/>
                <w:szCs w:val="26"/>
              </w:rPr>
              <w:t>HỒ SƠ LƯU</w:t>
            </w:r>
            <w:r w:rsidR="00E12F41">
              <w:rPr>
                <w:b/>
                <w:sz w:val="26"/>
                <w:szCs w:val="26"/>
              </w:rPr>
              <w:t>:</w:t>
            </w:r>
            <w:r w:rsidRPr="00C27192">
              <w:rPr>
                <w:b/>
                <w:sz w:val="26"/>
                <w:szCs w:val="26"/>
              </w:rPr>
              <w:t xml:space="preserve"> </w:t>
            </w:r>
            <w:r w:rsidR="00E12F41" w:rsidRPr="00FE409F">
              <w:rPr>
                <w:sz w:val="26"/>
                <w:szCs w:val="26"/>
              </w:rPr>
              <w:t>Hồ sơ nêu tại Mụ</w:t>
            </w:r>
            <w:r w:rsidR="00E12F41">
              <w:rPr>
                <w:sz w:val="26"/>
                <w:szCs w:val="26"/>
              </w:rPr>
              <w:t xml:space="preserve">c 2.3                  </w:t>
            </w:r>
          </w:p>
        </w:tc>
      </w:tr>
      <w:tr w:rsidR="00F465E5" w:rsidRPr="00C27192" w14:paraId="7A7F0355" w14:textId="77777777" w:rsidTr="00A92CC8">
        <w:trPr>
          <w:trHeight w:val="342"/>
        </w:trPr>
        <w:tc>
          <w:tcPr>
            <w:tcW w:w="14506" w:type="dxa"/>
            <w:gridSpan w:val="9"/>
            <w:tcBorders>
              <w:left w:val="single" w:sz="4" w:space="0" w:color="000000"/>
              <w:bottom w:val="single" w:sz="4" w:space="0" w:color="000000"/>
              <w:right w:val="single" w:sz="4" w:space="0" w:color="000000"/>
            </w:tcBorders>
          </w:tcPr>
          <w:p w14:paraId="562F9549" w14:textId="77777777" w:rsidR="00F465E5" w:rsidRPr="00C27192" w:rsidRDefault="00F465E5" w:rsidP="00D625B0">
            <w:pPr>
              <w:autoSpaceDE w:val="0"/>
              <w:autoSpaceDN w:val="0"/>
              <w:spacing w:after="80" w:line="240" w:lineRule="auto"/>
              <w:jc w:val="both"/>
              <w:rPr>
                <w:sz w:val="26"/>
                <w:szCs w:val="26"/>
                <w:lang w:val="en-AU"/>
              </w:rPr>
            </w:pPr>
            <w:r w:rsidRPr="00C27192">
              <w:rPr>
                <w:sz w:val="26"/>
                <w:szCs w:val="26"/>
                <w:lang w:val="en-AU"/>
              </w:rPr>
              <w:t>Hồ sơ được lưu tại đơn vị xử lý chính, trực tiếp, thời gian lưu 5 năm. Sau khi hết hạn, chuyển hồ sơ xuống đơn vị lưu trữ của Sở và lưu trữ theo quy định hiện hành.</w:t>
            </w:r>
          </w:p>
        </w:tc>
      </w:tr>
    </w:tbl>
    <w:p w14:paraId="75AFD0B5" w14:textId="77777777" w:rsidR="00F465E5" w:rsidRDefault="00F465E5" w:rsidP="002A0354">
      <w:pPr>
        <w:jc w:val="both"/>
        <w:rPr>
          <w:b/>
          <w:color w:val="000000"/>
          <w:szCs w:val="28"/>
          <w:highlight w:val="yellow"/>
        </w:rPr>
      </w:pPr>
    </w:p>
    <w:p w14:paraId="74E6A144" w14:textId="77777777" w:rsidR="00F465E5" w:rsidRDefault="00F465E5" w:rsidP="002A0354">
      <w:pPr>
        <w:jc w:val="both"/>
        <w:rPr>
          <w:b/>
          <w:color w:val="000000"/>
          <w:szCs w:val="28"/>
          <w:highlight w:val="yellow"/>
        </w:rPr>
      </w:pPr>
    </w:p>
    <w:p w14:paraId="4EC5B519" w14:textId="77777777" w:rsidR="00B753ED" w:rsidRDefault="00B753ED" w:rsidP="002A0354">
      <w:pPr>
        <w:jc w:val="both"/>
        <w:rPr>
          <w:b/>
          <w:color w:val="000000"/>
          <w:szCs w:val="28"/>
          <w:highlight w:val="yellow"/>
        </w:rPr>
        <w:sectPr w:rsidR="00B753ED" w:rsidSect="007A1A06">
          <w:pgSz w:w="16840" w:h="11907" w:orient="landscape" w:code="9"/>
          <w:pgMar w:top="965" w:right="907" w:bottom="1022" w:left="965" w:header="720" w:footer="720" w:gutter="0"/>
          <w:cols w:space="720"/>
          <w:docGrid w:linePitch="360"/>
        </w:sectPr>
      </w:pPr>
    </w:p>
    <w:p w14:paraId="11C1629E" w14:textId="77777777" w:rsidR="00B753ED" w:rsidRPr="003231BC" w:rsidRDefault="00B753ED" w:rsidP="00A92CC8">
      <w:pPr>
        <w:spacing w:after="0"/>
        <w:jc w:val="right"/>
        <w:rPr>
          <w:sz w:val="20"/>
          <w:szCs w:val="20"/>
        </w:rPr>
      </w:pPr>
      <w:r>
        <w:rPr>
          <w:bCs/>
          <w:lang w:eastAsia="zh-CN"/>
        </w:rPr>
        <w:lastRenderedPageBreak/>
        <w:t>BM.ĐĐ.17.01</w:t>
      </w:r>
    </w:p>
    <w:tbl>
      <w:tblPr>
        <w:tblW w:w="10065" w:type="dxa"/>
        <w:tblInd w:w="108" w:type="dxa"/>
        <w:tblLayout w:type="fixed"/>
        <w:tblLook w:val="01E0" w:firstRow="1" w:lastRow="1" w:firstColumn="1" w:lastColumn="1" w:noHBand="0" w:noVBand="0"/>
      </w:tblPr>
      <w:tblGrid>
        <w:gridCol w:w="1428"/>
        <w:gridCol w:w="2280"/>
        <w:gridCol w:w="1112"/>
        <w:gridCol w:w="1686"/>
        <w:gridCol w:w="1787"/>
        <w:gridCol w:w="1772"/>
      </w:tblGrid>
      <w:tr w:rsidR="00B753ED" w:rsidRPr="00DC04CA" w14:paraId="3EA6BCD8" w14:textId="77777777" w:rsidTr="00DC04CA">
        <w:tc>
          <w:tcPr>
            <w:tcW w:w="6506" w:type="dxa"/>
            <w:gridSpan w:val="4"/>
            <w:vMerge w:val="restart"/>
          </w:tcPr>
          <w:p w14:paraId="42F0F568" w14:textId="77777777" w:rsidR="00B753ED" w:rsidRPr="00DC04CA" w:rsidRDefault="007D6C70" w:rsidP="00A92CC8">
            <w:pPr>
              <w:spacing w:after="0" w:line="240" w:lineRule="auto"/>
              <w:jc w:val="center"/>
              <w:rPr>
                <w:b/>
                <w:sz w:val="26"/>
                <w:szCs w:val="26"/>
              </w:rPr>
            </w:pPr>
            <w:r w:rsidRPr="007D6C70">
              <w:rPr>
                <w:b/>
                <w:sz w:val="26"/>
                <w:szCs w:val="26"/>
              </w:rPr>
              <w:t>CỘNG HÒA XÃ HỘI CHỦ NGHĨA VIỆT NAM</w:t>
            </w:r>
            <w:r w:rsidRPr="007D6C70">
              <w:rPr>
                <w:b/>
                <w:sz w:val="26"/>
                <w:szCs w:val="26"/>
              </w:rPr>
              <w:br/>
              <w:t>Độc lập - Tự do - Hạnh phúc</w:t>
            </w:r>
            <w:r w:rsidRPr="007D6C70">
              <w:rPr>
                <w:b/>
                <w:sz w:val="26"/>
                <w:szCs w:val="26"/>
              </w:rPr>
              <w:br/>
              <w:t>---------------</w:t>
            </w:r>
          </w:p>
          <w:p w14:paraId="31035E7D" w14:textId="77777777" w:rsidR="00B753ED" w:rsidRPr="00DC04CA" w:rsidRDefault="00B753ED" w:rsidP="00A92CC8">
            <w:pPr>
              <w:spacing w:after="0"/>
              <w:jc w:val="center"/>
              <w:rPr>
                <w:b/>
                <w:sz w:val="26"/>
                <w:szCs w:val="26"/>
              </w:rPr>
            </w:pPr>
          </w:p>
          <w:p w14:paraId="694CB4BA" w14:textId="77777777" w:rsidR="00B753ED" w:rsidRPr="00DC04CA" w:rsidRDefault="007D6C70" w:rsidP="00A92CC8">
            <w:pPr>
              <w:spacing w:after="0"/>
              <w:jc w:val="center"/>
              <w:rPr>
                <w:b/>
                <w:sz w:val="26"/>
                <w:szCs w:val="26"/>
              </w:rPr>
            </w:pPr>
            <w:r w:rsidRPr="007D6C70">
              <w:rPr>
                <w:b/>
                <w:sz w:val="26"/>
                <w:szCs w:val="26"/>
              </w:rPr>
              <w:t>ĐƠN ĐĂNG KÝ, CẤP GIẤY CHỨNG NHẬN QUYỀN SỬ DỤNG ĐẤT, QUYỀN SỞ HỮU NHÀ Ở VÀ TÀI SẢN KHÁC GẮN LIỀN VỚI ĐẤT</w:t>
            </w:r>
          </w:p>
          <w:p w14:paraId="3EBE432C" w14:textId="77777777" w:rsidR="00B753ED" w:rsidRPr="00DC04CA" w:rsidRDefault="00B753ED" w:rsidP="00A92CC8">
            <w:pPr>
              <w:spacing w:after="0"/>
              <w:jc w:val="center"/>
              <w:rPr>
                <w:b/>
                <w:sz w:val="26"/>
                <w:szCs w:val="26"/>
              </w:rPr>
            </w:pPr>
          </w:p>
          <w:p w14:paraId="2423D5A3" w14:textId="77777777" w:rsidR="00B753ED" w:rsidRPr="00DC04CA" w:rsidRDefault="009E1998" w:rsidP="00A92CC8">
            <w:pPr>
              <w:spacing w:after="0"/>
              <w:jc w:val="center"/>
              <w:rPr>
                <w:sz w:val="26"/>
                <w:szCs w:val="26"/>
              </w:rPr>
            </w:pPr>
            <w:r>
              <w:rPr>
                <w:b/>
                <w:sz w:val="26"/>
                <w:szCs w:val="26"/>
              </w:rPr>
              <w:t xml:space="preserve"> </w:t>
            </w:r>
            <w:r w:rsidR="00885CF6">
              <w:rPr>
                <w:b/>
                <w:sz w:val="26"/>
                <w:szCs w:val="26"/>
              </w:rPr>
              <w:t>Kính gửi:</w:t>
            </w:r>
            <w:r w:rsidR="007D6C70" w:rsidRPr="007D6C70">
              <w:rPr>
                <w:sz w:val="26"/>
                <w:szCs w:val="26"/>
              </w:rPr>
              <w:t xml:space="preserve"> ……………………………………</w:t>
            </w:r>
          </w:p>
        </w:tc>
        <w:tc>
          <w:tcPr>
            <w:tcW w:w="3559" w:type="dxa"/>
            <w:gridSpan w:val="2"/>
            <w:tcBorders>
              <w:bottom w:val="single" w:sz="4" w:space="0" w:color="auto"/>
            </w:tcBorders>
          </w:tcPr>
          <w:p w14:paraId="0DC7A236" w14:textId="77777777" w:rsidR="00B753ED" w:rsidRPr="00DC04CA" w:rsidRDefault="007D6C70" w:rsidP="00A92CC8">
            <w:pPr>
              <w:spacing w:after="0"/>
              <w:jc w:val="center"/>
              <w:rPr>
                <w:b/>
                <w:sz w:val="26"/>
                <w:szCs w:val="26"/>
              </w:rPr>
            </w:pPr>
            <w:r w:rsidRPr="007D6C70">
              <w:rPr>
                <w:b/>
                <w:sz w:val="26"/>
                <w:szCs w:val="26"/>
              </w:rPr>
              <w:t>Mẫu số 04a/ĐK</w:t>
            </w:r>
          </w:p>
        </w:tc>
      </w:tr>
      <w:tr w:rsidR="00B753ED" w:rsidRPr="00DC04CA" w14:paraId="40FA20DF" w14:textId="77777777" w:rsidTr="00DC04CA">
        <w:tc>
          <w:tcPr>
            <w:tcW w:w="6506" w:type="dxa"/>
            <w:gridSpan w:val="4"/>
            <w:vMerge/>
            <w:tcBorders>
              <w:right w:val="single" w:sz="4" w:space="0" w:color="auto"/>
            </w:tcBorders>
          </w:tcPr>
          <w:p w14:paraId="1DA79266" w14:textId="77777777" w:rsidR="00B753ED" w:rsidRPr="00DC04CA" w:rsidRDefault="00B753ED" w:rsidP="00A92CC8">
            <w:pPr>
              <w:spacing w:after="0"/>
              <w:jc w:val="center"/>
              <w:rPr>
                <w:b/>
                <w:sz w:val="26"/>
                <w:szCs w:val="26"/>
              </w:rPr>
            </w:pPr>
          </w:p>
        </w:tc>
        <w:tc>
          <w:tcPr>
            <w:tcW w:w="3559" w:type="dxa"/>
            <w:gridSpan w:val="2"/>
            <w:tcBorders>
              <w:top w:val="single" w:sz="4" w:space="0" w:color="auto"/>
              <w:left w:val="single" w:sz="4" w:space="0" w:color="auto"/>
              <w:bottom w:val="single" w:sz="4" w:space="0" w:color="auto"/>
              <w:right w:val="single" w:sz="4" w:space="0" w:color="auto"/>
            </w:tcBorders>
          </w:tcPr>
          <w:p w14:paraId="40A8040F" w14:textId="77777777" w:rsidR="00B753ED" w:rsidRPr="00DC04CA" w:rsidRDefault="007D6C70" w:rsidP="00A92CC8">
            <w:pPr>
              <w:spacing w:after="0" w:line="240" w:lineRule="auto"/>
              <w:jc w:val="center"/>
              <w:rPr>
                <w:b/>
                <w:sz w:val="26"/>
                <w:szCs w:val="26"/>
              </w:rPr>
            </w:pPr>
            <w:r w:rsidRPr="007D6C70">
              <w:rPr>
                <w:b/>
                <w:sz w:val="26"/>
                <w:szCs w:val="26"/>
              </w:rPr>
              <w:t>PHẦN GHI CỦA NGƯỜI NHẬN HỒ SƠ</w:t>
            </w:r>
          </w:p>
          <w:p w14:paraId="08B08559" w14:textId="77777777" w:rsidR="00B753ED" w:rsidRPr="00DC04CA" w:rsidRDefault="007D6C70" w:rsidP="00A92CC8">
            <w:pPr>
              <w:spacing w:after="0"/>
              <w:jc w:val="center"/>
              <w:rPr>
                <w:sz w:val="26"/>
                <w:szCs w:val="26"/>
              </w:rPr>
            </w:pPr>
            <w:r w:rsidRPr="007D6C70">
              <w:rPr>
                <w:sz w:val="26"/>
                <w:szCs w:val="26"/>
              </w:rPr>
              <w:t>Đã kiểm tra nội dung đơn đầy đủ, rõ ràng, thống nhất với giấy tờ xuất trình.</w:t>
            </w:r>
          </w:p>
          <w:p w14:paraId="76F86F43" w14:textId="77777777" w:rsidR="00B753ED" w:rsidRPr="00DC04CA" w:rsidRDefault="007D6C70" w:rsidP="00A92CC8">
            <w:pPr>
              <w:spacing w:after="0"/>
              <w:jc w:val="center"/>
              <w:rPr>
                <w:sz w:val="26"/>
                <w:szCs w:val="26"/>
              </w:rPr>
            </w:pPr>
            <w:r w:rsidRPr="007D6C70">
              <w:rPr>
                <w:sz w:val="26"/>
                <w:szCs w:val="26"/>
              </w:rPr>
              <w:t xml:space="preserve">Vào sổ tiếp nhận hồ sơ số: ….. </w:t>
            </w:r>
          </w:p>
          <w:p w14:paraId="33D14591" w14:textId="77777777" w:rsidR="00B753ED" w:rsidRPr="00DC04CA" w:rsidRDefault="007D6C70" w:rsidP="00A92CC8">
            <w:pPr>
              <w:spacing w:after="0"/>
              <w:jc w:val="center"/>
              <w:rPr>
                <w:sz w:val="26"/>
                <w:szCs w:val="26"/>
              </w:rPr>
            </w:pPr>
            <w:r w:rsidRPr="007D6C70">
              <w:rPr>
                <w:sz w:val="26"/>
                <w:szCs w:val="26"/>
              </w:rPr>
              <w:t>Quyển …..</w:t>
            </w:r>
          </w:p>
          <w:p w14:paraId="7E6698A0" w14:textId="77777777" w:rsidR="00B753ED" w:rsidRPr="00DC04CA" w:rsidRDefault="007D6C70" w:rsidP="00A92CC8">
            <w:pPr>
              <w:spacing w:after="0"/>
              <w:jc w:val="center"/>
              <w:rPr>
                <w:b/>
                <w:sz w:val="26"/>
                <w:szCs w:val="26"/>
              </w:rPr>
            </w:pPr>
            <w:r w:rsidRPr="007D6C70">
              <w:rPr>
                <w:i/>
                <w:sz w:val="26"/>
                <w:szCs w:val="26"/>
              </w:rPr>
              <w:t>Ngày …../…../…..</w:t>
            </w:r>
            <w:r w:rsidRPr="007D6C70">
              <w:rPr>
                <w:i/>
                <w:sz w:val="26"/>
                <w:szCs w:val="26"/>
              </w:rPr>
              <w:br/>
            </w:r>
            <w:r w:rsidRPr="007D6C70">
              <w:rPr>
                <w:b/>
                <w:sz w:val="26"/>
                <w:szCs w:val="26"/>
              </w:rPr>
              <w:t>Người nhận hồ sơ</w:t>
            </w:r>
            <w:r w:rsidRPr="007D6C70">
              <w:rPr>
                <w:b/>
                <w:sz w:val="26"/>
                <w:szCs w:val="26"/>
              </w:rPr>
              <w:br/>
            </w:r>
            <w:r w:rsidRPr="007D6C70">
              <w:rPr>
                <w:i/>
                <w:sz w:val="26"/>
                <w:szCs w:val="26"/>
              </w:rPr>
              <w:t>(Ký và ghi rõ họ, tên)</w:t>
            </w:r>
          </w:p>
        </w:tc>
      </w:tr>
      <w:tr w:rsidR="00B753ED" w:rsidRPr="00DC04CA" w14:paraId="6409740B" w14:textId="77777777" w:rsidTr="00DC0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6"/>
          </w:tcPr>
          <w:p w14:paraId="56CBD078" w14:textId="77777777" w:rsidR="00B753ED" w:rsidRPr="00DC04CA" w:rsidRDefault="007D6C70" w:rsidP="00A92CC8">
            <w:pPr>
              <w:spacing w:after="0"/>
              <w:jc w:val="both"/>
              <w:rPr>
                <w:i/>
                <w:sz w:val="26"/>
                <w:szCs w:val="26"/>
              </w:rPr>
            </w:pPr>
            <w:r w:rsidRPr="007D6C70">
              <w:rPr>
                <w:b/>
                <w:sz w:val="26"/>
                <w:szCs w:val="26"/>
              </w:rPr>
              <w:t>I. PHẦN KÊ KHAI CỦA NGƯỜI ĐĂNG KÝ</w:t>
            </w:r>
            <w:r w:rsidRPr="007D6C70">
              <w:rPr>
                <w:i/>
                <w:sz w:val="26"/>
                <w:szCs w:val="26"/>
              </w:rPr>
              <w:t>(Xem kỹ hướng dẫn viết đơn trước khi kê khai; không tẩy xóa, sửa chữa trên đơn)</w:t>
            </w:r>
          </w:p>
        </w:tc>
      </w:tr>
      <w:tr w:rsidR="00B753ED" w:rsidRPr="00DC04CA" w14:paraId="26E357AD" w14:textId="77777777" w:rsidTr="00DC0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6"/>
          </w:tcPr>
          <w:p w14:paraId="59B5ABC7" w14:textId="77777777" w:rsidR="00B753ED" w:rsidRPr="00DC04CA" w:rsidRDefault="007D6C70" w:rsidP="00A92CC8">
            <w:pPr>
              <w:spacing w:after="0"/>
              <w:rPr>
                <w:b/>
                <w:sz w:val="26"/>
                <w:szCs w:val="26"/>
              </w:rPr>
            </w:pPr>
            <w:r w:rsidRPr="007D6C70">
              <w:rPr>
                <w:b/>
                <w:sz w:val="26"/>
                <w:szCs w:val="26"/>
              </w:rPr>
              <w:t>1. Người sử dụng đất, chủ sở hữu tài sản gắn liền với đất, người quản lý đất</w:t>
            </w:r>
          </w:p>
          <w:p w14:paraId="298BCCB5" w14:textId="77777777" w:rsidR="00B753ED" w:rsidRPr="00DC04CA" w:rsidRDefault="007D6C70" w:rsidP="00A92CC8">
            <w:pPr>
              <w:spacing w:after="0"/>
              <w:rPr>
                <w:sz w:val="26"/>
                <w:szCs w:val="26"/>
              </w:rPr>
            </w:pPr>
            <w:r w:rsidRPr="007D6C70">
              <w:rPr>
                <w:sz w:val="26"/>
                <w:szCs w:val="26"/>
              </w:rPr>
              <w:t xml:space="preserve">1.1. Tên </w:t>
            </w:r>
            <w:r w:rsidRPr="007D6C70">
              <w:rPr>
                <w:i/>
                <w:sz w:val="26"/>
                <w:szCs w:val="26"/>
              </w:rPr>
              <w:t>(viết chữ in hoa): ………</w:t>
            </w:r>
            <w:r w:rsidR="00E12F41">
              <w:rPr>
                <w:sz w:val="26"/>
                <w:szCs w:val="26"/>
              </w:rPr>
              <w:t>…………………………………………………………</w:t>
            </w:r>
            <w:r w:rsidRPr="007D6C70">
              <w:rPr>
                <w:sz w:val="26"/>
                <w:szCs w:val="26"/>
              </w:rPr>
              <w:t>…</w:t>
            </w:r>
          </w:p>
          <w:p w14:paraId="7339064E" w14:textId="77777777" w:rsidR="00B753ED" w:rsidRPr="00DC04CA" w:rsidRDefault="007D6C70" w:rsidP="00A92CC8">
            <w:pPr>
              <w:spacing w:after="0"/>
              <w:rPr>
                <w:sz w:val="26"/>
                <w:szCs w:val="26"/>
              </w:rPr>
            </w:pPr>
            <w:r w:rsidRPr="007D6C70">
              <w:rPr>
                <w:sz w:val="26"/>
                <w:szCs w:val="26"/>
              </w:rPr>
              <w:t>…………………………………………………………………………………………</w:t>
            </w:r>
            <w:r w:rsidR="00E12F41">
              <w:rPr>
                <w:sz w:val="26"/>
                <w:szCs w:val="26"/>
              </w:rPr>
              <w:t>….</w:t>
            </w:r>
            <w:r w:rsidRPr="007D6C70">
              <w:rPr>
                <w:sz w:val="26"/>
                <w:szCs w:val="26"/>
              </w:rPr>
              <w:t>…</w:t>
            </w:r>
          </w:p>
          <w:p w14:paraId="6DB3D445" w14:textId="77777777" w:rsidR="00B753ED" w:rsidRPr="00DC04CA" w:rsidRDefault="007D6C70" w:rsidP="00A92CC8">
            <w:pPr>
              <w:spacing w:after="0"/>
              <w:rPr>
                <w:sz w:val="26"/>
                <w:szCs w:val="26"/>
              </w:rPr>
            </w:pPr>
            <w:r w:rsidRPr="007D6C70">
              <w:rPr>
                <w:sz w:val="26"/>
                <w:szCs w:val="26"/>
              </w:rPr>
              <w:t>1.2. Địa chỉ thường trú</w:t>
            </w:r>
            <w:r w:rsidRPr="007D6C70">
              <w:rPr>
                <w:sz w:val="26"/>
                <w:szCs w:val="26"/>
                <w:vertAlign w:val="superscript"/>
              </w:rPr>
              <w:t>(1)</w:t>
            </w:r>
            <w:r w:rsidR="00E12F41">
              <w:rPr>
                <w:sz w:val="26"/>
                <w:szCs w:val="26"/>
              </w:rPr>
              <w:t>: ………………………………………………………………</w:t>
            </w:r>
            <w:r w:rsidRPr="007D6C70">
              <w:rPr>
                <w:sz w:val="26"/>
                <w:szCs w:val="26"/>
              </w:rPr>
              <w:t>……</w:t>
            </w:r>
          </w:p>
        </w:tc>
      </w:tr>
      <w:tr w:rsidR="00B753ED" w:rsidRPr="00DC04CA" w14:paraId="4A39B1BE" w14:textId="77777777" w:rsidTr="00DC0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8" w:type="dxa"/>
          </w:tcPr>
          <w:p w14:paraId="7AA73E04" w14:textId="77777777" w:rsidR="00B753ED" w:rsidRPr="00DC04CA" w:rsidRDefault="007D6C70" w:rsidP="00A92CC8">
            <w:pPr>
              <w:spacing w:after="0"/>
              <w:jc w:val="both"/>
              <w:rPr>
                <w:sz w:val="26"/>
                <w:szCs w:val="26"/>
              </w:rPr>
            </w:pPr>
            <w:r w:rsidRPr="007D6C70">
              <w:rPr>
                <w:b/>
                <w:sz w:val="26"/>
                <w:szCs w:val="26"/>
              </w:rPr>
              <w:t>2. Đề nghị:</w:t>
            </w:r>
          </w:p>
        </w:tc>
        <w:tc>
          <w:tcPr>
            <w:tcW w:w="2280" w:type="dxa"/>
            <w:tcBorders>
              <w:right w:val="nil"/>
            </w:tcBorders>
          </w:tcPr>
          <w:p w14:paraId="7D032C2A" w14:textId="77777777" w:rsidR="00B753ED" w:rsidRPr="00DC04CA" w:rsidRDefault="007D6C70" w:rsidP="00A92CC8">
            <w:pPr>
              <w:spacing w:after="0"/>
              <w:jc w:val="both"/>
              <w:rPr>
                <w:sz w:val="26"/>
                <w:szCs w:val="26"/>
              </w:rPr>
            </w:pPr>
            <w:r w:rsidRPr="007D6C70">
              <w:rPr>
                <w:sz w:val="26"/>
                <w:szCs w:val="26"/>
              </w:rPr>
              <w:t xml:space="preserve">- Đăng ký QSDĐ </w:t>
            </w:r>
            <w:r w:rsidRPr="007D6C70">
              <w:rPr>
                <w:sz w:val="26"/>
                <w:szCs w:val="26"/>
              </w:rPr>
              <w:sym w:font="Wingdings 2" w:char="F0A3"/>
            </w:r>
          </w:p>
          <w:p w14:paraId="7DC24C41" w14:textId="77777777" w:rsidR="00B753ED" w:rsidRPr="00DC04CA" w:rsidRDefault="007D6C70" w:rsidP="00A92CC8">
            <w:pPr>
              <w:spacing w:after="0"/>
              <w:jc w:val="both"/>
              <w:rPr>
                <w:sz w:val="26"/>
                <w:szCs w:val="26"/>
              </w:rPr>
            </w:pPr>
            <w:r w:rsidRPr="007D6C70">
              <w:rPr>
                <w:sz w:val="26"/>
                <w:szCs w:val="26"/>
              </w:rPr>
              <w:t xml:space="preserve">- Cấp GCN đối với đất </w:t>
            </w:r>
            <w:r w:rsidRPr="007D6C70">
              <w:rPr>
                <w:sz w:val="26"/>
                <w:szCs w:val="26"/>
              </w:rPr>
              <w:sym w:font="Wingdings 2" w:char="F0A3"/>
            </w:r>
          </w:p>
        </w:tc>
        <w:tc>
          <w:tcPr>
            <w:tcW w:w="4585" w:type="dxa"/>
            <w:gridSpan w:val="3"/>
            <w:tcBorders>
              <w:left w:val="nil"/>
            </w:tcBorders>
          </w:tcPr>
          <w:p w14:paraId="21F44357" w14:textId="77777777" w:rsidR="00B753ED" w:rsidRPr="00DC04CA" w:rsidRDefault="007D6C70" w:rsidP="00A92CC8">
            <w:pPr>
              <w:spacing w:after="0"/>
              <w:rPr>
                <w:sz w:val="26"/>
                <w:szCs w:val="26"/>
              </w:rPr>
            </w:pPr>
            <w:r w:rsidRPr="007D6C70">
              <w:rPr>
                <w:sz w:val="26"/>
                <w:szCs w:val="26"/>
              </w:rPr>
              <w:t xml:space="preserve">Đăng ký quyền quản lý đất </w:t>
            </w:r>
            <w:r w:rsidRPr="007D6C70">
              <w:rPr>
                <w:sz w:val="26"/>
                <w:szCs w:val="26"/>
              </w:rPr>
              <w:sym w:font="Wingdings 2" w:char="F0A3"/>
            </w:r>
          </w:p>
          <w:p w14:paraId="32C81F79" w14:textId="77777777" w:rsidR="00B753ED" w:rsidRPr="00DC04CA" w:rsidRDefault="007D6C70" w:rsidP="00A92CC8">
            <w:pPr>
              <w:spacing w:after="0"/>
              <w:rPr>
                <w:sz w:val="26"/>
                <w:szCs w:val="26"/>
              </w:rPr>
            </w:pPr>
            <w:r w:rsidRPr="007D6C70">
              <w:rPr>
                <w:sz w:val="26"/>
                <w:szCs w:val="26"/>
              </w:rPr>
              <w:t xml:space="preserve">Cấp GCN đối với tài sản trên đất </w:t>
            </w:r>
            <w:r w:rsidRPr="007D6C70">
              <w:rPr>
                <w:sz w:val="26"/>
                <w:szCs w:val="26"/>
              </w:rPr>
              <w:sym w:font="Wingdings 2" w:char="F0A3"/>
            </w:r>
          </w:p>
        </w:tc>
        <w:tc>
          <w:tcPr>
            <w:tcW w:w="1772" w:type="dxa"/>
          </w:tcPr>
          <w:p w14:paraId="426C27A5" w14:textId="77777777" w:rsidR="00B753ED" w:rsidRPr="00DC04CA" w:rsidRDefault="007D6C70" w:rsidP="00A92CC8">
            <w:pPr>
              <w:spacing w:after="0"/>
              <w:jc w:val="center"/>
              <w:rPr>
                <w:i/>
                <w:sz w:val="26"/>
                <w:szCs w:val="26"/>
              </w:rPr>
            </w:pPr>
            <w:r w:rsidRPr="007D6C70">
              <w:rPr>
                <w:i/>
                <w:sz w:val="26"/>
                <w:szCs w:val="26"/>
              </w:rPr>
              <w:t>(Đánh dấu √ vào ô trống lựa chọn)</w:t>
            </w:r>
          </w:p>
        </w:tc>
      </w:tr>
      <w:tr w:rsidR="00B753ED" w:rsidRPr="00DC04CA" w14:paraId="26CA419D" w14:textId="77777777" w:rsidTr="00DC0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6"/>
          </w:tcPr>
          <w:p w14:paraId="2264A6D5" w14:textId="77777777" w:rsidR="00B753ED" w:rsidRPr="00DC04CA" w:rsidRDefault="007D6C70" w:rsidP="00A92CC8">
            <w:pPr>
              <w:spacing w:after="0"/>
              <w:jc w:val="both"/>
              <w:rPr>
                <w:sz w:val="26"/>
                <w:szCs w:val="26"/>
              </w:rPr>
            </w:pPr>
            <w:r w:rsidRPr="007D6C70">
              <w:rPr>
                <w:b/>
                <w:sz w:val="26"/>
                <w:szCs w:val="26"/>
              </w:rPr>
              <w:t xml:space="preserve">3. Thửa đất đăng ký </w:t>
            </w:r>
            <w:r w:rsidRPr="007D6C70">
              <w:rPr>
                <w:sz w:val="26"/>
                <w:szCs w:val="26"/>
                <w:vertAlign w:val="superscript"/>
              </w:rPr>
              <w:t>(2)</w:t>
            </w:r>
            <w:r w:rsidRPr="007D6C70">
              <w:rPr>
                <w:sz w:val="26"/>
                <w:szCs w:val="26"/>
              </w:rPr>
              <w:t xml:space="preserve"> …………………………………………………………………….</w:t>
            </w:r>
          </w:p>
          <w:p w14:paraId="0A6106EF" w14:textId="77777777" w:rsidR="00B753ED" w:rsidRPr="00DC04CA" w:rsidRDefault="007D6C70" w:rsidP="00A92CC8">
            <w:pPr>
              <w:spacing w:after="0"/>
              <w:jc w:val="both"/>
              <w:rPr>
                <w:sz w:val="26"/>
                <w:szCs w:val="26"/>
              </w:rPr>
            </w:pPr>
            <w:r w:rsidRPr="007D6C70">
              <w:rPr>
                <w:sz w:val="26"/>
                <w:szCs w:val="26"/>
              </w:rPr>
              <w:t>3.1. Thửa đất số: …………………………; 3.2. Tờ bản đồ số</w:t>
            </w:r>
            <w:r w:rsidR="00E12F41">
              <w:rPr>
                <w:sz w:val="26"/>
                <w:szCs w:val="26"/>
              </w:rPr>
              <w:t>: …………………</w:t>
            </w:r>
            <w:r w:rsidRPr="007D6C70">
              <w:rPr>
                <w:sz w:val="26"/>
                <w:szCs w:val="26"/>
              </w:rPr>
              <w:t>………;</w:t>
            </w:r>
          </w:p>
          <w:p w14:paraId="4753B23A" w14:textId="77777777" w:rsidR="00B753ED" w:rsidRPr="00DC04CA" w:rsidRDefault="007D6C70" w:rsidP="00A92CC8">
            <w:pPr>
              <w:spacing w:after="0"/>
              <w:jc w:val="both"/>
              <w:rPr>
                <w:sz w:val="26"/>
                <w:szCs w:val="26"/>
              </w:rPr>
            </w:pPr>
            <w:r w:rsidRPr="007D6C70">
              <w:rPr>
                <w:sz w:val="26"/>
                <w:szCs w:val="26"/>
              </w:rPr>
              <w:t>3.3. Địa chỉ tại: …..…………………………………………………………………………;</w:t>
            </w:r>
          </w:p>
          <w:p w14:paraId="70E925C5" w14:textId="77777777" w:rsidR="00B753ED" w:rsidRPr="00DC04CA" w:rsidRDefault="007D6C70" w:rsidP="00A92CC8">
            <w:pPr>
              <w:spacing w:after="0"/>
              <w:jc w:val="both"/>
              <w:rPr>
                <w:sz w:val="26"/>
                <w:szCs w:val="26"/>
              </w:rPr>
            </w:pPr>
            <w:r w:rsidRPr="007D6C70">
              <w:rPr>
                <w:sz w:val="26"/>
                <w:szCs w:val="26"/>
              </w:rPr>
              <w:t>3.4. Diện tích: ………… m²; sử dụng chung: …………… m²; sử dụ</w:t>
            </w:r>
            <w:r w:rsidR="00E12F41">
              <w:rPr>
                <w:sz w:val="26"/>
                <w:szCs w:val="26"/>
              </w:rPr>
              <w:t>ng riêng: …</w:t>
            </w:r>
            <w:r w:rsidRPr="007D6C70">
              <w:rPr>
                <w:sz w:val="26"/>
                <w:szCs w:val="26"/>
              </w:rPr>
              <w:t>……. m²;</w:t>
            </w:r>
          </w:p>
          <w:p w14:paraId="3B5AFA71" w14:textId="77777777" w:rsidR="00B753ED" w:rsidRPr="00DC04CA" w:rsidRDefault="007D6C70" w:rsidP="00A92CC8">
            <w:pPr>
              <w:spacing w:after="0"/>
              <w:jc w:val="both"/>
              <w:rPr>
                <w:sz w:val="26"/>
                <w:szCs w:val="26"/>
              </w:rPr>
            </w:pPr>
            <w:r w:rsidRPr="007D6C70">
              <w:rPr>
                <w:sz w:val="26"/>
                <w:szCs w:val="26"/>
              </w:rPr>
              <w:t>3.5. Sử dụng vào mục đích: ……………………………. , từ thời điể</w:t>
            </w:r>
            <w:r w:rsidR="00E12F41">
              <w:rPr>
                <w:sz w:val="26"/>
                <w:szCs w:val="26"/>
              </w:rPr>
              <w:t>m: …………</w:t>
            </w:r>
            <w:r w:rsidRPr="007D6C70">
              <w:rPr>
                <w:sz w:val="26"/>
                <w:szCs w:val="26"/>
              </w:rPr>
              <w:t>……..;</w:t>
            </w:r>
          </w:p>
          <w:p w14:paraId="2C468EE7" w14:textId="77777777" w:rsidR="00B753ED" w:rsidRPr="00DC04CA" w:rsidRDefault="007D6C70" w:rsidP="00A92CC8">
            <w:pPr>
              <w:spacing w:after="0"/>
              <w:jc w:val="both"/>
              <w:rPr>
                <w:sz w:val="26"/>
                <w:szCs w:val="26"/>
              </w:rPr>
            </w:pPr>
            <w:r w:rsidRPr="007D6C70">
              <w:rPr>
                <w:sz w:val="26"/>
                <w:szCs w:val="26"/>
              </w:rPr>
              <w:t>3.6. Thời hạn đề nghị được sử dụng đất: …………………………………………………..;</w:t>
            </w:r>
          </w:p>
          <w:p w14:paraId="29E50332" w14:textId="77777777" w:rsidR="00B753ED" w:rsidRPr="00DC04CA" w:rsidRDefault="007D6C70" w:rsidP="00A92CC8">
            <w:pPr>
              <w:spacing w:after="0"/>
              <w:jc w:val="both"/>
              <w:rPr>
                <w:sz w:val="26"/>
                <w:szCs w:val="26"/>
              </w:rPr>
            </w:pPr>
            <w:r w:rsidRPr="007D6C70">
              <w:rPr>
                <w:sz w:val="26"/>
                <w:szCs w:val="26"/>
              </w:rPr>
              <w:t>3.7. Nguồn gốc sử dụng</w:t>
            </w:r>
            <w:r w:rsidRPr="007D6C70">
              <w:rPr>
                <w:sz w:val="26"/>
                <w:szCs w:val="26"/>
                <w:vertAlign w:val="superscript"/>
              </w:rPr>
              <w:t>(3)</w:t>
            </w:r>
            <w:r w:rsidRPr="007D6C70">
              <w:rPr>
                <w:sz w:val="26"/>
                <w:szCs w:val="26"/>
              </w:rPr>
              <w:t>: …………………………………………………………………;</w:t>
            </w:r>
          </w:p>
          <w:p w14:paraId="51B84F62" w14:textId="77777777" w:rsidR="00B753ED" w:rsidRPr="00DC04CA" w:rsidRDefault="007D6C70" w:rsidP="00A92CC8">
            <w:pPr>
              <w:spacing w:after="0"/>
              <w:jc w:val="both"/>
              <w:rPr>
                <w:sz w:val="26"/>
                <w:szCs w:val="26"/>
              </w:rPr>
            </w:pPr>
            <w:r w:rsidRPr="007D6C70">
              <w:rPr>
                <w:sz w:val="26"/>
                <w:szCs w:val="26"/>
              </w:rPr>
              <w:t>3.8. Có quyền sử dụng hạn chế đối với thửa đất số ……., củ</w:t>
            </w:r>
            <w:r w:rsidR="00E12F41">
              <w:rPr>
                <w:sz w:val="26"/>
                <w:szCs w:val="26"/>
              </w:rPr>
              <w:t>a …………</w:t>
            </w:r>
            <w:r w:rsidRPr="007D6C70">
              <w:rPr>
                <w:sz w:val="26"/>
                <w:szCs w:val="26"/>
              </w:rPr>
              <w:t>….., nội dung quyền sử dụng ………………………………………………………………………………..;</w:t>
            </w:r>
          </w:p>
        </w:tc>
      </w:tr>
      <w:tr w:rsidR="00B753ED" w:rsidRPr="00DC04CA" w14:paraId="1F86F90E" w14:textId="77777777" w:rsidTr="00DC0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6"/>
          </w:tcPr>
          <w:p w14:paraId="3843E3CD" w14:textId="77777777" w:rsidR="00B753ED" w:rsidRPr="00DC04CA" w:rsidRDefault="007D6C70" w:rsidP="00A92CC8">
            <w:pPr>
              <w:spacing w:after="0"/>
              <w:jc w:val="both"/>
              <w:rPr>
                <w:sz w:val="26"/>
                <w:szCs w:val="26"/>
              </w:rPr>
            </w:pPr>
            <w:r w:rsidRPr="007D6C70">
              <w:rPr>
                <w:b/>
                <w:sz w:val="26"/>
                <w:szCs w:val="26"/>
              </w:rPr>
              <w:t xml:space="preserve">4. Tài sản gắn liền với </w:t>
            </w:r>
            <w:r w:rsidRPr="007D6C70">
              <w:rPr>
                <w:b/>
                <w:sz w:val="26"/>
                <w:szCs w:val="26"/>
                <w:highlight w:val="white"/>
              </w:rPr>
              <w:t>đất</w:t>
            </w:r>
            <w:r w:rsidRPr="007D6C70">
              <w:rPr>
                <w:i/>
                <w:sz w:val="26"/>
                <w:szCs w:val="26"/>
              </w:rPr>
              <w:t>(Chỉ kê khai nếu có nhu cầu được chứng nhận quyền sở hữu tài sản)</w:t>
            </w:r>
          </w:p>
        </w:tc>
      </w:tr>
      <w:tr w:rsidR="00B753ED" w:rsidRPr="00DC04CA" w14:paraId="0DB50DBA" w14:textId="77777777" w:rsidTr="00DC0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6"/>
          </w:tcPr>
          <w:p w14:paraId="180D4FCD" w14:textId="77777777" w:rsidR="00B753ED" w:rsidRPr="00DC04CA" w:rsidRDefault="007D6C70" w:rsidP="00A92CC8">
            <w:pPr>
              <w:spacing w:after="0"/>
              <w:jc w:val="both"/>
              <w:rPr>
                <w:b/>
                <w:i/>
                <w:sz w:val="26"/>
                <w:szCs w:val="26"/>
              </w:rPr>
            </w:pPr>
            <w:r w:rsidRPr="007D6C70">
              <w:rPr>
                <w:b/>
                <w:i/>
                <w:sz w:val="26"/>
                <w:szCs w:val="26"/>
              </w:rPr>
              <w:t>4.1. Nhà ở, công trình xây dựng khác:</w:t>
            </w:r>
          </w:p>
          <w:p w14:paraId="51BB2A69" w14:textId="77777777" w:rsidR="00B753ED" w:rsidRPr="00DC04CA" w:rsidRDefault="007D6C70" w:rsidP="00A92CC8">
            <w:pPr>
              <w:spacing w:after="0"/>
              <w:jc w:val="both"/>
              <w:rPr>
                <w:sz w:val="26"/>
                <w:szCs w:val="26"/>
              </w:rPr>
            </w:pPr>
            <w:r w:rsidRPr="007D6C70">
              <w:rPr>
                <w:sz w:val="26"/>
                <w:szCs w:val="26"/>
              </w:rPr>
              <w:t>a) Loại nhà ở, công trình</w:t>
            </w:r>
            <w:r w:rsidRPr="007D6C70">
              <w:rPr>
                <w:sz w:val="26"/>
                <w:szCs w:val="26"/>
                <w:vertAlign w:val="superscript"/>
              </w:rPr>
              <w:t>(4)</w:t>
            </w:r>
            <w:r w:rsidRPr="007D6C70">
              <w:rPr>
                <w:sz w:val="26"/>
                <w:szCs w:val="26"/>
              </w:rPr>
              <w:t xml:space="preserve">: …………………………………………………………………; </w:t>
            </w:r>
          </w:p>
          <w:p w14:paraId="1456EE2A" w14:textId="77777777" w:rsidR="00B753ED" w:rsidRPr="00DC04CA" w:rsidRDefault="007D6C70" w:rsidP="00A92CC8">
            <w:pPr>
              <w:spacing w:after="0"/>
              <w:jc w:val="both"/>
              <w:rPr>
                <w:sz w:val="26"/>
                <w:szCs w:val="26"/>
              </w:rPr>
            </w:pPr>
            <w:r w:rsidRPr="007D6C70">
              <w:rPr>
                <w:sz w:val="26"/>
                <w:szCs w:val="26"/>
              </w:rPr>
              <w:t>b) Diện tích xây dựng: …………………….. (m²);</w:t>
            </w:r>
          </w:p>
          <w:p w14:paraId="65FB89F0" w14:textId="77777777" w:rsidR="00B753ED" w:rsidRPr="00DC04CA" w:rsidRDefault="007D6C70" w:rsidP="00A92CC8">
            <w:pPr>
              <w:spacing w:after="0"/>
              <w:jc w:val="both"/>
              <w:rPr>
                <w:sz w:val="26"/>
                <w:szCs w:val="26"/>
              </w:rPr>
            </w:pPr>
            <w:r w:rsidRPr="007D6C70">
              <w:rPr>
                <w:sz w:val="26"/>
                <w:szCs w:val="26"/>
              </w:rPr>
              <w:t xml:space="preserve">c) Diện tích sàn </w:t>
            </w:r>
            <w:r w:rsidRPr="007D6C70">
              <w:rPr>
                <w:i/>
                <w:sz w:val="26"/>
                <w:szCs w:val="26"/>
              </w:rPr>
              <w:t>(đối với nhà)</w:t>
            </w:r>
            <w:r w:rsidRPr="007D6C70">
              <w:rPr>
                <w:sz w:val="26"/>
                <w:szCs w:val="26"/>
              </w:rPr>
              <w:t xml:space="preserve"> hoặc công suất </w:t>
            </w:r>
            <w:r w:rsidRPr="007D6C70">
              <w:rPr>
                <w:i/>
                <w:sz w:val="26"/>
                <w:szCs w:val="26"/>
              </w:rPr>
              <w:t>(đối với công trình khác):</w:t>
            </w:r>
            <w:r w:rsidRPr="007D6C70">
              <w:rPr>
                <w:sz w:val="26"/>
                <w:szCs w:val="26"/>
              </w:rPr>
              <w:t xml:space="preserve"> …………………;</w:t>
            </w:r>
          </w:p>
          <w:p w14:paraId="7DE79D5E" w14:textId="6CA91EE3" w:rsidR="00B753ED" w:rsidRPr="00DC04CA" w:rsidRDefault="007D6C70" w:rsidP="00A92CC8">
            <w:pPr>
              <w:spacing w:after="0"/>
              <w:jc w:val="both"/>
              <w:rPr>
                <w:sz w:val="26"/>
                <w:szCs w:val="26"/>
              </w:rPr>
            </w:pPr>
            <w:r w:rsidRPr="007D6C70">
              <w:rPr>
                <w:sz w:val="26"/>
                <w:szCs w:val="26"/>
              </w:rPr>
              <w:t>d) Sở hữu chung: ………………………..m², sở hữ</w:t>
            </w:r>
            <w:r w:rsidR="00E12F41">
              <w:rPr>
                <w:sz w:val="26"/>
                <w:szCs w:val="26"/>
              </w:rPr>
              <w:t>u riêng: ……………</w:t>
            </w:r>
            <w:r w:rsidR="00786945">
              <w:rPr>
                <w:sz w:val="26"/>
                <w:szCs w:val="26"/>
              </w:rPr>
              <w:t>…</w:t>
            </w:r>
            <w:r w:rsidR="00E12F41">
              <w:rPr>
                <w:sz w:val="26"/>
                <w:szCs w:val="26"/>
              </w:rPr>
              <w:t>……</w:t>
            </w:r>
            <w:r w:rsidRPr="007D6C70">
              <w:rPr>
                <w:sz w:val="26"/>
                <w:szCs w:val="26"/>
              </w:rPr>
              <w:t>………..m²;</w:t>
            </w:r>
          </w:p>
          <w:p w14:paraId="398D0F8B" w14:textId="77777777" w:rsidR="00B753ED" w:rsidRPr="00DC04CA" w:rsidRDefault="007D6C70" w:rsidP="00A92CC8">
            <w:pPr>
              <w:spacing w:after="0"/>
              <w:jc w:val="both"/>
              <w:rPr>
                <w:sz w:val="26"/>
                <w:szCs w:val="26"/>
              </w:rPr>
            </w:pPr>
            <w:r w:rsidRPr="007D6C70">
              <w:rPr>
                <w:sz w:val="26"/>
                <w:szCs w:val="26"/>
              </w:rPr>
              <w:t>đ) Kết cấu: ………………………………..; e) Số tầng: ……………………………………;</w:t>
            </w:r>
          </w:p>
          <w:p w14:paraId="739A0CA7" w14:textId="77777777" w:rsidR="00B753ED" w:rsidRPr="00DC04CA" w:rsidRDefault="007D6C70" w:rsidP="00A92CC8">
            <w:pPr>
              <w:spacing w:after="0"/>
              <w:jc w:val="both"/>
              <w:rPr>
                <w:sz w:val="26"/>
                <w:szCs w:val="26"/>
              </w:rPr>
            </w:pPr>
            <w:r w:rsidRPr="007D6C70">
              <w:rPr>
                <w:sz w:val="26"/>
                <w:szCs w:val="26"/>
              </w:rPr>
              <w:t>g) Thời hạn sở hữu đến: ………………………………………………………………………</w:t>
            </w:r>
          </w:p>
          <w:p w14:paraId="77E4559B" w14:textId="77777777" w:rsidR="00B753ED" w:rsidRPr="00DC04CA" w:rsidRDefault="007D6C70" w:rsidP="00A92CC8">
            <w:pPr>
              <w:spacing w:after="0"/>
              <w:jc w:val="both"/>
              <w:rPr>
                <w:sz w:val="26"/>
                <w:szCs w:val="26"/>
              </w:rPr>
            </w:pPr>
            <w:r w:rsidRPr="007D6C70">
              <w:rPr>
                <w:i/>
                <w:sz w:val="26"/>
                <w:szCs w:val="26"/>
              </w:rPr>
              <w:t xml:space="preserve">(Trường hợp có nhiều nhà ở, công trình xây dựng khác thì chỉ kê khai các thông tin chung và tổng diện tích của các nhà ở, công trình xây dựng; đồng thời lập danh sách nhà ở, công trình </w:t>
            </w:r>
            <w:r w:rsidRPr="007D6C70">
              <w:rPr>
                <w:i/>
                <w:sz w:val="26"/>
                <w:szCs w:val="26"/>
              </w:rPr>
              <w:lastRenderedPageBreak/>
              <w:t>kèm theo đơn)</w:t>
            </w:r>
          </w:p>
        </w:tc>
      </w:tr>
      <w:tr w:rsidR="00B753ED" w:rsidRPr="00DC04CA" w14:paraId="789AE1E3" w14:textId="77777777" w:rsidTr="00DC0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3"/>
          </w:tcPr>
          <w:p w14:paraId="75DC5A21" w14:textId="77777777" w:rsidR="00B753ED" w:rsidRPr="00DC04CA" w:rsidRDefault="007D6C70" w:rsidP="00A92CC8">
            <w:pPr>
              <w:spacing w:after="0"/>
              <w:jc w:val="both"/>
              <w:rPr>
                <w:b/>
                <w:i/>
                <w:sz w:val="26"/>
                <w:szCs w:val="26"/>
              </w:rPr>
            </w:pPr>
            <w:r w:rsidRPr="007D6C70">
              <w:rPr>
                <w:b/>
                <w:i/>
                <w:sz w:val="26"/>
                <w:szCs w:val="26"/>
              </w:rPr>
              <w:lastRenderedPageBreak/>
              <w:t>4.2. Rừng sản xuất là rừng trồng:</w:t>
            </w:r>
          </w:p>
        </w:tc>
        <w:tc>
          <w:tcPr>
            <w:tcW w:w="5245" w:type="dxa"/>
            <w:gridSpan w:val="3"/>
          </w:tcPr>
          <w:p w14:paraId="217AA1B8" w14:textId="77777777" w:rsidR="00B753ED" w:rsidRPr="00DC04CA" w:rsidRDefault="007D6C70" w:rsidP="00A92CC8">
            <w:pPr>
              <w:spacing w:after="0"/>
              <w:jc w:val="both"/>
              <w:rPr>
                <w:b/>
                <w:i/>
                <w:sz w:val="26"/>
                <w:szCs w:val="26"/>
              </w:rPr>
            </w:pPr>
            <w:r w:rsidRPr="007D6C70">
              <w:rPr>
                <w:b/>
                <w:i/>
                <w:sz w:val="26"/>
                <w:szCs w:val="26"/>
              </w:rPr>
              <w:t>4.3. Cây lâu năm:</w:t>
            </w:r>
          </w:p>
        </w:tc>
      </w:tr>
      <w:tr w:rsidR="00B753ED" w:rsidRPr="00DC04CA" w14:paraId="084D0AFE" w14:textId="77777777" w:rsidTr="00DC0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20" w:type="dxa"/>
            <w:gridSpan w:val="3"/>
          </w:tcPr>
          <w:p w14:paraId="68D8BDB2" w14:textId="77777777" w:rsidR="00B753ED" w:rsidRPr="00DC04CA" w:rsidRDefault="007D6C70" w:rsidP="00A92CC8">
            <w:pPr>
              <w:spacing w:after="0"/>
              <w:jc w:val="both"/>
              <w:rPr>
                <w:sz w:val="26"/>
                <w:szCs w:val="26"/>
              </w:rPr>
            </w:pPr>
            <w:r w:rsidRPr="007D6C70">
              <w:rPr>
                <w:sz w:val="26"/>
                <w:szCs w:val="26"/>
              </w:rPr>
              <w:t>a) Loại cây chủ yếu: ……………………</w:t>
            </w:r>
          </w:p>
          <w:p w14:paraId="5DF235CC" w14:textId="77777777" w:rsidR="00B753ED" w:rsidRPr="00DC04CA" w:rsidRDefault="007D6C70" w:rsidP="00A92CC8">
            <w:pPr>
              <w:spacing w:after="0"/>
              <w:jc w:val="both"/>
              <w:rPr>
                <w:sz w:val="26"/>
                <w:szCs w:val="26"/>
              </w:rPr>
            </w:pPr>
            <w:r w:rsidRPr="007D6C70">
              <w:rPr>
                <w:sz w:val="26"/>
                <w:szCs w:val="26"/>
              </w:rPr>
              <w:t>b) Diện tích: ……………………….. m²;</w:t>
            </w:r>
          </w:p>
          <w:p w14:paraId="3006AEAC" w14:textId="77777777" w:rsidR="00B753ED" w:rsidRPr="00DC04CA" w:rsidRDefault="007D6C70" w:rsidP="00A92CC8">
            <w:pPr>
              <w:spacing w:after="0"/>
              <w:jc w:val="both"/>
              <w:rPr>
                <w:sz w:val="26"/>
                <w:szCs w:val="26"/>
              </w:rPr>
            </w:pPr>
            <w:r w:rsidRPr="007D6C70">
              <w:rPr>
                <w:sz w:val="26"/>
                <w:szCs w:val="26"/>
              </w:rPr>
              <w:t>c) Nguồn gốc tạo lập:</w:t>
            </w:r>
          </w:p>
          <w:p w14:paraId="0B67D4FA" w14:textId="77777777" w:rsidR="00B753ED" w:rsidRPr="00DC04CA" w:rsidRDefault="007D6C70" w:rsidP="00A92CC8">
            <w:pPr>
              <w:spacing w:after="0"/>
              <w:jc w:val="both"/>
              <w:rPr>
                <w:sz w:val="26"/>
                <w:szCs w:val="26"/>
              </w:rPr>
            </w:pPr>
            <w:r w:rsidRPr="007D6C70">
              <w:rPr>
                <w:sz w:val="26"/>
                <w:szCs w:val="26"/>
              </w:rPr>
              <w:t>- Tự trồng rừng:</w:t>
            </w:r>
            <w:r w:rsidRPr="007D6C70">
              <w:rPr>
                <w:sz w:val="26"/>
                <w:szCs w:val="26"/>
              </w:rPr>
              <w:tab/>
            </w:r>
            <w:r w:rsidRPr="007D6C70">
              <w:rPr>
                <w:sz w:val="26"/>
                <w:szCs w:val="26"/>
              </w:rPr>
              <w:tab/>
            </w:r>
            <w:r w:rsidRPr="007D6C70">
              <w:rPr>
                <w:sz w:val="26"/>
                <w:szCs w:val="26"/>
              </w:rPr>
              <w:tab/>
            </w:r>
            <w:r w:rsidRPr="007D6C70">
              <w:rPr>
                <w:sz w:val="26"/>
                <w:szCs w:val="26"/>
              </w:rPr>
              <w:sym w:font="Wingdings 2" w:char="F0A3"/>
            </w:r>
          </w:p>
          <w:p w14:paraId="29624227" w14:textId="77777777" w:rsidR="00B753ED" w:rsidRPr="00DC04CA" w:rsidRDefault="007D6C70" w:rsidP="00A92CC8">
            <w:pPr>
              <w:spacing w:after="0"/>
              <w:jc w:val="both"/>
              <w:rPr>
                <w:sz w:val="26"/>
                <w:szCs w:val="26"/>
              </w:rPr>
            </w:pPr>
            <w:r w:rsidRPr="007D6C70">
              <w:rPr>
                <w:sz w:val="26"/>
                <w:szCs w:val="26"/>
              </w:rPr>
              <w:t>- Nhà nước giao không thu tiền:</w:t>
            </w:r>
            <w:r w:rsidRPr="007D6C70">
              <w:rPr>
                <w:sz w:val="26"/>
                <w:szCs w:val="26"/>
              </w:rPr>
              <w:tab/>
            </w:r>
            <w:r w:rsidRPr="007D6C70">
              <w:rPr>
                <w:sz w:val="26"/>
                <w:szCs w:val="26"/>
              </w:rPr>
              <w:sym w:font="Wingdings 2" w:char="F0A3"/>
            </w:r>
          </w:p>
          <w:p w14:paraId="3990A903" w14:textId="77777777" w:rsidR="00B753ED" w:rsidRPr="00DC04CA" w:rsidRDefault="007D6C70" w:rsidP="00A92CC8">
            <w:pPr>
              <w:spacing w:after="0"/>
              <w:jc w:val="both"/>
              <w:rPr>
                <w:sz w:val="26"/>
                <w:szCs w:val="26"/>
              </w:rPr>
            </w:pPr>
            <w:r w:rsidRPr="007D6C70">
              <w:rPr>
                <w:sz w:val="26"/>
                <w:szCs w:val="26"/>
              </w:rPr>
              <w:t>- Nhà nước giao có thu tiền:</w:t>
            </w:r>
            <w:r w:rsidRPr="007D6C70">
              <w:rPr>
                <w:sz w:val="26"/>
                <w:szCs w:val="26"/>
              </w:rPr>
              <w:tab/>
            </w:r>
            <w:r w:rsidRPr="007D6C70">
              <w:rPr>
                <w:sz w:val="26"/>
                <w:szCs w:val="26"/>
              </w:rPr>
              <w:sym w:font="Wingdings 2" w:char="F0A3"/>
            </w:r>
          </w:p>
          <w:p w14:paraId="7DB09F91" w14:textId="77777777" w:rsidR="00B753ED" w:rsidRPr="00DC04CA" w:rsidRDefault="007D6C70" w:rsidP="00A92CC8">
            <w:pPr>
              <w:spacing w:after="0"/>
              <w:jc w:val="both"/>
              <w:rPr>
                <w:sz w:val="26"/>
                <w:szCs w:val="26"/>
              </w:rPr>
            </w:pPr>
            <w:r w:rsidRPr="007D6C70">
              <w:rPr>
                <w:sz w:val="26"/>
                <w:szCs w:val="26"/>
              </w:rPr>
              <w:t>- Nhận chuyển quyền:</w:t>
            </w:r>
            <w:r w:rsidRPr="007D6C70">
              <w:rPr>
                <w:sz w:val="26"/>
                <w:szCs w:val="26"/>
              </w:rPr>
              <w:tab/>
            </w:r>
            <w:r w:rsidRPr="007D6C70">
              <w:rPr>
                <w:sz w:val="26"/>
                <w:szCs w:val="26"/>
              </w:rPr>
              <w:tab/>
            </w:r>
            <w:r w:rsidRPr="007D6C70">
              <w:rPr>
                <w:sz w:val="26"/>
                <w:szCs w:val="26"/>
              </w:rPr>
              <w:sym w:font="Wingdings 2" w:char="F0A3"/>
            </w:r>
          </w:p>
          <w:p w14:paraId="7BE688D0" w14:textId="77777777" w:rsidR="00B753ED" w:rsidRPr="00DC04CA" w:rsidRDefault="007D6C70" w:rsidP="00A92CC8">
            <w:pPr>
              <w:spacing w:after="0"/>
              <w:jc w:val="both"/>
              <w:rPr>
                <w:sz w:val="26"/>
                <w:szCs w:val="26"/>
              </w:rPr>
            </w:pPr>
            <w:r w:rsidRPr="007D6C70">
              <w:rPr>
                <w:sz w:val="26"/>
                <w:szCs w:val="26"/>
              </w:rPr>
              <w:t xml:space="preserve">- Nguồn vốn trồng, nhận quyền..    </w:t>
            </w:r>
            <w:r w:rsidRPr="007D6C70">
              <w:rPr>
                <w:sz w:val="26"/>
                <w:szCs w:val="26"/>
              </w:rPr>
              <w:sym w:font="Wingdings 2" w:char="F0A3"/>
            </w:r>
          </w:p>
          <w:p w14:paraId="561B9F9A" w14:textId="77777777" w:rsidR="00B753ED" w:rsidRPr="00DC04CA" w:rsidRDefault="007D6C70" w:rsidP="00A92CC8">
            <w:pPr>
              <w:spacing w:after="0"/>
              <w:jc w:val="both"/>
              <w:rPr>
                <w:sz w:val="26"/>
                <w:szCs w:val="26"/>
              </w:rPr>
            </w:pPr>
            <w:r w:rsidRPr="007D6C70">
              <w:rPr>
                <w:sz w:val="26"/>
                <w:szCs w:val="26"/>
              </w:rPr>
              <w:t>d) Sở hữu chung: ….m², Sở hữu riêng: ............m</w:t>
            </w:r>
            <w:r w:rsidRPr="007D6C70">
              <w:rPr>
                <w:sz w:val="26"/>
                <w:szCs w:val="26"/>
                <w:vertAlign w:val="superscript"/>
              </w:rPr>
              <w:t>2</w:t>
            </w:r>
            <w:r w:rsidRPr="007D6C70">
              <w:rPr>
                <w:sz w:val="26"/>
                <w:szCs w:val="26"/>
              </w:rPr>
              <w:t>;</w:t>
            </w:r>
          </w:p>
          <w:p w14:paraId="7CC6C383" w14:textId="77777777" w:rsidR="00B753ED" w:rsidRPr="00DC04CA" w:rsidRDefault="007D6C70" w:rsidP="00A92CC8">
            <w:pPr>
              <w:spacing w:after="0"/>
              <w:jc w:val="both"/>
              <w:rPr>
                <w:sz w:val="26"/>
                <w:szCs w:val="26"/>
              </w:rPr>
            </w:pPr>
            <w:r w:rsidRPr="007D6C70">
              <w:rPr>
                <w:sz w:val="26"/>
                <w:szCs w:val="26"/>
              </w:rPr>
              <w:t>đ) Thời hạn sở hữu đến: …………………</w:t>
            </w:r>
          </w:p>
        </w:tc>
        <w:tc>
          <w:tcPr>
            <w:tcW w:w="5245" w:type="dxa"/>
            <w:gridSpan w:val="3"/>
          </w:tcPr>
          <w:p w14:paraId="7047805B" w14:textId="77777777" w:rsidR="00B753ED" w:rsidRPr="00DC04CA" w:rsidRDefault="007D6C70" w:rsidP="00A92CC8">
            <w:pPr>
              <w:spacing w:after="0"/>
              <w:jc w:val="both"/>
              <w:rPr>
                <w:sz w:val="26"/>
                <w:szCs w:val="26"/>
              </w:rPr>
            </w:pPr>
            <w:r w:rsidRPr="007D6C70">
              <w:rPr>
                <w:sz w:val="26"/>
                <w:szCs w:val="26"/>
              </w:rPr>
              <w:t>a) Loại cây chủ yếu: ……………</w:t>
            </w:r>
            <w:r w:rsidR="00E12F41">
              <w:rPr>
                <w:sz w:val="26"/>
                <w:szCs w:val="26"/>
              </w:rPr>
              <w:t>….</w:t>
            </w:r>
            <w:r w:rsidRPr="007D6C70">
              <w:rPr>
                <w:sz w:val="26"/>
                <w:szCs w:val="26"/>
              </w:rPr>
              <w:t>….;</w:t>
            </w:r>
          </w:p>
          <w:p w14:paraId="0214285C" w14:textId="77777777" w:rsidR="00B753ED" w:rsidRPr="00DC04CA" w:rsidRDefault="007D6C70" w:rsidP="00A92CC8">
            <w:pPr>
              <w:spacing w:after="0"/>
              <w:jc w:val="both"/>
              <w:rPr>
                <w:sz w:val="26"/>
                <w:szCs w:val="26"/>
              </w:rPr>
            </w:pPr>
            <w:r w:rsidRPr="007D6C70">
              <w:rPr>
                <w:sz w:val="26"/>
                <w:szCs w:val="26"/>
              </w:rPr>
              <w:t>b) Diện tích: …………………………m²;</w:t>
            </w:r>
          </w:p>
          <w:p w14:paraId="5A5D0A4B" w14:textId="77777777" w:rsidR="00B753ED" w:rsidRPr="00DC04CA" w:rsidRDefault="007D6C70" w:rsidP="00A92CC8">
            <w:pPr>
              <w:spacing w:after="0"/>
              <w:jc w:val="both"/>
              <w:rPr>
                <w:sz w:val="26"/>
                <w:szCs w:val="26"/>
                <w:lang w:val="de-DE"/>
              </w:rPr>
            </w:pPr>
            <w:r w:rsidRPr="007D6C70">
              <w:rPr>
                <w:sz w:val="26"/>
                <w:szCs w:val="26"/>
                <w:lang w:val="de-DE"/>
              </w:rPr>
              <w:t>c) Sở hữu chung: ………………</w:t>
            </w:r>
            <w:r w:rsidR="00E12F41">
              <w:rPr>
                <w:sz w:val="26"/>
                <w:szCs w:val="26"/>
                <w:lang w:val="de-DE"/>
              </w:rPr>
              <w:t>..</w:t>
            </w:r>
            <w:r w:rsidRPr="007D6C70">
              <w:rPr>
                <w:sz w:val="26"/>
                <w:szCs w:val="26"/>
                <w:lang w:val="de-DE"/>
              </w:rPr>
              <w:t>…..m²,</w:t>
            </w:r>
          </w:p>
          <w:p w14:paraId="3E60B3EB" w14:textId="77777777" w:rsidR="00B753ED" w:rsidRPr="00DC04CA" w:rsidRDefault="007D6C70" w:rsidP="00A92CC8">
            <w:pPr>
              <w:spacing w:after="0"/>
              <w:jc w:val="both"/>
              <w:rPr>
                <w:sz w:val="26"/>
                <w:szCs w:val="26"/>
                <w:lang w:val="de-DE"/>
              </w:rPr>
            </w:pPr>
            <w:r w:rsidRPr="007D6C70">
              <w:rPr>
                <w:sz w:val="26"/>
                <w:szCs w:val="26"/>
                <w:lang w:val="de-DE"/>
              </w:rPr>
              <w:t>Sở hữu riêng: ……………………</w:t>
            </w:r>
            <w:r w:rsidR="00E12F41">
              <w:rPr>
                <w:sz w:val="26"/>
                <w:szCs w:val="26"/>
                <w:lang w:val="de-DE"/>
              </w:rPr>
              <w:t>...</w:t>
            </w:r>
            <w:r w:rsidRPr="007D6C70">
              <w:rPr>
                <w:sz w:val="26"/>
                <w:szCs w:val="26"/>
                <w:lang w:val="de-DE"/>
              </w:rPr>
              <w:t>…m²;</w:t>
            </w:r>
          </w:p>
          <w:p w14:paraId="1EE31298" w14:textId="77777777" w:rsidR="00B753ED" w:rsidRPr="00DC04CA" w:rsidRDefault="007D6C70" w:rsidP="00A92CC8">
            <w:pPr>
              <w:spacing w:after="0"/>
              <w:jc w:val="both"/>
              <w:rPr>
                <w:sz w:val="26"/>
                <w:szCs w:val="26"/>
                <w:lang w:val="de-DE"/>
              </w:rPr>
            </w:pPr>
            <w:r w:rsidRPr="007D6C70">
              <w:rPr>
                <w:sz w:val="26"/>
                <w:szCs w:val="26"/>
                <w:lang w:val="de-DE"/>
              </w:rPr>
              <w:t>d) Thời hạn sở hữu đến: …………………</w:t>
            </w:r>
          </w:p>
        </w:tc>
      </w:tr>
      <w:tr w:rsidR="00B753ED" w:rsidRPr="00DC04CA" w14:paraId="301F6D04" w14:textId="77777777" w:rsidTr="00DC0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6"/>
          </w:tcPr>
          <w:p w14:paraId="0EAB677A" w14:textId="77777777" w:rsidR="00B753ED" w:rsidRPr="00DC04CA" w:rsidRDefault="007D6C70" w:rsidP="00A92CC8">
            <w:pPr>
              <w:spacing w:after="0"/>
              <w:jc w:val="both"/>
              <w:rPr>
                <w:sz w:val="26"/>
                <w:szCs w:val="26"/>
                <w:lang w:val="de-DE"/>
              </w:rPr>
            </w:pPr>
            <w:r w:rsidRPr="007D6C70">
              <w:rPr>
                <w:b/>
                <w:sz w:val="26"/>
                <w:szCs w:val="26"/>
                <w:lang w:val="de-DE"/>
              </w:rPr>
              <w:t xml:space="preserve">5. Những giấy tờ nộp kèm theo: </w:t>
            </w:r>
            <w:r w:rsidR="00E12F41">
              <w:rPr>
                <w:sz w:val="26"/>
                <w:szCs w:val="26"/>
                <w:lang w:val="de-DE"/>
              </w:rPr>
              <w:t>…………………………………………………</w:t>
            </w:r>
            <w:r w:rsidR="00491D7F">
              <w:rPr>
                <w:sz w:val="26"/>
                <w:szCs w:val="26"/>
                <w:lang w:val="de-DE"/>
              </w:rPr>
              <w:t>.</w:t>
            </w:r>
            <w:r w:rsidRPr="007D6C70">
              <w:rPr>
                <w:sz w:val="26"/>
                <w:szCs w:val="26"/>
                <w:lang w:val="de-DE"/>
              </w:rPr>
              <w:t>……..</w:t>
            </w:r>
          </w:p>
          <w:p w14:paraId="60AD6572" w14:textId="77777777" w:rsidR="00B753ED" w:rsidRPr="00DC04CA" w:rsidRDefault="007D6C70" w:rsidP="00A92CC8">
            <w:pPr>
              <w:spacing w:after="0"/>
              <w:jc w:val="both"/>
              <w:rPr>
                <w:sz w:val="26"/>
                <w:szCs w:val="26"/>
              </w:rPr>
            </w:pPr>
            <w:r w:rsidRPr="007D6C70">
              <w:rPr>
                <w:sz w:val="26"/>
                <w:szCs w:val="26"/>
              </w:rPr>
              <w:t>……………………………………………………………………………………………</w:t>
            </w:r>
            <w:r w:rsidR="00491D7F">
              <w:rPr>
                <w:sz w:val="26"/>
                <w:szCs w:val="26"/>
              </w:rPr>
              <w:t>.</w:t>
            </w:r>
            <w:r w:rsidRPr="007D6C70">
              <w:rPr>
                <w:sz w:val="26"/>
                <w:szCs w:val="26"/>
              </w:rPr>
              <w:t>…</w:t>
            </w:r>
          </w:p>
          <w:p w14:paraId="7719B41B" w14:textId="77777777" w:rsidR="00B753ED" w:rsidRPr="00DC04CA" w:rsidRDefault="007D6C70" w:rsidP="00A92CC8">
            <w:pPr>
              <w:spacing w:after="0"/>
              <w:jc w:val="both"/>
              <w:rPr>
                <w:sz w:val="26"/>
                <w:szCs w:val="26"/>
              </w:rPr>
            </w:pPr>
            <w:r w:rsidRPr="007D6C70">
              <w:rPr>
                <w:sz w:val="26"/>
                <w:szCs w:val="26"/>
              </w:rPr>
              <w:t>……………………………………………………………………………………………</w:t>
            </w:r>
            <w:r w:rsidR="00491D7F">
              <w:rPr>
                <w:sz w:val="26"/>
                <w:szCs w:val="26"/>
              </w:rPr>
              <w:t>..</w:t>
            </w:r>
            <w:r w:rsidRPr="007D6C70">
              <w:rPr>
                <w:sz w:val="26"/>
                <w:szCs w:val="26"/>
              </w:rPr>
              <w:t>…</w:t>
            </w:r>
          </w:p>
        </w:tc>
      </w:tr>
      <w:tr w:rsidR="00B753ED" w:rsidRPr="00DC04CA" w14:paraId="371FA571" w14:textId="77777777" w:rsidTr="00DC0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6"/>
          </w:tcPr>
          <w:p w14:paraId="40A5FA03" w14:textId="77777777" w:rsidR="00B753ED" w:rsidRPr="00DC04CA" w:rsidRDefault="007D6C70" w:rsidP="00A92CC8">
            <w:pPr>
              <w:spacing w:after="0"/>
              <w:jc w:val="both"/>
              <w:rPr>
                <w:sz w:val="26"/>
                <w:szCs w:val="26"/>
              </w:rPr>
            </w:pPr>
            <w:r w:rsidRPr="007D6C70">
              <w:rPr>
                <w:b/>
                <w:sz w:val="26"/>
                <w:szCs w:val="26"/>
              </w:rPr>
              <w:t xml:space="preserve">6. Có nhu cầu ghi nợ đối </w:t>
            </w:r>
            <w:r w:rsidRPr="007D6C70">
              <w:rPr>
                <w:b/>
                <w:sz w:val="26"/>
                <w:szCs w:val="26"/>
                <w:highlight w:val="white"/>
              </w:rPr>
              <w:t>vớiloại</w:t>
            </w:r>
            <w:r w:rsidRPr="007D6C70">
              <w:rPr>
                <w:b/>
                <w:sz w:val="26"/>
                <w:szCs w:val="26"/>
              </w:rPr>
              <w:t xml:space="preserve"> nghĩa vụ tài chính: </w:t>
            </w:r>
            <w:r w:rsidRPr="007D6C70">
              <w:rPr>
                <w:sz w:val="26"/>
                <w:szCs w:val="26"/>
              </w:rPr>
              <w:t>……………………………………</w:t>
            </w:r>
          </w:p>
          <w:p w14:paraId="3A750A79" w14:textId="77777777" w:rsidR="00B753ED" w:rsidRPr="00DC04CA" w:rsidRDefault="007D6C70" w:rsidP="00A92CC8">
            <w:pPr>
              <w:spacing w:after="0"/>
              <w:jc w:val="both"/>
              <w:rPr>
                <w:sz w:val="26"/>
                <w:szCs w:val="26"/>
              </w:rPr>
            </w:pPr>
            <w:r w:rsidRPr="007D6C70">
              <w:rPr>
                <w:sz w:val="26"/>
                <w:szCs w:val="26"/>
              </w:rPr>
              <w:t>Đề nghị kh</w:t>
            </w:r>
            <w:r w:rsidR="00E12F41">
              <w:rPr>
                <w:sz w:val="26"/>
                <w:szCs w:val="26"/>
              </w:rPr>
              <w:t>ác: ……………………………………………………………………</w:t>
            </w:r>
            <w:r w:rsidRPr="007D6C70">
              <w:rPr>
                <w:sz w:val="26"/>
                <w:szCs w:val="26"/>
              </w:rPr>
              <w:t>………..</w:t>
            </w:r>
          </w:p>
        </w:tc>
      </w:tr>
    </w:tbl>
    <w:p w14:paraId="541A9F97" w14:textId="77777777" w:rsidR="00B753ED" w:rsidRPr="009F33F4" w:rsidRDefault="00B753ED" w:rsidP="00A92CC8">
      <w:pPr>
        <w:spacing w:after="0"/>
      </w:pPr>
      <w:r w:rsidRPr="009F33F4">
        <w:t>Tôi xin cam đoan nội dung kê khai trên đơn là đúng sự thật, nếu sai tôi hoàn toàn chịu trách nhiệm trước pháp luật.</w:t>
      </w:r>
    </w:p>
    <w:tbl>
      <w:tblPr>
        <w:tblW w:w="10173" w:type="dxa"/>
        <w:tblLook w:val="01E0" w:firstRow="1" w:lastRow="1" w:firstColumn="1" w:lastColumn="1" w:noHBand="0" w:noVBand="0"/>
      </w:tblPr>
      <w:tblGrid>
        <w:gridCol w:w="4650"/>
        <w:gridCol w:w="5523"/>
      </w:tblGrid>
      <w:tr w:rsidR="00B753ED" w:rsidRPr="00DC04CA" w14:paraId="535FC0EC" w14:textId="77777777" w:rsidTr="00DC04CA">
        <w:tc>
          <w:tcPr>
            <w:tcW w:w="4650" w:type="dxa"/>
          </w:tcPr>
          <w:p w14:paraId="1C693EE5" w14:textId="77777777" w:rsidR="00B753ED" w:rsidRPr="00DC04CA" w:rsidRDefault="00B753ED" w:rsidP="00A92CC8">
            <w:pPr>
              <w:spacing w:after="0"/>
              <w:rPr>
                <w:sz w:val="26"/>
                <w:szCs w:val="26"/>
              </w:rPr>
            </w:pPr>
          </w:p>
        </w:tc>
        <w:tc>
          <w:tcPr>
            <w:tcW w:w="5523" w:type="dxa"/>
          </w:tcPr>
          <w:p w14:paraId="0C9EA545" w14:textId="77777777" w:rsidR="00B753ED" w:rsidRPr="00DC04CA" w:rsidRDefault="007D6C70" w:rsidP="00A92CC8">
            <w:pPr>
              <w:spacing w:after="0"/>
              <w:jc w:val="center"/>
              <w:rPr>
                <w:i/>
                <w:sz w:val="26"/>
                <w:szCs w:val="26"/>
              </w:rPr>
            </w:pPr>
            <w:r w:rsidRPr="007D6C70">
              <w:rPr>
                <w:i/>
                <w:sz w:val="26"/>
                <w:szCs w:val="26"/>
              </w:rPr>
              <w:t>…………., ngày .... tháng ... năm ……</w:t>
            </w:r>
            <w:r w:rsidRPr="007D6C70">
              <w:rPr>
                <w:i/>
                <w:sz w:val="26"/>
                <w:szCs w:val="26"/>
              </w:rPr>
              <w:br/>
            </w:r>
            <w:r w:rsidRPr="007D6C70">
              <w:rPr>
                <w:b/>
                <w:sz w:val="26"/>
                <w:szCs w:val="26"/>
              </w:rPr>
              <w:t>Ng</w:t>
            </w:r>
            <w:r w:rsidRPr="007D6C70">
              <w:rPr>
                <w:b/>
                <w:sz w:val="26"/>
                <w:szCs w:val="26"/>
                <w:highlight w:val="white"/>
              </w:rPr>
              <w:t>ườ</w:t>
            </w:r>
            <w:r w:rsidRPr="007D6C70">
              <w:rPr>
                <w:b/>
                <w:sz w:val="26"/>
                <w:szCs w:val="26"/>
              </w:rPr>
              <w:t>i viết đơn</w:t>
            </w:r>
            <w:r w:rsidRPr="007D6C70">
              <w:rPr>
                <w:b/>
                <w:sz w:val="26"/>
                <w:szCs w:val="26"/>
              </w:rPr>
              <w:br/>
            </w:r>
            <w:r w:rsidRPr="007D6C70">
              <w:rPr>
                <w:i/>
                <w:sz w:val="26"/>
                <w:szCs w:val="26"/>
              </w:rPr>
              <w:t>(Ký, ghi rõ họ tên và đóng dấu nếu có)</w:t>
            </w:r>
          </w:p>
          <w:p w14:paraId="3D3705E2" w14:textId="77777777" w:rsidR="00B753ED" w:rsidRPr="00DC04CA" w:rsidRDefault="00B753ED" w:rsidP="00A92CC8">
            <w:pPr>
              <w:spacing w:after="0"/>
              <w:jc w:val="center"/>
              <w:rPr>
                <w:i/>
                <w:sz w:val="26"/>
                <w:szCs w:val="26"/>
              </w:rPr>
            </w:pPr>
          </w:p>
          <w:p w14:paraId="02E98353" w14:textId="77777777" w:rsidR="00B753ED" w:rsidRPr="00DC04CA" w:rsidRDefault="00B753ED" w:rsidP="00A92CC8">
            <w:pPr>
              <w:spacing w:after="0"/>
              <w:jc w:val="center"/>
              <w:rPr>
                <w:i/>
                <w:sz w:val="26"/>
                <w:szCs w:val="26"/>
              </w:rPr>
            </w:pPr>
          </w:p>
        </w:tc>
      </w:tr>
      <w:tr w:rsidR="00B753ED" w:rsidRPr="00DC04CA" w14:paraId="38097213" w14:textId="77777777" w:rsidTr="00DC0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2"/>
          </w:tcPr>
          <w:p w14:paraId="1B78F94D" w14:textId="77777777" w:rsidR="00B753ED" w:rsidRPr="00DC04CA" w:rsidRDefault="007D6C70" w:rsidP="00A92CC8">
            <w:pPr>
              <w:spacing w:after="0"/>
              <w:rPr>
                <w:sz w:val="26"/>
                <w:szCs w:val="26"/>
              </w:rPr>
            </w:pPr>
            <w:r w:rsidRPr="007D6C70">
              <w:rPr>
                <w:b/>
                <w:sz w:val="26"/>
                <w:szCs w:val="26"/>
              </w:rPr>
              <w:t>II. XÁC NHẬN CỦA ỦY BAN NHÂN DÂN XÃ, PHƯỜNG, THỊ TRẤN</w:t>
            </w:r>
            <w:r w:rsidRPr="007D6C70">
              <w:rPr>
                <w:b/>
                <w:sz w:val="26"/>
                <w:szCs w:val="26"/>
                <w:vertAlign w:val="superscript"/>
              </w:rPr>
              <w:t>5</w:t>
            </w:r>
          </w:p>
          <w:p w14:paraId="0B00C81B" w14:textId="77777777" w:rsidR="00B753ED" w:rsidRPr="00DC04CA" w:rsidRDefault="007D6C70" w:rsidP="00A92CC8">
            <w:pPr>
              <w:spacing w:after="0"/>
              <w:rPr>
                <w:b/>
                <w:i/>
                <w:sz w:val="26"/>
                <w:szCs w:val="26"/>
              </w:rPr>
            </w:pPr>
            <w:r w:rsidRPr="007D6C70">
              <w:rPr>
                <w:i/>
                <w:sz w:val="26"/>
                <w:szCs w:val="26"/>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B753ED" w:rsidRPr="00DC04CA" w14:paraId="6FC8B8B6" w14:textId="77777777" w:rsidTr="00DC0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2"/>
          </w:tcPr>
          <w:p w14:paraId="5D6A1A91" w14:textId="77777777" w:rsidR="00B753ED" w:rsidRPr="00DC04CA" w:rsidRDefault="007D6C70" w:rsidP="00A92CC8">
            <w:pPr>
              <w:spacing w:after="0"/>
              <w:rPr>
                <w:sz w:val="26"/>
                <w:szCs w:val="26"/>
                <w:lang w:val="de-DE"/>
              </w:rPr>
            </w:pPr>
            <w:r w:rsidRPr="007D6C70">
              <w:rPr>
                <w:sz w:val="26"/>
                <w:szCs w:val="26"/>
                <w:lang w:val="de-DE"/>
              </w:rPr>
              <w:t>1. Nội dung kê khai so với hiện trạng: ………………………………………………………..</w:t>
            </w:r>
          </w:p>
          <w:p w14:paraId="4A8A1A72" w14:textId="77777777" w:rsidR="00B753ED" w:rsidRPr="00DC04CA" w:rsidRDefault="007D6C70" w:rsidP="00A92CC8">
            <w:pPr>
              <w:spacing w:after="0"/>
              <w:rPr>
                <w:sz w:val="26"/>
                <w:szCs w:val="26"/>
                <w:lang w:val="de-DE"/>
              </w:rPr>
            </w:pPr>
            <w:r w:rsidRPr="007D6C70">
              <w:rPr>
                <w:sz w:val="26"/>
                <w:szCs w:val="26"/>
                <w:lang w:val="de-DE"/>
              </w:rPr>
              <w:t>2. Nguồn gốc sử dụng đất: …………………………………………………………………….</w:t>
            </w:r>
          </w:p>
          <w:p w14:paraId="2F25653A" w14:textId="77777777" w:rsidR="00B753ED" w:rsidRPr="00DC04CA" w:rsidRDefault="007D6C70" w:rsidP="00A92CC8">
            <w:pPr>
              <w:spacing w:after="0"/>
              <w:rPr>
                <w:sz w:val="26"/>
                <w:szCs w:val="26"/>
                <w:lang w:val="de-DE"/>
              </w:rPr>
            </w:pPr>
            <w:r w:rsidRPr="007D6C70">
              <w:rPr>
                <w:sz w:val="26"/>
                <w:szCs w:val="26"/>
                <w:lang w:val="de-DE"/>
              </w:rPr>
              <w:t>3. Thời điểm sử dụng đất vào mục đích đăng ký:……………………………………………..</w:t>
            </w:r>
          </w:p>
          <w:p w14:paraId="48A9256E" w14:textId="77777777" w:rsidR="00B753ED" w:rsidRPr="00DC04CA" w:rsidRDefault="007D6C70" w:rsidP="00A92CC8">
            <w:pPr>
              <w:spacing w:after="0"/>
              <w:rPr>
                <w:sz w:val="26"/>
                <w:szCs w:val="26"/>
                <w:lang w:val="de-DE"/>
              </w:rPr>
            </w:pPr>
            <w:r w:rsidRPr="007D6C70">
              <w:rPr>
                <w:sz w:val="26"/>
                <w:szCs w:val="26"/>
                <w:lang w:val="de-DE"/>
              </w:rPr>
              <w:t>4. Thời điểm tạo lập tài sản gắn liền với đấ</w:t>
            </w:r>
            <w:r w:rsidR="00E12F41">
              <w:rPr>
                <w:sz w:val="26"/>
                <w:szCs w:val="26"/>
                <w:lang w:val="de-DE"/>
              </w:rPr>
              <w:t>t: …………………………………………</w:t>
            </w:r>
            <w:r w:rsidRPr="007D6C70">
              <w:rPr>
                <w:sz w:val="26"/>
                <w:szCs w:val="26"/>
                <w:lang w:val="de-DE"/>
              </w:rPr>
              <w:t>…….</w:t>
            </w:r>
          </w:p>
          <w:p w14:paraId="1C0DD21E" w14:textId="77777777" w:rsidR="00B753ED" w:rsidRPr="00DC04CA" w:rsidRDefault="007D6C70" w:rsidP="00A92CC8">
            <w:pPr>
              <w:spacing w:after="0"/>
              <w:rPr>
                <w:sz w:val="26"/>
                <w:szCs w:val="26"/>
                <w:lang w:val="de-DE"/>
              </w:rPr>
            </w:pPr>
            <w:r w:rsidRPr="007D6C70">
              <w:rPr>
                <w:sz w:val="26"/>
                <w:szCs w:val="26"/>
                <w:lang w:val="de-DE"/>
              </w:rPr>
              <w:t>5. Tình trạng tranh chấp đất đai, tài sản gắn liền với đất: ……………………………………</w:t>
            </w:r>
          </w:p>
          <w:p w14:paraId="5942849D" w14:textId="77777777" w:rsidR="00B753ED" w:rsidRPr="00DC04CA" w:rsidRDefault="007D6C70" w:rsidP="00A92CC8">
            <w:pPr>
              <w:spacing w:after="0"/>
              <w:rPr>
                <w:sz w:val="26"/>
                <w:szCs w:val="26"/>
                <w:lang w:val="de-DE"/>
              </w:rPr>
            </w:pPr>
            <w:r w:rsidRPr="007D6C70">
              <w:rPr>
                <w:sz w:val="26"/>
                <w:szCs w:val="26"/>
                <w:lang w:val="de-DE"/>
              </w:rPr>
              <w:t>6. Sự phù hợp với quy hoạch sử dụng đất, quy hoạch xây dựng: …………………………….</w:t>
            </w:r>
          </w:p>
          <w:p w14:paraId="67E67252" w14:textId="77777777" w:rsidR="00B753ED" w:rsidRPr="00DC04CA" w:rsidRDefault="007D6C70" w:rsidP="00A92CC8">
            <w:pPr>
              <w:spacing w:after="0"/>
              <w:rPr>
                <w:sz w:val="26"/>
                <w:szCs w:val="26"/>
              </w:rPr>
            </w:pPr>
            <w:r w:rsidRPr="007D6C70">
              <w:rPr>
                <w:sz w:val="26"/>
                <w:szCs w:val="26"/>
              </w:rPr>
              <w:t>7. Nội dung khác: …………………………………</w:t>
            </w:r>
            <w:r w:rsidR="00E12F41">
              <w:rPr>
                <w:sz w:val="26"/>
                <w:szCs w:val="26"/>
              </w:rPr>
              <w:t>……………………………………</w:t>
            </w:r>
            <w:r w:rsidRPr="007D6C70">
              <w:rPr>
                <w:sz w:val="26"/>
                <w:szCs w:val="26"/>
              </w:rPr>
              <w:t>……</w:t>
            </w:r>
          </w:p>
          <w:tbl>
            <w:tblPr>
              <w:tblW w:w="0" w:type="auto"/>
              <w:tblLook w:val="01E0" w:firstRow="1" w:lastRow="1" w:firstColumn="1" w:lastColumn="1" w:noHBand="0" w:noVBand="0"/>
            </w:tblPr>
            <w:tblGrid>
              <w:gridCol w:w="4312"/>
              <w:gridCol w:w="4688"/>
            </w:tblGrid>
            <w:tr w:rsidR="00B753ED" w:rsidRPr="00DC04CA" w14:paraId="587059A9" w14:textId="77777777" w:rsidTr="00594BA3">
              <w:tc>
                <w:tcPr>
                  <w:tcW w:w="4312" w:type="dxa"/>
                </w:tcPr>
                <w:p w14:paraId="0EBC943A" w14:textId="77777777" w:rsidR="00B753ED" w:rsidRPr="00DC04CA" w:rsidRDefault="007D6C70" w:rsidP="00A92CC8">
                  <w:pPr>
                    <w:spacing w:after="0"/>
                    <w:jc w:val="center"/>
                    <w:rPr>
                      <w:i/>
                      <w:sz w:val="26"/>
                      <w:szCs w:val="26"/>
                    </w:rPr>
                  </w:pPr>
                  <w:r w:rsidRPr="007D6C70">
                    <w:rPr>
                      <w:i/>
                      <w:sz w:val="26"/>
                      <w:szCs w:val="26"/>
                    </w:rPr>
                    <w:t xml:space="preserve">Ngày …… </w:t>
                  </w:r>
                  <w:r w:rsidRPr="007D6C70">
                    <w:rPr>
                      <w:i/>
                      <w:sz w:val="26"/>
                      <w:szCs w:val="26"/>
                      <w:highlight w:val="white"/>
                    </w:rPr>
                    <w:t>tháng</w:t>
                  </w:r>
                  <w:r w:rsidRPr="007D6C70">
                    <w:rPr>
                      <w:i/>
                      <w:sz w:val="26"/>
                      <w:szCs w:val="26"/>
                    </w:rPr>
                    <w:t xml:space="preserve"> …… năm ……</w:t>
                  </w:r>
                  <w:r w:rsidRPr="007D6C70">
                    <w:rPr>
                      <w:i/>
                      <w:sz w:val="26"/>
                      <w:szCs w:val="26"/>
                    </w:rPr>
                    <w:br/>
                  </w:r>
                  <w:r w:rsidRPr="007D6C70">
                    <w:rPr>
                      <w:b/>
                      <w:sz w:val="26"/>
                      <w:szCs w:val="26"/>
                    </w:rPr>
                    <w:t>Công chức địa chính</w:t>
                  </w:r>
                  <w:r w:rsidRPr="007D6C70">
                    <w:rPr>
                      <w:b/>
                      <w:sz w:val="26"/>
                      <w:szCs w:val="26"/>
                    </w:rPr>
                    <w:br/>
                  </w:r>
                  <w:r w:rsidRPr="007D6C70">
                    <w:rPr>
                      <w:i/>
                      <w:sz w:val="26"/>
                      <w:szCs w:val="26"/>
                    </w:rPr>
                    <w:t>(Ký, ghi rõ họ, tên)</w:t>
                  </w:r>
                </w:p>
              </w:tc>
              <w:tc>
                <w:tcPr>
                  <w:tcW w:w="4688" w:type="dxa"/>
                </w:tcPr>
                <w:p w14:paraId="738F1FC7" w14:textId="77777777" w:rsidR="00B753ED" w:rsidRPr="00DC04CA" w:rsidRDefault="007D6C70" w:rsidP="00A92CC8">
                  <w:pPr>
                    <w:spacing w:after="0"/>
                    <w:jc w:val="center"/>
                    <w:rPr>
                      <w:i/>
                      <w:sz w:val="26"/>
                      <w:szCs w:val="26"/>
                    </w:rPr>
                  </w:pPr>
                  <w:r w:rsidRPr="007D6C70">
                    <w:rPr>
                      <w:i/>
                      <w:sz w:val="26"/>
                      <w:szCs w:val="26"/>
                    </w:rPr>
                    <w:t xml:space="preserve">Ngày …… </w:t>
                  </w:r>
                  <w:r w:rsidRPr="007D6C70">
                    <w:rPr>
                      <w:i/>
                      <w:sz w:val="26"/>
                      <w:szCs w:val="26"/>
                      <w:highlight w:val="white"/>
                    </w:rPr>
                    <w:t>tháng</w:t>
                  </w:r>
                  <w:r w:rsidRPr="007D6C70">
                    <w:rPr>
                      <w:i/>
                      <w:sz w:val="26"/>
                      <w:szCs w:val="26"/>
                    </w:rPr>
                    <w:t xml:space="preserve"> …… năm ……</w:t>
                  </w:r>
                  <w:r w:rsidRPr="007D6C70">
                    <w:rPr>
                      <w:b/>
                      <w:sz w:val="26"/>
                      <w:szCs w:val="26"/>
                    </w:rPr>
                    <w:br/>
                    <w:t xml:space="preserve">TM. </w:t>
                  </w:r>
                  <w:r w:rsidRPr="007D6C70">
                    <w:rPr>
                      <w:b/>
                      <w:sz w:val="26"/>
                      <w:szCs w:val="26"/>
                      <w:highlight w:val="white"/>
                    </w:rPr>
                    <w:t>Ủy ban</w:t>
                  </w:r>
                  <w:r w:rsidRPr="007D6C70">
                    <w:rPr>
                      <w:b/>
                      <w:sz w:val="26"/>
                      <w:szCs w:val="26"/>
                    </w:rPr>
                    <w:t xml:space="preserve"> nhân dân</w:t>
                  </w:r>
                  <w:r w:rsidRPr="007D6C70">
                    <w:rPr>
                      <w:b/>
                      <w:sz w:val="26"/>
                      <w:szCs w:val="26"/>
                    </w:rPr>
                    <w:br/>
                    <w:t>Chủ tịch</w:t>
                  </w:r>
                  <w:r w:rsidRPr="007D6C70">
                    <w:rPr>
                      <w:b/>
                      <w:sz w:val="26"/>
                      <w:szCs w:val="26"/>
                    </w:rPr>
                    <w:br/>
                  </w:r>
                  <w:r w:rsidRPr="007D6C70">
                    <w:rPr>
                      <w:i/>
                      <w:sz w:val="26"/>
                      <w:szCs w:val="26"/>
                    </w:rPr>
                    <w:t>(Ký tên, đóng dấu)</w:t>
                  </w:r>
                </w:p>
                <w:p w14:paraId="54C303A9" w14:textId="77777777" w:rsidR="00B753ED" w:rsidRPr="00DC04CA" w:rsidRDefault="00B753ED" w:rsidP="00A92CC8">
                  <w:pPr>
                    <w:spacing w:after="0"/>
                    <w:jc w:val="center"/>
                    <w:rPr>
                      <w:i/>
                      <w:sz w:val="26"/>
                      <w:szCs w:val="26"/>
                    </w:rPr>
                  </w:pPr>
                </w:p>
              </w:tc>
            </w:tr>
          </w:tbl>
          <w:p w14:paraId="692C9E7B" w14:textId="77777777" w:rsidR="00B753ED" w:rsidRPr="00DC04CA" w:rsidRDefault="007D6C70" w:rsidP="00A92CC8">
            <w:pPr>
              <w:spacing w:after="0"/>
              <w:jc w:val="both"/>
              <w:rPr>
                <w:b/>
                <w:sz w:val="26"/>
                <w:szCs w:val="26"/>
              </w:rPr>
            </w:pPr>
            <w:r w:rsidRPr="007D6C70">
              <w:rPr>
                <w:i/>
                <w:sz w:val="26"/>
                <w:szCs w:val="26"/>
              </w:rPr>
              <w:t xml:space="preserve">(Trường hợp có giấy tờ về quyền sử dụng đất, quyền sở hữu tài sản gắn liền với đất thì không </w:t>
            </w:r>
            <w:r w:rsidRPr="007D6C70">
              <w:rPr>
                <w:i/>
                <w:sz w:val="26"/>
                <w:szCs w:val="26"/>
              </w:rPr>
              <w:lastRenderedPageBreak/>
              <w:t xml:space="preserve">xác nhận các nội dung tại các Điểm 2, 3, 4, 5, 6 và 7 Mục này; đăng ký riêng về đất thì không xác nhận nội dung </w:t>
            </w:r>
            <w:r w:rsidRPr="007D6C70">
              <w:rPr>
                <w:i/>
                <w:sz w:val="26"/>
                <w:szCs w:val="26"/>
                <w:highlight w:val="white"/>
              </w:rPr>
              <w:t>Điểm</w:t>
            </w:r>
            <w:r w:rsidRPr="007D6C70">
              <w:rPr>
                <w:i/>
                <w:sz w:val="26"/>
                <w:szCs w:val="26"/>
              </w:rPr>
              <w:t xml:space="preserve"> 4; đăng ký riêng tài sản thì không xác nhận nội dung </w:t>
            </w:r>
            <w:r w:rsidRPr="007D6C70">
              <w:rPr>
                <w:i/>
                <w:sz w:val="26"/>
                <w:szCs w:val="26"/>
                <w:highlight w:val="white"/>
              </w:rPr>
              <w:t>Điểm</w:t>
            </w:r>
            <w:r w:rsidRPr="007D6C70">
              <w:rPr>
                <w:i/>
                <w:sz w:val="26"/>
                <w:szCs w:val="26"/>
              </w:rPr>
              <w:t xml:space="preserve"> 2 và Điểm 3 Mục này)</w:t>
            </w:r>
          </w:p>
        </w:tc>
      </w:tr>
      <w:tr w:rsidR="00B753ED" w:rsidRPr="00DC04CA" w14:paraId="2CA0C35E" w14:textId="77777777" w:rsidTr="00DC0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2"/>
          </w:tcPr>
          <w:p w14:paraId="02630AC4" w14:textId="77777777" w:rsidR="00B753ED" w:rsidRPr="00DC04CA" w:rsidRDefault="007D6C70" w:rsidP="00A92CC8">
            <w:pPr>
              <w:spacing w:after="0"/>
              <w:jc w:val="both"/>
              <w:rPr>
                <w:sz w:val="26"/>
                <w:szCs w:val="26"/>
              </w:rPr>
            </w:pPr>
            <w:r w:rsidRPr="007D6C70">
              <w:rPr>
                <w:b/>
                <w:sz w:val="26"/>
                <w:szCs w:val="26"/>
              </w:rPr>
              <w:lastRenderedPageBreak/>
              <w:t>III. Ý KIẾN CỦA CƠ QUAN ĐĂNG KÝ ĐẤT ĐAI</w:t>
            </w:r>
          </w:p>
        </w:tc>
      </w:tr>
      <w:tr w:rsidR="00B753ED" w:rsidRPr="00DC04CA" w14:paraId="5FC29309" w14:textId="77777777" w:rsidTr="00DC0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2"/>
          </w:tcPr>
          <w:p w14:paraId="2E73AF8A" w14:textId="77777777" w:rsidR="00B753ED" w:rsidRPr="00DC04CA" w:rsidRDefault="007D6C70" w:rsidP="00A92CC8">
            <w:pPr>
              <w:spacing w:after="0"/>
              <w:jc w:val="both"/>
              <w:rPr>
                <w:sz w:val="26"/>
                <w:szCs w:val="26"/>
              </w:rPr>
            </w:pPr>
            <w:r w:rsidRPr="007D6C70">
              <w:rPr>
                <w:sz w:val="26"/>
                <w:szCs w:val="26"/>
              </w:rPr>
              <w:t>……………………………………………………………………………………………</w:t>
            </w:r>
          </w:p>
          <w:p w14:paraId="27220911" w14:textId="77777777" w:rsidR="00B753ED" w:rsidRPr="00DC04CA" w:rsidRDefault="00491D7F" w:rsidP="00A92CC8">
            <w:pPr>
              <w:spacing w:after="0"/>
              <w:jc w:val="both"/>
              <w:rPr>
                <w:i/>
                <w:sz w:val="26"/>
                <w:szCs w:val="26"/>
              </w:rPr>
            </w:pPr>
            <w:r w:rsidRPr="007D6C70" w:rsidDel="00491D7F">
              <w:rPr>
                <w:sz w:val="26"/>
                <w:szCs w:val="26"/>
              </w:rPr>
              <w:t xml:space="preserve"> </w:t>
            </w:r>
            <w:r w:rsidR="007D6C70" w:rsidRPr="007D6C70">
              <w:rPr>
                <w:i/>
                <w:sz w:val="26"/>
                <w:szCs w:val="26"/>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B753ED" w:rsidRPr="00DC04CA" w14:paraId="1A8352E3" w14:textId="77777777" w:rsidTr="00DC0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0" w:type="dxa"/>
          </w:tcPr>
          <w:p w14:paraId="468FB382" w14:textId="77777777" w:rsidR="00B753ED" w:rsidRPr="00DC04CA" w:rsidRDefault="007D6C70" w:rsidP="00A92CC8">
            <w:pPr>
              <w:spacing w:after="0"/>
              <w:jc w:val="center"/>
              <w:rPr>
                <w:sz w:val="26"/>
                <w:szCs w:val="26"/>
              </w:rPr>
            </w:pPr>
            <w:r w:rsidRPr="007D6C70">
              <w:rPr>
                <w:i/>
                <w:sz w:val="26"/>
                <w:szCs w:val="26"/>
              </w:rPr>
              <w:t xml:space="preserve">Ngày …… </w:t>
            </w:r>
            <w:r w:rsidRPr="007D6C70">
              <w:rPr>
                <w:i/>
                <w:sz w:val="26"/>
                <w:szCs w:val="26"/>
                <w:highlight w:val="white"/>
              </w:rPr>
              <w:t>tháng</w:t>
            </w:r>
            <w:r w:rsidRPr="007D6C70">
              <w:rPr>
                <w:i/>
                <w:sz w:val="26"/>
                <w:szCs w:val="26"/>
              </w:rPr>
              <w:t xml:space="preserve"> …… năm ……</w:t>
            </w:r>
            <w:r w:rsidRPr="007D6C70">
              <w:rPr>
                <w:i/>
                <w:sz w:val="26"/>
                <w:szCs w:val="26"/>
              </w:rPr>
              <w:br/>
            </w:r>
            <w:r w:rsidRPr="007D6C70">
              <w:rPr>
                <w:b/>
                <w:sz w:val="26"/>
                <w:szCs w:val="26"/>
              </w:rPr>
              <w:t>Người kiểm tra</w:t>
            </w:r>
            <w:r w:rsidRPr="007D6C70">
              <w:rPr>
                <w:b/>
                <w:sz w:val="26"/>
                <w:szCs w:val="26"/>
              </w:rPr>
              <w:br/>
            </w:r>
            <w:r w:rsidRPr="007D6C70">
              <w:rPr>
                <w:i/>
                <w:sz w:val="26"/>
                <w:szCs w:val="26"/>
              </w:rPr>
              <w:t>(Ký, ghi rõ họ, tên và chức vụ)</w:t>
            </w:r>
          </w:p>
        </w:tc>
        <w:tc>
          <w:tcPr>
            <w:tcW w:w="5523" w:type="dxa"/>
          </w:tcPr>
          <w:p w14:paraId="11E66A01" w14:textId="77777777" w:rsidR="00B753ED" w:rsidRPr="00DC04CA" w:rsidRDefault="007D6C70" w:rsidP="00A92CC8">
            <w:pPr>
              <w:spacing w:after="0"/>
              <w:jc w:val="center"/>
              <w:rPr>
                <w:i/>
                <w:sz w:val="26"/>
                <w:szCs w:val="26"/>
              </w:rPr>
            </w:pPr>
            <w:r w:rsidRPr="007D6C70">
              <w:rPr>
                <w:i/>
                <w:sz w:val="26"/>
                <w:szCs w:val="26"/>
              </w:rPr>
              <w:t xml:space="preserve">Ngày …… </w:t>
            </w:r>
            <w:r w:rsidRPr="007D6C70">
              <w:rPr>
                <w:i/>
                <w:sz w:val="26"/>
                <w:szCs w:val="26"/>
                <w:highlight w:val="white"/>
              </w:rPr>
              <w:t>tháng</w:t>
            </w:r>
            <w:r w:rsidRPr="007D6C70">
              <w:rPr>
                <w:i/>
                <w:sz w:val="26"/>
                <w:szCs w:val="26"/>
              </w:rPr>
              <w:t xml:space="preserve"> …… năm ……</w:t>
            </w:r>
            <w:r w:rsidRPr="007D6C70">
              <w:rPr>
                <w:i/>
                <w:sz w:val="26"/>
                <w:szCs w:val="26"/>
              </w:rPr>
              <w:br/>
            </w:r>
            <w:r w:rsidRPr="007D6C70">
              <w:rPr>
                <w:b/>
                <w:sz w:val="26"/>
                <w:szCs w:val="26"/>
              </w:rPr>
              <w:t>Giám đốc</w:t>
            </w:r>
            <w:r w:rsidRPr="007D6C70">
              <w:rPr>
                <w:b/>
                <w:sz w:val="26"/>
                <w:szCs w:val="26"/>
              </w:rPr>
              <w:br/>
            </w:r>
            <w:r w:rsidRPr="007D6C70">
              <w:rPr>
                <w:i/>
                <w:sz w:val="26"/>
                <w:szCs w:val="26"/>
              </w:rPr>
              <w:t>(Ký tên, đóng dấu)</w:t>
            </w:r>
          </w:p>
          <w:p w14:paraId="4F7D71CB" w14:textId="77777777" w:rsidR="00B753ED" w:rsidRPr="00DC04CA" w:rsidRDefault="00B753ED" w:rsidP="00A92CC8">
            <w:pPr>
              <w:spacing w:after="0"/>
              <w:jc w:val="center"/>
              <w:rPr>
                <w:i/>
                <w:sz w:val="26"/>
                <w:szCs w:val="26"/>
              </w:rPr>
            </w:pPr>
          </w:p>
        </w:tc>
      </w:tr>
    </w:tbl>
    <w:p w14:paraId="3B0F95A6" w14:textId="77777777" w:rsidR="00B753ED" w:rsidRPr="00E12F41" w:rsidRDefault="00B753ED" w:rsidP="00A92CC8">
      <w:pPr>
        <w:spacing w:after="0"/>
        <w:ind w:left="284" w:firstLine="567"/>
        <w:jc w:val="both"/>
        <w:rPr>
          <w:sz w:val="26"/>
          <w:szCs w:val="26"/>
        </w:rPr>
      </w:pPr>
      <w:r w:rsidRPr="00E12F41">
        <w:rPr>
          <w:sz w:val="26"/>
          <w:szCs w:val="26"/>
        </w:rPr>
        <w:t>Hướng dẫn:</w:t>
      </w:r>
    </w:p>
    <w:p w14:paraId="5FECCA35" w14:textId="77777777" w:rsidR="00B753ED" w:rsidRPr="00E12F41" w:rsidRDefault="00B753ED" w:rsidP="00A92CC8">
      <w:pPr>
        <w:pStyle w:val="Footnote1"/>
        <w:shd w:val="clear" w:color="auto" w:fill="auto"/>
        <w:spacing w:line="240" w:lineRule="auto"/>
        <w:ind w:left="284" w:right="320" w:firstLine="567"/>
        <w:jc w:val="both"/>
        <w:rPr>
          <w:rStyle w:val="Footnote"/>
          <w:bCs/>
          <w:i/>
          <w:iCs/>
          <w:color w:val="000000"/>
          <w:sz w:val="26"/>
          <w:szCs w:val="26"/>
          <w:lang w:eastAsia="vi-VN"/>
        </w:rPr>
      </w:pPr>
      <w:r w:rsidRPr="00E12F41">
        <w:rPr>
          <w:rStyle w:val="Footnote"/>
          <w:bCs/>
          <w:i/>
          <w:iCs/>
          <w:color w:val="000000"/>
          <w:sz w:val="26"/>
          <w:szCs w:val="26"/>
          <w:lang w:eastAsia="vi-VN"/>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w:t>
      </w:r>
      <w:r w:rsidRPr="00E12F41">
        <w:rPr>
          <w:rStyle w:val="FootnoteNotBold"/>
          <w:color w:val="000000"/>
          <w:sz w:val="26"/>
          <w:szCs w:val="26"/>
          <w:lang w:eastAsia="vi-VN"/>
        </w:rPr>
        <w:t xml:space="preserve"> và </w:t>
      </w:r>
      <w:r w:rsidRPr="00E12F41">
        <w:rPr>
          <w:rStyle w:val="Footnote"/>
          <w:bCs/>
          <w:i/>
          <w:iCs/>
          <w:color w:val="000000"/>
          <w:sz w:val="26"/>
          <w:szCs w:val="26"/>
          <w:lang w:eastAsia="vi-VN"/>
        </w:rPr>
        <w:t>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14:paraId="1A164958" w14:textId="77777777" w:rsidR="00B753ED" w:rsidRPr="00E12F41" w:rsidRDefault="00B753ED" w:rsidP="00A92CC8">
      <w:pPr>
        <w:pStyle w:val="Footnote1"/>
        <w:shd w:val="clear" w:color="auto" w:fill="auto"/>
        <w:spacing w:line="240" w:lineRule="auto"/>
        <w:ind w:left="284" w:right="320" w:firstLine="567"/>
        <w:jc w:val="both"/>
        <w:rPr>
          <w:rStyle w:val="Footnote"/>
          <w:bCs/>
          <w:i/>
          <w:iCs/>
          <w:color w:val="000000"/>
          <w:sz w:val="26"/>
          <w:szCs w:val="26"/>
          <w:lang w:eastAsia="vi-VN"/>
        </w:rPr>
      </w:pPr>
      <w:r w:rsidRPr="00E12F41">
        <w:rPr>
          <w:rStyle w:val="Footnote"/>
          <w:bCs/>
          <w:i/>
          <w:iCs/>
          <w:color w:val="000000"/>
          <w:sz w:val="26"/>
          <w:szCs w:val="26"/>
          <w:lang w:eastAsia="vi-VN"/>
        </w:rPr>
        <w:t>(2)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w:t>
      </w:r>
    </w:p>
    <w:p w14:paraId="640872A2" w14:textId="77777777" w:rsidR="00B753ED" w:rsidRPr="00E12F41" w:rsidRDefault="00B753ED" w:rsidP="00A92CC8">
      <w:pPr>
        <w:pStyle w:val="Footnote1"/>
        <w:shd w:val="clear" w:color="auto" w:fill="auto"/>
        <w:spacing w:line="240" w:lineRule="auto"/>
        <w:ind w:left="284" w:right="320" w:firstLine="567"/>
        <w:jc w:val="both"/>
        <w:rPr>
          <w:rStyle w:val="Footnote"/>
          <w:bCs/>
          <w:i/>
          <w:iCs/>
          <w:color w:val="000000"/>
          <w:sz w:val="26"/>
          <w:szCs w:val="26"/>
          <w:lang w:eastAsia="vi-VN"/>
        </w:rPr>
      </w:pPr>
      <w:r w:rsidRPr="00E12F41">
        <w:rPr>
          <w:rStyle w:val="Footnote"/>
          <w:bCs/>
          <w:i/>
          <w:iCs/>
          <w:color w:val="000000"/>
          <w:sz w:val="26"/>
          <w:szCs w:val="26"/>
          <w:lang w:eastAsia="vi-VN"/>
        </w:rPr>
        <w:t>(3) Ghi cụ thể: được Nhà nước giao có thu tiền hay giao không thu tiền hay cho thuê trả tiền một lần hay thuê trả tiền hàng năm hoặc nguồn gốc khác.</w:t>
      </w:r>
    </w:p>
    <w:p w14:paraId="33229D80" w14:textId="77777777" w:rsidR="00B753ED" w:rsidRPr="00E12F41" w:rsidRDefault="00B753ED" w:rsidP="00A92CC8">
      <w:pPr>
        <w:pStyle w:val="Footnote1"/>
        <w:shd w:val="clear" w:color="auto" w:fill="auto"/>
        <w:spacing w:line="240" w:lineRule="auto"/>
        <w:ind w:left="284" w:right="320" w:firstLine="567"/>
        <w:jc w:val="both"/>
        <w:rPr>
          <w:i w:val="0"/>
          <w:sz w:val="26"/>
          <w:szCs w:val="26"/>
        </w:rPr>
      </w:pPr>
      <w:r w:rsidRPr="00E12F41">
        <w:rPr>
          <w:rStyle w:val="Footnote"/>
          <w:bCs/>
          <w:i/>
          <w:iCs/>
          <w:color w:val="000000"/>
          <w:sz w:val="26"/>
          <w:szCs w:val="26"/>
          <w:lang w:eastAsia="vi-VN"/>
        </w:rPr>
        <w:t xml:space="preserve">(4) Ghi cụ thể: Nhà ở riêng lẻ, căn hộ chung cư, </w:t>
      </w:r>
      <w:r w:rsidR="00DE3D6C" w:rsidRPr="00E12F41">
        <w:rPr>
          <w:rStyle w:val="Footnote"/>
          <w:bCs/>
          <w:i/>
          <w:iCs/>
          <w:color w:val="000000"/>
          <w:sz w:val="26"/>
          <w:szCs w:val="26"/>
          <w:lang w:eastAsia="vi-VN"/>
        </w:rPr>
        <w:t>Văn phòng</w:t>
      </w:r>
      <w:r w:rsidRPr="00E12F41">
        <w:rPr>
          <w:rStyle w:val="Footnote"/>
          <w:bCs/>
          <w:i/>
          <w:iCs/>
          <w:color w:val="000000"/>
          <w:sz w:val="26"/>
          <w:szCs w:val="26"/>
          <w:lang w:eastAsia="vi-VN"/>
        </w:rPr>
        <w:t>, nhà xưởng, nhà kho,…</w:t>
      </w:r>
    </w:p>
    <w:p w14:paraId="5200F983" w14:textId="77777777" w:rsidR="00B753ED" w:rsidRPr="00E12F41" w:rsidRDefault="00B753ED" w:rsidP="00A92CC8">
      <w:pPr>
        <w:spacing w:after="0"/>
        <w:ind w:left="284" w:firstLine="567"/>
        <w:rPr>
          <w:sz w:val="26"/>
          <w:szCs w:val="26"/>
        </w:rPr>
      </w:pPr>
    </w:p>
    <w:p w14:paraId="0A70F168" w14:textId="77777777" w:rsidR="00B753ED" w:rsidRDefault="00B753ED" w:rsidP="00A92CC8">
      <w:pPr>
        <w:spacing w:after="0"/>
        <w:jc w:val="right"/>
        <w:outlineLvl w:val="0"/>
        <w:rPr>
          <w:b/>
        </w:rPr>
      </w:pPr>
    </w:p>
    <w:p w14:paraId="29E9DBF4" w14:textId="77777777" w:rsidR="00B753ED" w:rsidRDefault="00B753ED" w:rsidP="00A92CC8">
      <w:pPr>
        <w:spacing w:after="0"/>
        <w:jc w:val="right"/>
        <w:outlineLvl w:val="0"/>
        <w:rPr>
          <w:bCs/>
          <w:lang w:eastAsia="zh-CN"/>
        </w:rPr>
      </w:pPr>
      <w:r>
        <w:rPr>
          <w:b/>
        </w:rPr>
        <w:br w:type="page"/>
      </w:r>
      <w:r>
        <w:rPr>
          <w:bCs/>
          <w:lang w:eastAsia="zh-CN"/>
        </w:rPr>
        <w:lastRenderedPageBreak/>
        <w:t>BM.ĐĐ.17.02</w:t>
      </w:r>
    </w:p>
    <w:p w14:paraId="0BA7E9D3" w14:textId="77777777" w:rsidR="00B753ED" w:rsidRPr="009F33F4" w:rsidRDefault="00B753ED" w:rsidP="00A92CC8">
      <w:pPr>
        <w:spacing w:after="0"/>
        <w:jc w:val="right"/>
        <w:outlineLvl w:val="0"/>
        <w:rPr>
          <w:b/>
        </w:rPr>
      </w:pPr>
      <w:r w:rsidRPr="009F33F4">
        <w:rPr>
          <w:b/>
        </w:rPr>
        <w:t>Mẫu số 04b/ĐK</w:t>
      </w:r>
    </w:p>
    <w:p w14:paraId="43C1F062" w14:textId="77777777" w:rsidR="00B753ED" w:rsidRPr="009F33F4" w:rsidRDefault="00B753ED" w:rsidP="00A92CC8">
      <w:pPr>
        <w:spacing w:after="0"/>
        <w:jc w:val="center"/>
        <w:rPr>
          <w:b/>
        </w:rPr>
      </w:pPr>
      <w:r w:rsidRPr="009F33F4">
        <w:rPr>
          <w:b/>
        </w:rPr>
        <w:t>DANH SÁCH NGƯỜI SỬ DỤNG CHUNG THỬA ĐẤT,</w:t>
      </w:r>
      <w:r w:rsidR="004D1CFD">
        <w:rPr>
          <w:b/>
        </w:rPr>
        <w:t xml:space="preserve"> </w:t>
      </w:r>
      <w:r w:rsidRPr="009F33F4">
        <w:rPr>
          <w:b/>
        </w:rPr>
        <w:t>CHỦ SỞ HỮU CHUNG TÀI SẢN GẮN LIỀN VỚI ĐẤT</w:t>
      </w:r>
    </w:p>
    <w:p w14:paraId="022FCA4E" w14:textId="77777777" w:rsidR="00B753ED" w:rsidRPr="009F33F4" w:rsidRDefault="00B753ED" w:rsidP="00A92CC8">
      <w:pPr>
        <w:spacing w:after="0"/>
        <w:jc w:val="center"/>
      </w:pPr>
      <w:r w:rsidRPr="009F33F4">
        <w:t>(Kèm theo Đơn đăng ký đất đai và tài sản gắn liền với đất của: …………………………………………….)</w:t>
      </w:r>
    </w:p>
    <w:p w14:paraId="7E70B89F" w14:textId="77777777" w:rsidR="00B753ED" w:rsidRPr="009F33F4" w:rsidRDefault="00B753ED" w:rsidP="00A92CC8">
      <w:pPr>
        <w:spacing w:after="0"/>
        <w:jc w:val="center"/>
      </w:pPr>
      <w:r w:rsidRPr="009F33F4">
        <w:t xml:space="preserve">Sử dụng chung thửa đất </w:t>
      </w:r>
      <w:r w:rsidRPr="009F33F4">
        <w:sym w:font="Wingdings 2" w:char="F0A3"/>
      </w:r>
      <w:r w:rsidRPr="009F33F4">
        <w:t xml:space="preserve">; Sở hữu chung tài sản gắn liền với đất </w:t>
      </w:r>
      <w:r w:rsidRPr="009F33F4">
        <w:sym w:font="Wingdings 2" w:char="F0A3"/>
      </w:r>
      <w:r w:rsidRPr="009F33F4">
        <w:rPr>
          <w:i/>
        </w:rPr>
        <w:t>(đánh dấu vào ô trống lựa chọn)</w:t>
      </w:r>
    </w:p>
    <w:p w14:paraId="4567A4FF" w14:textId="77777777" w:rsidR="00B753ED" w:rsidRPr="009F33F4" w:rsidRDefault="00B753ED" w:rsidP="00A92CC8">
      <w:pPr>
        <w:spacing w:after="0"/>
        <w:jc w:val="center"/>
      </w:pPr>
      <w:r w:rsidRPr="009F33F4">
        <w:t>Tại thửa đất số</w:t>
      </w:r>
      <w:r>
        <w:t>: ……</w:t>
      </w:r>
      <w:r w:rsidRPr="009F33F4">
        <w:t>. Tờ bản đồ số:</w:t>
      </w:r>
      <w:r>
        <w:t xml:space="preserve"> …. t</w:t>
      </w:r>
      <w:r w:rsidRPr="009F33F4">
        <w:t>huộc xã: ………… huyện ……….. tỉnh …………</w:t>
      </w:r>
    </w:p>
    <w:tbl>
      <w:tblPr>
        <w:tblW w:w="9851" w:type="dxa"/>
        <w:tblInd w:w="171" w:type="dxa"/>
        <w:tblLayout w:type="fixed"/>
        <w:tblCellMar>
          <w:left w:w="29" w:type="dxa"/>
          <w:right w:w="29" w:type="dxa"/>
        </w:tblCellMar>
        <w:tblLook w:val="0000" w:firstRow="0" w:lastRow="0" w:firstColumn="0" w:lastColumn="0" w:noHBand="0" w:noVBand="0"/>
      </w:tblPr>
      <w:tblGrid>
        <w:gridCol w:w="851"/>
        <w:gridCol w:w="1560"/>
        <w:gridCol w:w="720"/>
        <w:gridCol w:w="840"/>
        <w:gridCol w:w="840"/>
        <w:gridCol w:w="960"/>
        <w:gridCol w:w="1080"/>
        <w:gridCol w:w="1200"/>
        <w:gridCol w:w="720"/>
        <w:gridCol w:w="1080"/>
      </w:tblGrid>
      <w:tr w:rsidR="00B753ED" w:rsidRPr="001F7E6A" w14:paraId="3E3F0B74" w14:textId="77777777" w:rsidTr="00DC04CA">
        <w:trPr>
          <w:trHeight w:val="20"/>
        </w:trPr>
        <w:tc>
          <w:tcPr>
            <w:tcW w:w="851" w:type="dxa"/>
            <w:vMerge w:val="restart"/>
            <w:tcBorders>
              <w:top w:val="single" w:sz="4" w:space="0" w:color="auto"/>
              <w:left w:val="single" w:sz="4" w:space="0" w:color="auto"/>
              <w:bottom w:val="nil"/>
              <w:right w:val="nil"/>
            </w:tcBorders>
            <w:shd w:val="clear" w:color="auto" w:fill="FFFFFF"/>
            <w:vAlign w:val="center"/>
          </w:tcPr>
          <w:p w14:paraId="3431B782" w14:textId="77777777" w:rsidR="00B753ED" w:rsidRPr="001F7E6A" w:rsidRDefault="00B753ED" w:rsidP="00A92CC8">
            <w:pPr>
              <w:spacing w:after="0"/>
              <w:jc w:val="center"/>
            </w:pPr>
            <w:r w:rsidRPr="001F7E6A">
              <w:t>Số thứ tự</w:t>
            </w:r>
          </w:p>
        </w:tc>
        <w:tc>
          <w:tcPr>
            <w:tcW w:w="1560" w:type="dxa"/>
            <w:vMerge w:val="restart"/>
            <w:tcBorders>
              <w:top w:val="single" w:sz="4" w:space="0" w:color="auto"/>
              <w:left w:val="single" w:sz="4" w:space="0" w:color="auto"/>
              <w:bottom w:val="nil"/>
              <w:right w:val="nil"/>
            </w:tcBorders>
            <w:shd w:val="clear" w:color="auto" w:fill="FFFFFF"/>
            <w:vAlign w:val="center"/>
          </w:tcPr>
          <w:p w14:paraId="7259CD24" w14:textId="77777777" w:rsidR="00B753ED" w:rsidRPr="001F7E6A" w:rsidRDefault="00B753ED" w:rsidP="00A92CC8">
            <w:pPr>
              <w:spacing w:after="0"/>
              <w:jc w:val="center"/>
            </w:pPr>
            <w:r w:rsidRPr="001F7E6A">
              <w:t xml:space="preserve">Tên người sử dụng đất, chủ sở hữu tài sản gắn liền </w:t>
            </w:r>
            <w:r w:rsidRPr="001F7E6A">
              <w:rPr>
                <w:highlight w:val="white"/>
              </w:rPr>
              <w:t>với</w:t>
            </w:r>
            <w:r w:rsidRPr="001F7E6A">
              <w:t xml:space="preserve"> đất</w:t>
            </w:r>
          </w:p>
        </w:tc>
        <w:tc>
          <w:tcPr>
            <w:tcW w:w="720" w:type="dxa"/>
            <w:vMerge w:val="restart"/>
            <w:tcBorders>
              <w:top w:val="single" w:sz="4" w:space="0" w:color="auto"/>
              <w:left w:val="single" w:sz="4" w:space="0" w:color="auto"/>
              <w:bottom w:val="nil"/>
              <w:right w:val="nil"/>
            </w:tcBorders>
            <w:shd w:val="clear" w:color="auto" w:fill="FFFFFF"/>
            <w:vAlign w:val="center"/>
          </w:tcPr>
          <w:p w14:paraId="7A1FD2E3" w14:textId="77777777" w:rsidR="00B753ED" w:rsidRPr="001F7E6A" w:rsidRDefault="00B753ED" w:rsidP="00A92CC8">
            <w:pPr>
              <w:spacing w:after="0"/>
              <w:jc w:val="center"/>
            </w:pPr>
            <w:r w:rsidRPr="001F7E6A">
              <w:t>Năm sinh</w:t>
            </w:r>
          </w:p>
        </w:tc>
        <w:tc>
          <w:tcPr>
            <w:tcW w:w="3720" w:type="dxa"/>
            <w:gridSpan w:val="4"/>
            <w:tcBorders>
              <w:top w:val="single" w:sz="4" w:space="0" w:color="auto"/>
              <w:left w:val="single" w:sz="4" w:space="0" w:color="auto"/>
              <w:bottom w:val="nil"/>
              <w:right w:val="nil"/>
            </w:tcBorders>
            <w:shd w:val="clear" w:color="auto" w:fill="FFFFFF"/>
            <w:vAlign w:val="center"/>
          </w:tcPr>
          <w:p w14:paraId="31EA5590" w14:textId="77777777" w:rsidR="00B753ED" w:rsidRPr="001F7E6A" w:rsidRDefault="00B753ED" w:rsidP="00A92CC8">
            <w:pPr>
              <w:spacing w:after="0"/>
              <w:jc w:val="center"/>
            </w:pPr>
            <w:r w:rsidRPr="001F7E6A">
              <w:t xml:space="preserve">Giấy tờ pháp nhân, nhân thân của người sử dụng </w:t>
            </w:r>
            <w:r w:rsidRPr="001F7E6A">
              <w:rPr>
                <w:highlight w:val="white"/>
              </w:rPr>
              <w:t>đất</w:t>
            </w:r>
            <w:r w:rsidRPr="001F7E6A">
              <w:t xml:space="preserve">, chủ sở hữu tài sản gắn liền </w:t>
            </w:r>
            <w:r w:rsidRPr="001F7E6A">
              <w:rPr>
                <w:highlight w:val="white"/>
              </w:rPr>
              <w:t>vớiđất</w:t>
            </w:r>
          </w:p>
        </w:tc>
        <w:tc>
          <w:tcPr>
            <w:tcW w:w="1200" w:type="dxa"/>
            <w:vMerge w:val="restart"/>
            <w:tcBorders>
              <w:top w:val="single" w:sz="4" w:space="0" w:color="auto"/>
              <w:left w:val="single" w:sz="4" w:space="0" w:color="auto"/>
              <w:bottom w:val="nil"/>
              <w:right w:val="nil"/>
            </w:tcBorders>
            <w:shd w:val="clear" w:color="auto" w:fill="FFFFFF"/>
            <w:vAlign w:val="center"/>
          </w:tcPr>
          <w:p w14:paraId="05E13BF9" w14:textId="77777777" w:rsidR="00B753ED" w:rsidRPr="001F7E6A" w:rsidRDefault="00B753ED" w:rsidP="00A92CC8">
            <w:pPr>
              <w:spacing w:after="0"/>
              <w:jc w:val="center"/>
            </w:pPr>
            <w:r w:rsidRPr="001F7E6A">
              <w:t>Địa chỉ</w:t>
            </w:r>
          </w:p>
        </w:tc>
        <w:tc>
          <w:tcPr>
            <w:tcW w:w="720" w:type="dxa"/>
            <w:vMerge w:val="restart"/>
            <w:tcBorders>
              <w:top w:val="single" w:sz="4" w:space="0" w:color="auto"/>
              <w:left w:val="single" w:sz="4" w:space="0" w:color="auto"/>
              <w:bottom w:val="nil"/>
              <w:right w:val="nil"/>
            </w:tcBorders>
            <w:shd w:val="clear" w:color="auto" w:fill="FFFFFF"/>
            <w:vAlign w:val="center"/>
          </w:tcPr>
          <w:p w14:paraId="2CC67DF3" w14:textId="77777777" w:rsidR="00B753ED" w:rsidRPr="001F7E6A" w:rsidRDefault="00B753ED" w:rsidP="00A92CC8">
            <w:pPr>
              <w:spacing w:after="0"/>
              <w:jc w:val="center"/>
            </w:pPr>
            <w:r w:rsidRPr="001F7E6A">
              <w:t>Ghi chú</w:t>
            </w:r>
          </w:p>
        </w:tc>
        <w:tc>
          <w:tcPr>
            <w:tcW w:w="1080" w:type="dxa"/>
            <w:vMerge w:val="restart"/>
            <w:tcBorders>
              <w:top w:val="single" w:sz="4" w:space="0" w:color="auto"/>
              <w:left w:val="single" w:sz="4" w:space="0" w:color="auto"/>
              <w:bottom w:val="nil"/>
              <w:right w:val="single" w:sz="4" w:space="0" w:color="auto"/>
            </w:tcBorders>
            <w:shd w:val="clear" w:color="auto" w:fill="FFFFFF"/>
            <w:vAlign w:val="center"/>
          </w:tcPr>
          <w:p w14:paraId="55DA997C" w14:textId="77777777" w:rsidR="00B753ED" w:rsidRPr="001F7E6A" w:rsidRDefault="00B753ED" w:rsidP="00A92CC8">
            <w:pPr>
              <w:spacing w:after="0"/>
              <w:jc w:val="center"/>
            </w:pPr>
            <w:r w:rsidRPr="001F7E6A">
              <w:t>Ký tên</w:t>
            </w:r>
          </w:p>
        </w:tc>
      </w:tr>
      <w:tr w:rsidR="00B753ED" w:rsidRPr="001F7E6A" w14:paraId="082EB169" w14:textId="77777777" w:rsidTr="00DC04CA">
        <w:trPr>
          <w:trHeight w:val="20"/>
        </w:trPr>
        <w:tc>
          <w:tcPr>
            <w:tcW w:w="851" w:type="dxa"/>
            <w:vMerge/>
            <w:tcBorders>
              <w:top w:val="nil"/>
              <w:left w:val="single" w:sz="4" w:space="0" w:color="auto"/>
              <w:bottom w:val="nil"/>
              <w:right w:val="nil"/>
            </w:tcBorders>
            <w:shd w:val="clear" w:color="auto" w:fill="FFFFFF"/>
            <w:vAlign w:val="center"/>
          </w:tcPr>
          <w:p w14:paraId="13A74014" w14:textId="77777777" w:rsidR="00B753ED" w:rsidRPr="001F7E6A" w:rsidRDefault="00B753ED" w:rsidP="00A92CC8">
            <w:pPr>
              <w:spacing w:after="0"/>
              <w:jc w:val="center"/>
            </w:pPr>
          </w:p>
        </w:tc>
        <w:tc>
          <w:tcPr>
            <w:tcW w:w="1560" w:type="dxa"/>
            <w:vMerge/>
            <w:tcBorders>
              <w:top w:val="nil"/>
              <w:left w:val="single" w:sz="4" w:space="0" w:color="auto"/>
              <w:bottom w:val="nil"/>
              <w:right w:val="nil"/>
            </w:tcBorders>
            <w:shd w:val="clear" w:color="auto" w:fill="FFFFFF"/>
            <w:vAlign w:val="center"/>
          </w:tcPr>
          <w:p w14:paraId="1251F810" w14:textId="77777777" w:rsidR="00B753ED" w:rsidRPr="001F7E6A" w:rsidRDefault="00B753ED" w:rsidP="00A92CC8">
            <w:pPr>
              <w:spacing w:after="0"/>
              <w:jc w:val="center"/>
            </w:pPr>
          </w:p>
        </w:tc>
        <w:tc>
          <w:tcPr>
            <w:tcW w:w="720" w:type="dxa"/>
            <w:vMerge/>
            <w:tcBorders>
              <w:top w:val="nil"/>
              <w:left w:val="single" w:sz="4" w:space="0" w:color="auto"/>
              <w:bottom w:val="nil"/>
              <w:right w:val="nil"/>
            </w:tcBorders>
            <w:shd w:val="clear" w:color="auto" w:fill="FFFFFF"/>
            <w:vAlign w:val="center"/>
          </w:tcPr>
          <w:p w14:paraId="6DA64B83" w14:textId="77777777" w:rsidR="00B753ED" w:rsidRPr="001F7E6A" w:rsidRDefault="00B753ED" w:rsidP="00A92CC8">
            <w:pPr>
              <w:spacing w:after="0"/>
              <w:jc w:val="center"/>
            </w:pPr>
          </w:p>
        </w:tc>
        <w:tc>
          <w:tcPr>
            <w:tcW w:w="840" w:type="dxa"/>
            <w:tcBorders>
              <w:top w:val="single" w:sz="4" w:space="0" w:color="auto"/>
              <w:left w:val="single" w:sz="4" w:space="0" w:color="auto"/>
              <w:bottom w:val="nil"/>
              <w:right w:val="nil"/>
            </w:tcBorders>
            <w:shd w:val="clear" w:color="auto" w:fill="FFFFFF"/>
            <w:vAlign w:val="center"/>
          </w:tcPr>
          <w:p w14:paraId="1FABC84B" w14:textId="77777777" w:rsidR="00B753ED" w:rsidRPr="001F7E6A" w:rsidRDefault="00B753ED" w:rsidP="00A92CC8">
            <w:pPr>
              <w:spacing w:after="0"/>
              <w:jc w:val="center"/>
            </w:pPr>
            <w:r w:rsidRPr="001F7E6A">
              <w:t>Loại giấy tờ</w:t>
            </w:r>
          </w:p>
        </w:tc>
        <w:tc>
          <w:tcPr>
            <w:tcW w:w="840" w:type="dxa"/>
            <w:tcBorders>
              <w:top w:val="single" w:sz="4" w:space="0" w:color="auto"/>
              <w:left w:val="single" w:sz="4" w:space="0" w:color="auto"/>
              <w:bottom w:val="nil"/>
              <w:right w:val="nil"/>
            </w:tcBorders>
            <w:shd w:val="clear" w:color="auto" w:fill="FFFFFF"/>
            <w:vAlign w:val="center"/>
          </w:tcPr>
          <w:p w14:paraId="1C2FA7B6" w14:textId="77777777" w:rsidR="00B753ED" w:rsidRPr="001F7E6A" w:rsidRDefault="00B753ED" w:rsidP="00A92CC8">
            <w:pPr>
              <w:spacing w:after="0"/>
              <w:jc w:val="center"/>
            </w:pPr>
            <w:r w:rsidRPr="001F7E6A">
              <w:t>Số</w:t>
            </w:r>
          </w:p>
        </w:tc>
        <w:tc>
          <w:tcPr>
            <w:tcW w:w="960" w:type="dxa"/>
            <w:tcBorders>
              <w:top w:val="single" w:sz="4" w:space="0" w:color="auto"/>
              <w:left w:val="single" w:sz="4" w:space="0" w:color="auto"/>
              <w:bottom w:val="nil"/>
              <w:right w:val="nil"/>
            </w:tcBorders>
            <w:shd w:val="clear" w:color="auto" w:fill="FFFFFF"/>
            <w:vAlign w:val="center"/>
          </w:tcPr>
          <w:p w14:paraId="6B41A903" w14:textId="77777777" w:rsidR="00B753ED" w:rsidRPr="001F7E6A" w:rsidRDefault="00B753ED" w:rsidP="00A92CC8">
            <w:pPr>
              <w:spacing w:after="0"/>
              <w:jc w:val="center"/>
            </w:pPr>
            <w:r w:rsidRPr="001F7E6A">
              <w:t>Ngày, tháng, năm cấp</w:t>
            </w:r>
          </w:p>
        </w:tc>
        <w:tc>
          <w:tcPr>
            <w:tcW w:w="1080" w:type="dxa"/>
            <w:tcBorders>
              <w:top w:val="single" w:sz="4" w:space="0" w:color="auto"/>
              <w:left w:val="single" w:sz="4" w:space="0" w:color="auto"/>
              <w:bottom w:val="nil"/>
              <w:right w:val="nil"/>
            </w:tcBorders>
            <w:shd w:val="clear" w:color="auto" w:fill="FFFFFF"/>
            <w:vAlign w:val="center"/>
          </w:tcPr>
          <w:p w14:paraId="50FDC542" w14:textId="77777777" w:rsidR="00B753ED" w:rsidRPr="001F7E6A" w:rsidRDefault="00B753ED" w:rsidP="00A92CC8">
            <w:pPr>
              <w:spacing w:after="0"/>
              <w:jc w:val="center"/>
            </w:pPr>
            <w:r w:rsidRPr="001F7E6A">
              <w:t>Cơ quan cấp</w:t>
            </w:r>
          </w:p>
        </w:tc>
        <w:tc>
          <w:tcPr>
            <w:tcW w:w="1200" w:type="dxa"/>
            <w:vMerge/>
            <w:tcBorders>
              <w:top w:val="nil"/>
              <w:left w:val="single" w:sz="4" w:space="0" w:color="auto"/>
              <w:bottom w:val="nil"/>
              <w:right w:val="nil"/>
            </w:tcBorders>
            <w:shd w:val="clear" w:color="auto" w:fill="FFFFFF"/>
            <w:vAlign w:val="center"/>
          </w:tcPr>
          <w:p w14:paraId="328567D8" w14:textId="77777777" w:rsidR="00B753ED" w:rsidRPr="001F7E6A" w:rsidRDefault="00B753ED" w:rsidP="00A92CC8">
            <w:pPr>
              <w:spacing w:after="0"/>
              <w:jc w:val="center"/>
            </w:pPr>
          </w:p>
        </w:tc>
        <w:tc>
          <w:tcPr>
            <w:tcW w:w="720" w:type="dxa"/>
            <w:vMerge/>
            <w:tcBorders>
              <w:top w:val="nil"/>
              <w:left w:val="single" w:sz="4" w:space="0" w:color="auto"/>
              <w:bottom w:val="nil"/>
              <w:right w:val="nil"/>
            </w:tcBorders>
            <w:shd w:val="clear" w:color="auto" w:fill="FFFFFF"/>
            <w:vAlign w:val="center"/>
          </w:tcPr>
          <w:p w14:paraId="42ED8E67" w14:textId="77777777" w:rsidR="00B753ED" w:rsidRPr="001F7E6A" w:rsidRDefault="00B753ED" w:rsidP="00A92CC8">
            <w:pPr>
              <w:spacing w:after="0"/>
              <w:jc w:val="center"/>
            </w:pPr>
          </w:p>
        </w:tc>
        <w:tc>
          <w:tcPr>
            <w:tcW w:w="1080" w:type="dxa"/>
            <w:vMerge/>
            <w:tcBorders>
              <w:top w:val="nil"/>
              <w:left w:val="single" w:sz="4" w:space="0" w:color="auto"/>
              <w:bottom w:val="nil"/>
              <w:right w:val="single" w:sz="4" w:space="0" w:color="auto"/>
            </w:tcBorders>
            <w:shd w:val="clear" w:color="auto" w:fill="FFFFFF"/>
            <w:vAlign w:val="center"/>
          </w:tcPr>
          <w:p w14:paraId="2E7CE374" w14:textId="77777777" w:rsidR="00B753ED" w:rsidRPr="001F7E6A" w:rsidRDefault="00B753ED" w:rsidP="00A92CC8">
            <w:pPr>
              <w:spacing w:after="0"/>
              <w:jc w:val="center"/>
            </w:pPr>
          </w:p>
        </w:tc>
      </w:tr>
      <w:tr w:rsidR="00B753ED" w:rsidRPr="009F33F4" w14:paraId="57F9D929" w14:textId="77777777" w:rsidTr="00DC04CA">
        <w:trPr>
          <w:trHeight w:val="20"/>
        </w:trPr>
        <w:tc>
          <w:tcPr>
            <w:tcW w:w="851" w:type="dxa"/>
            <w:tcBorders>
              <w:top w:val="single" w:sz="4" w:space="0" w:color="auto"/>
              <w:left w:val="single" w:sz="4" w:space="0" w:color="auto"/>
              <w:bottom w:val="nil"/>
              <w:right w:val="nil"/>
            </w:tcBorders>
            <w:shd w:val="clear" w:color="auto" w:fill="FFFFFF"/>
            <w:vAlign w:val="center"/>
          </w:tcPr>
          <w:p w14:paraId="0258BB93" w14:textId="77777777" w:rsidR="00B753ED" w:rsidRPr="009F33F4" w:rsidRDefault="00B753ED" w:rsidP="00A92CC8">
            <w:pPr>
              <w:spacing w:after="0"/>
              <w:jc w:val="center"/>
            </w:pPr>
            <w:r w:rsidRPr="009F33F4">
              <w:t>(1)</w:t>
            </w:r>
          </w:p>
        </w:tc>
        <w:tc>
          <w:tcPr>
            <w:tcW w:w="1560" w:type="dxa"/>
            <w:tcBorders>
              <w:top w:val="single" w:sz="4" w:space="0" w:color="auto"/>
              <w:left w:val="single" w:sz="4" w:space="0" w:color="auto"/>
              <w:bottom w:val="nil"/>
              <w:right w:val="nil"/>
            </w:tcBorders>
            <w:shd w:val="clear" w:color="auto" w:fill="FFFFFF"/>
            <w:vAlign w:val="center"/>
          </w:tcPr>
          <w:p w14:paraId="2120B33F" w14:textId="77777777" w:rsidR="00B753ED" w:rsidRPr="009F33F4" w:rsidRDefault="00B753ED" w:rsidP="00A92CC8">
            <w:pPr>
              <w:spacing w:after="0"/>
              <w:jc w:val="center"/>
            </w:pPr>
            <w:r w:rsidRPr="009F33F4">
              <w:t>(2)</w:t>
            </w:r>
          </w:p>
        </w:tc>
        <w:tc>
          <w:tcPr>
            <w:tcW w:w="720" w:type="dxa"/>
            <w:tcBorders>
              <w:top w:val="single" w:sz="4" w:space="0" w:color="auto"/>
              <w:left w:val="single" w:sz="4" w:space="0" w:color="auto"/>
              <w:bottom w:val="nil"/>
              <w:right w:val="nil"/>
            </w:tcBorders>
            <w:shd w:val="clear" w:color="auto" w:fill="FFFFFF"/>
            <w:vAlign w:val="center"/>
          </w:tcPr>
          <w:p w14:paraId="7E893E3E" w14:textId="77777777" w:rsidR="00B753ED" w:rsidRPr="009F33F4" w:rsidRDefault="00B753ED" w:rsidP="00A92CC8">
            <w:pPr>
              <w:spacing w:after="0"/>
              <w:jc w:val="center"/>
            </w:pPr>
            <w:r w:rsidRPr="009F33F4">
              <w:t>(3)</w:t>
            </w:r>
          </w:p>
        </w:tc>
        <w:tc>
          <w:tcPr>
            <w:tcW w:w="840" w:type="dxa"/>
            <w:tcBorders>
              <w:top w:val="single" w:sz="4" w:space="0" w:color="auto"/>
              <w:left w:val="single" w:sz="4" w:space="0" w:color="auto"/>
              <w:bottom w:val="nil"/>
              <w:right w:val="nil"/>
            </w:tcBorders>
            <w:shd w:val="clear" w:color="auto" w:fill="FFFFFF"/>
            <w:vAlign w:val="center"/>
          </w:tcPr>
          <w:p w14:paraId="7225D6DE" w14:textId="77777777" w:rsidR="00B753ED" w:rsidRPr="009F33F4" w:rsidRDefault="00B753ED" w:rsidP="00A92CC8">
            <w:pPr>
              <w:spacing w:after="0"/>
              <w:jc w:val="center"/>
            </w:pPr>
            <w:r w:rsidRPr="009F33F4">
              <w:t>(4)</w:t>
            </w:r>
          </w:p>
        </w:tc>
        <w:tc>
          <w:tcPr>
            <w:tcW w:w="840" w:type="dxa"/>
            <w:tcBorders>
              <w:top w:val="single" w:sz="4" w:space="0" w:color="auto"/>
              <w:left w:val="single" w:sz="4" w:space="0" w:color="auto"/>
              <w:bottom w:val="nil"/>
              <w:right w:val="nil"/>
            </w:tcBorders>
            <w:shd w:val="clear" w:color="auto" w:fill="FFFFFF"/>
            <w:vAlign w:val="center"/>
          </w:tcPr>
          <w:p w14:paraId="30B0F6B7" w14:textId="77777777" w:rsidR="00B753ED" w:rsidRPr="009F33F4" w:rsidRDefault="00B753ED" w:rsidP="00A92CC8">
            <w:pPr>
              <w:spacing w:after="0"/>
              <w:jc w:val="center"/>
            </w:pPr>
            <w:r w:rsidRPr="009F33F4">
              <w:t>(5)</w:t>
            </w:r>
          </w:p>
        </w:tc>
        <w:tc>
          <w:tcPr>
            <w:tcW w:w="960" w:type="dxa"/>
            <w:tcBorders>
              <w:top w:val="single" w:sz="4" w:space="0" w:color="auto"/>
              <w:left w:val="single" w:sz="4" w:space="0" w:color="auto"/>
              <w:bottom w:val="nil"/>
              <w:right w:val="nil"/>
            </w:tcBorders>
            <w:shd w:val="clear" w:color="auto" w:fill="FFFFFF"/>
            <w:vAlign w:val="center"/>
          </w:tcPr>
          <w:p w14:paraId="0FF58BE5" w14:textId="77777777" w:rsidR="00B753ED" w:rsidRPr="009F33F4" w:rsidRDefault="00B753ED" w:rsidP="00A92CC8">
            <w:pPr>
              <w:spacing w:after="0"/>
              <w:jc w:val="center"/>
            </w:pPr>
            <w:r w:rsidRPr="009F33F4">
              <w:t>(6)</w:t>
            </w:r>
          </w:p>
        </w:tc>
        <w:tc>
          <w:tcPr>
            <w:tcW w:w="1080" w:type="dxa"/>
            <w:tcBorders>
              <w:top w:val="single" w:sz="4" w:space="0" w:color="auto"/>
              <w:left w:val="single" w:sz="4" w:space="0" w:color="auto"/>
              <w:bottom w:val="nil"/>
              <w:right w:val="nil"/>
            </w:tcBorders>
            <w:shd w:val="clear" w:color="auto" w:fill="FFFFFF"/>
            <w:vAlign w:val="center"/>
          </w:tcPr>
          <w:p w14:paraId="5A04999F" w14:textId="77777777" w:rsidR="00B753ED" w:rsidRPr="009F33F4" w:rsidRDefault="00B753ED" w:rsidP="00A92CC8">
            <w:pPr>
              <w:spacing w:after="0"/>
              <w:jc w:val="center"/>
            </w:pPr>
            <w:r w:rsidRPr="009F33F4">
              <w:t>(7)</w:t>
            </w:r>
          </w:p>
        </w:tc>
        <w:tc>
          <w:tcPr>
            <w:tcW w:w="1200" w:type="dxa"/>
            <w:tcBorders>
              <w:top w:val="single" w:sz="4" w:space="0" w:color="auto"/>
              <w:left w:val="single" w:sz="4" w:space="0" w:color="auto"/>
              <w:bottom w:val="nil"/>
              <w:right w:val="nil"/>
            </w:tcBorders>
            <w:shd w:val="clear" w:color="auto" w:fill="FFFFFF"/>
            <w:vAlign w:val="center"/>
          </w:tcPr>
          <w:p w14:paraId="7D8642E6" w14:textId="77777777" w:rsidR="00B753ED" w:rsidRPr="009F33F4" w:rsidRDefault="00B753ED" w:rsidP="00A92CC8">
            <w:pPr>
              <w:spacing w:after="0"/>
              <w:jc w:val="center"/>
            </w:pPr>
            <w:r w:rsidRPr="009F33F4">
              <w:t>(8)</w:t>
            </w:r>
          </w:p>
        </w:tc>
        <w:tc>
          <w:tcPr>
            <w:tcW w:w="720" w:type="dxa"/>
            <w:tcBorders>
              <w:top w:val="single" w:sz="4" w:space="0" w:color="auto"/>
              <w:left w:val="single" w:sz="4" w:space="0" w:color="auto"/>
              <w:bottom w:val="nil"/>
              <w:right w:val="nil"/>
            </w:tcBorders>
            <w:shd w:val="clear" w:color="auto" w:fill="FFFFFF"/>
            <w:vAlign w:val="center"/>
          </w:tcPr>
          <w:p w14:paraId="22C15F1A" w14:textId="77777777" w:rsidR="00B753ED" w:rsidRPr="009F33F4" w:rsidRDefault="00B753ED" w:rsidP="00A92CC8">
            <w:pPr>
              <w:spacing w:after="0"/>
              <w:jc w:val="center"/>
            </w:pPr>
            <w:r w:rsidRPr="009F33F4">
              <w:t>(9)</w:t>
            </w:r>
          </w:p>
        </w:tc>
        <w:tc>
          <w:tcPr>
            <w:tcW w:w="1080" w:type="dxa"/>
            <w:tcBorders>
              <w:top w:val="single" w:sz="4" w:space="0" w:color="auto"/>
              <w:left w:val="single" w:sz="4" w:space="0" w:color="auto"/>
              <w:bottom w:val="nil"/>
              <w:right w:val="single" w:sz="4" w:space="0" w:color="auto"/>
            </w:tcBorders>
            <w:shd w:val="clear" w:color="auto" w:fill="FFFFFF"/>
            <w:vAlign w:val="center"/>
          </w:tcPr>
          <w:p w14:paraId="6F6A317F" w14:textId="77777777" w:rsidR="00B753ED" w:rsidRPr="009F33F4" w:rsidRDefault="00B753ED" w:rsidP="00A92CC8">
            <w:pPr>
              <w:spacing w:after="0"/>
              <w:jc w:val="center"/>
            </w:pPr>
            <w:r w:rsidRPr="009F33F4">
              <w:t>(10)</w:t>
            </w:r>
          </w:p>
        </w:tc>
      </w:tr>
      <w:tr w:rsidR="00B753ED" w:rsidRPr="009F33F4" w14:paraId="1257D14D" w14:textId="77777777" w:rsidTr="00DC04CA">
        <w:trPr>
          <w:trHeight w:val="20"/>
        </w:trPr>
        <w:tc>
          <w:tcPr>
            <w:tcW w:w="851" w:type="dxa"/>
            <w:tcBorders>
              <w:top w:val="single" w:sz="4" w:space="0" w:color="auto"/>
              <w:left w:val="single" w:sz="4" w:space="0" w:color="auto"/>
              <w:bottom w:val="nil"/>
              <w:right w:val="nil"/>
            </w:tcBorders>
            <w:shd w:val="clear" w:color="auto" w:fill="FFFFFF"/>
          </w:tcPr>
          <w:p w14:paraId="270CD5D5" w14:textId="77777777" w:rsidR="00B753ED" w:rsidRPr="009F33F4" w:rsidRDefault="00B753ED" w:rsidP="00A92CC8">
            <w:pPr>
              <w:spacing w:after="0"/>
            </w:pPr>
          </w:p>
        </w:tc>
        <w:tc>
          <w:tcPr>
            <w:tcW w:w="1560" w:type="dxa"/>
            <w:tcBorders>
              <w:top w:val="single" w:sz="4" w:space="0" w:color="auto"/>
              <w:left w:val="single" w:sz="4" w:space="0" w:color="auto"/>
              <w:bottom w:val="nil"/>
              <w:right w:val="nil"/>
            </w:tcBorders>
            <w:shd w:val="clear" w:color="auto" w:fill="FFFFFF"/>
          </w:tcPr>
          <w:p w14:paraId="32742159" w14:textId="77777777" w:rsidR="00B753ED" w:rsidRPr="009F33F4" w:rsidRDefault="00B753ED" w:rsidP="00A92CC8">
            <w:pPr>
              <w:spacing w:after="0"/>
            </w:pPr>
          </w:p>
        </w:tc>
        <w:tc>
          <w:tcPr>
            <w:tcW w:w="720" w:type="dxa"/>
            <w:tcBorders>
              <w:top w:val="single" w:sz="4" w:space="0" w:color="auto"/>
              <w:left w:val="single" w:sz="4" w:space="0" w:color="auto"/>
              <w:bottom w:val="nil"/>
              <w:right w:val="nil"/>
            </w:tcBorders>
            <w:shd w:val="clear" w:color="auto" w:fill="FFFFFF"/>
          </w:tcPr>
          <w:p w14:paraId="2C302C6C" w14:textId="77777777" w:rsidR="00B753ED" w:rsidRPr="009F33F4" w:rsidRDefault="00B753ED" w:rsidP="00A92CC8">
            <w:pPr>
              <w:spacing w:after="0"/>
            </w:pPr>
          </w:p>
        </w:tc>
        <w:tc>
          <w:tcPr>
            <w:tcW w:w="840" w:type="dxa"/>
            <w:tcBorders>
              <w:top w:val="single" w:sz="4" w:space="0" w:color="auto"/>
              <w:left w:val="single" w:sz="4" w:space="0" w:color="auto"/>
              <w:bottom w:val="nil"/>
              <w:right w:val="nil"/>
            </w:tcBorders>
            <w:shd w:val="clear" w:color="auto" w:fill="FFFFFF"/>
          </w:tcPr>
          <w:p w14:paraId="4F2503F3" w14:textId="77777777" w:rsidR="00B753ED" w:rsidRPr="009F33F4" w:rsidRDefault="00B753ED" w:rsidP="00A92CC8">
            <w:pPr>
              <w:spacing w:after="0"/>
            </w:pPr>
          </w:p>
        </w:tc>
        <w:tc>
          <w:tcPr>
            <w:tcW w:w="840" w:type="dxa"/>
            <w:tcBorders>
              <w:top w:val="single" w:sz="4" w:space="0" w:color="auto"/>
              <w:left w:val="single" w:sz="4" w:space="0" w:color="auto"/>
              <w:bottom w:val="nil"/>
              <w:right w:val="nil"/>
            </w:tcBorders>
            <w:shd w:val="clear" w:color="auto" w:fill="FFFFFF"/>
          </w:tcPr>
          <w:p w14:paraId="5A155D83" w14:textId="77777777" w:rsidR="00B753ED" w:rsidRPr="009F33F4" w:rsidRDefault="00B753ED" w:rsidP="00A92CC8">
            <w:pPr>
              <w:spacing w:after="0"/>
            </w:pPr>
          </w:p>
        </w:tc>
        <w:tc>
          <w:tcPr>
            <w:tcW w:w="960" w:type="dxa"/>
            <w:tcBorders>
              <w:top w:val="single" w:sz="4" w:space="0" w:color="auto"/>
              <w:left w:val="single" w:sz="4" w:space="0" w:color="auto"/>
              <w:bottom w:val="nil"/>
              <w:right w:val="nil"/>
            </w:tcBorders>
            <w:shd w:val="clear" w:color="auto" w:fill="FFFFFF"/>
          </w:tcPr>
          <w:p w14:paraId="00B15B70" w14:textId="77777777" w:rsidR="00B753ED" w:rsidRPr="009F33F4" w:rsidRDefault="00B753ED" w:rsidP="00A92CC8">
            <w:pPr>
              <w:spacing w:after="0"/>
            </w:pPr>
          </w:p>
        </w:tc>
        <w:tc>
          <w:tcPr>
            <w:tcW w:w="1080" w:type="dxa"/>
            <w:tcBorders>
              <w:top w:val="single" w:sz="4" w:space="0" w:color="auto"/>
              <w:left w:val="single" w:sz="4" w:space="0" w:color="auto"/>
              <w:bottom w:val="nil"/>
              <w:right w:val="nil"/>
            </w:tcBorders>
            <w:shd w:val="clear" w:color="auto" w:fill="FFFFFF"/>
          </w:tcPr>
          <w:p w14:paraId="2F0D79EE" w14:textId="77777777" w:rsidR="00B753ED" w:rsidRPr="009F33F4" w:rsidRDefault="00B753ED" w:rsidP="00A92CC8">
            <w:pPr>
              <w:spacing w:after="0"/>
            </w:pPr>
          </w:p>
        </w:tc>
        <w:tc>
          <w:tcPr>
            <w:tcW w:w="1200" w:type="dxa"/>
            <w:tcBorders>
              <w:top w:val="single" w:sz="4" w:space="0" w:color="auto"/>
              <w:left w:val="single" w:sz="4" w:space="0" w:color="auto"/>
              <w:bottom w:val="nil"/>
              <w:right w:val="nil"/>
            </w:tcBorders>
            <w:shd w:val="clear" w:color="auto" w:fill="FFFFFF"/>
          </w:tcPr>
          <w:p w14:paraId="330B79AD" w14:textId="77777777" w:rsidR="00B753ED" w:rsidRPr="009F33F4" w:rsidRDefault="00B753ED" w:rsidP="00A92CC8">
            <w:pPr>
              <w:spacing w:after="0"/>
            </w:pPr>
          </w:p>
        </w:tc>
        <w:tc>
          <w:tcPr>
            <w:tcW w:w="720" w:type="dxa"/>
            <w:tcBorders>
              <w:top w:val="single" w:sz="4" w:space="0" w:color="auto"/>
              <w:left w:val="single" w:sz="4" w:space="0" w:color="auto"/>
              <w:bottom w:val="nil"/>
              <w:right w:val="nil"/>
            </w:tcBorders>
            <w:shd w:val="clear" w:color="auto" w:fill="FFFFFF"/>
          </w:tcPr>
          <w:p w14:paraId="5A47BB80" w14:textId="77777777" w:rsidR="00B753ED" w:rsidRPr="009F33F4" w:rsidRDefault="00B753ED" w:rsidP="00A92CC8">
            <w:pPr>
              <w:spacing w:after="0"/>
            </w:pPr>
          </w:p>
        </w:tc>
        <w:tc>
          <w:tcPr>
            <w:tcW w:w="1080" w:type="dxa"/>
            <w:tcBorders>
              <w:top w:val="single" w:sz="4" w:space="0" w:color="auto"/>
              <w:left w:val="single" w:sz="4" w:space="0" w:color="auto"/>
              <w:bottom w:val="nil"/>
              <w:right w:val="single" w:sz="4" w:space="0" w:color="auto"/>
            </w:tcBorders>
            <w:shd w:val="clear" w:color="auto" w:fill="FFFFFF"/>
          </w:tcPr>
          <w:p w14:paraId="0CF0F0F0" w14:textId="77777777" w:rsidR="00B753ED" w:rsidRPr="009F33F4" w:rsidRDefault="00B753ED" w:rsidP="00A92CC8">
            <w:pPr>
              <w:spacing w:after="0"/>
            </w:pPr>
          </w:p>
        </w:tc>
      </w:tr>
      <w:tr w:rsidR="00B753ED" w:rsidRPr="009F33F4" w14:paraId="1BC17744" w14:textId="77777777" w:rsidTr="00DC04CA">
        <w:trPr>
          <w:trHeight w:val="20"/>
        </w:trPr>
        <w:tc>
          <w:tcPr>
            <w:tcW w:w="851" w:type="dxa"/>
            <w:tcBorders>
              <w:top w:val="single" w:sz="4" w:space="0" w:color="auto"/>
              <w:left w:val="single" w:sz="4" w:space="0" w:color="auto"/>
              <w:bottom w:val="nil"/>
              <w:right w:val="nil"/>
            </w:tcBorders>
            <w:shd w:val="clear" w:color="auto" w:fill="FFFFFF"/>
          </w:tcPr>
          <w:p w14:paraId="4E052D98" w14:textId="77777777" w:rsidR="00B753ED" w:rsidRPr="009F33F4" w:rsidRDefault="00B753ED" w:rsidP="00A92CC8">
            <w:pPr>
              <w:spacing w:after="0"/>
            </w:pPr>
          </w:p>
        </w:tc>
        <w:tc>
          <w:tcPr>
            <w:tcW w:w="1560" w:type="dxa"/>
            <w:tcBorders>
              <w:top w:val="single" w:sz="4" w:space="0" w:color="auto"/>
              <w:left w:val="single" w:sz="4" w:space="0" w:color="auto"/>
              <w:bottom w:val="nil"/>
              <w:right w:val="nil"/>
            </w:tcBorders>
            <w:shd w:val="clear" w:color="auto" w:fill="FFFFFF"/>
          </w:tcPr>
          <w:p w14:paraId="37B30A05" w14:textId="77777777" w:rsidR="00B753ED" w:rsidRPr="009F33F4" w:rsidRDefault="00B753ED" w:rsidP="00A92CC8">
            <w:pPr>
              <w:spacing w:after="0"/>
            </w:pPr>
          </w:p>
        </w:tc>
        <w:tc>
          <w:tcPr>
            <w:tcW w:w="720" w:type="dxa"/>
            <w:tcBorders>
              <w:top w:val="single" w:sz="4" w:space="0" w:color="auto"/>
              <w:left w:val="single" w:sz="4" w:space="0" w:color="auto"/>
              <w:bottom w:val="nil"/>
              <w:right w:val="nil"/>
            </w:tcBorders>
            <w:shd w:val="clear" w:color="auto" w:fill="FFFFFF"/>
          </w:tcPr>
          <w:p w14:paraId="6A942793" w14:textId="77777777" w:rsidR="00B753ED" w:rsidRPr="009F33F4" w:rsidRDefault="00B753ED" w:rsidP="00A92CC8">
            <w:pPr>
              <w:spacing w:after="0"/>
            </w:pPr>
          </w:p>
        </w:tc>
        <w:tc>
          <w:tcPr>
            <w:tcW w:w="840" w:type="dxa"/>
            <w:tcBorders>
              <w:top w:val="single" w:sz="4" w:space="0" w:color="auto"/>
              <w:left w:val="single" w:sz="4" w:space="0" w:color="auto"/>
              <w:bottom w:val="nil"/>
              <w:right w:val="nil"/>
            </w:tcBorders>
            <w:shd w:val="clear" w:color="auto" w:fill="FFFFFF"/>
          </w:tcPr>
          <w:p w14:paraId="50BF105D" w14:textId="77777777" w:rsidR="00B753ED" w:rsidRPr="009F33F4" w:rsidRDefault="00B753ED" w:rsidP="00A92CC8">
            <w:pPr>
              <w:spacing w:after="0"/>
            </w:pPr>
          </w:p>
        </w:tc>
        <w:tc>
          <w:tcPr>
            <w:tcW w:w="840" w:type="dxa"/>
            <w:tcBorders>
              <w:top w:val="single" w:sz="4" w:space="0" w:color="auto"/>
              <w:left w:val="single" w:sz="4" w:space="0" w:color="auto"/>
              <w:bottom w:val="nil"/>
              <w:right w:val="nil"/>
            </w:tcBorders>
            <w:shd w:val="clear" w:color="auto" w:fill="FFFFFF"/>
          </w:tcPr>
          <w:p w14:paraId="4CE39115" w14:textId="77777777" w:rsidR="00B753ED" w:rsidRPr="009F33F4" w:rsidRDefault="00B753ED" w:rsidP="00A92CC8">
            <w:pPr>
              <w:spacing w:after="0"/>
            </w:pPr>
          </w:p>
        </w:tc>
        <w:tc>
          <w:tcPr>
            <w:tcW w:w="960" w:type="dxa"/>
            <w:tcBorders>
              <w:top w:val="single" w:sz="4" w:space="0" w:color="auto"/>
              <w:left w:val="single" w:sz="4" w:space="0" w:color="auto"/>
              <w:bottom w:val="nil"/>
              <w:right w:val="nil"/>
            </w:tcBorders>
            <w:shd w:val="clear" w:color="auto" w:fill="FFFFFF"/>
          </w:tcPr>
          <w:p w14:paraId="5141AF8A" w14:textId="77777777" w:rsidR="00B753ED" w:rsidRPr="009F33F4" w:rsidRDefault="00B753ED" w:rsidP="00A92CC8">
            <w:pPr>
              <w:spacing w:after="0"/>
            </w:pPr>
          </w:p>
        </w:tc>
        <w:tc>
          <w:tcPr>
            <w:tcW w:w="1080" w:type="dxa"/>
            <w:tcBorders>
              <w:top w:val="single" w:sz="4" w:space="0" w:color="auto"/>
              <w:left w:val="single" w:sz="4" w:space="0" w:color="auto"/>
              <w:bottom w:val="nil"/>
              <w:right w:val="nil"/>
            </w:tcBorders>
            <w:shd w:val="clear" w:color="auto" w:fill="FFFFFF"/>
          </w:tcPr>
          <w:p w14:paraId="5FF823F6" w14:textId="77777777" w:rsidR="00B753ED" w:rsidRPr="009F33F4" w:rsidRDefault="00B753ED" w:rsidP="00A92CC8">
            <w:pPr>
              <w:spacing w:after="0"/>
            </w:pPr>
          </w:p>
        </w:tc>
        <w:tc>
          <w:tcPr>
            <w:tcW w:w="1200" w:type="dxa"/>
            <w:tcBorders>
              <w:top w:val="single" w:sz="4" w:space="0" w:color="auto"/>
              <w:left w:val="single" w:sz="4" w:space="0" w:color="auto"/>
              <w:bottom w:val="nil"/>
              <w:right w:val="nil"/>
            </w:tcBorders>
            <w:shd w:val="clear" w:color="auto" w:fill="FFFFFF"/>
          </w:tcPr>
          <w:p w14:paraId="4D88849C" w14:textId="77777777" w:rsidR="00B753ED" w:rsidRPr="009F33F4" w:rsidRDefault="00B753ED" w:rsidP="00A92CC8">
            <w:pPr>
              <w:spacing w:after="0"/>
            </w:pPr>
          </w:p>
        </w:tc>
        <w:tc>
          <w:tcPr>
            <w:tcW w:w="720" w:type="dxa"/>
            <w:tcBorders>
              <w:top w:val="single" w:sz="4" w:space="0" w:color="auto"/>
              <w:left w:val="single" w:sz="4" w:space="0" w:color="auto"/>
              <w:bottom w:val="nil"/>
              <w:right w:val="nil"/>
            </w:tcBorders>
            <w:shd w:val="clear" w:color="auto" w:fill="FFFFFF"/>
          </w:tcPr>
          <w:p w14:paraId="09543243" w14:textId="77777777" w:rsidR="00B753ED" w:rsidRPr="009F33F4" w:rsidRDefault="00B753ED" w:rsidP="00A92CC8">
            <w:pPr>
              <w:spacing w:after="0"/>
            </w:pPr>
          </w:p>
        </w:tc>
        <w:tc>
          <w:tcPr>
            <w:tcW w:w="1080" w:type="dxa"/>
            <w:tcBorders>
              <w:top w:val="single" w:sz="4" w:space="0" w:color="auto"/>
              <w:left w:val="single" w:sz="4" w:space="0" w:color="auto"/>
              <w:bottom w:val="nil"/>
              <w:right w:val="single" w:sz="4" w:space="0" w:color="auto"/>
            </w:tcBorders>
            <w:shd w:val="clear" w:color="auto" w:fill="FFFFFF"/>
          </w:tcPr>
          <w:p w14:paraId="7E18E2CB" w14:textId="77777777" w:rsidR="00B753ED" w:rsidRPr="009F33F4" w:rsidRDefault="00B753ED" w:rsidP="00A92CC8">
            <w:pPr>
              <w:spacing w:after="0"/>
            </w:pPr>
          </w:p>
        </w:tc>
      </w:tr>
      <w:tr w:rsidR="00B753ED" w:rsidRPr="009F33F4" w14:paraId="498B1F4B" w14:textId="77777777" w:rsidTr="00DC04CA">
        <w:trPr>
          <w:trHeight w:val="20"/>
        </w:trPr>
        <w:tc>
          <w:tcPr>
            <w:tcW w:w="851" w:type="dxa"/>
            <w:tcBorders>
              <w:top w:val="single" w:sz="4" w:space="0" w:color="auto"/>
              <w:left w:val="single" w:sz="4" w:space="0" w:color="auto"/>
              <w:bottom w:val="nil"/>
              <w:right w:val="nil"/>
            </w:tcBorders>
            <w:shd w:val="clear" w:color="auto" w:fill="FFFFFF"/>
          </w:tcPr>
          <w:p w14:paraId="6809265F" w14:textId="77777777" w:rsidR="00B753ED" w:rsidRPr="009F33F4" w:rsidRDefault="00B753ED" w:rsidP="00A92CC8">
            <w:pPr>
              <w:spacing w:after="0"/>
            </w:pPr>
          </w:p>
        </w:tc>
        <w:tc>
          <w:tcPr>
            <w:tcW w:w="1560" w:type="dxa"/>
            <w:tcBorders>
              <w:top w:val="single" w:sz="4" w:space="0" w:color="auto"/>
              <w:left w:val="single" w:sz="4" w:space="0" w:color="auto"/>
              <w:bottom w:val="nil"/>
              <w:right w:val="nil"/>
            </w:tcBorders>
            <w:shd w:val="clear" w:color="auto" w:fill="FFFFFF"/>
          </w:tcPr>
          <w:p w14:paraId="4211ECF8" w14:textId="77777777" w:rsidR="00B753ED" w:rsidRPr="009F33F4" w:rsidRDefault="00B753ED" w:rsidP="00A92CC8">
            <w:pPr>
              <w:spacing w:after="0"/>
            </w:pPr>
          </w:p>
        </w:tc>
        <w:tc>
          <w:tcPr>
            <w:tcW w:w="720" w:type="dxa"/>
            <w:tcBorders>
              <w:top w:val="single" w:sz="4" w:space="0" w:color="auto"/>
              <w:left w:val="single" w:sz="4" w:space="0" w:color="auto"/>
              <w:bottom w:val="nil"/>
              <w:right w:val="nil"/>
            </w:tcBorders>
            <w:shd w:val="clear" w:color="auto" w:fill="FFFFFF"/>
          </w:tcPr>
          <w:p w14:paraId="44BCB37F" w14:textId="77777777" w:rsidR="00B753ED" w:rsidRPr="009F33F4" w:rsidRDefault="00B753ED" w:rsidP="00A92CC8">
            <w:pPr>
              <w:spacing w:after="0"/>
            </w:pPr>
          </w:p>
        </w:tc>
        <w:tc>
          <w:tcPr>
            <w:tcW w:w="840" w:type="dxa"/>
            <w:tcBorders>
              <w:top w:val="single" w:sz="4" w:space="0" w:color="auto"/>
              <w:left w:val="single" w:sz="4" w:space="0" w:color="auto"/>
              <w:bottom w:val="nil"/>
              <w:right w:val="nil"/>
            </w:tcBorders>
            <w:shd w:val="clear" w:color="auto" w:fill="FFFFFF"/>
          </w:tcPr>
          <w:p w14:paraId="163EDAF8" w14:textId="77777777" w:rsidR="00B753ED" w:rsidRPr="009F33F4" w:rsidRDefault="00B753ED" w:rsidP="00A92CC8">
            <w:pPr>
              <w:spacing w:after="0"/>
            </w:pPr>
          </w:p>
        </w:tc>
        <w:tc>
          <w:tcPr>
            <w:tcW w:w="840" w:type="dxa"/>
            <w:tcBorders>
              <w:top w:val="single" w:sz="4" w:space="0" w:color="auto"/>
              <w:left w:val="single" w:sz="4" w:space="0" w:color="auto"/>
              <w:bottom w:val="nil"/>
              <w:right w:val="nil"/>
            </w:tcBorders>
            <w:shd w:val="clear" w:color="auto" w:fill="FFFFFF"/>
          </w:tcPr>
          <w:p w14:paraId="046308AE" w14:textId="77777777" w:rsidR="00B753ED" w:rsidRPr="009F33F4" w:rsidRDefault="00B753ED" w:rsidP="00A92CC8">
            <w:pPr>
              <w:spacing w:after="0"/>
            </w:pPr>
          </w:p>
        </w:tc>
        <w:tc>
          <w:tcPr>
            <w:tcW w:w="960" w:type="dxa"/>
            <w:tcBorders>
              <w:top w:val="single" w:sz="4" w:space="0" w:color="auto"/>
              <w:left w:val="single" w:sz="4" w:space="0" w:color="auto"/>
              <w:bottom w:val="nil"/>
              <w:right w:val="nil"/>
            </w:tcBorders>
            <w:shd w:val="clear" w:color="auto" w:fill="FFFFFF"/>
          </w:tcPr>
          <w:p w14:paraId="6650B19B" w14:textId="77777777" w:rsidR="00B753ED" w:rsidRPr="009F33F4" w:rsidRDefault="00B753ED" w:rsidP="00A92CC8">
            <w:pPr>
              <w:spacing w:after="0"/>
            </w:pPr>
          </w:p>
        </w:tc>
        <w:tc>
          <w:tcPr>
            <w:tcW w:w="1080" w:type="dxa"/>
            <w:tcBorders>
              <w:top w:val="single" w:sz="4" w:space="0" w:color="auto"/>
              <w:left w:val="single" w:sz="4" w:space="0" w:color="auto"/>
              <w:bottom w:val="nil"/>
              <w:right w:val="nil"/>
            </w:tcBorders>
            <w:shd w:val="clear" w:color="auto" w:fill="FFFFFF"/>
          </w:tcPr>
          <w:p w14:paraId="40BA8291" w14:textId="77777777" w:rsidR="00B753ED" w:rsidRPr="009F33F4" w:rsidRDefault="00B753ED" w:rsidP="00A92CC8">
            <w:pPr>
              <w:spacing w:after="0"/>
            </w:pPr>
          </w:p>
        </w:tc>
        <w:tc>
          <w:tcPr>
            <w:tcW w:w="1200" w:type="dxa"/>
            <w:tcBorders>
              <w:top w:val="single" w:sz="4" w:space="0" w:color="auto"/>
              <w:left w:val="single" w:sz="4" w:space="0" w:color="auto"/>
              <w:bottom w:val="nil"/>
              <w:right w:val="nil"/>
            </w:tcBorders>
            <w:shd w:val="clear" w:color="auto" w:fill="FFFFFF"/>
          </w:tcPr>
          <w:p w14:paraId="4E2FC6CC" w14:textId="77777777" w:rsidR="00B753ED" w:rsidRPr="009F33F4" w:rsidRDefault="00B753ED" w:rsidP="00A92CC8">
            <w:pPr>
              <w:spacing w:after="0"/>
            </w:pPr>
          </w:p>
        </w:tc>
        <w:tc>
          <w:tcPr>
            <w:tcW w:w="720" w:type="dxa"/>
            <w:tcBorders>
              <w:top w:val="single" w:sz="4" w:space="0" w:color="auto"/>
              <w:left w:val="single" w:sz="4" w:space="0" w:color="auto"/>
              <w:bottom w:val="nil"/>
              <w:right w:val="nil"/>
            </w:tcBorders>
            <w:shd w:val="clear" w:color="auto" w:fill="FFFFFF"/>
          </w:tcPr>
          <w:p w14:paraId="19EA5CF3" w14:textId="77777777" w:rsidR="00B753ED" w:rsidRPr="009F33F4" w:rsidRDefault="00B753ED" w:rsidP="00A92CC8">
            <w:pPr>
              <w:spacing w:after="0"/>
            </w:pPr>
          </w:p>
        </w:tc>
        <w:tc>
          <w:tcPr>
            <w:tcW w:w="1080" w:type="dxa"/>
            <w:tcBorders>
              <w:top w:val="single" w:sz="4" w:space="0" w:color="auto"/>
              <w:left w:val="single" w:sz="4" w:space="0" w:color="auto"/>
              <w:bottom w:val="nil"/>
              <w:right w:val="single" w:sz="4" w:space="0" w:color="auto"/>
            </w:tcBorders>
            <w:shd w:val="clear" w:color="auto" w:fill="FFFFFF"/>
          </w:tcPr>
          <w:p w14:paraId="4EFC8BC7" w14:textId="77777777" w:rsidR="00B753ED" w:rsidRPr="009F33F4" w:rsidRDefault="00B753ED" w:rsidP="00A92CC8">
            <w:pPr>
              <w:spacing w:after="0"/>
            </w:pPr>
          </w:p>
        </w:tc>
      </w:tr>
      <w:tr w:rsidR="00B753ED" w:rsidRPr="009F33F4" w14:paraId="16ACBAE2" w14:textId="77777777" w:rsidTr="00DC04CA">
        <w:trPr>
          <w:trHeight w:val="20"/>
        </w:trPr>
        <w:tc>
          <w:tcPr>
            <w:tcW w:w="851" w:type="dxa"/>
            <w:tcBorders>
              <w:top w:val="single" w:sz="4" w:space="0" w:color="auto"/>
              <w:left w:val="single" w:sz="4" w:space="0" w:color="auto"/>
              <w:bottom w:val="nil"/>
              <w:right w:val="nil"/>
            </w:tcBorders>
            <w:shd w:val="clear" w:color="auto" w:fill="FFFFFF"/>
          </w:tcPr>
          <w:p w14:paraId="793C5D74" w14:textId="77777777" w:rsidR="00B753ED" w:rsidRPr="009F33F4" w:rsidRDefault="00B753ED" w:rsidP="00A92CC8">
            <w:pPr>
              <w:spacing w:after="0"/>
            </w:pPr>
          </w:p>
        </w:tc>
        <w:tc>
          <w:tcPr>
            <w:tcW w:w="1560" w:type="dxa"/>
            <w:tcBorders>
              <w:top w:val="single" w:sz="4" w:space="0" w:color="auto"/>
              <w:left w:val="single" w:sz="4" w:space="0" w:color="auto"/>
              <w:bottom w:val="nil"/>
              <w:right w:val="nil"/>
            </w:tcBorders>
            <w:shd w:val="clear" w:color="auto" w:fill="FFFFFF"/>
          </w:tcPr>
          <w:p w14:paraId="1BDA29D9" w14:textId="77777777" w:rsidR="00B753ED" w:rsidRPr="009F33F4" w:rsidRDefault="00B753ED" w:rsidP="00A92CC8">
            <w:pPr>
              <w:spacing w:after="0"/>
            </w:pPr>
          </w:p>
        </w:tc>
        <w:tc>
          <w:tcPr>
            <w:tcW w:w="720" w:type="dxa"/>
            <w:tcBorders>
              <w:top w:val="single" w:sz="4" w:space="0" w:color="auto"/>
              <w:left w:val="single" w:sz="4" w:space="0" w:color="auto"/>
              <w:bottom w:val="nil"/>
              <w:right w:val="nil"/>
            </w:tcBorders>
            <w:shd w:val="clear" w:color="auto" w:fill="FFFFFF"/>
          </w:tcPr>
          <w:p w14:paraId="1B84234E" w14:textId="77777777" w:rsidR="00B753ED" w:rsidRPr="009F33F4" w:rsidRDefault="00B753ED" w:rsidP="00A92CC8">
            <w:pPr>
              <w:spacing w:after="0"/>
            </w:pPr>
          </w:p>
        </w:tc>
        <w:tc>
          <w:tcPr>
            <w:tcW w:w="840" w:type="dxa"/>
            <w:tcBorders>
              <w:top w:val="single" w:sz="4" w:space="0" w:color="auto"/>
              <w:left w:val="single" w:sz="4" w:space="0" w:color="auto"/>
              <w:bottom w:val="nil"/>
              <w:right w:val="nil"/>
            </w:tcBorders>
            <w:shd w:val="clear" w:color="auto" w:fill="FFFFFF"/>
          </w:tcPr>
          <w:p w14:paraId="374B2707" w14:textId="77777777" w:rsidR="00B753ED" w:rsidRPr="009F33F4" w:rsidRDefault="00B753ED" w:rsidP="00A92CC8">
            <w:pPr>
              <w:spacing w:after="0"/>
            </w:pPr>
          </w:p>
        </w:tc>
        <w:tc>
          <w:tcPr>
            <w:tcW w:w="840" w:type="dxa"/>
            <w:tcBorders>
              <w:top w:val="single" w:sz="4" w:space="0" w:color="auto"/>
              <w:left w:val="single" w:sz="4" w:space="0" w:color="auto"/>
              <w:bottom w:val="nil"/>
              <w:right w:val="nil"/>
            </w:tcBorders>
            <w:shd w:val="clear" w:color="auto" w:fill="FFFFFF"/>
          </w:tcPr>
          <w:p w14:paraId="5924FA27" w14:textId="77777777" w:rsidR="00B753ED" w:rsidRPr="009F33F4" w:rsidRDefault="00B753ED" w:rsidP="00A92CC8">
            <w:pPr>
              <w:spacing w:after="0"/>
            </w:pPr>
          </w:p>
        </w:tc>
        <w:tc>
          <w:tcPr>
            <w:tcW w:w="960" w:type="dxa"/>
            <w:tcBorders>
              <w:top w:val="single" w:sz="4" w:space="0" w:color="auto"/>
              <w:left w:val="single" w:sz="4" w:space="0" w:color="auto"/>
              <w:bottom w:val="nil"/>
              <w:right w:val="nil"/>
            </w:tcBorders>
            <w:shd w:val="clear" w:color="auto" w:fill="FFFFFF"/>
          </w:tcPr>
          <w:p w14:paraId="7A9D965C" w14:textId="77777777" w:rsidR="00B753ED" w:rsidRPr="009F33F4" w:rsidRDefault="00B753ED" w:rsidP="00A92CC8">
            <w:pPr>
              <w:spacing w:after="0"/>
            </w:pPr>
          </w:p>
        </w:tc>
        <w:tc>
          <w:tcPr>
            <w:tcW w:w="1080" w:type="dxa"/>
            <w:tcBorders>
              <w:top w:val="single" w:sz="4" w:space="0" w:color="auto"/>
              <w:left w:val="single" w:sz="4" w:space="0" w:color="auto"/>
              <w:bottom w:val="nil"/>
              <w:right w:val="nil"/>
            </w:tcBorders>
            <w:shd w:val="clear" w:color="auto" w:fill="FFFFFF"/>
          </w:tcPr>
          <w:p w14:paraId="0A9E52B8" w14:textId="77777777" w:rsidR="00B753ED" w:rsidRPr="009F33F4" w:rsidRDefault="00B753ED" w:rsidP="00A92CC8">
            <w:pPr>
              <w:spacing w:after="0"/>
            </w:pPr>
          </w:p>
        </w:tc>
        <w:tc>
          <w:tcPr>
            <w:tcW w:w="1200" w:type="dxa"/>
            <w:tcBorders>
              <w:top w:val="single" w:sz="4" w:space="0" w:color="auto"/>
              <w:left w:val="single" w:sz="4" w:space="0" w:color="auto"/>
              <w:bottom w:val="nil"/>
              <w:right w:val="nil"/>
            </w:tcBorders>
            <w:shd w:val="clear" w:color="auto" w:fill="FFFFFF"/>
          </w:tcPr>
          <w:p w14:paraId="76D803BB" w14:textId="77777777" w:rsidR="00B753ED" w:rsidRPr="009F33F4" w:rsidRDefault="00B753ED" w:rsidP="00A92CC8">
            <w:pPr>
              <w:spacing w:after="0"/>
            </w:pPr>
          </w:p>
        </w:tc>
        <w:tc>
          <w:tcPr>
            <w:tcW w:w="720" w:type="dxa"/>
            <w:tcBorders>
              <w:top w:val="single" w:sz="4" w:space="0" w:color="auto"/>
              <w:left w:val="single" w:sz="4" w:space="0" w:color="auto"/>
              <w:bottom w:val="nil"/>
              <w:right w:val="nil"/>
            </w:tcBorders>
            <w:shd w:val="clear" w:color="auto" w:fill="FFFFFF"/>
          </w:tcPr>
          <w:p w14:paraId="58140130" w14:textId="77777777" w:rsidR="00B753ED" w:rsidRPr="009F33F4" w:rsidRDefault="00B753ED" w:rsidP="00A92CC8">
            <w:pPr>
              <w:spacing w:after="0"/>
            </w:pPr>
          </w:p>
        </w:tc>
        <w:tc>
          <w:tcPr>
            <w:tcW w:w="1080" w:type="dxa"/>
            <w:tcBorders>
              <w:top w:val="single" w:sz="4" w:space="0" w:color="auto"/>
              <w:left w:val="single" w:sz="4" w:space="0" w:color="auto"/>
              <w:bottom w:val="nil"/>
              <w:right w:val="single" w:sz="4" w:space="0" w:color="auto"/>
            </w:tcBorders>
            <w:shd w:val="clear" w:color="auto" w:fill="FFFFFF"/>
          </w:tcPr>
          <w:p w14:paraId="127E69C7" w14:textId="77777777" w:rsidR="00B753ED" w:rsidRPr="009F33F4" w:rsidRDefault="00B753ED" w:rsidP="00A92CC8">
            <w:pPr>
              <w:spacing w:after="0"/>
            </w:pPr>
          </w:p>
        </w:tc>
      </w:tr>
      <w:tr w:rsidR="00B753ED" w:rsidRPr="009F33F4" w14:paraId="4BA34943" w14:textId="77777777" w:rsidTr="00DC04CA">
        <w:trPr>
          <w:trHeight w:val="20"/>
        </w:trPr>
        <w:tc>
          <w:tcPr>
            <w:tcW w:w="851" w:type="dxa"/>
            <w:tcBorders>
              <w:top w:val="single" w:sz="4" w:space="0" w:color="auto"/>
              <w:left w:val="single" w:sz="4" w:space="0" w:color="auto"/>
              <w:bottom w:val="nil"/>
              <w:right w:val="nil"/>
            </w:tcBorders>
            <w:shd w:val="clear" w:color="auto" w:fill="FFFFFF"/>
          </w:tcPr>
          <w:p w14:paraId="7B8A1D6E" w14:textId="77777777" w:rsidR="00B753ED" w:rsidRPr="009F33F4" w:rsidRDefault="00B753ED" w:rsidP="00A92CC8">
            <w:pPr>
              <w:spacing w:after="0"/>
            </w:pPr>
          </w:p>
        </w:tc>
        <w:tc>
          <w:tcPr>
            <w:tcW w:w="1560" w:type="dxa"/>
            <w:tcBorders>
              <w:top w:val="single" w:sz="4" w:space="0" w:color="auto"/>
              <w:left w:val="single" w:sz="4" w:space="0" w:color="auto"/>
              <w:bottom w:val="nil"/>
              <w:right w:val="nil"/>
            </w:tcBorders>
            <w:shd w:val="clear" w:color="auto" w:fill="FFFFFF"/>
          </w:tcPr>
          <w:p w14:paraId="7C98010A" w14:textId="77777777" w:rsidR="00B753ED" w:rsidRPr="009F33F4" w:rsidRDefault="00B753ED" w:rsidP="00A92CC8">
            <w:pPr>
              <w:spacing w:after="0"/>
            </w:pPr>
          </w:p>
        </w:tc>
        <w:tc>
          <w:tcPr>
            <w:tcW w:w="720" w:type="dxa"/>
            <w:tcBorders>
              <w:top w:val="single" w:sz="4" w:space="0" w:color="auto"/>
              <w:left w:val="single" w:sz="4" w:space="0" w:color="auto"/>
              <w:bottom w:val="nil"/>
              <w:right w:val="nil"/>
            </w:tcBorders>
            <w:shd w:val="clear" w:color="auto" w:fill="FFFFFF"/>
          </w:tcPr>
          <w:p w14:paraId="6E6CD50A" w14:textId="77777777" w:rsidR="00B753ED" w:rsidRPr="009F33F4" w:rsidRDefault="00B753ED" w:rsidP="00A92CC8">
            <w:pPr>
              <w:spacing w:after="0"/>
            </w:pPr>
          </w:p>
        </w:tc>
        <w:tc>
          <w:tcPr>
            <w:tcW w:w="840" w:type="dxa"/>
            <w:tcBorders>
              <w:top w:val="single" w:sz="4" w:space="0" w:color="auto"/>
              <w:left w:val="single" w:sz="4" w:space="0" w:color="auto"/>
              <w:bottom w:val="nil"/>
              <w:right w:val="nil"/>
            </w:tcBorders>
            <w:shd w:val="clear" w:color="auto" w:fill="FFFFFF"/>
          </w:tcPr>
          <w:p w14:paraId="6035DCF0" w14:textId="77777777" w:rsidR="00B753ED" w:rsidRPr="009F33F4" w:rsidRDefault="00B753ED" w:rsidP="00A92CC8">
            <w:pPr>
              <w:spacing w:after="0"/>
            </w:pPr>
          </w:p>
        </w:tc>
        <w:tc>
          <w:tcPr>
            <w:tcW w:w="840" w:type="dxa"/>
            <w:tcBorders>
              <w:top w:val="single" w:sz="4" w:space="0" w:color="auto"/>
              <w:left w:val="single" w:sz="4" w:space="0" w:color="auto"/>
              <w:bottom w:val="nil"/>
              <w:right w:val="nil"/>
            </w:tcBorders>
            <w:shd w:val="clear" w:color="auto" w:fill="FFFFFF"/>
          </w:tcPr>
          <w:p w14:paraId="0D69CA38" w14:textId="77777777" w:rsidR="00B753ED" w:rsidRPr="009F33F4" w:rsidRDefault="00B753ED" w:rsidP="00A92CC8">
            <w:pPr>
              <w:spacing w:after="0"/>
            </w:pPr>
          </w:p>
        </w:tc>
        <w:tc>
          <w:tcPr>
            <w:tcW w:w="960" w:type="dxa"/>
            <w:tcBorders>
              <w:top w:val="single" w:sz="4" w:space="0" w:color="auto"/>
              <w:left w:val="single" w:sz="4" w:space="0" w:color="auto"/>
              <w:bottom w:val="nil"/>
              <w:right w:val="nil"/>
            </w:tcBorders>
            <w:shd w:val="clear" w:color="auto" w:fill="FFFFFF"/>
          </w:tcPr>
          <w:p w14:paraId="2E7F7074" w14:textId="77777777" w:rsidR="00B753ED" w:rsidRPr="009F33F4" w:rsidRDefault="00B753ED" w:rsidP="00A92CC8">
            <w:pPr>
              <w:spacing w:after="0"/>
            </w:pPr>
          </w:p>
        </w:tc>
        <w:tc>
          <w:tcPr>
            <w:tcW w:w="1080" w:type="dxa"/>
            <w:tcBorders>
              <w:top w:val="single" w:sz="4" w:space="0" w:color="auto"/>
              <w:left w:val="single" w:sz="4" w:space="0" w:color="auto"/>
              <w:bottom w:val="nil"/>
              <w:right w:val="nil"/>
            </w:tcBorders>
            <w:shd w:val="clear" w:color="auto" w:fill="FFFFFF"/>
          </w:tcPr>
          <w:p w14:paraId="6A09EF20" w14:textId="77777777" w:rsidR="00B753ED" w:rsidRPr="009F33F4" w:rsidRDefault="00B753ED" w:rsidP="00A92CC8">
            <w:pPr>
              <w:spacing w:after="0"/>
            </w:pPr>
          </w:p>
        </w:tc>
        <w:tc>
          <w:tcPr>
            <w:tcW w:w="1200" w:type="dxa"/>
            <w:tcBorders>
              <w:top w:val="single" w:sz="4" w:space="0" w:color="auto"/>
              <w:left w:val="single" w:sz="4" w:space="0" w:color="auto"/>
              <w:bottom w:val="nil"/>
              <w:right w:val="nil"/>
            </w:tcBorders>
            <w:shd w:val="clear" w:color="auto" w:fill="FFFFFF"/>
          </w:tcPr>
          <w:p w14:paraId="1A27886D" w14:textId="77777777" w:rsidR="00B753ED" w:rsidRPr="009F33F4" w:rsidRDefault="00B753ED" w:rsidP="00A92CC8">
            <w:pPr>
              <w:spacing w:after="0"/>
            </w:pPr>
          </w:p>
        </w:tc>
        <w:tc>
          <w:tcPr>
            <w:tcW w:w="720" w:type="dxa"/>
            <w:tcBorders>
              <w:top w:val="single" w:sz="4" w:space="0" w:color="auto"/>
              <w:left w:val="single" w:sz="4" w:space="0" w:color="auto"/>
              <w:bottom w:val="nil"/>
              <w:right w:val="nil"/>
            </w:tcBorders>
            <w:shd w:val="clear" w:color="auto" w:fill="FFFFFF"/>
          </w:tcPr>
          <w:p w14:paraId="79A9835A" w14:textId="77777777" w:rsidR="00B753ED" w:rsidRPr="009F33F4" w:rsidRDefault="00B753ED" w:rsidP="00A92CC8">
            <w:pPr>
              <w:spacing w:after="0"/>
            </w:pPr>
          </w:p>
        </w:tc>
        <w:tc>
          <w:tcPr>
            <w:tcW w:w="1080" w:type="dxa"/>
            <w:tcBorders>
              <w:top w:val="single" w:sz="4" w:space="0" w:color="auto"/>
              <w:left w:val="single" w:sz="4" w:space="0" w:color="auto"/>
              <w:bottom w:val="nil"/>
              <w:right w:val="single" w:sz="4" w:space="0" w:color="auto"/>
            </w:tcBorders>
            <w:shd w:val="clear" w:color="auto" w:fill="FFFFFF"/>
          </w:tcPr>
          <w:p w14:paraId="77211804" w14:textId="77777777" w:rsidR="00B753ED" w:rsidRPr="009F33F4" w:rsidRDefault="00B753ED" w:rsidP="00A92CC8">
            <w:pPr>
              <w:spacing w:after="0"/>
            </w:pPr>
          </w:p>
        </w:tc>
      </w:tr>
      <w:tr w:rsidR="00B753ED" w:rsidRPr="009F33F4" w14:paraId="641D416A" w14:textId="77777777" w:rsidTr="00DC04CA">
        <w:trPr>
          <w:trHeight w:val="20"/>
        </w:trPr>
        <w:tc>
          <w:tcPr>
            <w:tcW w:w="851" w:type="dxa"/>
            <w:tcBorders>
              <w:top w:val="single" w:sz="4" w:space="0" w:color="auto"/>
              <w:left w:val="single" w:sz="4" w:space="0" w:color="auto"/>
              <w:bottom w:val="nil"/>
              <w:right w:val="nil"/>
            </w:tcBorders>
            <w:shd w:val="clear" w:color="auto" w:fill="FFFFFF"/>
          </w:tcPr>
          <w:p w14:paraId="523E7A43" w14:textId="77777777" w:rsidR="00B753ED" w:rsidRPr="009F33F4" w:rsidRDefault="00B753ED" w:rsidP="00A92CC8">
            <w:pPr>
              <w:spacing w:after="0"/>
            </w:pPr>
          </w:p>
        </w:tc>
        <w:tc>
          <w:tcPr>
            <w:tcW w:w="1560" w:type="dxa"/>
            <w:tcBorders>
              <w:top w:val="single" w:sz="4" w:space="0" w:color="auto"/>
              <w:left w:val="single" w:sz="4" w:space="0" w:color="auto"/>
              <w:bottom w:val="nil"/>
              <w:right w:val="nil"/>
            </w:tcBorders>
            <w:shd w:val="clear" w:color="auto" w:fill="FFFFFF"/>
          </w:tcPr>
          <w:p w14:paraId="41E53DE6" w14:textId="77777777" w:rsidR="00B753ED" w:rsidRPr="009F33F4" w:rsidRDefault="00B753ED" w:rsidP="00A92CC8">
            <w:pPr>
              <w:spacing w:after="0"/>
            </w:pPr>
          </w:p>
        </w:tc>
        <w:tc>
          <w:tcPr>
            <w:tcW w:w="720" w:type="dxa"/>
            <w:tcBorders>
              <w:top w:val="single" w:sz="4" w:space="0" w:color="auto"/>
              <w:left w:val="single" w:sz="4" w:space="0" w:color="auto"/>
              <w:bottom w:val="nil"/>
              <w:right w:val="nil"/>
            </w:tcBorders>
            <w:shd w:val="clear" w:color="auto" w:fill="FFFFFF"/>
          </w:tcPr>
          <w:p w14:paraId="12846711" w14:textId="77777777" w:rsidR="00B753ED" w:rsidRPr="009F33F4" w:rsidRDefault="00B753ED" w:rsidP="00A92CC8">
            <w:pPr>
              <w:spacing w:after="0"/>
            </w:pPr>
          </w:p>
        </w:tc>
        <w:tc>
          <w:tcPr>
            <w:tcW w:w="840" w:type="dxa"/>
            <w:tcBorders>
              <w:top w:val="single" w:sz="4" w:space="0" w:color="auto"/>
              <w:left w:val="single" w:sz="4" w:space="0" w:color="auto"/>
              <w:bottom w:val="nil"/>
              <w:right w:val="nil"/>
            </w:tcBorders>
            <w:shd w:val="clear" w:color="auto" w:fill="FFFFFF"/>
          </w:tcPr>
          <w:p w14:paraId="7C72A7BA" w14:textId="77777777" w:rsidR="00B753ED" w:rsidRPr="009F33F4" w:rsidRDefault="00B753ED" w:rsidP="00A92CC8">
            <w:pPr>
              <w:spacing w:after="0"/>
            </w:pPr>
          </w:p>
        </w:tc>
        <w:tc>
          <w:tcPr>
            <w:tcW w:w="840" w:type="dxa"/>
            <w:tcBorders>
              <w:top w:val="single" w:sz="4" w:space="0" w:color="auto"/>
              <w:left w:val="single" w:sz="4" w:space="0" w:color="auto"/>
              <w:bottom w:val="nil"/>
              <w:right w:val="nil"/>
            </w:tcBorders>
            <w:shd w:val="clear" w:color="auto" w:fill="FFFFFF"/>
          </w:tcPr>
          <w:p w14:paraId="55997F62" w14:textId="77777777" w:rsidR="00B753ED" w:rsidRPr="009F33F4" w:rsidRDefault="00B753ED" w:rsidP="00A92CC8">
            <w:pPr>
              <w:spacing w:after="0"/>
            </w:pPr>
          </w:p>
        </w:tc>
        <w:tc>
          <w:tcPr>
            <w:tcW w:w="960" w:type="dxa"/>
            <w:tcBorders>
              <w:top w:val="single" w:sz="4" w:space="0" w:color="auto"/>
              <w:left w:val="single" w:sz="4" w:space="0" w:color="auto"/>
              <w:bottom w:val="nil"/>
              <w:right w:val="nil"/>
            </w:tcBorders>
            <w:shd w:val="clear" w:color="auto" w:fill="FFFFFF"/>
          </w:tcPr>
          <w:p w14:paraId="7CB8B355" w14:textId="77777777" w:rsidR="00B753ED" w:rsidRPr="009F33F4" w:rsidRDefault="00B753ED" w:rsidP="00A92CC8">
            <w:pPr>
              <w:spacing w:after="0"/>
            </w:pPr>
          </w:p>
        </w:tc>
        <w:tc>
          <w:tcPr>
            <w:tcW w:w="1080" w:type="dxa"/>
            <w:tcBorders>
              <w:top w:val="single" w:sz="4" w:space="0" w:color="auto"/>
              <w:left w:val="single" w:sz="4" w:space="0" w:color="auto"/>
              <w:bottom w:val="nil"/>
              <w:right w:val="nil"/>
            </w:tcBorders>
            <w:shd w:val="clear" w:color="auto" w:fill="FFFFFF"/>
          </w:tcPr>
          <w:p w14:paraId="54C4B0D3" w14:textId="77777777" w:rsidR="00B753ED" w:rsidRPr="009F33F4" w:rsidRDefault="00B753ED" w:rsidP="00A92CC8">
            <w:pPr>
              <w:spacing w:after="0"/>
            </w:pPr>
          </w:p>
        </w:tc>
        <w:tc>
          <w:tcPr>
            <w:tcW w:w="1200" w:type="dxa"/>
            <w:tcBorders>
              <w:top w:val="single" w:sz="4" w:space="0" w:color="auto"/>
              <w:left w:val="single" w:sz="4" w:space="0" w:color="auto"/>
              <w:bottom w:val="nil"/>
              <w:right w:val="nil"/>
            </w:tcBorders>
            <w:shd w:val="clear" w:color="auto" w:fill="FFFFFF"/>
          </w:tcPr>
          <w:p w14:paraId="18C06CB1" w14:textId="77777777" w:rsidR="00B753ED" w:rsidRPr="009F33F4" w:rsidRDefault="00B753ED" w:rsidP="00A92CC8">
            <w:pPr>
              <w:spacing w:after="0"/>
            </w:pPr>
          </w:p>
        </w:tc>
        <w:tc>
          <w:tcPr>
            <w:tcW w:w="720" w:type="dxa"/>
            <w:tcBorders>
              <w:top w:val="single" w:sz="4" w:space="0" w:color="auto"/>
              <w:left w:val="single" w:sz="4" w:space="0" w:color="auto"/>
              <w:bottom w:val="nil"/>
              <w:right w:val="nil"/>
            </w:tcBorders>
            <w:shd w:val="clear" w:color="auto" w:fill="FFFFFF"/>
          </w:tcPr>
          <w:p w14:paraId="29167434" w14:textId="77777777" w:rsidR="00B753ED" w:rsidRPr="009F33F4" w:rsidRDefault="00B753ED" w:rsidP="00A92CC8">
            <w:pPr>
              <w:spacing w:after="0"/>
            </w:pPr>
          </w:p>
        </w:tc>
        <w:tc>
          <w:tcPr>
            <w:tcW w:w="1080" w:type="dxa"/>
            <w:tcBorders>
              <w:top w:val="single" w:sz="4" w:space="0" w:color="auto"/>
              <w:left w:val="single" w:sz="4" w:space="0" w:color="auto"/>
              <w:bottom w:val="nil"/>
              <w:right w:val="single" w:sz="4" w:space="0" w:color="auto"/>
            </w:tcBorders>
            <w:shd w:val="clear" w:color="auto" w:fill="FFFFFF"/>
          </w:tcPr>
          <w:p w14:paraId="5D74C7AE" w14:textId="77777777" w:rsidR="00B753ED" w:rsidRPr="009F33F4" w:rsidRDefault="00B753ED" w:rsidP="00A92CC8">
            <w:pPr>
              <w:spacing w:after="0"/>
            </w:pPr>
          </w:p>
        </w:tc>
      </w:tr>
      <w:tr w:rsidR="00B753ED" w:rsidRPr="009F33F4" w14:paraId="19A5B5D0" w14:textId="77777777" w:rsidTr="00DC04CA">
        <w:trPr>
          <w:trHeight w:val="20"/>
        </w:trPr>
        <w:tc>
          <w:tcPr>
            <w:tcW w:w="851" w:type="dxa"/>
            <w:tcBorders>
              <w:top w:val="single" w:sz="4" w:space="0" w:color="auto"/>
              <w:left w:val="single" w:sz="4" w:space="0" w:color="auto"/>
              <w:bottom w:val="single" w:sz="4" w:space="0" w:color="auto"/>
              <w:right w:val="nil"/>
            </w:tcBorders>
            <w:shd w:val="clear" w:color="auto" w:fill="FFFFFF"/>
          </w:tcPr>
          <w:p w14:paraId="51636C3A" w14:textId="77777777" w:rsidR="00B753ED" w:rsidRPr="009F33F4" w:rsidRDefault="00B753ED" w:rsidP="00A92CC8">
            <w:pPr>
              <w:spacing w:after="0"/>
            </w:pPr>
          </w:p>
        </w:tc>
        <w:tc>
          <w:tcPr>
            <w:tcW w:w="1560" w:type="dxa"/>
            <w:tcBorders>
              <w:top w:val="single" w:sz="4" w:space="0" w:color="auto"/>
              <w:left w:val="single" w:sz="4" w:space="0" w:color="auto"/>
              <w:bottom w:val="single" w:sz="4" w:space="0" w:color="auto"/>
              <w:right w:val="nil"/>
            </w:tcBorders>
            <w:shd w:val="clear" w:color="auto" w:fill="FFFFFF"/>
          </w:tcPr>
          <w:p w14:paraId="6E3BDC69" w14:textId="77777777" w:rsidR="00B753ED" w:rsidRPr="009F33F4" w:rsidRDefault="00B753ED" w:rsidP="00A92CC8">
            <w:pPr>
              <w:spacing w:after="0"/>
            </w:pPr>
          </w:p>
        </w:tc>
        <w:tc>
          <w:tcPr>
            <w:tcW w:w="720" w:type="dxa"/>
            <w:tcBorders>
              <w:top w:val="single" w:sz="4" w:space="0" w:color="auto"/>
              <w:left w:val="single" w:sz="4" w:space="0" w:color="auto"/>
              <w:bottom w:val="single" w:sz="4" w:space="0" w:color="auto"/>
              <w:right w:val="nil"/>
            </w:tcBorders>
            <w:shd w:val="clear" w:color="auto" w:fill="FFFFFF"/>
          </w:tcPr>
          <w:p w14:paraId="0983A534" w14:textId="77777777" w:rsidR="00B753ED" w:rsidRPr="009F33F4" w:rsidRDefault="00B753ED" w:rsidP="00A92CC8">
            <w:pPr>
              <w:spacing w:after="0"/>
            </w:pPr>
          </w:p>
        </w:tc>
        <w:tc>
          <w:tcPr>
            <w:tcW w:w="840" w:type="dxa"/>
            <w:tcBorders>
              <w:top w:val="single" w:sz="4" w:space="0" w:color="auto"/>
              <w:left w:val="single" w:sz="4" w:space="0" w:color="auto"/>
              <w:bottom w:val="single" w:sz="4" w:space="0" w:color="auto"/>
              <w:right w:val="nil"/>
            </w:tcBorders>
            <w:shd w:val="clear" w:color="auto" w:fill="FFFFFF"/>
          </w:tcPr>
          <w:p w14:paraId="1A657583" w14:textId="77777777" w:rsidR="00B753ED" w:rsidRPr="009F33F4" w:rsidRDefault="00B753ED" w:rsidP="00A92CC8">
            <w:pPr>
              <w:spacing w:after="0"/>
            </w:pPr>
          </w:p>
        </w:tc>
        <w:tc>
          <w:tcPr>
            <w:tcW w:w="840" w:type="dxa"/>
            <w:tcBorders>
              <w:top w:val="single" w:sz="4" w:space="0" w:color="auto"/>
              <w:left w:val="single" w:sz="4" w:space="0" w:color="auto"/>
              <w:bottom w:val="single" w:sz="4" w:space="0" w:color="auto"/>
              <w:right w:val="nil"/>
            </w:tcBorders>
            <w:shd w:val="clear" w:color="auto" w:fill="FFFFFF"/>
          </w:tcPr>
          <w:p w14:paraId="4159F037" w14:textId="77777777" w:rsidR="00B753ED" w:rsidRPr="009F33F4" w:rsidRDefault="00B753ED" w:rsidP="00A92CC8">
            <w:pPr>
              <w:spacing w:after="0"/>
            </w:pPr>
          </w:p>
        </w:tc>
        <w:tc>
          <w:tcPr>
            <w:tcW w:w="960" w:type="dxa"/>
            <w:tcBorders>
              <w:top w:val="single" w:sz="4" w:space="0" w:color="auto"/>
              <w:left w:val="single" w:sz="4" w:space="0" w:color="auto"/>
              <w:bottom w:val="single" w:sz="4" w:space="0" w:color="auto"/>
              <w:right w:val="nil"/>
            </w:tcBorders>
            <w:shd w:val="clear" w:color="auto" w:fill="FFFFFF"/>
          </w:tcPr>
          <w:p w14:paraId="32614EB7" w14:textId="77777777" w:rsidR="00B753ED" w:rsidRPr="009F33F4" w:rsidRDefault="00B753ED" w:rsidP="00A92CC8">
            <w:pPr>
              <w:spacing w:after="0"/>
            </w:pPr>
          </w:p>
        </w:tc>
        <w:tc>
          <w:tcPr>
            <w:tcW w:w="1080" w:type="dxa"/>
            <w:tcBorders>
              <w:top w:val="single" w:sz="4" w:space="0" w:color="auto"/>
              <w:left w:val="single" w:sz="4" w:space="0" w:color="auto"/>
              <w:bottom w:val="single" w:sz="4" w:space="0" w:color="auto"/>
              <w:right w:val="nil"/>
            </w:tcBorders>
            <w:shd w:val="clear" w:color="auto" w:fill="FFFFFF"/>
          </w:tcPr>
          <w:p w14:paraId="5A158910" w14:textId="77777777" w:rsidR="00B753ED" w:rsidRPr="009F33F4" w:rsidRDefault="00B753ED" w:rsidP="00A92CC8">
            <w:pPr>
              <w:spacing w:after="0"/>
            </w:pPr>
          </w:p>
        </w:tc>
        <w:tc>
          <w:tcPr>
            <w:tcW w:w="1200" w:type="dxa"/>
            <w:tcBorders>
              <w:top w:val="single" w:sz="4" w:space="0" w:color="auto"/>
              <w:left w:val="single" w:sz="4" w:space="0" w:color="auto"/>
              <w:bottom w:val="single" w:sz="4" w:space="0" w:color="auto"/>
              <w:right w:val="nil"/>
            </w:tcBorders>
            <w:shd w:val="clear" w:color="auto" w:fill="FFFFFF"/>
          </w:tcPr>
          <w:p w14:paraId="073808B4" w14:textId="77777777" w:rsidR="00B753ED" w:rsidRPr="009F33F4" w:rsidRDefault="00B753ED" w:rsidP="00A92CC8">
            <w:pPr>
              <w:spacing w:after="0"/>
            </w:pPr>
          </w:p>
        </w:tc>
        <w:tc>
          <w:tcPr>
            <w:tcW w:w="720" w:type="dxa"/>
            <w:tcBorders>
              <w:top w:val="single" w:sz="4" w:space="0" w:color="auto"/>
              <w:left w:val="single" w:sz="4" w:space="0" w:color="auto"/>
              <w:bottom w:val="single" w:sz="4" w:space="0" w:color="auto"/>
              <w:right w:val="nil"/>
            </w:tcBorders>
            <w:shd w:val="clear" w:color="auto" w:fill="FFFFFF"/>
          </w:tcPr>
          <w:p w14:paraId="0BB2855C" w14:textId="77777777" w:rsidR="00B753ED" w:rsidRPr="009F33F4" w:rsidRDefault="00B753ED" w:rsidP="00A92CC8">
            <w:pPr>
              <w:spacing w:after="0"/>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5AB2D517" w14:textId="77777777" w:rsidR="00B753ED" w:rsidRPr="009F33F4" w:rsidRDefault="00B753ED" w:rsidP="00A92CC8">
            <w:pPr>
              <w:spacing w:after="0"/>
            </w:pPr>
          </w:p>
        </w:tc>
      </w:tr>
    </w:tbl>
    <w:p w14:paraId="053CB9F8" w14:textId="77777777" w:rsidR="00B753ED" w:rsidRDefault="00B753ED" w:rsidP="00A92CC8">
      <w:pPr>
        <w:spacing w:after="0"/>
        <w:jc w:val="both"/>
        <w:rPr>
          <w:b/>
          <w:sz w:val="20"/>
          <w:szCs w:val="20"/>
        </w:rPr>
      </w:pPr>
    </w:p>
    <w:p w14:paraId="05B70490" w14:textId="77777777" w:rsidR="00B753ED" w:rsidRPr="001F7E6A" w:rsidRDefault="00B753ED" w:rsidP="00A92CC8">
      <w:pPr>
        <w:spacing w:after="0"/>
        <w:jc w:val="both"/>
        <w:rPr>
          <w:b/>
          <w:sz w:val="20"/>
          <w:szCs w:val="20"/>
        </w:rPr>
      </w:pPr>
      <w:r w:rsidRPr="001F7E6A">
        <w:rPr>
          <w:b/>
          <w:sz w:val="20"/>
          <w:szCs w:val="20"/>
        </w:rPr>
        <w:t>Hướng dẫn:</w:t>
      </w:r>
    </w:p>
    <w:p w14:paraId="5936B4E5" w14:textId="77777777" w:rsidR="00B753ED" w:rsidRPr="001F7E6A" w:rsidRDefault="00B753ED" w:rsidP="00A92CC8">
      <w:pPr>
        <w:spacing w:after="0"/>
        <w:jc w:val="both"/>
        <w:rPr>
          <w:sz w:val="20"/>
          <w:szCs w:val="20"/>
        </w:rPr>
      </w:pPr>
      <w:r w:rsidRPr="001F7E6A">
        <w:rPr>
          <w:sz w:val="20"/>
          <w:szCs w:val="20"/>
        </w:rPr>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14:paraId="22C691F4" w14:textId="77777777" w:rsidR="00B753ED" w:rsidRPr="001F7E6A" w:rsidRDefault="00B753ED" w:rsidP="00A92CC8">
      <w:pPr>
        <w:spacing w:after="0"/>
        <w:jc w:val="both"/>
        <w:rPr>
          <w:sz w:val="20"/>
          <w:szCs w:val="20"/>
        </w:rPr>
      </w:pPr>
      <w:r w:rsidRPr="001F7E6A">
        <w:rPr>
          <w:sz w:val="20"/>
          <w:szCs w:val="20"/>
        </w:rPr>
        <w:t>- Tên người sử dụng đất, tài sản gắn liền với đất được ghi đầy đủ theo giấy CMND, hộ chiếu, Quyết định thành lập hoặc Giấy đăng ký kinh doanh, GCN đầu tư; hộ gia đình phải ghi tên hai vợ chồng người đại diện</w:t>
      </w:r>
    </w:p>
    <w:p w14:paraId="36DA1289" w14:textId="77777777" w:rsidR="00B753ED" w:rsidRPr="001F7E6A" w:rsidRDefault="00B753ED" w:rsidP="00A92CC8">
      <w:pPr>
        <w:spacing w:after="0"/>
        <w:jc w:val="both"/>
        <w:rPr>
          <w:sz w:val="20"/>
          <w:szCs w:val="20"/>
        </w:rPr>
      </w:pPr>
      <w:r w:rsidRPr="001F7E6A">
        <w:rPr>
          <w:sz w:val="20"/>
          <w:szCs w:val="20"/>
        </w:rPr>
        <w:t>- Các cột 4, 5, 6 và 7: Ghi thông tin về Giấy CMND hoặc Hộ chiếu (đối với hộ gia đình, cá nhân); Quyết định thành lập hoặc Giấy đăng ký kinh doanh, GCN đầu tư (đối với tổ chức);</w:t>
      </w:r>
    </w:p>
    <w:p w14:paraId="6705E3E4" w14:textId="77777777" w:rsidR="00B753ED" w:rsidRPr="001F7E6A" w:rsidRDefault="00B753ED" w:rsidP="00A92CC8">
      <w:pPr>
        <w:spacing w:after="0"/>
        <w:jc w:val="both"/>
        <w:rPr>
          <w:sz w:val="20"/>
          <w:szCs w:val="20"/>
        </w:rPr>
      </w:pPr>
      <w:r w:rsidRPr="001F7E6A">
        <w:rPr>
          <w:sz w:val="20"/>
          <w:szCs w:val="20"/>
        </w:rPr>
        <w:t>- Trường hợp xác định được tỷ lệ (%) hoặc diện tích thuộc quyền sử dụng, sở hữu của từng người thì ghi tỷ lệ (%) hoặc diện tích của từng người vào cột “Ghi chú”.</w:t>
      </w:r>
    </w:p>
    <w:p w14:paraId="68047EAA" w14:textId="77777777" w:rsidR="00B753ED" w:rsidRPr="003231BC" w:rsidRDefault="00B753ED" w:rsidP="00A92CC8">
      <w:pPr>
        <w:spacing w:after="0"/>
        <w:rPr>
          <w:b/>
          <w:sz w:val="20"/>
          <w:szCs w:val="20"/>
        </w:rPr>
      </w:pPr>
    </w:p>
    <w:p w14:paraId="0F7C1BA0" w14:textId="77777777" w:rsidR="00B753ED" w:rsidRDefault="00B753ED" w:rsidP="00A92CC8">
      <w:pPr>
        <w:spacing w:after="0"/>
        <w:jc w:val="right"/>
        <w:outlineLvl w:val="0"/>
        <w:rPr>
          <w:bCs/>
          <w:lang w:eastAsia="zh-CN"/>
        </w:rPr>
      </w:pPr>
      <w:r>
        <w:rPr>
          <w:b/>
          <w:sz w:val="20"/>
          <w:szCs w:val="20"/>
        </w:rPr>
        <w:br w:type="page"/>
      </w:r>
      <w:r>
        <w:rPr>
          <w:bCs/>
          <w:lang w:eastAsia="zh-CN"/>
        </w:rPr>
        <w:lastRenderedPageBreak/>
        <w:t>BM.ĐĐ.17.03</w:t>
      </w:r>
    </w:p>
    <w:p w14:paraId="273C70C4" w14:textId="77777777" w:rsidR="00B753ED" w:rsidRPr="001F7E6A" w:rsidRDefault="00B753ED" w:rsidP="00A92CC8">
      <w:pPr>
        <w:spacing w:after="0"/>
        <w:jc w:val="right"/>
        <w:outlineLvl w:val="0"/>
        <w:rPr>
          <w:b/>
        </w:rPr>
      </w:pPr>
      <w:r w:rsidRPr="001F7E6A">
        <w:rPr>
          <w:b/>
        </w:rPr>
        <w:t>Mẫu số 04c/ĐK</w:t>
      </w:r>
    </w:p>
    <w:p w14:paraId="54BEC60D" w14:textId="77777777" w:rsidR="00B753ED" w:rsidRPr="001F7E6A" w:rsidRDefault="00B753ED" w:rsidP="00A92CC8">
      <w:pPr>
        <w:spacing w:after="0"/>
        <w:jc w:val="center"/>
        <w:rPr>
          <w:b/>
        </w:rPr>
      </w:pPr>
      <w:r w:rsidRPr="001F7E6A">
        <w:rPr>
          <w:b/>
        </w:rPr>
        <w:t>DANH SÁCH CÁC THỬA ĐẤT CỦA CÙNG MỘT NGƯỜI SỬ DỤNG, NGƯỜI ĐƯỢC GIAO QUẢN LÝ</w:t>
      </w:r>
    </w:p>
    <w:p w14:paraId="35C0B910" w14:textId="77777777" w:rsidR="00B753ED" w:rsidRPr="001F7E6A" w:rsidRDefault="00B753ED" w:rsidP="00A92CC8">
      <w:pPr>
        <w:spacing w:after="0"/>
        <w:jc w:val="center"/>
      </w:pPr>
      <w:r w:rsidRPr="001F7E6A">
        <w:t>(Kèm theo Đơn đăng ký đất đai và tài sản gắn liền với đất của: …………………………………………)</w:t>
      </w:r>
    </w:p>
    <w:p w14:paraId="3D887A92" w14:textId="77777777" w:rsidR="00B753ED" w:rsidRPr="001F7E6A" w:rsidRDefault="00B753ED" w:rsidP="00A92CC8">
      <w:pPr>
        <w:spacing w:after="0"/>
        <w:jc w:val="center"/>
      </w:pPr>
      <w:r w:rsidRPr="001F7E6A">
        <w:t>Xã ……………… huyện …………... tỉnh …………….</w:t>
      </w:r>
    </w:p>
    <w:tbl>
      <w:tblPr>
        <w:tblW w:w="10109" w:type="dxa"/>
        <w:tblLayout w:type="fixed"/>
        <w:tblCellMar>
          <w:left w:w="29" w:type="dxa"/>
          <w:right w:w="29" w:type="dxa"/>
        </w:tblCellMar>
        <w:tblLook w:val="0000" w:firstRow="0" w:lastRow="0" w:firstColumn="0" w:lastColumn="0" w:noHBand="0" w:noVBand="0"/>
      </w:tblPr>
      <w:tblGrid>
        <w:gridCol w:w="509"/>
        <w:gridCol w:w="1140"/>
        <w:gridCol w:w="900"/>
        <w:gridCol w:w="2160"/>
        <w:gridCol w:w="1080"/>
        <w:gridCol w:w="1440"/>
        <w:gridCol w:w="1320"/>
        <w:gridCol w:w="1560"/>
      </w:tblGrid>
      <w:tr w:rsidR="00B753ED" w:rsidRPr="001F7E6A" w14:paraId="7F438BC6" w14:textId="77777777" w:rsidTr="00594BA3">
        <w:trPr>
          <w:trHeight w:val="20"/>
        </w:trPr>
        <w:tc>
          <w:tcPr>
            <w:tcW w:w="509" w:type="dxa"/>
            <w:tcBorders>
              <w:top w:val="single" w:sz="4" w:space="0" w:color="auto"/>
              <w:left w:val="single" w:sz="4" w:space="0" w:color="auto"/>
              <w:bottom w:val="nil"/>
              <w:right w:val="nil"/>
            </w:tcBorders>
            <w:shd w:val="clear" w:color="auto" w:fill="FFFFFF"/>
            <w:vAlign w:val="center"/>
          </w:tcPr>
          <w:p w14:paraId="37D31220" w14:textId="77777777" w:rsidR="00B753ED" w:rsidRPr="001F7E6A" w:rsidRDefault="00B753ED" w:rsidP="00A92CC8">
            <w:pPr>
              <w:spacing w:after="0"/>
              <w:jc w:val="center"/>
              <w:rPr>
                <w:b/>
              </w:rPr>
            </w:pPr>
            <w:r w:rsidRPr="001F7E6A">
              <w:rPr>
                <w:b/>
              </w:rPr>
              <w:t>Số thứ tự</w:t>
            </w:r>
          </w:p>
        </w:tc>
        <w:tc>
          <w:tcPr>
            <w:tcW w:w="1140" w:type="dxa"/>
            <w:tcBorders>
              <w:top w:val="single" w:sz="4" w:space="0" w:color="auto"/>
              <w:left w:val="single" w:sz="4" w:space="0" w:color="auto"/>
              <w:bottom w:val="nil"/>
              <w:right w:val="nil"/>
            </w:tcBorders>
            <w:shd w:val="clear" w:color="auto" w:fill="FFFFFF"/>
            <w:vAlign w:val="center"/>
          </w:tcPr>
          <w:p w14:paraId="376B1C5C" w14:textId="77777777" w:rsidR="00B753ED" w:rsidRPr="001F7E6A" w:rsidRDefault="00B753ED" w:rsidP="00A92CC8">
            <w:pPr>
              <w:spacing w:after="0"/>
              <w:jc w:val="center"/>
              <w:rPr>
                <w:b/>
              </w:rPr>
            </w:pPr>
            <w:r w:rsidRPr="001F7E6A">
              <w:rPr>
                <w:b/>
              </w:rPr>
              <w:t>Thửa đất số</w:t>
            </w:r>
          </w:p>
        </w:tc>
        <w:tc>
          <w:tcPr>
            <w:tcW w:w="900" w:type="dxa"/>
            <w:tcBorders>
              <w:top w:val="single" w:sz="4" w:space="0" w:color="auto"/>
              <w:left w:val="single" w:sz="4" w:space="0" w:color="auto"/>
              <w:bottom w:val="nil"/>
              <w:right w:val="nil"/>
            </w:tcBorders>
            <w:shd w:val="clear" w:color="auto" w:fill="FFFFFF"/>
            <w:vAlign w:val="center"/>
          </w:tcPr>
          <w:p w14:paraId="232BBAE2" w14:textId="77777777" w:rsidR="00B753ED" w:rsidRPr="001F7E6A" w:rsidRDefault="00B753ED" w:rsidP="00A92CC8">
            <w:pPr>
              <w:spacing w:after="0"/>
              <w:jc w:val="center"/>
              <w:rPr>
                <w:b/>
              </w:rPr>
            </w:pPr>
            <w:r w:rsidRPr="001F7E6A">
              <w:rPr>
                <w:b/>
              </w:rPr>
              <w:t>Tờ bản đồ số</w:t>
            </w:r>
          </w:p>
        </w:tc>
        <w:tc>
          <w:tcPr>
            <w:tcW w:w="2160" w:type="dxa"/>
            <w:tcBorders>
              <w:top w:val="single" w:sz="4" w:space="0" w:color="auto"/>
              <w:left w:val="single" w:sz="4" w:space="0" w:color="auto"/>
              <w:bottom w:val="nil"/>
              <w:right w:val="nil"/>
            </w:tcBorders>
            <w:shd w:val="clear" w:color="auto" w:fill="FFFFFF"/>
            <w:vAlign w:val="center"/>
          </w:tcPr>
          <w:p w14:paraId="5FAD3230" w14:textId="77777777" w:rsidR="00B753ED" w:rsidRPr="001F7E6A" w:rsidRDefault="00B753ED" w:rsidP="00A92CC8">
            <w:pPr>
              <w:spacing w:after="0"/>
              <w:jc w:val="center"/>
              <w:rPr>
                <w:b/>
              </w:rPr>
            </w:pPr>
            <w:r w:rsidRPr="001F7E6A">
              <w:rPr>
                <w:b/>
              </w:rPr>
              <w:t>Địa chỉ thửa đất</w:t>
            </w:r>
          </w:p>
        </w:tc>
        <w:tc>
          <w:tcPr>
            <w:tcW w:w="1080" w:type="dxa"/>
            <w:tcBorders>
              <w:top w:val="single" w:sz="4" w:space="0" w:color="auto"/>
              <w:left w:val="single" w:sz="4" w:space="0" w:color="auto"/>
              <w:bottom w:val="nil"/>
              <w:right w:val="nil"/>
            </w:tcBorders>
            <w:shd w:val="clear" w:color="auto" w:fill="FFFFFF"/>
            <w:vAlign w:val="center"/>
          </w:tcPr>
          <w:p w14:paraId="126B3D39" w14:textId="77777777" w:rsidR="00B753ED" w:rsidRPr="001F7E6A" w:rsidRDefault="00B753ED" w:rsidP="00A92CC8">
            <w:pPr>
              <w:spacing w:after="0"/>
              <w:jc w:val="center"/>
              <w:rPr>
                <w:b/>
              </w:rPr>
            </w:pPr>
            <w:r w:rsidRPr="001F7E6A">
              <w:rPr>
                <w:b/>
              </w:rPr>
              <w:t>Diện tích (m²)</w:t>
            </w:r>
          </w:p>
        </w:tc>
        <w:tc>
          <w:tcPr>
            <w:tcW w:w="1440" w:type="dxa"/>
            <w:tcBorders>
              <w:top w:val="single" w:sz="4" w:space="0" w:color="auto"/>
              <w:left w:val="single" w:sz="4" w:space="0" w:color="auto"/>
              <w:bottom w:val="nil"/>
              <w:right w:val="nil"/>
            </w:tcBorders>
            <w:shd w:val="clear" w:color="auto" w:fill="FFFFFF"/>
            <w:vAlign w:val="center"/>
          </w:tcPr>
          <w:p w14:paraId="371868C2" w14:textId="77777777" w:rsidR="00B753ED" w:rsidRPr="001F7E6A" w:rsidRDefault="00B753ED" w:rsidP="00A92CC8">
            <w:pPr>
              <w:spacing w:after="0"/>
              <w:jc w:val="center"/>
              <w:rPr>
                <w:b/>
              </w:rPr>
            </w:pPr>
            <w:r w:rsidRPr="001F7E6A">
              <w:rPr>
                <w:b/>
              </w:rPr>
              <w:t>Mục đích sử dụng đất</w:t>
            </w:r>
          </w:p>
        </w:tc>
        <w:tc>
          <w:tcPr>
            <w:tcW w:w="1320" w:type="dxa"/>
            <w:tcBorders>
              <w:top w:val="single" w:sz="4" w:space="0" w:color="auto"/>
              <w:left w:val="single" w:sz="4" w:space="0" w:color="auto"/>
              <w:bottom w:val="nil"/>
              <w:right w:val="nil"/>
            </w:tcBorders>
            <w:shd w:val="clear" w:color="auto" w:fill="FFFFFF"/>
            <w:vAlign w:val="center"/>
          </w:tcPr>
          <w:p w14:paraId="3E77A508" w14:textId="77777777" w:rsidR="00B753ED" w:rsidRPr="001F7E6A" w:rsidRDefault="00B753ED" w:rsidP="00A92CC8">
            <w:pPr>
              <w:spacing w:after="0"/>
              <w:jc w:val="center"/>
              <w:rPr>
                <w:b/>
              </w:rPr>
            </w:pPr>
            <w:r w:rsidRPr="001F7E6A">
              <w:rPr>
                <w:b/>
              </w:rPr>
              <w:t>Thời hạn sử dụng đất</w:t>
            </w:r>
          </w:p>
        </w:tc>
        <w:tc>
          <w:tcPr>
            <w:tcW w:w="1560" w:type="dxa"/>
            <w:tcBorders>
              <w:top w:val="single" w:sz="4" w:space="0" w:color="auto"/>
              <w:left w:val="single" w:sz="4" w:space="0" w:color="auto"/>
              <w:bottom w:val="nil"/>
              <w:right w:val="single" w:sz="4" w:space="0" w:color="auto"/>
            </w:tcBorders>
            <w:shd w:val="clear" w:color="auto" w:fill="FFFFFF"/>
            <w:vAlign w:val="center"/>
          </w:tcPr>
          <w:p w14:paraId="0F02F37C" w14:textId="77777777" w:rsidR="00B753ED" w:rsidRPr="001F7E6A" w:rsidRDefault="00B753ED" w:rsidP="00A92CC8">
            <w:pPr>
              <w:spacing w:after="0"/>
              <w:jc w:val="center"/>
              <w:rPr>
                <w:b/>
              </w:rPr>
            </w:pPr>
            <w:r w:rsidRPr="001F7E6A">
              <w:rPr>
                <w:b/>
              </w:rPr>
              <w:t>Nguồn gốc sử dụng đất</w:t>
            </w:r>
          </w:p>
        </w:tc>
      </w:tr>
      <w:tr w:rsidR="00B753ED" w:rsidRPr="001F7E6A" w14:paraId="13A70957" w14:textId="77777777" w:rsidTr="00594BA3">
        <w:trPr>
          <w:trHeight w:val="20"/>
        </w:trPr>
        <w:tc>
          <w:tcPr>
            <w:tcW w:w="509" w:type="dxa"/>
            <w:tcBorders>
              <w:top w:val="single" w:sz="4" w:space="0" w:color="auto"/>
              <w:left w:val="single" w:sz="4" w:space="0" w:color="auto"/>
              <w:bottom w:val="nil"/>
              <w:right w:val="nil"/>
            </w:tcBorders>
            <w:shd w:val="clear" w:color="auto" w:fill="FFFFFF"/>
            <w:vAlign w:val="center"/>
          </w:tcPr>
          <w:p w14:paraId="5D561FD1" w14:textId="77777777" w:rsidR="00B753ED" w:rsidRPr="001F7E6A" w:rsidRDefault="00B753ED" w:rsidP="00A92CC8">
            <w:pPr>
              <w:spacing w:after="0"/>
              <w:jc w:val="center"/>
            </w:pPr>
            <w:r w:rsidRPr="001F7E6A">
              <w:t>(1)</w:t>
            </w:r>
          </w:p>
        </w:tc>
        <w:tc>
          <w:tcPr>
            <w:tcW w:w="1140" w:type="dxa"/>
            <w:tcBorders>
              <w:top w:val="single" w:sz="4" w:space="0" w:color="auto"/>
              <w:left w:val="single" w:sz="4" w:space="0" w:color="auto"/>
              <w:bottom w:val="nil"/>
              <w:right w:val="nil"/>
            </w:tcBorders>
            <w:shd w:val="clear" w:color="auto" w:fill="FFFFFF"/>
            <w:vAlign w:val="center"/>
          </w:tcPr>
          <w:p w14:paraId="4C0F7C8D" w14:textId="77777777" w:rsidR="00B753ED" w:rsidRPr="001F7E6A" w:rsidRDefault="00B753ED" w:rsidP="00A92CC8">
            <w:pPr>
              <w:spacing w:after="0"/>
              <w:jc w:val="center"/>
            </w:pPr>
            <w:r w:rsidRPr="001F7E6A">
              <w:t>(2)</w:t>
            </w:r>
          </w:p>
        </w:tc>
        <w:tc>
          <w:tcPr>
            <w:tcW w:w="900" w:type="dxa"/>
            <w:tcBorders>
              <w:top w:val="single" w:sz="4" w:space="0" w:color="auto"/>
              <w:left w:val="single" w:sz="4" w:space="0" w:color="auto"/>
              <w:bottom w:val="nil"/>
              <w:right w:val="nil"/>
            </w:tcBorders>
            <w:shd w:val="clear" w:color="auto" w:fill="FFFFFF"/>
            <w:vAlign w:val="center"/>
          </w:tcPr>
          <w:p w14:paraId="092A0F15" w14:textId="77777777" w:rsidR="00B753ED" w:rsidRPr="001F7E6A" w:rsidRDefault="00B753ED" w:rsidP="00A92CC8">
            <w:pPr>
              <w:spacing w:after="0"/>
              <w:jc w:val="center"/>
            </w:pPr>
            <w:r w:rsidRPr="001F7E6A">
              <w:t>(3)</w:t>
            </w:r>
          </w:p>
        </w:tc>
        <w:tc>
          <w:tcPr>
            <w:tcW w:w="2160" w:type="dxa"/>
            <w:tcBorders>
              <w:top w:val="single" w:sz="4" w:space="0" w:color="auto"/>
              <w:left w:val="single" w:sz="4" w:space="0" w:color="auto"/>
              <w:bottom w:val="nil"/>
              <w:right w:val="nil"/>
            </w:tcBorders>
            <w:shd w:val="clear" w:color="auto" w:fill="FFFFFF"/>
            <w:vAlign w:val="center"/>
          </w:tcPr>
          <w:p w14:paraId="2D9154A6" w14:textId="77777777" w:rsidR="00B753ED" w:rsidRPr="001F7E6A" w:rsidRDefault="00B753ED" w:rsidP="00A92CC8">
            <w:pPr>
              <w:spacing w:after="0"/>
              <w:jc w:val="center"/>
            </w:pPr>
            <w:r w:rsidRPr="001F7E6A">
              <w:t>(4)</w:t>
            </w:r>
          </w:p>
        </w:tc>
        <w:tc>
          <w:tcPr>
            <w:tcW w:w="1080" w:type="dxa"/>
            <w:tcBorders>
              <w:top w:val="single" w:sz="4" w:space="0" w:color="auto"/>
              <w:left w:val="single" w:sz="4" w:space="0" w:color="auto"/>
              <w:bottom w:val="nil"/>
              <w:right w:val="nil"/>
            </w:tcBorders>
            <w:shd w:val="clear" w:color="auto" w:fill="FFFFFF"/>
            <w:vAlign w:val="center"/>
          </w:tcPr>
          <w:p w14:paraId="3B692ABD" w14:textId="77777777" w:rsidR="00B753ED" w:rsidRPr="001F7E6A" w:rsidRDefault="00B753ED" w:rsidP="00A92CC8">
            <w:pPr>
              <w:spacing w:after="0"/>
              <w:jc w:val="center"/>
            </w:pPr>
            <w:r w:rsidRPr="001F7E6A">
              <w:t>(5)</w:t>
            </w:r>
          </w:p>
        </w:tc>
        <w:tc>
          <w:tcPr>
            <w:tcW w:w="1440" w:type="dxa"/>
            <w:tcBorders>
              <w:top w:val="single" w:sz="4" w:space="0" w:color="auto"/>
              <w:left w:val="single" w:sz="4" w:space="0" w:color="auto"/>
              <w:bottom w:val="nil"/>
              <w:right w:val="nil"/>
            </w:tcBorders>
            <w:shd w:val="clear" w:color="auto" w:fill="FFFFFF"/>
            <w:vAlign w:val="center"/>
          </w:tcPr>
          <w:p w14:paraId="4C99649C" w14:textId="77777777" w:rsidR="00B753ED" w:rsidRPr="001F7E6A" w:rsidRDefault="00B753ED" w:rsidP="00A92CC8">
            <w:pPr>
              <w:spacing w:after="0"/>
              <w:jc w:val="center"/>
            </w:pPr>
            <w:r w:rsidRPr="001F7E6A">
              <w:t>(6)</w:t>
            </w:r>
          </w:p>
        </w:tc>
        <w:tc>
          <w:tcPr>
            <w:tcW w:w="1320" w:type="dxa"/>
            <w:tcBorders>
              <w:top w:val="single" w:sz="4" w:space="0" w:color="auto"/>
              <w:left w:val="single" w:sz="4" w:space="0" w:color="auto"/>
              <w:bottom w:val="nil"/>
              <w:right w:val="nil"/>
            </w:tcBorders>
            <w:shd w:val="clear" w:color="auto" w:fill="FFFFFF"/>
            <w:vAlign w:val="center"/>
          </w:tcPr>
          <w:p w14:paraId="33B5873E" w14:textId="77777777" w:rsidR="00B753ED" w:rsidRPr="001F7E6A" w:rsidRDefault="00B753ED" w:rsidP="00A92CC8">
            <w:pPr>
              <w:spacing w:after="0"/>
              <w:jc w:val="center"/>
            </w:pPr>
            <w:r w:rsidRPr="001F7E6A">
              <w:t>(7)</w:t>
            </w:r>
          </w:p>
        </w:tc>
        <w:tc>
          <w:tcPr>
            <w:tcW w:w="1560" w:type="dxa"/>
            <w:tcBorders>
              <w:top w:val="single" w:sz="4" w:space="0" w:color="auto"/>
              <w:left w:val="single" w:sz="4" w:space="0" w:color="auto"/>
              <w:bottom w:val="nil"/>
              <w:right w:val="single" w:sz="4" w:space="0" w:color="auto"/>
            </w:tcBorders>
            <w:shd w:val="clear" w:color="auto" w:fill="FFFFFF"/>
            <w:vAlign w:val="center"/>
          </w:tcPr>
          <w:p w14:paraId="561235CE" w14:textId="77777777" w:rsidR="00B753ED" w:rsidRPr="001F7E6A" w:rsidRDefault="00B753ED" w:rsidP="00A92CC8">
            <w:pPr>
              <w:spacing w:after="0"/>
              <w:jc w:val="center"/>
            </w:pPr>
            <w:r w:rsidRPr="001F7E6A">
              <w:t>(8)</w:t>
            </w:r>
          </w:p>
        </w:tc>
      </w:tr>
      <w:tr w:rsidR="00B753ED" w:rsidRPr="001F7E6A" w14:paraId="3285E583"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0A1DF87E" w14:textId="77777777" w:rsidR="00B753ED" w:rsidRPr="001F7E6A" w:rsidRDefault="00B753ED" w:rsidP="00A92CC8">
            <w:pPr>
              <w:spacing w:after="0"/>
            </w:pPr>
          </w:p>
        </w:tc>
        <w:tc>
          <w:tcPr>
            <w:tcW w:w="1140" w:type="dxa"/>
            <w:tcBorders>
              <w:top w:val="single" w:sz="4" w:space="0" w:color="auto"/>
              <w:left w:val="single" w:sz="4" w:space="0" w:color="auto"/>
              <w:bottom w:val="nil"/>
              <w:right w:val="nil"/>
            </w:tcBorders>
            <w:shd w:val="clear" w:color="auto" w:fill="FFFFFF"/>
          </w:tcPr>
          <w:p w14:paraId="3AD2C1DB" w14:textId="77777777" w:rsidR="00B753ED" w:rsidRPr="001F7E6A" w:rsidRDefault="00B753ED" w:rsidP="00A92CC8">
            <w:pPr>
              <w:spacing w:after="0"/>
            </w:pPr>
          </w:p>
        </w:tc>
        <w:tc>
          <w:tcPr>
            <w:tcW w:w="900" w:type="dxa"/>
            <w:tcBorders>
              <w:top w:val="single" w:sz="4" w:space="0" w:color="auto"/>
              <w:left w:val="single" w:sz="4" w:space="0" w:color="auto"/>
              <w:bottom w:val="nil"/>
              <w:right w:val="nil"/>
            </w:tcBorders>
            <w:shd w:val="clear" w:color="auto" w:fill="FFFFFF"/>
          </w:tcPr>
          <w:p w14:paraId="4263BE5B" w14:textId="77777777" w:rsidR="00B753ED" w:rsidRPr="001F7E6A" w:rsidRDefault="00B753ED" w:rsidP="00A92CC8">
            <w:pPr>
              <w:spacing w:after="0"/>
            </w:pPr>
          </w:p>
        </w:tc>
        <w:tc>
          <w:tcPr>
            <w:tcW w:w="2160" w:type="dxa"/>
            <w:tcBorders>
              <w:top w:val="single" w:sz="4" w:space="0" w:color="auto"/>
              <w:left w:val="single" w:sz="4" w:space="0" w:color="auto"/>
              <w:bottom w:val="nil"/>
              <w:right w:val="nil"/>
            </w:tcBorders>
            <w:shd w:val="clear" w:color="auto" w:fill="FFFFFF"/>
          </w:tcPr>
          <w:p w14:paraId="078A940F" w14:textId="77777777" w:rsidR="00B753ED" w:rsidRPr="001F7E6A" w:rsidRDefault="00B753ED" w:rsidP="00A92CC8">
            <w:pPr>
              <w:spacing w:after="0"/>
            </w:pPr>
          </w:p>
        </w:tc>
        <w:tc>
          <w:tcPr>
            <w:tcW w:w="1080" w:type="dxa"/>
            <w:tcBorders>
              <w:top w:val="single" w:sz="4" w:space="0" w:color="auto"/>
              <w:left w:val="single" w:sz="4" w:space="0" w:color="auto"/>
              <w:bottom w:val="nil"/>
              <w:right w:val="nil"/>
            </w:tcBorders>
            <w:shd w:val="clear" w:color="auto" w:fill="FFFFFF"/>
          </w:tcPr>
          <w:p w14:paraId="6A5EC59C" w14:textId="77777777" w:rsidR="00B753ED" w:rsidRPr="001F7E6A" w:rsidRDefault="00B753ED" w:rsidP="00A92CC8">
            <w:pPr>
              <w:spacing w:after="0"/>
            </w:pPr>
          </w:p>
        </w:tc>
        <w:tc>
          <w:tcPr>
            <w:tcW w:w="1440" w:type="dxa"/>
            <w:tcBorders>
              <w:top w:val="single" w:sz="4" w:space="0" w:color="auto"/>
              <w:left w:val="single" w:sz="4" w:space="0" w:color="auto"/>
              <w:bottom w:val="nil"/>
              <w:right w:val="nil"/>
            </w:tcBorders>
            <w:shd w:val="clear" w:color="auto" w:fill="FFFFFF"/>
          </w:tcPr>
          <w:p w14:paraId="50CFDA6C" w14:textId="77777777" w:rsidR="00B753ED" w:rsidRPr="001F7E6A" w:rsidRDefault="00B753ED" w:rsidP="00A92CC8">
            <w:pPr>
              <w:spacing w:after="0"/>
            </w:pPr>
          </w:p>
        </w:tc>
        <w:tc>
          <w:tcPr>
            <w:tcW w:w="1320" w:type="dxa"/>
            <w:tcBorders>
              <w:top w:val="single" w:sz="4" w:space="0" w:color="auto"/>
              <w:left w:val="single" w:sz="4" w:space="0" w:color="auto"/>
              <w:bottom w:val="nil"/>
              <w:right w:val="nil"/>
            </w:tcBorders>
            <w:shd w:val="clear" w:color="auto" w:fill="FFFFFF"/>
          </w:tcPr>
          <w:p w14:paraId="50FB3886" w14:textId="77777777" w:rsidR="00B753ED" w:rsidRPr="001F7E6A" w:rsidRDefault="00B753ED" w:rsidP="00A92CC8">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50B45DF8" w14:textId="77777777" w:rsidR="00B753ED" w:rsidRPr="001F7E6A" w:rsidRDefault="00B753ED" w:rsidP="00A92CC8">
            <w:pPr>
              <w:spacing w:after="0"/>
            </w:pPr>
          </w:p>
        </w:tc>
      </w:tr>
      <w:tr w:rsidR="00B753ED" w:rsidRPr="001F7E6A" w14:paraId="7544494F"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55C29413" w14:textId="77777777" w:rsidR="00B753ED" w:rsidRPr="001F7E6A" w:rsidRDefault="00B753ED" w:rsidP="00A92CC8">
            <w:pPr>
              <w:spacing w:after="0"/>
            </w:pPr>
          </w:p>
        </w:tc>
        <w:tc>
          <w:tcPr>
            <w:tcW w:w="1140" w:type="dxa"/>
            <w:tcBorders>
              <w:top w:val="single" w:sz="4" w:space="0" w:color="auto"/>
              <w:left w:val="single" w:sz="4" w:space="0" w:color="auto"/>
              <w:bottom w:val="nil"/>
              <w:right w:val="nil"/>
            </w:tcBorders>
            <w:shd w:val="clear" w:color="auto" w:fill="FFFFFF"/>
          </w:tcPr>
          <w:p w14:paraId="24B793AA" w14:textId="77777777" w:rsidR="00B753ED" w:rsidRPr="001F7E6A" w:rsidRDefault="00B753ED" w:rsidP="00A92CC8">
            <w:pPr>
              <w:spacing w:after="0"/>
            </w:pPr>
          </w:p>
        </w:tc>
        <w:tc>
          <w:tcPr>
            <w:tcW w:w="900" w:type="dxa"/>
            <w:tcBorders>
              <w:top w:val="single" w:sz="4" w:space="0" w:color="auto"/>
              <w:left w:val="single" w:sz="4" w:space="0" w:color="auto"/>
              <w:bottom w:val="nil"/>
              <w:right w:val="nil"/>
            </w:tcBorders>
            <w:shd w:val="clear" w:color="auto" w:fill="FFFFFF"/>
          </w:tcPr>
          <w:p w14:paraId="31A8B6C7" w14:textId="77777777" w:rsidR="00B753ED" w:rsidRPr="001F7E6A" w:rsidRDefault="00B753ED" w:rsidP="00A92CC8">
            <w:pPr>
              <w:spacing w:after="0"/>
            </w:pPr>
          </w:p>
        </w:tc>
        <w:tc>
          <w:tcPr>
            <w:tcW w:w="2160" w:type="dxa"/>
            <w:tcBorders>
              <w:top w:val="single" w:sz="4" w:space="0" w:color="auto"/>
              <w:left w:val="single" w:sz="4" w:space="0" w:color="auto"/>
              <w:bottom w:val="nil"/>
              <w:right w:val="nil"/>
            </w:tcBorders>
            <w:shd w:val="clear" w:color="auto" w:fill="FFFFFF"/>
          </w:tcPr>
          <w:p w14:paraId="3078B7DA" w14:textId="77777777" w:rsidR="00B753ED" w:rsidRPr="001F7E6A" w:rsidRDefault="00B753ED" w:rsidP="00A92CC8">
            <w:pPr>
              <w:spacing w:after="0"/>
            </w:pPr>
          </w:p>
        </w:tc>
        <w:tc>
          <w:tcPr>
            <w:tcW w:w="1080" w:type="dxa"/>
            <w:tcBorders>
              <w:top w:val="single" w:sz="4" w:space="0" w:color="auto"/>
              <w:left w:val="single" w:sz="4" w:space="0" w:color="auto"/>
              <w:bottom w:val="nil"/>
              <w:right w:val="nil"/>
            </w:tcBorders>
            <w:shd w:val="clear" w:color="auto" w:fill="FFFFFF"/>
          </w:tcPr>
          <w:p w14:paraId="2231EB95" w14:textId="77777777" w:rsidR="00B753ED" w:rsidRPr="001F7E6A" w:rsidRDefault="00B753ED" w:rsidP="00A92CC8">
            <w:pPr>
              <w:spacing w:after="0"/>
            </w:pPr>
          </w:p>
        </w:tc>
        <w:tc>
          <w:tcPr>
            <w:tcW w:w="1440" w:type="dxa"/>
            <w:tcBorders>
              <w:top w:val="single" w:sz="4" w:space="0" w:color="auto"/>
              <w:left w:val="single" w:sz="4" w:space="0" w:color="auto"/>
              <w:bottom w:val="nil"/>
              <w:right w:val="nil"/>
            </w:tcBorders>
            <w:shd w:val="clear" w:color="auto" w:fill="FFFFFF"/>
          </w:tcPr>
          <w:p w14:paraId="70276E3F" w14:textId="77777777" w:rsidR="00B753ED" w:rsidRPr="001F7E6A" w:rsidRDefault="00B753ED" w:rsidP="00A92CC8">
            <w:pPr>
              <w:spacing w:after="0"/>
            </w:pPr>
          </w:p>
        </w:tc>
        <w:tc>
          <w:tcPr>
            <w:tcW w:w="1320" w:type="dxa"/>
            <w:tcBorders>
              <w:top w:val="single" w:sz="4" w:space="0" w:color="auto"/>
              <w:left w:val="single" w:sz="4" w:space="0" w:color="auto"/>
              <w:bottom w:val="nil"/>
              <w:right w:val="nil"/>
            </w:tcBorders>
            <w:shd w:val="clear" w:color="auto" w:fill="FFFFFF"/>
          </w:tcPr>
          <w:p w14:paraId="33BD4CCA" w14:textId="77777777" w:rsidR="00B753ED" w:rsidRPr="001F7E6A" w:rsidRDefault="00B753ED" w:rsidP="00A92CC8">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0037BC6D" w14:textId="77777777" w:rsidR="00B753ED" w:rsidRPr="001F7E6A" w:rsidRDefault="00B753ED" w:rsidP="00A92CC8">
            <w:pPr>
              <w:spacing w:after="0"/>
            </w:pPr>
          </w:p>
        </w:tc>
      </w:tr>
      <w:tr w:rsidR="00B753ED" w:rsidRPr="001F7E6A" w14:paraId="419C2C98"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57BD3FE1" w14:textId="77777777" w:rsidR="00B753ED" w:rsidRPr="001F7E6A" w:rsidRDefault="00B753ED" w:rsidP="00A92CC8">
            <w:pPr>
              <w:spacing w:after="0"/>
            </w:pPr>
          </w:p>
        </w:tc>
        <w:tc>
          <w:tcPr>
            <w:tcW w:w="1140" w:type="dxa"/>
            <w:tcBorders>
              <w:top w:val="single" w:sz="4" w:space="0" w:color="auto"/>
              <w:left w:val="single" w:sz="4" w:space="0" w:color="auto"/>
              <w:bottom w:val="nil"/>
              <w:right w:val="nil"/>
            </w:tcBorders>
            <w:shd w:val="clear" w:color="auto" w:fill="FFFFFF"/>
          </w:tcPr>
          <w:p w14:paraId="12487D6C" w14:textId="77777777" w:rsidR="00B753ED" w:rsidRPr="001F7E6A" w:rsidRDefault="00B753ED" w:rsidP="00A92CC8">
            <w:pPr>
              <w:spacing w:after="0"/>
            </w:pPr>
          </w:p>
        </w:tc>
        <w:tc>
          <w:tcPr>
            <w:tcW w:w="900" w:type="dxa"/>
            <w:tcBorders>
              <w:top w:val="single" w:sz="4" w:space="0" w:color="auto"/>
              <w:left w:val="single" w:sz="4" w:space="0" w:color="auto"/>
              <w:bottom w:val="nil"/>
              <w:right w:val="nil"/>
            </w:tcBorders>
            <w:shd w:val="clear" w:color="auto" w:fill="FFFFFF"/>
          </w:tcPr>
          <w:p w14:paraId="0200542E" w14:textId="77777777" w:rsidR="00B753ED" w:rsidRPr="001F7E6A" w:rsidRDefault="00B753ED" w:rsidP="00A92CC8">
            <w:pPr>
              <w:spacing w:after="0"/>
            </w:pPr>
          </w:p>
        </w:tc>
        <w:tc>
          <w:tcPr>
            <w:tcW w:w="2160" w:type="dxa"/>
            <w:tcBorders>
              <w:top w:val="single" w:sz="4" w:space="0" w:color="auto"/>
              <w:left w:val="single" w:sz="4" w:space="0" w:color="auto"/>
              <w:bottom w:val="nil"/>
              <w:right w:val="nil"/>
            </w:tcBorders>
            <w:shd w:val="clear" w:color="auto" w:fill="FFFFFF"/>
          </w:tcPr>
          <w:p w14:paraId="61AA282C" w14:textId="77777777" w:rsidR="00B753ED" w:rsidRPr="001F7E6A" w:rsidRDefault="00B753ED" w:rsidP="00A92CC8">
            <w:pPr>
              <w:spacing w:after="0"/>
            </w:pPr>
          </w:p>
        </w:tc>
        <w:tc>
          <w:tcPr>
            <w:tcW w:w="1080" w:type="dxa"/>
            <w:tcBorders>
              <w:top w:val="single" w:sz="4" w:space="0" w:color="auto"/>
              <w:left w:val="single" w:sz="4" w:space="0" w:color="auto"/>
              <w:bottom w:val="nil"/>
              <w:right w:val="nil"/>
            </w:tcBorders>
            <w:shd w:val="clear" w:color="auto" w:fill="FFFFFF"/>
          </w:tcPr>
          <w:p w14:paraId="57D41A6B" w14:textId="77777777" w:rsidR="00B753ED" w:rsidRPr="001F7E6A" w:rsidRDefault="00B753ED" w:rsidP="00A92CC8">
            <w:pPr>
              <w:spacing w:after="0"/>
            </w:pPr>
          </w:p>
        </w:tc>
        <w:tc>
          <w:tcPr>
            <w:tcW w:w="1440" w:type="dxa"/>
            <w:tcBorders>
              <w:top w:val="single" w:sz="4" w:space="0" w:color="auto"/>
              <w:left w:val="single" w:sz="4" w:space="0" w:color="auto"/>
              <w:bottom w:val="nil"/>
              <w:right w:val="nil"/>
            </w:tcBorders>
            <w:shd w:val="clear" w:color="auto" w:fill="FFFFFF"/>
          </w:tcPr>
          <w:p w14:paraId="7F066411" w14:textId="77777777" w:rsidR="00B753ED" w:rsidRPr="001F7E6A" w:rsidRDefault="00B753ED" w:rsidP="00A92CC8">
            <w:pPr>
              <w:spacing w:after="0"/>
            </w:pPr>
          </w:p>
        </w:tc>
        <w:tc>
          <w:tcPr>
            <w:tcW w:w="1320" w:type="dxa"/>
            <w:tcBorders>
              <w:top w:val="single" w:sz="4" w:space="0" w:color="auto"/>
              <w:left w:val="single" w:sz="4" w:space="0" w:color="auto"/>
              <w:bottom w:val="nil"/>
              <w:right w:val="nil"/>
            </w:tcBorders>
            <w:shd w:val="clear" w:color="auto" w:fill="FFFFFF"/>
          </w:tcPr>
          <w:p w14:paraId="3339E147" w14:textId="77777777" w:rsidR="00B753ED" w:rsidRPr="001F7E6A" w:rsidRDefault="00B753ED" w:rsidP="00A92CC8">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4E84396F" w14:textId="77777777" w:rsidR="00B753ED" w:rsidRPr="001F7E6A" w:rsidRDefault="00B753ED" w:rsidP="00A92CC8">
            <w:pPr>
              <w:spacing w:after="0"/>
            </w:pPr>
          </w:p>
        </w:tc>
      </w:tr>
      <w:tr w:rsidR="00B753ED" w:rsidRPr="001F7E6A" w14:paraId="3F818D2F"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1F6791D2" w14:textId="77777777" w:rsidR="00B753ED" w:rsidRPr="001F7E6A" w:rsidRDefault="00B753ED" w:rsidP="00A92CC8">
            <w:pPr>
              <w:spacing w:after="0"/>
            </w:pPr>
          </w:p>
        </w:tc>
        <w:tc>
          <w:tcPr>
            <w:tcW w:w="1140" w:type="dxa"/>
            <w:tcBorders>
              <w:top w:val="single" w:sz="4" w:space="0" w:color="auto"/>
              <w:left w:val="single" w:sz="4" w:space="0" w:color="auto"/>
              <w:bottom w:val="nil"/>
              <w:right w:val="nil"/>
            </w:tcBorders>
            <w:shd w:val="clear" w:color="auto" w:fill="FFFFFF"/>
          </w:tcPr>
          <w:p w14:paraId="6351ED85" w14:textId="77777777" w:rsidR="00B753ED" w:rsidRPr="001F7E6A" w:rsidRDefault="00B753ED" w:rsidP="00A92CC8">
            <w:pPr>
              <w:spacing w:after="0"/>
            </w:pPr>
          </w:p>
        </w:tc>
        <w:tc>
          <w:tcPr>
            <w:tcW w:w="900" w:type="dxa"/>
            <w:tcBorders>
              <w:top w:val="single" w:sz="4" w:space="0" w:color="auto"/>
              <w:left w:val="single" w:sz="4" w:space="0" w:color="auto"/>
              <w:bottom w:val="nil"/>
              <w:right w:val="nil"/>
            </w:tcBorders>
            <w:shd w:val="clear" w:color="auto" w:fill="FFFFFF"/>
          </w:tcPr>
          <w:p w14:paraId="5911E50D" w14:textId="77777777" w:rsidR="00B753ED" w:rsidRPr="001F7E6A" w:rsidRDefault="00B753ED" w:rsidP="00A92CC8">
            <w:pPr>
              <w:spacing w:after="0"/>
            </w:pPr>
          </w:p>
        </w:tc>
        <w:tc>
          <w:tcPr>
            <w:tcW w:w="2160" w:type="dxa"/>
            <w:tcBorders>
              <w:top w:val="single" w:sz="4" w:space="0" w:color="auto"/>
              <w:left w:val="single" w:sz="4" w:space="0" w:color="auto"/>
              <w:bottom w:val="nil"/>
              <w:right w:val="nil"/>
            </w:tcBorders>
            <w:shd w:val="clear" w:color="auto" w:fill="FFFFFF"/>
          </w:tcPr>
          <w:p w14:paraId="1E8D067B" w14:textId="77777777" w:rsidR="00B753ED" w:rsidRPr="001F7E6A" w:rsidRDefault="00B753ED" w:rsidP="00A92CC8">
            <w:pPr>
              <w:spacing w:after="0"/>
            </w:pPr>
          </w:p>
        </w:tc>
        <w:tc>
          <w:tcPr>
            <w:tcW w:w="1080" w:type="dxa"/>
            <w:tcBorders>
              <w:top w:val="single" w:sz="4" w:space="0" w:color="auto"/>
              <w:left w:val="single" w:sz="4" w:space="0" w:color="auto"/>
              <w:bottom w:val="nil"/>
              <w:right w:val="nil"/>
            </w:tcBorders>
            <w:shd w:val="clear" w:color="auto" w:fill="FFFFFF"/>
          </w:tcPr>
          <w:p w14:paraId="233E5F99" w14:textId="77777777" w:rsidR="00B753ED" w:rsidRPr="001F7E6A" w:rsidRDefault="00B753ED" w:rsidP="00A92CC8">
            <w:pPr>
              <w:spacing w:after="0"/>
            </w:pPr>
          </w:p>
        </w:tc>
        <w:tc>
          <w:tcPr>
            <w:tcW w:w="1440" w:type="dxa"/>
            <w:tcBorders>
              <w:top w:val="single" w:sz="4" w:space="0" w:color="auto"/>
              <w:left w:val="single" w:sz="4" w:space="0" w:color="auto"/>
              <w:bottom w:val="nil"/>
              <w:right w:val="nil"/>
            </w:tcBorders>
            <w:shd w:val="clear" w:color="auto" w:fill="FFFFFF"/>
          </w:tcPr>
          <w:p w14:paraId="2AE62BED" w14:textId="77777777" w:rsidR="00B753ED" w:rsidRPr="001F7E6A" w:rsidRDefault="00B753ED" w:rsidP="00A92CC8">
            <w:pPr>
              <w:spacing w:after="0"/>
            </w:pPr>
          </w:p>
        </w:tc>
        <w:tc>
          <w:tcPr>
            <w:tcW w:w="1320" w:type="dxa"/>
            <w:tcBorders>
              <w:top w:val="single" w:sz="4" w:space="0" w:color="auto"/>
              <w:left w:val="single" w:sz="4" w:space="0" w:color="auto"/>
              <w:bottom w:val="nil"/>
              <w:right w:val="nil"/>
            </w:tcBorders>
            <w:shd w:val="clear" w:color="auto" w:fill="FFFFFF"/>
          </w:tcPr>
          <w:p w14:paraId="5B2FF78A" w14:textId="77777777" w:rsidR="00B753ED" w:rsidRPr="001F7E6A" w:rsidRDefault="00B753ED" w:rsidP="00A92CC8">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5A385E2B" w14:textId="77777777" w:rsidR="00B753ED" w:rsidRPr="001F7E6A" w:rsidRDefault="00B753ED" w:rsidP="00A92CC8">
            <w:pPr>
              <w:spacing w:after="0"/>
            </w:pPr>
          </w:p>
        </w:tc>
      </w:tr>
      <w:tr w:rsidR="00B753ED" w:rsidRPr="001F7E6A" w14:paraId="0C36BD17"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68121DB0" w14:textId="77777777" w:rsidR="00B753ED" w:rsidRPr="001F7E6A" w:rsidRDefault="00B753ED" w:rsidP="00A92CC8">
            <w:pPr>
              <w:spacing w:after="0"/>
            </w:pPr>
          </w:p>
        </w:tc>
        <w:tc>
          <w:tcPr>
            <w:tcW w:w="1140" w:type="dxa"/>
            <w:tcBorders>
              <w:top w:val="single" w:sz="4" w:space="0" w:color="auto"/>
              <w:left w:val="single" w:sz="4" w:space="0" w:color="auto"/>
              <w:bottom w:val="nil"/>
              <w:right w:val="nil"/>
            </w:tcBorders>
            <w:shd w:val="clear" w:color="auto" w:fill="FFFFFF"/>
          </w:tcPr>
          <w:p w14:paraId="1A09CC12" w14:textId="77777777" w:rsidR="00B753ED" w:rsidRPr="001F7E6A" w:rsidRDefault="00B753ED" w:rsidP="00A92CC8">
            <w:pPr>
              <w:spacing w:after="0"/>
            </w:pPr>
          </w:p>
        </w:tc>
        <w:tc>
          <w:tcPr>
            <w:tcW w:w="900" w:type="dxa"/>
            <w:tcBorders>
              <w:top w:val="single" w:sz="4" w:space="0" w:color="auto"/>
              <w:left w:val="single" w:sz="4" w:space="0" w:color="auto"/>
              <w:bottom w:val="nil"/>
              <w:right w:val="nil"/>
            </w:tcBorders>
            <w:shd w:val="clear" w:color="auto" w:fill="FFFFFF"/>
          </w:tcPr>
          <w:p w14:paraId="04E68DEF" w14:textId="77777777" w:rsidR="00B753ED" w:rsidRPr="001F7E6A" w:rsidRDefault="00B753ED" w:rsidP="00A92CC8">
            <w:pPr>
              <w:spacing w:after="0"/>
            </w:pPr>
          </w:p>
        </w:tc>
        <w:tc>
          <w:tcPr>
            <w:tcW w:w="2160" w:type="dxa"/>
            <w:tcBorders>
              <w:top w:val="single" w:sz="4" w:space="0" w:color="auto"/>
              <w:left w:val="single" w:sz="4" w:space="0" w:color="auto"/>
              <w:bottom w:val="nil"/>
              <w:right w:val="nil"/>
            </w:tcBorders>
            <w:shd w:val="clear" w:color="auto" w:fill="FFFFFF"/>
          </w:tcPr>
          <w:p w14:paraId="1BDFB091" w14:textId="77777777" w:rsidR="00B753ED" w:rsidRPr="001F7E6A" w:rsidRDefault="00B753ED" w:rsidP="00A92CC8">
            <w:pPr>
              <w:spacing w:after="0"/>
            </w:pPr>
          </w:p>
        </w:tc>
        <w:tc>
          <w:tcPr>
            <w:tcW w:w="1080" w:type="dxa"/>
            <w:tcBorders>
              <w:top w:val="single" w:sz="4" w:space="0" w:color="auto"/>
              <w:left w:val="single" w:sz="4" w:space="0" w:color="auto"/>
              <w:bottom w:val="nil"/>
              <w:right w:val="nil"/>
            </w:tcBorders>
            <w:shd w:val="clear" w:color="auto" w:fill="FFFFFF"/>
          </w:tcPr>
          <w:p w14:paraId="6F855AA1" w14:textId="77777777" w:rsidR="00B753ED" w:rsidRPr="001F7E6A" w:rsidRDefault="00B753ED" w:rsidP="00A92CC8">
            <w:pPr>
              <w:spacing w:after="0"/>
            </w:pPr>
          </w:p>
        </w:tc>
        <w:tc>
          <w:tcPr>
            <w:tcW w:w="1440" w:type="dxa"/>
            <w:tcBorders>
              <w:top w:val="single" w:sz="4" w:space="0" w:color="auto"/>
              <w:left w:val="single" w:sz="4" w:space="0" w:color="auto"/>
              <w:bottom w:val="nil"/>
              <w:right w:val="nil"/>
            </w:tcBorders>
            <w:shd w:val="clear" w:color="auto" w:fill="FFFFFF"/>
          </w:tcPr>
          <w:p w14:paraId="69F2B5EA" w14:textId="77777777" w:rsidR="00B753ED" w:rsidRPr="001F7E6A" w:rsidRDefault="00B753ED" w:rsidP="00A92CC8">
            <w:pPr>
              <w:spacing w:after="0"/>
            </w:pPr>
          </w:p>
        </w:tc>
        <w:tc>
          <w:tcPr>
            <w:tcW w:w="1320" w:type="dxa"/>
            <w:tcBorders>
              <w:top w:val="single" w:sz="4" w:space="0" w:color="auto"/>
              <w:left w:val="single" w:sz="4" w:space="0" w:color="auto"/>
              <w:bottom w:val="nil"/>
              <w:right w:val="nil"/>
            </w:tcBorders>
            <w:shd w:val="clear" w:color="auto" w:fill="FFFFFF"/>
          </w:tcPr>
          <w:p w14:paraId="1F39D3B6" w14:textId="77777777" w:rsidR="00B753ED" w:rsidRPr="001F7E6A" w:rsidRDefault="00B753ED" w:rsidP="00A92CC8">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087BB0B5" w14:textId="77777777" w:rsidR="00B753ED" w:rsidRPr="001F7E6A" w:rsidRDefault="00B753ED" w:rsidP="00A92CC8">
            <w:pPr>
              <w:spacing w:after="0"/>
            </w:pPr>
          </w:p>
        </w:tc>
      </w:tr>
      <w:tr w:rsidR="00B753ED" w:rsidRPr="001F7E6A" w14:paraId="25C908DF"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2B00CAB6" w14:textId="77777777" w:rsidR="00B753ED" w:rsidRPr="001F7E6A" w:rsidRDefault="00B753ED" w:rsidP="00A92CC8">
            <w:pPr>
              <w:spacing w:after="0"/>
            </w:pPr>
          </w:p>
        </w:tc>
        <w:tc>
          <w:tcPr>
            <w:tcW w:w="1140" w:type="dxa"/>
            <w:tcBorders>
              <w:top w:val="single" w:sz="4" w:space="0" w:color="auto"/>
              <w:left w:val="single" w:sz="4" w:space="0" w:color="auto"/>
              <w:bottom w:val="nil"/>
              <w:right w:val="nil"/>
            </w:tcBorders>
            <w:shd w:val="clear" w:color="auto" w:fill="FFFFFF"/>
          </w:tcPr>
          <w:p w14:paraId="586D7A2A" w14:textId="77777777" w:rsidR="00B753ED" w:rsidRPr="001F7E6A" w:rsidRDefault="00B753ED" w:rsidP="00A92CC8">
            <w:pPr>
              <w:spacing w:after="0"/>
            </w:pPr>
          </w:p>
        </w:tc>
        <w:tc>
          <w:tcPr>
            <w:tcW w:w="900" w:type="dxa"/>
            <w:tcBorders>
              <w:top w:val="single" w:sz="4" w:space="0" w:color="auto"/>
              <w:left w:val="single" w:sz="4" w:space="0" w:color="auto"/>
              <w:bottom w:val="nil"/>
              <w:right w:val="nil"/>
            </w:tcBorders>
            <w:shd w:val="clear" w:color="auto" w:fill="FFFFFF"/>
          </w:tcPr>
          <w:p w14:paraId="7AF4731F" w14:textId="77777777" w:rsidR="00B753ED" w:rsidRPr="001F7E6A" w:rsidRDefault="00B753ED" w:rsidP="00A92CC8">
            <w:pPr>
              <w:spacing w:after="0"/>
            </w:pPr>
          </w:p>
        </w:tc>
        <w:tc>
          <w:tcPr>
            <w:tcW w:w="2160" w:type="dxa"/>
            <w:tcBorders>
              <w:top w:val="single" w:sz="4" w:space="0" w:color="auto"/>
              <w:left w:val="single" w:sz="4" w:space="0" w:color="auto"/>
              <w:bottom w:val="nil"/>
              <w:right w:val="nil"/>
            </w:tcBorders>
            <w:shd w:val="clear" w:color="auto" w:fill="FFFFFF"/>
          </w:tcPr>
          <w:p w14:paraId="0EF1729D" w14:textId="77777777" w:rsidR="00B753ED" w:rsidRPr="001F7E6A" w:rsidRDefault="00B753ED" w:rsidP="00A92CC8">
            <w:pPr>
              <w:spacing w:after="0"/>
            </w:pPr>
          </w:p>
        </w:tc>
        <w:tc>
          <w:tcPr>
            <w:tcW w:w="1080" w:type="dxa"/>
            <w:tcBorders>
              <w:top w:val="single" w:sz="4" w:space="0" w:color="auto"/>
              <w:left w:val="single" w:sz="4" w:space="0" w:color="auto"/>
              <w:bottom w:val="nil"/>
              <w:right w:val="nil"/>
            </w:tcBorders>
            <w:shd w:val="clear" w:color="auto" w:fill="FFFFFF"/>
          </w:tcPr>
          <w:p w14:paraId="5FC6985F" w14:textId="77777777" w:rsidR="00B753ED" w:rsidRPr="001F7E6A" w:rsidRDefault="00B753ED" w:rsidP="00A92CC8">
            <w:pPr>
              <w:spacing w:after="0"/>
            </w:pPr>
          </w:p>
        </w:tc>
        <w:tc>
          <w:tcPr>
            <w:tcW w:w="1440" w:type="dxa"/>
            <w:tcBorders>
              <w:top w:val="single" w:sz="4" w:space="0" w:color="auto"/>
              <w:left w:val="single" w:sz="4" w:space="0" w:color="auto"/>
              <w:bottom w:val="nil"/>
              <w:right w:val="nil"/>
            </w:tcBorders>
            <w:shd w:val="clear" w:color="auto" w:fill="FFFFFF"/>
          </w:tcPr>
          <w:p w14:paraId="60D05C36" w14:textId="77777777" w:rsidR="00B753ED" w:rsidRPr="001F7E6A" w:rsidRDefault="00B753ED" w:rsidP="00A92CC8">
            <w:pPr>
              <w:spacing w:after="0"/>
            </w:pPr>
          </w:p>
        </w:tc>
        <w:tc>
          <w:tcPr>
            <w:tcW w:w="1320" w:type="dxa"/>
            <w:tcBorders>
              <w:top w:val="single" w:sz="4" w:space="0" w:color="auto"/>
              <w:left w:val="single" w:sz="4" w:space="0" w:color="auto"/>
              <w:bottom w:val="nil"/>
              <w:right w:val="nil"/>
            </w:tcBorders>
            <w:shd w:val="clear" w:color="auto" w:fill="FFFFFF"/>
          </w:tcPr>
          <w:p w14:paraId="346E6C71" w14:textId="77777777" w:rsidR="00B753ED" w:rsidRPr="001F7E6A" w:rsidRDefault="00B753ED" w:rsidP="00A92CC8">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0B430950" w14:textId="77777777" w:rsidR="00B753ED" w:rsidRPr="001F7E6A" w:rsidRDefault="00B753ED" w:rsidP="00A92CC8">
            <w:pPr>
              <w:spacing w:after="0"/>
            </w:pPr>
          </w:p>
        </w:tc>
      </w:tr>
      <w:tr w:rsidR="00B753ED" w:rsidRPr="001F7E6A" w14:paraId="04FA3BCB"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2C661F71" w14:textId="77777777" w:rsidR="00B753ED" w:rsidRPr="001F7E6A" w:rsidRDefault="00B753ED" w:rsidP="00A92CC8">
            <w:pPr>
              <w:spacing w:after="0"/>
            </w:pPr>
          </w:p>
        </w:tc>
        <w:tc>
          <w:tcPr>
            <w:tcW w:w="1140" w:type="dxa"/>
            <w:tcBorders>
              <w:top w:val="single" w:sz="4" w:space="0" w:color="auto"/>
              <w:left w:val="single" w:sz="4" w:space="0" w:color="auto"/>
              <w:bottom w:val="nil"/>
              <w:right w:val="nil"/>
            </w:tcBorders>
            <w:shd w:val="clear" w:color="auto" w:fill="FFFFFF"/>
          </w:tcPr>
          <w:p w14:paraId="64D0F004" w14:textId="77777777" w:rsidR="00B753ED" w:rsidRPr="001F7E6A" w:rsidRDefault="00B753ED" w:rsidP="00A92CC8">
            <w:pPr>
              <w:spacing w:after="0"/>
            </w:pPr>
          </w:p>
        </w:tc>
        <w:tc>
          <w:tcPr>
            <w:tcW w:w="900" w:type="dxa"/>
            <w:tcBorders>
              <w:top w:val="single" w:sz="4" w:space="0" w:color="auto"/>
              <w:left w:val="single" w:sz="4" w:space="0" w:color="auto"/>
              <w:bottom w:val="nil"/>
              <w:right w:val="nil"/>
            </w:tcBorders>
            <w:shd w:val="clear" w:color="auto" w:fill="FFFFFF"/>
          </w:tcPr>
          <w:p w14:paraId="3E94AB9C" w14:textId="77777777" w:rsidR="00B753ED" w:rsidRPr="001F7E6A" w:rsidRDefault="00B753ED" w:rsidP="00A92CC8">
            <w:pPr>
              <w:spacing w:after="0"/>
            </w:pPr>
          </w:p>
        </w:tc>
        <w:tc>
          <w:tcPr>
            <w:tcW w:w="2160" w:type="dxa"/>
            <w:tcBorders>
              <w:top w:val="single" w:sz="4" w:space="0" w:color="auto"/>
              <w:left w:val="single" w:sz="4" w:space="0" w:color="auto"/>
              <w:bottom w:val="nil"/>
              <w:right w:val="nil"/>
            </w:tcBorders>
            <w:shd w:val="clear" w:color="auto" w:fill="FFFFFF"/>
          </w:tcPr>
          <w:p w14:paraId="68885790" w14:textId="77777777" w:rsidR="00B753ED" w:rsidRPr="001F7E6A" w:rsidRDefault="00B753ED" w:rsidP="00A92CC8">
            <w:pPr>
              <w:spacing w:after="0"/>
            </w:pPr>
          </w:p>
        </w:tc>
        <w:tc>
          <w:tcPr>
            <w:tcW w:w="1080" w:type="dxa"/>
            <w:tcBorders>
              <w:top w:val="single" w:sz="4" w:space="0" w:color="auto"/>
              <w:left w:val="single" w:sz="4" w:space="0" w:color="auto"/>
              <w:bottom w:val="nil"/>
              <w:right w:val="nil"/>
            </w:tcBorders>
            <w:shd w:val="clear" w:color="auto" w:fill="FFFFFF"/>
          </w:tcPr>
          <w:p w14:paraId="51940BA0" w14:textId="77777777" w:rsidR="00B753ED" w:rsidRPr="001F7E6A" w:rsidRDefault="00B753ED" w:rsidP="00A92CC8">
            <w:pPr>
              <w:spacing w:after="0"/>
            </w:pPr>
          </w:p>
        </w:tc>
        <w:tc>
          <w:tcPr>
            <w:tcW w:w="1440" w:type="dxa"/>
            <w:tcBorders>
              <w:top w:val="single" w:sz="4" w:space="0" w:color="auto"/>
              <w:left w:val="single" w:sz="4" w:space="0" w:color="auto"/>
              <w:bottom w:val="nil"/>
              <w:right w:val="nil"/>
            </w:tcBorders>
            <w:shd w:val="clear" w:color="auto" w:fill="FFFFFF"/>
          </w:tcPr>
          <w:p w14:paraId="378ECA93" w14:textId="77777777" w:rsidR="00B753ED" w:rsidRPr="001F7E6A" w:rsidRDefault="00B753ED" w:rsidP="00A92CC8">
            <w:pPr>
              <w:spacing w:after="0"/>
            </w:pPr>
          </w:p>
        </w:tc>
        <w:tc>
          <w:tcPr>
            <w:tcW w:w="1320" w:type="dxa"/>
            <w:tcBorders>
              <w:top w:val="single" w:sz="4" w:space="0" w:color="auto"/>
              <w:left w:val="single" w:sz="4" w:space="0" w:color="auto"/>
              <w:bottom w:val="nil"/>
              <w:right w:val="nil"/>
            </w:tcBorders>
            <w:shd w:val="clear" w:color="auto" w:fill="FFFFFF"/>
          </w:tcPr>
          <w:p w14:paraId="7BFE2DE2" w14:textId="77777777" w:rsidR="00B753ED" w:rsidRPr="001F7E6A" w:rsidRDefault="00B753ED" w:rsidP="00A92CC8">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6133380D" w14:textId="77777777" w:rsidR="00B753ED" w:rsidRPr="001F7E6A" w:rsidRDefault="00B753ED" w:rsidP="00A92CC8">
            <w:pPr>
              <w:spacing w:after="0"/>
            </w:pPr>
          </w:p>
        </w:tc>
      </w:tr>
      <w:tr w:rsidR="00B753ED" w:rsidRPr="001F7E6A" w14:paraId="1C514A5E"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0ED491E6" w14:textId="77777777" w:rsidR="00B753ED" w:rsidRPr="001F7E6A" w:rsidRDefault="00B753ED" w:rsidP="00A92CC8">
            <w:pPr>
              <w:spacing w:after="0"/>
            </w:pPr>
          </w:p>
        </w:tc>
        <w:tc>
          <w:tcPr>
            <w:tcW w:w="1140" w:type="dxa"/>
            <w:tcBorders>
              <w:top w:val="single" w:sz="4" w:space="0" w:color="auto"/>
              <w:left w:val="single" w:sz="4" w:space="0" w:color="auto"/>
              <w:bottom w:val="nil"/>
              <w:right w:val="nil"/>
            </w:tcBorders>
            <w:shd w:val="clear" w:color="auto" w:fill="FFFFFF"/>
          </w:tcPr>
          <w:p w14:paraId="0BEDCC0C" w14:textId="77777777" w:rsidR="00B753ED" w:rsidRPr="001F7E6A" w:rsidRDefault="00B753ED" w:rsidP="00A92CC8">
            <w:pPr>
              <w:spacing w:after="0"/>
            </w:pPr>
          </w:p>
        </w:tc>
        <w:tc>
          <w:tcPr>
            <w:tcW w:w="900" w:type="dxa"/>
            <w:tcBorders>
              <w:top w:val="single" w:sz="4" w:space="0" w:color="auto"/>
              <w:left w:val="single" w:sz="4" w:space="0" w:color="auto"/>
              <w:bottom w:val="nil"/>
              <w:right w:val="nil"/>
            </w:tcBorders>
            <w:shd w:val="clear" w:color="auto" w:fill="FFFFFF"/>
          </w:tcPr>
          <w:p w14:paraId="3CB99145" w14:textId="77777777" w:rsidR="00B753ED" w:rsidRPr="001F7E6A" w:rsidRDefault="00B753ED" w:rsidP="00A92CC8">
            <w:pPr>
              <w:spacing w:after="0"/>
            </w:pPr>
          </w:p>
        </w:tc>
        <w:tc>
          <w:tcPr>
            <w:tcW w:w="2160" w:type="dxa"/>
            <w:tcBorders>
              <w:top w:val="single" w:sz="4" w:space="0" w:color="auto"/>
              <w:left w:val="single" w:sz="4" w:space="0" w:color="auto"/>
              <w:bottom w:val="nil"/>
              <w:right w:val="nil"/>
            </w:tcBorders>
            <w:shd w:val="clear" w:color="auto" w:fill="FFFFFF"/>
          </w:tcPr>
          <w:p w14:paraId="3606E4A6" w14:textId="77777777" w:rsidR="00B753ED" w:rsidRPr="001F7E6A" w:rsidRDefault="00B753ED" w:rsidP="00A92CC8">
            <w:pPr>
              <w:spacing w:after="0"/>
            </w:pPr>
          </w:p>
        </w:tc>
        <w:tc>
          <w:tcPr>
            <w:tcW w:w="1080" w:type="dxa"/>
            <w:tcBorders>
              <w:top w:val="single" w:sz="4" w:space="0" w:color="auto"/>
              <w:left w:val="single" w:sz="4" w:space="0" w:color="auto"/>
              <w:bottom w:val="nil"/>
              <w:right w:val="nil"/>
            </w:tcBorders>
            <w:shd w:val="clear" w:color="auto" w:fill="FFFFFF"/>
          </w:tcPr>
          <w:p w14:paraId="417E9350" w14:textId="77777777" w:rsidR="00B753ED" w:rsidRPr="001F7E6A" w:rsidRDefault="00B753ED" w:rsidP="00A92CC8">
            <w:pPr>
              <w:spacing w:after="0"/>
            </w:pPr>
          </w:p>
        </w:tc>
        <w:tc>
          <w:tcPr>
            <w:tcW w:w="1440" w:type="dxa"/>
            <w:tcBorders>
              <w:top w:val="single" w:sz="4" w:space="0" w:color="auto"/>
              <w:left w:val="single" w:sz="4" w:space="0" w:color="auto"/>
              <w:bottom w:val="nil"/>
              <w:right w:val="nil"/>
            </w:tcBorders>
            <w:shd w:val="clear" w:color="auto" w:fill="FFFFFF"/>
          </w:tcPr>
          <w:p w14:paraId="2FE64A31" w14:textId="77777777" w:rsidR="00B753ED" w:rsidRPr="001F7E6A" w:rsidRDefault="00B753ED" w:rsidP="00A92CC8">
            <w:pPr>
              <w:spacing w:after="0"/>
            </w:pPr>
          </w:p>
        </w:tc>
        <w:tc>
          <w:tcPr>
            <w:tcW w:w="1320" w:type="dxa"/>
            <w:tcBorders>
              <w:top w:val="single" w:sz="4" w:space="0" w:color="auto"/>
              <w:left w:val="single" w:sz="4" w:space="0" w:color="auto"/>
              <w:bottom w:val="nil"/>
              <w:right w:val="nil"/>
            </w:tcBorders>
            <w:shd w:val="clear" w:color="auto" w:fill="FFFFFF"/>
          </w:tcPr>
          <w:p w14:paraId="30B90362" w14:textId="77777777" w:rsidR="00B753ED" w:rsidRPr="001F7E6A" w:rsidRDefault="00B753ED" w:rsidP="00A92CC8">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44C38850" w14:textId="77777777" w:rsidR="00B753ED" w:rsidRPr="001F7E6A" w:rsidRDefault="00B753ED" w:rsidP="00A92CC8">
            <w:pPr>
              <w:spacing w:after="0"/>
            </w:pPr>
          </w:p>
        </w:tc>
      </w:tr>
      <w:tr w:rsidR="00B753ED" w:rsidRPr="001F7E6A" w14:paraId="685B16C3" w14:textId="77777777" w:rsidTr="00594BA3">
        <w:trPr>
          <w:trHeight w:val="20"/>
        </w:trPr>
        <w:tc>
          <w:tcPr>
            <w:tcW w:w="509" w:type="dxa"/>
            <w:tcBorders>
              <w:top w:val="single" w:sz="4" w:space="0" w:color="auto"/>
              <w:left w:val="single" w:sz="4" w:space="0" w:color="auto"/>
              <w:bottom w:val="single" w:sz="4" w:space="0" w:color="auto"/>
              <w:right w:val="nil"/>
            </w:tcBorders>
            <w:shd w:val="clear" w:color="auto" w:fill="FFFFFF"/>
          </w:tcPr>
          <w:p w14:paraId="759EC1CD" w14:textId="77777777" w:rsidR="00B753ED" w:rsidRPr="001F7E6A" w:rsidRDefault="00B753ED" w:rsidP="00A92CC8">
            <w:pPr>
              <w:spacing w:after="0"/>
            </w:pPr>
          </w:p>
        </w:tc>
        <w:tc>
          <w:tcPr>
            <w:tcW w:w="1140" w:type="dxa"/>
            <w:tcBorders>
              <w:top w:val="single" w:sz="4" w:space="0" w:color="auto"/>
              <w:left w:val="single" w:sz="4" w:space="0" w:color="auto"/>
              <w:bottom w:val="single" w:sz="4" w:space="0" w:color="auto"/>
              <w:right w:val="nil"/>
            </w:tcBorders>
            <w:shd w:val="clear" w:color="auto" w:fill="FFFFFF"/>
          </w:tcPr>
          <w:p w14:paraId="667DC484" w14:textId="77777777" w:rsidR="00B753ED" w:rsidRPr="001F7E6A" w:rsidRDefault="00B753ED" w:rsidP="00A92CC8">
            <w:pPr>
              <w:spacing w:after="0"/>
            </w:pPr>
          </w:p>
        </w:tc>
        <w:tc>
          <w:tcPr>
            <w:tcW w:w="900" w:type="dxa"/>
            <w:tcBorders>
              <w:top w:val="single" w:sz="4" w:space="0" w:color="auto"/>
              <w:left w:val="single" w:sz="4" w:space="0" w:color="auto"/>
              <w:bottom w:val="single" w:sz="4" w:space="0" w:color="auto"/>
              <w:right w:val="nil"/>
            </w:tcBorders>
            <w:shd w:val="clear" w:color="auto" w:fill="FFFFFF"/>
          </w:tcPr>
          <w:p w14:paraId="01E8DD4A" w14:textId="77777777" w:rsidR="00B753ED" w:rsidRPr="001F7E6A" w:rsidRDefault="00B753ED" w:rsidP="00A92CC8">
            <w:pPr>
              <w:spacing w:after="0"/>
            </w:pPr>
          </w:p>
        </w:tc>
        <w:tc>
          <w:tcPr>
            <w:tcW w:w="2160" w:type="dxa"/>
            <w:tcBorders>
              <w:top w:val="single" w:sz="4" w:space="0" w:color="auto"/>
              <w:left w:val="single" w:sz="4" w:space="0" w:color="auto"/>
              <w:bottom w:val="single" w:sz="4" w:space="0" w:color="auto"/>
              <w:right w:val="nil"/>
            </w:tcBorders>
            <w:shd w:val="clear" w:color="auto" w:fill="FFFFFF"/>
          </w:tcPr>
          <w:p w14:paraId="5D7E117C" w14:textId="77777777" w:rsidR="00B753ED" w:rsidRPr="001F7E6A" w:rsidRDefault="00B753ED" w:rsidP="00A92CC8">
            <w:pPr>
              <w:spacing w:after="0"/>
            </w:pPr>
          </w:p>
        </w:tc>
        <w:tc>
          <w:tcPr>
            <w:tcW w:w="1080" w:type="dxa"/>
            <w:tcBorders>
              <w:top w:val="single" w:sz="4" w:space="0" w:color="auto"/>
              <w:left w:val="single" w:sz="4" w:space="0" w:color="auto"/>
              <w:bottom w:val="single" w:sz="4" w:space="0" w:color="auto"/>
              <w:right w:val="nil"/>
            </w:tcBorders>
            <w:shd w:val="clear" w:color="auto" w:fill="FFFFFF"/>
          </w:tcPr>
          <w:p w14:paraId="4871A554" w14:textId="77777777" w:rsidR="00B753ED" w:rsidRPr="001F7E6A" w:rsidRDefault="00B753ED" w:rsidP="00A92CC8">
            <w:pPr>
              <w:spacing w:after="0"/>
            </w:pPr>
          </w:p>
        </w:tc>
        <w:tc>
          <w:tcPr>
            <w:tcW w:w="1440" w:type="dxa"/>
            <w:tcBorders>
              <w:top w:val="single" w:sz="4" w:space="0" w:color="auto"/>
              <w:left w:val="single" w:sz="4" w:space="0" w:color="auto"/>
              <w:bottom w:val="single" w:sz="4" w:space="0" w:color="auto"/>
              <w:right w:val="nil"/>
            </w:tcBorders>
            <w:shd w:val="clear" w:color="auto" w:fill="FFFFFF"/>
          </w:tcPr>
          <w:p w14:paraId="4AE06BD8" w14:textId="77777777" w:rsidR="00B753ED" w:rsidRPr="001F7E6A" w:rsidRDefault="00B753ED" w:rsidP="00A92CC8">
            <w:pPr>
              <w:spacing w:after="0"/>
            </w:pPr>
          </w:p>
        </w:tc>
        <w:tc>
          <w:tcPr>
            <w:tcW w:w="1320" w:type="dxa"/>
            <w:tcBorders>
              <w:top w:val="single" w:sz="4" w:space="0" w:color="auto"/>
              <w:left w:val="single" w:sz="4" w:space="0" w:color="auto"/>
              <w:bottom w:val="single" w:sz="4" w:space="0" w:color="auto"/>
              <w:right w:val="nil"/>
            </w:tcBorders>
            <w:shd w:val="clear" w:color="auto" w:fill="FFFFFF"/>
          </w:tcPr>
          <w:p w14:paraId="1E961FA1" w14:textId="77777777" w:rsidR="00B753ED" w:rsidRPr="001F7E6A" w:rsidRDefault="00B753ED" w:rsidP="00A92CC8">
            <w:pPr>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00481505" w14:textId="77777777" w:rsidR="00B753ED" w:rsidRPr="001F7E6A" w:rsidRDefault="00B753ED" w:rsidP="00A92CC8">
            <w:pPr>
              <w:spacing w:after="0"/>
            </w:pPr>
          </w:p>
        </w:tc>
      </w:tr>
    </w:tbl>
    <w:p w14:paraId="09852EA8" w14:textId="77777777" w:rsidR="00B753ED" w:rsidRPr="003231BC" w:rsidRDefault="00B753ED" w:rsidP="00A92CC8">
      <w:pPr>
        <w:spacing w:after="0"/>
        <w:rPr>
          <w:sz w:val="20"/>
          <w:szCs w:val="20"/>
        </w:rPr>
      </w:pPr>
    </w:p>
    <w:tbl>
      <w:tblPr>
        <w:tblW w:w="9228" w:type="dxa"/>
        <w:tblLook w:val="01E0" w:firstRow="1" w:lastRow="1" w:firstColumn="1" w:lastColumn="1" w:noHBand="0" w:noVBand="0"/>
      </w:tblPr>
      <w:tblGrid>
        <w:gridCol w:w="5192"/>
        <w:gridCol w:w="4036"/>
      </w:tblGrid>
      <w:tr w:rsidR="00B753ED" w:rsidRPr="003231BC" w14:paraId="3E453B1D" w14:textId="77777777" w:rsidTr="00594BA3">
        <w:tc>
          <w:tcPr>
            <w:tcW w:w="5192" w:type="dxa"/>
          </w:tcPr>
          <w:p w14:paraId="555B8F8A" w14:textId="77777777" w:rsidR="00B753ED" w:rsidRPr="001F7E6A" w:rsidRDefault="00B753ED" w:rsidP="00A92CC8">
            <w:pPr>
              <w:spacing w:after="0"/>
              <w:jc w:val="both"/>
              <w:rPr>
                <w:sz w:val="20"/>
                <w:szCs w:val="20"/>
              </w:rPr>
            </w:pPr>
            <w:r w:rsidRPr="001F7E6A">
              <w:rPr>
                <w:b/>
                <w:sz w:val="20"/>
                <w:szCs w:val="20"/>
                <w:u w:val="single"/>
              </w:rPr>
              <w:t>Ghi chú:</w:t>
            </w:r>
            <w:r w:rsidRPr="001F7E6A">
              <w:rPr>
                <w:sz w:val="20"/>
                <w:szCs w:val="20"/>
              </w:rPr>
              <w:t xml:space="preserve"> Mẫu này sử dụng cho trường hợp người sử dụng nhiều thửa đất nông nghiệp có nhu cầu cấp chung 01 GCN và trường hợp người được nhà nước giao quản lý đất đăng ký nhiều thửa đất.</w:t>
            </w:r>
          </w:p>
        </w:tc>
        <w:tc>
          <w:tcPr>
            <w:tcW w:w="4036" w:type="dxa"/>
          </w:tcPr>
          <w:p w14:paraId="349E76ED" w14:textId="77777777" w:rsidR="00B753ED" w:rsidRPr="001F7E6A" w:rsidRDefault="00B753ED" w:rsidP="00A92CC8">
            <w:pPr>
              <w:spacing w:after="0"/>
              <w:jc w:val="center"/>
              <w:rPr>
                <w:i/>
                <w:sz w:val="22"/>
              </w:rPr>
            </w:pPr>
            <w:r w:rsidRPr="001F7E6A">
              <w:rPr>
                <w:i/>
                <w:sz w:val="22"/>
              </w:rPr>
              <w:t>………, ngày ….. tháng ….. năm .....</w:t>
            </w:r>
            <w:r w:rsidRPr="001F7E6A">
              <w:rPr>
                <w:sz w:val="22"/>
              </w:rPr>
              <w:br/>
            </w:r>
            <w:r w:rsidRPr="001F7E6A">
              <w:rPr>
                <w:b/>
                <w:sz w:val="22"/>
              </w:rPr>
              <w:t>Người viết đơn</w:t>
            </w:r>
            <w:r w:rsidRPr="001F7E6A">
              <w:rPr>
                <w:b/>
                <w:sz w:val="22"/>
              </w:rPr>
              <w:br/>
            </w:r>
            <w:r w:rsidRPr="001F7E6A">
              <w:rPr>
                <w:i/>
                <w:sz w:val="22"/>
              </w:rPr>
              <w:t>(Ký và ghi rõ họ tên, đóng dấu - nếu có)</w:t>
            </w:r>
          </w:p>
        </w:tc>
      </w:tr>
    </w:tbl>
    <w:p w14:paraId="00F99949" w14:textId="77777777" w:rsidR="00F465E5" w:rsidRDefault="00F465E5" w:rsidP="00A92CC8">
      <w:pPr>
        <w:spacing w:after="0"/>
        <w:jc w:val="both"/>
        <w:rPr>
          <w:b/>
          <w:color w:val="000000"/>
          <w:szCs w:val="28"/>
          <w:highlight w:val="yellow"/>
        </w:rPr>
      </w:pPr>
    </w:p>
    <w:p w14:paraId="027A3F85" w14:textId="77777777" w:rsidR="00F465E5" w:rsidRDefault="00F465E5" w:rsidP="00A92CC8">
      <w:pPr>
        <w:spacing w:after="0" w:line="240" w:lineRule="auto"/>
        <w:rPr>
          <w:b/>
          <w:color w:val="000000"/>
          <w:szCs w:val="28"/>
          <w:highlight w:val="yellow"/>
        </w:rPr>
      </w:pPr>
      <w:r>
        <w:rPr>
          <w:b/>
          <w:color w:val="000000"/>
          <w:szCs w:val="28"/>
          <w:highlight w:val="yellow"/>
        </w:rPr>
        <w:br w:type="page"/>
      </w:r>
    </w:p>
    <w:p w14:paraId="26E3750F" w14:textId="77777777" w:rsidR="00B753ED" w:rsidRDefault="00B753ED" w:rsidP="00D216CF">
      <w:pPr>
        <w:spacing w:line="288" w:lineRule="auto"/>
        <w:ind w:firstLine="720"/>
        <w:jc w:val="both"/>
        <w:rPr>
          <w:b/>
          <w:color w:val="000000"/>
          <w:szCs w:val="28"/>
          <w:highlight w:val="yellow"/>
        </w:rPr>
        <w:sectPr w:rsidR="00B753ED" w:rsidSect="00B753ED">
          <w:pgSz w:w="11907" w:h="16840" w:code="9"/>
          <w:pgMar w:top="907" w:right="1022" w:bottom="965" w:left="965" w:header="720" w:footer="720" w:gutter="0"/>
          <w:cols w:space="720"/>
          <w:docGrid w:linePitch="360"/>
        </w:sectPr>
      </w:pPr>
    </w:p>
    <w:p w14:paraId="7F0E9812" w14:textId="77777777" w:rsidR="00D216CF" w:rsidRDefault="00D216CF" w:rsidP="00C30453">
      <w:pPr>
        <w:spacing w:line="288" w:lineRule="auto"/>
        <w:ind w:firstLine="720"/>
        <w:jc w:val="both"/>
        <w:rPr>
          <w:rFonts w:eastAsia="Arial"/>
          <w:b/>
        </w:rPr>
      </w:pPr>
      <w:r w:rsidRPr="00C27192">
        <w:rPr>
          <w:rFonts w:eastAsia="Arial"/>
          <w:b/>
        </w:rPr>
        <w:lastRenderedPageBreak/>
        <w:t>18</w:t>
      </w:r>
      <w:r w:rsidRPr="00C27192">
        <w:rPr>
          <w:rFonts w:eastAsia="Arial"/>
          <w:b/>
          <w:lang w:val="vi-VN"/>
        </w:rPr>
        <w:t xml:space="preserve">. </w:t>
      </w:r>
      <w:r w:rsidR="007D6C70" w:rsidRPr="007D6C70">
        <w:rPr>
          <w:b/>
          <w:color w:val="000000"/>
          <w:szCs w:val="28"/>
        </w:rPr>
        <w:t>Tên Quy trình (Tên TTHC):</w:t>
      </w:r>
      <w:r w:rsidR="00AC10BB">
        <w:rPr>
          <w:b/>
          <w:color w:val="000000"/>
          <w:szCs w:val="28"/>
        </w:rPr>
        <w:t xml:space="preserve"> </w:t>
      </w:r>
      <w:r w:rsidRPr="00C27192">
        <w:rPr>
          <w:rFonts w:eastAsia="Arial"/>
          <w:b/>
          <w:lang w:val="vi-VN"/>
        </w:rPr>
        <w:t xml:space="preserve">Đăng ký, cấp Giấy chứng nhận quyền sử dụng đất, quyền sở hữu nhà ở và tài sản khác gắn liền với đất đối với trường hợp đã chuyển quyền sử dụng đất trước ngày 01 tháng 7 năm 2014 mà bên chuyển quyền đã được cấp Giấy chứng nhận nhưng chưa thực hiện thủ tục chuyển quyền theo quy định </w:t>
      </w:r>
    </w:p>
    <w:p w14:paraId="6DECF75D" w14:textId="77777777" w:rsidR="00AC10BB" w:rsidRPr="00AC10BB" w:rsidRDefault="00AC10BB" w:rsidP="00C30453">
      <w:pPr>
        <w:spacing w:line="288" w:lineRule="auto"/>
        <w:ind w:firstLine="720"/>
        <w:jc w:val="both"/>
        <w:rPr>
          <w:rFonts w:eastAsia="Arial"/>
          <w:b/>
          <w:sz w:val="10"/>
        </w:rPr>
      </w:pP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3562"/>
        <w:gridCol w:w="2114"/>
        <w:gridCol w:w="437"/>
        <w:gridCol w:w="2126"/>
        <w:gridCol w:w="720"/>
        <w:gridCol w:w="1170"/>
        <w:gridCol w:w="990"/>
      </w:tblGrid>
      <w:tr w:rsidR="00D216CF" w:rsidRPr="00C27192" w14:paraId="17249487" w14:textId="77777777" w:rsidTr="009D307C">
        <w:tc>
          <w:tcPr>
            <w:tcW w:w="781" w:type="dxa"/>
            <w:vAlign w:val="center"/>
          </w:tcPr>
          <w:p w14:paraId="36DAA6F1" w14:textId="77777777" w:rsidR="00D216CF" w:rsidRPr="00C27192" w:rsidRDefault="00D216CF" w:rsidP="00A92CC8">
            <w:pPr>
              <w:spacing w:after="80" w:line="240" w:lineRule="auto"/>
              <w:jc w:val="center"/>
              <w:rPr>
                <w:b/>
                <w:sz w:val="26"/>
                <w:szCs w:val="26"/>
              </w:rPr>
            </w:pPr>
            <w:r w:rsidRPr="00C27192">
              <w:rPr>
                <w:b/>
                <w:sz w:val="26"/>
                <w:szCs w:val="26"/>
              </w:rPr>
              <w:t>1</w:t>
            </w:r>
          </w:p>
        </w:tc>
        <w:tc>
          <w:tcPr>
            <w:tcW w:w="8104" w:type="dxa"/>
            <w:gridSpan w:val="3"/>
            <w:tcBorders>
              <w:top w:val="single" w:sz="4" w:space="0" w:color="auto"/>
              <w:right w:val="single" w:sz="4" w:space="0" w:color="auto"/>
            </w:tcBorders>
            <w:vAlign w:val="center"/>
          </w:tcPr>
          <w:p w14:paraId="7D4344A3" w14:textId="77777777" w:rsidR="00D216CF" w:rsidRPr="00C27192" w:rsidRDefault="00D216CF" w:rsidP="00A92CC8">
            <w:pPr>
              <w:tabs>
                <w:tab w:val="left" w:pos="3705"/>
              </w:tabs>
              <w:spacing w:after="80" w:line="240" w:lineRule="auto"/>
              <w:jc w:val="center"/>
              <w:rPr>
                <w:b/>
                <w:sz w:val="26"/>
                <w:szCs w:val="26"/>
              </w:rPr>
            </w:pPr>
            <w:r w:rsidRPr="00C27192">
              <w:rPr>
                <w:b/>
                <w:sz w:val="26"/>
                <w:szCs w:val="26"/>
              </w:rPr>
              <w:t>KÝ HIỆU QUY TRÌNH</w:t>
            </w:r>
          </w:p>
        </w:tc>
        <w:tc>
          <w:tcPr>
            <w:tcW w:w="5443" w:type="dxa"/>
            <w:gridSpan w:val="5"/>
            <w:tcBorders>
              <w:top w:val="single" w:sz="4" w:space="0" w:color="auto"/>
            </w:tcBorders>
            <w:vAlign w:val="center"/>
          </w:tcPr>
          <w:p w14:paraId="18AD204C" w14:textId="77777777" w:rsidR="00D216CF" w:rsidRPr="00C27192" w:rsidRDefault="00D216CF" w:rsidP="00A92CC8">
            <w:pPr>
              <w:spacing w:after="80" w:line="240" w:lineRule="auto"/>
              <w:jc w:val="center"/>
              <w:rPr>
                <w:sz w:val="26"/>
                <w:szCs w:val="26"/>
              </w:rPr>
            </w:pPr>
            <w:r w:rsidRPr="00C27192">
              <w:rPr>
                <w:b/>
                <w:sz w:val="26"/>
                <w:szCs w:val="26"/>
              </w:rPr>
              <w:t>QT.ĐĐ.</w:t>
            </w:r>
            <w:r>
              <w:rPr>
                <w:b/>
                <w:sz w:val="26"/>
                <w:szCs w:val="26"/>
              </w:rPr>
              <w:t>18</w:t>
            </w:r>
          </w:p>
          <w:p w14:paraId="44BCB97C" w14:textId="77777777" w:rsidR="00D216CF" w:rsidRPr="00C27192" w:rsidRDefault="00D216CF" w:rsidP="00A92CC8">
            <w:pPr>
              <w:spacing w:after="80" w:line="240" w:lineRule="auto"/>
              <w:jc w:val="center"/>
              <w:rPr>
                <w:b/>
                <w:sz w:val="26"/>
                <w:szCs w:val="26"/>
              </w:rPr>
            </w:pPr>
          </w:p>
        </w:tc>
      </w:tr>
      <w:tr w:rsidR="00D216CF" w:rsidRPr="00C27192" w14:paraId="7DEA8D77" w14:textId="77777777" w:rsidTr="009D307C">
        <w:tc>
          <w:tcPr>
            <w:tcW w:w="781" w:type="dxa"/>
          </w:tcPr>
          <w:p w14:paraId="7162C7A5" w14:textId="77777777" w:rsidR="00D216CF" w:rsidRPr="00C27192" w:rsidRDefault="00D216CF" w:rsidP="00A92CC8">
            <w:pPr>
              <w:spacing w:after="80" w:line="240" w:lineRule="auto"/>
              <w:jc w:val="center"/>
              <w:rPr>
                <w:b/>
                <w:sz w:val="26"/>
                <w:szCs w:val="26"/>
              </w:rPr>
            </w:pPr>
            <w:r w:rsidRPr="00C27192">
              <w:rPr>
                <w:b/>
                <w:sz w:val="26"/>
                <w:szCs w:val="26"/>
              </w:rPr>
              <w:t>2</w:t>
            </w:r>
          </w:p>
        </w:tc>
        <w:tc>
          <w:tcPr>
            <w:tcW w:w="13547" w:type="dxa"/>
            <w:gridSpan w:val="8"/>
          </w:tcPr>
          <w:p w14:paraId="75920584" w14:textId="77777777" w:rsidR="00D216CF" w:rsidRPr="00C27192" w:rsidRDefault="00D216CF" w:rsidP="00A92CC8">
            <w:pPr>
              <w:spacing w:after="80" w:line="240" w:lineRule="auto"/>
              <w:jc w:val="both"/>
              <w:rPr>
                <w:b/>
                <w:sz w:val="26"/>
                <w:szCs w:val="26"/>
              </w:rPr>
            </w:pPr>
            <w:r w:rsidRPr="00C27192">
              <w:rPr>
                <w:b/>
                <w:sz w:val="26"/>
                <w:szCs w:val="26"/>
              </w:rPr>
              <w:t>NỘI DUNG QUY TRÌNH</w:t>
            </w:r>
          </w:p>
        </w:tc>
      </w:tr>
      <w:tr w:rsidR="00D216CF" w:rsidRPr="00C27192" w14:paraId="1B29E384" w14:textId="77777777" w:rsidTr="009D307C">
        <w:tc>
          <w:tcPr>
            <w:tcW w:w="781" w:type="dxa"/>
          </w:tcPr>
          <w:p w14:paraId="2A41F974" w14:textId="77777777" w:rsidR="00D216CF" w:rsidRPr="00C27192" w:rsidRDefault="00D216CF" w:rsidP="00A92CC8">
            <w:pPr>
              <w:spacing w:after="80" w:line="240" w:lineRule="auto"/>
              <w:jc w:val="center"/>
              <w:rPr>
                <w:b/>
                <w:sz w:val="26"/>
                <w:szCs w:val="26"/>
              </w:rPr>
            </w:pPr>
            <w:r w:rsidRPr="00C27192">
              <w:rPr>
                <w:b/>
                <w:sz w:val="26"/>
                <w:szCs w:val="26"/>
              </w:rPr>
              <w:t>2.1</w:t>
            </w:r>
          </w:p>
        </w:tc>
        <w:tc>
          <w:tcPr>
            <w:tcW w:w="13547" w:type="dxa"/>
            <w:gridSpan w:val="8"/>
          </w:tcPr>
          <w:p w14:paraId="400BAE48" w14:textId="77777777" w:rsidR="00D216CF" w:rsidRPr="00C27192" w:rsidRDefault="00D216CF" w:rsidP="00A92CC8">
            <w:pPr>
              <w:spacing w:after="80" w:line="240" w:lineRule="auto"/>
              <w:jc w:val="both"/>
              <w:rPr>
                <w:b/>
                <w:i/>
                <w:sz w:val="26"/>
                <w:szCs w:val="26"/>
              </w:rPr>
            </w:pPr>
            <w:r w:rsidRPr="00C27192">
              <w:rPr>
                <w:b/>
                <w:sz w:val="26"/>
                <w:szCs w:val="26"/>
              </w:rPr>
              <w:t>Điều kiện thực hiện TTHC:</w:t>
            </w:r>
            <w:r w:rsidR="00AC10BB">
              <w:rPr>
                <w:b/>
                <w:sz w:val="26"/>
                <w:szCs w:val="26"/>
              </w:rPr>
              <w:t xml:space="preserve"> </w:t>
            </w:r>
            <w:r w:rsidR="00AC10BB" w:rsidRPr="00FE409F">
              <w:rPr>
                <w:sz w:val="26"/>
                <w:szCs w:val="26"/>
              </w:rPr>
              <w:t>Không</w:t>
            </w:r>
          </w:p>
        </w:tc>
      </w:tr>
      <w:tr w:rsidR="00D216CF" w:rsidRPr="00C27192" w14:paraId="54567F55" w14:textId="77777777" w:rsidTr="009D307C">
        <w:trPr>
          <w:trHeight w:val="417"/>
        </w:trPr>
        <w:tc>
          <w:tcPr>
            <w:tcW w:w="781" w:type="dxa"/>
          </w:tcPr>
          <w:p w14:paraId="3109ECE3" w14:textId="77777777" w:rsidR="00D216CF" w:rsidRPr="00C27192" w:rsidRDefault="00D216CF" w:rsidP="00A92CC8">
            <w:pPr>
              <w:spacing w:after="80" w:line="240" w:lineRule="auto"/>
              <w:jc w:val="center"/>
              <w:rPr>
                <w:b/>
                <w:sz w:val="26"/>
                <w:szCs w:val="26"/>
              </w:rPr>
            </w:pPr>
            <w:r w:rsidRPr="00C27192">
              <w:rPr>
                <w:b/>
                <w:sz w:val="26"/>
                <w:szCs w:val="26"/>
              </w:rPr>
              <w:t>2.2</w:t>
            </w:r>
          </w:p>
        </w:tc>
        <w:tc>
          <w:tcPr>
            <w:tcW w:w="13547" w:type="dxa"/>
            <w:gridSpan w:val="8"/>
          </w:tcPr>
          <w:p w14:paraId="64D18133" w14:textId="77777777" w:rsidR="00D216CF" w:rsidRPr="00C27192" w:rsidRDefault="00D216CF" w:rsidP="00A92CC8">
            <w:pPr>
              <w:spacing w:after="80" w:line="240" w:lineRule="auto"/>
              <w:jc w:val="both"/>
              <w:rPr>
                <w:b/>
                <w:sz w:val="26"/>
                <w:szCs w:val="26"/>
              </w:rPr>
            </w:pPr>
            <w:r w:rsidRPr="00C27192">
              <w:rPr>
                <w:b/>
                <w:sz w:val="26"/>
                <w:szCs w:val="26"/>
              </w:rPr>
              <w:t>Cách thức thực hiện TTHC:</w:t>
            </w:r>
          </w:p>
        </w:tc>
      </w:tr>
      <w:tr w:rsidR="00D216CF" w:rsidRPr="00C27192" w14:paraId="58CED5C3" w14:textId="77777777" w:rsidTr="009D307C">
        <w:trPr>
          <w:trHeight w:val="357"/>
        </w:trPr>
        <w:tc>
          <w:tcPr>
            <w:tcW w:w="781" w:type="dxa"/>
          </w:tcPr>
          <w:p w14:paraId="155FB8BF" w14:textId="77777777" w:rsidR="00D216CF" w:rsidRPr="00C27192" w:rsidRDefault="00D216CF" w:rsidP="00A92CC8">
            <w:pPr>
              <w:spacing w:after="80" w:line="240" w:lineRule="auto"/>
              <w:jc w:val="center"/>
              <w:rPr>
                <w:b/>
                <w:sz w:val="26"/>
                <w:szCs w:val="26"/>
              </w:rPr>
            </w:pPr>
          </w:p>
        </w:tc>
        <w:tc>
          <w:tcPr>
            <w:tcW w:w="13547" w:type="dxa"/>
            <w:gridSpan w:val="8"/>
          </w:tcPr>
          <w:p w14:paraId="143F3B33" w14:textId="77777777" w:rsidR="00D216CF" w:rsidRPr="00C27192" w:rsidRDefault="00D216CF" w:rsidP="00A92CC8">
            <w:pPr>
              <w:spacing w:after="80" w:line="240" w:lineRule="auto"/>
              <w:jc w:val="both"/>
              <w:rPr>
                <w:sz w:val="26"/>
                <w:szCs w:val="26"/>
              </w:rPr>
            </w:pPr>
            <w:r w:rsidRPr="00C27192">
              <w:rPr>
                <w:sz w:val="26"/>
                <w:szCs w:val="26"/>
              </w:rPr>
              <w:t>N</w:t>
            </w:r>
            <w:r w:rsidRPr="00C27192">
              <w:rPr>
                <w:sz w:val="26"/>
                <w:szCs w:val="26"/>
                <w:lang w:val="vi-VN"/>
              </w:rPr>
              <w:t xml:space="preserve">ộp hồ sơ tại </w:t>
            </w:r>
            <w:r w:rsidR="008C526C">
              <w:rPr>
                <w:sz w:val="26"/>
                <w:szCs w:val="26"/>
                <w:lang w:val="vi-VN"/>
              </w:rPr>
              <w:t>Trung tâm Hành chính công cấp huyện hoặc Bộ phận tiếp nhận và trả kết quả của UBND cấp xã</w:t>
            </w:r>
            <w:r w:rsidRPr="00C27192">
              <w:rPr>
                <w:spacing w:val="-2"/>
                <w:sz w:val="26"/>
                <w:szCs w:val="26"/>
                <w:lang w:val="vi-VN"/>
              </w:rPr>
              <w:t xml:space="preserve"> nếu có nhu cầu</w:t>
            </w:r>
          </w:p>
        </w:tc>
      </w:tr>
      <w:tr w:rsidR="00D216CF" w:rsidRPr="00C27192" w14:paraId="294E6980" w14:textId="77777777" w:rsidTr="009D307C">
        <w:tc>
          <w:tcPr>
            <w:tcW w:w="781" w:type="dxa"/>
            <w:vAlign w:val="center"/>
          </w:tcPr>
          <w:p w14:paraId="11EB8990" w14:textId="77777777" w:rsidR="00D216CF" w:rsidRPr="00C27192" w:rsidRDefault="00D216CF" w:rsidP="00A92CC8">
            <w:pPr>
              <w:spacing w:after="80" w:line="240" w:lineRule="auto"/>
              <w:jc w:val="center"/>
              <w:rPr>
                <w:b/>
                <w:sz w:val="26"/>
                <w:szCs w:val="26"/>
              </w:rPr>
            </w:pPr>
            <w:r w:rsidRPr="00C27192">
              <w:rPr>
                <w:b/>
                <w:sz w:val="26"/>
                <w:szCs w:val="26"/>
              </w:rPr>
              <w:t>2.3</w:t>
            </w:r>
          </w:p>
        </w:tc>
        <w:tc>
          <w:tcPr>
            <w:tcW w:w="11387" w:type="dxa"/>
            <w:gridSpan w:val="6"/>
            <w:tcBorders>
              <w:right w:val="single" w:sz="4" w:space="0" w:color="auto"/>
            </w:tcBorders>
            <w:vAlign w:val="center"/>
          </w:tcPr>
          <w:p w14:paraId="1409061F" w14:textId="77777777" w:rsidR="00D216CF" w:rsidRPr="00C27192" w:rsidRDefault="00D216CF" w:rsidP="00A92CC8">
            <w:pPr>
              <w:spacing w:after="80" w:line="240" w:lineRule="auto"/>
              <w:rPr>
                <w:b/>
                <w:sz w:val="26"/>
                <w:szCs w:val="26"/>
              </w:rPr>
            </w:pPr>
            <w:r w:rsidRPr="00C27192">
              <w:rPr>
                <w:b/>
                <w:sz w:val="26"/>
                <w:szCs w:val="26"/>
              </w:rPr>
              <w:t>Thành phần hồ sơ, bao gồm:</w:t>
            </w:r>
          </w:p>
        </w:tc>
        <w:tc>
          <w:tcPr>
            <w:tcW w:w="1170" w:type="dxa"/>
            <w:tcBorders>
              <w:left w:val="single" w:sz="4" w:space="0" w:color="auto"/>
              <w:right w:val="single" w:sz="4" w:space="0" w:color="auto"/>
            </w:tcBorders>
            <w:vAlign w:val="center"/>
          </w:tcPr>
          <w:p w14:paraId="393C9E91" w14:textId="77777777" w:rsidR="00D216CF" w:rsidRPr="00C27192" w:rsidRDefault="00D216CF" w:rsidP="00A92CC8">
            <w:pPr>
              <w:spacing w:after="80" w:line="240" w:lineRule="auto"/>
              <w:jc w:val="center"/>
              <w:rPr>
                <w:b/>
                <w:sz w:val="26"/>
                <w:szCs w:val="26"/>
              </w:rPr>
            </w:pPr>
            <w:r w:rsidRPr="00C27192">
              <w:rPr>
                <w:b/>
                <w:sz w:val="26"/>
                <w:szCs w:val="26"/>
              </w:rPr>
              <w:t>Bản chính</w:t>
            </w:r>
          </w:p>
        </w:tc>
        <w:tc>
          <w:tcPr>
            <w:tcW w:w="990" w:type="dxa"/>
            <w:tcBorders>
              <w:left w:val="single" w:sz="4" w:space="0" w:color="auto"/>
            </w:tcBorders>
            <w:vAlign w:val="center"/>
          </w:tcPr>
          <w:p w14:paraId="659BE934" w14:textId="77777777" w:rsidR="00D216CF" w:rsidRPr="00C27192" w:rsidRDefault="00D216CF" w:rsidP="00A92CC8">
            <w:pPr>
              <w:spacing w:after="80" w:line="240" w:lineRule="auto"/>
              <w:rPr>
                <w:b/>
                <w:sz w:val="26"/>
                <w:szCs w:val="26"/>
              </w:rPr>
            </w:pPr>
            <w:r w:rsidRPr="00C27192">
              <w:rPr>
                <w:b/>
                <w:sz w:val="26"/>
                <w:szCs w:val="26"/>
              </w:rPr>
              <w:t>Bản sao</w:t>
            </w:r>
          </w:p>
        </w:tc>
      </w:tr>
      <w:tr w:rsidR="002B1079" w:rsidRPr="00C27192" w14:paraId="1A745B76" w14:textId="77777777" w:rsidTr="009D307C">
        <w:tc>
          <w:tcPr>
            <w:tcW w:w="781" w:type="dxa"/>
            <w:vAlign w:val="center"/>
          </w:tcPr>
          <w:p w14:paraId="403225C6" w14:textId="77777777" w:rsidR="002B1079" w:rsidRPr="00C27192" w:rsidRDefault="002B1079" w:rsidP="00A92CC8">
            <w:pPr>
              <w:spacing w:after="80" w:line="240" w:lineRule="auto"/>
              <w:jc w:val="center"/>
              <w:rPr>
                <w:b/>
                <w:sz w:val="26"/>
                <w:szCs w:val="26"/>
              </w:rPr>
            </w:pPr>
          </w:p>
        </w:tc>
        <w:tc>
          <w:tcPr>
            <w:tcW w:w="11387" w:type="dxa"/>
            <w:gridSpan w:val="6"/>
            <w:tcBorders>
              <w:right w:val="single" w:sz="4" w:space="0" w:color="auto"/>
            </w:tcBorders>
            <w:vAlign w:val="center"/>
          </w:tcPr>
          <w:p w14:paraId="5EDFE156" w14:textId="77777777" w:rsidR="002B1079" w:rsidRPr="002B1079" w:rsidRDefault="002B1079" w:rsidP="00A92CC8">
            <w:pPr>
              <w:widowControl w:val="0"/>
              <w:tabs>
                <w:tab w:val="num" w:pos="567"/>
              </w:tabs>
              <w:spacing w:after="80" w:line="240" w:lineRule="auto"/>
              <w:jc w:val="both"/>
              <w:rPr>
                <w:lang w:val="vi-VN"/>
              </w:rPr>
            </w:pPr>
            <w:r w:rsidRPr="00C27192">
              <w:rPr>
                <w:bCs/>
                <w:lang w:val="vi-VN"/>
              </w:rPr>
              <w:t xml:space="preserve">- </w:t>
            </w:r>
            <w:r w:rsidRPr="00C27192">
              <w:rPr>
                <w:lang w:val="vi-VN"/>
              </w:rPr>
              <w:t>Trường hợp nhận chuyển nhượng, nhận thừa kế, nhận tặng cho quyền sử dụng đất, tài sản gắn liền với đất mà có hợp đồng hoặc văn bản về chuyển quyền theo quy định nhưng bên chuyển quyền không trao Giấy chứng nhận cho bên nhận chuyển quyền, hồ sơ gồ</w:t>
            </w:r>
            <w:r>
              <w:rPr>
                <w:lang w:val="vi-VN"/>
              </w:rPr>
              <w:t>m:</w:t>
            </w:r>
          </w:p>
        </w:tc>
        <w:tc>
          <w:tcPr>
            <w:tcW w:w="1170" w:type="dxa"/>
            <w:tcBorders>
              <w:left w:val="single" w:sz="4" w:space="0" w:color="auto"/>
              <w:right w:val="single" w:sz="4" w:space="0" w:color="auto"/>
            </w:tcBorders>
            <w:vAlign w:val="center"/>
          </w:tcPr>
          <w:p w14:paraId="4DD49A3A" w14:textId="77777777" w:rsidR="002B1079" w:rsidRPr="00C27192" w:rsidRDefault="002B1079" w:rsidP="00A92CC8">
            <w:pPr>
              <w:spacing w:after="80" w:line="240" w:lineRule="auto"/>
              <w:jc w:val="center"/>
              <w:rPr>
                <w:b/>
                <w:sz w:val="26"/>
                <w:szCs w:val="26"/>
              </w:rPr>
            </w:pPr>
          </w:p>
        </w:tc>
        <w:tc>
          <w:tcPr>
            <w:tcW w:w="990" w:type="dxa"/>
            <w:tcBorders>
              <w:left w:val="single" w:sz="4" w:space="0" w:color="auto"/>
            </w:tcBorders>
            <w:vAlign w:val="center"/>
          </w:tcPr>
          <w:p w14:paraId="702D71D1" w14:textId="77777777" w:rsidR="002B1079" w:rsidRPr="00C27192" w:rsidRDefault="002B1079" w:rsidP="00A92CC8">
            <w:pPr>
              <w:spacing w:after="80" w:line="240" w:lineRule="auto"/>
              <w:rPr>
                <w:b/>
                <w:sz w:val="26"/>
                <w:szCs w:val="26"/>
              </w:rPr>
            </w:pPr>
          </w:p>
        </w:tc>
      </w:tr>
      <w:tr w:rsidR="002B1079" w:rsidRPr="00C27192" w14:paraId="689DF6CF" w14:textId="77777777" w:rsidTr="009D307C">
        <w:tc>
          <w:tcPr>
            <w:tcW w:w="781" w:type="dxa"/>
            <w:vAlign w:val="center"/>
          </w:tcPr>
          <w:p w14:paraId="7CE56D25" w14:textId="77777777" w:rsidR="002B1079" w:rsidRPr="00C27192" w:rsidRDefault="002B1079" w:rsidP="00A92CC8">
            <w:pPr>
              <w:spacing w:after="80" w:line="240" w:lineRule="auto"/>
              <w:jc w:val="center"/>
              <w:rPr>
                <w:b/>
                <w:sz w:val="26"/>
                <w:szCs w:val="26"/>
              </w:rPr>
            </w:pPr>
          </w:p>
        </w:tc>
        <w:tc>
          <w:tcPr>
            <w:tcW w:w="11387" w:type="dxa"/>
            <w:gridSpan w:val="6"/>
            <w:tcBorders>
              <w:right w:val="single" w:sz="4" w:space="0" w:color="auto"/>
            </w:tcBorders>
            <w:vAlign w:val="center"/>
          </w:tcPr>
          <w:p w14:paraId="089915E3" w14:textId="77777777" w:rsidR="002B1079" w:rsidRPr="002B1079" w:rsidRDefault="002B1079" w:rsidP="00A92CC8">
            <w:pPr>
              <w:widowControl w:val="0"/>
              <w:spacing w:after="80" w:line="240" w:lineRule="auto"/>
              <w:jc w:val="both"/>
              <w:rPr>
                <w:bCs/>
                <w:spacing w:val="-5"/>
                <w:lang w:val="vi-VN"/>
              </w:rPr>
            </w:pPr>
            <w:r w:rsidRPr="00C27192">
              <w:rPr>
                <w:bCs/>
                <w:spacing w:val="-5"/>
                <w:lang w:val="vi-VN"/>
              </w:rPr>
              <w:t>+ Đơn đăng ký biến động đất đai, tài sản gắn liền với đất</w:t>
            </w:r>
            <w:r w:rsidRPr="00C27192">
              <w:rPr>
                <w:bCs/>
                <w:spacing w:val="-5"/>
                <w:lang w:val="vi-VN" w:eastAsia="zh-CN"/>
              </w:rPr>
              <w:t xml:space="preserve"> theo Mẫu số 09/ĐK</w:t>
            </w:r>
            <w:r>
              <w:rPr>
                <w:bCs/>
                <w:spacing w:val="-5"/>
                <w:lang w:val="vi-VN"/>
              </w:rPr>
              <w:t>;</w:t>
            </w:r>
          </w:p>
        </w:tc>
        <w:tc>
          <w:tcPr>
            <w:tcW w:w="1170" w:type="dxa"/>
            <w:tcBorders>
              <w:left w:val="single" w:sz="4" w:space="0" w:color="auto"/>
              <w:right w:val="single" w:sz="4" w:space="0" w:color="auto"/>
            </w:tcBorders>
            <w:vAlign w:val="center"/>
          </w:tcPr>
          <w:p w14:paraId="73E9593D" w14:textId="77777777" w:rsidR="002B1079" w:rsidRPr="00C27192" w:rsidRDefault="002B1079" w:rsidP="00A92CC8">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5A1166B4" w14:textId="77777777" w:rsidR="002B1079" w:rsidRPr="00C27192" w:rsidRDefault="002B1079" w:rsidP="00A92CC8">
            <w:pPr>
              <w:spacing w:after="80" w:line="240" w:lineRule="auto"/>
              <w:rPr>
                <w:b/>
                <w:sz w:val="26"/>
                <w:szCs w:val="26"/>
              </w:rPr>
            </w:pPr>
          </w:p>
        </w:tc>
      </w:tr>
      <w:tr w:rsidR="002B1079" w:rsidRPr="00C27192" w14:paraId="2D1211AF" w14:textId="77777777" w:rsidTr="009D307C">
        <w:tc>
          <w:tcPr>
            <w:tcW w:w="781" w:type="dxa"/>
            <w:vAlign w:val="center"/>
          </w:tcPr>
          <w:p w14:paraId="0F1240DD" w14:textId="77777777" w:rsidR="002B1079" w:rsidRPr="00C27192" w:rsidRDefault="002B1079" w:rsidP="00A92CC8">
            <w:pPr>
              <w:spacing w:after="80" w:line="240" w:lineRule="auto"/>
              <w:jc w:val="center"/>
              <w:rPr>
                <w:b/>
                <w:sz w:val="26"/>
                <w:szCs w:val="26"/>
              </w:rPr>
            </w:pPr>
          </w:p>
        </w:tc>
        <w:tc>
          <w:tcPr>
            <w:tcW w:w="11387" w:type="dxa"/>
            <w:gridSpan w:val="6"/>
            <w:tcBorders>
              <w:right w:val="single" w:sz="4" w:space="0" w:color="auto"/>
            </w:tcBorders>
            <w:vAlign w:val="center"/>
          </w:tcPr>
          <w:p w14:paraId="4A4F13B5" w14:textId="77777777" w:rsidR="002B1079" w:rsidRPr="002B1079" w:rsidRDefault="002B1079" w:rsidP="00A92CC8">
            <w:pPr>
              <w:widowControl w:val="0"/>
              <w:spacing w:after="80" w:line="240" w:lineRule="auto"/>
              <w:jc w:val="both"/>
              <w:rPr>
                <w:bCs/>
                <w:lang w:val="vi-VN" w:eastAsia="zh-CN"/>
              </w:rPr>
            </w:pPr>
            <w:r w:rsidRPr="00C27192">
              <w:rPr>
                <w:bCs/>
                <w:lang w:val="vi-VN"/>
              </w:rPr>
              <w:t>+ Hợp đồng hoặc văn bản về chuyển quyền đã lập theo quy định</w:t>
            </w:r>
            <w:r>
              <w:rPr>
                <w:bCs/>
                <w:lang w:val="vi-VN" w:eastAsia="zh-CN"/>
              </w:rPr>
              <w:t>;</w:t>
            </w:r>
          </w:p>
        </w:tc>
        <w:tc>
          <w:tcPr>
            <w:tcW w:w="1170" w:type="dxa"/>
            <w:tcBorders>
              <w:left w:val="single" w:sz="4" w:space="0" w:color="auto"/>
              <w:right w:val="single" w:sz="4" w:space="0" w:color="auto"/>
            </w:tcBorders>
            <w:vAlign w:val="center"/>
          </w:tcPr>
          <w:p w14:paraId="56B3F426" w14:textId="77777777" w:rsidR="002B1079" w:rsidRPr="00C27192" w:rsidRDefault="002B1079" w:rsidP="00A92CC8">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50AA3723" w14:textId="77777777" w:rsidR="002B1079" w:rsidRPr="00C27192" w:rsidRDefault="002B1079" w:rsidP="00A92CC8">
            <w:pPr>
              <w:spacing w:after="80" w:line="240" w:lineRule="auto"/>
              <w:rPr>
                <w:b/>
                <w:sz w:val="26"/>
                <w:szCs w:val="26"/>
              </w:rPr>
            </w:pPr>
          </w:p>
        </w:tc>
      </w:tr>
      <w:tr w:rsidR="002B1079" w:rsidRPr="00C27192" w14:paraId="23FBCECE" w14:textId="77777777" w:rsidTr="009D307C">
        <w:tc>
          <w:tcPr>
            <w:tcW w:w="781" w:type="dxa"/>
            <w:vAlign w:val="center"/>
          </w:tcPr>
          <w:p w14:paraId="293D237E" w14:textId="77777777" w:rsidR="002B1079" w:rsidRPr="00C27192" w:rsidRDefault="002B1079" w:rsidP="00A92CC8">
            <w:pPr>
              <w:spacing w:after="80" w:line="240" w:lineRule="auto"/>
              <w:jc w:val="center"/>
              <w:rPr>
                <w:b/>
                <w:sz w:val="26"/>
                <w:szCs w:val="26"/>
              </w:rPr>
            </w:pPr>
          </w:p>
        </w:tc>
        <w:tc>
          <w:tcPr>
            <w:tcW w:w="11387" w:type="dxa"/>
            <w:gridSpan w:val="6"/>
            <w:tcBorders>
              <w:right w:val="single" w:sz="4" w:space="0" w:color="auto"/>
            </w:tcBorders>
            <w:vAlign w:val="center"/>
          </w:tcPr>
          <w:p w14:paraId="2987661A" w14:textId="77777777" w:rsidR="002B1079" w:rsidRPr="002B1079" w:rsidRDefault="002B1079" w:rsidP="00A92CC8">
            <w:pPr>
              <w:widowControl w:val="0"/>
              <w:spacing w:after="80" w:line="240" w:lineRule="auto"/>
              <w:jc w:val="both"/>
              <w:rPr>
                <w:lang w:val="vi-VN"/>
              </w:rPr>
            </w:pPr>
            <w:r w:rsidRPr="00C27192">
              <w:rPr>
                <w:bCs/>
                <w:lang w:val="vi-VN"/>
              </w:rPr>
              <w:t xml:space="preserve">- </w:t>
            </w:r>
            <w:r w:rsidRPr="00C27192">
              <w:rPr>
                <w:lang w:val="vi-VN"/>
              </w:rPr>
              <w:t>Trường hợp nhận chuyển nhượng, nhận tặng cho quyền sử dụng đất nhưng không lập hợp đồng, văn bản chuyển quyền theo quy định, hồ sơ gồ</w:t>
            </w:r>
            <w:r>
              <w:rPr>
                <w:lang w:val="vi-VN"/>
              </w:rPr>
              <w:t>m có:</w:t>
            </w:r>
          </w:p>
        </w:tc>
        <w:tc>
          <w:tcPr>
            <w:tcW w:w="1170" w:type="dxa"/>
            <w:tcBorders>
              <w:left w:val="single" w:sz="4" w:space="0" w:color="auto"/>
              <w:right w:val="single" w:sz="4" w:space="0" w:color="auto"/>
            </w:tcBorders>
            <w:vAlign w:val="center"/>
          </w:tcPr>
          <w:p w14:paraId="4A64B84E" w14:textId="77777777" w:rsidR="002B1079" w:rsidRPr="00C27192" w:rsidRDefault="002B1079" w:rsidP="00A92CC8">
            <w:pPr>
              <w:spacing w:after="80" w:line="240" w:lineRule="auto"/>
              <w:jc w:val="center"/>
              <w:rPr>
                <w:b/>
                <w:sz w:val="26"/>
                <w:szCs w:val="26"/>
              </w:rPr>
            </w:pPr>
          </w:p>
        </w:tc>
        <w:tc>
          <w:tcPr>
            <w:tcW w:w="990" w:type="dxa"/>
            <w:tcBorders>
              <w:left w:val="single" w:sz="4" w:space="0" w:color="auto"/>
            </w:tcBorders>
            <w:vAlign w:val="center"/>
          </w:tcPr>
          <w:p w14:paraId="14FF5F68" w14:textId="77777777" w:rsidR="002B1079" w:rsidRPr="00C27192" w:rsidRDefault="002B1079" w:rsidP="00A92CC8">
            <w:pPr>
              <w:spacing w:after="80" w:line="240" w:lineRule="auto"/>
              <w:rPr>
                <w:b/>
                <w:sz w:val="26"/>
                <w:szCs w:val="26"/>
              </w:rPr>
            </w:pPr>
          </w:p>
        </w:tc>
      </w:tr>
      <w:tr w:rsidR="002B1079" w:rsidRPr="00C27192" w14:paraId="4BE968ED" w14:textId="77777777" w:rsidTr="009D307C">
        <w:tc>
          <w:tcPr>
            <w:tcW w:w="781" w:type="dxa"/>
            <w:vAlign w:val="center"/>
          </w:tcPr>
          <w:p w14:paraId="0E398D41" w14:textId="77777777" w:rsidR="002B1079" w:rsidRPr="00C27192" w:rsidRDefault="002B1079" w:rsidP="00A92CC8">
            <w:pPr>
              <w:spacing w:after="80" w:line="240" w:lineRule="auto"/>
              <w:jc w:val="center"/>
              <w:rPr>
                <w:b/>
                <w:sz w:val="26"/>
                <w:szCs w:val="26"/>
              </w:rPr>
            </w:pPr>
          </w:p>
        </w:tc>
        <w:tc>
          <w:tcPr>
            <w:tcW w:w="11387" w:type="dxa"/>
            <w:gridSpan w:val="6"/>
            <w:tcBorders>
              <w:right w:val="single" w:sz="4" w:space="0" w:color="auto"/>
            </w:tcBorders>
            <w:vAlign w:val="center"/>
          </w:tcPr>
          <w:p w14:paraId="50ECB6FA" w14:textId="77777777" w:rsidR="002B1079" w:rsidRPr="002B1079" w:rsidRDefault="002B1079" w:rsidP="00A92CC8">
            <w:pPr>
              <w:widowControl w:val="0"/>
              <w:spacing w:after="80" w:line="240" w:lineRule="auto"/>
              <w:jc w:val="both"/>
              <w:rPr>
                <w:bCs/>
                <w:spacing w:val="-5"/>
                <w:lang w:val="vi-VN"/>
              </w:rPr>
            </w:pPr>
            <w:r w:rsidRPr="00C27192">
              <w:rPr>
                <w:bCs/>
                <w:spacing w:val="-5"/>
                <w:lang w:val="vi-VN"/>
              </w:rPr>
              <w:t>+ Đơn đăng ký biến động đất đai, tài sản gắn liền với đất</w:t>
            </w:r>
            <w:r w:rsidRPr="00C27192">
              <w:rPr>
                <w:bCs/>
                <w:spacing w:val="-5"/>
                <w:lang w:val="vi-VN" w:eastAsia="zh-CN"/>
              </w:rPr>
              <w:t xml:space="preserve"> theo Mẫu số 09/ĐK</w:t>
            </w:r>
            <w:r>
              <w:rPr>
                <w:bCs/>
                <w:spacing w:val="-5"/>
                <w:lang w:val="vi-VN"/>
              </w:rPr>
              <w:t>;</w:t>
            </w:r>
          </w:p>
        </w:tc>
        <w:tc>
          <w:tcPr>
            <w:tcW w:w="1170" w:type="dxa"/>
            <w:tcBorders>
              <w:left w:val="single" w:sz="4" w:space="0" w:color="auto"/>
              <w:right w:val="single" w:sz="4" w:space="0" w:color="auto"/>
            </w:tcBorders>
            <w:vAlign w:val="center"/>
          </w:tcPr>
          <w:p w14:paraId="24346FC9" w14:textId="77777777" w:rsidR="002B1079" w:rsidRPr="00C27192" w:rsidRDefault="002B1079" w:rsidP="00A92CC8">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0AB13921" w14:textId="77777777" w:rsidR="002B1079" w:rsidRPr="00C27192" w:rsidRDefault="002B1079" w:rsidP="00A92CC8">
            <w:pPr>
              <w:spacing w:after="80" w:line="240" w:lineRule="auto"/>
              <w:rPr>
                <w:b/>
                <w:sz w:val="26"/>
                <w:szCs w:val="26"/>
              </w:rPr>
            </w:pPr>
          </w:p>
        </w:tc>
      </w:tr>
      <w:tr w:rsidR="002B1079" w:rsidRPr="00C27192" w14:paraId="4BCE8A1E" w14:textId="77777777" w:rsidTr="009D307C">
        <w:tc>
          <w:tcPr>
            <w:tcW w:w="781" w:type="dxa"/>
            <w:vAlign w:val="center"/>
          </w:tcPr>
          <w:p w14:paraId="546B1FF1" w14:textId="77777777" w:rsidR="002B1079" w:rsidRPr="00C27192" w:rsidRDefault="002B1079" w:rsidP="00A92CC8">
            <w:pPr>
              <w:spacing w:after="80" w:line="240" w:lineRule="auto"/>
              <w:jc w:val="center"/>
              <w:rPr>
                <w:b/>
                <w:sz w:val="26"/>
                <w:szCs w:val="26"/>
              </w:rPr>
            </w:pPr>
          </w:p>
        </w:tc>
        <w:tc>
          <w:tcPr>
            <w:tcW w:w="11387" w:type="dxa"/>
            <w:gridSpan w:val="6"/>
            <w:tcBorders>
              <w:right w:val="single" w:sz="4" w:space="0" w:color="auto"/>
            </w:tcBorders>
            <w:vAlign w:val="center"/>
          </w:tcPr>
          <w:p w14:paraId="2CB54435" w14:textId="77777777" w:rsidR="002B1079" w:rsidRPr="002B1079" w:rsidRDefault="002B1079" w:rsidP="00A92CC8">
            <w:pPr>
              <w:widowControl w:val="0"/>
              <w:spacing w:after="80" w:line="240" w:lineRule="auto"/>
              <w:jc w:val="both"/>
              <w:rPr>
                <w:lang w:val="vi-VN"/>
              </w:rPr>
            </w:pPr>
            <w:r w:rsidRPr="00C27192">
              <w:rPr>
                <w:lang w:val="vi-VN"/>
              </w:rPr>
              <w:t>+ Bản gốc Giấy chứng nhận đã cấ</w:t>
            </w:r>
            <w:r>
              <w:rPr>
                <w:lang w:val="vi-VN"/>
              </w:rPr>
              <w:t>p;</w:t>
            </w:r>
          </w:p>
        </w:tc>
        <w:tc>
          <w:tcPr>
            <w:tcW w:w="1170" w:type="dxa"/>
            <w:tcBorders>
              <w:left w:val="single" w:sz="4" w:space="0" w:color="auto"/>
              <w:right w:val="single" w:sz="4" w:space="0" w:color="auto"/>
            </w:tcBorders>
            <w:vAlign w:val="center"/>
          </w:tcPr>
          <w:p w14:paraId="41066F0F" w14:textId="77777777" w:rsidR="002B1079" w:rsidRPr="00C27192" w:rsidRDefault="002B1079" w:rsidP="00A92CC8">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2EDF6911" w14:textId="77777777" w:rsidR="002B1079" w:rsidRPr="00C27192" w:rsidRDefault="002B1079" w:rsidP="00A92CC8">
            <w:pPr>
              <w:spacing w:after="80" w:line="240" w:lineRule="auto"/>
              <w:rPr>
                <w:b/>
                <w:sz w:val="26"/>
                <w:szCs w:val="26"/>
              </w:rPr>
            </w:pPr>
          </w:p>
        </w:tc>
      </w:tr>
      <w:tr w:rsidR="002B1079" w:rsidRPr="00C27192" w14:paraId="559674D4" w14:textId="77777777" w:rsidTr="009D307C">
        <w:tc>
          <w:tcPr>
            <w:tcW w:w="781" w:type="dxa"/>
            <w:vAlign w:val="center"/>
          </w:tcPr>
          <w:p w14:paraId="4D956BAD" w14:textId="77777777" w:rsidR="002B1079" w:rsidRPr="00C27192" w:rsidRDefault="002B1079" w:rsidP="00A92CC8">
            <w:pPr>
              <w:spacing w:after="80" w:line="240" w:lineRule="auto"/>
              <w:jc w:val="center"/>
              <w:rPr>
                <w:b/>
                <w:sz w:val="26"/>
                <w:szCs w:val="26"/>
              </w:rPr>
            </w:pPr>
          </w:p>
        </w:tc>
        <w:tc>
          <w:tcPr>
            <w:tcW w:w="11387" w:type="dxa"/>
            <w:gridSpan w:val="6"/>
            <w:tcBorders>
              <w:right w:val="single" w:sz="4" w:space="0" w:color="auto"/>
            </w:tcBorders>
            <w:vAlign w:val="center"/>
          </w:tcPr>
          <w:p w14:paraId="7850B053" w14:textId="77777777" w:rsidR="002B1079" w:rsidRPr="00C27192" w:rsidRDefault="002B1079" w:rsidP="00A92CC8">
            <w:pPr>
              <w:widowControl w:val="0"/>
              <w:spacing w:after="80" w:line="240" w:lineRule="auto"/>
              <w:jc w:val="both"/>
              <w:rPr>
                <w:lang w:val="vi-VN"/>
              </w:rPr>
            </w:pPr>
            <w:r w:rsidRPr="00C27192">
              <w:rPr>
                <w:lang w:val="vi-VN"/>
              </w:rPr>
              <w:t>+ Giấy tờ về việc chuyển quyền sử dụng đất, tài sản gắn liền với đất có đủ chữ ký của bên chuyển quyền và bên nhận chuyển quyề</w:t>
            </w:r>
            <w:r>
              <w:rPr>
                <w:lang w:val="vi-VN"/>
              </w:rPr>
              <w:t>n.</w:t>
            </w:r>
          </w:p>
        </w:tc>
        <w:tc>
          <w:tcPr>
            <w:tcW w:w="1170" w:type="dxa"/>
            <w:tcBorders>
              <w:left w:val="single" w:sz="4" w:space="0" w:color="auto"/>
              <w:right w:val="single" w:sz="4" w:space="0" w:color="auto"/>
            </w:tcBorders>
            <w:vAlign w:val="center"/>
          </w:tcPr>
          <w:p w14:paraId="4A89503F" w14:textId="77777777" w:rsidR="002B1079" w:rsidRPr="00C27192" w:rsidRDefault="002B1079" w:rsidP="00A92CC8">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10D8508A" w14:textId="77777777" w:rsidR="002B1079" w:rsidRPr="00C27192" w:rsidRDefault="002B1079" w:rsidP="00A92CC8">
            <w:pPr>
              <w:spacing w:after="80" w:line="240" w:lineRule="auto"/>
              <w:rPr>
                <w:b/>
                <w:sz w:val="26"/>
                <w:szCs w:val="26"/>
              </w:rPr>
            </w:pPr>
          </w:p>
        </w:tc>
      </w:tr>
      <w:tr w:rsidR="002B1079" w:rsidRPr="00C27192" w14:paraId="1249CF47" w14:textId="77777777" w:rsidTr="009D307C">
        <w:tc>
          <w:tcPr>
            <w:tcW w:w="781" w:type="dxa"/>
            <w:vAlign w:val="center"/>
          </w:tcPr>
          <w:p w14:paraId="080CD9C9" w14:textId="77777777" w:rsidR="002B1079" w:rsidRPr="00C27192" w:rsidRDefault="002B1079" w:rsidP="00A92CC8">
            <w:pPr>
              <w:spacing w:after="80" w:line="240" w:lineRule="auto"/>
              <w:jc w:val="center"/>
              <w:rPr>
                <w:b/>
                <w:sz w:val="26"/>
                <w:szCs w:val="26"/>
              </w:rPr>
            </w:pPr>
          </w:p>
        </w:tc>
        <w:tc>
          <w:tcPr>
            <w:tcW w:w="11387" w:type="dxa"/>
            <w:gridSpan w:val="6"/>
            <w:tcBorders>
              <w:right w:val="single" w:sz="4" w:space="0" w:color="auto"/>
            </w:tcBorders>
            <w:vAlign w:val="center"/>
          </w:tcPr>
          <w:p w14:paraId="700BB5A7" w14:textId="77777777" w:rsidR="002B1079" w:rsidRPr="00C27192" w:rsidRDefault="002B1079" w:rsidP="00A92CC8">
            <w:pPr>
              <w:spacing w:after="80" w:line="240" w:lineRule="auto"/>
              <w:jc w:val="both"/>
              <w:rPr>
                <w:lang w:val="vi-VN"/>
              </w:rPr>
            </w:pPr>
            <w:r w:rsidRPr="00C27192">
              <w:rPr>
                <w:lang w:val="vi-VN"/>
              </w:rPr>
              <w:t>- Đối với trường hợp thực hiện thủ tục đăng ký biến động đất đai, tài sản gắn liền với đất  mà có thay đổi thông tin về pháp nhân, số Giấy chứng minh nhân dân, số thẻ Căn cước công dân, địa chỉ trên Giấy chứng nhận đã cấp thì người sử dụng đất nộp thêm các giấy tờ</w:t>
            </w:r>
            <w:r>
              <w:rPr>
                <w:lang w:val="vi-VN"/>
              </w:rPr>
              <w:t xml:space="preserve"> sau đây:</w:t>
            </w:r>
          </w:p>
        </w:tc>
        <w:tc>
          <w:tcPr>
            <w:tcW w:w="1170" w:type="dxa"/>
            <w:tcBorders>
              <w:left w:val="single" w:sz="4" w:space="0" w:color="auto"/>
              <w:right w:val="single" w:sz="4" w:space="0" w:color="auto"/>
            </w:tcBorders>
            <w:vAlign w:val="center"/>
          </w:tcPr>
          <w:p w14:paraId="0C44CC5F" w14:textId="77777777" w:rsidR="002B1079" w:rsidRPr="00C27192" w:rsidRDefault="002B1079" w:rsidP="00A92CC8">
            <w:pPr>
              <w:spacing w:after="80" w:line="240" w:lineRule="auto"/>
              <w:jc w:val="center"/>
              <w:rPr>
                <w:b/>
                <w:sz w:val="26"/>
                <w:szCs w:val="26"/>
              </w:rPr>
            </w:pPr>
          </w:p>
        </w:tc>
        <w:tc>
          <w:tcPr>
            <w:tcW w:w="990" w:type="dxa"/>
            <w:tcBorders>
              <w:left w:val="single" w:sz="4" w:space="0" w:color="auto"/>
            </w:tcBorders>
            <w:vAlign w:val="center"/>
          </w:tcPr>
          <w:p w14:paraId="46610000" w14:textId="77777777" w:rsidR="002B1079" w:rsidRPr="00C27192" w:rsidRDefault="002B1079" w:rsidP="00A92CC8">
            <w:pPr>
              <w:spacing w:after="80" w:line="240" w:lineRule="auto"/>
              <w:rPr>
                <w:b/>
                <w:sz w:val="26"/>
                <w:szCs w:val="26"/>
              </w:rPr>
            </w:pPr>
          </w:p>
        </w:tc>
      </w:tr>
      <w:tr w:rsidR="002B1079" w:rsidRPr="00C27192" w14:paraId="4E83AB3D" w14:textId="77777777" w:rsidTr="009D307C">
        <w:tc>
          <w:tcPr>
            <w:tcW w:w="781" w:type="dxa"/>
            <w:vAlign w:val="center"/>
          </w:tcPr>
          <w:p w14:paraId="34A19103" w14:textId="77777777" w:rsidR="002B1079" w:rsidRPr="00C27192" w:rsidRDefault="002B1079" w:rsidP="00A92CC8">
            <w:pPr>
              <w:spacing w:after="80" w:line="240" w:lineRule="auto"/>
              <w:jc w:val="center"/>
              <w:rPr>
                <w:b/>
                <w:sz w:val="26"/>
                <w:szCs w:val="26"/>
              </w:rPr>
            </w:pPr>
          </w:p>
        </w:tc>
        <w:tc>
          <w:tcPr>
            <w:tcW w:w="11387" w:type="dxa"/>
            <w:gridSpan w:val="6"/>
            <w:tcBorders>
              <w:right w:val="single" w:sz="4" w:space="0" w:color="auto"/>
            </w:tcBorders>
            <w:vAlign w:val="center"/>
          </w:tcPr>
          <w:p w14:paraId="3544FF1A" w14:textId="77777777" w:rsidR="002B1079" w:rsidRPr="002B1079" w:rsidRDefault="002B1079" w:rsidP="00A92CC8">
            <w:pPr>
              <w:widowControl w:val="0"/>
              <w:shd w:val="clear" w:color="auto" w:fill="FFFFFF"/>
              <w:spacing w:after="80" w:line="240" w:lineRule="auto"/>
              <w:jc w:val="both"/>
              <w:rPr>
                <w:bCs/>
                <w:spacing w:val="-6"/>
                <w:lang w:val="vi-VN"/>
              </w:rPr>
            </w:pPr>
            <w:r w:rsidRPr="00C27192">
              <w:rPr>
                <w:bCs/>
                <w:spacing w:val="-6"/>
                <w:lang w:val="vi-VN"/>
              </w:rPr>
              <w:t>+ Bản sao Giấy chứng minh nhân dân mới hoặc Giấy chứng minh quân đội mới hoặc thẻ Căn cước công dân mới hoặc sổ hộ khẩu, giấy tờ khác chứng minh thay đổi nhân thân đối với trường hợp thay đổi thông tin về nhân thân của người có tên trên Giấy chứng nhậ</w:t>
            </w:r>
            <w:r>
              <w:rPr>
                <w:bCs/>
                <w:spacing w:val="-6"/>
                <w:lang w:val="vi-VN"/>
              </w:rPr>
              <w:t>n;</w:t>
            </w:r>
          </w:p>
        </w:tc>
        <w:tc>
          <w:tcPr>
            <w:tcW w:w="1170" w:type="dxa"/>
            <w:tcBorders>
              <w:left w:val="single" w:sz="4" w:space="0" w:color="auto"/>
              <w:right w:val="single" w:sz="4" w:space="0" w:color="auto"/>
            </w:tcBorders>
            <w:vAlign w:val="center"/>
          </w:tcPr>
          <w:p w14:paraId="32FB4836" w14:textId="77777777" w:rsidR="002B1079" w:rsidRPr="00C27192" w:rsidRDefault="002B1079" w:rsidP="00A92CC8">
            <w:pPr>
              <w:spacing w:after="80" w:line="240" w:lineRule="auto"/>
              <w:jc w:val="center"/>
              <w:rPr>
                <w:b/>
                <w:sz w:val="26"/>
                <w:szCs w:val="26"/>
              </w:rPr>
            </w:pPr>
          </w:p>
        </w:tc>
        <w:tc>
          <w:tcPr>
            <w:tcW w:w="990" w:type="dxa"/>
            <w:tcBorders>
              <w:left w:val="single" w:sz="4" w:space="0" w:color="auto"/>
            </w:tcBorders>
            <w:vAlign w:val="center"/>
          </w:tcPr>
          <w:p w14:paraId="6D0E0932" w14:textId="77777777" w:rsidR="002B1079" w:rsidRPr="00C27192" w:rsidRDefault="002B1079" w:rsidP="00A92CC8">
            <w:pPr>
              <w:spacing w:after="80" w:line="240" w:lineRule="auto"/>
              <w:rPr>
                <w:b/>
                <w:sz w:val="26"/>
                <w:szCs w:val="26"/>
              </w:rPr>
            </w:pPr>
            <w:r>
              <w:rPr>
                <w:b/>
                <w:sz w:val="26"/>
                <w:szCs w:val="26"/>
              </w:rPr>
              <w:t>x</w:t>
            </w:r>
          </w:p>
        </w:tc>
      </w:tr>
      <w:tr w:rsidR="002B1079" w:rsidRPr="00C27192" w14:paraId="6EB58A85" w14:textId="77777777" w:rsidTr="009D307C">
        <w:tc>
          <w:tcPr>
            <w:tcW w:w="781" w:type="dxa"/>
            <w:vAlign w:val="center"/>
          </w:tcPr>
          <w:p w14:paraId="2C4D288A" w14:textId="77777777" w:rsidR="002B1079" w:rsidRPr="00C27192" w:rsidRDefault="002B1079" w:rsidP="00A92CC8">
            <w:pPr>
              <w:spacing w:after="80" w:line="240" w:lineRule="auto"/>
              <w:jc w:val="center"/>
              <w:rPr>
                <w:b/>
                <w:sz w:val="26"/>
                <w:szCs w:val="26"/>
              </w:rPr>
            </w:pPr>
          </w:p>
        </w:tc>
        <w:tc>
          <w:tcPr>
            <w:tcW w:w="11387" w:type="dxa"/>
            <w:gridSpan w:val="6"/>
            <w:tcBorders>
              <w:right w:val="single" w:sz="4" w:space="0" w:color="auto"/>
            </w:tcBorders>
            <w:vAlign w:val="center"/>
          </w:tcPr>
          <w:p w14:paraId="271906C2" w14:textId="77777777" w:rsidR="002B1079" w:rsidRPr="002B1079" w:rsidRDefault="002B1079" w:rsidP="00A92CC8">
            <w:pPr>
              <w:widowControl w:val="0"/>
              <w:spacing w:after="80" w:line="240" w:lineRule="auto"/>
              <w:jc w:val="both"/>
              <w:rPr>
                <w:spacing w:val="2"/>
                <w:lang w:val="vi-VN"/>
              </w:rPr>
            </w:pPr>
            <w:r w:rsidRPr="00C27192">
              <w:rPr>
                <w:bCs/>
                <w:spacing w:val="-6"/>
                <w:lang w:val="vi-VN"/>
              </w:rPr>
              <w:t>+ Văn bản của cơ quan có thẩm quyền cho phép hoặc công nhận việc thay đổi thông tin pháp nhân đối với trường hợp thay đổi thông tin về pháp nhân của tổ chức đã ghi trên Giấy chứng nhận</w:t>
            </w:r>
            <w:r>
              <w:rPr>
                <w:spacing w:val="2"/>
                <w:lang w:val="vi-VN"/>
              </w:rPr>
              <w:t>.</w:t>
            </w:r>
          </w:p>
        </w:tc>
        <w:tc>
          <w:tcPr>
            <w:tcW w:w="1170" w:type="dxa"/>
            <w:tcBorders>
              <w:left w:val="single" w:sz="4" w:space="0" w:color="auto"/>
              <w:right w:val="single" w:sz="4" w:space="0" w:color="auto"/>
            </w:tcBorders>
            <w:vAlign w:val="center"/>
          </w:tcPr>
          <w:p w14:paraId="0625050A" w14:textId="77777777" w:rsidR="002B1079" w:rsidRPr="00C27192" w:rsidRDefault="002B1079" w:rsidP="00A92CC8">
            <w:pPr>
              <w:spacing w:after="80" w:line="240" w:lineRule="auto"/>
              <w:jc w:val="center"/>
              <w:rPr>
                <w:b/>
                <w:sz w:val="26"/>
                <w:szCs w:val="26"/>
              </w:rPr>
            </w:pPr>
            <w:r>
              <w:rPr>
                <w:b/>
                <w:sz w:val="26"/>
                <w:szCs w:val="26"/>
              </w:rPr>
              <w:t>x</w:t>
            </w:r>
          </w:p>
        </w:tc>
        <w:tc>
          <w:tcPr>
            <w:tcW w:w="990" w:type="dxa"/>
            <w:tcBorders>
              <w:left w:val="single" w:sz="4" w:space="0" w:color="auto"/>
            </w:tcBorders>
            <w:vAlign w:val="center"/>
          </w:tcPr>
          <w:p w14:paraId="553F0BD3" w14:textId="77777777" w:rsidR="002B1079" w:rsidRPr="00C27192" w:rsidRDefault="002B1079" w:rsidP="00A92CC8">
            <w:pPr>
              <w:spacing w:after="80" w:line="240" w:lineRule="auto"/>
              <w:rPr>
                <w:b/>
                <w:sz w:val="26"/>
                <w:szCs w:val="26"/>
              </w:rPr>
            </w:pPr>
          </w:p>
        </w:tc>
      </w:tr>
      <w:tr w:rsidR="002B1079" w:rsidRPr="00C27192" w14:paraId="07B19AA8" w14:textId="77777777" w:rsidTr="009D307C">
        <w:tc>
          <w:tcPr>
            <w:tcW w:w="781" w:type="dxa"/>
            <w:vAlign w:val="center"/>
          </w:tcPr>
          <w:p w14:paraId="45900D99" w14:textId="77777777" w:rsidR="002B1079" w:rsidRPr="00C27192" w:rsidRDefault="002B1079" w:rsidP="00A92CC8">
            <w:pPr>
              <w:spacing w:after="80" w:line="240" w:lineRule="auto"/>
              <w:jc w:val="center"/>
              <w:rPr>
                <w:b/>
                <w:sz w:val="26"/>
                <w:szCs w:val="26"/>
              </w:rPr>
            </w:pPr>
          </w:p>
        </w:tc>
        <w:tc>
          <w:tcPr>
            <w:tcW w:w="11387" w:type="dxa"/>
            <w:gridSpan w:val="6"/>
            <w:tcBorders>
              <w:right w:val="single" w:sz="4" w:space="0" w:color="auto"/>
            </w:tcBorders>
            <w:vAlign w:val="center"/>
          </w:tcPr>
          <w:p w14:paraId="42667508" w14:textId="77777777" w:rsidR="002B1079" w:rsidRPr="00C27192" w:rsidRDefault="002B1079" w:rsidP="00A92CC8">
            <w:pPr>
              <w:widowControl w:val="0"/>
              <w:spacing w:after="80" w:line="240" w:lineRule="auto"/>
              <w:jc w:val="both"/>
              <w:rPr>
                <w:bCs/>
                <w:lang w:val="vi-VN"/>
              </w:rPr>
            </w:pPr>
            <w:r>
              <w:rPr>
                <w:bCs/>
              </w:rPr>
              <w:t>+</w:t>
            </w:r>
            <w:r w:rsidRPr="00C27192">
              <w:rPr>
                <w:lang w:val="vi-VN"/>
              </w:rPr>
              <w:t>C</w:t>
            </w:r>
            <w:r w:rsidRPr="00C27192">
              <w:rPr>
                <w:bCs/>
                <w:lang w:val="vi-VN"/>
              </w:rPr>
              <w:t>hứng từ thực hiện nghĩa vụ tài chính; (bản sao đã có công chứng hoặc chứng thực hoặc bản sao và xuất trình bản chính để cán bộ tiếp nhận hồ sơ kiểm tra đối chiếu và xác nhận vào bản sao hoặc b</w:t>
            </w:r>
            <w:r w:rsidRPr="00C27192">
              <w:rPr>
                <w:lang w:val="vi-VN"/>
              </w:rPr>
              <w:t>ản chính đối với trường hợp có 2 bản chính).</w:t>
            </w:r>
          </w:p>
          <w:p w14:paraId="6FA49490" w14:textId="77777777" w:rsidR="002B1079" w:rsidRPr="00C27192" w:rsidRDefault="002B1079" w:rsidP="00A92CC8">
            <w:pPr>
              <w:widowControl w:val="0"/>
              <w:spacing w:after="80" w:line="240" w:lineRule="auto"/>
              <w:jc w:val="both"/>
              <w:rPr>
                <w:lang w:val="vi-VN"/>
              </w:rPr>
            </w:pPr>
            <w:r w:rsidRPr="00C27192">
              <w:rPr>
                <w:lang w:val="vi-VN" w:eastAsia="zh-CN"/>
              </w:rPr>
              <w:t>+ 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p>
        </w:tc>
        <w:tc>
          <w:tcPr>
            <w:tcW w:w="1170" w:type="dxa"/>
            <w:tcBorders>
              <w:left w:val="single" w:sz="4" w:space="0" w:color="auto"/>
              <w:right w:val="single" w:sz="4" w:space="0" w:color="auto"/>
            </w:tcBorders>
            <w:vAlign w:val="center"/>
          </w:tcPr>
          <w:p w14:paraId="17E43E4B" w14:textId="77777777" w:rsidR="002B1079" w:rsidRPr="00C27192" w:rsidRDefault="002B1079" w:rsidP="00A92CC8">
            <w:pPr>
              <w:spacing w:after="80" w:line="240" w:lineRule="auto"/>
              <w:jc w:val="center"/>
              <w:rPr>
                <w:b/>
                <w:sz w:val="26"/>
                <w:szCs w:val="26"/>
              </w:rPr>
            </w:pPr>
          </w:p>
        </w:tc>
        <w:tc>
          <w:tcPr>
            <w:tcW w:w="990" w:type="dxa"/>
            <w:tcBorders>
              <w:left w:val="single" w:sz="4" w:space="0" w:color="auto"/>
            </w:tcBorders>
            <w:vAlign w:val="center"/>
          </w:tcPr>
          <w:p w14:paraId="2A367EF7" w14:textId="77777777" w:rsidR="002B1079" w:rsidRPr="00C27192" w:rsidRDefault="002B1079" w:rsidP="00A92CC8">
            <w:pPr>
              <w:spacing w:after="80" w:line="240" w:lineRule="auto"/>
              <w:rPr>
                <w:b/>
                <w:sz w:val="26"/>
                <w:szCs w:val="26"/>
              </w:rPr>
            </w:pPr>
            <w:r>
              <w:rPr>
                <w:b/>
                <w:sz w:val="26"/>
                <w:szCs w:val="26"/>
              </w:rPr>
              <w:t>x</w:t>
            </w:r>
          </w:p>
        </w:tc>
      </w:tr>
      <w:tr w:rsidR="002B1079" w:rsidRPr="00C27192" w14:paraId="08A2814E" w14:textId="77777777" w:rsidTr="009D307C">
        <w:tc>
          <w:tcPr>
            <w:tcW w:w="781" w:type="dxa"/>
            <w:vAlign w:val="center"/>
          </w:tcPr>
          <w:p w14:paraId="4386D91A" w14:textId="77777777" w:rsidR="002B1079" w:rsidRPr="00C27192" w:rsidRDefault="002B1079" w:rsidP="00A92CC8">
            <w:pPr>
              <w:spacing w:after="80" w:line="240" w:lineRule="auto"/>
              <w:jc w:val="center"/>
              <w:rPr>
                <w:b/>
                <w:sz w:val="26"/>
                <w:szCs w:val="26"/>
              </w:rPr>
            </w:pPr>
          </w:p>
        </w:tc>
        <w:tc>
          <w:tcPr>
            <w:tcW w:w="11387" w:type="dxa"/>
            <w:gridSpan w:val="6"/>
            <w:tcBorders>
              <w:right w:val="single" w:sz="4" w:space="0" w:color="auto"/>
            </w:tcBorders>
            <w:vAlign w:val="center"/>
          </w:tcPr>
          <w:p w14:paraId="27438B85" w14:textId="77777777" w:rsidR="002B1079" w:rsidRPr="00C27192" w:rsidRDefault="002B1079" w:rsidP="00A92CC8">
            <w:pPr>
              <w:widowControl w:val="0"/>
              <w:spacing w:after="80" w:line="240" w:lineRule="auto"/>
              <w:jc w:val="both"/>
              <w:rPr>
                <w:lang w:val="vi-VN"/>
              </w:rPr>
            </w:pPr>
          </w:p>
        </w:tc>
        <w:tc>
          <w:tcPr>
            <w:tcW w:w="1170" w:type="dxa"/>
            <w:tcBorders>
              <w:left w:val="single" w:sz="4" w:space="0" w:color="auto"/>
              <w:right w:val="single" w:sz="4" w:space="0" w:color="auto"/>
            </w:tcBorders>
            <w:vAlign w:val="center"/>
          </w:tcPr>
          <w:p w14:paraId="654C3552" w14:textId="77777777" w:rsidR="002B1079" w:rsidRPr="00C27192" w:rsidRDefault="002B1079" w:rsidP="00A92CC8">
            <w:pPr>
              <w:spacing w:after="80" w:line="240" w:lineRule="auto"/>
              <w:jc w:val="center"/>
              <w:rPr>
                <w:b/>
                <w:sz w:val="26"/>
                <w:szCs w:val="26"/>
              </w:rPr>
            </w:pPr>
          </w:p>
        </w:tc>
        <w:tc>
          <w:tcPr>
            <w:tcW w:w="990" w:type="dxa"/>
            <w:tcBorders>
              <w:left w:val="single" w:sz="4" w:space="0" w:color="auto"/>
            </w:tcBorders>
            <w:vAlign w:val="center"/>
          </w:tcPr>
          <w:p w14:paraId="37A679FC" w14:textId="77777777" w:rsidR="002B1079" w:rsidRPr="00C27192" w:rsidRDefault="002B1079" w:rsidP="00A92CC8">
            <w:pPr>
              <w:spacing w:after="80" w:line="240" w:lineRule="auto"/>
              <w:rPr>
                <w:b/>
                <w:sz w:val="26"/>
                <w:szCs w:val="26"/>
              </w:rPr>
            </w:pPr>
          </w:p>
        </w:tc>
      </w:tr>
      <w:tr w:rsidR="00D216CF" w:rsidRPr="00C27192" w14:paraId="5F59014D" w14:textId="77777777" w:rsidTr="009D307C">
        <w:trPr>
          <w:trHeight w:val="363"/>
        </w:trPr>
        <w:tc>
          <w:tcPr>
            <w:tcW w:w="781" w:type="dxa"/>
          </w:tcPr>
          <w:p w14:paraId="5D474F1F" w14:textId="77777777" w:rsidR="00D216CF" w:rsidRPr="00C27192" w:rsidRDefault="00D216CF" w:rsidP="00A92CC8">
            <w:pPr>
              <w:spacing w:after="80" w:line="240" w:lineRule="auto"/>
              <w:jc w:val="center"/>
              <w:rPr>
                <w:b/>
                <w:sz w:val="26"/>
                <w:szCs w:val="26"/>
              </w:rPr>
            </w:pPr>
            <w:r w:rsidRPr="00C27192">
              <w:rPr>
                <w:b/>
                <w:sz w:val="26"/>
                <w:szCs w:val="26"/>
              </w:rPr>
              <w:t>2.4</w:t>
            </w:r>
          </w:p>
        </w:tc>
        <w:tc>
          <w:tcPr>
            <w:tcW w:w="13547" w:type="dxa"/>
            <w:gridSpan w:val="8"/>
          </w:tcPr>
          <w:p w14:paraId="13B34489" w14:textId="77777777" w:rsidR="00D216CF" w:rsidRPr="00C27192" w:rsidRDefault="00D216CF" w:rsidP="00A92CC8">
            <w:pPr>
              <w:spacing w:after="80" w:line="240" w:lineRule="auto"/>
              <w:jc w:val="both"/>
              <w:rPr>
                <w:b/>
                <w:sz w:val="26"/>
                <w:szCs w:val="26"/>
              </w:rPr>
            </w:pPr>
            <w:r w:rsidRPr="00C27192">
              <w:rPr>
                <w:b/>
                <w:sz w:val="26"/>
                <w:szCs w:val="26"/>
              </w:rPr>
              <w:t xml:space="preserve">Số lượng hồ sơ </w:t>
            </w:r>
            <w:r w:rsidRPr="00C27192">
              <w:rPr>
                <w:sz w:val="26"/>
                <w:szCs w:val="26"/>
              </w:rPr>
              <w:t>(Số lượng hồ sơ cần nộp)</w:t>
            </w:r>
            <w:r w:rsidRPr="00C27192">
              <w:rPr>
                <w:b/>
                <w:sz w:val="26"/>
                <w:szCs w:val="26"/>
              </w:rPr>
              <w:t>: 01</w:t>
            </w:r>
            <w:r w:rsidRPr="00C27192">
              <w:rPr>
                <w:sz w:val="26"/>
                <w:szCs w:val="26"/>
              </w:rPr>
              <w:t>(bộ)</w:t>
            </w:r>
          </w:p>
        </w:tc>
      </w:tr>
      <w:tr w:rsidR="00D216CF" w:rsidRPr="00C27192" w14:paraId="071168BD" w14:textId="77777777" w:rsidTr="009D307C">
        <w:tc>
          <w:tcPr>
            <w:tcW w:w="781" w:type="dxa"/>
          </w:tcPr>
          <w:p w14:paraId="7493D663" w14:textId="77777777" w:rsidR="00D216CF" w:rsidRPr="00C27192" w:rsidRDefault="00D216CF" w:rsidP="00A92CC8">
            <w:pPr>
              <w:spacing w:after="80" w:line="240" w:lineRule="auto"/>
              <w:jc w:val="center"/>
              <w:rPr>
                <w:b/>
                <w:sz w:val="26"/>
                <w:szCs w:val="26"/>
              </w:rPr>
            </w:pPr>
            <w:r w:rsidRPr="00C27192">
              <w:rPr>
                <w:b/>
                <w:sz w:val="26"/>
                <w:szCs w:val="26"/>
              </w:rPr>
              <w:lastRenderedPageBreak/>
              <w:t>2.5</w:t>
            </w:r>
          </w:p>
        </w:tc>
        <w:tc>
          <w:tcPr>
            <w:tcW w:w="13547" w:type="dxa"/>
            <w:gridSpan w:val="8"/>
          </w:tcPr>
          <w:p w14:paraId="669497FD" w14:textId="77777777" w:rsidR="00D216CF" w:rsidRPr="00C27192" w:rsidRDefault="00D216CF" w:rsidP="00A92CC8">
            <w:pPr>
              <w:spacing w:after="80" w:line="240" w:lineRule="auto"/>
            </w:pPr>
            <w:r w:rsidRPr="00C27192">
              <w:rPr>
                <w:b/>
                <w:sz w:val="26"/>
                <w:szCs w:val="26"/>
              </w:rPr>
              <w:t xml:space="preserve">Thời hạn giải quyết: </w:t>
            </w:r>
            <w:r w:rsidRPr="00C27192">
              <w:t xml:space="preserve">Không quá </w:t>
            </w:r>
            <w:r w:rsidRPr="00C27192">
              <w:rPr>
                <w:lang w:val="vi-VN"/>
              </w:rPr>
              <w:t xml:space="preserve">10 ngày làm việc kể từ ngày nhận được hồ sơ hợp lệ. </w:t>
            </w:r>
            <w:r w:rsidRPr="00C27192">
              <w:t xml:space="preserve">Trong đó: </w:t>
            </w:r>
          </w:p>
          <w:p w14:paraId="6D97A0D8" w14:textId="6413E4F4" w:rsidR="00D216CF" w:rsidRPr="00C27192" w:rsidRDefault="00D216CF" w:rsidP="00A92CC8">
            <w:pPr>
              <w:spacing w:after="80" w:line="240" w:lineRule="auto"/>
              <w:rPr>
                <w:bCs/>
              </w:rPr>
            </w:pPr>
            <w:r w:rsidRPr="00C27192">
              <w:rPr>
                <w:bCs/>
              </w:rPr>
              <w:t>- Tiếp nhận hồ sơ tại TTHCC cấp huyện hoặc bộ phận TN&amp;TKQ tại UBND cấp xã: 0,5 ngày</w:t>
            </w:r>
            <w:r w:rsidR="000C4497">
              <w:rPr>
                <w:bCs/>
              </w:rPr>
              <w:t>;</w:t>
            </w:r>
          </w:p>
          <w:p w14:paraId="6D0279CC" w14:textId="77777777" w:rsidR="00D216CF" w:rsidRPr="00C27192" w:rsidRDefault="00D216CF" w:rsidP="00A92CC8">
            <w:pPr>
              <w:spacing w:after="80" w:line="240" w:lineRule="auto"/>
              <w:rPr>
                <w:lang w:val="nl-NL"/>
              </w:rPr>
            </w:pPr>
            <w:r w:rsidRPr="00C27192">
              <w:rPr>
                <w:bCs/>
              </w:rPr>
              <w:t xml:space="preserve">- </w:t>
            </w:r>
            <w:r w:rsidR="00DE3D6C">
              <w:rPr>
                <w:lang w:val="nl-NL"/>
              </w:rPr>
              <w:t>Văn phòng</w:t>
            </w:r>
            <w:r w:rsidRPr="00C27192">
              <w:rPr>
                <w:lang w:val="nl-NL"/>
              </w:rPr>
              <w:t xml:space="preserve"> đăng ký đất đai 9 ngày (phòng chuyên môn 6 ngày, lãnh đạo </w:t>
            </w:r>
            <w:r w:rsidR="00DE3D6C">
              <w:rPr>
                <w:lang w:val="nl-NL"/>
              </w:rPr>
              <w:t>Văn phòng</w:t>
            </w:r>
            <w:r w:rsidRPr="00C27192">
              <w:rPr>
                <w:lang w:val="nl-NL"/>
              </w:rPr>
              <w:t xml:space="preserve"> 3 ngày); </w:t>
            </w:r>
          </w:p>
          <w:p w14:paraId="130786B7" w14:textId="6A4362F8" w:rsidR="00D216CF" w:rsidRPr="00C27192" w:rsidRDefault="00D216CF" w:rsidP="00A92CC8">
            <w:pPr>
              <w:spacing w:after="80" w:line="240" w:lineRule="auto"/>
              <w:jc w:val="both"/>
              <w:rPr>
                <w:bCs/>
              </w:rPr>
            </w:pPr>
            <w:r w:rsidRPr="00C27192">
              <w:rPr>
                <w:bCs/>
              </w:rPr>
              <w:t>- Chuyển kết quả về TTHCC cấp huyện hoặc bộ phận TN&amp;TKQ UBND cấp xã: 0,5 ngày</w:t>
            </w:r>
            <w:r w:rsidR="000C4497">
              <w:rPr>
                <w:bCs/>
              </w:rPr>
              <w:t>;</w:t>
            </w:r>
          </w:p>
          <w:p w14:paraId="22C7DAD9" w14:textId="77777777" w:rsidR="00D216CF" w:rsidRPr="00C27192" w:rsidRDefault="00D216CF" w:rsidP="00A92CC8">
            <w:pPr>
              <w:spacing w:after="80" w:line="240" w:lineRule="auto"/>
              <w:jc w:val="both"/>
            </w:pPr>
            <w:r w:rsidRPr="00C27192">
              <w:rPr>
                <w:lang w:val="vi-VN"/>
              </w:rPr>
              <w:t>Trường hợp người sử dụng đất yêu cầu cấp mới Giấy chứng nhận:</w:t>
            </w:r>
          </w:p>
          <w:p w14:paraId="68236B6E" w14:textId="77777777" w:rsidR="00D216CF" w:rsidRPr="00C27192" w:rsidRDefault="00D216CF" w:rsidP="00A92CC8">
            <w:pPr>
              <w:spacing w:after="80" w:line="240" w:lineRule="auto"/>
              <w:jc w:val="both"/>
            </w:pPr>
            <w:r w:rsidRPr="00C27192">
              <w:t xml:space="preserve">Không quá </w:t>
            </w:r>
            <w:r w:rsidRPr="00C27192">
              <w:rPr>
                <w:lang w:val="vi-VN"/>
              </w:rPr>
              <w:t>1</w:t>
            </w:r>
            <w:r w:rsidRPr="00C27192">
              <w:t>7</w:t>
            </w:r>
            <w:r w:rsidRPr="00C27192">
              <w:rPr>
                <w:lang w:val="vi-VN"/>
              </w:rPr>
              <w:t xml:space="preserve"> ngày </w:t>
            </w:r>
            <w:r w:rsidR="00AC10BB">
              <w:t xml:space="preserve">làm việc </w:t>
            </w:r>
            <w:r w:rsidRPr="00C27192">
              <w:rPr>
                <w:lang w:val="vi-VN"/>
              </w:rPr>
              <w:t xml:space="preserve">kể từ ngày nhận được hồ sơ hợp lệ. </w:t>
            </w:r>
            <w:r w:rsidRPr="00C27192">
              <w:t>Trong đó:</w:t>
            </w:r>
          </w:p>
          <w:p w14:paraId="31DD486F" w14:textId="3638B2D7" w:rsidR="00D216CF" w:rsidRPr="00C27192" w:rsidRDefault="00D216CF" w:rsidP="00A92CC8">
            <w:pPr>
              <w:spacing w:after="80" w:line="240" w:lineRule="auto"/>
              <w:rPr>
                <w:bCs/>
              </w:rPr>
            </w:pPr>
            <w:r w:rsidRPr="00C27192">
              <w:rPr>
                <w:bCs/>
              </w:rPr>
              <w:t>- Tiếp nhận hồ sơ tại TTHCC cấp huyện hoặc bộ phận TN&amp;TKQ tại UBND cấp xã: 0,5 ngày</w:t>
            </w:r>
            <w:r w:rsidR="000C4497">
              <w:rPr>
                <w:bCs/>
              </w:rPr>
              <w:t>;</w:t>
            </w:r>
          </w:p>
          <w:p w14:paraId="11308C44" w14:textId="77777777" w:rsidR="00D216CF" w:rsidRPr="00C27192" w:rsidRDefault="00D216CF" w:rsidP="00A92CC8">
            <w:pPr>
              <w:spacing w:after="80" w:line="240" w:lineRule="auto"/>
              <w:rPr>
                <w:lang w:val="nl-NL"/>
              </w:rPr>
            </w:pPr>
            <w:r w:rsidRPr="00C27192">
              <w:rPr>
                <w:bCs/>
              </w:rPr>
              <w:t xml:space="preserve">- </w:t>
            </w:r>
            <w:r w:rsidR="009216D4">
              <w:rPr>
                <w:lang w:val="nl-NL"/>
              </w:rPr>
              <w:t>Chi nhánh VPĐK đất đai</w:t>
            </w:r>
            <w:r w:rsidRPr="00C27192">
              <w:rPr>
                <w:lang w:val="nl-NL"/>
              </w:rPr>
              <w:t xml:space="preserve">: </w:t>
            </w:r>
            <w:r w:rsidR="009C72E9">
              <w:rPr>
                <w:lang w:val="nl-NL"/>
              </w:rPr>
              <w:t>9</w:t>
            </w:r>
            <w:r w:rsidRPr="00C27192">
              <w:rPr>
                <w:lang w:val="nl-NL"/>
              </w:rPr>
              <w:t xml:space="preserve"> ngày (phòng chuyên môn </w:t>
            </w:r>
            <w:r w:rsidR="009C72E9">
              <w:rPr>
                <w:lang w:val="nl-NL"/>
              </w:rPr>
              <w:t>7</w:t>
            </w:r>
            <w:r w:rsidRPr="00C27192">
              <w:rPr>
                <w:lang w:val="nl-NL"/>
              </w:rPr>
              <w:t xml:space="preserve"> ngày, lãnh đạo </w:t>
            </w:r>
            <w:r w:rsidR="00DE3D6C">
              <w:rPr>
                <w:lang w:val="nl-NL"/>
              </w:rPr>
              <w:t>Văn phòng</w:t>
            </w:r>
            <w:r w:rsidRPr="00C27192">
              <w:rPr>
                <w:lang w:val="nl-NL"/>
              </w:rPr>
              <w:t xml:space="preserve"> 2 ngày);</w:t>
            </w:r>
          </w:p>
          <w:p w14:paraId="0E81BA30" w14:textId="3831A76A" w:rsidR="00D216CF" w:rsidRPr="00C27192" w:rsidRDefault="00D216CF" w:rsidP="00A92CC8">
            <w:pPr>
              <w:spacing w:after="80" w:line="240" w:lineRule="auto"/>
              <w:rPr>
                <w:lang w:val="nl-NL"/>
              </w:rPr>
            </w:pPr>
            <w:r w:rsidRPr="00C27192">
              <w:rPr>
                <w:lang w:val="nl-NL"/>
              </w:rPr>
              <w:t xml:space="preserve">- </w:t>
            </w:r>
            <w:r w:rsidR="00DE3D6C">
              <w:rPr>
                <w:lang w:val="nl-NL"/>
              </w:rPr>
              <w:t>Văn phòng</w:t>
            </w:r>
            <w:r w:rsidRPr="00C27192">
              <w:rPr>
                <w:lang w:val="nl-NL"/>
              </w:rPr>
              <w:t xml:space="preserve"> đăng ký đất đai: 5 ngày (</w:t>
            </w:r>
            <w:r w:rsidR="00847E3A">
              <w:rPr>
                <w:lang w:val="nl-NL"/>
              </w:rPr>
              <w:t>phòng chuyên môn</w:t>
            </w:r>
            <w:r w:rsidRPr="00C27192">
              <w:rPr>
                <w:lang w:val="nl-NL"/>
              </w:rPr>
              <w:t xml:space="preserve"> 4 ngày; lãnh đạo </w:t>
            </w:r>
            <w:r w:rsidR="00DE3D6C">
              <w:rPr>
                <w:lang w:val="nl-NL"/>
              </w:rPr>
              <w:t>Văn phòng</w:t>
            </w:r>
            <w:r w:rsidRPr="00C27192">
              <w:rPr>
                <w:lang w:val="nl-NL"/>
              </w:rPr>
              <w:t xml:space="preserve"> 1 ngày)</w:t>
            </w:r>
            <w:r w:rsidR="000C4497">
              <w:rPr>
                <w:lang w:val="nl-NL"/>
              </w:rPr>
              <w:t>;</w:t>
            </w:r>
            <w:r w:rsidRPr="00C27192">
              <w:rPr>
                <w:lang w:val="nl-NL"/>
              </w:rPr>
              <w:t xml:space="preserve"> </w:t>
            </w:r>
          </w:p>
          <w:p w14:paraId="21D080BB" w14:textId="251354DA" w:rsidR="00D216CF" w:rsidRPr="00C27192" w:rsidRDefault="00D216CF" w:rsidP="00A92CC8">
            <w:pPr>
              <w:spacing w:after="80" w:line="240" w:lineRule="auto"/>
              <w:rPr>
                <w:lang w:val="nl-NL"/>
              </w:rPr>
            </w:pPr>
            <w:r w:rsidRPr="00C27192">
              <w:rPr>
                <w:lang w:val="nl-NL"/>
              </w:rPr>
              <w:t xml:space="preserve">- </w:t>
            </w:r>
            <w:r w:rsidR="009C72E9">
              <w:rPr>
                <w:lang w:val="nl-NL"/>
              </w:rPr>
              <w:t xml:space="preserve">Lãnh đạo </w:t>
            </w:r>
            <w:r w:rsidRPr="00C27192">
              <w:rPr>
                <w:lang w:val="nl-NL"/>
              </w:rPr>
              <w:t>Sở TN&amp;</w:t>
            </w:r>
            <w:r w:rsidR="00595E3B">
              <w:rPr>
                <w:lang w:val="nl-NL"/>
              </w:rPr>
              <w:t>MT: 2 ngày</w:t>
            </w:r>
            <w:r w:rsidR="000C4497">
              <w:rPr>
                <w:lang w:val="nl-NL"/>
              </w:rPr>
              <w:t>;</w:t>
            </w:r>
            <w:r w:rsidRPr="00C27192">
              <w:rPr>
                <w:lang w:val="nl-NL"/>
              </w:rPr>
              <w:t xml:space="preserve"> </w:t>
            </w:r>
          </w:p>
          <w:p w14:paraId="56E74FBD" w14:textId="18D371D8" w:rsidR="00D216CF" w:rsidRPr="00C27192" w:rsidRDefault="00D216CF" w:rsidP="00A92CC8">
            <w:pPr>
              <w:spacing w:after="80" w:line="240" w:lineRule="auto"/>
              <w:jc w:val="both"/>
            </w:pPr>
            <w:r w:rsidRPr="00C27192">
              <w:rPr>
                <w:bCs/>
              </w:rPr>
              <w:t>- Chuyển kết quả về TTHCC cấp huyện hoặc bộ phận TN&amp;TKQ UBND cấp xã: 0,5 ngày</w:t>
            </w:r>
            <w:r w:rsidR="000C4497">
              <w:rPr>
                <w:bCs/>
              </w:rPr>
              <w:t>.</w:t>
            </w:r>
          </w:p>
          <w:p w14:paraId="02EADC48" w14:textId="77777777" w:rsidR="00D216CF" w:rsidRPr="00C27192" w:rsidRDefault="00D216CF" w:rsidP="00A92CC8">
            <w:pPr>
              <w:spacing w:after="80" w:line="240" w:lineRule="auto"/>
              <w:jc w:val="both"/>
            </w:pPr>
            <w:r w:rsidRPr="00C27192">
              <w:rPr>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r>
      <w:tr w:rsidR="00D216CF" w:rsidRPr="00C27192" w14:paraId="7D68BCC5" w14:textId="77777777" w:rsidTr="009D307C">
        <w:trPr>
          <w:trHeight w:val="735"/>
        </w:trPr>
        <w:tc>
          <w:tcPr>
            <w:tcW w:w="781" w:type="dxa"/>
          </w:tcPr>
          <w:p w14:paraId="41EBBF14" w14:textId="77777777" w:rsidR="00D216CF" w:rsidRPr="00C27192" w:rsidRDefault="00D216CF" w:rsidP="00A92CC8">
            <w:pPr>
              <w:spacing w:after="80" w:line="240" w:lineRule="auto"/>
              <w:jc w:val="center"/>
              <w:rPr>
                <w:b/>
                <w:sz w:val="26"/>
                <w:szCs w:val="26"/>
              </w:rPr>
            </w:pPr>
            <w:r w:rsidRPr="00C27192">
              <w:rPr>
                <w:b/>
                <w:sz w:val="26"/>
                <w:szCs w:val="26"/>
              </w:rPr>
              <w:t>2.6</w:t>
            </w:r>
          </w:p>
        </w:tc>
        <w:tc>
          <w:tcPr>
            <w:tcW w:w="13547" w:type="dxa"/>
            <w:gridSpan w:val="8"/>
          </w:tcPr>
          <w:p w14:paraId="0C0E3761" w14:textId="77777777" w:rsidR="00D216CF" w:rsidRPr="00C27192" w:rsidRDefault="00D216CF" w:rsidP="00A92CC8">
            <w:pPr>
              <w:spacing w:after="80" w:line="240" w:lineRule="auto"/>
              <w:jc w:val="both"/>
              <w:rPr>
                <w:b/>
                <w:sz w:val="26"/>
                <w:szCs w:val="26"/>
              </w:rPr>
            </w:pPr>
            <w:r w:rsidRPr="00C27192">
              <w:rPr>
                <w:b/>
                <w:sz w:val="26"/>
                <w:szCs w:val="26"/>
              </w:rPr>
              <w:t>Địa điểm tiếp nhận hồ sơ và trả kết quả giải quyết TTHC:</w:t>
            </w:r>
          </w:p>
          <w:p w14:paraId="186F359E" w14:textId="77777777" w:rsidR="00D216CF" w:rsidRPr="00C27192" w:rsidRDefault="008C526C" w:rsidP="00A92CC8">
            <w:pPr>
              <w:spacing w:after="80" w:line="240" w:lineRule="auto"/>
              <w:jc w:val="both"/>
              <w:rPr>
                <w:b/>
                <w:sz w:val="26"/>
                <w:szCs w:val="26"/>
              </w:rPr>
            </w:pPr>
            <w:r>
              <w:rPr>
                <w:sz w:val="26"/>
                <w:szCs w:val="26"/>
                <w:lang w:val="vi-VN"/>
              </w:rPr>
              <w:t>Trung tâm Hành chính công cấp huyện hoặc Bộ phận tiếp nhận và trả kết quả của UBND cấp xã</w:t>
            </w:r>
            <w:r w:rsidR="00D216CF" w:rsidRPr="00C27192">
              <w:rPr>
                <w:spacing w:val="-2"/>
                <w:sz w:val="26"/>
                <w:szCs w:val="26"/>
                <w:lang w:val="vi-VN"/>
              </w:rPr>
              <w:t xml:space="preserve"> nếu có nhu cầu</w:t>
            </w:r>
          </w:p>
        </w:tc>
      </w:tr>
      <w:tr w:rsidR="00D216CF" w:rsidRPr="00C27192" w14:paraId="28AB25F2" w14:textId="77777777" w:rsidTr="009D307C">
        <w:trPr>
          <w:trHeight w:val="1644"/>
        </w:trPr>
        <w:tc>
          <w:tcPr>
            <w:tcW w:w="781" w:type="dxa"/>
          </w:tcPr>
          <w:p w14:paraId="361ED19F" w14:textId="77777777" w:rsidR="00D216CF" w:rsidRPr="00C27192" w:rsidRDefault="00D216CF" w:rsidP="00A92CC8">
            <w:pPr>
              <w:spacing w:after="80" w:line="240" w:lineRule="auto"/>
              <w:jc w:val="center"/>
              <w:rPr>
                <w:b/>
                <w:sz w:val="26"/>
                <w:szCs w:val="26"/>
              </w:rPr>
            </w:pPr>
            <w:r w:rsidRPr="00C27192">
              <w:rPr>
                <w:b/>
                <w:sz w:val="26"/>
                <w:szCs w:val="26"/>
              </w:rPr>
              <w:t>2.7</w:t>
            </w:r>
          </w:p>
        </w:tc>
        <w:tc>
          <w:tcPr>
            <w:tcW w:w="13547" w:type="dxa"/>
            <w:gridSpan w:val="8"/>
          </w:tcPr>
          <w:p w14:paraId="575C8492" w14:textId="6AA71B03" w:rsidR="00D216CF" w:rsidRPr="0028084D" w:rsidRDefault="00D216CF" w:rsidP="00A92CC8">
            <w:pPr>
              <w:spacing w:after="80" w:line="240" w:lineRule="auto"/>
              <w:jc w:val="both"/>
            </w:pPr>
            <w:r w:rsidRPr="00C27192">
              <w:rPr>
                <w:lang w:val="vi-VN"/>
              </w:rPr>
              <w:t xml:space="preserve">- Cơ quan có thẩm quyền quyết định: </w:t>
            </w:r>
            <w:r w:rsidR="0028084D">
              <w:rPr>
                <w:lang w:val="vi-VN"/>
              </w:rPr>
              <w:t xml:space="preserve"> Văn phòng</w:t>
            </w:r>
            <w:r w:rsidR="0028084D" w:rsidRPr="00C27192">
              <w:rPr>
                <w:lang w:val="vi-VN"/>
              </w:rPr>
              <w:t xml:space="preserve"> đăng ký đất đai</w:t>
            </w:r>
            <w:r w:rsidR="0028084D">
              <w:t xml:space="preserve">, </w:t>
            </w:r>
            <w:r w:rsidR="0028084D" w:rsidRPr="00C27192">
              <w:rPr>
                <w:lang w:val="vi-VN"/>
              </w:rPr>
              <w:t xml:space="preserve"> Sở Tài nguyên và Môi trường</w:t>
            </w:r>
            <w:r w:rsidR="0028084D">
              <w:t>.</w:t>
            </w:r>
          </w:p>
          <w:p w14:paraId="1356BDA4" w14:textId="77777777" w:rsidR="00D216CF" w:rsidRPr="00C27192" w:rsidRDefault="00D216CF" w:rsidP="00A92CC8">
            <w:pPr>
              <w:spacing w:after="80" w:line="240" w:lineRule="auto"/>
              <w:jc w:val="both"/>
              <w:rPr>
                <w:lang w:val="vi-VN"/>
              </w:rPr>
            </w:pPr>
            <w:r w:rsidRPr="00C27192">
              <w:rPr>
                <w:lang w:val="vi-VN"/>
              </w:rPr>
              <w:t xml:space="preserve">- Cơ quan hoặc người có thẩm quyền được uỷ quyền hoặc phân cấp thực hiện (nếu có): </w:t>
            </w:r>
          </w:p>
          <w:p w14:paraId="01B605F0" w14:textId="77777777" w:rsidR="00D216CF" w:rsidRPr="00C27192" w:rsidRDefault="00D216CF" w:rsidP="00A92CC8">
            <w:pPr>
              <w:spacing w:after="80" w:line="240" w:lineRule="auto"/>
              <w:jc w:val="both"/>
              <w:rPr>
                <w:lang w:val="vi-VN"/>
              </w:rPr>
            </w:pPr>
            <w:r w:rsidRPr="00C27192">
              <w:rPr>
                <w:lang w:val="vi-VN"/>
              </w:rPr>
              <w:t xml:space="preserve">- Cơ quan trực tiếp thực hiện TTHC: </w:t>
            </w:r>
            <w:r w:rsidR="00DE3D6C">
              <w:rPr>
                <w:lang w:val="vi-VN"/>
              </w:rPr>
              <w:t>Văn phòng</w:t>
            </w:r>
            <w:r w:rsidRPr="00C27192">
              <w:rPr>
                <w:lang w:val="vi-VN"/>
              </w:rPr>
              <w:t xml:space="preserve"> đăng ký đất đai hoặc </w:t>
            </w:r>
            <w:r w:rsidR="009216D4">
              <w:rPr>
                <w:lang w:val="vi-VN"/>
              </w:rPr>
              <w:t>Chi nhánh VPĐK đất đai</w:t>
            </w:r>
            <w:r w:rsidRPr="00C27192">
              <w:rPr>
                <w:lang w:val="vi-VN"/>
              </w:rPr>
              <w:t>.</w:t>
            </w:r>
          </w:p>
          <w:p w14:paraId="3F0E74FF" w14:textId="27C42E96" w:rsidR="00D216CF" w:rsidRPr="00C27192" w:rsidRDefault="00D216CF" w:rsidP="00A92CC8">
            <w:pPr>
              <w:spacing w:after="80" w:line="240" w:lineRule="auto"/>
              <w:jc w:val="both"/>
            </w:pPr>
            <w:r w:rsidRPr="00C27192">
              <w:rPr>
                <w:lang w:val="vi-VN"/>
              </w:rPr>
              <w:t>- Cơ quan phối hợp (nếu có): Ủy ban nhân dân cấp xã, cơ quan quản lý nhà nước về nhà ở, công trình xây dựng, nông nghiệp, cơ quan thuế, Phòng Tài nguyên và Môi trường.</w:t>
            </w:r>
          </w:p>
        </w:tc>
      </w:tr>
      <w:tr w:rsidR="00D216CF" w:rsidRPr="00C27192" w14:paraId="19AEC715" w14:textId="77777777" w:rsidTr="009D307C">
        <w:tc>
          <w:tcPr>
            <w:tcW w:w="781" w:type="dxa"/>
          </w:tcPr>
          <w:p w14:paraId="48DB6E16" w14:textId="77777777" w:rsidR="00D216CF" w:rsidRPr="00C27192" w:rsidRDefault="00D216CF" w:rsidP="00A92CC8">
            <w:pPr>
              <w:spacing w:after="80" w:line="240" w:lineRule="auto"/>
              <w:jc w:val="center"/>
              <w:rPr>
                <w:b/>
                <w:sz w:val="26"/>
                <w:szCs w:val="26"/>
              </w:rPr>
            </w:pPr>
            <w:r w:rsidRPr="00C27192">
              <w:rPr>
                <w:b/>
                <w:sz w:val="26"/>
                <w:szCs w:val="26"/>
              </w:rPr>
              <w:t>2.8</w:t>
            </w:r>
          </w:p>
        </w:tc>
        <w:tc>
          <w:tcPr>
            <w:tcW w:w="13547" w:type="dxa"/>
            <w:gridSpan w:val="8"/>
          </w:tcPr>
          <w:p w14:paraId="251B0C2C" w14:textId="77777777" w:rsidR="00D216CF" w:rsidRPr="00C27192" w:rsidRDefault="00D216CF" w:rsidP="00A92CC8">
            <w:pPr>
              <w:spacing w:after="80" w:line="240" w:lineRule="auto"/>
              <w:jc w:val="both"/>
              <w:rPr>
                <w:rFonts w:eastAsia="Arial"/>
                <w:lang w:val="pt-BR"/>
              </w:rPr>
            </w:pPr>
            <w:r w:rsidRPr="00C27192">
              <w:rPr>
                <w:b/>
                <w:sz w:val="26"/>
                <w:szCs w:val="26"/>
              </w:rPr>
              <w:t xml:space="preserve">Đối tượng thực hiện TTHC: </w:t>
            </w:r>
            <w:r w:rsidRPr="00C27192">
              <w:rPr>
                <w:lang w:val="vi-VN"/>
              </w:rPr>
              <w:t>H</w:t>
            </w:r>
            <w:r w:rsidRPr="00C27192">
              <w:rPr>
                <w:rFonts w:eastAsia="Arial"/>
                <w:lang w:val="vi-VN"/>
              </w:rPr>
              <w:t xml:space="preserve">ộ gia đình, cá nhân, cộng đồng dân cư, người Việt Nam định cư ở nước ngoài được sở </w:t>
            </w:r>
            <w:r w:rsidRPr="00C27192">
              <w:rPr>
                <w:rFonts w:eastAsia="Arial"/>
                <w:lang w:val="vi-VN"/>
              </w:rPr>
              <w:lastRenderedPageBreak/>
              <w:t>hữu nhà ở gắn liền với quyền sử dụng đất ở tại Việt Nam.</w:t>
            </w:r>
          </w:p>
        </w:tc>
      </w:tr>
      <w:tr w:rsidR="00D216CF" w:rsidRPr="00C27192" w14:paraId="07D3AF83" w14:textId="77777777" w:rsidTr="009D307C">
        <w:tc>
          <w:tcPr>
            <w:tcW w:w="781" w:type="dxa"/>
          </w:tcPr>
          <w:p w14:paraId="611834F6" w14:textId="77777777" w:rsidR="00D216CF" w:rsidRPr="00C27192" w:rsidRDefault="00D216CF" w:rsidP="00A92CC8">
            <w:pPr>
              <w:spacing w:after="80" w:line="240" w:lineRule="auto"/>
              <w:jc w:val="center"/>
              <w:rPr>
                <w:b/>
                <w:sz w:val="26"/>
                <w:szCs w:val="26"/>
              </w:rPr>
            </w:pPr>
            <w:r w:rsidRPr="00C27192">
              <w:rPr>
                <w:b/>
                <w:sz w:val="26"/>
                <w:szCs w:val="26"/>
              </w:rPr>
              <w:lastRenderedPageBreak/>
              <w:t>2.9</w:t>
            </w:r>
          </w:p>
        </w:tc>
        <w:tc>
          <w:tcPr>
            <w:tcW w:w="13547" w:type="dxa"/>
            <w:gridSpan w:val="8"/>
          </w:tcPr>
          <w:p w14:paraId="78B4B461" w14:textId="77777777" w:rsidR="00D216CF" w:rsidRPr="00C27192" w:rsidRDefault="00D216CF" w:rsidP="00A92CC8">
            <w:pPr>
              <w:spacing w:after="80" w:line="240" w:lineRule="auto"/>
              <w:jc w:val="both"/>
              <w:rPr>
                <w:sz w:val="26"/>
                <w:szCs w:val="26"/>
              </w:rPr>
            </w:pPr>
            <w:r w:rsidRPr="00C27192">
              <w:rPr>
                <w:b/>
                <w:sz w:val="26"/>
                <w:szCs w:val="26"/>
              </w:rPr>
              <w:t xml:space="preserve">Kết quả giải quyết TTHC: </w:t>
            </w:r>
          </w:p>
          <w:p w14:paraId="4778E679" w14:textId="77777777" w:rsidR="00D216CF" w:rsidRPr="00C27192" w:rsidRDefault="00D216CF" w:rsidP="00A92CC8">
            <w:pPr>
              <w:spacing w:after="80" w:line="240" w:lineRule="auto"/>
              <w:jc w:val="both"/>
              <w:rPr>
                <w:lang w:val="vi-VN"/>
              </w:rPr>
            </w:pPr>
            <w:r w:rsidRPr="00C27192">
              <w:rPr>
                <w:lang w:val="vi-VN"/>
              </w:rPr>
              <w:t xml:space="preserve">- Ghi vào sổ địa chính và lập hồ sơ để Nhà nước quản lý.  </w:t>
            </w:r>
          </w:p>
          <w:p w14:paraId="042E85E7" w14:textId="77777777" w:rsidR="00D216CF" w:rsidRPr="00C27192" w:rsidRDefault="00D216CF" w:rsidP="00A92CC8">
            <w:pPr>
              <w:spacing w:after="80" w:line="240" w:lineRule="auto"/>
              <w:jc w:val="both"/>
            </w:pPr>
            <w:r w:rsidRPr="00C27192">
              <w:rPr>
                <w:lang w:val="vi-VN"/>
              </w:rPr>
              <w:t xml:space="preserve">- Giấy chứng nhận. </w:t>
            </w:r>
          </w:p>
        </w:tc>
      </w:tr>
      <w:tr w:rsidR="00D216CF" w:rsidRPr="00C27192" w14:paraId="2A98230F" w14:textId="77777777" w:rsidTr="009D307C">
        <w:tc>
          <w:tcPr>
            <w:tcW w:w="781" w:type="dxa"/>
          </w:tcPr>
          <w:p w14:paraId="5F00D7BB" w14:textId="77777777" w:rsidR="00D216CF" w:rsidRPr="00C27192" w:rsidRDefault="00D216CF" w:rsidP="00A92CC8">
            <w:pPr>
              <w:spacing w:after="80" w:line="240" w:lineRule="auto"/>
              <w:jc w:val="center"/>
              <w:rPr>
                <w:b/>
                <w:sz w:val="26"/>
                <w:szCs w:val="26"/>
              </w:rPr>
            </w:pPr>
            <w:r w:rsidRPr="00C27192">
              <w:rPr>
                <w:b/>
                <w:sz w:val="26"/>
                <w:szCs w:val="26"/>
              </w:rPr>
              <w:t>2.10</w:t>
            </w:r>
          </w:p>
        </w:tc>
        <w:tc>
          <w:tcPr>
            <w:tcW w:w="13547" w:type="dxa"/>
            <w:gridSpan w:val="8"/>
          </w:tcPr>
          <w:p w14:paraId="3E61020B" w14:textId="77777777" w:rsidR="00D216CF" w:rsidRPr="00C27192" w:rsidRDefault="00D216CF" w:rsidP="00A92CC8">
            <w:pPr>
              <w:spacing w:after="80" w:line="240" w:lineRule="auto"/>
              <w:jc w:val="both"/>
              <w:rPr>
                <w:b/>
                <w:sz w:val="26"/>
                <w:szCs w:val="26"/>
              </w:rPr>
            </w:pPr>
            <w:r w:rsidRPr="00C27192">
              <w:rPr>
                <w:b/>
                <w:sz w:val="26"/>
                <w:szCs w:val="26"/>
              </w:rPr>
              <w:t>Quy trình xử lý công việc</w:t>
            </w:r>
          </w:p>
        </w:tc>
      </w:tr>
      <w:tr w:rsidR="00D216CF" w:rsidRPr="00C27192" w14:paraId="0B193524" w14:textId="77777777" w:rsidTr="009D307C">
        <w:tc>
          <w:tcPr>
            <w:tcW w:w="14328" w:type="dxa"/>
            <w:gridSpan w:val="9"/>
          </w:tcPr>
          <w:p w14:paraId="2985BFBB" w14:textId="77777777" w:rsidR="00D216CF" w:rsidRPr="00C27192" w:rsidRDefault="00D216CF" w:rsidP="00A92CC8">
            <w:pPr>
              <w:spacing w:after="80" w:line="240" w:lineRule="auto"/>
              <w:rPr>
                <w:b/>
                <w:sz w:val="26"/>
                <w:szCs w:val="26"/>
              </w:rPr>
            </w:pPr>
            <w:r w:rsidRPr="00C27192">
              <w:t xml:space="preserve">Trường hợp đăng ký biến động trên GCN không quá </w:t>
            </w:r>
            <w:r w:rsidRPr="00C27192">
              <w:rPr>
                <w:lang w:val="vi-VN"/>
              </w:rPr>
              <w:t xml:space="preserve">10 ngày làm việc kể từ ngày nhận được hồ sơ hợp lệ. </w:t>
            </w:r>
          </w:p>
        </w:tc>
      </w:tr>
      <w:tr w:rsidR="00D216CF" w:rsidRPr="00C27192" w14:paraId="1C35A567" w14:textId="77777777" w:rsidTr="009D307C">
        <w:tc>
          <w:tcPr>
            <w:tcW w:w="781" w:type="dxa"/>
          </w:tcPr>
          <w:p w14:paraId="61184F23" w14:textId="77777777" w:rsidR="00D216CF" w:rsidRPr="00C27192" w:rsidRDefault="00D216CF" w:rsidP="00A92CC8">
            <w:pPr>
              <w:spacing w:after="80" w:line="240" w:lineRule="auto"/>
              <w:jc w:val="center"/>
              <w:rPr>
                <w:b/>
                <w:sz w:val="26"/>
                <w:szCs w:val="26"/>
              </w:rPr>
            </w:pPr>
            <w:r w:rsidRPr="00C27192">
              <w:rPr>
                <w:b/>
                <w:sz w:val="26"/>
                <w:szCs w:val="26"/>
              </w:rPr>
              <w:t>TT</w:t>
            </w:r>
          </w:p>
        </w:tc>
        <w:tc>
          <w:tcPr>
            <w:tcW w:w="5990" w:type="dxa"/>
            <w:gridSpan w:val="2"/>
          </w:tcPr>
          <w:p w14:paraId="7CA0E03B" w14:textId="77777777" w:rsidR="00D216CF" w:rsidRPr="00C27192" w:rsidRDefault="00D216CF" w:rsidP="00A92CC8">
            <w:pPr>
              <w:spacing w:after="80" w:line="240" w:lineRule="auto"/>
              <w:jc w:val="center"/>
              <w:rPr>
                <w:b/>
                <w:sz w:val="26"/>
                <w:szCs w:val="26"/>
              </w:rPr>
            </w:pPr>
            <w:r w:rsidRPr="00C27192">
              <w:rPr>
                <w:b/>
                <w:sz w:val="26"/>
                <w:szCs w:val="26"/>
              </w:rPr>
              <w:t>Trình tự</w:t>
            </w:r>
          </w:p>
        </w:tc>
        <w:tc>
          <w:tcPr>
            <w:tcW w:w="2551" w:type="dxa"/>
            <w:gridSpan w:val="2"/>
          </w:tcPr>
          <w:p w14:paraId="42C73490" w14:textId="77777777" w:rsidR="00D216CF" w:rsidRPr="00C27192" w:rsidRDefault="00D216CF" w:rsidP="00A92CC8">
            <w:pPr>
              <w:spacing w:after="80" w:line="240" w:lineRule="auto"/>
              <w:jc w:val="center"/>
              <w:rPr>
                <w:b/>
                <w:sz w:val="26"/>
                <w:szCs w:val="26"/>
              </w:rPr>
            </w:pPr>
            <w:r w:rsidRPr="00C27192">
              <w:rPr>
                <w:b/>
                <w:sz w:val="26"/>
                <w:szCs w:val="26"/>
              </w:rPr>
              <w:t>Trách nhiệm</w:t>
            </w:r>
          </w:p>
        </w:tc>
        <w:tc>
          <w:tcPr>
            <w:tcW w:w="2126" w:type="dxa"/>
          </w:tcPr>
          <w:p w14:paraId="6F385F56" w14:textId="77777777" w:rsidR="00D216CF" w:rsidRPr="00C27192" w:rsidRDefault="00D216CF" w:rsidP="00A92CC8">
            <w:pPr>
              <w:spacing w:after="80" w:line="240" w:lineRule="auto"/>
              <w:jc w:val="center"/>
              <w:rPr>
                <w:b/>
                <w:sz w:val="26"/>
                <w:szCs w:val="26"/>
              </w:rPr>
            </w:pPr>
            <w:r w:rsidRPr="00C27192">
              <w:rPr>
                <w:b/>
                <w:sz w:val="26"/>
                <w:szCs w:val="26"/>
              </w:rPr>
              <w:t>Thời gian</w:t>
            </w:r>
          </w:p>
        </w:tc>
        <w:tc>
          <w:tcPr>
            <w:tcW w:w="2880" w:type="dxa"/>
            <w:gridSpan w:val="3"/>
          </w:tcPr>
          <w:p w14:paraId="60AE5D14" w14:textId="77777777" w:rsidR="00D216CF" w:rsidRPr="00C27192" w:rsidRDefault="00D216CF" w:rsidP="00A92CC8">
            <w:pPr>
              <w:spacing w:after="80" w:line="240" w:lineRule="auto"/>
              <w:jc w:val="center"/>
              <w:rPr>
                <w:b/>
                <w:sz w:val="26"/>
                <w:szCs w:val="26"/>
              </w:rPr>
            </w:pPr>
            <w:r w:rsidRPr="00C27192">
              <w:rPr>
                <w:b/>
                <w:sz w:val="26"/>
                <w:szCs w:val="26"/>
              </w:rPr>
              <w:t>Biểu mẫu/Kết quả</w:t>
            </w:r>
          </w:p>
        </w:tc>
      </w:tr>
      <w:tr w:rsidR="00D216CF" w:rsidRPr="00C27192" w14:paraId="316B2CC2" w14:textId="77777777" w:rsidTr="009D307C">
        <w:tc>
          <w:tcPr>
            <w:tcW w:w="781" w:type="dxa"/>
          </w:tcPr>
          <w:p w14:paraId="511731CA" w14:textId="77777777" w:rsidR="00D216CF" w:rsidRPr="00C27192" w:rsidRDefault="00D216CF" w:rsidP="00A92CC8">
            <w:pPr>
              <w:spacing w:after="80" w:line="240" w:lineRule="auto"/>
              <w:jc w:val="center"/>
              <w:rPr>
                <w:sz w:val="26"/>
                <w:szCs w:val="26"/>
              </w:rPr>
            </w:pPr>
            <w:r w:rsidRPr="00C27192">
              <w:rPr>
                <w:sz w:val="26"/>
                <w:szCs w:val="26"/>
              </w:rPr>
              <w:t>B1</w:t>
            </w:r>
          </w:p>
        </w:tc>
        <w:tc>
          <w:tcPr>
            <w:tcW w:w="5990" w:type="dxa"/>
            <w:gridSpan w:val="2"/>
          </w:tcPr>
          <w:p w14:paraId="01DDF644" w14:textId="77777777" w:rsidR="00D216CF" w:rsidRPr="00C27192" w:rsidRDefault="00D216CF" w:rsidP="00A92CC8">
            <w:pPr>
              <w:tabs>
                <w:tab w:val="center" w:pos="2887"/>
              </w:tabs>
              <w:spacing w:after="80" w:line="240" w:lineRule="auto"/>
              <w:jc w:val="both"/>
              <w:rPr>
                <w:sz w:val="26"/>
                <w:szCs w:val="26"/>
              </w:rPr>
            </w:pPr>
            <w:r w:rsidRPr="00C27192">
              <w:rPr>
                <w:sz w:val="26"/>
                <w:szCs w:val="26"/>
              </w:rPr>
              <w:t>Tiếp nhận hồ sơ</w:t>
            </w:r>
          </w:p>
        </w:tc>
        <w:tc>
          <w:tcPr>
            <w:tcW w:w="2551" w:type="dxa"/>
            <w:gridSpan w:val="2"/>
          </w:tcPr>
          <w:p w14:paraId="3B3D470D" w14:textId="77777777" w:rsidR="00D216CF" w:rsidRPr="00C27192" w:rsidRDefault="00D216CF" w:rsidP="00A92CC8">
            <w:pPr>
              <w:spacing w:after="80" w:line="240" w:lineRule="auto"/>
              <w:jc w:val="center"/>
              <w:rPr>
                <w:sz w:val="26"/>
                <w:szCs w:val="26"/>
              </w:rPr>
            </w:pPr>
          </w:p>
          <w:p w14:paraId="38DB87FB" w14:textId="77777777" w:rsidR="00D216CF" w:rsidRPr="00C27192" w:rsidRDefault="00D216CF" w:rsidP="00A92CC8">
            <w:pPr>
              <w:spacing w:after="80" w:line="240" w:lineRule="auto"/>
              <w:jc w:val="center"/>
              <w:rPr>
                <w:sz w:val="26"/>
                <w:szCs w:val="26"/>
              </w:rPr>
            </w:pPr>
            <w:r w:rsidRPr="00C27192">
              <w:rPr>
                <w:sz w:val="26"/>
                <w:szCs w:val="26"/>
              </w:rPr>
              <w:t>Công chức TN&amp;TKQ</w:t>
            </w:r>
          </w:p>
        </w:tc>
        <w:tc>
          <w:tcPr>
            <w:tcW w:w="2126" w:type="dxa"/>
            <w:vAlign w:val="center"/>
          </w:tcPr>
          <w:p w14:paraId="58FC72E3" w14:textId="77777777" w:rsidR="00D216CF" w:rsidRPr="00C27192" w:rsidRDefault="00D216CF" w:rsidP="00A92CC8">
            <w:pPr>
              <w:spacing w:after="80" w:line="240" w:lineRule="auto"/>
              <w:jc w:val="center"/>
              <w:rPr>
                <w:sz w:val="26"/>
                <w:szCs w:val="26"/>
              </w:rPr>
            </w:pPr>
            <w:r w:rsidRPr="00C27192">
              <w:rPr>
                <w:sz w:val="26"/>
                <w:szCs w:val="26"/>
              </w:rPr>
              <w:t>Giờ hành chính</w:t>
            </w:r>
          </w:p>
        </w:tc>
        <w:tc>
          <w:tcPr>
            <w:tcW w:w="2880" w:type="dxa"/>
            <w:gridSpan w:val="3"/>
          </w:tcPr>
          <w:p w14:paraId="67D04BF9" w14:textId="77777777" w:rsidR="00D216CF" w:rsidRPr="00C27192" w:rsidRDefault="00D216CF" w:rsidP="00A92CC8">
            <w:pPr>
              <w:spacing w:after="80" w:line="240" w:lineRule="auto"/>
              <w:jc w:val="center"/>
              <w:rPr>
                <w:sz w:val="26"/>
                <w:szCs w:val="26"/>
              </w:rPr>
            </w:pPr>
            <w:r w:rsidRPr="00C27192">
              <w:rPr>
                <w:sz w:val="26"/>
                <w:szCs w:val="26"/>
              </w:rPr>
              <w:t>Mẫu 01,02,03,04,05,06</w:t>
            </w:r>
          </w:p>
          <w:p w14:paraId="3CFF83AC" w14:textId="77777777" w:rsidR="00D216CF" w:rsidRPr="00C27192" w:rsidRDefault="00D216CF" w:rsidP="00A92CC8">
            <w:pPr>
              <w:spacing w:after="80" w:line="240" w:lineRule="auto"/>
              <w:jc w:val="center"/>
              <w:rPr>
                <w:sz w:val="26"/>
                <w:szCs w:val="26"/>
              </w:rPr>
            </w:pPr>
            <w:r w:rsidRPr="00C27192">
              <w:rPr>
                <w:sz w:val="26"/>
                <w:szCs w:val="26"/>
              </w:rPr>
              <w:t>Hồ sơ theo mục 2.3</w:t>
            </w:r>
          </w:p>
        </w:tc>
      </w:tr>
      <w:tr w:rsidR="00D216CF" w:rsidRPr="00C27192" w14:paraId="22367377" w14:textId="77777777" w:rsidTr="009D307C">
        <w:tc>
          <w:tcPr>
            <w:tcW w:w="781" w:type="dxa"/>
          </w:tcPr>
          <w:p w14:paraId="77A0EF0E" w14:textId="77777777" w:rsidR="00D216CF" w:rsidRPr="00C27192" w:rsidRDefault="00D216CF" w:rsidP="00A92CC8">
            <w:pPr>
              <w:spacing w:after="80" w:line="240" w:lineRule="auto"/>
              <w:jc w:val="center"/>
              <w:rPr>
                <w:sz w:val="26"/>
                <w:szCs w:val="26"/>
              </w:rPr>
            </w:pPr>
            <w:r w:rsidRPr="00C27192">
              <w:rPr>
                <w:sz w:val="26"/>
                <w:szCs w:val="26"/>
              </w:rPr>
              <w:t>B2</w:t>
            </w:r>
          </w:p>
        </w:tc>
        <w:tc>
          <w:tcPr>
            <w:tcW w:w="5990" w:type="dxa"/>
            <w:gridSpan w:val="2"/>
          </w:tcPr>
          <w:p w14:paraId="73FFF175" w14:textId="77777777" w:rsidR="00D216CF" w:rsidRPr="00C27192" w:rsidRDefault="00D216CF" w:rsidP="00A92CC8">
            <w:pPr>
              <w:spacing w:after="80" w:line="240" w:lineRule="auto"/>
              <w:jc w:val="both"/>
              <w:rPr>
                <w:sz w:val="26"/>
                <w:szCs w:val="26"/>
              </w:rPr>
            </w:pPr>
            <w:r w:rsidRPr="00C27192">
              <w:rPr>
                <w:sz w:val="26"/>
                <w:szCs w:val="26"/>
              </w:rPr>
              <w:t>Chuyển hồ sơ cho cơ quan/phòng chuyên môn xử lý</w:t>
            </w:r>
          </w:p>
        </w:tc>
        <w:tc>
          <w:tcPr>
            <w:tcW w:w="2551" w:type="dxa"/>
            <w:gridSpan w:val="2"/>
          </w:tcPr>
          <w:p w14:paraId="3CDEFBA2" w14:textId="77777777" w:rsidR="00D216CF" w:rsidRPr="00C27192" w:rsidRDefault="00D216CF" w:rsidP="00A92CC8">
            <w:pPr>
              <w:spacing w:after="80" w:line="240" w:lineRule="auto"/>
              <w:rPr>
                <w:sz w:val="26"/>
                <w:szCs w:val="26"/>
              </w:rPr>
            </w:pPr>
            <w:r w:rsidRPr="00C27192">
              <w:rPr>
                <w:sz w:val="26"/>
                <w:szCs w:val="26"/>
              </w:rPr>
              <w:t xml:space="preserve">Công chức TN&amp;TKQ </w:t>
            </w:r>
          </w:p>
        </w:tc>
        <w:tc>
          <w:tcPr>
            <w:tcW w:w="2126" w:type="dxa"/>
          </w:tcPr>
          <w:p w14:paraId="51683F81" w14:textId="77777777" w:rsidR="00D216CF" w:rsidRPr="00C27192" w:rsidRDefault="00D216CF" w:rsidP="00A92CC8">
            <w:pPr>
              <w:spacing w:after="80" w:line="240" w:lineRule="auto"/>
              <w:jc w:val="center"/>
              <w:rPr>
                <w:sz w:val="26"/>
                <w:szCs w:val="26"/>
              </w:rPr>
            </w:pPr>
            <w:r w:rsidRPr="00C27192">
              <w:rPr>
                <w:sz w:val="26"/>
                <w:szCs w:val="26"/>
              </w:rPr>
              <w:t>0,5 ngày</w:t>
            </w:r>
          </w:p>
        </w:tc>
        <w:tc>
          <w:tcPr>
            <w:tcW w:w="2880" w:type="dxa"/>
            <w:gridSpan w:val="3"/>
          </w:tcPr>
          <w:p w14:paraId="275926E9" w14:textId="02C31FC6" w:rsidR="00D216CF" w:rsidRPr="00C27192" w:rsidRDefault="000C4497" w:rsidP="00A92CC8">
            <w:pPr>
              <w:spacing w:after="80" w:line="240" w:lineRule="auto"/>
              <w:jc w:val="center"/>
              <w:rPr>
                <w:sz w:val="26"/>
                <w:szCs w:val="26"/>
              </w:rPr>
            </w:pPr>
            <w:r>
              <w:rPr>
                <w:sz w:val="26"/>
                <w:szCs w:val="26"/>
              </w:rPr>
              <w:t xml:space="preserve">Mẫu 05 </w:t>
            </w:r>
            <w:r w:rsidR="00D216CF" w:rsidRPr="00C27192">
              <w:rPr>
                <w:sz w:val="26"/>
                <w:szCs w:val="26"/>
              </w:rPr>
              <w:t>và Hồ sơ kèm theo</w:t>
            </w:r>
          </w:p>
        </w:tc>
      </w:tr>
      <w:tr w:rsidR="00D216CF" w:rsidRPr="00C27192" w14:paraId="3644CF6A" w14:textId="77777777" w:rsidTr="009D307C">
        <w:tc>
          <w:tcPr>
            <w:tcW w:w="781" w:type="dxa"/>
          </w:tcPr>
          <w:p w14:paraId="1DF86643" w14:textId="77777777" w:rsidR="00D216CF" w:rsidRPr="00C27192" w:rsidRDefault="00D216CF" w:rsidP="00A92CC8">
            <w:pPr>
              <w:spacing w:after="80" w:line="240" w:lineRule="auto"/>
              <w:jc w:val="center"/>
              <w:rPr>
                <w:sz w:val="26"/>
                <w:szCs w:val="26"/>
              </w:rPr>
            </w:pPr>
            <w:r w:rsidRPr="00C27192">
              <w:rPr>
                <w:sz w:val="26"/>
                <w:szCs w:val="26"/>
              </w:rPr>
              <w:t>B3</w:t>
            </w:r>
          </w:p>
        </w:tc>
        <w:tc>
          <w:tcPr>
            <w:tcW w:w="5990" w:type="dxa"/>
            <w:gridSpan w:val="2"/>
            <w:vAlign w:val="center"/>
          </w:tcPr>
          <w:p w14:paraId="5D77DD7F" w14:textId="77777777" w:rsidR="00D216CF" w:rsidRPr="00C27192" w:rsidRDefault="00D216CF" w:rsidP="00A92CC8">
            <w:pPr>
              <w:spacing w:after="80" w:line="240" w:lineRule="auto"/>
              <w:jc w:val="both"/>
              <w:rPr>
                <w:sz w:val="26"/>
                <w:szCs w:val="26"/>
              </w:rPr>
            </w:pPr>
            <w:r w:rsidRPr="00C27192">
              <w:rPr>
                <w:sz w:val="26"/>
                <w:szCs w:val="26"/>
              </w:rPr>
              <w:t xml:space="preserve">Chuyển cho chuyên viên </w:t>
            </w:r>
            <w:r w:rsidR="009216D4">
              <w:rPr>
                <w:lang w:val="nl-NL"/>
              </w:rPr>
              <w:t>Chi nhánh VPĐK đất đai</w:t>
            </w:r>
          </w:p>
        </w:tc>
        <w:tc>
          <w:tcPr>
            <w:tcW w:w="2551" w:type="dxa"/>
            <w:gridSpan w:val="2"/>
            <w:vAlign w:val="center"/>
          </w:tcPr>
          <w:p w14:paraId="5A794413" w14:textId="77777777" w:rsidR="00D216CF" w:rsidRPr="00C27192" w:rsidRDefault="00D216CF" w:rsidP="00A92CC8">
            <w:pPr>
              <w:spacing w:after="80" w:line="240" w:lineRule="auto"/>
              <w:jc w:val="both"/>
              <w:rPr>
                <w:sz w:val="26"/>
                <w:szCs w:val="26"/>
              </w:rPr>
            </w:pPr>
            <w:r w:rsidRPr="00C27192">
              <w:rPr>
                <w:sz w:val="26"/>
                <w:szCs w:val="26"/>
              </w:rPr>
              <w:t xml:space="preserve">Chuyên viên </w:t>
            </w:r>
            <w:r w:rsidR="009216D4">
              <w:rPr>
                <w:lang w:val="nl-NL"/>
              </w:rPr>
              <w:t>Chi nhánh VPĐK đất đai</w:t>
            </w:r>
          </w:p>
        </w:tc>
        <w:tc>
          <w:tcPr>
            <w:tcW w:w="2126" w:type="dxa"/>
          </w:tcPr>
          <w:p w14:paraId="79357F2A" w14:textId="77777777" w:rsidR="001F6376" w:rsidRDefault="001F6376" w:rsidP="00A92CC8">
            <w:pPr>
              <w:spacing w:after="80" w:line="240" w:lineRule="auto"/>
              <w:jc w:val="center"/>
              <w:rPr>
                <w:sz w:val="26"/>
                <w:szCs w:val="26"/>
              </w:rPr>
            </w:pPr>
          </w:p>
          <w:p w14:paraId="145C6E8A" w14:textId="77777777" w:rsidR="00D216CF" w:rsidRPr="00C27192" w:rsidRDefault="00D216CF" w:rsidP="00A92CC8">
            <w:pPr>
              <w:spacing w:after="80" w:line="240" w:lineRule="auto"/>
              <w:jc w:val="center"/>
              <w:rPr>
                <w:sz w:val="26"/>
                <w:szCs w:val="26"/>
              </w:rPr>
            </w:pPr>
            <w:r w:rsidRPr="00C27192">
              <w:rPr>
                <w:sz w:val="26"/>
                <w:szCs w:val="26"/>
              </w:rPr>
              <w:t>6 ngày</w:t>
            </w:r>
          </w:p>
        </w:tc>
        <w:tc>
          <w:tcPr>
            <w:tcW w:w="2880" w:type="dxa"/>
            <w:gridSpan w:val="3"/>
          </w:tcPr>
          <w:p w14:paraId="39095669" w14:textId="77777777" w:rsidR="00D216CF" w:rsidRPr="00C27192" w:rsidRDefault="00D216CF" w:rsidP="00A92CC8">
            <w:pPr>
              <w:spacing w:after="80" w:line="240" w:lineRule="auto"/>
              <w:jc w:val="center"/>
            </w:pPr>
          </w:p>
        </w:tc>
      </w:tr>
      <w:tr w:rsidR="001F6376" w:rsidRPr="00C27192" w14:paraId="02C2B270" w14:textId="77777777" w:rsidTr="009D307C">
        <w:tc>
          <w:tcPr>
            <w:tcW w:w="781" w:type="dxa"/>
          </w:tcPr>
          <w:p w14:paraId="08D5E41C" w14:textId="77777777" w:rsidR="001F6376" w:rsidRPr="00C27192" w:rsidRDefault="001F6376" w:rsidP="00A92CC8">
            <w:pPr>
              <w:spacing w:after="80" w:line="240" w:lineRule="auto"/>
              <w:jc w:val="center"/>
              <w:rPr>
                <w:sz w:val="26"/>
                <w:szCs w:val="26"/>
              </w:rPr>
            </w:pPr>
            <w:r w:rsidRPr="00C27192">
              <w:rPr>
                <w:sz w:val="26"/>
                <w:szCs w:val="26"/>
              </w:rPr>
              <w:t>B4</w:t>
            </w:r>
          </w:p>
        </w:tc>
        <w:tc>
          <w:tcPr>
            <w:tcW w:w="5990" w:type="dxa"/>
            <w:gridSpan w:val="2"/>
            <w:vAlign w:val="center"/>
          </w:tcPr>
          <w:p w14:paraId="109CCE68" w14:textId="77777777" w:rsidR="001F6376" w:rsidRPr="00C27192" w:rsidRDefault="001F6376" w:rsidP="00A92CC8">
            <w:pPr>
              <w:spacing w:after="80" w:line="240" w:lineRule="auto"/>
              <w:jc w:val="both"/>
              <w:rPr>
                <w:sz w:val="26"/>
                <w:szCs w:val="26"/>
              </w:rPr>
            </w:pPr>
            <w:r w:rsidRPr="00C27192">
              <w:rPr>
                <w:sz w:val="26"/>
                <w:szCs w:val="26"/>
              </w:rPr>
              <w:t xml:space="preserve">Chuyển cho lãnh đạo </w:t>
            </w:r>
            <w:r>
              <w:rPr>
                <w:lang w:val="nl-NL"/>
              </w:rPr>
              <w:t>Chi nhánh VPĐK đất đai</w:t>
            </w:r>
          </w:p>
        </w:tc>
        <w:tc>
          <w:tcPr>
            <w:tcW w:w="2551" w:type="dxa"/>
            <w:gridSpan w:val="2"/>
            <w:vAlign w:val="center"/>
          </w:tcPr>
          <w:p w14:paraId="6AA72327" w14:textId="77777777" w:rsidR="001F6376" w:rsidRPr="00C27192" w:rsidRDefault="001F6376" w:rsidP="00A92CC8">
            <w:pPr>
              <w:spacing w:after="80" w:line="240" w:lineRule="auto"/>
              <w:jc w:val="both"/>
              <w:rPr>
                <w:sz w:val="26"/>
                <w:szCs w:val="26"/>
              </w:rPr>
            </w:pPr>
            <w:r w:rsidRPr="00C27192">
              <w:rPr>
                <w:sz w:val="26"/>
                <w:szCs w:val="26"/>
              </w:rPr>
              <w:t xml:space="preserve">Lãnh đạo </w:t>
            </w:r>
            <w:r>
              <w:rPr>
                <w:lang w:val="nl-NL"/>
              </w:rPr>
              <w:t>Chi nhánh VPĐK đất đai</w:t>
            </w:r>
          </w:p>
        </w:tc>
        <w:tc>
          <w:tcPr>
            <w:tcW w:w="2126" w:type="dxa"/>
          </w:tcPr>
          <w:p w14:paraId="28FC71ED" w14:textId="77777777" w:rsidR="001F6376" w:rsidRPr="00C27192" w:rsidRDefault="001F6376" w:rsidP="00A92CC8">
            <w:pPr>
              <w:tabs>
                <w:tab w:val="left" w:pos="435"/>
                <w:tab w:val="center" w:pos="955"/>
              </w:tabs>
              <w:spacing w:after="80" w:line="240" w:lineRule="auto"/>
              <w:rPr>
                <w:sz w:val="26"/>
                <w:szCs w:val="26"/>
              </w:rPr>
            </w:pPr>
            <w:r w:rsidRPr="00C27192">
              <w:rPr>
                <w:sz w:val="26"/>
                <w:szCs w:val="26"/>
              </w:rPr>
              <w:tab/>
              <w:t>3 ngày</w:t>
            </w:r>
          </w:p>
        </w:tc>
        <w:tc>
          <w:tcPr>
            <w:tcW w:w="2880" w:type="dxa"/>
            <w:gridSpan w:val="3"/>
          </w:tcPr>
          <w:p w14:paraId="77AB5401" w14:textId="77777777" w:rsidR="001F6376" w:rsidRPr="001F6376" w:rsidRDefault="001F6376" w:rsidP="00A92CC8">
            <w:pPr>
              <w:spacing w:after="80" w:line="240" w:lineRule="auto"/>
              <w:jc w:val="center"/>
              <w:rPr>
                <w:sz w:val="26"/>
                <w:szCs w:val="26"/>
              </w:rPr>
            </w:pPr>
            <w:r w:rsidRPr="001F6376">
              <w:rPr>
                <w:sz w:val="26"/>
                <w:szCs w:val="26"/>
              </w:rPr>
              <w:t>Dự thảo xác nhận trên Đơn đăng ký và trên Giấy chứng nhận đã cấp kèm hồ sơ</w:t>
            </w:r>
          </w:p>
        </w:tc>
      </w:tr>
      <w:tr w:rsidR="001F6376" w:rsidRPr="00C27192" w14:paraId="53766883" w14:textId="77777777" w:rsidTr="009D307C">
        <w:tc>
          <w:tcPr>
            <w:tcW w:w="781" w:type="dxa"/>
            <w:vAlign w:val="center"/>
          </w:tcPr>
          <w:p w14:paraId="024420C6" w14:textId="77777777" w:rsidR="001F6376" w:rsidRPr="00C27192" w:rsidRDefault="001F6376" w:rsidP="00A92CC8">
            <w:pPr>
              <w:spacing w:after="80" w:line="240" w:lineRule="auto"/>
              <w:jc w:val="center"/>
              <w:rPr>
                <w:sz w:val="26"/>
                <w:szCs w:val="26"/>
              </w:rPr>
            </w:pPr>
            <w:r w:rsidRPr="00C27192">
              <w:rPr>
                <w:sz w:val="26"/>
                <w:szCs w:val="26"/>
              </w:rPr>
              <w:t>B5</w:t>
            </w:r>
          </w:p>
        </w:tc>
        <w:tc>
          <w:tcPr>
            <w:tcW w:w="5990" w:type="dxa"/>
            <w:gridSpan w:val="2"/>
            <w:vAlign w:val="center"/>
          </w:tcPr>
          <w:p w14:paraId="0AA9F43F" w14:textId="77777777" w:rsidR="001F6376" w:rsidRPr="00C27192" w:rsidRDefault="001F6376" w:rsidP="00A92CC8">
            <w:pPr>
              <w:spacing w:after="80" w:line="240" w:lineRule="auto"/>
              <w:jc w:val="center"/>
              <w:rPr>
                <w:sz w:val="26"/>
                <w:szCs w:val="26"/>
              </w:rPr>
            </w:pPr>
            <w:r w:rsidRPr="00C27192">
              <w:rPr>
                <w:bCs/>
                <w:sz w:val="26"/>
                <w:szCs w:val="26"/>
              </w:rPr>
              <w:t>Chuyển kết quả về TTHCC cấp huyện hoặc bộ phận TN&amp;TKQ UBND cấp xã</w:t>
            </w:r>
          </w:p>
        </w:tc>
        <w:tc>
          <w:tcPr>
            <w:tcW w:w="2551" w:type="dxa"/>
            <w:gridSpan w:val="2"/>
            <w:vAlign w:val="center"/>
          </w:tcPr>
          <w:p w14:paraId="350BD4B9" w14:textId="6932B05F" w:rsidR="001F6376" w:rsidRPr="00C27192" w:rsidRDefault="001F6376" w:rsidP="00A92CC8">
            <w:pPr>
              <w:spacing w:after="80" w:line="240" w:lineRule="auto"/>
              <w:jc w:val="center"/>
              <w:rPr>
                <w:sz w:val="26"/>
                <w:szCs w:val="26"/>
              </w:rPr>
            </w:pPr>
            <w:r>
              <w:rPr>
                <w:sz w:val="26"/>
                <w:szCs w:val="26"/>
              </w:rPr>
              <w:t>Văn phòng</w:t>
            </w:r>
            <w:r w:rsidRPr="00C27192">
              <w:rPr>
                <w:sz w:val="26"/>
                <w:szCs w:val="26"/>
              </w:rPr>
              <w:t xml:space="preserve"> ĐKĐĐ, chi nhánh VPĐK đất </w:t>
            </w:r>
            <w:r w:rsidRPr="00C27192">
              <w:rPr>
                <w:sz w:val="26"/>
                <w:szCs w:val="26"/>
              </w:rPr>
              <w:lastRenderedPageBreak/>
              <w:t>đai</w:t>
            </w:r>
          </w:p>
        </w:tc>
        <w:tc>
          <w:tcPr>
            <w:tcW w:w="2126" w:type="dxa"/>
            <w:vAlign w:val="center"/>
          </w:tcPr>
          <w:p w14:paraId="21EC8622" w14:textId="77777777" w:rsidR="001F6376" w:rsidRPr="00C27192" w:rsidRDefault="001F6376" w:rsidP="00A92CC8">
            <w:pPr>
              <w:spacing w:after="80" w:line="240" w:lineRule="auto"/>
              <w:jc w:val="center"/>
              <w:rPr>
                <w:sz w:val="26"/>
                <w:szCs w:val="26"/>
              </w:rPr>
            </w:pPr>
            <w:r w:rsidRPr="00C27192">
              <w:rPr>
                <w:sz w:val="26"/>
                <w:szCs w:val="26"/>
              </w:rPr>
              <w:lastRenderedPageBreak/>
              <w:t>0,5 ngày</w:t>
            </w:r>
          </w:p>
        </w:tc>
        <w:tc>
          <w:tcPr>
            <w:tcW w:w="2880" w:type="dxa"/>
            <w:gridSpan w:val="3"/>
            <w:vAlign w:val="center"/>
          </w:tcPr>
          <w:p w14:paraId="09E28E36" w14:textId="77777777" w:rsidR="001F6376" w:rsidRPr="001F6376" w:rsidRDefault="001F6376" w:rsidP="00A92CC8">
            <w:pPr>
              <w:spacing w:after="80" w:line="240" w:lineRule="auto"/>
              <w:jc w:val="center"/>
              <w:rPr>
                <w:sz w:val="26"/>
                <w:szCs w:val="26"/>
              </w:rPr>
            </w:pPr>
            <w:r w:rsidRPr="001F6376">
              <w:rPr>
                <w:sz w:val="26"/>
                <w:szCs w:val="26"/>
              </w:rPr>
              <w:t xml:space="preserve">Giấy chứng nhận đã đăng ký xác nhận kèm </w:t>
            </w:r>
            <w:r w:rsidRPr="001F6376">
              <w:rPr>
                <w:sz w:val="26"/>
                <w:szCs w:val="26"/>
              </w:rPr>
              <w:lastRenderedPageBreak/>
              <w:t>hồ sơ</w:t>
            </w:r>
          </w:p>
        </w:tc>
      </w:tr>
      <w:tr w:rsidR="00D216CF" w:rsidRPr="00C27192" w14:paraId="13D99C28" w14:textId="77777777" w:rsidTr="009D307C">
        <w:tc>
          <w:tcPr>
            <w:tcW w:w="781" w:type="dxa"/>
          </w:tcPr>
          <w:p w14:paraId="00943A97" w14:textId="77777777" w:rsidR="00D216CF" w:rsidRPr="00C27192" w:rsidRDefault="00D216CF" w:rsidP="00A92CC8">
            <w:pPr>
              <w:spacing w:after="80" w:line="240" w:lineRule="auto"/>
              <w:jc w:val="center"/>
              <w:rPr>
                <w:sz w:val="26"/>
                <w:szCs w:val="26"/>
              </w:rPr>
            </w:pPr>
            <w:r w:rsidRPr="00C27192">
              <w:rPr>
                <w:sz w:val="26"/>
                <w:szCs w:val="26"/>
              </w:rPr>
              <w:lastRenderedPageBreak/>
              <w:t>B6</w:t>
            </w:r>
          </w:p>
        </w:tc>
        <w:tc>
          <w:tcPr>
            <w:tcW w:w="5990" w:type="dxa"/>
            <w:gridSpan w:val="2"/>
          </w:tcPr>
          <w:p w14:paraId="519873E4" w14:textId="77777777" w:rsidR="00D216CF" w:rsidRPr="00C27192" w:rsidRDefault="00D216CF" w:rsidP="00A92CC8">
            <w:pPr>
              <w:spacing w:after="80" w:line="240" w:lineRule="auto"/>
              <w:jc w:val="both"/>
              <w:rPr>
                <w:sz w:val="26"/>
                <w:szCs w:val="26"/>
              </w:rPr>
            </w:pPr>
            <w:r w:rsidRPr="00C27192">
              <w:rPr>
                <w:sz w:val="26"/>
                <w:szCs w:val="26"/>
              </w:rPr>
              <w:t>Trả kết quả cho hộ gia đình, cá nhân</w:t>
            </w:r>
          </w:p>
        </w:tc>
        <w:tc>
          <w:tcPr>
            <w:tcW w:w="2551" w:type="dxa"/>
            <w:gridSpan w:val="2"/>
          </w:tcPr>
          <w:p w14:paraId="60A2E524" w14:textId="77777777" w:rsidR="00D216CF" w:rsidRPr="00C27192" w:rsidRDefault="00D216CF" w:rsidP="00A92CC8">
            <w:pPr>
              <w:spacing w:after="80" w:line="240" w:lineRule="auto"/>
              <w:rPr>
                <w:sz w:val="26"/>
                <w:szCs w:val="26"/>
              </w:rPr>
            </w:pPr>
            <w:r w:rsidRPr="00C27192">
              <w:rPr>
                <w:sz w:val="26"/>
                <w:szCs w:val="26"/>
              </w:rPr>
              <w:t>Công chức TN&amp;TKQ</w:t>
            </w:r>
          </w:p>
        </w:tc>
        <w:tc>
          <w:tcPr>
            <w:tcW w:w="2126" w:type="dxa"/>
          </w:tcPr>
          <w:p w14:paraId="643D9049" w14:textId="77777777" w:rsidR="00D216CF" w:rsidRPr="00C27192" w:rsidRDefault="00D216CF" w:rsidP="00A92CC8">
            <w:pPr>
              <w:spacing w:after="80" w:line="240" w:lineRule="auto"/>
              <w:jc w:val="center"/>
              <w:rPr>
                <w:sz w:val="26"/>
                <w:szCs w:val="26"/>
              </w:rPr>
            </w:pPr>
            <w:r w:rsidRPr="00C27192">
              <w:rPr>
                <w:sz w:val="26"/>
                <w:szCs w:val="26"/>
              </w:rPr>
              <w:t>Giờ hành chính</w:t>
            </w:r>
          </w:p>
        </w:tc>
        <w:tc>
          <w:tcPr>
            <w:tcW w:w="2880" w:type="dxa"/>
            <w:gridSpan w:val="3"/>
          </w:tcPr>
          <w:p w14:paraId="28D5242D" w14:textId="77777777" w:rsidR="00D216CF" w:rsidRPr="00C27192" w:rsidRDefault="00D216CF" w:rsidP="00A92CC8">
            <w:pPr>
              <w:spacing w:after="80" w:line="240" w:lineRule="auto"/>
              <w:jc w:val="center"/>
              <w:rPr>
                <w:sz w:val="26"/>
                <w:szCs w:val="26"/>
              </w:rPr>
            </w:pPr>
            <w:r w:rsidRPr="00C27192">
              <w:rPr>
                <w:sz w:val="26"/>
                <w:szCs w:val="26"/>
              </w:rPr>
              <w:t>Kết quả giải quyết TTHC</w:t>
            </w:r>
          </w:p>
        </w:tc>
      </w:tr>
      <w:tr w:rsidR="00D216CF" w:rsidRPr="00C27192" w14:paraId="58CFA9F5" w14:textId="77777777" w:rsidTr="009D307C">
        <w:tc>
          <w:tcPr>
            <w:tcW w:w="14328" w:type="dxa"/>
            <w:gridSpan w:val="9"/>
          </w:tcPr>
          <w:p w14:paraId="1E485ACA" w14:textId="77777777" w:rsidR="00D216CF" w:rsidRPr="00C27192" w:rsidRDefault="00D216CF" w:rsidP="00A92CC8">
            <w:pPr>
              <w:spacing w:after="80" w:line="240" w:lineRule="auto"/>
              <w:jc w:val="both"/>
              <w:rPr>
                <w:sz w:val="26"/>
                <w:szCs w:val="26"/>
              </w:rPr>
            </w:pPr>
            <w:r w:rsidRPr="00C27192">
              <w:rPr>
                <w:lang w:val="vi-VN"/>
              </w:rPr>
              <w:t>Trường hợp người sử dụng đất yêu cầu cấp mới Giấy chứng nhận:</w:t>
            </w:r>
            <w:r w:rsidR="003F3F10">
              <w:t xml:space="preserve"> K</w:t>
            </w:r>
            <w:r w:rsidRPr="00C27192">
              <w:t xml:space="preserve">hông quá </w:t>
            </w:r>
            <w:r w:rsidRPr="00C27192">
              <w:rPr>
                <w:lang w:val="vi-VN"/>
              </w:rPr>
              <w:t>1</w:t>
            </w:r>
            <w:r w:rsidRPr="00C27192">
              <w:t>7</w:t>
            </w:r>
            <w:r w:rsidRPr="00C27192">
              <w:rPr>
                <w:lang w:val="vi-VN"/>
              </w:rPr>
              <w:t xml:space="preserve"> ngày kể từ ngày nhận được hồ sơ hợp lệ</w:t>
            </w:r>
          </w:p>
        </w:tc>
      </w:tr>
      <w:tr w:rsidR="00D216CF" w:rsidRPr="00C27192" w14:paraId="624075E0" w14:textId="77777777" w:rsidTr="009D307C">
        <w:tc>
          <w:tcPr>
            <w:tcW w:w="781" w:type="dxa"/>
          </w:tcPr>
          <w:p w14:paraId="31B80D26" w14:textId="77777777" w:rsidR="00D216CF" w:rsidRPr="00C27192" w:rsidRDefault="00D216CF" w:rsidP="00A92CC8">
            <w:pPr>
              <w:spacing w:after="80" w:line="240" w:lineRule="auto"/>
              <w:jc w:val="center"/>
              <w:rPr>
                <w:b/>
                <w:sz w:val="26"/>
                <w:szCs w:val="26"/>
              </w:rPr>
            </w:pPr>
            <w:r w:rsidRPr="00C27192">
              <w:rPr>
                <w:b/>
                <w:sz w:val="26"/>
                <w:szCs w:val="26"/>
              </w:rPr>
              <w:t>TT</w:t>
            </w:r>
          </w:p>
        </w:tc>
        <w:tc>
          <w:tcPr>
            <w:tcW w:w="5990" w:type="dxa"/>
            <w:gridSpan w:val="2"/>
          </w:tcPr>
          <w:p w14:paraId="7CDD28EB" w14:textId="77777777" w:rsidR="00D216CF" w:rsidRPr="00C27192" w:rsidRDefault="00D216CF" w:rsidP="00A92CC8">
            <w:pPr>
              <w:spacing w:after="80" w:line="240" w:lineRule="auto"/>
              <w:jc w:val="center"/>
              <w:rPr>
                <w:b/>
                <w:sz w:val="26"/>
                <w:szCs w:val="26"/>
              </w:rPr>
            </w:pPr>
            <w:r w:rsidRPr="00C27192">
              <w:rPr>
                <w:b/>
                <w:sz w:val="26"/>
                <w:szCs w:val="26"/>
              </w:rPr>
              <w:t>Trình tự</w:t>
            </w:r>
          </w:p>
        </w:tc>
        <w:tc>
          <w:tcPr>
            <w:tcW w:w="2551" w:type="dxa"/>
            <w:gridSpan w:val="2"/>
          </w:tcPr>
          <w:p w14:paraId="4B77AF77" w14:textId="77777777" w:rsidR="00D216CF" w:rsidRPr="00C27192" w:rsidRDefault="00D216CF" w:rsidP="00A92CC8">
            <w:pPr>
              <w:spacing w:after="80" w:line="240" w:lineRule="auto"/>
              <w:jc w:val="center"/>
              <w:rPr>
                <w:b/>
                <w:sz w:val="26"/>
                <w:szCs w:val="26"/>
              </w:rPr>
            </w:pPr>
            <w:r w:rsidRPr="00C27192">
              <w:rPr>
                <w:b/>
                <w:sz w:val="26"/>
                <w:szCs w:val="26"/>
              </w:rPr>
              <w:t>Trách nhiệm</w:t>
            </w:r>
          </w:p>
        </w:tc>
        <w:tc>
          <w:tcPr>
            <w:tcW w:w="2126" w:type="dxa"/>
          </w:tcPr>
          <w:p w14:paraId="499337E1" w14:textId="77777777" w:rsidR="00D216CF" w:rsidRPr="00C27192" w:rsidRDefault="00D216CF" w:rsidP="00A92CC8">
            <w:pPr>
              <w:spacing w:after="80" w:line="240" w:lineRule="auto"/>
              <w:jc w:val="center"/>
              <w:rPr>
                <w:b/>
                <w:sz w:val="26"/>
                <w:szCs w:val="26"/>
              </w:rPr>
            </w:pPr>
            <w:r w:rsidRPr="00C27192">
              <w:rPr>
                <w:b/>
                <w:sz w:val="26"/>
                <w:szCs w:val="26"/>
              </w:rPr>
              <w:t>Thời gian</w:t>
            </w:r>
          </w:p>
        </w:tc>
        <w:tc>
          <w:tcPr>
            <w:tcW w:w="2880" w:type="dxa"/>
            <w:gridSpan w:val="3"/>
          </w:tcPr>
          <w:p w14:paraId="2FD38FCD" w14:textId="77777777" w:rsidR="00D216CF" w:rsidRPr="00C27192" w:rsidRDefault="00D216CF" w:rsidP="00A92CC8">
            <w:pPr>
              <w:spacing w:after="80" w:line="240" w:lineRule="auto"/>
              <w:jc w:val="center"/>
              <w:rPr>
                <w:b/>
                <w:sz w:val="26"/>
                <w:szCs w:val="26"/>
              </w:rPr>
            </w:pPr>
            <w:r w:rsidRPr="00C27192">
              <w:rPr>
                <w:b/>
                <w:sz w:val="26"/>
                <w:szCs w:val="26"/>
              </w:rPr>
              <w:t>Biểu mẫu/Kết quả</w:t>
            </w:r>
          </w:p>
        </w:tc>
      </w:tr>
      <w:tr w:rsidR="00D216CF" w:rsidRPr="00C27192" w14:paraId="17293163" w14:textId="77777777" w:rsidTr="009D307C">
        <w:tc>
          <w:tcPr>
            <w:tcW w:w="781" w:type="dxa"/>
          </w:tcPr>
          <w:p w14:paraId="5DF6FA60" w14:textId="77777777" w:rsidR="00D216CF" w:rsidRPr="00C27192" w:rsidRDefault="00D216CF" w:rsidP="00A92CC8">
            <w:pPr>
              <w:spacing w:after="80" w:line="240" w:lineRule="auto"/>
              <w:jc w:val="center"/>
              <w:rPr>
                <w:sz w:val="26"/>
                <w:szCs w:val="26"/>
              </w:rPr>
            </w:pPr>
            <w:r w:rsidRPr="00C27192">
              <w:rPr>
                <w:sz w:val="26"/>
                <w:szCs w:val="26"/>
              </w:rPr>
              <w:t>B1</w:t>
            </w:r>
          </w:p>
        </w:tc>
        <w:tc>
          <w:tcPr>
            <w:tcW w:w="5990" w:type="dxa"/>
            <w:gridSpan w:val="2"/>
          </w:tcPr>
          <w:p w14:paraId="66F01335" w14:textId="77777777" w:rsidR="00D216CF" w:rsidRPr="00C27192" w:rsidRDefault="00D216CF" w:rsidP="00A92CC8">
            <w:pPr>
              <w:tabs>
                <w:tab w:val="center" w:pos="2887"/>
              </w:tabs>
              <w:spacing w:after="80" w:line="240" w:lineRule="auto"/>
              <w:jc w:val="both"/>
              <w:rPr>
                <w:sz w:val="26"/>
                <w:szCs w:val="26"/>
              </w:rPr>
            </w:pPr>
            <w:r w:rsidRPr="00C27192">
              <w:rPr>
                <w:sz w:val="26"/>
                <w:szCs w:val="26"/>
              </w:rPr>
              <w:t>Tiếp nhận hồ sơ</w:t>
            </w:r>
          </w:p>
        </w:tc>
        <w:tc>
          <w:tcPr>
            <w:tcW w:w="2551" w:type="dxa"/>
            <w:gridSpan w:val="2"/>
          </w:tcPr>
          <w:p w14:paraId="231DCC65" w14:textId="77777777" w:rsidR="00D216CF" w:rsidRPr="00C27192" w:rsidRDefault="00D216CF" w:rsidP="00A92CC8">
            <w:pPr>
              <w:spacing w:after="80" w:line="240" w:lineRule="auto"/>
              <w:jc w:val="center"/>
              <w:rPr>
                <w:sz w:val="26"/>
                <w:szCs w:val="26"/>
              </w:rPr>
            </w:pPr>
          </w:p>
          <w:p w14:paraId="493706FF" w14:textId="77777777" w:rsidR="00D216CF" w:rsidRPr="00C27192" w:rsidRDefault="00D216CF" w:rsidP="00A92CC8">
            <w:pPr>
              <w:spacing w:after="80" w:line="240" w:lineRule="auto"/>
              <w:jc w:val="center"/>
              <w:rPr>
                <w:sz w:val="26"/>
                <w:szCs w:val="26"/>
              </w:rPr>
            </w:pPr>
            <w:r w:rsidRPr="00C27192">
              <w:rPr>
                <w:sz w:val="26"/>
                <w:szCs w:val="26"/>
              </w:rPr>
              <w:t>Công chức TN&amp;TKQ</w:t>
            </w:r>
          </w:p>
        </w:tc>
        <w:tc>
          <w:tcPr>
            <w:tcW w:w="2126" w:type="dxa"/>
            <w:vAlign w:val="center"/>
          </w:tcPr>
          <w:p w14:paraId="5F144957" w14:textId="77777777" w:rsidR="00D216CF" w:rsidRPr="00C27192" w:rsidRDefault="00D216CF" w:rsidP="00A92CC8">
            <w:pPr>
              <w:spacing w:after="80" w:line="240" w:lineRule="auto"/>
              <w:jc w:val="center"/>
              <w:rPr>
                <w:sz w:val="26"/>
                <w:szCs w:val="26"/>
              </w:rPr>
            </w:pPr>
            <w:r w:rsidRPr="00C27192">
              <w:rPr>
                <w:sz w:val="26"/>
                <w:szCs w:val="26"/>
              </w:rPr>
              <w:t>Giờ hành chính</w:t>
            </w:r>
          </w:p>
        </w:tc>
        <w:tc>
          <w:tcPr>
            <w:tcW w:w="2880" w:type="dxa"/>
            <w:gridSpan w:val="3"/>
          </w:tcPr>
          <w:p w14:paraId="284E6D3E" w14:textId="77777777" w:rsidR="00D216CF" w:rsidRPr="00C27192" w:rsidRDefault="00D216CF" w:rsidP="00A92CC8">
            <w:pPr>
              <w:spacing w:after="80" w:line="240" w:lineRule="auto"/>
              <w:jc w:val="center"/>
              <w:rPr>
                <w:sz w:val="26"/>
                <w:szCs w:val="26"/>
              </w:rPr>
            </w:pPr>
            <w:r w:rsidRPr="00C27192">
              <w:rPr>
                <w:sz w:val="26"/>
                <w:szCs w:val="26"/>
              </w:rPr>
              <w:t>Mẫu 01,02,03,04,05,06</w:t>
            </w:r>
          </w:p>
          <w:p w14:paraId="63C1A6CF" w14:textId="77777777" w:rsidR="00D216CF" w:rsidRPr="00C27192" w:rsidRDefault="00D216CF" w:rsidP="00A92CC8">
            <w:pPr>
              <w:spacing w:after="80" w:line="240" w:lineRule="auto"/>
              <w:jc w:val="center"/>
              <w:rPr>
                <w:sz w:val="26"/>
                <w:szCs w:val="26"/>
              </w:rPr>
            </w:pPr>
            <w:r w:rsidRPr="00C27192">
              <w:rPr>
                <w:sz w:val="26"/>
                <w:szCs w:val="26"/>
              </w:rPr>
              <w:t>Hồ sơ theo mục 2.3</w:t>
            </w:r>
          </w:p>
        </w:tc>
      </w:tr>
      <w:tr w:rsidR="00D216CF" w:rsidRPr="00C27192" w14:paraId="2456172F" w14:textId="77777777" w:rsidTr="009D307C">
        <w:tc>
          <w:tcPr>
            <w:tcW w:w="781" w:type="dxa"/>
          </w:tcPr>
          <w:p w14:paraId="225862CE" w14:textId="77777777" w:rsidR="00D216CF" w:rsidRPr="00C27192" w:rsidRDefault="00D216CF" w:rsidP="00A92CC8">
            <w:pPr>
              <w:spacing w:after="80" w:line="240" w:lineRule="auto"/>
              <w:jc w:val="center"/>
              <w:rPr>
                <w:sz w:val="26"/>
                <w:szCs w:val="26"/>
              </w:rPr>
            </w:pPr>
            <w:r w:rsidRPr="00C27192">
              <w:rPr>
                <w:sz w:val="26"/>
                <w:szCs w:val="26"/>
              </w:rPr>
              <w:t>B2</w:t>
            </w:r>
          </w:p>
        </w:tc>
        <w:tc>
          <w:tcPr>
            <w:tcW w:w="5990" w:type="dxa"/>
            <w:gridSpan w:val="2"/>
          </w:tcPr>
          <w:p w14:paraId="33D34963" w14:textId="77777777" w:rsidR="00D216CF" w:rsidRPr="00C27192" w:rsidRDefault="00D216CF" w:rsidP="00A92CC8">
            <w:pPr>
              <w:spacing w:after="80" w:line="240" w:lineRule="auto"/>
              <w:jc w:val="both"/>
              <w:rPr>
                <w:sz w:val="26"/>
                <w:szCs w:val="26"/>
              </w:rPr>
            </w:pPr>
            <w:r w:rsidRPr="00C27192">
              <w:rPr>
                <w:sz w:val="26"/>
                <w:szCs w:val="26"/>
              </w:rPr>
              <w:t>Chuyển hồ sơ cho cơ quan/phòng chuyên môn xử lý</w:t>
            </w:r>
          </w:p>
        </w:tc>
        <w:tc>
          <w:tcPr>
            <w:tcW w:w="2551" w:type="dxa"/>
            <w:gridSpan w:val="2"/>
          </w:tcPr>
          <w:p w14:paraId="4BB3188E" w14:textId="77777777" w:rsidR="00D216CF" w:rsidRPr="00C27192" w:rsidRDefault="00D216CF" w:rsidP="00A92CC8">
            <w:pPr>
              <w:spacing w:after="80" w:line="240" w:lineRule="auto"/>
              <w:rPr>
                <w:sz w:val="26"/>
                <w:szCs w:val="26"/>
              </w:rPr>
            </w:pPr>
            <w:r w:rsidRPr="00C27192">
              <w:rPr>
                <w:sz w:val="26"/>
                <w:szCs w:val="26"/>
              </w:rPr>
              <w:t xml:space="preserve">Công chức TN&amp;TKQ </w:t>
            </w:r>
          </w:p>
        </w:tc>
        <w:tc>
          <w:tcPr>
            <w:tcW w:w="2126" w:type="dxa"/>
          </w:tcPr>
          <w:p w14:paraId="30C1E544" w14:textId="77777777" w:rsidR="00D216CF" w:rsidRPr="00C27192" w:rsidRDefault="00D216CF" w:rsidP="00A92CC8">
            <w:pPr>
              <w:spacing w:after="80" w:line="240" w:lineRule="auto"/>
              <w:jc w:val="center"/>
              <w:rPr>
                <w:sz w:val="26"/>
                <w:szCs w:val="26"/>
              </w:rPr>
            </w:pPr>
            <w:r w:rsidRPr="00C27192">
              <w:rPr>
                <w:sz w:val="26"/>
                <w:szCs w:val="26"/>
              </w:rPr>
              <w:t>0,5 ngày</w:t>
            </w:r>
          </w:p>
        </w:tc>
        <w:tc>
          <w:tcPr>
            <w:tcW w:w="2880" w:type="dxa"/>
            <w:gridSpan w:val="3"/>
          </w:tcPr>
          <w:p w14:paraId="198527D7" w14:textId="1AFE1FAA" w:rsidR="00D216CF" w:rsidRPr="00C27192" w:rsidRDefault="000C4497" w:rsidP="00A92CC8">
            <w:pPr>
              <w:spacing w:after="80" w:line="240" w:lineRule="auto"/>
              <w:jc w:val="center"/>
              <w:rPr>
                <w:sz w:val="26"/>
                <w:szCs w:val="26"/>
              </w:rPr>
            </w:pPr>
            <w:r>
              <w:rPr>
                <w:sz w:val="26"/>
                <w:szCs w:val="26"/>
              </w:rPr>
              <w:t xml:space="preserve">Mẫu 05 </w:t>
            </w:r>
            <w:r w:rsidR="00D216CF" w:rsidRPr="00C27192">
              <w:rPr>
                <w:sz w:val="26"/>
                <w:szCs w:val="26"/>
              </w:rPr>
              <w:t>và Hồ sơ kèm theo</w:t>
            </w:r>
          </w:p>
        </w:tc>
      </w:tr>
      <w:tr w:rsidR="00D216CF" w:rsidRPr="00C27192" w14:paraId="67AD3639" w14:textId="77777777" w:rsidTr="009D307C">
        <w:tc>
          <w:tcPr>
            <w:tcW w:w="781" w:type="dxa"/>
          </w:tcPr>
          <w:p w14:paraId="15C422C5" w14:textId="77777777" w:rsidR="00D216CF" w:rsidRPr="00C27192" w:rsidRDefault="00D216CF" w:rsidP="00A92CC8">
            <w:pPr>
              <w:spacing w:after="80" w:line="240" w:lineRule="auto"/>
              <w:jc w:val="center"/>
              <w:rPr>
                <w:sz w:val="26"/>
                <w:szCs w:val="26"/>
              </w:rPr>
            </w:pPr>
            <w:r w:rsidRPr="00C27192">
              <w:rPr>
                <w:sz w:val="26"/>
                <w:szCs w:val="26"/>
              </w:rPr>
              <w:t>B3</w:t>
            </w:r>
          </w:p>
        </w:tc>
        <w:tc>
          <w:tcPr>
            <w:tcW w:w="5990" w:type="dxa"/>
            <w:gridSpan w:val="2"/>
            <w:vAlign w:val="center"/>
          </w:tcPr>
          <w:p w14:paraId="207697FD" w14:textId="77777777" w:rsidR="00D216CF" w:rsidRPr="00C27192" w:rsidRDefault="00D216CF" w:rsidP="00A92CC8">
            <w:pPr>
              <w:spacing w:after="80" w:line="240" w:lineRule="auto"/>
              <w:jc w:val="both"/>
              <w:rPr>
                <w:sz w:val="26"/>
                <w:szCs w:val="26"/>
              </w:rPr>
            </w:pPr>
            <w:r w:rsidRPr="00C27192">
              <w:rPr>
                <w:sz w:val="26"/>
                <w:szCs w:val="26"/>
              </w:rPr>
              <w:t xml:space="preserve">Chuyển cho chuyên viên </w:t>
            </w:r>
            <w:r w:rsidR="009216D4">
              <w:rPr>
                <w:lang w:val="nl-NL"/>
              </w:rPr>
              <w:t>Chi nhánh VPĐK đất đai</w:t>
            </w:r>
          </w:p>
        </w:tc>
        <w:tc>
          <w:tcPr>
            <w:tcW w:w="2551" w:type="dxa"/>
            <w:gridSpan w:val="2"/>
            <w:vAlign w:val="center"/>
          </w:tcPr>
          <w:p w14:paraId="00B19623" w14:textId="77777777" w:rsidR="00D216CF" w:rsidRPr="00C27192" w:rsidRDefault="00D216CF" w:rsidP="00A92CC8">
            <w:pPr>
              <w:spacing w:after="80" w:line="240" w:lineRule="auto"/>
              <w:jc w:val="both"/>
              <w:rPr>
                <w:sz w:val="26"/>
                <w:szCs w:val="26"/>
              </w:rPr>
            </w:pPr>
            <w:r w:rsidRPr="00C27192">
              <w:rPr>
                <w:sz w:val="26"/>
                <w:szCs w:val="26"/>
              </w:rPr>
              <w:t xml:space="preserve">Chuyên viên </w:t>
            </w:r>
            <w:r w:rsidR="009216D4">
              <w:rPr>
                <w:lang w:val="nl-NL"/>
              </w:rPr>
              <w:t>Chi nhánh VPĐK đất đai</w:t>
            </w:r>
          </w:p>
        </w:tc>
        <w:tc>
          <w:tcPr>
            <w:tcW w:w="2126" w:type="dxa"/>
          </w:tcPr>
          <w:p w14:paraId="37D96C4C" w14:textId="77777777" w:rsidR="00613C1E" w:rsidRDefault="00613C1E" w:rsidP="00A92CC8">
            <w:pPr>
              <w:spacing w:after="80" w:line="240" w:lineRule="auto"/>
              <w:jc w:val="center"/>
              <w:rPr>
                <w:sz w:val="26"/>
                <w:szCs w:val="26"/>
              </w:rPr>
            </w:pPr>
          </w:p>
          <w:p w14:paraId="2B1C6033" w14:textId="77777777" w:rsidR="00D216CF" w:rsidRPr="00C27192" w:rsidRDefault="009C72E9" w:rsidP="00A92CC8">
            <w:pPr>
              <w:spacing w:after="80" w:line="240" w:lineRule="auto"/>
              <w:jc w:val="center"/>
              <w:rPr>
                <w:sz w:val="26"/>
                <w:szCs w:val="26"/>
              </w:rPr>
            </w:pPr>
            <w:r>
              <w:rPr>
                <w:sz w:val="26"/>
                <w:szCs w:val="26"/>
              </w:rPr>
              <w:t>6,</w:t>
            </w:r>
            <w:r w:rsidR="00D216CF" w:rsidRPr="00C27192">
              <w:rPr>
                <w:sz w:val="26"/>
                <w:szCs w:val="26"/>
              </w:rPr>
              <w:t>5</w:t>
            </w:r>
            <w:r>
              <w:rPr>
                <w:sz w:val="26"/>
                <w:szCs w:val="26"/>
              </w:rPr>
              <w:t xml:space="preserve"> </w:t>
            </w:r>
            <w:r w:rsidR="00D216CF" w:rsidRPr="00C27192">
              <w:rPr>
                <w:sz w:val="26"/>
                <w:szCs w:val="26"/>
              </w:rPr>
              <w:t>ngày</w:t>
            </w:r>
          </w:p>
        </w:tc>
        <w:tc>
          <w:tcPr>
            <w:tcW w:w="2880" w:type="dxa"/>
            <w:gridSpan w:val="3"/>
          </w:tcPr>
          <w:p w14:paraId="7AA3597E" w14:textId="77777777" w:rsidR="00D216CF" w:rsidRPr="00C27192" w:rsidRDefault="00D216CF" w:rsidP="00A92CC8">
            <w:pPr>
              <w:spacing w:after="80" w:line="240" w:lineRule="auto"/>
              <w:jc w:val="center"/>
            </w:pPr>
          </w:p>
        </w:tc>
      </w:tr>
      <w:tr w:rsidR="00613C1E" w:rsidRPr="00C27192" w14:paraId="49E14806" w14:textId="77777777" w:rsidTr="009D307C">
        <w:tc>
          <w:tcPr>
            <w:tcW w:w="781" w:type="dxa"/>
          </w:tcPr>
          <w:p w14:paraId="7B0627DB" w14:textId="77777777" w:rsidR="00613C1E" w:rsidRPr="00C27192" w:rsidRDefault="00613C1E" w:rsidP="00A92CC8">
            <w:pPr>
              <w:spacing w:after="80" w:line="240" w:lineRule="auto"/>
              <w:jc w:val="center"/>
              <w:rPr>
                <w:sz w:val="26"/>
                <w:szCs w:val="26"/>
              </w:rPr>
            </w:pPr>
            <w:r w:rsidRPr="00C27192">
              <w:rPr>
                <w:sz w:val="26"/>
                <w:szCs w:val="26"/>
              </w:rPr>
              <w:t>B4</w:t>
            </w:r>
          </w:p>
        </w:tc>
        <w:tc>
          <w:tcPr>
            <w:tcW w:w="5990" w:type="dxa"/>
            <w:gridSpan w:val="2"/>
            <w:vAlign w:val="center"/>
          </w:tcPr>
          <w:p w14:paraId="36340621" w14:textId="77777777" w:rsidR="00613C1E" w:rsidRPr="00C27192" w:rsidRDefault="00613C1E" w:rsidP="00A92CC8">
            <w:pPr>
              <w:spacing w:after="80" w:line="240" w:lineRule="auto"/>
              <w:jc w:val="both"/>
              <w:rPr>
                <w:sz w:val="26"/>
                <w:szCs w:val="26"/>
              </w:rPr>
            </w:pPr>
            <w:r w:rsidRPr="00C27192">
              <w:rPr>
                <w:sz w:val="26"/>
                <w:szCs w:val="26"/>
              </w:rPr>
              <w:t xml:space="preserve">Chuyển cho lãnh đạo </w:t>
            </w:r>
            <w:r>
              <w:rPr>
                <w:lang w:val="nl-NL"/>
              </w:rPr>
              <w:t>Chi nhánh VPĐK đất đai</w:t>
            </w:r>
          </w:p>
        </w:tc>
        <w:tc>
          <w:tcPr>
            <w:tcW w:w="2551" w:type="dxa"/>
            <w:gridSpan w:val="2"/>
            <w:vAlign w:val="center"/>
          </w:tcPr>
          <w:p w14:paraId="04DBE65A" w14:textId="77777777" w:rsidR="00613C1E" w:rsidRPr="00C27192" w:rsidRDefault="00613C1E" w:rsidP="00A92CC8">
            <w:pPr>
              <w:spacing w:after="80" w:line="240" w:lineRule="auto"/>
              <w:jc w:val="both"/>
              <w:rPr>
                <w:sz w:val="26"/>
                <w:szCs w:val="26"/>
              </w:rPr>
            </w:pPr>
            <w:r w:rsidRPr="00C27192">
              <w:rPr>
                <w:sz w:val="26"/>
                <w:szCs w:val="26"/>
              </w:rPr>
              <w:t xml:space="preserve">Lãnh đạo </w:t>
            </w:r>
            <w:r>
              <w:rPr>
                <w:lang w:val="nl-NL"/>
              </w:rPr>
              <w:t>Chi nhánh VPĐK đất đai</w:t>
            </w:r>
          </w:p>
        </w:tc>
        <w:tc>
          <w:tcPr>
            <w:tcW w:w="2126" w:type="dxa"/>
          </w:tcPr>
          <w:p w14:paraId="0320AD51" w14:textId="77777777" w:rsidR="00613C1E" w:rsidRPr="00C27192" w:rsidRDefault="00613C1E" w:rsidP="00A92CC8">
            <w:pPr>
              <w:tabs>
                <w:tab w:val="left" w:pos="435"/>
                <w:tab w:val="center" w:pos="955"/>
              </w:tabs>
              <w:spacing w:after="80" w:line="240" w:lineRule="auto"/>
              <w:rPr>
                <w:sz w:val="26"/>
                <w:szCs w:val="26"/>
              </w:rPr>
            </w:pPr>
            <w:r w:rsidRPr="00C27192">
              <w:rPr>
                <w:sz w:val="26"/>
                <w:szCs w:val="26"/>
              </w:rPr>
              <w:tab/>
              <w:t>2 ngày</w:t>
            </w:r>
          </w:p>
        </w:tc>
        <w:tc>
          <w:tcPr>
            <w:tcW w:w="2880" w:type="dxa"/>
            <w:gridSpan w:val="3"/>
          </w:tcPr>
          <w:p w14:paraId="17A5ACC2" w14:textId="77777777" w:rsidR="00613C1E" w:rsidRPr="00613C1E" w:rsidRDefault="00613C1E" w:rsidP="00A92CC8">
            <w:pPr>
              <w:spacing w:after="80" w:line="240" w:lineRule="auto"/>
              <w:jc w:val="center"/>
              <w:rPr>
                <w:sz w:val="26"/>
                <w:szCs w:val="26"/>
              </w:rPr>
            </w:pPr>
            <w:r w:rsidRPr="00613C1E">
              <w:rPr>
                <w:sz w:val="26"/>
                <w:szCs w:val="26"/>
              </w:rPr>
              <w:t>Tờ trình, dự thảo Giấy chứng nhận kèm hồ sơ</w:t>
            </w:r>
          </w:p>
        </w:tc>
      </w:tr>
      <w:tr w:rsidR="00613C1E" w:rsidRPr="00C27192" w14:paraId="605FC1DC" w14:textId="77777777" w:rsidTr="009D307C">
        <w:tc>
          <w:tcPr>
            <w:tcW w:w="781" w:type="dxa"/>
          </w:tcPr>
          <w:p w14:paraId="6294EBD7" w14:textId="77777777" w:rsidR="00613C1E" w:rsidRPr="00C27192" w:rsidRDefault="00613C1E" w:rsidP="00A92CC8">
            <w:pPr>
              <w:spacing w:after="80" w:line="240" w:lineRule="auto"/>
              <w:jc w:val="center"/>
              <w:rPr>
                <w:sz w:val="26"/>
                <w:szCs w:val="26"/>
              </w:rPr>
            </w:pPr>
            <w:r w:rsidRPr="00C27192">
              <w:rPr>
                <w:sz w:val="26"/>
                <w:szCs w:val="26"/>
              </w:rPr>
              <w:t>B5</w:t>
            </w:r>
          </w:p>
        </w:tc>
        <w:tc>
          <w:tcPr>
            <w:tcW w:w="5990" w:type="dxa"/>
            <w:gridSpan w:val="2"/>
            <w:vAlign w:val="center"/>
          </w:tcPr>
          <w:p w14:paraId="062872E5" w14:textId="77777777" w:rsidR="00613C1E" w:rsidRPr="00C27192" w:rsidRDefault="00613C1E" w:rsidP="00A92CC8">
            <w:pPr>
              <w:spacing w:after="80" w:line="240" w:lineRule="auto"/>
              <w:jc w:val="both"/>
              <w:rPr>
                <w:sz w:val="26"/>
                <w:szCs w:val="26"/>
              </w:rPr>
            </w:pPr>
            <w:r w:rsidRPr="00C27192">
              <w:rPr>
                <w:sz w:val="26"/>
                <w:szCs w:val="26"/>
              </w:rPr>
              <w:t xml:space="preserve">Chuyển cho chuyên viên </w:t>
            </w:r>
            <w:r w:rsidRPr="00C27192">
              <w:rPr>
                <w:lang w:val="nl-NL"/>
              </w:rPr>
              <w:t xml:space="preserve"> </w:t>
            </w:r>
            <w:r>
              <w:rPr>
                <w:lang w:val="nl-NL"/>
              </w:rPr>
              <w:t>Văn phòng</w:t>
            </w:r>
            <w:r w:rsidRPr="00C27192">
              <w:rPr>
                <w:lang w:val="nl-NL"/>
              </w:rPr>
              <w:t xml:space="preserve"> đăng ký đất đai</w:t>
            </w:r>
          </w:p>
        </w:tc>
        <w:tc>
          <w:tcPr>
            <w:tcW w:w="2551" w:type="dxa"/>
            <w:gridSpan w:val="2"/>
            <w:vAlign w:val="center"/>
          </w:tcPr>
          <w:p w14:paraId="58CC8239" w14:textId="77777777" w:rsidR="00613C1E" w:rsidRPr="00C27192" w:rsidRDefault="00613C1E" w:rsidP="00A92CC8">
            <w:pPr>
              <w:spacing w:after="80" w:line="240" w:lineRule="auto"/>
              <w:jc w:val="both"/>
              <w:rPr>
                <w:sz w:val="26"/>
                <w:szCs w:val="26"/>
              </w:rPr>
            </w:pPr>
            <w:r w:rsidRPr="00C27192">
              <w:rPr>
                <w:sz w:val="26"/>
                <w:szCs w:val="26"/>
              </w:rPr>
              <w:t xml:space="preserve">Chuyên viên  </w:t>
            </w:r>
            <w:r w:rsidRPr="00C27192">
              <w:rPr>
                <w:lang w:val="nl-NL"/>
              </w:rPr>
              <w:t xml:space="preserve"> </w:t>
            </w:r>
            <w:r>
              <w:rPr>
                <w:lang w:val="nl-NL"/>
              </w:rPr>
              <w:t>Văn phòng</w:t>
            </w:r>
            <w:r w:rsidRPr="00C27192">
              <w:rPr>
                <w:lang w:val="nl-NL"/>
              </w:rPr>
              <w:t xml:space="preserve"> đăng ký đất đai</w:t>
            </w:r>
          </w:p>
        </w:tc>
        <w:tc>
          <w:tcPr>
            <w:tcW w:w="2126" w:type="dxa"/>
            <w:vAlign w:val="center"/>
          </w:tcPr>
          <w:p w14:paraId="38ACA60A" w14:textId="77777777" w:rsidR="00613C1E" w:rsidRPr="00C27192" w:rsidRDefault="00613C1E" w:rsidP="00A92CC8">
            <w:pPr>
              <w:spacing w:after="80" w:line="240" w:lineRule="auto"/>
              <w:jc w:val="center"/>
              <w:rPr>
                <w:sz w:val="26"/>
                <w:szCs w:val="26"/>
              </w:rPr>
            </w:pPr>
            <w:r w:rsidRPr="00C27192">
              <w:rPr>
                <w:sz w:val="26"/>
                <w:szCs w:val="26"/>
              </w:rPr>
              <w:t>4 ngày</w:t>
            </w:r>
          </w:p>
        </w:tc>
        <w:tc>
          <w:tcPr>
            <w:tcW w:w="2880" w:type="dxa"/>
            <w:gridSpan w:val="3"/>
          </w:tcPr>
          <w:p w14:paraId="526AA599" w14:textId="77777777" w:rsidR="00613C1E" w:rsidRPr="00613C1E" w:rsidRDefault="00613C1E" w:rsidP="00A92CC8">
            <w:pPr>
              <w:spacing w:after="80" w:line="240" w:lineRule="auto"/>
              <w:jc w:val="center"/>
              <w:rPr>
                <w:sz w:val="26"/>
                <w:szCs w:val="26"/>
              </w:rPr>
            </w:pPr>
            <w:r w:rsidRPr="00613C1E">
              <w:rPr>
                <w:sz w:val="26"/>
                <w:szCs w:val="26"/>
              </w:rPr>
              <w:t>Biên bản thẩm định, dự thảo Thông báo cấp GCN kèm hồ sơ</w:t>
            </w:r>
          </w:p>
        </w:tc>
      </w:tr>
      <w:tr w:rsidR="00613C1E" w:rsidRPr="00C27192" w14:paraId="4F565E41" w14:textId="77777777" w:rsidTr="009D307C">
        <w:tc>
          <w:tcPr>
            <w:tcW w:w="781" w:type="dxa"/>
          </w:tcPr>
          <w:p w14:paraId="549D089C" w14:textId="77777777" w:rsidR="00613C1E" w:rsidRPr="00C27192" w:rsidRDefault="00613C1E" w:rsidP="00A92CC8">
            <w:pPr>
              <w:spacing w:after="80" w:line="240" w:lineRule="auto"/>
              <w:jc w:val="center"/>
              <w:rPr>
                <w:sz w:val="26"/>
                <w:szCs w:val="26"/>
              </w:rPr>
            </w:pPr>
            <w:r w:rsidRPr="00C27192">
              <w:rPr>
                <w:sz w:val="26"/>
                <w:szCs w:val="26"/>
              </w:rPr>
              <w:t>B6</w:t>
            </w:r>
          </w:p>
        </w:tc>
        <w:tc>
          <w:tcPr>
            <w:tcW w:w="5990" w:type="dxa"/>
            <w:gridSpan w:val="2"/>
            <w:vAlign w:val="center"/>
          </w:tcPr>
          <w:p w14:paraId="276033E5" w14:textId="77777777" w:rsidR="00613C1E" w:rsidRPr="00C27192" w:rsidRDefault="00613C1E" w:rsidP="00A92CC8">
            <w:pPr>
              <w:spacing w:after="80" w:line="240" w:lineRule="auto"/>
              <w:jc w:val="both"/>
              <w:rPr>
                <w:sz w:val="26"/>
                <w:szCs w:val="26"/>
              </w:rPr>
            </w:pPr>
            <w:r w:rsidRPr="00C27192">
              <w:rPr>
                <w:sz w:val="26"/>
                <w:szCs w:val="26"/>
              </w:rPr>
              <w:t xml:space="preserve">Chuyển cho lãnh đạo </w:t>
            </w:r>
            <w:r>
              <w:rPr>
                <w:lang w:val="nl-NL"/>
              </w:rPr>
              <w:t>Văn phòng</w:t>
            </w:r>
            <w:r w:rsidRPr="00C27192">
              <w:rPr>
                <w:lang w:val="nl-NL"/>
              </w:rPr>
              <w:t xml:space="preserve"> đăng ký đất đai</w:t>
            </w:r>
          </w:p>
        </w:tc>
        <w:tc>
          <w:tcPr>
            <w:tcW w:w="2551" w:type="dxa"/>
            <w:gridSpan w:val="2"/>
            <w:vAlign w:val="center"/>
          </w:tcPr>
          <w:p w14:paraId="30B3AF42" w14:textId="77777777" w:rsidR="00613C1E" w:rsidRPr="00C27192" w:rsidRDefault="00613C1E" w:rsidP="00A92CC8">
            <w:pPr>
              <w:spacing w:after="80" w:line="240" w:lineRule="auto"/>
              <w:jc w:val="both"/>
              <w:rPr>
                <w:sz w:val="26"/>
                <w:szCs w:val="26"/>
              </w:rPr>
            </w:pPr>
            <w:r w:rsidRPr="00C27192">
              <w:rPr>
                <w:sz w:val="26"/>
                <w:szCs w:val="26"/>
              </w:rPr>
              <w:t xml:space="preserve">Lãnh đạo </w:t>
            </w:r>
            <w:r w:rsidRPr="00C27192">
              <w:rPr>
                <w:lang w:val="nl-NL"/>
              </w:rPr>
              <w:t xml:space="preserve"> </w:t>
            </w:r>
            <w:r>
              <w:rPr>
                <w:lang w:val="nl-NL"/>
              </w:rPr>
              <w:t>Văn phòng</w:t>
            </w:r>
            <w:r w:rsidRPr="00C27192">
              <w:rPr>
                <w:lang w:val="nl-NL"/>
              </w:rPr>
              <w:t xml:space="preserve"> đăng ký đất đai</w:t>
            </w:r>
          </w:p>
        </w:tc>
        <w:tc>
          <w:tcPr>
            <w:tcW w:w="2126" w:type="dxa"/>
          </w:tcPr>
          <w:p w14:paraId="7857535C" w14:textId="77777777" w:rsidR="00613C1E" w:rsidRPr="00C27192" w:rsidRDefault="00613C1E" w:rsidP="00A92CC8">
            <w:pPr>
              <w:spacing w:after="80" w:line="240" w:lineRule="auto"/>
              <w:jc w:val="center"/>
              <w:rPr>
                <w:sz w:val="26"/>
                <w:szCs w:val="26"/>
              </w:rPr>
            </w:pPr>
            <w:r w:rsidRPr="00C27192">
              <w:rPr>
                <w:sz w:val="26"/>
                <w:szCs w:val="26"/>
              </w:rPr>
              <w:t>1 ngày</w:t>
            </w:r>
          </w:p>
        </w:tc>
        <w:tc>
          <w:tcPr>
            <w:tcW w:w="2880" w:type="dxa"/>
            <w:gridSpan w:val="3"/>
          </w:tcPr>
          <w:p w14:paraId="4925EF33" w14:textId="77777777" w:rsidR="00613C1E" w:rsidRPr="00613C1E" w:rsidRDefault="00613C1E" w:rsidP="00A92CC8">
            <w:pPr>
              <w:spacing w:after="80" w:line="240" w:lineRule="auto"/>
              <w:jc w:val="center"/>
              <w:rPr>
                <w:sz w:val="26"/>
                <w:szCs w:val="26"/>
              </w:rPr>
            </w:pPr>
            <w:r w:rsidRPr="00613C1E">
              <w:rPr>
                <w:sz w:val="26"/>
                <w:szCs w:val="26"/>
              </w:rPr>
              <w:t>Biên bản thẩm định, dự thảo Thông báo cấp GCN kèm hồ sơ</w:t>
            </w:r>
          </w:p>
        </w:tc>
      </w:tr>
      <w:tr w:rsidR="00613C1E" w:rsidRPr="00C27192" w14:paraId="6D248BFE" w14:textId="77777777" w:rsidTr="009D307C">
        <w:tc>
          <w:tcPr>
            <w:tcW w:w="781" w:type="dxa"/>
          </w:tcPr>
          <w:p w14:paraId="3F6ABE94" w14:textId="77777777" w:rsidR="00613C1E" w:rsidRPr="00C27192" w:rsidRDefault="00613C1E" w:rsidP="00A92CC8">
            <w:pPr>
              <w:spacing w:after="80" w:line="240" w:lineRule="auto"/>
              <w:jc w:val="center"/>
              <w:rPr>
                <w:sz w:val="26"/>
                <w:szCs w:val="26"/>
              </w:rPr>
            </w:pPr>
            <w:r w:rsidRPr="00C27192">
              <w:rPr>
                <w:sz w:val="26"/>
                <w:szCs w:val="26"/>
              </w:rPr>
              <w:lastRenderedPageBreak/>
              <w:t>B</w:t>
            </w:r>
            <w:r>
              <w:rPr>
                <w:sz w:val="26"/>
                <w:szCs w:val="26"/>
              </w:rPr>
              <w:t>7</w:t>
            </w:r>
          </w:p>
        </w:tc>
        <w:tc>
          <w:tcPr>
            <w:tcW w:w="5990" w:type="dxa"/>
            <w:gridSpan w:val="2"/>
            <w:vAlign w:val="center"/>
          </w:tcPr>
          <w:p w14:paraId="7D1DFADF" w14:textId="77777777" w:rsidR="00613C1E" w:rsidRPr="00C27192" w:rsidRDefault="00613C1E" w:rsidP="00A92CC8">
            <w:pPr>
              <w:spacing w:after="80" w:line="240" w:lineRule="auto"/>
              <w:jc w:val="both"/>
              <w:rPr>
                <w:sz w:val="26"/>
                <w:szCs w:val="26"/>
              </w:rPr>
            </w:pPr>
            <w:r w:rsidRPr="00C27192">
              <w:rPr>
                <w:sz w:val="26"/>
                <w:szCs w:val="26"/>
              </w:rPr>
              <w:t>Chuyển cho Lãnh đạo  Sở TN&amp;MT</w:t>
            </w:r>
          </w:p>
        </w:tc>
        <w:tc>
          <w:tcPr>
            <w:tcW w:w="2551" w:type="dxa"/>
            <w:gridSpan w:val="2"/>
            <w:vAlign w:val="center"/>
          </w:tcPr>
          <w:p w14:paraId="022E2551" w14:textId="77777777" w:rsidR="00613C1E" w:rsidRPr="00C27192" w:rsidRDefault="00613C1E" w:rsidP="00A92CC8">
            <w:pPr>
              <w:spacing w:after="80" w:line="240" w:lineRule="auto"/>
              <w:jc w:val="both"/>
              <w:rPr>
                <w:sz w:val="26"/>
                <w:szCs w:val="26"/>
              </w:rPr>
            </w:pPr>
            <w:r w:rsidRPr="00C27192">
              <w:rPr>
                <w:sz w:val="26"/>
                <w:szCs w:val="26"/>
              </w:rPr>
              <w:t>Lãnh đạo Sở TN&amp;MT</w:t>
            </w:r>
          </w:p>
        </w:tc>
        <w:tc>
          <w:tcPr>
            <w:tcW w:w="2126" w:type="dxa"/>
            <w:vAlign w:val="center"/>
          </w:tcPr>
          <w:p w14:paraId="3F5A41E8" w14:textId="77777777" w:rsidR="00613C1E" w:rsidRPr="00C27192" w:rsidRDefault="00613C1E" w:rsidP="00A92CC8">
            <w:pPr>
              <w:spacing w:after="80" w:line="240" w:lineRule="auto"/>
              <w:jc w:val="center"/>
              <w:rPr>
                <w:sz w:val="26"/>
                <w:szCs w:val="26"/>
              </w:rPr>
            </w:pPr>
            <w:r>
              <w:rPr>
                <w:sz w:val="26"/>
                <w:szCs w:val="26"/>
              </w:rPr>
              <w:t>2</w:t>
            </w:r>
            <w:r w:rsidRPr="00C27192">
              <w:rPr>
                <w:sz w:val="26"/>
                <w:szCs w:val="26"/>
              </w:rPr>
              <w:t xml:space="preserve"> ngày</w:t>
            </w:r>
          </w:p>
        </w:tc>
        <w:tc>
          <w:tcPr>
            <w:tcW w:w="2880" w:type="dxa"/>
            <w:gridSpan w:val="3"/>
          </w:tcPr>
          <w:p w14:paraId="049F44F1" w14:textId="77777777" w:rsidR="00613C1E" w:rsidRPr="00613C1E" w:rsidRDefault="00613C1E" w:rsidP="00A92CC8">
            <w:pPr>
              <w:spacing w:after="80" w:line="240" w:lineRule="auto"/>
              <w:jc w:val="center"/>
              <w:rPr>
                <w:sz w:val="26"/>
                <w:szCs w:val="26"/>
              </w:rPr>
            </w:pPr>
            <w:r w:rsidRPr="00613C1E">
              <w:rPr>
                <w:sz w:val="26"/>
                <w:szCs w:val="26"/>
              </w:rPr>
              <w:t>Giấy chứng nhận, Thông báo cấp GCN đã ký</w:t>
            </w:r>
          </w:p>
        </w:tc>
      </w:tr>
      <w:tr w:rsidR="00D216CF" w:rsidRPr="00C27192" w14:paraId="1631EC0C" w14:textId="77777777" w:rsidTr="009D307C">
        <w:tc>
          <w:tcPr>
            <w:tcW w:w="781" w:type="dxa"/>
            <w:vAlign w:val="center"/>
          </w:tcPr>
          <w:p w14:paraId="2E1B8330" w14:textId="77777777" w:rsidR="00D216CF" w:rsidRPr="00C27192" w:rsidRDefault="00D216CF" w:rsidP="00A92CC8">
            <w:pPr>
              <w:spacing w:after="80" w:line="240" w:lineRule="auto"/>
              <w:jc w:val="center"/>
              <w:rPr>
                <w:sz w:val="26"/>
                <w:szCs w:val="26"/>
              </w:rPr>
            </w:pPr>
          </w:p>
          <w:p w14:paraId="7084A246" w14:textId="77777777" w:rsidR="00D216CF" w:rsidRPr="00C27192" w:rsidRDefault="00D216CF" w:rsidP="00A92CC8">
            <w:pPr>
              <w:spacing w:after="80" w:line="240" w:lineRule="auto"/>
              <w:jc w:val="center"/>
              <w:rPr>
                <w:sz w:val="26"/>
                <w:szCs w:val="26"/>
              </w:rPr>
            </w:pPr>
            <w:r w:rsidRPr="00C27192">
              <w:rPr>
                <w:sz w:val="26"/>
                <w:szCs w:val="26"/>
              </w:rPr>
              <w:t>B</w:t>
            </w:r>
            <w:r w:rsidR="009C72E9">
              <w:rPr>
                <w:sz w:val="26"/>
                <w:szCs w:val="26"/>
              </w:rPr>
              <w:t>8</w:t>
            </w:r>
          </w:p>
        </w:tc>
        <w:tc>
          <w:tcPr>
            <w:tcW w:w="5990" w:type="dxa"/>
            <w:gridSpan w:val="2"/>
            <w:vAlign w:val="center"/>
          </w:tcPr>
          <w:p w14:paraId="2B524F77" w14:textId="77777777" w:rsidR="00D216CF" w:rsidRPr="00C27192" w:rsidRDefault="00D216CF" w:rsidP="00A92CC8">
            <w:pPr>
              <w:spacing w:after="80" w:line="240" w:lineRule="auto"/>
              <w:jc w:val="center"/>
              <w:rPr>
                <w:bCs/>
                <w:sz w:val="26"/>
                <w:szCs w:val="26"/>
              </w:rPr>
            </w:pPr>
          </w:p>
          <w:p w14:paraId="0FBF61C6" w14:textId="77777777" w:rsidR="00D216CF" w:rsidRPr="00C27192" w:rsidRDefault="00D216CF" w:rsidP="00A92CC8">
            <w:pPr>
              <w:spacing w:after="80" w:line="240" w:lineRule="auto"/>
              <w:rPr>
                <w:sz w:val="26"/>
                <w:szCs w:val="26"/>
              </w:rPr>
            </w:pPr>
            <w:r w:rsidRPr="00C27192">
              <w:rPr>
                <w:bCs/>
                <w:sz w:val="26"/>
                <w:szCs w:val="26"/>
              </w:rPr>
              <w:t>Chuyển kết quả về TTHCC cấp huyện hoặc bộ phận TN&amp;TKQ UBND cấp xã</w:t>
            </w:r>
          </w:p>
        </w:tc>
        <w:tc>
          <w:tcPr>
            <w:tcW w:w="2551" w:type="dxa"/>
            <w:gridSpan w:val="2"/>
            <w:vAlign w:val="center"/>
          </w:tcPr>
          <w:p w14:paraId="3C169EBB" w14:textId="77777777" w:rsidR="00D216CF" w:rsidRPr="00C27192" w:rsidRDefault="00DE3D6C" w:rsidP="00A92CC8">
            <w:pPr>
              <w:spacing w:after="80" w:line="240" w:lineRule="auto"/>
              <w:jc w:val="center"/>
              <w:rPr>
                <w:sz w:val="26"/>
                <w:szCs w:val="26"/>
              </w:rPr>
            </w:pPr>
            <w:r>
              <w:rPr>
                <w:sz w:val="26"/>
                <w:szCs w:val="26"/>
              </w:rPr>
              <w:t>Văn phòng</w:t>
            </w:r>
            <w:r w:rsidR="00D216CF" w:rsidRPr="00C27192">
              <w:rPr>
                <w:sz w:val="26"/>
                <w:szCs w:val="26"/>
              </w:rPr>
              <w:t xml:space="preserve"> ĐKĐĐ, </w:t>
            </w:r>
            <w:r w:rsidR="009C72E9">
              <w:rPr>
                <w:sz w:val="26"/>
                <w:szCs w:val="26"/>
              </w:rPr>
              <w:t>C</w:t>
            </w:r>
            <w:r w:rsidR="00D216CF" w:rsidRPr="00C27192">
              <w:rPr>
                <w:sz w:val="26"/>
                <w:szCs w:val="26"/>
              </w:rPr>
              <w:t>hi nhánh VPĐK đất đai</w:t>
            </w:r>
          </w:p>
        </w:tc>
        <w:tc>
          <w:tcPr>
            <w:tcW w:w="2126" w:type="dxa"/>
            <w:vAlign w:val="center"/>
          </w:tcPr>
          <w:p w14:paraId="4AD42F72" w14:textId="77777777" w:rsidR="00D216CF" w:rsidRPr="00C27192" w:rsidRDefault="00D216CF" w:rsidP="00A92CC8">
            <w:pPr>
              <w:spacing w:after="80" w:line="240" w:lineRule="auto"/>
              <w:jc w:val="center"/>
              <w:rPr>
                <w:sz w:val="26"/>
                <w:szCs w:val="26"/>
              </w:rPr>
            </w:pPr>
            <w:r w:rsidRPr="00C27192">
              <w:rPr>
                <w:sz w:val="26"/>
                <w:szCs w:val="26"/>
              </w:rPr>
              <w:t>0,5 ngày</w:t>
            </w:r>
          </w:p>
        </w:tc>
        <w:tc>
          <w:tcPr>
            <w:tcW w:w="2880" w:type="dxa"/>
            <w:gridSpan w:val="3"/>
            <w:vAlign w:val="center"/>
          </w:tcPr>
          <w:p w14:paraId="492CF524" w14:textId="77777777" w:rsidR="00D216CF" w:rsidRPr="00C27192" w:rsidRDefault="00D216CF" w:rsidP="00A92CC8">
            <w:pPr>
              <w:spacing w:after="80" w:line="240" w:lineRule="auto"/>
              <w:jc w:val="center"/>
              <w:rPr>
                <w:sz w:val="26"/>
                <w:szCs w:val="26"/>
              </w:rPr>
            </w:pPr>
          </w:p>
          <w:p w14:paraId="5CC53FEA" w14:textId="77777777" w:rsidR="00D216CF" w:rsidRPr="00C27192" w:rsidRDefault="00D216CF" w:rsidP="00A92CC8">
            <w:pPr>
              <w:spacing w:after="80" w:line="240" w:lineRule="auto"/>
              <w:jc w:val="center"/>
              <w:rPr>
                <w:sz w:val="26"/>
                <w:szCs w:val="26"/>
              </w:rPr>
            </w:pPr>
            <w:r w:rsidRPr="00C27192">
              <w:rPr>
                <w:sz w:val="26"/>
                <w:szCs w:val="26"/>
              </w:rPr>
              <w:t>Kết quả giải quyết TTHC</w:t>
            </w:r>
          </w:p>
        </w:tc>
      </w:tr>
      <w:tr w:rsidR="00D216CF" w:rsidRPr="00C27192" w14:paraId="5B9E5A93" w14:textId="77777777" w:rsidTr="009D307C">
        <w:tc>
          <w:tcPr>
            <w:tcW w:w="781" w:type="dxa"/>
          </w:tcPr>
          <w:p w14:paraId="14393B63" w14:textId="77777777" w:rsidR="00D216CF" w:rsidRPr="00C27192" w:rsidRDefault="00D216CF" w:rsidP="00A92CC8">
            <w:pPr>
              <w:spacing w:after="80" w:line="240" w:lineRule="auto"/>
              <w:jc w:val="center"/>
              <w:rPr>
                <w:sz w:val="26"/>
                <w:szCs w:val="26"/>
              </w:rPr>
            </w:pPr>
            <w:r w:rsidRPr="00C27192">
              <w:rPr>
                <w:sz w:val="26"/>
                <w:szCs w:val="26"/>
              </w:rPr>
              <w:t>B10</w:t>
            </w:r>
          </w:p>
        </w:tc>
        <w:tc>
          <w:tcPr>
            <w:tcW w:w="5990" w:type="dxa"/>
            <w:gridSpan w:val="2"/>
          </w:tcPr>
          <w:p w14:paraId="72A81330" w14:textId="77777777" w:rsidR="00D216CF" w:rsidRPr="00C27192" w:rsidRDefault="00D216CF" w:rsidP="00A92CC8">
            <w:pPr>
              <w:spacing w:after="80" w:line="240" w:lineRule="auto"/>
              <w:jc w:val="both"/>
              <w:rPr>
                <w:sz w:val="26"/>
                <w:szCs w:val="26"/>
              </w:rPr>
            </w:pPr>
            <w:r w:rsidRPr="00C27192">
              <w:rPr>
                <w:sz w:val="26"/>
                <w:szCs w:val="26"/>
              </w:rPr>
              <w:t>Trả kết quả cho hộ gia đình, cá nhân</w:t>
            </w:r>
          </w:p>
        </w:tc>
        <w:tc>
          <w:tcPr>
            <w:tcW w:w="2551" w:type="dxa"/>
            <w:gridSpan w:val="2"/>
          </w:tcPr>
          <w:p w14:paraId="34F50A8E" w14:textId="77777777" w:rsidR="00D216CF" w:rsidRPr="00C27192" w:rsidRDefault="00D216CF" w:rsidP="00A92CC8">
            <w:pPr>
              <w:spacing w:after="80" w:line="240" w:lineRule="auto"/>
              <w:rPr>
                <w:sz w:val="26"/>
                <w:szCs w:val="26"/>
              </w:rPr>
            </w:pPr>
            <w:r w:rsidRPr="00C27192">
              <w:rPr>
                <w:sz w:val="26"/>
                <w:szCs w:val="26"/>
              </w:rPr>
              <w:t>Công chức TN&amp;TKQ</w:t>
            </w:r>
          </w:p>
        </w:tc>
        <w:tc>
          <w:tcPr>
            <w:tcW w:w="2126" w:type="dxa"/>
          </w:tcPr>
          <w:p w14:paraId="37A2B5A4" w14:textId="77777777" w:rsidR="00D216CF" w:rsidRPr="00C27192" w:rsidRDefault="00D216CF" w:rsidP="00A92CC8">
            <w:pPr>
              <w:spacing w:after="80" w:line="240" w:lineRule="auto"/>
              <w:jc w:val="center"/>
              <w:rPr>
                <w:sz w:val="26"/>
                <w:szCs w:val="26"/>
              </w:rPr>
            </w:pPr>
            <w:r w:rsidRPr="00C27192">
              <w:rPr>
                <w:sz w:val="26"/>
                <w:szCs w:val="26"/>
              </w:rPr>
              <w:t>Giờ hành chính</w:t>
            </w:r>
          </w:p>
        </w:tc>
        <w:tc>
          <w:tcPr>
            <w:tcW w:w="2880" w:type="dxa"/>
            <w:gridSpan w:val="3"/>
          </w:tcPr>
          <w:p w14:paraId="781F1610" w14:textId="77777777" w:rsidR="00D216CF" w:rsidRPr="00C27192" w:rsidRDefault="00D216CF" w:rsidP="00A92CC8">
            <w:pPr>
              <w:spacing w:after="80" w:line="240" w:lineRule="auto"/>
              <w:jc w:val="center"/>
              <w:rPr>
                <w:sz w:val="26"/>
                <w:szCs w:val="26"/>
              </w:rPr>
            </w:pPr>
            <w:r w:rsidRPr="00C27192">
              <w:rPr>
                <w:sz w:val="26"/>
                <w:szCs w:val="26"/>
              </w:rPr>
              <w:t>Kết quả giải quyết TTHC</w:t>
            </w:r>
          </w:p>
        </w:tc>
      </w:tr>
      <w:tr w:rsidR="00D216CF" w:rsidRPr="00C27192" w14:paraId="637565DD" w14:textId="77777777" w:rsidTr="009D307C">
        <w:tc>
          <w:tcPr>
            <w:tcW w:w="781" w:type="dxa"/>
          </w:tcPr>
          <w:p w14:paraId="65058F7E" w14:textId="77777777" w:rsidR="00D216CF" w:rsidRPr="00C27192" w:rsidRDefault="00D216CF" w:rsidP="00A92CC8">
            <w:pPr>
              <w:spacing w:after="80" w:line="240" w:lineRule="auto"/>
              <w:jc w:val="center"/>
              <w:rPr>
                <w:b/>
                <w:sz w:val="26"/>
                <w:szCs w:val="26"/>
              </w:rPr>
            </w:pPr>
          </w:p>
        </w:tc>
        <w:tc>
          <w:tcPr>
            <w:tcW w:w="13547" w:type="dxa"/>
            <w:gridSpan w:val="8"/>
          </w:tcPr>
          <w:p w14:paraId="215EC9AA" w14:textId="77777777" w:rsidR="00D216CF" w:rsidRPr="00C27192" w:rsidRDefault="00D216CF" w:rsidP="00A92CC8">
            <w:pPr>
              <w:spacing w:after="80" w:line="240" w:lineRule="auto"/>
              <w:jc w:val="both"/>
              <w:rPr>
                <w:i/>
                <w:sz w:val="26"/>
                <w:szCs w:val="26"/>
              </w:rPr>
            </w:pPr>
            <w:r w:rsidRPr="00C27192">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4C6B4005" w14:textId="77777777" w:rsidR="00D216CF" w:rsidRPr="00C27192" w:rsidRDefault="00D216CF" w:rsidP="00A92CC8">
            <w:pPr>
              <w:spacing w:after="80" w:line="240" w:lineRule="auto"/>
              <w:jc w:val="both"/>
              <w:rPr>
                <w:i/>
                <w:sz w:val="26"/>
                <w:szCs w:val="26"/>
              </w:rPr>
            </w:pPr>
            <w:r w:rsidRPr="00C27192">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4983E1AC" w14:textId="77777777" w:rsidR="00D216CF" w:rsidRPr="00C27192" w:rsidRDefault="00D216CF" w:rsidP="00A92CC8">
            <w:pPr>
              <w:spacing w:after="80" w:line="240" w:lineRule="auto"/>
              <w:jc w:val="both"/>
              <w:rPr>
                <w:b/>
                <w:sz w:val="26"/>
                <w:szCs w:val="26"/>
              </w:rPr>
            </w:pPr>
            <w:r w:rsidRPr="00C27192">
              <w:rPr>
                <w:i/>
                <w:sz w:val="26"/>
                <w:szCs w:val="26"/>
              </w:rPr>
              <w:t>- Tổng thời gian phân bổ cho các bước công việc không vượt quá thời gian quy định hiện hành của thủ tục này.</w:t>
            </w:r>
          </w:p>
        </w:tc>
      </w:tr>
      <w:tr w:rsidR="00D216CF" w:rsidRPr="00C27192" w14:paraId="1B31CCAD" w14:textId="77777777" w:rsidTr="009D307C">
        <w:trPr>
          <w:trHeight w:val="330"/>
        </w:trPr>
        <w:tc>
          <w:tcPr>
            <w:tcW w:w="781" w:type="dxa"/>
            <w:tcBorders>
              <w:top w:val="single" w:sz="4" w:space="0" w:color="000000"/>
              <w:left w:val="single" w:sz="4" w:space="0" w:color="000000"/>
              <w:bottom w:val="single" w:sz="4" w:space="0" w:color="000000"/>
              <w:right w:val="single" w:sz="4" w:space="0" w:color="000000"/>
            </w:tcBorders>
          </w:tcPr>
          <w:p w14:paraId="29D1BC15" w14:textId="77777777" w:rsidR="00D216CF" w:rsidRPr="00C27192" w:rsidRDefault="00D216CF" w:rsidP="00A92CC8">
            <w:pPr>
              <w:spacing w:after="80" w:line="240" w:lineRule="auto"/>
              <w:jc w:val="center"/>
              <w:rPr>
                <w:b/>
                <w:sz w:val="26"/>
                <w:szCs w:val="26"/>
              </w:rPr>
            </w:pPr>
            <w:r w:rsidRPr="00C27192">
              <w:rPr>
                <w:b/>
                <w:sz w:val="26"/>
                <w:szCs w:val="26"/>
              </w:rPr>
              <w:t>3</w:t>
            </w:r>
          </w:p>
        </w:tc>
        <w:tc>
          <w:tcPr>
            <w:tcW w:w="13547" w:type="dxa"/>
            <w:gridSpan w:val="8"/>
            <w:tcBorders>
              <w:top w:val="single" w:sz="4" w:space="0" w:color="000000"/>
              <w:left w:val="single" w:sz="4" w:space="0" w:color="000000"/>
              <w:bottom w:val="single" w:sz="4" w:space="0" w:color="auto"/>
              <w:right w:val="single" w:sz="4" w:space="0" w:color="000000"/>
            </w:tcBorders>
          </w:tcPr>
          <w:p w14:paraId="6E294193" w14:textId="77777777" w:rsidR="00D216CF" w:rsidRPr="00C27192" w:rsidRDefault="00D216CF" w:rsidP="00A92CC8">
            <w:pPr>
              <w:autoSpaceDE w:val="0"/>
              <w:autoSpaceDN w:val="0"/>
              <w:spacing w:after="80" w:line="240" w:lineRule="auto"/>
              <w:jc w:val="both"/>
              <w:rPr>
                <w:sz w:val="26"/>
                <w:szCs w:val="26"/>
                <w:lang w:val="en-AU"/>
              </w:rPr>
            </w:pPr>
            <w:r w:rsidRPr="00C27192">
              <w:rPr>
                <w:b/>
                <w:sz w:val="26"/>
                <w:szCs w:val="26"/>
              </w:rPr>
              <w:t xml:space="preserve">BIỂU MẪU </w:t>
            </w:r>
            <w:r w:rsidRPr="00C27192">
              <w:rPr>
                <w:sz w:val="26"/>
                <w:szCs w:val="26"/>
                <w:lang w:val="en-AU"/>
              </w:rPr>
              <w:t>(Các biểu mẫu sử dụng trong quá trình thực hiện TTHC)</w:t>
            </w:r>
          </w:p>
          <w:p w14:paraId="3FC59D56" w14:textId="77777777" w:rsidR="00D216CF" w:rsidRPr="00C27192" w:rsidRDefault="00D216CF" w:rsidP="00A92CC8">
            <w:pPr>
              <w:tabs>
                <w:tab w:val="left" w:pos="11436"/>
              </w:tabs>
              <w:autoSpaceDE w:val="0"/>
              <w:autoSpaceDN w:val="0"/>
              <w:spacing w:after="80" w:line="240" w:lineRule="auto"/>
              <w:jc w:val="both"/>
              <w:rPr>
                <w:i/>
                <w:sz w:val="26"/>
                <w:szCs w:val="26"/>
                <w:lang w:val="en-AU"/>
              </w:rPr>
            </w:pPr>
            <w:r w:rsidRPr="00C27192">
              <w:rPr>
                <w:i/>
                <w:sz w:val="26"/>
                <w:szCs w:val="26"/>
                <w:u w:val="single"/>
                <w:lang w:val="en-AU"/>
              </w:rPr>
              <w:t>Ghi chú:</w:t>
            </w:r>
            <w:r w:rsidRPr="00C27192">
              <w:rPr>
                <w:i/>
                <w:sz w:val="26"/>
                <w:szCs w:val="26"/>
                <w:lang w:val="en-AU"/>
              </w:rPr>
              <w:t xml:space="preserve"> Các mẫu 01,02,03,04,05,06 áp dụng theo Thông tư 01/2018/TT-VPCP ngày 23/11/2018 của </w:t>
            </w:r>
            <w:r w:rsidR="00DE3D6C">
              <w:rPr>
                <w:i/>
                <w:sz w:val="26"/>
                <w:szCs w:val="26"/>
                <w:lang w:val="en-AU"/>
              </w:rPr>
              <w:t>Văn phòng</w:t>
            </w:r>
            <w:r w:rsidRPr="00C27192">
              <w:rPr>
                <w:i/>
                <w:sz w:val="26"/>
                <w:szCs w:val="26"/>
                <w:lang w:val="en-AU"/>
              </w:rPr>
              <w:t xml:space="preserve"> chính phủ.</w:t>
            </w:r>
            <w:r w:rsidRPr="00C27192">
              <w:rPr>
                <w:i/>
                <w:sz w:val="26"/>
                <w:szCs w:val="26"/>
                <w:lang w:val="en-AU"/>
              </w:rPr>
              <w:tab/>
            </w:r>
          </w:p>
        </w:tc>
      </w:tr>
      <w:tr w:rsidR="00D216CF" w:rsidRPr="00C27192" w14:paraId="67138150" w14:textId="77777777" w:rsidTr="009D307C">
        <w:tc>
          <w:tcPr>
            <w:tcW w:w="781" w:type="dxa"/>
            <w:tcBorders>
              <w:left w:val="single" w:sz="4" w:space="0" w:color="000000"/>
              <w:bottom w:val="single" w:sz="4" w:space="0" w:color="000000"/>
              <w:right w:val="single" w:sz="4" w:space="0" w:color="000000"/>
            </w:tcBorders>
          </w:tcPr>
          <w:p w14:paraId="6085D9EB" w14:textId="77777777" w:rsidR="00D216CF" w:rsidRPr="00C27192" w:rsidRDefault="00D216CF" w:rsidP="00A92CC8">
            <w:pPr>
              <w:spacing w:after="80" w:line="240" w:lineRule="auto"/>
              <w:jc w:val="center"/>
              <w:rPr>
                <w:b/>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0A05FABE" w14:textId="77777777" w:rsidR="00D216CF" w:rsidRPr="00C27192" w:rsidRDefault="00D216CF" w:rsidP="00A92CC8">
            <w:pPr>
              <w:spacing w:after="80" w:line="240" w:lineRule="auto"/>
              <w:jc w:val="center"/>
              <w:rPr>
                <w:sz w:val="26"/>
                <w:szCs w:val="26"/>
              </w:rPr>
            </w:pPr>
            <w:r w:rsidRPr="00C27192">
              <w:rPr>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227113DB" w14:textId="77777777" w:rsidR="00D216CF" w:rsidRPr="00C27192" w:rsidRDefault="00D216CF" w:rsidP="00A92CC8">
            <w:pPr>
              <w:spacing w:after="80" w:line="240" w:lineRule="auto"/>
              <w:jc w:val="both"/>
              <w:rPr>
                <w:sz w:val="26"/>
                <w:szCs w:val="26"/>
              </w:rPr>
            </w:pPr>
            <w:r w:rsidRPr="00C27192">
              <w:rPr>
                <w:sz w:val="26"/>
                <w:szCs w:val="26"/>
              </w:rPr>
              <w:t>Giấy tiếp nhận hồ sơ và hẹn trả kết quả</w:t>
            </w:r>
          </w:p>
        </w:tc>
      </w:tr>
      <w:tr w:rsidR="00D216CF" w:rsidRPr="00C27192" w14:paraId="4FB8EDB6" w14:textId="77777777" w:rsidTr="009D307C">
        <w:tc>
          <w:tcPr>
            <w:tcW w:w="781" w:type="dxa"/>
            <w:tcBorders>
              <w:left w:val="single" w:sz="4" w:space="0" w:color="000000"/>
              <w:bottom w:val="single" w:sz="4" w:space="0" w:color="000000"/>
              <w:right w:val="single" w:sz="4" w:space="0" w:color="000000"/>
            </w:tcBorders>
          </w:tcPr>
          <w:p w14:paraId="7254C236" w14:textId="77777777" w:rsidR="00D216CF" w:rsidRPr="00C27192" w:rsidRDefault="00D216CF" w:rsidP="00A92CC8">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38AB7DE4" w14:textId="77777777" w:rsidR="00D216CF" w:rsidRPr="00C27192" w:rsidRDefault="00D216CF" w:rsidP="00A92CC8">
            <w:pPr>
              <w:spacing w:after="80" w:line="240" w:lineRule="auto"/>
              <w:jc w:val="center"/>
              <w:rPr>
                <w:sz w:val="26"/>
                <w:szCs w:val="26"/>
              </w:rPr>
            </w:pPr>
            <w:r w:rsidRPr="00C27192">
              <w:rPr>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26095970" w14:textId="77777777" w:rsidR="00D216CF" w:rsidRPr="00C27192" w:rsidRDefault="00D216CF" w:rsidP="00A92CC8">
            <w:pPr>
              <w:spacing w:after="80" w:line="240" w:lineRule="auto"/>
              <w:jc w:val="both"/>
              <w:rPr>
                <w:sz w:val="26"/>
                <w:szCs w:val="26"/>
              </w:rPr>
            </w:pPr>
            <w:r w:rsidRPr="00C27192">
              <w:rPr>
                <w:sz w:val="26"/>
                <w:szCs w:val="26"/>
              </w:rPr>
              <w:t>Phiếu yêu cầu bổ sung hoàn thiện hồ sơ</w:t>
            </w:r>
          </w:p>
        </w:tc>
      </w:tr>
      <w:tr w:rsidR="00D216CF" w:rsidRPr="00C27192" w14:paraId="19FF7F94" w14:textId="77777777" w:rsidTr="009D307C">
        <w:tc>
          <w:tcPr>
            <w:tcW w:w="781" w:type="dxa"/>
            <w:tcBorders>
              <w:left w:val="single" w:sz="4" w:space="0" w:color="000000"/>
              <w:bottom w:val="single" w:sz="4" w:space="0" w:color="000000"/>
              <w:right w:val="single" w:sz="4" w:space="0" w:color="000000"/>
            </w:tcBorders>
          </w:tcPr>
          <w:p w14:paraId="048438A9" w14:textId="77777777" w:rsidR="00D216CF" w:rsidRPr="00C27192" w:rsidRDefault="00D216CF" w:rsidP="00A92CC8">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F7E6131" w14:textId="77777777" w:rsidR="00D216CF" w:rsidRPr="00C27192" w:rsidRDefault="00D216CF" w:rsidP="00A92CC8">
            <w:pPr>
              <w:tabs>
                <w:tab w:val="left" w:pos="4638"/>
              </w:tabs>
              <w:spacing w:after="80" w:line="240" w:lineRule="auto"/>
              <w:jc w:val="center"/>
              <w:rPr>
                <w:sz w:val="26"/>
                <w:szCs w:val="26"/>
              </w:rPr>
            </w:pPr>
            <w:r w:rsidRPr="00C27192">
              <w:rPr>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0E637EAE" w14:textId="77777777" w:rsidR="00D216CF" w:rsidRPr="00C27192" w:rsidRDefault="00D216CF" w:rsidP="00A92CC8">
            <w:pPr>
              <w:spacing w:after="80" w:line="240" w:lineRule="auto"/>
              <w:jc w:val="both"/>
              <w:rPr>
                <w:sz w:val="26"/>
                <w:szCs w:val="26"/>
              </w:rPr>
            </w:pPr>
            <w:r w:rsidRPr="00C27192">
              <w:rPr>
                <w:sz w:val="26"/>
                <w:szCs w:val="26"/>
              </w:rPr>
              <w:t>Phiếu từ chối tiếp nhận giải quyết hồ sơ</w:t>
            </w:r>
          </w:p>
        </w:tc>
      </w:tr>
      <w:tr w:rsidR="00D216CF" w:rsidRPr="00C27192" w14:paraId="11A380A1" w14:textId="77777777" w:rsidTr="009D307C">
        <w:tc>
          <w:tcPr>
            <w:tcW w:w="781" w:type="dxa"/>
            <w:tcBorders>
              <w:left w:val="single" w:sz="4" w:space="0" w:color="000000"/>
              <w:bottom w:val="single" w:sz="4" w:space="0" w:color="000000"/>
              <w:right w:val="single" w:sz="4" w:space="0" w:color="000000"/>
            </w:tcBorders>
          </w:tcPr>
          <w:p w14:paraId="79CE043D" w14:textId="77777777" w:rsidR="00D216CF" w:rsidRPr="00C27192" w:rsidRDefault="00D216CF" w:rsidP="00A92CC8">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F859031" w14:textId="77777777" w:rsidR="00D216CF" w:rsidRPr="00C27192" w:rsidRDefault="00D216CF" w:rsidP="00A92CC8">
            <w:pPr>
              <w:spacing w:after="80" w:line="240" w:lineRule="auto"/>
              <w:jc w:val="center"/>
              <w:rPr>
                <w:sz w:val="26"/>
                <w:szCs w:val="26"/>
              </w:rPr>
            </w:pPr>
            <w:r w:rsidRPr="00C27192">
              <w:rPr>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71F9A7B3" w14:textId="77777777" w:rsidR="00D216CF" w:rsidRPr="00C27192" w:rsidRDefault="00D216CF" w:rsidP="00A92CC8">
            <w:pPr>
              <w:spacing w:after="80" w:line="240" w:lineRule="auto"/>
              <w:jc w:val="both"/>
              <w:rPr>
                <w:sz w:val="26"/>
                <w:szCs w:val="26"/>
              </w:rPr>
            </w:pPr>
            <w:r w:rsidRPr="00C27192">
              <w:rPr>
                <w:sz w:val="26"/>
                <w:szCs w:val="26"/>
              </w:rPr>
              <w:t>Phiếu xin lỗi và hẹn lại ngày trả kết quả</w:t>
            </w:r>
          </w:p>
        </w:tc>
      </w:tr>
      <w:tr w:rsidR="00D216CF" w:rsidRPr="00C27192" w14:paraId="12DF55E1" w14:textId="77777777" w:rsidTr="009D307C">
        <w:tc>
          <w:tcPr>
            <w:tcW w:w="781" w:type="dxa"/>
            <w:tcBorders>
              <w:left w:val="single" w:sz="4" w:space="0" w:color="000000"/>
              <w:bottom w:val="single" w:sz="4" w:space="0" w:color="000000"/>
              <w:right w:val="single" w:sz="4" w:space="0" w:color="000000"/>
            </w:tcBorders>
          </w:tcPr>
          <w:p w14:paraId="488A6B0B" w14:textId="77777777" w:rsidR="00D216CF" w:rsidRPr="00C27192" w:rsidRDefault="00D216CF" w:rsidP="00A92CC8">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01395493" w14:textId="77777777" w:rsidR="00D216CF" w:rsidRPr="00C27192" w:rsidRDefault="00D216CF" w:rsidP="00A92CC8">
            <w:pPr>
              <w:spacing w:after="80" w:line="240" w:lineRule="auto"/>
              <w:jc w:val="center"/>
              <w:rPr>
                <w:sz w:val="26"/>
                <w:szCs w:val="26"/>
              </w:rPr>
            </w:pPr>
            <w:r w:rsidRPr="00C27192">
              <w:rPr>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0F6E3B23" w14:textId="77777777" w:rsidR="00D216CF" w:rsidRPr="00C27192" w:rsidRDefault="00D216CF" w:rsidP="00A92CC8">
            <w:pPr>
              <w:spacing w:after="80" w:line="240" w:lineRule="auto"/>
              <w:jc w:val="both"/>
              <w:rPr>
                <w:sz w:val="26"/>
                <w:szCs w:val="26"/>
              </w:rPr>
            </w:pPr>
            <w:r w:rsidRPr="00C27192">
              <w:rPr>
                <w:sz w:val="26"/>
                <w:szCs w:val="26"/>
              </w:rPr>
              <w:t>Phiếu kiểm soát quá trình giải quyết hồ sơ</w:t>
            </w:r>
          </w:p>
        </w:tc>
      </w:tr>
      <w:tr w:rsidR="00D216CF" w:rsidRPr="00C27192" w14:paraId="10D06D1D" w14:textId="77777777" w:rsidTr="009D307C">
        <w:tc>
          <w:tcPr>
            <w:tcW w:w="781" w:type="dxa"/>
            <w:tcBorders>
              <w:left w:val="single" w:sz="4" w:space="0" w:color="000000"/>
              <w:bottom w:val="single" w:sz="4" w:space="0" w:color="000000"/>
              <w:right w:val="single" w:sz="4" w:space="0" w:color="000000"/>
            </w:tcBorders>
          </w:tcPr>
          <w:p w14:paraId="1CEE6581" w14:textId="77777777" w:rsidR="00D216CF" w:rsidRPr="00C27192" w:rsidRDefault="00D216CF" w:rsidP="00A92CC8">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00B8D002" w14:textId="77777777" w:rsidR="00D216CF" w:rsidRPr="00C27192" w:rsidRDefault="00D216CF" w:rsidP="00A92CC8">
            <w:pPr>
              <w:spacing w:after="80" w:line="240" w:lineRule="auto"/>
              <w:jc w:val="center"/>
              <w:rPr>
                <w:sz w:val="26"/>
                <w:szCs w:val="26"/>
              </w:rPr>
            </w:pPr>
            <w:r w:rsidRPr="00C27192">
              <w:rPr>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4D109928" w14:textId="77777777" w:rsidR="00D216CF" w:rsidRPr="00C27192" w:rsidRDefault="00D216CF" w:rsidP="00A92CC8">
            <w:pPr>
              <w:spacing w:after="80" w:line="240" w:lineRule="auto"/>
              <w:jc w:val="both"/>
              <w:rPr>
                <w:sz w:val="26"/>
                <w:szCs w:val="26"/>
              </w:rPr>
            </w:pPr>
            <w:r w:rsidRPr="00C27192">
              <w:rPr>
                <w:sz w:val="26"/>
                <w:szCs w:val="26"/>
              </w:rPr>
              <w:t>Sổ theo dõi hồ sơ</w:t>
            </w:r>
          </w:p>
        </w:tc>
      </w:tr>
      <w:tr w:rsidR="00D216CF" w:rsidRPr="00C27192" w14:paraId="1CEDF798" w14:textId="77777777" w:rsidTr="009D307C">
        <w:tc>
          <w:tcPr>
            <w:tcW w:w="781" w:type="dxa"/>
            <w:tcBorders>
              <w:left w:val="single" w:sz="4" w:space="0" w:color="000000"/>
              <w:bottom w:val="single" w:sz="4" w:space="0" w:color="000000"/>
              <w:right w:val="single" w:sz="4" w:space="0" w:color="000000"/>
            </w:tcBorders>
          </w:tcPr>
          <w:p w14:paraId="26F6A324" w14:textId="77777777" w:rsidR="00D216CF" w:rsidRPr="00C27192" w:rsidRDefault="00D216CF" w:rsidP="00A92CC8">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EDD58FE" w14:textId="77777777" w:rsidR="00D216CF" w:rsidRPr="002B1079" w:rsidRDefault="002B1079" w:rsidP="00A92CC8">
            <w:pPr>
              <w:spacing w:after="80" w:line="240" w:lineRule="auto"/>
              <w:jc w:val="center"/>
              <w:rPr>
                <w:sz w:val="26"/>
                <w:szCs w:val="26"/>
              </w:rPr>
            </w:pPr>
            <w:r>
              <w:rPr>
                <w:bCs/>
                <w:lang w:eastAsia="zh-CN"/>
              </w:rPr>
              <w:t>BM.ĐĐ.18.01</w:t>
            </w:r>
          </w:p>
        </w:tc>
        <w:tc>
          <w:tcPr>
            <w:tcW w:w="11119" w:type="dxa"/>
            <w:gridSpan w:val="7"/>
            <w:tcBorders>
              <w:top w:val="single" w:sz="4" w:space="0" w:color="000000"/>
              <w:left w:val="single" w:sz="4" w:space="0" w:color="auto"/>
              <w:bottom w:val="single" w:sz="4" w:space="0" w:color="000000"/>
              <w:right w:val="single" w:sz="4" w:space="0" w:color="000000"/>
            </w:tcBorders>
          </w:tcPr>
          <w:p w14:paraId="6CABFBF6" w14:textId="77777777" w:rsidR="00D216CF" w:rsidRPr="00C27192" w:rsidRDefault="00D216CF" w:rsidP="00A92CC8">
            <w:pPr>
              <w:spacing w:after="80" w:line="240" w:lineRule="auto"/>
              <w:jc w:val="both"/>
              <w:rPr>
                <w:sz w:val="26"/>
                <w:szCs w:val="26"/>
              </w:rPr>
            </w:pPr>
            <w:r w:rsidRPr="00C27192">
              <w:rPr>
                <w:sz w:val="26"/>
                <w:szCs w:val="26"/>
                <w:lang w:val="vi-VN" w:eastAsia="zh-CN"/>
              </w:rPr>
              <w:t xml:space="preserve">Đơn </w:t>
            </w:r>
            <w:r w:rsidRPr="00C27192">
              <w:rPr>
                <w:sz w:val="26"/>
                <w:szCs w:val="26"/>
                <w:lang w:eastAsia="zh-CN"/>
              </w:rPr>
              <w:t xml:space="preserve">đăng ký, cấp </w:t>
            </w:r>
            <w:r w:rsidRPr="00C27192">
              <w:rPr>
                <w:sz w:val="26"/>
                <w:szCs w:val="26"/>
                <w:lang w:val="vi-VN" w:eastAsia="zh-CN"/>
              </w:rPr>
              <w:t>Giấy chứng nhận quyền sử dụng đất, quyền sở hữu nhà ở và tài sản khác gắn liền với đất.</w:t>
            </w:r>
          </w:p>
        </w:tc>
      </w:tr>
      <w:tr w:rsidR="00D216CF" w:rsidRPr="00C27192" w14:paraId="5461D084" w14:textId="77777777" w:rsidTr="009D307C">
        <w:tc>
          <w:tcPr>
            <w:tcW w:w="781" w:type="dxa"/>
            <w:tcBorders>
              <w:left w:val="single" w:sz="4" w:space="0" w:color="000000"/>
              <w:bottom w:val="single" w:sz="4" w:space="0" w:color="000000"/>
              <w:right w:val="single" w:sz="4" w:space="0" w:color="000000"/>
            </w:tcBorders>
          </w:tcPr>
          <w:p w14:paraId="704032FF" w14:textId="77777777" w:rsidR="00D216CF" w:rsidRPr="00C27192" w:rsidRDefault="00D216CF" w:rsidP="00A92CC8">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9F143FD" w14:textId="77777777" w:rsidR="00D216CF" w:rsidRPr="00C27192" w:rsidRDefault="002B1079" w:rsidP="00A92CC8">
            <w:pPr>
              <w:spacing w:after="80" w:line="240" w:lineRule="auto"/>
              <w:jc w:val="center"/>
              <w:rPr>
                <w:sz w:val="26"/>
                <w:szCs w:val="26"/>
                <w:lang w:val="vi-VN" w:eastAsia="zh-CN"/>
              </w:rPr>
            </w:pPr>
            <w:r>
              <w:rPr>
                <w:bCs/>
                <w:lang w:eastAsia="zh-CN"/>
              </w:rPr>
              <w:t>BM.ĐĐ.18.02</w:t>
            </w:r>
          </w:p>
        </w:tc>
        <w:tc>
          <w:tcPr>
            <w:tcW w:w="11119" w:type="dxa"/>
            <w:gridSpan w:val="7"/>
            <w:tcBorders>
              <w:top w:val="single" w:sz="4" w:space="0" w:color="000000"/>
              <w:left w:val="single" w:sz="4" w:space="0" w:color="auto"/>
              <w:bottom w:val="single" w:sz="4" w:space="0" w:color="000000"/>
              <w:right w:val="single" w:sz="4" w:space="0" w:color="000000"/>
            </w:tcBorders>
          </w:tcPr>
          <w:p w14:paraId="67CA3BB7" w14:textId="77777777" w:rsidR="00D216CF" w:rsidRPr="00C27192" w:rsidRDefault="00D216CF" w:rsidP="00A92CC8">
            <w:pPr>
              <w:spacing w:after="80" w:line="240" w:lineRule="auto"/>
              <w:jc w:val="both"/>
              <w:rPr>
                <w:sz w:val="26"/>
                <w:szCs w:val="26"/>
              </w:rPr>
            </w:pPr>
            <w:r w:rsidRPr="00C27192">
              <w:rPr>
                <w:sz w:val="26"/>
                <w:szCs w:val="26"/>
                <w:lang w:val="vi-VN" w:eastAsia="zh-CN"/>
              </w:rPr>
              <w:t>Danh sách người sử dụng chung thửa đất, chủ sở hữu chung tài sản gắn liền với đất.</w:t>
            </w:r>
          </w:p>
        </w:tc>
      </w:tr>
      <w:tr w:rsidR="00D216CF" w:rsidRPr="00C27192" w14:paraId="3D5EB7AA" w14:textId="77777777" w:rsidTr="009D307C">
        <w:tc>
          <w:tcPr>
            <w:tcW w:w="781" w:type="dxa"/>
            <w:tcBorders>
              <w:left w:val="single" w:sz="4" w:space="0" w:color="000000"/>
              <w:bottom w:val="single" w:sz="4" w:space="0" w:color="000000"/>
              <w:right w:val="single" w:sz="4" w:space="0" w:color="000000"/>
            </w:tcBorders>
          </w:tcPr>
          <w:p w14:paraId="47894D84" w14:textId="77777777" w:rsidR="00D216CF" w:rsidRPr="00C27192" w:rsidRDefault="00D216CF" w:rsidP="00A92CC8">
            <w:pPr>
              <w:spacing w:after="80" w:line="240" w:lineRule="auto"/>
              <w:jc w:val="center"/>
              <w:rPr>
                <w:b/>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96F9A90" w14:textId="77777777" w:rsidR="00D216CF" w:rsidRPr="00C27192" w:rsidRDefault="002B1079" w:rsidP="00A92CC8">
            <w:pPr>
              <w:spacing w:after="80" w:line="240" w:lineRule="auto"/>
              <w:jc w:val="center"/>
              <w:rPr>
                <w:sz w:val="26"/>
                <w:szCs w:val="26"/>
                <w:lang w:val="vi-VN" w:eastAsia="zh-CN"/>
              </w:rPr>
            </w:pPr>
            <w:r>
              <w:rPr>
                <w:bCs/>
                <w:lang w:eastAsia="zh-CN"/>
              </w:rPr>
              <w:t>BM.ĐĐ.18.03</w:t>
            </w:r>
          </w:p>
        </w:tc>
        <w:tc>
          <w:tcPr>
            <w:tcW w:w="11119" w:type="dxa"/>
            <w:gridSpan w:val="7"/>
            <w:tcBorders>
              <w:top w:val="single" w:sz="4" w:space="0" w:color="000000"/>
              <w:left w:val="single" w:sz="4" w:space="0" w:color="auto"/>
              <w:bottom w:val="single" w:sz="4" w:space="0" w:color="000000"/>
              <w:right w:val="single" w:sz="4" w:space="0" w:color="000000"/>
            </w:tcBorders>
          </w:tcPr>
          <w:p w14:paraId="49898FCE" w14:textId="77777777" w:rsidR="00D216CF" w:rsidRPr="00C27192" w:rsidRDefault="00D216CF" w:rsidP="00A92CC8">
            <w:pPr>
              <w:spacing w:after="80" w:line="240" w:lineRule="auto"/>
              <w:jc w:val="both"/>
              <w:rPr>
                <w:sz w:val="26"/>
                <w:szCs w:val="26"/>
              </w:rPr>
            </w:pPr>
            <w:r w:rsidRPr="00C27192">
              <w:rPr>
                <w:sz w:val="26"/>
                <w:szCs w:val="26"/>
                <w:lang w:val="vi-VN"/>
              </w:rPr>
              <w:t>Danh sách các thửa đất nông nghiệp của cùng một người sử dụng, người được giao quản lý đất.</w:t>
            </w:r>
          </w:p>
        </w:tc>
      </w:tr>
      <w:tr w:rsidR="00D216CF" w:rsidRPr="00C27192" w14:paraId="7EDA2B15" w14:textId="77777777" w:rsidTr="009D307C">
        <w:tc>
          <w:tcPr>
            <w:tcW w:w="781" w:type="dxa"/>
            <w:tcBorders>
              <w:left w:val="single" w:sz="4" w:space="0" w:color="000000"/>
              <w:right w:val="single" w:sz="4" w:space="0" w:color="000000"/>
            </w:tcBorders>
          </w:tcPr>
          <w:p w14:paraId="75B8C8D3" w14:textId="77777777" w:rsidR="00D216CF" w:rsidRPr="00C27192" w:rsidRDefault="00D216CF" w:rsidP="00A92CC8">
            <w:pPr>
              <w:spacing w:after="80" w:line="240" w:lineRule="auto"/>
              <w:jc w:val="center"/>
              <w:rPr>
                <w:b/>
                <w:sz w:val="26"/>
                <w:szCs w:val="26"/>
              </w:rPr>
            </w:pPr>
            <w:r w:rsidRPr="00C27192">
              <w:rPr>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4CFD3F36" w14:textId="77777777" w:rsidR="00D216CF" w:rsidRDefault="00D216CF" w:rsidP="00A92CC8">
            <w:pPr>
              <w:autoSpaceDE w:val="0"/>
              <w:autoSpaceDN w:val="0"/>
              <w:spacing w:after="80" w:line="240" w:lineRule="auto"/>
              <w:jc w:val="both"/>
              <w:rPr>
                <w:b/>
                <w:sz w:val="26"/>
                <w:szCs w:val="26"/>
              </w:rPr>
            </w:pPr>
            <w:r w:rsidRPr="00C27192">
              <w:rPr>
                <w:b/>
                <w:sz w:val="26"/>
                <w:szCs w:val="26"/>
              </w:rPr>
              <w:t xml:space="preserve">HỒ SƠ LƯU </w:t>
            </w:r>
          </w:p>
          <w:p w14:paraId="2A6EDE80" w14:textId="77777777" w:rsidR="002B1079" w:rsidRPr="00FE409F" w:rsidRDefault="002B1079" w:rsidP="00A92CC8">
            <w:pPr>
              <w:autoSpaceDE w:val="0"/>
              <w:autoSpaceDN w:val="0"/>
              <w:spacing w:after="80" w:line="240" w:lineRule="auto"/>
              <w:jc w:val="both"/>
              <w:rPr>
                <w:sz w:val="26"/>
                <w:szCs w:val="26"/>
              </w:rPr>
            </w:pPr>
            <w:r w:rsidRPr="00FE409F">
              <w:rPr>
                <w:sz w:val="26"/>
                <w:szCs w:val="26"/>
              </w:rPr>
              <w:t>- Hồ sơ nêu tại Mục 2.3</w:t>
            </w:r>
          </w:p>
          <w:p w14:paraId="7A5A8CD8" w14:textId="77777777" w:rsidR="00C30453" w:rsidRPr="00C27192" w:rsidRDefault="00C30453" w:rsidP="00A92CC8">
            <w:pPr>
              <w:autoSpaceDE w:val="0"/>
              <w:autoSpaceDN w:val="0"/>
              <w:spacing w:after="80" w:line="240" w:lineRule="auto"/>
              <w:jc w:val="both"/>
              <w:rPr>
                <w:sz w:val="26"/>
                <w:szCs w:val="26"/>
                <w:lang w:val="en-AU"/>
              </w:rPr>
            </w:pPr>
            <w:r w:rsidRPr="00FE409F">
              <w:rPr>
                <w:sz w:val="26"/>
                <w:szCs w:val="26"/>
              </w:rPr>
              <w:t>- Giấy chứng nhận</w:t>
            </w:r>
          </w:p>
        </w:tc>
      </w:tr>
      <w:tr w:rsidR="00D216CF" w:rsidRPr="00C27192" w14:paraId="159E709C" w14:textId="77777777" w:rsidTr="00A92CC8">
        <w:trPr>
          <w:trHeight w:val="423"/>
        </w:trPr>
        <w:tc>
          <w:tcPr>
            <w:tcW w:w="14328" w:type="dxa"/>
            <w:gridSpan w:val="9"/>
            <w:tcBorders>
              <w:left w:val="single" w:sz="4" w:space="0" w:color="000000"/>
              <w:bottom w:val="single" w:sz="4" w:space="0" w:color="000000"/>
              <w:right w:val="single" w:sz="4" w:space="0" w:color="000000"/>
            </w:tcBorders>
          </w:tcPr>
          <w:p w14:paraId="12B3C522" w14:textId="77777777" w:rsidR="00D216CF" w:rsidRPr="00C27192" w:rsidRDefault="00D216CF" w:rsidP="00A92CC8">
            <w:pPr>
              <w:autoSpaceDE w:val="0"/>
              <w:autoSpaceDN w:val="0"/>
              <w:spacing w:after="80" w:line="240" w:lineRule="auto"/>
              <w:jc w:val="both"/>
              <w:rPr>
                <w:sz w:val="26"/>
                <w:szCs w:val="26"/>
                <w:lang w:val="en-AU"/>
              </w:rPr>
            </w:pPr>
            <w:r w:rsidRPr="00C27192">
              <w:rPr>
                <w:sz w:val="26"/>
                <w:szCs w:val="26"/>
                <w:lang w:val="en-AU"/>
              </w:rPr>
              <w:t>Hồ sơ được lưu tại đơn vị xử lý chính, trực tiếp, thời gian lưu 5 năm. Sau khi hết hạn, chuyển hồ sơ xuống đơn vị lưu trữ của Sở và lưu trữ theo quy định hiện hành.</w:t>
            </w:r>
          </w:p>
        </w:tc>
      </w:tr>
    </w:tbl>
    <w:p w14:paraId="7A52E08B" w14:textId="77777777" w:rsidR="00D216CF" w:rsidRPr="00C27192" w:rsidRDefault="00D216CF" w:rsidP="00A92CC8">
      <w:pPr>
        <w:spacing w:after="80" w:line="240" w:lineRule="auto"/>
        <w:rPr>
          <w:b/>
        </w:rPr>
      </w:pPr>
    </w:p>
    <w:p w14:paraId="587D2676" w14:textId="77777777" w:rsidR="00F465E5" w:rsidRDefault="00F465E5">
      <w:pPr>
        <w:spacing w:after="0" w:line="240" w:lineRule="auto"/>
        <w:rPr>
          <w:b/>
          <w:color w:val="000000"/>
          <w:szCs w:val="28"/>
          <w:highlight w:val="yellow"/>
        </w:rPr>
      </w:pPr>
    </w:p>
    <w:p w14:paraId="54396158" w14:textId="77777777" w:rsidR="00C30453" w:rsidRDefault="00C30453">
      <w:pPr>
        <w:spacing w:after="0" w:line="240" w:lineRule="auto"/>
        <w:rPr>
          <w:b/>
          <w:color w:val="000000"/>
          <w:szCs w:val="28"/>
          <w:highlight w:val="yellow"/>
        </w:rPr>
        <w:sectPr w:rsidR="00C30453" w:rsidSect="00B753ED">
          <w:pgSz w:w="16840" w:h="11907" w:orient="landscape" w:code="9"/>
          <w:pgMar w:top="965" w:right="907" w:bottom="1022" w:left="965" w:header="720" w:footer="720" w:gutter="0"/>
          <w:cols w:space="720"/>
          <w:docGrid w:linePitch="360"/>
        </w:sectPr>
      </w:pPr>
    </w:p>
    <w:p w14:paraId="38585D10" w14:textId="77777777" w:rsidR="00C30453" w:rsidRPr="003231BC" w:rsidRDefault="00C30453" w:rsidP="002A5664">
      <w:pPr>
        <w:spacing w:after="0"/>
        <w:jc w:val="right"/>
        <w:rPr>
          <w:sz w:val="20"/>
          <w:szCs w:val="20"/>
        </w:rPr>
      </w:pPr>
      <w:r>
        <w:rPr>
          <w:bCs/>
          <w:lang w:eastAsia="zh-CN"/>
        </w:rPr>
        <w:lastRenderedPageBreak/>
        <w:t>BM.ĐĐ.18.01</w:t>
      </w:r>
    </w:p>
    <w:tbl>
      <w:tblPr>
        <w:tblW w:w="10245" w:type="dxa"/>
        <w:tblInd w:w="-72" w:type="dxa"/>
        <w:tblLayout w:type="fixed"/>
        <w:tblLook w:val="01E0" w:firstRow="1" w:lastRow="1" w:firstColumn="1" w:lastColumn="1" w:noHBand="0" w:noVBand="0"/>
      </w:tblPr>
      <w:tblGrid>
        <w:gridCol w:w="1428"/>
        <w:gridCol w:w="2280"/>
        <w:gridCol w:w="1150"/>
        <w:gridCol w:w="1667"/>
        <w:gridCol w:w="1787"/>
        <w:gridCol w:w="1933"/>
      </w:tblGrid>
      <w:tr w:rsidR="00C30453" w:rsidRPr="007E2F47" w14:paraId="5ABA5B6B" w14:textId="77777777" w:rsidTr="007E2F47">
        <w:tc>
          <w:tcPr>
            <w:tcW w:w="6525" w:type="dxa"/>
            <w:gridSpan w:val="4"/>
            <w:vMerge w:val="restart"/>
          </w:tcPr>
          <w:p w14:paraId="30F6FE76" w14:textId="77777777" w:rsidR="00C30453" w:rsidRPr="007E2F47" w:rsidRDefault="007D6C70" w:rsidP="002A5664">
            <w:pPr>
              <w:spacing w:after="0" w:line="240" w:lineRule="auto"/>
              <w:jc w:val="center"/>
              <w:rPr>
                <w:b/>
                <w:sz w:val="26"/>
                <w:szCs w:val="26"/>
              </w:rPr>
            </w:pPr>
            <w:r w:rsidRPr="007D6C70">
              <w:rPr>
                <w:b/>
                <w:sz w:val="26"/>
                <w:szCs w:val="26"/>
              </w:rPr>
              <w:t>CỘNG HÒA XÃ HỘI CHỦ NGHĨA VIỆT NAM</w:t>
            </w:r>
            <w:r w:rsidRPr="007D6C70">
              <w:rPr>
                <w:b/>
                <w:sz w:val="26"/>
                <w:szCs w:val="26"/>
              </w:rPr>
              <w:br/>
              <w:t>Độc lập - Tự do - Hạnh phúc</w:t>
            </w:r>
            <w:r w:rsidRPr="007D6C70">
              <w:rPr>
                <w:b/>
                <w:sz w:val="26"/>
                <w:szCs w:val="26"/>
              </w:rPr>
              <w:br/>
              <w:t>---------------</w:t>
            </w:r>
          </w:p>
          <w:p w14:paraId="0E8CD1EE" w14:textId="77777777" w:rsidR="00C30453" w:rsidRPr="007E2F47" w:rsidRDefault="00C30453" w:rsidP="002A5664">
            <w:pPr>
              <w:spacing w:after="0"/>
              <w:jc w:val="center"/>
              <w:rPr>
                <w:b/>
                <w:sz w:val="26"/>
                <w:szCs w:val="26"/>
              </w:rPr>
            </w:pPr>
          </w:p>
          <w:p w14:paraId="4B5E61DD" w14:textId="77777777" w:rsidR="00C30453" w:rsidRPr="007E2F47" w:rsidRDefault="007D6C70" w:rsidP="002A5664">
            <w:pPr>
              <w:spacing w:after="0"/>
              <w:jc w:val="center"/>
              <w:rPr>
                <w:b/>
                <w:sz w:val="26"/>
                <w:szCs w:val="26"/>
              </w:rPr>
            </w:pPr>
            <w:r w:rsidRPr="007D6C70">
              <w:rPr>
                <w:b/>
                <w:sz w:val="26"/>
                <w:szCs w:val="26"/>
              </w:rPr>
              <w:t>ĐƠN ĐĂNG KÝ, CẤP GIẤY CHỨNG NHẬN QUYỀN SỬ DỤNG ĐẤT, QUYỀN SỞ HỮU NHÀ Ở VÀ TÀI SẢN KHÁC GẮN LIỀN VỚI ĐẤT</w:t>
            </w:r>
          </w:p>
          <w:p w14:paraId="7EDD4348" w14:textId="77777777" w:rsidR="00C30453" w:rsidRPr="007E2F47" w:rsidRDefault="00C30453" w:rsidP="002A5664">
            <w:pPr>
              <w:spacing w:after="0"/>
              <w:jc w:val="center"/>
              <w:rPr>
                <w:b/>
                <w:sz w:val="26"/>
                <w:szCs w:val="26"/>
              </w:rPr>
            </w:pPr>
          </w:p>
          <w:p w14:paraId="096B25DC" w14:textId="77777777" w:rsidR="00C30453" w:rsidRPr="007E2F47" w:rsidRDefault="009E1998" w:rsidP="002A5664">
            <w:pPr>
              <w:spacing w:after="0"/>
              <w:jc w:val="center"/>
              <w:rPr>
                <w:sz w:val="26"/>
                <w:szCs w:val="26"/>
              </w:rPr>
            </w:pPr>
            <w:r>
              <w:rPr>
                <w:b/>
                <w:sz w:val="26"/>
                <w:szCs w:val="26"/>
              </w:rPr>
              <w:t xml:space="preserve"> </w:t>
            </w:r>
            <w:r w:rsidR="00885CF6">
              <w:rPr>
                <w:b/>
                <w:sz w:val="26"/>
                <w:szCs w:val="26"/>
              </w:rPr>
              <w:t>Kính gửi:</w:t>
            </w:r>
            <w:r w:rsidR="007D6C70" w:rsidRPr="007D6C70">
              <w:rPr>
                <w:sz w:val="26"/>
                <w:szCs w:val="26"/>
              </w:rPr>
              <w:t xml:space="preserve"> ……………………………………</w:t>
            </w:r>
          </w:p>
        </w:tc>
        <w:tc>
          <w:tcPr>
            <w:tcW w:w="3720" w:type="dxa"/>
            <w:gridSpan w:val="2"/>
            <w:tcBorders>
              <w:bottom w:val="single" w:sz="4" w:space="0" w:color="auto"/>
            </w:tcBorders>
          </w:tcPr>
          <w:p w14:paraId="6E981068" w14:textId="77777777" w:rsidR="00C30453" w:rsidRPr="007E2F47" w:rsidRDefault="007D6C70" w:rsidP="002A5664">
            <w:pPr>
              <w:spacing w:after="0"/>
              <w:jc w:val="center"/>
              <w:rPr>
                <w:b/>
                <w:sz w:val="26"/>
                <w:szCs w:val="26"/>
              </w:rPr>
            </w:pPr>
            <w:r w:rsidRPr="007D6C70">
              <w:rPr>
                <w:b/>
                <w:sz w:val="26"/>
                <w:szCs w:val="26"/>
              </w:rPr>
              <w:t>Mẫu số 04a/ĐK</w:t>
            </w:r>
          </w:p>
        </w:tc>
      </w:tr>
      <w:tr w:rsidR="00C30453" w:rsidRPr="007E2F47" w14:paraId="4C86E16E" w14:textId="77777777" w:rsidTr="007E2F47">
        <w:tc>
          <w:tcPr>
            <w:tcW w:w="6525" w:type="dxa"/>
            <w:gridSpan w:val="4"/>
            <w:vMerge/>
            <w:tcBorders>
              <w:right w:val="single" w:sz="4" w:space="0" w:color="auto"/>
            </w:tcBorders>
          </w:tcPr>
          <w:p w14:paraId="3A51F89B" w14:textId="77777777" w:rsidR="00C30453" w:rsidRPr="007E2F47" w:rsidRDefault="00C30453" w:rsidP="002A5664">
            <w:pPr>
              <w:spacing w:after="0"/>
              <w:jc w:val="center"/>
              <w:rPr>
                <w:b/>
                <w:sz w:val="26"/>
                <w:szCs w:val="26"/>
              </w:rPr>
            </w:pPr>
          </w:p>
        </w:tc>
        <w:tc>
          <w:tcPr>
            <w:tcW w:w="3720" w:type="dxa"/>
            <w:gridSpan w:val="2"/>
            <w:tcBorders>
              <w:top w:val="single" w:sz="4" w:space="0" w:color="auto"/>
              <w:left w:val="single" w:sz="4" w:space="0" w:color="auto"/>
              <w:bottom w:val="single" w:sz="4" w:space="0" w:color="auto"/>
              <w:right w:val="single" w:sz="4" w:space="0" w:color="auto"/>
            </w:tcBorders>
          </w:tcPr>
          <w:p w14:paraId="75BB18E3" w14:textId="77777777" w:rsidR="00C30453" w:rsidRPr="007E2F47" w:rsidRDefault="007D6C70" w:rsidP="002A5664">
            <w:pPr>
              <w:spacing w:after="0"/>
              <w:jc w:val="center"/>
              <w:rPr>
                <w:b/>
                <w:sz w:val="26"/>
                <w:szCs w:val="26"/>
              </w:rPr>
            </w:pPr>
            <w:r w:rsidRPr="007D6C70">
              <w:rPr>
                <w:b/>
                <w:sz w:val="26"/>
                <w:szCs w:val="26"/>
              </w:rPr>
              <w:t>PHẦN GHI CỦA NGƯỜI NHẬN HỒ SƠ</w:t>
            </w:r>
          </w:p>
          <w:p w14:paraId="25B6C0B7" w14:textId="77777777" w:rsidR="00C30453" w:rsidRPr="007E2F47" w:rsidRDefault="007D6C70" w:rsidP="002A5664">
            <w:pPr>
              <w:spacing w:after="0"/>
              <w:jc w:val="center"/>
              <w:rPr>
                <w:sz w:val="26"/>
                <w:szCs w:val="26"/>
              </w:rPr>
            </w:pPr>
            <w:r w:rsidRPr="007D6C70">
              <w:rPr>
                <w:sz w:val="26"/>
                <w:szCs w:val="26"/>
              </w:rPr>
              <w:t>Đã kiểm tra nội dung đơn đầy đủ, rõ ràng, thống nhất với giấy tờ xuất trình.</w:t>
            </w:r>
          </w:p>
          <w:p w14:paraId="6F0BF6E2" w14:textId="77777777" w:rsidR="00C30453" w:rsidRPr="007E2F47" w:rsidRDefault="007D6C70" w:rsidP="002A5664">
            <w:pPr>
              <w:spacing w:after="0"/>
              <w:jc w:val="center"/>
              <w:rPr>
                <w:sz w:val="26"/>
                <w:szCs w:val="26"/>
              </w:rPr>
            </w:pPr>
            <w:r w:rsidRPr="007D6C70">
              <w:rPr>
                <w:sz w:val="26"/>
                <w:szCs w:val="26"/>
              </w:rPr>
              <w:t xml:space="preserve">Vào sổ tiếp nhận hồ sơ số: ….. </w:t>
            </w:r>
          </w:p>
          <w:p w14:paraId="390B241A" w14:textId="77777777" w:rsidR="00C30453" w:rsidRPr="007E2F47" w:rsidRDefault="007D6C70" w:rsidP="002A5664">
            <w:pPr>
              <w:spacing w:after="0"/>
              <w:jc w:val="center"/>
              <w:rPr>
                <w:sz w:val="26"/>
                <w:szCs w:val="26"/>
              </w:rPr>
            </w:pPr>
            <w:r w:rsidRPr="007D6C70">
              <w:rPr>
                <w:sz w:val="26"/>
                <w:szCs w:val="26"/>
              </w:rPr>
              <w:t>Quyển …..</w:t>
            </w:r>
          </w:p>
          <w:p w14:paraId="7B74D7C7" w14:textId="77777777" w:rsidR="00C30453" w:rsidRPr="007E2F47" w:rsidRDefault="007D6C70" w:rsidP="002A5664">
            <w:pPr>
              <w:spacing w:after="0"/>
              <w:jc w:val="center"/>
              <w:rPr>
                <w:b/>
                <w:sz w:val="26"/>
                <w:szCs w:val="26"/>
              </w:rPr>
            </w:pPr>
            <w:r w:rsidRPr="007D6C70">
              <w:rPr>
                <w:i/>
                <w:sz w:val="26"/>
                <w:szCs w:val="26"/>
              </w:rPr>
              <w:t>Ngày …../…../…..</w:t>
            </w:r>
            <w:r w:rsidRPr="007D6C70">
              <w:rPr>
                <w:i/>
                <w:sz w:val="26"/>
                <w:szCs w:val="26"/>
              </w:rPr>
              <w:br/>
            </w:r>
            <w:r w:rsidRPr="007D6C70">
              <w:rPr>
                <w:b/>
                <w:sz w:val="26"/>
                <w:szCs w:val="26"/>
              </w:rPr>
              <w:t>Người nhận hồ sơ</w:t>
            </w:r>
            <w:r w:rsidRPr="007D6C70">
              <w:rPr>
                <w:b/>
                <w:sz w:val="26"/>
                <w:szCs w:val="26"/>
              </w:rPr>
              <w:br/>
            </w:r>
            <w:r w:rsidRPr="007D6C70">
              <w:rPr>
                <w:i/>
                <w:sz w:val="26"/>
                <w:szCs w:val="26"/>
              </w:rPr>
              <w:t>(Ký và ghi rõ họ, tên)</w:t>
            </w:r>
          </w:p>
        </w:tc>
      </w:tr>
      <w:tr w:rsidR="00C30453" w:rsidRPr="007E2F47" w14:paraId="5B99EFEF" w14:textId="77777777" w:rsidTr="007E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45" w:type="dxa"/>
            <w:gridSpan w:val="6"/>
          </w:tcPr>
          <w:p w14:paraId="6D8327C7" w14:textId="77777777" w:rsidR="00C30453" w:rsidRPr="007E2F47" w:rsidRDefault="007D6C70" w:rsidP="002A5664">
            <w:pPr>
              <w:spacing w:after="0"/>
              <w:jc w:val="both"/>
              <w:rPr>
                <w:i/>
                <w:sz w:val="26"/>
                <w:szCs w:val="26"/>
              </w:rPr>
            </w:pPr>
            <w:r w:rsidRPr="007D6C70">
              <w:rPr>
                <w:b/>
                <w:sz w:val="26"/>
                <w:szCs w:val="26"/>
              </w:rPr>
              <w:t>I. PHẦN KÊ KHAI CỦA NGƯỜI ĐĂNG KÝ</w:t>
            </w:r>
            <w:r w:rsidRPr="007D6C70">
              <w:rPr>
                <w:i/>
                <w:sz w:val="26"/>
                <w:szCs w:val="26"/>
              </w:rPr>
              <w:t>(Xem kỹ hướng dẫn viết đơn trước khi kê khai; không tẩy xóa, sửa chữa trên đơn)</w:t>
            </w:r>
          </w:p>
        </w:tc>
      </w:tr>
      <w:tr w:rsidR="00C30453" w:rsidRPr="007E2F47" w14:paraId="295B4841" w14:textId="77777777" w:rsidTr="007E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45" w:type="dxa"/>
            <w:gridSpan w:val="6"/>
          </w:tcPr>
          <w:p w14:paraId="3B967A5E" w14:textId="77777777" w:rsidR="00C30453" w:rsidRPr="007E2F47" w:rsidRDefault="007D6C70" w:rsidP="002A5664">
            <w:pPr>
              <w:spacing w:after="0"/>
              <w:rPr>
                <w:b/>
                <w:sz w:val="26"/>
                <w:szCs w:val="26"/>
              </w:rPr>
            </w:pPr>
            <w:r w:rsidRPr="007D6C70">
              <w:rPr>
                <w:b/>
                <w:sz w:val="26"/>
                <w:szCs w:val="26"/>
              </w:rPr>
              <w:t>1. Người sử dụng đất, chủ sở hữu tài sản gắn liền với đất, người quản lý đất</w:t>
            </w:r>
          </w:p>
          <w:p w14:paraId="16E13A1F" w14:textId="77777777" w:rsidR="00C30453" w:rsidRPr="007E2F47" w:rsidRDefault="007D6C70" w:rsidP="002A5664">
            <w:pPr>
              <w:spacing w:after="0"/>
              <w:rPr>
                <w:sz w:val="26"/>
                <w:szCs w:val="26"/>
              </w:rPr>
            </w:pPr>
            <w:r w:rsidRPr="007D6C70">
              <w:rPr>
                <w:sz w:val="26"/>
                <w:szCs w:val="26"/>
              </w:rPr>
              <w:t xml:space="preserve">1.1. Tên </w:t>
            </w:r>
            <w:r w:rsidRPr="007D6C70">
              <w:rPr>
                <w:i/>
                <w:sz w:val="26"/>
                <w:szCs w:val="26"/>
              </w:rPr>
              <w:t>(viết chữ in hoa): ………</w:t>
            </w:r>
            <w:r w:rsidRPr="007D6C70">
              <w:rPr>
                <w:sz w:val="26"/>
                <w:szCs w:val="26"/>
              </w:rPr>
              <w:t>………………………………………………………………</w:t>
            </w:r>
          </w:p>
          <w:p w14:paraId="597F8629" w14:textId="77777777" w:rsidR="00C30453" w:rsidRPr="007E2F47" w:rsidRDefault="007D6C70" w:rsidP="002A5664">
            <w:pPr>
              <w:spacing w:after="0"/>
              <w:rPr>
                <w:sz w:val="26"/>
                <w:szCs w:val="26"/>
              </w:rPr>
            </w:pPr>
            <w:r w:rsidRPr="007D6C70">
              <w:rPr>
                <w:sz w:val="26"/>
                <w:szCs w:val="26"/>
              </w:rPr>
              <w:t>…………………………………………………………………………</w:t>
            </w:r>
            <w:r w:rsidR="00613C1E">
              <w:rPr>
                <w:sz w:val="26"/>
                <w:szCs w:val="26"/>
              </w:rPr>
              <w:t>……</w:t>
            </w:r>
            <w:r w:rsidRPr="007D6C70">
              <w:rPr>
                <w:sz w:val="26"/>
                <w:szCs w:val="26"/>
              </w:rPr>
              <w:t>…………………</w:t>
            </w:r>
          </w:p>
          <w:p w14:paraId="0C4AB701" w14:textId="77777777" w:rsidR="00C30453" w:rsidRPr="007E2F47" w:rsidRDefault="007D6C70" w:rsidP="002A5664">
            <w:pPr>
              <w:spacing w:after="0"/>
              <w:rPr>
                <w:sz w:val="26"/>
                <w:szCs w:val="26"/>
              </w:rPr>
            </w:pPr>
            <w:r w:rsidRPr="007D6C70">
              <w:rPr>
                <w:sz w:val="26"/>
                <w:szCs w:val="26"/>
              </w:rPr>
              <w:t>1.2. Địa chỉ thường trú</w:t>
            </w:r>
            <w:r w:rsidRPr="007D6C70">
              <w:rPr>
                <w:sz w:val="26"/>
                <w:szCs w:val="26"/>
                <w:vertAlign w:val="superscript"/>
              </w:rPr>
              <w:t>(1)</w:t>
            </w:r>
            <w:r w:rsidRPr="007D6C70">
              <w:rPr>
                <w:sz w:val="26"/>
                <w:szCs w:val="26"/>
              </w:rPr>
              <w:t>: ………………………………………………………………………</w:t>
            </w:r>
          </w:p>
        </w:tc>
      </w:tr>
      <w:tr w:rsidR="00C30453" w:rsidRPr="007E2F47" w14:paraId="05D8C0C8" w14:textId="77777777" w:rsidTr="007E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28" w:type="dxa"/>
          </w:tcPr>
          <w:p w14:paraId="2DEFA381" w14:textId="77777777" w:rsidR="00C30453" w:rsidRPr="007E2F47" w:rsidRDefault="007D6C70" w:rsidP="002A5664">
            <w:pPr>
              <w:spacing w:after="0"/>
              <w:jc w:val="both"/>
              <w:rPr>
                <w:sz w:val="26"/>
                <w:szCs w:val="26"/>
              </w:rPr>
            </w:pPr>
            <w:r w:rsidRPr="007D6C70">
              <w:rPr>
                <w:b/>
                <w:sz w:val="26"/>
                <w:szCs w:val="26"/>
              </w:rPr>
              <w:t>2. Đề nghị:</w:t>
            </w:r>
          </w:p>
        </w:tc>
        <w:tc>
          <w:tcPr>
            <w:tcW w:w="2280" w:type="dxa"/>
            <w:tcBorders>
              <w:right w:val="nil"/>
            </w:tcBorders>
          </w:tcPr>
          <w:p w14:paraId="5D60670D" w14:textId="77777777" w:rsidR="00C30453" w:rsidRPr="007E2F47" w:rsidRDefault="007D6C70" w:rsidP="002A5664">
            <w:pPr>
              <w:spacing w:after="0"/>
              <w:jc w:val="both"/>
              <w:rPr>
                <w:sz w:val="26"/>
                <w:szCs w:val="26"/>
              </w:rPr>
            </w:pPr>
            <w:r w:rsidRPr="007D6C70">
              <w:rPr>
                <w:sz w:val="26"/>
                <w:szCs w:val="26"/>
              </w:rPr>
              <w:t xml:space="preserve">- Đăng ký QSDĐ </w:t>
            </w:r>
            <w:r w:rsidRPr="007D6C70">
              <w:rPr>
                <w:sz w:val="26"/>
                <w:szCs w:val="26"/>
              </w:rPr>
              <w:sym w:font="Wingdings 2" w:char="F0A3"/>
            </w:r>
          </w:p>
          <w:p w14:paraId="565E39BC" w14:textId="77777777" w:rsidR="00C30453" w:rsidRPr="007E2F47" w:rsidRDefault="007D6C70" w:rsidP="002A5664">
            <w:pPr>
              <w:spacing w:after="0"/>
              <w:jc w:val="both"/>
              <w:rPr>
                <w:sz w:val="26"/>
                <w:szCs w:val="26"/>
              </w:rPr>
            </w:pPr>
            <w:r w:rsidRPr="007D6C70">
              <w:rPr>
                <w:sz w:val="26"/>
                <w:szCs w:val="26"/>
              </w:rPr>
              <w:t xml:space="preserve">- Cấp GCN đối với đất </w:t>
            </w:r>
            <w:r w:rsidRPr="007D6C70">
              <w:rPr>
                <w:sz w:val="26"/>
                <w:szCs w:val="26"/>
              </w:rPr>
              <w:sym w:font="Wingdings 2" w:char="F0A3"/>
            </w:r>
          </w:p>
        </w:tc>
        <w:tc>
          <w:tcPr>
            <w:tcW w:w="4604" w:type="dxa"/>
            <w:gridSpan w:val="3"/>
            <w:tcBorders>
              <w:left w:val="nil"/>
            </w:tcBorders>
          </w:tcPr>
          <w:p w14:paraId="77D9BD3B" w14:textId="77777777" w:rsidR="00C30453" w:rsidRPr="007E2F47" w:rsidRDefault="007D6C70" w:rsidP="002A5664">
            <w:pPr>
              <w:spacing w:after="0"/>
              <w:rPr>
                <w:sz w:val="26"/>
                <w:szCs w:val="26"/>
              </w:rPr>
            </w:pPr>
            <w:r w:rsidRPr="007D6C70">
              <w:rPr>
                <w:sz w:val="26"/>
                <w:szCs w:val="26"/>
              </w:rPr>
              <w:t xml:space="preserve">Đăng ký quyền quản lý đất </w:t>
            </w:r>
            <w:r w:rsidRPr="007D6C70">
              <w:rPr>
                <w:sz w:val="26"/>
                <w:szCs w:val="26"/>
              </w:rPr>
              <w:sym w:font="Wingdings 2" w:char="F0A3"/>
            </w:r>
          </w:p>
          <w:p w14:paraId="773D7BC3" w14:textId="77777777" w:rsidR="00C30453" w:rsidRPr="007E2F47" w:rsidRDefault="007D6C70" w:rsidP="002A5664">
            <w:pPr>
              <w:spacing w:after="0"/>
              <w:rPr>
                <w:sz w:val="26"/>
                <w:szCs w:val="26"/>
              </w:rPr>
            </w:pPr>
            <w:r w:rsidRPr="007D6C70">
              <w:rPr>
                <w:sz w:val="26"/>
                <w:szCs w:val="26"/>
              </w:rPr>
              <w:t xml:space="preserve">Cấp GCN đối với tài sản trên đất </w:t>
            </w:r>
            <w:r w:rsidRPr="007D6C70">
              <w:rPr>
                <w:sz w:val="26"/>
                <w:szCs w:val="26"/>
              </w:rPr>
              <w:sym w:font="Wingdings 2" w:char="F0A3"/>
            </w:r>
          </w:p>
        </w:tc>
        <w:tc>
          <w:tcPr>
            <w:tcW w:w="1933" w:type="dxa"/>
          </w:tcPr>
          <w:p w14:paraId="0CC1E772" w14:textId="77777777" w:rsidR="00C30453" w:rsidRPr="007E2F47" w:rsidRDefault="007D6C70" w:rsidP="002A5664">
            <w:pPr>
              <w:spacing w:after="0"/>
              <w:jc w:val="center"/>
              <w:rPr>
                <w:i/>
                <w:sz w:val="26"/>
                <w:szCs w:val="26"/>
              </w:rPr>
            </w:pPr>
            <w:r w:rsidRPr="007D6C70">
              <w:rPr>
                <w:i/>
                <w:sz w:val="26"/>
                <w:szCs w:val="26"/>
              </w:rPr>
              <w:t>(Đánh dấu √ vào ô trống lựa chọn)</w:t>
            </w:r>
          </w:p>
        </w:tc>
      </w:tr>
      <w:tr w:rsidR="00C30453" w:rsidRPr="007E2F47" w14:paraId="3BD7C425" w14:textId="77777777" w:rsidTr="007E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45" w:type="dxa"/>
            <w:gridSpan w:val="6"/>
          </w:tcPr>
          <w:p w14:paraId="67686D41" w14:textId="77777777" w:rsidR="00C30453" w:rsidRPr="007E2F47" w:rsidRDefault="007D6C70" w:rsidP="002A5664">
            <w:pPr>
              <w:spacing w:after="0"/>
              <w:jc w:val="both"/>
              <w:rPr>
                <w:sz w:val="26"/>
                <w:szCs w:val="26"/>
              </w:rPr>
            </w:pPr>
            <w:r w:rsidRPr="007D6C70">
              <w:rPr>
                <w:b/>
                <w:sz w:val="26"/>
                <w:szCs w:val="26"/>
              </w:rPr>
              <w:t xml:space="preserve">3. Thửa đất đăng ký </w:t>
            </w:r>
            <w:r w:rsidRPr="007D6C70">
              <w:rPr>
                <w:sz w:val="26"/>
                <w:szCs w:val="26"/>
                <w:vertAlign w:val="superscript"/>
              </w:rPr>
              <w:t>(2)</w:t>
            </w:r>
            <w:r w:rsidRPr="007D6C70">
              <w:rPr>
                <w:sz w:val="26"/>
                <w:szCs w:val="26"/>
              </w:rPr>
              <w:t xml:space="preserve"> ……………………………………………………</w:t>
            </w:r>
            <w:r w:rsidR="00F65065">
              <w:rPr>
                <w:sz w:val="26"/>
                <w:szCs w:val="26"/>
              </w:rPr>
              <w:t>..</w:t>
            </w:r>
            <w:r w:rsidRPr="007D6C70">
              <w:rPr>
                <w:sz w:val="26"/>
                <w:szCs w:val="26"/>
              </w:rPr>
              <w:t>……………….</w:t>
            </w:r>
          </w:p>
          <w:p w14:paraId="2C344416" w14:textId="77777777" w:rsidR="00C30453" w:rsidRPr="007E2F47" w:rsidRDefault="007D6C70" w:rsidP="002A5664">
            <w:pPr>
              <w:spacing w:after="0"/>
              <w:jc w:val="both"/>
              <w:rPr>
                <w:sz w:val="26"/>
                <w:szCs w:val="26"/>
              </w:rPr>
            </w:pPr>
            <w:r w:rsidRPr="007D6C70">
              <w:rPr>
                <w:sz w:val="26"/>
                <w:szCs w:val="26"/>
              </w:rPr>
              <w:t>3.1. Thửa đất số: …………………………; 3.2. Tờ bản đồ số</w:t>
            </w:r>
            <w:r w:rsidR="00613C1E">
              <w:rPr>
                <w:sz w:val="26"/>
                <w:szCs w:val="26"/>
              </w:rPr>
              <w:t>: ……………………</w:t>
            </w:r>
            <w:r w:rsidRPr="007D6C70">
              <w:rPr>
                <w:sz w:val="26"/>
                <w:szCs w:val="26"/>
              </w:rPr>
              <w:t>………;</w:t>
            </w:r>
          </w:p>
          <w:p w14:paraId="6C24C1ED" w14:textId="77777777" w:rsidR="00C30453" w:rsidRPr="007E2F47" w:rsidRDefault="007D6C70" w:rsidP="002A5664">
            <w:pPr>
              <w:spacing w:after="0"/>
              <w:jc w:val="both"/>
              <w:rPr>
                <w:sz w:val="26"/>
                <w:szCs w:val="26"/>
              </w:rPr>
            </w:pPr>
            <w:r w:rsidRPr="007D6C70">
              <w:rPr>
                <w:sz w:val="26"/>
                <w:szCs w:val="26"/>
              </w:rPr>
              <w:t>3.3. Địa chỉ tại: …..…………………………………………………………………………;</w:t>
            </w:r>
          </w:p>
          <w:p w14:paraId="59309B4E" w14:textId="77777777" w:rsidR="00C30453" w:rsidRPr="007E2F47" w:rsidRDefault="007D6C70" w:rsidP="002A5664">
            <w:pPr>
              <w:spacing w:after="0"/>
              <w:jc w:val="both"/>
              <w:rPr>
                <w:sz w:val="26"/>
                <w:szCs w:val="26"/>
              </w:rPr>
            </w:pPr>
            <w:r w:rsidRPr="007D6C70">
              <w:rPr>
                <w:sz w:val="26"/>
                <w:szCs w:val="26"/>
              </w:rPr>
              <w:t>3.4. Diện tích: ………… m²; sử dụng chung: …………… m²; sử dụng riêng: ……</w:t>
            </w:r>
            <w:r w:rsidR="00F65065">
              <w:rPr>
                <w:sz w:val="26"/>
                <w:szCs w:val="26"/>
              </w:rPr>
              <w:t>..</w:t>
            </w:r>
            <w:r w:rsidRPr="007D6C70">
              <w:rPr>
                <w:sz w:val="26"/>
                <w:szCs w:val="26"/>
              </w:rPr>
              <w:t>…. m²;</w:t>
            </w:r>
          </w:p>
          <w:p w14:paraId="38C2E311" w14:textId="77777777" w:rsidR="00C30453" w:rsidRPr="007E2F47" w:rsidRDefault="007D6C70" w:rsidP="002A5664">
            <w:pPr>
              <w:spacing w:after="0"/>
              <w:jc w:val="both"/>
              <w:rPr>
                <w:sz w:val="26"/>
                <w:szCs w:val="26"/>
              </w:rPr>
            </w:pPr>
            <w:r w:rsidRPr="007D6C70">
              <w:rPr>
                <w:sz w:val="26"/>
                <w:szCs w:val="26"/>
              </w:rPr>
              <w:t>3.5. Sử dụng vào mục đích: ……………………………. , từ thời điểm: …………………..;</w:t>
            </w:r>
          </w:p>
          <w:p w14:paraId="278DD3F3" w14:textId="77777777" w:rsidR="00C30453" w:rsidRPr="007E2F47" w:rsidRDefault="007D6C70" w:rsidP="002A5664">
            <w:pPr>
              <w:spacing w:after="0"/>
              <w:jc w:val="both"/>
              <w:rPr>
                <w:sz w:val="26"/>
                <w:szCs w:val="26"/>
              </w:rPr>
            </w:pPr>
            <w:r w:rsidRPr="007D6C70">
              <w:rPr>
                <w:sz w:val="26"/>
                <w:szCs w:val="26"/>
              </w:rPr>
              <w:t>3.6. Thời hạn đề nghị được sử dụng đất: …………………………………………</w:t>
            </w:r>
            <w:r w:rsidR="00F65065">
              <w:rPr>
                <w:sz w:val="26"/>
                <w:szCs w:val="26"/>
              </w:rPr>
              <w:t>..</w:t>
            </w:r>
            <w:r w:rsidRPr="007D6C70">
              <w:rPr>
                <w:sz w:val="26"/>
                <w:szCs w:val="26"/>
              </w:rPr>
              <w:t>……..;</w:t>
            </w:r>
          </w:p>
          <w:p w14:paraId="0708E3C7" w14:textId="77777777" w:rsidR="00C30453" w:rsidRPr="007E2F47" w:rsidRDefault="007D6C70" w:rsidP="002A5664">
            <w:pPr>
              <w:spacing w:after="0"/>
              <w:jc w:val="both"/>
              <w:rPr>
                <w:sz w:val="26"/>
                <w:szCs w:val="26"/>
              </w:rPr>
            </w:pPr>
            <w:r w:rsidRPr="007D6C70">
              <w:rPr>
                <w:sz w:val="26"/>
                <w:szCs w:val="26"/>
              </w:rPr>
              <w:t>3.7. Nguồn gốc sử dụng</w:t>
            </w:r>
            <w:r w:rsidRPr="007D6C70">
              <w:rPr>
                <w:sz w:val="26"/>
                <w:szCs w:val="26"/>
                <w:vertAlign w:val="superscript"/>
              </w:rPr>
              <w:t>(3)</w:t>
            </w:r>
            <w:r w:rsidRPr="007D6C70">
              <w:rPr>
                <w:sz w:val="26"/>
                <w:szCs w:val="26"/>
              </w:rPr>
              <w:t>: …………………………………………………………………;</w:t>
            </w:r>
          </w:p>
          <w:p w14:paraId="7B16FC3E" w14:textId="77777777" w:rsidR="00C30453" w:rsidRPr="007E2F47" w:rsidRDefault="007D6C70" w:rsidP="002A5664">
            <w:pPr>
              <w:spacing w:after="0"/>
              <w:jc w:val="both"/>
              <w:rPr>
                <w:sz w:val="26"/>
                <w:szCs w:val="26"/>
              </w:rPr>
            </w:pPr>
            <w:r w:rsidRPr="007D6C70">
              <w:rPr>
                <w:sz w:val="26"/>
                <w:szCs w:val="26"/>
              </w:rPr>
              <w:t>3.8. Có quyền sử dụng hạn chế đối với thửa đất số ……., của ….., nội dung quyền sử dụng ……………………………………………………………………………</w:t>
            </w:r>
            <w:r w:rsidR="00F65065">
              <w:rPr>
                <w:sz w:val="26"/>
                <w:szCs w:val="26"/>
              </w:rPr>
              <w:t>…..</w:t>
            </w:r>
            <w:r w:rsidRPr="007D6C70">
              <w:rPr>
                <w:sz w:val="26"/>
                <w:szCs w:val="26"/>
              </w:rPr>
              <w:t>…</w:t>
            </w:r>
            <w:r w:rsidR="00613C1E">
              <w:rPr>
                <w:sz w:val="26"/>
                <w:szCs w:val="26"/>
              </w:rPr>
              <w:t>………..</w:t>
            </w:r>
            <w:r w:rsidRPr="007D6C70">
              <w:rPr>
                <w:sz w:val="26"/>
                <w:szCs w:val="26"/>
              </w:rPr>
              <w:t>..;</w:t>
            </w:r>
          </w:p>
        </w:tc>
      </w:tr>
      <w:tr w:rsidR="00C30453" w:rsidRPr="007E2F47" w14:paraId="2E65C1E7" w14:textId="77777777" w:rsidTr="007E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45" w:type="dxa"/>
            <w:gridSpan w:val="6"/>
          </w:tcPr>
          <w:p w14:paraId="5F8C8F63" w14:textId="77777777" w:rsidR="00C30453" w:rsidRPr="007E2F47" w:rsidRDefault="007D6C70" w:rsidP="002A5664">
            <w:pPr>
              <w:spacing w:after="0"/>
              <w:jc w:val="both"/>
              <w:rPr>
                <w:sz w:val="26"/>
                <w:szCs w:val="26"/>
              </w:rPr>
            </w:pPr>
            <w:r w:rsidRPr="007D6C70">
              <w:rPr>
                <w:b/>
                <w:sz w:val="26"/>
                <w:szCs w:val="26"/>
              </w:rPr>
              <w:t xml:space="preserve">4. Tài sản gắn liền với </w:t>
            </w:r>
            <w:r w:rsidRPr="007D6C70">
              <w:rPr>
                <w:b/>
                <w:sz w:val="26"/>
                <w:szCs w:val="26"/>
                <w:highlight w:val="white"/>
              </w:rPr>
              <w:t>đất</w:t>
            </w:r>
            <w:r w:rsidRPr="007D6C70">
              <w:rPr>
                <w:i/>
                <w:sz w:val="26"/>
                <w:szCs w:val="26"/>
              </w:rPr>
              <w:t>(Chỉ kê khai nếu có nhu cầu được chứng nhận quyền sở hữu tài sản)</w:t>
            </w:r>
          </w:p>
        </w:tc>
      </w:tr>
      <w:tr w:rsidR="00C30453" w:rsidRPr="007E2F47" w14:paraId="47139C8F" w14:textId="77777777" w:rsidTr="007E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45" w:type="dxa"/>
            <w:gridSpan w:val="6"/>
          </w:tcPr>
          <w:p w14:paraId="10CC74D7" w14:textId="77777777" w:rsidR="00C30453" w:rsidRPr="007E2F47" w:rsidRDefault="007D6C70" w:rsidP="002A5664">
            <w:pPr>
              <w:spacing w:after="0"/>
              <w:jc w:val="both"/>
              <w:rPr>
                <w:b/>
                <w:i/>
                <w:sz w:val="26"/>
                <w:szCs w:val="26"/>
              </w:rPr>
            </w:pPr>
            <w:r w:rsidRPr="007D6C70">
              <w:rPr>
                <w:b/>
                <w:i/>
                <w:sz w:val="26"/>
                <w:szCs w:val="26"/>
              </w:rPr>
              <w:t>4.1. Nhà ở, công trình xây dựng khác:</w:t>
            </w:r>
          </w:p>
          <w:p w14:paraId="0EAB1F3F" w14:textId="77777777" w:rsidR="00C30453" w:rsidRPr="007E2F47" w:rsidRDefault="007D6C70" w:rsidP="002A5664">
            <w:pPr>
              <w:spacing w:after="0"/>
              <w:jc w:val="both"/>
              <w:rPr>
                <w:sz w:val="26"/>
                <w:szCs w:val="26"/>
              </w:rPr>
            </w:pPr>
            <w:r w:rsidRPr="007D6C70">
              <w:rPr>
                <w:sz w:val="26"/>
                <w:szCs w:val="26"/>
              </w:rPr>
              <w:t>a) Loại nhà ở, công trình</w:t>
            </w:r>
            <w:r w:rsidRPr="007D6C70">
              <w:rPr>
                <w:sz w:val="26"/>
                <w:szCs w:val="26"/>
                <w:vertAlign w:val="superscript"/>
              </w:rPr>
              <w:t>(4)</w:t>
            </w:r>
            <w:r w:rsidRPr="007D6C70">
              <w:rPr>
                <w:sz w:val="26"/>
                <w:szCs w:val="26"/>
              </w:rPr>
              <w:t>: …………………………………………………………</w:t>
            </w:r>
            <w:r w:rsidR="00F65065">
              <w:rPr>
                <w:sz w:val="26"/>
                <w:szCs w:val="26"/>
              </w:rPr>
              <w:t>.</w:t>
            </w:r>
            <w:r w:rsidRPr="007D6C70">
              <w:rPr>
                <w:sz w:val="26"/>
                <w:szCs w:val="26"/>
              </w:rPr>
              <w:t xml:space="preserve">………; </w:t>
            </w:r>
          </w:p>
          <w:p w14:paraId="55DA5DC5" w14:textId="77777777" w:rsidR="00C30453" w:rsidRPr="007E2F47" w:rsidRDefault="007D6C70" w:rsidP="002A5664">
            <w:pPr>
              <w:spacing w:after="0"/>
              <w:jc w:val="both"/>
              <w:rPr>
                <w:sz w:val="26"/>
                <w:szCs w:val="26"/>
              </w:rPr>
            </w:pPr>
            <w:r w:rsidRPr="007D6C70">
              <w:rPr>
                <w:sz w:val="26"/>
                <w:szCs w:val="26"/>
              </w:rPr>
              <w:t>b) Diện tích xây dựng: …………………….. (m²);</w:t>
            </w:r>
          </w:p>
          <w:p w14:paraId="354C3D03" w14:textId="77777777" w:rsidR="00C30453" w:rsidRPr="007E2F47" w:rsidRDefault="007D6C70" w:rsidP="002A5664">
            <w:pPr>
              <w:spacing w:after="0"/>
              <w:jc w:val="both"/>
              <w:rPr>
                <w:sz w:val="26"/>
                <w:szCs w:val="26"/>
              </w:rPr>
            </w:pPr>
            <w:r w:rsidRPr="007D6C70">
              <w:rPr>
                <w:sz w:val="26"/>
                <w:szCs w:val="26"/>
              </w:rPr>
              <w:t xml:space="preserve">c) Diện tích sàn </w:t>
            </w:r>
            <w:r w:rsidRPr="007D6C70">
              <w:rPr>
                <w:i/>
                <w:sz w:val="26"/>
                <w:szCs w:val="26"/>
              </w:rPr>
              <w:t>(đối với nhà)</w:t>
            </w:r>
            <w:r w:rsidRPr="007D6C70">
              <w:rPr>
                <w:sz w:val="26"/>
                <w:szCs w:val="26"/>
              </w:rPr>
              <w:t xml:space="preserve"> hoặc công suất </w:t>
            </w:r>
            <w:r w:rsidRPr="007D6C70">
              <w:rPr>
                <w:i/>
                <w:sz w:val="26"/>
                <w:szCs w:val="26"/>
              </w:rPr>
              <w:t>(đối với công trình khác):</w:t>
            </w:r>
            <w:r w:rsidR="00613C1E">
              <w:rPr>
                <w:sz w:val="26"/>
                <w:szCs w:val="26"/>
              </w:rPr>
              <w:t xml:space="preserve"> ……………</w:t>
            </w:r>
            <w:r w:rsidRPr="007D6C70">
              <w:rPr>
                <w:sz w:val="26"/>
                <w:szCs w:val="26"/>
              </w:rPr>
              <w:t>……;</w:t>
            </w:r>
          </w:p>
          <w:p w14:paraId="48CD6BE3" w14:textId="77777777" w:rsidR="00C30453" w:rsidRPr="007E2F47" w:rsidRDefault="007D6C70" w:rsidP="002A5664">
            <w:pPr>
              <w:spacing w:after="0"/>
              <w:jc w:val="both"/>
              <w:rPr>
                <w:sz w:val="26"/>
                <w:szCs w:val="26"/>
              </w:rPr>
            </w:pPr>
            <w:r w:rsidRPr="007D6C70">
              <w:rPr>
                <w:sz w:val="26"/>
                <w:szCs w:val="26"/>
              </w:rPr>
              <w:t>d) Sở hữu chung: ………………………..m², sở hữu riêng: ………………………</w:t>
            </w:r>
            <w:r w:rsidR="00F65065">
              <w:rPr>
                <w:sz w:val="26"/>
                <w:szCs w:val="26"/>
              </w:rPr>
              <w:t>.</w:t>
            </w:r>
            <w:r w:rsidRPr="007D6C70">
              <w:rPr>
                <w:sz w:val="26"/>
                <w:szCs w:val="26"/>
              </w:rPr>
              <w:t>…..m²;</w:t>
            </w:r>
          </w:p>
          <w:p w14:paraId="0BB0CE77" w14:textId="77777777" w:rsidR="00C30453" w:rsidRPr="007E2F47" w:rsidRDefault="007D6C70" w:rsidP="002A5664">
            <w:pPr>
              <w:spacing w:after="0"/>
              <w:jc w:val="both"/>
              <w:rPr>
                <w:sz w:val="26"/>
                <w:szCs w:val="26"/>
              </w:rPr>
            </w:pPr>
            <w:r w:rsidRPr="007D6C70">
              <w:rPr>
                <w:sz w:val="26"/>
                <w:szCs w:val="26"/>
              </w:rPr>
              <w:t>đ) Kết cấu: ………………………………..; e) Số tầng: ……………………………………;</w:t>
            </w:r>
          </w:p>
          <w:p w14:paraId="18ED6D65" w14:textId="77777777" w:rsidR="00C30453" w:rsidRPr="007E2F47" w:rsidRDefault="007D6C70" w:rsidP="002A5664">
            <w:pPr>
              <w:spacing w:after="0"/>
              <w:jc w:val="both"/>
              <w:rPr>
                <w:sz w:val="26"/>
                <w:szCs w:val="26"/>
              </w:rPr>
            </w:pPr>
            <w:r w:rsidRPr="007D6C70">
              <w:rPr>
                <w:sz w:val="26"/>
                <w:szCs w:val="26"/>
              </w:rPr>
              <w:t>g) Thời hạn sở hữu đế</w:t>
            </w:r>
            <w:r w:rsidR="00613C1E">
              <w:rPr>
                <w:sz w:val="26"/>
                <w:szCs w:val="26"/>
              </w:rPr>
              <w:t>n: ………………………………………………………………</w:t>
            </w:r>
            <w:r w:rsidRPr="007D6C70">
              <w:rPr>
                <w:sz w:val="26"/>
                <w:szCs w:val="26"/>
              </w:rPr>
              <w:t>……</w:t>
            </w:r>
          </w:p>
          <w:p w14:paraId="678A7E13" w14:textId="77777777" w:rsidR="00C30453" w:rsidRPr="007E2F47" w:rsidRDefault="007D6C70" w:rsidP="002A5664">
            <w:pPr>
              <w:spacing w:after="0"/>
              <w:jc w:val="both"/>
              <w:rPr>
                <w:sz w:val="26"/>
                <w:szCs w:val="26"/>
              </w:rPr>
            </w:pPr>
            <w:r w:rsidRPr="007D6C70">
              <w:rPr>
                <w:i/>
                <w:sz w:val="26"/>
                <w:szCs w:val="26"/>
              </w:rPr>
              <w:t>(Trường hợp có nhiều nhà ở, công trình xây dựng khác thì chỉ kê khai các thông tin chung và tổng diện tích của các nhà ở, công trình xây dựng; đồng thời lập danh sách nhà ở, công trình kèm theo đơn)</w:t>
            </w:r>
          </w:p>
        </w:tc>
      </w:tr>
      <w:tr w:rsidR="00C30453" w:rsidRPr="007E2F47" w14:paraId="04FAC83D" w14:textId="77777777" w:rsidTr="007E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58" w:type="dxa"/>
            <w:gridSpan w:val="3"/>
          </w:tcPr>
          <w:p w14:paraId="5669E4E0" w14:textId="77777777" w:rsidR="00C30453" w:rsidRPr="007E2F47" w:rsidRDefault="007D6C70" w:rsidP="002A5664">
            <w:pPr>
              <w:spacing w:after="0"/>
              <w:jc w:val="both"/>
              <w:rPr>
                <w:b/>
                <w:i/>
                <w:sz w:val="26"/>
                <w:szCs w:val="26"/>
              </w:rPr>
            </w:pPr>
            <w:r w:rsidRPr="007D6C70">
              <w:rPr>
                <w:b/>
                <w:i/>
                <w:sz w:val="26"/>
                <w:szCs w:val="26"/>
              </w:rPr>
              <w:lastRenderedPageBreak/>
              <w:t>4.2. Rừng sản xuất là rừng trồng:</w:t>
            </w:r>
          </w:p>
        </w:tc>
        <w:tc>
          <w:tcPr>
            <w:tcW w:w="5387" w:type="dxa"/>
            <w:gridSpan w:val="3"/>
          </w:tcPr>
          <w:p w14:paraId="377E57CB" w14:textId="77777777" w:rsidR="00C30453" w:rsidRPr="007E2F47" w:rsidRDefault="007D6C70" w:rsidP="002A5664">
            <w:pPr>
              <w:spacing w:after="0"/>
              <w:jc w:val="both"/>
              <w:rPr>
                <w:b/>
                <w:i/>
                <w:sz w:val="26"/>
                <w:szCs w:val="26"/>
              </w:rPr>
            </w:pPr>
            <w:r w:rsidRPr="007D6C70">
              <w:rPr>
                <w:b/>
                <w:i/>
                <w:sz w:val="26"/>
                <w:szCs w:val="26"/>
              </w:rPr>
              <w:t>4.3. Cây lâu năm:</w:t>
            </w:r>
          </w:p>
        </w:tc>
      </w:tr>
      <w:tr w:rsidR="00C30453" w:rsidRPr="007E2F47" w14:paraId="3CACCE1C" w14:textId="77777777" w:rsidTr="007E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58" w:type="dxa"/>
            <w:gridSpan w:val="3"/>
          </w:tcPr>
          <w:p w14:paraId="23E07632" w14:textId="77777777" w:rsidR="00C30453" w:rsidRPr="007E2F47" w:rsidRDefault="007D6C70" w:rsidP="002A5664">
            <w:pPr>
              <w:spacing w:after="0"/>
              <w:jc w:val="both"/>
              <w:rPr>
                <w:sz w:val="26"/>
                <w:szCs w:val="26"/>
              </w:rPr>
            </w:pPr>
            <w:r w:rsidRPr="007D6C70">
              <w:rPr>
                <w:sz w:val="26"/>
                <w:szCs w:val="26"/>
              </w:rPr>
              <w:t>a) Loại cây chủ yếu: ……………………</w:t>
            </w:r>
          </w:p>
          <w:p w14:paraId="7523322E" w14:textId="77777777" w:rsidR="00C30453" w:rsidRPr="007E2F47" w:rsidRDefault="007D6C70" w:rsidP="002A5664">
            <w:pPr>
              <w:spacing w:after="0"/>
              <w:jc w:val="both"/>
              <w:rPr>
                <w:sz w:val="26"/>
                <w:szCs w:val="26"/>
              </w:rPr>
            </w:pPr>
            <w:r w:rsidRPr="007D6C70">
              <w:rPr>
                <w:sz w:val="26"/>
                <w:szCs w:val="26"/>
              </w:rPr>
              <w:t>b) Diện tích: ……………………….. m²;</w:t>
            </w:r>
          </w:p>
          <w:p w14:paraId="6248FCA1" w14:textId="77777777" w:rsidR="00C30453" w:rsidRPr="007E2F47" w:rsidRDefault="007D6C70" w:rsidP="002A5664">
            <w:pPr>
              <w:spacing w:after="0"/>
              <w:jc w:val="both"/>
              <w:rPr>
                <w:sz w:val="26"/>
                <w:szCs w:val="26"/>
              </w:rPr>
            </w:pPr>
            <w:r w:rsidRPr="007D6C70">
              <w:rPr>
                <w:sz w:val="26"/>
                <w:szCs w:val="26"/>
              </w:rPr>
              <w:t>c) Nguồn gốc tạo lập:</w:t>
            </w:r>
          </w:p>
          <w:p w14:paraId="25109850" w14:textId="77777777" w:rsidR="00C30453" w:rsidRPr="007E2F47" w:rsidRDefault="007D6C70" w:rsidP="002A5664">
            <w:pPr>
              <w:spacing w:after="0"/>
              <w:jc w:val="both"/>
              <w:rPr>
                <w:sz w:val="26"/>
                <w:szCs w:val="26"/>
              </w:rPr>
            </w:pPr>
            <w:r w:rsidRPr="007D6C70">
              <w:rPr>
                <w:sz w:val="26"/>
                <w:szCs w:val="26"/>
              </w:rPr>
              <w:t>- Tự trồng rừng:</w:t>
            </w:r>
            <w:r w:rsidRPr="007D6C70">
              <w:rPr>
                <w:sz w:val="26"/>
                <w:szCs w:val="26"/>
              </w:rPr>
              <w:tab/>
            </w:r>
            <w:r w:rsidRPr="007D6C70">
              <w:rPr>
                <w:sz w:val="26"/>
                <w:szCs w:val="26"/>
              </w:rPr>
              <w:tab/>
            </w:r>
            <w:r w:rsidRPr="007D6C70">
              <w:rPr>
                <w:sz w:val="26"/>
                <w:szCs w:val="26"/>
              </w:rPr>
              <w:tab/>
            </w:r>
            <w:r w:rsidRPr="007D6C70">
              <w:rPr>
                <w:sz w:val="26"/>
                <w:szCs w:val="26"/>
              </w:rPr>
              <w:sym w:font="Wingdings 2" w:char="F0A3"/>
            </w:r>
          </w:p>
          <w:p w14:paraId="08AFF727" w14:textId="77777777" w:rsidR="00C30453" w:rsidRPr="007E2F47" w:rsidRDefault="007D6C70" w:rsidP="002A5664">
            <w:pPr>
              <w:spacing w:after="0"/>
              <w:jc w:val="both"/>
              <w:rPr>
                <w:sz w:val="26"/>
                <w:szCs w:val="26"/>
              </w:rPr>
            </w:pPr>
            <w:r w:rsidRPr="007D6C70">
              <w:rPr>
                <w:sz w:val="26"/>
                <w:szCs w:val="26"/>
              </w:rPr>
              <w:t>- Nhà nước giao không thu tiền:</w:t>
            </w:r>
            <w:r w:rsidRPr="007D6C70">
              <w:rPr>
                <w:sz w:val="26"/>
                <w:szCs w:val="26"/>
              </w:rPr>
              <w:tab/>
            </w:r>
            <w:r w:rsidRPr="007D6C70">
              <w:rPr>
                <w:sz w:val="26"/>
                <w:szCs w:val="26"/>
              </w:rPr>
              <w:sym w:font="Wingdings 2" w:char="F0A3"/>
            </w:r>
          </w:p>
          <w:p w14:paraId="61A94E96" w14:textId="77777777" w:rsidR="00C30453" w:rsidRPr="007E2F47" w:rsidRDefault="007D6C70" w:rsidP="002A5664">
            <w:pPr>
              <w:spacing w:after="0"/>
              <w:jc w:val="both"/>
              <w:rPr>
                <w:sz w:val="26"/>
                <w:szCs w:val="26"/>
              </w:rPr>
            </w:pPr>
            <w:r w:rsidRPr="007D6C70">
              <w:rPr>
                <w:sz w:val="26"/>
                <w:szCs w:val="26"/>
              </w:rPr>
              <w:t>- Nhà nước giao có thu tiền:</w:t>
            </w:r>
            <w:r w:rsidRPr="007D6C70">
              <w:rPr>
                <w:sz w:val="26"/>
                <w:szCs w:val="26"/>
              </w:rPr>
              <w:tab/>
            </w:r>
            <w:r w:rsidRPr="007D6C70">
              <w:rPr>
                <w:sz w:val="26"/>
                <w:szCs w:val="26"/>
              </w:rPr>
              <w:sym w:font="Wingdings 2" w:char="F0A3"/>
            </w:r>
          </w:p>
          <w:p w14:paraId="3738ABE8" w14:textId="77777777" w:rsidR="00C30453" w:rsidRPr="007E2F47" w:rsidRDefault="007D6C70" w:rsidP="002A5664">
            <w:pPr>
              <w:spacing w:after="0"/>
              <w:jc w:val="both"/>
              <w:rPr>
                <w:sz w:val="26"/>
                <w:szCs w:val="26"/>
              </w:rPr>
            </w:pPr>
            <w:r w:rsidRPr="007D6C70">
              <w:rPr>
                <w:sz w:val="26"/>
                <w:szCs w:val="26"/>
              </w:rPr>
              <w:t>- Nhận chuyển quyền:</w:t>
            </w:r>
            <w:r w:rsidRPr="007D6C70">
              <w:rPr>
                <w:sz w:val="26"/>
                <w:szCs w:val="26"/>
              </w:rPr>
              <w:tab/>
            </w:r>
            <w:r w:rsidRPr="007D6C70">
              <w:rPr>
                <w:sz w:val="26"/>
                <w:szCs w:val="26"/>
              </w:rPr>
              <w:tab/>
            </w:r>
            <w:r w:rsidRPr="007D6C70">
              <w:rPr>
                <w:sz w:val="26"/>
                <w:szCs w:val="26"/>
              </w:rPr>
              <w:sym w:font="Wingdings 2" w:char="F0A3"/>
            </w:r>
          </w:p>
          <w:p w14:paraId="1427ADD7" w14:textId="77777777" w:rsidR="00C30453" w:rsidRPr="007E2F47" w:rsidRDefault="007D6C70" w:rsidP="002A5664">
            <w:pPr>
              <w:spacing w:after="0"/>
              <w:jc w:val="both"/>
              <w:rPr>
                <w:sz w:val="26"/>
                <w:szCs w:val="26"/>
              </w:rPr>
            </w:pPr>
            <w:r w:rsidRPr="007D6C70">
              <w:rPr>
                <w:sz w:val="26"/>
                <w:szCs w:val="26"/>
              </w:rPr>
              <w:t xml:space="preserve">- Nguồn vốn trồng, nhận quyền:    </w:t>
            </w:r>
            <w:r w:rsidRPr="007D6C70">
              <w:rPr>
                <w:sz w:val="26"/>
                <w:szCs w:val="26"/>
              </w:rPr>
              <w:sym w:font="Wingdings 2" w:char="F0A3"/>
            </w:r>
          </w:p>
          <w:p w14:paraId="5144BA51" w14:textId="77777777" w:rsidR="00C30453" w:rsidRPr="007E2F47" w:rsidRDefault="007D6C70" w:rsidP="002A5664">
            <w:pPr>
              <w:spacing w:after="0"/>
              <w:jc w:val="both"/>
              <w:rPr>
                <w:sz w:val="26"/>
                <w:szCs w:val="26"/>
              </w:rPr>
            </w:pPr>
            <w:r w:rsidRPr="007D6C70">
              <w:rPr>
                <w:sz w:val="26"/>
                <w:szCs w:val="26"/>
              </w:rPr>
              <w:t>d) Sở hữu chung: ….m², Sở hữu riêng: ............m</w:t>
            </w:r>
            <w:r w:rsidRPr="007D6C70">
              <w:rPr>
                <w:sz w:val="26"/>
                <w:szCs w:val="26"/>
                <w:vertAlign w:val="superscript"/>
              </w:rPr>
              <w:t>2</w:t>
            </w:r>
            <w:r w:rsidRPr="007D6C70">
              <w:rPr>
                <w:sz w:val="26"/>
                <w:szCs w:val="26"/>
              </w:rPr>
              <w:t>;</w:t>
            </w:r>
          </w:p>
          <w:p w14:paraId="54AC8B84" w14:textId="77777777" w:rsidR="00C30453" w:rsidRPr="007E2F47" w:rsidRDefault="007D6C70" w:rsidP="002A5664">
            <w:pPr>
              <w:spacing w:after="0"/>
              <w:jc w:val="both"/>
              <w:rPr>
                <w:sz w:val="26"/>
                <w:szCs w:val="26"/>
              </w:rPr>
            </w:pPr>
            <w:r w:rsidRPr="007D6C70">
              <w:rPr>
                <w:sz w:val="26"/>
                <w:szCs w:val="26"/>
              </w:rPr>
              <w:t>đ) Thời hạn sở hữu đến: …………………</w:t>
            </w:r>
          </w:p>
        </w:tc>
        <w:tc>
          <w:tcPr>
            <w:tcW w:w="5387" w:type="dxa"/>
            <w:gridSpan w:val="3"/>
          </w:tcPr>
          <w:p w14:paraId="7A713BD7" w14:textId="77777777" w:rsidR="00C30453" w:rsidRPr="007E2F47" w:rsidRDefault="007D6C70" w:rsidP="002A5664">
            <w:pPr>
              <w:spacing w:after="0"/>
              <w:jc w:val="both"/>
              <w:rPr>
                <w:sz w:val="26"/>
                <w:szCs w:val="26"/>
              </w:rPr>
            </w:pPr>
            <w:r w:rsidRPr="007D6C70">
              <w:rPr>
                <w:sz w:val="26"/>
                <w:szCs w:val="26"/>
              </w:rPr>
              <w:t>a) Loại cây chủ yếu: ………</w:t>
            </w:r>
            <w:r w:rsidR="00F65065">
              <w:rPr>
                <w:sz w:val="26"/>
                <w:szCs w:val="26"/>
              </w:rPr>
              <w:t>…..</w:t>
            </w:r>
            <w:r w:rsidRPr="007D6C70">
              <w:rPr>
                <w:sz w:val="26"/>
                <w:szCs w:val="26"/>
              </w:rPr>
              <w:t>……</w:t>
            </w:r>
            <w:r w:rsidR="00F65065">
              <w:rPr>
                <w:sz w:val="26"/>
                <w:szCs w:val="26"/>
              </w:rPr>
              <w:t>..</w:t>
            </w:r>
            <w:r w:rsidRPr="007D6C70">
              <w:rPr>
                <w:sz w:val="26"/>
                <w:szCs w:val="26"/>
              </w:rPr>
              <w:t>….;</w:t>
            </w:r>
          </w:p>
          <w:p w14:paraId="65118EBB" w14:textId="77777777" w:rsidR="00C30453" w:rsidRPr="007E2F47" w:rsidRDefault="007D6C70" w:rsidP="002A5664">
            <w:pPr>
              <w:spacing w:after="0"/>
              <w:jc w:val="both"/>
              <w:rPr>
                <w:sz w:val="26"/>
                <w:szCs w:val="26"/>
              </w:rPr>
            </w:pPr>
            <w:r w:rsidRPr="007D6C70">
              <w:rPr>
                <w:sz w:val="26"/>
                <w:szCs w:val="26"/>
              </w:rPr>
              <w:t>b) Diện tích: …………………</w:t>
            </w:r>
            <w:r w:rsidR="00F65065">
              <w:rPr>
                <w:sz w:val="26"/>
                <w:szCs w:val="26"/>
              </w:rPr>
              <w:t>…</w:t>
            </w:r>
            <w:r w:rsidRPr="007D6C70">
              <w:rPr>
                <w:sz w:val="26"/>
                <w:szCs w:val="26"/>
              </w:rPr>
              <w:t>………m²;</w:t>
            </w:r>
          </w:p>
          <w:p w14:paraId="6D9D7DDD" w14:textId="77777777" w:rsidR="00C30453" w:rsidRPr="007E2F47" w:rsidRDefault="007D6C70" w:rsidP="002A5664">
            <w:pPr>
              <w:spacing w:after="0"/>
              <w:jc w:val="both"/>
              <w:rPr>
                <w:sz w:val="26"/>
                <w:szCs w:val="26"/>
                <w:lang w:val="de-DE"/>
              </w:rPr>
            </w:pPr>
            <w:r w:rsidRPr="007D6C70">
              <w:rPr>
                <w:sz w:val="26"/>
                <w:szCs w:val="26"/>
                <w:lang w:val="de-DE"/>
              </w:rPr>
              <w:t>c) Sở hữu chung: ……………</w:t>
            </w:r>
            <w:r w:rsidR="00F65065">
              <w:rPr>
                <w:sz w:val="26"/>
                <w:szCs w:val="26"/>
                <w:lang w:val="de-DE"/>
              </w:rPr>
              <w:t>.....</w:t>
            </w:r>
            <w:r w:rsidRPr="007D6C70">
              <w:rPr>
                <w:sz w:val="26"/>
                <w:szCs w:val="26"/>
                <w:lang w:val="de-DE"/>
              </w:rPr>
              <w:t>……..m²,</w:t>
            </w:r>
          </w:p>
          <w:p w14:paraId="4DF270A2" w14:textId="77777777" w:rsidR="00C30453" w:rsidRPr="007E2F47" w:rsidRDefault="007D6C70" w:rsidP="002A5664">
            <w:pPr>
              <w:spacing w:after="0"/>
              <w:jc w:val="both"/>
              <w:rPr>
                <w:sz w:val="26"/>
                <w:szCs w:val="26"/>
                <w:lang w:val="de-DE"/>
              </w:rPr>
            </w:pPr>
            <w:r w:rsidRPr="007D6C70">
              <w:rPr>
                <w:sz w:val="26"/>
                <w:szCs w:val="26"/>
                <w:lang w:val="de-DE"/>
              </w:rPr>
              <w:t>Sở hữu riêng: …………………</w:t>
            </w:r>
            <w:r w:rsidR="00F65065">
              <w:rPr>
                <w:sz w:val="26"/>
                <w:szCs w:val="26"/>
                <w:lang w:val="de-DE"/>
              </w:rPr>
              <w:t>.....</w:t>
            </w:r>
            <w:r w:rsidRPr="007D6C70">
              <w:rPr>
                <w:sz w:val="26"/>
                <w:szCs w:val="26"/>
                <w:lang w:val="de-DE"/>
              </w:rPr>
              <w:t>……m²;</w:t>
            </w:r>
          </w:p>
          <w:p w14:paraId="68D7DFAD" w14:textId="77777777" w:rsidR="00C30453" w:rsidRPr="007E2F47" w:rsidRDefault="007D6C70" w:rsidP="002A5664">
            <w:pPr>
              <w:spacing w:after="0"/>
              <w:jc w:val="both"/>
              <w:rPr>
                <w:sz w:val="26"/>
                <w:szCs w:val="26"/>
                <w:lang w:val="de-DE"/>
              </w:rPr>
            </w:pPr>
            <w:r w:rsidRPr="007D6C70">
              <w:rPr>
                <w:sz w:val="26"/>
                <w:szCs w:val="26"/>
                <w:lang w:val="de-DE"/>
              </w:rPr>
              <w:t>d) Thời hạn sở hữu đến: …………………</w:t>
            </w:r>
          </w:p>
        </w:tc>
      </w:tr>
      <w:tr w:rsidR="00C30453" w:rsidRPr="007E2F47" w14:paraId="439C6A28" w14:textId="77777777" w:rsidTr="007E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45" w:type="dxa"/>
            <w:gridSpan w:val="6"/>
          </w:tcPr>
          <w:p w14:paraId="4C6BCEFB" w14:textId="77777777" w:rsidR="00C30453" w:rsidRPr="007E2F47" w:rsidRDefault="007D6C70" w:rsidP="002A5664">
            <w:pPr>
              <w:spacing w:after="0"/>
              <w:jc w:val="both"/>
              <w:rPr>
                <w:sz w:val="26"/>
                <w:szCs w:val="26"/>
                <w:lang w:val="de-DE"/>
              </w:rPr>
            </w:pPr>
            <w:r w:rsidRPr="007D6C70">
              <w:rPr>
                <w:b/>
                <w:sz w:val="26"/>
                <w:szCs w:val="26"/>
                <w:lang w:val="de-DE"/>
              </w:rPr>
              <w:t xml:space="preserve">5. Những giấy tờ nộp kèm theo: </w:t>
            </w:r>
            <w:r w:rsidRPr="007D6C70">
              <w:rPr>
                <w:sz w:val="26"/>
                <w:szCs w:val="26"/>
                <w:lang w:val="de-DE"/>
              </w:rPr>
              <w:t>…………………………………………………</w:t>
            </w:r>
            <w:r w:rsidR="00613C1E">
              <w:rPr>
                <w:sz w:val="26"/>
                <w:szCs w:val="26"/>
                <w:lang w:val="de-DE"/>
              </w:rPr>
              <w:t>.</w:t>
            </w:r>
            <w:r w:rsidRPr="007D6C70">
              <w:rPr>
                <w:sz w:val="26"/>
                <w:szCs w:val="26"/>
                <w:lang w:val="de-DE"/>
              </w:rPr>
              <w:t>………..</w:t>
            </w:r>
          </w:p>
          <w:p w14:paraId="5EF03F9C" w14:textId="77777777" w:rsidR="00C30453" w:rsidRPr="007E2F47" w:rsidRDefault="007D6C70" w:rsidP="002A5664">
            <w:pPr>
              <w:spacing w:after="0"/>
              <w:jc w:val="both"/>
              <w:rPr>
                <w:sz w:val="26"/>
                <w:szCs w:val="26"/>
              </w:rPr>
            </w:pPr>
            <w:r w:rsidRPr="007D6C70">
              <w:rPr>
                <w:sz w:val="26"/>
                <w:szCs w:val="26"/>
              </w:rPr>
              <w:t>………………………………………………………………………………………</w:t>
            </w:r>
            <w:r w:rsidR="00F65065">
              <w:rPr>
                <w:sz w:val="26"/>
                <w:szCs w:val="26"/>
              </w:rPr>
              <w:t>...</w:t>
            </w:r>
            <w:r w:rsidRPr="007D6C70">
              <w:rPr>
                <w:sz w:val="26"/>
                <w:szCs w:val="26"/>
              </w:rPr>
              <w:t>………</w:t>
            </w:r>
          </w:p>
          <w:p w14:paraId="41C52800" w14:textId="77777777" w:rsidR="00C30453" w:rsidRPr="007E2F47" w:rsidRDefault="007D6C70" w:rsidP="002A5664">
            <w:pPr>
              <w:spacing w:after="0"/>
              <w:jc w:val="both"/>
              <w:rPr>
                <w:sz w:val="26"/>
                <w:szCs w:val="26"/>
              </w:rPr>
            </w:pPr>
            <w:r w:rsidRPr="007D6C70">
              <w:rPr>
                <w:sz w:val="26"/>
                <w:szCs w:val="26"/>
              </w:rPr>
              <w:t>………………………………………………………………………………………</w:t>
            </w:r>
            <w:r w:rsidR="00F65065">
              <w:rPr>
                <w:sz w:val="26"/>
                <w:szCs w:val="26"/>
              </w:rPr>
              <w:t>…</w:t>
            </w:r>
            <w:r w:rsidRPr="007D6C70">
              <w:rPr>
                <w:sz w:val="26"/>
                <w:szCs w:val="26"/>
              </w:rPr>
              <w:t>………</w:t>
            </w:r>
          </w:p>
        </w:tc>
      </w:tr>
      <w:tr w:rsidR="00C30453" w:rsidRPr="007E2F47" w14:paraId="7AF6E34E" w14:textId="77777777" w:rsidTr="007E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45" w:type="dxa"/>
            <w:gridSpan w:val="6"/>
          </w:tcPr>
          <w:p w14:paraId="62A1586C" w14:textId="77777777" w:rsidR="00C30453" w:rsidRPr="007E2F47" w:rsidRDefault="007D6C70" w:rsidP="002A5664">
            <w:pPr>
              <w:spacing w:after="0"/>
              <w:jc w:val="both"/>
              <w:rPr>
                <w:sz w:val="26"/>
                <w:szCs w:val="26"/>
              </w:rPr>
            </w:pPr>
            <w:r w:rsidRPr="007D6C70">
              <w:rPr>
                <w:b/>
                <w:sz w:val="26"/>
                <w:szCs w:val="26"/>
              </w:rPr>
              <w:t xml:space="preserve">6. Có nhu cầu ghi nợ đối </w:t>
            </w:r>
            <w:r w:rsidRPr="007D6C70">
              <w:rPr>
                <w:b/>
                <w:sz w:val="26"/>
                <w:szCs w:val="26"/>
                <w:highlight w:val="white"/>
              </w:rPr>
              <w:t>vớiloại</w:t>
            </w:r>
            <w:r w:rsidRPr="007D6C70">
              <w:rPr>
                <w:b/>
                <w:sz w:val="26"/>
                <w:szCs w:val="26"/>
              </w:rPr>
              <w:t xml:space="preserve"> nghĩa vụ tài chính: </w:t>
            </w:r>
            <w:r w:rsidRPr="007D6C70">
              <w:rPr>
                <w:sz w:val="26"/>
                <w:szCs w:val="26"/>
              </w:rPr>
              <w:t>…………………………</w:t>
            </w:r>
            <w:r w:rsidR="00F65065">
              <w:rPr>
                <w:sz w:val="26"/>
                <w:szCs w:val="26"/>
              </w:rPr>
              <w:t>…</w:t>
            </w:r>
            <w:r w:rsidRPr="007D6C70">
              <w:rPr>
                <w:sz w:val="26"/>
                <w:szCs w:val="26"/>
              </w:rPr>
              <w:t>………</w:t>
            </w:r>
          </w:p>
          <w:p w14:paraId="62CA038B" w14:textId="77777777" w:rsidR="00C30453" w:rsidRPr="007E2F47" w:rsidRDefault="007D6C70" w:rsidP="002A5664">
            <w:pPr>
              <w:spacing w:after="0"/>
              <w:jc w:val="both"/>
              <w:rPr>
                <w:sz w:val="26"/>
                <w:szCs w:val="26"/>
              </w:rPr>
            </w:pPr>
            <w:r w:rsidRPr="007D6C70">
              <w:rPr>
                <w:sz w:val="26"/>
                <w:szCs w:val="26"/>
              </w:rPr>
              <w:t>Đề nghị khác: ……………………………………………………………………</w:t>
            </w:r>
            <w:r w:rsidR="00F65065">
              <w:rPr>
                <w:sz w:val="26"/>
                <w:szCs w:val="26"/>
              </w:rPr>
              <w:t>…</w:t>
            </w:r>
            <w:r w:rsidRPr="007D6C70">
              <w:rPr>
                <w:sz w:val="26"/>
                <w:szCs w:val="26"/>
              </w:rPr>
              <w:t>………..</w:t>
            </w:r>
          </w:p>
        </w:tc>
      </w:tr>
    </w:tbl>
    <w:p w14:paraId="6C7B122E" w14:textId="77777777" w:rsidR="00C30453" w:rsidRPr="009F33F4" w:rsidRDefault="00C30453" w:rsidP="002A5664">
      <w:pPr>
        <w:spacing w:after="0"/>
      </w:pPr>
      <w:r w:rsidRPr="009F33F4">
        <w:t>Tôi xin cam đoan nội dung kê khai trên đơn là đúng sự thật, nếu sai tôi hoàn toàn chịu trách nhiệm trước pháp luật.</w:t>
      </w:r>
    </w:p>
    <w:tbl>
      <w:tblPr>
        <w:tblW w:w="10173" w:type="dxa"/>
        <w:tblLook w:val="01E0" w:firstRow="1" w:lastRow="1" w:firstColumn="1" w:lastColumn="1" w:noHBand="0" w:noVBand="0"/>
      </w:tblPr>
      <w:tblGrid>
        <w:gridCol w:w="4650"/>
        <w:gridCol w:w="5523"/>
      </w:tblGrid>
      <w:tr w:rsidR="00C30453" w:rsidRPr="007E2F47" w14:paraId="1CEA6A72" w14:textId="77777777" w:rsidTr="007E2F47">
        <w:tc>
          <w:tcPr>
            <w:tcW w:w="4650" w:type="dxa"/>
          </w:tcPr>
          <w:p w14:paraId="48756FD0" w14:textId="77777777" w:rsidR="00C30453" w:rsidRPr="007E2F47" w:rsidRDefault="00C30453" w:rsidP="002A5664">
            <w:pPr>
              <w:spacing w:after="0"/>
              <w:rPr>
                <w:sz w:val="26"/>
                <w:szCs w:val="26"/>
              </w:rPr>
            </w:pPr>
          </w:p>
        </w:tc>
        <w:tc>
          <w:tcPr>
            <w:tcW w:w="5523" w:type="dxa"/>
          </w:tcPr>
          <w:p w14:paraId="5C4F5734" w14:textId="77777777" w:rsidR="00C30453" w:rsidRPr="007E2F47" w:rsidRDefault="007D6C70" w:rsidP="002A5664">
            <w:pPr>
              <w:spacing w:after="0"/>
              <w:jc w:val="center"/>
              <w:rPr>
                <w:i/>
                <w:sz w:val="26"/>
                <w:szCs w:val="26"/>
              </w:rPr>
            </w:pPr>
            <w:r w:rsidRPr="007D6C70">
              <w:rPr>
                <w:i/>
                <w:sz w:val="26"/>
                <w:szCs w:val="26"/>
              </w:rPr>
              <w:t>…………., ngày .... tháng ... năm ……</w:t>
            </w:r>
            <w:r w:rsidRPr="007D6C70">
              <w:rPr>
                <w:i/>
                <w:sz w:val="26"/>
                <w:szCs w:val="26"/>
              </w:rPr>
              <w:br/>
            </w:r>
            <w:r w:rsidRPr="007D6C70">
              <w:rPr>
                <w:b/>
                <w:sz w:val="26"/>
                <w:szCs w:val="26"/>
              </w:rPr>
              <w:t>Ng</w:t>
            </w:r>
            <w:r w:rsidRPr="007D6C70">
              <w:rPr>
                <w:b/>
                <w:sz w:val="26"/>
                <w:szCs w:val="26"/>
                <w:highlight w:val="white"/>
              </w:rPr>
              <w:t>ườ</w:t>
            </w:r>
            <w:r w:rsidRPr="007D6C70">
              <w:rPr>
                <w:b/>
                <w:sz w:val="26"/>
                <w:szCs w:val="26"/>
              </w:rPr>
              <w:t>i viết đơn</w:t>
            </w:r>
            <w:r w:rsidRPr="007D6C70">
              <w:rPr>
                <w:b/>
                <w:sz w:val="26"/>
                <w:szCs w:val="26"/>
              </w:rPr>
              <w:br/>
            </w:r>
            <w:r w:rsidRPr="007D6C70">
              <w:rPr>
                <w:i/>
                <w:sz w:val="26"/>
                <w:szCs w:val="26"/>
              </w:rPr>
              <w:t>(Ký, ghi rõ họ tên và đóng dấu nếu có)</w:t>
            </w:r>
          </w:p>
          <w:p w14:paraId="6AD13B28" w14:textId="77777777" w:rsidR="00C30453" w:rsidRPr="007E2F47" w:rsidRDefault="00C30453" w:rsidP="002A5664">
            <w:pPr>
              <w:spacing w:after="0"/>
              <w:jc w:val="center"/>
              <w:rPr>
                <w:i/>
                <w:sz w:val="26"/>
                <w:szCs w:val="26"/>
              </w:rPr>
            </w:pPr>
          </w:p>
          <w:p w14:paraId="77D7627E" w14:textId="77777777" w:rsidR="00C30453" w:rsidRPr="007E2F47" w:rsidRDefault="00C30453" w:rsidP="002A5664">
            <w:pPr>
              <w:spacing w:after="0"/>
              <w:jc w:val="center"/>
              <w:rPr>
                <w:i/>
                <w:sz w:val="26"/>
                <w:szCs w:val="26"/>
              </w:rPr>
            </w:pPr>
          </w:p>
        </w:tc>
      </w:tr>
      <w:tr w:rsidR="00C30453" w:rsidRPr="007E2F47" w14:paraId="693011ED" w14:textId="77777777" w:rsidTr="007E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2"/>
          </w:tcPr>
          <w:p w14:paraId="680255D4" w14:textId="77777777" w:rsidR="00C30453" w:rsidRPr="007E2F47" w:rsidRDefault="007D6C70" w:rsidP="002A5664">
            <w:pPr>
              <w:spacing w:after="0"/>
              <w:rPr>
                <w:sz w:val="26"/>
                <w:szCs w:val="26"/>
              </w:rPr>
            </w:pPr>
            <w:r w:rsidRPr="007D6C70">
              <w:rPr>
                <w:b/>
                <w:sz w:val="26"/>
                <w:szCs w:val="26"/>
              </w:rPr>
              <w:t>II. XÁC NHẬN CỦA ỦY BAN NHÂN DÂN XÃ, PHƯỜNG, THỊ TRẤN</w:t>
            </w:r>
            <w:r w:rsidRPr="007D6C70">
              <w:rPr>
                <w:b/>
                <w:sz w:val="26"/>
                <w:szCs w:val="26"/>
                <w:vertAlign w:val="superscript"/>
              </w:rPr>
              <w:t>5</w:t>
            </w:r>
          </w:p>
          <w:p w14:paraId="3CA38B9E" w14:textId="77777777" w:rsidR="00C30453" w:rsidRPr="007E2F47" w:rsidRDefault="007D6C70" w:rsidP="002A5664">
            <w:pPr>
              <w:spacing w:after="0"/>
              <w:rPr>
                <w:b/>
                <w:i/>
                <w:sz w:val="26"/>
                <w:szCs w:val="26"/>
              </w:rPr>
            </w:pPr>
            <w:r w:rsidRPr="007D6C70">
              <w:rPr>
                <w:i/>
                <w:sz w:val="26"/>
                <w:szCs w:val="26"/>
              </w:rPr>
              <w:t>(Xác nhận đối với trường hợp hộ gia đình cá nhân, cộng đồng dân cư; người Việt Nam định cư ở nước ngoài sở hữu nhà ở, trừ trường hợp mua nhà, đất của tổ chức đầu tư xây dựng nhà ở để bán)</w:t>
            </w:r>
          </w:p>
        </w:tc>
      </w:tr>
      <w:tr w:rsidR="00C30453" w:rsidRPr="007E2F47" w14:paraId="73E24138" w14:textId="77777777" w:rsidTr="007E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2"/>
          </w:tcPr>
          <w:p w14:paraId="742C8FA8" w14:textId="77777777" w:rsidR="00C30453" w:rsidRPr="007E2F47" w:rsidRDefault="007D6C70" w:rsidP="002A5664">
            <w:pPr>
              <w:spacing w:after="0"/>
              <w:rPr>
                <w:sz w:val="26"/>
                <w:szCs w:val="26"/>
                <w:lang w:val="de-DE"/>
              </w:rPr>
            </w:pPr>
            <w:r w:rsidRPr="007D6C70">
              <w:rPr>
                <w:sz w:val="26"/>
                <w:szCs w:val="26"/>
                <w:lang w:val="de-DE"/>
              </w:rPr>
              <w:t>1. Nội dung kê khai so với hiện trạng: ……………………………………………………..</w:t>
            </w:r>
          </w:p>
          <w:p w14:paraId="6C9002B6" w14:textId="77777777" w:rsidR="00C30453" w:rsidRPr="007E2F47" w:rsidRDefault="007D6C70" w:rsidP="002A5664">
            <w:pPr>
              <w:spacing w:after="0"/>
              <w:rPr>
                <w:sz w:val="26"/>
                <w:szCs w:val="26"/>
                <w:lang w:val="de-DE"/>
              </w:rPr>
            </w:pPr>
            <w:r w:rsidRPr="007D6C70">
              <w:rPr>
                <w:sz w:val="26"/>
                <w:szCs w:val="26"/>
                <w:lang w:val="de-DE"/>
              </w:rPr>
              <w:t>2. Nguồn gốc sử dụng đất: ……………………………………………………</w:t>
            </w:r>
            <w:r w:rsidR="00F65065">
              <w:rPr>
                <w:sz w:val="26"/>
                <w:szCs w:val="26"/>
                <w:lang w:val="de-DE"/>
              </w:rPr>
              <w:t>...</w:t>
            </w:r>
            <w:r w:rsidRPr="007D6C70">
              <w:rPr>
                <w:sz w:val="26"/>
                <w:szCs w:val="26"/>
                <w:lang w:val="de-DE"/>
              </w:rPr>
              <w:t>………….</w:t>
            </w:r>
          </w:p>
          <w:p w14:paraId="6BC4E27F" w14:textId="77777777" w:rsidR="00C30453" w:rsidRPr="007E2F47" w:rsidRDefault="007D6C70" w:rsidP="002A5664">
            <w:pPr>
              <w:spacing w:after="0"/>
              <w:rPr>
                <w:sz w:val="26"/>
                <w:szCs w:val="26"/>
                <w:lang w:val="de-DE"/>
              </w:rPr>
            </w:pPr>
            <w:r w:rsidRPr="007D6C70">
              <w:rPr>
                <w:sz w:val="26"/>
                <w:szCs w:val="26"/>
                <w:lang w:val="de-DE"/>
              </w:rPr>
              <w:t>3. Thời điểm sử dụng đất vào mục đích đăng ký:…………………………………………..</w:t>
            </w:r>
          </w:p>
          <w:p w14:paraId="7B320F01" w14:textId="77777777" w:rsidR="00C30453" w:rsidRPr="007E2F47" w:rsidRDefault="007D6C70" w:rsidP="002A5664">
            <w:pPr>
              <w:spacing w:after="0"/>
              <w:rPr>
                <w:sz w:val="26"/>
                <w:szCs w:val="26"/>
                <w:lang w:val="de-DE"/>
              </w:rPr>
            </w:pPr>
            <w:r w:rsidRPr="007D6C70">
              <w:rPr>
                <w:sz w:val="26"/>
                <w:szCs w:val="26"/>
                <w:lang w:val="de-DE"/>
              </w:rPr>
              <w:t>4. Thời điểm tạo lập tài sản gắn liền với đất: ……………………………………………….</w:t>
            </w:r>
          </w:p>
          <w:p w14:paraId="4A7696B8" w14:textId="77777777" w:rsidR="00C30453" w:rsidRPr="007E2F47" w:rsidRDefault="007D6C70" w:rsidP="002A5664">
            <w:pPr>
              <w:spacing w:after="0"/>
              <w:rPr>
                <w:sz w:val="26"/>
                <w:szCs w:val="26"/>
                <w:lang w:val="de-DE"/>
              </w:rPr>
            </w:pPr>
            <w:r w:rsidRPr="007D6C70">
              <w:rPr>
                <w:sz w:val="26"/>
                <w:szCs w:val="26"/>
                <w:lang w:val="de-DE"/>
              </w:rPr>
              <w:t>5. Tình trạng tranh chấp đất đai, tài sản gắn liền với đất: …………………………………</w:t>
            </w:r>
          </w:p>
          <w:p w14:paraId="4280E656" w14:textId="77777777" w:rsidR="00C30453" w:rsidRPr="007E2F47" w:rsidRDefault="007D6C70" w:rsidP="002A5664">
            <w:pPr>
              <w:spacing w:after="0"/>
              <w:rPr>
                <w:sz w:val="26"/>
                <w:szCs w:val="26"/>
                <w:lang w:val="de-DE"/>
              </w:rPr>
            </w:pPr>
            <w:r w:rsidRPr="007D6C70">
              <w:rPr>
                <w:sz w:val="26"/>
                <w:szCs w:val="26"/>
                <w:lang w:val="de-DE"/>
              </w:rPr>
              <w:t>6. Sự phù hợp với quy hoạch sử dụng đất, quy hoạch xây dựng: ………………………….</w:t>
            </w:r>
          </w:p>
          <w:p w14:paraId="661154BF" w14:textId="77777777" w:rsidR="00C30453" w:rsidRPr="007E2F47" w:rsidRDefault="007D6C70" w:rsidP="002A5664">
            <w:pPr>
              <w:spacing w:after="0"/>
              <w:rPr>
                <w:sz w:val="26"/>
                <w:szCs w:val="26"/>
              </w:rPr>
            </w:pPr>
            <w:r w:rsidRPr="007D6C70">
              <w:rPr>
                <w:sz w:val="26"/>
                <w:szCs w:val="26"/>
              </w:rPr>
              <w:t>7. Nội dung khác: ……………………………………………………………………………</w:t>
            </w:r>
          </w:p>
          <w:tbl>
            <w:tblPr>
              <w:tblW w:w="0" w:type="auto"/>
              <w:tblLook w:val="01E0" w:firstRow="1" w:lastRow="1" w:firstColumn="1" w:lastColumn="1" w:noHBand="0" w:noVBand="0"/>
            </w:tblPr>
            <w:tblGrid>
              <w:gridCol w:w="4312"/>
              <w:gridCol w:w="4688"/>
            </w:tblGrid>
            <w:tr w:rsidR="00C30453" w:rsidRPr="007E2F47" w14:paraId="25D49472" w14:textId="77777777" w:rsidTr="00594BA3">
              <w:tc>
                <w:tcPr>
                  <w:tcW w:w="4312" w:type="dxa"/>
                </w:tcPr>
                <w:p w14:paraId="41ED059E" w14:textId="77777777" w:rsidR="00C30453" w:rsidRPr="007E2F47" w:rsidRDefault="007D6C70" w:rsidP="002A5664">
                  <w:pPr>
                    <w:spacing w:after="0"/>
                    <w:jc w:val="center"/>
                    <w:rPr>
                      <w:i/>
                      <w:sz w:val="26"/>
                      <w:szCs w:val="26"/>
                    </w:rPr>
                  </w:pPr>
                  <w:r w:rsidRPr="007D6C70">
                    <w:rPr>
                      <w:i/>
                      <w:sz w:val="26"/>
                      <w:szCs w:val="26"/>
                    </w:rPr>
                    <w:t xml:space="preserve">Ngày …… </w:t>
                  </w:r>
                  <w:r w:rsidRPr="007D6C70">
                    <w:rPr>
                      <w:i/>
                      <w:sz w:val="26"/>
                      <w:szCs w:val="26"/>
                      <w:highlight w:val="white"/>
                    </w:rPr>
                    <w:t>tháng</w:t>
                  </w:r>
                  <w:r w:rsidRPr="007D6C70">
                    <w:rPr>
                      <w:i/>
                      <w:sz w:val="26"/>
                      <w:szCs w:val="26"/>
                    </w:rPr>
                    <w:t xml:space="preserve"> …… năm ……</w:t>
                  </w:r>
                  <w:r w:rsidRPr="007D6C70">
                    <w:rPr>
                      <w:i/>
                      <w:sz w:val="26"/>
                      <w:szCs w:val="26"/>
                    </w:rPr>
                    <w:br/>
                  </w:r>
                  <w:r w:rsidRPr="007D6C70">
                    <w:rPr>
                      <w:b/>
                      <w:sz w:val="26"/>
                      <w:szCs w:val="26"/>
                    </w:rPr>
                    <w:t>Công chức địa chính</w:t>
                  </w:r>
                  <w:r w:rsidRPr="007D6C70">
                    <w:rPr>
                      <w:b/>
                      <w:sz w:val="26"/>
                      <w:szCs w:val="26"/>
                    </w:rPr>
                    <w:br/>
                  </w:r>
                  <w:r w:rsidRPr="007D6C70">
                    <w:rPr>
                      <w:i/>
                      <w:sz w:val="26"/>
                      <w:szCs w:val="26"/>
                    </w:rPr>
                    <w:t>(Ký, ghi rõ họ, tên)</w:t>
                  </w:r>
                </w:p>
              </w:tc>
              <w:tc>
                <w:tcPr>
                  <w:tcW w:w="4688" w:type="dxa"/>
                </w:tcPr>
                <w:p w14:paraId="3CFD5D42" w14:textId="77777777" w:rsidR="00C30453" w:rsidRPr="007E2F47" w:rsidRDefault="007D6C70" w:rsidP="002A5664">
                  <w:pPr>
                    <w:spacing w:after="0"/>
                    <w:jc w:val="center"/>
                    <w:rPr>
                      <w:i/>
                      <w:sz w:val="26"/>
                      <w:szCs w:val="26"/>
                    </w:rPr>
                  </w:pPr>
                  <w:r w:rsidRPr="007D6C70">
                    <w:rPr>
                      <w:i/>
                      <w:sz w:val="26"/>
                      <w:szCs w:val="26"/>
                    </w:rPr>
                    <w:t xml:space="preserve">Ngày …… </w:t>
                  </w:r>
                  <w:r w:rsidRPr="007D6C70">
                    <w:rPr>
                      <w:i/>
                      <w:sz w:val="26"/>
                      <w:szCs w:val="26"/>
                      <w:highlight w:val="white"/>
                    </w:rPr>
                    <w:t>tháng</w:t>
                  </w:r>
                  <w:r w:rsidRPr="007D6C70">
                    <w:rPr>
                      <w:i/>
                      <w:sz w:val="26"/>
                      <w:szCs w:val="26"/>
                    </w:rPr>
                    <w:t xml:space="preserve"> …… năm ……</w:t>
                  </w:r>
                  <w:r w:rsidRPr="007D6C70">
                    <w:rPr>
                      <w:b/>
                      <w:sz w:val="26"/>
                      <w:szCs w:val="26"/>
                    </w:rPr>
                    <w:br/>
                    <w:t xml:space="preserve">TM. </w:t>
                  </w:r>
                  <w:r w:rsidRPr="007D6C70">
                    <w:rPr>
                      <w:b/>
                      <w:sz w:val="26"/>
                      <w:szCs w:val="26"/>
                      <w:highlight w:val="white"/>
                    </w:rPr>
                    <w:t>Ủy ban</w:t>
                  </w:r>
                  <w:r w:rsidRPr="007D6C70">
                    <w:rPr>
                      <w:b/>
                      <w:sz w:val="26"/>
                      <w:szCs w:val="26"/>
                    </w:rPr>
                    <w:t xml:space="preserve"> nhân dân</w:t>
                  </w:r>
                  <w:r w:rsidRPr="007D6C70">
                    <w:rPr>
                      <w:b/>
                      <w:sz w:val="26"/>
                      <w:szCs w:val="26"/>
                    </w:rPr>
                    <w:br/>
                    <w:t>Chủ tịch</w:t>
                  </w:r>
                  <w:r w:rsidRPr="007D6C70">
                    <w:rPr>
                      <w:b/>
                      <w:sz w:val="26"/>
                      <w:szCs w:val="26"/>
                    </w:rPr>
                    <w:br/>
                  </w:r>
                  <w:r w:rsidRPr="007D6C70">
                    <w:rPr>
                      <w:i/>
                      <w:sz w:val="26"/>
                      <w:szCs w:val="26"/>
                    </w:rPr>
                    <w:t>(Ký tên, đóng dấu)</w:t>
                  </w:r>
                </w:p>
                <w:p w14:paraId="5EEF852A" w14:textId="77777777" w:rsidR="00C30453" w:rsidRPr="007E2F47" w:rsidRDefault="00C30453" w:rsidP="002A5664">
                  <w:pPr>
                    <w:spacing w:after="0"/>
                    <w:jc w:val="center"/>
                    <w:rPr>
                      <w:i/>
                      <w:sz w:val="26"/>
                      <w:szCs w:val="26"/>
                    </w:rPr>
                  </w:pPr>
                </w:p>
              </w:tc>
            </w:tr>
          </w:tbl>
          <w:p w14:paraId="674F9A60" w14:textId="77777777" w:rsidR="00C30453" w:rsidRPr="007E2F47" w:rsidRDefault="007D6C70" w:rsidP="002A5664">
            <w:pPr>
              <w:spacing w:after="0"/>
              <w:jc w:val="both"/>
              <w:rPr>
                <w:b/>
                <w:sz w:val="26"/>
                <w:szCs w:val="26"/>
              </w:rPr>
            </w:pPr>
            <w:r w:rsidRPr="007D6C70">
              <w:rPr>
                <w:i/>
                <w:sz w:val="26"/>
                <w:szCs w:val="26"/>
              </w:rPr>
              <w:t xml:space="preserve">(Trường hợp có giấy tờ về quyền sử dụng đất, quyền sở hữu tài sản gắn liền với đất thì không xác nhận các nội dung tại các Điểm 2, 3, 4, 5, 6 và 7 Mục này; đăng ký riêng về đất thì không </w:t>
            </w:r>
            <w:r w:rsidRPr="007D6C70">
              <w:rPr>
                <w:i/>
                <w:sz w:val="26"/>
                <w:szCs w:val="26"/>
              </w:rPr>
              <w:lastRenderedPageBreak/>
              <w:t xml:space="preserve">xác nhận nội dung </w:t>
            </w:r>
            <w:r w:rsidRPr="007D6C70">
              <w:rPr>
                <w:i/>
                <w:sz w:val="26"/>
                <w:szCs w:val="26"/>
                <w:highlight w:val="white"/>
              </w:rPr>
              <w:t>Điểm</w:t>
            </w:r>
            <w:r w:rsidRPr="007D6C70">
              <w:rPr>
                <w:i/>
                <w:sz w:val="26"/>
                <w:szCs w:val="26"/>
              </w:rPr>
              <w:t xml:space="preserve"> 4; đăng ký riêng tài sản thì không xác nhận nội dung </w:t>
            </w:r>
            <w:r w:rsidRPr="007D6C70">
              <w:rPr>
                <w:i/>
                <w:sz w:val="26"/>
                <w:szCs w:val="26"/>
                <w:highlight w:val="white"/>
              </w:rPr>
              <w:t>Điểm</w:t>
            </w:r>
            <w:r w:rsidRPr="007D6C70">
              <w:rPr>
                <w:i/>
                <w:sz w:val="26"/>
                <w:szCs w:val="26"/>
              </w:rPr>
              <w:t xml:space="preserve"> 2 và Điểm 3 Mục này)</w:t>
            </w:r>
          </w:p>
        </w:tc>
      </w:tr>
      <w:tr w:rsidR="00C30453" w:rsidRPr="007E2F47" w14:paraId="226180A1" w14:textId="77777777" w:rsidTr="007E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2"/>
          </w:tcPr>
          <w:p w14:paraId="49ECF435" w14:textId="77777777" w:rsidR="00C30453" w:rsidRPr="007E2F47" w:rsidRDefault="007D6C70" w:rsidP="002A5664">
            <w:pPr>
              <w:spacing w:after="0"/>
              <w:jc w:val="both"/>
              <w:rPr>
                <w:sz w:val="26"/>
                <w:szCs w:val="26"/>
              </w:rPr>
            </w:pPr>
            <w:r w:rsidRPr="007D6C70">
              <w:rPr>
                <w:b/>
                <w:sz w:val="26"/>
                <w:szCs w:val="26"/>
              </w:rPr>
              <w:lastRenderedPageBreak/>
              <w:t>III. Ý KIẾN CỦA CƠ QUAN ĐĂNG KÝ ĐẤT ĐAI</w:t>
            </w:r>
          </w:p>
        </w:tc>
      </w:tr>
      <w:tr w:rsidR="00C30453" w:rsidRPr="007E2F47" w14:paraId="239785A3" w14:textId="77777777" w:rsidTr="007E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173" w:type="dxa"/>
            <w:gridSpan w:val="2"/>
          </w:tcPr>
          <w:p w14:paraId="11905F22" w14:textId="77777777" w:rsidR="00C30453" w:rsidRPr="007E2F47" w:rsidRDefault="007D6C70" w:rsidP="002A5664">
            <w:pPr>
              <w:spacing w:after="0"/>
              <w:jc w:val="both"/>
              <w:rPr>
                <w:sz w:val="26"/>
                <w:szCs w:val="26"/>
              </w:rPr>
            </w:pPr>
            <w:r w:rsidRPr="007D6C70">
              <w:rPr>
                <w:sz w:val="26"/>
                <w:szCs w:val="26"/>
              </w:rPr>
              <w:t>……………………………………………………………………………………………</w:t>
            </w:r>
          </w:p>
          <w:p w14:paraId="6A9E4921" w14:textId="77777777" w:rsidR="00C30453" w:rsidRPr="007E2F47" w:rsidRDefault="007D6C70" w:rsidP="002A5664">
            <w:pPr>
              <w:spacing w:after="0"/>
              <w:jc w:val="both"/>
              <w:rPr>
                <w:sz w:val="26"/>
                <w:szCs w:val="26"/>
              </w:rPr>
            </w:pPr>
            <w:r w:rsidRPr="007D6C70">
              <w:rPr>
                <w:sz w:val="26"/>
                <w:szCs w:val="26"/>
              </w:rPr>
              <w:t>……………………………………………………………………………………………</w:t>
            </w:r>
          </w:p>
          <w:p w14:paraId="55687684" w14:textId="77777777" w:rsidR="00C30453" w:rsidRPr="007E2F47" w:rsidRDefault="007D6C70" w:rsidP="002A5664">
            <w:pPr>
              <w:spacing w:after="0"/>
              <w:jc w:val="both"/>
              <w:rPr>
                <w:i/>
                <w:sz w:val="26"/>
                <w:szCs w:val="26"/>
              </w:rPr>
            </w:pPr>
            <w:r w:rsidRPr="007D6C70">
              <w:rPr>
                <w:i/>
                <w:sz w:val="26"/>
                <w:szCs w:val="26"/>
              </w:rPr>
              <w:t>(Phải nêu rõ có đủ hay không đủ điều kiện cấp GCN, lý do và căn cứ pháp lý áp dụng; trường hợp thửa đất có vườn, ao gắn liền nhà ở thì phải xác định rõ diện tích đất ở được công nhận và căn cứ pháp lý)</w:t>
            </w:r>
          </w:p>
        </w:tc>
      </w:tr>
      <w:tr w:rsidR="00C30453" w:rsidRPr="007E2F47" w14:paraId="0898BAA5" w14:textId="77777777" w:rsidTr="007E2F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650" w:type="dxa"/>
          </w:tcPr>
          <w:p w14:paraId="06EE9656" w14:textId="77777777" w:rsidR="00C30453" w:rsidRPr="007E2F47" w:rsidRDefault="007D6C70" w:rsidP="002A5664">
            <w:pPr>
              <w:spacing w:after="0"/>
              <w:jc w:val="center"/>
              <w:rPr>
                <w:sz w:val="26"/>
                <w:szCs w:val="26"/>
              </w:rPr>
            </w:pPr>
            <w:r w:rsidRPr="007D6C70">
              <w:rPr>
                <w:i/>
                <w:sz w:val="26"/>
                <w:szCs w:val="26"/>
              </w:rPr>
              <w:t xml:space="preserve">Ngày …… </w:t>
            </w:r>
            <w:r w:rsidRPr="007D6C70">
              <w:rPr>
                <w:i/>
                <w:sz w:val="26"/>
                <w:szCs w:val="26"/>
                <w:highlight w:val="white"/>
              </w:rPr>
              <w:t>tháng</w:t>
            </w:r>
            <w:r w:rsidRPr="007D6C70">
              <w:rPr>
                <w:i/>
                <w:sz w:val="26"/>
                <w:szCs w:val="26"/>
              </w:rPr>
              <w:t xml:space="preserve"> …… năm ……</w:t>
            </w:r>
            <w:r w:rsidRPr="007D6C70">
              <w:rPr>
                <w:i/>
                <w:sz w:val="26"/>
                <w:szCs w:val="26"/>
              </w:rPr>
              <w:br/>
            </w:r>
            <w:r w:rsidRPr="007D6C70">
              <w:rPr>
                <w:b/>
                <w:sz w:val="26"/>
                <w:szCs w:val="26"/>
              </w:rPr>
              <w:t>Người kiểm tra</w:t>
            </w:r>
            <w:r w:rsidRPr="007D6C70">
              <w:rPr>
                <w:b/>
                <w:sz w:val="26"/>
                <w:szCs w:val="26"/>
              </w:rPr>
              <w:br/>
            </w:r>
            <w:r w:rsidRPr="007D6C70">
              <w:rPr>
                <w:i/>
                <w:sz w:val="26"/>
                <w:szCs w:val="26"/>
              </w:rPr>
              <w:t>(Ký, ghi rõ họ, tên và chức vụ)</w:t>
            </w:r>
          </w:p>
        </w:tc>
        <w:tc>
          <w:tcPr>
            <w:tcW w:w="5523" w:type="dxa"/>
          </w:tcPr>
          <w:p w14:paraId="0A0A05BC" w14:textId="77777777" w:rsidR="00C30453" w:rsidRPr="007E2F47" w:rsidRDefault="007D6C70" w:rsidP="002A5664">
            <w:pPr>
              <w:spacing w:after="0"/>
              <w:jc w:val="center"/>
              <w:rPr>
                <w:i/>
                <w:sz w:val="26"/>
                <w:szCs w:val="26"/>
              </w:rPr>
            </w:pPr>
            <w:r w:rsidRPr="007D6C70">
              <w:rPr>
                <w:i/>
                <w:sz w:val="26"/>
                <w:szCs w:val="26"/>
              </w:rPr>
              <w:t xml:space="preserve">Ngày …… </w:t>
            </w:r>
            <w:r w:rsidRPr="007D6C70">
              <w:rPr>
                <w:i/>
                <w:sz w:val="26"/>
                <w:szCs w:val="26"/>
                <w:highlight w:val="white"/>
              </w:rPr>
              <w:t>tháng</w:t>
            </w:r>
            <w:r w:rsidRPr="007D6C70">
              <w:rPr>
                <w:i/>
                <w:sz w:val="26"/>
                <w:szCs w:val="26"/>
              </w:rPr>
              <w:t xml:space="preserve"> …… năm ……</w:t>
            </w:r>
            <w:r w:rsidRPr="007D6C70">
              <w:rPr>
                <w:i/>
                <w:sz w:val="26"/>
                <w:szCs w:val="26"/>
              </w:rPr>
              <w:br/>
            </w:r>
            <w:r w:rsidRPr="007D6C70">
              <w:rPr>
                <w:b/>
                <w:sz w:val="26"/>
                <w:szCs w:val="26"/>
              </w:rPr>
              <w:t>Giám đốc</w:t>
            </w:r>
            <w:r w:rsidRPr="007D6C70">
              <w:rPr>
                <w:b/>
                <w:sz w:val="26"/>
                <w:szCs w:val="26"/>
              </w:rPr>
              <w:br/>
            </w:r>
            <w:r w:rsidRPr="007D6C70">
              <w:rPr>
                <w:i/>
                <w:sz w:val="26"/>
                <w:szCs w:val="26"/>
              </w:rPr>
              <w:t>(Ký tên, đóng dấu</w:t>
            </w:r>
          </w:p>
          <w:p w14:paraId="3D8AC262" w14:textId="77777777" w:rsidR="00C30453" w:rsidRPr="007E2F47" w:rsidRDefault="00C30453" w:rsidP="002A5664">
            <w:pPr>
              <w:spacing w:after="0"/>
              <w:jc w:val="center"/>
              <w:rPr>
                <w:i/>
                <w:sz w:val="26"/>
                <w:szCs w:val="26"/>
              </w:rPr>
            </w:pPr>
          </w:p>
          <w:p w14:paraId="0F4FEF37" w14:textId="77777777" w:rsidR="00C30453" w:rsidRPr="007E2F47" w:rsidRDefault="00C30453" w:rsidP="002A5664">
            <w:pPr>
              <w:spacing w:after="0"/>
              <w:jc w:val="center"/>
              <w:rPr>
                <w:i/>
                <w:sz w:val="26"/>
                <w:szCs w:val="26"/>
              </w:rPr>
            </w:pPr>
          </w:p>
        </w:tc>
      </w:tr>
    </w:tbl>
    <w:p w14:paraId="663CFF1E" w14:textId="77777777" w:rsidR="00C30453" w:rsidRPr="00613C1E" w:rsidRDefault="00C30453" w:rsidP="002A5664">
      <w:pPr>
        <w:spacing w:after="0"/>
        <w:ind w:left="426" w:firstLine="425"/>
        <w:jc w:val="both"/>
        <w:rPr>
          <w:sz w:val="26"/>
          <w:szCs w:val="26"/>
        </w:rPr>
      </w:pPr>
      <w:r w:rsidRPr="00613C1E">
        <w:rPr>
          <w:sz w:val="26"/>
          <w:szCs w:val="26"/>
        </w:rPr>
        <w:t>Hướng dẫn:</w:t>
      </w:r>
    </w:p>
    <w:p w14:paraId="4D13FE0F" w14:textId="77777777" w:rsidR="00C30453" w:rsidRPr="00613C1E" w:rsidRDefault="00C30453" w:rsidP="002A5664">
      <w:pPr>
        <w:pStyle w:val="Footnote1"/>
        <w:shd w:val="clear" w:color="auto" w:fill="auto"/>
        <w:spacing w:line="240" w:lineRule="auto"/>
        <w:ind w:left="426" w:right="320" w:firstLine="425"/>
        <w:jc w:val="both"/>
        <w:rPr>
          <w:rStyle w:val="Footnote"/>
          <w:bCs/>
          <w:i/>
          <w:iCs/>
          <w:color w:val="000000"/>
          <w:sz w:val="26"/>
          <w:szCs w:val="26"/>
          <w:lang w:eastAsia="vi-VN"/>
        </w:rPr>
      </w:pPr>
      <w:r w:rsidRPr="00613C1E">
        <w:rPr>
          <w:rStyle w:val="Footnote"/>
          <w:bCs/>
          <w:i/>
          <w:iCs/>
          <w:color w:val="000000"/>
          <w:sz w:val="26"/>
          <w:szCs w:val="26"/>
          <w:lang w:eastAsia="vi-VN"/>
        </w:rPr>
        <w:t>(1) Cá nhân ghi họ tên, năm sinh, số giấy CMND; hộ gia đình ghi chữ “Hộ ông” (hoặc “Hộ bà”), sau đó ghi họ tên, năm sinh, số giấy chứng minh nhân dân (nếu có) của hai vợ chồng chủ hộ (người có chung quyền sử dụng đất của hộ). Tổ chức ghi tên và quyết định thành lập hoặc giấy đăng ký kinh doanh, giấy phép đầu tư (gồm tên và số, ngày ký, cơ quan ký văn bản). Cá nhân nước ngoài</w:t>
      </w:r>
      <w:r w:rsidRPr="00613C1E">
        <w:rPr>
          <w:rStyle w:val="FootnoteNotBold"/>
          <w:color w:val="000000"/>
          <w:sz w:val="26"/>
          <w:szCs w:val="26"/>
          <w:lang w:eastAsia="vi-VN"/>
        </w:rPr>
        <w:t xml:space="preserve"> và </w:t>
      </w:r>
      <w:r w:rsidRPr="00613C1E">
        <w:rPr>
          <w:rStyle w:val="Footnote"/>
          <w:bCs/>
          <w:i/>
          <w:iCs/>
          <w:color w:val="000000"/>
          <w:sz w:val="26"/>
          <w:szCs w:val="26"/>
          <w:lang w:eastAsia="vi-VN"/>
        </w:rPr>
        <w:t>người Việt Nam định cư ở nước ngoài ghi họ tên, năm sinh, quốc tịch, số và ngày cấp, nơi cấp hộ chiếu. Trường hợp nhiều chủ cùng sử dụng đất, cùng sở hữu tài sản thì kê khai tên các chủ đó vào danh sách kèm theo).</w:t>
      </w:r>
    </w:p>
    <w:p w14:paraId="13066F53" w14:textId="77777777" w:rsidR="00C30453" w:rsidRPr="00613C1E" w:rsidRDefault="00C30453" w:rsidP="002A5664">
      <w:pPr>
        <w:pStyle w:val="Footnote1"/>
        <w:shd w:val="clear" w:color="auto" w:fill="auto"/>
        <w:spacing w:line="240" w:lineRule="auto"/>
        <w:ind w:left="426" w:right="320" w:firstLine="425"/>
        <w:jc w:val="both"/>
        <w:rPr>
          <w:rStyle w:val="Footnote"/>
          <w:bCs/>
          <w:i/>
          <w:iCs/>
          <w:color w:val="000000"/>
          <w:sz w:val="26"/>
          <w:szCs w:val="26"/>
          <w:lang w:eastAsia="vi-VN"/>
        </w:rPr>
      </w:pPr>
      <w:r w:rsidRPr="00613C1E">
        <w:rPr>
          <w:rStyle w:val="Footnote"/>
          <w:bCs/>
          <w:i/>
          <w:iCs/>
          <w:color w:val="000000"/>
          <w:sz w:val="26"/>
          <w:szCs w:val="26"/>
          <w:lang w:eastAsia="vi-VN"/>
        </w:rPr>
        <w:t>(2) Trường hợp đăng ký nhiều thửa đất nông nghiệp mà không đề nghị cấp giấy hoặc đề nghị cấp chung một GCN nhiều thửa đất nông nghiệp thì tại dòng đầu của điểm 3 mục I chỉ ghi tổng số thửa và kê khai từng thửa vào danh sách kèm theo (Mẫu 04c/ĐK).</w:t>
      </w:r>
    </w:p>
    <w:p w14:paraId="78E98FE0" w14:textId="77777777" w:rsidR="00C30453" w:rsidRPr="00613C1E" w:rsidRDefault="00C30453" w:rsidP="002A5664">
      <w:pPr>
        <w:pStyle w:val="Footnote1"/>
        <w:shd w:val="clear" w:color="auto" w:fill="auto"/>
        <w:spacing w:line="240" w:lineRule="auto"/>
        <w:ind w:left="426" w:right="320" w:firstLine="425"/>
        <w:jc w:val="both"/>
        <w:rPr>
          <w:rStyle w:val="Footnote"/>
          <w:bCs/>
          <w:i/>
          <w:iCs/>
          <w:color w:val="000000"/>
          <w:sz w:val="26"/>
          <w:szCs w:val="26"/>
          <w:lang w:eastAsia="vi-VN"/>
        </w:rPr>
      </w:pPr>
      <w:r w:rsidRPr="00613C1E">
        <w:rPr>
          <w:rStyle w:val="Footnote"/>
          <w:bCs/>
          <w:i/>
          <w:iCs/>
          <w:color w:val="000000"/>
          <w:sz w:val="26"/>
          <w:szCs w:val="26"/>
          <w:lang w:eastAsia="vi-VN"/>
        </w:rPr>
        <w:t>(3) Ghi cụ thể: được Nhà nước giao có thu tiền hay giao không thu tiền hay cho thuê trả tiền một lần hay thuê trả tiền hàng năm hoặc nguồn gốc khác.</w:t>
      </w:r>
    </w:p>
    <w:p w14:paraId="33418494" w14:textId="77777777" w:rsidR="00C30453" w:rsidRPr="00613C1E" w:rsidRDefault="00C30453" w:rsidP="002A5664">
      <w:pPr>
        <w:pStyle w:val="Footnote1"/>
        <w:shd w:val="clear" w:color="auto" w:fill="auto"/>
        <w:spacing w:line="240" w:lineRule="auto"/>
        <w:ind w:left="426" w:right="320" w:firstLine="425"/>
        <w:jc w:val="both"/>
        <w:rPr>
          <w:i w:val="0"/>
          <w:sz w:val="26"/>
          <w:szCs w:val="26"/>
        </w:rPr>
      </w:pPr>
      <w:r w:rsidRPr="00613C1E">
        <w:rPr>
          <w:rStyle w:val="Footnote"/>
          <w:bCs/>
          <w:i/>
          <w:iCs/>
          <w:color w:val="000000"/>
          <w:sz w:val="26"/>
          <w:szCs w:val="26"/>
          <w:lang w:eastAsia="vi-VN"/>
        </w:rPr>
        <w:t xml:space="preserve">(4) Ghi cụ thể: Nhà ở riêng lẻ, căn hộ chung cư, </w:t>
      </w:r>
      <w:r w:rsidR="00DE3D6C" w:rsidRPr="00613C1E">
        <w:rPr>
          <w:rStyle w:val="Footnote"/>
          <w:bCs/>
          <w:i/>
          <w:iCs/>
          <w:color w:val="000000"/>
          <w:sz w:val="26"/>
          <w:szCs w:val="26"/>
          <w:lang w:eastAsia="vi-VN"/>
        </w:rPr>
        <w:t>Văn phòng</w:t>
      </w:r>
      <w:r w:rsidRPr="00613C1E">
        <w:rPr>
          <w:rStyle w:val="Footnote"/>
          <w:bCs/>
          <w:i/>
          <w:iCs/>
          <w:color w:val="000000"/>
          <w:sz w:val="26"/>
          <w:szCs w:val="26"/>
          <w:lang w:eastAsia="vi-VN"/>
        </w:rPr>
        <w:t>, nhà xưởng, nhà kho,…</w:t>
      </w:r>
    </w:p>
    <w:p w14:paraId="7387F382" w14:textId="77777777" w:rsidR="00C30453" w:rsidRPr="003231BC" w:rsidRDefault="00C30453" w:rsidP="002A5664">
      <w:pPr>
        <w:spacing w:after="0"/>
        <w:rPr>
          <w:b/>
          <w:sz w:val="20"/>
          <w:szCs w:val="20"/>
        </w:rPr>
      </w:pPr>
    </w:p>
    <w:p w14:paraId="4195C8F3" w14:textId="77777777" w:rsidR="00C30453" w:rsidRDefault="00C30453" w:rsidP="002A5664">
      <w:pPr>
        <w:spacing w:after="0"/>
        <w:jc w:val="right"/>
        <w:outlineLvl w:val="0"/>
        <w:rPr>
          <w:bCs/>
          <w:lang w:eastAsia="zh-CN"/>
        </w:rPr>
      </w:pPr>
      <w:r>
        <w:rPr>
          <w:bCs/>
          <w:lang w:eastAsia="zh-CN"/>
        </w:rPr>
        <w:t>BM.ĐĐ.18.02</w:t>
      </w:r>
    </w:p>
    <w:p w14:paraId="2A4ADC88" w14:textId="77777777" w:rsidR="00C30453" w:rsidRPr="009F33F4" w:rsidRDefault="00C30453" w:rsidP="002A5664">
      <w:pPr>
        <w:spacing w:after="0"/>
        <w:jc w:val="right"/>
        <w:outlineLvl w:val="0"/>
        <w:rPr>
          <w:b/>
        </w:rPr>
      </w:pPr>
      <w:r w:rsidRPr="009F33F4">
        <w:rPr>
          <w:b/>
        </w:rPr>
        <w:t>Mẫu số 04b/ĐK</w:t>
      </w:r>
    </w:p>
    <w:p w14:paraId="14FB2779" w14:textId="77777777" w:rsidR="00C30453" w:rsidRPr="009F33F4" w:rsidRDefault="00C30453" w:rsidP="002A5664">
      <w:pPr>
        <w:spacing w:after="0"/>
        <w:jc w:val="center"/>
        <w:rPr>
          <w:b/>
        </w:rPr>
      </w:pPr>
      <w:r w:rsidRPr="009F33F4">
        <w:rPr>
          <w:b/>
        </w:rPr>
        <w:t>DANH SÁCH NGƯỜI SỬ DỤNG CHUNG THỬA ĐẤT,</w:t>
      </w:r>
      <w:r w:rsidR="004D1CFD">
        <w:rPr>
          <w:b/>
        </w:rPr>
        <w:t xml:space="preserve"> </w:t>
      </w:r>
      <w:r w:rsidRPr="009F33F4">
        <w:rPr>
          <w:b/>
        </w:rPr>
        <w:t>CHỦ SỞ HỮU CHUNG TÀI SẢN GẮN LIỀN VỚI ĐẤT</w:t>
      </w:r>
    </w:p>
    <w:p w14:paraId="02260D2D" w14:textId="77777777" w:rsidR="00C30453" w:rsidRPr="009F33F4" w:rsidRDefault="00C30453" w:rsidP="002A5664">
      <w:pPr>
        <w:spacing w:after="0"/>
        <w:jc w:val="center"/>
      </w:pPr>
      <w:r w:rsidRPr="009F33F4">
        <w:t>(Kèm theo Đơn đăng ký đất đai và tài sản gắn liền với đất của: …………………………………………….)</w:t>
      </w:r>
    </w:p>
    <w:p w14:paraId="08D41E04" w14:textId="77777777" w:rsidR="00C30453" w:rsidRPr="009F33F4" w:rsidRDefault="00C30453" w:rsidP="002A5664">
      <w:pPr>
        <w:spacing w:after="0"/>
        <w:jc w:val="center"/>
      </w:pPr>
      <w:r w:rsidRPr="009F33F4">
        <w:t xml:space="preserve">Sử dụng chung thửa đất </w:t>
      </w:r>
      <w:r w:rsidRPr="009F33F4">
        <w:sym w:font="Wingdings 2" w:char="F0A3"/>
      </w:r>
      <w:r w:rsidRPr="009F33F4">
        <w:t xml:space="preserve">; Sở hữu chung tài sản gắn liền với đất </w:t>
      </w:r>
      <w:r w:rsidRPr="009F33F4">
        <w:sym w:font="Wingdings 2" w:char="F0A3"/>
      </w:r>
      <w:r w:rsidRPr="009F33F4">
        <w:rPr>
          <w:i/>
        </w:rPr>
        <w:t>(đánh dấu vào ô trống lựa chọn)</w:t>
      </w:r>
    </w:p>
    <w:p w14:paraId="4C902871" w14:textId="77777777" w:rsidR="00C30453" w:rsidRPr="009F33F4" w:rsidRDefault="00C30453" w:rsidP="002A5664">
      <w:pPr>
        <w:spacing w:after="0"/>
        <w:jc w:val="center"/>
      </w:pPr>
      <w:r w:rsidRPr="009F33F4">
        <w:t>Tại thửa đất số</w:t>
      </w:r>
      <w:r>
        <w:t>: ……</w:t>
      </w:r>
      <w:r w:rsidRPr="009F33F4">
        <w:t>. Tờ bản đồ số:</w:t>
      </w:r>
      <w:r>
        <w:t xml:space="preserve"> …. t</w:t>
      </w:r>
      <w:r w:rsidRPr="009F33F4">
        <w:t>huộc xã: ………… huyện ……….. tỉnh …………</w:t>
      </w:r>
    </w:p>
    <w:tbl>
      <w:tblPr>
        <w:tblW w:w="9851" w:type="dxa"/>
        <w:tblInd w:w="171" w:type="dxa"/>
        <w:tblLayout w:type="fixed"/>
        <w:tblCellMar>
          <w:left w:w="29" w:type="dxa"/>
          <w:right w:w="29" w:type="dxa"/>
        </w:tblCellMar>
        <w:tblLook w:val="0000" w:firstRow="0" w:lastRow="0" w:firstColumn="0" w:lastColumn="0" w:noHBand="0" w:noVBand="0"/>
      </w:tblPr>
      <w:tblGrid>
        <w:gridCol w:w="851"/>
        <w:gridCol w:w="1560"/>
        <w:gridCol w:w="720"/>
        <w:gridCol w:w="840"/>
        <w:gridCol w:w="840"/>
        <w:gridCol w:w="960"/>
        <w:gridCol w:w="1080"/>
        <w:gridCol w:w="1200"/>
        <w:gridCol w:w="720"/>
        <w:gridCol w:w="1080"/>
      </w:tblGrid>
      <w:tr w:rsidR="00C30453" w:rsidRPr="001F7E6A" w14:paraId="4E578E8F" w14:textId="77777777" w:rsidTr="005159A6">
        <w:trPr>
          <w:trHeight w:val="20"/>
        </w:trPr>
        <w:tc>
          <w:tcPr>
            <w:tcW w:w="851" w:type="dxa"/>
            <w:vMerge w:val="restart"/>
            <w:tcBorders>
              <w:top w:val="single" w:sz="4" w:space="0" w:color="auto"/>
              <w:left w:val="single" w:sz="4" w:space="0" w:color="auto"/>
              <w:bottom w:val="nil"/>
              <w:right w:val="nil"/>
            </w:tcBorders>
            <w:shd w:val="clear" w:color="auto" w:fill="FFFFFF"/>
            <w:vAlign w:val="center"/>
          </w:tcPr>
          <w:p w14:paraId="516C4F3B" w14:textId="77777777" w:rsidR="00C30453" w:rsidRPr="001F7E6A" w:rsidRDefault="00C30453" w:rsidP="002A5664">
            <w:pPr>
              <w:spacing w:after="0"/>
              <w:jc w:val="center"/>
            </w:pPr>
            <w:r w:rsidRPr="001F7E6A">
              <w:t>Số thứ tự</w:t>
            </w:r>
          </w:p>
        </w:tc>
        <w:tc>
          <w:tcPr>
            <w:tcW w:w="1560" w:type="dxa"/>
            <w:vMerge w:val="restart"/>
            <w:tcBorders>
              <w:top w:val="single" w:sz="4" w:space="0" w:color="auto"/>
              <w:left w:val="single" w:sz="4" w:space="0" w:color="auto"/>
              <w:bottom w:val="nil"/>
              <w:right w:val="nil"/>
            </w:tcBorders>
            <w:shd w:val="clear" w:color="auto" w:fill="FFFFFF"/>
            <w:vAlign w:val="center"/>
          </w:tcPr>
          <w:p w14:paraId="43287355" w14:textId="77777777" w:rsidR="00C30453" w:rsidRPr="001F7E6A" w:rsidRDefault="00C30453" w:rsidP="002A5664">
            <w:pPr>
              <w:spacing w:after="0"/>
              <w:jc w:val="center"/>
            </w:pPr>
            <w:r w:rsidRPr="001F7E6A">
              <w:t xml:space="preserve">Tên người sử dụng đất, chủ sở hữu </w:t>
            </w:r>
            <w:r w:rsidRPr="001F7E6A">
              <w:lastRenderedPageBreak/>
              <w:t xml:space="preserve">tài sản gắn liền </w:t>
            </w:r>
            <w:r w:rsidRPr="001F7E6A">
              <w:rPr>
                <w:highlight w:val="white"/>
              </w:rPr>
              <w:t>với</w:t>
            </w:r>
            <w:r w:rsidRPr="001F7E6A">
              <w:t xml:space="preserve"> đất</w:t>
            </w:r>
          </w:p>
        </w:tc>
        <w:tc>
          <w:tcPr>
            <w:tcW w:w="720" w:type="dxa"/>
            <w:vMerge w:val="restart"/>
            <w:tcBorders>
              <w:top w:val="single" w:sz="4" w:space="0" w:color="auto"/>
              <w:left w:val="single" w:sz="4" w:space="0" w:color="auto"/>
              <w:bottom w:val="nil"/>
              <w:right w:val="nil"/>
            </w:tcBorders>
            <w:shd w:val="clear" w:color="auto" w:fill="FFFFFF"/>
            <w:vAlign w:val="center"/>
          </w:tcPr>
          <w:p w14:paraId="01DD691C" w14:textId="77777777" w:rsidR="00C30453" w:rsidRPr="001F7E6A" w:rsidRDefault="00C30453" w:rsidP="002A5664">
            <w:pPr>
              <w:spacing w:after="0"/>
              <w:jc w:val="center"/>
            </w:pPr>
            <w:r w:rsidRPr="001F7E6A">
              <w:lastRenderedPageBreak/>
              <w:t>Năm sinh</w:t>
            </w:r>
          </w:p>
        </w:tc>
        <w:tc>
          <w:tcPr>
            <w:tcW w:w="3720" w:type="dxa"/>
            <w:gridSpan w:val="4"/>
            <w:tcBorders>
              <w:top w:val="single" w:sz="4" w:space="0" w:color="auto"/>
              <w:left w:val="single" w:sz="4" w:space="0" w:color="auto"/>
              <w:bottom w:val="nil"/>
              <w:right w:val="nil"/>
            </w:tcBorders>
            <w:shd w:val="clear" w:color="auto" w:fill="FFFFFF"/>
            <w:vAlign w:val="center"/>
          </w:tcPr>
          <w:p w14:paraId="261619DC" w14:textId="77777777" w:rsidR="00C30453" w:rsidRPr="001F7E6A" w:rsidRDefault="00C30453" w:rsidP="002A5664">
            <w:pPr>
              <w:spacing w:after="0"/>
              <w:jc w:val="center"/>
            </w:pPr>
            <w:r w:rsidRPr="001F7E6A">
              <w:t xml:space="preserve">Giấy tờ pháp nhân, nhân thân của người sử dụng </w:t>
            </w:r>
            <w:r w:rsidRPr="001F7E6A">
              <w:rPr>
                <w:highlight w:val="white"/>
              </w:rPr>
              <w:t>đất</w:t>
            </w:r>
            <w:r w:rsidRPr="001F7E6A">
              <w:t xml:space="preserve">, chủ sở hữu tài sản gắn liền </w:t>
            </w:r>
            <w:r w:rsidRPr="001F7E6A">
              <w:rPr>
                <w:highlight w:val="white"/>
              </w:rPr>
              <w:t>vớiđất</w:t>
            </w:r>
          </w:p>
        </w:tc>
        <w:tc>
          <w:tcPr>
            <w:tcW w:w="1200" w:type="dxa"/>
            <w:vMerge w:val="restart"/>
            <w:tcBorders>
              <w:top w:val="single" w:sz="4" w:space="0" w:color="auto"/>
              <w:left w:val="single" w:sz="4" w:space="0" w:color="auto"/>
              <w:bottom w:val="nil"/>
              <w:right w:val="nil"/>
            </w:tcBorders>
            <w:shd w:val="clear" w:color="auto" w:fill="FFFFFF"/>
            <w:vAlign w:val="center"/>
          </w:tcPr>
          <w:p w14:paraId="38EAD9BA" w14:textId="77777777" w:rsidR="00C30453" w:rsidRPr="001F7E6A" w:rsidRDefault="00C30453" w:rsidP="002A5664">
            <w:pPr>
              <w:spacing w:after="0"/>
              <w:jc w:val="center"/>
            </w:pPr>
            <w:r w:rsidRPr="001F7E6A">
              <w:t>Địa chỉ</w:t>
            </w:r>
          </w:p>
        </w:tc>
        <w:tc>
          <w:tcPr>
            <w:tcW w:w="720" w:type="dxa"/>
            <w:vMerge w:val="restart"/>
            <w:tcBorders>
              <w:top w:val="single" w:sz="4" w:space="0" w:color="auto"/>
              <w:left w:val="single" w:sz="4" w:space="0" w:color="auto"/>
              <w:bottom w:val="nil"/>
              <w:right w:val="nil"/>
            </w:tcBorders>
            <w:shd w:val="clear" w:color="auto" w:fill="FFFFFF"/>
            <w:vAlign w:val="center"/>
          </w:tcPr>
          <w:p w14:paraId="24AF8605" w14:textId="77777777" w:rsidR="00C30453" w:rsidRPr="001F7E6A" w:rsidRDefault="00C30453" w:rsidP="002A5664">
            <w:pPr>
              <w:spacing w:after="0"/>
              <w:jc w:val="center"/>
            </w:pPr>
            <w:r w:rsidRPr="001F7E6A">
              <w:t>Ghi chú</w:t>
            </w:r>
          </w:p>
        </w:tc>
        <w:tc>
          <w:tcPr>
            <w:tcW w:w="1080" w:type="dxa"/>
            <w:vMerge w:val="restart"/>
            <w:tcBorders>
              <w:top w:val="single" w:sz="4" w:space="0" w:color="auto"/>
              <w:left w:val="single" w:sz="4" w:space="0" w:color="auto"/>
              <w:bottom w:val="nil"/>
              <w:right w:val="single" w:sz="4" w:space="0" w:color="auto"/>
            </w:tcBorders>
            <w:shd w:val="clear" w:color="auto" w:fill="FFFFFF"/>
            <w:vAlign w:val="center"/>
          </w:tcPr>
          <w:p w14:paraId="7CB5324C" w14:textId="77777777" w:rsidR="00C30453" w:rsidRPr="001F7E6A" w:rsidRDefault="00C30453" w:rsidP="002A5664">
            <w:pPr>
              <w:spacing w:after="0"/>
              <w:jc w:val="center"/>
            </w:pPr>
            <w:r w:rsidRPr="001F7E6A">
              <w:t>Ký tên</w:t>
            </w:r>
          </w:p>
        </w:tc>
      </w:tr>
      <w:tr w:rsidR="00C30453" w:rsidRPr="001F7E6A" w14:paraId="14BC991B" w14:textId="77777777" w:rsidTr="005159A6">
        <w:trPr>
          <w:trHeight w:val="20"/>
        </w:trPr>
        <w:tc>
          <w:tcPr>
            <w:tcW w:w="851" w:type="dxa"/>
            <w:vMerge/>
            <w:tcBorders>
              <w:top w:val="nil"/>
              <w:left w:val="single" w:sz="4" w:space="0" w:color="auto"/>
              <w:bottom w:val="nil"/>
              <w:right w:val="nil"/>
            </w:tcBorders>
            <w:shd w:val="clear" w:color="auto" w:fill="FFFFFF"/>
            <w:vAlign w:val="center"/>
          </w:tcPr>
          <w:p w14:paraId="1004F505" w14:textId="77777777" w:rsidR="00C30453" w:rsidRPr="001F7E6A" w:rsidRDefault="00C30453" w:rsidP="002A5664">
            <w:pPr>
              <w:spacing w:after="0"/>
              <w:jc w:val="center"/>
            </w:pPr>
          </w:p>
        </w:tc>
        <w:tc>
          <w:tcPr>
            <w:tcW w:w="1560" w:type="dxa"/>
            <w:vMerge/>
            <w:tcBorders>
              <w:top w:val="nil"/>
              <w:left w:val="single" w:sz="4" w:space="0" w:color="auto"/>
              <w:bottom w:val="nil"/>
              <w:right w:val="nil"/>
            </w:tcBorders>
            <w:shd w:val="clear" w:color="auto" w:fill="FFFFFF"/>
            <w:vAlign w:val="center"/>
          </w:tcPr>
          <w:p w14:paraId="293877F7" w14:textId="77777777" w:rsidR="00C30453" w:rsidRPr="001F7E6A" w:rsidRDefault="00C30453" w:rsidP="002A5664">
            <w:pPr>
              <w:spacing w:after="0"/>
              <w:jc w:val="center"/>
            </w:pPr>
          </w:p>
        </w:tc>
        <w:tc>
          <w:tcPr>
            <w:tcW w:w="720" w:type="dxa"/>
            <w:vMerge/>
            <w:tcBorders>
              <w:top w:val="nil"/>
              <w:left w:val="single" w:sz="4" w:space="0" w:color="auto"/>
              <w:bottom w:val="nil"/>
              <w:right w:val="nil"/>
            </w:tcBorders>
            <w:shd w:val="clear" w:color="auto" w:fill="FFFFFF"/>
            <w:vAlign w:val="center"/>
          </w:tcPr>
          <w:p w14:paraId="765F0C94" w14:textId="77777777" w:rsidR="00C30453" w:rsidRPr="001F7E6A" w:rsidRDefault="00C30453" w:rsidP="002A5664">
            <w:pPr>
              <w:spacing w:after="0"/>
              <w:jc w:val="center"/>
            </w:pPr>
          </w:p>
        </w:tc>
        <w:tc>
          <w:tcPr>
            <w:tcW w:w="840" w:type="dxa"/>
            <w:tcBorders>
              <w:top w:val="single" w:sz="4" w:space="0" w:color="auto"/>
              <w:left w:val="single" w:sz="4" w:space="0" w:color="auto"/>
              <w:bottom w:val="nil"/>
              <w:right w:val="nil"/>
            </w:tcBorders>
            <w:shd w:val="clear" w:color="auto" w:fill="FFFFFF"/>
            <w:vAlign w:val="center"/>
          </w:tcPr>
          <w:p w14:paraId="37727F67" w14:textId="77777777" w:rsidR="00C30453" w:rsidRPr="001F7E6A" w:rsidRDefault="00C30453" w:rsidP="002A5664">
            <w:pPr>
              <w:spacing w:after="0"/>
              <w:jc w:val="center"/>
            </w:pPr>
            <w:r w:rsidRPr="001F7E6A">
              <w:t>Loại giấy tờ</w:t>
            </w:r>
          </w:p>
        </w:tc>
        <w:tc>
          <w:tcPr>
            <w:tcW w:w="840" w:type="dxa"/>
            <w:tcBorders>
              <w:top w:val="single" w:sz="4" w:space="0" w:color="auto"/>
              <w:left w:val="single" w:sz="4" w:space="0" w:color="auto"/>
              <w:bottom w:val="nil"/>
              <w:right w:val="nil"/>
            </w:tcBorders>
            <w:shd w:val="clear" w:color="auto" w:fill="FFFFFF"/>
            <w:vAlign w:val="center"/>
          </w:tcPr>
          <w:p w14:paraId="3E8E7327" w14:textId="77777777" w:rsidR="00C30453" w:rsidRPr="001F7E6A" w:rsidRDefault="00C30453" w:rsidP="002A5664">
            <w:pPr>
              <w:spacing w:after="0"/>
              <w:jc w:val="center"/>
            </w:pPr>
            <w:r w:rsidRPr="001F7E6A">
              <w:t>Số</w:t>
            </w:r>
          </w:p>
        </w:tc>
        <w:tc>
          <w:tcPr>
            <w:tcW w:w="960" w:type="dxa"/>
            <w:tcBorders>
              <w:top w:val="single" w:sz="4" w:space="0" w:color="auto"/>
              <w:left w:val="single" w:sz="4" w:space="0" w:color="auto"/>
              <w:bottom w:val="nil"/>
              <w:right w:val="nil"/>
            </w:tcBorders>
            <w:shd w:val="clear" w:color="auto" w:fill="FFFFFF"/>
            <w:vAlign w:val="center"/>
          </w:tcPr>
          <w:p w14:paraId="79E465BF" w14:textId="77777777" w:rsidR="00C30453" w:rsidRPr="001F7E6A" w:rsidRDefault="00C30453" w:rsidP="002A5664">
            <w:pPr>
              <w:spacing w:after="0"/>
              <w:jc w:val="center"/>
            </w:pPr>
            <w:r w:rsidRPr="001F7E6A">
              <w:t>Ngày, tháng, năm cấp</w:t>
            </w:r>
          </w:p>
        </w:tc>
        <w:tc>
          <w:tcPr>
            <w:tcW w:w="1080" w:type="dxa"/>
            <w:tcBorders>
              <w:top w:val="single" w:sz="4" w:space="0" w:color="auto"/>
              <w:left w:val="single" w:sz="4" w:space="0" w:color="auto"/>
              <w:bottom w:val="nil"/>
              <w:right w:val="nil"/>
            </w:tcBorders>
            <w:shd w:val="clear" w:color="auto" w:fill="FFFFFF"/>
            <w:vAlign w:val="center"/>
          </w:tcPr>
          <w:p w14:paraId="4A2054A3" w14:textId="77777777" w:rsidR="00C30453" w:rsidRPr="001F7E6A" w:rsidRDefault="00C30453" w:rsidP="002A5664">
            <w:pPr>
              <w:spacing w:after="0"/>
              <w:jc w:val="center"/>
            </w:pPr>
            <w:r w:rsidRPr="001F7E6A">
              <w:t>Cơ quan cấp</w:t>
            </w:r>
          </w:p>
        </w:tc>
        <w:tc>
          <w:tcPr>
            <w:tcW w:w="1200" w:type="dxa"/>
            <w:vMerge/>
            <w:tcBorders>
              <w:top w:val="nil"/>
              <w:left w:val="single" w:sz="4" w:space="0" w:color="auto"/>
              <w:bottom w:val="nil"/>
              <w:right w:val="nil"/>
            </w:tcBorders>
            <w:shd w:val="clear" w:color="auto" w:fill="FFFFFF"/>
            <w:vAlign w:val="center"/>
          </w:tcPr>
          <w:p w14:paraId="555BBB9E" w14:textId="77777777" w:rsidR="00C30453" w:rsidRPr="001F7E6A" w:rsidRDefault="00C30453" w:rsidP="002A5664">
            <w:pPr>
              <w:spacing w:after="0"/>
              <w:jc w:val="center"/>
            </w:pPr>
          </w:p>
        </w:tc>
        <w:tc>
          <w:tcPr>
            <w:tcW w:w="720" w:type="dxa"/>
            <w:vMerge/>
            <w:tcBorders>
              <w:top w:val="nil"/>
              <w:left w:val="single" w:sz="4" w:space="0" w:color="auto"/>
              <w:bottom w:val="nil"/>
              <w:right w:val="nil"/>
            </w:tcBorders>
            <w:shd w:val="clear" w:color="auto" w:fill="FFFFFF"/>
            <w:vAlign w:val="center"/>
          </w:tcPr>
          <w:p w14:paraId="3B398466" w14:textId="77777777" w:rsidR="00C30453" w:rsidRPr="001F7E6A" w:rsidRDefault="00C30453" w:rsidP="002A5664">
            <w:pPr>
              <w:spacing w:after="0"/>
              <w:jc w:val="center"/>
            </w:pPr>
          </w:p>
        </w:tc>
        <w:tc>
          <w:tcPr>
            <w:tcW w:w="1080" w:type="dxa"/>
            <w:vMerge/>
            <w:tcBorders>
              <w:top w:val="nil"/>
              <w:left w:val="single" w:sz="4" w:space="0" w:color="auto"/>
              <w:bottom w:val="nil"/>
              <w:right w:val="single" w:sz="4" w:space="0" w:color="auto"/>
            </w:tcBorders>
            <w:shd w:val="clear" w:color="auto" w:fill="FFFFFF"/>
            <w:vAlign w:val="center"/>
          </w:tcPr>
          <w:p w14:paraId="28991B64" w14:textId="77777777" w:rsidR="00C30453" w:rsidRPr="001F7E6A" w:rsidRDefault="00C30453" w:rsidP="002A5664">
            <w:pPr>
              <w:spacing w:after="0"/>
              <w:jc w:val="center"/>
            </w:pPr>
          </w:p>
        </w:tc>
      </w:tr>
      <w:tr w:rsidR="00C30453" w:rsidRPr="009F33F4" w14:paraId="473EAF5B" w14:textId="77777777" w:rsidTr="005159A6">
        <w:trPr>
          <w:trHeight w:val="20"/>
        </w:trPr>
        <w:tc>
          <w:tcPr>
            <w:tcW w:w="851" w:type="dxa"/>
            <w:tcBorders>
              <w:top w:val="single" w:sz="4" w:space="0" w:color="auto"/>
              <w:left w:val="single" w:sz="4" w:space="0" w:color="auto"/>
              <w:bottom w:val="nil"/>
              <w:right w:val="nil"/>
            </w:tcBorders>
            <w:shd w:val="clear" w:color="auto" w:fill="FFFFFF"/>
            <w:vAlign w:val="center"/>
          </w:tcPr>
          <w:p w14:paraId="224A691E" w14:textId="77777777" w:rsidR="00C30453" w:rsidRPr="009F33F4" w:rsidRDefault="00C30453" w:rsidP="002A5664">
            <w:pPr>
              <w:spacing w:after="0"/>
              <w:jc w:val="center"/>
            </w:pPr>
            <w:r w:rsidRPr="009F33F4">
              <w:t>(1)</w:t>
            </w:r>
          </w:p>
        </w:tc>
        <w:tc>
          <w:tcPr>
            <w:tcW w:w="1560" w:type="dxa"/>
            <w:tcBorders>
              <w:top w:val="single" w:sz="4" w:space="0" w:color="auto"/>
              <w:left w:val="single" w:sz="4" w:space="0" w:color="auto"/>
              <w:bottom w:val="nil"/>
              <w:right w:val="nil"/>
            </w:tcBorders>
            <w:shd w:val="clear" w:color="auto" w:fill="FFFFFF"/>
            <w:vAlign w:val="center"/>
          </w:tcPr>
          <w:p w14:paraId="1BAF623E" w14:textId="77777777" w:rsidR="00C30453" w:rsidRPr="009F33F4" w:rsidRDefault="00C30453" w:rsidP="002A5664">
            <w:pPr>
              <w:spacing w:after="0"/>
              <w:jc w:val="center"/>
            </w:pPr>
            <w:r w:rsidRPr="009F33F4">
              <w:t>(2)</w:t>
            </w:r>
          </w:p>
        </w:tc>
        <w:tc>
          <w:tcPr>
            <w:tcW w:w="720" w:type="dxa"/>
            <w:tcBorders>
              <w:top w:val="single" w:sz="4" w:space="0" w:color="auto"/>
              <w:left w:val="single" w:sz="4" w:space="0" w:color="auto"/>
              <w:bottom w:val="nil"/>
              <w:right w:val="nil"/>
            </w:tcBorders>
            <w:shd w:val="clear" w:color="auto" w:fill="FFFFFF"/>
            <w:vAlign w:val="center"/>
          </w:tcPr>
          <w:p w14:paraId="32589CCC" w14:textId="77777777" w:rsidR="00C30453" w:rsidRPr="009F33F4" w:rsidRDefault="00C30453" w:rsidP="002A5664">
            <w:pPr>
              <w:spacing w:after="0"/>
              <w:jc w:val="center"/>
            </w:pPr>
            <w:r w:rsidRPr="009F33F4">
              <w:t>(3)</w:t>
            </w:r>
          </w:p>
        </w:tc>
        <w:tc>
          <w:tcPr>
            <w:tcW w:w="840" w:type="dxa"/>
            <w:tcBorders>
              <w:top w:val="single" w:sz="4" w:space="0" w:color="auto"/>
              <w:left w:val="single" w:sz="4" w:space="0" w:color="auto"/>
              <w:bottom w:val="nil"/>
              <w:right w:val="nil"/>
            </w:tcBorders>
            <w:shd w:val="clear" w:color="auto" w:fill="FFFFFF"/>
            <w:vAlign w:val="center"/>
          </w:tcPr>
          <w:p w14:paraId="0C840166" w14:textId="77777777" w:rsidR="00C30453" w:rsidRPr="009F33F4" w:rsidRDefault="00C30453" w:rsidP="002A5664">
            <w:pPr>
              <w:spacing w:after="0"/>
              <w:jc w:val="center"/>
            </w:pPr>
            <w:r w:rsidRPr="009F33F4">
              <w:t>(4)</w:t>
            </w:r>
          </w:p>
        </w:tc>
        <w:tc>
          <w:tcPr>
            <w:tcW w:w="840" w:type="dxa"/>
            <w:tcBorders>
              <w:top w:val="single" w:sz="4" w:space="0" w:color="auto"/>
              <w:left w:val="single" w:sz="4" w:space="0" w:color="auto"/>
              <w:bottom w:val="nil"/>
              <w:right w:val="nil"/>
            </w:tcBorders>
            <w:shd w:val="clear" w:color="auto" w:fill="FFFFFF"/>
            <w:vAlign w:val="center"/>
          </w:tcPr>
          <w:p w14:paraId="3F365DE0" w14:textId="77777777" w:rsidR="00C30453" w:rsidRPr="009F33F4" w:rsidRDefault="00C30453" w:rsidP="002A5664">
            <w:pPr>
              <w:spacing w:after="0"/>
              <w:jc w:val="center"/>
            </w:pPr>
            <w:r w:rsidRPr="009F33F4">
              <w:t>(5)</w:t>
            </w:r>
          </w:p>
        </w:tc>
        <w:tc>
          <w:tcPr>
            <w:tcW w:w="960" w:type="dxa"/>
            <w:tcBorders>
              <w:top w:val="single" w:sz="4" w:space="0" w:color="auto"/>
              <w:left w:val="single" w:sz="4" w:space="0" w:color="auto"/>
              <w:bottom w:val="nil"/>
              <w:right w:val="nil"/>
            </w:tcBorders>
            <w:shd w:val="clear" w:color="auto" w:fill="FFFFFF"/>
            <w:vAlign w:val="center"/>
          </w:tcPr>
          <w:p w14:paraId="23BC4094" w14:textId="77777777" w:rsidR="00C30453" w:rsidRPr="009F33F4" w:rsidRDefault="00C30453" w:rsidP="002A5664">
            <w:pPr>
              <w:spacing w:after="0"/>
              <w:jc w:val="center"/>
            </w:pPr>
            <w:r w:rsidRPr="009F33F4">
              <w:t>(6)</w:t>
            </w:r>
          </w:p>
        </w:tc>
        <w:tc>
          <w:tcPr>
            <w:tcW w:w="1080" w:type="dxa"/>
            <w:tcBorders>
              <w:top w:val="single" w:sz="4" w:space="0" w:color="auto"/>
              <w:left w:val="single" w:sz="4" w:space="0" w:color="auto"/>
              <w:bottom w:val="nil"/>
              <w:right w:val="nil"/>
            </w:tcBorders>
            <w:shd w:val="clear" w:color="auto" w:fill="FFFFFF"/>
            <w:vAlign w:val="center"/>
          </w:tcPr>
          <w:p w14:paraId="08063E51" w14:textId="77777777" w:rsidR="00C30453" w:rsidRPr="009F33F4" w:rsidRDefault="00C30453" w:rsidP="002A5664">
            <w:pPr>
              <w:spacing w:after="0"/>
              <w:jc w:val="center"/>
            </w:pPr>
            <w:r w:rsidRPr="009F33F4">
              <w:t>(7)</w:t>
            </w:r>
          </w:p>
        </w:tc>
        <w:tc>
          <w:tcPr>
            <w:tcW w:w="1200" w:type="dxa"/>
            <w:tcBorders>
              <w:top w:val="single" w:sz="4" w:space="0" w:color="auto"/>
              <w:left w:val="single" w:sz="4" w:space="0" w:color="auto"/>
              <w:bottom w:val="nil"/>
              <w:right w:val="nil"/>
            </w:tcBorders>
            <w:shd w:val="clear" w:color="auto" w:fill="FFFFFF"/>
            <w:vAlign w:val="center"/>
          </w:tcPr>
          <w:p w14:paraId="72916704" w14:textId="77777777" w:rsidR="00C30453" w:rsidRPr="009F33F4" w:rsidRDefault="00C30453" w:rsidP="002A5664">
            <w:pPr>
              <w:spacing w:after="0"/>
              <w:jc w:val="center"/>
            </w:pPr>
            <w:r w:rsidRPr="009F33F4">
              <w:t>(8)</w:t>
            </w:r>
          </w:p>
        </w:tc>
        <w:tc>
          <w:tcPr>
            <w:tcW w:w="720" w:type="dxa"/>
            <w:tcBorders>
              <w:top w:val="single" w:sz="4" w:space="0" w:color="auto"/>
              <w:left w:val="single" w:sz="4" w:space="0" w:color="auto"/>
              <w:bottom w:val="nil"/>
              <w:right w:val="nil"/>
            </w:tcBorders>
            <w:shd w:val="clear" w:color="auto" w:fill="FFFFFF"/>
            <w:vAlign w:val="center"/>
          </w:tcPr>
          <w:p w14:paraId="4F29EA21" w14:textId="77777777" w:rsidR="00C30453" w:rsidRPr="009F33F4" w:rsidRDefault="00C30453" w:rsidP="002A5664">
            <w:pPr>
              <w:spacing w:after="0"/>
              <w:jc w:val="center"/>
            </w:pPr>
            <w:r w:rsidRPr="009F33F4">
              <w:t>(9)</w:t>
            </w:r>
          </w:p>
        </w:tc>
        <w:tc>
          <w:tcPr>
            <w:tcW w:w="1080" w:type="dxa"/>
            <w:tcBorders>
              <w:top w:val="single" w:sz="4" w:space="0" w:color="auto"/>
              <w:left w:val="single" w:sz="4" w:space="0" w:color="auto"/>
              <w:bottom w:val="nil"/>
              <w:right w:val="single" w:sz="4" w:space="0" w:color="auto"/>
            </w:tcBorders>
            <w:shd w:val="clear" w:color="auto" w:fill="FFFFFF"/>
            <w:vAlign w:val="center"/>
          </w:tcPr>
          <w:p w14:paraId="1607E090" w14:textId="77777777" w:rsidR="00C30453" w:rsidRPr="009F33F4" w:rsidRDefault="00C30453" w:rsidP="002A5664">
            <w:pPr>
              <w:spacing w:after="0"/>
              <w:jc w:val="center"/>
            </w:pPr>
            <w:r w:rsidRPr="009F33F4">
              <w:t>(10)</w:t>
            </w:r>
          </w:p>
        </w:tc>
      </w:tr>
      <w:tr w:rsidR="00C30453" w:rsidRPr="009F33F4" w14:paraId="19C50980" w14:textId="77777777" w:rsidTr="005159A6">
        <w:trPr>
          <w:trHeight w:val="20"/>
        </w:trPr>
        <w:tc>
          <w:tcPr>
            <w:tcW w:w="851" w:type="dxa"/>
            <w:tcBorders>
              <w:top w:val="single" w:sz="4" w:space="0" w:color="auto"/>
              <w:left w:val="single" w:sz="4" w:space="0" w:color="auto"/>
              <w:bottom w:val="nil"/>
              <w:right w:val="nil"/>
            </w:tcBorders>
            <w:shd w:val="clear" w:color="auto" w:fill="FFFFFF"/>
          </w:tcPr>
          <w:p w14:paraId="4ADA14FE" w14:textId="77777777" w:rsidR="00C30453" w:rsidRPr="009F33F4" w:rsidRDefault="00C30453" w:rsidP="002A5664">
            <w:pPr>
              <w:spacing w:after="0"/>
            </w:pPr>
          </w:p>
        </w:tc>
        <w:tc>
          <w:tcPr>
            <w:tcW w:w="1560" w:type="dxa"/>
            <w:tcBorders>
              <w:top w:val="single" w:sz="4" w:space="0" w:color="auto"/>
              <w:left w:val="single" w:sz="4" w:space="0" w:color="auto"/>
              <w:bottom w:val="nil"/>
              <w:right w:val="nil"/>
            </w:tcBorders>
            <w:shd w:val="clear" w:color="auto" w:fill="FFFFFF"/>
          </w:tcPr>
          <w:p w14:paraId="2B64336F" w14:textId="77777777" w:rsidR="00C30453" w:rsidRPr="009F33F4" w:rsidRDefault="00C30453" w:rsidP="002A5664">
            <w:pPr>
              <w:spacing w:after="0"/>
            </w:pPr>
          </w:p>
        </w:tc>
        <w:tc>
          <w:tcPr>
            <w:tcW w:w="720" w:type="dxa"/>
            <w:tcBorders>
              <w:top w:val="single" w:sz="4" w:space="0" w:color="auto"/>
              <w:left w:val="single" w:sz="4" w:space="0" w:color="auto"/>
              <w:bottom w:val="nil"/>
              <w:right w:val="nil"/>
            </w:tcBorders>
            <w:shd w:val="clear" w:color="auto" w:fill="FFFFFF"/>
          </w:tcPr>
          <w:p w14:paraId="3E15F706" w14:textId="77777777" w:rsidR="00C30453" w:rsidRPr="009F33F4" w:rsidRDefault="00C30453" w:rsidP="002A5664">
            <w:pPr>
              <w:spacing w:after="0"/>
            </w:pPr>
          </w:p>
        </w:tc>
        <w:tc>
          <w:tcPr>
            <w:tcW w:w="840" w:type="dxa"/>
            <w:tcBorders>
              <w:top w:val="single" w:sz="4" w:space="0" w:color="auto"/>
              <w:left w:val="single" w:sz="4" w:space="0" w:color="auto"/>
              <w:bottom w:val="nil"/>
              <w:right w:val="nil"/>
            </w:tcBorders>
            <w:shd w:val="clear" w:color="auto" w:fill="FFFFFF"/>
          </w:tcPr>
          <w:p w14:paraId="6BB288E1" w14:textId="77777777" w:rsidR="00C30453" w:rsidRPr="009F33F4" w:rsidRDefault="00C30453" w:rsidP="002A5664">
            <w:pPr>
              <w:spacing w:after="0"/>
            </w:pPr>
          </w:p>
        </w:tc>
        <w:tc>
          <w:tcPr>
            <w:tcW w:w="840" w:type="dxa"/>
            <w:tcBorders>
              <w:top w:val="single" w:sz="4" w:space="0" w:color="auto"/>
              <w:left w:val="single" w:sz="4" w:space="0" w:color="auto"/>
              <w:bottom w:val="nil"/>
              <w:right w:val="nil"/>
            </w:tcBorders>
            <w:shd w:val="clear" w:color="auto" w:fill="FFFFFF"/>
          </w:tcPr>
          <w:p w14:paraId="3B3A0890" w14:textId="77777777" w:rsidR="00C30453" w:rsidRPr="009F33F4" w:rsidRDefault="00C30453" w:rsidP="002A5664">
            <w:pPr>
              <w:spacing w:after="0"/>
            </w:pPr>
          </w:p>
        </w:tc>
        <w:tc>
          <w:tcPr>
            <w:tcW w:w="960" w:type="dxa"/>
            <w:tcBorders>
              <w:top w:val="single" w:sz="4" w:space="0" w:color="auto"/>
              <w:left w:val="single" w:sz="4" w:space="0" w:color="auto"/>
              <w:bottom w:val="nil"/>
              <w:right w:val="nil"/>
            </w:tcBorders>
            <w:shd w:val="clear" w:color="auto" w:fill="FFFFFF"/>
          </w:tcPr>
          <w:p w14:paraId="3C675AA6" w14:textId="77777777" w:rsidR="00C30453" w:rsidRPr="009F33F4" w:rsidRDefault="00C30453" w:rsidP="002A5664">
            <w:pPr>
              <w:spacing w:after="0"/>
            </w:pPr>
          </w:p>
        </w:tc>
        <w:tc>
          <w:tcPr>
            <w:tcW w:w="1080" w:type="dxa"/>
            <w:tcBorders>
              <w:top w:val="single" w:sz="4" w:space="0" w:color="auto"/>
              <w:left w:val="single" w:sz="4" w:space="0" w:color="auto"/>
              <w:bottom w:val="nil"/>
              <w:right w:val="nil"/>
            </w:tcBorders>
            <w:shd w:val="clear" w:color="auto" w:fill="FFFFFF"/>
          </w:tcPr>
          <w:p w14:paraId="640D6014" w14:textId="77777777" w:rsidR="00C30453" w:rsidRPr="009F33F4" w:rsidRDefault="00C30453" w:rsidP="002A5664">
            <w:pPr>
              <w:spacing w:after="0"/>
            </w:pPr>
          </w:p>
        </w:tc>
        <w:tc>
          <w:tcPr>
            <w:tcW w:w="1200" w:type="dxa"/>
            <w:tcBorders>
              <w:top w:val="single" w:sz="4" w:space="0" w:color="auto"/>
              <w:left w:val="single" w:sz="4" w:space="0" w:color="auto"/>
              <w:bottom w:val="nil"/>
              <w:right w:val="nil"/>
            </w:tcBorders>
            <w:shd w:val="clear" w:color="auto" w:fill="FFFFFF"/>
          </w:tcPr>
          <w:p w14:paraId="702BCDEF" w14:textId="77777777" w:rsidR="00C30453" w:rsidRPr="009F33F4" w:rsidRDefault="00C30453" w:rsidP="002A5664">
            <w:pPr>
              <w:spacing w:after="0"/>
            </w:pPr>
          </w:p>
        </w:tc>
        <w:tc>
          <w:tcPr>
            <w:tcW w:w="720" w:type="dxa"/>
            <w:tcBorders>
              <w:top w:val="single" w:sz="4" w:space="0" w:color="auto"/>
              <w:left w:val="single" w:sz="4" w:space="0" w:color="auto"/>
              <w:bottom w:val="nil"/>
              <w:right w:val="nil"/>
            </w:tcBorders>
            <w:shd w:val="clear" w:color="auto" w:fill="FFFFFF"/>
          </w:tcPr>
          <w:p w14:paraId="5B882E87" w14:textId="77777777" w:rsidR="00C30453" w:rsidRPr="009F33F4" w:rsidRDefault="00C30453" w:rsidP="002A5664">
            <w:pPr>
              <w:spacing w:after="0"/>
            </w:pPr>
          </w:p>
        </w:tc>
        <w:tc>
          <w:tcPr>
            <w:tcW w:w="1080" w:type="dxa"/>
            <w:tcBorders>
              <w:top w:val="single" w:sz="4" w:space="0" w:color="auto"/>
              <w:left w:val="single" w:sz="4" w:space="0" w:color="auto"/>
              <w:bottom w:val="nil"/>
              <w:right w:val="single" w:sz="4" w:space="0" w:color="auto"/>
            </w:tcBorders>
            <w:shd w:val="clear" w:color="auto" w:fill="FFFFFF"/>
          </w:tcPr>
          <w:p w14:paraId="126DCFAE" w14:textId="77777777" w:rsidR="00C30453" w:rsidRPr="009F33F4" w:rsidRDefault="00C30453" w:rsidP="002A5664">
            <w:pPr>
              <w:spacing w:after="0"/>
            </w:pPr>
          </w:p>
        </w:tc>
      </w:tr>
      <w:tr w:rsidR="00C30453" w:rsidRPr="009F33F4" w14:paraId="1781D2B1" w14:textId="77777777" w:rsidTr="005159A6">
        <w:trPr>
          <w:trHeight w:val="20"/>
        </w:trPr>
        <w:tc>
          <w:tcPr>
            <w:tcW w:w="851" w:type="dxa"/>
            <w:tcBorders>
              <w:top w:val="single" w:sz="4" w:space="0" w:color="auto"/>
              <w:left w:val="single" w:sz="4" w:space="0" w:color="auto"/>
              <w:bottom w:val="nil"/>
              <w:right w:val="nil"/>
            </w:tcBorders>
            <w:shd w:val="clear" w:color="auto" w:fill="FFFFFF"/>
          </w:tcPr>
          <w:p w14:paraId="370A2B53" w14:textId="77777777" w:rsidR="00C30453" w:rsidRPr="009F33F4" w:rsidRDefault="00C30453" w:rsidP="002A5664">
            <w:pPr>
              <w:spacing w:after="0"/>
            </w:pPr>
          </w:p>
        </w:tc>
        <w:tc>
          <w:tcPr>
            <w:tcW w:w="1560" w:type="dxa"/>
            <w:tcBorders>
              <w:top w:val="single" w:sz="4" w:space="0" w:color="auto"/>
              <w:left w:val="single" w:sz="4" w:space="0" w:color="auto"/>
              <w:bottom w:val="nil"/>
              <w:right w:val="nil"/>
            </w:tcBorders>
            <w:shd w:val="clear" w:color="auto" w:fill="FFFFFF"/>
          </w:tcPr>
          <w:p w14:paraId="1C2CCEFE" w14:textId="77777777" w:rsidR="00C30453" w:rsidRPr="009F33F4" w:rsidRDefault="00C30453" w:rsidP="002A5664">
            <w:pPr>
              <w:spacing w:after="0"/>
            </w:pPr>
          </w:p>
        </w:tc>
        <w:tc>
          <w:tcPr>
            <w:tcW w:w="720" w:type="dxa"/>
            <w:tcBorders>
              <w:top w:val="single" w:sz="4" w:space="0" w:color="auto"/>
              <w:left w:val="single" w:sz="4" w:space="0" w:color="auto"/>
              <w:bottom w:val="nil"/>
              <w:right w:val="nil"/>
            </w:tcBorders>
            <w:shd w:val="clear" w:color="auto" w:fill="FFFFFF"/>
          </w:tcPr>
          <w:p w14:paraId="7E0DB6D1" w14:textId="77777777" w:rsidR="00C30453" w:rsidRPr="009F33F4" w:rsidRDefault="00C30453" w:rsidP="002A5664">
            <w:pPr>
              <w:spacing w:after="0"/>
            </w:pPr>
          </w:p>
        </w:tc>
        <w:tc>
          <w:tcPr>
            <w:tcW w:w="840" w:type="dxa"/>
            <w:tcBorders>
              <w:top w:val="single" w:sz="4" w:space="0" w:color="auto"/>
              <w:left w:val="single" w:sz="4" w:space="0" w:color="auto"/>
              <w:bottom w:val="nil"/>
              <w:right w:val="nil"/>
            </w:tcBorders>
            <w:shd w:val="clear" w:color="auto" w:fill="FFFFFF"/>
          </w:tcPr>
          <w:p w14:paraId="6F2B7A3E" w14:textId="77777777" w:rsidR="00C30453" w:rsidRPr="009F33F4" w:rsidRDefault="00C30453" w:rsidP="002A5664">
            <w:pPr>
              <w:spacing w:after="0"/>
            </w:pPr>
          </w:p>
        </w:tc>
        <w:tc>
          <w:tcPr>
            <w:tcW w:w="840" w:type="dxa"/>
            <w:tcBorders>
              <w:top w:val="single" w:sz="4" w:space="0" w:color="auto"/>
              <w:left w:val="single" w:sz="4" w:space="0" w:color="auto"/>
              <w:bottom w:val="nil"/>
              <w:right w:val="nil"/>
            </w:tcBorders>
            <w:shd w:val="clear" w:color="auto" w:fill="FFFFFF"/>
          </w:tcPr>
          <w:p w14:paraId="71FD8259" w14:textId="77777777" w:rsidR="00C30453" w:rsidRPr="009F33F4" w:rsidRDefault="00C30453" w:rsidP="002A5664">
            <w:pPr>
              <w:spacing w:after="0"/>
            </w:pPr>
          </w:p>
        </w:tc>
        <w:tc>
          <w:tcPr>
            <w:tcW w:w="960" w:type="dxa"/>
            <w:tcBorders>
              <w:top w:val="single" w:sz="4" w:space="0" w:color="auto"/>
              <w:left w:val="single" w:sz="4" w:space="0" w:color="auto"/>
              <w:bottom w:val="nil"/>
              <w:right w:val="nil"/>
            </w:tcBorders>
            <w:shd w:val="clear" w:color="auto" w:fill="FFFFFF"/>
          </w:tcPr>
          <w:p w14:paraId="257E8AD7" w14:textId="77777777" w:rsidR="00C30453" w:rsidRPr="009F33F4" w:rsidRDefault="00C30453" w:rsidP="002A5664">
            <w:pPr>
              <w:spacing w:after="0"/>
            </w:pPr>
          </w:p>
        </w:tc>
        <w:tc>
          <w:tcPr>
            <w:tcW w:w="1080" w:type="dxa"/>
            <w:tcBorders>
              <w:top w:val="single" w:sz="4" w:space="0" w:color="auto"/>
              <w:left w:val="single" w:sz="4" w:space="0" w:color="auto"/>
              <w:bottom w:val="nil"/>
              <w:right w:val="nil"/>
            </w:tcBorders>
            <w:shd w:val="clear" w:color="auto" w:fill="FFFFFF"/>
          </w:tcPr>
          <w:p w14:paraId="02A13359" w14:textId="77777777" w:rsidR="00C30453" w:rsidRPr="009F33F4" w:rsidRDefault="00C30453" w:rsidP="002A5664">
            <w:pPr>
              <w:spacing w:after="0"/>
            </w:pPr>
          </w:p>
        </w:tc>
        <w:tc>
          <w:tcPr>
            <w:tcW w:w="1200" w:type="dxa"/>
            <w:tcBorders>
              <w:top w:val="single" w:sz="4" w:space="0" w:color="auto"/>
              <w:left w:val="single" w:sz="4" w:space="0" w:color="auto"/>
              <w:bottom w:val="nil"/>
              <w:right w:val="nil"/>
            </w:tcBorders>
            <w:shd w:val="clear" w:color="auto" w:fill="FFFFFF"/>
          </w:tcPr>
          <w:p w14:paraId="7D3B9D9E" w14:textId="77777777" w:rsidR="00C30453" w:rsidRPr="009F33F4" w:rsidRDefault="00C30453" w:rsidP="002A5664">
            <w:pPr>
              <w:spacing w:after="0"/>
            </w:pPr>
          </w:p>
        </w:tc>
        <w:tc>
          <w:tcPr>
            <w:tcW w:w="720" w:type="dxa"/>
            <w:tcBorders>
              <w:top w:val="single" w:sz="4" w:space="0" w:color="auto"/>
              <w:left w:val="single" w:sz="4" w:space="0" w:color="auto"/>
              <w:bottom w:val="nil"/>
              <w:right w:val="nil"/>
            </w:tcBorders>
            <w:shd w:val="clear" w:color="auto" w:fill="FFFFFF"/>
          </w:tcPr>
          <w:p w14:paraId="731AB0C2" w14:textId="77777777" w:rsidR="00C30453" w:rsidRPr="009F33F4" w:rsidRDefault="00C30453" w:rsidP="002A5664">
            <w:pPr>
              <w:spacing w:after="0"/>
            </w:pPr>
          </w:p>
        </w:tc>
        <w:tc>
          <w:tcPr>
            <w:tcW w:w="1080" w:type="dxa"/>
            <w:tcBorders>
              <w:top w:val="single" w:sz="4" w:space="0" w:color="auto"/>
              <w:left w:val="single" w:sz="4" w:space="0" w:color="auto"/>
              <w:bottom w:val="nil"/>
              <w:right w:val="single" w:sz="4" w:space="0" w:color="auto"/>
            </w:tcBorders>
            <w:shd w:val="clear" w:color="auto" w:fill="FFFFFF"/>
          </w:tcPr>
          <w:p w14:paraId="61FBE4B5" w14:textId="77777777" w:rsidR="00C30453" w:rsidRPr="009F33F4" w:rsidRDefault="00C30453" w:rsidP="002A5664">
            <w:pPr>
              <w:spacing w:after="0"/>
            </w:pPr>
          </w:p>
        </w:tc>
      </w:tr>
      <w:tr w:rsidR="00C30453" w:rsidRPr="009F33F4" w14:paraId="1930EBE5" w14:textId="77777777" w:rsidTr="005159A6">
        <w:trPr>
          <w:trHeight w:val="20"/>
        </w:trPr>
        <w:tc>
          <w:tcPr>
            <w:tcW w:w="851" w:type="dxa"/>
            <w:tcBorders>
              <w:top w:val="single" w:sz="4" w:space="0" w:color="auto"/>
              <w:left w:val="single" w:sz="4" w:space="0" w:color="auto"/>
              <w:bottom w:val="nil"/>
              <w:right w:val="nil"/>
            </w:tcBorders>
            <w:shd w:val="clear" w:color="auto" w:fill="FFFFFF"/>
          </w:tcPr>
          <w:p w14:paraId="6A7C8918" w14:textId="77777777" w:rsidR="00C30453" w:rsidRPr="009F33F4" w:rsidRDefault="00C30453" w:rsidP="002A5664">
            <w:pPr>
              <w:spacing w:after="0"/>
            </w:pPr>
          </w:p>
        </w:tc>
        <w:tc>
          <w:tcPr>
            <w:tcW w:w="1560" w:type="dxa"/>
            <w:tcBorders>
              <w:top w:val="single" w:sz="4" w:space="0" w:color="auto"/>
              <w:left w:val="single" w:sz="4" w:space="0" w:color="auto"/>
              <w:bottom w:val="nil"/>
              <w:right w:val="nil"/>
            </w:tcBorders>
            <w:shd w:val="clear" w:color="auto" w:fill="FFFFFF"/>
          </w:tcPr>
          <w:p w14:paraId="46A451C8" w14:textId="77777777" w:rsidR="00C30453" w:rsidRPr="009F33F4" w:rsidRDefault="00C30453" w:rsidP="002A5664">
            <w:pPr>
              <w:spacing w:after="0"/>
            </w:pPr>
          </w:p>
        </w:tc>
        <w:tc>
          <w:tcPr>
            <w:tcW w:w="720" w:type="dxa"/>
            <w:tcBorders>
              <w:top w:val="single" w:sz="4" w:space="0" w:color="auto"/>
              <w:left w:val="single" w:sz="4" w:space="0" w:color="auto"/>
              <w:bottom w:val="nil"/>
              <w:right w:val="nil"/>
            </w:tcBorders>
            <w:shd w:val="clear" w:color="auto" w:fill="FFFFFF"/>
          </w:tcPr>
          <w:p w14:paraId="28E24D5C" w14:textId="77777777" w:rsidR="00C30453" w:rsidRPr="009F33F4" w:rsidRDefault="00C30453" w:rsidP="002A5664">
            <w:pPr>
              <w:spacing w:after="0"/>
            </w:pPr>
          </w:p>
        </w:tc>
        <w:tc>
          <w:tcPr>
            <w:tcW w:w="840" w:type="dxa"/>
            <w:tcBorders>
              <w:top w:val="single" w:sz="4" w:space="0" w:color="auto"/>
              <w:left w:val="single" w:sz="4" w:space="0" w:color="auto"/>
              <w:bottom w:val="nil"/>
              <w:right w:val="nil"/>
            </w:tcBorders>
            <w:shd w:val="clear" w:color="auto" w:fill="FFFFFF"/>
          </w:tcPr>
          <w:p w14:paraId="0CBE84E3" w14:textId="77777777" w:rsidR="00C30453" w:rsidRPr="009F33F4" w:rsidRDefault="00C30453" w:rsidP="002A5664">
            <w:pPr>
              <w:spacing w:after="0"/>
            </w:pPr>
          </w:p>
        </w:tc>
        <w:tc>
          <w:tcPr>
            <w:tcW w:w="840" w:type="dxa"/>
            <w:tcBorders>
              <w:top w:val="single" w:sz="4" w:space="0" w:color="auto"/>
              <w:left w:val="single" w:sz="4" w:space="0" w:color="auto"/>
              <w:bottom w:val="nil"/>
              <w:right w:val="nil"/>
            </w:tcBorders>
            <w:shd w:val="clear" w:color="auto" w:fill="FFFFFF"/>
          </w:tcPr>
          <w:p w14:paraId="03FCB05E" w14:textId="77777777" w:rsidR="00C30453" w:rsidRPr="009F33F4" w:rsidRDefault="00C30453" w:rsidP="002A5664">
            <w:pPr>
              <w:spacing w:after="0"/>
            </w:pPr>
          </w:p>
        </w:tc>
        <w:tc>
          <w:tcPr>
            <w:tcW w:w="960" w:type="dxa"/>
            <w:tcBorders>
              <w:top w:val="single" w:sz="4" w:space="0" w:color="auto"/>
              <w:left w:val="single" w:sz="4" w:space="0" w:color="auto"/>
              <w:bottom w:val="nil"/>
              <w:right w:val="nil"/>
            </w:tcBorders>
            <w:shd w:val="clear" w:color="auto" w:fill="FFFFFF"/>
          </w:tcPr>
          <w:p w14:paraId="1006A698" w14:textId="77777777" w:rsidR="00C30453" w:rsidRPr="009F33F4" w:rsidRDefault="00C30453" w:rsidP="002A5664">
            <w:pPr>
              <w:spacing w:after="0"/>
            </w:pPr>
          </w:p>
        </w:tc>
        <w:tc>
          <w:tcPr>
            <w:tcW w:w="1080" w:type="dxa"/>
            <w:tcBorders>
              <w:top w:val="single" w:sz="4" w:space="0" w:color="auto"/>
              <w:left w:val="single" w:sz="4" w:space="0" w:color="auto"/>
              <w:bottom w:val="nil"/>
              <w:right w:val="nil"/>
            </w:tcBorders>
            <w:shd w:val="clear" w:color="auto" w:fill="FFFFFF"/>
          </w:tcPr>
          <w:p w14:paraId="6A31E1A5" w14:textId="77777777" w:rsidR="00C30453" w:rsidRPr="009F33F4" w:rsidRDefault="00C30453" w:rsidP="002A5664">
            <w:pPr>
              <w:spacing w:after="0"/>
            </w:pPr>
          </w:p>
        </w:tc>
        <w:tc>
          <w:tcPr>
            <w:tcW w:w="1200" w:type="dxa"/>
            <w:tcBorders>
              <w:top w:val="single" w:sz="4" w:space="0" w:color="auto"/>
              <w:left w:val="single" w:sz="4" w:space="0" w:color="auto"/>
              <w:bottom w:val="nil"/>
              <w:right w:val="nil"/>
            </w:tcBorders>
            <w:shd w:val="clear" w:color="auto" w:fill="FFFFFF"/>
          </w:tcPr>
          <w:p w14:paraId="16AA5B46" w14:textId="77777777" w:rsidR="00C30453" w:rsidRPr="009F33F4" w:rsidRDefault="00C30453" w:rsidP="002A5664">
            <w:pPr>
              <w:spacing w:after="0"/>
            </w:pPr>
          </w:p>
        </w:tc>
        <w:tc>
          <w:tcPr>
            <w:tcW w:w="720" w:type="dxa"/>
            <w:tcBorders>
              <w:top w:val="single" w:sz="4" w:space="0" w:color="auto"/>
              <w:left w:val="single" w:sz="4" w:space="0" w:color="auto"/>
              <w:bottom w:val="nil"/>
              <w:right w:val="nil"/>
            </w:tcBorders>
            <w:shd w:val="clear" w:color="auto" w:fill="FFFFFF"/>
          </w:tcPr>
          <w:p w14:paraId="207C483A" w14:textId="77777777" w:rsidR="00C30453" w:rsidRPr="009F33F4" w:rsidRDefault="00C30453" w:rsidP="002A5664">
            <w:pPr>
              <w:spacing w:after="0"/>
            </w:pPr>
          </w:p>
        </w:tc>
        <w:tc>
          <w:tcPr>
            <w:tcW w:w="1080" w:type="dxa"/>
            <w:tcBorders>
              <w:top w:val="single" w:sz="4" w:space="0" w:color="auto"/>
              <w:left w:val="single" w:sz="4" w:space="0" w:color="auto"/>
              <w:bottom w:val="nil"/>
              <w:right w:val="single" w:sz="4" w:space="0" w:color="auto"/>
            </w:tcBorders>
            <w:shd w:val="clear" w:color="auto" w:fill="FFFFFF"/>
          </w:tcPr>
          <w:p w14:paraId="5AEB8A99" w14:textId="77777777" w:rsidR="00C30453" w:rsidRPr="009F33F4" w:rsidRDefault="00C30453" w:rsidP="002A5664">
            <w:pPr>
              <w:spacing w:after="0"/>
            </w:pPr>
          </w:p>
        </w:tc>
      </w:tr>
      <w:tr w:rsidR="00C30453" w:rsidRPr="009F33F4" w14:paraId="03F08F6F" w14:textId="77777777" w:rsidTr="005159A6">
        <w:trPr>
          <w:trHeight w:val="20"/>
        </w:trPr>
        <w:tc>
          <w:tcPr>
            <w:tcW w:w="851" w:type="dxa"/>
            <w:tcBorders>
              <w:top w:val="single" w:sz="4" w:space="0" w:color="auto"/>
              <w:left w:val="single" w:sz="4" w:space="0" w:color="auto"/>
              <w:bottom w:val="nil"/>
              <w:right w:val="nil"/>
            </w:tcBorders>
            <w:shd w:val="clear" w:color="auto" w:fill="FFFFFF"/>
          </w:tcPr>
          <w:p w14:paraId="04D681A4" w14:textId="77777777" w:rsidR="00C30453" w:rsidRPr="009F33F4" w:rsidRDefault="00C30453" w:rsidP="002A5664">
            <w:pPr>
              <w:spacing w:after="0"/>
            </w:pPr>
          </w:p>
        </w:tc>
        <w:tc>
          <w:tcPr>
            <w:tcW w:w="1560" w:type="dxa"/>
            <w:tcBorders>
              <w:top w:val="single" w:sz="4" w:space="0" w:color="auto"/>
              <w:left w:val="single" w:sz="4" w:space="0" w:color="auto"/>
              <w:bottom w:val="nil"/>
              <w:right w:val="nil"/>
            </w:tcBorders>
            <w:shd w:val="clear" w:color="auto" w:fill="FFFFFF"/>
          </w:tcPr>
          <w:p w14:paraId="34383510" w14:textId="77777777" w:rsidR="00C30453" w:rsidRPr="009F33F4" w:rsidRDefault="00C30453" w:rsidP="002A5664">
            <w:pPr>
              <w:spacing w:after="0"/>
            </w:pPr>
          </w:p>
        </w:tc>
        <w:tc>
          <w:tcPr>
            <w:tcW w:w="720" w:type="dxa"/>
            <w:tcBorders>
              <w:top w:val="single" w:sz="4" w:space="0" w:color="auto"/>
              <w:left w:val="single" w:sz="4" w:space="0" w:color="auto"/>
              <w:bottom w:val="nil"/>
              <w:right w:val="nil"/>
            </w:tcBorders>
            <w:shd w:val="clear" w:color="auto" w:fill="FFFFFF"/>
          </w:tcPr>
          <w:p w14:paraId="6B588166" w14:textId="77777777" w:rsidR="00C30453" w:rsidRPr="009F33F4" w:rsidRDefault="00C30453" w:rsidP="002A5664">
            <w:pPr>
              <w:spacing w:after="0"/>
            </w:pPr>
          </w:p>
        </w:tc>
        <w:tc>
          <w:tcPr>
            <w:tcW w:w="840" w:type="dxa"/>
            <w:tcBorders>
              <w:top w:val="single" w:sz="4" w:space="0" w:color="auto"/>
              <w:left w:val="single" w:sz="4" w:space="0" w:color="auto"/>
              <w:bottom w:val="nil"/>
              <w:right w:val="nil"/>
            </w:tcBorders>
            <w:shd w:val="clear" w:color="auto" w:fill="FFFFFF"/>
          </w:tcPr>
          <w:p w14:paraId="3D69170C" w14:textId="77777777" w:rsidR="00C30453" w:rsidRPr="009F33F4" w:rsidRDefault="00C30453" w:rsidP="002A5664">
            <w:pPr>
              <w:spacing w:after="0"/>
            </w:pPr>
          </w:p>
        </w:tc>
        <w:tc>
          <w:tcPr>
            <w:tcW w:w="840" w:type="dxa"/>
            <w:tcBorders>
              <w:top w:val="single" w:sz="4" w:space="0" w:color="auto"/>
              <w:left w:val="single" w:sz="4" w:space="0" w:color="auto"/>
              <w:bottom w:val="nil"/>
              <w:right w:val="nil"/>
            </w:tcBorders>
            <w:shd w:val="clear" w:color="auto" w:fill="FFFFFF"/>
          </w:tcPr>
          <w:p w14:paraId="03A5FDE8" w14:textId="77777777" w:rsidR="00C30453" w:rsidRPr="009F33F4" w:rsidRDefault="00C30453" w:rsidP="002A5664">
            <w:pPr>
              <w:spacing w:after="0"/>
            </w:pPr>
          </w:p>
        </w:tc>
        <w:tc>
          <w:tcPr>
            <w:tcW w:w="960" w:type="dxa"/>
            <w:tcBorders>
              <w:top w:val="single" w:sz="4" w:space="0" w:color="auto"/>
              <w:left w:val="single" w:sz="4" w:space="0" w:color="auto"/>
              <w:bottom w:val="nil"/>
              <w:right w:val="nil"/>
            </w:tcBorders>
            <w:shd w:val="clear" w:color="auto" w:fill="FFFFFF"/>
          </w:tcPr>
          <w:p w14:paraId="120A58E5" w14:textId="77777777" w:rsidR="00C30453" w:rsidRPr="009F33F4" w:rsidRDefault="00C30453" w:rsidP="002A5664">
            <w:pPr>
              <w:spacing w:after="0"/>
            </w:pPr>
          </w:p>
        </w:tc>
        <w:tc>
          <w:tcPr>
            <w:tcW w:w="1080" w:type="dxa"/>
            <w:tcBorders>
              <w:top w:val="single" w:sz="4" w:space="0" w:color="auto"/>
              <w:left w:val="single" w:sz="4" w:space="0" w:color="auto"/>
              <w:bottom w:val="nil"/>
              <w:right w:val="nil"/>
            </w:tcBorders>
            <w:shd w:val="clear" w:color="auto" w:fill="FFFFFF"/>
          </w:tcPr>
          <w:p w14:paraId="3200F1BB" w14:textId="77777777" w:rsidR="00C30453" w:rsidRPr="009F33F4" w:rsidRDefault="00C30453" w:rsidP="002A5664">
            <w:pPr>
              <w:spacing w:after="0"/>
            </w:pPr>
          </w:p>
        </w:tc>
        <w:tc>
          <w:tcPr>
            <w:tcW w:w="1200" w:type="dxa"/>
            <w:tcBorders>
              <w:top w:val="single" w:sz="4" w:space="0" w:color="auto"/>
              <w:left w:val="single" w:sz="4" w:space="0" w:color="auto"/>
              <w:bottom w:val="nil"/>
              <w:right w:val="nil"/>
            </w:tcBorders>
            <w:shd w:val="clear" w:color="auto" w:fill="FFFFFF"/>
          </w:tcPr>
          <w:p w14:paraId="694650AC" w14:textId="77777777" w:rsidR="00C30453" w:rsidRPr="009F33F4" w:rsidRDefault="00C30453" w:rsidP="002A5664">
            <w:pPr>
              <w:spacing w:after="0"/>
            </w:pPr>
          </w:p>
        </w:tc>
        <w:tc>
          <w:tcPr>
            <w:tcW w:w="720" w:type="dxa"/>
            <w:tcBorders>
              <w:top w:val="single" w:sz="4" w:space="0" w:color="auto"/>
              <w:left w:val="single" w:sz="4" w:space="0" w:color="auto"/>
              <w:bottom w:val="nil"/>
              <w:right w:val="nil"/>
            </w:tcBorders>
            <w:shd w:val="clear" w:color="auto" w:fill="FFFFFF"/>
          </w:tcPr>
          <w:p w14:paraId="4991CA19" w14:textId="77777777" w:rsidR="00C30453" w:rsidRPr="009F33F4" w:rsidRDefault="00C30453" w:rsidP="002A5664">
            <w:pPr>
              <w:spacing w:after="0"/>
            </w:pPr>
          </w:p>
        </w:tc>
        <w:tc>
          <w:tcPr>
            <w:tcW w:w="1080" w:type="dxa"/>
            <w:tcBorders>
              <w:top w:val="single" w:sz="4" w:space="0" w:color="auto"/>
              <w:left w:val="single" w:sz="4" w:space="0" w:color="auto"/>
              <w:bottom w:val="nil"/>
              <w:right w:val="single" w:sz="4" w:space="0" w:color="auto"/>
            </w:tcBorders>
            <w:shd w:val="clear" w:color="auto" w:fill="FFFFFF"/>
          </w:tcPr>
          <w:p w14:paraId="79030555" w14:textId="77777777" w:rsidR="00C30453" w:rsidRPr="009F33F4" w:rsidRDefault="00C30453" w:rsidP="002A5664">
            <w:pPr>
              <w:spacing w:after="0"/>
            </w:pPr>
          </w:p>
        </w:tc>
      </w:tr>
      <w:tr w:rsidR="00C30453" w:rsidRPr="009F33F4" w14:paraId="3D977C4E" w14:textId="77777777" w:rsidTr="005159A6">
        <w:trPr>
          <w:trHeight w:val="20"/>
        </w:trPr>
        <w:tc>
          <w:tcPr>
            <w:tcW w:w="851" w:type="dxa"/>
            <w:tcBorders>
              <w:top w:val="single" w:sz="4" w:space="0" w:color="auto"/>
              <w:left w:val="single" w:sz="4" w:space="0" w:color="auto"/>
              <w:bottom w:val="nil"/>
              <w:right w:val="nil"/>
            </w:tcBorders>
            <w:shd w:val="clear" w:color="auto" w:fill="FFFFFF"/>
          </w:tcPr>
          <w:p w14:paraId="3EBB4B0C" w14:textId="77777777" w:rsidR="00C30453" w:rsidRPr="009F33F4" w:rsidRDefault="00C30453" w:rsidP="002A5664">
            <w:pPr>
              <w:spacing w:after="0"/>
            </w:pPr>
          </w:p>
        </w:tc>
        <w:tc>
          <w:tcPr>
            <w:tcW w:w="1560" w:type="dxa"/>
            <w:tcBorders>
              <w:top w:val="single" w:sz="4" w:space="0" w:color="auto"/>
              <w:left w:val="single" w:sz="4" w:space="0" w:color="auto"/>
              <w:bottom w:val="nil"/>
              <w:right w:val="nil"/>
            </w:tcBorders>
            <w:shd w:val="clear" w:color="auto" w:fill="FFFFFF"/>
          </w:tcPr>
          <w:p w14:paraId="323AEE44" w14:textId="77777777" w:rsidR="00C30453" w:rsidRPr="009F33F4" w:rsidRDefault="00C30453" w:rsidP="002A5664">
            <w:pPr>
              <w:spacing w:after="0"/>
            </w:pPr>
          </w:p>
        </w:tc>
        <w:tc>
          <w:tcPr>
            <w:tcW w:w="720" w:type="dxa"/>
            <w:tcBorders>
              <w:top w:val="single" w:sz="4" w:space="0" w:color="auto"/>
              <w:left w:val="single" w:sz="4" w:space="0" w:color="auto"/>
              <w:bottom w:val="nil"/>
              <w:right w:val="nil"/>
            </w:tcBorders>
            <w:shd w:val="clear" w:color="auto" w:fill="FFFFFF"/>
          </w:tcPr>
          <w:p w14:paraId="19D3778E" w14:textId="77777777" w:rsidR="00C30453" w:rsidRPr="009F33F4" w:rsidRDefault="00C30453" w:rsidP="002A5664">
            <w:pPr>
              <w:spacing w:after="0"/>
            </w:pPr>
          </w:p>
        </w:tc>
        <w:tc>
          <w:tcPr>
            <w:tcW w:w="840" w:type="dxa"/>
            <w:tcBorders>
              <w:top w:val="single" w:sz="4" w:space="0" w:color="auto"/>
              <w:left w:val="single" w:sz="4" w:space="0" w:color="auto"/>
              <w:bottom w:val="nil"/>
              <w:right w:val="nil"/>
            </w:tcBorders>
            <w:shd w:val="clear" w:color="auto" w:fill="FFFFFF"/>
          </w:tcPr>
          <w:p w14:paraId="609E35AF" w14:textId="77777777" w:rsidR="00C30453" w:rsidRPr="009F33F4" w:rsidRDefault="00C30453" w:rsidP="002A5664">
            <w:pPr>
              <w:spacing w:after="0"/>
            </w:pPr>
          </w:p>
        </w:tc>
        <w:tc>
          <w:tcPr>
            <w:tcW w:w="840" w:type="dxa"/>
            <w:tcBorders>
              <w:top w:val="single" w:sz="4" w:space="0" w:color="auto"/>
              <w:left w:val="single" w:sz="4" w:space="0" w:color="auto"/>
              <w:bottom w:val="nil"/>
              <w:right w:val="nil"/>
            </w:tcBorders>
            <w:shd w:val="clear" w:color="auto" w:fill="FFFFFF"/>
          </w:tcPr>
          <w:p w14:paraId="307E7622" w14:textId="77777777" w:rsidR="00C30453" w:rsidRPr="009F33F4" w:rsidRDefault="00C30453" w:rsidP="002A5664">
            <w:pPr>
              <w:spacing w:after="0"/>
            </w:pPr>
          </w:p>
        </w:tc>
        <w:tc>
          <w:tcPr>
            <w:tcW w:w="960" w:type="dxa"/>
            <w:tcBorders>
              <w:top w:val="single" w:sz="4" w:space="0" w:color="auto"/>
              <w:left w:val="single" w:sz="4" w:space="0" w:color="auto"/>
              <w:bottom w:val="nil"/>
              <w:right w:val="nil"/>
            </w:tcBorders>
            <w:shd w:val="clear" w:color="auto" w:fill="FFFFFF"/>
          </w:tcPr>
          <w:p w14:paraId="7E86BDFB" w14:textId="77777777" w:rsidR="00C30453" w:rsidRPr="009F33F4" w:rsidRDefault="00C30453" w:rsidP="002A5664">
            <w:pPr>
              <w:spacing w:after="0"/>
            </w:pPr>
          </w:p>
        </w:tc>
        <w:tc>
          <w:tcPr>
            <w:tcW w:w="1080" w:type="dxa"/>
            <w:tcBorders>
              <w:top w:val="single" w:sz="4" w:space="0" w:color="auto"/>
              <w:left w:val="single" w:sz="4" w:space="0" w:color="auto"/>
              <w:bottom w:val="nil"/>
              <w:right w:val="nil"/>
            </w:tcBorders>
            <w:shd w:val="clear" w:color="auto" w:fill="FFFFFF"/>
          </w:tcPr>
          <w:p w14:paraId="123338E7" w14:textId="77777777" w:rsidR="00C30453" w:rsidRPr="009F33F4" w:rsidRDefault="00C30453" w:rsidP="002A5664">
            <w:pPr>
              <w:spacing w:after="0"/>
            </w:pPr>
          </w:p>
        </w:tc>
        <w:tc>
          <w:tcPr>
            <w:tcW w:w="1200" w:type="dxa"/>
            <w:tcBorders>
              <w:top w:val="single" w:sz="4" w:space="0" w:color="auto"/>
              <w:left w:val="single" w:sz="4" w:space="0" w:color="auto"/>
              <w:bottom w:val="nil"/>
              <w:right w:val="nil"/>
            </w:tcBorders>
            <w:shd w:val="clear" w:color="auto" w:fill="FFFFFF"/>
          </w:tcPr>
          <w:p w14:paraId="521AACFD" w14:textId="77777777" w:rsidR="00C30453" w:rsidRPr="009F33F4" w:rsidRDefault="00C30453" w:rsidP="002A5664">
            <w:pPr>
              <w:spacing w:after="0"/>
            </w:pPr>
          </w:p>
        </w:tc>
        <w:tc>
          <w:tcPr>
            <w:tcW w:w="720" w:type="dxa"/>
            <w:tcBorders>
              <w:top w:val="single" w:sz="4" w:space="0" w:color="auto"/>
              <w:left w:val="single" w:sz="4" w:space="0" w:color="auto"/>
              <w:bottom w:val="nil"/>
              <w:right w:val="nil"/>
            </w:tcBorders>
            <w:shd w:val="clear" w:color="auto" w:fill="FFFFFF"/>
          </w:tcPr>
          <w:p w14:paraId="646B5327" w14:textId="77777777" w:rsidR="00C30453" w:rsidRPr="009F33F4" w:rsidRDefault="00C30453" w:rsidP="002A5664">
            <w:pPr>
              <w:spacing w:after="0"/>
            </w:pPr>
          </w:p>
        </w:tc>
        <w:tc>
          <w:tcPr>
            <w:tcW w:w="1080" w:type="dxa"/>
            <w:tcBorders>
              <w:top w:val="single" w:sz="4" w:space="0" w:color="auto"/>
              <w:left w:val="single" w:sz="4" w:space="0" w:color="auto"/>
              <w:bottom w:val="nil"/>
              <w:right w:val="single" w:sz="4" w:space="0" w:color="auto"/>
            </w:tcBorders>
            <w:shd w:val="clear" w:color="auto" w:fill="FFFFFF"/>
          </w:tcPr>
          <w:p w14:paraId="0461F8EE" w14:textId="77777777" w:rsidR="00C30453" w:rsidRPr="009F33F4" w:rsidRDefault="00C30453" w:rsidP="002A5664">
            <w:pPr>
              <w:spacing w:after="0"/>
            </w:pPr>
          </w:p>
        </w:tc>
      </w:tr>
      <w:tr w:rsidR="00C30453" w:rsidRPr="009F33F4" w14:paraId="4A153AE9" w14:textId="77777777" w:rsidTr="005159A6">
        <w:trPr>
          <w:trHeight w:val="20"/>
        </w:trPr>
        <w:tc>
          <w:tcPr>
            <w:tcW w:w="851" w:type="dxa"/>
            <w:tcBorders>
              <w:top w:val="single" w:sz="4" w:space="0" w:color="auto"/>
              <w:left w:val="single" w:sz="4" w:space="0" w:color="auto"/>
              <w:bottom w:val="nil"/>
              <w:right w:val="nil"/>
            </w:tcBorders>
            <w:shd w:val="clear" w:color="auto" w:fill="FFFFFF"/>
          </w:tcPr>
          <w:p w14:paraId="77889EDD" w14:textId="77777777" w:rsidR="00C30453" w:rsidRPr="009F33F4" w:rsidRDefault="00C30453" w:rsidP="002A5664">
            <w:pPr>
              <w:spacing w:after="0"/>
            </w:pPr>
          </w:p>
        </w:tc>
        <w:tc>
          <w:tcPr>
            <w:tcW w:w="1560" w:type="dxa"/>
            <w:tcBorders>
              <w:top w:val="single" w:sz="4" w:space="0" w:color="auto"/>
              <w:left w:val="single" w:sz="4" w:space="0" w:color="auto"/>
              <w:bottom w:val="nil"/>
              <w:right w:val="nil"/>
            </w:tcBorders>
            <w:shd w:val="clear" w:color="auto" w:fill="FFFFFF"/>
          </w:tcPr>
          <w:p w14:paraId="4F437F04" w14:textId="77777777" w:rsidR="00C30453" w:rsidRPr="009F33F4" w:rsidRDefault="00C30453" w:rsidP="002A5664">
            <w:pPr>
              <w:spacing w:after="0"/>
            </w:pPr>
          </w:p>
        </w:tc>
        <w:tc>
          <w:tcPr>
            <w:tcW w:w="720" w:type="dxa"/>
            <w:tcBorders>
              <w:top w:val="single" w:sz="4" w:space="0" w:color="auto"/>
              <w:left w:val="single" w:sz="4" w:space="0" w:color="auto"/>
              <w:bottom w:val="nil"/>
              <w:right w:val="nil"/>
            </w:tcBorders>
            <w:shd w:val="clear" w:color="auto" w:fill="FFFFFF"/>
          </w:tcPr>
          <w:p w14:paraId="6B6CAAAC" w14:textId="77777777" w:rsidR="00C30453" w:rsidRPr="009F33F4" w:rsidRDefault="00C30453" w:rsidP="002A5664">
            <w:pPr>
              <w:spacing w:after="0"/>
            </w:pPr>
          </w:p>
        </w:tc>
        <w:tc>
          <w:tcPr>
            <w:tcW w:w="840" w:type="dxa"/>
            <w:tcBorders>
              <w:top w:val="single" w:sz="4" w:space="0" w:color="auto"/>
              <w:left w:val="single" w:sz="4" w:space="0" w:color="auto"/>
              <w:bottom w:val="nil"/>
              <w:right w:val="nil"/>
            </w:tcBorders>
            <w:shd w:val="clear" w:color="auto" w:fill="FFFFFF"/>
          </w:tcPr>
          <w:p w14:paraId="42DC69BE" w14:textId="77777777" w:rsidR="00C30453" w:rsidRPr="009F33F4" w:rsidRDefault="00C30453" w:rsidP="002A5664">
            <w:pPr>
              <w:spacing w:after="0"/>
            </w:pPr>
          </w:p>
        </w:tc>
        <w:tc>
          <w:tcPr>
            <w:tcW w:w="840" w:type="dxa"/>
            <w:tcBorders>
              <w:top w:val="single" w:sz="4" w:space="0" w:color="auto"/>
              <w:left w:val="single" w:sz="4" w:space="0" w:color="auto"/>
              <w:bottom w:val="nil"/>
              <w:right w:val="nil"/>
            </w:tcBorders>
            <w:shd w:val="clear" w:color="auto" w:fill="FFFFFF"/>
          </w:tcPr>
          <w:p w14:paraId="1CD16F2C" w14:textId="77777777" w:rsidR="00C30453" w:rsidRPr="009F33F4" w:rsidRDefault="00C30453" w:rsidP="002A5664">
            <w:pPr>
              <w:spacing w:after="0"/>
            </w:pPr>
          </w:p>
        </w:tc>
        <w:tc>
          <w:tcPr>
            <w:tcW w:w="960" w:type="dxa"/>
            <w:tcBorders>
              <w:top w:val="single" w:sz="4" w:space="0" w:color="auto"/>
              <w:left w:val="single" w:sz="4" w:space="0" w:color="auto"/>
              <w:bottom w:val="nil"/>
              <w:right w:val="nil"/>
            </w:tcBorders>
            <w:shd w:val="clear" w:color="auto" w:fill="FFFFFF"/>
          </w:tcPr>
          <w:p w14:paraId="29A2B9F6" w14:textId="77777777" w:rsidR="00C30453" w:rsidRPr="009F33F4" w:rsidRDefault="00C30453" w:rsidP="002A5664">
            <w:pPr>
              <w:spacing w:after="0"/>
            </w:pPr>
          </w:p>
        </w:tc>
        <w:tc>
          <w:tcPr>
            <w:tcW w:w="1080" w:type="dxa"/>
            <w:tcBorders>
              <w:top w:val="single" w:sz="4" w:space="0" w:color="auto"/>
              <w:left w:val="single" w:sz="4" w:space="0" w:color="auto"/>
              <w:bottom w:val="nil"/>
              <w:right w:val="nil"/>
            </w:tcBorders>
            <w:shd w:val="clear" w:color="auto" w:fill="FFFFFF"/>
          </w:tcPr>
          <w:p w14:paraId="62C4D713" w14:textId="77777777" w:rsidR="00C30453" w:rsidRPr="009F33F4" w:rsidRDefault="00C30453" w:rsidP="002A5664">
            <w:pPr>
              <w:spacing w:after="0"/>
            </w:pPr>
          </w:p>
        </w:tc>
        <w:tc>
          <w:tcPr>
            <w:tcW w:w="1200" w:type="dxa"/>
            <w:tcBorders>
              <w:top w:val="single" w:sz="4" w:space="0" w:color="auto"/>
              <w:left w:val="single" w:sz="4" w:space="0" w:color="auto"/>
              <w:bottom w:val="nil"/>
              <w:right w:val="nil"/>
            </w:tcBorders>
            <w:shd w:val="clear" w:color="auto" w:fill="FFFFFF"/>
          </w:tcPr>
          <w:p w14:paraId="347BE366" w14:textId="77777777" w:rsidR="00C30453" w:rsidRPr="009F33F4" w:rsidRDefault="00C30453" w:rsidP="002A5664">
            <w:pPr>
              <w:spacing w:after="0"/>
            </w:pPr>
          </w:p>
        </w:tc>
        <w:tc>
          <w:tcPr>
            <w:tcW w:w="720" w:type="dxa"/>
            <w:tcBorders>
              <w:top w:val="single" w:sz="4" w:space="0" w:color="auto"/>
              <w:left w:val="single" w:sz="4" w:space="0" w:color="auto"/>
              <w:bottom w:val="nil"/>
              <w:right w:val="nil"/>
            </w:tcBorders>
            <w:shd w:val="clear" w:color="auto" w:fill="FFFFFF"/>
          </w:tcPr>
          <w:p w14:paraId="0FCF7E53" w14:textId="77777777" w:rsidR="00C30453" w:rsidRPr="009F33F4" w:rsidRDefault="00C30453" w:rsidP="002A5664">
            <w:pPr>
              <w:spacing w:after="0"/>
            </w:pPr>
          </w:p>
        </w:tc>
        <w:tc>
          <w:tcPr>
            <w:tcW w:w="1080" w:type="dxa"/>
            <w:tcBorders>
              <w:top w:val="single" w:sz="4" w:space="0" w:color="auto"/>
              <w:left w:val="single" w:sz="4" w:space="0" w:color="auto"/>
              <w:bottom w:val="nil"/>
              <w:right w:val="single" w:sz="4" w:space="0" w:color="auto"/>
            </w:tcBorders>
            <w:shd w:val="clear" w:color="auto" w:fill="FFFFFF"/>
          </w:tcPr>
          <w:p w14:paraId="262DE775" w14:textId="77777777" w:rsidR="00C30453" w:rsidRPr="009F33F4" w:rsidRDefault="00C30453" w:rsidP="002A5664">
            <w:pPr>
              <w:spacing w:after="0"/>
            </w:pPr>
          </w:p>
        </w:tc>
      </w:tr>
      <w:tr w:rsidR="00C30453" w:rsidRPr="009F33F4" w14:paraId="155E3C65" w14:textId="77777777" w:rsidTr="005159A6">
        <w:trPr>
          <w:trHeight w:val="20"/>
        </w:trPr>
        <w:tc>
          <w:tcPr>
            <w:tcW w:w="851" w:type="dxa"/>
            <w:tcBorders>
              <w:top w:val="single" w:sz="4" w:space="0" w:color="auto"/>
              <w:left w:val="single" w:sz="4" w:space="0" w:color="auto"/>
              <w:bottom w:val="single" w:sz="4" w:space="0" w:color="auto"/>
              <w:right w:val="nil"/>
            </w:tcBorders>
            <w:shd w:val="clear" w:color="auto" w:fill="FFFFFF"/>
          </w:tcPr>
          <w:p w14:paraId="2B81DA75" w14:textId="77777777" w:rsidR="00C30453" w:rsidRPr="009F33F4" w:rsidRDefault="00C30453" w:rsidP="002A5664">
            <w:pPr>
              <w:spacing w:after="0"/>
            </w:pPr>
          </w:p>
        </w:tc>
        <w:tc>
          <w:tcPr>
            <w:tcW w:w="1560" w:type="dxa"/>
            <w:tcBorders>
              <w:top w:val="single" w:sz="4" w:space="0" w:color="auto"/>
              <w:left w:val="single" w:sz="4" w:space="0" w:color="auto"/>
              <w:bottom w:val="single" w:sz="4" w:space="0" w:color="auto"/>
              <w:right w:val="nil"/>
            </w:tcBorders>
            <w:shd w:val="clear" w:color="auto" w:fill="FFFFFF"/>
          </w:tcPr>
          <w:p w14:paraId="2FA67DDE" w14:textId="77777777" w:rsidR="00C30453" w:rsidRPr="009F33F4" w:rsidRDefault="00C30453" w:rsidP="002A5664">
            <w:pPr>
              <w:spacing w:after="0"/>
            </w:pPr>
          </w:p>
        </w:tc>
        <w:tc>
          <w:tcPr>
            <w:tcW w:w="720" w:type="dxa"/>
            <w:tcBorders>
              <w:top w:val="single" w:sz="4" w:space="0" w:color="auto"/>
              <w:left w:val="single" w:sz="4" w:space="0" w:color="auto"/>
              <w:bottom w:val="single" w:sz="4" w:space="0" w:color="auto"/>
              <w:right w:val="nil"/>
            </w:tcBorders>
            <w:shd w:val="clear" w:color="auto" w:fill="FFFFFF"/>
          </w:tcPr>
          <w:p w14:paraId="21376C71" w14:textId="77777777" w:rsidR="00C30453" w:rsidRPr="009F33F4" w:rsidRDefault="00C30453" w:rsidP="002A5664">
            <w:pPr>
              <w:spacing w:after="0"/>
            </w:pPr>
          </w:p>
        </w:tc>
        <w:tc>
          <w:tcPr>
            <w:tcW w:w="840" w:type="dxa"/>
            <w:tcBorders>
              <w:top w:val="single" w:sz="4" w:space="0" w:color="auto"/>
              <w:left w:val="single" w:sz="4" w:space="0" w:color="auto"/>
              <w:bottom w:val="single" w:sz="4" w:space="0" w:color="auto"/>
              <w:right w:val="nil"/>
            </w:tcBorders>
            <w:shd w:val="clear" w:color="auto" w:fill="FFFFFF"/>
          </w:tcPr>
          <w:p w14:paraId="6647E6C4" w14:textId="77777777" w:rsidR="00C30453" w:rsidRPr="009F33F4" w:rsidRDefault="00C30453" w:rsidP="002A5664">
            <w:pPr>
              <w:spacing w:after="0"/>
            </w:pPr>
          </w:p>
        </w:tc>
        <w:tc>
          <w:tcPr>
            <w:tcW w:w="840" w:type="dxa"/>
            <w:tcBorders>
              <w:top w:val="single" w:sz="4" w:space="0" w:color="auto"/>
              <w:left w:val="single" w:sz="4" w:space="0" w:color="auto"/>
              <w:bottom w:val="single" w:sz="4" w:space="0" w:color="auto"/>
              <w:right w:val="nil"/>
            </w:tcBorders>
            <w:shd w:val="clear" w:color="auto" w:fill="FFFFFF"/>
          </w:tcPr>
          <w:p w14:paraId="6F6CE47D" w14:textId="77777777" w:rsidR="00C30453" w:rsidRPr="009F33F4" w:rsidRDefault="00C30453" w:rsidP="002A5664">
            <w:pPr>
              <w:spacing w:after="0"/>
            </w:pPr>
          </w:p>
        </w:tc>
        <w:tc>
          <w:tcPr>
            <w:tcW w:w="960" w:type="dxa"/>
            <w:tcBorders>
              <w:top w:val="single" w:sz="4" w:space="0" w:color="auto"/>
              <w:left w:val="single" w:sz="4" w:space="0" w:color="auto"/>
              <w:bottom w:val="single" w:sz="4" w:space="0" w:color="auto"/>
              <w:right w:val="nil"/>
            </w:tcBorders>
            <w:shd w:val="clear" w:color="auto" w:fill="FFFFFF"/>
          </w:tcPr>
          <w:p w14:paraId="3F866FD8" w14:textId="77777777" w:rsidR="00C30453" w:rsidRPr="009F33F4" w:rsidRDefault="00C30453" w:rsidP="002A5664">
            <w:pPr>
              <w:spacing w:after="0"/>
            </w:pPr>
          </w:p>
        </w:tc>
        <w:tc>
          <w:tcPr>
            <w:tcW w:w="1080" w:type="dxa"/>
            <w:tcBorders>
              <w:top w:val="single" w:sz="4" w:space="0" w:color="auto"/>
              <w:left w:val="single" w:sz="4" w:space="0" w:color="auto"/>
              <w:bottom w:val="single" w:sz="4" w:space="0" w:color="auto"/>
              <w:right w:val="nil"/>
            </w:tcBorders>
            <w:shd w:val="clear" w:color="auto" w:fill="FFFFFF"/>
          </w:tcPr>
          <w:p w14:paraId="237D829E" w14:textId="77777777" w:rsidR="00C30453" w:rsidRPr="009F33F4" w:rsidRDefault="00C30453" w:rsidP="002A5664">
            <w:pPr>
              <w:spacing w:after="0"/>
            </w:pPr>
          </w:p>
        </w:tc>
        <w:tc>
          <w:tcPr>
            <w:tcW w:w="1200" w:type="dxa"/>
            <w:tcBorders>
              <w:top w:val="single" w:sz="4" w:space="0" w:color="auto"/>
              <w:left w:val="single" w:sz="4" w:space="0" w:color="auto"/>
              <w:bottom w:val="single" w:sz="4" w:space="0" w:color="auto"/>
              <w:right w:val="nil"/>
            </w:tcBorders>
            <w:shd w:val="clear" w:color="auto" w:fill="FFFFFF"/>
          </w:tcPr>
          <w:p w14:paraId="2108B660" w14:textId="77777777" w:rsidR="00C30453" w:rsidRPr="009F33F4" w:rsidRDefault="00C30453" w:rsidP="002A5664">
            <w:pPr>
              <w:spacing w:after="0"/>
            </w:pPr>
          </w:p>
        </w:tc>
        <w:tc>
          <w:tcPr>
            <w:tcW w:w="720" w:type="dxa"/>
            <w:tcBorders>
              <w:top w:val="single" w:sz="4" w:space="0" w:color="auto"/>
              <w:left w:val="single" w:sz="4" w:space="0" w:color="auto"/>
              <w:bottom w:val="single" w:sz="4" w:space="0" w:color="auto"/>
              <w:right w:val="nil"/>
            </w:tcBorders>
            <w:shd w:val="clear" w:color="auto" w:fill="FFFFFF"/>
          </w:tcPr>
          <w:p w14:paraId="66494595" w14:textId="77777777" w:rsidR="00C30453" w:rsidRPr="009F33F4" w:rsidRDefault="00C30453" w:rsidP="002A5664">
            <w:pPr>
              <w:spacing w:after="0"/>
            </w:pPr>
          </w:p>
        </w:tc>
        <w:tc>
          <w:tcPr>
            <w:tcW w:w="1080" w:type="dxa"/>
            <w:tcBorders>
              <w:top w:val="single" w:sz="4" w:space="0" w:color="auto"/>
              <w:left w:val="single" w:sz="4" w:space="0" w:color="auto"/>
              <w:bottom w:val="single" w:sz="4" w:space="0" w:color="auto"/>
              <w:right w:val="single" w:sz="4" w:space="0" w:color="auto"/>
            </w:tcBorders>
            <w:shd w:val="clear" w:color="auto" w:fill="FFFFFF"/>
          </w:tcPr>
          <w:p w14:paraId="23FF54A0" w14:textId="77777777" w:rsidR="00C30453" w:rsidRPr="009F33F4" w:rsidRDefault="00C30453" w:rsidP="002A5664">
            <w:pPr>
              <w:spacing w:after="0"/>
            </w:pPr>
          </w:p>
        </w:tc>
      </w:tr>
    </w:tbl>
    <w:p w14:paraId="5B3F9FFE" w14:textId="77777777" w:rsidR="00C30453" w:rsidRDefault="00C30453" w:rsidP="002A5664">
      <w:pPr>
        <w:spacing w:after="0"/>
        <w:jc w:val="both"/>
        <w:rPr>
          <w:b/>
          <w:sz w:val="20"/>
          <w:szCs w:val="20"/>
        </w:rPr>
      </w:pPr>
    </w:p>
    <w:p w14:paraId="32E9C10B" w14:textId="77777777" w:rsidR="00C30453" w:rsidRPr="001F7E6A" w:rsidRDefault="00C30453" w:rsidP="002A5664">
      <w:pPr>
        <w:spacing w:after="0"/>
        <w:jc w:val="both"/>
        <w:rPr>
          <w:b/>
          <w:sz w:val="20"/>
          <w:szCs w:val="20"/>
        </w:rPr>
      </w:pPr>
      <w:r w:rsidRPr="001F7E6A">
        <w:rPr>
          <w:b/>
          <w:sz w:val="20"/>
          <w:szCs w:val="20"/>
        </w:rPr>
        <w:t>Hướng dẫn:</w:t>
      </w:r>
    </w:p>
    <w:p w14:paraId="4C9FA0CE" w14:textId="77777777" w:rsidR="00C30453" w:rsidRPr="001F7E6A" w:rsidRDefault="00C30453" w:rsidP="002A5664">
      <w:pPr>
        <w:spacing w:after="0"/>
        <w:jc w:val="both"/>
        <w:rPr>
          <w:sz w:val="20"/>
          <w:szCs w:val="20"/>
        </w:rPr>
      </w:pPr>
      <w:r w:rsidRPr="001F7E6A">
        <w:rPr>
          <w:sz w:val="20"/>
          <w:szCs w:val="20"/>
        </w:rPr>
        <w:t>- Mẫu này áp dụng đối với trường hợp thửa đất, tài sản gắn liền với đất của chung nhiều tổ chức hoặc nhiều hộ gia đình, cá nhân hoặc gồm cả tổ chức, hộ gia đình, cá nhân; trừ trường hợp đất làm nhà chung cư.</w:t>
      </w:r>
    </w:p>
    <w:p w14:paraId="22E8E890" w14:textId="77777777" w:rsidR="00C30453" w:rsidRPr="001F7E6A" w:rsidRDefault="00C30453" w:rsidP="002A5664">
      <w:pPr>
        <w:spacing w:after="0"/>
        <w:jc w:val="both"/>
        <w:rPr>
          <w:sz w:val="20"/>
          <w:szCs w:val="20"/>
        </w:rPr>
      </w:pPr>
      <w:r w:rsidRPr="001F7E6A">
        <w:rPr>
          <w:sz w:val="20"/>
          <w:szCs w:val="20"/>
        </w:rPr>
        <w:t>- Tên người sử dụng đất, tài sản gắn liền với đất được ghi đầy đủ theo giấy CMND, hộ chiếu, Quyết định thành lập hoặc Giấy đăng ký kinh doanh, GCN đầu tư; hộ gia đình phải ghi tên hai vợ chồng người đại diện</w:t>
      </w:r>
    </w:p>
    <w:p w14:paraId="5C2E9B1A" w14:textId="77777777" w:rsidR="00C30453" w:rsidRPr="001F7E6A" w:rsidRDefault="00C30453" w:rsidP="002A5664">
      <w:pPr>
        <w:spacing w:after="0"/>
        <w:jc w:val="both"/>
        <w:rPr>
          <w:sz w:val="20"/>
          <w:szCs w:val="20"/>
        </w:rPr>
      </w:pPr>
      <w:r w:rsidRPr="001F7E6A">
        <w:rPr>
          <w:sz w:val="20"/>
          <w:szCs w:val="20"/>
        </w:rPr>
        <w:t>- Các cột 4, 5, 6 và 7: Ghi thông tin về Giấy CMND hoặc Hộ chiếu (đối với hộ gia đình, cá nhân); Quyết định thành lập hoặc Giấy đăng ký kinh doanh, GCN đầu tư (đối với tổ chức);</w:t>
      </w:r>
    </w:p>
    <w:p w14:paraId="03011688" w14:textId="77777777" w:rsidR="00C30453" w:rsidRPr="001F7E6A" w:rsidRDefault="00C30453" w:rsidP="002A5664">
      <w:pPr>
        <w:spacing w:after="0"/>
        <w:jc w:val="both"/>
        <w:rPr>
          <w:sz w:val="20"/>
          <w:szCs w:val="20"/>
        </w:rPr>
      </w:pPr>
      <w:r w:rsidRPr="001F7E6A">
        <w:rPr>
          <w:sz w:val="20"/>
          <w:szCs w:val="20"/>
        </w:rPr>
        <w:t>- Trường hợp xác định được tỷ lệ (%) hoặc diện tích thuộc quyền sử dụng, sở hữu của từng người thì ghi tỷ lệ (%) hoặc diện tích của từng người vào cột “Ghi chú”.</w:t>
      </w:r>
    </w:p>
    <w:p w14:paraId="5BCA09F7" w14:textId="77777777" w:rsidR="00C30453" w:rsidRPr="003231BC" w:rsidRDefault="00C30453" w:rsidP="002A5664">
      <w:pPr>
        <w:spacing w:after="0"/>
        <w:rPr>
          <w:b/>
          <w:sz w:val="20"/>
          <w:szCs w:val="20"/>
        </w:rPr>
      </w:pPr>
    </w:p>
    <w:p w14:paraId="70ED292A" w14:textId="77777777" w:rsidR="00C30453" w:rsidRDefault="00C30453" w:rsidP="002A5664">
      <w:pPr>
        <w:spacing w:after="0"/>
        <w:jc w:val="right"/>
        <w:outlineLvl w:val="0"/>
        <w:rPr>
          <w:bCs/>
          <w:lang w:eastAsia="zh-CN"/>
        </w:rPr>
      </w:pPr>
      <w:r>
        <w:rPr>
          <w:b/>
          <w:sz w:val="20"/>
          <w:szCs w:val="20"/>
        </w:rPr>
        <w:br w:type="page"/>
      </w:r>
      <w:r>
        <w:rPr>
          <w:bCs/>
          <w:lang w:eastAsia="zh-CN"/>
        </w:rPr>
        <w:lastRenderedPageBreak/>
        <w:t>BM.ĐĐ.18.03</w:t>
      </w:r>
    </w:p>
    <w:p w14:paraId="55511855" w14:textId="77777777" w:rsidR="00C30453" w:rsidRPr="001F7E6A" w:rsidRDefault="00C30453" w:rsidP="002A5664">
      <w:pPr>
        <w:spacing w:after="0"/>
        <w:jc w:val="right"/>
        <w:outlineLvl w:val="0"/>
        <w:rPr>
          <w:b/>
        </w:rPr>
      </w:pPr>
      <w:r w:rsidRPr="001F7E6A">
        <w:rPr>
          <w:b/>
        </w:rPr>
        <w:t>Mẫu số 04c/ĐK</w:t>
      </w:r>
    </w:p>
    <w:p w14:paraId="231F5A42" w14:textId="77777777" w:rsidR="00C30453" w:rsidRPr="001F7E6A" w:rsidRDefault="00C30453" w:rsidP="002A5664">
      <w:pPr>
        <w:spacing w:after="0"/>
        <w:jc w:val="center"/>
        <w:rPr>
          <w:b/>
        </w:rPr>
      </w:pPr>
      <w:r w:rsidRPr="001F7E6A">
        <w:rPr>
          <w:b/>
        </w:rPr>
        <w:t>DANH SÁCH CÁC THỬA ĐẤT CỦA CÙNG MỘT NGƯỜI SỬ DỤNG, NGƯỜI ĐƯỢC GIAO QUẢN LÝ</w:t>
      </w:r>
    </w:p>
    <w:p w14:paraId="04D6669A" w14:textId="77777777" w:rsidR="00C30453" w:rsidRPr="001F7E6A" w:rsidRDefault="00C30453" w:rsidP="002A5664">
      <w:pPr>
        <w:spacing w:after="0"/>
        <w:jc w:val="center"/>
      </w:pPr>
      <w:r w:rsidRPr="001F7E6A">
        <w:t>(Kèm theo Đơn đăng ký đất đai và tài sản gắn liền với đất của: …………………………………………)</w:t>
      </w:r>
    </w:p>
    <w:p w14:paraId="302AE682" w14:textId="77777777" w:rsidR="00C30453" w:rsidRPr="001F7E6A" w:rsidRDefault="00C30453" w:rsidP="002A5664">
      <w:pPr>
        <w:spacing w:after="0"/>
        <w:jc w:val="center"/>
      </w:pPr>
      <w:r w:rsidRPr="001F7E6A">
        <w:t>Xã ……………… huyện …………... tỉnh …………….</w:t>
      </w:r>
    </w:p>
    <w:tbl>
      <w:tblPr>
        <w:tblW w:w="10109" w:type="dxa"/>
        <w:tblLayout w:type="fixed"/>
        <w:tblCellMar>
          <w:left w:w="29" w:type="dxa"/>
          <w:right w:w="29" w:type="dxa"/>
        </w:tblCellMar>
        <w:tblLook w:val="0000" w:firstRow="0" w:lastRow="0" w:firstColumn="0" w:lastColumn="0" w:noHBand="0" w:noVBand="0"/>
      </w:tblPr>
      <w:tblGrid>
        <w:gridCol w:w="509"/>
        <w:gridCol w:w="1140"/>
        <w:gridCol w:w="900"/>
        <w:gridCol w:w="2160"/>
        <w:gridCol w:w="1080"/>
        <w:gridCol w:w="1440"/>
        <w:gridCol w:w="1320"/>
        <w:gridCol w:w="1560"/>
      </w:tblGrid>
      <w:tr w:rsidR="00C30453" w:rsidRPr="001F7E6A" w14:paraId="553B86F5" w14:textId="77777777" w:rsidTr="00594BA3">
        <w:trPr>
          <w:trHeight w:val="20"/>
        </w:trPr>
        <w:tc>
          <w:tcPr>
            <w:tcW w:w="509" w:type="dxa"/>
            <w:tcBorders>
              <w:top w:val="single" w:sz="4" w:space="0" w:color="auto"/>
              <w:left w:val="single" w:sz="4" w:space="0" w:color="auto"/>
              <w:bottom w:val="nil"/>
              <w:right w:val="nil"/>
            </w:tcBorders>
            <w:shd w:val="clear" w:color="auto" w:fill="FFFFFF"/>
            <w:vAlign w:val="center"/>
          </w:tcPr>
          <w:p w14:paraId="78D9C46B" w14:textId="77777777" w:rsidR="00C30453" w:rsidRPr="001F7E6A" w:rsidRDefault="00C30453" w:rsidP="002A5664">
            <w:pPr>
              <w:spacing w:after="0"/>
              <w:jc w:val="center"/>
              <w:rPr>
                <w:b/>
              </w:rPr>
            </w:pPr>
            <w:r w:rsidRPr="001F7E6A">
              <w:rPr>
                <w:b/>
              </w:rPr>
              <w:t>Số thứ tự</w:t>
            </w:r>
          </w:p>
        </w:tc>
        <w:tc>
          <w:tcPr>
            <w:tcW w:w="1140" w:type="dxa"/>
            <w:tcBorders>
              <w:top w:val="single" w:sz="4" w:space="0" w:color="auto"/>
              <w:left w:val="single" w:sz="4" w:space="0" w:color="auto"/>
              <w:bottom w:val="nil"/>
              <w:right w:val="nil"/>
            </w:tcBorders>
            <w:shd w:val="clear" w:color="auto" w:fill="FFFFFF"/>
            <w:vAlign w:val="center"/>
          </w:tcPr>
          <w:p w14:paraId="555129BE" w14:textId="77777777" w:rsidR="00C30453" w:rsidRPr="001F7E6A" w:rsidRDefault="00C30453" w:rsidP="002A5664">
            <w:pPr>
              <w:spacing w:after="0"/>
              <w:jc w:val="center"/>
              <w:rPr>
                <w:b/>
              </w:rPr>
            </w:pPr>
            <w:r w:rsidRPr="001F7E6A">
              <w:rPr>
                <w:b/>
              </w:rPr>
              <w:t>Thửa đất số</w:t>
            </w:r>
          </w:p>
        </w:tc>
        <w:tc>
          <w:tcPr>
            <w:tcW w:w="900" w:type="dxa"/>
            <w:tcBorders>
              <w:top w:val="single" w:sz="4" w:space="0" w:color="auto"/>
              <w:left w:val="single" w:sz="4" w:space="0" w:color="auto"/>
              <w:bottom w:val="nil"/>
              <w:right w:val="nil"/>
            </w:tcBorders>
            <w:shd w:val="clear" w:color="auto" w:fill="FFFFFF"/>
            <w:vAlign w:val="center"/>
          </w:tcPr>
          <w:p w14:paraId="25BB3504" w14:textId="77777777" w:rsidR="00C30453" w:rsidRPr="001F7E6A" w:rsidRDefault="00C30453" w:rsidP="002A5664">
            <w:pPr>
              <w:spacing w:after="0"/>
              <w:jc w:val="center"/>
              <w:rPr>
                <w:b/>
              </w:rPr>
            </w:pPr>
            <w:r w:rsidRPr="001F7E6A">
              <w:rPr>
                <w:b/>
              </w:rPr>
              <w:t>Tờ bản đồ số</w:t>
            </w:r>
          </w:p>
        </w:tc>
        <w:tc>
          <w:tcPr>
            <w:tcW w:w="2160" w:type="dxa"/>
            <w:tcBorders>
              <w:top w:val="single" w:sz="4" w:space="0" w:color="auto"/>
              <w:left w:val="single" w:sz="4" w:space="0" w:color="auto"/>
              <w:bottom w:val="nil"/>
              <w:right w:val="nil"/>
            </w:tcBorders>
            <w:shd w:val="clear" w:color="auto" w:fill="FFFFFF"/>
            <w:vAlign w:val="center"/>
          </w:tcPr>
          <w:p w14:paraId="19EDAFE0" w14:textId="77777777" w:rsidR="00C30453" w:rsidRPr="001F7E6A" w:rsidRDefault="00C30453" w:rsidP="002A5664">
            <w:pPr>
              <w:spacing w:after="0"/>
              <w:jc w:val="center"/>
              <w:rPr>
                <w:b/>
              </w:rPr>
            </w:pPr>
            <w:r w:rsidRPr="001F7E6A">
              <w:rPr>
                <w:b/>
              </w:rPr>
              <w:t>Địa chỉ thửa đất</w:t>
            </w:r>
          </w:p>
        </w:tc>
        <w:tc>
          <w:tcPr>
            <w:tcW w:w="1080" w:type="dxa"/>
            <w:tcBorders>
              <w:top w:val="single" w:sz="4" w:space="0" w:color="auto"/>
              <w:left w:val="single" w:sz="4" w:space="0" w:color="auto"/>
              <w:bottom w:val="nil"/>
              <w:right w:val="nil"/>
            </w:tcBorders>
            <w:shd w:val="clear" w:color="auto" w:fill="FFFFFF"/>
            <w:vAlign w:val="center"/>
          </w:tcPr>
          <w:p w14:paraId="4E80DA8C" w14:textId="77777777" w:rsidR="00C30453" w:rsidRPr="001F7E6A" w:rsidRDefault="00C30453" w:rsidP="002A5664">
            <w:pPr>
              <w:spacing w:after="0"/>
              <w:jc w:val="center"/>
              <w:rPr>
                <w:b/>
              </w:rPr>
            </w:pPr>
            <w:r w:rsidRPr="001F7E6A">
              <w:rPr>
                <w:b/>
              </w:rPr>
              <w:t>Diện tích (m²)</w:t>
            </w:r>
          </w:p>
        </w:tc>
        <w:tc>
          <w:tcPr>
            <w:tcW w:w="1440" w:type="dxa"/>
            <w:tcBorders>
              <w:top w:val="single" w:sz="4" w:space="0" w:color="auto"/>
              <w:left w:val="single" w:sz="4" w:space="0" w:color="auto"/>
              <w:bottom w:val="nil"/>
              <w:right w:val="nil"/>
            </w:tcBorders>
            <w:shd w:val="clear" w:color="auto" w:fill="FFFFFF"/>
            <w:vAlign w:val="center"/>
          </w:tcPr>
          <w:p w14:paraId="404D1336" w14:textId="77777777" w:rsidR="00C30453" w:rsidRPr="001F7E6A" w:rsidRDefault="00C30453" w:rsidP="002A5664">
            <w:pPr>
              <w:spacing w:after="0"/>
              <w:jc w:val="center"/>
              <w:rPr>
                <w:b/>
              </w:rPr>
            </w:pPr>
            <w:r w:rsidRPr="001F7E6A">
              <w:rPr>
                <w:b/>
              </w:rPr>
              <w:t>Mục đích sử dụng đất</w:t>
            </w:r>
          </w:p>
        </w:tc>
        <w:tc>
          <w:tcPr>
            <w:tcW w:w="1320" w:type="dxa"/>
            <w:tcBorders>
              <w:top w:val="single" w:sz="4" w:space="0" w:color="auto"/>
              <w:left w:val="single" w:sz="4" w:space="0" w:color="auto"/>
              <w:bottom w:val="nil"/>
              <w:right w:val="nil"/>
            </w:tcBorders>
            <w:shd w:val="clear" w:color="auto" w:fill="FFFFFF"/>
            <w:vAlign w:val="center"/>
          </w:tcPr>
          <w:p w14:paraId="67E6DD1A" w14:textId="77777777" w:rsidR="00C30453" w:rsidRPr="001F7E6A" w:rsidRDefault="00C30453" w:rsidP="002A5664">
            <w:pPr>
              <w:spacing w:after="0"/>
              <w:jc w:val="center"/>
              <w:rPr>
                <w:b/>
              </w:rPr>
            </w:pPr>
            <w:r w:rsidRPr="001F7E6A">
              <w:rPr>
                <w:b/>
              </w:rPr>
              <w:t>Thời hạn sử dụng đất</w:t>
            </w:r>
          </w:p>
        </w:tc>
        <w:tc>
          <w:tcPr>
            <w:tcW w:w="1560" w:type="dxa"/>
            <w:tcBorders>
              <w:top w:val="single" w:sz="4" w:space="0" w:color="auto"/>
              <w:left w:val="single" w:sz="4" w:space="0" w:color="auto"/>
              <w:bottom w:val="nil"/>
              <w:right w:val="single" w:sz="4" w:space="0" w:color="auto"/>
            </w:tcBorders>
            <w:shd w:val="clear" w:color="auto" w:fill="FFFFFF"/>
            <w:vAlign w:val="center"/>
          </w:tcPr>
          <w:p w14:paraId="1EBD0A29" w14:textId="77777777" w:rsidR="00C30453" w:rsidRPr="001F7E6A" w:rsidRDefault="00C30453" w:rsidP="002A5664">
            <w:pPr>
              <w:spacing w:after="0"/>
              <w:jc w:val="center"/>
              <w:rPr>
                <w:b/>
              </w:rPr>
            </w:pPr>
            <w:r w:rsidRPr="001F7E6A">
              <w:rPr>
                <w:b/>
              </w:rPr>
              <w:t>Nguồn gốc sử dụng đất</w:t>
            </w:r>
          </w:p>
        </w:tc>
      </w:tr>
      <w:tr w:rsidR="00C30453" w:rsidRPr="001F7E6A" w14:paraId="5C05844D" w14:textId="77777777" w:rsidTr="00594BA3">
        <w:trPr>
          <w:trHeight w:val="20"/>
        </w:trPr>
        <w:tc>
          <w:tcPr>
            <w:tcW w:w="509" w:type="dxa"/>
            <w:tcBorders>
              <w:top w:val="single" w:sz="4" w:space="0" w:color="auto"/>
              <w:left w:val="single" w:sz="4" w:space="0" w:color="auto"/>
              <w:bottom w:val="nil"/>
              <w:right w:val="nil"/>
            </w:tcBorders>
            <w:shd w:val="clear" w:color="auto" w:fill="FFFFFF"/>
            <w:vAlign w:val="center"/>
          </w:tcPr>
          <w:p w14:paraId="67B54A74" w14:textId="77777777" w:rsidR="00C30453" w:rsidRPr="001F7E6A" w:rsidRDefault="00C30453" w:rsidP="002A5664">
            <w:pPr>
              <w:spacing w:after="0"/>
              <w:jc w:val="center"/>
            </w:pPr>
            <w:r w:rsidRPr="001F7E6A">
              <w:t>(1)</w:t>
            </w:r>
          </w:p>
        </w:tc>
        <w:tc>
          <w:tcPr>
            <w:tcW w:w="1140" w:type="dxa"/>
            <w:tcBorders>
              <w:top w:val="single" w:sz="4" w:space="0" w:color="auto"/>
              <w:left w:val="single" w:sz="4" w:space="0" w:color="auto"/>
              <w:bottom w:val="nil"/>
              <w:right w:val="nil"/>
            </w:tcBorders>
            <w:shd w:val="clear" w:color="auto" w:fill="FFFFFF"/>
            <w:vAlign w:val="center"/>
          </w:tcPr>
          <w:p w14:paraId="30F64219" w14:textId="77777777" w:rsidR="00C30453" w:rsidRPr="001F7E6A" w:rsidRDefault="00C30453" w:rsidP="002A5664">
            <w:pPr>
              <w:spacing w:after="0"/>
              <w:jc w:val="center"/>
            </w:pPr>
            <w:r w:rsidRPr="001F7E6A">
              <w:t>(2)</w:t>
            </w:r>
          </w:p>
        </w:tc>
        <w:tc>
          <w:tcPr>
            <w:tcW w:w="900" w:type="dxa"/>
            <w:tcBorders>
              <w:top w:val="single" w:sz="4" w:space="0" w:color="auto"/>
              <w:left w:val="single" w:sz="4" w:space="0" w:color="auto"/>
              <w:bottom w:val="nil"/>
              <w:right w:val="nil"/>
            </w:tcBorders>
            <w:shd w:val="clear" w:color="auto" w:fill="FFFFFF"/>
            <w:vAlign w:val="center"/>
          </w:tcPr>
          <w:p w14:paraId="72527985" w14:textId="77777777" w:rsidR="00C30453" w:rsidRPr="001F7E6A" w:rsidRDefault="00C30453" w:rsidP="002A5664">
            <w:pPr>
              <w:spacing w:after="0"/>
              <w:jc w:val="center"/>
            </w:pPr>
            <w:r w:rsidRPr="001F7E6A">
              <w:t>(3)</w:t>
            </w:r>
          </w:p>
        </w:tc>
        <w:tc>
          <w:tcPr>
            <w:tcW w:w="2160" w:type="dxa"/>
            <w:tcBorders>
              <w:top w:val="single" w:sz="4" w:space="0" w:color="auto"/>
              <w:left w:val="single" w:sz="4" w:space="0" w:color="auto"/>
              <w:bottom w:val="nil"/>
              <w:right w:val="nil"/>
            </w:tcBorders>
            <w:shd w:val="clear" w:color="auto" w:fill="FFFFFF"/>
            <w:vAlign w:val="center"/>
          </w:tcPr>
          <w:p w14:paraId="610CC53F" w14:textId="77777777" w:rsidR="00C30453" w:rsidRPr="001F7E6A" w:rsidRDefault="00C30453" w:rsidP="002A5664">
            <w:pPr>
              <w:spacing w:after="0"/>
              <w:jc w:val="center"/>
            </w:pPr>
            <w:r w:rsidRPr="001F7E6A">
              <w:t>(4)</w:t>
            </w:r>
          </w:p>
        </w:tc>
        <w:tc>
          <w:tcPr>
            <w:tcW w:w="1080" w:type="dxa"/>
            <w:tcBorders>
              <w:top w:val="single" w:sz="4" w:space="0" w:color="auto"/>
              <w:left w:val="single" w:sz="4" w:space="0" w:color="auto"/>
              <w:bottom w:val="nil"/>
              <w:right w:val="nil"/>
            </w:tcBorders>
            <w:shd w:val="clear" w:color="auto" w:fill="FFFFFF"/>
            <w:vAlign w:val="center"/>
          </w:tcPr>
          <w:p w14:paraId="41F7EB50" w14:textId="77777777" w:rsidR="00C30453" w:rsidRPr="001F7E6A" w:rsidRDefault="00C30453" w:rsidP="002A5664">
            <w:pPr>
              <w:spacing w:after="0"/>
              <w:jc w:val="center"/>
            </w:pPr>
            <w:r w:rsidRPr="001F7E6A">
              <w:t>(5)</w:t>
            </w:r>
          </w:p>
        </w:tc>
        <w:tc>
          <w:tcPr>
            <w:tcW w:w="1440" w:type="dxa"/>
            <w:tcBorders>
              <w:top w:val="single" w:sz="4" w:space="0" w:color="auto"/>
              <w:left w:val="single" w:sz="4" w:space="0" w:color="auto"/>
              <w:bottom w:val="nil"/>
              <w:right w:val="nil"/>
            </w:tcBorders>
            <w:shd w:val="clear" w:color="auto" w:fill="FFFFFF"/>
            <w:vAlign w:val="center"/>
          </w:tcPr>
          <w:p w14:paraId="5F0B2557" w14:textId="77777777" w:rsidR="00C30453" w:rsidRPr="001F7E6A" w:rsidRDefault="00C30453" w:rsidP="002A5664">
            <w:pPr>
              <w:spacing w:after="0"/>
              <w:jc w:val="center"/>
            </w:pPr>
            <w:r w:rsidRPr="001F7E6A">
              <w:t>(6)</w:t>
            </w:r>
          </w:p>
        </w:tc>
        <w:tc>
          <w:tcPr>
            <w:tcW w:w="1320" w:type="dxa"/>
            <w:tcBorders>
              <w:top w:val="single" w:sz="4" w:space="0" w:color="auto"/>
              <w:left w:val="single" w:sz="4" w:space="0" w:color="auto"/>
              <w:bottom w:val="nil"/>
              <w:right w:val="nil"/>
            </w:tcBorders>
            <w:shd w:val="clear" w:color="auto" w:fill="FFFFFF"/>
            <w:vAlign w:val="center"/>
          </w:tcPr>
          <w:p w14:paraId="49A46D2C" w14:textId="77777777" w:rsidR="00C30453" w:rsidRPr="001F7E6A" w:rsidRDefault="00C30453" w:rsidP="002A5664">
            <w:pPr>
              <w:spacing w:after="0"/>
              <w:jc w:val="center"/>
            </w:pPr>
            <w:r w:rsidRPr="001F7E6A">
              <w:t>(7)</w:t>
            </w:r>
          </w:p>
        </w:tc>
        <w:tc>
          <w:tcPr>
            <w:tcW w:w="1560" w:type="dxa"/>
            <w:tcBorders>
              <w:top w:val="single" w:sz="4" w:space="0" w:color="auto"/>
              <w:left w:val="single" w:sz="4" w:space="0" w:color="auto"/>
              <w:bottom w:val="nil"/>
              <w:right w:val="single" w:sz="4" w:space="0" w:color="auto"/>
            </w:tcBorders>
            <w:shd w:val="clear" w:color="auto" w:fill="FFFFFF"/>
            <w:vAlign w:val="center"/>
          </w:tcPr>
          <w:p w14:paraId="43FD0069" w14:textId="77777777" w:rsidR="00C30453" w:rsidRPr="001F7E6A" w:rsidRDefault="00C30453" w:rsidP="002A5664">
            <w:pPr>
              <w:spacing w:after="0"/>
              <w:jc w:val="center"/>
            </w:pPr>
            <w:r w:rsidRPr="001F7E6A">
              <w:t>(8)</w:t>
            </w:r>
          </w:p>
        </w:tc>
      </w:tr>
      <w:tr w:rsidR="00C30453" w:rsidRPr="001F7E6A" w14:paraId="6A19B086"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5AB154BD" w14:textId="77777777" w:rsidR="00C30453" w:rsidRPr="001F7E6A" w:rsidRDefault="00C30453" w:rsidP="002A5664">
            <w:pPr>
              <w:spacing w:after="0"/>
            </w:pPr>
          </w:p>
        </w:tc>
        <w:tc>
          <w:tcPr>
            <w:tcW w:w="1140" w:type="dxa"/>
            <w:tcBorders>
              <w:top w:val="single" w:sz="4" w:space="0" w:color="auto"/>
              <w:left w:val="single" w:sz="4" w:space="0" w:color="auto"/>
              <w:bottom w:val="nil"/>
              <w:right w:val="nil"/>
            </w:tcBorders>
            <w:shd w:val="clear" w:color="auto" w:fill="FFFFFF"/>
          </w:tcPr>
          <w:p w14:paraId="600CBD89" w14:textId="77777777" w:rsidR="00C30453" w:rsidRPr="001F7E6A" w:rsidRDefault="00C30453" w:rsidP="002A5664">
            <w:pPr>
              <w:spacing w:after="0"/>
            </w:pPr>
          </w:p>
        </w:tc>
        <w:tc>
          <w:tcPr>
            <w:tcW w:w="900" w:type="dxa"/>
            <w:tcBorders>
              <w:top w:val="single" w:sz="4" w:space="0" w:color="auto"/>
              <w:left w:val="single" w:sz="4" w:space="0" w:color="auto"/>
              <w:bottom w:val="nil"/>
              <w:right w:val="nil"/>
            </w:tcBorders>
            <w:shd w:val="clear" w:color="auto" w:fill="FFFFFF"/>
          </w:tcPr>
          <w:p w14:paraId="63D019AB" w14:textId="77777777" w:rsidR="00C30453" w:rsidRPr="001F7E6A" w:rsidRDefault="00C30453" w:rsidP="002A5664">
            <w:pPr>
              <w:spacing w:after="0"/>
            </w:pPr>
          </w:p>
        </w:tc>
        <w:tc>
          <w:tcPr>
            <w:tcW w:w="2160" w:type="dxa"/>
            <w:tcBorders>
              <w:top w:val="single" w:sz="4" w:space="0" w:color="auto"/>
              <w:left w:val="single" w:sz="4" w:space="0" w:color="auto"/>
              <w:bottom w:val="nil"/>
              <w:right w:val="nil"/>
            </w:tcBorders>
            <w:shd w:val="clear" w:color="auto" w:fill="FFFFFF"/>
          </w:tcPr>
          <w:p w14:paraId="41759A59" w14:textId="77777777" w:rsidR="00C30453" w:rsidRPr="001F7E6A" w:rsidRDefault="00C30453" w:rsidP="002A5664">
            <w:pPr>
              <w:spacing w:after="0"/>
            </w:pPr>
          </w:p>
        </w:tc>
        <w:tc>
          <w:tcPr>
            <w:tcW w:w="1080" w:type="dxa"/>
            <w:tcBorders>
              <w:top w:val="single" w:sz="4" w:space="0" w:color="auto"/>
              <w:left w:val="single" w:sz="4" w:space="0" w:color="auto"/>
              <w:bottom w:val="nil"/>
              <w:right w:val="nil"/>
            </w:tcBorders>
            <w:shd w:val="clear" w:color="auto" w:fill="FFFFFF"/>
          </w:tcPr>
          <w:p w14:paraId="57AF3161" w14:textId="77777777" w:rsidR="00C30453" w:rsidRPr="001F7E6A" w:rsidRDefault="00C30453" w:rsidP="002A5664">
            <w:pPr>
              <w:spacing w:after="0"/>
            </w:pPr>
          </w:p>
        </w:tc>
        <w:tc>
          <w:tcPr>
            <w:tcW w:w="1440" w:type="dxa"/>
            <w:tcBorders>
              <w:top w:val="single" w:sz="4" w:space="0" w:color="auto"/>
              <w:left w:val="single" w:sz="4" w:space="0" w:color="auto"/>
              <w:bottom w:val="nil"/>
              <w:right w:val="nil"/>
            </w:tcBorders>
            <w:shd w:val="clear" w:color="auto" w:fill="FFFFFF"/>
          </w:tcPr>
          <w:p w14:paraId="77064966" w14:textId="77777777" w:rsidR="00C30453" w:rsidRPr="001F7E6A" w:rsidRDefault="00C30453" w:rsidP="002A5664">
            <w:pPr>
              <w:spacing w:after="0"/>
            </w:pPr>
          </w:p>
        </w:tc>
        <w:tc>
          <w:tcPr>
            <w:tcW w:w="1320" w:type="dxa"/>
            <w:tcBorders>
              <w:top w:val="single" w:sz="4" w:space="0" w:color="auto"/>
              <w:left w:val="single" w:sz="4" w:space="0" w:color="auto"/>
              <w:bottom w:val="nil"/>
              <w:right w:val="nil"/>
            </w:tcBorders>
            <w:shd w:val="clear" w:color="auto" w:fill="FFFFFF"/>
          </w:tcPr>
          <w:p w14:paraId="473AD53A" w14:textId="77777777" w:rsidR="00C30453" w:rsidRPr="001F7E6A" w:rsidRDefault="00C30453" w:rsidP="002A5664">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3712DF9F" w14:textId="77777777" w:rsidR="00C30453" w:rsidRPr="001F7E6A" w:rsidRDefault="00C30453" w:rsidP="002A5664">
            <w:pPr>
              <w:spacing w:after="0"/>
            </w:pPr>
          </w:p>
        </w:tc>
      </w:tr>
      <w:tr w:rsidR="00C30453" w:rsidRPr="001F7E6A" w14:paraId="362D764E"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7695F5BE" w14:textId="77777777" w:rsidR="00C30453" w:rsidRPr="001F7E6A" w:rsidRDefault="00C30453" w:rsidP="002A5664">
            <w:pPr>
              <w:spacing w:after="0"/>
            </w:pPr>
          </w:p>
        </w:tc>
        <w:tc>
          <w:tcPr>
            <w:tcW w:w="1140" w:type="dxa"/>
            <w:tcBorders>
              <w:top w:val="single" w:sz="4" w:space="0" w:color="auto"/>
              <w:left w:val="single" w:sz="4" w:space="0" w:color="auto"/>
              <w:bottom w:val="nil"/>
              <w:right w:val="nil"/>
            </w:tcBorders>
            <w:shd w:val="clear" w:color="auto" w:fill="FFFFFF"/>
          </w:tcPr>
          <w:p w14:paraId="72017DE5" w14:textId="77777777" w:rsidR="00C30453" w:rsidRPr="001F7E6A" w:rsidRDefault="00C30453" w:rsidP="002A5664">
            <w:pPr>
              <w:spacing w:after="0"/>
            </w:pPr>
          </w:p>
        </w:tc>
        <w:tc>
          <w:tcPr>
            <w:tcW w:w="900" w:type="dxa"/>
            <w:tcBorders>
              <w:top w:val="single" w:sz="4" w:space="0" w:color="auto"/>
              <w:left w:val="single" w:sz="4" w:space="0" w:color="auto"/>
              <w:bottom w:val="nil"/>
              <w:right w:val="nil"/>
            </w:tcBorders>
            <w:shd w:val="clear" w:color="auto" w:fill="FFFFFF"/>
          </w:tcPr>
          <w:p w14:paraId="3E47AE68" w14:textId="77777777" w:rsidR="00C30453" w:rsidRPr="001F7E6A" w:rsidRDefault="00C30453" w:rsidP="002A5664">
            <w:pPr>
              <w:spacing w:after="0"/>
            </w:pPr>
          </w:p>
        </w:tc>
        <w:tc>
          <w:tcPr>
            <w:tcW w:w="2160" w:type="dxa"/>
            <w:tcBorders>
              <w:top w:val="single" w:sz="4" w:space="0" w:color="auto"/>
              <w:left w:val="single" w:sz="4" w:space="0" w:color="auto"/>
              <w:bottom w:val="nil"/>
              <w:right w:val="nil"/>
            </w:tcBorders>
            <w:shd w:val="clear" w:color="auto" w:fill="FFFFFF"/>
          </w:tcPr>
          <w:p w14:paraId="5EFA9B21" w14:textId="77777777" w:rsidR="00C30453" w:rsidRPr="001F7E6A" w:rsidRDefault="00C30453" w:rsidP="002A5664">
            <w:pPr>
              <w:spacing w:after="0"/>
            </w:pPr>
          </w:p>
        </w:tc>
        <w:tc>
          <w:tcPr>
            <w:tcW w:w="1080" w:type="dxa"/>
            <w:tcBorders>
              <w:top w:val="single" w:sz="4" w:space="0" w:color="auto"/>
              <w:left w:val="single" w:sz="4" w:space="0" w:color="auto"/>
              <w:bottom w:val="nil"/>
              <w:right w:val="nil"/>
            </w:tcBorders>
            <w:shd w:val="clear" w:color="auto" w:fill="FFFFFF"/>
          </w:tcPr>
          <w:p w14:paraId="4F1E288A" w14:textId="77777777" w:rsidR="00C30453" w:rsidRPr="001F7E6A" w:rsidRDefault="00C30453" w:rsidP="002A5664">
            <w:pPr>
              <w:spacing w:after="0"/>
            </w:pPr>
          </w:p>
        </w:tc>
        <w:tc>
          <w:tcPr>
            <w:tcW w:w="1440" w:type="dxa"/>
            <w:tcBorders>
              <w:top w:val="single" w:sz="4" w:space="0" w:color="auto"/>
              <w:left w:val="single" w:sz="4" w:space="0" w:color="auto"/>
              <w:bottom w:val="nil"/>
              <w:right w:val="nil"/>
            </w:tcBorders>
            <w:shd w:val="clear" w:color="auto" w:fill="FFFFFF"/>
          </w:tcPr>
          <w:p w14:paraId="53061105" w14:textId="77777777" w:rsidR="00C30453" w:rsidRPr="001F7E6A" w:rsidRDefault="00C30453" w:rsidP="002A5664">
            <w:pPr>
              <w:spacing w:after="0"/>
            </w:pPr>
          </w:p>
        </w:tc>
        <w:tc>
          <w:tcPr>
            <w:tcW w:w="1320" w:type="dxa"/>
            <w:tcBorders>
              <w:top w:val="single" w:sz="4" w:space="0" w:color="auto"/>
              <w:left w:val="single" w:sz="4" w:space="0" w:color="auto"/>
              <w:bottom w:val="nil"/>
              <w:right w:val="nil"/>
            </w:tcBorders>
            <w:shd w:val="clear" w:color="auto" w:fill="FFFFFF"/>
          </w:tcPr>
          <w:p w14:paraId="2AC7D352" w14:textId="77777777" w:rsidR="00C30453" w:rsidRPr="001F7E6A" w:rsidRDefault="00C30453" w:rsidP="002A5664">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4F02B6D9" w14:textId="77777777" w:rsidR="00C30453" w:rsidRPr="001F7E6A" w:rsidRDefault="00C30453" w:rsidP="002A5664">
            <w:pPr>
              <w:spacing w:after="0"/>
            </w:pPr>
          </w:p>
        </w:tc>
      </w:tr>
      <w:tr w:rsidR="00C30453" w:rsidRPr="001F7E6A" w14:paraId="4CD8B985"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09204F27" w14:textId="77777777" w:rsidR="00C30453" w:rsidRPr="001F7E6A" w:rsidRDefault="00C30453" w:rsidP="002A5664">
            <w:pPr>
              <w:spacing w:after="0"/>
            </w:pPr>
          </w:p>
        </w:tc>
        <w:tc>
          <w:tcPr>
            <w:tcW w:w="1140" w:type="dxa"/>
            <w:tcBorders>
              <w:top w:val="single" w:sz="4" w:space="0" w:color="auto"/>
              <w:left w:val="single" w:sz="4" w:space="0" w:color="auto"/>
              <w:bottom w:val="nil"/>
              <w:right w:val="nil"/>
            </w:tcBorders>
            <w:shd w:val="clear" w:color="auto" w:fill="FFFFFF"/>
          </w:tcPr>
          <w:p w14:paraId="37894337" w14:textId="77777777" w:rsidR="00C30453" w:rsidRPr="001F7E6A" w:rsidRDefault="00C30453" w:rsidP="002A5664">
            <w:pPr>
              <w:spacing w:after="0"/>
            </w:pPr>
          </w:p>
        </w:tc>
        <w:tc>
          <w:tcPr>
            <w:tcW w:w="900" w:type="dxa"/>
            <w:tcBorders>
              <w:top w:val="single" w:sz="4" w:space="0" w:color="auto"/>
              <w:left w:val="single" w:sz="4" w:space="0" w:color="auto"/>
              <w:bottom w:val="nil"/>
              <w:right w:val="nil"/>
            </w:tcBorders>
            <w:shd w:val="clear" w:color="auto" w:fill="FFFFFF"/>
          </w:tcPr>
          <w:p w14:paraId="27E469BA" w14:textId="77777777" w:rsidR="00C30453" w:rsidRPr="001F7E6A" w:rsidRDefault="00C30453" w:rsidP="002A5664">
            <w:pPr>
              <w:spacing w:after="0"/>
            </w:pPr>
          </w:p>
        </w:tc>
        <w:tc>
          <w:tcPr>
            <w:tcW w:w="2160" w:type="dxa"/>
            <w:tcBorders>
              <w:top w:val="single" w:sz="4" w:space="0" w:color="auto"/>
              <w:left w:val="single" w:sz="4" w:space="0" w:color="auto"/>
              <w:bottom w:val="nil"/>
              <w:right w:val="nil"/>
            </w:tcBorders>
            <w:shd w:val="clear" w:color="auto" w:fill="FFFFFF"/>
          </w:tcPr>
          <w:p w14:paraId="00B8C8C2" w14:textId="77777777" w:rsidR="00C30453" w:rsidRPr="001F7E6A" w:rsidRDefault="00C30453" w:rsidP="002A5664">
            <w:pPr>
              <w:spacing w:after="0"/>
            </w:pPr>
          </w:p>
        </w:tc>
        <w:tc>
          <w:tcPr>
            <w:tcW w:w="1080" w:type="dxa"/>
            <w:tcBorders>
              <w:top w:val="single" w:sz="4" w:space="0" w:color="auto"/>
              <w:left w:val="single" w:sz="4" w:space="0" w:color="auto"/>
              <w:bottom w:val="nil"/>
              <w:right w:val="nil"/>
            </w:tcBorders>
            <w:shd w:val="clear" w:color="auto" w:fill="FFFFFF"/>
          </w:tcPr>
          <w:p w14:paraId="4BFA7931" w14:textId="77777777" w:rsidR="00C30453" w:rsidRPr="001F7E6A" w:rsidRDefault="00C30453" w:rsidP="002A5664">
            <w:pPr>
              <w:spacing w:after="0"/>
            </w:pPr>
          </w:p>
        </w:tc>
        <w:tc>
          <w:tcPr>
            <w:tcW w:w="1440" w:type="dxa"/>
            <w:tcBorders>
              <w:top w:val="single" w:sz="4" w:space="0" w:color="auto"/>
              <w:left w:val="single" w:sz="4" w:space="0" w:color="auto"/>
              <w:bottom w:val="nil"/>
              <w:right w:val="nil"/>
            </w:tcBorders>
            <w:shd w:val="clear" w:color="auto" w:fill="FFFFFF"/>
          </w:tcPr>
          <w:p w14:paraId="630827EA" w14:textId="77777777" w:rsidR="00C30453" w:rsidRPr="001F7E6A" w:rsidRDefault="00C30453" w:rsidP="002A5664">
            <w:pPr>
              <w:spacing w:after="0"/>
            </w:pPr>
          </w:p>
        </w:tc>
        <w:tc>
          <w:tcPr>
            <w:tcW w:w="1320" w:type="dxa"/>
            <w:tcBorders>
              <w:top w:val="single" w:sz="4" w:space="0" w:color="auto"/>
              <w:left w:val="single" w:sz="4" w:space="0" w:color="auto"/>
              <w:bottom w:val="nil"/>
              <w:right w:val="nil"/>
            </w:tcBorders>
            <w:shd w:val="clear" w:color="auto" w:fill="FFFFFF"/>
          </w:tcPr>
          <w:p w14:paraId="4AF01C84" w14:textId="77777777" w:rsidR="00C30453" w:rsidRPr="001F7E6A" w:rsidRDefault="00C30453" w:rsidP="002A5664">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7882CBFE" w14:textId="77777777" w:rsidR="00C30453" w:rsidRPr="001F7E6A" w:rsidRDefault="00C30453" w:rsidP="002A5664">
            <w:pPr>
              <w:spacing w:after="0"/>
            </w:pPr>
          </w:p>
        </w:tc>
      </w:tr>
      <w:tr w:rsidR="00C30453" w:rsidRPr="001F7E6A" w14:paraId="4512D78C"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31521309" w14:textId="77777777" w:rsidR="00C30453" w:rsidRPr="001F7E6A" w:rsidRDefault="00C30453" w:rsidP="002A5664">
            <w:pPr>
              <w:spacing w:after="0"/>
            </w:pPr>
          </w:p>
        </w:tc>
        <w:tc>
          <w:tcPr>
            <w:tcW w:w="1140" w:type="dxa"/>
            <w:tcBorders>
              <w:top w:val="single" w:sz="4" w:space="0" w:color="auto"/>
              <w:left w:val="single" w:sz="4" w:space="0" w:color="auto"/>
              <w:bottom w:val="nil"/>
              <w:right w:val="nil"/>
            </w:tcBorders>
            <w:shd w:val="clear" w:color="auto" w:fill="FFFFFF"/>
          </w:tcPr>
          <w:p w14:paraId="34B11371" w14:textId="77777777" w:rsidR="00C30453" w:rsidRPr="001F7E6A" w:rsidRDefault="00C30453" w:rsidP="002A5664">
            <w:pPr>
              <w:spacing w:after="0"/>
            </w:pPr>
          </w:p>
        </w:tc>
        <w:tc>
          <w:tcPr>
            <w:tcW w:w="900" w:type="dxa"/>
            <w:tcBorders>
              <w:top w:val="single" w:sz="4" w:space="0" w:color="auto"/>
              <w:left w:val="single" w:sz="4" w:space="0" w:color="auto"/>
              <w:bottom w:val="nil"/>
              <w:right w:val="nil"/>
            </w:tcBorders>
            <w:shd w:val="clear" w:color="auto" w:fill="FFFFFF"/>
          </w:tcPr>
          <w:p w14:paraId="0843A15C" w14:textId="77777777" w:rsidR="00C30453" w:rsidRPr="001F7E6A" w:rsidRDefault="00C30453" w:rsidP="002A5664">
            <w:pPr>
              <w:spacing w:after="0"/>
            </w:pPr>
          </w:p>
        </w:tc>
        <w:tc>
          <w:tcPr>
            <w:tcW w:w="2160" w:type="dxa"/>
            <w:tcBorders>
              <w:top w:val="single" w:sz="4" w:space="0" w:color="auto"/>
              <w:left w:val="single" w:sz="4" w:space="0" w:color="auto"/>
              <w:bottom w:val="nil"/>
              <w:right w:val="nil"/>
            </w:tcBorders>
            <w:shd w:val="clear" w:color="auto" w:fill="FFFFFF"/>
          </w:tcPr>
          <w:p w14:paraId="2591E897" w14:textId="77777777" w:rsidR="00C30453" w:rsidRPr="001F7E6A" w:rsidRDefault="00C30453" w:rsidP="002A5664">
            <w:pPr>
              <w:spacing w:after="0"/>
            </w:pPr>
          </w:p>
        </w:tc>
        <w:tc>
          <w:tcPr>
            <w:tcW w:w="1080" w:type="dxa"/>
            <w:tcBorders>
              <w:top w:val="single" w:sz="4" w:space="0" w:color="auto"/>
              <w:left w:val="single" w:sz="4" w:space="0" w:color="auto"/>
              <w:bottom w:val="nil"/>
              <w:right w:val="nil"/>
            </w:tcBorders>
            <w:shd w:val="clear" w:color="auto" w:fill="FFFFFF"/>
          </w:tcPr>
          <w:p w14:paraId="6994BC19" w14:textId="77777777" w:rsidR="00C30453" w:rsidRPr="001F7E6A" w:rsidRDefault="00C30453" w:rsidP="002A5664">
            <w:pPr>
              <w:spacing w:after="0"/>
            </w:pPr>
          </w:p>
        </w:tc>
        <w:tc>
          <w:tcPr>
            <w:tcW w:w="1440" w:type="dxa"/>
            <w:tcBorders>
              <w:top w:val="single" w:sz="4" w:space="0" w:color="auto"/>
              <w:left w:val="single" w:sz="4" w:space="0" w:color="auto"/>
              <w:bottom w:val="nil"/>
              <w:right w:val="nil"/>
            </w:tcBorders>
            <w:shd w:val="clear" w:color="auto" w:fill="FFFFFF"/>
          </w:tcPr>
          <w:p w14:paraId="0A0103B8" w14:textId="77777777" w:rsidR="00C30453" w:rsidRPr="001F7E6A" w:rsidRDefault="00C30453" w:rsidP="002A5664">
            <w:pPr>
              <w:spacing w:after="0"/>
            </w:pPr>
          </w:p>
        </w:tc>
        <w:tc>
          <w:tcPr>
            <w:tcW w:w="1320" w:type="dxa"/>
            <w:tcBorders>
              <w:top w:val="single" w:sz="4" w:space="0" w:color="auto"/>
              <w:left w:val="single" w:sz="4" w:space="0" w:color="auto"/>
              <w:bottom w:val="nil"/>
              <w:right w:val="nil"/>
            </w:tcBorders>
            <w:shd w:val="clear" w:color="auto" w:fill="FFFFFF"/>
          </w:tcPr>
          <w:p w14:paraId="63F86E40" w14:textId="77777777" w:rsidR="00C30453" w:rsidRPr="001F7E6A" w:rsidRDefault="00C30453" w:rsidP="002A5664">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4CAA873C" w14:textId="77777777" w:rsidR="00C30453" w:rsidRPr="001F7E6A" w:rsidRDefault="00C30453" w:rsidP="002A5664">
            <w:pPr>
              <w:spacing w:after="0"/>
            </w:pPr>
          </w:p>
        </w:tc>
      </w:tr>
      <w:tr w:rsidR="00C30453" w:rsidRPr="001F7E6A" w14:paraId="612B500F"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7EE3EC06" w14:textId="77777777" w:rsidR="00C30453" w:rsidRPr="001F7E6A" w:rsidRDefault="00C30453" w:rsidP="002A5664">
            <w:pPr>
              <w:spacing w:after="0"/>
            </w:pPr>
          </w:p>
        </w:tc>
        <w:tc>
          <w:tcPr>
            <w:tcW w:w="1140" w:type="dxa"/>
            <w:tcBorders>
              <w:top w:val="single" w:sz="4" w:space="0" w:color="auto"/>
              <w:left w:val="single" w:sz="4" w:space="0" w:color="auto"/>
              <w:bottom w:val="nil"/>
              <w:right w:val="nil"/>
            </w:tcBorders>
            <w:shd w:val="clear" w:color="auto" w:fill="FFFFFF"/>
          </w:tcPr>
          <w:p w14:paraId="08E29E0A" w14:textId="77777777" w:rsidR="00C30453" w:rsidRPr="001F7E6A" w:rsidRDefault="00C30453" w:rsidP="002A5664">
            <w:pPr>
              <w:spacing w:after="0"/>
            </w:pPr>
          </w:p>
        </w:tc>
        <w:tc>
          <w:tcPr>
            <w:tcW w:w="900" w:type="dxa"/>
            <w:tcBorders>
              <w:top w:val="single" w:sz="4" w:space="0" w:color="auto"/>
              <w:left w:val="single" w:sz="4" w:space="0" w:color="auto"/>
              <w:bottom w:val="nil"/>
              <w:right w:val="nil"/>
            </w:tcBorders>
            <w:shd w:val="clear" w:color="auto" w:fill="FFFFFF"/>
          </w:tcPr>
          <w:p w14:paraId="78D5A2D9" w14:textId="77777777" w:rsidR="00C30453" w:rsidRPr="001F7E6A" w:rsidRDefault="00C30453" w:rsidP="002A5664">
            <w:pPr>
              <w:spacing w:after="0"/>
            </w:pPr>
          </w:p>
        </w:tc>
        <w:tc>
          <w:tcPr>
            <w:tcW w:w="2160" w:type="dxa"/>
            <w:tcBorders>
              <w:top w:val="single" w:sz="4" w:space="0" w:color="auto"/>
              <w:left w:val="single" w:sz="4" w:space="0" w:color="auto"/>
              <w:bottom w:val="nil"/>
              <w:right w:val="nil"/>
            </w:tcBorders>
            <w:shd w:val="clear" w:color="auto" w:fill="FFFFFF"/>
          </w:tcPr>
          <w:p w14:paraId="36D54808" w14:textId="77777777" w:rsidR="00C30453" w:rsidRPr="001F7E6A" w:rsidRDefault="00C30453" w:rsidP="002A5664">
            <w:pPr>
              <w:spacing w:after="0"/>
            </w:pPr>
          </w:p>
        </w:tc>
        <w:tc>
          <w:tcPr>
            <w:tcW w:w="1080" w:type="dxa"/>
            <w:tcBorders>
              <w:top w:val="single" w:sz="4" w:space="0" w:color="auto"/>
              <w:left w:val="single" w:sz="4" w:space="0" w:color="auto"/>
              <w:bottom w:val="nil"/>
              <w:right w:val="nil"/>
            </w:tcBorders>
            <w:shd w:val="clear" w:color="auto" w:fill="FFFFFF"/>
          </w:tcPr>
          <w:p w14:paraId="2F3935A5" w14:textId="77777777" w:rsidR="00C30453" w:rsidRPr="001F7E6A" w:rsidRDefault="00C30453" w:rsidP="002A5664">
            <w:pPr>
              <w:spacing w:after="0"/>
            </w:pPr>
          </w:p>
        </w:tc>
        <w:tc>
          <w:tcPr>
            <w:tcW w:w="1440" w:type="dxa"/>
            <w:tcBorders>
              <w:top w:val="single" w:sz="4" w:space="0" w:color="auto"/>
              <w:left w:val="single" w:sz="4" w:space="0" w:color="auto"/>
              <w:bottom w:val="nil"/>
              <w:right w:val="nil"/>
            </w:tcBorders>
            <w:shd w:val="clear" w:color="auto" w:fill="FFFFFF"/>
          </w:tcPr>
          <w:p w14:paraId="40CBD382" w14:textId="77777777" w:rsidR="00C30453" w:rsidRPr="001F7E6A" w:rsidRDefault="00C30453" w:rsidP="002A5664">
            <w:pPr>
              <w:spacing w:after="0"/>
            </w:pPr>
          </w:p>
        </w:tc>
        <w:tc>
          <w:tcPr>
            <w:tcW w:w="1320" w:type="dxa"/>
            <w:tcBorders>
              <w:top w:val="single" w:sz="4" w:space="0" w:color="auto"/>
              <w:left w:val="single" w:sz="4" w:space="0" w:color="auto"/>
              <w:bottom w:val="nil"/>
              <w:right w:val="nil"/>
            </w:tcBorders>
            <w:shd w:val="clear" w:color="auto" w:fill="FFFFFF"/>
          </w:tcPr>
          <w:p w14:paraId="667DF086" w14:textId="77777777" w:rsidR="00C30453" w:rsidRPr="001F7E6A" w:rsidRDefault="00C30453" w:rsidP="002A5664">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08813DC4" w14:textId="77777777" w:rsidR="00C30453" w:rsidRPr="001F7E6A" w:rsidRDefault="00C30453" w:rsidP="002A5664">
            <w:pPr>
              <w:spacing w:after="0"/>
            </w:pPr>
          </w:p>
        </w:tc>
      </w:tr>
      <w:tr w:rsidR="00C30453" w:rsidRPr="001F7E6A" w14:paraId="5E425338"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55AB30B5" w14:textId="77777777" w:rsidR="00C30453" w:rsidRPr="001F7E6A" w:rsidRDefault="00C30453" w:rsidP="002A5664">
            <w:pPr>
              <w:spacing w:after="0"/>
            </w:pPr>
          </w:p>
        </w:tc>
        <w:tc>
          <w:tcPr>
            <w:tcW w:w="1140" w:type="dxa"/>
            <w:tcBorders>
              <w:top w:val="single" w:sz="4" w:space="0" w:color="auto"/>
              <w:left w:val="single" w:sz="4" w:space="0" w:color="auto"/>
              <w:bottom w:val="nil"/>
              <w:right w:val="nil"/>
            </w:tcBorders>
            <w:shd w:val="clear" w:color="auto" w:fill="FFFFFF"/>
          </w:tcPr>
          <w:p w14:paraId="237860C1" w14:textId="77777777" w:rsidR="00C30453" w:rsidRPr="001F7E6A" w:rsidRDefault="00C30453" w:rsidP="002A5664">
            <w:pPr>
              <w:spacing w:after="0"/>
            </w:pPr>
          </w:p>
        </w:tc>
        <w:tc>
          <w:tcPr>
            <w:tcW w:w="900" w:type="dxa"/>
            <w:tcBorders>
              <w:top w:val="single" w:sz="4" w:space="0" w:color="auto"/>
              <w:left w:val="single" w:sz="4" w:space="0" w:color="auto"/>
              <w:bottom w:val="nil"/>
              <w:right w:val="nil"/>
            </w:tcBorders>
            <w:shd w:val="clear" w:color="auto" w:fill="FFFFFF"/>
          </w:tcPr>
          <w:p w14:paraId="5C248D26" w14:textId="77777777" w:rsidR="00C30453" w:rsidRPr="001F7E6A" w:rsidRDefault="00C30453" w:rsidP="002A5664">
            <w:pPr>
              <w:spacing w:after="0"/>
            </w:pPr>
          </w:p>
        </w:tc>
        <w:tc>
          <w:tcPr>
            <w:tcW w:w="2160" w:type="dxa"/>
            <w:tcBorders>
              <w:top w:val="single" w:sz="4" w:space="0" w:color="auto"/>
              <w:left w:val="single" w:sz="4" w:space="0" w:color="auto"/>
              <w:bottom w:val="nil"/>
              <w:right w:val="nil"/>
            </w:tcBorders>
            <w:shd w:val="clear" w:color="auto" w:fill="FFFFFF"/>
          </w:tcPr>
          <w:p w14:paraId="0147DE20" w14:textId="77777777" w:rsidR="00C30453" w:rsidRPr="001F7E6A" w:rsidRDefault="00C30453" w:rsidP="002A5664">
            <w:pPr>
              <w:spacing w:after="0"/>
            </w:pPr>
          </w:p>
        </w:tc>
        <w:tc>
          <w:tcPr>
            <w:tcW w:w="1080" w:type="dxa"/>
            <w:tcBorders>
              <w:top w:val="single" w:sz="4" w:space="0" w:color="auto"/>
              <w:left w:val="single" w:sz="4" w:space="0" w:color="auto"/>
              <w:bottom w:val="nil"/>
              <w:right w:val="nil"/>
            </w:tcBorders>
            <w:shd w:val="clear" w:color="auto" w:fill="FFFFFF"/>
          </w:tcPr>
          <w:p w14:paraId="3D2113A5" w14:textId="77777777" w:rsidR="00C30453" w:rsidRPr="001F7E6A" w:rsidRDefault="00C30453" w:rsidP="002A5664">
            <w:pPr>
              <w:spacing w:after="0"/>
            </w:pPr>
          </w:p>
        </w:tc>
        <w:tc>
          <w:tcPr>
            <w:tcW w:w="1440" w:type="dxa"/>
            <w:tcBorders>
              <w:top w:val="single" w:sz="4" w:space="0" w:color="auto"/>
              <w:left w:val="single" w:sz="4" w:space="0" w:color="auto"/>
              <w:bottom w:val="nil"/>
              <w:right w:val="nil"/>
            </w:tcBorders>
            <w:shd w:val="clear" w:color="auto" w:fill="FFFFFF"/>
          </w:tcPr>
          <w:p w14:paraId="38FB6641" w14:textId="77777777" w:rsidR="00C30453" w:rsidRPr="001F7E6A" w:rsidRDefault="00C30453" w:rsidP="002A5664">
            <w:pPr>
              <w:spacing w:after="0"/>
            </w:pPr>
          </w:p>
        </w:tc>
        <w:tc>
          <w:tcPr>
            <w:tcW w:w="1320" w:type="dxa"/>
            <w:tcBorders>
              <w:top w:val="single" w:sz="4" w:space="0" w:color="auto"/>
              <w:left w:val="single" w:sz="4" w:space="0" w:color="auto"/>
              <w:bottom w:val="nil"/>
              <w:right w:val="nil"/>
            </w:tcBorders>
            <w:shd w:val="clear" w:color="auto" w:fill="FFFFFF"/>
          </w:tcPr>
          <w:p w14:paraId="1F8E8B3B" w14:textId="77777777" w:rsidR="00C30453" w:rsidRPr="001F7E6A" w:rsidRDefault="00C30453" w:rsidP="002A5664">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3A801214" w14:textId="77777777" w:rsidR="00C30453" w:rsidRPr="001F7E6A" w:rsidRDefault="00C30453" w:rsidP="002A5664">
            <w:pPr>
              <w:spacing w:after="0"/>
            </w:pPr>
          </w:p>
        </w:tc>
      </w:tr>
      <w:tr w:rsidR="00C30453" w:rsidRPr="001F7E6A" w14:paraId="7CE52386"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317F6FE6" w14:textId="77777777" w:rsidR="00C30453" w:rsidRPr="001F7E6A" w:rsidRDefault="00C30453" w:rsidP="002A5664">
            <w:pPr>
              <w:spacing w:after="0"/>
            </w:pPr>
          </w:p>
        </w:tc>
        <w:tc>
          <w:tcPr>
            <w:tcW w:w="1140" w:type="dxa"/>
            <w:tcBorders>
              <w:top w:val="single" w:sz="4" w:space="0" w:color="auto"/>
              <w:left w:val="single" w:sz="4" w:space="0" w:color="auto"/>
              <w:bottom w:val="nil"/>
              <w:right w:val="nil"/>
            </w:tcBorders>
            <w:shd w:val="clear" w:color="auto" w:fill="FFFFFF"/>
          </w:tcPr>
          <w:p w14:paraId="00F49B42" w14:textId="77777777" w:rsidR="00C30453" w:rsidRPr="001F7E6A" w:rsidRDefault="00C30453" w:rsidP="002A5664">
            <w:pPr>
              <w:spacing w:after="0"/>
            </w:pPr>
          </w:p>
        </w:tc>
        <w:tc>
          <w:tcPr>
            <w:tcW w:w="900" w:type="dxa"/>
            <w:tcBorders>
              <w:top w:val="single" w:sz="4" w:space="0" w:color="auto"/>
              <w:left w:val="single" w:sz="4" w:space="0" w:color="auto"/>
              <w:bottom w:val="nil"/>
              <w:right w:val="nil"/>
            </w:tcBorders>
            <w:shd w:val="clear" w:color="auto" w:fill="FFFFFF"/>
          </w:tcPr>
          <w:p w14:paraId="42F4D824" w14:textId="77777777" w:rsidR="00C30453" w:rsidRPr="001F7E6A" w:rsidRDefault="00C30453" w:rsidP="002A5664">
            <w:pPr>
              <w:spacing w:after="0"/>
            </w:pPr>
          </w:p>
        </w:tc>
        <w:tc>
          <w:tcPr>
            <w:tcW w:w="2160" w:type="dxa"/>
            <w:tcBorders>
              <w:top w:val="single" w:sz="4" w:space="0" w:color="auto"/>
              <w:left w:val="single" w:sz="4" w:space="0" w:color="auto"/>
              <w:bottom w:val="nil"/>
              <w:right w:val="nil"/>
            </w:tcBorders>
            <w:shd w:val="clear" w:color="auto" w:fill="FFFFFF"/>
          </w:tcPr>
          <w:p w14:paraId="4614BA84" w14:textId="77777777" w:rsidR="00C30453" w:rsidRPr="001F7E6A" w:rsidRDefault="00C30453" w:rsidP="002A5664">
            <w:pPr>
              <w:spacing w:after="0"/>
            </w:pPr>
          </w:p>
        </w:tc>
        <w:tc>
          <w:tcPr>
            <w:tcW w:w="1080" w:type="dxa"/>
            <w:tcBorders>
              <w:top w:val="single" w:sz="4" w:space="0" w:color="auto"/>
              <w:left w:val="single" w:sz="4" w:space="0" w:color="auto"/>
              <w:bottom w:val="nil"/>
              <w:right w:val="nil"/>
            </w:tcBorders>
            <w:shd w:val="clear" w:color="auto" w:fill="FFFFFF"/>
          </w:tcPr>
          <w:p w14:paraId="24442C4D" w14:textId="77777777" w:rsidR="00C30453" w:rsidRPr="001F7E6A" w:rsidRDefault="00C30453" w:rsidP="002A5664">
            <w:pPr>
              <w:spacing w:after="0"/>
            </w:pPr>
          </w:p>
        </w:tc>
        <w:tc>
          <w:tcPr>
            <w:tcW w:w="1440" w:type="dxa"/>
            <w:tcBorders>
              <w:top w:val="single" w:sz="4" w:space="0" w:color="auto"/>
              <w:left w:val="single" w:sz="4" w:space="0" w:color="auto"/>
              <w:bottom w:val="nil"/>
              <w:right w:val="nil"/>
            </w:tcBorders>
            <w:shd w:val="clear" w:color="auto" w:fill="FFFFFF"/>
          </w:tcPr>
          <w:p w14:paraId="66645159" w14:textId="77777777" w:rsidR="00C30453" w:rsidRPr="001F7E6A" w:rsidRDefault="00C30453" w:rsidP="002A5664">
            <w:pPr>
              <w:spacing w:after="0"/>
            </w:pPr>
          </w:p>
        </w:tc>
        <w:tc>
          <w:tcPr>
            <w:tcW w:w="1320" w:type="dxa"/>
            <w:tcBorders>
              <w:top w:val="single" w:sz="4" w:space="0" w:color="auto"/>
              <w:left w:val="single" w:sz="4" w:space="0" w:color="auto"/>
              <w:bottom w:val="nil"/>
              <w:right w:val="nil"/>
            </w:tcBorders>
            <w:shd w:val="clear" w:color="auto" w:fill="FFFFFF"/>
          </w:tcPr>
          <w:p w14:paraId="3191B932" w14:textId="77777777" w:rsidR="00C30453" w:rsidRPr="001F7E6A" w:rsidRDefault="00C30453" w:rsidP="002A5664">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3E7A824A" w14:textId="77777777" w:rsidR="00C30453" w:rsidRPr="001F7E6A" w:rsidRDefault="00C30453" w:rsidP="002A5664">
            <w:pPr>
              <w:spacing w:after="0"/>
            </w:pPr>
          </w:p>
        </w:tc>
      </w:tr>
      <w:tr w:rsidR="00C30453" w:rsidRPr="001F7E6A" w14:paraId="791E241B" w14:textId="77777777" w:rsidTr="00594BA3">
        <w:trPr>
          <w:trHeight w:val="20"/>
        </w:trPr>
        <w:tc>
          <w:tcPr>
            <w:tcW w:w="509" w:type="dxa"/>
            <w:tcBorders>
              <w:top w:val="single" w:sz="4" w:space="0" w:color="auto"/>
              <w:left w:val="single" w:sz="4" w:space="0" w:color="auto"/>
              <w:bottom w:val="nil"/>
              <w:right w:val="nil"/>
            </w:tcBorders>
            <w:shd w:val="clear" w:color="auto" w:fill="FFFFFF"/>
          </w:tcPr>
          <w:p w14:paraId="7D90D94A" w14:textId="77777777" w:rsidR="00C30453" w:rsidRPr="001F7E6A" w:rsidRDefault="00C30453" w:rsidP="002A5664">
            <w:pPr>
              <w:spacing w:after="0"/>
            </w:pPr>
          </w:p>
        </w:tc>
        <w:tc>
          <w:tcPr>
            <w:tcW w:w="1140" w:type="dxa"/>
            <w:tcBorders>
              <w:top w:val="single" w:sz="4" w:space="0" w:color="auto"/>
              <w:left w:val="single" w:sz="4" w:space="0" w:color="auto"/>
              <w:bottom w:val="nil"/>
              <w:right w:val="nil"/>
            </w:tcBorders>
            <w:shd w:val="clear" w:color="auto" w:fill="FFFFFF"/>
          </w:tcPr>
          <w:p w14:paraId="38ECF7C6" w14:textId="77777777" w:rsidR="00C30453" w:rsidRPr="001F7E6A" w:rsidRDefault="00C30453" w:rsidP="002A5664">
            <w:pPr>
              <w:spacing w:after="0"/>
            </w:pPr>
          </w:p>
        </w:tc>
        <w:tc>
          <w:tcPr>
            <w:tcW w:w="900" w:type="dxa"/>
            <w:tcBorders>
              <w:top w:val="single" w:sz="4" w:space="0" w:color="auto"/>
              <w:left w:val="single" w:sz="4" w:space="0" w:color="auto"/>
              <w:bottom w:val="nil"/>
              <w:right w:val="nil"/>
            </w:tcBorders>
            <w:shd w:val="clear" w:color="auto" w:fill="FFFFFF"/>
          </w:tcPr>
          <w:p w14:paraId="75EA4590" w14:textId="77777777" w:rsidR="00C30453" w:rsidRPr="001F7E6A" w:rsidRDefault="00C30453" w:rsidP="002A5664">
            <w:pPr>
              <w:spacing w:after="0"/>
            </w:pPr>
          </w:p>
        </w:tc>
        <w:tc>
          <w:tcPr>
            <w:tcW w:w="2160" w:type="dxa"/>
            <w:tcBorders>
              <w:top w:val="single" w:sz="4" w:space="0" w:color="auto"/>
              <w:left w:val="single" w:sz="4" w:space="0" w:color="auto"/>
              <w:bottom w:val="nil"/>
              <w:right w:val="nil"/>
            </w:tcBorders>
            <w:shd w:val="clear" w:color="auto" w:fill="FFFFFF"/>
          </w:tcPr>
          <w:p w14:paraId="377B8EF6" w14:textId="77777777" w:rsidR="00C30453" w:rsidRPr="001F7E6A" w:rsidRDefault="00C30453" w:rsidP="002A5664">
            <w:pPr>
              <w:spacing w:after="0"/>
            </w:pPr>
          </w:p>
        </w:tc>
        <w:tc>
          <w:tcPr>
            <w:tcW w:w="1080" w:type="dxa"/>
            <w:tcBorders>
              <w:top w:val="single" w:sz="4" w:space="0" w:color="auto"/>
              <w:left w:val="single" w:sz="4" w:space="0" w:color="auto"/>
              <w:bottom w:val="nil"/>
              <w:right w:val="nil"/>
            </w:tcBorders>
            <w:shd w:val="clear" w:color="auto" w:fill="FFFFFF"/>
          </w:tcPr>
          <w:p w14:paraId="1A2851B4" w14:textId="77777777" w:rsidR="00C30453" w:rsidRPr="001F7E6A" w:rsidRDefault="00C30453" w:rsidP="002A5664">
            <w:pPr>
              <w:spacing w:after="0"/>
            </w:pPr>
          </w:p>
        </w:tc>
        <w:tc>
          <w:tcPr>
            <w:tcW w:w="1440" w:type="dxa"/>
            <w:tcBorders>
              <w:top w:val="single" w:sz="4" w:space="0" w:color="auto"/>
              <w:left w:val="single" w:sz="4" w:space="0" w:color="auto"/>
              <w:bottom w:val="nil"/>
              <w:right w:val="nil"/>
            </w:tcBorders>
            <w:shd w:val="clear" w:color="auto" w:fill="FFFFFF"/>
          </w:tcPr>
          <w:p w14:paraId="17D3342B" w14:textId="77777777" w:rsidR="00C30453" w:rsidRPr="001F7E6A" w:rsidRDefault="00C30453" w:rsidP="002A5664">
            <w:pPr>
              <w:spacing w:after="0"/>
            </w:pPr>
          </w:p>
        </w:tc>
        <w:tc>
          <w:tcPr>
            <w:tcW w:w="1320" w:type="dxa"/>
            <w:tcBorders>
              <w:top w:val="single" w:sz="4" w:space="0" w:color="auto"/>
              <w:left w:val="single" w:sz="4" w:space="0" w:color="auto"/>
              <w:bottom w:val="nil"/>
              <w:right w:val="nil"/>
            </w:tcBorders>
            <w:shd w:val="clear" w:color="auto" w:fill="FFFFFF"/>
          </w:tcPr>
          <w:p w14:paraId="1C851DEE" w14:textId="77777777" w:rsidR="00C30453" w:rsidRPr="001F7E6A" w:rsidRDefault="00C30453" w:rsidP="002A5664">
            <w:pPr>
              <w:spacing w:after="0"/>
            </w:pPr>
          </w:p>
        </w:tc>
        <w:tc>
          <w:tcPr>
            <w:tcW w:w="1560" w:type="dxa"/>
            <w:tcBorders>
              <w:top w:val="single" w:sz="4" w:space="0" w:color="auto"/>
              <w:left w:val="single" w:sz="4" w:space="0" w:color="auto"/>
              <w:bottom w:val="nil"/>
              <w:right w:val="single" w:sz="4" w:space="0" w:color="auto"/>
            </w:tcBorders>
            <w:shd w:val="clear" w:color="auto" w:fill="FFFFFF"/>
          </w:tcPr>
          <w:p w14:paraId="39D9F1CD" w14:textId="77777777" w:rsidR="00C30453" w:rsidRPr="001F7E6A" w:rsidRDefault="00C30453" w:rsidP="002A5664">
            <w:pPr>
              <w:spacing w:after="0"/>
            </w:pPr>
          </w:p>
        </w:tc>
      </w:tr>
      <w:tr w:rsidR="00C30453" w:rsidRPr="001F7E6A" w14:paraId="65ED9702" w14:textId="77777777" w:rsidTr="00594BA3">
        <w:trPr>
          <w:trHeight w:val="20"/>
        </w:trPr>
        <w:tc>
          <w:tcPr>
            <w:tcW w:w="509" w:type="dxa"/>
            <w:tcBorders>
              <w:top w:val="single" w:sz="4" w:space="0" w:color="auto"/>
              <w:left w:val="single" w:sz="4" w:space="0" w:color="auto"/>
              <w:bottom w:val="single" w:sz="4" w:space="0" w:color="auto"/>
              <w:right w:val="nil"/>
            </w:tcBorders>
            <w:shd w:val="clear" w:color="auto" w:fill="FFFFFF"/>
          </w:tcPr>
          <w:p w14:paraId="145C0976" w14:textId="77777777" w:rsidR="00C30453" w:rsidRPr="001F7E6A" w:rsidRDefault="00C30453" w:rsidP="002A5664">
            <w:pPr>
              <w:spacing w:after="0"/>
            </w:pPr>
          </w:p>
        </w:tc>
        <w:tc>
          <w:tcPr>
            <w:tcW w:w="1140" w:type="dxa"/>
            <w:tcBorders>
              <w:top w:val="single" w:sz="4" w:space="0" w:color="auto"/>
              <w:left w:val="single" w:sz="4" w:space="0" w:color="auto"/>
              <w:bottom w:val="single" w:sz="4" w:space="0" w:color="auto"/>
              <w:right w:val="nil"/>
            </w:tcBorders>
            <w:shd w:val="clear" w:color="auto" w:fill="FFFFFF"/>
          </w:tcPr>
          <w:p w14:paraId="29E3ABD7" w14:textId="77777777" w:rsidR="00C30453" w:rsidRPr="001F7E6A" w:rsidRDefault="00C30453" w:rsidP="002A5664">
            <w:pPr>
              <w:spacing w:after="0"/>
            </w:pPr>
          </w:p>
        </w:tc>
        <w:tc>
          <w:tcPr>
            <w:tcW w:w="900" w:type="dxa"/>
            <w:tcBorders>
              <w:top w:val="single" w:sz="4" w:space="0" w:color="auto"/>
              <w:left w:val="single" w:sz="4" w:space="0" w:color="auto"/>
              <w:bottom w:val="single" w:sz="4" w:space="0" w:color="auto"/>
              <w:right w:val="nil"/>
            </w:tcBorders>
            <w:shd w:val="clear" w:color="auto" w:fill="FFFFFF"/>
          </w:tcPr>
          <w:p w14:paraId="1E4424E2" w14:textId="77777777" w:rsidR="00C30453" w:rsidRPr="001F7E6A" w:rsidRDefault="00C30453" w:rsidP="002A5664">
            <w:pPr>
              <w:spacing w:after="0"/>
            </w:pPr>
          </w:p>
        </w:tc>
        <w:tc>
          <w:tcPr>
            <w:tcW w:w="2160" w:type="dxa"/>
            <w:tcBorders>
              <w:top w:val="single" w:sz="4" w:space="0" w:color="auto"/>
              <w:left w:val="single" w:sz="4" w:space="0" w:color="auto"/>
              <w:bottom w:val="single" w:sz="4" w:space="0" w:color="auto"/>
              <w:right w:val="nil"/>
            </w:tcBorders>
            <w:shd w:val="clear" w:color="auto" w:fill="FFFFFF"/>
          </w:tcPr>
          <w:p w14:paraId="3747BA69" w14:textId="77777777" w:rsidR="00C30453" w:rsidRPr="001F7E6A" w:rsidRDefault="00C30453" w:rsidP="002A5664">
            <w:pPr>
              <w:spacing w:after="0"/>
            </w:pPr>
          </w:p>
        </w:tc>
        <w:tc>
          <w:tcPr>
            <w:tcW w:w="1080" w:type="dxa"/>
            <w:tcBorders>
              <w:top w:val="single" w:sz="4" w:space="0" w:color="auto"/>
              <w:left w:val="single" w:sz="4" w:space="0" w:color="auto"/>
              <w:bottom w:val="single" w:sz="4" w:space="0" w:color="auto"/>
              <w:right w:val="nil"/>
            </w:tcBorders>
            <w:shd w:val="clear" w:color="auto" w:fill="FFFFFF"/>
          </w:tcPr>
          <w:p w14:paraId="55C70C7C" w14:textId="77777777" w:rsidR="00C30453" w:rsidRPr="001F7E6A" w:rsidRDefault="00C30453" w:rsidP="002A5664">
            <w:pPr>
              <w:spacing w:after="0"/>
            </w:pPr>
          </w:p>
        </w:tc>
        <w:tc>
          <w:tcPr>
            <w:tcW w:w="1440" w:type="dxa"/>
            <w:tcBorders>
              <w:top w:val="single" w:sz="4" w:space="0" w:color="auto"/>
              <w:left w:val="single" w:sz="4" w:space="0" w:color="auto"/>
              <w:bottom w:val="single" w:sz="4" w:space="0" w:color="auto"/>
              <w:right w:val="nil"/>
            </w:tcBorders>
            <w:shd w:val="clear" w:color="auto" w:fill="FFFFFF"/>
          </w:tcPr>
          <w:p w14:paraId="5036CFAE" w14:textId="77777777" w:rsidR="00C30453" w:rsidRPr="001F7E6A" w:rsidRDefault="00C30453" w:rsidP="002A5664">
            <w:pPr>
              <w:spacing w:after="0"/>
            </w:pPr>
          </w:p>
        </w:tc>
        <w:tc>
          <w:tcPr>
            <w:tcW w:w="1320" w:type="dxa"/>
            <w:tcBorders>
              <w:top w:val="single" w:sz="4" w:space="0" w:color="auto"/>
              <w:left w:val="single" w:sz="4" w:space="0" w:color="auto"/>
              <w:bottom w:val="single" w:sz="4" w:space="0" w:color="auto"/>
              <w:right w:val="nil"/>
            </w:tcBorders>
            <w:shd w:val="clear" w:color="auto" w:fill="FFFFFF"/>
          </w:tcPr>
          <w:p w14:paraId="61CA2FDC" w14:textId="77777777" w:rsidR="00C30453" w:rsidRPr="001F7E6A" w:rsidRDefault="00C30453" w:rsidP="002A5664">
            <w:pPr>
              <w:spacing w:after="0"/>
            </w:pP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249AE91C" w14:textId="77777777" w:rsidR="00C30453" w:rsidRPr="001F7E6A" w:rsidRDefault="00C30453" w:rsidP="002A5664">
            <w:pPr>
              <w:spacing w:after="0"/>
            </w:pPr>
          </w:p>
        </w:tc>
      </w:tr>
    </w:tbl>
    <w:p w14:paraId="66C71EA3" w14:textId="77777777" w:rsidR="00C30453" w:rsidRPr="003231BC" w:rsidRDefault="00C30453" w:rsidP="002A5664">
      <w:pPr>
        <w:spacing w:after="0"/>
        <w:rPr>
          <w:sz w:val="20"/>
          <w:szCs w:val="20"/>
        </w:rPr>
      </w:pPr>
    </w:p>
    <w:tbl>
      <w:tblPr>
        <w:tblW w:w="9228" w:type="dxa"/>
        <w:tblLook w:val="01E0" w:firstRow="1" w:lastRow="1" w:firstColumn="1" w:lastColumn="1" w:noHBand="0" w:noVBand="0"/>
      </w:tblPr>
      <w:tblGrid>
        <w:gridCol w:w="5192"/>
        <w:gridCol w:w="4036"/>
      </w:tblGrid>
      <w:tr w:rsidR="00C30453" w:rsidRPr="003231BC" w14:paraId="67761A2E" w14:textId="77777777" w:rsidTr="00594BA3">
        <w:tc>
          <w:tcPr>
            <w:tcW w:w="5192" w:type="dxa"/>
          </w:tcPr>
          <w:p w14:paraId="7FEF372A" w14:textId="77777777" w:rsidR="00C30453" w:rsidRPr="001F7E6A" w:rsidRDefault="00C30453" w:rsidP="002A5664">
            <w:pPr>
              <w:spacing w:after="0"/>
              <w:jc w:val="both"/>
              <w:rPr>
                <w:sz w:val="20"/>
                <w:szCs w:val="20"/>
              </w:rPr>
            </w:pPr>
            <w:r w:rsidRPr="001F7E6A">
              <w:rPr>
                <w:b/>
                <w:sz w:val="20"/>
                <w:szCs w:val="20"/>
                <w:u w:val="single"/>
              </w:rPr>
              <w:t>Ghi chú:</w:t>
            </w:r>
            <w:r w:rsidRPr="001F7E6A">
              <w:rPr>
                <w:sz w:val="20"/>
                <w:szCs w:val="20"/>
              </w:rPr>
              <w:t xml:space="preserve"> Mẫu này sử dụng cho trường hợp người sử dụng nhiều thửa đất nông nghiệp có nhu cầu cấp chung 01 GCN và trường hợp người được nhà nước giao quản lý đất đăng ký nhiều thửa đất.</w:t>
            </w:r>
          </w:p>
        </w:tc>
        <w:tc>
          <w:tcPr>
            <w:tcW w:w="4036" w:type="dxa"/>
          </w:tcPr>
          <w:p w14:paraId="1724524D" w14:textId="77777777" w:rsidR="00C30453" w:rsidRPr="001F7E6A" w:rsidRDefault="00C30453" w:rsidP="002A5664">
            <w:pPr>
              <w:spacing w:after="0"/>
              <w:jc w:val="center"/>
              <w:rPr>
                <w:i/>
                <w:sz w:val="22"/>
              </w:rPr>
            </w:pPr>
            <w:r w:rsidRPr="001F7E6A">
              <w:rPr>
                <w:i/>
                <w:sz w:val="22"/>
              </w:rPr>
              <w:t>………, ngày ….. tháng ….. năm .....</w:t>
            </w:r>
            <w:r w:rsidRPr="001F7E6A">
              <w:rPr>
                <w:sz w:val="22"/>
              </w:rPr>
              <w:br/>
            </w:r>
            <w:r w:rsidRPr="001F7E6A">
              <w:rPr>
                <w:b/>
                <w:sz w:val="22"/>
              </w:rPr>
              <w:t>Người viết đơn</w:t>
            </w:r>
            <w:r w:rsidRPr="001F7E6A">
              <w:rPr>
                <w:b/>
                <w:sz w:val="22"/>
              </w:rPr>
              <w:br/>
            </w:r>
            <w:r w:rsidRPr="001F7E6A">
              <w:rPr>
                <w:i/>
                <w:sz w:val="22"/>
              </w:rPr>
              <w:t>(Ký và ghi rõ họ tên, đóng dấu - nếu có)</w:t>
            </w:r>
          </w:p>
        </w:tc>
      </w:tr>
    </w:tbl>
    <w:p w14:paraId="38D7381E" w14:textId="77777777" w:rsidR="00D002C8" w:rsidRDefault="00D002C8">
      <w:pPr>
        <w:spacing w:after="0" w:line="240" w:lineRule="auto"/>
        <w:rPr>
          <w:b/>
          <w:color w:val="000000"/>
          <w:szCs w:val="28"/>
          <w:highlight w:val="yellow"/>
        </w:rPr>
        <w:sectPr w:rsidR="00D002C8" w:rsidSect="00C30453">
          <w:pgSz w:w="11907" w:h="16840" w:code="9"/>
          <w:pgMar w:top="907" w:right="1022" w:bottom="965" w:left="965" w:header="720" w:footer="720" w:gutter="0"/>
          <w:cols w:space="720"/>
          <w:docGrid w:linePitch="360"/>
        </w:sectPr>
      </w:pPr>
    </w:p>
    <w:p w14:paraId="3390B5D5" w14:textId="77777777" w:rsidR="00F94F8B" w:rsidRDefault="000B5A3B">
      <w:pPr>
        <w:spacing w:after="0" w:line="240" w:lineRule="auto"/>
        <w:ind w:firstLine="426"/>
        <w:jc w:val="both"/>
        <w:rPr>
          <w:rFonts w:eastAsia="Arial"/>
          <w:b/>
        </w:rPr>
      </w:pPr>
      <w:r w:rsidRPr="001D6C64">
        <w:rPr>
          <w:rFonts w:eastAsia="Arial"/>
          <w:b/>
        </w:rPr>
        <w:lastRenderedPageBreak/>
        <w:t>19</w:t>
      </w:r>
      <w:r w:rsidRPr="001D6C64">
        <w:rPr>
          <w:rFonts w:eastAsia="Arial"/>
          <w:b/>
          <w:lang w:val="vi-VN"/>
        </w:rPr>
        <w:t xml:space="preserve">. </w:t>
      </w:r>
      <w:r w:rsidR="007D6C70" w:rsidRPr="007D6C70">
        <w:rPr>
          <w:b/>
          <w:color w:val="000000"/>
          <w:szCs w:val="28"/>
        </w:rPr>
        <w:t>Tên Quy trình (Tên TTHC):</w:t>
      </w:r>
      <w:r w:rsidR="005159A6">
        <w:rPr>
          <w:b/>
          <w:color w:val="000000"/>
          <w:szCs w:val="28"/>
        </w:rPr>
        <w:t xml:space="preserve"> </w:t>
      </w:r>
      <w:r w:rsidRPr="001D6C64">
        <w:rPr>
          <w:rFonts w:eastAsia="Arial"/>
          <w:b/>
        </w:rPr>
        <w:t>Đ</w:t>
      </w:r>
      <w:r w:rsidRPr="001D6C64">
        <w:rPr>
          <w:rFonts w:eastAsia="Arial"/>
          <w:b/>
          <w:lang w:val="vi-VN"/>
        </w:rPr>
        <w:t>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w:t>
      </w:r>
      <w:r w:rsidRPr="001D6C64">
        <w:rPr>
          <w:rFonts w:eastAsia="Arial"/>
          <w:b/>
        </w:rPr>
        <w:t xml:space="preserve">; </w:t>
      </w:r>
      <w:r w:rsidRPr="001D6C64">
        <w:rPr>
          <w:rFonts w:eastAsia="Arial"/>
          <w:b/>
          <w:lang w:val="vi-VN"/>
        </w:rPr>
        <w:t>tăng thêm diện tích do nhận chuyển nhượng, thừa kế, tặng cho quyền sử dụng đất đã có Giấy chứng nhận</w:t>
      </w:r>
      <w:r w:rsidRPr="001D6C64">
        <w:rPr>
          <w:rFonts w:eastAsia="Arial"/>
          <w:b/>
        </w:rPr>
        <w:t>.</w:t>
      </w:r>
    </w:p>
    <w:p w14:paraId="519C8B89" w14:textId="77777777" w:rsidR="000B5A3B" w:rsidRDefault="000B5A3B" w:rsidP="000B5A3B">
      <w:pPr>
        <w:rPr>
          <w:b/>
        </w:rPr>
      </w:pPr>
    </w:p>
    <w:tbl>
      <w:tblPr>
        <w:tblpPr w:leftFromText="180" w:rightFromText="180" w:vertAnchor="text" w:tblpX="499" w:tblpY="1"/>
        <w:tblOverlap w:val="never"/>
        <w:tblW w:w="14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428"/>
        <w:gridCol w:w="3562"/>
        <w:gridCol w:w="2114"/>
        <w:gridCol w:w="437"/>
        <w:gridCol w:w="2126"/>
        <w:gridCol w:w="720"/>
        <w:gridCol w:w="1170"/>
        <w:gridCol w:w="990"/>
      </w:tblGrid>
      <w:tr w:rsidR="000B5A3B" w:rsidRPr="000C4497" w14:paraId="34BA259E" w14:textId="77777777" w:rsidTr="009F6710">
        <w:tc>
          <w:tcPr>
            <w:tcW w:w="959" w:type="dxa"/>
            <w:vAlign w:val="center"/>
          </w:tcPr>
          <w:p w14:paraId="7DA1FAD4" w14:textId="77777777" w:rsidR="000B5A3B" w:rsidRPr="00DC0A3C" w:rsidRDefault="000B5A3B" w:rsidP="002A5664">
            <w:pPr>
              <w:spacing w:after="80" w:line="240" w:lineRule="auto"/>
              <w:jc w:val="center"/>
              <w:rPr>
                <w:b/>
                <w:sz w:val="26"/>
                <w:szCs w:val="26"/>
              </w:rPr>
            </w:pPr>
            <w:r w:rsidRPr="00DC0A3C">
              <w:rPr>
                <w:b/>
                <w:sz w:val="26"/>
                <w:szCs w:val="26"/>
              </w:rPr>
              <w:t>1</w:t>
            </w:r>
          </w:p>
        </w:tc>
        <w:tc>
          <w:tcPr>
            <w:tcW w:w="8104" w:type="dxa"/>
            <w:gridSpan w:val="3"/>
            <w:tcBorders>
              <w:top w:val="single" w:sz="4" w:space="0" w:color="auto"/>
              <w:right w:val="single" w:sz="4" w:space="0" w:color="auto"/>
            </w:tcBorders>
            <w:vAlign w:val="center"/>
          </w:tcPr>
          <w:p w14:paraId="4A20A514" w14:textId="77777777" w:rsidR="000B5A3B" w:rsidRPr="000C4497" w:rsidRDefault="000B5A3B" w:rsidP="002A5664">
            <w:pPr>
              <w:tabs>
                <w:tab w:val="left" w:pos="3705"/>
              </w:tabs>
              <w:spacing w:after="80" w:line="240" w:lineRule="auto"/>
              <w:jc w:val="center"/>
              <w:rPr>
                <w:b/>
                <w:sz w:val="26"/>
                <w:szCs w:val="26"/>
              </w:rPr>
            </w:pPr>
            <w:r w:rsidRPr="000C4497">
              <w:rPr>
                <w:b/>
                <w:sz w:val="26"/>
                <w:szCs w:val="26"/>
              </w:rPr>
              <w:t>KÝ HIỆU QUY TRÌNH</w:t>
            </w:r>
          </w:p>
        </w:tc>
        <w:tc>
          <w:tcPr>
            <w:tcW w:w="5443" w:type="dxa"/>
            <w:gridSpan w:val="5"/>
            <w:tcBorders>
              <w:top w:val="single" w:sz="4" w:space="0" w:color="auto"/>
            </w:tcBorders>
            <w:vAlign w:val="center"/>
          </w:tcPr>
          <w:p w14:paraId="6169D917" w14:textId="77777777" w:rsidR="000B5A3B" w:rsidRPr="000C4497" w:rsidRDefault="000B5A3B" w:rsidP="002A5664">
            <w:pPr>
              <w:spacing w:after="80" w:line="240" w:lineRule="auto"/>
              <w:jc w:val="center"/>
              <w:rPr>
                <w:b/>
                <w:sz w:val="26"/>
                <w:szCs w:val="26"/>
              </w:rPr>
            </w:pPr>
            <w:r w:rsidRPr="000C4497">
              <w:rPr>
                <w:b/>
                <w:sz w:val="26"/>
                <w:szCs w:val="26"/>
              </w:rPr>
              <w:t>QT.ĐĐ.19</w:t>
            </w:r>
          </w:p>
        </w:tc>
      </w:tr>
      <w:tr w:rsidR="000B5A3B" w:rsidRPr="000C4497" w14:paraId="3E8B6D8A" w14:textId="77777777" w:rsidTr="009F6710">
        <w:tc>
          <w:tcPr>
            <w:tcW w:w="959" w:type="dxa"/>
          </w:tcPr>
          <w:p w14:paraId="6441E534" w14:textId="77777777" w:rsidR="000B5A3B" w:rsidRPr="00DC0A3C" w:rsidRDefault="000B5A3B" w:rsidP="002A5664">
            <w:pPr>
              <w:spacing w:after="80" w:line="240" w:lineRule="auto"/>
              <w:jc w:val="center"/>
              <w:rPr>
                <w:b/>
                <w:sz w:val="26"/>
                <w:szCs w:val="26"/>
              </w:rPr>
            </w:pPr>
            <w:r w:rsidRPr="00DC0A3C">
              <w:rPr>
                <w:b/>
                <w:sz w:val="26"/>
                <w:szCs w:val="26"/>
              </w:rPr>
              <w:t>2</w:t>
            </w:r>
          </w:p>
        </w:tc>
        <w:tc>
          <w:tcPr>
            <w:tcW w:w="13547" w:type="dxa"/>
            <w:gridSpan w:val="8"/>
          </w:tcPr>
          <w:p w14:paraId="4F02EEAE" w14:textId="77777777" w:rsidR="000B5A3B" w:rsidRPr="000C4497" w:rsidRDefault="000B5A3B" w:rsidP="002A5664">
            <w:pPr>
              <w:spacing w:after="80" w:line="240" w:lineRule="auto"/>
              <w:jc w:val="both"/>
              <w:rPr>
                <w:b/>
                <w:sz w:val="26"/>
                <w:szCs w:val="26"/>
              </w:rPr>
            </w:pPr>
            <w:r w:rsidRPr="000C4497">
              <w:rPr>
                <w:b/>
                <w:sz w:val="26"/>
                <w:szCs w:val="26"/>
              </w:rPr>
              <w:t>NỘI DUNG QUY TRÌNH</w:t>
            </w:r>
          </w:p>
        </w:tc>
      </w:tr>
      <w:tr w:rsidR="000B5A3B" w:rsidRPr="000C4497" w14:paraId="01BB2F3F" w14:textId="77777777" w:rsidTr="009F6710">
        <w:tc>
          <w:tcPr>
            <w:tcW w:w="959" w:type="dxa"/>
          </w:tcPr>
          <w:p w14:paraId="05F6294B" w14:textId="77777777" w:rsidR="000B5A3B" w:rsidRPr="00DC0A3C" w:rsidRDefault="000B5A3B" w:rsidP="002A5664">
            <w:pPr>
              <w:spacing w:after="80" w:line="240" w:lineRule="auto"/>
              <w:jc w:val="center"/>
              <w:rPr>
                <w:b/>
                <w:sz w:val="26"/>
                <w:szCs w:val="26"/>
              </w:rPr>
            </w:pPr>
            <w:r w:rsidRPr="00DC0A3C">
              <w:rPr>
                <w:b/>
                <w:sz w:val="26"/>
                <w:szCs w:val="26"/>
              </w:rPr>
              <w:t>2.1</w:t>
            </w:r>
          </w:p>
        </w:tc>
        <w:tc>
          <w:tcPr>
            <w:tcW w:w="13547" w:type="dxa"/>
            <w:gridSpan w:val="8"/>
          </w:tcPr>
          <w:p w14:paraId="4F9AD3C6" w14:textId="77777777" w:rsidR="000B5A3B" w:rsidRPr="000C4497" w:rsidRDefault="000B5A3B" w:rsidP="002A5664">
            <w:pPr>
              <w:spacing w:after="80" w:line="240" w:lineRule="auto"/>
              <w:jc w:val="both"/>
              <w:rPr>
                <w:b/>
                <w:i/>
                <w:sz w:val="26"/>
                <w:szCs w:val="26"/>
              </w:rPr>
            </w:pPr>
            <w:r w:rsidRPr="000C4497">
              <w:rPr>
                <w:b/>
                <w:sz w:val="26"/>
                <w:szCs w:val="26"/>
              </w:rPr>
              <w:t>Điều kiện thực hiện TTHC:</w:t>
            </w:r>
          </w:p>
        </w:tc>
      </w:tr>
      <w:tr w:rsidR="000B5A3B" w:rsidRPr="000C4497" w14:paraId="7EDE9B83" w14:textId="77777777" w:rsidTr="009F6710">
        <w:tc>
          <w:tcPr>
            <w:tcW w:w="959" w:type="dxa"/>
          </w:tcPr>
          <w:p w14:paraId="05102EF9" w14:textId="77777777" w:rsidR="000B5A3B" w:rsidRPr="00DC0A3C" w:rsidRDefault="000B5A3B" w:rsidP="002A5664">
            <w:pPr>
              <w:spacing w:after="80" w:line="240" w:lineRule="auto"/>
              <w:jc w:val="center"/>
              <w:rPr>
                <w:b/>
                <w:sz w:val="26"/>
                <w:szCs w:val="26"/>
              </w:rPr>
            </w:pPr>
          </w:p>
        </w:tc>
        <w:tc>
          <w:tcPr>
            <w:tcW w:w="13547" w:type="dxa"/>
            <w:gridSpan w:val="8"/>
          </w:tcPr>
          <w:p w14:paraId="58E6CAF1" w14:textId="77777777" w:rsidR="000B5A3B" w:rsidRPr="00E3517D" w:rsidRDefault="000B5A3B" w:rsidP="002A5664">
            <w:pPr>
              <w:spacing w:after="80" w:line="240" w:lineRule="auto"/>
              <w:jc w:val="both"/>
              <w:rPr>
                <w:sz w:val="26"/>
                <w:szCs w:val="26"/>
                <w:lang w:val="vi-VN"/>
              </w:rPr>
            </w:pPr>
            <w:r w:rsidRPr="00E3517D">
              <w:rPr>
                <w:sz w:val="26"/>
                <w:szCs w:val="26"/>
                <w:lang w:val="vi-VN"/>
              </w:rPr>
              <w:t>(1) Có Giấy chứng nhận (trừ trường hợp tất cả người nhận thừa kế quyền sử dụng đất, quyền sở hữu nhà ở, tài sản khác gắn liền với đất đều là người nước ngoài hoặc người Việt Nam định cư ở nước ngoài không thuộc đối tượng được mua nhà ở gắn liền với quyền sử dụng đất ở tại Việt Nam).</w:t>
            </w:r>
          </w:p>
          <w:p w14:paraId="29047122" w14:textId="77777777" w:rsidR="000B5A3B" w:rsidRPr="00E3517D" w:rsidRDefault="000B5A3B" w:rsidP="002A5664">
            <w:pPr>
              <w:spacing w:after="80" w:line="240" w:lineRule="auto"/>
              <w:jc w:val="both"/>
              <w:rPr>
                <w:sz w:val="26"/>
                <w:szCs w:val="26"/>
                <w:lang w:val="vi-VN"/>
              </w:rPr>
            </w:pPr>
            <w:r w:rsidRPr="00E3517D">
              <w:rPr>
                <w:sz w:val="26"/>
                <w:szCs w:val="26"/>
                <w:lang w:val="vi-VN"/>
              </w:rPr>
              <w:t xml:space="preserve">Trường hợp người sử dụng đất được chậm thực hiện nghĩa vụ tài chính hoặc được ghi nợ nghĩa vụ tài chính thì phải thực hiện xong nghĩa vụ tài chính trước khi thực hiện các quyền. </w:t>
            </w:r>
          </w:p>
          <w:p w14:paraId="2A74FDFE" w14:textId="77777777" w:rsidR="000B5A3B" w:rsidRPr="00E3517D" w:rsidRDefault="000B5A3B" w:rsidP="002A5664">
            <w:pPr>
              <w:spacing w:after="80" w:line="240" w:lineRule="auto"/>
              <w:jc w:val="both"/>
              <w:rPr>
                <w:sz w:val="26"/>
                <w:szCs w:val="26"/>
                <w:lang w:val="vi-VN"/>
              </w:rPr>
            </w:pPr>
            <w:r w:rsidRPr="00E3517D">
              <w:rPr>
                <w:sz w:val="26"/>
                <w:szCs w:val="26"/>
                <w:lang w:val="vi-VN"/>
              </w:rPr>
              <w:t>(2) Đất không có tranh chấp.</w:t>
            </w:r>
          </w:p>
          <w:p w14:paraId="6540CE8A" w14:textId="77777777" w:rsidR="000B5A3B" w:rsidRPr="00E3517D" w:rsidRDefault="000B5A3B" w:rsidP="002A5664">
            <w:pPr>
              <w:spacing w:after="80" w:line="240" w:lineRule="auto"/>
              <w:jc w:val="both"/>
              <w:rPr>
                <w:sz w:val="26"/>
                <w:szCs w:val="26"/>
                <w:lang w:val="vi-VN"/>
              </w:rPr>
            </w:pPr>
            <w:r w:rsidRPr="00E3517D">
              <w:rPr>
                <w:sz w:val="26"/>
                <w:szCs w:val="26"/>
                <w:lang w:val="vi-VN"/>
              </w:rPr>
              <w:t>(3) Quyền sử dụng đất không bị kê biên để bảo đảm thi hành án.</w:t>
            </w:r>
          </w:p>
          <w:p w14:paraId="0240791A" w14:textId="77777777" w:rsidR="000B5A3B" w:rsidRPr="00E3517D" w:rsidRDefault="000B5A3B" w:rsidP="002A5664">
            <w:pPr>
              <w:spacing w:after="80" w:line="240" w:lineRule="auto"/>
              <w:jc w:val="both"/>
              <w:rPr>
                <w:sz w:val="26"/>
                <w:szCs w:val="26"/>
                <w:lang w:val="vi-VN"/>
              </w:rPr>
            </w:pPr>
            <w:r w:rsidRPr="00E3517D">
              <w:rPr>
                <w:sz w:val="26"/>
                <w:szCs w:val="26"/>
              </w:rPr>
              <w:t>(</w:t>
            </w:r>
            <w:r w:rsidRPr="00E3517D">
              <w:rPr>
                <w:sz w:val="26"/>
                <w:szCs w:val="26"/>
                <w:lang w:val="vi-VN"/>
              </w:rPr>
              <w:t>4</w:t>
            </w:r>
            <w:r w:rsidRPr="00E3517D">
              <w:rPr>
                <w:sz w:val="26"/>
                <w:szCs w:val="26"/>
              </w:rPr>
              <w:t>)</w:t>
            </w:r>
            <w:r w:rsidRPr="00E3517D">
              <w:rPr>
                <w:sz w:val="26"/>
                <w:szCs w:val="26"/>
                <w:lang w:val="vi-VN"/>
              </w:rPr>
              <w:t xml:space="preserve"> Trong thời hạn sử dụng đất.</w:t>
            </w:r>
          </w:p>
          <w:p w14:paraId="7E727C4F" w14:textId="77777777" w:rsidR="000B5A3B" w:rsidRPr="00E3517D" w:rsidRDefault="000B5A3B" w:rsidP="002A5664">
            <w:pPr>
              <w:spacing w:after="80" w:line="240" w:lineRule="auto"/>
              <w:jc w:val="both"/>
              <w:rPr>
                <w:sz w:val="26"/>
                <w:szCs w:val="26"/>
                <w:lang w:val="vi-VN"/>
              </w:rPr>
            </w:pPr>
            <w:r w:rsidRPr="00E3517D">
              <w:rPr>
                <w:sz w:val="26"/>
                <w:szCs w:val="26"/>
                <w:lang w:val="vi-VN"/>
              </w:rPr>
              <w:t>(5) Ngoài các điều kiện nêu tại các điểm 1, 2, 3 và 4 trên đây, còn phải đủ điều kiện sau:</w:t>
            </w:r>
          </w:p>
          <w:p w14:paraId="0917E6CE" w14:textId="77777777" w:rsidR="000B5A3B" w:rsidRPr="00E3517D" w:rsidRDefault="000B5A3B" w:rsidP="002A5664">
            <w:pPr>
              <w:spacing w:after="80" w:line="240" w:lineRule="auto"/>
              <w:jc w:val="both"/>
              <w:rPr>
                <w:sz w:val="26"/>
                <w:szCs w:val="26"/>
                <w:lang w:val="vi-VN"/>
              </w:rPr>
            </w:pPr>
            <w:r w:rsidRPr="00E3517D">
              <w:rPr>
                <w:bCs/>
                <w:sz w:val="26"/>
                <w:szCs w:val="26"/>
                <w:lang w:val="vi-VN"/>
              </w:rPr>
              <w:t>(5.1) Điều kiện bán, mua tài sản gắn liền với đất được Nhà nước cho thuê thu tiền thuê đất hàng năm</w:t>
            </w:r>
          </w:p>
          <w:p w14:paraId="74FE19DD" w14:textId="77777777" w:rsidR="000B5A3B" w:rsidRPr="00E3517D" w:rsidRDefault="000B5A3B" w:rsidP="002A5664">
            <w:pPr>
              <w:spacing w:after="80" w:line="240" w:lineRule="auto"/>
              <w:jc w:val="both"/>
              <w:rPr>
                <w:sz w:val="26"/>
                <w:szCs w:val="26"/>
                <w:lang w:val="vi-VN"/>
              </w:rPr>
            </w:pPr>
            <w:r w:rsidRPr="00E3517D">
              <w:rPr>
                <w:sz w:val="26"/>
                <w:szCs w:val="26"/>
                <w:lang w:val="vi-VN"/>
              </w:rPr>
              <w:t>- Tổ chức kinh tế, hộ gia đình, cá nhân, người Việt Nam định cư ở nước ngoài, doanh nghiệp có vốn đầu tư nước ngoài được bán tài sản gắn liền với đất thuê của Nhà nước khi có đủ các điều kiện sau đây:</w:t>
            </w:r>
          </w:p>
          <w:p w14:paraId="533339DB" w14:textId="77777777" w:rsidR="000B5A3B" w:rsidRPr="00E3517D" w:rsidRDefault="000B5A3B" w:rsidP="002A5664">
            <w:pPr>
              <w:spacing w:after="80" w:line="240" w:lineRule="auto"/>
              <w:jc w:val="both"/>
              <w:rPr>
                <w:spacing w:val="-4"/>
                <w:sz w:val="26"/>
                <w:szCs w:val="26"/>
                <w:lang w:val="vi-VN"/>
              </w:rPr>
            </w:pPr>
            <w:r w:rsidRPr="00E3517D">
              <w:rPr>
                <w:spacing w:val="-4"/>
                <w:sz w:val="26"/>
                <w:szCs w:val="26"/>
                <w:lang w:val="vi-VN"/>
              </w:rPr>
              <w:t>+ Tài sản gắn liền với đất thuê được tạo lập hợp pháp theo quy định của pháp luật;</w:t>
            </w:r>
          </w:p>
          <w:p w14:paraId="6F3F6916" w14:textId="77777777" w:rsidR="000B5A3B" w:rsidRPr="00E3517D" w:rsidRDefault="000B5A3B" w:rsidP="002A5664">
            <w:pPr>
              <w:spacing w:after="80" w:line="240" w:lineRule="auto"/>
              <w:jc w:val="both"/>
              <w:rPr>
                <w:sz w:val="26"/>
                <w:szCs w:val="26"/>
                <w:lang w:val="vi-VN"/>
              </w:rPr>
            </w:pPr>
            <w:r w:rsidRPr="00E3517D">
              <w:rPr>
                <w:sz w:val="26"/>
                <w:szCs w:val="26"/>
                <w:lang w:val="vi-VN"/>
              </w:rPr>
              <w:t>+ Đã hoàn thành việc xây dựng theo đúng quy hoạch xây dựng chi tiết và dự án đầu tư đã được phê duyệt, chấp thuận.</w:t>
            </w:r>
          </w:p>
          <w:p w14:paraId="6EAF6BB9" w14:textId="77777777" w:rsidR="000B5A3B" w:rsidRPr="00E3517D" w:rsidRDefault="000B5A3B" w:rsidP="002A5664">
            <w:pPr>
              <w:spacing w:after="80" w:line="240" w:lineRule="auto"/>
              <w:jc w:val="both"/>
              <w:rPr>
                <w:sz w:val="26"/>
                <w:szCs w:val="26"/>
                <w:lang w:val="vi-VN"/>
              </w:rPr>
            </w:pPr>
            <w:r w:rsidRPr="00E3517D">
              <w:rPr>
                <w:sz w:val="26"/>
                <w:szCs w:val="26"/>
                <w:lang w:val="vi-VN"/>
              </w:rPr>
              <w:t>- Người mua tài sản gắn liền với đất thuê phải bảo đảm các điều kiện sau đây:</w:t>
            </w:r>
          </w:p>
          <w:p w14:paraId="5AC4866D" w14:textId="77777777" w:rsidR="000B5A3B" w:rsidRPr="00E3517D" w:rsidRDefault="000B5A3B" w:rsidP="002A5664">
            <w:pPr>
              <w:spacing w:after="80" w:line="240" w:lineRule="auto"/>
              <w:jc w:val="both"/>
              <w:rPr>
                <w:sz w:val="26"/>
                <w:szCs w:val="26"/>
                <w:lang w:val="vi-VN"/>
              </w:rPr>
            </w:pPr>
            <w:r w:rsidRPr="00E3517D">
              <w:rPr>
                <w:sz w:val="26"/>
                <w:szCs w:val="26"/>
                <w:lang w:val="vi-VN"/>
              </w:rPr>
              <w:lastRenderedPageBreak/>
              <w:t>+ Có năng lực tài chính để thực hiện dự án đầu tư;</w:t>
            </w:r>
          </w:p>
          <w:p w14:paraId="4065E4EE" w14:textId="77777777" w:rsidR="000B5A3B" w:rsidRPr="00E3517D" w:rsidRDefault="000B5A3B" w:rsidP="002A5664">
            <w:pPr>
              <w:spacing w:after="80" w:line="240" w:lineRule="auto"/>
              <w:jc w:val="both"/>
              <w:rPr>
                <w:sz w:val="26"/>
                <w:szCs w:val="26"/>
                <w:lang w:val="vi-VN"/>
              </w:rPr>
            </w:pPr>
            <w:r w:rsidRPr="00E3517D">
              <w:rPr>
                <w:sz w:val="26"/>
                <w:szCs w:val="26"/>
                <w:lang w:val="vi-VN"/>
              </w:rPr>
              <w:t>+ Có ngành nghề kinh doanh phù hợp với dự án đầu tư;</w:t>
            </w:r>
          </w:p>
          <w:p w14:paraId="200C566E" w14:textId="77777777" w:rsidR="000B5A3B" w:rsidRPr="00E3517D" w:rsidRDefault="000B5A3B" w:rsidP="002A5664">
            <w:pPr>
              <w:spacing w:after="80" w:line="240" w:lineRule="auto"/>
              <w:jc w:val="both"/>
              <w:rPr>
                <w:sz w:val="26"/>
                <w:szCs w:val="26"/>
                <w:lang w:val="vi-VN"/>
              </w:rPr>
            </w:pPr>
            <w:r w:rsidRPr="00E3517D">
              <w:rPr>
                <w:sz w:val="26"/>
                <w:szCs w:val="26"/>
                <w:lang w:val="vi-VN"/>
              </w:rPr>
              <w:t>+ Không vi phạm quy định của pháp luật về đất đai đối với trường hợp đã được Nhà nước giao đất, cho thuê đất để thực hiện dự án trước đó.</w:t>
            </w:r>
          </w:p>
          <w:p w14:paraId="145C76E1" w14:textId="77777777" w:rsidR="000B5A3B" w:rsidRPr="00E3517D" w:rsidRDefault="000B5A3B" w:rsidP="002A5664">
            <w:pPr>
              <w:spacing w:after="80" w:line="240" w:lineRule="auto"/>
              <w:jc w:val="both"/>
              <w:rPr>
                <w:spacing w:val="-4"/>
                <w:sz w:val="26"/>
                <w:szCs w:val="26"/>
                <w:lang w:val="vi-VN"/>
              </w:rPr>
            </w:pPr>
            <w:r w:rsidRPr="00E3517D">
              <w:rPr>
                <w:spacing w:val="-4"/>
                <w:sz w:val="26"/>
                <w:szCs w:val="26"/>
                <w:lang w:val="vi-VN"/>
              </w:rPr>
              <w:t>- Người mua tài sản được Nhà nước tiếp tục cho thuê đất trong thời hạn sử dụng đất còn lại theo giá đất cụ thể, sử dụng đất đúng mục đích đã được xác định trong dự án.</w:t>
            </w:r>
          </w:p>
          <w:p w14:paraId="3A496311" w14:textId="77777777" w:rsidR="000B5A3B" w:rsidRPr="00E3517D" w:rsidRDefault="000B5A3B" w:rsidP="002A5664">
            <w:pPr>
              <w:spacing w:after="80" w:line="240" w:lineRule="auto"/>
              <w:jc w:val="both"/>
              <w:rPr>
                <w:sz w:val="26"/>
                <w:szCs w:val="26"/>
                <w:lang w:val="vi-VN"/>
              </w:rPr>
            </w:pPr>
            <w:r w:rsidRPr="00E3517D">
              <w:rPr>
                <w:sz w:val="26"/>
                <w:szCs w:val="26"/>
                <w:lang w:val="vi-VN"/>
              </w:rPr>
              <w:t xml:space="preserve">(5.2) Điều kiện nhận chuyển nhượng, nhận tặng cho quyền sử dụng đất: </w:t>
            </w:r>
          </w:p>
          <w:p w14:paraId="2C6A4809" w14:textId="77777777" w:rsidR="000B5A3B" w:rsidRPr="00E3517D" w:rsidRDefault="000B5A3B" w:rsidP="002A5664">
            <w:pPr>
              <w:spacing w:after="80" w:line="240" w:lineRule="auto"/>
              <w:jc w:val="both"/>
              <w:rPr>
                <w:sz w:val="26"/>
                <w:szCs w:val="26"/>
                <w:lang w:val="vi-VN"/>
              </w:rPr>
            </w:pPr>
            <w:r w:rsidRPr="00E3517D">
              <w:rPr>
                <w:sz w:val="26"/>
                <w:szCs w:val="26"/>
                <w:lang w:val="vi-VN"/>
              </w:rPr>
              <w:t>+ Tổ chức, hộ gia đình, cá nhân, cộng đồng dân cư, cơ sở tôn giáo, người Việt Nam định cư ở nước ngoài, doanh nghiệp có vốn đầu tư nước ngoài không được nhận chuyển nhượng, nhận tặng cho quyền sử dụng đất đối với trường hợp mà pháp luật không cho phép chuyển nhượng, tặng cho quyền sử dụng đất.</w:t>
            </w:r>
          </w:p>
          <w:p w14:paraId="045A5857" w14:textId="77777777" w:rsidR="000B5A3B" w:rsidRPr="00E3517D" w:rsidRDefault="000B5A3B" w:rsidP="002A5664">
            <w:pPr>
              <w:spacing w:after="80" w:line="240" w:lineRule="auto"/>
              <w:jc w:val="both"/>
              <w:rPr>
                <w:sz w:val="26"/>
                <w:szCs w:val="26"/>
                <w:lang w:val="vi-VN"/>
              </w:rPr>
            </w:pPr>
            <w:r w:rsidRPr="00E3517D">
              <w:rPr>
                <w:sz w:val="26"/>
                <w:szCs w:val="26"/>
                <w:lang w:val="vi-VN"/>
              </w:rPr>
              <w:t>+ Tổ chức kinh tế không được nhận chuyển nhượng quyền sử dụng đất trồng lúa, đất rừng phòng hộ, đất rừng đặc dụng của hộ gia đình, cá nhân, trừ trường hợp được chuyển mục đích sử dụng đất theo quy hoạch, kế hoạch sử dụng đất đã được cơ quan nhà nước có thẩm quyền phê duyệt.</w:t>
            </w:r>
          </w:p>
          <w:p w14:paraId="18FBB7A2" w14:textId="77777777" w:rsidR="000B5A3B" w:rsidRPr="00E3517D" w:rsidRDefault="000B5A3B" w:rsidP="002A5664">
            <w:pPr>
              <w:spacing w:after="80" w:line="240" w:lineRule="auto"/>
              <w:jc w:val="both"/>
              <w:rPr>
                <w:sz w:val="26"/>
                <w:szCs w:val="26"/>
                <w:lang w:val="vi-VN"/>
              </w:rPr>
            </w:pPr>
            <w:r w:rsidRPr="00E3517D">
              <w:rPr>
                <w:sz w:val="26"/>
                <w:szCs w:val="26"/>
                <w:lang w:val="vi-VN"/>
              </w:rPr>
              <w:t>+ Hộ gia đình, cá nhân không trực tiếp sản xuất nông nghiệp không được nhận chuyển nhượng, nhận tặng cho quyền sử dụng đất trồng lúa.</w:t>
            </w:r>
          </w:p>
          <w:p w14:paraId="0BC073E8" w14:textId="77777777" w:rsidR="000B5A3B" w:rsidRPr="00E3517D" w:rsidRDefault="000B5A3B" w:rsidP="002A5664">
            <w:pPr>
              <w:spacing w:after="80" w:line="240" w:lineRule="auto"/>
              <w:jc w:val="both"/>
              <w:rPr>
                <w:sz w:val="26"/>
                <w:szCs w:val="26"/>
                <w:lang w:val="vi-VN"/>
              </w:rPr>
            </w:pPr>
            <w:r w:rsidRPr="00E3517D">
              <w:rPr>
                <w:sz w:val="26"/>
                <w:szCs w:val="26"/>
                <w:lang w:val="vi-VN"/>
              </w:rPr>
              <w:t>+ Hộ gia đình, cá nhân không được nhận chuyển nhượng, nhận tặng cho quyền sử dụng đất ở, đất nông nghiệp trong khu vực rừng phòng hộ, trong phân khu bảo vệ nghiêm ngặt, phân khu phục hồi sinh thái thuộc rừng đặc dụng, nếu không sinh sống trong khu vực rừng phòng hộ, rừng đặc dụng đó.</w:t>
            </w:r>
          </w:p>
          <w:p w14:paraId="712B4BA4" w14:textId="77777777" w:rsidR="000B5A3B" w:rsidRPr="00E3517D" w:rsidRDefault="000B5A3B" w:rsidP="002A5664">
            <w:pPr>
              <w:spacing w:after="80" w:line="240" w:lineRule="auto"/>
              <w:jc w:val="both"/>
              <w:rPr>
                <w:sz w:val="26"/>
                <w:szCs w:val="26"/>
                <w:lang w:val="vi-VN"/>
              </w:rPr>
            </w:pPr>
            <w:r w:rsidRPr="00E3517D">
              <w:rPr>
                <w:sz w:val="26"/>
                <w:szCs w:val="26"/>
                <w:lang w:val="vi-VN"/>
              </w:rPr>
              <w:t>(5.3) Điều kiện hộ gia đình, cá nhân chuyển nhượng, tặng cho quyền sử dụng đất:</w:t>
            </w:r>
          </w:p>
          <w:p w14:paraId="2501D3E8" w14:textId="77777777" w:rsidR="000B5A3B" w:rsidRPr="00E3517D" w:rsidRDefault="000B5A3B" w:rsidP="002A5664">
            <w:pPr>
              <w:spacing w:after="80" w:line="240" w:lineRule="auto"/>
              <w:jc w:val="both"/>
              <w:rPr>
                <w:sz w:val="26"/>
                <w:szCs w:val="26"/>
                <w:lang w:val="vi-VN"/>
              </w:rPr>
            </w:pPr>
            <w:r w:rsidRPr="00E3517D">
              <w:rPr>
                <w:sz w:val="26"/>
                <w:szCs w:val="26"/>
                <w:lang w:val="vi-VN"/>
              </w:rPr>
              <w:t>+ Hộ gia đình, cá nhân đang sinh sống xen kẽ trong phân khu bảo vệ nghiêm ngặt, phân khu phục hồi sinh thái thuộc rừng đặc dụng nhưng chưa có điều kiện chuyển ra khỏi phân khu đó thì chỉ được chuyển nhượng, tặng cho quyền sử dụng đất ở, đất rừng kết hợp sản xuất nông nghiệp, lâm nghiệp, nuôi trồng thủy sản cho hộ gia đình, cá nhân sinh sống trong phân khu đó.</w:t>
            </w:r>
          </w:p>
          <w:p w14:paraId="522B328A" w14:textId="77777777" w:rsidR="000B5A3B" w:rsidRPr="00E3517D" w:rsidRDefault="000B5A3B" w:rsidP="002A5664">
            <w:pPr>
              <w:spacing w:after="80" w:line="240" w:lineRule="auto"/>
              <w:jc w:val="both"/>
              <w:rPr>
                <w:sz w:val="26"/>
                <w:szCs w:val="26"/>
                <w:lang w:val="vi-VN"/>
              </w:rPr>
            </w:pPr>
            <w:r w:rsidRPr="00E3517D">
              <w:rPr>
                <w:sz w:val="26"/>
                <w:szCs w:val="26"/>
                <w:lang w:val="vi-VN"/>
              </w:rPr>
              <w:t>+ Hộ gia đình, cá nhân được Nhà nước giao đất ở, đất sản xuất nông nghiệp trong khu vực rừng phòng hộ thì chỉ được chuyển nhượng, tặng cho quyền sử dụng đất ở, đất sản xuất nông nghiệp cho hộ gia đình, cá nhân đang sinh sống trong khu vực rừng phòng hộ đó.</w:t>
            </w:r>
          </w:p>
          <w:p w14:paraId="5E3EA801" w14:textId="77777777" w:rsidR="000B5A3B" w:rsidRPr="00E3517D" w:rsidRDefault="000B5A3B" w:rsidP="002A5664">
            <w:pPr>
              <w:spacing w:after="80" w:line="240" w:lineRule="auto"/>
              <w:jc w:val="both"/>
              <w:rPr>
                <w:sz w:val="26"/>
                <w:szCs w:val="26"/>
                <w:lang w:val="vi-VN"/>
              </w:rPr>
            </w:pPr>
            <w:r w:rsidRPr="00E3517D">
              <w:rPr>
                <w:sz w:val="26"/>
                <w:szCs w:val="26"/>
                <w:lang w:val="vi-VN"/>
              </w:rPr>
              <w:t>+ Hộ gia đình, cá nhân là dân tộc thiểu số sử dụng đất do Nhà nước giao đất theo chính sách hỗ trợ của Nhà nước thì được chuyển nhượng, tặng cho quyền sử dụng đất sau 10 năm, kể từ ngày có quyết định giao đất.</w:t>
            </w:r>
          </w:p>
          <w:p w14:paraId="24C02055" w14:textId="77777777" w:rsidR="000B5A3B" w:rsidRPr="00E3517D" w:rsidRDefault="000B5A3B" w:rsidP="002A5664">
            <w:pPr>
              <w:spacing w:after="80" w:line="240" w:lineRule="auto"/>
              <w:jc w:val="both"/>
              <w:rPr>
                <w:sz w:val="26"/>
                <w:szCs w:val="26"/>
                <w:lang w:val="vi-VN"/>
              </w:rPr>
            </w:pPr>
            <w:r w:rsidRPr="00E3517D">
              <w:rPr>
                <w:bCs/>
                <w:sz w:val="26"/>
                <w:szCs w:val="26"/>
                <w:lang w:val="vi-VN"/>
              </w:rPr>
              <w:lastRenderedPageBreak/>
              <w:t xml:space="preserve">(5.4) </w:t>
            </w:r>
            <w:r w:rsidRPr="00E3517D">
              <w:rPr>
                <w:sz w:val="26"/>
                <w:szCs w:val="26"/>
                <w:lang w:val="vi-VN"/>
              </w:rPr>
              <w:t>Tổ chức kinh tế, hộ gia đình, cá nhân được nhận chuyển nhượng, nhận góp vốn, thuê quyền sử dụng đất nông nghiệp để thực hiện dự án đầu tư sản xuất, kinh doanh phi nông nghiệp khi có đủ các điều kiện sau đây:</w:t>
            </w:r>
          </w:p>
          <w:p w14:paraId="79A51AEB" w14:textId="77777777" w:rsidR="000B5A3B" w:rsidRPr="00E3517D" w:rsidRDefault="000B5A3B" w:rsidP="002A5664">
            <w:pPr>
              <w:spacing w:after="80" w:line="240" w:lineRule="auto"/>
              <w:jc w:val="both"/>
              <w:rPr>
                <w:sz w:val="26"/>
                <w:szCs w:val="26"/>
                <w:lang w:val="vi-VN"/>
              </w:rPr>
            </w:pPr>
            <w:r w:rsidRPr="00E3517D">
              <w:rPr>
                <w:sz w:val="26"/>
                <w:szCs w:val="26"/>
                <w:lang w:val="vi-VN"/>
              </w:rPr>
              <w:t>- Có văn bản chấp thuận của cơ quan nhà nước có thẩm quyền đối với tổ chức kinh tế nhận chuyển nhượng, nhận góp vốn, thuê quyền sử dụng đất nông nghiệp để thực hiện dự án;</w:t>
            </w:r>
          </w:p>
          <w:p w14:paraId="4E06927F" w14:textId="77777777" w:rsidR="000B5A3B" w:rsidRPr="00E3517D" w:rsidRDefault="000B5A3B" w:rsidP="002A5664">
            <w:pPr>
              <w:spacing w:after="80" w:line="240" w:lineRule="auto"/>
              <w:jc w:val="both"/>
              <w:rPr>
                <w:sz w:val="26"/>
                <w:szCs w:val="26"/>
                <w:lang w:val="vi-VN"/>
              </w:rPr>
            </w:pPr>
            <w:r w:rsidRPr="00E3517D">
              <w:rPr>
                <w:sz w:val="26"/>
                <w:szCs w:val="26"/>
                <w:lang w:val="vi-VN"/>
              </w:rPr>
              <w:t>- Mục đích sử dụng đối với diện tích đất nhận chuyển nhượng, nhận góp vốn, thuê quyền sử dụng đất phải phù hợp với quy hoạch, kế hoạch sử dụng đất đã được cơ quan nhà nước có thẩm quyền phê duyệt;</w:t>
            </w:r>
          </w:p>
          <w:p w14:paraId="6D2EE5FB" w14:textId="77777777" w:rsidR="000B5A3B" w:rsidRPr="00E3517D" w:rsidRDefault="000B5A3B" w:rsidP="002A5664">
            <w:pPr>
              <w:spacing w:after="80" w:line="240" w:lineRule="auto"/>
              <w:jc w:val="both"/>
              <w:rPr>
                <w:sz w:val="26"/>
                <w:szCs w:val="26"/>
                <w:lang w:val="vi-VN"/>
              </w:rPr>
            </w:pPr>
            <w:r w:rsidRPr="00E3517D">
              <w:rPr>
                <w:sz w:val="26"/>
                <w:szCs w:val="26"/>
                <w:lang w:val="vi-VN"/>
              </w:rPr>
              <w:t>- Người được Nhà nước giao đất, cho thuê đất để sử dụng vào mục đích phi nông nghiệp từ đất chuyên trồng lúa nước phải nộp một khoản tiền để Nhà nước bổ sung diện tích đất chuyên trồng lúa nước bị mất hoặc tăng hiệu quả sử dụng đất trồng lúa.</w:t>
            </w:r>
          </w:p>
          <w:p w14:paraId="3B39B1D7" w14:textId="77777777" w:rsidR="000B5A3B" w:rsidRPr="00E3517D" w:rsidRDefault="000B5A3B" w:rsidP="002A5664">
            <w:pPr>
              <w:spacing w:after="80" w:line="240" w:lineRule="auto"/>
              <w:jc w:val="both"/>
              <w:rPr>
                <w:sz w:val="26"/>
                <w:szCs w:val="26"/>
                <w:lang w:val="vi-VN"/>
              </w:rPr>
            </w:pPr>
            <w:r w:rsidRPr="00E3517D">
              <w:rPr>
                <w:bCs/>
                <w:sz w:val="26"/>
                <w:szCs w:val="26"/>
                <w:lang w:val="vi-VN"/>
              </w:rPr>
              <w:t>(5.5) Điều kiện chuyển nhượng quyền sử dụng đất trong thực hiện dự án đầu tư xây dựng kinh doanh nhà ở; dự án đầu tư xây dựng kết cấu hạ tầng để chuyển nhượng hoặc cho thuê.</w:t>
            </w:r>
          </w:p>
          <w:p w14:paraId="2F684F10" w14:textId="77777777" w:rsidR="000B5A3B" w:rsidRPr="00E3517D" w:rsidRDefault="000B5A3B" w:rsidP="002A5664">
            <w:pPr>
              <w:spacing w:after="80" w:line="240" w:lineRule="auto"/>
              <w:jc w:val="both"/>
              <w:rPr>
                <w:sz w:val="26"/>
                <w:szCs w:val="26"/>
                <w:lang w:val="vi-VN"/>
              </w:rPr>
            </w:pPr>
            <w:r w:rsidRPr="00E3517D">
              <w:rPr>
                <w:sz w:val="26"/>
                <w:szCs w:val="26"/>
                <w:lang w:val="vi-VN"/>
              </w:rPr>
              <w:t>- Việc chuyển nhượng quyền sử dụng đất trong dự án đầu tư xây dựng kinh doanh nhà ở:</w:t>
            </w:r>
          </w:p>
          <w:p w14:paraId="4FADD701" w14:textId="77777777" w:rsidR="000B5A3B" w:rsidRPr="00E3517D" w:rsidRDefault="000B5A3B" w:rsidP="002A5664">
            <w:pPr>
              <w:spacing w:after="80" w:line="240" w:lineRule="auto"/>
              <w:jc w:val="both"/>
              <w:rPr>
                <w:sz w:val="26"/>
                <w:szCs w:val="26"/>
                <w:lang w:val="vi-VN"/>
              </w:rPr>
            </w:pPr>
            <w:r w:rsidRPr="00E3517D">
              <w:rPr>
                <w:sz w:val="26"/>
                <w:szCs w:val="26"/>
                <w:lang w:val="vi-VN"/>
              </w:rPr>
              <w:t>+ Được Ủy ban nhân dân cấp tỉnh cho phép chủ đầu tư dự án đầu tư xây dựng kinh doanh nhà ở được chuyển nhượng quyền sử dụng đất dưới hình thức phân lô sau khi đã hoàn thành đầu tư xây dựng kết cấu hạ tầng và nghĩa vụ tài chính về đất đai dựa vào căn cứ:</w:t>
            </w:r>
          </w:p>
          <w:p w14:paraId="5B1E120F" w14:textId="77777777" w:rsidR="000B5A3B" w:rsidRPr="00E3517D" w:rsidRDefault="000B5A3B" w:rsidP="002A5664">
            <w:pPr>
              <w:widowControl w:val="0"/>
              <w:spacing w:after="80" w:line="240" w:lineRule="auto"/>
              <w:jc w:val="both"/>
              <w:rPr>
                <w:sz w:val="26"/>
                <w:szCs w:val="26"/>
                <w:lang w:val="vi-VN"/>
              </w:rPr>
            </w:pPr>
            <w:r w:rsidRPr="00E3517D">
              <w:rPr>
                <w:sz w:val="26"/>
                <w:szCs w:val="26"/>
                <w:lang w:val="vi-VN"/>
              </w:rPr>
              <w:t>. Phù hợp với kế hoạch sử dụng đất hàng năm của cấp huyện;</w:t>
            </w:r>
          </w:p>
          <w:p w14:paraId="2BA7BB57" w14:textId="77777777" w:rsidR="000B5A3B" w:rsidRPr="00E3517D" w:rsidRDefault="000B5A3B" w:rsidP="002A5664">
            <w:pPr>
              <w:widowControl w:val="0"/>
              <w:spacing w:after="80" w:line="240" w:lineRule="auto"/>
              <w:jc w:val="both"/>
              <w:rPr>
                <w:sz w:val="26"/>
                <w:szCs w:val="26"/>
                <w:lang w:val="vi-VN"/>
              </w:rPr>
            </w:pPr>
            <w:r w:rsidRPr="00E3517D">
              <w:rPr>
                <w:sz w:val="26"/>
                <w:szCs w:val="26"/>
                <w:lang w:val="vi-VN"/>
              </w:rPr>
              <w:t>. Chủ đầu tư dự án phải hoàn thành việc đầu tư xây dựng kết cấu hạ tầng gồm các công trình dịch vụ, công trình hạ tầng kỹ thuật, hạ tầng xã hội theo quy hoạch chi tiết xây dựng 1/500 đã được phê duyệt; đảm bảo kết nối với hệ thống hạ tầng chung của khu vực trước khi thực hiện việc chuyển nhượng quyền sử dụng đất cho người dân tự xây dựng nhà ở; đảm bảo cung cấp các dịch vụ thiết yếu gồm cấp điện, cấp nước, thoát nước, thu gom rác thải;</w:t>
            </w:r>
          </w:p>
          <w:p w14:paraId="5CCAD60A" w14:textId="77777777" w:rsidR="000B5A3B" w:rsidRPr="00E3517D" w:rsidRDefault="000B5A3B" w:rsidP="002A5664">
            <w:pPr>
              <w:widowControl w:val="0"/>
              <w:spacing w:after="80" w:line="240" w:lineRule="auto"/>
              <w:jc w:val="both"/>
              <w:rPr>
                <w:sz w:val="26"/>
                <w:szCs w:val="26"/>
                <w:lang w:val="vi-VN"/>
              </w:rPr>
            </w:pPr>
            <w:r w:rsidRPr="00E3517D">
              <w:rPr>
                <w:sz w:val="26"/>
                <w:szCs w:val="26"/>
                <w:lang w:val="vi-VN"/>
              </w:rPr>
              <w:t>. Chủ đầu tư phải hoàn thành nghĩa vụ tài chính liên quan đến đất đai của dự án gồm tiền sử dụng đất, tiền thuê đất; thuế, phí, lệ phí liên quan đến đất đai (nếu có);</w:t>
            </w:r>
          </w:p>
          <w:p w14:paraId="6C822AE0" w14:textId="77777777" w:rsidR="000B5A3B" w:rsidRPr="00E3517D" w:rsidRDefault="000B5A3B" w:rsidP="002A5664">
            <w:pPr>
              <w:widowControl w:val="0"/>
              <w:spacing w:after="80" w:line="240" w:lineRule="auto"/>
              <w:jc w:val="both"/>
              <w:rPr>
                <w:sz w:val="26"/>
                <w:szCs w:val="26"/>
                <w:lang w:val="vi-VN"/>
              </w:rPr>
            </w:pPr>
            <w:r w:rsidRPr="00E3517D">
              <w:rPr>
                <w:sz w:val="26"/>
                <w:szCs w:val="26"/>
                <w:lang w:val="vi-VN"/>
              </w:rPr>
              <w:t>. Chủ đầu tư dự án xây dựng kinh doanh nhà ở để bán hoặc để bán kết hợp cho thuê được chuyển nhượng quyền sử dụng đất dưới hình thức phân lô, bán nền tại các khu vực không nằm trong địa bàn các quận nội thành của các đô thị loại đặc biệt; khu vực có yêu cầu cao về kiến trúc cảnh quan, khu vực trung tâm và xung quanh các công trình là điểm nhấn kiến trúc trong đô thị; mặt tiền các tuyến đường cấp khu vực trở lên và các tuyến đường cảnh quan chính trong đô thị.</w:t>
            </w:r>
          </w:p>
          <w:p w14:paraId="58B3CD22" w14:textId="77777777" w:rsidR="000B5A3B" w:rsidRPr="00E3517D" w:rsidRDefault="000B5A3B" w:rsidP="002A5664">
            <w:pPr>
              <w:widowControl w:val="0"/>
              <w:tabs>
                <w:tab w:val="left" w:pos="935"/>
              </w:tabs>
              <w:spacing w:after="80" w:line="240" w:lineRule="auto"/>
              <w:jc w:val="both"/>
              <w:rPr>
                <w:sz w:val="26"/>
                <w:szCs w:val="26"/>
                <w:lang w:val="vi-VN"/>
              </w:rPr>
            </w:pPr>
            <w:r w:rsidRPr="00E3517D">
              <w:rPr>
                <w:sz w:val="26"/>
                <w:szCs w:val="26"/>
                <w:lang w:val="vi-VN"/>
              </w:rPr>
              <w:t>+ Việc chuyển nhượng quyền sử dụng đất gắn với việc chuyển nhượng toàn bộ hoặc một phần dự án khi chủ đầu tư phải hoàn thành nghĩa vụ tài chính liên quan đến đất đai của dự án gồm tiền sử dụng đất, tiền thuê đất; thuế, phí, lệ phí liên quan đến đất đai (nếu có).</w:t>
            </w:r>
          </w:p>
          <w:p w14:paraId="04D171A3" w14:textId="77777777" w:rsidR="000B5A3B" w:rsidRPr="00E3517D" w:rsidRDefault="000B5A3B" w:rsidP="002A5664">
            <w:pPr>
              <w:widowControl w:val="0"/>
              <w:tabs>
                <w:tab w:val="left" w:pos="567"/>
              </w:tabs>
              <w:spacing w:after="80" w:line="240" w:lineRule="auto"/>
              <w:jc w:val="both"/>
              <w:rPr>
                <w:sz w:val="26"/>
                <w:szCs w:val="26"/>
                <w:lang w:val="vi-VN"/>
              </w:rPr>
            </w:pPr>
            <w:r w:rsidRPr="00E3517D">
              <w:rPr>
                <w:sz w:val="26"/>
                <w:szCs w:val="26"/>
                <w:lang w:val="vi-VN"/>
              </w:rPr>
              <w:lastRenderedPageBreak/>
              <w:t>- Người nhận chuyển nhượng quyền sử dụng đất gắn với chuyển nhượng một phần hoặc toàn bộ dự án đầu tư xây dựng kinh doanh nhà ở phải có ngành nghề kinh doanh phù hợp, phải đáp ứng các điều kiện:</w:t>
            </w:r>
          </w:p>
          <w:p w14:paraId="72013D59" w14:textId="77777777" w:rsidR="000B5A3B" w:rsidRPr="00E3517D" w:rsidRDefault="000B5A3B" w:rsidP="002A5664">
            <w:pPr>
              <w:spacing w:after="80" w:line="240" w:lineRule="auto"/>
              <w:jc w:val="both"/>
              <w:rPr>
                <w:sz w:val="26"/>
                <w:szCs w:val="26"/>
                <w:lang w:val="vi-VN"/>
              </w:rPr>
            </w:pPr>
            <w:r w:rsidRPr="00E3517D">
              <w:rPr>
                <w:sz w:val="26"/>
                <w:szCs w:val="26"/>
                <w:lang w:val="vi-VN"/>
              </w:rPr>
              <w:t xml:space="preserve">+ Có năng lực tài chính để bảo đảm việc sử dụng đất theo tiến độ của dự án đầu tư. Cụ thể: </w:t>
            </w:r>
            <w:r w:rsidRPr="00E3517D">
              <w:rPr>
                <w:spacing w:val="-8"/>
                <w:sz w:val="26"/>
                <w:szCs w:val="26"/>
                <w:lang w:val="vi-VN"/>
              </w:rPr>
              <w:t>Có vốn thuộc sở hữu của mình để thực hiện dự án không thấp hơn 20% tổng mức đầu tư đối với dự án có quy mô sử dụng đất dưới 20 héc ta; không thấp hơn 15% tổng mức đầu tư đối với dự án có quy mô sử dụng đất từ 20 héc ta trở lên; c</w:t>
            </w:r>
            <w:r w:rsidRPr="00E3517D">
              <w:rPr>
                <w:sz w:val="26"/>
                <w:szCs w:val="26"/>
                <w:lang w:val="vi-VN"/>
              </w:rPr>
              <w:t>ó khả năng huy động vốn để thực hiện dự án từ các tổ chức tín dụng, chi nhánh ngân hàng nước ngoài và các tổ chức, cá nhân khác.</w:t>
            </w:r>
          </w:p>
          <w:p w14:paraId="349B75F2" w14:textId="77777777" w:rsidR="000B5A3B" w:rsidRPr="00E3517D" w:rsidRDefault="000B5A3B" w:rsidP="002A5664">
            <w:pPr>
              <w:spacing w:after="80" w:line="240" w:lineRule="auto"/>
              <w:jc w:val="both"/>
              <w:rPr>
                <w:sz w:val="26"/>
                <w:szCs w:val="26"/>
                <w:lang w:val="vi-VN"/>
              </w:rPr>
            </w:pPr>
            <w:r w:rsidRPr="00E3517D">
              <w:rPr>
                <w:sz w:val="26"/>
                <w:szCs w:val="26"/>
                <w:lang w:val="vi-VN"/>
              </w:rPr>
              <w:t>+ Ký quỹ theo quy định của pháp luật về đầu tư;</w:t>
            </w:r>
          </w:p>
          <w:p w14:paraId="4B088D12" w14:textId="77777777" w:rsidR="000B5A3B" w:rsidRPr="00E3517D" w:rsidRDefault="000B5A3B" w:rsidP="002A5664">
            <w:pPr>
              <w:spacing w:after="80" w:line="240" w:lineRule="auto"/>
              <w:jc w:val="both"/>
              <w:rPr>
                <w:sz w:val="26"/>
                <w:szCs w:val="26"/>
                <w:lang w:val="vi-VN"/>
              </w:rPr>
            </w:pPr>
            <w:r w:rsidRPr="00E3517D">
              <w:rPr>
                <w:sz w:val="26"/>
                <w:szCs w:val="26"/>
                <w:lang w:val="vi-VN"/>
              </w:rPr>
              <w:t>+ Không vi phạm quy định của pháp luật về đất đai đối với trường hợp đang sử dụng đất do Nhà nước giao đất, cho thuê đất để thực hiện dự án đầu tư khác.</w:t>
            </w:r>
          </w:p>
          <w:p w14:paraId="2218C24F" w14:textId="77777777" w:rsidR="000B5A3B" w:rsidRPr="00E3517D" w:rsidRDefault="000B5A3B" w:rsidP="002A5664">
            <w:pPr>
              <w:widowControl w:val="0"/>
              <w:spacing w:after="80" w:line="240" w:lineRule="auto"/>
              <w:jc w:val="both"/>
              <w:rPr>
                <w:spacing w:val="-6"/>
                <w:sz w:val="26"/>
                <w:szCs w:val="26"/>
                <w:lang w:val="vi-VN"/>
              </w:rPr>
            </w:pPr>
            <w:r w:rsidRPr="00E3517D">
              <w:rPr>
                <w:sz w:val="26"/>
                <w:szCs w:val="26"/>
                <w:lang w:val="vi-VN"/>
              </w:rPr>
              <w:t xml:space="preserve">+ </w:t>
            </w:r>
            <w:r w:rsidRPr="00E3517D">
              <w:rPr>
                <w:spacing w:val="-6"/>
                <w:sz w:val="26"/>
                <w:szCs w:val="26"/>
                <w:lang w:val="vi-VN"/>
              </w:rPr>
              <w:t>Dự án sản xuất, kinh doanh không sử dụng vốn từ ngân sách nhà nước.</w:t>
            </w:r>
          </w:p>
          <w:p w14:paraId="2AE31137" w14:textId="77777777" w:rsidR="000B5A3B" w:rsidRPr="00E3517D" w:rsidRDefault="000B5A3B" w:rsidP="002A5664">
            <w:pPr>
              <w:spacing w:after="80" w:line="240" w:lineRule="auto"/>
              <w:jc w:val="both"/>
              <w:rPr>
                <w:sz w:val="26"/>
                <w:szCs w:val="26"/>
                <w:lang w:val="vi-VN"/>
              </w:rPr>
            </w:pPr>
            <w:r w:rsidRPr="00E3517D">
              <w:rPr>
                <w:sz w:val="26"/>
                <w:szCs w:val="26"/>
                <w:lang w:val="vi-VN"/>
              </w:rPr>
              <w:t>- Việc chuyển nhượng quyền sử dụng đất gắn với chuyển nhượng toàn bộ dự án đầu tư xây dựng kết cấu hạ tầng để chuyển nhượng hoặc cho thuê phải đáp ứng các điều kiện: Dự án phải xây dựng xong các công trình hạ tầng kỹ thuật tương ứng theo tiến độ ghi trong dự án đã được phê duyệt.</w:t>
            </w:r>
          </w:p>
          <w:p w14:paraId="64182D84" w14:textId="77777777" w:rsidR="000B5A3B" w:rsidRPr="00E3517D" w:rsidRDefault="000B5A3B" w:rsidP="002A5664">
            <w:pPr>
              <w:widowControl w:val="0"/>
              <w:spacing w:after="80" w:line="240" w:lineRule="auto"/>
              <w:jc w:val="both"/>
              <w:rPr>
                <w:sz w:val="26"/>
                <w:szCs w:val="26"/>
                <w:lang w:val="vi-VN"/>
              </w:rPr>
            </w:pPr>
            <w:r w:rsidRPr="00E3517D">
              <w:rPr>
                <w:sz w:val="26"/>
                <w:szCs w:val="26"/>
                <w:lang w:val="vi-VN"/>
              </w:rPr>
              <w:t>(5.6) Hộ gia đình, cá nhân nhận chuyển nhượng quyền sử dụng đất để tự xây dựng nhà ở phải thực hiện việc xây dựng nhà ở theo đúng giấy phép xây dựng, tuân thủ quy hoạch chi tiết và thiết kế đô thị đã được phê duyệt.</w:t>
            </w:r>
          </w:p>
          <w:p w14:paraId="0E97062F" w14:textId="77777777" w:rsidR="000B5A3B" w:rsidRPr="00E3517D" w:rsidRDefault="000B5A3B" w:rsidP="002A5664">
            <w:pPr>
              <w:spacing w:after="80" w:line="240" w:lineRule="auto"/>
              <w:jc w:val="both"/>
              <w:rPr>
                <w:sz w:val="26"/>
                <w:szCs w:val="26"/>
                <w:lang w:val="vi-VN"/>
              </w:rPr>
            </w:pPr>
            <w:r w:rsidRPr="00E3517D">
              <w:rPr>
                <w:sz w:val="26"/>
                <w:szCs w:val="26"/>
                <w:lang w:val="vi-VN"/>
              </w:rPr>
              <w:t>(5.7) Tổ chức kinh tế nhận góp vốn bằng quyền sử dụng đất của hộ gia đình, cá nhân, tổ chức kinh tế khác trong các trường hợp sau đây:</w:t>
            </w:r>
          </w:p>
          <w:p w14:paraId="52D4FBC2" w14:textId="77777777" w:rsidR="000B5A3B" w:rsidRPr="00E3517D" w:rsidRDefault="000B5A3B" w:rsidP="002A5664">
            <w:pPr>
              <w:spacing w:after="80" w:line="240" w:lineRule="auto"/>
              <w:jc w:val="both"/>
              <w:rPr>
                <w:sz w:val="26"/>
                <w:szCs w:val="26"/>
                <w:lang w:val="vi-VN"/>
              </w:rPr>
            </w:pPr>
            <w:r w:rsidRPr="00E3517D">
              <w:rPr>
                <w:sz w:val="26"/>
                <w:szCs w:val="26"/>
                <w:lang w:val="vi-VN"/>
              </w:rPr>
              <w:t>- Đất của tổ chức kinh tế góp vốn có nguồn gốc do được Nhà nước giao có thu tiền sử dụng đất hoặc được Nhà nước cho thuê đất thu tiền thuê đất một lần cho cả thời gian thuê, do nhận chuyển nhượng quyền sử dụng đất;</w:t>
            </w:r>
          </w:p>
          <w:p w14:paraId="4FCB34A4" w14:textId="77777777" w:rsidR="000B5A3B" w:rsidRPr="00E3517D" w:rsidRDefault="000B5A3B" w:rsidP="002A5664">
            <w:pPr>
              <w:spacing w:after="80" w:line="240" w:lineRule="auto"/>
              <w:jc w:val="both"/>
              <w:rPr>
                <w:sz w:val="26"/>
                <w:szCs w:val="26"/>
                <w:lang w:val="vi-VN"/>
              </w:rPr>
            </w:pPr>
            <w:r w:rsidRPr="00E3517D">
              <w:rPr>
                <w:sz w:val="26"/>
                <w:szCs w:val="26"/>
                <w:lang w:val="vi-VN"/>
              </w:rPr>
              <w:t>- Đất của hộ gia đình, cá nhân góp vốn mà không phải là đất được Nhà nước cho thuê trả tiền thuê đất hàng năm.</w:t>
            </w:r>
          </w:p>
          <w:p w14:paraId="41AF5863" w14:textId="77777777" w:rsidR="000B5A3B" w:rsidRPr="00DC0A3C" w:rsidRDefault="000B5A3B" w:rsidP="002A5664">
            <w:pPr>
              <w:spacing w:after="80" w:line="240" w:lineRule="auto"/>
              <w:jc w:val="both"/>
              <w:rPr>
                <w:b/>
                <w:sz w:val="26"/>
                <w:szCs w:val="26"/>
              </w:rPr>
            </w:pPr>
          </w:p>
        </w:tc>
      </w:tr>
      <w:tr w:rsidR="000B5A3B" w:rsidRPr="000C4497" w14:paraId="1D8BD11D" w14:textId="77777777" w:rsidTr="009F6710">
        <w:trPr>
          <w:trHeight w:val="417"/>
        </w:trPr>
        <w:tc>
          <w:tcPr>
            <w:tcW w:w="959" w:type="dxa"/>
          </w:tcPr>
          <w:p w14:paraId="3D00F0B8" w14:textId="77777777" w:rsidR="000B5A3B" w:rsidRPr="00DC0A3C" w:rsidRDefault="000B5A3B" w:rsidP="002A5664">
            <w:pPr>
              <w:spacing w:after="80" w:line="240" w:lineRule="auto"/>
              <w:jc w:val="center"/>
              <w:rPr>
                <w:b/>
                <w:sz w:val="26"/>
                <w:szCs w:val="26"/>
              </w:rPr>
            </w:pPr>
            <w:r w:rsidRPr="00DC0A3C">
              <w:rPr>
                <w:b/>
                <w:sz w:val="26"/>
                <w:szCs w:val="26"/>
              </w:rPr>
              <w:lastRenderedPageBreak/>
              <w:t>2.2</w:t>
            </w:r>
          </w:p>
        </w:tc>
        <w:tc>
          <w:tcPr>
            <w:tcW w:w="13547" w:type="dxa"/>
            <w:gridSpan w:val="8"/>
          </w:tcPr>
          <w:p w14:paraId="681F8DB2" w14:textId="77777777" w:rsidR="000B5A3B" w:rsidRPr="000C4497" w:rsidRDefault="000B5A3B" w:rsidP="002A5664">
            <w:pPr>
              <w:spacing w:after="80" w:line="240" w:lineRule="auto"/>
              <w:jc w:val="both"/>
              <w:rPr>
                <w:b/>
                <w:sz w:val="26"/>
                <w:szCs w:val="26"/>
              </w:rPr>
            </w:pPr>
            <w:r w:rsidRPr="000C4497">
              <w:rPr>
                <w:b/>
                <w:sz w:val="26"/>
                <w:szCs w:val="26"/>
              </w:rPr>
              <w:t>Cách thức thực hiện TTHC:</w:t>
            </w:r>
          </w:p>
        </w:tc>
      </w:tr>
      <w:tr w:rsidR="000B5A3B" w:rsidRPr="000C4497" w14:paraId="01E560C6" w14:textId="77777777" w:rsidTr="009F6710">
        <w:trPr>
          <w:trHeight w:val="582"/>
        </w:trPr>
        <w:tc>
          <w:tcPr>
            <w:tcW w:w="959" w:type="dxa"/>
          </w:tcPr>
          <w:p w14:paraId="17E20B25" w14:textId="77777777" w:rsidR="000B5A3B" w:rsidRPr="00DC0A3C" w:rsidRDefault="000B5A3B" w:rsidP="002A5664">
            <w:pPr>
              <w:spacing w:after="80" w:line="240" w:lineRule="auto"/>
              <w:jc w:val="center"/>
              <w:rPr>
                <w:b/>
                <w:sz w:val="26"/>
                <w:szCs w:val="26"/>
              </w:rPr>
            </w:pPr>
          </w:p>
        </w:tc>
        <w:tc>
          <w:tcPr>
            <w:tcW w:w="13547" w:type="dxa"/>
            <w:gridSpan w:val="8"/>
          </w:tcPr>
          <w:p w14:paraId="55D25A77" w14:textId="77777777" w:rsidR="000B5A3B" w:rsidRPr="00DC0A3C" w:rsidRDefault="000B5A3B" w:rsidP="002A5664">
            <w:pPr>
              <w:spacing w:after="80" w:line="240" w:lineRule="auto"/>
              <w:jc w:val="both"/>
              <w:rPr>
                <w:sz w:val="26"/>
                <w:szCs w:val="26"/>
              </w:rPr>
            </w:pPr>
            <w:r w:rsidRPr="00E3517D">
              <w:rPr>
                <w:sz w:val="26"/>
                <w:szCs w:val="26"/>
                <w:lang w:val="vi-VN"/>
              </w:rPr>
              <w:t>H</w:t>
            </w:r>
            <w:r w:rsidRPr="00E3517D">
              <w:rPr>
                <w:rFonts w:eastAsia="Arial"/>
                <w:sz w:val="26"/>
                <w:szCs w:val="26"/>
                <w:lang w:val="vi-VN"/>
              </w:rPr>
              <w:t xml:space="preserve">ộ gia đình, cá nhân </w:t>
            </w:r>
            <w:r w:rsidRPr="00E3517D">
              <w:rPr>
                <w:spacing w:val="-2"/>
                <w:sz w:val="26"/>
                <w:szCs w:val="26"/>
                <w:lang w:val="vi-VN"/>
              </w:rPr>
              <w:t xml:space="preserve">nộp hồ sơ </w:t>
            </w:r>
            <w:r w:rsidRPr="00E3517D">
              <w:rPr>
                <w:spacing w:val="-2"/>
                <w:sz w:val="26"/>
                <w:szCs w:val="26"/>
              </w:rPr>
              <w:t>tại</w:t>
            </w:r>
            <w:r w:rsidR="005159A6" w:rsidRPr="00E3517D">
              <w:rPr>
                <w:spacing w:val="-2"/>
                <w:sz w:val="26"/>
                <w:szCs w:val="26"/>
              </w:rPr>
              <w:t xml:space="preserve"> </w:t>
            </w:r>
            <w:r w:rsidR="008C526C" w:rsidRPr="00E3517D">
              <w:rPr>
                <w:spacing w:val="-2"/>
                <w:sz w:val="26"/>
                <w:szCs w:val="26"/>
                <w:lang w:val="vi-VN"/>
              </w:rPr>
              <w:t>Trung tâm Hành chính công cấp huyện hoặc Bộ phận tiếp nhận và trả kết quả của UBND cấp xã</w:t>
            </w:r>
            <w:r w:rsidRPr="00E3517D">
              <w:rPr>
                <w:spacing w:val="-2"/>
                <w:sz w:val="26"/>
                <w:szCs w:val="26"/>
                <w:lang w:val="vi-VN"/>
              </w:rPr>
              <w:t xml:space="preserve"> nếu có nhu cầu</w:t>
            </w:r>
          </w:p>
        </w:tc>
      </w:tr>
      <w:tr w:rsidR="000B5A3B" w:rsidRPr="000C4497" w14:paraId="3B13FB7A" w14:textId="77777777" w:rsidTr="009F6710">
        <w:tc>
          <w:tcPr>
            <w:tcW w:w="959" w:type="dxa"/>
            <w:vAlign w:val="center"/>
          </w:tcPr>
          <w:p w14:paraId="57BE41BA" w14:textId="77777777" w:rsidR="000B5A3B" w:rsidRPr="00DC0A3C" w:rsidRDefault="000B5A3B" w:rsidP="002A5664">
            <w:pPr>
              <w:spacing w:after="80" w:line="240" w:lineRule="auto"/>
              <w:jc w:val="center"/>
              <w:rPr>
                <w:b/>
                <w:sz w:val="26"/>
                <w:szCs w:val="26"/>
              </w:rPr>
            </w:pPr>
            <w:r w:rsidRPr="00DC0A3C">
              <w:rPr>
                <w:b/>
                <w:sz w:val="26"/>
                <w:szCs w:val="26"/>
              </w:rPr>
              <w:t>2.3</w:t>
            </w:r>
          </w:p>
        </w:tc>
        <w:tc>
          <w:tcPr>
            <w:tcW w:w="11387" w:type="dxa"/>
            <w:gridSpan w:val="6"/>
            <w:tcBorders>
              <w:right w:val="single" w:sz="4" w:space="0" w:color="auto"/>
            </w:tcBorders>
            <w:vAlign w:val="center"/>
          </w:tcPr>
          <w:p w14:paraId="38EC6672" w14:textId="77777777" w:rsidR="000B5A3B" w:rsidRPr="000C4497" w:rsidRDefault="000B5A3B" w:rsidP="002A5664">
            <w:pPr>
              <w:spacing w:after="80" w:line="240" w:lineRule="auto"/>
              <w:rPr>
                <w:b/>
                <w:sz w:val="26"/>
                <w:szCs w:val="26"/>
              </w:rPr>
            </w:pPr>
            <w:r w:rsidRPr="000C4497">
              <w:rPr>
                <w:b/>
                <w:sz w:val="26"/>
                <w:szCs w:val="26"/>
              </w:rPr>
              <w:t>Thành phần hồ sơ, bao gồm:</w:t>
            </w:r>
          </w:p>
        </w:tc>
        <w:tc>
          <w:tcPr>
            <w:tcW w:w="1170" w:type="dxa"/>
            <w:tcBorders>
              <w:left w:val="single" w:sz="4" w:space="0" w:color="auto"/>
              <w:right w:val="single" w:sz="4" w:space="0" w:color="auto"/>
            </w:tcBorders>
            <w:vAlign w:val="center"/>
          </w:tcPr>
          <w:p w14:paraId="60230724" w14:textId="77777777" w:rsidR="000B5A3B" w:rsidRPr="000C4497" w:rsidRDefault="000B5A3B" w:rsidP="002A5664">
            <w:pPr>
              <w:spacing w:after="80" w:line="240" w:lineRule="auto"/>
              <w:jc w:val="center"/>
              <w:rPr>
                <w:b/>
                <w:sz w:val="26"/>
                <w:szCs w:val="26"/>
              </w:rPr>
            </w:pPr>
            <w:r w:rsidRPr="000C4497">
              <w:rPr>
                <w:b/>
                <w:sz w:val="26"/>
                <w:szCs w:val="26"/>
              </w:rPr>
              <w:t xml:space="preserve">Bản </w:t>
            </w:r>
            <w:r w:rsidRPr="000C4497">
              <w:rPr>
                <w:b/>
                <w:sz w:val="26"/>
                <w:szCs w:val="26"/>
              </w:rPr>
              <w:lastRenderedPageBreak/>
              <w:t>chính</w:t>
            </w:r>
          </w:p>
        </w:tc>
        <w:tc>
          <w:tcPr>
            <w:tcW w:w="990" w:type="dxa"/>
            <w:tcBorders>
              <w:left w:val="single" w:sz="4" w:space="0" w:color="auto"/>
            </w:tcBorders>
            <w:vAlign w:val="center"/>
          </w:tcPr>
          <w:p w14:paraId="3AD5E737" w14:textId="77777777" w:rsidR="000B5A3B" w:rsidRPr="000C4497" w:rsidRDefault="000B5A3B" w:rsidP="002A5664">
            <w:pPr>
              <w:spacing w:after="80" w:line="240" w:lineRule="auto"/>
              <w:rPr>
                <w:b/>
                <w:sz w:val="26"/>
                <w:szCs w:val="26"/>
              </w:rPr>
            </w:pPr>
            <w:r w:rsidRPr="000C4497">
              <w:rPr>
                <w:b/>
                <w:sz w:val="26"/>
                <w:szCs w:val="26"/>
              </w:rPr>
              <w:lastRenderedPageBreak/>
              <w:t xml:space="preserve">Bản </w:t>
            </w:r>
            <w:r w:rsidRPr="000C4497">
              <w:rPr>
                <w:b/>
                <w:sz w:val="26"/>
                <w:szCs w:val="26"/>
              </w:rPr>
              <w:lastRenderedPageBreak/>
              <w:t>sao</w:t>
            </w:r>
          </w:p>
        </w:tc>
      </w:tr>
      <w:tr w:rsidR="002B1079" w:rsidRPr="000C4497" w14:paraId="4690EC54" w14:textId="77777777" w:rsidTr="009F6710">
        <w:tc>
          <w:tcPr>
            <w:tcW w:w="959" w:type="dxa"/>
            <w:vAlign w:val="center"/>
          </w:tcPr>
          <w:p w14:paraId="08A350A3" w14:textId="77777777" w:rsidR="002B1079" w:rsidRPr="00DC0A3C" w:rsidRDefault="002B1079" w:rsidP="002A5664">
            <w:pPr>
              <w:spacing w:after="80" w:line="240" w:lineRule="auto"/>
              <w:jc w:val="center"/>
              <w:rPr>
                <w:b/>
                <w:sz w:val="26"/>
                <w:szCs w:val="26"/>
              </w:rPr>
            </w:pPr>
          </w:p>
        </w:tc>
        <w:tc>
          <w:tcPr>
            <w:tcW w:w="11387" w:type="dxa"/>
            <w:gridSpan w:val="6"/>
            <w:tcBorders>
              <w:right w:val="single" w:sz="4" w:space="0" w:color="auto"/>
            </w:tcBorders>
            <w:vAlign w:val="center"/>
          </w:tcPr>
          <w:p w14:paraId="7C594478" w14:textId="77777777" w:rsidR="002B1079" w:rsidRPr="00E3517D" w:rsidRDefault="002B1079" w:rsidP="002A5664">
            <w:pPr>
              <w:widowControl w:val="0"/>
              <w:tabs>
                <w:tab w:val="num" w:pos="567"/>
              </w:tabs>
              <w:spacing w:after="80" w:line="240" w:lineRule="auto"/>
              <w:jc w:val="both"/>
              <w:rPr>
                <w:rFonts w:eastAsia="Arial"/>
                <w:sz w:val="26"/>
                <w:szCs w:val="26"/>
                <w:lang w:val="vi-VN"/>
              </w:rPr>
            </w:pPr>
            <w:r w:rsidRPr="00E3517D">
              <w:rPr>
                <w:rFonts w:eastAsia="Arial"/>
                <w:b/>
                <w:sz w:val="26"/>
                <w:szCs w:val="26"/>
              </w:rPr>
              <w:t>C</w:t>
            </w:r>
            <w:r w:rsidRPr="00E3517D">
              <w:rPr>
                <w:rFonts w:eastAsia="Arial"/>
                <w:b/>
                <w:sz w:val="26"/>
                <w:szCs w:val="26"/>
                <w:lang w:val="vi-VN"/>
              </w:rPr>
              <w:t>.1)</w:t>
            </w:r>
            <w:r w:rsidRPr="00E3517D">
              <w:rPr>
                <w:rFonts w:eastAsia="Arial"/>
                <w:sz w:val="26"/>
                <w:szCs w:val="26"/>
                <w:lang w:val="vi-VN"/>
              </w:rPr>
              <w:t xml:space="preserve"> Hồ sơ nộp khi thực hiện đăng ký biến động quyền sử dụng đất, quyền sở hữu tài sản gắn liền với đất trong các trường hợp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w:t>
            </w:r>
          </w:p>
        </w:tc>
        <w:tc>
          <w:tcPr>
            <w:tcW w:w="1170" w:type="dxa"/>
            <w:tcBorders>
              <w:left w:val="single" w:sz="4" w:space="0" w:color="auto"/>
              <w:right w:val="single" w:sz="4" w:space="0" w:color="auto"/>
            </w:tcBorders>
            <w:vAlign w:val="center"/>
          </w:tcPr>
          <w:p w14:paraId="07A4A5D6" w14:textId="77777777" w:rsidR="002B1079" w:rsidRPr="00DC0A3C" w:rsidRDefault="002B1079" w:rsidP="002A5664">
            <w:pPr>
              <w:spacing w:after="80" w:line="240" w:lineRule="auto"/>
              <w:jc w:val="center"/>
              <w:rPr>
                <w:b/>
                <w:sz w:val="26"/>
                <w:szCs w:val="26"/>
              </w:rPr>
            </w:pPr>
          </w:p>
        </w:tc>
        <w:tc>
          <w:tcPr>
            <w:tcW w:w="990" w:type="dxa"/>
            <w:tcBorders>
              <w:left w:val="single" w:sz="4" w:space="0" w:color="auto"/>
            </w:tcBorders>
            <w:vAlign w:val="center"/>
          </w:tcPr>
          <w:p w14:paraId="527AA821" w14:textId="77777777" w:rsidR="002B1079" w:rsidRPr="000C4497" w:rsidRDefault="002B1079" w:rsidP="002A5664">
            <w:pPr>
              <w:spacing w:after="80" w:line="240" w:lineRule="auto"/>
              <w:rPr>
                <w:b/>
                <w:sz w:val="26"/>
                <w:szCs w:val="26"/>
              </w:rPr>
            </w:pPr>
          </w:p>
        </w:tc>
      </w:tr>
      <w:tr w:rsidR="002B1079" w:rsidRPr="000C4497" w14:paraId="70B96A74" w14:textId="77777777" w:rsidTr="009F6710">
        <w:tc>
          <w:tcPr>
            <w:tcW w:w="959" w:type="dxa"/>
            <w:vAlign w:val="center"/>
          </w:tcPr>
          <w:p w14:paraId="40C73366" w14:textId="77777777" w:rsidR="002B1079" w:rsidRPr="00DC0A3C" w:rsidRDefault="002B1079" w:rsidP="002A5664">
            <w:pPr>
              <w:spacing w:after="80" w:line="240" w:lineRule="auto"/>
              <w:jc w:val="center"/>
              <w:rPr>
                <w:b/>
                <w:sz w:val="26"/>
                <w:szCs w:val="26"/>
              </w:rPr>
            </w:pPr>
          </w:p>
        </w:tc>
        <w:tc>
          <w:tcPr>
            <w:tcW w:w="11387" w:type="dxa"/>
            <w:gridSpan w:val="6"/>
            <w:tcBorders>
              <w:right w:val="single" w:sz="4" w:space="0" w:color="auto"/>
            </w:tcBorders>
            <w:vAlign w:val="center"/>
          </w:tcPr>
          <w:p w14:paraId="350BA493" w14:textId="77777777" w:rsidR="002B1079" w:rsidRPr="00E3517D" w:rsidRDefault="002B1079" w:rsidP="002A5664">
            <w:pPr>
              <w:widowControl w:val="0"/>
              <w:tabs>
                <w:tab w:val="num" w:pos="567"/>
              </w:tabs>
              <w:spacing w:after="80" w:line="240" w:lineRule="auto"/>
              <w:jc w:val="both"/>
              <w:rPr>
                <w:rFonts w:eastAsiaTheme="minorEastAsia"/>
                <w:bCs/>
                <w:sz w:val="26"/>
                <w:szCs w:val="26"/>
                <w:lang w:val="vi-VN"/>
              </w:rPr>
            </w:pPr>
            <w:r w:rsidRPr="00E3517D">
              <w:rPr>
                <w:rFonts w:eastAsiaTheme="minorEastAsia"/>
                <w:bCs/>
                <w:sz w:val="26"/>
                <w:szCs w:val="26"/>
                <w:lang w:val="vi-VN"/>
              </w:rPr>
              <w:t>(1) Hợp đồng, văn bản về việc chuyển đổi, chuyển nhượng, cho thuê, cho thuê lại, thừa kế, tặng cho quyền sử dụng đất, quyền sở hữu tài sản gắn liền với đất; góp vốn bằng quyền sử dụng đất, quyền sở hữu tài sản gắn liền với đất; chuyển quyền sử dụng đất, quyền sở hữu tài sản gắn liền với đất của vợ hoặc chồng thành của chung vợ và chồng theo quy định.</w:t>
            </w:r>
          </w:p>
          <w:p w14:paraId="1AB5710C" w14:textId="77777777" w:rsidR="002B1079" w:rsidRPr="00E3517D" w:rsidRDefault="002B1079" w:rsidP="002A5664">
            <w:pPr>
              <w:widowControl w:val="0"/>
              <w:tabs>
                <w:tab w:val="num" w:pos="567"/>
              </w:tabs>
              <w:spacing w:after="80" w:line="240" w:lineRule="auto"/>
              <w:jc w:val="both"/>
              <w:rPr>
                <w:rFonts w:eastAsiaTheme="minorEastAsia"/>
                <w:bCs/>
                <w:sz w:val="26"/>
                <w:szCs w:val="26"/>
                <w:lang w:val="vi-VN"/>
              </w:rPr>
            </w:pPr>
            <w:r w:rsidRPr="00E3517D">
              <w:rPr>
                <w:rFonts w:eastAsiaTheme="minorEastAsia"/>
                <w:bCs/>
                <w:sz w:val="26"/>
                <w:szCs w:val="26"/>
                <w:lang w:val="vi-VN"/>
              </w:rPr>
              <w:t xml:space="preserve">Trường hợp </w:t>
            </w:r>
            <w:r w:rsidRPr="00E3517D">
              <w:rPr>
                <w:rFonts w:eastAsiaTheme="minorEastAsia"/>
                <w:sz w:val="26"/>
                <w:szCs w:val="26"/>
                <w:lang w:val="vi-VN"/>
              </w:rPr>
              <w:t xml:space="preserve">người thừa kế </w:t>
            </w:r>
            <w:r w:rsidRPr="00E3517D">
              <w:rPr>
                <w:rFonts w:eastAsiaTheme="minorEastAsia"/>
                <w:bCs/>
                <w:sz w:val="26"/>
                <w:szCs w:val="26"/>
                <w:lang w:val="vi-VN"/>
              </w:rPr>
              <w:t>quyền sử dụng đất, quyền sở hữu tài sản gắn liền với đất</w:t>
            </w:r>
            <w:r w:rsidRPr="00E3517D">
              <w:rPr>
                <w:rFonts w:eastAsiaTheme="minorEastAsia"/>
                <w:sz w:val="26"/>
                <w:szCs w:val="26"/>
                <w:lang w:val="vi-VN"/>
              </w:rPr>
              <w:t xml:space="preserve"> là người duy nhất thì phải có đơn đề nghị được đăng ký thừa kế </w:t>
            </w:r>
            <w:r w:rsidRPr="00E3517D">
              <w:rPr>
                <w:rFonts w:eastAsiaTheme="minorEastAsia"/>
                <w:bCs/>
                <w:sz w:val="26"/>
                <w:szCs w:val="26"/>
                <w:lang w:val="vi-VN"/>
              </w:rPr>
              <w:t>quyền sử dụng đất, quyền sở hữu tài sản gắn liền với đất</w:t>
            </w:r>
            <w:r w:rsidRPr="00E3517D">
              <w:rPr>
                <w:rFonts w:eastAsiaTheme="minorEastAsia"/>
                <w:sz w:val="26"/>
                <w:szCs w:val="26"/>
                <w:lang w:val="vi-VN"/>
              </w:rPr>
              <w:t xml:space="preserve"> của người thừa kế;</w:t>
            </w:r>
          </w:p>
        </w:tc>
        <w:tc>
          <w:tcPr>
            <w:tcW w:w="1170" w:type="dxa"/>
            <w:tcBorders>
              <w:left w:val="single" w:sz="4" w:space="0" w:color="auto"/>
              <w:right w:val="single" w:sz="4" w:space="0" w:color="auto"/>
            </w:tcBorders>
            <w:vAlign w:val="center"/>
          </w:tcPr>
          <w:p w14:paraId="3DBEA470" w14:textId="77777777" w:rsidR="002B1079" w:rsidRPr="000C4497" w:rsidRDefault="00CF52A8" w:rsidP="002A5664">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55B736AD" w14:textId="77777777" w:rsidR="002B1079" w:rsidRPr="000C4497" w:rsidRDefault="002B1079" w:rsidP="002A5664">
            <w:pPr>
              <w:spacing w:after="80" w:line="240" w:lineRule="auto"/>
              <w:rPr>
                <w:b/>
                <w:sz w:val="26"/>
                <w:szCs w:val="26"/>
              </w:rPr>
            </w:pPr>
          </w:p>
        </w:tc>
      </w:tr>
      <w:tr w:rsidR="002B1079" w:rsidRPr="000C4497" w14:paraId="48A39BAF" w14:textId="77777777" w:rsidTr="009F6710">
        <w:tc>
          <w:tcPr>
            <w:tcW w:w="959" w:type="dxa"/>
            <w:vAlign w:val="center"/>
          </w:tcPr>
          <w:p w14:paraId="1435DBA7" w14:textId="77777777" w:rsidR="002B1079" w:rsidRPr="00DC0A3C" w:rsidRDefault="002B1079" w:rsidP="002A5664">
            <w:pPr>
              <w:spacing w:after="80" w:line="240" w:lineRule="auto"/>
              <w:jc w:val="center"/>
              <w:rPr>
                <w:b/>
                <w:sz w:val="26"/>
                <w:szCs w:val="26"/>
              </w:rPr>
            </w:pPr>
          </w:p>
        </w:tc>
        <w:tc>
          <w:tcPr>
            <w:tcW w:w="11387" w:type="dxa"/>
            <w:gridSpan w:val="6"/>
            <w:tcBorders>
              <w:right w:val="single" w:sz="4" w:space="0" w:color="auto"/>
            </w:tcBorders>
            <w:vAlign w:val="center"/>
          </w:tcPr>
          <w:p w14:paraId="713864B7" w14:textId="77777777" w:rsidR="002B1079" w:rsidRPr="00E3517D" w:rsidRDefault="002B1079" w:rsidP="002A5664">
            <w:pPr>
              <w:widowControl w:val="0"/>
              <w:tabs>
                <w:tab w:val="num" w:pos="567"/>
              </w:tabs>
              <w:spacing w:after="80" w:line="240" w:lineRule="auto"/>
              <w:jc w:val="both"/>
              <w:rPr>
                <w:rFonts w:eastAsiaTheme="minorEastAsia"/>
                <w:bCs/>
                <w:sz w:val="26"/>
                <w:szCs w:val="26"/>
                <w:lang w:val="vi-VN"/>
              </w:rPr>
            </w:pPr>
            <w:r w:rsidRPr="00E3517D">
              <w:rPr>
                <w:rFonts w:eastAsiaTheme="minorEastAsia"/>
                <w:bCs/>
                <w:sz w:val="26"/>
                <w:szCs w:val="26"/>
                <w:lang w:val="vi-VN"/>
              </w:rPr>
              <w:t xml:space="preserve">(2) Bản gốc Giấy </w:t>
            </w:r>
            <w:r w:rsidR="00DE3D6C" w:rsidRPr="00E3517D">
              <w:rPr>
                <w:rFonts w:eastAsiaTheme="minorEastAsia"/>
                <w:bCs/>
                <w:sz w:val="26"/>
                <w:szCs w:val="26"/>
                <w:lang w:val="vi-VN"/>
              </w:rPr>
              <w:t>chứng nhận đã cấp</w:t>
            </w:r>
            <w:r w:rsidRPr="00E3517D">
              <w:rPr>
                <w:rFonts w:eastAsiaTheme="minorEastAsia"/>
                <w:bCs/>
                <w:sz w:val="26"/>
                <w:szCs w:val="26"/>
                <w:lang w:val="vi-VN"/>
              </w:rPr>
              <w:t>;</w:t>
            </w:r>
          </w:p>
        </w:tc>
        <w:tc>
          <w:tcPr>
            <w:tcW w:w="1170" w:type="dxa"/>
            <w:tcBorders>
              <w:left w:val="single" w:sz="4" w:space="0" w:color="auto"/>
              <w:right w:val="single" w:sz="4" w:space="0" w:color="auto"/>
            </w:tcBorders>
            <w:vAlign w:val="center"/>
          </w:tcPr>
          <w:p w14:paraId="1B7CB286" w14:textId="77777777" w:rsidR="002B1079" w:rsidRPr="000C4497" w:rsidRDefault="00CF52A8" w:rsidP="002A5664">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19D983D7" w14:textId="77777777" w:rsidR="002B1079" w:rsidRPr="000C4497" w:rsidRDefault="002B1079" w:rsidP="002A5664">
            <w:pPr>
              <w:spacing w:after="80" w:line="240" w:lineRule="auto"/>
              <w:rPr>
                <w:b/>
                <w:sz w:val="26"/>
                <w:szCs w:val="26"/>
              </w:rPr>
            </w:pPr>
          </w:p>
        </w:tc>
      </w:tr>
      <w:tr w:rsidR="002B1079" w:rsidRPr="000C4497" w14:paraId="04B8D2C2" w14:textId="77777777" w:rsidTr="009F6710">
        <w:tc>
          <w:tcPr>
            <w:tcW w:w="959" w:type="dxa"/>
            <w:vAlign w:val="center"/>
          </w:tcPr>
          <w:p w14:paraId="4798547A" w14:textId="77777777" w:rsidR="002B1079" w:rsidRPr="00DC0A3C" w:rsidRDefault="002B1079" w:rsidP="002A5664">
            <w:pPr>
              <w:spacing w:after="80" w:line="240" w:lineRule="auto"/>
              <w:jc w:val="center"/>
              <w:rPr>
                <w:b/>
                <w:sz w:val="26"/>
                <w:szCs w:val="26"/>
              </w:rPr>
            </w:pPr>
          </w:p>
        </w:tc>
        <w:tc>
          <w:tcPr>
            <w:tcW w:w="11387" w:type="dxa"/>
            <w:gridSpan w:val="6"/>
            <w:tcBorders>
              <w:right w:val="single" w:sz="4" w:space="0" w:color="auto"/>
            </w:tcBorders>
            <w:vAlign w:val="center"/>
          </w:tcPr>
          <w:p w14:paraId="39EDA63C" w14:textId="77777777" w:rsidR="002B1079" w:rsidRPr="00E3517D" w:rsidRDefault="002B1079" w:rsidP="002A5664">
            <w:pPr>
              <w:widowControl w:val="0"/>
              <w:tabs>
                <w:tab w:val="num" w:pos="567"/>
              </w:tabs>
              <w:spacing w:after="80" w:line="240" w:lineRule="auto"/>
              <w:jc w:val="both"/>
              <w:rPr>
                <w:rFonts w:eastAsiaTheme="minorEastAsia"/>
                <w:bCs/>
                <w:sz w:val="26"/>
                <w:szCs w:val="26"/>
                <w:lang w:val="vi-VN"/>
              </w:rPr>
            </w:pPr>
            <w:r w:rsidRPr="00E3517D">
              <w:rPr>
                <w:rFonts w:eastAsiaTheme="minorEastAsia"/>
                <w:bCs/>
                <w:sz w:val="26"/>
                <w:szCs w:val="26"/>
                <w:lang w:val="vi-VN"/>
              </w:rPr>
              <w:t>(3) Văn bản chấp thuận của cơ quan Nhà nước có thẩm quyền đối với tổ chức kinh tế nhận chuyển nhượng, nhận góp vốn, thuê quyền sử dụng đất nông nghiệp để thực hiện dự án đầu tư;</w:t>
            </w:r>
          </w:p>
        </w:tc>
        <w:tc>
          <w:tcPr>
            <w:tcW w:w="1170" w:type="dxa"/>
            <w:tcBorders>
              <w:left w:val="single" w:sz="4" w:space="0" w:color="auto"/>
              <w:right w:val="single" w:sz="4" w:space="0" w:color="auto"/>
            </w:tcBorders>
            <w:vAlign w:val="center"/>
          </w:tcPr>
          <w:p w14:paraId="6D0F246F" w14:textId="77777777" w:rsidR="002B1079" w:rsidRPr="000C4497" w:rsidRDefault="00CF52A8" w:rsidP="002A5664">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78F5B1F4" w14:textId="77777777" w:rsidR="002B1079" w:rsidRPr="000C4497" w:rsidRDefault="002B1079" w:rsidP="002A5664">
            <w:pPr>
              <w:spacing w:after="80" w:line="240" w:lineRule="auto"/>
              <w:rPr>
                <w:b/>
                <w:sz w:val="26"/>
                <w:szCs w:val="26"/>
              </w:rPr>
            </w:pPr>
          </w:p>
        </w:tc>
      </w:tr>
      <w:tr w:rsidR="002B1079" w:rsidRPr="000C4497" w14:paraId="4BBE3631" w14:textId="77777777" w:rsidTr="009F6710">
        <w:tc>
          <w:tcPr>
            <w:tcW w:w="959" w:type="dxa"/>
            <w:vAlign w:val="center"/>
          </w:tcPr>
          <w:p w14:paraId="417A0C5B" w14:textId="77777777" w:rsidR="002B1079" w:rsidRPr="00DC0A3C" w:rsidRDefault="002B1079" w:rsidP="002A5664">
            <w:pPr>
              <w:spacing w:after="80" w:line="240" w:lineRule="auto"/>
              <w:jc w:val="center"/>
              <w:rPr>
                <w:b/>
                <w:sz w:val="26"/>
                <w:szCs w:val="26"/>
              </w:rPr>
            </w:pPr>
          </w:p>
        </w:tc>
        <w:tc>
          <w:tcPr>
            <w:tcW w:w="11387" w:type="dxa"/>
            <w:gridSpan w:val="6"/>
            <w:tcBorders>
              <w:right w:val="single" w:sz="4" w:space="0" w:color="auto"/>
            </w:tcBorders>
            <w:vAlign w:val="center"/>
          </w:tcPr>
          <w:p w14:paraId="0238DB86" w14:textId="77777777" w:rsidR="002B1079" w:rsidRPr="00E3517D" w:rsidRDefault="002B1079" w:rsidP="002A5664">
            <w:pPr>
              <w:widowControl w:val="0"/>
              <w:tabs>
                <w:tab w:val="num" w:pos="567"/>
              </w:tabs>
              <w:spacing w:after="80" w:line="240" w:lineRule="auto"/>
              <w:jc w:val="both"/>
              <w:rPr>
                <w:rFonts w:eastAsiaTheme="minorEastAsia"/>
                <w:bCs/>
                <w:spacing w:val="-2"/>
                <w:sz w:val="26"/>
                <w:szCs w:val="26"/>
                <w:lang w:val="vi-VN"/>
              </w:rPr>
            </w:pPr>
            <w:r w:rsidRPr="00E3517D">
              <w:rPr>
                <w:rFonts w:eastAsiaTheme="minorEastAsia"/>
                <w:bCs/>
                <w:spacing w:val="-2"/>
                <w:sz w:val="26"/>
                <w:szCs w:val="26"/>
                <w:lang w:val="vi-VN"/>
              </w:rPr>
              <w:t xml:space="preserve">(4) Văn bản của người sử dụng đất đồng ý cho chủ sở hữu tài sản gắn liền với đất được chuyển nhượng, tặng cho, cho thuê, góp vốn tài sản gắn liền với đất đối với trường hợp chuyển nhượng, tặng cho, cho thuê, góp vốn bằng tài sản gắn liền với đất mà chủ sở hữu tài sản gắn liền với đất không đồng thời là người sử dụng đất. </w:t>
            </w:r>
          </w:p>
        </w:tc>
        <w:tc>
          <w:tcPr>
            <w:tcW w:w="1170" w:type="dxa"/>
            <w:tcBorders>
              <w:left w:val="single" w:sz="4" w:space="0" w:color="auto"/>
              <w:right w:val="single" w:sz="4" w:space="0" w:color="auto"/>
            </w:tcBorders>
            <w:vAlign w:val="center"/>
          </w:tcPr>
          <w:p w14:paraId="5A4A5CB3" w14:textId="77777777" w:rsidR="002B1079" w:rsidRPr="000C4497" w:rsidRDefault="00CF52A8" w:rsidP="002A5664">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71D321A2" w14:textId="77777777" w:rsidR="002B1079" w:rsidRPr="000C4497" w:rsidRDefault="002B1079" w:rsidP="002A5664">
            <w:pPr>
              <w:spacing w:after="80" w:line="240" w:lineRule="auto"/>
              <w:rPr>
                <w:b/>
                <w:sz w:val="26"/>
                <w:szCs w:val="26"/>
              </w:rPr>
            </w:pPr>
          </w:p>
        </w:tc>
      </w:tr>
      <w:tr w:rsidR="002B1079" w:rsidRPr="000C4497" w14:paraId="415A9303" w14:textId="77777777" w:rsidTr="009F6710">
        <w:tc>
          <w:tcPr>
            <w:tcW w:w="959" w:type="dxa"/>
            <w:vAlign w:val="center"/>
          </w:tcPr>
          <w:p w14:paraId="5B31D6D5" w14:textId="77777777" w:rsidR="002B1079" w:rsidRPr="00DC0A3C" w:rsidRDefault="002B1079" w:rsidP="002A5664">
            <w:pPr>
              <w:spacing w:after="80" w:line="240" w:lineRule="auto"/>
              <w:jc w:val="center"/>
              <w:rPr>
                <w:b/>
                <w:sz w:val="26"/>
                <w:szCs w:val="26"/>
              </w:rPr>
            </w:pPr>
          </w:p>
        </w:tc>
        <w:tc>
          <w:tcPr>
            <w:tcW w:w="11387" w:type="dxa"/>
            <w:gridSpan w:val="6"/>
            <w:tcBorders>
              <w:right w:val="single" w:sz="4" w:space="0" w:color="auto"/>
            </w:tcBorders>
            <w:vAlign w:val="center"/>
          </w:tcPr>
          <w:p w14:paraId="220B8BD6" w14:textId="77777777" w:rsidR="002B1079" w:rsidRPr="00E3517D" w:rsidRDefault="002B1079" w:rsidP="002A5664">
            <w:pPr>
              <w:widowControl w:val="0"/>
              <w:tabs>
                <w:tab w:val="num" w:pos="567"/>
              </w:tabs>
              <w:spacing w:after="80" w:line="240" w:lineRule="auto"/>
              <w:jc w:val="both"/>
              <w:rPr>
                <w:rFonts w:eastAsiaTheme="minorEastAsia"/>
                <w:bCs/>
                <w:spacing w:val="-2"/>
                <w:sz w:val="26"/>
                <w:szCs w:val="26"/>
                <w:lang w:val="vi-VN"/>
              </w:rPr>
            </w:pPr>
            <w:r w:rsidRPr="00E3517D">
              <w:rPr>
                <w:rFonts w:eastAsiaTheme="minorEastAsia"/>
                <w:bCs/>
                <w:spacing w:val="-2"/>
                <w:sz w:val="26"/>
                <w:szCs w:val="26"/>
                <w:lang w:val="vi-VN"/>
              </w:rPr>
              <w:t>(5) Đơn đăng ký biến động đất đai, tài sản gắn liền với đất theo mẫu 09/ĐK</w:t>
            </w:r>
          </w:p>
        </w:tc>
        <w:tc>
          <w:tcPr>
            <w:tcW w:w="1170" w:type="dxa"/>
            <w:tcBorders>
              <w:left w:val="single" w:sz="4" w:space="0" w:color="auto"/>
              <w:right w:val="single" w:sz="4" w:space="0" w:color="auto"/>
            </w:tcBorders>
            <w:vAlign w:val="center"/>
          </w:tcPr>
          <w:p w14:paraId="30005E25" w14:textId="77777777" w:rsidR="002B1079" w:rsidRPr="000C4497" w:rsidRDefault="00CF52A8" w:rsidP="002A5664">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19287D46" w14:textId="77777777" w:rsidR="002B1079" w:rsidRPr="000C4497" w:rsidRDefault="002B1079" w:rsidP="002A5664">
            <w:pPr>
              <w:spacing w:after="80" w:line="240" w:lineRule="auto"/>
              <w:rPr>
                <w:b/>
                <w:sz w:val="26"/>
                <w:szCs w:val="26"/>
              </w:rPr>
            </w:pPr>
          </w:p>
        </w:tc>
      </w:tr>
      <w:tr w:rsidR="002B1079" w:rsidRPr="000C4497" w14:paraId="6632C577" w14:textId="77777777" w:rsidTr="009F6710">
        <w:tc>
          <w:tcPr>
            <w:tcW w:w="959" w:type="dxa"/>
            <w:vAlign w:val="center"/>
          </w:tcPr>
          <w:p w14:paraId="4AC6B6DA" w14:textId="77777777" w:rsidR="002B1079" w:rsidRPr="00DC0A3C" w:rsidRDefault="002B1079" w:rsidP="002A5664">
            <w:pPr>
              <w:spacing w:after="80" w:line="240" w:lineRule="auto"/>
              <w:jc w:val="center"/>
              <w:rPr>
                <w:b/>
                <w:sz w:val="26"/>
                <w:szCs w:val="26"/>
              </w:rPr>
            </w:pPr>
          </w:p>
        </w:tc>
        <w:tc>
          <w:tcPr>
            <w:tcW w:w="11387" w:type="dxa"/>
            <w:gridSpan w:val="6"/>
            <w:tcBorders>
              <w:right w:val="single" w:sz="4" w:space="0" w:color="auto"/>
            </w:tcBorders>
            <w:vAlign w:val="center"/>
          </w:tcPr>
          <w:p w14:paraId="44619E17" w14:textId="77777777" w:rsidR="002B1079" w:rsidRPr="00E3517D" w:rsidRDefault="002B1079" w:rsidP="002A5664">
            <w:pPr>
              <w:widowControl w:val="0"/>
              <w:spacing w:after="80" w:line="240" w:lineRule="auto"/>
              <w:jc w:val="both"/>
              <w:rPr>
                <w:rFonts w:eastAsiaTheme="minorEastAsia"/>
                <w:sz w:val="26"/>
                <w:szCs w:val="26"/>
                <w:lang w:val="vi-VN"/>
              </w:rPr>
            </w:pPr>
            <w:r w:rsidRPr="00E3517D">
              <w:rPr>
                <w:rFonts w:eastAsiaTheme="minorEastAsia"/>
                <w:sz w:val="26"/>
                <w:szCs w:val="26"/>
                <w:lang w:val="vi-VN"/>
              </w:rPr>
              <w:t>(6) Trường hợp người đề nghị cấp Giấy chứng nhận đã chết trước khi được trao Giấy chứng nhận thì người được thừa kế quyền sử dụng đất theo quy định của pháp luật thừa kế nộp bổ sung giấy tờ về thừa kế theo quy định.</w:t>
            </w:r>
          </w:p>
        </w:tc>
        <w:tc>
          <w:tcPr>
            <w:tcW w:w="1170" w:type="dxa"/>
            <w:tcBorders>
              <w:left w:val="single" w:sz="4" w:space="0" w:color="auto"/>
              <w:right w:val="single" w:sz="4" w:space="0" w:color="auto"/>
            </w:tcBorders>
            <w:vAlign w:val="center"/>
          </w:tcPr>
          <w:p w14:paraId="6FFAAA79" w14:textId="77777777" w:rsidR="002B1079" w:rsidRPr="000C4497" w:rsidRDefault="00CF52A8" w:rsidP="002A5664">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7E6AE727" w14:textId="77777777" w:rsidR="002B1079" w:rsidRPr="000C4497" w:rsidRDefault="002B1079" w:rsidP="002A5664">
            <w:pPr>
              <w:spacing w:after="80" w:line="240" w:lineRule="auto"/>
              <w:rPr>
                <w:b/>
                <w:sz w:val="26"/>
                <w:szCs w:val="26"/>
              </w:rPr>
            </w:pPr>
          </w:p>
        </w:tc>
      </w:tr>
      <w:tr w:rsidR="002B1079" w:rsidRPr="000C4497" w14:paraId="1D36C0B5" w14:textId="77777777" w:rsidTr="009F6710">
        <w:tc>
          <w:tcPr>
            <w:tcW w:w="959" w:type="dxa"/>
            <w:vAlign w:val="center"/>
          </w:tcPr>
          <w:p w14:paraId="44CE61A3" w14:textId="77777777" w:rsidR="002B1079" w:rsidRPr="00DC0A3C" w:rsidRDefault="002B1079" w:rsidP="002A5664">
            <w:pPr>
              <w:spacing w:after="80" w:line="240" w:lineRule="auto"/>
              <w:jc w:val="center"/>
              <w:rPr>
                <w:b/>
                <w:sz w:val="26"/>
                <w:szCs w:val="26"/>
              </w:rPr>
            </w:pPr>
          </w:p>
        </w:tc>
        <w:tc>
          <w:tcPr>
            <w:tcW w:w="11387" w:type="dxa"/>
            <w:gridSpan w:val="6"/>
            <w:tcBorders>
              <w:right w:val="single" w:sz="4" w:space="0" w:color="auto"/>
            </w:tcBorders>
            <w:vAlign w:val="center"/>
          </w:tcPr>
          <w:p w14:paraId="3C848A46" w14:textId="77777777" w:rsidR="002B1079" w:rsidRPr="00E3517D" w:rsidRDefault="002B1079" w:rsidP="002A5664">
            <w:pPr>
              <w:widowControl w:val="0"/>
              <w:spacing w:after="80" w:line="240" w:lineRule="auto"/>
              <w:jc w:val="both"/>
              <w:rPr>
                <w:rFonts w:eastAsiaTheme="minorEastAsia"/>
                <w:sz w:val="26"/>
                <w:szCs w:val="26"/>
                <w:lang w:val="vi-VN"/>
              </w:rPr>
            </w:pPr>
            <w:r w:rsidRPr="00E3517D">
              <w:rPr>
                <w:rFonts w:eastAsiaTheme="minorEastAsia"/>
                <w:sz w:val="26"/>
                <w:szCs w:val="26"/>
                <w:lang w:val="vi-VN"/>
              </w:rPr>
              <w:t xml:space="preserve">(7) Văn bản của các thành viên trong hộ gia đình sử dụng đất đồng ý chuyển quyền sử dụng đất của hộ gia đình đã được công chứng hoặc chứng thực theo quy định của pháp luật. </w:t>
            </w:r>
          </w:p>
        </w:tc>
        <w:tc>
          <w:tcPr>
            <w:tcW w:w="1170" w:type="dxa"/>
            <w:tcBorders>
              <w:left w:val="single" w:sz="4" w:space="0" w:color="auto"/>
              <w:right w:val="single" w:sz="4" w:space="0" w:color="auto"/>
            </w:tcBorders>
            <w:vAlign w:val="center"/>
          </w:tcPr>
          <w:p w14:paraId="43B97406" w14:textId="77777777" w:rsidR="002B1079" w:rsidRPr="000C4497" w:rsidRDefault="00CF52A8" w:rsidP="002A5664">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3CA4E6CB" w14:textId="77777777" w:rsidR="002B1079" w:rsidRPr="000C4497" w:rsidRDefault="002B1079" w:rsidP="002A5664">
            <w:pPr>
              <w:spacing w:after="80" w:line="240" w:lineRule="auto"/>
              <w:rPr>
                <w:b/>
                <w:sz w:val="26"/>
                <w:szCs w:val="26"/>
              </w:rPr>
            </w:pPr>
          </w:p>
        </w:tc>
      </w:tr>
      <w:tr w:rsidR="002B1079" w:rsidRPr="000C4497" w14:paraId="4DCA2286" w14:textId="77777777" w:rsidTr="009F6710">
        <w:tc>
          <w:tcPr>
            <w:tcW w:w="959" w:type="dxa"/>
            <w:vAlign w:val="center"/>
          </w:tcPr>
          <w:p w14:paraId="588B93C1" w14:textId="77777777" w:rsidR="002B1079" w:rsidRPr="00DC0A3C" w:rsidRDefault="002B1079" w:rsidP="002A5664">
            <w:pPr>
              <w:spacing w:after="80" w:line="240" w:lineRule="auto"/>
              <w:jc w:val="center"/>
              <w:rPr>
                <w:b/>
                <w:sz w:val="26"/>
                <w:szCs w:val="26"/>
              </w:rPr>
            </w:pPr>
          </w:p>
        </w:tc>
        <w:tc>
          <w:tcPr>
            <w:tcW w:w="11387" w:type="dxa"/>
            <w:gridSpan w:val="6"/>
            <w:tcBorders>
              <w:right w:val="single" w:sz="4" w:space="0" w:color="auto"/>
            </w:tcBorders>
            <w:vAlign w:val="center"/>
          </w:tcPr>
          <w:p w14:paraId="7DB02F32" w14:textId="77777777" w:rsidR="002B1079" w:rsidRPr="00E3517D" w:rsidRDefault="002B1079" w:rsidP="002A5664">
            <w:pPr>
              <w:widowControl w:val="0"/>
              <w:spacing w:after="80" w:line="240" w:lineRule="auto"/>
              <w:jc w:val="both"/>
              <w:rPr>
                <w:rFonts w:eastAsiaTheme="minorEastAsia"/>
                <w:sz w:val="26"/>
                <w:szCs w:val="26"/>
                <w:lang w:val="vi-VN"/>
              </w:rPr>
            </w:pPr>
            <w:r w:rsidRPr="00E3517D">
              <w:rPr>
                <w:rFonts w:eastAsiaTheme="minorEastAsia"/>
                <w:sz w:val="26"/>
                <w:szCs w:val="26"/>
                <w:lang w:val="vi-VN"/>
              </w:rPr>
              <w:t>(8) Văn bản xác nhận trực tiếp sản xuất nông nghiệp đối với trường hợp nhận chuyển nhượng, tặng cho quyền sử dụng đất trồng lúa.</w:t>
            </w:r>
          </w:p>
        </w:tc>
        <w:tc>
          <w:tcPr>
            <w:tcW w:w="1170" w:type="dxa"/>
            <w:tcBorders>
              <w:left w:val="single" w:sz="4" w:space="0" w:color="auto"/>
              <w:right w:val="single" w:sz="4" w:space="0" w:color="auto"/>
            </w:tcBorders>
            <w:vAlign w:val="center"/>
          </w:tcPr>
          <w:p w14:paraId="6B0F9A6E" w14:textId="77777777" w:rsidR="002B1079" w:rsidRPr="000C4497" w:rsidRDefault="00CF52A8" w:rsidP="002A5664">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50A4652C" w14:textId="77777777" w:rsidR="002B1079" w:rsidRPr="000C4497" w:rsidRDefault="002B1079" w:rsidP="002A5664">
            <w:pPr>
              <w:spacing w:after="80" w:line="240" w:lineRule="auto"/>
              <w:rPr>
                <w:b/>
                <w:sz w:val="26"/>
                <w:szCs w:val="26"/>
              </w:rPr>
            </w:pPr>
          </w:p>
        </w:tc>
      </w:tr>
      <w:tr w:rsidR="002B1079" w:rsidRPr="000C4497" w14:paraId="6FE21AB7" w14:textId="77777777" w:rsidTr="009F6710">
        <w:tc>
          <w:tcPr>
            <w:tcW w:w="959" w:type="dxa"/>
            <w:vAlign w:val="center"/>
          </w:tcPr>
          <w:p w14:paraId="5E9B4AD7" w14:textId="77777777" w:rsidR="002B1079" w:rsidRPr="00DC0A3C" w:rsidRDefault="002B1079" w:rsidP="002A5664">
            <w:pPr>
              <w:spacing w:after="80" w:line="240" w:lineRule="auto"/>
              <w:jc w:val="center"/>
              <w:rPr>
                <w:b/>
                <w:sz w:val="26"/>
                <w:szCs w:val="26"/>
              </w:rPr>
            </w:pPr>
          </w:p>
        </w:tc>
        <w:tc>
          <w:tcPr>
            <w:tcW w:w="11387" w:type="dxa"/>
            <w:gridSpan w:val="6"/>
            <w:tcBorders>
              <w:right w:val="single" w:sz="4" w:space="0" w:color="auto"/>
            </w:tcBorders>
            <w:vAlign w:val="center"/>
          </w:tcPr>
          <w:p w14:paraId="069303FC" w14:textId="77777777" w:rsidR="002B1079" w:rsidRPr="00E3517D" w:rsidRDefault="002B1079" w:rsidP="002A5664">
            <w:pPr>
              <w:spacing w:after="80" w:line="240" w:lineRule="auto"/>
              <w:jc w:val="both"/>
              <w:rPr>
                <w:rFonts w:eastAsiaTheme="minorEastAsia"/>
                <w:bCs/>
                <w:sz w:val="26"/>
                <w:szCs w:val="26"/>
                <w:lang w:val="af-ZA"/>
              </w:rPr>
            </w:pPr>
            <w:r w:rsidRPr="00E3517D">
              <w:rPr>
                <w:rFonts w:eastAsiaTheme="minorEastAsia"/>
                <w:sz w:val="26"/>
                <w:szCs w:val="26"/>
                <w:lang w:val="af-ZA"/>
              </w:rPr>
              <w:t>(9)</w:t>
            </w:r>
            <w:r w:rsidRPr="00E3517D">
              <w:rPr>
                <w:rFonts w:eastAsiaTheme="minorEastAsia"/>
                <w:bCs/>
                <w:sz w:val="26"/>
                <w:szCs w:val="26"/>
                <w:lang w:val="af-ZA"/>
              </w:rPr>
              <w:t xml:space="preserve"> 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p>
        </w:tc>
        <w:tc>
          <w:tcPr>
            <w:tcW w:w="1170" w:type="dxa"/>
            <w:tcBorders>
              <w:left w:val="single" w:sz="4" w:space="0" w:color="auto"/>
              <w:right w:val="single" w:sz="4" w:space="0" w:color="auto"/>
            </w:tcBorders>
            <w:vAlign w:val="center"/>
          </w:tcPr>
          <w:p w14:paraId="510C80E9" w14:textId="77777777" w:rsidR="002B1079" w:rsidRPr="000C4497" w:rsidRDefault="00CF52A8" w:rsidP="002A5664">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67BA447B" w14:textId="77777777" w:rsidR="002B1079" w:rsidRPr="000C4497" w:rsidRDefault="002B1079" w:rsidP="002A5664">
            <w:pPr>
              <w:spacing w:after="80" w:line="240" w:lineRule="auto"/>
              <w:rPr>
                <w:b/>
                <w:sz w:val="26"/>
                <w:szCs w:val="26"/>
              </w:rPr>
            </w:pPr>
          </w:p>
        </w:tc>
      </w:tr>
      <w:tr w:rsidR="002B1079" w:rsidRPr="000C4497" w14:paraId="0C60C890" w14:textId="77777777" w:rsidTr="009F6710">
        <w:tc>
          <w:tcPr>
            <w:tcW w:w="959" w:type="dxa"/>
            <w:vAlign w:val="center"/>
          </w:tcPr>
          <w:p w14:paraId="5027DE3C" w14:textId="77777777" w:rsidR="002B1079" w:rsidRPr="00DC0A3C" w:rsidRDefault="002B1079" w:rsidP="002A5664">
            <w:pPr>
              <w:spacing w:after="80" w:line="240" w:lineRule="auto"/>
              <w:jc w:val="center"/>
              <w:rPr>
                <w:b/>
                <w:sz w:val="26"/>
                <w:szCs w:val="26"/>
              </w:rPr>
            </w:pPr>
          </w:p>
        </w:tc>
        <w:tc>
          <w:tcPr>
            <w:tcW w:w="11387" w:type="dxa"/>
            <w:gridSpan w:val="6"/>
            <w:tcBorders>
              <w:right w:val="single" w:sz="4" w:space="0" w:color="auto"/>
            </w:tcBorders>
            <w:vAlign w:val="center"/>
          </w:tcPr>
          <w:p w14:paraId="24857219" w14:textId="77777777" w:rsidR="002B1079" w:rsidRPr="00E3517D" w:rsidRDefault="002B1079" w:rsidP="002A5664">
            <w:pPr>
              <w:spacing w:after="80" w:line="240" w:lineRule="auto"/>
              <w:jc w:val="both"/>
              <w:rPr>
                <w:rFonts w:eastAsiaTheme="minorEastAsia"/>
                <w:bCs/>
                <w:sz w:val="26"/>
                <w:szCs w:val="26"/>
                <w:lang w:val="vi-VN"/>
              </w:rPr>
            </w:pPr>
            <w:r w:rsidRPr="00E3517D">
              <w:rPr>
                <w:rFonts w:eastAsia="Arial"/>
                <w:b/>
                <w:sz w:val="26"/>
                <w:szCs w:val="26"/>
              </w:rPr>
              <w:t>C</w:t>
            </w:r>
            <w:r w:rsidRPr="00E3517D">
              <w:rPr>
                <w:rFonts w:eastAsia="Arial"/>
                <w:b/>
                <w:sz w:val="26"/>
                <w:szCs w:val="26"/>
                <w:lang w:val="vi-VN"/>
              </w:rPr>
              <w:t>.2)</w:t>
            </w:r>
            <w:r w:rsidRPr="00E3517D">
              <w:rPr>
                <w:rFonts w:eastAsia="Arial"/>
                <w:sz w:val="26"/>
                <w:szCs w:val="26"/>
                <w:lang w:val="vi-VN"/>
              </w:rPr>
              <w:t xml:space="preserve"> Hồ sơ nộp </w:t>
            </w:r>
            <w:r w:rsidRPr="00E3517D">
              <w:rPr>
                <w:rFonts w:eastAsia="Arial"/>
                <w:sz w:val="26"/>
                <w:szCs w:val="26"/>
                <w:lang w:val="af-ZA"/>
              </w:rPr>
              <w:t>khi cấp Giấy chứng nhận đối với</w:t>
            </w:r>
            <w:r w:rsidRPr="00E3517D">
              <w:rPr>
                <w:rFonts w:eastAsia="Arial"/>
                <w:sz w:val="26"/>
                <w:szCs w:val="26"/>
                <w:lang w:val="vi-VN"/>
              </w:rPr>
              <w:t xml:space="preserve"> trường hợp diện tích</w:t>
            </w:r>
            <w:r w:rsidRPr="00E3517D">
              <w:rPr>
                <w:rFonts w:eastAsia="Arial"/>
                <w:sz w:val="26"/>
                <w:szCs w:val="26"/>
                <w:lang w:val="af-ZA"/>
              </w:rPr>
              <w:t xml:space="preserve"> đất tăng thêm</w:t>
            </w:r>
            <w:r w:rsidRPr="00E3517D">
              <w:rPr>
                <w:rFonts w:eastAsia="Arial"/>
                <w:sz w:val="26"/>
                <w:szCs w:val="26"/>
                <w:lang w:val="vi-VN"/>
              </w:rPr>
              <w:t xml:space="preserve"> do nhận chuyển nhượng, thừa kế, tặng cho quyền sử dụng đất đã có Giấy chứng nhận</w:t>
            </w:r>
            <w:r w:rsidRPr="00E3517D">
              <w:rPr>
                <w:rFonts w:eastAsia="Arial"/>
                <w:sz w:val="26"/>
                <w:szCs w:val="26"/>
                <w:lang w:val="af-ZA"/>
              </w:rPr>
              <w:t xml:space="preserve"> trong t</w:t>
            </w:r>
            <w:r w:rsidRPr="00E3517D">
              <w:rPr>
                <w:rFonts w:eastAsiaTheme="minorEastAsia"/>
                <w:bCs/>
                <w:sz w:val="26"/>
                <w:szCs w:val="26"/>
                <w:lang w:val="vi-VN"/>
              </w:rPr>
              <w:t xml:space="preserve">rường hợp thửa đất gốc đã được cấp Giấy chứng nhận: </w:t>
            </w:r>
          </w:p>
        </w:tc>
        <w:tc>
          <w:tcPr>
            <w:tcW w:w="1170" w:type="dxa"/>
            <w:tcBorders>
              <w:left w:val="single" w:sz="4" w:space="0" w:color="auto"/>
              <w:right w:val="single" w:sz="4" w:space="0" w:color="auto"/>
            </w:tcBorders>
            <w:vAlign w:val="center"/>
          </w:tcPr>
          <w:p w14:paraId="2E76FBCE" w14:textId="77777777" w:rsidR="002B1079" w:rsidRPr="00DC0A3C" w:rsidRDefault="002B1079" w:rsidP="002A5664">
            <w:pPr>
              <w:spacing w:after="80" w:line="240" w:lineRule="auto"/>
              <w:jc w:val="center"/>
              <w:rPr>
                <w:b/>
                <w:sz w:val="26"/>
                <w:szCs w:val="26"/>
              </w:rPr>
            </w:pPr>
          </w:p>
        </w:tc>
        <w:tc>
          <w:tcPr>
            <w:tcW w:w="990" w:type="dxa"/>
            <w:tcBorders>
              <w:left w:val="single" w:sz="4" w:space="0" w:color="auto"/>
            </w:tcBorders>
            <w:vAlign w:val="center"/>
          </w:tcPr>
          <w:p w14:paraId="25A6D5B2" w14:textId="77777777" w:rsidR="002B1079" w:rsidRPr="000C4497" w:rsidRDefault="002B1079" w:rsidP="002A5664">
            <w:pPr>
              <w:spacing w:after="80" w:line="240" w:lineRule="auto"/>
              <w:rPr>
                <w:b/>
                <w:sz w:val="26"/>
                <w:szCs w:val="26"/>
              </w:rPr>
            </w:pPr>
          </w:p>
        </w:tc>
      </w:tr>
      <w:tr w:rsidR="002B1079" w:rsidRPr="000C4497" w14:paraId="4ACBF2F1" w14:textId="77777777" w:rsidTr="009F6710">
        <w:tc>
          <w:tcPr>
            <w:tcW w:w="959" w:type="dxa"/>
            <w:vAlign w:val="center"/>
          </w:tcPr>
          <w:p w14:paraId="77FAE6F2" w14:textId="77777777" w:rsidR="002B1079" w:rsidRPr="00DC0A3C" w:rsidRDefault="002B1079" w:rsidP="002A5664">
            <w:pPr>
              <w:spacing w:after="80" w:line="240" w:lineRule="auto"/>
              <w:jc w:val="center"/>
              <w:rPr>
                <w:b/>
                <w:sz w:val="26"/>
                <w:szCs w:val="26"/>
              </w:rPr>
            </w:pPr>
          </w:p>
        </w:tc>
        <w:tc>
          <w:tcPr>
            <w:tcW w:w="11387" w:type="dxa"/>
            <w:gridSpan w:val="6"/>
            <w:tcBorders>
              <w:right w:val="single" w:sz="4" w:space="0" w:color="auto"/>
            </w:tcBorders>
            <w:vAlign w:val="center"/>
          </w:tcPr>
          <w:p w14:paraId="6F7AB950" w14:textId="77777777" w:rsidR="002B1079" w:rsidRPr="00E3517D" w:rsidRDefault="002B1079" w:rsidP="002A5664">
            <w:pPr>
              <w:spacing w:after="80" w:line="240" w:lineRule="auto"/>
              <w:jc w:val="both"/>
              <w:rPr>
                <w:rFonts w:eastAsiaTheme="minorEastAsia"/>
                <w:bCs/>
                <w:sz w:val="26"/>
                <w:szCs w:val="26"/>
                <w:lang w:val="vi-VN"/>
              </w:rPr>
            </w:pPr>
            <w:r w:rsidRPr="00E3517D">
              <w:rPr>
                <w:rFonts w:eastAsiaTheme="minorEastAsia"/>
                <w:bCs/>
                <w:sz w:val="26"/>
                <w:szCs w:val="26"/>
                <w:lang w:val="vi-VN"/>
              </w:rPr>
              <w:t xml:space="preserve">(1) Đơn đề nghị </w:t>
            </w:r>
            <w:r w:rsidRPr="00E3517D">
              <w:rPr>
                <w:rFonts w:eastAsiaTheme="minorEastAsia"/>
                <w:sz w:val="26"/>
                <w:szCs w:val="26"/>
                <w:lang w:val="vi-VN"/>
              </w:rPr>
              <w:t>cấp lại, cấp đổi Giấy chứng nhận quyền sử dụng đất, quyền sở hữu nhà ở và tài sản khác gắn liền với đất</w:t>
            </w:r>
            <w:r w:rsidRPr="00E3517D">
              <w:rPr>
                <w:rFonts w:eastAsiaTheme="minorEastAsia"/>
                <w:bCs/>
                <w:sz w:val="26"/>
                <w:szCs w:val="26"/>
                <w:lang w:val="vi-VN"/>
              </w:rPr>
              <w:t xml:space="preserve"> theo Mẫu số 10/ĐK ban hành kèm theo Thông tư số 24/2014/TT-BTNMT </w:t>
            </w:r>
            <w:r w:rsidRPr="00E3517D">
              <w:rPr>
                <w:rFonts w:eastAsiaTheme="minorEastAsia"/>
                <w:sz w:val="26"/>
                <w:szCs w:val="26"/>
                <w:lang w:val="vi-VN"/>
              </w:rPr>
              <w:t>đối với toàn bộ diện tích của thửa đất đang sử dụng;</w:t>
            </w:r>
          </w:p>
        </w:tc>
        <w:tc>
          <w:tcPr>
            <w:tcW w:w="1170" w:type="dxa"/>
            <w:tcBorders>
              <w:left w:val="single" w:sz="4" w:space="0" w:color="auto"/>
              <w:right w:val="single" w:sz="4" w:space="0" w:color="auto"/>
            </w:tcBorders>
            <w:vAlign w:val="center"/>
          </w:tcPr>
          <w:p w14:paraId="52242560" w14:textId="77777777" w:rsidR="002B1079" w:rsidRPr="000C4497" w:rsidRDefault="00CF52A8" w:rsidP="002A5664">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4FBAC2B1" w14:textId="77777777" w:rsidR="002B1079" w:rsidRPr="000C4497" w:rsidRDefault="002B1079" w:rsidP="002A5664">
            <w:pPr>
              <w:spacing w:after="80" w:line="240" w:lineRule="auto"/>
              <w:rPr>
                <w:b/>
                <w:sz w:val="26"/>
                <w:szCs w:val="26"/>
              </w:rPr>
            </w:pPr>
          </w:p>
        </w:tc>
      </w:tr>
      <w:tr w:rsidR="002B1079" w:rsidRPr="000C4497" w14:paraId="54F7DA5D" w14:textId="77777777" w:rsidTr="009F6710">
        <w:tc>
          <w:tcPr>
            <w:tcW w:w="959" w:type="dxa"/>
            <w:vAlign w:val="center"/>
          </w:tcPr>
          <w:p w14:paraId="0D33DDF2" w14:textId="77777777" w:rsidR="002B1079" w:rsidRPr="00DC0A3C" w:rsidRDefault="002B1079" w:rsidP="002A5664">
            <w:pPr>
              <w:spacing w:after="80" w:line="240" w:lineRule="auto"/>
              <w:jc w:val="center"/>
              <w:rPr>
                <w:b/>
                <w:sz w:val="26"/>
                <w:szCs w:val="26"/>
              </w:rPr>
            </w:pPr>
          </w:p>
        </w:tc>
        <w:tc>
          <w:tcPr>
            <w:tcW w:w="11387" w:type="dxa"/>
            <w:gridSpan w:val="6"/>
            <w:tcBorders>
              <w:right w:val="single" w:sz="4" w:space="0" w:color="auto"/>
            </w:tcBorders>
            <w:vAlign w:val="center"/>
          </w:tcPr>
          <w:p w14:paraId="19D650F4" w14:textId="77777777" w:rsidR="002B1079" w:rsidRPr="00E3517D" w:rsidRDefault="002B1079" w:rsidP="002A5664">
            <w:pPr>
              <w:spacing w:after="80" w:line="240" w:lineRule="auto"/>
              <w:jc w:val="both"/>
              <w:rPr>
                <w:rFonts w:eastAsiaTheme="minorEastAsia"/>
                <w:bCs/>
                <w:sz w:val="26"/>
                <w:szCs w:val="26"/>
                <w:lang w:val="vi-VN"/>
              </w:rPr>
            </w:pPr>
            <w:r w:rsidRPr="00E3517D">
              <w:rPr>
                <w:rFonts w:eastAsiaTheme="minorEastAsia"/>
                <w:bCs/>
                <w:sz w:val="26"/>
                <w:szCs w:val="26"/>
                <w:lang w:val="vi-VN"/>
              </w:rPr>
              <w:t>(2) Bản gốc Giấy chứng nhận của thửa đất gốc;</w:t>
            </w:r>
          </w:p>
        </w:tc>
        <w:tc>
          <w:tcPr>
            <w:tcW w:w="1170" w:type="dxa"/>
            <w:tcBorders>
              <w:left w:val="single" w:sz="4" w:space="0" w:color="auto"/>
              <w:right w:val="single" w:sz="4" w:space="0" w:color="auto"/>
            </w:tcBorders>
            <w:vAlign w:val="center"/>
          </w:tcPr>
          <w:p w14:paraId="4DEC516B" w14:textId="77777777" w:rsidR="002B1079" w:rsidRPr="000C4497" w:rsidRDefault="00CF52A8" w:rsidP="002A5664">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7DFC5939" w14:textId="77777777" w:rsidR="002B1079" w:rsidRPr="000C4497" w:rsidRDefault="002B1079" w:rsidP="002A5664">
            <w:pPr>
              <w:spacing w:after="80" w:line="240" w:lineRule="auto"/>
              <w:rPr>
                <w:b/>
                <w:sz w:val="26"/>
                <w:szCs w:val="26"/>
              </w:rPr>
            </w:pPr>
          </w:p>
        </w:tc>
      </w:tr>
      <w:tr w:rsidR="002B1079" w:rsidRPr="000C4497" w14:paraId="01B4DC02" w14:textId="77777777" w:rsidTr="009F6710">
        <w:tc>
          <w:tcPr>
            <w:tcW w:w="959" w:type="dxa"/>
            <w:vAlign w:val="center"/>
          </w:tcPr>
          <w:p w14:paraId="438108F6" w14:textId="77777777" w:rsidR="002B1079" w:rsidRPr="00DC0A3C" w:rsidRDefault="002B1079" w:rsidP="002A5664">
            <w:pPr>
              <w:spacing w:after="80" w:line="240" w:lineRule="auto"/>
              <w:jc w:val="center"/>
              <w:rPr>
                <w:b/>
                <w:sz w:val="26"/>
                <w:szCs w:val="26"/>
              </w:rPr>
            </w:pPr>
          </w:p>
        </w:tc>
        <w:tc>
          <w:tcPr>
            <w:tcW w:w="11387" w:type="dxa"/>
            <w:gridSpan w:val="6"/>
            <w:tcBorders>
              <w:right w:val="single" w:sz="4" w:space="0" w:color="auto"/>
            </w:tcBorders>
            <w:vAlign w:val="center"/>
          </w:tcPr>
          <w:p w14:paraId="4841A3C7" w14:textId="77777777" w:rsidR="002B1079" w:rsidRPr="00E3517D" w:rsidRDefault="002B1079" w:rsidP="002A5664">
            <w:pPr>
              <w:spacing w:after="80" w:line="240" w:lineRule="auto"/>
              <w:jc w:val="both"/>
              <w:rPr>
                <w:rFonts w:eastAsiaTheme="minorEastAsia"/>
                <w:bCs/>
                <w:sz w:val="26"/>
                <w:szCs w:val="26"/>
                <w:lang w:val="vi-VN"/>
              </w:rPr>
            </w:pPr>
            <w:r w:rsidRPr="00E3517D">
              <w:rPr>
                <w:rFonts w:eastAsiaTheme="minorEastAsia"/>
                <w:bCs/>
                <w:sz w:val="26"/>
                <w:szCs w:val="26"/>
                <w:lang w:val="vi-VN"/>
              </w:rPr>
              <w:t>(3) Bản gốc Giấy chứng nhận và hợp đồng, văn bản về việc chuyển nhượng, thừa kế, tặng cho quyền sử dụng đất được lập theo quy định của diện tích đất tăng thêm. Trường hợp nhận chuyển nhượng, thừa kế, tặng cho phần diện tích đất tăng thêm theo quy định tại Khoản 2 Điều 82 của Nghị định số 43/2014/NĐ-CP thì nộp bản gốc Giấy chứng nhận của bên chuyển quyền sử dụng đất hoặc hợp đồng, văn bản về việc chuyển nhượng, thừa kế, tặng cho quyền sử dụng đất của diện tích đất tăng thêm.</w:t>
            </w:r>
          </w:p>
        </w:tc>
        <w:tc>
          <w:tcPr>
            <w:tcW w:w="1170" w:type="dxa"/>
            <w:tcBorders>
              <w:left w:val="single" w:sz="4" w:space="0" w:color="auto"/>
              <w:right w:val="single" w:sz="4" w:space="0" w:color="auto"/>
            </w:tcBorders>
            <w:vAlign w:val="center"/>
          </w:tcPr>
          <w:p w14:paraId="1934DE0A" w14:textId="77777777" w:rsidR="002B1079" w:rsidRPr="000C4497" w:rsidRDefault="00CF52A8" w:rsidP="002A5664">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1C36E9D2" w14:textId="77777777" w:rsidR="002B1079" w:rsidRPr="000C4497" w:rsidRDefault="002B1079" w:rsidP="002A5664">
            <w:pPr>
              <w:spacing w:after="80" w:line="240" w:lineRule="auto"/>
              <w:rPr>
                <w:b/>
                <w:sz w:val="26"/>
                <w:szCs w:val="26"/>
              </w:rPr>
            </w:pPr>
          </w:p>
        </w:tc>
      </w:tr>
      <w:tr w:rsidR="002B1079" w:rsidRPr="000C4497" w14:paraId="0EA55ADC" w14:textId="77777777" w:rsidTr="009F6710">
        <w:tc>
          <w:tcPr>
            <w:tcW w:w="959" w:type="dxa"/>
            <w:vAlign w:val="center"/>
          </w:tcPr>
          <w:p w14:paraId="1268ED7B" w14:textId="77777777" w:rsidR="002B1079" w:rsidRPr="00DC0A3C" w:rsidRDefault="002B1079" w:rsidP="002A5664">
            <w:pPr>
              <w:spacing w:after="80" w:line="240" w:lineRule="auto"/>
              <w:jc w:val="center"/>
              <w:rPr>
                <w:b/>
                <w:sz w:val="26"/>
                <w:szCs w:val="26"/>
              </w:rPr>
            </w:pPr>
          </w:p>
        </w:tc>
        <w:tc>
          <w:tcPr>
            <w:tcW w:w="11387" w:type="dxa"/>
            <w:gridSpan w:val="6"/>
            <w:tcBorders>
              <w:right w:val="single" w:sz="4" w:space="0" w:color="auto"/>
            </w:tcBorders>
            <w:vAlign w:val="center"/>
          </w:tcPr>
          <w:p w14:paraId="5E6B365D" w14:textId="77777777" w:rsidR="002B1079" w:rsidRPr="00E3517D" w:rsidRDefault="002B1079" w:rsidP="002A5664">
            <w:pPr>
              <w:spacing w:after="80" w:line="240" w:lineRule="auto"/>
              <w:jc w:val="both"/>
              <w:rPr>
                <w:rFonts w:eastAsiaTheme="minorEastAsia"/>
                <w:bCs/>
                <w:sz w:val="26"/>
                <w:szCs w:val="26"/>
                <w:lang w:val="af-ZA"/>
              </w:rPr>
            </w:pPr>
            <w:r w:rsidRPr="00E3517D">
              <w:rPr>
                <w:rFonts w:eastAsiaTheme="minorEastAsia"/>
                <w:sz w:val="26"/>
                <w:szCs w:val="26"/>
                <w:lang w:val="af-ZA"/>
              </w:rPr>
              <w:t>(4)</w:t>
            </w:r>
            <w:r w:rsidRPr="00E3517D">
              <w:rPr>
                <w:rFonts w:eastAsiaTheme="minorEastAsia"/>
                <w:bCs/>
                <w:sz w:val="26"/>
                <w:szCs w:val="26"/>
                <w:lang w:val="af-ZA"/>
              </w:rPr>
              <w:t xml:space="preserve"> 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p>
        </w:tc>
        <w:tc>
          <w:tcPr>
            <w:tcW w:w="1170" w:type="dxa"/>
            <w:tcBorders>
              <w:left w:val="single" w:sz="4" w:space="0" w:color="auto"/>
              <w:right w:val="single" w:sz="4" w:space="0" w:color="auto"/>
            </w:tcBorders>
            <w:vAlign w:val="center"/>
          </w:tcPr>
          <w:p w14:paraId="521184D8" w14:textId="77777777" w:rsidR="002B1079" w:rsidRPr="000C4497" w:rsidRDefault="00CF52A8" w:rsidP="002A5664">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0522445D" w14:textId="77777777" w:rsidR="002B1079" w:rsidRPr="000C4497" w:rsidRDefault="002B1079" w:rsidP="002A5664">
            <w:pPr>
              <w:spacing w:after="80" w:line="240" w:lineRule="auto"/>
              <w:rPr>
                <w:b/>
                <w:sz w:val="26"/>
                <w:szCs w:val="26"/>
              </w:rPr>
            </w:pPr>
          </w:p>
        </w:tc>
      </w:tr>
      <w:tr w:rsidR="002B1079" w:rsidRPr="000C4497" w14:paraId="2C82C761" w14:textId="77777777" w:rsidTr="009F6710">
        <w:tc>
          <w:tcPr>
            <w:tcW w:w="959" w:type="dxa"/>
            <w:vAlign w:val="center"/>
          </w:tcPr>
          <w:p w14:paraId="789B70CD" w14:textId="77777777" w:rsidR="002B1079" w:rsidRPr="00DC0A3C" w:rsidRDefault="002B1079" w:rsidP="002A5664">
            <w:pPr>
              <w:spacing w:after="80" w:line="240" w:lineRule="auto"/>
              <w:jc w:val="center"/>
              <w:rPr>
                <w:b/>
                <w:sz w:val="26"/>
                <w:szCs w:val="26"/>
              </w:rPr>
            </w:pPr>
          </w:p>
        </w:tc>
        <w:tc>
          <w:tcPr>
            <w:tcW w:w="11387" w:type="dxa"/>
            <w:gridSpan w:val="6"/>
            <w:tcBorders>
              <w:right w:val="single" w:sz="4" w:space="0" w:color="auto"/>
            </w:tcBorders>
            <w:vAlign w:val="center"/>
          </w:tcPr>
          <w:p w14:paraId="7E43623A" w14:textId="77777777" w:rsidR="002B1079" w:rsidRPr="00E3517D" w:rsidRDefault="002B1079" w:rsidP="002A5664">
            <w:pPr>
              <w:widowControl w:val="0"/>
              <w:spacing w:after="80" w:line="240" w:lineRule="auto"/>
              <w:jc w:val="both"/>
              <w:rPr>
                <w:rFonts w:eastAsiaTheme="minorEastAsia"/>
                <w:sz w:val="26"/>
                <w:szCs w:val="26"/>
                <w:lang w:val="vi-VN"/>
              </w:rPr>
            </w:pPr>
            <w:r w:rsidRPr="00E3517D">
              <w:rPr>
                <w:rFonts w:eastAsiaTheme="minorEastAsia"/>
                <w:b/>
                <w:sz w:val="26"/>
                <w:szCs w:val="26"/>
                <w:lang w:val="af-ZA"/>
              </w:rPr>
              <w:t>C.3)</w:t>
            </w:r>
            <w:r w:rsidR="005159A6" w:rsidRPr="00E3517D">
              <w:rPr>
                <w:rFonts w:eastAsiaTheme="minorEastAsia"/>
                <w:b/>
                <w:sz w:val="26"/>
                <w:szCs w:val="26"/>
                <w:lang w:val="af-ZA"/>
              </w:rPr>
              <w:t xml:space="preserve"> </w:t>
            </w:r>
            <w:r w:rsidRPr="00E3517D">
              <w:rPr>
                <w:rFonts w:eastAsiaTheme="minorEastAsia"/>
                <w:sz w:val="26"/>
                <w:szCs w:val="26"/>
                <w:lang w:val="vi-VN"/>
              </w:rPr>
              <w:t>Hồ sơ nộp khi thực hiện thủ tục xác định lại diện tích đất ở cho hộ gia đình, cá nhân đã được cấp Giấy chứng nhận bao gồm:</w:t>
            </w:r>
          </w:p>
        </w:tc>
        <w:tc>
          <w:tcPr>
            <w:tcW w:w="1170" w:type="dxa"/>
            <w:tcBorders>
              <w:left w:val="single" w:sz="4" w:space="0" w:color="auto"/>
              <w:right w:val="single" w:sz="4" w:space="0" w:color="auto"/>
            </w:tcBorders>
            <w:vAlign w:val="center"/>
          </w:tcPr>
          <w:p w14:paraId="7A1C51B7" w14:textId="77777777" w:rsidR="002B1079" w:rsidRPr="00DC0A3C" w:rsidRDefault="002B1079" w:rsidP="002A5664">
            <w:pPr>
              <w:spacing w:after="80" w:line="240" w:lineRule="auto"/>
              <w:jc w:val="center"/>
              <w:rPr>
                <w:b/>
                <w:sz w:val="26"/>
                <w:szCs w:val="26"/>
              </w:rPr>
            </w:pPr>
          </w:p>
        </w:tc>
        <w:tc>
          <w:tcPr>
            <w:tcW w:w="990" w:type="dxa"/>
            <w:tcBorders>
              <w:left w:val="single" w:sz="4" w:space="0" w:color="auto"/>
            </w:tcBorders>
            <w:vAlign w:val="center"/>
          </w:tcPr>
          <w:p w14:paraId="2B77C30E" w14:textId="77777777" w:rsidR="002B1079" w:rsidRPr="000C4497" w:rsidRDefault="002B1079" w:rsidP="002A5664">
            <w:pPr>
              <w:spacing w:after="80" w:line="240" w:lineRule="auto"/>
              <w:rPr>
                <w:b/>
                <w:sz w:val="26"/>
                <w:szCs w:val="26"/>
              </w:rPr>
            </w:pPr>
          </w:p>
        </w:tc>
      </w:tr>
      <w:tr w:rsidR="002B1079" w:rsidRPr="000C4497" w14:paraId="6D41CE69" w14:textId="77777777" w:rsidTr="009F6710">
        <w:tc>
          <w:tcPr>
            <w:tcW w:w="959" w:type="dxa"/>
            <w:vAlign w:val="center"/>
          </w:tcPr>
          <w:p w14:paraId="30279F2B" w14:textId="77777777" w:rsidR="002B1079" w:rsidRPr="00DC0A3C" w:rsidRDefault="002B1079" w:rsidP="002A5664">
            <w:pPr>
              <w:spacing w:after="80" w:line="240" w:lineRule="auto"/>
              <w:jc w:val="center"/>
              <w:rPr>
                <w:b/>
                <w:sz w:val="26"/>
                <w:szCs w:val="26"/>
              </w:rPr>
            </w:pPr>
          </w:p>
        </w:tc>
        <w:tc>
          <w:tcPr>
            <w:tcW w:w="11387" w:type="dxa"/>
            <w:gridSpan w:val="6"/>
            <w:tcBorders>
              <w:right w:val="single" w:sz="4" w:space="0" w:color="auto"/>
            </w:tcBorders>
            <w:vAlign w:val="center"/>
          </w:tcPr>
          <w:p w14:paraId="7B1200AC" w14:textId="77777777" w:rsidR="002B1079" w:rsidRPr="00E3517D" w:rsidRDefault="002B1079" w:rsidP="002A5664">
            <w:pPr>
              <w:widowControl w:val="0"/>
              <w:spacing w:after="80" w:line="240" w:lineRule="auto"/>
              <w:jc w:val="both"/>
              <w:rPr>
                <w:rFonts w:eastAsiaTheme="minorEastAsia"/>
                <w:sz w:val="26"/>
                <w:szCs w:val="26"/>
                <w:lang w:val="vi-VN"/>
              </w:rPr>
            </w:pPr>
            <w:r w:rsidRPr="00E3517D">
              <w:rPr>
                <w:rFonts w:eastAsiaTheme="minorEastAsia"/>
                <w:sz w:val="26"/>
                <w:szCs w:val="26"/>
                <w:lang w:val="vi-VN"/>
              </w:rPr>
              <w:t>(1) Đơn đăng ký biến động đất đai, tài sản gắn liền với đất theo Mẫu số 09/ĐK;</w:t>
            </w:r>
          </w:p>
        </w:tc>
        <w:tc>
          <w:tcPr>
            <w:tcW w:w="1170" w:type="dxa"/>
            <w:tcBorders>
              <w:left w:val="single" w:sz="4" w:space="0" w:color="auto"/>
              <w:right w:val="single" w:sz="4" w:space="0" w:color="auto"/>
            </w:tcBorders>
            <w:vAlign w:val="center"/>
          </w:tcPr>
          <w:p w14:paraId="7CB0AE55" w14:textId="77777777" w:rsidR="002B1079" w:rsidRPr="000C4497" w:rsidRDefault="00CF52A8" w:rsidP="002A5664">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211CE9CB" w14:textId="77777777" w:rsidR="002B1079" w:rsidRPr="000C4497" w:rsidRDefault="002B1079" w:rsidP="002A5664">
            <w:pPr>
              <w:spacing w:after="80" w:line="240" w:lineRule="auto"/>
              <w:rPr>
                <w:b/>
                <w:sz w:val="26"/>
                <w:szCs w:val="26"/>
              </w:rPr>
            </w:pPr>
          </w:p>
        </w:tc>
      </w:tr>
      <w:tr w:rsidR="002B1079" w:rsidRPr="000C4497" w14:paraId="14925110" w14:textId="77777777" w:rsidTr="009F6710">
        <w:tc>
          <w:tcPr>
            <w:tcW w:w="959" w:type="dxa"/>
            <w:vAlign w:val="center"/>
          </w:tcPr>
          <w:p w14:paraId="10987ECB" w14:textId="77777777" w:rsidR="002B1079" w:rsidRPr="00DC0A3C" w:rsidRDefault="002B1079" w:rsidP="002A5664">
            <w:pPr>
              <w:spacing w:after="80" w:line="240" w:lineRule="auto"/>
              <w:jc w:val="center"/>
              <w:rPr>
                <w:b/>
                <w:sz w:val="26"/>
                <w:szCs w:val="26"/>
              </w:rPr>
            </w:pPr>
          </w:p>
        </w:tc>
        <w:tc>
          <w:tcPr>
            <w:tcW w:w="11387" w:type="dxa"/>
            <w:gridSpan w:val="6"/>
            <w:tcBorders>
              <w:right w:val="single" w:sz="4" w:space="0" w:color="auto"/>
            </w:tcBorders>
            <w:vAlign w:val="center"/>
          </w:tcPr>
          <w:p w14:paraId="4544F3E8" w14:textId="77777777" w:rsidR="002C3238" w:rsidRPr="00E3517D" w:rsidRDefault="002C3238" w:rsidP="002A5664">
            <w:pPr>
              <w:widowControl w:val="0"/>
              <w:spacing w:after="80" w:line="240" w:lineRule="auto"/>
              <w:jc w:val="both"/>
              <w:rPr>
                <w:rFonts w:eastAsiaTheme="minorEastAsia"/>
                <w:sz w:val="26"/>
                <w:szCs w:val="26"/>
                <w:lang w:val="vi-VN"/>
              </w:rPr>
            </w:pPr>
            <w:r w:rsidRPr="00E3517D">
              <w:rPr>
                <w:rFonts w:eastAsiaTheme="minorEastAsia"/>
                <w:sz w:val="26"/>
                <w:szCs w:val="26"/>
                <w:lang w:val="vi-VN"/>
              </w:rPr>
              <w:t>(2) Bản gốc Giấy chứng nhận đã cấp.</w:t>
            </w:r>
          </w:p>
          <w:p w14:paraId="014DF409" w14:textId="77777777" w:rsidR="002B1079" w:rsidRPr="00E3517D" w:rsidRDefault="002B1079" w:rsidP="002A5664">
            <w:pPr>
              <w:widowControl w:val="0"/>
              <w:shd w:val="clear" w:color="auto" w:fill="FFFFFF"/>
              <w:spacing w:after="80" w:line="240" w:lineRule="auto"/>
              <w:jc w:val="both"/>
              <w:rPr>
                <w:rFonts w:eastAsiaTheme="minorEastAsia"/>
                <w:bCs/>
                <w:spacing w:val="-6"/>
                <w:sz w:val="26"/>
                <w:szCs w:val="26"/>
              </w:rPr>
            </w:pPr>
          </w:p>
        </w:tc>
        <w:tc>
          <w:tcPr>
            <w:tcW w:w="1170" w:type="dxa"/>
            <w:tcBorders>
              <w:left w:val="single" w:sz="4" w:space="0" w:color="auto"/>
              <w:right w:val="single" w:sz="4" w:space="0" w:color="auto"/>
            </w:tcBorders>
            <w:vAlign w:val="center"/>
          </w:tcPr>
          <w:p w14:paraId="2697AE33" w14:textId="77777777" w:rsidR="002B1079" w:rsidRPr="000C4497" w:rsidRDefault="00CF52A8" w:rsidP="002A5664">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2402A575" w14:textId="77777777" w:rsidR="002B1079" w:rsidRPr="000C4497" w:rsidRDefault="002B1079" w:rsidP="002A5664">
            <w:pPr>
              <w:spacing w:after="80" w:line="240" w:lineRule="auto"/>
              <w:rPr>
                <w:b/>
                <w:sz w:val="26"/>
                <w:szCs w:val="26"/>
              </w:rPr>
            </w:pPr>
          </w:p>
        </w:tc>
      </w:tr>
      <w:tr w:rsidR="00E50350" w:rsidRPr="000C4497" w14:paraId="1639EF3C" w14:textId="77777777" w:rsidTr="009F6710">
        <w:tc>
          <w:tcPr>
            <w:tcW w:w="959" w:type="dxa"/>
            <w:vAlign w:val="center"/>
          </w:tcPr>
          <w:p w14:paraId="4C3C7C96" w14:textId="77777777" w:rsidR="00E50350" w:rsidRPr="00DC0A3C" w:rsidRDefault="00E50350" w:rsidP="002A5664">
            <w:pPr>
              <w:spacing w:after="80" w:line="240" w:lineRule="auto"/>
              <w:jc w:val="center"/>
              <w:rPr>
                <w:b/>
                <w:sz w:val="26"/>
                <w:szCs w:val="26"/>
              </w:rPr>
            </w:pPr>
          </w:p>
        </w:tc>
        <w:tc>
          <w:tcPr>
            <w:tcW w:w="11387" w:type="dxa"/>
            <w:gridSpan w:val="6"/>
            <w:tcBorders>
              <w:right w:val="single" w:sz="4" w:space="0" w:color="auto"/>
            </w:tcBorders>
            <w:vAlign w:val="center"/>
          </w:tcPr>
          <w:p w14:paraId="4784574D" w14:textId="77777777" w:rsidR="00E50350" w:rsidRPr="00E3517D" w:rsidRDefault="00E50350" w:rsidP="002A5664">
            <w:pPr>
              <w:spacing w:after="80" w:line="240" w:lineRule="auto"/>
              <w:jc w:val="both"/>
              <w:rPr>
                <w:rFonts w:eastAsiaTheme="minorEastAsia"/>
                <w:sz w:val="26"/>
                <w:szCs w:val="26"/>
                <w:lang w:val="vi-VN"/>
              </w:rPr>
            </w:pPr>
            <w:r w:rsidRPr="00E3517D">
              <w:rPr>
                <w:rFonts w:eastAsiaTheme="minorEastAsia"/>
                <w:sz w:val="26"/>
                <w:szCs w:val="26"/>
                <w:lang w:val="vi-VN"/>
              </w:rPr>
              <w:t>Đối với trường hợp thực hiện thủ tục đăng ký biến động đất đai, tài sản gắn liền với đất  mà có thay đổi thông tin về pháp nhân, số Giấy chứng minh nhân dân, số thẻ Căn cước công dân, địa chỉ trên Giấy chứng nhận đã cấp thì người sử dụng đất nộp thêm các giấy tờ sau đây:</w:t>
            </w:r>
          </w:p>
          <w:p w14:paraId="3B160E2C" w14:textId="77777777" w:rsidR="00E50350" w:rsidRPr="00E3517D" w:rsidRDefault="00E50350" w:rsidP="002A5664">
            <w:pPr>
              <w:widowControl w:val="0"/>
              <w:spacing w:after="80" w:line="240" w:lineRule="auto"/>
              <w:jc w:val="both"/>
              <w:rPr>
                <w:rFonts w:eastAsiaTheme="minorEastAsia"/>
                <w:sz w:val="26"/>
                <w:szCs w:val="26"/>
                <w:lang w:val="vi-VN"/>
              </w:rPr>
            </w:pPr>
            <w:r w:rsidRPr="00E3517D">
              <w:rPr>
                <w:rFonts w:eastAsiaTheme="minorEastAsia"/>
                <w:bCs/>
                <w:spacing w:val="-6"/>
                <w:sz w:val="26"/>
                <w:szCs w:val="26"/>
                <w:lang w:val="vi-VN"/>
              </w:rPr>
              <w:t>- Bản sao Giấy chứng minh nhân dân mới hoặc Giấy chứng minh quân đội mới hoặc thẻ Căn cước công dân mới hoặc sổ hộ khẩu, giấy tờ khác chứng minh thay đổi nhân thân đối với trường hợp thay đổi thông tin về nhân thân của người có tên trên Giấy chứng nhận;</w:t>
            </w:r>
          </w:p>
        </w:tc>
        <w:tc>
          <w:tcPr>
            <w:tcW w:w="1170" w:type="dxa"/>
            <w:tcBorders>
              <w:left w:val="single" w:sz="4" w:space="0" w:color="auto"/>
              <w:right w:val="single" w:sz="4" w:space="0" w:color="auto"/>
            </w:tcBorders>
            <w:vAlign w:val="center"/>
          </w:tcPr>
          <w:p w14:paraId="582A88B9" w14:textId="77777777" w:rsidR="00E50350" w:rsidRPr="00DC0A3C" w:rsidRDefault="00E50350" w:rsidP="002A5664">
            <w:pPr>
              <w:spacing w:after="80" w:line="240" w:lineRule="auto"/>
              <w:jc w:val="center"/>
              <w:rPr>
                <w:b/>
                <w:sz w:val="26"/>
                <w:szCs w:val="26"/>
              </w:rPr>
            </w:pPr>
          </w:p>
        </w:tc>
        <w:tc>
          <w:tcPr>
            <w:tcW w:w="990" w:type="dxa"/>
            <w:tcBorders>
              <w:left w:val="single" w:sz="4" w:space="0" w:color="auto"/>
            </w:tcBorders>
            <w:vAlign w:val="center"/>
          </w:tcPr>
          <w:p w14:paraId="72CBF9C5" w14:textId="77777777" w:rsidR="00E50350" w:rsidRPr="000C4497" w:rsidRDefault="00E50350" w:rsidP="002A5664">
            <w:pPr>
              <w:spacing w:after="80" w:line="240" w:lineRule="auto"/>
              <w:jc w:val="center"/>
              <w:rPr>
                <w:b/>
                <w:sz w:val="26"/>
                <w:szCs w:val="26"/>
              </w:rPr>
            </w:pPr>
            <w:r w:rsidRPr="000C4497">
              <w:rPr>
                <w:b/>
                <w:sz w:val="26"/>
                <w:szCs w:val="26"/>
              </w:rPr>
              <w:t>x</w:t>
            </w:r>
          </w:p>
        </w:tc>
      </w:tr>
      <w:tr w:rsidR="002B1079" w:rsidRPr="000C4497" w14:paraId="7534614F" w14:textId="77777777" w:rsidTr="009F6710">
        <w:tc>
          <w:tcPr>
            <w:tcW w:w="959" w:type="dxa"/>
            <w:vAlign w:val="center"/>
          </w:tcPr>
          <w:p w14:paraId="479B7D3B" w14:textId="77777777" w:rsidR="002B1079" w:rsidRPr="00DC0A3C" w:rsidRDefault="002B1079" w:rsidP="002A5664">
            <w:pPr>
              <w:spacing w:after="80" w:line="240" w:lineRule="auto"/>
              <w:jc w:val="center"/>
              <w:rPr>
                <w:b/>
                <w:sz w:val="26"/>
                <w:szCs w:val="26"/>
              </w:rPr>
            </w:pPr>
          </w:p>
        </w:tc>
        <w:tc>
          <w:tcPr>
            <w:tcW w:w="11387" w:type="dxa"/>
            <w:gridSpan w:val="6"/>
            <w:tcBorders>
              <w:right w:val="single" w:sz="4" w:space="0" w:color="auto"/>
            </w:tcBorders>
            <w:vAlign w:val="center"/>
          </w:tcPr>
          <w:p w14:paraId="33200F42" w14:textId="77777777" w:rsidR="002B1079" w:rsidRPr="00E3517D" w:rsidRDefault="002C3238" w:rsidP="002A5664">
            <w:pPr>
              <w:spacing w:after="80" w:line="240" w:lineRule="auto"/>
              <w:jc w:val="both"/>
              <w:rPr>
                <w:rFonts w:eastAsiaTheme="minorEastAsia"/>
                <w:color w:val="FF0000"/>
                <w:sz w:val="26"/>
                <w:szCs w:val="26"/>
              </w:rPr>
            </w:pPr>
            <w:r w:rsidRPr="00E3517D">
              <w:rPr>
                <w:rFonts w:eastAsiaTheme="minorEastAsia"/>
                <w:b/>
                <w:sz w:val="26"/>
                <w:szCs w:val="26"/>
              </w:rPr>
              <w:t>C</w:t>
            </w:r>
            <w:r w:rsidRPr="00E3517D">
              <w:rPr>
                <w:rFonts w:eastAsiaTheme="minorEastAsia"/>
                <w:b/>
                <w:sz w:val="26"/>
                <w:szCs w:val="26"/>
                <w:lang w:val="vi-VN"/>
              </w:rPr>
              <w:t xml:space="preserve">.4) </w:t>
            </w:r>
            <w:r w:rsidRPr="00E3517D">
              <w:rPr>
                <w:rFonts w:eastAsiaTheme="minorEastAsia"/>
                <w:sz w:val="26"/>
                <w:szCs w:val="26"/>
                <w:lang w:val="vi-VN"/>
              </w:rPr>
              <w:t>Hồ sơ nộp khi cấp Giấy chứng nhận đối với trường hợp diện tích đất tăng thêm không có giấy tờ về quyền sử dụng đất theo quy định: Thực hiện theo quy định tại bộ thủ tục số 1</w:t>
            </w:r>
            <w:r w:rsidRPr="00E3517D">
              <w:rPr>
                <w:rFonts w:eastAsiaTheme="minorEastAsia"/>
                <w:sz w:val="26"/>
                <w:szCs w:val="26"/>
              </w:rPr>
              <w:t>3</w:t>
            </w:r>
          </w:p>
        </w:tc>
        <w:tc>
          <w:tcPr>
            <w:tcW w:w="1170" w:type="dxa"/>
            <w:tcBorders>
              <w:left w:val="single" w:sz="4" w:space="0" w:color="auto"/>
              <w:right w:val="single" w:sz="4" w:space="0" w:color="auto"/>
            </w:tcBorders>
            <w:vAlign w:val="center"/>
          </w:tcPr>
          <w:p w14:paraId="6FF6341C" w14:textId="77777777" w:rsidR="002B1079" w:rsidRPr="00DC0A3C" w:rsidRDefault="002B1079" w:rsidP="002A5664">
            <w:pPr>
              <w:spacing w:after="80" w:line="240" w:lineRule="auto"/>
              <w:jc w:val="center"/>
              <w:rPr>
                <w:b/>
                <w:sz w:val="26"/>
                <w:szCs w:val="26"/>
              </w:rPr>
            </w:pPr>
          </w:p>
        </w:tc>
        <w:tc>
          <w:tcPr>
            <w:tcW w:w="990" w:type="dxa"/>
            <w:tcBorders>
              <w:left w:val="single" w:sz="4" w:space="0" w:color="auto"/>
            </w:tcBorders>
            <w:vAlign w:val="center"/>
          </w:tcPr>
          <w:p w14:paraId="533A0DE8" w14:textId="77777777" w:rsidR="002B1079" w:rsidRPr="000C4497" w:rsidRDefault="002B1079" w:rsidP="002A5664">
            <w:pPr>
              <w:spacing w:after="80" w:line="240" w:lineRule="auto"/>
              <w:rPr>
                <w:b/>
                <w:sz w:val="26"/>
                <w:szCs w:val="26"/>
              </w:rPr>
            </w:pPr>
          </w:p>
        </w:tc>
      </w:tr>
      <w:tr w:rsidR="000B5A3B" w:rsidRPr="000C4497" w14:paraId="0760829A" w14:textId="77777777" w:rsidTr="009F6710">
        <w:trPr>
          <w:trHeight w:val="363"/>
        </w:trPr>
        <w:tc>
          <w:tcPr>
            <w:tcW w:w="959" w:type="dxa"/>
          </w:tcPr>
          <w:p w14:paraId="75860058" w14:textId="77777777" w:rsidR="000B5A3B" w:rsidRPr="00DC0A3C" w:rsidRDefault="000B5A3B" w:rsidP="002A5664">
            <w:pPr>
              <w:spacing w:after="80" w:line="240" w:lineRule="auto"/>
              <w:jc w:val="center"/>
              <w:rPr>
                <w:b/>
                <w:sz w:val="26"/>
                <w:szCs w:val="26"/>
              </w:rPr>
            </w:pPr>
            <w:r w:rsidRPr="00DC0A3C">
              <w:rPr>
                <w:b/>
                <w:sz w:val="26"/>
                <w:szCs w:val="26"/>
              </w:rPr>
              <w:t>2.4</w:t>
            </w:r>
          </w:p>
        </w:tc>
        <w:tc>
          <w:tcPr>
            <w:tcW w:w="13547" w:type="dxa"/>
            <w:gridSpan w:val="8"/>
          </w:tcPr>
          <w:p w14:paraId="30C8187F" w14:textId="77777777" w:rsidR="000B5A3B" w:rsidRPr="000C4497" w:rsidRDefault="000B5A3B" w:rsidP="002A5664">
            <w:pPr>
              <w:spacing w:after="80" w:line="240" w:lineRule="auto"/>
              <w:jc w:val="both"/>
              <w:rPr>
                <w:b/>
                <w:sz w:val="26"/>
                <w:szCs w:val="26"/>
              </w:rPr>
            </w:pPr>
            <w:r w:rsidRPr="000C4497">
              <w:rPr>
                <w:b/>
                <w:sz w:val="26"/>
                <w:szCs w:val="26"/>
              </w:rPr>
              <w:t xml:space="preserve">Số lượng hồ sơ </w:t>
            </w:r>
            <w:r w:rsidRPr="000C4497">
              <w:rPr>
                <w:sz w:val="26"/>
                <w:szCs w:val="26"/>
              </w:rPr>
              <w:t>(Số lượng hồ sơ cần nộp)</w:t>
            </w:r>
            <w:r w:rsidRPr="000C4497">
              <w:rPr>
                <w:b/>
                <w:sz w:val="26"/>
                <w:szCs w:val="26"/>
              </w:rPr>
              <w:t>: 01</w:t>
            </w:r>
            <w:r w:rsidRPr="000C4497">
              <w:rPr>
                <w:sz w:val="26"/>
                <w:szCs w:val="26"/>
              </w:rPr>
              <w:t>(bộ)</w:t>
            </w:r>
          </w:p>
        </w:tc>
      </w:tr>
      <w:tr w:rsidR="000B5A3B" w:rsidRPr="000C4497" w14:paraId="2868299E" w14:textId="77777777" w:rsidTr="009F6710">
        <w:tc>
          <w:tcPr>
            <w:tcW w:w="959" w:type="dxa"/>
          </w:tcPr>
          <w:p w14:paraId="1C7F05D8" w14:textId="77777777" w:rsidR="000B5A3B" w:rsidRPr="00DC0A3C" w:rsidRDefault="000B5A3B" w:rsidP="002A5664">
            <w:pPr>
              <w:spacing w:after="80" w:line="240" w:lineRule="auto"/>
              <w:jc w:val="center"/>
              <w:rPr>
                <w:b/>
                <w:sz w:val="26"/>
                <w:szCs w:val="26"/>
              </w:rPr>
            </w:pPr>
            <w:r w:rsidRPr="00DC0A3C">
              <w:rPr>
                <w:b/>
                <w:sz w:val="26"/>
                <w:szCs w:val="26"/>
              </w:rPr>
              <w:t>2.5</w:t>
            </w:r>
          </w:p>
        </w:tc>
        <w:tc>
          <w:tcPr>
            <w:tcW w:w="13547" w:type="dxa"/>
            <w:gridSpan w:val="8"/>
          </w:tcPr>
          <w:p w14:paraId="500FF646" w14:textId="77777777" w:rsidR="000B5A3B" w:rsidRPr="000C4497" w:rsidRDefault="000B5A3B" w:rsidP="002A5664">
            <w:pPr>
              <w:spacing w:after="80" w:line="240" w:lineRule="auto"/>
              <w:jc w:val="both"/>
              <w:rPr>
                <w:sz w:val="26"/>
                <w:szCs w:val="26"/>
              </w:rPr>
            </w:pPr>
            <w:r w:rsidRPr="000C4497">
              <w:rPr>
                <w:b/>
                <w:sz w:val="26"/>
                <w:szCs w:val="26"/>
              </w:rPr>
              <w:t xml:space="preserve">Thời hạn giải quyết: </w:t>
            </w:r>
          </w:p>
          <w:p w14:paraId="0F67CE39" w14:textId="77777777" w:rsidR="000B5A3B" w:rsidRPr="00E3517D" w:rsidRDefault="000B5A3B" w:rsidP="002A5664">
            <w:pPr>
              <w:spacing w:before="20" w:after="80" w:line="240" w:lineRule="auto"/>
              <w:jc w:val="both"/>
              <w:rPr>
                <w:rFonts w:eastAsiaTheme="minorEastAsia"/>
                <w:i/>
                <w:color w:val="1F1F1F"/>
                <w:sz w:val="26"/>
                <w:szCs w:val="26"/>
              </w:rPr>
            </w:pPr>
            <w:r w:rsidRPr="00E3517D">
              <w:rPr>
                <w:rFonts w:eastAsiaTheme="minorEastAsia"/>
                <w:i/>
                <w:color w:val="1F1F1F"/>
                <w:sz w:val="26"/>
                <w:szCs w:val="26"/>
              </w:rPr>
              <w:t>*</w:t>
            </w:r>
            <w:r w:rsidRPr="00E3517D">
              <w:rPr>
                <w:rFonts w:eastAsiaTheme="minorEastAsia"/>
                <w:i/>
                <w:color w:val="1F1F1F"/>
                <w:sz w:val="26"/>
                <w:szCs w:val="26"/>
                <w:lang w:val="vi-VN"/>
              </w:rPr>
              <w:t xml:space="preserve"> Trường hợp chứng nhận biến động trên Giấy chứng nhận đã cấp:</w:t>
            </w:r>
          </w:p>
          <w:p w14:paraId="1C5F1EAD" w14:textId="77777777" w:rsidR="000B5A3B" w:rsidRPr="00E3517D" w:rsidRDefault="000B5A3B" w:rsidP="002A5664">
            <w:pPr>
              <w:spacing w:after="80" w:line="240" w:lineRule="auto"/>
              <w:jc w:val="both"/>
              <w:outlineLvl w:val="0"/>
              <w:rPr>
                <w:rFonts w:eastAsiaTheme="minorEastAsia"/>
                <w:sz w:val="26"/>
                <w:szCs w:val="26"/>
              </w:rPr>
            </w:pPr>
            <w:r w:rsidRPr="00E3517D">
              <w:rPr>
                <w:rFonts w:eastAsiaTheme="minorEastAsia"/>
                <w:sz w:val="26"/>
                <w:szCs w:val="26"/>
                <w:lang w:val="vi-VN"/>
              </w:rPr>
              <w:t xml:space="preserve">+ Thời gian thực hiện thủ tục đăng ký biến động quyền sử dụng đất, quyền sở hữu tài sản gắn liền với đất trong trường hợp chuyển đổi, chuyển nhượng, thừa kế, tặng cho, đăng ký góp vốn bằng quyền sử dụng đất, quyền sở hữu tài sản gắn liền với đất: 10 ngày </w:t>
            </w:r>
            <w:r w:rsidR="005159A6" w:rsidRPr="00E3517D">
              <w:rPr>
                <w:rFonts w:eastAsiaTheme="minorEastAsia"/>
                <w:sz w:val="26"/>
                <w:szCs w:val="26"/>
              </w:rPr>
              <w:t xml:space="preserve">làm việc </w:t>
            </w:r>
            <w:r w:rsidRPr="00E3517D">
              <w:rPr>
                <w:rFonts w:eastAsiaTheme="minorEastAsia"/>
                <w:sz w:val="26"/>
                <w:szCs w:val="26"/>
                <w:lang w:val="vi-VN"/>
              </w:rPr>
              <w:t>kể từ ngày nhận được hồ sơ hợp lệ</w:t>
            </w:r>
            <w:r w:rsidRPr="00E3517D">
              <w:rPr>
                <w:rFonts w:eastAsiaTheme="minorEastAsia"/>
                <w:sz w:val="26"/>
                <w:szCs w:val="26"/>
              </w:rPr>
              <w:t>. Trong đó:</w:t>
            </w:r>
          </w:p>
          <w:p w14:paraId="08288EA5" w14:textId="41D1E798" w:rsidR="000B5A3B" w:rsidRPr="00E3517D" w:rsidRDefault="000B5A3B" w:rsidP="002A5664">
            <w:pPr>
              <w:spacing w:after="80" w:line="240" w:lineRule="auto"/>
              <w:rPr>
                <w:rFonts w:eastAsiaTheme="minorEastAsia"/>
                <w:bCs/>
                <w:sz w:val="26"/>
                <w:szCs w:val="26"/>
              </w:rPr>
            </w:pPr>
            <w:r w:rsidRPr="00E3517D">
              <w:rPr>
                <w:rFonts w:eastAsiaTheme="minorEastAsia"/>
                <w:bCs/>
                <w:sz w:val="26"/>
                <w:szCs w:val="26"/>
              </w:rPr>
              <w:t>- Tiếp nhận hồ sơ tại TTHCC cấp huyện hoặc bộ phận TN&amp;TKQ tại UBND cấp xã: 0,5 ngày</w:t>
            </w:r>
            <w:r w:rsidR="000C4497">
              <w:rPr>
                <w:rFonts w:eastAsiaTheme="minorEastAsia"/>
                <w:bCs/>
                <w:sz w:val="26"/>
                <w:szCs w:val="26"/>
              </w:rPr>
              <w:t>;</w:t>
            </w:r>
          </w:p>
          <w:p w14:paraId="16F50179" w14:textId="77777777" w:rsidR="000B5A3B" w:rsidRPr="00E3517D" w:rsidRDefault="000B5A3B" w:rsidP="002A5664">
            <w:pPr>
              <w:spacing w:after="80" w:line="240" w:lineRule="auto"/>
              <w:rPr>
                <w:rFonts w:eastAsiaTheme="minorEastAsia"/>
                <w:sz w:val="26"/>
                <w:szCs w:val="26"/>
                <w:lang w:val="nl-NL"/>
              </w:rPr>
            </w:pPr>
            <w:r w:rsidRPr="00E3517D">
              <w:rPr>
                <w:rFonts w:eastAsiaTheme="minorEastAsia"/>
                <w:bCs/>
                <w:sz w:val="26"/>
                <w:szCs w:val="26"/>
              </w:rPr>
              <w:t xml:space="preserve">- </w:t>
            </w:r>
            <w:r w:rsidR="00DE3D6C" w:rsidRPr="00E3517D">
              <w:rPr>
                <w:rFonts w:eastAsiaTheme="minorEastAsia"/>
                <w:sz w:val="26"/>
                <w:szCs w:val="26"/>
                <w:lang w:val="nl-NL"/>
              </w:rPr>
              <w:t>Văn phòng</w:t>
            </w:r>
            <w:r w:rsidRPr="00E3517D">
              <w:rPr>
                <w:rFonts w:eastAsiaTheme="minorEastAsia"/>
                <w:sz w:val="26"/>
                <w:szCs w:val="26"/>
                <w:lang w:val="nl-NL"/>
              </w:rPr>
              <w:t xml:space="preserve"> đăng ký đất đai 9 ngày (phòng chuyên môn 6 ngày, lãnh đạo </w:t>
            </w:r>
            <w:r w:rsidR="00DE3D6C" w:rsidRPr="00E3517D">
              <w:rPr>
                <w:rFonts w:eastAsiaTheme="minorEastAsia"/>
                <w:sz w:val="26"/>
                <w:szCs w:val="26"/>
                <w:lang w:val="nl-NL"/>
              </w:rPr>
              <w:t>Văn phòng</w:t>
            </w:r>
            <w:r w:rsidRPr="00E3517D">
              <w:rPr>
                <w:rFonts w:eastAsiaTheme="minorEastAsia"/>
                <w:sz w:val="26"/>
                <w:szCs w:val="26"/>
                <w:lang w:val="nl-NL"/>
              </w:rPr>
              <w:t xml:space="preserve"> 3 ngày); </w:t>
            </w:r>
          </w:p>
          <w:p w14:paraId="504634E8" w14:textId="2CAE7F19" w:rsidR="000B5A3B" w:rsidRPr="00E3517D" w:rsidRDefault="000B5A3B" w:rsidP="002A5664">
            <w:pPr>
              <w:spacing w:after="80" w:line="240" w:lineRule="auto"/>
              <w:jc w:val="both"/>
              <w:outlineLvl w:val="0"/>
              <w:rPr>
                <w:rFonts w:eastAsiaTheme="minorEastAsia"/>
                <w:bCs/>
                <w:sz w:val="26"/>
                <w:szCs w:val="26"/>
              </w:rPr>
            </w:pPr>
            <w:r w:rsidRPr="00E3517D">
              <w:rPr>
                <w:rFonts w:eastAsiaTheme="minorEastAsia"/>
                <w:bCs/>
                <w:sz w:val="26"/>
                <w:szCs w:val="26"/>
              </w:rPr>
              <w:t>- Chuyển kết quả về TTHCC cấp huyện hoặc bộ phận TN&amp;TKQ UBND cấp xã: 0,5 ngày</w:t>
            </w:r>
            <w:r w:rsidR="000C4497">
              <w:rPr>
                <w:rFonts w:eastAsiaTheme="minorEastAsia"/>
                <w:bCs/>
                <w:sz w:val="26"/>
                <w:szCs w:val="26"/>
              </w:rPr>
              <w:t>.</w:t>
            </w:r>
          </w:p>
          <w:p w14:paraId="306879BB" w14:textId="77777777" w:rsidR="000B5A3B" w:rsidRPr="00E3517D" w:rsidRDefault="00652000" w:rsidP="002A5664">
            <w:pPr>
              <w:widowControl w:val="0"/>
              <w:tabs>
                <w:tab w:val="left" w:pos="540"/>
              </w:tabs>
              <w:spacing w:after="80" w:line="240" w:lineRule="auto"/>
              <w:jc w:val="both"/>
              <w:rPr>
                <w:rFonts w:eastAsiaTheme="minorEastAsia"/>
                <w:sz w:val="26"/>
                <w:szCs w:val="26"/>
              </w:rPr>
            </w:pPr>
            <w:r w:rsidRPr="00E3517D">
              <w:rPr>
                <w:rFonts w:eastAsiaTheme="minorEastAsia"/>
                <w:sz w:val="26"/>
                <w:szCs w:val="26"/>
                <w:lang w:val="vi-VN"/>
              </w:rPr>
              <w:lastRenderedPageBreak/>
              <w:t>Đối với các xã miền núi, vùng sâu,</w:t>
            </w:r>
            <w:r w:rsidR="000B5A3B" w:rsidRPr="00E3517D">
              <w:rPr>
                <w:rFonts w:eastAsiaTheme="minorEastAsia"/>
                <w:sz w:val="26"/>
                <w:szCs w:val="26"/>
                <w:lang w:val="vi-VN"/>
              </w:rPr>
              <w:t xml:space="preserve"> vùng xa, vùng có điều kiện kinh tế - xã hội khó khăn, vùng có điều kiện kinh tế - xã hội đặc biệt khó khăn thì thời gian thực hiện </w:t>
            </w:r>
            <w:r w:rsidR="000B5A3B" w:rsidRPr="00E3517D">
              <w:rPr>
                <w:rFonts w:eastAsiaTheme="minorEastAsia"/>
                <w:sz w:val="26"/>
                <w:szCs w:val="26"/>
              </w:rPr>
              <w:t xml:space="preserve">không quá 20 ngày làm việc kể từ khi nhận được hồ sơ hợp lệ. Trong đó: </w:t>
            </w:r>
          </w:p>
          <w:p w14:paraId="3312BF6B" w14:textId="3D4EA37F" w:rsidR="000B5A3B" w:rsidRPr="00E3517D" w:rsidRDefault="000B5A3B" w:rsidP="002A5664">
            <w:pPr>
              <w:spacing w:after="80" w:line="240" w:lineRule="auto"/>
              <w:rPr>
                <w:rFonts w:eastAsiaTheme="minorEastAsia"/>
                <w:bCs/>
                <w:sz w:val="26"/>
                <w:szCs w:val="26"/>
              </w:rPr>
            </w:pPr>
            <w:r w:rsidRPr="00E3517D">
              <w:rPr>
                <w:rFonts w:eastAsiaTheme="minorEastAsia"/>
                <w:bCs/>
                <w:sz w:val="26"/>
                <w:szCs w:val="26"/>
              </w:rPr>
              <w:t>- Tiếp nhận hồ sơ tại TTHCC cấp huyện hoặc bộ phận TN&amp;TKQ tại UBND cấp xã: 2 ngày</w:t>
            </w:r>
            <w:r w:rsidR="000C4497">
              <w:rPr>
                <w:rFonts w:eastAsiaTheme="minorEastAsia"/>
                <w:bCs/>
                <w:sz w:val="26"/>
                <w:szCs w:val="26"/>
              </w:rPr>
              <w:t>;</w:t>
            </w:r>
          </w:p>
          <w:p w14:paraId="71464675" w14:textId="77777777" w:rsidR="000B5A3B" w:rsidRPr="00E3517D" w:rsidRDefault="000B5A3B" w:rsidP="002A5664">
            <w:pPr>
              <w:spacing w:after="80" w:line="240" w:lineRule="auto"/>
              <w:rPr>
                <w:rFonts w:eastAsiaTheme="minorEastAsia"/>
                <w:sz w:val="26"/>
                <w:szCs w:val="26"/>
                <w:lang w:val="nl-NL"/>
              </w:rPr>
            </w:pPr>
            <w:r w:rsidRPr="00E3517D">
              <w:rPr>
                <w:rFonts w:eastAsiaTheme="minorEastAsia"/>
                <w:bCs/>
                <w:sz w:val="26"/>
                <w:szCs w:val="26"/>
              </w:rPr>
              <w:t xml:space="preserve">- </w:t>
            </w:r>
            <w:r w:rsidR="00DE3D6C" w:rsidRPr="00E3517D">
              <w:rPr>
                <w:rFonts w:eastAsiaTheme="minorEastAsia"/>
                <w:sz w:val="26"/>
                <w:szCs w:val="26"/>
                <w:lang w:val="nl-NL"/>
              </w:rPr>
              <w:t>Văn phòng</w:t>
            </w:r>
            <w:r w:rsidRPr="00E3517D">
              <w:rPr>
                <w:rFonts w:eastAsiaTheme="minorEastAsia"/>
                <w:sz w:val="26"/>
                <w:szCs w:val="26"/>
                <w:lang w:val="nl-NL"/>
              </w:rPr>
              <w:t xml:space="preserve"> đăng ký đất đai 16 ngày (phòng chuyên môn 11 ngày, lãnh đạo </w:t>
            </w:r>
            <w:r w:rsidR="00DE3D6C" w:rsidRPr="00E3517D">
              <w:rPr>
                <w:rFonts w:eastAsiaTheme="minorEastAsia"/>
                <w:sz w:val="26"/>
                <w:szCs w:val="26"/>
                <w:lang w:val="nl-NL"/>
              </w:rPr>
              <w:t>Văn phòng</w:t>
            </w:r>
            <w:r w:rsidRPr="00E3517D">
              <w:rPr>
                <w:rFonts w:eastAsiaTheme="minorEastAsia"/>
                <w:sz w:val="26"/>
                <w:szCs w:val="26"/>
                <w:lang w:val="nl-NL"/>
              </w:rPr>
              <w:t xml:space="preserve"> 5 ngày); </w:t>
            </w:r>
          </w:p>
          <w:p w14:paraId="3009E77F" w14:textId="0CE30892" w:rsidR="000B5A3B" w:rsidRPr="00E3517D" w:rsidRDefault="000B5A3B" w:rsidP="002A5664">
            <w:pPr>
              <w:spacing w:after="80" w:line="240" w:lineRule="auto"/>
              <w:jc w:val="both"/>
              <w:rPr>
                <w:rFonts w:eastAsiaTheme="minorEastAsia"/>
                <w:bCs/>
                <w:sz w:val="26"/>
                <w:szCs w:val="26"/>
              </w:rPr>
            </w:pPr>
            <w:r w:rsidRPr="00E3517D">
              <w:rPr>
                <w:rFonts w:eastAsiaTheme="minorEastAsia"/>
                <w:bCs/>
                <w:sz w:val="26"/>
                <w:szCs w:val="26"/>
              </w:rPr>
              <w:t>- Chuyển kết quả về TTHCC cấp huyện hoặc bộ phận TN&amp;TKQ UBND cấp xã: 2 ngày</w:t>
            </w:r>
            <w:r w:rsidR="000C4497">
              <w:rPr>
                <w:rFonts w:eastAsiaTheme="minorEastAsia"/>
                <w:bCs/>
                <w:sz w:val="26"/>
                <w:szCs w:val="26"/>
              </w:rPr>
              <w:t>.</w:t>
            </w:r>
          </w:p>
          <w:p w14:paraId="0702C9AF" w14:textId="77777777" w:rsidR="000B5A3B" w:rsidRPr="00E3517D" w:rsidRDefault="000B5A3B" w:rsidP="002A5664">
            <w:pPr>
              <w:spacing w:before="20" w:after="80" w:line="240" w:lineRule="auto"/>
              <w:jc w:val="both"/>
              <w:rPr>
                <w:rFonts w:eastAsiaTheme="minorEastAsia"/>
                <w:sz w:val="26"/>
                <w:szCs w:val="26"/>
              </w:rPr>
            </w:pPr>
            <w:r w:rsidRPr="00E3517D">
              <w:rPr>
                <w:rFonts w:eastAsiaTheme="minorEastAsia"/>
                <w:color w:val="1F1F1F"/>
                <w:sz w:val="26"/>
                <w:szCs w:val="26"/>
              </w:rPr>
              <w:t>*</w:t>
            </w:r>
            <w:r w:rsidRPr="00E3517D">
              <w:rPr>
                <w:rFonts w:eastAsiaTheme="minorEastAsia"/>
                <w:sz w:val="26"/>
                <w:szCs w:val="26"/>
                <w:lang w:val="vi-VN"/>
              </w:rPr>
              <w:t xml:space="preserve"> Thời gian thực hiện thủ tục đăng ký biến động quyền sử dụng đất, quyền sở hữu tài sản gắn liền với đất trong trường hợp chuyển đổi, chuyển nhượng, thừa kế, tặng cho, đăng ký góp vốn bằng quyền sử dụng đất, quyền sở hữu tài sản gắn liền với đất: 10 ngày </w:t>
            </w:r>
            <w:r w:rsidR="005159A6" w:rsidRPr="00E3517D">
              <w:rPr>
                <w:rFonts w:eastAsiaTheme="minorEastAsia"/>
                <w:sz w:val="26"/>
                <w:szCs w:val="26"/>
              </w:rPr>
              <w:t xml:space="preserve">làm việc </w:t>
            </w:r>
            <w:r w:rsidRPr="00E3517D">
              <w:rPr>
                <w:rFonts w:eastAsiaTheme="minorEastAsia"/>
                <w:sz w:val="26"/>
                <w:szCs w:val="26"/>
                <w:lang w:val="vi-VN"/>
              </w:rPr>
              <w:t>kể từ ngày nhận được hồ sơ hợp lệ</w:t>
            </w:r>
            <w:r w:rsidRPr="00E3517D">
              <w:rPr>
                <w:rFonts w:eastAsiaTheme="minorEastAsia"/>
                <w:sz w:val="26"/>
                <w:szCs w:val="26"/>
              </w:rPr>
              <w:t>. Trong đó:</w:t>
            </w:r>
          </w:p>
          <w:p w14:paraId="10FFEA30" w14:textId="7CCC7CD0" w:rsidR="000B5A3B" w:rsidRPr="00E3517D" w:rsidRDefault="000B5A3B" w:rsidP="002A5664">
            <w:pPr>
              <w:spacing w:after="80" w:line="240" w:lineRule="auto"/>
              <w:rPr>
                <w:rFonts w:eastAsiaTheme="minorEastAsia"/>
                <w:bCs/>
                <w:sz w:val="26"/>
                <w:szCs w:val="26"/>
              </w:rPr>
            </w:pPr>
            <w:r w:rsidRPr="00E3517D">
              <w:rPr>
                <w:rFonts w:eastAsiaTheme="minorEastAsia"/>
                <w:bCs/>
                <w:sz w:val="26"/>
                <w:szCs w:val="26"/>
              </w:rPr>
              <w:t>- Tiếp nhận hồ sơ tại TTHCC cấp huyện hoặc bộ phận TN&amp;TKQ tại UBND cấp xã: 0,5 ngày</w:t>
            </w:r>
            <w:r w:rsidR="000C4497">
              <w:rPr>
                <w:rFonts w:eastAsiaTheme="minorEastAsia"/>
                <w:bCs/>
                <w:sz w:val="26"/>
                <w:szCs w:val="26"/>
              </w:rPr>
              <w:t>;</w:t>
            </w:r>
          </w:p>
          <w:p w14:paraId="44C7DBF9" w14:textId="77777777" w:rsidR="000B5A3B" w:rsidRPr="00E3517D" w:rsidRDefault="000B5A3B" w:rsidP="002A5664">
            <w:pPr>
              <w:spacing w:after="80" w:line="240" w:lineRule="auto"/>
              <w:rPr>
                <w:rFonts w:eastAsiaTheme="minorEastAsia"/>
                <w:sz w:val="26"/>
                <w:szCs w:val="26"/>
                <w:lang w:val="nl-NL"/>
              </w:rPr>
            </w:pPr>
            <w:r w:rsidRPr="00E3517D">
              <w:rPr>
                <w:rFonts w:eastAsiaTheme="minorEastAsia"/>
                <w:bCs/>
                <w:sz w:val="26"/>
                <w:szCs w:val="26"/>
              </w:rPr>
              <w:t xml:space="preserve">- </w:t>
            </w:r>
            <w:r w:rsidR="00DE3D6C" w:rsidRPr="00E3517D">
              <w:rPr>
                <w:rFonts w:eastAsiaTheme="minorEastAsia"/>
                <w:sz w:val="26"/>
                <w:szCs w:val="26"/>
                <w:lang w:val="nl-NL"/>
              </w:rPr>
              <w:t>Văn phòng</w:t>
            </w:r>
            <w:r w:rsidRPr="00E3517D">
              <w:rPr>
                <w:rFonts w:eastAsiaTheme="minorEastAsia"/>
                <w:sz w:val="26"/>
                <w:szCs w:val="26"/>
                <w:lang w:val="nl-NL"/>
              </w:rPr>
              <w:t xml:space="preserve"> đăng ký đất đai 9 ngày (phòng chuyên môn 6 ngày, lãnh đạo </w:t>
            </w:r>
            <w:r w:rsidR="00DE3D6C" w:rsidRPr="00E3517D">
              <w:rPr>
                <w:rFonts w:eastAsiaTheme="minorEastAsia"/>
                <w:sz w:val="26"/>
                <w:szCs w:val="26"/>
                <w:lang w:val="nl-NL"/>
              </w:rPr>
              <w:t>Văn phòng</w:t>
            </w:r>
            <w:r w:rsidRPr="00E3517D">
              <w:rPr>
                <w:rFonts w:eastAsiaTheme="minorEastAsia"/>
                <w:sz w:val="26"/>
                <w:szCs w:val="26"/>
                <w:lang w:val="nl-NL"/>
              </w:rPr>
              <w:t xml:space="preserve"> 3 ngày); </w:t>
            </w:r>
          </w:p>
          <w:p w14:paraId="424EC390" w14:textId="4BDD251B" w:rsidR="000B5A3B" w:rsidRPr="00E3517D" w:rsidRDefault="000B5A3B" w:rsidP="002A5664">
            <w:pPr>
              <w:spacing w:after="80" w:line="240" w:lineRule="auto"/>
              <w:jc w:val="both"/>
              <w:outlineLvl w:val="0"/>
              <w:rPr>
                <w:rFonts w:eastAsiaTheme="minorEastAsia"/>
                <w:bCs/>
                <w:sz w:val="26"/>
                <w:szCs w:val="26"/>
              </w:rPr>
            </w:pPr>
            <w:r w:rsidRPr="00E3517D">
              <w:rPr>
                <w:rFonts w:eastAsiaTheme="minorEastAsia"/>
                <w:bCs/>
                <w:sz w:val="26"/>
                <w:szCs w:val="26"/>
              </w:rPr>
              <w:t>- Chuyển kết quả về TTHCC cấp huyện hoặc bộ phận TN&amp;TKQ UBND cấp xã: 0,5 ngày</w:t>
            </w:r>
            <w:r w:rsidR="000C4497">
              <w:rPr>
                <w:rFonts w:eastAsiaTheme="minorEastAsia"/>
                <w:bCs/>
                <w:sz w:val="26"/>
                <w:szCs w:val="26"/>
              </w:rPr>
              <w:t>.</w:t>
            </w:r>
          </w:p>
          <w:p w14:paraId="62B13890" w14:textId="77777777" w:rsidR="000B5A3B" w:rsidRPr="00E3517D" w:rsidRDefault="00652000" w:rsidP="002A5664">
            <w:pPr>
              <w:widowControl w:val="0"/>
              <w:tabs>
                <w:tab w:val="left" w:pos="540"/>
              </w:tabs>
              <w:spacing w:after="80" w:line="240" w:lineRule="auto"/>
              <w:jc w:val="both"/>
              <w:rPr>
                <w:rFonts w:eastAsiaTheme="minorEastAsia"/>
                <w:sz w:val="26"/>
                <w:szCs w:val="26"/>
              </w:rPr>
            </w:pPr>
            <w:r w:rsidRPr="00E3517D">
              <w:rPr>
                <w:rFonts w:eastAsiaTheme="minorEastAsia"/>
                <w:sz w:val="26"/>
                <w:szCs w:val="26"/>
                <w:lang w:val="vi-VN"/>
              </w:rPr>
              <w:t>Đối với các xã miền núi, vùng sâu,</w:t>
            </w:r>
            <w:r w:rsidR="000B5A3B" w:rsidRPr="00E3517D">
              <w:rPr>
                <w:rFonts w:eastAsiaTheme="minorEastAsia"/>
                <w:sz w:val="26"/>
                <w:szCs w:val="26"/>
                <w:lang w:val="vi-VN"/>
              </w:rPr>
              <w:t xml:space="preserve"> vùng xa, vùng có điều kiện kinh tế - xã hội khó khăn, vùng có điều kiện kinh tế - xã hội đặc biệt khó khăn thì thời gian thực hiện </w:t>
            </w:r>
            <w:r w:rsidR="000B5A3B" w:rsidRPr="00E3517D">
              <w:rPr>
                <w:rFonts w:eastAsiaTheme="minorEastAsia"/>
                <w:sz w:val="26"/>
                <w:szCs w:val="26"/>
              </w:rPr>
              <w:t xml:space="preserve">không quá 20 ngày làm việc kể từ khi nhận được hồ sơ hợp lệ. Trong đó: </w:t>
            </w:r>
          </w:p>
          <w:p w14:paraId="43D3D091" w14:textId="7DE56C13" w:rsidR="000B5A3B" w:rsidRPr="00E3517D" w:rsidRDefault="000B5A3B" w:rsidP="002A5664">
            <w:pPr>
              <w:spacing w:after="80" w:line="240" w:lineRule="auto"/>
              <w:rPr>
                <w:rFonts w:eastAsiaTheme="minorEastAsia"/>
                <w:bCs/>
                <w:sz w:val="26"/>
                <w:szCs w:val="26"/>
              </w:rPr>
            </w:pPr>
            <w:r w:rsidRPr="00E3517D">
              <w:rPr>
                <w:rFonts w:eastAsiaTheme="minorEastAsia"/>
                <w:bCs/>
                <w:sz w:val="26"/>
                <w:szCs w:val="26"/>
              </w:rPr>
              <w:t>- Tiếp nhận hồ sơ tại TTHCC cấp huyện hoặc bộ phận TN&amp;TKQ tại UBND cấp xã: 2 ngày</w:t>
            </w:r>
            <w:r w:rsidR="000C4497">
              <w:rPr>
                <w:rFonts w:eastAsiaTheme="minorEastAsia"/>
                <w:bCs/>
                <w:sz w:val="26"/>
                <w:szCs w:val="26"/>
              </w:rPr>
              <w:t>;</w:t>
            </w:r>
          </w:p>
          <w:p w14:paraId="2FF525DD" w14:textId="77777777" w:rsidR="000B5A3B" w:rsidRPr="00E3517D" w:rsidRDefault="000B5A3B" w:rsidP="002A5664">
            <w:pPr>
              <w:spacing w:after="80" w:line="240" w:lineRule="auto"/>
              <w:rPr>
                <w:rFonts w:eastAsiaTheme="minorEastAsia"/>
                <w:sz w:val="26"/>
                <w:szCs w:val="26"/>
                <w:lang w:val="nl-NL"/>
              </w:rPr>
            </w:pPr>
            <w:r w:rsidRPr="00E3517D">
              <w:rPr>
                <w:rFonts w:eastAsiaTheme="minorEastAsia"/>
                <w:bCs/>
                <w:sz w:val="26"/>
                <w:szCs w:val="26"/>
              </w:rPr>
              <w:t xml:space="preserve">- </w:t>
            </w:r>
            <w:r w:rsidR="00DE3D6C" w:rsidRPr="00E3517D">
              <w:rPr>
                <w:rFonts w:eastAsiaTheme="minorEastAsia"/>
                <w:sz w:val="26"/>
                <w:szCs w:val="26"/>
                <w:lang w:val="nl-NL"/>
              </w:rPr>
              <w:t>Văn phòng</w:t>
            </w:r>
            <w:r w:rsidRPr="00E3517D">
              <w:rPr>
                <w:rFonts w:eastAsiaTheme="minorEastAsia"/>
                <w:sz w:val="26"/>
                <w:szCs w:val="26"/>
                <w:lang w:val="nl-NL"/>
              </w:rPr>
              <w:t xml:space="preserve"> đăng ký đất đai 16 ngày (phòng chuyên môn 11 ngày, lãnh đạo </w:t>
            </w:r>
            <w:r w:rsidR="00DE3D6C" w:rsidRPr="00E3517D">
              <w:rPr>
                <w:rFonts w:eastAsiaTheme="minorEastAsia"/>
                <w:sz w:val="26"/>
                <w:szCs w:val="26"/>
                <w:lang w:val="nl-NL"/>
              </w:rPr>
              <w:t>Văn phòng</w:t>
            </w:r>
            <w:r w:rsidRPr="00E3517D">
              <w:rPr>
                <w:rFonts w:eastAsiaTheme="minorEastAsia"/>
                <w:sz w:val="26"/>
                <w:szCs w:val="26"/>
                <w:lang w:val="nl-NL"/>
              </w:rPr>
              <w:t xml:space="preserve"> 5 ngày); </w:t>
            </w:r>
          </w:p>
          <w:p w14:paraId="6ABA6B4B" w14:textId="65700AFD" w:rsidR="000B5A3B" w:rsidRPr="00E3517D" w:rsidRDefault="000B5A3B" w:rsidP="002A5664">
            <w:pPr>
              <w:spacing w:after="80" w:line="240" w:lineRule="auto"/>
              <w:jc w:val="both"/>
              <w:rPr>
                <w:rFonts w:eastAsiaTheme="minorEastAsia"/>
                <w:bCs/>
                <w:sz w:val="26"/>
                <w:szCs w:val="26"/>
              </w:rPr>
            </w:pPr>
            <w:r w:rsidRPr="00E3517D">
              <w:rPr>
                <w:rFonts w:eastAsiaTheme="minorEastAsia"/>
                <w:bCs/>
                <w:sz w:val="26"/>
                <w:szCs w:val="26"/>
              </w:rPr>
              <w:t>- Chuyển kết quả về TTHCC cấp huyện hoặc bộ phận TN&amp;TKQ UBND cấp xã: 2 ngày</w:t>
            </w:r>
            <w:r w:rsidR="000C4497">
              <w:rPr>
                <w:rFonts w:eastAsiaTheme="minorEastAsia"/>
                <w:bCs/>
                <w:sz w:val="26"/>
                <w:szCs w:val="26"/>
              </w:rPr>
              <w:t>.</w:t>
            </w:r>
          </w:p>
          <w:p w14:paraId="0CB31E8D" w14:textId="77777777" w:rsidR="000B5A3B" w:rsidRPr="00E3517D" w:rsidRDefault="000B5A3B" w:rsidP="002A5664">
            <w:pPr>
              <w:spacing w:after="80" w:line="240" w:lineRule="auto"/>
              <w:jc w:val="both"/>
              <w:outlineLvl w:val="0"/>
              <w:rPr>
                <w:rFonts w:eastAsiaTheme="minorEastAsia"/>
                <w:sz w:val="26"/>
                <w:szCs w:val="26"/>
              </w:rPr>
            </w:pPr>
            <w:r w:rsidRPr="00E3517D">
              <w:rPr>
                <w:rFonts w:eastAsiaTheme="minorEastAsia"/>
                <w:sz w:val="26"/>
                <w:szCs w:val="26"/>
                <w:lang w:val="vi-VN"/>
              </w:rPr>
              <w:t>+ Thời gian thực hiện thủ tục đăng ký biến động quyền sử dụng đất, quyền sở hữu tài sản gắn liền với đất trong trường hợp cho thuê, cho thuê lại quyền sử dụng đất: 03 ngày kể từ ngày nhận được hồ sơ hợp lệ</w:t>
            </w:r>
            <w:r w:rsidRPr="00E3517D">
              <w:rPr>
                <w:rFonts w:eastAsiaTheme="minorEastAsia"/>
                <w:sz w:val="26"/>
                <w:szCs w:val="26"/>
              </w:rPr>
              <w:t>. Trong đó:</w:t>
            </w:r>
          </w:p>
          <w:p w14:paraId="4EA7B5D4" w14:textId="16626FF1" w:rsidR="000B5A3B" w:rsidRPr="00E3517D" w:rsidRDefault="000B5A3B" w:rsidP="002A5664">
            <w:pPr>
              <w:spacing w:after="80" w:line="240" w:lineRule="auto"/>
              <w:rPr>
                <w:rFonts w:eastAsiaTheme="minorEastAsia"/>
                <w:bCs/>
                <w:sz w:val="26"/>
                <w:szCs w:val="26"/>
              </w:rPr>
            </w:pPr>
            <w:r w:rsidRPr="00E3517D">
              <w:rPr>
                <w:rFonts w:eastAsiaTheme="minorEastAsia"/>
                <w:bCs/>
                <w:sz w:val="26"/>
                <w:szCs w:val="26"/>
              </w:rPr>
              <w:t>- Tiếp nhận hồ sơ tại TTHCC cấp huyện hoặc bộ phận TN&amp;TKQ tại UBND cấp xã: 0,5 ngày</w:t>
            </w:r>
            <w:r w:rsidR="000C4497">
              <w:rPr>
                <w:rFonts w:eastAsiaTheme="minorEastAsia"/>
                <w:bCs/>
                <w:sz w:val="26"/>
                <w:szCs w:val="26"/>
              </w:rPr>
              <w:t>;</w:t>
            </w:r>
          </w:p>
          <w:p w14:paraId="12F75F1C" w14:textId="77777777" w:rsidR="000B5A3B" w:rsidRPr="00E3517D" w:rsidRDefault="000B5A3B" w:rsidP="002A5664">
            <w:pPr>
              <w:spacing w:after="80" w:line="240" w:lineRule="auto"/>
              <w:rPr>
                <w:rFonts w:eastAsiaTheme="minorEastAsia"/>
                <w:sz w:val="26"/>
                <w:szCs w:val="26"/>
                <w:lang w:val="nl-NL"/>
              </w:rPr>
            </w:pPr>
            <w:r w:rsidRPr="00E3517D">
              <w:rPr>
                <w:rFonts w:eastAsiaTheme="minorEastAsia"/>
                <w:bCs/>
                <w:sz w:val="26"/>
                <w:szCs w:val="26"/>
              </w:rPr>
              <w:t xml:space="preserve">- </w:t>
            </w:r>
            <w:r w:rsidR="00DE3D6C" w:rsidRPr="00E3517D">
              <w:rPr>
                <w:rFonts w:eastAsiaTheme="minorEastAsia"/>
                <w:sz w:val="26"/>
                <w:szCs w:val="26"/>
                <w:lang w:val="nl-NL"/>
              </w:rPr>
              <w:t>Văn phòng</w:t>
            </w:r>
            <w:r w:rsidRPr="00E3517D">
              <w:rPr>
                <w:rFonts w:eastAsiaTheme="minorEastAsia"/>
                <w:sz w:val="26"/>
                <w:szCs w:val="26"/>
                <w:lang w:val="nl-NL"/>
              </w:rPr>
              <w:t xml:space="preserve"> đăng ký đất đai 2 ngày (phòng chuyên môn 1,5 ngày, lãnh đạo </w:t>
            </w:r>
            <w:r w:rsidR="00DE3D6C" w:rsidRPr="00E3517D">
              <w:rPr>
                <w:rFonts w:eastAsiaTheme="minorEastAsia"/>
                <w:sz w:val="26"/>
                <w:szCs w:val="26"/>
                <w:lang w:val="nl-NL"/>
              </w:rPr>
              <w:t>Văn phòng</w:t>
            </w:r>
            <w:r w:rsidRPr="00E3517D">
              <w:rPr>
                <w:rFonts w:eastAsiaTheme="minorEastAsia"/>
                <w:sz w:val="26"/>
                <w:szCs w:val="26"/>
                <w:lang w:val="nl-NL"/>
              </w:rPr>
              <w:t xml:space="preserve"> 0,5 ngày); </w:t>
            </w:r>
          </w:p>
          <w:p w14:paraId="37086786" w14:textId="596D36D5" w:rsidR="000B5A3B" w:rsidRPr="00E3517D" w:rsidRDefault="000B5A3B" w:rsidP="002A5664">
            <w:pPr>
              <w:spacing w:after="80" w:line="240" w:lineRule="auto"/>
              <w:jc w:val="both"/>
              <w:outlineLvl w:val="0"/>
              <w:rPr>
                <w:rFonts w:eastAsiaTheme="minorEastAsia"/>
                <w:bCs/>
                <w:sz w:val="26"/>
                <w:szCs w:val="26"/>
              </w:rPr>
            </w:pPr>
            <w:r w:rsidRPr="00E3517D">
              <w:rPr>
                <w:rFonts w:eastAsiaTheme="minorEastAsia"/>
                <w:bCs/>
                <w:sz w:val="26"/>
                <w:szCs w:val="26"/>
              </w:rPr>
              <w:t>- Chuyển kết quả về TTHCC cấp huyện hoặc bộ phận TN&amp;TKQ UBND cấp xã: 0,5 ngày</w:t>
            </w:r>
            <w:r w:rsidR="000C4497">
              <w:rPr>
                <w:rFonts w:eastAsiaTheme="minorEastAsia"/>
                <w:bCs/>
                <w:sz w:val="26"/>
                <w:szCs w:val="26"/>
              </w:rPr>
              <w:t>.</w:t>
            </w:r>
          </w:p>
          <w:p w14:paraId="58785BEA" w14:textId="77777777" w:rsidR="005159A6" w:rsidRPr="00E3517D" w:rsidRDefault="005159A6" w:rsidP="002A5664">
            <w:pPr>
              <w:spacing w:after="80" w:line="240" w:lineRule="auto"/>
              <w:jc w:val="both"/>
              <w:outlineLvl w:val="0"/>
              <w:rPr>
                <w:rFonts w:eastAsiaTheme="minorEastAsia"/>
                <w:sz w:val="26"/>
                <w:szCs w:val="26"/>
              </w:rPr>
            </w:pPr>
            <w:r w:rsidRPr="00E3517D">
              <w:rPr>
                <w:rFonts w:eastAsiaTheme="minorEastAsia"/>
                <w:sz w:val="26"/>
                <w:szCs w:val="26"/>
              </w:rPr>
              <w:t xml:space="preserve">* </w:t>
            </w:r>
            <w:r w:rsidRPr="00E3517D">
              <w:rPr>
                <w:rFonts w:eastAsiaTheme="minorEastAsia"/>
                <w:sz w:val="26"/>
                <w:szCs w:val="26"/>
                <w:lang w:val="vi-VN"/>
              </w:rPr>
              <w:t xml:space="preserve">Thời gian thực hiện thủ tục đăng ký biến động quyền sử dụng đất, quyền sở hữu tài sản gắn liền với đất trong trường hợp </w:t>
            </w:r>
            <w:r w:rsidRPr="00E3517D">
              <w:rPr>
                <w:rFonts w:eastAsia="Arial"/>
                <w:sz w:val="26"/>
                <w:szCs w:val="26"/>
                <w:lang w:val="vi-VN"/>
              </w:rPr>
              <w:t>chuyển quyền sử dụng đất, quyền sở hữu tài sản gắn liền với đất của vợ hoặc chồng thành của chung vợ và chồng:</w:t>
            </w:r>
            <w:r w:rsidRPr="00E3517D">
              <w:rPr>
                <w:rFonts w:eastAsiaTheme="minorEastAsia"/>
                <w:sz w:val="26"/>
                <w:szCs w:val="26"/>
                <w:lang w:val="vi-VN"/>
              </w:rPr>
              <w:t xml:space="preserve"> 05 ngày </w:t>
            </w:r>
            <w:r w:rsidRPr="00E3517D">
              <w:rPr>
                <w:rFonts w:eastAsiaTheme="minorEastAsia"/>
                <w:sz w:val="26"/>
                <w:szCs w:val="26"/>
              </w:rPr>
              <w:t xml:space="preserve">làm việc </w:t>
            </w:r>
            <w:r w:rsidRPr="00E3517D">
              <w:rPr>
                <w:rFonts w:eastAsiaTheme="minorEastAsia"/>
                <w:sz w:val="26"/>
                <w:szCs w:val="26"/>
                <w:lang w:val="vi-VN"/>
              </w:rPr>
              <w:t>kể từ ngày nhận được hồ sơ hợp lệ</w:t>
            </w:r>
            <w:r w:rsidRPr="00E3517D">
              <w:rPr>
                <w:rFonts w:eastAsiaTheme="minorEastAsia"/>
                <w:sz w:val="26"/>
                <w:szCs w:val="26"/>
              </w:rPr>
              <w:t>. Trong đó:</w:t>
            </w:r>
          </w:p>
          <w:p w14:paraId="1C6B10DA" w14:textId="4DDD71C1" w:rsidR="005159A6" w:rsidRPr="00E3517D" w:rsidRDefault="005159A6" w:rsidP="002A5664">
            <w:pPr>
              <w:spacing w:after="80" w:line="240" w:lineRule="auto"/>
              <w:rPr>
                <w:rFonts w:eastAsiaTheme="minorEastAsia"/>
                <w:bCs/>
                <w:sz w:val="26"/>
                <w:szCs w:val="26"/>
              </w:rPr>
            </w:pPr>
            <w:r w:rsidRPr="00E3517D">
              <w:rPr>
                <w:rFonts w:eastAsiaTheme="minorEastAsia"/>
                <w:bCs/>
                <w:sz w:val="26"/>
                <w:szCs w:val="26"/>
              </w:rPr>
              <w:t>- Tiếp nhận hồ sơ tại TTHCC cấp huyện hoặc bộ phận TN&amp;TKQ tại UBND cấp xã: 0,5 ngày</w:t>
            </w:r>
            <w:r w:rsidR="000C4497">
              <w:rPr>
                <w:rFonts w:eastAsiaTheme="minorEastAsia"/>
                <w:bCs/>
                <w:sz w:val="26"/>
                <w:szCs w:val="26"/>
              </w:rPr>
              <w:t>;</w:t>
            </w:r>
          </w:p>
          <w:p w14:paraId="527243CD" w14:textId="77777777" w:rsidR="005159A6" w:rsidRPr="00E3517D" w:rsidRDefault="005159A6" w:rsidP="002A5664">
            <w:pPr>
              <w:spacing w:after="80" w:line="240" w:lineRule="auto"/>
              <w:rPr>
                <w:rFonts w:eastAsiaTheme="minorEastAsia"/>
                <w:sz w:val="26"/>
                <w:szCs w:val="26"/>
                <w:lang w:val="nl-NL"/>
              </w:rPr>
            </w:pPr>
            <w:r w:rsidRPr="00E3517D">
              <w:rPr>
                <w:rFonts w:eastAsiaTheme="minorEastAsia"/>
                <w:bCs/>
                <w:sz w:val="26"/>
                <w:szCs w:val="26"/>
              </w:rPr>
              <w:t xml:space="preserve">- </w:t>
            </w:r>
            <w:r w:rsidR="00DE3D6C" w:rsidRPr="00E3517D">
              <w:rPr>
                <w:rFonts w:eastAsiaTheme="minorEastAsia"/>
                <w:sz w:val="26"/>
                <w:szCs w:val="26"/>
                <w:lang w:val="nl-NL"/>
              </w:rPr>
              <w:t>Văn phòng</w:t>
            </w:r>
            <w:r w:rsidRPr="00E3517D">
              <w:rPr>
                <w:rFonts w:eastAsiaTheme="minorEastAsia"/>
                <w:sz w:val="26"/>
                <w:szCs w:val="26"/>
                <w:lang w:val="nl-NL"/>
              </w:rPr>
              <w:t xml:space="preserve"> đăng ký đất đai 4 ngày (phòng chuyên môn 3 ngày, lãnh đạo </w:t>
            </w:r>
            <w:r w:rsidR="00DE3D6C" w:rsidRPr="00E3517D">
              <w:rPr>
                <w:rFonts w:eastAsiaTheme="minorEastAsia"/>
                <w:sz w:val="26"/>
                <w:szCs w:val="26"/>
                <w:lang w:val="nl-NL"/>
              </w:rPr>
              <w:t>Văn phòng</w:t>
            </w:r>
            <w:r w:rsidRPr="00E3517D">
              <w:rPr>
                <w:rFonts w:eastAsiaTheme="minorEastAsia"/>
                <w:sz w:val="26"/>
                <w:szCs w:val="26"/>
                <w:lang w:val="nl-NL"/>
              </w:rPr>
              <w:t xml:space="preserve"> 1 ngày); </w:t>
            </w:r>
          </w:p>
          <w:p w14:paraId="049FE9B1" w14:textId="4361D3ED" w:rsidR="005159A6" w:rsidRPr="00E3517D" w:rsidRDefault="005159A6" w:rsidP="002A5664">
            <w:pPr>
              <w:spacing w:after="80" w:line="240" w:lineRule="auto"/>
              <w:jc w:val="both"/>
              <w:outlineLvl w:val="0"/>
              <w:rPr>
                <w:rFonts w:eastAsiaTheme="minorEastAsia"/>
                <w:bCs/>
                <w:sz w:val="26"/>
                <w:szCs w:val="26"/>
              </w:rPr>
            </w:pPr>
            <w:r w:rsidRPr="00E3517D">
              <w:rPr>
                <w:rFonts w:eastAsiaTheme="minorEastAsia"/>
                <w:bCs/>
                <w:sz w:val="26"/>
                <w:szCs w:val="26"/>
              </w:rPr>
              <w:lastRenderedPageBreak/>
              <w:t>- Chuyển kết quả về TTHCC cấp huyện hoặc bộ phận TN&amp;TKQ UBND cấp xã: 0,5 ngày</w:t>
            </w:r>
            <w:r w:rsidR="000C4497">
              <w:rPr>
                <w:rFonts w:eastAsiaTheme="minorEastAsia"/>
                <w:bCs/>
                <w:sz w:val="26"/>
                <w:szCs w:val="26"/>
              </w:rPr>
              <w:t>.</w:t>
            </w:r>
          </w:p>
          <w:p w14:paraId="05D4D317" w14:textId="77777777" w:rsidR="005159A6" w:rsidRPr="00E3517D" w:rsidRDefault="005159A6" w:rsidP="002A5664">
            <w:pPr>
              <w:spacing w:before="20" w:after="80" w:line="240" w:lineRule="auto"/>
              <w:jc w:val="both"/>
              <w:rPr>
                <w:rFonts w:eastAsiaTheme="minorEastAsia"/>
                <w:i/>
                <w:color w:val="1F1F1F"/>
                <w:sz w:val="26"/>
                <w:szCs w:val="26"/>
              </w:rPr>
            </w:pPr>
            <w:r w:rsidRPr="00E3517D">
              <w:rPr>
                <w:rFonts w:eastAsiaTheme="minorEastAsia"/>
                <w:i/>
                <w:color w:val="1F1F1F"/>
                <w:sz w:val="26"/>
                <w:szCs w:val="26"/>
              </w:rPr>
              <w:t>*</w:t>
            </w:r>
            <w:r w:rsidRPr="00E3517D">
              <w:rPr>
                <w:rFonts w:eastAsiaTheme="minorEastAsia"/>
                <w:i/>
                <w:color w:val="1F1F1F"/>
                <w:sz w:val="26"/>
                <w:szCs w:val="26"/>
                <w:lang w:val="vi-VN"/>
              </w:rPr>
              <w:t xml:space="preserve"> Trường hợp người sử dụng đất yêu cầu cấp mới Giấy chứng nhận:</w:t>
            </w:r>
          </w:p>
          <w:p w14:paraId="50B2DE24" w14:textId="77777777" w:rsidR="005159A6" w:rsidRPr="00E3517D" w:rsidRDefault="005159A6" w:rsidP="002A5664">
            <w:pPr>
              <w:spacing w:after="80" w:line="240" w:lineRule="auto"/>
              <w:jc w:val="both"/>
              <w:rPr>
                <w:rFonts w:eastAsiaTheme="minorEastAsia"/>
                <w:sz w:val="26"/>
                <w:szCs w:val="26"/>
              </w:rPr>
            </w:pPr>
            <w:r w:rsidRPr="00E3517D">
              <w:rPr>
                <w:rFonts w:eastAsiaTheme="minorEastAsia"/>
                <w:sz w:val="26"/>
                <w:szCs w:val="26"/>
              </w:rPr>
              <w:t xml:space="preserve">Không quá </w:t>
            </w:r>
            <w:r w:rsidRPr="00E3517D">
              <w:rPr>
                <w:rFonts w:eastAsiaTheme="minorEastAsia"/>
                <w:sz w:val="26"/>
                <w:szCs w:val="26"/>
                <w:lang w:val="vi-VN"/>
              </w:rPr>
              <w:t>1</w:t>
            </w:r>
            <w:r w:rsidRPr="00E3517D">
              <w:rPr>
                <w:rFonts w:eastAsiaTheme="minorEastAsia"/>
                <w:sz w:val="26"/>
                <w:szCs w:val="26"/>
              </w:rPr>
              <w:t>7</w:t>
            </w:r>
            <w:r w:rsidRPr="00E3517D">
              <w:rPr>
                <w:rFonts w:eastAsiaTheme="minorEastAsia"/>
                <w:sz w:val="26"/>
                <w:szCs w:val="26"/>
                <w:lang w:val="vi-VN"/>
              </w:rPr>
              <w:t xml:space="preserve"> ngày </w:t>
            </w:r>
            <w:r w:rsidRPr="00E3517D">
              <w:rPr>
                <w:rFonts w:eastAsiaTheme="minorEastAsia"/>
                <w:sz w:val="26"/>
                <w:szCs w:val="26"/>
              </w:rPr>
              <w:t xml:space="preserve">làm việc </w:t>
            </w:r>
            <w:r w:rsidRPr="00E3517D">
              <w:rPr>
                <w:rFonts w:eastAsiaTheme="minorEastAsia"/>
                <w:sz w:val="26"/>
                <w:szCs w:val="26"/>
                <w:lang w:val="vi-VN"/>
              </w:rPr>
              <w:t xml:space="preserve">kể từ ngày nhận được hồ sơ hợp lệ. </w:t>
            </w:r>
            <w:r w:rsidRPr="00E3517D">
              <w:rPr>
                <w:rFonts w:eastAsiaTheme="minorEastAsia"/>
                <w:sz w:val="26"/>
                <w:szCs w:val="26"/>
              </w:rPr>
              <w:t>Trong đó:</w:t>
            </w:r>
          </w:p>
          <w:p w14:paraId="7900DB2C" w14:textId="1B0C0AA2" w:rsidR="005159A6" w:rsidRPr="00E3517D" w:rsidRDefault="005159A6" w:rsidP="002A5664">
            <w:pPr>
              <w:spacing w:after="80" w:line="240" w:lineRule="auto"/>
              <w:rPr>
                <w:rFonts w:eastAsiaTheme="minorEastAsia"/>
                <w:bCs/>
                <w:sz w:val="26"/>
                <w:szCs w:val="26"/>
              </w:rPr>
            </w:pPr>
            <w:r w:rsidRPr="00E3517D">
              <w:rPr>
                <w:rFonts w:eastAsiaTheme="minorEastAsia"/>
                <w:bCs/>
                <w:sz w:val="26"/>
                <w:szCs w:val="26"/>
              </w:rPr>
              <w:t>- Tiếp nhận hồ sơ tại TTHCC cấp huyện hoặc bộ phận TN&amp;TKQ tại UBND cấp xã: 0,5 ngày</w:t>
            </w:r>
            <w:r w:rsidR="000C4497">
              <w:rPr>
                <w:rFonts w:eastAsiaTheme="minorEastAsia"/>
                <w:bCs/>
                <w:sz w:val="26"/>
                <w:szCs w:val="26"/>
              </w:rPr>
              <w:t>;</w:t>
            </w:r>
          </w:p>
          <w:p w14:paraId="30E52DDB" w14:textId="77777777" w:rsidR="005159A6" w:rsidRPr="00E3517D" w:rsidRDefault="005159A6" w:rsidP="002A5664">
            <w:pPr>
              <w:spacing w:after="80" w:line="240" w:lineRule="auto"/>
              <w:rPr>
                <w:rFonts w:eastAsiaTheme="minorEastAsia"/>
                <w:sz w:val="26"/>
                <w:szCs w:val="26"/>
                <w:lang w:val="nl-NL"/>
              </w:rPr>
            </w:pPr>
            <w:r w:rsidRPr="00E3517D">
              <w:rPr>
                <w:rFonts w:eastAsiaTheme="minorEastAsia"/>
                <w:bCs/>
                <w:sz w:val="26"/>
                <w:szCs w:val="26"/>
              </w:rPr>
              <w:t xml:space="preserve">- </w:t>
            </w:r>
            <w:r w:rsidR="009216D4" w:rsidRPr="00E3517D">
              <w:rPr>
                <w:rFonts w:eastAsiaTheme="minorEastAsia"/>
                <w:sz w:val="26"/>
                <w:szCs w:val="26"/>
                <w:lang w:val="nl-NL"/>
              </w:rPr>
              <w:t>Chi nhánh VPĐK đất đai</w:t>
            </w:r>
            <w:r w:rsidRPr="00E3517D">
              <w:rPr>
                <w:rFonts w:eastAsiaTheme="minorEastAsia"/>
                <w:sz w:val="26"/>
                <w:szCs w:val="26"/>
                <w:lang w:val="nl-NL"/>
              </w:rPr>
              <w:t xml:space="preserve">: </w:t>
            </w:r>
            <w:r w:rsidR="00C07587" w:rsidRPr="00E3517D">
              <w:rPr>
                <w:rFonts w:eastAsiaTheme="minorEastAsia"/>
                <w:sz w:val="26"/>
                <w:szCs w:val="26"/>
                <w:lang w:val="nl-NL"/>
              </w:rPr>
              <w:t>9</w:t>
            </w:r>
            <w:r w:rsidRPr="00E3517D">
              <w:rPr>
                <w:rFonts w:eastAsiaTheme="minorEastAsia"/>
                <w:sz w:val="26"/>
                <w:szCs w:val="26"/>
                <w:lang w:val="nl-NL"/>
              </w:rPr>
              <w:t xml:space="preserve"> ngày (phòng chuyên môn </w:t>
            </w:r>
            <w:r w:rsidR="00C07587" w:rsidRPr="00E3517D">
              <w:rPr>
                <w:rFonts w:eastAsiaTheme="minorEastAsia"/>
                <w:sz w:val="26"/>
                <w:szCs w:val="26"/>
                <w:lang w:val="nl-NL"/>
              </w:rPr>
              <w:t>7</w:t>
            </w:r>
            <w:r w:rsidRPr="00E3517D">
              <w:rPr>
                <w:rFonts w:eastAsiaTheme="minorEastAsia"/>
                <w:sz w:val="26"/>
                <w:szCs w:val="26"/>
                <w:lang w:val="nl-NL"/>
              </w:rPr>
              <w:t xml:space="preserve"> ngày, lãnh đạo </w:t>
            </w:r>
            <w:r w:rsidR="00DE3D6C" w:rsidRPr="00E3517D">
              <w:rPr>
                <w:rFonts w:eastAsiaTheme="minorEastAsia"/>
                <w:sz w:val="26"/>
                <w:szCs w:val="26"/>
                <w:lang w:val="nl-NL"/>
              </w:rPr>
              <w:t>Văn phòng</w:t>
            </w:r>
            <w:r w:rsidRPr="00E3517D">
              <w:rPr>
                <w:rFonts w:eastAsiaTheme="minorEastAsia"/>
                <w:sz w:val="26"/>
                <w:szCs w:val="26"/>
                <w:lang w:val="nl-NL"/>
              </w:rPr>
              <w:t xml:space="preserve"> 2 ngày);</w:t>
            </w:r>
          </w:p>
          <w:p w14:paraId="631D0299" w14:textId="3800B308" w:rsidR="005159A6" w:rsidRPr="00E3517D" w:rsidRDefault="005159A6" w:rsidP="002A5664">
            <w:pPr>
              <w:spacing w:after="80" w:line="240" w:lineRule="auto"/>
              <w:rPr>
                <w:rFonts w:eastAsiaTheme="minorEastAsia"/>
                <w:sz w:val="26"/>
                <w:szCs w:val="26"/>
                <w:lang w:val="nl-NL"/>
              </w:rPr>
            </w:pPr>
            <w:r w:rsidRPr="00E3517D">
              <w:rPr>
                <w:rFonts w:eastAsiaTheme="minorEastAsia"/>
                <w:sz w:val="26"/>
                <w:szCs w:val="26"/>
                <w:lang w:val="nl-NL"/>
              </w:rPr>
              <w:t xml:space="preserve">- </w:t>
            </w:r>
            <w:r w:rsidR="00DE3D6C" w:rsidRPr="00E3517D">
              <w:rPr>
                <w:rFonts w:eastAsiaTheme="minorEastAsia"/>
                <w:sz w:val="26"/>
                <w:szCs w:val="26"/>
                <w:lang w:val="nl-NL"/>
              </w:rPr>
              <w:t>Văn phòng</w:t>
            </w:r>
            <w:r w:rsidRPr="00E3517D">
              <w:rPr>
                <w:rFonts w:eastAsiaTheme="minorEastAsia"/>
                <w:sz w:val="26"/>
                <w:szCs w:val="26"/>
                <w:lang w:val="nl-NL"/>
              </w:rPr>
              <w:t xml:space="preserve"> đăng ký đất đai: 5 ngày (</w:t>
            </w:r>
            <w:r w:rsidR="00847E3A" w:rsidRPr="00E3517D">
              <w:rPr>
                <w:rFonts w:eastAsiaTheme="minorEastAsia"/>
                <w:sz w:val="26"/>
                <w:szCs w:val="26"/>
                <w:lang w:val="nl-NL"/>
              </w:rPr>
              <w:t>phòng chuyên môn</w:t>
            </w:r>
            <w:r w:rsidRPr="00E3517D">
              <w:rPr>
                <w:rFonts w:eastAsiaTheme="minorEastAsia"/>
                <w:sz w:val="26"/>
                <w:szCs w:val="26"/>
                <w:lang w:val="nl-NL"/>
              </w:rPr>
              <w:t xml:space="preserve"> 4 ngày; lãnh đạo </w:t>
            </w:r>
            <w:r w:rsidR="00DE3D6C" w:rsidRPr="00E3517D">
              <w:rPr>
                <w:rFonts w:eastAsiaTheme="minorEastAsia"/>
                <w:sz w:val="26"/>
                <w:szCs w:val="26"/>
                <w:lang w:val="nl-NL"/>
              </w:rPr>
              <w:t>Văn phòng</w:t>
            </w:r>
            <w:r w:rsidRPr="00E3517D">
              <w:rPr>
                <w:rFonts w:eastAsiaTheme="minorEastAsia"/>
                <w:sz w:val="26"/>
                <w:szCs w:val="26"/>
                <w:lang w:val="nl-NL"/>
              </w:rPr>
              <w:t xml:space="preserve"> 1 ngày)</w:t>
            </w:r>
            <w:r w:rsidR="000C4497">
              <w:rPr>
                <w:rFonts w:eastAsiaTheme="minorEastAsia"/>
                <w:sz w:val="26"/>
                <w:szCs w:val="26"/>
                <w:lang w:val="nl-NL"/>
              </w:rPr>
              <w:t>;</w:t>
            </w:r>
            <w:r w:rsidRPr="00E3517D">
              <w:rPr>
                <w:rFonts w:eastAsiaTheme="minorEastAsia"/>
                <w:sz w:val="26"/>
                <w:szCs w:val="26"/>
                <w:lang w:val="nl-NL"/>
              </w:rPr>
              <w:t xml:space="preserve"> </w:t>
            </w:r>
          </w:p>
          <w:p w14:paraId="6AF991D4" w14:textId="4BB96EB0" w:rsidR="005159A6" w:rsidRPr="00E3517D" w:rsidRDefault="005159A6" w:rsidP="002A5664">
            <w:pPr>
              <w:spacing w:after="80" w:line="240" w:lineRule="auto"/>
              <w:rPr>
                <w:rFonts w:eastAsiaTheme="minorEastAsia"/>
                <w:sz w:val="26"/>
                <w:szCs w:val="26"/>
                <w:lang w:val="nl-NL"/>
              </w:rPr>
            </w:pPr>
            <w:r w:rsidRPr="00E3517D">
              <w:rPr>
                <w:rFonts w:eastAsiaTheme="minorEastAsia"/>
                <w:sz w:val="26"/>
                <w:szCs w:val="26"/>
                <w:lang w:val="nl-NL"/>
              </w:rPr>
              <w:t xml:space="preserve">- </w:t>
            </w:r>
            <w:r w:rsidR="00C07587" w:rsidRPr="00E3517D">
              <w:rPr>
                <w:rFonts w:eastAsiaTheme="minorEastAsia"/>
                <w:sz w:val="26"/>
                <w:szCs w:val="26"/>
                <w:lang w:val="nl-NL"/>
              </w:rPr>
              <w:t xml:space="preserve">Lãnh đạo </w:t>
            </w:r>
            <w:r w:rsidRPr="00E3517D">
              <w:rPr>
                <w:rFonts w:eastAsiaTheme="minorEastAsia"/>
                <w:sz w:val="26"/>
                <w:szCs w:val="26"/>
                <w:lang w:val="nl-NL"/>
              </w:rPr>
              <w:t>Sở TN&amp;</w:t>
            </w:r>
            <w:r w:rsidR="00595E3B" w:rsidRPr="00E3517D">
              <w:rPr>
                <w:rFonts w:eastAsiaTheme="minorEastAsia"/>
                <w:sz w:val="26"/>
                <w:szCs w:val="26"/>
                <w:lang w:val="nl-NL"/>
              </w:rPr>
              <w:t>MT: 2 ngày</w:t>
            </w:r>
            <w:r w:rsidR="000C4497">
              <w:rPr>
                <w:rFonts w:eastAsiaTheme="minorEastAsia"/>
                <w:sz w:val="26"/>
                <w:szCs w:val="26"/>
                <w:lang w:val="nl-NL"/>
              </w:rPr>
              <w:t>;</w:t>
            </w:r>
            <w:r w:rsidRPr="00E3517D">
              <w:rPr>
                <w:rFonts w:eastAsiaTheme="minorEastAsia"/>
                <w:sz w:val="26"/>
                <w:szCs w:val="26"/>
                <w:lang w:val="nl-NL"/>
              </w:rPr>
              <w:t xml:space="preserve"> </w:t>
            </w:r>
          </w:p>
          <w:p w14:paraId="035C6196" w14:textId="0DBCA3B4" w:rsidR="005159A6" w:rsidRPr="00E3517D" w:rsidRDefault="005159A6" w:rsidP="002A5664">
            <w:pPr>
              <w:spacing w:after="80" w:line="240" w:lineRule="auto"/>
              <w:jc w:val="both"/>
              <w:rPr>
                <w:rFonts w:eastAsiaTheme="minorEastAsia"/>
                <w:sz w:val="26"/>
                <w:szCs w:val="26"/>
              </w:rPr>
            </w:pPr>
            <w:r w:rsidRPr="00E3517D">
              <w:rPr>
                <w:rFonts w:eastAsiaTheme="minorEastAsia"/>
                <w:bCs/>
                <w:sz w:val="26"/>
                <w:szCs w:val="26"/>
              </w:rPr>
              <w:t>- Chuyển kết quả về TTHCC cấp huyện hoặc bộ phận TN&amp;TKQ UBND cấp xã: 0,5 ngày</w:t>
            </w:r>
            <w:r w:rsidR="000C4497">
              <w:rPr>
                <w:rFonts w:eastAsiaTheme="minorEastAsia"/>
                <w:bCs/>
                <w:sz w:val="26"/>
                <w:szCs w:val="26"/>
              </w:rPr>
              <w:t>.</w:t>
            </w:r>
          </w:p>
          <w:p w14:paraId="0A187CCE" w14:textId="77777777" w:rsidR="005159A6" w:rsidRPr="00E3517D" w:rsidRDefault="00652000" w:rsidP="002A5664">
            <w:pPr>
              <w:widowControl w:val="0"/>
              <w:tabs>
                <w:tab w:val="left" w:pos="540"/>
              </w:tabs>
              <w:spacing w:after="80" w:line="240" w:lineRule="auto"/>
              <w:jc w:val="both"/>
              <w:rPr>
                <w:rFonts w:eastAsiaTheme="minorEastAsia"/>
                <w:sz w:val="26"/>
                <w:szCs w:val="26"/>
              </w:rPr>
            </w:pPr>
            <w:r w:rsidRPr="00E3517D">
              <w:rPr>
                <w:rFonts w:eastAsiaTheme="minorEastAsia"/>
                <w:sz w:val="26"/>
                <w:szCs w:val="26"/>
                <w:lang w:val="vi-VN"/>
              </w:rPr>
              <w:t>Đối với các xã miền núi, vùng sâu,</w:t>
            </w:r>
            <w:r w:rsidR="005159A6" w:rsidRPr="00E3517D">
              <w:rPr>
                <w:rFonts w:eastAsiaTheme="minorEastAsia"/>
                <w:sz w:val="26"/>
                <w:szCs w:val="26"/>
                <w:lang w:val="vi-VN"/>
              </w:rPr>
              <w:t xml:space="preserve"> vùng xa, vùng có điều kiện kinh tế - xã hội khó khăn, vùng có điều kiện kinh tế - xã hội đặc biệt khó khăn thì thời gian thực hiện </w:t>
            </w:r>
            <w:r w:rsidR="005159A6" w:rsidRPr="00E3517D">
              <w:rPr>
                <w:rFonts w:eastAsiaTheme="minorEastAsia"/>
                <w:sz w:val="26"/>
                <w:szCs w:val="26"/>
              </w:rPr>
              <w:t xml:space="preserve">không quá 27 ngày làm việc kể từ khi nhận được hồ sơ hợp lệ. Trong đó: </w:t>
            </w:r>
          </w:p>
          <w:p w14:paraId="68789EFC" w14:textId="18E0D6AF" w:rsidR="005159A6" w:rsidRPr="00E3517D" w:rsidRDefault="005159A6" w:rsidP="002A5664">
            <w:pPr>
              <w:spacing w:after="80" w:line="240" w:lineRule="auto"/>
              <w:rPr>
                <w:rFonts w:eastAsiaTheme="minorEastAsia"/>
                <w:bCs/>
                <w:sz w:val="26"/>
                <w:szCs w:val="26"/>
              </w:rPr>
            </w:pPr>
            <w:r w:rsidRPr="00E3517D">
              <w:rPr>
                <w:rFonts w:eastAsiaTheme="minorEastAsia"/>
                <w:bCs/>
                <w:sz w:val="26"/>
                <w:szCs w:val="26"/>
              </w:rPr>
              <w:t>- Tiếp nhận hồ sơ tại TTHCC cấp huyện hoặc bộ phận TN&amp;TKQ tại UBND cấp xã: 2 ngày</w:t>
            </w:r>
            <w:r w:rsidR="000C4497">
              <w:rPr>
                <w:rFonts w:eastAsiaTheme="minorEastAsia"/>
                <w:bCs/>
                <w:sz w:val="26"/>
                <w:szCs w:val="26"/>
              </w:rPr>
              <w:t>;</w:t>
            </w:r>
          </w:p>
          <w:p w14:paraId="76781391" w14:textId="77777777" w:rsidR="005159A6" w:rsidRPr="00E3517D" w:rsidRDefault="005159A6" w:rsidP="002A5664">
            <w:pPr>
              <w:spacing w:after="80" w:line="240" w:lineRule="auto"/>
              <w:rPr>
                <w:rFonts w:eastAsiaTheme="minorEastAsia"/>
                <w:sz w:val="26"/>
                <w:szCs w:val="26"/>
                <w:lang w:val="nl-NL"/>
              </w:rPr>
            </w:pPr>
            <w:r w:rsidRPr="00E3517D">
              <w:rPr>
                <w:rFonts w:eastAsiaTheme="minorEastAsia"/>
                <w:bCs/>
                <w:sz w:val="26"/>
                <w:szCs w:val="26"/>
              </w:rPr>
              <w:t xml:space="preserve">- </w:t>
            </w:r>
            <w:r w:rsidR="009216D4" w:rsidRPr="00E3517D">
              <w:rPr>
                <w:rFonts w:eastAsiaTheme="minorEastAsia"/>
                <w:sz w:val="26"/>
                <w:szCs w:val="26"/>
                <w:lang w:val="nl-NL"/>
              </w:rPr>
              <w:t>Chi nhánh VPĐK đất đai</w:t>
            </w:r>
            <w:r w:rsidRPr="00E3517D">
              <w:rPr>
                <w:rFonts w:eastAsiaTheme="minorEastAsia"/>
                <w:sz w:val="26"/>
                <w:szCs w:val="26"/>
                <w:lang w:val="nl-NL"/>
              </w:rPr>
              <w:t>: 1</w:t>
            </w:r>
            <w:r w:rsidR="00C07587" w:rsidRPr="00E3517D">
              <w:rPr>
                <w:rFonts w:eastAsiaTheme="minorEastAsia"/>
                <w:sz w:val="26"/>
                <w:szCs w:val="26"/>
                <w:lang w:val="nl-NL"/>
              </w:rPr>
              <w:t>4</w:t>
            </w:r>
            <w:r w:rsidRPr="00E3517D">
              <w:rPr>
                <w:rFonts w:eastAsiaTheme="minorEastAsia"/>
                <w:sz w:val="26"/>
                <w:szCs w:val="26"/>
                <w:lang w:val="nl-NL"/>
              </w:rPr>
              <w:t xml:space="preserve"> ngày (phòng chuyên môn </w:t>
            </w:r>
            <w:r w:rsidR="00C07587" w:rsidRPr="00E3517D">
              <w:rPr>
                <w:rFonts w:eastAsiaTheme="minorEastAsia"/>
                <w:sz w:val="26"/>
                <w:szCs w:val="26"/>
                <w:lang w:val="nl-NL"/>
              </w:rPr>
              <w:t>11</w:t>
            </w:r>
            <w:r w:rsidRPr="00E3517D">
              <w:rPr>
                <w:rFonts w:eastAsiaTheme="minorEastAsia"/>
                <w:sz w:val="26"/>
                <w:szCs w:val="26"/>
                <w:lang w:val="nl-NL"/>
              </w:rPr>
              <w:t xml:space="preserve"> ngày, lãnh đạo </w:t>
            </w:r>
            <w:r w:rsidR="00DE3D6C" w:rsidRPr="00E3517D">
              <w:rPr>
                <w:rFonts w:eastAsiaTheme="minorEastAsia"/>
                <w:sz w:val="26"/>
                <w:szCs w:val="26"/>
                <w:lang w:val="nl-NL"/>
              </w:rPr>
              <w:t>Văn phòng</w:t>
            </w:r>
            <w:r w:rsidRPr="00E3517D">
              <w:rPr>
                <w:rFonts w:eastAsiaTheme="minorEastAsia"/>
                <w:sz w:val="26"/>
                <w:szCs w:val="26"/>
                <w:lang w:val="nl-NL"/>
              </w:rPr>
              <w:t xml:space="preserve"> 3 ngày);</w:t>
            </w:r>
          </w:p>
          <w:p w14:paraId="7793A2B3" w14:textId="0498A416" w:rsidR="005159A6" w:rsidRPr="00E3517D" w:rsidRDefault="005159A6" w:rsidP="002A5664">
            <w:pPr>
              <w:spacing w:after="80" w:line="240" w:lineRule="auto"/>
              <w:rPr>
                <w:rFonts w:eastAsiaTheme="minorEastAsia"/>
                <w:sz w:val="26"/>
                <w:szCs w:val="26"/>
                <w:lang w:val="nl-NL"/>
              </w:rPr>
            </w:pPr>
            <w:r w:rsidRPr="00E3517D">
              <w:rPr>
                <w:rFonts w:eastAsiaTheme="minorEastAsia"/>
                <w:sz w:val="26"/>
                <w:szCs w:val="26"/>
                <w:lang w:val="nl-NL"/>
              </w:rPr>
              <w:t xml:space="preserve">- </w:t>
            </w:r>
            <w:r w:rsidR="00DE3D6C" w:rsidRPr="00E3517D">
              <w:rPr>
                <w:rFonts w:eastAsiaTheme="minorEastAsia"/>
                <w:sz w:val="26"/>
                <w:szCs w:val="26"/>
                <w:lang w:val="nl-NL"/>
              </w:rPr>
              <w:t>Văn phòng</w:t>
            </w:r>
            <w:r w:rsidRPr="00E3517D">
              <w:rPr>
                <w:rFonts w:eastAsiaTheme="minorEastAsia"/>
                <w:sz w:val="26"/>
                <w:szCs w:val="26"/>
                <w:lang w:val="nl-NL"/>
              </w:rPr>
              <w:t xml:space="preserve"> đăng ký đất đai: 7 ngày (</w:t>
            </w:r>
            <w:r w:rsidR="00847E3A" w:rsidRPr="00E3517D">
              <w:rPr>
                <w:rFonts w:eastAsiaTheme="minorEastAsia"/>
                <w:sz w:val="26"/>
                <w:szCs w:val="26"/>
                <w:lang w:val="nl-NL"/>
              </w:rPr>
              <w:t>phòng chuyên môn</w:t>
            </w:r>
            <w:r w:rsidRPr="00E3517D">
              <w:rPr>
                <w:rFonts w:eastAsiaTheme="minorEastAsia"/>
                <w:sz w:val="26"/>
                <w:szCs w:val="26"/>
                <w:lang w:val="nl-NL"/>
              </w:rPr>
              <w:t xml:space="preserve"> 5 ngày; lãnh đạo </w:t>
            </w:r>
            <w:r w:rsidR="00DE3D6C" w:rsidRPr="00E3517D">
              <w:rPr>
                <w:rFonts w:eastAsiaTheme="minorEastAsia"/>
                <w:sz w:val="26"/>
                <w:szCs w:val="26"/>
                <w:lang w:val="nl-NL"/>
              </w:rPr>
              <w:t>Văn phòng</w:t>
            </w:r>
            <w:r w:rsidRPr="00E3517D">
              <w:rPr>
                <w:rFonts w:eastAsiaTheme="minorEastAsia"/>
                <w:sz w:val="26"/>
                <w:szCs w:val="26"/>
                <w:lang w:val="nl-NL"/>
              </w:rPr>
              <w:t xml:space="preserve"> 2 ngày)</w:t>
            </w:r>
            <w:r w:rsidR="000C4497">
              <w:rPr>
                <w:rFonts w:eastAsiaTheme="minorEastAsia"/>
                <w:sz w:val="26"/>
                <w:szCs w:val="26"/>
                <w:lang w:val="nl-NL"/>
              </w:rPr>
              <w:t>;</w:t>
            </w:r>
            <w:r w:rsidRPr="00E3517D">
              <w:rPr>
                <w:rFonts w:eastAsiaTheme="minorEastAsia"/>
                <w:sz w:val="26"/>
                <w:szCs w:val="26"/>
                <w:lang w:val="nl-NL"/>
              </w:rPr>
              <w:t xml:space="preserve"> </w:t>
            </w:r>
          </w:p>
          <w:p w14:paraId="75D5A522" w14:textId="6EDB8F6B" w:rsidR="005159A6" w:rsidRPr="00E3517D" w:rsidRDefault="005159A6" w:rsidP="002A5664">
            <w:pPr>
              <w:spacing w:after="80" w:line="240" w:lineRule="auto"/>
              <w:rPr>
                <w:rFonts w:eastAsiaTheme="minorEastAsia"/>
                <w:sz w:val="26"/>
                <w:szCs w:val="26"/>
                <w:lang w:val="nl-NL"/>
              </w:rPr>
            </w:pPr>
            <w:r w:rsidRPr="00E3517D">
              <w:rPr>
                <w:rFonts w:eastAsiaTheme="minorEastAsia"/>
                <w:sz w:val="26"/>
                <w:szCs w:val="26"/>
                <w:lang w:val="nl-NL"/>
              </w:rPr>
              <w:t xml:space="preserve">- </w:t>
            </w:r>
            <w:r w:rsidR="00C07587" w:rsidRPr="00E3517D">
              <w:rPr>
                <w:rFonts w:eastAsiaTheme="minorEastAsia"/>
                <w:sz w:val="26"/>
                <w:szCs w:val="26"/>
                <w:lang w:val="nl-NL"/>
              </w:rPr>
              <w:t xml:space="preserve">Lãnh đạo </w:t>
            </w:r>
            <w:r w:rsidRPr="00E3517D">
              <w:rPr>
                <w:rFonts w:eastAsiaTheme="minorEastAsia"/>
                <w:sz w:val="26"/>
                <w:szCs w:val="26"/>
                <w:lang w:val="nl-NL"/>
              </w:rPr>
              <w:t xml:space="preserve">Sở TN&amp;MT: </w:t>
            </w:r>
            <w:r w:rsidR="00C07587" w:rsidRPr="00E3517D">
              <w:rPr>
                <w:rFonts w:eastAsiaTheme="minorEastAsia"/>
                <w:sz w:val="26"/>
                <w:szCs w:val="26"/>
                <w:lang w:val="nl-NL"/>
              </w:rPr>
              <w:t>2</w:t>
            </w:r>
            <w:r w:rsidRPr="00E3517D">
              <w:rPr>
                <w:rFonts w:eastAsiaTheme="minorEastAsia"/>
                <w:sz w:val="26"/>
                <w:szCs w:val="26"/>
                <w:lang w:val="nl-NL"/>
              </w:rPr>
              <w:t xml:space="preserve"> ngày</w:t>
            </w:r>
            <w:r w:rsidR="000C4497">
              <w:rPr>
                <w:rFonts w:eastAsiaTheme="minorEastAsia"/>
                <w:sz w:val="26"/>
                <w:szCs w:val="26"/>
                <w:lang w:val="nl-NL"/>
              </w:rPr>
              <w:t>;</w:t>
            </w:r>
            <w:r w:rsidRPr="00E3517D">
              <w:rPr>
                <w:rFonts w:eastAsiaTheme="minorEastAsia"/>
                <w:sz w:val="26"/>
                <w:szCs w:val="26"/>
                <w:lang w:val="nl-NL"/>
              </w:rPr>
              <w:t xml:space="preserve"> </w:t>
            </w:r>
          </w:p>
          <w:p w14:paraId="202D1026" w14:textId="7819FB3F" w:rsidR="005159A6" w:rsidRPr="00E3517D" w:rsidRDefault="005159A6" w:rsidP="002A5664">
            <w:pPr>
              <w:spacing w:after="80" w:line="240" w:lineRule="auto"/>
              <w:jc w:val="both"/>
              <w:rPr>
                <w:rFonts w:eastAsiaTheme="minorEastAsia"/>
                <w:bCs/>
                <w:sz w:val="26"/>
                <w:szCs w:val="26"/>
              </w:rPr>
            </w:pPr>
            <w:r w:rsidRPr="00E3517D">
              <w:rPr>
                <w:rFonts w:eastAsiaTheme="minorEastAsia"/>
                <w:bCs/>
                <w:sz w:val="26"/>
                <w:szCs w:val="26"/>
              </w:rPr>
              <w:t>- Chuyển kết quả về TTHCC cấp huyện hoặc bộ phận TN&amp;TKQ UBND cấp xã: 2 ngày</w:t>
            </w:r>
            <w:r w:rsidR="000C4497">
              <w:rPr>
                <w:rFonts w:eastAsiaTheme="minorEastAsia"/>
                <w:bCs/>
                <w:sz w:val="26"/>
                <w:szCs w:val="26"/>
              </w:rPr>
              <w:t>.</w:t>
            </w:r>
          </w:p>
          <w:p w14:paraId="7BD152F3" w14:textId="77777777" w:rsidR="000B5A3B" w:rsidRPr="00DC0A3C" w:rsidRDefault="005159A6" w:rsidP="002A5664">
            <w:pPr>
              <w:spacing w:after="80" w:line="240" w:lineRule="auto"/>
              <w:jc w:val="both"/>
              <w:rPr>
                <w:b/>
                <w:sz w:val="26"/>
                <w:szCs w:val="26"/>
              </w:rPr>
            </w:pPr>
            <w:r w:rsidRPr="00E3517D">
              <w:rPr>
                <w:rFonts w:eastAsiaTheme="minorEastAsia"/>
                <w:sz w:val="26"/>
                <w:szCs w:val="26"/>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r w:rsidRPr="00E3517D" w:rsidDel="005159A6">
              <w:rPr>
                <w:rFonts w:eastAsiaTheme="minorEastAsia"/>
                <w:sz w:val="26"/>
                <w:szCs w:val="26"/>
                <w:lang w:val="vi-VN"/>
              </w:rPr>
              <w:t xml:space="preserve"> </w:t>
            </w:r>
          </w:p>
        </w:tc>
      </w:tr>
      <w:tr w:rsidR="000B5A3B" w:rsidRPr="000C4497" w14:paraId="24E34805" w14:textId="77777777" w:rsidTr="009F6710">
        <w:trPr>
          <w:trHeight w:val="853"/>
        </w:trPr>
        <w:tc>
          <w:tcPr>
            <w:tcW w:w="959" w:type="dxa"/>
          </w:tcPr>
          <w:p w14:paraId="3F115742" w14:textId="77777777" w:rsidR="000B5A3B" w:rsidRPr="00DC0A3C" w:rsidRDefault="000B5A3B" w:rsidP="002A5664">
            <w:pPr>
              <w:spacing w:after="80" w:line="240" w:lineRule="auto"/>
              <w:jc w:val="center"/>
              <w:rPr>
                <w:b/>
                <w:sz w:val="26"/>
                <w:szCs w:val="26"/>
              </w:rPr>
            </w:pPr>
            <w:r w:rsidRPr="00DC0A3C">
              <w:rPr>
                <w:b/>
                <w:sz w:val="26"/>
                <w:szCs w:val="26"/>
              </w:rPr>
              <w:lastRenderedPageBreak/>
              <w:t>2.6</w:t>
            </w:r>
          </w:p>
        </w:tc>
        <w:tc>
          <w:tcPr>
            <w:tcW w:w="13547" w:type="dxa"/>
            <w:gridSpan w:val="8"/>
          </w:tcPr>
          <w:p w14:paraId="174D560C" w14:textId="77777777" w:rsidR="000B5A3B" w:rsidRPr="000C4497" w:rsidRDefault="000B5A3B" w:rsidP="002A5664">
            <w:pPr>
              <w:spacing w:after="80" w:line="240" w:lineRule="auto"/>
              <w:jc w:val="both"/>
              <w:rPr>
                <w:b/>
                <w:sz w:val="26"/>
                <w:szCs w:val="26"/>
              </w:rPr>
            </w:pPr>
            <w:r w:rsidRPr="000C4497">
              <w:rPr>
                <w:b/>
                <w:sz w:val="26"/>
                <w:szCs w:val="26"/>
              </w:rPr>
              <w:t>Địa điểm tiếp nhận hồ sơ và trả kết quả giải quyết TTHC:</w:t>
            </w:r>
          </w:p>
          <w:p w14:paraId="0CEAC063" w14:textId="77777777" w:rsidR="000B5A3B" w:rsidRPr="000C4497" w:rsidRDefault="008C526C" w:rsidP="002A5664">
            <w:pPr>
              <w:spacing w:after="80" w:line="240" w:lineRule="auto"/>
              <w:jc w:val="both"/>
              <w:rPr>
                <w:b/>
                <w:sz w:val="26"/>
                <w:szCs w:val="26"/>
              </w:rPr>
            </w:pPr>
            <w:r w:rsidRPr="000C4497">
              <w:rPr>
                <w:sz w:val="26"/>
                <w:szCs w:val="26"/>
                <w:lang w:val="vi-VN"/>
              </w:rPr>
              <w:t>Trung tâm Hành chính công cấp huyện hoặc Bộ phận tiếp nhận và trả kết quả của UBND cấp xã</w:t>
            </w:r>
            <w:r w:rsidR="000B5A3B" w:rsidRPr="000C4497">
              <w:rPr>
                <w:spacing w:val="-2"/>
                <w:sz w:val="26"/>
                <w:szCs w:val="26"/>
                <w:lang w:val="vi-VN"/>
              </w:rPr>
              <w:t xml:space="preserve"> nếu có nhu cầu</w:t>
            </w:r>
          </w:p>
        </w:tc>
      </w:tr>
      <w:tr w:rsidR="000B5A3B" w:rsidRPr="000C4497" w14:paraId="43953D23" w14:textId="77777777" w:rsidTr="009F6710">
        <w:tc>
          <w:tcPr>
            <w:tcW w:w="959" w:type="dxa"/>
          </w:tcPr>
          <w:p w14:paraId="3E4EA82E" w14:textId="77777777" w:rsidR="000B5A3B" w:rsidRPr="000C4497" w:rsidRDefault="000B5A3B" w:rsidP="002A5664">
            <w:pPr>
              <w:spacing w:after="80" w:line="240" w:lineRule="auto"/>
              <w:jc w:val="center"/>
              <w:rPr>
                <w:b/>
                <w:sz w:val="26"/>
                <w:szCs w:val="26"/>
              </w:rPr>
            </w:pPr>
            <w:r w:rsidRPr="00DC0A3C">
              <w:rPr>
                <w:b/>
                <w:sz w:val="26"/>
                <w:szCs w:val="26"/>
              </w:rPr>
              <w:t>2.</w:t>
            </w:r>
            <w:r w:rsidRPr="000C4497">
              <w:rPr>
                <w:b/>
                <w:sz w:val="26"/>
                <w:szCs w:val="26"/>
              </w:rPr>
              <w:t>7</w:t>
            </w:r>
          </w:p>
        </w:tc>
        <w:tc>
          <w:tcPr>
            <w:tcW w:w="13547" w:type="dxa"/>
            <w:gridSpan w:val="8"/>
          </w:tcPr>
          <w:p w14:paraId="6A96C7AC" w14:textId="77777777" w:rsidR="000B5A3B" w:rsidRPr="00E3517D" w:rsidRDefault="000B5A3B" w:rsidP="002A5664">
            <w:pPr>
              <w:tabs>
                <w:tab w:val="left" w:pos="180"/>
              </w:tabs>
              <w:spacing w:after="80" w:line="240" w:lineRule="auto"/>
              <w:jc w:val="both"/>
              <w:rPr>
                <w:sz w:val="26"/>
                <w:szCs w:val="26"/>
              </w:rPr>
            </w:pPr>
            <w:r w:rsidRPr="000C4497">
              <w:rPr>
                <w:sz w:val="26"/>
                <w:szCs w:val="26"/>
                <w:lang w:val="vi-VN"/>
              </w:rPr>
              <w:t>- Cơ quan có thẩm quyền quyết định:</w:t>
            </w:r>
            <w:r w:rsidRPr="00E3517D">
              <w:rPr>
                <w:spacing w:val="-2"/>
                <w:sz w:val="26"/>
                <w:szCs w:val="26"/>
                <w:lang w:val="vi-VN"/>
              </w:rPr>
              <w:t xml:space="preserve"> Sở Tài nguyên và Môi trường đối với trường hợp cấp </w:t>
            </w:r>
            <w:r w:rsidRPr="00E3517D">
              <w:rPr>
                <w:spacing w:val="-2"/>
                <w:sz w:val="26"/>
                <w:szCs w:val="26"/>
              </w:rPr>
              <w:t>đổi</w:t>
            </w:r>
            <w:r w:rsidRPr="00E3517D">
              <w:rPr>
                <w:spacing w:val="-2"/>
                <w:sz w:val="26"/>
                <w:szCs w:val="26"/>
                <w:lang w:val="vi-VN"/>
              </w:rPr>
              <w:t xml:space="preserve"> Giấy chứng nhận</w:t>
            </w:r>
          </w:p>
          <w:p w14:paraId="3576FEF5" w14:textId="77777777" w:rsidR="000B5A3B" w:rsidRPr="00DC0A3C" w:rsidRDefault="00DE3D6C" w:rsidP="002A5664">
            <w:pPr>
              <w:tabs>
                <w:tab w:val="left" w:pos="180"/>
              </w:tabs>
              <w:spacing w:after="80" w:line="240" w:lineRule="auto"/>
              <w:jc w:val="both"/>
              <w:rPr>
                <w:sz w:val="26"/>
                <w:szCs w:val="26"/>
              </w:rPr>
            </w:pPr>
            <w:r w:rsidRPr="00E3517D">
              <w:rPr>
                <w:sz w:val="26"/>
                <w:szCs w:val="26"/>
                <w:lang w:val="vi-VN"/>
              </w:rPr>
              <w:t>Văn phòng</w:t>
            </w:r>
            <w:r w:rsidR="000B5A3B" w:rsidRPr="00E3517D">
              <w:rPr>
                <w:sz w:val="26"/>
                <w:szCs w:val="26"/>
                <w:lang w:val="vi-VN"/>
              </w:rPr>
              <w:t xml:space="preserve"> đăng ký đất đai hoặc </w:t>
            </w:r>
            <w:r w:rsidR="009216D4" w:rsidRPr="00E3517D">
              <w:rPr>
                <w:sz w:val="26"/>
                <w:szCs w:val="26"/>
                <w:lang w:val="vi-VN"/>
              </w:rPr>
              <w:t>Chi nhánh VPĐK đất đai</w:t>
            </w:r>
            <w:r w:rsidR="000B5A3B" w:rsidRPr="00E3517D">
              <w:rPr>
                <w:spacing w:val="-2"/>
                <w:sz w:val="26"/>
                <w:szCs w:val="26"/>
                <w:lang w:val="vi-VN"/>
              </w:rPr>
              <w:t xml:space="preserve"> đối với trường hợp xác nhận thay đổi trên Giấy chứng nhận</w:t>
            </w:r>
          </w:p>
          <w:p w14:paraId="311FBEF1" w14:textId="77777777" w:rsidR="000B5A3B" w:rsidRPr="00DC0A3C" w:rsidRDefault="000B5A3B" w:rsidP="002A5664">
            <w:pPr>
              <w:tabs>
                <w:tab w:val="left" w:pos="180"/>
              </w:tabs>
              <w:spacing w:after="80" w:line="240" w:lineRule="auto"/>
              <w:jc w:val="both"/>
              <w:rPr>
                <w:sz w:val="26"/>
                <w:szCs w:val="26"/>
              </w:rPr>
            </w:pPr>
            <w:r w:rsidRPr="000C4497">
              <w:rPr>
                <w:sz w:val="26"/>
                <w:szCs w:val="26"/>
                <w:lang w:val="vi-VN"/>
              </w:rPr>
              <w:t xml:space="preserve">- Cơ quan trực tiếp thực hiện TTHC: </w:t>
            </w:r>
            <w:r w:rsidR="00DE3D6C" w:rsidRPr="00E3517D">
              <w:rPr>
                <w:sz w:val="26"/>
                <w:szCs w:val="26"/>
                <w:lang w:val="vi-VN"/>
              </w:rPr>
              <w:t>Văn phòng</w:t>
            </w:r>
            <w:r w:rsidRPr="00E3517D">
              <w:rPr>
                <w:sz w:val="26"/>
                <w:szCs w:val="26"/>
                <w:lang w:val="vi-VN"/>
              </w:rPr>
              <w:t xml:space="preserve"> đăng ký đất đai hoặc </w:t>
            </w:r>
            <w:r w:rsidR="009216D4" w:rsidRPr="00E3517D">
              <w:rPr>
                <w:sz w:val="26"/>
                <w:szCs w:val="26"/>
                <w:lang w:val="vi-VN"/>
              </w:rPr>
              <w:t>Chi nhánh VPĐK đất đai</w:t>
            </w:r>
            <w:r w:rsidRPr="00E3517D">
              <w:rPr>
                <w:sz w:val="26"/>
                <w:szCs w:val="26"/>
                <w:lang w:val="vi-VN"/>
              </w:rPr>
              <w:t xml:space="preserve"> .</w:t>
            </w:r>
          </w:p>
          <w:p w14:paraId="29ECF766" w14:textId="77777777" w:rsidR="000B5A3B" w:rsidRPr="00DC0A3C" w:rsidRDefault="000B5A3B" w:rsidP="002A5664">
            <w:pPr>
              <w:tabs>
                <w:tab w:val="left" w:pos="180"/>
              </w:tabs>
              <w:spacing w:after="80" w:line="240" w:lineRule="auto"/>
              <w:jc w:val="both"/>
              <w:rPr>
                <w:sz w:val="26"/>
                <w:szCs w:val="26"/>
              </w:rPr>
            </w:pPr>
            <w:r w:rsidRPr="000C4497">
              <w:rPr>
                <w:sz w:val="26"/>
                <w:szCs w:val="26"/>
                <w:lang w:val="vi-VN"/>
              </w:rPr>
              <w:lastRenderedPageBreak/>
              <w:t>- Cơ quan phối hợp (nếu có): Ủy ban nhân dân cấp</w:t>
            </w:r>
            <w:r w:rsidR="00F7341B" w:rsidRPr="00E3517D">
              <w:rPr>
                <w:sz w:val="26"/>
                <w:szCs w:val="26"/>
              </w:rPr>
              <w:t xml:space="preserve"> huyện, cấp</w:t>
            </w:r>
            <w:r w:rsidRPr="00E3517D">
              <w:rPr>
                <w:sz w:val="26"/>
                <w:szCs w:val="26"/>
                <w:lang w:val="vi-VN"/>
              </w:rPr>
              <w:t xml:space="preserve"> xã, cơ quan thuế, kho bạc</w:t>
            </w:r>
            <w:r w:rsidRPr="00E3517D">
              <w:rPr>
                <w:sz w:val="26"/>
                <w:szCs w:val="26"/>
              </w:rPr>
              <w:t>.</w:t>
            </w:r>
          </w:p>
          <w:p w14:paraId="02DBC15A" w14:textId="77777777" w:rsidR="000B5A3B" w:rsidRPr="000C4497" w:rsidRDefault="000B5A3B" w:rsidP="002A5664">
            <w:pPr>
              <w:pStyle w:val="ListParagraph"/>
              <w:spacing w:after="80"/>
              <w:jc w:val="both"/>
              <w:rPr>
                <w:sz w:val="26"/>
                <w:szCs w:val="26"/>
              </w:rPr>
            </w:pPr>
          </w:p>
        </w:tc>
      </w:tr>
      <w:tr w:rsidR="000B5A3B" w:rsidRPr="000C4497" w14:paraId="394D8A5D" w14:textId="77777777" w:rsidTr="009F6710">
        <w:tc>
          <w:tcPr>
            <w:tcW w:w="959" w:type="dxa"/>
          </w:tcPr>
          <w:p w14:paraId="4F573E55" w14:textId="77777777" w:rsidR="000B5A3B" w:rsidRPr="000C4497" w:rsidRDefault="000B5A3B" w:rsidP="002A5664">
            <w:pPr>
              <w:spacing w:after="80" w:line="240" w:lineRule="auto"/>
              <w:jc w:val="center"/>
              <w:rPr>
                <w:b/>
                <w:sz w:val="26"/>
                <w:szCs w:val="26"/>
              </w:rPr>
            </w:pPr>
            <w:r w:rsidRPr="00DC0A3C">
              <w:rPr>
                <w:b/>
                <w:sz w:val="26"/>
                <w:szCs w:val="26"/>
              </w:rPr>
              <w:lastRenderedPageBreak/>
              <w:t>2.</w:t>
            </w:r>
            <w:r w:rsidRPr="000C4497">
              <w:rPr>
                <w:b/>
                <w:sz w:val="26"/>
                <w:szCs w:val="26"/>
              </w:rPr>
              <w:t>8</w:t>
            </w:r>
          </w:p>
        </w:tc>
        <w:tc>
          <w:tcPr>
            <w:tcW w:w="13547" w:type="dxa"/>
            <w:gridSpan w:val="8"/>
          </w:tcPr>
          <w:p w14:paraId="60FF32D2" w14:textId="77777777" w:rsidR="000B5A3B" w:rsidRPr="00DC0A3C" w:rsidRDefault="000B5A3B" w:rsidP="002A5664">
            <w:pPr>
              <w:spacing w:after="80" w:line="240" w:lineRule="auto"/>
              <w:jc w:val="both"/>
              <w:rPr>
                <w:b/>
                <w:sz w:val="26"/>
                <w:szCs w:val="26"/>
              </w:rPr>
            </w:pPr>
            <w:r w:rsidRPr="000C4497">
              <w:rPr>
                <w:b/>
                <w:sz w:val="26"/>
                <w:szCs w:val="26"/>
              </w:rPr>
              <w:t>Đối tượng thực hiện TTHC:</w:t>
            </w:r>
            <w:r w:rsidRPr="00E3517D">
              <w:rPr>
                <w:sz w:val="26"/>
                <w:szCs w:val="26"/>
                <w:lang w:val="vi-VN"/>
              </w:rPr>
              <w:t xml:space="preserve"> H</w:t>
            </w:r>
            <w:r w:rsidRPr="00E3517D">
              <w:rPr>
                <w:rFonts w:eastAsia="Arial"/>
                <w:sz w:val="26"/>
                <w:szCs w:val="26"/>
                <w:lang w:val="vi-VN"/>
              </w:rPr>
              <w:t>ộ gia đình, cá nhân, cộng đồng dân cư, người Việt Nam định cư ở nước ngoài được sở hữu nhà ở gắn liền với quyền sử dụng đất ở tại Việt Nam.</w:t>
            </w:r>
          </w:p>
        </w:tc>
      </w:tr>
      <w:tr w:rsidR="000B5A3B" w:rsidRPr="000C4497" w14:paraId="3ADA2DAC" w14:textId="77777777" w:rsidTr="009F6710">
        <w:tc>
          <w:tcPr>
            <w:tcW w:w="959" w:type="dxa"/>
          </w:tcPr>
          <w:p w14:paraId="6EC1F716" w14:textId="77777777" w:rsidR="000B5A3B" w:rsidRPr="000C4497" w:rsidRDefault="000B5A3B" w:rsidP="002A5664">
            <w:pPr>
              <w:spacing w:after="80" w:line="240" w:lineRule="auto"/>
              <w:jc w:val="center"/>
              <w:rPr>
                <w:b/>
                <w:sz w:val="26"/>
                <w:szCs w:val="26"/>
              </w:rPr>
            </w:pPr>
            <w:r w:rsidRPr="00DC0A3C">
              <w:rPr>
                <w:b/>
                <w:sz w:val="26"/>
                <w:szCs w:val="26"/>
              </w:rPr>
              <w:t>2.9</w:t>
            </w:r>
          </w:p>
        </w:tc>
        <w:tc>
          <w:tcPr>
            <w:tcW w:w="13547" w:type="dxa"/>
            <w:gridSpan w:val="8"/>
          </w:tcPr>
          <w:p w14:paraId="2230F703" w14:textId="77777777" w:rsidR="000B5A3B" w:rsidRPr="00E3517D" w:rsidRDefault="000B5A3B" w:rsidP="002A5664">
            <w:pPr>
              <w:spacing w:after="80" w:line="240" w:lineRule="auto"/>
              <w:ind w:firstLine="540"/>
              <w:jc w:val="both"/>
              <w:rPr>
                <w:rFonts w:eastAsiaTheme="minorEastAsia"/>
                <w:sz w:val="26"/>
                <w:szCs w:val="26"/>
              </w:rPr>
            </w:pPr>
            <w:r w:rsidRPr="000C4497">
              <w:rPr>
                <w:b/>
                <w:sz w:val="26"/>
                <w:szCs w:val="26"/>
              </w:rPr>
              <w:t xml:space="preserve">Kết quả giải quyết TTHC: </w:t>
            </w:r>
          </w:p>
          <w:p w14:paraId="4B80F6D8" w14:textId="77777777" w:rsidR="000B5A3B" w:rsidRPr="00E3517D" w:rsidRDefault="00C8303E" w:rsidP="002A5664">
            <w:pPr>
              <w:spacing w:after="80" w:line="240" w:lineRule="auto"/>
              <w:ind w:firstLine="540"/>
              <w:jc w:val="both"/>
              <w:rPr>
                <w:rFonts w:eastAsiaTheme="minorEastAsia"/>
                <w:sz w:val="26"/>
                <w:szCs w:val="26"/>
                <w:lang w:val="vi-VN"/>
              </w:rPr>
            </w:pPr>
            <w:r w:rsidRPr="00E3517D">
              <w:rPr>
                <w:rFonts w:eastAsiaTheme="minorEastAsia"/>
                <w:sz w:val="26"/>
                <w:szCs w:val="26"/>
              </w:rPr>
              <w:t xml:space="preserve">- </w:t>
            </w:r>
            <w:r w:rsidR="000B5A3B" w:rsidRPr="00E3517D">
              <w:rPr>
                <w:rFonts w:eastAsiaTheme="minorEastAsia"/>
                <w:sz w:val="26"/>
                <w:szCs w:val="26"/>
                <w:lang w:val="vi-VN"/>
              </w:rPr>
              <w:t xml:space="preserve">Ghi vào sổ địa chính và lập hồ sơ để Nhà nước quản lý.  </w:t>
            </w:r>
          </w:p>
          <w:p w14:paraId="2D8AA49F" w14:textId="77777777" w:rsidR="000B5A3B" w:rsidRPr="00E3517D" w:rsidRDefault="000B5A3B" w:rsidP="002A5664">
            <w:pPr>
              <w:spacing w:after="80" w:line="240" w:lineRule="auto"/>
              <w:ind w:firstLine="540"/>
              <w:jc w:val="both"/>
              <w:rPr>
                <w:rFonts w:eastAsiaTheme="minorEastAsia"/>
                <w:sz w:val="26"/>
                <w:szCs w:val="26"/>
                <w:lang w:val="vi-VN"/>
              </w:rPr>
            </w:pPr>
            <w:r w:rsidRPr="00E3517D">
              <w:rPr>
                <w:rFonts w:eastAsiaTheme="minorEastAsia"/>
                <w:sz w:val="26"/>
                <w:szCs w:val="26"/>
                <w:lang w:val="vi-VN"/>
              </w:rPr>
              <w:t xml:space="preserve">- Giấy chứng nhận.  </w:t>
            </w:r>
          </w:p>
        </w:tc>
      </w:tr>
      <w:tr w:rsidR="000B5A3B" w:rsidRPr="000C4497" w14:paraId="5C537DAC" w14:textId="77777777" w:rsidTr="009F6710">
        <w:tc>
          <w:tcPr>
            <w:tcW w:w="959" w:type="dxa"/>
          </w:tcPr>
          <w:p w14:paraId="5F16E504" w14:textId="77777777" w:rsidR="000B5A3B" w:rsidRPr="000C4497" w:rsidRDefault="000B5A3B" w:rsidP="002A5664">
            <w:pPr>
              <w:spacing w:after="80" w:line="240" w:lineRule="auto"/>
              <w:jc w:val="center"/>
              <w:rPr>
                <w:b/>
                <w:sz w:val="26"/>
                <w:szCs w:val="26"/>
              </w:rPr>
            </w:pPr>
            <w:r w:rsidRPr="00DC0A3C">
              <w:rPr>
                <w:b/>
                <w:sz w:val="26"/>
                <w:szCs w:val="26"/>
              </w:rPr>
              <w:t>2.</w:t>
            </w:r>
            <w:r w:rsidRPr="000C4497">
              <w:rPr>
                <w:b/>
                <w:sz w:val="26"/>
                <w:szCs w:val="26"/>
              </w:rPr>
              <w:t>10</w:t>
            </w:r>
          </w:p>
        </w:tc>
        <w:tc>
          <w:tcPr>
            <w:tcW w:w="13547" w:type="dxa"/>
            <w:gridSpan w:val="8"/>
          </w:tcPr>
          <w:p w14:paraId="0C5CB9E0" w14:textId="77777777" w:rsidR="000B5A3B" w:rsidRPr="000C4497" w:rsidRDefault="000B5A3B" w:rsidP="002A5664">
            <w:pPr>
              <w:spacing w:after="80" w:line="240" w:lineRule="auto"/>
              <w:jc w:val="both"/>
              <w:rPr>
                <w:b/>
                <w:sz w:val="26"/>
                <w:szCs w:val="26"/>
              </w:rPr>
            </w:pPr>
            <w:r w:rsidRPr="000C4497">
              <w:rPr>
                <w:b/>
                <w:sz w:val="26"/>
                <w:szCs w:val="26"/>
              </w:rPr>
              <w:t>Quy trình xử lý công việc</w:t>
            </w:r>
          </w:p>
        </w:tc>
      </w:tr>
      <w:tr w:rsidR="000B5A3B" w:rsidRPr="000C4497" w14:paraId="0E5F566B" w14:textId="77777777" w:rsidTr="009F6710">
        <w:tc>
          <w:tcPr>
            <w:tcW w:w="959" w:type="dxa"/>
          </w:tcPr>
          <w:p w14:paraId="0A090B46" w14:textId="77777777" w:rsidR="000B5A3B" w:rsidRPr="00DC0A3C" w:rsidRDefault="000B5A3B" w:rsidP="002A5664">
            <w:pPr>
              <w:spacing w:after="80" w:line="240" w:lineRule="auto"/>
              <w:jc w:val="center"/>
              <w:rPr>
                <w:b/>
                <w:sz w:val="26"/>
                <w:szCs w:val="26"/>
              </w:rPr>
            </w:pPr>
            <w:r w:rsidRPr="00DC0A3C">
              <w:rPr>
                <w:b/>
                <w:sz w:val="26"/>
                <w:szCs w:val="26"/>
              </w:rPr>
              <w:t>TT</w:t>
            </w:r>
          </w:p>
        </w:tc>
        <w:tc>
          <w:tcPr>
            <w:tcW w:w="5990" w:type="dxa"/>
            <w:gridSpan w:val="2"/>
          </w:tcPr>
          <w:p w14:paraId="18024377" w14:textId="77777777" w:rsidR="000B5A3B" w:rsidRPr="000C4497" w:rsidRDefault="000B5A3B" w:rsidP="002A5664">
            <w:pPr>
              <w:spacing w:after="80" w:line="240" w:lineRule="auto"/>
              <w:jc w:val="center"/>
              <w:rPr>
                <w:b/>
                <w:sz w:val="26"/>
                <w:szCs w:val="26"/>
              </w:rPr>
            </w:pPr>
            <w:r w:rsidRPr="000C4497">
              <w:rPr>
                <w:b/>
                <w:sz w:val="26"/>
                <w:szCs w:val="26"/>
              </w:rPr>
              <w:t>Trình tự</w:t>
            </w:r>
          </w:p>
        </w:tc>
        <w:tc>
          <w:tcPr>
            <w:tcW w:w="2551" w:type="dxa"/>
            <w:gridSpan w:val="2"/>
          </w:tcPr>
          <w:p w14:paraId="29E2E733" w14:textId="77777777" w:rsidR="000B5A3B" w:rsidRPr="000C4497" w:rsidRDefault="000B5A3B" w:rsidP="002A5664">
            <w:pPr>
              <w:spacing w:after="80" w:line="240" w:lineRule="auto"/>
              <w:jc w:val="center"/>
              <w:rPr>
                <w:b/>
                <w:sz w:val="26"/>
                <w:szCs w:val="26"/>
              </w:rPr>
            </w:pPr>
            <w:r w:rsidRPr="000C4497">
              <w:rPr>
                <w:b/>
                <w:sz w:val="26"/>
                <w:szCs w:val="26"/>
              </w:rPr>
              <w:t>Trách nhiệm</w:t>
            </w:r>
          </w:p>
        </w:tc>
        <w:tc>
          <w:tcPr>
            <w:tcW w:w="2126" w:type="dxa"/>
          </w:tcPr>
          <w:p w14:paraId="00CC677F" w14:textId="77777777" w:rsidR="000B5A3B" w:rsidRPr="000C4497" w:rsidRDefault="000B5A3B" w:rsidP="002A5664">
            <w:pPr>
              <w:spacing w:after="80" w:line="240" w:lineRule="auto"/>
              <w:jc w:val="center"/>
              <w:rPr>
                <w:b/>
                <w:sz w:val="26"/>
                <w:szCs w:val="26"/>
              </w:rPr>
            </w:pPr>
            <w:r w:rsidRPr="000C4497">
              <w:rPr>
                <w:b/>
                <w:sz w:val="26"/>
                <w:szCs w:val="26"/>
              </w:rPr>
              <w:t>Thời gian</w:t>
            </w:r>
          </w:p>
        </w:tc>
        <w:tc>
          <w:tcPr>
            <w:tcW w:w="2880" w:type="dxa"/>
            <w:gridSpan w:val="3"/>
          </w:tcPr>
          <w:p w14:paraId="3CAB300E" w14:textId="77777777" w:rsidR="000B5A3B" w:rsidRPr="000C4497" w:rsidRDefault="000B5A3B" w:rsidP="002A5664">
            <w:pPr>
              <w:spacing w:after="80" w:line="240" w:lineRule="auto"/>
              <w:jc w:val="center"/>
              <w:rPr>
                <w:b/>
                <w:sz w:val="26"/>
                <w:szCs w:val="26"/>
              </w:rPr>
            </w:pPr>
            <w:r w:rsidRPr="000C4497">
              <w:rPr>
                <w:b/>
                <w:sz w:val="26"/>
                <w:szCs w:val="26"/>
              </w:rPr>
              <w:t>Biểu mẫu/Kết quả</w:t>
            </w:r>
          </w:p>
        </w:tc>
      </w:tr>
      <w:tr w:rsidR="000B5A3B" w:rsidRPr="000C4497" w14:paraId="4C181263" w14:textId="77777777" w:rsidTr="009F6710">
        <w:trPr>
          <w:trHeight w:val="553"/>
        </w:trPr>
        <w:tc>
          <w:tcPr>
            <w:tcW w:w="6949" w:type="dxa"/>
            <w:gridSpan w:val="3"/>
          </w:tcPr>
          <w:p w14:paraId="7A82F0D4" w14:textId="77777777" w:rsidR="000B5A3B" w:rsidRPr="00DC0A3C" w:rsidRDefault="000B5A3B" w:rsidP="002A5664">
            <w:pPr>
              <w:tabs>
                <w:tab w:val="center" w:pos="2887"/>
              </w:tabs>
              <w:spacing w:after="80" w:line="240" w:lineRule="auto"/>
              <w:jc w:val="both"/>
              <w:rPr>
                <w:i/>
                <w:sz w:val="26"/>
                <w:szCs w:val="26"/>
              </w:rPr>
            </w:pPr>
            <w:r w:rsidRPr="00E3517D">
              <w:rPr>
                <w:i/>
                <w:color w:val="1F1F1F"/>
                <w:sz w:val="26"/>
                <w:szCs w:val="26"/>
                <w:lang w:val="vi-VN"/>
              </w:rPr>
              <w:t>Trường hợp chứng nhận biến động trên Giấy chứng nhận đã cấp</w:t>
            </w:r>
          </w:p>
        </w:tc>
        <w:tc>
          <w:tcPr>
            <w:tcW w:w="2551" w:type="dxa"/>
            <w:gridSpan w:val="2"/>
          </w:tcPr>
          <w:p w14:paraId="0C5DEA6F" w14:textId="77777777" w:rsidR="000B5A3B" w:rsidRPr="000C4497" w:rsidRDefault="000B5A3B" w:rsidP="002A5664">
            <w:pPr>
              <w:spacing w:after="80" w:line="240" w:lineRule="auto"/>
              <w:jc w:val="center"/>
              <w:rPr>
                <w:sz w:val="26"/>
                <w:szCs w:val="26"/>
              </w:rPr>
            </w:pPr>
          </w:p>
        </w:tc>
        <w:tc>
          <w:tcPr>
            <w:tcW w:w="2126" w:type="dxa"/>
            <w:vAlign w:val="center"/>
          </w:tcPr>
          <w:p w14:paraId="09F749B8" w14:textId="77777777" w:rsidR="000B5A3B" w:rsidRPr="000C4497" w:rsidRDefault="000B5A3B" w:rsidP="002A5664">
            <w:pPr>
              <w:spacing w:after="80" w:line="240" w:lineRule="auto"/>
              <w:jc w:val="center"/>
              <w:rPr>
                <w:sz w:val="26"/>
                <w:szCs w:val="26"/>
              </w:rPr>
            </w:pPr>
            <w:r w:rsidRPr="000C4497">
              <w:rPr>
                <w:sz w:val="26"/>
                <w:szCs w:val="26"/>
              </w:rPr>
              <w:t>10 ngày</w:t>
            </w:r>
          </w:p>
        </w:tc>
        <w:tc>
          <w:tcPr>
            <w:tcW w:w="2880" w:type="dxa"/>
            <w:gridSpan w:val="3"/>
          </w:tcPr>
          <w:p w14:paraId="6ED3BD75" w14:textId="77777777" w:rsidR="000B5A3B" w:rsidRPr="000C4497" w:rsidRDefault="000B5A3B" w:rsidP="002A5664">
            <w:pPr>
              <w:spacing w:after="80" w:line="240" w:lineRule="auto"/>
              <w:jc w:val="center"/>
              <w:rPr>
                <w:sz w:val="26"/>
                <w:szCs w:val="26"/>
              </w:rPr>
            </w:pPr>
          </w:p>
        </w:tc>
      </w:tr>
      <w:tr w:rsidR="000B5A3B" w:rsidRPr="000C4497" w14:paraId="621C23B5" w14:textId="77777777" w:rsidTr="009F6710">
        <w:tc>
          <w:tcPr>
            <w:tcW w:w="959" w:type="dxa"/>
          </w:tcPr>
          <w:p w14:paraId="5286348F" w14:textId="77777777" w:rsidR="000B5A3B" w:rsidRPr="00DC0A3C" w:rsidRDefault="000B5A3B" w:rsidP="002A5664">
            <w:pPr>
              <w:spacing w:after="80" w:line="240" w:lineRule="auto"/>
              <w:jc w:val="center"/>
              <w:rPr>
                <w:sz w:val="26"/>
                <w:szCs w:val="26"/>
              </w:rPr>
            </w:pPr>
            <w:r w:rsidRPr="00DC0A3C">
              <w:rPr>
                <w:sz w:val="26"/>
                <w:szCs w:val="26"/>
              </w:rPr>
              <w:t>B1</w:t>
            </w:r>
          </w:p>
        </w:tc>
        <w:tc>
          <w:tcPr>
            <w:tcW w:w="5990" w:type="dxa"/>
            <w:gridSpan w:val="2"/>
          </w:tcPr>
          <w:p w14:paraId="019B2E91" w14:textId="77777777" w:rsidR="000B5A3B" w:rsidRPr="000C4497" w:rsidRDefault="000B5A3B" w:rsidP="002A5664">
            <w:pPr>
              <w:tabs>
                <w:tab w:val="center" w:pos="2887"/>
              </w:tabs>
              <w:spacing w:after="80" w:line="240" w:lineRule="auto"/>
              <w:jc w:val="both"/>
              <w:rPr>
                <w:sz w:val="26"/>
                <w:szCs w:val="26"/>
              </w:rPr>
            </w:pPr>
            <w:r w:rsidRPr="000C4497">
              <w:rPr>
                <w:sz w:val="26"/>
                <w:szCs w:val="26"/>
              </w:rPr>
              <w:t>Tiếp nhận hồ sơ</w:t>
            </w:r>
            <w:r w:rsidRPr="000C4497">
              <w:rPr>
                <w:sz w:val="26"/>
                <w:szCs w:val="26"/>
              </w:rPr>
              <w:tab/>
            </w:r>
          </w:p>
          <w:p w14:paraId="39561145" w14:textId="77777777" w:rsidR="000B5A3B" w:rsidRPr="000C4497" w:rsidRDefault="000B5A3B" w:rsidP="002A5664">
            <w:pPr>
              <w:spacing w:after="80" w:line="240" w:lineRule="auto"/>
              <w:jc w:val="both"/>
              <w:rPr>
                <w:sz w:val="26"/>
                <w:szCs w:val="26"/>
              </w:rPr>
            </w:pPr>
          </w:p>
        </w:tc>
        <w:tc>
          <w:tcPr>
            <w:tcW w:w="2551" w:type="dxa"/>
            <w:gridSpan w:val="2"/>
          </w:tcPr>
          <w:p w14:paraId="35E15E6F" w14:textId="77777777" w:rsidR="000B5A3B" w:rsidRPr="000C4497" w:rsidRDefault="000B5A3B" w:rsidP="002A5664">
            <w:pPr>
              <w:spacing w:after="80" w:line="240" w:lineRule="auto"/>
              <w:jc w:val="center"/>
              <w:rPr>
                <w:sz w:val="26"/>
                <w:szCs w:val="26"/>
              </w:rPr>
            </w:pPr>
            <w:r w:rsidRPr="000C4497">
              <w:rPr>
                <w:bCs/>
                <w:sz w:val="26"/>
                <w:szCs w:val="26"/>
              </w:rPr>
              <w:t>TTHCC cấp huyện hoặc bộ phận TN&amp;TKQ tại UBND cấp xã</w:t>
            </w:r>
          </w:p>
        </w:tc>
        <w:tc>
          <w:tcPr>
            <w:tcW w:w="2126" w:type="dxa"/>
            <w:vAlign w:val="center"/>
          </w:tcPr>
          <w:p w14:paraId="21F08984" w14:textId="77777777" w:rsidR="000B5A3B" w:rsidRPr="000C4497" w:rsidRDefault="000B5A3B" w:rsidP="002A5664">
            <w:pPr>
              <w:spacing w:after="80" w:line="240" w:lineRule="auto"/>
              <w:jc w:val="center"/>
              <w:rPr>
                <w:sz w:val="26"/>
                <w:szCs w:val="26"/>
              </w:rPr>
            </w:pPr>
            <w:r w:rsidRPr="000C4497">
              <w:rPr>
                <w:sz w:val="26"/>
                <w:szCs w:val="26"/>
              </w:rPr>
              <w:t>Giờ hành chính</w:t>
            </w:r>
          </w:p>
        </w:tc>
        <w:tc>
          <w:tcPr>
            <w:tcW w:w="2880" w:type="dxa"/>
            <w:gridSpan w:val="3"/>
          </w:tcPr>
          <w:p w14:paraId="23D8417B" w14:textId="77777777" w:rsidR="000B5A3B" w:rsidRPr="000C4497" w:rsidRDefault="000B5A3B" w:rsidP="002A5664">
            <w:pPr>
              <w:spacing w:after="80" w:line="240" w:lineRule="auto"/>
              <w:jc w:val="center"/>
              <w:rPr>
                <w:sz w:val="26"/>
                <w:szCs w:val="26"/>
              </w:rPr>
            </w:pPr>
            <w:r w:rsidRPr="000C4497">
              <w:rPr>
                <w:sz w:val="26"/>
                <w:szCs w:val="26"/>
              </w:rPr>
              <w:t>Mẫu 01,02,03,04,05,06</w:t>
            </w:r>
          </w:p>
          <w:p w14:paraId="3A54CBD3" w14:textId="77777777" w:rsidR="000B5A3B" w:rsidRPr="000C4497" w:rsidRDefault="000B5A3B" w:rsidP="002A5664">
            <w:pPr>
              <w:spacing w:after="80" w:line="240" w:lineRule="auto"/>
              <w:jc w:val="center"/>
              <w:rPr>
                <w:sz w:val="26"/>
                <w:szCs w:val="26"/>
              </w:rPr>
            </w:pPr>
            <w:r w:rsidRPr="000C4497">
              <w:rPr>
                <w:sz w:val="26"/>
                <w:szCs w:val="26"/>
              </w:rPr>
              <w:t>Hồ sơ theo mục 2.3</w:t>
            </w:r>
          </w:p>
        </w:tc>
      </w:tr>
      <w:tr w:rsidR="000B5A3B" w:rsidRPr="000C4497" w14:paraId="0006FAFB" w14:textId="77777777" w:rsidTr="009F6710">
        <w:trPr>
          <w:trHeight w:val="1012"/>
        </w:trPr>
        <w:tc>
          <w:tcPr>
            <w:tcW w:w="959" w:type="dxa"/>
          </w:tcPr>
          <w:p w14:paraId="6C92D096" w14:textId="77777777" w:rsidR="000B5A3B" w:rsidRPr="00DC0A3C" w:rsidRDefault="000B5A3B" w:rsidP="002A5664">
            <w:pPr>
              <w:spacing w:after="80" w:line="240" w:lineRule="auto"/>
              <w:jc w:val="center"/>
              <w:rPr>
                <w:sz w:val="26"/>
                <w:szCs w:val="26"/>
              </w:rPr>
            </w:pPr>
            <w:r w:rsidRPr="00DC0A3C">
              <w:rPr>
                <w:sz w:val="26"/>
                <w:szCs w:val="26"/>
              </w:rPr>
              <w:t>B2</w:t>
            </w:r>
          </w:p>
        </w:tc>
        <w:tc>
          <w:tcPr>
            <w:tcW w:w="5990" w:type="dxa"/>
            <w:gridSpan w:val="2"/>
          </w:tcPr>
          <w:p w14:paraId="5758F1AB" w14:textId="77777777" w:rsidR="000B5A3B" w:rsidRPr="000C4497" w:rsidRDefault="000B5A3B" w:rsidP="002A5664">
            <w:pPr>
              <w:spacing w:after="80" w:line="240" w:lineRule="auto"/>
              <w:jc w:val="both"/>
              <w:rPr>
                <w:sz w:val="26"/>
                <w:szCs w:val="26"/>
              </w:rPr>
            </w:pPr>
            <w:r w:rsidRPr="000C4497">
              <w:rPr>
                <w:sz w:val="26"/>
                <w:szCs w:val="26"/>
              </w:rPr>
              <w:t>Chuyển hồ sơ cho lãnh đạo chi nhánh VPĐK đất đai</w:t>
            </w:r>
          </w:p>
        </w:tc>
        <w:tc>
          <w:tcPr>
            <w:tcW w:w="2551" w:type="dxa"/>
            <w:gridSpan w:val="2"/>
          </w:tcPr>
          <w:p w14:paraId="0A3C0B9C" w14:textId="77777777" w:rsidR="000B5A3B" w:rsidRPr="000C4497" w:rsidRDefault="000B5A3B" w:rsidP="002A5664">
            <w:pPr>
              <w:spacing w:after="80" w:line="240" w:lineRule="auto"/>
              <w:rPr>
                <w:sz w:val="26"/>
                <w:szCs w:val="26"/>
              </w:rPr>
            </w:pPr>
            <w:r w:rsidRPr="000C4497">
              <w:rPr>
                <w:sz w:val="26"/>
                <w:szCs w:val="26"/>
              </w:rPr>
              <w:t xml:space="preserve">Công chức TN&amp;TKQ </w:t>
            </w:r>
          </w:p>
        </w:tc>
        <w:tc>
          <w:tcPr>
            <w:tcW w:w="2126" w:type="dxa"/>
          </w:tcPr>
          <w:p w14:paraId="3C961505" w14:textId="77777777" w:rsidR="000B5A3B" w:rsidRPr="000C4497" w:rsidRDefault="000B5A3B" w:rsidP="002A5664">
            <w:pPr>
              <w:spacing w:after="80" w:line="240" w:lineRule="auto"/>
              <w:jc w:val="center"/>
              <w:rPr>
                <w:sz w:val="26"/>
                <w:szCs w:val="26"/>
              </w:rPr>
            </w:pPr>
            <w:r w:rsidRPr="000C4497">
              <w:rPr>
                <w:sz w:val="26"/>
                <w:szCs w:val="26"/>
              </w:rPr>
              <w:t>0,5 ngày</w:t>
            </w:r>
          </w:p>
        </w:tc>
        <w:tc>
          <w:tcPr>
            <w:tcW w:w="2880" w:type="dxa"/>
            <w:gridSpan w:val="3"/>
          </w:tcPr>
          <w:p w14:paraId="64B1473E" w14:textId="7F026D9C" w:rsidR="000B5A3B" w:rsidRPr="000C4497" w:rsidRDefault="000C4497" w:rsidP="002A5664">
            <w:pPr>
              <w:spacing w:after="80" w:line="240" w:lineRule="auto"/>
              <w:jc w:val="center"/>
              <w:rPr>
                <w:sz w:val="26"/>
                <w:szCs w:val="26"/>
              </w:rPr>
            </w:pPr>
            <w:r>
              <w:rPr>
                <w:sz w:val="26"/>
                <w:szCs w:val="26"/>
              </w:rPr>
              <w:t xml:space="preserve">  Mẫu 05</w:t>
            </w:r>
            <w:r w:rsidR="000B5A3B" w:rsidRPr="00DC0A3C">
              <w:rPr>
                <w:sz w:val="26"/>
                <w:szCs w:val="26"/>
              </w:rPr>
              <w:t>và H</w:t>
            </w:r>
            <w:r w:rsidR="000B5A3B" w:rsidRPr="000C4497">
              <w:rPr>
                <w:sz w:val="26"/>
                <w:szCs w:val="26"/>
              </w:rPr>
              <w:t>ồ sơ kèm theo</w:t>
            </w:r>
          </w:p>
        </w:tc>
      </w:tr>
      <w:tr w:rsidR="000B5A3B" w:rsidRPr="000C4497" w14:paraId="241E552D" w14:textId="77777777" w:rsidTr="009F6710">
        <w:tc>
          <w:tcPr>
            <w:tcW w:w="959" w:type="dxa"/>
          </w:tcPr>
          <w:p w14:paraId="26D7206A" w14:textId="77777777" w:rsidR="000B5A3B" w:rsidRPr="00DC0A3C" w:rsidRDefault="000B5A3B" w:rsidP="002A5664">
            <w:pPr>
              <w:spacing w:after="80" w:line="240" w:lineRule="auto"/>
              <w:jc w:val="center"/>
              <w:rPr>
                <w:sz w:val="26"/>
                <w:szCs w:val="26"/>
              </w:rPr>
            </w:pPr>
            <w:r w:rsidRPr="00DC0A3C">
              <w:rPr>
                <w:sz w:val="26"/>
                <w:szCs w:val="26"/>
              </w:rPr>
              <w:t>B3</w:t>
            </w:r>
          </w:p>
        </w:tc>
        <w:tc>
          <w:tcPr>
            <w:tcW w:w="5990" w:type="dxa"/>
            <w:gridSpan w:val="2"/>
            <w:vAlign w:val="center"/>
          </w:tcPr>
          <w:p w14:paraId="260342F3" w14:textId="77777777" w:rsidR="000B5A3B" w:rsidRPr="000C4497" w:rsidRDefault="000B5A3B" w:rsidP="002A5664">
            <w:pPr>
              <w:spacing w:after="80" w:line="240" w:lineRule="auto"/>
              <w:jc w:val="both"/>
              <w:rPr>
                <w:sz w:val="26"/>
                <w:szCs w:val="26"/>
              </w:rPr>
            </w:pPr>
            <w:r w:rsidRPr="000C4497">
              <w:rPr>
                <w:sz w:val="26"/>
                <w:szCs w:val="26"/>
              </w:rPr>
              <w:t>Chuyển hồ sơ cho phòng chuyên môn xử lý</w:t>
            </w:r>
          </w:p>
        </w:tc>
        <w:tc>
          <w:tcPr>
            <w:tcW w:w="2551" w:type="dxa"/>
            <w:gridSpan w:val="2"/>
            <w:vAlign w:val="center"/>
          </w:tcPr>
          <w:p w14:paraId="662C2D7B" w14:textId="77777777" w:rsidR="000B5A3B" w:rsidRPr="000C4497" w:rsidRDefault="000B5A3B" w:rsidP="002A5664">
            <w:pPr>
              <w:spacing w:after="80" w:line="240" w:lineRule="auto"/>
              <w:jc w:val="both"/>
              <w:rPr>
                <w:sz w:val="26"/>
                <w:szCs w:val="26"/>
              </w:rPr>
            </w:pPr>
            <w:r w:rsidRPr="000C4497">
              <w:rPr>
                <w:sz w:val="26"/>
                <w:szCs w:val="26"/>
              </w:rPr>
              <w:t xml:space="preserve">Lãnh đạo </w:t>
            </w:r>
            <w:r w:rsidR="00DE3D6C" w:rsidRPr="000C4497">
              <w:rPr>
                <w:sz w:val="26"/>
                <w:szCs w:val="26"/>
              </w:rPr>
              <w:t>Văn phòng</w:t>
            </w:r>
            <w:r w:rsidRPr="000C4497">
              <w:rPr>
                <w:sz w:val="26"/>
                <w:szCs w:val="26"/>
              </w:rPr>
              <w:t xml:space="preserve"> đăng ký đất đai</w:t>
            </w:r>
          </w:p>
        </w:tc>
        <w:tc>
          <w:tcPr>
            <w:tcW w:w="2126" w:type="dxa"/>
          </w:tcPr>
          <w:p w14:paraId="47D9B348" w14:textId="77777777" w:rsidR="000B5A3B" w:rsidRPr="000C4497" w:rsidRDefault="000B5A3B" w:rsidP="002A5664">
            <w:pPr>
              <w:spacing w:after="80" w:line="240" w:lineRule="auto"/>
              <w:jc w:val="center"/>
              <w:rPr>
                <w:sz w:val="26"/>
                <w:szCs w:val="26"/>
              </w:rPr>
            </w:pPr>
            <w:r w:rsidRPr="000C4497">
              <w:rPr>
                <w:sz w:val="26"/>
                <w:szCs w:val="26"/>
              </w:rPr>
              <w:t>0,5 ngày</w:t>
            </w:r>
          </w:p>
        </w:tc>
        <w:tc>
          <w:tcPr>
            <w:tcW w:w="2880" w:type="dxa"/>
            <w:gridSpan w:val="3"/>
          </w:tcPr>
          <w:p w14:paraId="05BFA4B5" w14:textId="77777777" w:rsidR="000B5A3B" w:rsidRPr="00E3517D" w:rsidRDefault="000B5A3B" w:rsidP="002A5664">
            <w:pPr>
              <w:spacing w:after="80" w:line="240" w:lineRule="auto"/>
              <w:jc w:val="center"/>
              <w:rPr>
                <w:sz w:val="26"/>
                <w:szCs w:val="26"/>
              </w:rPr>
            </w:pPr>
          </w:p>
        </w:tc>
      </w:tr>
      <w:tr w:rsidR="00D103C4" w:rsidRPr="000C4497" w14:paraId="1C0F91AD" w14:textId="77777777" w:rsidTr="009F6710">
        <w:tc>
          <w:tcPr>
            <w:tcW w:w="959" w:type="dxa"/>
          </w:tcPr>
          <w:p w14:paraId="3AB65346" w14:textId="77777777" w:rsidR="00D103C4" w:rsidRPr="000C4497" w:rsidRDefault="00D103C4" w:rsidP="002A5664">
            <w:pPr>
              <w:spacing w:after="80" w:line="240" w:lineRule="auto"/>
              <w:jc w:val="center"/>
              <w:rPr>
                <w:sz w:val="26"/>
                <w:szCs w:val="26"/>
              </w:rPr>
            </w:pPr>
            <w:r w:rsidRPr="00DC0A3C">
              <w:rPr>
                <w:sz w:val="26"/>
                <w:szCs w:val="26"/>
              </w:rPr>
              <w:lastRenderedPageBreak/>
              <w:t>B</w:t>
            </w:r>
            <w:r w:rsidRPr="000C4497">
              <w:rPr>
                <w:sz w:val="26"/>
                <w:szCs w:val="26"/>
              </w:rPr>
              <w:t>4</w:t>
            </w:r>
          </w:p>
        </w:tc>
        <w:tc>
          <w:tcPr>
            <w:tcW w:w="5990" w:type="dxa"/>
            <w:gridSpan w:val="2"/>
            <w:vAlign w:val="center"/>
          </w:tcPr>
          <w:p w14:paraId="7FA5798B" w14:textId="77777777" w:rsidR="00D103C4" w:rsidRPr="000C4497" w:rsidRDefault="00D103C4" w:rsidP="002A5664">
            <w:pPr>
              <w:spacing w:after="80" w:line="240" w:lineRule="auto"/>
              <w:jc w:val="both"/>
              <w:rPr>
                <w:sz w:val="26"/>
                <w:szCs w:val="26"/>
              </w:rPr>
            </w:pPr>
            <w:r w:rsidRPr="000C4497">
              <w:rPr>
                <w:sz w:val="26"/>
                <w:szCs w:val="26"/>
              </w:rPr>
              <w:t>Xem xét thẩm định, xử lý hồ sơ. Dự thảo kết quả thực hiện TTHC, trình lãnh đạo phòng</w:t>
            </w:r>
          </w:p>
        </w:tc>
        <w:tc>
          <w:tcPr>
            <w:tcW w:w="2551" w:type="dxa"/>
            <w:gridSpan w:val="2"/>
            <w:vAlign w:val="center"/>
          </w:tcPr>
          <w:p w14:paraId="0A34D6E4" w14:textId="77777777" w:rsidR="00D103C4" w:rsidRPr="000C4497" w:rsidRDefault="00D103C4" w:rsidP="002A5664">
            <w:pPr>
              <w:spacing w:after="80" w:line="240" w:lineRule="auto"/>
              <w:jc w:val="both"/>
              <w:rPr>
                <w:sz w:val="26"/>
                <w:szCs w:val="26"/>
              </w:rPr>
            </w:pPr>
            <w:r w:rsidRPr="000C4497">
              <w:rPr>
                <w:sz w:val="26"/>
                <w:szCs w:val="26"/>
              </w:rPr>
              <w:t>Chuyên viên phòng chuyên môn được giao xử lý hồ sơ</w:t>
            </w:r>
          </w:p>
        </w:tc>
        <w:tc>
          <w:tcPr>
            <w:tcW w:w="2126" w:type="dxa"/>
          </w:tcPr>
          <w:p w14:paraId="28249304" w14:textId="77777777" w:rsidR="00D103C4" w:rsidRPr="000C4497" w:rsidRDefault="00D103C4" w:rsidP="002A5664">
            <w:pPr>
              <w:spacing w:after="80" w:line="240" w:lineRule="auto"/>
              <w:jc w:val="center"/>
              <w:rPr>
                <w:sz w:val="26"/>
                <w:szCs w:val="26"/>
              </w:rPr>
            </w:pPr>
            <w:r w:rsidRPr="000C4497">
              <w:rPr>
                <w:sz w:val="26"/>
                <w:szCs w:val="26"/>
              </w:rPr>
              <w:t>6 ngày</w:t>
            </w:r>
          </w:p>
        </w:tc>
        <w:tc>
          <w:tcPr>
            <w:tcW w:w="2880" w:type="dxa"/>
            <w:gridSpan w:val="3"/>
          </w:tcPr>
          <w:p w14:paraId="1E28BE0C" w14:textId="77777777" w:rsidR="00D103C4" w:rsidRPr="000C4497" w:rsidRDefault="00D103C4" w:rsidP="002A5664">
            <w:pPr>
              <w:spacing w:after="80" w:line="240" w:lineRule="auto"/>
              <w:jc w:val="center"/>
              <w:rPr>
                <w:sz w:val="26"/>
                <w:szCs w:val="26"/>
              </w:rPr>
            </w:pPr>
            <w:r w:rsidRPr="000C4497">
              <w:rPr>
                <w:sz w:val="26"/>
                <w:szCs w:val="26"/>
              </w:rPr>
              <w:t>Ghi nội dung xác nhận trên Đơn đăng ký và Giấy chứng nhận đã cấp</w:t>
            </w:r>
          </w:p>
        </w:tc>
      </w:tr>
      <w:tr w:rsidR="00D103C4" w:rsidRPr="000C4497" w14:paraId="699E6654" w14:textId="77777777" w:rsidTr="009F6710">
        <w:tc>
          <w:tcPr>
            <w:tcW w:w="959" w:type="dxa"/>
          </w:tcPr>
          <w:p w14:paraId="1C545FFC" w14:textId="77777777" w:rsidR="00D103C4" w:rsidRPr="000C4497" w:rsidRDefault="00D103C4" w:rsidP="002A5664">
            <w:pPr>
              <w:spacing w:after="80" w:line="240" w:lineRule="auto"/>
              <w:jc w:val="center"/>
              <w:rPr>
                <w:sz w:val="26"/>
                <w:szCs w:val="26"/>
              </w:rPr>
            </w:pPr>
            <w:r w:rsidRPr="00DC0A3C">
              <w:rPr>
                <w:sz w:val="26"/>
                <w:szCs w:val="26"/>
              </w:rPr>
              <w:t>B</w:t>
            </w:r>
            <w:r w:rsidRPr="000C4497">
              <w:rPr>
                <w:sz w:val="26"/>
                <w:szCs w:val="26"/>
              </w:rPr>
              <w:t>5</w:t>
            </w:r>
          </w:p>
        </w:tc>
        <w:tc>
          <w:tcPr>
            <w:tcW w:w="5990" w:type="dxa"/>
            <w:gridSpan w:val="2"/>
            <w:vAlign w:val="center"/>
          </w:tcPr>
          <w:p w14:paraId="6BF2FA9F" w14:textId="23D825BD" w:rsidR="00D103C4" w:rsidRPr="000C4497" w:rsidRDefault="00D103C4" w:rsidP="002A5664">
            <w:pPr>
              <w:spacing w:after="80" w:line="240" w:lineRule="auto"/>
              <w:jc w:val="both"/>
              <w:rPr>
                <w:sz w:val="26"/>
                <w:szCs w:val="26"/>
              </w:rPr>
            </w:pPr>
            <w:r w:rsidRPr="000C4497">
              <w:rPr>
                <w:sz w:val="26"/>
                <w:szCs w:val="26"/>
              </w:rPr>
              <w:t xml:space="preserve">Xem xét, trình lãnh đạo cơ quan phê duyệt kết quả giải quyết </w:t>
            </w:r>
            <w:r w:rsidR="00595E3B" w:rsidRPr="000C4497">
              <w:rPr>
                <w:sz w:val="26"/>
                <w:szCs w:val="26"/>
              </w:rPr>
              <w:t>TTHC</w:t>
            </w:r>
          </w:p>
        </w:tc>
        <w:tc>
          <w:tcPr>
            <w:tcW w:w="2551" w:type="dxa"/>
            <w:gridSpan w:val="2"/>
            <w:vAlign w:val="center"/>
          </w:tcPr>
          <w:p w14:paraId="638588D1" w14:textId="77777777" w:rsidR="00D103C4" w:rsidRPr="000C4497" w:rsidRDefault="00D103C4" w:rsidP="002A5664">
            <w:pPr>
              <w:spacing w:after="80" w:line="240" w:lineRule="auto"/>
              <w:jc w:val="both"/>
              <w:rPr>
                <w:sz w:val="26"/>
                <w:szCs w:val="26"/>
              </w:rPr>
            </w:pPr>
            <w:r w:rsidRPr="000C4497">
              <w:rPr>
                <w:sz w:val="26"/>
                <w:szCs w:val="26"/>
              </w:rPr>
              <w:t>Lãnh đạo phòng chuyên môn</w:t>
            </w:r>
          </w:p>
        </w:tc>
        <w:tc>
          <w:tcPr>
            <w:tcW w:w="2126" w:type="dxa"/>
            <w:vAlign w:val="center"/>
          </w:tcPr>
          <w:p w14:paraId="14DE98DD" w14:textId="77777777" w:rsidR="00D103C4" w:rsidRPr="000C4497" w:rsidRDefault="00D103C4" w:rsidP="002A5664">
            <w:pPr>
              <w:spacing w:after="80" w:line="240" w:lineRule="auto"/>
              <w:jc w:val="center"/>
              <w:rPr>
                <w:sz w:val="26"/>
                <w:szCs w:val="26"/>
              </w:rPr>
            </w:pPr>
            <w:r w:rsidRPr="000C4497">
              <w:rPr>
                <w:sz w:val="26"/>
                <w:szCs w:val="26"/>
              </w:rPr>
              <w:t>2 ngày</w:t>
            </w:r>
          </w:p>
        </w:tc>
        <w:tc>
          <w:tcPr>
            <w:tcW w:w="2880" w:type="dxa"/>
            <w:gridSpan w:val="3"/>
          </w:tcPr>
          <w:p w14:paraId="3A9B0F15" w14:textId="77777777" w:rsidR="00D103C4" w:rsidRPr="000C4497" w:rsidRDefault="00D103C4" w:rsidP="002A5664">
            <w:pPr>
              <w:spacing w:after="80" w:line="240" w:lineRule="auto"/>
              <w:jc w:val="both"/>
              <w:rPr>
                <w:sz w:val="26"/>
                <w:szCs w:val="26"/>
              </w:rPr>
            </w:pPr>
            <w:r w:rsidRPr="000C4497">
              <w:rPr>
                <w:sz w:val="26"/>
                <w:szCs w:val="26"/>
              </w:rPr>
              <w:t>Ký nháy vào Đơn đăng ký biến động kèm nội dung đã ghi xác nhận trên Giấy chứng nhận đã cấp</w:t>
            </w:r>
          </w:p>
        </w:tc>
      </w:tr>
      <w:tr w:rsidR="00D103C4" w:rsidRPr="000C4497" w14:paraId="71D06D24" w14:textId="77777777" w:rsidTr="009F6710">
        <w:tc>
          <w:tcPr>
            <w:tcW w:w="959" w:type="dxa"/>
          </w:tcPr>
          <w:p w14:paraId="7CC88C37" w14:textId="77777777" w:rsidR="00D103C4" w:rsidRPr="000C4497" w:rsidRDefault="00D103C4" w:rsidP="002A5664">
            <w:pPr>
              <w:spacing w:after="80" w:line="240" w:lineRule="auto"/>
              <w:jc w:val="center"/>
              <w:rPr>
                <w:sz w:val="26"/>
                <w:szCs w:val="26"/>
              </w:rPr>
            </w:pPr>
            <w:r w:rsidRPr="00DC0A3C">
              <w:rPr>
                <w:sz w:val="26"/>
                <w:szCs w:val="26"/>
              </w:rPr>
              <w:t>B</w:t>
            </w:r>
            <w:r w:rsidRPr="000C4497">
              <w:rPr>
                <w:sz w:val="26"/>
                <w:szCs w:val="26"/>
              </w:rPr>
              <w:t>6</w:t>
            </w:r>
          </w:p>
        </w:tc>
        <w:tc>
          <w:tcPr>
            <w:tcW w:w="5990" w:type="dxa"/>
            <w:gridSpan w:val="2"/>
            <w:vAlign w:val="center"/>
          </w:tcPr>
          <w:p w14:paraId="34B802CE" w14:textId="77777777" w:rsidR="00D103C4" w:rsidRPr="000C4497" w:rsidRDefault="00D103C4" w:rsidP="002A5664">
            <w:pPr>
              <w:spacing w:after="80" w:line="240" w:lineRule="auto"/>
              <w:jc w:val="both"/>
              <w:rPr>
                <w:sz w:val="26"/>
                <w:szCs w:val="26"/>
              </w:rPr>
            </w:pPr>
            <w:r w:rsidRPr="000C4497">
              <w:rPr>
                <w:sz w:val="26"/>
                <w:szCs w:val="26"/>
              </w:rPr>
              <w:t>Phê duyệt kết quả giải quyết TTHC</w:t>
            </w:r>
          </w:p>
        </w:tc>
        <w:tc>
          <w:tcPr>
            <w:tcW w:w="2551" w:type="dxa"/>
            <w:gridSpan w:val="2"/>
            <w:vAlign w:val="center"/>
          </w:tcPr>
          <w:p w14:paraId="1250772C" w14:textId="77777777" w:rsidR="00D103C4" w:rsidRPr="000C4497" w:rsidRDefault="00D103C4" w:rsidP="002A5664">
            <w:pPr>
              <w:spacing w:after="80" w:line="240" w:lineRule="auto"/>
              <w:jc w:val="both"/>
              <w:rPr>
                <w:sz w:val="26"/>
                <w:szCs w:val="26"/>
              </w:rPr>
            </w:pPr>
            <w:r w:rsidRPr="000C4497">
              <w:rPr>
                <w:sz w:val="26"/>
                <w:szCs w:val="26"/>
              </w:rPr>
              <w:t>Lãnh đạo Văn phòng đăng ký đất đai</w:t>
            </w:r>
          </w:p>
        </w:tc>
        <w:tc>
          <w:tcPr>
            <w:tcW w:w="2126" w:type="dxa"/>
          </w:tcPr>
          <w:p w14:paraId="33F8A0C3" w14:textId="77777777" w:rsidR="00D103C4" w:rsidRPr="000C4497" w:rsidRDefault="00D103C4" w:rsidP="002A5664">
            <w:pPr>
              <w:spacing w:after="80" w:line="240" w:lineRule="auto"/>
              <w:jc w:val="center"/>
              <w:rPr>
                <w:sz w:val="26"/>
                <w:szCs w:val="26"/>
              </w:rPr>
            </w:pPr>
            <w:r w:rsidRPr="000C4497">
              <w:rPr>
                <w:sz w:val="26"/>
                <w:szCs w:val="26"/>
              </w:rPr>
              <w:t>0,5 ngày</w:t>
            </w:r>
          </w:p>
        </w:tc>
        <w:tc>
          <w:tcPr>
            <w:tcW w:w="2880" w:type="dxa"/>
            <w:gridSpan w:val="3"/>
          </w:tcPr>
          <w:p w14:paraId="643C2125" w14:textId="77777777" w:rsidR="00D103C4" w:rsidRPr="000C4497" w:rsidRDefault="00D103C4" w:rsidP="002A5664">
            <w:pPr>
              <w:spacing w:after="80" w:line="240" w:lineRule="auto"/>
              <w:jc w:val="center"/>
              <w:rPr>
                <w:sz w:val="26"/>
                <w:szCs w:val="26"/>
              </w:rPr>
            </w:pPr>
            <w:r w:rsidRPr="000C4497">
              <w:rPr>
                <w:sz w:val="26"/>
                <w:szCs w:val="26"/>
              </w:rPr>
              <w:t>Ký xác nhận nội dung trên Đơn đăng ký và Giấy chứng nhận đã cấp</w:t>
            </w:r>
          </w:p>
        </w:tc>
      </w:tr>
      <w:tr w:rsidR="00D103C4" w:rsidRPr="000C4497" w14:paraId="76A3AA11" w14:textId="77777777" w:rsidTr="009F6710">
        <w:tc>
          <w:tcPr>
            <w:tcW w:w="959" w:type="dxa"/>
          </w:tcPr>
          <w:p w14:paraId="63F80313" w14:textId="77777777" w:rsidR="00D103C4" w:rsidRPr="000C4497" w:rsidRDefault="00D103C4" w:rsidP="002A5664">
            <w:pPr>
              <w:spacing w:after="80" w:line="240" w:lineRule="auto"/>
              <w:jc w:val="center"/>
              <w:rPr>
                <w:sz w:val="26"/>
                <w:szCs w:val="26"/>
              </w:rPr>
            </w:pPr>
            <w:r w:rsidRPr="00DC0A3C">
              <w:rPr>
                <w:sz w:val="26"/>
                <w:szCs w:val="26"/>
              </w:rPr>
              <w:t>B7</w:t>
            </w:r>
          </w:p>
        </w:tc>
        <w:tc>
          <w:tcPr>
            <w:tcW w:w="5990" w:type="dxa"/>
            <w:gridSpan w:val="2"/>
          </w:tcPr>
          <w:p w14:paraId="3C9AD9A0" w14:textId="77777777" w:rsidR="00D103C4" w:rsidRPr="000C4497" w:rsidRDefault="00D103C4" w:rsidP="002A5664">
            <w:pPr>
              <w:spacing w:after="80" w:line="240" w:lineRule="auto"/>
              <w:jc w:val="both"/>
              <w:rPr>
                <w:sz w:val="26"/>
                <w:szCs w:val="26"/>
              </w:rPr>
            </w:pPr>
            <w:r w:rsidRPr="000C4497">
              <w:rPr>
                <w:sz w:val="26"/>
                <w:szCs w:val="26"/>
              </w:rPr>
              <w:t>Phát hành văn bản và trả kết quả cho TTHC công</w:t>
            </w:r>
          </w:p>
        </w:tc>
        <w:tc>
          <w:tcPr>
            <w:tcW w:w="2551" w:type="dxa"/>
            <w:gridSpan w:val="2"/>
          </w:tcPr>
          <w:p w14:paraId="1B9BB448" w14:textId="77777777" w:rsidR="00D103C4" w:rsidRPr="000C4497" w:rsidRDefault="00D103C4" w:rsidP="002A5664">
            <w:pPr>
              <w:spacing w:after="80" w:line="240" w:lineRule="auto"/>
              <w:rPr>
                <w:sz w:val="26"/>
                <w:szCs w:val="26"/>
              </w:rPr>
            </w:pPr>
            <w:r w:rsidRPr="000C4497">
              <w:rPr>
                <w:sz w:val="26"/>
                <w:szCs w:val="26"/>
              </w:rPr>
              <w:t>Văn thư</w:t>
            </w:r>
          </w:p>
        </w:tc>
        <w:tc>
          <w:tcPr>
            <w:tcW w:w="2126" w:type="dxa"/>
          </w:tcPr>
          <w:p w14:paraId="3F5FE9E0" w14:textId="77777777" w:rsidR="00D103C4" w:rsidRPr="000C4497" w:rsidRDefault="00D103C4" w:rsidP="002A5664">
            <w:pPr>
              <w:spacing w:after="80" w:line="240" w:lineRule="auto"/>
              <w:jc w:val="center"/>
              <w:rPr>
                <w:sz w:val="26"/>
                <w:szCs w:val="26"/>
              </w:rPr>
            </w:pPr>
            <w:r w:rsidRPr="000C4497">
              <w:rPr>
                <w:sz w:val="26"/>
                <w:szCs w:val="26"/>
              </w:rPr>
              <w:t>0,5 ngày</w:t>
            </w:r>
          </w:p>
        </w:tc>
        <w:tc>
          <w:tcPr>
            <w:tcW w:w="2880" w:type="dxa"/>
            <w:gridSpan w:val="3"/>
          </w:tcPr>
          <w:p w14:paraId="5D9C074C" w14:textId="77777777" w:rsidR="00D103C4" w:rsidRPr="000C4497" w:rsidRDefault="00D103C4" w:rsidP="002A5664">
            <w:pPr>
              <w:spacing w:after="80" w:line="240" w:lineRule="auto"/>
              <w:jc w:val="center"/>
              <w:rPr>
                <w:sz w:val="26"/>
                <w:szCs w:val="26"/>
              </w:rPr>
            </w:pPr>
            <w:r w:rsidRPr="000C4497">
              <w:rPr>
                <w:sz w:val="26"/>
                <w:szCs w:val="26"/>
              </w:rPr>
              <w:t>Mẫu 05, 06</w:t>
            </w:r>
          </w:p>
          <w:p w14:paraId="45D0CF0B" w14:textId="77777777" w:rsidR="00D103C4" w:rsidRPr="000C4497" w:rsidRDefault="00D103C4" w:rsidP="002A5664">
            <w:pPr>
              <w:spacing w:after="80" w:line="240" w:lineRule="auto"/>
              <w:jc w:val="center"/>
              <w:rPr>
                <w:sz w:val="26"/>
                <w:szCs w:val="26"/>
              </w:rPr>
            </w:pPr>
            <w:r w:rsidRPr="000C4497">
              <w:rPr>
                <w:sz w:val="26"/>
                <w:szCs w:val="26"/>
              </w:rPr>
              <w:t>Giấy chứng nhận đã được xác nhận</w:t>
            </w:r>
          </w:p>
        </w:tc>
      </w:tr>
      <w:tr w:rsidR="000B5A3B" w:rsidRPr="000C4497" w14:paraId="7DBCB4A4" w14:textId="77777777" w:rsidTr="009F6710">
        <w:tc>
          <w:tcPr>
            <w:tcW w:w="959" w:type="dxa"/>
          </w:tcPr>
          <w:p w14:paraId="7FC03C8B" w14:textId="77777777" w:rsidR="000B5A3B" w:rsidRPr="000C4497" w:rsidRDefault="000B5A3B" w:rsidP="002A5664">
            <w:pPr>
              <w:spacing w:after="80" w:line="240" w:lineRule="auto"/>
              <w:jc w:val="center"/>
              <w:rPr>
                <w:sz w:val="26"/>
                <w:szCs w:val="26"/>
              </w:rPr>
            </w:pPr>
            <w:r w:rsidRPr="00DC0A3C">
              <w:rPr>
                <w:sz w:val="26"/>
                <w:szCs w:val="26"/>
              </w:rPr>
              <w:t>B</w:t>
            </w:r>
            <w:r w:rsidRPr="000C4497">
              <w:rPr>
                <w:sz w:val="26"/>
                <w:szCs w:val="26"/>
              </w:rPr>
              <w:t>8</w:t>
            </w:r>
          </w:p>
        </w:tc>
        <w:tc>
          <w:tcPr>
            <w:tcW w:w="5990" w:type="dxa"/>
            <w:gridSpan w:val="2"/>
          </w:tcPr>
          <w:p w14:paraId="0CDF8FC5" w14:textId="77777777" w:rsidR="000B5A3B" w:rsidRPr="000C4497" w:rsidRDefault="000B5A3B" w:rsidP="002A5664">
            <w:pPr>
              <w:spacing w:after="80" w:line="240" w:lineRule="auto"/>
              <w:jc w:val="both"/>
              <w:rPr>
                <w:sz w:val="26"/>
                <w:szCs w:val="26"/>
              </w:rPr>
            </w:pPr>
            <w:r w:rsidRPr="000C4497">
              <w:rPr>
                <w:sz w:val="26"/>
                <w:szCs w:val="26"/>
              </w:rPr>
              <w:t>Trả kết quả cho hộ gia đình, cá nhân</w:t>
            </w:r>
          </w:p>
        </w:tc>
        <w:tc>
          <w:tcPr>
            <w:tcW w:w="2551" w:type="dxa"/>
            <w:gridSpan w:val="2"/>
          </w:tcPr>
          <w:p w14:paraId="779B2200" w14:textId="77777777" w:rsidR="000B5A3B" w:rsidRPr="000C4497" w:rsidRDefault="000B5A3B" w:rsidP="002A5664">
            <w:pPr>
              <w:spacing w:after="80" w:line="240" w:lineRule="auto"/>
              <w:rPr>
                <w:sz w:val="26"/>
                <w:szCs w:val="26"/>
              </w:rPr>
            </w:pPr>
            <w:r w:rsidRPr="000C4497">
              <w:rPr>
                <w:sz w:val="26"/>
                <w:szCs w:val="26"/>
              </w:rPr>
              <w:t>Công chức TN&amp;TKQ</w:t>
            </w:r>
          </w:p>
        </w:tc>
        <w:tc>
          <w:tcPr>
            <w:tcW w:w="2126" w:type="dxa"/>
          </w:tcPr>
          <w:p w14:paraId="15744500" w14:textId="77777777" w:rsidR="000B5A3B" w:rsidRPr="000C4497" w:rsidRDefault="000B5A3B" w:rsidP="002A5664">
            <w:pPr>
              <w:spacing w:after="80" w:line="240" w:lineRule="auto"/>
              <w:jc w:val="center"/>
              <w:rPr>
                <w:sz w:val="26"/>
                <w:szCs w:val="26"/>
              </w:rPr>
            </w:pPr>
            <w:r w:rsidRPr="000C4497">
              <w:rPr>
                <w:sz w:val="26"/>
                <w:szCs w:val="26"/>
              </w:rPr>
              <w:t>Giờ hành chính</w:t>
            </w:r>
          </w:p>
        </w:tc>
        <w:tc>
          <w:tcPr>
            <w:tcW w:w="2880" w:type="dxa"/>
            <w:gridSpan w:val="3"/>
          </w:tcPr>
          <w:p w14:paraId="2887D32A" w14:textId="77777777" w:rsidR="000B5A3B" w:rsidRPr="000C4497" w:rsidRDefault="000B5A3B" w:rsidP="002A5664">
            <w:pPr>
              <w:spacing w:after="80" w:line="240" w:lineRule="auto"/>
              <w:jc w:val="center"/>
              <w:rPr>
                <w:sz w:val="26"/>
                <w:szCs w:val="26"/>
              </w:rPr>
            </w:pPr>
            <w:r w:rsidRPr="000C4497">
              <w:rPr>
                <w:sz w:val="26"/>
                <w:szCs w:val="26"/>
              </w:rPr>
              <w:t>Kết quả giải quyết TTHC</w:t>
            </w:r>
          </w:p>
        </w:tc>
      </w:tr>
      <w:tr w:rsidR="000B5A3B" w:rsidRPr="000C4497" w14:paraId="7B49C6A2" w14:textId="77777777" w:rsidTr="009F6710">
        <w:tc>
          <w:tcPr>
            <w:tcW w:w="6949" w:type="dxa"/>
            <w:gridSpan w:val="3"/>
          </w:tcPr>
          <w:p w14:paraId="4B6AF53C" w14:textId="77777777" w:rsidR="000B5A3B" w:rsidRPr="00DC0A3C" w:rsidRDefault="000B5A3B" w:rsidP="002A5664">
            <w:pPr>
              <w:spacing w:after="80" w:line="240" w:lineRule="auto"/>
              <w:jc w:val="both"/>
              <w:rPr>
                <w:i/>
                <w:sz w:val="26"/>
                <w:szCs w:val="26"/>
              </w:rPr>
            </w:pPr>
            <w:r w:rsidRPr="00E3517D">
              <w:rPr>
                <w:i/>
                <w:color w:val="1F1F1F"/>
                <w:sz w:val="26"/>
                <w:szCs w:val="26"/>
                <w:lang w:val="vi-VN"/>
              </w:rPr>
              <w:t xml:space="preserve">Trường hợp </w:t>
            </w:r>
            <w:r w:rsidRPr="00E3517D">
              <w:rPr>
                <w:i/>
                <w:sz w:val="26"/>
                <w:szCs w:val="26"/>
                <w:lang w:val="vi-VN"/>
              </w:rPr>
              <w:t>thực hiện thủ tục đăng ký biến động quyền sử dụng đất, quyền sở hữu tài sản gắn liền với đất trong trường hợp chuyển đổi, chuyển nhượng, thừa kế, tặng cho, đăng ký góp vốn bằng quyền sử dụng đất, quyền sở hữu tài sản gắn liền với đất</w:t>
            </w:r>
          </w:p>
        </w:tc>
        <w:tc>
          <w:tcPr>
            <w:tcW w:w="2551" w:type="dxa"/>
            <w:gridSpan w:val="2"/>
          </w:tcPr>
          <w:p w14:paraId="614EC9CC" w14:textId="77777777" w:rsidR="000B5A3B" w:rsidRPr="000C4497" w:rsidRDefault="000B5A3B" w:rsidP="002A5664">
            <w:pPr>
              <w:spacing w:after="80" w:line="240" w:lineRule="auto"/>
              <w:rPr>
                <w:sz w:val="26"/>
                <w:szCs w:val="26"/>
              </w:rPr>
            </w:pPr>
          </w:p>
        </w:tc>
        <w:tc>
          <w:tcPr>
            <w:tcW w:w="2126" w:type="dxa"/>
          </w:tcPr>
          <w:p w14:paraId="26A0907F" w14:textId="77777777" w:rsidR="000B5A3B" w:rsidRPr="000C4497" w:rsidRDefault="000B5A3B" w:rsidP="002A5664">
            <w:pPr>
              <w:spacing w:after="80" w:line="240" w:lineRule="auto"/>
              <w:jc w:val="center"/>
              <w:rPr>
                <w:sz w:val="26"/>
                <w:szCs w:val="26"/>
              </w:rPr>
            </w:pPr>
            <w:r w:rsidRPr="000C4497">
              <w:rPr>
                <w:sz w:val="26"/>
                <w:szCs w:val="26"/>
              </w:rPr>
              <w:t>10 ngày</w:t>
            </w:r>
          </w:p>
        </w:tc>
        <w:tc>
          <w:tcPr>
            <w:tcW w:w="2880" w:type="dxa"/>
            <w:gridSpan w:val="3"/>
          </w:tcPr>
          <w:p w14:paraId="78D41580" w14:textId="77777777" w:rsidR="000B5A3B" w:rsidRPr="000C4497" w:rsidRDefault="000B5A3B" w:rsidP="002A5664">
            <w:pPr>
              <w:spacing w:after="80" w:line="240" w:lineRule="auto"/>
              <w:jc w:val="center"/>
              <w:rPr>
                <w:sz w:val="26"/>
                <w:szCs w:val="26"/>
              </w:rPr>
            </w:pPr>
          </w:p>
        </w:tc>
      </w:tr>
      <w:tr w:rsidR="000B5A3B" w:rsidRPr="000C4497" w14:paraId="3767237B" w14:textId="77777777" w:rsidTr="009F6710">
        <w:tc>
          <w:tcPr>
            <w:tcW w:w="959" w:type="dxa"/>
          </w:tcPr>
          <w:p w14:paraId="58562DDC" w14:textId="77777777" w:rsidR="000B5A3B" w:rsidRPr="000C4497" w:rsidRDefault="000B5A3B" w:rsidP="002A5664">
            <w:pPr>
              <w:spacing w:after="80" w:line="240" w:lineRule="auto"/>
              <w:jc w:val="center"/>
              <w:rPr>
                <w:sz w:val="26"/>
                <w:szCs w:val="26"/>
              </w:rPr>
            </w:pPr>
            <w:r w:rsidRPr="00DC0A3C">
              <w:rPr>
                <w:sz w:val="26"/>
                <w:szCs w:val="26"/>
              </w:rPr>
              <w:t>B1</w:t>
            </w:r>
          </w:p>
        </w:tc>
        <w:tc>
          <w:tcPr>
            <w:tcW w:w="5990" w:type="dxa"/>
            <w:gridSpan w:val="2"/>
          </w:tcPr>
          <w:p w14:paraId="7D2A383F" w14:textId="77777777" w:rsidR="000B5A3B" w:rsidRPr="000C4497" w:rsidRDefault="000B5A3B" w:rsidP="002A5664">
            <w:pPr>
              <w:tabs>
                <w:tab w:val="center" w:pos="2887"/>
              </w:tabs>
              <w:spacing w:after="80" w:line="240" w:lineRule="auto"/>
              <w:jc w:val="both"/>
              <w:rPr>
                <w:sz w:val="26"/>
                <w:szCs w:val="26"/>
              </w:rPr>
            </w:pPr>
            <w:r w:rsidRPr="000C4497">
              <w:rPr>
                <w:sz w:val="26"/>
                <w:szCs w:val="26"/>
              </w:rPr>
              <w:t>Tiếp nhận hồ sơ</w:t>
            </w:r>
            <w:r w:rsidRPr="000C4497">
              <w:rPr>
                <w:sz w:val="26"/>
                <w:szCs w:val="26"/>
              </w:rPr>
              <w:tab/>
            </w:r>
          </w:p>
          <w:p w14:paraId="57BCB53B" w14:textId="77777777" w:rsidR="000B5A3B" w:rsidRPr="000C4497" w:rsidRDefault="000B5A3B" w:rsidP="002A5664">
            <w:pPr>
              <w:spacing w:after="80" w:line="240" w:lineRule="auto"/>
              <w:jc w:val="both"/>
              <w:rPr>
                <w:sz w:val="26"/>
                <w:szCs w:val="26"/>
              </w:rPr>
            </w:pPr>
          </w:p>
        </w:tc>
        <w:tc>
          <w:tcPr>
            <w:tcW w:w="2551" w:type="dxa"/>
            <w:gridSpan w:val="2"/>
          </w:tcPr>
          <w:p w14:paraId="7D818B72" w14:textId="77777777" w:rsidR="000B5A3B" w:rsidRPr="000C4497" w:rsidRDefault="000B5A3B" w:rsidP="002A5664">
            <w:pPr>
              <w:spacing w:after="80" w:line="240" w:lineRule="auto"/>
              <w:jc w:val="center"/>
              <w:rPr>
                <w:sz w:val="26"/>
                <w:szCs w:val="26"/>
              </w:rPr>
            </w:pPr>
            <w:r w:rsidRPr="000C4497">
              <w:rPr>
                <w:bCs/>
                <w:sz w:val="26"/>
                <w:szCs w:val="26"/>
              </w:rPr>
              <w:t>TTHCC cấp huyện hoặc bộ phận TN&amp;TKQ tại UBND cấp xã</w:t>
            </w:r>
          </w:p>
        </w:tc>
        <w:tc>
          <w:tcPr>
            <w:tcW w:w="2126" w:type="dxa"/>
            <w:vAlign w:val="center"/>
          </w:tcPr>
          <w:p w14:paraId="6DCF8DA5" w14:textId="77777777" w:rsidR="000B5A3B" w:rsidRPr="000C4497" w:rsidRDefault="000B5A3B" w:rsidP="002A5664">
            <w:pPr>
              <w:spacing w:after="80" w:line="240" w:lineRule="auto"/>
              <w:jc w:val="center"/>
              <w:rPr>
                <w:sz w:val="26"/>
                <w:szCs w:val="26"/>
              </w:rPr>
            </w:pPr>
            <w:r w:rsidRPr="000C4497">
              <w:rPr>
                <w:sz w:val="26"/>
                <w:szCs w:val="26"/>
              </w:rPr>
              <w:t>Giờ hành chính</w:t>
            </w:r>
          </w:p>
        </w:tc>
        <w:tc>
          <w:tcPr>
            <w:tcW w:w="2880" w:type="dxa"/>
            <w:gridSpan w:val="3"/>
          </w:tcPr>
          <w:p w14:paraId="4E79EF3F" w14:textId="77777777" w:rsidR="000B5A3B" w:rsidRPr="000C4497" w:rsidRDefault="000B5A3B" w:rsidP="002A5664">
            <w:pPr>
              <w:spacing w:after="80" w:line="240" w:lineRule="auto"/>
              <w:jc w:val="center"/>
              <w:rPr>
                <w:sz w:val="26"/>
                <w:szCs w:val="26"/>
              </w:rPr>
            </w:pPr>
            <w:r w:rsidRPr="000C4497">
              <w:rPr>
                <w:sz w:val="26"/>
                <w:szCs w:val="26"/>
              </w:rPr>
              <w:t>Mẫu 01,02,03,04,05,06</w:t>
            </w:r>
          </w:p>
          <w:p w14:paraId="36DC2AEA" w14:textId="77777777" w:rsidR="000B5A3B" w:rsidRPr="000C4497" w:rsidRDefault="000B5A3B" w:rsidP="002A5664">
            <w:pPr>
              <w:spacing w:after="80" w:line="240" w:lineRule="auto"/>
              <w:jc w:val="center"/>
              <w:rPr>
                <w:sz w:val="26"/>
                <w:szCs w:val="26"/>
              </w:rPr>
            </w:pPr>
            <w:r w:rsidRPr="000C4497">
              <w:rPr>
                <w:sz w:val="26"/>
                <w:szCs w:val="26"/>
              </w:rPr>
              <w:t>Hồ sơ theo mục 2.3</w:t>
            </w:r>
          </w:p>
        </w:tc>
      </w:tr>
      <w:tr w:rsidR="000B5A3B" w:rsidRPr="000C4497" w14:paraId="431679D2" w14:textId="77777777" w:rsidTr="009F6710">
        <w:tc>
          <w:tcPr>
            <w:tcW w:w="959" w:type="dxa"/>
          </w:tcPr>
          <w:p w14:paraId="0AC902AC" w14:textId="77777777" w:rsidR="000B5A3B" w:rsidRPr="000C4497" w:rsidRDefault="000B5A3B" w:rsidP="002A5664">
            <w:pPr>
              <w:spacing w:after="80" w:line="240" w:lineRule="auto"/>
              <w:jc w:val="center"/>
              <w:rPr>
                <w:sz w:val="26"/>
                <w:szCs w:val="26"/>
              </w:rPr>
            </w:pPr>
            <w:r w:rsidRPr="00DC0A3C">
              <w:rPr>
                <w:sz w:val="26"/>
                <w:szCs w:val="26"/>
              </w:rPr>
              <w:lastRenderedPageBreak/>
              <w:t>B2</w:t>
            </w:r>
          </w:p>
        </w:tc>
        <w:tc>
          <w:tcPr>
            <w:tcW w:w="5990" w:type="dxa"/>
            <w:gridSpan w:val="2"/>
          </w:tcPr>
          <w:p w14:paraId="5C7843EB" w14:textId="77777777" w:rsidR="000B5A3B" w:rsidRPr="00E3517D" w:rsidRDefault="000B5A3B" w:rsidP="002A5664">
            <w:pPr>
              <w:spacing w:after="80" w:line="240" w:lineRule="auto"/>
              <w:rPr>
                <w:sz w:val="26"/>
                <w:szCs w:val="26"/>
              </w:rPr>
            </w:pPr>
            <w:r w:rsidRPr="00E3517D">
              <w:rPr>
                <w:sz w:val="26"/>
                <w:szCs w:val="26"/>
              </w:rPr>
              <w:t xml:space="preserve">Chuyển hồ sơ cho lãnh đạo chi nhánh VPĐK </w:t>
            </w:r>
          </w:p>
          <w:p w14:paraId="0CD27A7F" w14:textId="77777777" w:rsidR="000B5A3B" w:rsidRPr="00DC0A3C" w:rsidRDefault="000B5A3B" w:rsidP="002A5664">
            <w:pPr>
              <w:spacing w:after="80" w:line="240" w:lineRule="auto"/>
              <w:jc w:val="both"/>
              <w:rPr>
                <w:sz w:val="26"/>
                <w:szCs w:val="26"/>
              </w:rPr>
            </w:pPr>
          </w:p>
        </w:tc>
        <w:tc>
          <w:tcPr>
            <w:tcW w:w="2551" w:type="dxa"/>
            <w:gridSpan w:val="2"/>
          </w:tcPr>
          <w:p w14:paraId="01B211BD" w14:textId="77777777" w:rsidR="000B5A3B" w:rsidRPr="000C4497" w:rsidRDefault="000B5A3B" w:rsidP="002A5664">
            <w:pPr>
              <w:spacing w:after="80" w:line="240" w:lineRule="auto"/>
              <w:rPr>
                <w:sz w:val="26"/>
                <w:szCs w:val="26"/>
              </w:rPr>
            </w:pPr>
            <w:r w:rsidRPr="000C4497">
              <w:rPr>
                <w:sz w:val="26"/>
                <w:szCs w:val="26"/>
              </w:rPr>
              <w:t xml:space="preserve">Công chức TN&amp;TKQ </w:t>
            </w:r>
          </w:p>
        </w:tc>
        <w:tc>
          <w:tcPr>
            <w:tcW w:w="2126" w:type="dxa"/>
          </w:tcPr>
          <w:p w14:paraId="275F2A99" w14:textId="77777777" w:rsidR="000B5A3B" w:rsidRPr="000C4497" w:rsidRDefault="000B5A3B" w:rsidP="002A5664">
            <w:pPr>
              <w:spacing w:after="80" w:line="240" w:lineRule="auto"/>
              <w:jc w:val="center"/>
              <w:rPr>
                <w:sz w:val="26"/>
                <w:szCs w:val="26"/>
              </w:rPr>
            </w:pPr>
            <w:r w:rsidRPr="000C4497">
              <w:rPr>
                <w:sz w:val="26"/>
                <w:szCs w:val="26"/>
              </w:rPr>
              <w:t>0,5 ngày</w:t>
            </w:r>
          </w:p>
        </w:tc>
        <w:tc>
          <w:tcPr>
            <w:tcW w:w="2880" w:type="dxa"/>
            <w:gridSpan w:val="3"/>
          </w:tcPr>
          <w:p w14:paraId="08F1E623" w14:textId="3159B6E7" w:rsidR="000B5A3B" w:rsidRPr="000C4497" w:rsidRDefault="000C4497" w:rsidP="002A5664">
            <w:pPr>
              <w:spacing w:after="80" w:line="240" w:lineRule="auto"/>
              <w:jc w:val="center"/>
              <w:rPr>
                <w:sz w:val="26"/>
                <w:szCs w:val="26"/>
              </w:rPr>
            </w:pPr>
            <w:r>
              <w:rPr>
                <w:sz w:val="26"/>
                <w:szCs w:val="26"/>
              </w:rPr>
              <w:t xml:space="preserve">Mẫu 05 </w:t>
            </w:r>
            <w:r w:rsidR="000B5A3B" w:rsidRPr="00DC0A3C">
              <w:rPr>
                <w:sz w:val="26"/>
                <w:szCs w:val="26"/>
              </w:rPr>
              <w:t>và H</w:t>
            </w:r>
            <w:r w:rsidR="000B5A3B" w:rsidRPr="000C4497">
              <w:rPr>
                <w:sz w:val="26"/>
                <w:szCs w:val="26"/>
              </w:rPr>
              <w:t>ồ sơ kèm theo</w:t>
            </w:r>
          </w:p>
        </w:tc>
      </w:tr>
      <w:tr w:rsidR="000B5A3B" w:rsidRPr="000C4497" w14:paraId="48BE8FFA" w14:textId="77777777" w:rsidTr="009F6710">
        <w:tc>
          <w:tcPr>
            <w:tcW w:w="959" w:type="dxa"/>
          </w:tcPr>
          <w:p w14:paraId="504C5477" w14:textId="77777777" w:rsidR="000B5A3B" w:rsidRPr="000C4497" w:rsidRDefault="000B5A3B" w:rsidP="002A5664">
            <w:pPr>
              <w:spacing w:after="80" w:line="240" w:lineRule="auto"/>
              <w:jc w:val="center"/>
              <w:rPr>
                <w:sz w:val="26"/>
                <w:szCs w:val="26"/>
              </w:rPr>
            </w:pPr>
            <w:r w:rsidRPr="00DC0A3C">
              <w:rPr>
                <w:sz w:val="26"/>
                <w:szCs w:val="26"/>
              </w:rPr>
              <w:t>B3</w:t>
            </w:r>
          </w:p>
        </w:tc>
        <w:tc>
          <w:tcPr>
            <w:tcW w:w="5990" w:type="dxa"/>
            <w:gridSpan w:val="2"/>
          </w:tcPr>
          <w:p w14:paraId="1B5137A5" w14:textId="77777777" w:rsidR="000B5A3B" w:rsidRPr="000C4497" w:rsidRDefault="000B5A3B" w:rsidP="002A5664">
            <w:pPr>
              <w:spacing w:after="80" w:line="240" w:lineRule="auto"/>
              <w:jc w:val="both"/>
              <w:rPr>
                <w:sz w:val="26"/>
                <w:szCs w:val="26"/>
              </w:rPr>
            </w:pPr>
            <w:r w:rsidRPr="000C4497">
              <w:rPr>
                <w:sz w:val="26"/>
                <w:szCs w:val="26"/>
              </w:rPr>
              <w:t xml:space="preserve">Chuyển </w:t>
            </w:r>
            <w:r w:rsidRPr="00E3517D">
              <w:rPr>
                <w:sz w:val="26"/>
                <w:szCs w:val="26"/>
                <w:lang w:val="nl-NL"/>
              </w:rPr>
              <w:t xml:space="preserve">cho </w:t>
            </w:r>
            <w:r w:rsidRPr="00DC0A3C">
              <w:rPr>
                <w:sz w:val="26"/>
                <w:szCs w:val="26"/>
              </w:rPr>
              <w:t xml:space="preserve"> phòng chuyên môn x</w:t>
            </w:r>
            <w:r w:rsidRPr="000C4497">
              <w:rPr>
                <w:sz w:val="26"/>
                <w:szCs w:val="26"/>
              </w:rPr>
              <w:t>ử lý</w:t>
            </w:r>
          </w:p>
        </w:tc>
        <w:tc>
          <w:tcPr>
            <w:tcW w:w="2551" w:type="dxa"/>
            <w:gridSpan w:val="2"/>
          </w:tcPr>
          <w:p w14:paraId="15D06353" w14:textId="77777777" w:rsidR="000B5A3B" w:rsidRPr="000C4497" w:rsidRDefault="000B5A3B" w:rsidP="002A5664">
            <w:pPr>
              <w:spacing w:after="80" w:line="240" w:lineRule="auto"/>
              <w:rPr>
                <w:sz w:val="26"/>
                <w:szCs w:val="26"/>
              </w:rPr>
            </w:pPr>
            <w:r w:rsidRPr="000C4497">
              <w:rPr>
                <w:sz w:val="26"/>
                <w:szCs w:val="26"/>
              </w:rPr>
              <w:t xml:space="preserve">Lãnh đạo </w:t>
            </w:r>
            <w:r w:rsidR="009216D4" w:rsidRPr="000C4497">
              <w:rPr>
                <w:sz w:val="26"/>
                <w:szCs w:val="26"/>
              </w:rPr>
              <w:t>Chi nhánh VPĐK đất đai</w:t>
            </w:r>
          </w:p>
        </w:tc>
        <w:tc>
          <w:tcPr>
            <w:tcW w:w="2126" w:type="dxa"/>
          </w:tcPr>
          <w:p w14:paraId="767F2B56" w14:textId="77777777" w:rsidR="000B5A3B" w:rsidRPr="000C4497" w:rsidRDefault="000B5A3B" w:rsidP="002A5664">
            <w:pPr>
              <w:spacing w:after="80" w:line="240" w:lineRule="auto"/>
              <w:jc w:val="center"/>
              <w:rPr>
                <w:sz w:val="26"/>
                <w:szCs w:val="26"/>
              </w:rPr>
            </w:pPr>
            <w:r w:rsidRPr="000C4497">
              <w:rPr>
                <w:sz w:val="26"/>
                <w:szCs w:val="26"/>
              </w:rPr>
              <w:t>1 ngày</w:t>
            </w:r>
          </w:p>
        </w:tc>
        <w:tc>
          <w:tcPr>
            <w:tcW w:w="2880" w:type="dxa"/>
            <w:gridSpan w:val="3"/>
          </w:tcPr>
          <w:p w14:paraId="07AE6753" w14:textId="77777777" w:rsidR="000B5A3B" w:rsidRPr="000C4497" w:rsidRDefault="000B5A3B" w:rsidP="002A5664">
            <w:pPr>
              <w:spacing w:after="80" w:line="240" w:lineRule="auto"/>
              <w:jc w:val="center"/>
              <w:rPr>
                <w:sz w:val="26"/>
                <w:szCs w:val="26"/>
              </w:rPr>
            </w:pPr>
          </w:p>
        </w:tc>
      </w:tr>
      <w:tr w:rsidR="006B035E" w:rsidRPr="000C4497" w14:paraId="750EC286" w14:textId="77777777" w:rsidTr="009F6710">
        <w:tc>
          <w:tcPr>
            <w:tcW w:w="959" w:type="dxa"/>
          </w:tcPr>
          <w:p w14:paraId="51A645D5" w14:textId="77777777" w:rsidR="006B035E" w:rsidRPr="00DC0A3C" w:rsidRDefault="006B035E" w:rsidP="002A5664">
            <w:pPr>
              <w:spacing w:after="80" w:line="240" w:lineRule="auto"/>
              <w:jc w:val="center"/>
              <w:rPr>
                <w:sz w:val="26"/>
                <w:szCs w:val="26"/>
              </w:rPr>
            </w:pPr>
          </w:p>
          <w:p w14:paraId="72D1D850" w14:textId="77777777" w:rsidR="006B035E" w:rsidRPr="000C4497" w:rsidRDefault="006B035E" w:rsidP="002A5664">
            <w:pPr>
              <w:spacing w:after="80" w:line="240" w:lineRule="auto"/>
              <w:jc w:val="center"/>
              <w:rPr>
                <w:sz w:val="26"/>
                <w:szCs w:val="26"/>
              </w:rPr>
            </w:pPr>
            <w:r w:rsidRPr="000C4497">
              <w:rPr>
                <w:sz w:val="26"/>
                <w:szCs w:val="26"/>
              </w:rPr>
              <w:t>B4</w:t>
            </w:r>
          </w:p>
        </w:tc>
        <w:tc>
          <w:tcPr>
            <w:tcW w:w="5990" w:type="dxa"/>
            <w:gridSpan w:val="2"/>
            <w:vAlign w:val="center"/>
          </w:tcPr>
          <w:p w14:paraId="77647064" w14:textId="77777777" w:rsidR="006B035E" w:rsidRPr="000C4497" w:rsidRDefault="006B035E" w:rsidP="002A5664">
            <w:pPr>
              <w:spacing w:after="80" w:line="240" w:lineRule="auto"/>
              <w:jc w:val="both"/>
              <w:rPr>
                <w:sz w:val="26"/>
                <w:szCs w:val="26"/>
              </w:rPr>
            </w:pPr>
            <w:r w:rsidRPr="000C4497">
              <w:rPr>
                <w:sz w:val="26"/>
                <w:szCs w:val="26"/>
              </w:rPr>
              <w:t>Xem xét thẩm định, xử lý hồ sơ. Dự thảo kết quả thực hiện TTHC, trình lãnh đạo</w:t>
            </w:r>
          </w:p>
        </w:tc>
        <w:tc>
          <w:tcPr>
            <w:tcW w:w="2551" w:type="dxa"/>
            <w:gridSpan w:val="2"/>
            <w:vAlign w:val="center"/>
          </w:tcPr>
          <w:p w14:paraId="6338ABEE" w14:textId="77777777" w:rsidR="006B035E" w:rsidRPr="000C4497" w:rsidRDefault="006B035E" w:rsidP="002A5664">
            <w:pPr>
              <w:spacing w:after="80" w:line="240" w:lineRule="auto"/>
              <w:jc w:val="both"/>
              <w:rPr>
                <w:sz w:val="26"/>
                <w:szCs w:val="26"/>
              </w:rPr>
            </w:pPr>
            <w:r w:rsidRPr="000C4497">
              <w:rPr>
                <w:sz w:val="26"/>
                <w:szCs w:val="26"/>
              </w:rPr>
              <w:t>Cán bộ công chức, viên chức được giao xử lý hồ sơ</w:t>
            </w:r>
          </w:p>
        </w:tc>
        <w:tc>
          <w:tcPr>
            <w:tcW w:w="2126" w:type="dxa"/>
          </w:tcPr>
          <w:p w14:paraId="1028B031" w14:textId="77777777" w:rsidR="006B035E" w:rsidRPr="000C4497" w:rsidRDefault="006B035E" w:rsidP="002A5664">
            <w:pPr>
              <w:spacing w:after="80" w:line="240" w:lineRule="auto"/>
              <w:jc w:val="center"/>
              <w:rPr>
                <w:sz w:val="26"/>
                <w:szCs w:val="26"/>
              </w:rPr>
            </w:pPr>
            <w:r w:rsidRPr="000C4497">
              <w:rPr>
                <w:sz w:val="26"/>
                <w:szCs w:val="26"/>
              </w:rPr>
              <w:t>5 ngày</w:t>
            </w:r>
          </w:p>
        </w:tc>
        <w:tc>
          <w:tcPr>
            <w:tcW w:w="2880" w:type="dxa"/>
            <w:gridSpan w:val="3"/>
          </w:tcPr>
          <w:p w14:paraId="03FBFC68" w14:textId="77777777" w:rsidR="006B035E" w:rsidRPr="000C4497" w:rsidRDefault="006B035E" w:rsidP="002A5664">
            <w:pPr>
              <w:spacing w:after="80" w:line="240" w:lineRule="auto"/>
              <w:jc w:val="both"/>
              <w:rPr>
                <w:sz w:val="26"/>
                <w:szCs w:val="26"/>
              </w:rPr>
            </w:pPr>
            <w:r w:rsidRPr="000C4497">
              <w:rPr>
                <w:sz w:val="26"/>
                <w:szCs w:val="26"/>
              </w:rPr>
              <w:t>Ghi nội dung xác nhận trên Đơn đăng ký và Giấy chứng nhận đã cấp</w:t>
            </w:r>
          </w:p>
        </w:tc>
      </w:tr>
      <w:tr w:rsidR="006B035E" w:rsidRPr="000C4497" w14:paraId="5891D513" w14:textId="77777777" w:rsidTr="009F6710">
        <w:tc>
          <w:tcPr>
            <w:tcW w:w="959" w:type="dxa"/>
          </w:tcPr>
          <w:p w14:paraId="524976FB" w14:textId="77777777" w:rsidR="006B035E" w:rsidRPr="00DC0A3C" w:rsidRDefault="006B035E" w:rsidP="002A5664">
            <w:pPr>
              <w:spacing w:after="80" w:line="240" w:lineRule="auto"/>
              <w:jc w:val="center"/>
              <w:rPr>
                <w:sz w:val="26"/>
                <w:szCs w:val="26"/>
              </w:rPr>
            </w:pPr>
            <w:r w:rsidRPr="00DC0A3C">
              <w:rPr>
                <w:sz w:val="26"/>
                <w:szCs w:val="26"/>
              </w:rPr>
              <w:t>B5</w:t>
            </w:r>
          </w:p>
        </w:tc>
        <w:tc>
          <w:tcPr>
            <w:tcW w:w="5990" w:type="dxa"/>
            <w:gridSpan w:val="2"/>
          </w:tcPr>
          <w:p w14:paraId="67664F07" w14:textId="77777777" w:rsidR="006B035E" w:rsidRPr="000C4497" w:rsidRDefault="006B035E" w:rsidP="002A5664">
            <w:pPr>
              <w:spacing w:after="80" w:line="240" w:lineRule="auto"/>
              <w:jc w:val="both"/>
              <w:rPr>
                <w:sz w:val="26"/>
                <w:szCs w:val="26"/>
              </w:rPr>
            </w:pPr>
            <w:r w:rsidRPr="000C4497">
              <w:rPr>
                <w:sz w:val="26"/>
                <w:szCs w:val="26"/>
              </w:rPr>
              <w:t>Phê duyệt kết quả giải quyết TTHC</w:t>
            </w:r>
          </w:p>
        </w:tc>
        <w:tc>
          <w:tcPr>
            <w:tcW w:w="2551" w:type="dxa"/>
            <w:gridSpan w:val="2"/>
          </w:tcPr>
          <w:p w14:paraId="5AF2A332" w14:textId="77777777" w:rsidR="006B035E" w:rsidRPr="000C4497" w:rsidRDefault="006B035E" w:rsidP="002A5664">
            <w:pPr>
              <w:spacing w:after="80" w:line="240" w:lineRule="auto"/>
              <w:rPr>
                <w:sz w:val="26"/>
                <w:szCs w:val="26"/>
              </w:rPr>
            </w:pPr>
            <w:r w:rsidRPr="000C4497">
              <w:rPr>
                <w:sz w:val="26"/>
                <w:szCs w:val="26"/>
              </w:rPr>
              <w:t>Lãnh đạo Chi nhánh VPĐK đất đai</w:t>
            </w:r>
          </w:p>
        </w:tc>
        <w:tc>
          <w:tcPr>
            <w:tcW w:w="2126" w:type="dxa"/>
          </w:tcPr>
          <w:p w14:paraId="296BA555" w14:textId="77777777" w:rsidR="006B035E" w:rsidRPr="000C4497" w:rsidRDefault="006B035E" w:rsidP="002A5664">
            <w:pPr>
              <w:spacing w:after="80" w:line="240" w:lineRule="auto"/>
              <w:jc w:val="center"/>
              <w:rPr>
                <w:sz w:val="26"/>
                <w:szCs w:val="26"/>
              </w:rPr>
            </w:pPr>
            <w:r w:rsidRPr="000C4497">
              <w:rPr>
                <w:sz w:val="26"/>
                <w:szCs w:val="26"/>
              </w:rPr>
              <w:t>3 ngày</w:t>
            </w:r>
          </w:p>
        </w:tc>
        <w:tc>
          <w:tcPr>
            <w:tcW w:w="2880" w:type="dxa"/>
            <w:gridSpan w:val="3"/>
          </w:tcPr>
          <w:p w14:paraId="21B28480" w14:textId="77777777" w:rsidR="006B035E" w:rsidRPr="000C4497" w:rsidRDefault="006B035E" w:rsidP="002A5664">
            <w:pPr>
              <w:spacing w:after="80" w:line="240" w:lineRule="auto"/>
              <w:jc w:val="both"/>
              <w:rPr>
                <w:sz w:val="26"/>
                <w:szCs w:val="26"/>
              </w:rPr>
            </w:pPr>
            <w:r w:rsidRPr="000C4497">
              <w:rPr>
                <w:sz w:val="26"/>
                <w:szCs w:val="26"/>
              </w:rPr>
              <w:t>Ký xác nhận nội dung trên Đơn đăng ký và Giấy chứng nhận đã cấp</w:t>
            </w:r>
          </w:p>
        </w:tc>
      </w:tr>
      <w:tr w:rsidR="000B5A3B" w:rsidRPr="000C4497" w14:paraId="27D67D14" w14:textId="77777777" w:rsidTr="009F6710">
        <w:tc>
          <w:tcPr>
            <w:tcW w:w="959" w:type="dxa"/>
          </w:tcPr>
          <w:p w14:paraId="6DA82B0B" w14:textId="77777777" w:rsidR="000B5A3B" w:rsidRPr="00DC0A3C" w:rsidRDefault="000B5A3B" w:rsidP="002A5664">
            <w:pPr>
              <w:spacing w:after="80" w:line="240" w:lineRule="auto"/>
              <w:jc w:val="center"/>
              <w:rPr>
                <w:sz w:val="26"/>
                <w:szCs w:val="26"/>
              </w:rPr>
            </w:pPr>
            <w:r w:rsidRPr="00DC0A3C">
              <w:rPr>
                <w:sz w:val="26"/>
                <w:szCs w:val="26"/>
              </w:rPr>
              <w:t>B6</w:t>
            </w:r>
          </w:p>
        </w:tc>
        <w:tc>
          <w:tcPr>
            <w:tcW w:w="5990" w:type="dxa"/>
            <w:gridSpan w:val="2"/>
          </w:tcPr>
          <w:p w14:paraId="67882979" w14:textId="77777777" w:rsidR="000B5A3B" w:rsidRPr="00DC0A3C" w:rsidRDefault="000B5A3B" w:rsidP="002A5664">
            <w:pPr>
              <w:spacing w:after="80" w:line="240" w:lineRule="auto"/>
              <w:jc w:val="both"/>
              <w:rPr>
                <w:sz w:val="26"/>
                <w:szCs w:val="26"/>
              </w:rPr>
            </w:pPr>
            <w:r w:rsidRPr="00E3517D">
              <w:rPr>
                <w:bCs/>
                <w:sz w:val="26"/>
                <w:szCs w:val="26"/>
              </w:rPr>
              <w:t>Chuyển kết quả về TTHCC cấp huyện hoặc bộ phận TN&amp;TKQ UBND cấp xã</w:t>
            </w:r>
          </w:p>
        </w:tc>
        <w:tc>
          <w:tcPr>
            <w:tcW w:w="2551" w:type="dxa"/>
            <w:gridSpan w:val="2"/>
          </w:tcPr>
          <w:p w14:paraId="6DABF71F" w14:textId="77777777" w:rsidR="000B5A3B" w:rsidRPr="00DC0A3C" w:rsidRDefault="000B5A3B" w:rsidP="002A5664">
            <w:pPr>
              <w:spacing w:after="80" w:line="240" w:lineRule="auto"/>
              <w:rPr>
                <w:sz w:val="26"/>
                <w:szCs w:val="26"/>
              </w:rPr>
            </w:pPr>
            <w:r w:rsidRPr="00E3517D">
              <w:rPr>
                <w:sz w:val="26"/>
                <w:szCs w:val="26"/>
              </w:rPr>
              <w:t xml:space="preserve">Văn thư </w:t>
            </w:r>
          </w:p>
        </w:tc>
        <w:tc>
          <w:tcPr>
            <w:tcW w:w="2126" w:type="dxa"/>
          </w:tcPr>
          <w:p w14:paraId="79345D3D" w14:textId="77777777" w:rsidR="000B5A3B" w:rsidRPr="000C4497" w:rsidRDefault="000B5A3B" w:rsidP="002A5664">
            <w:pPr>
              <w:spacing w:after="80" w:line="240" w:lineRule="auto"/>
              <w:jc w:val="center"/>
              <w:rPr>
                <w:sz w:val="26"/>
                <w:szCs w:val="26"/>
              </w:rPr>
            </w:pPr>
            <w:r w:rsidRPr="000C4497">
              <w:rPr>
                <w:sz w:val="26"/>
                <w:szCs w:val="26"/>
              </w:rPr>
              <w:t>0,5 ngày</w:t>
            </w:r>
          </w:p>
        </w:tc>
        <w:tc>
          <w:tcPr>
            <w:tcW w:w="2880" w:type="dxa"/>
            <w:gridSpan w:val="3"/>
          </w:tcPr>
          <w:p w14:paraId="68E9EC76" w14:textId="77777777" w:rsidR="000B5A3B" w:rsidRPr="000C4497" w:rsidRDefault="000B5A3B" w:rsidP="002A5664">
            <w:pPr>
              <w:spacing w:after="80" w:line="240" w:lineRule="auto"/>
              <w:jc w:val="center"/>
              <w:rPr>
                <w:sz w:val="26"/>
                <w:szCs w:val="26"/>
              </w:rPr>
            </w:pPr>
            <w:r w:rsidRPr="000C4497">
              <w:rPr>
                <w:sz w:val="26"/>
                <w:szCs w:val="26"/>
              </w:rPr>
              <w:t>Mẫu 05, 06</w:t>
            </w:r>
          </w:p>
          <w:p w14:paraId="71215C15" w14:textId="77777777" w:rsidR="000B5A3B" w:rsidRPr="000C4497" w:rsidRDefault="000B5A3B" w:rsidP="002A5664">
            <w:pPr>
              <w:spacing w:after="80" w:line="240" w:lineRule="auto"/>
              <w:jc w:val="center"/>
              <w:rPr>
                <w:sz w:val="26"/>
                <w:szCs w:val="26"/>
              </w:rPr>
            </w:pPr>
            <w:r w:rsidRPr="000C4497">
              <w:rPr>
                <w:sz w:val="26"/>
                <w:szCs w:val="26"/>
              </w:rPr>
              <w:t>Kết quả giải quyết TTHC</w:t>
            </w:r>
          </w:p>
        </w:tc>
      </w:tr>
      <w:tr w:rsidR="000B5A3B" w:rsidRPr="000C4497" w14:paraId="3C7AACDA" w14:textId="77777777" w:rsidTr="009F6710">
        <w:tc>
          <w:tcPr>
            <w:tcW w:w="6949" w:type="dxa"/>
            <w:gridSpan w:val="3"/>
          </w:tcPr>
          <w:p w14:paraId="6A892E06" w14:textId="77777777" w:rsidR="000B5A3B" w:rsidRPr="00E3517D" w:rsidRDefault="000B5A3B" w:rsidP="002A5664">
            <w:pPr>
              <w:spacing w:after="80" w:line="240" w:lineRule="auto"/>
              <w:rPr>
                <w:i/>
                <w:sz w:val="26"/>
                <w:szCs w:val="26"/>
              </w:rPr>
            </w:pPr>
            <w:r w:rsidRPr="00E3517D">
              <w:rPr>
                <w:i/>
                <w:color w:val="1F1F1F"/>
                <w:sz w:val="26"/>
                <w:szCs w:val="26"/>
                <w:lang w:val="vi-VN"/>
              </w:rPr>
              <w:t xml:space="preserve">Trường hợp </w:t>
            </w:r>
            <w:r w:rsidRPr="00E3517D">
              <w:rPr>
                <w:i/>
                <w:sz w:val="26"/>
                <w:szCs w:val="26"/>
                <w:lang w:val="vi-VN"/>
              </w:rPr>
              <w:t>thực hiện thủ tục đăng ký biến động quyền sử dụng đất, quyền sở hữu tài sản gắn liền với đất trong trường hợp cho thuê, cho thuê lại quyền sử dụng đất</w:t>
            </w:r>
          </w:p>
        </w:tc>
        <w:tc>
          <w:tcPr>
            <w:tcW w:w="2551" w:type="dxa"/>
            <w:gridSpan w:val="2"/>
          </w:tcPr>
          <w:p w14:paraId="2BB77A24" w14:textId="77777777" w:rsidR="000B5A3B" w:rsidRPr="00E3517D" w:rsidRDefault="000B5A3B" w:rsidP="002A5664">
            <w:pPr>
              <w:spacing w:after="80" w:line="240" w:lineRule="auto"/>
              <w:rPr>
                <w:sz w:val="26"/>
                <w:szCs w:val="26"/>
              </w:rPr>
            </w:pPr>
          </w:p>
        </w:tc>
        <w:tc>
          <w:tcPr>
            <w:tcW w:w="2126" w:type="dxa"/>
          </w:tcPr>
          <w:p w14:paraId="38D58860" w14:textId="77777777" w:rsidR="000B5A3B" w:rsidRPr="00DC0A3C" w:rsidRDefault="000B5A3B" w:rsidP="002A5664">
            <w:pPr>
              <w:spacing w:after="80" w:line="240" w:lineRule="auto"/>
              <w:jc w:val="center"/>
              <w:rPr>
                <w:sz w:val="26"/>
                <w:szCs w:val="26"/>
              </w:rPr>
            </w:pPr>
          </w:p>
        </w:tc>
        <w:tc>
          <w:tcPr>
            <w:tcW w:w="2880" w:type="dxa"/>
            <w:gridSpan w:val="3"/>
          </w:tcPr>
          <w:p w14:paraId="72DDA7C9" w14:textId="77777777" w:rsidR="000B5A3B" w:rsidRPr="000C4497" w:rsidRDefault="000B5A3B" w:rsidP="002A5664">
            <w:pPr>
              <w:spacing w:after="80" w:line="240" w:lineRule="auto"/>
              <w:jc w:val="center"/>
              <w:rPr>
                <w:sz w:val="26"/>
                <w:szCs w:val="26"/>
              </w:rPr>
            </w:pPr>
          </w:p>
        </w:tc>
      </w:tr>
      <w:tr w:rsidR="000B5A3B" w:rsidRPr="000C4497" w14:paraId="453E1298" w14:textId="77777777" w:rsidTr="009F6710">
        <w:tc>
          <w:tcPr>
            <w:tcW w:w="959" w:type="dxa"/>
          </w:tcPr>
          <w:p w14:paraId="4945F126" w14:textId="77777777" w:rsidR="000B5A3B" w:rsidRPr="000C4497" w:rsidRDefault="000B5A3B" w:rsidP="002A5664">
            <w:pPr>
              <w:spacing w:after="80" w:line="240" w:lineRule="auto"/>
              <w:jc w:val="center"/>
              <w:rPr>
                <w:sz w:val="26"/>
                <w:szCs w:val="26"/>
              </w:rPr>
            </w:pPr>
            <w:r w:rsidRPr="00DC0A3C">
              <w:rPr>
                <w:sz w:val="26"/>
                <w:szCs w:val="26"/>
              </w:rPr>
              <w:t>B1</w:t>
            </w:r>
          </w:p>
        </w:tc>
        <w:tc>
          <w:tcPr>
            <w:tcW w:w="5990" w:type="dxa"/>
            <w:gridSpan w:val="2"/>
          </w:tcPr>
          <w:p w14:paraId="2CF6511F" w14:textId="06E49F53" w:rsidR="000B5A3B" w:rsidRPr="000C4497" w:rsidRDefault="000B5A3B" w:rsidP="00F5525A">
            <w:pPr>
              <w:tabs>
                <w:tab w:val="center" w:pos="2887"/>
              </w:tabs>
              <w:spacing w:after="80" w:line="240" w:lineRule="auto"/>
              <w:jc w:val="both"/>
              <w:rPr>
                <w:sz w:val="26"/>
                <w:szCs w:val="26"/>
              </w:rPr>
            </w:pPr>
            <w:r w:rsidRPr="000C4497">
              <w:rPr>
                <w:sz w:val="26"/>
                <w:szCs w:val="26"/>
              </w:rPr>
              <w:t>Tiếp nhận hồ sơ</w:t>
            </w:r>
          </w:p>
        </w:tc>
        <w:tc>
          <w:tcPr>
            <w:tcW w:w="2551" w:type="dxa"/>
            <w:gridSpan w:val="2"/>
          </w:tcPr>
          <w:p w14:paraId="0092DDCB" w14:textId="77777777" w:rsidR="000B5A3B" w:rsidRPr="000C4497" w:rsidRDefault="000B5A3B" w:rsidP="002A5664">
            <w:pPr>
              <w:spacing w:after="80" w:line="240" w:lineRule="auto"/>
              <w:jc w:val="center"/>
              <w:rPr>
                <w:sz w:val="26"/>
                <w:szCs w:val="26"/>
              </w:rPr>
            </w:pPr>
            <w:r w:rsidRPr="000C4497">
              <w:rPr>
                <w:bCs/>
                <w:sz w:val="26"/>
                <w:szCs w:val="26"/>
              </w:rPr>
              <w:t>TTHCC cấp huyện hoặc bộ phận TN&amp;TKQ tại UBND cấp xã</w:t>
            </w:r>
          </w:p>
        </w:tc>
        <w:tc>
          <w:tcPr>
            <w:tcW w:w="2126" w:type="dxa"/>
            <w:vAlign w:val="center"/>
          </w:tcPr>
          <w:p w14:paraId="1D536BD2" w14:textId="77777777" w:rsidR="000B5A3B" w:rsidRPr="000C4497" w:rsidRDefault="000B5A3B" w:rsidP="002A5664">
            <w:pPr>
              <w:spacing w:after="80" w:line="240" w:lineRule="auto"/>
              <w:jc w:val="center"/>
              <w:rPr>
                <w:sz w:val="26"/>
                <w:szCs w:val="26"/>
              </w:rPr>
            </w:pPr>
            <w:r w:rsidRPr="000C4497">
              <w:rPr>
                <w:sz w:val="26"/>
                <w:szCs w:val="26"/>
              </w:rPr>
              <w:t>Giờ hành chính</w:t>
            </w:r>
          </w:p>
        </w:tc>
        <w:tc>
          <w:tcPr>
            <w:tcW w:w="2880" w:type="dxa"/>
            <w:gridSpan w:val="3"/>
          </w:tcPr>
          <w:p w14:paraId="245C1E2D" w14:textId="77777777" w:rsidR="000B5A3B" w:rsidRPr="000C4497" w:rsidRDefault="000B5A3B" w:rsidP="002A5664">
            <w:pPr>
              <w:spacing w:after="80" w:line="240" w:lineRule="auto"/>
              <w:jc w:val="center"/>
              <w:rPr>
                <w:sz w:val="26"/>
                <w:szCs w:val="26"/>
              </w:rPr>
            </w:pPr>
            <w:r w:rsidRPr="000C4497">
              <w:rPr>
                <w:sz w:val="26"/>
                <w:szCs w:val="26"/>
              </w:rPr>
              <w:t>Mẫu 01,02,03,04,05,06</w:t>
            </w:r>
          </w:p>
          <w:p w14:paraId="7CFE5CE1" w14:textId="77777777" w:rsidR="000B5A3B" w:rsidRPr="000C4497" w:rsidRDefault="000B5A3B" w:rsidP="002A5664">
            <w:pPr>
              <w:spacing w:after="80" w:line="240" w:lineRule="auto"/>
              <w:jc w:val="center"/>
              <w:rPr>
                <w:sz w:val="26"/>
                <w:szCs w:val="26"/>
              </w:rPr>
            </w:pPr>
            <w:r w:rsidRPr="000C4497">
              <w:rPr>
                <w:sz w:val="26"/>
                <w:szCs w:val="26"/>
              </w:rPr>
              <w:t>Hồ sơ theo mục 2.3</w:t>
            </w:r>
          </w:p>
        </w:tc>
      </w:tr>
      <w:tr w:rsidR="000B5A3B" w:rsidRPr="000C4497" w14:paraId="6380DF6C" w14:textId="77777777" w:rsidTr="009F6710">
        <w:tc>
          <w:tcPr>
            <w:tcW w:w="959" w:type="dxa"/>
          </w:tcPr>
          <w:p w14:paraId="795C3432" w14:textId="77777777" w:rsidR="000B5A3B" w:rsidRPr="000C4497" w:rsidRDefault="000B5A3B" w:rsidP="002A5664">
            <w:pPr>
              <w:spacing w:after="80" w:line="240" w:lineRule="auto"/>
              <w:jc w:val="center"/>
              <w:rPr>
                <w:sz w:val="26"/>
                <w:szCs w:val="26"/>
              </w:rPr>
            </w:pPr>
            <w:r w:rsidRPr="00DC0A3C">
              <w:rPr>
                <w:sz w:val="26"/>
                <w:szCs w:val="26"/>
              </w:rPr>
              <w:t>B2</w:t>
            </w:r>
          </w:p>
        </w:tc>
        <w:tc>
          <w:tcPr>
            <w:tcW w:w="5990" w:type="dxa"/>
            <w:gridSpan w:val="2"/>
          </w:tcPr>
          <w:p w14:paraId="614B6057" w14:textId="77777777" w:rsidR="000B5A3B" w:rsidRPr="00E3517D" w:rsidRDefault="000B5A3B" w:rsidP="002A5664">
            <w:pPr>
              <w:spacing w:after="80" w:line="240" w:lineRule="auto"/>
              <w:rPr>
                <w:sz w:val="26"/>
                <w:szCs w:val="26"/>
              </w:rPr>
            </w:pPr>
            <w:r w:rsidRPr="00E3517D">
              <w:rPr>
                <w:sz w:val="26"/>
                <w:szCs w:val="26"/>
              </w:rPr>
              <w:t xml:space="preserve">Chuyển hồ sơ cho lãnh đạo chi nhánh VPĐK </w:t>
            </w:r>
          </w:p>
          <w:p w14:paraId="23BBE550" w14:textId="77777777" w:rsidR="000B5A3B" w:rsidRPr="00DC0A3C" w:rsidRDefault="000B5A3B" w:rsidP="002A5664">
            <w:pPr>
              <w:spacing w:after="80" w:line="240" w:lineRule="auto"/>
              <w:jc w:val="both"/>
              <w:rPr>
                <w:sz w:val="26"/>
                <w:szCs w:val="26"/>
              </w:rPr>
            </w:pPr>
          </w:p>
        </w:tc>
        <w:tc>
          <w:tcPr>
            <w:tcW w:w="2551" w:type="dxa"/>
            <w:gridSpan w:val="2"/>
          </w:tcPr>
          <w:p w14:paraId="7A5903A1" w14:textId="77777777" w:rsidR="000B5A3B" w:rsidRPr="000C4497" w:rsidRDefault="000B5A3B" w:rsidP="002A5664">
            <w:pPr>
              <w:spacing w:after="80" w:line="240" w:lineRule="auto"/>
              <w:rPr>
                <w:sz w:val="26"/>
                <w:szCs w:val="26"/>
              </w:rPr>
            </w:pPr>
            <w:r w:rsidRPr="000C4497">
              <w:rPr>
                <w:sz w:val="26"/>
                <w:szCs w:val="26"/>
              </w:rPr>
              <w:t xml:space="preserve">Công chức TN&amp;TKQ </w:t>
            </w:r>
          </w:p>
        </w:tc>
        <w:tc>
          <w:tcPr>
            <w:tcW w:w="2126" w:type="dxa"/>
          </w:tcPr>
          <w:p w14:paraId="43ED21F6" w14:textId="77777777" w:rsidR="000B5A3B" w:rsidRPr="000C4497" w:rsidRDefault="000B5A3B" w:rsidP="002A5664">
            <w:pPr>
              <w:spacing w:after="80" w:line="240" w:lineRule="auto"/>
              <w:jc w:val="center"/>
              <w:rPr>
                <w:sz w:val="26"/>
                <w:szCs w:val="26"/>
              </w:rPr>
            </w:pPr>
            <w:r w:rsidRPr="000C4497">
              <w:rPr>
                <w:sz w:val="26"/>
                <w:szCs w:val="26"/>
              </w:rPr>
              <w:t>0,5 ngày</w:t>
            </w:r>
          </w:p>
        </w:tc>
        <w:tc>
          <w:tcPr>
            <w:tcW w:w="2880" w:type="dxa"/>
            <w:gridSpan w:val="3"/>
          </w:tcPr>
          <w:p w14:paraId="7B3CB88C" w14:textId="6E6626C2" w:rsidR="000B5A3B" w:rsidRPr="000C4497" w:rsidRDefault="00897C03" w:rsidP="002A5664">
            <w:pPr>
              <w:spacing w:after="80" w:line="240" w:lineRule="auto"/>
              <w:jc w:val="center"/>
              <w:rPr>
                <w:sz w:val="26"/>
                <w:szCs w:val="26"/>
              </w:rPr>
            </w:pPr>
            <w:r>
              <w:rPr>
                <w:sz w:val="26"/>
                <w:szCs w:val="26"/>
              </w:rPr>
              <w:t xml:space="preserve">Mẫu 05 </w:t>
            </w:r>
            <w:r w:rsidR="000B5A3B" w:rsidRPr="00DC0A3C">
              <w:rPr>
                <w:sz w:val="26"/>
                <w:szCs w:val="26"/>
              </w:rPr>
              <w:t>và H</w:t>
            </w:r>
            <w:r w:rsidR="000B5A3B" w:rsidRPr="000C4497">
              <w:rPr>
                <w:sz w:val="26"/>
                <w:szCs w:val="26"/>
              </w:rPr>
              <w:t>ồ sơ kèm theo</w:t>
            </w:r>
          </w:p>
        </w:tc>
      </w:tr>
      <w:tr w:rsidR="000B5A3B" w:rsidRPr="000C4497" w14:paraId="38DAE82F" w14:textId="77777777" w:rsidTr="009F6710">
        <w:tc>
          <w:tcPr>
            <w:tcW w:w="959" w:type="dxa"/>
          </w:tcPr>
          <w:p w14:paraId="62082925" w14:textId="77777777" w:rsidR="000B5A3B" w:rsidRPr="000C4497" w:rsidRDefault="000B5A3B" w:rsidP="002A5664">
            <w:pPr>
              <w:spacing w:after="80" w:line="240" w:lineRule="auto"/>
              <w:jc w:val="center"/>
              <w:rPr>
                <w:sz w:val="26"/>
                <w:szCs w:val="26"/>
              </w:rPr>
            </w:pPr>
            <w:r w:rsidRPr="00DC0A3C">
              <w:rPr>
                <w:sz w:val="26"/>
                <w:szCs w:val="26"/>
              </w:rPr>
              <w:lastRenderedPageBreak/>
              <w:t>B3</w:t>
            </w:r>
          </w:p>
        </w:tc>
        <w:tc>
          <w:tcPr>
            <w:tcW w:w="5990" w:type="dxa"/>
            <w:gridSpan w:val="2"/>
          </w:tcPr>
          <w:p w14:paraId="6E1F5465" w14:textId="77777777" w:rsidR="000B5A3B" w:rsidRPr="000C4497" w:rsidRDefault="000B5A3B" w:rsidP="002A5664">
            <w:pPr>
              <w:spacing w:after="80" w:line="240" w:lineRule="auto"/>
              <w:jc w:val="both"/>
              <w:rPr>
                <w:sz w:val="26"/>
                <w:szCs w:val="26"/>
              </w:rPr>
            </w:pPr>
            <w:r w:rsidRPr="000C4497">
              <w:rPr>
                <w:sz w:val="26"/>
                <w:szCs w:val="26"/>
              </w:rPr>
              <w:t xml:space="preserve">Chuyển </w:t>
            </w:r>
            <w:r w:rsidRPr="00E3517D">
              <w:rPr>
                <w:sz w:val="26"/>
                <w:szCs w:val="26"/>
                <w:lang w:val="nl-NL"/>
              </w:rPr>
              <w:t xml:space="preserve">cho </w:t>
            </w:r>
            <w:r w:rsidRPr="00DC0A3C">
              <w:rPr>
                <w:sz w:val="26"/>
                <w:szCs w:val="26"/>
              </w:rPr>
              <w:t xml:space="preserve"> phòng chuyên môn x</w:t>
            </w:r>
            <w:r w:rsidRPr="000C4497">
              <w:rPr>
                <w:sz w:val="26"/>
                <w:szCs w:val="26"/>
              </w:rPr>
              <w:t>ử lý</w:t>
            </w:r>
          </w:p>
        </w:tc>
        <w:tc>
          <w:tcPr>
            <w:tcW w:w="2551" w:type="dxa"/>
            <w:gridSpan w:val="2"/>
          </w:tcPr>
          <w:p w14:paraId="42F58C5F" w14:textId="77777777" w:rsidR="000B5A3B" w:rsidRPr="000C4497" w:rsidRDefault="000B5A3B" w:rsidP="002A5664">
            <w:pPr>
              <w:spacing w:after="80" w:line="240" w:lineRule="auto"/>
              <w:rPr>
                <w:sz w:val="26"/>
                <w:szCs w:val="26"/>
              </w:rPr>
            </w:pPr>
            <w:r w:rsidRPr="000C4497">
              <w:rPr>
                <w:sz w:val="26"/>
                <w:szCs w:val="26"/>
              </w:rPr>
              <w:t xml:space="preserve">Lãnh đạo </w:t>
            </w:r>
            <w:r w:rsidR="009216D4" w:rsidRPr="000C4497">
              <w:rPr>
                <w:sz w:val="26"/>
                <w:szCs w:val="26"/>
              </w:rPr>
              <w:t>Chi nhánh VPĐK đất đai</w:t>
            </w:r>
          </w:p>
        </w:tc>
        <w:tc>
          <w:tcPr>
            <w:tcW w:w="2126" w:type="dxa"/>
          </w:tcPr>
          <w:p w14:paraId="6116DEB8" w14:textId="77777777" w:rsidR="000B5A3B" w:rsidRPr="000C4497" w:rsidRDefault="000B5A3B" w:rsidP="002A5664">
            <w:pPr>
              <w:spacing w:after="80" w:line="240" w:lineRule="auto"/>
              <w:jc w:val="center"/>
              <w:rPr>
                <w:sz w:val="26"/>
                <w:szCs w:val="26"/>
              </w:rPr>
            </w:pPr>
            <w:r w:rsidRPr="000C4497">
              <w:rPr>
                <w:sz w:val="26"/>
                <w:szCs w:val="26"/>
              </w:rPr>
              <w:t>0,5 ngày</w:t>
            </w:r>
          </w:p>
        </w:tc>
        <w:tc>
          <w:tcPr>
            <w:tcW w:w="2880" w:type="dxa"/>
            <w:gridSpan w:val="3"/>
          </w:tcPr>
          <w:p w14:paraId="456B1A40" w14:textId="77777777" w:rsidR="000B5A3B" w:rsidRPr="000C4497" w:rsidRDefault="000B5A3B" w:rsidP="002A5664">
            <w:pPr>
              <w:spacing w:after="80" w:line="240" w:lineRule="auto"/>
              <w:jc w:val="center"/>
              <w:rPr>
                <w:sz w:val="26"/>
                <w:szCs w:val="26"/>
              </w:rPr>
            </w:pPr>
          </w:p>
        </w:tc>
      </w:tr>
      <w:tr w:rsidR="006B035E" w:rsidRPr="000C4497" w14:paraId="3AA895CE" w14:textId="77777777" w:rsidTr="009F6710">
        <w:tc>
          <w:tcPr>
            <w:tcW w:w="959" w:type="dxa"/>
          </w:tcPr>
          <w:p w14:paraId="410A323C" w14:textId="77777777" w:rsidR="006B035E" w:rsidRPr="00DC0A3C" w:rsidRDefault="006B035E" w:rsidP="002A5664">
            <w:pPr>
              <w:spacing w:after="80" w:line="240" w:lineRule="auto"/>
              <w:jc w:val="center"/>
              <w:rPr>
                <w:sz w:val="26"/>
                <w:szCs w:val="26"/>
              </w:rPr>
            </w:pPr>
          </w:p>
          <w:p w14:paraId="3F35F57F" w14:textId="77777777" w:rsidR="006B035E" w:rsidRPr="000C4497" w:rsidRDefault="006B035E" w:rsidP="002A5664">
            <w:pPr>
              <w:spacing w:after="80" w:line="240" w:lineRule="auto"/>
              <w:jc w:val="center"/>
              <w:rPr>
                <w:sz w:val="26"/>
                <w:szCs w:val="26"/>
              </w:rPr>
            </w:pPr>
            <w:r w:rsidRPr="000C4497">
              <w:rPr>
                <w:sz w:val="26"/>
                <w:szCs w:val="26"/>
              </w:rPr>
              <w:t>B4</w:t>
            </w:r>
          </w:p>
        </w:tc>
        <w:tc>
          <w:tcPr>
            <w:tcW w:w="5990" w:type="dxa"/>
            <w:gridSpan w:val="2"/>
            <w:vAlign w:val="center"/>
          </w:tcPr>
          <w:p w14:paraId="1417F0D7" w14:textId="77777777" w:rsidR="006B035E" w:rsidRPr="000C4497" w:rsidRDefault="006B035E" w:rsidP="002A5664">
            <w:pPr>
              <w:spacing w:after="80" w:line="240" w:lineRule="auto"/>
              <w:jc w:val="both"/>
              <w:rPr>
                <w:sz w:val="26"/>
                <w:szCs w:val="26"/>
              </w:rPr>
            </w:pPr>
            <w:r w:rsidRPr="000C4497">
              <w:rPr>
                <w:sz w:val="26"/>
                <w:szCs w:val="26"/>
              </w:rPr>
              <w:t>Xem xét thẩm định, xử lý hồ sơ. Dự thảo kết quả thực hiện TTHC, trình lãnh đạo</w:t>
            </w:r>
          </w:p>
        </w:tc>
        <w:tc>
          <w:tcPr>
            <w:tcW w:w="2551" w:type="dxa"/>
            <w:gridSpan w:val="2"/>
            <w:vAlign w:val="center"/>
          </w:tcPr>
          <w:p w14:paraId="757F2A90" w14:textId="77777777" w:rsidR="006B035E" w:rsidRPr="000C4497" w:rsidRDefault="006B035E" w:rsidP="002A5664">
            <w:pPr>
              <w:spacing w:after="80" w:line="240" w:lineRule="auto"/>
              <w:jc w:val="both"/>
              <w:rPr>
                <w:sz w:val="26"/>
                <w:szCs w:val="26"/>
              </w:rPr>
            </w:pPr>
            <w:r w:rsidRPr="000C4497">
              <w:rPr>
                <w:sz w:val="26"/>
                <w:szCs w:val="26"/>
              </w:rPr>
              <w:t>Cán bộ công chức, viên chức được giao xử lý hồ sơ</w:t>
            </w:r>
          </w:p>
        </w:tc>
        <w:tc>
          <w:tcPr>
            <w:tcW w:w="2126" w:type="dxa"/>
          </w:tcPr>
          <w:p w14:paraId="2A90DAF0" w14:textId="77777777" w:rsidR="006B035E" w:rsidRPr="000C4497" w:rsidRDefault="006B035E" w:rsidP="002A5664">
            <w:pPr>
              <w:spacing w:after="80" w:line="240" w:lineRule="auto"/>
              <w:jc w:val="center"/>
              <w:rPr>
                <w:sz w:val="26"/>
                <w:szCs w:val="26"/>
              </w:rPr>
            </w:pPr>
            <w:r w:rsidRPr="000C4497">
              <w:rPr>
                <w:sz w:val="26"/>
                <w:szCs w:val="26"/>
              </w:rPr>
              <w:t>1 ngày</w:t>
            </w:r>
          </w:p>
        </w:tc>
        <w:tc>
          <w:tcPr>
            <w:tcW w:w="2880" w:type="dxa"/>
            <w:gridSpan w:val="3"/>
          </w:tcPr>
          <w:p w14:paraId="122BF026" w14:textId="77777777" w:rsidR="006B035E" w:rsidRPr="000C4497" w:rsidRDefault="006B035E" w:rsidP="002A5664">
            <w:pPr>
              <w:spacing w:after="80" w:line="240" w:lineRule="auto"/>
              <w:jc w:val="both"/>
              <w:rPr>
                <w:sz w:val="26"/>
                <w:szCs w:val="26"/>
              </w:rPr>
            </w:pPr>
            <w:r w:rsidRPr="000C4497">
              <w:rPr>
                <w:sz w:val="26"/>
                <w:szCs w:val="26"/>
              </w:rPr>
              <w:t>Ghi nội dung xác nhận trên Đơn đăng ký và Giấy chứng nhận đã cấp</w:t>
            </w:r>
          </w:p>
        </w:tc>
      </w:tr>
      <w:tr w:rsidR="006B035E" w:rsidRPr="000C4497" w14:paraId="2B8D5D5C" w14:textId="77777777" w:rsidTr="009F6710">
        <w:tc>
          <w:tcPr>
            <w:tcW w:w="959" w:type="dxa"/>
          </w:tcPr>
          <w:p w14:paraId="7087DBEC" w14:textId="77777777" w:rsidR="006B035E" w:rsidRPr="00DC0A3C" w:rsidRDefault="006B035E" w:rsidP="002A5664">
            <w:pPr>
              <w:spacing w:after="80" w:line="240" w:lineRule="auto"/>
              <w:jc w:val="center"/>
              <w:rPr>
                <w:sz w:val="26"/>
                <w:szCs w:val="26"/>
              </w:rPr>
            </w:pPr>
            <w:r w:rsidRPr="00DC0A3C">
              <w:rPr>
                <w:sz w:val="26"/>
                <w:szCs w:val="26"/>
              </w:rPr>
              <w:t>B5</w:t>
            </w:r>
          </w:p>
        </w:tc>
        <w:tc>
          <w:tcPr>
            <w:tcW w:w="5990" w:type="dxa"/>
            <w:gridSpan w:val="2"/>
          </w:tcPr>
          <w:p w14:paraId="270CCFA4" w14:textId="77777777" w:rsidR="006B035E" w:rsidRPr="000C4497" w:rsidRDefault="006B035E" w:rsidP="002A5664">
            <w:pPr>
              <w:spacing w:after="80" w:line="240" w:lineRule="auto"/>
              <w:jc w:val="both"/>
              <w:rPr>
                <w:sz w:val="26"/>
                <w:szCs w:val="26"/>
              </w:rPr>
            </w:pPr>
            <w:r w:rsidRPr="000C4497">
              <w:rPr>
                <w:sz w:val="26"/>
                <w:szCs w:val="26"/>
              </w:rPr>
              <w:t>Phê duyệt kết quả giải quyết TTHC</w:t>
            </w:r>
          </w:p>
        </w:tc>
        <w:tc>
          <w:tcPr>
            <w:tcW w:w="2551" w:type="dxa"/>
            <w:gridSpan w:val="2"/>
          </w:tcPr>
          <w:p w14:paraId="3186976D" w14:textId="77777777" w:rsidR="006B035E" w:rsidRPr="000C4497" w:rsidRDefault="006B035E" w:rsidP="002A5664">
            <w:pPr>
              <w:spacing w:after="80" w:line="240" w:lineRule="auto"/>
              <w:rPr>
                <w:sz w:val="26"/>
                <w:szCs w:val="26"/>
              </w:rPr>
            </w:pPr>
            <w:r w:rsidRPr="000C4497">
              <w:rPr>
                <w:sz w:val="26"/>
                <w:szCs w:val="26"/>
              </w:rPr>
              <w:t>Lãnh đạo Chi nhánh VPĐK đất đai</w:t>
            </w:r>
          </w:p>
        </w:tc>
        <w:tc>
          <w:tcPr>
            <w:tcW w:w="2126" w:type="dxa"/>
          </w:tcPr>
          <w:p w14:paraId="136C0A11" w14:textId="77777777" w:rsidR="006B035E" w:rsidRPr="000C4497" w:rsidRDefault="006B035E" w:rsidP="002A5664">
            <w:pPr>
              <w:spacing w:after="80" w:line="240" w:lineRule="auto"/>
              <w:jc w:val="center"/>
              <w:rPr>
                <w:sz w:val="26"/>
                <w:szCs w:val="26"/>
              </w:rPr>
            </w:pPr>
            <w:r w:rsidRPr="000C4497">
              <w:rPr>
                <w:sz w:val="26"/>
                <w:szCs w:val="26"/>
              </w:rPr>
              <w:t>0,5 ngày</w:t>
            </w:r>
          </w:p>
        </w:tc>
        <w:tc>
          <w:tcPr>
            <w:tcW w:w="2880" w:type="dxa"/>
            <w:gridSpan w:val="3"/>
          </w:tcPr>
          <w:p w14:paraId="32CADD02" w14:textId="77777777" w:rsidR="006B035E" w:rsidRPr="000C4497" w:rsidRDefault="006B035E" w:rsidP="002A5664">
            <w:pPr>
              <w:spacing w:after="80" w:line="240" w:lineRule="auto"/>
              <w:jc w:val="both"/>
              <w:rPr>
                <w:sz w:val="26"/>
                <w:szCs w:val="26"/>
              </w:rPr>
            </w:pPr>
            <w:r w:rsidRPr="000C4497">
              <w:rPr>
                <w:sz w:val="26"/>
                <w:szCs w:val="26"/>
              </w:rPr>
              <w:t>Ký xác nhận nội dung trên Đơn đăng ký và Giấy chứng nhận đã cấp</w:t>
            </w:r>
          </w:p>
        </w:tc>
      </w:tr>
      <w:tr w:rsidR="000B5A3B" w:rsidRPr="000C4497" w14:paraId="5396EF23" w14:textId="77777777" w:rsidTr="009F6710">
        <w:tc>
          <w:tcPr>
            <w:tcW w:w="959" w:type="dxa"/>
          </w:tcPr>
          <w:p w14:paraId="69435EC6" w14:textId="77777777" w:rsidR="000B5A3B" w:rsidRPr="00DC0A3C" w:rsidRDefault="000B5A3B" w:rsidP="002A5664">
            <w:pPr>
              <w:spacing w:after="80" w:line="240" w:lineRule="auto"/>
              <w:jc w:val="center"/>
              <w:rPr>
                <w:sz w:val="26"/>
                <w:szCs w:val="26"/>
              </w:rPr>
            </w:pPr>
            <w:r w:rsidRPr="00DC0A3C">
              <w:rPr>
                <w:sz w:val="26"/>
                <w:szCs w:val="26"/>
              </w:rPr>
              <w:t>B6</w:t>
            </w:r>
          </w:p>
        </w:tc>
        <w:tc>
          <w:tcPr>
            <w:tcW w:w="5990" w:type="dxa"/>
            <w:gridSpan w:val="2"/>
          </w:tcPr>
          <w:p w14:paraId="5897AF4A" w14:textId="77777777" w:rsidR="000B5A3B" w:rsidRPr="00DC0A3C" w:rsidRDefault="000B5A3B" w:rsidP="002A5664">
            <w:pPr>
              <w:spacing w:after="80" w:line="240" w:lineRule="auto"/>
              <w:jc w:val="both"/>
              <w:rPr>
                <w:sz w:val="26"/>
                <w:szCs w:val="26"/>
              </w:rPr>
            </w:pPr>
            <w:r w:rsidRPr="00E3517D">
              <w:rPr>
                <w:bCs/>
                <w:sz w:val="26"/>
                <w:szCs w:val="26"/>
              </w:rPr>
              <w:t>Chuyển kết quả về TTHCC cấp huyện hoặc bộ phận TN&amp;TKQ UBND cấp xã</w:t>
            </w:r>
          </w:p>
        </w:tc>
        <w:tc>
          <w:tcPr>
            <w:tcW w:w="2551" w:type="dxa"/>
            <w:gridSpan w:val="2"/>
          </w:tcPr>
          <w:p w14:paraId="4E2C9029" w14:textId="77777777" w:rsidR="000B5A3B" w:rsidRPr="00DC0A3C" w:rsidRDefault="000B5A3B" w:rsidP="002A5664">
            <w:pPr>
              <w:spacing w:after="80" w:line="240" w:lineRule="auto"/>
              <w:rPr>
                <w:sz w:val="26"/>
                <w:szCs w:val="26"/>
              </w:rPr>
            </w:pPr>
            <w:r w:rsidRPr="00E3517D">
              <w:rPr>
                <w:sz w:val="26"/>
                <w:szCs w:val="26"/>
              </w:rPr>
              <w:t xml:space="preserve">Văn thư </w:t>
            </w:r>
          </w:p>
        </w:tc>
        <w:tc>
          <w:tcPr>
            <w:tcW w:w="2126" w:type="dxa"/>
          </w:tcPr>
          <w:p w14:paraId="1EA34C6A" w14:textId="77777777" w:rsidR="000B5A3B" w:rsidRPr="000C4497" w:rsidRDefault="000B5A3B" w:rsidP="002A5664">
            <w:pPr>
              <w:spacing w:after="80" w:line="240" w:lineRule="auto"/>
              <w:jc w:val="center"/>
              <w:rPr>
                <w:sz w:val="26"/>
                <w:szCs w:val="26"/>
              </w:rPr>
            </w:pPr>
            <w:r w:rsidRPr="000C4497">
              <w:rPr>
                <w:sz w:val="26"/>
                <w:szCs w:val="26"/>
              </w:rPr>
              <w:t>0,5 ngày</w:t>
            </w:r>
          </w:p>
        </w:tc>
        <w:tc>
          <w:tcPr>
            <w:tcW w:w="2880" w:type="dxa"/>
            <w:gridSpan w:val="3"/>
          </w:tcPr>
          <w:p w14:paraId="79B737FA" w14:textId="77777777" w:rsidR="000B5A3B" w:rsidRPr="000C4497" w:rsidRDefault="000B5A3B" w:rsidP="002A5664">
            <w:pPr>
              <w:spacing w:after="80" w:line="240" w:lineRule="auto"/>
              <w:jc w:val="center"/>
              <w:rPr>
                <w:sz w:val="26"/>
                <w:szCs w:val="26"/>
              </w:rPr>
            </w:pPr>
            <w:r w:rsidRPr="000C4497">
              <w:rPr>
                <w:sz w:val="26"/>
                <w:szCs w:val="26"/>
              </w:rPr>
              <w:t>Mẫu 05, 06</w:t>
            </w:r>
          </w:p>
          <w:p w14:paraId="04EB57E0" w14:textId="77777777" w:rsidR="000B5A3B" w:rsidRPr="000C4497" w:rsidRDefault="000B5A3B" w:rsidP="002A5664">
            <w:pPr>
              <w:spacing w:after="80" w:line="240" w:lineRule="auto"/>
              <w:jc w:val="center"/>
              <w:rPr>
                <w:sz w:val="26"/>
                <w:szCs w:val="26"/>
              </w:rPr>
            </w:pPr>
            <w:r w:rsidRPr="000C4497">
              <w:rPr>
                <w:sz w:val="26"/>
                <w:szCs w:val="26"/>
              </w:rPr>
              <w:t>Kết quả giải quyết TTHC</w:t>
            </w:r>
          </w:p>
        </w:tc>
      </w:tr>
      <w:tr w:rsidR="000B5A3B" w:rsidRPr="000C4497" w14:paraId="3E16A920" w14:textId="77777777" w:rsidTr="009F6710">
        <w:tc>
          <w:tcPr>
            <w:tcW w:w="6949" w:type="dxa"/>
            <w:gridSpan w:val="3"/>
          </w:tcPr>
          <w:p w14:paraId="6060E57C" w14:textId="77777777" w:rsidR="000B5A3B" w:rsidRPr="00E3517D" w:rsidRDefault="000B5A3B" w:rsidP="002A5664">
            <w:pPr>
              <w:spacing w:after="80" w:line="240" w:lineRule="auto"/>
              <w:rPr>
                <w:i/>
                <w:color w:val="000000" w:themeColor="text1"/>
                <w:sz w:val="26"/>
                <w:szCs w:val="26"/>
              </w:rPr>
            </w:pPr>
            <w:r w:rsidRPr="00E3517D">
              <w:rPr>
                <w:i/>
                <w:color w:val="000000" w:themeColor="text1"/>
                <w:sz w:val="26"/>
                <w:szCs w:val="26"/>
                <w:lang w:val="vi-VN"/>
              </w:rPr>
              <w:t xml:space="preserve">Trường hợp thực hiện thủ tục đăng ký biến động quyền sử dụng đất, quyền sở hữu tài sản gắn liền với đất trong trường hợp </w:t>
            </w:r>
            <w:r w:rsidRPr="00E3517D">
              <w:rPr>
                <w:rFonts w:eastAsia="Arial"/>
                <w:i/>
                <w:color w:val="000000" w:themeColor="text1"/>
                <w:sz w:val="26"/>
                <w:szCs w:val="26"/>
                <w:lang w:val="vi-VN"/>
              </w:rPr>
              <w:t>chuyển quyền sử dụng đất, quyền sở hữu tài sản gắn liền với đất của vợ hoặc chồng thành của chung vợ và chồng</w:t>
            </w:r>
          </w:p>
        </w:tc>
        <w:tc>
          <w:tcPr>
            <w:tcW w:w="2551" w:type="dxa"/>
            <w:gridSpan w:val="2"/>
          </w:tcPr>
          <w:p w14:paraId="0050A2BD" w14:textId="77777777" w:rsidR="000B5A3B" w:rsidRPr="00E3517D" w:rsidRDefault="000B5A3B" w:rsidP="002A5664">
            <w:pPr>
              <w:spacing w:after="80" w:line="240" w:lineRule="auto"/>
              <w:rPr>
                <w:sz w:val="26"/>
                <w:szCs w:val="26"/>
              </w:rPr>
            </w:pPr>
          </w:p>
        </w:tc>
        <w:tc>
          <w:tcPr>
            <w:tcW w:w="2126" w:type="dxa"/>
          </w:tcPr>
          <w:p w14:paraId="307FD439" w14:textId="77777777" w:rsidR="000B5A3B" w:rsidRPr="00DC0A3C" w:rsidRDefault="000B5A3B" w:rsidP="002A5664">
            <w:pPr>
              <w:spacing w:after="80" w:line="240" w:lineRule="auto"/>
              <w:jc w:val="center"/>
              <w:rPr>
                <w:sz w:val="26"/>
                <w:szCs w:val="26"/>
              </w:rPr>
            </w:pPr>
            <w:r w:rsidRPr="00DC0A3C">
              <w:rPr>
                <w:sz w:val="26"/>
                <w:szCs w:val="26"/>
              </w:rPr>
              <w:t>5 ngày</w:t>
            </w:r>
          </w:p>
        </w:tc>
        <w:tc>
          <w:tcPr>
            <w:tcW w:w="2880" w:type="dxa"/>
            <w:gridSpan w:val="3"/>
          </w:tcPr>
          <w:p w14:paraId="32FD64F4" w14:textId="77777777" w:rsidR="000B5A3B" w:rsidRPr="000C4497" w:rsidRDefault="000B5A3B" w:rsidP="002A5664">
            <w:pPr>
              <w:spacing w:after="80" w:line="240" w:lineRule="auto"/>
              <w:jc w:val="center"/>
              <w:rPr>
                <w:sz w:val="26"/>
                <w:szCs w:val="26"/>
              </w:rPr>
            </w:pPr>
          </w:p>
        </w:tc>
      </w:tr>
      <w:tr w:rsidR="000B5A3B" w:rsidRPr="000C4497" w14:paraId="29678366" w14:textId="77777777" w:rsidTr="009F6710">
        <w:tc>
          <w:tcPr>
            <w:tcW w:w="959" w:type="dxa"/>
          </w:tcPr>
          <w:p w14:paraId="06630B38" w14:textId="77777777" w:rsidR="000B5A3B" w:rsidRPr="000C4497" w:rsidRDefault="000B5A3B" w:rsidP="002A5664">
            <w:pPr>
              <w:spacing w:after="80" w:line="240" w:lineRule="auto"/>
              <w:jc w:val="center"/>
              <w:rPr>
                <w:sz w:val="26"/>
                <w:szCs w:val="26"/>
              </w:rPr>
            </w:pPr>
            <w:r w:rsidRPr="00DC0A3C">
              <w:rPr>
                <w:sz w:val="26"/>
                <w:szCs w:val="26"/>
              </w:rPr>
              <w:t>B1</w:t>
            </w:r>
          </w:p>
        </w:tc>
        <w:tc>
          <w:tcPr>
            <w:tcW w:w="5990" w:type="dxa"/>
            <w:gridSpan w:val="2"/>
          </w:tcPr>
          <w:p w14:paraId="20B2079C" w14:textId="77777777" w:rsidR="000B5A3B" w:rsidRPr="000C4497" w:rsidRDefault="000B5A3B" w:rsidP="002A5664">
            <w:pPr>
              <w:tabs>
                <w:tab w:val="center" w:pos="2887"/>
              </w:tabs>
              <w:spacing w:after="80" w:line="240" w:lineRule="auto"/>
              <w:jc w:val="both"/>
              <w:rPr>
                <w:sz w:val="26"/>
                <w:szCs w:val="26"/>
              </w:rPr>
            </w:pPr>
            <w:r w:rsidRPr="000C4497">
              <w:rPr>
                <w:sz w:val="26"/>
                <w:szCs w:val="26"/>
              </w:rPr>
              <w:t>Tiếp nhận hồ sơ</w:t>
            </w:r>
            <w:r w:rsidRPr="000C4497">
              <w:rPr>
                <w:sz w:val="26"/>
                <w:szCs w:val="26"/>
              </w:rPr>
              <w:tab/>
            </w:r>
          </w:p>
          <w:p w14:paraId="68DAC236" w14:textId="77777777" w:rsidR="000B5A3B" w:rsidRPr="000C4497" w:rsidRDefault="000B5A3B" w:rsidP="002A5664">
            <w:pPr>
              <w:spacing w:after="80" w:line="240" w:lineRule="auto"/>
              <w:jc w:val="both"/>
              <w:rPr>
                <w:sz w:val="26"/>
                <w:szCs w:val="26"/>
              </w:rPr>
            </w:pPr>
          </w:p>
        </w:tc>
        <w:tc>
          <w:tcPr>
            <w:tcW w:w="2551" w:type="dxa"/>
            <w:gridSpan w:val="2"/>
          </w:tcPr>
          <w:p w14:paraId="2B5989F4" w14:textId="77777777" w:rsidR="000B5A3B" w:rsidRPr="000C4497" w:rsidRDefault="000B5A3B" w:rsidP="002A5664">
            <w:pPr>
              <w:spacing w:after="80" w:line="240" w:lineRule="auto"/>
              <w:jc w:val="center"/>
              <w:rPr>
                <w:sz w:val="26"/>
                <w:szCs w:val="26"/>
              </w:rPr>
            </w:pPr>
            <w:r w:rsidRPr="000C4497">
              <w:rPr>
                <w:bCs/>
                <w:sz w:val="26"/>
                <w:szCs w:val="26"/>
              </w:rPr>
              <w:t>TTHCC cấp huyện hoặc bộ phận TN&amp;TKQ tại UBND cấp xã</w:t>
            </w:r>
          </w:p>
        </w:tc>
        <w:tc>
          <w:tcPr>
            <w:tcW w:w="2126" w:type="dxa"/>
            <w:vAlign w:val="center"/>
          </w:tcPr>
          <w:p w14:paraId="250E248B" w14:textId="77777777" w:rsidR="000B5A3B" w:rsidRPr="000C4497" w:rsidRDefault="000B5A3B" w:rsidP="002A5664">
            <w:pPr>
              <w:spacing w:after="80" w:line="240" w:lineRule="auto"/>
              <w:jc w:val="center"/>
              <w:rPr>
                <w:sz w:val="26"/>
                <w:szCs w:val="26"/>
              </w:rPr>
            </w:pPr>
            <w:r w:rsidRPr="000C4497">
              <w:rPr>
                <w:sz w:val="26"/>
                <w:szCs w:val="26"/>
              </w:rPr>
              <w:t>Giờ hành chính</w:t>
            </w:r>
          </w:p>
        </w:tc>
        <w:tc>
          <w:tcPr>
            <w:tcW w:w="2880" w:type="dxa"/>
            <w:gridSpan w:val="3"/>
          </w:tcPr>
          <w:p w14:paraId="2A9CA63D" w14:textId="77777777" w:rsidR="000B5A3B" w:rsidRPr="000C4497" w:rsidRDefault="000B5A3B" w:rsidP="002A5664">
            <w:pPr>
              <w:spacing w:after="80" w:line="240" w:lineRule="auto"/>
              <w:jc w:val="center"/>
              <w:rPr>
                <w:sz w:val="26"/>
                <w:szCs w:val="26"/>
              </w:rPr>
            </w:pPr>
            <w:r w:rsidRPr="000C4497">
              <w:rPr>
                <w:sz w:val="26"/>
                <w:szCs w:val="26"/>
              </w:rPr>
              <w:t>Mẫu 01,02,03,04,05,06</w:t>
            </w:r>
          </w:p>
          <w:p w14:paraId="56A23F69" w14:textId="77777777" w:rsidR="000B5A3B" w:rsidRPr="000C4497" w:rsidRDefault="000B5A3B" w:rsidP="002A5664">
            <w:pPr>
              <w:spacing w:after="80" w:line="240" w:lineRule="auto"/>
              <w:jc w:val="center"/>
              <w:rPr>
                <w:sz w:val="26"/>
                <w:szCs w:val="26"/>
              </w:rPr>
            </w:pPr>
            <w:r w:rsidRPr="000C4497">
              <w:rPr>
                <w:sz w:val="26"/>
                <w:szCs w:val="26"/>
              </w:rPr>
              <w:t>Hồ sơ theo mục 2.3</w:t>
            </w:r>
          </w:p>
        </w:tc>
      </w:tr>
      <w:tr w:rsidR="000B5A3B" w:rsidRPr="000C4497" w14:paraId="3DC9F0A4" w14:textId="77777777" w:rsidTr="009F6710">
        <w:tc>
          <w:tcPr>
            <w:tcW w:w="959" w:type="dxa"/>
          </w:tcPr>
          <w:p w14:paraId="0328BB3F" w14:textId="77777777" w:rsidR="000B5A3B" w:rsidRPr="000C4497" w:rsidRDefault="000B5A3B" w:rsidP="002A5664">
            <w:pPr>
              <w:spacing w:after="80" w:line="240" w:lineRule="auto"/>
              <w:jc w:val="center"/>
              <w:rPr>
                <w:sz w:val="26"/>
                <w:szCs w:val="26"/>
              </w:rPr>
            </w:pPr>
            <w:r w:rsidRPr="00DC0A3C">
              <w:rPr>
                <w:sz w:val="26"/>
                <w:szCs w:val="26"/>
              </w:rPr>
              <w:t>B2</w:t>
            </w:r>
          </w:p>
        </w:tc>
        <w:tc>
          <w:tcPr>
            <w:tcW w:w="5990" w:type="dxa"/>
            <w:gridSpan w:val="2"/>
          </w:tcPr>
          <w:p w14:paraId="4CA41589" w14:textId="77777777" w:rsidR="000B5A3B" w:rsidRPr="00E3517D" w:rsidRDefault="000B5A3B" w:rsidP="002A5664">
            <w:pPr>
              <w:spacing w:after="80" w:line="240" w:lineRule="auto"/>
              <w:rPr>
                <w:sz w:val="26"/>
                <w:szCs w:val="26"/>
              </w:rPr>
            </w:pPr>
            <w:r w:rsidRPr="00E3517D">
              <w:rPr>
                <w:sz w:val="26"/>
                <w:szCs w:val="26"/>
              </w:rPr>
              <w:t xml:space="preserve">Chuyển hồ sơ cho lãnh đạo chi nhánh VPĐK </w:t>
            </w:r>
          </w:p>
          <w:p w14:paraId="4DDB04B5" w14:textId="77777777" w:rsidR="000B5A3B" w:rsidRPr="00DC0A3C" w:rsidRDefault="000B5A3B" w:rsidP="002A5664">
            <w:pPr>
              <w:spacing w:after="80" w:line="240" w:lineRule="auto"/>
              <w:jc w:val="both"/>
              <w:rPr>
                <w:sz w:val="26"/>
                <w:szCs w:val="26"/>
              </w:rPr>
            </w:pPr>
          </w:p>
        </w:tc>
        <w:tc>
          <w:tcPr>
            <w:tcW w:w="2551" w:type="dxa"/>
            <w:gridSpan w:val="2"/>
          </w:tcPr>
          <w:p w14:paraId="66507FB9" w14:textId="77777777" w:rsidR="000B5A3B" w:rsidRPr="000C4497" w:rsidRDefault="000B5A3B" w:rsidP="002A5664">
            <w:pPr>
              <w:spacing w:after="80" w:line="240" w:lineRule="auto"/>
              <w:rPr>
                <w:sz w:val="26"/>
                <w:szCs w:val="26"/>
              </w:rPr>
            </w:pPr>
            <w:r w:rsidRPr="000C4497">
              <w:rPr>
                <w:sz w:val="26"/>
                <w:szCs w:val="26"/>
              </w:rPr>
              <w:t xml:space="preserve">Công chức TN&amp;TKQ </w:t>
            </w:r>
          </w:p>
        </w:tc>
        <w:tc>
          <w:tcPr>
            <w:tcW w:w="2126" w:type="dxa"/>
          </w:tcPr>
          <w:p w14:paraId="3940D298" w14:textId="77777777" w:rsidR="000B5A3B" w:rsidRPr="000C4497" w:rsidRDefault="000B5A3B" w:rsidP="002A5664">
            <w:pPr>
              <w:spacing w:after="80" w:line="240" w:lineRule="auto"/>
              <w:jc w:val="center"/>
              <w:rPr>
                <w:sz w:val="26"/>
                <w:szCs w:val="26"/>
              </w:rPr>
            </w:pPr>
            <w:r w:rsidRPr="000C4497">
              <w:rPr>
                <w:sz w:val="26"/>
                <w:szCs w:val="26"/>
              </w:rPr>
              <w:t>0,5 ngày</w:t>
            </w:r>
          </w:p>
        </w:tc>
        <w:tc>
          <w:tcPr>
            <w:tcW w:w="2880" w:type="dxa"/>
            <w:gridSpan w:val="3"/>
          </w:tcPr>
          <w:p w14:paraId="06DBEAC3" w14:textId="2B011D83" w:rsidR="000B5A3B" w:rsidRPr="000C4497" w:rsidRDefault="00897C03" w:rsidP="002A5664">
            <w:pPr>
              <w:spacing w:after="80" w:line="240" w:lineRule="auto"/>
              <w:jc w:val="center"/>
              <w:rPr>
                <w:sz w:val="26"/>
                <w:szCs w:val="26"/>
              </w:rPr>
            </w:pPr>
            <w:r>
              <w:rPr>
                <w:sz w:val="26"/>
                <w:szCs w:val="26"/>
              </w:rPr>
              <w:t xml:space="preserve">Mẫu 05 </w:t>
            </w:r>
            <w:r w:rsidR="000B5A3B" w:rsidRPr="00DC0A3C">
              <w:rPr>
                <w:sz w:val="26"/>
                <w:szCs w:val="26"/>
              </w:rPr>
              <w:t>và H</w:t>
            </w:r>
            <w:r w:rsidR="000B5A3B" w:rsidRPr="000C4497">
              <w:rPr>
                <w:sz w:val="26"/>
                <w:szCs w:val="26"/>
              </w:rPr>
              <w:t>ồ sơ kèm theo</w:t>
            </w:r>
          </w:p>
        </w:tc>
      </w:tr>
      <w:tr w:rsidR="000B5A3B" w:rsidRPr="000C4497" w14:paraId="09CB22B0" w14:textId="77777777" w:rsidTr="009F6710">
        <w:tc>
          <w:tcPr>
            <w:tcW w:w="959" w:type="dxa"/>
          </w:tcPr>
          <w:p w14:paraId="07218718" w14:textId="77777777" w:rsidR="000B5A3B" w:rsidRPr="000C4497" w:rsidRDefault="000B5A3B" w:rsidP="002A5664">
            <w:pPr>
              <w:spacing w:after="80" w:line="240" w:lineRule="auto"/>
              <w:jc w:val="center"/>
              <w:rPr>
                <w:sz w:val="26"/>
                <w:szCs w:val="26"/>
              </w:rPr>
            </w:pPr>
            <w:r w:rsidRPr="00DC0A3C">
              <w:rPr>
                <w:sz w:val="26"/>
                <w:szCs w:val="26"/>
              </w:rPr>
              <w:t>B3</w:t>
            </w:r>
          </w:p>
        </w:tc>
        <w:tc>
          <w:tcPr>
            <w:tcW w:w="5990" w:type="dxa"/>
            <w:gridSpan w:val="2"/>
          </w:tcPr>
          <w:p w14:paraId="2C484A15" w14:textId="362C884C" w:rsidR="000B5A3B" w:rsidRPr="000C4497" w:rsidRDefault="000B5A3B" w:rsidP="002A5664">
            <w:pPr>
              <w:spacing w:after="80" w:line="240" w:lineRule="auto"/>
              <w:jc w:val="both"/>
              <w:rPr>
                <w:sz w:val="26"/>
                <w:szCs w:val="26"/>
              </w:rPr>
            </w:pPr>
            <w:r w:rsidRPr="000C4497">
              <w:rPr>
                <w:sz w:val="26"/>
                <w:szCs w:val="26"/>
              </w:rPr>
              <w:t xml:space="preserve">Chuyển </w:t>
            </w:r>
            <w:r w:rsidRPr="00E3517D">
              <w:rPr>
                <w:sz w:val="26"/>
                <w:szCs w:val="26"/>
                <w:lang w:val="nl-NL"/>
              </w:rPr>
              <w:t>cho</w:t>
            </w:r>
            <w:r w:rsidRPr="00DC0A3C">
              <w:rPr>
                <w:sz w:val="26"/>
                <w:szCs w:val="26"/>
              </w:rPr>
              <w:t xml:space="preserve"> phòng chuyên môn x</w:t>
            </w:r>
            <w:r w:rsidRPr="000C4497">
              <w:rPr>
                <w:sz w:val="26"/>
                <w:szCs w:val="26"/>
              </w:rPr>
              <w:t>ử lý</w:t>
            </w:r>
          </w:p>
        </w:tc>
        <w:tc>
          <w:tcPr>
            <w:tcW w:w="2551" w:type="dxa"/>
            <w:gridSpan w:val="2"/>
          </w:tcPr>
          <w:p w14:paraId="6C4EE177" w14:textId="77777777" w:rsidR="000B5A3B" w:rsidRPr="000C4497" w:rsidRDefault="000B5A3B" w:rsidP="002A5664">
            <w:pPr>
              <w:spacing w:after="80" w:line="240" w:lineRule="auto"/>
              <w:rPr>
                <w:sz w:val="26"/>
                <w:szCs w:val="26"/>
              </w:rPr>
            </w:pPr>
            <w:r w:rsidRPr="000C4497">
              <w:rPr>
                <w:sz w:val="26"/>
                <w:szCs w:val="26"/>
              </w:rPr>
              <w:t xml:space="preserve">Lãnh đạo </w:t>
            </w:r>
            <w:r w:rsidR="009216D4" w:rsidRPr="000C4497">
              <w:rPr>
                <w:sz w:val="26"/>
                <w:szCs w:val="26"/>
              </w:rPr>
              <w:t>Chi nhánh VPĐK đất đai</w:t>
            </w:r>
          </w:p>
        </w:tc>
        <w:tc>
          <w:tcPr>
            <w:tcW w:w="2126" w:type="dxa"/>
          </w:tcPr>
          <w:p w14:paraId="292C8A44" w14:textId="77777777" w:rsidR="000B5A3B" w:rsidRPr="000C4497" w:rsidRDefault="000B5A3B" w:rsidP="002A5664">
            <w:pPr>
              <w:spacing w:after="80" w:line="240" w:lineRule="auto"/>
              <w:jc w:val="center"/>
              <w:rPr>
                <w:sz w:val="26"/>
                <w:szCs w:val="26"/>
              </w:rPr>
            </w:pPr>
            <w:r w:rsidRPr="000C4497">
              <w:rPr>
                <w:sz w:val="26"/>
                <w:szCs w:val="26"/>
              </w:rPr>
              <w:t>0,5 ngày</w:t>
            </w:r>
          </w:p>
        </w:tc>
        <w:tc>
          <w:tcPr>
            <w:tcW w:w="2880" w:type="dxa"/>
            <w:gridSpan w:val="3"/>
          </w:tcPr>
          <w:p w14:paraId="2CC12C3E" w14:textId="77777777" w:rsidR="000B5A3B" w:rsidRPr="000C4497" w:rsidRDefault="000B5A3B" w:rsidP="002A5664">
            <w:pPr>
              <w:spacing w:after="80" w:line="240" w:lineRule="auto"/>
              <w:jc w:val="center"/>
              <w:rPr>
                <w:sz w:val="26"/>
                <w:szCs w:val="26"/>
              </w:rPr>
            </w:pPr>
          </w:p>
        </w:tc>
      </w:tr>
      <w:tr w:rsidR="00941094" w:rsidRPr="000C4497" w14:paraId="00FC78A8" w14:textId="77777777" w:rsidTr="009F6710">
        <w:tc>
          <w:tcPr>
            <w:tcW w:w="959" w:type="dxa"/>
          </w:tcPr>
          <w:p w14:paraId="50FE7D72" w14:textId="77777777" w:rsidR="00941094" w:rsidRPr="00DC0A3C" w:rsidRDefault="00941094" w:rsidP="002A5664">
            <w:pPr>
              <w:spacing w:after="80" w:line="240" w:lineRule="auto"/>
              <w:jc w:val="center"/>
              <w:rPr>
                <w:sz w:val="26"/>
                <w:szCs w:val="26"/>
              </w:rPr>
            </w:pPr>
          </w:p>
          <w:p w14:paraId="4E1F7181" w14:textId="77777777" w:rsidR="00941094" w:rsidRPr="000C4497" w:rsidRDefault="00941094" w:rsidP="002A5664">
            <w:pPr>
              <w:spacing w:after="80" w:line="240" w:lineRule="auto"/>
              <w:jc w:val="center"/>
              <w:rPr>
                <w:sz w:val="26"/>
                <w:szCs w:val="26"/>
              </w:rPr>
            </w:pPr>
            <w:r w:rsidRPr="000C4497">
              <w:rPr>
                <w:sz w:val="26"/>
                <w:szCs w:val="26"/>
              </w:rPr>
              <w:t>B4</w:t>
            </w:r>
          </w:p>
        </w:tc>
        <w:tc>
          <w:tcPr>
            <w:tcW w:w="5990" w:type="dxa"/>
            <w:gridSpan w:val="2"/>
            <w:vAlign w:val="center"/>
          </w:tcPr>
          <w:p w14:paraId="27523BB4" w14:textId="77777777" w:rsidR="00941094" w:rsidRPr="000C4497" w:rsidRDefault="00941094" w:rsidP="002A5664">
            <w:pPr>
              <w:spacing w:after="80" w:line="240" w:lineRule="auto"/>
              <w:jc w:val="both"/>
              <w:rPr>
                <w:sz w:val="26"/>
                <w:szCs w:val="26"/>
              </w:rPr>
            </w:pPr>
            <w:r w:rsidRPr="000C4497">
              <w:rPr>
                <w:sz w:val="26"/>
                <w:szCs w:val="26"/>
              </w:rPr>
              <w:t>Xem xét thẩm định, xử lý hồ sơ. Dự thảo kết quả thực hiện TTHC, trình lãnh đạo</w:t>
            </w:r>
          </w:p>
        </w:tc>
        <w:tc>
          <w:tcPr>
            <w:tcW w:w="2551" w:type="dxa"/>
            <w:gridSpan w:val="2"/>
            <w:vAlign w:val="center"/>
          </w:tcPr>
          <w:p w14:paraId="18C93A11" w14:textId="77777777" w:rsidR="00941094" w:rsidRPr="000C4497" w:rsidRDefault="00941094" w:rsidP="002A5664">
            <w:pPr>
              <w:spacing w:after="80" w:line="240" w:lineRule="auto"/>
              <w:jc w:val="both"/>
              <w:rPr>
                <w:sz w:val="26"/>
                <w:szCs w:val="26"/>
              </w:rPr>
            </w:pPr>
            <w:r w:rsidRPr="000C4497">
              <w:rPr>
                <w:sz w:val="26"/>
                <w:szCs w:val="26"/>
              </w:rPr>
              <w:t>Cán bộ công chức, viên chức được giao xử lý hồ sơ</w:t>
            </w:r>
          </w:p>
        </w:tc>
        <w:tc>
          <w:tcPr>
            <w:tcW w:w="2126" w:type="dxa"/>
          </w:tcPr>
          <w:p w14:paraId="7AC55133" w14:textId="77777777" w:rsidR="00941094" w:rsidRPr="000C4497" w:rsidRDefault="00941094" w:rsidP="002A5664">
            <w:pPr>
              <w:spacing w:after="80" w:line="240" w:lineRule="auto"/>
              <w:jc w:val="center"/>
              <w:rPr>
                <w:sz w:val="26"/>
                <w:szCs w:val="26"/>
              </w:rPr>
            </w:pPr>
            <w:r w:rsidRPr="000C4497">
              <w:rPr>
                <w:sz w:val="26"/>
                <w:szCs w:val="26"/>
              </w:rPr>
              <w:t>3  ngày</w:t>
            </w:r>
          </w:p>
        </w:tc>
        <w:tc>
          <w:tcPr>
            <w:tcW w:w="2880" w:type="dxa"/>
            <w:gridSpan w:val="3"/>
          </w:tcPr>
          <w:p w14:paraId="7EC9061D" w14:textId="77777777" w:rsidR="00941094" w:rsidRPr="000C4497" w:rsidRDefault="00941094" w:rsidP="002A5664">
            <w:pPr>
              <w:spacing w:after="80" w:line="240" w:lineRule="auto"/>
              <w:jc w:val="both"/>
              <w:rPr>
                <w:sz w:val="26"/>
                <w:szCs w:val="26"/>
              </w:rPr>
            </w:pPr>
            <w:r w:rsidRPr="000C4497">
              <w:rPr>
                <w:sz w:val="26"/>
                <w:szCs w:val="26"/>
              </w:rPr>
              <w:t>Ghi nội dung xác nhận trên Đơn đăng ký và Giấy chứng nhận đã cấp</w:t>
            </w:r>
          </w:p>
        </w:tc>
      </w:tr>
      <w:tr w:rsidR="00941094" w:rsidRPr="000C4497" w14:paraId="6F3825CB" w14:textId="77777777" w:rsidTr="009F6710">
        <w:tc>
          <w:tcPr>
            <w:tcW w:w="959" w:type="dxa"/>
          </w:tcPr>
          <w:p w14:paraId="70AD6AB8" w14:textId="77777777" w:rsidR="00941094" w:rsidRPr="00DC0A3C" w:rsidRDefault="00941094" w:rsidP="002A5664">
            <w:pPr>
              <w:spacing w:after="80" w:line="240" w:lineRule="auto"/>
              <w:jc w:val="center"/>
              <w:rPr>
                <w:sz w:val="26"/>
                <w:szCs w:val="26"/>
              </w:rPr>
            </w:pPr>
            <w:r w:rsidRPr="00DC0A3C">
              <w:rPr>
                <w:sz w:val="26"/>
                <w:szCs w:val="26"/>
              </w:rPr>
              <w:t>B5</w:t>
            </w:r>
          </w:p>
        </w:tc>
        <w:tc>
          <w:tcPr>
            <w:tcW w:w="5990" w:type="dxa"/>
            <w:gridSpan w:val="2"/>
          </w:tcPr>
          <w:p w14:paraId="47E3FCB2" w14:textId="77777777" w:rsidR="00941094" w:rsidRPr="000C4497" w:rsidRDefault="00941094" w:rsidP="002A5664">
            <w:pPr>
              <w:spacing w:after="80" w:line="240" w:lineRule="auto"/>
              <w:jc w:val="both"/>
              <w:rPr>
                <w:sz w:val="26"/>
                <w:szCs w:val="26"/>
              </w:rPr>
            </w:pPr>
            <w:r w:rsidRPr="000C4497">
              <w:rPr>
                <w:sz w:val="26"/>
                <w:szCs w:val="26"/>
              </w:rPr>
              <w:t>Phê duyệt kết quả giải quyết TTHC</w:t>
            </w:r>
          </w:p>
        </w:tc>
        <w:tc>
          <w:tcPr>
            <w:tcW w:w="2551" w:type="dxa"/>
            <w:gridSpan w:val="2"/>
          </w:tcPr>
          <w:p w14:paraId="1062149B" w14:textId="77777777" w:rsidR="00941094" w:rsidRPr="000C4497" w:rsidRDefault="00941094" w:rsidP="002A5664">
            <w:pPr>
              <w:spacing w:after="80" w:line="240" w:lineRule="auto"/>
              <w:rPr>
                <w:sz w:val="26"/>
                <w:szCs w:val="26"/>
              </w:rPr>
            </w:pPr>
            <w:r w:rsidRPr="000C4497">
              <w:rPr>
                <w:sz w:val="26"/>
                <w:szCs w:val="26"/>
              </w:rPr>
              <w:t>Lãnh đạo Chi nhánh VPĐK đất đai</w:t>
            </w:r>
          </w:p>
        </w:tc>
        <w:tc>
          <w:tcPr>
            <w:tcW w:w="2126" w:type="dxa"/>
          </w:tcPr>
          <w:p w14:paraId="1DBD2CEB" w14:textId="77777777" w:rsidR="00941094" w:rsidRPr="000C4497" w:rsidRDefault="00941094" w:rsidP="002A5664">
            <w:pPr>
              <w:spacing w:after="80" w:line="240" w:lineRule="auto"/>
              <w:jc w:val="center"/>
              <w:rPr>
                <w:sz w:val="26"/>
                <w:szCs w:val="26"/>
              </w:rPr>
            </w:pPr>
            <w:r w:rsidRPr="000C4497">
              <w:rPr>
                <w:sz w:val="26"/>
                <w:szCs w:val="26"/>
              </w:rPr>
              <w:t>0,5 ngày</w:t>
            </w:r>
          </w:p>
        </w:tc>
        <w:tc>
          <w:tcPr>
            <w:tcW w:w="2880" w:type="dxa"/>
            <w:gridSpan w:val="3"/>
          </w:tcPr>
          <w:p w14:paraId="7D70E618" w14:textId="77777777" w:rsidR="00941094" w:rsidRPr="000C4497" w:rsidRDefault="00941094" w:rsidP="002A5664">
            <w:pPr>
              <w:spacing w:after="80" w:line="240" w:lineRule="auto"/>
              <w:jc w:val="both"/>
              <w:rPr>
                <w:sz w:val="26"/>
                <w:szCs w:val="26"/>
              </w:rPr>
            </w:pPr>
            <w:r w:rsidRPr="000C4497">
              <w:rPr>
                <w:sz w:val="26"/>
                <w:szCs w:val="26"/>
              </w:rPr>
              <w:t>Ký xác nhận nội dung trên Đơn đăng ký và Giấy chứng nhận đã cấp</w:t>
            </w:r>
          </w:p>
        </w:tc>
      </w:tr>
      <w:tr w:rsidR="000B5A3B" w:rsidRPr="000C4497" w14:paraId="72096AD3" w14:textId="77777777" w:rsidTr="009F6710">
        <w:tc>
          <w:tcPr>
            <w:tcW w:w="959" w:type="dxa"/>
          </w:tcPr>
          <w:p w14:paraId="580EDF58" w14:textId="77777777" w:rsidR="000B5A3B" w:rsidRPr="00DC0A3C" w:rsidRDefault="000B5A3B" w:rsidP="002A5664">
            <w:pPr>
              <w:spacing w:after="80" w:line="240" w:lineRule="auto"/>
              <w:jc w:val="center"/>
              <w:rPr>
                <w:sz w:val="26"/>
                <w:szCs w:val="26"/>
              </w:rPr>
            </w:pPr>
            <w:r w:rsidRPr="00DC0A3C">
              <w:rPr>
                <w:sz w:val="26"/>
                <w:szCs w:val="26"/>
              </w:rPr>
              <w:t>B6</w:t>
            </w:r>
          </w:p>
        </w:tc>
        <w:tc>
          <w:tcPr>
            <w:tcW w:w="5990" w:type="dxa"/>
            <w:gridSpan w:val="2"/>
          </w:tcPr>
          <w:p w14:paraId="4D9B23E3" w14:textId="77777777" w:rsidR="000B5A3B" w:rsidRPr="00DC0A3C" w:rsidRDefault="000B5A3B" w:rsidP="002A5664">
            <w:pPr>
              <w:spacing w:after="80" w:line="240" w:lineRule="auto"/>
              <w:jc w:val="both"/>
              <w:rPr>
                <w:sz w:val="26"/>
                <w:szCs w:val="26"/>
              </w:rPr>
            </w:pPr>
            <w:r w:rsidRPr="00E3517D">
              <w:rPr>
                <w:bCs/>
                <w:sz w:val="26"/>
                <w:szCs w:val="26"/>
              </w:rPr>
              <w:t>Chuyển kết quả về TTHCC cấp huyện hoặc bộ phận TN&amp;TKQ UBND cấp xã</w:t>
            </w:r>
          </w:p>
        </w:tc>
        <w:tc>
          <w:tcPr>
            <w:tcW w:w="2551" w:type="dxa"/>
            <w:gridSpan w:val="2"/>
          </w:tcPr>
          <w:p w14:paraId="53BC8B0A" w14:textId="77777777" w:rsidR="000B5A3B" w:rsidRPr="00DC0A3C" w:rsidRDefault="000B5A3B" w:rsidP="002A5664">
            <w:pPr>
              <w:spacing w:after="80" w:line="240" w:lineRule="auto"/>
              <w:rPr>
                <w:sz w:val="26"/>
                <w:szCs w:val="26"/>
              </w:rPr>
            </w:pPr>
            <w:r w:rsidRPr="00E3517D">
              <w:rPr>
                <w:sz w:val="26"/>
                <w:szCs w:val="26"/>
              </w:rPr>
              <w:t xml:space="preserve">Văn thư </w:t>
            </w:r>
          </w:p>
        </w:tc>
        <w:tc>
          <w:tcPr>
            <w:tcW w:w="2126" w:type="dxa"/>
          </w:tcPr>
          <w:p w14:paraId="032ED4BB" w14:textId="77777777" w:rsidR="000B5A3B" w:rsidRPr="000C4497" w:rsidRDefault="000B5A3B" w:rsidP="002A5664">
            <w:pPr>
              <w:spacing w:after="80" w:line="240" w:lineRule="auto"/>
              <w:jc w:val="center"/>
              <w:rPr>
                <w:sz w:val="26"/>
                <w:szCs w:val="26"/>
              </w:rPr>
            </w:pPr>
            <w:r w:rsidRPr="000C4497">
              <w:rPr>
                <w:sz w:val="26"/>
                <w:szCs w:val="26"/>
              </w:rPr>
              <w:t>0,5 ngày</w:t>
            </w:r>
          </w:p>
        </w:tc>
        <w:tc>
          <w:tcPr>
            <w:tcW w:w="2880" w:type="dxa"/>
            <w:gridSpan w:val="3"/>
          </w:tcPr>
          <w:p w14:paraId="36A3B219" w14:textId="77777777" w:rsidR="000B5A3B" w:rsidRPr="000C4497" w:rsidRDefault="000B5A3B" w:rsidP="002A5664">
            <w:pPr>
              <w:spacing w:after="80" w:line="240" w:lineRule="auto"/>
              <w:jc w:val="center"/>
              <w:rPr>
                <w:sz w:val="26"/>
                <w:szCs w:val="26"/>
              </w:rPr>
            </w:pPr>
            <w:r w:rsidRPr="000C4497">
              <w:rPr>
                <w:sz w:val="26"/>
                <w:szCs w:val="26"/>
              </w:rPr>
              <w:t>Mẫu 05, 06</w:t>
            </w:r>
          </w:p>
          <w:p w14:paraId="40F42A59" w14:textId="77777777" w:rsidR="000B5A3B" w:rsidRPr="000C4497" w:rsidRDefault="000B5A3B" w:rsidP="002A5664">
            <w:pPr>
              <w:spacing w:after="80" w:line="240" w:lineRule="auto"/>
              <w:jc w:val="center"/>
              <w:rPr>
                <w:sz w:val="26"/>
                <w:szCs w:val="26"/>
              </w:rPr>
            </w:pPr>
            <w:r w:rsidRPr="000C4497">
              <w:rPr>
                <w:sz w:val="26"/>
                <w:szCs w:val="26"/>
              </w:rPr>
              <w:t>Kết quả giải quyết TTHC</w:t>
            </w:r>
          </w:p>
        </w:tc>
      </w:tr>
      <w:tr w:rsidR="000B5A3B" w:rsidRPr="000C4497" w14:paraId="5CFBC4CC" w14:textId="77777777" w:rsidTr="009F6710">
        <w:tc>
          <w:tcPr>
            <w:tcW w:w="6949" w:type="dxa"/>
            <w:gridSpan w:val="3"/>
          </w:tcPr>
          <w:p w14:paraId="6E542054" w14:textId="77777777" w:rsidR="000B5A3B" w:rsidRPr="00E3517D" w:rsidRDefault="000B5A3B" w:rsidP="002A5664">
            <w:pPr>
              <w:spacing w:after="80" w:line="240" w:lineRule="auto"/>
              <w:rPr>
                <w:sz w:val="26"/>
                <w:szCs w:val="26"/>
              </w:rPr>
            </w:pPr>
            <w:r w:rsidRPr="00E3517D">
              <w:rPr>
                <w:i/>
                <w:color w:val="1F1F1F"/>
                <w:sz w:val="26"/>
                <w:szCs w:val="26"/>
                <w:lang w:val="vi-VN"/>
              </w:rPr>
              <w:t>Trường hợp người sử dụng đất yêu cầu cấp mới Giấy chứng nhận</w:t>
            </w:r>
          </w:p>
        </w:tc>
        <w:tc>
          <w:tcPr>
            <w:tcW w:w="2551" w:type="dxa"/>
            <w:gridSpan w:val="2"/>
          </w:tcPr>
          <w:p w14:paraId="2C692423" w14:textId="77777777" w:rsidR="000B5A3B" w:rsidRPr="00E3517D" w:rsidRDefault="000B5A3B" w:rsidP="002A5664">
            <w:pPr>
              <w:spacing w:after="80" w:line="240" w:lineRule="auto"/>
              <w:rPr>
                <w:sz w:val="26"/>
                <w:szCs w:val="26"/>
              </w:rPr>
            </w:pPr>
          </w:p>
        </w:tc>
        <w:tc>
          <w:tcPr>
            <w:tcW w:w="2126" w:type="dxa"/>
          </w:tcPr>
          <w:p w14:paraId="589C22AA" w14:textId="77777777" w:rsidR="000B5A3B" w:rsidRPr="00DC0A3C" w:rsidRDefault="000B5A3B" w:rsidP="002A5664">
            <w:pPr>
              <w:spacing w:after="80" w:line="240" w:lineRule="auto"/>
              <w:jc w:val="center"/>
              <w:rPr>
                <w:sz w:val="26"/>
                <w:szCs w:val="26"/>
              </w:rPr>
            </w:pPr>
            <w:r w:rsidRPr="00E3517D">
              <w:rPr>
                <w:sz w:val="26"/>
                <w:szCs w:val="26"/>
                <w:lang w:val="vi-VN"/>
              </w:rPr>
              <w:t>1</w:t>
            </w:r>
            <w:r w:rsidRPr="00E3517D">
              <w:rPr>
                <w:sz w:val="26"/>
                <w:szCs w:val="26"/>
              </w:rPr>
              <w:t>7</w:t>
            </w:r>
            <w:r w:rsidRPr="00E3517D">
              <w:rPr>
                <w:sz w:val="26"/>
                <w:szCs w:val="26"/>
                <w:lang w:val="vi-VN"/>
              </w:rPr>
              <w:t xml:space="preserve"> ngày</w:t>
            </w:r>
          </w:p>
        </w:tc>
        <w:tc>
          <w:tcPr>
            <w:tcW w:w="2880" w:type="dxa"/>
            <w:gridSpan w:val="3"/>
          </w:tcPr>
          <w:p w14:paraId="78EAA653" w14:textId="77777777" w:rsidR="000B5A3B" w:rsidRPr="000C4497" w:rsidRDefault="000B5A3B" w:rsidP="002A5664">
            <w:pPr>
              <w:spacing w:after="80" w:line="240" w:lineRule="auto"/>
              <w:jc w:val="center"/>
              <w:rPr>
                <w:sz w:val="26"/>
                <w:szCs w:val="26"/>
              </w:rPr>
            </w:pPr>
          </w:p>
        </w:tc>
      </w:tr>
      <w:tr w:rsidR="000B5A3B" w:rsidRPr="000C4497" w14:paraId="7DE22330" w14:textId="77777777" w:rsidTr="009F6710">
        <w:tc>
          <w:tcPr>
            <w:tcW w:w="959" w:type="dxa"/>
          </w:tcPr>
          <w:p w14:paraId="41B9AFAF" w14:textId="77777777" w:rsidR="000B5A3B" w:rsidRPr="000C4497" w:rsidRDefault="000B5A3B" w:rsidP="002A5664">
            <w:pPr>
              <w:spacing w:after="80" w:line="240" w:lineRule="auto"/>
              <w:jc w:val="center"/>
              <w:rPr>
                <w:sz w:val="26"/>
                <w:szCs w:val="26"/>
              </w:rPr>
            </w:pPr>
            <w:r w:rsidRPr="00DC0A3C">
              <w:rPr>
                <w:sz w:val="26"/>
                <w:szCs w:val="26"/>
              </w:rPr>
              <w:t>B1</w:t>
            </w:r>
          </w:p>
        </w:tc>
        <w:tc>
          <w:tcPr>
            <w:tcW w:w="5990" w:type="dxa"/>
            <w:gridSpan w:val="2"/>
          </w:tcPr>
          <w:p w14:paraId="0B95A3CB" w14:textId="77777777" w:rsidR="000B5A3B" w:rsidRPr="000C4497" w:rsidRDefault="000B5A3B" w:rsidP="002A5664">
            <w:pPr>
              <w:tabs>
                <w:tab w:val="center" w:pos="2887"/>
              </w:tabs>
              <w:spacing w:after="80" w:line="240" w:lineRule="auto"/>
              <w:jc w:val="both"/>
              <w:rPr>
                <w:sz w:val="26"/>
                <w:szCs w:val="26"/>
              </w:rPr>
            </w:pPr>
            <w:r w:rsidRPr="000C4497">
              <w:rPr>
                <w:sz w:val="26"/>
                <w:szCs w:val="26"/>
              </w:rPr>
              <w:t>Tiếp nhận hồ sơ</w:t>
            </w:r>
            <w:r w:rsidRPr="000C4497">
              <w:rPr>
                <w:sz w:val="26"/>
                <w:szCs w:val="26"/>
              </w:rPr>
              <w:tab/>
            </w:r>
          </w:p>
          <w:p w14:paraId="06B966B6" w14:textId="77777777" w:rsidR="000B5A3B" w:rsidRPr="000C4497" w:rsidRDefault="000B5A3B" w:rsidP="002A5664">
            <w:pPr>
              <w:spacing w:after="80" w:line="240" w:lineRule="auto"/>
              <w:jc w:val="both"/>
              <w:rPr>
                <w:sz w:val="26"/>
                <w:szCs w:val="26"/>
              </w:rPr>
            </w:pPr>
          </w:p>
        </w:tc>
        <w:tc>
          <w:tcPr>
            <w:tcW w:w="2551" w:type="dxa"/>
            <w:gridSpan w:val="2"/>
          </w:tcPr>
          <w:p w14:paraId="11A5FDEE" w14:textId="77777777" w:rsidR="000B5A3B" w:rsidRPr="000C4497" w:rsidRDefault="000B5A3B" w:rsidP="002A5664">
            <w:pPr>
              <w:spacing w:after="80" w:line="240" w:lineRule="auto"/>
              <w:jc w:val="center"/>
              <w:rPr>
                <w:sz w:val="26"/>
                <w:szCs w:val="26"/>
              </w:rPr>
            </w:pPr>
            <w:r w:rsidRPr="000C4497">
              <w:rPr>
                <w:bCs/>
                <w:sz w:val="26"/>
                <w:szCs w:val="26"/>
              </w:rPr>
              <w:t>TTHCC cấp huyện hoặc bộ phận TN&amp;TKQ tại UBND cấp xã</w:t>
            </w:r>
          </w:p>
        </w:tc>
        <w:tc>
          <w:tcPr>
            <w:tcW w:w="2126" w:type="dxa"/>
            <w:vAlign w:val="center"/>
          </w:tcPr>
          <w:p w14:paraId="280B5493" w14:textId="77777777" w:rsidR="000B5A3B" w:rsidRPr="000C4497" w:rsidRDefault="000B5A3B" w:rsidP="002A5664">
            <w:pPr>
              <w:spacing w:after="80" w:line="240" w:lineRule="auto"/>
              <w:jc w:val="center"/>
              <w:rPr>
                <w:sz w:val="26"/>
                <w:szCs w:val="26"/>
              </w:rPr>
            </w:pPr>
            <w:r w:rsidRPr="000C4497">
              <w:rPr>
                <w:sz w:val="26"/>
                <w:szCs w:val="26"/>
              </w:rPr>
              <w:t>Giờ hành chính</w:t>
            </w:r>
          </w:p>
        </w:tc>
        <w:tc>
          <w:tcPr>
            <w:tcW w:w="2880" w:type="dxa"/>
            <w:gridSpan w:val="3"/>
          </w:tcPr>
          <w:p w14:paraId="55B85F52" w14:textId="77777777" w:rsidR="000B5A3B" w:rsidRPr="000C4497" w:rsidRDefault="000B5A3B" w:rsidP="002A5664">
            <w:pPr>
              <w:spacing w:after="80" w:line="240" w:lineRule="auto"/>
              <w:jc w:val="center"/>
              <w:rPr>
                <w:sz w:val="26"/>
                <w:szCs w:val="26"/>
              </w:rPr>
            </w:pPr>
            <w:r w:rsidRPr="000C4497">
              <w:rPr>
                <w:sz w:val="26"/>
                <w:szCs w:val="26"/>
              </w:rPr>
              <w:t>Mẫu 01,02,03,04,05,06</w:t>
            </w:r>
          </w:p>
          <w:p w14:paraId="1D2DB76A" w14:textId="77777777" w:rsidR="000B5A3B" w:rsidRPr="000C4497" w:rsidRDefault="000B5A3B" w:rsidP="002A5664">
            <w:pPr>
              <w:spacing w:after="80" w:line="240" w:lineRule="auto"/>
              <w:jc w:val="center"/>
              <w:rPr>
                <w:sz w:val="26"/>
                <w:szCs w:val="26"/>
              </w:rPr>
            </w:pPr>
            <w:r w:rsidRPr="000C4497">
              <w:rPr>
                <w:sz w:val="26"/>
                <w:szCs w:val="26"/>
              </w:rPr>
              <w:t>Hồ sơ theo mục 2.3</w:t>
            </w:r>
          </w:p>
        </w:tc>
      </w:tr>
      <w:tr w:rsidR="000B5A3B" w:rsidRPr="000C4497" w14:paraId="5300BD4C" w14:textId="77777777" w:rsidTr="009F6710">
        <w:tc>
          <w:tcPr>
            <w:tcW w:w="959" w:type="dxa"/>
          </w:tcPr>
          <w:p w14:paraId="676CE5CA" w14:textId="77777777" w:rsidR="000B5A3B" w:rsidRPr="000C4497" w:rsidRDefault="000B5A3B" w:rsidP="002A5664">
            <w:pPr>
              <w:spacing w:after="80" w:line="240" w:lineRule="auto"/>
              <w:jc w:val="center"/>
              <w:rPr>
                <w:sz w:val="26"/>
                <w:szCs w:val="26"/>
              </w:rPr>
            </w:pPr>
            <w:r w:rsidRPr="00DC0A3C">
              <w:rPr>
                <w:sz w:val="26"/>
                <w:szCs w:val="26"/>
              </w:rPr>
              <w:t>B2</w:t>
            </w:r>
          </w:p>
        </w:tc>
        <w:tc>
          <w:tcPr>
            <w:tcW w:w="5990" w:type="dxa"/>
            <w:gridSpan w:val="2"/>
          </w:tcPr>
          <w:p w14:paraId="57B8723D" w14:textId="77777777" w:rsidR="000B5A3B" w:rsidRPr="00E3517D" w:rsidRDefault="000B5A3B" w:rsidP="002A5664">
            <w:pPr>
              <w:spacing w:after="80" w:line="240" w:lineRule="auto"/>
              <w:rPr>
                <w:sz w:val="26"/>
                <w:szCs w:val="26"/>
              </w:rPr>
            </w:pPr>
            <w:r w:rsidRPr="00E3517D">
              <w:rPr>
                <w:sz w:val="26"/>
                <w:szCs w:val="26"/>
              </w:rPr>
              <w:t xml:space="preserve">Chuyển hồ sơ cho lãnh đạo chi nhánh VPĐK </w:t>
            </w:r>
          </w:p>
          <w:p w14:paraId="5A0371AA" w14:textId="77777777" w:rsidR="000B5A3B" w:rsidRPr="00DC0A3C" w:rsidRDefault="000B5A3B" w:rsidP="002A5664">
            <w:pPr>
              <w:spacing w:after="80" w:line="240" w:lineRule="auto"/>
              <w:jc w:val="both"/>
              <w:rPr>
                <w:sz w:val="26"/>
                <w:szCs w:val="26"/>
              </w:rPr>
            </w:pPr>
          </w:p>
        </w:tc>
        <w:tc>
          <w:tcPr>
            <w:tcW w:w="2551" w:type="dxa"/>
            <w:gridSpan w:val="2"/>
          </w:tcPr>
          <w:p w14:paraId="512C68FD" w14:textId="77777777" w:rsidR="000B5A3B" w:rsidRPr="000C4497" w:rsidRDefault="000B5A3B" w:rsidP="002A5664">
            <w:pPr>
              <w:spacing w:after="80" w:line="240" w:lineRule="auto"/>
              <w:rPr>
                <w:sz w:val="26"/>
                <w:szCs w:val="26"/>
              </w:rPr>
            </w:pPr>
            <w:r w:rsidRPr="000C4497">
              <w:rPr>
                <w:sz w:val="26"/>
                <w:szCs w:val="26"/>
              </w:rPr>
              <w:t xml:space="preserve">Công chức TN&amp;TKQ </w:t>
            </w:r>
          </w:p>
        </w:tc>
        <w:tc>
          <w:tcPr>
            <w:tcW w:w="2126" w:type="dxa"/>
          </w:tcPr>
          <w:p w14:paraId="2FC490C5" w14:textId="77777777" w:rsidR="000B5A3B" w:rsidRPr="000C4497" w:rsidRDefault="000B5A3B" w:rsidP="002A5664">
            <w:pPr>
              <w:spacing w:after="80" w:line="240" w:lineRule="auto"/>
              <w:jc w:val="center"/>
              <w:rPr>
                <w:sz w:val="26"/>
                <w:szCs w:val="26"/>
              </w:rPr>
            </w:pPr>
            <w:r w:rsidRPr="000C4497">
              <w:rPr>
                <w:sz w:val="26"/>
                <w:szCs w:val="26"/>
              </w:rPr>
              <w:t>0,5 ngày</w:t>
            </w:r>
          </w:p>
        </w:tc>
        <w:tc>
          <w:tcPr>
            <w:tcW w:w="2880" w:type="dxa"/>
            <w:gridSpan w:val="3"/>
          </w:tcPr>
          <w:p w14:paraId="22F2ADC2" w14:textId="6CE9A3C2" w:rsidR="000B5A3B" w:rsidRPr="000C4497" w:rsidRDefault="00897C03" w:rsidP="002A5664">
            <w:pPr>
              <w:spacing w:after="80" w:line="240" w:lineRule="auto"/>
              <w:jc w:val="center"/>
              <w:rPr>
                <w:sz w:val="26"/>
                <w:szCs w:val="26"/>
              </w:rPr>
            </w:pPr>
            <w:r>
              <w:rPr>
                <w:sz w:val="26"/>
                <w:szCs w:val="26"/>
              </w:rPr>
              <w:t xml:space="preserve">Mẫu 05 </w:t>
            </w:r>
            <w:r w:rsidR="000B5A3B" w:rsidRPr="00DC0A3C">
              <w:rPr>
                <w:sz w:val="26"/>
                <w:szCs w:val="26"/>
              </w:rPr>
              <w:t>và H</w:t>
            </w:r>
            <w:r w:rsidR="000B5A3B" w:rsidRPr="000C4497">
              <w:rPr>
                <w:sz w:val="26"/>
                <w:szCs w:val="26"/>
              </w:rPr>
              <w:t>ồ sơ kèm theo</w:t>
            </w:r>
          </w:p>
        </w:tc>
      </w:tr>
      <w:tr w:rsidR="000B5A3B" w:rsidRPr="000C4497" w14:paraId="04A0CCA2" w14:textId="77777777" w:rsidTr="009F6710">
        <w:tc>
          <w:tcPr>
            <w:tcW w:w="959" w:type="dxa"/>
          </w:tcPr>
          <w:p w14:paraId="5E6AF3EF" w14:textId="77777777" w:rsidR="000B5A3B" w:rsidRPr="000C4497" w:rsidRDefault="000B5A3B" w:rsidP="002A5664">
            <w:pPr>
              <w:spacing w:after="80" w:line="240" w:lineRule="auto"/>
              <w:jc w:val="center"/>
              <w:rPr>
                <w:sz w:val="26"/>
                <w:szCs w:val="26"/>
              </w:rPr>
            </w:pPr>
            <w:r w:rsidRPr="00DC0A3C">
              <w:rPr>
                <w:sz w:val="26"/>
                <w:szCs w:val="26"/>
              </w:rPr>
              <w:t>B3</w:t>
            </w:r>
          </w:p>
        </w:tc>
        <w:tc>
          <w:tcPr>
            <w:tcW w:w="5990" w:type="dxa"/>
            <w:gridSpan w:val="2"/>
          </w:tcPr>
          <w:p w14:paraId="481D042C" w14:textId="65758DC5" w:rsidR="000B5A3B" w:rsidRPr="000C4497" w:rsidRDefault="000B5A3B" w:rsidP="002A5664">
            <w:pPr>
              <w:spacing w:after="80" w:line="240" w:lineRule="auto"/>
              <w:jc w:val="both"/>
              <w:rPr>
                <w:sz w:val="26"/>
                <w:szCs w:val="26"/>
              </w:rPr>
            </w:pPr>
            <w:r w:rsidRPr="000C4497">
              <w:rPr>
                <w:sz w:val="26"/>
                <w:szCs w:val="26"/>
              </w:rPr>
              <w:t xml:space="preserve">Chuyển </w:t>
            </w:r>
            <w:r w:rsidRPr="00E3517D">
              <w:rPr>
                <w:sz w:val="26"/>
                <w:szCs w:val="26"/>
                <w:lang w:val="nl-NL"/>
              </w:rPr>
              <w:t xml:space="preserve">cho </w:t>
            </w:r>
            <w:r w:rsidRPr="000C4497">
              <w:rPr>
                <w:sz w:val="26"/>
                <w:szCs w:val="26"/>
              </w:rPr>
              <w:t>phòng chuyên môn xử lý</w:t>
            </w:r>
          </w:p>
        </w:tc>
        <w:tc>
          <w:tcPr>
            <w:tcW w:w="2551" w:type="dxa"/>
            <w:gridSpan w:val="2"/>
          </w:tcPr>
          <w:p w14:paraId="1C35D87D" w14:textId="77777777" w:rsidR="000B5A3B" w:rsidRPr="000C4497" w:rsidRDefault="000B5A3B" w:rsidP="002A5664">
            <w:pPr>
              <w:spacing w:after="80" w:line="240" w:lineRule="auto"/>
              <w:rPr>
                <w:sz w:val="26"/>
                <w:szCs w:val="26"/>
              </w:rPr>
            </w:pPr>
            <w:r w:rsidRPr="000C4497">
              <w:rPr>
                <w:sz w:val="26"/>
                <w:szCs w:val="26"/>
              </w:rPr>
              <w:t xml:space="preserve">Lãnh đạo </w:t>
            </w:r>
            <w:r w:rsidR="009216D4" w:rsidRPr="000C4497">
              <w:rPr>
                <w:sz w:val="26"/>
                <w:szCs w:val="26"/>
              </w:rPr>
              <w:t>Chi nhánh VPĐK đất đai</w:t>
            </w:r>
          </w:p>
        </w:tc>
        <w:tc>
          <w:tcPr>
            <w:tcW w:w="2126" w:type="dxa"/>
          </w:tcPr>
          <w:p w14:paraId="58BEF858" w14:textId="77777777" w:rsidR="000B5A3B" w:rsidRPr="000C4497" w:rsidRDefault="000B5A3B" w:rsidP="002A5664">
            <w:pPr>
              <w:spacing w:after="80" w:line="240" w:lineRule="auto"/>
              <w:jc w:val="center"/>
              <w:rPr>
                <w:sz w:val="26"/>
                <w:szCs w:val="26"/>
              </w:rPr>
            </w:pPr>
            <w:r w:rsidRPr="000C4497">
              <w:rPr>
                <w:sz w:val="26"/>
                <w:szCs w:val="26"/>
              </w:rPr>
              <w:t>0,5 ngày</w:t>
            </w:r>
          </w:p>
        </w:tc>
        <w:tc>
          <w:tcPr>
            <w:tcW w:w="2880" w:type="dxa"/>
            <w:gridSpan w:val="3"/>
          </w:tcPr>
          <w:p w14:paraId="314A2601" w14:textId="77777777" w:rsidR="000B5A3B" w:rsidRPr="000C4497" w:rsidRDefault="000B5A3B" w:rsidP="002A5664">
            <w:pPr>
              <w:spacing w:after="80" w:line="240" w:lineRule="auto"/>
              <w:jc w:val="center"/>
              <w:rPr>
                <w:sz w:val="26"/>
                <w:szCs w:val="26"/>
              </w:rPr>
            </w:pPr>
          </w:p>
        </w:tc>
      </w:tr>
      <w:tr w:rsidR="00941094" w:rsidRPr="000C4497" w14:paraId="411AE444" w14:textId="77777777" w:rsidTr="009F6710">
        <w:tc>
          <w:tcPr>
            <w:tcW w:w="959" w:type="dxa"/>
          </w:tcPr>
          <w:p w14:paraId="27D71548" w14:textId="77777777" w:rsidR="00941094" w:rsidRPr="000C4497" w:rsidRDefault="00941094" w:rsidP="002A5664">
            <w:pPr>
              <w:spacing w:after="80" w:line="240" w:lineRule="auto"/>
              <w:jc w:val="center"/>
              <w:rPr>
                <w:sz w:val="26"/>
                <w:szCs w:val="26"/>
              </w:rPr>
            </w:pPr>
            <w:r w:rsidRPr="00DC0A3C">
              <w:rPr>
                <w:sz w:val="26"/>
                <w:szCs w:val="26"/>
              </w:rPr>
              <w:t>B4</w:t>
            </w:r>
          </w:p>
        </w:tc>
        <w:tc>
          <w:tcPr>
            <w:tcW w:w="5990" w:type="dxa"/>
            <w:gridSpan w:val="2"/>
            <w:vAlign w:val="center"/>
          </w:tcPr>
          <w:p w14:paraId="01582801" w14:textId="77777777" w:rsidR="00941094" w:rsidRPr="000C4497" w:rsidRDefault="00941094" w:rsidP="002A5664">
            <w:pPr>
              <w:spacing w:after="80" w:line="240" w:lineRule="auto"/>
              <w:jc w:val="both"/>
              <w:rPr>
                <w:sz w:val="26"/>
                <w:szCs w:val="26"/>
              </w:rPr>
            </w:pPr>
            <w:r w:rsidRPr="000C4497">
              <w:rPr>
                <w:sz w:val="26"/>
                <w:szCs w:val="26"/>
              </w:rPr>
              <w:t>Xem xét thẩm định, xử lý hồ sơ. Dự thảo kết quả thực hiện TTHC, trình lãnh đạo phòng</w:t>
            </w:r>
          </w:p>
        </w:tc>
        <w:tc>
          <w:tcPr>
            <w:tcW w:w="2551" w:type="dxa"/>
            <w:gridSpan w:val="2"/>
            <w:vAlign w:val="center"/>
          </w:tcPr>
          <w:p w14:paraId="2E034E5C" w14:textId="77777777" w:rsidR="00941094" w:rsidRPr="000C4497" w:rsidRDefault="00941094" w:rsidP="002A5664">
            <w:pPr>
              <w:spacing w:after="80" w:line="240" w:lineRule="auto"/>
              <w:jc w:val="both"/>
              <w:rPr>
                <w:sz w:val="26"/>
                <w:szCs w:val="26"/>
              </w:rPr>
            </w:pPr>
            <w:r w:rsidRPr="000C4497">
              <w:rPr>
                <w:sz w:val="26"/>
                <w:szCs w:val="26"/>
              </w:rPr>
              <w:t>Cán bộ công chức, viên chức được giao xử lý hồ sơ</w:t>
            </w:r>
          </w:p>
        </w:tc>
        <w:tc>
          <w:tcPr>
            <w:tcW w:w="2126" w:type="dxa"/>
          </w:tcPr>
          <w:p w14:paraId="4FE1E867" w14:textId="77777777" w:rsidR="00941094" w:rsidRPr="000C4497" w:rsidRDefault="00941094" w:rsidP="002A5664">
            <w:pPr>
              <w:spacing w:after="80" w:line="240" w:lineRule="auto"/>
              <w:jc w:val="center"/>
              <w:rPr>
                <w:sz w:val="26"/>
                <w:szCs w:val="26"/>
              </w:rPr>
            </w:pPr>
            <w:r w:rsidRPr="000C4497">
              <w:rPr>
                <w:sz w:val="26"/>
                <w:szCs w:val="26"/>
              </w:rPr>
              <w:t>6 ngày</w:t>
            </w:r>
          </w:p>
        </w:tc>
        <w:tc>
          <w:tcPr>
            <w:tcW w:w="2880" w:type="dxa"/>
            <w:gridSpan w:val="3"/>
          </w:tcPr>
          <w:p w14:paraId="289D999D" w14:textId="77777777" w:rsidR="00941094" w:rsidRPr="000C4497" w:rsidRDefault="00941094" w:rsidP="002A5664">
            <w:pPr>
              <w:spacing w:after="80" w:line="240" w:lineRule="auto"/>
              <w:jc w:val="both"/>
              <w:rPr>
                <w:sz w:val="26"/>
                <w:szCs w:val="26"/>
              </w:rPr>
            </w:pPr>
            <w:r w:rsidRPr="000C4497">
              <w:rPr>
                <w:sz w:val="26"/>
                <w:szCs w:val="26"/>
              </w:rPr>
              <w:t>Tờ trình, dự thảo Giấy chứng nhận kèm hồ sơ</w:t>
            </w:r>
          </w:p>
        </w:tc>
      </w:tr>
      <w:tr w:rsidR="00941094" w:rsidRPr="000C4497" w14:paraId="1ED510B7" w14:textId="77777777" w:rsidTr="009F6710">
        <w:trPr>
          <w:trHeight w:val="1182"/>
        </w:trPr>
        <w:tc>
          <w:tcPr>
            <w:tcW w:w="959" w:type="dxa"/>
          </w:tcPr>
          <w:p w14:paraId="3FB3E270" w14:textId="77777777" w:rsidR="00941094" w:rsidRPr="00DC0A3C" w:rsidRDefault="00941094" w:rsidP="002A5664">
            <w:pPr>
              <w:spacing w:after="80" w:line="240" w:lineRule="auto"/>
              <w:jc w:val="center"/>
              <w:rPr>
                <w:sz w:val="26"/>
                <w:szCs w:val="26"/>
              </w:rPr>
            </w:pPr>
            <w:r w:rsidRPr="00DC0A3C">
              <w:rPr>
                <w:sz w:val="26"/>
                <w:szCs w:val="26"/>
              </w:rPr>
              <w:lastRenderedPageBreak/>
              <w:t>B5</w:t>
            </w:r>
          </w:p>
        </w:tc>
        <w:tc>
          <w:tcPr>
            <w:tcW w:w="5990" w:type="dxa"/>
            <w:gridSpan w:val="2"/>
          </w:tcPr>
          <w:p w14:paraId="7302C571" w14:textId="77777777" w:rsidR="00941094" w:rsidRPr="00E3517D" w:rsidRDefault="00941094" w:rsidP="002A5664">
            <w:pPr>
              <w:spacing w:after="80" w:line="240" w:lineRule="auto"/>
              <w:rPr>
                <w:sz w:val="26"/>
                <w:szCs w:val="26"/>
              </w:rPr>
            </w:pPr>
            <w:r w:rsidRPr="00E3517D">
              <w:rPr>
                <w:sz w:val="26"/>
                <w:szCs w:val="26"/>
              </w:rPr>
              <w:t>Duyệt hồ sơ</w:t>
            </w:r>
          </w:p>
        </w:tc>
        <w:tc>
          <w:tcPr>
            <w:tcW w:w="2551" w:type="dxa"/>
            <w:gridSpan w:val="2"/>
          </w:tcPr>
          <w:p w14:paraId="4C5D6953" w14:textId="77777777" w:rsidR="00941094" w:rsidRPr="000C4497" w:rsidRDefault="00941094" w:rsidP="002A5664">
            <w:pPr>
              <w:spacing w:after="80" w:line="240" w:lineRule="auto"/>
              <w:rPr>
                <w:sz w:val="26"/>
                <w:szCs w:val="26"/>
              </w:rPr>
            </w:pPr>
            <w:r w:rsidRPr="00DC0A3C">
              <w:rPr>
                <w:sz w:val="26"/>
                <w:szCs w:val="26"/>
              </w:rPr>
              <w:t>Lãnh đ</w:t>
            </w:r>
            <w:r w:rsidRPr="000C4497">
              <w:rPr>
                <w:sz w:val="26"/>
                <w:szCs w:val="26"/>
              </w:rPr>
              <w:t>ạo Chi nhánh VPĐK đất đai</w:t>
            </w:r>
          </w:p>
        </w:tc>
        <w:tc>
          <w:tcPr>
            <w:tcW w:w="2126" w:type="dxa"/>
          </w:tcPr>
          <w:p w14:paraId="369E76EF" w14:textId="77777777" w:rsidR="00941094" w:rsidRPr="000C4497" w:rsidRDefault="00941094" w:rsidP="002A5664">
            <w:pPr>
              <w:spacing w:after="80" w:line="240" w:lineRule="auto"/>
              <w:jc w:val="center"/>
              <w:rPr>
                <w:sz w:val="26"/>
                <w:szCs w:val="26"/>
              </w:rPr>
            </w:pPr>
            <w:r w:rsidRPr="000C4497">
              <w:rPr>
                <w:sz w:val="26"/>
                <w:szCs w:val="26"/>
              </w:rPr>
              <w:t>1,5 ngày</w:t>
            </w:r>
          </w:p>
        </w:tc>
        <w:tc>
          <w:tcPr>
            <w:tcW w:w="2880" w:type="dxa"/>
            <w:gridSpan w:val="3"/>
          </w:tcPr>
          <w:p w14:paraId="78458A3C" w14:textId="77777777" w:rsidR="00941094" w:rsidRPr="000C4497" w:rsidRDefault="00941094" w:rsidP="002A5664">
            <w:pPr>
              <w:spacing w:after="80" w:line="240" w:lineRule="auto"/>
              <w:jc w:val="both"/>
              <w:rPr>
                <w:sz w:val="26"/>
                <w:szCs w:val="26"/>
              </w:rPr>
            </w:pPr>
            <w:r w:rsidRPr="000C4497">
              <w:rPr>
                <w:sz w:val="26"/>
                <w:szCs w:val="26"/>
              </w:rPr>
              <w:t>Tờ trình, dự thảo Giấy chứng nhận kèm hồ sơ</w:t>
            </w:r>
          </w:p>
        </w:tc>
      </w:tr>
      <w:tr w:rsidR="00941094" w:rsidRPr="000C4497" w14:paraId="5E246FFC" w14:textId="77777777" w:rsidTr="009F6710">
        <w:trPr>
          <w:trHeight w:val="1182"/>
        </w:trPr>
        <w:tc>
          <w:tcPr>
            <w:tcW w:w="959" w:type="dxa"/>
          </w:tcPr>
          <w:p w14:paraId="6EEF0C20" w14:textId="77777777" w:rsidR="00941094" w:rsidRPr="000C4497" w:rsidRDefault="00941094" w:rsidP="002A5664">
            <w:pPr>
              <w:spacing w:after="80" w:line="240" w:lineRule="auto"/>
              <w:jc w:val="center"/>
              <w:rPr>
                <w:sz w:val="26"/>
                <w:szCs w:val="26"/>
              </w:rPr>
            </w:pPr>
            <w:r w:rsidRPr="00DC0A3C">
              <w:rPr>
                <w:sz w:val="26"/>
                <w:szCs w:val="26"/>
              </w:rPr>
              <w:t>B6</w:t>
            </w:r>
          </w:p>
        </w:tc>
        <w:tc>
          <w:tcPr>
            <w:tcW w:w="5990" w:type="dxa"/>
            <w:gridSpan w:val="2"/>
          </w:tcPr>
          <w:p w14:paraId="63B12B0C" w14:textId="77777777" w:rsidR="00941094" w:rsidRPr="00E3517D" w:rsidRDefault="00941094" w:rsidP="002A5664">
            <w:pPr>
              <w:spacing w:after="80" w:line="240" w:lineRule="auto"/>
              <w:rPr>
                <w:sz w:val="26"/>
                <w:szCs w:val="26"/>
              </w:rPr>
            </w:pPr>
            <w:r w:rsidRPr="00E3517D">
              <w:rPr>
                <w:sz w:val="26"/>
                <w:szCs w:val="26"/>
              </w:rPr>
              <w:t>Chuyển hồ sơ cho Văn phòng ĐK đất đai</w:t>
            </w:r>
          </w:p>
          <w:p w14:paraId="1ECD5C47" w14:textId="77777777" w:rsidR="00941094" w:rsidRPr="00DC0A3C" w:rsidRDefault="00941094" w:rsidP="002A5664">
            <w:pPr>
              <w:spacing w:after="80" w:line="240" w:lineRule="auto"/>
              <w:jc w:val="both"/>
              <w:rPr>
                <w:sz w:val="26"/>
                <w:szCs w:val="26"/>
              </w:rPr>
            </w:pPr>
          </w:p>
        </w:tc>
        <w:tc>
          <w:tcPr>
            <w:tcW w:w="2551" w:type="dxa"/>
            <w:gridSpan w:val="2"/>
          </w:tcPr>
          <w:p w14:paraId="4759DF5E" w14:textId="77777777" w:rsidR="00941094" w:rsidRPr="000C4497" w:rsidRDefault="00941094" w:rsidP="002A5664">
            <w:pPr>
              <w:spacing w:after="80" w:line="240" w:lineRule="auto"/>
              <w:rPr>
                <w:sz w:val="26"/>
                <w:szCs w:val="26"/>
              </w:rPr>
            </w:pPr>
            <w:r w:rsidRPr="000C4497">
              <w:rPr>
                <w:sz w:val="26"/>
                <w:szCs w:val="26"/>
              </w:rPr>
              <w:t>Lãnh đạo Chi nhánh VPĐK đất đai</w:t>
            </w:r>
          </w:p>
        </w:tc>
        <w:tc>
          <w:tcPr>
            <w:tcW w:w="2126" w:type="dxa"/>
          </w:tcPr>
          <w:p w14:paraId="5DDAEF3D" w14:textId="77777777" w:rsidR="00941094" w:rsidRPr="000C4497" w:rsidRDefault="00941094" w:rsidP="002A5664">
            <w:pPr>
              <w:spacing w:after="80" w:line="240" w:lineRule="auto"/>
              <w:jc w:val="center"/>
              <w:rPr>
                <w:sz w:val="26"/>
                <w:szCs w:val="26"/>
              </w:rPr>
            </w:pPr>
            <w:r w:rsidRPr="000C4497">
              <w:rPr>
                <w:sz w:val="26"/>
                <w:szCs w:val="26"/>
              </w:rPr>
              <w:t>0,5 ngày</w:t>
            </w:r>
          </w:p>
        </w:tc>
        <w:tc>
          <w:tcPr>
            <w:tcW w:w="2880" w:type="dxa"/>
            <w:gridSpan w:val="3"/>
          </w:tcPr>
          <w:p w14:paraId="3318EC0D" w14:textId="69CCA750" w:rsidR="00941094" w:rsidRPr="000C4497" w:rsidRDefault="00941094" w:rsidP="002A5664">
            <w:pPr>
              <w:spacing w:after="80" w:line="240" w:lineRule="auto"/>
              <w:jc w:val="both"/>
              <w:rPr>
                <w:sz w:val="26"/>
                <w:szCs w:val="26"/>
              </w:rPr>
            </w:pPr>
            <w:r w:rsidRPr="000C4497">
              <w:rPr>
                <w:sz w:val="26"/>
                <w:szCs w:val="26"/>
              </w:rPr>
              <w:t>Biê</w:t>
            </w:r>
            <w:r w:rsidR="00897C03">
              <w:rPr>
                <w:sz w:val="26"/>
                <w:szCs w:val="26"/>
              </w:rPr>
              <w:t>n</w:t>
            </w:r>
            <w:r w:rsidRPr="00DC0A3C">
              <w:rPr>
                <w:sz w:val="26"/>
                <w:szCs w:val="26"/>
              </w:rPr>
              <w:t xml:space="preserve"> b</w:t>
            </w:r>
            <w:r w:rsidRPr="000C4497">
              <w:rPr>
                <w:sz w:val="26"/>
                <w:szCs w:val="26"/>
              </w:rPr>
              <w:t>ản thẩm định, dự thảo Thông báo cấp GCN kèm hồ sơ</w:t>
            </w:r>
          </w:p>
        </w:tc>
      </w:tr>
      <w:tr w:rsidR="000B5A3B" w:rsidRPr="000C4497" w14:paraId="0C932BA6" w14:textId="77777777" w:rsidTr="009F6710">
        <w:tc>
          <w:tcPr>
            <w:tcW w:w="959" w:type="dxa"/>
          </w:tcPr>
          <w:p w14:paraId="36E8F867" w14:textId="77777777" w:rsidR="000B5A3B" w:rsidRPr="00DC0A3C" w:rsidRDefault="000B5A3B" w:rsidP="002A5664">
            <w:pPr>
              <w:spacing w:after="80" w:line="240" w:lineRule="auto"/>
              <w:jc w:val="center"/>
              <w:rPr>
                <w:sz w:val="26"/>
                <w:szCs w:val="26"/>
              </w:rPr>
            </w:pPr>
          </w:p>
        </w:tc>
        <w:tc>
          <w:tcPr>
            <w:tcW w:w="5990" w:type="dxa"/>
            <w:gridSpan w:val="2"/>
          </w:tcPr>
          <w:p w14:paraId="228E69CD" w14:textId="77777777" w:rsidR="000B5A3B" w:rsidRPr="00E3517D" w:rsidRDefault="000B5A3B" w:rsidP="002A5664">
            <w:pPr>
              <w:spacing w:after="80" w:line="240" w:lineRule="auto"/>
              <w:rPr>
                <w:sz w:val="26"/>
                <w:szCs w:val="26"/>
              </w:rPr>
            </w:pPr>
            <w:r w:rsidRPr="000C4497">
              <w:rPr>
                <w:sz w:val="26"/>
                <w:szCs w:val="26"/>
              </w:rPr>
              <w:t xml:space="preserve">Xem xét thẩm định, xử lý hồ sơ. Dự thảo kết quả thực hiện TTHC, trình lãnh đạo </w:t>
            </w:r>
          </w:p>
        </w:tc>
        <w:tc>
          <w:tcPr>
            <w:tcW w:w="2551" w:type="dxa"/>
            <w:gridSpan w:val="2"/>
          </w:tcPr>
          <w:p w14:paraId="4C7DA3E8" w14:textId="77777777" w:rsidR="000B5A3B" w:rsidRPr="00DC0A3C" w:rsidRDefault="000B5A3B" w:rsidP="002A5664">
            <w:pPr>
              <w:spacing w:after="80" w:line="240" w:lineRule="auto"/>
              <w:rPr>
                <w:sz w:val="26"/>
                <w:szCs w:val="26"/>
              </w:rPr>
            </w:pPr>
          </w:p>
        </w:tc>
        <w:tc>
          <w:tcPr>
            <w:tcW w:w="2126" w:type="dxa"/>
          </w:tcPr>
          <w:p w14:paraId="0B05CB3C" w14:textId="77777777" w:rsidR="000B5A3B" w:rsidRPr="000C4497" w:rsidRDefault="000B5A3B" w:rsidP="002A5664">
            <w:pPr>
              <w:spacing w:after="80" w:line="240" w:lineRule="auto"/>
              <w:jc w:val="center"/>
              <w:rPr>
                <w:sz w:val="26"/>
                <w:szCs w:val="26"/>
              </w:rPr>
            </w:pPr>
            <w:r w:rsidRPr="000C4497">
              <w:rPr>
                <w:sz w:val="26"/>
                <w:szCs w:val="26"/>
              </w:rPr>
              <w:t>4 ngày</w:t>
            </w:r>
          </w:p>
        </w:tc>
        <w:tc>
          <w:tcPr>
            <w:tcW w:w="2880" w:type="dxa"/>
            <w:gridSpan w:val="3"/>
          </w:tcPr>
          <w:p w14:paraId="78526900" w14:textId="77777777" w:rsidR="000B5A3B" w:rsidRPr="000C4497" w:rsidRDefault="000B5A3B" w:rsidP="002A5664">
            <w:pPr>
              <w:spacing w:after="80" w:line="240" w:lineRule="auto"/>
              <w:jc w:val="center"/>
              <w:rPr>
                <w:sz w:val="26"/>
                <w:szCs w:val="26"/>
              </w:rPr>
            </w:pPr>
          </w:p>
        </w:tc>
      </w:tr>
      <w:tr w:rsidR="000B5A3B" w:rsidRPr="000C4497" w14:paraId="6AD8FE15" w14:textId="77777777" w:rsidTr="009F6710">
        <w:tc>
          <w:tcPr>
            <w:tcW w:w="959" w:type="dxa"/>
          </w:tcPr>
          <w:p w14:paraId="04FE4285" w14:textId="77777777" w:rsidR="000B5A3B" w:rsidRPr="00DC0A3C" w:rsidRDefault="000B5A3B" w:rsidP="002A5664">
            <w:pPr>
              <w:spacing w:after="80" w:line="240" w:lineRule="auto"/>
              <w:jc w:val="center"/>
              <w:rPr>
                <w:sz w:val="26"/>
                <w:szCs w:val="26"/>
              </w:rPr>
            </w:pPr>
            <w:r w:rsidRPr="00DC0A3C">
              <w:rPr>
                <w:sz w:val="26"/>
                <w:szCs w:val="26"/>
              </w:rPr>
              <w:t>B7</w:t>
            </w:r>
          </w:p>
        </w:tc>
        <w:tc>
          <w:tcPr>
            <w:tcW w:w="5990" w:type="dxa"/>
            <w:gridSpan w:val="2"/>
          </w:tcPr>
          <w:p w14:paraId="294A992C" w14:textId="77777777" w:rsidR="000B5A3B" w:rsidRPr="00E3517D" w:rsidRDefault="000B5A3B" w:rsidP="002A5664">
            <w:pPr>
              <w:spacing w:after="80" w:line="240" w:lineRule="auto"/>
              <w:rPr>
                <w:sz w:val="26"/>
                <w:szCs w:val="26"/>
              </w:rPr>
            </w:pPr>
            <w:r w:rsidRPr="00E3517D">
              <w:rPr>
                <w:sz w:val="26"/>
                <w:szCs w:val="26"/>
              </w:rPr>
              <w:t>Chuyển hồ sơ cho Lãnh đạo VPĐK đất đai xác nhận</w:t>
            </w:r>
          </w:p>
          <w:p w14:paraId="2DE2F0F2" w14:textId="77777777" w:rsidR="000B5A3B" w:rsidRPr="00DC0A3C" w:rsidRDefault="000B5A3B" w:rsidP="002A5664">
            <w:pPr>
              <w:spacing w:after="80" w:line="240" w:lineRule="auto"/>
              <w:jc w:val="both"/>
              <w:rPr>
                <w:sz w:val="26"/>
                <w:szCs w:val="26"/>
              </w:rPr>
            </w:pPr>
          </w:p>
        </w:tc>
        <w:tc>
          <w:tcPr>
            <w:tcW w:w="2551" w:type="dxa"/>
            <w:gridSpan w:val="2"/>
          </w:tcPr>
          <w:p w14:paraId="76424416" w14:textId="77777777" w:rsidR="000B5A3B" w:rsidRPr="000C4497" w:rsidRDefault="000B5A3B" w:rsidP="002A5664">
            <w:pPr>
              <w:spacing w:after="80" w:line="240" w:lineRule="auto"/>
              <w:rPr>
                <w:sz w:val="26"/>
                <w:szCs w:val="26"/>
              </w:rPr>
            </w:pPr>
            <w:r w:rsidRPr="000C4497">
              <w:rPr>
                <w:sz w:val="26"/>
                <w:szCs w:val="26"/>
              </w:rPr>
              <w:t>Cán bộ công chức, viên chức được giao xử lý hồ sơ</w:t>
            </w:r>
          </w:p>
        </w:tc>
        <w:tc>
          <w:tcPr>
            <w:tcW w:w="2126" w:type="dxa"/>
          </w:tcPr>
          <w:p w14:paraId="673AE777" w14:textId="77777777" w:rsidR="000B5A3B" w:rsidRPr="000C4497" w:rsidRDefault="000B5A3B" w:rsidP="002A5664">
            <w:pPr>
              <w:spacing w:after="80" w:line="240" w:lineRule="auto"/>
              <w:jc w:val="center"/>
              <w:rPr>
                <w:sz w:val="26"/>
                <w:szCs w:val="26"/>
              </w:rPr>
            </w:pPr>
            <w:r w:rsidRPr="000C4497">
              <w:rPr>
                <w:sz w:val="26"/>
                <w:szCs w:val="26"/>
              </w:rPr>
              <w:t>1 ngày</w:t>
            </w:r>
          </w:p>
        </w:tc>
        <w:tc>
          <w:tcPr>
            <w:tcW w:w="2880" w:type="dxa"/>
            <w:gridSpan w:val="3"/>
          </w:tcPr>
          <w:p w14:paraId="59CEBA96" w14:textId="77777777" w:rsidR="000B5A3B" w:rsidRPr="000C4497" w:rsidRDefault="00941094" w:rsidP="002A5664">
            <w:pPr>
              <w:spacing w:after="80" w:line="240" w:lineRule="auto"/>
              <w:jc w:val="both"/>
              <w:rPr>
                <w:sz w:val="26"/>
                <w:szCs w:val="26"/>
              </w:rPr>
            </w:pPr>
            <w:r w:rsidRPr="000C4497">
              <w:rPr>
                <w:sz w:val="26"/>
                <w:szCs w:val="26"/>
              </w:rPr>
              <w:t>Biên bản thẩm định, dự thảo Thông báo cấp GCN và hồ sơ kèm theo</w:t>
            </w:r>
          </w:p>
        </w:tc>
      </w:tr>
      <w:tr w:rsidR="000B5A3B" w:rsidRPr="000C4497" w14:paraId="15B75151" w14:textId="77777777" w:rsidTr="009F6710">
        <w:tc>
          <w:tcPr>
            <w:tcW w:w="959" w:type="dxa"/>
          </w:tcPr>
          <w:p w14:paraId="2198538E" w14:textId="77777777" w:rsidR="000B5A3B" w:rsidRPr="000C4497" w:rsidRDefault="000B5A3B" w:rsidP="002A5664">
            <w:pPr>
              <w:spacing w:after="80" w:line="240" w:lineRule="auto"/>
              <w:jc w:val="center"/>
              <w:rPr>
                <w:sz w:val="26"/>
                <w:szCs w:val="26"/>
              </w:rPr>
            </w:pPr>
            <w:r w:rsidRPr="00DC0A3C">
              <w:rPr>
                <w:sz w:val="26"/>
                <w:szCs w:val="26"/>
              </w:rPr>
              <w:t>B</w:t>
            </w:r>
            <w:r w:rsidR="00C07587" w:rsidRPr="000C4497">
              <w:rPr>
                <w:sz w:val="26"/>
                <w:szCs w:val="26"/>
              </w:rPr>
              <w:t>8</w:t>
            </w:r>
          </w:p>
        </w:tc>
        <w:tc>
          <w:tcPr>
            <w:tcW w:w="5990" w:type="dxa"/>
            <w:gridSpan w:val="2"/>
          </w:tcPr>
          <w:p w14:paraId="6BCA4606" w14:textId="77777777" w:rsidR="000B5A3B" w:rsidRPr="00E3517D" w:rsidRDefault="000B5A3B" w:rsidP="002A5664">
            <w:pPr>
              <w:spacing w:after="80" w:line="240" w:lineRule="auto"/>
              <w:rPr>
                <w:sz w:val="26"/>
                <w:szCs w:val="26"/>
              </w:rPr>
            </w:pPr>
            <w:r w:rsidRPr="00E3517D">
              <w:rPr>
                <w:sz w:val="26"/>
                <w:szCs w:val="26"/>
              </w:rPr>
              <w:t>Chuyển hồ sơ cho Lãnh đạo Sở ký duyệt hồ sơ</w:t>
            </w:r>
          </w:p>
          <w:p w14:paraId="49ED5368" w14:textId="77777777" w:rsidR="000B5A3B" w:rsidRPr="00DC0A3C" w:rsidRDefault="000B5A3B" w:rsidP="002A5664">
            <w:pPr>
              <w:spacing w:after="80" w:line="240" w:lineRule="auto"/>
              <w:jc w:val="both"/>
              <w:rPr>
                <w:sz w:val="26"/>
                <w:szCs w:val="26"/>
              </w:rPr>
            </w:pPr>
          </w:p>
        </w:tc>
        <w:tc>
          <w:tcPr>
            <w:tcW w:w="2551" w:type="dxa"/>
            <w:gridSpan w:val="2"/>
          </w:tcPr>
          <w:p w14:paraId="30A5A71B" w14:textId="77777777" w:rsidR="000B5A3B" w:rsidRPr="000C4497" w:rsidRDefault="000B5A3B" w:rsidP="002A5664">
            <w:pPr>
              <w:spacing w:after="80" w:line="240" w:lineRule="auto"/>
              <w:rPr>
                <w:sz w:val="26"/>
                <w:szCs w:val="26"/>
              </w:rPr>
            </w:pPr>
            <w:r w:rsidRPr="000C4497">
              <w:rPr>
                <w:sz w:val="26"/>
                <w:szCs w:val="26"/>
              </w:rPr>
              <w:t>Chuyên viên phòng chuyên môn được giao xử lý hồ sơ</w:t>
            </w:r>
          </w:p>
        </w:tc>
        <w:tc>
          <w:tcPr>
            <w:tcW w:w="2126" w:type="dxa"/>
          </w:tcPr>
          <w:p w14:paraId="5E0886FB" w14:textId="77777777" w:rsidR="000B5A3B" w:rsidRPr="000C4497" w:rsidRDefault="00C07587" w:rsidP="002A5664">
            <w:pPr>
              <w:spacing w:after="80" w:line="240" w:lineRule="auto"/>
              <w:jc w:val="center"/>
              <w:rPr>
                <w:sz w:val="26"/>
                <w:szCs w:val="26"/>
              </w:rPr>
            </w:pPr>
            <w:r w:rsidRPr="000C4497">
              <w:rPr>
                <w:sz w:val="26"/>
                <w:szCs w:val="26"/>
              </w:rPr>
              <w:t>2</w:t>
            </w:r>
            <w:r w:rsidR="000B5A3B" w:rsidRPr="000C4497">
              <w:rPr>
                <w:sz w:val="26"/>
                <w:szCs w:val="26"/>
              </w:rPr>
              <w:t xml:space="preserve"> ngày</w:t>
            </w:r>
          </w:p>
        </w:tc>
        <w:tc>
          <w:tcPr>
            <w:tcW w:w="2880" w:type="dxa"/>
            <w:gridSpan w:val="3"/>
          </w:tcPr>
          <w:p w14:paraId="082F32AA" w14:textId="77777777" w:rsidR="000B5A3B" w:rsidRPr="000C4497" w:rsidRDefault="000B5A3B" w:rsidP="002A5664">
            <w:pPr>
              <w:spacing w:after="80" w:line="240" w:lineRule="auto"/>
              <w:jc w:val="center"/>
              <w:rPr>
                <w:sz w:val="26"/>
                <w:szCs w:val="26"/>
              </w:rPr>
            </w:pPr>
            <w:r w:rsidRPr="000C4497">
              <w:rPr>
                <w:sz w:val="26"/>
                <w:szCs w:val="26"/>
              </w:rPr>
              <w:t>Kết quả giải quyết TTHC</w:t>
            </w:r>
          </w:p>
        </w:tc>
      </w:tr>
      <w:tr w:rsidR="000B5A3B" w:rsidRPr="000C4497" w14:paraId="61C52E7F" w14:textId="77777777" w:rsidTr="009F6710">
        <w:tc>
          <w:tcPr>
            <w:tcW w:w="959" w:type="dxa"/>
          </w:tcPr>
          <w:p w14:paraId="34B754B0" w14:textId="77777777" w:rsidR="000B5A3B" w:rsidRPr="00DC0A3C" w:rsidRDefault="000B5A3B" w:rsidP="002A5664">
            <w:pPr>
              <w:spacing w:after="80" w:line="240" w:lineRule="auto"/>
              <w:jc w:val="center"/>
              <w:rPr>
                <w:sz w:val="26"/>
                <w:szCs w:val="26"/>
              </w:rPr>
            </w:pPr>
            <w:r w:rsidRPr="00DC0A3C">
              <w:rPr>
                <w:sz w:val="26"/>
                <w:szCs w:val="26"/>
              </w:rPr>
              <w:t>B10</w:t>
            </w:r>
          </w:p>
        </w:tc>
        <w:tc>
          <w:tcPr>
            <w:tcW w:w="5990" w:type="dxa"/>
            <w:gridSpan w:val="2"/>
          </w:tcPr>
          <w:p w14:paraId="7838A99E" w14:textId="77777777" w:rsidR="000B5A3B" w:rsidRPr="00E3517D" w:rsidRDefault="000B5A3B" w:rsidP="002A5664">
            <w:pPr>
              <w:spacing w:after="80" w:line="240" w:lineRule="auto"/>
              <w:rPr>
                <w:sz w:val="26"/>
                <w:szCs w:val="26"/>
              </w:rPr>
            </w:pPr>
            <w:r w:rsidRPr="00E3517D">
              <w:rPr>
                <w:sz w:val="26"/>
                <w:szCs w:val="26"/>
              </w:rPr>
              <w:t>Chuyển trả kết quả cho TTHCC cấp huyện</w:t>
            </w:r>
          </w:p>
          <w:p w14:paraId="30D00FC1" w14:textId="77777777" w:rsidR="000B5A3B" w:rsidRPr="00DC0A3C" w:rsidRDefault="000B5A3B" w:rsidP="002A5664">
            <w:pPr>
              <w:spacing w:after="80" w:line="240" w:lineRule="auto"/>
              <w:jc w:val="both"/>
              <w:rPr>
                <w:sz w:val="26"/>
                <w:szCs w:val="26"/>
              </w:rPr>
            </w:pPr>
          </w:p>
        </w:tc>
        <w:tc>
          <w:tcPr>
            <w:tcW w:w="2551" w:type="dxa"/>
            <w:gridSpan w:val="2"/>
          </w:tcPr>
          <w:p w14:paraId="38F9349B" w14:textId="77777777" w:rsidR="000B5A3B" w:rsidRPr="00DC0A3C" w:rsidRDefault="00DE3D6C" w:rsidP="002A5664">
            <w:pPr>
              <w:spacing w:after="80" w:line="240" w:lineRule="auto"/>
              <w:rPr>
                <w:sz w:val="26"/>
                <w:szCs w:val="26"/>
              </w:rPr>
            </w:pPr>
            <w:r w:rsidRPr="00E3517D">
              <w:rPr>
                <w:sz w:val="26"/>
                <w:szCs w:val="26"/>
              </w:rPr>
              <w:t>Văn phòng</w:t>
            </w:r>
            <w:r w:rsidR="00C07587" w:rsidRPr="00E3517D">
              <w:rPr>
                <w:sz w:val="26"/>
                <w:szCs w:val="26"/>
              </w:rPr>
              <w:t xml:space="preserve"> đăng ký đất đai và </w:t>
            </w:r>
            <w:r w:rsidR="009216D4" w:rsidRPr="00E3517D">
              <w:rPr>
                <w:sz w:val="26"/>
                <w:szCs w:val="26"/>
              </w:rPr>
              <w:t>Chi nhánh VPĐK đất đai</w:t>
            </w:r>
          </w:p>
        </w:tc>
        <w:tc>
          <w:tcPr>
            <w:tcW w:w="2126" w:type="dxa"/>
          </w:tcPr>
          <w:p w14:paraId="4B6401D0" w14:textId="77777777" w:rsidR="000B5A3B" w:rsidRPr="000C4497" w:rsidRDefault="00C07587" w:rsidP="002A5664">
            <w:pPr>
              <w:spacing w:after="80" w:line="240" w:lineRule="auto"/>
              <w:jc w:val="center"/>
              <w:rPr>
                <w:sz w:val="26"/>
                <w:szCs w:val="26"/>
              </w:rPr>
            </w:pPr>
            <w:r w:rsidRPr="000C4497">
              <w:rPr>
                <w:sz w:val="26"/>
                <w:szCs w:val="26"/>
              </w:rPr>
              <w:t>0,5</w:t>
            </w:r>
            <w:r w:rsidR="000B5A3B" w:rsidRPr="000C4497">
              <w:rPr>
                <w:sz w:val="26"/>
                <w:szCs w:val="26"/>
              </w:rPr>
              <w:t xml:space="preserve"> ngày</w:t>
            </w:r>
          </w:p>
        </w:tc>
        <w:tc>
          <w:tcPr>
            <w:tcW w:w="2880" w:type="dxa"/>
            <w:gridSpan w:val="3"/>
          </w:tcPr>
          <w:p w14:paraId="56A66ACB" w14:textId="77777777" w:rsidR="000B5A3B" w:rsidRPr="000C4497" w:rsidRDefault="000B5A3B" w:rsidP="002A5664">
            <w:pPr>
              <w:spacing w:after="80" w:line="240" w:lineRule="auto"/>
              <w:jc w:val="center"/>
              <w:rPr>
                <w:sz w:val="26"/>
                <w:szCs w:val="26"/>
              </w:rPr>
            </w:pPr>
            <w:r w:rsidRPr="000C4497">
              <w:rPr>
                <w:sz w:val="26"/>
                <w:szCs w:val="26"/>
              </w:rPr>
              <w:t>Mẫu 05, 06</w:t>
            </w:r>
          </w:p>
          <w:p w14:paraId="495BCC9B" w14:textId="77777777" w:rsidR="000B5A3B" w:rsidRPr="000C4497" w:rsidRDefault="000B5A3B" w:rsidP="002A5664">
            <w:pPr>
              <w:spacing w:after="80" w:line="240" w:lineRule="auto"/>
              <w:jc w:val="center"/>
              <w:rPr>
                <w:sz w:val="26"/>
                <w:szCs w:val="26"/>
              </w:rPr>
            </w:pPr>
            <w:r w:rsidRPr="000C4497">
              <w:rPr>
                <w:sz w:val="26"/>
                <w:szCs w:val="26"/>
              </w:rPr>
              <w:t>Kết quả giải quyết TTHC</w:t>
            </w:r>
          </w:p>
        </w:tc>
      </w:tr>
      <w:tr w:rsidR="000B5A3B" w:rsidRPr="000C4497" w14:paraId="574FB051" w14:textId="77777777" w:rsidTr="009F6710">
        <w:tc>
          <w:tcPr>
            <w:tcW w:w="959" w:type="dxa"/>
          </w:tcPr>
          <w:p w14:paraId="6495B652" w14:textId="77777777" w:rsidR="000B5A3B" w:rsidRPr="00DC0A3C" w:rsidRDefault="000B5A3B" w:rsidP="002A5664">
            <w:pPr>
              <w:spacing w:after="80" w:line="240" w:lineRule="auto"/>
              <w:jc w:val="center"/>
              <w:rPr>
                <w:b/>
                <w:sz w:val="26"/>
                <w:szCs w:val="26"/>
              </w:rPr>
            </w:pPr>
          </w:p>
        </w:tc>
        <w:tc>
          <w:tcPr>
            <w:tcW w:w="13547" w:type="dxa"/>
            <w:gridSpan w:val="8"/>
          </w:tcPr>
          <w:p w14:paraId="5E804F1D" w14:textId="18F9357A" w:rsidR="000B5A3B" w:rsidRPr="000C4497" w:rsidRDefault="000B5A3B" w:rsidP="002A5664">
            <w:pPr>
              <w:spacing w:after="80" w:line="240" w:lineRule="auto"/>
              <w:jc w:val="both"/>
              <w:rPr>
                <w:i/>
                <w:sz w:val="26"/>
                <w:szCs w:val="26"/>
              </w:rPr>
            </w:pPr>
            <w:r w:rsidRPr="000C4497">
              <w:rPr>
                <w:i/>
                <w:sz w:val="26"/>
                <w:szCs w:val="26"/>
              </w:rPr>
              <w:t>*</w:t>
            </w:r>
            <w:r w:rsidR="00897C03">
              <w:rPr>
                <w:i/>
                <w:sz w:val="26"/>
                <w:szCs w:val="26"/>
              </w:rPr>
              <w:t xml:space="preserve"> </w:t>
            </w:r>
            <w:r w:rsidRPr="00DC0A3C">
              <w:rPr>
                <w:i/>
                <w:sz w:val="26"/>
                <w:szCs w:val="26"/>
              </w:rPr>
              <w:t>Trư</w:t>
            </w:r>
            <w:r w:rsidRPr="000C4497">
              <w:rPr>
                <w:i/>
                <w:sz w:val="26"/>
                <w:szCs w:val="26"/>
              </w:rPr>
              <w:t>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7B67F7E1" w14:textId="77777777" w:rsidR="000B5A3B" w:rsidRPr="000C4497" w:rsidRDefault="000B5A3B" w:rsidP="002A5664">
            <w:pPr>
              <w:spacing w:after="80" w:line="240" w:lineRule="auto"/>
              <w:jc w:val="both"/>
              <w:rPr>
                <w:i/>
                <w:sz w:val="26"/>
                <w:szCs w:val="26"/>
              </w:rPr>
            </w:pPr>
            <w:r w:rsidRPr="000C4497">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5E9D659A" w14:textId="77777777" w:rsidR="000B5A3B" w:rsidRPr="000C4497" w:rsidRDefault="000B5A3B" w:rsidP="002A5664">
            <w:pPr>
              <w:spacing w:after="80" w:line="240" w:lineRule="auto"/>
              <w:jc w:val="both"/>
              <w:rPr>
                <w:b/>
                <w:sz w:val="26"/>
                <w:szCs w:val="26"/>
              </w:rPr>
            </w:pPr>
            <w:r w:rsidRPr="000C4497">
              <w:rPr>
                <w:i/>
                <w:sz w:val="26"/>
                <w:szCs w:val="26"/>
              </w:rPr>
              <w:t>- Tổng thời gian phân bổ cho các bước công việc không vượt quá thời gian quy định hiện hành của thủ tục này.</w:t>
            </w:r>
          </w:p>
        </w:tc>
      </w:tr>
      <w:tr w:rsidR="000B5A3B" w:rsidRPr="000C4497" w14:paraId="15DCAC25" w14:textId="77777777" w:rsidTr="009F6710">
        <w:trPr>
          <w:trHeight w:val="330"/>
        </w:trPr>
        <w:tc>
          <w:tcPr>
            <w:tcW w:w="959" w:type="dxa"/>
            <w:tcBorders>
              <w:top w:val="single" w:sz="4" w:space="0" w:color="000000"/>
              <w:left w:val="single" w:sz="4" w:space="0" w:color="000000"/>
              <w:bottom w:val="single" w:sz="4" w:space="0" w:color="000000"/>
              <w:right w:val="single" w:sz="4" w:space="0" w:color="000000"/>
            </w:tcBorders>
          </w:tcPr>
          <w:p w14:paraId="272BF86E" w14:textId="77777777" w:rsidR="000B5A3B" w:rsidRPr="00DC0A3C" w:rsidRDefault="000B5A3B" w:rsidP="002A5664">
            <w:pPr>
              <w:spacing w:after="80" w:line="240" w:lineRule="auto"/>
              <w:jc w:val="center"/>
              <w:rPr>
                <w:b/>
                <w:sz w:val="26"/>
                <w:szCs w:val="26"/>
              </w:rPr>
            </w:pPr>
            <w:r w:rsidRPr="00DC0A3C">
              <w:rPr>
                <w:b/>
                <w:sz w:val="26"/>
                <w:szCs w:val="26"/>
              </w:rPr>
              <w:lastRenderedPageBreak/>
              <w:t>3</w:t>
            </w:r>
          </w:p>
        </w:tc>
        <w:tc>
          <w:tcPr>
            <w:tcW w:w="13547" w:type="dxa"/>
            <w:gridSpan w:val="8"/>
            <w:tcBorders>
              <w:top w:val="single" w:sz="4" w:space="0" w:color="000000"/>
              <w:left w:val="single" w:sz="4" w:space="0" w:color="000000"/>
              <w:bottom w:val="single" w:sz="4" w:space="0" w:color="auto"/>
              <w:right w:val="single" w:sz="4" w:space="0" w:color="000000"/>
            </w:tcBorders>
          </w:tcPr>
          <w:p w14:paraId="5CE6681B" w14:textId="77777777" w:rsidR="000B5A3B" w:rsidRPr="000C4497" w:rsidRDefault="000B5A3B" w:rsidP="002A5664">
            <w:pPr>
              <w:autoSpaceDE w:val="0"/>
              <w:autoSpaceDN w:val="0"/>
              <w:spacing w:after="80" w:line="240" w:lineRule="auto"/>
              <w:jc w:val="both"/>
              <w:rPr>
                <w:sz w:val="26"/>
                <w:szCs w:val="26"/>
                <w:lang w:val="en-AU"/>
              </w:rPr>
            </w:pPr>
            <w:r w:rsidRPr="000C4497">
              <w:rPr>
                <w:b/>
                <w:sz w:val="26"/>
                <w:szCs w:val="26"/>
              </w:rPr>
              <w:t xml:space="preserve">BIỂU MẪU </w:t>
            </w:r>
            <w:r w:rsidRPr="000C4497">
              <w:rPr>
                <w:sz w:val="26"/>
                <w:szCs w:val="26"/>
                <w:lang w:val="en-AU"/>
              </w:rPr>
              <w:t>(Các biểu mẫu sử dụng trong quá trình thực hiện TTHC)</w:t>
            </w:r>
          </w:p>
          <w:p w14:paraId="0E34ACFA" w14:textId="77777777" w:rsidR="000B5A3B" w:rsidRPr="000C4497" w:rsidRDefault="000B5A3B" w:rsidP="002A5664">
            <w:pPr>
              <w:tabs>
                <w:tab w:val="left" w:pos="11436"/>
              </w:tabs>
              <w:autoSpaceDE w:val="0"/>
              <w:autoSpaceDN w:val="0"/>
              <w:spacing w:after="80" w:line="240" w:lineRule="auto"/>
              <w:jc w:val="both"/>
              <w:rPr>
                <w:i/>
                <w:sz w:val="26"/>
                <w:szCs w:val="26"/>
                <w:lang w:val="en-AU"/>
              </w:rPr>
            </w:pPr>
            <w:r w:rsidRPr="000C4497">
              <w:rPr>
                <w:i/>
                <w:sz w:val="26"/>
                <w:szCs w:val="26"/>
                <w:u w:val="single"/>
                <w:lang w:val="en-AU"/>
              </w:rPr>
              <w:t>Ghi chú:</w:t>
            </w:r>
            <w:r w:rsidRPr="000C4497">
              <w:rPr>
                <w:i/>
                <w:sz w:val="26"/>
                <w:szCs w:val="26"/>
                <w:lang w:val="en-AU"/>
              </w:rPr>
              <w:t xml:space="preserve"> Các mẫu 01,02,03,04,05,06 áp dụng theo Thông tư 01/2018/TT-VPCP ngày 23/11/2018 của </w:t>
            </w:r>
            <w:r w:rsidR="00DE3D6C" w:rsidRPr="000C4497">
              <w:rPr>
                <w:i/>
                <w:sz w:val="26"/>
                <w:szCs w:val="26"/>
                <w:lang w:val="en-AU"/>
              </w:rPr>
              <w:t>Văn phòng</w:t>
            </w:r>
            <w:r w:rsidRPr="000C4497">
              <w:rPr>
                <w:i/>
                <w:sz w:val="26"/>
                <w:szCs w:val="26"/>
                <w:lang w:val="en-AU"/>
              </w:rPr>
              <w:t xml:space="preserve"> chính phủ.</w:t>
            </w:r>
            <w:r w:rsidRPr="000C4497">
              <w:rPr>
                <w:i/>
                <w:sz w:val="26"/>
                <w:szCs w:val="26"/>
                <w:lang w:val="en-AU"/>
              </w:rPr>
              <w:tab/>
            </w:r>
          </w:p>
        </w:tc>
      </w:tr>
      <w:tr w:rsidR="000B5A3B" w:rsidRPr="000C4497" w14:paraId="54E24587" w14:textId="77777777" w:rsidTr="009F6710">
        <w:tc>
          <w:tcPr>
            <w:tcW w:w="959" w:type="dxa"/>
            <w:tcBorders>
              <w:left w:val="single" w:sz="4" w:space="0" w:color="000000"/>
              <w:bottom w:val="single" w:sz="4" w:space="0" w:color="000000"/>
              <w:right w:val="single" w:sz="4" w:space="0" w:color="000000"/>
            </w:tcBorders>
          </w:tcPr>
          <w:p w14:paraId="4DC4B931" w14:textId="77777777" w:rsidR="000B5A3B" w:rsidRPr="00DC0A3C" w:rsidRDefault="000B5A3B" w:rsidP="002A5664">
            <w:pPr>
              <w:spacing w:after="80" w:line="240" w:lineRule="auto"/>
              <w:jc w:val="center"/>
              <w:rPr>
                <w:b/>
                <w:color w:val="FF0000"/>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0F017E05" w14:textId="77777777" w:rsidR="000B5A3B" w:rsidRPr="000C4497" w:rsidRDefault="000B5A3B" w:rsidP="002A5664">
            <w:pPr>
              <w:spacing w:after="80" w:line="240" w:lineRule="auto"/>
              <w:jc w:val="center"/>
              <w:rPr>
                <w:color w:val="000000" w:themeColor="text1"/>
                <w:sz w:val="26"/>
                <w:szCs w:val="26"/>
              </w:rPr>
            </w:pPr>
            <w:r w:rsidRPr="000C4497">
              <w:rPr>
                <w:color w:val="000000" w:themeColor="text1"/>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474C4AE6" w14:textId="77777777" w:rsidR="000B5A3B" w:rsidRPr="000C4497" w:rsidRDefault="000B5A3B" w:rsidP="002A5664">
            <w:pPr>
              <w:spacing w:after="80" w:line="240" w:lineRule="auto"/>
              <w:jc w:val="both"/>
              <w:rPr>
                <w:color w:val="000000" w:themeColor="text1"/>
                <w:sz w:val="26"/>
                <w:szCs w:val="26"/>
              </w:rPr>
            </w:pPr>
            <w:r w:rsidRPr="000C4497">
              <w:rPr>
                <w:color w:val="000000" w:themeColor="text1"/>
                <w:sz w:val="26"/>
                <w:szCs w:val="26"/>
              </w:rPr>
              <w:t>Giấy tiếp nhận hồ sơ và hẹn trả kết quả</w:t>
            </w:r>
          </w:p>
        </w:tc>
      </w:tr>
      <w:tr w:rsidR="000B5A3B" w:rsidRPr="000C4497" w14:paraId="4AD97E74" w14:textId="77777777" w:rsidTr="009F6710">
        <w:tc>
          <w:tcPr>
            <w:tcW w:w="959" w:type="dxa"/>
            <w:tcBorders>
              <w:left w:val="single" w:sz="4" w:space="0" w:color="000000"/>
              <w:bottom w:val="single" w:sz="4" w:space="0" w:color="000000"/>
              <w:right w:val="single" w:sz="4" w:space="0" w:color="000000"/>
            </w:tcBorders>
          </w:tcPr>
          <w:p w14:paraId="07921C12" w14:textId="77777777" w:rsidR="000B5A3B" w:rsidRPr="00DC0A3C" w:rsidRDefault="000B5A3B" w:rsidP="002A5664">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0B4B91B8" w14:textId="77777777" w:rsidR="000B5A3B" w:rsidRPr="000C4497" w:rsidRDefault="000B5A3B" w:rsidP="002A5664">
            <w:pPr>
              <w:spacing w:after="80" w:line="240" w:lineRule="auto"/>
              <w:jc w:val="center"/>
              <w:rPr>
                <w:color w:val="000000" w:themeColor="text1"/>
                <w:sz w:val="26"/>
                <w:szCs w:val="26"/>
              </w:rPr>
            </w:pPr>
            <w:r w:rsidRPr="000C4497">
              <w:rPr>
                <w:color w:val="000000" w:themeColor="text1"/>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6D21F5A4" w14:textId="77777777" w:rsidR="000B5A3B" w:rsidRPr="000C4497" w:rsidRDefault="000B5A3B" w:rsidP="002A5664">
            <w:pPr>
              <w:spacing w:after="80" w:line="240" w:lineRule="auto"/>
              <w:jc w:val="both"/>
              <w:rPr>
                <w:color w:val="000000" w:themeColor="text1"/>
                <w:sz w:val="26"/>
                <w:szCs w:val="26"/>
              </w:rPr>
            </w:pPr>
            <w:r w:rsidRPr="000C4497">
              <w:rPr>
                <w:color w:val="000000" w:themeColor="text1"/>
                <w:sz w:val="26"/>
                <w:szCs w:val="26"/>
              </w:rPr>
              <w:t>Phiếu yêu cầu bổ sung hoàn thiện hồ sơ</w:t>
            </w:r>
          </w:p>
        </w:tc>
      </w:tr>
      <w:tr w:rsidR="000B5A3B" w:rsidRPr="000C4497" w14:paraId="4FE4DA38" w14:textId="77777777" w:rsidTr="009F6710">
        <w:tc>
          <w:tcPr>
            <w:tcW w:w="959" w:type="dxa"/>
            <w:tcBorders>
              <w:left w:val="single" w:sz="4" w:space="0" w:color="000000"/>
              <w:bottom w:val="single" w:sz="4" w:space="0" w:color="000000"/>
              <w:right w:val="single" w:sz="4" w:space="0" w:color="000000"/>
            </w:tcBorders>
          </w:tcPr>
          <w:p w14:paraId="14D4F4F2" w14:textId="77777777" w:rsidR="000B5A3B" w:rsidRPr="00DC0A3C" w:rsidRDefault="000B5A3B" w:rsidP="002A5664">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8C5A25C" w14:textId="77777777" w:rsidR="000B5A3B" w:rsidRPr="000C4497" w:rsidRDefault="000B5A3B" w:rsidP="002A5664">
            <w:pPr>
              <w:tabs>
                <w:tab w:val="left" w:pos="4638"/>
              </w:tabs>
              <w:spacing w:after="80" w:line="240" w:lineRule="auto"/>
              <w:jc w:val="center"/>
              <w:rPr>
                <w:color w:val="000000" w:themeColor="text1"/>
                <w:sz w:val="26"/>
                <w:szCs w:val="26"/>
              </w:rPr>
            </w:pPr>
            <w:r w:rsidRPr="000C4497">
              <w:rPr>
                <w:color w:val="000000" w:themeColor="text1"/>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60F270F9" w14:textId="77777777" w:rsidR="000B5A3B" w:rsidRPr="000C4497" w:rsidRDefault="000B5A3B" w:rsidP="002A5664">
            <w:pPr>
              <w:spacing w:after="80" w:line="240" w:lineRule="auto"/>
              <w:jc w:val="both"/>
              <w:rPr>
                <w:color w:val="000000" w:themeColor="text1"/>
                <w:sz w:val="26"/>
                <w:szCs w:val="26"/>
              </w:rPr>
            </w:pPr>
            <w:r w:rsidRPr="000C4497">
              <w:rPr>
                <w:color w:val="000000" w:themeColor="text1"/>
                <w:sz w:val="26"/>
                <w:szCs w:val="26"/>
              </w:rPr>
              <w:t>Phiếu từ chối tiếp nhận giải quyết hồ sơ</w:t>
            </w:r>
          </w:p>
        </w:tc>
      </w:tr>
      <w:tr w:rsidR="000B5A3B" w:rsidRPr="000C4497" w14:paraId="76DE4373" w14:textId="77777777" w:rsidTr="009F6710">
        <w:tc>
          <w:tcPr>
            <w:tcW w:w="959" w:type="dxa"/>
            <w:tcBorders>
              <w:left w:val="single" w:sz="4" w:space="0" w:color="000000"/>
              <w:bottom w:val="single" w:sz="4" w:space="0" w:color="000000"/>
              <w:right w:val="single" w:sz="4" w:space="0" w:color="000000"/>
            </w:tcBorders>
          </w:tcPr>
          <w:p w14:paraId="1994876A" w14:textId="77777777" w:rsidR="000B5A3B" w:rsidRPr="00DC0A3C" w:rsidRDefault="000B5A3B" w:rsidP="002A5664">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21BA4A7" w14:textId="77777777" w:rsidR="000B5A3B" w:rsidRPr="000C4497" w:rsidRDefault="000B5A3B" w:rsidP="002A5664">
            <w:pPr>
              <w:spacing w:after="80" w:line="240" w:lineRule="auto"/>
              <w:jc w:val="center"/>
              <w:rPr>
                <w:color w:val="000000" w:themeColor="text1"/>
                <w:sz w:val="26"/>
                <w:szCs w:val="26"/>
              </w:rPr>
            </w:pPr>
            <w:r w:rsidRPr="000C4497">
              <w:rPr>
                <w:color w:val="000000" w:themeColor="text1"/>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29888EE2" w14:textId="77777777" w:rsidR="000B5A3B" w:rsidRPr="000C4497" w:rsidRDefault="000B5A3B" w:rsidP="002A5664">
            <w:pPr>
              <w:spacing w:after="80" w:line="240" w:lineRule="auto"/>
              <w:jc w:val="both"/>
              <w:rPr>
                <w:color w:val="000000" w:themeColor="text1"/>
                <w:sz w:val="26"/>
                <w:szCs w:val="26"/>
              </w:rPr>
            </w:pPr>
            <w:r w:rsidRPr="000C4497">
              <w:rPr>
                <w:color w:val="000000" w:themeColor="text1"/>
                <w:sz w:val="26"/>
                <w:szCs w:val="26"/>
              </w:rPr>
              <w:t>Phiếu xin lỗi và hẹn lại ngày trả kết quả</w:t>
            </w:r>
          </w:p>
        </w:tc>
      </w:tr>
      <w:tr w:rsidR="000B5A3B" w:rsidRPr="000C4497" w14:paraId="2864F393" w14:textId="77777777" w:rsidTr="009F6710">
        <w:tc>
          <w:tcPr>
            <w:tcW w:w="959" w:type="dxa"/>
            <w:tcBorders>
              <w:left w:val="single" w:sz="4" w:space="0" w:color="000000"/>
              <w:bottom w:val="single" w:sz="4" w:space="0" w:color="000000"/>
              <w:right w:val="single" w:sz="4" w:space="0" w:color="000000"/>
            </w:tcBorders>
          </w:tcPr>
          <w:p w14:paraId="47CE7A54" w14:textId="77777777" w:rsidR="000B5A3B" w:rsidRPr="00DC0A3C" w:rsidRDefault="000B5A3B" w:rsidP="002A5664">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737C38D" w14:textId="77777777" w:rsidR="000B5A3B" w:rsidRPr="000C4497" w:rsidRDefault="000B5A3B" w:rsidP="002A5664">
            <w:pPr>
              <w:spacing w:after="80" w:line="240" w:lineRule="auto"/>
              <w:jc w:val="center"/>
              <w:rPr>
                <w:color w:val="000000" w:themeColor="text1"/>
                <w:sz w:val="26"/>
                <w:szCs w:val="26"/>
              </w:rPr>
            </w:pPr>
            <w:r w:rsidRPr="000C4497">
              <w:rPr>
                <w:color w:val="000000" w:themeColor="text1"/>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1155ECAA" w14:textId="77777777" w:rsidR="000B5A3B" w:rsidRPr="000C4497" w:rsidRDefault="000B5A3B" w:rsidP="002A5664">
            <w:pPr>
              <w:spacing w:after="80" w:line="240" w:lineRule="auto"/>
              <w:jc w:val="both"/>
              <w:rPr>
                <w:color w:val="000000" w:themeColor="text1"/>
                <w:sz w:val="26"/>
                <w:szCs w:val="26"/>
              </w:rPr>
            </w:pPr>
            <w:r w:rsidRPr="000C4497">
              <w:rPr>
                <w:color w:val="000000" w:themeColor="text1"/>
                <w:sz w:val="26"/>
                <w:szCs w:val="26"/>
              </w:rPr>
              <w:t>Phiếu kiểm soát quá trình giải quyết hồ sơ</w:t>
            </w:r>
          </w:p>
        </w:tc>
      </w:tr>
      <w:tr w:rsidR="000B5A3B" w:rsidRPr="000C4497" w14:paraId="2CC1F59B" w14:textId="77777777" w:rsidTr="009F6710">
        <w:tc>
          <w:tcPr>
            <w:tcW w:w="959" w:type="dxa"/>
            <w:tcBorders>
              <w:left w:val="single" w:sz="4" w:space="0" w:color="000000"/>
              <w:bottom w:val="single" w:sz="4" w:space="0" w:color="000000"/>
              <w:right w:val="single" w:sz="4" w:space="0" w:color="000000"/>
            </w:tcBorders>
          </w:tcPr>
          <w:p w14:paraId="43E1229F" w14:textId="77777777" w:rsidR="000B5A3B" w:rsidRPr="00DC0A3C" w:rsidRDefault="000B5A3B" w:rsidP="002A5664">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EFA0DE5" w14:textId="77777777" w:rsidR="000B5A3B" w:rsidRPr="000C4497" w:rsidRDefault="000B5A3B" w:rsidP="002A5664">
            <w:pPr>
              <w:spacing w:after="80" w:line="240" w:lineRule="auto"/>
              <w:jc w:val="center"/>
              <w:rPr>
                <w:color w:val="000000" w:themeColor="text1"/>
                <w:sz w:val="26"/>
                <w:szCs w:val="26"/>
              </w:rPr>
            </w:pPr>
            <w:r w:rsidRPr="000C4497">
              <w:rPr>
                <w:color w:val="000000" w:themeColor="text1"/>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49F3E5C1" w14:textId="77777777" w:rsidR="000B5A3B" w:rsidRPr="000C4497" w:rsidRDefault="000B5A3B" w:rsidP="002A5664">
            <w:pPr>
              <w:spacing w:after="80" w:line="240" w:lineRule="auto"/>
              <w:jc w:val="both"/>
              <w:rPr>
                <w:color w:val="000000" w:themeColor="text1"/>
                <w:sz w:val="26"/>
                <w:szCs w:val="26"/>
              </w:rPr>
            </w:pPr>
            <w:r w:rsidRPr="000C4497">
              <w:rPr>
                <w:color w:val="000000" w:themeColor="text1"/>
                <w:sz w:val="26"/>
                <w:szCs w:val="26"/>
              </w:rPr>
              <w:t>Sổ theo dõi hồ sơ</w:t>
            </w:r>
          </w:p>
        </w:tc>
      </w:tr>
      <w:tr w:rsidR="000B5A3B" w:rsidRPr="000C4497" w14:paraId="763BF368" w14:textId="77777777" w:rsidTr="009F6710">
        <w:tc>
          <w:tcPr>
            <w:tcW w:w="959" w:type="dxa"/>
            <w:tcBorders>
              <w:left w:val="single" w:sz="4" w:space="0" w:color="000000"/>
              <w:bottom w:val="single" w:sz="4" w:space="0" w:color="000000"/>
              <w:right w:val="single" w:sz="4" w:space="0" w:color="000000"/>
            </w:tcBorders>
          </w:tcPr>
          <w:p w14:paraId="27F802A4" w14:textId="77777777" w:rsidR="000B5A3B" w:rsidRPr="00DC0A3C" w:rsidRDefault="000B5A3B" w:rsidP="002A5664">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08A246B" w14:textId="28D53F8C" w:rsidR="000B5A3B" w:rsidRPr="000C4497" w:rsidRDefault="00CF52A8" w:rsidP="002A5664">
            <w:pPr>
              <w:spacing w:after="80" w:line="240" w:lineRule="auto"/>
              <w:jc w:val="center"/>
              <w:rPr>
                <w:color w:val="000000" w:themeColor="text1"/>
                <w:sz w:val="26"/>
                <w:szCs w:val="26"/>
              </w:rPr>
            </w:pPr>
            <w:r w:rsidRPr="000C4497">
              <w:rPr>
                <w:sz w:val="26"/>
                <w:szCs w:val="26"/>
                <w:lang w:eastAsia="zh-CN"/>
              </w:rPr>
              <w:t>BM.Đ</w:t>
            </w:r>
            <w:r w:rsidR="00F43AFF">
              <w:rPr>
                <w:sz w:val="26"/>
                <w:szCs w:val="26"/>
                <w:lang w:eastAsia="zh-CN"/>
              </w:rPr>
              <w:t>Đ.19.01</w:t>
            </w:r>
          </w:p>
        </w:tc>
        <w:tc>
          <w:tcPr>
            <w:tcW w:w="11119" w:type="dxa"/>
            <w:gridSpan w:val="7"/>
            <w:tcBorders>
              <w:top w:val="single" w:sz="4" w:space="0" w:color="000000"/>
              <w:left w:val="single" w:sz="4" w:space="0" w:color="auto"/>
              <w:bottom w:val="single" w:sz="4" w:space="0" w:color="000000"/>
              <w:right w:val="single" w:sz="4" w:space="0" w:color="000000"/>
            </w:tcBorders>
          </w:tcPr>
          <w:p w14:paraId="7EA40AB6" w14:textId="7C81250A" w:rsidR="000B5A3B" w:rsidRPr="00C972D0" w:rsidRDefault="00C972D0" w:rsidP="002A5664">
            <w:pPr>
              <w:spacing w:after="80" w:line="240" w:lineRule="auto"/>
              <w:jc w:val="both"/>
              <w:rPr>
                <w:color w:val="000000" w:themeColor="text1"/>
                <w:sz w:val="26"/>
                <w:szCs w:val="26"/>
              </w:rPr>
            </w:pPr>
            <w:r w:rsidRPr="00E3517D">
              <w:rPr>
                <w:rFonts w:eastAsiaTheme="minorEastAsia"/>
                <w:bCs/>
                <w:sz w:val="26"/>
                <w:szCs w:val="26"/>
                <w:lang w:val="vi-VN"/>
              </w:rPr>
              <w:t xml:space="preserve">Đơn đề nghị </w:t>
            </w:r>
            <w:r w:rsidRPr="00E3517D">
              <w:rPr>
                <w:rFonts w:eastAsiaTheme="minorEastAsia"/>
                <w:sz w:val="26"/>
                <w:szCs w:val="26"/>
                <w:lang w:val="vi-VN"/>
              </w:rPr>
              <w:t>cấp lại, cấp đổi Giấy chứng nhận quyền sử dụng đất, quyền sở hữu nhà ở và tài sản khác gắn liền với đất</w:t>
            </w:r>
          </w:p>
        </w:tc>
      </w:tr>
      <w:tr w:rsidR="000B5A3B" w:rsidRPr="000C4497" w14:paraId="6B881437" w14:textId="77777777" w:rsidTr="009F6710">
        <w:tc>
          <w:tcPr>
            <w:tcW w:w="959" w:type="dxa"/>
            <w:tcBorders>
              <w:left w:val="single" w:sz="4" w:space="0" w:color="000000"/>
              <w:bottom w:val="single" w:sz="4" w:space="0" w:color="000000"/>
              <w:right w:val="single" w:sz="4" w:space="0" w:color="000000"/>
            </w:tcBorders>
          </w:tcPr>
          <w:p w14:paraId="74F5D065" w14:textId="77777777" w:rsidR="000B5A3B" w:rsidRPr="00DC0A3C" w:rsidRDefault="000B5A3B" w:rsidP="002A5664">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5489706" w14:textId="77777777" w:rsidR="000B5A3B" w:rsidRPr="000C4497" w:rsidRDefault="00E656E6" w:rsidP="002A5664">
            <w:pPr>
              <w:spacing w:after="80" w:line="240" w:lineRule="auto"/>
              <w:jc w:val="center"/>
              <w:rPr>
                <w:sz w:val="26"/>
                <w:szCs w:val="26"/>
                <w:lang w:val="vi-VN" w:eastAsia="zh-CN"/>
              </w:rPr>
            </w:pPr>
            <w:r w:rsidRPr="000C4497">
              <w:rPr>
                <w:sz w:val="26"/>
                <w:szCs w:val="26"/>
                <w:lang w:eastAsia="zh-CN"/>
              </w:rPr>
              <w:t>BM.ĐĐ.19.02</w:t>
            </w:r>
          </w:p>
        </w:tc>
        <w:tc>
          <w:tcPr>
            <w:tcW w:w="11119" w:type="dxa"/>
            <w:gridSpan w:val="7"/>
            <w:tcBorders>
              <w:top w:val="single" w:sz="4" w:space="0" w:color="000000"/>
              <w:left w:val="single" w:sz="4" w:space="0" w:color="auto"/>
              <w:bottom w:val="single" w:sz="4" w:space="0" w:color="000000"/>
              <w:right w:val="single" w:sz="4" w:space="0" w:color="000000"/>
            </w:tcBorders>
          </w:tcPr>
          <w:p w14:paraId="1CD67D0D" w14:textId="090E1CFC" w:rsidR="000B5A3B" w:rsidRPr="000C4497" w:rsidRDefault="00C972D0" w:rsidP="002A5664">
            <w:pPr>
              <w:spacing w:after="80" w:line="240" w:lineRule="auto"/>
              <w:jc w:val="both"/>
              <w:rPr>
                <w:color w:val="000000" w:themeColor="text1"/>
                <w:sz w:val="26"/>
                <w:szCs w:val="26"/>
              </w:rPr>
            </w:pPr>
            <w:r>
              <w:rPr>
                <w:sz w:val="26"/>
                <w:szCs w:val="26"/>
                <w:lang w:eastAsia="zh-CN"/>
              </w:rPr>
              <w:t>Đơn đăng ký biến động đất đai, tài sản gắn liền với đất</w:t>
            </w:r>
            <w:r w:rsidR="000B5A3B" w:rsidRPr="000C4497">
              <w:rPr>
                <w:sz w:val="26"/>
                <w:szCs w:val="26"/>
                <w:lang w:val="vi-VN" w:eastAsia="zh-CN"/>
              </w:rPr>
              <w:t>.</w:t>
            </w:r>
          </w:p>
        </w:tc>
      </w:tr>
      <w:tr w:rsidR="000B5A3B" w:rsidRPr="000C4497" w14:paraId="2C8F401C" w14:textId="77777777" w:rsidTr="009F6710">
        <w:tc>
          <w:tcPr>
            <w:tcW w:w="959" w:type="dxa"/>
            <w:tcBorders>
              <w:left w:val="single" w:sz="4" w:space="0" w:color="000000"/>
              <w:right w:val="single" w:sz="4" w:space="0" w:color="000000"/>
            </w:tcBorders>
          </w:tcPr>
          <w:p w14:paraId="13354E28" w14:textId="77777777" w:rsidR="000B5A3B" w:rsidRPr="00DC0A3C" w:rsidRDefault="000B5A3B" w:rsidP="002A5664">
            <w:pPr>
              <w:spacing w:after="80" w:line="240" w:lineRule="auto"/>
              <w:jc w:val="center"/>
              <w:rPr>
                <w:b/>
                <w:sz w:val="26"/>
                <w:szCs w:val="26"/>
              </w:rPr>
            </w:pPr>
            <w:r w:rsidRPr="00DC0A3C">
              <w:rPr>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7F0415F1" w14:textId="77777777" w:rsidR="000B5A3B" w:rsidRPr="000C4497" w:rsidRDefault="000B5A3B" w:rsidP="002A5664">
            <w:pPr>
              <w:autoSpaceDE w:val="0"/>
              <w:autoSpaceDN w:val="0"/>
              <w:spacing w:after="80" w:line="240" w:lineRule="auto"/>
              <w:jc w:val="both"/>
              <w:rPr>
                <w:sz w:val="26"/>
                <w:szCs w:val="26"/>
                <w:lang w:val="en-AU"/>
              </w:rPr>
            </w:pPr>
            <w:r w:rsidRPr="000C4497">
              <w:rPr>
                <w:b/>
                <w:sz w:val="26"/>
                <w:szCs w:val="26"/>
              </w:rPr>
              <w:t xml:space="preserve">HỒ SƠ LƯU </w:t>
            </w:r>
            <w:r w:rsidRPr="000C4497">
              <w:rPr>
                <w:sz w:val="26"/>
                <w:szCs w:val="26"/>
                <w:lang w:val="en-AU"/>
              </w:rPr>
              <w:t xml:space="preserve"> Nêu các Hồ sơ cần lưu sau khi thực hiện TTHC</w:t>
            </w:r>
          </w:p>
          <w:p w14:paraId="5ACAAE58" w14:textId="77777777" w:rsidR="00D002C8" w:rsidRPr="000C4497" w:rsidRDefault="00E656E6" w:rsidP="002A5664">
            <w:pPr>
              <w:pStyle w:val="ListParagraph"/>
              <w:numPr>
                <w:ilvl w:val="0"/>
                <w:numId w:val="3"/>
              </w:numPr>
              <w:autoSpaceDE w:val="0"/>
              <w:autoSpaceDN w:val="0"/>
              <w:spacing w:after="80"/>
              <w:jc w:val="both"/>
              <w:rPr>
                <w:sz w:val="26"/>
                <w:szCs w:val="26"/>
                <w:lang w:val="en-AU"/>
              </w:rPr>
            </w:pPr>
            <w:r w:rsidRPr="000C4497">
              <w:rPr>
                <w:sz w:val="26"/>
                <w:szCs w:val="26"/>
                <w:lang w:val="en-AU"/>
              </w:rPr>
              <w:t>Hồ sơ nêu tại Mục 2.3</w:t>
            </w:r>
          </w:p>
        </w:tc>
      </w:tr>
      <w:tr w:rsidR="000B5A3B" w:rsidRPr="000C4497" w14:paraId="73F420F6" w14:textId="77777777" w:rsidTr="009A1DE0">
        <w:trPr>
          <w:trHeight w:val="191"/>
        </w:trPr>
        <w:tc>
          <w:tcPr>
            <w:tcW w:w="14506" w:type="dxa"/>
            <w:gridSpan w:val="9"/>
            <w:tcBorders>
              <w:left w:val="single" w:sz="4" w:space="0" w:color="000000"/>
              <w:bottom w:val="single" w:sz="4" w:space="0" w:color="000000"/>
              <w:right w:val="single" w:sz="4" w:space="0" w:color="000000"/>
            </w:tcBorders>
          </w:tcPr>
          <w:p w14:paraId="0E9B395B" w14:textId="77777777" w:rsidR="000B5A3B" w:rsidRPr="000C4497" w:rsidRDefault="000B5A3B" w:rsidP="002A5664">
            <w:pPr>
              <w:autoSpaceDE w:val="0"/>
              <w:autoSpaceDN w:val="0"/>
              <w:spacing w:after="80" w:line="240" w:lineRule="auto"/>
              <w:jc w:val="both"/>
              <w:rPr>
                <w:sz w:val="26"/>
                <w:szCs w:val="26"/>
                <w:lang w:val="en-AU"/>
              </w:rPr>
            </w:pPr>
            <w:r w:rsidRPr="00DC0A3C">
              <w:rPr>
                <w:sz w:val="26"/>
                <w:szCs w:val="26"/>
                <w:lang w:val="en-AU"/>
              </w:rPr>
              <w:t>Các thành ph</w:t>
            </w:r>
            <w:r w:rsidRPr="000C4497">
              <w:rPr>
                <w:sz w:val="26"/>
                <w:szCs w:val="26"/>
                <w:lang w:val="en-AU"/>
              </w:rPr>
              <w:t>ần hồ</w:t>
            </w:r>
            <w:r w:rsidR="00941094" w:rsidRPr="000C4497">
              <w:rPr>
                <w:sz w:val="26"/>
                <w:szCs w:val="26"/>
                <w:lang w:val="en-AU"/>
              </w:rPr>
              <w:t xml:space="preserve"> sơ lưu:</w:t>
            </w:r>
          </w:p>
        </w:tc>
      </w:tr>
    </w:tbl>
    <w:p w14:paraId="77A17373" w14:textId="77777777" w:rsidR="00F465E5" w:rsidRDefault="00F465E5">
      <w:pPr>
        <w:spacing w:after="0" w:line="240" w:lineRule="auto"/>
        <w:rPr>
          <w:b/>
          <w:color w:val="000000"/>
          <w:szCs w:val="28"/>
          <w:highlight w:val="yellow"/>
        </w:rPr>
      </w:pPr>
    </w:p>
    <w:p w14:paraId="07D70D2C" w14:textId="77777777" w:rsidR="00F465E5" w:rsidRDefault="00F465E5">
      <w:pPr>
        <w:spacing w:after="0" w:line="240" w:lineRule="auto"/>
        <w:rPr>
          <w:b/>
          <w:color w:val="000000"/>
          <w:szCs w:val="28"/>
          <w:highlight w:val="yellow"/>
        </w:rPr>
      </w:pPr>
      <w:r>
        <w:rPr>
          <w:b/>
          <w:color w:val="000000"/>
          <w:szCs w:val="28"/>
          <w:highlight w:val="yellow"/>
        </w:rPr>
        <w:br w:type="page"/>
      </w:r>
    </w:p>
    <w:p w14:paraId="60211757" w14:textId="77777777" w:rsidR="00D002C8" w:rsidRDefault="00D002C8">
      <w:pPr>
        <w:spacing w:after="0" w:line="240" w:lineRule="auto"/>
        <w:rPr>
          <w:b/>
          <w:color w:val="000000"/>
          <w:szCs w:val="28"/>
          <w:highlight w:val="yellow"/>
        </w:rPr>
        <w:sectPr w:rsidR="00D002C8" w:rsidSect="00D002C8">
          <w:pgSz w:w="16840" w:h="11907" w:orient="landscape" w:code="9"/>
          <w:pgMar w:top="965" w:right="907" w:bottom="1022" w:left="965" w:header="720" w:footer="720" w:gutter="0"/>
          <w:cols w:space="720"/>
          <w:docGrid w:linePitch="360"/>
        </w:sectPr>
      </w:pPr>
    </w:p>
    <w:p w14:paraId="4525F625" w14:textId="77777777" w:rsidR="00C972D0" w:rsidRDefault="00D002C8" w:rsidP="009A1DE0">
      <w:pPr>
        <w:spacing w:after="0" w:line="240" w:lineRule="auto"/>
        <w:jc w:val="right"/>
        <w:rPr>
          <w:bCs/>
          <w:lang w:eastAsia="zh-CN"/>
        </w:rPr>
      </w:pPr>
      <w:r>
        <w:rPr>
          <w:bCs/>
          <w:lang w:eastAsia="zh-CN"/>
        </w:rPr>
        <w:lastRenderedPageBreak/>
        <w:t>BM.ĐĐ.19.01</w:t>
      </w:r>
    </w:p>
    <w:p w14:paraId="6278DD7D" w14:textId="099A7707" w:rsidR="00C972D0" w:rsidRPr="00C972D0" w:rsidRDefault="00C972D0" w:rsidP="009A1DE0">
      <w:pPr>
        <w:spacing w:after="0" w:line="240" w:lineRule="auto"/>
        <w:jc w:val="right"/>
        <w:rPr>
          <w:b/>
          <w:color w:val="000000" w:themeColor="text1"/>
          <w:sz w:val="26"/>
          <w:szCs w:val="26"/>
        </w:rPr>
      </w:pPr>
      <w:r w:rsidRPr="00FE409F">
        <w:rPr>
          <w:b/>
          <w:color w:val="000000" w:themeColor="text1"/>
          <w:sz w:val="26"/>
          <w:szCs w:val="26"/>
        </w:rPr>
        <w:t>Mẫu số 10/ĐK</w:t>
      </w:r>
    </w:p>
    <w:tbl>
      <w:tblPr>
        <w:tblW w:w="10490" w:type="dxa"/>
        <w:tblInd w:w="-176" w:type="dxa"/>
        <w:tblLayout w:type="fixed"/>
        <w:tblLook w:val="01E0" w:firstRow="1" w:lastRow="1" w:firstColumn="1" w:lastColumn="1" w:noHBand="0" w:noVBand="0"/>
      </w:tblPr>
      <w:tblGrid>
        <w:gridCol w:w="1920"/>
        <w:gridCol w:w="1209"/>
        <w:gridCol w:w="366"/>
        <w:gridCol w:w="1324"/>
        <w:gridCol w:w="852"/>
        <w:gridCol w:w="446"/>
        <w:gridCol w:w="4373"/>
      </w:tblGrid>
      <w:tr w:rsidR="00C972D0" w:rsidRPr="002704F2" w14:paraId="3088D916" w14:textId="77777777" w:rsidTr="00C972D0">
        <w:tc>
          <w:tcPr>
            <w:tcW w:w="5671" w:type="dxa"/>
            <w:gridSpan w:val="5"/>
          </w:tcPr>
          <w:p w14:paraId="51D5E045" w14:textId="77777777" w:rsidR="00C972D0" w:rsidRPr="00FE409F" w:rsidRDefault="00C972D0" w:rsidP="009A1DE0">
            <w:pPr>
              <w:spacing w:after="0" w:line="240" w:lineRule="auto"/>
              <w:jc w:val="center"/>
              <w:rPr>
                <w:b/>
                <w:color w:val="000000" w:themeColor="text1"/>
                <w:sz w:val="26"/>
                <w:szCs w:val="26"/>
              </w:rPr>
            </w:pPr>
            <w:r w:rsidRPr="00C972D0">
              <w:rPr>
                <w:b/>
                <w:color w:val="000000" w:themeColor="text1"/>
                <w:sz w:val="26"/>
                <w:szCs w:val="26"/>
              </w:rPr>
              <w:t>CỘNG HÒA XÃ HỘI CHỦ NGHĨA VIỆT NAM</w:t>
            </w:r>
            <w:r w:rsidRPr="00FE409F">
              <w:rPr>
                <w:b/>
                <w:color w:val="000000" w:themeColor="text1"/>
                <w:sz w:val="26"/>
                <w:szCs w:val="26"/>
              </w:rPr>
              <w:br/>
              <w:t>Độc lập - Tự do - Hạnh phúc</w:t>
            </w:r>
            <w:r w:rsidRPr="00FE409F">
              <w:rPr>
                <w:b/>
                <w:color w:val="000000" w:themeColor="text1"/>
                <w:sz w:val="26"/>
                <w:szCs w:val="26"/>
              </w:rPr>
              <w:br/>
              <w:t>---------------</w:t>
            </w:r>
          </w:p>
          <w:p w14:paraId="1509AB6F" w14:textId="77777777" w:rsidR="00C972D0" w:rsidRPr="00FE409F" w:rsidRDefault="00C972D0" w:rsidP="009A1DE0">
            <w:pPr>
              <w:spacing w:after="0" w:line="240" w:lineRule="auto"/>
              <w:jc w:val="center"/>
              <w:rPr>
                <w:b/>
                <w:color w:val="000000" w:themeColor="text1"/>
                <w:sz w:val="26"/>
                <w:szCs w:val="26"/>
              </w:rPr>
            </w:pPr>
          </w:p>
          <w:p w14:paraId="2F02782C" w14:textId="77777777" w:rsidR="00C972D0" w:rsidRPr="00FE409F" w:rsidRDefault="00C972D0" w:rsidP="009A1DE0">
            <w:pPr>
              <w:spacing w:after="0" w:line="240" w:lineRule="auto"/>
              <w:rPr>
                <w:b/>
                <w:color w:val="000000" w:themeColor="text1"/>
                <w:sz w:val="26"/>
                <w:szCs w:val="26"/>
              </w:rPr>
            </w:pPr>
            <w:r w:rsidRPr="00FE409F">
              <w:rPr>
                <w:b/>
                <w:color w:val="000000" w:themeColor="text1"/>
                <w:sz w:val="26"/>
                <w:szCs w:val="26"/>
              </w:rPr>
              <w:t>ĐƠN ĐỀ NGHỊ CẤP LẠI, CẤP ĐỔI GIẤY CHỨNG NHẬN QUYỀN SỬ DỤNG ĐẤT, QUYỀN SỞ HỮU NHÀ Ở VÀ TÀI SẢN KHÁC GẮN LIỀN VỚI ĐẤT</w:t>
            </w:r>
          </w:p>
          <w:p w14:paraId="0CC90854" w14:textId="77777777" w:rsidR="00C972D0" w:rsidRPr="00FE409F" w:rsidRDefault="00C972D0" w:rsidP="009A1DE0">
            <w:pPr>
              <w:spacing w:after="0" w:line="240" w:lineRule="auto"/>
              <w:jc w:val="center"/>
              <w:rPr>
                <w:color w:val="000000" w:themeColor="text1"/>
                <w:sz w:val="26"/>
                <w:szCs w:val="26"/>
              </w:rPr>
            </w:pPr>
            <w:r>
              <w:rPr>
                <w:b/>
                <w:color w:val="000000" w:themeColor="text1"/>
                <w:sz w:val="26"/>
                <w:szCs w:val="26"/>
              </w:rPr>
              <w:t xml:space="preserve"> Kính gửi:</w:t>
            </w:r>
            <w:r w:rsidRPr="00FE409F">
              <w:rPr>
                <w:color w:val="000000" w:themeColor="text1"/>
                <w:sz w:val="26"/>
                <w:szCs w:val="26"/>
              </w:rPr>
              <w:t xml:space="preserve"> ………………………………………………</w:t>
            </w:r>
          </w:p>
        </w:tc>
        <w:tc>
          <w:tcPr>
            <w:tcW w:w="4819" w:type="dxa"/>
            <w:gridSpan w:val="2"/>
          </w:tcPr>
          <w:p w14:paraId="175137EA" w14:textId="77777777" w:rsidR="00C972D0" w:rsidRPr="00FE409F" w:rsidRDefault="00C972D0" w:rsidP="009A1DE0">
            <w:pPr>
              <w:spacing w:after="0" w:line="240" w:lineRule="auto"/>
              <w:jc w:val="right"/>
              <w:rPr>
                <w:b/>
                <w:color w:val="000000" w:themeColor="text1"/>
                <w:sz w:val="26"/>
                <w:szCs w:val="26"/>
              </w:rPr>
            </w:pPr>
          </w:p>
          <w:tbl>
            <w:tblPr>
              <w:tblW w:w="4110"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0"/>
            </w:tblGrid>
            <w:tr w:rsidR="00C972D0" w:rsidRPr="002704F2" w14:paraId="47BC9654" w14:textId="77777777" w:rsidTr="00C972D0">
              <w:tc>
                <w:tcPr>
                  <w:tcW w:w="4110" w:type="dxa"/>
                </w:tcPr>
                <w:p w14:paraId="21DAC4BB" w14:textId="77777777" w:rsidR="00C972D0" w:rsidRPr="00FE409F" w:rsidRDefault="00C972D0" w:rsidP="009A1DE0">
                  <w:pPr>
                    <w:spacing w:after="0" w:line="240" w:lineRule="auto"/>
                    <w:jc w:val="center"/>
                    <w:rPr>
                      <w:b/>
                      <w:color w:val="000000" w:themeColor="text1"/>
                      <w:sz w:val="26"/>
                      <w:szCs w:val="26"/>
                    </w:rPr>
                  </w:pPr>
                  <w:r w:rsidRPr="00FE409F">
                    <w:rPr>
                      <w:b/>
                      <w:color w:val="000000" w:themeColor="text1"/>
                      <w:sz w:val="26"/>
                      <w:szCs w:val="26"/>
                    </w:rPr>
                    <w:t>PHẦN GHI CỦA NGƯỜI NHẬN HỒ SƠ</w:t>
                  </w:r>
                </w:p>
                <w:p w14:paraId="60BA00AA" w14:textId="77777777" w:rsidR="00C972D0" w:rsidRPr="00FE409F" w:rsidRDefault="00C972D0" w:rsidP="009A1DE0">
                  <w:pPr>
                    <w:spacing w:after="0" w:line="240" w:lineRule="auto"/>
                    <w:jc w:val="center"/>
                    <w:rPr>
                      <w:color w:val="000000" w:themeColor="text1"/>
                      <w:sz w:val="26"/>
                      <w:szCs w:val="26"/>
                    </w:rPr>
                  </w:pPr>
                  <w:r w:rsidRPr="00FE409F">
                    <w:rPr>
                      <w:color w:val="000000" w:themeColor="text1"/>
                      <w:sz w:val="26"/>
                      <w:szCs w:val="26"/>
                    </w:rPr>
                    <w:t>Đã kiểm tra nội dung đơn đầy đủ, rõ ràng, thống nhất với giấy tờ xuất trình.</w:t>
                  </w:r>
                </w:p>
                <w:p w14:paraId="5AB86594" w14:textId="77777777" w:rsidR="00C972D0" w:rsidRPr="00FE409F" w:rsidRDefault="00C972D0" w:rsidP="009A1DE0">
                  <w:pPr>
                    <w:spacing w:after="0" w:line="240" w:lineRule="auto"/>
                    <w:jc w:val="center"/>
                    <w:rPr>
                      <w:color w:val="000000" w:themeColor="text1"/>
                      <w:sz w:val="26"/>
                      <w:szCs w:val="26"/>
                    </w:rPr>
                  </w:pPr>
                  <w:r w:rsidRPr="00FE409F">
                    <w:rPr>
                      <w:color w:val="000000" w:themeColor="text1"/>
                      <w:sz w:val="26"/>
                      <w:szCs w:val="26"/>
                    </w:rPr>
                    <w:t>Vào sổ tiếp nhận hồ sơ số: ….. Quyển …..</w:t>
                  </w:r>
                </w:p>
                <w:p w14:paraId="6F1DC737" w14:textId="77777777" w:rsidR="00C972D0" w:rsidRPr="00FE409F" w:rsidRDefault="00C972D0" w:rsidP="009A1DE0">
                  <w:pPr>
                    <w:spacing w:after="0" w:line="240" w:lineRule="auto"/>
                    <w:jc w:val="center"/>
                    <w:rPr>
                      <w:i/>
                      <w:color w:val="000000" w:themeColor="text1"/>
                      <w:sz w:val="26"/>
                      <w:szCs w:val="26"/>
                    </w:rPr>
                  </w:pPr>
                  <w:r w:rsidRPr="00FE409F">
                    <w:rPr>
                      <w:i/>
                      <w:color w:val="000000" w:themeColor="text1"/>
                      <w:sz w:val="26"/>
                      <w:szCs w:val="26"/>
                    </w:rPr>
                    <w:t>Ngày …../…../……..</w:t>
                  </w:r>
                  <w:r w:rsidRPr="00FE409F">
                    <w:rPr>
                      <w:i/>
                      <w:color w:val="000000" w:themeColor="text1"/>
                      <w:sz w:val="26"/>
                      <w:szCs w:val="26"/>
                    </w:rPr>
                    <w:br/>
                  </w:r>
                  <w:r w:rsidRPr="00FE409F">
                    <w:rPr>
                      <w:b/>
                      <w:color w:val="000000" w:themeColor="text1"/>
                      <w:sz w:val="26"/>
                      <w:szCs w:val="26"/>
                    </w:rPr>
                    <w:t>Người nhận hồ sơ</w:t>
                  </w:r>
                  <w:r w:rsidRPr="00FE409F">
                    <w:rPr>
                      <w:b/>
                      <w:color w:val="000000" w:themeColor="text1"/>
                      <w:sz w:val="26"/>
                      <w:szCs w:val="26"/>
                    </w:rPr>
                    <w:br/>
                  </w:r>
                  <w:r w:rsidRPr="00FE409F">
                    <w:rPr>
                      <w:i/>
                      <w:color w:val="000000" w:themeColor="text1"/>
                      <w:sz w:val="26"/>
                      <w:szCs w:val="26"/>
                    </w:rPr>
                    <w:t>(Ký và ghi rõ họ, tên)</w:t>
                  </w:r>
                </w:p>
                <w:p w14:paraId="64706AC3" w14:textId="77777777" w:rsidR="00C972D0" w:rsidRPr="00FE409F" w:rsidRDefault="00C972D0" w:rsidP="009A1DE0">
                  <w:pPr>
                    <w:spacing w:after="0" w:line="240" w:lineRule="auto"/>
                    <w:jc w:val="center"/>
                    <w:rPr>
                      <w:i/>
                      <w:color w:val="000000" w:themeColor="text1"/>
                      <w:sz w:val="26"/>
                      <w:szCs w:val="26"/>
                    </w:rPr>
                  </w:pPr>
                </w:p>
              </w:tc>
            </w:tr>
          </w:tbl>
          <w:p w14:paraId="28DFE60A" w14:textId="77777777" w:rsidR="00C972D0" w:rsidRPr="00FE409F" w:rsidRDefault="00C972D0" w:rsidP="009A1DE0">
            <w:pPr>
              <w:spacing w:after="0" w:line="240" w:lineRule="auto"/>
              <w:jc w:val="center"/>
              <w:rPr>
                <w:b/>
                <w:color w:val="000000" w:themeColor="text1"/>
                <w:sz w:val="26"/>
                <w:szCs w:val="26"/>
              </w:rPr>
            </w:pPr>
          </w:p>
        </w:tc>
      </w:tr>
      <w:tr w:rsidR="00C972D0" w:rsidRPr="002704F2" w14:paraId="392F2208" w14:textId="77777777" w:rsidTr="00C9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7"/>
          </w:tcPr>
          <w:p w14:paraId="0CFCF776" w14:textId="77777777" w:rsidR="00C972D0" w:rsidRPr="00FE409F" w:rsidRDefault="00C972D0" w:rsidP="009A1DE0">
            <w:pPr>
              <w:spacing w:after="0" w:line="240" w:lineRule="auto"/>
              <w:rPr>
                <w:b/>
                <w:color w:val="000000" w:themeColor="text1"/>
                <w:sz w:val="26"/>
                <w:szCs w:val="26"/>
              </w:rPr>
            </w:pPr>
            <w:r w:rsidRPr="00FE409F">
              <w:rPr>
                <w:b/>
                <w:color w:val="000000" w:themeColor="text1"/>
                <w:sz w:val="26"/>
                <w:szCs w:val="26"/>
              </w:rPr>
              <w:t>I. PHẦN KÊ KHAI CỦA NGƯỜI ĐĂNG KÝ</w:t>
            </w:r>
          </w:p>
          <w:p w14:paraId="5FAE34DE" w14:textId="77777777" w:rsidR="00C972D0" w:rsidRPr="00FE409F" w:rsidRDefault="00C972D0" w:rsidP="009A1DE0">
            <w:pPr>
              <w:spacing w:after="0" w:line="240" w:lineRule="auto"/>
              <w:jc w:val="center"/>
              <w:rPr>
                <w:i/>
                <w:color w:val="000000" w:themeColor="text1"/>
                <w:sz w:val="26"/>
                <w:szCs w:val="26"/>
              </w:rPr>
            </w:pPr>
            <w:r w:rsidRPr="00FE409F">
              <w:rPr>
                <w:i/>
                <w:color w:val="000000" w:themeColor="text1"/>
                <w:sz w:val="26"/>
                <w:szCs w:val="26"/>
              </w:rPr>
              <w:t>(Xem kỹ hướng dẫn viết đơn trước khi kê khai; không tẩy xóa, sửa chữa trên đơn)</w:t>
            </w:r>
          </w:p>
        </w:tc>
      </w:tr>
      <w:tr w:rsidR="00C972D0" w:rsidRPr="002704F2" w14:paraId="4380D77B" w14:textId="77777777" w:rsidTr="00C9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7"/>
          </w:tcPr>
          <w:p w14:paraId="603970A2" w14:textId="77777777" w:rsidR="00C972D0" w:rsidRPr="00FE409F" w:rsidRDefault="00C972D0" w:rsidP="009A1DE0">
            <w:pPr>
              <w:spacing w:after="0" w:line="240" w:lineRule="auto"/>
              <w:rPr>
                <w:b/>
                <w:color w:val="000000" w:themeColor="text1"/>
                <w:sz w:val="26"/>
                <w:szCs w:val="26"/>
              </w:rPr>
            </w:pPr>
            <w:r w:rsidRPr="00FE409F">
              <w:rPr>
                <w:b/>
                <w:color w:val="000000" w:themeColor="text1"/>
                <w:sz w:val="26"/>
                <w:szCs w:val="26"/>
              </w:rPr>
              <w:t>1. Người sử dụng đất, chủ sở hữu tài sản gắn liền với đất</w:t>
            </w:r>
          </w:p>
          <w:p w14:paraId="16A2EDFE"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 xml:space="preserve">1.1. Tên </w:t>
            </w:r>
            <w:r w:rsidRPr="00FE409F">
              <w:rPr>
                <w:i/>
                <w:color w:val="000000" w:themeColor="text1"/>
                <w:sz w:val="26"/>
                <w:szCs w:val="26"/>
              </w:rPr>
              <w:t xml:space="preserve">(viết chữ in hoa): </w:t>
            </w:r>
            <w:r w:rsidRPr="00FE409F">
              <w:rPr>
                <w:color w:val="000000" w:themeColor="text1"/>
                <w:sz w:val="26"/>
                <w:szCs w:val="26"/>
              </w:rPr>
              <w:t>…………………………………………………………</w:t>
            </w:r>
            <w:r>
              <w:rPr>
                <w:color w:val="000000" w:themeColor="text1"/>
                <w:sz w:val="26"/>
                <w:szCs w:val="26"/>
              </w:rPr>
              <w:t>…</w:t>
            </w:r>
            <w:r w:rsidRPr="00FE409F">
              <w:rPr>
                <w:color w:val="000000" w:themeColor="text1"/>
                <w:sz w:val="26"/>
                <w:szCs w:val="26"/>
              </w:rPr>
              <w:t>…………………</w:t>
            </w:r>
            <w:r>
              <w:rPr>
                <w:color w:val="000000" w:themeColor="text1"/>
                <w:sz w:val="26"/>
                <w:szCs w:val="26"/>
              </w:rPr>
              <w:t>………………</w:t>
            </w:r>
          </w:p>
          <w:p w14:paraId="0390D569"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w:t>
            </w:r>
            <w:r>
              <w:rPr>
                <w:color w:val="000000" w:themeColor="text1"/>
                <w:sz w:val="26"/>
                <w:szCs w:val="26"/>
              </w:rPr>
              <w:t>…………………………………………………………………………………</w:t>
            </w:r>
          </w:p>
          <w:p w14:paraId="6657D018"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1.2. Địa chỉ</w:t>
            </w:r>
            <w:r w:rsidRPr="00FE409F">
              <w:rPr>
                <w:color w:val="000000" w:themeColor="text1"/>
                <w:sz w:val="26"/>
                <w:szCs w:val="26"/>
                <w:vertAlign w:val="superscript"/>
              </w:rPr>
              <w:t>(1)</w:t>
            </w:r>
            <w:r w:rsidRPr="00FE409F">
              <w:rPr>
                <w:color w:val="000000" w:themeColor="text1"/>
                <w:sz w:val="26"/>
                <w:szCs w:val="26"/>
              </w:rPr>
              <w:t>: ……………………………………………………………</w:t>
            </w:r>
            <w:r>
              <w:rPr>
                <w:color w:val="000000" w:themeColor="text1"/>
                <w:sz w:val="26"/>
                <w:szCs w:val="26"/>
              </w:rPr>
              <w:t>….</w:t>
            </w:r>
            <w:r w:rsidRPr="00FE409F">
              <w:rPr>
                <w:color w:val="000000" w:themeColor="text1"/>
                <w:sz w:val="26"/>
                <w:szCs w:val="26"/>
              </w:rPr>
              <w:t>……………………………..</w:t>
            </w:r>
          </w:p>
          <w:p w14:paraId="51D71657"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w:t>
            </w:r>
            <w:r>
              <w:rPr>
                <w:color w:val="000000" w:themeColor="text1"/>
                <w:sz w:val="26"/>
                <w:szCs w:val="26"/>
              </w:rPr>
              <w:t>…………………………………………………………………………………</w:t>
            </w:r>
          </w:p>
        </w:tc>
      </w:tr>
      <w:tr w:rsidR="00C972D0" w:rsidRPr="002704F2" w14:paraId="3CF156B1" w14:textId="77777777" w:rsidTr="00C9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7"/>
          </w:tcPr>
          <w:p w14:paraId="40D75549" w14:textId="77777777" w:rsidR="00C972D0" w:rsidRPr="00FE409F" w:rsidRDefault="00C972D0" w:rsidP="009A1DE0">
            <w:pPr>
              <w:spacing w:after="0" w:line="240" w:lineRule="auto"/>
              <w:rPr>
                <w:b/>
                <w:color w:val="000000" w:themeColor="text1"/>
                <w:sz w:val="26"/>
                <w:szCs w:val="26"/>
              </w:rPr>
            </w:pPr>
            <w:r w:rsidRPr="00FE409F">
              <w:rPr>
                <w:b/>
                <w:color w:val="000000" w:themeColor="text1"/>
                <w:sz w:val="26"/>
                <w:szCs w:val="26"/>
              </w:rPr>
              <w:t>2. Giấy chứng nhận đã cấp đề nghị được cấp lại, cấp đổi</w:t>
            </w:r>
          </w:p>
          <w:p w14:paraId="1FEFB5ED"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2.1. Số vào sổ cấp GCN: …………………………; 2.2. Số phát hành GCN: …………………….;</w:t>
            </w:r>
          </w:p>
          <w:p w14:paraId="4A2307DC"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2.3. Ngày cấp GCN …/…/……</w:t>
            </w:r>
          </w:p>
        </w:tc>
      </w:tr>
      <w:tr w:rsidR="00C972D0" w:rsidRPr="002704F2" w14:paraId="24F002FD" w14:textId="77777777" w:rsidTr="00C9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7"/>
          </w:tcPr>
          <w:p w14:paraId="1197A0FE" w14:textId="77777777" w:rsidR="00C972D0" w:rsidRPr="00FE409F" w:rsidRDefault="00C972D0" w:rsidP="009A1DE0">
            <w:pPr>
              <w:spacing w:after="0" w:line="240" w:lineRule="auto"/>
              <w:rPr>
                <w:color w:val="000000" w:themeColor="text1"/>
                <w:sz w:val="26"/>
                <w:szCs w:val="26"/>
              </w:rPr>
            </w:pPr>
            <w:r w:rsidRPr="00FE409F">
              <w:rPr>
                <w:b/>
                <w:color w:val="000000" w:themeColor="text1"/>
                <w:sz w:val="26"/>
                <w:szCs w:val="26"/>
              </w:rPr>
              <w:t xml:space="preserve">3. Lý do đề nghị cấp lại, cấp đổi Giấy chứng nhận: </w:t>
            </w:r>
            <w:r w:rsidRPr="00FE409F">
              <w:rPr>
                <w:color w:val="000000" w:themeColor="text1"/>
                <w:sz w:val="26"/>
                <w:szCs w:val="26"/>
              </w:rPr>
              <w:t>…………………………………………</w:t>
            </w:r>
            <w:r>
              <w:rPr>
                <w:color w:val="000000" w:themeColor="text1"/>
                <w:sz w:val="26"/>
                <w:szCs w:val="26"/>
              </w:rPr>
              <w:t>……………………………………………………</w:t>
            </w:r>
          </w:p>
          <w:p w14:paraId="0107D7D7"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w:t>
            </w:r>
            <w:r>
              <w:rPr>
                <w:color w:val="000000" w:themeColor="text1"/>
                <w:sz w:val="26"/>
                <w:szCs w:val="26"/>
              </w:rPr>
              <w:t>…………………………………………………………………………………</w:t>
            </w:r>
          </w:p>
        </w:tc>
      </w:tr>
      <w:tr w:rsidR="00C972D0" w:rsidRPr="002704F2" w14:paraId="301CE99D" w14:textId="77777777" w:rsidTr="00C9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7"/>
          </w:tcPr>
          <w:p w14:paraId="26AF5A03" w14:textId="77777777" w:rsidR="00C972D0" w:rsidRPr="00FE409F" w:rsidRDefault="00C972D0" w:rsidP="009A1DE0">
            <w:pPr>
              <w:spacing w:after="0" w:line="240" w:lineRule="auto"/>
              <w:rPr>
                <w:i/>
                <w:color w:val="000000" w:themeColor="text1"/>
                <w:sz w:val="26"/>
                <w:szCs w:val="26"/>
              </w:rPr>
            </w:pPr>
            <w:r w:rsidRPr="00FE409F">
              <w:rPr>
                <w:b/>
                <w:color w:val="000000" w:themeColor="text1"/>
                <w:sz w:val="26"/>
                <w:szCs w:val="26"/>
              </w:rPr>
              <w:t xml:space="preserve">4. Thông tin thửa đất có thay đổi do đo đạc lại </w:t>
            </w:r>
            <w:r w:rsidRPr="00FE409F">
              <w:rPr>
                <w:i/>
                <w:color w:val="000000" w:themeColor="text1"/>
                <w:sz w:val="26"/>
                <w:szCs w:val="26"/>
              </w:rPr>
              <w:t>(kê khai theo bản đồ địa chính mới)</w:t>
            </w:r>
          </w:p>
        </w:tc>
      </w:tr>
      <w:tr w:rsidR="00C972D0" w:rsidRPr="002704F2" w14:paraId="28AC9968" w14:textId="77777777" w:rsidTr="00C9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603AF6ED" w14:textId="77777777" w:rsidR="00C972D0" w:rsidRPr="00FE409F" w:rsidRDefault="00C972D0" w:rsidP="009A1DE0">
            <w:pPr>
              <w:spacing w:after="0" w:line="240" w:lineRule="auto"/>
              <w:jc w:val="center"/>
              <w:rPr>
                <w:color w:val="000000" w:themeColor="text1"/>
                <w:sz w:val="26"/>
                <w:szCs w:val="26"/>
              </w:rPr>
            </w:pPr>
            <w:r w:rsidRPr="00FE409F">
              <w:rPr>
                <w:color w:val="000000" w:themeColor="text1"/>
                <w:sz w:val="26"/>
                <w:szCs w:val="26"/>
              </w:rPr>
              <w:t>Tờ bản đồ số</w:t>
            </w:r>
          </w:p>
        </w:tc>
        <w:tc>
          <w:tcPr>
            <w:tcW w:w="1575" w:type="dxa"/>
            <w:gridSpan w:val="2"/>
          </w:tcPr>
          <w:p w14:paraId="511FBDD9" w14:textId="77777777" w:rsidR="00C972D0" w:rsidRPr="00FE409F" w:rsidRDefault="00C972D0" w:rsidP="009A1DE0">
            <w:pPr>
              <w:spacing w:after="0" w:line="240" w:lineRule="auto"/>
              <w:jc w:val="center"/>
              <w:rPr>
                <w:color w:val="000000" w:themeColor="text1"/>
                <w:sz w:val="26"/>
                <w:szCs w:val="26"/>
              </w:rPr>
            </w:pPr>
            <w:r w:rsidRPr="00FE409F">
              <w:rPr>
                <w:color w:val="000000" w:themeColor="text1"/>
                <w:sz w:val="26"/>
                <w:szCs w:val="26"/>
              </w:rPr>
              <w:t>Thửa đất số</w:t>
            </w:r>
          </w:p>
        </w:tc>
        <w:tc>
          <w:tcPr>
            <w:tcW w:w="2622" w:type="dxa"/>
            <w:gridSpan w:val="3"/>
          </w:tcPr>
          <w:p w14:paraId="49C30499" w14:textId="77777777" w:rsidR="00C972D0" w:rsidRPr="00FE409F" w:rsidRDefault="00C972D0" w:rsidP="009A1DE0">
            <w:pPr>
              <w:spacing w:after="0" w:line="240" w:lineRule="auto"/>
              <w:jc w:val="center"/>
              <w:rPr>
                <w:color w:val="000000" w:themeColor="text1"/>
                <w:sz w:val="26"/>
                <w:szCs w:val="26"/>
              </w:rPr>
            </w:pPr>
            <w:r w:rsidRPr="00FE409F">
              <w:rPr>
                <w:color w:val="000000" w:themeColor="text1"/>
                <w:sz w:val="26"/>
                <w:szCs w:val="26"/>
              </w:rPr>
              <w:t>Diện tích (m</w:t>
            </w:r>
            <w:r w:rsidRPr="00FE409F">
              <w:rPr>
                <w:color w:val="000000" w:themeColor="text1"/>
                <w:sz w:val="26"/>
                <w:szCs w:val="26"/>
                <w:vertAlign w:val="superscript"/>
              </w:rPr>
              <w:t>2</w:t>
            </w:r>
            <w:r w:rsidRPr="00FE409F">
              <w:rPr>
                <w:color w:val="000000" w:themeColor="text1"/>
                <w:sz w:val="26"/>
                <w:szCs w:val="26"/>
              </w:rPr>
              <w:t>)</w:t>
            </w:r>
          </w:p>
        </w:tc>
        <w:tc>
          <w:tcPr>
            <w:tcW w:w="4373" w:type="dxa"/>
          </w:tcPr>
          <w:p w14:paraId="59944875" w14:textId="77777777" w:rsidR="00C972D0" w:rsidRPr="00FE409F" w:rsidRDefault="00C972D0" w:rsidP="009A1DE0">
            <w:pPr>
              <w:spacing w:after="0" w:line="240" w:lineRule="auto"/>
              <w:jc w:val="center"/>
              <w:rPr>
                <w:color w:val="000000" w:themeColor="text1"/>
                <w:sz w:val="26"/>
                <w:szCs w:val="26"/>
              </w:rPr>
            </w:pPr>
            <w:r w:rsidRPr="00FE409F">
              <w:rPr>
                <w:color w:val="000000" w:themeColor="text1"/>
                <w:sz w:val="26"/>
                <w:szCs w:val="26"/>
              </w:rPr>
              <w:t>Nội dung thay đổi khác</w:t>
            </w:r>
          </w:p>
        </w:tc>
      </w:tr>
      <w:tr w:rsidR="00C972D0" w:rsidRPr="002704F2" w14:paraId="74846CD0" w14:textId="77777777" w:rsidTr="00C9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0085E9A6" w14:textId="77777777" w:rsidR="00C972D0" w:rsidRPr="00FE409F" w:rsidRDefault="00C972D0" w:rsidP="009A1DE0">
            <w:pPr>
              <w:spacing w:after="0" w:line="240" w:lineRule="auto"/>
              <w:jc w:val="center"/>
              <w:rPr>
                <w:color w:val="000000" w:themeColor="text1"/>
                <w:sz w:val="26"/>
                <w:szCs w:val="26"/>
              </w:rPr>
            </w:pPr>
          </w:p>
        </w:tc>
        <w:tc>
          <w:tcPr>
            <w:tcW w:w="1575" w:type="dxa"/>
            <w:gridSpan w:val="2"/>
          </w:tcPr>
          <w:p w14:paraId="2C6147FE" w14:textId="77777777" w:rsidR="00C972D0" w:rsidRPr="00FE409F" w:rsidRDefault="00C972D0" w:rsidP="009A1DE0">
            <w:pPr>
              <w:spacing w:after="0" w:line="240" w:lineRule="auto"/>
              <w:jc w:val="center"/>
              <w:rPr>
                <w:color w:val="000000" w:themeColor="text1"/>
                <w:sz w:val="26"/>
                <w:szCs w:val="26"/>
              </w:rPr>
            </w:pPr>
          </w:p>
        </w:tc>
        <w:tc>
          <w:tcPr>
            <w:tcW w:w="2622" w:type="dxa"/>
            <w:gridSpan w:val="3"/>
          </w:tcPr>
          <w:p w14:paraId="2B13A814" w14:textId="77777777" w:rsidR="00C972D0" w:rsidRPr="00FE409F" w:rsidRDefault="00C972D0" w:rsidP="009A1DE0">
            <w:pPr>
              <w:spacing w:after="0" w:line="240" w:lineRule="auto"/>
              <w:jc w:val="center"/>
              <w:rPr>
                <w:color w:val="000000" w:themeColor="text1"/>
                <w:sz w:val="26"/>
                <w:szCs w:val="26"/>
              </w:rPr>
            </w:pPr>
          </w:p>
        </w:tc>
        <w:tc>
          <w:tcPr>
            <w:tcW w:w="4373" w:type="dxa"/>
          </w:tcPr>
          <w:p w14:paraId="2C23CD36" w14:textId="77777777" w:rsidR="00C972D0" w:rsidRPr="00FE409F" w:rsidRDefault="00C972D0" w:rsidP="009A1DE0">
            <w:pPr>
              <w:spacing w:after="0" w:line="240" w:lineRule="auto"/>
              <w:jc w:val="center"/>
              <w:rPr>
                <w:color w:val="000000" w:themeColor="text1"/>
                <w:sz w:val="26"/>
                <w:szCs w:val="26"/>
              </w:rPr>
            </w:pPr>
          </w:p>
        </w:tc>
      </w:tr>
      <w:tr w:rsidR="00C972D0" w:rsidRPr="002704F2" w14:paraId="34E1D30D" w14:textId="77777777" w:rsidTr="00C9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174F681B" w14:textId="77777777" w:rsidR="00C972D0" w:rsidRPr="00FE409F" w:rsidRDefault="00C972D0" w:rsidP="009A1DE0">
            <w:pPr>
              <w:spacing w:after="0" w:line="240" w:lineRule="auto"/>
              <w:jc w:val="center"/>
              <w:rPr>
                <w:color w:val="000000" w:themeColor="text1"/>
                <w:sz w:val="26"/>
                <w:szCs w:val="26"/>
              </w:rPr>
            </w:pPr>
          </w:p>
        </w:tc>
        <w:tc>
          <w:tcPr>
            <w:tcW w:w="1575" w:type="dxa"/>
            <w:gridSpan w:val="2"/>
          </w:tcPr>
          <w:p w14:paraId="5C598B54" w14:textId="77777777" w:rsidR="00C972D0" w:rsidRPr="00FE409F" w:rsidRDefault="00C972D0" w:rsidP="009A1DE0">
            <w:pPr>
              <w:spacing w:after="0" w:line="240" w:lineRule="auto"/>
              <w:jc w:val="center"/>
              <w:rPr>
                <w:color w:val="000000" w:themeColor="text1"/>
                <w:sz w:val="26"/>
                <w:szCs w:val="26"/>
              </w:rPr>
            </w:pPr>
          </w:p>
        </w:tc>
        <w:tc>
          <w:tcPr>
            <w:tcW w:w="2622" w:type="dxa"/>
            <w:gridSpan w:val="3"/>
          </w:tcPr>
          <w:p w14:paraId="72430634" w14:textId="77777777" w:rsidR="00C972D0" w:rsidRPr="00FE409F" w:rsidRDefault="00C972D0" w:rsidP="009A1DE0">
            <w:pPr>
              <w:spacing w:after="0" w:line="240" w:lineRule="auto"/>
              <w:jc w:val="center"/>
              <w:rPr>
                <w:color w:val="000000" w:themeColor="text1"/>
                <w:sz w:val="26"/>
                <w:szCs w:val="26"/>
              </w:rPr>
            </w:pPr>
          </w:p>
        </w:tc>
        <w:tc>
          <w:tcPr>
            <w:tcW w:w="4373" w:type="dxa"/>
          </w:tcPr>
          <w:p w14:paraId="1052004A" w14:textId="77777777" w:rsidR="00C972D0" w:rsidRPr="00FE409F" w:rsidRDefault="00C972D0" w:rsidP="009A1DE0">
            <w:pPr>
              <w:spacing w:after="0" w:line="240" w:lineRule="auto"/>
              <w:jc w:val="center"/>
              <w:rPr>
                <w:color w:val="000000" w:themeColor="text1"/>
                <w:sz w:val="26"/>
                <w:szCs w:val="26"/>
              </w:rPr>
            </w:pPr>
          </w:p>
        </w:tc>
      </w:tr>
      <w:tr w:rsidR="00C972D0" w:rsidRPr="002704F2" w14:paraId="57DE2D53" w14:textId="77777777" w:rsidTr="00C9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566A6E17" w14:textId="77777777" w:rsidR="00C972D0" w:rsidRPr="00FE409F" w:rsidRDefault="00C972D0" w:rsidP="009A1DE0">
            <w:pPr>
              <w:spacing w:after="0" w:line="240" w:lineRule="auto"/>
              <w:jc w:val="center"/>
              <w:rPr>
                <w:color w:val="000000" w:themeColor="text1"/>
                <w:sz w:val="26"/>
                <w:szCs w:val="26"/>
              </w:rPr>
            </w:pPr>
          </w:p>
        </w:tc>
        <w:tc>
          <w:tcPr>
            <w:tcW w:w="1575" w:type="dxa"/>
            <w:gridSpan w:val="2"/>
          </w:tcPr>
          <w:p w14:paraId="4C0E566D" w14:textId="77777777" w:rsidR="00C972D0" w:rsidRPr="00FE409F" w:rsidRDefault="00C972D0" w:rsidP="009A1DE0">
            <w:pPr>
              <w:spacing w:after="0" w:line="240" w:lineRule="auto"/>
              <w:jc w:val="center"/>
              <w:rPr>
                <w:color w:val="000000" w:themeColor="text1"/>
                <w:sz w:val="26"/>
                <w:szCs w:val="26"/>
              </w:rPr>
            </w:pPr>
          </w:p>
        </w:tc>
        <w:tc>
          <w:tcPr>
            <w:tcW w:w="2622" w:type="dxa"/>
            <w:gridSpan w:val="3"/>
          </w:tcPr>
          <w:p w14:paraId="5D1666EB" w14:textId="77777777" w:rsidR="00C972D0" w:rsidRPr="00FE409F" w:rsidRDefault="00C972D0" w:rsidP="009A1DE0">
            <w:pPr>
              <w:spacing w:after="0" w:line="240" w:lineRule="auto"/>
              <w:jc w:val="center"/>
              <w:rPr>
                <w:color w:val="000000" w:themeColor="text1"/>
                <w:sz w:val="26"/>
                <w:szCs w:val="26"/>
              </w:rPr>
            </w:pPr>
          </w:p>
        </w:tc>
        <w:tc>
          <w:tcPr>
            <w:tcW w:w="4373" w:type="dxa"/>
          </w:tcPr>
          <w:p w14:paraId="3F771E9C" w14:textId="77777777" w:rsidR="00C972D0" w:rsidRPr="00FE409F" w:rsidRDefault="00C972D0" w:rsidP="009A1DE0">
            <w:pPr>
              <w:spacing w:after="0" w:line="240" w:lineRule="auto"/>
              <w:jc w:val="center"/>
              <w:rPr>
                <w:color w:val="000000" w:themeColor="text1"/>
                <w:sz w:val="26"/>
                <w:szCs w:val="26"/>
              </w:rPr>
            </w:pPr>
          </w:p>
        </w:tc>
      </w:tr>
      <w:tr w:rsidR="00C972D0" w:rsidRPr="002704F2" w14:paraId="0FF0BF80" w14:textId="77777777" w:rsidTr="00C9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017D9D27" w14:textId="77777777" w:rsidR="00C972D0" w:rsidRPr="00FE409F" w:rsidRDefault="00C972D0" w:rsidP="009A1DE0">
            <w:pPr>
              <w:spacing w:after="0" w:line="240" w:lineRule="auto"/>
              <w:jc w:val="center"/>
              <w:rPr>
                <w:color w:val="000000" w:themeColor="text1"/>
                <w:sz w:val="26"/>
                <w:szCs w:val="26"/>
              </w:rPr>
            </w:pPr>
          </w:p>
        </w:tc>
        <w:tc>
          <w:tcPr>
            <w:tcW w:w="1575" w:type="dxa"/>
            <w:gridSpan w:val="2"/>
          </w:tcPr>
          <w:p w14:paraId="4B028608" w14:textId="77777777" w:rsidR="00C972D0" w:rsidRPr="00FE409F" w:rsidRDefault="00C972D0" w:rsidP="009A1DE0">
            <w:pPr>
              <w:spacing w:after="0" w:line="240" w:lineRule="auto"/>
              <w:jc w:val="center"/>
              <w:rPr>
                <w:color w:val="000000" w:themeColor="text1"/>
                <w:sz w:val="26"/>
                <w:szCs w:val="26"/>
              </w:rPr>
            </w:pPr>
          </w:p>
        </w:tc>
        <w:tc>
          <w:tcPr>
            <w:tcW w:w="2622" w:type="dxa"/>
            <w:gridSpan w:val="3"/>
          </w:tcPr>
          <w:p w14:paraId="3ADCC8D5" w14:textId="77777777" w:rsidR="00C972D0" w:rsidRPr="00FE409F" w:rsidRDefault="00C972D0" w:rsidP="009A1DE0">
            <w:pPr>
              <w:spacing w:after="0" w:line="240" w:lineRule="auto"/>
              <w:jc w:val="center"/>
              <w:rPr>
                <w:color w:val="000000" w:themeColor="text1"/>
                <w:sz w:val="26"/>
                <w:szCs w:val="26"/>
              </w:rPr>
            </w:pPr>
          </w:p>
        </w:tc>
        <w:tc>
          <w:tcPr>
            <w:tcW w:w="4373" w:type="dxa"/>
          </w:tcPr>
          <w:p w14:paraId="43117636" w14:textId="77777777" w:rsidR="00C972D0" w:rsidRPr="00FE409F" w:rsidRDefault="00C972D0" w:rsidP="009A1DE0">
            <w:pPr>
              <w:spacing w:after="0" w:line="240" w:lineRule="auto"/>
              <w:jc w:val="center"/>
              <w:rPr>
                <w:color w:val="000000" w:themeColor="text1"/>
                <w:sz w:val="26"/>
                <w:szCs w:val="26"/>
              </w:rPr>
            </w:pPr>
          </w:p>
        </w:tc>
      </w:tr>
      <w:tr w:rsidR="00C972D0" w:rsidRPr="002704F2" w14:paraId="7119251F" w14:textId="77777777" w:rsidTr="00C9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21EF48B9" w14:textId="77777777" w:rsidR="00C972D0" w:rsidRPr="00FE409F" w:rsidRDefault="00C972D0" w:rsidP="009A1DE0">
            <w:pPr>
              <w:spacing w:after="0" w:line="240" w:lineRule="auto"/>
              <w:jc w:val="center"/>
              <w:rPr>
                <w:color w:val="000000" w:themeColor="text1"/>
                <w:sz w:val="26"/>
                <w:szCs w:val="26"/>
              </w:rPr>
            </w:pPr>
          </w:p>
        </w:tc>
        <w:tc>
          <w:tcPr>
            <w:tcW w:w="1575" w:type="dxa"/>
            <w:gridSpan w:val="2"/>
          </w:tcPr>
          <w:p w14:paraId="73C5B606" w14:textId="77777777" w:rsidR="00C972D0" w:rsidRPr="00FE409F" w:rsidRDefault="00C972D0" w:rsidP="009A1DE0">
            <w:pPr>
              <w:spacing w:after="0" w:line="240" w:lineRule="auto"/>
              <w:jc w:val="center"/>
              <w:rPr>
                <w:color w:val="000000" w:themeColor="text1"/>
                <w:sz w:val="26"/>
                <w:szCs w:val="26"/>
              </w:rPr>
            </w:pPr>
          </w:p>
        </w:tc>
        <w:tc>
          <w:tcPr>
            <w:tcW w:w="2622" w:type="dxa"/>
            <w:gridSpan w:val="3"/>
          </w:tcPr>
          <w:p w14:paraId="02E4F5B3" w14:textId="77777777" w:rsidR="00C972D0" w:rsidRPr="00FE409F" w:rsidRDefault="00C972D0" w:rsidP="009A1DE0">
            <w:pPr>
              <w:spacing w:after="0" w:line="240" w:lineRule="auto"/>
              <w:jc w:val="center"/>
              <w:rPr>
                <w:color w:val="000000" w:themeColor="text1"/>
                <w:sz w:val="26"/>
                <w:szCs w:val="26"/>
              </w:rPr>
            </w:pPr>
          </w:p>
        </w:tc>
        <w:tc>
          <w:tcPr>
            <w:tcW w:w="4373" w:type="dxa"/>
          </w:tcPr>
          <w:p w14:paraId="24B28EB3" w14:textId="77777777" w:rsidR="00C972D0" w:rsidRPr="00FE409F" w:rsidRDefault="00C972D0" w:rsidP="009A1DE0">
            <w:pPr>
              <w:spacing w:after="0" w:line="240" w:lineRule="auto"/>
              <w:jc w:val="center"/>
              <w:rPr>
                <w:color w:val="000000" w:themeColor="text1"/>
                <w:sz w:val="26"/>
                <w:szCs w:val="26"/>
              </w:rPr>
            </w:pPr>
          </w:p>
        </w:tc>
      </w:tr>
      <w:tr w:rsidR="00C972D0" w:rsidRPr="002704F2" w14:paraId="2D3F6705" w14:textId="77777777" w:rsidTr="00C9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9" w:type="dxa"/>
            <w:gridSpan w:val="4"/>
          </w:tcPr>
          <w:p w14:paraId="6CB1FAAA"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4.1. Thông tin thửa đất theo GCN đã cấp:</w:t>
            </w:r>
          </w:p>
          <w:p w14:paraId="02EA34E3"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 Thửa đất số: ……………………………;</w:t>
            </w:r>
          </w:p>
          <w:p w14:paraId="6DFB95F2"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 Tờ bản đồ số: ………………………...;</w:t>
            </w:r>
          </w:p>
          <w:p w14:paraId="67B44892"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 Diện tích: ………………………….… m</w:t>
            </w:r>
            <w:r w:rsidRPr="00FE409F">
              <w:rPr>
                <w:color w:val="000000" w:themeColor="text1"/>
                <w:sz w:val="26"/>
                <w:szCs w:val="26"/>
                <w:vertAlign w:val="superscript"/>
              </w:rPr>
              <w:t>2</w:t>
            </w:r>
          </w:p>
          <w:p w14:paraId="0A50E9ED"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 ……………………………………….</w:t>
            </w:r>
          </w:p>
          <w:p w14:paraId="5D2AD741"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w:t>
            </w:r>
          </w:p>
        </w:tc>
        <w:tc>
          <w:tcPr>
            <w:tcW w:w="5671" w:type="dxa"/>
            <w:gridSpan w:val="3"/>
          </w:tcPr>
          <w:p w14:paraId="4F90AE41"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4.2. Thông tin thửa đất mới thay đổi:</w:t>
            </w:r>
          </w:p>
          <w:p w14:paraId="7C79E50D"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 Thửa đất số: …………………………….;</w:t>
            </w:r>
          </w:p>
          <w:p w14:paraId="6B552413"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 Tờ bản đồ số: …………………………...;</w:t>
            </w:r>
          </w:p>
          <w:p w14:paraId="3C55CC96"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 Diện tích: ………..……….…………… m</w:t>
            </w:r>
            <w:r w:rsidRPr="00FE409F">
              <w:rPr>
                <w:color w:val="000000" w:themeColor="text1"/>
                <w:sz w:val="26"/>
                <w:szCs w:val="26"/>
                <w:vertAlign w:val="superscript"/>
              </w:rPr>
              <w:t>2</w:t>
            </w:r>
          </w:p>
          <w:p w14:paraId="42966EAF"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 …………………………………………….</w:t>
            </w:r>
          </w:p>
          <w:p w14:paraId="20210166"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 …………………………………………….</w:t>
            </w:r>
          </w:p>
        </w:tc>
      </w:tr>
      <w:tr w:rsidR="00C972D0" w:rsidRPr="002704F2" w14:paraId="1FA5B4FA" w14:textId="77777777" w:rsidTr="00C9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7"/>
          </w:tcPr>
          <w:p w14:paraId="745FF0CC" w14:textId="77777777" w:rsidR="00C972D0" w:rsidRPr="00FE409F" w:rsidRDefault="00C972D0" w:rsidP="009A1DE0">
            <w:pPr>
              <w:spacing w:after="0" w:line="240" w:lineRule="auto"/>
              <w:rPr>
                <w:i/>
                <w:color w:val="000000" w:themeColor="text1"/>
                <w:sz w:val="26"/>
                <w:szCs w:val="26"/>
              </w:rPr>
            </w:pPr>
            <w:r w:rsidRPr="00FE409F">
              <w:rPr>
                <w:b/>
                <w:color w:val="000000" w:themeColor="text1"/>
                <w:sz w:val="26"/>
                <w:szCs w:val="26"/>
              </w:rPr>
              <w:t xml:space="preserve">5. Thông tin tài sản gắn liền với đất đã cấp GCN có thay đổi </w:t>
            </w:r>
            <w:r w:rsidRPr="00FE409F">
              <w:rPr>
                <w:i/>
                <w:color w:val="000000" w:themeColor="text1"/>
                <w:sz w:val="26"/>
                <w:szCs w:val="26"/>
              </w:rPr>
              <w:t>(kê khai theo thông tin đã thay đổi - nếu có)</w:t>
            </w:r>
          </w:p>
        </w:tc>
      </w:tr>
      <w:tr w:rsidR="00C972D0" w:rsidRPr="002704F2" w14:paraId="7F5F2CF5" w14:textId="77777777" w:rsidTr="00C9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331C9FD5" w14:textId="77777777" w:rsidR="00C972D0" w:rsidRPr="00FE409F" w:rsidRDefault="00C972D0" w:rsidP="009A1DE0">
            <w:pPr>
              <w:spacing w:after="0" w:line="240" w:lineRule="auto"/>
              <w:jc w:val="center"/>
              <w:rPr>
                <w:color w:val="000000" w:themeColor="text1"/>
                <w:sz w:val="26"/>
                <w:szCs w:val="26"/>
              </w:rPr>
            </w:pPr>
            <w:r w:rsidRPr="00FE409F">
              <w:rPr>
                <w:color w:val="000000" w:themeColor="text1"/>
                <w:sz w:val="26"/>
                <w:szCs w:val="26"/>
              </w:rPr>
              <w:t>Loại tài sản</w:t>
            </w:r>
          </w:p>
        </w:tc>
        <w:tc>
          <w:tcPr>
            <w:tcW w:w="7361" w:type="dxa"/>
            <w:gridSpan w:val="5"/>
          </w:tcPr>
          <w:p w14:paraId="6C2C6D04" w14:textId="77777777" w:rsidR="00C972D0" w:rsidRPr="00FE409F" w:rsidRDefault="00C972D0" w:rsidP="009A1DE0">
            <w:pPr>
              <w:spacing w:after="0" w:line="240" w:lineRule="auto"/>
              <w:jc w:val="center"/>
              <w:rPr>
                <w:color w:val="000000" w:themeColor="text1"/>
                <w:sz w:val="26"/>
                <w:szCs w:val="26"/>
              </w:rPr>
            </w:pPr>
            <w:r w:rsidRPr="00FE409F">
              <w:rPr>
                <w:color w:val="000000" w:themeColor="text1"/>
                <w:sz w:val="26"/>
                <w:szCs w:val="26"/>
              </w:rPr>
              <w:t>Nội dung thay đổi</w:t>
            </w:r>
          </w:p>
        </w:tc>
      </w:tr>
      <w:tr w:rsidR="00C972D0" w:rsidRPr="002704F2" w14:paraId="46B5F33C" w14:textId="77777777" w:rsidTr="00C9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014CB29C" w14:textId="77777777" w:rsidR="00C972D0" w:rsidRPr="00FE409F" w:rsidRDefault="00C972D0" w:rsidP="009A1DE0">
            <w:pPr>
              <w:spacing w:after="0" w:line="240" w:lineRule="auto"/>
              <w:jc w:val="center"/>
              <w:rPr>
                <w:color w:val="000000" w:themeColor="text1"/>
                <w:sz w:val="26"/>
                <w:szCs w:val="26"/>
              </w:rPr>
            </w:pPr>
          </w:p>
        </w:tc>
        <w:tc>
          <w:tcPr>
            <w:tcW w:w="7361" w:type="dxa"/>
            <w:gridSpan w:val="5"/>
          </w:tcPr>
          <w:p w14:paraId="766CCB08" w14:textId="77777777" w:rsidR="00C972D0" w:rsidRPr="00FE409F" w:rsidRDefault="00C972D0" w:rsidP="009A1DE0">
            <w:pPr>
              <w:spacing w:after="0" w:line="240" w:lineRule="auto"/>
              <w:jc w:val="center"/>
              <w:rPr>
                <w:color w:val="000000" w:themeColor="text1"/>
                <w:sz w:val="26"/>
                <w:szCs w:val="26"/>
              </w:rPr>
            </w:pPr>
          </w:p>
        </w:tc>
      </w:tr>
      <w:tr w:rsidR="00C972D0" w:rsidRPr="002704F2" w14:paraId="41C93C5A" w14:textId="77777777" w:rsidTr="00C9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4D411771" w14:textId="77777777" w:rsidR="00C972D0" w:rsidRPr="00FE409F" w:rsidRDefault="00C972D0" w:rsidP="009A1DE0">
            <w:pPr>
              <w:spacing w:after="0" w:line="240" w:lineRule="auto"/>
              <w:jc w:val="center"/>
              <w:rPr>
                <w:color w:val="000000" w:themeColor="text1"/>
                <w:sz w:val="26"/>
                <w:szCs w:val="26"/>
              </w:rPr>
            </w:pPr>
          </w:p>
        </w:tc>
        <w:tc>
          <w:tcPr>
            <w:tcW w:w="7361" w:type="dxa"/>
            <w:gridSpan w:val="5"/>
          </w:tcPr>
          <w:p w14:paraId="552D314D" w14:textId="77777777" w:rsidR="00C972D0" w:rsidRPr="00FE409F" w:rsidRDefault="00C972D0" w:rsidP="009A1DE0">
            <w:pPr>
              <w:spacing w:after="0" w:line="240" w:lineRule="auto"/>
              <w:jc w:val="center"/>
              <w:rPr>
                <w:color w:val="000000" w:themeColor="text1"/>
                <w:sz w:val="26"/>
                <w:szCs w:val="26"/>
              </w:rPr>
            </w:pPr>
          </w:p>
        </w:tc>
      </w:tr>
      <w:tr w:rsidR="00C972D0" w:rsidRPr="002704F2" w14:paraId="4495EEE4" w14:textId="77777777" w:rsidTr="00C9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601D1951" w14:textId="77777777" w:rsidR="00C972D0" w:rsidRPr="00FE409F" w:rsidRDefault="00C972D0" w:rsidP="009A1DE0">
            <w:pPr>
              <w:spacing w:after="0" w:line="240" w:lineRule="auto"/>
              <w:jc w:val="center"/>
              <w:rPr>
                <w:color w:val="000000" w:themeColor="text1"/>
                <w:sz w:val="26"/>
                <w:szCs w:val="26"/>
              </w:rPr>
            </w:pPr>
          </w:p>
        </w:tc>
        <w:tc>
          <w:tcPr>
            <w:tcW w:w="7361" w:type="dxa"/>
            <w:gridSpan w:val="5"/>
          </w:tcPr>
          <w:p w14:paraId="57612359" w14:textId="77777777" w:rsidR="00C972D0" w:rsidRPr="00FE409F" w:rsidRDefault="00C972D0" w:rsidP="009A1DE0">
            <w:pPr>
              <w:spacing w:after="0" w:line="240" w:lineRule="auto"/>
              <w:jc w:val="center"/>
              <w:rPr>
                <w:color w:val="000000" w:themeColor="text1"/>
                <w:sz w:val="26"/>
                <w:szCs w:val="26"/>
              </w:rPr>
            </w:pPr>
          </w:p>
        </w:tc>
      </w:tr>
      <w:tr w:rsidR="00C972D0" w:rsidRPr="002704F2" w14:paraId="5FF8BA03" w14:textId="77777777" w:rsidTr="00C9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9" w:type="dxa"/>
            <w:gridSpan w:val="4"/>
          </w:tcPr>
          <w:p w14:paraId="46FA6756"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5.1. Thông tin trên GCN đã cấp:</w:t>
            </w:r>
          </w:p>
          <w:p w14:paraId="0F5B252A"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 Loại tài sản: …………………………….;</w:t>
            </w:r>
          </w:p>
          <w:p w14:paraId="36AD6458"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 Diện tích XD (chiếm đất): …………… m</w:t>
            </w:r>
            <w:r w:rsidRPr="00FE409F">
              <w:rPr>
                <w:color w:val="000000" w:themeColor="text1"/>
                <w:sz w:val="26"/>
                <w:szCs w:val="26"/>
                <w:vertAlign w:val="superscript"/>
              </w:rPr>
              <w:t>2</w:t>
            </w:r>
            <w:r w:rsidRPr="00FE409F">
              <w:rPr>
                <w:color w:val="000000" w:themeColor="text1"/>
                <w:sz w:val="26"/>
                <w:szCs w:val="26"/>
              </w:rPr>
              <w:t>;</w:t>
            </w:r>
          </w:p>
          <w:p w14:paraId="34EF64A1" w14:textId="60F32B1F" w:rsidR="00C972D0" w:rsidRPr="00FE409F" w:rsidRDefault="00C972D0" w:rsidP="009A1DE0">
            <w:pPr>
              <w:spacing w:after="0" w:line="240" w:lineRule="auto"/>
              <w:rPr>
                <w:color w:val="000000" w:themeColor="text1"/>
                <w:sz w:val="26"/>
                <w:szCs w:val="26"/>
              </w:rPr>
            </w:pPr>
            <w:r>
              <w:rPr>
                <w:color w:val="000000" w:themeColor="text1"/>
                <w:sz w:val="26"/>
                <w:szCs w:val="26"/>
              </w:rPr>
              <w:t>- ………</w:t>
            </w:r>
            <w:r w:rsidRPr="00FE409F">
              <w:rPr>
                <w:color w:val="000000" w:themeColor="text1"/>
                <w:sz w:val="26"/>
                <w:szCs w:val="26"/>
              </w:rPr>
              <w:t>………………………………….</w:t>
            </w:r>
          </w:p>
          <w:p w14:paraId="5EF4341A"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w:t>
            </w:r>
          </w:p>
          <w:p w14:paraId="597FAB73"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w:t>
            </w:r>
          </w:p>
        </w:tc>
        <w:tc>
          <w:tcPr>
            <w:tcW w:w="5671" w:type="dxa"/>
            <w:gridSpan w:val="3"/>
          </w:tcPr>
          <w:p w14:paraId="11E14B19"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5.2. Thông tin có thay đổi:</w:t>
            </w:r>
          </w:p>
          <w:p w14:paraId="0B0ABC47"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 Loại tài sản: ……………………………….;</w:t>
            </w:r>
          </w:p>
          <w:p w14:paraId="35E59A21"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 Diện tích XD (chiếm đất): …………… m</w:t>
            </w:r>
            <w:r w:rsidRPr="00FE409F">
              <w:rPr>
                <w:color w:val="000000" w:themeColor="text1"/>
                <w:sz w:val="26"/>
                <w:szCs w:val="26"/>
                <w:vertAlign w:val="superscript"/>
              </w:rPr>
              <w:t>2</w:t>
            </w:r>
            <w:r w:rsidRPr="00FE409F">
              <w:rPr>
                <w:color w:val="000000" w:themeColor="text1"/>
                <w:sz w:val="26"/>
                <w:szCs w:val="26"/>
              </w:rPr>
              <w:t>;</w:t>
            </w:r>
          </w:p>
          <w:p w14:paraId="4456AF84"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 …………………………………………….</w:t>
            </w:r>
          </w:p>
          <w:p w14:paraId="4C983863"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w:t>
            </w:r>
          </w:p>
          <w:p w14:paraId="06B81B37"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w:t>
            </w:r>
          </w:p>
        </w:tc>
      </w:tr>
      <w:tr w:rsidR="00C972D0" w:rsidRPr="002704F2" w14:paraId="10565365" w14:textId="77777777" w:rsidTr="00C972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7"/>
          </w:tcPr>
          <w:p w14:paraId="6404E54C" w14:textId="77777777" w:rsidR="00C972D0" w:rsidRPr="00FE409F" w:rsidRDefault="00C972D0" w:rsidP="009A1DE0">
            <w:pPr>
              <w:spacing w:after="0" w:line="240" w:lineRule="auto"/>
              <w:rPr>
                <w:b/>
                <w:color w:val="000000" w:themeColor="text1"/>
                <w:sz w:val="26"/>
                <w:szCs w:val="26"/>
              </w:rPr>
            </w:pPr>
            <w:r w:rsidRPr="00FE409F">
              <w:rPr>
                <w:b/>
                <w:color w:val="000000" w:themeColor="text1"/>
                <w:sz w:val="26"/>
                <w:szCs w:val="26"/>
              </w:rPr>
              <w:t>6. Những giấy tờ liên quan đến nội dung thay đổi nộp kèm theo</w:t>
            </w:r>
          </w:p>
          <w:p w14:paraId="2ADD7724"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 Giấy chứng nhận đã cấp;</w:t>
            </w:r>
          </w:p>
          <w:p w14:paraId="0D307473"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w:t>
            </w:r>
          </w:p>
          <w:p w14:paraId="16F0277D"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w:t>
            </w:r>
          </w:p>
          <w:p w14:paraId="1627935F"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w:t>
            </w:r>
          </w:p>
          <w:p w14:paraId="074D5664"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w:t>
            </w:r>
          </w:p>
          <w:p w14:paraId="3CF7FA9E" w14:textId="77777777" w:rsidR="00C972D0" w:rsidRPr="00FE409F" w:rsidRDefault="00C972D0" w:rsidP="009A1DE0">
            <w:pPr>
              <w:spacing w:after="0" w:line="240" w:lineRule="auto"/>
              <w:rPr>
                <w:color w:val="000000" w:themeColor="text1"/>
                <w:sz w:val="26"/>
                <w:szCs w:val="26"/>
              </w:rPr>
            </w:pPr>
          </w:p>
        </w:tc>
      </w:tr>
    </w:tbl>
    <w:p w14:paraId="5ACA14EB"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Tôi xin cam đoan nội dung kê khai trên đơn là đúng sự thật, nếu sai tôi hoàn toàn chịu trách nhiệm trước pháp luật.</w:t>
      </w:r>
    </w:p>
    <w:p w14:paraId="1591634D" w14:textId="77777777" w:rsidR="00C972D0" w:rsidRPr="00FE409F" w:rsidRDefault="00C972D0" w:rsidP="009A1DE0">
      <w:pPr>
        <w:spacing w:after="0" w:line="240" w:lineRule="auto"/>
        <w:rPr>
          <w:color w:val="000000" w:themeColor="text1"/>
          <w:sz w:val="26"/>
          <w:szCs w:val="26"/>
        </w:rPr>
      </w:pPr>
    </w:p>
    <w:tbl>
      <w:tblPr>
        <w:tblW w:w="10065" w:type="dxa"/>
        <w:tblInd w:w="108" w:type="dxa"/>
        <w:tblLook w:val="01E0" w:firstRow="1" w:lastRow="1" w:firstColumn="1" w:lastColumn="1" w:noHBand="0" w:noVBand="0"/>
      </w:tblPr>
      <w:tblGrid>
        <w:gridCol w:w="4428"/>
        <w:gridCol w:w="5637"/>
      </w:tblGrid>
      <w:tr w:rsidR="00C972D0" w:rsidRPr="002704F2" w14:paraId="7C22FBC6" w14:textId="77777777" w:rsidTr="00665A92">
        <w:tc>
          <w:tcPr>
            <w:tcW w:w="4428" w:type="dxa"/>
          </w:tcPr>
          <w:p w14:paraId="059B31FB" w14:textId="77777777" w:rsidR="00C972D0" w:rsidRPr="00FE409F" w:rsidRDefault="00C972D0" w:rsidP="009A1DE0">
            <w:pPr>
              <w:spacing w:after="0" w:line="240" w:lineRule="auto"/>
              <w:rPr>
                <w:color w:val="000000" w:themeColor="text1"/>
                <w:sz w:val="26"/>
                <w:szCs w:val="26"/>
              </w:rPr>
            </w:pPr>
          </w:p>
        </w:tc>
        <w:tc>
          <w:tcPr>
            <w:tcW w:w="5637" w:type="dxa"/>
          </w:tcPr>
          <w:p w14:paraId="2DD915B8" w14:textId="77777777" w:rsidR="00C972D0" w:rsidRPr="00FE409F" w:rsidRDefault="00C972D0" w:rsidP="009A1DE0">
            <w:pPr>
              <w:spacing w:after="0" w:line="240" w:lineRule="auto"/>
              <w:jc w:val="center"/>
              <w:rPr>
                <w:i/>
                <w:color w:val="000000" w:themeColor="text1"/>
                <w:sz w:val="26"/>
                <w:szCs w:val="26"/>
              </w:rPr>
            </w:pPr>
            <w:r w:rsidRPr="00FE409F">
              <w:rPr>
                <w:i/>
                <w:color w:val="000000" w:themeColor="text1"/>
                <w:sz w:val="26"/>
                <w:szCs w:val="26"/>
              </w:rPr>
              <w:t>…………., ngày .... tháng ... năm ……</w:t>
            </w:r>
            <w:r w:rsidRPr="00FE409F">
              <w:rPr>
                <w:i/>
                <w:color w:val="000000" w:themeColor="text1"/>
                <w:sz w:val="26"/>
                <w:szCs w:val="26"/>
              </w:rPr>
              <w:br/>
            </w:r>
            <w:r w:rsidRPr="00FE409F">
              <w:rPr>
                <w:b/>
                <w:color w:val="000000" w:themeColor="text1"/>
                <w:sz w:val="26"/>
                <w:szCs w:val="26"/>
              </w:rPr>
              <w:t>Ng</w:t>
            </w:r>
            <w:r w:rsidRPr="00FE409F">
              <w:rPr>
                <w:b/>
                <w:color w:val="000000" w:themeColor="text1"/>
                <w:sz w:val="26"/>
                <w:szCs w:val="26"/>
                <w:highlight w:val="white"/>
              </w:rPr>
              <w:t>ườ</w:t>
            </w:r>
            <w:r w:rsidRPr="00FE409F">
              <w:rPr>
                <w:b/>
                <w:color w:val="000000" w:themeColor="text1"/>
                <w:sz w:val="26"/>
                <w:szCs w:val="26"/>
              </w:rPr>
              <w:t>i viết đơn</w:t>
            </w:r>
            <w:r w:rsidRPr="00FE409F">
              <w:rPr>
                <w:b/>
                <w:color w:val="000000" w:themeColor="text1"/>
                <w:sz w:val="26"/>
                <w:szCs w:val="26"/>
              </w:rPr>
              <w:br/>
            </w:r>
            <w:r w:rsidRPr="00FE409F">
              <w:rPr>
                <w:i/>
                <w:color w:val="000000" w:themeColor="text1"/>
                <w:sz w:val="26"/>
                <w:szCs w:val="26"/>
              </w:rPr>
              <w:t>(Ký và ghi rõ họ tên, đóng dấu nếu có)</w:t>
            </w:r>
          </w:p>
        </w:tc>
      </w:tr>
    </w:tbl>
    <w:p w14:paraId="6521C327" w14:textId="05FCF49A" w:rsidR="00C972D0" w:rsidRDefault="00C972D0" w:rsidP="009A1DE0">
      <w:pPr>
        <w:spacing w:after="0" w:line="240" w:lineRule="auto"/>
        <w:rPr>
          <w:color w:val="000000" w:themeColor="text1"/>
          <w:sz w:val="26"/>
          <w:szCs w:val="26"/>
        </w:rPr>
      </w:pPr>
    </w:p>
    <w:p w14:paraId="2992F63B" w14:textId="471AF7C2" w:rsidR="00C972D0" w:rsidRPr="00FE409F" w:rsidRDefault="00C972D0" w:rsidP="009A1DE0">
      <w:pPr>
        <w:spacing w:after="0" w:line="240" w:lineRule="auto"/>
        <w:rPr>
          <w:color w:val="000000" w:themeColor="text1"/>
          <w:sz w:val="26"/>
          <w:szCs w:val="26"/>
        </w:rPr>
      </w:pPr>
      <w:r>
        <w:rPr>
          <w:color w:val="000000" w:themeColor="text1"/>
          <w:sz w:val="26"/>
          <w:szCs w:val="26"/>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7"/>
        <w:gridCol w:w="6159"/>
      </w:tblGrid>
      <w:tr w:rsidR="00C972D0" w:rsidRPr="002704F2" w14:paraId="46F13C45" w14:textId="77777777" w:rsidTr="00C972D0">
        <w:tc>
          <w:tcPr>
            <w:tcW w:w="10206" w:type="dxa"/>
            <w:gridSpan w:val="2"/>
          </w:tcPr>
          <w:p w14:paraId="5B48A27B" w14:textId="77777777" w:rsidR="00C972D0" w:rsidRPr="00FE409F" w:rsidRDefault="00C972D0" w:rsidP="009A1DE0">
            <w:pPr>
              <w:spacing w:after="0" w:line="240" w:lineRule="auto"/>
              <w:rPr>
                <w:color w:val="000000" w:themeColor="text1"/>
                <w:sz w:val="26"/>
                <w:szCs w:val="26"/>
              </w:rPr>
            </w:pPr>
            <w:r w:rsidRPr="00FE409F">
              <w:rPr>
                <w:b/>
                <w:color w:val="000000" w:themeColor="text1"/>
                <w:sz w:val="26"/>
                <w:szCs w:val="26"/>
              </w:rPr>
              <w:lastRenderedPageBreak/>
              <w:t>II. XÁC NHẬN CỦA ỦY BAN NHÂN DÂN XÃ, PHƯỜNG, THỊ TRẤN</w:t>
            </w:r>
          </w:p>
          <w:p w14:paraId="0C8E376E" w14:textId="77777777" w:rsidR="00C972D0" w:rsidRPr="00FE409F" w:rsidRDefault="00C972D0" w:rsidP="009A1DE0">
            <w:pPr>
              <w:spacing w:after="0" w:line="240" w:lineRule="auto"/>
              <w:rPr>
                <w:b/>
                <w:i/>
                <w:color w:val="000000" w:themeColor="text1"/>
                <w:sz w:val="26"/>
                <w:szCs w:val="26"/>
                <w:u w:val="single"/>
              </w:rPr>
            </w:pPr>
            <w:r w:rsidRPr="00FE409F">
              <w:rPr>
                <w:i/>
                <w:color w:val="000000" w:themeColor="text1"/>
                <w:sz w:val="26"/>
                <w:szCs w:val="26"/>
              </w:rPr>
              <w:t>(Đối với trường hợp cấp đổi GCN do đo vẽ lại bản đồ địa chính)</w:t>
            </w:r>
          </w:p>
        </w:tc>
      </w:tr>
      <w:tr w:rsidR="00C972D0" w:rsidRPr="002704F2" w14:paraId="42D33E1B" w14:textId="77777777" w:rsidTr="00C972D0">
        <w:tc>
          <w:tcPr>
            <w:tcW w:w="10206" w:type="dxa"/>
            <w:gridSpan w:val="2"/>
            <w:tcBorders>
              <w:bottom w:val="nil"/>
            </w:tcBorders>
          </w:tcPr>
          <w:p w14:paraId="2FA1FD95"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Sự thay đổi đường ranh giới thửa đất kể từ khi cấp GCN đến nay: ……………</w:t>
            </w:r>
            <w:r>
              <w:rPr>
                <w:color w:val="000000" w:themeColor="text1"/>
                <w:sz w:val="26"/>
                <w:szCs w:val="26"/>
              </w:rPr>
              <w:t>………..</w:t>
            </w:r>
          </w:p>
          <w:p w14:paraId="748A00C9"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w:t>
            </w:r>
            <w:r>
              <w:rPr>
                <w:color w:val="000000" w:themeColor="text1"/>
                <w:sz w:val="26"/>
                <w:szCs w:val="26"/>
              </w:rPr>
              <w:t>…………………………………………………………………………………</w:t>
            </w:r>
            <w:r w:rsidRPr="00FE409F">
              <w:rPr>
                <w:color w:val="000000" w:themeColor="text1"/>
                <w:sz w:val="26"/>
                <w:szCs w:val="26"/>
              </w:rPr>
              <w:t>……</w:t>
            </w:r>
          </w:p>
          <w:p w14:paraId="6D4D200B" w14:textId="77777777" w:rsidR="00C972D0" w:rsidRPr="00FE409F" w:rsidRDefault="00C972D0" w:rsidP="009A1DE0">
            <w:pPr>
              <w:spacing w:after="0" w:line="240" w:lineRule="auto"/>
              <w:rPr>
                <w:color w:val="000000" w:themeColor="text1"/>
                <w:sz w:val="26"/>
                <w:szCs w:val="26"/>
              </w:rPr>
            </w:pPr>
          </w:p>
        </w:tc>
      </w:tr>
      <w:tr w:rsidR="00C972D0" w:rsidRPr="002704F2" w14:paraId="53A28573" w14:textId="77777777" w:rsidTr="00C972D0">
        <w:tc>
          <w:tcPr>
            <w:tcW w:w="4047" w:type="dxa"/>
            <w:tcBorders>
              <w:top w:val="nil"/>
              <w:right w:val="nil"/>
            </w:tcBorders>
          </w:tcPr>
          <w:p w14:paraId="3D02723E" w14:textId="77777777" w:rsidR="00C972D0" w:rsidRPr="00FE409F" w:rsidRDefault="00C972D0" w:rsidP="009A1DE0">
            <w:pPr>
              <w:spacing w:after="0" w:line="240" w:lineRule="auto"/>
              <w:jc w:val="center"/>
              <w:rPr>
                <w:i/>
                <w:color w:val="000000" w:themeColor="text1"/>
                <w:sz w:val="26"/>
                <w:szCs w:val="26"/>
              </w:rPr>
            </w:pPr>
            <w:r w:rsidRPr="00FE409F">
              <w:rPr>
                <w:i/>
                <w:color w:val="000000" w:themeColor="text1"/>
                <w:sz w:val="26"/>
                <w:szCs w:val="26"/>
              </w:rPr>
              <w:t xml:space="preserve">Ngày …… </w:t>
            </w:r>
            <w:r w:rsidRPr="00FE409F">
              <w:rPr>
                <w:i/>
                <w:color w:val="000000" w:themeColor="text1"/>
                <w:sz w:val="26"/>
                <w:szCs w:val="26"/>
                <w:highlight w:val="white"/>
              </w:rPr>
              <w:t>tháng</w:t>
            </w:r>
            <w:r w:rsidRPr="00FE409F">
              <w:rPr>
                <w:i/>
                <w:color w:val="000000" w:themeColor="text1"/>
                <w:sz w:val="26"/>
                <w:szCs w:val="26"/>
              </w:rPr>
              <w:t xml:space="preserve"> …… năm ……</w:t>
            </w:r>
            <w:r w:rsidRPr="00FE409F">
              <w:rPr>
                <w:i/>
                <w:color w:val="000000" w:themeColor="text1"/>
                <w:sz w:val="26"/>
                <w:szCs w:val="26"/>
              </w:rPr>
              <w:br/>
            </w:r>
            <w:r w:rsidRPr="00FE409F">
              <w:rPr>
                <w:b/>
                <w:color w:val="000000" w:themeColor="text1"/>
                <w:sz w:val="26"/>
                <w:szCs w:val="26"/>
              </w:rPr>
              <w:t>Công chức địa chính</w:t>
            </w:r>
            <w:r w:rsidRPr="00FE409F">
              <w:rPr>
                <w:b/>
                <w:color w:val="000000" w:themeColor="text1"/>
                <w:sz w:val="26"/>
                <w:szCs w:val="26"/>
              </w:rPr>
              <w:br/>
            </w:r>
            <w:r w:rsidRPr="00FE409F">
              <w:rPr>
                <w:i/>
                <w:color w:val="000000" w:themeColor="text1"/>
                <w:sz w:val="26"/>
                <w:szCs w:val="26"/>
              </w:rPr>
              <w:t>(Ký, ghi rõ họ, tên)</w:t>
            </w:r>
          </w:p>
          <w:p w14:paraId="21E58599" w14:textId="77777777" w:rsidR="00C972D0" w:rsidRPr="00FE409F" w:rsidRDefault="00C972D0" w:rsidP="009A1DE0">
            <w:pPr>
              <w:spacing w:after="0" w:line="240" w:lineRule="auto"/>
              <w:jc w:val="center"/>
              <w:rPr>
                <w:color w:val="000000" w:themeColor="text1"/>
                <w:sz w:val="26"/>
                <w:szCs w:val="26"/>
              </w:rPr>
            </w:pPr>
          </w:p>
          <w:p w14:paraId="7D430696" w14:textId="77777777" w:rsidR="00C972D0" w:rsidRPr="00FE409F" w:rsidRDefault="00C972D0" w:rsidP="009A1DE0">
            <w:pPr>
              <w:spacing w:after="0" w:line="240" w:lineRule="auto"/>
              <w:jc w:val="center"/>
              <w:rPr>
                <w:color w:val="000000" w:themeColor="text1"/>
                <w:sz w:val="26"/>
                <w:szCs w:val="26"/>
              </w:rPr>
            </w:pPr>
          </w:p>
          <w:p w14:paraId="0F6097B0" w14:textId="77777777" w:rsidR="00C972D0" w:rsidRPr="00FE409F" w:rsidRDefault="00C972D0" w:rsidP="009A1DE0">
            <w:pPr>
              <w:spacing w:after="0" w:line="240" w:lineRule="auto"/>
              <w:jc w:val="center"/>
              <w:rPr>
                <w:b/>
                <w:color w:val="000000" w:themeColor="text1"/>
                <w:sz w:val="26"/>
                <w:szCs w:val="26"/>
              </w:rPr>
            </w:pPr>
          </w:p>
        </w:tc>
        <w:tc>
          <w:tcPr>
            <w:tcW w:w="6159" w:type="dxa"/>
            <w:tcBorders>
              <w:top w:val="nil"/>
              <w:left w:val="nil"/>
            </w:tcBorders>
          </w:tcPr>
          <w:p w14:paraId="07A803B2" w14:textId="77777777" w:rsidR="00C972D0" w:rsidRPr="00FE409F" w:rsidRDefault="00C972D0" w:rsidP="009A1DE0">
            <w:pPr>
              <w:spacing w:after="0" w:line="240" w:lineRule="auto"/>
              <w:jc w:val="center"/>
              <w:rPr>
                <w:b/>
                <w:color w:val="000000" w:themeColor="text1"/>
                <w:sz w:val="26"/>
                <w:szCs w:val="26"/>
              </w:rPr>
            </w:pPr>
            <w:r w:rsidRPr="00FE409F">
              <w:rPr>
                <w:i/>
                <w:color w:val="000000" w:themeColor="text1"/>
                <w:sz w:val="26"/>
                <w:szCs w:val="26"/>
              </w:rPr>
              <w:t xml:space="preserve">Ngày …… </w:t>
            </w:r>
            <w:r w:rsidRPr="00FE409F">
              <w:rPr>
                <w:i/>
                <w:color w:val="000000" w:themeColor="text1"/>
                <w:sz w:val="26"/>
                <w:szCs w:val="26"/>
                <w:highlight w:val="white"/>
              </w:rPr>
              <w:t>tháng</w:t>
            </w:r>
            <w:r w:rsidRPr="00FE409F">
              <w:rPr>
                <w:i/>
                <w:color w:val="000000" w:themeColor="text1"/>
                <w:sz w:val="26"/>
                <w:szCs w:val="26"/>
              </w:rPr>
              <w:t xml:space="preserve"> …… năm ……</w:t>
            </w:r>
            <w:r w:rsidRPr="00FE409F">
              <w:rPr>
                <w:b/>
                <w:color w:val="000000" w:themeColor="text1"/>
                <w:sz w:val="26"/>
                <w:szCs w:val="26"/>
              </w:rPr>
              <w:br/>
              <w:t xml:space="preserve">TM. </w:t>
            </w:r>
            <w:r w:rsidRPr="00FE409F">
              <w:rPr>
                <w:b/>
                <w:color w:val="000000" w:themeColor="text1"/>
                <w:sz w:val="26"/>
                <w:szCs w:val="26"/>
                <w:highlight w:val="white"/>
              </w:rPr>
              <w:t>Ủy ban</w:t>
            </w:r>
            <w:r w:rsidRPr="00FE409F">
              <w:rPr>
                <w:b/>
                <w:color w:val="000000" w:themeColor="text1"/>
                <w:sz w:val="26"/>
                <w:szCs w:val="26"/>
              </w:rPr>
              <w:t xml:space="preserve"> nhân dân</w:t>
            </w:r>
            <w:r w:rsidRPr="00FE409F">
              <w:rPr>
                <w:b/>
                <w:color w:val="000000" w:themeColor="text1"/>
                <w:sz w:val="26"/>
                <w:szCs w:val="26"/>
              </w:rPr>
              <w:br/>
              <w:t>Chủ tịch</w:t>
            </w:r>
            <w:r w:rsidRPr="00FE409F">
              <w:rPr>
                <w:b/>
                <w:color w:val="000000" w:themeColor="text1"/>
                <w:sz w:val="26"/>
                <w:szCs w:val="26"/>
              </w:rPr>
              <w:br/>
            </w:r>
            <w:r w:rsidRPr="00FE409F">
              <w:rPr>
                <w:i/>
                <w:color w:val="000000" w:themeColor="text1"/>
                <w:sz w:val="26"/>
                <w:szCs w:val="26"/>
              </w:rPr>
              <w:t>(Ký tên, đóng dấu)</w:t>
            </w:r>
          </w:p>
        </w:tc>
      </w:tr>
      <w:tr w:rsidR="00C972D0" w:rsidRPr="002704F2" w14:paraId="50BEAD41" w14:textId="77777777" w:rsidTr="00C972D0">
        <w:tc>
          <w:tcPr>
            <w:tcW w:w="10206" w:type="dxa"/>
            <w:gridSpan w:val="2"/>
          </w:tcPr>
          <w:p w14:paraId="1CE6790D" w14:textId="77777777" w:rsidR="00C972D0" w:rsidRPr="00FE409F" w:rsidRDefault="00C972D0" w:rsidP="009A1DE0">
            <w:pPr>
              <w:spacing w:after="0" w:line="240" w:lineRule="auto"/>
              <w:rPr>
                <w:color w:val="000000" w:themeColor="text1"/>
                <w:sz w:val="26"/>
                <w:szCs w:val="26"/>
              </w:rPr>
            </w:pPr>
            <w:r w:rsidRPr="00FE409F">
              <w:rPr>
                <w:b/>
                <w:color w:val="000000" w:themeColor="text1"/>
                <w:sz w:val="26"/>
                <w:szCs w:val="26"/>
              </w:rPr>
              <w:t>III. Ý KIẾN CỦA CƠ QUAN ĐĂNG KÝ ĐẤT ĐAI</w:t>
            </w:r>
          </w:p>
        </w:tc>
      </w:tr>
      <w:tr w:rsidR="00C972D0" w:rsidRPr="002704F2" w14:paraId="10918574" w14:textId="77777777" w:rsidTr="00C972D0">
        <w:tc>
          <w:tcPr>
            <w:tcW w:w="10206" w:type="dxa"/>
            <w:gridSpan w:val="2"/>
          </w:tcPr>
          <w:p w14:paraId="3E098608"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w:t>
            </w:r>
          </w:p>
          <w:p w14:paraId="0E67BE92"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w:t>
            </w:r>
          </w:p>
          <w:p w14:paraId="3D069C77"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w:t>
            </w:r>
          </w:p>
          <w:p w14:paraId="41AD4843" w14:textId="77777777" w:rsidR="00C972D0" w:rsidRPr="00FE409F" w:rsidRDefault="00C972D0" w:rsidP="009A1DE0">
            <w:pPr>
              <w:spacing w:after="0" w:line="240" w:lineRule="auto"/>
              <w:rPr>
                <w:color w:val="000000" w:themeColor="text1"/>
                <w:sz w:val="26"/>
                <w:szCs w:val="26"/>
              </w:rPr>
            </w:pPr>
            <w:r w:rsidRPr="00FE409F">
              <w:rPr>
                <w:color w:val="000000" w:themeColor="text1"/>
                <w:sz w:val="26"/>
                <w:szCs w:val="26"/>
              </w:rPr>
              <w:t>…………………………………………………………………………………………………</w:t>
            </w:r>
          </w:p>
          <w:p w14:paraId="2FBA13AC" w14:textId="77777777" w:rsidR="00C972D0" w:rsidRPr="00FE409F" w:rsidRDefault="00C972D0" w:rsidP="009A1DE0">
            <w:pPr>
              <w:spacing w:after="0" w:line="240" w:lineRule="auto"/>
              <w:rPr>
                <w:i/>
                <w:color w:val="000000" w:themeColor="text1"/>
                <w:sz w:val="26"/>
                <w:szCs w:val="26"/>
              </w:rPr>
            </w:pPr>
            <w:r w:rsidRPr="00FE409F">
              <w:rPr>
                <w:i/>
                <w:color w:val="000000" w:themeColor="text1"/>
                <w:sz w:val="26"/>
                <w:szCs w:val="26"/>
              </w:rPr>
              <w:t>(Nêu rõ kết quả kiểm tra hồ sơ và ý kiến đồng ý hay không đồng ý với đề nghị cấp đổi, cấp lại GCN; lý do).</w:t>
            </w:r>
          </w:p>
        </w:tc>
      </w:tr>
      <w:tr w:rsidR="00C972D0" w:rsidRPr="002704F2" w14:paraId="0EE4A856" w14:textId="77777777" w:rsidTr="00C972D0">
        <w:tc>
          <w:tcPr>
            <w:tcW w:w="4047" w:type="dxa"/>
          </w:tcPr>
          <w:p w14:paraId="39B9700F" w14:textId="77777777" w:rsidR="00C972D0" w:rsidRPr="00FE409F" w:rsidRDefault="00C972D0" w:rsidP="009A1DE0">
            <w:pPr>
              <w:spacing w:after="0" w:line="240" w:lineRule="auto"/>
              <w:jc w:val="center"/>
              <w:rPr>
                <w:i/>
                <w:color w:val="000000" w:themeColor="text1"/>
                <w:sz w:val="26"/>
                <w:szCs w:val="26"/>
              </w:rPr>
            </w:pPr>
            <w:r w:rsidRPr="00FE409F">
              <w:rPr>
                <w:i/>
                <w:color w:val="000000" w:themeColor="text1"/>
                <w:sz w:val="26"/>
                <w:szCs w:val="26"/>
              </w:rPr>
              <w:t xml:space="preserve">Ngày …… </w:t>
            </w:r>
            <w:r w:rsidRPr="00FE409F">
              <w:rPr>
                <w:i/>
                <w:color w:val="000000" w:themeColor="text1"/>
                <w:sz w:val="26"/>
                <w:szCs w:val="26"/>
                <w:highlight w:val="white"/>
              </w:rPr>
              <w:t>tháng</w:t>
            </w:r>
            <w:r w:rsidRPr="00FE409F">
              <w:rPr>
                <w:i/>
                <w:color w:val="000000" w:themeColor="text1"/>
                <w:sz w:val="26"/>
                <w:szCs w:val="26"/>
              </w:rPr>
              <w:t xml:space="preserve"> …… năm ……</w:t>
            </w:r>
            <w:r w:rsidRPr="00FE409F">
              <w:rPr>
                <w:i/>
                <w:color w:val="000000" w:themeColor="text1"/>
                <w:sz w:val="26"/>
                <w:szCs w:val="26"/>
              </w:rPr>
              <w:br/>
            </w:r>
            <w:r w:rsidRPr="00FE409F">
              <w:rPr>
                <w:b/>
                <w:color w:val="000000" w:themeColor="text1"/>
                <w:sz w:val="26"/>
                <w:szCs w:val="26"/>
              </w:rPr>
              <w:t>Người kiểm tra</w:t>
            </w:r>
            <w:r w:rsidRPr="00FE409F">
              <w:rPr>
                <w:b/>
                <w:color w:val="000000" w:themeColor="text1"/>
                <w:sz w:val="26"/>
                <w:szCs w:val="26"/>
              </w:rPr>
              <w:br/>
            </w:r>
            <w:r w:rsidRPr="00FE409F">
              <w:rPr>
                <w:i/>
                <w:color w:val="000000" w:themeColor="text1"/>
                <w:sz w:val="26"/>
                <w:szCs w:val="26"/>
              </w:rPr>
              <w:t>(Ký, ghi rõ họ, tên và chức vụ)</w:t>
            </w:r>
          </w:p>
          <w:p w14:paraId="1A0CBCC7" w14:textId="77777777" w:rsidR="00C972D0" w:rsidRPr="00FE409F" w:rsidRDefault="00C972D0" w:rsidP="009A1DE0">
            <w:pPr>
              <w:spacing w:after="0" w:line="240" w:lineRule="auto"/>
              <w:jc w:val="center"/>
              <w:rPr>
                <w:i/>
                <w:color w:val="000000" w:themeColor="text1"/>
                <w:sz w:val="26"/>
                <w:szCs w:val="26"/>
              </w:rPr>
            </w:pPr>
          </w:p>
          <w:p w14:paraId="75B2E326" w14:textId="77777777" w:rsidR="00C972D0" w:rsidRPr="00FE409F" w:rsidRDefault="00C972D0" w:rsidP="009A1DE0">
            <w:pPr>
              <w:spacing w:after="0" w:line="240" w:lineRule="auto"/>
              <w:jc w:val="center"/>
              <w:rPr>
                <w:color w:val="000000" w:themeColor="text1"/>
                <w:sz w:val="26"/>
                <w:szCs w:val="26"/>
              </w:rPr>
            </w:pPr>
          </w:p>
        </w:tc>
        <w:tc>
          <w:tcPr>
            <w:tcW w:w="6159" w:type="dxa"/>
          </w:tcPr>
          <w:p w14:paraId="6AC1263B" w14:textId="77777777" w:rsidR="00C972D0" w:rsidRPr="00FE409F" w:rsidRDefault="00C972D0" w:rsidP="009A1DE0">
            <w:pPr>
              <w:spacing w:after="0" w:line="240" w:lineRule="auto"/>
              <w:jc w:val="center"/>
              <w:rPr>
                <w:i/>
                <w:color w:val="000000" w:themeColor="text1"/>
                <w:sz w:val="26"/>
                <w:szCs w:val="26"/>
              </w:rPr>
            </w:pPr>
            <w:r w:rsidRPr="00FE409F">
              <w:rPr>
                <w:i/>
                <w:color w:val="000000" w:themeColor="text1"/>
                <w:sz w:val="26"/>
                <w:szCs w:val="26"/>
              </w:rPr>
              <w:t xml:space="preserve">Ngày …… </w:t>
            </w:r>
            <w:r w:rsidRPr="00FE409F">
              <w:rPr>
                <w:i/>
                <w:color w:val="000000" w:themeColor="text1"/>
                <w:sz w:val="26"/>
                <w:szCs w:val="26"/>
                <w:highlight w:val="white"/>
              </w:rPr>
              <w:t>tháng</w:t>
            </w:r>
            <w:r w:rsidRPr="00FE409F">
              <w:rPr>
                <w:i/>
                <w:color w:val="000000" w:themeColor="text1"/>
                <w:sz w:val="26"/>
                <w:szCs w:val="26"/>
              </w:rPr>
              <w:t xml:space="preserve"> …… năm ……</w:t>
            </w:r>
            <w:r w:rsidRPr="00FE409F">
              <w:rPr>
                <w:i/>
                <w:color w:val="000000" w:themeColor="text1"/>
                <w:sz w:val="26"/>
                <w:szCs w:val="26"/>
              </w:rPr>
              <w:br/>
            </w:r>
            <w:r w:rsidRPr="00FE409F">
              <w:rPr>
                <w:b/>
                <w:color w:val="000000" w:themeColor="text1"/>
                <w:sz w:val="26"/>
                <w:szCs w:val="26"/>
              </w:rPr>
              <w:t>Giám đốc</w:t>
            </w:r>
            <w:r w:rsidRPr="00FE409F">
              <w:rPr>
                <w:b/>
                <w:color w:val="000000" w:themeColor="text1"/>
                <w:sz w:val="26"/>
                <w:szCs w:val="26"/>
              </w:rPr>
              <w:br/>
            </w:r>
            <w:r w:rsidRPr="00FE409F">
              <w:rPr>
                <w:i/>
                <w:color w:val="000000" w:themeColor="text1"/>
                <w:sz w:val="26"/>
                <w:szCs w:val="26"/>
              </w:rPr>
              <w:t>(Ký tên, đóng dấu)</w:t>
            </w:r>
          </w:p>
        </w:tc>
      </w:tr>
    </w:tbl>
    <w:p w14:paraId="751AAB3A" w14:textId="77777777" w:rsidR="00C972D0" w:rsidRPr="00FE409F" w:rsidRDefault="00C972D0" w:rsidP="009A1DE0">
      <w:pPr>
        <w:pStyle w:val="Footnote1"/>
        <w:shd w:val="clear" w:color="auto" w:fill="auto"/>
        <w:spacing w:line="240" w:lineRule="auto"/>
        <w:ind w:right="317"/>
        <w:rPr>
          <w:color w:val="000000" w:themeColor="text1"/>
          <w:sz w:val="26"/>
          <w:szCs w:val="26"/>
          <w:shd w:val="clear" w:color="auto" w:fill="FFFFFF"/>
          <w:lang w:eastAsia="vi-VN"/>
        </w:rPr>
      </w:pPr>
      <w:r w:rsidRPr="00FE409F">
        <w:rPr>
          <w:rStyle w:val="Footnote"/>
          <w:color w:val="000000" w:themeColor="text1"/>
          <w:sz w:val="26"/>
          <w:szCs w:val="26"/>
          <w:lang w:eastAsia="vi-VN"/>
        </w:rPr>
        <w:t>(1) Kê khai theo đúng tên và địa chỉ như trên GCN đã cấp, trường hợp có thay đổi tên thì ghi cả thông tin trước và sau khi thay đổi và nộp giấy tờ chứng minh sự thay đổi kèm theo</w:t>
      </w:r>
    </w:p>
    <w:p w14:paraId="1B27D4EC" w14:textId="77777777" w:rsidR="00C972D0" w:rsidRDefault="00C972D0" w:rsidP="009A1DE0">
      <w:pPr>
        <w:spacing w:after="0" w:line="240" w:lineRule="auto"/>
      </w:pPr>
    </w:p>
    <w:p w14:paraId="62201728" w14:textId="77777777" w:rsidR="00C972D0" w:rsidRDefault="00C972D0" w:rsidP="009A1DE0">
      <w:pPr>
        <w:spacing w:after="0" w:line="240" w:lineRule="auto"/>
      </w:pPr>
    </w:p>
    <w:p w14:paraId="042546EE" w14:textId="77777777" w:rsidR="00C972D0" w:rsidRDefault="00C972D0" w:rsidP="009A1DE0">
      <w:pPr>
        <w:spacing w:after="0" w:line="240" w:lineRule="auto"/>
        <w:rPr>
          <w:sz w:val="26"/>
          <w:szCs w:val="26"/>
          <w:lang w:eastAsia="zh-CN"/>
        </w:rPr>
      </w:pPr>
      <w:r>
        <w:rPr>
          <w:sz w:val="26"/>
          <w:szCs w:val="26"/>
          <w:lang w:eastAsia="zh-CN"/>
        </w:rPr>
        <w:br w:type="page"/>
      </w:r>
    </w:p>
    <w:p w14:paraId="251ED36E" w14:textId="3927717C" w:rsidR="00C972D0" w:rsidRDefault="00C972D0" w:rsidP="009A1DE0">
      <w:pPr>
        <w:spacing w:after="0" w:line="240" w:lineRule="auto"/>
      </w:pPr>
      <w:r>
        <w:rPr>
          <w:sz w:val="26"/>
          <w:szCs w:val="26"/>
          <w:lang w:eastAsia="zh-CN"/>
        </w:rPr>
        <w:lastRenderedPageBreak/>
        <w:t>BM.ĐĐ.19.02</w:t>
      </w:r>
    </w:p>
    <w:tbl>
      <w:tblPr>
        <w:tblW w:w="6200" w:type="pct"/>
        <w:tblInd w:w="-176"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036"/>
        <w:gridCol w:w="2034"/>
        <w:gridCol w:w="3517"/>
        <w:gridCol w:w="1456"/>
        <w:gridCol w:w="264"/>
        <w:gridCol w:w="264"/>
      </w:tblGrid>
      <w:tr w:rsidR="00C972D0" w:rsidRPr="00546C9B" w14:paraId="5F5A7E89" w14:textId="77777777" w:rsidTr="00665A92">
        <w:trPr>
          <w:gridAfter w:val="3"/>
          <w:wAfter w:w="789" w:type="pct"/>
          <w:trHeight w:val="360"/>
        </w:trPr>
        <w:tc>
          <w:tcPr>
            <w:tcW w:w="2812" w:type="pct"/>
            <w:gridSpan w:val="2"/>
            <w:vMerge w:val="restart"/>
            <w:tcBorders>
              <w:top w:val="nil"/>
              <w:left w:val="nil"/>
            </w:tcBorders>
          </w:tcPr>
          <w:p w14:paraId="2AA1FAEE" w14:textId="77777777" w:rsidR="00C972D0" w:rsidRPr="003B0D8C" w:rsidRDefault="00C972D0" w:rsidP="009A1DE0">
            <w:pPr>
              <w:spacing w:after="0" w:line="240" w:lineRule="auto"/>
              <w:jc w:val="center"/>
              <w:rPr>
                <w:b/>
                <w:bCs/>
                <w:sz w:val="26"/>
                <w:szCs w:val="26"/>
                <w:lang w:val="vi-VN"/>
              </w:rPr>
            </w:pPr>
            <w:r w:rsidRPr="003B0D8C">
              <w:rPr>
                <w:b/>
                <w:spacing w:val="-6"/>
                <w:sz w:val="26"/>
                <w:szCs w:val="26"/>
                <w:lang w:val="vi-VN"/>
              </w:rPr>
              <w:br w:type="page"/>
            </w:r>
            <w:r w:rsidRPr="003B0D8C">
              <w:rPr>
                <w:sz w:val="26"/>
                <w:szCs w:val="26"/>
                <w:lang w:val="vi-VN"/>
              </w:rPr>
              <w:t> </w:t>
            </w:r>
            <w:r w:rsidRPr="003B0D8C">
              <w:rPr>
                <w:b/>
                <w:spacing w:val="-6"/>
                <w:sz w:val="26"/>
                <w:szCs w:val="26"/>
                <w:lang w:val="vi-VN"/>
              </w:rPr>
              <w:br w:type="page"/>
            </w:r>
            <w:r w:rsidRPr="003B0D8C">
              <w:rPr>
                <w:b/>
                <w:bCs/>
                <w:sz w:val="26"/>
                <w:szCs w:val="26"/>
                <w:lang w:val="vi-VN"/>
              </w:rPr>
              <w:t>CỘNG HOÀ XÃ HỘI CHỦ NGHĨA VIỆT NAM</w:t>
            </w:r>
          </w:p>
          <w:p w14:paraId="23243961" w14:textId="77777777" w:rsidR="00C972D0" w:rsidRPr="003B0D8C" w:rsidRDefault="00C972D0" w:rsidP="009A1DE0">
            <w:pPr>
              <w:spacing w:after="0" w:line="240" w:lineRule="auto"/>
              <w:jc w:val="center"/>
              <w:rPr>
                <w:b/>
                <w:bCs/>
                <w:sz w:val="26"/>
                <w:szCs w:val="26"/>
                <w:lang w:val="vi-VN"/>
              </w:rPr>
            </w:pPr>
            <w:r w:rsidRPr="003B0D8C">
              <w:rPr>
                <w:b/>
                <w:bCs/>
                <w:noProof/>
                <w:sz w:val="26"/>
                <w:szCs w:val="26"/>
              </w:rPr>
              <mc:AlternateContent>
                <mc:Choice Requires="wps">
                  <w:drawing>
                    <wp:anchor distT="0" distB="0" distL="114300" distR="114300" simplePos="0" relativeHeight="251693056" behindDoc="0" locked="0" layoutInCell="1" allowOverlap="1" wp14:anchorId="5760747B" wp14:editId="2A6176CA">
                      <wp:simplePos x="0" y="0"/>
                      <wp:positionH relativeFrom="column">
                        <wp:align>center</wp:align>
                      </wp:positionH>
                      <wp:positionV relativeFrom="paragraph">
                        <wp:posOffset>241300</wp:posOffset>
                      </wp:positionV>
                      <wp:extent cx="1943100" cy="0"/>
                      <wp:effectExtent l="5080" t="12700" r="13970" b="6350"/>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5E83C" id="Line 75" o:spid="_x0000_s1026" style="position:absolute;z-index:251693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g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"/>
                  </w:pict>
                </mc:Fallback>
              </mc:AlternateContent>
            </w:r>
            <w:r w:rsidRPr="003B0D8C">
              <w:rPr>
                <w:b/>
                <w:bCs/>
                <w:sz w:val="26"/>
                <w:szCs w:val="26"/>
                <w:lang w:val="vi-VN"/>
              </w:rPr>
              <w:t>Độc lập - Tự do - Hạnh phúc</w:t>
            </w:r>
          </w:p>
        </w:tc>
        <w:tc>
          <w:tcPr>
            <w:tcW w:w="1399" w:type="pct"/>
            <w:tcBorders>
              <w:top w:val="nil"/>
              <w:right w:val="nil"/>
            </w:tcBorders>
            <w:vAlign w:val="center"/>
          </w:tcPr>
          <w:p w14:paraId="3FBA0B91" w14:textId="77777777" w:rsidR="00C972D0" w:rsidRPr="00546C9B" w:rsidRDefault="00C972D0" w:rsidP="009A1DE0">
            <w:pPr>
              <w:spacing w:after="0" w:line="240" w:lineRule="auto"/>
              <w:jc w:val="right"/>
              <w:rPr>
                <w:b/>
                <w:bCs/>
                <w:lang w:val="pt-BR"/>
              </w:rPr>
            </w:pPr>
            <w:r w:rsidRPr="00546C9B">
              <w:rPr>
                <w:b/>
                <w:bCs/>
                <w:lang w:val="pt-BR"/>
              </w:rPr>
              <w:t>Mẫu số 09/ĐK</w:t>
            </w:r>
            <w:r w:rsidRPr="00546C9B">
              <w:rPr>
                <w:rStyle w:val="FootnoteReference"/>
                <w:lang w:val="pt-BR"/>
              </w:rPr>
              <w:footnoteReference w:id="6"/>
            </w:r>
          </w:p>
        </w:tc>
      </w:tr>
      <w:tr w:rsidR="00C972D0" w:rsidRPr="00546C9B" w14:paraId="406A4868" w14:textId="77777777" w:rsidTr="00665A92">
        <w:trPr>
          <w:trHeight w:val="70"/>
        </w:trPr>
        <w:tc>
          <w:tcPr>
            <w:tcW w:w="2812" w:type="pct"/>
            <w:gridSpan w:val="2"/>
            <w:vMerge/>
            <w:tcBorders>
              <w:top w:val="nil"/>
              <w:left w:val="nil"/>
            </w:tcBorders>
          </w:tcPr>
          <w:p w14:paraId="2DB524D6" w14:textId="77777777" w:rsidR="00C972D0" w:rsidRPr="003B0D8C" w:rsidRDefault="00C972D0" w:rsidP="009A1DE0">
            <w:pPr>
              <w:spacing w:after="0" w:line="240" w:lineRule="auto"/>
              <w:jc w:val="both"/>
              <w:rPr>
                <w:b/>
                <w:bCs/>
                <w:sz w:val="26"/>
                <w:szCs w:val="26"/>
                <w:lang w:val="pt-BR"/>
              </w:rPr>
            </w:pPr>
          </w:p>
        </w:tc>
        <w:tc>
          <w:tcPr>
            <w:tcW w:w="1978" w:type="pct"/>
            <w:gridSpan w:val="2"/>
            <w:tcBorders>
              <w:bottom w:val="single" w:sz="4" w:space="0" w:color="auto"/>
            </w:tcBorders>
          </w:tcPr>
          <w:p w14:paraId="19530222" w14:textId="77777777" w:rsidR="00C972D0" w:rsidRPr="00546C9B" w:rsidRDefault="00C972D0" w:rsidP="009A1DE0">
            <w:pPr>
              <w:spacing w:after="0" w:line="240" w:lineRule="auto"/>
              <w:ind w:left="459" w:hanging="459"/>
              <w:jc w:val="both"/>
              <w:rPr>
                <w:b/>
                <w:bCs/>
                <w:lang w:val="pt-BR"/>
              </w:rPr>
            </w:pPr>
          </w:p>
        </w:tc>
        <w:tc>
          <w:tcPr>
            <w:tcW w:w="105" w:type="pct"/>
            <w:tcBorders>
              <w:bottom w:val="single" w:sz="4" w:space="0" w:color="auto"/>
            </w:tcBorders>
          </w:tcPr>
          <w:p w14:paraId="20858468" w14:textId="77777777" w:rsidR="00C972D0" w:rsidRPr="00546C9B" w:rsidRDefault="00C972D0" w:rsidP="009A1DE0">
            <w:pPr>
              <w:spacing w:after="0" w:line="240" w:lineRule="auto"/>
              <w:ind w:left="459" w:hanging="459"/>
              <w:jc w:val="both"/>
              <w:rPr>
                <w:b/>
                <w:bCs/>
                <w:lang w:val="pt-BR"/>
              </w:rPr>
            </w:pPr>
          </w:p>
        </w:tc>
        <w:tc>
          <w:tcPr>
            <w:tcW w:w="105" w:type="pct"/>
            <w:tcBorders>
              <w:top w:val="nil"/>
              <w:bottom w:val="single" w:sz="4" w:space="0" w:color="auto"/>
            </w:tcBorders>
          </w:tcPr>
          <w:p w14:paraId="3D354A25" w14:textId="77777777" w:rsidR="00C972D0" w:rsidRPr="00546C9B" w:rsidRDefault="00C972D0" w:rsidP="009A1DE0">
            <w:pPr>
              <w:spacing w:after="0" w:line="240" w:lineRule="auto"/>
              <w:ind w:left="459" w:hanging="459"/>
              <w:jc w:val="both"/>
              <w:rPr>
                <w:b/>
                <w:bCs/>
                <w:lang w:val="pt-BR"/>
              </w:rPr>
            </w:pPr>
          </w:p>
        </w:tc>
      </w:tr>
      <w:tr w:rsidR="00C972D0" w:rsidRPr="00546C9B" w14:paraId="146CF73F" w14:textId="77777777" w:rsidTr="00665A92">
        <w:trPr>
          <w:gridAfter w:val="3"/>
          <w:wAfter w:w="789" w:type="pct"/>
          <w:trHeight w:val="544"/>
        </w:trPr>
        <w:tc>
          <w:tcPr>
            <w:tcW w:w="2812" w:type="pct"/>
            <w:gridSpan w:val="2"/>
            <w:vMerge/>
            <w:tcBorders>
              <w:top w:val="nil"/>
              <w:left w:val="nil"/>
              <w:right w:val="single" w:sz="4" w:space="0" w:color="auto"/>
            </w:tcBorders>
          </w:tcPr>
          <w:p w14:paraId="486884E3" w14:textId="77777777" w:rsidR="00C972D0" w:rsidRPr="003B0D8C" w:rsidRDefault="00C972D0" w:rsidP="009A1DE0">
            <w:pPr>
              <w:spacing w:after="0" w:line="240" w:lineRule="auto"/>
              <w:jc w:val="both"/>
              <w:rPr>
                <w:b/>
                <w:bCs/>
                <w:sz w:val="26"/>
                <w:szCs w:val="26"/>
                <w:lang w:val="pt-BR"/>
              </w:rPr>
            </w:pPr>
          </w:p>
        </w:tc>
        <w:tc>
          <w:tcPr>
            <w:tcW w:w="1399" w:type="pct"/>
            <w:vMerge w:val="restart"/>
            <w:tcBorders>
              <w:top w:val="single" w:sz="4" w:space="0" w:color="auto"/>
              <w:left w:val="single" w:sz="4" w:space="0" w:color="auto"/>
            </w:tcBorders>
          </w:tcPr>
          <w:p w14:paraId="6CBEE0C3" w14:textId="77777777" w:rsidR="00C972D0" w:rsidRPr="00DB2344" w:rsidRDefault="00C972D0" w:rsidP="009A1DE0">
            <w:pPr>
              <w:spacing w:after="0" w:line="240" w:lineRule="auto"/>
              <w:ind w:left="-108" w:right="-108"/>
              <w:jc w:val="center"/>
              <w:rPr>
                <w:b/>
                <w:bCs/>
                <w:spacing w:val="-4"/>
                <w:sz w:val="26"/>
                <w:lang w:val="pt-BR"/>
              </w:rPr>
            </w:pPr>
            <w:r w:rsidRPr="00DB2344">
              <w:rPr>
                <w:b/>
                <w:bCs/>
                <w:spacing w:val="-4"/>
                <w:sz w:val="26"/>
                <w:lang w:val="pt-BR"/>
              </w:rPr>
              <w:t>PHẦN GHI CỦA NGƯỜI NHẬN HỒ SƠ</w:t>
            </w:r>
          </w:p>
          <w:p w14:paraId="71C1930C" w14:textId="1A1DD676" w:rsidR="00C972D0" w:rsidRPr="00DB2344" w:rsidRDefault="00C972D0" w:rsidP="009A1DE0">
            <w:pPr>
              <w:spacing w:after="0" w:line="240" w:lineRule="auto"/>
              <w:ind w:left="115" w:hanging="115"/>
              <w:jc w:val="center"/>
              <w:rPr>
                <w:bCs/>
                <w:spacing w:val="-6"/>
                <w:sz w:val="26"/>
                <w:lang w:val="pt-BR"/>
              </w:rPr>
            </w:pPr>
            <w:r w:rsidRPr="00DB2344">
              <w:rPr>
                <w:bCs/>
                <w:spacing w:val="-6"/>
                <w:sz w:val="26"/>
                <w:lang w:val="pt-BR"/>
              </w:rPr>
              <w:t>Đã kiểm tra nội dung đơn đầy đủ, rõ ràng, thống nhất với giấy tờ xuất trình.</w:t>
            </w:r>
          </w:p>
          <w:p w14:paraId="2A331717" w14:textId="77777777" w:rsidR="00C972D0" w:rsidRPr="00DB2344" w:rsidRDefault="00C972D0" w:rsidP="009A1DE0">
            <w:pPr>
              <w:spacing w:after="0" w:line="240" w:lineRule="auto"/>
              <w:ind w:left="256" w:hanging="141"/>
              <w:jc w:val="center"/>
              <w:rPr>
                <w:bCs/>
                <w:spacing w:val="-8"/>
                <w:sz w:val="26"/>
                <w:lang w:val="pt-BR"/>
              </w:rPr>
            </w:pPr>
            <w:r w:rsidRPr="00DB2344">
              <w:rPr>
                <w:bCs/>
                <w:spacing w:val="-8"/>
                <w:sz w:val="26"/>
                <w:lang w:val="pt-BR"/>
              </w:rPr>
              <w:t>Vào sổ tiếp nhận hồ sơ số:.......Quyển....</w:t>
            </w:r>
          </w:p>
          <w:p w14:paraId="05099E35" w14:textId="77777777" w:rsidR="00C972D0" w:rsidRPr="00DB2344" w:rsidRDefault="00C972D0" w:rsidP="009A1DE0">
            <w:pPr>
              <w:spacing w:after="0" w:line="240" w:lineRule="auto"/>
              <w:jc w:val="center"/>
              <w:rPr>
                <w:i/>
                <w:iCs/>
                <w:sz w:val="26"/>
                <w:lang w:val="pt-BR"/>
              </w:rPr>
            </w:pPr>
            <w:r w:rsidRPr="00DB2344">
              <w:rPr>
                <w:i/>
                <w:iCs/>
                <w:sz w:val="26"/>
                <w:lang w:val="pt-BR"/>
              </w:rPr>
              <w:t>Ngày…... / ...… / .......…</w:t>
            </w:r>
          </w:p>
          <w:p w14:paraId="5D070A5B" w14:textId="77777777" w:rsidR="00C972D0" w:rsidRPr="00DB2344" w:rsidRDefault="00C972D0" w:rsidP="009A1DE0">
            <w:pPr>
              <w:spacing w:after="0" w:line="240" w:lineRule="auto"/>
              <w:jc w:val="center"/>
              <w:rPr>
                <w:b/>
                <w:bCs/>
                <w:sz w:val="26"/>
                <w:lang w:val="pt-BR"/>
              </w:rPr>
            </w:pPr>
            <w:r w:rsidRPr="00DB2344">
              <w:rPr>
                <w:b/>
                <w:bCs/>
                <w:sz w:val="26"/>
                <w:lang w:val="pt-BR"/>
              </w:rPr>
              <w:t>Người nhận hồ sơ</w:t>
            </w:r>
          </w:p>
          <w:p w14:paraId="72251A40" w14:textId="77777777" w:rsidR="00C972D0" w:rsidRPr="00546C9B" w:rsidRDefault="00C972D0" w:rsidP="009A1DE0">
            <w:pPr>
              <w:spacing w:after="0" w:line="240" w:lineRule="auto"/>
              <w:jc w:val="center"/>
              <w:rPr>
                <w:bCs/>
                <w:lang w:val="pt-BR"/>
              </w:rPr>
            </w:pPr>
            <w:r w:rsidRPr="00DB2344">
              <w:rPr>
                <w:i/>
                <w:iCs/>
                <w:sz w:val="26"/>
                <w:lang w:val="pt-BR"/>
              </w:rPr>
              <w:t>(Ký và ghi rõ họ, tên)</w:t>
            </w:r>
          </w:p>
        </w:tc>
      </w:tr>
      <w:tr w:rsidR="00C972D0" w:rsidRPr="00546C9B" w14:paraId="04DCE999" w14:textId="77777777" w:rsidTr="00665A92">
        <w:trPr>
          <w:gridAfter w:val="3"/>
          <w:wAfter w:w="789" w:type="pct"/>
          <w:trHeight w:val="242"/>
        </w:trPr>
        <w:tc>
          <w:tcPr>
            <w:tcW w:w="2812" w:type="pct"/>
            <w:gridSpan w:val="2"/>
            <w:tcBorders>
              <w:top w:val="nil"/>
              <w:left w:val="nil"/>
              <w:right w:val="single" w:sz="4" w:space="0" w:color="auto"/>
            </w:tcBorders>
          </w:tcPr>
          <w:p w14:paraId="3355F83D" w14:textId="77777777" w:rsidR="00C972D0" w:rsidRPr="003B0D8C" w:rsidRDefault="00C972D0" w:rsidP="009A1DE0">
            <w:pPr>
              <w:spacing w:after="0" w:line="240" w:lineRule="auto"/>
              <w:jc w:val="both"/>
              <w:rPr>
                <w:b/>
                <w:bCs/>
                <w:sz w:val="26"/>
                <w:szCs w:val="26"/>
                <w:lang w:val="pt-BR"/>
              </w:rPr>
            </w:pPr>
          </w:p>
        </w:tc>
        <w:tc>
          <w:tcPr>
            <w:tcW w:w="1399" w:type="pct"/>
            <w:vMerge/>
            <w:tcBorders>
              <w:top w:val="nil"/>
              <w:left w:val="single" w:sz="4" w:space="0" w:color="auto"/>
            </w:tcBorders>
          </w:tcPr>
          <w:p w14:paraId="04211986" w14:textId="77777777" w:rsidR="00C972D0" w:rsidRPr="00546C9B" w:rsidRDefault="00C972D0" w:rsidP="009A1DE0">
            <w:pPr>
              <w:spacing w:after="0" w:line="240" w:lineRule="auto"/>
              <w:ind w:firstLine="142"/>
              <w:jc w:val="both"/>
              <w:rPr>
                <w:b/>
                <w:bCs/>
                <w:lang w:val="pt-BR"/>
              </w:rPr>
            </w:pPr>
          </w:p>
        </w:tc>
      </w:tr>
      <w:tr w:rsidR="00C972D0" w:rsidRPr="00546C9B" w14:paraId="7BBD80F7" w14:textId="77777777" w:rsidTr="00665A92">
        <w:trPr>
          <w:gridAfter w:val="3"/>
          <w:wAfter w:w="789" w:type="pct"/>
          <w:trHeight w:val="926"/>
        </w:trPr>
        <w:tc>
          <w:tcPr>
            <w:tcW w:w="2812" w:type="pct"/>
            <w:gridSpan w:val="2"/>
            <w:tcBorders>
              <w:top w:val="nil"/>
              <w:left w:val="nil"/>
              <w:bottom w:val="nil"/>
              <w:right w:val="single" w:sz="4" w:space="0" w:color="auto"/>
            </w:tcBorders>
          </w:tcPr>
          <w:p w14:paraId="29FA43BD" w14:textId="77777777" w:rsidR="00C972D0" w:rsidRPr="003B0D8C" w:rsidRDefault="00C972D0" w:rsidP="009A1DE0">
            <w:pPr>
              <w:spacing w:after="0" w:line="240" w:lineRule="auto"/>
              <w:jc w:val="center"/>
              <w:outlineLvl w:val="0"/>
              <w:rPr>
                <w:b/>
                <w:bCs/>
                <w:sz w:val="26"/>
                <w:szCs w:val="26"/>
                <w:lang w:val="pt-BR"/>
              </w:rPr>
            </w:pPr>
            <w:r w:rsidRPr="003B0D8C">
              <w:rPr>
                <w:b/>
                <w:bCs/>
                <w:sz w:val="26"/>
                <w:szCs w:val="26"/>
                <w:lang w:val="pt-BR"/>
              </w:rPr>
              <w:t>ĐƠN ĐĂNG KÝ BIẾN ĐỘNG</w:t>
            </w:r>
          </w:p>
          <w:p w14:paraId="01056322" w14:textId="77777777" w:rsidR="00C972D0" w:rsidRPr="003B0D8C" w:rsidRDefault="00C972D0" w:rsidP="009A1DE0">
            <w:pPr>
              <w:spacing w:after="0" w:line="240" w:lineRule="auto"/>
              <w:jc w:val="center"/>
              <w:rPr>
                <w:b/>
                <w:bCs/>
                <w:sz w:val="26"/>
                <w:szCs w:val="26"/>
                <w:lang w:val="pt-BR"/>
              </w:rPr>
            </w:pPr>
            <w:r w:rsidRPr="003B0D8C">
              <w:rPr>
                <w:b/>
                <w:bCs/>
                <w:sz w:val="26"/>
                <w:szCs w:val="26"/>
                <w:lang w:val="pt-BR"/>
              </w:rPr>
              <w:t>ĐẤT ĐAI, TÀI SẢN GẮN LIỀN VỚI ĐẤT</w:t>
            </w:r>
          </w:p>
          <w:p w14:paraId="46B8CF0A" w14:textId="77777777" w:rsidR="00C972D0" w:rsidRPr="003B0D8C" w:rsidRDefault="00C972D0" w:rsidP="009A1DE0">
            <w:pPr>
              <w:spacing w:after="0" w:line="240" w:lineRule="auto"/>
              <w:jc w:val="center"/>
              <w:rPr>
                <w:b/>
                <w:bCs/>
                <w:i/>
                <w:sz w:val="26"/>
                <w:szCs w:val="26"/>
                <w:lang w:val="pt-BR"/>
              </w:rPr>
            </w:pPr>
          </w:p>
        </w:tc>
        <w:tc>
          <w:tcPr>
            <w:tcW w:w="1399" w:type="pct"/>
            <w:vMerge/>
            <w:tcBorders>
              <w:top w:val="nil"/>
              <w:left w:val="single" w:sz="4" w:space="0" w:color="auto"/>
            </w:tcBorders>
          </w:tcPr>
          <w:p w14:paraId="3AEB9B9C" w14:textId="77777777" w:rsidR="00C972D0" w:rsidRPr="00546C9B" w:rsidRDefault="00C972D0" w:rsidP="009A1DE0">
            <w:pPr>
              <w:spacing w:after="0" w:line="240" w:lineRule="auto"/>
              <w:jc w:val="both"/>
              <w:rPr>
                <w:b/>
                <w:bCs/>
                <w:lang w:val="pt-BR"/>
              </w:rPr>
            </w:pPr>
          </w:p>
        </w:tc>
      </w:tr>
      <w:tr w:rsidR="00C972D0" w:rsidRPr="00546C9B" w14:paraId="574C8C0B" w14:textId="77777777" w:rsidTr="00665A92">
        <w:trPr>
          <w:gridAfter w:val="3"/>
          <w:wAfter w:w="789" w:type="pct"/>
          <w:trHeight w:val="65"/>
        </w:trPr>
        <w:tc>
          <w:tcPr>
            <w:tcW w:w="2812" w:type="pct"/>
            <w:gridSpan w:val="2"/>
            <w:tcBorders>
              <w:top w:val="nil"/>
              <w:left w:val="nil"/>
              <w:right w:val="single" w:sz="4" w:space="0" w:color="auto"/>
            </w:tcBorders>
          </w:tcPr>
          <w:p w14:paraId="30098702" w14:textId="77777777" w:rsidR="00C972D0" w:rsidRPr="00546C9B" w:rsidRDefault="00C972D0" w:rsidP="009A1DE0">
            <w:pPr>
              <w:spacing w:after="0" w:line="240" w:lineRule="auto"/>
              <w:jc w:val="both"/>
              <w:rPr>
                <w:b/>
                <w:bCs/>
                <w:lang w:val="pt-BR"/>
              </w:rPr>
            </w:pPr>
          </w:p>
        </w:tc>
        <w:tc>
          <w:tcPr>
            <w:tcW w:w="1399" w:type="pct"/>
            <w:vMerge/>
            <w:tcBorders>
              <w:top w:val="nil"/>
              <w:left w:val="single" w:sz="4" w:space="0" w:color="auto"/>
            </w:tcBorders>
          </w:tcPr>
          <w:p w14:paraId="788D1431" w14:textId="77777777" w:rsidR="00C972D0" w:rsidRPr="00546C9B" w:rsidRDefault="00C972D0" w:rsidP="009A1DE0">
            <w:pPr>
              <w:spacing w:after="0" w:line="240" w:lineRule="auto"/>
              <w:jc w:val="both"/>
              <w:rPr>
                <w:b/>
                <w:bCs/>
                <w:lang w:val="pt-BR"/>
              </w:rPr>
            </w:pPr>
          </w:p>
        </w:tc>
      </w:tr>
      <w:tr w:rsidR="00C972D0" w:rsidRPr="00546C9B" w14:paraId="236E2837" w14:textId="77777777" w:rsidTr="00665A92">
        <w:trPr>
          <w:gridAfter w:val="3"/>
          <w:wAfter w:w="789" w:type="pct"/>
        </w:trPr>
        <w:tc>
          <w:tcPr>
            <w:tcW w:w="2812" w:type="pct"/>
            <w:gridSpan w:val="2"/>
            <w:tcBorders>
              <w:top w:val="nil"/>
              <w:left w:val="nil"/>
              <w:right w:val="single" w:sz="4" w:space="0" w:color="auto"/>
            </w:tcBorders>
          </w:tcPr>
          <w:p w14:paraId="2EA55FBC" w14:textId="77777777" w:rsidR="00C972D0" w:rsidRPr="00546C9B" w:rsidRDefault="00C972D0" w:rsidP="009A1DE0">
            <w:pPr>
              <w:spacing w:after="0" w:line="240" w:lineRule="auto"/>
              <w:jc w:val="center"/>
              <w:rPr>
                <w:bCs/>
              </w:rPr>
            </w:pPr>
            <w:r w:rsidRPr="00546C9B">
              <w:rPr>
                <w:bCs/>
              </w:rPr>
              <w:t>Kính gửi: .........................................................................</w:t>
            </w:r>
          </w:p>
        </w:tc>
        <w:tc>
          <w:tcPr>
            <w:tcW w:w="1399" w:type="pct"/>
            <w:vMerge/>
            <w:tcBorders>
              <w:top w:val="nil"/>
              <w:left w:val="single" w:sz="4" w:space="0" w:color="auto"/>
            </w:tcBorders>
          </w:tcPr>
          <w:p w14:paraId="19566BB1" w14:textId="77777777" w:rsidR="00C972D0" w:rsidRPr="00546C9B" w:rsidRDefault="00C972D0" w:rsidP="009A1DE0">
            <w:pPr>
              <w:spacing w:after="0" w:line="240" w:lineRule="auto"/>
              <w:jc w:val="both"/>
              <w:rPr>
                <w:b/>
                <w:bCs/>
              </w:rPr>
            </w:pPr>
          </w:p>
        </w:tc>
      </w:tr>
      <w:tr w:rsidR="00C972D0" w:rsidRPr="00546C9B" w14:paraId="721CB941" w14:textId="77777777" w:rsidTr="00665A92">
        <w:trPr>
          <w:gridAfter w:val="3"/>
          <w:wAfter w:w="789" w:type="pct"/>
          <w:trHeight w:val="151"/>
        </w:trPr>
        <w:tc>
          <w:tcPr>
            <w:tcW w:w="2812" w:type="pct"/>
            <w:gridSpan w:val="2"/>
            <w:tcBorders>
              <w:top w:val="nil"/>
              <w:left w:val="nil"/>
              <w:bottom w:val="double" w:sz="4" w:space="0" w:color="auto"/>
              <w:right w:val="single" w:sz="4" w:space="0" w:color="auto"/>
            </w:tcBorders>
          </w:tcPr>
          <w:p w14:paraId="54098153" w14:textId="77777777" w:rsidR="00C972D0" w:rsidRPr="00546C9B" w:rsidRDefault="00C972D0" w:rsidP="009A1DE0">
            <w:pPr>
              <w:spacing w:after="0" w:line="240" w:lineRule="auto"/>
              <w:jc w:val="both"/>
              <w:rPr>
                <w:b/>
                <w:bCs/>
              </w:rPr>
            </w:pPr>
          </w:p>
        </w:tc>
        <w:tc>
          <w:tcPr>
            <w:tcW w:w="1399" w:type="pct"/>
            <w:vMerge/>
            <w:tcBorders>
              <w:top w:val="nil"/>
              <w:left w:val="single" w:sz="4" w:space="0" w:color="auto"/>
              <w:bottom w:val="double" w:sz="4" w:space="0" w:color="auto"/>
            </w:tcBorders>
          </w:tcPr>
          <w:p w14:paraId="0BB3219A" w14:textId="77777777" w:rsidR="00C972D0" w:rsidRPr="00546C9B" w:rsidRDefault="00C972D0" w:rsidP="009A1DE0">
            <w:pPr>
              <w:spacing w:after="0" w:line="240" w:lineRule="auto"/>
              <w:jc w:val="both"/>
              <w:rPr>
                <w:b/>
                <w:bCs/>
              </w:rPr>
            </w:pPr>
          </w:p>
        </w:tc>
      </w:tr>
      <w:tr w:rsidR="00C972D0" w:rsidRPr="003B0D8C" w14:paraId="13CDA35F" w14:textId="77777777" w:rsidTr="00665A92">
        <w:trPr>
          <w:gridAfter w:val="3"/>
          <w:wAfter w:w="789" w:type="pct"/>
          <w:trHeight w:val="50"/>
        </w:trPr>
        <w:tc>
          <w:tcPr>
            <w:tcW w:w="4211" w:type="pct"/>
            <w:gridSpan w:val="3"/>
            <w:tcBorders>
              <w:top w:val="double" w:sz="4" w:space="0" w:color="auto"/>
              <w:left w:val="double" w:sz="4" w:space="0" w:color="auto"/>
              <w:bottom w:val="single" w:sz="6" w:space="0" w:color="auto"/>
              <w:right w:val="double" w:sz="4" w:space="0" w:color="auto"/>
            </w:tcBorders>
          </w:tcPr>
          <w:p w14:paraId="52FBE82D" w14:textId="77777777" w:rsidR="00C972D0" w:rsidRPr="003B0D8C" w:rsidRDefault="00C972D0" w:rsidP="009A1DE0">
            <w:pPr>
              <w:spacing w:after="0" w:line="240" w:lineRule="auto"/>
              <w:jc w:val="both"/>
              <w:rPr>
                <w:b/>
                <w:bCs/>
                <w:sz w:val="26"/>
                <w:szCs w:val="26"/>
              </w:rPr>
            </w:pPr>
            <w:r w:rsidRPr="003B0D8C">
              <w:rPr>
                <w:b/>
                <w:bCs/>
                <w:spacing w:val="-4"/>
                <w:w w:val="95"/>
                <w:sz w:val="26"/>
                <w:szCs w:val="26"/>
              </w:rPr>
              <w:t>I. PHẦN KÊ KHAI CỦA NGƯỜI ĐĂNG KÝ</w:t>
            </w:r>
            <w:r w:rsidRPr="003B0D8C">
              <w:rPr>
                <w:b/>
                <w:bCs/>
                <w:sz w:val="26"/>
                <w:szCs w:val="26"/>
              </w:rPr>
              <w:t xml:space="preserve">         </w:t>
            </w:r>
          </w:p>
          <w:p w14:paraId="2506E00A" w14:textId="77777777" w:rsidR="00C972D0" w:rsidRPr="003B0D8C" w:rsidRDefault="00C972D0" w:rsidP="009A1DE0">
            <w:pPr>
              <w:spacing w:after="0" w:line="240" w:lineRule="auto"/>
              <w:jc w:val="both"/>
              <w:rPr>
                <w:bCs/>
                <w:sz w:val="26"/>
                <w:szCs w:val="26"/>
              </w:rPr>
            </w:pPr>
            <w:r w:rsidRPr="003B0D8C">
              <w:rPr>
                <w:bCs/>
                <w:i/>
                <w:iCs/>
                <w:sz w:val="26"/>
                <w:szCs w:val="26"/>
              </w:rPr>
              <w:t>(Xem hướng dẫn viết đơn trước khi kê khai; không tẩy xoá, sửa chữa trên đơn)</w:t>
            </w:r>
          </w:p>
        </w:tc>
      </w:tr>
      <w:tr w:rsidR="00C972D0" w:rsidRPr="003B0D8C" w14:paraId="226F4C7F" w14:textId="77777777" w:rsidTr="00665A92">
        <w:trPr>
          <w:gridAfter w:val="3"/>
          <w:wAfter w:w="789" w:type="pct"/>
        </w:trPr>
        <w:tc>
          <w:tcPr>
            <w:tcW w:w="4211" w:type="pct"/>
            <w:gridSpan w:val="3"/>
            <w:tcBorders>
              <w:top w:val="single" w:sz="6" w:space="0" w:color="auto"/>
              <w:left w:val="double" w:sz="4" w:space="0" w:color="auto"/>
              <w:bottom w:val="single" w:sz="6" w:space="0" w:color="auto"/>
              <w:right w:val="double" w:sz="4" w:space="0" w:color="auto"/>
            </w:tcBorders>
          </w:tcPr>
          <w:p w14:paraId="53012EC7" w14:textId="77777777" w:rsidR="00C972D0" w:rsidRPr="003B0D8C" w:rsidRDefault="00C972D0" w:rsidP="009A1DE0">
            <w:pPr>
              <w:spacing w:after="0" w:line="240" w:lineRule="auto"/>
              <w:jc w:val="both"/>
              <w:rPr>
                <w:b/>
                <w:bCs/>
                <w:sz w:val="26"/>
                <w:szCs w:val="26"/>
              </w:rPr>
            </w:pPr>
            <w:r w:rsidRPr="003B0D8C">
              <w:rPr>
                <w:b/>
                <w:bCs/>
                <w:sz w:val="26"/>
                <w:szCs w:val="26"/>
              </w:rPr>
              <w:t>1. Người sử dụng đất, chủ sở hữu tài sản gắn liền với đất</w:t>
            </w:r>
          </w:p>
          <w:p w14:paraId="6F6C7C21" w14:textId="77777777" w:rsidR="00C972D0" w:rsidRPr="003B0D8C" w:rsidRDefault="00C972D0" w:rsidP="009A1DE0">
            <w:pPr>
              <w:spacing w:after="0" w:line="240" w:lineRule="auto"/>
              <w:jc w:val="both"/>
              <w:rPr>
                <w:bCs/>
                <w:i/>
                <w:iCs/>
                <w:sz w:val="26"/>
                <w:szCs w:val="26"/>
              </w:rPr>
            </w:pPr>
            <w:r w:rsidRPr="003B0D8C">
              <w:rPr>
                <w:bCs/>
                <w:sz w:val="26"/>
                <w:szCs w:val="26"/>
              </w:rPr>
              <w:t xml:space="preserve">  1.1. Tên </w:t>
            </w:r>
            <w:r w:rsidRPr="003B0D8C">
              <w:rPr>
                <w:bCs/>
                <w:i/>
                <w:iCs/>
                <w:sz w:val="26"/>
                <w:szCs w:val="26"/>
              </w:rPr>
              <w:t xml:space="preserve">(viết chữ in hoa): </w:t>
            </w:r>
            <w:r w:rsidRPr="003B0D8C">
              <w:rPr>
                <w:bCs/>
                <w:iCs/>
                <w:sz w:val="26"/>
                <w:szCs w:val="26"/>
              </w:rPr>
              <w:t>....................................................................................</w:t>
            </w:r>
            <w:r>
              <w:rPr>
                <w:bCs/>
                <w:iCs/>
                <w:sz w:val="26"/>
                <w:szCs w:val="26"/>
              </w:rPr>
              <w:t>.............................</w:t>
            </w:r>
          </w:p>
          <w:p w14:paraId="2FE2F726" w14:textId="77777777" w:rsidR="00C972D0" w:rsidRPr="003B0D8C" w:rsidRDefault="00C972D0" w:rsidP="009A1DE0">
            <w:pPr>
              <w:spacing w:after="0" w:line="240" w:lineRule="auto"/>
              <w:jc w:val="both"/>
              <w:rPr>
                <w:bCs/>
                <w:sz w:val="26"/>
                <w:szCs w:val="26"/>
              </w:rPr>
            </w:pPr>
            <w:r w:rsidRPr="003B0D8C">
              <w:rPr>
                <w:bCs/>
                <w:iCs/>
                <w:sz w:val="26"/>
                <w:szCs w:val="26"/>
              </w:rPr>
              <w:t>…………………………</w:t>
            </w:r>
            <w:r>
              <w:rPr>
                <w:bCs/>
                <w:iCs/>
                <w:sz w:val="26"/>
                <w:szCs w:val="26"/>
              </w:rPr>
              <w:t>………………….………………………………………………………….</w:t>
            </w:r>
          </w:p>
          <w:p w14:paraId="31303BB5" w14:textId="77777777" w:rsidR="00C972D0" w:rsidRPr="003B0D8C" w:rsidRDefault="00C972D0" w:rsidP="009A1DE0">
            <w:pPr>
              <w:spacing w:after="0" w:line="240" w:lineRule="auto"/>
              <w:jc w:val="both"/>
              <w:rPr>
                <w:bCs/>
                <w:sz w:val="26"/>
                <w:szCs w:val="26"/>
              </w:rPr>
            </w:pPr>
            <w:r w:rsidRPr="003B0D8C">
              <w:rPr>
                <w:bCs/>
                <w:sz w:val="26"/>
                <w:szCs w:val="26"/>
              </w:rPr>
              <w:t xml:space="preserve">  1.2. Địa chỉ</w:t>
            </w:r>
            <w:r w:rsidRPr="003B0D8C">
              <w:rPr>
                <w:bCs/>
                <w:sz w:val="26"/>
                <w:szCs w:val="26"/>
                <w:vertAlign w:val="superscript"/>
              </w:rPr>
              <w:t>(1)</w:t>
            </w:r>
            <w:r w:rsidRPr="003B0D8C">
              <w:rPr>
                <w:bCs/>
                <w:sz w:val="26"/>
                <w:szCs w:val="26"/>
              </w:rPr>
              <w:t>:</w:t>
            </w:r>
            <w:r>
              <w:rPr>
                <w:bCs/>
                <w:sz w:val="26"/>
                <w:szCs w:val="26"/>
              </w:rPr>
              <w:t>……………..…………………………………………………………………………</w:t>
            </w:r>
          </w:p>
        </w:tc>
      </w:tr>
      <w:tr w:rsidR="00C972D0" w:rsidRPr="003B0D8C" w14:paraId="79C25F6A" w14:textId="77777777" w:rsidTr="00665A92">
        <w:trPr>
          <w:gridAfter w:val="3"/>
          <w:wAfter w:w="789" w:type="pct"/>
        </w:trPr>
        <w:tc>
          <w:tcPr>
            <w:tcW w:w="4211" w:type="pct"/>
            <w:gridSpan w:val="3"/>
            <w:tcBorders>
              <w:top w:val="single" w:sz="6" w:space="0" w:color="auto"/>
              <w:left w:val="double" w:sz="4" w:space="0" w:color="auto"/>
              <w:bottom w:val="single" w:sz="6" w:space="0" w:color="auto"/>
              <w:right w:val="double" w:sz="4" w:space="0" w:color="auto"/>
            </w:tcBorders>
          </w:tcPr>
          <w:p w14:paraId="22D67164" w14:textId="77777777" w:rsidR="00C972D0" w:rsidRPr="003B0D8C" w:rsidRDefault="00C972D0" w:rsidP="009A1DE0">
            <w:pPr>
              <w:spacing w:after="0" w:line="240" w:lineRule="auto"/>
              <w:jc w:val="both"/>
              <w:rPr>
                <w:b/>
                <w:bCs/>
                <w:sz w:val="26"/>
                <w:szCs w:val="26"/>
              </w:rPr>
            </w:pPr>
            <w:r w:rsidRPr="003B0D8C">
              <w:rPr>
                <w:b/>
                <w:bCs/>
                <w:sz w:val="26"/>
                <w:szCs w:val="26"/>
              </w:rPr>
              <w:t>2. Giấy chứng nhận đã cấp</w:t>
            </w:r>
          </w:p>
          <w:p w14:paraId="17C8C739" w14:textId="77777777" w:rsidR="00C972D0" w:rsidRPr="003B0D8C" w:rsidRDefault="00C972D0" w:rsidP="009A1DE0">
            <w:pPr>
              <w:spacing w:after="0" w:line="240" w:lineRule="auto"/>
              <w:jc w:val="both"/>
              <w:rPr>
                <w:bCs/>
                <w:sz w:val="26"/>
                <w:szCs w:val="26"/>
              </w:rPr>
            </w:pPr>
            <w:r w:rsidRPr="003B0D8C">
              <w:rPr>
                <w:b/>
                <w:bCs/>
                <w:sz w:val="26"/>
                <w:szCs w:val="26"/>
              </w:rPr>
              <w:t xml:space="preserve">  </w:t>
            </w:r>
            <w:r w:rsidRPr="003B0D8C">
              <w:rPr>
                <w:bCs/>
                <w:sz w:val="26"/>
                <w:szCs w:val="26"/>
              </w:rPr>
              <w:t xml:space="preserve">2.1. Số vào sổ cấp GCN:……….………;  2.2. Số phát hành GCN:…………..……………; </w:t>
            </w:r>
          </w:p>
          <w:p w14:paraId="0C8F8A89" w14:textId="77777777" w:rsidR="00C972D0" w:rsidRPr="003B0D8C" w:rsidRDefault="00C972D0" w:rsidP="009A1DE0">
            <w:pPr>
              <w:spacing w:after="0" w:line="240" w:lineRule="auto"/>
              <w:jc w:val="both"/>
              <w:rPr>
                <w:b/>
                <w:bCs/>
                <w:sz w:val="26"/>
                <w:szCs w:val="26"/>
              </w:rPr>
            </w:pPr>
            <w:r w:rsidRPr="003B0D8C">
              <w:rPr>
                <w:bCs/>
                <w:sz w:val="26"/>
                <w:szCs w:val="26"/>
              </w:rPr>
              <w:t xml:space="preserve">  2.3. Ngày cấp GCN … / … / …… …….;</w:t>
            </w:r>
            <w:r w:rsidRPr="003B0D8C">
              <w:rPr>
                <w:b/>
                <w:bCs/>
                <w:sz w:val="26"/>
                <w:szCs w:val="26"/>
              </w:rPr>
              <w:t xml:space="preserve">   </w:t>
            </w:r>
          </w:p>
        </w:tc>
      </w:tr>
      <w:tr w:rsidR="00C972D0" w:rsidRPr="003B0D8C" w14:paraId="3942453E" w14:textId="77777777" w:rsidTr="00665A92">
        <w:trPr>
          <w:gridAfter w:val="3"/>
          <w:wAfter w:w="789" w:type="pct"/>
        </w:trPr>
        <w:tc>
          <w:tcPr>
            <w:tcW w:w="4211" w:type="pct"/>
            <w:gridSpan w:val="3"/>
            <w:tcBorders>
              <w:top w:val="single" w:sz="6" w:space="0" w:color="auto"/>
              <w:left w:val="double" w:sz="4" w:space="0" w:color="auto"/>
              <w:bottom w:val="single" w:sz="6" w:space="0" w:color="auto"/>
              <w:right w:val="double" w:sz="4" w:space="0" w:color="auto"/>
            </w:tcBorders>
          </w:tcPr>
          <w:p w14:paraId="30D367CF" w14:textId="77777777" w:rsidR="00C972D0" w:rsidRPr="003B0D8C" w:rsidRDefault="00C972D0" w:rsidP="009A1DE0">
            <w:pPr>
              <w:pStyle w:val="BodyText"/>
              <w:spacing w:after="0"/>
              <w:rPr>
                <w:b/>
                <w:bCs/>
                <w:sz w:val="26"/>
                <w:szCs w:val="26"/>
              </w:rPr>
            </w:pPr>
            <w:r w:rsidRPr="003B0D8C">
              <w:rPr>
                <w:b/>
                <w:bCs/>
                <w:sz w:val="26"/>
                <w:szCs w:val="26"/>
              </w:rPr>
              <w:t xml:space="preserve">3. Nội dung biến động về: </w:t>
            </w:r>
            <w:r w:rsidRPr="003B0D8C">
              <w:rPr>
                <w:bCs/>
                <w:sz w:val="26"/>
                <w:szCs w:val="26"/>
              </w:rPr>
              <w:t>..........................................................................................................</w:t>
            </w:r>
          </w:p>
        </w:tc>
      </w:tr>
      <w:tr w:rsidR="00C972D0" w:rsidRPr="003B0D8C" w14:paraId="5A2218E0" w14:textId="77777777" w:rsidTr="00665A92">
        <w:trPr>
          <w:gridAfter w:val="3"/>
          <w:wAfter w:w="789" w:type="pct"/>
          <w:trHeight w:val="1420"/>
        </w:trPr>
        <w:tc>
          <w:tcPr>
            <w:tcW w:w="2003" w:type="pct"/>
            <w:tcBorders>
              <w:top w:val="single" w:sz="6" w:space="0" w:color="auto"/>
              <w:left w:val="double" w:sz="4" w:space="0" w:color="auto"/>
              <w:bottom w:val="single" w:sz="6" w:space="0" w:color="auto"/>
              <w:right w:val="single" w:sz="6" w:space="0" w:color="auto"/>
            </w:tcBorders>
          </w:tcPr>
          <w:p w14:paraId="3E673B95" w14:textId="77777777" w:rsidR="00C972D0" w:rsidRPr="003B0D8C" w:rsidRDefault="00C972D0" w:rsidP="009A1DE0">
            <w:pPr>
              <w:pStyle w:val="BodyText"/>
              <w:spacing w:after="0"/>
              <w:rPr>
                <w:bCs/>
                <w:sz w:val="26"/>
                <w:szCs w:val="26"/>
              </w:rPr>
            </w:pPr>
            <w:r w:rsidRPr="003B0D8C">
              <w:rPr>
                <w:bCs/>
                <w:sz w:val="26"/>
                <w:szCs w:val="26"/>
              </w:rPr>
              <w:t xml:space="preserve"> 3.1. Nội dung trên GCN trước khi biến động:</w:t>
            </w:r>
          </w:p>
          <w:p w14:paraId="196597BA" w14:textId="77777777" w:rsidR="00C972D0" w:rsidRPr="003B0D8C" w:rsidRDefault="00C972D0" w:rsidP="009A1DE0">
            <w:pPr>
              <w:pStyle w:val="BodyText"/>
              <w:spacing w:after="0"/>
              <w:rPr>
                <w:bCs/>
                <w:sz w:val="26"/>
                <w:szCs w:val="26"/>
              </w:rPr>
            </w:pPr>
            <w:r w:rsidRPr="003B0D8C">
              <w:rPr>
                <w:bCs/>
                <w:sz w:val="26"/>
                <w:szCs w:val="26"/>
              </w:rPr>
              <w:t xml:space="preserve">   -.…………………………………….;</w:t>
            </w:r>
          </w:p>
          <w:p w14:paraId="697A70D1" w14:textId="77777777" w:rsidR="00C972D0" w:rsidRPr="003B0D8C" w:rsidRDefault="00C972D0" w:rsidP="009A1DE0">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1946EF40" w14:textId="77777777" w:rsidR="00C972D0" w:rsidRPr="003B0D8C" w:rsidRDefault="00C972D0" w:rsidP="009A1DE0">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51551E40" w14:textId="77777777" w:rsidR="00C972D0" w:rsidRPr="003B0D8C" w:rsidRDefault="00C972D0" w:rsidP="009A1DE0">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49765956" w14:textId="77777777" w:rsidR="00C972D0" w:rsidRPr="003B0D8C" w:rsidRDefault="00C972D0" w:rsidP="009A1DE0">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5C4E1B25" w14:textId="77777777" w:rsidR="00C972D0" w:rsidRPr="003B0D8C" w:rsidRDefault="00C972D0" w:rsidP="009A1DE0">
            <w:pPr>
              <w:pStyle w:val="BodyText"/>
              <w:spacing w:after="0"/>
              <w:rPr>
                <w:bCs/>
                <w:sz w:val="26"/>
                <w:szCs w:val="26"/>
              </w:rPr>
            </w:pPr>
            <w:r w:rsidRPr="003B0D8C">
              <w:rPr>
                <w:bCs/>
                <w:sz w:val="26"/>
                <w:szCs w:val="26"/>
              </w:rPr>
              <w:t>……………</w:t>
            </w:r>
            <w:r>
              <w:rPr>
                <w:bCs/>
                <w:sz w:val="26"/>
                <w:szCs w:val="26"/>
              </w:rPr>
              <w:t>…………………</w:t>
            </w:r>
            <w:r w:rsidRPr="003B0D8C">
              <w:rPr>
                <w:bCs/>
                <w:sz w:val="26"/>
                <w:szCs w:val="26"/>
              </w:rPr>
              <w:t>……….;</w:t>
            </w:r>
          </w:p>
        </w:tc>
        <w:tc>
          <w:tcPr>
            <w:tcW w:w="2208" w:type="pct"/>
            <w:gridSpan w:val="2"/>
            <w:tcBorders>
              <w:top w:val="single" w:sz="6" w:space="0" w:color="auto"/>
              <w:left w:val="single" w:sz="6" w:space="0" w:color="auto"/>
              <w:bottom w:val="single" w:sz="6" w:space="0" w:color="auto"/>
              <w:right w:val="double" w:sz="4" w:space="0" w:color="auto"/>
            </w:tcBorders>
          </w:tcPr>
          <w:p w14:paraId="3B7451A7" w14:textId="77777777" w:rsidR="00C972D0" w:rsidRPr="003B0D8C" w:rsidRDefault="00C972D0" w:rsidP="009A1DE0">
            <w:pPr>
              <w:pStyle w:val="BodyText"/>
              <w:spacing w:after="0"/>
              <w:rPr>
                <w:bCs/>
                <w:sz w:val="26"/>
                <w:szCs w:val="26"/>
              </w:rPr>
            </w:pPr>
            <w:r w:rsidRPr="003B0D8C">
              <w:rPr>
                <w:bCs/>
                <w:sz w:val="26"/>
                <w:szCs w:val="26"/>
              </w:rPr>
              <w:t xml:space="preserve"> 3.2. Nội dung sau khi biến động:</w:t>
            </w:r>
          </w:p>
          <w:p w14:paraId="786D4D21" w14:textId="77777777" w:rsidR="00C972D0" w:rsidRPr="003B0D8C" w:rsidRDefault="00C972D0" w:rsidP="009A1DE0">
            <w:pPr>
              <w:pStyle w:val="BodyText"/>
              <w:spacing w:after="0"/>
              <w:rPr>
                <w:bCs/>
                <w:sz w:val="26"/>
                <w:szCs w:val="26"/>
                <w:lang w:val="de-DE"/>
              </w:rPr>
            </w:pPr>
            <w:r w:rsidRPr="003B0D8C">
              <w:rPr>
                <w:bCs/>
                <w:sz w:val="26"/>
                <w:szCs w:val="26"/>
              </w:rPr>
              <w:t xml:space="preserve">  </w:t>
            </w:r>
            <w:r w:rsidRPr="003B0D8C">
              <w:rPr>
                <w:bCs/>
                <w:sz w:val="26"/>
                <w:szCs w:val="26"/>
                <w:lang w:val="de-DE"/>
              </w:rPr>
              <w:t>-….……………………………………….;</w:t>
            </w:r>
          </w:p>
          <w:p w14:paraId="1434E68C" w14:textId="77777777" w:rsidR="00C972D0" w:rsidRPr="003B0D8C" w:rsidRDefault="00C972D0" w:rsidP="009A1DE0">
            <w:pPr>
              <w:pStyle w:val="BodyText"/>
              <w:spacing w:after="0"/>
              <w:rPr>
                <w:bCs/>
                <w:sz w:val="26"/>
                <w:szCs w:val="26"/>
                <w:lang w:val="de-DE"/>
              </w:rPr>
            </w:pPr>
            <w:r w:rsidRPr="003B0D8C">
              <w:rPr>
                <w:bCs/>
                <w:sz w:val="26"/>
                <w:szCs w:val="26"/>
                <w:lang w:val="de-DE"/>
              </w:rPr>
              <w:t>……………………………….….………...;</w:t>
            </w:r>
          </w:p>
          <w:p w14:paraId="4C7D5091" w14:textId="77777777" w:rsidR="00C972D0" w:rsidRPr="003B0D8C" w:rsidRDefault="00C972D0" w:rsidP="009A1DE0">
            <w:pPr>
              <w:pStyle w:val="BodyText"/>
              <w:spacing w:after="0"/>
              <w:rPr>
                <w:bCs/>
                <w:sz w:val="26"/>
                <w:szCs w:val="26"/>
                <w:lang w:val="de-DE"/>
              </w:rPr>
            </w:pPr>
            <w:r w:rsidRPr="003B0D8C">
              <w:rPr>
                <w:bCs/>
                <w:sz w:val="26"/>
                <w:szCs w:val="26"/>
                <w:lang w:val="de-DE"/>
              </w:rPr>
              <w:t>………………………….……….………...;</w:t>
            </w:r>
          </w:p>
          <w:p w14:paraId="7E889DFE" w14:textId="77777777" w:rsidR="00C972D0" w:rsidRPr="003B0D8C" w:rsidRDefault="00C972D0" w:rsidP="009A1DE0">
            <w:pPr>
              <w:pStyle w:val="BodyText"/>
              <w:spacing w:after="0"/>
              <w:rPr>
                <w:bCs/>
                <w:sz w:val="26"/>
                <w:szCs w:val="26"/>
                <w:lang w:val="de-DE"/>
              </w:rPr>
            </w:pPr>
            <w:r w:rsidRPr="003B0D8C">
              <w:rPr>
                <w:bCs/>
                <w:sz w:val="26"/>
                <w:szCs w:val="26"/>
                <w:lang w:val="de-DE"/>
              </w:rPr>
              <w:t>………………………….……….………...;………………………….…….………...;………………………….……….………...;</w:t>
            </w:r>
          </w:p>
        </w:tc>
      </w:tr>
      <w:tr w:rsidR="00C972D0" w:rsidRPr="003B0D8C" w14:paraId="4830F340" w14:textId="77777777" w:rsidTr="00665A92">
        <w:trPr>
          <w:gridAfter w:val="3"/>
          <w:wAfter w:w="789" w:type="pct"/>
        </w:trPr>
        <w:tc>
          <w:tcPr>
            <w:tcW w:w="4211" w:type="pct"/>
            <w:gridSpan w:val="3"/>
            <w:tcBorders>
              <w:top w:val="single" w:sz="6" w:space="0" w:color="auto"/>
              <w:left w:val="double" w:sz="4" w:space="0" w:color="auto"/>
              <w:bottom w:val="single" w:sz="6" w:space="0" w:color="auto"/>
              <w:right w:val="double" w:sz="4" w:space="0" w:color="auto"/>
            </w:tcBorders>
          </w:tcPr>
          <w:p w14:paraId="69213019" w14:textId="77777777" w:rsidR="00C972D0" w:rsidRPr="003B0D8C" w:rsidRDefault="00C972D0" w:rsidP="009A1DE0">
            <w:pPr>
              <w:pStyle w:val="BodyText"/>
              <w:spacing w:after="0"/>
              <w:rPr>
                <w:b/>
                <w:bCs/>
                <w:sz w:val="26"/>
                <w:szCs w:val="26"/>
                <w:lang w:val="de-DE"/>
              </w:rPr>
            </w:pPr>
            <w:r w:rsidRPr="003B0D8C">
              <w:rPr>
                <w:b/>
                <w:bCs/>
                <w:sz w:val="26"/>
                <w:szCs w:val="26"/>
                <w:lang w:val="de-DE"/>
              </w:rPr>
              <w:t xml:space="preserve">4. </w:t>
            </w:r>
            <w:r w:rsidRPr="003B0D8C">
              <w:rPr>
                <w:b/>
                <w:bCs/>
                <w:sz w:val="26"/>
                <w:szCs w:val="26"/>
                <w:lang w:val="fr-FR"/>
              </w:rPr>
              <w:t>Lý do biến động</w:t>
            </w:r>
          </w:p>
          <w:p w14:paraId="393F3069" w14:textId="77777777" w:rsidR="00C972D0" w:rsidRPr="003B0D8C" w:rsidRDefault="00C972D0" w:rsidP="009A1DE0">
            <w:pPr>
              <w:pStyle w:val="BodyText"/>
              <w:spacing w:after="0"/>
              <w:rPr>
                <w:bCs/>
                <w:sz w:val="26"/>
                <w:szCs w:val="26"/>
              </w:rPr>
            </w:pPr>
            <w:r w:rsidRPr="003B0D8C">
              <w:rPr>
                <w:bCs/>
                <w:sz w:val="26"/>
                <w:szCs w:val="26"/>
              </w:rPr>
              <w:t>………………………………………………………………………………………………………….………………………</w:t>
            </w:r>
            <w:r>
              <w:rPr>
                <w:bCs/>
                <w:sz w:val="26"/>
                <w:szCs w:val="26"/>
              </w:rPr>
              <w:t>…………………………………………………………</w:t>
            </w:r>
          </w:p>
        </w:tc>
      </w:tr>
      <w:tr w:rsidR="00C972D0" w:rsidRPr="003B0D8C" w14:paraId="0C8E38B2" w14:textId="77777777" w:rsidTr="00665A92">
        <w:trPr>
          <w:gridAfter w:val="3"/>
          <w:wAfter w:w="789" w:type="pct"/>
        </w:trPr>
        <w:tc>
          <w:tcPr>
            <w:tcW w:w="4211" w:type="pct"/>
            <w:gridSpan w:val="3"/>
            <w:tcBorders>
              <w:top w:val="single" w:sz="6" w:space="0" w:color="auto"/>
              <w:left w:val="double" w:sz="4" w:space="0" w:color="auto"/>
              <w:bottom w:val="single" w:sz="6" w:space="0" w:color="auto"/>
              <w:right w:val="double" w:sz="4" w:space="0" w:color="auto"/>
            </w:tcBorders>
          </w:tcPr>
          <w:p w14:paraId="18F0C68E" w14:textId="77777777" w:rsidR="00C972D0" w:rsidRPr="003B0D8C" w:rsidRDefault="00C972D0" w:rsidP="009A1DE0">
            <w:pPr>
              <w:pStyle w:val="BodyText"/>
              <w:spacing w:after="0"/>
              <w:rPr>
                <w:b/>
                <w:bCs/>
                <w:sz w:val="26"/>
                <w:szCs w:val="26"/>
                <w:lang w:val="fr-FR"/>
              </w:rPr>
            </w:pPr>
            <w:r w:rsidRPr="003B0D8C">
              <w:rPr>
                <w:b/>
                <w:bCs/>
                <w:sz w:val="26"/>
                <w:szCs w:val="26"/>
                <w:lang w:val="fr-FR"/>
              </w:rPr>
              <w:t xml:space="preserve">5. Tình hình thực hiện nghĩa vụ tài chính về đất đai đối với thửa đất đăng ký biến động </w:t>
            </w:r>
          </w:p>
          <w:p w14:paraId="67FDE311" w14:textId="77777777" w:rsidR="00C972D0" w:rsidRPr="003B0D8C" w:rsidRDefault="00C972D0" w:rsidP="009A1DE0">
            <w:pPr>
              <w:pStyle w:val="BodyText"/>
              <w:spacing w:after="0"/>
              <w:rPr>
                <w:bCs/>
                <w:sz w:val="26"/>
                <w:szCs w:val="26"/>
              </w:rPr>
            </w:pPr>
            <w:r w:rsidRPr="003B0D8C">
              <w:rPr>
                <w:bCs/>
                <w:sz w:val="26"/>
                <w:szCs w:val="26"/>
              </w:rPr>
              <w:t>………………………</w:t>
            </w:r>
            <w:r>
              <w:rPr>
                <w:bCs/>
                <w:sz w:val="26"/>
                <w:szCs w:val="26"/>
              </w:rPr>
              <w:t>………………………………………………………………………</w:t>
            </w:r>
          </w:p>
          <w:p w14:paraId="11FCE6D5" w14:textId="77777777" w:rsidR="00C972D0" w:rsidRPr="003B0D8C" w:rsidRDefault="00C972D0" w:rsidP="009A1DE0">
            <w:pPr>
              <w:pStyle w:val="BodyText"/>
              <w:spacing w:after="0"/>
              <w:rPr>
                <w:bCs/>
                <w:sz w:val="26"/>
                <w:szCs w:val="26"/>
              </w:rPr>
            </w:pPr>
            <w:r w:rsidRPr="003B0D8C">
              <w:rPr>
                <w:bCs/>
                <w:sz w:val="26"/>
                <w:szCs w:val="26"/>
              </w:rPr>
              <w:t>………………………</w:t>
            </w:r>
            <w:r>
              <w:rPr>
                <w:bCs/>
                <w:sz w:val="26"/>
                <w:szCs w:val="26"/>
              </w:rPr>
              <w:t>………………………………………………………………………</w:t>
            </w:r>
          </w:p>
          <w:p w14:paraId="2E30432F" w14:textId="77777777" w:rsidR="00C972D0" w:rsidRPr="003B0D8C" w:rsidRDefault="00C972D0" w:rsidP="009A1DE0">
            <w:pPr>
              <w:tabs>
                <w:tab w:val="left" w:leader="dot" w:pos="9845"/>
              </w:tabs>
              <w:spacing w:after="0" w:line="240" w:lineRule="auto"/>
              <w:jc w:val="both"/>
              <w:rPr>
                <w:b/>
                <w:bCs/>
                <w:sz w:val="26"/>
                <w:szCs w:val="26"/>
                <w:lang w:val="fr-FR"/>
              </w:rPr>
            </w:pPr>
            <w:r w:rsidRPr="003B0D8C">
              <w:rPr>
                <w:bCs/>
                <w:sz w:val="26"/>
                <w:szCs w:val="26"/>
              </w:rPr>
              <w:t>……………………</w:t>
            </w:r>
            <w:r>
              <w:rPr>
                <w:bCs/>
                <w:sz w:val="26"/>
                <w:szCs w:val="26"/>
              </w:rPr>
              <w:t>…………………………………………………………………………</w:t>
            </w:r>
          </w:p>
        </w:tc>
      </w:tr>
      <w:tr w:rsidR="00C972D0" w:rsidRPr="003B0D8C" w14:paraId="6AEAE79B" w14:textId="77777777" w:rsidTr="00665A92">
        <w:trPr>
          <w:gridAfter w:val="3"/>
          <w:wAfter w:w="789" w:type="pct"/>
        </w:trPr>
        <w:tc>
          <w:tcPr>
            <w:tcW w:w="4211" w:type="pct"/>
            <w:gridSpan w:val="3"/>
            <w:tcBorders>
              <w:top w:val="single" w:sz="6" w:space="0" w:color="auto"/>
              <w:left w:val="double" w:sz="4" w:space="0" w:color="auto"/>
              <w:bottom w:val="double" w:sz="4" w:space="0" w:color="auto"/>
              <w:right w:val="double" w:sz="4" w:space="0" w:color="auto"/>
            </w:tcBorders>
          </w:tcPr>
          <w:p w14:paraId="4721B73E" w14:textId="77777777" w:rsidR="00C972D0" w:rsidRPr="003B0D8C" w:rsidRDefault="00C972D0" w:rsidP="009A1DE0">
            <w:pPr>
              <w:spacing w:after="0" w:line="240" w:lineRule="auto"/>
              <w:jc w:val="both"/>
              <w:rPr>
                <w:b/>
                <w:bCs/>
                <w:sz w:val="26"/>
                <w:szCs w:val="26"/>
                <w:lang w:val="fr-FR"/>
              </w:rPr>
            </w:pPr>
            <w:r w:rsidRPr="003B0D8C">
              <w:rPr>
                <w:b/>
                <w:bCs/>
                <w:sz w:val="26"/>
                <w:szCs w:val="26"/>
                <w:lang w:val="fr-FR"/>
              </w:rPr>
              <w:t>6. Giấy tờ liên quan đến nội dung thay đổi nộp kèm theo đơn này gồm có:</w:t>
            </w:r>
          </w:p>
          <w:p w14:paraId="737F904D" w14:textId="77777777" w:rsidR="00C972D0" w:rsidRPr="003B0D8C" w:rsidRDefault="00C972D0" w:rsidP="009A1DE0">
            <w:pPr>
              <w:spacing w:after="0" w:line="240" w:lineRule="auto"/>
              <w:jc w:val="both"/>
              <w:rPr>
                <w:bCs/>
                <w:sz w:val="26"/>
                <w:szCs w:val="26"/>
                <w:lang w:val="fr-FR"/>
              </w:rPr>
            </w:pPr>
            <w:r w:rsidRPr="003B0D8C">
              <w:rPr>
                <w:b/>
                <w:bCs/>
                <w:sz w:val="26"/>
                <w:szCs w:val="26"/>
                <w:lang w:val="fr-FR"/>
              </w:rPr>
              <w:t xml:space="preserve">     </w:t>
            </w:r>
            <w:r w:rsidRPr="003B0D8C">
              <w:rPr>
                <w:bCs/>
                <w:sz w:val="26"/>
                <w:szCs w:val="26"/>
                <w:lang w:val="fr-FR"/>
              </w:rPr>
              <w:t>- Giấy chứng nhận đã cấp;</w:t>
            </w:r>
          </w:p>
          <w:p w14:paraId="7FCFBE73" w14:textId="77777777" w:rsidR="00C972D0" w:rsidRPr="003B0D8C" w:rsidRDefault="00C972D0" w:rsidP="009A1DE0">
            <w:pPr>
              <w:pStyle w:val="BodyText"/>
              <w:spacing w:after="0"/>
              <w:rPr>
                <w:bCs/>
                <w:sz w:val="26"/>
                <w:szCs w:val="26"/>
              </w:rPr>
            </w:pPr>
            <w:r w:rsidRPr="003B0D8C">
              <w:rPr>
                <w:bCs/>
                <w:sz w:val="26"/>
                <w:szCs w:val="26"/>
              </w:rPr>
              <w:t>………………………</w:t>
            </w:r>
            <w:r>
              <w:rPr>
                <w:bCs/>
                <w:sz w:val="26"/>
                <w:szCs w:val="26"/>
              </w:rPr>
              <w:t>………………………………………………………………………</w:t>
            </w:r>
          </w:p>
          <w:p w14:paraId="5FCA31F2" w14:textId="77777777" w:rsidR="00C972D0" w:rsidRPr="003B0D8C" w:rsidRDefault="00C972D0" w:rsidP="009A1DE0">
            <w:pPr>
              <w:pStyle w:val="BodyText"/>
              <w:spacing w:after="0"/>
              <w:rPr>
                <w:bCs/>
                <w:sz w:val="26"/>
                <w:szCs w:val="26"/>
              </w:rPr>
            </w:pPr>
            <w:r w:rsidRPr="003B0D8C">
              <w:rPr>
                <w:bCs/>
                <w:sz w:val="26"/>
                <w:szCs w:val="26"/>
              </w:rPr>
              <w:t>………………………</w:t>
            </w:r>
            <w:r>
              <w:rPr>
                <w:bCs/>
                <w:sz w:val="26"/>
                <w:szCs w:val="26"/>
              </w:rPr>
              <w:t>………………………………………………………………………</w:t>
            </w:r>
          </w:p>
        </w:tc>
      </w:tr>
    </w:tbl>
    <w:p w14:paraId="50C40537" w14:textId="77777777" w:rsidR="00C972D0" w:rsidRPr="003B0D8C" w:rsidRDefault="00C972D0" w:rsidP="009A1DE0">
      <w:pPr>
        <w:shd w:val="clear" w:color="auto" w:fill="FFFFFF"/>
        <w:tabs>
          <w:tab w:val="left" w:pos="4900"/>
        </w:tabs>
        <w:spacing w:after="0" w:line="240" w:lineRule="auto"/>
        <w:jc w:val="both"/>
        <w:rPr>
          <w:sz w:val="26"/>
          <w:szCs w:val="26"/>
          <w:lang w:val="fr-FR"/>
        </w:rPr>
      </w:pPr>
      <w:r w:rsidRPr="003B0D8C">
        <w:rPr>
          <w:sz w:val="26"/>
          <w:szCs w:val="26"/>
          <w:lang w:val="fr-FR"/>
        </w:rPr>
        <w:t xml:space="preserve">        Tôi        </w:t>
      </w:r>
      <w:r w:rsidRPr="003B0D8C">
        <w:rPr>
          <w:sz w:val="26"/>
          <w:szCs w:val="26"/>
        </w:rPr>
        <w:sym w:font="Symbol" w:char="F0F0"/>
      </w:r>
      <w:r w:rsidRPr="003B0D8C">
        <w:rPr>
          <w:sz w:val="26"/>
          <w:szCs w:val="26"/>
          <w:lang w:val="fr-FR"/>
        </w:rPr>
        <w:t xml:space="preserve"> có nhu cầu cấp GCN mới              </w:t>
      </w:r>
      <w:r w:rsidRPr="003B0D8C">
        <w:rPr>
          <w:sz w:val="26"/>
          <w:szCs w:val="26"/>
        </w:rPr>
        <w:sym w:font="Symbol" w:char="F0F0"/>
      </w:r>
      <w:r w:rsidRPr="003B0D8C">
        <w:rPr>
          <w:sz w:val="26"/>
          <w:szCs w:val="26"/>
          <w:lang w:val="fr-FR"/>
        </w:rPr>
        <w:t xml:space="preserve"> không có nhu cầu cấp GCN mới </w:t>
      </w:r>
    </w:p>
    <w:p w14:paraId="0B08FC01" w14:textId="77777777" w:rsidR="00C972D0" w:rsidRPr="003B0D8C" w:rsidRDefault="00C972D0" w:rsidP="009A1DE0">
      <w:pPr>
        <w:spacing w:after="0" w:line="240" w:lineRule="auto"/>
        <w:ind w:firstLine="567"/>
        <w:jc w:val="both"/>
        <w:rPr>
          <w:sz w:val="26"/>
          <w:szCs w:val="26"/>
          <w:lang w:val="fr-FR"/>
        </w:rPr>
      </w:pPr>
      <w:r w:rsidRPr="003B0D8C">
        <w:rPr>
          <w:sz w:val="26"/>
          <w:szCs w:val="26"/>
          <w:lang w:val="fr-FR"/>
        </w:rPr>
        <w:t xml:space="preserve">Tôi cam đoan nội dung kê khai trên đơn là đúng sự thật, nếu sai tôi hoàn toàn chịu trách nhiệm trước pháp luật. </w:t>
      </w:r>
    </w:p>
    <w:p w14:paraId="72B870DA" w14:textId="77777777" w:rsidR="00C972D0" w:rsidRPr="003B0D8C" w:rsidRDefault="00C972D0" w:rsidP="009A1DE0">
      <w:pPr>
        <w:spacing w:after="0" w:line="240" w:lineRule="auto"/>
        <w:ind w:left="3600" w:firstLine="720"/>
        <w:jc w:val="center"/>
        <w:rPr>
          <w:i/>
          <w:iCs/>
          <w:sz w:val="26"/>
          <w:szCs w:val="26"/>
          <w:lang w:val="fr-FR"/>
        </w:rPr>
      </w:pPr>
      <w:r w:rsidRPr="003B0D8C">
        <w:rPr>
          <w:i/>
          <w:iCs/>
          <w:sz w:val="26"/>
          <w:szCs w:val="26"/>
          <w:lang w:val="fr-FR"/>
        </w:rPr>
        <w:t xml:space="preserve">                 …, ngày </w:t>
      </w:r>
      <w:r w:rsidRPr="003B0D8C">
        <w:rPr>
          <w:iCs/>
          <w:sz w:val="26"/>
          <w:szCs w:val="26"/>
          <w:lang w:val="fr-FR"/>
        </w:rPr>
        <w:t>...</w:t>
      </w:r>
      <w:r w:rsidRPr="003B0D8C">
        <w:rPr>
          <w:i/>
          <w:iCs/>
          <w:sz w:val="26"/>
          <w:szCs w:val="26"/>
          <w:lang w:val="fr-FR"/>
        </w:rPr>
        <w:t xml:space="preserve"> tháng …. năm...</w:t>
      </w:r>
    </w:p>
    <w:p w14:paraId="28CE47C5" w14:textId="77777777" w:rsidR="00C972D0" w:rsidRPr="003B0D8C" w:rsidRDefault="00C972D0" w:rsidP="009A1DE0">
      <w:pPr>
        <w:spacing w:after="0" w:line="240" w:lineRule="auto"/>
        <w:ind w:left="5760" w:firstLine="720"/>
        <w:jc w:val="both"/>
        <w:rPr>
          <w:b/>
          <w:bCs/>
          <w:sz w:val="26"/>
          <w:szCs w:val="26"/>
          <w:lang w:val="fr-FR"/>
        </w:rPr>
      </w:pPr>
      <w:r w:rsidRPr="003B0D8C">
        <w:rPr>
          <w:b/>
          <w:bCs/>
          <w:sz w:val="26"/>
          <w:szCs w:val="26"/>
          <w:lang w:val="fr-FR"/>
        </w:rPr>
        <w:lastRenderedPageBreak/>
        <w:t>Người viết đơn</w:t>
      </w:r>
    </w:p>
    <w:p w14:paraId="0CA40BB0" w14:textId="77777777" w:rsidR="00C972D0" w:rsidRPr="003B0D8C" w:rsidRDefault="00C972D0" w:rsidP="009A1DE0">
      <w:pPr>
        <w:spacing w:after="0" w:line="240" w:lineRule="auto"/>
        <w:ind w:left="5040"/>
        <w:jc w:val="both"/>
        <w:rPr>
          <w:i/>
          <w:iCs/>
          <w:sz w:val="26"/>
          <w:szCs w:val="26"/>
          <w:lang w:val="fr-FR"/>
        </w:rPr>
      </w:pPr>
      <w:r w:rsidRPr="003B0D8C">
        <w:rPr>
          <w:i/>
          <w:iCs/>
          <w:sz w:val="26"/>
          <w:szCs w:val="26"/>
          <w:lang w:val="fr-FR"/>
        </w:rPr>
        <w:t xml:space="preserve">  (Ký và ghi rõ họ tên, đóng dấu nếu có)</w:t>
      </w:r>
    </w:p>
    <w:p w14:paraId="0C611E7B" w14:textId="77777777" w:rsidR="00C972D0" w:rsidRPr="003B0D8C" w:rsidRDefault="00C972D0" w:rsidP="009A1DE0">
      <w:pPr>
        <w:spacing w:after="0" w:line="240" w:lineRule="auto"/>
        <w:ind w:left="5040"/>
        <w:jc w:val="both"/>
        <w:rPr>
          <w:i/>
          <w:iCs/>
          <w:sz w:val="26"/>
          <w:szCs w:val="26"/>
          <w:lang w:val="fr-FR"/>
        </w:rPr>
      </w:pPr>
    </w:p>
    <w:p w14:paraId="04DB095D" w14:textId="77777777" w:rsidR="00C972D0" w:rsidRPr="003B0D8C" w:rsidRDefault="00C972D0" w:rsidP="009A1DE0">
      <w:pPr>
        <w:spacing w:after="0" w:line="240" w:lineRule="auto"/>
        <w:ind w:left="5040"/>
        <w:jc w:val="both"/>
        <w:rPr>
          <w:i/>
          <w:iCs/>
          <w:sz w:val="26"/>
          <w:szCs w:val="26"/>
          <w:lang w:val="fr-FR"/>
        </w:rPr>
      </w:pPr>
    </w:p>
    <w:p w14:paraId="6202DC7F" w14:textId="77777777" w:rsidR="00C972D0" w:rsidRPr="003B0D8C" w:rsidRDefault="00C972D0" w:rsidP="009A1DE0">
      <w:pPr>
        <w:spacing w:after="0" w:line="240" w:lineRule="auto"/>
        <w:ind w:left="5040"/>
        <w:jc w:val="both"/>
        <w:rPr>
          <w:i/>
          <w:iCs/>
          <w:sz w:val="26"/>
          <w:szCs w:val="26"/>
          <w:lang w:val="fr-FR"/>
        </w:rPr>
      </w:pPr>
    </w:p>
    <w:p w14:paraId="22D1D851" w14:textId="77777777" w:rsidR="00C972D0" w:rsidRPr="003B0D8C" w:rsidRDefault="00C972D0" w:rsidP="009A1DE0">
      <w:pPr>
        <w:spacing w:after="0" w:line="240" w:lineRule="auto"/>
        <w:ind w:left="5040"/>
        <w:jc w:val="both"/>
        <w:rPr>
          <w:i/>
          <w:iCs/>
          <w:sz w:val="26"/>
          <w:szCs w:val="26"/>
          <w:lang w:val="fr-FR"/>
        </w:rPr>
      </w:pPr>
    </w:p>
    <w:p w14:paraId="67646FA5" w14:textId="77777777" w:rsidR="00C972D0" w:rsidRPr="003B0D8C" w:rsidRDefault="00C972D0" w:rsidP="009A1DE0">
      <w:pPr>
        <w:spacing w:after="0" w:line="240" w:lineRule="auto"/>
        <w:ind w:left="5040"/>
        <w:jc w:val="both"/>
        <w:rPr>
          <w:i/>
          <w:iCs/>
          <w:sz w:val="26"/>
          <w:szCs w:val="26"/>
          <w:lang w:val="fr-FR"/>
        </w:rPr>
      </w:pPr>
    </w:p>
    <w:p w14:paraId="131BED14" w14:textId="77777777" w:rsidR="00C972D0" w:rsidRPr="003B0D8C" w:rsidRDefault="00C972D0" w:rsidP="009A1DE0">
      <w:pPr>
        <w:spacing w:after="0" w:line="240" w:lineRule="auto"/>
        <w:ind w:left="5040"/>
        <w:jc w:val="both"/>
        <w:rPr>
          <w:i/>
          <w:iCs/>
          <w:sz w:val="26"/>
          <w:szCs w:val="26"/>
          <w:lang w:val="fr-FR"/>
        </w:rPr>
      </w:pPr>
    </w:p>
    <w:tbl>
      <w:tblPr>
        <w:tblW w:w="10632" w:type="dxa"/>
        <w:tblInd w:w="-176"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562"/>
      </w:tblGrid>
      <w:tr w:rsidR="00C972D0" w:rsidRPr="003B0D8C" w14:paraId="2DE74E8A" w14:textId="77777777" w:rsidTr="00665A92">
        <w:trPr>
          <w:trHeight w:val="372"/>
        </w:trPr>
        <w:tc>
          <w:tcPr>
            <w:tcW w:w="10632" w:type="dxa"/>
            <w:gridSpan w:val="2"/>
          </w:tcPr>
          <w:p w14:paraId="3162CD77" w14:textId="77777777" w:rsidR="00C972D0" w:rsidRPr="003B0D8C" w:rsidRDefault="00C972D0" w:rsidP="009A1DE0">
            <w:pPr>
              <w:spacing w:after="0" w:line="240" w:lineRule="auto"/>
              <w:jc w:val="center"/>
              <w:rPr>
                <w:bCs/>
                <w:i/>
                <w:sz w:val="26"/>
                <w:szCs w:val="26"/>
                <w:lang w:val="fr-FR"/>
              </w:rPr>
            </w:pPr>
            <w:r w:rsidRPr="003B0D8C">
              <w:rPr>
                <w:b/>
                <w:bCs/>
                <w:sz w:val="26"/>
                <w:szCs w:val="26"/>
                <w:lang w:val="fr-FR"/>
              </w:rPr>
              <w:t xml:space="preserve">II- XÁC NHẬN CỦA ỦY BAN NHÂN DÂN CẤP XÃ                                                                             </w:t>
            </w:r>
          </w:p>
          <w:p w14:paraId="367126B9" w14:textId="77777777" w:rsidR="00C972D0" w:rsidRPr="003B0D8C" w:rsidRDefault="00C972D0" w:rsidP="009A1DE0">
            <w:pPr>
              <w:spacing w:after="0" w:line="240" w:lineRule="auto"/>
              <w:jc w:val="center"/>
              <w:rPr>
                <w:b/>
                <w:bCs/>
                <w:sz w:val="26"/>
                <w:szCs w:val="26"/>
                <w:lang w:val="fr-FR"/>
              </w:rPr>
            </w:pPr>
            <w:r w:rsidRPr="003B0D8C">
              <w:rPr>
                <w:i/>
                <w:sz w:val="26"/>
                <w:szCs w:val="26"/>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C972D0" w:rsidRPr="003B0D8C" w14:paraId="1496916E" w14:textId="77777777" w:rsidTr="00665A92">
        <w:tc>
          <w:tcPr>
            <w:tcW w:w="10632" w:type="dxa"/>
            <w:gridSpan w:val="2"/>
          </w:tcPr>
          <w:p w14:paraId="1DBCDAFA" w14:textId="77777777" w:rsidR="00C972D0" w:rsidRPr="003B0D8C" w:rsidRDefault="00C972D0" w:rsidP="009A1DE0">
            <w:pPr>
              <w:pStyle w:val="BodyText"/>
              <w:spacing w:after="0"/>
              <w:rPr>
                <w:bCs/>
                <w:sz w:val="26"/>
                <w:szCs w:val="26"/>
              </w:rPr>
            </w:pPr>
            <w:r w:rsidRPr="003B0D8C">
              <w:rPr>
                <w:bCs/>
                <w:sz w:val="26"/>
                <w:szCs w:val="26"/>
              </w:rPr>
              <w:t>…………………………</w:t>
            </w:r>
            <w:r>
              <w:rPr>
                <w:bCs/>
                <w:sz w:val="26"/>
                <w:szCs w:val="26"/>
              </w:rPr>
              <w:t>………………………………………………………………………</w:t>
            </w:r>
          </w:p>
          <w:p w14:paraId="7129704D" w14:textId="77777777" w:rsidR="00C972D0" w:rsidRPr="003B0D8C" w:rsidRDefault="00C972D0" w:rsidP="009A1DE0">
            <w:pPr>
              <w:pStyle w:val="BodyText"/>
              <w:spacing w:after="0"/>
              <w:rPr>
                <w:bCs/>
                <w:sz w:val="26"/>
                <w:szCs w:val="26"/>
              </w:rPr>
            </w:pPr>
            <w:r w:rsidRPr="003B0D8C">
              <w:rPr>
                <w:bCs/>
                <w:sz w:val="26"/>
                <w:szCs w:val="26"/>
              </w:rPr>
              <w:t>…………………………</w:t>
            </w:r>
            <w:r>
              <w:rPr>
                <w:bCs/>
                <w:sz w:val="26"/>
                <w:szCs w:val="26"/>
              </w:rPr>
              <w:t>………………………………………………………………………</w:t>
            </w:r>
          </w:p>
          <w:p w14:paraId="5DC61EC0" w14:textId="77777777" w:rsidR="00C972D0" w:rsidRPr="003B0D8C" w:rsidRDefault="00C972D0" w:rsidP="009A1DE0">
            <w:pPr>
              <w:spacing w:after="0" w:line="240" w:lineRule="auto"/>
              <w:jc w:val="both"/>
              <w:rPr>
                <w:sz w:val="26"/>
                <w:szCs w:val="26"/>
              </w:rPr>
            </w:pPr>
            <w:r w:rsidRPr="003B0D8C">
              <w:rPr>
                <w:bCs/>
                <w:sz w:val="26"/>
                <w:szCs w:val="26"/>
              </w:rPr>
              <w:t>………………………</w:t>
            </w:r>
            <w:r>
              <w:rPr>
                <w:bCs/>
                <w:sz w:val="26"/>
                <w:szCs w:val="26"/>
              </w:rPr>
              <w:t>…………………………………………………………………………</w:t>
            </w:r>
          </w:p>
        </w:tc>
      </w:tr>
      <w:tr w:rsidR="00C972D0" w:rsidRPr="003B0D8C" w14:paraId="6FCB56CA" w14:textId="77777777" w:rsidTr="00665A92">
        <w:trPr>
          <w:trHeight w:val="1824"/>
        </w:trPr>
        <w:tc>
          <w:tcPr>
            <w:tcW w:w="5070" w:type="dxa"/>
          </w:tcPr>
          <w:p w14:paraId="6F55EF17" w14:textId="77777777" w:rsidR="00C972D0" w:rsidRPr="003B0D8C" w:rsidRDefault="00C972D0" w:rsidP="009A1DE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4EC24628" w14:textId="77777777" w:rsidR="00C972D0" w:rsidRPr="003B0D8C" w:rsidRDefault="00C972D0" w:rsidP="009A1DE0">
            <w:pPr>
              <w:spacing w:after="0" w:line="240" w:lineRule="auto"/>
              <w:jc w:val="center"/>
              <w:rPr>
                <w:b/>
                <w:bCs/>
                <w:sz w:val="26"/>
                <w:szCs w:val="26"/>
              </w:rPr>
            </w:pPr>
            <w:r w:rsidRPr="003B0D8C">
              <w:rPr>
                <w:b/>
                <w:bCs/>
                <w:sz w:val="26"/>
                <w:szCs w:val="26"/>
              </w:rPr>
              <w:t xml:space="preserve">Công chức địa chính </w:t>
            </w:r>
          </w:p>
          <w:p w14:paraId="0E0A4FAA" w14:textId="77777777" w:rsidR="00C972D0" w:rsidRPr="003B0D8C" w:rsidRDefault="00C972D0" w:rsidP="009A1DE0">
            <w:pPr>
              <w:spacing w:after="0" w:line="240" w:lineRule="auto"/>
              <w:jc w:val="center"/>
              <w:rPr>
                <w:i/>
                <w:iCs/>
                <w:sz w:val="26"/>
                <w:szCs w:val="26"/>
              </w:rPr>
            </w:pPr>
            <w:r w:rsidRPr="003B0D8C">
              <w:rPr>
                <w:i/>
                <w:iCs/>
                <w:sz w:val="26"/>
                <w:szCs w:val="26"/>
              </w:rPr>
              <w:t>(Ký, ghi rõ họ tên)</w:t>
            </w:r>
          </w:p>
          <w:p w14:paraId="3C9EEC26" w14:textId="77777777" w:rsidR="00C972D0" w:rsidRPr="003B0D8C" w:rsidRDefault="00C972D0" w:rsidP="009A1DE0">
            <w:pPr>
              <w:spacing w:after="0" w:line="240" w:lineRule="auto"/>
              <w:jc w:val="center"/>
              <w:rPr>
                <w:i/>
                <w:iCs/>
                <w:sz w:val="26"/>
                <w:szCs w:val="26"/>
              </w:rPr>
            </w:pPr>
          </w:p>
          <w:p w14:paraId="37D63AE8" w14:textId="77777777" w:rsidR="00C972D0" w:rsidRPr="003B0D8C" w:rsidRDefault="00C972D0" w:rsidP="009A1DE0">
            <w:pPr>
              <w:spacing w:after="0" w:line="240" w:lineRule="auto"/>
              <w:jc w:val="center"/>
              <w:rPr>
                <w:i/>
                <w:iCs/>
                <w:sz w:val="26"/>
                <w:szCs w:val="26"/>
              </w:rPr>
            </w:pPr>
          </w:p>
          <w:p w14:paraId="309EAC9A" w14:textId="77777777" w:rsidR="00C972D0" w:rsidRPr="003B0D8C" w:rsidRDefault="00C972D0" w:rsidP="009A1DE0">
            <w:pPr>
              <w:spacing w:after="0" w:line="240" w:lineRule="auto"/>
              <w:jc w:val="center"/>
              <w:rPr>
                <w:i/>
                <w:iCs/>
                <w:sz w:val="26"/>
                <w:szCs w:val="26"/>
              </w:rPr>
            </w:pPr>
          </w:p>
        </w:tc>
        <w:tc>
          <w:tcPr>
            <w:tcW w:w="5562" w:type="dxa"/>
          </w:tcPr>
          <w:p w14:paraId="52504D03" w14:textId="77777777" w:rsidR="00C972D0" w:rsidRPr="003B0D8C" w:rsidRDefault="00C972D0" w:rsidP="009A1DE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6DA7475A" w14:textId="77777777" w:rsidR="00C972D0" w:rsidRPr="003B0D8C" w:rsidRDefault="00C972D0" w:rsidP="009A1DE0">
            <w:pPr>
              <w:spacing w:after="0" w:line="240" w:lineRule="auto"/>
              <w:jc w:val="center"/>
              <w:rPr>
                <w:b/>
                <w:bCs/>
                <w:sz w:val="26"/>
                <w:szCs w:val="26"/>
              </w:rPr>
            </w:pPr>
            <w:r w:rsidRPr="003B0D8C">
              <w:rPr>
                <w:b/>
                <w:bCs/>
                <w:sz w:val="26"/>
                <w:szCs w:val="26"/>
              </w:rPr>
              <w:t>TM. Ủy ban nhân dân</w:t>
            </w:r>
          </w:p>
          <w:p w14:paraId="45692AAD" w14:textId="77777777" w:rsidR="00C972D0" w:rsidRPr="003B0D8C" w:rsidRDefault="00C972D0" w:rsidP="009A1DE0">
            <w:pPr>
              <w:spacing w:after="0" w:line="240" w:lineRule="auto"/>
              <w:jc w:val="center"/>
              <w:rPr>
                <w:b/>
                <w:bCs/>
                <w:sz w:val="26"/>
                <w:szCs w:val="26"/>
              </w:rPr>
            </w:pPr>
            <w:r w:rsidRPr="003B0D8C">
              <w:rPr>
                <w:b/>
                <w:bCs/>
                <w:sz w:val="26"/>
                <w:szCs w:val="26"/>
              </w:rPr>
              <w:t>Chủ tịch</w:t>
            </w:r>
          </w:p>
          <w:p w14:paraId="6E9706BC" w14:textId="77777777" w:rsidR="00C972D0" w:rsidRPr="003B0D8C" w:rsidRDefault="00C972D0" w:rsidP="009A1DE0">
            <w:pPr>
              <w:spacing w:after="0" w:line="240" w:lineRule="auto"/>
              <w:jc w:val="center"/>
              <w:rPr>
                <w:i/>
                <w:iCs/>
                <w:sz w:val="26"/>
                <w:szCs w:val="26"/>
              </w:rPr>
            </w:pPr>
            <w:r w:rsidRPr="003B0D8C">
              <w:rPr>
                <w:i/>
                <w:iCs/>
                <w:sz w:val="26"/>
                <w:szCs w:val="26"/>
              </w:rPr>
              <w:t>(Ký tên, đóng dấu)</w:t>
            </w:r>
          </w:p>
          <w:p w14:paraId="32EA5CF9" w14:textId="77777777" w:rsidR="00C972D0" w:rsidRPr="003B0D8C" w:rsidRDefault="00C972D0" w:rsidP="009A1DE0">
            <w:pPr>
              <w:spacing w:after="0" w:line="240" w:lineRule="auto"/>
              <w:jc w:val="center"/>
              <w:rPr>
                <w:i/>
                <w:iCs/>
                <w:sz w:val="26"/>
                <w:szCs w:val="26"/>
              </w:rPr>
            </w:pPr>
          </w:p>
          <w:p w14:paraId="63FD8DE7" w14:textId="77777777" w:rsidR="00C972D0" w:rsidRPr="003B0D8C" w:rsidRDefault="00C972D0" w:rsidP="009A1DE0">
            <w:pPr>
              <w:spacing w:after="0" w:line="240" w:lineRule="auto"/>
              <w:jc w:val="both"/>
              <w:rPr>
                <w:i/>
                <w:iCs/>
                <w:sz w:val="26"/>
                <w:szCs w:val="26"/>
              </w:rPr>
            </w:pPr>
          </w:p>
          <w:p w14:paraId="1139C1C5" w14:textId="77777777" w:rsidR="00C972D0" w:rsidRPr="003B0D8C" w:rsidRDefault="00C972D0" w:rsidP="009A1DE0">
            <w:pPr>
              <w:spacing w:after="0" w:line="240" w:lineRule="auto"/>
              <w:jc w:val="both"/>
              <w:rPr>
                <w:i/>
                <w:iCs/>
                <w:sz w:val="26"/>
                <w:szCs w:val="26"/>
              </w:rPr>
            </w:pPr>
          </w:p>
        </w:tc>
      </w:tr>
      <w:tr w:rsidR="00C972D0" w:rsidRPr="003B0D8C" w14:paraId="72F65D6A" w14:textId="77777777" w:rsidTr="00665A92">
        <w:trPr>
          <w:trHeight w:val="372"/>
        </w:trPr>
        <w:tc>
          <w:tcPr>
            <w:tcW w:w="10632" w:type="dxa"/>
            <w:gridSpan w:val="2"/>
            <w:tcBorders>
              <w:top w:val="double" w:sz="2" w:space="0" w:color="auto"/>
              <w:left w:val="double" w:sz="2" w:space="0" w:color="auto"/>
              <w:bottom w:val="single" w:sz="6" w:space="0" w:color="auto"/>
              <w:right w:val="double" w:sz="2" w:space="0" w:color="auto"/>
            </w:tcBorders>
          </w:tcPr>
          <w:p w14:paraId="66CD745F" w14:textId="77777777" w:rsidR="00C972D0" w:rsidRPr="003B0D8C" w:rsidRDefault="00C972D0" w:rsidP="009A1DE0">
            <w:pPr>
              <w:spacing w:after="0" w:line="240" w:lineRule="auto"/>
              <w:jc w:val="center"/>
              <w:rPr>
                <w:b/>
                <w:bCs/>
                <w:sz w:val="26"/>
                <w:szCs w:val="26"/>
              </w:rPr>
            </w:pPr>
            <w:r w:rsidRPr="003B0D8C">
              <w:rPr>
                <w:b/>
                <w:bCs/>
                <w:sz w:val="26"/>
                <w:szCs w:val="26"/>
              </w:rPr>
              <w:t>III- Ý KIẾN CỦA CƠ QUAN ĐĂNG KÝ ĐẤT ĐAI</w:t>
            </w:r>
          </w:p>
        </w:tc>
      </w:tr>
      <w:tr w:rsidR="00C972D0" w:rsidRPr="003B0D8C" w14:paraId="71276CD5" w14:textId="77777777" w:rsidTr="00665A92">
        <w:trPr>
          <w:trHeight w:val="372"/>
        </w:trPr>
        <w:tc>
          <w:tcPr>
            <w:tcW w:w="10632" w:type="dxa"/>
            <w:gridSpan w:val="2"/>
            <w:tcBorders>
              <w:top w:val="single" w:sz="6" w:space="0" w:color="auto"/>
              <w:left w:val="double" w:sz="2" w:space="0" w:color="auto"/>
              <w:bottom w:val="single" w:sz="6" w:space="0" w:color="auto"/>
              <w:right w:val="double" w:sz="2" w:space="0" w:color="auto"/>
            </w:tcBorders>
          </w:tcPr>
          <w:p w14:paraId="706AA3D7" w14:textId="77777777" w:rsidR="00C972D0" w:rsidRPr="003B0D8C" w:rsidRDefault="00C972D0" w:rsidP="009A1DE0">
            <w:pPr>
              <w:pStyle w:val="BodyText"/>
              <w:spacing w:after="0"/>
              <w:rPr>
                <w:bCs/>
                <w:sz w:val="26"/>
                <w:szCs w:val="26"/>
              </w:rPr>
            </w:pPr>
            <w:r w:rsidRPr="003B0D8C">
              <w:rPr>
                <w:bCs/>
                <w:sz w:val="26"/>
                <w:szCs w:val="26"/>
              </w:rPr>
              <w:t>…………………………</w:t>
            </w:r>
            <w:r>
              <w:rPr>
                <w:bCs/>
                <w:sz w:val="26"/>
                <w:szCs w:val="26"/>
              </w:rPr>
              <w:t>………………………………………………………………………</w:t>
            </w:r>
          </w:p>
          <w:p w14:paraId="461C6485" w14:textId="77777777" w:rsidR="00C972D0" w:rsidRPr="003B0D8C" w:rsidRDefault="00C972D0" w:rsidP="009A1DE0">
            <w:pPr>
              <w:pStyle w:val="BodyText"/>
              <w:spacing w:after="0"/>
              <w:rPr>
                <w:bCs/>
                <w:sz w:val="26"/>
                <w:szCs w:val="26"/>
              </w:rPr>
            </w:pPr>
            <w:r w:rsidRPr="003B0D8C">
              <w:rPr>
                <w:bCs/>
                <w:sz w:val="26"/>
                <w:szCs w:val="26"/>
              </w:rPr>
              <w:t>…………………………</w:t>
            </w:r>
            <w:r>
              <w:rPr>
                <w:bCs/>
                <w:sz w:val="26"/>
                <w:szCs w:val="26"/>
              </w:rPr>
              <w:t>………………………………………………………………………</w:t>
            </w:r>
          </w:p>
          <w:p w14:paraId="4A490E12" w14:textId="77777777" w:rsidR="00C972D0" w:rsidRPr="003B0D8C" w:rsidRDefault="00C972D0" w:rsidP="009A1DE0">
            <w:pPr>
              <w:pStyle w:val="BodyText"/>
              <w:spacing w:after="0"/>
              <w:rPr>
                <w:bCs/>
                <w:sz w:val="26"/>
                <w:szCs w:val="26"/>
              </w:rPr>
            </w:pPr>
            <w:r w:rsidRPr="003B0D8C">
              <w:rPr>
                <w:bCs/>
                <w:sz w:val="26"/>
                <w:szCs w:val="26"/>
              </w:rPr>
              <w:t>…………………………</w:t>
            </w:r>
            <w:r>
              <w:rPr>
                <w:bCs/>
                <w:sz w:val="26"/>
                <w:szCs w:val="26"/>
              </w:rPr>
              <w:t>………………………………………………………………………</w:t>
            </w:r>
          </w:p>
          <w:p w14:paraId="6FAD9484" w14:textId="77777777" w:rsidR="00C972D0" w:rsidRPr="003B0D8C" w:rsidRDefault="00C972D0" w:rsidP="009A1DE0">
            <w:pPr>
              <w:pStyle w:val="BodyText"/>
              <w:spacing w:after="0"/>
              <w:rPr>
                <w:bCs/>
                <w:sz w:val="26"/>
                <w:szCs w:val="26"/>
              </w:rPr>
            </w:pPr>
            <w:r w:rsidRPr="003B0D8C">
              <w:rPr>
                <w:bCs/>
                <w:sz w:val="26"/>
                <w:szCs w:val="26"/>
              </w:rPr>
              <w:t>………………………</w:t>
            </w:r>
            <w:r>
              <w:rPr>
                <w:bCs/>
                <w:sz w:val="26"/>
                <w:szCs w:val="26"/>
              </w:rPr>
              <w:t>…………………………………………………………………………</w:t>
            </w:r>
          </w:p>
        </w:tc>
      </w:tr>
      <w:tr w:rsidR="00C972D0" w:rsidRPr="003B0D8C" w14:paraId="5FBA7B18" w14:textId="77777777" w:rsidTr="00665A92">
        <w:trPr>
          <w:trHeight w:val="453"/>
        </w:trPr>
        <w:tc>
          <w:tcPr>
            <w:tcW w:w="5070" w:type="dxa"/>
          </w:tcPr>
          <w:p w14:paraId="10872257" w14:textId="77777777" w:rsidR="00C972D0" w:rsidRPr="003B0D8C" w:rsidRDefault="00C972D0" w:rsidP="009A1DE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2B3D19EE" w14:textId="77777777" w:rsidR="00C972D0" w:rsidRPr="003B0D8C" w:rsidRDefault="00C972D0" w:rsidP="009A1DE0">
            <w:pPr>
              <w:spacing w:after="0" w:line="240" w:lineRule="auto"/>
              <w:jc w:val="center"/>
              <w:rPr>
                <w:b/>
                <w:bCs/>
                <w:sz w:val="26"/>
                <w:szCs w:val="26"/>
              </w:rPr>
            </w:pPr>
            <w:r w:rsidRPr="003B0D8C">
              <w:rPr>
                <w:b/>
                <w:bCs/>
                <w:sz w:val="26"/>
                <w:szCs w:val="26"/>
              </w:rPr>
              <w:t>Người kiểm tra</w:t>
            </w:r>
          </w:p>
          <w:p w14:paraId="62188D62" w14:textId="77777777" w:rsidR="00C972D0" w:rsidRPr="003B0D8C" w:rsidRDefault="00C972D0" w:rsidP="009A1DE0">
            <w:pPr>
              <w:spacing w:after="0" w:line="240" w:lineRule="auto"/>
              <w:jc w:val="center"/>
              <w:rPr>
                <w:i/>
                <w:iCs/>
                <w:sz w:val="26"/>
                <w:szCs w:val="26"/>
              </w:rPr>
            </w:pPr>
            <w:r w:rsidRPr="003B0D8C">
              <w:rPr>
                <w:i/>
                <w:iCs/>
                <w:sz w:val="26"/>
                <w:szCs w:val="26"/>
              </w:rPr>
              <w:t>(Ký, ghi rõ họ tên, chức vụ)</w:t>
            </w:r>
          </w:p>
          <w:p w14:paraId="62F4E535" w14:textId="77777777" w:rsidR="00C972D0" w:rsidRPr="003B0D8C" w:rsidRDefault="00C972D0" w:rsidP="009A1DE0">
            <w:pPr>
              <w:spacing w:after="0" w:line="240" w:lineRule="auto"/>
              <w:jc w:val="center"/>
              <w:rPr>
                <w:i/>
                <w:iCs/>
                <w:sz w:val="26"/>
                <w:szCs w:val="26"/>
              </w:rPr>
            </w:pPr>
          </w:p>
          <w:p w14:paraId="6809FEB7" w14:textId="77777777" w:rsidR="00C972D0" w:rsidRPr="003B0D8C" w:rsidRDefault="00C972D0" w:rsidP="009A1DE0">
            <w:pPr>
              <w:spacing w:after="0" w:line="240" w:lineRule="auto"/>
              <w:jc w:val="center"/>
              <w:rPr>
                <w:i/>
                <w:iCs/>
                <w:sz w:val="26"/>
                <w:szCs w:val="26"/>
              </w:rPr>
            </w:pPr>
          </w:p>
          <w:p w14:paraId="627D91DD" w14:textId="77777777" w:rsidR="00C972D0" w:rsidRPr="003B0D8C" w:rsidRDefault="00C972D0" w:rsidP="009A1DE0">
            <w:pPr>
              <w:spacing w:after="0" w:line="240" w:lineRule="auto"/>
              <w:jc w:val="center"/>
              <w:rPr>
                <w:i/>
                <w:iCs/>
                <w:sz w:val="26"/>
                <w:szCs w:val="26"/>
              </w:rPr>
            </w:pPr>
          </w:p>
          <w:p w14:paraId="0651ADE5" w14:textId="77777777" w:rsidR="00C972D0" w:rsidRPr="003B0D8C" w:rsidRDefault="00C972D0" w:rsidP="009A1DE0">
            <w:pPr>
              <w:spacing w:after="0" w:line="240" w:lineRule="auto"/>
              <w:jc w:val="center"/>
              <w:rPr>
                <w:i/>
                <w:iCs/>
                <w:sz w:val="26"/>
                <w:szCs w:val="26"/>
              </w:rPr>
            </w:pPr>
          </w:p>
          <w:p w14:paraId="0688DF2B" w14:textId="77777777" w:rsidR="00C972D0" w:rsidRPr="003B0D8C" w:rsidRDefault="00C972D0" w:rsidP="009A1DE0">
            <w:pPr>
              <w:spacing w:after="0" w:line="240" w:lineRule="auto"/>
              <w:jc w:val="center"/>
              <w:rPr>
                <w:i/>
                <w:iCs/>
                <w:sz w:val="26"/>
                <w:szCs w:val="26"/>
              </w:rPr>
            </w:pPr>
          </w:p>
        </w:tc>
        <w:tc>
          <w:tcPr>
            <w:tcW w:w="5562" w:type="dxa"/>
          </w:tcPr>
          <w:p w14:paraId="4BE63835" w14:textId="77777777" w:rsidR="00C972D0" w:rsidRPr="003B0D8C" w:rsidRDefault="00C972D0" w:rsidP="009A1DE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5A071CF3" w14:textId="77777777" w:rsidR="00C972D0" w:rsidRPr="003B0D8C" w:rsidRDefault="00C972D0" w:rsidP="009A1DE0">
            <w:pPr>
              <w:spacing w:after="0" w:line="240" w:lineRule="auto"/>
              <w:jc w:val="center"/>
              <w:rPr>
                <w:b/>
                <w:bCs/>
                <w:sz w:val="26"/>
                <w:szCs w:val="26"/>
              </w:rPr>
            </w:pPr>
            <w:r w:rsidRPr="003B0D8C">
              <w:rPr>
                <w:b/>
                <w:bCs/>
                <w:sz w:val="26"/>
                <w:szCs w:val="26"/>
              </w:rPr>
              <w:t>Giám đốc</w:t>
            </w:r>
          </w:p>
          <w:p w14:paraId="5DEE6BFE" w14:textId="77777777" w:rsidR="00C972D0" w:rsidRPr="003B0D8C" w:rsidRDefault="00C972D0" w:rsidP="009A1DE0">
            <w:pPr>
              <w:spacing w:after="0" w:line="240" w:lineRule="auto"/>
              <w:jc w:val="center"/>
              <w:rPr>
                <w:i/>
                <w:iCs/>
                <w:sz w:val="26"/>
                <w:szCs w:val="26"/>
              </w:rPr>
            </w:pPr>
            <w:r w:rsidRPr="003B0D8C">
              <w:rPr>
                <w:i/>
                <w:iCs/>
                <w:sz w:val="26"/>
                <w:szCs w:val="26"/>
              </w:rPr>
              <w:t>(Ký tên, đóng dấu)</w:t>
            </w:r>
          </w:p>
          <w:p w14:paraId="1EB1E7B0" w14:textId="77777777" w:rsidR="00C972D0" w:rsidRPr="003B0D8C" w:rsidRDefault="00C972D0" w:rsidP="009A1DE0">
            <w:pPr>
              <w:spacing w:after="0" w:line="240" w:lineRule="auto"/>
              <w:jc w:val="center"/>
              <w:rPr>
                <w:i/>
                <w:iCs/>
                <w:sz w:val="26"/>
                <w:szCs w:val="26"/>
              </w:rPr>
            </w:pPr>
          </w:p>
          <w:p w14:paraId="2A11FA72" w14:textId="77777777" w:rsidR="00C972D0" w:rsidRPr="003B0D8C" w:rsidRDefault="00C972D0" w:rsidP="009A1DE0">
            <w:pPr>
              <w:spacing w:after="0" w:line="240" w:lineRule="auto"/>
              <w:jc w:val="both"/>
              <w:rPr>
                <w:i/>
                <w:iCs/>
                <w:sz w:val="26"/>
                <w:szCs w:val="26"/>
              </w:rPr>
            </w:pPr>
          </w:p>
          <w:p w14:paraId="0EC1A10A" w14:textId="77777777" w:rsidR="00C972D0" w:rsidRDefault="00C972D0" w:rsidP="009A1DE0">
            <w:pPr>
              <w:spacing w:after="0" w:line="240" w:lineRule="auto"/>
              <w:jc w:val="both"/>
              <w:rPr>
                <w:i/>
                <w:iCs/>
                <w:sz w:val="26"/>
                <w:szCs w:val="26"/>
              </w:rPr>
            </w:pPr>
          </w:p>
          <w:p w14:paraId="354BA3E5" w14:textId="77777777" w:rsidR="00C972D0" w:rsidRDefault="00C972D0" w:rsidP="009A1DE0">
            <w:pPr>
              <w:spacing w:after="0" w:line="240" w:lineRule="auto"/>
              <w:jc w:val="both"/>
              <w:rPr>
                <w:i/>
                <w:iCs/>
                <w:sz w:val="26"/>
                <w:szCs w:val="26"/>
              </w:rPr>
            </w:pPr>
          </w:p>
          <w:p w14:paraId="31DB68ED" w14:textId="77777777" w:rsidR="00C972D0" w:rsidRDefault="00C972D0" w:rsidP="009A1DE0">
            <w:pPr>
              <w:spacing w:after="0" w:line="240" w:lineRule="auto"/>
              <w:jc w:val="both"/>
              <w:rPr>
                <w:i/>
                <w:iCs/>
                <w:sz w:val="26"/>
                <w:szCs w:val="26"/>
              </w:rPr>
            </w:pPr>
          </w:p>
          <w:p w14:paraId="495512AE" w14:textId="77777777" w:rsidR="00C972D0" w:rsidRPr="003B0D8C" w:rsidRDefault="00C972D0" w:rsidP="009A1DE0">
            <w:pPr>
              <w:spacing w:after="0" w:line="240" w:lineRule="auto"/>
              <w:jc w:val="both"/>
              <w:rPr>
                <w:i/>
                <w:iCs/>
                <w:sz w:val="26"/>
                <w:szCs w:val="26"/>
              </w:rPr>
            </w:pPr>
          </w:p>
        </w:tc>
      </w:tr>
      <w:tr w:rsidR="00C972D0" w:rsidRPr="003B0D8C" w14:paraId="7FADF52C" w14:textId="77777777" w:rsidTr="00665A92">
        <w:trPr>
          <w:trHeight w:val="372"/>
        </w:trPr>
        <w:tc>
          <w:tcPr>
            <w:tcW w:w="10632" w:type="dxa"/>
            <w:gridSpan w:val="2"/>
          </w:tcPr>
          <w:p w14:paraId="1011386A" w14:textId="77777777" w:rsidR="00C972D0" w:rsidRPr="003B0D8C" w:rsidRDefault="00C972D0" w:rsidP="009A1DE0">
            <w:pPr>
              <w:spacing w:after="0" w:line="240" w:lineRule="auto"/>
              <w:jc w:val="center"/>
              <w:rPr>
                <w:b/>
                <w:bCs/>
                <w:sz w:val="26"/>
                <w:szCs w:val="26"/>
              </w:rPr>
            </w:pPr>
            <w:r w:rsidRPr="003B0D8C">
              <w:rPr>
                <w:b/>
                <w:bCs/>
                <w:sz w:val="26"/>
                <w:szCs w:val="26"/>
              </w:rPr>
              <w:t xml:space="preserve">IV- Ý KIẾN CỦA CƠ QUAN TÀI NGUYÊN VÀ MÔI TRƯỜNG                                                     </w:t>
            </w:r>
            <w:r w:rsidRPr="003B0D8C">
              <w:rPr>
                <w:i/>
                <w:sz w:val="26"/>
                <w:szCs w:val="26"/>
              </w:rPr>
              <w:t>(Chỉ ghi ý kiến đối với trường hợp gia hạn sử dụng đất)</w:t>
            </w:r>
          </w:p>
        </w:tc>
      </w:tr>
      <w:tr w:rsidR="00C972D0" w:rsidRPr="003B0D8C" w14:paraId="69D794BA" w14:textId="77777777" w:rsidTr="00665A92">
        <w:tc>
          <w:tcPr>
            <w:tcW w:w="10632" w:type="dxa"/>
            <w:gridSpan w:val="2"/>
          </w:tcPr>
          <w:p w14:paraId="4FA3A1CE" w14:textId="77777777" w:rsidR="00C972D0" w:rsidRPr="003B0D8C" w:rsidRDefault="00C972D0" w:rsidP="009A1DE0">
            <w:pPr>
              <w:pStyle w:val="BodyText"/>
              <w:spacing w:after="0"/>
              <w:rPr>
                <w:bCs/>
                <w:sz w:val="26"/>
                <w:szCs w:val="26"/>
              </w:rPr>
            </w:pPr>
            <w:r w:rsidRPr="003B0D8C">
              <w:rPr>
                <w:bCs/>
                <w:sz w:val="26"/>
                <w:szCs w:val="26"/>
              </w:rPr>
              <w:t>…………………………</w:t>
            </w:r>
            <w:r>
              <w:rPr>
                <w:bCs/>
                <w:sz w:val="26"/>
                <w:szCs w:val="26"/>
              </w:rPr>
              <w:t>………………………………………………………………………</w:t>
            </w:r>
          </w:p>
          <w:p w14:paraId="53832963" w14:textId="77777777" w:rsidR="00C972D0" w:rsidRPr="003B0D8C" w:rsidRDefault="00C972D0" w:rsidP="009A1DE0">
            <w:pPr>
              <w:pStyle w:val="BodyText"/>
              <w:spacing w:after="0"/>
              <w:rPr>
                <w:bCs/>
                <w:sz w:val="26"/>
                <w:szCs w:val="26"/>
              </w:rPr>
            </w:pPr>
            <w:r w:rsidRPr="003B0D8C">
              <w:rPr>
                <w:sz w:val="26"/>
                <w:szCs w:val="26"/>
              </w:rPr>
              <w:t>………………………</w:t>
            </w:r>
            <w:r>
              <w:rPr>
                <w:sz w:val="26"/>
                <w:szCs w:val="26"/>
              </w:rPr>
              <w:t>…………………………………………………………………………</w:t>
            </w:r>
          </w:p>
        </w:tc>
      </w:tr>
      <w:tr w:rsidR="00C972D0" w:rsidRPr="003B0D8C" w14:paraId="163A80CA" w14:textId="77777777" w:rsidTr="00665A92">
        <w:trPr>
          <w:trHeight w:val="453"/>
        </w:trPr>
        <w:tc>
          <w:tcPr>
            <w:tcW w:w="5070" w:type="dxa"/>
          </w:tcPr>
          <w:p w14:paraId="0E7194A4" w14:textId="77777777" w:rsidR="00C972D0" w:rsidRPr="003B0D8C" w:rsidRDefault="00C972D0" w:rsidP="009A1DE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36600EBA" w14:textId="77777777" w:rsidR="00C972D0" w:rsidRPr="003B0D8C" w:rsidRDefault="00C972D0" w:rsidP="009A1DE0">
            <w:pPr>
              <w:spacing w:after="0" w:line="240" w:lineRule="auto"/>
              <w:jc w:val="center"/>
              <w:rPr>
                <w:b/>
                <w:bCs/>
                <w:sz w:val="26"/>
                <w:szCs w:val="26"/>
              </w:rPr>
            </w:pPr>
            <w:r w:rsidRPr="003B0D8C">
              <w:rPr>
                <w:b/>
                <w:bCs/>
                <w:sz w:val="26"/>
                <w:szCs w:val="26"/>
              </w:rPr>
              <w:t>Người kiểm tra</w:t>
            </w:r>
          </w:p>
          <w:p w14:paraId="1E21C36C" w14:textId="77777777" w:rsidR="00C972D0" w:rsidRPr="003B0D8C" w:rsidRDefault="00C972D0" w:rsidP="009A1DE0">
            <w:pPr>
              <w:spacing w:after="0" w:line="240" w:lineRule="auto"/>
              <w:jc w:val="center"/>
              <w:rPr>
                <w:i/>
                <w:iCs/>
                <w:sz w:val="26"/>
                <w:szCs w:val="26"/>
              </w:rPr>
            </w:pPr>
            <w:r w:rsidRPr="003B0D8C">
              <w:rPr>
                <w:i/>
                <w:iCs/>
                <w:sz w:val="26"/>
                <w:szCs w:val="26"/>
              </w:rPr>
              <w:t>(Ký, ghi rõ họ tên, chức vụ)</w:t>
            </w:r>
          </w:p>
          <w:p w14:paraId="1052D583" w14:textId="77777777" w:rsidR="00C972D0" w:rsidRPr="003B0D8C" w:rsidRDefault="00C972D0" w:rsidP="009A1DE0">
            <w:pPr>
              <w:spacing w:after="0" w:line="240" w:lineRule="auto"/>
              <w:jc w:val="center"/>
              <w:rPr>
                <w:i/>
                <w:iCs/>
                <w:sz w:val="26"/>
                <w:szCs w:val="26"/>
              </w:rPr>
            </w:pPr>
          </w:p>
          <w:p w14:paraId="54D5BCCF" w14:textId="77777777" w:rsidR="00C972D0" w:rsidRPr="003B0D8C" w:rsidRDefault="00C972D0" w:rsidP="009A1DE0">
            <w:pPr>
              <w:spacing w:after="0" w:line="240" w:lineRule="auto"/>
              <w:jc w:val="both"/>
              <w:rPr>
                <w:i/>
                <w:iCs/>
                <w:sz w:val="26"/>
                <w:szCs w:val="26"/>
              </w:rPr>
            </w:pPr>
          </w:p>
        </w:tc>
        <w:tc>
          <w:tcPr>
            <w:tcW w:w="5562" w:type="dxa"/>
          </w:tcPr>
          <w:p w14:paraId="26B93036" w14:textId="77777777" w:rsidR="00C972D0" w:rsidRPr="003B0D8C" w:rsidRDefault="00C972D0" w:rsidP="009A1DE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297B4762" w14:textId="77777777" w:rsidR="00C972D0" w:rsidRPr="003B0D8C" w:rsidRDefault="00C972D0" w:rsidP="009A1DE0">
            <w:pPr>
              <w:spacing w:after="0" w:line="240" w:lineRule="auto"/>
              <w:jc w:val="center"/>
              <w:rPr>
                <w:b/>
                <w:bCs/>
                <w:sz w:val="26"/>
                <w:szCs w:val="26"/>
              </w:rPr>
            </w:pPr>
            <w:r w:rsidRPr="003B0D8C">
              <w:rPr>
                <w:b/>
                <w:bCs/>
                <w:sz w:val="26"/>
                <w:szCs w:val="26"/>
              </w:rPr>
              <w:t>Thủ trưởng cơ quan</w:t>
            </w:r>
          </w:p>
          <w:p w14:paraId="796E442E" w14:textId="77777777" w:rsidR="00C972D0" w:rsidRPr="003B0D8C" w:rsidRDefault="00C972D0" w:rsidP="009A1DE0">
            <w:pPr>
              <w:spacing w:after="0" w:line="240" w:lineRule="auto"/>
              <w:jc w:val="center"/>
              <w:rPr>
                <w:i/>
                <w:iCs/>
                <w:sz w:val="26"/>
                <w:szCs w:val="26"/>
              </w:rPr>
            </w:pPr>
            <w:r w:rsidRPr="003B0D8C">
              <w:rPr>
                <w:i/>
                <w:iCs/>
                <w:sz w:val="26"/>
                <w:szCs w:val="26"/>
              </w:rPr>
              <w:t>(Ký tên, đóng dấu)</w:t>
            </w:r>
          </w:p>
        </w:tc>
      </w:tr>
    </w:tbl>
    <w:p w14:paraId="5D6B8465" w14:textId="77777777" w:rsidR="00C972D0" w:rsidRPr="00546C9B" w:rsidRDefault="00C972D0" w:rsidP="009A1DE0">
      <w:pPr>
        <w:spacing w:after="0" w:line="240" w:lineRule="auto"/>
        <w:ind w:firstLine="510"/>
        <w:jc w:val="both"/>
        <w:rPr>
          <w:i/>
          <w:iCs/>
        </w:rPr>
      </w:pPr>
    </w:p>
    <w:p w14:paraId="00C30DAF" w14:textId="77777777" w:rsidR="00C972D0" w:rsidRPr="00546C9B" w:rsidRDefault="00C972D0" w:rsidP="009A1DE0">
      <w:pPr>
        <w:spacing w:after="0" w:line="240" w:lineRule="auto"/>
        <w:ind w:firstLine="510"/>
        <w:jc w:val="both"/>
        <w:rPr>
          <w:i/>
          <w:iCs/>
        </w:rPr>
      </w:pPr>
      <w:r w:rsidRPr="00546C9B">
        <w:rPr>
          <w:i/>
          <w:iCs/>
        </w:rPr>
        <w:t>Chú ý:</w:t>
      </w:r>
    </w:p>
    <w:p w14:paraId="55F090C5" w14:textId="77777777" w:rsidR="00C972D0" w:rsidRPr="00546C9B" w:rsidRDefault="00C972D0" w:rsidP="009A1DE0">
      <w:pPr>
        <w:spacing w:after="0" w:line="240" w:lineRule="auto"/>
        <w:ind w:firstLine="510"/>
        <w:jc w:val="both"/>
        <w:rPr>
          <w:bCs/>
          <w:i/>
        </w:rPr>
      </w:pPr>
      <w:r w:rsidRPr="00546C9B">
        <w:rPr>
          <w:bCs/>
          <w:i/>
        </w:rPr>
        <w:lastRenderedPageBreak/>
        <w:t>- Kê khai theo đúng tên và địa chỉ như trên GCN đã cấp, trường hợp có thay đổi tên thì ghi cả thông tin trước và sau khi thay đổi và nộp giấy tờ chứng minh sự thay đổi.</w:t>
      </w:r>
    </w:p>
    <w:p w14:paraId="08EEB721" w14:textId="77777777" w:rsidR="00C972D0" w:rsidRPr="00546C9B" w:rsidRDefault="00C972D0" w:rsidP="009A1DE0">
      <w:pPr>
        <w:spacing w:after="0" w:line="240" w:lineRule="auto"/>
        <w:ind w:firstLine="510"/>
        <w:jc w:val="both"/>
        <w:rPr>
          <w:i/>
          <w:iCs/>
        </w:rPr>
      </w:pPr>
      <w:r w:rsidRPr="00546C9B">
        <w:rPr>
          <w:i/>
          <w:iCs/>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48F41899" w14:textId="50AADCCA" w:rsidR="00C972D0" w:rsidRDefault="00C972D0" w:rsidP="009A1DE0">
      <w:pPr>
        <w:spacing w:after="0" w:line="240" w:lineRule="auto"/>
        <w:sectPr w:rsidR="00C972D0" w:rsidSect="00FE409F">
          <w:pgSz w:w="11907" w:h="16840" w:code="9"/>
          <w:pgMar w:top="907" w:right="1021" w:bottom="964" w:left="964" w:header="720" w:footer="720" w:gutter="0"/>
          <w:cols w:space="720"/>
          <w:docGrid w:linePitch="360"/>
        </w:sectPr>
      </w:pPr>
      <w:r w:rsidRPr="00546C9B">
        <w:rPr>
          <w:i/>
          <w:iCs/>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72413231" w14:textId="77777777" w:rsidR="00F11A23" w:rsidRDefault="007D6C70" w:rsidP="00F11A23">
      <w:pPr>
        <w:pStyle w:val="Heading4"/>
        <w:shd w:val="clear" w:color="auto" w:fill="FFFFFF"/>
        <w:spacing w:before="105" w:after="105" w:line="330" w:lineRule="atLeast"/>
        <w:ind w:firstLine="720"/>
        <w:textAlignment w:val="baseline"/>
        <w:rPr>
          <w:rFonts w:ascii="Times New Roman" w:hAnsi="Times New Roman" w:cs="Times New Roman"/>
          <w:i w:val="0"/>
          <w:color w:val="auto"/>
        </w:rPr>
      </w:pPr>
      <w:r w:rsidRPr="007D6C70">
        <w:rPr>
          <w:rFonts w:ascii="Times New Roman" w:hAnsi="Times New Roman" w:cs="Times New Roman"/>
          <w:i w:val="0"/>
          <w:color w:val="auto"/>
        </w:rPr>
        <w:lastRenderedPageBreak/>
        <w:t>20. Tên Quy trình (Tên TTHC): Bán hoặc góp vốn bằng tài sản gắn liền với đất thuê của Nhà nước theo hình thức thuê đất trả tiền hàng năm </w:t>
      </w:r>
    </w:p>
    <w:p w14:paraId="4A2F896C" w14:textId="77777777" w:rsidR="00F94F8B" w:rsidRDefault="00F94F8B">
      <w:pPr>
        <w:rPr>
          <w:i/>
        </w:rPr>
      </w:pPr>
    </w:p>
    <w:tbl>
      <w:tblPr>
        <w:tblpPr w:leftFromText="180" w:rightFromText="180" w:vertAnchor="text" w:tblpXSpec="center" w:tblpY="1"/>
        <w:tblOverlap w:val="never"/>
        <w:tblW w:w="14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428"/>
        <w:gridCol w:w="3562"/>
        <w:gridCol w:w="2131"/>
        <w:gridCol w:w="420"/>
        <w:gridCol w:w="2126"/>
        <w:gridCol w:w="746"/>
        <w:gridCol w:w="1172"/>
        <w:gridCol w:w="962"/>
        <w:gridCol w:w="31"/>
      </w:tblGrid>
      <w:tr w:rsidR="00F11A23" w:rsidRPr="00897C03" w14:paraId="3DD7C273" w14:textId="77777777" w:rsidTr="00103856">
        <w:trPr>
          <w:trHeight w:val="313"/>
        </w:trPr>
        <w:tc>
          <w:tcPr>
            <w:tcW w:w="959" w:type="dxa"/>
            <w:vAlign w:val="center"/>
          </w:tcPr>
          <w:p w14:paraId="1CB7C562" w14:textId="77777777" w:rsidR="00F11A23" w:rsidRPr="00E3517D" w:rsidRDefault="00F11A23" w:rsidP="009A1DE0">
            <w:pPr>
              <w:spacing w:after="80" w:line="240" w:lineRule="auto"/>
              <w:jc w:val="center"/>
              <w:rPr>
                <w:b/>
                <w:sz w:val="26"/>
                <w:szCs w:val="26"/>
              </w:rPr>
            </w:pPr>
            <w:r w:rsidRPr="00E3517D">
              <w:rPr>
                <w:b/>
                <w:sz w:val="26"/>
                <w:szCs w:val="26"/>
              </w:rPr>
              <w:t>1</w:t>
            </w:r>
          </w:p>
        </w:tc>
        <w:tc>
          <w:tcPr>
            <w:tcW w:w="8121" w:type="dxa"/>
            <w:gridSpan w:val="3"/>
            <w:tcBorders>
              <w:top w:val="single" w:sz="4" w:space="0" w:color="auto"/>
              <w:right w:val="single" w:sz="4" w:space="0" w:color="auto"/>
            </w:tcBorders>
            <w:vAlign w:val="center"/>
          </w:tcPr>
          <w:p w14:paraId="511C0F93" w14:textId="77777777" w:rsidR="00F11A23" w:rsidRPr="00E3517D" w:rsidRDefault="00F11A23" w:rsidP="009A1DE0">
            <w:pPr>
              <w:tabs>
                <w:tab w:val="left" w:pos="3705"/>
              </w:tabs>
              <w:spacing w:after="80" w:line="240" w:lineRule="auto"/>
              <w:jc w:val="center"/>
              <w:rPr>
                <w:b/>
                <w:sz w:val="26"/>
                <w:szCs w:val="26"/>
              </w:rPr>
            </w:pPr>
            <w:r w:rsidRPr="00E3517D">
              <w:rPr>
                <w:b/>
                <w:sz w:val="26"/>
                <w:szCs w:val="26"/>
              </w:rPr>
              <w:t>KÝ HIỆU QUY TRÌNH</w:t>
            </w:r>
          </w:p>
        </w:tc>
        <w:tc>
          <w:tcPr>
            <w:tcW w:w="5457" w:type="dxa"/>
            <w:gridSpan w:val="6"/>
            <w:tcBorders>
              <w:top w:val="single" w:sz="4" w:space="0" w:color="auto"/>
            </w:tcBorders>
            <w:vAlign w:val="center"/>
          </w:tcPr>
          <w:p w14:paraId="3C8E657A" w14:textId="77777777" w:rsidR="00F11A23" w:rsidRPr="00E3517D" w:rsidRDefault="00F11A23" w:rsidP="009A1DE0">
            <w:pPr>
              <w:spacing w:after="80" w:line="240" w:lineRule="auto"/>
              <w:jc w:val="center"/>
              <w:rPr>
                <w:b/>
                <w:sz w:val="26"/>
                <w:szCs w:val="26"/>
              </w:rPr>
            </w:pPr>
            <w:r w:rsidRPr="00E3517D">
              <w:rPr>
                <w:b/>
                <w:sz w:val="26"/>
                <w:szCs w:val="26"/>
              </w:rPr>
              <w:t>QT.ĐĐ.20</w:t>
            </w:r>
          </w:p>
        </w:tc>
      </w:tr>
      <w:tr w:rsidR="00F11A23" w:rsidRPr="00897C03" w14:paraId="3FAD862F" w14:textId="77777777" w:rsidTr="00103856">
        <w:trPr>
          <w:trHeight w:val="327"/>
        </w:trPr>
        <w:tc>
          <w:tcPr>
            <w:tcW w:w="959" w:type="dxa"/>
            <w:vAlign w:val="center"/>
          </w:tcPr>
          <w:p w14:paraId="194B9A69" w14:textId="77777777" w:rsidR="00F11A23" w:rsidRPr="00E3517D" w:rsidRDefault="00F11A23" w:rsidP="009A1DE0">
            <w:pPr>
              <w:spacing w:after="80" w:line="240" w:lineRule="auto"/>
              <w:jc w:val="center"/>
              <w:rPr>
                <w:b/>
                <w:sz w:val="26"/>
                <w:szCs w:val="26"/>
              </w:rPr>
            </w:pPr>
            <w:r w:rsidRPr="00E3517D">
              <w:rPr>
                <w:b/>
                <w:sz w:val="26"/>
                <w:szCs w:val="26"/>
              </w:rPr>
              <w:t>2</w:t>
            </w:r>
          </w:p>
        </w:tc>
        <w:tc>
          <w:tcPr>
            <w:tcW w:w="13578" w:type="dxa"/>
            <w:gridSpan w:val="9"/>
            <w:vAlign w:val="center"/>
          </w:tcPr>
          <w:p w14:paraId="046F5F74" w14:textId="77777777" w:rsidR="00F11A23" w:rsidRPr="00E3517D" w:rsidRDefault="00F11A23" w:rsidP="009A1DE0">
            <w:pPr>
              <w:spacing w:after="80" w:line="240" w:lineRule="auto"/>
              <w:jc w:val="both"/>
              <w:rPr>
                <w:b/>
                <w:sz w:val="26"/>
                <w:szCs w:val="26"/>
              </w:rPr>
            </w:pPr>
            <w:r w:rsidRPr="00E3517D">
              <w:rPr>
                <w:b/>
                <w:sz w:val="26"/>
                <w:szCs w:val="26"/>
              </w:rPr>
              <w:t>NỘI DUNG QUY TRÌNH</w:t>
            </w:r>
          </w:p>
        </w:tc>
      </w:tr>
      <w:tr w:rsidR="00F11A23" w:rsidRPr="00897C03" w14:paraId="3AB194E2" w14:textId="77777777" w:rsidTr="00103856">
        <w:trPr>
          <w:trHeight w:val="313"/>
        </w:trPr>
        <w:tc>
          <w:tcPr>
            <w:tcW w:w="959" w:type="dxa"/>
            <w:vAlign w:val="center"/>
          </w:tcPr>
          <w:p w14:paraId="7F0196E2" w14:textId="77777777" w:rsidR="00F11A23" w:rsidRPr="00E3517D" w:rsidRDefault="00F11A23" w:rsidP="009A1DE0">
            <w:pPr>
              <w:spacing w:after="80" w:line="240" w:lineRule="auto"/>
              <w:jc w:val="center"/>
              <w:rPr>
                <w:b/>
                <w:sz w:val="26"/>
                <w:szCs w:val="26"/>
              </w:rPr>
            </w:pPr>
            <w:r w:rsidRPr="00E3517D">
              <w:rPr>
                <w:b/>
                <w:sz w:val="26"/>
                <w:szCs w:val="26"/>
              </w:rPr>
              <w:t>2.1</w:t>
            </w:r>
          </w:p>
        </w:tc>
        <w:tc>
          <w:tcPr>
            <w:tcW w:w="13578" w:type="dxa"/>
            <w:gridSpan w:val="9"/>
            <w:vAlign w:val="center"/>
          </w:tcPr>
          <w:p w14:paraId="7B0645D2" w14:textId="77777777" w:rsidR="00F11A23" w:rsidRPr="00E3517D" w:rsidRDefault="00F11A23" w:rsidP="009A1DE0">
            <w:pPr>
              <w:spacing w:after="80" w:line="240" w:lineRule="auto"/>
              <w:jc w:val="both"/>
              <w:rPr>
                <w:b/>
                <w:i/>
                <w:sz w:val="26"/>
                <w:szCs w:val="26"/>
              </w:rPr>
            </w:pPr>
            <w:r w:rsidRPr="00E3517D">
              <w:rPr>
                <w:b/>
                <w:sz w:val="26"/>
                <w:szCs w:val="26"/>
              </w:rPr>
              <w:t xml:space="preserve">Điều kiện thực hiện TTHC: </w:t>
            </w:r>
          </w:p>
        </w:tc>
      </w:tr>
      <w:tr w:rsidR="00F11A23" w:rsidRPr="00897C03" w14:paraId="66C22B33" w14:textId="77777777" w:rsidTr="00103856">
        <w:trPr>
          <w:trHeight w:val="755"/>
        </w:trPr>
        <w:tc>
          <w:tcPr>
            <w:tcW w:w="959" w:type="dxa"/>
            <w:vAlign w:val="center"/>
          </w:tcPr>
          <w:p w14:paraId="49A964DD" w14:textId="77777777" w:rsidR="00F11A23" w:rsidRPr="00E3517D" w:rsidRDefault="00F11A23" w:rsidP="009A1DE0">
            <w:pPr>
              <w:spacing w:after="80" w:line="240" w:lineRule="auto"/>
              <w:jc w:val="center"/>
              <w:rPr>
                <w:b/>
                <w:sz w:val="26"/>
                <w:szCs w:val="26"/>
              </w:rPr>
            </w:pPr>
          </w:p>
        </w:tc>
        <w:tc>
          <w:tcPr>
            <w:tcW w:w="13578" w:type="dxa"/>
            <w:gridSpan w:val="9"/>
            <w:vAlign w:val="center"/>
          </w:tcPr>
          <w:p w14:paraId="028F460F" w14:textId="77777777" w:rsidR="00F11A23" w:rsidRPr="00E3517D" w:rsidRDefault="00F11A23" w:rsidP="009A1DE0">
            <w:pPr>
              <w:shd w:val="clear" w:color="auto" w:fill="FFFFFF"/>
              <w:spacing w:after="80" w:line="240" w:lineRule="auto"/>
              <w:jc w:val="both"/>
              <w:rPr>
                <w:rFonts w:ascii="Arial" w:eastAsia="Times New Roman" w:hAnsi="Arial" w:cs="Arial"/>
                <w:sz w:val="26"/>
                <w:szCs w:val="26"/>
              </w:rPr>
            </w:pPr>
            <w:r w:rsidRPr="00E3517D">
              <w:rPr>
                <w:rFonts w:eastAsia="Times New Roman"/>
                <w:sz w:val="26"/>
                <w:szCs w:val="26"/>
              </w:rPr>
              <w:t>1. Yêu cầu đối với bên bán tài sản gắn liền với đất thuê của Nhà nước khi có đủ các điều kiện sau đây:</w:t>
            </w:r>
          </w:p>
          <w:p w14:paraId="4D7F63C6" w14:textId="77777777" w:rsidR="00F11A23" w:rsidRPr="00E3517D" w:rsidRDefault="00F11A23" w:rsidP="009A1DE0">
            <w:pPr>
              <w:shd w:val="clear" w:color="auto" w:fill="FFFFFF"/>
              <w:spacing w:after="80" w:line="240" w:lineRule="auto"/>
              <w:jc w:val="both"/>
              <w:rPr>
                <w:rFonts w:ascii="Arial" w:eastAsia="Times New Roman" w:hAnsi="Arial" w:cs="Arial"/>
                <w:sz w:val="26"/>
                <w:szCs w:val="26"/>
              </w:rPr>
            </w:pPr>
            <w:r w:rsidRPr="00E3517D">
              <w:rPr>
                <w:rFonts w:eastAsia="Times New Roman"/>
                <w:sz w:val="26"/>
                <w:szCs w:val="26"/>
              </w:rPr>
              <w:t>- Tài sản gắn liền với đất thuê được tạo lập hợp pháp theo quy định của pháp luật.</w:t>
            </w:r>
          </w:p>
          <w:p w14:paraId="2B2370DC" w14:textId="77777777" w:rsidR="00F11A23" w:rsidRPr="00E3517D" w:rsidRDefault="00F11A23" w:rsidP="009A1DE0">
            <w:pPr>
              <w:shd w:val="clear" w:color="auto" w:fill="FFFFFF"/>
              <w:spacing w:after="80" w:line="240" w:lineRule="auto"/>
              <w:jc w:val="both"/>
              <w:rPr>
                <w:rFonts w:ascii="Arial" w:eastAsia="Times New Roman" w:hAnsi="Arial" w:cs="Arial"/>
                <w:sz w:val="26"/>
                <w:szCs w:val="26"/>
              </w:rPr>
            </w:pPr>
            <w:r w:rsidRPr="00E3517D">
              <w:rPr>
                <w:rFonts w:eastAsia="Times New Roman"/>
                <w:sz w:val="26"/>
                <w:szCs w:val="26"/>
              </w:rPr>
              <w:t>- Đã hoàn thành việc xây dựng theo đúng quy hoạch xây dựng chi tiết và dự án đầu tư đã được phê duyệt, chấp thuận.</w:t>
            </w:r>
          </w:p>
          <w:p w14:paraId="09AD6ECF" w14:textId="77777777" w:rsidR="00F11A23" w:rsidRPr="00E3517D" w:rsidRDefault="00F11A23" w:rsidP="009A1DE0">
            <w:pPr>
              <w:shd w:val="clear" w:color="auto" w:fill="FFFFFF"/>
              <w:spacing w:after="80" w:line="240" w:lineRule="auto"/>
              <w:jc w:val="both"/>
              <w:rPr>
                <w:rFonts w:ascii="Arial" w:eastAsia="Times New Roman" w:hAnsi="Arial" w:cs="Arial"/>
                <w:sz w:val="26"/>
                <w:szCs w:val="26"/>
              </w:rPr>
            </w:pPr>
            <w:r w:rsidRPr="00E3517D">
              <w:rPr>
                <w:rFonts w:eastAsia="Times New Roman"/>
                <w:sz w:val="26"/>
                <w:szCs w:val="26"/>
              </w:rPr>
              <w:t>2. Người mua tài sản gắn liền với đất thuê phải bảo đảm các điều kiện sau đây:</w:t>
            </w:r>
          </w:p>
          <w:p w14:paraId="5D80A83B" w14:textId="77777777" w:rsidR="00F11A23" w:rsidRPr="00E3517D" w:rsidRDefault="00F11A23" w:rsidP="009A1DE0">
            <w:pPr>
              <w:shd w:val="clear" w:color="auto" w:fill="FFFFFF"/>
              <w:spacing w:after="80" w:line="240" w:lineRule="auto"/>
              <w:jc w:val="both"/>
              <w:rPr>
                <w:rFonts w:ascii="Arial" w:eastAsia="Times New Roman" w:hAnsi="Arial" w:cs="Arial"/>
                <w:sz w:val="26"/>
                <w:szCs w:val="26"/>
              </w:rPr>
            </w:pPr>
            <w:r w:rsidRPr="00E3517D">
              <w:rPr>
                <w:rFonts w:eastAsia="Times New Roman"/>
                <w:sz w:val="26"/>
                <w:szCs w:val="26"/>
              </w:rPr>
              <w:t>- Có năng lực tài chính để thực hiện dự án đầu tư.</w:t>
            </w:r>
          </w:p>
          <w:p w14:paraId="2BC2BFA5" w14:textId="77777777" w:rsidR="00F11A23" w:rsidRPr="00E3517D" w:rsidRDefault="00F11A23" w:rsidP="009A1DE0">
            <w:pPr>
              <w:shd w:val="clear" w:color="auto" w:fill="FFFFFF"/>
              <w:spacing w:after="80" w:line="240" w:lineRule="auto"/>
              <w:jc w:val="both"/>
              <w:rPr>
                <w:rFonts w:ascii="Arial" w:eastAsia="Times New Roman" w:hAnsi="Arial" w:cs="Arial"/>
                <w:sz w:val="26"/>
                <w:szCs w:val="26"/>
              </w:rPr>
            </w:pPr>
            <w:r w:rsidRPr="00E3517D">
              <w:rPr>
                <w:rFonts w:eastAsia="Times New Roman"/>
                <w:sz w:val="26"/>
                <w:szCs w:val="26"/>
              </w:rPr>
              <w:t>- Có ngành nghề kinh doanh phù hợp với dự án đầu tư.</w:t>
            </w:r>
          </w:p>
          <w:p w14:paraId="693ED91B" w14:textId="77777777" w:rsidR="00F11A23" w:rsidRPr="00E3517D" w:rsidRDefault="00F11A23" w:rsidP="009A1DE0">
            <w:pPr>
              <w:shd w:val="clear" w:color="auto" w:fill="FFFFFF"/>
              <w:spacing w:after="80" w:line="240" w:lineRule="auto"/>
              <w:jc w:val="both"/>
              <w:rPr>
                <w:rFonts w:ascii="Arial" w:eastAsia="Times New Roman" w:hAnsi="Arial" w:cs="Arial"/>
                <w:sz w:val="26"/>
                <w:szCs w:val="26"/>
              </w:rPr>
            </w:pPr>
            <w:r w:rsidRPr="00E3517D">
              <w:rPr>
                <w:rFonts w:eastAsia="Times New Roman"/>
                <w:sz w:val="26"/>
                <w:szCs w:val="26"/>
              </w:rPr>
              <w:t>- Không vi phạm quy định của pháp luật về đất đai đối với trường hợp đã được Nhà nước giao đất, cho thuê đất để thực hiện dự án trước đó.</w:t>
            </w:r>
          </w:p>
          <w:p w14:paraId="2B1BDB8B" w14:textId="77777777" w:rsidR="00F11A23" w:rsidRPr="00E3517D" w:rsidRDefault="00F11A23" w:rsidP="009A1DE0">
            <w:pPr>
              <w:shd w:val="clear" w:color="auto" w:fill="FFFFFF"/>
              <w:spacing w:after="80" w:line="240" w:lineRule="auto"/>
              <w:jc w:val="both"/>
              <w:rPr>
                <w:rFonts w:ascii="Arial" w:eastAsia="Times New Roman" w:hAnsi="Arial" w:cs="Arial"/>
                <w:color w:val="910000"/>
                <w:sz w:val="26"/>
                <w:szCs w:val="26"/>
              </w:rPr>
            </w:pPr>
            <w:r w:rsidRPr="00E3517D">
              <w:rPr>
                <w:rFonts w:eastAsia="Times New Roman"/>
                <w:sz w:val="26"/>
                <w:szCs w:val="26"/>
              </w:rPr>
              <w:t>3. Người mua tài sản được Nhà nước tiếp tục cho thuê đất trong thời hạn sử dụng đất còn lại theo giá đất cụ thể, sử dụng đất đúng mục đích đã được xác định trong dự án.</w:t>
            </w:r>
          </w:p>
        </w:tc>
      </w:tr>
      <w:tr w:rsidR="00F11A23" w:rsidRPr="00897C03" w14:paraId="0FA1CD37" w14:textId="77777777" w:rsidTr="00103856">
        <w:trPr>
          <w:trHeight w:val="326"/>
        </w:trPr>
        <w:tc>
          <w:tcPr>
            <w:tcW w:w="959" w:type="dxa"/>
            <w:vAlign w:val="center"/>
          </w:tcPr>
          <w:p w14:paraId="42003D36" w14:textId="77777777" w:rsidR="00F11A23" w:rsidRPr="00E3517D" w:rsidRDefault="00F11A23" w:rsidP="009A1DE0">
            <w:pPr>
              <w:spacing w:after="80" w:line="240" w:lineRule="auto"/>
              <w:jc w:val="center"/>
              <w:rPr>
                <w:b/>
                <w:sz w:val="26"/>
                <w:szCs w:val="26"/>
              </w:rPr>
            </w:pPr>
            <w:r w:rsidRPr="00E3517D">
              <w:rPr>
                <w:b/>
                <w:sz w:val="26"/>
                <w:szCs w:val="26"/>
              </w:rPr>
              <w:t>2.2</w:t>
            </w:r>
          </w:p>
        </w:tc>
        <w:tc>
          <w:tcPr>
            <w:tcW w:w="13578" w:type="dxa"/>
            <w:gridSpan w:val="9"/>
            <w:vAlign w:val="center"/>
          </w:tcPr>
          <w:p w14:paraId="1E3919DC" w14:textId="77777777" w:rsidR="00F11A23" w:rsidRPr="00E3517D" w:rsidRDefault="00F11A23" w:rsidP="009A1DE0">
            <w:pPr>
              <w:spacing w:after="80" w:line="240" w:lineRule="auto"/>
              <w:jc w:val="both"/>
              <w:rPr>
                <w:b/>
                <w:sz w:val="26"/>
                <w:szCs w:val="26"/>
              </w:rPr>
            </w:pPr>
            <w:r w:rsidRPr="00E3517D">
              <w:rPr>
                <w:b/>
                <w:sz w:val="26"/>
                <w:szCs w:val="26"/>
              </w:rPr>
              <w:t>Cách thức thực hiện TTHC:</w:t>
            </w:r>
          </w:p>
        </w:tc>
      </w:tr>
      <w:tr w:rsidR="00F11A23" w:rsidRPr="00897C03" w14:paraId="12B14045" w14:textId="77777777" w:rsidTr="00103856">
        <w:trPr>
          <w:trHeight w:val="542"/>
        </w:trPr>
        <w:tc>
          <w:tcPr>
            <w:tcW w:w="959" w:type="dxa"/>
            <w:vAlign w:val="center"/>
          </w:tcPr>
          <w:p w14:paraId="4D4A649C" w14:textId="77777777" w:rsidR="00F11A23" w:rsidRPr="00E3517D" w:rsidRDefault="00F11A23" w:rsidP="009A1DE0">
            <w:pPr>
              <w:spacing w:after="80" w:line="240" w:lineRule="auto"/>
              <w:jc w:val="center"/>
              <w:rPr>
                <w:b/>
                <w:sz w:val="26"/>
                <w:szCs w:val="26"/>
              </w:rPr>
            </w:pPr>
          </w:p>
        </w:tc>
        <w:tc>
          <w:tcPr>
            <w:tcW w:w="13578" w:type="dxa"/>
            <w:gridSpan w:val="9"/>
            <w:vAlign w:val="center"/>
          </w:tcPr>
          <w:p w14:paraId="3A02A644" w14:textId="77777777" w:rsidR="00F11A23" w:rsidRPr="00E3517D" w:rsidRDefault="007F6143" w:rsidP="009A1DE0">
            <w:pPr>
              <w:spacing w:after="80" w:line="240" w:lineRule="auto"/>
              <w:jc w:val="both"/>
              <w:rPr>
                <w:sz w:val="26"/>
                <w:szCs w:val="26"/>
                <w:lang w:val="es-MX"/>
              </w:rPr>
            </w:pPr>
            <w:r w:rsidRPr="00E3517D">
              <w:rPr>
                <w:sz w:val="26"/>
                <w:szCs w:val="26"/>
                <w:lang w:val="de-DE"/>
              </w:rPr>
              <w:t>Trung tâm hành chính công cấp huyện</w:t>
            </w:r>
          </w:p>
        </w:tc>
      </w:tr>
      <w:tr w:rsidR="00F11A23" w:rsidRPr="00897C03" w14:paraId="409E5400" w14:textId="77777777" w:rsidTr="00103856">
        <w:trPr>
          <w:trHeight w:val="627"/>
        </w:trPr>
        <w:tc>
          <w:tcPr>
            <w:tcW w:w="959" w:type="dxa"/>
            <w:vAlign w:val="center"/>
          </w:tcPr>
          <w:p w14:paraId="34FB4812" w14:textId="77777777" w:rsidR="00F11A23" w:rsidRPr="00E3517D" w:rsidRDefault="00F11A23" w:rsidP="009A1DE0">
            <w:pPr>
              <w:spacing w:after="80" w:line="240" w:lineRule="auto"/>
              <w:jc w:val="center"/>
              <w:rPr>
                <w:b/>
                <w:sz w:val="26"/>
                <w:szCs w:val="26"/>
              </w:rPr>
            </w:pPr>
            <w:r w:rsidRPr="00E3517D">
              <w:rPr>
                <w:b/>
                <w:sz w:val="26"/>
                <w:szCs w:val="26"/>
              </w:rPr>
              <w:t>2.3</w:t>
            </w:r>
          </w:p>
        </w:tc>
        <w:tc>
          <w:tcPr>
            <w:tcW w:w="11413" w:type="dxa"/>
            <w:gridSpan w:val="6"/>
            <w:tcBorders>
              <w:right w:val="single" w:sz="4" w:space="0" w:color="auto"/>
            </w:tcBorders>
            <w:vAlign w:val="center"/>
          </w:tcPr>
          <w:p w14:paraId="2708AC70" w14:textId="77777777" w:rsidR="00F11A23" w:rsidRPr="00E3517D" w:rsidRDefault="00F11A23" w:rsidP="009A1DE0">
            <w:pPr>
              <w:spacing w:after="80" w:line="240" w:lineRule="auto"/>
              <w:rPr>
                <w:b/>
                <w:sz w:val="26"/>
                <w:szCs w:val="26"/>
              </w:rPr>
            </w:pPr>
            <w:r w:rsidRPr="00E3517D">
              <w:rPr>
                <w:b/>
                <w:sz w:val="26"/>
                <w:szCs w:val="26"/>
              </w:rPr>
              <w:t>Thành phần hồ sơ, bao gồm:</w:t>
            </w:r>
          </w:p>
        </w:tc>
        <w:tc>
          <w:tcPr>
            <w:tcW w:w="1172" w:type="dxa"/>
            <w:tcBorders>
              <w:left w:val="single" w:sz="4" w:space="0" w:color="auto"/>
              <w:right w:val="single" w:sz="4" w:space="0" w:color="auto"/>
            </w:tcBorders>
            <w:vAlign w:val="center"/>
          </w:tcPr>
          <w:p w14:paraId="12CC0C9F" w14:textId="77777777" w:rsidR="00F11A23" w:rsidRPr="00E3517D" w:rsidRDefault="00F11A23" w:rsidP="009A1DE0">
            <w:pPr>
              <w:spacing w:after="80" w:line="240" w:lineRule="auto"/>
              <w:jc w:val="center"/>
              <w:rPr>
                <w:b/>
                <w:sz w:val="26"/>
                <w:szCs w:val="26"/>
              </w:rPr>
            </w:pPr>
            <w:r w:rsidRPr="00E3517D">
              <w:rPr>
                <w:b/>
                <w:sz w:val="26"/>
                <w:szCs w:val="26"/>
              </w:rPr>
              <w:t>Bản chính</w:t>
            </w:r>
          </w:p>
        </w:tc>
        <w:tc>
          <w:tcPr>
            <w:tcW w:w="993" w:type="dxa"/>
            <w:gridSpan w:val="2"/>
            <w:tcBorders>
              <w:left w:val="single" w:sz="4" w:space="0" w:color="auto"/>
            </w:tcBorders>
            <w:vAlign w:val="center"/>
          </w:tcPr>
          <w:p w14:paraId="390CF1A0" w14:textId="77777777" w:rsidR="00F11A23" w:rsidRPr="00E3517D" w:rsidRDefault="00F11A23" w:rsidP="009A1DE0">
            <w:pPr>
              <w:spacing w:after="80" w:line="240" w:lineRule="auto"/>
              <w:jc w:val="center"/>
              <w:rPr>
                <w:b/>
                <w:sz w:val="26"/>
                <w:szCs w:val="26"/>
              </w:rPr>
            </w:pPr>
            <w:r w:rsidRPr="00E3517D">
              <w:rPr>
                <w:b/>
                <w:sz w:val="26"/>
                <w:szCs w:val="26"/>
              </w:rPr>
              <w:t>Bản sao</w:t>
            </w:r>
          </w:p>
        </w:tc>
      </w:tr>
      <w:tr w:rsidR="00F11A23" w:rsidRPr="00897C03" w14:paraId="30F7E6DC" w14:textId="77777777" w:rsidTr="00103856">
        <w:trPr>
          <w:trHeight w:val="634"/>
        </w:trPr>
        <w:tc>
          <w:tcPr>
            <w:tcW w:w="959" w:type="dxa"/>
            <w:vAlign w:val="center"/>
          </w:tcPr>
          <w:p w14:paraId="15096BC7" w14:textId="77777777" w:rsidR="00F11A23" w:rsidRPr="00E3517D" w:rsidRDefault="00F11A23" w:rsidP="009A1DE0">
            <w:pPr>
              <w:spacing w:after="80" w:line="240" w:lineRule="auto"/>
              <w:jc w:val="both"/>
              <w:rPr>
                <w:i/>
                <w:sz w:val="26"/>
                <w:szCs w:val="26"/>
              </w:rPr>
            </w:pPr>
          </w:p>
        </w:tc>
        <w:tc>
          <w:tcPr>
            <w:tcW w:w="11413" w:type="dxa"/>
            <w:gridSpan w:val="6"/>
            <w:tcBorders>
              <w:right w:val="single" w:sz="4" w:space="0" w:color="auto"/>
            </w:tcBorders>
            <w:vAlign w:val="center"/>
          </w:tcPr>
          <w:p w14:paraId="25787ABA" w14:textId="77777777" w:rsidR="00F11A23" w:rsidRPr="00E3517D" w:rsidRDefault="00F11A23" w:rsidP="009A1DE0">
            <w:pPr>
              <w:spacing w:after="80" w:line="240" w:lineRule="auto"/>
              <w:jc w:val="both"/>
              <w:rPr>
                <w:sz w:val="26"/>
                <w:szCs w:val="26"/>
              </w:rPr>
            </w:pPr>
            <w:r w:rsidRPr="00E3517D">
              <w:rPr>
                <w:sz w:val="26"/>
                <w:szCs w:val="26"/>
              </w:rPr>
              <w:t>Hợp đồng, văn bản bán (chuyển nhượng), góp vốn bằng tài sản gắn liền với đất theo quy định của pháp luật về dân sự (bản chính). Trường hợp người sử dụng đất không đồng thời là chủ sở hữu tài sản thì phải có Văn bản của người sử dụng đất đồng ý cho chủ sở hữu tài sản gắn liền với đất được bán (chuyển nhượng), góp vốn tài sản gắn liền với đất đối với trường hợp bán (chuyển nhượng), góp vốn bằng tài sản gắn liền với đất (bản chính).</w:t>
            </w:r>
          </w:p>
        </w:tc>
        <w:tc>
          <w:tcPr>
            <w:tcW w:w="1172" w:type="dxa"/>
            <w:tcBorders>
              <w:left w:val="single" w:sz="4" w:space="0" w:color="auto"/>
              <w:right w:val="single" w:sz="4" w:space="0" w:color="auto"/>
            </w:tcBorders>
            <w:vAlign w:val="center"/>
          </w:tcPr>
          <w:p w14:paraId="1A08E559" w14:textId="77777777" w:rsidR="00F11A23" w:rsidRPr="00E3517D" w:rsidRDefault="00F11A23" w:rsidP="009A1DE0">
            <w:pPr>
              <w:spacing w:after="80" w:line="240" w:lineRule="auto"/>
              <w:jc w:val="center"/>
              <w:rPr>
                <w:sz w:val="26"/>
                <w:szCs w:val="26"/>
              </w:rPr>
            </w:pPr>
            <w:r w:rsidRPr="00E3517D">
              <w:rPr>
                <w:sz w:val="26"/>
                <w:szCs w:val="26"/>
              </w:rPr>
              <w:t>x</w:t>
            </w:r>
          </w:p>
        </w:tc>
        <w:tc>
          <w:tcPr>
            <w:tcW w:w="993" w:type="dxa"/>
            <w:gridSpan w:val="2"/>
            <w:tcBorders>
              <w:left w:val="single" w:sz="4" w:space="0" w:color="auto"/>
            </w:tcBorders>
            <w:vAlign w:val="center"/>
          </w:tcPr>
          <w:p w14:paraId="62534E83" w14:textId="77777777" w:rsidR="00F11A23" w:rsidRPr="00E3517D" w:rsidRDefault="00F11A23" w:rsidP="009A1DE0">
            <w:pPr>
              <w:spacing w:after="80" w:line="240" w:lineRule="auto"/>
              <w:jc w:val="center"/>
              <w:rPr>
                <w:sz w:val="26"/>
                <w:szCs w:val="26"/>
              </w:rPr>
            </w:pPr>
          </w:p>
        </w:tc>
      </w:tr>
      <w:tr w:rsidR="00F11A23" w:rsidRPr="00897C03" w14:paraId="59985F15" w14:textId="77777777" w:rsidTr="00103856">
        <w:trPr>
          <w:trHeight w:val="544"/>
        </w:trPr>
        <w:tc>
          <w:tcPr>
            <w:tcW w:w="959" w:type="dxa"/>
            <w:vAlign w:val="center"/>
          </w:tcPr>
          <w:p w14:paraId="316055A6" w14:textId="77777777" w:rsidR="00F11A23" w:rsidRPr="00E3517D" w:rsidRDefault="00F11A23" w:rsidP="009A1DE0">
            <w:pPr>
              <w:spacing w:after="80" w:line="240" w:lineRule="auto"/>
              <w:jc w:val="both"/>
              <w:rPr>
                <w:i/>
                <w:sz w:val="26"/>
                <w:szCs w:val="26"/>
              </w:rPr>
            </w:pPr>
          </w:p>
        </w:tc>
        <w:tc>
          <w:tcPr>
            <w:tcW w:w="11413" w:type="dxa"/>
            <w:gridSpan w:val="6"/>
            <w:tcBorders>
              <w:right w:val="single" w:sz="4" w:space="0" w:color="auto"/>
            </w:tcBorders>
            <w:vAlign w:val="center"/>
          </w:tcPr>
          <w:p w14:paraId="57C27EF8" w14:textId="77777777" w:rsidR="00F11A23" w:rsidRPr="00E3517D" w:rsidRDefault="00F11A23" w:rsidP="009A1DE0">
            <w:pPr>
              <w:spacing w:after="80" w:line="240" w:lineRule="auto"/>
              <w:jc w:val="both"/>
              <w:rPr>
                <w:sz w:val="26"/>
                <w:szCs w:val="26"/>
                <w:lang w:val="vi-VN"/>
              </w:rPr>
            </w:pPr>
            <w:r w:rsidRPr="00E3517D">
              <w:rPr>
                <w:sz w:val="26"/>
                <w:szCs w:val="26"/>
              </w:rPr>
              <w:t>Bản gốc Giấy chứng nhận đã cấp.</w:t>
            </w:r>
          </w:p>
        </w:tc>
        <w:tc>
          <w:tcPr>
            <w:tcW w:w="1172" w:type="dxa"/>
            <w:tcBorders>
              <w:left w:val="single" w:sz="4" w:space="0" w:color="auto"/>
              <w:right w:val="single" w:sz="4" w:space="0" w:color="auto"/>
            </w:tcBorders>
            <w:vAlign w:val="center"/>
          </w:tcPr>
          <w:p w14:paraId="5B8DDCBD" w14:textId="77777777" w:rsidR="00F11A23" w:rsidRPr="00E3517D" w:rsidRDefault="00F11A23" w:rsidP="009A1DE0">
            <w:pPr>
              <w:spacing w:after="80" w:line="240" w:lineRule="auto"/>
              <w:jc w:val="center"/>
              <w:rPr>
                <w:sz w:val="26"/>
                <w:szCs w:val="26"/>
              </w:rPr>
            </w:pPr>
            <w:r w:rsidRPr="00E3517D">
              <w:rPr>
                <w:sz w:val="26"/>
                <w:szCs w:val="26"/>
              </w:rPr>
              <w:t>x</w:t>
            </w:r>
          </w:p>
        </w:tc>
        <w:tc>
          <w:tcPr>
            <w:tcW w:w="993" w:type="dxa"/>
            <w:gridSpan w:val="2"/>
            <w:tcBorders>
              <w:left w:val="single" w:sz="4" w:space="0" w:color="auto"/>
            </w:tcBorders>
            <w:vAlign w:val="center"/>
          </w:tcPr>
          <w:p w14:paraId="6C5A2708" w14:textId="77777777" w:rsidR="00F11A23" w:rsidRPr="00E3517D" w:rsidRDefault="00F11A23" w:rsidP="009A1DE0">
            <w:pPr>
              <w:spacing w:after="80" w:line="240" w:lineRule="auto"/>
              <w:jc w:val="center"/>
              <w:rPr>
                <w:sz w:val="26"/>
                <w:szCs w:val="26"/>
              </w:rPr>
            </w:pPr>
          </w:p>
        </w:tc>
      </w:tr>
      <w:tr w:rsidR="00F11A23" w:rsidRPr="00897C03" w14:paraId="74C10AB5" w14:textId="77777777" w:rsidTr="00103856">
        <w:trPr>
          <w:trHeight w:val="544"/>
        </w:trPr>
        <w:tc>
          <w:tcPr>
            <w:tcW w:w="959" w:type="dxa"/>
            <w:vAlign w:val="center"/>
          </w:tcPr>
          <w:p w14:paraId="4584882A" w14:textId="77777777" w:rsidR="00F11A23" w:rsidRPr="00E3517D" w:rsidRDefault="00F11A23" w:rsidP="009A1DE0">
            <w:pPr>
              <w:spacing w:after="80" w:line="240" w:lineRule="auto"/>
              <w:jc w:val="both"/>
              <w:rPr>
                <w:i/>
                <w:sz w:val="26"/>
                <w:szCs w:val="26"/>
              </w:rPr>
            </w:pPr>
          </w:p>
        </w:tc>
        <w:tc>
          <w:tcPr>
            <w:tcW w:w="11413" w:type="dxa"/>
            <w:gridSpan w:val="6"/>
            <w:tcBorders>
              <w:right w:val="single" w:sz="4" w:space="0" w:color="auto"/>
            </w:tcBorders>
            <w:vAlign w:val="center"/>
          </w:tcPr>
          <w:p w14:paraId="08687D71" w14:textId="77777777" w:rsidR="00F11A23" w:rsidRPr="00E3517D" w:rsidRDefault="00F11A23" w:rsidP="009A1DE0">
            <w:pPr>
              <w:spacing w:after="80" w:line="240" w:lineRule="auto"/>
              <w:jc w:val="both"/>
              <w:rPr>
                <w:sz w:val="26"/>
                <w:szCs w:val="26"/>
              </w:rPr>
            </w:pPr>
            <w:r w:rsidRPr="00E3517D">
              <w:rPr>
                <w:sz w:val="26"/>
                <w:szCs w:val="26"/>
              </w:rPr>
              <w:t>Hợp đồng thuê đất đã ký với Nhà nước (bản gốc)</w:t>
            </w:r>
          </w:p>
        </w:tc>
        <w:tc>
          <w:tcPr>
            <w:tcW w:w="1172" w:type="dxa"/>
            <w:tcBorders>
              <w:left w:val="single" w:sz="4" w:space="0" w:color="auto"/>
              <w:right w:val="single" w:sz="4" w:space="0" w:color="auto"/>
            </w:tcBorders>
            <w:vAlign w:val="center"/>
          </w:tcPr>
          <w:p w14:paraId="2BA104C9" w14:textId="77777777" w:rsidR="00F11A23" w:rsidRPr="00E3517D" w:rsidRDefault="00F11A23" w:rsidP="009A1DE0">
            <w:pPr>
              <w:spacing w:after="80" w:line="240" w:lineRule="auto"/>
              <w:jc w:val="center"/>
              <w:rPr>
                <w:sz w:val="26"/>
                <w:szCs w:val="26"/>
              </w:rPr>
            </w:pPr>
            <w:r w:rsidRPr="00E3517D">
              <w:rPr>
                <w:sz w:val="26"/>
                <w:szCs w:val="26"/>
              </w:rPr>
              <w:t>x</w:t>
            </w:r>
          </w:p>
        </w:tc>
        <w:tc>
          <w:tcPr>
            <w:tcW w:w="993" w:type="dxa"/>
            <w:gridSpan w:val="2"/>
            <w:tcBorders>
              <w:left w:val="single" w:sz="4" w:space="0" w:color="auto"/>
            </w:tcBorders>
            <w:vAlign w:val="center"/>
          </w:tcPr>
          <w:p w14:paraId="5B41575A" w14:textId="77777777" w:rsidR="00F11A23" w:rsidRPr="00E3517D" w:rsidRDefault="00F11A23" w:rsidP="009A1DE0">
            <w:pPr>
              <w:spacing w:after="80" w:line="240" w:lineRule="auto"/>
              <w:jc w:val="center"/>
              <w:rPr>
                <w:sz w:val="26"/>
                <w:szCs w:val="26"/>
              </w:rPr>
            </w:pPr>
          </w:p>
        </w:tc>
      </w:tr>
      <w:tr w:rsidR="00F11A23" w:rsidRPr="00897C03" w14:paraId="2EBEFF26" w14:textId="77777777" w:rsidTr="00103856">
        <w:trPr>
          <w:gridAfter w:val="1"/>
          <w:wAfter w:w="31" w:type="dxa"/>
          <w:trHeight w:val="363"/>
        </w:trPr>
        <w:tc>
          <w:tcPr>
            <w:tcW w:w="959" w:type="dxa"/>
            <w:vAlign w:val="center"/>
          </w:tcPr>
          <w:p w14:paraId="2CC4BAFD" w14:textId="77777777" w:rsidR="00F11A23" w:rsidRPr="00E3517D" w:rsidRDefault="00F11A23" w:rsidP="009A1DE0">
            <w:pPr>
              <w:spacing w:after="80" w:line="240" w:lineRule="auto"/>
              <w:jc w:val="center"/>
              <w:rPr>
                <w:b/>
                <w:sz w:val="26"/>
                <w:szCs w:val="26"/>
              </w:rPr>
            </w:pPr>
          </w:p>
        </w:tc>
        <w:tc>
          <w:tcPr>
            <w:tcW w:w="13547" w:type="dxa"/>
            <w:gridSpan w:val="8"/>
            <w:vAlign w:val="center"/>
          </w:tcPr>
          <w:p w14:paraId="124651DB" w14:textId="77777777" w:rsidR="00F11A23" w:rsidRPr="00E3517D" w:rsidRDefault="00F11A23" w:rsidP="009A1DE0">
            <w:pPr>
              <w:pStyle w:val="Style1"/>
              <w:spacing w:before="0" w:after="80"/>
              <w:jc w:val="both"/>
              <w:rPr>
                <w:rFonts w:ascii="Times New Roman" w:hAnsi="Times New Roman"/>
                <w:b w:val="0"/>
                <w:i/>
                <w:sz w:val="26"/>
                <w:szCs w:val="26"/>
              </w:rPr>
            </w:pPr>
            <w:r w:rsidRPr="00E3517D">
              <w:rPr>
                <w:rFonts w:ascii="Times New Roman" w:hAnsi="Times New Roman"/>
                <w:b w:val="0"/>
                <w:i/>
                <w:sz w:val="26"/>
                <w:szCs w:val="26"/>
                <w:lang w:val="vi-VN"/>
              </w:rPr>
              <w:t xml:space="preserve">* Lưu ý khi nộp hồ sơ: </w:t>
            </w:r>
            <w:r w:rsidRPr="00E3517D">
              <w:rPr>
                <w:rFonts w:ascii="Times New Roman" w:hAnsi="Times New Roman"/>
                <w:b w:val="0"/>
                <w:i/>
                <w:sz w:val="26"/>
                <w:szCs w:val="26"/>
              </w:rPr>
              <w:t>Trường hợp nộp b</w:t>
            </w:r>
            <w:r w:rsidRPr="00E3517D">
              <w:rPr>
                <w:rFonts w:ascii="Times New Roman" w:hAnsi="Times New Roman"/>
                <w:b w:val="0"/>
                <w:i/>
                <w:sz w:val="26"/>
                <w:szCs w:val="26"/>
                <w:lang w:val="vi-VN"/>
              </w:rPr>
              <w:t xml:space="preserve">ản sao </w:t>
            </w:r>
            <w:r w:rsidRPr="00E3517D">
              <w:rPr>
                <w:rFonts w:ascii="Times New Roman" w:hAnsi="Times New Roman"/>
                <w:b w:val="0"/>
                <w:i/>
                <w:sz w:val="26"/>
                <w:szCs w:val="26"/>
              </w:rPr>
              <w:t xml:space="preserve">tại </w:t>
            </w:r>
            <w:r w:rsidRPr="00E3517D">
              <w:rPr>
                <w:rFonts w:ascii="Times New Roman" w:hAnsi="Times New Roman"/>
                <w:b w:val="0"/>
                <w:i/>
                <w:sz w:val="26"/>
                <w:szCs w:val="26"/>
                <w:lang w:val="vi-VN"/>
              </w:rPr>
              <w:t>thành phần hồ sơ có nghĩa là: Bản photocopy kèm bản chính để đối chiếu đối với trường hợp nộp hồ sơ trực tiếp”</w:t>
            </w:r>
            <w:r w:rsidRPr="00E3517D">
              <w:rPr>
                <w:rFonts w:ascii="Times New Roman" w:hAnsi="Times New Roman"/>
                <w:b w:val="0"/>
                <w:i/>
                <w:sz w:val="26"/>
                <w:szCs w:val="26"/>
              </w:rPr>
              <w:t>.</w:t>
            </w:r>
          </w:p>
        </w:tc>
      </w:tr>
      <w:tr w:rsidR="00F11A23" w:rsidRPr="00897C03" w14:paraId="1794D143" w14:textId="77777777" w:rsidTr="00103856">
        <w:trPr>
          <w:gridAfter w:val="1"/>
          <w:wAfter w:w="31" w:type="dxa"/>
          <w:trHeight w:val="363"/>
        </w:trPr>
        <w:tc>
          <w:tcPr>
            <w:tcW w:w="959" w:type="dxa"/>
            <w:vAlign w:val="center"/>
          </w:tcPr>
          <w:p w14:paraId="704F1E4F" w14:textId="77777777" w:rsidR="00F11A23" w:rsidRPr="00E3517D" w:rsidRDefault="00F11A23" w:rsidP="009A1DE0">
            <w:pPr>
              <w:spacing w:after="80" w:line="240" w:lineRule="auto"/>
              <w:jc w:val="center"/>
              <w:rPr>
                <w:b/>
                <w:sz w:val="26"/>
                <w:szCs w:val="26"/>
              </w:rPr>
            </w:pPr>
            <w:r w:rsidRPr="00E3517D">
              <w:rPr>
                <w:b/>
                <w:sz w:val="26"/>
                <w:szCs w:val="26"/>
              </w:rPr>
              <w:t>2.4</w:t>
            </w:r>
          </w:p>
        </w:tc>
        <w:tc>
          <w:tcPr>
            <w:tcW w:w="13547" w:type="dxa"/>
            <w:gridSpan w:val="8"/>
            <w:vAlign w:val="center"/>
          </w:tcPr>
          <w:p w14:paraId="264A9DCF" w14:textId="77777777" w:rsidR="00F11A23" w:rsidRPr="00E3517D" w:rsidRDefault="00F11A23" w:rsidP="009A1DE0">
            <w:pPr>
              <w:spacing w:after="80" w:line="240" w:lineRule="auto"/>
              <w:jc w:val="both"/>
              <w:rPr>
                <w:b/>
                <w:sz w:val="26"/>
                <w:szCs w:val="26"/>
              </w:rPr>
            </w:pPr>
            <w:r w:rsidRPr="00E3517D">
              <w:rPr>
                <w:b/>
                <w:sz w:val="26"/>
                <w:szCs w:val="26"/>
              </w:rPr>
              <w:t xml:space="preserve">Số lượng hồ sơ </w:t>
            </w:r>
            <w:r w:rsidRPr="00E3517D">
              <w:rPr>
                <w:sz w:val="26"/>
                <w:szCs w:val="26"/>
              </w:rPr>
              <w:t>(Số lượng hồ sơ cần nộp)</w:t>
            </w:r>
            <w:r w:rsidRPr="00E3517D">
              <w:rPr>
                <w:b/>
                <w:sz w:val="26"/>
                <w:szCs w:val="26"/>
              </w:rPr>
              <w:t xml:space="preserve">: 01 </w:t>
            </w:r>
            <w:r w:rsidRPr="00E3517D">
              <w:rPr>
                <w:sz w:val="26"/>
                <w:szCs w:val="26"/>
              </w:rPr>
              <w:t>(bộ)</w:t>
            </w:r>
          </w:p>
        </w:tc>
      </w:tr>
      <w:tr w:rsidR="00F11A23" w:rsidRPr="00897C03" w14:paraId="252A87C2" w14:textId="77777777" w:rsidTr="00103856">
        <w:trPr>
          <w:gridAfter w:val="1"/>
          <w:wAfter w:w="31" w:type="dxa"/>
        </w:trPr>
        <w:tc>
          <w:tcPr>
            <w:tcW w:w="959" w:type="dxa"/>
            <w:vAlign w:val="center"/>
          </w:tcPr>
          <w:p w14:paraId="432CC09F" w14:textId="77777777" w:rsidR="00F11A23" w:rsidRPr="00E3517D" w:rsidRDefault="00F11A23" w:rsidP="009A1DE0">
            <w:pPr>
              <w:spacing w:after="80" w:line="240" w:lineRule="auto"/>
              <w:jc w:val="center"/>
              <w:rPr>
                <w:b/>
                <w:sz w:val="26"/>
                <w:szCs w:val="26"/>
              </w:rPr>
            </w:pPr>
            <w:r w:rsidRPr="00E3517D">
              <w:rPr>
                <w:b/>
                <w:sz w:val="26"/>
                <w:szCs w:val="26"/>
              </w:rPr>
              <w:t>2.5</w:t>
            </w:r>
          </w:p>
        </w:tc>
        <w:tc>
          <w:tcPr>
            <w:tcW w:w="13547" w:type="dxa"/>
            <w:gridSpan w:val="8"/>
            <w:vAlign w:val="center"/>
          </w:tcPr>
          <w:p w14:paraId="26E65FF7" w14:textId="77777777" w:rsidR="00F74A02" w:rsidRPr="00E3517D" w:rsidRDefault="00F11A23" w:rsidP="009A1DE0">
            <w:pPr>
              <w:spacing w:after="80" w:line="240" w:lineRule="auto"/>
              <w:jc w:val="both"/>
              <w:rPr>
                <w:sz w:val="26"/>
                <w:szCs w:val="26"/>
              </w:rPr>
            </w:pPr>
            <w:r w:rsidRPr="00E3517D">
              <w:rPr>
                <w:b/>
                <w:sz w:val="26"/>
                <w:szCs w:val="26"/>
              </w:rPr>
              <w:t xml:space="preserve">Thời hạn giải quyết: </w:t>
            </w:r>
            <w:r w:rsidR="00F74A02" w:rsidRPr="00E3517D">
              <w:rPr>
                <w:sz w:val="26"/>
                <w:szCs w:val="26"/>
              </w:rPr>
              <w:t>Không quá 30 ngày làm việc kể từ khi nhận được hồ sơ hợp lệ. Trong đó 20 ngày cho thủ tục thuê đất và 10 ngày cho thủ tục đăng ký biến động. Cụ thể:</w:t>
            </w:r>
          </w:p>
          <w:p w14:paraId="6EFC5627" w14:textId="68E5A311" w:rsidR="00F74A02" w:rsidRPr="00E3517D" w:rsidRDefault="00F74A02" w:rsidP="009A1DE0">
            <w:pPr>
              <w:spacing w:after="80" w:line="240" w:lineRule="auto"/>
              <w:rPr>
                <w:bCs/>
                <w:sz w:val="26"/>
                <w:szCs w:val="26"/>
              </w:rPr>
            </w:pPr>
            <w:r w:rsidRPr="00E3517D">
              <w:rPr>
                <w:bCs/>
                <w:sz w:val="26"/>
                <w:szCs w:val="26"/>
              </w:rPr>
              <w:t>- Tiếp nhận hồ sơ tại TTHCC cấp huyện hoặc bộ phận TN&amp;TKQ tại UBND cấp xã: 0,5 ngày</w:t>
            </w:r>
            <w:r w:rsidR="00897C03">
              <w:rPr>
                <w:bCs/>
                <w:sz w:val="26"/>
                <w:szCs w:val="26"/>
              </w:rPr>
              <w:t>;</w:t>
            </w:r>
          </w:p>
          <w:p w14:paraId="618204AF" w14:textId="77777777" w:rsidR="00F74A02" w:rsidRPr="00E3517D" w:rsidRDefault="00F74A02" w:rsidP="009A1DE0">
            <w:pPr>
              <w:spacing w:after="80" w:line="240" w:lineRule="auto"/>
              <w:rPr>
                <w:sz w:val="26"/>
                <w:szCs w:val="26"/>
                <w:lang w:val="nl-NL"/>
              </w:rPr>
            </w:pPr>
            <w:r w:rsidRPr="00E3517D">
              <w:rPr>
                <w:bCs/>
                <w:sz w:val="26"/>
                <w:szCs w:val="26"/>
              </w:rPr>
              <w:t xml:space="preserve">- </w:t>
            </w:r>
            <w:r w:rsidR="00DE3D6C" w:rsidRPr="00E3517D">
              <w:rPr>
                <w:sz w:val="26"/>
                <w:szCs w:val="26"/>
                <w:lang w:val="nl-NL"/>
              </w:rPr>
              <w:t>Văn phòng</w:t>
            </w:r>
            <w:r w:rsidRPr="00E3517D">
              <w:rPr>
                <w:sz w:val="26"/>
                <w:szCs w:val="26"/>
                <w:lang w:val="nl-NL"/>
              </w:rPr>
              <w:t xml:space="preserve"> đăng ký đất đai hoặc </w:t>
            </w:r>
            <w:r w:rsidR="009216D4" w:rsidRPr="00E3517D">
              <w:rPr>
                <w:sz w:val="26"/>
                <w:szCs w:val="26"/>
                <w:lang w:val="nl-NL"/>
              </w:rPr>
              <w:t>Chi nhánh VPĐK đất đai</w:t>
            </w:r>
            <w:r w:rsidRPr="00E3517D">
              <w:rPr>
                <w:sz w:val="26"/>
                <w:szCs w:val="26"/>
                <w:lang w:val="nl-NL"/>
              </w:rPr>
              <w:t xml:space="preserve">: 9 ngày (phòng chuyên môn 7 ngày, lãnh đạo </w:t>
            </w:r>
            <w:r w:rsidR="00DE3D6C" w:rsidRPr="00E3517D">
              <w:rPr>
                <w:sz w:val="26"/>
                <w:szCs w:val="26"/>
                <w:lang w:val="nl-NL"/>
              </w:rPr>
              <w:t>Văn phòng</w:t>
            </w:r>
            <w:r w:rsidRPr="00E3517D">
              <w:rPr>
                <w:sz w:val="26"/>
                <w:szCs w:val="26"/>
                <w:lang w:val="nl-NL"/>
              </w:rPr>
              <w:t xml:space="preserve"> 2 ngày); </w:t>
            </w:r>
          </w:p>
          <w:p w14:paraId="53FAAAC7" w14:textId="4CADAFBF" w:rsidR="00F74A02" w:rsidRPr="00E3517D" w:rsidRDefault="00F74A02" w:rsidP="009A1DE0">
            <w:pPr>
              <w:spacing w:after="80" w:line="240" w:lineRule="auto"/>
              <w:rPr>
                <w:sz w:val="26"/>
                <w:szCs w:val="26"/>
                <w:lang w:val="nl-NL"/>
              </w:rPr>
            </w:pPr>
            <w:r w:rsidRPr="00E3517D">
              <w:rPr>
                <w:sz w:val="26"/>
                <w:szCs w:val="26"/>
                <w:lang w:val="nl-NL"/>
              </w:rPr>
              <w:t>- Phòng TN&amp;MT cấp huyện: 9 (phòng chuyên môn 7 ngày, lãnh đạo phòng 2 ngày)</w:t>
            </w:r>
            <w:r w:rsidR="00897C03">
              <w:rPr>
                <w:sz w:val="26"/>
                <w:szCs w:val="26"/>
                <w:lang w:val="nl-NL"/>
              </w:rPr>
              <w:t>;</w:t>
            </w:r>
          </w:p>
          <w:p w14:paraId="52768223" w14:textId="3E3C13CB" w:rsidR="00F74A02" w:rsidRPr="00E3517D" w:rsidRDefault="00F74A02" w:rsidP="009A1DE0">
            <w:pPr>
              <w:spacing w:after="80" w:line="240" w:lineRule="auto"/>
              <w:rPr>
                <w:sz w:val="26"/>
                <w:szCs w:val="26"/>
                <w:lang w:val="nl-NL"/>
              </w:rPr>
            </w:pPr>
            <w:r w:rsidRPr="00E3517D">
              <w:rPr>
                <w:sz w:val="26"/>
                <w:szCs w:val="26"/>
                <w:lang w:val="nl-NL"/>
              </w:rPr>
              <w:t>- Lãnh đạo UBND cấp huyện: 2 ngày</w:t>
            </w:r>
            <w:r w:rsidR="00897C03">
              <w:rPr>
                <w:sz w:val="26"/>
                <w:szCs w:val="26"/>
                <w:lang w:val="nl-NL"/>
              </w:rPr>
              <w:t>;</w:t>
            </w:r>
          </w:p>
          <w:p w14:paraId="276B5D7F" w14:textId="77777777" w:rsidR="00F74A02" w:rsidRPr="00E3517D" w:rsidRDefault="00F74A02" w:rsidP="009A1DE0">
            <w:pPr>
              <w:spacing w:after="80" w:line="240" w:lineRule="auto"/>
              <w:rPr>
                <w:sz w:val="26"/>
                <w:szCs w:val="26"/>
                <w:lang w:val="nl-NL"/>
              </w:rPr>
            </w:pPr>
            <w:r w:rsidRPr="00E3517D">
              <w:rPr>
                <w:bCs/>
                <w:sz w:val="26"/>
                <w:szCs w:val="26"/>
              </w:rPr>
              <w:t xml:space="preserve">- </w:t>
            </w:r>
            <w:r w:rsidR="00DE3D6C" w:rsidRPr="00E3517D">
              <w:rPr>
                <w:sz w:val="26"/>
                <w:szCs w:val="26"/>
                <w:lang w:val="nl-NL"/>
              </w:rPr>
              <w:t>Văn phòng</w:t>
            </w:r>
            <w:r w:rsidRPr="00E3517D">
              <w:rPr>
                <w:sz w:val="26"/>
                <w:szCs w:val="26"/>
                <w:lang w:val="nl-NL"/>
              </w:rPr>
              <w:t xml:space="preserve"> đăng ký đất đai hoặc </w:t>
            </w:r>
            <w:r w:rsidR="009216D4" w:rsidRPr="00E3517D">
              <w:rPr>
                <w:sz w:val="26"/>
                <w:szCs w:val="26"/>
                <w:lang w:val="nl-NL"/>
              </w:rPr>
              <w:t>Chi nhánh VPĐK đất đai</w:t>
            </w:r>
            <w:r w:rsidRPr="00E3517D">
              <w:rPr>
                <w:sz w:val="26"/>
                <w:szCs w:val="26"/>
                <w:lang w:val="nl-NL"/>
              </w:rPr>
              <w:t xml:space="preserve"> lập hồ sơ đăng ký biến động, cấp giấy:</w:t>
            </w:r>
            <w:r w:rsidR="003336EC" w:rsidRPr="00E3517D">
              <w:rPr>
                <w:sz w:val="26"/>
                <w:szCs w:val="26"/>
                <w:lang w:val="nl-NL"/>
              </w:rPr>
              <w:t xml:space="preserve"> </w:t>
            </w:r>
            <w:r w:rsidR="00AA32D9" w:rsidRPr="00E3517D">
              <w:rPr>
                <w:sz w:val="26"/>
                <w:szCs w:val="26"/>
                <w:lang w:val="nl-NL"/>
              </w:rPr>
              <w:t>7</w:t>
            </w:r>
            <w:r w:rsidRPr="00E3517D">
              <w:rPr>
                <w:sz w:val="26"/>
                <w:szCs w:val="26"/>
                <w:lang w:val="nl-NL"/>
              </w:rPr>
              <w:t xml:space="preserve"> ngày (phòng chuyên môn </w:t>
            </w:r>
            <w:r w:rsidR="00AA32D9" w:rsidRPr="00E3517D">
              <w:rPr>
                <w:sz w:val="26"/>
                <w:szCs w:val="26"/>
                <w:lang w:val="nl-NL"/>
              </w:rPr>
              <w:t>5</w:t>
            </w:r>
            <w:r w:rsidRPr="00E3517D">
              <w:rPr>
                <w:sz w:val="26"/>
                <w:szCs w:val="26"/>
                <w:lang w:val="nl-NL"/>
              </w:rPr>
              <w:t xml:space="preserve"> ngày, lãnh đạo </w:t>
            </w:r>
            <w:r w:rsidR="00DE3D6C" w:rsidRPr="00E3517D">
              <w:rPr>
                <w:sz w:val="26"/>
                <w:szCs w:val="26"/>
                <w:lang w:val="nl-NL"/>
              </w:rPr>
              <w:t>Văn phòng</w:t>
            </w:r>
            <w:r w:rsidRPr="00E3517D">
              <w:rPr>
                <w:sz w:val="26"/>
                <w:szCs w:val="26"/>
                <w:lang w:val="nl-NL"/>
              </w:rPr>
              <w:t xml:space="preserve"> 2 ngày); </w:t>
            </w:r>
          </w:p>
          <w:p w14:paraId="5CEE9060" w14:textId="6B3BA5B7" w:rsidR="00F74A02" w:rsidRPr="00E3517D" w:rsidRDefault="00F74A02" w:rsidP="009A1DE0">
            <w:pPr>
              <w:spacing w:after="80" w:line="240" w:lineRule="auto"/>
              <w:rPr>
                <w:sz w:val="26"/>
                <w:szCs w:val="26"/>
                <w:lang w:val="nl-NL"/>
              </w:rPr>
            </w:pPr>
            <w:r w:rsidRPr="00E3517D">
              <w:rPr>
                <w:sz w:val="26"/>
                <w:szCs w:val="26"/>
                <w:lang w:val="nl-NL"/>
              </w:rPr>
              <w:t xml:space="preserve">- </w:t>
            </w:r>
            <w:r w:rsidR="00AA32D9" w:rsidRPr="00E3517D">
              <w:rPr>
                <w:sz w:val="26"/>
                <w:szCs w:val="26"/>
                <w:lang w:val="nl-NL"/>
              </w:rPr>
              <w:t xml:space="preserve">Lãnh đạo </w:t>
            </w:r>
            <w:r w:rsidRPr="00E3517D">
              <w:rPr>
                <w:sz w:val="26"/>
                <w:szCs w:val="26"/>
                <w:lang w:val="nl-NL"/>
              </w:rPr>
              <w:t xml:space="preserve">Sở Tài nguyên và Môi trường: </w:t>
            </w:r>
            <w:r w:rsidR="00AA32D9" w:rsidRPr="00E3517D">
              <w:rPr>
                <w:sz w:val="26"/>
                <w:szCs w:val="26"/>
                <w:lang w:val="nl-NL"/>
              </w:rPr>
              <w:t>2</w:t>
            </w:r>
            <w:r w:rsidRPr="00E3517D">
              <w:rPr>
                <w:sz w:val="26"/>
                <w:szCs w:val="26"/>
                <w:lang w:val="nl-NL"/>
              </w:rPr>
              <w:t xml:space="preserve"> ngày</w:t>
            </w:r>
            <w:r w:rsidR="00897C03">
              <w:rPr>
                <w:sz w:val="26"/>
                <w:szCs w:val="26"/>
                <w:lang w:val="nl-NL"/>
              </w:rPr>
              <w:t>;</w:t>
            </w:r>
          </w:p>
          <w:p w14:paraId="47259867" w14:textId="77777777" w:rsidR="00F74A02" w:rsidRPr="00E3517D" w:rsidRDefault="00F74A02" w:rsidP="009A1DE0">
            <w:pPr>
              <w:spacing w:after="80" w:line="240" w:lineRule="auto"/>
              <w:jc w:val="both"/>
              <w:rPr>
                <w:bCs/>
                <w:sz w:val="26"/>
                <w:szCs w:val="26"/>
              </w:rPr>
            </w:pPr>
            <w:r w:rsidRPr="00E3517D">
              <w:rPr>
                <w:bCs/>
                <w:sz w:val="26"/>
                <w:szCs w:val="26"/>
              </w:rPr>
              <w:t>- Chuyển kết quả về TTHCC cấp huyện hoặc bộ phận TN&amp;TKQ UBND cấp xã: 0,5 ngày</w:t>
            </w:r>
          </w:p>
          <w:p w14:paraId="085485FB" w14:textId="77777777" w:rsidR="00F74A02" w:rsidRPr="00E3517D" w:rsidRDefault="00F74A02" w:rsidP="009A1DE0">
            <w:pPr>
              <w:widowControl w:val="0"/>
              <w:tabs>
                <w:tab w:val="left" w:pos="540"/>
              </w:tabs>
              <w:spacing w:after="80" w:line="240" w:lineRule="auto"/>
              <w:jc w:val="both"/>
              <w:rPr>
                <w:sz w:val="26"/>
                <w:szCs w:val="26"/>
              </w:rPr>
            </w:pPr>
            <w:r w:rsidRPr="00E3517D">
              <w:rPr>
                <w:sz w:val="26"/>
                <w:szCs w:val="26"/>
              </w:rPr>
              <w:t xml:space="preserve">* </w:t>
            </w:r>
            <w:r w:rsidR="00652000" w:rsidRPr="00E3517D">
              <w:rPr>
                <w:sz w:val="26"/>
                <w:szCs w:val="26"/>
                <w:lang w:val="vi-VN"/>
              </w:rPr>
              <w:t>Đối với các xã miền núi, vùng sâu,</w:t>
            </w:r>
            <w:r w:rsidRPr="00E3517D">
              <w:rPr>
                <w:sz w:val="26"/>
                <w:szCs w:val="26"/>
                <w:lang w:val="vi-VN"/>
              </w:rPr>
              <w:t xml:space="preserve"> vùng xa, vùng có điều kiện kinh tế - xã hội khó khăn, vùng có điều kiện kinh tế - xã hội đặc biệt khó khăn thì thời gian thực hiện </w:t>
            </w:r>
            <w:r w:rsidRPr="00E3517D">
              <w:rPr>
                <w:sz w:val="26"/>
                <w:szCs w:val="26"/>
              </w:rPr>
              <w:t xml:space="preserve">không quá 40 ngày làm việc kể từ khi nhận được hồ sơ hợp lệ. Trong đó: </w:t>
            </w:r>
          </w:p>
          <w:p w14:paraId="2DA4AA81" w14:textId="0FD06D37" w:rsidR="00F74A02" w:rsidRPr="00E3517D" w:rsidRDefault="00F74A02" w:rsidP="009A1DE0">
            <w:pPr>
              <w:spacing w:after="80" w:line="240" w:lineRule="auto"/>
              <w:rPr>
                <w:bCs/>
                <w:sz w:val="26"/>
                <w:szCs w:val="26"/>
              </w:rPr>
            </w:pPr>
            <w:r w:rsidRPr="00E3517D">
              <w:rPr>
                <w:bCs/>
                <w:sz w:val="26"/>
                <w:szCs w:val="26"/>
              </w:rPr>
              <w:lastRenderedPageBreak/>
              <w:t>- Tiếp nhận hồ sơ tại TTHCC cấp huyện hoặc bộ phận TN&amp;TKQ tại UBND cấp xã: 0,5 ngày</w:t>
            </w:r>
            <w:r w:rsidR="00897C03">
              <w:rPr>
                <w:bCs/>
                <w:sz w:val="26"/>
                <w:szCs w:val="26"/>
              </w:rPr>
              <w:t>;</w:t>
            </w:r>
          </w:p>
          <w:p w14:paraId="212DD2CF" w14:textId="77777777" w:rsidR="00F74A02" w:rsidRPr="00E3517D" w:rsidRDefault="00F74A02" w:rsidP="009A1DE0">
            <w:pPr>
              <w:spacing w:after="80" w:line="240" w:lineRule="auto"/>
              <w:jc w:val="both"/>
              <w:rPr>
                <w:sz w:val="26"/>
                <w:szCs w:val="26"/>
                <w:lang w:val="nl-NL"/>
              </w:rPr>
            </w:pPr>
            <w:r w:rsidRPr="00E3517D">
              <w:rPr>
                <w:bCs/>
                <w:sz w:val="26"/>
                <w:szCs w:val="26"/>
              </w:rPr>
              <w:t xml:space="preserve">- </w:t>
            </w:r>
            <w:r w:rsidR="00DE3D6C" w:rsidRPr="00E3517D">
              <w:rPr>
                <w:sz w:val="26"/>
                <w:szCs w:val="26"/>
                <w:lang w:val="nl-NL"/>
              </w:rPr>
              <w:t>Văn phòng</w:t>
            </w:r>
            <w:r w:rsidRPr="00E3517D">
              <w:rPr>
                <w:sz w:val="26"/>
                <w:szCs w:val="26"/>
                <w:lang w:val="nl-NL"/>
              </w:rPr>
              <w:t xml:space="preserve"> đăng ký đất đai: 12 ngày (phòng chuyên môn 9 ngày, lãnh đạo </w:t>
            </w:r>
            <w:r w:rsidR="00DE3D6C" w:rsidRPr="00E3517D">
              <w:rPr>
                <w:sz w:val="26"/>
                <w:szCs w:val="26"/>
                <w:lang w:val="nl-NL"/>
              </w:rPr>
              <w:t>Văn phòng</w:t>
            </w:r>
            <w:r w:rsidRPr="00E3517D">
              <w:rPr>
                <w:sz w:val="26"/>
                <w:szCs w:val="26"/>
                <w:lang w:val="nl-NL"/>
              </w:rPr>
              <w:t xml:space="preserve"> 3 ngày); </w:t>
            </w:r>
          </w:p>
          <w:p w14:paraId="75FD0EA9" w14:textId="49FA9851" w:rsidR="00F74A02" w:rsidRPr="00E3517D" w:rsidRDefault="00F74A02" w:rsidP="009A1DE0">
            <w:pPr>
              <w:spacing w:after="80" w:line="240" w:lineRule="auto"/>
              <w:jc w:val="both"/>
              <w:rPr>
                <w:sz w:val="26"/>
                <w:szCs w:val="26"/>
                <w:lang w:val="nl-NL"/>
              </w:rPr>
            </w:pPr>
            <w:r w:rsidRPr="00E3517D">
              <w:rPr>
                <w:sz w:val="26"/>
                <w:szCs w:val="26"/>
                <w:lang w:val="nl-NL"/>
              </w:rPr>
              <w:t>- Phòng TN&amp;MT cấp huyện: 10 (phòng chuyên môn 7 ngày, lãnh đạo phòng 3 ngày)</w:t>
            </w:r>
            <w:r w:rsidR="00897C03">
              <w:rPr>
                <w:sz w:val="26"/>
                <w:szCs w:val="26"/>
                <w:lang w:val="nl-NL"/>
              </w:rPr>
              <w:t>;</w:t>
            </w:r>
          </w:p>
          <w:p w14:paraId="082863D5" w14:textId="2DB24440" w:rsidR="00F74A02" w:rsidRPr="00E3517D" w:rsidRDefault="00F74A02" w:rsidP="009A1DE0">
            <w:pPr>
              <w:spacing w:after="80" w:line="240" w:lineRule="auto"/>
              <w:jc w:val="both"/>
              <w:rPr>
                <w:sz w:val="26"/>
                <w:szCs w:val="26"/>
                <w:lang w:val="nl-NL"/>
              </w:rPr>
            </w:pPr>
            <w:r w:rsidRPr="00E3517D">
              <w:rPr>
                <w:sz w:val="26"/>
                <w:szCs w:val="26"/>
                <w:lang w:val="nl-NL"/>
              </w:rPr>
              <w:t>- Lãnh đạo UBND cấp huyện: 3 ngày</w:t>
            </w:r>
            <w:r w:rsidR="00897C03">
              <w:rPr>
                <w:sz w:val="26"/>
                <w:szCs w:val="26"/>
                <w:lang w:val="nl-NL"/>
              </w:rPr>
              <w:t>;</w:t>
            </w:r>
          </w:p>
          <w:p w14:paraId="108A8E5D" w14:textId="77777777" w:rsidR="00F74A02" w:rsidRPr="00E3517D" w:rsidRDefault="00F74A02" w:rsidP="009A1DE0">
            <w:pPr>
              <w:spacing w:after="80" w:line="240" w:lineRule="auto"/>
              <w:jc w:val="both"/>
              <w:rPr>
                <w:sz w:val="26"/>
                <w:szCs w:val="26"/>
                <w:lang w:val="nl-NL"/>
              </w:rPr>
            </w:pPr>
            <w:r w:rsidRPr="00E3517D">
              <w:rPr>
                <w:bCs/>
                <w:sz w:val="26"/>
                <w:szCs w:val="26"/>
              </w:rPr>
              <w:t xml:space="preserve">- </w:t>
            </w:r>
            <w:r w:rsidR="00DE3D6C" w:rsidRPr="00E3517D">
              <w:rPr>
                <w:sz w:val="26"/>
                <w:szCs w:val="26"/>
                <w:lang w:val="nl-NL"/>
              </w:rPr>
              <w:t>Văn phòng</w:t>
            </w:r>
            <w:r w:rsidRPr="00E3517D">
              <w:rPr>
                <w:sz w:val="26"/>
                <w:szCs w:val="26"/>
                <w:lang w:val="nl-NL"/>
              </w:rPr>
              <w:t xml:space="preserve"> đăng ký đất đai hoặc </w:t>
            </w:r>
            <w:r w:rsidR="009216D4" w:rsidRPr="00E3517D">
              <w:rPr>
                <w:sz w:val="26"/>
                <w:szCs w:val="26"/>
                <w:lang w:val="nl-NL"/>
              </w:rPr>
              <w:t>Chi nhánh VPĐK đất đai</w:t>
            </w:r>
            <w:r w:rsidRPr="00E3517D">
              <w:rPr>
                <w:sz w:val="26"/>
                <w:szCs w:val="26"/>
                <w:lang w:val="nl-NL"/>
              </w:rPr>
              <w:t xml:space="preserve"> lập hồ sơ đăng ký biến động, cấp giấy:</w:t>
            </w:r>
            <w:r w:rsidR="00AA32D9" w:rsidRPr="00E3517D">
              <w:rPr>
                <w:sz w:val="26"/>
                <w:szCs w:val="26"/>
                <w:lang w:val="nl-NL"/>
              </w:rPr>
              <w:t>11</w:t>
            </w:r>
            <w:r w:rsidRPr="00E3517D">
              <w:rPr>
                <w:sz w:val="26"/>
                <w:szCs w:val="26"/>
                <w:lang w:val="nl-NL"/>
              </w:rPr>
              <w:t xml:space="preserve"> ngày (phòng chuyên môn </w:t>
            </w:r>
            <w:r w:rsidR="00AA32D9" w:rsidRPr="00E3517D">
              <w:rPr>
                <w:sz w:val="26"/>
                <w:szCs w:val="26"/>
                <w:lang w:val="nl-NL"/>
              </w:rPr>
              <w:t>8</w:t>
            </w:r>
            <w:r w:rsidRPr="00E3517D">
              <w:rPr>
                <w:sz w:val="26"/>
                <w:szCs w:val="26"/>
                <w:lang w:val="nl-NL"/>
              </w:rPr>
              <w:t xml:space="preserve"> ngày, lãnh đạo </w:t>
            </w:r>
            <w:r w:rsidR="00DE3D6C" w:rsidRPr="00E3517D">
              <w:rPr>
                <w:sz w:val="26"/>
                <w:szCs w:val="26"/>
                <w:lang w:val="nl-NL"/>
              </w:rPr>
              <w:t>Văn phòng</w:t>
            </w:r>
            <w:r w:rsidRPr="00E3517D">
              <w:rPr>
                <w:sz w:val="26"/>
                <w:szCs w:val="26"/>
                <w:lang w:val="nl-NL"/>
              </w:rPr>
              <w:t xml:space="preserve"> </w:t>
            </w:r>
            <w:r w:rsidR="00AA32D9" w:rsidRPr="00E3517D">
              <w:rPr>
                <w:sz w:val="26"/>
                <w:szCs w:val="26"/>
                <w:lang w:val="nl-NL"/>
              </w:rPr>
              <w:t>3</w:t>
            </w:r>
            <w:r w:rsidRPr="00E3517D">
              <w:rPr>
                <w:sz w:val="26"/>
                <w:szCs w:val="26"/>
                <w:lang w:val="nl-NL"/>
              </w:rPr>
              <w:t xml:space="preserve"> ngày); </w:t>
            </w:r>
          </w:p>
          <w:p w14:paraId="2AF12983" w14:textId="77777777" w:rsidR="00897C03" w:rsidRDefault="00F74A02" w:rsidP="009A1DE0">
            <w:pPr>
              <w:spacing w:after="80" w:line="240" w:lineRule="auto"/>
              <w:jc w:val="both"/>
              <w:rPr>
                <w:sz w:val="26"/>
                <w:szCs w:val="26"/>
                <w:lang w:val="nl-NL"/>
              </w:rPr>
            </w:pPr>
            <w:r w:rsidRPr="00E3517D">
              <w:rPr>
                <w:sz w:val="26"/>
                <w:szCs w:val="26"/>
                <w:lang w:val="nl-NL"/>
              </w:rPr>
              <w:t xml:space="preserve">- </w:t>
            </w:r>
            <w:r w:rsidR="00AA32D9" w:rsidRPr="00E3517D">
              <w:rPr>
                <w:sz w:val="26"/>
                <w:szCs w:val="26"/>
                <w:lang w:val="nl-NL"/>
              </w:rPr>
              <w:t xml:space="preserve">Lãnh đạo </w:t>
            </w:r>
            <w:r w:rsidRPr="00E3517D">
              <w:rPr>
                <w:sz w:val="26"/>
                <w:szCs w:val="26"/>
                <w:lang w:val="nl-NL"/>
              </w:rPr>
              <w:t xml:space="preserve">Sở Tài nguyên và Môi trường: </w:t>
            </w:r>
            <w:r w:rsidR="00AA32D9" w:rsidRPr="00E3517D">
              <w:rPr>
                <w:sz w:val="26"/>
                <w:szCs w:val="26"/>
                <w:lang w:val="nl-NL"/>
              </w:rPr>
              <w:t>3</w:t>
            </w:r>
            <w:r w:rsidRPr="00E3517D">
              <w:rPr>
                <w:sz w:val="26"/>
                <w:szCs w:val="26"/>
                <w:lang w:val="nl-NL"/>
              </w:rPr>
              <w:t xml:space="preserve"> ngày</w:t>
            </w:r>
            <w:r w:rsidR="00897C03">
              <w:rPr>
                <w:sz w:val="26"/>
                <w:szCs w:val="26"/>
                <w:lang w:val="nl-NL"/>
              </w:rPr>
              <w:t>;</w:t>
            </w:r>
          </w:p>
          <w:p w14:paraId="2E84512A" w14:textId="6A514EC5" w:rsidR="00F11A23" w:rsidRPr="00E3517D" w:rsidRDefault="00F74A02" w:rsidP="009A1DE0">
            <w:pPr>
              <w:spacing w:after="80" w:line="240" w:lineRule="auto"/>
              <w:jc w:val="both"/>
              <w:rPr>
                <w:bCs/>
                <w:sz w:val="26"/>
                <w:szCs w:val="26"/>
              </w:rPr>
            </w:pPr>
            <w:r w:rsidRPr="00E3517D">
              <w:rPr>
                <w:bCs/>
                <w:sz w:val="26"/>
                <w:szCs w:val="26"/>
              </w:rPr>
              <w:t>- Trả kết quả về TTHCC cấp huyện hoặc bộ phận TN&amp;TKQ UBND cấp xã: 0,5 ngày</w:t>
            </w:r>
            <w:r w:rsidR="00897C03">
              <w:rPr>
                <w:bCs/>
                <w:sz w:val="26"/>
                <w:szCs w:val="26"/>
              </w:rPr>
              <w:t>.</w:t>
            </w:r>
          </w:p>
        </w:tc>
      </w:tr>
      <w:tr w:rsidR="00F11A23" w:rsidRPr="00897C03" w14:paraId="219D622F" w14:textId="77777777" w:rsidTr="00103856">
        <w:trPr>
          <w:gridAfter w:val="1"/>
          <w:wAfter w:w="31" w:type="dxa"/>
          <w:trHeight w:val="853"/>
        </w:trPr>
        <w:tc>
          <w:tcPr>
            <w:tcW w:w="959" w:type="dxa"/>
            <w:vAlign w:val="center"/>
          </w:tcPr>
          <w:p w14:paraId="6BA6EC99" w14:textId="00D24D67" w:rsidR="00F11A23" w:rsidRPr="00E3517D" w:rsidRDefault="00F11A23" w:rsidP="009A1DE0">
            <w:pPr>
              <w:spacing w:after="80" w:line="240" w:lineRule="auto"/>
              <w:jc w:val="center"/>
              <w:rPr>
                <w:b/>
                <w:sz w:val="26"/>
                <w:szCs w:val="26"/>
              </w:rPr>
            </w:pPr>
            <w:r w:rsidRPr="00E3517D">
              <w:rPr>
                <w:b/>
                <w:sz w:val="26"/>
                <w:szCs w:val="26"/>
              </w:rPr>
              <w:lastRenderedPageBreak/>
              <w:t>2.6</w:t>
            </w:r>
          </w:p>
        </w:tc>
        <w:tc>
          <w:tcPr>
            <w:tcW w:w="13547" w:type="dxa"/>
            <w:gridSpan w:val="8"/>
            <w:vAlign w:val="center"/>
          </w:tcPr>
          <w:p w14:paraId="7DCFA296" w14:textId="77777777" w:rsidR="00F11A23" w:rsidRPr="00E3517D" w:rsidRDefault="00F11A23" w:rsidP="009A1DE0">
            <w:pPr>
              <w:spacing w:after="80" w:line="240" w:lineRule="auto"/>
              <w:jc w:val="both"/>
              <w:rPr>
                <w:b/>
                <w:sz w:val="26"/>
                <w:szCs w:val="26"/>
              </w:rPr>
            </w:pPr>
            <w:r w:rsidRPr="00E3517D">
              <w:rPr>
                <w:b/>
                <w:sz w:val="26"/>
                <w:szCs w:val="26"/>
              </w:rPr>
              <w:t>Địa điểm tiếp nhận hồ sơ và trả kết quả giải quyế</w:t>
            </w:r>
            <w:r w:rsidR="00A56498" w:rsidRPr="00E3517D">
              <w:rPr>
                <w:b/>
                <w:sz w:val="26"/>
                <w:szCs w:val="26"/>
              </w:rPr>
              <w:t xml:space="preserve">t TTHC: </w:t>
            </w:r>
            <w:r w:rsidRPr="00E3517D">
              <w:rPr>
                <w:color w:val="000000"/>
                <w:sz w:val="26"/>
                <w:szCs w:val="26"/>
                <w:lang w:val="pt-BR"/>
              </w:rPr>
              <w:t xml:space="preserve">Trực tiếp tại </w:t>
            </w:r>
            <w:r w:rsidR="007D6C70" w:rsidRPr="00E3517D">
              <w:rPr>
                <w:sz w:val="26"/>
                <w:szCs w:val="26"/>
                <w:lang w:val="pt-BR"/>
              </w:rPr>
              <w:t>Trung tâm hành chính công cấp huyện</w:t>
            </w:r>
          </w:p>
        </w:tc>
      </w:tr>
      <w:tr w:rsidR="00F11A23" w:rsidRPr="00897C03" w14:paraId="3DB678FA" w14:textId="77777777" w:rsidTr="00103856">
        <w:trPr>
          <w:gridAfter w:val="1"/>
          <w:wAfter w:w="31" w:type="dxa"/>
        </w:trPr>
        <w:tc>
          <w:tcPr>
            <w:tcW w:w="959" w:type="dxa"/>
            <w:vAlign w:val="center"/>
          </w:tcPr>
          <w:p w14:paraId="2DCC6B22" w14:textId="77777777" w:rsidR="00F11A23" w:rsidRPr="00E3517D" w:rsidRDefault="00F11A23" w:rsidP="009A1DE0">
            <w:pPr>
              <w:spacing w:after="80" w:line="240" w:lineRule="auto"/>
              <w:jc w:val="center"/>
              <w:rPr>
                <w:b/>
                <w:sz w:val="26"/>
                <w:szCs w:val="26"/>
              </w:rPr>
            </w:pPr>
            <w:r w:rsidRPr="00E3517D">
              <w:rPr>
                <w:b/>
                <w:sz w:val="26"/>
                <w:szCs w:val="26"/>
              </w:rPr>
              <w:t>2.7</w:t>
            </w:r>
          </w:p>
        </w:tc>
        <w:tc>
          <w:tcPr>
            <w:tcW w:w="13547" w:type="dxa"/>
            <w:gridSpan w:val="8"/>
            <w:vAlign w:val="center"/>
          </w:tcPr>
          <w:p w14:paraId="1636CAD3" w14:textId="77777777" w:rsidR="00F11A23" w:rsidRPr="00E3517D" w:rsidRDefault="00F11A23" w:rsidP="009A1DE0">
            <w:pPr>
              <w:spacing w:after="80" w:line="240" w:lineRule="auto"/>
              <w:jc w:val="both"/>
              <w:rPr>
                <w:sz w:val="26"/>
                <w:szCs w:val="26"/>
                <w:lang w:val="pt-BR"/>
              </w:rPr>
            </w:pPr>
            <w:r w:rsidRPr="00E3517D">
              <w:rPr>
                <w:sz w:val="26"/>
                <w:szCs w:val="26"/>
                <w:lang w:val="pt-BR"/>
              </w:rPr>
              <w:t xml:space="preserve">- Cơ quan có thẩm quyền quyết định: Ủy ban nhân dân </w:t>
            </w:r>
            <w:r w:rsidR="00F74A02" w:rsidRPr="00E3517D">
              <w:rPr>
                <w:sz w:val="26"/>
                <w:szCs w:val="26"/>
                <w:lang w:val="pt-BR"/>
              </w:rPr>
              <w:t>cấp huyện</w:t>
            </w:r>
            <w:r w:rsidRPr="00E3517D">
              <w:rPr>
                <w:sz w:val="26"/>
                <w:szCs w:val="26"/>
                <w:lang w:val="pt-BR"/>
              </w:rPr>
              <w:t>.</w:t>
            </w:r>
          </w:p>
          <w:p w14:paraId="4F0FC177" w14:textId="77777777" w:rsidR="00F11A23" w:rsidRPr="00E3517D" w:rsidRDefault="00F11A23" w:rsidP="009A1DE0">
            <w:pPr>
              <w:spacing w:after="80" w:line="240" w:lineRule="auto"/>
              <w:jc w:val="both"/>
              <w:rPr>
                <w:sz w:val="26"/>
                <w:szCs w:val="26"/>
                <w:lang w:val="pt-BR"/>
              </w:rPr>
            </w:pPr>
            <w:r w:rsidRPr="00E3517D">
              <w:rPr>
                <w:sz w:val="26"/>
                <w:szCs w:val="26"/>
                <w:lang w:val="pt-BR"/>
              </w:rPr>
              <w:t xml:space="preserve">- Cơ quan trực tiếp thực hiện: </w:t>
            </w:r>
            <w:r w:rsidR="00DE3D6C" w:rsidRPr="00E3517D">
              <w:rPr>
                <w:sz w:val="26"/>
                <w:szCs w:val="26"/>
                <w:lang w:val="pt-BR"/>
              </w:rPr>
              <w:t>Văn phòng</w:t>
            </w:r>
            <w:r w:rsidR="00F74A02" w:rsidRPr="00E3517D">
              <w:rPr>
                <w:sz w:val="26"/>
                <w:szCs w:val="26"/>
                <w:lang w:val="pt-BR"/>
              </w:rPr>
              <w:t xml:space="preserve"> đăng ký đất đai, </w:t>
            </w:r>
            <w:r w:rsidR="009216D4" w:rsidRPr="00E3517D">
              <w:rPr>
                <w:sz w:val="26"/>
                <w:szCs w:val="26"/>
                <w:lang w:val="pt-BR"/>
              </w:rPr>
              <w:t>Chi nhánh VPĐK đất đai</w:t>
            </w:r>
            <w:r w:rsidR="00F74A02" w:rsidRPr="00E3517D">
              <w:rPr>
                <w:sz w:val="26"/>
                <w:szCs w:val="26"/>
                <w:lang w:val="pt-BR"/>
              </w:rPr>
              <w:t>, phòng TNMT cấp huyện</w:t>
            </w:r>
            <w:r w:rsidRPr="00E3517D">
              <w:rPr>
                <w:sz w:val="26"/>
                <w:szCs w:val="26"/>
                <w:lang w:val="pt-BR"/>
              </w:rPr>
              <w:t xml:space="preserve">. </w:t>
            </w:r>
          </w:p>
          <w:p w14:paraId="2A7DD0A4" w14:textId="77777777" w:rsidR="00F11A23" w:rsidRPr="00E3517D" w:rsidRDefault="00F11A23" w:rsidP="009A1DE0">
            <w:pPr>
              <w:spacing w:after="80" w:line="240" w:lineRule="auto"/>
              <w:jc w:val="both"/>
              <w:rPr>
                <w:sz w:val="26"/>
                <w:szCs w:val="26"/>
                <w:lang w:val="pt-BR"/>
              </w:rPr>
            </w:pPr>
            <w:r w:rsidRPr="00E3517D">
              <w:rPr>
                <w:sz w:val="26"/>
                <w:szCs w:val="26"/>
                <w:lang w:val="pt-BR"/>
              </w:rPr>
              <w:t xml:space="preserve">- Cơ quan phối hợp thực hiện: </w:t>
            </w:r>
          </w:p>
          <w:p w14:paraId="37B9F853" w14:textId="77777777" w:rsidR="00F11A23" w:rsidRPr="00E3517D" w:rsidRDefault="00F11A23" w:rsidP="009A1DE0">
            <w:pPr>
              <w:spacing w:after="80" w:line="240" w:lineRule="auto"/>
              <w:jc w:val="both"/>
              <w:rPr>
                <w:sz w:val="26"/>
                <w:szCs w:val="26"/>
                <w:lang w:val="pt-BR"/>
              </w:rPr>
            </w:pPr>
            <w:r w:rsidRPr="00E3517D">
              <w:rPr>
                <w:sz w:val="26"/>
                <w:szCs w:val="26"/>
                <w:lang w:val="pt-BR"/>
              </w:rPr>
              <w:t>+ Ủy ban nhân dân cấp xã.</w:t>
            </w:r>
          </w:p>
          <w:p w14:paraId="74784C56" w14:textId="77777777" w:rsidR="00F74A02" w:rsidRPr="00E3517D" w:rsidRDefault="00F74A02" w:rsidP="009A1DE0">
            <w:pPr>
              <w:spacing w:after="80" w:line="240" w:lineRule="auto"/>
              <w:jc w:val="both"/>
              <w:rPr>
                <w:sz w:val="26"/>
                <w:szCs w:val="26"/>
                <w:lang w:val="pt-BR"/>
              </w:rPr>
            </w:pPr>
            <w:r w:rsidRPr="00E3517D">
              <w:rPr>
                <w:sz w:val="26"/>
                <w:szCs w:val="26"/>
                <w:lang w:val="pt-BR"/>
              </w:rPr>
              <w:t>+ Các phòng ban liên quan của UBND cấp huyện;</w:t>
            </w:r>
          </w:p>
          <w:p w14:paraId="46156452" w14:textId="77777777" w:rsidR="00F74A02" w:rsidRPr="00E3517D" w:rsidRDefault="00F74A02" w:rsidP="009A1DE0">
            <w:pPr>
              <w:spacing w:after="80" w:line="240" w:lineRule="auto"/>
              <w:jc w:val="both"/>
              <w:rPr>
                <w:sz w:val="26"/>
                <w:szCs w:val="26"/>
                <w:lang w:val="pt-BR"/>
              </w:rPr>
            </w:pPr>
            <w:r w:rsidRPr="00E3517D">
              <w:rPr>
                <w:sz w:val="26"/>
                <w:szCs w:val="26"/>
                <w:lang w:val="pt-BR"/>
              </w:rPr>
              <w:t>+ Cơ quan thuế;</w:t>
            </w:r>
          </w:p>
        </w:tc>
      </w:tr>
      <w:tr w:rsidR="00F11A23" w:rsidRPr="00897C03" w14:paraId="7943FD64" w14:textId="77777777" w:rsidTr="00103856">
        <w:trPr>
          <w:gridAfter w:val="1"/>
          <w:wAfter w:w="31" w:type="dxa"/>
        </w:trPr>
        <w:tc>
          <w:tcPr>
            <w:tcW w:w="959" w:type="dxa"/>
            <w:vAlign w:val="center"/>
          </w:tcPr>
          <w:p w14:paraId="1C4BEAD6" w14:textId="77777777" w:rsidR="00F11A23" w:rsidRPr="00E3517D" w:rsidRDefault="00F11A23" w:rsidP="009A1DE0">
            <w:pPr>
              <w:spacing w:after="80" w:line="240" w:lineRule="auto"/>
              <w:jc w:val="center"/>
              <w:rPr>
                <w:b/>
                <w:sz w:val="26"/>
                <w:szCs w:val="26"/>
              </w:rPr>
            </w:pPr>
            <w:r w:rsidRPr="00E3517D">
              <w:rPr>
                <w:b/>
                <w:sz w:val="26"/>
                <w:szCs w:val="26"/>
              </w:rPr>
              <w:t>2.8</w:t>
            </w:r>
          </w:p>
        </w:tc>
        <w:tc>
          <w:tcPr>
            <w:tcW w:w="13547" w:type="dxa"/>
            <w:gridSpan w:val="8"/>
            <w:vAlign w:val="center"/>
          </w:tcPr>
          <w:p w14:paraId="277CC951" w14:textId="77777777" w:rsidR="00F11A23" w:rsidRPr="00E3517D" w:rsidRDefault="00F11A23" w:rsidP="009A1DE0">
            <w:pPr>
              <w:spacing w:after="80" w:line="240" w:lineRule="auto"/>
              <w:jc w:val="both"/>
              <w:rPr>
                <w:sz w:val="26"/>
                <w:szCs w:val="26"/>
                <w:lang w:val="pt-BR"/>
              </w:rPr>
            </w:pPr>
            <w:r w:rsidRPr="00E3517D">
              <w:rPr>
                <w:b/>
                <w:sz w:val="26"/>
                <w:szCs w:val="26"/>
              </w:rPr>
              <w:t xml:space="preserve">Đối tượng thực hiện TTHC: </w:t>
            </w:r>
            <w:r w:rsidR="00387A50" w:rsidRPr="00E3517D">
              <w:rPr>
                <w:sz w:val="26"/>
                <w:szCs w:val="26"/>
                <w:lang w:val="pt-BR"/>
              </w:rPr>
              <w:t>Hộ gia đình cá nhân</w:t>
            </w:r>
          </w:p>
        </w:tc>
      </w:tr>
      <w:tr w:rsidR="00F11A23" w:rsidRPr="00897C03" w14:paraId="0DF4E99F" w14:textId="77777777" w:rsidTr="00103856">
        <w:trPr>
          <w:gridAfter w:val="1"/>
          <w:wAfter w:w="31" w:type="dxa"/>
        </w:trPr>
        <w:tc>
          <w:tcPr>
            <w:tcW w:w="959" w:type="dxa"/>
            <w:vAlign w:val="center"/>
          </w:tcPr>
          <w:p w14:paraId="405CE4C8" w14:textId="77777777" w:rsidR="00F11A23" w:rsidRPr="00E3517D" w:rsidRDefault="00F11A23" w:rsidP="009A1DE0">
            <w:pPr>
              <w:spacing w:after="80" w:line="240" w:lineRule="auto"/>
              <w:jc w:val="center"/>
              <w:rPr>
                <w:b/>
                <w:sz w:val="26"/>
                <w:szCs w:val="26"/>
              </w:rPr>
            </w:pPr>
            <w:r w:rsidRPr="00E3517D">
              <w:rPr>
                <w:b/>
                <w:sz w:val="26"/>
                <w:szCs w:val="26"/>
              </w:rPr>
              <w:t>2.9</w:t>
            </w:r>
          </w:p>
        </w:tc>
        <w:tc>
          <w:tcPr>
            <w:tcW w:w="13547" w:type="dxa"/>
            <w:gridSpan w:val="8"/>
            <w:vAlign w:val="center"/>
          </w:tcPr>
          <w:p w14:paraId="46C1A572" w14:textId="77777777" w:rsidR="00F11A23" w:rsidRPr="00E3517D" w:rsidRDefault="00F11A23" w:rsidP="009A1DE0">
            <w:pPr>
              <w:spacing w:after="80" w:line="240" w:lineRule="auto"/>
              <w:jc w:val="both"/>
              <w:rPr>
                <w:b/>
                <w:sz w:val="26"/>
                <w:szCs w:val="26"/>
              </w:rPr>
            </w:pPr>
            <w:r w:rsidRPr="00E3517D">
              <w:rPr>
                <w:b/>
                <w:sz w:val="26"/>
                <w:szCs w:val="26"/>
              </w:rPr>
              <w:t xml:space="preserve">Kết quả giải quyết TTHC: </w:t>
            </w:r>
            <w:r w:rsidRPr="00E3517D">
              <w:rPr>
                <w:sz w:val="26"/>
                <w:szCs w:val="26"/>
                <w:lang w:val="pt-BR"/>
              </w:rPr>
              <w:t>Quyết đị</w:t>
            </w:r>
            <w:r w:rsidR="00387A50" w:rsidRPr="00E3517D">
              <w:rPr>
                <w:sz w:val="26"/>
                <w:szCs w:val="26"/>
                <w:lang w:val="pt-BR"/>
              </w:rPr>
              <w:t>nh hành chính; Giấy chứng nhận</w:t>
            </w:r>
          </w:p>
        </w:tc>
      </w:tr>
      <w:tr w:rsidR="00F11A23" w:rsidRPr="00897C03" w14:paraId="68FE8E37" w14:textId="77777777" w:rsidTr="00103856">
        <w:trPr>
          <w:gridAfter w:val="1"/>
          <w:wAfter w:w="31" w:type="dxa"/>
        </w:trPr>
        <w:tc>
          <w:tcPr>
            <w:tcW w:w="959" w:type="dxa"/>
            <w:vAlign w:val="center"/>
          </w:tcPr>
          <w:p w14:paraId="07B33F20" w14:textId="77777777" w:rsidR="00F11A23" w:rsidRPr="00E3517D" w:rsidRDefault="00387A50" w:rsidP="009A1DE0">
            <w:pPr>
              <w:spacing w:after="80" w:line="240" w:lineRule="auto"/>
              <w:jc w:val="center"/>
              <w:rPr>
                <w:b/>
                <w:sz w:val="26"/>
                <w:szCs w:val="26"/>
              </w:rPr>
            </w:pPr>
            <w:r w:rsidRPr="00E3517D">
              <w:rPr>
                <w:b/>
                <w:sz w:val="26"/>
                <w:szCs w:val="26"/>
              </w:rPr>
              <w:t>2.10</w:t>
            </w:r>
          </w:p>
        </w:tc>
        <w:tc>
          <w:tcPr>
            <w:tcW w:w="13547" w:type="dxa"/>
            <w:gridSpan w:val="8"/>
            <w:vAlign w:val="center"/>
          </w:tcPr>
          <w:p w14:paraId="0289513F" w14:textId="77777777" w:rsidR="00F11A23" w:rsidRPr="00E3517D" w:rsidRDefault="00F11A23" w:rsidP="009A1DE0">
            <w:pPr>
              <w:spacing w:after="80" w:line="240" w:lineRule="auto"/>
              <w:jc w:val="both"/>
              <w:rPr>
                <w:b/>
                <w:sz w:val="26"/>
                <w:szCs w:val="26"/>
              </w:rPr>
            </w:pPr>
            <w:r w:rsidRPr="00E3517D">
              <w:rPr>
                <w:b/>
                <w:sz w:val="26"/>
                <w:szCs w:val="26"/>
              </w:rPr>
              <w:t>Quy trình xử lý công việc</w:t>
            </w:r>
          </w:p>
        </w:tc>
      </w:tr>
      <w:tr w:rsidR="00F11A23" w:rsidRPr="00897C03" w14:paraId="694B0A32" w14:textId="77777777" w:rsidTr="00103856">
        <w:trPr>
          <w:gridAfter w:val="1"/>
          <w:wAfter w:w="31" w:type="dxa"/>
        </w:trPr>
        <w:tc>
          <w:tcPr>
            <w:tcW w:w="959" w:type="dxa"/>
            <w:vAlign w:val="center"/>
          </w:tcPr>
          <w:p w14:paraId="08A2B3E5" w14:textId="77777777" w:rsidR="00F11A23" w:rsidRPr="00E3517D" w:rsidRDefault="00F11A23" w:rsidP="009A1DE0">
            <w:pPr>
              <w:spacing w:after="80" w:line="240" w:lineRule="auto"/>
              <w:jc w:val="center"/>
              <w:rPr>
                <w:b/>
                <w:sz w:val="26"/>
                <w:szCs w:val="26"/>
              </w:rPr>
            </w:pPr>
          </w:p>
        </w:tc>
        <w:tc>
          <w:tcPr>
            <w:tcW w:w="13547" w:type="dxa"/>
            <w:gridSpan w:val="8"/>
            <w:vAlign w:val="center"/>
          </w:tcPr>
          <w:p w14:paraId="64DC0F7D" w14:textId="77777777" w:rsidR="00F11A23" w:rsidRPr="00E3517D" w:rsidRDefault="00F11A23" w:rsidP="009A1DE0">
            <w:pPr>
              <w:spacing w:after="80" w:line="240" w:lineRule="auto"/>
              <w:jc w:val="both"/>
              <w:rPr>
                <w:b/>
                <w:sz w:val="26"/>
                <w:szCs w:val="26"/>
              </w:rPr>
            </w:pPr>
            <w:r w:rsidRPr="00E3517D">
              <w:rPr>
                <w:sz w:val="26"/>
                <w:szCs w:val="26"/>
              </w:rPr>
              <w:t xml:space="preserve">Mô tả nội dung, trình tự, địa điểm, thời gian tiến hành công việc; bộ phận hay cá nhân nào phải thực hiện và thực hiện theo những chỉ dẫn nào. Nếu Thủ tục liên thông thì diễn giải tất cả các bước thực hiện tại các cơ quan từ khi nộp hồ sơ đến khi trả </w:t>
            </w:r>
            <w:r w:rsidRPr="00E3517D">
              <w:rPr>
                <w:sz w:val="26"/>
                <w:szCs w:val="26"/>
              </w:rPr>
              <w:lastRenderedPageBreak/>
              <w:t>kết quả cho tổ chức/cá nhân.</w:t>
            </w:r>
          </w:p>
        </w:tc>
      </w:tr>
      <w:tr w:rsidR="00F11A23" w:rsidRPr="00897C03" w14:paraId="3AF52303" w14:textId="77777777" w:rsidTr="00103856">
        <w:trPr>
          <w:gridAfter w:val="1"/>
          <w:wAfter w:w="31" w:type="dxa"/>
        </w:trPr>
        <w:tc>
          <w:tcPr>
            <w:tcW w:w="959" w:type="dxa"/>
            <w:vAlign w:val="center"/>
          </w:tcPr>
          <w:p w14:paraId="7ED30D8E" w14:textId="77777777" w:rsidR="00F11A23" w:rsidRPr="00E3517D" w:rsidRDefault="00F11A23" w:rsidP="009A1DE0">
            <w:pPr>
              <w:spacing w:after="80" w:line="240" w:lineRule="auto"/>
              <w:jc w:val="center"/>
              <w:rPr>
                <w:b/>
                <w:sz w:val="26"/>
                <w:szCs w:val="26"/>
              </w:rPr>
            </w:pPr>
            <w:r w:rsidRPr="00E3517D">
              <w:rPr>
                <w:b/>
                <w:sz w:val="26"/>
                <w:szCs w:val="26"/>
              </w:rPr>
              <w:lastRenderedPageBreak/>
              <w:t>TT</w:t>
            </w:r>
          </w:p>
        </w:tc>
        <w:tc>
          <w:tcPr>
            <w:tcW w:w="5990" w:type="dxa"/>
            <w:gridSpan w:val="2"/>
            <w:vAlign w:val="center"/>
          </w:tcPr>
          <w:p w14:paraId="01BC0849" w14:textId="77777777" w:rsidR="00F11A23" w:rsidRPr="00E3517D" w:rsidRDefault="00F11A23" w:rsidP="009A1DE0">
            <w:pPr>
              <w:spacing w:after="80" w:line="240" w:lineRule="auto"/>
              <w:jc w:val="center"/>
              <w:rPr>
                <w:b/>
                <w:sz w:val="26"/>
                <w:szCs w:val="26"/>
              </w:rPr>
            </w:pPr>
            <w:r w:rsidRPr="00E3517D">
              <w:rPr>
                <w:b/>
                <w:sz w:val="26"/>
                <w:szCs w:val="26"/>
              </w:rPr>
              <w:t>Trình tự</w:t>
            </w:r>
          </w:p>
        </w:tc>
        <w:tc>
          <w:tcPr>
            <w:tcW w:w="2551" w:type="dxa"/>
            <w:gridSpan w:val="2"/>
            <w:vAlign w:val="center"/>
          </w:tcPr>
          <w:p w14:paraId="25968A33" w14:textId="77777777" w:rsidR="00F11A23" w:rsidRPr="00E3517D" w:rsidRDefault="00F11A23" w:rsidP="009A1DE0">
            <w:pPr>
              <w:spacing w:after="80" w:line="240" w:lineRule="auto"/>
              <w:jc w:val="center"/>
              <w:rPr>
                <w:b/>
                <w:sz w:val="26"/>
                <w:szCs w:val="26"/>
              </w:rPr>
            </w:pPr>
            <w:r w:rsidRPr="00E3517D">
              <w:rPr>
                <w:b/>
                <w:sz w:val="26"/>
                <w:szCs w:val="26"/>
              </w:rPr>
              <w:t>Trách nhiệm</w:t>
            </w:r>
          </w:p>
        </w:tc>
        <w:tc>
          <w:tcPr>
            <w:tcW w:w="2126" w:type="dxa"/>
            <w:vAlign w:val="center"/>
          </w:tcPr>
          <w:p w14:paraId="1B408A6B" w14:textId="77777777" w:rsidR="00F11A23" w:rsidRPr="00E3517D" w:rsidRDefault="00F11A23" w:rsidP="009A1DE0">
            <w:pPr>
              <w:spacing w:after="80" w:line="240" w:lineRule="auto"/>
              <w:jc w:val="center"/>
              <w:rPr>
                <w:b/>
                <w:sz w:val="26"/>
                <w:szCs w:val="26"/>
              </w:rPr>
            </w:pPr>
            <w:r w:rsidRPr="00E3517D">
              <w:rPr>
                <w:b/>
                <w:sz w:val="26"/>
                <w:szCs w:val="26"/>
              </w:rPr>
              <w:t>Thời gian</w:t>
            </w:r>
          </w:p>
        </w:tc>
        <w:tc>
          <w:tcPr>
            <w:tcW w:w="2880" w:type="dxa"/>
            <w:gridSpan w:val="3"/>
            <w:vAlign w:val="center"/>
          </w:tcPr>
          <w:p w14:paraId="160AE4B8" w14:textId="77777777" w:rsidR="00F11A23" w:rsidRPr="00E3517D" w:rsidRDefault="00F11A23" w:rsidP="009A1DE0">
            <w:pPr>
              <w:spacing w:after="80" w:line="240" w:lineRule="auto"/>
              <w:jc w:val="center"/>
              <w:rPr>
                <w:b/>
                <w:sz w:val="26"/>
                <w:szCs w:val="26"/>
              </w:rPr>
            </w:pPr>
            <w:r w:rsidRPr="00E3517D">
              <w:rPr>
                <w:b/>
                <w:sz w:val="26"/>
                <w:szCs w:val="26"/>
              </w:rPr>
              <w:t>Biểu mẫu/Kết quả</w:t>
            </w:r>
          </w:p>
        </w:tc>
      </w:tr>
      <w:tr w:rsidR="00F11A23" w:rsidRPr="00897C03" w14:paraId="24B71BA6" w14:textId="77777777" w:rsidTr="00103856">
        <w:trPr>
          <w:gridAfter w:val="1"/>
          <w:wAfter w:w="31" w:type="dxa"/>
        </w:trPr>
        <w:tc>
          <w:tcPr>
            <w:tcW w:w="959" w:type="dxa"/>
            <w:vAlign w:val="center"/>
          </w:tcPr>
          <w:p w14:paraId="694CFE75" w14:textId="77777777" w:rsidR="00F11A23" w:rsidRPr="00E3517D" w:rsidRDefault="00F11A23" w:rsidP="009A1DE0">
            <w:pPr>
              <w:spacing w:after="80" w:line="240" w:lineRule="auto"/>
              <w:jc w:val="center"/>
              <w:rPr>
                <w:sz w:val="26"/>
                <w:szCs w:val="26"/>
              </w:rPr>
            </w:pPr>
            <w:r w:rsidRPr="00E3517D">
              <w:rPr>
                <w:sz w:val="26"/>
                <w:szCs w:val="26"/>
              </w:rPr>
              <w:t>B1</w:t>
            </w:r>
          </w:p>
        </w:tc>
        <w:tc>
          <w:tcPr>
            <w:tcW w:w="5990" w:type="dxa"/>
            <w:gridSpan w:val="2"/>
            <w:vAlign w:val="center"/>
          </w:tcPr>
          <w:p w14:paraId="49CABC93" w14:textId="77777777" w:rsidR="00F11A23" w:rsidRPr="00E3517D" w:rsidRDefault="00F11A23" w:rsidP="009A1DE0">
            <w:pPr>
              <w:tabs>
                <w:tab w:val="center" w:pos="2887"/>
              </w:tabs>
              <w:spacing w:after="80" w:line="240" w:lineRule="auto"/>
              <w:jc w:val="both"/>
              <w:rPr>
                <w:sz w:val="26"/>
                <w:szCs w:val="26"/>
              </w:rPr>
            </w:pPr>
            <w:r w:rsidRPr="00E3517D">
              <w:rPr>
                <w:sz w:val="26"/>
                <w:szCs w:val="26"/>
              </w:rPr>
              <w:t xml:space="preserve">TTHC công </w:t>
            </w:r>
            <w:r w:rsidR="009726B1" w:rsidRPr="00E3517D">
              <w:rPr>
                <w:sz w:val="26"/>
                <w:szCs w:val="26"/>
              </w:rPr>
              <w:t>cấp huyện hoặc UBND cấp xã</w:t>
            </w:r>
          </w:p>
          <w:p w14:paraId="01B126BA" w14:textId="77777777" w:rsidR="00F11A23" w:rsidRPr="00E3517D" w:rsidRDefault="00F11A23" w:rsidP="009A1DE0">
            <w:pPr>
              <w:spacing w:after="80" w:line="240" w:lineRule="auto"/>
              <w:jc w:val="both"/>
              <w:rPr>
                <w:sz w:val="26"/>
                <w:szCs w:val="26"/>
              </w:rPr>
            </w:pPr>
          </w:p>
        </w:tc>
        <w:tc>
          <w:tcPr>
            <w:tcW w:w="2551" w:type="dxa"/>
            <w:gridSpan w:val="2"/>
            <w:vAlign w:val="center"/>
          </w:tcPr>
          <w:p w14:paraId="04276073" w14:textId="77777777" w:rsidR="00F11A23" w:rsidRPr="00E3517D" w:rsidRDefault="009726B1" w:rsidP="009A1DE0">
            <w:pPr>
              <w:spacing w:after="80" w:line="240" w:lineRule="auto"/>
              <w:jc w:val="center"/>
              <w:rPr>
                <w:sz w:val="26"/>
                <w:szCs w:val="26"/>
              </w:rPr>
            </w:pPr>
            <w:r w:rsidRPr="00E3517D">
              <w:rPr>
                <w:sz w:val="26"/>
                <w:szCs w:val="26"/>
              </w:rPr>
              <w:t>Cán bộ tiếp nhận hồ sơ</w:t>
            </w:r>
          </w:p>
        </w:tc>
        <w:tc>
          <w:tcPr>
            <w:tcW w:w="2126" w:type="dxa"/>
            <w:vAlign w:val="center"/>
          </w:tcPr>
          <w:p w14:paraId="75ABDC11" w14:textId="77777777" w:rsidR="00F11A23" w:rsidRPr="00E3517D" w:rsidRDefault="00F11A23" w:rsidP="009A1DE0">
            <w:pPr>
              <w:spacing w:after="80" w:line="240" w:lineRule="auto"/>
              <w:jc w:val="center"/>
              <w:rPr>
                <w:sz w:val="26"/>
                <w:szCs w:val="26"/>
              </w:rPr>
            </w:pPr>
            <w:r w:rsidRPr="00E3517D">
              <w:rPr>
                <w:sz w:val="26"/>
                <w:szCs w:val="26"/>
              </w:rPr>
              <w:t>0,5 ngày</w:t>
            </w:r>
          </w:p>
        </w:tc>
        <w:tc>
          <w:tcPr>
            <w:tcW w:w="2880" w:type="dxa"/>
            <w:gridSpan w:val="3"/>
            <w:vAlign w:val="center"/>
          </w:tcPr>
          <w:p w14:paraId="5D26632A" w14:textId="4C47CDFB" w:rsidR="00F11A23" w:rsidRPr="00E3517D" w:rsidRDefault="00897C03" w:rsidP="009A1DE0">
            <w:pPr>
              <w:spacing w:after="80" w:line="240" w:lineRule="auto"/>
              <w:jc w:val="center"/>
              <w:rPr>
                <w:sz w:val="26"/>
                <w:szCs w:val="26"/>
              </w:rPr>
            </w:pPr>
            <w:r>
              <w:rPr>
                <w:sz w:val="26"/>
                <w:szCs w:val="26"/>
              </w:rPr>
              <w:t>Mẫu 05 v</w:t>
            </w:r>
            <w:r w:rsidR="00F11A23" w:rsidRPr="00E3517D">
              <w:rPr>
                <w:sz w:val="26"/>
                <w:szCs w:val="26"/>
              </w:rPr>
              <w:t>à hồ sơ kèm theo</w:t>
            </w:r>
          </w:p>
        </w:tc>
      </w:tr>
      <w:tr w:rsidR="00F11A23" w:rsidRPr="00897C03" w14:paraId="2B0995C3" w14:textId="77777777" w:rsidTr="00103856">
        <w:trPr>
          <w:gridAfter w:val="1"/>
          <w:wAfter w:w="31" w:type="dxa"/>
        </w:trPr>
        <w:tc>
          <w:tcPr>
            <w:tcW w:w="959" w:type="dxa"/>
            <w:vAlign w:val="center"/>
          </w:tcPr>
          <w:p w14:paraId="1FAC7D88" w14:textId="77777777" w:rsidR="00F11A23" w:rsidRPr="00E3517D" w:rsidRDefault="00F11A23" w:rsidP="009A1DE0">
            <w:pPr>
              <w:spacing w:after="80" w:line="240" w:lineRule="auto"/>
              <w:jc w:val="center"/>
              <w:rPr>
                <w:sz w:val="26"/>
                <w:szCs w:val="26"/>
              </w:rPr>
            </w:pPr>
            <w:r w:rsidRPr="00E3517D">
              <w:rPr>
                <w:sz w:val="26"/>
                <w:szCs w:val="26"/>
              </w:rPr>
              <w:t>B2</w:t>
            </w:r>
          </w:p>
        </w:tc>
        <w:tc>
          <w:tcPr>
            <w:tcW w:w="5990" w:type="dxa"/>
            <w:gridSpan w:val="2"/>
            <w:vAlign w:val="center"/>
          </w:tcPr>
          <w:p w14:paraId="37589629" w14:textId="77777777" w:rsidR="00F11A23" w:rsidRPr="00E3517D" w:rsidRDefault="00F11A23" w:rsidP="009A1DE0">
            <w:pPr>
              <w:spacing w:after="80" w:line="240" w:lineRule="auto"/>
              <w:jc w:val="both"/>
              <w:rPr>
                <w:sz w:val="26"/>
                <w:szCs w:val="26"/>
              </w:rPr>
            </w:pPr>
            <w:r w:rsidRPr="00E3517D">
              <w:rPr>
                <w:sz w:val="26"/>
                <w:szCs w:val="26"/>
              </w:rPr>
              <w:t xml:space="preserve">Chuyển hồ sơ cho </w:t>
            </w:r>
            <w:r w:rsidR="009216D4" w:rsidRPr="00E3517D">
              <w:rPr>
                <w:sz w:val="26"/>
                <w:szCs w:val="26"/>
              </w:rPr>
              <w:t>Chi nhánh VPĐK đất đai</w:t>
            </w:r>
          </w:p>
        </w:tc>
        <w:tc>
          <w:tcPr>
            <w:tcW w:w="2551" w:type="dxa"/>
            <w:gridSpan w:val="2"/>
            <w:vAlign w:val="center"/>
          </w:tcPr>
          <w:p w14:paraId="5C856EDF" w14:textId="77777777" w:rsidR="00F11A23" w:rsidRPr="00E3517D" w:rsidRDefault="00BD6F7B" w:rsidP="009A1DE0">
            <w:pPr>
              <w:spacing w:after="80" w:line="240" w:lineRule="auto"/>
              <w:rPr>
                <w:sz w:val="26"/>
                <w:szCs w:val="26"/>
              </w:rPr>
            </w:pPr>
            <w:r w:rsidRPr="00E3517D">
              <w:rPr>
                <w:sz w:val="26"/>
                <w:szCs w:val="26"/>
              </w:rPr>
              <w:t>Cán bộ tiếp nhận hồ sơ</w:t>
            </w:r>
          </w:p>
        </w:tc>
        <w:tc>
          <w:tcPr>
            <w:tcW w:w="2126" w:type="dxa"/>
            <w:vAlign w:val="center"/>
          </w:tcPr>
          <w:p w14:paraId="05FB41E6" w14:textId="77777777" w:rsidR="00F11A23" w:rsidRPr="00E3517D" w:rsidRDefault="00BD6F7B" w:rsidP="009A1DE0">
            <w:pPr>
              <w:spacing w:after="80" w:line="240" w:lineRule="auto"/>
              <w:jc w:val="center"/>
              <w:rPr>
                <w:sz w:val="26"/>
                <w:szCs w:val="26"/>
              </w:rPr>
            </w:pPr>
            <w:r w:rsidRPr="00E3517D">
              <w:rPr>
                <w:sz w:val="26"/>
                <w:szCs w:val="26"/>
              </w:rPr>
              <w:t>0,5</w:t>
            </w:r>
            <w:r w:rsidR="00F11A23" w:rsidRPr="00E3517D">
              <w:rPr>
                <w:sz w:val="26"/>
                <w:szCs w:val="26"/>
              </w:rPr>
              <w:t xml:space="preserve"> ngày</w:t>
            </w:r>
          </w:p>
        </w:tc>
        <w:tc>
          <w:tcPr>
            <w:tcW w:w="2880" w:type="dxa"/>
            <w:gridSpan w:val="3"/>
            <w:vAlign w:val="center"/>
          </w:tcPr>
          <w:p w14:paraId="131BC2B7" w14:textId="5FF31181" w:rsidR="00F11A23" w:rsidRPr="00E3517D" w:rsidRDefault="00897C03" w:rsidP="009A1DE0">
            <w:pPr>
              <w:spacing w:after="80" w:line="240" w:lineRule="auto"/>
              <w:jc w:val="center"/>
              <w:rPr>
                <w:sz w:val="26"/>
                <w:szCs w:val="26"/>
              </w:rPr>
            </w:pPr>
            <w:r>
              <w:rPr>
                <w:sz w:val="26"/>
                <w:szCs w:val="26"/>
              </w:rPr>
              <w:t>Mẫu 05 v</w:t>
            </w:r>
            <w:r w:rsidRPr="001C16AE">
              <w:rPr>
                <w:sz w:val="26"/>
                <w:szCs w:val="26"/>
              </w:rPr>
              <w:t>à hồ sơ kèm theo</w:t>
            </w:r>
          </w:p>
        </w:tc>
      </w:tr>
      <w:tr w:rsidR="00BD6F7B" w:rsidRPr="00897C03" w14:paraId="78991885" w14:textId="77777777" w:rsidTr="00103856">
        <w:trPr>
          <w:gridAfter w:val="1"/>
          <w:wAfter w:w="31" w:type="dxa"/>
        </w:trPr>
        <w:tc>
          <w:tcPr>
            <w:tcW w:w="959" w:type="dxa"/>
            <w:vAlign w:val="center"/>
          </w:tcPr>
          <w:p w14:paraId="29C324EB" w14:textId="77777777" w:rsidR="00BD6F7B" w:rsidRPr="00E3517D" w:rsidRDefault="00445C5A" w:rsidP="009A1DE0">
            <w:pPr>
              <w:spacing w:after="80" w:line="240" w:lineRule="auto"/>
              <w:jc w:val="center"/>
              <w:rPr>
                <w:sz w:val="26"/>
                <w:szCs w:val="26"/>
              </w:rPr>
            </w:pPr>
            <w:r w:rsidRPr="00E3517D">
              <w:rPr>
                <w:sz w:val="26"/>
                <w:szCs w:val="26"/>
              </w:rPr>
              <w:t>B3</w:t>
            </w:r>
          </w:p>
        </w:tc>
        <w:tc>
          <w:tcPr>
            <w:tcW w:w="5990" w:type="dxa"/>
            <w:gridSpan w:val="2"/>
            <w:vAlign w:val="center"/>
          </w:tcPr>
          <w:p w14:paraId="3E6C255C" w14:textId="77777777" w:rsidR="00BD6F7B" w:rsidRPr="00E3517D" w:rsidRDefault="00D74234" w:rsidP="009A1DE0">
            <w:pPr>
              <w:spacing w:after="80" w:line="240" w:lineRule="auto"/>
              <w:jc w:val="both"/>
              <w:rPr>
                <w:sz w:val="26"/>
                <w:szCs w:val="26"/>
              </w:rPr>
            </w:pPr>
            <w:r w:rsidRPr="00E3517D">
              <w:rPr>
                <w:sz w:val="26"/>
                <w:szCs w:val="26"/>
              </w:rPr>
              <w:t>Chuyển hồ sơ cho chuyên viên phụ trách tham mưu</w:t>
            </w:r>
          </w:p>
        </w:tc>
        <w:tc>
          <w:tcPr>
            <w:tcW w:w="2551" w:type="dxa"/>
            <w:gridSpan w:val="2"/>
            <w:vAlign w:val="center"/>
          </w:tcPr>
          <w:p w14:paraId="55E21A08" w14:textId="77777777" w:rsidR="00BD6F7B" w:rsidRPr="00E3517D" w:rsidRDefault="00D74234" w:rsidP="009A1DE0">
            <w:pPr>
              <w:spacing w:after="80" w:line="240" w:lineRule="auto"/>
              <w:rPr>
                <w:sz w:val="26"/>
                <w:szCs w:val="26"/>
              </w:rPr>
            </w:pPr>
            <w:r w:rsidRPr="00E3517D">
              <w:rPr>
                <w:sz w:val="26"/>
                <w:szCs w:val="26"/>
              </w:rPr>
              <w:t xml:space="preserve">Giám đốc </w:t>
            </w:r>
            <w:r w:rsidR="009216D4" w:rsidRPr="00E3517D">
              <w:rPr>
                <w:sz w:val="26"/>
                <w:szCs w:val="26"/>
              </w:rPr>
              <w:t>Chi nhánh VPĐK đất đai</w:t>
            </w:r>
          </w:p>
        </w:tc>
        <w:tc>
          <w:tcPr>
            <w:tcW w:w="2126" w:type="dxa"/>
            <w:vAlign w:val="center"/>
          </w:tcPr>
          <w:p w14:paraId="5E0D760D" w14:textId="77777777" w:rsidR="00BD6F7B" w:rsidRPr="00E3517D" w:rsidRDefault="00445C5A" w:rsidP="009A1DE0">
            <w:pPr>
              <w:spacing w:after="80" w:line="240" w:lineRule="auto"/>
              <w:jc w:val="center"/>
              <w:rPr>
                <w:sz w:val="26"/>
                <w:szCs w:val="26"/>
              </w:rPr>
            </w:pPr>
            <w:r w:rsidRPr="00E3517D">
              <w:rPr>
                <w:sz w:val="26"/>
                <w:szCs w:val="26"/>
              </w:rPr>
              <w:t>0,5 ngày</w:t>
            </w:r>
          </w:p>
        </w:tc>
        <w:tc>
          <w:tcPr>
            <w:tcW w:w="2880" w:type="dxa"/>
            <w:gridSpan w:val="3"/>
            <w:vAlign w:val="center"/>
          </w:tcPr>
          <w:p w14:paraId="4576C60F" w14:textId="10C84B6E" w:rsidR="00BD6F7B" w:rsidRPr="00E3517D" w:rsidRDefault="00897C03" w:rsidP="009A1DE0">
            <w:pPr>
              <w:spacing w:after="80" w:line="240" w:lineRule="auto"/>
              <w:jc w:val="center"/>
              <w:rPr>
                <w:sz w:val="26"/>
                <w:szCs w:val="26"/>
              </w:rPr>
            </w:pPr>
            <w:r>
              <w:rPr>
                <w:sz w:val="26"/>
                <w:szCs w:val="26"/>
              </w:rPr>
              <w:t>Mẫu 05 v</w:t>
            </w:r>
            <w:r w:rsidRPr="001C16AE">
              <w:rPr>
                <w:sz w:val="26"/>
                <w:szCs w:val="26"/>
              </w:rPr>
              <w:t>à hồ sơ kèm theo</w:t>
            </w:r>
          </w:p>
        </w:tc>
      </w:tr>
      <w:tr w:rsidR="00F11A23" w:rsidRPr="00897C03" w14:paraId="7B5455C6" w14:textId="77777777" w:rsidTr="00103856">
        <w:trPr>
          <w:gridAfter w:val="1"/>
          <w:wAfter w:w="31" w:type="dxa"/>
        </w:trPr>
        <w:tc>
          <w:tcPr>
            <w:tcW w:w="959" w:type="dxa"/>
            <w:vAlign w:val="center"/>
          </w:tcPr>
          <w:p w14:paraId="244E95D0" w14:textId="77777777" w:rsidR="00F11A23" w:rsidRPr="00E3517D" w:rsidRDefault="00445C5A" w:rsidP="009A1DE0">
            <w:pPr>
              <w:spacing w:after="80" w:line="240" w:lineRule="auto"/>
              <w:jc w:val="center"/>
              <w:rPr>
                <w:sz w:val="26"/>
                <w:szCs w:val="26"/>
              </w:rPr>
            </w:pPr>
            <w:r w:rsidRPr="00E3517D">
              <w:rPr>
                <w:sz w:val="26"/>
                <w:szCs w:val="26"/>
              </w:rPr>
              <w:t>B4</w:t>
            </w:r>
          </w:p>
        </w:tc>
        <w:tc>
          <w:tcPr>
            <w:tcW w:w="5990" w:type="dxa"/>
            <w:gridSpan w:val="2"/>
            <w:vAlign w:val="center"/>
          </w:tcPr>
          <w:p w14:paraId="75D60AD3" w14:textId="77777777" w:rsidR="00F11A23" w:rsidRPr="00E3517D" w:rsidRDefault="00F11A23" w:rsidP="009A1DE0">
            <w:pPr>
              <w:spacing w:after="80" w:line="240" w:lineRule="auto"/>
              <w:jc w:val="both"/>
              <w:rPr>
                <w:sz w:val="26"/>
                <w:szCs w:val="26"/>
              </w:rPr>
            </w:pPr>
            <w:r w:rsidRPr="00E3517D">
              <w:rPr>
                <w:sz w:val="26"/>
                <w:szCs w:val="26"/>
              </w:rPr>
              <w:t xml:space="preserve">Xem xét xử lý hồ sơ (bố trí thời gian phối hợp </w:t>
            </w:r>
            <w:r w:rsidR="00445C5A" w:rsidRPr="00E3517D">
              <w:rPr>
                <w:sz w:val="26"/>
                <w:szCs w:val="26"/>
              </w:rPr>
              <w:t>phòng</w:t>
            </w:r>
            <w:r w:rsidR="00E60136" w:rsidRPr="00E3517D">
              <w:rPr>
                <w:sz w:val="26"/>
                <w:szCs w:val="26"/>
              </w:rPr>
              <w:t xml:space="preserve"> TNMT cấp huyện</w:t>
            </w:r>
            <w:r w:rsidR="00445C5A" w:rsidRPr="00E3517D">
              <w:rPr>
                <w:sz w:val="26"/>
                <w:szCs w:val="26"/>
              </w:rPr>
              <w:t>, đơn vị</w:t>
            </w:r>
            <w:r w:rsidRPr="00E3517D">
              <w:rPr>
                <w:sz w:val="26"/>
                <w:szCs w:val="26"/>
              </w:rPr>
              <w:t xml:space="preserve"> liên quan và chính quyền địa phương kiểm tra thực địa). Nếu hồ sơ không đủ điều kiện xử lý chuyển xuống mụ</w:t>
            </w:r>
            <w:r w:rsidR="00445C5A" w:rsidRPr="00E3517D">
              <w:rPr>
                <w:sz w:val="26"/>
                <w:szCs w:val="26"/>
              </w:rPr>
              <w:t>c B4</w:t>
            </w:r>
            <w:r w:rsidRPr="00E3517D">
              <w:rPr>
                <w:sz w:val="26"/>
                <w:szCs w:val="26"/>
              </w:rPr>
              <w:t>.1; nếu hồ sơ đủ điều kiện xử lý thì chuyển mục xuố</w:t>
            </w:r>
            <w:r w:rsidR="00445C5A" w:rsidRPr="00E3517D">
              <w:rPr>
                <w:sz w:val="26"/>
                <w:szCs w:val="26"/>
              </w:rPr>
              <w:t>ng B4</w:t>
            </w:r>
            <w:r w:rsidRPr="00E3517D">
              <w:rPr>
                <w:sz w:val="26"/>
                <w:szCs w:val="26"/>
              </w:rPr>
              <w:t xml:space="preserve">.2. </w:t>
            </w:r>
          </w:p>
        </w:tc>
        <w:tc>
          <w:tcPr>
            <w:tcW w:w="2551" w:type="dxa"/>
            <w:gridSpan w:val="2"/>
            <w:vAlign w:val="center"/>
          </w:tcPr>
          <w:p w14:paraId="2F6A3EAF" w14:textId="77777777" w:rsidR="00F11A23" w:rsidRPr="00E3517D" w:rsidRDefault="00F11A23" w:rsidP="009A1DE0">
            <w:pPr>
              <w:spacing w:after="80" w:line="240" w:lineRule="auto"/>
              <w:rPr>
                <w:sz w:val="26"/>
                <w:szCs w:val="26"/>
              </w:rPr>
            </w:pPr>
            <w:r w:rsidRPr="00E3517D">
              <w:rPr>
                <w:sz w:val="26"/>
                <w:szCs w:val="26"/>
              </w:rPr>
              <w:t xml:space="preserve">     Chuyên viên</w:t>
            </w:r>
          </w:p>
        </w:tc>
        <w:tc>
          <w:tcPr>
            <w:tcW w:w="2126" w:type="dxa"/>
            <w:vAlign w:val="center"/>
          </w:tcPr>
          <w:p w14:paraId="19F38722" w14:textId="77777777" w:rsidR="00F11A23" w:rsidRPr="00E3517D" w:rsidRDefault="00445C5A" w:rsidP="009A1DE0">
            <w:pPr>
              <w:spacing w:after="80" w:line="240" w:lineRule="auto"/>
              <w:jc w:val="center"/>
              <w:rPr>
                <w:sz w:val="26"/>
                <w:szCs w:val="26"/>
              </w:rPr>
            </w:pPr>
            <w:r w:rsidRPr="00E3517D">
              <w:rPr>
                <w:sz w:val="26"/>
                <w:szCs w:val="26"/>
              </w:rPr>
              <w:t>5</w:t>
            </w:r>
            <w:r w:rsidR="00F11A23" w:rsidRPr="00E3517D">
              <w:rPr>
                <w:sz w:val="26"/>
                <w:szCs w:val="26"/>
              </w:rPr>
              <w:t xml:space="preserve"> ngày</w:t>
            </w:r>
          </w:p>
        </w:tc>
        <w:tc>
          <w:tcPr>
            <w:tcW w:w="2880" w:type="dxa"/>
            <w:gridSpan w:val="3"/>
            <w:vAlign w:val="center"/>
          </w:tcPr>
          <w:p w14:paraId="2E93E8BD" w14:textId="77777777" w:rsidR="00F11A23" w:rsidRPr="00E3517D" w:rsidRDefault="0029247C" w:rsidP="009A1DE0">
            <w:pPr>
              <w:spacing w:after="80" w:line="240" w:lineRule="auto"/>
              <w:jc w:val="both"/>
              <w:rPr>
                <w:sz w:val="26"/>
                <w:szCs w:val="26"/>
              </w:rPr>
            </w:pPr>
            <w:r w:rsidRPr="00DC0A3C">
              <w:rPr>
                <w:sz w:val="26"/>
                <w:szCs w:val="26"/>
              </w:rPr>
              <w:t>Biên b</w:t>
            </w:r>
            <w:r w:rsidRPr="00897C03">
              <w:rPr>
                <w:sz w:val="26"/>
                <w:szCs w:val="26"/>
              </w:rPr>
              <w:t>ản thẩm định, dự thảo Thông báo cấp GCN và hồ sơ kèm theo</w:t>
            </w:r>
          </w:p>
        </w:tc>
      </w:tr>
      <w:tr w:rsidR="00F11A23" w:rsidRPr="00897C03" w14:paraId="79714D04" w14:textId="77777777" w:rsidTr="00103856">
        <w:trPr>
          <w:gridAfter w:val="1"/>
          <w:wAfter w:w="31" w:type="dxa"/>
        </w:trPr>
        <w:tc>
          <w:tcPr>
            <w:tcW w:w="959" w:type="dxa"/>
            <w:vAlign w:val="center"/>
          </w:tcPr>
          <w:p w14:paraId="6D6B9931" w14:textId="77777777" w:rsidR="00F11A23" w:rsidRPr="00E3517D" w:rsidRDefault="00F11A23" w:rsidP="009A1DE0">
            <w:pPr>
              <w:spacing w:after="80" w:line="240" w:lineRule="auto"/>
              <w:jc w:val="center"/>
              <w:rPr>
                <w:sz w:val="26"/>
                <w:szCs w:val="26"/>
              </w:rPr>
            </w:pPr>
            <w:r w:rsidRPr="00E3517D">
              <w:rPr>
                <w:sz w:val="26"/>
                <w:szCs w:val="26"/>
              </w:rPr>
              <w:t>B</w:t>
            </w:r>
            <w:r w:rsidR="00445C5A" w:rsidRPr="00E3517D">
              <w:rPr>
                <w:sz w:val="26"/>
                <w:szCs w:val="26"/>
              </w:rPr>
              <w:t>4</w:t>
            </w:r>
            <w:r w:rsidRPr="00E3517D">
              <w:rPr>
                <w:sz w:val="26"/>
                <w:szCs w:val="26"/>
              </w:rPr>
              <w:t>.1</w:t>
            </w:r>
          </w:p>
        </w:tc>
        <w:tc>
          <w:tcPr>
            <w:tcW w:w="5990" w:type="dxa"/>
            <w:gridSpan w:val="2"/>
            <w:vAlign w:val="center"/>
          </w:tcPr>
          <w:p w14:paraId="53E0EE33" w14:textId="77777777" w:rsidR="00F11A23" w:rsidRPr="00E3517D" w:rsidRDefault="00F11A23" w:rsidP="009A1DE0">
            <w:pPr>
              <w:spacing w:after="80" w:line="240" w:lineRule="auto"/>
              <w:jc w:val="both"/>
              <w:rPr>
                <w:sz w:val="26"/>
                <w:szCs w:val="26"/>
              </w:rPr>
            </w:pPr>
            <w:r w:rsidRPr="00E3517D">
              <w:rPr>
                <w:sz w:val="26"/>
                <w:szCs w:val="26"/>
              </w:rPr>
              <w:t>Hồ sơ không đủ điều kiện giải quyết tham mưu văn bản trả và hướng dẫn hồ</w:t>
            </w:r>
            <w:r w:rsidR="00445C5A" w:rsidRPr="00E3517D">
              <w:rPr>
                <w:sz w:val="26"/>
                <w:szCs w:val="26"/>
              </w:rPr>
              <w:t xml:space="preserve"> sơ trình Giám đốc Chi nhánh </w:t>
            </w:r>
            <w:r w:rsidR="00DE3D6C" w:rsidRPr="00E3517D">
              <w:rPr>
                <w:sz w:val="26"/>
                <w:szCs w:val="26"/>
              </w:rPr>
              <w:t>Văn phòng</w:t>
            </w:r>
            <w:r w:rsidR="00445C5A" w:rsidRPr="00E3517D">
              <w:rPr>
                <w:sz w:val="26"/>
                <w:szCs w:val="26"/>
              </w:rPr>
              <w:t xml:space="preserve"> đăng ký đât đai ký.</w:t>
            </w:r>
          </w:p>
        </w:tc>
        <w:tc>
          <w:tcPr>
            <w:tcW w:w="2551" w:type="dxa"/>
            <w:gridSpan w:val="2"/>
            <w:vAlign w:val="center"/>
          </w:tcPr>
          <w:p w14:paraId="771F0F0A" w14:textId="77777777" w:rsidR="00F11A23" w:rsidRPr="00E3517D" w:rsidRDefault="00F11A23" w:rsidP="009A1DE0">
            <w:pPr>
              <w:spacing w:after="80" w:line="240" w:lineRule="auto"/>
              <w:jc w:val="both"/>
              <w:rPr>
                <w:sz w:val="26"/>
                <w:szCs w:val="26"/>
              </w:rPr>
            </w:pPr>
            <w:r w:rsidRPr="00E3517D">
              <w:rPr>
                <w:sz w:val="26"/>
                <w:szCs w:val="26"/>
              </w:rPr>
              <w:t>Chuyên viên</w:t>
            </w:r>
            <w:r w:rsidR="00445C5A" w:rsidRPr="00E3517D">
              <w:rPr>
                <w:sz w:val="26"/>
                <w:szCs w:val="26"/>
              </w:rPr>
              <w:t xml:space="preserve"> và Gám đốc </w:t>
            </w:r>
            <w:r w:rsidR="009216D4" w:rsidRPr="00E3517D">
              <w:rPr>
                <w:sz w:val="26"/>
                <w:szCs w:val="26"/>
              </w:rPr>
              <w:t>Chi nhánh VPĐK đất đai</w:t>
            </w:r>
          </w:p>
        </w:tc>
        <w:tc>
          <w:tcPr>
            <w:tcW w:w="2126" w:type="dxa"/>
            <w:vAlign w:val="center"/>
          </w:tcPr>
          <w:p w14:paraId="7D90DDC7" w14:textId="77777777" w:rsidR="00F11A23" w:rsidRPr="00E3517D" w:rsidRDefault="00F11A23" w:rsidP="009A1DE0">
            <w:pPr>
              <w:spacing w:after="80" w:line="240" w:lineRule="auto"/>
              <w:jc w:val="center"/>
              <w:rPr>
                <w:sz w:val="26"/>
                <w:szCs w:val="26"/>
              </w:rPr>
            </w:pPr>
          </w:p>
          <w:p w14:paraId="399911E8" w14:textId="77777777" w:rsidR="00F11A23" w:rsidRPr="00E3517D" w:rsidRDefault="00445C5A" w:rsidP="009A1DE0">
            <w:pPr>
              <w:spacing w:after="80" w:line="240" w:lineRule="auto"/>
              <w:jc w:val="center"/>
              <w:rPr>
                <w:sz w:val="26"/>
                <w:szCs w:val="26"/>
              </w:rPr>
            </w:pPr>
            <w:r w:rsidRPr="00E3517D">
              <w:rPr>
                <w:sz w:val="26"/>
                <w:szCs w:val="26"/>
              </w:rPr>
              <w:t>2</w:t>
            </w:r>
            <w:r w:rsidR="00F11A23" w:rsidRPr="00E3517D">
              <w:rPr>
                <w:sz w:val="26"/>
                <w:szCs w:val="26"/>
              </w:rPr>
              <w:t xml:space="preserve"> ngày</w:t>
            </w:r>
          </w:p>
        </w:tc>
        <w:tc>
          <w:tcPr>
            <w:tcW w:w="2880" w:type="dxa"/>
            <w:gridSpan w:val="3"/>
            <w:vAlign w:val="center"/>
          </w:tcPr>
          <w:p w14:paraId="4050B970" w14:textId="77777777" w:rsidR="00F11A23" w:rsidRPr="00E3517D" w:rsidRDefault="0029247C" w:rsidP="009A1DE0">
            <w:pPr>
              <w:spacing w:after="80" w:line="240" w:lineRule="auto"/>
              <w:jc w:val="center"/>
              <w:rPr>
                <w:sz w:val="26"/>
                <w:szCs w:val="26"/>
              </w:rPr>
            </w:pPr>
            <w:r w:rsidRPr="00E3517D">
              <w:rPr>
                <w:sz w:val="26"/>
                <w:szCs w:val="26"/>
              </w:rPr>
              <w:t xml:space="preserve"> </w:t>
            </w:r>
            <w:r w:rsidR="00F11A23" w:rsidRPr="00E3517D">
              <w:rPr>
                <w:sz w:val="26"/>
                <w:szCs w:val="26"/>
              </w:rPr>
              <w:t xml:space="preserve"> </w:t>
            </w:r>
            <w:r w:rsidRPr="00E3517D">
              <w:rPr>
                <w:sz w:val="26"/>
                <w:szCs w:val="26"/>
              </w:rPr>
              <w:t>Kèm Hồ sơ</w:t>
            </w:r>
            <w:r w:rsidR="00F11A23" w:rsidRPr="00E3517D">
              <w:rPr>
                <w:sz w:val="26"/>
                <w:szCs w:val="26"/>
              </w:rPr>
              <w:t>,</w:t>
            </w:r>
          </w:p>
          <w:p w14:paraId="73E6D474" w14:textId="77777777" w:rsidR="00F11A23" w:rsidRPr="00E3517D" w:rsidRDefault="00F11A23" w:rsidP="009A1DE0">
            <w:pPr>
              <w:spacing w:after="80" w:line="240" w:lineRule="auto"/>
              <w:jc w:val="center"/>
              <w:rPr>
                <w:sz w:val="26"/>
                <w:szCs w:val="26"/>
              </w:rPr>
            </w:pPr>
            <w:r w:rsidRPr="00E3517D">
              <w:rPr>
                <w:sz w:val="26"/>
                <w:szCs w:val="26"/>
              </w:rPr>
              <w:t>Dự thảo Văn bản trả</w:t>
            </w:r>
            <w:r w:rsidR="0029247C" w:rsidRPr="00E3517D">
              <w:rPr>
                <w:sz w:val="26"/>
                <w:szCs w:val="26"/>
              </w:rPr>
              <w:t xml:space="preserve"> Hồ sơ</w:t>
            </w:r>
          </w:p>
        </w:tc>
      </w:tr>
      <w:tr w:rsidR="00F11A23" w:rsidRPr="00897C03" w14:paraId="4466ECE9" w14:textId="77777777" w:rsidTr="00103856">
        <w:trPr>
          <w:gridAfter w:val="1"/>
          <w:wAfter w:w="31" w:type="dxa"/>
        </w:trPr>
        <w:tc>
          <w:tcPr>
            <w:tcW w:w="959" w:type="dxa"/>
            <w:vAlign w:val="center"/>
          </w:tcPr>
          <w:p w14:paraId="0AA47B6E" w14:textId="77777777" w:rsidR="00F11A23" w:rsidRPr="00E3517D" w:rsidRDefault="00F11A23" w:rsidP="009A1DE0">
            <w:pPr>
              <w:spacing w:after="80" w:line="240" w:lineRule="auto"/>
              <w:jc w:val="center"/>
              <w:rPr>
                <w:sz w:val="26"/>
                <w:szCs w:val="26"/>
              </w:rPr>
            </w:pPr>
            <w:r w:rsidRPr="00E3517D">
              <w:rPr>
                <w:sz w:val="26"/>
                <w:szCs w:val="26"/>
              </w:rPr>
              <w:t>-</w:t>
            </w:r>
          </w:p>
        </w:tc>
        <w:tc>
          <w:tcPr>
            <w:tcW w:w="5990" w:type="dxa"/>
            <w:gridSpan w:val="2"/>
            <w:vAlign w:val="center"/>
          </w:tcPr>
          <w:p w14:paraId="631FF0DE" w14:textId="77777777" w:rsidR="00F11A23" w:rsidRPr="00E3517D" w:rsidRDefault="00445C5A" w:rsidP="009A1DE0">
            <w:pPr>
              <w:spacing w:after="80" w:line="240" w:lineRule="auto"/>
              <w:jc w:val="both"/>
              <w:rPr>
                <w:sz w:val="26"/>
                <w:szCs w:val="26"/>
              </w:rPr>
            </w:pPr>
            <w:r w:rsidRPr="00E3517D">
              <w:rPr>
                <w:sz w:val="26"/>
                <w:szCs w:val="26"/>
              </w:rPr>
              <w:t>Chuyển hồ sơ</w:t>
            </w:r>
            <w:r w:rsidR="00F11A23" w:rsidRPr="00E3517D">
              <w:rPr>
                <w:sz w:val="26"/>
                <w:szCs w:val="26"/>
              </w:rPr>
              <w:t xml:space="preserve"> cho TTHC công</w:t>
            </w:r>
            <w:r w:rsidRPr="00E3517D">
              <w:rPr>
                <w:sz w:val="26"/>
                <w:szCs w:val="26"/>
              </w:rPr>
              <w:t xml:space="preserve"> cấp huyện</w:t>
            </w:r>
          </w:p>
        </w:tc>
        <w:tc>
          <w:tcPr>
            <w:tcW w:w="2551" w:type="dxa"/>
            <w:gridSpan w:val="2"/>
            <w:vAlign w:val="center"/>
          </w:tcPr>
          <w:p w14:paraId="5B68608B" w14:textId="77777777" w:rsidR="00F11A23" w:rsidRPr="00E3517D" w:rsidRDefault="00F11A23" w:rsidP="009A1DE0">
            <w:pPr>
              <w:spacing w:after="80" w:line="240" w:lineRule="auto"/>
              <w:jc w:val="center"/>
              <w:rPr>
                <w:sz w:val="26"/>
                <w:szCs w:val="26"/>
              </w:rPr>
            </w:pPr>
            <w:r w:rsidRPr="00E3517D">
              <w:rPr>
                <w:sz w:val="26"/>
                <w:szCs w:val="26"/>
              </w:rPr>
              <w:t xml:space="preserve">Chuyên viên </w:t>
            </w:r>
          </w:p>
        </w:tc>
        <w:tc>
          <w:tcPr>
            <w:tcW w:w="2126" w:type="dxa"/>
            <w:vAlign w:val="center"/>
          </w:tcPr>
          <w:p w14:paraId="4E4CA3EA" w14:textId="77777777" w:rsidR="00F11A23" w:rsidRPr="00E3517D" w:rsidRDefault="00F11A23" w:rsidP="009A1DE0">
            <w:pPr>
              <w:spacing w:after="80" w:line="240" w:lineRule="auto"/>
              <w:jc w:val="center"/>
              <w:rPr>
                <w:sz w:val="26"/>
                <w:szCs w:val="26"/>
              </w:rPr>
            </w:pPr>
            <w:r w:rsidRPr="00E3517D">
              <w:rPr>
                <w:sz w:val="26"/>
                <w:szCs w:val="26"/>
              </w:rPr>
              <w:t>0,5 ngày</w:t>
            </w:r>
          </w:p>
        </w:tc>
        <w:tc>
          <w:tcPr>
            <w:tcW w:w="2880" w:type="dxa"/>
            <w:gridSpan w:val="3"/>
            <w:vAlign w:val="center"/>
          </w:tcPr>
          <w:p w14:paraId="6D3925AA" w14:textId="77777777" w:rsidR="00F11A23" w:rsidRPr="00E3517D" w:rsidRDefault="00C75B3B" w:rsidP="009A1DE0">
            <w:pPr>
              <w:spacing w:after="80" w:line="240" w:lineRule="auto"/>
              <w:jc w:val="both"/>
              <w:rPr>
                <w:sz w:val="26"/>
                <w:szCs w:val="26"/>
              </w:rPr>
            </w:pPr>
            <w:r w:rsidRPr="00E3517D">
              <w:rPr>
                <w:sz w:val="26"/>
                <w:szCs w:val="26"/>
              </w:rPr>
              <w:t>Văn bản trả hồ sơ kèm hồ sơ đã nộp</w:t>
            </w:r>
          </w:p>
        </w:tc>
      </w:tr>
      <w:tr w:rsidR="00445C5A" w:rsidRPr="00897C03" w14:paraId="5B17A144" w14:textId="77777777" w:rsidTr="00103856">
        <w:trPr>
          <w:gridAfter w:val="1"/>
          <w:wAfter w:w="31" w:type="dxa"/>
        </w:trPr>
        <w:tc>
          <w:tcPr>
            <w:tcW w:w="959" w:type="dxa"/>
            <w:vAlign w:val="center"/>
          </w:tcPr>
          <w:p w14:paraId="3B9B6DC1" w14:textId="77777777" w:rsidR="00445C5A" w:rsidRPr="00E3517D" w:rsidRDefault="00445C5A" w:rsidP="009A1DE0">
            <w:pPr>
              <w:spacing w:after="80" w:line="240" w:lineRule="auto"/>
              <w:jc w:val="center"/>
              <w:rPr>
                <w:sz w:val="26"/>
                <w:szCs w:val="26"/>
              </w:rPr>
            </w:pPr>
            <w:r w:rsidRPr="00E3517D">
              <w:rPr>
                <w:sz w:val="26"/>
                <w:szCs w:val="26"/>
              </w:rPr>
              <w:t>-</w:t>
            </w:r>
          </w:p>
        </w:tc>
        <w:tc>
          <w:tcPr>
            <w:tcW w:w="5990" w:type="dxa"/>
            <w:gridSpan w:val="2"/>
            <w:vAlign w:val="center"/>
          </w:tcPr>
          <w:p w14:paraId="54CE470D" w14:textId="77777777" w:rsidR="00445C5A" w:rsidRPr="00E3517D" w:rsidRDefault="00445C5A" w:rsidP="009A1DE0">
            <w:pPr>
              <w:spacing w:after="80" w:line="240" w:lineRule="auto"/>
              <w:jc w:val="both"/>
              <w:rPr>
                <w:sz w:val="26"/>
                <w:szCs w:val="26"/>
              </w:rPr>
            </w:pPr>
            <w:r w:rsidRPr="00E3517D">
              <w:rPr>
                <w:sz w:val="26"/>
                <w:szCs w:val="26"/>
              </w:rPr>
              <w:t>Trung tâm HCC cấp huyện trả hồ sơ</w:t>
            </w:r>
          </w:p>
        </w:tc>
        <w:tc>
          <w:tcPr>
            <w:tcW w:w="2551" w:type="dxa"/>
            <w:gridSpan w:val="2"/>
            <w:vAlign w:val="center"/>
          </w:tcPr>
          <w:p w14:paraId="08889192" w14:textId="77777777" w:rsidR="00445C5A" w:rsidRPr="00E3517D" w:rsidRDefault="00445C5A" w:rsidP="009A1DE0">
            <w:pPr>
              <w:spacing w:after="80" w:line="240" w:lineRule="auto"/>
              <w:jc w:val="center"/>
              <w:rPr>
                <w:sz w:val="26"/>
                <w:szCs w:val="26"/>
              </w:rPr>
            </w:pPr>
            <w:r w:rsidRPr="00E3517D">
              <w:rPr>
                <w:sz w:val="26"/>
                <w:szCs w:val="26"/>
              </w:rPr>
              <w:t>Cán bộ tiếp nhận hồ sơ</w:t>
            </w:r>
          </w:p>
        </w:tc>
        <w:tc>
          <w:tcPr>
            <w:tcW w:w="2126" w:type="dxa"/>
            <w:vAlign w:val="center"/>
          </w:tcPr>
          <w:p w14:paraId="7A454B54" w14:textId="77777777" w:rsidR="00445C5A" w:rsidRPr="00E3517D" w:rsidRDefault="00445C5A" w:rsidP="009A1DE0">
            <w:pPr>
              <w:spacing w:after="80" w:line="240" w:lineRule="auto"/>
              <w:jc w:val="center"/>
              <w:rPr>
                <w:sz w:val="26"/>
                <w:szCs w:val="26"/>
              </w:rPr>
            </w:pPr>
            <w:r w:rsidRPr="00E3517D">
              <w:rPr>
                <w:sz w:val="26"/>
                <w:szCs w:val="26"/>
              </w:rPr>
              <w:t>0,5 ngày</w:t>
            </w:r>
          </w:p>
        </w:tc>
        <w:tc>
          <w:tcPr>
            <w:tcW w:w="2880" w:type="dxa"/>
            <w:gridSpan w:val="3"/>
            <w:vAlign w:val="center"/>
          </w:tcPr>
          <w:p w14:paraId="4F67C5AF" w14:textId="77777777" w:rsidR="00445C5A" w:rsidRPr="00E3517D" w:rsidRDefault="00445C5A" w:rsidP="009A1DE0">
            <w:pPr>
              <w:spacing w:after="80" w:line="240" w:lineRule="auto"/>
              <w:jc w:val="center"/>
              <w:rPr>
                <w:sz w:val="26"/>
                <w:szCs w:val="26"/>
              </w:rPr>
            </w:pPr>
            <w:r w:rsidRPr="00E3517D">
              <w:rPr>
                <w:sz w:val="26"/>
                <w:szCs w:val="26"/>
              </w:rPr>
              <w:t>Văn bản trả hồ sơ kèm hồ sơ đã nộp</w:t>
            </w:r>
          </w:p>
        </w:tc>
      </w:tr>
      <w:tr w:rsidR="00F11A23" w:rsidRPr="00897C03" w14:paraId="54EF83E4" w14:textId="77777777" w:rsidTr="00103856">
        <w:trPr>
          <w:gridAfter w:val="1"/>
          <w:wAfter w:w="31" w:type="dxa"/>
        </w:trPr>
        <w:tc>
          <w:tcPr>
            <w:tcW w:w="959" w:type="dxa"/>
            <w:vAlign w:val="center"/>
          </w:tcPr>
          <w:p w14:paraId="34928D9D" w14:textId="77777777" w:rsidR="00F11A23" w:rsidRPr="00E3517D" w:rsidRDefault="00445C5A" w:rsidP="009A1DE0">
            <w:pPr>
              <w:spacing w:after="80" w:line="240" w:lineRule="auto"/>
              <w:jc w:val="center"/>
              <w:rPr>
                <w:sz w:val="26"/>
                <w:szCs w:val="26"/>
              </w:rPr>
            </w:pPr>
            <w:r w:rsidRPr="00E3517D">
              <w:rPr>
                <w:sz w:val="26"/>
                <w:szCs w:val="26"/>
              </w:rPr>
              <w:t>B4</w:t>
            </w:r>
            <w:r w:rsidR="00F11A23" w:rsidRPr="00E3517D">
              <w:rPr>
                <w:sz w:val="26"/>
                <w:szCs w:val="26"/>
              </w:rPr>
              <w:t>.2</w:t>
            </w:r>
          </w:p>
        </w:tc>
        <w:tc>
          <w:tcPr>
            <w:tcW w:w="5990" w:type="dxa"/>
            <w:gridSpan w:val="2"/>
            <w:vAlign w:val="center"/>
          </w:tcPr>
          <w:p w14:paraId="754F86B1" w14:textId="77777777" w:rsidR="00F11A23" w:rsidRPr="00E3517D" w:rsidRDefault="00F11A23" w:rsidP="009A1DE0">
            <w:pPr>
              <w:spacing w:after="80" w:line="240" w:lineRule="auto"/>
              <w:jc w:val="both"/>
              <w:rPr>
                <w:sz w:val="26"/>
                <w:szCs w:val="26"/>
              </w:rPr>
            </w:pPr>
            <w:r w:rsidRPr="00E3517D">
              <w:rPr>
                <w:sz w:val="26"/>
                <w:szCs w:val="26"/>
              </w:rPr>
              <w:t>Thẩm định</w:t>
            </w:r>
            <w:r w:rsidR="00E60136" w:rsidRPr="00E3517D">
              <w:rPr>
                <w:sz w:val="26"/>
                <w:szCs w:val="26"/>
              </w:rPr>
              <w:t>,</w:t>
            </w:r>
            <w:r w:rsidR="00445C5A" w:rsidRPr="00E3517D">
              <w:rPr>
                <w:sz w:val="26"/>
                <w:szCs w:val="26"/>
              </w:rPr>
              <w:t xml:space="preserve"> lập</w:t>
            </w:r>
            <w:r w:rsidRPr="00E3517D">
              <w:rPr>
                <w:sz w:val="26"/>
                <w:szCs w:val="26"/>
              </w:rPr>
              <w:t xml:space="preserve"> hồ</w:t>
            </w:r>
            <w:r w:rsidR="00445C5A" w:rsidRPr="00E3517D">
              <w:rPr>
                <w:sz w:val="26"/>
                <w:szCs w:val="26"/>
              </w:rPr>
              <w:t xml:space="preserve"> sơ chuyển cho</w:t>
            </w:r>
            <w:r w:rsidR="00E60136" w:rsidRPr="00E3517D">
              <w:rPr>
                <w:sz w:val="26"/>
                <w:szCs w:val="26"/>
              </w:rPr>
              <w:t xml:space="preserve"> phòng TNMT cấp </w:t>
            </w:r>
            <w:r w:rsidR="00E60136" w:rsidRPr="00E3517D">
              <w:rPr>
                <w:sz w:val="26"/>
                <w:szCs w:val="26"/>
              </w:rPr>
              <w:lastRenderedPageBreak/>
              <w:t>huyện.</w:t>
            </w:r>
          </w:p>
        </w:tc>
        <w:tc>
          <w:tcPr>
            <w:tcW w:w="2551" w:type="dxa"/>
            <w:gridSpan w:val="2"/>
            <w:vAlign w:val="center"/>
          </w:tcPr>
          <w:p w14:paraId="06EF1928" w14:textId="77777777" w:rsidR="00F11A23" w:rsidRPr="00E3517D" w:rsidRDefault="00F11A23" w:rsidP="009A1DE0">
            <w:pPr>
              <w:spacing w:after="80" w:line="240" w:lineRule="auto"/>
              <w:rPr>
                <w:sz w:val="26"/>
                <w:szCs w:val="26"/>
              </w:rPr>
            </w:pPr>
            <w:r w:rsidRPr="00E3517D">
              <w:rPr>
                <w:sz w:val="26"/>
                <w:szCs w:val="26"/>
              </w:rPr>
              <w:lastRenderedPageBreak/>
              <w:t xml:space="preserve">Chuyên viên </w:t>
            </w:r>
            <w:r w:rsidR="00E60136" w:rsidRPr="00E3517D">
              <w:rPr>
                <w:sz w:val="26"/>
                <w:szCs w:val="26"/>
              </w:rPr>
              <w:t xml:space="preserve"> và </w:t>
            </w:r>
            <w:r w:rsidR="00E60136" w:rsidRPr="00E3517D">
              <w:rPr>
                <w:sz w:val="26"/>
                <w:szCs w:val="26"/>
              </w:rPr>
              <w:lastRenderedPageBreak/>
              <w:t xml:space="preserve">Giám đốc </w:t>
            </w:r>
            <w:r w:rsidR="009216D4" w:rsidRPr="00E3517D">
              <w:rPr>
                <w:sz w:val="26"/>
                <w:szCs w:val="26"/>
              </w:rPr>
              <w:t>Chi nhánh VPĐK đất đai</w:t>
            </w:r>
          </w:p>
        </w:tc>
        <w:tc>
          <w:tcPr>
            <w:tcW w:w="2126" w:type="dxa"/>
            <w:vAlign w:val="center"/>
          </w:tcPr>
          <w:p w14:paraId="1DA4D9E4" w14:textId="77777777" w:rsidR="00F11A23" w:rsidRPr="00E3517D" w:rsidRDefault="00E60136" w:rsidP="009A1DE0">
            <w:pPr>
              <w:spacing w:after="80" w:line="240" w:lineRule="auto"/>
              <w:jc w:val="center"/>
              <w:rPr>
                <w:sz w:val="26"/>
                <w:szCs w:val="26"/>
              </w:rPr>
            </w:pPr>
            <w:r w:rsidRPr="00E3517D">
              <w:rPr>
                <w:sz w:val="26"/>
                <w:szCs w:val="26"/>
              </w:rPr>
              <w:lastRenderedPageBreak/>
              <w:t>3</w:t>
            </w:r>
            <w:r w:rsidR="00F11A23" w:rsidRPr="00E3517D">
              <w:rPr>
                <w:sz w:val="26"/>
                <w:szCs w:val="26"/>
              </w:rPr>
              <w:t xml:space="preserve"> ngày </w:t>
            </w:r>
          </w:p>
        </w:tc>
        <w:tc>
          <w:tcPr>
            <w:tcW w:w="2880" w:type="dxa"/>
            <w:gridSpan w:val="3"/>
            <w:vAlign w:val="center"/>
          </w:tcPr>
          <w:p w14:paraId="5847C8CF" w14:textId="77777777" w:rsidR="00F11A23" w:rsidRPr="00E3517D" w:rsidRDefault="00C75B3B" w:rsidP="009A1DE0">
            <w:pPr>
              <w:spacing w:after="80" w:line="240" w:lineRule="auto"/>
              <w:jc w:val="both"/>
              <w:rPr>
                <w:sz w:val="26"/>
                <w:szCs w:val="26"/>
              </w:rPr>
            </w:pPr>
            <w:r w:rsidRPr="00E3517D">
              <w:rPr>
                <w:sz w:val="26"/>
                <w:szCs w:val="26"/>
              </w:rPr>
              <w:t xml:space="preserve">Hồ sơ và dự thảo các văn </w:t>
            </w:r>
            <w:r w:rsidRPr="00E3517D">
              <w:rPr>
                <w:sz w:val="26"/>
                <w:szCs w:val="26"/>
              </w:rPr>
              <w:lastRenderedPageBreak/>
              <w:t>bản đề nghi cho thuê đất (Tờ trình, Quyết định)</w:t>
            </w:r>
          </w:p>
        </w:tc>
      </w:tr>
      <w:tr w:rsidR="00F11A23" w:rsidRPr="00897C03" w14:paraId="03B9D1BD" w14:textId="77777777" w:rsidTr="00103856">
        <w:trPr>
          <w:gridAfter w:val="1"/>
          <w:wAfter w:w="31" w:type="dxa"/>
          <w:trHeight w:val="870"/>
        </w:trPr>
        <w:tc>
          <w:tcPr>
            <w:tcW w:w="959" w:type="dxa"/>
            <w:vAlign w:val="center"/>
          </w:tcPr>
          <w:p w14:paraId="03A3A1BE" w14:textId="77777777" w:rsidR="00F11A23" w:rsidRPr="00E3517D" w:rsidRDefault="00E60136" w:rsidP="009A1DE0">
            <w:pPr>
              <w:spacing w:after="80" w:line="240" w:lineRule="auto"/>
              <w:jc w:val="center"/>
              <w:rPr>
                <w:sz w:val="26"/>
                <w:szCs w:val="26"/>
              </w:rPr>
            </w:pPr>
            <w:r w:rsidRPr="00E3517D">
              <w:rPr>
                <w:sz w:val="26"/>
                <w:szCs w:val="26"/>
              </w:rPr>
              <w:lastRenderedPageBreak/>
              <w:t>B5</w:t>
            </w:r>
          </w:p>
        </w:tc>
        <w:tc>
          <w:tcPr>
            <w:tcW w:w="5990" w:type="dxa"/>
            <w:gridSpan w:val="2"/>
            <w:vAlign w:val="center"/>
          </w:tcPr>
          <w:p w14:paraId="37809652" w14:textId="77777777" w:rsidR="00F11A23" w:rsidRPr="00E3517D" w:rsidRDefault="00E60136" w:rsidP="009A1DE0">
            <w:pPr>
              <w:spacing w:after="80" w:line="240" w:lineRule="auto"/>
              <w:jc w:val="both"/>
              <w:rPr>
                <w:sz w:val="26"/>
                <w:szCs w:val="26"/>
              </w:rPr>
            </w:pPr>
            <w:r w:rsidRPr="00E3517D">
              <w:rPr>
                <w:sz w:val="26"/>
                <w:szCs w:val="26"/>
              </w:rPr>
              <w:t>Trưởng phòng TNMT cấp huyện chuyển hồ sơ cho chuyên viên phụ trách</w:t>
            </w:r>
          </w:p>
        </w:tc>
        <w:tc>
          <w:tcPr>
            <w:tcW w:w="2551" w:type="dxa"/>
            <w:gridSpan w:val="2"/>
            <w:vAlign w:val="center"/>
          </w:tcPr>
          <w:p w14:paraId="5B138647" w14:textId="77777777" w:rsidR="00F11A23" w:rsidRPr="00E3517D" w:rsidRDefault="00F11A23" w:rsidP="009A1DE0">
            <w:pPr>
              <w:spacing w:after="80" w:line="240" w:lineRule="auto"/>
              <w:rPr>
                <w:sz w:val="26"/>
                <w:szCs w:val="26"/>
              </w:rPr>
            </w:pPr>
            <w:r w:rsidRPr="00E3517D">
              <w:rPr>
                <w:sz w:val="26"/>
                <w:szCs w:val="26"/>
              </w:rPr>
              <w:t xml:space="preserve">     Trưởng phòng</w:t>
            </w:r>
          </w:p>
        </w:tc>
        <w:tc>
          <w:tcPr>
            <w:tcW w:w="2126" w:type="dxa"/>
            <w:vAlign w:val="center"/>
          </w:tcPr>
          <w:p w14:paraId="17133E5E" w14:textId="77777777" w:rsidR="00F11A23" w:rsidRPr="00E3517D" w:rsidRDefault="00E60136" w:rsidP="009A1DE0">
            <w:pPr>
              <w:spacing w:after="80" w:line="240" w:lineRule="auto"/>
              <w:rPr>
                <w:sz w:val="26"/>
                <w:szCs w:val="26"/>
              </w:rPr>
            </w:pPr>
            <w:r w:rsidRPr="00E3517D">
              <w:rPr>
                <w:sz w:val="26"/>
                <w:szCs w:val="26"/>
              </w:rPr>
              <w:t>0,5</w:t>
            </w:r>
            <w:r w:rsidR="00F11A23" w:rsidRPr="00E3517D">
              <w:rPr>
                <w:sz w:val="26"/>
                <w:szCs w:val="26"/>
              </w:rPr>
              <w:t xml:space="preserve"> ngày</w:t>
            </w:r>
          </w:p>
        </w:tc>
        <w:tc>
          <w:tcPr>
            <w:tcW w:w="2880" w:type="dxa"/>
            <w:gridSpan w:val="3"/>
            <w:vAlign w:val="center"/>
          </w:tcPr>
          <w:p w14:paraId="584C5731" w14:textId="77777777" w:rsidR="00F11A23" w:rsidRPr="00E3517D" w:rsidRDefault="00F11A23" w:rsidP="009A1DE0">
            <w:pPr>
              <w:spacing w:after="80" w:line="240" w:lineRule="auto"/>
              <w:rPr>
                <w:sz w:val="26"/>
                <w:szCs w:val="26"/>
              </w:rPr>
            </w:pPr>
            <w:r w:rsidRPr="00E3517D">
              <w:rPr>
                <w:sz w:val="26"/>
                <w:szCs w:val="26"/>
              </w:rPr>
              <w:t xml:space="preserve">Kèm HS </w:t>
            </w:r>
            <w:r w:rsidR="00E60136" w:rsidRPr="00E3517D">
              <w:rPr>
                <w:sz w:val="26"/>
                <w:szCs w:val="26"/>
              </w:rPr>
              <w:t xml:space="preserve">do </w:t>
            </w:r>
            <w:r w:rsidR="009216D4" w:rsidRPr="00E3517D">
              <w:rPr>
                <w:sz w:val="26"/>
                <w:szCs w:val="26"/>
              </w:rPr>
              <w:t>Chi nhánh VPĐK đất đai</w:t>
            </w:r>
            <w:r w:rsidR="00E60136" w:rsidRPr="00E3517D">
              <w:rPr>
                <w:sz w:val="26"/>
                <w:szCs w:val="26"/>
              </w:rPr>
              <w:t xml:space="preserve"> lập</w:t>
            </w:r>
          </w:p>
        </w:tc>
      </w:tr>
      <w:tr w:rsidR="00ED671A" w:rsidRPr="00897C03" w14:paraId="31F44EEA" w14:textId="77777777" w:rsidTr="00103856">
        <w:trPr>
          <w:gridAfter w:val="1"/>
          <w:wAfter w:w="31" w:type="dxa"/>
          <w:trHeight w:val="870"/>
        </w:trPr>
        <w:tc>
          <w:tcPr>
            <w:tcW w:w="959" w:type="dxa"/>
            <w:vAlign w:val="center"/>
          </w:tcPr>
          <w:p w14:paraId="0AAFF876" w14:textId="77777777" w:rsidR="00ED671A" w:rsidRPr="00E3517D" w:rsidRDefault="00ED671A" w:rsidP="009A1DE0">
            <w:pPr>
              <w:spacing w:after="80" w:line="240" w:lineRule="auto"/>
              <w:jc w:val="center"/>
              <w:rPr>
                <w:sz w:val="26"/>
                <w:szCs w:val="26"/>
              </w:rPr>
            </w:pPr>
            <w:r w:rsidRPr="00E3517D">
              <w:rPr>
                <w:sz w:val="26"/>
                <w:szCs w:val="26"/>
              </w:rPr>
              <w:t>B6</w:t>
            </w:r>
          </w:p>
        </w:tc>
        <w:tc>
          <w:tcPr>
            <w:tcW w:w="5990" w:type="dxa"/>
            <w:gridSpan w:val="2"/>
            <w:vAlign w:val="center"/>
          </w:tcPr>
          <w:p w14:paraId="1BDB6E35" w14:textId="77777777" w:rsidR="00ED671A" w:rsidRPr="00E3517D" w:rsidRDefault="00ED671A" w:rsidP="009A1DE0">
            <w:pPr>
              <w:spacing w:after="80" w:line="240" w:lineRule="auto"/>
              <w:jc w:val="both"/>
              <w:rPr>
                <w:sz w:val="26"/>
                <w:szCs w:val="26"/>
              </w:rPr>
            </w:pPr>
            <w:r w:rsidRPr="00E3517D">
              <w:rPr>
                <w:sz w:val="26"/>
                <w:szCs w:val="26"/>
              </w:rPr>
              <w:t>Chuyên viên phụ trách xem xét thẩm định hồ sơ; Phối hợp với các phòng đơn vị liên quan tổ chức kiểm tra, họp để thống nhất ý kiến</w:t>
            </w:r>
          </w:p>
        </w:tc>
        <w:tc>
          <w:tcPr>
            <w:tcW w:w="2551" w:type="dxa"/>
            <w:gridSpan w:val="2"/>
            <w:vAlign w:val="center"/>
          </w:tcPr>
          <w:p w14:paraId="4C1FA897" w14:textId="77777777" w:rsidR="00ED671A" w:rsidRPr="00E3517D" w:rsidRDefault="00ED671A" w:rsidP="009A1DE0">
            <w:pPr>
              <w:spacing w:after="80" w:line="240" w:lineRule="auto"/>
              <w:rPr>
                <w:sz w:val="26"/>
                <w:szCs w:val="26"/>
              </w:rPr>
            </w:pPr>
            <w:r w:rsidRPr="00E3517D">
              <w:rPr>
                <w:sz w:val="26"/>
                <w:szCs w:val="26"/>
              </w:rPr>
              <w:t>Chuyên viên, Phòng TNMT cấp huyện</w:t>
            </w:r>
          </w:p>
        </w:tc>
        <w:tc>
          <w:tcPr>
            <w:tcW w:w="2126" w:type="dxa"/>
            <w:vAlign w:val="center"/>
          </w:tcPr>
          <w:p w14:paraId="759391AD" w14:textId="77777777" w:rsidR="00ED671A" w:rsidRPr="00E3517D" w:rsidRDefault="00016353" w:rsidP="009A1DE0">
            <w:pPr>
              <w:spacing w:after="80" w:line="240" w:lineRule="auto"/>
              <w:jc w:val="center"/>
              <w:rPr>
                <w:sz w:val="26"/>
                <w:szCs w:val="26"/>
              </w:rPr>
            </w:pPr>
            <w:r w:rsidRPr="00E3517D">
              <w:rPr>
                <w:sz w:val="26"/>
                <w:szCs w:val="26"/>
              </w:rPr>
              <w:t>6</w:t>
            </w:r>
            <w:r w:rsidR="00ED671A" w:rsidRPr="00E3517D">
              <w:rPr>
                <w:sz w:val="26"/>
                <w:szCs w:val="26"/>
              </w:rPr>
              <w:t xml:space="preserve"> ngày</w:t>
            </w:r>
          </w:p>
        </w:tc>
        <w:tc>
          <w:tcPr>
            <w:tcW w:w="2880" w:type="dxa"/>
            <w:gridSpan w:val="3"/>
            <w:vAlign w:val="center"/>
          </w:tcPr>
          <w:p w14:paraId="39489E79" w14:textId="77777777" w:rsidR="00ED671A" w:rsidRPr="00E3517D" w:rsidRDefault="00ED671A" w:rsidP="009A1DE0">
            <w:pPr>
              <w:spacing w:after="80" w:line="240" w:lineRule="auto"/>
              <w:jc w:val="both"/>
              <w:rPr>
                <w:sz w:val="26"/>
                <w:szCs w:val="26"/>
              </w:rPr>
            </w:pPr>
            <w:r w:rsidRPr="00E3517D">
              <w:rPr>
                <w:sz w:val="26"/>
                <w:szCs w:val="26"/>
              </w:rPr>
              <w:t xml:space="preserve">Kèm HS do </w:t>
            </w:r>
            <w:r w:rsidR="009216D4" w:rsidRPr="00E3517D">
              <w:rPr>
                <w:sz w:val="26"/>
                <w:szCs w:val="26"/>
              </w:rPr>
              <w:t>Chi nhánh VPĐK đất đai</w:t>
            </w:r>
            <w:r w:rsidRPr="00E3517D">
              <w:rPr>
                <w:sz w:val="26"/>
                <w:szCs w:val="26"/>
              </w:rPr>
              <w:t xml:space="preserve"> lập; Biên bản cuộc họp.</w:t>
            </w:r>
          </w:p>
        </w:tc>
      </w:tr>
      <w:tr w:rsidR="00F11A23" w:rsidRPr="00897C03" w14:paraId="52B52E65" w14:textId="77777777" w:rsidTr="00103856">
        <w:trPr>
          <w:gridAfter w:val="1"/>
          <w:wAfter w:w="31" w:type="dxa"/>
        </w:trPr>
        <w:tc>
          <w:tcPr>
            <w:tcW w:w="959" w:type="dxa"/>
            <w:vAlign w:val="center"/>
          </w:tcPr>
          <w:p w14:paraId="04844160" w14:textId="77777777" w:rsidR="00F11A23" w:rsidRPr="00E3517D" w:rsidRDefault="00ED671A" w:rsidP="009A1DE0">
            <w:pPr>
              <w:spacing w:after="80" w:line="240" w:lineRule="auto"/>
              <w:jc w:val="center"/>
              <w:rPr>
                <w:sz w:val="26"/>
                <w:szCs w:val="26"/>
              </w:rPr>
            </w:pPr>
            <w:r w:rsidRPr="00E3517D">
              <w:rPr>
                <w:sz w:val="26"/>
                <w:szCs w:val="26"/>
              </w:rPr>
              <w:t>B7</w:t>
            </w:r>
          </w:p>
        </w:tc>
        <w:tc>
          <w:tcPr>
            <w:tcW w:w="5990" w:type="dxa"/>
            <w:gridSpan w:val="2"/>
            <w:vAlign w:val="center"/>
          </w:tcPr>
          <w:p w14:paraId="60CCB599" w14:textId="77777777" w:rsidR="00F11A23" w:rsidRPr="00E3517D" w:rsidRDefault="00F11A23" w:rsidP="009A1DE0">
            <w:pPr>
              <w:spacing w:after="80" w:line="240" w:lineRule="auto"/>
              <w:jc w:val="both"/>
              <w:rPr>
                <w:sz w:val="26"/>
                <w:szCs w:val="26"/>
              </w:rPr>
            </w:pPr>
            <w:r w:rsidRPr="00E3517D">
              <w:rPr>
                <w:sz w:val="26"/>
                <w:szCs w:val="26"/>
              </w:rPr>
              <w:t xml:space="preserve">Lãnh đạo </w:t>
            </w:r>
            <w:r w:rsidR="00ED671A" w:rsidRPr="00E3517D">
              <w:rPr>
                <w:sz w:val="26"/>
                <w:szCs w:val="26"/>
              </w:rPr>
              <w:t>UBND cấp huyện</w:t>
            </w:r>
            <w:r w:rsidRPr="00E3517D">
              <w:rPr>
                <w:sz w:val="26"/>
                <w:szCs w:val="26"/>
              </w:rPr>
              <w:t xml:space="preserve"> xem xét ký duyệt hồ sơ</w:t>
            </w:r>
          </w:p>
        </w:tc>
        <w:tc>
          <w:tcPr>
            <w:tcW w:w="2551" w:type="dxa"/>
            <w:gridSpan w:val="2"/>
            <w:vAlign w:val="center"/>
          </w:tcPr>
          <w:p w14:paraId="285F917D" w14:textId="77777777" w:rsidR="00F11A23" w:rsidRPr="00E3517D" w:rsidRDefault="00F11A23" w:rsidP="009A1DE0">
            <w:pPr>
              <w:spacing w:after="80" w:line="240" w:lineRule="auto"/>
              <w:jc w:val="center"/>
              <w:rPr>
                <w:sz w:val="26"/>
                <w:szCs w:val="26"/>
              </w:rPr>
            </w:pPr>
            <w:r w:rsidRPr="00E3517D">
              <w:rPr>
                <w:sz w:val="26"/>
                <w:szCs w:val="26"/>
              </w:rPr>
              <w:t xml:space="preserve">Lãnh đạo </w:t>
            </w:r>
            <w:r w:rsidR="00ED671A" w:rsidRPr="00E3517D">
              <w:rPr>
                <w:sz w:val="26"/>
                <w:szCs w:val="26"/>
              </w:rPr>
              <w:t>UBND cấp huyện</w:t>
            </w:r>
          </w:p>
        </w:tc>
        <w:tc>
          <w:tcPr>
            <w:tcW w:w="2126" w:type="dxa"/>
            <w:vAlign w:val="center"/>
          </w:tcPr>
          <w:p w14:paraId="755D3941" w14:textId="77777777" w:rsidR="00F11A23" w:rsidRPr="00E3517D" w:rsidRDefault="00F11A23" w:rsidP="009A1DE0">
            <w:pPr>
              <w:spacing w:after="80" w:line="240" w:lineRule="auto"/>
              <w:jc w:val="center"/>
              <w:rPr>
                <w:sz w:val="26"/>
                <w:szCs w:val="26"/>
              </w:rPr>
            </w:pPr>
            <w:r w:rsidRPr="00E3517D">
              <w:rPr>
                <w:sz w:val="26"/>
                <w:szCs w:val="26"/>
              </w:rPr>
              <w:t>02 ngày</w:t>
            </w:r>
          </w:p>
        </w:tc>
        <w:tc>
          <w:tcPr>
            <w:tcW w:w="2880" w:type="dxa"/>
            <w:gridSpan w:val="3"/>
            <w:vAlign w:val="center"/>
          </w:tcPr>
          <w:p w14:paraId="146A7272" w14:textId="77777777" w:rsidR="00F11A23" w:rsidRPr="00E3517D" w:rsidRDefault="00F11A23" w:rsidP="009A1DE0">
            <w:pPr>
              <w:spacing w:after="80" w:line="240" w:lineRule="auto"/>
              <w:jc w:val="center"/>
              <w:rPr>
                <w:sz w:val="26"/>
                <w:szCs w:val="26"/>
              </w:rPr>
            </w:pPr>
            <w:r w:rsidRPr="00E3517D">
              <w:rPr>
                <w:sz w:val="26"/>
                <w:szCs w:val="26"/>
              </w:rPr>
              <w:t>Kèm HS và tờ</w:t>
            </w:r>
            <w:r w:rsidR="00C75B3B" w:rsidRPr="00E3517D">
              <w:rPr>
                <w:sz w:val="26"/>
                <w:szCs w:val="26"/>
              </w:rPr>
              <w:t xml:space="preserve"> trình,</w:t>
            </w:r>
            <w:r w:rsidRPr="00E3517D">
              <w:rPr>
                <w:sz w:val="26"/>
                <w:szCs w:val="26"/>
              </w:rPr>
              <w:t xml:space="preserve"> quyết định được ký.</w:t>
            </w:r>
          </w:p>
        </w:tc>
      </w:tr>
      <w:tr w:rsidR="00016353" w:rsidRPr="00897C03" w14:paraId="6BD52EB8" w14:textId="77777777" w:rsidTr="00103856">
        <w:trPr>
          <w:gridAfter w:val="1"/>
          <w:wAfter w:w="31" w:type="dxa"/>
        </w:trPr>
        <w:tc>
          <w:tcPr>
            <w:tcW w:w="959" w:type="dxa"/>
            <w:vAlign w:val="center"/>
          </w:tcPr>
          <w:p w14:paraId="0BC1AE43" w14:textId="77777777" w:rsidR="00016353" w:rsidRPr="00E3517D" w:rsidRDefault="00016353" w:rsidP="009A1DE0">
            <w:pPr>
              <w:spacing w:after="80" w:line="240" w:lineRule="auto"/>
              <w:jc w:val="center"/>
              <w:rPr>
                <w:sz w:val="26"/>
                <w:szCs w:val="26"/>
              </w:rPr>
            </w:pPr>
            <w:r w:rsidRPr="00E3517D">
              <w:rPr>
                <w:sz w:val="26"/>
                <w:szCs w:val="26"/>
              </w:rPr>
              <w:t>B8</w:t>
            </w:r>
          </w:p>
        </w:tc>
        <w:tc>
          <w:tcPr>
            <w:tcW w:w="5990" w:type="dxa"/>
            <w:gridSpan w:val="2"/>
            <w:vAlign w:val="center"/>
          </w:tcPr>
          <w:p w14:paraId="20470474" w14:textId="77777777" w:rsidR="00016353" w:rsidRPr="00E3517D" w:rsidRDefault="00016353" w:rsidP="009A1DE0">
            <w:pPr>
              <w:spacing w:after="80" w:line="240" w:lineRule="auto"/>
              <w:jc w:val="both"/>
              <w:rPr>
                <w:sz w:val="26"/>
                <w:szCs w:val="26"/>
              </w:rPr>
            </w:pPr>
            <w:r w:rsidRPr="00E3517D">
              <w:rPr>
                <w:sz w:val="26"/>
                <w:szCs w:val="26"/>
              </w:rPr>
              <w:t>Phòng TNMT ký hợp đồng thuê đất</w:t>
            </w:r>
          </w:p>
        </w:tc>
        <w:tc>
          <w:tcPr>
            <w:tcW w:w="2551" w:type="dxa"/>
            <w:gridSpan w:val="2"/>
            <w:vAlign w:val="center"/>
          </w:tcPr>
          <w:p w14:paraId="5F828DE3" w14:textId="77777777" w:rsidR="00016353" w:rsidRPr="00E3517D" w:rsidRDefault="00016353" w:rsidP="009A1DE0">
            <w:pPr>
              <w:spacing w:after="80" w:line="240" w:lineRule="auto"/>
              <w:jc w:val="center"/>
              <w:rPr>
                <w:sz w:val="26"/>
                <w:szCs w:val="26"/>
              </w:rPr>
            </w:pPr>
            <w:r w:rsidRPr="00E3517D">
              <w:rPr>
                <w:sz w:val="26"/>
                <w:szCs w:val="26"/>
              </w:rPr>
              <w:t>Trưởng phòng</w:t>
            </w:r>
          </w:p>
        </w:tc>
        <w:tc>
          <w:tcPr>
            <w:tcW w:w="2126" w:type="dxa"/>
            <w:vAlign w:val="center"/>
          </w:tcPr>
          <w:p w14:paraId="2E8A1CB3" w14:textId="77777777" w:rsidR="00016353" w:rsidRPr="00E3517D" w:rsidRDefault="00016353" w:rsidP="009A1DE0">
            <w:pPr>
              <w:spacing w:after="80" w:line="240" w:lineRule="auto"/>
              <w:jc w:val="center"/>
              <w:rPr>
                <w:sz w:val="26"/>
                <w:szCs w:val="26"/>
              </w:rPr>
            </w:pPr>
            <w:r w:rsidRPr="00E3517D">
              <w:rPr>
                <w:sz w:val="26"/>
                <w:szCs w:val="26"/>
              </w:rPr>
              <w:t>1 ngày</w:t>
            </w:r>
          </w:p>
        </w:tc>
        <w:tc>
          <w:tcPr>
            <w:tcW w:w="2880" w:type="dxa"/>
            <w:gridSpan w:val="3"/>
            <w:vAlign w:val="center"/>
          </w:tcPr>
          <w:p w14:paraId="037BD3B3" w14:textId="77777777" w:rsidR="00016353" w:rsidRPr="00E3517D" w:rsidRDefault="00016353" w:rsidP="009A1DE0">
            <w:pPr>
              <w:spacing w:after="80" w:line="240" w:lineRule="auto"/>
              <w:jc w:val="center"/>
              <w:rPr>
                <w:sz w:val="26"/>
                <w:szCs w:val="26"/>
              </w:rPr>
            </w:pPr>
            <w:r w:rsidRPr="00E3517D">
              <w:rPr>
                <w:sz w:val="26"/>
                <w:szCs w:val="26"/>
              </w:rPr>
              <w:t>Mẫu 05</w:t>
            </w:r>
          </w:p>
          <w:p w14:paraId="4075373E" w14:textId="77777777" w:rsidR="00016353" w:rsidRPr="00E3517D" w:rsidRDefault="00016353" w:rsidP="009A1DE0">
            <w:pPr>
              <w:spacing w:after="80" w:line="240" w:lineRule="auto"/>
              <w:jc w:val="center"/>
              <w:rPr>
                <w:sz w:val="26"/>
                <w:szCs w:val="26"/>
              </w:rPr>
            </w:pPr>
            <w:r w:rsidRPr="00E3517D">
              <w:rPr>
                <w:sz w:val="26"/>
                <w:szCs w:val="26"/>
              </w:rPr>
              <w:t>Kèm HS và tờ</w:t>
            </w:r>
            <w:r w:rsidR="00C75B3B" w:rsidRPr="00E3517D">
              <w:rPr>
                <w:sz w:val="26"/>
                <w:szCs w:val="26"/>
              </w:rPr>
              <w:t xml:space="preserve"> trình,</w:t>
            </w:r>
            <w:r w:rsidRPr="00E3517D">
              <w:rPr>
                <w:sz w:val="26"/>
                <w:szCs w:val="26"/>
              </w:rPr>
              <w:t xml:space="preserve"> quyết định đượ</w:t>
            </w:r>
            <w:r w:rsidR="00C75B3B" w:rsidRPr="00E3517D">
              <w:rPr>
                <w:sz w:val="26"/>
                <w:szCs w:val="26"/>
              </w:rPr>
              <w:t>c ký,</w:t>
            </w:r>
            <w:r w:rsidRPr="00E3517D">
              <w:rPr>
                <w:sz w:val="26"/>
                <w:szCs w:val="26"/>
              </w:rPr>
              <w:t xml:space="preserve"> Hợp đồng thuê đất đã được ký</w:t>
            </w:r>
          </w:p>
        </w:tc>
      </w:tr>
      <w:tr w:rsidR="00F11A23" w:rsidRPr="00897C03" w14:paraId="5DFAAFA3" w14:textId="77777777" w:rsidTr="00103856">
        <w:trPr>
          <w:gridAfter w:val="1"/>
          <w:wAfter w:w="31" w:type="dxa"/>
        </w:trPr>
        <w:tc>
          <w:tcPr>
            <w:tcW w:w="959" w:type="dxa"/>
            <w:vAlign w:val="center"/>
          </w:tcPr>
          <w:p w14:paraId="6C6E49F1" w14:textId="77777777" w:rsidR="00F11A23" w:rsidRPr="00E3517D" w:rsidRDefault="00016353" w:rsidP="009A1DE0">
            <w:pPr>
              <w:spacing w:after="80" w:line="240" w:lineRule="auto"/>
              <w:jc w:val="center"/>
              <w:rPr>
                <w:sz w:val="26"/>
                <w:szCs w:val="26"/>
              </w:rPr>
            </w:pPr>
            <w:r w:rsidRPr="00E3517D">
              <w:rPr>
                <w:sz w:val="26"/>
                <w:szCs w:val="26"/>
              </w:rPr>
              <w:t>B9</w:t>
            </w:r>
          </w:p>
        </w:tc>
        <w:tc>
          <w:tcPr>
            <w:tcW w:w="5990" w:type="dxa"/>
            <w:gridSpan w:val="2"/>
            <w:vAlign w:val="center"/>
          </w:tcPr>
          <w:p w14:paraId="5E17A18D" w14:textId="77777777" w:rsidR="00F11A23" w:rsidRPr="00E3517D" w:rsidRDefault="00EB328B" w:rsidP="009A1DE0">
            <w:pPr>
              <w:spacing w:after="80" w:line="240" w:lineRule="auto"/>
              <w:jc w:val="both"/>
              <w:rPr>
                <w:sz w:val="26"/>
                <w:szCs w:val="26"/>
              </w:rPr>
            </w:pPr>
            <w:r w:rsidRPr="00E3517D">
              <w:rPr>
                <w:sz w:val="26"/>
                <w:szCs w:val="26"/>
              </w:rPr>
              <w:t xml:space="preserve">Chuyển hồ sơ đã ký duyệt cho </w:t>
            </w:r>
            <w:r w:rsidR="009216D4" w:rsidRPr="00E3517D">
              <w:rPr>
                <w:sz w:val="26"/>
                <w:szCs w:val="26"/>
              </w:rPr>
              <w:t>Chi nhánh VPĐK đất đai</w:t>
            </w:r>
          </w:p>
        </w:tc>
        <w:tc>
          <w:tcPr>
            <w:tcW w:w="2551" w:type="dxa"/>
            <w:gridSpan w:val="2"/>
            <w:vAlign w:val="center"/>
          </w:tcPr>
          <w:p w14:paraId="4B9D99EE" w14:textId="77777777" w:rsidR="00F11A23" w:rsidRPr="00E3517D" w:rsidRDefault="00EB328B" w:rsidP="009A1DE0">
            <w:pPr>
              <w:spacing w:after="80" w:line="240" w:lineRule="auto"/>
              <w:jc w:val="center"/>
              <w:rPr>
                <w:sz w:val="26"/>
                <w:szCs w:val="26"/>
              </w:rPr>
            </w:pPr>
            <w:r w:rsidRPr="00E3517D">
              <w:rPr>
                <w:sz w:val="26"/>
                <w:szCs w:val="26"/>
              </w:rPr>
              <w:t>Chuyên viên</w:t>
            </w:r>
          </w:p>
        </w:tc>
        <w:tc>
          <w:tcPr>
            <w:tcW w:w="2126" w:type="dxa"/>
            <w:vAlign w:val="center"/>
          </w:tcPr>
          <w:p w14:paraId="78271507" w14:textId="77777777" w:rsidR="00F11A23" w:rsidRPr="00E3517D" w:rsidRDefault="00F11A23" w:rsidP="009A1DE0">
            <w:pPr>
              <w:spacing w:after="80" w:line="240" w:lineRule="auto"/>
              <w:jc w:val="center"/>
              <w:rPr>
                <w:sz w:val="26"/>
                <w:szCs w:val="26"/>
              </w:rPr>
            </w:pPr>
            <w:r w:rsidRPr="00E3517D">
              <w:rPr>
                <w:sz w:val="26"/>
                <w:szCs w:val="26"/>
              </w:rPr>
              <w:t>0,5 ngày</w:t>
            </w:r>
          </w:p>
        </w:tc>
        <w:tc>
          <w:tcPr>
            <w:tcW w:w="2880" w:type="dxa"/>
            <w:gridSpan w:val="3"/>
            <w:vAlign w:val="center"/>
          </w:tcPr>
          <w:p w14:paraId="0E5E9805" w14:textId="77777777" w:rsidR="00F11A23" w:rsidRPr="00E3517D" w:rsidRDefault="00EB328B" w:rsidP="009A1DE0">
            <w:pPr>
              <w:spacing w:after="80" w:line="240" w:lineRule="auto"/>
              <w:jc w:val="both"/>
              <w:rPr>
                <w:sz w:val="26"/>
                <w:szCs w:val="26"/>
              </w:rPr>
            </w:pPr>
            <w:r w:rsidRPr="00E3517D">
              <w:rPr>
                <w:sz w:val="26"/>
                <w:szCs w:val="26"/>
              </w:rPr>
              <w:t>HS, Q</w:t>
            </w:r>
            <w:r w:rsidR="00F11A23" w:rsidRPr="00E3517D">
              <w:rPr>
                <w:sz w:val="26"/>
                <w:szCs w:val="26"/>
              </w:rPr>
              <w:t>uyết định được ký duyệt.</w:t>
            </w:r>
          </w:p>
        </w:tc>
      </w:tr>
      <w:tr w:rsidR="00EB328B" w:rsidRPr="00897C03" w14:paraId="1ABAD57F" w14:textId="77777777" w:rsidTr="00103856">
        <w:trPr>
          <w:gridAfter w:val="1"/>
          <w:wAfter w:w="31" w:type="dxa"/>
        </w:trPr>
        <w:tc>
          <w:tcPr>
            <w:tcW w:w="959" w:type="dxa"/>
            <w:vAlign w:val="center"/>
          </w:tcPr>
          <w:p w14:paraId="7530E66A" w14:textId="77777777" w:rsidR="00EB328B" w:rsidRPr="00E3517D" w:rsidRDefault="00016353" w:rsidP="009A1DE0">
            <w:pPr>
              <w:spacing w:after="80" w:line="240" w:lineRule="auto"/>
              <w:jc w:val="center"/>
              <w:rPr>
                <w:sz w:val="26"/>
                <w:szCs w:val="26"/>
              </w:rPr>
            </w:pPr>
            <w:r w:rsidRPr="00E3517D">
              <w:rPr>
                <w:sz w:val="26"/>
                <w:szCs w:val="26"/>
              </w:rPr>
              <w:t>B10</w:t>
            </w:r>
          </w:p>
        </w:tc>
        <w:tc>
          <w:tcPr>
            <w:tcW w:w="5990" w:type="dxa"/>
            <w:gridSpan w:val="2"/>
            <w:vAlign w:val="center"/>
          </w:tcPr>
          <w:p w14:paraId="7004676B" w14:textId="77777777" w:rsidR="00EB328B" w:rsidRPr="00E3517D" w:rsidRDefault="00EB328B" w:rsidP="009A1DE0">
            <w:pPr>
              <w:spacing w:after="80" w:line="240" w:lineRule="auto"/>
              <w:jc w:val="both"/>
              <w:rPr>
                <w:sz w:val="26"/>
                <w:szCs w:val="26"/>
              </w:rPr>
            </w:pPr>
            <w:r w:rsidRPr="00E3517D">
              <w:rPr>
                <w:sz w:val="26"/>
                <w:szCs w:val="26"/>
              </w:rPr>
              <w:t>Lập hồ sơ đăng ký, cấp giấy chứng nhận</w:t>
            </w:r>
          </w:p>
        </w:tc>
        <w:tc>
          <w:tcPr>
            <w:tcW w:w="2551" w:type="dxa"/>
            <w:gridSpan w:val="2"/>
            <w:vAlign w:val="center"/>
          </w:tcPr>
          <w:p w14:paraId="740057E6" w14:textId="77777777" w:rsidR="00EB328B" w:rsidRPr="00E3517D" w:rsidRDefault="00EB328B" w:rsidP="009A1DE0">
            <w:pPr>
              <w:spacing w:after="80" w:line="240" w:lineRule="auto"/>
              <w:jc w:val="center"/>
              <w:rPr>
                <w:sz w:val="26"/>
                <w:szCs w:val="26"/>
              </w:rPr>
            </w:pPr>
            <w:r w:rsidRPr="00E3517D">
              <w:rPr>
                <w:sz w:val="26"/>
                <w:szCs w:val="26"/>
              </w:rPr>
              <w:t>Chuyên viên</w:t>
            </w:r>
          </w:p>
        </w:tc>
        <w:tc>
          <w:tcPr>
            <w:tcW w:w="2126" w:type="dxa"/>
            <w:vAlign w:val="center"/>
          </w:tcPr>
          <w:p w14:paraId="4C38FF46" w14:textId="77777777" w:rsidR="00EB328B" w:rsidRPr="00E3517D" w:rsidRDefault="00AA32D9" w:rsidP="009A1DE0">
            <w:pPr>
              <w:spacing w:after="80" w:line="240" w:lineRule="auto"/>
              <w:jc w:val="center"/>
              <w:rPr>
                <w:sz w:val="26"/>
                <w:szCs w:val="26"/>
              </w:rPr>
            </w:pPr>
            <w:r w:rsidRPr="00E3517D">
              <w:rPr>
                <w:sz w:val="26"/>
                <w:szCs w:val="26"/>
              </w:rPr>
              <w:t>5</w:t>
            </w:r>
            <w:r w:rsidR="00EB328B" w:rsidRPr="00E3517D">
              <w:rPr>
                <w:sz w:val="26"/>
                <w:szCs w:val="26"/>
              </w:rPr>
              <w:t xml:space="preserve"> ngày</w:t>
            </w:r>
          </w:p>
        </w:tc>
        <w:tc>
          <w:tcPr>
            <w:tcW w:w="2880" w:type="dxa"/>
            <w:gridSpan w:val="3"/>
            <w:vAlign w:val="center"/>
          </w:tcPr>
          <w:p w14:paraId="41A60FD9" w14:textId="77777777" w:rsidR="00EB328B" w:rsidRPr="00E3517D" w:rsidRDefault="00EB328B" w:rsidP="009A1DE0">
            <w:pPr>
              <w:spacing w:after="80" w:line="240" w:lineRule="auto"/>
              <w:jc w:val="both"/>
              <w:rPr>
                <w:sz w:val="26"/>
                <w:szCs w:val="26"/>
              </w:rPr>
            </w:pPr>
            <w:r w:rsidRPr="00E3517D">
              <w:rPr>
                <w:sz w:val="26"/>
                <w:szCs w:val="26"/>
              </w:rPr>
              <w:t>Hồ sơ đăng ký cấp giấy chứng nhận</w:t>
            </w:r>
          </w:p>
        </w:tc>
      </w:tr>
      <w:tr w:rsidR="00EB328B" w:rsidRPr="00897C03" w14:paraId="195E0238" w14:textId="77777777" w:rsidTr="00103856">
        <w:trPr>
          <w:gridAfter w:val="1"/>
          <w:wAfter w:w="31" w:type="dxa"/>
        </w:trPr>
        <w:tc>
          <w:tcPr>
            <w:tcW w:w="959" w:type="dxa"/>
            <w:vAlign w:val="center"/>
          </w:tcPr>
          <w:p w14:paraId="0C9D1E90" w14:textId="77777777" w:rsidR="00EB328B" w:rsidRPr="00E3517D" w:rsidRDefault="00016353" w:rsidP="009A1DE0">
            <w:pPr>
              <w:spacing w:after="80" w:line="240" w:lineRule="auto"/>
              <w:jc w:val="center"/>
              <w:rPr>
                <w:sz w:val="26"/>
                <w:szCs w:val="26"/>
              </w:rPr>
            </w:pPr>
            <w:r w:rsidRPr="00E3517D">
              <w:rPr>
                <w:sz w:val="26"/>
                <w:szCs w:val="26"/>
              </w:rPr>
              <w:t>B11</w:t>
            </w:r>
          </w:p>
        </w:tc>
        <w:tc>
          <w:tcPr>
            <w:tcW w:w="5990" w:type="dxa"/>
            <w:gridSpan w:val="2"/>
            <w:vAlign w:val="center"/>
          </w:tcPr>
          <w:p w14:paraId="02AA4159" w14:textId="77777777" w:rsidR="00EB328B" w:rsidRPr="00E3517D" w:rsidRDefault="00EB328B" w:rsidP="009A1DE0">
            <w:pPr>
              <w:spacing w:after="80" w:line="240" w:lineRule="auto"/>
              <w:jc w:val="both"/>
              <w:rPr>
                <w:sz w:val="26"/>
                <w:szCs w:val="26"/>
              </w:rPr>
            </w:pPr>
            <w:r w:rsidRPr="00E3517D">
              <w:rPr>
                <w:sz w:val="26"/>
                <w:szCs w:val="26"/>
              </w:rPr>
              <w:t xml:space="preserve">Lãnh đạo </w:t>
            </w:r>
            <w:r w:rsidR="00DE3D6C" w:rsidRPr="00E3517D">
              <w:rPr>
                <w:sz w:val="26"/>
                <w:szCs w:val="26"/>
              </w:rPr>
              <w:t>Văn phòng</w:t>
            </w:r>
            <w:r w:rsidRPr="00E3517D">
              <w:rPr>
                <w:sz w:val="26"/>
                <w:szCs w:val="26"/>
              </w:rPr>
              <w:t xml:space="preserve"> đăng ký đất đai hoặc </w:t>
            </w:r>
            <w:r w:rsidR="009216D4" w:rsidRPr="00E3517D">
              <w:rPr>
                <w:sz w:val="26"/>
                <w:szCs w:val="26"/>
              </w:rPr>
              <w:t>Chi nhánh VPĐK đất đai</w:t>
            </w:r>
          </w:p>
        </w:tc>
        <w:tc>
          <w:tcPr>
            <w:tcW w:w="2551" w:type="dxa"/>
            <w:gridSpan w:val="2"/>
            <w:vAlign w:val="center"/>
          </w:tcPr>
          <w:p w14:paraId="5899AE4D" w14:textId="77777777" w:rsidR="00EB328B" w:rsidRPr="00E3517D" w:rsidRDefault="00EB328B" w:rsidP="009A1DE0">
            <w:pPr>
              <w:spacing w:after="80" w:line="240" w:lineRule="auto"/>
              <w:jc w:val="center"/>
              <w:rPr>
                <w:sz w:val="26"/>
                <w:szCs w:val="26"/>
              </w:rPr>
            </w:pPr>
            <w:r w:rsidRPr="00E3517D">
              <w:rPr>
                <w:sz w:val="26"/>
                <w:szCs w:val="26"/>
              </w:rPr>
              <w:t xml:space="preserve">Lãnh đạo </w:t>
            </w:r>
            <w:r w:rsidR="00DE3D6C" w:rsidRPr="00E3517D">
              <w:rPr>
                <w:sz w:val="26"/>
                <w:szCs w:val="26"/>
              </w:rPr>
              <w:t>Văn phòng</w:t>
            </w:r>
            <w:r w:rsidRPr="00E3517D">
              <w:rPr>
                <w:sz w:val="26"/>
                <w:szCs w:val="26"/>
              </w:rPr>
              <w:t xml:space="preserve"> hoặc Giám đốc chi nhánh</w:t>
            </w:r>
          </w:p>
        </w:tc>
        <w:tc>
          <w:tcPr>
            <w:tcW w:w="2126" w:type="dxa"/>
            <w:vAlign w:val="center"/>
          </w:tcPr>
          <w:p w14:paraId="1AC097F2" w14:textId="77777777" w:rsidR="00EB328B" w:rsidRPr="00E3517D" w:rsidRDefault="00EB328B" w:rsidP="009A1DE0">
            <w:pPr>
              <w:spacing w:after="80" w:line="240" w:lineRule="auto"/>
              <w:jc w:val="center"/>
              <w:rPr>
                <w:sz w:val="26"/>
                <w:szCs w:val="26"/>
              </w:rPr>
            </w:pPr>
            <w:r w:rsidRPr="00E3517D">
              <w:rPr>
                <w:sz w:val="26"/>
                <w:szCs w:val="26"/>
              </w:rPr>
              <w:t>2 ngày</w:t>
            </w:r>
          </w:p>
        </w:tc>
        <w:tc>
          <w:tcPr>
            <w:tcW w:w="2880" w:type="dxa"/>
            <w:gridSpan w:val="3"/>
            <w:vAlign w:val="center"/>
          </w:tcPr>
          <w:p w14:paraId="6991CC78" w14:textId="77777777" w:rsidR="00EB328B" w:rsidRPr="00E3517D" w:rsidRDefault="00EB328B" w:rsidP="009A1DE0">
            <w:pPr>
              <w:spacing w:after="80" w:line="240" w:lineRule="auto"/>
              <w:jc w:val="both"/>
              <w:rPr>
                <w:sz w:val="26"/>
                <w:szCs w:val="26"/>
              </w:rPr>
            </w:pPr>
            <w:r w:rsidRPr="00E3517D">
              <w:rPr>
                <w:sz w:val="26"/>
                <w:szCs w:val="26"/>
              </w:rPr>
              <w:t>Hồ sơ đăng ký cấp giấy chứng nhận đã ký xác nhận</w:t>
            </w:r>
          </w:p>
        </w:tc>
      </w:tr>
      <w:tr w:rsidR="00F11A23" w:rsidRPr="00897C03" w14:paraId="0EFCEEB0" w14:textId="77777777" w:rsidTr="00103856">
        <w:trPr>
          <w:gridAfter w:val="1"/>
          <w:wAfter w:w="31" w:type="dxa"/>
        </w:trPr>
        <w:tc>
          <w:tcPr>
            <w:tcW w:w="959" w:type="dxa"/>
            <w:vAlign w:val="center"/>
          </w:tcPr>
          <w:p w14:paraId="4687E407" w14:textId="77777777" w:rsidR="00F11A23" w:rsidRPr="00E3517D" w:rsidRDefault="00016353" w:rsidP="009A1DE0">
            <w:pPr>
              <w:spacing w:after="80" w:line="240" w:lineRule="auto"/>
              <w:jc w:val="center"/>
              <w:rPr>
                <w:sz w:val="26"/>
                <w:szCs w:val="26"/>
              </w:rPr>
            </w:pPr>
            <w:r w:rsidRPr="00E3517D">
              <w:rPr>
                <w:sz w:val="26"/>
                <w:szCs w:val="26"/>
              </w:rPr>
              <w:t>B12</w:t>
            </w:r>
          </w:p>
        </w:tc>
        <w:tc>
          <w:tcPr>
            <w:tcW w:w="5990" w:type="dxa"/>
            <w:gridSpan w:val="2"/>
            <w:vAlign w:val="center"/>
          </w:tcPr>
          <w:p w14:paraId="6643B788" w14:textId="77777777" w:rsidR="00F11A23" w:rsidRPr="00E3517D" w:rsidRDefault="00EB328B" w:rsidP="009A1DE0">
            <w:pPr>
              <w:spacing w:after="80" w:line="240" w:lineRule="auto"/>
              <w:jc w:val="both"/>
              <w:rPr>
                <w:sz w:val="26"/>
                <w:szCs w:val="26"/>
              </w:rPr>
            </w:pPr>
            <w:r w:rsidRPr="00E3517D">
              <w:rPr>
                <w:sz w:val="26"/>
                <w:szCs w:val="26"/>
              </w:rPr>
              <w:t xml:space="preserve">Chuyển hồ sơ đề nghị đăng ký, cấp giấy chứng nhận </w:t>
            </w:r>
            <w:r w:rsidRPr="00E3517D">
              <w:rPr>
                <w:sz w:val="26"/>
                <w:szCs w:val="26"/>
              </w:rPr>
              <w:lastRenderedPageBreak/>
              <w:t xml:space="preserve">cho </w:t>
            </w:r>
            <w:r w:rsidR="00AA32D9" w:rsidRPr="00E3517D">
              <w:rPr>
                <w:sz w:val="26"/>
                <w:szCs w:val="26"/>
              </w:rPr>
              <w:t xml:space="preserve">Lãnh đạo </w:t>
            </w:r>
            <w:r w:rsidRPr="00E3517D">
              <w:rPr>
                <w:sz w:val="26"/>
                <w:szCs w:val="26"/>
              </w:rPr>
              <w:t>Sở TNMT</w:t>
            </w:r>
          </w:p>
        </w:tc>
        <w:tc>
          <w:tcPr>
            <w:tcW w:w="2551" w:type="dxa"/>
            <w:gridSpan w:val="2"/>
            <w:vAlign w:val="center"/>
          </w:tcPr>
          <w:p w14:paraId="4EE4D830" w14:textId="77777777" w:rsidR="00F11A23" w:rsidRPr="00E3517D" w:rsidRDefault="00EB328B" w:rsidP="009A1DE0">
            <w:pPr>
              <w:spacing w:after="80" w:line="240" w:lineRule="auto"/>
              <w:jc w:val="center"/>
              <w:rPr>
                <w:sz w:val="26"/>
                <w:szCs w:val="26"/>
              </w:rPr>
            </w:pPr>
            <w:r w:rsidRPr="00E3517D">
              <w:rPr>
                <w:sz w:val="26"/>
                <w:szCs w:val="26"/>
              </w:rPr>
              <w:lastRenderedPageBreak/>
              <w:t>Chuyên viên</w:t>
            </w:r>
          </w:p>
        </w:tc>
        <w:tc>
          <w:tcPr>
            <w:tcW w:w="2126" w:type="dxa"/>
            <w:vAlign w:val="center"/>
          </w:tcPr>
          <w:p w14:paraId="3C4685F9" w14:textId="77777777" w:rsidR="00F11A23" w:rsidRPr="00E3517D" w:rsidRDefault="00EB328B" w:rsidP="009A1DE0">
            <w:pPr>
              <w:spacing w:after="80" w:line="240" w:lineRule="auto"/>
              <w:jc w:val="center"/>
              <w:rPr>
                <w:sz w:val="26"/>
                <w:szCs w:val="26"/>
              </w:rPr>
            </w:pPr>
            <w:r w:rsidRPr="00E3517D">
              <w:rPr>
                <w:sz w:val="26"/>
                <w:szCs w:val="26"/>
              </w:rPr>
              <w:t>0,5</w:t>
            </w:r>
            <w:r w:rsidR="00F11A23" w:rsidRPr="00E3517D">
              <w:rPr>
                <w:sz w:val="26"/>
                <w:szCs w:val="26"/>
              </w:rPr>
              <w:t xml:space="preserve"> ngày </w:t>
            </w:r>
          </w:p>
        </w:tc>
        <w:tc>
          <w:tcPr>
            <w:tcW w:w="2880" w:type="dxa"/>
            <w:gridSpan w:val="3"/>
            <w:vAlign w:val="center"/>
          </w:tcPr>
          <w:p w14:paraId="788E87CE" w14:textId="77777777" w:rsidR="00F11A23" w:rsidRPr="00E3517D" w:rsidRDefault="00EB328B" w:rsidP="009A1DE0">
            <w:pPr>
              <w:spacing w:after="80" w:line="240" w:lineRule="auto"/>
              <w:jc w:val="both"/>
              <w:rPr>
                <w:sz w:val="26"/>
                <w:szCs w:val="26"/>
              </w:rPr>
            </w:pPr>
            <w:r w:rsidRPr="00E3517D">
              <w:rPr>
                <w:sz w:val="26"/>
                <w:szCs w:val="26"/>
              </w:rPr>
              <w:t xml:space="preserve">Hồ sơ đăng ký cấp giấy chứng nhận đã ký xác </w:t>
            </w:r>
            <w:r w:rsidRPr="00E3517D">
              <w:rPr>
                <w:sz w:val="26"/>
                <w:szCs w:val="26"/>
              </w:rPr>
              <w:lastRenderedPageBreak/>
              <w:t>nhận</w:t>
            </w:r>
          </w:p>
        </w:tc>
      </w:tr>
      <w:tr w:rsidR="00F11A23" w:rsidRPr="00897C03" w14:paraId="474CCFC8" w14:textId="77777777" w:rsidTr="00103856">
        <w:trPr>
          <w:gridAfter w:val="1"/>
          <w:wAfter w:w="31" w:type="dxa"/>
        </w:trPr>
        <w:tc>
          <w:tcPr>
            <w:tcW w:w="959" w:type="dxa"/>
            <w:vAlign w:val="center"/>
          </w:tcPr>
          <w:p w14:paraId="185D8B5D" w14:textId="77777777" w:rsidR="00F11A23" w:rsidRPr="00E3517D" w:rsidRDefault="00611320" w:rsidP="009A1DE0">
            <w:pPr>
              <w:spacing w:after="80" w:line="240" w:lineRule="auto"/>
              <w:jc w:val="center"/>
              <w:rPr>
                <w:sz w:val="26"/>
                <w:szCs w:val="26"/>
              </w:rPr>
            </w:pPr>
            <w:r w:rsidRPr="00E3517D">
              <w:rPr>
                <w:sz w:val="26"/>
                <w:szCs w:val="26"/>
              </w:rPr>
              <w:lastRenderedPageBreak/>
              <w:t>B</w:t>
            </w:r>
            <w:r w:rsidR="00016353" w:rsidRPr="00E3517D">
              <w:rPr>
                <w:sz w:val="26"/>
                <w:szCs w:val="26"/>
              </w:rPr>
              <w:t>14</w:t>
            </w:r>
          </w:p>
        </w:tc>
        <w:tc>
          <w:tcPr>
            <w:tcW w:w="5990" w:type="dxa"/>
            <w:gridSpan w:val="2"/>
            <w:vAlign w:val="center"/>
          </w:tcPr>
          <w:p w14:paraId="57B835D1" w14:textId="77777777" w:rsidR="00F11A23" w:rsidRPr="00E3517D" w:rsidRDefault="00611320" w:rsidP="009A1DE0">
            <w:pPr>
              <w:spacing w:after="80" w:line="240" w:lineRule="auto"/>
              <w:jc w:val="both"/>
              <w:rPr>
                <w:sz w:val="26"/>
                <w:szCs w:val="26"/>
              </w:rPr>
            </w:pPr>
            <w:r w:rsidRPr="00E3517D">
              <w:rPr>
                <w:sz w:val="26"/>
                <w:szCs w:val="26"/>
              </w:rPr>
              <w:t>Lãnh đạo Sở ký Giấy chứng nhận</w:t>
            </w:r>
          </w:p>
        </w:tc>
        <w:tc>
          <w:tcPr>
            <w:tcW w:w="2551" w:type="dxa"/>
            <w:gridSpan w:val="2"/>
            <w:vAlign w:val="center"/>
          </w:tcPr>
          <w:p w14:paraId="50F57442" w14:textId="77777777" w:rsidR="00F11A23" w:rsidRPr="00E3517D" w:rsidRDefault="00611320" w:rsidP="009A1DE0">
            <w:pPr>
              <w:spacing w:after="80" w:line="240" w:lineRule="auto"/>
              <w:jc w:val="center"/>
              <w:rPr>
                <w:sz w:val="26"/>
                <w:szCs w:val="26"/>
              </w:rPr>
            </w:pPr>
            <w:r w:rsidRPr="00E3517D">
              <w:rPr>
                <w:sz w:val="26"/>
                <w:szCs w:val="26"/>
              </w:rPr>
              <w:t>Lãnh đạo Sở</w:t>
            </w:r>
          </w:p>
        </w:tc>
        <w:tc>
          <w:tcPr>
            <w:tcW w:w="2126" w:type="dxa"/>
            <w:vAlign w:val="center"/>
          </w:tcPr>
          <w:p w14:paraId="7379DFF1" w14:textId="77777777" w:rsidR="00F11A23" w:rsidRPr="00E3517D" w:rsidRDefault="00AA32D9" w:rsidP="009A1DE0">
            <w:pPr>
              <w:spacing w:after="80" w:line="240" w:lineRule="auto"/>
              <w:jc w:val="center"/>
              <w:rPr>
                <w:sz w:val="26"/>
                <w:szCs w:val="26"/>
              </w:rPr>
            </w:pPr>
            <w:r w:rsidRPr="00E3517D">
              <w:rPr>
                <w:sz w:val="26"/>
                <w:szCs w:val="26"/>
              </w:rPr>
              <w:t>2</w:t>
            </w:r>
            <w:r w:rsidR="00F11A23" w:rsidRPr="00E3517D">
              <w:rPr>
                <w:sz w:val="26"/>
                <w:szCs w:val="26"/>
              </w:rPr>
              <w:t xml:space="preserve"> ngày </w:t>
            </w:r>
          </w:p>
        </w:tc>
        <w:tc>
          <w:tcPr>
            <w:tcW w:w="2880" w:type="dxa"/>
            <w:gridSpan w:val="3"/>
            <w:vAlign w:val="center"/>
          </w:tcPr>
          <w:p w14:paraId="259103D5" w14:textId="77777777" w:rsidR="00F11A23" w:rsidRPr="00E3517D" w:rsidRDefault="00611320" w:rsidP="009A1DE0">
            <w:pPr>
              <w:spacing w:after="80" w:line="240" w:lineRule="auto"/>
              <w:jc w:val="both"/>
              <w:rPr>
                <w:sz w:val="26"/>
                <w:szCs w:val="26"/>
              </w:rPr>
            </w:pPr>
            <w:r w:rsidRPr="00E3517D">
              <w:rPr>
                <w:sz w:val="26"/>
                <w:szCs w:val="26"/>
              </w:rPr>
              <w:t>Hồ sơ đăng ký cấp giấy chứng nhận đã ký xác nhận và Giấy chứng nhận đã ký</w:t>
            </w:r>
          </w:p>
        </w:tc>
      </w:tr>
      <w:tr w:rsidR="00F11A23" w:rsidRPr="00897C03" w14:paraId="2B7243DB" w14:textId="77777777" w:rsidTr="00103856">
        <w:trPr>
          <w:gridAfter w:val="1"/>
          <w:wAfter w:w="31" w:type="dxa"/>
        </w:trPr>
        <w:tc>
          <w:tcPr>
            <w:tcW w:w="959" w:type="dxa"/>
            <w:vAlign w:val="center"/>
          </w:tcPr>
          <w:p w14:paraId="68CBF77B" w14:textId="77777777" w:rsidR="00F11A23" w:rsidRPr="00E3517D" w:rsidRDefault="00611320" w:rsidP="009A1DE0">
            <w:pPr>
              <w:spacing w:after="80" w:line="240" w:lineRule="auto"/>
              <w:jc w:val="center"/>
              <w:rPr>
                <w:sz w:val="26"/>
                <w:szCs w:val="26"/>
              </w:rPr>
            </w:pPr>
            <w:r w:rsidRPr="00E3517D">
              <w:rPr>
                <w:sz w:val="26"/>
                <w:szCs w:val="26"/>
              </w:rPr>
              <w:t>B</w:t>
            </w:r>
            <w:r w:rsidR="00016353" w:rsidRPr="00E3517D">
              <w:rPr>
                <w:sz w:val="26"/>
                <w:szCs w:val="26"/>
              </w:rPr>
              <w:t>15</w:t>
            </w:r>
          </w:p>
        </w:tc>
        <w:tc>
          <w:tcPr>
            <w:tcW w:w="5990" w:type="dxa"/>
            <w:gridSpan w:val="2"/>
            <w:vAlign w:val="center"/>
          </w:tcPr>
          <w:p w14:paraId="73E222FD" w14:textId="77777777" w:rsidR="00F11A23" w:rsidRPr="00E3517D" w:rsidRDefault="00F11A23" w:rsidP="009A1DE0">
            <w:pPr>
              <w:spacing w:after="80" w:line="240" w:lineRule="auto"/>
              <w:jc w:val="both"/>
              <w:rPr>
                <w:sz w:val="26"/>
                <w:szCs w:val="26"/>
              </w:rPr>
            </w:pPr>
            <w:r w:rsidRPr="00E3517D">
              <w:rPr>
                <w:sz w:val="26"/>
                <w:szCs w:val="26"/>
              </w:rPr>
              <w:t xml:space="preserve">Trả </w:t>
            </w:r>
            <w:r w:rsidR="00611320" w:rsidRPr="00E3517D">
              <w:rPr>
                <w:sz w:val="26"/>
                <w:szCs w:val="26"/>
              </w:rPr>
              <w:t xml:space="preserve">hồ sơ về cho </w:t>
            </w:r>
            <w:r w:rsidR="00DE3D6C" w:rsidRPr="00E3517D">
              <w:rPr>
                <w:sz w:val="26"/>
                <w:szCs w:val="26"/>
              </w:rPr>
              <w:t>Văn phòng</w:t>
            </w:r>
            <w:r w:rsidR="00611320" w:rsidRPr="00E3517D">
              <w:rPr>
                <w:sz w:val="26"/>
                <w:szCs w:val="26"/>
              </w:rPr>
              <w:t xml:space="preserve"> đăng ký đất đai</w:t>
            </w:r>
            <w:r w:rsidR="00016353" w:rsidRPr="00E3517D">
              <w:rPr>
                <w:sz w:val="26"/>
                <w:szCs w:val="26"/>
              </w:rPr>
              <w:t xml:space="preserve"> để chuyển kết quả về cho Trung tâm hành chính công cấp huyện</w:t>
            </w:r>
          </w:p>
        </w:tc>
        <w:tc>
          <w:tcPr>
            <w:tcW w:w="2551" w:type="dxa"/>
            <w:gridSpan w:val="2"/>
            <w:vAlign w:val="center"/>
          </w:tcPr>
          <w:p w14:paraId="45654709" w14:textId="77777777" w:rsidR="00F11A23" w:rsidRPr="00E3517D" w:rsidRDefault="00F11A23" w:rsidP="009A1DE0">
            <w:pPr>
              <w:spacing w:after="80" w:line="240" w:lineRule="auto"/>
              <w:rPr>
                <w:sz w:val="26"/>
                <w:szCs w:val="26"/>
              </w:rPr>
            </w:pPr>
            <w:r w:rsidRPr="00E3517D">
              <w:rPr>
                <w:sz w:val="26"/>
                <w:szCs w:val="26"/>
              </w:rPr>
              <w:t xml:space="preserve">         Chuyên viên </w:t>
            </w:r>
          </w:p>
        </w:tc>
        <w:tc>
          <w:tcPr>
            <w:tcW w:w="2126" w:type="dxa"/>
            <w:vAlign w:val="center"/>
          </w:tcPr>
          <w:p w14:paraId="5962F950" w14:textId="77777777" w:rsidR="00F11A23" w:rsidRPr="00E3517D" w:rsidRDefault="00F11A23" w:rsidP="009A1DE0">
            <w:pPr>
              <w:spacing w:after="80" w:line="240" w:lineRule="auto"/>
              <w:jc w:val="center"/>
              <w:rPr>
                <w:sz w:val="26"/>
                <w:szCs w:val="26"/>
              </w:rPr>
            </w:pPr>
            <w:r w:rsidRPr="00E3517D">
              <w:rPr>
                <w:sz w:val="26"/>
                <w:szCs w:val="26"/>
              </w:rPr>
              <w:t>0,5 ngày</w:t>
            </w:r>
          </w:p>
        </w:tc>
        <w:tc>
          <w:tcPr>
            <w:tcW w:w="2880" w:type="dxa"/>
            <w:gridSpan w:val="3"/>
            <w:vAlign w:val="center"/>
          </w:tcPr>
          <w:p w14:paraId="4503521F" w14:textId="77777777" w:rsidR="00F11A23" w:rsidRPr="00E3517D" w:rsidRDefault="00B545CF" w:rsidP="009A1DE0">
            <w:pPr>
              <w:spacing w:after="80" w:line="240" w:lineRule="auto"/>
              <w:jc w:val="both"/>
              <w:rPr>
                <w:sz w:val="26"/>
                <w:szCs w:val="26"/>
              </w:rPr>
            </w:pPr>
            <w:r w:rsidRPr="00E3517D">
              <w:rPr>
                <w:sz w:val="26"/>
                <w:szCs w:val="26"/>
              </w:rPr>
              <w:t>Hồ sơ thuê đất và Giấy chứng nhận</w:t>
            </w:r>
          </w:p>
        </w:tc>
      </w:tr>
      <w:tr w:rsidR="00016353" w:rsidRPr="00897C03" w14:paraId="5036C0F9" w14:textId="77777777" w:rsidTr="00103856">
        <w:trPr>
          <w:gridAfter w:val="1"/>
          <w:wAfter w:w="31" w:type="dxa"/>
        </w:trPr>
        <w:tc>
          <w:tcPr>
            <w:tcW w:w="959" w:type="dxa"/>
            <w:vAlign w:val="center"/>
          </w:tcPr>
          <w:p w14:paraId="59A2052B" w14:textId="77777777" w:rsidR="00016353" w:rsidRPr="00E3517D" w:rsidRDefault="00016353" w:rsidP="009A1DE0">
            <w:pPr>
              <w:spacing w:after="80" w:line="240" w:lineRule="auto"/>
              <w:jc w:val="center"/>
              <w:rPr>
                <w:sz w:val="26"/>
                <w:szCs w:val="26"/>
              </w:rPr>
            </w:pPr>
            <w:r w:rsidRPr="00E3517D">
              <w:rPr>
                <w:sz w:val="26"/>
                <w:szCs w:val="26"/>
              </w:rPr>
              <w:t>B16</w:t>
            </w:r>
          </w:p>
        </w:tc>
        <w:tc>
          <w:tcPr>
            <w:tcW w:w="5990" w:type="dxa"/>
            <w:gridSpan w:val="2"/>
            <w:vAlign w:val="center"/>
          </w:tcPr>
          <w:p w14:paraId="37AD2FF1" w14:textId="77777777" w:rsidR="00016353" w:rsidRPr="00E3517D" w:rsidRDefault="00016353" w:rsidP="009A1DE0">
            <w:pPr>
              <w:spacing w:after="80" w:line="240" w:lineRule="auto"/>
              <w:jc w:val="both"/>
              <w:rPr>
                <w:sz w:val="26"/>
                <w:szCs w:val="26"/>
              </w:rPr>
            </w:pPr>
            <w:r w:rsidRPr="00E3517D">
              <w:rPr>
                <w:sz w:val="26"/>
                <w:szCs w:val="26"/>
              </w:rPr>
              <w:t xml:space="preserve">Trung tâm </w:t>
            </w:r>
            <w:r w:rsidR="00103856" w:rsidRPr="00E3517D">
              <w:rPr>
                <w:sz w:val="26"/>
                <w:szCs w:val="26"/>
              </w:rPr>
              <w:t>H</w:t>
            </w:r>
            <w:r w:rsidRPr="00E3517D">
              <w:rPr>
                <w:sz w:val="26"/>
                <w:szCs w:val="26"/>
              </w:rPr>
              <w:t>ành chính công cấp huyện trả kết quả</w:t>
            </w:r>
          </w:p>
        </w:tc>
        <w:tc>
          <w:tcPr>
            <w:tcW w:w="2551" w:type="dxa"/>
            <w:gridSpan w:val="2"/>
            <w:vAlign w:val="center"/>
          </w:tcPr>
          <w:p w14:paraId="0A150AEB" w14:textId="77777777" w:rsidR="00016353" w:rsidRPr="00E3517D" w:rsidRDefault="00016353" w:rsidP="009A1DE0">
            <w:pPr>
              <w:spacing w:after="80" w:line="240" w:lineRule="auto"/>
              <w:rPr>
                <w:sz w:val="26"/>
                <w:szCs w:val="26"/>
              </w:rPr>
            </w:pPr>
            <w:r w:rsidRPr="00E3517D">
              <w:rPr>
                <w:sz w:val="26"/>
                <w:szCs w:val="26"/>
              </w:rPr>
              <w:t>Cán bộ tiếp nhận hồ sơ</w:t>
            </w:r>
          </w:p>
        </w:tc>
        <w:tc>
          <w:tcPr>
            <w:tcW w:w="2126" w:type="dxa"/>
            <w:vAlign w:val="center"/>
          </w:tcPr>
          <w:p w14:paraId="64508F18" w14:textId="77777777" w:rsidR="00016353" w:rsidRPr="00E3517D" w:rsidRDefault="00016353" w:rsidP="009A1DE0">
            <w:pPr>
              <w:spacing w:after="80" w:line="240" w:lineRule="auto"/>
              <w:jc w:val="center"/>
              <w:rPr>
                <w:sz w:val="26"/>
                <w:szCs w:val="26"/>
              </w:rPr>
            </w:pPr>
            <w:r w:rsidRPr="00E3517D">
              <w:rPr>
                <w:sz w:val="26"/>
                <w:szCs w:val="26"/>
              </w:rPr>
              <w:t>0,5 ngày</w:t>
            </w:r>
          </w:p>
        </w:tc>
        <w:tc>
          <w:tcPr>
            <w:tcW w:w="2880" w:type="dxa"/>
            <w:gridSpan w:val="3"/>
            <w:vAlign w:val="center"/>
          </w:tcPr>
          <w:p w14:paraId="018E6EA1" w14:textId="77777777" w:rsidR="00016353" w:rsidRPr="00E3517D" w:rsidRDefault="00B545CF" w:rsidP="009A1DE0">
            <w:pPr>
              <w:spacing w:after="80" w:line="240" w:lineRule="auto"/>
              <w:jc w:val="both"/>
              <w:rPr>
                <w:sz w:val="26"/>
                <w:szCs w:val="26"/>
              </w:rPr>
            </w:pPr>
            <w:r w:rsidRPr="00E3517D">
              <w:rPr>
                <w:sz w:val="26"/>
                <w:szCs w:val="26"/>
              </w:rPr>
              <w:t>Hồ sơ thuê đất và Giấy chứng nhận</w:t>
            </w:r>
          </w:p>
        </w:tc>
      </w:tr>
      <w:tr w:rsidR="00F11A23" w:rsidRPr="00897C03" w14:paraId="61F4E4EC" w14:textId="77777777" w:rsidTr="00103856">
        <w:trPr>
          <w:gridAfter w:val="1"/>
          <w:wAfter w:w="31" w:type="dxa"/>
        </w:trPr>
        <w:tc>
          <w:tcPr>
            <w:tcW w:w="959" w:type="dxa"/>
            <w:vAlign w:val="center"/>
          </w:tcPr>
          <w:p w14:paraId="5F95E9EC" w14:textId="77777777" w:rsidR="00F11A23" w:rsidRPr="00E3517D" w:rsidRDefault="00F11A23" w:rsidP="009A1DE0">
            <w:pPr>
              <w:spacing w:after="80" w:line="240" w:lineRule="auto"/>
              <w:jc w:val="center"/>
              <w:rPr>
                <w:b/>
                <w:sz w:val="26"/>
                <w:szCs w:val="26"/>
              </w:rPr>
            </w:pPr>
          </w:p>
        </w:tc>
        <w:tc>
          <w:tcPr>
            <w:tcW w:w="13547" w:type="dxa"/>
            <w:gridSpan w:val="8"/>
            <w:vAlign w:val="center"/>
          </w:tcPr>
          <w:p w14:paraId="153BE365" w14:textId="77777777" w:rsidR="00F11A23" w:rsidRPr="00E3517D" w:rsidRDefault="00F11A23" w:rsidP="009A1DE0">
            <w:pPr>
              <w:spacing w:after="80" w:line="240" w:lineRule="auto"/>
              <w:jc w:val="both"/>
              <w:rPr>
                <w:i/>
                <w:sz w:val="26"/>
                <w:szCs w:val="26"/>
              </w:rPr>
            </w:pPr>
            <w:r w:rsidRPr="00E3517D">
              <w:rPr>
                <w:i/>
                <w:sz w:val="26"/>
                <w:szCs w:val="26"/>
              </w:rPr>
              <w:t>*</w:t>
            </w:r>
            <w:r w:rsidR="006621AC" w:rsidRPr="00E3517D">
              <w:rPr>
                <w:i/>
                <w:sz w:val="26"/>
                <w:szCs w:val="26"/>
              </w:rPr>
              <w:t xml:space="preserve"> </w:t>
            </w:r>
            <w:r w:rsidRPr="00E3517D">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r w:rsidR="004A586D" w:rsidRPr="00E3517D">
              <w:rPr>
                <w:i/>
                <w:sz w:val="26"/>
                <w:szCs w:val="26"/>
              </w:rPr>
              <w:t>.</w:t>
            </w:r>
          </w:p>
          <w:p w14:paraId="358F594E" w14:textId="77777777" w:rsidR="00F11A23" w:rsidRPr="00E3517D" w:rsidRDefault="00F11A23" w:rsidP="009A1DE0">
            <w:pPr>
              <w:spacing w:after="80" w:line="240" w:lineRule="auto"/>
              <w:jc w:val="both"/>
              <w:rPr>
                <w:i/>
                <w:sz w:val="26"/>
                <w:szCs w:val="26"/>
              </w:rPr>
            </w:pPr>
            <w:r w:rsidRPr="00E3517D">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r w:rsidR="004A586D" w:rsidRPr="00E3517D">
              <w:rPr>
                <w:i/>
                <w:sz w:val="26"/>
                <w:szCs w:val="26"/>
              </w:rPr>
              <w:t>.</w:t>
            </w:r>
          </w:p>
          <w:p w14:paraId="5761E757" w14:textId="77777777" w:rsidR="00F11A23" w:rsidRPr="00E3517D" w:rsidRDefault="00F11A23" w:rsidP="009A1DE0">
            <w:pPr>
              <w:spacing w:after="80" w:line="240" w:lineRule="auto"/>
              <w:jc w:val="both"/>
              <w:rPr>
                <w:b/>
                <w:sz w:val="26"/>
                <w:szCs w:val="26"/>
              </w:rPr>
            </w:pPr>
            <w:r w:rsidRPr="00E3517D">
              <w:rPr>
                <w:i/>
                <w:sz w:val="26"/>
                <w:szCs w:val="26"/>
              </w:rPr>
              <w:t>- Tổng thời gian phân bổ cho các bước công việc không vượt quá thời gian quy định hiện hành của thủ tục này.</w:t>
            </w:r>
          </w:p>
        </w:tc>
      </w:tr>
      <w:tr w:rsidR="00F11A23" w:rsidRPr="00897C03" w14:paraId="13FD1A78" w14:textId="77777777" w:rsidTr="00103856">
        <w:trPr>
          <w:gridAfter w:val="1"/>
          <w:wAfter w:w="31" w:type="dxa"/>
          <w:trHeight w:val="330"/>
        </w:trPr>
        <w:tc>
          <w:tcPr>
            <w:tcW w:w="959" w:type="dxa"/>
            <w:tcBorders>
              <w:top w:val="single" w:sz="4" w:space="0" w:color="000000"/>
              <w:left w:val="single" w:sz="4" w:space="0" w:color="000000"/>
              <w:bottom w:val="single" w:sz="4" w:space="0" w:color="000000"/>
              <w:right w:val="single" w:sz="4" w:space="0" w:color="000000"/>
            </w:tcBorders>
            <w:vAlign w:val="center"/>
          </w:tcPr>
          <w:p w14:paraId="0AFF164B" w14:textId="77777777" w:rsidR="00F11A23" w:rsidRPr="00E3517D" w:rsidRDefault="00F11A23" w:rsidP="009A1DE0">
            <w:pPr>
              <w:spacing w:after="80" w:line="240" w:lineRule="auto"/>
              <w:jc w:val="center"/>
              <w:rPr>
                <w:b/>
                <w:sz w:val="26"/>
                <w:szCs w:val="26"/>
              </w:rPr>
            </w:pPr>
            <w:r w:rsidRPr="00E3517D">
              <w:rPr>
                <w:b/>
                <w:sz w:val="26"/>
                <w:szCs w:val="26"/>
              </w:rPr>
              <w:t>3</w:t>
            </w:r>
          </w:p>
        </w:tc>
        <w:tc>
          <w:tcPr>
            <w:tcW w:w="13547" w:type="dxa"/>
            <w:gridSpan w:val="8"/>
            <w:tcBorders>
              <w:top w:val="single" w:sz="4" w:space="0" w:color="000000"/>
              <w:left w:val="single" w:sz="4" w:space="0" w:color="000000"/>
              <w:bottom w:val="single" w:sz="4" w:space="0" w:color="auto"/>
              <w:right w:val="single" w:sz="4" w:space="0" w:color="000000"/>
            </w:tcBorders>
            <w:vAlign w:val="center"/>
          </w:tcPr>
          <w:p w14:paraId="7706E594" w14:textId="77777777" w:rsidR="00F11A23" w:rsidRPr="00E3517D" w:rsidRDefault="00F11A23" w:rsidP="009A1DE0">
            <w:pPr>
              <w:autoSpaceDE w:val="0"/>
              <w:autoSpaceDN w:val="0"/>
              <w:spacing w:after="80" w:line="240" w:lineRule="auto"/>
              <w:jc w:val="both"/>
              <w:rPr>
                <w:sz w:val="26"/>
                <w:szCs w:val="26"/>
                <w:lang w:val="en-AU"/>
              </w:rPr>
            </w:pPr>
            <w:r w:rsidRPr="00E3517D">
              <w:rPr>
                <w:b/>
                <w:sz w:val="26"/>
                <w:szCs w:val="26"/>
              </w:rPr>
              <w:t xml:space="preserve">BIỂU MẪU </w:t>
            </w:r>
            <w:r w:rsidRPr="00E3517D">
              <w:rPr>
                <w:sz w:val="26"/>
                <w:szCs w:val="26"/>
                <w:lang w:val="en-AU"/>
              </w:rPr>
              <w:t xml:space="preserve"> (Các biểu mẫu sử dụng trong quá trình thực hiện TTHC)</w:t>
            </w:r>
          </w:p>
          <w:p w14:paraId="5EA250A8" w14:textId="77777777" w:rsidR="00F11A23" w:rsidRPr="00E3517D" w:rsidRDefault="00F11A23" w:rsidP="009A1DE0">
            <w:pPr>
              <w:tabs>
                <w:tab w:val="left" w:pos="11436"/>
              </w:tabs>
              <w:autoSpaceDE w:val="0"/>
              <w:autoSpaceDN w:val="0"/>
              <w:spacing w:after="80" w:line="240" w:lineRule="auto"/>
              <w:jc w:val="both"/>
              <w:rPr>
                <w:i/>
                <w:sz w:val="26"/>
                <w:szCs w:val="26"/>
                <w:lang w:val="en-AU"/>
              </w:rPr>
            </w:pPr>
            <w:r w:rsidRPr="00E3517D">
              <w:rPr>
                <w:i/>
                <w:sz w:val="26"/>
                <w:szCs w:val="26"/>
                <w:u w:val="single"/>
                <w:lang w:val="en-AU"/>
              </w:rPr>
              <w:t>Ghi chú:</w:t>
            </w:r>
            <w:r w:rsidRPr="00E3517D">
              <w:rPr>
                <w:i/>
                <w:sz w:val="26"/>
                <w:szCs w:val="26"/>
                <w:lang w:val="en-AU"/>
              </w:rPr>
              <w:t xml:space="preserve"> Các mẫu 01,02,03,04,05,06 áp dụng theo Thông tư 01/2018/TT-VPCP ngày 23/11/2018 của </w:t>
            </w:r>
            <w:r w:rsidR="00DE3D6C" w:rsidRPr="00E3517D">
              <w:rPr>
                <w:i/>
                <w:sz w:val="26"/>
                <w:szCs w:val="26"/>
                <w:lang w:val="en-AU"/>
              </w:rPr>
              <w:t>Văn phòng</w:t>
            </w:r>
            <w:r w:rsidRPr="00E3517D">
              <w:rPr>
                <w:i/>
                <w:sz w:val="26"/>
                <w:szCs w:val="26"/>
                <w:lang w:val="en-AU"/>
              </w:rPr>
              <w:t xml:space="preserve"> chính phủ.</w:t>
            </w:r>
            <w:r w:rsidRPr="00E3517D">
              <w:rPr>
                <w:i/>
                <w:sz w:val="26"/>
                <w:szCs w:val="26"/>
                <w:lang w:val="en-AU"/>
              </w:rPr>
              <w:tab/>
            </w:r>
          </w:p>
        </w:tc>
      </w:tr>
      <w:tr w:rsidR="00F11A23" w:rsidRPr="00897C03" w14:paraId="37B2F56A" w14:textId="77777777" w:rsidTr="00103856">
        <w:trPr>
          <w:gridAfter w:val="1"/>
          <w:wAfter w:w="31" w:type="dxa"/>
        </w:trPr>
        <w:tc>
          <w:tcPr>
            <w:tcW w:w="959" w:type="dxa"/>
            <w:tcBorders>
              <w:left w:val="single" w:sz="4" w:space="0" w:color="000000"/>
              <w:bottom w:val="single" w:sz="4" w:space="0" w:color="000000"/>
              <w:right w:val="single" w:sz="4" w:space="0" w:color="000000"/>
            </w:tcBorders>
            <w:vAlign w:val="center"/>
          </w:tcPr>
          <w:p w14:paraId="6FED3479" w14:textId="77777777" w:rsidR="00F11A23" w:rsidRPr="00E3517D" w:rsidRDefault="00F11A23" w:rsidP="009A1DE0">
            <w:pPr>
              <w:spacing w:after="80" w:line="240" w:lineRule="auto"/>
              <w:jc w:val="center"/>
              <w:rPr>
                <w:b/>
                <w:color w:val="FF0000"/>
                <w:sz w:val="26"/>
                <w:szCs w:val="26"/>
              </w:rPr>
            </w:pPr>
          </w:p>
        </w:tc>
        <w:tc>
          <w:tcPr>
            <w:tcW w:w="2428" w:type="dxa"/>
            <w:tcBorders>
              <w:top w:val="single" w:sz="4" w:space="0" w:color="auto"/>
              <w:left w:val="single" w:sz="4" w:space="0" w:color="000000"/>
              <w:bottom w:val="single" w:sz="4" w:space="0" w:color="000000"/>
              <w:right w:val="single" w:sz="4" w:space="0" w:color="auto"/>
            </w:tcBorders>
            <w:vAlign w:val="center"/>
          </w:tcPr>
          <w:p w14:paraId="7A02FFB6" w14:textId="77777777" w:rsidR="00F11A23" w:rsidRPr="00E3517D" w:rsidRDefault="00F11A23" w:rsidP="009A1DE0">
            <w:pPr>
              <w:spacing w:after="80" w:line="240" w:lineRule="auto"/>
              <w:jc w:val="center"/>
              <w:rPr>
                <w:color w:val="000000" w:themeColor="text1"/>
                <w:sz w:val="26"/>
                <w:szCs w:val="26"/>
              </w:rPr>
            </w:pPr>
            <w:r w:rsidRPr="00E3517D">
              <w:rPr>
                <w:color w:val="000000" w:themeColor="text1"/>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vAlign w:val="center"/>
          </w:tcPr>
          <w:p w14:paraId="6018EFC3" w14:textId="77777777" w:rsidR="00F11A23" w:rsidRPr="00E3517D" w:rsidRDefault="00F11A23" w:rsidP="009A1DE0">
            <w:pPr>
              <w:spacing w:after="80" w:line="240" w:lineRule="auto"/>
              <w:jc w:val="both"/>
              <w:rPr>
                <w:color w:val="000000" w:themeColor="text1"/>
                <w:sz w:val="26"/>
                <w:szCs w:val="26"/>
              </w:rPr>
            </w:pPr>
            <w:r w:rsidRPr="00E3517D">
              <w:rPr>
                <w:color w:val="000000" w:themeColor="text1"/>
                <w:sz w:val="26"/>
                <w:szCs w:val="26"/>
              </w:rPr>
              <w:t>Giấy tiếp nhận hồ sơ và hẹn trả kết quả</w:t>
            </w:r>
          </w:p>
        </w:tc>
      </w:tr>
      <w:tr w:rsidR="00F11A23" w:rsidRPr="00897C03" w14:paraId="607B7F3D" w14:textId="77777777" w:rsidTr="00103856">
        <w:trPr>
          <w:gridAfter w:val="1"/>
          <w:wAfter w:w="31" w:type="dxa"/>
        </w:trPr>
        <w:tc>
          <w:tcPr>
            <w:tcW w:w="959" w:type="dxa"/>
            <w:tcBorders>
              <w:left w:val="single" w:sz="4" w:space="0" w:color="000000"/>
              <w:bottom w:val="single" w:sz="4" w:space="0" w:color="000000"/>
              <w:right w:val="single" w:sz="4" w:space="0" w:color="000000"/>
            </w:tcBorders>
            <w:vAlign w:val="center"/>
          </w:tcPr>
          <w:p w14:paraId="677DBAB9" w14:textId="77777777" w:rsidR="00F11A23" w:rsidRPr="00E3517D" w:rsidRDefault="00F11A23" w:rsidP="009A1DE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5D713587" w14:textId="77777777" w:rsidR="00F11A23" w:rsidRPr="00E3517D" w:rsidRDefault="00F11A23" w:rsidP="009A1DE0">
            <w:pPr>
              <w:spacing w:after="80" w:line="240" w:lineRule="auto"/>
              <w:jc w:val="center"/>
              <w:rPr>
                <w:color w:val="000000" w:themeColor="text1"/>
                <w:sz w:val="26"/>
                <w:szCs w:val="26"/>
              </w:rPr>
            </w:pPr>
            <w:r w:rsidRPr="00E3517D">
              <w:rPr>
                <w:color w:val="000000" w:themeColor="text1"/>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vAlign w:val="center"/>
          </w:tcPr>
          <w:p w14:paraId="5B1F7294" w14:textId="77777777" w:rsidR="00F11A23" w:rsidRPr="00E3517D" w:rsidRDefault="00F11A23" w:rsidP="009A1DE0">
            <w:pPr>
              <w:spacing w:after="80" w:line="240" w:lineRule="auto"/>
              <w:jc w:val="both"/>
              <w:rPr>
                <w:color w:val="000000" w:themeColor="text1"/>
                <w:sz w:val="26"/>
                <w:szCs w:val="26"/>
              </w:rPr>
            </w:pPr>
            <w:r w:rsidRPr="00E3517D">
              <w:rPr>
                <w:color w:val="000000" w:themeColor="text1"/>
                <w:sz w:val="26"/>
                <w:szCs w:val="26"/>
              </w:rPr>
              <w:t>Phiếu yêu cầu bổ sung hoàn thiện hồ sơ</w:t>
            </w:r>
          </w:p>
        </w:tc>
      </w:tr>
      <w:tr w:rsidR="00F11A23" w:rsidRPr="00897C03" w14:paraId="4F0D6845" w14:textId="77777777" w:rsidTr="00103856">
        <w:trPr>
          <w:gridAfter w:val="1"/>
          <w:wAfter w:w="31" w:type="dxa"/>
        </w:trPr>
        <w:tc>
          <w:tcPr>
            <w:tcW w:w="959" w:type="dxa"/>
            <w:tcBorders>
              <w:left w:val="single" w:sz="4" w:space="0" w:color="000000"/>
              <w:bottom w:val="single" w:sz="4" w:space="0" w:color="000000"/>
              <w:right w:val="single" w:sz="4" w:space="0" w:color="000000"/>
            </w:tcBorders>
            <w:vAlign w:val="center"/>
          </w:tcPr>
          <w:p w14:paraId="7CCD4171" w14:textId="77777777" w:rsidR="00F11A23" w:rsidRPr="00E3517D" w:rsidRDefault="00F11A23" w:rsidP="009A1DE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695476AC" w14:textId="77777777" w:rsidR="00F11A23" w:rsidRPr="00E3517D" w:rsidRDefault="00F11A23" w:rsidP="009A1DE0">
            <w:pPr>
              <w:tabs>
                <w:tab w:val="left" w:pos="4638"/>
              </w:tabs>
              <w:spacing w:after="80" w:line="240" w:lineRule="auto"/>
              <w:jc w:val="center"/>
              <w:rPr>
                <w:color w:val="000000" w:themeColor="text1"/>
                <w:sz w:val="26"/>
                <w:szCs w:val="26"/>
              </w:rPr>
            </w:pPr>
            <w:r w:rsidRPr="00E3517D">
              <w:rPr>
                <w:color w:val="000000" w:themeColor="text1"/>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vAlign w:val="center"/>
          </w:tcPr>
          <w:p w14:paraId="6859909B" w14:textId="77777777" w:rsidR="00F11A23" w:rsidRPr="00E3517D" w:rsidRDefault="00F11A23" w:rsidP="009A1DE0">
            <w:pPr>
              <w:spacing w:after="80" w:line="240" w:lineRule="auto"/>
              <w:jc w:val="both"/>
              <w:rPr>
                <w:color w:val="000000" w:themeColor="text1"/>
                <w:sz w:val="26"/>
                <w:szCs w:val="26"/>
              </w:rPr>
            </w:pPr>
            <w:r w:rsidRPr="00E3517D">
              <w:rPr>
                <w:color w:val="000000" w:themeColor="text1"/>
                <w:sz w:val="26"/>
                <w:szCs w:val="26"/>
              </w:rPr>
              <w:t>Phiếu từ chối tiếp nhận giải quyết hồ sơ</w:t>
            </w:r>
          </w:p>
        </w:tc>
      </w:tr>
      <w:tr w:rsidR="00F11A23" w:rsidRPr="00897C03" w14:paraId="21DCA118" w14:textId="77777777" w:rsidTr="00103856">
        <w:trPr>
          <w:gridAfter w:val="1"/>
          <w:wAfter w:w="31" w:type="dxa"/>
        </w:trPr>
        <w:tc>
          <w:tcPr>
            <w:tcW w:w="959" w:type="dxa"/>
            <w:tcBorders>
              <w:left w:val="single" w:sz="4" w:space="0" w:color="000000"/>
              <w:bottom w:val="single" w:sz="4" w:space="0" w:color="000000"/>
              <w:right w:val="single" w:sz="4" w:space="0" w:color="000000"/>
            </w:tcBorders>
            <w:vAlign w:val="center"/>
          </w:tcPr>
          <w:p w14:paraId="5065F05D" w14:textId="77777777" w:rsidR="00F11A23" w:rsidRPr="00E3517D" w:rsidRDefault="00F11A23" w:rsidP="009A1DE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71C2FCB2" w14:textId="77777777" w:rsidR="00F11A23" w:rsidRPr="00E3517D" w:rsidRDefault="00F11A23" w:rsidP="009A1DE0">
            <w:pPr>
              <w:spacing w:after="80" w:line="240" w:lineRule="auto"/>
              <w:jc w:val="center"/>
              <w:rPr>
                <w:color w:val="000000" w:themeColor="text1"/>
                <w:sz w:val="26"/>
                <w:szCs w:val="26"/>
              </w:rPr>
            </w:pPr>
            <w:r w:rsidRPr="00E3517D">
              <w:rPr>
                <w:color w:val="000000" w:themeColor="text1"/>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vAlign w:val="center"/>
          </w:tcPr>
          <w:p w14:paraId="60651B7E" w14:textId="77777777" w:rsidR="00F11A23" w:rsidRPr="00E3517D" w:rsidRDefault="00F11A23" w:rsidP="009A1DE0">
            <w:pPr>
              <w:spacing w:after="80" w:line="240" w:lineRule="auto"/>
              <w:jc w:val="both"/>
              <w:rPr>
                <w:color w:val="000000" w:themeColor="text1"/>
                <w:sz w:val="26"/>
                <w:szCs w:val="26"/>
              </w:rPr>
            </w:pPr>
            <w:r w:rsidRPr="00E3517D">
              <w:rPr>
                <w:color w:val="000000" w:themeColor="text1"/>
                <w:sz w:val="26"/>
                <w:szCs w:val="26"/>
              </w:rPr>
              <w:t>Phiếu xin lỗi và hẹn lại ngày trả kết quả</w:t>
            </w:r>
          </w:p>
        </w:tc>
      </w:tr>
      <w:tr w:rsidR="00F11A23" w:rsidRPr="00897C03" w14:paraId="1FC30693" w14:textId="77777777" w:rsidTr="00103856">
        <w:trPr>
          <w:gridAfter w:val="1"/>
          <w:wAfter w:w="31" w:type="dxa"/>
        </w:trPr>
        <w:tc>
          <w:tcPr>
            <w:tcW w:w="959" w:type="dxa"/>
            <w:tcBorders>
              <w:left w:val="single" w:sz="4" w:space="0" w:color="000000"/>
              <w:bottom w:val="single" w:sz="4" w:space="0" w:color="000000"/>
              <w:right w:val="single" w:sz="4" w:space="0" w:color="000000"/>
            </w:tcBorders>
            <w:vAlign w:val="center"/>
          </w:tcPr>
          <w:p w14:paraId="281CD3E9" w14:textId="77777777" w:rsidR="00F11A23" w:rsidRPr="00E3517D" w:rsidRDefault="00F11A23" w:rsidP="009A1DE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74FA6257" w14:textId="77777777" w:rsidR="00F11A23" w:rsidRPr="00E3517D" w:rsidRDefault="00F11A23" w:rsidP="009A1DE0">
            <w:pPr>
              <w:spacing w:after="80" w:line="240" w:lineRule="auto"/>
              <w:jc w:val="center"/>
              <w:rPr>
                <w:color w:val="000000" w:themeColor="text1"/>
                <w:sz w:val="26"/>
                <w:szCs w:val="26"/>
              </w:rPr>
            </w:pPr>
            <w:r w:rsidRPr="00E3517D">
              <w:rPr>
                <w:color w:val="000000" w:themeColor="text1"/>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vAlign w:val="center"/>
          </w:tcPr>
          <w:p w14:paraId="449B957F" w14:textId="77777777" w:rsidR="00F11A23" w:rsidRPr="00E3517D" w:rsidRDefault="00F11A23" w:rsidP="009A1DE0">
            <w:pPr>
              <w:spacing w:after="80" w:line="240" w:lineRule="auto"/>
              <w:jc w:val="both"/>
              <w:rPr>
                <w:color w:val="000000" w:themeColor="text1"/>
                <w:sz w:val="26"/>
                <w:szCs w:val="26"/>
              </w:rPr>
            </w:pPr>
            <w:r w:rsidRPr="00E3517D">
              <w:rPr>
                <w:color w:val="000000" w:themeColor="text1"/>
                <w:sz w:val="26"/>
                <w:szCs w:val="26"/>
              </w:rPr>
              <w:t>Phiếu kiểm soát quá trình giải quyết hồ sơ</w:t>
            </w:r>
          </w:p>
        </w:tc>
      </w:tr>
      <w:tr w:rsidR="00F11A23" w:rsidRPr="00897C03" w14:paraId="0F24B484" w14:textId="77777777" w:rsidTr="00103856">
        <w:trPr>
          <w:gridAfter w:val="1"/>
          <w:wAfter w:w="31" w:type="dxa"/>
        </w:trPr>
        <w:tc>
          <w:tcPr>
            <w:tcW w:w="959" w:type="dxa"/>
            <w:tcBorders>
              <w:left w:val="single" w:sz="4" w:space="0" w:color="000000"/>
              <w:bottom w:val="single" w:sz="4" w:space="0" w:color="000000"/>
              <w:right w:val="single" w:sz="4" w:space="0" w:color="000000"/>
            </w:tcBorders>
            <w:vAlign w:val="center"/>
          </w:tcPr>
          <w:p w14:paraId="17DFFC4A" w14:textId="77777777" w:rsidR="00F11A23" w:rsidRPr="00E3517D" w:rsidRDefault="00F11A23" w:rsidP="009A1DE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vAlign w:val="center"/>
          </w:tcPr>
          <w:p w14:paraId="06DE4FEB" w14:textId="77777777" w:rsidR="00F11A23" w:rsidRPr="00E3517D" w:rsidRDefault="00F11A23" w:rsidP="009A1DE0">
            <w:pPr>
              <w:spacing w:after="80" w:line="240" w:lineRule="auto"/>
              <w:jc w:val="center"/>
              <w:rPr>
                <w:color w:val="000000" w:themeColor="text1"/>
                <w:sz w:val="26"/>
                <w:szCs w:val="26"/>
              </w:rPr>
            </w:pPr>
            <w:r w:rsidRPr="00E3517D">
              <w:rPr>
                <w:color w:val="000000" w:themeColor="text1"/>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vAlign w:val="center"/>
          </w:tcPr>
          <w:p w14:paraId="19ACA438" w14:textId="77777777" w:rsidR="00F11A23" w:rsidRPr="00E3517D" w:rsidRDefault="00F11A23" w:rsidP="009A1DE0">
            <w:pPr>
              <w:spacing w:after="80" w:line="240" w:lineRule="auto"/>
              <w:jc w:val="both"/>
              <w:rPr>
                <w:color w:val="000000" w:themeColor="text1"/>
                <w:sz w:val="26"/>
                <w:szCs w:val="26"/>
              </w:rPr>
            </w:pPr>
            <w:r w:rsidRPr="00E3517D">
              <w:rPr>
                <w:color w:val="000000" w:themeColor="text1"/>
                <w:sz w:val="26"/>
                <w:szCs w:val="26"/>
              </w:rPr>
              <w:t>Sổ theo dõi hồ sơ</w:t>
            </w:r>
          </w:p>
        </w:tc>
      </w:tr>
      <w:tr w:rsidR="00F11A23" w:rsidRPr="00897C03" w14:paraId="3CCAFE39" w14:textId="77777777" w:rsidTr="00103856">
        <w:trPr>
          <w:gridAfter w:val="1"/>
          <w:wAfter w:w="31" w:type="dxa"/>
        </w:trPr>
        <w:tc>
          <w:tcPr>
            <w:tcW w:w="959" w:type="dxa"/>
            <w:tcBorders>
              <w:left w:val="single" w:sz="4" w:space="0" w:color="000000"/>
              <w:right w:val="single" w:sz="4" w:space="0" w:color="000000"/>
            </w:tcBorders>
            <w:vAlign w:val="center"/>
          </w:tcPr>
          <w:p w14:paraId="0E2DD9F6" w14:textId="77777777" w:rsidR="00F11A23" w:rsidRPr="00E3517D" w:rsidRDefault="00F11A23" w:rsidP="009A1DE0">
            <w:pPr>
              <w:spacing w:after="80" w:line="240" w:lineRule="auto"/>
              <w:jc w:val="center"/>
              <w:rPr>
                <w:b/>
                <w:sz w:val="26"/>
                <w:szCs w:val="26"/>
              </w:rPr>
            </w:pPr>
            <w:r w:rsidRPr="00E3517D">
              <w:rPr>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vAlign w:val="center"/>
          </w:tcPr>
          <w:p w14:paraId="100F7A14" w14:textId="77777777" w:rsidR="00F11A23" w:rsidRPr="00E3517D" w:rsidRDefault="00F11A23" w:rsidP="009A1DE0">
            <w:pPr>
              <w:autoSpaceDE w:val="0"/>
              <w:autoSpaceDN w:val="0"/>
              <w:spacing w:after="80" w:line="240" w:lineRule="auto"/>
              <w:jc w:val="both"/>
              <w:rPr>
                <w:sz w:val="26"/>
                <w:szCs w:val="26"/>
                <w:lang w:val="en-AU"/>
              </w:rPr>
            </w:pPr>
            <w:r w:rsidRPr="00E3517D">
              <w:rPr>
                <w:b/>
                <w:sz w:val="26"/>
                <w:szCs w:val="26"/>
              </w:rPr>
              <w:t xml:space="preserve">HỒ SƠ LƯU: </w:t>
            </w:r>
          </w:p>
        </w:tc>
      </w:tr>
      <w:tr w:rsidR="00F11A23" w:rsidRPr="00897C03" w14:paraId="1A299171" w14:textId="77777777" w:rsidTr="00103856">
        <w:trPr>
          <w:gridAfter w:val="1"/>
          <w:wAfter w:w="31" w:type="dxa"/>
          <w:trHeight w:val="908"/>
        </w:trPr>
        <w:tc>
          <w:tcPr>
            <w:tcW w:w="14506" w:type="dxa"/>
            <w:gridSpan w:val="9"/>
            <w:tcBorders>
              <w:left w:val="single" w:sz="4" w:space="0" w:color="000000"/>
              <w:right w:val="single" w:sz="4" w:space="0" w:color="000000"/>
            </w:tcBorders>
            <w:vAlign w:val="center"/>
          </w:tcPr>
          <w:p w14:paraId="5287A9F2" w14:textId="77777777" w:rsidR="00F11A23" w:rsidRPr="00E3517D" w:rsidRDefault="00F11A23" w:rsidP="009A1DE0">
            <w:pPr>
              <w:autoSpaceDE w:val="0"/>
              <w:autoSpaceDN w:val="0"/>
              <w:spacing w:after="80" w:line="240" w:lineRule="auto"/>
              <w:jc w:val="both"/>
              <w:rPr>
                <w:sz w:val="26"/>
                <w:szCs w:val="26"/>
                <w:lang w:val="en-AU"/>
              </w:rPr>
            </w:pPr>
            <w:r w:rsidRPr="00E3517D">
              <w:rPr>
                <w:sz w:val="26"/>
                <w:szCs w:val="26"/>
                <w:lang w:val="en-AU"/>
              </w:rPr>
              <w:t xml:space="preserve">Hồ sơ được lưu tại bộ phận trực tiếp thẩm định của Sở, sau đó phòng chuyên môn sẽ bàn giao cho </w:t>
            </w:r>
            <w:r w:rsidR="00DE3D6C" w:rsidRPr="00E3517D">
              <w:rPr>
                <w:sz w:val="26"/>
                <w:szCs w:val="26"/>
                <w:lang w:val="en-AU"/>
              </w:rPr>
              <w:t>Văn phòng</w:t>
            </w:r>
            <w:r w:rsidRPr="00E3517D">
              <w:rPr>
                <w:sz w:val="26"/>
                <w:szCs w:val="26"/>
                <w:lang w:val="en-AU"/>
              </w:rPr>
              <w:t xml:space="preserve"> ĐKQSD đất cấp tỉnh để bảo quản, lưu trữ theo quy định. </w:t>
            </w:r>
          </w:p>
          <w:p w14:paraId="398F8F91" w14:textId="77777777" w:rsidR="00F11A23" w:rsidRPr="00E3517D" w:rsidRDefault="00F11A23" w:rsidP="009A1DE0">
            <w:pPr>
              <w:autoSpaceDE w:val="0"/>
              <w:autoSpaceDN w:val="0"/>
              <w:spacing w:after="80" w:line="240" w:lineRule="auto"/>
              <w:jc w:val="both"/>
              <w:rPr>
                <w:sz w:val="26"/>
                <w:szCs w:val="26"/>
                <w:lang w:val="en-AU"/>
              </w:rPr>
            </w:pPr>
            <w:r w:rsidRPr="00E3517D">
              <w:rPr>
                <w:sz w:val="26"/>
                <w:szCs w:val="26"/>
                <w:lang w:val="en-AU"/>
              </w:rPr>
              <w:t xml:space="preserve">   Hồ sơ lưu trữ gồm:</w:t>
            </w:r>
          </w:p>
          <w:p w14:paraId="538381AB" w14:textId="77777777" w:rsidR="00F11A23" w:rsidRPr="00E3517D" w:rsidRDefault="00F11A23" w:rsidP="009A1DE0">
            <w:pPr>
              <w:autoSpaceDE w:val="0"/>
              <w:autoSpaceDN w:val="0"/>
              <w:spacing w:after="80" w:line="240" w:lineRule="auto"/>
              <w:jc w:val="both"/>
              <w:rPr>
                <w:sz w:val="26"/>
                <w:szCs w:val="26"/>
              </w:rPr>
            </w:pPr>
            <w:r w:rsidRPr="00E3517D">
              <w:rPr>
                <w:sz w:val="26"/>
                <w:szCs w:val="26"/>
                <w:lang w:val="en-AU"/>
              </w:rPr>
              <w:t xml:space="preserve">- </w:t>
            </w:r>
            <w:r w:rsidRPr="00E3517D">
              <w:rPr>
                <w:sz w:val="26"/>
                <w:szCs w:val="26"/>
              </w:rPr>
              <w:t xml:space="preserve"> Các thành phần hồ sơ tại mục 2.3.1; 2.3.2 và 2.3.3.</w:t>
            </w:r>
          </w:p>
          <w:p w14:paraId="77126EB6" w14:textId="77777777" w:rsidR="00F11A23" w:rsidRPr="00E3517D" w:rsidRDefault="00F11A23" w:rsidP="009A1DE0">
            <w:pPr>
              <w:autoSpaceDE w:val="0"/>
              <w:autoSpaceDN w:val="0"/>
              <w:spacing w:after="80" w:line="240" w:lineRule="auto"/>
              <w:jc w:val="both"/>
              <w:rPr>
                <w:sz w:val="26"/>
                <w:szCs w:val="26"/>
              </w:rPr>
            </w:pPr>
            <w:r w:rsidRPr="00E3517D">
              <w:rPr>
                <w:sz w:val="26"/>
                <w:szCs w:val="26"/>
              </w:rPr>
              <w:t>- Văn bản của Sở TNMT đề nghị UBND tỉnh cho thuê đất;</w:t>
            </w:r>
          </w:p>
          <w:p w14:paraId="192E240C" w14:textId="77777777" w:rsidR="00F11A23" w:rsidRPr="00E3517D" w:rsidRDefault="00F11A23" w:rsidP="009A1DE0">
            <w:pPr>
              <w:autoSpaceDE w:val="0"/>
              <w:autoSpaceDN w:val="0"/>
              <w:spacing w:after="80" w:line="240" w:lineRule="auto"/>
              <w:jc w:val="both"/>
              <w:rPr>
                <w:sz w:val="26"/>
                <w:szCs w:val="26"/>
                <w:lang w:val="en-AU"/>
              </w:rPr>
            </w:pPr>
            <w:r w:rsidRPr="00E3517D">
              <w:rPr>
                <w:sz w:val="26"/>
                <w:szCs w:val="26"/>
              </w:rPr>
              <w:t>- Quyết định cho thuê dất.</w:t>
            </w:r>
          </w:p>
        </w:tc>
      </w:tr>
    </w:tbl>
    <w:p w14:paraId="47BD4E8D" w14:textId="77777777" w:rsidR="00F11A23" w:rsidRPr="00881C3C" w:rsidRDefault="00F11A23" w:rsidP="009A1DE0">
      <w:pPr>
        <w:spacing w:after="80" w:line="240" w:lineRule="auto"/>
        <w:jc w:val="both"/>
        <w:rPr>
          <w:b/>
        </w:rPr>
      </w:pPr>
    </w:p>
    <w:p w14:paraId="05841393" w14:textId="77777777" w:rsidR="00897C03" w:rsidRDefault="00897C03">
      <w:pPr>
        <w:spacing w:after="0" w:line="240" w:lineRule="auto"/>
        <w:rPr>
          <w:b/>
          <w:lang w:val="vi-VN"/>
        </w:rPr>
      </w:pPr>
      <w:r>
        <w:rPr>
          <w:b/>
          <w:lang w:val="vi-VN"/>
        </w:rPr>
        <w:br w:type="page"/>
      </w:r>
    </w:p>
    <w:p w14:paraId="447B6165" w14:textId="7CACA006" w:rsidR="00140F5C" w:rsidRDefault="00140F5C" w:rsidP="007B060C">
      <w:pPr>
        <w:spacing w:after="0" w:line="240" w:lineRule="auto"/>
        <w:ind w:left="426" w:firstLine="567"/>
        <w:jc w:val="both"/>
        <w:rPr>
          <w:rFonts w:eastAsia="Arial"/>
          <w:b/>
        </w:rPr>
      </w:pPr>
      <w:r w:rsidRPr="009A1DE0">
        <w:rPr>
          <w:b/>
          <w:lang w:val="vi-VN"/>
        </w:rPr>
        <w:lastRenderedPageBreak/>
        <w:t>2</w:t>
      </w:r>
      <w:r w:rsidRPr="009A1DE0">
        <w:rPr>
          <w:b/>
        </w:rPr>
        <w:t>1</w:t>
      </w:r>
      <w:r w:rsidRPr="009A1DE0">
        <w:rPr>
          <w:rFonts w:eastAsia="Arial"/>
          <w:b/>
          <w:lang w:val="vi-VN"/>
        </w:rPr>
        <w:t xml:space="preserve">. </w:t>
      </w:r>
      <w:r w:rsidR="007D6C70" w:rsidRPr="009A1DE0">
        <w:rPr>
          <w:b/>
          <w:color w:val="000000"/>
          <w:szCs w:val="28"/>
        </w:rPr>
        <w:t>Tên Quy trình (Tên TTHC):</w:t>
      </w:r>
      <w:r w:rsidR="00501521" w:rsidRPr="009A1DE0">
        <w:rPr>
          <w:b/>
          <w:color w:val="000000"/>
          <w:szCs w:val="28"/>
        </w:rPr>
        <w:t xml:space="preserve"> </w:t>
      </w:r>
      <w:r w:rsidRPr="009A1DE0">
        <w:rPr>
          <w:rFonts w:eastAsia="Arial"/>
          <w:b/>
        </w:rPr>
        <w:t>Đ</w:t>
      </w:r>
      <w:r w:rsidRPr="009A1DE0">
        <w:rPr>
          <w:rFonts w:eastAsia="Arial"/>
          <w:b/>
          <w:lang w:val="vi-VN"/>
        </w:rPr>
        <w:t>ăng ký biến động quyền sử dụng đất, quyền sở hữu tài sản gắn liền với đất trong các trường hợp giải quyết tranh chấp, khiếu nại, tố cáo về đất đai; xử lý nợ hợp đồng thế chấp, góp vốn; kê biên, đấu giá quyền sử dụng đất, tài sản gắn liền với đất để thi hành án; thỏa thuận hợp nhất hoặc phân chia quyền sử dụng đất, tài sản gắn liền với đất của hộ gia đình, của vợ và chồng, của nhóm người sử dụng đất; đăng ký biến động đối với trường hợp hộ gia đình, cá nhân đưa quyền sử dụng đất vào doanh nghiệp</w:t>
      </w:r>
      <w:r w:rsidRPr="009A1DE0">
        <w:rPr>
          <w:rFonts w:eastAsia="Arial"/>
          <w:b/>
        </w:rPr>
        <w:t>.</w:t>
      </w:r>
    </w:p>
    <w:p w14:paraId="4C54484A" w14:textId="77777777" w:rsidR="00140F5C" w:rsidRDefault="00140F5C" w:rsidP="00140F5C">
      <w:pPr>
        <w:spacing w:line="264" w:lineRule="auto"/>
        <w:ind w:firstLine="540"/>
        <w:jc w:val="both"/>
        <w:rPr>
          <w:rFonts w:eastAsia="Arial"/>
          <w:b/>
        </w:rPr>
      </w:pPr>
    </w:p>
    <w:tbl>
      <w:tblPr>
        <w:tblpPr w:leftFromText="180" w:rightFromText="180" w:vertAnchor="text" w:tblpX="499" w:tblpY="1"/>
        <w:tblOverlap w:val="never"/>
        <w:tblW w:w="14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101"/>
        <w:gridCol w:w="2428"/>
        <w:gridCol w:w="3562"/>
        <w:gridCol w:w="2114"/>
        <w:gridCol w:w="437"/>
        <w:gridCol w:w="2126"/>
        <w:gridCol w:w="673"/>
        <w:gridCol w:w="1087"/>
        <w:gridCol w:w="990"/>
      </w:tblGrid>
      <w:tr w:rsidR="00140F5C" w:rsidRPr="00897C03" w14:paraId="2302BA6C" w14:textId="77777777" w:rsidTr="00FB5D78">
        <w:tc>
          <w:tcPr>
            <w:tcW w:w="1101" w:type="dxa"/>
            <w:vAlign w:val="center"/>
          </w:tcPr>
          <w:p w14:paraId="58662E9A" w14:textId="77777777" w:rsidR="00140F5C" w:rsidRPr="00DC0A3C" w:rsidRDefault="00140F5C" w:rsidP="009A1DE0">
            <w:pPr>
              <w:spacing w:after="80" w:line="240" w:lineRule="auto"/>
              <w:jc w:val="center"/>
              <w:rPr>
                <w:b/>
                <w:sz w:val="26"/>
                <w:szCs w:val="26"/>
              </w:rPr>
            </w:pPr>
            <w:r w:rsidRPr="00DC0A3C">
              <w:rPr>
                <w:b/>
                <w:sz w:val="26"/>
                <w:szCs w:val="26"/>
              </w:rPr>
              <w:t>1</w:t>
            </w:r>
          </w:p>
        </w:tc>
        <w:tc>
          <w:tcPr>
            <w:tcW w:w="8104" w:type="dxa"/>
            <w:gridSpan w:val="3"/>
            <w:tcBorders>
              <w:top w:val="single" w:sz="4" w:space="0" w:color="auto"/>
              <w:right w:val="single" w:sz="4" w:space="0" w:color="auto"/>
            </w:tcBorders>
            <w:vAlign w:val="center"/>
          </w:tcPr>
          <w:p w14:paraId="63169D1D" w14:textId="77777777" w:rsidR="00140F5C" w:rsidRPr="00897C03" w:rsidRDefault="00140F5C" w:rsidP="009A1DE0">
            <w:pPr>
              <w:tabs>
                <w:tab w:val="left" w:pos="3705"/>
              </w:tabs>
              <w:spacing w:after="80" w:line="240" w:lineRule="auto"/>
              <w:jc w:val="center"/>
              <w:rPr>
                <w:b/>
                <w:sz w:val="26"/>
                <w:szCs w:val="26"/>
              </w:rPr>
            </w:pPr>
            <w:r w:rsidRPr="00897C03">
              <w:rPr>
                <w:b/>
                <w:sz w:val="26"/>
                <w:szCs w:val="26"/>
              </w:rPr>
              <w:t>KÝ HIỆU QUY TRÌNH</w:t>
            </w:r>
          </w:p>
        </w:tc>
        <w:tc>
          <w:tcPr>
            <w:tcW w:w="5313" w:type="dxa"/>
            <w:gridSpan w:val="5"/>
            <w:tcBorders>
              <w:top w:val="single" w:sz="4" w:space="0" w:color="auto"/>
            </w:tcBorders>
            <w:vAlign w:val="center"/>
          </w:tcPr>
          <w:p w14:paraId="75965333" w14:textId="77777777" w:rsidR="00140F5C" w:rsidRPr="00897C03" w:rsidRDefault="00140F5C" w:rsidP="009A1DE0">
            <w:pPr>
              <w:spacing w:after="80" w:line="240" w:lineRule="auto"/>
              <w:jc w:val="center"/>
              <w:rPr>
                <w:b/>
                <w:sz w:val="26"/>
                <w:szCs w:val="26"/>
              </w:rPr>
            </w:pPr>
            <w:r w:rsidRPr="00897C03">
              <w:rPr>
                <w:b/>
                <w:sz w:val="26"/>
                <w:szCs w:val="26"/>
              </w:rPr>
              <w:t>QT.ĐĐ.21</w:t>
            </w:r>
          </w:p>
        </w:tc>
      </w:tr>
      <w:tr w:rsidR="00140F5C" w:rsidRPr="00897C03" w14:paraId="69A9EF69" w14:textId="77777777" w:rsidTr="00FB5D78">
        <w:tc>
          <w:tcPr>
            <w:tcW w:w="1101" w:type="dxa"/>
          </w:tcPr>
          <w:p w14:paraId="3AB6947B" w14:textId="77777777" w:rsidR="00140F5C" w:rsidRPr="00DC0A3C" w:rsidRDefault="00140F5C" w:rsidP="009A1DE0">
            <w:pPr>
              <w:spacing w:after="80" w:line="240" w:lineRule="auto"/>
              <w:jc w:val="center"/>
              <w:rPr>
                <w:b/>
                <w:sz w:val="26"/>
                <w:szCs w:val="26"/>
              </w:rPr>
            </w:pPr>
            <w:r w:rsidRPr="00DC0A3C">
              <w:rPr>
                <w:b/>
                <w:sz w:val="26"/>
                <w:szCs w:val="26"/>
              </w:rPr>
              <w:t>2</w:t>
            </w:r>
          </w:p>
        </w:tc>
        <w:tc>
          <w:tcPr>
            <w:tcW w:w="13417" w:type="dxa"/>
            <w:gridSpan w:val="8"/>
          </w:tcPr>
          <w:p w14:paraId="096B04F5" w14:textId="77777777" w:rsidR="00140F5C" w:rsidRPr="00897C03" w:rsidRDefault="00140F5C" w:rsidP="009A1DE0">
            <w:pPr>
              <w:spacing w:after="80" w:line="240" w:lineRule="auto"/>
              <w:jc w:val="both"/>
              <w:rPr>
                <w:b/>
                <w:sz w:val="26"/>
                <w:szCs w:val="26"/>
              </w:rPr>
            </w:pPr>
            <w:r w:rsidRPr="00897C03">
              <w:rPr>
                <w:b/>
                <w:sz w:val="26"/>
                <w:szCs w:val="26"/>
              </w:rPr>
              <w:t>NỘI DUNG QUY TRÌNH</w:t>
            </w:r>
          </w:p>
        </w:tc>
      </w:tr>
      <w:tr w:rsidR="00140F5C" w:rsidRPr="00897C03" w14:paraId="290E79D4" w14:textId="77777777" w:rsidTr="00FB5D78">
        <w:tc>
          <w:tcPr>
            <w:tcW w:w="1101" w:type="dxa"/>
          </w:tcPr>
          <w:p w14:paraId="37528921" w14:textId="77777777" w:rsidR="00140F5C" w:rsidRPr="00DC0A3C" w:rsidRDefault="00140F5C" w:rsidP="009A1DE0">
            <w:pPr>
              <w:spacing w:after="80" w:line="240" w:lineRule="auto"/>
              <w:jc w:val="center"/>
              <w:rPr>
                <w:b/>
                <w:sz w:val="26"/>
                <w:szCs w:val="26"/>
              </w:rPr>
            </w:pPr>
            <w:r w:rsidRPr="00DC0A3C">
              <w:rPr>
                <w:b/>
                <w:sz w:val="26"/>
                <w:szCs w:val="26"/>
              </w:rPr>
              <w:t>2.1</w:t>
            </w:r>
          </w:p>
        </w:tc>
        <w:tc>
          <w:tcPr>
            <w:tcW w:w="13417" w:type="dxa"/>
            <w:gridSpan w:val="8"/>
          </w:tcPr>
          <w:p w14:paraId="746385BC" w14:textId="77777777" w:rsidR="00140F5C" w:rsidRPr="00897C03" w:rsidRDefault="00140F5C" w:rsidP="009A1DE0">
            <w:pPr>
              <w:spacing w:after="80" w:line="240" w:lineRule="auto"/>
              <w:jc w:val="both"/>
              <w:rPr>
                <w:b/>
                <w:i/>
                <w:sz w:val="26"/>
                <w:szCs w:val="26"/>
              </w:rPr>
            </w:pPr>
            <w:r w:rsidRPr="00897C03">
              <w:rPr>
                <w:b/>
                <w:sz w:val="26"/>
                <w:szCs w:val="26"/>
              </w:rPr>
              <w:t>Điều kiện thực hiện TTHC:</w:t>
            </w:r>
            <w:r w:rsidR="00A74416" w:rsidRPr="00897C03">
              <w:rPr>
                <w:b/>
                <w:sz w:val="26"/>
                <w:szCs w:val="26"/>
              </w:rPr>
              <w:t xml:space="preserve"> </w:t>
            </w:r>
            <w:r w:rsidR="00A74416" w:rsidRPr="00897C03">
              <w:rPr>
                <w:sz w:val="26"/>
                <w:szCs w:val="26"/>
              </w:rPr>
              <w:t>K</w:t>
            </w:r>
            <w:r w:rsidRPr="00897C03">
              <w:rPr>
                <w:sz w:val="26"/>
                <w:szCs w:val="26"/>
              </w:rPr>
              <w:t>hông</w:t>
            </w:r>
          </w:p>
        </w:tc>
      </w:tr>
      <w:tr w:rsidR="00140F5C" w:rsidRPr="00897C03" w14:paraId="20F328F3" w14:textId="77777777" w:rsidTr="00FB5D78">
        <w:trPr>
          <w:trHeight w:val="417"/>
        </w:trPr>
        <w:tc>
          <w:tcPr>
            <w:tcW w:w="1101" w:type="dxa"/>
          </w:tcPr>
          <w:p w14:paraId="2B648FA9" w14:textId="77777777" w:rsidR="00140F5C" w:rsidRPr="00DC0A3C" w:rsidRDefault="00140F5C" w:rsidP="009A1DE0">
            <w:pPr>
              <w:spacing w:after="80" w:line="240" w:lineRule="auto"/>
              <w:jc w:val="center"/>
              <w:rPr>
                <w:b/>
                <w:sz w:val="26"/>
                <w:szCs w:val="26"/>
              </w:rPr>
            </w:pPr>
            <w:r w:rsidRPr="00DC0A3C">
              <w:rPr>
                <w:b/>
                <w:sz w:val="26"/>
                <w:szCs w:val="26"/>
              </w:rPr>
              <w:t>2.2</w:t>
            </w:r>
          </w:p>
        </w:tc>
        <w:tc>
          <w:tcPr>
            <w:tcW w:w="13417" w:type="dxa"/>
            <w:gridSpan w:val="8"/>
          </w:tcPr>
          <w:p w14:paraId="4BE81179" w14:textId="77777777" w:rsidR="00140F5C" w:rsidRPr="00897C03" w:rsidRDefault="00140F5C" w:rsidP="009A1DE0">
            <w:pPr>
              <w:spacing w:after="80" w:line="240" w:lineRule="auto"/>
              <w:jc w:val="both"/>
              <w:rPr>
                <w:b/>
                <w:sz w:val="26"/>
                <w:szCs w:val="26"/>
              </w:rPr>
            </w:pPr>
            <w:r w:rsidRPr="00897C03">
              <w:rPr>
                <w:b/>
                <w:sz w:val="26"/>
                <w:szCs w:val="26"/>
              </w:rPr>
              <w:t>Cách thức thực hiện TTHC:</w:t>
            </w:r>
          </w:p>
        </w:tc>
      </w:tr>
      <w:tr w:rsidR="00140F5C" w:rsidRPr="00897C03" w14:paraId="298907FE" w14:textId="77777777" w:rsidTr="00FB5D78">
        <w:trPr>
          <w:trHeight w:val="582"/>
        </w:trPr>
        <w:tc>
          <w:tcPr>
            <w:tcW w:w="1101" w:type="dxa"/>
          </w:tcPr>
          <w:p w14:paraId="2B76AB86" w14:textId="77777777" w:rsidR="00140F5C" w:rsidRPr="00DC0A3C" w:rsidRDefault="00140F5C" w:rsidP="009A1DE0">
            <w:pPr>
              <w:spacing w:after="80" w:line="240" w:lineRule="auto"/>
              <w:jc w:val="center"/>
              <w:rPr>
                <w:b/>
                <w:sz w:val="26"/>
                <w:szCs w:val="26"/>
              </w:rPr>
            </w:pPr>
          </w:p>
        </w:tc>
        <w:tc>
          <w:tcPr>
            <w:tcW w:w="13417" w:type="dxa"/>
            <w:gridSpan w:val="8"/>
          </w:tcPr>
          <w:p w14:paraId="029F04D5" w14:textId="77777777" w:rsidR="00140F5C" w:rsidRPr="00DC0A3C" w:rsidRDefault="00140F5C" w:rsidP="009A1DE0">
            <w:pPr>
              <w:spacing w:after="80" w:line="240" w:lineRule="auto"/>
              <w:jc w:val="both"/>
              <w:rPr>
                <w:sz w:val="26"/>
                <w:szCs w:val="26"/>
              </w:rPr>
            </w:pPr>
            <w:r w:rsidRPr="00E3517D">
              <w:rPr>
                <w:sz w:val="26"/>
                <w:szCs w:val="26"/>
                <w:lang w:val="vi-VN"/>
              </w:rPr>
              <w:t>H</w:t>
            </w:r>
            <w:r w:rsidRPr="00E3517D">
              <w:rPr>
                <w:rFonts w:eastAsia="Arial"/>
                <w:sz w:val="26"/>
                <w:szCs w:val="26"/>
                <w:lang w:val="vi-VN"/>
              </w:rPr>
              <w:t xml:space="preserve">ộ gia đình, cá nhân </w:t>
            </w:r>
            <w:r w:rsidRPr="00E3517D">
              <w:rPr>
                <w:spacing w:val="-2"/>
                <w:sz w:val="26"/>
                <w:szCs w:val="26"/>
                <w:lang w:val="vi-VN"/>
              </w:rPr>
              <w:t xml:space="preserve">nộp hồ sơ </w:t>
            </w:r>
            <w:r w:rsidRPr="00E3517D">
              <w:rPr>
                <w:spacing w:val="-2"/>
                <w:sz w:val="26"/>
                <w:szCs w:val="26"/>
              </w:rPr>
              <w:t>tại</w:t>
            </w:r>
            <w:r w:rsidR="00A74416" w:rsidRPr="00E3517D">
              <w:rPr>
                <w:spacing w:val="-2"/>
                <w:sz w:val="26"/>
                <w:szCs w:val="26"/>
              </w:rPr>
              <w:t xml:space="preserve"> </w:t>
            </w:r>
            <w:r w:rsidR="008C526C" w:rsidRPr="00E3517D">
              <w:rPr>
                <w:spacing w:val="-2"/>
                <w:sz w:val="26"/>
                <w:szCs w:val="26"/>
                <w:lang w:val="vi-VN"/>
              </w:rPr>
              <w:t>Trung tâm Hành chính công cấp huyện hoặc Bộ phận tiếp nhận và trả kết quả của UBND cấp xã</w:t>
            </w:r>
            <w:r w:rsidRPr="00E3517D">
              <w:rPr>
                <w:spacing w:val="-2"/>
                <w:sz w:val="26"/>
                <w:szCs w:val="26"/>
                <w:lang w:val="vi-VN"/>
              </w:rPr>
              <w:t xml:space="preserve"> nếu có nhu cầu</w:t>
            </w:r>
          </w:p>
        </w:tc>
      </w:tr>
      <w:tr w:rsidR="00140F5C" w:rsidRPr="00897C03" w14:paraId="598D8691" w14:textId="77777777" w:rsidTr="00FB5D78">
        <w:tc>
          <w:tcPr>
            <w:tcW w:w="1101" w:type="dxa"/>
            <w:vAlign w:val="center"/>
          </w:tcPr>
          <w:p w14:paraId="09045FFD" w14:textId="77777777" w:rsidR="00140F5C" w:rsidRPr="00DC0A3C" w:rsidRDefault="00140F5C" w:rsidP="009A1DE0">
            <w:pPr>
              <w:spacing w:after="80" w:line="240" w:lineRule="auto"/>
              <w:jc w:val="center"/>
              <w:rPr>
                <w:b/>
                <w:sz w:val="26"/>
                <w:szCs w:val="26"/>
              </w:rPr>
            </w:pPr>
            <w:r w:rsidRPr="00DC0A3C">
              <w:rPr>
                <w:b/>
                <w:sz w:val="26"/>
                <w:szCs w:val="26"/>
              </w:rPr>
              <w:t>2.3</w:t>
            </w:r>
          </w:p>
        </w:tc>
        <w:tc>
          <w:tcPr>
            <w:tcW w:w="11340" w:type="dxa"/>
            <w:gridSpan w:val="6"/>
            <w:tcBorders>
              <w:right w:val="single" w:sz="4" w:space="0" w:color="auto"/>
            </w:tcBorders>
            <w:vAlign w:val="center"/>
          </w:tcPr>
          <w:p w14:paraId="07E326AF" w14:textId="77777777" w:rsidR="00140F5C" w:rsidRPr="00897C03" w:rsidRDefault="00140F5C" w:rsidP="009A1DE0">
            <w:pPr>
              <w:spacing w:after="80" w:line="240" w:lineRule="auto"/>
              <w:rPr>
                <w:b/>
                <w:sz w:val="26"/>
                <w:szCs w:val="26"/>
              </w:rPr>
            </w:pPr>
            <w:r w:rsidRPr="00897C03">
              <w:rPr>
                <w:b/>
                <w:sz w:val="26"/>
                <w:szCs w:val="26"/>
              </w:rPr>
              <w:t>Thành phần hồ sơ, bao gồm:</w:t>
            </w:r>
          </w:p>
        </w:tc>
        <w:tc>
          <w:tcPr>
            <w:tcW w:w="1087" w:type="dxa"/>
            <w:tcBorders>
              <w:left w:val="single" w:sz="4" w:space="0" w:color="auto"/>
              <w:right w:val="single" w:sz="4" w:space="0" w:color="auto"/>
            </w:tcBorders>
            <w:vAlign w:val="center"/>
          </w:tcPr>
          <w:p w14:paraId="304FBCC6" w14:textId="77777777" w:rsidR="00140F5C" w:rsidRPr="00897C03" w:rsidRDefault="00140F5C" w:rsidP="009A1DE0">
            <w:pPr>
              <w:spacing w:after="80" w:line="240" w:lineRule="auto"/>
              <w:jc w:val="center"/>
              <w:rPr>
                <w:b/>
                <w:sz w:val="26"/>
                <w:szCs w:val="26"/>
              </w:rPr>
            </w:pPr>
            <w:r w:rsidRPr="00897C03">
              <w:rPr>
                <w:b/>
                <w:sz w:val="26"/>
                <w:szCs w:val="26"/>
              </w:rPr>
              <w:t>Bản chính</w:t>
            </w:r>
          </w:p>
        </w:tc>
        <w:tc>
          <w:tcPr>
            <w:tcW w:w="990" w:type="dxa"/>
            <w:tcBorders>
              <w:left w:val="single" w:sz="4" w:space="0" w:color="auto"/>
            </w:tcBorders>
            <w:vAlign w:val="center"/>
          </w:tcPr>
          <w:p w14:paraId="7E09D06B" w14:textId="77777777" w:rsidR="00140F5C" w:rsidRPr="00897C03" w:rsidRDefault="00140F5C" w:rsidP="009A1DE0">
            <w:pPr>
              <w:spacing w:after="80" w:line="240" w:lineRule="auto"/>
              <w:rPr>
                <w:b/>
                <w:sz w:val="26"/>
                <w:szCs w:val="26"/>
              </w:rPr>
            </w:pPr>
            <w:r w:rsidRPr="00897C03">
              <w:rPr>
                <w:b/>
                <w:sz w:val="26"/>
                <w:szCs w:val="26"/>
              </w:rPr>
              <w:t>Bản sao</w:t>
            </w:r>
          </w:p>
        </w:tc>
      </w:tr>
      <w:tr w:rsidR="00D41BDD" w:rsidRPr="00897C03" w14:paraId="451C11B4" w14:textId="77777777" w:rsidTr="00FB5D78">
        <w:tc>
          <w:tcPr>
            <w:tcW w:w="1101" w:type="dxa"/>
            <w:vAlign w:val="center"/>
          </w:tcPr>
          <w:p w14:paraId="25703F85" w14:textId="77777777" w:rsidR="00D41BDD" w:rsidRPr="00DC0A3C" w:rsidRDefault="00D41BDD" w:rsidP="009A1DE0">
            <w:pPr>
              <w:spacing w:after="80" w:line="240" w:lineRule="auto"/>
              <w:jc w:val="center"/>
              <w:rPr>
                <w:b/>
                <w:sz w:val="26"/>
                <w:szCs w:val="26"/>
              </w:rPr>
            </w:pPr>
          </w:p>
        </w:tc>
        <w:tc>
          <w:tcPr>
            <w:tcW w:w="11340" w:type="dxa"/>
            <w:gridSpan w:val="6"/>
            <w:tcBorders>
              <w:right w:val="single" w:sz="4" w:space="0" w:color="auto"/>
            </w:tcBorders>
            <w:vAlign w:val="center"/>
          </w:tcPr>
          <w:p w14:paraId="5E4198CC" w14:textId="77777777" w:rsidR="00D41BDD" w:rsidRPr="00E3517D" w:rsidRDefault="00D41BDD" w:rsidP="009A1DE0">
            <w:pPr>
              <w:widowControl w:val="0"/>
              <w:spacing w:after="80" w:line="240" w:lineRule="auto"/>
              <w:jc w:val="both"/>
              <w:rPr>
                <w:bCs/>
                <w:sz w:val="26"/>
                <w:szCs w:val="26"/>
                <w:lang w:val="vi-VN"/>
              </w:rPr>
            </w:pPr>
            <w:r w:rsidRPr="00E3517D">
              <w:rPr>
                <w:bCs/>
                <w:sz w:val="26"/>
                <w:szCs w:val="26"/>
                <w:lang w:val="vi-VN"/>
              </w:rPr>
              <w:t>(1) Đơn đăng ký biến động đất đai, tài sản gắn liền với đất theo Mẫu số 09/ĐK;</w:t>
            </w:r>
          </w:p>
        </w:tc>
        <w:tc>
          <w:tcPr>
            <w:tcW w:w="1087" w:type="dxa"/>
            <w:tcBorders>
              <w:left w:val="single" w:sz="4" w:space="0" w:color="auto"/>
              <w:right w:val="single" w:sz="4" w:space="0" w:color="auto"/>
            </w:tcBorders>
            <w:vAlign w:val="center"/>
          </w:tcPr>
          <w:p w14:paraId="158FAEE4" w14:textId="77777777" w:rsidR="00D41BDD" w:rsidRPr="00897C03" w:rsidRDefault="00D41BDD" w:rsidP="009A1DE0">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44352011" w14:textId="77777777" w:rsidR="00D41BDD" w:rsidRPr="00897C03" w:rsidRDefault="00D41BDD" w:rsidP="009A1DE0">
            <w:pPr>
              <w:spacing w:after="80" w:line="240" w:lineRule="auto"/>
              <w:rPr>
                <w:b/>
                <w:sz w:val="26"/>
                <w:szCs w:val="26"/>
              </w:rPr>
            </w:pPr>
          </w:p>
        </w:tc>
      </w:tr>
      <w:tr w:rsidR="00D41BDD" w:rsidRPr="00897C03" w14:paraId="25C13C1D" w14:textId="77777777" w:rsidTr="00FB5D78">
        <w:tc>
          <w:tcPr>
            <w:tcW w:w="1101" w:type="dxa"/>
            <w:vAlign w:val="center"/>
          </w:tcPr>
          <w:p w14:paraId="60E004F3" w14:textId="77777777" w:rsidR="00D41BDD" w:rsidRPr="00DC0A3C" w:rsidRDefault="00D41BDD" w:rsidP="009A1DE0">
            <w:pPr>
              <w:spacing w:after="80" w:line="240" w:lineRule="auto"/>
              <w:jc w:val="center"/>
              <w:rPr>
                <w:b/>
                <w:sz w:val="26"/>
                <w:szCs w:val="26"/>
              </w:rPr>
            </w:pPr>
          </w:p>
        </w:tc>
        <w:tc>
          <w:tcPr>
            <w:tcW w:w="11340" w:type="dxa"/>
            <w:gridSpan w:val="6"/>
            <w:tcBorders>
              <w:right w:val="single" w:sz="4" w:space="0" w:color="auto"/>
            </w:tcBorders>
            <w:vAlign w:val="center"/>
          </w:tcPr>
          <w:p w14:paraId="0D2AC0F6" w14:textId="77777777" w:rsidR="00D41BDD" w:rsidRPr="00E3517D" w:rsidRDefault="00D41BDD" w:rsidP="009A1DE0">
            <w:pPr>
              <w:widowControl w:val="0"/>
              <w:spacing w:after="80" w:line="240" w:lineRule="auto"/>
              <w:jc w:val="both"/>
              <w:rPr>
                <w:bCs/>
                <w:sz w:val="26"/>
                <w:szCs w:val="26"/>
                <w:lang w:val="vi-VN"/>
              </w:rPr>
            </w:pPr>
            <w:r w:rsidRPr="00E3517D">
              <w:rPr>
                <w:bCs/>
                <w:sz w:val="26"/>
                <w:szCs w:val="26"/>
                <w:lang w:val="vi-VN"/>
              </w:rPr>
              <w:t xml:space="preserve">(2) Bản gốc Giấy chứng nhận đã cấp, </w:t>
            </w:r>
            <w:r w:rsidRPr="00E3517D">
              <w:rPr>
                <w:sz w:val="26"/>
                <w:szCs w:val="26"/>
                <w:lang w:val="vi-VN"/>
              </w:rPr>
              <w:t>trừ trường hợp thực hiện quyết định hoặc bản án của Tòa án nhân dân, quyết định thi hành án của cơ quan thi hành án đã có hiệu lực thi hành hoặc thực hiện đấu giá quyền sử dụng đất, tài sản gắn liền với đất theo yêu cầu của Tòa án nhân dân, cơ quan thi hành án mà không thu hồi được bản gốc Giấy chứng nhận đã cấp</w:t>
            </w:r>
          </w:p>
        </w:tc>
        <w:tc>
          <w:tcPr>
            <w:tcW w:w="1087" w:type="dxa"/>
            <w:tcBorders>
              <w:left w:val="single" w:sz="4" w:space="0" w:color="auto"/>
              <w:right w:val="single" w:sz="4" w:space="0" w:color="auto"/>
            </w:tcBorders>
            <w:vAlign w:val="center"/>
          </w:tcPr>
          <w:p w14:paraId="3C39594F" w14:textId="77777777" w:rsidR="00D41BDD" w:rsidRPr="00897C03" w:rsidRDefault="00D41BDD" w:rsidP="009A1DE0">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7F241186" w14:textId="77777777" w:rsidR="00D41BDD" w:rsidRPr="00897C03" w:rsidRDefault="00D41BDD" w:rsidP="009A1DE0">
            <w:pPr>
              <w:spacing w:after="80" w:line="240" w:lineRule="auto"/>
              <w:rPr>
                <w:b/>
                <w:sz w:val="26"/>
                <w:szCs w:val="26"/>
              </w:rPr>
            </w:pPr>
          </w:p>
        </w:tc>
      </w:tr>
      <w:tr w:rsidR="00D41BDD" w:rsidRPr="00897C03" w14:paraId="2F7CB649" w14:textId="77777777" w:rsidTr="00FB5D78">
        <w:tc>
          <w:tcPr>
            <w:tcW w:w="1101" w:type="dxa"/>
            <w:vAlign w:val="center"/>
          </w:tcPr>
          <w:p w14:paraId="012BF6E3" w14:textId="77777777" w:rsidR="00D41BDD" w:rsidRPr="00DC0A3C" w:rsidRDefault="00D41BDD" w:rsidP="009A1DE0">
            <w:pPr>
              <w:spacing w:after="80" w:line="240" w:lineRule="auto"/>
              <w:jc w:val="center"/>
              <w:rPr>
                <w:b/>
                <w:sz w:val="26"/>
                <w:szCs w:val="26"/>
              </w:rPr>
            </w:pPr>
          </w:p>
        </w:tc>
        <w:tc>
          <w:tcPr>
            <w:tcW w:w="11340" w:type="dxa"/>
            <w:gridSpan w:val="6"/>
            <w:tcBorders>
              <w:right w:val="single" w:sz="4" w:space="0" w:color="auto"/>
            </w:tcBorders>
            <w:vAlign w:val="center"/>
          </w:tcPr>
          <w:p w14:paraId="0EAB077C" w14:textId="77777777" w:rsidR="00D41BDD" w:rsidRPr="00E3517D" w:rsidRDefault="00D41BDD" w:rsidP="009A1DE0">
            <w:pPr>
              <w:widowControl w:val="0"/>
              <w:spacing w:after="80" w:line="240" w:lineRule="auto"/>
              <w:jc w:val="both"/>
              <w:rPr>
                <w:sz w:val="26"/>
                <w:szCs w:val="26"/>
                <w:lang w:val="vi-VN"/>
              </w:rPr>
            </w:pPr>
            <w:r w:rsidRPr="00E3517D">
              <w:rPr>
                <w:bCs/>
                <w:sz w:val="26"/>
                <w:szCs w:val="26"/>
                <w:lang w:val="vi-VN"/>
              </w:rPr>
              <w:t xml:space="preserve">(3) Một trong các loại giấy tờ gồm: Biên bản hòa giải thành (trường hợp hòa giải thành mà có thay đổi ranh giới thửa đất thì có thêm quyết định công nhận của Ủy ban nhân dân cấp có thẩm quyền) hoặc quyết </w:t>
            </w:r>
            <w:r w:rsidRPr="00E3517D">
              <w:rPr>
                <w:bCs/>
                <w:sz w:val="26"/>
                <w:szCs w:val="26"/>
                <w:lang w:val="vi-VN"/>
              </w:rPr>
              <w:lastRenderedPageBreak/>
              <w:t xml:space="preserve">định của cơ quan nhà nước có thẩm quyền về giải quyết tranh chấp, khiếu nại, tố cáo về đất đai theo quy định của pháp luật; văn bản thỏa thuận hoặc hợp đồng thế chấp, góp vốn có nội dung thỏa thuận về xử lý tài sản thế chấp, góp vốn và văn bản bàn giao tài sản thế chấp, góp vốn theo thỏa thuận; </w:t>
            </w:r>
            <w:r w:rsidRPr="00E3517D">
              <w:rPr>
                <w:sz w:val="26"/>
                <w:szCs w:val="26"/>
                <w:lang w:val="vi-VN"/>
              </w:rPr>
              <w:t xml:space="preserve">quyết định hoặc bản án của </w:t>
            </w:r>
            <w:r w:rsidRPr="00E3517D">
              <w:rPr>
                <w:bCs/>
                <w:sz w:val="26"/>
                <w:szCs w:val="26"/>
                <w:lang w:val="vi-VN"/>
              </w:rPr>
              <w:t>Tòa án nhân dân</w:t>
            </w:r>
            <w:r w:rsidRPr="00E3517D">
              <w:rPr>
                <w:sz w:val="26"/>
                <w:szCs w:val="26"/>
                <w:lang w:val="vi-VN"/>
              </w:rPr>
              <w:t xml:space="preserve">, quyết định thi hành án của cơ quan thi hành án đã được thi hành có nội dung xác định người có quyền sử dụng đất, quyền sở hữu tài sản gắn liền với đất; văn bản kết quả đấu giá quyền sử dụng đất, tài sản gắn liền với đất theo yêu cầu của người sử dụng đất, chủ sở hữu tài sản hoặc yêu cầu của </w:t>
            </w:r>
            <w:r w:rsidRPr="00E3517D">
              <w:rPr>
                <w:bCs/>
                <w:sz w:val="26"/>
                <w:szCs w:val="26"/>
                <w:lang w:val="vi-VN"/>
              </w:rPr>
              <w:t>Tòa án nhân dân</w:t>
            </w:r>
            <w:r w:rsidRPr="00E3517D">
              <w:rPr>
                <w:sz w:val="26"/>
                <w:szCs w:val="26"/>
                <w:lang w:val="vi-VN"/>
              </w:rPr>
              <w:t>, cơ quan thi hành án đã được thi hành; hợp đồng hoặc văn bản thỏa thuận phân chia hoặc hợp nhất quyền sử dụng đất, quyền sở hữu tài sản gắn liền với đất của hộ gia đình hoặc của vợ và chồng hoặc của nhóm người sử dụng đất chung, nhóm chủ sở hữu chung tài sản gắn liền với đất.</w:t>
            </w:r>
          </w:p>
        </w:tc>
        <w:tc>
          <w:tcPr>
            <w:tcW w:w="1087" w:type="dxa"/>
            <w:tcBorders>
              <w:left w:val="single" w:sz="4" w:space="0" w:color="auto"/>
              <w:right w:val="single" w:sz="4" w:space="0" w:color="auto"/>
            </w:tcBorders>
            <w:vAlign w:val="center"/>
          </w:tcPr>
          <w:p w14:paraId="524AC92F" w14:textId="77777777" w:rsidR="00D41BDD" w:rsidRPr="00DC0A3C" w:rsidRDefault="00D41BDD" w:rsidP="009A1DE0">
            <w:pPr>
              <w:spacing w:after="80" w:line="240" w:lineRule="auto"/>
              <w:jc w:val="center"/>
              <w:rPr>
                <w:b/>
                <w:sz w:val="26"/>
                <w:szCs w:val="26"/>
              </w:rPr>
            </w:pPr>
          </w:p>
        </w:tc>
        <w:tc>
          <w:tcPr>
            <w:tcW w:w="990" w:type="dxa"/>
            <w:tcBorders>
              <w:left w:val="single" w:sz="4" w:space="0" w:color="auto"/>
            </w:tcBorders>
            <w:vAlign w:val="center"/>
          </w:tcPr>
          <w:p w14:paraId="1A14EAB4" w14:textId="77777777" w:rsidR="00D41BDD" w:rsidRPr="00897C03" w:rsidRDefault="00D41BDD" w:rsidP="009A1DE0">
            <w:pPr>
              <w:spacing w:after="80" w:line="240" w:lineRule="auto"/>
              <w:jc w:val="center"/>
              <w:rPr>
                <w:b/>
                <w:sz w:val="26"/>
                <w:szCs w:val="26"/>
              </w:rPr>
            </w:pPr>
            <w:r w:rsidRPr="00897C03">
              <w:rPr>
                <w:b/>
                <w:sz w:val="26"/>
                <w:szCs w:val="26"/>
              </w:rPr>
              <w:t>x</w:t>
            </w:r>
          </w:p>
        </w:tc>
      </w:tr>
      <w:tr w:rsidR="00D41BDD" w:rsidRPr="00897C03" w14:paraId="1CA4C06B" w14:textId="77777777" w:rsidTr="00FB5D78">
        <w:tc>
          <w:tcPr>
            <w:tcW w:w="1101" w:type="dxa"/>
            <w:vAlign w:val="center"/>
          </w:tcPr>
          <w:p w14:paraId="5E69DF84" w14:textId="77777777" w:rsidR="00D41BDD" w:rsidRPr="00DC0A3C" w:rsidRDefault="00D41BDD" w:rsidP="009A1DE0">
            <w:pPr>
              <w:spacing w:after="80" w:line="240" w:lineRule="auto"/>
              <w:jc w:val="center"/>
              <w:rPr>
                <w:b/>
                <w:sz w:val="26"/>
                <w:szCs w:val="26"/>
              </w:rPr>
            </w:pPr>
          </w:p>
        </w:tc>
        <w:tc>
          <w:tcPr>
            <w:tcW w:w="11340" w:type="dxa"/>
            <w:gridSpan w:val="6"/>
            <w:tcBorders>
              <w:right w:val="single" w:sz="4" w:space="0" w:color="auto"/>
            </w:tcBorders>
            <w:vAlign w:val="center"/>
          </w:tcPr>
          <w:p w14:paraId="1EB0B25B" w14:textId="77777777" w:rsidR="00D41BDD" w:rsidRPr="00E3517D" w:rsidRDefault="00D41BDD" w:rsidP="009A1DE0">
            <w:pPr>
              <w:widowControl w:val="0"/>
              <w:spacing w:after="80" w:line="240" w:lineRule="auto"/>
              <w:jc w:val="both"/>
              <w:rPr>
                <w:sz w:val="26"/>
                <w:szCs w:val="26"/>
                <w:lang w:val="vi-VN"/>
              </w:rPr>
            </w:pPr>
            <w:r w:rsidRPr="00E3517D">
              <w:rPr>
                <w:sz w:val="26"/>
                <w:szCs w:val="26"/>
                <w:lang w:val="vi-VN"/>
              </w:rPr>
              <w:t xml:space="preserve">(4) </w:t>
            </w:r>
            <w:r w:rsidRPr="00E3517D">
              <w:rPr>
                <w:sz w:val="26"/>
                <w:szCs w:val="26"/>
              </w:rPr>
              <w:t>S</w:t>
            </w:r>
            <w:r w:rsidRPr="00E3517D">
              <w:rPr>
                <w:sz w:val="26"/>
                <w:szCs w:val="26"/>
                <w:lang w:val="vi-VN"/>
              </w:rPr>
              <w:t>ổ hộ khẩu đối với trường hợp phân chia hoặc hợp nhất quyền sử dụng đất, quyền sở hữu tài sản gắn liền với đất của hộ gia đình; sổ hộ khẩu hoặc giấy chứng nhận kết hôn hoặc ly hôn đối với trường hợp phân chia hoặc hợp nhất quyền sử dụng đất, quyền sở hữu tài sản gắn liền với đất của vợ và chồng.</w:t>
            </w:r>
          </w:p>
        </w:tc>
        <w:tc>
          <w:tcPr>
            <w:tcW w:w="1087" w:type="dxa"/>
            <w:tcBorders>
              <w:left w:val="single" w:sz="4" w:space="0" w:color="auto"/>
              <w:right w:val="single" w:sz="4" w:space="0" w:color="auto"/>
            </w:tcBorders>
            <w:vAlign w:val="center"/>
          </w:tcPr>
          <w:p w14:paraId="7BB71A02" w14:textId="77777777" w:rsidR="00D41BDD" w:rsidRPr="00DC0A3C" w:rsidRDefault="00D41BDD" w:rsidP="009A1DE0">
            <w:pPr>
              <w:spacing w:after="80" w:line="240" w:lineRule="auto"/>
              <w:jc w:val="center"/>
              <w:rPr>
                <w:b/>
                <w:sz w:val="26"/>
                <w:szCs w:val="26"/>
              </w:rPr>
            </w:pPr>
          </w:p>
        </w:tc>
        <w:tc>
          <w:tcPr>
            <w:tcW w:w="990" w:type="dxa"/>
            <w:tcBorders>
              <w:left w:val="single" w:sz="4" w:space="0" w:color="auto"/>
            </w:tcBorders>
            <w:vAlign w:val="center"/>
          </w:tcPr>
          <w:p w14:paraId="3A6DAD79" w14:textId="77777777" w:rsidR="00D41BDD" w:rsidRPr="00897C03" w:rsidRDefault="00D41BDD" w:rsidP="009A1DE0">
            <w:pPr>
              <w:spacing w:after="80" w:line="240" w:lineRule="auto"/>
              <w:jc w:val="center"/>
              <w:rPr>
                <w:b/>
                <w:sz w:val="26"/>
                <w:szCs w:val="26"/>
              </w:rPr>
            </w:pPr>
            <w:r w:rsidRPr="00897C03">
              <w:rPr>
                <w:b/>
                <w:sz w:val="26"/>
                <w:szCs w:val="26"/>
              </w:rPr>
              <w:t>x</w:t>
            </w:r>
          </w:p>
        </w:tc>
      </w:tr>
      <w:tr w:rsidR="00D41BDD" w:rsidRPr="00897C03" w14:paraId="5E821934" w14:textId="77777777" w:rsidTr="00FB5D78">
        <w:tc>
          <w:tcPr>
            <w:tcW w:w="1101" w:type="dxa"/>
            <w:vAlign w:val="center"/>
          </w:tcPr>
          <w:p w14:paraId="77768AF4" w14:textId="77777777" w:rsidR="00D41BDD" w:rsidRPr="00DC0A3C" w:rsidRDefault="00D41BDD" w:rsidP="009A1DE0">
            <w:pPr>
              <w:spacing w:after="80" w:line="240" w:lineRule="auto"/>
              <w:jc w:val="center"/>
              <w:rPr>
                <w:b/>
                <w:sz w:val="26"/>
                <w:szCs w:val="26"/>
              </w:rPr>
            </w:pPr>
          </w:p>
        </w:tc>
        <w:tc>
          <w:tcPr>
            <w:tcW w:w="11340" w:type="dxa"/>
            <w:gridSpan w:val="6"/>
            <w:tcBorders>
              <w:right w:val="single" w:sz="4" w:space="0" w:color="auto"/>
            </w:tcBorders>
            <w:vAlign w:val="center"/>
          </w:tcPr>
          <w:p w14:paraId="19BDBACA" w14:textId="77777777" w:rsidR="00D41BDD" w:rsidRPr="00E3517D" w:rsidRDefault="00D41BDD" w:rsidP="009A1DE0">
            <w:pPr>
              <w:widowControl w:val="0"/>
              <w:spacing w:after="80" w:line="240" w:lineRule="auto"/>
              <w:jc w:val="both"/>
              <w:rPr>
                <w:sz w:val="26"/>
                <w:szCs w:val="26"/>
                <w:lang w:val="vi-VN"/>
              </w:rPr>
            </w:pPr>
            <w:r w:rsidRPr="00E3517D">
              <w:rPr>
                <w:sz w:val="26"/>
                <w:szCs w:val="26"/>
                <w:lang w:val="vi-VN"/>
              </w:rPr>
              <w:t>(5) Văn bản của các thành viên trong hộ gia đình sử dụng đất đồng ý chuyển quyền sử dụng đất của hộ gia đình vào doanh nghiệp tư nhân đã được công chứng hoặc chứng thực theo quy định của pháp luật đối với trường hợp hộ gia đình đưa quyền sử dụng đất vào doanh nghiệp;</w:t>
            </w:r>
          </w:p>
        </w:tc>
        <w:tc>
          <w:tcPr>
            <w:tcW w:w="1087" w:type="dxa"/>
            <w:tcBorders>
              <w:left w:val="single" w:sz="4" w:space="0" w:color="auto"/>
              <w:right w:val="single" w:sz="4" w:space="0" w:color="auto"/>
            </w:tcBorders>
            <w:vAlign w:val="center"/>
          </w:tcPr>
          <w:p w14:paraId="1EB38C82" w14:textId="77777777" w:rsidR="00D41BDD" w:rsidRPr="00897C03" w:rsidRDefault="00D41BDD" w:rsidP="009A1DE0">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692228BF" w14:textId="77777777" w:rsidR="00D41BDD" w:rsidRPr="00897C03" w:rsidRDefault="00D41BDD" w:rsidP="009A1DE0">
            <w:pPr>
              <w:spacing w:after="80" w:line="240" w:lineRule="auto"/>
              <w:rPr>
                <w:b/>
                <w:sz w:val="26"/>
                <w:szCs w:val="26"/>
              </w:rPr>
            </w:pPr>
          </w:p>
        </w:tc>
      </w:tr>
      <w:tr w:rsidR="00D41BDD" w:rsidRPr="00897C03" w14:paraId="63DD51C2" w14:textId="77777777" w:rsidTr="00FB5D78">
        <w:tc>
          <w:tcPr>
            <w:tcW w:w="1101" w:type="dxa"/>
            <w:vAlign w:val="center"/>
          </w:tcPr>
          <w:p w14:paraId="400DB65C" w14:textId="77777777" w:rsidR="00D41BDD" w:rsidRPr="00DC0A3C" w:rsidRDefault="00D41BDD" w:rsidP="009A1DE0">
            <w:pPr>
              <w:spacing w:after="80" w:line="240" w:lineRule="auto"/>
              <w:jc w:val="center"/>
              <w:rPr>
                <w:b/>
                <w:sz w:val="26"/>
                <w:szCs w:val="26"/>
              </w:rPr>
            </w:pPr>
          </w:p>
        </w:tc>
        <w:tc>
          <w:tcPr>
            <w:tcW w:w="11340" w:type="dxa"/>
            <w:gridSpan w:val="6"/>
            <w:tcBorders>
              <w:right w:val="single" w:sz="4" w:space="0" w:color="auto"/>
            </w:tcBorders>
            <w:vAlign w:val="center"/>
          </w:tcPr>
          <w:p w14:paraId="6919B26C" w14:textId="77777777" w:rsidR="00D41BDD" w:rsidRPr="00DC0A3C" w:rsidRDefault="00D41BDD" w:rsidP="009A1DE0">
            <w:pPr>
              <w:spacing w:after="80" w:line="240" w:lineRule="auto"/>
              <w:rPr>
                <w:b/>
                <w:sz w:val="26"/>
                <w:szCs w:val="26"/>
              </w:rPr>
            </w:pPr>
            <w:r w:rsidRPr="00E3517D">
              <w:rPr>
                <w:sz w:val="26"/>
                <w:szCs w:val="26"/>
                <w:lang w:val="vi-VN"/>
              </w:rPr>
              <w:t>(6) Hợp đồng thuê đất đối với trường hợp hộ gia đình, cá nhân đưa quyền sử dụng đất vào doanh nghiệp.</w:t>
            </w:r>
          </w:p>
        </w:tc>
        <w:tc>
          <w:tcPr>
            <w:tcW w:w="1087" w:type="dxa"/>
            <w:tcBorders>
              <w:left w:val="single" w:sz="4" w:space="0" w:color="auto"/>
              <w:right w:val="single" w:sz="4" w:space="0" w:color="auto"/>
            </w:tcBorders>
            <w:vAlign w:val="center"/>
          </w:tcPr>
          <w:p w14:paraId="19DED29F" w14:textId="77777777" w:rsidR="00D41BDD" w:rsidRPr="00897C03" w:rsidRDefault="00D41BDD" w:rsidP="009A1DE0">
            <w:pPr>
              <w:spacing w:after="80" w:line="240" w:lineRule="auto"/>
              <w:jc w:val="center"/>
              <w:rPr>
                <w:b/>
                <w:sz w:val="26"/>
                <w:szCs w:val="26"/>
              </w:rPr>
            </w:pPr>
          </w:p>
        </w:tc>
        <w:tc>
          <w:tcPr>
            <w:tcW w:w="990" w:type="dxa"/>
            <w:tcBorders>
              <w:left w:val="single" w:sz="4" w:space="0" w:color="auto"/>
            </w:tcBorders>
            <w:vAlign w:val="center"/>
          </w:tcPr>
          <w:p w14:paraId="1442DB22" w14:textId="77777777" w:rsidR="00D41BDD" w:rsidRPr="00897C03" w:rsidRDefault="00D41BDD" w:rsidP="009A1DE0">
            <w:pPr>
              <w:spacing w:after="80" w:line="240" w:lineRule="auto"/>
              <w:jc w:val="center"/>
              <w:rPr>
                <w:b/>
                <w:sz w:val="26"/>
                <w:szCs w:val="26"/>
              </w:rPr>
            </w:pPr>
            <w:r w:rsidRPr="00897C03">
              <w:rPr>
                <w:b/>
                <w:sz w:val="26"/>
                <w:szCs w:val="26"/>
              </w:rPr>
              <w:t>x</w:t>
            </w:r>
          </w:p>
        </w:tc>
      </w:tr>
      <w:tr w:rsidR="00D41BDD" w:rsidRPr="00897C03" w14:paraId="2F4A0B32" w14:textId="77777777" w:rsidTr="00FB5D78">
        <w:tc>
          <w:tcPr>
            <w:tcW w:w="1101" w:type="dxa"/>
            <w:vAlign w:val="center"/>
          </w:tcPr>
          <w:p w14:paraId="3C967856" w14:textId="77777777" w:rsidR="00D41BDD" w:rsidRPr="00DC0A3C" w:rsidRDefault="00D41BDD" w:rsidP="009A1DE0">
            <w:pPr>
              <w:spacing w:after="80" w:line="240" w:lineRule="auto"/>
              <w:jc w:val="center"/>
              <w:rPr>
                <w:b/>
                <w:sz w:val="26"/>
                <w:szCs w:val="26"/>
              </w:rPr>
            </w:pPr>
          </w:p>
        </w:tc>
        <w:tc>
          <w:tcPr>
            <w:tcW w:w="11340" w:type="dxa"/>
            <w:gridSpan w:val="6"/>
            <w:tcBorders>
              <w:right w:val="single" w:sz="4" w:space="0" w:color="auto"/>
            </w:tcBorders>
            <w:vAlign w:val="center"/>
          </w:tcPr>
          <w:p w14:paraId="7393548E" w14:textId="77777777" w:rsidR="00D41BDD" w:rsidRPr="00E3517D" w:rsidRDefault="00D41BDD" w:rsidP="009A1DE0">
            <w:pPr>
              <w:widowControl w:val="0"/>
              <w:spacing w:after="80" w:line="240" w:lineRule="auto"/>
              <w:jc w:val="both"/>
              <w:rPr>
                <w:bCs/>
                <w:sz w:val="26"/>
                <w:szCs w:val="26"/>
              </w:rPr>
            </w:pPr>
            <w:r w:rsidRPr="00E3517D">
              <w:rPr>
                <w:sz w:val="26"/>
                <w:szCs w:val="26"/>
                <w:lang w:val="vi-VN"/>
              </w:rPr>
              <w:t>(7) C</w:t>
            </w:r>
            <w:r w:rsidRPr="00E3517D">
              <w:rPr>
                <w:bCs/>
                <w:sz w:val="26"/>
                <w:szCs w:val="26"/>
                <w:lang w:val="vi-VN"/>
              </w:rPr>
              <w:t xml:space="preserve">hứng từ thực hiện nghĩa vụ tài chính; (bản sao đã có công chứng hoặc chứng thực hoặc bản sao và xuất trình bản chính để cán bộ tiếp nhận hồ sơ kiểm tra đối chiếu và xác nhận vào bản </w:t>
            </w:r>
          </w:p>
          <w:p w14:paraId="761FB934" w14:textId="77777777" w:rsidR="00D41BDD" w:rsidRPr="00E3517D" w:rsidRDefault="00D41BDD" w:rsidP="009A1DE0">
            <w:pPr>
              <w:widowControl w:val="0"/>
              <w:spacing w:after="80" w:line="240" w:lineRule="auto"/>
              <w:jc w:val="both"/>
              <w:rPr>
                <w:sz w:val="26"/>
                <w:szCs w:val="26"/>
                <w:lang w:val="vi-VN"/>
              </w:rPr>
            </w:pPr>
            <w:r w:rsidRPr="00E3517D">
              <w:rPr>
                <w:bCs/>
                <w:sz w:val="26"/>
                <w:szCs w:val="26"/>
                <w:lang w:val="vi-VN"/>
              </w:rPr>
              <w:t>sao hoặc b</w:t>
            </w:r>
            <w:r w:rsidRPr="00E3517D">
              <w:rPr>
                <w:sz w:val="26"/>
                <w:szCs w:val="26"/>
                <w:lang w:val="vi-VN"/>
              </w:rPr>
              <w:t>ản chính đối với trường hợp có 2 bản chính) - nếu có.</w:t>
            </w:r>
          </w:p>
          <w:p w14:paraId="3A10F634" w14:textId="77777777" w:rsidR="00D41BDD" w:rsidRPr="00E3517D" w:rsidRDefault="00D41BDD" w:rsidP="009A1DE0">
            <w:pPr>
              <w:widowControl w:val="0"/>
              <w:spacing w:after="80" w:line="240" w:lineRule="auto"/>
              <w:jc w:val="both"/>
              <w:rPr>
                <w:sz w:val="26"/>
                <w:szCs w:val="26"/>
                <w:lang w:val="vi-VN"/>
              </w:rPr>
            </w:pPr>
            <w:r w:rsidRPr="00E3517D">
              <w:rPr>
                <w:sz w:val="26"/>
                <w:szCs w:val="26"/>
                <w:lang w:val="vi-VN"/>
              </w:rPr>
              <w:t>- Văn bản của người sử dụng đất đề nghị được miễn, giảm các Khoản nghĩa vụ tài chính về đất đai (bản chính) và bản sao các giấy tờ chứng minh thuộc đối tượng được miễn, giảm theo quy định của pháp luật (nếu có).</w:t>
            </w:r>
          </w:p>
        </w:tc>
        <w:tc>
          <w:tcPr>
            <w:tcW w:w="1087" w:type="dxa"/>
            <w:tcBorders>
              <w:left w:val="single" w:sz="4" w:space="0" w:color="auto"/>
              <w:right w:val="single" w:sz="4" w:space="0" w:color="auto"/>
            </w:tcBorders>
            <w:vAlign w:val="center"/>
          </w:tcPr>
          <w:p w14:paraId="37C1FB8A" w14:textId="77777777" w:rsidR="00D41BDD" w:rsidRPr="00DC0A3C" w:rsidRDefault="00D41BDD" w:rsidP="009A1DE0">
            <w:pPr>
              <w:spacing w:after="80" w:line="240" w:lineRule="auto"/>
              <w:jc w:val="center"/>
              <w:rPr>
                <w:b/>
                <w:sz w:val="26"/>
                <w:szCs w:val="26"/>
              </w:rPr>
            </w:pPr>
          </w:p>
        </w:tc>
        <w:tc>
          <w:tcPr>
            <w:tcW w:w="990" w:type="dxa"/>
            <w:tcBorders>
              <w:left w:val="single" w:sz="4" w:space="0" w:color="auto"/>
            </w:tcBorders>
            <w:vAlign w:val="center"/>
          </w:tcPr>
          <w:p w14:paraId="27DB9E06" w14:textId="77777777" w:rsidR="00D41BDD" w:rsidRPr="00897C03" w:rsidRDefault="00D41BDD" w:rsidP="009A1DE0">
            <w:pPr>
              <w:spacing w:after="80" w:line="240" w:lineRule="auto"/>
              <w:jc w:val="center"/>
              <w:rPr>
                <w:b/>
                <w:sz w:val="26"/>
                <w:szCs w:val="26"/>
              </w:rPr>
            </w:pPr>
            <w:r w:rsidRPr="00897C03">
              <w:rPr>
                <w:b/>
                <w:sz w:val="26"/>
                <w:szCs w:val="26"/>
              </w:rPr>
              <w:t>x</w:t>
            </w:r>
          </w:p>
        </w:tc>
      </w:tr>
      <w:tr w:rsidR="00D41BDD" w:rsidRPr="00897C03" w14:paraId="09D91890" w14:textId="77777777" w:rsidTr="00FB5D78">
        <w:tc>
          <w:tcPr>
            <w:tcW w:w="1101" w:type="dxa"/>
            <w:vAlign w:val="center"/>
          </w:tcPr>
          <w:p w14:paraId="469C4DC9" w14:textId="77777777" w:rsidR="00D41BDD" w:rsidRPr="00DC0A3C" w:rsidRDefault="00D41BDD" w:rsidP="009A1DE0">
            <w:pPr>
              <w:spacing w:after="80" w:line="240" w:lineRule="auto"/>
              <w:jc w:val="center"/>
              <w:rPr>
                <w:b/>
                <w:sz w:val="26"/>
                <w:szCs w:val="26"/>
              </w:rPr>
            </w:pPr>
          </w:p>
        </w:tc>
        <w:tc>
          <w:tcPr>
            <w:tcW w:w="11340" w:type="dxa"/>
            <w:gridSpan w:val="6"/>
            <w:tcBorders>
              <w:right w:val="single" w:sz="4" w:space="0" w:color="auto"/>
            </w:tcBorders>
            <w:vAlign w:val="center"/>
          </w:tcPr>
          <w:p w14:paraId="756102F0" w14:textId="77777777" w:rsidR="00D41BDD" w:rsidRPr="00E3517D" w:rsidRDefault="00D41BDD" w:rsidP="009A1DE0">
            <w:pPr>
              <w:spacing w:after="80" w:line="240" w:lineRule="auto"/>
              <w:jc w:val="both"/>
              <w:rPr>
                <w:sz w:val="26"/>
                <w:szCs w:val="26"/>
                <w:lang w:val="vi-VN"/>
              </w:rPr>
            </w:pPr>
            <w:r w:rsidRPr="00E3517D">
              <w:rPr>
                <w:sz w:val="26"/>
                <w:szCs w:val="26"/>
              </w:rPr>
              <w:t>*</w:t>
            </w:r>
            <w:r w:rsidR="00FB5D78" w:rsidRPr="00E3517D">
              <w:rPr>
                <w:sz w:val="26"/>
                <w:szCs w:val="26"/>
              </w:rPr>
              <w:t xml:space="preserve"> </w:t>
            </w:r>
            <w:r w:rsidRPr="00E3517D">
              <w:rPr>
                <w:sz w:val="26"/>
                <w:szCs w:val="26"/>
                <w:lang w:val="vi-VN"/>
              </w:rPr>
              <w:t>Đối với trường hợp thực hiện thủ tục đăng ký biến động đất đai, tài sản gắn liền với đất  mà có thay đổi thông tin về pháp nhân, số Giấy chứng minh nhân dân, số thẻ Căn cước công dân, địa chỉ trên Giấy chứng nhận đã cấp thì người sử dụng đất nộp thêm các giấy tờ sau đây:</w:t>
            </w:r>
          </w:p>
          <w:p w14:paraId="25BAB91C" w14:textId="77777777" w:rsidR="00D41BDD" w:rsidRPr="00E3517D" w:rsidRDefault="00D41BDD" w:rsidP="009A1DE0">
            <w:pPr>
              <w:widowControl w:val="0"/>
              <w:shd w:val="clear" w:color="auto" w:fill="FFFFFF"/>
              <w:spacing w:after="80" w:line="240" w:lineRule="auto"/>
              <w:jc w:val="both"/>
              <w:rPr>
                <w:bCs/>
                <w:spacing w:val="-6"/>
                <w:sz w:val="26"/>
                <w:szCs w:val="26"/>
                <w:lang w:val="vi-VN"/>
              </w:rPr>
            </w:pPr>
            <w:r w:rsidRPr="00E3517D">
              <w:rPr>
                <w:bCs/>
                <w:spacing w:val="-6"/>
                <w:sz w:val="26"/>
                <w:szCs w:val="26"/>
                <w:lang w:val="vi-VN"/>
              </w:rPr>
              <w:lastRenderedPageBreak/>
              <w:t>- Bản sao Giấy chứng minh nhân dân mới hoặc Giấy chứng minh quân đội mới hoặc thẻ Căn cước công dân mới hoặc sổ hộ khẩu, giấy tờ khác chứng minh thay đổi nhân thân đối với trường hợp thay đổi thông tin về nhân thân của người có tên trên Giấy chứng nhận;</w:t>
            </w:r>
          </w:p>
          <w:p w14:paraId="075C2DD5" w14:textId="77777777" w:rsidR="00D41BDD" w:rsidRPr="00E3517D" w:rsidRDefault="00D41BDD" w:rsidP="009A1DE0">
            <w:pPr>
              <w:spacing w:after="80" w:line="240" w:lineRule="auto"/>
              <w:jc w:val="both"/>
              <w:rPr>
                <w:bCs/>
                <w:sz w:val="26"/>
                <w:szCs w:val="26"/>
                <w:lang w:val="vi-VN"/>
              </w:rPr>
            </w:pPr>
            <w:r w:rsidRPr="00E3517D">
              <w:rPr>
                <w:bCs/>
                <w:spacing w:val="-6"/>
                <w:sz w:val="26"/>
                <w:szCs w:val="26"/>
                <w:lang w:val="vi-VN"/>
              </w:rPr>
              <w:t>- Văn bản của cơ quan có thẩm quyền cho phép hoặc công nhận việc thay đổi thông tin pháp nhân đối với trường hợp thay đổi thông tin về pháp nhân của tổ chức đã ghi trên Giấy chứng nhận</w:t>
            </w:r>
            <w:r w:rsidRPr="00E3517D">
              <w:rPr>
                <w:spacing w:val="2"/>
                <w:sz w:val="26"/>
                <w:szCs w:val="26"/>
                <w:lang w:val="vi-VN"/>
              </w:rPr>
              <w:t>.</w:t>
            </w:r>
          </w:p>
          <w:p w14:paraId="765702DE" w14:textId="77777777" w:rsidR="00D41BDD" w:rsidRPr="00E3517D" w:rsidRDefault="00D41BDD" w:rsidP="009A1DE0">
            <w:pPr>
              <w:widowControl w:val="0"/>
              <w:spacing w:after="80" w:line="240" w:lineRule="auto"/>
              <w:jc w:val="both"/>
              <w:rPr>
                <w:sz w:val="26"/>
                <w:szCs w:val="26"/>
              </w:rPr>
            </w:pPr>
          </w:p>
        </w:tc>
        <w:tc>
          <w:tcPr>
            <w:tcW w:w="1087" w:type="dxa"/>
            <w:tcBorders>
              <w:left w:val="single" w:sz="4" w:space="0" w:color="auto"/>
              <w:right w:val="single" w:sz="4" w:space="0" w:color="auto"/>
            </w:tcBorders>
            <w:vAlign w:val="center"/>
          </w:tcPr>
          <w:p w14:paraId="0315EB39" w14:textId="77777777" w:rsidR="00D41BDD" w:rsidRPr="00DC0A3C" w:rsidRDefault="00D41BDD" w:rsidP="009A1DE0">
            <w:pPr>
              <w:spacing w:after="80" w:line="240" w:lineRule="auto"/>
              <w:jc w:val="center"/>
              <w:rPr>
                <w:b/>
                <w:sz w:val="26"/>
                <w:szCs w:val="26"/>
              </w:rPr>
            </w:pPr>
          </w:p>
        </w:tc>
        <w:tc>
          <w:tcPr>
            <w:tcW w:w="990" w:type="dxa"/>
            <w:tcBorders>
              <w:left w:val="single" w:sz="4" w:space="0" w:color="auto"/>
            </w:tcBorders>
            <w:vAlign w:val="center"/>
          </w:tcPr>
          <w:p w14:paraId="7AEDA4D2" w14:textId="77777777" w:rsidR="00D41BDD" w:rsidRPr="00897C03" w:rsidRDefault="00D41BDD" w:rsidP="009A1DE0">
            <w:pPr>
              <w:spacing w:after="80" w:line="240" w:lineRule="auto"/>
              <w:jc w:val="center"/>
              <w:rPr>
                <w:b/>
                <w:sz w:val="26"/>
                <w:szCs w:val="26"/>
              </w:rPr>
            </w:pPr>
            <w:r w:rsidRPr="00897C03">
              <w:rPr>
                <w:b/>
                <w:sz w:val="26"/>
                <w:szCs w:val="26"/>
              </w:rPr>
              <w:t>x</w:t>
            </w:r>
          </w:p>
        </w:tc>
      </w:tr>
      <w:tr w:rsidR="00140F5C" w:rsidRPr="00897C03" w14:paraId="0CBCC109" w14:textId="77777777" w:rsidTr="00FB5D78">
        <w:trPr>
          <w:trHeight w:val="363"/>
        </w:trPr>
        <w:tc>
          <w:tcPr>
            <w:tcW w:w="1101" w:type="dxa"/>
          </w:tcPr>
          <w:p w14:paraId="688FF1B3" w14:textId="77777777" w:rsidR="00140F5C" w:rsidRPr="00DC0A3C" w:rsidRDefault="00140F5C" w:rsidP="009A1DE0">
            <w:pPr>
              <w:spacing w:after="80" w:line="240" w:lineRule="auto"/>
              <w:jc w:val="center"/>
              <w:rPr>
                <w:b/>
                <w:sz w:val="26"/>
                <w:szCs w:val="26"/>
              </w:rPr>
            </w:pPr>
            <w:r w:rsidRPr="00DC0A3C">
              <w:rPr>
                <w:b/>
                <w:sz w:val="26"/>
                <w:szCs w:val="26"/>
              </w:rPr>
              <w:t>2.4</w:t>
            </w:r>
          </w:p>
        </w:tc>
        <w:tc>
          <w:tcPr>
            <w:tcW w:w="13417" w:type="dxa"/>
            <w:gridSpan w:val="8"/>
          </w:tcPr>
          <w:p w14:paraId="7538525D" w14:textId="77777777" w:rsidR="00140F5C" w:rsidRPr="00897C03" w:rsidRDefault="00140F5C" w:rsidP="009A1DE0">
            <w:pPr>
              <w:spacing w:after="80" w:line="240" w:lineRule="auto"/>
              <w:jc w:val="both"/>
              <w:rPr>
                <w:b/>
                <w:sz w:val="26"/>
                <w:szCs w:val="26"/>
              </w:rPr>
            </w:pPr>
            <w:r w:rsidRPr="00897C03">
              <w:rPr>
                <w:b/>
                <w:sz w:val="26"/>
                <w:szCs w:val="26"/>
              </w:rPr>
              <w:t xml:space="preserve">Số lượng hồ sơ </w:t>
            </w:r>
            <w:r w:rsidRPr="00897C03">
              <w:rPr>
                <w:sz w:val="26"/>
                <w:szCs w:val="26"/>
              </w:rPr>
              <w:t>(Số lượng hồ sơ cần nộp)</w:t>
            </w:r>
            <w:r w:rsidRPr="00897C03">
              <w:rPr>
                <w:b/>
                <w:sz w:val="26"/>
                <w:szCs w:val="26"/>
              </w:rPr>
              <w:t>: 01</w:t>
            </w:r>
            <w:r w:rsidRPr="00897C03">
              <w:rPr>
                <w:sz w:val="26"/>
                <w:szCs w:val="26"/>
              </w:rPr>
              <w:t>(bộ)</w:t>
            </w:r>
          </w:p>
        </w:tc>
      </w:tr>
      <w:tr w:rsidR="00140F5C" w:rsidRPr="00897C03" w14:paraId="53A17CE7" w14:textId="77777777" w:rsidTr="00FB5D78">
        <w:tc>
          <w:tcPr>
            <w:tcW w:w="1101" w:type="dxa"/>
          </w:tcPr>
          <w:p w14:paraId="40462480" w14:textId="77777777" w:rsidR="00140F5C" w:rsidRPr="00DC0A3C" w:rsidRDefault="00140F5C" w:rsidP="009A1DE0">
            <w:pPr>
              <w:spacing w:after="80" w:line="240" w:lineRule="auto"/>
              <w:jc w:val="center"/>
              <w:rPr>
                <w:b/>
                <w:sz w:val="26"/>
                <w:szCs w:val="26"/>
              </w:rPr>
            </w:pPr>
            <w:r w:rsidRPr="00DC0A3C">
              <w:rPr>
                <w:b/>
                <w:sz w:val="26"/>
                <w:szCs w:val="26"/>
              </w:rPr>
              <w:t>2.5</w:t>
            </w:r>
          </w:p>
        </w:tc>
        <w:tc>
          <w:tcPr>
            <w:tcW w:w="13417" w:type="dxa"/>
            <w:gridSpan w:val="8"/>
          </w:tcPr>
          <w:p w14:paraId="5DF31F1C" w14:textId="77777777" w:rsidR="00140F5C" w:rsidRPr="00897C03" w:rsidRDefault="00140F5C" w:rsidP="009A1DE0">
            <w:pPr>
              <w:spacing w:after="80" w:line="240" w:lineRule="auto"/>
              <w:jc w:val="both"/>
              <w:rPr>
                <w:sz w:val="26"/>
                <w:szCs w:val="26"/>
              </w:rPr>
            </w:pPr>
            <w:r w:rsidRPr="00897C03">
              <w:rPr>
                <w:b/>
                <w:sz w:val="26"/>
                <w:szCs w:val="26"/>
              </w:rPr>
              <w:t xml:space="preserve">Thời hạn giải quyết: </w:t>
            </w:r>
          </w:p>
          <w:p w14:paraId="52FD627E" w14:textId="77777777" w:rsidR="00140F5C" w:rsidRPr="00E3517D" w:rsidRDefault="00140F5C" w:rsidP="009A1DE0">
            <w:pPr>
              <w:spacing w:after="80" w:line="240" w:lineRule="auto"/>
              <w:jc w:val="both"/>
              <w:rPr>
                <w:rFonts w:eastAsiaTheme="minorEastAsia"/>
                <w:i/>
                <w:sz w:val="26"/>
                <w:szCs w:val="26"/>
              </w:rPr>
            </w:pPr>
            <w:r w:rsidRPr="00E3517D">
              <w:rPr>
                <w:rFonts w:eastAsiaTheme="minorEastAsia"/>
                <w:i/>
                <w:sz w:val="26"/>
                <w:szCs w:val="26"/>
              </w:rPr>
              <w:t>* Trường hợp đăng ký biến động trên GCN</w:t>
            </w:r>
            <w:r w:rsidR="00AC0E20" w:rsidRPr="00E3517D">
              <w:rPr>
                <w:rFonts w:eastAsiaTheme="minorEastAsia"/>
                <w:i/>
                <w:sz w:val="26"/>
                <w:szCs w:val="26"/>
              </w:rPr>
              <w:t>:</w:t>
            </w:r>
          </w:p>
          <w:p w14:paraId="5DB85623" w14:textId="77777777" w:rsidR="00140F5C" w:rsidRPr="00E3517D" w:rsidRDefault="00140F5C" w:rsidP="009A1DE0">
            <w:pPr>
              <w:spacing w:after="80" w:line="240" w:lineRule="auto"/>
              <w:rPr>
                <w:rFonts w:eastAsiaTheme="minorEastAsia"/>
                <w:sz w:val="26"/>
                <w:szCs w:val="26"/>
              </w:rPr>
            </w:pPr>
            <w:r w:rsidRPr="00E3517D">
              <w:rPr>
                <w:rFonts w:eastAsiaTheme="minorEastAsia"/>
                <w:sz w:val="26"/>
                <w:szCs w:val="26"/>
              </w:rPr>
              <w:t xml:space="preserve">- Không quá </w:t>
            </w:r>
            <w:r w:rsidRPr="00E3517D">
              <w:rPr>
                <w:rFonts w:eastAsiaTheme="minorEastAsia"/>
                <w:sz w:val="26"/>
                <w:szCs w:val="26"/>
                <w:lang w:val="vi-VN"/>
              </w:rPr>
              <w:t>10 ngày làm việc kể từ ngày nhận được hồ sơ hợp lệ</w:t>
            </w:r>
            <w:r w:rsidRPr="00E3517D">
              <w:rPr>
                <w:rFonts w:eastAsiaTheme="minorEastAsia"/>
                <w:sz w:val="26"/>
                <w:szCs w:val="26"/>
              </w:rPr>
              <w:t xml:space="preserve">. Trong đó: </w:t>
            </w:r>
          </w:p>
          <w:p w14:paraId="03CD58CE" w14:textId="0A894B00" w:rsidR="00140F5C" w:rsidRPr="00E3517D" w:rsidRDefault="00140F5C" w:rsidP="009A1DE0">
            <w:pPr>
              <w:spacing w:after="80" w:line="240" w:lineRule="auto"/>
              <w:rPr>
                <w:rFonts w:eastAsiaTheme="minorEastAsia"/>
                <w:bCs/>
                <w:sz w:val="26"/>
                <w:szCs w:val="26"/>
              </w:rPr>
            </w:pPr>
            <w:r w:rsidRPr="00E3517D">
              <w:rPr>
                <w:rFonts w:eastAsiaTheme="minorEastAsia"/>
                <w:bCs/>
                <w:sz w:val="26"/>
                <w:szCs w:val="26"/>
              </w:rPr>
              <w:t>- Tiếp nhận hồ sơ tại TTHCC cấp huyện hoặc bộ phận TN&amp;TKQ tại UBND cấp xã: 0,5 ngày</w:t>
            </w:r>
            <w:r w:rsidR="007C5B79">
              <w:rPr>
                <w:rFonts w:eastAsiaTheme="minorEastAsia"/>
                <w:bCs/>
                <w:sz w:val="26"/>
                <w:szCs w:val="26"/>
              </w:rPr>
              <w:t>;</w:t>
            </w:r>
          </w:p>
          <w:p w14:paraId="77D49360" w14:textId="6F02648B" w:rsidR="00140F5C" w:rsidRPr="00E3517D" w:rsidRDefault="00140F5C" w:rsidP="009A1DE0">
            <w:pPr>
              <w:spacing w:after="80" w:line="240" w:lineRule="auto"/>
              <w:rPr>
                <w:rFonts w:eastAsiaTheme="minorEastAsia"/>
                <w:sz w:val="26"/>
                <w:szCs w:val="26"/>
                <w:lang w:val="nl-NL"/>
              </w:rPr>
            </w:pPr>
            <w:r w:rsidRPr="00E3517D">
              <w:rPr>
                <w:rFonts w:eastAsiaTheme="minorEastAsia"/>
                <w:bCs/>
                <w:sz w:val="26"/>
                <w:szCs w:val="26"/>
              </w:rPr>
              <w:t xml:space="preserve">- </w:t>
            </w:r>
            <w:r w:rsidR="00DE3D6C" w:rsidRPr="00E3517D">
              <w:rPr>
                <w:rFonts w:eastAsiaTheme="minorEastAsia"/>
                <w:sz w:val="26"/>
                <w:szCs w:val="26"/>
                <w:lang w:val="nl-NL"/>
              </w:rPr>
              <w:t>Văn phòng</w:t>
            </w:r>
            <w:r w:rsidRPr="00E3517D">
              <w:rPr>
                <w:rFonts w:eastAsiaTheme="minorEastAsia"/>
                <w:sz w:val="26"/>
                <w:szCs w:val="26"/>
                <w:lang w:val="nl-NL"/>
              </w:rPr>
              <w:t xml:space="preserve"> đăng ký đất đai 9 ngày (phòng chuyên môn 6 ngày, lãnh đạo </w:t>
            </w:r>
            <w:r w:rsidR="00DE3D6C" w:rsidRPr="00E3517D">
              <w:rPr>
                <w:rFonts w:eastAsiaTheme="minorEastAsia"/>
                <w:sz w:val="26"/>
                <w:szCs w:val="26"/>
                <w:lang w:val="nl-NL"/>
              </w:rPr>
              <w:t>Văn phòng</w:t>
            </w:r>
            <w:r w:rsidR="00307B85" w:rsidRPr="00E3517D">
              <w:rPr>
                <w:rFonts w:eastAsiaTheme="minorEastAsia"/>
                <w:sz w:val="26"/>
                <w:szCs w:val="26"/>
                <w:lang w:val="nl-NL"/>
              </w:rPr>
              <w:t xml:space="preserve"> 3 ngày)</w:t>
            </w:r>
            <w:r w:rsidR="007C5B79">
              <w:rPr>
                <w:rFonts w:eastAsiaTheme="minorEastAsia"/>
                <w:sz w:val="26"/>
                <w:szCs w:val="26"/>
                <w:lang w:val="nl-NL"/>
              </w:rPr>
              <w:t>;</w:t>
            </w:r>
          </w:p>
          <w:p w14:paraId="3126C116" w14:textId="664B5D14" w:rsidR="00140F5C" w:rsidRPr="00E3517D" w:rsidRDefault="00140F5C" w:rsidP="009A1DE0">
            <w:pPr>
              <w:spacing w:after="80" w:line="240" w:lineRule="auto"/>
              <w:jc w:val="both"/>
              <w:rPr>
                <w:rFonts w:eastAsiaTheme="minorEastAsia"/>
                <w:bCs/>
                <w:sz w:val="26"/>
                <w:szCs w:val="26"/>
              </w:rPr>
            </w:pPr>
            <w:r w:rsidRPr="00E3517D">
              <w:rPr>
                <w:rFonts w:eastAsiaTheme="minorEastAsia"/>
                <w:bCs/>
                <w:sz w:val="26"/>
                <w:szCs w:val="26"/>
              </w:rPr>
              <w:t>- Chuyển kết quả về TTHCC cấp huyện hoặc bộ phận TN&amp;TKQ UBND cấp xã: 0,5 ngày</w:t>
            </w:r>
            <w:r w:rsidR="007C5B79">
              <w:rPr>
                <w:rFonts w:eastAsiaTheme="minorEastAsia"/>
                <w:bCs/>
                <w:sz w:val="26"/>
                <w:szCs w:val="26"/>
              </w:rPr>
              <w:t>.</w:t>
            </w:r>
          </w:p>
          <w:p w14:paraId="36CA4288" w14:textId="77777777" w:rsidR="00140F5C" w:rsidRPr="00E3517D" w:rsidRDefault="00140F5C" w:rsidP="009A1DE0">
            <w:pPr>
              <w:widowControl w:val="0"/>
              <w:tabs>
                <w:tab w:val="left" w:pos="540"/>
              </w:tabs>
              <w:spacing w:after="80" w:line="240" w:lineRule="auto"/>
              <w:jc w:val="both"/>
              <w:rPr>
                <w:rFonts w:eastAsiaTheme="minorEastAsia"/>
                <w:sz w:val="26"/>
                <w:szCs w:val="26"/>
              </w:rPr>
            </w:pPr>
            <w:r w:rsidRPr="00E3517D">
              <w:rPr>
                <w:rFonts w:eastAsiaTheme="minorEastAsia"/>
                <w:bCs/>
                <w:sz w:val="26"/>
                <w:szCs w:val="26"/>
              </w:rPr>
              <w:t xml:space="preserve">* </w:t>
            </w:r>
            <w:r w:rsidR="00652000" w:rsidRPr="00E3517D">
              <w:rPr>
                <w:rFonts w:eastAsiaTheme="minorEastAsia"/>
                <w:sz w:val="26"/>
                <w:szCs w:val="26"/>
                <w:lang w:val="vi-VN"/>
              </w:rPr>
              <w:t>Đối với các xã miền núi, vùng sâu,</w:t>
            </w:r>
            <w:r w:rsidRPr="00E3517D">
              <w:rPr>
                <w:rFonts w:eastAsiaTheme="minorEastAsia"/>
                <w:sz w:val="26"/>
                <w:szCs w:val="26"/>
                <w:lang w:val="vi-VN"/>
              </w:rPr>
              <w:t xml:space="preserve"> vùng xa, vùng có điều kiện kinh tế - xã hội khó khăn, vùng có điều kiện kinh tế - xã hội đặc biệt khó khăn thì thời gian thực hiện </w:t>
            </w:r>
            <w:r w:rsidRPr="00E3517D">
              <w:rPr>
                <w:rFonts w:eastAsiaTheme="minorEastAsia"/>
                <w:sz w:val="26"/>
                <w:szCs w:val="26"/>
              </w:rPr>
              <w:t xml:space="preserve">không quá 20 ngày làm việc kể từ khi nhận được hồ sơ hợp lệ. Trong đó: </w:t>
            </w:r>
          </w:p>
          <w:p w14:paraId="08673792" w14:textId="743EC1DF" w:rsidR="00140F5C" w:rsidRPr="00E3517D" w:rsidRDefault="00140F5C" w:rsidP="009A1DE0">
            <w:pPr>
              <w:spacing w:after="80" w:line="240" w:lineRule="auto"/>
              <w:rPr>
                <w:rFonts w:eastAsiaTheme="minorEastAsia"/>
                <w:bCs/>
                <w:sz w:val="26"/>
                <w:szCs w:val="26"/>
              </w:rPr>
            </w:pPr>
            <w:r w:rsidRPr="00E3517D">
              <w:rPr>
                <w:rFonts w:eastAsiaTheme="minorEastAsia"/>
                <w:bCs/>
                <w:sz w:val="26"/>
                <w:szCs w:val="26"/>
              </w:rPr>
              <w:t>- Tiếp nhận hồ sơ tại TTHCC cấp huyện hoặc bộ phận TN&amp;TKQ tại UBND cấp xã: 2 ngày</w:t>
            </w:r>
            <w:r w:rsidR="007C5B79">
              <w:rPr>
                <w:rFonts w:eastAsiaTheme="minorEastAsia"/>
                <w:bCs/>
                <w:sz w:val="26"/>
                <w:szCs w:val="26"/>
              </w:rPr>
              <w:t>;</w:t>
            </w:r>
          </w:p>
          <w:p w14:paraId="7ACB9F8C" w14:textId="26A080A6" w:rsidR="00140F5C" w:rsidRPr="00E3517D" w:rsidRDefault="00140F5C" w:rsidP="009A1DE0">
            <w:pPr>
              <w:spacing w:after="80" w:line="240" w:lineRule="auto"/>
              <w:rPr>
                <w:rFonts w:eastAsiaTheme="minorEastAsia"/>
                <w:sz w:val="26"/>
                <w:szCs w:val="26"/>
                <w:lang w:val="nl-NL"/>
              </w:rPr>
            </w:pPr>
            <w:r w:rsidRPr="00E3517D">
              <w:rPr>
                <w:rFonts w:eastAsiaTheme="minorEastAsia"/>
                <w:bCs/>
                <w:sz w:val="26"/>
                <w:szCs w:val="26"/>
              </w:rPr>
              <w:t xml:space="preserve">- </w:t>
            </w:r>
            <w:r w:rsidR="00DE3D6C" w:rsidRPr="00E3517D">
              <w:rPr>
                <w:rFonts w:eastAsiaTheme="minorEastAsia"/>
                <w:sz w:val="26"/>
                <w:szCs w:val="26"/>
                <w:lang w:val="nl-NL"/>
              </w:rPr>
              <w:t>Văn phòng</w:t>
            </w:r>
            <w:r w:rsidRPr="00E3517D">
              <w:rPr>
                <w:rFonts w:eastAsiaTheme="minorEastAsia"/>
                <w:sz w:val="26"/>
                <w:szCs w:val="26"/>
                <w:lang w:val="nl-NL"/>
              </w:rPr>
              <w:t xml:space="preserve"> đăng ký đất đai 16 ngày (phòng chuyên môn 11 ngày, lãnh đạo </w:t>
            </w:r>
            <w:r w:rsidR="00DE3D6C" w:rsidRPr="00E3517D">
              <w:rPr>
                <w:rFonts w:eastAsiaTheme="minorEastAsia"/>
                <w:sz w:val="26"/>
                <w:szCs w:val="26"/>
                <w:lang w:val="nl-NL"/>
              </w:rPr>
              <w:t>Văn phòng</w:t>
            </w:r>
            <w:r w:rsidR="00307B85" w:rsidRPr="00E3517D">
              <w:rPr>
                <w:rFonts w:eastAsiaTheme="minorEastAsia"/>
                <w:sz w:val="26"/>
                <w:szCs w:val="26"/>
                <w:lang w:val="nl-NL"/>
              </w:rPr>
              <w:t xml:space="preserve"> 5 ngày)</w:t>
            </w:r>
            <w:r w:rsidR="007C5B79">
              <w:rPr>
                <w:rFonts w:eastAsiaTheme="minorEastAsia"/>
                <w:sz w:val="26"/>
                <w:szCs w:val="26"/>
                <w:lang w:val="nl-NL"/>
              </w:rPr>
              <w:t>;</w:t>
            </w:r>
            <w:r w:rsidRPr="00E3517D">
              <w:rPr>
                <w:rFonts w:eastAsiaTheme="minorEastAsia"/>
                <w:sz w:val="26"/>
                <w:szCs w:val="26"/>
                <w:lang w:val="nl-NL"/>
              </w:rPr>
              <w:t xml:space="preserve"> </w:t>
            </w:r>
          </w:p>
          <w:p w14:paraId="70B4B0F2" w14:textId="767424B6" w:rsidR="00140F5C" w:rsidRPr="00E3517D" w:rsidRDefault="00140F5C" w:rsidP="009A1DE0">
            <w:pPr>
              <w:spacing w:after="80" w:line="240" w:lineRule="auto"/>
              <w:jc w:val="both"/>
              <w:rPr>
                <w:rFonts w:eastAsiaTheme="minorEastAsia"/>
                <w:bCs/>
                <w:sz w:val="26"/>
                <w:szCs w:val="26"/>
              </w:rPr>
            </w:pPr>
            <w:r w:rsidRPr="00E3517D">
              <w:rPr>
                <w:rFonts w:eastAsiaTheme="minorEastAsia"/>
                <w:bCs/>
                <w:sz w:val="26"/>
                <w:szCs w:val="26"/>
              </w:rPr>
              <w:t>- Chuyển kết quả về TTHCC cấp huyện hoặc bộ phận TN&amp;TKQ UBND cấp xã: 2 ngày</w:t>
            </w:r>
            <w:r w:rsidR="007C5B79">
              <w:rPr>
                <w:rFonts w:eastAsiaTheme="minorEastAsia"/>
                <w:bCs/>
                <w:sz w:val="26"/>
                <w:szCs w:val="26"/>
              </w:rPr>
              <w:t>.</w:t>
            </w:r>
          </w:p>
          <w:p w14:paraId="5EF5341D" w14:textId="77777777" w:rsidR="00140F5C" w:rsidRPr="00E3517D" w:rsidRDefault="00140F5C" w:rsidP="009A1DE0">
            <w:pPr>
              <w:spacing w:after="80" w:line="240" w:lineRule="auto"/>
              <w:jc w:val="both"/>
              <w:rPr>
                <w:rFonts w:eastAsiaTheme="minorEastAsia"/>
                <w:i/>
                <w:color w:val="1F1F1F"/>
                <w:sz w:val="26"/>
                <w:szCs w:val="26"/>
              </w:rPr>
            </w:pPr>
            <w:r w:rsidRPr="00E3517D">
              <w:rPr>
                <w:rFonts w:eastAsiaTheme="minorEastAsia"/>
                <w:i/>
                <w:color w:val="1F1F1F"/>
                <w:sz w:val="26"/>
                <w:szCs w:val="26"/>
              </w:rPr>
              <w:t>*</w:t>
            </w:r>
            <w:r w:rsidRPr="00E3517D">
              <w:rPr>
                <w:rFonts w:eastAsiaTheme="minorEastAsia"/>
                <w:i/>
                <w:color w:val="1F1F1F"/>
                <w:sz w:val="26"/>
                <w:szCs w:val="26"/>
                <w:lang w:val="vi-VN"/>
              </w:rPr>
              <w:t xml:space="preserve"> Trường hợp người sử dụng đất yêu cầu cấp mới Giấy chứng nhận:</w:t>
            </w:r>
          </w:p>
          <w:p w14:paraId="7FDD34A4" w14:textId="77777777" w:rsidR="00140F5C" w:rsidRPr="00E3517D" w:rsidRDefault="00140F5C" w:rsidP="009A1DE0">
            <w:pPr>
              <w:spacing w:after="80" w:line="240" w:lineRule="auto"/>
              <w:jc w:val="both"/>
              <w:rPr>
                <w:rFonts w:eastAsiaTheme="minorEastAsia"/>
                <w:sz w:val="26"/>
                <w:szCs w:val="26"/>
              </w:rPr>
            </w:pPr>
            <w:r w:rsidRPr="00E3517D">
              <w:rPr>
                <w:rFonts w:eastAsiaTheme="minorEastAsia"/>
                <w:sz w:val="26"/>
                <w:szCs w:val="26"/>
              </w:rPr>
              <w:t xml:space="preserve">Không quá </w:t>
            </w:r>
            <w:r w:rsidRPr="00E3517D">
              <w:rPr>
                <w:rFonts w:eastAsiaTheme="minorEastAsia"/>
                <w:sz w:val="26"/>
                <w:szCs w:val="26"/>
                <w:lang w:val="vi-VN"/>
              </w:rPr>
              <w:t>1</w:t>
            </w:r>
            <w:r w:rsidRPr="00E3517D">
              <w:rPr>
                <w:rFonts w:eastAsiaTheme="minorEastAsia"/>
                <w:sz w:val="26"/>
                <w:szCs w:val="26"/>
              </w:rPr>
              <w:t>7</w:t>
            </w:r>
            <w:r w:rsidRPr="00E3517D">
              <w:rPr>
                <w:rFonts w:eastAsiaTheme="minorEastAsia"/>
                <w:sz w:val="26"/>
                <w:szCs w:val="26"/>
                <w:lang w:val="vi-VN"/>
              </w:rPr>
              <w:t xml:space="preserve"> ngày kể từ ngày nhận được hồ sơ hợp lệ. </w:t>
            </w:r>
            <w:r w:rsidRPr="00E3517D">
              <w:rPr>
                <w:rFonts w:eastAsiaTheme="minorEastAsia"/>
                <w:sz w:val="26"/>
                <w:szCs w:val="26"/>
              </w:rPr>
              <w:t>Trong đó:</w:t>
            </w:r>
          </w:p>
          <w:p w14:paraId="64397E4C" w14:textId="60B15419" w:rsidR="00140F5C" w:rsidRPr="00E3517D" w:rsidRDefault="00140F5C" w:rsidP="009A1DE0">
            <w:pPr>
              <w:spacing w:after="80" w:line="240" w:lineRule="auto"/>
              <w:rPr>
                <w:rFonts w:eastAsiaTheme="minorEastAsia"/>
                <w:bCs/>
                <w:sz w:val="26"/>
                <w:szCs w:val="26"/>
              </w:rPr>
            </w:pPr>
            <w:r w:rsidRPr="00E3517D">
              <w:rPr>
                <w:rFonts w:eastAsiaTheme="minorEastAsia"/>
                <w:bCs/>
                <w:sz w:val="26"/>
                <w:szCs w:val="26"/>
              </w:rPr>
              <w:t>- Tiếp nhận hồ sơ tại TTHCC cấp huyện hoặc bộ phận TN&amp;TKQ tại UBND cấp xã: 0,5 ngày</w:t>
            </w:r>
            <w:r w:rsidR="007C5B79">
              <w:rPr>
                <w:rFonts w:eastAsiaTheme="minorEastAsia"/>
                <w:bCs/>
                <w:sz w:val="26"/>
                <w:szCs w:val="26"/>
              </w:rPr>
              <w:t>;</w:t>
            </w:r>
          </w:p>
          <w:p w14:paraId="0CAF1A3B" w14:textId="0DF43833" w:rsidR="00140F5C" w:rsidRPr="00E3517D" w:rsidRDefault="00140F5C" w:rsidP="009A1DE0">
            <w:pPr>
              <w:spacing w:after="80" w:line="240" w:lineRule="auto"/>
              <w:rPr>
                <w:rFonts w:eastAsiaTheme="minorEastAsia"/>
                <w:sz w:val="26"/>
                <w:szCs w:val="26"/>
                <w:lang w:val="nl-NL"/>
              </w:rPr>
            </w:pPr>
            <w:r w:rsidRPr="00E3517D">
              <w:rPr>
                <w:rFonts w:eastAsiaTheme="minorEastAsia"/>
                <w:bCs/>
                <w:sz w:val="26"/>
                <w:szCs w:val="26"/>
              </w:rPr>
              <w:t xml:space="preserve">- </w:t>
            </w:r>
            <w:r w:rsidR="009216D4" w:rsidRPr="00E3517D">
              <w:rPr>
                <w:rFonts w:eastAsiaTheme="minorEastAsia"/>
                <w:sz w:val="26"/>
                <w:szCs w:val="26"/>
                <w:lang w:val="nl-NL"/>
              </w:rPr>
              <w:t>Chi nhánh VPĐK đất đai</w:t>
            </w:r>
            <w:r w:rsidRPr="00E3517D">
              <w:rPr>
                <w:rFonts w:eastAsiaTheme="minorEastAsia"/>
                <w:sz w:val="26"/>
                <w:szCs w:val="26"/>
                <w:lang w:val="nl-NL"/>
              </w:rPr>
              <w:t xml:space="preserve">: </w:t>
            </w:r>
            <w:r w:rsidR="00AA32D9" w:rsidRPr="00E3517D">
              <w:rPr>
                <w:rFonts w:eastAsiaTheme="minorEastAsia"/>
                <w:sz w:val="26"/>
                <w:szCs w:val="26"/>
                <w:lang w:val="nl-NL"/>
              </w:rPr>
              <w:t>9</w:t>
            </w:r>
            <w:r w:rsidRPr="00E3517D">
              <w:rPr>
                <w:rFonts w:eastAsiaTheme="minorEastAsia"/>
                <w:sz w:val="26"/>
                <w:szCs w:val="26"/>
                <w:lang w:val="nl-NL"/>
              </w:rPr>
              <w:t xml:space="preserve"> ngày (phòng chuyên môn </w:t>
            </w:r>
            <w:r w:rsidR="00AA32D9" w:rsidRPr="00E3517D">
              <w:rPr>
                <w:rFonts w:eastAsiaTheme="minorEastAsia"/>
                <w:sz w:val="26"/>
                <w:szCs w:val="26"/>
                <w:lang w:val="nl-NL"/>
              </w:rPr>
              <w:t>7</w:t>
            </w:r>
            <w:r w:rsidRPr="00E3517D">
              <w:rPr>
                <w:rFonts w:eastAsiaTheme="minorEastAsia"/>
                <w:sz w:val="26"/>
                <w:szCs w:val="26"/>
                <w:lang w:val="nl-NL"/>
              </w:rPr>
              <w:t xml:space="preserve"> ngày, lãnh đạo </w:t>
            </w:r>
            <w:r w:rsidR="00DE3D6C" w:rsidRPr="00E3517D">
              <w:rPr>
                <w:rFonts w:eastAsiaTheme="minorEastAsia"/>
                <w:sz w:val="26"/>
                <w:szCs w:val="26"/>
                <w:lang w:val="nl-NL"/>
              </w:rPr>
              <w:t>Văn phòng</w:t>
            </w:r>
            <w:r w:rsidR="00307B85" w:rsidRPr="00E3517D">
              <w:rPr>
                <w:rFonts w:eastAsiaTheme="minorEastAsia"/>
                <w:sz w:val="26"/>
                <w:szCs w:val="26"/>
                <w:lang w:val="nl-NL"/>
              </w:rPr>
              <w:t xml:space="preserve"> 2 ngày)</w:t>
            </w:r>
            <w:r w:rsidR="007C5B79">
              <w:rPr>
                <w:rFonts w:eastAsiaTheme="minorEastAsia"/>
                <w:sz w:val="26"/>
                <w:szCs w:val="26"/>
                <w:lang w:val="nl-NL"/>
              </w:rPr>
              <w:t>;</w:t>
            </w:r>
          </w:p>
          <w:p w14:paraId="348DFD23" w14:textId="6D1CAC54" w:rsidR="00140F5C" w:rsidRPr="00E3517D" w:rsidRDefault="00140F5C" w:rsidP="009A1DE0">
            <w:pPr>
              <w:spacing w:after="80" w:line="240" w:lineRule="auto"/>
              <w:rPr>
                <w:rFonts w:eastAsiaTheme="minorEastAsia"/>
                <w:sz w:val="26"/>
                <w:szCs w:val="26"/>
                <w:lang w:val="nl-NL"/>
              </w:rPr>
            </w:pPr>
            <w:r w:rsidRPr="00E3517D">
              <w:rPr>
                <w:rFonts w:eastAsiaTheme="minorEastAsia"/>
                <w:sz w:val="26"/>
                <w:szCs w:val="26"/>
                <w:lang w:val="nl-NL"/>
              </w:rPr>
              <w:t xml:space="preserve">- </w:t>
            </w:r>
            <w:r w:rsidR="00DE3D6C" w:rsidRPr="00E3517D">
              <w:rPr>
                <w:rFonts w:eastAsiaTheme="minorEastAsia"/>
                <w:sz w:val="26"/>
                <w:szCs w:val="26"/>
                <w:lang w:val="nl-NL"/>
              </w:rPr>
              <w:t>Văn phòng</w:t>
            </w:r>
            <w:r w:rsidRPr="00E3517D">
              <w:rPr>
                <w:rFonts w:eastAsiaTheme="minorEastAsia"/>
                <w:sz w:val="26"/>
                <w:szCs w:val="26"/>
                <w:lang w:val="nl-NL"/>
              </w:rPr>
              <w:t xml:space="preserve"> đăng ký đất đai: 5 ngày (</w:t>
            </w:r>
            <w:r w:rsidR="00847E3A" w:rsidRPr="00E3517D">
              <w:rPr>
                <w:rFonts w:eastAsiaTheme="minorEastAsia"/>
                <w:sz w:val="26"/>
                <w:szCs w:val="26"/>
                <w:lang w:val="nl-NL"/>
              </w:rPr>
              <w:t>phòng chuyên môn</w:t>
            </w:r>
            <w:r w:rsidRPr="00E3517D">
              <w:rPr>
                <w:rFonts w:eastAsiaTheme="minorEastAsia"/>
                <w:sz w:val="26"/>
                <w:szCs w:val="26"/>
                <w:lang w:val="nl-NL"/>
              </w:rPr>
              <w:t xml:space="preserve"> 4 ngày; lãnh đạo </w:t>
            </w:r>
            <w:r w:rsidR="00DE3D6C" w:rsidRPr="00E3517D">
              <w:rPr>
                <w:rFonts w:eastAsiaTheme="minorEastAsia"/>
                <w:sz w:val="26"/>
                <w:szCs w:val="26"/>
                <w:lang w:val="nl-NL"/>
              </w:rPr>
              <w:t>Văn phòng</w:t>
            </w:r>
            <w:r w:rsidRPr="00E3517D">
              <w:rPr>
                <w:rFonts w:eastAsiaTheme="minorEastAsia"/>
                <w:sz w:val="26"/>
                <w:szCs w:val="26"/>
                <w:lang w:val="nl-NL"/>
              </w:rPr>
              <w:t xml:space="preserve"> 1 ngày)</w:t>
            </w:r>
            <w:r w:rsidR="007C5B79">
              <w:rPr>
                <w:rFonts w:eastAsiaTheme="minorEastAsia"/>
                <w:sz w:val="26"/>
                <w:szCs w:val="26"/>
                <w:lang w:val="nl-NL"/>
              </w:rPr>
              <w:t>;</w:t>
            </w:r>
            <w:r w:rsidRPr="00E3517D">
              <w:rPr>
                <w:rFonts w:eastAsiaTheme="minorEastAsia"/>
                <w:sz w:val="26"/>
                <w:szCs w:val="26"/>
                <w:lang w:val="nl-NL"/>
              </w:rPr>
              <w:t xml:space="preserve"> </w:t>
            </w:r>
          </w:p>
          <w:p w14:paraId="4634E7EE" w14:textId="7A778905" w:rsidR="00140F5C" w:rsidRPr="00E3517D" w:rsidRDefault="00140F5C" w:rsidP="009A1DE0">
            <w:pPr>
              <w:spacing w:after="80" w:line="240" w:lineRule="auto"/>
              <w:rPr>
                <w:rFonts w:eastAsiaTheme="minorEastAsia"/>
                <w:sz w:val="26"/>
                <w:szCs w:val="26"/>
                <w:lang w:val="nl-NL"/>
              </w:rPr>
            </w:pPr>
            <w:r w:rsidRPr="00E3517D">
              <w:rPr>
                <w:rFonts w:eastAsiaTheme="minorEastAsia"/>
                <w:sz w:val="26"/>
                <w:szCs w:val="26"/>
                <w:lang w:val="nl-NL"/>
              </w:rPr>
              <w:t xml:space="preserve">- </w:t>
            </w:r>
            <w:r w:rsidR="00AA32D9" w:rsidRPr="00E3517D">
              <w:rPr>
                <w:rFonts w:eastAsiaTheme="minorEastAsia"/>
                <w:sz w:val="26"/>
                <w:szCs w:val="26"/>
                <w:lang w:val="nl-NL"/>
              </w:rPr>
              <w:t xml:space="preserve">Lãnh đạo </w:t>
            </w:r>
            <w:r w:rsidRPr="00E3517D">
              <w:rPr>
                <w:rFonts w:eastAsiaTheme="minorEastAsia"/>
                <w:sz w:val="26"/>
                <w:szCs w:val="26"/>
                <w:lang w:val="nl-NL"/>
              </w:rPr>
              <w:t>Sở TN&amp;</w:t>
            </w:r>
            <w:r w:rsidR="00595E3B" w:rsidRPr="00E3517D">
              <w:rPr>
                <w:rFonts w:eastAsiaTheme="minorEastAsia"/>
                <w:sz w:val="26"/>
                <w:szCs w:val="26"/>
                <w:lang w:val="nl-NL"/>
              </w:rPr>
              <w:t>MT: 2 ngày</w:t>
            </w:r>
            <w:r w:rsidR="007C5B79">
              <w:rPr>
                <w:rFonts w:eastAsiaTheme="minorEastAsia"/>
                <w:sz w:val="26"/>
                <w:szCs w:val="26"/>
                <w:lang w:val="nl-NL"/>
              </w:rPr>
              <w:t>;</w:t>
            </w:r>
            <w:r w:rsidRPr="00E3517D">
              <w:rPr>
                <w:rFonts w:eastAsiaTheme="minorEastAsia"/>
                <w:sz w:val="26"/>
                <w:szCs w:val="26"/>
                <w:lang w:val="nl-NL"/>
              </w:rPr>
              <w:t xml:space="preserve"> </w:t>
            </w:r>
          </w:p>
          <w:p w14:paraId="76B2627C" w14:textId="69903617" w:rsidR="00140F5C" w:rsidRPr="00E3517D" w:rsidRDefault="00140F5C" w:rsidP="009A1DE0">
            <w:pPr>
              <w:spacing w:after="80" w:line="240" w:lineRule="auto"/>
              <w:jc w:val="both"/>
              <w:rPr>
                <w:rFonts w:eastAsiaTheme="minorEastAsia"/>
                <w:bCs/>
                <w:sz w:val="26"/>
                <w:szCs w:val="26"/>
              </w:rPr>
            </w:pPr>
            <w:r w:rsidRPr="00E3517D">
              <w:rPr>
                <w:rFonts w:eastAsiaTheme="minorEastAsia"/>
                <w:bCs/>
                <w:sz w:val="26"/>
                <w:szCs w:val="26"/>
              </w:rPr>
              <w:lastRenderedPageBreak/>
              <w:t>- Chuyển kết quả về TTHCC cấp huyện hoặc bộ phận TN&amp;TKQ UBND cấp xã: 0,5 ngày</w:t>
            </w:r>
            <w:r w:rsidR="007C5B79">
              <w:rPr>
                <w:rFonts w:eastAsiaTheme="minorEastAsia"/>
                <w:bCs/>
                <w:sz w:val="26"/>
                <w:szCs w:val="26"/>
              </w:rPr>
              <w:t>.</w:t>
            </w:r>
          </w:p>
          <w:p w14:paraId="347924C3" w14:textId="77777777" w:rsidR="00140F5C" w:rsidRPr="00E3517D" w:rsidRDefault="00140F5C" w:rsidP="009A1DE0">
            <w:pPr>
              <w:widowControl w:val="0"/>
              <w:tabs>
                <w:tab w:val="left" w:pos="540"/>
              </w:tabs>
              <w:spacing w:after="80" w:line="240" w:lineRule="auto"/>
              <w:jc w:val="both"/>
              <w:rPr>
                <w:rFonts w:eastAsiaTheme="minorEastAsia"/>
                <w:sz w:val="26"/>
                <w:szCs w:val="26"/>
              </w:rPr>
            </w:pPr>
            <w:r w:rsidRPr="00E3517D">
              <w:rPr>
                <w:rFonts w:eastAsiaTheme="minorEastAsia"/>
                <w:bCs/>
                <w:sz w:val="26"/>
                <w:szCs w:val="26"/>
              </w:rPr>
              <w:t xml:space="preserve">* </w:t>
            </w:r>
            <w:r w:rsidR="00652000" w:rsidRPr="00E3517D">
              <w:rPr>
                <w:rFonts w:eastAsiaTheme="minorEastAsia"/>
                <w:sz w:val="26"/>
                <w:szCs w:val="26"/>
                <w:lang w:val="vi-VN"/>
              </w:rPr>
              <w:t>Đối với các xã miền núi, vùng sâu,</w:t>
            </w:r>
            <w:r w:rsidRPr="00E3517D">
              <w:rPr>
                <w:rFonts w:eastAsiaTheme="minorEastAsia"/>
                <w:sz w:val="26"/>
                <w:szCs w:val="26"/>
                <w:lang w:val="vi-VN"/>
              </w:rPr>
              <w:t xml:space="preserve"> vùng xa, vùng có điều kiện kinh tế - xã hội khó khăn, vùng có điều ki</w:t>
            </w:r>
            <w:r w:rsidR="00FB5D78" w:rsidRPr="00E3517D">
              <w:rPr>
                <w:rFonts w:eastAsiaTheme="minorEastAsia"/>
                <w:sz w:val="26"/>
                <w:szCs w:val="26"/>
              </w:rPr>
              <w:t xml:space="preserve">làm việc </w:t>
            </w:r>
            <w:r w:rsidRPr="00E3517D">
              <w:rPr>
                <w:rFonts w:eastAsiaTheme="minorEastAsia"/>
                <w:sz w:val="26"/>
                <w:szCs w:val="26"/>
                <w:lang w:val="vi-VN"/>
              </w:rPr>
              <w:t xml:space="preserve">ện kinh tế - xã hội đặc biệt khó khăn thì thời gian thực hiện </w:t>
            </w:r>
            <w:r w:rsidRPr="00E3517D">
              <w:rPr>
                <w:rFonts w:eastAsiaTheme="minorEastAsia"/>
                <w:sz w:val="26"/>
                <w:szCs w:val="26"/>
              </w:rPr>
              <w:t xml:space="preserve">không quá 27 ngày làm việc kể từ khi nhận được hồ sơ hợp lệ. Trong đó: </w:t>
            </w:r>
          </w:p>
          <w:p w14:paraId="26840E1B" w14:textId="5C77F98E" w:rsidR="00140F5C" w:rsidRPr="00E3517D" w:rsidRDefault="00140F5C" w:rsidP="009A1DE0">
            <w:pPr>
              <w:spacing w:after="80" w:line="240" w:lineRule="auto"/>
              <w:rPr>
                <w:rFonts w:eastAsiaTheme="minorEastAsia"/>
                <w:bCs/>
                <w:sz w:val="26"/>
                <w:szCs w:val="26"/>
              </w:rPr>
            </w:pPr>
            <w:r w:rsidRPr="00E3517D">
              <w:rPr>
                <w:rFonts w:eastAsiaTheme="minorEastAsia"/>
                <w:bCs/>
                <w:sz w:val="26"/>
                <w:szCs w:val="26"/>
              </w:rPr>
              <w:t>- Tiếp nhận hồ sơ tại TTHCC cấp huyện hoặc bộ phận TN&amp;TKQ tại UBND cấp xã: 2 ngày</w:t>
            </w:r>
            <w:r w:rsidR="007C5B79">
              <w:rPr>
                <w:rFonts w:eastAsiaTheme="minorEastAsia"/>
                <w:bCs/>
                <w:sz w:val="26"/>
                <w:szCs w:val="26"/>
              </w:rPr>
              <w:t>;</w:t>
            </w:r>
          </w:p>
          <w:p w14:paraId="331DDD4E" w14:textId="01ADA4F7" w:rsidR="00140F5C" w:rsidRPr="00E3517D" w:rsidRDefault="00140F5C" w:rsidP="009A1DE0">
            <w:pPr>
              <w:spacing w:after="80" w:line="240" w:lineRule="auto"/>
              <w:rPr>
                <w:rFonts w:eastAsiaTheme="minorEastAsia"/>
                <w:sz w:val="26"/>
                <w:szCs w:val="26"/>
                <w:lang w:val="nl-NL"/>
              </w:rPr>
            </w:pPr>
            <w:r w:rsidRPr="00E3517D">
              <w:rPr>
                <w:rFonts w:eastAsiaTheme="minorEastAsia"/>
                <w:bCs/>
                <w:sz w:val="26"/>
                <w:szCs w:val="26"/>
              </w:rPr>
              <w:t xml:space="preserve">- </w:t>
            </w:r>
            <w:r w:rsidR="009216D4" w:rsidRPr="00E3517D">
              <w:rPr>
                <w:rFonts w:eastAsiaTheme="minorEastAsia"/>
                <w:sz w:val="26"/>
                <w:szCs w:val="26"/>
                <w:lang w:val="nl-NL"/>
              </w:rPr>
              <w:t>Chi nhánh VPĐK đất đai</w:t>
            </w:r>
            <w:r w:rsidRPr="00E3517D">
              <w:rPr>
                <w:rFonts w:eastAsiaTheme="minorEastAsia"/>
                <w:sz w:val="26"/>
                <w:szCs w:val="26"/>
                <w:lang w:val="nl-NL"/>
              </w:rPr>
              <w:t>: 1</w:t>
            </w:r>
            <w:r w:rsidR="00AA32D9" w:rsidRPr="00E3517D">
              <w:rPr>
                <w:rFonts w:eastAsiaTheme="minorEastAsia"/>
                <w:sz w:val="26"/>
                <w:szCs w:val="26"/>
                <w:lang w:val="nl-NL"/>
              </w:rPr>
              <w:t>4</w:t>
            </w:r>
            <w:r w:rsidRPr="00E3517D">
              <w:rPr>
                <w:rFonts w:eastAsiaTheme="minorEastAsia"/>
                <w:sz w:val="26"/>
                <w:szCs w:val="26"/>
                <w:lang w:val="nl-NL"/>
              </w:rPr>
              <w:t xml:space="preserve"> ngày (phòng chuyên môn </w:t>
            </w:r>
            <w:r w:rsidR="00AA32D9" w:rsidRPr="00E3517D">
              <w:rPr>
                <w:rFonts w:eastAsiaTheme="minorEastAsia"/>
                <w:sz w:val="26"/>
                <w:szCs w:val="26"/>
                <w:lang w:val="nl-NL"/>
              </w:rPr>
              <w:t>11</w:t>
            </w:r>
            <w:r w:rsidRPr="00E3517D">
              <w:rPr>
                <w:rFonts w:eastAsiaTheme="minorEastAsia"/>
                <w:sz w:val="26"/>
                <w:szCs w:val="26"/>
                <w:lang w:val="nl-NL"/>
              </w:rPr>
              <w:t xml:space="preserve"> ngày, lãnh đạo </w:t>
            </w:r>
            <w:r w:rsidR="00DE3D6C" w:rsidRPr="00E3517D">
              <w:rPr>
                <w:rFonts w:eastAsiaTheme="minorEastAsia"/>
                <w:sz w:val="26"/>
                <w:szCs w:val="26"/>
                <w:lang w:val="nl-NL"/>
              </w:rPr>
              <w:t>Văn phòng</w:t>
            </w:r>
            <w:r w:rsidR="00307B85" w:rsidRPr="00E3517D">
              <w:rPr>
                <w:rFonts w:eastAsiaTheme="minorEastAsia"/>
                <w:sz w:val="26"/>
                <w:szCs w:val="26"/>
                <w:lang w:val="nl-NL"/>
              </w:rPr>
              <w:t xml:space="preserve"> 3 ngày)</w:t>
            </w:r>
            <w:r w:rsidR="007C5B79">
              <w:rPr>
                <w:rFonts w:eastAsiaTheme="minorEastAsia"/>
                <w:sz w:val="26"/>
                <w:szCs w:val="26"/>
                <w:lang w:val="nl-NL"/>
              </w:rPr>
              <w:t>;</w:t>
            </w:r>
          </w:p>
          <w:p w14:paraId="1BBFB55B" w14:textId="7D9E4C2D" w:rsidR="00140F5C" w:rsidRPr="00E3517D" w:rsidRDefault="00140F5C" w:rsidP="009A1DE0">
            <w:pPr>
              <w:spacing w:after="80" w:line="240" w:lineRule="auto"/>
              <w:rPr>
                <w:rFonts w:eastAsiaTheme="minorEastAsia"/>
                <w:sz w:val="26"/>
                <w:szCs w:val="26"/>
                <w:lang w:val="nl-NL"/>
              </w:rPr>
            </w:pPr>
            <w:r w:rsidRPr="00E3517D">
              <w:rPr>
                <w:rFonts w:eastAsiaTheme="minorEastAsia"/>
                <w:sz w:val="26"/>
                <w:szCs w:val="26"/>
                <w:lang w:val="nl-NL"/>
              </w:rPr>
              <w:t xml:space="preserve">- </w:t>
            </w:r>
            <w:r w:rsidR="00DE3D6C" w:rsidRPr="00E3517D">
              <w:rPr>
                <w:rFonts w:eastAsiaTheme="minorEastAsia"/>
                <w:sz w:val="26"/>
                <w:szCs w:val="26"/>
                <w:lang w:val="nl-NL"/>
              </w:rPr>
              <w:t>Văn phòng</w:t>
            </w:r>
            <w:r w:rsidRPr="00E3517D">
              <w:rPr>
                <w:rFonts w:eastAsiaTheme="minorEastAsia"/>
                <w:sz w:val="26"/>
                <w:szCs w:val="26"/>
                <w:lang w:val="nl-NL"/>
              </w:rPr>
              <w:t xml:space="preserve"> đăng ký đất đai: 7 ngày (</w:t>
            </w:r>
            <w:r w:rsidR="00847E3A" w:rsidRPr="00E3517D">
              <w:rPr>
                <w:rFonts w:eastAsiaTheme="minorEastAsia"/>
                <w:sz w:val="26"/>
                <w:szCs w:val="26"/>
                <w:lang w:val="nl-NL"/>
              </w:rPr>
              <w:t>phòng chuyên môn</w:t>
            </w:r>
            <w:r w:rsidRPr="00E3517D">
              <w:rPr>
                <w:rFonts w:eastAsiaTheme="minorEastAsia"/>
                <w:sz w:val="26"/>
                <w:szCs w:val="26"/>
                <w:lang w:val="nl-NL"/>
              </w:rPr>
              <w:t xml:space="preserve"> 5 ngày; lãnh đạo </w:t>
            </w:r>
            <w:r w:rsidR="00DE3D6C" w:rsidRPr="00E3517D">
              <w:rPr>
                <w:rFonts w:eastAsiaTheme="minorEastAsia"/>
                <w:sz w:val="26"/>
                <w:szCs w:val="26"/>
                <w:lang w:val="nl-NL"/>
              </w:rPr>
              <w:t>Văn phòng</w:t>
            </w:r>
            <w:r w:rsidRPr="00E3517D">
              <w:rPr>
                <w:rFonts w:eastAsiaTheme="minorEastAsia"/>
                <w:sz w:val="26"/>
                <w:szCs w:val="26"/>
                <w:lang w:val="nl-NL"/>
              </w:rPr>
              <w:t xml:space="preserve"> 2 ngày)</w:t>
            </w:r>
            <w:r w:rsidR="007C5B79">
              <w:rPr>
                <w:rFonts w:eastAsiaTheme="minorEastAsia"/>
                <w:sz w:val="26"/>
                <w:szCs w:val="26"/>
                <w:lang w:val="nl-NL"/>
              </w:rPr>
              <w:t>;</w:t>
            </w:r>
            <w:r w:rsidRPr="00E3517D">
              <w:rPr>
                <w:rFonts w:eastAsiaTheme="minorEastAsia"/>
                <w:sz w:val="26"/>
                <w:szCs w:val="26"/>
                <w:lang w:val="nl-NL"/>
              </w:rPr>
              <w:t xml:space="preserve"> </w:t>
            </w:r>
          </w:p>
          <w:p w14:paraId="249D2A7E" w14:textId="3CDD603F" w:rsidR="00140F5C" w:rsidRPr="00E3517D" w:rsidRDefault="00140F5C" w:rsidP="009A1DE0">
            <w:pPr>
              <w:spacing w:after="80" w:line="240" w:lineRule="auto"/>
              <w:rPr>
                <w:rFonts w:eastAsiaTheme="minorEastAsia"/>
                <w:sz w:val="26"/>
                <w:szCs w:val="26"/>
                <w:lang w:val="nl-NL"/>
              </w:rPr>
            </w:pPr>
            <w:r w:rsidRPr="00E3517D">
              <w:rPr>
                <w:rFonts w:eastAsiaTheme="minorEastAsia"/>
                <w:sz w:val="26"/>
                <w:szCs w:val="26"/>
                <w:lang w:val="nl-NL"/>
              </w:rPr>
              <w:t xml:space="preserve">- </w:t>
            </w:r>
            <w:r w:rsidR="00AA32D9" w:rsidRPr="00E3517D">
              <w:rPr>
                <w:rFonts w:eastAsiaTheme="minorEastAsia"/>
                <w:sz w:val="26"/>
                <w:szCs w:val="26"/>
                <w:lang w:val="nl-NL"/>
              </w:rPr>
              <w:t xml:space="preserve">Lãnh đạo </w:t>
            </w:r>
            <w:r w:rsidRPr="00E3517D">
              <w:rPr>
                <w:rFonts w:eastAsiaTheme="minorEastAsia"/>
                <w:sz w:val="26"/>
                <w:szCs w:val="26"/>
                <w:lang w:val="nl-NL"/>
              </w:rPr>
              <w:t xml:space="preserve">Sở TN&amp;MT: </w:t>
            </w:r>
            <w:r w:rsidR="00AA32D9" w:rsidRPr="00E3517D">
              <w:rPr>
                <w:rFonts w:eastAsiaTheme="minorEastAsia"/>
                <w:sz w:val="26"/>
                <w:szCs w:val="26"/>
                <w:lang w:val="nl-NL"/>
              </w:rPr>
              <w:t>2</w:t>
            </w:r>
            <w:r w:rsidRPr="00E3517D">
              <w:rPr>
                <w:rFonts w:eastAsiaTheme="minorEastAsia"/>
                <w:sz w:val="26"/>
                <w:szCs w:val="26"/>
                <w:lang w:val="nl-NL"/>
              </w:rPr>
              <w:t xml:space="preserve"> ngày</w:t>
            </w:r>
            <w:r w:rsidR="007C5B79">
              <w:rPr>
                <w:rFonts w:eastAsiaTheme="minorEastAsia"/>
                <w:sz w:val="26"/>
                <w:szCs w:val="26"/>
                <w:lang w:val="nl-NL"/>
              </w:rPr>
              <w:t>;</w:t>
            </w:r>
            <w:r w:rsidRPr="00E3517D">
              <w:rPr>
                <w:rFonts w:eastAsiaTheme="minorEastAsia"/>
                <w:sz w:val="26"/>
                <w:szCs w:val="26"/>
                <w:lang w:val="nl-NL"/>
              </w:rPr>
              <w:t xml:space="preserve"> </w:t>
            </w:r>
          </w:p>
          <w:p w14:paraId="3C73F3B9" w14:textId="13C23212" w:rsidR="00140F5C" w:rsidRPr="00E3517D" w:rsidRDefault="00140F5C" w:rsidP="009A1DE0">
            <w:pPr>
              <w:spacing w:after="80" w:line="240" w:lineRule="auto"/>
              <w:jc w:val="both"/>
              <w:rPr>
                <w:rFonts w:eastAsiaTheme="minorEastAsia"/>
                <w:bCs/>
                <w:sz w:val="26"/>
                <w:szCs w:val="26"/>
              </w:rPr>
            </w:pPr>
            <w:r w:rsidRPr="00E3517D">
              <w:rPr>
                <w:rFonts w:eastAsiaTheme="minorEastAsia"/>
                <w:bCs/>
                <w:sz w:val="26"/>
                <w:szCs w:val="26"/>
              </w:rPr>
              <w:t>- Chuyển kết quả về TTHCC cấp huyện hoặc bộ phận TN&amp;TKQ UBND cấp xã: 2 ngày</w:t>
            </w:r>
            <w:r w:rsidR="007C5B79">
              <w:rPr>
                <w:rFonts w:eastAsiaTheme="minorEastAsia"/>
                <w:bCs/>
                <w:sz w:val="26"/>
                <w:szCs w:val="26"/>
              </w:rPr>
              <w:t>.</w:t>
            </w:r>
          </w:p>
          <w:p w14:paraId="5BF7FC93" w14:textId="66C86272" w:rsidR="00140F5C" w:rsidRPr="00665A92" w:rsidRDefault="00140F5C" w:rsidP="009A1DE0">
            <w:pPr>
              <w:spacing w:after="80" w:line="240" w:lineRule="auto"/>
              <w:jc w:val="both"/>
              <w:rPr>
                <w:i/>
                <w:spacing w:val="-4"/>
                <w:sz w:val="26"/>
                <w:szCs w:val="26"/>
                <w:lang w:val="vi-VN"/>
              </w:rPr>
            </w:pPr>
            <w:r w:rsidRPr="00E3517D">
              <w:rPr>
                <w:rFonts w:eastAsiaTheme="minorEastAsia"/>
                <w:sz w:val="26"/>
                <w:szCs w:val="26"/>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r w:rsidR="00652000" w:rsidRPr="00E3517D">
              <w:rPr>
                <w:i/>
                <w:sz w:val="26"/>
                <w:szCs w:val="26"/>
                <w:lang w:val="vi-VN"/>
              </w:rPr>
              <w:t>Đối với các xã miền núi, vùng sâu,</w:t>
            </w:r>
            <w:r w:rsidRPr="00E3517D">
              <w:rPr>
                <w:i/>
                <w:sz w:val="26"/>
                <w:szCs w:val="26"/>
                <w:lang w:val="vi-VN"/>
              </w:rPr>
              <w:t xml:space="preserve"> vùng xa, vùng có điều kiện kinh tế - xã hội khó khăn, vùng có điều kiện kinh tế - xã hội đặc biệt khó khăn thì thời gian thực hiện được tăng thêm 10 ngày.</w:t>
            </w:r>
          </w:p>
        </w:tc>
      </w:tr>
      <w:tr w:rsidR="00140F5C" w:rsidRPr="00897C03" w14:paraId="39144857" w14:textId="77777777" w:rsidTr="00FB5D78">
        <w:trPr>
          <w:trHeight w:val="853"/>
        </w:trPr>
        <w:tc>
          <w:tcPr>
            <w:tcW w:w="1101" w:type="dxa"/>
          </w:tcPr>
          <w:p w14:paraId="75417A2A" w14:textId="77777777" w:rsidR="00140F5C" w:rsidRPr="00DC0A3C" w:rsidRDefault="00140F5C" w:rsidP="009A1DE0">
            <w:pPr>
              <w:spacing w:after="80" w:line="240" w:lineRule="auto"/>
              <w:jc w:val="center"/>
              <w:rPr>
                <w:b/>
                <w:sz w:val="26"/>
                <w:szCs w:val="26"/>
              </w:rPr>
            </w:pPr>
            <w:r w:rsidRPr="00DC0A3C">
              <w:rPr>
                <w:b/>
                <w:sz w:val="26"/>
                <w:szCs w:val="26"/>
              </w:rPr>
              <w:lastRenderedPageBreak/>
              <w:t>2.6</w:t>
            </w:r>
          </w:p>
        </w:tc>
        <w:tc>
          <w:tcPr>
            <w:tcW w:w="13417" w:type="dxa"/>
            <w:gridSpan w:val="8"/>
          </w:tcPr>
          <w:p w14:paraId="6BF88BB3" w14:textId="77777777" w:rsidR="00140F5C" w:rsidRPr="00897C03" w:rsidRDefault="00140F5C" w:rsidP="009A1DE0">
            <w:pPr>
              <w:spacing w:after="80" w:line="240" w:lineRule="auto"/>
              <w:jc w:val="both"/>
              <w:rPr>
                <w:b/>
                <w:sz w:val="26"/>
                <w:szCs w:val="26"/>
              </w:rPr>
            </w:pPr>
            <w:r w:rsidRPr="00897C03">
              <w:rPr>
                <w:b/>
                <w:sz w:val="26"/>
                <w:szCs w:val="26"/>
              </w:rPr>
              <w:t>Địa điểm tiếp nhận hồ sơ và trả kết quả giải quyết TTHC:</w:t>
            </w:r>
            <w:r w:rsidR="009F55A7" w:rsidRPr="00897C03">
              <w:rPr>
                <w:b/>
                <w:sz w:val="26"/>
                <w:szCs w:val="26"/>
              </w:rPr>
              <w:t xml:space="preserve"> </w:t>
            </w:r>
            <w:r w:rsidR="008C526C" w:rsidRPr="00897C03">
              <w:rPr>
                <w:sz w:val="26"/>
                <w:szCs w:val="26"/>
                <w:lang w:val="vi-VN"/>
              </w:rPr>
              <w:t>Trung tâm Hành chính công cấp huyện hoặc Bộ phận tiếp nhận và trả kết quả của UBND cấp xã</w:t>
            </w:r>
            <w:r w:rsidRPr="00897C03">
              <w:rPr>
                <w:spacing w:val="-2"/>
                <w:sz w:val="26"/>
                <w:szCs w:val="26"/>
                <w:lang w:val="vi-VN"/>
              </w:rPr>
              <w:t xml:space="preserve"> nếu có nhu cầu</w:t>
            </w:r>
          </w:p>
        </w:tc>
      </w:tr>
      <w:tr w:rsidR="00140F5C" w:rsidRPr="00897C03" w14:paraId="257D976C" w14:textId="77777777" w:rsidTr="00FB5D78">
        <w:tc>
          <w:tcPr>
            <w:tcW w:w="1101" w:type="dxa"/>
          </w:tcPr>
          <w:p w14:paraId="5A280440" w14:textId="77777777" w:rsidR="00140F5C" w:rsidRPr="00897C03" w:rsidRDefault="00140F5C" w:rsidP="009A1DE0">
            <w:pPr>
              <w:spacing w:after="80" w:line="240" w:lineRule="auto"/>
              <w:jc w:val="center"/>
              <w:rPr>
                <w:b/>
                <w:sz w:val="26"/>
                <w:szCs w:val="26"/>
              </w:rPr>
            </w:pPr>
            <w:r w:rsidRPr="00DC0A3C">
              <w:rPr>
                <w:b/>
                <w:sz w:val="26"/>
                <w:szCs w:val="26"/>
              </w:rPr>
              <w:t>2.</w:t>
            </w:r>
            <w:r w:rsidRPr="00897C03">
              <w:rPr>
                <w:b/>
                <w:sz w:val="26"/>
                <w:szCs w:val="26"/>
              </w:rPr>
              <w:t>7</w:t>
            </w:r>
          </w:p>
        </w:tc>
        <w:tc>
          <w:tcPr>
            <w:tcW w:w="13417" w:type="dxa"/>
            <w:gridSpan w:val="8"/>
          </w:tcPr>
          <w:p w14:paraId="4C37F280" w14:textId="77777777" w:rsidR="00140F5C" w:rsidRPr="00897C03" w:rsidRDefault="00140F5C" w:rsidP="009A1DE0">
            <w:pPr>
              <w:spacing w:after="80" w:line="240" w:lineRule="auto"/>
              <w:jc w:val="both"/>
              <w:rPr>
                <w:sz w:val="26"/>
                <w:szCs w:val="26"/>
              </w:rPr>
            </w:pPr>
            <w:r w:rsidRPr="00897C03">
              <w:rPr>
                <w:sz w:val="26"/>
                <w:szCs w:val="26"/>
                <w:lang w:val="vi-VN"/>
              </w:rPr>
              <w:t xml:space="preserve">- Cơ quan có thẩm quyền quyết định:  </w:t>
            </w:r>
          </w:p>
          <w:p w14:paraId="195EFDE1" w14:textId="77777777" w:rsidR="00140F5C" w:rsidRPr="00897C03" w:rsidRDefault="00140F5C" w:rsidP="009A1DE0">
            <w:pPr>
              <w:spacing w:after="80" w:line="240" w:lineRule="auto"/>
              <w:jc w:val="both"/>
              <w:rPr>
                <w:rFonts w:eastAsiaTheme="minorEastAsia"/>
                <w:color w:val="1F1F1F"/>
                <w:sz w:val="26"/>
                <w:szCs w:val="26"/>
                <w:lang w:val="vi-VN"/>
              </w:rPr>
            </w:pPr>
            <w:r w:rsidRPr="00897C03">
              <w:rPr>
                <w:rFonts w:eastAsiaTheme="minorEastAsia"/>
                <w:color w:val="1F1F1F"/>
                <w:sz w:val="26"/>
                <w:szCs w:val="26"/>
              </w:rPr>
              <w:t>+ Sở Tài nguyên và Môi trường</w:t>
            </w:r>
            <w:r w:rsidRPr="00897C03">
              <w:rPr>
                <w:rFonts w:eastAsiaTheme="minorEastAsia"/>
                <w:color w:val="1F1F1F"/>
                <w:sz w:val="26"/>
                <w:szCs w:val="26"/>
                <w:lang w:val="vi-VN"/>
              </w:rPr>
              <w:t xml:space="preserve"> đối với trường hợp cấp </w:t>
            </w:r>
            <w:r w:rsidRPr="00897C03">
              <w:rPr>
                <w:rFonts w:eastAsiaTheme="minorEastAsia"/>
                <w:color w:val="1F1F1F"/>
                <w:sz w:val="26"/>
                <w:szCs w:val="26"/>
              </w:rPr>
              <w:t>đổ</w:t>
            </w:r>
            <w:r w:rsidRPr="00897C03">
              <w:rPr>
                <w:rFonts w:eastAsiaTheme="minorEastAsia"/>
                <w:color w:val="1F1F1F"/>
                <w:sz w:val="26"/>
                <w:szCs w:val="26"/>
                <w:lang w:val="vi-VN"/>
              </w:rPr>
              <w:t>i Giấy chứng nhận.</w:t>
            </w:r>
          </w:p>
          <w:p w14:paraId="6C3E715C" w14:textId="77777777" w:rsidR="00140F5C" w:rsidRPr="00897C03" w:rsidRDefault="00140F5C" w:rsidP="009A1DE0">
            <w:pPr>
              <w:tabs>
                <w:tab w:val="left" w:pos="180"/>
              </w:tabs>
              <w:spacing w:after="80" w:line="240" w:lineRule="auto"/>
              <w:jc w:val="both"/>
              <w:rPr>
                <w:sz w:val="26"/>
                <w:szCs w:val="26"/>
              </w:rPr>
            </w:pPr>
            <w:r w:rsidRPr="00897C03">
              <w:rPr>
                <w:rFonts w:eastAsiaTheme="minorEastAsia"/>
                <w:color w:val="1F1F1F"/>
                <w:sz w:val="26"/>
                <w:szCs w:val="26"/>
                <w:lang w:val="vi-VN"/>
              </w:rPr>
              <w:t xml:space="preserve">+ </w:t>
            </w:r>
            <w:r w:rsidR="009216D4" w:rsidRPr="00897C03">
              <w:rPr>
                <w:rFonts w:eastAsiaTheme="minorEastAsia"/>
                <w:sz w:val="26"/>
                <w:szCs w:val="26"/>
                <w:lang w:val="vi-VN"/>
              </w:rPr>
              <w:t>Chi nhánh VPĐK đất đai</w:t>
            </w:r>
            <w:r w:rsidRPr="00897C03">
              <w:rPr>
                <w:rFonts w:eastAsiaTheme="minorEastAsia"/>
                <w:color w:val="1F1F1F"/>
                <w:sz w:val="26"/>
                <w:szCs w:val="26"/>
                <w:lang w:val="vi-VN"/>
              </w:rPr>
              <w:t xml:space="preserve"> đối với trường hợp xác nhận thay đổi trên Giấy chứng nhận</w:t>
            </w:r>
            <w:r w:rsidR="00AC0E20" w:rsidRPr="00897C03">
              <w:rPr>
                <w:rFonts w:eastAsiaTheme="minorEastAsia"/>
                <w:color w:val="1F1F1F"/>
                <w:sz w:val="26"/>
                <w:szCs w:val="26"/>
              </w:rPr>
              <w:t>.</w:t>
            </w:r>
          </w:p>
          <w:p w14:paraId="328FC158" w14:textId="77777777" w:rsidR="00140F5C" w:rsidRPr="00897C03" w:rsidRDefault="00140F5C" w:rsidP="009A1DE0">
            <w:pPr>
              <w:tabs>
                <w:tab w:val="left" w:pos="180"/>
              </w:tabs>
              <w:spacing w:after="80" w:line="240" w:lineRule="auto"/>
              <w:jc w:val="both"/>
              <w:rPr>
                <w:sz w:val="26"/>
                <w:szCs w:val="26"/>
              </w:rPr>
            </w:pPr>
            <w:r w:rsidRPr="00897C03">
              <w:rPr>
                <w:sz w:val="26"/>
                <w:szCs w:val="26"/>
                <w:lang w:val="vi-VN"/>
              </w:rPr>
              <w:t xml:space="preserve">- Cơ quan trực tiếp thực hiện TTHC: </w:t>
            </w:r>
            <w:r w:rsidR="00DE3D6C" w:rsidRPr="00897C03">
              <w:rPr>
                <w:sz w:val="26"/>
                <w:szCs w:val="26"/>
                <w:lang w:val="vi-VN"/>
              </w:rPr>
              <w:t>Văn phòng</w:t>
            </w:r>
            <w:r w:rsidRPr="00897C03">
              <w:rPr>
                <w:sz w:val="26"/>
                <w:szCs w:val="26"/>
                <w:lang w:val="vi-VN"/>
              </w:rPr>
              <w:t xml:space="preserve"> đăng ký đất đai hoặc </w:t>
            </w:r>
            <w:r w:rsidR="009216D4" w:rsidRPr="00897C03">
              <w:rPr>
                <w:sz w:val="26"/>
                <w:szCs w:val="26"/>
                <w:lang w:val="vi-VN"/>
              </w:rPr>
              <w:t>Chi nhánh VPĐK đất đai</w:t>
            </w:r>
            <w:r w:rsidRPr="00897C03">
              <w:rPr>
                <w:sz w:val="26"/>
                <w:szCs w:val="26"/>
                <w:lang w:val="vi-VN"/>
              </w:rPr>
              <w:t>.</w:t>
            </w:r>
          </w:p>
          <w:p w14:paraId="4FF92E9A" w14:textId="77777777" w:rsidR="00F94F8B" w:rsidRPr="00897C03" w:rsidRDefault="00140F5C" w:rsidP="009A1DE0">
            <w:pPr>
              <w:tabs>
                <w:tab w:val="left" w:pos="180"/>
              </w:tabs>
              <w:spacing w:after="80" w:line="240" w:lineRule="auto"/>
              <w:jc w:val="both"/>
              <w:rPr>
                <w:sz w:val="26"/>
                <w:szCs w:val="26"/>
              </w:rPr>
            </w:pPr>
            <w:r w:rsidRPr="00897C03">
              <w:rPr>
                <w:sz w:val="26"/>
                <w:szCs w:val="26"/>
                <w:lang w:val="vi-VN"/>
              </w:rPr>
              <w:t>- Cơ quan phối hợp (nếu có): Phòng Tài nguyên và Môi trường, Sở Tài nguyên và Môi trường, Ủy ban nhân dân cấp xã, cơ quan thuế, kho bạc</w:t>
            </w:r>
            <w:r w:rsidRPr="00897C03">
              <w:rPr>
                <w:sz w:val="26"/>
                <w:szCs w:val="26"/>
              </w:rPr>
              <w:t xml:space="preserve"> .</w:t>
            </w:r>
          </w:p>
        </w:tc>
      </w:tr>
      <w:tr w:rsidR="00140F5C" w:rsidRPr="00897C03" w14:paraId="0411C513" w14:textId="77777777" w:rsidTr="00FB5D78">
        <w:tc>
          <w:tcPr>
            <w:tcW w:w="1101" w:type="dxa"/>
          </w:tcPr>
          <w:p w14:paraId="5E26DD07" w14:textId="77777777" w:rsidR="00140F5C" w:rsidRPr="00897C03" w:rsidRDefault="00140F5C" w:rsidP="009A1DE0">
            <w:pPr>
              <w:spacing w:after="80" w:line="240" w:lineRule="auto"/>
              <w:jc w:val="center"/>
              <w:rPr>
                <w:b/>
                <w:sz w:val="26"/>
                <w:szCs w:val="26"/>
              </w:rPr>
            </w:pPr>
            <w:r w:rsidRPr="00DC0A3C">
              <w:rPr>
                <w:b/>
                <w:sz w:val="26"/>
                <w:szCs w:val="26"/>
              </w:rPr>
              <w:t>2.</w:t>
            </w:r>
            <w:r w:rsidRPr="00897C03">
              <w:rPr>
                <w:b/>
                <w:sz w:val="26"/>
                <w:szCs w:val="26"/>
              </w:rPr>
              <w:t>8</w:t>
            </w:r>
          </w:p>
        </w:tc>
        <w:tc>
          <w:tcPr>
            <w:tcW w:w="13417" w:type="dxa"/>
            <w:gridSpan w:val="8"/>
          </w:tcPr>
          <w:p w14:paraId="13FA4ABC" w14:textId="77777777" w:rsidR="00F94F8B" w:rsidRPr="00E3517D" w:rsidRDefault="00140F5C" w:rsidP="009A1DE0">
            <w:pPr>
              <w:spacing w:after="80" w:line="240" w:lineRule="auto"/>
              <w:jc w:val="both"/>
              <w:rPr>
                <w:rFonts w:eastAsiaTheme="minorEastAsia"/>
                <w:b/>
                <w:sz w:val="26"/>
                <w:szCs w:val="26"/>
                <w:lang w:val="pt-BR"/>
              </w:rPr>
            </w:pPr>
            <w:r w:rsidRPr="00897C03">
              <w:rPr>
                <w:b/>
                <w:sz w:val="26"/>
                <w:szCs w:val="26"/>
              </w:rPr>
              <w:t xml:space="preserve">Đối tượng thực hiện TTHC: </w:t>
            </w:r>
            <w:r w:rsidRPr="00E3517D">
              <w:rPr>
                <w:sz w:val="26"/>
                <w:szCs w:val="26"/>
                <w:lang w:val="vi-VN"/>
              </w:rPr>
              <w:t>H</w:t>
            </w:r>
            <w:r w:rsidRPr="00E3517D">
              <w:rPr>
                <w:rFonts w:eastAsia="Arial"/>
                <w:sz w:val="26"/>
                <w:szCs w:val="26"/>
                <w:lang w:val="vi-VN"/>
              </w:rPr>
              <w:t>ộ gia đình, cá nhân, cộng đồng dân cư, người Việt Nam định cư ở nước ngoài được sở hữu nhà ở gắn liền với quyền sử dụng đất ở tại Việt Nam</w:t>
            </w:r>
          </w:p>
        </w:tc>
      </w:tr>
      <w:tr w:rsidR="00140F5C" w:rsidRPr="00897C03" w14:paraId="18414132" w14:textId="77777777" w:rsidTr="00FB5D78">
        <w:tc>
          <w:tcPr>
            <w:tcW w:w="1101" w:type="dxa"/>
          </w:tcPr>
          <w:p w14:paraId="38C214E9" w14:textId="77777777" w:rsidR="00140F5C" w:rsidRPr="00897C03" w:rsidRDefault="00140F5C" w:rsidP="009A1DE0">
            <w:pPr>
              <w:spacing w:after="80" w:line="240" w:lineRule="auto"/>
              <w:jc w:val="center"/>
              <w:rPr>
                <w:b/>
                <w:sz w:val="26"/>
                <w:szCs w:val="26"/>
              </w:rPr>
            </w:pPr>
            <w:r w:rsidRPr="00DC0A3C">
              <w:rPr>
                <w:b/>
                <w:sz w:val="26"/>
                <w:szCs w:val="26"/>
              </w:rPr>
              <w:t>2.9</w:t>
            </w:r>
          </w:p>
        </w:tc>
        <w:tc>
          <w:tcPr>
            <w:tcW w:w="13417" w:type="dxa"/>
            <w:gridSpan w:val="8"/>
          </w:tcPr>
          <w:p w14:paraId="08A91287" w14:textId="77777777" w:rsidR="00140F5C" w:rsidRPr="00897C03" w:rsidRDefault="00140F5C" w:rsidP="009A1DE0">
            <w:pPr>
              <w:spacing w:after="80" w:line="240" w:lineRule="auto"/>
              <w:jc w:val="both"/>
              <w:rPr>
                <w:sz w:val="26"/>
                <w:szCs w:val="26"/>
              </w:rPr>
            </w:pPr>
            <w:r w:rsidRPr="00897C03">
              <w:rPr>
                <w:b/>
                <w:sz w:val="26"/>
                <w:szCs w:val="26"/>
              </w:rPr>
              <w:t xml:space="preserve">Kết quả giải quyết TTHC: </w:t>
            </w:r>
          </w:p>
          <w:p w14:paraId="59387D63" w14:textId="77777777" w:rsidR="00140F5C" w:rsidRPr="00E3517D" w:rsidRDefault="00140F5C" w:rsidP="009A1DE0">
            <w:pPr>
              <w:spacing w:after="80" w:line="240" w:lineRule="auto"/>
              <w:ind w:firstLine="540"/>
              <w:jc w:val="both"/>
              <w:rPr>
                <w:rFonts w:eastAsiaTheme="minorEastAsia"/>
                <w:sz w:val="26"/>
                <w:szCs w:val="26"/>
                <w:lang w:val="vi-VN"/>
              </w:rPr>
            </w:pPr>
            <w:r w:rsidRPr="00E3517D">
              <w:rPr>
                <w:rFonts w:eastAsiaTheme="minorEastAsia"/>
                <w:sz w:val="26"/>
                <w:szCs w:val="26"/>
                <w:lang w:val="vi-VN"/>
              </w:rPr>
              <w:lastRenderedPageBreak/>
              <w:t xml:space="preserve">- Ghi vào sổ địa chính và lập hồ sơ để Nhà nước quản lý.  </w:t>
            </w:r>
          </w:p>
          <w:p w14:paraId="672F2F94" w14:textId="77777777" w:rsidR="00140F5C" w:rsidRPr="00E3517D" w:rsidRDefault="00140F5C" w:rsidP="009A1DE0">
            <w:pPr>
              <w:spacing w:after="80" w:line="240" w:lineRule="auto"/>
              <w:ind w:firstLine="540"/>
              <w:jc w:val="both"/>
              <w:rPr>
                <w:rFonts w:eastAsiaTheme="minorEastAsia"/>
                <w:sz w:val="26"/>
                <w:szCs w:val="26"/>
              </w:rPr>
            </w:pPr>
            <w:r w:rsidRPr="00E3517D">
              <w:rPr>
                <w:rFonts w:eastAsiaTheme="minorEastAsia"/>
                <w:sz w:val="26"/>
                <w:szCs w:val="26"/>
                <w:lang w:val="vi-VN"/>
              </w:rPr>
              <w:t xml:space="preserve">- Giấy chứng nhận.  </w:t>
            </w:r>
          </w:p>
        </w:tc>
      </w:tr>
      <w:tr w:rsidR="00140F5C" w:rsidRPr="00897C03" w14:paraId="0082310E" w14:textId="77777777" w:rsidTr="00FB5D78">
        <w:tc>
          <w:tcPr>
            <w:tcW w:w="1101" w:type="dxa"/>
          </w:tcPr>
          <w:p w14:paraId="1A6EDB61" w14:textId="77777777" w:rsidR="00140F5C" w:rsidRPr="00897C03" w:rsidRDefault="00140F5C" w:rsidP="009A1DE0">
            <w:pPr>
              <w:spacing w:after="80" w:line="240" w:lineRule="auto"/>
              <w:jc w:val="center"/>
              <w:rPr>
                <w:b/>
                <w:sz w:val="26"/>
                <w:szCs w:val="26"/>
              </w:rPr>
            </w:pPr>
            <w:r w:rsidRPr="00DC0A3C">
              <w:rPr>
                <w:b/>
                <w:sz w:val="26"/>
                <w:szCs w:val="26"/>
              </w:rPr>
              <w:lastRenderedPageBreak/>
              <w:t>2.</w:t>
            </w:r>
            <w:r w:rsidRPr="00897C03">
              <w:rPr>
                <w:b/>
                <w:sz w:val="26"/>
                <w:szCs w:val="26"/>
              </w:rPr>
              <w:t>10</w:t>
            </w:r>
          </w:p>
        </w:tc>
        <w:tc>
          <w:tcPr>
            <w:tcW w:w="13417" w:type="dxa"/>
            <w:gridSpan w:val="8"/>
          </w:tcPr>
          <w:p w14:paraId="29E2E544" w14:textId="77777777" w:rsidR="00140F5C" w:rsidRPr="00897C03" w:rsidRDefault="00140F5C" w:rsidP="009A1DE0">
            <w:pPr>
              <w:spacing w:after="80" w:line="240" w:lineRule="auto"/>
              <w:jc w:val="both"/>
              <w:rPr>
                <w:b/>
                <w:sz w:val="26"/>
                <w:szCs w:val="26"/>
              </w:rPr>
            </w:pPr>
            <w:r w:rsidRPr="00897C03">
              <w:rPr>
                <w:b/>
                <w:sz w:val="26"/>
                <w:szCs w:val="26"/>
              </w:rPr>
              <w:t>Quy trình xử lý công việc</w:t>
            </w:r>
          </w:p>
        </w:tc>
      </w:tr>
      <w:tr w:rsidR="00140F5C" w:rsidRPr="00897C03" w14:paraId="6FE8955F" w14:textId="77777777" w:rsidTr="00FB5D78">
        <w:tc>
          <w:tcPr>
            <w:tcW w:w="1101" w:type="dxa"/>
          </w:tcPr>
          <w:p w14:paraId="1DA0A747" w14:textId="77777777" w:rsidR="00140F5C" w:rsidRPr="00DC0A3C" w:rsidRDefault="00140F5C" w:rsidP="009A1DE0">
            <w:pPr>
              <w:spacing w:after="80" w:line="240" w:lineRule="auto"/>
              <w:jc w:val="center"/>
              <w:rPr>
                <w:b/>
                <w:sz w:val="26"/>
                <w:szCs w:val="26"/>
              </w:rPr>
            </w:pPr>
            <w:r w:rsidRPr="00DC0A3C">
              <w:rPr>
                <w:b/>
                <w:sz w:val="26"/>
                <w:szCs w:val="26"/>
              </w:rPr>
              <w:t>TT</w:t>
            </w:r>
          </w:p>
        </w:tc>
        <w:tc>
          <w:tcPr>
            <w:tcW w:w="5990" w:type="dxa"/>
            <w:gridSpan w:val="2"/>
          </w:tcPr>
          <w:p w14:paraId="373E0352" w14:textId="77777777" w:rsidR="00140F5C" w:rsidRPr="00897C03" w:rsidRDefault="00140F5C" w:rsidP="009A1DE0">
            <w:pPr>
              <w:spacing w:after="80" w:line="240" w:lineRule="auto"/>
              <w:jc w:val="center"/>
              <w:rPr>
                <w:b/>
                <w:sz w:val="26"/>
                <w:szCs w:val="26"/>
              </w:rPr>
            </w:pPr>
            <w:r w:rsidRPr="00897C03">
              <w:rPr>
                <w:b/>
                <w:sz w:val="26"/>
                <w:szCs w:val="26"/>
              </w:rPr>
              <w:t>Trình tự</w:t>
            </w:r>
          </w:p>
        </w:tc>
        <w:tc>
          <w:tcPr>
            <w:tcW w:w="2551" w:type="dxa"/>
            <w:gridSpan w:val="2"/>
          </w:tcPr>
          <w:p w14:paraId="61122C6D" w14:textId="77777777" w:rsidR="00140F5C" w:rsidRPr="00897C03" w:rsidRDefault="00140F5C" w:rsidP="009A1DE0">
            <w:pPr>
              <w:spacing w:after="80" w:line="240" w:lineRule="auto"/>
              <w:jc w:val="center"/>
              <w:rPr>
                <w:b/>
                <w:sz w:val="26"/>
                <w:szCs w:val="26"/>
              </w:rPr>
            </w:pPr>
            <w:r w:rsidRPr="00897C03">
              <w:rPr>
                <w:b/>
                <w:sz w:val="26"/>
                <w:szCs w:val="26"/>
              </w:rPr>
              <w:t>Trách nhiệm</w:t>
            </w:r>
          </w:p>
        </w:tc>
        <w:tc>
          <w:tcPr>
            <w:tcW w:w="2126" w:type="dxa"/>
          </w:tcPr>
          <w:p w14:paraId="113F4CA2" w14:textId="77777777" w:rsidR="00140F5C" w:rsidRPr="00897C03" w:rsidRDefault="00140F5C" w:rsidP="009A1DE0">
            <w:pPr>
              <w:spacing w:after="80" w:line="240" w:lineRule="auto"/>
              <w:jc w:val="center"/>
              <w:rPr>
                <w:b/>
                <w:sz w:val="26"/>
                <w:szCs w:val="26"/>
              </w:rPr>
            </w:pPr>
            <w:r w:rsidRPr="00897C03">
              <w:rPr>
                <w:b/>
                <w:sz w:val="26"/>
                <w:szCs w:val="26"/>
              </w:rPr>
              <w:t>Thời gian</w:t>
            </w:r>
          </w:p>
        </w:tc>
        <w:tc>
          <w:tcPr>
            <w:tcW w:w="2750" w:type="dxa"/>
            <w:gridSpan w:val="3"/>
          </w:tcPr>
          <w:p w14:paraId="446BA011" w14:textId="77777777" w:rsidR="00140F5C" w:rsidRPr="00897C03" w:rsidRDefault="00140F5C" w:rsidP="009A1DE0">
            <w:pPr>
              <w:spacing w:after="80" w:line="240" w:lineRule="auto"/>
              <w:jc w:val="center"/>
              <w:rPr>
                <w:b/>
                <w:sz w:val="26"/>
                <w:szCs w:val="26"/>
              </w:rPr>
            </w:pPr>
            <w:r w:rsidRPr="00897C03">
              <w:rPr>
                <w:b/>
                <w:sz w:val="26"/>
                <w:szCs w:val="26"/>
              </w:rPr>
              <w:t>Biểu mẫu/Kết quả</w:t>
            </w:r>
          </w:p>
        </w:tc>
      </w:tr>
      <w:tr w:rsidR="00140F5C" w:rsidRPr="00897C03" w14:paraId="51F2DACE" w14:textId="77777777" w:rsidTr="00FB5D78">
        <w:tc>
          <w:tcPr>
            <w:tcW w:w="7091" w:type="dxa"/>
            <w:gridSpan w:val="3"/>
          </w:tcPr>
          <w:p w14:paraId="48B75E9D" w14:textId="77777777" w:rsidR="00140F5C" w:rsidRPr="00DC0A3C" w:rsidRDefault="00140F5C" w:rsidP="009A1DE0">
            <w:pPr>
              <w:tabs>
                <w:tab w:val="center" w:pos="2887"/>
              </w:tabs>
              <w:spacing w:after="80" w:line="240" w:lineRule="auto"/>
              <w:jc w:val="both"/>
              <w:rPr>
                <w:i/>
                <w:sz w:val="26"/>
                <w:szCs w:val="26"/>
              </w:rPr>
            </w:pPr>
            <w:r w:rsidRPr="00E3517D">
              <w:rPr>
                <w:i/>
                <w:sz w:val="26"/>
                <w:szCs w:val="26"/>
              </w:rPr>
              <w:t>Trường hợp đăng ký biến động trên GCN</w:t>
            </w:r>
            <w:r w:rsidR="00AC0E20" w:rsidRPr="00E3517D">
              <w:rPr>
                <w:i/>
                <w:sz w:val="26"/>
                <w:szCs w:val="26"/>
              </w:rPr>
              <w:t>:</w:t>
            </w:r>
          </w:p>
        </w:tc>
        <w:tc>
          <w:tcPr>
            <w:tcW w:w="2551" w:type="dxa"/>
            <w:gridSpan w:val="2"/>
          </w:tcPr>
          <w:p w14:paraId="3DB585AD" w14:textId="77777777" w:rsidR="00140F5C" w:rsidRPr="00897C03" w:rsidRDefault="00140F5C" w:rsidP="009A1DE0">
            <w:pPr>
              <w:spacing w:after="80" w:line="240" w:lineRule="auto"/>
              <w:jc w:val="center"/>
              <w:rPr>
                <w:bCs/>
                <w:sz w:val="26"/>
                <w:szCs w:val="26"/>
              </w:rPr>
            </w:pPr>
          </w:p>
        </w:tc>
        <w:tc>
          <w:tcPr>
            <w:tcW w:w="2126" w:type="dxa"/>
            <w:vAlign w:val="center"/>
          </w:tcPr>
          <w:p w14:paraId="77D6131D" w14:textId="77777777" w:rsidR="00140F5C" w:rsidRPr="00897C03" w:rsidRDefault="00140F5C" w:rsidP="009A1DE0">
            <w:pPr>
              <w:spacing w:after="80" w:line="240" w:lineRule="auto"/>
              <w:jc w:val="center"/>
              <w:rPr>
                <w:sz w:val="26"/>
                <w:szCs w:val="26"/>
              </w:rPr>
            </w:pPr>
            <w:r w:rsidRPr="00897C03">
              <w:rPr>
                <w:sz w:val="26"/>
                <w:szCs w:val="26"/>
              </w:rPr>
              <w:t>10 ngày</w:t>
            </w:r>
          </w:p>
        </w:tc>
        <w:tc>
          <w:tcPr>
            <w:tcW w:w="2750" w:type="dxa"/>
            <w:gridSpan w:val="3"/>
          </w:tcPr>
          <w:p w14:paraId="6AA8347F" w14:textId="77777777" w:rsidR="00140F5C" w:rsidRPr="00897C03" w:rsidRDefault="00140F5C" w:rsidP="009A1DE0">
            <w:pPr>
              <w:spacing w:after="80" w:line="240" w:lineRule="auto"/>
              <w:jc w:val="center"/>
              <w:rPr>
                <w:sz w:val="26"/>
                <w:szCs w:val="26"/>
              </w:rPr>
            </w:pPr>
          </w:p>
        </w:tc>
      </w:tr>
      <w:tr w:rsidR="00140F5C" w:rsidRPr="00897C03" w14:paraId="0E9930E9" w14:textId="77777777" w:rsidTr="00FB5D78">
        <w:tc>
          <w:tcPr>
            <w:tcW w:w="1101" w:type="dxa"/>
          </w:tcPr>
          <w:p w14:paraId="6CC0F58A" w14:textId="77777777" w:rsidR="00140F5C" w:rsidRPr="00DC0A3C" w:rsidRDefault="00140F5C" w:rsidP="009A1DE0">
            <w:pPr>
              <w:spacing w:after="80" w:line="240" w:lineRule="auto"/>
              <w:jc w:val="center"/>
              <w:rPr>
                <w:sz w:val="26"/>
                <w:szCs w:val="26"/>
              </w:rPr>
            </w:pPr>
            <w:r w:rsidRPr="00DC0A3C">
              <w:rPr>
                <w:sz w:val="26"/>
                <w:szCs w:val="26"/>
              </w:rPr>
              <w:t>B1</w:t>
            </w:r>
          </w:p>
        </w:tc>
        <w:tc>
          <w:tcPr>
            <w:tcW w:w="5990" w:type="dxa"/>
            <w:gridSpan w:val="2"/>
          </w:tcPr>
          <w:p w14:paraId="41988DC4" w14:textId="77777777" w:rsidR="00140F5C" w:rsidRPr="00897C03" w:rsidRDefault="00140F5C" w:rsidP="009A1DE0">
            <w:pPr>
              <w:tabs>
                <w:tab w:val="center" w:pos="2887"/>
              </w:tabs>
              <w:spacing w:after="80" w:line="240" w:lineRule="auto"/>
              <w:jc w:val="both"/>
              <w:rPr>
                <w:sz w:val="26"/>
                <w:szCs w:val="26"/>
              </w:rPr>
            </w:pPr>
            <w:r w:rsidRPr="00897C03">
              <w:rPr>
                <w:sz w:val="26"/>
                <w:szCs w:val="26"/>
              </w:rPr>
              <w:t>Tiếp nhận hồ sơ</w:t>
            </w:r>
            <w:r w:rsidRPr="00897C03">
              <w:rPr>
                <w:sz w:val="26"/>
                <w:szCs w:val="26"/>
              </w:rPr>
              <w:tab/>
            </w:r>
          </w:p>
        </w:tc>
        <w:tc>
          <w:tcPr>
            <w:tcW w:w="2551" w:type="dxa"/>
            <w:gridSpan w:val="2"/>
          </w:tcPr>
          <w:p w14:paraId="148381EE" w14:textId="77777777" w:rsidR="00140F5C" w:rsidRPr="00897C03" w:rsidRDefault="00140F5C" w:rsidP="009A1DE0">
            <w:pPr>
              <w:spacing w:after="80" w:line="240" w:lineRule="auto"/>
              <w:jc w:val="center"/>
              <w:rPr>
                <w:sz w:val="26"/>
                <w:szCs w:val="26"/>
              </w:rPr>
            </w:pPr>
            <w:r w:rsidRPr="00897C03">
              <w:rPr>
                <w:bCs/>
                <w:sz w:val="26"/>
                <w:szCs w:val="26"/>
              </w:rPr>
              <w:t>TTHCC cấp huyện hoặc bộ phận TN&amp;TKQ tại UBND cấp xã</w:t>
            </w:r>
          </w:p>
        </w:tc>
        <w:tc>
          <w:tcPr>
            <w:tcW w:w="2126" w:type="dxa"/>
            <w:vAlign w:val="center"/>
          </w:tcPr>
          <w:p w14:paraId="141C4641" w14:textId="77777777" w:rsidR="00140F5C" w:rsidRPr="00897C03" w:rsidRDefault="00140F5C" w:rsidP="009A1DE0">
            <w:pPr>
              <w:spacing w:after="80" w:line="240" w:lineRule="auto"/>
              <w:jc w:val="center"/>
              <w:rPr>
                <w:sz w:val="26"/>
                <w:szCs w:val="26"/>
              </w:rPr>
            </w:pPr>
            <w:r w:rsidRPr="00897C03">
              <w:rPr>
                <w:sz w:val="26"/>
                <w:szCs w:val="26"/>
              </w:rPr>
              <w:t>Giờ hành chính</w:t>
            </w:r>
          </w:p>
        </w:tc>
        <w:tc>
          <w:tcPr>
            <w:tcW w:w="2750" w:type="dxa"/>
            <w:gridSpan w:val="3"/>
          </w:tcPr>
          <w:p w14:paraId="1BBFE755" w14:textId="77777777" w:rsidR="00140F5C" w:rsidRPr="00897C03" w:rsidRDefault="00140F5C" w:rsidP="009A1DE0">
            <w:pPr>
              <w:spacing w:after="80" w:line="240" w:lineRule="auto"/>
              <w:jc w:val="center"/>
              <w:rPr>
                <w:sz w:val="26"/>
                <w:szCs w:val="26"/>
              </w:rPr>
            </w:pPr>
            <w:r w:rsidRPr="00897C03">
              <w:rPr>
                <w:sz w:val="26"/>
                <w:szCs w:val="26"/>
              </w:rPr>
              <w:t>Mẫu 01,02,03,04,05,06</w:t>
            </w:r>
          </w:p>
          <w:p w14:paraId="2C1A78CE" w14:textId="77777777" w:rsidR="00140F5C" w:rsidRPr="00897C03" w:rsidRDefault="00140F5C" w:rsidP="009A1DE0">
            <w:pPr>
              <w:spacing w:after="80" w:line="240" w:lineRule="auto"/>
              <w:jc w:val="center"/>
              <w:rPr>
                <w:sz w:val="26"/>
                <w:szCs w:val="26"/>
              </w:rPr>
            </w:pPr>
            <w:r w:rsidRPr="00897C03">
              <w:rPr>
                <w:sz w:val="26"/>
                <w:szCs w:val="26"/>
              </w:rPr>
              <w:t>Hồ sơ theo mục 2.3</w:t>
            </w:r>
          </w:p>
        </w:tc>
      </w:tr>
      <w:tr w:rsidR="00140F5C" w:rsidRPr="00897C03" w14:paraId="15DB37A7" w14:textId="77777777" w:rsidTr="00FB5D78">
        <w:trPr>
          <w:trHeight w:val="910"/>
        </w:trPr>
        <w:tc>
          <w:tcPr>
            <w:tcW w:w="1101" w:type="dxa"/>
          </w:tcPr>
          <w:p w14:paraId="25F6055B" w14:textId="77777777" w:rsidR="00140F5C" w:rsidRPr="00DC0A3C" w:rsidRDefault="00140F5C" w:rsidP="009A1DE0">
            <w:pPr>
              <w:spacing w:after="80" w:line="240" w:lineRule="auto"/>
              <w:jc w:val="center"/>
              <w:rPr>
                <w:sz w:val="26"/>
                <w:szCs w:val="26"/>
              </w:rPr>
            </w:pPr>
            <w:r w:rsidRPr="00DC0A3C">
              <w:rPr>
                <w:sz w:val="26"/>
                <w:szCs w:val="26"/>
              </w:rPr>
              <w:t>B2</w:t>
            </w:r>
          </w:p>
        </w:tc>
        <w:tc>
          <w:tcPr>
            <w:tcW w:w="5990" w:type="dxa"/>
            <w:gridSpan w:val="2"/>
          </w:tcPr>
          <w:p w14:paraId="6A383C10" w14:textId="77777777" w:rsidR="00140F5C" w:rsidRPr="00897C03" w:rsidRDefault="00140F5C" w:rsidP="009A1DE0">
            <w:pPr>
              <w:spacing w:after="80" w:line="240" w:lineRule="auto"/>
              <w:jc w:val="both"/>
              <w:rPr>
                <w:sz w:val="26"/>
                <w:szCs w:val="26"/>
              </w:rPr>
            </w:pPr>
            <w:r w:rsidRPr="00897C03">
              <w:rPr>
                <w:sz w:val="26"/>
                <w:szCs w:val="26"/>
              </w:rPr>
              <w:t>Chuyển hồ sơ cho lãnh đạo chi nhánh VPĐK</w:t>
            </w:r>
          </w:p>
        </w:tc>
        <w:tc>
          <w:tcPr>
            <w:tcW w:w="2551" w:type="dxa"/>
            <w:gridSpan w:val="2"/>
          </w:tcPr>
          <w:p w14:paraId="0A652102" w14:textId="77777777" w:rsidR="00140F5C" w:rsidRPr="00897C03" w:rsidRDefault="00140F5C" w:rsidP="009A1DE0">
            <w:pPr>
              <w:spacing w:after="80" w:line="240" w:lineRule="auto"/>
              <w:rPr>
                <w:sz w:val="26"/>
                <w:szCs w:val="26"/>
              </w:rPr>
            </w:pPr>
            <w:r w:rsidRPr="00897C03">
              <w:rPr>
                <w:sz w:val="26"/>
                <w:szCs w:val="26"/>
              </w:rPr>
              <w:t xml:space="preserve">Công chức TN&amp;TKQ </w:t>
            </w:r>
          </w:p>
        </w:tc>
        <w:tc>
          <w:tcPr>
            <w:tcW w:w="2126" w:type="dxa"/>
          </w:tcPr>
          <w:p w14:paraId="64B0127B" w14:textId="77777777" w:rsidR="00140F5C" w:rsidRPr="00897C03" w:rsidRDefault="00140F5C" w:rsidP="009A1DE0">
            <w:pPr>
              <w:spacing w:after="80" w:line="240" w:lineRule="auto"/>
              <w:jc w:val="center"/>
              <w:rPr>
                <w:sz w:val="26"/>
                <w:szCs w:val="26"/>
              </w:rPr>
            </w:pPr>
            <w:r w:rsidRPr="00897C03">
              <w:rPr>
                <w:sz w:val="26"/>
                <w:szCs w:val="26"/>
              </w:rPr>
              <w:t>0,5 ngày</w:t>
            </w:r>
          </w:p>
        </w:tc>
        <w:tc>
          <w:tcPr>
            <w:tcW w:w="2750" w:type="dxa"/>
            <w:gridSpan w:val="3"/>
          </w:tcPr>
          <w:p w14:paraId="51C1E0D5" w14:textId="7ECF53D9" w:rsidR="00140F5C" w:rsidRPr="00897C03" w:rsidRDefault="00897C03" w:rsidP="009A1DE0">
            <w:pPr>
              <w:spacing w:after="80" w:line="240" w:lineRule="auto"/>
              <w:jc w:val="center"/>
              <w:rPr>
                <w:sz w:val="26"/>
                <w:szCs w:val="26"/>
              </w:rPr>
            </w:pPr>
            <w:r>
              <w:rPr>
                <w:sz w:val="26"/>
                <w:szCs w:val="26"/>
              </w:rPr>
              <w:t xml:space="preserve">Mẫu 05 và </w:t>
            </w:r>
            <w:r w:rsidR="00140F5C" w:rsidRPr="00DC0A3C">
              <w:rPr>
                <w:sz w:val="26"/>
                <w:szCs w:val="26"/>
              </w:rPr>
              <w:t>H</w:t>
            </w:r>
            <w:r w:rsidR="00140F5C" w:rsidRPr="00897C03">
              <w:rPr>
                <w:sz w:val="26"/>
                <w:szCs w:val="26"/>
              </w:rPr>
              <w:t>ồ sơ kèm theo</w:t>
            </w:r>
          </w:p>
        </w:tc>
      </w:tr>
      <w:tr w:rsidR="00140F5C" w:rsidRPr="00897C03" w14:paraId="1882B096" w14:textId="77777777" w:rsidTr="00FB5D78">
        <w:tc>
          <w:tcPr>
            <w:tcW w:w="1101" w:type="dxa"/>
          </w:tcPr>
          <w:p w14:paraId="15F2C734" w14:textId="77777777" w:rsidR="00140F5C" w:rsidRPr="00DC0A3C" w:rsidRDefault="00140F5C" w:rsidP="009A1DE0">
            <w:pPr>
              <w:spacing w:after="80" w:line="240" w:lineRule="auto"/>
              <w:jc w:val="center"/>
              <w:rPr>
                <w:sz w:val="26"/>
                <w:szCs w:val="26"/>
              </w:rPr>
            </w:pPr>
            <w:r w:rsidRPr="00DC0A3C">
              <w:rPr>
                <w:sz w:val="26"/>
                <w:szCs w:val="26"/>
              </w:rPr>
              <w:t>B3</w:t>
            </w:r>
          </w:p>
        </w:tc>
        <w:tc>
          <w:tcPr>
            <w:tcW w:w="5990" w:type="dxa"/>
            <w:gridSpan w:val="2"/>
            <w:vAlign w:val="center"/>
          </w:tcPr>
          <w:p w14:paraId="1DD0DEF3" w14:textId="77777777" w:rsidR="00140F5C" w:rsidRPr="00897C03" w:rsidRDefault="00140F5C" w:rsidP="009A1DE0">
            <w:pPr>
              <w:spacing w:after="80" w:line="240" w:lineRule="auto"/>
              <w:jc w:val="both"/>
              <w:rPr>
                <w:sz w:val="26"/>
                <w:szCs w:val="26"/>
              </w:rPr>
            </w:pPr>
            <w:r w:rsidRPr="00897C03">
              <w:rPr>
                <w:sz w:val="26"/>
                <w:szCs w:val="26"/>
              </w:rPr>
              <w:t>Chuyển cho phòng chuyên môn xử lý</w:t>
            </w:r>
          </w:p>
        </w:tc>
        <w:tc>
          <w:tcPr>
            <w:tcW w:w="2551" w:type="dxa"/>
            <w:gridSpan w:val="2"/>
            <w:vAlign w:val="center"/>
          </w:tcPr>
          <w:p w14:paraId="7105C792" w14:textId="77777777" w:rsidR="00140F5C" w:rsidRPr="00897C03" w:rsidRDefault="00140F5C" w:rsidP="009A1DE0">
            <w:pPr>
              <w:spacing w:after="80" w:line="240" w:lineRule="auto"/>
              <w:jc w:val="both"/>
              <w:rPr>
                <w:sz w:val="26"/>
                <w:szCs w:val="26"/>
              </w:rPr>
            </w:pPr>
            <w:r w:rsidRPr="00897C03">
              <w:rPr>
                <w:sz w:val="26"/>
                <w:szCs w:val="26"/>
              </w:rPr>
              <w:t xml:space="preserve">Lãnh đạo </w:t>
            </w:r>
            <w:r w:rsidR="00DE3D6C" w:rsidRPr="00897C03">
              <w:rPr>
                <w:sz w:val="26"/>
                <w:szCs w:val="26"/>
              </w:rPr>
              <w:t>Văn phòng</w:t>
            </w:r>
            <w:r w:rsidRPr="00897C03">
              <w:rPr>
                <w:sz w:val="26"/>
                <w:szCs w:val="26"/>
              </w:rPr>
              <w:t xml:space="preserve"> đăng ký đất đai</w:t>
            </w:r>
          </w:p>
        </w:tc>
        <w:tc>
          <w:tcPr>
            <w:tcW w:w="2126" w:type="dxa"/>
          </w:tcPr>
          <w:p w14:paraId="05C62E32" w14:textId="77777777" w:rsidR="00140F5C" w:rsidRPr="00897C03" w:rsidRDefault="00140F5C" w:rsidP="009A1DE0">
            <w:pPr>
              <w:spacing w:after="80" w:line="240" w:lineRule="auto"/>
              <w:jc w:val="center"/>
              <w:rPr>
                <w:sz w:val="26"/>
                <w:szCs w:val="26"/>
              </w:rPr>
            </w:pPr>
            <w:r w:rsidRPr="00897C03">
              <w:rPr>
                <w:sz w:val="26"/>
                <w:szCs w:val="26"/>
              </w:rPr>
              <w:t>5 ngày</w:t>
            </w:r>
          </w:p>
        </w:tc>
        <w:tc>
          <w:tcPr>
            <w:tcW w:w="2750" w:type="dxa"/>
            <w:gridSpan w:val="3"/>
          </w:tcPr>
          <w:p w14:paraId="1EE6D4E9" w14:textId="77777777" w:rsidR="00140F5C" w:rsidRPr="00E3517D" w:rsidRDefault="00140F5C" w:rsidP="009A1DE0">
            <w:pPr>
              <w:spacing w:after="80" w:line="240" w:lineRule="auto"/>
              <w:jc w:val="center"/>
              <w:rPr>
                <w:sz w:val="26"/>
                <w:szCs w:val="26"/>
              </w:rPr>
            </w:pPr>
          </w:p>
        </w:tc>
      </w:tr>
      <w:tr w:rsidR="00307B85" w:rsidRPr="00897C03" w14:paraId="6D0DEB28" w14:textId="77777777" w:rsidTr="00FB5D78">
        <w:tc>
          <w:tcPr>
            <w:tcW w:w="1101" w:type="dxa"/>
          </w:tcPr>
          <w:p w14:paraId="68BD17F9" w14:textId="77777777" w:rsidR="00307B85" w:rsidRPr="00897C03" w:rsidRDefault="00307B85" w:rsidP="009A1DE0">
            <w:pPr>
              <w:spacing w:after="80" w:line="240" w:lineRule="auto"/>
              <w:jc w:val="center"/>
              <w:rPr>
                <w:sz w:val="26"/>
                <w:szCs w:val="26"/>
              </w:rPr>
            </w:pPr>
            <w:r w:rsidRPr="00DC0A3C">
              <w:rPr>
                <w:sz w:val="26"/>
                <w:szCs w:val="26"/>
              </w:rPr>
              <w:t>B</w:t>
            </w:r>
            <w:r w:rsidRPr="00897C03">
              <w:rPr>
                <w:sz w:val="26"/>
                <w:szCs w:val="26"/>
              </w:rPr>
              <w:t>4</w:t>
            </w:r>
          </w:p>
        </w:tc>
        <w:tc>
          <w:tcPr>
            <w:tcW w:w="5990" w:type="dxa"/>
            <w:gridSpan w:val="2"/>
            <w:vAlign w:val="center"/>
          </w:tcPr>
          <w:p w14:paraId="394D8F1D" w14:textId="77777777" w:rsidR="00307B85" w:rsidRPr="00897C03" w:rsidRDefault="00307B85" w:rsidP="009A1DE0">
            <w:pPr>
              <w:spacing w:after="80" w:line="240" w:lineRule="auto"/>
              <w:jc w:val="both"/>
              <w:rPr>
                <w:sz w:val="26"/>
                <w:szCs w:val="26"/>
              </w:rPr>
            </w:pPr>
            <w:r w:rsidRPr="00897C03">
              <w:rPr>
                <w:sz w:val="26"/>
                <w:szCs w:val="26"/>
              </w:rPr>
              <w:t>Xem xét thẩm định, xử lý hồ sơ. Dự thảo kết quả thực hiện TTHC, trình lãnh đạo phòng</w:t>
            </w:r>
          </w:p>
        </w:tc>
        <w:tc>
          <w:tcPr>
            <w:tcW w:w="2551" w:type="dxa"/>
            <w:gridSpan w:val="2"/>
            <w:vAlign w:val="center"/>
          </w:tcPr>
          <w:p w14:paraId="6F781556" w14:textId="77777777" w:rsidR="00307B85" w:rsidRPr="00897C03" w:rsidRDefault="00307B85" w:rsidP="009A1DE0">
            <w:pPr>
              <w:spacing w:after="80" w:line="240" w:lineRule="auto"/>
              <w:jc w:val="both"/>
              <w:rPr>
                <w:sz w:val="26"/>
                <w:szCs w:val="26"/>
              </w:rPr>
            </w:pPr>
            <w:r w:rsidRPr="00897C03">
              <w:rPr>
                <w:sz w:val="26"/>
                <w:szCs w:val="26"/>
              </w:rPr>
              <w:t>Chuyên viên phòng chuyên môn được giao xử lý hồ sơ</w:t>
            </w:r>
          </w:p>
        </w:tc>
        <w:tc>
          <w:tcPr>
            <w:tcW w:w="2126" w:type="dxa"/>
          </w:tcPr>
          <w:p w14:paraId="6CD78138" w14:textId="77777777" w:rsidR="00307B85" w:rsidRPr="00897C03" w:rsidRDefault="00307B85" w:rsidP="009A1DE0">
            <w:pPr>
              <w:spacing w:after="80" w:line="240" w:lineRule="auto"/>
              <w:jc w:val="center"/>
              <w:rPr>
                <w:sz w:val="26"/>
                <w:szCs w:val="26"/>
              </w:rPr>
            </w:pPr>
            <w:r w:rsidRPr="00897C03">
              <w:rPr>
                <w:sz w:val="26"/>
                <w:szCs w:val="26"/>
              </w:rPr>
              <w:t>1 ngày</w:t>
            </w:r>
          </w:p>
        </w:tc>
        <w:tc>
          <w:tcPr>
            <w:tcW w:w="2750" w:type="dxa"/>
            <w:gridSpan w:val="3"/>
          </w:tcPr>
          <w:p w14:paraId="228540A6" w14:textId="77777777" w:rsidR="00307B85" w:rsidRPr="00897C03" w:rsidRDefault="00307B85" w:rsidP="009A1DE0">
            <w:pPr>
              <w:spacing w:after="80" w:line="240" w:lineRule="auto"/>
              <w:jc w:val="both"/>
              <w:rPr>
                <w:sz w:val="26"/>
                <w:szCs w:val="26"/>
              </w:rPr>
            </w:pPr>
            <w:r w:rsidRPr="00897C03">
              <w:rPr>
                <w:sz w:val="26"/>
                <w:szCs w:val="26"/>
              </w:rPr>
              <w:t>Ghi xác nhận nội dung trên Đơn đăng ký và Giấy chứng nhận đã cấp</w:t>
            </w:r>
          </w:p>
        </w:tc>
      </w:tr>
      <w:tr w:rsidR="00307B85" w:rsidRPr="00897C03" w14:paraId="603FE97C" w14:textId="77777777" w:rsidTr="00FB5D78">
        <w:tc>
          <w:tcPr>
            <w:tcW w:w="1101" w:type="dxa"/>
          </w:tcPr>
          <w:p w14:paraId="4A0348FA" w14:textId="77777777" w:rsidR="00307B85" w:rsidRPr="00897C03" w:rsidRDefault="00307B85" w:rsidP="009A1DE0">
            <w:pPr>
              <w:spacing w:after="80" w:line="240" w:lineRule="auto"/>
              <w:jc w:val="center"/>
              <w:rPr>
                <w:sz w:val="26"/>
                <w:szCs w:val="26"/>
              </w:rPr>
            </w:pPr>
            <w:r w:rsidRPr="00DC0A3C">
              <w:rPr>
                <w:sz w:val="26"/>
                <w:szCs w:val="26"/>
              </w:rPr>
              <w:t>B</w:t>
            </w:r>
            <w:r w:rsidRPr="00897C03">
              <w:rPr>
                <w:sz w:val="26"/>
                <w:szCs w:val="26"/>
              </w:rPr>
              <w:t>5</w:t>
            </w:r>
          </w:p>
        </w:tc>
        <w:tc>
          <w:tcPr>
            <w:tcW w:w="5990" w:type="dxa"/>
            <w:gridSpan w:val="2"/>
            <w:vAlign w:val="center"/>
          </w:tcPr>
          <w:p w14:paraId="7B138AF0" w14:textId="77777777" w:rsidR="00307B85" w:rsidRPr="00897C03" w:rsidRDefault="00307B85" w:rsidP="009A1DE0">
            <w:pPr>
              <w:spacing w:after="80" w:line="240" w:lineRule="auto"/>
              <w:jc w:val="both"/>
              <w:rPr>
                <w:sz w:val="26"/>
                <w:szCs w:val="26"/>
              </w:rPr>
            </w:pPr>
            <w:r w:rsidRPr="00897C03">
              <w:rPr>
                <w:sz w:val="26"/>
                <w:szCs w:val="26"/>
              </w:rPr>
              <w:t>Lãnh đạo Chi nhánh VPĐK đất đai</w:t>
            </w:r>
          </w:p>
        </w:tc>
        <w:tc>
          <w:tcPr>
            <w:tcW w:w="2551" w:type="dxa"/>
            <w:gridSpan w:val="2"/>
            <w:vAlign w:val="center"/>
          </w:tcPr>
          <w:p w14:paraId="37C61D83" w14:textId="77777777" w:rsidR="00307B85" w:rsidRPr="00897C03" w:rsidRDefault="00307B85" w:rsidP="009A1DE0">
            <w:pPr>
              <w:spacing w:after="80" w:line="240" w:lineRule="auto"/>
              <w:jc w:val="both"/>
              <w:rPr>
                <w:sz w:val="26"/>
                <w:szCs w:val="26"/>
              </w:rPr>
            </w:pPr>
            <w:r w:rsidRPr="00897C03">
              <w:rPr>
                <w:sz w:val="26"/>
                <w:szCs w:val="26"/>
              </w:rPr>
              <w:t>Lãnh đạo phòng chuyên môn</w:t>
            </w:r>
          </w:p>
        </w:tc>
        <w:tc>
          <w:tcPr>
            <w:tcW w:w="2126" w:type="dxa"/>
          </w:tcPr>
          <w:p w14:paraId="4666FC09" w14:textId="77777777" w:rsidR="00307B85" w:rsidRPr="00897C03" w:rsidRDefault="00307B85" w:rsidP="009A1DE0">
            <w:pPr>
              <w:spacing w:after="80" w:line="240" w:lineRule="auto"/>
              <w:jc w:val="center"/>
              <w:rPr>
                <w:sz w:val="26"/>
                <w:szCs w:val="26"/>
              </w:rPr>
            </w:pPr>
            <w:r w:rsidRPr="00897C03">
              <w:rPr>
                <w:sz w:val="26"/>
                <w:szCs w:val="26"/>
              </w:rPr>
              <w:t>3 ngày</w:t>
            </w:r>
          </w:p>
        </w:tc>
        <w:tc>
          <w:tcPr>
            <w:tcW w:w="2750" w:type="dxa"/>
            <w:gridSpan w:val="3"/>
          </w:tcPr>
          <w:p w14:paraId="77DFD01D" w14:textId="77777777" w:rsidR="00307B85" w:rsidRPr="00897C03" w:rsidRDefault="00307B85" w:rsidP="009A1DE0">
            <w:pPr>
              <w:spacing w:after="80" w:line="240" w:lineRule="auto"/>
              <w:jc w:val="both"/>
              <w:rPr>
                <w:sz w:val="26"/>
                <w:szCs w:val="26"/>
              </w:rPr>
            </w:pPr>
            <w:r w:rsidRPr="00897C03">
              <w:rPr>
                <w:sz w:val="26"/>
                <w:szCs w:val="26"/>
              </w:rPr>
              <w:t>Ký nháy xác nhận nội dung trên Đơn đăng ký kèm Giấy chứng nhận đã cấp</w:t>
            </w:r>
          </w:p>
        </w:tc>
      </w:tr>
      <w:tr w:rsidR="00307B85" w:rsidRPr="00897C03" w14:paraId="0532194D" w14:textId="77777777" w:rsidTr="00525BA1">
        <w:tc>
          <w:tcPr>
            <w:tcW w:w="1101" w:type="dxa"/>
          </w:tcPr>
          <w:p w14:paraId="0EED2B1E" w14:textId="77777777" w:rsidR="00307B85" w:rsidRPr="00DC0A3C" w:rsidRDefault="00307B85" w:rsidP="009A1DE0">
            <w:pPr>
              <w:spacing w:after="80" w:line="240" w:lineRule="auto"/>
              <w:jc w:val="center"/>
              <w:rPr>
                <w:sz w:val="26"/>
                <w:szCs w:val="26"/>
              </w:rPr>
            </w:pPr>
          </w:p>
          <w:p w14:paraId="3B9BD50C" w14:textId="77777777" w:rsidR="00307B85" w:rsidRPr="00897C03" w:rsidRDefault="00307B85" w:rsidP="009A1DE0">
            <w:pPr>
              <w:spacing w:after="80" w:line="240" w:lineRule="auto"/>
              <w:jc w:val="center"/>
              <w:rPr>
                <w:sz w:val="26"/>
                <w:szCs w:val="26"/>
              </w:rPr>
            </w:pPr>
            <w:r w:rsidRPr="00897C03">
              <w:rPr>
                <w:sz w:val="26"/>
                <w:szCs w:val="26"/>
              </w:rPr>
              <w:t>B6</w:t>
            </w:r>
          </w:p>
        </w:tc>
        <w:tc>
          <w:tcPr>
            <w:tcW w:w="5990" w:type="dxa"/>
            <w:gridSpan w:val="2"/>
            <w:vAlign w:val="center"/>
          </w:tcPr>
          <w:p w14:paraId="6448FB35" w14:textId="77777777" w:rsidR="00307B85" w:rsidRPr="00897C03" w:rsidRDefault="00307B85" w:rsidP="009A1DE0">
            <w:pPr>
              <w:spacing w:after="80" w:line="240" w:lineRule="auto"/>
              <w:jc w:val="both"/>
              <w:rPr>
                <w:sz w:val="26"/>
                <w:szCs w:val="26"/>
              </w:rPr>
            </w:pPr>
            <w:r w:rsidRPr="00897C03">
              <w:rPr>
                <w:sz w:val="26"/>
                <w:szCs w:val="26"/>
              </w:rPr>
              <w:t>Ký duyệt kết quả</w:t>
            </w:r>
          </w:p>
        </w:tc>
        <w:tc>
          <w:tcPr>
            <w:tcW w:w="2551" w:type="dxa"/>
            <w:gridSpan w:val="2"/>
            <w:vAlign w:val="center"/>
          </w:tcPr>
          <w:p w14:paraId="5EDA15E4" w14:textId="77777777" w:rsidR="00307B85" w:rsidRPr="00897C03" w:rsidRDefault="00307B85" w:rsidP="009A1DE0">
            <w:pPr>
              <w:spacing w:after="80" w:line="240" w:lineRule="auto"/>
              <w:jc w:val="both"/>
              <w:rPr>
                <w:sz w:val="26"/>
                <w:szCs w:val="26"/>
              </w:rPr>
            </w:pPr>
            <w:r w:rsidRPr="00897C03">
              <w:rPr>
                <w:sz w:val="26"/>
                <w:szCs w:val="26"/>
              </w:rPr>
              <w:t>Lãnh đạo Chi nhánh VPĐK đất đai</w:t>
            </w:r>
          </w:p>
        </w:tc>
        <w:tc>
          <w:tcPr>
            <w:tcW w:w="2126" w:type="dxa"/>
          </w:tcPr>
          <w:p w14:paraId="6F86AC68" w14:textId="77777777" w:rsidR="00307B85" w:rsidRPr="00897C03" w:rsidRDefault="00307B85" w:rsidP="009A1DE0">
            <w:pPr>
              <w:spacing w:after="80" w:line="240" w:lineRule="auto"/>
              <w:jc w:val="center"/>
              <w:rPr>
                <w:sz w:val="26"/>
                <w:szCs w:val="26"/>
              </w:rPr>
            </w:pPr>
            <w:r w:rsidRPr="00897C03">
              <w:rPr>
                <w:sz w:val="26"/>
                <w:szCs w:val="26"/>
              </w:rPr>
              <w:t>0,5 ngày</w:t>
            </w:r>
          </w:p>
        </w:tc>
        <w:tc>
          <w:tcPr>
            <w:tcW w:w="2750" w:type="dxa"/>
            <w:gridSpan w:val="3"/>
          </w:tcPr>
          <w:p w14:paraId="1C911728" w14:textId="77777777" w:rsidR="00307B85" w:rsidRPr="00897C03" w:rsidRDefault="00307B85" w:rsidP="009A1DE0">
            <w:pPr>
              <w:spacing w:after="80" w:line="240" w:lineRule="auto"/>
              <w:jc w:val="both"/>
              <w:rPr>
                <w:sz w:val="26"/>
                <w:szCs w:val="26"/>
              </w:rPr>
            </w:pPr>
            <w:r w:rsidRPr="00897C03">
              <w:rPr>
                <w:sz w:val="26"/>
                <w:szCs w:val="26"/>
              </w:rPr>
              <w:t>Xác nhận vào Đơn đăng ký và Giấy chứng nhận</w:t>
            </w:r>
          </w:p>
        </w:tc>
      </w:tr>
      <w:tr w:rsidR="00307B85" w:rsidRPr="00897C03" w14:paraId="0EE956FA" w14:textId="77777777" w:rsidTr="00FB5D78">
        <w:tc>
          <w:tcPr>
            <w:tcW w:w="1101" w:type="dxa"/>
          </w:tcPr>
          <w:p w14:paraId="6E014230" w14:textId="77777777" w:rsidR="00307B85" w:rsidRPr="00DC0A3C" w:rsidRDefault="00307B85" w:rsidP="009A1DE0">
            <w:pPr>
              <w:spacing w:after="80" w:line="240" w:lineRule="auto"/>
              <w:jc w:val="center"/>
              <w:rPr>
                <w:sz w:val="26"/>
                <w:szCs w:val="26"/>
              </w:rPr>
            </w:pPr>
            <w:r w:rsidRPr="00DC0A3C">
              <w:rPr>
                <w:sz w:val="26"/>
                <w:szCs w:val="26"/>
              </w:rPr>
              <w:t>B7</w:t>
            </w:r>
          </w:p>
        </w:tc>
        <w:tc>
          <w:tcPr>
            <w:tcW w:w="5990" w:type="dxa"/>
            <w:gridSpan w:val="2"/>
          </w:tcPr>
          <w:p w14:paraId="41551383" w14:textId="77777777" w:rsidR="00307B85" w:rsidRPr="00897C03" w:rsidRDefault="00307B85" w:rsidP="009A1DE0">
            <w:pPr>
              <w:spacing w:after="80" w:line="240" w:lineRule="auto"/>
              <w:jc w:val="both"/>
              <w:rPr>
                <w:sz w:val="26"/>
                <w:szCs w:val="26"/>
              </w:rPr>
            </w:pPr>
            <w:r w:rsidRPr="00897C03">
              <w:rPr>
                <w:sz w:val="26"/>
                <w:szCs w:val="26"/>
              </w:rPr>
              <w:t>Phát hành văn bản và trả kết quả cho TTHC công</w:t>
            </w:r>
          </w:p>
        </w:tc>
        <w:tc>
          <w:tcPr>
            <w:tcW w:w="2551" w:type="dxa"/>
            <w:gridSpan w:val="2"/>
          </w:tcPr>
          <w:p w14:paraId="77DA6DF7" w14:textId="77777777" w:rsidR="00307B85" w:rsidRPr="00897C03" w:rsidRDefault="00307B85" w:rsidP="009A1DE0">
            <w:pPr>
              <w:spacing w:after="80" w:line="240" w:lineRule="auto"/>
              <w:rPr>
                <w:sz w:val="26"/>
                <w:szCs w:val="26"/>
              </w:rPr>
            </w:pPr>
            <w:r w:rsidRPr="00897C03">
              <w:rPr>
                <w:sz w:val="26"/>
                <w:szCs w:val="26"/>
              </w:rPr>
              <w:t>Văn thư</w:t>
            </w:r>
          </w:p>
        </w:tc>
        <w:tc>
          <w:tcPr>
            <w:tcW w:w="2126" w:type="dxa"/>
          </w:tcPr>
          <w:p w14:paraId="11B993B8" w14:textId="77777777" w:rsidR="00307B85" w:rsidRPr="00897C03" w:rsidRDefault="00307B85" w:rsidP="009A1DE0">
            <w:pPr>
              <w:spacing w:after="80" w:line="240" w:lineRule="auto"/>
              <w:jc w:val="center"/>
              <w:rPr>
                <w:sz w:val="26"/>
                <w:szCs w:val="26"/>
              </w:rPr>
            </w:pPr>
          </w:p>
        </w:tc>
        <w:tc>
          <w:tcPr>
            <w:tcW w:w="2750" w:type="dxa"/>
            <w:gridSpan w:val="3"/>
          </w:tcPr>
          <w:p w14:paraId="1764BE68" w14:textId="77777777" w:rsidR="00307B85" w:rsidRPr="00897C03" w:rsidRDefault="00307B85" w:rsidP="009A1DE0">
            <w:pPr>
              <w:spacing w:after="80" w:line="240" w:lineRule="auto"/>
              <w:jc w:val="both"/>
              <w:rPr>
                <w:sz w:val="26"/>
                <w:szCs w:val="26"/>
              </w:rPr>
            </w:pPr>
            <w:r w:rsidRPr="00897C03">
              <w:rPr>
                <w:sz w:val="26"/>
                <w:szCs w:val="26"/>
              </w:rPr>
              <w:t>Kết quả giải quyết TTHC</w:t>
            </w:r>
          </w:p>
        </w:tc>
      </w:tr>
      <w:tr w:rsidR="00307B85" w:rsidRPr="00897C03" w14:paraId="438FB878" w14:textId="77777777" w:rsidTr="00FB5D78">
        <w:tc>
          <w:tcPr>
            <w:tcW w:w="7091" w:type="dxa"/>
            <w:gridSpan w:val="3"/>
          </w:tcPr>
          <w:p w14:paraId="28BA7B54" w14:textId="77777777" w:rsidR="00307B85" w:rsidRPr="00DC0A3C" w:rsidRDefault="00307B85" w:rsidP="009A1DE0">
            <w:pPr>
              <w:spacing w:after="80" w:line="240" w:lineRule="auto"/>
              <w:jc w:val="both"/>
              <w:rPr>
                <w:i/>
                <w:sz w:val="26"/>
                <w:szCs w:val="26"/>
              </w:rPr>
            </w:pPr>
            <w:r w:rsidRPr="00E3517D">
              <w:rPr>
                <w:i/>
                <w:color w:val="1F1F1F"/>
                <w:sz w:val="26"/>
                <w:szCs w:val="26"/>
                <w:lang w:val="vi-VN"/>
              </w:rPr>
              <w:t>Trường hợp người sử dụng đất yêu cầu cấp mới Giấy chứng nhận</w:t>
            </w:r>
            <w:r w:rsidRPr="00E3517D">
              <w:rPr>
                <w:i/>
                <w:color w:val="1F1F1F"/>
                <w:sz w:val="26"/>
                <w:szCs w:val="26"/>
              </w:rPr>
              <w:t>:</w:t>
            </w:r>
          </w:p>
        </w:tc>
        <w:tc>
          <w:tcPr>
            <w:tcW w:w="2551" w:type="dxa"/>
            <w:gridSpan w:val="2"/>
          </w:tcPr>
          <w:p w14:paraId="151A1C6F" w14:textId="77777777" w:rsidR="00307B85" w:rsidRPr="00897C03" w:rsidRDefault="00307B85" w:rsidP="009A1DE0">
            <w:pPr>
              <w:spacing w:after="80" w:line="240" w:lineRule="auto"/>
              <w:rPr>
                <w:sz w:val="26"/>
                <w:szCs w:val="26"/>
              </w:rPr>
            </w:pPr>
          </w:p>
        </w:tc>
        <w:tc>
          <w:tcPr>
            <w:tcW w:w="2126" w:type="dxa"/>
          </w:tcPr>
          <w:p w14:paraId="25C19CC7" w14:textId="77777777" w:rsidR="00307B85" w:rsidRPr="00897C03" w:rsidRDefault="00307B85" w:rsidP="009A1DE0">
            <w:pPr>
              <w:spacing w:after="80" w:line="240" w:lineRule="auto"/>
              <w:jc w:val="center"/>
              <w:rPr>
                <w:sz w:val="26"/>
                <w:szCs w:val="26"/>
              </w:rPr>
            </w:pPr>
            <w:r w:rsidRPr="00897C03">
              <w:rPr>
                <w:sz w:val="26"/>
                <w:szCs w:val="26"/>
              </w:rPr>
              <w:t>17 ngày</w:t>
            </w:r>
          </w:p>
        </w:tc>
        <w:tc>
          <w:tcPr>
            <w:tcW w:w="2750" w:type="dxa"/>
            <w:gridSpan w:val="3"/>
          </w:tcPr>
          <w:p w14:paraId="0FA83897" w14:textId="77777777" w:rsidR="00307B85" w:rsidRPr="00897C03" w:rsidRDefault="00307B85" w:rsidP="009A1DE0">
            <w:pPr>
              <w:spacing w:after="80" w:line="240" w:lineRule="auto"/>
              <w:jc w:val="center"/>
              <w:rPr>
                <w:sz w:val="26"/>
                <w:szCs w:val="26"/>
              </w:rPr>
            </w:pPr>
          </w:p>
        </w:tc>
      </w:tr>
      <w:tr w:rsidR="00307B85" w:rsidRPr="00897C03" w14:paraId="3FE2C9BB" w14:textId="77777777" w:rsidTr="00FB5D78">
        <w:tc>
          <w:tcPr>
            <w:tcW w:w="1101" w:type="dxa"/>
          </w:tcPr>
          <w:p w14:paraId="7BA4B599" w14:textId="77777777" w:rsidR="00307B85" w:rsidRPr="00897C03" w:rsidRDefault="00307B85" w:rsidP="009A1DE0">
            <w:pPr>
              <w:spacing w:after="80" w:line="240" w:lineRule="auto"/>
              <w:jc w:val="center"/>
              <w:rPr>
                <w:sz w:val="26"/>
                <w:szCs w:val="26"/>
              </w:rPr>
            </w:pPr>
            <w:r w:rsidRPr="00DC0A3C">
              <w:rPr>
                <w:sz w:val="26"/>
                <w:szCs w:val="26"/>
              </w:rPr>
              <w:t>B1</w:t>
            </w:r>
          </w:p>
        </w:tc>
        <w:tc>
          <w:tcPr>
            <w:tcW w:w="5990" w:type="dxa"/>
            <w:gridSpan w:val="2"/>
          </w:tcPr>
          <w:p w14:paraId="78D79EE5" w14:textId="77777777" w:rsidR="00307B85" w:rsidRPr="00897C03" w:rsidRDefault="00307B85" w:rsidP="009A1DE0">
            <w:pPr>
              <w:tabs>
                <w:tab w:val="center" w:pos="2887"/>
              </w:tabs>
              <w:spacing w:after="80" w:line="240" w:lineRule="auto"/>
              <w:jc w:val="both"/>
              <w:rPr>
                <w:sz w:val="26"/>
                <w:szCs w:val="26"/>
              </w:rPr>
            </w:pPr>
            <w:r w:rsidRPr="00897C03">
              <w:rPr>
                <w:sz w:val="26"/>
                <w:szCs w:val="26"/>
              </w:rPr>
              <w:t>Tiếp nhận hồ sơ</w:t>
            </w:r>
            <w:r w:rsidRPr="00897C03">
              <w:rPr>
                <w:sz w:val="26"/>
                <w:szCs w:val="26"/>
              </w:rPr>
              <w:tab/>
            </w:r>
          </w:p>
          <w:p w14:paraId="02F7C230" w14:textId="77777777" w:rsidR="00307B85" w:rsidRPr="00897C03" w:rsidRDefault="00307B85" w:rsidP="009A1DE0">
            <w:pPr>
              <w:spacing w:after="80" w:line="240" w:lineRule="auto"/>
              <w:jc w:val="both"/>
              <w:rPr>
                <w:sz w:val="26"/>
                <w:szCs w:val="26"/>
              </w:rPr>
            </w:pPr>
          </w:p>
        </w:tc>
        <w:tc>
          <w:tcPr>
            <w:tcW w:w="2551" w:type="dxa"/>
            <w:gridSpan w:val="2"/>
          </w:tcPr>
          <w:p w14:paraId="75E15CD0" w14:textId="77777777" w:rsidR="00307B85" w:rsidRPr="00897C03" w:rsidRDefault="00307B85" w:rsidP="009A1DE0">
            <w:pPr>
              <w:spacing w:after="80" w:line="240" w:lineRule="auto"/>
              <w:jc w:val="center"/>
              <w:rPr>
                <w:sz w:val="26"/>
                <w:szCs w:val="26"/>
              </w:rPr>
            </w:pPr>
            <w:r w:rsidRPr="00897C03">
              <w:rPr>
                <w:bCs/>
                <w:sz w:val="26"/>
                <w:szCs w:val="26"/>
              </w:rPr>
              <w:t>TTHCC cấp huyện hoặc bộ phận TN&amp;TKQ tại UBND cấp xã</w:t>
            </w:r>
          </w:p>
        </w:tc>
        <w:tc>
          <w:tcPr>
            <w:tcW w:w="2126" w:type="dxa"/>
            <w:vAlign w:val="center"/>
          </w:tcPr>
          <w:p w14:paraId="61B28C4D" w14:textId="77777777" w:rsidR="00307B85" w:rsidRPr="00897C03" w:rsidRDefault="00307B85" w:rsidP="009A1DE0">
            <w:pPr>
              <w:spacing w:after="80" w:line="240" w:lineRule="auto"/>
              <w:jc w:val="center"/>
              <w:rPr>
                <w:sz w:val="26"/>
                <w:szCs w:val="26"/>
              </w:rPr>
            </w:pPr>
            <w:r w:rsidRPr="00897C03">
              <w:rPr>
                <w:sz w:val="26"/>
                <w:szCs w:val="26"/>
              </w:rPr>
              <w:t>Giờ hành chính</w:t>
            </w:r>
          </w:p>
        </w:tc>
        <w:tc>
          <w:tcPr>
            <w:tcW w:w="2750" w:type="dxa"/>
            <w:gridSpan w:val="3"/>
          </w:tcPr>
          <w:p w14:paraId="19BD56BE" w14:textId="77777777" w:rsidR="00307B85" w:rsidRPr="00897C03" w:rsidRDefault="00307B85" w:rsidP="009A1DE0">
            <w:pPr>
              <w:spacing w:after="80" w:line="240" w:lineRule="auto"/>
              <w:jc w:val="center"/>
              <w:rPr>
                <w:sz w:val="26"/>
                <w:szCs w:val="26"/>
              </w:rPr>
            </w:pPr>
            <w:r w:rsidRPr="00897C03">
              <w:rPr>
                <w:sz w:val="26"/>
                <w:szCs w:val="26"/>
              </w:rPr>
              <w:t>Mẫu 01,02,03,04,05,06</w:t>
            </w:r>
          </w:p>
          <w:p w14:paraId="0FB578AA" w14:textId="77777777" w:rsidR="00307B85" w:rsidRPr="00897C03" w:rsidRDefault="00307B85" w:rsidP="009A1DE0">
            <w:pPr>
              <w:spacing w:after="80" w:line="240" w:lineRule="auto"/>
              <w:jc w:val="center"/>
              <w:rPr>
                <w:sz w:val="26"/>
                <w:szCs w:val="26"/>
              </w:rPr>
            </w:pPr>
            <w:r w:rsidRPr="00897C03">
              <w:rPr>
                <w:sz w:val="26"/>
                <w:szCs w:val="26"/>
              </w:rPr>
              <w:t>Hồ sơ theo mục 2.3</w:t>
            </w:r>
          </w:p>
        </w:tc>
      </w:tr>
      <w:tr w:rsidR="00307B85" w:rsidRPr="00897C03" w14:paraId="6AB81DF4" w14:textId="77777777" w:rsidTr="00FB5D78">
        <w:tc>
          <w:tcPr>
            <w:tcW w:w="1101" w:type="dxa"/>
          </w:tcPr>
          <w:p w14:paraId="7A61D8B5" w14:textId="77777777" w:rsidR="00307B85" w:rsidRPr="00897C03" w:rsidRDefault="00307B85" w:rsidP="009A1DE0">
            <w:pPr>
              <w:spacing w:after="80" w:line="240" w:lineRule="auto"/>
              <w:jc w:val="center"/>
              <w:rPr>
                <w:sz w:val="26"/>
                <w:szCs w:val="26"/>
              </w:rPr>
            </w:pPr>
            <w:r w:rsidRPr="00DC0A3C">
              <w:rPr>
                <w:sz w:val="26"/>
                <w:szCs w:val="26"/>
              </w:rPr>
              <w:t>B2</w:t>
            </w:r>
          </w:p>
        </w:tc>
        <w:tc>
          <w:tcPr>
            <w:tcW w:w="5990" w:type="dxa"/>
            <w:gridSpan w:val="2"/>
          </w:tcPr>
          <w:p w14:paraId="16C3866D" w14:textId="77777777" w:rsidR="00307B85" w:rsidRPr="00E3517D" w:rsidRDefault="00307B85" w:rsidP="009A1DE0">
            <w:pPr>
              <w:spacing w:after="80" w:line="240" w:lineRule="auto"/>
              <w:rPr>
                <w:sz w:val="26"/>
                <w:szCs w:val="26"/>
              </w:rPr>
            </w:pPr>
            <w:r w:rsidRPr="00E3517D">
              <w:rPr>
                <w:sz w:val="26"/>
                <w:szCs w:val="26"/>
              </w:rPr>
              <w:t xml:space="preserve">Chuyển hồ sơ cho lãnh đạo chi nhánh VPĐK </w:t>
            </w:r>
          </w:p>
          <w:p w14:paraId="6608C203" w14:textId="77777777" w:rsidR="00307B85" w:rsidRPr="00DC0A3C" w:rsidRDefault="00307B85" w:rsidP="009A1DE0">
            <w:pPr>
              <w:spacing w:after="80" w:line="240" w:lineRule="auto"/>
              <w:jc w:val="both"/>
              <w:rPr>
                <w:sz w:val="26"/>
                <w:szCs w:val="26"/>
              </w:rPr>
            </w:pPr>
          </w:p>
        </w:tc>
        <w:tc>
          <w:tcPr>
            <w:tcW w:w="2551" w:type="dxa"/>
            <w:gridSpan w:val="2"/>
          </w:tcPr>
          <w:p w14:paraId="7907D2B0" w14:textId="77777777" w:rsidR="00307B85" w:rsidRPr="00897C03" w:rsidRDefault="00307B85" w:rsidP="009A1DE0">
            <w:pPr>
              <w:spacing w:after="80" w:line="240" w:lineRule="auto"/>
              <w:rPr>
                <w:sz w:val="26"/>
                <w:szCs w:val="26"/>
              </w:rPr>
            </w:pPr>
            <w:r w:rsidRPr="00897C03">
              <w:rPr>
                <w:sz w:val="26"/>
                <w:szCs w:val="26"/>
              </w:rPr>
              <w:t xml:space="preserve">Công chức TN&amp;TKQ </w:t>
            </w:r>
          </w:p>
        </w:tc>
        <w:tc>
          <w:tcPr>
            <w:tcW w:w="2126" w:type="dxa"/>
          </w:tcPr>
          <w:p w14:paraId="3C2AB5D4" w14:textId="77777777" w:rsidR="00307B85" w:rsidRPr="00897C03" w:rsidRDefault="00307B85" w:rsidP="009A1DE0">
            <w:pPr>
              <w:spacing w:after="80" w:line="240" w:lineRule="auto"/>
              <w:jc w:val="center"/>
              <w:rPr>
                <w:sz w:val="26"/>
                <w:szCs w:val="26"/>
              </w:rPr>
            </w:pPr>
            <w:r w:rsidRPr="00897C03">
              <w:rPr>
                <w:sz w:val="26"/>
                <w:szCs w:val="26"/>
              </w:rPr>
              <w:t>0,5 ngày</w:t>
            </w:r>
          </w:p>
        </w:tc>
        <w:tc>
          <w:tcPr>
            <w:tcW w:w="2750" w:type="dxa"/>
            <w:gridSpan w:val="3"/>
          </w:tcPr>
          <w:p w14:paraId="4D8E64A6" w14:textId="72D0ACA2" w:rsidR="00307B85" w:rsidRPr="00897C03" w:rsidRDefault="00897C03" w:rsidP="009A1DE0">
            <w:pPr>
              <w:spacing w:after="80" w:line="240" w:lineRule="auto"/>
              <w:jc w:val="center"/>
              <w:rPr>
                <w:sz w:val="26"/>
                <w:szCs w:val="26"/>
              </w:rPr>
            </w:pPr>
            <w:r>
              <w:rPr>
                <w:sz w:val="26"/>
                <w:szCs w:val="26"/>
              </w:rPr>
              <w:t xml:space="preserve">Mẫu 05 </w:t>
            </w:r>
            <w:r w:rsidR="00307B85" w:rsidRPr="00DC0A3C">
              <w:rPr>
                <w:sz w:val="26"/>
                <w:szCs w:val="26"/>
              </w:rPr>
              <w:t>và H</w:t>
            </w:r>
            <w:r w:rsidR="00307B85" w:rsidRPr="00897C03">
              <w:rPr>
                <w:sz w:val="26"/>
                <w:szCs w:val="26"/>
              </w:rPr>
              <w:t>ồ sơ kèm theo</w:t>
            </w:r>
          </w:p>
        </w:tc>
      </w:tr>
      <w:tr w:rsidR="00307B85" w:rsidRPr="00897C03" w14:paraId="6A9DDA72" w14:textId="77777777" w:rsidTr="00FB5D78">
        <w:tc>
          <w:tcPr>
            <w:tcW w:w="1101" w:type="dxa"/>
          </w:tcPr>
          <w:p w14:paraId="3461F7D4" w14:textId="77777777" w:rsidR="00307B85" w:rsidRPr="00897C03" w:rsidRDefault="00307B85" w:rsidP="009A1DE0">
            <w:pPr>
              <w:spacing w:after="80" w:line="240" w:lineRule="auto"/>
              <w:jc w:val="center"/>
              <w:rPr>
                <w:sz w:val="26"/>
                <w:szCs w:val="26"/>
              </w:rPr>
            </w:pPr>
            <w:r w:rsidRPr="00DC0A3C">
              <w:rPr>
                <w:sz w:val="26"/>
                <w:szCs w:val="26"/>
              </w:rPr>
              <w:t>B3</w:t>
            </w:r>
          </w:p>
        </w:tc>
        <w:tc>
          <w:tcPr>
            <w:tcW w:w="5990" w:type="dxa"/>
            <w:gridSpan w:val="2"/>
          </w:tcPr>
          <w:p w14:paraId="2D6D3FDB" w14:textId="77777777" w:rsidR="00307B85" w:rsidRPr="00897C03" w:rsidRDefault="00307B85" w:rsidP="009A1DE0">
            <w:pPr>
              <w:spacing w:after="80" w:line="240" w:lineRule="auto"/>
              <w:jc w:val="both"/>
              <w:rPr>
                <w:sz w:val="26"/>
                <w:szCs w:val="26"/>
              </w:rPr>
            </w:pPr>
            <w:r w:rsidRPr="00897C03">
              <w:rPr>
                <w:sz w:val="26"/>
                <w:szCs w:val="26"/>
              </w:rPr>
              <w:t xml:space="preserve">Chuyển </w:t>
            </w:r>
            <w:r w:rsidRPr="00E3517D">
              <w:rPr>
                <w:sz w:val="26"/>
                <w:szCs w:val="26"/>
                <w:lang w:val="nl-NL"/>
              </w:rPr>
              <w:t xml:space="preserve">cho </w:t>
            </w:r>
            <w:r w:rsidRPr="00DC0A3C">
              <w:rPr>
                <w:sz w:val="26"/>
                <w:szCs w:val="26"/>
              </w:rPr>
              <w:t xml:space="preserve"> chuyên môn </w:t>
            </w:r>
            <w:r w:rsidRPr="00897C03">
              <w:rPr>
                <w:sz w:val="26"/>
                <w:szCs w:val="26"/>
              </w:rPr>
              <w:t>chi nhánh xử lý</w:t>
            </w:r>
          </w:p>
        </w:tc>
        <w:tc>
          <w:tcPr>
            <w:tcW w:w="2551" w:type="dxa"/>
            <w:gridSpan w:val="2"/>
          </w:tcPr>
          <w:p w14:paraId="5337851B" w14:textId="77777777" w:rsidR="00307B85" w:rsidRPr="00897C03" w:rsidRDefault="00307B85" w:rsidP="009A1DE0">
            <w:pPr>
              <w:spacing w:after="80" w:line="240" w:lineRule="auto"/>
              <w:rPr>
                <w:sz w:val="26"/>
                <w:szCs w:val="26"/>
              </w:rPr>
            </w:pPr>
            <w:r w:rsidRPr="00897C03">
              <w:rPr>
                <w:sz w:val="26"/>
                <w:szCs w:val="26"/>
              </w:rPr>
              <w:t>Lãnh đạo Chi nhánh VPĐK đất đai</w:t>
            </w:r>
          </w:p>
        </w:tc>
        <w:tc>
          <w:tcPr>
            <w:tcW w:w="2126" w:type="dxa"/>
          </w:tcPr>
          <w:p w14:paraId="13FA40C4" w14:textId="77777777" w:rsidR="00307B85" w:rsidRPr="00897C03" w:rsidRDefault="00307B85" w:rsidP="009A1DE0">
            <w:pPr>
              <w:spacing w:after="80" w:line="240" w:lineRule="auto"/>
              <w:jc w:val="center"/>
              <w:rPr>
                <w:sz w:val="26"/>
                <w:szCs w:val="26"/>
              </w:rPr>
            </w:pPr>
            <w:r w:rsidRPr="00897C03">
              <w:rPr>
                <w:sz w:val="26"/>
                <w:szCs w:val="26"/>
              </w:rPr>
              <w:t>6 ngày</w:t>
            </w:r>
          </w:p>
        </w:tc>
        <w:tc>
          <w:tcPr>
            <w:tcW w:w="2750" w:type="dxa"/>
            <w:gridSpan w:val="3"/>
          </w:tcPr>
          <w:p w14:paraId="02935E86" w14:textId="77777777" w:rsidR="00307B85" w:rsidRPr="00897C03" w:rsidRDefault="00307B85" w:rsidP="009A1DE0">
            <w:pPr>
              <w:spacing w:after="80" w:line="240" w:lineRule="auto"/>
              <w:jc w:val="center"/>
              <w:rPr>
                <w:sz w:val="26"/>
                <w:szCs w:val="26"/>
              </w:rPr>
            </w:pPr>
          </w:p>
        </w:tc>
      </w:tr>
      <w:tr w:rsidR="006D4172" w:rsidRPr="00897C03" w14:paraId="0218A7D1" w14:textId="77777777" w:rsidTr="00FB5D78">
        <w:tc>
          <w:tcPr>
            <w:tcW w:w="1101" w:type="dxa"/>
          </w:tcPr>
          <w:p w14:paraId="44D24838" w14:textId="77777777" w:rsidR="006D4172" w:rsidRPr="00897C03" w:rsidRDefault="006D4172" w:rsidP="009A1DE0">
            <w:pPr>
              <w:spacing w:after="80" w:line="240" w:lineRule="auto"/>
              <w:jc w:val="center"/>
              <w:rPr>
                <w:sz w:val="26"/>
                <w:szCs w:val="26"/>
              </w:rPr>
            </w:pPr>
            <w:r w:rsidRPr="00DC0A3C">
              <w:rPr>
                <w:sz w:val="26"/>
                <w:szCs w:val="26"/>
              </w:rPr>
              <w:t>B4</w:t>
            </w:r>
          </w:p>
        </w:tc>
        <w:tc>
          <w:tcPr>
            <w:tcW w:w="5990" w:type="dxa"/>
            <w:gridSpan w:val="2"/>
            <w:vAlign w:val="center"/>
          </w:tcPr>
          <w:p w14:paraId="5229600A" w14:textId="77777777" w:rsidR="006D4172" w:rsidRPr="00897C03" w:rsidRDefault="006D4172" w:rsidP="009A1DE0">
            <w:pPr>
              <w:spacing w:after="80" w:line="240" w:lineRule="auto"/>
              <w:jc w:val="both"/>
              <w:rPr>
                <w:sz w:val="26"/>
                <w:szCs w:val="26"/>
              </w:rPr>
            </w:pPr>
            <w:r w:rsidRPr="00897C03">
              <w:rPr>
                <w:sz w:val="26"/>
                <w:szCs w:val="26"/>
              </w:rPr>
              <w:t>Xem xét thẩm định, xử lý hồ sơ. Dự thảo kết quả thực hiện TTHC, trình lãnh chi nhánh Văn phòng</w:t>
            </w:r>
          </w:p>
        </w:tc>
        <w:tc>
          <w:tcPr>
            <w:tcW w:w="2551" w:type="dxa"/>
            <w:gridSpan w:val="2"/>
            <w:vAlign w:val="center"/>
          </w:tcPr>
          <w:p w14:paraId="1856355B" w14:textId="77777777" w:rsidR="006D4172" w:rsidRPr="00897C03" w:rsidRDefault="006D4172" w:rsidP="009A1DE0">
            <w:pPr>
              <w:spacing w:after="80" w:line="240" w:lineRule="auto"/>
              <w:jc w:val="both"/>
              <w:rPr>
                <w:sz w:val="26"/>
                <w:szCs w:val="26"/>
              </w:rPr>
            </w:pPr>
            <w:r w:rsidRPr="00897C03">
              <w:rPr>
                <w:sz w:val="26"/>
                <w:szCs w:val="26"/>
              </w:rPr>
              <w:t>Cán bộ công chức, viên chức được giao xử lý hồ sơ</w:t>
            </w:r>
          </w:p>
        </w:tc>
        <w:tc>
          <w:tcPr>
            <w:tcW w:w="2126" w:type="dxa"/>
          </w:tcPr>
          <w:p w14:paraId="3E498FBE" w14:textId="77777777" w:rsidR="006D4172" w:rsidRPr="00897C03" w:rsidRDefault="006D4172" w:rsidP="009A1DE0">
            <w:pPr>
              <w:spacing w:after="80" w:line="240" w:lineRule="auto"/>
              <w:jc w:val="center"/>
              <w:rPr>
                <w:sz w:val="26"/>
                <w:szCs w:val="26"/>
              </w:rPr>
            </w:pPr>
            <w:r w:rsidRPr="00897C03">
              <w:rPr>
                <w:sz w:val="26"/>
                <w:szCs w:val="26"/>
              </w:rPr>
              <w:t>1 ngày</w:t>
            </w:r>
          </w:p>
        </w:tc>
        <w:tc>
          <w:tcPr>
            <w:tcW w:w="2750" w:type="dxa"/>
            <w:gridSpan w:val="3"/>
          </w:tcPr>
          <w:p w14:paraId="271C41E5" w14:textId="77777777" w:rsidR="006D4172" w:rsidRPr="00E3517D" w:rsidRDefault="006D4172" w:rsidP="009A1DE0">
            <w:pPr>
              <w:spacing w:after="80" w:line="240" w:lineRule="auto"/>
              <w:jc w:val="both"/>
              <w:rPr>
                <w:sz w:val="26"/>
                <w:szCs w:val="26"/>
              </w:rPr>
            </w:pPr>
            <w:r w:rsidRPr="00897C03">
              <w:rPr>
                <w:sz w:val="26"/>
                <w:szCs w:val="26"/>
              </w:rPr>
              <w:t>Dự thảo tờ trình, dự thảo GCN và hồ sơ kèm theo</w:t>
            </w:r>
          </w:p>
        </w:tc>
      </w:tr>
      <w:tr w:rsidR="006D4172" w:rsidRPr="00897C03" w14:paraId="75C5C060" w14:textId="77777777" w:rsidTr="00FB5D78">
        <w:tc>
          <w:tcPr>
            <w:tcW w:w="1101" w:type="dxa"/>
          </w:tcPr>
          <w:p w14:paraId="06EAA431" w14:textId="77777777" w:rsidR="006D4172" w:rsidRPr="00897C03" w:rsidRDefault="006D4172" w:rsidP="009A1DE0">
            <w:pPr>
              <w:spacing w:after="80" w:line="240" w:lineRule="auto"/>
              <w:jc w:val="center"/>
              <w:rPr>
                <w:sz w:val="26"/>
                <w:szCs w:val="26"/>
              </w:rPr>
            </w:pPr>
            <w:r w:rsidRPr="00DC0A3C">
              <w:rPr>
                <w:sz w:val="26"/>
                <w:szCs w:val="26"/>
              </w:rPr>
              <w:t>B5</w:t>
            </w:r>
          </w:p>
        </w:tc>
        <w:tc>
          <w:tcPr>
            <w:tcW w:w="5990" w:type="dxa"/>
            <w:gridSpan w:val="2"/>
            <w:vAlign w:val="center"/>
          </w:tcPr>
          <w:p w14:paraId="72A9A62B" w14:textId="77777777" w:rsidR="006D4172" w:rsidRPr="00E3517D" w:rsidRDefault="006D4172" w:rsidP="009A1DE0">
            <w:pPr>
              <w:spacing w:after="80" w:line="240" w:lineRule="auto"/>
              <w:rPr>
                <w:sz w:val="26"/>
                <w:szCs w:val="26"/>
              </w:rPr>
            </w:pPr>
            <w:r w:rsidRPr="00E3517D">
              <w:rPr>
                <w:sz w:val="26"/>
                <w:szCs w:val="26"/>
              </w:rPr>
              <w:t xml:space="preserve">Chuyển hồ sơ cho lãnh đạo chi nhánh VPĐK </w:t>
            </w:r>
          </w:p>
          <w:p w14:paraId="7158C38F" w14:textId="77777777" w:rsidR="006D4172" w:rsidRPr="00DC0A3C" w:rsidRDefault="006D4172" w:rsidP="009A1DE0">
            <w:pPr>
              <w:spacing w:after="80" w:line="240" w:lineRule="auto"/>
              <w:jc w:val="both"/>
              <w:rPr>
                <w:sz w:val="26"/>
                <w:szCs w:val="26"/>
              </w:rPr>
            </w:pPr>
          </w:p>
        </w:tc>
        <w:tc>
          <w:tcPr>
            <w:tcW w:w="2551" w:type="dxa"/>
            <w:gridSpan w:val="2"/>
            <w:vAlign w:val="center"/>
          </w:tcPr>
          <w:p w14:paraId="755330EB" w14:textId="77777777" w:rsidR="006D4172" w:rsidRPr="00897C03" w:rsidRDefault="006D4172" w:rsidP="009A1DE0">
            <w:pPr>
              <w:spacing w:after="80" w:line="240" w:lineRule="auto"/>
              <w:jc w:val="both"/>
              <w:rPr>
                <w:sz w:val="26"/>
                <w:szCs w:val="26"/>
              </w:rPr>
            </w:pPr>
            <w:r w:rsidRPr="00897C03">
              <w:rPr>
                <w:sz w:val="26"/>
                <w:szCs w:val="26"/>
              </w:rPr>
              <w:t>Cán bộ công chức, viên chức được giao xử lý hồ sơ</w:t>
            </w:r>
          </w:p>
        </w:tc>
        <w:tc>
          <w:tcPr>
            <w:tcW w:w="2126" w:type="dxa"/>
          </w:tcPr>
          <w:p w14:paraId="13889DD6" w14:textId="77777777" w:rsidR="006D4172" w:rsidRPr="00897C03" w:rsidRDefault="006D4172" w:rsidP="009A1DE0">
            <w:pPr>
              <w:spacing w:after="80" w:line="240" w:lineRule="auto"/>
              <w:jc w:val="center"/>
              <w:rPr>
                <w:sz w:val="26"/>
                <w:szCs w:val="26"/>
              </w:rPr>
            </w:pPr>
            <w:r w:rsidRPr="00897C03">
              <w:rPr>
                <w:sz w:val="26"/>
                <w:szCs w:val="26"/>
              </w:rPr>
              <w:t>2 ngày</w:t>
            </w:r>
          </w:p>
        </w:tc>
        <w:tc>
          <w:tcPr>
            <w:tcW w:w="2750" w:type="dxa"/>
            <w:gridSpan w:val="3"/>
          </w:tcPr>
          <w:p w14:paraId="7B1BD4F5" w14:textId="77777777" w:rsidR="006D4172" w:rsidRPr="00897C03" w:rsidRDefault="006D4172" w:rsidP="009A1DE0">
            <w:pPr>
              <w:spacing w:after="80" w:line="240" w:lineRule="auto"/>
              <w:jc w:val="both"/>
              <w:rPr>
                <w:sz w:val="26"/>
                <w:szCs w:val="26"/>
              </w:rPr>
            </w:pPr>
            <w:r w:rsidRPr="00897C03">
              <w:rPr>
                <w:sz w:val="26"/>
                <w:szCs w:val="26"/>
              </w:rPr>
              <w:t>Tờ trình, dự thảo GCN và hồ sơ kèm theo</w:t>
            </w:r>
          </w:p>
        </w:tc>
      </w:tr>
      <w:tr w:rsidR="006D4172" w:rsidRPr="00897C03" w14:paraId="05FF0274" w14:textId="77777777" w:rsidTr="00FB5D78">
        <w:tc>
          <w:tcPr>
            <w:tcW w:w="1101" w:type="dxa"/>
          </w:tcPr>
          <w:p w14:paraId="3E720901" w14:textId="77777777" w:rsidR="006D4172" w:rsidRPr="00DC0A3C" w:rsidRDefault="006D4172" w:rsidP="009A1DE0">
            <w:pPr>
              <w:spacing w:after="80" w:line="240" w:lineRule="auto"/>
              <w:jc w:val="center"/>
              <w:rPr>
                <w:sz w:val="26"/>
                <w:szCs w:val="26"/>
              </w:rPr>
            </w:pPr>
            <w:r w:rsidRPr="00DC0A3C">
              <w:rPr>
                <w:sz w:val="26"/>
                <w:szCs w:val="26"/>
              </w:rPr>
              <w:t>B6</w:t>
            </w:r>
          </w:p>
        </w:tc>
        <w:tc>
          <w:tcPr>
            <w:tcW w:w="5990" w:type="dxa"/>
            <w:gridSpan w:val="2"/>
          </w:tcPr>
          <w:p w14:paraId="37D03505" w14:textId="77777777" w:rsidR="006D4172" w:rsidRPr="00E3517D" w:rsidRDefault="006D4172" w:rsidP="009A1DE0">
            <w:pPr>
              <w:spacing w:after="80" w:line="240" w:lineRule="auto"/>
              <w:rPr>
                <w:bCs/>
                <w:sz w:val="26"/>
                <w:szCs w:val="26"/>
              </w:rPr>
            </w:pPr>
            <w:r w:rsidRPr="00897C03">
              <w:rPr>
                <w:sz w:val="26"/>
                <w:szCs w:val="26"/>
              </w:rPr>
              <w:t xml:space="preserve">Chi nhánh VPĐK Chuyển </w:t>
            </w:r>
            <w:r w:rsidRPr="00E3517D">
              <w:rPr>
                <w:sz w:val="26"/>
                <w:szCs w:val="26"/>
                <w:lang w:val="nl-NL"/>
              </w:rPr>
              <w:t xml:space="preserve">cho </w:t>
            </w:r>
            <w:r w:rsidRPr="00DC0A3C">
              <w:rPr>
                <w:sz w:val="26"/>
                <w:szCs w:val="26"/>
              </w:rPr>
              <w:t xml:space="preserve"> </w:t>
            </w:r>
            <w:r w:rsidRPr="00897C03">
              <w:rPr>
                <w:sz w:val="26"/>
                <w:szCs w:val="26"/>
              </w:rPr>
              <w:t>Văn phòng đăng ký đất đai</w:t>
            </w:r>
          </w:p>
        </w:tc>
        <w:tc>
          <w:tcPr>
            <w:tcW w:w="2551" w:type="dxa"/>
            <w:gridSpan w:val="2"/>
          </w:tcPr>
          <w:p w14:paraId="498EC97F" w14:textId="77777777" w:rsidR="006D4172" w:rsidRPr="00E3517D" w:rsidRDefault="006D4172" w:rsidP="009A1DE0">
            <w:pPr>
              <w:spacing w:after="80" w:line="240" w:lineRule="auto"/>
              <w:rPr>
                <w:sz w:val="26"/>
                <w:szCs w:val="26"/>
              </w:rPr>
            </w:pPr>
            <w:r w:rsidRPr="00DC0A3C">
              <w:rPr>
                <w:sz w:val="26"/>
                <w:szCs w:val="26"/>
              </w:rPr>
              <w:t>Chi nhánh VPĐK đ</w:t>
            </w:r>
            <w:r w:rsidRPr="00897C03">
              <w:rPr>
                <w:sz w:val="26"/>
                <w:szCs w:val="26"/>
              </w:rPr>
              <w:t>ất đai</w:t>
            </w:r>
          </w:p>
        </w:tc>
        <w:tc>
          <w:tcPr>
            <w:tcW w:w="2126" w:type="dxa"/>
          </w:tcPr>
          <w:p w14:paraId="05D4EE53" w14:textId="77777777" w:rsidR="006D4172" w:rsidRPr="00DC0A3C" w:rsidRDefault="006D4172" w:rsidP="009A1DE0">
            <w:pPr>
              <w:spacing w:after="80" w:line="240" w:lineRule="auto"/>
              <w:jc w:val="center"/>
              <w:rPr>
                <w:sz w:val="26"/>
                <w:szCs w:val="26"/>
              </w:rPr>
            </w:pPr>
            <w:r w:rsidRPr="00DC0A3C">
              <w:rPr>
                <w:sz w:val="26"/>
                <w:szCs w:val="26"/>
              </w:rPr>
              <w:t>0,5 ngày</w:t>
            </w:r>
          </w:p>
        </w:tc>
        <w:tc>
          <w:tcPr>
            <w:tcW w:w="2750" w:type="dxa"/>
            <w:gridSpan w:val="3"/>
          </w:tcPr>
          <w:p w14:paraId="54C789D1" w14:textId="77777777" w:rsidR="006D4172" w:rsidRPr="00897C03" w:rsidRDefault="006D4172" w:rsidP="009A1DE0">
            <w:pPr>
              <w:spacing w:after="80" w:line="240" w:lineRule="auto"/>
              <w:jc w:val="both"/>
              <w:rPr>
                <w:sz w:val="26"/>
                <w:szCs w:val="26"/>
              </w:rPr>
            </w:pPr>
            <w:r w:rsidRPr="00897C03">
              <w:rPr>
                <w:sz w:val="26"/>
                <w:szCs w:val="26"/>
              </w:rPr>
              <w:t xml:space="preserve">Biên bản thẩm định, dự thảo Thông báo cấp </w:t>
            </w:r>
            <w:r w:rsidRPr="00897C03">
              <w:rPr>
                <w:sz w:val="26"/>
                <w:szCs w:val="26"/>
              </w:rPr>
              <w:lastRenderedPageBreak/>
              <w:t>GCN và hồ sơ kèm theo</w:t>
            </w:r>
          </w:p>
        </w:tc>
      </w:tr>
      <w:tr w:rsidR="006D4172" w:rsidRPr="00897C03" w14:paraId="224CEFD7" w14:textId="77777777" w:rsidTr="00FB5D78">
        <w:tc>
          <w:tcPr>
            <w:tcW w:w="1101" w:type="dxa"/>
          </w:tcPr>
          <w:p w14:paraId="230DC25B" w14:textId="77777777" w:rsidR="006D4172" w:rsidRPr="00DC0A3C" w:rsidRDefault="006D4172" w:rsidP="009A1DE0">
            <w:pPr>
              <w:spacing w:after="80" w:line="240" w:lineRule="auto"/>
              <w:jc w:val="center"/>
              <w:rPr>
                <w:sz w:val="26"/>
                <w:szCs w:val="26"/>
              </w:rPr>
            </w:pPr>
            <w:r w:rsidRPr="00DC0A3C">
              <w:rPr>
                <w:sz w:val="26"/>
                <w:szCs w:val="26"/>
              </w:rPr>
              <w:lastRenderedPageBreak/>
              <w:t>B7</w:t>
            </w:r>
          </w:p>
        </w:tc>
        <w:tc>
          <w:tcPr>
            <w:tcW w:w="5990" w:type="dxa"/>
            <w:gridSpan w:val="2"/>
          </w:tcPr>
          <w:p w14:paraId="61E5E8F6" w14:textId="77777777" w:rsidR="006D4172" w:rsidRPr="00E3517D" w:rsidRDefault="006D4172" w:rsidP="009A1DE0">
            <w:pPr>
              <w:spacing w:after="80" w:line="240" w:lineRule="auto"/>
              <w:rPr>
                <w:bCs/>
                <w:sz w:val="26"/>
                <w:szCs w:val="26"/>
              </w:rPr>
            </w:pPr>
            <w:r w:rsidRPr="00897C03">
              <w:rPr>
                <w:sz w:val="26"/>
                <w:szCs w:val="26"/>
              </w:rPr>
              <w:t>Xem xét thẩm định, xử lý hồ sơ. Dự thảo kết quả thực hiện TTHC, trình lãnh lãnh đạo VPĐK xác nhận</w:t>
            </w:r>
          </w:p>
        </w:tc>
        <w:tc>
          <w:tcPr>
            <w:tcW w:w="2551" w:type="dxa"/>
            <w:gridSpan w:val="2"/>
          </w:tcPr>
          <w:p w14:paraId="4C26FF48" w14:textId="77777777" w:rsidR="006D4172" w:rsidRPr="00E3517D" w:rsidRDefault="006D4172" w:rsidP="009A1DE0">
            <w:pPr>
              <w:spacing w:after="80" w:line="240" w:lineRule="auto"/>
              <w:jc w:val="both"/>
              <w:rPr>
                <w:sz w:val="26"/>
                <w:szCs w:val="26"/>
              </w:rPr>
            </w:pPr>
            <w:r w:rsidRPr="00DC0A3C">
              <w:rPr>
                <w:sz w:val="26"/>
                <w:szCs w:val="26"/>
              </w:rPr>
              <w:t>Cán b</w:t>
            </w:r>
            <w:r w:rsidRPr="00897C03">
              <w:rPr>
                <w:sz w:val="26"/>
                <w:szCs w:val="26"/>
              </w:rPr>
              <w:t>ộ công chức, viên chức được giao xử lý hồ sơ; Lãnh đạo Văn phòng đăng ký</w:t>
            </w:r>
          </w:p>
        </w:tc>
        <w:tc>
          <w:tcPr>
            <w:tcW w:w="2126" w:type="dxa"/>
          </w:tcPr>
          <w:p w14:paraId="0F1C45CD" w14:textId="77777777" w:rsidR="006D4172" w:rsidRPr="00897C03" w:rsidRDefault="006D4172" w:rsidP="009A1DE0">
            <w:pPr>
              <w:spacing w:after="80" w:line="240" w:lineRule="auto"/>
              <w:jc w:val="center"/>
              <w:rPr>
                <w:sz w:val="26"/>
                <w:szCs w:val="26"/>
              </w:rPr>
            </w:pPr>
            <w:r w:rsidRPr="00DC0A3C">
              <w:rPr>
                <w:sz w:val="26"/>
                <w:szCs w:val="26"/>
              </w:rPr>
              <w:t>5 ngày (cán b</w:t>
            </w:r>
            <w:r w:rsidRPr="00897C03">
              <w:rPr>
                <w:sz w:val="26"/>
                <w:szCs w:val="26"/>
              </w:rPr>
              <w:t>ộ chuyên môn 4 ngày, lãnh đạo 1 ngày)</w:t>
            </w:r>
          </w:p>
        </w:tc>
        <w:tc>
          <w:tcPr>
            <w:tcW w:w="2750" w:type="dxa"/>
            <w:gridSpan w:val="3"/>
          </w:tcPr>
          <w:p w14:paraId="4AAE7861" w14:textId="77777777" w:rsidR="006D4172" w:rsidRPr="00897C03" w:rsidRDefault="006D4172" w:rsidP="009A1DE0">
            <w:pPr>
              <w:spacing w:after="80" w:line="240" w:lineRule="auto"/>
              <w:jc w:val="both"/>
              <w:rPr>
                <w:sz w:val="26"/>
                <w:szCs w:val="26"/>
              </w:rPr>
            </w:pPr>
            <w:r w:rsidRPr="00897C03">
              <w:rPr>
                <w:sz w:val="26"/>
                <w:szCs w:val="26"/>
              </w:rPr>
              <w:t>Biên bản thẩm định, dự thảo Thông báo cấp GCN và hồ sơ kèm theo</w:t>
            </w:r>
          </w:p>
        </w:tc>
      </w:tr>
      <w:tr w:rsidR="00307B85" w:rsidRPr="00897C03" w14:paraId="57DF863B" w14:textId="77777777" w:rsidTr="00FB5D78">
        <w:tc>
          <w:tcPr>
            <w:tcW w:w="1101" w:type="dxa"/>
          </w:tcPr>
          <w:p w14:paraId="7C99D355" w14:textId="77777777" w:rsidR="00307B85" w:rsidRPr="00DC0A3C" w:rsidRDefault="00307B85" w:rsidP="009A1DE0">
            <w:pPr>
              <w:spacing w:after="80" w:line="240" w:lineRule="auto"/>
              <w:jc w:val="center"/>
              <w:rPr>
                <w:sz w:val="26"/>
                <w:szCs w:val="26"/>
              </w:rPr>
            </w:pPr>
            <w:r w:rsidRPr="00DC0A3C">
              <w:rPr>
                <w:sz w:val="26"/>
                <w:szCs w:val="26"/>
              </w:rPr>
              <w:t>B8</w:t>
            </w:r>
          </w:p>
        </w:tc>
        <w:tc>
          <w:tcPr>
            <w:tcW w:w="5990" w:type="dxa"/>
            <w:gridSpan w:val="2"/>
          </w:tcPr>
          <w:p w14:paraId="344D67FB" w14:textId="77777777" w:rsidR="00307B85" w:rsidRPr="00E3517D" w:rsidRDefault="00307B85" w:rsidP="009A1DE0">
            <w:pPr>
              <w:spacing w:after="80" w:line="240" w:lineRule="auto"/>
              <w:rPr>
                <w:bCs/>
                <w:sz w:val="26"/>
                <w:szCs w:val="26"/>
              </w:rPr>
            </w:pPr>
            <w:r w:rsidRPr="00897C03">
              <w:rPr>
                <w:sz w:val="26"/>
                <w:szCs w:val="26"/>
              </w:rPr>
              <w:t>Phê duyệt kết quả giải quyết TTHC</w:t>
            </w:r>
          </w:p>
        </w:tc>
        <w:tc>
          <w:tcPr>
            <w:tcW w:w="2551" w:type="dxa"/>
            <w:gridSpan w:val="2"/>
          </w:tcPr>
          <w:p w14:paraId="189AC4A7" w14:textId="77777777" w:rsidR="00307B85" w:rsidRPr="00E3517D" w:rsidRDefault="00307B85" w:rsidP="009A1DE0">
            <w:pPr>
              <w:spacing w:after="80" w:line="240" w:lineRule="auto"/>
              <w:rPr>
                <w:sz w:val="26"/>
                <w:szCs w:val="26"/>
              </w:rPr>
            </w:pPr>
            <w:r w:rsidRPr="00E3517D">
              <w:rPr>
                <w:sz w:val="26"/>
                <w:szCs w:val="26"/>
              </w:rPr>
              <w:t>Lãnh đạo sở TNMT</w:t>
            </w:r>
          </w:p>
        </w:tc>
        <w:tc>
          <w:tcPr>
            <w:tcW w:w="2126" w:type="dxa"/>
          </w:tcPr>
          <w:p w14:paraId="0477048D" w14:textId="77777777" w:rsidR="00307B85" w:rsidRPr="00DC0A3C" w:rsidRDefault="00307B85" w:rsidP="009A1DE0">
            <w:pPr>
              <w:spacing w:after="80" w:line="240" w:lineRule="auto"/>
              <w:jc w:val="center"/>
              <w:rPr>
                <w:sz w:val="26"/>
                <w:szCs w:val="26"/>
              </w:rPr>
            </w:pPr>
            <w:r w:rsidRPr="00DC0A3C">
              <w:rPr>
                <w:sz w:val="26"/>
                <w:szCs w:val="26"/>
              </w:rPr>
              <w:t>2 ngày</w:t>
            </w:r>
          </w:p>
        </w:tc>
        <w:tc>
          <w:tcPr>
            <w:tcW w:w="2750" w:type="dxa"/>
            <w:gridSpan w:val="3"/>
          </w:tcPr>
          <w:p w14:paraId="64F64C71" w14:textId="77777777" w:rsidR="00307B85" w:rsidRPr="00897C03" w:rsidRDefault="00307B85" w:rsidP="009A1DE0">
            <w:pPr>
              <w:spacing w:after="80" w:line="240" w:lineRule="auto"/>
              <w:jc w:val="center"/>
              <w:rPr>
                <w:sz w:val="26"/>
                <w:szCs w:val="26"/>
              </w:rPr>
            </w:pPr>
            <w:r w:rsidRPr="00897C03">
              <w:rPr>
                <w:sz w:val="26"/>
                <w:szCs w:val="26"/>
              </w:rPr>
              <w:t>Kết quả giải quyết TTHC</w:t>
            </w:r>
          </w:p>
        </w:tc>
      </w:tr>
      <w:tr w:rsidR="00307B85" w:rsidRPr="00897C03" w14:paraId="15FE1974" w14:textId="77777777" w:rsidTr="00FB5D78">
        <w:tc>
          <w:tcPr>
            <w:tcW w:w="1101" w:type="dxa"/>
          </w:tcPr>
          <w:p w14:paraId="352D76F3" w14:textId="77777777" w:rsidR="00307B85" w:rsidRPr="00DC0A3C" w:rsidRDefault="00307B85" w:rsidP="009A1DE0">
            <w:pPr>
              <w:spacing w:after="80" w:line="240" w:lineRule="auto"/>
              <w:jc w:val="center"/>
              <w:rPr>
                <w:b/>
                <w:sz w:val="26"/>
                <w:szCs w:val="26"/>
              </w:rPr>
            </w:pPr>
          </w:p>
        </w:tc>
        <w:tc>
          <w:tcPr>
            <w:tcW w:w="13417" w:type="dxa"/>
            <w:gridSpan w:val="8"/>
          </w:tcPr>
          <w:p w14:paraId="2C39293C" w14:textId="4A7BA5FB" w:rsidR="00307B85" w:rsidRPr="00897C03" w:rsidRDefault="00307B85" w:rsidP="009A1DE0">
            <w:pPr>
              <w:spacing w:after="80" w:line="240" w:lineRule="auto"/>
              <w:jc w:val="both"/>
              <w:rPr>
                <w:i/>
                <w:sz w:val="26"/>
                <w:szCs w:val="26"/>
              </w:rPr>
            </w:pPr>
            <w:r w:rsidRPr="00897C03">
              <w:rPr>
                <w:i/>
                <w:sz w:val="26"/>
                <w:szCs w:val="26"/>
              </w:rPr>
              <w:t>*</w:t>
            </w:r>
            <w:r w:rsidR="00897C03">
              <w:rPr>
                <w:i/>
                <w:sz w:val="26"/>
                <w:szCs w:val="26"/>
              </w:rPr>
              <w:t xml:space="preserve"> </w:t>
            </w:r>
            <w:r w:rsidRPr="00DC0A3C">
              <w:rPr>
                <w:i/>
                <w:sz w:val="26"/>
                <w:szCs w:val="26"/>
              </w:rPr>
              <w:t xml:space="preserve"> </w:t>
            </w:r>
            <w:r w:rsidRPr="00897C03">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27EFBE49" w14:textId="77777777" w:rsidR="00307B85" w:rsidRPr="00897C03" w:rsidRDefault="00307B85" w:rsidP="009A1DE0">
            <w:pPr>
              <w:spacing w:after="80" w:line="240" w:lineRule="auto"/>
              <w:jc w:val="both"/>
              <w:rPr>
                <w:i/>
                <w:sz w:val="26"/>
                <w:szCs w:val="26"/>
              </w:rPr>
            </w:pPr>
            <w:r w:rsidRPr="00897C03">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3363C80B" w14:textId="77777777" w:rsidR="00307B85" w:rsidRPr="00897C03" w:rsidRDefault="00307B85" w:rsidP="009A1DE0">
            <w:pPr>
              <w:spacing w:after="80" w:line="240" w:lineRule="auto"/>
              <w:jc w:val="both"/>
              <w:rPr>
                <w:b/>
                <w:sz w:val="26"/>
                <w:szCs w:val="26"/>
              </w:rPr>
            </w:pPr>
            <w:r w:rsidRPr="00897C03">
              <w:rPr>
                <w:i/>
                <w:sz w:val="26"/>
                <w:szCs w:val="26"/>
              </w:rPr>
              <w:t>- Tổng thời gian phân bổ cho các bước công việc không vượt quá thời gian quy định hiện hành của thủ tục này.</w:t>
            </w:r>
          </w:p>
        </w:tc>
      </w:tr>
      <w:tr w:rsidR="00307B85" w:rsidRPr="00897C03" w14:paraId="53F86790" w14:textId="77777777" w:rsidTr="00FB5D78">
        <w:trPr>
          <w:trHeight w:val="330"/>
        </w:trPr>
        <w:tc>
          <w:tcPr>
            <w:tcW w:w="1101" w:type="dxa"/>
            <w:tcBorders>
              <w:top w:val="single" w:sz="4" w:space="0" w:color="000000"/>
              <w:left w:val="single" w:sz="4" w:space="0" w:color="000000"/>
              <w:bottom w:val="single" w:sz="4" w:space="0" w:color="000000"/>
              <w:right w:val="single" w:sz="4" w:space="0" w:color="000000"/>
            </w:tcBorders>
          </w:tcPr>
          <w:p w14:paraId="5023273E" w14:textId="77777777" w:rsidR="00307B85" w:rsidRPr="00DC0A3C" w:rsidRDefault="00307B85" w:rsidP="009A1DE0">
            <w:pPr>
              <w:spacing w:after="80" w:line="240" w:lineRule="auto"/>
              <w:jc w:val="center"/>
              <w:rPr>
                <w:b/>
                <w:sz w:val="26"/>
                <w:szCs w:val="26"/>
              </w:rPr>
            </w:pPr>
            <w:r w:rsidRPr="00DC0A3C">
              <w:rPr>
                <w:b/>
                <w:sz w:val="26"/>
                <w:szCs w:val="26"/>
              </w:rPr>
              <w:t>3</w:t>
            </w:r>
          </w:p>
        </w:tc>
        <w:tc>
          <w:tcPr>
            <w:tcW w:w="13417" w:type="dxa"/>
            <w:gridSpan w:val="8"/>
            <w:tcBorders>
              <w:top w:val="single" w:sz="4" w:space="0" w:color="000000"/>
              <w:left w:val="single" w:sz="4" w:space="0" w:color="000000"/>
              <w:bottom w:val="single" w:sz="4" w:space="0" w:color="auto"/>
              <w:right w:val="single" w:sz="4" w:space="0" w:color="000000"/>
            </w:tcBorders>
          </w:tcPr>
          <w:p w14:paraId="6FA566E3" w14:textId="77777777" w:rsidR="00307B85" w:rsidRPr="00897C03" w:rsidRDefault="00307B85" w:rsidP="009A1DE0">
            <w:pPr>
              <w:autoSpaceDE w:val="0"/>
              <w:autoSpaceDN w:val="0"/>
              <w:spacing w:after="80" w:line="240" w:lineRule="auto"/>
              <w:jc w:val="both"/>
              <w:rPr>
                <w:sz w:val="26"/>
                <w:szCs w:val="26"/>
                <w:lang w:val="en-AU"/>
              </w:rPr>
            </w:pPr>
            <w:r w:rsidRPr="00897C03">
              <w:rPr>
                <w:b/>
                <w:sz w:val="26"/>
                <w:szCs w:val="26"/>
              </w:rPr>
              <w:t xml:space="preserve">BIỂU MẪU </w:t>
            </w:r>
            <w:r w:rsidRPr="00897C03">
              <w:rPr>
                <w:sz w:val="26"/>
                <w:szCs w:val="26"/>
                <w:lang w:val="en-AU"/>
              </w:rPr>
              <w:t>(Các biểu mẫu sử dụng trong quá trình thực hiện TTHC)</w:t>
            </w:r>
          </w:p>
          <w:p w14:paraId="37690BD9" w14:textId="77777777" w:rsidR="00307B85" w:rsidRPr="00897C03" w:rsidRDefault="00307B85" w:rsidP="009A1DE0">
            <w:pPr>
              <w:tabs>
                <w:tab w:val="left" w:pos="11436"/>
              </w:tabs>
              <w:autoSpaceDE w:val="0"/>
              <w:autoSpaceDN w:val="0"/>
              <w:spacing w:after="80" w:line="240" w:lineRule="auto"/>
              <w:jc w:val="both"/>
              <w:rPr>
                <w:i/>
                <w:sz w:val="26"/>
                <w:szCs w:val="26"/>
                <w:lang w:val="en-AU"/>
              </w:rPr>
            </w:pPr>
            <w:r w:rsidRPr="00897C03">
              <w:rPr>
                <w:i/>
                <w:sz w:val="26"/>
                <w:szCs w:val="26"/>
                <w:u w:val="single"/>
                <w:lang w:val="en-AU"/>
              </w:rPr>
              <w:t>Ghi chú:</w:t>
            </w:r>
            <w:r w:rsidRPr="00897C03">
              <w:rPr>
                <w:i/>
                <w:sz w:val="26"/>
                <w:szCs w:val="26"/>
                <w:lang w:val="en-AU"/>
              </w:rPr>
              <w:t xml:space="preserve"> Các mẫu 01,02,03,04,05,06 áp dụng theo Thông tư 01/2018/TT-VPCP ngày 23/11/2018 của Văn phòng chính phủ.</w:t>
            </w:r>
            <w:r w:rsidRPr="00897C03">
              <w:rPr>
                <w:i/>
                <w:sz w:val="26"/>
                <w:szCs w:val="26"/>
                <w:lang w:val="en-AU"/>
              </w:rPr>
              <w:tab/>
            </w:r>
          </w:p>
        </w:tc>
      </w:tr>
      <w:tr w:rsidR="00307B85" w:rsidRPr="00897C03" w14:paraId="323AE8B3" w14:textId="77777777" w:rsidTr="00FB5D78">
        <w:tc>
          <w:tcPr>
            <w:tcW w:w="1101" w:type="dxa"/>
            <w:tcBorders>
              <w:left w:val="single" w:sz="4" w:space="0" w:color="000000"/>
              <w:bottom w:val="single" w:sz="4" w:space="0" w:color="000000"/>
              <w:right w:val="single" w:sz="4" w:space="0" w:color="000000"/>
            </w:tcBorders>
          </w:tcPr>
          <w:p w14:paraId="7BA9D015" w14:textId="77777777" w:rsidR="00307B85" w:rsidRPr="00DC0A3C" w:rsidRDefault="00307B85" w:rsidP="009A1DE0">
            <w:pPr>
              <w:spacing w:after="80" w:line="240" w:lineRule="auto"/>
              <w:jc w:val="center"/>
              <w:rPr>
                <w:b/>
                <w:color w:val="FF0000"/>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3CA0AE7D" w14:textId="77777777" w:rsidR="00307B85" w:rsidRPr="00897C03" w:rsidRDefault="00307B85" w:rsidP="009A1DE0">
            <w:pPr>
              <w:spacing w:after="80" w:line="240" w:lineRule="auto"/>
              <w:jc w:val="center"/>
              <w:rPr>
                <w:color w:val="000000" w:themeColor="text1"/>
                <w:sz w:val="26"/>
                <w:szCs w:val="26"/>
              </w:rPr>
            </w:pPr>
            <w:r w:rsidRPr="00897C03">
              <w:rPr>
                <w:color w:val="000000" w:themeColor="text1"/>
                <w:sz w:val="26"/>
                <w:szCs w:val="26"/>
              </w:rPr>
              <w:t>Mẫu 01</w:t>
            </w:r>
          </w:p>
        </w:tc>
        <w:tc>
          <w:tcPr>
            <w:tcW w:w="10989" w:type="dxa"/>
            <w:gridSpan w:val="7"/>
            <w:tcBorders>
              <w:top w:val="single" w:sz="4" w:space="0" w:color="auto"/>
              <w:left w:val="single" w:sz="4" w:space="0" w:color="auto"/>
              <w:bottom w:val="single" w:sz="4" w:space="0" w:color="000000"/>
              <w:right w:val="single" w:sz="4" w:space="0" w:color="000000"/>
            </w:tcBorders>
          </w:tcPr>
          <w:p w14:paraId="7B52CACC" w14:textId="77777777" w:rsidR="00307B85" w:rsidRPr="00897C03" w:rsidRDefault="00307B85" w:rsidP="009A1DE0">
            <w:pPr>
              <w:spacing w:after="80" w:line="240" w:lineRule="auto"/>
              <w:jc w:val="both"/>
              <w:rPr>
                <w:color w:val="000000" w:themeColor="text1"/>
                <w:sz w:val="26"/>
                <w:szCs w:val="26"/>
              </w:rPr>
            </w:pPr>
            <w:r w:rsidRPr="00897C03">
              <w:rPr>
                <w:color w:val="000000" w:themeColor="text1"/>
                <w:sz w:val="26"/>
                <w:szCs w:val="26"/>
              </w:rPr>
              <w:t>Giấy tiếp nhận hồ sơ và hẹn trả kết quả</w:t>
            </w:r>
          </w:p>
        </w:tc>
      </w:tr>
      <w:tr w:rsidR="00307B85" w:rsidRPr="00897C03" w14:paraId="095F8DD2" w14:textId="77777777" w:rsidTr="00FB5D78">
        <w:tc>
          <w:tcPr>
            <w:tcW w:w="1101" w:type="dxa"/>
            <w:tcBorders>
              <w:left w:val="single" w:sz="4" w:space="0" w:color="000000"/>
              <w:bottom w:val="single" w:sz="4" w:space="0" w:color="000000"/>
              <w:right w:val="single" w:sz="4" w:space="0" w:color="000000"/>
            </w:tcBorders>
          </w:tcPr>
          <w:p w14:paraId="18FDE6C8" w14:textId="77777777" w:rsidR="00307B85" w:rsidRPr="00DC0A3C" w:rsidRDefault="00307B85" w:rsidP="009A1DE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F8B52A2" w14:textId="77777777" w:rsidR="00307B85" w:rsidRPr="00897C03" w:rsidRDefault="00307B85" w:rsidP="009A1DE0">
            <w:pPr>
              <w:spacing w:after="80" w:line="240" w:lineRule="auto"/>
              <w:jc w:val="center"/>
              <w:rPr>
                <w:color w:val="000000" w:themeColor="text1"/>
                <w:sz w:val="26"/>
                <w:szCs w:val="26"/>
              </w:rPr>
            </w:pPr>
            <w:r w:rsidRPr="00897C03">
              <w:rPr>
                <w:color w:val="000000" w:themeColor="text1"/>
                <w:sz w:val="26"/>
                <w:szCs w:val="26"/>
              </w:rPr>
              <w:t>Mẫu 02</w:t>
            </w:r>
          </w:p>
        </w:tc>
        <w:tc>
          <w:tcPr>
            <w:tcW w:w="10989" w:type="dxa"/>
            <w:gridSpan w:val="7"/>
            <w:tcBorders>
              <w:top w:val="single" w:sz="4" w:space="0" w:color="000000"/>
              <w:left w:val="single" w:sz="4" w:space="0" w:color="auto"/>
              <w:bottom w:val="single" w:sz="4" w:space="0" w:color="000000"/>
              <w:right w:val="single" w:sz="4" w:space="0" w:color="000000"/>
            </w:tcBorders>
          </w:tcPr>
          <w:p w14:paraId="7EEDF1BB" w14:textId="77777777" w:rsidR="00307B85" w:rsidRPr="00897C03" w:rsidRDefault="00307B85" w:rsidP="009A1DE0">
            <w:pPr>
              <w:spacing w:after="80" w:line="240" w:lineRule="auto"/>
              <w:jc w:val="both"/>
              <w:rPr>
                <w:color w:val="000000" w:themeColor="text1"/>
                <w:sz w:val="26"/>
                <w:szCs w:val="26"/>
              </w:rPr>
            </w:pPr>
            <w:r w:rsidRPr="00897C03">
              <w:rPr>
                <w:color w:val="000000" w:themeColor="text1"/>
                <w:sz w:val="26"/>
                <w:szCs w:val="26"/>
              </w:rPr>
              <w:t>Phiếu yêu cầu bổ sung hoàn thiện hồ sơ</w:t>
            </w:r>
          </w:p>
        </w:tc>
      </w:tr>
      <w:tr w:rsidR="00307B85" w:rsidRPr="00897C03" w14:paraId="22D2C813" w14:textId="77777777" w:rsidTr="00FB5D78">
        <w:tc>
          <w:tcPr>
            <w:tcW w:w="1101" w:type="dxa"/>
            <w:tcBorders>
              <w:left w:val="single" w:sz="4" w:space="0" w:color="000000"/>
              <w:bottom w:val="single" w:sz="4" w:space="0" w:color="000000"/>
              <w:right w:val="single" w:sz="4" w:space="0" w:color="000000"/>
            </w:tcBorders>
          </w:tcPr>
          <w:p w14:paraId="31D06092" w14:textId="77777777" w:rsidR="00307B85" w:rsidRPr="00DC0A3C" w:rsidRDefault="00307B85" w:rsidP="009A1DE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2158C1F" w14:textId="77777777" w:rsidR="00307B85" w:rsidRPr="00897C03" w:rsidRDefault="00307B85" w:rsidP="009A1DE0">
            <w:pPr>
              <w:tabs>
                <w:tab w:val="left" w:pos="4638"/>
              </w:tabs>
              <w:spacing w:after="80" w:line="240" w:lineRule="auto"/>
              <w:jc w:val="center"/>
              <w:rPr>
                <w:color w:val="000000" w:themeColor="text1"/>
                <w:sz w:val="26"/>
                <w:szCs w:val="26"/>
              </w:rPr>
            </w:pPr>
            <w:r w:rsidRPr="00897C03">
              <w:rPr>
                <w:color w:val="000000" w:themeColor="text1"/>
                <w:sz w:val="26"/>
                <w:szCs w:val="26"/>
              </w:rPr>
              <w:t>Mẫu 03</w:t>
            </w:r>
          </w:p>
        </w:tc>
        <w:tc>
          <w:tcPr>
            <w:tcW w:w="10989" w:type="dxa"/>
            <w:gridSpan w:val="7"/>
            <w:tcBorders>
              <w:top w:val="single" w:sz="4" w:space="0" w:color="000000"/>
              <w:left w:val="single" w:sz="4" w:space="0" w:color="auto"/>
              <w:bottom w:val="single" w:sz="4" w:space="0" w:color="000000"/>
              <w:right w:val="single" w:sz="4" w:space="0" w:color="000000"/>
            </w:tcBorders>
          </w:tcPr>
          <w:p w14:paraId="2FAD34E3" w14:textId="77777777" w:rsidR="00307B85" w:rsidRPr="00897C03" w:rsidRDefault="00307B85" w:rsidP="009A1DE0">
            <w:pPr>
              <w:spacing w:after="80" w:line="240" w:lineRule="auto"/>
              <w:jc w:val="both"/>
              <w:rPr>
                <w:color w:val="000000" w:themeColor="text1"/>
                <w:sz w:val="26"/>
                <w:szCs w:val="26"/>
              </w:rPr>
            </w:pPr>
            <w:r w:rsidRPr="00897C03">
              <w:rPr>
                <w:color w:val="000000" w:themeColor="text1"/>
                <w:sz w:val="26"/>
                <w:szCs w:val="26"/>
              </w:rPr>
              <w:t>Phiếu từ chối tiếp nhận giải quyết hồ sơ</w:t>
            </w:r>
          </w:p>
        </w:tc>
      </w:tr>
      <w:tr w:rsidR="00307B85" w:rsidRPr="00897C03" w14:paraId="19B319DE" w14:textId="77777777" w:rsidTr="00FB5D78">
        <w:tc>
          <w:tcPr>
            <w:tcW w:w="1101" w:type="dxa"/>
            <w:tcBorders>
              <w:left w:val="single" w:sz="4" w:space="0" w:color="000000"/>
              <w:bottom w:val="single" w:sz="4" w:space="0" w:color="000000"/>
              <w:right w:val="single" w:sz="4" w:space="0" w:color="000000"/>
            </w:tcBorders>
          </w:tcPr>
          <w:p w14:paraId="0B52520E" w14:textId="77777777" w:rsidR="00307B85" w:rsidRPr="00DC0A3C" w:rsidRDefault="00307B85" w:rsidP="009A1DE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0228BB2" w14:textId="77777777" w:rsidR="00307B85" w:rsidRPr="00897C03" w:rsidRDefault="00307B85" w:rsidP="009A1DE0">
            <w:pPr>
              <w:spacing w:after="80" w:line="240" w:lineRule="auto"/>
              <w:jc w:val="center"/>
              <w:rPr>
                <w:color w:val="000000" w:themeColor="text1"/>
                <w:sz w:val="26"/>
                <w:szCs w:val="26"/>
              </w:rPr>
            </w:pPr>
            <w:r w:rsidRPr="00897C03">
              <w:rPr>
                <w:color w:val="000000" w:themeColor="text1"/>
                <w:sz w:val="26"/>
                <w:szCs w:val="26"/>
              </w:rPr>
              <w:t>Mẫu 04</w:t>
            </w:r>
          </w:p>
        </w:tc>
        <w:tc>
          <w:tcPr>
            <w:tcW w:w="10989" w:type="dxa"/>
            <w:gridSpan w:val="7"/>
            <w:tcBorders>
              <w:top w:val="single" w:sz="4" w:space="0" w:color="000000"/>
              <w:left w:val="single" w:sz="4" w:space="0" w:color="auto"/>
              <w:bottom w:val="single" w:sz="4" w:space="0" w:color="000000"/>
              <w:right w:val="single" w:sz="4" w:space="0" w:color="000000"/>
            </w:tcBorders>
          </w:tcPr>
          <w:p w14:paraId="785616BC" w14:textId="77777777" w:rsidR="00307B85" w:rsidRPr="00897C03" w:rsidRDefault="00307B85" w:rsidP="009A1DE0">
            <w:pPr>
              <w:spacing w:after="80" w:line="240" w:lineRule="auto"/>
              <w:jc w:val="both"/>
              <w:rPr>
                <w:color w:val="000000" w:themeColor="text1"/>
                <w:sz w:val="26"/>
                <w:szCs w:val="26"/>
              </w:rPr>
            </w:pPr>
            <w:r w:rsidRPr="00897C03">
              <w:rPr>
                <w:color w:val="000000" w:themeColor="text1"/>
                <w:sz w:val="26"/>
                <w:szCs w:val="26"/>
              </w:rPr>
              <w:t>Phiếu xin lỗi và hẹn lại ngày trả kết quả</w:t>
            </w:r>
          </w:p>
        </w:tc>
      </w:tr>
      <w:tr w:rsidR="00307B85" w:rsidRPr="00897C03" w14:paraId="05850D7D" w14:textId="77777777" w:rsidTr="00FB5D78">
        <w:tc>
          <w:tcPr>
            <w:tcW w:w="1101" w:type="dxa"/>
            <w:tcBorders>
              <w:left w:val="single" w:sz="4" w:space="0" w:color="000000"/>
              <w:bottom w:val="single" w:sz="4" w:space="0" w:color="000000"/>
              <w:right w:val="single" w:sz="4" w:space="0" w:color="000000"/>
            </w:tcBorders>
          </w:tcPr>
          <w:p w14:paraId="06F41EF6" w14:textId="77777777" w:rsidR="00307B85" w:rsidRPr="00DC0A3C" w:rsidRDefault="00307B85" w:rsidP="009A1DE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E547784" w14:textId="77777777" w:rsidR="00307B85" w:rsidRPr="00897C03" w:rsidRDefault="00307B85" w:rsidP="009A1DE0">
            <w:pPr>
              <w:spacing w:after="80" w:line="240" w:lineRule="auto"/>
              <w:jc w:val="center"/>
              <w:rPr>
                <w:color w:val="000000" w:themeColor="text1"/>
                <w:sz w:val="26"/>
                <w:szCs w:val="26"/>
              </w:rPr>
            </w:pPr>
            <w:r w:rsidRPr="00897C03">
              <w:rPr>
                <w:color w:val="000000" w:themeColor="text1"/>
                <w:sz w:val="26"/>
                <w:szCs w:val="26"/>
              </w:rPr>
              <w:t>Mẫu 05</w:t>
            </w:r>
          </w:p>
        </w:tc>
        <w:tc>
          <w:tcPr>
            <w:tcW w:w="10989" w:type="dxa"/>
            <w:gridSpan w:val="7"/>
            <w:tcBorders>
              <w:top w:val="single" w:sz="4" w:space="0" w:color="000000"/>
              <w:left w:val="single" w:sz="4" w:space="0" w:color="auto"/>
              <w:bottom w:val="single" w:sz="4" w:space="0" w:color="000000"/>
              <w:right w:val="single" w:sz="4" w:space="0" w:color="000000"/>
            </w:tcBorders>
          </w:tcPr>
          <w:p w14:paraId="6979ECF9" w14:textId="77777777" w:rsidR="00307B85" w:rsidRPr="00897C03" w:rsidRDefault="00307B85" w:rsidP="009A1DE0">
            <w:pPr>
              <w:spacing w:after="80" w:line="240" w:lineRule="auto"/>
              <w:jc w:val="both"/>
              <w:rPr>
                <w:color w:val="000000" w:themeColor="text1"/>
                <w:sz w:val="26"/>
                <w:szCs w:val="26"/>
              </w:rPr>
            </w:pPr>
            <w:r w:rsidRPr="00897C03">
              <w:rPr>
                <w:color w:val="000000" w:themeColor="text1"/>
                <w:sz w:val="26"/>
                <w:szCs w:val="26"/>
              </w:rPr>
              <w:t>Phiếu kiểm soát quá trình giải quyết hồ sơ</w:t>
            </w:r>
          </w:p>
        </w:tc>
      </w:tr>
      <w:tr w:rsidR="00307B85" w:rsidRPr="00897C03" w14:paraId="3494E4BB" w14:textId="77777777" w:rsidTr="00FB5D78">
        <w:tc>
          <w:tcPr>
            <w:tcW w:w="1101" w:type="dxa"/>
            <w:tcBorders>
              <w:left w:val="single" w:sz="4" w:space="0" w:color="000000"/>
              <w:bottom w:val="single" w:sz="4" w:space="0" w:color="000000"/>
              <w:right w:val="single" w:sz="4" w:space="0" w:color="000000"/>
            </w:tcBorders>
          </w:tcPr>
          <w:p w14:paraId="5C631FA4" w14:textId="77777777" w:rsidR="00307B85" w:rsidRPr="00DC0A3C" w:rsidRDefault="00307B85" w:rsidP="009A1DE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1C1CF5C" w14:textId="77777777" w:rsidR="00307B85" w:rsidRPr="00897C03" w:rsidRDefault="00307B85" w:rsidP="009A1DE0">
            <w:pPr>
              <w:spacing w:after="80" w:line="240" w:lineRule="auto"/>
              <w:jc w:val="center"/>
              <w:rPr>
                <w:color w:val="000000" w:themeColor="text1"/>
                <w:sz w:val="26"/>
                <w:szCs w:val="26"/>
              </w:rPr>
            </w:pPr>
            <w:r w:rsidRPr="00897C03">
              <w:rPr>
                <w:color w:val="000000" w:themeColor="text1"/>
                <w:sz w:val="26"/>
                <w:szCs w:val="26"/>
              </w:rPr>
              <w:t>Mẫu 06</w:t>
            </w:r>
          </w:p>
        </w:tc>
        <w:tc>
          <w:tcPr>
            <w:tcW w:w="10989" w:type="dxa"/>
            <w:gridSpan w:val="7"/>
            <w:tcBorders>
              <w:top w:val="single" w:sz="4" w:space="0" w:color="000000"/>
              <w:left w:val="single" w:sz="4" w:space="0" w:color="auto"/>
              <w:bottom w:val="single" w:sz="4" w:space="0" w:color="000000"/>
              <w:right w:val="single" w:sz="4" w:space="0" w:color="000000"/>
            </w:tcBorders>
          </w:tcPr>
          <w:p w14:paraId="633CF521" w14:textId="77777777" w:rsidR="00307B85" w:rsidRPr="00897C03" w:rsidRDefault="00307B85" w:rsidP="009A1DE0">
            <w:pPr>
              <w:spacing w:after="80" w:line="240" w:lineRule="auto"/>
              <w:jc w:val="both"/>
              <w:rPr>
                <w:color w:val="000000" w:themeColor="text1"/>
                <w:sz w:val="26"/>
                <w:szCs w:val="26"/>
              </w:rPr>
            </w:pPr>
            <w:r w:rsidRPr="00897C03">
              <w:rPr>
                <w:color w:val="000000" w:themeColor="text1"/>
                <w:sz w:val="26"/>
                <w:szCs w:val="26"/>
              </w:rPr>
              <w:t>Sổ theo dõi hồ sơ</w:t>
            </w:r>
          </w:p>
        </w:tc>
      </w:tr>
      <w:tr w:rsidR="00307B85" w:rsidRPr="00897C03" w14:paraId="1325327D" w14:textId="77777777" w:rsidTr="00FB5D78">
        <w:tc>
          <w:tcPr>
            <w:tcW w:w="1101" w:type="dxa"/>
            <w:tcBorders>
              <w:left w:val="single" w:sz="4" w:space="0" w:color="000000"/>
              <w:bottom w:val="single" w:sz="4" w:space="0" w:color="000000"/>
              <w:right w:val="single" w:sz="4" w:space="0" w:color="000000"/>
            </w:tcBorders>
          </w:tcPr>
          <w:p w14:paraId="4F17A96F" w14:textId="77777777" w:rsidR="00307B85" w:rsidRPr="00DC0A3C" w:rsidRDefault="00307B85" w:rsidP="009A1DE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9CBD672" w14:textId="77777777" w:rsidR="00307B85" w:rsidRPr="00897C03" w:rsidRDefault="00307B85" w:rsidP="009A1DE0">
            <w:pPr>
              <w:spacing w:after="80" w:line="240" w:lineRule="auto"/>
              <w:jc w:val="center"/>
              <w:rPr>
                <w:color w:val="000000" w:themeColor="text1"/>
                <w:sz w:val="26"/>
                <w:szCs w:val="26"/>
              </w:rPr>
            </w:pPr>
            <w:r w:rsidRPr="00897C03">
              <w:rPr>
                <w:sz w:val="26"/>
                <w:szCs w:val="26"/>
                <w:lang w:eastAsia="zh-CN"/>
              </w:rPr>
              <w:t>BM.ĐĐ.21.01</w:t>
            </w:r>
          </w:p>
        </w:tc>
        <w:tc>
          <w:tcPr>
            <w:tcW w:w="10989" w:type="dxa"/>
            <w:gridSpan w:val="7"/>
            <w:tcBorders>
              <w:top w:val="single" w:sz="4" w:space="0" w:color="000000"/>
              <w:left w:val="single" w:sz="4" w:space="0" w:color="auto"/>
              <w:bottom w:val="single" w:sz="4" w:space="0" w:color="000000"/>
              <w:right w:val="single" w:sz="4" w:space="0" w:color="000000"/>
            </w:tcBorders>
          </w:tcPr>
          <w:p w14:paraId="7BEECC6B" w14:textId="0C24300A" w:rsidR="00307B85" w:rsidRPr="00897C03" w:rsidRDefault="001703E1" w:rsidP="009A1DE0">
            <w:pPr>
              <w:spacing w:after="80" w:line="240" w:lineRule="auto"/>
              <w:jc w:val="both"/>
              <w:rPr>
                <w:color w:val="000000" w:themeColor="text1"/>
                <w:sz w:val="26"/>
                <w:szCs w:val="26"/>
              </w:rPr>
            </w:pPr>
            <w:r w:rsidRPr="00E3517D">
              <w:rPr>
                <w:bCs/>
                <w:sz w:val="26"/>
                <w:szCs w:val="26"/>
                <w:lang w:val="vi-VN"/>
              </w:rPr>
              <w:t>Đơn đăng ký biến động đất đai, tài sản gắn liền với đất theo Mẫu số 09/ĐK</w:t>
            </w:r>
          </w:p>
        </w:tc>
      </w:tr>
      <w:tr w:rsidR="00307B85" w:rsidRPr="00897C03" w14:paraId="0186E627" w14:textId="77777777" w:rsidTr="00FB5D78">
        <w:tc>
          <w:tcPr>
            <w:tcW w:w="1101" w:type="dxa"/>
            <w:tcBorders>
              <w:left w:val="single" w:sz="4" w:space="0" w:color="000000"/>
              <w:right w:val="single" w:sz="4" w:space="0" w:color="000000"/>
            </w:tcBorders>
          </w:tcPr>
          <w:p w14:paraId="4225BEA1" w14:textId="77777777" w:rsidR="00307B85" w:rsidRPr="00DC0A3C" w:rsidRDefault="00307B85" w:rsidP="009A1DE0">
            <w:pPr>
              <w:spacing w:after="80" w:line="240" w:lineRule="auto"/>
              <w:jc w:val="center"/>
              <w:rPr>
                <w:b/>
                <w:sz w:val="26"/>
                <w:szCs w:val="26"/>
              </w:rPr>
            </w:pPr>
            <w:r w:rsidRPr="00DC0A3C">
              <w:rPr>
                <w:b/>
                <w:sz w:val="26"/>
                <w:szCs w:val="26"/>
              </w:rPr>
              <w:t>4</w:t>
            </w:r>
          </w:p>
        </w:tc>
        <w:tc>
          <w:tcPr>
            <w:tcW w:w="13417" w:type="dxa"/>
            <w:gridSpan w:val="8"/>
            <w:tcBorders>
              <w:top w:val="single" w:sz="4" w:space="0" w:color="000000"/>
              <w:left w:val="single" w:sz="4" w:space="0" w:color="000000"/>
              <w:bottom w:val="single" w:sz="4" w:space="0" w:color="000000"/>
              <w:right w:val="single" w:sz="4" w:space="0" w:color="000000"/>
            </w:tcBorders>
          </w:tcPr>
          <w:p w14:paraId="3D0EFDB5" w14:textId="77777777" w:rsidR="00307B85" w:rsidRPr="00897C03" w:rsidRDefault="00307B85" w:rsidP="009A1DE0">
            <w:pPr>
              <w:autoSpaceDE w:val="0"/>
              <w:autoSpaceDN w:val="0"/>
              <w:spacing w:after="80" w:line="240" w:lineRule="auto"/>
              <w:jc w:val="both"/>
              <w:rPr>
                <w:sz w:val="26"/>
                <w:szCs w:val="26"/>
                <w:lang w:val="en-AU"/>
              </w:rPr>
            </w:pPr>
            <w:r w:rsidRPr="00897C03">
              <w:rPr>
                <w:b/>
                <w:sz w:val="26"/>
                <w:szCs w:val="26"/>
              </w:rPr>
              <w:t xml:space="preserve">HỒ SƠ LƯU </w:t>
            </w:r>
            <w:r w:rsidRPr="00897C03">
              <w:rPr>
                <w:sz w:val="26"/>
                <w:szCs w:val="26"/>
                <w:lang w:val="en-AU"/>
              </w:rPr>
              <w:t xml:space="preserve"> Nêu các Hồ sơ cần lưu sau khi thực hiện TTHC</w:t>
            </w:r>
          </w:p>
          <w:p w14:paraId="0327CCB8" w14:textId="77777777" w:rsidR="00307B85" w:rsidRPr="00897C03" w:rsidRDefault="00307B85" w:rsidP="009A1DE0">
            <w:pPr>
              <w:autoSpaceDE w:val="0"/>
              <w:autoSpaceDN w:val="0"/>
              <w:spacing w:after="80" w:line="240" w:lineRule="auto"/>
              <w:jc w:val="both"/>
              <w:rPr>
                <w:sz w:val="26"/>
                <w:szCs w:val="26"/>
                <w:lang w:val="en-AU"/>
              </w:rPr>
            </w:pPr>
            <w:r w:rsidRPr="00897C03">
              <w:rPr>
                <w:sz w:val="26"/>
                <w:szCs w:val="26"/>
                <w:lang w:val="en-AU"/>
              </w:rPr>
              <w:t>- Hồ sơ nêu tại Mục 2.3</w:t>
            </w:r>
          </w:p>
          <w:p w14:paraId="28E558A8" w14:textId="77777777" w:rsidR="00307B85" w:rsidRPr="00897C03" w:rsidRDefault="00307B85" w:rsidP="009A1DE0">
            <w:pPr>
              <w:autoSpaceDE w:val="0"/>
              <w:autoSpaceDN w:val="0"/>
              <w:spacing w:after="80" w:line="240" w:lineRule="auto"/>
              <w:jc w:val="both"/>
              <w:rPr>
                <w:sz w:val="26"/>
                <w:szCs w:val="26"/>
                <w:lang w:val="en-AU"/>
              </w:rPr>
            </w:pPr>
            <w:r w:rsidRPr="00897C03">
              <w:rPr>
                <w:sz w:val="26"/>
                <w:szCs w:val="26"/>
                <w:lang w:val="en-AU"/>
              </w:rPr>
              <w:t>- Giấy chứng nhận</w:t>
            </w:r>
          </w:p>
        </w:tc>
      </w:tr>
      <w:tr w:rsidR="00307B85" w:rsidRPr="00897C03" w14:paraId="130C4559" w14:textId="77777777" w:rsidTr="00FB5D78">
        <w:trPr>
          <w:trHeight w:val="908"/>
        </w:trPr>
        <w:tc>
          <w:tcPr>
            <w:tcW w:w="14518" w:type="dxa"/>
            <w:gridSpan w:val="9"/>
            <w:tcBorders>
              <w:left w:val="single" w:sz="4" w:space="0" w:color="000000"/>
              <w:bottom w:val="single" w:sz="4" w:space="0" w:color="000000"/>
              <w:right w:val="single" w:sz="4" w:space="0" w:color="000000"/>
            </w:tcBorders>
          </w:tcPr>
          <w:p w14:paraId="2F38045E" w14:textId="77777777" w:rsidR="00307B85" w:rsidRPr="00DC0A3C" w:rsidRDefault="00307B85" w:rsidP="009A1DE0">
            <w:pPr>
              <w:autoSpaceDE w:val="0"/>
              <w:autoSpaceDN w:val="0"/>
              <w:spacing w:after="80" w:line="240" w:lineRule="auto"/>
              <w:jc w:val="both"/>
              <w:rPr>
                <w:sz w:val="26"/>
                <w:szCs w:val="26"/>
                <w:lang w:val="en-AU"/>
              </w:rPr>
            </w:pPr>
          </w:p>
        </w:tc>
      </w:tr>
    </w:tbl>
    <w:p w14:paraId="58CD12FA" w14:textId="77777777" w:rsidR="00140F5C" w:rsidRDefault="00140F5C" w:rsidP="009A1DE0">
      <w:pPr>
        <w:spacing w:after="80" w:line="240" w:lineRule="auto"/>
        <w:rPr>
          <w:b/>
          <w:color w:val="000000"/>
          <w:szCs w:val="28"/>
          <w:highlight w:val="yellow"/>
        </w:rPr>
      </w:pPr>
    </w:p>
    <w:p w14:paraId="4E5DE663" w14:textId="77777777" w:rsidR="00594BA3" w:rsidRDefault="00140F5C">
      <w:pPr>
        <w:spacing w:after="0" w:line="240" w:lineRule="auto"/>
        <w:rPr>
          <w:b/>
          <w:color w:val="000000"/>
          <w:szCs w:val="28"/>
          <w:highlight w:val="yellow"/>
        </w:rPr>
        <w:sectPr w:rsidR="00594BA3" w:rsidSect="001E0875">
          <w:pgSz w:w="16840" w:h="11907" w:orient="landscape" w:code="9"/>
          <w:pgMar w:top="965" w:right="907" w:bottom="1022" w:left="965" w:header="720" w:footer="720" w:gutter="0"/>
          <w:cols w:space="720"/>
          <w:docGrid w:linePitch="360"/>
        </w:sectPr>
      </w:pPr>
      <w:r>
        <w:rPr>
          <w:b/>
          <w:color w:val="000000"/>
          <w:szCs w:val="28"/>
          <w:highlight w:val="yellow"/>
        </w:rPr>
        <w:br w:type="page"/>
      </w:r>
    </w:p>
    <w:p w14:paraId="035C32CB" w14:textId="77777777" w:rsidR="00594BA3" w:rsidRDefault="00594BA3" w:rsidP="009A1DE0">
      <w:pPr>
        <w:spacing w:after="0" w:line="240" w:lineRule="auto"/>
        <w:jc w:val="right"/>
        <w:rPr>
          <w:bCs/>
          <w:lang w:eastAsia="zh-CN"/>
        </w:rPr>
      </w:pPr>
      <w:r>
        <w:rPr>
          <w:bCs/>
          <w:lang w:eastAsia="zh-CN"/>
        </w:rPr>
        <w:lastRenderedPageBreak/>
        <w:t>BM.ĐĐ.21.01</w:t>
      </w:r>
    </w:p>
    <w:tbl>
      <w:tblPr>
        <w:tblW w:w="6271" w:type="pct"/>
        <w:tblInd w:w="-273"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035"/>
        <w:gridCol w:w="2034"/>
        <w:gridCol w:w="3661"/>
        <w:gridCol w:w="1454"/>
        <w:gridCol w:w="262"/>
        <w:gridCol w:w="267"/>
      </w:tblGrid>
      <w:tr w:rsidR="001703E1" w:rsidRPr="00546C9B" w14:paraId="5F31E920" w14:textId="77777777" w:rsidTr="001703E1">
        <w:trPr>
          <w:gridAfter w:val="3"/>
          <w:wAfter w:w="780" w:type="pct"/>
          <w:trHeight w:val="360"/>
        </w:trPr>
        <w:tc>
          <w:tcPr>
            <w:tcW w:w="2780" w:type="pct"/>
            <w:gridSpan w:val="2"/>
            <w:vMerge w:val="restart"/>
            <w:tcBorders>
              <w:top w:val="nil"/>
              <w:left w:val="nil"/>
            </w:tcBorders>
          </w:tcPr>
          <w:p w14:paraId="2F346655" w14:textId="77777777" w:rsidR="001703E1" w:rsidRPr="003B0D8C" w:rsidRDefault="001703E1" w:rsidP="009A1DE0">
            <w:pPr>
              <w:spacing w:after="0" w:line="240" w:lineRule="auto"/>
              <w:jc w:val="center"/>
              <w:rPr>
                <w:b/>
                <w:bCs/>
                <w:sz w:val="26"/>
                <w:szCs w:val="26"/>
                <w:lang w:val="vi-VN"/>
              </w:rPr>
            </w:pPr>
            <w:r w:rsidRPr="003B0D8C">
              <w:rPr>
                <w:b/>
                <w:spacing w:val="-6"/>
                <w:sz w:val="26"/>
                <w:szCs w:val="26"/>
                <w:lang w:val="vi-VN"/>
              </w:rPr>
              <w:br w:type="page"/>
            </w:r>
            <w:r w:rsidRPr="003B0D8C">
              <w:rPr>
                <w:sz w:val="26"/>
                <w:szCs w:val="26"/>
                <w:lang w:val="vi-VN"/>
              </w:rPr>
              <w:t> </w:t>
            </w:r>
            <w:r w:rsidRPr="003B0D8C">
              <w:rPr>
                <w:b/>
                <w:spacing w:val="-6"/>
                <w:sz w:val="26"/>
                <w:szCs w:val="26"/>
                <w:lang w:val="vi-VN"/>
              </w:rPr>
              <w:br w:type="page"/>
            </w:r>
            <w:r w:rsidRPr="003B0D8C">
              <w:rPr>
                <w:b/>
                <w:bCs/>
                <w:sz w:val="26"/>
                <w:szCs w:val="26"/>
                <w:lang w:val="vi-VN"/>
              </w:rPr>
              <w:t>CỘNG HOÀ XÃ HỘI CHỦ NGHĨA VIỆT NAM</w:t>
            </w:r>
          </w:p>
          <w:p w14:paraId="08468D92" w14:textId="77777777" w:rsidR="001703E1" w:rsidRPr="003B0D8C" w:rsidRDefault="001703E1" w:rsidP="009A1DE0">
            <w:pPr>
              <w:spacing w:after="0" w:line="240" w:lineRule="auto"/>
              <w:jc w:val="center"/>
              <w:rPr>
                <w:b/>
                <w:bCs/>
                <w:sz w:val="26"/>
                <w:szCs w:val="26"/>
                <w:lang w:val="vi-VN"/>
              </w:rPr>
            </w:pPr>
            <w:r w:rsidRPr="003B0D8C">
              <w:rPr>
                <w:b/>
                <w:bCs/>
                <w:noProof/>
                <w:sz w:val="26"/>
                <w:szCs w:val="26"/>
              </w:rPr>
              <mc:AlternateContent>
                <mc:Choice Requires="wps">
                  <w:drawing>
                    <wp:anchor distT="0" distB="0" distL="114300" distR="114300" simplePos="0" relativeHeight="251665408" behindDoc="0" locked="0" layoutInCell="1" allowOverlap="1" wp14:anchorId="42777B25" wp14:editId="6B633B16">
                      <wp:simplePos x="0" y="0"/>
                      <wp:positionH relativeFrom="column">
                        <wp:align>center</wp:align>
                      </wp:positionH>
                      <wp:positionV relativeFrom="paragraph">
                        <wp:posOffset>241300</wp:posOffset>
                      </wp:positionV>
                      <wp:extent cx="1943100" cy="0"/>
                      <wp:effectExtent l="5080" t="12700" r="13970" b="6350"/>
                      <wp:wrapNone/>
                      <wp:docPr id="89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A486A" id="Line 75" o:spid="_x0000_s1026" style="position:absolute;z-index:25166540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F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"/>
                  </w:pict>
                </mc:Fallback>
              </mc:AlternateContent>
            </w:r>
            <w:r w:rsidRPr="003B0D8C">
              <w:rPr>
                <w:b/>
                <w:bCs/>
                <w:sz w:val="26"/>
                <w:szCs w:val="26"/>
                <w:lang w:val="vi-VN"/>
              </w:rPr>
              <w:t>Độc lập - Tự do - Hạnh phúc</w:t>
            </w:r>
          </w:p>
        </w:tc>
        <w:tc>
          <w:tcPr>
            <w:tcW w:w="1439" w:type="pct"/>
            <w:tcBorders>
              <w:top w:val="nil"/>
              <w:right w:val="nil"/>
            </w:tcBorders>
            <w:vAlign w:val="center"/>
          </w:tcPr>
          <w:p w14:paraId="15B1C07B" w14:textId="77777777" w:rsidR="001703E1" w:rsidRPr="00546C9B" w:rsidRDefault="001703E1" w:rsidP="009A1DE0">
            <w:pPr>
              <w:spacing w:after="0" w:line="240" w:lineRule="auto"/>
              <w:jc w:val="right"/>
              <w:rPr>
                <w:b/>
                <w:bCs/>
                <w:lang w:val="pt-BR"/>
              </w:rPr>
            </w:pPr>
            <w:r w:rsidRPr="00546C9B">
              <w:rPr>
                <w:b/>
                <w:bCs/>
                <w:lang w:val="pt-BR"/>
              </w:rPr>
              <w:t>Mẫu số 09/ĐK</w:t>
            </w:r>
            <w:r w:rsidRPr="00546C9B">
              <w:rPr>
                <w:rStyle w:val="FootnoteReference"/>
                <w:lang w:val="pt-BR"/>
              </w:rPr>
              <w:footnoteReference w:id="7"/>
            </w:r>
          </w:p>
        </w:tc>
      </w:tr>
      <w:tr w:rsidR="001703E1" w:rsidRPr="00546C9B" w14:paraId="0EA4CAC4" w14:textId="77777777" w:rsidTr="001703E1">
        <w:trPr>
          <w:trHeight w:val="70"/>
        </w:trPr>
        <w:tc>
          <w:tcPr>
            <w:tcW w:w="2780" w:type="pct"/>
            <w:gridSpan w:val="2"/>
            <w:vMerge/>
            <w:tcBorders>
              <w:top w:val="nil"/>
              <w:left w:val="nil"/>
            </w:tcBorders>
          </w:tcPr>
          <w:p w14:paraId="18C9648B" w14:textId="77777777" w:rsidR="001703E1" w:rsidRPr="003B0D8C" w:rsidRDefault="001703E1" w:rsidP="009A1DE0">
            <w:pPr>
              <w:spacing w:after="0" w:line="240" w:lineRule="auto"/>
              <w:jc w:val="both"/>
              <w:rPr>
                <w:b/>
                <w:bCs/>
                <w:sz w:val="26"/>
                <w:szCs w:val="26"/>
                <w:lang w:val="pt-BR"/>
              </w:rPr>
            </w:pPr>
          </w:p>
        </w:tc>
        <w:tc>
          <w:tcPr>
            <w:tcW w:w="2012" w:type="pct"/>
            <w:gridSpan w:val="2"/>
            <w:tcBorders>
              <w:bottom w:val="single" w:sz="4" w:space="0" w:color="auto"/>
            </w:tcBorders>
          </w:tcPr>
          <w:p w14:paraId="0122DBE7" w14:textId="77777777" w:rsidR="001703E1" w:rsidRPr="00546C9B" w:rsidRDefault="001703E1" w:rsidP="009A1DE0">
            <w:pPr>
              <w:spacing w:after="0" w:line="240" w:lineRule="auto"/>
              <w:ind w:left="459" w:hanging="459"/>
              <w:jc w:val="both"/>
              <w:rPr>
                <w:b/>
                <w:bCs/>
                <w:lang w:val="pt-BR"/>
              </w:rPr>
            </w:pPr>
          </w:p>
        </w:tc>
        <w:tc>
          <w:tcPr>
            <w:tcW w:w="103" w:type="pct"/>
            <w:tcBorders>
              <w:bottom w:val="single" w:sz="4" w:space="0" w:color="auto"/>
            </w:tcBorders>
          </w:tcPr>
          <w:p w14:paraId="315AD142" w14:textId="77777777" w:rsidR="001703E1" w:rsidRPr="00546C9B" w:rsidRDefault="001703E1" w:rsidP="009A1DE0">
            <w:pPr>
              <w:spacing w:after="0" w:line="240" w:lineRule="auto"/>
              <w:ind w:left="459" w:hanging="459"/>
              <w:jc w:val="both"/>
              <w:rPr>
                <w:b/>
                <w:bCs/>
                <w:lang w:val="pt-BR"/>
              </w:rPr>
            </w:pPr>
          </w:p>
        </w:tc>
        <w:tc>
          <w:tcPr>
            <w:tcW w:w="105" w:type="pct"/>
            <w:tcBorders>
              <w:top w:val="nil"/>
              <w:bottom w:val="single" w:sz="4" w:space="0" w:color="auto"/>
            </w:tcBorders>
          </w:tcPr>
          <w:p w14:paraId="041AAE7E" w14:textId="77777777" w:rsidR="001703E1" w:rsidRPr="00546C9B" w:rsidRDefault="001703E1" w:rsidP="009A1DE0">
            <w:pPr>
              <w:spacing w:after="0" w:line="240" w:lineRule="auto"/>
              <w:ind w:left="459" w:hanging="459"/>
              <w:jc w:val="both"/>
              <w:rPr>
                <w:b/>
                <w:bCs/>
                <w:lang w:val="pt-BR"/>
              </w:rPr>
            </w:pPr>
          </w:p>
        </w:tc>
      </w:tr>
      <w:tr w:rsidR="001703E1" w:rsidRPr="00546C9B" w14:paraId="2D7941EA" w14:textId="77777777" w:rsidTr="001703E1">
        <w:trPr>
          <w:gridAfter w:val="3"/>
          <w:wAfter w:w="780" w:type="pct"/>
          <w:trHeight w:val="544"/>
        </w:trPr>
        <w:tc>
          <w:tcPr>
            <w:tcW w:w="2780" w:type="pct"/>
            <w:gridSpan w:val="2"/>
            <w:vMerge/>
            <w:tcBorders>
              <w:top w:val="nil"/>
              <w:left w:val="nil"/>
              <w:right w:val="single" w:sz="4" w:space="0" w:color="auto"/>
            </w:tcBorders>
          </w:tcPr>
          <w:p w14:paraId="630378C3" w14:textId="77777777" w:rsidR="001703E1" w:rsidRPr="003B0D8C" w:rsidRDefault="001703E1" w:rsidP="009A1DE0">
            <w:pPr>
              <w:spacing w:after="0" w:line="240" w:lineRule="auto"/>
              <w:jc w:val="both"/>
              <w:rPr>
                <w:b/>
                <w:bCs/>
                <w:sz w:val="26"/>
                <w:szCs w:val="26"/>
                <w:lang w:val="pt-BR"/>
              </w:rPr>
            </w:pPr>
          </w:p>
        </w:tc>
        <w:tc>
          <w:tcPr>
            <w:tcW w:w="1439" w:type="pct"/>
            <w:vMerge w:val="restart"/>
            <w:tcBorders>
              <w:top w:val="single" w:sz="4" w:space="0" w:color="auto"/>
              <w:left w:val="single" w:sz="4" w:space="0" w:color="auto"/>
            </w:tcBorders>
          </w:tcPr>
          <w:p w14:paraId="173CB1D6" w14:textId="77777777" w:rsidR="001703E1" w:rsidRPr="00546C9B" w:rsidRDefault="001703E1" w:rsidP="009A1DE0">
            <w:pPr>
              <w:spacing w:after="0" w:line="240" w:lineRule="auto"/>
              <w:ind w:left="-108" w:right="-108"/>
              <w:jc w:val="center"/>
              <w:rPr>
                <w:b/>
                <w:bCs/>
                <w:spacing w:val="-4"/>
                <w:lang w:val="pt-BR"/>
              </w:rPr>
            </w:pPr>
            <w:r w:rsidRPr="00546C9B">
              <w:rPr>
                <w:b/>
                <w:bCs/>
                <w:spacing w:val="-4"/>
                <w:lang w:val="pt-BR"/>
              </w:rPr>
              <w:t>PHẦN GHI CỦA NGƯỜI NHẬN HỒ SƠ</w:t>
            </w:r>
          </w:p>
          <w:p w14:paraId="0E7F2A93" w14:textId="53E06A8F" w:rsidR="001703E1" w:rsidRPr="00546C9B" w:rsidRDefault="001703E1" w:rsidP="009A1DE0">
            <w:pPr>
              <w:spacing w:after="0" w:line="240" w:lineRule="auto"/>
              <w:ind w:left="115" w:hanging="115"/>
              <w:jc w:val="center"/>
              <w:rPr>
                <w:bCs/>
                <w:spacing w:val="-6"/>
                <w:lang w:val="pt-BR"/>
              </w:rPr>
            </w:pPr>
            <w:r w:rsidRPr="00546C9B">
              <w:rPr>
                <w:bCs/>
                <w:spacing w:val="-6"/>
                <w:lang w:val="pt-BR"/>
              </w:rPr>
              <w:t>Đã kiểm tra nội dung đơn đầy đủ, rõ ràng, thống nhất với giấy tờ xuất trình.</w:t>
            </w:r>
          </w:p>
          <w:p w14:paraId="3F90F5FC" w14:textId="77777777" w:rsidR="001703E1" w:rsidRPr="00546C9B" w:rsidRDefault="001703E1" w:rsidP="009A1DE0">
            <w:pPr>
              <w:spacing w:after="0" w:line="240" w:lineRule="auto"/>
              <w:ind w:left="256" w:hanging="141"/>
              <w:jc w:val="center"/>
              <w:rPr>
                <w:bCs/>
                <w:spacing w:val="-8"/>
                <w:lang w:val="pt-BR"/>
              </w:rPr>
            </w:pPr>
            <w:r w:rsidRPr="00546C9B">
              <w:rPr>
                <w:bCs/>
                <w:spacing w:val="-8"/>
                <w:lang w:val="pt-BR"/>
              </w:rPr>
              <w:t>Vào sổ tiếp nhận hồ sơ số:.......Quyển....</w:t>
            </w:r>
          </w:p>
          <w:p w14:paraId="3739A14F" w14:textId="77777777" w:rsidR="001703E1" w:rsidRPr="00546C9B" w:rsidRDefault="001703E1" w:rsidP="009A1DE0">
            <w:pPr>
              <w:spacing w:after="0" w:line="240" w:lineRule="auto"/>
              <w:jc w:val="center"/>
              <w:rPr>
                <w:i/>
                <w:iCs/>
                <w:lang w:val="pt-BR"/>
              </w:rPr>
            </w:pPr>
            <w:r w:rsidRPr="00546C9B">
              <w:rPr>
                <w:i/>
                <w:iCs/>
                <w:lang w:val="pt-BR"/>
              </w:rPr>
              <w:t>Ngày…... / ...… / .......…</w:t>
            </w:r>
          </w:p>
          <w:p w14:paraId="38EE2898" w14:textId="77777777" w:rsidR="001703E1" w:rsidRPr="00546C9B" w:rsidRDefault="001703E1" w:rsidP="009A1DE0">
            <w:pPr>
              <w:spacing w:after="0" w:line="240" w:lineRule="auto"/>
              <w:jc w:val="center"/>
              <w:rPr>
                <w:b/>
                <w:bCs/>
                <w:lang w:val="pt-BR"/>
              </w:rPr>
            </w:pPr>
            <w:r w:rsidRPr="00546C9B">
              <w:rPr>
                <w:b/>
                <w:bCs/>
                <w:lang w:val="pt-BR"/>
              </w:rPr>
              <w:t>Người nhận hồ sơ</w:t>
            </w:r>
          </w:p>
          <w:p w14:paraId="1E43E372" w14:textId="37C01811" w:rsidR="001703E1" w:rsidRPr="001703E1" w:rsidRDefault="001703E1" w:rsidP="009A1DE0">
            <w:pPr>
              <w:spacing w:after="0" w:line="240" w:lineRule="auto"/>
              <w:jc w:val="center"/>
              <w:rPr>
                <w:i/>
                <w:iCs/>
                <w:lang w:val="pt-BR"/>
              </w:rPr>
            </w:pPr>
            <w:r w:rsidRPr="00546C9B">
              <w:rPr>
                <w:i/>
                <w:iCs/>
                <w:lang w:val="pt-BR"/>
              </w:rPr>
              <w:t>(Ký và ghi rõ họ, tên)</w:t>
            </w:r>
          </w:p>
        </w:tc>
      </w:tr>
      <w:tr w:rsidR="001703E1" w:rsidRPr="00546C9B" w14:paraId="256E1088" w14:textId="77777777" w:rsidTr="001703E1">
        <w:trPr>
          <w:gridAfter w:val="3"/>
          <w:wAfter w:w="780" w:type="pct"/>
          <w:trHeight w:val="242"/>
        </w:trPr>
        <w:tc>
          <w:tcPr>
            <w:tcW w:w="2780" w:type="pct"/>
            <w:gridSpan w:val="2"/>
            <w:tcBorders>
              <w:top w:val="nil"/>
              <w:left w:val="nil"/>
              <w:right w:val="single" w:sz="4" w:space="0" w:color="auto"/>
            </w:tcBorders>
          </w:tcPr>
          <w:p w14:paraId="1FE27C03" w14:textId="77777777" w:rsidR="001703E1" w:rsidRPr="003B0D8C" w:rsidRDefault="001703E1" w:rsidP="009A1DE0">
            <w:pPr>
              <w:spacing w:after="0" w:line="240" w:lineRule="auto"/>
              <w:jc w:val="both"/>
              <w:rPr>
                <w:b/>
                <w:bCs/>
                <w:sz w:val="26"/>
                <w:szCs w:val="26"/>
                <w:lang w:val="pt-BR"/>
              </w:rPr>
            </w:pPr>
          </w:p>
        </w:tc>
        <w:tc>
          <w:tcPr>
            <w:tcW w:w="1439" w:type="pct"/>
            <w:vMerge/>
            <w:tcBorders>
              <w:top w:val="nil"/>
              <w:left w:val="single" w:sz="4" w:space="0" w:color="auto"/>
            </w:tcBorders>
          </w:tcPr>
          <w:p w14:paraId="4EBC35F0" w14:textId="77777777" w:rsidR="001703E1" w:rsidRPr="00546C9B" w:rsidRDefault="001703E1" w:rsidP="009A1DE0">
            <w:pPr>
              <w:spacing w:after="0" w:line="240" w:lineRule="auto"/>
              <w:ind w:firstLine="142"/>
              <w:jc w:val="both"/>
              <w:rPr>
                <w:b/>
                <w:bCs/>
                <w:lang w:val="pt-BR"/>
              </w:rPr>
            </w:pPr>
          </w:p>
        </w:tc>
      </w:tr>
      <w:tr w:rsidR="001703E1" w:rsidRPr="00546C9B" w14:paraId="39448F6F" w14:textId="77777777" w:rsidTr="001703E1">
        <w:trPr>
          <w:gridAfter w:val="3"/>
          <w:wAfter w:w="780" w:type="pct"/>
          <w:trHeight w:val="926"/>
        </w:trPr>
        <w:tc>
          <w:tcPr>
            <w:tcW w:w="2780" w:type="pct"/>
            <w:gridSpan w:val="2"/>
            <w:tcBorders>
              <w:top w:val="nil"/>
              <w:left w:val="nil"/>
              <w:bottom w:val="nil"/>
              <w:right w:val="single" w:sz="4" w:space="0" w:color="auto"/>
            </w:tcBorders>
          </w:tcPr>
          <w:p w14:paraId="0A7CEACE" w14:textId="77777777" w:rsidR="001703E1" w:rsidRPr="003B0D8C" w:rsidRDefault="001703E1" w:rsidP="009A1DE0">
            <w:pPr>
              <w:spacing w:after="0" w:line="240" w:lineRule="auto"/>
              <w:jc w:val="center"/>
              <w:outlineLvl w:val="0"/>
              <w:rPr>
                <w:b/>
                <w:bCs/>
                <w:sz w:val="26"/>
                <w:szCs w:val="26"/>
                <w:lang w:val="pt-BR"/>
              </w:rPr>
            </w:pPr>
            <w:r w:rsidRPr="003B0D8C">
              <w:rPr>
                <w:b/>
                <w:bCs/>
                <w:sz w:val="26"/>
                <w:szCs w:val="26"/>
                <w:lang w:val="pt-BR"/>
              </w:rPr>
              <w:t>ĐƠN ĐĂNG KÝ BIẾN ĐỘNG</w:t>
            </w:r>
          </w:p>
          <w:p w14:paraId="7548998E" w14:textId="77777777" w:rsidR="001703E1" w:rsidRPr="003B0D8C" w:rsidRDefault="001703E1" w:rsidP="009A1DE0">
            <w:pPr>
              <w:spacing w:after="0" w:line="240" w:lineRule="auto"/>
              <w:jc w:val="center"/>
              <w:rPr>
                <w:b/>
                <w:bCs/>
                <w:sz w:val="26"/>
                <w:szCs w:val="26"/>
                <w:lang w:val="pt-BR"/>
              </w:rPr>
            </w:pPr>
            <w:r w:rsidRPr="003B0D8C">
              <w:rPr>
                <w:b/>
                <w:bCs/>
                <w:sz w:val="26"/>
                <w:szCs w:val="26"/>
                <w:lang w:val="pt-BR"/>
              </w:rPr>
              <w:t>ĐẤT ĐAI, TÀI SẢN GẮN LIỀN VỚI ĐẤT</w:t>
            </w:r>
          </w:p>
          <w:p w14:paraId="7D37C9AE" w14:textId="77777777" w:rsidR="001703E1" w:rsidRPr="003B0D8C" w:rsidRDefault="001703E1" w:rsidP="009A1DE0">
            <w:pPr>
              <w:spacing w:after="0" w:line="240" w:lineRule="auto"/>
              <w:jc w:val="center"/>
              <w:rPr>
                <w:b/>
                <w:bCs/>
                <w:i/>
                <w:sz w:val="26"/>
                <w:szCs w:val="26"/>
                <w:lang w:val="pt-BR"/>
              </w:rPr>
            </w:pPr>
          </w:p>
        </w:tc>
        <w:tc>
          <w:tcPr>
            <w:tcW w:w="1439" w:type="pct"/>
            <w:vMerge/>
            <w:tcBorders>
              <w:top w:val="nil"/>
              <w:left w:val="single" w:sz="4" w:space="0" w:color="auto"/>
            </w:tcBorders>
          </w:tcPr>
          <w:p w14:paraId="60410408" w14:textId="77777777" w:rsidR="001703E1" w:rsidRPr="00546C9B" w:rsidRDefault="001703E1" w:rsidP="009A1DE0">
            <w:pPr>
              <w:spacing w:after="0" w:line="240" w:lineRule="auto"/>
              <w:jc w:val="both"/>
              <w:rPr>
                <w:b/>
                <w:bCs/>
                <w:lang w:val="pt-BR"/>
              </w:rPr>
            </w:pPr>
          </w:p>
        </w:tc>
      </w:tr>
      <w:tr w:rsidR="001703E1" w:rsidRPr="00546C9B" w14:paraId="10F35F13" w14:textId="77777777" w:rsidTr="001703E1">
        <w:trPr>
          <w:gridAfter w:val="3"/>
          <w:wAfter w:w="780" w:type="pct"/>
          <w:trHeight w:val="65"/>
        </w:trPr>
        <w:tc>
          <w:tcPr>
            <w:tcW w:w="2780" w:type="pct"/>
            <w:gridSpan w:val="2"/>
            <w:tcBorders>
              <w:top w:val="nil"/>
              <w:left w:val="nil"/>
              <w:right w:val="single" w:sz="4" w:space="0" w:color="auto"/>
            </w:tcBorders>
          </w:tcPr>
          <w:p w14:paraId="163F57B7" w14:textId="77777777" w:rsidR="001703E1" w:rsidRPr="00546C9B" w:rsidRDefault="001703E1" w:rsidP="009A1DE0">
            <w:pPr>
              <w:spacing w:after="0" w:line="240" w:lineRule="auto"/>
              <w:jc w:val="both"/>
              <w:rPr>
                <w:b/>
                <w:bCs/>
                <w:lang w:val="pt-BR"/>
              </w:rPr>
            </w:pPr>
          </w:p>
        </w:tc>
        <w:tc>
          <w:tcPr>
            <w:tcW w:w="1439" w:type="pct"/>
            <w:vMerge/>
            <w:tcBorders>
              <w:top w:val="nil"/>
              <w:left w:val="single" w:sz="4" w:space="0" w:color="auto"/>
            </w:tcBorders>
          </w:tcPr>
          <w:p w14:paraId="1714B869" w14:textId="77777777" w:rsidR="001703E1" w:rsidRPr="00546C9B" w:rsidRDefault="001703E1" w:rsidP="009A1DE0">
            <w:pPr>
              <w:spacing w:after="0" w:line="240" w:lineRule="auto"/>
              <w:jc w:val="both"/>
              <w:rPr>
                <w:b/>
                <w:bCs/>
                <w:lang w:val="pt-BR"/>
              </w:rPr>
            </w:pPr>
          </w:p>
        </w:tc>
      </w:tr>
      <w:tr w:rsidR="001703E1" w:rsidRPr="00546C9B" w14:paraId="3F3CE92C" w14:textId="77777777" w:rsidTr="001703E1">
        <w:trPr>
          <w:gridAfter w:val="3"/>
          <w:wAfter w:w="780" w:type="pct"/>
        </w:trPr>
        <w:tc>
          <w:tcPr>
            <w:tcW w:w="2780" w:type="pct"/>
            <w:gridSpan w:val="2"/>
            <w:tcBorders>
              <w:top w:val="nil"/>
              <w:left w:val="nil"/>
              <w:right w:val="single" w:sz="4" w:space="0" w:color="auto"/>
            </w:tcBorders>
          </w:tcPr>
          <w:p w14:paraId="639327F4" w14:textId="77777777" w:rsidR="001703E1" w:rsidRPr="00546C9B" w:rsidRDefault="001703E1" w:rsidP="009A1DE0">
            <w:pPr>
              <w:spacing w:after="0" w:line="240" w:lineRule="auto"/>
              <w:jc w:val="center"/>
              <w:rPr>
                <w:bCs/>
              </w:rPr>
            </w:pPr>
            <w:r w:rsidRPr="00546C9B">
              <w:rPr>
                <w:bCs/>
              </w:rPr>
              <w:t>Kính gửi: .........................................................................</w:t>
            </w:r>
          </w:p>
        </w:tc>
        <w:tc>
          <w:tcPr>
            <w:tcW w:w="1439" w:type="pct"/>
            <w:vMerge/>
            <w:tcBorders>
              <w:top w:val="nil"/>
              <w:left w:val="single" w:sz="4" w:space="0" w:color="auto"/>
            </w:tcBorders>
          </w:tcPr>
          <w:p w14:paraId="1F70A37E" w14:textId="77777777" w:rsidR="001703E1" w:rsidRPr="00546C9B" w:rsidRDefault="001703E1" w:rsidP="009A1DE0">
            <w:pPr>
              <w:spacing w:after="0" w:line="240" w:lineRule="auto"/>
              <w:jc w:val="both"/>
              <w:rPr>
                <w:b/>
                <w:bCs/>
              </w:rPr>
            </w:pPr>
          </w:p>
        </w:tc>
      </w:tr>
      <w:tr w:rsidR="001703E1" w:rsidRPr="00546C9B" w14:paraId="63C0271E" w14:textId="77777777" w:rsidTr="001703E1">
        <w:trPr>
          <w:gridAfter w:val="3"/>
          <w:wAfter w:w="780" w:type="pct"/>
          <w:trHeight w:val="151"/>
        </w:trPr>
        <w:tc>
          <w:tcPr>
            <w:tcW w:w="2780" w:type="pct"/>
            <w:gridSpan w:val="2"/>
            <w:tcBorders>
              <w:top w:val="nil"/>
              <w:left w:val="nil"/>
              <w:bottom w:val="double" w:sz="4" w:space="0" w:color="auto"/>
              <w:right w:val="single" w:sz="4" w:space="0" w:color="auto"/>
            </w:tcBorders>
          </w:tcPr>
          <w:p w14:paraId="1ECA1301" w14:textId="77777777" w:rsidR="001703E1" w:rsidRPr="00546C9B" w:rsidRDefault="001703E1" w:rsidP="009A1DE0">
            <w:pPr>
              <w:spacing w:after="0" w:line="240" w:lineRule="auto"/>
              <w:jc w:val="both"/>
              <w:rPr>
                <w:b/>
                <w:bCs/>
              </w:rPr>
            </w:pPr>
          </w:p>
        </w:tc>
        <w:tc>
          <w:tcPr>
            <w:tcW w:w="1439" w:type="pct"/>
            <w:vMerge/>
            <w:tcBorders>
              <w:top w:val="nil"/>
              <w:left w:val="single" w:sz="4" w:space="0" w:color="auto"/>
              <w:bottom w:val="double" w:sz="4" w:space="0" w:color="auto"/>
            </w:tcBorders>
          </w:tcPr>
          <w:p w14:paraId="4947D4EB" w14:textId="77777777" w:rsidR="001703E1" w:rsidRPr="00546C9B" w:rsidRDefault="001703E1" w:rsidP="009A1DE0">
            <w:pPr>
              <w:spacing w:after="0" w:line="240" w:lineRule="auto"/>
              <w:jc w:val="both"/>
              <w:rPr>
                <w:b/>
                <w:bCs/>
              </w:rPr>
            </w:pPr>
          </w:p>
        </w:tc>
      </w:tr>
      <w:tr w:rsidR="001703E1" w:rsidRPr="003B0D8C" w14:paraId="7140B61D" w14:textId="77777777" w:rsidTr="001703E1">
        <w:trPr>
          <w:gridAfter w:val="3"/>
          <w:wAfter w:w="780" w:type="pct"/>
          <w:trHeight w:val="50"/>
        </w:trPr>
        <w:tc>
          <w:tcPr>
            <w:tcW w:w="4220" w:type="pct"/>
            <w:gridSpan w:val="3"/>
            <w:tcBorders>
              <w:top w:val="double" w:sz="4" w:space="0" w:color="auto"/>
              <w:left w:val="double" w:sz="4" w:space="0" w:color="auto"/>
              <w:bottom w:val="single" w:sz="6" w:space="0" w:color="auto"/>
              <w:right w:val="double" w:sz="4" w:space="0" w:color="auto"/>
            </w:tcBorders>
          </w:tcPr>
          <w:p w14:paraId="5DA98B61" w14:textId="77777777" w:rsidR="001703E1" w:rsidRPr="003B0D8C" w:rsidRDefault="001703E1" w:rsidP="009A1DE0">
            <w:pPr>
              <w:spacing w:after="0" w:line="240" w:lineRule="auto"/>
              <w:jc w:val="both"/>
              <w:rPr>
                <w:b/>
                <w:bCs/>
                <w:sz w:val="26"/>
                <w:szCs w:val="26"/>
              </w:rPr>
            </w:pPr>
            <w:r w:rsidRPr="003B0D8C">
              <w:rPr>
                <w:b/>
                <w:bCs/>
                <w:spacing w:val="-4"/>
                <w:w w:val="95"/>
                <w:sz w:val="26"/>
                <w:szCs w:val="26"/>
              </w:rPr>
              <w:t>I. PHẦN KÊ KHAI CỦA NGƯỜI ĐĂNG KÝ</w:t>
            </w:r>
            <w:r w:rsidRPr="003B0D8C">
              <w:rPr>
                <w:b/>
                <w:bCs/>
                <w:sz w:val="26"/>
                <w:szCs w:val="26"/>
              </w:rPr>
              <w:t xml:space="preserve">         </w:t>
            </w:r>
          </w:p>
          <w:p w14:paraId="4C54EE24" w14:textId="77777777" w:rsidR="001703E1" w:rsidRPr="003B0D8C" w:rsidRDefault="001703E1" w:rsidP="009A1DE0">
            <w:pPr>
              <w:spacing w:after="0" w:line="240" w:lineRule="auto"/>
              <w:jc w:val="both"/>
              <w:rPr>
                <w:bCs/>
                <w:sz w:val="26"/>
                <w:szCs w:val="26"/>
              </w:rPr>
            </w:pPr>
            <w:r w:rsidRPr="003B0D8C">
              <w:rPr>
                <w:bCs/>
                <w:i/>
                <w:iCs/>
                <w:sz w:val="26"/>
                <w:szCs w:val="26"/>
              </w:rPr>
              <w:t>(Xem hướng dẫn viết đơn trước khi kê khai; không tẩy xoá, sửa chữa trên đơn)</w:t>
            </w:r>
          </w:p>
        </w:tc>
      </w:tr>
      <w:tr w:rsidR="001703E1" w:rsidRPr="003B0D8C" w14:paraId="6ADC9549" w14:textId="77777777" w:rsidTr="001703E1">
        <w:trPr>
          <w:gridAfter w:val="3"/>
          <w:wAfter w:w="780" w:type="pct"/>
        </w:trPr>
        <w:tc>
          <w:tcPr>
            <w:tcW w:w="4220" w:type="pct"/>
            <w:gridSpan w:val="3"/>
            <w:tcBorders>
              <w:top w:val="single" w:sz="6" w:space="0" w:color="auto"/>
              <w:left w:val="double" w:sz="4" w:space="0" w:color="auto"/>
              <w:bottom w:val="single" w:sz="6" w:space="0" w:color="auto"/>
              <w:right w:val="double" w:sz="4" w:space="0" w:color="auto"/>
            </w:tcBorders>
          </w:tcPr>
          <w:p w14:paraId="5A976AF9" w14:textId="77777777" w:rsidR="001703E1" w:rsidRPr="003B0D8C" w:rsidRDefault="001703E1" w:rsidP="009A1DE0">
            <w:pPr>
              <w:spacing w:after="0" w:line="240" w:lineRule="auto"/>
              <w:jc w:val="both"/>
              <w:rPr>
                <w:b/>
                <w:bCs/>
                <w:sz w:val="26"/>
                <w:szCs w:val="26"/>
              </w:rPr>
            </w:pPr>
            <w:r w:rsidRPr="003B0D8C">
              <w:rPr>
                <w:b/>
                <w:bCs/>
                <w:sz w:val="26"/>
                <w:szCs w:val="26"/>
              </w:rPr>
              <w:t>1. Người sử dụng đất, chủ sở hữu tài sản gắn liền với đất</w:t>
            </w:r>
          </w:p>
          <w:p w14:paraId="7DEFB6C8" w14:textId="77777777" w:rsidR="001703E1" w:rsidRPr="003B0D8C" w:rsidRDefault="001703E1" w:rsidP="009A1DE0">
            <w:pPr>
              <w:spacing w:after="0" w:line="240" w:lineRule="auto"/>
              <w:jc w:val="both"/>
              <w:rPr>
                <w:bCs/>
                <w:i/>
                <w:iCs/>
                <w:sz w:val="26"/>
                <w:szCs w:val="26"/>
              </w:rPr>
            </w:pPr>
            <w:r w:rsidRPr="003B0D8C">
              <w:rPr>
                <w:bCs/>
                <w:sz w:val="26"/>
                <w:szCs w:val="26"/>
              </w:rPr>
              <w:t xml:space="preserve">  1.1. Tên </w:t>
            </w:r>
            <w:r w:rsidRPr="003B0D8C">
              <w:rPr>
                <w:bCs/>
                <w:i/>
                <w:iCs/>
                <w:sz w:val="26"/>
                <w:szCs w:val="26"/>
              </w:rPr>
              <w:t xml:space="preserve">(viết chữ in hoa): </w:t>
            </w:r>
            <w:r w:rsidRPr="003B0D8C">
              <w:rPr>
                <w:bCs/>
                <w:iCs/>
                <w:sz w:val="26"/>
                <w:szCs w:val="26"/>
              </w:rPr>
              <w:t>....................................................................................</w:t>
            </w:r>
            <w:r>
              <w:rPr>
                <w:bCs/>
                <w:iCs/>
                <w:sz w:val="26"/>
                <w:szCs w:val="26"/>
              </w:rPr>
              <w:t>................</w:t>
            </w:r>
          </w:p>
          <w:p w14:paraId="70441F2C" w14:textId="77777777" w:rsidR="001703E1" w:rsidRPr="003B0D8C" w:rsidRDefault="001703E1" w:rsidP="009A1DE0">
            <w:pPr>
              <w:spacing w:after="0" w:line="240" w:lineRule="auto"/>
              <w:jc w:val="both"/>
              <w:rPr>
                <w:bCs/>
                <w:sz w:val="26"/>
                <w:szCs w:val="26"/>
              </w:rPr>
            </w:pPr>
            <w:r w:rsidRPr="003B0D8C">
              <w:rPr>
                <w:bCs/>
                <w:iCs/>
                <w:sz w:val="26"/>
                <w:szCs w:val="26"/>
              </w:rPr>
              <w:t>…………………………</w:t>
            </w:r>
            <w:r>
              <w:rPr>
                <w:bCs/>
                <w:iCs/>
                <w:sz w:val="26"/>
                <w:szCs w:val="26"/>
              </w:rPr>
              <w:t>………………….………………………………………………</w:t>
            </w:r>
          </w:p>
          <w:p w14:paraId="006CD965" w14:textId="77777777" w:rsidR="001703E1" w:rsidRPr="003B0D8C" w:rsidRDefault="001703E1" w:rsidP="009A1DE0">
            <w:pPr>
              <w:spacing w:after="0" w:line="240" w:lineRule="auto"/>
              <w:jc w:val="both"/>
              <w:rPr>
                <w:bCs/>
                <w:sz w:val="26"/>
                <w:szCs w:val="26"/>
              </w:rPr>
            </w:pPr>
            <w:r w:rsidRPr="003B0D8C">
              <w:rPr>
                <w:bCs/>
                <w:sz w:val="26"/>
                <w:szCs w:val="26"/>
              </w:rPr>
              <w:t xml:space="preserve">  1.2. Địa chỉ</w:t>
            </w:r>
            <w:r w:rsidRPr="003B0D8C">
              <w:rPr>
                <w:bCs/>
                <w:sz w:val="26"/>
                <w:szCs w:val="26"/>
                <w:vertAlign w:val="superscript"/>
              </w:rPr>
              <w:t>(1)</w:t>
            </w:r>
            <w:r w:rsidRPr="003B0D8C">
              <w:rPr>
                <w:bCs/>
                <w:sz w:val="26"/>
                <w:szCs w:val="26"/>
              </w:rPr>
              <w:t>:</w:t>
            </w:r>
            <w:r>
              <w:rPr>
                <w:bCs/>
                <w:sz w:val="26"/>
                <w:szCs w:val="26"/>
              </w:rPr>
              <w:t>……………..………………………………………………………………</w:t>
            </w:r>
          </w:p>
        </w:tc>
      </w:tr>
      <w:tr w:rsidR="001703E1" w:rsidRPr="003B0D8C" w14:paraId="7120655E" w14:textId="77777777" w:rsidTr="001703E1">
        <w:trPr>
          <w:gridAfter w:val="3"/>
          <w:wAfter w:w="780" w:type="pct"/>
        </w:trPr>
        <w:tc>
          <w:tcPr>
            <w:tcW w:w="4220" w:type="pct"/>
            <w:gridSpan w:val="3"/>
            <w:tcBorders>
              <w:top w:val="single" w:sz="6" w:space="0" w:color="auto"/>
              <w:left w:val="double" w:sz="4" w:space="0" w:color="auto"/>
              <w:bottom w:val="single" w:sz="6" w:space="0" w:color="auto"/>
              <w:right w:val="double" w:sz="4" w:space="0" w:color="auto"/>
            </w:tcBorders>
          </w:tcPr>
          <w:p w14:paraId="2B58080F" w14:textId="77777777" w:rsidR="001703E1" w:rsidRPr="003B0D8C" w:rsidRDefault="001703E1" w:rsidP="009A1DE0">
            <w:pPr>
              <w:spacing w:after="0" w:line="240" w:lineRule="auto"/>
              <w:jc w:val="both"/>
              <w:rPr>
                <w:b/>
                <w:bCs/>
                <w:sz w:val="26"/>
                <w:szCs w:val="26"/>
              </w:rPr>
            </w:pPr>
            <w:r w:rsidRPr="003B0D8C">
              <w:rPr>
                <w:b/>
                <w:bCs/>
                <w:sz w:val="26"/>
                <w:szCs w:val="26"/>
              </w:rPr>
              <w:t>2. Giấy chứng nhận đã cấp</w:t>
            </w:r>
          </w:p>
          <w:p w14:paraId="6B39F419" w14:textId="77777777" w:rsidR="001703E1" w:rsidRPr="003B0D8C" w:rsidRDefault="001703E1" w:rsidP="009A1DE0">
            <w:pPr>
              <w:spacing w:after="0" w:line="240" w:lineRule="auto"/>
              <w:jc w:val="both"/>
              <w:rPr>
                <w:bCs/>
                <w:sz w:val="26"/>
                <w:szCs w:val="26"/>
              </w:rPr>
            </w:pPr>
            <w:r w:rsidRPr="003B0D8C">
              <w:rPr>
                <w:b/>
                <w:bCs/>
                <w:sz w:val="26"/>
                <w:szCs w:val="26"/>
              </w:rPr>
              <w:t xml:space="preserve">  </w:t>
            </w:r>
            <w:r w:rsidRPr="003B0D8C">
              <w:rPr>
                <w:bCs/>
                <w:sz w:val="26"/>
                <w:szCs w:val="26"/>
              </w:rPr>
              <w:t xml:space="preserve">2.1. Số vào sổ cấp GCN:……….………;  2.2. Số phát hành GCN:…………..……………; </w:t>
            </w:r>
          </w:p>
          <w:p w14:paraId="29565C51" w14:textId="77777777" w:rsidR="001703E1" w:rsidRPr="003B0D8C" w:rsidRDefault="001703E1" w:rsidP="009A1DE0">
            <w:pPr>
              <w:spacing w:after="0" w:line="240" w:lineRule="auto"/>
              <w:jc w:val="both"/>
              <w:rPr>
                <w:b/>
                <w:bCs/>
                <w:sz w:val="26"/>
                <w:szCs w:val="26"/>
              </w:rPr>
            </w:pPr>
            <w:r w:rsidRPr="003B0D8C">
              <w:rPr>
                <w:bCs/>
                <w:sz w:val="26"/>
                <w:szCs w:val="26"/>
              </w:rPr>
              <w:t xml:space="preserve">  2.3. Ngày cấp GCN … / … / …… …….;</w:t>
            </w:r>
            <w:r w:rsidRPr="003B0D8C">
              <w:rPr>
                <w:b/>
                <w:bCs/>
                <w:sz w:val="26"/>
                <w:szCs w:val="26"/>
              </w:rPr>
              <w:t xml:space="preserve">   </w:t>
            </w:r>
          </w:p>
        </w:tc>
      </w:tr>
      <w:tr w:rsidR="001703E1" w:rsidRPr="003B0D8C" w14:paraId="0D6CE51A" w14:textId="77777777" w:rsidTr="001703E1">
        <w:trPr>
          <w:gridAfter w:val="3"/>
          <w:wAfter w:w="780" w:type="pct"/>
        </w:trPr>
        <w:tc>
          <w:tcPr>
            <w:tcW w:w="4220" w:type="pct"/>
            <w:gridSpan w:val="3"/>
            <w:tcBorders>
              <w:top w:val="single" w:sz="6" w:space="0" w:color="auto"/>
              <w:left w:val="double" w:sz="4" w:space="0" w:color="auto"/>
              <w:bottom w:val="single" w:sz="6" w:space="0" w:color="auto"/>
              <w:right w:val="double" w:sz="4" w:space="0" w:color="auto"/>
            </w:tcBorders>
          </w:tcPr>
          <w:p w14:paraId="02DDAE1B" w14:textId="77777777" w:rsidR="001703E1" w:rsidRPr="003B0D8C" w:rsidRDefault="001703E1" w:rsidP="009A1DE0">
            <w:pPr>
              <w:pStyle w:val="BodyText"/>
              <w:spacing w:after="0"/>
              <w:rPr>
                <w:b/>
                <w:bCs/>
                <w:sz w:val="26"/>
                <w:szCs w:val="26"/>
              </w:rPr>
            </w:pPr>
            <w:r w:rsidRPr="003B0D8C">
              <w:rPr>
                <w:b/>
                <w:bCs/>
                <w:sz w:val="26"/>
                <w:szCs w:val="26"/>
              </w:rPr>
              <w:t xml:space="preserve">3. Nội dung biến động về: </w:t>
            </w:r>
            <w:r w:rsidRPr="003B0D8C">
              <w:rPr>
                <w:bCs/>
                <w:sz w:val="26"/>
                <w:szCs w:val="26"/>
              </w:rPr>
              <w:t>..........................................................................................................</w:t>
            </w:r>
          </w:p>
        </w:tc>
      </w:tr>
      <w:tr w:rsidR="001703E1" w:rsidRPr="003B0D8C" w14:paraId="109D3124" w14:textId="77777777" w:rsidTr="001703E1">
        <w:trPr>
          <w:gridAfter w:val="3"/>
          <w:wAfter w:w="780" w:type="pct"/>
          <w:trHeight w:val="1420"/>
        </w:trPr>
        <w:tc>
          <w:tcPr>
            <w:tcW w:w="1980" w:type="pct"/>
            <w:tcBorders>
              <w:top w:val="single" w:sz="6" w:space="0" w:color="auto"/>
              <w:left w:val="double" w:sz="4" w:space="0" w:color="auto"/>
              <w:bottom w:val="single" w:sz="6" w:space="0" w:color="auto"/>
              <w:right w:val="single" w:sz="6" w:space="0" w:color="auto"/>
            </w:tcBorders>
          </w:tcPr>
          <w:p w14:paraId="259DDF21" w14:textId="77777777" w:rsidR="001703E1" w:rsidRPr="003B0D8C" w:rsidRDefault="001703E1" w:rsidP="009A1DE0">
            <w:pPr>
              <w:pStyle w:val="BodyText"/>
              <w:spacing w:after="0"/>
              <w:rPr>
                <w:bCs/>
                <w:sz w:val="26"/>
                <w:szCs w:val="26"/>
              </w:rPr>
            </w:pPr>
            <w:r w:rsidRPr="003B0D8C">
              <w:rPr>
                <w:bCs/>
                <w:sz w:val="26"/>
                <w:szCs w:val="26"/>
              </w:rPr>
              <w:t xml:space="preserve"> 3.1. Nội dung trên GCN trước khi biến động:</w:t>
            </w:r>
          </w:p>
          <w:p w14:paraId="3485C6D0" w14:textId="77777777" w:rsidR="001703E1" w:rsidRPr="003B0D8C" w:rsidRDefault="001703E1" w:rsidP="009A1DE0">
            <w:pPr>
              <w:pStyle w:val="BodyText"/>
              <w:spacing w:after="0"/>
              <w:rPr>
                <w:bCs/>
                <w:sz w:val="26"/>
                <w:szCs w:val="26"/>
              </w:rPr>
            </w:pPr>
            <w:r w:rsidRPr="003B0D8C">
              <w:rPr>
                <w:bCs/>
                <w:sz w:val="26"/>
                <w:szCs w:val="26"/>
              </w:rPr>
              <w:t xml:space="preserve">   -.…………………………………….;</w:t>
            </w:r>
          </w:p>
          <w:p w14:paraId="0B28DA87" w14:textId="77777777" w:rsidR="001703E1" w:rsidRPr="003B0D8C" w:rsidRDefault="001703E1" w:rsidP="009A1DE0">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39543307" w14:textId="77777777" w:rsidR="001703E1" w:rsidRPr="003B0D8C" w:rsidRDefault="001703E1" w:rsidP="009A1DE0">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6E36600B" w14:textId="77777777" w:rsidR="001703E1" w:rsidRPr="003B0D8C" w:rsidRDefault="001703E1" w:rsidP="009A1DE0">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370F714B" w14:textId="77777777" w:rsidR="001703E1" w:rsidRPr="003B0D8C" w:rsidRDefault="001703E1" w:rsidP="009A1DE0">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667A2847" w14:textId="77777777" w:rsidR="001703E1" w:rsidRPr="003B0D8C" w:rsidRDefault="001703E1" w:rsidP="009A1DE0">
            <w:pPr>
              <w:pStyle w:val="BodyText"/>
              <w:spacing w:after="0"/>
              <w:rPr>
                <w:bCs/>
                <w:sz w:val="26"/>
                <w:szCs w:val="26"/>
              </w:rPr>
            </w:pPr>
            <w:r w:rsidRPr="003B0D8C">
              <w:rPr>
                <w:bCs/>
                <w:sz w:val="26"/>
                <w:szCs w:val="26"/>
              </w:rPr>
              <w:t>……………</w:t>
            </w:r>
            <w:r>
              <w:rPr>
                <w:bCs/>
                <w:sz w:val="26"/>
                <w:szCs w:val="26"/>
              </w:rPr>
              <w:t>…………………</w:t>
            </w:r>
            <w:r w:rsidRPr="003B0D8C">
              <w:rPr>
                <w:bCs/>
                <w:sz w:val="26"/>
                <w:szCs w:val="26"/>
              </w:rPr>
              <w:t>……….;</w:t>
            </w:r>
          </w:p>
        </w:tc>
        <w:tc>
          <w:tcPr>
            <w:tcW w:w="2239" w:type="pct"/>
            <w:gridSpan w:val="2"/>
            <w:tcBorders>
              <w:top w:val="single" w:sz="6" w:space="0" w:color="auto"/>
              <w:left w:val="single" w:sz="6" w:space="0" w:color="auto"/>
              <w:bottom w:val="single" w:sz="6" w:space="0" w:color="auto"/>
              <w:right w:val="double" w:sz="4" w:space="0" w:color="auto"/>
            </w:tcBorders>
          </w:tcPr>
          <w:p w14:paraId="77682A6B" w14:textId="77777777" w:rsidR="001703E1" w:rsidRPr="003B0D8C" w:rsidRDefault="001703E1" w:rsidP="009A1DE0">
            <w:pPr>
              <w:pStyle w:val="BodyText"/>
              <w:spacing w:after="0"/>
              <w:rPr>
                <w:bCs/>
                <w:sz w:val="26"/>
                <w:szCs w:val="26"/>
              </w:rPr>
            </w:pPr>
            <w:r w:rsidRPr="003B0D8C">
              <w:rPr>
                <w:bCs/>
                <w:sz w:val="26"/>
                <w:szCs w:val="26"/>
              </w:rPr>
              <w:t xml:space="preserve"> 3.2. Nội dung sau khi biến động:</w:t>
            </w:r>
          </w:p>
          <w:p w14:paraId="72304A06" w14:textId="77777777" w:rsidR="001703E1" w:rsidRPr="003B0D8C" w:rsidRDefault="001703E1" w:rsidP="009A1DE0">
            <w:pPr>
              <w:pStyle w:val="BodyText"/>
              <w:spacing w:after="0"/>
              <w:rPr>
                <w:bCs/>
                <w:sz w:val="26"/>
                <w:szCs w:val="26"/>
                <w:lang w:val="de-DE"/>
              </w:rPr>
            </w:pPr>
            <w:r w:rsidRPr="003B0D8C">
              <w:rPr>
                <w:bCs/>
                <w:sz w:val="26"/>
                <w:szCs w:val="26"/>
              </w:rPr>
              <w:t xml:space="preserve">  </w:t>
            </w:r>
            <w:r w:rsidRPr="003B0D8C">
              <w:rPr>
                <w:bCs/>
                <w:sz w:val="26"/>
                <w:szCs w:val="26"/>
                <w:lang w:val="de-DE"/>
              </w:rPr>
              <w:t>-….……………………………………….;</w:t>
            </w:r>
          </w:p>
          <w:p w14:paraId="4194AB76" w14:textId="77777777" w:rsidR="001703E1" w:rsidRPr="003B0D8C" w:rsidRDefault="001703E1" w:rsidP="009A1DE0">
            <w:pPr>
              <w:pStyle w:val="BodyText"/>
              <w:spacing w:after="0"/>
              <w:rPr>
                <w:bCs/>
                <w:sz w:val="26"/>
                <w:szCs w:val="26"/>
                <w:lang w:val="de-DE"/>
              </w:rPr>
            </w:pPr>
            <w:r w:rsidRPr="003B0D8C">
              <w:rPr>
                <w:bCs/>
                <w:sz w:val="26"/>
                <w:szCs w:val="26"/>
                <w:lang w:val="de-DE"/>
              </w:rPr>
              <w:t>……………………………….….………...;</w:t>
            </w:r>
          </w:p>
          <w:p w14:paraId="7F829B44" w14:textId="77777777" w:rsidR="001703E1" w:rsidRPr="003B0D8C" w:rsidRDefault="001703E1" w:rsidP="009A1DE0">
            <w:pPr>
              <w:pStyle w:val="BodyText"/>
              <w:spacing w:after="0"/>
              <w:rPr>
                <w:bCs/>
                <w:sz w:val="26"/>
                <w:szCs w:val="26"/>
                <w:lang w:val="de-DE"/>
              </w:rPr>
            </w:pPr>
            <w:r w:rsidRPr="003B0D8C">
              <w:rPr>
                <w:bCs/>
                <w:sz w:val="26"/>
                <w:szCs w:val="26"/>
                <w:lang w:val="de-DE"/>
              </w:rPr>
              <w:t>………………………….……….………...;</w:t>
            </w:r>
          </w:p>
          <w:p w14:paraId="508B71E5" w14:textId="77777777" w:rsidR="001703E1" w:rsidRPr="003B0D8C" w:rsidRDefault="001703E1" w:rsidP="009A1DE0">
            <w:pPr>
              <w:pStyle w:val="BodyText"/>
              <w:spacing w:after="0"/>
              <w:rPr>
                <w:bCs/>
                <w:sz w:val="26"/>
                <w:szCs w:val="26"/>
                <w:lang w:val="de-DE"/>
              </w:rPr>
            </w:pPr>
            <w:r w:rsidRPr="003B0D8C">
              <w:rPr>
                <w:bCs/>
                <w:sz w:val="26"/>
                <w:szCs w:val="26"/>
                <w:lang w:val="de-DE"/>
              </w:rPr>
              <w:t>………………………….……….………...;………………………….…….………...;………………………….……….………...;</w:t>
            </w:r>
          </w:p>
        </w:tc>
      </w:tr>
      <w:tr w:rsidR="001703E1" w:rsidRPr="003B0D8C" w14:paraId="5C30C12D" w14:textId="77777777" w:rsidTr="001703E1">
        <w:trPr>
          <w:gridAfter w:val="3"/>
          <w:wAfter w:w="780" w:type="pct"/>
        </w:trPr>
        <w:tc>
          <w:tcPr>
            <w:tcW w:w="4220" w:type="pct"/>
            <w:gridSpan w:val="3"/>
            <w:tcBorders>
              <w:top w:val="single" w:sz="6" w:space="0" w:color="auto"/>
              <w:left w:val="double" w:sz="4" w:space="0" w:color="auto"/>
              <w:bottom w:val="single" w:sz="6" w:space="0" w:color="auto"/>
              <w:right w:val="double" w:sz="4" w:space="0" w:color="auto"/>
            </w:tcBorders>
          </w:tcPr>
          <w:p w14:paraId="7972E879" w14:textId="77777777" w:rsidR="001703E1" w:rsidRPr="003B0D8C" w:rsidRDefault="001703E1" w:rsidP="009A1DE0">
            <w:pPr>
              <w:pStyle w:val="BodyText"/>
              <w:spacing w:after="0"/>
              <w:rPr>
                <w:b/>
                <w:bCs/>
                <w:sz w:val="26"/>
                <w:szCs w:val="26"/>
                <w:lang w:val="de-DE"/>
              </w:rPr>
            </w:pPr>
            <w:r w:rsidRPr="003B0D8C">
              <w:rPr>
                <w:b/>
                <w:bCs/>
                <w:sz w:val="26"/>
                <w:szCs w:val="26"/>
                <w:lang w:val="de-DE"/>
              </w:rPr>
              <w:t xml:space="preserve">4. </w:t>
            </w:r>
            <w:r w:rsidRPr="003B0D8C">
              <w:rPr>
                <w:b/>
                <w:bCs/>
                <w:sz w:val="26"/>
                <w:szCs w:val="26"/>
                <w:lang w:val="fr-FR"/>
              </w:rPr>
              <w:t>Lý do biến động</w:t>
            </w:r>
          </w:p>
          <w:p w14:paraId="484D6537" w14:textId="77777777" w:rsidR="001703E1" w:rsidRPr="003B0D8C" w:rsidRDefault="001703E1" w:rsidP="009A1DE0">
            <w:pPr>
              <w:pStyle w:val="BodyText"/>
              <w:spacing w:after="0"/>
              <w:rPr>
                <w:bCs/>
                <w:sz w:val="26"/>
                <w:szCs w:val="26"/>
              </w:rPr>
            </w:pPr>
            <w:r w:rsidRPr="003B0D8C">
              <w:rPr>
                <w:bCs/>
                <w:sz w:val="26"/>
                <w:szCs w:val="26"/>
              </w:rPr>
              <w:t>………………………………………………………………………………………………………….………………………</w:t>
            </w:r>
            <w:r>
              <w:rPr>
                <w:bCs/>
                <w:sz w:val="26"/>
                <w:szCs w:val="26"/>
              </w:rPr>
              <w:t>…………………………………………………………</w:t>
            </w:r>
          </w:p>
        </w:tc>
      </w:tr>
      <w:tr w:rsidR="001703E1" w:rsidRPr="003B0D8C" w14:paraId="01FD6EF7" w14:textId="77777777" w:rsidTr="001703E1">
        <w:trPr>
          <w:gridAfter w:val="3"/>
          <w:wAfter w:w="780" w:type="pct"/>
        </w:trPr>
        <w:tc>
          <w:tcPr>
            <w:tcW w:w="4220" w:type="pct"/>
            <w:gridSpan w:val="3"/>
            <w:tcBorders>
              <w:top w:val="single" w:sz="6" w:space="0" w:color="auto"/>
              <w:left w:val="double" w:sz="4" w:space="0" w:color="auto"/>
              <w:bottom w:val="single" w:sz="6" w:space="0" w:color="auto"/>
              <w:right w:val="double" w:sz="4" w:space="0" w:color="auto"/>
            </w:tcBorders>
          </w:tcPr>
          <w:p w14:paraId="556FBF27" w14:textId="77777777" w:rsidR="001703E1" w:rsidRPr="003B0D8C" w:rsidRDefault="001703E1" w:rsidP="009A1DE0">
            <w:pPr>
              <w:pStyle w:val="BodyText"/>
              <w:spacing w:after="0"/>
              <w:rPr>
                <w:b/>
                <w:bCs/>
                <w:sz w:val="26"/>
                <w:szCs w:val="26"/>
                <w:lang w:val="fr-FR"/>
              </w:rPr>
            </w:pPr>
            <w:r w:rsidRPr="003B0D8C">
              <w:rPr>
                <w:b/>
                <w:bCs/>
                <w:sz w:val="26"/>
                <w:szCs w:val="26"/>
                <w:lang w:val="fr-FR"/>
              </w:rPr>
              <w:t xml:space="preserve">5. Tình hình thực hiện nghĩa vụ tài chính về đất đai đối với thửa đất đăng ký biến động </w:t>
            </w:r>
          </w:p>
          <w:p w14:paraId="3B0512E9" w14:textId="77777777" w:rsidR="001703E1" w:rsidRPr="003B0D8C" w:rsidRDefault="001703E1" w:rsidP="009A1DE0">
            <w:pPr>
              <w:pStyle w:val="BodyText"/>
              <w:spacing w:after="0"/>
              <w:rPr>
                <w:bCs/>
                <w:sz w:val="26"/>
                <w:szCs w:val="26"/>
              </w:rPr>
            </w:pPr>
            <w:r w:rsidRPr="003B0D8C">
              <w:rPr>
                <w:bCs/>
                <w:sz w:val="26"/>
                <w:szCs w:val="26"/>
              </w:rPr>
              <w:t>………………………</w:t>
            </w:r>
            <w:r>
              <w:rPr>
                <w:bCs/>
                <w:sz w:val="26"/>
                <w:szCs w:val="26"/>
              </w:rPr>
              <w:t>………………………………………………………………………</w:t>
            </w:r>
          </w:p>
          <w:p w14:paraId="4CB34305" w14:textId="77777777" w:rsidR="001703E1" w:rsidRPr="003B0D8C" w:rsidRDefault="001703E1" w:rsidP="009A1DE0">
            <w:pPr>
              <w:pStyle w:val="BodyText"/>
              <w:spacing w:after="0"/>
              <w:rPr>
                <w:bCs/>
                <w:sz w:val="26"/>
                <w:szCs w:val="26"/>
              </w:rPr>
            </w:pPr>
            <w:r w:rsidRPr="003B0D8C">
              <w:rPr>
                <w:bCs/>
                <w:sz w:val="26"/>
                <w:szCs w:val="26"/>
              </w:rPr>
              <w:t>………………………</w:t>
            </w:r>
            <w:r>
              <w:rPr>
                <w:bCs/>
                <w:sz w:val="26"/>
                <w:szCs w:val="26"/>
              </w:rPr>
              <w:t>………………………………………………………………………</w:t>
            </w:r>
          </w:p>
          <w:p w14:paraId="141EF082" w14:textId="77777777" w:rsidR="001703E1" w:rsidRPr="003B0D8C" w:rsidRDefault="001703E1" w:rsidP="009A1DE0">
            <w:pPr>
              <w:tabs>
                <w:tab w:val="left" w:leader="dot" w:pos="9845"/>
              </w:tabs>
              <w:spacing w:after="0" w:line="240" w:lineRule="auto"/>
              <w:jc w:val="both"/>
              <w:rPr>
                <w:b/>
                <w:bCs/>
                <w:sz w:val="26"/>
                <w:szCs w:val="26"/>
                <w:lang w:val="fr-FR"/>
              </w:rPr>
            </w:pPr>
            <w:r w:rsidRPr="003B0D8C">
              <w:rPr>
                <w:bCs/>
                <w:sz w:val="26"/>
                <w:szCs w:val="26"/>
              </w:rPr>
              <w:t>……………………</w:t>
            </w:r>
            <w:r>
              <w:rPr>
                <w:bCs/>
                <w:sz w:val="26"/>
                <w:szCs w:val="26"/>
              </w:rPr>
              <w:t>…………………………………………………………………………</w:t>
            </w:r>
          </w:p>
        </w:tc>
      </w:tr>
      <w:tr w:rsidR="001703E1" w:rsidRPr="003B0D8C" w14:paraId="6436EEAA" w14:textId="77777777" w:rsidTr="001703E1">
        <w:trPr>
          <w:gridAfter w:val="3"/>
          <w:wAfter w:w="780" w:type="pct"/>
        </w:trPr>
        <w:tc>
          <w:tcPr>
            <w:tcW w:w="4220" w:type="pct"/>
            <w:gridSpan w:val="3"/>
            <w:tcBorders>
              <w:top w:val="single" w:sz="6" w:space="0" w:color="auto"/>
              <w:left w:val="double" w:sz="4" w:space="0" w:color="auto"/>
              <w:bottom w:val="double" w:sz="4" w:space="0" w:color="auto"/>
              <w:right w:val="double" w:sz="4" w:space="0" w:color="auto"/>
            </w:tcBorders>
          </w:tcPr>
          <w:p w14:paraId="7296B4FF" w14:textId="77777777" w:rsidR="001703E1" w:rsidRPr="003B0D8C" w:rsidRDefault="001703E1" w:rsidP="009A1DE0">
            <w:pPr>
              <w:spacing w:after="0" w:line="240" w:lineRule="auto"/>
              <w:jc w:val="both"/>
              <w:rPr>
                <w:b/>
                <w:bCs/>
                <w:sz w:val="26"/>
                <w:szCs w:val="26"/>
                <w:lang w:val="fr-FR"/>
              </w:rPr>
            </w:pPr>
            <w:r w:rsidRPr="003B0D8C">
              <w:rPr>
                <w:b/>
                <w:bCs/>
                <w:sz w:val="26"/>
                <w:szCs w:val="26"/>
                <w:lang w:val="fr-FR"/>
              </w:rPr>
              <w:t>6. Giấy tờ liên quan đến nội dung thay đổi nộp kèm theo đơn này gồm có:</w:t>
            </w:r>
          </w:p>
          <w:p w14:paraId="1AAA8E7B" w14:textId="77777777" w:rsidR="001703E1" w:rsidRPr="003B0D8C" w:rsidRDefault="001703E1" w:rsidP="009A1DE0">
            <w:pPr>
              <w:spacing w:after="0" w:line="240" w:lineRule="auto"/>
              <w:jc w:val="both"/>
              <w:rPr>
                <w:bCs/>
                <w:sz w:val="26"/>
                <w:szCs w:val="26"/>
                <w:lang w:val="fr-FR"/>
              </w:rPr>
            </w:pPr>
            <w:r w:rsidRPr="003B0D8C">
              <w:rPr>
                <w:b/>
                <w:bCs/>
                <w:sz w:val="26"/>
                <w:szCs w:val="26"/>
                <w:lang w:val="fr-FR"/>
              </w:rPr>
              <w:t xml:space="preserve">     </w:t>
            </w:r>
            <w:r w:rsidRPr="003B0D8C">
              <w:rPr>
                <w:bCs/>
                <w:sz w:val="26"/>
                <w:szCs w:val="26"/>
                <w:lang w:val="fr-FR"/>
              </w:rPr>
              <w:t>- Giấy chứng nhận đã cấp;</w:t>
            </w:r>
          </w:p>
          <w:p w14:paraId="1C28C832" w14:textId="77777777" w:rsidR="001703E1" w:rsidRPr="003B0D8C" w:rsidRDefault="001703E1" w:rsidP="009A1DE0">
            <w:pPr>
              <w:pStyle w:val="BodyText"/>
              <w:spacing w:after="0"/>
              <w:rPr>
                <w:bCs/>
                <w:sz w:val="26"/>
                <w:szCs w:val="26"/>
              </w:rPr>
            </w:pPr>
            <w:r w:rsidRPr="003B0D8C">
              <w:rPr>
                <w:bCs/>
                <w:sz w:val="26"/>
                <w:szCs w:val="26"/>
              </w:rPr>
              <w:t>………………………</w:t>
            </w:r>
            <w:r>
              <w:rPr>
                <w:bCs/>
                <w:sz w:val="26"/>
                <w:szCs w:val="26"/>
              </w:rPr>
              <w:t>………………………………………………………………………</w:t>
            </w:r>
          </w:p>
          <w:p w14:paraId="6394F2E4" w14:textId="77777777" w:rsidR="001703E1" w:rsidRPr="003B0D8C" w:rsidRDefault="001703E1" w:rsidP="009A1DE0">
            <w:pPr>
              <w:pStyle w:val="BodyText"/>
              <w:spacing w:after="0"/>
              <w:rPr>
                <w:bCs/>
                <w:sz w:val="26"/>
                <w:szCs w:val="26"/>
              </w:rPr>
            </w:pPr>
            <w:r w:rsidRPr="003B0D8C">
              <w:rPr>
                <w:bCs/>
                <w:sz w:val="26"/>
                <w:szCs w:val="26"/>
              </w:rPr>
              <w:t>………………………</w:t>
            </w:r>
            <w:r>
              <w:rPr>
                <w:bCs/>
                <w:sz w:val="26"/>
                <w:szCs w:val="26"/>
              </w:rPr>
              <w:t>………………………………………………………………………</w:t>
            </w:r>
          </w:p>
        </w:tc>
      </w:tr>
    </w:tbl>
    <w:p w14:paraId="2A6EE7CB" w14:textId="77777777" w:rsidR="001703E1" w:rsidRPr="003B0D8C" w:rsidRDefault="001703E1" w:rsidP="009A1DE0">
      <w:pPr>
        <w:shd w:val="clear" w:color="auto" w:fill="FFFFFF"/>
        <w:tabs>
          <w:tab w:val="left" w:pos="4900"/>
        </w:tabs>
        <w:spacing w:after="0" w:line="240" w:lineRule="auto"/>
        <w:jc w:val="both"/>
        <w:rPr>
          <w:sz w:val="26"/>
          <w:szCs w:val="26"/>
          <w:lang w:val="fr-FR"/>
        </w:rPr>
      </w:pPr>
      <w:r w:rsidRPr="003B0D8C">
        <w:rPr>
          <w:sz w:val="26"/>
          <w:szCs w:val="26"/>
          <w:lang w:val="fr-FR"/>
        </w:rPr>
        <w:t xml:space="preserve">        Tôi        </w:t>
      </w:r>
      <w:r w:rsidRPr="003B0D8C">
        <w:rPr>
          <w:sz w:val="26"/>
          <w:szCs w:val="26"/>
        </w:rPr>
        <w:sym w:font="Symbol" w:char="F0F0"/>
      </w:r>
      <w:r w:rsidRPr="003B0D8C">
        <w:rPr>
          <w:sz w:val="26"/>
          <w:szCs w:val="26"/>
          <w:lang w:val="fr-FR"/>
        </w:rPr>
        <w:t xml:space="preserve"> có nhu cầu cấp GCN mới              </w:t>
      </w:r>
      <w:r w:rsidRPr="003B0D8C">
        <w:rPr>
          <w:sz w:val="26"/>
          <w:szCs w:val="26"/>
        </w:rPr>
        <w:sym w:font="Symbol" w:char="F0F0"/>
      </w:r>
      <w:r w:rsidRPr="003B0D8C">
        <w:rPr>
          <w:sz w:val="26"/>
          <w:szCs w:val="26"/>
          <w:lang w:val="fr-FR"/>
        </w:rPr>
        <w:t xml:space="preserve"> không có nhu cầu cấp GCN mới </w:t>
      </w:r>
    </w:p>
    <w:p w14:paraId="7BBF3022" w14:textId="77777777" w:rsidR="001703E1" w:rsidRPr="003B0D8C" w:rsidRDefault="001703E1" w:rsidP="009A1DE0">
      <w:pPr>
        <w:spacing w:after="0" w:line="240" w:lineRule="auto"/>
        <w:ind w:firstLine="567"/>
        <w:jc w:val="both"/>
        <w:rPr>
          <w:sz w:val="26"/>
          <w:szCs w:val="26"/>
          <w:lang w:val="fr-FR"/>
        </w:rPr>
      </w:pPr>
      <w:r w:rsidRPr="003B0D8C">
        <w:rPr>
          <w:sz w:val="26"/>
          <w:szCs w:val="26"/>
          <w:lang w:val="fr-FR"/>
        </w:rPr>
        <w:t xml:space="preserve">Tôi cam đoan nội dung kê khai trên đơn là đúng sự thật, nếu sai tôi hoàn toàn chịu trách nhiệm trước pháp luật. </w:t>
      </w:r>
    </w:p>
    <w:p w14:paraId="70A67CF0" w14:textId="77777777" w:rsidR="001703E1" w:rsidRPr="003B0D8C" w:rsidRDefault="001703E1" w:rsidP="009A1DE0">
      <w:pPr>
        <w:spacing w:after="0" w:line="240" w:lineRule="auto"/>
        <w:ind w:left="3600" w:firstLine="720"/>
        <w:jc w:val="center"/>
        <w:rPr>
          <w:i/>
          <w:iCs/>
          <w:sz w:val="26"/>
          <w:szCs w:val="26"/>
          <w:lang w:val="fr-FR"/>
        </w:rPr>
      </w:pPr>
      <w:r w:rsidRPr="003B0D8C">
        <w:rPr>
          <w:i/>
          <w:iCs/>
          <w:sz w:val="26"/>
          <w:szCs w:val="26"/>
          <w:lang w:val="fr-FR"/>
        </w:rPr>
        <w:lastRenderedPageBreak/>
        <w:t xml:space="preserve">                 …, ngày </w:t>
      </w:r>
      <w:r w:rsidRPr="003B0D8C">
        <w:rPr>
          <w:iCs/>
          <w:sz w:val="26"/>
          <w:szCs w:val="26"/>
          <w:lang w:val="fr-FR"/>
        </w:rPr>
        <w:t>...</w:t>
      </w:r>
      <w:r w:rsidRPr="003B0D8C">
        <w:rPr>
          <w:i/>
          <w:iCs/>
          <w:sz w:val="26"/>
          <w:szCs w:val="26"/>
          <w:lang w:val="fr-FR"/>
        </w:rPr>
        <w:t xml:space="preserve"> tháng …. năm...</w:t>
      </w:r>
    </w:p>
    <w:p w14:paraId="3E13F54E" w14:textId="77777777" w:rsidR="001703E1" w:rsidRPr="003B0D8C" w:rsidRDefault="001703E1" w:rsidP="009A1DE0">
      <w:pPr>
        <w:spacing w:after="0" w:line="240" w:lineRule="auto"/>
        <w:ind w:left="5760" w:firstLine="720"/>
        <w:jc w:val="both"/>
        <w:rPr>
          <w:b/>
          <w:bCs/>
          <w:sz w:val="26"/>
          <w:szCs w:val="26"/>
          <w:lang w:val="fr-FR"/>
        </w:rPr>
      </w:pPr>
      <w:r w:rsidRPr="003B0D8C">
        <w:rPr>
          <w:b/>
          <w:bCs/>
          <w:sz w:val="26"/>
          <w:szCs w:val="26"/>
          <w:lang w:val="fr-FR"/>
        </w:rPr>
        <w:t>Người viết đơn</w:t>
      </w:r>
    </w:p>
    <w:p w14:paraId="1EB67D64" w14:textId="77777777" w:rsidR="001703E1" w:rsidRPr="003B0D8C" w:rsidRDefault="001703E1" w:rsidP="009A1DE0">
      <w:pPr>
        <w:spacing w:after="0" w:line="240" w:lineRule="auto"/>
        <w:ind w:left="5040"/>
        <w:jc w:val="both"/>
        <w:rPr>
          <w:i/>
          <w:iCs/>
          <w:sz w:val="26"/>
          <w:szCs w:val="26"/>
          <w:lang w:val="fr-FR"/>
        </w:rPr>
      </w:pPr>
      <w:r w:rsidRPr="003B0D8C">
        <w:rPr>
          <w:i/>
          <w:iCs/>
          <w:sz w:val="26"/>
          <w:szCs w:val="26"/>
          <w:lang w:val="fr-FR"/>
        </w:rPr>
        <w:t xml:space="preserve">  (Ký và ghi rõ họ tên, đóng dấu nếu có)</w:t>
      </w:r>
    </w:p>
    <w:p w14:paraId="59F526D0" w14:textId="77777777" w:rsidR="001703E1" w:rsidRPr="003B0D8C" w:rsidRDefault="001703E1" w:rsidP="009A1DE0">
      <w:pPr>
        <w:spacing w:after="0" w:line="240" w:lineRule="auto"/>
        <w:ind w:left="5040"/>
        <w:jc w:val="both"/>
        <w:rPr>
          <w:i/>
          <w:iCs/>
          <w:sz w:val="26"/>
          <w:szCs w:val="26"/>
          <w:lang w:val="fr-FR"/>
        </w:rPr>
      </w:pPr>
    </w:p>
    <w:p w14:paraId="2CDEF053" w14:textId="77777777" w:rsidR="001703E1" w:rsidRPr="003B0D8C" w:rsidRDefault="001703E1" w:rsidP="009A1DE0">
      <w:pPr>
        <w:spacing w:after="0" w:line="240" w:lineRule="auto"/>
        <w:ind w:left="5040"/>
        <w:jc w:val="both"/>
        <w:rPr>
          <w:i/>
          <w:iCs/>
          <w:sz w:val="26"/>
          <w:szCs w:val="26"/>
          <w:lang w:val="fr-FR"/>
        </w:rPr>
      </w:pPr>
    </w:p>
    <w:p w14:paraId="7FB6762B" w14:textId="77777777" w:rsidR="001703E1" w:rsidRPr="003B0D8C" w:rsidRDefault="001703E1" w:rsidP="009A1DE0">
      <w:pPr>
        <w:spacing w:after="0" w:line="240" w:lineRule="auto"/>
        <w:ind w:left="5040"/>
        <w:jc w:val="both"/>
        <w:rPr>
          <w:i/>
          <w:iCs/>
          <w:sz w:val="26"/>
          <w:szCs w:val="26"/>
          <w:lang w:val="fr-FR"/>
        </w:rPr>
      </w:pPr>
    </w:p>
    <w:p w14:paraId="15E03D8B" w14:textId="77777777" w:rsidR="001703E1" w:rsidRPr="003B0D8C" w:rsidRDefault="001703E1" w:rsidP="009A1DE0">
      <w:pPr>
        <w:spacing w:after="0" w:line="240" w:lineRule="auto"/>
        <w:ind w:left="5040"/>
        <w:jc w:val="both"/>
        <w:rPr>
          <w:i/>
          <w:iCs/>
          <w:sz w:val="26"/>
          <w:szCs w:val="26"/>
          <w:lang w:val="fr-FR"/>
        </w:rPr>
      </w:pPr>
    </w:p>
    <w:p w14:paraId="56A5C2F4" w14:textId="77777777" w:rsidR="001703E1" w:rsidRPr="003B0D8C" w:rsidRDefault="001703E1" w:rsidP="009A1DE0">
      <w:pPr>
        <w:spacing w:after="0" w:line="240" w:lineRule="auto"/>
        <w:ind w:left="5040"/>
        <w:jc w:val="both"/>
        <w:rPr>
          <w:i/>
          <w:iCs/>
          <w:sz w:val="26"/>
          <w:szCs w:val="26"/>
          <w:lang w:val="fr-FR"/>
        </w:rPr>
      </w:pPr>
    </w:p>
    <w:p w14:paraId="3034F318" w14:textId="77777777" w:rsidR="001703E1" w:rsidRPr="003B0D8C" w:rsidRDefault="001703E1" w:rsidP="009A1DE0">
      <w:pPr>
        <w:spacing w:after="0" w:line="240" w:lineRule="auto"/>
        <w:ind w:left="5040"/>
        <w:jc w:val="both"/>
        <w:rPr>
          <w:i/>
          <w:iCs/>
          <w:sz w:val="26"/>
          <w:szCs w:val="26"/>
          <w:lang w:val="fr-FR"/>
        </w:rPr>
      </w:pPr>
    </w:p>
    <w:p w14:paraId="7A5E9B22" w14:textId="77777777" w:rsidR="001703E1" w:rsidRPr="003B0D8C" w:rsidRDefault="001703E1" w:rsidP="009A1DE0">
      <w:pPr>
        <w:spacing w:after="0" w:line="240" w:lineRule="auto"/>
        <w:ind w:left="5040"/>
        <w:jc w:val="both"/>
        <w:rPr>
          <w:i/>
          <w:iCs/>
          <w:sz w:val="26"/>
          <w:szCs w:val="26"/>
          <w:lang w:val="fr-FR"/>
        </w:rPr>
      </w:pPr>
    </w:p>
    <w:tbl>
      <w:tblPr>
        <w:tblW w:w="10632" w:type="dxa"/>
        <w:tblInd w:w="-176"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562"/>
      </w:tblGrid>
      <w:tr w:rsidR="001703E1" w:rsidRPr="003B0D8C" w14:paraId="029CC5A3" w14:textId="77777777" w:rsidTr="00665A92">
        <w:trPr>
          <w:trHeight w:val="372"/>
        </w:trPr>
        <w:tc>
          <w:tcPr>
            <w:tcW w:w="10632" w:type="dxa"/>
            <w:gridSpan w:val="2"/>
          </w:tcPr>
          <w:p w14:paraId="3237E18B" w14:textId="77777777" w:rsidR="001703E1" w:rsidRPr="003B0D8C" w:rsidRDefault="001703E1" w:rsidP="009A1DE0">
            <w:pPr>
              <w:spacing w:after="0" w:line="240" w:lineRule="auto"/>
              <w:jc w:val="center"/>
              <w:rPr>
                <w:bCs/>
                <w:i/>
                <w:sz w:val="26"/>
                <w:szCs w:val="26"/>
                <w:lang w:val="fr-FR"/>
              </w:rPr>
            </w:pPr>
            <w:r w:rsidRPr="003B0D8C">
              <w:rPr>
                <w:b/>
                <w:bCs/>
                <w:sz w:val="26"/>
                <w:szCs w:val="26"/>
                <w:lang w:val="fr-FR"/>
              </w:rPr>
              <w:t xml:space="preserve">II- XÁC NHẬN CỦA ỦY BAN NHÂN DÂN CẤP XÃ                                                                             </w:t>
            </w:r>
          </w:p>
          <w:p w14:paraId="24D46112" w14:textId="77777777" w:rsidR="001703E1" w:rsidRPr="003B0D8C" w:rsidRDefault="001703E1" w:rsidP="009A1DE0">
            <w:pPr>
              <w:spacing w:after="0" w:line="240" w:lineRule="auto"/>
              <w:jc w:val="center"/>
              <w:rPr>
                <w:b/>
                <w:bCs/>
                <w:sz w:val="26"/>
                <w:szCs w:val="26"/>
                <w:lang w:val="fr-FR"/>
              </w:rPr>
            </w:pPr>
            <w:r w:rsidRPr="003B0D8C">
              <w:rPr>
                <w:i/>
                <w:sz w:val="26"/>
                <w:szCs w:val="26"/>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1703E1" w:rsidRPr="003B0D8C" w14:paraId="040325BE" w14:textId="77777777" w:rsidTr="00665A92">
        <w:tc>
          <w:tcPr>
            <w:tcW w:w="10632" w:type="dxa"/>
            <w:gridSpan w:val="2"/>
          </w:tcPr>
          <w:p w14:paraId="5356A660" w14:textId="77777777" w:rsidR="001703E1" w:rsidRPr="003B0D8C" w:rsidRDefault="001703E1" w:rsidP="009A1DE0">
            <w:pPr>
              <w:pStyle w:val="BodyText"/>
              <w:spacing w:after="0"/>
              <w:rPr>
                <w:bCs/>
                <w:sz w:val="26"/>
                <w:szCs w:val="26"/>
              </w:rPr>
            </w:pPr>
            <w:r w:rsidRPr="003B0D8C">
              <w:rPr>
                <w:bCs/>
                <w:sz w:val="26"/>
                <w:szCs w:val="26"/>
              </w:rPr>
              <w:t>…………………………</w:t>
            </w:r>
            <w:r>
              <w:rPr>
                <w:bCs/>
                <w:sz w:val="26"/>
                <w:szCs w:val="26"/>
              </w:rPr>
              <w:t>………………………………………………………………………</w:t>
            </w:r>
          </w:p>
          <w:p w14:paraId="3E399881" w14:textId="77777777" w:rsidR="001703E1" w:rsidRPr="003B0D8C" w:rsidRDefault="001703E1" w:rsidP="009A1DE0">
            <w:pPr>
              <w:pStyle w:val="BodyText"/>
              <w:spacing w:after="0"/>
              <w:rPr>
                <w:bCs/>
                <w:sz w:val="26"/>
                <w:szCs w:val="26"/>
              </w:rPr>
            </w:pPr>
            <w:r w:rsidRPr="003B0D8C">
              <w:rPr>
                <w:bCs/>
                <w:sz w:val="26"/>
                <w:szCs w:val="26"/>
              </w:rPr>
              <w:t>…………………………</w:t>
            </w:r>
            <w:r>
              <w:rPr>
                <w:bCs/>
                <w:sz w:val="26"/>
                <w:szCs w:val="26"/>
              </w:rPr>
              <w:t>………………………………………………………………………</w:t>
            </w:r>
          </w:p>
          <w:p w14:paraId="429C5F5C" w14:textId="77777777" w:rsidR="001703E1" w:rsidRPr="003B0D8C" w:rsidRDefault="001703E1" w:rsidP="009A1DE0">
            <w:pPr>
              <w:spacing w:after="0" w:line="240" w:lineRule="auto"/>
              <w:jc w:val="both"/>
              <w:rPr>
                <w:sz w:val="26"/>
                <w:szCs w:val="26"/>
              </w:rPr>
            </w:pPr>
            <w:r w:rsidRPr="003B0D8C">
              <w:rPr>
                <w:bCs/>
                <w:sz w:val="26"/>
                <w:szCs w:val="26"/>
              </w:rPr>
              <w:t>………………………</w:t>
            </w:r>
            <w:r>
              <w:rPr>
                <w:bCs/>
                <w:sz w:val="26"/>
                <w:szCs w:val="26"/>
              </w:rPr>
              <w:t>…………………………………………………………………………</w:t>
            </w:r>
          </w:p>
        </w:tc>
      </w:tr>
      <w:tr w:rsidR="001703E1" w:rsidRPr="003B0D8C" w14:paraId="69B2EC9C" w14:textId="77777777" w:rsidTr="00665A92">
        <w:trPr>
          <w:trHeight w:val="1824"/>
        </w:trPr>
        <w:tc>
          <w:tcPr>
            <w:tcW w:w="5070" w:type="dxa"/>
          </w:tcPr>
          <w:p w14:paraId="07CB8AEC" w14:textId="77777777" w:rsidR="001703E1" w:rsidRPr="003B0D8C" w:rsidRDefault="001703E1" w:rsidP="009A1DE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269D293F" w14:textId="77777777" w:rsidR="001703E1" w:rsidRPr="003B0D8C" w:rsidRDefault="001703E1" w:rsidP="009A1DE0">
            <w:pPr>
              <w:spacing w:after="0" w:line="240" w:lineRule="auto"/>
              <w:jc w:val="center"/>
              <w:rPr>
                <w:b/>
                <w:bCs/>
                <w:sz w:val="26"/>
                <w:szCs w:val="26"/>
              </w:rPr>
            </w:pPr>
            <w:r w:rsidRPr="003B0D8C">
              <w:rPr>
                <w:b/>
                <w:bCs/>
                <w:sz w:val="26"/>
                <w:szCs w:val="26"/>
              </w:rPr>
              <w:t xml:space="preserve">Công chức địa chính </w:t>
            </w:r>
          </w:p>
          <w:p w14:paraId="7644217D" w14:textId="77777777" w:rsidR="001703E1" w:rsidRPr="003B0D8C" w:rsidRDefault="001703E1" w:rsidP="009A1DE0">
            <w:pPr>
              <w:spacing w:after="0" w:line="240" w:lineRule="auto"/>
              <w:jc w:val="center"/>
              <w:rPr>
                <w:i/>
                <w:iCs/>
                <w:sz w:val="26"/>
                <w:szCs w:val="26"/>
              </w:rPr>
            </w:pPr>
            <w:r w:rsidRPr="003B0D8C">
              <w:rPr>
                <w:i/>
                <w:iCs/>
                <w:sz w:val="26"/>
                <w:szCs w:val="26"/>
              </w:rPr>
              <w:t>(Ký, ghi rõ họ tên)</w:t>
            </w:r>
          </w:p>
          <w:p w14:paraId="2EC59CD1" w14:textId="77777777" w:rsidR="001703E1" w:rsidRPr="003B0D8C" w:rsidRDefault="001703E1" w:rsidP="009A1DE0">
            <w:pPr>
              <w:spacing w:after="0" w:line="240" w:lineRule="auto"/>
              <w:jc w:val="center"/>
              <w:rPr>
                <w:i/>
                <w:iCs/>
                <w:sz w:val="26"/>
                <w:szCs w:val="26"/>
              </w:rPr>
            </w:pPr>
          </w:p>
          <w:p w14:paraId="6E1DC0AF" w14:textId="77777777" w:rsidR="001703E1" w:rsidRPr="003B0D8C" w:rsidRDefault="001703E1" w:rsidP="009A1DE0">
            <w:pPr>
              <w:spacing w:after="0" w:line="240" w:lineRule="auto"/>
              <w:jc w:val="center"/>
              <w:rPr>
                <w:i/>
                <w:iCs/>
                <w:sz w:val="26"/>
                <w:szCs w:val="26"/>
              </w:rPr>
            </w:pPr>
          </w:p>
          <w:p w14:paraId="0675F3B6" w14:textId="77777777" w:rsidR="001703E1" w:rsidRPr="003B0D8C" w:rsidRDefault="001703E1" w:rsidP="009A1DE0">
            <w:pPr>
              <w:spacing w:after="0" w:line="240" w:lineRule="auto"/>
              <w:jc w:val="center"/>
              <w:rPr>
                <w:i/>
                <w:iCs/>
                <w:sz w:val="26"/>
                <w:szCs w:val="26"/>
              </w:rPr>
            </w:pPr>
          </w:p>
        </w:tc>
        <w:tc>
          <w:tcPr>
            <w:tcW w:w="5562" w:type="dxa"/>
          </w:tcPr>
          <w:p w14:paraId="76134396" w14:textId="77777777" w:rsidR="001703E1" w:rsidRPr="003B0D8C" w:rsidRDefault="001703E1" w:rsidP="009A1DE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5C14D3B7" w14:textId="77777777" w:rsidR="001703E1" w:rsidRPr="003B0D8C" w:rsidRDefault="001703E1" w:rsidP="009A1DE0">
            <w:pPr>
              <w:spacing w:after="0" w:line="240" w:lineRule="auto"/>
              <w:jc w:val="center"/>
              <w:rPr>
                <w:b/>
                <w:bCs/>
                <w:sz w:val="26"/>
                <w:szCs w:val="26"/>
              </w:rPr>
            </w:pPr>
            <w:r w:rsidRPr="003B0D8C">
              <w:rPr>
                <w:b/>
                <w:bCs/>
                <w:sz w:val="26"/>
                <w:szCs w:val="26"/>
              </w:rPr>
              <w:t>TM. Ủy ban nhân dân</w:t>
            </w:r>
          </w:p>
          <w:p w14:paraId="260B07FF" w14:textId="77777777" w:rsidR="001703E1" w:rsidRPr="003B0D8C" w:rsidRDefault="001703E1" w:rsidP="009A1DE0">
            <w:pPr>
              <w:spacing w:after="0" w:line="240" w:lineRule="auto"/>
              <w:jc w:val="center"/>
              <w:rPr>
                <w:b/>
                <w:bCs/>
                <w:sz w:val="26"/>
                <w:szCs w:val="26"/>
              </w:rPr>
            </w:pPr>
            <w:r w:rsidRPr="003B0D8C">
              <w:rPr>
                <w:b/>
                <w:bCs/>
                <w:sz w:val="26"/>
                <w:szCs w:val="26"/>
              </w:rPr>
              <w:t>Chủ tịch</w:t>
            </w:r>
          </w:p>
          <w:p w14:paraId="103E866D" w14:textId="77777777" w:rsidR="001703E1" w:rsidRPr="003B0D8C" w:rsidRDefault="001703E1" w:rsidP="009A1DE0">
            <w:pPr>
              <w:spacing w:after="0" w:line="240" w:lineRule="auto"/>
              <w:jc w:val="center"/>
              <w:rPr>
                <w:i/>
                <w:iCs/>
                <w:sz w:val="26"/>
                <w:szCs w:val="26"/>
              </w:rPr>
            </w:pPr>
            <w:r w:rsidRPr="003B0D8C">
              <w:rPr>
                <w:i/>
                <w:iCs/>
                <w:sz w:val="26"/>
                <w:szCs w:val="26"/>
              </w:rPr>
              <w:t>(Ký tên, đóng dấu)</w:t>
            </w:r>
          </w:p>
          <w:p w14:paraId="49B7AD55" w14:textId="77777777" w:rsidR="001703E1" w:rsidRPr="003B0D8C" w:rsidRDefault="001703E1" w:rsidP="009A1DE0">
            <w:pPr>
              <w:spacing w:after="0" w:line="240" w:lineRule="auto"/>
              <w:jc w:val="center"/>
              <w:rPr>
                <w:i/>
                <w:iCs/>
                <w:sz w:val="26"/>
                <w:szCs w:val="26"/>
              </w:rPr>
            </w:pPr>
          </w:p>
          <w:p w14:paraId="26817663" w14:textId="77777777" w:rsidR="001703E1" w:rsidRPr="003B0D8C" w:rsidRDefault="001703E1" w:rsidP="009A1DE0">
            <w:pPr>
              <w:spacing w:after="0" w:line="240" w:lineRule="auto"/>
              <w:jc w:val="both"/>
              <w:rPr>
                <w:i/>
                <w:iCs/>
                <w:sz w:val="26"/>
                <w:szCs w:val="26"/>
              </w:rPr>
            </w:pPr>
          </w:p>
          <w:p w14:paraId="4FA78C01" w14:textId="77777777" w:rsidR="001703E1" w:rsidRPr="003B0D8C" w:rsidRDefault="001703E1" w:rsidP="009A1DE0">
            <w:pPr>
              <w:spacing w:after="0" w:line="240" w:lineRule="auto"/>
              <w:jc w:val="both"/>
              <w:rPr>
                <w:i/>
                <w:iCs/>
                <w:sz w:val="26"/>
                <w:szCs w:val="26"/>
              </w:rPr>
            </w:pPr>
          </w:p>
        </w:tc>
      </w:tr>
      <w:tr w:rsidR="001703E1" w:rsidRPr="003B0D8C" w14:paraId="04DE6BC3" w14:textId="77777777" w:rsidTr="00665A92">
        <w:trPr>
          <w:trHeight w:val="372"/>
        </w:trPr>
        <w:tc>
          <w:tcPr>
            <w:tcW w:w="10632" w:type="dxa"/>
            <w:gridSpan w:val="2"/>
            <w:tcBorders>
              <w:top w:val="double" w:sz="2" w:space="0" w:color="auto"/>
              <w:left w:val="double" w:sz="2" w:space="0" w:color="auto"/>
              <w:bottom w:val="single" w:sz="6" w:space="0" w:color="auto"/>
              <w:right w:val="double" w:sz="2" w:space="0" w:color="auto"/>
            </w:tcBorders>
          </w:tcPr>
          <w:p w14:paraId="102C0C3E" w14:textId="77777777" w:rsidR="001703E1" w:rsidRPr="003B0D8C" w:rsidRDefault="001703E1" w:rsidP="009A1DE0">
            <w:pPr>
              <w:spacing w:after="0" w:line="240" w:lineRule="auto"/>
              <w:jc w:val="center"/>
              <w:rPr>
                <w:b/>
                <w:bCs/>
                <w:sz w:val="26"/>
                <w:szCs w:val="26"/>
              </w:rPr>
            </w:pPr>
            <w:r w:rsidRPr="003B0D8C">
              <w:rPr>
                <w:b/>
                <w:bCs/>
                <w:sz w:val="26"/>
                <w:szCs w:val="26"/>
              </w:rPr>
              <w:t>III- Ý KIẾN CỦA CƠ QUAN ĐĂNG KÝ ĐẤT ĐAI</w:t>
            </w:r>
          </w:p>
        </w:tc>
      </w:tr>
      <w:tr w:rsidR="001703E1" w:rsidRPr="003B0D8C" w14:paraId="5BF937D4" w14:textId="77777777" w:rsidTr="00665A92">
        <w:trPr>
          <w:trHeight w:val="372"/>
        </w:trPr>
        <w:tc>
          <w:tcPr>
            <w:tcW w:w="10632" w:type="dxa"/>
            <w:gridSpan w:val="2"/>
            <w:tcBorders>
              <w:top w:val="single" w:sz="6" w:space="0" w:color="auto"/>
              <w:left w:val="double" w:sz="2" w:space="0" w:color="auto"/>
              <w:bottom w:val="single" w:sz="6" w:space="0" w:color="auto"/>
              <w:right w:val="double" w:sz="2" w:space="0" w:color="auto"/>
            </w:tcBorders>
          </w:tcPr>
          <w:p w14:paraId="63D8C505" w14:textId="77777777" w:rsidR="001703E1" w:rsidRPr="003B0D8C" w:rsidRDefault="001703E1" w:rsidP="009A1DE0">
            <w:pPr>
              <w:pStyle w:val="BodyText"/>
              <w:spacing w:after="0"/>
              <w:rPr>
                <w:bCs/>
                <w:sz w:val="26"/>
                <w:szCs w:val="26"/>
              </w:rPr>
            </w:pPr>
            <w:r w:rsidRPr="003B0D8C">
              <w:rPr>
                <w:bCs/>
                <w:sz w:val="26"/>
                <w:szCs w:val="26"/>
              </w:rPr>
              <w:t>…………………………</w:t>
            </w:r>
            <w:r>
              <w:rPr>
                <w:bCs/>
                <w:sz w:val="26"/>
                <w:szCs w:val="26"/>
              </w:rPr>
              <w:t>………………………………………………………………………</w:t>
            </w:r>
          </w:p>
          <w:p w14:paraId="0E0B3EF7" w14:textId="77777777" w:rsidR="001703E1" w:rsidRPr="003B0D8C" w:rsidRDefault="001703E1" w:rsidP="009A1DE0">
            <w:pPr>
              <w:pStyle w:val="BodyText"/>
              <w:spacing w:after="0"/>
              <w:rPr>
                <w:bCs/>
                <w:sz w:val="26"/>
                <w:szCs w:val="26"/>
              </w:rPr>
            </w:pPr>
            <w:r w:rsidRPr="003B0D8C">
              <w:rPr>
                <w:bCs/>
                <w:sz w:val="26"/>
                <w:szCs w:val="26"/>
              </w:rPr>
              <w:t>…………………………</w:t>
            </w:r>
            <w:r>
              <w:rPr>
                <w:bCs/>
                <w:sz w:val="26"/>
                <w:szCs w:val="26"/>
              </w:rPr>
              <w:t>………………………………………………………………………</w:t>
            </w:r>
          </w:p>
          <w:p w14:paraId="607B3DA7" w14:textId="77777777" w:rsidR="001703E1" w:rsidRPr="003B0D8C" w:rsidRDefault="001703E1" w:rsidP="009A1DE0">
            <w:pPr>
              <w:pStyle w:val="BodyText"/>
              <w:spacing w:after="0"/>
              <w:rPr>
                <w:bCs/>
                <w:sz w:val="26"/>
                <w:szCs w:val="26"/>
              </w:rPr>
            </w:pPr>
            <w:r w:rsidRPr="003B0D8C">
              <w:rPr>
                <w:bCs/>
                <w:sz w:val="26"/>
                <w:szCs w:val="26"/>
              </w:rPr>
              <w:t>…………………………</w:t>
            </w:r>
            <w:r>
              <w:rPr>
                <w:bCs/>
                <w:sz w:val="26"/>
                <w:szCs w:val="26"/>
              </w:rPr>
              <w:t>………………………………………………………………………</w:t>
            </w:r>
          </w:p>
          <w:p w14:paraId="72F92B26" w14:textId="77777777" w:rsidR="001703E1" w:rsidRPr="003B0D8C" w:rsidRDefault="001703E1" w:rsidP="009A1DE0">
            <w:pPr>
              <w:pStyle w:val="BodyText"/>
              <w:spacing w:after="0"/>
              <w:rPr>
                <w:bCs/>
                <w:sz w:val="26"/>
                <w:szCs w:val="26"/>
              </w:rPr>
            </w:pPr>
            <w:r w:rsidRPr="003B0D8C">
              <w:rPr>
                <w:bCs/>
                <w:sz w:val="26"/>
                <w:szCs w:val="26"/>
              </w:rPr>
              <w:t>………………………</w:t>
            </w:r>
            <w:r>
              <w:rPr>
                <w:bCs/>
                <w:sz w:val="26"/>
                <w:szCs w:val="26"/>
              </w:rPr>
              <w:t>…………………………………………………………………………</w:t>
            </w:r>
          </w:p>
        </w:tc>
      </w:tr>
      <w:tr w:rsidR="001703E1" w:rsidRPr="003B0D8C" w14:paraId="2D054FED" w14:textId="77777777" w:rsidTr="00665A92">
        <w:trPr>
          <w:trHeight w:val="453"/>
        </w:trPr>
        <w:tc>
          <w:tcPr>
            <w:tcW w:w="5070" w:type="dxa"/>
          </w:tcPr>
          <w:p w14:paraId="02DFB6EE" w14:textId="77777777" w:rsidR="001703E1" w:rsidRPr="003B0D8C" w:rsidRDefault="001703E1" w:rsidP="009A1DE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5B79860D" w14:textId="77777777" w:rsidR="001703E1" w:rsidRPr="003B0D8C" w:rsidRDefault="001703E1" w:rsidP="009A1DE0">
            <w:pPr>
              <w:spacing w:after="0" w:line="240" w:lineRule="auto"/>
              <w:jc w:val="center"/>
              <w:rPr>
                <w:b/>
                <w:bCs/>
                <w:sz w:val="26"/>
                <w:szCs w:val="26"/>
              </w:rPr>
            </w:pPr>
            <w:r w:rsidRPr="003B0D8C">
              <w:rPr>
                <w:b/>
                <w:bCs/>
                <w:sz w:val="26"/>
                <w:szCs w:val="26"/>
              </w:rPr>
              <w:t>Người kiểm tra</w:t>
            </w:r>
          </w:p>
          <w:p w14:paraId="60188667" w14:textId="77777777" w:rsidR="001703E1" w:rsidRPr="003B0D8C" w:rsidRDefault="001703E1" w:rsidP="009A1DE0">
            <w:pPr>
              <w:spacing w:after="0" w:line="240" w:lineRule="auto"/>
              <w:jc w:val="center"/>
              <w:rPr>
                <w:i/>
                <w:iCs/>
                <w:sz w:val="26"/>
                <w:szCs w:val="26"/>
              </w:rPr>
            </w:pPr>
            <w:r w:rsidRPr="003B0D8C">
              <w:rPr>
                <w:i/>
                <w:iCs/>
                <w:sz w:val="26"/>
                <w:szCs w:val="26"/>
              </w:rPr>
              <w:t>(Ký, ghi rõ họ tên, chức vụ)</w:t>
            </w:r>
          </w:p>
          <w:p w14:paraId="27E8FA8E" w14:textId="77777777" w:rsidR="001703E1" w:rsidRPr="003B0D8C" w:rsidRDefault="001703E1" w:rsidP="009A1DE0">
            <w:pPr>
              <w:spacing w:after="0" w:line="240" w:lineRule="auto"/>
              <w:jc w:val="center"/>
              <w:rPr>
                <w:i/>
                <w:iCs/>
                <w:sz w:val="26"/>
                <w:szCs w:val="26"/>
              </w:rPr>
            </w:pPr>
          </w:p>
          <w:p w14:paraId="2FE0EAF6" w14:textId="77777777" w:rsidR="001703E1" w:rsidRPr="003B0D8C" w:rsidRDefault="001703E1" w:rsidP="009A1DE0">
            <w:pPr>
              <w:spacing w:after="0" w:line="240" w:lineRule="auto"/>
              <w:jc w:val="center"/>
              <w:rPr>
                <w:i/>
                <w:iCs/>
                <w:sz w:val="26"/>
                <w:szCs w:val="26"/>
              </w:rPr>
            </w:pPr>
          </w:p>
          <w:p w14:paraId="62A29CE2" w14:textId="77777777" w:rsidR="001703E1" w:rsidRPr="003B0D8C" w:rsidRDefault="001703E1" w:rsidP="009A1DE0">
            <w:pPr>
              <w:spacing w:after="0" w:line="240" w:lineRule="auto"/>
              <w:jc w:val="center"/>
              <w:rPr>
                <w:i/>
                <w:iCs/>
                <w:sz w:val="26"/>
                <w:szCs w:val="26"/>
              </w:rPr>
            </w:pPr>
          </w:p>
          <w:p w14:paraId="136968D0" w14:textId="77777777" w:rsidR="001703E1" w:rsidRPr="003B0D8C" w:rsidRDefault="001703E1" w:rsidP="009A1DE0">
            <w:pPr>
              <w:spacing w:after="0" w:line="240" w:lineRule="auto"/>
              <w:jc w:val="center"/>
              <w:rPr>
                <w:i/>
                <w:iCs/>
                <w:sz w:val="26"/>
                <w:szCs w:val="26"/>
              </w:rPr>
            </w:pPr>
          </w:p>
          <w:p w14:paraId="4DE6BDD1" w14:textId="77777777" w:rsidR="001703E1" w:rsidRPr="003B0D8C" w:rsidRDefault="001703E1" w:rsidP="009A1DE0">
            <w:pPr>
              <w:spacing w:after="0" w:line="240" w:lineRule="auto"/>
              <w:jc w:val="center"/>
              <w:rPr>
                <w:i/>
                <w:iCs/>
                <w:sz w:val="26"/>
                <w:szCs w:val="26"/>
              </w:rPr>
            </w:pPr>
          </w:p>
        </w:tc>
        <w:tc>
          <w:tcPr>
            <w:tcW w:w="5562" w:type="dxa"/>
          </w:tcPr>
          <w:p w14:paraId="280CD4FE" w14:textId="77777777" w:rsidR="001703E1" w:rsidRPr="003B0D8C" w:rsidRDefault="001703E1" w:rsidP="009A1DE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0F53D47E" w14:textId="77777777" w:rsidR="001703E1" w:rsidRPr="003B0D8C" w:rsidRDefault="001703E1" w:rsidP="009A1DE0">
            <w:pPr>
              <w:spacing w:after="0" w:line="240" w:lineRule="auto"/>
              <w:jc w:val="center"/>
              <w:rPr>
                <w:b/>
                <w:bCs/>
                <w:sz w:val="26"/>
                <w:szCs w:val="26"/>
              </w:rPr>
            </w:pPr>
            <w:r w:rsidRPr="003B0D8C">
              <w:rPr>
                <w:b/>
                <w:bCs/>
                <w:sz w:val="26"/>
                <w:szCs w:val="26"/>
              </w:rPr>
              <w:t>Giám đốc</w:t>
            </w:r>
          </w:p>
          <w:p w14:paraId="1E0B8C70" w14:textId="77777777" w:rsidR="001703E1" w:rsidRPr="003B0D8C" w:rsidRDefault="001703E1" w:rsidP="009A1DE0">
            <w:pPr>
              <w:spacing w:after="0" w:line="240" w:lineRule="auto"/>
              <w:jc w:val="center"/>
              <w:rPr>
                <w:i/>
                <w:iCs/>
                <w:sz w:val="26"/>
                <w:szCs w:val="26"/>
              </w:rPr>
            </w:pPr>
            <w:r w:rsidRPr="003B0D8C">
              <w:rPr>
                <w:i/>
                <w:iCs/>
                <w:sz w:val="26"/>
                <w:szCs w:val="26"/>
              </w:rPr>
              <w:t>(Ký tên, đóng dấu)</w:t>
            </w:r>
          </w:p>
          <w:p w14:paraId="3C17740A" w14:textId="77777777" w:rsidR="001703E1" w:rsidRPr="003B0D8C" w:rsidRDefault="001703E1" w:rsidP="009A1DE0">
            <w:pPr>
              <w:spacing w:after="0" w:line="240" w:lineRule="auto"/>
              <w:jc w:val="center"/>
              <w:rPr>
                <w:i/>
                <w:iCs/>
                <w:sz w:val="26"/>
                <w:szCs w:val="26"/>
              </w:rPr>
            </w:pPr>
          </w:p>
          <w:p w14:paraId="6ACB64D1" w14:textId="77777777" w:rsidR="001703E1" w:rsidRPr="003B0D8C" w:rsidRDefault="001703E1" w:rsidP="009A1DE0">
            <w:pPr>
              <w:spacing w:after="0" w:line="240" w:lineRule="auto"/>
              <w:jc w:val="both"/>
              <w:rPr>
                <w:i/>
                <w:iCs/>
                <w:sz w:val="26"/>
                <w:szCs w:val="26"/>
              </w:rPr>
            </w:pPr>
          </w:p>
          <w:p w14:paraId="17E7A72E" w14:textId="77777777" w:rsidR="001703E1" w:rsidRPr="003B0D8C" w:rsidRDefault="001703E1" w:rsidP="009A1DE0">
            <w:pPr>
              <w:spacing w:after="0" w:line="240" w:lineRule="auto"/>
              <w:jc w:val="both"/>
              <w:rPr>
                <w:i/>
                <w:iCs/>
                <w:sz w:val="26"/>
                <w:szCs w:val="26"/>
              </w:rPr>
            </w:pPr>
          </w:p>
        </w:tc>
      </w:tr>
      <w:tr w:rsidR="001703E1" w:rsidRPr="003B0D8C" w14:paraId="5D230EF9" w14:textId="77777777" w:rsidTr="00665A92">
        <w:trPr>
          <w:trHeight w:val="372"/>
        </w:trPr>
        <w:tc>
          <w:tcPr>
            <w:tcW w:w="10632" w:type="dxa"/>
            <w:gridSpan w:val="2"/>
          </w:tcPr>
          <w:p w14:paraId="3FD80420" w14:textId="77777777" w:rsidR="001703E1" w:rsidRPr="003B0D8C" w:rsidRDefault="001703E1" w:rsidP="009A1DE0">
            <w:pPr>
              <w:spacing w:after="0" w:line="240" w:lineRule="auto"/>
              <w:jc w:val="center"/>
              <w:rPr>
                <w:b/>
                <w:bCs/>
                <w:sz w:val="26"/>
                <w:szCs w:val="26"/>
              </w:rPr>
            </w:pPr>
            <w:r w:rsidRPr="003B0D8C">
              <w:rPr>
                <w:b/>
                <w:bCs/>
                <w:sz w:val="26"/>
                <w:szCs w:val="26"/>
              </w:rPr>
              <w:t xml:space="preserve">IV- Ý KIẾN CỦA CƠ QUAN TÀI NGUYÊN VÀ MÔI TRƯỜNG                                                     </w:t>
            </w:r>
            <w:r w:rsidRPr="003B0D8C">
              <w:rPr>
                <w:i/>
                <w:sz w:val="26"/>
                <w:szCs w:val="26"/>
              </w:rPr>
              <w:t>(Chỉ ghi ý kiến đối với trường hợp gia hạn sử dụng đất)</w:t>
            </w:r>
          </w:p>
        </w:tc>
      </w:tr>
      <w:tr w:rsidR="001703E1" w:rsidRPr="003B0D8C" w14:paraId="571AD689" w14:textId="77777777" w:rsidTr="00665A92">
        <w:tc>
          <w:tcPr>
            <w:tcW w:w="10632" w:type="dxa"/>
            <w:gridSpan w:val="2"/>
          </w:tcPr>
          <w:p w14:paraId="25024E03" w14:textId="77777777" w:rsidR="001703E1" w:rsidRPr="003B0D8C" w:rsidRDefault="001703E1" w:rsidP="009A1DE0">
            <w:pPr>
              <w:pStyle w:val="BodyText"/>
              <w:spacing w:after="0"/>
              <w:rPr>
                <w:bCs/>
                <w:sz w:val="26"/>
                <w:szCs w:val="26"/>
              </w:rPr>
            </w:pPr>
            <w:r w:rsidRPr="003B0D8C">
              <w:rPr>
                <w:bCs/>
                <w:sz w:val="26"/>
                <w:szCs w:val="26"/>
              </w:rPr>
              <w:t>…………………………</w:t>
            </w:r>
            <w:r>
              <w:rPr>
                <w:bCs/>
                <w:sz w:val="26"/>
                <w:szCs w:val="26"/>
              </w:rPr>
              <w:t>………………………………………………………………………</w:t>
            </w:r>
          </w:p>
          <w:p w14:paraId="64777D9D" w14:textId="77777777" w:rsidR="001703E1" w:rsidRPr="003B0D8C" w:rsidRDefault="001703E1" w:rsidP="009A1DE0">
            <w:pPr>
              <w:pStyle w:val="BodyText"/>
              <w:spacing w:after="0"/>
              <w:rPr>
                <w:bCs/>
                <w:sz w:val="26"/>
                <w:szCs w:val="26"/>
              </w:rPr>
            </w:pPr>
            <w:r w:rsidRPr="003B0D8C">
              <w:rPr>
                <w:sz w:val="26"/>
                <w:szCs w:val="26"/>
              </w:rPr>
              <w:t>………………………</w:t>
            </w:r>
            <w:r>
              <w:rPr>
                <w:sz w:val="26"/>
                <w:szCs w:val="26"/>
              </w:rPr>
              <w:t>…………………………………………………………………………</w:t>
            </w:r>
          </w:p>
        </w:tc>
      </w:tr>
      <w:tr w:rsidR="001703E1" w:rsidRPr="003B0D8C" w14:paraId="3EC9E365" w14:textId="77777777" w:rsidTr="00665A92">
        <w:trPr>
          <w:trHeight w:val="453"/>
        </w:trPr>
        <w:tc>
          <w:tcPr>
            <w:tcW w:w="5070" w:type="dxa"/>
          </w:tcPr>
          <w:p w14:paraId="3BA53231" w14:textId="77777777" w:rsidR="001703E1" w:rsidRPr="003B0D8C" w:rsidRDefault="001703E1" w:rsidP="009A1DE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4B835545" w14:textId="77777777" w:rsidR="001703E1" w:rsidRPr="003B0D8C" w:rsidRDefault="001703E1" w:rsidP="009A1DE0">
            <w:pPr>
              <w:spacing w:after="0" w:line="240" w:lineRule="auto"/>
              <w:jc w:val="center"/>
              <w:rPr>
                <w:b/>
                <w:bCs/>
                <w:sz w:val="26"/>
                <w:szCs w:val="26"/>
              </w:rPr>
            </w:pPr>
            <w:r w:rsidRPr="003B0D8C">
              <w:rPr>
                <w:b/>
                <w:bCs/>
                <w:sz w:val="26"/>
                <w:szCs w:val="26"/>
              </w:rPr>
              <w:t>Người kiểm tra</w:t>
            </w:r>
          </w:p>
          <w:p w14:paraId="086B1F3F" w14:textId="77777777" w:rsidR="001703E1" w:rsidRPr="003B0D8C" w:rsidRDefault="001703E1" w:rsidP="009A1DE0">
            <w:pPr>
              <w:spacing w:after="0" w:line="240" w:lineRule="auto"/>
              <w:jc w:val="center"/>
              <w:rPr>
                <w:i/>
                <w:iCs/>
                <w:sz w:val="26"/>
                <w:szCs w:val="26"/>
              </w:rPr>
            </w:pPr>
            <w:r w:rsidRPr="003B0D8C">
              <w:rPr>
                <w:i/>
                <w:iCs/>
                <w:sz w:val="26"/>
                <w:szCs w:val="26"/>
              </w:rPr>
              <w:t>(Ký, ghi rõ họ tên, chức vụ)</w:t>
            </w:r>
          </w:p>
          <w:p w14:paraId="109A6BF0" w14:textId="77777777" w:rsidR="001703E1" w:rsidRPr="003B0D8C" w:rsidRDefault="001703E1" w:rsidP="009A1DE0">
            <w:pPr>
              <w:spacing w:after="0" w:line="240" w:lineRule="auto"/>
              <w:jc w:val="center"/>
              <w:rPr>
                <w:i/>
                <w:iCs/>
                <w:sz w:val="26"/>
                <w:szCs w:val="26"/>
              </w:rPr>
            </w:pPr>
          </w:p>
          <w:p w14:paraId="0F2B8492" w14:textId="77777777" w:rsidR="001703E1" w:rsidRPr="003B0D8C" w:rsidRDefault="001703E1" w:rsidP="009A1DE0">
            <w:pPr>
              <w:spacing w:after="0" w:line="240" w:lineRule="auto"/>
              <w:jc w:val="both"/>
              <w:rPr>
                <w:i/>
                <w:iCs/>
                <w:sz w:val="26"/>
                <w:szCs w:val="26"/>
              </w:rPr>
            </w:pPr>
          </w:p>
        </w:tc>
        <w:tc>
          <w:tcPr>
            <w:tcW w:w="5562" w:type="dxa"/>
          </w:tcPr>
          <w:p w14:paraId="1389993A" w14:textId="77777777" w:rsidR="001703E1" w:rsidRPr="003B0D8C" w:rsidRDefault="001703E1" w:rsidP="009A1DE0">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20C804CA" w14:textId="77777777" w:rsidR="001703E1" w:rsidRPr="003B0D8C" w:rsidRDefault="001703E1" w:rsidP="009A1DE0">
            <w:pPr>
              <w:spacing w:after="0" w:line="240" w:lineRule="auto"/>
              <w:jc w:val="center"/>
              <w:rPr>
                <w:b/>
                <w:bCs/>
                <w:sz w:val="26"/>
                <w:szCs w:val="26"/>
              </w:rPr>
            </w:pPr>
            <w:r w:rsidRPr="003B0D8C">
              <w:rPr>
                <w:b/>
                <w:bCs/>
                <w:sz w:val="26"/>
                <w:szCs w:val="26"/>
              </w:rPr>
              <w:t>Thủ trưởng cơ quan</w:t>
            </w:r>
          </w:p>
          <w:p w14:paraId="346C6E22" w14:textId="77777777" w:rsidR="001703E1" w:rsidRPr="003B0D8C" w:rsidRDefault="001703E1" w:rsidP="009A1DE0">
            <w:pPr>
              <w:spacing w:after="0" w:line="240" w:lineRule="auto"/>
              <w:jc w:val="center"/>
              <w:rPr>
                <w:i/>
                <w:iCs/>
                <w:sz w:val="26"/>
                <w:szCs w:val="26"/>
              </w:rPr>
            </w:pPr>
            <w:r w:rsidRPr="003B0D8C">
              <w:rPr>
                <w:i/>
                <w:iCs/>
                <w:sz w:val="26"/>
                <w:szCs w:val="26"/>
              </w:rPr>
              <w:t>(Ký tên, đóng dấu)</w:t>
            </w:r>
          </w:p>
        </w:tc>
      </w:tr>
    </w:tbl>
    <w:p w14:paraId="622579BF" w14:textId="77777777" w:rsidR="001703E1" w:rsidRPr="00546C9B" w:rsidRDefault="001703E1" w:rsidP="009A1DE0">
      <w:pPr>
        <w:spacing w:after="0" w:line="240" w:lineRule="auto"/>
        <w:ind w:firstLine="510"/>
        <w:jc w:val="both"/>
        <w:rPr>
          <w:i/>
          <w:iCs/>
        </w:rPr>
      </w:pPr>
    </w:p>
    <w:p w14:paraId="52BC8F58" w14:textId="77777777" w:rsidR="001703E1" w:rsidRPr="00546C9B" w:rsidRDefault="001703E1" w:rsidP="009A1DE0">
      <w:pPr>
        <w:spacing w:after="0" w:line="240" w:lineRule="auto"/>
        <w:ind w:firstLine="510"/>
        <w:jc w:val="both"/>
        <w:rPr>
          <w:i/>
          <w:iCs/>
        </w:rPr>
      </w:pPr>
      <w:r w:rsidRPr="00546C9B">
        <w:rPr>
          <w:i/>
          <w:iCs/>
        </w:rPr>
        <w:t>Chú ý:</w:t>
      </w:r>
    </w:p>
    <w:p w14:paraId="26D3FF95" w14:textId="77777777" w:rsidR="001703E1" w:rsidRPr="00546C9B" w:rsidRDefault="001703E1" w:rsidP="009A1DE0">
      <w:pPr>
        <w:spacing w:after="0" w:line="240" w:lineRule="auto"/>
        <w:ind w:firstLine="510"/>
        <w:jc w:val="both"/>
        <w:rPr>
          <w:bCs/>
          <w:i/>
        </w:rPr>
      </w:pPr>
      <w:r w:rsidRPr="00546C9B">
        <w:rPr>
          <w:bCs/>
          <w:i/>
        </w:rPr>
        <w:lastRenderedPageBreak/>
        <w:t>- Kê khai theo đúng tên và địa chỉ như trên GCN đã cấp, trường hợp có thay đổi tên thì ghi cả thông tin trước và sau khi thay đổi và nộp giấy tờ chứng minh sự thay đổi.</w:t>
      </w:r>
    </w:p>
    <w:p w14:paraId="2E00BE16" w14:textId="77777777" w:rsidR="001703E1" w:rsidRPr="00546C9B" w:rsidRDefault="001703E1" w:rsidP="009A1DE0">
      <w:pPr>
        <w:spacing w:after="0" w:line="240" w:lineRule="auto"/>
        <w:ind w:firstLine="510"/>
        <w:jc w:val="both"/>
        <w:rPr>
          <w:i/>
          <w:iCs/>
        </w:rPr>
      </w:pPr>
      <w:r w:rsidRPr="00546C9B">
        <w:rPr>
          <w:i/>
          <w:iCs/>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4A1BFFE2" w14:textId="6D892C5A" w:rsidR="001703E1" w:rsidRPr="003231BC" w:rsidRDefault="001703E1" w:rsidP="009A1DE0">
      <w:pPr>
        <w:spacing w:after="0" w:line="240" w:lineRule="auto"/>
        <w:jc w:val="right"/>
        <w:rPr>
          <w:sz w:val="20"/>
          <w:szCs w:val="20"/>
        </w:rPr>
      </w:pPr>
      <w:r w:rsidRPr="00546C9B">
        <w:rPr>
          <w:i/>
          <w:iCs/>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49C002C5" w14:textId="30759445" w:rsidR="00594BA3" w:rsidRDefault="00594BA3" w:rsidP="00665A92">
      <w:pPr>
        <w:jc w:val="right"/>
        <w:outlineLvl w:val="0"/>
        <w:rPr>
          <w:b/>
          <w:color w:val="000000"/>
          <w:szCs w:val="28"/>
          <w:highlight w:val="yellow"/>
        </w:rPr>
        <w:sectPr w:rsidR="00594BA3" w:rsidSect="00594BA3">
          <w:pgSz w:w="11907" w:h="16840" w:code="9"/>
          <w:pgMar w:top="907" w:right="1022" w:bottom="965" w:left="965" w:header="720" w:footer="720" w:gutter="0"/>
          <w:cols w:space="720"/>
          <w:docGrid w:linePitch="360"/>
        </w:sectPr>
      </w:pPr>
      <w:r>
        <w:rPr>
          <w:b/>
        </w:rPr>
        <w:br w:type="page"/>
      </w:r>
    </w:p>
    <w:p w14:paraId="6637247E" w14:textId="77777777" w:rsidR="00140F5C" w:rsidRDefault="00140F5C">
      <w:pPr>
        <w:spacing w:after="0" w:line="240" w:lineRule="auto"/>
        <w:rPr>
          <w:b/>
          <w:color w:val="000000"/>
          <w:szCs w:val="28"/>
          <w:highlight w:val="yellow"/>
        </w:rPr>
      </w:pPr>
    </w:p>
    <w:p w14:paraId="6C7FE94F" w14:textId="77777777" w:rsidR="00465025" w:rsidRDefault="007D6C70" w:rsidP="00594BA3">
      <w:pPr>
        <w:spacing w:after="0" w:line="240" w:lineRule="auto"/>
        <w:ind w:firstLine="720"/>
        <w:rPr>
          <w:b/>
          <w:spacing w:val="-4"/>
          <w:lang w:val="nl-NL"/>
        </w:rPr>
      </w:pPr>
      <w:r w:rsidRPr="007D6C70">
        <w:rPr>
          <w:b/>
          <w:spacing w:val="-4"/>
          <w:lang w:val="nl-NL"/>
        </w:rPr>
        <w:t>22</w:t>
      </w:r>
      <w:r w:rsidRPr="007D6C70">
        <w:rPr>
          <w:b/>
          <w:spacing w:val="-4"/>
          <w:lang w:val="vi-VN"/>
        </w:rPr>
        <w:t xml:space="preserve">. </w:t>
      </w:r>
      <w:r w:rsidRPr="007D6C70">
        <w:rPr>
          <w:b/>
          <w:color w:val="000000"/>
          <w:szCs w:val="28"/>
        </w:rPr>
        <w:t>Tên Quy trình (Tên TTHC):</w:t>
      </w:r>
      <w:r w:rsidR="0073656C">
        <w:rPr>
          <w:b/>
          <w:color w:val="000000"/>
          <w:szCs w:val="28"/>
        </w:rPr>
        <w:t xml:space="preserve"> </w:t>
      </w:r>
      <w:r w:rsidRPr="007D6C70">
        <w:rPr>
          <w:b/>
          <w:spacing w:val="-4"/>
          <w:lang w:val="nl-NL"/>
        </w:rPr>
        <w:t xml:space="preserve">Cấp lại Giấy </w:t>
      </w:r>
      <w:r w:rsidRPr="007D6C70">
        <w:rPr>
          <w:b/>
          <w:spacing w:val="-4"/>
          <w:lang w:val="vi-VN"/>
        </w:rPr>
        <w:t xml:space="preserve">chứng nhận </w:t>
      </w:r>
      <w:r w:rsidRPr="007D6C70">
        <w:rPr>
          <w:b/>
          <w:spacing w:val="-4"/>
          <w:lang w:val="nl-NL"/>
        </w:rPr>
        <w:t xml:space="preserve">hoặc cấp lại Trang bổ sung </w:t>
      </w:r>
      <w:r w:rsidRPr="007D6C70">
        <w:rPr>
          <w:b/>
          <w:spacing w:val="-4"/>
          <w:lang w:val="vi-VN"/>
        </w:rPr>
        <w:t xml:space="preserve">của Giấy chứng nhận </w:t>
      </w:r>
      <w:r w:rsidRPr="007D6C70">
        <w:rPr>
          <w:b/>
          <w:spacing w:val="-4"/>
          <w:lang w:val="nl-NL"/>
        </w:rPr>
        <w:t>do bị mất</w:t>
      </w:r>
    </w:p>
    <w:p w14:paraId="02267F5A" w14:textId="77777777" w:rsidR="0073656C" w:rsidRPr="0073656C" w:rsidRDefault="0073656C" w:rsidP="00594BA3">
      <w:pPr>
        <w:spacing w:after="0" w:line="240" w:lineRule="auto"/>
        <w:ind w:firstLine="720"/>
        <w:rPr>
          <w:b/>
          <w:color w:val="000000"/>
          <w:szCs w:val="28"/>
        </w:rPr>
      </w:pP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3562"/>
        <w:gridCol w:w="2114"/>
        <w:gridCol w:w="437"/>
        <w:gridCol w:w="2126"/>
        <w:gridCol w:w="720"/>
        <w:gridCol w:w="1170"/>
        <w:gridCol w:w="990"/>
      </w:tblGrid>
      <w:tr w:rsidR="00465025" w:rsidRPr="00897C03" w14:paraId="2D9EE2C3" w14:textId="77777777" w:rsidTr="009D307C">
        <w:tc>
          <w:tcPr>
            <w:tcW w:w="781" w:type="dxa"/>
            <w:vAlign w:val="center"/>
          </w:tcPr>
          <w:p w14:paraId="19F058B8" w14:textId="77777777" w:rsidR="00465025" w:rsidRPr="00DC0A3C" w:rsidRDefault="00465025" w:rsidP="009A1DE0">
            <w:pPr>
              <w:spacing w:after="80" w:line="240" w:lineRule="auto"/>
              <w:jc w:val="center"/>
              <w:rPr>
                <w:b/>
                <w:sz w:val="26"/>
                <w:szCs w:val="26"/>
              </w:rPr>
            </w:pPr>
            <w:r w:rsidRPr="00DC0A3C">
              <w:rPr>
                <w:b/>
                <w:sz w:val="26"/>
                <w:szCs w:val="26"/>
              </w:rPr>
              <w:t>1</w:t>
            </w:r>
          </w:p>
        </w:tc>
        <w:tc>
          <w:tcPr>
            <w:tcW w:w="8104" w:type="dxa"/>
            <w:gridSpan w:val="3"/>
            <w:tcBorders>
              <w:top w:val="single" w:sz="4" w:space="0" w:color="auto"/>
              <w:right w:val="single" w:sz="4" w:space="0" w:color="auto"/>
            </w:tcBorders>
            <w:vAlign w:val="center"/>
          </w:tcPr>
          <w:p w14:paraId="34884717" w14:textId="77777777" w:rsidR="00465025" w:rsidRPr="00897C03" w:rsidRDefault="00465025" w:rsidP="009A1DE0">
            <w:pPr>
              <w:tabs>
                <w:tab w:val="left" w:pos="3705"/>
              </w:tabs>
              <w:spacing w:after="80" w:line="240" w:lineRule="auto"/>
              <w:jc w:val="center"/>
              <w:rPr>
                <w:b/>
                <w:sz w:val="26"/>
                <w:szCs w:val="26"/>
              </w:rPr>
            </w:pPr>
            <w:r w:rsidRPr="00897C03">
              <w:rPr>
                <w:b/>
                <w:sz w:val="26"/>
                <w:szCs w:val="26"/>
              </w:rPr>
              <w:t>KÝ HIỆU QUY TRÌNH</w:t>
            </w:r>
          </w:p>
        </w:tc>
        <w:tc>
          <w:tcPr>
            <w:tcW w:w="5443" w:type="dxa"/>
            <w:gridSpan w:val="5"/>
            <w:tcBorders>
              <w:top w:val="single" w:sz="4" w:space="0" w:color="auto"/>
            </w:tcBorders>
            <w:vAlign w:val="center"/>
          </w:tcPr>
          <w:p w14:paraId="6B1C0955" w14:textId="77777777" w:rsidR="00465025" w:rsidRPr="00897C03" w:rsidRDefault="00465025" w:rsidP="009A1DE0">
            <w:pPr>
              <w:spacing w:after="80" w:line="240" w:lineRule="auto"/>
              <w:jc w:val="center"/>
              <w:rPr>
                <w:b/>
                <w:sz w:val="26"/>
                <w:szCs w:val="26"/>
              </w:rPr>
            </w:pPr>
            <w:r w:rsidRPr="00897C03">
              <w:rPr>
                <w:b/>
                <w:sz w:val="26"/>
                <w:szCs w:val="26"/>
              </w:rPr>
              <w:t>QT.ĐĐ.21</w:t>
            </w:r>
          </w:p>
        </w:tc>
      </w:tr>
      <w:tr w:rsidR="00465025" w:rsidRPr="00897C03" w14:paraId="32E32325" w14:textId="77777777" w:rsidTr="009D307C">
        <w:tc>
          <w:tcPr>
            <w:tcW w:w="781" w:type="dxa"/>
          </w:tcPr>
          <w:p w14:paraId="436E276F" w14:textId="77777777" w:rsidR="00465025" w:rsidRPr="00DC0A3C" w:rsidRDefault="00465025" w:rsidP="009A1DE0">
            <w:pPr>
              <w:spacing w:after="80" w:line="240" w:lineRule="auto"/>
              <w:jc w:val="center"/>
              <w:rPr>
                <w:b/>
                <w:sz w:val="26"/>
                <w:szCs w:val="26"/>
              </w:rPr>
            </w:pPr>
            <w:r w:rsidRPr="00DC0A3C">
              <w:rPr>
                <w:b/>
                <w:sz w:val="26"/>
                <w:szCs w:val="26"/>
              </w:rPr>
              <w:t>2</w:t>
            </w:r>
          </w:p>
        </w:tc>
        <w:tc>
          <w:tcPr>
            <w:tcW w:w="13547" w:type="dxa"/>
            <w:gridSpan w:val="8"/>
          </w:tcPr>
          <w:p w14:paraId="73EBA9EF" w14:textId="77777777" w:rsidR="00465025" w:rsidRPr="00897C03" w:rsidRDefault="00465025" w:rsidP="009A1DE0">
            <w:pPr>
              <w:spacing w:after="80" w:line="240" w:lineRule="auto"/>
              <w:jc w:val="both"/>
              <w:rPr>
                <w:b/>
                <w:sz w:val="26"/>
                <w:szCs w:val="26"/>
              </w:rPr>
            </w:pPr>
            <w:r w:rsidRPr="00897C03">
              <w:rPr>
                <w:b/>
                <w:sz w:val="26"/>
                <w:szCs w:val="26"/>
              </w:rPr>
              <w:t>NỘI DUNG QUY TRÌNH</w:t>
            </w:r>
          </w:p>
        </w:tc>
      </w:tr>
      <w:tr w:rsidR="00465025" w:rsidRPr="00897C03" w14:paraId="61BF3887" w14:textId="77777777" w:rsidTr="009D307C">
        <w:tc>
          <w:tcPr>
            <w:tcW w:w="781" w:type="dxa"/>
          </w:tcPr>
          <w:p w14:paraId="4EC81CE1" w14:textId="77777777" w:rsidR="00465025" w:rsidRPr="00DC0A3C" w:rsidRDefault="00465025" w:rsidP="009A1DE0">
            <w:pPr>
              <w:spacing w:after="80" w:line="240" w:lineRule="auto"/>
              <w:jc w:val="center"/>
              <w:rPr>
                <w:b/>
                <w:sz w:val="26"/>
                <w:szCs w:val="26"/>
              </w:rPr>
            </w:pPr>
            <w:r w:rsidRPr="00DC0A3C">
              <w:rPr>
                <w:b/>
                <w:sz w:val="26"/>
                <w:szCs w:val="26"/>
              </w:rPr>
              <w:t>2.1</w:t>
            </w:r>
          </w:p>
        </w:tc>
        <w:tc>
          <w:tcPr>
            <w:tcW w:w="13547" w:type="dxa"/>
            <w:gridSpan w:val="8"/>
          </w:tcPr>
          <w:p w14:paraId="6E08C6CA" w14:textId="77777777" w:rsidR="00465025" w:rsidRPr="00E3517D" w:rsidRDefault="00465025" w:rsidP="009A1DE0">
            <w:pPr>
              <w:spacing w:after="80" w:line="240" w:lineRule="auto"/>
              <w:jc w:val="both"/>
              <w:rPr>
                <w:spacing w:val="-2"/>
                <w:sz w:val="26"/>
                <w:szCs w:val="26"/>
              </w:rPr>
            </w:pPr>
            <w:r w:rsidRPr="00897C03">
              <w:rPr>
                <w:b/>
                <w:sz w:val="26"/>
                <w:szCs w:val="26"/>
              </w:rPr>
              <w:t>Điều kiện thực hiện TTHC:</w:t>
            </w:r>
            <w:r w:rsidR="003336EC" w:rsidRPr="00897C03">
              <w:rPr>
                <w:b/>
                <w:sz w:val="26"/>
                <w:szCs w:val="26"/>
              </w:rPr>
              <w:t xml:space="preserve"> </w:t>
            </w:r>
            <w:r w:rsidRPr="00E3517D">
              <w:rPr>
                <w:spacing w:val="-2"/>
                <w:sz w:val="26"/>
                <w:szCs w:val="26"/>
                <w:lang w:val="vi-VN"/>
              </w:rPr>
              <w:t xml:space="preserve">Sau 30 ngày, kể từ ngày niêm yết thông báo mất Giấy chứng nhận hoặc Trang bổ sung của Giấy chứng nhận tại trụ sở Ủy ban nhân dân cấp xã đối với trường hợp của hộ gia đình, cá nhân, cộng đồng dân cư </w:t>
            </w:r>
          </w:p>
        </w:tc>
      </w:tr>
      <w:tr w:rsidR="00465025" w:rsidRPr="00897C03" w14:paraId="73CB84CD" w14:textId="77777777" w:rsidTr="009D307C">
        <w:trPr>
          <w:trHeight w:val="417"/>
        </w:trPr>
        <w:tc>
          <w:tcPr>
            <w:tcW w:w="781" w:type="dxa"/>
          </w:tcPr>
          <w:p w14:paraId="7FE88AB3" w14:textId="77777777" w:rsidR="00465025" w:rsidRPr="00DC0A3C" w:rsidRDefault="00465025" w:rsidP="009A1DE0">
            <w:pPr>
              <w:spacing w:after="80" w:line="240" w:lineRule="auto"/>
              <w:jc w:val="center"/>
              <w:rPr>
                <w:b/>
                <w:sz w:val="26"/>
                <w:szCs w:val="26"/>
              </w:rPr>
            </w:pPr>
            <w:r w:rsidRPr="00DC0A3C">
              <w:rPr>
                <w:b/>
                <w:sz w:val="26"/>
                <w:szCs w:val="26"/>
              </w:rPr>
              <w:t>2.2</w:t>
            </w:r>
          </w:p>
        </w:tc>
        <w:tc>
          <w:tcPr>
            <w:tcW w:w="13547" w:type="dxa"/>
            <w:gridSpan w:val="8"/>
          </w:tcPr>
          <w:p w14:paraId="171DF84E" w14:textId="77777777" w:rsidR="00465025" w:rsidRPr="00897C03" w:rsidRDefault="00465025" w:rsidP="009A1DE0">
            <w:pPr>
              <w:spacing w:after="80" w:line="240" w:lineRule="auto"/>
              <w:jc w:val="both"/>
              <w:rPr>
                <w:b/>
                <w:sz w:val="26"/>
                <w:szCs w:val="26"/>
              </w:rPr>
            </w:pPr>
            <w:r w:rsidRPr="00897C03">
              <w:rPr>
                <w:b/>
                <w:sz w:val="26"/>
                <w:szCs w:val="26"/>
              </w:rPr>
              <w:t>Cách thức thực hiện TTHC:</w:t>
            </w:r>
          </w:p>
        </w:tc>
      </w:tr>
      <w:tr w:rsidR="00465025" w:rsidRPr="00897C03" w14:paraId="6A1C7EBC" w14:textId="77777777" w:rsidTr="009D307C">
        <w:trPr>
          <w:trHeight w:val="582"/>
        </w:trPr>
        <w:tc>
          <w:tcPr>
            <w:tcW w:w="781" w:type="dxa"/>
          </w:tcPr>
          <w:p w14:paraId="61B29CB7" w14:textId="77777777" w:rsidR="00465025" w:rsidRPr="00DC0A3C" w:rsidRDefault="00465025" w:rsidP="009A1DE0">
            <w:pPr>
              <w:spacing w:after="80" w:line="240" w:lineRule="auto"/>
              <w:jc w:val="center"/>
              <w:rPr>
                <w:b/>
                <w:sz w:val="26"/>
                <w:szCs w:val="26"/>
              </w:rPr>
            </w:pPr>
          </w:p>
        </w:tc>
        <w:tc>
          <w:tcPr>
            <w:tcW w:w="13547" w:type="dxa"/>
            <w:gridSpan w:val="8"/>
          </w:tcPr>
          <w:p w14:paraId="1C32F638" w14:textId="77777777" w:rsidR="00465025" w:rsidRPr="00DC0A3C" w:rsidRDefault="00465025" w:rsidP="009A1DE0">
            <w:pPr>
              <w:spacing w:after="80" w:line="240" w:lineRule="auto"/>
              <w:jc w:val="both"/>
              <w:rPr>
                <w:sz w:val="26"/>
                <w:szCs w:val="26"/>
              </w:rPr>
            </w:pPr>
            <w:r w:rsidRPr="00E3517D">
              <w:rPr>
                <w:sz w:val="26"/>
                <w:szCs w:val="26"/>
                <w:lang w:val="vi-VN"/>
              </w:rPr>
              <w:t>H</w:t>
            </w:r>
            <w:r w:rsidRPr="00E3517D">
              <w:rPr>
                <w:rFonts w:eastAsia="Arial"/>
                <w:sz w:val="26"/>
                <w:szCs w:val="26"/>
                <w:lang w:val="vi-VN"/>
              </w:rPr>
              <w:t xml:space="preserve">ộ gia đình, cá nhân </w:t>
            </w:r>
            <w:r w:rsidRPr="00E3517D">
              <w:rPr>
                <w:spacing w:val="-2"/>
                <w:sz w:val="26"/>
                <w:szCs w:val="26"/>
                <w:lang w:val="vi-VN"/>
              </w:rPr>
              <w:t xml:space="preserve">nộp hồ sơ </w:t>
            </w:r>
            <w:r w:rsidRPr="00E3517D">
              <w:rPr>
                <w:spacing w:val="-2"/>
                <w:sz w:val="26"/>
                <w:szCs w:val="26"/>
              </w:rPr>
              <w:t>tại</w:t>
            </w:r>
            <w:r w:rsidR="00D963E3" w:rsidRPr="00E3517D">
              <w:rPr>
                <w:spacing w:val="-2"/>
                <w:sz w:val="26"/>
                <w:szCs w:val="26"/>
              </w:rPr>
              <w:t xml:space="preserve"> </w:t>
            </w:r>
            <w:r w:rsidR="008C526C" w:rsidRPr="00E3517D">
              <w:rPr>
                <w:spacing w:val="-2"/>
                <w:sz w:val="26"/>
                <w:szCs w:val="26"/>
                <w:lang w:val="vi-VN"/>
              </w:rPr>
              <w:t>Trung tâm Hành chính công cấp huyện hoặc Bộ phận tiếp nhận và trả kết quả của UBND cấp xã</w:t>
            </w:r>
            <w:r w:rsidRPr="00E3517D">
              <w:rPr>
                <w:spacing w:val="-2"/>
                <w:sz w:val="26"/>
                <w:szCs w:val="26"/>
                <w:lang w:val="vi-VN"/>
              </w:rPr>
              <w:t xml:space="preserve"> nếu có nhu cầu</w:t>
            </w:r>
          </w:p>
        </w:tc>
      </w:tr>
      <w:tr w:rsidR="00465025" w:rsidRPr="00897C03" w14:paraId="0E833A29" w14:textId="77777777" w:rsidTr="00FE409F">
        <w:trPr>
          <w:trHeight w:val="746"/>
        </w:trPr>
        <w:tc>
          <w:tcPr>
            <w:tcW w:w="781" w:type="dxa"/>
            <w:vAlign w:val="center"/>
          </w:tcPr>
          <w:p w14:paraId="6236DB92" w14:textId="77777777" w:rsidR="00465025" w:rsidRPr="00DC0A3C" w:rsidRDefault="00465025" w:rsidP="009A1DE0">
            <w:pPr>
              <w:spacing w:after="80" w:line="240" w:lineRule="auto"/>
              <w:jc w:val="center"/>
              <w:rPr>
                <w:b/>
                <w:sz w:val="26"/>
                <w:szCs w:val="26"/>
              </w:rPr>
            </w:pPr>
            <w:r w:rsidRPr="00DC0A3C">
              <w:rPr>
                <w:b/>
                <w:sz w:val="26"/>
                <w:szCs w:val="26"/>
              </w:rPr>
              <w:t>2.3</w:t>
            </w:r>
          </w:p>
        </w:tc>
        <w:tc>
          <w:tcPr>
            <w:tcW w:w="11387" w:type="dxa"/>
            <w:gridSpan w:val="6"/>
            <w:tcBorders>
              <w:right w:val="single" w:sz="4" w:space="0" w:color="auto"/>
            </w:tcBorders>
            <w:vAlign w:val="center"/>
          </w:tcPr>
          <w:p w14:paraId="6D9251BE" w14:textId="77777777" w:rsidR="00465025" w:rsidRPr="00897C03" w:rsidRDefault="00465025" w:rsidP="009A1DE0">
            <w:pPr>
              <w:spacing w:after="80" w:line="240" w:lineRule="auto"/>
              <w:rPr>
                <w:b/>
                <w:sz w:val="26"/>
                <w:szCs w:val="26"/>
              </w:rPr>
            </w:pPr>
            <w:r w:rsidRPr="00897C03">
              <w:rPr>
                <w:b/>
                <w:sz w:val="26"/>
                <w:szCs w:val="26"/>
              </w:rPr>
              <w:t>Thành phần hồ sơ, bao gồm:</w:t>
            </w:r>
          </w:p>
        </w:tc>
        <w:tc>
          <w:tcPr>
            <w:tcW w:w="1170" w:type="dxa"/>
            <w:tcBorders>
              <w:left w:val="single" w:sz="4" w:space="0" w:color="auto"/>
              <w:right w:val="single" w:sz="4" w:space="0" w:color="auto"/>
            </w:tcBorders>
            <w:vAlign w:val="center"/>
          </w:tcPr>
          <w:p w14:paraId="2156E0D5" w14:textId="77777777" w:rsidR="00465025" w:rsidRPr="00897C03" w:rsidRDefault="00465025" w:rsidP="009A1DE0">
            <w:pPr>
              <w:spacing w:after="80" w:line="240" w:lineRule="auto"/>
              <w:jc w:val="center"/>
              <w:rPr>
                <w:b/>
                <w:sz w:val="26"/>
                <w:szCs w:val="26"/>
              </w:rPr>
            </w:pPr>
            <w:r w:rsidRPr="00897C03">
              <w:rPr>
                <w:b/>
                <w:sz w:val="26"/>
                <w:szCs w:val="26"/>
              </w:rPr>
              <w:t>Bản chính</w:t>
            </w:r>
          </w:p>
        </w:tc>
        <w:tc>
          <w:tcPr>
            <w:tcW w:w="990" w:type="dxa"/>
            <w:tcBorders>
              <w:left w:val="single" w:sz="4" w:space="0" w:color="auto"/>
            </w:tcBorders>
            <w:vAlign w:val="center"/>
          </w:tcPr>
          <w:p w14:paraId="1CFC1A22" w14:textId="77777777" w:rsidR="00465025" w:rsidRPr="00897C03" w:rsidRDefault="00465025" w:rsidP="009A1DE0">
            <w:pPr>
              <w:spacing w:after="80" w:line="240" w:lineRule="auto"/>
              <w:rPr>
                <w:b/>
                <w:sz w:val="26"/>
                <w:szCs w:val="26"/>
              </w:rPr>
            </w:pPr>
            <w:r w:rsidRPr="00897C03">
              <w:rPr>
                <w:b/>
                <w:sz w:val="26"/>
                <w:szCs w:val="26"/>
              </w:rPr>
              <w:t>Bản sao</w:t>
            </w:r>
          </w:p>
        </w:tc>
      </w:tr>
      <w:tr w:rsidR="00D41BDD" w:rsidRPr="00897C03" w14:paraId="2CC91402" w14:textId="77777777" w:rsidTr="009D307C">
        <w:tc>
          <w:tcPr>
            <w:tcW w:w="781" w:type="dxa"/>
            <w:vAlign w:val="center"/>
          </w:tcPr>
          <w:p w14:paraId="5B5AE606" w14:textId="77777777" w:rsidR="00D41BDD" w:rsidRPr="00DC0A3C" w:rsidRDefault="00D41BDD" w:rsidP="009A1DE0">
            <w:pPr>
              <w:spacing w:after="80" w:line="240" w:lineRule="auto"/>
              <w:jc w:val="center"/>
              <w:rPr>
                <w:b/>
                <w:sz w:val="26"/>
                <w:szCs w:val="26"/>
              </w:rPr>
            </w:pPr>
          </w:p>
        </w:tc>
        <w:tc>
          <w:tcPr>
            <w:tcW w:w="11387" w:type="dxa"/>
            <w:gridSpan w:val="6"/>
            <w:tcBorders>
              <w:right w:val="single" w:sz="4" w:space="0" w:color="auto"/>
            </w:tcBorders>
            <w:vAlign w:val="center"/>
          </w:tcPr>
          <w:p w14:paraId="493757AF" w14:textId="27B5E296" w:rsidR="00D41BDD" w:rsidRPr="00E3517D" w:rsidRDefault="00D41BDD" w:rsidP="009A1DE0">
            <w:pPr>
              <w:widowControl w:val="0"/>
              <w:spacing w:after="80" w:line="240" w:lineRule="auto"/>
              <w:jc w:val="both"/>
              <w:rPr>
                <w:bCs/>
                <w:sz w:val="26"/>
                <w:szCs w:val="26"/>
                <w:lang w:val="vi-VN"/>
              </w:rPr>
            </w:pPr>
            <w:r w:rsidRPr="00E3517D">
              <w:rPr>
                <w:bCs/>
                <w:sz w:val="26"/>
                <w:szCs w:val="26"/>
                <w:lang w:val="vi-VN"/>
              </w:rPr>
              <w:t>(1) Đơn đề nghị cấp lại</w:t>
            </w:r>
            <w:r w:rsidR="00D963E3" w:rsidRPr="00E3517D">
              <w:rPr>
                <w:bCs/>
                <w:sz w:val="26"/>
                <w:szCs w:val="26"/>
              </w:rPr>
              <w:t xml:space="preserve"> </w:t>
            </w:r>
            <w:r w:rsidRPr="00E3517D">
              <w:rPr>
                <w:bCs/>
                <w:sz w:val="26"/>
                <w:szCs w:val="26"/>
                <w:lang w:val="vi-VN"/>
              </w:rPr>
              <w:t xml:space="preserve">Giấy chứng nhận </w:t>
            </w:r>
            <w:r w:rsidRPr="00E3517D">
              <w:rPr>
                <w:bCs/>
                <w:sz w:val="26"/>
                <w:szCs w:val="26"/>
                <w:lang w:val="vi-VN" w:eastAsia="zh-CN"/>
              </w:rPr>
              <w:t xml:space="preserve">theo Mẫu số 10/ĐK </w:t>
            </w:r>
            <w:r w:rsidRPr="00E3517D">
              <w:rPr>
                <w:spacing w:val="-2"/>
                <w:sz w:val="26"/>
                <w:szCs w:val="26"/>
                <w:lang w:val="vi-VN"/>
              </w:rPr>
              <w:t>hoặc Đơn đề nghị cấp lại Trang bổ sung của Giấy chứng nhận.</w:t>
            </w:r>
          </w:p>
        </w:tc>
        <w:tc>
          <w:tcPr>
            <w:tcW w:w="1170" w:type="dxa"/>
            <w:tcBorders>
              <w:left w:val="single" w:sz="4" w:space="0" w:color="auto"/>
              <w:right w:val="single" w:sz="4" w:space="0" w:color="auto"/>
            </w:tcBorders>
            <w:vAlign w:val="center"/>
          </w:tcPr>
          <w:p w14:paraId="6B2BB6CE" w14:textId="77777777" w:rsidR="00D41BDD" w:rsidRPr="00897C03" w:rsidRDefault="00E50350" w:rsidP="009A1DE0">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0710DBB3" w14:textId="77777777" w:rsidR="00D41BDD" w:rsidRPr="00897C03" w:rsidRDefault="00D41BDD" w:rsidP="009A1DE0">
            <w:pPr>
              <w:spacing w:after="80" w:line="240" w:lineRule="auto"/>
              <w:rPr>
                <w:b/>
                <w:sz w:val="26"/>
                <w:szCs w:val="26"/>
              </w:rPr>
            </w:pPr>
          </w:p>
        </w:tc>
      </w:tr>
      <w:tr w:rsidR="00D41BDD" w:rsidRPr="00897C03" w14:paraId="36005F4D" w14:textId="77777777" w:rsidTr="009D307C">
        <w:tc>
          <w:tcPr>
            <w:tcW w:w="781" w:type="dxa"/>
            <w:vAlign w:val="center"/>
          </w:tcPr>
          <w:p w14:paraId="39114A1F" w14:textId="77777777" w:rsidR="00D41BDD" w:rsidRPr="00DC0A3C" w:rsidRDefault="00D41BDD" w:rsidP="009A1DE0">
            <w:pPr>
              <w:spacing w:after="80" w:line="240" w:lineRule="auto"/>
              <w:jc w:val="center"/>
              <w:rPr>
                <w:b/>
                <w:sz w:val="26"/>
                <w:szCs w:val="26"/>
              </w:rPr>
            </w:pPr>
          </w:p>
        </w:tc>
        <w:tc>
          <w:tcPr>
            <w:tcW w:w="11387" w:type="dxa"/>
            <w:gridSpan w:val="6"/>
            <w:tcBorders>
              <w:right w:val="single" w:sz="4" w:space="0" w:color="auto"/>
            </w:tcBorders>
            <w:vAlign w:val="center"/>
          </w:tcPr>
          <w:p w14:paraId="67556658" w14:textId="77777777" w:rsidR="00D41BDD" w:rsidRPr="00E3517D" w:rsidRDefault="00D41BDD" w:rsidP="009A1DE0">
            <w:pPr>
              <w:widowControl w:val="0"/>
              <w:spacing w:after="80" w:line="240" w:lineRule="auto"/>
              <w:jc w:val="both"/>
              <w:rPr>
                <w:bCs/>
                <w:sz w:val="26"/>
                <w:szCs w:val="26"/>
                <w:lang w:val="vi-VN"/>
              </w:rPr>
            </w:pPr>
            <w:r w:rsidRPr="00E3517D">
              <w:rPr>
                <w:bCs/>
                <w:sz w:val="26"/>
                <w:szCs w:val="26"/>
                <w:lang w:val="vi-VN"/>
              </w:rPr>
              <w:t xml:space="preserve">(2) Giấy xác nhận của Ủy ban nhân dân cấp xã về việc đã niêm yết thông báo mất giấy chứng nhận </w:t>
            </w:r>
            <w:r w:rsidRPr="00E3517D">
              <w:rPr>
                <w:spacing w:val="-2"/>
                <w:sz w:val="26"/>
                <w:szCs w:val="26"/>
                <w:lang w:val="vi-VN"/>
              </w:rPr>
              <w:t>hoặc Trang bổ sung của Giấy chứng nhận</w:t>
            </w:r>
            <w:r w:rsidRPr="00E3517D">
              <w:rPr>
                <w:bCs/>
                <w:sz w:val="26"/>
                <w:szCs w:val="26"/>
                <w:lang w:val="vi-VN"/>
              </w:rPr>
              <w:t xml:space="preserve"> trong thời gian </w:t>
            </w:r>
            <w:r w:rsidRPr="00E3517D">
              <w:rPr>
                <w:sz w:val="26"/>
                <w:szCs w:val="26"/>
                <w:lang w:val="vi-VN"/>
              </w:rPr>
              <w:t xml:space="preserve">10 ngày </w:t>
            </w:r>
            <w:r w:rsidRPr="00E3517D">
              <w:rPr>
                <w:bCs/>
                <w:sz w:val="26"/>
                <w:szCs w:val="26"/>
                <w:lang w:val="vi-VN"/>
              </w:rPr>
              <w:t xml:space="preserve">đối với hộ gia đình và cá nhân; </w:t>
            </w:r>
          </w:p>
        </w:tc>
        <w:tc>
          <w:tcPr>
            <w:tcW w:w="1170" w:type="dxa"/>
            <w:tcBorders>
              <w:left w:val="single" w:sz="4" w:space="0" w:color="auto"/>
              <w:right w:val="single" w:sz="4" w:space="0" w:color="auto"/>
            </w:tcBorders>
            <w:vAlign w:val="center"/>
          </w:tcPr>
          <w:p w14:paraId="52442B10" w14:textId="77777777" w:rsidR="00D41BDD" w:rsidRPr="00897C03" w:rsidRDefault="00E50350" w:rsidP="009A1DE0">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1C34F0A3" w14:textId="77777777" w:rsidR="00D41BDD" w:rsidRPr="00897C03" w:rsidRDefault="00D41BDD" w:rsidP="009A1DE0">
            <w:pPr>
              <w:spacing w:after="80" w:line="240" w:lineRule="auto"/>
              <w:rPr>
                <w:b/>
                <w:sz w:val="26"/>
                <w:szCs w:val="26"/>
              </w:rPr>
            </w:pPr>
          </w:p>
        </w:tc>
      </w:tr>
      <w:tr w:rsidR="00D41BDD" w:rsidRPr="00897C03" w14:paraId="061B9BC7" w14:textId="77777777" w:rsidTr="009D307C">
        <w:tc>
          <w:tcPr>
            <w:tcW w:w="781" w:type="dxa"/>
            <w:vAlign w:val="center"/>
          </w:tcPr>
          <w:p w14:paraId="4754EEC1" w14:textId="77777777" w:rsidR="00D41BDD" w:rsidRPr="00DC0A3C" w:rsidRDefault="00D41BDD" w:rsidP="009A1DE0">
            <w:pPr>
              <w:spacing w:after="80" w:line="240" w:lineRule="auto"/>
              <w:jc w:val="center"/>
              <w:rPr>
                <w:b/>
                <w:sz w:val="26"/>
                <w:szCs w:val="26"/>
              </w:rPr>
            </w:pPr>
          </w:p>
        </w:tc>
        <w:tc>
          <w:tcPr>
            <w:tcW w:w="11387" w:type="dxa"/>
            <w:gridSpan w:val="6"/>
            <w:tcBorders>
              <w:right w:val="single" w:sz="4" w:space="0" w:color="auto"/>
            </w:tcBorders>
            <w:vAlign w:val="center"/>
          </w:tcPr>
          <w:p w14:paraId="20583D87" w14:textId="77777777" w:rsidR="00D41BDD" w:rsidRPr="00DC0A3C" w:rsidRDefault="00D41BDD" w:rsidP="009A1DE0">
            <w:pPr>
              <w:spacing w:after="80" w:line="240" w:lineRule="auto"/>
              <w:rPr>
                <w:b/>
                <w:sz w:val="26"/>
                <w:szCs w:val="26"/>
              </w:rPr>
            </w:pPr>
            <w:r w:rsidRPr="00E3517D">
              <w:rPr>
                <w:bCs/>
                <w:sz w:val="26"/>
                <w:szCs w:val="26"/>
                <w:lang w:val="vi-VN"/>
              </w:rPr>
              <w:t xml:space="preserve">(3) Giấy xác nhận của Ủy ban nhân dân cấp xã về việc thiên tai, hỏa hoạn đối với trường hợp mất </w:t>
            </w:r>
            <w:r w:rsidRPr="00E3517D">
              <w:rPr>
                <w:bCs/>
                <w:sz w:val="26"/>
                <w:szCs w:val="26"/>
                <w:lang w:val="vi-VN" w:eastAsia="zh-CN"/>
              </w:rPr>
              <w:t>G</w:t>
            </w:r>
            <w:r w:rsidRPr="00E3517D">
              <w:rPr>
                <w:bCs/>
                <w:sz w:val="26"/>
                <w:szCs w:val="26"/>
                <w:lang w:val="vi-VN"/>
              </w:rPr>
              <w:t xml:space="preserve">iấy chứng nhận </w:t>
            </w:r>
            <w:r w:rsidRPr="00E3517D">
              <w:rPr>
                <w:spacing w:val="-2"/>
                <w:sz w:val="26"/>
                <w:szCs w:val="26"/>
                <w:lang w:val="vi-VN"/>
              </w:rPr>
              <w:t>hoặc Trang bổ sung của Giấy chứng nhận</w:t>
            </w:r>
            <w:r w:rsidRPr="00E3517D">
              <w:rPr>
                <w:bCs/>
                <w:sz w:val="26"/>
                <w:szCs w:val="26"/>
                <w:lang w:val="vi-VN"/>
              </w:rPr>
              <w:t>do thiên tai, hỏa hoạn.</w:t>
            </w:r>
          </w:p>
        </w:tc>
        <w:tc>
          <w:tcPr>
            <w:tcW w:w="1170" w:type="dxa"/>
            <w:tcBorders>
              <w:left w:val="single" w:sz="4" w:space="0" w:color="auto"/>
              <w:right w:val="single" w:sz="4" w:space="0" w:color="auto"/>
            </w:tcBorders>
            <w:vAlign w:val="center"/>
          </w:tcPr>
          <w:p w14:paraId="743D2E98" w14:textId="77777777" w:rsidR="00D41BDD" w:rsidRPr="00897C03" w:rsidRDefault="00E50350" w:rsidP="009A1DE0">
            <w:pPr>
              <w:spacing w:after="80" w:line="240" w:lineRule="auto"/>
              <w:jc w:val="center"/>
              <w:rPr>
                <w:b/>
                <w:sz w:val="26"/>
                <w:szCs w:val="26"/>
              </w:rPr>
            </w:pPr>
            <w:r w:rsidRPr="00897C03">
              <w:rPr>
                <w:b/>
                <w:sz w:val="26"/>
                <w:szCs w:val="26"/>
              </w:rPr>
              <w:t>x</w:t>
            </w:r>
          </w:p>
        </w:tc>
        <w:tc>
          <w:tcPr>
            <w:tcW w:w="990" w:type="dxa"/>
            <w:tcBorders>
              <w:left w:val="single" w:sz="4" w:space="0" w:color="auto"/>
            </w:tcBorders>
            <w:vAlign w:val="center"/>
          </w:tcPr>
          <w:p w14:paraId="6A317327" w14:textId="77777777" w:rsidR="00D41BDD" w:rsidRPr="00897C03" w:rsidRDefault="00D41BDD" w:rsidP="009A1DE0">
            <w:pPr>
              <w:spacing w:after="80" w:line="240" w:lineRule="auto"/>
              <w:rPr>
                <w:b/>
                <w:sz w:val="26"/>
                <w:szCs w:val="26"/>
              </w:rPr>
            </w:pPr>
          </w:p>
        </w:tc>
      </w:tr>
      <w:tr w:rsidR="00465025" w:rsidRPr="00897C03" w14:paraId="3A3786CC" w14:textId="77777777" w:rsidTr="009D307C">
        <w:trPr>
          <w:trHeight w:val="363"/>
        </w:trPr>
        <w:tc>
          <w:tcPr>
            <w:tcW w:w="781" w:type="dxa"/>
          </w:tcPr>
          <w:p w14:paraId="6C33D764" w14:textId="77777777" w:rsidR="00465025" w:rsidRPr="00DC0A3C" w:rsidRDefault="00465025" w:rsidP="009A1DE0">
            <w:pPr>
              <w:spacing w:after="80" w:line="240" w:lineRule="auto"/>
              <w:jc w:val="center"/>
              <w:rPr>
                <w:b/>
                <w:sz w:val="26"/>
                <w:szCs w:val="26"/>
              </w:rPr>
            </w:pPr>
            <w:r w:rsidRPr="00DC0A3C">
              <w:rPr>
                <w:b/>
                <w:sz w:val="26"/>
                <w:szCs w:val="26"/>
              </w:rPr>
              <w:t>2.4</w:t>
            </w:r>
          </w:p>
        </w:tc>
        <w:tc>
          <w:tcPr>
            <w:tcW w:w="13547" w:type="dxa"/>
            <w:gridSpan w:val="8"/>
          </w:tcPr>
          <w:p w14:paraId="1BDAF6B7" w14:textId="77777777" w:rsidR="00465025" w:rsidRPr="00897C03" w:rsidRDefault="00465025" w:rsidP="009A1DE0">
            <w:pPr>
              <w:spacing w:after="80" w:line="240" w:lineRule="auto"/>
              <w:jc w:val="both"/>
              <w:rPr>
                <w:b/>
                <w:sz w:val="26"/>
                <w:szCs w:val="26"/>
              </w:rPr>
            </w:pPr>
            <w:r w:rsidRPr="00897C03">
              <w:rPr>
                <w:b/>
                <w:sz w:val="26"/>
                <w:szCs w:val="26"/>
              </w:rPr>
              <w:t xml:space="preserve">Số lượng hồ sơ </w:t>
            </w:r>
            <w:r w:rsidRPr="00897C03">
              <w:rPr>
                <w:sz w:val="26"/>
                <w:szCs w:val="26"/>
              </w:rPr>
              <w:t>(Số lượng hồ sơ cần nộp)</w:t>
            </w:r>
            <w:r w:rsidRPr="00897C03">
              <w:rPr>
                <w:b/>
                <w:sz w:val="26"/>
                <w:szCs w:val="26"/>
              </w:rPr>
              <w:t>: 01</w:t>
            </w:r>
            <w:r w:rsidRPr="00897C03">
              <w:rPr>
                <w:sz w:val="26"/>
                <w:szCs w:val="26"/>
              </w:rPr>
              <w:t>(bộ)</w:t>
            </w:r>
          </w:p>
        </w:tc>
      </w:tr>
      <w:tr w:rsidR="00465025" w:rsidRPr="00897C03" w14:paraId="04B927BE" w14:textId="77777777" w:rsidTr="00847E3A">
        <w:trPr>
          <w:trHeight w:val="777"/>
        </w:trPr>
        <w:tc>
          <w:tcPr>
            <w:tcW w:w="781" w:type="dxa"/>
          </w:tcPr>
          <w:p w14:paraId="7F3B2269" w14:textId="77777777" w:rsidR="00465025" w:rsidRPr="00DC0A3C" w:rsidRDefault="00465025" w:rsidP="009A1DE0">
            <w:pPr>
              <w:spacing w:after="80" w:line="240" w:lineRule="auto"/>
              <w:jc w:val="center"/>
              <w:rPr>
                <w:b/>
                <w:sz w:val="26"/>
                <w:szCs w:val="26"/>
              </w:rPr>
            </w:pPr>
            <w:r w:rsidRPr="00DC0A3C">
              <w:rPr>
                <w:b/>
                <w:sz w:val="26"/>
                <w:szCs w:val="26"/>
              </w:rPr>
              <w:lastRenderedPageBreak/>
              <w:t>2.5</w:t>
            </w:r>
          </w:p>
        </w:tc>
        <w:tc>
          <w:tcPr>
            <w:tcW w:w="13547" w:type="dxa"/>
            <w:gridSpan w:val="8"/>
          </w:tcPr>
          <w:p w14:paraId="1AA42257" w14:textId="77777777" w:rsidR="00465025" w:rsidRPr="00897C03" w:rsidRDefault="00465025" w:rsidP="009A1DE0">
            <w:pPr>
              <w:spacing w:after="80" w:line="240" w:lineRule="auto"/>
              <w:jc w:val="both"/>
              <w:rPr>
                <w:sz w:val="26"/>
                <w:szCs w:val="26"/>
              </w:rPr>
            </w:pPr>
            <w:r w:rsidRPr="00897C03">
              <w:rPr>
                <w:b/>
                <w:sz w:val="26"/>
                <w:szCs w:val="26"/>
              </w:rPr>
              <w:t xml:space="preserve">Thời hạn giải quyết: </w:t>
            </w:r>
          </w:p>
          <w:p w14:paraId="25C61163" w14:textId="77777777" w:rsidR="00465025" w:rsidRPr="00E3517D" w:rsidRDefault="00465025" w:rsidP="009A1DE0">
            <w:pPr>
              <w:spacing w:after="80" w:line="240" w:lineRule="auto"/>
              <w:rPr>
                <w:sz w:val="26"/>
                <w:szCs w:val="26"/>
              </w:rPr>
            </w:pPr>
            <w:r w:rsidRPr="00E3517D">
              <w:rPr>
                <w:sz w:val="26"/>
                <w:szCs w:val="26"/>
              </w:rPr>
              <w:t xml:space="preserve">* Không quá </w:t>
            </w:r>
            <w:r w:rsidRPr="00E3517D">
              <w:rPr>
                <w:sz w:val="26"/>
                <w:szCs w:val="26"/>
                <w:lang w:val="vi-VN"/>
              </w:rPr>
              <w:t xml:space="preserve">10 ngày kể từ ngày nhận được hồ sơ hợp lệ. </w:t>
            </w:r>
            <w:r w:rsidRPr="00E3517D">
              <w:rPr>
                <w:sz w:val="26"/>
                <w:szCs w:val="26"/>
              </w:rPr>
              <w:t>Trong đó:</w:t>
            </w:r>
          </w:p>
          <w:p w14:paraId="3A95DC21" w14:textId="2B9EDB54" w:rsidR="00465025" w:rsidRPr="00E3517D" w:rsidRDefault="00465025" w:rsidP="009A1DE0">
            <w:pPr>
              <w:spacing w:after="80" w:line="240" w:lineRule="auto"/>
              <w:rPr>
                <w:bCs/>
                <w:sz w:val="26"/>
                <w:szCs w:val="26"/>
              </w:rPr>
            </w:pPr>
            <w:r w:rsidRPr="00E3517D">
              <w:rPr>
                <w:bCs/>
                <w:sz w:val="26"/>
                <w:szCs w:val="26"/>
              </w:rPr>
              <w:t>- Tiếp nhận hồ sơ tại TTHCC cấp huyện hoặc bộ phận TN&amp;TKQ tại UBND cấp xã: 0,5 ngày</w:t>
            </w:r>
            <w:r w:rsidR="007C5B79">
              <w:rPr>
                <w:bCs/>
                <w:sz w:val="26"/>
                <w:szCs w:val="26"/>
              </w:rPr>
              <w:t>;</w:t>
            </w:r>
          </w:p>
          <w:p w14:paraId="222ABDAD" w14:textId="0850FCA9" w:rsidR="00465025" w:rsidRPr="00E3517D" w:rsidRDefault="00465025" w:rsidP="009A1DE0">
            <w:pPr>
              <w:spacing w:after="80" w:line="240" w:lineRule="auto"/>
              <w:rPr>
                <w:sz w:val="26"/>
                <w:szCs w:val="26"/>
                <w:lang w:val="nl-NL"/>
              </w:rPr>
            </w:pPr>
            <w:r w:rsidRPr="00E3517D">
              <w:rPr>
                <w:bCs/>
                <w:sz w:val="26"/>
                <w:szCs w:val="26"/>
              </w:rPr>
              <w:t xml:space="preserve">- </w:t>
            </w:r>
            <w:r w:rsidR="009216D4" w:rsidRPr="00E3517D">
              <w:rPr>
                <w:sz w:val="26"/>
                <w:szCs w:val="26"/>
                <w:lang w:val="nl-NL"/>
              </w:rPr>
              <w:t>Chi nhánh VPĐK đất đai</w:t>
            </w:r>
            <w:r w:rsidRPr="00E3517D">
              <w:rPr>
                <w:sz w:val="26"/>
                <w:szCs w:val="26"/>
                <w:lang w:val="nl-NL"/>
              </w:rPr>
              <w:t xml:space="preserve">: 4 ngày (phòng chuyên môn 3 ngày, lãnh đạo </w:t>
            </w:r>
            <w:r w:rsidR="00DE3D6C" w:rsidRPr="00E3517D">
              <w:rPr>
                <w:sz w:val="26"/>
                <w:szCs w:val="26"/>
                <w:lang w:val="nl-NL"/>
              </w:rPr>
              <w:t>Văn phòng</w:t>
            </w:r>
            <w:r w:rsidR="006D4172" w:rsidRPr="00E3517D">
              <w:rPr>
                <w:sz w:val="26"/>
                <w:szCs w:val="26"/>
                <w:lang w:val="nl-NL"/>
              </w:rPr>
              <w:t xml:space="preserve"> 1 ngày)</w:t>
            </w:r>
            <w:r w:rsidR="007C5B79">
              <w:rPr>
                <w:sz w:val="26"/>
                <w:szCs w:val="26"/>
                <w:lang w:val="nl-NL"/>
              </w:rPr>
              <w:t>;</w:t>
            </w:r>
          </w:p>
          <w:p w14:paraId="5CBB4799" w14:textId="25F99C63" w:rsidR="00465025" w:rsidRPr="00E3517D" w:rsidRDefault="00465025" w:rsidP="009A1DE0">
            <w:pPr>
              <w:spacing w:after="80" w:line="240" w:lineRule="auto"/>
              <w:rPr>
                <w:sz w:val="26"/>
                <w:szCs w:val="26"/>
                <w:lang w:val="nl-NL"/>
              </w:rPr>
            </w:pPr>
            <w:r w:rsidRPr="00E3517D">
              <w:rPr>
                <w:sz w:val="26"/>
                <w:szCs w:val="26"/>
                <w:lang w:val="nl-NL"/>
              </w:rPr>
              <w:t xml:space="preserve">- </w:t>
            </w:r>
            <w:r w:rsidR="00DE3D6C" w:rsidRPr="00E3517D">
              <w:rPr>
                <w:sz w:val="26"/>
                <w:szCs w:val="26"/>
                <w:lang w:val="nl-NL"/>
              </w:rPr>
              <w:t>Văn phòng</w:t>
            </w:r>
            <w:r w:rsidRPr="00E3517D">
              <w:rPr>
                <w:sz w:val="26"/>
                <w:szCs w:val="26"/>
                <w:lang w:val="nl-NL"/>
              </w:rPr>
              <w:t xml:space="preserve"> đăng ký đất đai: 3 ngày (</w:t>
            </w:r>
            <w:r w:rsidR="00847E3A" w:rsidRPr="00E3517D">
              <w:rPr>
                <w:sz w:val="26"/>
                <w:szCs w:val="26"/>
                <w:lang w:val="nl-NL"/>
              </w:rPr>
              <w:t>phòng chuyên môn</w:t>
            </w:r>
            <w:r w:rsidRPr="00E3517D">
              <w:rPr>
                <w:sz w:val="26"/>
                <w:szCs w:val="26"/>
                <w:lang w:val="nl-NL"/>
              </w:rPr>
              <w:t xml:space="preserve"> 2 ngày; lãnh đạo </w:t>
            </w:r>
            <w:r w:rsidR="00DE3D6C" w:rsidRPr="00E3517D">
              <w:rPr>
                <w:sz w:val="26"/>
                <w:szCs w:val="26"/>
                <w:lang w:val="nl-NL"/>
              </w:rPr>
              <w:t>Văn phòng</w:t>
            </w:r>
            <w:r w:rsidRPr="00E3517D">
              <w:rPr>
                <w:sz w:val="26"/>
                <w:szCs w:val="26"/>
                <w:lang w:val="nl-NL"/>
              </w:rPr>
              <w:t xml:space="preserve"> 1 ngày)</w:t>
            </w:r>
            <w:r w:rsidR="007C5B79">
              <w:rPr>
                <w:sz w:val="26"/>
                <w:szCs w:val="26"/>
                <w:lang w:val="nl-NL"/>
              </w:rPr>
              <w:t>;</w:t>
            </w:r>
            <w:r w:rsidRPr="00E3517D">
              <w:rPr>
                <w:sz w:val="26"/>
                <w:szCs w:val="26"/>
                <w:lang w:val="nl-NL"/>
              </w:rPr>
              <w:t xml:space="preserve"> </w:t>
            </w:r>
          </w:p>
          <w:p w14:paraId="17B6A9CD" w14:textId="73F15642" w:rsidR="00465025" w:rsidRPr="00E3517D" w:rsidRDefault="00465025" w:rsidP="009A1DE0">
            <w:pPr>
              <w:spacing w:after="80" w:line="240" w:lineRule="auto"/>
              <w:rPr>
                <w:sz w:val="26"/>
                <w:szCs w:val="26"/>
                <w:lang w:val="nl-NL"/>
              </w:rPr>
            </w:pPr>
            <w:r w:rsidRPr="00E3517D">
              <w:rPr>
                <w:sz w:val="26"/>
                <w:szCs w:val="26"/>
                <w:lang w:val="nl-NL"/>
              </w:rPr>
              <w:t xml:space="preserve">- </w:t>
            </w:r>
            <w:r w:rsidR="00C1251B" w:rsidRPr="00E3517D">
              <w:rPr>
                <w:sz w:val="26"/>
                <w:szCs w:val="26"/>
                <w:lang w:val="nl-NL"/>
              </w:rPr>
              <w:t xml:space="preserve">Lãnh đạo </w:t>
            </w:r>
            <w:r w:rsidRPr="00E3517D">
              <w:rPr>
                <w:sz w:val="26"/>
                <w:szCs w:val="26"/>
                <w:lang w:val="nl-NL"/>
              </w:rPr>
              <w:t xml:space="preserve">Sở TN&amp;MT </w:t>
            </w:r>
            <w:r w:rsidR="009E1998" w:rsidRPr="00E3517D">
              <w:rPr>
                <w:sz w:val="26"/>
                <w:szCs w:val="26"/>
                <w:lang w:val="nl-NL"/>
              </w:rPr>
              <w:t xml:space="preserve"> ký</w:t>
            </w:r>
            <w:r w:rsidRPr="00E3517D">
              <w:rPr>
                <w:sz w:val="26"/>
                <w:szCs w:val="26"/>
                <w:lang w:val="nl-NL"/>
              </w:rPr>
              <w:t xml:space="preserve"> duyệt GNC: 2 ngày</w:t>
            </w:r>
            <w:r w:rsidR="007C5B79">
              <w:rPr>
                <w:sz w:val="26"/>
                <w:szCs w:val="26"/>
                <w:lang w:val="nl-NL"/>
              </w:rPr>
              <w:t>;</w:t>
            </w:r>
            <w:r w:rsidRPr="00E3517D">
              <w:rPr>
                <w:sz w:val="26"/>
                <w:szCs w:val="26"/>
                <w:lang w:val="nl-NL"/>
              </w:rPr>
              <w:t xml:space="preserve"> </w:t>
            </w:r>
          </w:p>
          <w:p w14:paraId="559CE28E" w14:textId="0C870915" w:rsidR="00465025" w:rsidRPr="00E3517D" w:rsidRDefault="00465025" w:rsidP="009A1DE0">
            <w:pPr>
              <w:spacing w:after="80" w:line="240" w:lineRule="auto"/>
              <w:jc w:val="both"/>
              <w:rPr>
                <w:bCs/>
                <w:sz w:val="26"/>
                <w:szCs w:val="26"/>
              </w:rPr>
            </w:pPr>
            <w:r w:rsidRPr="00E3517D">
              <w:rPr>
                <w:bCs/>
                <w:sz w:val="26"/>
                <w:szCs w:val="26"/>
              </w:rPr>
              <w:t>- Chuyển kết quả về TTHCC cấp huyện hoặc bộ phận TN&amp;TKQ UBND cấp xã: 0,5 ngày</w:t>
            </w:r>
            <w:r w:rsidR="007C5B79">
              <w:rPr>
                <w:bCs/>
                <w:sz w:val="26"/>
                <w:szCs w:val="26"/>
              </w:rPr>
              <w:t>.</w:t>
            </w:r>
          </w:p>
          <w:p w14:paraId="7EAC4D8E" w14:textId="77777777" w:rsidR="00465025" w:rsidRPr="00E3517D" w:rsidRDefault="00465025" w:rsidP="009A1DE0">
            <w:pPr>
              <w:widowControl w:val="0"/>
              <w:tabs>
                <w:tab w:val="left" w:pos="540"/>
              </w:tabs>
              <w:spacing w:after="80" w:line="240" w:lineRule="auto"/>
              <w:jc w:val="both"/>
              <w:rPr>
                <w:sz w:val="26"/>
                <w:szCs w:val="26"/>
              </w:rPr>
            </w:pPr>
            <w:r w:rsidRPr="00E3517D">
              <w:rPr>
                <w:bCs/>
                <w:sz w:val="26"/>
                <w:szCs w:val="26"/>
              </w:rPr>
              <w:t xml:space="preserve">* </w:t>
            </w:r>
            <w:r w:rsidR="00652000" w:rsidRPr="00E3517D">
              <w:rPr>
                <w:sz w:val="26"/>
                <w:szCs w:val="26"/>
                <w:lang w:val="vi-VN"/>
              </w:rPr>
              <w:t>Đối với các xã miền núi, vùng sâu,</w:t>
            </w:r>
            <w:r w:rsidRPr="00E3517D">
              <w:rPr>
                <w:sz w:val="26"/>
                <w:szCs w:val="26"/>
                <w:lang w:val="vi-VN"/>
              </w:rPr>
              <w:t xml:space="preserve"> vùng xa, vùng có điều kiện kinh tế - xã hội khó khăn, vùng có điều kiện kinh tế - xã hội đặc biệt khó khăn thì thời gian thực hiện </w:t>
            </w:r>
            <w:r w:rsidRPr="00E3517D">
              <w:rPr>
                <w:sz w:val="26"/>
                <w:szCs w:val="26"/>
              </w:rPr>
              <w:t>không quá 20 ngày làm việc kể từ khi nhận được hồ sơ hợp lệ</w:t>
            </w:r>
            <w:r w:rsidRPr="00E3517D">
              <w:rPr>
                <w:sz w:val="26"/>
                <w:szCs w:val="26"/>
                <w:lang w:val="vi-VN"/>
              </w:rPr>
              <w:t>.</w:t>
            </w:r>
          </w:p>
          <w:p w14:paraId="332836F9" w14:textId="33741BB5" w:rsidR="00465025" w:rsidRPr="00E3517D" w:rsidRDefault="00465025" w:rsidP="009A1DE0">
            <w:pPr>
              <w:spacing w:after="80" w:line="240" w:lineRule="auto"/>
              <w:rPr>
                <w:bCs/>
                <w:sz w:val="26"/>
                <w:szCs w:val="26"/>
              </w:rPr>
            </w:pPr>
            <w:r w:rsidRPr="00E3517D">
              <w:rPr>
                <w:bCs/>
                <w:sz w:val="26"/>
                <w:szCs w:val="26"/>
              </w:rPr>
              <w:t>- Tiếp nhận hồ sơ tại TTHCC cấp huyện hoặc bộ phận TN&amp;TKQ tại UBND cấp xã: 2 ngày</w:t>
            </w:r>
            <w:r w:rsidR="007C5B79">
              <w:rPr>
                <w:bCs/>
                <w:sz w:val="26"/>
                <w:szCs w:val="26"/>
              </w:rPr>
              <w:t>;</w:t>
            </w:r>
          </w:p>
          <w:p w14:paraId="28D1C800" w14:textId="0857C79F" w:rsidR="00465025" w:rsidRPr="00E3517D" w:rsidRDefault="00465025" w:rsidP="009A1DE0">
            <w:pPr>
              <w:spacing w:after="80" w:line="240" w:lineRule="auto"/>
              <w:rPr>
                <w:sz w:val="26"/>
                <w:szCs w:val="26"/>
                <w:lang w:val="nl-NL"/>
              </w:rPr>
            </w:pPr>
            <w:r w:rsidRPr="00E3517D">
              <w:rPr>
                <w:bCs/>
                <w:sz w:val="26"/>
                <w:szCs w:val="26"/>
              </w:rPr>
              <w:t xml:space="preserve">- </w:t>
            </w:r>
            <w:r w:rsidR="009216D4" w:rsidRPr="00E3517D">
              <w:rPr>
                <w:sz w:val="26"/>
                <w:szCs w:val="26"/>
                <w:lang w:val="nl-NL"/>
              </w:rPr>
              <w:t>Chi nhánh VPĐK đất đai</w:t>
            </w:r>
            <w:r w:rsidRPr="00E3517D">
              <w:rPr>
                <w:sz w:val="26"/>
                <w:szCs w:val="26"/>
                <w:lang w:val="nl-NL"/>
              </w:rPr>
              <w:t xml:space="preserve">: </w:t>
            </w:r>
            <w:r w:rsidR="00C1251B" w:rsidRPr="00E3517D">
              <w:rPr>
                <w:sz w:val="26"/>
                <w:szCs w:val="26"/>
                <w:lang w:val="nl-NL"/>
              </w:rPr>
              <w:t xml:space="preserve">8 </w:t>
            </w:r>
            <w:r w:rsidRPr="00E3517D">
              <w:rPr>
                <w:sz w:val="26"/>
                <w:szCs w:val="26"/>
                <w:lang w:val="nl-NL"/>
              </w:rPr>
              <w:t xml:space="preserve">ngày (phòng chuyên môn </w:t>
            </w:r>
            <w:r w:rsidR="00C1251B" w:rsidRPr="00E3517D">
              <w:rPr>
                <w:sz w:val="26"/>
                <w:szCs w:val="26"/>
                <w:lang w:val="nl-NL"/>
              </w:rPr>
              <w:t>6</w:t>
            </w:r>
            <w:r w:rsidRPr="00E3517D">
              <w:rPr>
                <w:sz w:val="26"/>
                <w:szCs w:val="26"/>
                <w:lang w:val="nl-NL"/>
              </w:rPr>
              <w:t xml:space="preserve"> ngày, lãnh đạo </w:t>
            </w:r>
            <w:r w:rsidR="00DE3D6C" w:rsidRPr="00E3517D">
              <w:rPr>
                <w:sz w:val="26"/>
                <w:szCs w:val="26"/>
                <w:lang w:val="nl-NL"/>
              </w:rPr>
              <w:t>Văn phòng</w:t>
            </w:r>
            <w:r w:rsidRPr="00E3517D">
              <w:rPr>
                <w:sz w:val="26"/>
                <w:szCs w:val="26"/>
                <w:lang w:val="nl-NL"/>
              </w:rPr>
              <w:t xml:space="preserve"> 2</w:t>
            </w:r>
            <w:r w:rsidR="006D4172" w:rsidRPr="00E3517D">
              <w:rPr>
                <w:sz w:val="26"/>
                <w:szCs w:val="26"/>
                <w:lang w:val="nl-NL"/>
              </w:rPr>
              <w:t xml:space="preserve"> ngày)</w:t>
            </w:r>
            <w:r w:rsidR="007C5B79">
              <w:rPr>
                <w:sz w:val="26"/>
                <w:szCs w:val="26"/>
                <w:lang w:val="nl-NL"/>
              </w:rPr>
              <w:t>;</w:t>
            </w:r>
          </w:p>
          <w:p w14:paraId="12F25DCD" w14:textId="2A91E293" w:rsidR="00465025" w:rsidRPr="00E3517D" w:rsidRDefault="00465025" w:rsidP="009A1DE0">
            <w:pPr>
              <w:spacing w:after="80" w:line="240" w:lineRule="auto"/>
              <w:rPr>
                <w:sz w:val="26"/>
                <w:szCs w:val="26"/>
                <w:lang w:val="nl-NL"/>
              </w:rPr>
            </w:pPr>
            <w:r w:rsidRPr="00E3517D">
              <w:rPr>
                <w:sz w:val="26"/>
                <w:szCs w:val="26"/>
                <w:lang w:val="nl-NL"/>
              </w:rPr>
              <w:t xml:space="preserve">- </w:t>
            </w:r>
            <w:r w:rsidR="00DE3D6C" w:rsidRPr="00E3517D">
              <w:rPr>
                <w:sz w:val="26"/>
                <w:szCs w:val="26"/>
                <w:lang w:val="nl-NL"/>
              </w:rPr>
              <w:t>Văn phòng</w:t>
            </w:r>
            <w:r w:rsidRPr="00E3517D">
              <w:rPr>
                <w:sz w:val="26"/>
                <w:szCs w:val="26"/>
                <w:lang w:val="nl-NL"/>
              </w:rPr>
              <w:t xml:space="preserve"> đăng ký đất đai: </w:t>
            </w:r>
            <w:r w:rsidR="00C1251B" w:rsidRPr="00E3517D">
              <w:rPr>
                <w:sz w:val="26"/>
                <w:szCs w:val="26"/>
                <w:lang w:val="nl-NL"/>
              </w:rPr>
              <w:t>6</w:t>
            </w:r>
            <w:r w:rsidRPr="00E3517D">
              <w:rPr>
                <w:sz w:val="26"/>
                <w:szCs w:val="26"/>
                <w:lang w:val="nl-NL"/>
              </w:rPr>
              <w:t xml:space="preserve"> ngày (</w:t>
            </w:r>
            <w:r w:rsidR="00847E3A" w:rsidRPr="00E3517D">
              <w:rPr>
                <w:sz w:val="26"/>
                <w:szCs w:val="26"/>
                <w:lang w:val="nl-NL"/>
              </w:rPr>
              <w:t>phòng chuyên môn</w:t>
            </w:r>
            <w:r w:rsidRPr="00E3517D">
              <w:rPr>
                <w:sz w:val="26"/>
                <w:szCs w:val="26"/>
                <w:lang w:val="nl-NL"/>
              </w:rPr>
              <w:t xml:space="preserve"> </w:t>
            </w:r>
            <w:r w:rsidR="00C1251B" w:rsidRPr="00E3517D">
              <w:rPr>
                <w:sz w:val="26"/>
                <w:szCs w:val="26"/>
                <w:lang w:val="nl-NL"/>
              </w:rPr>
              <w:t xml:space="preserve">4 </w:t>
            </w:r>
            <w:r w:rsidRPr="00E3517D">
              <w:rPr>
                <w:sz w:val="26"/>
                <w:szCs w:val="26"/>
                <w:lang w:val="nl-NL"/>
              </w:rPr>
              <w:t xml:space="preserve">ngày; lãnh đạo </w:t>
            </w:r>
            <w:r w:rsidR="00DE3D6C" w:rsidRPr="00E3517D">
              <w:rPr>
                <w:sz w:val="26"/>
                <w:szCs w:val="26"/>
                <w:lang w:val="nl-NL"/>
              </w:rPr>
              <w:t>Văn phòng</w:t>
            </w:r>
            <w:r w:rsidR="00C1251B" w:rsidRPr="00E3517D">
              <w:rPr>
                <w:sz w:val="26"/>
                <w:szCs w:val="26"/>
                <w:lang w:val="nl-NL"/>
              </w:rPr>
              <w:t xml:space="preserve"> </w:t>
            </w:r>
            <w:r w:rsidRPr="00E3517D">
              <w:rPr>
                <w:sz w:val="26"/>
                <w:szCs w:val="26"/>
                <w:lang w:val="nl-NL"/>
              </w:rPr>
              <w:t>2 ngày)</w:t>
            </w:r>
            <w:r w:rsidR="007C5B79">
              <w:rPr>
                <w:sz w:val="26"/>
                <w:szCs w:val="26"/>
                <w:lang w:val="nl-NL"/>
              </w:rPr>
              <w:t>;</w:t>
            </w:r>
            <w:r w:rsidRPr="00E3517D">
              <w:rPr>
                <w:sz w:val="26"/>
                <w:szCs w:val="26"/>
                <w:lang w:val="nl-NL"/>
              </w:rPr>
              <w:t xml:space="preserve"> </w:t>
            </w:r>
          </w:p>
          <w:p w14:paraId="770544FB" w14:textId="39ADE3A4" w:rsidR="00465025" w:rsidRPr="00E3517D" w:rsidRDefault="00465025" w:rsidP="009A1DE0">
            <w:pPr>
              <w:spacing w:after="80" w:line="240" w:lineRule="auto"/>
              <w:rPr>
                <w:sz w:val="26"/>
                <w:szCs w:val="26"/>
                <w:lang w:val="nl-NL"/>
              </w:rPr>
            </w:pPr>
            <w:r w:rsidRPr="00E3517D">
              <w:rPr>
                <w:sz w:val="26"/>
                <w:szCs w:val="26"/>
                <w:lang w:val="nl-NL"/>
              </w:rPr>
              <w:t xml:space="preserve">- </w:t>
            </w:r>
            <w:r w:rsidR="00C1251B" w:rsidRPr="00E3517D">
              <w:rPr>
                <w:sz w:val="26"/>
                <w:szCs w:val="26"/>
                <w:lang w:val="nl-NL"/>
              </w:rPr>
              <w:t xml:space="preserve">Lãnh đạo </w:t>
            </w:r>
            <w:r w:rsidRPr="00E3517D">
              <w:rPr>
                <w:sz w:val="26"/>
                <w:szCs w:val="26"/>
                <w:lang w:val="nl-NL"/>
              </w:rPr>
              <w:t xml:space="preserve">Sở TN&amp;MT </w:t>
            </w:r>
            <w:r w:rsidR="009E1998" w:rsidRPr="00E3517D">
              <w:rPr>
                <w:sz w:val="26"/>
                <w:szCs w:val="26"/>
                <w:lang w:val="nl-NL"/>
              </w:rPr>
              <w:t xml:space="preserve"> ký</w:t>
            </w:r>
            <w:r w:rsidRPr="00E3517D">
              <w:rPr>
                <w:sz w:val="26"/>
                <w:szCs w:val="26"/>
                <w:lang w:val="nl-NL"/>
              </w:rPr>
              <w:t xml:space="preserve"> duyệt GNC:</w:t>
            </w:r>
            <w:r w:rsidR="003336EC" w:rsidRPr="00E3517D">
              <w:rPr>
                <w:sz w:val="26"/>
                <w:szCs w:val="26"/>
                <w:lang w:val="nl-NL"/>
              </w:rPr>
              <w:t xml:space="preserve"> </w:t>
            </w:r>
            <w:r w:rsidR="00C1251B" w:rsidRPr="00E3517D">
              <w:rPr>
                <w:sz w:val="26"/>
                <w:szCs w:val="26"/>
                <w:lang w:val="nl-NL"/>
              </w:rPr>
              <w:t>2</w:t>
            </w:r>
            <w:r w:rsidRPr="00E3517D">
              <w:rPr>
                <w:sz w:val="26"/>
                <w:szCs w:val="26"/>
                <w:lang w:val="nl-NL"/>
              </w:rPr>
              <w:t xml:space="preserve"> ngày</w:t>
            </w:r>
            <w:r w:rsidR="007C5B79">
              <w:rPr>
                <w:sz w:val="26"/>
                <w:szCs w:val="26"/>
                <w:lang w:val="nl-NL"/>
              </w:rPr>
              <w:t>;</w:t>
            </w:r>
            <w:r w:rsidRPr="00E3517D">
              <w:rPr>
                <w:sz w:val="26"/>
                <w:szCs w:val="26"/>
                <w:lang w:val="nl-NL"/>
              </w:rPr>
              <w:t xml:space="preserve"> </w:t>
            </w:r>
          </w:p>
          <w:p w14:paraId="20344447" w14:textId="5F02D3EE" w:rsidR="00465025" w:rsidRPr="00E3517D" w:rsidRDefault="00465025" w:rsidP="009A1DE0">
            <w:pPr>
              <w:spacing w:after="80" w:line="240" w:lineRule="auto"/>
              <w:jc w:val="both"/>
              <w:rPr>
                <w:bCs/>
                <w:sz w:val="26"/>
                <w:szCs w:val="26"/>
              </w:rPr>
            </w:pPr>
            <w:r w:rsidRPr="00E3517D">
              <w:rPr>
                <w:bCs/>
                <w:sz w:val="26"/>
                <w:szCs w:val="26"/>
              </w:rPr>
              <w:t>- Chuyển kết quả về TTHCC cấp huyện hoặc bộ phận TN&amp;TKQ UBND cấp xã: 2 ngày</w:t>
            </w:r>
            <w:r w:rsidR="007C5B79">
              <w:rPr>
                <w:bCs/>
                <w:sz w:val="26"/>
                <w:szCs w:val="26"/>
              </w:rPr>
              <w:t>.</w:t>
            </w:r>
          </w:p>
          <w:p w14:paraId="102C0B46" w14:textId="77777777" w:rsidR="00465025" w:rsidRPr="00E3517D" w:rsidRDefault="00465025" w:rsidP="009A1DE0">
            <w:pPr>
              <w:spacing w:after="80" w:line="240" w:lineRule="auto"/>
              <w:jc w:val="both"/>
              <w:rPr>
                <w:sz w:val="26"/>
                <w:szCs w:val="26"/>
                <w:lang w:val="vi-VN"/>
              </w:rPr>
            </w:pPr>
            <w:r w:rsidRPr="00E3517D">
              <w:rPr>
                <w:sz w:val="26"/>
                <w:szCs w:val="26"/>
                <w:lang w:val="vi-VN"/>
              </w:rPr>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w:t>
            </w:r>
            <w:r w:rsidR="001E6D02" w:rsidRPr="00E3517D">
              <w:rPr>
                <w:sz w:val="26"/>
                <w:szCs w:val="26"/>
                <w:lang w:val="vi-VN"/>
              </w:rPr>
              <w:t>nh.</w:t>
            </w:r>
          </w:p>
        </w:tc>
      </w:tr>
      <w:tr w:rsidR="00465025" w:rsidRPr="00897C03" w14:paraId="0FF24508" w14:textId="77777777" w:rsidTr="009D307C">
        <w:trPr>
          <w:trHeight w:val="853"/>
        </w:trPr>
        <w:tc>
          <w:tcPr>
            <w:tcW w:w="781" w:type="dxa"/>
          </w:tcPr>
          <w:p w14:paraId="4E36570D" w14:textId="77777777" w:rsidR="00465025" w:rsidRPr="00DC0A3C" w:rsidRDefault="00465025" w:rsidP="009A1DE0">
            <w:pPr>
              <w:spacing w:after="80" w:line="240" w:lineRule="auto"/>
              <w:jc w:val="center"/>
              <w:rPr>
                <w:b/>
                <w:sz w:val="26"/>
                <w:szCs w:val="26"/>
              </w:rPr>
            </w:pPr>
            <w:r w:rsidRPr="00DC0A3C">
              <w:rPr>
                <w:b/>
                <w:sz w:val="26"/>
                <w:szCs w:val="26"/>
              </w:rPr>
              <w:t>2.6</w:t>
            </w:r>
          </w:p>
        </w:tc>
        <w:tc>
          <w:tcPr>
            <w:tcW w:w="13547" w:type="dxa"/>
            <w:gridSpan w:val="8"/>
          </w:tcPr>
          <w:p w14:paraId="15B65BF3" w14:textId="77777777" w:rsidR="00465025" w:rsidRPr="00897C03" w:rsidRDefault="00465025" w:rsidP="009A1DE0">
            <w:pPr>
              <w:spacing w:after="80" w:line="240" w:lineRule="auto"/>
              <w:jc w:val="both"/>
              <w:rPr>
                <w:b/>
                <w:sz w:val="26"/>
                <w:szCs w:val="26"/>
              </w:rPr>
            </w:pPr>
            <w:r w:rsidRPr="00897C03">
              <w:rPr>
                <w:b/>
                <w:sz w:val="26"/>
                <w:szCs w:val="26"/>
              </w:rPr>
              <w:t>Địa điểm tiếp nhận hồ sơ và trả kết quả giải quyết TTHC:</w:t>
            </w:r>
            <w:r w:rsidR="003336EC" w:rsidRPr="00897C03">
              <w:rPr>
                <w:b/>
                <w:sz w:val="26"/>
                <w:szCs w:val="26"/>
              </w:rPr>
              <w:t xml:space="preserve"> </w:t>
            </w:r>
            <w:r w:rsidR="008C526C" w:rsidRPr="00897C03">
              <w:rPr>
                <w:sz w:val="26"/>
                <w:szCs w:val="26"/>
                <w:lang w:val="vi-VN"/>
              </w:rPr>
              <w:t>Trung tâm Hành chính công cấp huyện hoặc Bộ phận tiếp nhận và trả kết quả của UBND cấp xã</w:t>
            </w:r>
            <w:r w:rsidRPr="00897C03">
              <w:rPr>
                <w:spacing w:val="-2"/>
                <w:sz w:val="26"/>
                <w:szCs w:val="26"/>
                <w:lang w:val="vi-VN"/>
              </w:rPr>
              <w:t xml:space="preserve"> nếu có nhu cầu</w:t>
            </w:r>
          </w:p>
        </w:tc>
      </w:tr>
      <w:tr w:rsidR="00465025" w:rsidRPr="00897C03" w14:paraId="0707CD72" w14:textId="77777777" w:rsidTr="009D307C">
        <w:tc>
          <w:tcPr>
            <w:tcW w:w="781" w:type="dxa"/>
          </w:tcPr>
          <w:p w14:paraId="5C4F0FE2" w14:textId="77777777" w:rsidR="00465025" w:rsidRPr="00897C03" w:rsidRDefault="00465025" w:rsidP="009A1DE0">
            <w:pPr>
              <w:spacing w:after="80" w:line="240" w:lineRule="auto"/>
              <w:jc w:val="center"/>
              <w:rPr>
                <w:b/>
                <w:sz w:val="26"/>
                <w:szCs w:val="26"/>
              </w:rPr>
            </w:pPr>
            <w:r w:rsidRPr="00DC0A3C">
              <w:rPr>
                <w:b/>
                <w:sz w:val="26"/>
                <w:szCs w:val="26"/>
              </w:rPr>
              <w:t>2.</w:t>
            </w:r>
            <w:r w:rsidRPr="00897C03">
              <w:rPr>
                <w:b/>
                <w:sz w:val="26"/>
                <w:szCs w:val="26"/>
              </w:rPr>
              <w:t>7</w:t>
            </w:r>
          </w:p>
        </w:tc>
        <w:tc>
          <w:tcPr>
            <w:tcW w:w="13547" w:type="dxa"/>
            <w:gridSpan w:val="8"/>
          </w:tcPr>
          <w:p w14:paraId="602131FB" w14:textId="77777777" w:rsidR="00465025" w:rsidRPr="00DC0A3C" w:rsidRDefault="00465025" w:rsidP="009A1DE0">
            <w:pPr>
              <w:spacing w:after="80" w:line="240" w:lineRule="auto"/>
              <w:jc w:val="both"/>
              <w:rPr>
                <w:sz w:val="26"/>
                <w:szCs w:val="26"/>
              </w:rPr>
            </w:pPr>
            <w:r w:rsidRPr="00897C03">
              <w:rPr>
                <w:sz w:val="26"/>
                <w:szCs w:val="26"/>
                <w:lang w:val="vi-VN"/>
              </w:rPr>
              <w:t>- Cơ quan có thẩm quyền quyết đị</w:t>
            </w:r>
            <w:r w:rsidR="00847E3A" w:rsidRPr="00897C03">
              <w:rPr>
                <w:sz w:val="26"/>
                <w:szCs w:val="26"/>
                <w:lang w:val="vi-VN"/>
              </w:rPr>
              <w:t xml:space="preserve">nh: </w:t>
            </w:r>
            <w:r w:rsidRPr="00E3517D">
              <w:rPr>
                <w:sz w:val="26"/>
                <w:szCs w:val="26"/>
                <w:lang w:val="vi-VN"/>
              </w:rPr>
              <w:t>Sở Tài nguyên và Môi trườ</w:t>
            </w:r>
            <w:r w:rsidR="00847E3A" w:rsidRPr="00E3517D">
              <w:rPr>
                <w:sz w:val="26"/>
                <w:szCs w:val="26"/>
                <w:lang w:val="vi-VN"/>
              </w:rPr>
              <w:t>ng</w:t>
            </w:r>
          </w:p>
          <w:p w14:paraId="74876510" w14:textId="77777777" w:rsidR="00465025" w:rsidRPr="00897C03" w:rsidRDefault="00465025" w:rsidP="009A1DE0">
            <w:pPr>
              <w:tabs>
                <w:tab w:val="left" w:pos="180"/>
              </w:tabs>
              <w:spacing w:after="80" w:line="240" w:lineRule="auto"/>
              <w:jc w:val="both"/>
              <w:rPr>
                <w:sz w:val="26"/>
                <w:szCs w:val="26"/>
              </w:rPr>
            </w:pPr>
            <w:r w:rsidRPr="00897C03">
              <w:rPr>
                <w:sz w:val="26"/>
                <w:szCs w:val="26"/>
                <w:lang w:val="vi-VN"/>
              </w:rPr>
              <w:t xml:space="preserve">- Cơ quan trực tiếp thực hiện TTHC: </w:t>
            </w:r>
            <w:r w:rsidR="00DE3D6C" w:rsidRPr="00897C03">
              <w:rPr>
                <w:sz w:val="26"/>
                <w:szCs w:val="26"/>
                <w:lang w:val="vi-VN"/>
              </w:rPr>
              <w:t>Văn phòng</w:t>
            </w:r>
            <w:r w:rsidRPr="00897C03">
              <w:rPr>
                <w:sz w:val="26"/>
                <w:szCs w:val="26"/>
                <w:lang w:val="vi-VN"/>
              </w:rPr>
              <w:t xml:space="preserve"> đăng ký đất đai hoặc </w:t>
            </w:r>
            <w:r w:rsidR="009216D4" w:rsidRPr="00897C03">
              <w:rPr>
                <w:sz w:val="26"/>
                <w:szCs w:val="26"/>
                <w:lang w:val="vi-VN"/>
              </w:rPr>
              <w:t>Chi nhánh VPĐK đất đai</w:t>
            </w:r>
            <w:r w:rsidRPr="00897C03">
              <w:rPr>
                <w:sz w:val="26"/>
                <w:szCs w:val="26"/>
                <w:lang w:val="vi-VN"/>
              </w:rPr>
              <w:t>.</w:t>
            </w:r>
          </w:p>
          <w:p w14:paraId="093D12D3" w14:textId="77777777" w:rsidR="00465025" w:rsidRPr="00DC0A3C" w:rsidRDefault="00465025" w:rsidP="009A1DE0">
            <w:pPr>
              <w:tabs>
                <w:tab w:val="left" w:pos="180"/>
              </w:tabs>
              <w:spacing w:after="80" w:line="240" w:lineRule="auto"/>
              <w:jc w:val="both"/>
              <w:rPr>
                <w:sz w:val="26"/>
                <w:szCs w:val="26"/>
              </w:rPr>
            </w:pPr>
            <w:r w:rsidRPr="00897C03">
              <w:rPr>
                <w:sz w:val="26"/>
                <w:szCs w:val="26"/>
                <w:lang w:val="vi-VN"/>
              </w:rPr>
              <w:t>- Cơ quan phối hợp (nếu có): Ủy ban nhân dân cấp</w:t>
            </w:r>
            <w:r w:rsidR="00EA4C76" w:rsidRPr="00E3517D">
              <w:rPr>
                <w:sz w:val="26"/>
                <w:szCs w:val="26"/>
              </w:rPr>
              <w:t xml:space="preserve"> huyện, cấp</w:t>
            </w:r>
            <w:r w:rsidRPr="00E3517D">
              <w:rPr>
                <w:sz w:val="26"/>
                <w:szCs w:val="26"/>
                <w:lang w:val="vi-VN"/>
              </w:rPr>
              <w:t xml:space="preserve"> xã</w:t>
            </w:r>
          </w:p>
        </w:tc>
      </w:tr>
      <w:tr w:rsidR="00465025" w:rsidRPr="00897C03" w14:paraId="1213E881" w14:textId="77777777" w:rsidTr="009D307C">
        <w:tc>
          <w:tcPr>
            <w:tcW w:w="781" w:type="dxa"/>
          </w:tcPr>
          <w:p w14:paraId="51614902" w14:textId="77777777" w:rsidR="00465025" w:rsidRPr="00897C03" w:rsidRDefault="00465025" w:rsidP="009A1DE0">
            <w:pPr>
              <w:spacing w:after="80" w:line="240" w:lineRule="auto"/>
              <w:jc w:val="center"/>
              <w:rPr>
                <w:b/>
                <w:sz w:val="26"/>
                <w:szCs w:val="26"/>
              </w:rPr>
            </w:pPr>
            <w:r w:rsidRPr="00DC0A3C">
              <w:rPr>
                <w:b/>
                <w:sz w:val="26"/>
                <w:szCs w:val="26"/>
              </w:rPr>
              <w:t>2.</w:t>
            </w:r>
            <w:r w:rsidRPr="00897C03">
              <w:rPr>
                <w:b/>
                <w:sz w:val="26"/>
                <w:szCs w:val="26"/>
              </w:rPr>
              <w:t>8</w:t>
            </w:r>
          </w:p>
        </w:tc>
        <w:tc>
          <w:tcPr>
            <w:tcW w:w="13547" w:type="dxa"/>
            <w:gridSpan w:val="8"/>
          </w:tcPr>
          <w:p w14:paraId="1C3AAD37" w14:textId="77777777" w:rsidR="00465025" w:rsidRPr="00E3517D" w:rsidRDefault="00465025" w:rsidP="009A1DE0">
            <w:pPr>
              <w:spacing w:after="80" w:line="240" w:lineRule="auto"/>
              <w:jc w:val="both"/>
              <w:rPr>
                <w:rFonts w:eastAsiaTheme="minorEastAsia"/>
                <w:b/>
                <w:sz w:val="26"/>
                <w:szCs w:val="26"/>
                <w:lang w:val="pt-BR"/>
              </w:rPr>
            </w:pPr>
            <w:r w:rsidRPr="00897C03">
              <w:rPr>
                <w:b/>
                <w:sz w:val="26"/>
                <w:szCs w:val="26"/>
              </w:rPr>
              <w:t xml:space="preserve">Đối tượng thực hiện TTHC: </w:t>
            </w:r>
            <w:r w:rsidRPr="00E3517D">
              <w:rPr>
                <w:sz w:val="26"/>
                <w:szCs w:val="26"/>
                <w:lang w:val="vi-VN"/>
              </w:rPr>
              <w:t>H</w:t>
            </w:r>
            <w:r w:rsidRPr="00E3517D">
              <w:rPr>
                <w:rFonts w:eastAsia="Arial"/>
                <w:sz w:val="26"/>
                <w:szCs w:val="26"/>
                <w:lang w:val="vi-VN"/>
              </w:rPr>
              <w:t xml:space="preserve">ộ gia đình, cá nhân, cộng đồng dân cư, người Việt Nam định cư ở nước ngoài được sở hữu nhà </w:t>
            </w:r>
            <w:r w:rsidRPr="00E3517D">
              <w:rPr>
                <w:rFonts w:eastAsia="Arial"/>
                <w:sz w:val="26"/>
                <w:szCs w:val="26"/>
                <w:lang w:val="vi-VN"/>
              </w:rPr>
              <w:lastRenderedPageBreak/>
              <w:t>ở gắn liền với quyền sử dụng đất ở tại Việt Nam</w:t>
            </w:r>
          </w:p>
        </w:tc>
      </w:tr>
      <w:tr w:rsidR="00465025" w:rsidRPr="00897C03" w14:paraId="5B111CCD" w14:textId="77777777" w:rsidTr="009D307C">
        <w:tc>
          <w:tcPr>
            <w:tcW w:w="781" w:type="dxa"/>
          </w:tcPr>
          <w:p w14:paraId="20CB6851" w14:textId="77777777" w:rsidR="00465025" w:rsidRPr="00897C03" w:rsidRDefault="00465025" w:rsidP="009A1DE0">
            <w:pPr>
              <w:spacing w:after="80" w:line="240" w:lineRule="auto"/>
              <w:jc w:val="center"/>
              <w:rPr>
                <w:b/>
                <w:sz w:val="26"/>
                <w:szCs w:val="26"/>
              </w:rPr>
            </w:pPr>
            <w:r w:rsidRPr="00DC0A3C">
              <w:rPr>
                <w:b/>
                <w:sz w:val="26"/>
                <w:szCs w:val="26"/>
              </w:rPr>
              <w:lastRenderedPageBreak/>
              <w:t>2.9</w:t>
            </w:r>
          </w:p>
        </w:tc>
        <w:tc>
          <w:tcPr>
            <w:tcW w:w="13547" w:type="dxa"/>
            <w:gridSpan w:val="8"/>
          </w:tcPr>
          <w:p w14:paraId="366DC1E5" w14:textId="77777777" w:rsidR="00465025" w:rsidRPr="00897C03" w:rsidRDefault="00465025" w:rsidP="009A1DE0">
            <w:pPr>
              <w:spacing w:after="80" w:line="240" w:lineRule="auto"/>
              <w:jc w:val="both"/>
              <w:rPr>
                <w:sz w:val="26"/>
                <w:szCs w:val="26"/>
              </w:rPr>
            </w:pPr>
            <w:r w:rsidRPr="00897C03">
              <w:rPr>
                <w:b/>
                <w:sz w:val="26"/>
                <w:szCs w:val="26"/>
              </w:rPr>
              <w:t xml:space="preserve">Kết quả giải quyết TTHC: </w:t>
            </w:r>
          </w:p>
          <w:p w14:paraId="2BB43932" w14:textId="77777777" w:rsidR="00465025" w:rsidRPr="00E3517D" w:rsidRDefault="00465025" w:rsidP="009A1DE0">
            <w:pPr>
              <w:spacing w:after="80" w:line="240" w:lineRule="auto"/>
              <w:ind w:firstLine="540"/>
              <w:jc w:val="both"/>
              <w:rPr>
                <w:sz w:val="26"/>
                <w:szCs w:val="26"/>
                <w:lang w:val="vi-VN"/>
              </w:rPr>
            </w:pPr>
            <w:r w:rsidRPr="00E3517D">
              <w:rPr>
                <w:sz w:val="26"/>
                <w:szCs w:val="26"/>
                <w:lang w:val="vi-VN"/>
              </w:rPr>
              <w:t xml:space="preserve">- Ghi vào sổ địa chính và lập hồ sơ để Nhà nước quản lý.  </w:t>
            </w:r>
          </w:p>
          <w:p w14:paraId="3C03062F" w14:textId="77777777" w:rsidR="00465025" w:rsidRPr="00E3517D" w:rsidRDefault="00465025" w:rsidP="009A1DE0">
            <w:pPr>
              <w:spacing w:after="80" w:line="240" w:lineRule="auto"/>
              <w:ind w:firstLine="540"/>
              <w:jc w:val="both"/>
              <w:rPr>
                <w:rFonts w:eastAsiaTheme="minorEastAsia"/>
                <w:sz w:val="26"/>
                <w:szCs w:val="26"/>
              </w:rPr>
            </w:pPr>
            <w:r w:rsidRPr="00E3517D">
              <w:rPr>
                <w:sz w:val="26"/>
                <w:szCs w:val="26"/>
                <w:lang w:val="vi-VN"/>
              </w:rPr>
              <w:t xml:space="preserve">- Giấy chứng nhận </w:t>
            </w:r>
            <w:r w:rsidRPr="00E3517D">
              <w:rPr>
                <w:spacing w:val="-2"/>
                <w:sz w:val="26"/>
                <w:szCs w:val="26"/>
                <w:lang w:val="vi-VN"/>
              </w:rPr>
              <w:t>hoặc Trang bổ sung của Giấy chứng nhận</w:t>
            </w:r>
          </w:p>
        </w:tc>
      </w:tr>
      <w:tr w:rsidR="00465025" w:rsidRPr="00897C03" w14:paraId="3680C4F0" w14:textId="77777777" w:rsidTr="009D307C">
        <w:tc>
          <w:tcPr>
            <w:tcW w:w="781" w:type="dxa"/>
          </w:tcPr>
          <w:p w14:paraId="3A8ADB9C" w14:textId="77777777" w:rsidR="00465025" w:rsidRPr="00897C03" w:rsidRDefault="00465025" w:rsidP="009A1DE0">
            <w:pPr>
              <w:spacing w:after="80" w:line="240" w:lineRule="auto"/>
              <w:jc w:val="center"/>
              <w:rPr>
                <w:b/>
                <w:sz w:val="26"/>
                <w:szCs w:val="26"/>
              </w:rPr>
            </w:pPr>
            <w:r w:rsidRPr="00DC0A3C">
              <w:rPr>
                <w:b/>
                <w:sz w:val="26"/>
                <w:szCs w:val="26"/>
              </w:rPr>
              <w:t>2.</w:t>
            </w:r>
            <w:r w:rsidRPr="00897C03">
              <w:rPr>
                <w:b/>
                <w:sz w:val="26"/>
                <w:szCs w:val="26"/>
              </w:rPr>
              <w:t>10</w:t>
            </w:r>
          </w:p>
        </w:tc>
        <w:tc>
          <w:tcPr>
            <w:tcW w:w="13547" w:type="dxa"/>
            <w:gridSpan w:val="8"/>
          </w:tcPr>
          <w:p w14:paraId="7C17C22A" w14:textId="77777777" w:rsidR="00465025" w:rsidRPr="00897C03" w:rsidRDefault="00465025" w:rsidP="009A1DE0">
            <w:pPr>
              <w:spacing w:after="80" w:line="240" w:lineRule="auto"/>
              <w:jc w:val="both"/>
              <w:rPr>
                <w:b/>
                <w:sz w:val="26"/>
                <w:szCs w:val="26"/>
              </w:rPr>
            </w:pPr>
            <w:r w:rsidRPr="00897C03">
              <w:rPr>
                <w:b/>
                <w:sz w:val="26"/>
                <w:szCs w:val="26"/>
              </w:rPr>
              <w:t>Quy trình xử lý công việc</w:t>
            </w:r>
          </w:p>
        </w:tc>
      </w:tr>
      <w:tr w:rsidR="00465025" w:rsidRPr="00897C03" w14:paraId="5F92EFB0" w14:textId="77777777" w:rsidTr="009D307C">
        <w:tc>
          <w:tcPr>
            <w:tcW w:w="781" w:type="dxa"/>
          </w:tcPr>
          <w:p w14:paraId="050FF273" w14:textId="77777777" w:rsidR="00465025" w:rsidRPr="00DC0A3C" w:rsidRDefault="00465025" w:rsidP="009A1DE0">
            <w:pPr>
              <w:spacing w:after="80" w:line="240" w:lineRule="auto"/>
              <w:jc w:val="center"/>
              <w:rPr>
                <w:b/>
                <w:sz w:val="26"/>
                <w:szCs w:val="26"/>
              </w:rPr>
            </w:pPr>
            <w:r w:rsidRPr="00DC0A3C">
              <w:rPr>
                <w:b/>
                <w:sz w:val="26"/>
                <w:szCs w:val="26"/>
              </w:rPr>
              <w:t>TT</w:t>
            </w:r>
          </w:p>
        </w:tc>
        <w:tc>
          <w:tcPr>
            <w:tcW w:w="5990" w:type="dxa"/>
            <w:gridSpan w:val="2"/>
          </w:tcPr>
          <w:p w14:paraId="4FD4CF49" w14:textId="77777777" w:rsidR="00465025" w:rsidRPr="00897C03" w:rsidRDefault="00465025" w:rsidP="009A1DE0">
            <w:pPr>
              <w:spacing w:after="80" w:line="240" w:lineRule="auto"/>
              <w:jc w:val="center"/>
              <w:rPr>
                <w:b/>
                <w:sz w:val="26"/>
                <w:szCs w:val="26"/>
              </w:rPr>
            </w:pPr>
            <w:r w:rsidRPr="00897C03">
              <w:rPr>
                <w:b/>
                <w:sz w:val="26"/>
                <w:szCs w:val="26"/>
              </w:rPr>
              <w:t>Trình tự</w:t>
            </w:r>
          </w:p>
        </w:tc>
        <w:tc>
          <w:tcPr>
            <w:tcW w:w="2551" w:type="dxa"/>
            <w:gridSpan w:val="2"/>
          </w:tcPr>
          <w:p w14:paraId="3221157D" w14:textId="77777777" w:rsidR="00465025" w:rsidRPr="00897C03" w:rsidRDefault="00465025" w:rsidP="009A1DE0">
            <w:pPr>
              <w:spacing w:after="80" w:line="240" w:lineRule="auto"/>
              <w:jc w:val="center"/>
              <w:rPr>
                <w:b/>
                <w:sz w:val="26"/>
                <w:szCs w:val="26"/>
              </w:rPr>
            </w:pPr>
            <w:r w:rsidRPr="00897C03">
              <w:rPr>
                <w:b/>
                <w:sz w:val="26"/>
                <w:szCs w:val="26"/>
              </w:rPr>
              <w:t>Trách nhiệm</w:t>
            </w:r>
          </w:p>
        </w:tc>
        <w:tc>
          <w:tcPr>
            <w:tcW w:w="2126" w:type="dxa"/>
          </w:tcPr>
          <w:p w14:paraId="3A421A74" w14:textId="77777777" w:rsidR="00465025" w:rsidRPr="00897C03" w:rsidRDefault="00465025" w:rsidP="009A1DE0">
            <w:pPr>
              <w:spacing w:after="80" w:line="240" w:lineRule="auto"/>
              <w:jc w:val="center"/>
              <w:rPr>
                <w:b/>
                <w:sz w:val="26"/>
                <w:szCs w:val="26"/>
              </w:rPr>
            </w:pPr>
            <w:r w:rsidRPr="00897C03">
              <w:rPr>
                <w:b/>
                <w:sz w:val="26"/>
                <w:szCs w:val="26"/>
              </w:rPr>
              <w:t>Thời gian</w:t>
            </w:r>
          </w:p>
        </w:tc>
        <w:tc>
          <w:tcPr>
            <w:tcW w:w="2880" w:type="dxa"/>
            <w:gridSpan w:val="3"/>
          </w:tcPr>
          <w:p w14:paraId="14FD96E8" w14:textId="77777777" w:rsidR="00465025" w:rsidRPr="00897C03" w:rsidRDefault="00465025" w:rsidP="009A1DE0">
            <w:pPr>
              <w:spacing w:after="80" w:line="240" w:lineRule="auto"/>
              <w:jc w:val="center"/>
              <w:rPr>
                <w:b/>
                <w:sz w:val="26"/>
                <w:szCs w:val="26"/>
              </w:rPr>
            </w:pPr>
            <w:r w:rsidRPr="00897C03">
              <w:rPr>
                <w:b/>
                <w:sz w:val="26"/>
                <w:szCs w:val="26"/>
              </w:rPr>
              <w:t>Biểu mẫu/Kết quả</w:t>
            </w:r>
          </w:p>
        </w:tc>
      </w:tr>
      <w:tr w:rsidR="00465025" w:rsidRPr="00897C03" w14:paraId="3026B7B3" w14:textId="77777777" w:rsidTr="009D307C">
        <w:tc>
          <w:tcPr>
            <w:tcW w:w="781" w:type="dxa"/>
          </w:tcPr>
          <w:p w14:paraId="23020FA0" w14:textId="77777777" w:rsidR="00465025" w:rsidRPr="00DC0A3C" w:rsidRDefault="00465025" w:rsidP="009A1DE0">
            <w:pPr>
              <w:spacing w:after="80" w:line="240" w:lineRule="auto"/>
              <w:jc w:val="center"/>
              <w:rPr>
                <w:color w:val="000000" w:themeColor="text1"/>
                <w:sz w:val="26"/>
                <w:szCs w:val="26"/>
              </w:rPr>
            </w:pPr>
            <w:r w:rsidRPr="00DC0A3C">
              <w:rPr>
                <w:color w:val="000000" w:themeColor="text1"/>
                <w:sz w:val="26"/>
                <w:szCs w:val="26"/>
              </w:rPr>
              <w:t>B1</w:t>
            </w:r>
          </w:p>
        </w:tc>
        <w:tc>
          <w:tcPr>
            <w:tcW w:w="5990" w:type="dxa"/>
            <w:gridSpan w:val="2"/>
          </w:tcPr>
          <w:p w14:paraId="211E3B0D" w14:textId="77777777" w:rsidR="00847E3A" w:rsidRPr="00897C03" w:rsidRDefault="00847E3A" w:rsidP="009A1DE0">
            <w:pPr>
              <w:tabs>
                <w:tab w:val="center" w:pos="2887"/>
              </w:tabs>
              <w:spacing w:after="80" w:line="240" w:lineRule="auto"/>
              <w:jc w:val="both"/>
              <w:rPr>
                <w:color w:val="000000" w:themeColor="text1"/>
                <w:sz w:val="26"/>
                <w:szCs w:val="26"/>
              </w:rPr>
            </w:pPr>
          </w:p>
          <w:p w14:paraId="1FCC37F8" w14:textId="77777777" w:rsidR="00465025" w:rsidRPr="00897C03" w:rsidRDefault="00465025" w:rsidP="009A1DE0">
            <w:pPr>
              <w:tabs>
                <w:tab w:val="center" w:pos="2887"/>
              </w:tabs>
              <w:spacing w:after="80" w:line="240" w:lineRule="auto"/>
              <w:jc w:val="both"/>
              <w:rPr>
                <w:color w:val="000000" w:themeColor="text1"/>
                <w:sz w:val="26"/>
                <w:szCs w:val="26"/>
              </w:rPr>
            </w:pPr>
            <w:r w:rsidRPr="00897C03">
              <w:rPr>
                <w:color w:val="000000" w:themeColor="text1"/>
                <w:sz w:val="26"/>
                <w:szCs w:val="26"/>
              </w:rPr>
              <w:t>Tiếp nhận hồ sơ</w:t>
            </w:r>
            <w:r w:rsidRPr="00897C03">
              <w:rPr>
                <w:color w:val="000000" w:themeColor="text1"/>
                <w:sz w:val="26"/>
                <w:szCs w:val="26"/>
              </w:rPr>
              <w:tab/>
            </w:r>
          </w:p>
        </w:tc>
        <w:tc>
          <w:tcPr>
            <w:tcW w:w="2551" w:type="dxa"/>
            <w:gridSpan w:val="2"/>
          </w:tcPr>
          <w:p w14:paraId="788BDB30" w14:textId="77777777" w:rsidR="00465025" w:rsidRPr="00897C03" w:rsidRDefault="00465025" w:rsidP="009A1DE0">
            <w:pPr>
              <w:spacing w:after="80" w:line="240" w:lineRule="auto"/>
              <w:jc w:val="both"/>
              <w:rPr>
                <w:color w:val="000000" w:themeColor="text1"/>
                <w:sz w:val="26"/>
                <w:szCs w:val="26"/>
              </w:rPr>
            </w:pPr>
            <w:r w:rsidRPr="00897C03">
              <w:rPr>
                <w:bCs/>
                <w:color w:val="000000" w:themeColor="text1"/>
                <w:sz w:val="26"/>
                <w:szCs w:val="26"/>
              </w:rPr>
              <w:t>TTHCC cấp huyện hoặc bộ phận TN&amp;TKQ tại UBND cấp xã</w:t>
            </w:r>
          </w:p>
        </w:tc>
        <w:tc>
          <w:tcPr>
            <w:tcW w:w="2126" w:type="dxa"/>
            <w:vAlign w:val="center"/>
          </w:tcPr>
          <w:p w14:paraId="2864C630" w14:textId="77777777" w:rsidR="00465025" w:rsidRPr="00897C03" w:rsidRDefault="00465025" w:rsidP="009A1DE0">
            <w:pPr>
              <w:spacing w:after="80" w:line="240" w:lineRule="auto"/>
              <w:jc w:val="center"/>
              <w:rPr>
                <w:color w:val="000000" w:themeColor="text1"/>
                <w:sz w:val="26"/>
                <w:szCs w:val="26"/>
              </w:rPr>
            </w:pPr>
            <w:r w:rsidRPr="00897C03">
              <w:rPr>
                <w:color w:val="000000" w:themeColor="text1"/>
                <w:sz w:val="26"/>
                <w:szCs w:val="26"/>
              </w:rPr>
              <w:t>Giờ hành chính</w:t>
            </w:r>
          </w:p>
        </w:tc>
        <w:tc>
          <w:tcPr>
            <w:tcW w:w="2880" w:type="dxa"/>
            <w:gridSpan w:val="3"/>
          </w:tcPr>
          <w:p w14:paraId="3D13DBC1" w14:textId="77777777" w:rsidR="00465025" w:rsidRPr="00897C03" w:rsidRDefault="00465025" w:rsidP="009A1DE0">
            <w:pPr>
              <w:spacing w:after="80" w:line="240" w:lineRule="auto"/>
              <w:jc w:val="center"/>
              <w:rPr>
                <w:color w:val="000000" w:themeColor="text1"/>
                <w:sz w:val="26"/>
                <w:szCs w:val="26"/>
              </w:rPr>
            </w:pPr>
            <w:r w:rsidRPr="00897C03">
              <w:rPr>
                <w:color w:val="000000" w:themeColor="text1"/>
                <w:sz w:val="26"/>
                <w:szCs w:val="26"/>
              </w:rPr>
              <w:t>Mẫu 01,02,03,04,05,06</w:t>
            </w:r>
          </w:p>
          <w:p w14:paraId="3DE25D6B" w14:textId="77777777" w:rsidR="00465025" w:rsidRPr="00897C03" w:rsidRDefault="00465025" w:rsidP="009A1DE0">
            <w:pPr>
              <w:spacing w:after="80" w:line="240" w:lineRule="auto"/>
              <w:jc w:val="center"/>
              <w:rPr>
                <w:color w:val="000000" w:themeColor="text1"/>
                <w:sz w:val="26"/>
                <w:szCs w:val="26"/>
              </w:rPr>
            </w:pPr>
            <w:r w:rsidRPr="00897C03">
              <w:rPr>
                <w:color w:val="000000" w:themeColor="text1"/>
                <w:sz w:val="26"/>
                <w:szCs w:val="26"/>
              </w:rPr>
              <w:t>Hồ sơ theo mục 2.3</w:t>
            </w:r>
          </w:p>
        </w:tc>
      </w:tr>
      <w:tr w:rsidR="00465025" w:rsidRPr="00897C03" w14:paraId="75A3C5BB" w14:textId="77777777" w:rsidTr="009D307C">
        <w:trPr>
          <w:trHeight w:val="910"/>
        </w:trPr>
        <w:tc>
          <w:tcPr>
            <w:tcW w:w="781" w:type="dxa"/>
          </w:tcPr>
          <w:p w14:paraId="58622219" w14:textId="77777777" w:rsidR="00465025" w:rsidRPr="00DC0A3C" w:rsidRDefault="00465025" w:rsidP="009A1DE0">
            <w:pPr>
              <w:spacing w:after="80" w:line="240" w:lineRule="auto"/>
              <w:jc w:val="center"/>
              <w:rPr>
                <w:color w:val="000000" w:themeColor="text1"/>
                <w:sz w:val="26"/>
                <w:szCs w:val="26"/>
              </w:rPr>
            </w:pPr>
            <w:r w:rsidRPr="00DC0A3C">
              <w:rPr>
                <w:color w:val="000000" w:themeColor="text1"/>
                <w:sz w:val="26"/>
                <w:szCs w:val="26"/>
              </w:rPr>
              <w:t>B2</w:t>
            </w:r>
          </w:p>
        </w:tc>
        <w:tc>
          <w:tcPr>
            <w:tcW w:w="5990" w:type="dxa"/>
            <w:gridSpan w:val="2"/>
          </w:tcPr>
          <w:p w14:paraId="47C2EB47" w14:textId="77777777" w:rsidR="00465025" w:rsidRPr="00897C03" w:rsidRDefault="00465025" w:rsidP="009A1DE0">
            <w:pPr>
              <w:spacing w:after="80" w:line="240" w:lineRule="auto"/>
              <w:jc w:val="both"/>
              <w:rPr>
                <w:color w:val="000000" w:themeColor="text1"/>
                <w:sz w:val="26"/>
                <w:szCs w:val="26"/>
              </w:rPr>
            </w:pPr>
            <w:r w:rsidRPr="00897C03">
              <w:rPr>
                <w:color w:val="000000" w:themeColor="text1"/>
                <w:sz w:val="26"/>
                <w:szCs w:val="26"/>
              </w:rPr>
              <w:t>Chuyển hồ sơ cho lãnh đạo chi nhánh VPĐK</w:t>
            </w:r>
          </w:p>
        </w:tc>
        <w:tc>
          <w:tcPr>
            <w:tcW w:w="2551" w:type="dxa"/>
            <w:gridSpan w:val="2"/>
          </w:tcPr>
          <w:p w14:paraId="1BC8E69A" w14:textId="77777777" w:rsidR="00465025" w:rsidRPr="00897C03" w:rsidRDefault="00465025" w:rsidP="009A1DE0">
            <w:pPr>
              <w:spacing w:after="80" w:line="240" w:lineRule="auto"/>
              <w:rPr>
                <w:color w:val="000000" w:themeColor="text1"/>
                <w:sz w:val="26"/>
                <w:szCs w:val="26"/>
              </w:rPr>
            </w:pPr>
            <w:r w:rsidRPr="00897C03">
              <w:rPr>
                <w:color w:val="000000" w:themeColor="text1"/>
                <w:sz w:val="26"/>
                <w:szCs w:val="26"/>
              </w:rPr>
              <w:t xml:space="preserve">Công chức TN&amp;TKQ </w:t>
            </w:r>
          </w:p>
        </w:tc>
        <w:tc>
          <w:tcPr>
            <w:tcW w:w="2126" w:type="dxa"/>
          </w:tcPr>
          <w:p w14:paraId="05435354" w14:textId="77777777" w:rsidR="00465025" w:rsidRPr="00897C03" w:rsidRDefault="00465025" w:rsidP="009A1DE0">
            <w:pPr>
              <w:spacing w:after="80" w:line="240" w:lineRule="auto"/>
              <w:jc w:val="center"/>
              <w:rPr>
                <w:color w:val="000000" w:themeColor="text1"/>
                <w:sz w:val="26"/>
                <w:szCs w:val="26"/>
              </w:rPr>
            </w:pPr>
            <w:r w:rsidRPr="00897C03">
              <w:rPr>
                <w:color w:val="000000" w:themeColor="text1"/>
                <w:sz w:val="26"/>
                <w:szCs w:val="26"/>
              </w:rPr>
              <w:t>0,5 ngày</w:t>
            </w:r>
          </w:p>
        </w:tc>
        <w:tc>
          <w:tcPr>
            <w:tcW w:w="2880" w:type="dxa"/>
            <w:gridSpan w:val="3"/>
          </w:tcPr>
          <w:p w14:paraId="02E06588" w14:textId="4CE50FEE" w:rsidR="00465025" w:rsidRPr="00897C03" w:rsidRDefault="002645F0" w:rsidP="009A1DE0">
            <w:pPr>
              <w:spacing w:after="80" w:line="240" w:lineRule="auto"/>
              <w:jc w:val="center"/>
              <w:rPr>
                <w:color w:val="000000" w:themeColor="text1"/>
                <w:sz w:val="26"/>
                <w:szCs w:val="26"/>
              </w:rPr>
            </w:pPr>
            <w:r>
              <w:rPr>
                <w:color w:val="000000" w:themeColor="text1"/>
                <w:sz w:val="26"/>
                <w:szCs w:val="26"/>
              </w:rPr>
              <w:t xml:space="preserve">Mẫu 05 </w:t>
            </w:r>
            <w:r w:rsidR="00465025" w:rsidRPr="00DC0A3C">
              <w:rPr>
                <w:color w:val="000000" w:themeColor="text1"/>
                <w:sz w:val="26"/>
                <w:szCs w:val="26"/>
              </w:rPr>
              <w:t>và H</w:t>
            </w:r>
            <w:r w:rsidR="00465025" w:rsidRPr="00897C03">
              <w:rPr>
                <w:color w:val="000000" w:themeColor="text1"/>
                <w:sz w:val="26"/>
                <w:szCs w:val="26"/>
              </w:rPr>
              <w:t>ồ sơ kèm theo</w:t>
            </w:r>
          </w:p>
        </w:tc>
      </w:tr>
      <w:tr w:rsidR="00465025" w:rsidRPr="00897C03" w14:paraId="235C98A9" w14:textId="77777777" w:rsidTr="009D307C">
        <w:tc>
          <w:tcPr>
            <w:tcW w:w="781" w:type="dxa"/>
          </w:tcPr>
          <w:p w14:paraId="26E58109" w14:textId="77777777" w:rsidR="00465025" w:rsidRPr="00DC0A3C" w:rsidRDefault="00465025" w:rsidP="009A1DE0">
            <w:pPr>
              <w:spacing w:after="80" w:line="240" w:lineRule="auto"/>
              <w:jc w:val="center"/>
              <w:rPr>
                <w:color w:val="000000" w:themeColor="text1"/>
                <w:sz w:val="26"/>
                <w:szCs w:val="26"/>
              </w:rPr>
            </w:pPr>
            <w:r w:rsidRPr="00DC0A3C">
              <w:rPr>
                <w:color w:val="000000" w:themeColor="text1"/>
                <w:sz w:val="26"/>
                <w:szCs w:val="26"/>
              </w:rPr>
              <w:t>B3</w:t>
            </w:r>
          </w:p>
        </w:tc>
        <w:tc>
          <w:tcPr>
            <w:tcW w:w="5990" w:type="dxa"/>
            <w:gridSpan w:val="2"/>
            <w:vAlign w:val="center"/>
          </w:tcPr>
          <w:p w14:paraId="4D94089D" w14:textId="77777777" w:rsidR="00465025" w:rsidRPr="00897C03" w:rsidRDefault="00465025" w:rsidP="009A1DE0">
            <w:pPr>
              <w:spacing w:after="80" w:line="240" w:lineRule="auto"/>
              <w:jc w:val="both"/>
              <w:rPr>
                <w:color w:val="000000" w:themeColor="text1"/>
                <w:sz w:val="26"/>
                <w:szCs w:val="26"/>
              </w:rPr>
            </w:pPr>
            <w:r w:rsidRPr="00897C03">
              <w:rPr>
                <w:color w:val="000000" w:themeColor="text1"/>
                <w:sz w:val="26"/>
                <w:szCs w:val="26"/>
              </w:rPr>
              <w:t>Chuyển cho phòng chuyên môn xử lý</w:t>
            </w:r>
          </w:p>
        </w:tc>
        <w:tc>
          <w:tcPr>
            <w:tcW w:w="2551" w:type="dxa"/>
            <w:gridSpan w:val="2"/>
            <w:vAlign w:val="center"/>
          </w:tcPr>
          <w:p w14:paraId="431B60C7" w14:textId="77777777" w:rsidR="00465025" w:rsidRPr="00897C03" w:rsidRDefault="00465025" w:rsidP="009A1DE0">
            <w:pPr>
              <w:spacing w:after="80" w:line="240" w:lineRule="auto"/>
              <w:jc w:val="both"/>
              <w:rPr>
                <w:color w:val="000000" w:themeColor="text1"/>
                <w:sz w:val="26"/>
                <w:szCs w:val="26"/>
              </w:rPr>
            </w:pPr>
            <w:r w:rsidRPr="00897C03">
              <w:rPr>
                <w:color w:val="000000" w:themeColor="text1"/>
                <w:sz w:val="26"/>
                <w:szCs w:val="26"/>
              </w:rPr>
              <w:t xml:space="preserve">Lãnh đạo </w:t>
            </w:r>
            <w:r w:rsidR="00DE3D6C" w:rsidRPr="00897C03">
              <w:rPr>
                <w:color w:val="000000" w:themeColor="text1"/>
                <w:sz w:val="26"/>
                <w:szCs w:val="26"/>
              </w:rPr>
              <w:t>Văn phòng</w:t>
            </w:r>
            <w:r w:rsidRPr="00897C03">
              <w:rPr>
                <w:color w:val="000000" w:themeColor="text1"/>
                <w:sz w:val="26"/>
                <w:szCs w:val="26"/>
              </w:rPr>
              <w:t xml:space="preserve"> đăng ký đất đai</w:t>
            </w:r>
          </w:p>
        </w:tc>
        <w:tc>
          <w:tcPr>
            <w:tcW w:w="2126" w:type="dxa"/>
          </w:tcPr>
          <w:p w14:paraId="0C5C81CC" w14:textId="77777777" w:rsidR="00465025" w:rsidRPr="00897C03" w:rsidRDefault="00C1251B" w:rsidP="009A1DE0">
            <w:pPr>
              <w:spacing w:after="80" w:line="240" w:lineRule="auto"/>
              <w:jc w:val="center"/>
              <w:rPr>
                <w:color w:val="000000" w:themeColor="text1"/>
                <w:sz w:val="26"/>
                <w:szCs w:val="26"/>
              </w:rPr>
            </w:pPr>
            <w:r w:rsidRPr="00897C03">
              <w:rPr>
                <w:color w:val="000000" w:themeColor="text1"/>
                <w:sz w:val="26"/>
                <w:szCs w:val="26"/>
              </w:rPr>
              <w:t xml:space="preserve">0,5 </w:t>
            </w:r>
            <w:r w:rsidR="00465025" w:rsidRPr="00897C03">
              <w:rPr>
                <w:color w:val="000000" w:themeColor="text1"/>
                <w:sz w:val="26"/>
                <w:szCs w:val="26"/>
              </w:rPr>
              <w:t>ngày</w:t>
            </w:r>
          </w:p>
        </w:tc>
        <w:tc>
          <w:tcPr>
            <w:tcW w:w="2880" w:type="dxa"/>
            <w:gridSpan w:val="3"/>
          </w:tcPr>
          <w:p w14:paraId="53EC17DF" w14:textId="77777777" w:rsidR="00465025" w:rsidRPr="00E3517D" w:rsidRDefault="00465025" w:rsidP="009A1DE0">
            <w:pPr>
              <w:spacing w:after="80" w:line="240" w:lineRule="auto"/>
              <w:jc w:val="center"/>
              <w:rPr>
                <w:color w:val="000000" w:themeColor="text1"/>
                <w:sz w:val="26"/>
                <w:szCs w:val="26"/>
              </w:rPr>
            </w:pPr>
          </w:p>
        </w:tc>
      </w:tr>
      <w:tr w:rsidR="00E20BE2" w:rsidRPr="00897C03" w14:paraId="7E39B5B4" w14:textId="77777777" w:rsidTr="009D307C">
        <w:tc>
          <w:tcPr>
            <w:tcW w:w="781" w:type="dxa"/>
          </w:tcPr>
          <w:p w14:paraId="32594C49" w14:textId="77777777" w:rsidR="00E20BE2" w:rsidRPr="00DC0A3C" w:rsidRDefault="00E20BE2" w:rsidP="009A1DE0">
            <w:pPr>
              <w:spacing w:after="80" w:line="240" w:lineRule="auto"/>
              <w:jc w:val="center"/>
              <w:rPr>
                <w:color w:val="000000" w:themeColor="text1"/>
                <w:sz w:val="26"/>
                <w:szCs w:val="26"/>
              </w:rPr>
            </w:pPr>
            <w:r w:rsidRPr="00DC0A3C">
              <w:rPr>
                <w:color w:val="000000" w:themeColor="text1"/>
                <w:sz w:val="26"/>
                <w:szCs w:val="26"/>
              </w:rPr>
              <w:t>B4</w:t>
            </w:r>
          </w:p>
        </w:tc>
        <w:tc>
          <w:tcPr>
            <w:tcW w:w="5990" w:type="dxa"/>
            <w:gridSpan w:val="2"/>
            <w:vAlign w:val="center"/>
          </w:tcPr>
          <w:p w14:paraId="26D04B89" w14:textId="77777777" w:rsidR="00E20BE2" w:rsidRPr="00897C03" w:rsidRDefault="00E20BE2" w:rsidP="009A1DE0">
            <w:pPr>
              <w:spacing w:after="80" w:line="240" w:lineRule="auto"/>
              <w:jc w:val="both"/>
              <w:rPr>
                <w:color w:val="000000" w:themeColor="text1"/>
                <w:sz w:val="26"/>
                <w:szCs w:val="26"/>
              </w:rPr>
            </w:pPr>
            <w:r w:rsidRPr="00897C03">
              <w:rPr>
                <w:color w:val="000000" w:themeColor="text1"/>
                <w:sz w:val="26"/>
                <w:szCs w:val="26"/>
              </w:rPr>
              <w:t>Xem xét thẩm định, xử lý hồ sơ. Dự thảo kết quả thực hiện TTHC, trình lãnh đạo chi nhánh</w:t>
            </w:r>
          </w:p>
        </w:tc>
        <w:tc>
          <w:tcPr>
            <w:tcW w:w="2551" w:type="dxa"/>
            <w:gridSpan w:val="2"/>
            <w:vAlign w:val="center"/>
          </w:tcPr>
          <w:p w14:paraId="1FEE9765" w14:textId="77777777" w:rsidR="00E20BE2" w:rsidRPr="00897C03" w:rsidRDefault="00E20BE2" w:rsidP="009A1DE0">
            <w:pPr>
              <w:spacing w:after="80" w:line="240" w:lineRule="auto"/>
              <w:jc w:val="both"/>
              <w:rPr>
                <w:color w:val="000000" w:themeColor="text1"/>
                <w:sz w:val="26"/>
                <w:szCs w:val="26"/>
              </w:rPr>
            </w:pPr>
            <w:r w:rsidRPr="00897C03">
              <w:rPr>
                <w:color w:val="000000" w:themeColor="text1"/>
                <w:sz w:val="26"/>
                <w:szCs w:val="26"/>
              </w:rPr>
              <w:t>Chuyên viên phòng chuyên môn được giao xử lý hồ sơ</w:t>
            </w:r>
          </w:p>
        </w:tc>
        <w:tc>
          <w:tcPr>
            <w:tcW w:w="2126" w:type="dxa"/>
          </w:tcPr>
          <w:p w14:paraId="1F32C241" w14:textId="77777777" w:rsidR="00E20BE2" w:rsidRPr="00897C03" w:rsidRDefault="00E20BE2" w:rsidP="009A1DE0">
            <w:pPr>
              <w:spacing w:after="80" w:line="240" w:lineRule="auto"/>
              <w:jc w:val="center"/>
              <w:rPr>
                <w:color w:val="000000" w:themeColor="text1"/>
                <w:sz w:val="26"/>
                <w:szCs w:val="26"/>
              </w:rPr>
            </w:pPr>
            <w:r w:rsidRPr="00897C03">
              <w:rPr>
                <w:color w:val="000000" w:themeColor="text1"/>
                <w:sz w:val="26"/>
                <w:szCs w:val="26"/>
              </w:rPr>
              <w:t>2, ngày</w:t>
            </w:r>
          </w:p>
        </w:tc>
        <w:tc>
          <w:tcPr>
            <w:tcW w:w="2880" w:type="dxa"/>
            <w:gridSpan w:val="3"/>
          </w:tcPr>
          <w:p w14:paraId="7952F2CE" w14:textId="77777777" w:rsidR="00E20BE2" w:rsidRPr="00897C03" w:rsidRDefault="00E20BE2" w:rsidP="009A1DE0">
            <w:pPr>
              <w:spacing w:after="80" w:line="240" w:lineRule="auto"/>
              <w:jc w:val="both"/>
              <w:rPr>
                <w:sz w:val="26"/>
                <w:szCs w:val="26"/>
              </w:rPr>
            </w:pPr>
            <w:r w:rsidRPr="00897C03">
              <w:rPr>
                <w:sz w:val="26"/>
                <w:szCs w:val="26"/>
              </w:rPr>
              <w:t>Dự thảo Tờ trình, Giấy chứng nhận, Trang bổ sung</w:t>
            </w:r>
          </w:p>
        </w:tc>
      </w:tr>
      <w:tr w:rsidR="00E20BE2" w:rsidRPr="00897C03" w14:paraId="46667E20" w14:textId="77777777" w:rsidTr="009D307C">
        <w:tc>
          <w:tcPr>
            <w:tcW w:w="781" w:type="dxa"/>
          </w:tcPr>
          <w:p w14:paraId="06FCB7C0" w14:textId="77777777" w:rsidR="00E20BE2" w:rsidRPr="00DC0A3C" w:rsidRDefault="00E20BE2" w:rsidP="009A1DE0">
            <w:pPr>
              <w:spacing w:after="80" w:line="240" w:lineRule="auto"/>
              <w:jc w:val="center"/>
              <w:rPr>
                <w:color w:val="000000" w:themeColor="text1"/>
                <w:sz w:val="26"/>
                <w:szCs w:val="26"/>
              </w:rPr>
            </w:pPr>
          </w:p>
          <w:p w14:paraId="2821EFE2" w14:textId="77777777" w:rsidR="00E20BE2" w:rsidRPr="00897C03" w:rsidRDefault="00E20BE2" w:rsidP="009A1DE0">
            <w:pPr>
              <w:spacing w:after="80" w:line="240" w:lineRule="auto"/>
              <w:jc w:val="center"/>
              <w:rPr>
                <w:color w:val="000000" w:themeColor="text1"/>
                <w:sz w:val="26"/>
                <w:szCs w:val="26"/>
              </w:rPr>
            </w:pPr>
            <w:r w:rsidRPr="00897C03">
              <w:rPr>
                <w:color w:val="000000" w:themeColor="text1"/>
                <w:sz w:val="26"/>
                <w:szCs w:val="26"/>
              </w:rPr>
              <w:t>B5</w:t>
            </w:r>
          </w:p>
        </w:tc>
        <w:tc>
          <w:tcPr>
            <w:tcW w:w="5990" w:type="dxa"/>
            <w:gridSpan w:val="2"/>
            <w:vAlign w:val="center"/>
          </w:tcPr>
          <w:p w14:paraId="38FC6E3E" w14:textId="77777777" w:rsidR="00E20BE2" w:rsidRPr="00897C03" w:rsidRDefault="00E20BE2" w:rsidP="009A1DE0">
            <w:pPr>
              <w:spacing w:after="80" w:line="240" w:lineRule="auto"/>
              <w:jc w:val="both"/>
              <w:rPr>
                <w:color w:val="000000" w:themeColor="text1"/>
                <w:sz w:val="26"/>
                <w:szCs w:val="26"/>
              </w:rPr>
            </w:pPr>
            <w:r w:rsidRPr="00897C03">
              <w:rPr>
                <w:color w:val="000000" w:themeColor="text1"/>
                <w:sz w:val="26"/>
                <w:szCs w:val="26"/>
              </w:rPr>
              <w:t>Lãnh đạo chi nhánh Văn phòng ĐKĐĐ xác nhận</w:t>
            </w:r>
          </w:p>
        </w:tc>
        <w:tc>
          <w:tcPr>
            <w:tcW w:w="2551" w:type="dxa"/>
            <w:gridSpan w:val="2"/>
            <w:vAlign w:val="center"/>
          </w:tcPr>
          <w:p w14:paraId="471E22C1" w14:textId="77777777" w:rsidR="00E20BE2" w:rsidRPr="00897C03" w:rsidRDefault="00E20BE2" w:rsidP="009A1DE0">
            <w:pPr>
              <w:spacing w:after="80" w:line="240" w:lineRule="auto"/>
              <w:jc w:val="both"/>
              <w:rPr>
                <w:color w:val="000000" w:themeColor="text1"/>
                <w:sz w:val="26"/>
                <w:szCs w:val="26"/>
              </w:rPr>
            </w:pPr>
            <w:r w:rsidRPr="00897C03">
              <w:rPr>
                <w:sz w:val="26"/>
                <w:szCs w:val="26"/>
              </w:rPr>
              <w:t>Lãnh đạo chi nhánh</w:t>
            </w:r>
          </w:p>
        </w:tc>
        <w:tc>
          <w:tcPr>
            <w:tcW w:w="2126" w:type="dxa"/>
          </w:tcPr>
          <w:p w14:paraId="6A2824F8" w14:textId="77777777" w:rsidR="00E20BE2" w:rsidRPr="00897C03" w:rsidRDefault="00E20BE2" w:rsidP="009A1DE0">
            <w:pPr>
              <w:spacing w:after="80" w:line="240" w:lineRule="auto"/>
              <w:jc w:val="center"/>
              <w:rPr>
                <w:color w:val="000000" w:themeColor="text1"/>
                <w:sz w:val="26"/>
                <w:szCs w:val="26"/>
              </w:rPr>
            </w:pPr>
            <w:r w:rsidRPr="00897C03">
              <w:rPr>
                <w:color w:val="000000" w:themeColor="text1"/>
                <w:sz w:val="26"/>
                <w:szCs w:val="26"/>
              </w:rPr>
              <w:t>1 ngày</w:t>
            </w:r>
          </w:p>
        </w:tc>
        <w:tc>
          <w:tcPr>
            <w:tcW w:w="2880" w:type="dxa"/>
            <w:gridSpan w:val="3"/>
          </w:tcPr>
          <w:p w14:paraId="211F3CA6" w14:textId="77777777" w:rsidR="00E20BE2" w:rsidRPr="00897C03" w:rsidRDefault="00E20BE2" w:rsidP="009A1DE0">
            <w:pPr>
              <w:spacing w:after="80" w:line="240" w:lineRule="auto"/>
              <w:jc w:val="both"/>
              <w:rPr>
                <w:sz w:val="26"/>
                <w:szCs w:val="26"/>
              </w:rPr>
            </w:pPr>
            <w:r w:rsidRPr="00897C03">
              <w:rPr>
                <w:sz w:val="26"/>
                <w:szCs w:val="26"/>
              </w:rPr>
              <w:t>Xác nhận Tờ trình, Giấy chứng nhận, Trang bổ sung</w:t>
            </w:r>
          </w:p>
        </w:tc>
      </w:tr>
      <w:tr w:rsidR="00E20BE2" w:rsidRPr="00897C03" w14:paraId="1460E156" w14:textId="77777777" w:rsidTr="009D307C">
        <w:tc>
          <w:tcPr>
            <w:tcW w:w="781" w:type="dxa"/>
          </w:tcPr>
          <w:p w14:paraId="650178F3" w14:textId="77777777" w:rsidR="00E20BE2" w:rsidRPr="00897C03" w:rsidRDefault="00E20BE2" w:rsidP="009A1DE0">
            <w:pPr>
              <w:spacing w:after="80" w:line="240" w:lineRule="auto"/>
              <w:jc w:val="center"/>
              <w:rPr>
                <w:sz w:val="26"/>
                <w:szCs w:val="26"/>
              </w:rPr>
            </w:pPr>
            <w:r w:rsidRPr="00DC0A3C">
              <w:rPr>
                <w:sz w:val="26"/>
                <w:szCs w:val="26"/>
              </w:rPr>
              <w:lastRenderedPageBreak/>
              <w:t>B</w:t>
            </w:r>
            <w:r w:rsidRPr="00897C03">
              <w:rPr>
                <w:sz w:val="26"/>
                <w:szCs w:val="26"/>
              </w:rPr>
              <w:t>6</w:t>
            </w:r>
          </w:p>
        </w:tc>
        <w:tc>
          <w:tcPr>
            <w:tcW w:w="5990" w:type="dxa"/>
            <w:gridSpan w:val="2"/>
            <w:vAlign w:val="center"/>
          </w:tcPr>
          <w:p w14:paraId="0489EEA1" w14:textId="77777777" w:rsidR="00E20BE2" w:rsidRPr="00897C03" w:rsidRDefault="00E20BE2" w:rsidP="009A1DE0">
            <w:pPr>
              <w:spacing w:after="80" w:line="240" w:lineRule="auto"/>
              <w:jc w:val="both"/>
              <w:rPr>
                <w:sz w:val="26"/>
                <w:szCs w:val="26"/>
              </w:rPr>
            </w:pPr>
            <w:r w:rsidRPr="00897C03">
              <w:rPr>
                <w:sz w:val="26"/>
                <w:szCs w:val="26"/>
              </w:rPr>
              <w:t>Chuyển kết quả cho Văn phòng đăng ký đất đai thẩm định, xác nhận trước khi trình Lãnh đạo Sở phê duyệt</w:t>
            </w:r>
          </w:p>
        </w:tc>
        <w:tc>
          <w:tcPr>
            <w:tcW w:w="2551" w:type="dxa"/>
            <w:gridSpan w:val="2"/>
            <w:vAlign w:val="center"/>
          </w:tcPr>
          <w:p w14:paraId="3A943CA1" w14:textId="77777777" w:rsidR="00E20BE2" w:rsidRPr="00897C03" w:rsidRDefault="00E20BE2" w:rsidP="009A1DE0">
            <w:pPr>
              <w:spacing w:after="80" w:line="240" w:lineRule="auto"/>
              <w:jc w:val="both"/>
              <w:rPr>
                <w:sz w:val="26"/>
                <w:szCs w:val="26"/>
              </w:rPr>
            </w:pPr>
            <w:r w:rsidRPr="00897C03">
              <w:rPr>
                <w:sz w:val="26"/>
                <w:szCs w:val="26"/>
              </w:rPr>
              <w:t>Lãnh đạo và chuyên môn Văn phòng ĐKĐĐ</w:t>
            </w:r>
          </w:p>
        </w:tc>
        <w:tc>
          <w:tcPr>
            <w:tcW w:w="2126" w:type="dxa"/>
          </w:tcPr>
          <w:p w14:paraId="63E6B16C" w14:textId="77777777" w:rsidR="00E20BE2" w:rsidRPr="00897C03" w:rsidRDefault="00E20BE2" w:rsidP="009A1DE0">
            <w:pPr>
              <w:spacing w:after="80" w:line="240" w:lineRule="auto"/>
              <w:jc w:val="center"/>
              <w:rPr>
                <w:sz w:val="26"/>
                <w:szCs w:val="26"/>
              </w:rPr>
            </w:pPr>
            <w:r w:rsidRPr="00897C03">
              <w:rPr>
                <w:sz w:val="26"/>
                <w:szCs w:val="26"/>
              </w:rPr>
              <w:t>3 ngày</w:t>
            </w:r>
          </w:p>
        </w:tc>
        <w:tc>
          <w:tcPr>
            <w:tcW w:w="2880" w:type="dxa"/>
            <w:gridSpan w:val="3"/>
          </w:tcPr>
          <w:p w14:paraId="24315A45" w14:textId="77777777" w:rsidR="00E20BE2" w:rsidRPr="00897C03" w:rsidRDefault="00E20BE2" w:rsidP="009A1DE0">
            <w:pPr>
              <w:spacing w:after="80" w:line="240" w:lineRule="auto"/>
              <w:jc w:val="both"/>
              <w:rPr>
                <w:sz w:val="26"/>
                <w:szCs w:val="26"/>
              </w:rPr>
            </w:pPr>
            <w:r w:rsidRPr="00897C03">
              <w:rPr>
                <w:sz w:val="26"/>
                <w:szCs w:val="26"/>
              </w:rPr>
              <w:t>Biên bản thẩm định, Dự thảo Thông báo cấp lại Giấy chứng nhận hoặc Trang bổ sung GCN, GCN</w:t>
            </w:r>
          </w:p>
        </w:tc>
      </w:tr>
      <w:tr w:rsidR="00E20BE2" w:rsidRPr="00897C03" w14:paraId="0B79EDA9" w14:textId="77777777" w:rsidTr="009D307C">
        <w:tc>
          <w:tcPr>
            <w:tcW w:w="781" w:type="dxa"/>
          </w:tcPr>
          <w:p w14:paraId="63B152AB" w14:textId="77777777" w:rsidR="00E20BE2" w:rsidRPr="00897C03" w:rsidRDefault="00E20BE2" w:rsidP="009A1DE0">
            <w:pPr>
              <w:spacing w:after="80" w:line="240" w:lineRule="auto"/>
              <w:jc w:val="center"/>
              <w:rPr>
                <w:sz w:val="26"/>
                <w:szCs w:val="26"/>
              </w:rPr>
            </w:pPr>
            <w:r w:rsidRPr="00DC0A3C">
              <w:rPr>
                <w:sz w:val="26"/>
                <w:szCs w:val="26"/>
              </w:rPr>
              <w:t>B7</w:t>
            </w:r>
          </w:p>
        </w:tc>
        <w:tc>
          <w:tcPr>
            <w:tcW w:w="5990" w:type="dxa"/>
            <w:gridSpan w:val="2"/>
            <w:vAlign w:val="center"/>
          </w:tcPr>
          <w:p w14:paraId="24BD4D54" w14:textId="77777777" w:rsidR="00E20BE2" w:rsidRPr="00897C03" w:rsidDel="00D37777" w:rsidRDefault="00E20BE2" w:rsidP="009A1DE0">
            <w:pPr>
              <w:spacing w:after="80" w:line="240" w:lineRule="auto"/>
              <w:jc w:val="both"/>
              <w:rPr>
                <w:sz w:val="26"/>
                <w:szCs w:val="26"/>
              </w:rPr>
            </w:pPr>
            <w:r w:rsidRPr="00897C03">
              <w:rPr>
                <w:sz w:val="26"/>
                <w:szCs w:val="26"/>
              </w:rPr>
              <w:t>Lãnh đạo Sở TNMT ký duyệt</w:t>
            </w:r>
          </w:p>
        </w:tc>
        <w:tc>
          <w:tcPr>
            <w:tcW w:w="2551" w:type="dxa"/>
            <w:gridSpan w:val="2"/>
            <w:vAlign w:val="center"/>
          </w:tcPr>
          <w:p w14:paraId="0D4C55E0" w14:textId="77777777" w:rsidR="00E20BE2" w:rsidRPr="00897C03" w:rsidRDefault="00E20BE2" w:rsidP="009A1DE0">
            <w:pPr>
              <w:spacing w:after="80" w:line="240" w:lineRule="auto"/>
              <w:jc w:val="both"/>
              <w:rPr>
                <w:sz w:val="26"/>
                <w:szCs w:val="26"/>
              </w:rPr>
            </w:pPr>
            <w:r w:rsidRPr="00897C03">
              <w:rPr>
                <w:sz w:val="26"/>
                <w:szCs w:val="26"/>
              </w:rPr>
              <w:t>Lãnh đạo Sở TNMT</w:t>
            </w:r>
          </w:p>
        </w:tc>
        <w:tc>
          <w:tcPr>
            <w:tcW w:w="2126" w:type="dxa"/>
          </w:tcPr>
          <w:p w14:paraId="44873B5B" w14:textId="77777777" w:rsidR="00E20BE2" w:rsidRPr="00897C03" w:rsidDel="00D37777" w:rsidRDefault="00E20BE2" w:rsidP="009A1DE0">
            <w:pPr>
              <w:spacing w:after="80" w:line="240" w:lineRule="auto"/>
              <w:jc w:val="center"/>
              <w:rPr>
                <w:sz w:val="26"/>
                <w:szCs w:val="26"/>
              </w:rPr>
            </w:pPr>
            <w:r w:rsidRPr="00897C03">
              <w:rPr>
                <w:sz w:val="26"/>
                <w:szCs w:val="26"/>
              </w:rPr>
              <w:t>2 ngày</w:t>
            </w:r>
          </w:p>
        </w:tc>
        <w:tc>
          <w:tcPr>
            <w:tcW w:w="2880" w:type="dxa"/>
            <w:gridSpan w:val="3"/>
          </w:tcPr>
          <w:p w14:paraId="12FCE8C1" w14:textId="77777777" w:rsidR="00E20BE2" w:rsidRPr="00897C03" w:rsidRDefault="00E20BE2" w:rsidP="009A1DE0">
            <w:pPr>
              <w:spacing w:after="80" w:line="240" w:lineRule="auto"/>
              <w:jc w:val="both"/>
              <w:rPr>
                <w:sz w:val="26"/>
                <w:szCs w:val="26"/>
              </w:rPr>
            </w:pPr>
            <w:r w:rsidRPr="00897C03">
              <w:rPr>
                <w:sz w:val="26"/>
                <w:szCs w:val="26"/>
              </w:rPr>
              <w:t>Thông báo cấp lại Giấy chứng nhận hoặc Trang bổ sung GCN đã ký</w:t>
            </w:r>
          </w:p>
        </w:tc>
      </w:tr>
      <w:tr w:rsidR="00D37777" w:rsidRPr="00897C03" w14:paraId="09A15F63" w14:textId="77777777" w:rsidTr="009D307C">
        <w:tc>
          <w:tcPr>
            <w:tcW w:w="781" w:type="dxa"/>
          </w:tcPr>
          <w:p w14:paraId="5F9F330D" w14:textId="77777777" w:rsidR="00D37777" w:rsidRPr="00DC0A3C" w:rsidRDefault="00D37777" w:rsidP="009A1DE0">
            <w:pPr>
              <w:spacing w:after="80" w:line="240" w:lineRule="auto"/>
              <w:jc w:val="center"/>
              <w:rPr>
                <w:sz w:val="26"/>
                <w:szCs w:val="26"/>
              </w:rPr>
            </w:pPr>
            <w:r w:rsidRPr="00DC0A3C">
              <w:rPr>
                <w:sz w:val="26"/>
                <w:szCs w:val="26"/>
              </w:rPr>
              <w:t>B8</w:t>
            </w:r>
          </w:p>
        </w:tc>
        <w:tc>
          <w:tcPr>
            <w:tcW w:w="5990" w:type="dxa"/>
            <w:gridSpan w:val="2"/>
            <w:vAlign w:val="center"/>
          </w:tcPr>
          <w:p w14:paraId="79765E93" w14:textId="77777777" w:rsidR="00D37777" w:rsidRPr="00897C03" w:rsidRDefault="00D37777" w:rsidP="009A1DE0">
            <w:pPr>
              <w:spacing w:after="80" w:line="240" w:lineRule="auto"/>
              <w:jc w:val="both"/>
              <w:rPr>
                <w:sz w:val="26"/>
                <w:szCs w:val="26"/>
              </w:rPr>
            </w:pPr>
            <w:r w:rsidRPr="00897C03">
              <w:rPr>
                <w:sz w:val="26"/>
                <w:szCs w:val="26"/>
              </w:rPr>
              <w:t>Chuyển trả kết quả cho Trung tâm hành chính công cấp huyện hoặc Bộ phận tiếp nhận và trả kết quả cấp xã để trả hồ sơ cho người dân</w:t>
            </w:r>
          </w:p>
        </w:tc>
        <w:tc>
          <w:tcPr>
            <w:tcW w:w="2551" w:type="dxa"/>
            <w:gridSpan w:val="2"/>
            <w:vAlign w:val="center"/>
          </w:tcPr>
          <w:p w14:paraId="4D1719F9" w14:textId="77777777" w:rsidR="00D37777" w:rsidRPr="00897C03" w:rsidRDefault="00DE3D6C" w:rsidP="009A1DE0">
            <w:pPr>
              <w:spacing w:after="80" w:line="240" w:lineRule="auto"/>
              <w:jc w:val="both"/>
              <w:rPr>
                <w:sz w:val="26"/>
                <w:szCs w:val="26"/>
              </w:rPr>
            </w:pPr>
            <w:r w:rsidRPr="00897C03">
              <w:rPr>
                <w:sz w:val="26"/>
                <w:szCs w:val="26"/>
              </w:rPr>
              <w:t>Văn phòng</w:t>
            </w:r>
            <w:r w:rsidR="00D37777" w:rsidRPr="00897C03">
              <w:rPr>
                <w:sz w:val="26"/>
                <w:szCs w:val="26"/>
              </w:rPr>
              <w:t xml:space="preserve"> ĐKĐĐ và Chi nhánh </w:t>
            </w:r>
            <w:r w:rsidRPr="00897C03">
              <w:rPr>
                <w:sz w:val="26"/>
                <w:szCs w:val="26"/>
              </w:rPr>
              <w:t>Văn phòng</w:t>
            </w:r>
          </w:p>
        </w:tc>
        <w:tc>
          <w:tcPr>
            <w:tcW w:w="2126" w:type="dxa"/>
          </w:tcPr>
          <w:p w14:paraId="0A4C46F1" w14:textId="77777777" w:rsidR="00D37777" w:rsidRPr="00897C03" w:rsidRDefault="00D37777" w:rsidP="009A1DE0">
            <w:pPr>
              <w:spacing w:after="80" w:line="240" w:lineRule="auto"/>
              <w:jc w:val="center"/>
              <w:rPr>
                <w:sz w:val="26"/>
                <w:szCs w:val="26"/>
              </w:rPr>
            </w:pPr>
          </w:p>
          <w:p w14:paraId="2B4A4B17" w14:textId="77777777" w:rsidR="00D37777" w:rsidRPr="00897C03" w:rsidRDefault="00D37777" w:rsidP="009A1DE0">
            <w:pPr>
              <w:spacing w:after="80" w:line="240" w:lineRule="auto"/>
              <w:jc w:val="center"/>
              <w:rPr>
                <w:sz w:val="26"/>
                <w:szCs w:val="26"/>
              </w:rPr>
            </w:pPr>
            <w:r w:rsidRPr="00897C03">
              <w:rPr>
                <w:sz w:val="26"/>
                <w:szCs w:val="26"/>
              </w:rPr>
              <w:t>0,5 ngày</w:t>
            </w:r>
          </w:p>
        </w:tc>
        <w:tc>
          <w:tcPr>
            <w:tcW w:w="2880" w:type="dxa"/>
            <w:gridSpan w:val="3"/>
          </w:tcPr>
          <w:p w14:paraId="5C2F8C64" w14:textId="77777777" w:rsidR="00E20BE2" w:rsidRPr="00897C03" w:rsidRDefault="00E20BE2" w:rsidP="009A1DE0">
            <w:pPr>
              <w:spacing w:after="80" w:line="240" w:lineRule="auto"/>
              <w:jc w:val="center"/>
              <w:rPr>
                <w:sz w:val="26"/>
                <w:szCs w:val="26"/>
              </w:rPr>
            </w:pPr>
          </w:p>
          <w:p w14:paraId="2729CCC5" w14:textId="77777777" w:rsidR="00D37777" w:rsidRPr="00897C03" w:rsidRDefault="00E20BE2" w:rsidP="009A1DE0">
            <w:pPr>
              <w:spacing w:after="80" w:line="240" w:lineRule="auto"/>
              <w:jc w:val="center"/>
              <w:rPr>
                <w:sz w:val="26"/>
                <w:szCs w:val="26"/>
              </w:rPr>
            </w:pPr>
            <w:r w:rsidRPr="00897C03">
              <w:rPr>
                <w:sz w:val="26"/>
                <w:szCs w:val="26"/>
              </w:rPr>
              <w:t>Kết quả giải quyết</w:t>
            </w:r>
          </w:p>
        </w:tc>
      </w:tr>
      <w:tr w:rsidR="00465025" w:rsidRPr="00897C03" w14:paraId="61C5D55A" w14:textId="77777777" w:rsidTr="009D307C">
        <w:tc>
          <w:tcPr>
            <w:tcW w:w="781" w:type="dxa"/>
          </w:tcPr>
          <w:p w14:paraId="0ED506D3" w14:textId="77777777" w:rsidR="00465025" w:rsidRPr="00DC0A3C" w:rsidRDefault="00465025" w:rsidP="009A1DE0">
            <w:pPr>
              <w:spacing w:after="80" w:line="240" w:lineRule="auto"/>
              <w:jc w:val="center"/>
              <w:rPr>
                <w:b/>
                <w:sz w:val="26"/>
                <w:szCs w:val="26"/>
              </w:rPr>
            </w:pPr>
          </w:p>
        </w:tc>
        <w:tc>
          <w:tcPr>
            <w:tcW w:w="13547" w:type="dxa"/>
            <w:gridSpan w:val="8"/>
          </w:tcPr>
          <w:p w14:paraId="1D73866D" w14:textId="77777777" w:rsidR="00465025" w:rsidRPr="00897C03" w:rsidRDefault="00465025" w:rsidP="009A1DE0">
            <w:pPr>
              <w:spacing w:after="80" w:line="240" w:lineRule="auto"/>
              <w:jc w:val="both"/>
              <w:rPr>
                <w:i/>
                <w:sz w:val="26"/>
                <w:szCs w:val="26"/>
              </w:rPr>
            </w:pPr>
            <w:r w:rsidRPr="00897C03">
              <w:rPr>
                <w:i/>
                <w:sz w:val="26"/>
                <w:szCs w:val="26"/>
              </w:rPr>
              <w:t>*</w:t>
            </w:r>
            <w:r w:rsidR="00EF6730" w:rsidRPr="00897C03">
              <w:rPr>
                <w:i/>
                <w:sz w:val="26"/>
                <w:szCs w:val="26"/>
              </w:rPr>
              <w:t xml:space="preserve"> </w:t>
            </w:r>
            <w:r w:rsidRPr="00897C03">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r w:rsidR="002D26E5" w:rsidRPr="00897C03">
              <w:rPr>
                <w:i/>
                <w:sz w:val="26"/>
                <w:szCs w:val="26"/>
              </w:rPr>
              <w:t>.</w:t>
            </w:r>
          </w:p>
          <w:p w14:paraId="73F8B8CB" w14:textId="77777777" w:rsidR="00465025" w:rsidRPr="00897C03" w:rsidRDefault="00465025" w:rsidP="009A1DE0">
            <w:pPr>
              <w:spacing w:after="80" w:line="240" w:lineRule="auto"/>
              <w:jc w:val="both"/>
              <w:rPr>
                <w:i/>
                <w:sz w:val="26"/>
                <w:szCs w:val="26"/>
              </w:rPr>
            </w:pPr>
            <w:r w:rsidRPr="00897C03">
              <w:rPr>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r w:rsidR="002D26E5" w:rsidRPr="00897C03">
              <w:rPr>
                <w:i/>
                <w:sz w:val="26"/>
                <w:szCs w:val="26"/>
              </w:rPr>
              <w:t>.</w:t>
            </w:r>
          </w:p>
          <w:p w14:paraId="27D6429A" w14:textId="77777777" w:rsidR="00465025" w:rsidRPr="00897C03" w:rsidRDefault="00465025" w:rsidP="009A1DE0">
            <w:pPr>
              <w:spacing w:after="80" w:line="240" w:lineRule="auto"/>
              <w:jc w:val="both"/>
              <w:rPr>
                <w:b/>
                <w:sz w:val="26"/>
                <w:szCs w:val="26"/>
              </w:rPr>
            </w:pPr>
            <w:r w:rsidRPr="00897C03">
              <w:rPr>
                <w:i/>
                <w:sz w:val="26"/>
                <w:szCs w:val="26"/>
              </w:rPr>
              <w:t>- Tổng thời gian phân bổ cho các bước công việc không vượt quá thời gian quy định hiện hành của thủ tục này.</w:t>
            </w:r>
          </w:p>
        </w:tc>
      </w:tr>
      <w:tr w:rsidR="00465025" w:rsidRPr="00897C03" w14:paraId="6A3C53E4" w14:textId="77777777" w:rsidTr="009D307C">
        <w:trPr>
          <w:trHeight w:val="330"/>
        </w:trPr>
        <w:tc>
          <w:tcPr>
            <w:tcW w:w="781" w:type="dxa"/>
            <w:tcBorders>
              <w:top w:val="single" w:sz="4" w:space="0" w:color="000000"/>
              <w:left w:val="single" w:sz="4" w:space="0" w:color="000000"/>
              <w:bottom w:val="single" w:sz="4" w:space="0" w:color="000000"/>
              <w:right w:val="single" w:sz="4" w:space="0" w:color="000000"/>
            </w:tcBorders>
          </w:tcPr>
          <w:p w14:paraId="7D96BB81" w14:textId="77777777" w:rsidR="00465025" w:rsidRPr="00DC0A3C" w:rsidRDefault="00465025" w:rsidP="009A1DE0">
            <w:pPr>
              <w:spacing w:after="80" w:line="240" w:lineRule="auto"/>
              <w:jc w:val="center"/>
              <w:rPr>
                <w:b/>
                <w:sz w:val="26"/>
                <w:szCs w:val="26"/>
              </w:rPr>
            </w:pPr>
            <w:r w:rsidRPr="00DC0A3C">
              <w:rPr>
                <w:b/>
                <w:sz w:val="26"/>
                <w:szCs w:val="26"/>
              </w:rPr>
              <w:t>3</w:t>
            </w:r>
          </w:p>
        </w:tc>
        <w:tc>
          <w:tcPr>
            <w:tcW w:w="13547" w:type="dxa"/>
            <w:gridSpan w:val="8"/>
            <w:tcBorders>
              <w:top w:val="single" w:sz="4" w:space="0" w:color="000000"/>
              <w:left w:val="single" w:sz="4" w:space="0" w:color="000000"/>
              <w:bottom w:val="single" w:sz="4" w:space="0" w:color="auto"/>
              <w:right w:val="single" w:sz="4" w:space="0" w:color="000000"/>
            </w:tcBorders>
          </w:tcPr>
          <w:p w14:paraId="1AA42D97" w14:textId="77777777" w:rsidR="00465025" w:rsidRPr="00897C03" w:rsidRDefault="00465025" w:rsidP="009A1DE0">
            <w:pPr>
              <w:autoSpaceDE w:val="0"/>
              <w:autoSpaceDN w:val="0"/>
              <w:spacing w:after="80" w:line="240" w:lineRule="auto"/>
              <w:jc w:val="both"/>
              <w:rPr>
                <w:sz w:val="26"/>
                <w:szCs w:val="26"/>
                <w:lang w:val="en-AU"/>
              </w:rPr>
            </w:pPr>
            <w:r w:rsidRPr="00897C03">
              <w:rPr>
                <w:b/>
                <w:sz w:val="26"/>
                <w:szCs w:val="26"/>
              </w:rPr>
              <w:t xml:space="preserve">BIỂU MẪU </w:t>
            </w:r>
            <w:r w:rsidRPr="00897C03">
              <w:rPr>
                <w:sz w:val="26"/>
                <w:szCs w:val="26"/>
                <w:lang w:val="en-AU"/>
              </w:rPr>
              <w:t>(Các biểu mẫu sử dụng trong quá trình thực hiện TTHC)</w:t>
            </w:r>
          </w:p>
          <w:p w14:paraId="2775B8B9" w14:textId="77777777" w:rsidR="00465025" w:rsidRPr="00897C03" w:rsidRDefault="00465025" w:rsidP="009A1DE0">
            <w:pPr>
              <w:tabs>
                <w:tab w:val="left" w:pos="11436"/>
              </w:tabs>
              <w:autoSpaceDE w:val="0"/>
              <w:autoSpaceDN w:val="0"/>
              <w:spacing w:after="80" w:line="240" w:lineRule="auto"/>
              <w:jc w:val="both"/>
              <w:rPr>
                <w:i/>
                <w:sz w:val="26"/>
                <w:szCs w:val="26"/>
                <w:lang w:val="en-AU"/>
              </w:rPr>
            </w:pPr>
            <w:r w:rsidRPr="00897C03">
              <w:rPr>
                <w:i/>
                <w:sz w:val="26"/>
                <w:szCs w:val="26"/>
                <w:u w:val="single"/>
                <w:lang w:val="en-AU"/>
              </w:rPr>
              <w:t>Ghi chú:</w:t>
            </w:r>
            <w:r w:rsidRPr="00897C03">
              <w:rPr>
                <w:i/>
                <w:sz w:val="26"/>
                <w:szCs w:val="26"/>
                <w:lang w:val="en-AU"/>
              </w:rPr>
              <w:t xml:space="preserve"> Các mẫu 01,02,03,04,05,06 áp dụng theo Thông tư 01/2018/TT-VPCP ngày 23/11/2018 của </w:t>
            </w:r>
            <w:r w:rsidR="00DE3D6C" w:rsidRPr="00897C03">
              <w:rPr>
                <w:i/>
                <w:sz w:val="26"/>
                <w:szCs w:val="26"/>
                <w:lang w:val="en-AU"/>
              </w:rPr>
              <w:t>Văn phòng</w:t>
            </w:r>
            <w:r w:rsidRPr="00897C03">
              <w:rPr>
                <w:i/>
                <w:sz w:val="26"/>
                <w:szCs w:val="26"/>
                <w:lang w:val="en-AU"/>
              </w:rPr>
              <w:t xml:space="preserve"> chính phủ.</w:t>
            </w:r>
            <w:r w:rsidRPr="00897C03">
              <w:rPr>
                <w:i/>
                <w:sz w:val="26"/>
                <w:szCs w:val="26"/>
                <w:lang w:val="en-AU"/>
              </w:rPr>
              <w:tab/>
            </w:r>
          </w:p>
        </w:tc>
      </w:tr>
      <w:tr w:rsidR="00465025" w:rsidRPr="00897C03" w14:paraId="3215927A" w14:textId="77777777" w:rsidTr="009D307C">
        <w:tc>
          <w:tcPr>
            <w:tcW w:w="781" w:type="dxa"/>
            <w:tcBorders>
              <w:left w:val="single" w:sz="4" w:space="0" w:color="000000"/>
              <w:bottom w:val="single" w:sz="4" w:space="0" w:color="000000"/>
              <w:right w:val="single" w:sz="4" w:space="0" w:color="000000"/>
            </w:tcBorders>
          </w:tcPr>
          <w:p w14:paraId="276B44FF" w14:textId="77777777" w:rsidR="00465025" w:rsidRPr="00DC0A3C" w:rsidRDefault="00465025" w:rsidP="009A1DE0">
            <w:pPr>
              <w:spacing w:after="80" w:line="240" w:lineRule="auto"/>
              <w:jc w:val="center"/>
              <w:rPr>
                <w:b/>
                <w:color w:val="FF0000"/>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5942A514" w14:textId="77777777" w:rsidR="00465025" w:rsidRPr="00897C03" w:rsidRDefault="00465025" w:rsidP="009A1DE0">
            <w:pPr>
              <w:spacing w:after="80" w:line="240" w:lineRule="auto"/>
              <w:jc w:val="center"/>
              <w:rPr>
                <w:color w:val="000000" w:themeColor="text1"/>
                <w:sz w:val="26"/>
                <w:szCs w:val="26"/>
              </w:rPr>
            </w:pPr>
            <w:r w:rsidRPr="00897C03">
              <w:rPr>
                <w:color w:val="000000" w:themeColor="text1"/>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6CC3E42D" w14:textId="77777777" w:rsidR="00465025" w:rsidRPr="00897C03" w:rsidRDefault="00465025" w:rsidP="009A1DE0">
            <w:pPr>
              <w:spacing w:after="80" w:line="240" w:lineRule="auto"/>
              <w:jc w:val="both"/>
              <w:rPr>
                <w:color w:val="000000" w:themeColor="text1"/>
                <w:sz w:val="26"/>
                <w:szCs w:val="26"/>
              </w:rPr>
            </w:pPr>
            <w:r w:rsidRPr="00897C03">
              <w:rPr>
                <w:color w:val="000000" w:themeColor="text1"/>
                <w:sz w:val="26"/>
                <w:szCs w:val="26"/>
              </w:rPr>
              <w:t>Giấy tiếp nhận hồ sơ và hẹn trả kết quả</w:t>
            </w:r>
          </w:p>
        </w:tc>
      </w:tr>
      <w:tr w:rsidR="00465025" w:rsidRPr="00897C03" w14:paraId="01FF8351" w14:textId="77777777" w:rsidTr="009D307C">
        <w:tc>
          <w:tcPr>
            <w:tcW w:w="781" w:type="dxa"/>
            <w:tcBorders>
              <w:left w:val="single" w:sz="4" w:space="0" w:color="000000"/>
              <w:bottom w:val="single" w:sz="4" w:space="0" w:color="000000"/>
              <w:right w:val="single" w:sz="4" w:space="0" w:color="000000"/>
            </w:tcBorders>
          </w:tcPr>
          <w:p w14:paraId="00A11D2E" w14:textId="77777777" w:rsidR="00465025" w:rsidRPr="00DC0A3C" w:rsidRDefault="00465025" w:rsidP="009A1DE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3FE90C6F" w14:textId="77777777" w:rsidR="00465025" w:rsidRPr="00897C03" w:rsidRDefault="00465025" w:rsidP="009A1DE0">
            <w:pPr>
              <w:spacing w:after="80" w:line="240" w:lineRule="auto"/>
              <w:jc w:val="center"/>
              <w:rPr>
                <w:color w:val="000000" w:themeColor="text1"/>
                <w:sz w:val="26"/>
                <w:szCs w:val="26"/>
              </w:rPr>
            </w:pPr>
            <w:r w:rsidRPr="00897C03">
              <w:rPr>
                <w:color w:val="000000" w:themeColor="text1"/>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6A8EC3EE" w14:textId="77777777" w:rsidR="00465025" w:rsidRPr="00897C03" w:rsidRDefault="00465025" w:rsidP="009A1DE0">
            <w:pPr>
              <w:spacing w:after="80" w:line="240" w:lineRule="auto"/>
              <w:jc w:val="both"/>
              <w:rPr>
                <w:color w:val="000000" w:themeColor="text1"/>
                <w:sz w:val="26"/>
                <w:szCs w:val="26"/>
              </w:rPr>
            </w:pPr>
            <w:r w:rsidRPr="00897C03">
              <w:rPr>
                <w:color w:val="000000" w:themeColor="text1"/>
                <w:sz w:val="26"/>
                <w:szCs w:val="26"/>
              </w:rPr>
              <w:t>Phiếu yêu cầu bổ sung hoàn thiện hồ sơ</w:t>
            </w:r>
          </w:p>
        </w:tc>
      </w:tr>
      <w:tr w:rsidR="00465025" w:rsidRPr="00897C03" w14:paraId="1E9D8AE7" w14:textId="77777777" w:rsidTr="009D307C">
        <w:tc>
          <w:tcPr>
            <w:tcW w:w="781" w:type="dxa"/>
            <w:tcBorders>
              <w:left w:val="single" w:sz="4" w:space="0" w:color="000000"/>
              <w:bottom w:val="single" w:sz="4" w:space="0" w:color="000000"/>
              <w:right w:val="single" w:sz="4" w:space="0" w:color="000000"/>
            </w:tcBorders>
          </w:tcPr>
          <w:p w14:paraId="425D6596" w14:textId="77777777" w:rsidR="00465025" w:rsidRPr="00DC0A3C" w:rsidRDefault="00465025" w:rsidP="009A1DE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40EF6F3" w14:textId="77777777" w:rsidR="00465025" w:rsidRPr="00897C03" w:rsidRDefault="00465025" w:rsidP="009A1DE0">
            <w:pPr>
              <w:tabs>
                <w:tab w:val="left" w:pos="4638"/>
              </w:tabs>
              <w:spacing w:after="80" w:line="240" w:lineRule="auto"/>
              <w:jc w:val="center"/>
              <w:rPr>
                <w:color w:val="000000" w:themeColor="text1"/>
                <w:sz w:val="26"/>
                <w:szCs w:val="26"/>
              </w:rPr>
            </w:pPr>
            <w:r w:rsidRPr="00897C03">
              <w:rPr>
                <w:color w:val="000000" w:themeColor="text1"/>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1D248F63" w14:textId="77777777" w:rsidR="00465025" w:rsidRPr="00897C03" w:rsidRDefault="00465025" w:rsidP="009A1DE0">
            <w:pPr>
              <w:spacing w:after="80" w:line="240" w:lineRule="auto"/>
              <w:jc w:val="both"/>
              <w:rPr>
                <w:color w:val="000000" w:themeColor="text1"/>
                <w:sz w:val="26"/>
                <w:szCs w:val="26"/>
              </w:rPr>
            </w:pPr>
            <w:r w:rsidRPr="00897C03">
              <w:rPr>
                <w:color w:val="000000" w:themeColor="text1"/>
                <w:sz w:val="26"/>
                <w:szCs w:val="26"/>
              </w:rPr>
              <w:t>Phiếu từ chối tiếp nhận giải quyết hồ sơ</w:t>
            </w:r>
          </w:p>
        </w:tc>
      </w:tr>
      <w:tr w:rsidR="00465025" w:rsidRPr="00897C03" w14:paraId="59DABC2B" w14:textId="77777777" w:rsidTr="009D307C">
        <w:tc>
          <w:tcPr>
            <w:tcW w:w="781" w:type="dxa"/>
            <w:tcBorders>
              <w:left w:val="single" w:sz="4" w:space="0" w:color="000000"/>
              <w:bottom w:val="single" w:sz="4" w:space="0" w:color="000000"/>
              <w:right w:val="single" w:sz="4" w:space="0" w:color="000000"/>
            </w:tcBorders>
          </w:tcPr>
          <w:p w14:paraId="1CE693C4" w14:textId="77777777" w:rsidR="00465025" w:rsidRPr="00DC0A3C" w:rsidRDefault="00465025" w:rsidP="009A1DE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4BF837E" w14:textId="77777777" w:rsidR="00465025" w:rsidRPr="00897C03" w:rsidRDefault="00465025" w:rsidP="009A1DE0">
            <w:pPr>
              <w:spacing w:after="80" w:line="240" w:lineRule="auto"/>
              <w:jc w:val="center"/>
              <w:rPr>
                <w:color w:val="000000" w:themeColor="text1"/>
                <w:sz w:val="26"/>
                <w:szCs w:val="26"/>
              </w:rPr>
            </w:pPr>
            <w:r w:rsidRPr="00897C03">
              <w:rPr>
                <w:color w:val="000000" w:themeColor="text1"/>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522468F1" w14:textId="77777777" w:rsidR="00465025" w:rsidRPr="00897C03" w:rsidRDefault="00465025" w:rsidP="009A1DE0">
            <w:pPr>
              <w:spacing w:after="80" w:line="240" w:lineRule="auto"/>
              <w:jc w:val="both"/>
              <w:rPr>
                <w:color w:val="000000" w:themeColor="text1"/>
                <w:sz w:val="26"/>
                <w:szCs w:val="26"/>
              </w:rPr>
            </w:pPr>
            <w:r w:rsidRPr="00897C03">
              <w:rPr>
                <w:color w:val="000000" w:themeColor="text1"/>
                <w:sz w:val="26"/>
                <w:szCs w:val="26"/>
              </w:rPr>
              <w:t>Phiếu xin lỗi và hẹn lại ngày trả kết quả</w:t>
            </w:r>
          </w:p>
        </w:tc>
      </w:tr>
      <w:tr w:rsidR="00465025" w:rsidRPr="00897C03" w14:paraId="60679E78" w14:textId="77777777" w:rsidTr="009D307C">
        <w:tc>
          <w:tcPr>
            <w:tcW w:w="781" w:type="dxa"/>
            <w:tcBorders>
              <w:left w:val="single" w:sz="4" w:space="0" w:color="000000"/>
              <w:bottom w:val="single" w:sz="4" w:space="0" w:color="000000"/>
              <w:right w:val="single" w:sz="4" w:space="0" w:color="000000"/>
            </w:tcBorders>
          </w:tcPr>
          <w:p w14:paraId="37719690" w14:textId="77777777" w:rsidR="00465025" w:rsidRPr="00DC0A3C" w:rsidRDefault="00465025" w:rsidP="009A1DE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BA9DD18" w14:textId="77777777" w:rsidR="00465025" w:rsidRPr="00897C03" w:rsidRDefault="00465025" w:rsidP="009A1DE0">
            <w:pPr>
              <w:spacing w:after="80" w:line="240" w:lineRule="auto"/>
              <w:jc w:val="center"/>
              <w:rPr>
                <w:color w:val="000000" w:themeColor="text1"/>
                <w:sz w:val="26"/>
                <w:szCs w:val="26"/>
              </w:rPr>
            </w:pPr>
            <w:r w:rsidRPr="00897C03">
              <w:rPr>
                <w:color w:val="000000" w:themeColor="text1"/>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5E939FD5" w14:textId="77777777" w:rsidR="00465025" w:rsidRPr="00897C03" w:rsidRDefault="00465025" w:rsidP="009A1DE0">
            <w:pPr>
              <w:spacing w:after="80" w:line="240" w:lineRule="auto"/>
              <w:jc w:val="both"/>
              <w:rPr>
                <w:color w:val="000000" w:themeColor="text1"/>
                <w:sz w:val="26"/>
                <w:szCs w:val="26"/>
              </w:rPr>
            </w:pPr>
            <w:r w:rsidRPr="00897C03">
              <w:rPr>
                <w:color w:val="000000" w:themeColor="text1"/>
                <w:sz w:val="26"/>
                <w:szCs w:val="26"/>
              </w:rPr>
              <w:t>Phiếu kiểm soát quá trình giải quyết hồ sơ</w:t>
            </w:r>
          </w:p>
        </w:tc>
      </w:tr>
      <w:tr w:rsidR="00465025" w:rsidRPr="00897C03" w14:paraId="10430004" w14:textId="77777777" w:rsidTr="009D307C">
        <w:tc>
          <w:tcPr>
            <w:tcW w:w="781" w:type="dxa"/>
            <w:tcBorders>
              <w:left w:val="single" w:sz="4" w:space="0" w:color="000000"/>
              <w:bottom w:val="single" w:sz="4" w:space="0" w:color="000000"/>
              <w:right w:val="single" w:sz="4" w:space="0" w:color="000000"/>
            </w:tcBorders>
          </w:tcPr>
          <w:p w14:paraId="0237579C" w14:textId="77777777" w:rsidR="00465025" w:rsidRPr="00DC0A3C" w:rsidRDefault="00465025" w:rsidP="009A1DE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028B25F" w14:textId="77777777" w:rsidR="00465025" w:rsidRPr="00897C03" w:rsidRDefault="00465025" w:rsidP="009A1DE0">
            <w:pPr>
              <w:spacing w:after="80" w:line="240" w:lineRule="auto"/>
              <w:jc w:val="center"/>
              <w:rPr>
                <w:color w:val="000000" w:themeColor="text1"/>
                <w:sz w:val="26"/>
                <w:szCs w:val="26"/>
              </w:rPr>
            </w:pPr>
            <w:r w:rsidRPr="00897C03">
              <w:rPr>
                <w:color w:val="000000" w:themeColor="text1"/>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544FB0EB" w14:textId="77777777" w:rsidR="00465025" w:rsidRPr="00897C03" w:rsidRDefault="00465025" w:rsidP="009A1DE0">
            <w:pPr>
              <w:spacing w:after="80" w:line="240" w:lineRule="auto"/>
              <w:jc w:val="both"/>
              <w:rPr>
                <w:color w:val="000000" w:themeColor="text1"/>
                <w:sz w:val="26"/>
                <w:szCs w:val="26"/>
              </w:rPr>
            </w:pPr>
            <w:r w:rsidRPr="00897C03">
              <w:rPr>
                <w:color w:val="000000" w:themeColor="text1"/>
                <w:sz w:val="26"/>
                <w:szCs w:val="26"/>
              </w:rPr>
              <w:t>Sổ theo dõi hồ sơ</w:t>
            </w:r>
          </w:p>
        </w:tc>
      </w:tr>
      <w:tr w:rsidR="00465025" w:rsidRPr="00897C03" w14:paraId="443A6FC0" w14:textId="77777777" w:rsidTr="009D307C">
        <w:tc>
          <w:tcPr>
            <w:tcW w:w="781" w:type="dxa"/>
            <w:tcBorders>
              <w:left w:val="single" w:sz="4" w:space="0" w:color="000000"/>
              <w:bottom w:val="single" w:sz="4" w:space="0" w:color="000000"/>
              <w:right w:val="single" w:sz="4" w:space="0" w:color="000000"/>
            </w:tcBorders>
          </w:tcPr>
          <w:p w14:paraId="7564485B" w14:textId="77777777" w:rsidR="00465025" w:rsidRPr="00DC0A3C" w:rsidRDefault="00465025" w:rsidP="009A1DE0">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338C006" w14:textId="77777777" w:rsidR="00465025" w:rsidRPr="00897C03" w:rsidRDefault="001E6D02" w:rsidP="009A1DE0">
            <w:pPr>
              <w:spacing w:after="80" w:line="240" w:lineRule="auto"/>
              <w:jc w:val="center"/>
              <w:rPr>
                <w:color w:val="000000" w:themeColor="text1"/>
                <w:sz w:val="26"/>
                <w:szCs w:val="26"/>
              </w:rPr>
            </w:pPr>
            <w:r w:rsidRPr="00897C03">
              <w:rPr>
                <w:sz w:val="26"/>
                <w:szCs w:val="26"/>
                <w:lang w:eastAsia="zh-CN"/>
              </w:rPr>
              <w:t>BM.ĐĐ.22.01</w:t>
            </w:r>
          </w:p>
        </w:tc>
        <w:tc>
          <w:tcPr>
            <w:tcW w:w="11119" w:type="dxa"/>
            <w:gridSpan w:val="7"/>
            <w:tcBorders>
              <w:top w:val="single" w:sz="4" w:space="0" w:color="000000"/>
              <w:left w:val="single" w:sz="4" w:space="0" w:color="auto"/>
              <w:bottom w:val="single" w:sz="4" w:space="0" w:color="000000"/>
              <w:right w:val="single" w:sz="4" w:space="0" w:color="000000"/>
            </w:tcBorders>
          </w:tcPr>
          <w:p w14:paraId="532B6E7C" w14:textId="77777777" w:rsidR="00465025" w:rsidRPr="00897C03" w:rsidRDefault="00465025" w:rsidP="009A1DE0">
            <w:pPr>
              <w:spacing w:after="80" w:line="240" w:lineRule="auto"/>
              <w:jc w:val="both"/>
              <w:rPr>
                <w:color w:val="000000" w:themeColor="text1"/>
                <w:sz w:val="26"/>
                <w:szCs w:val="26"/>
              </w:rPr>
            </w:pPr>
            <w:r w:rsidRPr="00897C03">
              <w:rPr>
                <w:sz w:val="26"/>
                <w:szCs w:val="26"/>
                <w:lang w:val="vi-VN" w:eastAsia="zh-CN"/>
              </w:rPr>
              <w:t>Đơn đăng ký, cấp Giấy chứng nhận quyền sử dụng đất, quyền sở hữu nhà ở và tài sản khác gắn liền với đất.</w:t>
            </w:r>
          </w:p>
        </w:tc>
      </w:tr>
      <w:tr w:rsidR="00465025" w:rsidRPr="00897C03" w14:paraId="17D720D5" w14:textId="77777777" w:rsidTr="009D307C">
        <w:tc>
          <w:tcPr>
            <w:tcW w:w="781" w:type="dxa"/>
            <w:tcBorders>
              <w:left w:val="single" w:sz="4" w:space="0" w:color="000000"/>
              <w:right w:val="single" w:sz="4" w:space="0" w:color="000000"/>
            </w:tcBorders>
          </w:tcPr>
          <w:p w14:paraId="05083074" w14:textId="77777777" w:rsidR="00465025" w:rsidRPr="00DC0A3C" w:rsidRDefault="00465025" w:rsidP="009A1DE0">
            <w:pPr>
              <w:spacing w:after="80" w:line="240" w:lineRule="auto"/>
              <w:jc w:val="center"/>
              <w:rPr>
                <w:b/>
                <w:sz w:val="26"/>
                <w:szCs w:val="26"/>
              </w:rPr>
            </w:pPr>
            <w:r w:rsidRPr="00DC0A3C">
              <w:rPr>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26378EE9" w14:textId="77777777" w:rsidR="00465025" w:rsidRPr="00897C03" w:rsidRDefault="00465025" w:rsidP="009A1DE0">
            <w:pPr>
              <w:autoSpaceDE w:val="0"/>
              <w:autoSpaceDN w:val="0"/>
              <w:spacing w:after="80" w:line="240" w:lineRule="auto"/>
              <w:jc w:val="both"/>
              <w:rPr>
                <w:sz w:val="26"/>
                <w:szCs w:val="26"/>
                <w:lang w:val="en-AU"/>
              </w:rPr>
            </w:pPr>
            <w:r w:rsidRPr="00897C03">
              <w:rPr>
                <w:b/>
                <w:sz w:val="26"/>
                <w:szCs w:val="26"/>
              </w:rPr>
              <w:t xml:space="preserve">HỒ SƠ LƯU </w:t>
            </w:r>
            <w:r w:rsidRPr="00897C03">
              <w:rPr>
                <w:sz w:val="26"/>
                <w:szCs w:val="26"/>
                <w:lang w:val="en-AU"/>
              </w:rPr>
              <w:t xml:space="preserve"> Nêu các Hồ sơ cần lưu sau khi thực hiện TTHC</w:t>
            </w:r>
          </w:p>
          <w:p w14:paraId="3C724009" w14:textId="77777777" w:rsidR="001E6D02" w:rsidRPr="00897C03" w:rsidRDefault="001E6D02" w:rsidP="009A1DE0">
            <w:pPr>
              <w:autoSpaceDE w:val="0"/>
              <w:autoSpaceDN w:val="0"/>
              <w:spacing w:after="80" w:line="240" w:lineRule="auto"/>
              <w:jc w:val="both"/>
              <w:rPr>
                <w:sz w:val="26"/>
                <w:szCs w:val="26"/>
                <w:lang w:val="en-AU"/>
              </w:rPr>
            </w:pPr>
            <w:r w:rsidRPr="00897C03">
              <w:rPr>
                <w:sz w:val="26"/>
                <w:szCs w:val="26"/>
                <w:lang w:val="en-AU"/>
              </w:rPr>
              <w:t>- Hồ sơ nêu tại Mục 2.3</w:t>
            </w:r>
          </w:p>
          <w:p w14:paraId="060F6660" w14:textId="77777777" w:rsidR="00594BA3" w:rsidRPr="00DC0A3C" w:rsidRDefault="00594BA3" w:rsidP="009A1DE0">
            <w:pPr>
              <w:autoSpaceDE w:val="0"/>
              <w:autoSpaceDN w:val="0"/>
              <w:spacing w:after="80" w:line="240" w:lineRule="auto"/>
              <w:jc w:val="both"/>
              <w:rPr>
                <w:sz w:val="26"/>
                <w:szCs w:val="26"/>
                <w:lang w:val="en-AU"/>
              </w:rPr>
            </w:pPr>
            <w:r w:rsidRPr="00E3517D">
              <w:rPr>
                <w:sz w:val="26"/>
                <w:szCs w:val="26"/>
                <w:lang w:val="vi-VN"/>
              </w:rPr>
              <w:t xml:space="preserve">- Giấy chứng nhận </w:t>
            </w:r>
            <w:r w:rsidRPr="00E3517D">
              <w:rPr>
                <w:spacing w:val="-2"/>
                <w:sz w:val="26"/>
                <w:szCs w:val="26"/>
                <w:lang w:val="vi-VN"/>
              </w:rPr>
              <w:t>hoặc Trang bổ sung của Giấy chứng nhận</w:t>
            </w:r>
          </w:p>
        </w:tc>
      </w:tr>
    </w:tbl>
    <w:p w14:paraId="33134872" w14:textId="77777777" w:rsidR="00465025" w:rsidRPr="00E6149F" w:rsidRDefault="00465025" w:rsidP="00465025">
      <w:pPr>
        <w:spacing w:line="264" w:lineRule="auto"/>
        <w:ind w:firstLine="540"/>
        <w:jc w:val="both"/>
        <w:rPr>
          <w:b/>
          <w:spacing w:val="-4"/>
          <w:lang w:val="nl-NL"/>
        </w:rPr>
      </w:pPr>
    </w:p>
    <w:p w14:paraId="05CF18AE" w14:textId="77777777" w:rsidR="00140F5C" w:rsidRDefault="00140F5C">
      <w:pPr>
        <w:spacing w:after="0" w:line="240" w:lineRule="auto"/>
        <w:rPr>
          <w:b/>
          <w:color w:val="000000"/>
          <w:szCs w:val="28"/>
          <w:highlight w:val="yellow"/>
        </w:rPr>
      </w:pPr>
    </w:p>
    <w:p w14:paraId="74F287D3" w14:textId="77777777" w:rsidR="00594BA3" w:rsidRDefault="00140F5C">
      <w:pPr>
        <w:spacing w:after="0" w:line="240" w:lineRule="auto"/>
        <w:rPr>
          <w:b/>
          <w:color w:val="000000"/>
          <w:szCs w:val="28"/>
          <w:highlight w:val="yellow"/>
        </w:rPr>
        <w:sectPr w:rsidR="00594BA3" w:rsidSect="00594BA3">
          <w:pgSz w:w="16840" w:h="11907" w:orient="landscape" w:code="9"/>
          <w:pgMar w:top="965" w:right="907" w:bottom="1022" w:left="965" w:header="720" w:footer="720" w:gutter="0"/>
          <w:cols w:space="720"/>
          <w:docGrid w:linePitch="360"/>
        </w:sectPr>
      </w:pPr>
      <w:r>
        <w:rPr>
          <w:b/>
          <w:color w:val="000000"/>
          <w:szCs w:val="28"/>
          <w:highlight w:val="yellow"/>
        </w:rPr>
        <w:br w:type="page"/>
      </w:r>
    </w:p>
    <w:p w14:paraId="6E1C244B" w14:textId="77777777" w:rsidR="00C24634" w:rsidRDefault="00594BA3" w:rsidP="00DD3E09">
      <w:pPr>
        <w:spacing w:after="0" w:line="240" w:lineRule="auto"/>
        <w:jc w:val="right"/>
        <w:rPr>
          <w:b/>
          <w:color w:val="000000" w:themeColor="text1"/>
          <w:sz w:val="26"/>
          <w:szCs w:val="26"/>
        </w:rPr>
      </w:pPr>
      <w:r>
        <w:rPr>
          <w:bCs/>
          <w:lang w:eastAsia="zh-CN"/>
        </w:rPr>
        <w:lastRenderedPageBreak/>
        <w:t>BM.ĐĐ.22.01</w:t>
      </w:r>
      <w:r w:rsidR="00C24634" w:rsidRPr="00C24634">
        <w:rPr>
          <w:b/>
          <w:color w:val="000000" w:themeColor="text1"/>
          <w:sz w:val="26"/>
          <w:szCs w:val="26"/>
        </w:rPr>
        <w:t xml:space="preserve"> </w:t>
      </w:r>
    </w:p>
    <w:p w14:paraId="5993055B" w14:textId="48A9381F" w:rsidR="00C24634" w:rsidRPr="00C972D0" w:rsidRDefault="00C24634" w:rsidP="00DD3E09">
      <w:pPr>
        <w:spacing w:after="0" w:line="240" w:lineRule="auto"/>
        <w:jc w:val="right"/>
        <w:rPr>
          <w:b/>
          <w:color w:val="000000" w:themeColor="text1"/>
          <w:sz w:val="26"/>
          <w:szCs w:val="26"/>
        </w:rPr>
      </w:pPr>
      <w:r w:rsidRPr="00FE409F">
        <w:rPr>
          <w:b/>
          <w:color w:val="000000" w:themeColor="text1"/>
          <w:sz w:val="26"/>
          <w:szCs w:val="26"/>
        </w:rPr>
        <w:t>Mẫu số 10/ĐK</w:t>
      </w:r>
    </w:p>
    <w:tbl>
      <w:tblPr>
        <w:tblW w:w="10490" w:type="dxa"/>
        <w:tblInd w:w="-176" w:type="dxa"/>
        <w:tblLayout w:type="fixed"/>
        <w:tblLook w:val="01E0" w:firstRow="1" w:lastRow="1" w:firstColumn="1" w:lastColumn="1" w:noHBand="0" w:noVBand="0"/>
      </w:tblPr>
      <w:tblGrid>
        <w:gridCol w:w="1920"/>
        <w:gridCol w:w="1209"/>
        <w:gridCol w:w="366"/>
        <w:gridCol w:w="1324"/>
        <w:gridCol w:w="852"/>
        <w:gridCol w:w="446"/>
        <w:gridCol w:w="4373"/>
      </w:tblGrid>
      <w:tr w:rsidR="00C24634" w:rsidRPr="002704F2" w14:paraId="14791A69" w14:textId="77777777" w:rsidTr="00A31357">
        <w:tc>
          <w:tcPr>
            <w:tcW w:w="5671" w:type="dxa"/>
            <w:gridSpan w:val="5"/>
          </w:tcPr>
          <w:p w14:paraId="78414EB8" w14:textId="77777777" w:rsidR="00C24634" w:rsidRPr="00FE409F" w:rsidRDefault="00C24634" w:rsidP="00DD3E09">
            <w:pPr>
              <w:spacing w:after="0" w:line="240" w:lineRule="auto"/>
              <w:jc w:val="center"/>
              <w:rPr>
                <w:b/>
                <w:color w:val="000000" w:themeColor="text1"/>
                <w:sz w:val="26"/>
                <w:szCs w:val="26"/>
              </w:rPr>
            </w:pPr>
            <w:r w:rsidRPr="00C972D0">
              <w:rPr>
                <w:b/>
                <w:color w:val="000000" w:themeColor="text1"/>
                <w:sz w:val="26"/>
                <w:szCs w:val="26"/>
              </w:rPr>
              <w:t>CỘNG HÒA XÃ HỘI CHỦ NGHĨA VIỆT NAM</w:t>
            </w:r>
            <w:r w:rsidRPr="00FE409F">
              <w:rPr>
                <w:b/>
                <w:color w:val="000000" w:themeColor="text1"/>
                <w:sz w:val="26"/>
                <w:szCs w:val="26"/>
              </w:rPr>
              <w:br/>
              <w:t>Độc lập - Tự do - Hạnh phúc</w:t>
            </w:r>
            <w:r w:rsidRPr="00FE409F">
              <w:rPr>
                <w:b/>
                <w:color w:val="000000" w:themeColor="text1"/>
                <w:sz w:val="26"/>
                <w:szCs w:val="26"/>
              </w:rPr>
              <w:br/>
              <w:t>---------------</w:t>
            </w:r>
          </w:p>
          <w:p w14:paraId="7C75E0CD" w14:textId="77777777" w:rsidR="00C24634" w:rsidRPr="00FE409F" w:rsidRDefault="00C24634" w:rsidP="00DD3E09">
            <w:pPr>
              <w:spacing w:after="0" w:line="240" w:lineRule="auto"/>
              <w:jc w:val="center"/>
              <w:rPr>
                <w:b/>
                <w:color w:val="000000" w:themeColor="text1"/>
                <w:sz w:val="26"/>
                <w:szCs w:val="26"/>
              </w:rPr>
            </w:pPr>
          </w:p>
          <w:p w14:paraId="513E1155" w14:textId="77777777" w:rsidR="00C24634" w:rsidRPr="00FE409F" w:rsidRDefault="00C24634" w:rsidP="00DD3E09">
            <w:pPr>
              <w:spacing w:after="0" w:line="240" w:lineRule="auto"/>
              <w:jc w:val="center"/>
              <w:rPr>
                <w:b/>
                <w:color w:val="000000" w:themeColor="text1"/>
                <w:sz w:val="26"/>
                <w:szCs w:val="26"/>
              </w:rPr>
            </w:pPr>
            <w:r w:rsidRPr="00FE409F">
              <w:rPr>
                <w:b/>
                <w:color w:val="000000" w:themeColor="text1"/>
                <w:sz w:val="26"/>
                <w:szCs w:val="26"/>
              </w:rPr>
              <w:t>ĐƠN ĐỀ NGHỊ CẤP LẠI, CẤP ĐỔI GIẤY CHỨNG NHẬN QUYỀN SỬ DỤNG ĐẤT, QUYỀN SỞ HỮU NHÀ Ở VÀ TÀI SẢN KHÁC GẮN LIỀN VỚI ĐẤT</w:t>
            </w:r>
          </w:p>
          <w:p w14:paraId="552BC344" w14:textId="6364D8D9" w:rsidR="00C24634" w:rsidRPr="00FE409F" w:rsidRDefault="00C24634" w:rsidP="00DD3E09">
            <w:pPr>
              <w:spacing w:after="0" w:line="240" w:lineRule="auto"/>
              <w:jc w:val="center"/>
              <w:rPr>
                <w:color w:val="000000" w:themeColor="text1"/>
                <w:sz w:val="26"/>
                <w:szCs w:val="26"/>
              </w:rPr>
            </w:pPr>
            <w:r>
              <w:rPr>
                <w:b/>
                <w:color w:val="000000" w:themeColor="text1"/>
                <w:sz w:val="26"/>
                <w:szCs w:val="26"/>
              </w:rPr>
              <w:t>Kính gửi:</w:t>
            </w:r>
            <w:r w:rsidRPr="00FE409F">
              <w:rPr>
                <w:color w:val="000000" w:themeColor="text1"/>
                <w:sz w:val="26"/>
                <w:szCs w:val="26"/>
              </w:rPr>
              <w:t xml:space="preserve"> ………………………………………………</w:t>
            </w:r>
          </w:p>
        </w:tc>
        <w:tc>
          <w:tcPr>
            <w:tcW w:w="4819" w:type="dxa"/>
            <w:gridSpan w:val="2"/>
          </w:tcPr>
          <w:p w14:paraId="0AEEFC4C" w14:textId="77777777" w:rsidR="00C24634" w:rsidRPr="00FE409F" w:rsidRDefault="00C24634" w:rsidP="00DD3E09">
            <w:pPr>
              <w:spacing w:after="0" w:line="240" w:lineRule="auto"/>
              <w:jc w:val="right"/>
              <w:rPr>
                <w:b/>
                <w:color w:val="000000" w:themeColor="text1"/>
                <w:sz w:val="26"/>
                <w:szCs w:val="26"/>
              </w:rPr>
            </w:pPr>
          </w:p>
          <w:tbl>
            <w:tblPr>
              <w:tblW w:w="4110"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0"/>
            </w:tblGrid>
            <w:tr w:rsidR="00C24634" w:rsidRPr="002704F2" w14:paraId="698EF5F5" w14:textId="77777777" w:rsidTr="00A31357">
              <w:tc>
                <w:tcPr>
                  <w:tcW w:w="4110" w:type="dxa"/>
                </w:tcPr>
                <w:p w14:paraId="0D519501" w14:textId="77777777" w:rsidR="00C24634" w:rsidRPr="00FE409F" w:rsidRDefault="00C24634" w:rsidP="00DD3E09">
                  <w:pPr>
                    <w:spacing w:after="0" w:line="240" w:lineRule="auto"/>
                    <w:jc w:val="center"/>
                    <w:rPr>
                      <w:b/>
                      <w:color w:val="000000" w:themeColor="text1"/>
                      <w:sz w:val="26"/>
                      <w:szCs w:val="26"/>
                    </w:rPr>
                  </w:pPr>
                  <w:r w:rsidRPr="00FE409F">
                    <w:rPr>
                      <w:b/>
                      <w:color w:val="000000" w:themeColor="text1"/>
                      <w:sz w:val="26"/>
                      <w:szCs w:val="26"/>
                    </w:rPr>
                    <w:t>PHẦN GHI CỦA NGƯỜI NHẬN HỒ SƠ</w:t>
                  </w:r>
                </w:p>
                <w:p w14:paraId="0DCDECFB" w14:textId="77777777" w:rsidR="00C24634" w:rsidRPr="00FE409F" w:rsidRDefault="00C24634" w:rsidP="00DD3E09">
                  <w:pPr>
                    <w:spacing w:after="0" w:line="240" w:lineRule="auto"/>
                    <w:jc w:val="center"/>
                    <w:rPr>
                      <w:color w:val="000000" w:themeColor="text1"/>
                      <w:sz w:val="26"/>
                      <w:szCs w:val="26"/>
                    </w:rPr>
                  </w:pPr>
                  <w:r w:rsidRPr="00FE409F">
                    <w:rPr>
                      <w:color w:val="000000" w:themeColor="text1"/>
                      <w:sz w:val="26"/>
                      <w:szCs w:val="26"/>
                    </w:rPr>
                    <w:t>Đã kiểm tra nội dung đơn đầy đủ, rõ ràng, thống nhất với giấy tờ xuất trình.</w:t>
                  </w:r>
                </w:p>
                <w:p w14:paraId="300913B4" w14:textId="77777777" w:rsidR="00C24634" w:rsidRPr="00FE409F" w:rsidRDefault="00C24634" w:rsidP="00DD3E09">
                  <w:pPr>
                    <w:spacing w:after="0" w:line="240" w:lineRule="auto"/>
                    <w:jc w:val="center"/>
                    <w:rPr>
                      <w:color w:val="000000" w:themeColor="text1"/>
                      <w:sz w:val="26"/>
                      <w:szCs w:val="26"/>
                    </w:rPr>
                  </w:pPr>
                  <w:r w:rsidRPr="00FE409F">
                    <w:rPr>
                      <w:color w:val="000000" w:themeColor="text1"/>
                      <w:sz w:val="26"/>
                      <w:szCs w:val="26"/>
                    </w:rPr>
                    <w:t>Vào sổ tiếp nhận hồ sơ số: ….. Quyển …..</w:t>
                  </w:r>
                </w:p>
                <w:p w14:paraId="6745B4E8" w14:textId="77777777" w:rsidR="00C24634" w:rsidRPr="00FE409F" w:rsidRDefault="00C24634" w:rsidP="00DD3E09">
                  <w:pPr>
                    <w:spacing w:after="0" w:line="240" w:lineRule="auto"/>
                    <w:jc w:val="center"/>
                    <w:rPr>
                      <w:i/>
                      <w:color w:val="000000" w:themeColor="text1"/>
                      <w:sz w:val="26"/>
                      <w:szCs w:val="26"/>
                    </w:rPr>
                  </w:pPr>
                  <w:r w:rsidRPr="00FE409F">
                    <w:rPr>
                      <w:i/>
                      <w:color w:val="000000" w:themeColor="text1"/>
                      <w:sz w:val="26"/>
                      <w:szCs w:val="26"/>
                    </w:rPr>
                    <w:t>Ngày …../…../……..</w:t>
                  </w:r>
                  <w:r w:rsidRPr="00FE409F">
                    <w:rPr>
                      <w:i/>
                      <w:color w:val="000000" w:themeColor="text1"/>
                      <w:sz w:val="26"/>
                      <w:szCs w:val="26"/>
                    </w:rPr>
                    <w:br/>
                  </w:r>
                  <w:r w:rsidRPr="00FE409F">
                    <w:rPr>
                      <w:b/>
                      <w:color w:val="000000" w:themeColor="text1"/>
                      <w:sz w:val="26"/>
                      <w:szCs w:val="26"/>
                    </w:rPr>
                    <w:t>Người nhận hồ sơ</w:t>
                  </w:r>
                  <w:r w:rsidRPr="00FE409F">
                    <w:rPr>
                      <w:b/>
                      <w:color w:val="000000" w:themeColor="text1"/>
                      <w:sz w:val="26"/>
                      <w:szCs w:val="26"/>
                    </w:rPr>
                    <w:br/>
                  </w:r>
                  <w:r w:rsidRPr="00FE409F">
                    <w:rPr>
                      <w:i/>
                      <w:color w:val="000000" w:themeColor="text1"/>
                      <w:sz w:val="26"/>
                      <w:szCs w:val="26"/>
                    </w:rPr>
                    <w:t>(Ký và ghi rõ họ, tên)</w:t>
                  </w:r>
                </w:p>
                <w:p w14:paraId="783A2449" w14:textId="77777777" w:rsidR="00C24634" w:rsidRPr="00FE409F" w:rsidRDefault="00C24634" w:rsidP="00DD3E09">
                  <w:pPr>
                    <w:spacing w:after="0" w:line="240" w:lineRule="auto"/>
                    <w:jc w:val="center"/>
                    <w:rPr>
                      <w:i/>
                      <w:color w:val="000000" w:themeColor="text1"/>
                      <w:sz w:val="26"/>
                      <w:szCs w:val="26"/>
                    </w:rPr>
                  </w:pPr>
                </w:p>
              </w:tc>
            </w:tr>
          </w:tbl>
          <w:p w14:paraId="2C7EB882" w14:textId="77777777" w:rsidR="00C24634" w:rsidRPr="00FE409F" w:rsidRDefault="00C24634" w:rsidP="00DD3E09">
            <w:pPr>
              <w:spacing w:after="0" w:line="240" w:lineRule="auto"/>
              <w:jc w:val="center"/>
              <w:rPr>
                <w:b/>
                <w:color w:val="000000" w:themeColor="text1"/>
                <w:sz w:val="26"/>
                <w:szCs w:val="26"/>
              </w:rPr>
            </w:pPr>
          </w:p>
        </w:tc>
      </w:tr>
      <w:tr w:rsidR="00C24634" w:rsidRPr="002704F2" w14:paraId="23896272" w14:textId="77777777" w:rsidTr="00A3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7"/>
          </w:tcPr>
          <w:p w14:paraId="04F6F70E" w14:textId="77777777" w:rsidR="00C24634" w:rsidRPr="00FE409F" w:rsidRDefault="00C24634" w:rsidP="00DD3E09">
            <w:pPr>
              <w:spacing w:after="0" w:line="240" w:lineRule="auto"/>
              <w:rPr>
                <w:b/>
                <w:color w:val="000000" w:themeColor="text1"/>
                <w:sz w:val="26"/>
                <w:szCs w:val="26"/>
              </w:rPr>
            </w:pPr>
            <w:r w:rsidRPr="00FE409F">
              <w:rPr>
                <w:b/>
                <w:color w:val="000000" w:themeColor="text1"/>
                <w:sz w:val="26"/>
                <w:szCs w:val="26"/>
              </w:rPr>
              <w:t>I. PHẦN KÊ KHAI CỦA NGƯỜI ĐĂNG KÝ</w:t>
            </w:r>
          </w:p>
          <w:p w14:paraId="11707D73" w14:textId="77777777" w:rsidR="00C24634" w:rsidRPr="00FE409F" w:rsidRDefault="00C24634" w:rsidP="00DD3E09">
            <w:pPr>
              <w:spacing w:after="0" w:line="240" w:lineRule="auto"/>
              <w:jc w:val="center"/>
              <w:rPr>
                <w:i/>
                <w:color w:val="000000" w:themeColor="text1"/>
                <w:sz w:val="26"/>
                <w:szCs w:val="26"/>
              </w:rPr>
            </w:pPr>
            <w:r w:rsidRPr="00FE409F">
              <w:rPr>
                <w:i/>
                <w:color w:val="000000" w:themeColor="text1"/>
                <w:sz w:val="26"/>
                <w:szCs w:val="26"/>
              </w:rPr>
              <w:t>(Xem kỹ hướng dẫn viết đơn trước khi kê khai; không tẩy xóa, sửa chữa trên đơn)</w:t>
            </w:r>
          </w:p>
        </w:tc>
      </w:tr>
      <w:tr w:rsidR="00C24634" w:rsidRPr="002704F2" w14:paraId="44BC8B99" w14:textId="77777777" w:rsidTr="00A3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7"/>
          </w:tcPr>
          <w:p w14:paraId="689275B2" w14:textId="77777777" w:rsidR="00C24634" w:rsidRPr="00FE409F" w:rsidRDefault="00C24634" w:rsidP="00DD3E09">
            <w:pPr>
              <w:spacing w:after="0" w:line="240" w:lineRule="auto"/>
              <w:rPr>
                <w:b/>
                <w:color w:val="000000" w:themeColor="text1"/>
                <w:sz w:val="26"/>
                <w:szCs w:val="26"/>
              </w:rPr>
            </w:pPr>
            <w:r w:rsidRPr="00FE409F">
              <w:rPr>
                <w:b/>
                <w:color w:val="000000" w:themeColor="text1"/>
                <w:sz w:val="26"/>
                <w:szCs w:val="26"/>
              </w:rPr>
              <w:t>1. Người sử dụng đất, chủ sở hữu tài sản gắn liền với đất</w:t>
            </w:r>
          </w:p>
          <w:p w14:paraId="55BA160A"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 xml:space="preserve">1.1. Tên </w:t>
            </w:r>
            <w:r w:rsidRPr="00FE409F">
              <w:rPr>
                <w:i/>
                <w:color w:val="000000" w:themeColor="text1"/>
                <w:sz w:val="26"/>
                <w:szCs w:val="26"/>
              </w:rPr>
              <w:t xml:space="preserve">(viết chữ in hoa): </w:t>
            </w:r>
            <w:r w:rsidRPr="00FE409F">
              <w:rPr>
                <w:color w:val="000000" w:themeColor="text1"/>
                <w:sz w:val="26"/>
                <w:szCs w:val="26"/>
              </w:rPr>
              <w:t>…………………………………………………………</w:t>
            </w:r>
            <w:r>
              <w:rPr>
                <w:color w:val="000000" w:themeColor="text1"/>
                <w:sz w:val="26"/>
                <w:szCs w:val="26"/>
              </w:rPr>
              <w:t>…</w:t>
            </w:r>
            <w:r w:rsidRPr="00FE409F">
              <w:rPr>
                <w:color w:val="000000" w:themeColor="text1"/>
                <w:sz w:val="26"/>
                <w:szCs w:val="26"/>
              </w:rPr>
              <w:t>…………………</w:t>
            </w:r>
            <w:r>
              <w:rPr>
                <w:color w:val="000000" w:themeColor="text1"/>
                <w:sz w:val="26"/>
                <w:szCs w:val="26"/>
              </w:rPr>
              <w:t>………………</w:t>
            </w:r>
          </w:p>
          <w:p w14:paraId="5EEC5872"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w:t>
            </w:r>
            <w:r>
              <w:rPr>
                <w:color w:val="000000" w:themeColor="text1"/>
                <w:sz w:val="26"/>
                <w:szCs w:val="26"/>
              </w:rPr>
              <w:t>…………………………………………………………………………………</w:t>
            </w:r>
          </w:p>
          <w:p w14:paraId="2C09ECF3"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1.2. Địa chỉ</w:t>
            </w:r>
            <w:r w:rsidRPr="00FE409F">
              <w:rPr>
                <w:color w:val="000000" w:themeColor="text1"/>
                <w:sz w:val="26"/>
                <w:szCs w:val="26"/>
                <w:vertAlign w:val="superscript"/>
              </w:rPr>
              <w:t>(1)</w:t>
            </w:r>
            <w:r w:rsidRPr="00FE409F">
              <w:rPr>
                <w:color w:val="000000" w:themeColor="text1"/>
                <w:sz w:val="26"/>
                <w:szCs w:val="26"/>
              </w:rPr>
              <w:t>: ……………………………………………………………</w:t>
            </w:r>
            <w:r>
              <w:rPr>
                <w:color w:val="000000" w:themeColor="text1"/>
                <w:sz w:val="26"/>
                <w:szCs w:val="26"/>
              </w:rPr>
              <w:t>….</w:t>
            </w:r>
            <w:r w:rsidRPr="00FE409F">
              <w:rPr>
                <w:color w:val="000000" w:themeColor="text1"/>
                <w:sz w:val="26"/>
                <w:szCs w:val="26"/>
              </w:rPr>
              <w:t>……………………………..</w:t>
            </w:r>
          </w:p>
          <w:p w14:paraId="13D3F076"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w:t>
            </w:r>
            <w:r>
              <w:rPr>
                <w:color w:val="000000" w:themeColor="text1"/>
                <w:sz w:val="26"/>
                <w:szCs w:val="26"/>
              </w:rPr>
              <w:t>…………………………………………………………………………………</w:t>
            </w:r>
          </w:p>
        </w:tc>
      </w:tr>
      <w:tr w:rsidR="00C24634" w:rsidRPr="002704F2" w14:paraId="7F9D7954" w14:textId="77777777" w:rsidTr="00A3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7"/>
          </w:tcPr>
          <w:p w14:paraId="10445748" w14:textId="77777777" w:rsidR="00C24634" w:rsidRPr="00FE409F" w:rsidRDefault="00C24634" w:rsidP="00DD3E09">
            <w:pPr>
              <w:spacing w:after="0" w:line="240" w:lineRule="auto"/>
              <w:rPr>
                <w:b/>
                <w:color w:val="000000" w:themeColor="text1"/>
                <w:sz w:val="26"/>
                <w:szCs w:val="26"/>
              </w:rPr>
            </w:pPr>
            <w:r w:rsidRPr="00FE409F">
              <w:rPr>
                <w:b/>
                <w:color w:val="000000" w:themeColor="text1"/>
                <w:sz w:val="26"/>
                <w:szCs w:val="26"/>
              </w:rPr>
              <w:t>2. Giấy chứng nhận đã cấp đề nghị được cấp lại, cấp đổi</w:t>
            </w:r>
          </w:p>
          <w:p w14:paraId="28D531CF"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2.1. Số vào sổ cấp GCN: …………………………; 2.2. Số phát hành GCN: …………………….;</w:t>
            </w:r>
          </w:p>
          <w:p w14:paraId="15E4A513"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2.3. Ngày cấp GCN …/…/……</w:t>
            </w:r>
          </w:p>
        </w:tc>
      </w:tr>
      <w:tr w:rsidR="00C24634" w:rsidRPr="002704F2" w14:paraId="0F0E8B8C" w14:textId="77777777" w:rsidTr="00A3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7"/>
          </w:tcPr>
          <w:p w14:paraId="57448AE5" w14:textId="77777777" w:rsidR="00C24634" w:rsidRPr="00FE409F" w:rsidRDefault="00C24634" w:rsidP="00DD3E09">
            <w:pPr>
              <w:spacing w:after="0" w:line="240" w:lineRule="auto"/>
              <w:rPr>
                <w:color w:val="000000" w:themeColor="text1"/>
                <w:sz w:val="26"/>
                <w:szCs w:val="26"/>
              </w:rPr>
            </w:pPr>
            <w:r w:rsidRPr="00FE409F">
              <w:rPr>
                <w:b/>
                <w:color w:val="000000" w:themeColor="text1"/>
                <w:sz w:val="26"/>
                <w:szCs w:val="26"/>
              </w:rPr>
              <w:t xml:space="preserve">3. Lý do đề nghị cấp lại, cấp đổi Giấy chứng nhận: </w:t>
            </w:r>
            <w:r w:rsidRPr="00FE409F">
              <w:rPr>
                <w:color w:val="000000" w:themeColor="text1"/>
                <w:sz w:val="26"/>
                <w:szCs w:val="26"/>
              </w:rPr>
              <w:t>…………………………………………</w:t>
            </w:r>
            <w:r>
              <w:rPr>
                <w:color w:val="000000" w:themeColor="text1"/>
                <w:sz w:val="26"/>
                <w:szCs w:val="26"/>
              </w:rPr>
              <w:t>……………………………………………………</w:t>
            </w:r>
          </w:p>
          <w:p w14:paraId="7B9144EF"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w:t>
            </w:r>
            <w:r>
              <w:rPr>
                <w:color w:val="000000" w:themeColor="text1"/>
                <w:sz w:val="26"/>
                <w:szCs w:val="26"/>
              </w:rPr>
              <w:t>…………………………………………………………………………………</w:t>
            </w:r>
          </w:p>
        </w:tc>
      </w:tr>
      <w:tr w:rsidR="00C24634" w:rsidRPr="002704F2" w14:paraId="3D9DE699" w14:textId="77777777" w:rsidTr="00A3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7"/>
          </w:tcPr>
          <w:p w14:paraId="3C0C441D" w14:textId="77777777" w:rsidR="00C24634" w:rsidRPr="00FE409F" w:rsidRDefault="00C24634" w:rsidP="00DD3E09">
            <w:pPr>
              <w:spacing w:after="0" w:line="240" w:lineRule="auto"/>
              <w:rPr>
                <w:i/>
                <w:color w:val="000000" w:themeColor="text1"/>
                <w:sz w:val="26"/>
                <w:szCs w:val="26"/>
              </w:rPr>
            </w:pPr>
            <w:r w:rsidRPr="00FE409F">
              <w:rPr>
                <w:b/>
                <w:color w:val="000000" w:themeColor="text1"/>
                <w:sz w:val="26"/>
                <w:szCs w:val="26"/>
              </w:rPr>
              <w:t xml:space="preserve">4. Thông tin thửa đất có thay đổi do đo đạc lại </w:t>
            </w:r>
            <w:r w:rsidRPr="00FE409F">
              <w:rPr>
                <w:i/>
                <w:color w:val="000000" w:themeColor="text1"/>
                <w:sz w:val="26"/>
                <w:szCs w:val="26"/>
              </w:rPr>
              <w:t>(kê khai theo bản đồ địa chính mới)</w:t>
            </w:r>
          </w:p>
        </w:tc>
      </w:tr>
      <w:tr w:rsidR="00C24634" w:rsidRPr="002704F2" w14:paraId="2C2B849A" w14:textId="77777777" w:rsidTr="00A3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6DA46228" w14:textId="77777777" w:rsidR="00C24634" w:rsidRPr="00FE409F" w:rsidRDefault="00C24634" w:rsidP="00DD3E09">
            <w:pPr>
              <w:spacing w:after="0" w:line="240" w:lineRule="auto"/>
              <w:jc w:val="center"/>
              <w:rPr>
                <w:color w:val="000000" w:themeColor="text1"/>
                <w:sz w:val="26"/>
                <w:szCs w:val="26"/>
              </w:rPr>
            </w:pPr>
            <w:r w:rsidRPr="00FE409F">
              <w:rPr>
                <w:color w:val="000000" w:themeColor="text1"/>
                <w:sz w:val="26"/>
                <w:szCs w:val="26"/>
              </w:rPr>
              <w:t>Tờ bản đồ số</w:t>
            </w:r>
          </w:p>
        </w:tc>
        <w:tc>
          <w:tcPr>
            <w:tcW w:w="1575" w:type="dxa"/>
            <w:gridSpan w:val="2"/>
          </w:tcPr>
          <w:p w14:paraId="56568BEB" w14:textId="77777777" w:rsidR="00C24634" w:rsidRPr="00FE409F" w:rsidRDefault="00C24634" w:rsidP="00DD3E09">
            <w:pPr>
              <w:spacing w:after="0" w:line="240" w:lineRule="auto"/>
              <w:jc w:val="center"/>
              <w:rPr>
                <w:color w:val="000000" w:themeColor="text1"/>
                <w:sz w:val="26"/>
                <w:szCs w:val="26"/>
              </w:rPr>
            </w:pPr>
            <w:r w:rsidRPr="00FE409F">
              <w:rPr>
                <w:color w:val="000000" w:themeColor="text1"/>
                <w:sz w:val="26"/>
                <w:szCs w:val="26"/>
              </w:rPr>
              <w:t>Thửa đất số</w:t>
            </w:r>
          </w:p>
        </w:tc>
        <w:tc>
          <w:tcPr>
            <w:tcW w:w="2622" w:type="dxa"/>
            <w:gridSpan w:val="3"/>
          </w:tcPr>
          <w:p w14:paraId="5142AC15" w14:textId="77777777" w:rsidR="00C24634" w:rsidRPr="00FE409F" w:rsidRDefault="00C24634" w:rsidP="00DD3E09">
            <w:pPr>
              <w:spacing w:after="0" w:line="240" w:lineRule="auto"/>
              <w:jc w:val="center"/>
              <w:rPr>
                <w:color w:val="000000" w:themeColor="text1"/>
                <w:sz w:val="26"/>
                <w:szCs w:val="26"/>
              </w:rPr>
            </w:pPr>
            <w:r w:rsidRPr="00FE409F">
              <w:rPr>
                <w:color w:val="000000" w:themeColor="text1"/>
                <w:sz w:val="26"/>
                <w:szCs w:val="26"/>
              </w:rPr>
              <w:t>Diện tích (m</w:t>
            </w:r>
            <w:r w:rsidRPr="00FE409F">
              <w:rPr>
                <w:color w:val="000000" w:themeColor="text1"/>
                <w:sz w:val="26"/>
                <w:szCs w:val="26"/>
                <w:vertAlign w:val="superscript"/>
              </w:rPr>
              <w:t>2</w:t>
            </w:r>
            <w:r w:rsidRPr="00FE409F">
              <w:rPr>
                <w:color w:val="000000" w:themeColor="text1"/>
                <w:sz w:val="26"/>
                <w:szCs w:val="26"/>
              </w:rPr>
              <w:t>)</w:t>
            </w:r>
          </w:p>
        </w:tc>
        <w:tc>
          <w:tcPr>
            <w:tcW w:w="4373" w:type="dxa"/>
          </w:tcPr>
          <w:p w14:paraId="05D0892F" w14:textId="77777777" w:rsidR="00C24634" w:rsidRPr="00FE409F" w:rsidRDefault="00C24634" w:rsidP="00DD3E09">
            <w:pPr>
              <w:spacing w:after="0" w:line="240" w:lineRule="auto"/>
              <w:jc w:val="center"/>
              <w:rPr>
                <w:color w:val="000000" w:themeColor="text1"/>
                <w:sz w:val="26"/>
                <w:szCs w:val="26"/>
              </w:rPr>
            </w:pPr>
            <w:r w:rsidRPr="00FE409F">
              <w:rPr>
                <w:color w:val="000000" w:themeColor="text1"/>
                <w:sz w:val="26"/>
                <w:szCs w:val="26"/>
              </w:rPr>
              <w:t>Nội dung thay đổi khác</w:t>
            </w:r>
          </w:p>
        </w:tc>
      </w:tr>
      <w:tr w:rsidR="00C24634" w:rsidRPr="002704F2" w14:paraId="62ADF33A" w14:textId="77777777" w:rsidTr="00A3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1C8AC816" w14:textId="77777777" w:rsidR="00C24634" w:rsidRPr="00FE409F" w:rsidRDefault="00C24634" w:rsidP="00DD3E09">
            <w:pPr>
              <w:spacing w:after="0" w:line="240" w:lineRule="auto"/>
              <w:jc w:val="center"/>
              <w:rPr>
                <w:color w:val="000000" w:themeColor="text1"/>
                <w:sz w:val="26"/>
                <w:szCs w:val="26"/>
              </w:rPr>
            </w:pPr>
          </w:p>
        </w:tc>
        <w:tc>
          <w:tcPr>
            <w:tcW w:w="1575" w:type="dxa"/>
            <w:gridSpan w:val="2"/>
          </w:tcPr>
          <w:p w14:paraId="132ABA0E" w14:textId="77777777" w:rsidR="00C24634" w:rsidRPr="00FE409F" w:rsidRDefault="00C24634" w:rsidP="00DD3E09">
            <w:pPr>
              <w:spacing w:after="0" w:line="240" w:lineRule="auto"/>
              <w:jc w:val="center"/>
              <w:rPr>
                <w:color w:val="000000" w:themeColor="text1"/>
                <w:sz w:val="26"/>
                <w:szCs w:val="26"/>
              </w:rPr>
            </w:pPr>
          </w:p>
        </w:tc>
        <w:tc>
          <w:tcPr>
            <w:tcW w:w="2622" w:type="dxa"/>
            <w:gridSpan w:val="3"/>
          </w:tcPr>
          <w:p w14:paraId="69305831" w14:textId="77777777" w:rsidR="00C24634" w:rsidRPr="00FE409F" w:rsidRDefault="00C24634" w:rsidP="00DD3E09">
            <w:pPr>
              <w:spacing w:after="0" w:line="240" w:lineRule="auto"/>
              <w:jc w:val="center"/>
              <w:rPr>
                <w:color w:val="000000" w:themeColor="text1"/>
                <w:sz w:val="26"/>
                <w:szCs w:val="26"/>
              </w:rPr>
            </w:pPr>
          </w:p>
        </w:tc>
        <w:tc>
          <w:tcPr>
            <w:tcW w:w="4373" w:type="dxa"/>
          </w:tcPr>
          <w:p w14:paraId="7EB436F9" w14:textId="77777777" w:rsidR="00C24634" w:rsidRPr="00FE409F" w:rsidRDefault="00C24634" w:rsidP="00DD3E09">
            <w:pPr>
              <w:spacing w:after="0" w:line="240" w:lineRule="auto"/>
              <w:jc w:val="center"/>
              <w:rPr>
                <w:color w:val="000000" w:themeColor="text1"/>
                <w:sz w:val="26"/>
                <w:szCs w:val="26"/>
              </w:rPr>
            </w:pPr>
          </w:p>
        </w:tc>
      </w:tr>
      <w:tr w:rsidR="00C24634" w:rsidRPr="002704F2" w14:paraId="53E1F4C1" w14:textId="77777777" w:rsidTr="00A3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4658F32D" w14:textId="77777777" w:rsidR="00C24634" w:rsidRPr="00FE409F" w:rsidRDefault="00C24634" w:rsidP="00DD3E09">
            <w:pPr>
              <w:spacing w:after="0" w:line="240" w:lineRule="auto"/>
              <w:jc w:val="center"/>
              <w:rPr>
                <w:color w:val="000000" w:themeColor="text1"/>
                <w:sz w:val="26"/>
                <w:szCs w:val="26"/>
              </w:rPr>
            </w:pPr>
          </w:p>
        </w:tc>
        <w:tc>
          <w:tcPr>
            <w:tcW w:w="1575" w:type="dxa"/>
            <w:gridSpan w:val="2"/>
          </w:tcPr>
          <w:p w14:paraId="5D75EFE5" w14:textId="77777777" w:rsidR="00C24634" w:rsidRPr="00FE409F" w:rsidRDefault="00C24634" w:rsidP="00DD3E09">
            <w:pPr>
              <w:spacing w:after="0" w:line="240" w:lineRule="auto"/>
              <w:jc w:val="center"/>
              <w:rPr>
                <w:color w:val="000000" w:themeColor="text1"/>
                <w:sz w:val="26"/>
                <w:szCs w:val="26"/>
              </w:rPr>
            </w:pPr>
          </w:p>
        </w:tc>
        <w:tc>
          <w:tcPr>
            <w:tcW w:w="2622" w:type="dxa"/>
            <w:gridSpan w:val="3"/>
          </w:tcPr>
          <w:p w14:paraId="10810946" w14:textId="77777777" w:rsidR="00C24634" w:rsidRPr="00FE409F" w:rsidRDefault="00C24634" w:rsidP="00DD3E09">
            <w:pPr>
              <w:spacing w:after="0" w:line="240" w:lineRule="auto"/>
              <w:jc w:val="center"/>
              <w:rPr>
                <w:color w:val="000000" w:themeColor="text1"/>
                <w:sz w:val="26"/>
                <w:szCs w:val="26"/>
              </w:rPr>
            </w:pPr>
          </w:p>
        </w:tc>
        <w:tc>
          <w:tcPr>
            <w:tcW w:w="4373" w:type="dxa"/>
          </w:tcPr>
          <w:p w14:paraId="414D772E" w14:textId="77777777" w:rsidR="00C24634" w:rsidRPr="00FE409F" w:rsidRDefault="00C24634" w:rsidP="00DD3E09">
            <w:pPr>
              <w:spacing w:after="0" w:line="240" w:lineRule="auto"/>
              <w:jc w:val="center"/>
              <w:rPr>
                <w:color w:val="000000" w:themeColor="text1"/>
                <w:sz w:val="26"/>
                <w:szCs w:val="26"/>
              </w:rPr>
            </w:pPr>
          </w:p>
        </w:tc>
      </w:tr>
      <w:tr w:rsidR="00C24634" w:rsidRPr="002704F2" w14:paraId="4A18CE9A" w14:textId="77777777" w:rsidTr="00A3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1E77702C" w14:textId="77777777" w:rsidR="00C24634" w:rsidRPr="00FE409F" w:rsidRDefault="00C24634" w:rsidP="00DD3E09">
            <w:pPr>
              <w:spacing w:after="0" w:line="240" w:lineRule="auto"/>
              <w:jc w:val="center"/>
              <w:rPr>
                <w:color w:val="000000" w:themeColor="text1"/>
                <w:sz w:val="26"/>
                <w:szCs w:val="26"/>
              </w:rPr>
            </w:pPr>
          </w:p>
        </w:tc>
        <w:tc>
          <w:tcPr>
            <w:tcW w:w="1575" w:type="dxa"/>
            <w:gridSpan w:val="2"/>
          </w:tcPr>
          <w:p w14:paraId="67171C94" w14:textId="77777777" w:rsidR="00C24634" w:rsidRPr="00FE409F" w:rsidRDefault="00C24634" w:rsidP="00DD3E09">
            <w:pPr>
              <w:spacing w:after="0" w:line="240" w:lineRule="auto"/>
              <w:jc w:val="center"/>
              <w:rPr>
                <w:color w:val="000000" w:themeColor="text1"/>
                <w:sz w:val="26"/>
                <w:szCs w:val="26"/>
              </w:rPr>
            </w:pPr>
          </w:p>
        </w:tc>
        <w:tc>
          <w:tcPr>
            <w:tcW w:w="2622" w:type="dxa"/>
            <w:gridSpan w:val="3"/>
          </w:tcPr>
          <w:p w14:paraId="7CB03660" w14:textId="77777777" w:rsidR="00C24634" w:rsidRPr="00FE409F" w:rsidRDefault="00C24634" w:rsidP="00DD3E09">
            <w:pPr>
              <w:spacing w:after="0" w:line="240" w:lineRule="auto"/>
              <w:jc w:val="center"/>
              <w:rPr>
                <w:color w:val="000000" w:themeColor="text1"/>
                <w:sz w:val="26"/>
                <w:szCs w:val="26"/>
              </w:rPr>
            </w:pPr>
          </w:p>
        </w:tc>
        <w:tc>
          <w:tcPr>
            <w:tcW w:w="4373" w:type="dxa"/>
          </w:tcPr>
          <w:p w14:paraId="0F22EE33" w14:textId="77777777" w:rsidR="00C24634" w:rsidRPr="00FE409F" w:rsidRDefault="00C24634" w:rsidP="00DD3E09">
            <w:pPr>
              <w:spacing w:after="0" w:line="240" w:lineRule="auto"/>
              <w:jc w:val="center"/>
              <w:rPr>
                <w:color w:val="000000" w:themeColor="text1"/>
                <w:sz w:val="26"/>
                <w:szCs w:val="26"/>
              </w:rPr>
            </w:pPr>
          </w:p>
        </w:tc>
      </w:tr>
      <w:tr w:rsidR="00C24634" w:rsidRPr="002704F2" w14:paraId="367B7F2F" w14:textId="77777777" w:rsidTr="00A3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34BACD00" w14:textId="77777777" w:rsidR="00C24634" w:rsidRPr="00FE409F" w:rsidRDefault="00C24634" w:rsidP="00DD3E09">
            <w:pPr>
              <w:spacing w:after="0" w:line="240" w:lineRule="auto"/>
              <w:jc w:val="center"/>
              <w:rPr>
                <w:color w:val="000000" w:themeColor="text1"/>
                <w:sz w:val="26"/>
                <w:szCs w:val="26"/>
              </w:rPr>
            </w:pPr>
          </w:p>
        </w:tc>
        <w:tc>
          <w:tcPr>
            <w:tcW w:w="1575" w:type="dxa"/>
            <w:gridSpan w:val="2"/>
          </w:tcPr>
          <w:p w14:paraId="7D5757C8" w14:textId="77777777" w:rsidR="00C24634" w:rsidRPr="00FE409F" w:rsidRDefault="00C24634" w:rsidP="00DD3E09">
            <w:pPr>
              <w:spacing w:after="0" w:line="240" w:lineRule="auto"/>
              <w:jc w:val="center"/>
              <w:rPr>
                <w:color w:val="000000" w:themeColor="text1"/>
                <w:sz w:val="26"/>
                <w:szCs w:val="26"/>
              </w:rPr>
            </w:pPr>
          </w:p>
        </w:tc>
        <w:tc>
          <w:tcPr>
            <w:tcW w:w="2622" w:type="dxa"/>
            <w:gridSpan w:val="3"/>
          </w:tcPr>
          <w:p w14:paraId="1ACF8B3F" w14:textId="77777777" w:rsidR="00C24634" w:rsidRPr="00FE409F" w:rsidRDefault="00C24634" w:rsidP="00DD3E09">
            <w:pPr>
              <w:spacing w:after="0" w:line="240" w:lineRule="auto"/>
              <w:jc w:val="center"/>
              <w:rPr>
                <w:color w:val="000000" w:themeColor="text1"/>
                <w:sz w:val="26"/>
                <w:szCs w:val="26"/>
              </w:rPr>
            </w:pPr>
          </w:p>
        </w:tc>
        <w:tc>
          <w:tcPr>
            <w:tcW w:w="4373" w:type="dxa"/>
          </w:tcPr>
          <w:p w14:paraId="271D9F78" w14:textId="77777777" w:rsidR="00C24634" w:rsidRPr="00FE409F" w:rsidRDefault="00C24634" w:rsidP="00DD3E09">
            <w:pPr>
              <w:spacing w:after="0" w:line="240" w:lineRule="auto"/>
              <w:jc w:val="center"/>
              <w:rPr>
                <w:color w:val="000000" w:themeColor="text1"/>
                <w:sz w:val="26"/>
                <w:szCs w:val="26"/>
              </w:rPr>
            </w:pPr>
          </w:p>
        </w:tc>
      </w:tr>
      <w:tr w:rsidR="00C24634" w:rsidRPr="002704F2" w14:paraId="0D8D8473" w14:textId="77777777" w:rsidTr="00A3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20" w:type="dxa"/>
          </w:tcPr>
          <w:p w14:paraId="3ACAF794" w14:textId="77777777" w:rsidR="00C24634" w:rsidRPr="00FE409F" w:rsidRDefault="00C24634" w:rsidP="00DD3E09">
            <w:pPr>
              <w:spacing w:after="0" w:line="240" w:lineRule="auto"/>
              <w:jc w:val="center"/>
              <w:rPr>
                <w:color w:val="000000" w:themeColor="text1"/>
                <w:sz w:val="26"/>
                <w:szCs w:val="26"/>
              </w:rPr>
            </w:pPr>
          </w:p>
        </w:tc>
        <w:tc>
          <w:tcPr>
            <w:tcW w:w="1575" w:type="dxa"/>
            <w:gridSpan w:val="2"/>
          </w:tcPr>
          <w:p w14:paraId="1788C9E0" w14:textId="77777777" w:rsidR="00C24634" w:rsidRPr="00FE409F" w:rsidRDefault="00C24634" w:rsidP="00DD3E09">
            <w:pPr>
              <w:spacing w:after="0" w:line="240" w:lineRule="auto"/>
              <w:jc w:val="center"/>
              <w:rPr>
                <w:color w:val="000000" w:themeColor="text1"/>
                <w:sz w:val="26"/>
                <w:szCs w:val="26"/>
              </w:rPr>
            </w:pPr>
          </w:p>
        </w:tc>
        <w:tc>
          <w:tcPr>
            <w:tcW w:w="2622" w:type="dxa"/>
            <w:gridSpan w:val="3"/>
          </w:tcPr>
          <w:p w14:paraId="75B5596F" w14:textId="77777777" w:rsidR="00C24634" w:rsidRPr="00FE409F" w:rsidRDefault="00C24634" w:rsidP="00DD3E09">
            <w:pPr>
              <w:spacing w:after="0" w:line="240" w:lineRule="auto"/>
              <w:jc w:val="center"/>
              <w:rPr>
                <w:color w:val="000000" w:themeColor="text1"/>
                <w:sz w:val="26"/>
                <w:szCs w:val="26"/>
              </w:rPr>
            </w:pPr>
          </w:p>
        </w:tc>
        <w:tc>
          <w:tcPr>
            <w:tcW w:w="4373" w:type="dxa"/>
          </w:tcPr>
          <w:p w14:paraId="4934E6F8" w14:textId="77777777" w:rsidR="00C24634" w:rsidRPr="00FE409F" w:rsidRDefault="00C24634" w:rsidP="00DD3E09">
            <w:pPr>
              <w:spacing w:after="0" w:line="240" w:lineRule="auto"/>
              <w:jc w:val="center"/>
              <w:rPr>
                <w:color w:val="000000" w:themeColor="text1"/>
                <w:sz w:val="26"/>
                <w:szCs w:val="26"/>
              </w:rPr>
            </w:pPr>
          </w:p>
        </w:tc>
      </w:tr>
      <w:tr w:rsidR="00C24634" w:rsidRPr="002704F2" w14:paraId="57D8EB43" w14:textId="77777777" w:rsidTr="00A3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9" w:type="dxa"/>
            <w:gridSpan w:val="4"/>
          </w:tcPr>
          <w:p w14:paraId="091EE6C7"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4.1. Thông tin thửa đất theo GCN đã cấp:</w:t>
            </w:r>
          </w:p>
          <w:p w14:paraId="01882036"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 Thửa đất số: ……………………………;</w:t>
            </w:r>
          </w:p>
          <w:p w14:paraId="5E4868C5"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 Tờ bản đồ số: ………………………...;</w:t>
            </w:r>
          </w:p>
          <w:p w14:paraId="1AE82D67"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 Diện tích: ………………………….… m</w:t>
            </w:r>
            <w:r w:rsidRPr="00FE409F">
              <w:rPr>
                <w:color w:val="000000" w:themeColor="text1"/>
                <w:sz w:val="26"/>
                <w:szCs w:val="26"/>
                <w:vertAlign w:val="superscript"/>
              </w:rPr>
              <w:t>2</w:t>
            </w:r>
          </w:p>
          <w:p w14:paraId="58229392"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 ……………………………………….</w:t>
            </w:r>
          </w:p>
          <w:p w14:paraId="418428FF"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w:t>
            </w:r>
          </w:p>
        </w:tc>
        <w:tc>
          <w:tcPr>
            <w:tcW w:w="5671" w:type="dxa"/>
            <w:gridSpan w:val="3"/>
          </w:tcPr>
          <w:p w14:paraId="06259A21"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4.2. Thông tin thửa đất mới thay đổi:</w:t>
            </w:r>
          </w:p>
          <w:p w14:paraId="6B968F25"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 Thửa đất số: …………………………….;</w:t>
            </w:r>
          </w:p>
          <w:p w14:paraId="09FE7043"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 Tờ bản đồ số: …………………………...;</w:t>
            </w:r>
          </w:p>
          <w:p w14:paraId="01256A86"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 Diện tích: ………..……….…………… m</w:t>
            </w:r>
            <w:r w:rsidRPr="00FE409F">
              <w:rPr>
                <w:color w:val="000000" w:themeColor="text1"/>
                <w:sz w:val="26"/>
                <w:szCs w:val="26"/>
                <w:vertAlign w:val="superscript"/>
              </w:rPr>
              <w:t>2</w:t>
            </w:r>
          </w:p>
          <w:p w14:paraId="1374424A"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 …………………………………………….</w:t>
            </w:r>
          </w:p>
          <w:p w14:paraId="6E1FDFC8"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 …………………………………………….</w:t>
            </w:r>
          </w:p>
        </w:tc>
      </w:tr>
      <w:tr w:rsidR="00C24634" w:rsidRPr="002704F2" w14:paraId="4C5C89C3" w14:textId="77777777" w:rsidTr="00A3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7"/>
          </w:tcPr>
          <w:p w14:paraId="37C64547" w14:textId="77777777" w:rsidR="00C24634" w:rsidRPr="00FE409F" w:rsidRDefault="00C24634" w:rsidP="00DD3E09">
            <w:pPr>
              <w:spacing w:after="0" w:line="240" w:lineRule="auto"/>
              <w:rPr>
                <w:i/>
                <w:color w:val="000000" w:themeColor="text1"/>
                <w:sz w:val="26"/>
                <w:szCs w:val="26"/>
              </w:rPr>
            </w:pPr>
            <w:r w:rsidRPr="00FE409F">
              <w:rPr>
                <w:b/>
                <w:color w:val="000000" w:themeColor="text1"/>
                <w:sz w:val="26"/>
                <w:szCs w:val="26"/>
              </w:rPr>
              <w:t xml:space="preserve">5. Thông tin tài sản gắn liền với đất đã cấp GCN có thay đổi </w:t>
            </w:r>
            <w:r w:rsidRPr="00FE409F">
              <w:rPr>
                <w:i/>
                <w:color w:val="000000" w:themeColor="text1"/>
                <w:sz w:val="26"/>
                <w:szCs w:val="26"/>
              </w:rPr>
              <w:t>(kê khai theo thông tin đã thay đổi - nếu có)</w:t>
            </w:r>
          </w:p>
        </w:tc>
      </w:tr>
      <w:tr w:rsidR="00C24634" w:rsidRPr="002704F2" w14:paraId="74903795" w14:textId="77777777" w:rsidTr="00A3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151DD6EF" w14:textId="77777777" w:rsidR="00C24634" w:rsidRPr="00FE409F" w:rsidRDefault="00C24634" w:rsidP="00DD3E09">
            <w:pPr>
              <w:spacing w:after="0" w:line="240" w:lineRule="auto"/>
              <w:jc w:val="center"/>
              <w:rPr>
                <w:color w:val="000000" w:themeColor="text1"/>
                <w:sz w:val="26"/>
                <w:szCs w:val="26"/>
              </w:rPr>
            </w:pPr>
            <w:r w:rsidRPr="00FE409F">
              <w:rPr>
                <w:color w:val="000000" w:themeColor="text1"/>
                <w:sz w:val="26"/>
                <w:szCs w:val="26"/>
              </w:rPr>
              <w:t>Loại tài sản</w:t>
            </w:r>
          </w:p>
        </w:tc>
        <w:tc>
          <w:tcPr>
            <w:tcW w:w="7361" w:type="dxa"/>
            <w:gridSpan w:val="5"/>
          </w:tcPr>
          <w:p w14:paraId="34CB412D" w14:textId="77777777" w:rsidR="00C24634" w:rsidRPr="00FE409F" w:rsidRDefault="00C24634" w:rsidP="00DD3E09">
            <w:pPr>
              <w:spacing w:after="0" w:line="240" w:lineRule="auto"/>
              <w:jc w:val="center"/>
              <w:rPr>
                <w:color w:val="000000" w:themeColor="text1"/>
                <w:sz w:val="26"/>
                <w:szCs w:val="26"/>
              </w:rPr>
            </w:pPr>
            <w:r w:rsidRPr="00FE409F">
              <w:rPr>
                <w:color w:val="000000" w:themeColor="text1"/>
                <w:sz w:val="26"/>
                <w:szCs w:val="26"/>
              </w:rPr>
              <w:t>Nội dung thay đổi</w:t>
            </w:r>
          </w:p>
        </w:tc>
      </w:tr>
      <w:tr w:rsidR="00C24634" w:rsidRPr="002704F2" w14:paraId="46AB8BC4" w14:textId="77777777" w:rsidTr="00A3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5BB13FF8" w14:textId="77777777" w:rsidR="00C24634" w:rsidRPr="00FE409F" w:rsidRDefault="00C24634" w:rsidP="00DD3E09">
            <w:pPr>
              <w:spacing w:after="0" w:line="240" w:lineRule="auto"/>
              <w:jc w:val="center"/>
              <w:rPr>
                <w:color w:val="000000" w:themeColor="text1"/>
                <w:sz w:val="26"/>
                <w:szCs w:val="26"/>
              </w:rPr>
            </w:pPr>
          </w:p>
        </w:tc>
        <w:tc>
          <w:tcPr>
            <w:tcW w:w="7361" w:type="dxa"/>
            <w:gridSpan w:val="5"/>
          </w:tcPr>
          <w:p w14:paraId="39EFFC37" w14:textId="77777777" w:rsidR="00C24634" w:rsidRPr="00FE409F" w:rsidRDefault="00C24634" w:rsidP="00DD3E09">
            <w:pPr>
              <w:spacing w:after="0" w:line="240" w:lineRule="auto"/>
              <w:jc w:val="center"/>
              <w:rPr>
                <w:color w:val="000000" w:themeColor="text1"/>
                <w:sz w:val="26"/>
                <w:szCs w:val="26"/>
              </w:rPr>
            </w:pPr>
          </w:p>
        </w:tc>
      </w:tr>
      <w:tr w:rsidR="00C24634" w:rsidRPr="002704F2" w14:paraId="0AE8ED9E" w14:textId="77777777" w:rsidTr="00A3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3E1DCA7A" w14:textId="77777777" w:rsidR="00C24634" w:rsidRPr="00FE409F" w:rsidRDefault="00C24634" w:rsidP="00DD3E09">
            <w:pPr>
              <w:spacing w:after="0" w:line="240" w:lineRule="auto"/>
              <w:jc w:val="center"/>
              <w:rPr>
                <w:color w:val="000000" w:themeColor="text1"/>
                <w:sz w:val="26"/>
                <w:szCs w:val="26"/>
              </w:rPr>
            </w:pPr>
          </w:p>
        </w:tc>
        <w:tc>
          <w:tcPr>
            <w:tcW w:w="7361" w:type="dxa"/>
            <w:gridSpan w:val="5"/>
          </w:tcPr>
          <w:p w14:paraId="17ED6FDB" w14:textId="77777777" w:rsidR="00C24634" w:rsidRPr="00FE409F" w:rsidRDefault="00C24634" w:rsidP="00DD3E09">
            <w:pPr>
              <w:spacing w:after="0" w:line="240" w:lineRule="auto"/>
              <w:jc w:val="center"/>
              <w:rPr>
                <w:color w:val="000000" w:themeColor="text1"/>
                <w:sz w:val="26"/>
                <w:szCs w:val="26"/>
              </w:rPr>
            </w:pPr>
          </w:p>
        </w:tc>
      </w:tr>
      <w:tr w:rsidR="00C24634" w:rsidRPr="002704F2" w14:paraId="26C5B62D" w14:textId="77777777" w:rsidTr="00A3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9" w:type="dxa"/>
            <w:gridSpan w:val="2"/>
          </w:tcPr>
          <w:p w14:paraId="24F07DB3" w14:textId="77777777" w:rsidR="00C24634" w:rsidRPr="00FE409F" w:rsidRDefault="00C24634" w:rsidP="00DD3E09">
            <w:pPr>
              <w:spacing w:after="0" w:line="240" w:lineRule="auto"/>
              <w:jc w:val="center"/>
              <w:rPr>
                <w:color w:val="000000" w:themeColor="text1"/>
                <w:sz w:val="26"/>
                <w:szCs w:val="26"/>
              </w:rPr>
            </w:pPr>
          </w:p>
        </w:tc>
        <w:tc>
          <w:tcPr>
            <w:tcW w:w="7361" w:type="dxa"/>
            <w:gridSpan w:val="5"/>
          </w:tcPr>
          <w:p w14:paraId="3912F174" w14:textId="77777777" w:rsidR="00C24634" w:rsidRPr="00FE409F" w:rsidRDefault="00C24634" w:rsidP="00DD3E09">
            <w:pPr>
              <w:spacing w:after="0" w:line="240" w:lineRule="auto"/>
              <w:jc w:val="center"/>
              <w:rPr>
                <w:color w:val="000000" w:themeColor="text1"/>
                <w:sz w:val="26"/>
                <w:szCs w:val="26"/>
              </w:rPr>
            </w:pPr>
          </w:p>
        </w:tc>
      </w:tr>
      <w:tr w:rsidR="00C24634" w:rsidRPr="002704F2" w14:paraId="463587E1" w14:textId="77777777" w:rsidTr="00A3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9" w:type="dxa"/>
            <w:gridSpan w:val="4"/>
          </w:tcPr>
          <w:p w14:paraId="09EA9752"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5.1. Thông tin trên GCN đã cấp:</w:t>
            </w:r>
          </w:p>
          <w:p w14:paraId="07BBD665"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 Loại tài sản: …………………………….;</w:t>
            </w:r>
          </w:p>
          <w:p w14:paraId="4C1C9D9C"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 Diện tích XD (chiếm đất): …………… m</w:t>
            </w:r>
            <w:r w:rsidRPr="00FE409F">
              <w:rPr>
                <w:color w:val="000000" w:themeColor="text1"/>
                <w:sz w:val="26"/>
                <w:szCs w:val="26"/>
                <w:vertAlign w:val="superscript"/>
              </w:rPr>
              <w:t>2</w:t>
            </w:r>
            <w:r w:rsidRPr="00FE409F">
              <w:rPr>
                <w:color w:val="000000" w:themeColor="text1"/>
                <w:sz w:val="26"/>
                <w:szCs w:val="26"/>
              </w:rPr>
              <w:t>;</w:t>
            </w:r>
          </w:p>
          <w:p w14:paraId="00D73701" w14:textId="77777777" w:rsidR="00C24634" w:rsidRPr="00FE409F" w:rsidRDefault="00C24634" w:rsidP="00DD3E09">
            <w:pPr>
              <w:spacing w:after="0" w:line="240" w:lineRule="auto"/>
              <w:rPr>
                <w:color w:val="000000" w:themeColor="text1"/>
                <w:sz w:val="26"/>
                <w:szCs w:val="26"/>
              </w:rPr>
            </w:pPr>
            <w:r>
              <w:rPr>
                <w:color w:val="000000" w:themeColor="text1"/>
                <w:sz w:val="26"/>
                <w:szCs w:val="26"/>
              </w:rPr>
              <w:t>- ………</w:t>
            </w:r>
            <w:r w:rsidRPr="00FE409F">
              <w:rPr>
                <w:color w:val="000000" w:themeColor="text1"/>
                <w:sz w:val="26"/>
                <w:szCs w:val="26"/>
              </w:rPr>
              <w:t>………………………………….</w:t>
            </w:r>
          </w:p>
          <w:p w14:paraId="5B65BFDC"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w:t>
            </w:r>
          </w:p>
          <w:p w14:paraId="697E31FD"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w:t>
            </w:r>
          </w:p>
        </w:tc>
        <w:tc>
          <w:tcPr>
            <w:tcW w:w="5671" w:type="dxa"/>
            <w:gridSpan w:val="3"/>
          </w:tcPr>
          <w:p w14:paraId="29509EC3"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5.2. Thông tin có thay đổi:</w:t>
            </w:r>
          </w:p>
          <w:p w14:paraId="14E76F3E"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 Loại tài sản: ……………………………….;</w:t>
            </w:r>
          </w:p>
          <w:p w14:paraId="0DA34D2E"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 Diện tích XD (chiếm đất): …………… m</w:t>
            </w:r>
            <w:r w:rsidRPr="00FE409F">
              <w:rPr>
                <w:color w:val="000000" w:themeColor="text1"/>
                <w:sz w:val="26"/>
                <w:szCs w:val="26"/>
                <w:vertAlign w:val="superscript"/>
              </w:rPr>
              <w:t>2</w:t>
            </w:r>
            <w:r w:rsidRPr="00FE409F">
              <w:rPr>
                <w:color w:val="000000" w:themeColor="text1"/>
                <w:sz w:val="26"/>
                <w:szCs w:val="26"/>
              </w:rPr>
              <w:t>;</w:t>
            </w:r>
          </w:p>
          <w:p w14:paraId="4CD4A544"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 …………………………………………….</w:t>
            </w:r>
          </w:p>
          <w:p w14:paraId="14D50D74"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w:t>
            </w:r>
          </w:p>
          <w:p w14:paraId="4C71D642"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w:t>
            </w:r>
          </w:p>
        </w:tc>
      </w:tr>
      <w:tr w:rsidR="00C24634" w:rsidRPr="002704F2" w14:paraId="633B8050" w14:textId="77777777" w:rsidTr="00A313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90" w:type="dxa"/>
            <w:gridSpan w:val="7"/>
          </w:tcPr>
          <w:p w14:paraId="0EAA9DC8" w14:textId="77777777" w:rsidR="00C24634" w:rsidRPr="00FE409F" w:rsidRDefault="00C24634" w:rsidP="00DD3E09">
            <w:pPr>
              <w:spacing w:after="0" w:line="240" w:lineRule="auto"/>
              <w:rPr>
                <w:b/>
                <w:color w:val="000000" w:themeColor="text1"/>
                <w:sz w:val="26"/>
                <w:szCs w:val="26"/>
              </w:rPr>
            </w:pPr>
            <w:r w:rsidRPr="00FE409F">
              <w:rPr>
                <w:b/>
                <w:color w:val="000000" w:themeColor="text1"/>
                <w:sz w:val="26"/>
                <w:szCs w:val="26"/>
              </w:rPr>
              <w:t>6. Những giấy tờ liên quan đến nội dung thay đổi nộp kèm theo</w:t>
            </w:r>
          </w:p>
          <w:p w14:paraId="4273A95E"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 Giấy chứng nhận đã cấp;</w:t>
            </w:r>
          </w:p>
          <w:p w14:paraId="6A355F53"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w:t>
            </w:r>
          </w:p>
          <w:p w14:paraId="1C96EDBD"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w:t>
            </w:r>
          </w:p>
          <w:p w14:paraId="652B256E"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w:t>
            </w:r>
          </w:p>
          <w:p w14:paraId="4347C886"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w:t>
            </w:r>
          </w:p>
          <w:p w14:paraId="33E4952C" w14:textId="77777777" w:rsidR="00C24634" w:rsidRPr="00FE409F" w:rsidRDefault="00C24634" w:rsidP="00DD3E09">
            <w:pPr>
              <w:spacing w:after="0" w:line="240" w:lineRule="auto"/>
              <w:rPr>
                <w:color w:val="000000" w:themeColor="text1"/>
                <w:sz w:val="26"/>
                <w:szCs w:val="26"/>
              </w:rPr>
            </w:pPr>
          </w:p>
        </w:tc>
      </w:tr>
    </w:tbl>
    <w:p w14:paraId="7CB67A44"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Tôi xin cam đoan nội dung kê khai trên đơn là đúng sự thật, nếu sai tôi hoàn toàn chịu trách nhiệm trước pháp luật.</w:t>
      </w:r>
    </w:p>
    <w:p w14:paraId="7F7D708B" w14:textId="77777777" w:rsidR="00C24634" w:rsidRPr="00FE409F" w:rsidRDefault="00C24634" w:rsidP="00DD3E09">
      <w:pPr>
        <w:spacing w:after="0" w:line="240" w:lineRule="auto"/>
        <w:rPr>
          <w:color w:val="000000" w:themeColor="text1"/>
          <w:sz w:val="26"/>
          <w:szCs w:val="26"/>
        </w:rPr>
      </w:pPr>
    </w:p>
    <w:tbl>
      <w:tblPr>
        <w:tblW w:w="10065" w:type="dxa"/>
        <w:tblInd w:w="108" w:type="dxa"/>
        <w:tblLook w:val="01E0" w:firstRow="1" w:lastRow="1" w:firstColumn="1" w:lastColumn="1" w:noHBand="0" w:noVBand="0"/>
      </w:tblPr>
      <w:tblGrid>
        <w:gridCol w:w="4428"/>
        <w:gridCol w:w="5637"/>
      </w:tblGrid>
      <w:tr w:rsidR="00C24634" w:rsidRPr="002704F2" w14:paraId="5BA4FC1B" w14:textId="77777777" w:rsidTr="00A31357">
        <w:tc>
          <w:tcPr>
            <w:tcW w:w="4428" w:type="dxa"/>
          </w:tcPr>
          <w:p w14:paraId="0A538FCB" w14:textId="77777777" w:rsidR="00C24634" w:rsidRPr="00FE409F" w:rsidRDefault="00C24634" w:rsidP="00DD3E09">
            <w:pPr>
              <w:spacing w:after="0" w:line="240" w:lineRule="auto"/>
              <w:rPr>
                <w:color w:val="000000" w:themeColor="text1"/>
                <w:sz w:val="26"/>
                <w:szCs w:val="26"/>
              </w:rPr>
            </w:pPr>
          </w:p>
        </w:tc>
        <w:tc>
          <w:tcPr>
            <w:tcW w:w="5637" w:type="dxa"/>
          </w:tcPr>
          <w:p w14:paraId="42C005A2" w14:textId="77777777" w:rsidR="00C24634" w:rsidRPr="00FE409F" w:rsidRDefault="00C24634" w:rsidP="00DD3E09">
            <w:pPr>
              <w:spacing w:after="0" w:line="240" w:lineRule="auto"/>
              <w:jc w:val="center"/>
              <w:rPr>
                <w:i/>
                <w:color w:val="000000" w:themeColor="text1"/>
                <w:sz w:val="26"/>
                <w:szCs w:val="26"/>
              </w:rPr>
            </w:pPr>
            <w:r w:rsidRPr="00FE409F">
              <w:rPr>
                <w:i/>
                <w:color w:val="000000" w:themeColor="text1"/>
                <w:sz w:val="26"/>
                <w:szCs w:val="26"/>
              </w:rPr>
              <w:t>…………., ngày .... tháng ... năm ……</w:t>
            </w:r>
            <w:r w:rsidRPr="00FE409F">
              <w:rPr>
                <w:i/>
                <w:color w:val="000000" w:themeColor="text1"/>
                <w:sz w:val="26"/>
                <w:szCs w:val="26"/>
              </w:rPr>
              <w:br/>
            </w:r>
            <w:r w:rsidRPr="00FE409F">
              <w:rPr>
                <w:b/>
                <w:color w:val="000000" w:themeColor="text1"/>
                <w:sz w:val="26"/>
                <w:szCs w:val="26"/>
              </w:rPr>
              <w:t>Ng</w:t>
            </w:r>
            <w:r w:rsidRPr="00FE409F">
              <w:rPr>
                <w:b/>
                <w:color w:val="000000" w:themeColor="text1"/>
                <w:sz w:val="26"/>
                <w:szCs w:val="26"/>
                <w:highlight w:val="white"/>
              </w:rPr>
              <w:t>ườ</w:t>
            </w:r>
            <w:r w:rsidRPr="00FE409F">
              <w:rPr>
                <w:b/>
                <w:color w:val="000000" w:themeColor="text1"/>
                <w:sz w:val="26"/>
                <w:szCs w:val="26"/>
              </w:rPr>
              <w:t>i viết đơn</w:t>
            </w:r>
            <w:r w:rsidRPr="00FE409F">
              <w:rPr>
                <w:b/>
                <w:color w:val="000000" w:themeColor="text1"/>
                <w:sz w:val="26"/>
                <w:szCs w:val="26"/>
              </w:rPr>
              <w:br/>
            </w:r>
            <w:r w:rsidRPr="00FE409F">
              <w:rPr>
                <w:i/>
                <w:color w:val="000000" w:themeColor="text1"/>
                <w:sz w:val="26"/>
                <w:szCs w:val="26"/>
              </w:rPr>
              <w:t>(Ký và ghi rõ họ tên, đóng dấu nếu có)</w:t>
            </w:r>
          </w:p>
        </w:tc>
      </w:tr>
    </w:tbl>
    <w:p w14:paraId="636872FF" w14:textId="77777777" w:rsidR="00C24634" w:rsidRDefault="00C24634" w:rsidP="00DD3E09">
      <w:pPr>
        <w:spacing w:after="0" w:line="240" w:lineRule="auto"/>
        <w:rPr>
          <w:color w:val="000000" w:themeColor="text1"/>
          <w:sz w:val="26"/>
          <w:szCs w:val="26"/>
        </w:rPr>
      </w:pPr>
    </w:p>
    <w:p w14:paraId="39107CA6" w14:textId="77777777" w:rsidR="00C24634" w:rsidRPr="00FE409F" w:rsidRDefault="00C24634" w:rsidP="00DD3E09">
      <w:pPr>
        <w:spacing w:after="0" w:line="240" w:lineRule="auto"/>
        <w:rPr>
          <w:color w:val="000000" w:themeColor="text1"/>
          <w:sz w:val="26"/>
          <w:szCs w:val="26"/>
        </w:rPr>
      </w:pPr>
      <w:r>
        <w:rPr>
          <w:color w:val="000000" w:themeColor="text1"/>
          <w:sz w:val="26"/>
          <w:szCs w:val="26"/>
        </w:rPr>
        <w:br w:type="page"/>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7"/>
        <w:gridCol w:w="6159"/>
      </w:tblGrid>
      <w:tr w:rsidR="00C24634" w:rsidRPr="002704F2" w14:paraId="5D6205DD" w14:textId="77777777" w:rsidTr="00A31357">
        <w:tc>
          <w:tcPr>
            <w:tcW w:w="10206" w:type="dxa"/>
            <w:gridSpan w:val="2"/>
          </w:tcPr>
          <w:p w14:paraId="488AC83E" w14:textId="77777777" w:rsidR="00C24634" w:rsidRPr="00FE409F" w:rsidRDefault="00C24634" w:rsidP="00DD3E09">
            <w:pPr>
              <w:spacing w:after="0" w:line="240" w:lineRule="auto"/>
              <w:rPr>
                <w:color w:val="000000" w:themeColor="text1"/>
                <w:sz w:val="26"/>
                <w:szCs w:val="26"/>
              </w:rPr>
            </w:pPr>
            <w:r w:rsidRPr="00FE409F">
              <w:rPr>
                <w:b/>
                <w:color w:val="000000" w:themeColor="text1"/>
                <w:sz w:val="26"/>
                <w:szCs w:val="26"/>
              </w:rPr>
              <w:lastRenderedPageBreak/>
              <w:t>II. XÁC NHẬN CỦA ỦY BAN NHÂN DÂN XÃ, PHƯỜNG, THỊ TRẤN</w:t>
            </w:r>
          </w:p>
          <w:p w14:paraId="0F30C77F" w14:textId="77777777" w:rsidR="00C24634" w:rsidRPr="00FE409F" w:rsidRDefault="00C24634" w:rsidP="00DD3E09">
            <w:pPr>
              <w:spacing w:after="0" w:line="240" w:lineRule="auto"/>
              <w:rPr>
                <w:b/>
                <w:i/>
                <w:color w:val="000000" w:themeColor="text1"/>
                <w:sz w:val="26"/>
                <w:szCs w:val="26"/>
                <w:u w:val="single"/>
              </w:rPr>
            </w:pPr>
            <w:r w:rsidRPr="00FE409F">
              <w:rPr>
                <w:i/>
                <w:color w:val="000000" w:themeColor="text1"/>
                <w:sz w:val="26"/>
                <w:szCs w:val="26"/>
              </w:rPr>
              <w:t>(Đối với trường hợp cấp đổi GCN do đo vẽ lại bản đồ địa chính)</w:t>
            </w:r>
          </w:p>
        </w:tc>
      </w:tr>
      <w:tr w:rsidR="00C24634" w:rsidRPr="002704F2" w14:paraId="65DC762F" w14:textId="77777777" w:rsidTr="00A31357">
        <w:tc>
          <w:tcPr>
            <w:tcW w:w="10206" w:type="dxa"/>
            <w:gridSpan w:val="2"/>
            <w:tcBorders>
              <w:bottom w:val="nil"/>
            </w:tcBorders>
          </w:tcPr>
          <w:p w14:paraId="1487C801"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Sự thay đổi đường ranh giới thửa đất kể từ khi cấp GCN đến nay: ……………</w:t>
            </w:r>
            <w:r>
              <w:rPr>
                <w:color w:val="000000" w:themeColor="text1"/>
                <w:sz w:val="26"/>
                <w:szCs w:val="26"/>
              </w:rPr>
              <w:t>………..</w:t>
            </w:r>
          </w:p>
          <w:p w14:paraId="3810843D"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w:t>
            </w:r>
            <w:r>
              <w:rPr>
                <w:color w:val="000000" w:themeColor="text1"/>
                <w:sz w:val="26"/>
                <w:szCs w:val="26"/>
              </w:rPr>
              <w:t>…………………………………………………………………………………</w:t>
            </w:r>
            <w:r w:rsidRPr="00FE409F">
              <w:rPr>
                <w:color w:val="000000" w:themeColor="text1"/>
                <w:sz w:val="26"/>
                <w:szCs w:val="26"/>
              </w:rPr>
              <w:t>……</w:t>
            </w:r>
          </w:p>
          <w:p w14:paraId="6CADE2A3" w14:textId="77777777" w:rsidR="00C24634" w:rsidRPr="00FE409F" w:rsidRDefault="00C24634" w:rsidP="00DD3E09">
            <w:pPr>
              <w:spacing w:after="0" w:line="240" w:lineRule="auto"/>
              <w:rPr>
                <w:color w:val="000000" w:themeColor="text1"/>
                <w:sz w:val="26"/>
                <w:szCs w:val="26"/>
              </w:rPr>
            </w:pPr>
          </w:p>
        </w:tc>
      </w:tr>
      <w:tr w:rsidR="00C24634" w:rsidRPr="002704F2" w14:paraId="1EBBD114" w14:textId="77777777" w:rsidTr="00A31357">
        <w:tc>
          <w:tcPr>
            <w:tcW w:w="4047" w:type="dxa"/>
            <w:tcBorders>
              <w:top w:val="nil"/>
              <w:right w:val="nil"/>
            </w:tcBorders>
          </w:tcPr>
          <w:p w14:paraId="55AEC35D" w14:textId="77777777" w:rsidR="00C24634" w:rsidRPr="00FE409F" w:rsidRDefault="00C24634" w:rsidP="00DD3E09">
            <w:pPr>
              <w:spacing w:after="0" w:line="240" w:lineRule="auto"/>
              <w:jc w:val="center"/>
              <w:rPr>
                <w:i/>
                <w:color w:val="000000" w:themeColor="text1"/>
                <w:sz w:val="26"/>
                <w:szCs w:val="26"/>
              </w:rPr>
            </w:pPr>
            <w:r w:rsidRPr="00FE409F">
              <w:rPr>
                <w:i/>
                <w:color w:val="000000" w:themeColor="text1"/>
                <w:sz w:val="26"/>
                <w:szCs w:val="26"/>
              </w:rPr>
              <w:t xml:space="preserve">Ngày …… </w:t>
            </w:r>
            <w:r w:rsidRPr="00FE409F">
              <w:rPr>
                <w:i/>
                <w:color w:val="000000" w:themeColor="text1"/>
                <w:sz w:val="26"/>
                <w:szCs w:val="26"/>
                <w:highlight w:val="white"/>
              </w:rPr>
              <w:t>tháng</w:t>
            </w:r>
            <w:r w:rsidRPr="00FE409F">
              <w:rPr>
                <w:i/>
                <w:color w:val="000000" w:themeColor="text1"/>
                <w:sz w:val="26"/>
                <w:szCs w:val="26"/>
              </w:rPr>
              <w:t xml:space="preserve"> …… năm ……</w:t>
            </w:r>
            <w:r w:rsidRPr="00FE409F">
              <w:rPr>
                <w:i/>
                <w:color w:val="000000" w:themeColor="text1"/>
                <w:sz w:val="26"/>
                <w:szCs w:val="26"/>
              </w:rPr>
              <w:br/>
            </w:r>
            <w:r w:rsidRPr="00FE409F">
              <w:rPr>
                <w:b/>
                <w:color w:val="000000" w:themeColor="text1"/>
                <w:sz w:val="26"/>
                <w:szCs w:val="26"/>
              </w:rPr>
              <w:t>Công chức địa chính</w:t>
            </w:r>
            <w:r w:rsidRPr="00FE409F">
              <w:rPr>
                <w:b/>
                <w:color w:val="000000" w:themeColor="text1"/>
                <w:sz w:val="26"/>
                <w:szCs w:val="26"/>
              </w:rPr>
              <w:br/>
            </w:r>
            <w:r w:rsidRPr="00FE409F">
              <w:rPr>
                <w:i/>
                <w:color w:val="000000" w:themeColor="text1"/>
                <w:sz w:val="26"/>
                <w:szCs w:val="26"/>
              </w:rPr>
              <w:t>(Ký, ghi rõ họ, tên)</w:t>
            </w:r>
          </w:p>
          <w:p w14:paraId="2C899BE8" w14:textId="77777777" w:rsidR="00C24634" w:rsidRPr="00FE409F" w:rsidRDefault="00C24634" w:rsidP="00DD3E09">
            <w:pPr>
              <w:spacing w:after="0" w:line="240" w:lineRule="auto"/>
              <w:jc w:val="center"/>
              <w:rPr>
                <w:color w:val="000000" w:themeColor="text1"/>
                <w:sz w:val="26"/>
                <w:szCs w:val="26"/>
              </w:rPr>
            </w:pPr>
          </w:p>
          <w:p w14:paraId="362ED3F2" w14:textId="77777777" w:rsidR="00C24634" w:rsidRPr="00FE409F" w:rsidRDefault="00C24634" w:rsidP="00DD3E09">
            <w:pPr>
              <w:spacing w:after="0" w:line="240" w:lineRule="auto"/>
              <w:jc w:val="center"/>
              <w:rPr>
                <w:color w:val="000000" w:themeColor="text1"/>
                <w:sz w:val="26"/>
                <w:szCs w:val="26"/>
              </w:rPr>
            </w:pPr>
          </w:p>
          <w:p w14:paraId="3D85BB63" w14:textId="77777777" w:rsidR="00C24634" w:rsidRPr="00FE409F" w:rsidRDefault="00C24634" w:rsidP="00DD3E09">
            <w:pPr>
              <w:spacing w:after="0" w:line="240" w:lineRule="auto"/>
              <w:jc w:val="center"/>
              <w:rPr>
                <w:b/>
                <w:color w:val="000000" w:themeColor="text1"/>
                <w:sz w:val="26"/>
                <w:szCs w:val="26"/>
              </w:rPr>
            </w:pPr>
          </w:p>
        </w:tc>
        <w:tc>
          <w:tcPr>
            <w:tcW w:w="6159" w:type="dxa"/>
            <w:tcBorders>
              <w:top w:val="nil"/>
              <w:left w:val="nil"/>
            </w:tcBorders>
          </w:tcPr>
          <w:p w14:paraId="4E72A1F3" w14:textId="77777777" w:rsidR="00C24634" w:rsidRPr="00FE409F" w:rsidRDefault="00C24634" w:rsidP="00DD3E09">
            <w:pPr>
              <w:spacing w:after="0" w:line="240" w:lineRule="auto"/>
              <w:jc w:val="center"/>
              <w:rPr>
                <w:b/>
                <w:color w:val="000000" w:themeColor="text1"/>
                <w:sz w:val="26"/>
                <w:szCs w:val="26"/>
              </w:rPr>
            </w:pPr>
            <w:r w:rsidRPr="00FE409F">
              <w:rPr>
                <w:i/>
                <w:color w:val="000000" w:themeColor="text1"/>
                <w:sz w:val="26"/>
                <w:szCs w:val="26"/>
              </w:rPr>
              <w:t xml:space="preserve">Ngày …… </w:t>
            </w:r>
            <w:r w:rsidRPr="00FE409F">
              <w:rPr>
                <w:i/>
                <w:color w:val="000000" w:themeColor="text1"/>
                <w:sz w:val="26"/>
                <w:szCs w:val="26"/>
                <w:highlight w:val="white"/>
              </w:rPr>
              <w:t>tháng</w:t>
            </w:r>
            <w:r w:rsidRPr="00FE409F">
              <w:rPr>
                <w:i/>
                <w:color w:val="000000" w:themeColor="text1"/>
                <w:sz w:val="26"/>
                <w:szCs w:val="26"/>
              </w:rPr>
              <w:t xml:space="preserve"> …… năm ……</w:t>
            </w:r>
            <w:r w:rsidRPr="00FE409F">
              <w:rPr>
                <w:b/>
                <w:color w:val="000000" w:themeColor="text1"/>
                <w:sz w:val="26"/>
                <w:szCs w:val="26"/>
              </w:rPr>
              <w:br/>
              <w:t xml:space="preserve">TM. </w:t>
            </w:r>
            <w:r w:rsidRPr="00FE409F">
              <w:rPr>
                <w:b/>
                <w:color w:val="000000" w:themeColor="text1"/>
                <w:sz w:val="26"/>
                <w:szCs w:val="26"/>
                <w:highlight w:val="white"/>
              </w:rPr>
              <w:t>Ủy ban</w:t>
            </w:r>
            <w:r w:rsidRPr="00FE409F">
              <w:rPr>
                <w:b/>
                <w:color w:val="000000" w:themeColor="text1"/>
                <w:sz w:val="26"/>
                <w:szCs w:val="26"/>
              </w:rPr>
              <w:t xml:space="preserve"> nhân dân</w:t>
            </w:r>
            <w:r w:rsidRPr="00FE409F">
              <w:rPr>
                <w:b/>
                <w:color w:val="000000" w:themeColor="text1"/>
                <w:sz w:val="26"/>
                <w:szCs w:val="26"/>
              </w:rPr>
              <w:br/>
              <w:t>Chủ tịch</w:t>
            </w:r>
            <w:r w:rsidRPr="00FE409F">
              <w:rPr>
                <w:b/>
                <w:color w:val="000000" w:themeColor="text1"/>
                <w:sz w:val="26"/>
                <w:szCs w:val="26"/>
              </w:rPr>
              <w:br/>
            </w:r>
            <w:r w:rsidRPr="00FE409F">
              <w:rPr>
                <w:i/>
                <w:color w:val="000000" w:themeColor="text1"/>
                <w:sz w:val="26"/>
                <w:szCs w:val="26"/>
              </w:rPr>
              <w:t>(Ký tên, đóng dấu)</w:t>
            </w:r>
          </w:p>
        </w:tc>
      </w:tr>
      <w:tr w:rsidR="00C24634" w:rsidRPr="002704F2" w14:paraId="00CA6E25" w14:textId="77777777" w:rsidTr="00A31357">
        <w:tc>
          <w:tcPr>
            <w:tcW w:w="10206" w:type="dxa"/>
            <w:gridSpan w:val="2"/>
          </w:tcPr>
          <w:p w14:paraId="2650B207" w14:textId="77777777" w:rsidR="00C24634" w:rsidRPr="00FE409F" w:rsidRDefault="00C24634" w:rsidP="00DD3E09">
            <w:pPr>
              <w:spacing w:after="0" w:line="240" w:lineRule="auto"/>
              <w:rPr>
                <w:color w:val="000000" w:themeColor="text1"/>
                <w:sz w:val="26"/>
                <w:szCs w:val="26"/>
              </w:rPr>
            </w:pPr>
            <w:r w:rsidRPr="00FE409F">
              <w:rPr>
                <w:b/>
                <w:color w:val="000000" w:themeColor="text1"/>
                <w:sz w:val="26"/>
                <w:szCs w:val="26"/>
              </w:rPr>
              <w:t>III. Ý KIẾN CỦA CƠ QUAN ĐĂNG KÝ ĐẤT ĐAI</w:t>
            </w:r>
          </w:p>
        </w:tc>
      </w:tr>
      <w:tr w:rsidR="00C24634" w:rsidRPr="002704F2" w14:paraId="33B1FA75" w14:textId="77777777" w:rsidTr="00A31357">
        <w:tc>
          <w:tcPr>
            <w:tcW w:w="10206" w:type="dxa"/>
            <w:gridSpan w:val="2"/>
          </w:tcPr>
          <w:p w14:paraId="70F02C5F"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w:t>
            </w:r>
          </w:p>
          <w:p w14:paraId="48E33BC9"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w:t>
            </w:r>
          </w:p>
          <w:p w14:paraId="50797C63"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w:t>
            </w:r>
          </w:p>
          <w:p w14:paraId="5FA5D128" w14:textId="77777777" w:rsidR="00C24634" w:rsidRPr="00FE409F" w:rsidRDefault="00C24634" w:rsidP="00DD3E09">
            <w:pPr>
              <w:spacing w:after="0" w:line="240" w:lineRule="auto"/>
              <w:rPr>
                <w:color w:val="000000" w:themeColor="text1"/>
                <w:sz w:val="26"/>
                <w:szCs w:val="26"/>
              </w:rPr>
            </w:pPr>
            <w:r w:rsidRPr="00FE409F">
              <w:rPr>
                <w:color w:val="000000" w:themeColor="text1"/>
                <w:sz w:val="26"/>
                <w:szCs w:val="26"/>
              </w:rPr>
              <w:t>…………………………………………………………………………………………………</w:t>
            </w:r>
          </w:p>
          <w:p w14:paraId="7755DAA6" w14:textId="77777777" w:rsidR="00C24634" w:rsidRPr="00FE409F" w:rsidRDefault="00C24634" w:rsidP="00DD3E09">
            <w:pPr>
              <w:spacing w:after="0" w:line="240" w:lineRule="auto"/>
              <w:rPr>
                <w:i/>
                <w:color w:val="000000" w:themeColor="text1"/>
                <w:sz w:val="26"/>
                <w:szCs w:val="26"/>
              </w:rPr>
            </w:pPr>
            <w:r w:rsidRPr="00FE409F">
              <w:rPr>
                <w:i/>
                <w:color w:val="000000" w:themeColor="text1"/>
                <w:sz w:val="26"/>
                <w:szCs w:val="26"/>
              </w:rPr>
              <w:t>(Nêu rõ kết quả kiểm tra hồ sơ và ý kiến đồng ý hay không đồng ý với đề nghị cấp đổi, cấp lại GCN; lý do).</w:t>
            </w:r>
          </w:p>
        </w:tc>
      </w:tr>
      <w:tr w:rsidR="00C24634" w:rsidRPr="002704F2" w14:paraId="5A3538FF" w14:textId="77777777" w:rsidTr="00A31357">
        <w:tc>
          <w:tcPr>
            <w:tcW w:w="4047" w:type="dxa"/>
          </w:tcPr>
          <w:p w14:paraId="4DE22090" w14:textId="77777777" w:rsidR="00C24634" w:rsidRPr="00FE409F" w:rsidRDefault="00C24634" w:rsidP="00DD3E09">
            <w:pPr>
              <w:spacing w:after="0" w:line="240" w:lineRule="auto"/>
              <w:jc w:val="center"/>
              <w:rPr>
                <w:i/>
                <w:color w:val="000000" w:themeColor="text1"/>
                <w:sz w:val="26"/>
                <w:szCs w:val="26"/>
              </w:rPr>
            </w:pPr>
            <w:r w:rsidRPr="00FE409F">
              <w:rPr>
                <w:i/>
                <w:color w:val="000000" w:themeColor="text1"/>
                <w:sz w:val="26"/>
                <w:szCs w:val="26"/>
              </w:rPr>
              <w:t xml:space="preserve">Ngày …… </w:t>
            </w:r>
            <w:r w:rsidRPr="00FE409F">
              <w:rPr>
                <w:i/>
                <w:color w:val="000000" w:themeColor="text1"/>
                <w:sz w:val="26"/>
                <w:szCs w:val="26"/>
                <w:highlight w:val="white"/>
              </w:rPr>
              <w:t>tháng</w:t>
            </w:r>
            <w:r w:rsidRPr="00FE409F">
              <w:rPr>
                <w:i/>
                <w:color w:val="000000" w:themeColor="text1"/>
                <w:sz w:val="26"/>
                <w:szCs w:val="26"/>
              </w:rPr>
              <w:t xml:space="preserve"> …… năm ……</w:t>
            </w:r>
            <w:r w:rsidRPr="00FE409F">
              <w:rPr>
                <w:i/>
                <w:color w:val="000000" w:themeColor="text1"/>
                <w:sz w:val="26"/>
                <w:szCs w:val="26"/>
              </w:rPr>
              <w:br/>
            </w:r>
            <w:r w:rsidRPr="00FE409F">
              <w:rPr>
                <w:b/>
                <w:color w:val="000000" w:themeColor="text1"/>
                <w:sz w:val="26"/>
                <w:szCs w:val="26"/>
              </w:rPr>
              <w:t>Người kiểm tra</w:t>
            </w:r>
            <w:r w:rsidRPr="00FE409F">
              <w:rPr>
                <w:b/>
                <w:color w:val="000000" w:themeColor="text1"/>
                <w:sz w:val="26"/>
                <w:szCs w:val="26"/>
              </w:rPr>
              <w:br/>
            </w:r>
            <w:r w:rsidRPr="00FE409F">
              <w:rPr>
                <w:i/>
                <w:color w:val="000000" w:themeColor="text1"/>
                <w:sz w:val="26"/>
                <w:szCs w:val="26"/>
              </w:rPr>
              <w:t>(Ký, ghi rõ họ, tên và chức vụ)</w:t>
            </w:r>
          </w:p>
          <w:p w14:paraId="770807C8" w14:textId="77777777" w:rsidR="00C24634" w:rsidRPr="00FE409F" w:rsidRDefault="00C24634" w:rsidP="00DD3E09">
            <w:pPr>
              <w:spacing w:after="0" w:line="240" w:lineRule="auto"/>
              <w:jc w:val="center"/>
              <w:rPr>
                <w:i/>
                <w:color w:val="000000" w:themeColor="text1"/>
                <w:sz w:val="26"/>
                <w:szCs w:val="26"/>
              </w:rPr>
            </w:pPr>
          </w:p>
          <w:p w14:paraId="0A1F6AD6" w14:textId="77777777" w:rsidR="00C24634" w:rsidRPr="00FE409F" w:rsidRDefault="00C24634" w:rsidP="00DD3E09">
            <w:pPr>
              <w:spacing w:after="0" w:line="240" w:lineRule="auto"/>
              <w:jc w:val="center"/>
              <w:rPr>
                <w:color w:val="000000" w:themeColor="text1"/>
                <w:sz w:val="26"/>
                <w:szCs w:val="26"/>
              </w:rPr>
            </w:pPr>
          </w:p>
        </w:tc>
        <w:tc>
          <w:tcPr>
            <w:tcW w:w="6159" w:type="dxa"/>
          </w:tcPr>
          <w:p w14:paraId="72524BDC" w14:textId="77777777" w:rsidR="00C24634" w:rsidRPr="00FE409F" w:rsidRDefault="00C24634" w:rsidP="00DD3E09">
            <w:pPr>
              <w:spacing w:after="0" w:line="240" w:lineRule="auto"/>
              <w:jc w:val="center"/>
              <w:rPr>
                <w:i/>
                <w:color w:val="000000" w:themeColor="text1"/>
                <w:sz w:val="26"/>
                <w:szCs w:val="26"/>
              </w:rPr>
            </w:pPr>
            <w:r w:rsidRPr="00FE409F">
              <w:rPr>
                <w:i/>
                <w:color w:val="000000" w:themeColor="text1"/>
                <w:sz w:val="26"/>
                <w:szCs w:val="26"/>
              </w:rPr>
              <w:t xml:space="preserve">Ngày …… </w:t>
            </w:r>
            <w:r w:rsidRPr="00FE409F">
              <w:rPr>
                <w:i/>
                <w:color w:val="000000" w:themeColor="text1"/>
                <w:sz w:val="26"/>
                <w:szCs w:val="26"/>
                <w:highlight w:val="white"/>
              </w:rPr>
              <w:t>tháng</w:t>
            </w:r>
            <w:r w:rsidRPr="00FE409F">
              <w:rPr>
                <w:i/>
                <w:color w:val="000000" w:themeColor="text1"/>
                <w:sz w:val="26"/>
                <w:szCs w:val="26"/>
              </w:rPr>
              <w:t xml:space="preserve"> …… năm ……</w:t>
            </w:r>
            <w:r w:rsidRPr="00FE409F">
              <w:rPr>
                <w:i/>
                <w:color w:val="000000" w:themeColor="text1"/>
                <w:sz w:val="26"/>
                <w:szCs w:val="26"/>
              </w:rPr>
              <w:br/>
            </w:r>
            <w:r w:rsidRPr="00FE409F">
              <w:rPr>
                <w:b/>
                <w:color w:val="000000" w:themeColor="text1"/>
                <w:sz w:val="26"/>
                <w:szCs w:val="26"/>
              </w:rPr>
              <w:t>Giám đốc</w:t>
            </w:r>
            <w:r w:rsidRPr="00FE409F">
              <w:rPr>
                <w:b/>
                <w:color w:val="000000" w:themeColor="text1"/>
                <w:sz w:val="26"/>
                <w:szCs w:val="26"/>
              </w:rPr>
              <w:br/>
            </w:r>
            <w:r w:rsidRPr="00FE409F">
              <w:rPr>
                <w:i/>
                <w:color w:val="000000" w:themeColor="text1"/>
                <w:sz w:val="26"/>
                <w:szCs w:val="26"/>
              </w:rPr>
              <w:t>(Ký tên, đóng dấu)</w:t>
            </w:r>
          </w:p>
        </w:tc>
      </w:tr>
    </w:tbl>
    <w:p w14:paraId="71339937" w14:textId="4FDB2C90" w:rsidR="00594BA3" w:rsidRPr="00525BA1" w:rsidRDefault="00C24634" w:rsidP="00DD3E09">
      <w:pPr>
        <w:pStyle w:val="Footnote1"/>
        <w:shd w:val="clear" w:color="auto" w:fill="auto"/>
        <w:spacing w:line="240" w:lineRule="auto"/>
        <w:ind w:right="317"/>
        <w:rPr>
          <w:i w:val="0"/>
          <w:sz w:val="24"/>
          <w:szCs w:val="20"/>
        </w:rPr>
      </w:pPr>
      <w:r w:rsidRPr="00FE409F">
        <w:rPr>
          <w:rStyle w:val="Footnote"/>
          <w:color w:val="000000" w:themeColor="text1"/>
          <w:sz w:val="26"/>
          <w:szCs w:val="26"/>
          <w:lang w:eastAsia="vi-VN"/>
        </w:rPr>
        <w:t>(1) Kê khai theo đúng tên và địa chỉ như trên GCN đã cấp, trường hợp có thay đổi tên thì ghi cả thông tin trước và sau khi thay đổi và nộp giấy tờ chứng minh sự thay đổi kèm theo</w:t>
      </w:r>
      <w:r w:rsidRPr="00525BA1">
        <w:rPr>
          <w:rStyle w:val="Footnote"/>
          <w:bCs/>
          <w:i/>
          <w:iCs/>
          <w:color w:val="000000"/>
          <w:sz w:val="24"/>
          <w:szCs w:val="20"/>
          <w:lang w:eastAsia="vi-VN"/>
        </w:rPr>
        <w:t xml:space="preserve"> </w:t>
      </w:r>
    </w:p>
    <w:p w14:paraId="21D79C7D" w14:textId="0D21F082" w:rsidR="00594BA3" w:rsidRDefault="00C24634" w:rsidP="00DD3E09">
      <w:pPr>
        <w:outlineLvl w:val="0"/>
        <w:rPr>
          <w:b/>
          <w:color w:val="000000"/>
          <w:szCs w:val="28"/>
          <w:highlight w:val="yellow"/>
        </w:rPr>
      </w:pPr>
      <w:r>
        <w:rPr>
          <w:b/>
          <w:color w:val="000000"/>
          <w:szCs w:val="28"/>
          <w:highlight w:val="yellow"/>
        </w:rPr>
        <w:t xml:space="preserve"> </w:t>
      </w:r>
    </w:p>
    <w:p w14:paraId="45FB75C6" w14:textId="2649716C" w:rsidR="00594BA3" w:rsidRDefault="00594BA3" w:rsidP="001E6D02">
      <w:pPr>
        <w:spacing w:after="0" w:line="240" w:lineRule="auto"/>
        <w:rPr>
          <w:b/>
          <w:color w:val="000000"/>
          <w:szCs w:val="28"/>
          <w:highlight w:val="yellow"/>
        </w:rPr>
        <w:sectPr w:rsidR="00594BA3" w:rsidSect="00594BA3">
          <w:pgSz w:w="11907" w:h="16840" w:code="9"/>
          <w:pgMar w:top="907" w:right="1022" w:bottom="965" w:left="965" w:header="720" w:footer="720" w:gutter="0"/>
          <w:cols w:space="720"/>
          <w:docGrid w:linePitch="360"/>
        </w:sectPr>
      </w:pPr>
    </w:p>
    <w:p w14:paraId="2AA396D4" w14:textId="77777777" w:rsidR="009D307C" w:rsidRDefault="007D6C70" w:rsidP="00C24634">
      <w:pPr>
        <w:spacing w:after="0" w:line="240" w:lineRule="auto"/>
        <w:ind w:firstLine="720"/>
        <w:rPr>
          <w:b/>
        </w:rPr>
      </w:pPr>
      <w:r w:rsidRPr="007D6C70">
        <w:rPr>
          <w:b/>
        </w:rPr>
        <w:lastRenderedPageBreak/>
        <w:t xml:space="preserve">23. </w:t>
      </w:r>
      <w:r w:rsidRPr="007D6C70">
        <w:rPr>
          <w:b/>
          <w:color w:val="000000"/>
          <w:szCs w:val="28"/>
        </w:rPr>
        <w:t>Tên Quy trình (Tên TTHC):</w:t>
      </w:r>
      <w:r w:rsidR="00DF6DF8">
        <w:rPr>
          <w:b/>
          <w:color w:val="000000"/>
          <w:szCs w:val="28"/>
        </w:rPr>
        <w:t xml:space="preserve"> </w:t>
      </w:r>
      <w:r w:rsidRPr="007D6C70">
        <w:rPr>
          <w:b/>
        </w:rPr>
        <w:t>Đăng ký chuyển mục đích sử dụng đất không phải xin phép cơ quan nhà nước có thẩm quyền</w:t>
      </w:r>
    </w:p>
    <w:p w14:paraId="60DE0D6B" w14:textId="77777777" w:rsidR="00DF6DF8" w:rsidRDefault="00DF6DF8" w:rsidP="001E6D02">
      <w:pPr>
        <w:spacing w:after="0" w:line="240" w:lineRule="auto"/>
        <w:ind w:firstLine="720"/>
        <w:rPr>
          <w:b/>
        </w:rPr>
      </w:pP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3562"/>
        <w:gridCol w:w="2114"/>
        <w:gridCol w:w="437"/>
        <w:gridCol w:w="2126"/>
        <w:gridCol w:w="720"/>
        <w:gridCol w:w="1170"/>
        <w:gridCol w:w="990"/>
      </w:tblGrid>
      <w:tr w:rsidR="009D307C" w:rsidRPr="002645F0" w14:paraId="4EB8ACA1" w14:textId="77777777" w:rsidTr="009D307C">
        <w:tc>
          <w:tcPr>
            <w:tcW w:w="781" w:type="dxa"/>
            <w:vAlign w:val="center"/>
          </w:tcPr>
          <w:p w14:paraId="41B5A9DF" w14:textId="77777777" w:rsidR="009D307C" w:rsidRPr="00DC0A3C" w:rsidRDefault="009D307C" w:rsidP="00DD3E09">
            <w:pPr>
              <w:spacing w:after="80" w:line="240" w:lineRule="auto"/>
              <w:jc w:val="center"/>
              <w:rPr>
                <w:b/>
                <w:sz w:val="26"/>
                <w:szCs w:val="26"/>
              </w:rPr>
            </w:pPr>
            <w:r w:rsidRPr="00DC0A3C">
              <w:rPr>
                <w:b/>
                <w:sz w:val="26"/>
                <w:szCs w:val="26"/>
              </w:rPr>
              <w:t>1</w:t>
            </w:r>
          </w:p>
        </w:tc>
        <w:tc>
          <w:tcPr>
            <w:tcW w:w="8104" w:type="dxa"/>
            <w:gridSpan w:val="3"/>
            <w:tcBorders>
              <w:top w:val="single" w:sz="4" w:space="0" w:color="auto"/>
              <w:right w:val="single" w:sz="4" w:space="0" w:color="auto"/>
            </w:tcBorders>
            <w:vAlign w:val="center"/>
          </w:tcPr>
          <w:p w14:paraId="7142AE58" w14:textId="77777777" w:rsidR="009D307C" w:rsidRPr="002645F0" w:rsidRDefault="009D307C" w:rsidP="00DD3E09">
            <w:pPr>
              <w:tabs>
                <w:tab w:val="left" w:pos="3705"/>
              </w:tabs>
              <w:spacing w:after="80" w:line="240" w:lineRule="auto"/>
              <w:jc w:val="center"/>
              <w:rPr>
                <w:b/>
                <w:sz w:val="26"/>
                <w:szCs w:val="26"/>
              </w:rPr>
            </w:pPr>
            <w:r w:rsidRPr="002645F0">
              <w:rPr>
                <w:b/>
                <w:sz w:val="26"/>
                <w:szCs w:val="26"/>
              </w:rPr>
              <w:t>KÝ HIỆU QUY TRÌNH</w:t>
            </w:r>
          </w:p>
        </w:tc>
        <w:tc>
          <w:tcPr>
            <w:tcW w:w="5443" w:type="dxa"/>
            <w:gridSpan w:val="5"/>
            <w:tcBorders>
              <w:top w:val="single" w:sz="4" w:space="0" w:color="auto"/>
            </w:tcBorders>
            <w:vAlign w:val="center"/>
          </w:tcPr>
          <w:p w14:paraId="26275A1C" w14:textId="77777777" w:rsidR="009D307C" w:rsidRPr="002645F0" w:rsidRDefault="009D307C" w:rsidP="00DD3E09">
            <w:pPr>
              <w:spacing w:after="80" w:line="240" w:lineRule="auto"/>
              <w:jc w:val="center"/>
              <w:rPr>
                <w:b/>
                <w:sz w:val="26"/>
                <w:szCs w:val="26"/>
              </w:rPr>
            </w:pPr>
            <w:r w:rsidRPr="002645F0">
              <w:rPr>
                <w:b/>
                <w:sz w:val="26"/>
                <w:szCs w:val="26"/>
              </w:rPr>
              <w:t>QT.ĐĐ.</w:t>
            </w:r>
            <w:r w:rsidR="001047FF" w:rsidRPr="002645F0">
              <w:rPr>
                <w:b/>
                <w:sz w:val="26"/>
                <w:szCs w:val="26"/>
              </w:rPr>
              <w:t>23</w:t>
            </w:r>
          </w:p>
        </w:tc>
      </w:tr>
      <w:tr w:rsidR="009D307C" w:rsidRPr="002645F0" w14:paraId="778B9A9D" w14:textId="77777777" w:rsidTr="009D307C">
        <w:tc>
          <w:tcPr>
            <w:tcW w:w="781" w:type="dxa"/>
          </w:tcPr>
          <w:p w14:paraId="1DC368C5" w14:textId="77777777" w:rsidR="009D307C" w:rsidRPr="00DC0A3C" w:rsidRDefault="009D307C" w:rsidP="00DD3E09">
            <w:pPr>
              <w:spacing w:after="80" w:line="240" w:lineRule="auto"/>
              <w:jc w:val="center"/>
              <w:rPr>
                <w:b/>
                <w:sz w:val="26"/>
                <w:szCs w:val="26"/>
              </w:rPr>
            </w:pPr>
            <w:r w:rsidRPr="00DC0A3C">
              <w:rPr>
                <w:b/>
                <w:sz w:val="26"/>
                <w:szCs w:val="26"/>
              </w:rPr>
              <w:t>2</w:t>
            </w:r>
          </w:p>
        </w:tc>
        <w:tc>
          <w:tcPr>
            <w:tcW w:w="13547" w:type="dxa"/>
            <w:gridSpan w:val="8"/>
          </w:tcPr>
          <w:p w14:paraId="6C96FD98" w14:textId="77777777" w:rsidR="009D307C" w:rsidRPr="002645F0" w:rsidRDefault="009D307C" w:rsidP="00DD3E09">
            <w:pPr>
              <w:spacing w:after="80" w:line="240" w:lineRule="auto"/>
              <w:jc w:val="both"/>
              <w:rPr>
                <w:b/>
                <w:sz w:val="26"/>
                <w:szCs w:val="26"/>
              </w:rPr>
            </w:pPr>
            <w:r w:rsidRPr="002645F0">
              <w:rPr>
                <w:b/>
                <w:sz w:val="26"/>
                <w:szCs w:val="26"/>
              </w:rPr>
              <w:t>NỘI DUNG QUY TRÌNH</w:t>
            </w:r>
          </w:p>
        </w:tc>
      </w:tr>
      <w:tr w:rsidR="009D307C" w:rsidRPr="002645F0" w14:paraId="0703C294" w14:textId="77777777" w:rsidTr="009D307C">
        <w:tc>
          <w:tcPr>
            <w:tcW w:w="781" w:type="dxa"/>
          </w:tcPr>
          <w:p w14:paraId="41B7768A" w14:textId="77777777" w:rsidR="009D307C" w:rsidRPr="00DC0A3C" w:rsidRDefault="009D307C" w:rsidP="00DD3E09">
            <w:pPr>
              <w:spacing w:after="80" w:line="240" w:lineRule="auto"/>
              <w:jc w:val="center"/>
              <w:rPr>
                <w:b/>
                <w:sz w:val="26"/>
                <w:szCs w:val="26"/>
              </w:rPr>
            </w:pPr>
            <w:r w:rsidRPr="00DC0A3C">
              <w:rPr>
                <w:b/>
                <w:sz w:val="26"/>
                <w:szCs w:val="26"/>
              </w:rPr>
              <w:t>2.1</w:t>
            </w:r>
          </w:p>
        </w:tc>
        <w:tc>
          <w:tcPr>
            <w:tcW w:w="13547" w:type="dxa"/>
            <w:gridSpan w:val="8"/>
          </w:tcPr>
          <w:p w14:paraId="364B6F90" w14:textId="77777777" w:rsidR="009D307C" w:rsidRPr="002645F0" w:rsidRDefault="009D307C" w:rsidP="00DD3E09">
            <w:pPr>
              <w:spacing w:after="80" w:line="240" w:lineRule="auto"/>
              <w:jc w:val="both"/>
              <w:rPr>
                <w:b/>
                <w:i/>
                <w:sz w:val="26"/>
                <w:szCs w:val="26"/>
              </w:rPr>
            </w:pPr>
            <w:r w:rsidRPr="002645F0">
              <w:rPr>
                <w:b/>
                <w:sz w:val="26"/>
                <w:szCs w:val="26"/>
              </w:rPr>
              <w:t>Điều kiện thực hiện TTHC:</w:t>
            </w:r>
          </w:p>
        </w:tc>
      </w:tr>
      <w:tr w:rsidR="009D307C" w:rsidRPr="002645F0" w14:paraId="3B6BAC8D" w14:textId="77777777" w:rsidTr="009D307C">
        <w:tc>
          <w:tcPr>
            <w:tcW w:w="781" w:type="dxa"/>
          </w:tcPr>
          <w:p w14:paraId="364C6462" w14:textId="77777777" w:rsidR="009D307C" w:rsidRPr="00DC0A3C" w:rsidRDefault="009D307C" w:rsidP="00DD3E09">
            <w:pPr>
              <w:spacing w:after="80" w:line="240" w:lineRule="auto"/>
              <w:jc w:val="center"/>
              <w:rPr>
                <w:b/>
                <w:sz w:val="26"/>
                <w:szCs w:val="26"/>
              </w:rPr>
            </w:pPr>
          </w:p>
        </w:tc>
        <w:tc>
          <w:tcPr>
            <w:tcW w:w="13547" w:type="dxa"/>
            <w:gridSpan w:val="8"/>
          </w:tcPr>
          <w:p w14:paraId="2BB3DB6B" w14:textId="77777777" w:rsidR="009D307C" w:rsidRPr="00E3517D" w:rsidRDefault="009D307C" w:rsidP="00DD3E09">
            <w:pPr>
              <w:spacing w:after="80" w:line="240" w:lineRule="auto"/>
              <w:jc w:val="both"/>
              <w:outlineLvl w:val="0"/>
              <w:rPr>
                <w:bCs/>
                <w:sz w:val="26"/>
                <w:szCs w:val="26"/>
              </w:rPr>
            </w:pPr>
            <w:r w:rsidRPr="00E3517D">
              <w:rPr>
                <w:bCs/>
                <w:sz w:val="26"/>
                <w:szCs w:val="26"/>
                <w:lang w:val="vi-VN"/>
              </w:rPr>
              <w:t>(1) Chuyển đất trồng cây hàng năm sang xây dựng chuồng trại chăn nuôi gia súc, gia cầm và các loại động vật khác được pháp luậ</w:t>
            </w:r>
            <w:r w:rsidR="00847E3A" w:rsidRPr="00E3517D">
              <w:rPr>
                <w:bCs/>
                <w:sz w:val="26"/>
                <w:szCs w:val="26"/>
                <w:lang w:val="vi-VN"/>
              </w:rPr>
              <w:t>t cho phép</w:t>
            </w:r>
            <w:r w:rsidR="00847E3A" w:rsidRPr="00E3517D">
              <w:rPr>
                <w:bCs/>
                <w:sz w:val="26"/>
                <w:szCs w:val="26"/>
              </w:rPr>
              <w:t>.</w:t>
            </w:r>
          </w:p>
          <w:p w14:paraId="2DF56D37" w14:textId="77777777" w:rsidR="009D307C" w:rsidRPr="00E3517D" w:rsidRDefault="009D307C" w:rsidP="00DD3E09">
            <w:pPr>
              <w:spacing w:after="80" w:line="240" w:lineRule="auto"/>
              <w:jc w:val="both"/>
              <w:outlineLvl w:val="0"/>
              <w:rPr>
                <w:bCs/>
                <w:sz w:val="26"/>
                <w:szCs w:val="26"/>
              </w:rPr>
            </w:pPr>
            <w:r w:rsidRPr="00E3517D">
              <w:rPr>
                <w:bCs/>
                <w:sz w:val="26"/>
                <w:szCs w:val="26"/>
                <w:lang w:val="vi-VN"/>
              </w:rPr>
              <w:t>(2) Chuyển đất ở sang đất phi nông nghiệp không phải là đất ở.</w:t>
            </w:r>
          </w:p>
        </w:tc>
      </w:tr>
      <w:tr w:rsidR="009D307C" w:rsidRPr="002645F0" w14:paraId="7A83E424" w14:textId="77777777" w:rsidTr="009D307C">
        <w:trPr>
          <w:trHeight w:val="417"/>
        </w:trPr>
        <w:tc>
          <w:tcPr>
            <w:tcW w:w="781" w:type="dxa"/>
          </w:tcPr>
          <w:p w14:paraId="2CC76155" w14:textId="77777777" w:rsidR="009D307C" w:rsidRPr="00DC0A3C" w:rsidRDefault="009D307C" w:rsidP="00DD3E09">
            <w:pPr>
              <w:spacing w:after="80" w:line="240" w:lineRule="auto"/>
              <w:jc w:val="center"/>
              <w:rPr>
                <w:b/>
                <w:sz w:val="26"/>
                <w:szCs w:val="26"/>
              </w:rPr>
            </w:pPr>
            <w:r w:rsidRPr="00DC0A3C">
              <w:rPr>
                <w:b/>
                <w:sz w:val="26"/>
                <w:szCs w:val="26"/>
              </w:rPr>
              <w:t>2.2</w:t>
            </w:r>
          </w:p>
        </w:tc>
        <w:tc>
          <w:tcPr>
            <w:tcW w:w="13547" w:type="dxa"/>
            <w:gridSpan w:val="8"/>
          </w:tcPr>
          <w:p w14:paraId="77EDD7FC" w14:textId="77777777" w:rsidR="009D307C" w:rsidRPr="002645F0" w:rsidRDefault="009D307C" w:rsidP="00DD3E09">
            <w:pPr>
              <w:spacing w:after="80" w:line="240" w:lineRule="auto"/>
              <w:jc w:val="both"/>
              <w:rPr>
                <w:b/>
                <w:sz w:val="26"/>
                <w:szCs w:val="26"/>
              </w:rPr>
            </w:pPr>
            <w:r w:rsidRPr="002645F0">
              <w:rPr>
                <w:b/>
                <w:sz w:val="26"/>
                <w:szCs w:val="26"/>
              </w:rPr>
              <w:t>Cách thức thực hiện TTHC:</w:t>
            </w:r>
          </w:p>
        </w:tc>
      </w:tr>
      <w:tr w:rsidR="009D307C" w:rsidRPr="002645F0" w14:paraId="34C66DB6" w14:textId="77777777" w:rsidTr="009D307C">
        <w:trPr>
          <w:trHeight w:val="582"/>
        </w:trPr>
        <w:tc>
          <w:tcPr>
            <w:tcW w:w="781" w:type="dxa"/>
          </w:tcPr>
          <w:p w14:paraId="30D43430" w14:textId="77777777" w:rsidR="009D307C" w:rsidRPr="00DC0A3C" w:rsidRDefault="009D307C" w:rsidP="00DD3E09">
            <w:pPr>
              <w:spacing w:after="80" w:line="240" w:lineRule="auto"/>
              <w:jc w:val="center"/>
              <w:rPr>
                <w:b/>
                <w:sz w:val="26"/>
                <w:szCs w:val="26"/>
              </w:rPr>
            </w:pPr>
          </w:p>
        </w:tc>
        <w:tc>
          <w:tcPr>
            <w:tcW w:w="13547" w:type="dxa"/>
            <w:gridSpan w:val="8"/>
          </w:tcPr>
          <w:p w14:paraId="57E2D9B2" w14:textId="77777777" w:rsidR="009D307C" w:rsidRPr="00DC0A3C" w:rsidRDefault="009D307C" w:rsidP="00DD3E09">
            <w:pPr>
              <w:spacing w:after="80" w:line="240" w:lineRule="auto"/>
              <w:jc w:val="both"/>
              <w:rPr>
                <w:sz w:val="26"/>
                <w:szCs w:val="26"/>
              </w:rPr>
            </w:pPr>
            <w:r w:rsidRPr="00E3517D">
              <w:rPr>
                <w:sz w:val="26"/>
                <w:szCs w:val="26"/>
                <w:lang w:val="vi-VN"/>
              </w:rPr>
              <w:t>H</w:t>
            </w:r>
            <w:r w:rsidRPr="00E3517D">
              <w:rPr>
                <w:rFonts w:eastAsia="Arial"/>
                <w:sz w:val="26"/>
                <w:szCs w:val="26"/>
                <w:lang w:val="vi-VN"/>
              </w:rPr>
              <w:t xml:space="preserve">ộ gia đình, cá nhân </w:t>
            </w:r>
            <w:r w:rsidRPr="00E3517D">
              <w:rPr>
                <w:spacing w:val="-2"/>
                <w:sz w:val="26"/>
                <w:szCs w:val="26"/>
                <w:lang w:val="vi-VN"/>
              </w:rPr>
              <w:t xml:space="preserve">nộp hồ sơ </w:t>
            </w:r>
            <w:r w:rsidRPr="00E3517D">
              <w:rPr>
                <w:spacing w:val="-2"/>
                <w:sz w:val="26"/>
                <w:szCs w:val="26"/>
              </w:rPr>
              <w:t>tại</w:t>
            </w:r>
            <w:r w:rsidR="00DF6DF8" w:rsidRPr="00E3517D">
              <w:rPr>
                <w:spacing w:val="-2"/>
                <w:sz w:val="26"/>
                <w:szCs w:val="26"/>
              </w:rPr>
              <w:t xml:space="preserve"> </w:t>
            </w:r>
            <w:r w:rsidR="008C526C" w:rsidRPr="00E3517D">
              <w:rPr>
                <w:spacing w:val="-2"/>
                <w:sz w:val="26"/>
                <w:szCs w:val="26"/>
                <w:lang w:val="vi-VN"/>
              </w:rPr>
              <w:t>Trung tâm Hành chính công cấp huyện hoặc Bộ phận tiếp nhận và trả kết quả của UBND cấp xã</w:t>
            </w:r>
            <w:r w:rsidRPr="00E3517D">
              <w:rPr>
                <w:spacing w:val="-2"/>
                <w:sz w:val="26"/>
                <w:szCs w:val="26"/>
                <w:lang w:val="vi-VN"/>
              </w:rPr>
              <w:t xml:space="preserve"> nếu có nhu cầu</w:t>
            </w:r>
          </w:p>
        </w:tc>
      </w:tr>
      <w:tr w:rsidR="009D307C" w:rsidRPr="002645F0" w14:paraId="0FF0E9D9" w14:textId="77777777" w:rsidTr="009D307C">
        <w:tc>
          <w:tcPr>
            <w:tcW w:w="781" w:type="dxa"/>
            <w:vAlign w:val="center"/>
          </w:tcPr>
          <w:p w14:paraId="3B6BB61C" w14:textId="77777777" w:rsidR="009D307C" w:rsidRPr="00DC0A3C" w:rsidRDefault="009D307C" w:rsidP="00DD3E09">
            <w:pPr>
              <w:spacing w:after="80" w:line="240" w:lineRule="auto"/>
              <w:jc w:val="center"/>
              <w:rPr>
                <w:b/>
                <w:sz w:val="26"/>
                <w:szCs w:val="26"/>
              </w:rPr>
            </w:pPr>
            <w:r w:rsidRPr="00DC0A3C">
              <w:rPr>
                <w:b/>
                <w:sz w:val="26"/>
                <w:szCs w:val="26"/>
              </w:rPr>
              <w:t>2.3</w:t>
            </w:r>
          </w:p>
        </w:tc>
        <w:tc>
          <w:tcPr>
            <w:tcW w:w="11387" w:type="dxa"/>
            <w:gridSpan w:val="6"/>
            <w:tcBorders>
              <w:right w:val="single" w:sz="4" w:space="0" w:color="auto"/>
            </w:tcBorders>
            <w:vAlign w:val="center"/>
          </w:tcPr>
          <w:p w14:paraId="2E362597" w14:textId="77777777" w:rsidR="009D307C" w:rsidRPr="002645F0" w:rsidRDefault="009D307C" w:rsidP="00DD3E09">
            <w:pPr>
              <w:spacing w:after="80" w:line="240" w:lineRule="auto"/>
              <w:rPr>
                <w:b/>
                <w:sz w:val="26"/>
                <w:szCs w:val="26"/>
              </w:rPr>
            </w:pPr>
            <w:r w:rsidRPr="002645F0">
              <w:rPr>
                <w:b/>
                <w:sz w:val="26"/>
                <w:szCs w:val="26"/>
              </w:rPr>
              <w:t>Thành phần hồ sơ, bao gồm:</w:t>
            </w:r>
          </w:p>
        </w:tc>
        <w:tc>
          <w:tcPr>
            <w:tcW w:w="1170" w:type="dxa"/>
            <w:tcBorders>
              <w:left w:val="single" w:sz="4" w:space="0" w:color="auto"/>
              <w:right w:val="single" w:sz="4" w:space="0" w:color="auto"/>
            </w:tcBorders>
            <w:vAlign w:val="center"/>
          </w:tcPr>
          <w:p w14:paraId="6E4CEE64" w14:textId="77777777" w:rsidR="009D307C" w:rsidRPr="002645F0" w:rsidRDefault="009D307C" w:rsidP="00DD3E09">
            <w:pPr>
              <w:spacing w:after="80" w:line="240" w:lineRule="auto"/>
              <w:jc w:val="center"/>
              <w:rPr>
                <w:b/>
                <w:sz w:val="26"/>
                <w:szCs w:val="26"/>
              </w:rPr>
            </w:pPr>
            <w:r w:rsidRPr="002645F0">
              <w:rPr>
                <w:b/>
                <w:sz w:val="26"/>
                <w:szCs w:val="26"/>
              </w:rPr>
              <w:t>Bản chính</w:t>
            </w:r>
          </w:p>
        </w:tc>
        <w:tc>
          <w:tcPr>
            <w:tcW w:w="990" w:type="dxa"/>
            <w:tcBorders>
              <w:left w:val="single" w:sz="4" w:space="0" w:color="auto"/>
            </w:tcBorders>
            <w:vAlign w:val="center"/>
          </w:tcPr>
          <w:p w14:paraId="186258AF" w14:textId="77777777" w:rsidR="009D307C" w:rsidRPr="002645F0" w:rsidRDefault="009D307C" w:rsidP="00DD3E09">
            <w:pPr>
              <w:spacing w:after="80" w:line="240" w:lineRule="auto"/>
              <w:rPr>
                <w:b/>
                <w:sz w:val="26"/>
                <w:szCs w:val="26"/>
              </w:rPr>
            </w:pPr>
            <w:r w:rsidRPr="002645F0">
              <w:rPr>
                <w:b/>
                <w:sz w:val="26"/>
                <w:szCs w:val="26"/>
              </w:rPr>
              <w:t>Bản sao</w:t>
            </w:r>
          </w:p>
        </w:tc>
      </w:tr>
      <w:tr w:rsidR="001E6D02" w:rsidRPr="002645F0" w14:paraId="1CFC480E" w14:textId="77777777" w:rsidTr="009D307C">
        <w:tc>
          <w:tcPr>
            <w:tcW w:w="781" w:type="dxa"/>
            <w:vAlign w:val="center"/>
          </w:tcPr>
          <w:p w14:paraId="2847ED1F" w14:textId="77777777" w:rsidR="001E6D02" w:rsidRPr="00DC0A3C" w:rsidRDefault="001E6D02" w:rsidP="00DD3E09">
            <w:pPr>
              <w:spacing w:after="80" w:line="240" w:lineRule="auto"/>
              <w:jc w:val="center"/>
              <w:rPr>
                <w:b/>
                <w:sz w:val="26"/>
                <w:szCs w:val="26"/>
              </w:rPr>
            </w:pPr>
          </w:p>
        </w:tc>
        <w:tc>
          <w:tcPr>
            <w:tcW w:w="11387" w:type="dxa"/>
            <w:gridSpan w:val="6"/>
            <w:tcBorders>
              <w:right w:val="single" w:sz="4" w:space="0" w:color="auto"/>
            </w:tcBorders>
            <w:vAlign w:val="center"/>
          </w:tcPr>
          <w:p w14:paraId="6A607615" w14:textId="77777777" w:rsidR="001E6D02" w:rsidRPr="00E3517D" w:rsidRDefault="001E6D02" w:rsidP="00DD3E09">
            <w:pPr>
              <w:spacing w:after="80" w:line="240" w:lineRule="auto"/>
              <w:jc w:val="both"/>
              <w:outlineLvl w:val="0"/>
              <w:rPr>
                <w:rFonts w:eastAsiaTheme="minorEastAsia"/>
                <w:bCs/>
                <w:sz w:val="26"/>
                <w:szCs w:val="26"/>
              </w:rPr>
            </w:pPr>
            <w:r w:rsidRPr="00E3517D">
              <w:rPr>
                <w:rFonts w:eastAsiaTheme="minorEastAsia"/>
                <w:bCs/>
                <w:sz w:val="26"/>
                <w:szCs w:val="26"/>
                <w:lang w:val="vi-VN"/>
              </w:rPr>
              <w:t>(1) Đơn đăng ký biến động đất đai, tài sản gắn liền với đất theo Mẫu số 09/ĐK (ban hành kèm Thông tư số</w:t>
            </w:r>
            <w:r w:rsidR="00847E3A" w:rsidRPr="00E3517D">
              <w:rPr>
                <w:rFonts w:eastAsiaTheme="minorEastAsia"/>
                <w:bCs/>
                <w:sz w:val="26"/>
                <w:szCs w:val="26"/>
                <w:lang w:val="vi-VN"/>
              </w:rPr>
              <w:t xml:space="preserve"> 33/2014/TT-BTNMT)</w:t>
            </w:r>
            <w:r w:rsidR="00847E3A" w:rsidRPr="00E3517D">
              <w:rPr>
                <w:rFonts w:eastAsiaTheme="minorEastAsia"/>
                <w:bCs/>
                <w:sz w:val="26"/>
                <w:szCs w:val="26"/>
              </w:rPr>
              <w:t>.</w:t>
            </w:r>
          </w:p>
        </w:tc>
        <w:tc>
          <w:tcPr>
            <w:tcW w:w="1170" w:type="dxa"/>
            <w:tcBorders>
              <w:left w:val="single" w:sz="4" w:space="0" w:color="auto"/>
              <w:right w:val="single" w:sz="4" w:space="0" w:color="auto"/>
            </w:tcBorders>
            <w:vAlign w:val="center"/>
          </w:tcPr>
          <w:p w14:paraId="119EE9D6" w14:textId="77777777" w:rsidR="001E6D02" w:rsidRPr="007C5B79" w:rsidRDefault="001E6D02" w:rsidP="00DD3E09">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187D60EE" w14:textId="77777777" w:rsidR="001E6D02" w:rsidRPr="002645F0" w:rsidRDefault="001E6D02" w:rsidP="00DD3E09">
            <w:pPr>
              <w:spacing w:after="80" w:line="240" w:lineRule="auto"/>
              <w:rPr>
                <w:b/>
                <w:sz w:val="26"/>
                <w:szCs w:val="26"/>
              </w:rPr>
            </w:pPr>
          </w:p>
        </w:tc>
      </w:tr>
      <w:tr w:rsidR="001E6D02" w:rsidRPr="002645F0" w14:paraId="276AD491" w14:textId="77777777" w:rsidTr="009D307C">
        <w:tc>
          <w:tcPr>
            <w:tcW w:w="781" w:type="dxa"/>
            <w:vAlign w:val="center"/>
          </w:tcPr>
          <w:p w14:paraId="15650067" w14:textId="77777777" w:rsidR="001E6D02" w:rsidRPr="00DC0A3C" w:rsidRDefault="001E6D02" w:rsidP="00DD3E09">
            <w:pPr>
              <w:spacing w:after="80" w:line="240" w:lineRule="auto"/>
              <w:jc w:val="center"/>
              <w:rPr>
                <w:b/>
                <w:sz w:val="26"/>
                <w:szCs w:val="26"/>
              </w:rPr>
            </w:pPr>
          </w:p>
        </w:tc>
        <w:tc>
          <w:tcPr>
            <w:tcW w:w="11387" w:type="dxa"/>
            <w:gridSpan w:val="6"/>
            <w:tcBorders>
              <w:right w:val="single" w:sz="4" w:space="0" w:color="auto"/>
            </w:tcBorders>
            <w:vAlign w:val="center"/>
          </w:tcPr>
          <w:p w14:paraId="5ECD358D" w14:textId="77777777" w:rsidR="001E6D02" w:rsidRPr="00E3517D" w:rsidRDefault="001E6D02" w:rsidP="00DD3E09">
            <w:pPr>
              <w:spacing w:after="80" w:line="240" w:lineRule="auto"/>
              <w:jc w:val="both"/>
              <w:outlineLvl w:val="0"/>
              <w:rPr>
                <w:rFonts w:eastAsiaTheme="minorEastAsia"/>
                <w:bCs/>
                <w:sz w:val="26"/>
                <w:szCs w:val="26"/>
                <w:lang w:val="vi-VN"/>
              </w:rPr>
            </w:pPr>
            <w:r w:rsidRPr="00E3517D">
              <w:rPr>
                <w:rFonts w:eastAsiaTheme="minorEastAsia"/>
                <w:bCs/>
                <w:sz w:val="26"/>
                <w:szCs w:val="26"/>
                <w:lang w:val="vi-VN"/>
              </w:rPr>
              <w:t>(2) Giấy chứng nhận quyền sử dụng đất; Giấy chứng nhận quyền sử dụng đất, quyền sở hữu nhà ở và tài sản khác gắn liền với đất; Giấy chứng nhận quyền sở hữu nhà ở và quyền sử dụng đất ở</w:t>
            </w:r>
            <w:r w:rsidRPr="00E3517D">
              <w:rPr>
                <w:rFonts w:eastAsiaTheme="minorEastAsia"/>
                <w:bCs/>
                <w:sz w:val="26"/>
                <w:szCs w:val="26"/>
              </w:rPr>
              <w:t>.</w:t>
            </w:r>
          </w:p>
        </w:tc>
        <w:tc>
          <w:tcPr>
            <w:tcW w:w="1170" w:type="dxa"/>
            <w:tcBorders>
              <w:left w:val="single" w:sz="4" w:space="0" w:color="auto"/>
              <w:right w:val="single" w:sz="4" w:space="0" w:color="auto"/>
            </w:tcBorders>
            <w:vAlign w:val="center"/>
          </w:tcPr>
          <w:p w14:paraId="018C3CAA" w14:textId="77777777" w:rsidR="001E6D02" w:rsidRPr="00DC0A3C" w:rsidRDefault="001E6D02" w:rsidP="00DD3E09">
            <w:pPr>
              <w:spacing w:after="80" w:line="240" w:lineRule="auto"/>
              <w:jc w:val="center"/>
              <w:rPr>
                <w:b/>
                <w:sz w:val="26"/>
                <w:szCs w:val="26"/>
              </w:rPr>
            </w:pPr>
            <w:r w:rsidRPr="00DC0A3C">
              <w:rPr>
                <w:b/>
                <w:sz w:val="26"/>
                <w:szCs w:val="26"/>
              </w:rPr>
              <w:t>x</w:t>
            </w:r>
          </w:p>
        </w:tc>
        <w:tc>
          <w:tcPr>
            <w:tcW w:w="990" w:type="dxa"/>
            <w:tcBorders>
              <w:left w:val="single" w:sz="4" w:space="0" w:color="auto"/>
            </w:tcBorders>
            <w:vAlign w:val="center"/>
          </w:tcPr>
          <w:p w14:paraId="7C000272" w14:textId="77777777" w:rsidR="001E6D02" w:rsidRPr="002645F0" w:rsidRDefault="001E6D02" w:rsidP="00DD3E09">
            <w:pPr>
              <w:spacing w:after="80" w:line="240" w:lineRule="auto"/>
              <w:rPr>
                <w:b/>
                <w:sz w:val="26"/>
                <w:szCs w:val="26"/>
              </w:rPr>
            </w:pPr>
          </w:p>
        </w:tc>
      </w:tr>
      <w:tr w:rsidR="009D307C" w:rsidRPr="002645F0" w14:paraId="32FF841F" w14:textId="77777777" w:rsidTr="009D307C">
        <w:trPr>
          <w:trHeight w:val="363"/>
        </w:trPr>
        <w:tc>
          <w:tcPr>
            <w:tcW w:w="781" w:type="dxa"/>
          </w:tcPr>
          <w:p w14:paraId="48697526" w14:textId="77777777" w:rsidR="009D307C" w:rsidRPr="00DC0A3C" w:rsidRDefault="009D307C" w:rsidP="00DD3E09">
            <w:pPr>
              <w:spacing w:after="80" w:line="240" w:lineRule="auto"/>
              <w:jc w:val="center"/>
              <w:rPr>
                <w:b/>
                <w:sz w:val="26"/>
                <w:szCs w:val="26"/>
              </w:rPr>
            </w:pPr>
            <w:r w:rsidRPr="00DC0A3C">
              <w:rPr>
                <w:b/>
                <w:sz w:val="26"/>
                <w:szCs w:val="26"/>
              </w:rPr>
              <w:t>2.4</w:t>
            </w:r>
          </w:p>
        </w:tc>
        <w:tc>
          <w:tcPr>
            <w:tcW w:w="13547" w:type="dxa"/>
            <w:gridSpan w:val="8"/>
          </w:tcPr>
          <w:p w14:paraId="10C00EAC" w14:textId="77777777" w:rsidR="009D307C" w:rsidRPr="002645F0" w:rsidRDefault="009D307C" w:rsidP="00DD3E09">
            <w:pPr>
              <w:spacing w:after="80" w:line="240" w:lineRule="auto"/>
              <w:jc w:val="both"/>
              <w:rPr>
                <w:b/>
                <w:sz w:val="26"/>
                <w:szCs w:val="26"/>
              </w:rPr>
            </w:pPr>
            <w:r w:rsidRPr="002645F0">
              <w:rPr>
                <w:b/>
                <w:sz w:val="26"/>
                <w:szCs w:val="26"/>
              </w:rPr>
              <w:t xml:space="preserve">Số lượng hồ sơ </w:t>
            </w:r>
            <w:r w:rsidRPr="002645F0">
              <w:rPr>
                <w:sz w:val="26"/>
                <w:szCs w:val="26"/>
              </w:rPr>
              <w:t>(Số lượng hồ sơ cần nộp)</w:t>
            </w:r>
            <w:r w:rsidRPr="002645F0">
              <w:rPr>
                <w:b/>
                <w:sz w:val="26"/>
                <w:szCs w:val="26"/>
              </w:rPr>
              <w:t>: 01</w:t>
            </w:r>
            <w:r w:rsidRPr="002645F0">
              <w:rPr>
                <w:sz w:val="26"/>
                <w:szCs w:val="26"/>
              </w:rPr>
              <w:t>(bộ)</w:t>
            </w:r>
          </w:p>
        </w:tc>
      </w:tr>
      <w:tr w:rsidR="009D307C" w:rsidRPr="002645F0" w14:paraId="4A3025C7" w14:textId="77777777" w:rsidTr="009D307C">
        <w:tc>
          <w:tcPr>
            <w:tcW w:w="781" w:type="dxa"/>
          </w:tcPr>
          <w:p w14:paraId="0F7C767A" w14:textId="77777777" w:rsidR="009D307C" w:rsidRPr="00DC0A3C" w:rsidRDefault="009D307C" w:rsidP="00DD3E09">
            <w:pPr>
              <w:spacing w:after="80" w:line="240" w:lineRule="auto"/>
              <w:jc w:val="center"/>
              <w:rPr>
                <w:b/>
                <w:sz w:val="26"/>
                <w:szCs w:val="26"/>
              </w:rPr>
            </w:pPr>
            <w:r w:rsidRPr="00DC0A3C">
              <w:rPr>
                <w:b/>
                <w:sz w:val="26"/>
                <w:szCs w:val="26"/>
              </w:rPr>
              <w:lastRenderedPageBreak/>
              <w:t>2.5</w:t>
            </w:r>
          </w:p>
        </w:tc>
        <w:tc>
          <w:tcPr>
            <w:tcW w:w="13547" w:type="dxa"/>
            <w:gridSpan w:val="8"/>
          </w:tcPr>
          <w:p w14:paraId="34D9D84C" w14:textId="77777777" w:rsidR="009D307C" w:rsidRPr="002645F0" w:rsidRDefault="009D307C" w:rsidP="00DD3E09">
            <w:pPr>
              <w:spacing w:after="80" w:line="240" w:lineRule="auto"/>
              <w:jc w:val="both"/>
              <w:rPr>
                <w:sz w:val="26"/>
                <w:szCs w:val="26"/>
              </w:rPr>
            </w:pPr>
            <w:r w:rsidRPr="002645F0">
              <w:rPr>
                <w:b/>
                <w:sz w:val="26"/>
                <w:szCs w:val="26"/>
              </w:rPr>
              <w:t xml:space="preserve">Thời hạn giải quyết: </w:t>
            </w:r>
          </w:p>
          <w:p w14:paraId="244BBB5F" w14:textId="77777777" w:rsidR="009D307C" w:rsidRPr="00E3517D" w:rsidRDefault="009D307C" w:rsidP="00DD3E09">
            <w:pPr>
              <w:spacing w:after="80" w:line="240" w:lineRule="auto"/>
              <w:jc w:val="both"/>
              <w:rPr>
                <w:rFonts w:eastAsiaTheme="minorEastAsia"/>
                <w:i/>
                <w:sz w:val="26"/>
                <w:szCs w:val="26"/>
              </w:rPr>
            </w:pPr>
            <w:r w:rsidRPr="00E3517D">
              <w:rPr>
                <w:rFonts w:eastAsiaTheme="minorEastAsia"/>
                <w:i/>
                <w:sz w:val="26"/>
                <w:szCs w:val="26"/>
              </w:rPr>
              <w:t>* Trường hợp đăng ký biến động trên GCN</w:t>
            </w:r>
            <w:r w:rsidR="006A3EDA" w:rsidRPr="00E3517D">
              <w:rPr>
                <w:rFonts w:eastAsiaTheme="minorEastAsia"/>
                <w:i/>
                <w:sz w:val="26"/>
                <w:szCs w:val="26"/>
              </w:rPr>
              <w:t>:</w:t>
            </w:r>
          </w:p>
          <w:p w14:paraId="085FE43C" w14:textId="77777777" w:rsidR="009D307C" w:rsidRPr="00E3517D" w:rsidRDefault="009D307C" w:rsidP="00DD3E09">
            <w:pPr>
              <w:spacing w:after="80" w:line="240" w:lineRule="auto"/>
              <w:rPr>
                <w:rFonts w:eastAsiaTheme="minorEastAsia"/>
                <w:sz w:val="26"/>
                <w:szCs w:val="26"/>
              </w:rPr>
            </w:pPr>
            <w:r w:rsidRPr="00E3517D">
              <w:rPr>
                <w:rFonts w:eastAsiaTheme="minorEastAsia"/>
                <w:sz w:val="26"/>
                <w:szCs w:val="26"/>
              </w:rPr>
              <w:t xml:space="preserve">- Không quá </w:t>
            </w:r>
            <w:r w:rsidRPr="00E3517D">
              <w:rPr>
                <w:rFonts w:eastAsiaTheme="minorEastAsia"/>
                <w:sz w:val="26"/>
                <w:szCs w:val="26"/>
                <w:lang w:val="vi-VN"/>
              </w:rPr>
              <w:t>10 ngày làm việc kể từ ngày nhận được hồ sơ hợp lệ.</w:t>
            </w:r>
            <w:r w:rsidRPr="00E3517D">
              <w:rPr>
                <w:rFonts w:eastAsiaTheme="minorEastAsia"/>
                <w:sz w:val="26"/>
                <w:szCs w:val="26"/>
              </w:rPr>
              <w:t xml:space="preserve"> Trong đó: </w:t>
            </w:r>
          </w:p>
          <w:p w14:paraId="61C39887" w14:textId="6AAE4133" w:rsidR="009D307C" w:rsidRPr="00E3517D" w:rsidRDefault="009D307C" w:rsidP="00DD3E09">
            <w:pPr>
              <w:spacing w:after="80" w:line="240" w:lineRule="auto"/>
              <w:rPr>
                <w:rFonts w:eastAsiaTheme="minorEastAsia"/>
                <w:bCs/>
                <w:sz w:val="26"/>
                <w:szCs w:val="26"/>
              </w:rPr>
            </w:pPr>
            <w:r w:rsidRPr="00E3517D">
              <w:rPr>
                <w:rFonts w:eastAsiaTheme="minorEastAsia"/>
                <w:bCs/>
                <w:sz w:val="26"/>
                <w:szCs w:val="26"/>
              </w:rPr>
              <w:t>- Tiếp nhận hồ sơ tại TTHCC cấp huyện hoặc bộ phận TN&amp;TKQ tại UBND cấp xã: 0,5 ngày</w:t>
            </w:r>
            <w:r w:rsidR="007C5B79">
              <w:rPr>
                <w:rFonts w:eastAsiaTheme="minorEastAsia"/>
                <w:bCs/>
                <w:sz w:val="26"/>
                <w:szCs w:val="26"/>
              </w:rPr>
              <w:t>;</w:t>
            </w:r>
          </w:p>
          <w:p w14:paraId="27BF5EDE" w14:textId="3A08434E" w:rsidR="009D307C" w:rsidRPr="00E3517D" w:rsidRDefault="009D307C" w:rsidP="00DD3E09">
            <w:pPr>
              <w:spacing w:after="80" w:line="240" w:lineRule="auto"/>
              <w:rPr>
                <w:rFonts w:eastAsiaTheme="minorEastAsia"/>
                <w:sz w:val="26"/>
                <w:szCs w:val="26"/>
                <w:lang w:val="nl-NL"/>
              </w:rPr>
            </w:pPr>
            <w:r w:rsidRPr="00E3517D">
              <w:rPr>
                <w:rFonts w:eastAsiaTheme="minorEastAsia"/>
                <w:bCs/>
                <w:sz w:val="26"/>
                <w:szCs w:val="26"/>
              </w:rPr>
              <w:t xml:space="preserve">- </w:t>
            </w:r>
            <w:r w:rsidR="00DE3D6C" w:rsidRPr="00E3517D">
              <w:rPr>
                <w:rFonts w:eastAsiaTheme="minorEastAsia"/>
                <w:sz w:val="26"/>
                <w:szCs w:val="26"/>
                <w:lang w:val="nl-NL"/>
              </w:rPr>
              <w:t>Văn phòng</w:t>
            </w:r>
            <w:r w:rsidRPr="00E3517D">
              <w:rPr>
                <w:rFonts w:eastAsiaTheme="minorEastAsia"/>
                <w:sz w:val="26"/>
                <w:szCs w:val="26"/>
                <w:lang w:val="nl-NL"/>
              </w:rPr>
              <w:t xml:space="preserve"> đăng ký đất đai 9 ngày (phòng chuyên môn 6 ngày, lãnh đạo </w:t>
            </w:r>
            <w:r w:rsidR="00DE3D6C" w:rsidRPr="00E3517D">
              <w:rPr>
                <w:rFonts w:eastAsiaTheme="minorEastAsia"/>
                <w:sz w:val="26"/>
                <w:szCs w:val="26"/>
                <w:lang w:val="nl-NL"/>
              </w:rPr>
              <w:t>Văn phòng</w:t>
            </w:r>
            <w:r w:rsidRPr="00E3517D">
              <w:rPr>
                <w:rFonts w:eastAsiaTheme="minorEastAsia"/>
                <w:sz w:val="26"/>
                <w:szCs w:val="26"/>
                <w:lang w:val="nl-NL"/>
              </w:rPr>
              <w:t xml:space="preserve"> 3 ngày)</w:t>
            </w:r>
            <w:r w:rsidR="007C5B79">
              <w:rPr>
                <w:rFonts w:eastAsiaTheme="minorEastAsia"/>
                <w:sz w:val="26"/>
                <w:szCs w:val="26"/>
                <w:lang w:val="nl-NL"/>
              </w:rPr>
              <w:t>;</w:t>
            </w:r>
          </w:p>
          <w:p w14:paraId="73A72CBB" w14:textId="6A0AD1E3" w:rsidR="009D307C" w:rsidRPr="00E3517D" w:rsidRDefault="009D307C" w:rsidP="00DD3E09">
            <w:pPr>
              <w:spacing w:after="80" w:line="240" w:lineRule="auto"/>
              <w:jc w:val="both"/>
              <w:rPr>
                <w:rFonts w:eastAsiaTheme="minorEastAsia"/>
                <w:bCs/>
                <w:sz w:val="26"/>
                <w:szCs w:val="26"/>
              </w:rPr>
            </w:pPr>
            <w:r w:rsidRPr="00E3517D">
              <w:rPr>
                <w:rFonts w:eastAsiaTheme="minorEastAsia"/>
                <w:bCs/>
                <w:sz w:val="26"/>
                <w:szCs w:val="26"/>
              </w:rPr>
              <w:t>- Chuyển kết quả về TTHCC cấp huyện hoặc bộ phận TN&amp;TKQ UBND cấp xã: 0,5 ngày</w:t>
            </w:r>
            <w:r w:rsidR="007C5B79">
              <w:rPr>
                <w:rFonts w:eastAsiaTheme="minorEastAsia"/>
                <w:bCs/>
                <w:sz w:val="26"/>
                <w:szCs w:val="26"/>
              </w:rPr>
              <w:t>.</w:t>
            </w:r>
          </w:p>
          <w:p w14:paraId="6F6C0A13" w14:textId="77777777" w:rsidR="009D307C" w:rsidRPr="00E3517D" w:rsidRDefault="009D307C" w:rsidP="00DD3E09">
            <w:pPr>
              <w:widowControl w:val="0"/>
              <w:tabs>
                <w:tab w:val="left" w:pos="540"/>
              </w:tabs>
              <w:spacing w:after="80" w:line="240" w:lineRule="auto"/>
              <w:jc w:val="both"/>
              <w:rPr>
                <w:rFonts w:eastAsiaTheme="minorEastAsia"/>
                <w:sz w:val="26"/>
                <w:szCs w:val="26"/>
              </w:rPr>
            </w:pPr>
            <w:r w:rsidRPr="00E3517D">
              <w:rPr>
                <w:rFonts w:eastAsiaTheme="minorEastAsia"/>
                <w:bCs/>
                <w:sz w:val="26"/>
                <w:szCs w:val="26"/>
              </w:rPr>
              <w:t xml:space="preserve">* </w:t>
            </w:r>
            <w:r w:rsidR="00652000" w:rsidRPr="00E3517D">
              <w:rPr>
                <w:rFonts w:eastAsiaTheme="minorEastAsia"/>
                <w:sz w:val="26"/>
                <w:szCs w:val="26"/>
                <w:lang w:val="vi-VN"/>
              </w:rPr>
              <w:t>Đối với các xã miền núi, vùng sâu,</w:t>
            </w:r>
            <w:r w:rsidRPr="00E3517D">
              <w:rPr>
                <w:rFonts w:eastAsiaTheme="minorEastAsia"/>
                <w:sz w:val="26"/>
                <w:szCs w:val="26"/>
                <w:lang w:val="vi-VN"/>
              </w:rPr>
              <w:t xml:space="preserve"> vùng xa, vùng có điều kiện kinh tế - xã hội khó khăn, vùng có điều kiện kinh tế - xã hội đặc biệt khó khăn thì thời gian thực hiện </w:t>
            </w:r>
            <w:r w:rsidRPr="00E3517D">
              <w:rPr>
                <w:rFonts w:eastAsiaTheme="minorEastAsia"/>
                <w:sz w:val="26"/>
                <w:szCs w:val="26"/>
              </w:rPr>
              <w:t xml:space="preserve">không quá 20 ngày làm việc kể từ khi nhận được hồ sơ hợp lệ. Trong đó: </w:t>
            </w:r>
          </w:p>
          <w:p w14:paraId="1ECB7CC1" w14:textId="3C22E767" w:rsidR="009D307C" w:rsidRPr="00E3517D" w:rsidRDefault="009D307C" w:rsidP="00DD3E09">
            <w:pPr>
              <w:spacing w:after="80" w:line="240" w:lineRule="auto"/>
              <w:rPr>
                <w:rFonts w:eastAsiaTheme="minorEastAsia"/>
                <w:bCs/>
                <w:sz w:val="26"/>
                <w:szCs w:val="26"/>
              </w:rPr>
            </w:pPr>
            <w:r w:rsidRPr="00E3517D">
              <w:rPr>
                <w:rFonts w:eastAsiaTheme="minorEastAsia"/>
                <w:bCs/>
                <w:sz w:val="26"/>
                <w:szCs w:val="26"/>
              </w:rPr>
              <w:t>- Tiếp nhận hồ sơ tại TTHCC cấp huyện hoặc bộ phận TN&amp;TKQ tại UBND cấp xã: 2 ngày</w:t>
            </w:r>
            <w:r w:rsidR="007C5B79">
              <w:rPr>
                <w:rFonts w:eastAsiaTheme="minorEastAsia"/>
                <w:bCs/>
                <w:sz w:val="26"/>
                <w:szCs w:val="26"/>
              </w:rPr>
              <w:t>;</w:t>
            </w:r>
          </w:p>
          <w:p w14:paraId="7F7DC9B5" w14:textId="22143083" w:rsidR="009D307C" w:rsidRPr="00E3517D" w:rsidRDefault="009D307C" w:rsidP="00DD3E09">
            <w:pPr>
              <w:spacing w:after="80" w:line="240" w:lineRule="auto"/>
              <w:rPr>
                <w:rFonts w:eastAsiaTheme="minorEastAsia"/>
                <w:sz w:val="26"/>
                <w:szCs w:val="26"/>
                <w:lang w:val="nl-NL"/>
              </w:rPr>
            </w:pPr>
            <w:r w:rsidRPr="00E3517D">
              <w:rPr>
                <w:rFonts w:eastAsiaTheme="minorEastAsia"/>
                <w:bCs/>
                <w:sz w:val="26"/>
                <w:szCs w:val="26"/>
              </w:rPr>
              <w:t xml:space="preserve">- </w:t>
            </w:r>
            <w:r w:rsidR="00DE3D6C" w:rsidRPr="00E3517D">
              <w:rPr>
                <w:rFonts w:eastAsiaTheme="minorEastAsia"/>
                <w:sz w:val="26"/>
                <w:szCs w:val="26"/>
                <w:lang w:val="nl-NL"/>
              </w:rPr>
              <w:t>Văn phòng</w:t>
            </w:r>
            <w:r w:rsidRPr="00E3517D">
              <w:rPr>
                <w:rFonts w:eastAsiaTheme="minorEastAsia"/>
                <w:sz w:val="26"/>
                <w:szCs w:val="26"/>
                <w:lang w:val="nl-NL"/>
              </w:rPr>
              <w:t xml:space="preserve"> đăng ký đất đai 16 ngày (phòng chuyên môn 11 ngày, lãnh đạo </w:t>
            </w:r>
            <w:r w:rsidR="00DE3D6C" w:rsidRPr="00E3517D">
              <w:rPr>
                <w:rFonts w:eastAsiaTheme="minorEastAsia"/>
                <w:sz w:val="26"/>
                <w:szCs w:val="26"/>
                <w:lang w:val="nl-NL"/>
              </w:rPr>
              <w:t>Văn phòng</w:t>
            </w:r>
            <w:r w:rsidRPr="00E3517D">
              <w:rPr>
                <w:rFonts w:eastAsiaTheme="minorEastAsia"/>
                <w:sz w:val="26"/>
                <w:szCs w:val="26"/>
                <w:lang w:val="nl-NL"/>
              </w:rPr>
              <w:t xml:space="preserve"> 5 ngày)</w:t>
            </w:r>
            <w:r w:rsidR="007C5B79">
              <w:rPr>
                <w:rFonts w:eastAsiaTheme="minorEastAsia"/>
                <w:sz w:val="26"/>
                <w:szCs w:val="26"/>
                <w:lang w:val="nl-NL"/>
              </w:rPr>
              <w:t>;</w:t>
            </w:r>
            <w:r w:rsidRPr="00E3517D">
              <w:rPr>
                <w:rFonts w:eastAsiaTheme="minorEastAsia"/>
                <w:sz w:val="26"/>
                <w:szCs w:val="26"/>
                <w:lang w:val="nl-NL"/>
              </w:rPr>
              <w:t xml:space="preserve"> </w:t>
            </w:r>
          </w:p>
          <w:p w14:paraId="17B01D8B" w14:textId="7B95E01D" w:rsidR="009D307C" w:rsidRPr="00E3517D" w:rsidRDefault="009D307C" w:rsidP="00DD3E09">
            <w:pPr>
              <w:spacing w:after="80" w:line="240" w:lineRule="auto"/>
              <w:jc w:val="both"/>
              <w:rPr>
                <w:rFonts w:eastAsiaTheme="minorEastAsia"/>
                <w:bCs/>
                <w:sz w:val="26"/>
                <w:szCs w:val="26"/>
              </w:rPr>
            </w:pPr>
            <w:r w:rsidRPr="00E3517D">
              <w:rPr>
                <w:rFonts w:eastAsiaTheme="minorEastAsia"/>
                <w:bCs/>
                <w:sz w:val="26"/>
                <w:szCs w:val="26"/>
              </w:rPr>
              <w:t>- Chuyển kết quả về TTHCC cấp huyện hoặc bộ phận TN&amp;TKQ UBND cấp xã: 2 ngày</w:t>
            </w:r>
            <w:r w:rsidR="007C5B79">
              <w:rPr>
                <w:rFonts w:eastAsiaTheme="minorEastAsia"/>
                <w:bCs/>
                <w:sz w:val="26"/>
                <w:szCs w:val="26"/>
              </w:rPr>
              <w:t>.</w:t>
            </w:r>
          </w:p>
          <w:p w14:paraId="5A6A097A" w14:textId="77777777" w:rsidR="009D307C" w:rsidRPr="00E3517D" w:rsidRDefault="009D307C" w:rsidP="00DD3E09">
            <w:pPr>
              <w:spacing w:after="80" w:line="240" w:lineRule="auto"/>
              <w:jc w:val="both"/>
              <w:rPr>
                <w:rFonts w:eastAsiaTheme="minorEastAsia"/>
                <w:i/>
                <w:color w:val="1F1F1F"/>
                <w:sz w:val="26"/>
                <w:szCs w:val="26"/>
              </w:rPr>
            </w:pPr>
            <w:r w:rsidRPr="00E3517D">
              <w:rPr>
                <w:rFonts w:eastAsiaTheme="minorEastAsia"/>
                <w:i/>
                <w:color w:val="1F1F1F"/>
                <w:sz w:val="26"/>
                <w:szCs w:val="26"/>
              </w:rPr>
              <w:t>*</w:t>
            </w:r>
            <w:r w:rsidRPr="00E3517D">
              <w:rPr>
                <w:rFonts w:eastAsiaTheme="minorEastAsia"/>
                <w:i/>
                <w:color w:val="1F1F1F"/>
                <w:sz w:val="26"/>
                <w:szCs w:val="26"/>
                <w:lang w:val="vi-VN"/>
              </w:rPr>
              <w:t xml:space="preserve"> Trường hợp người sử dụng đất yêu cầu cấp mới Giấy chứng nhận:</w:t>
            </w:r>
          </w:p>
          <w:p w14:paraId="30FA7F10" w14:textId="77777777" w:rsidR="009D307C" w:rsidRPr="00E3517D" w:rsidRDefault="009D307C" w:rsidP="00DD3E09">
            <w:pPr>
              <w:spacing w:after="80" w:line="240" w:lineRule="auto"/>
              <w:jc w:val="both"/>
              <w:rPr>
                <w:rFonts w:eastAsiaTheme="minorEastAsia"/>
                <w:sz w:val="26"/>
                <w:szCs w:val="26"/>
              </w:rPr>
            </w:pPr>
            <w:r w:rsidRPr="00E3517D">
              <w:rPr>
                <w:rFonts w:eastAsiaTheme="minorEastAsia"/>
                <w:sz w:val="26"/>
                <w:szCs w:val="26"/>
              </w:rPr>
              <w:t xml:space="preserve">Không quá </w:t>
            </w:r>
            <w:r w:rsidRPr="00E3517D">
              <w:rPr>
                <w:rFonts w:eastAsiaTheme="minorEastAsia"/>
                <w:sz w:val="26"/>
                <w:szCs w:val="26"/>
                <w:lang w:val="vi-VN"/>
              </w:rPr>
              <w:t>1</w:t>
            </w:r>
            <w:r w:rsidRPr="00E3517D">
              <w:rPr>
                <w:rFonts w:eastAsiaTheme="minorEastAsia"/>
                <w:sz w:val="26"/>
                <w:szCs w:val="26"/>
              </w:rPr>
              <w:t>7</w:t>
            </w:r>
            <w:r w:rsidRPr="00E3517D">
              <w:rPr>
                <w:rFonts w:eastAsiaTheme="minorEastAsia"/>
                <w:sz w:val="26"/>
                <w:szCs w:val="26"/>
                <w:lang w:val="vi-VN"/>
              </w:rPr>
              <w:t xml:space="preserve"> ngày </w:t>
            </w:r>
            <w:r w:rsidR="00C8091D" w:rsidRPr="00E3517D">
              <w:rPr>
                <w:rFonts w:eastAsiaTheme="minorEastAsia"/>
                <w:sz w:val="26"/>
                <w:szCs w:val="26"/>
              </w:rPr>
              <w:t xml:space="preserve">làm việc </w:t>
            </w:r>
            <w:r w:rsidRPr="00E3517D">
              <w:rPr>
                <w:rFonts w:eastAsiaTheme="minorEastAsia"/>
                <w:sz w:val="26"/>
                <w:szCs w:val="26"/>
                <w:lang w:val="vi-VN"/>
              </w:rPr>
              <w:t xml:space="preserve">kể từ ngày nhận được hồ sơ hợp lệ. </w:t>
            </w:r>
            <w:r w:rsidRPr="00E3517D">
              <w:rPr>
                <w:rFonts w:eastAsiaTheme="minorEastAsia"/>
                <w:sz w:val="26"/>
                <w:szCs w:val="26"/>
              </w:rPr>
              <w:t>Trong đó:</w:t>
            </w:r>
          </w:p>
          <w:p w14:paraId="14E95850" w14:textId="3FC3A029" w:rsidR="009D307C" w:rsidRPr="00E3517D" w:rsidRDefault="009D307C" w:rsidP="00DD3E09">
            <w:pPr>
              <w:spacing w:after="80" w:line="240" w:lineRule="auto"/>
              <w:rPr>
                <w:rFonts w:eastAsiaTheme="minorEastAsia"/>
                <w:bCs/>
                <w:sz w:val="26"/>
                <w:szCs w:val="26"/>
              </w:rPr>
            </w:pPr>
            <w:r w:rsidRPr="00E3517D">
              <w:rPr>
                <w:rFonts w:eastAsiaTheme="minorEastAsia"/>
                <w:bCs/>
                <w:sz w:val="26"/>
                <w:szCs w:val="26"/>
              </w:rPr>
              <w:t>- Tiếp nhận hồ sơ tại TTHCC cấp huyện hoặc bộ phận TN&amp;TKQ tại UBND cấp xã: 0,5 ngày</w:t>
            </w:r>
            <w:r w:rsidR="007C5B79">
              <w:rPr>
                <w:rFonts w:eastAsiaTheme="minorEastAsia"/>
                <w:bCs/>
                <w:sz w:val="26"/>
                <w:szCs w:val="26"/>
              </w:rPr>
              <w:t>;</w:t>
            </w:r>
          </w:p>
          <w:p w14:paraId="56EDC430" w14:textId="4EE426D3" w:rsidR="009D307C" w:rsidRPr="00E3517D" w:rsidRDefault="009D307C" w:rsidP="00DD3E09">
            <w:pPr>
              <w:spacing w:after="80" w:line="240" w:lineRule="auto"/>
              <w:rPr>
                <w:rFonts w:eastAsiaTheme="minorEastAsia"/>
                <w:sz w:val="26"/>
                <w:szCs w:val="26"/>
                <w:lang w:val="nl-NL"/>
              </w:rPr>
            </w:pPr>
            <w:r w:rsidRPr="00E3517D">
              <w:rPr>
                <w:rFonts w:eastAsiaTheme="minorEastAsia"/>
                <w:bCs/>
                <w:sz w:val="26"/>
                <w:szCs w:val="26"/>
              </w:rPr>
              <w:t xml:space="preserve">- </w:t>
            </w:r>
            <w:r w:rsidR="009216D4" w:rsidRPr="00E3517D">
              <w:rPr>
                <w:rFonts w:eastAsiaTheme="minorEastAsia"/>
                <w:sz w:val="26"/>
                <w:szCs w:val="26"/>
                <w:lang w:val="nl-NL"/>
              </w:rPr>
              <w:t>Chi nhánh VPĐK đất đai</w:t>
            </w:r>
            <w:r w:rsidRPr="00E3517D">
              <w:rPr>
                <w:rFonts w:eastAsiaTheme="minorEastAsia"/>
                <w:sz w:val="26"/>
                <w:szCs w:val="26"/>
                <w:lang w:val="nl-NL"/>
              </w:rPr>
              <w:t xml:space="preserve">: </w:t>
            </w:r>
            <w:r w:rsidR="004551A7" w:rsidRPr="00E3517D">
              <w:rPr>
                <w:rFonts w:eastAsiaTheme="minorEastAsia"/>
                <w:sz w:val="26"/>
                <w:szCs w:val="26"/>
                <w:lang w:val="nl-NL"/>
              </w:rPr>
              <w:t>9</w:t>
            </w:r>
            <w:r w:rsidRPr="00E3517D">
              <w:rPr>
                <w:rFonts w:eastAsiaTheme="minorEastAsia"/>
                <w:sz w:val="26"/>
                <w:szCs w:val="26"/>
                <w:lang w:val="nl-NL"/>
              </w:rPr>
              <w:t xml:space="preserve"> ngày (phòng chuyên môn </w:t>
            </w:r>
            <w:r w:rsidR="004551A7" w:rsidRPr="00E3517D">
              <w:rPr>
                <w:rFonts w:eastAsiaTheme="minorEastAsia"/>
                <w:sz w:val="26"/>
                <w:szCs w:val="26"/>
                <w:lang w:val="nl-NL"/>
              </w:rPr>
              <w:t>7</w:t>
            </w:r>
            <w:r w:rsidRPr="00E3517D">
              <w:rPr>
                <w:rFonts w:eastAsiaTheme="minorEastAsia"/>
                <w:sz w:val="26"/>
                <w:szCs w:val="26"/>
                <w:lang w:val="nl-NL"/>
              </w:rPr>
              <w:t xml:space="preserve"> ngày, lãnh đạo </w:t>
            </w:r>
            <w:r w:rsidR="00DE3D6C" w:rsidRPr="00E3517D">
              <w:rPr>
                <w:rFonts w:eastAsiaTheme="minorEastAsia"/>
                <w:sz w:val="26"/>
                <w:szCs w:val="26"/>
                <w:lang w:val="nl-NL"/>
              </w:rPr>
              <w:t>Văn phòng</w:t>
            </w:r>
            <w:r w:rsidRPr="00E3517D">
              <w:rPr>
                <w:rFonts w:eastAsiaTheme="minorEastAsia"/>
                <w:sz w:val="26"/>
                <w:szCs w:val="26"/>
                <w:lang w:val="nl-NL"/>
              </w:rPr>
              <w:t xml:space="preserve"> 2 ngày)</w:t>
            </w:r>
            <w:r w:rsidR="007C5B79">
              <w:rPr>
                <w:rFonts w:eastAsiaTheme="minorEastAsia"/>
                <w:sz w:val="26"/>
                <w:szCs w:val="26"/>
                <w:lang w:val="nl-NL"/>
              </w:rPr>
              <w:t>;</w:t>
            </w:r>
          </w:p>
          <w:p w14:paraId="7A8C3815" w14:textId="21B25601" w:rsidR="009D307C" w:rsidRPr="00E3517D" w:rsidRDefault="009D307C" w:rsidP="00DD3E09">
            <w:pPr>
              <w:spacing w:after="80" w:line="240" w:lineRule="auto"/>
              <w:rPr>
                <w:rFonts w:eastAsiaTheme="minorEastAsia"/>
                <w:sz w:val="26"/>
                <w:szCs w:val="26"/>
                <w:lang w:val="nl-NL"/>
              </w:rPr>
            </w:pPr>
            <w:r w:rsidRPr="00E3517D">
              <w:rPr>
                <w:rFonts w:eastAsiaTheme="minorEastAsia"/>
                <w:sz w:val="26"/>
                <w:szCs w:val="26"/>
                <w:lang w:val="nl-NL"/>
              </w:rPr>
              <w:t xml:space="preserve">- </w:t>
            </w:r>
            <w:r w:rsidR="00DE3D6C" w:rsidRPr="00E3517D">
              <w:rPr>
                <w:rFonts w:eastAsiaTheme="minorEastAsia"/>
                <w:sz w:val="26"/>
                <w:szCs w:val="26"/>
                <w:lang w:val="nl-NL"/>
              </w:rPr>
              <w:t>Văn phòng</w:t>
            </w:r>
            <w:r w:rsidRPr="00E3517D">
              <w:rPr>
                <w:rFonts w:eastAsiaTheme="minorEastAsia"/>
                <w:sz w:val="26"/>
                <w:szCs w:val="26"/>
                <w:lang w:val="nl-NL"/>
              </w:rPr>
              <w:t xml:space="preserve"> đăng ký đất đai: 5 ngày (</w:t>
            </w:r>
            <w:r w:rsidR="00847E3A" w:rsidRPr="00E3517D">
              <w:rPr>
                <w:rFonts w:eastAsiaTheme="minorEastAsia"/>
                <w:sz w:val="26"/>
                <w:szCs w:val="26"/>
                <w:lang w:val="nl-NL"/>
              </w:rPr>
              <w:t>phòng chuyên môn</w:t>
            </w:r>
            <w:r w:rsidRPr="00E3517D">
              <w:rPr>
                <w:rFonts w:eastAsiaTheme="minorEastAsia"/>
                <w:sz w:val="26"/>
                <w:szCs w:val="26"/>
                <w:lang w:val="nl-NL"/>
              </w:rPr>
              <w:t xml:space="preserve"> 4 ngày; lãnh đạo </w:t>
            </w:r>
            <w:r w:rsidR="00DE3D6C" w:rsidRPr="00E3517D">
              <w:rPr>
                <w:rFonts w:eastAsiaTheme="minorEastAsia"/>
                <w:sz w:val="26"/>
                <w:szCs w:val="26"/>
                <w:lang w:val="nl-NL"/>
              </w:rPr>
              <w:t>Văn phòng</w:t>
            </w:r>
            <w:r w:rsidRPr="00E3517D">
              <w:rPr>
                <w:rFonts w:eastAsiaTheme="minorEastAsia"/>
                <w:sz w:val="26"/>
                <w:szCs w:val="26"/>
                <w:lang w:val="nl-NL"/>
              </w:rPr>
              <w:t xml:space="preserve"> 1 ngày) </w:t>
            </w:r>
            <w:r w:rsidR="007C5B79">
              <w:rPr>
                <w:rFonts w:eastAsiaTheme="minorEastAsia"/>
                <w:sz w:val="26"/>
                <w:szCs w:val="26"/>
                <w:lang w:val="nl-NL"/>
              </w:rPr>
              <w:t>;</w:t>
            </w:r>
          </w:p>
          <w:p w14:paraId="705064E1" w14:textId="7249E608" w:rsidR="009D307C" w:rsidRPr="00E3517D" w:rsidRDefault="009D307C" w:rsidP="00DD3E09">
            <w:pPr>
              <w:spacing w:after="80" w:line="240" w:lineRule="auto"/>
              <w:rPr>
                <w:rFonts w:eastAsiaTheme="minorEastAsia"/>
                <w:sz w:val="26"/>
                <w:szCs w:val="26"/>
                <w:lang w:val="nl-NL"/>
              </w:rPr>
            </w:pPr>
            <w:r w:rsidRPr="00E3517D">
              <w:rPr>
                <w:rFonts w:eastAsiaTheme="minorEastAsia"/>
                <w:sz w:val="26"/>
                <w:szCs w:val="26"/>
                <w:lang w:val="nl-NL"/>
              </w:rPr>
              <w:t xml:space="preserve">- </w:t>
            </w:r>
            <w:r w:rsidR="004551A7" w:rsidRPr="00E3517D">
              <w:rPr>
                <w:rFonts w:eastAsiaTheme="minorEastAsia"/>
                <w:sz w:val="26"/>
                <w:szCs w:val="26"/>
                <w:lang w:val="nl-NL"/>
              </w:rPr>
              <w:t xml:space="preserve">Lãnh đạo </w:t>
            </w:r>
            <w:r w:rsidRPr="00E3517D">
              <w:rPr>
                <w:rFonts w:eastAsiaTheme="minorEastAsia"/>
                <w:sz w:val="26"/>
                <w:szCs w:val="26"/>
                <w:lang w:val="nl-NL"/>
              </w:rPr>
              <w:t xml:space="preserve">Sở TN&amp;MT: </w:t>
            </w:r>
            <w:r w:rsidR="004551A7" w:rsidRPr="00E3517D">
              <w:rPr>
                <w:rFonts w:eastAsiaTheme="minorEastAsia"/>
                <w:sz w:val="26"/>
                <w:szCs w:val="26"/>
                <w:lang w:val="nl-NL"/>
              </w:rPr>
              <w:t>2</w:t>
            </w:r>
            <w:r w:rsidRPr="00E3517D">
              <w:rPr>
                <w:rFonts w:eastAsiaTheme="minorEastAsia"/>
                <w:sz w:val="26"/>
                <w:szCs w:val="26"/>
                <w:lang w:val="nl-NL"/>
              </w:rPr>
              <w:t xml:space="preserve"> ngày</w:t>
            </w:r>
            <w:r w:rsidR="007C5B79">
              <w:rPr>
                <w:rFonts w:eastAsiaTheme="minorEastAsia"/>
                <w:sz w:val="26"/>
                <w:szCs w:val="26"/>
                <w:lang w:val="nl-NL"/>
              </w:rPr>
              <w:t>;</w:t>
            </w:r>
            <w:r w:rsidRPr="00E3517D">
              <w:rPr>
                <w:rFonts w:eastAsiaTheme="minorEastAsia"/>
                <w:sz w:val="26"/>
                <w:szCs w:val="26"/>
                <w:lang w:val="nl-NL"/>
              </w:rPr>
              <w:t xml:space="preserve"> </w:t>
            </w:r>
          </w:p>
          <w:p w14:paraId="573AF144" w14:textId="180AB2F3" w:rsidR="009D307C" w:rsidRPr="00E3517D" w:rsidRDefault="009D307C" w:rsidP="00DD3E09">
            <w:pPr>
              <w:spacing w:after="80" w:line="240" w:lineRule="auto"/>
              <w:jc w:val="both"/>
              <w:rPr>
                <w:rFonts w:eastAsiaTheme="minorEastAsia"/>
                <w:bCs/>
                <w:sz w:val="26"/>
                <w:szCs w:val="26"/>
              </w:rPr>
            </w:pPr>
            <w:r w:rsidRPr="00E3517D">
              <w:rPr>
                <w:rFonts w:eastAsiaTheme="minorEastAsia"/>
                <w:bCs/>
                <w:sz w:val="26"/>
                <w:szCs w:val="26"/>
              </w:rPr>
              <w:t>- Chuyển kết quả về TTHCC cấp huyện hoặc bộ phận TN&amp;TKQ UBND cấp xã: 0,5 ngày</w:t>
            </w:r>
            <w:r w:rsidR="007C5B79">
              <w:rPr>
                <w:rFonts w:eastAsiaTheme="minorEastAsia"/>
                <w:bCs/>
                <w:sz w:val="26"/>
                <w:szCs w:val="26"/>
              </w:rPr>
              <w:t>.</w:t>
            </w:r>
          </w:p>
          <w:p w14:paraId="0B469C57" w14:textId="77777777" w:rsidR="009D307C" w:rsidRPr="00E3517D" w:rsidRDefault="009D307C" w:rsidP="00DD3E09">
            <w:pPr>
              <w:widowControl w:val="0"/>
              <w:tabs>
                <w:tab w:val="left" w:pos="540"/>
              </w:tabs>
              <w:spacing w:after="80" w:line="240" w:lineRule="auto"/>
              <w:jc w:val="both"/>
              <w:rPr>
                <w:rFonts w:eastAsiaTheme="minorEastAsia"/>
                <w:sz w:val="26"/>
                <w:szCs w:val="26"/>
              </w:rPr>
            </w:pPr>
            <w:r w:rsidRPr="00E3517D">
              <w:rPr>
                <w:rFonts w:eastAsiaTheme="minorEastAsia"/>
                <w:bCs/>
                <w:sz w:val="26"/>
                <w:szCs w:val="26"/>
              </w:rPr>
              <w:t xml:space="preserve">* </w:t>
            </w:r>
            <w:r w:rsidR="00652000" w:rsidRPr="00E3517D">
              <w:rPr>
                <w:rFonts w:eastAsiaTheme="minorEastAsia"/>
                <w:sz w:val="26"/>
                <w:szCs w:val="26"/>
                <w:lang w:val="vi-VN"/>
              </w:rPr>
              <w:t>Đối với các xã miền núi, vùng sâu,</w:t>
            </w:r>
            <w:r w:rsidRPr="00E3517D">
              <w:rPr>
                <w:rFonts w:eastAsiaTheme="minorEastAsia"/>
                <w:sz w:val="26"/>
                <w:szCs w:val="26"/>
                <w:lang w:val="vi-VN"/>
              </w:rPr>
              <w:t xml:space="preserve"> vùng xa, vùng có điều kiện kinh tế - xã hội khó khăn, vùng có điều kiện kinh tế - xã hội đặc biệt khó khăn thì thời gian thực hiện </w:t>
            </w:r>
            <w:r w:rsidRPr="00E3517D">
              <w:rPr>
                <w:rFonts w:eastAsiaTheme="minorEastAsia"/>
                <w:sz w:val="26"/>
                <w:szCs w:val="26"/>
              </w:rPr>
              <w:t xml:space="preserve">không quá 27 ngày làm việc kể từ khi nhận được hồ sơ hợp lệ. Trong đó: </w:t>
            </w:r>
          </w:p>
          <w:p w14:paraId="2EE878E4" w14:textId="6D7FD949" w:rsidR="009D307C" w:rsidRPr="00E3517D" w:rsidRDefault="009D307C" w:rsidP="00DD3E09">
            <w:pPr>
              <w:spacing w:after="80" w:line="240" w:lineRule="auto"/>
              <w:rPr>
                <w:rFonts w:eastAsiaTheme="minorEastAsia"/>
                <w:bCs/>
                <w:sz w:val="26"/>
                <w:szCs w:val="26"/>
              </w:rPr>
            </w:pPr>
            <w:r w:rsidRPr="00E3517D">
              <w:rPr>
                <w:rFonts w:eastAsiaTheme="minorEastAsia"/>
                <w:bCs/>
                <w:sz w:val="26"/>
                <w:szCs w:val="26"/>
              </w:rPr>
              <w:t>- Tiếp nhận hồ sơ tại TTHCC cấp huyện hoặc bộ phận TN&amp;TKQ tại UBND cấp xã: 2 ngày</w:t>
            </w:r>
            <w:r w:rsidR="007C5B79">
              <w:rPr>
                <w:rFonts w:eastAsiaTheme="minorEastAsia"/>
                <w:bCs/>
                <w:sz w:val="26"/>
                <w:szCs w:val="26"/>
              </w:rPr>
              <w:t>;</w:t>
            </w:r>
          </w:p>
          <w:p w14:paraId="2772A104" w14:textId="5CBFAA85" w:rsidR="009D307C" w:rsidRPr="00E3517D" w:rsidRDefault="009D307C" w:rsidP="00DD3E09">
            <w:pPr>
              <w:spacing w:after="80" w:line="240" w:lineRule="auto"/>
              <w:rPr>
                <w:rFonts w:eastAsiaTheme="minorEastAsia"/>
                <w:sz w:val="26"/>
                <w:szCs w:val="26"/>
                <w:lang w:val="nl-NL"/>
              </w:rPr>
            </w:pPr>
            <w:r w:rsidRPr="00E3517D">
              <w:rPr>
                <w:rFonts w:eastAsiaTheme="minorEastAsia"/>
                <w:bCs/>
                <w:sz w:val="26"/>
                <w:szCs w:val="26"/>
              </w:rPr>
              <w:t xml:space="preserve">- </w:t>
            </w:r>
            <w:r w:rsidR="009216D4" w:rsidRPr="00E3517D">
              <w:rPr>
                <w:rFonts w:eastAsiaTheme="minorEastAsia"/>
                <w:sz w:val="26"/>
                <w:szCs w:val="26"/>
                <w:lang w:val="nl-NL"/>
              </w:rPr>
              <w:t>Chi nhánh VPĐK đất đai</w:t>
            </w:r>
            <w:r w:rsidRPr="00E3517D">
              <w:rPr>
                <w:rFonts w:eastAsiaTheme="minorEastAsia"/>
                <w:sz w:val="26"/>
                <w:szCs w:val="26"/>
                <w:lang w:val="nl-NL"/>
              </w:rPr>
              <w:t>: 1</w:t>
            </w:r>
            <w:r w:rsidR="004551A7" w:rsidRPr="00E3517D">
              <w:rPr>
                <w:rFonts w:eastAsiaTheme="minorEastAsia"/>
                <w:sz w:val="26"/>
                <w:szCs w:val="26"/>
                <w:lang w:val="nl-NL"/>
              </w:rPr>
              <w:t>4</w:t>
            </w:r>
            <w:r w:rsidRPr="00E3517D">
              <w:rPr>
                <w:rFonts w:eastAsiaTheme="minorEastAsia"/>
                <w:sz w:val="26"/>
                <w:szCs w:val="26"/>
                <w:lang w:val="nl-NL"/>
              </w:rPr>
              <w:t xml:space="preserve"> ngày (phòng chuyên môn </w:t>
            </w:r>
            <w:r w:rsidR="004551A7" w:rsidRPr="00E3517D">
              <w:rPr>
                <w:rFonts w:eastAsiaTheme="minorEastAsia"/>
                <w:sz w:val="26"/>
                <w:szCs w:val="26"/>
                <w:lang w:val="nl-NL"/>
              </w:rPr>
              <w:t>11</w:t>
            </w:r>
            <w:r w:rsidRPr="00E3517D">
              <w:rPr>
                <w:rFonts w:eastAsiaTheme="minorEastAsia"/>
                <w:sz w:val="26"/>
                <w:szCs w:val="26"/>
                <w:lang w:val="nl-NL"/>
              </w:rPr>
              <w:t xml:space="preserve"> ngày, lãnh đạo </w:t>
            </w:r>
            <w:r w:rsidR="00DE3D6C" w:rsidRPr="00E3517D">
              <w:rPr>
                <w:rFonts w:eastAsiaTheme="minorEastAsia"/>
                <w:sz w:val="26"/>
                <w:szCs w:val="26"/>
                <w:lang w:val="nl-NL"/>
              </w:rPr>
              <w:t>Văn phòng</w:t>
            </w:r>
            <w:r w:rsidRPr="00E3517D">
              <w:rPr>
                <w:rFonts w:eastAsiaTheme="minorEastAsia"/>
                <w:sz w:val="26"/>
                <w:szCs w:val="26"/>
                <w:lang w:val="nl-NL"/>
              </w:rPr>
              <w:t xml:space="preserve"> 3 ngày)</w:t>
            </w:r>
            <w:r w:rsidR="007C5B79">
              <w:rPr>
                <w:rFonts w:eastAsiaTheme="minorEastAsia"/>
                <w:sz w:val="26"/>
                <w:szCs w:val="26"/>
                <w:lang w:val="nl-NL"/>
              </w:rPr>
              <w:t>;</w:t>
            </w:r>
          </w:p>
          <w:p w14:paraId="7397D64A" w14:textId="3FFDAAD3" w:rsidR="009D307C" w:rsidRPr="00E3517D" w:rsidRDefault="009D307C" w:rsidP="00DD3E09">
            <w:pPr>
              <w:spacing w:after="80" w:line="240" w:lineRule="auto"/>
              <w:rPr>
                <w:rFonts w:eastAsiaTheme="minorEastAsia"/>
                <w:sz w:val="26"/>
                <w:szCs w:val="26"/>
                <w:lang w:val="nl-NL"/>
              </w:rPr>
            </w:pPr>
            <w:r w:rsidRPr="00E3517D">
              <w:rPr>
                <w:rFonts w:eastAsiaTheme="minorEastAsia"/>
                <w:sz w:val="26"/>
                <w:szCs w:val="26"/>
                <w:lang w:val="nl-NL"/>
              </w:rPr>
              <w:t xml:space="preserve">- </w:t>
            </w:r>
            <w:r w:rsidR="00DE3D6C" w:rsidRPr="00E3517D">
              <w:rPr>
                <w:rFonts w:eastAsiaTheme="minorEastAsia"/>
                <w:sz w:val="26"/>
                <w:szCs w:val="26"/>
                <w:lang w:val="nl-NL"/>
              </w:rPr>
              <w:t>Văn phòng</w:t>
            </w:r>
            <w:r w:rsidRPr="00E3517D">
              <w:rPr>
                <w:rFonts w:eastAsiaTheme="minorEastAsia"/>
                <w:sz w:val="26"/>
                <w:szCs w:val="26"/>
                <w:lang w:val="nl-NL"/>
              </w:rPr>
              <w:t xml:space="preserve"> đăng ký đất đai: 7 ngày (</w:t>
            </w:r>
            <w:r w:rsidR="00847E3A" w:rsidRPr="00E3517D">
              <w:rPr>
                <w:rFonts w:eastAsiaTheme="minorEastAsia"/>
                <w:sz w:val="26"/>
                <w:szCs w:val="26"/>
                <w:lang w:val="nl-NL"/>
              </w:rPr>
              <w:t>phòng chuyên môn</w:t>
            </w:r>
            <w:r w:rsidRPr="00E3517D">
              <w:rPr>
                <w:rFonts w:eastAsiaTheme="minorEastAsia"/>
                <w:sz w:val="26"/>
                <w:szCs w:val="26"/>
                <w:lang w:val="nl-NL"/>
              </w:rPr>
              <w:t xml:space="preserve"> 5 ngày; lãnh đạo </w:t>
            </w:r>
            <w:r w:rsidR="00DE3D6C" w:rsidRPr="00E3517D">
              <w:rPr>
                <w:rFonts w:eastAsiaTheme="minorEastAsia"/>
                <w:sz w:val="26"/>
                <w:szCs w:val="26"/>
                <w:lang w:val="nl-NL"/>
              </w:rPr>
              <w:t>Văn phòng</w:t>
            </w:r>
            <w:r w:rsidRPr="00E3517D">
              <w:rPr>
                <w:rFonts w:eastAsiaTheme="minorEastAsia"/>
                <w:sz w:val="26"/>
                <w:szCs w:val="26"/>
                <w:lang w:val="nl-NL"/>
              </w:rPr>
              <w:t xml:space="preserve"> 2 ngày)</w:t>
            </w:r>
            <w:r w:rsidR="007C5B79">
              <w:rPr>
                <w:rFonts w:eastAsiaTheme="minorEastAsia"/>
                <w:sz w:val="26"/>
                <w:szCs w:val="26"/>
                <w:lang w:val="nl-NL"/>
              </w:rPr>
              <w:t>;</w:t>
            </w:r>
            <w:r w:rsidRPr="00E3517D">
              <w:rPr>
                <w:rFonts w:eastAsiaTheme="minorEastAsia"/>
                <w:sz w:val="26"/>
                <w:szCs w:val="26"/>
                <w:lang w:val="nl-NL"/>
              </w:rPr>
              <w:t xml:space="preserve"> </w:t>
            </w:r>
          </w:p>
          <w:p w14:paraId="2304CBCC" w14:textId="018F39D2" w:rsidR="009D307C" w:rsidRPr="00E3517D" w:rsidRDefault="009D307C" w:rsidP="00DD3E09">
            <w:pPr>
              <w:spacing w:after="80" w:line="240" w:lineRule="auto"/>
              <w:rPr>
                <w:rFonts w:eastAsiaTheme="minorEastAsia"/>
                <w:sz w:val="26"/>
                <w:szCs w:val="26"/>
                <w:lang w:val="nl-NL"/>
              </w:rPr>
            </w:pPr>
            <w:r w:rsidRPr="00E3517D">
              <w:rPr>
                <w:rFonts w:eastAsiaTheme="minorEastAsia"/>
                <w:sz w:val="26"/>
                <w:szCs w:val="26"/>
                <w:lang w:val="nl-NL"/>
              </w:rPr>
              <w:t xml:space="preserve">- </w:t>
            </w:r>
            <w:r w:rsidR="004551A7" w:rsidRPr="00E3517D">
              <w:rPr>
                <w:rFonts w:eastAsiaTheme="minorEastAsia"/>
                <w:sz w:val="26"/>
                <w:szCs w:val="26"/>
                <w:lang w:val="nl-NL"/>
              </w:rPr>
              <w:t xml:space="preserve">Lãnh đạo </w:t>
            </w:r>
            <w:r w:rsidRPr="00E3517D">
              <w:rPr>
                <w:rFonts w:eastAsiaTheme="minorEastAsia"/>
                <w:sz w:val="26"/>
                <w:szCs w:val="26"/>
                <w:lang w:val="nl-NL"/>
              </w:rPr>
              <w:t xml:space="preserve">Sở TN&amp;MT: </w:t>
            </w:r>
            <w:r w:rsidR="004551A7" w:rsidRPr="00E3517D">
              <w:rPr>
                <w:rFonts w:eastAsiaTheme="minorEastAsia"/>
                <w:sz w:val="26"/>
                <w:szCs w:val="26"/>
                <w:lang w:val="nl-NL"/>
              </w:rPr>
              <w:t>2</w:t>
            </w:r>
            <w:r w:rsidRPr="00E3517D">
              <w:rPr>
                <w:rFonts w:eastAsiaTheme="minorEastAsia"/>
                <w:sz w:val="26"/>
                <w:szCs w:val="26"/>
                <w:lang w:val="nl-NL"/>
              </w:rPr>
              <w:t xml:space="preserve"> ngày</w:t>
            </w:r>
            <w:r w:rsidR="007C5B79">
              <w:rPr>
                <w:rFonts w:eastAsiaTheme="minorEastAsia"/>
                <w:sz w:val="26"/>
                <w:szCs w:val="26"/>
                <w:lang w:val="nl-NL"/>
              </w:rPr>
              <w:t>;</w:t>
            </w:r>
            <w:r w:rsidRPr="00E3517D">
              <w:rPr>
                <w:rFonts w:eastAsiaTheme="minorEastAsia"/>
                <w:sz w:val="26"/>
                <w:szCs w:val="26"/>
                <w:lang w:val="nl-NL"/>
              </w:rPr>
              <w:t xml:space="preserve"> </w:t>
            </w:r>
          </w:p>
          <w:p w14:paraId="0A0B0EC7" w14:textId="6EA9E69B" w:rsidR="009D307C" w:rsidRPr="00E3517D" w:rsidRDefault="009D307C" w:rsidP="00DD3E09">
            <w:pPr>
              <w:spacing w:after="80" w:line="240" w:lineRule="auto"/>
              <w:jc w:val="both"/>
              <w:rPr>
                <w:rFonts w:eastAsiaTheme="minorEastAsia"/>
                <w:bCs/>
                <w:sz w:val="26"/>
                <w:szCs w:val="26"/>
              </w:rPr>
            </w:pPr>
            <w:r w:rsidRPr="00E3517D">
              <w:rPr>
                <w:rFonts w:eastAsiaTheme="minorEastAsia"/>
                <w:bCs/>
                <w:sz w:val="26"/>
                <w:szCs w:val="26"/>
              </w:rPr>
              <w:t>- Chuyển kết quả về TTHCC cấp huyện hoặc bộ phận TN&amp;TKQ UBND cấp xã: 2 ngày</w:t>
            </w:r>
            <w:r w:rsidR="007C5B79">
              <w:rPr>
                <w:rFonts w:eastAsiaTheme="minorEastAsia"/>
                <w:bCs/>
                <w:sz w:val="26"/>
                <w:szCs w:val="26"/>
              </w:rPr>
              <w:t>.</w:t>
            </w:r>
          </w:p>
          <w:p w14:paraId="6542AE93" w14:textId="77777777" w:rsidR="009D307C" w:rsidRPr="00E3517D" w:rsidRDefault="009D307C" w:rsidP="00DD3E09">
            <w:pPr>
              <w:spacing w:after="80" w:line="240" w:lineRule="auto"/>
              <w:jc w:val="both"/>
              <w:rPr>
                <w:sz w:val="26"/>
                <w:szCs w:val="26"/>
              </w:rPr>
            </w:pPr>
            <w:r w:rsidRPr="00E3517D">
              <w:rPr>
                <w:i/>
                <w:sz w:val="26"/>
                <w:szCs w:val="26"/>
                <w:lang w:val="vi-VN"/>
              </w:rPr>
              <w:lastRenderedPageBreak/>
              <w:t>Thời gian này không tính thời gian các ngày nghỉ, ngày lễ theo quy định của pháp luật; không tính thời gian tiếp nhận hồ sơ tại xã, thời gian thực hiện nghĩa vụ tài chính của người sử dụng đất; không tính thời gian xem xét xử lý đối với trường hợp sử dụng đất có vi phạm pháp luật, thời gian trưng cầu giám định.</w:t>
            </w:r>
          </w:p>
        </w:tc>
      </w:tr>
      <w:tr w:rsidR="009D307C" w:rsidRPr="002645F0" w14:paraId="6B34E725" w14:textId="77777777" w:rsidTr="009D307C">
        <w:trPr>
          <w:trHeight w:val="853"/>
        </w:trPr>
        <w:tc>
          <w:tcPr>
            <w:tcW w:w="781" w:type="dxa"/>
          </w:tcPr>
          <w:p w14:paraId="34261E1B" w14:textId="77777777" w:rsidR="009D307C" w:rsidRPr="00DC0A3C" w:rsidRDefault="009D307C" w:rsidP="00DD3E09">
            <w:pPr>
              <w:spacing w:after="80" w:line="240" w:lineRule="auto"/>
              <w:jc w:val="center"/>
              <w:rPr>
                <w:b/>
                <w:sz w:val="26"/>
                <w:szCs w:val="26"/>
              </w:rPr>
            </w:pPr>
            <w:r w:rsidRPr="00DC0A3C">
              <w:rPr>
                <w:b/>
                <w:sz w:val="26"/>
                <w:szCs w:val="26"/>
              </w:rPr>
              <w:lastRenderedPageBreak/>
              <w:t>2.6</w:t>
            </w:r>
          </w:p>
        </w:tc>
        <w:tc>
          <w:tcPr>
            <w:tcW w:w="13547" w:type="dxa"/>
            <w:gridSpan w:val="8"/>
          </w:tcPr>
          <w:p w14:paraId="355DD158" w14:textId="77777777" w:rsidR="009D307C" w:rsidRPr="00DC0A3C" w:rsidRDefault="009D307C" w:rsidP="00DD3E09">
            <w:pPr>
              <w:spacing w:after="80" w:line="240" w:lineRule="auto"/>
              <w:jc w:val="both"/>
              <w:rPr>
                <w:b/>
                <w:sz w:val="26"/>
                <w:szCs w:val="26"/>
              </w:rPr>
            </w:pPr>
            <w:r w:rsidRPr="007C5B79">
              <w:rPr>
                <w:b/>
                <w:sz w:val="26"/>
                <w:szCs w:val="26"/>
              </w:rPr>
              <w:t>Địa điểm tiếp nhận hồ sơ và trả k</w:t>
            </w:r>
            <w:r w:rsidRPr="002645F0">
              <w:rPr>
                <w:b/>
                <w:sz w:val="26"/>
                <w:szCs w:val="26"/>
              </w:rPr>
              <w:t>ết quả giải quyết TTHC:</w:t>
            </w:r>
            <w:r w:rsidR="00605144" w:rsidRPr="002645F0">
              <w:rPr>
                <w:b/>
                <w:sz w:val="26"/>
                <w:szCs w:val="26"/>
              </w:rPr>
              <w:t xml:space="preserve"> </w:t>
            </w:r>
            <w:r w:rsidR="008C526C" w:rsidRPr="00E3517D">
              <w:rPr>
                <w:sz w:val="26"/>
                <w:szCs w:val="26"/>
                <w:lang w:val="vi-VN"/>
              </w:rPr>
              <w:t>Trung tâm Hành chính công cấp huyện hoặc Bộ phận tiếp nhận và trả kết quả của UBND cấp xã</w:t>
            </w:r>
            <w:r w:rsidRPr="00E3517D">
              <w:rPr>
                <w:spacing w:val="-2"/>
                <w:sz w:val="26"/>
                <w:szCs w:val="26"/>
                <w:lang w:val="vi-VN"/>
              </w:rPr>
              <w:t xml:space="preserve"> nếu có nhu cầu</w:t>
            </w:r>
            <w:r w:rsidR="00847E3A" w:rsidRPr="00E3517D">
              <w:rPr>
                <w:spacing w:val="-2"/>
                <w:sz w:val="26"/>
                <w:szCs w:val="26"/>
              </w:rPr>
              <w:t>.</w:t>
            </w:r>
          </w:p>
        </w:tc>
      </w:tr>
      <w:tr w:rsidR="009D307C" w:rsidRPr="002645F0" w14:paraId="0C8C635E" w14:textId="77777777" w:rsidTr="009D307C">
        <w:tc>
          <w:tcPr>
            <w:tcW w:w="781" w:type="dxa"/>
          </w:tcPr>
          <w:p w14:paraId="67946FE6" w14:textId="77777777" w:rsidR="009D307C" w:rsidRPr="007C5B79" w:rsidRDefault="009D307C" w:rsidP="00DD3E09">
            <w:pPr>
              <w:spacing w:after="80" w:line="240" w:lineRule="auto"/>
              <w:jc w:val="center"/>
              <w:rPr>
                <w:b/>
                <w:sz w:val="26"/>
                <w:szCs w:val="26"/>
              </w:rPr>
            </w:pPr>
            <w:r w:rsidRPr="00DC0A3C">
              <w:rPr>
                <w:b/>
                <w:sz w:val="26"/>
                <w:szCs w:val="26"/>
              </w:rPr>
              <w:t>2.</w:t>
            </w:r>
            <w:r w:rsidRPr="007C5B79">
              <w:rPr>
                <w:b/>
                <w:sz w:val="26"/>
                <w:szCs w:val="26"/>
              </w:rPr>
              <w:t>7</w:t>
            </w:r>
          </w:p>
        </w:tc>
        <w:tc>
          <w:tcPr>
            <w:tcW w:w="13547" w:type="dxa"/>
            <w:gridSpan w:val="8"/>
          </w:tcPr>
          <w:p w14:paraId="4495B554" w14:textId="77777777" w:rsidR="009D307C" w:rsidRPr="00E3517D" w:rsidRDefault="009D307C" w:rsidP="00DD3E09">
            <w:pPr>
              <w:spacing w:after="80" w:line="240" w:lineRule="auto"/>
              <w:jc w:val="both"/>
              <w:rPr>
                <w:sz w:val="26"/>
                <w:szCs w:val="26"/>
              </w:rPr>
            </w:pPr>
            <w:r w:rsidRPr="00E3517D">
              <w:rPr>
                <w:sz w:val="26"/>
                <w:szCs w:val="26"/>
                <w:lang w:val="vi-VN"/>
              </w:rPr>
              <w:t xml:space="preserve">- Cơ quan có thẩm quyền quyết định:  </w:t>
            </w:r>
          </w:p>
          <w:p w14:paraId="3E5A2B23" w14:textId="77777777" w:rsidR="009D307C" w:rsidRPr="00E3517D" w:rsidRDefault="009D307C" w:rsidP="00DD3E09">
            <w:pPr>
              <w:spacing w:after="80" w:line="240" w:lineRule="auto"/>
              <w:jc w:val="both"/>
              <w:rPr>
                <w:color w:val="1F1F1F"/>
                <w:sz w:val="26"/>
                <w:szCs w:val="26"/>
                <w:lang w:val="vi-VN"/>
              </w:rPr>
            </w:pPr>
            <w:r w:rsidRPr="00E3517D">
              <w:rPr>
                <w:color w:val="1F1F1F"/>
                <w:sz w:val="26"/>
                <w:szCs w:val="26"/>
                <w:lang w:val="vi-VN"/>
              </w:rPr>
              <w:t xml:space="preserve">+ </w:t>
            </w:r>
            <w:r w:rsidRPr="00E3517D">
              <w:rPr>
                <w:color w:val="1F1F1F"/>
                <w:sz w:val="26"/>
                <w:szCs w:val="26"/>
              </w:rPr>
              <w:t>Sở Tài nguyên và Môi trường</w:t>
            </w:r>
            <w:r w:rsidRPr="00E3517D">
              <w:rPr>
                <w:color w:val="1F1F1F"/>
                <w:sz w:val="26"/>
                <w:szCs w:val="26"/>
                <w:lang w:val="vi-VN"/>
              </w:rPr>
              <w:t xml:space="preserve"> đối với trường hợp cấp mới Giấy chứng nhận.</w:t>
            </w:r>
          </w:p>
          <w:p w14:paraId="2435AC77" w14:textId="77777777" w:rsidR="009D307C" w:rsidRPr="00E3517D" w:rsidRDefault="009D307C" w:rsidP="00DD3E09">
            <w:pPr>
              <w:tabs>
                <w:tab w:val="left" w:pos="180"/>
              </w:tabs>
              <w:spacing w:after="80" w:line="240" w:lineRule="auto"/>
              <w:jc w:val="both"/>
              <w:rPr>
                <w:sz w:val="26"/>
                <w:szCs w:val="26"/>
              </w:rPr>
            </w:pPr>
            <w:r w:rsidRPr="00E3517D">
              <w:rPr>
                <w:color w:val="1F1F1F"/>
                <w:sz w:val="26"/>
                <w:szCs w:val="26"/>
                <w:lang w:val="vi-VN"/>
              </w:rPr>
              <w:t xml:space="preserve">+ </w:t>
            </w:r>
            <w:r w:rsidR="00DE3D6C" w:rsidRPr="00E3517D">
              <w:rPr>
                <w:sz w:val="26"/>
                <w:szCs w:val="26"/>
                <w:lang w:val="vi-VN"/>
              </w:rPr>
              <w:t>Văn phòng</w:t>
            </w:r>
            <w:r w:rsidRPr="00E3517D">
              <w:rPr>
                <w:sz w:val="26"/>
                <w:szCs w:val="26"/>
                <w:lang w:val="vi-VN"/>
              </w:rPr>
              <w:t xml:space="preserve"> đăng ký đất đai hoặc </w:t>
            </w:r>
            <w:r w:rsidR="009216D4" w:rsidRPr="00E3517D">
              <w:rPr>
                <w:sz w:val="26"/>
                <w:szCs w:val="26"/>
                <w:lang w:val="vi-VN"/>
              </w:rPr>
              <w:t>Chi nhánh VPĐK đất đai</w:t>
            </w:r>
            <w:r w:rsidRPr="00E3517D">
              <w:rPr>
                <w:color w:val="1F1F1F"/>
                <w:sz w:val="26"/>
                <w:szCs w:val="26"/>
                <w:lang w:val="vi-VN"/>
              </w:rPr>
              <w:t xml:space="preserve"> đối với trường hợp xác nhận thay đổi trên Giấy chứng nhận</w:t>
            </w:r>
            <w:r w:rsidR="00847E3A" w:rsidRPr="00E3517D">
              <w:rPr>
                <w:color w:val="1F1F1F"/>
                <w:sz w:val="26"/>
                <w:szCs w:val="26"/>
              </w:rPr>
              <w:t>.</w:t>
            </w:r>
          </w:p>
          <w:p w14:paraId="3A262766" w14:textId="77777777" w:rsidR="009D307C" w:rsidRPr="00E3517D" w:rsidRDefault="009D307C" w:rsidP="00DD3E09">
            <w:pPr>
              <w:tabs>
                <w:tab w:val="left" w:pos="180"/>
              </w:tabs>
              <w:spacing w:after="80" w:line="240" w:lineRule="auto"/>
              <w:jc w:val="both"/>
              <w:rPr>
                <w:sz w:val="26"/>
                <w:szCs w:val="26"/>
              </w:rPr>
            </w:pPr>
            <w:r w:rsidRPr="00E3517D">
              <w:rPr>
                <w:sz w:val="26"/>
                <w:szCs w:val="26"/>
                <w:lang w:val="vi-VN"/>
              </w:rPr>
              <w:t xml:space="preserve">- Cơ quan trực tiếp thực hiện TTHC: </w:t>
            </w:r>
            <w:r w:rsidR="00DE3D6C" w:rsidRPr="00E3517D">
              <w:rPr>
                <w:sz w:val="26"/>
                <w:szCs w:val="26"/>
                <w:lang w:val="vi-VN"/>
              </w:rPr>
              <w:t>Văn phòng</w:t>
            </w:r>
            <w:r w:rsidRPr="00E3517D">
              <w:rPr>
                <w:sz w:val="26"/>
                <w:szCs w:val="26"/>
                <w:lang w:val="vi-VN"/>
              </w:rPr>
              <w:t xml:space="preserve"> đăng ký đất đai hoặc </w:t>
            </w:r>
            <w:r w:rsidR="009216D4" w:rsidRPr="00E3517D">
              <w:rPr>
                <w:sz w:val="26"/>
                <w:szCs w:val="26"/>
                <w:lang w:val="vi-VN"/>
              </w:rPr>
              <w:t>Chi nhánh VPĐK đất đai</w:t>
            </w:r>
            <w:r w:rsidRPr="00E3517D">
              <w:rPr>
                <w:sz w:val="26"/>
                <w:szCs w:val="26"/>
                <w:lang w:val="vi-VN"/>
              </w:rPr>
              <w:t>.</w:t>
            </w:r>
          </w:p>
          <w:p w14:paraId="64C2498C" w14:textId="77777777" w:rsidR="009D307C" w:rsidRPr="00DC0A3C" w:rsidRDefault="009D307C" w:rsidP="00DD3E09">
            <w:pPr>
              <w:tabs>
                <w:tab w:val="left" w:pos="180"/>
              </w:tabs>
              <w:spacing w:after="80" w:line="240" w:lineRule="auto"/>
              <w:jc w:val="both"/>
              <w:rPr>
                <w:sz w:val="26"/>
                <w:szCs w:val="26"/>
              </w:rPr>
            </w:pPr>
            <w:r w:rsidRPr="00E3517D">
              <w:rPr>
                <w:sz w:val="26"/>
                <w:szCs w:val="26"/>
                <w:lang w:val="vi-VN"/>
              </w:rPr>
              <w:t xml:space="preserve">- Cơ quan phối hợp (nếu có):  </w:t>
            </w:r>
            <w:r w:rsidR="00EA4C76" w:rsidRPr="00E3517D">
              <w:rPr>
                <w:sz w:val="26"/>
                <w:szCs w:val="26"/>
              </w:rPr>
              <w:t>UBND cấp huyện, cấp xã</w:t>
            </w:r>
            <w:r w:rsidR="00847E3A" w:rsidRPr="00E3517D">
              <w:rPr>
                <w:sz w:val="26"/>
                <w:szCs w:val="26"/>
              </w:rPr>
              <w:t>.</w:t>
            </w:r>
          </w:p>
        </w:tc>
      </w:tr>
      <w:tr w:rsidR="009D307C" w:rsidRPr="002645F0" w14:paraId="36FC3E41" w14:textId="77777777" w:rsidTr="009D307C">
        <w:tc>
          <w:tcPr>
            <w:tcW w:w="781" w:type="dxa"/>
          </w:tcPr>
          <w:p w14:paraId="00CCC905" w14:textId="77777777" w:rsidR="009D307C" w:rsidRPr="007C5B79" w:rsidRDefault="009D307C" w:rsidP="00DD3E09">
            <w:pPr>
              <w:spacing w:after="80" w:line="240" w:lineRule="auto"/>
              <w:jc w:val="center"/>
              <w:rPr>
                <w:b/>
                <w:sz w:val="26"/>
                <w:szCs w:val="26"/>
              </w:rPr>
            </w:pPr>
            <w:r w:rsidRPr="00DC0A3C">
              <w:rPr>
                <w:b/>
                <w:sz w:val="26"/>
                <w:szCs w:val="26"/>
              </w:rPr>
              <w:t>2.</w:t>
            </w:r>
            <w:r w:rsidRPr="007C5B79">
              <w:rPr>
                <w:b/>
                <w:sz w:val="26"/>
                <w:szCs w:val="26"/>
              </w:rPr>
              <w:t>8</w:t>
            </w:r>
          </w:p>
        </w:tc>
        <w:tc>
          <w:tcPr>
            <w:tcW w:w="13547" w:type="dxa"/>
            <w:gridSpan w:val="8"/>
          </w:tcPr>
          <w:p w14:paraId="4B487D50" w14:textId="77777777" w:rsidR="009D307C" w:rsidRPr="00E3517D" w:rsidRDefault="009D307C" w:rsidP="00DD3E09">
            <w:pPr>
              <w:spacing w:after="80" w:line="240" w:lineRule="auto"/>
              <w:jc w:val="both"/>
              <w:rPr>
                <w:rFonts w:eastAsiaTheme="minorEastAsia"/>
                <w:b/>
                <w:sz w:val="26"/>
                <w:szCs w:val="26"/>
                <w:lang w:val="pt-BR"/>
              </w:rPr>
            </w:pPr>
            <w:r w:rsidRPr="002645F0">
              <w:rPr>
                <w:b/>
                <w:sz w:val="26"/>
                <w:szCs w:val="26"/>
              </w:rPr>
              <w:t>Đối tượng thực hiện TTHC:</w:t>
            </w:r>
            <w:r w:rsidRPr="00E3517D">
              <w:rPr>
                <w:sz w:val="26"/>
                <w:szCs w:val="26"/>
                <w:lang w:val="vi-VN"/>
              </w:rPr>
              <w:t xml:space="preserve"> H</w:t>
            </w:r>
            <w:r w:rsidRPr="00E3517D">
              <w:rPr>
                <w:rFonts w:eastAsia="Arial"/>
                <w:sz w:val="26"/>
                <w:szCs w:val="26"/>
                <w:lang w:val="vi-VN"/>
              </w:rPr>
              <w:t>ộ gia đình, cá nhân, cộng đồng dân cư, người Việt Nam định cư ở nước ngoài được sở hữu nhà ở gắn liền với quyền sử dụng đất ở tại Việt Nam</w:t>
            </w:r>
          </w:p>
        </w:tc>
      </w:tr>
      <w:tr w:rsidR="009D307C" w:rsidRPr="002645F0" w14:paraId="572C993F" w14:textId="77777777" w:rsidTr="009D307C">
        <w:tc>
          <w:tcPr>
            <w:tcW w:w="781" w:type="dxa"/>
          </w:tcPr>
          <w:p w14:paraId="05ED20E7" w14:textId="77777777" w:rsidR="009D307C" w:rsidRPr="007C5B79" w:rsidRDefault="009D307C" w:rsidP="00DD3E09">
            <w:pPr>
              <w:spacing w:after="80" w:line="240" w:lineRule="auto"/>
              <w:jc w:val="center"/>
              <w:rPr>
                <w:b/>
                <w:sz w:val="26"/>
                <w:szCs w:val="26"/>
              </w:rPr>
            </w:pPr>
            <w:r w:rsidRPr="00DC0A3C">
              <w:rPr>
                <w:b/>
                <w:sz w:val="26"/>
                <w:szCs w:val="26"/>
              </w:rPr>
              <w:t>2.9</w:t>
            </w:r>
          </w:p>
        </w:tc>
        <w:tc>
          <w:tcPr>
            <w:tcW w:w="13547" w:type="dxa"/>
            <w:gridSpan w:val="8"/>
          </w:tcPr>
          <w:p w14:paraId="7513F6DC" w14:textId="77777777" w:rsidR="009D307C" w:rsidRPr="002645F0" w:rsidRDefault="009D307C" w:rsidP="00DD3E09">
            <w:pPr>
              <w:spacing w:after="80" w:line="240" w:lineRule="auto"/>
              <w:jc w:val="both"/>
              <w:rPr>
                <w:sz w:val="26"/>
                <w:szCs w:val="26"/>
              </w:rPr>
            </w:pPr>
            <w:r w:rsidRPr="002645F0">
              <w:rPr>
                <w:b/>
                <w:sz w:val="26"/>
                <w:szCs w:val="26"/>
              </w:rPr>
              <w:t xml:space="preserve">Kết quả giải quyết TTHC: </w:t>
            </w:r>
          </w:p>
          <w:p w14:paraId="19F257ED" w14:textId="77777777" w:rsidR="009D307C" w:rsidRPr="00E3517D" w:rsidRDefault="009D307C" w:rsidP="00DD3E09">
            <w:pPr>
              <w:spacing w:after="80" w:line="240" w:lineRule="auto"/>
              <w:ind w:firstLine="540"/>
              <w:jc w:val="both"/>
              <w:rPr>
                <w:sz w:val="26"/>
                <w:szCs w:val="26"/>
                <w:lang w:val="vi-VN"/>
              </w:rPr>
            </w:pPr>
            <w:r w:rsidRPr="00E3517D">
              <w:rPr>
                <w:sz w:val="26"/>
                <w:szCs w:val="26"/>
                <w:lang w:val="vi-VN"/>
              </w:rPr>
              <w:t xml:space="preserve">- Ghi vào sổ địa chính và lập hồ sơ để Nhà nước quản lý.  </w:t>
            </w:r>
          </w:p>
          <w:p w14:paraId="0123D846" w14:textId="77777777" w:rsidR="009D307C" w:rsidRPr="00E3517D" w:rsidRDefault="009D307C" w:rsidP="00DD3E09">
            <w:pPr>
              <w:spacing w:after="80" w:line="240" w:lineRule="auto"/>
              <w:ind w:firstLine="540"/>
              <w:jc w:val="both"/>
              <w:rPr>
                <w:sz w:val="26"/>
                <w:szCs w:val="26"/>
              </w:rPr>
            </w:pPr>
            <w:r w:rsidRPr="00E3517D">
              <w:rPr>
                <w:sz w:val="26"/>
                <w:szCs w:val="26"/>
                <w:lang w:val="vi-VN"/>
              </w:rPr>
              <w:t xml:space="preserve">- Giấy chứng nhận đã xác nhận thay đổi.  </w:t>
            </w:r>
          </w:p>
        </w:tc>
      </w:tr>
      <w:tr w:rsidR="009D307C" w:rsidRPr="002645F0" w14:paraId="55A419F7" w14:textId="77777777" w:rsidTr="009D307C">
        <w:tc>
          <w:tcPr>
            <w:tcW w:w="781" w:type="dxa"/>
          </w:tcPr>
          <w:p w14:paraId="64FFD8FB" w14:textId="77777777" w:rsidR="009D307C" w:rsidRPr="007C5B79" w:rsidRDefault="009D307C" w:rsidP="00DD3E09">
            <w:pPr>
              <w:spacing w:after="80" w:line="240" w:lineRule="auto"/>
              <w:jc w:val="center"/>
              <w:rPr>
                <w:b/>
                <w:sz w:val="26"/>
                <w:szCs w:val="26"/>
              </w:rPr>
            </w:pPr>
            <w:r w:rsidRPr="00DC0A3C">
              <w:rPr>
                <w:b/>
                <w:sz w:val="26"/>
                <w:szCs w:val="26"/>
              </w:rPr>
              <w:t>2.</w:t>
            </w:r>
            <w:r w:rsidRPr="007C5B79">
              <w:rPr>
                <w:b/>
                <w:sz w:val="26"/>
                <w:szCs w:val="26"/>
              </w:rPr>
              <w:t>10</w:t>
            </w:r>
          </w:p>
        </w:tc>
        <w:tc>
          <w:tcPr>
            <w:tcW w:w="13547" w:type="dxa"/>
            <w:gridSpan w:val="8"/>
          </w:tcPr>
          <w:p w14:paraId="46340B58" w14:textId="77777777" w:rsidR="009D307C" w:rsidRPr="002645F0" w:rsidRDefault="009D307C" w:rsidP="00DD3E09">
            <w:pPr>
              <w:spacing w:after="80" w:line="240" w:lineRule="auto"/>
              <w:jc w:val="both"/>
              <w:rPr>
                <w:b/>
                <w:sz w:val="26"/>
                <w:szCs w:val="26"/>
              </w:rPr>
            </w:pPr>
            <w:r w:rsidRPr="002645F0">
              <w:rPr>
                <w:b/>
                <w:sz w:val="26"/>
                <w:szCs w:val="26"/>
              </w:rPr>
              <w:t>Quy trình xử lý công việc</w:t>
            </w:r>
          </w:p>
        </w:tc>
      </w:tr>
      <w:tr w:rsidR="009D307C" w:rsidRPr="002645F0" w14:paraId="5F6161B8" w14:textId="77777777" w:rsidTr="009D307C">
        <w:tc>
          <w:tcPr>
            <w:tcW w:w="781" w:type="dxa"/>
          </w:tcPr>
          <w:p w14:paraId="13850142" w14:textId="77777777" w:rsidR="009D307C" w:rsidRPr="00DC0A3C" w:rsidRDefault="009D307C" w:rsidP="00DD3E09">
            <w:pPr>
              <w:spacing w:after="80" w:line="240" w:lineRule="auto"/>
              <w:jc w:val="center"/>
              <w:rPr>
                <w:b/>
                <w:sz w:val="26"/>
                <w:szCs w:val="26"/>
              </w:rPr>
            </w:pPr>
            <w:r w:rsidRPr="00DC0A3C">
              <w:rPr>
                <w:b/>
                <w:sz w:val="26"/>
                <w:szCs w:val="26"/>
              </w:rPr>
              <w:t>TT</w:t>
            </w:r>
          </w:p>
        </w:tc>
        <w:tc>
          <w:tcPr>
            <w:tcW w:w="5990" w:type="dxa"/>
            <w:gridSpan w:val="2"/>
          </w:tcPr>
          <w:p w14:paraId="708E035C" w14:textId="77777777" w:rsidR="009D307C" w:rsidRPr="002645F0" w:rsidRDefault="009D307C" w:rsidP="00DD3E09">
            <w:pPr>
              <w:spacing w:after="80" w:line="240" w:lineRule="auto"/>
              <w:jc w:val="center"/>
              <w:rPr>
                <w:b/>
                <w:sz w:val="26"/>
                <w:szCs w:val="26"/>
              </w:rPr>
            </w:pPr>
            <w:r w:rsidRPr="002645F0">
              <w:rPr>
                <w:b/>
                <w:sz w:val="26"/>
                <w:szCs w:val="26"/>
              </w:rPr>
              <w:t>Trình tự</w:t>
            </w:r>
          </w:p>
        </w:tc>
        <w:tc>
          <w:tcPr>
            <w:tcW w:w="2551" w:type="dxa"/>
            <w:gridSpan w:val="2"/>
          </w:tcPr>
          <w:p w14:paraId="1323DE14" w14:textId="77777777" w:rsidR="009D307C" w:rsidRPr="002645F0" w:rsidRDefault="009D307C" w:rsidP="00DD3E09">
            <w:pPr>
              <w:spacing w:after="80" w:line="240" w:lineRule="auto"/>
              <w:jc w:val="center"/>
              <w:rPr>
                <w:b/>
                <w:sz w:val="26"/>
                <w:szCs w:val="26"/>
              </w:rPr>
            </w:pPr>
            <w:r w:rsidRPr="002645F0">
              <w:rPr>
                <w:b/>
                <w:sz w:val="26"/>
                <w:szCs w:val="26"/>
              </w:rPr>
              <w:t>Trách nhiệm</w:t>
            </w:r>
          </w:p>
        </w:tc>
        <w:tc>
          <w:tcPr>
            <w:tcW w:w="2126" w:type="dxa"/>
          </w:tcPr>
          <w:p w14:paraId="620B7044" w14:textId="77777777" w:rsidR="009D307C" w:rsidRPr="002645F0" w:rsidRDefault="009D307C" w:rsidP="00DD3E09">
            <w:pPr>
              <w:spacing w:after="80" w:line="240" w:lineRule="auto"/>
              <w:jc w:val="center"/>
              <w:rPr>
                <w:b/>
                <w:sz w:val="26"/>
                <w:szCs w:val="26"/>
              </w:rPr>
            </w:pPr>
            <w:r w:rsidRPr="002645F0">
              <w:rPr>
                <w:b/>
                <w:sz w:val="26"/>
                <w:szCs w:val="26"/>
              </w:rPr>
              <w:t>Thời gian</w:t>
            </w:r>
          </w:p>
        </w:tc>
        <w:tc>
          <w:tcPr>
            <w:tcW w:w="2880" w:type="dxa"/>
            <w:gridSpan w:val="3"/>
          </w:tcPr>
          <w:p w14:paraId="6BDEDA16" w14:textId="77777777" w:rsidR="009D307C" w:rsidRPr="002645F0" w:rsidRDefault="009D307C" w:rsidP="00DD3E09">
            <w:pPr>
              <w:spacing w:after="80" w:line="240" w:lineRule="auto"/>
              <w:jc w:val="center"/>
              <w:rPr>
                <w:b/>
                <w:sz w:val="26"/>
                <w:szCs w:val="26"/>
              </w:rPr>
            </w:pPr>
            <w:r w:rsidRPr="002645F0">
              <w:rPr>
                <w:b/>
                <w:sz w:val="26"/>
                <w:szCs w:val="26"/>
              </w:rPr>
              <w:t>Biểu mẫu/Kết quả</w:t>
            </w:r>
          </w:p>
        </w:tc>
      </w:tr>
      <w:tr w:rsidR="009D307C" w:rsidRPr="002645F0" w14:paraId="4A1C0837" w14:textId="77777777" w:rsidTr="009D307C">
        <w:tc>
          <w:tcPr>
            <w:tcW w:w="6771" w:type="dxa"/>
            <w:gridSpan w:val="3"/>
          </w:tcPr>
          <w:p w14:paraId="35EEC70E" w14:textId="77777777" w:rsidR="009D307C" w:rsidRPr="00DC0A3C" w:rsidRDefault="009D307C" w:rsidP="00DD3E09">
            <w:pPr>
              <w:tabs>
                <w:tab w:val="center" w:pos="2887"/>
              </w:tabs>
              <w:spacing w:after="80" w:line="240" w:lineRule="auto"/>
              <w:jc w:val="both"/>
              <w:rPr>
                <w:i/>
                <w:sz w:val="26"/>
                <w:szCs w:val="26"/>
              </w:rPr>
            </w:pPr>
            <w:r w:rsidRPr="00E3517D">
              <w:rPr>
                <w:i/>
                <w:sz w:val="26"/>
                <w:szCs w:val="26"/>
              </w:rPr>
              <w:t>Trường hợp đăng ký biến động trên GCN</w:t>
            </w:r>
          </w:p>
        </w:tc>
        <w:tc>
          <w:tcPr>
            <w:tcW w:w="2551" w:type="dxa"/>
            <w:gridSpan w:val="2"/>
          </w:tcPr>
          <w:p w14:paraId="24573D8D" w14:textId="77777777" w:rsidR="009D307C" w:rsidRPr="002645F0" w:rsidRDefault="009D307C" w:rsidP="00DD3E09">
            <w:pPr>
              <w:spacing w:after="80" w:line="240" w:lineRule="auto"/>
              <w:jc w:val="center"/>
              <w:rPr>
                <w:bCs/>
                <w:sz w:val="26"/>
                <w:szCs w:val="26"/>
              </w:rPr>
            </w:pPr>
          </w:p>
        </w:tc>
        <w:tc>
          <w:tcPr>
            <w:tcW w:w="2126" w:type="dxa"/>
            <w:vAlign w:val="center"/>
          </w:tcPr>
          <w:p w14:paraId="41E11F6B" w14:textId="77777777" w:rsidR="009D307C" w:rsidRPr="002645F0" w:rsidRDefault="009D307C" w:rsidP="00DD3E09">
            <w:pPr>
              <w:spacing w:after="80" w:line="240" w:lineRule="auto"/>
              <w:jc w:val="center"/>
              <w:rPr>
                <w:sz w:val="26"/>
                <w:szCs w:val="26"/>
              </w:rPr>
            </w:pPr>
            <w:r w:rsidRPr="002645F0">
              <w:rPr>
                <w:sz w:val="26"/>
                <w:szCs w:val="26"/>
              </w:rPr>
              <w:t>10 ngày</w:t>
            </w:r>
          </w:p>
        </w:tc>
        <w:tc>
          <w:tcPr>
            <w:tcW w:w="2880" w:type="dxa"/>
            <w:gridSpan w:val="3"/>
          </w:tcPr>
          <w:p w14:paraId="747F1380" w14:textId="77777777" w:rsidR="009D307C" w:rsidRPr="002645F0" w:rsidRDefault="009D307C" w:rsidP="00DD3E09">
            <w:pPr>
              <w:spacing w:after="80" w:line="240" w:lineRule="auto"/>
              <w:jc w:val="center"/>
              <w:rPr>
                <w:sz w:val="26"/>
                <w:szCs w:val="26"/>
              </w:rPr>
            </w:pPr>
          </w:p>
        </w:tc>
      </w:tr>
      <w:tr w:rsidR="009D307C" w:rsidRPr="002645F0" w14:paraId="7E4BFB5E" w14:textId="77777777" w:rsidTr="009D307C">
        <w:tc>
          <w:tcPr>
            <w:tcW w:w="781" w:type="dxa"/>
          </w:tcPr>
          <w:p w14:paraId="3074036B" w14:textId="77777777" w:rsidR="009D307C" w:rsidRPr="00DC0A3C" w:rsidRDefault="009D307C" w:rsidP="00DD3E09">
            <w:pPr>
              <w:spacing w:after="80" w:line="240" w:lineRule="auto"/>
              <w:jc w:val="center"/>
              <w:rPr>
                <w:sz w:val="26"/>
                <w:szCs w:val="26"/>
              </w:rPr>
            </w:pPr>
            <w:r w:rsidRPr="00DC0A3C">
              <w:rPr>
                <w:sz w:val="26"/>
                <w:szCs w:val="26"/>
              </w:rPr>
              <w:t>B1</w:t>
            </w:r>
          </w:p>
        </w:tc>
        <w:tc>
          <w:tcPr>
            <w:tcW w:w="5990" w:type="dxa"/>
            <w:gridSpan w:val="2"/>
          </w:tcPr>
          <w:p w14:paraId="6DB3E6C0" w14:textId="77777777" w:rsidR="009D307C" w:rsidRPr="002645F0" w:rsidRDefault="009D307C" w:rsidP="00DD3E09">
            <w:pPr>
              <w:tabs>
                <w:tab w:val="center" w:pos="2887"/>
              </w:tabs>
              <w:spacing w:after="80" w:line="240" w:lineRule="auto"/>
              <w:jc w:val="both"/>
              <w:rPr>
                <w:sz w:val="26"/>
                <w:szCs w:val="26"/>
              </w:rPr>
            </w:pPr>
            <w:r w:rsidRPr="002645F0">
              <w:rPr>
                <w:sz w:val="26"/>
                <w:szCs w:val="26"/>
              </w:rPr>
              <w:t>Tiếp nhận hồ sơ</w:t>
            </w:r>
            <w:r w:rsidRPr="002645F0">
              <w:rPr>
                <w:sz w:val="26"/>
                <w:szCs w:val="26"/>
              </w:rPr>
              <w:tab/>
            </w:r>
          </w:p>
        </w:tc>
        <w:tc>
          <w:tcPr>
            <w:tcW w:w="2551" w:type="dxa"/>
            <w:gridSpan w:val="2"/>
          </w:tcPr>
          <w:p w14:paraId="29A84D83" w14:textId="77777777" w:rsidR="009D307C" w:rsidRPr="002645F0" w:rsidRDefault="009D307C" w:rsidP="00DD3E09">
            <w:pPr>
              <w:spacing w:after="80" w:line="240" w:lineRule="auto"/>
              <w:jc w:val="both"/>
              <w:rPr>
                <w:sz w:val="26"/>
                <w:szCs w:val="26"/>
              </w:rPr>
            </w:pPr>
            <w:r w:rsidRPr="002645F0">
              <w:rPr>
                <w:bCs/>
                <w:sz w:val="26"/>
                <w:szCs w:val="26"/>
              </w:rPr>
              <w:t xml:space="preserve">TTHCC cấp huyện hoặc bộ phận </w:t>
            </w:r>
            <w:r w:rsidRPr="002645F0">
              <w:rPr>
                <w:bCs/>
                <w:sz w:val="26"/>
                <w:szCs w:val="26"/>
              </w:rPr>
              <w:lastRenderedPageBreak/>
              <w:t>TN&amp;TKQ tại UBND cấp xã</w:t>
            </w:r>
          </w:p>
        </w:tc>
        <w:tc>
          <w:tcPr>
            <w:tcW w:w="2126" w:type="dxa"/>
            <w:vAlign w:val="center"/>
          </w:tcPr>
          <w:p w14:paraId="38B25483" w14:textId="77777777" w:rsidR="009D307C" w:rsidRPr="002645F0" w:rsidRDefault="009D307C" w:rsidP="00DD3E09">
            <w:pPr>
              <w:spacing w:after="80" w:line="240" w:lineRule="auto"/>
              <w:jc w:val="center"/>
              <w:rPr>
                <w:sz w:val="26"/>
                <w:szCs w:val="26"/>
              </w:rPr>
            </w:pPr>
            <w:r w:rsidRPr="002645F0">
              <w:rPr>
                <w:sz w:val="26"/>
                <w:szCs w:val="26"/>
              </w:rPr>
              <w:lastRenderedPageBreak/>
              <w:t>Giờ hành chính</w:t>
            </w:r>
          </w:p>
        </w:tc>
        <w:tc>
          <w:tcPr>
            <w:tcW w:w="2880" w:type="dxa"/>
            <w:gridSpan w:val="3"/>
          </w:tcPr>
          <w:p w14:paraId="2C60E8BA" w14:textId="77777777" w:rsidR="009D307C" w:rsidRPr="002645F0" w:rsidRDefault="009D307C" w:rsidP="00DD3E09">
            <w:pPr>
              <w:spacing w:after="80" w:line="240" w:lineRule="auto"/>
              <w:jc w:val="center"/>
              <w:rPr>
                <w:sz w:val="26"/>
                <w:szCs w:val="26"/>
              </w:rPr>
            </w:pPr>
            <w:r w:rsidRPr="002645F0">
              <w:rPr>
                <w:sz w:val="26"/>
                <w:szCs w:val="26"/>
              </w:rPr>
              <w:t>Mẫu 01,02,03,04,05,06</w:t>
            </w:r>
          </w:p>
          <w:p w14:paraId="1CCCF7D2" w14:textId="77777777" w:rsidR="009D307C" w:rsidRPr="002645F0" w:rsidRDefault="009D307C" w:rsidP="00DD3E09">
            <w:pPr>
              <w:spacing w:after="80" w:line="240" w:lineRule="auto"/>
              <w:jc w:val="center"/>
              <w:rPr>
                <w:sz w:val="26"/>
                <w:szCs w:val="26"/>
              </w:rPr>
            </w:pPr>
            <w:r w:rsidRPr="002645F0">
              <w:rPr>
                <w:sz w:val="26"/>
                <w:szCs w:val="26"/>
              </w:rPr>
              <w:t>Hồ sơ theo mục 2.3</w:t>
            </w:r>
          </w:p>
        </w:tc>
      </w:tr>
      <w:tr w:rsidR="009D307C" w:rsidRPr="002645F0" w14:paraId="7E7B1361" w14:textId="77777777" w:rsidTr="009D307C">
        <w:trPr>
          <w:trHeight w:val="910"/>
        </w:trPr>
        <w:tc>
          <w:tcPr>
            <w:tcW w:w="781" w:type="dxa"/>
          </w:tcPr>
          <w:p w14:paraId="43F73B4F" w14:textId="77777777" w:rsidR="009D307C" w:rsidRPr="00DC0A3C" w:rsidRDefault="009D307C" w:rsidP="00DD3E09">
            <w:pPr>
              <w:spacing w:after="80" w:line="240" w:lineRule="auto"/>
              <w:jc w:val="center"/>
              <w:rPr>
                <w:sz w:val="26"/>
                <w:szCs w:val="26"/>
              </w:rPr>
            </w:pPr>
            <w:r w:rsidRPr="00DC0A3C">
              <w:rPr>
                <w:sz w:val="26"/>
                <w:szCs w:val="26"/>
              </w:rPr>
              <w:t>B2</w:t>
            </w:r>
          </w:p>
        </w:tc>
        <w:tc>
          <w:tcPr>
            <w:tcW w:w="5990" w:type="dxa"/>
            <w:gridSpan w:val="2"/>
          </w:tcPr>
          <w:p w14:paraId="7EAB30C5" w14:textId="77777777" w:rsidR="009D307C" w:rsidRPr="002645F0" w:rsidRDefault="009D307C" w:rsidP="00DD3E09">
            <w:pPr>
              <w:spacing w:after="80" w:line="240" w:lineRule="auto"/>
              <w:jc w:val="both"/>
              <w:rPr>
                <w:sz w:val="26"/>
                <w:szCs w:val="26"/>
              </w:rPr>
            </w:pPr>
            <w:r w:rsidRPr="002645F0">
              <w:rPr>
                <w:sz w:val="26"/>
                <w:szCs w:val="26"/>
              </w:rPr>
              <w:t>Chuyển hồ sơ cho lãnh đạo chi nhánh VPĐK</w:t>
            </w:r>
          </w:p>
        </w:tc>
        <w:tc>
          <w:tcPr>
            <w:tcW w:w="2551" w:type="dxa"/>
            <w:gridSpan w:val="2"/>
          </w:tcPr>
          <w:p w14:paraId="087AE510" w14:textId="77777777" w:rsidR="009D307C" w:rsidRPr="002645F0" w:rsidRDefault="009D307C" w:rsidP="00DD3E09">
            <w:pPr>
              <w:spacing w:after="80" w:line="240" w:lineRule="auto"/>
              <w:rPr>
                <w:sz w:val="26"/>
                <w:szCs w:val="26"/>
              </w:rPr>
            </w:pPr>
            <w:r w:rsidRPr="002645F0">
              <w:rPr>
                <w:sz w:val="26"/>
                <w:szCs w:val="26"/>
              </w:rPr>
              <w:t xml:space="preserve">Công chức TN&amp;TKQ </w:t>
            </w:r>
          </w:p>
        </w:tc>
        <w:tc>
          <w:tcPr>
            <w:tcW w:w="2126" w:type="dxa"/>
          </w:tcPr>
          <w:p w14:paraId="6DB25513" w14:textId="77777777" w:rsidR="009D307C" w:rsidRPr="002645F0" w:rsidRDefault="009D307C" w:rsidP="00DD3E09">
            <w:pPr>
              <w:spacing w:after="80" w:line="240" w:lineRule="auto"/>
              <w:jc w:val="center"/>
              <w:rPr>
                <w:sz w:val="26"/>
                <w:szCs w:val="26"/>
              </w:rPr>
            </w:pPr>
            <w:r w:rsidRPr="002645F0">
              <w:rPr>
                <w:sz w:val="26"/>
                <w:szCs w:val="26"/>
              </w:rPr>
              <w:t>0,5 ngày</w:t>
            </w:r>
          </w:p>
        </w:tc>
        <w:tc>
          <w:tcPr>
            <w:tcW w:w="2880" w:type="dxa"/>
            <w:gridSpan w:val="3"/>
          </w:tcPr>
          <w:p w14:paraId="6D76B7EE" w14:textId="2CFA8480" w:rsidR="009D307C" w:rsidRPr="002645F0" w:rsidRDefault="002645F0" w:rsidP="00DD3E09">
            <w:pPr>
              <w:spacing w:after="80" w:line="240" w:lineRule="auto"/>
              <w:jc w:val="center"/>
              <w:rPr>
                <w:sz w:val="26"/>
                <w:szCs w:val="26"/>
              </w:rPr>
            </w:pPr>
            <w:r>
              <w:rPr>
                <w:sz w:val="26"/>
                <w:szCs w:val="26"/>
              </w:rPr>
              <w:t xml:space="preserve">Mẫu 05 </w:t>
            </w:r>
            <w:r w:rsidR="009D307C" w:rsidRPr="00DC0A3C">
              <w:rPr>
                <w:sz w:val="26"/>
                <w:szCs w:val="26"/>
              </w:rPr>
              <w:t>và H</w:t>
            </w:r>
            <w:r w:rsidR="009D307C" w:rsidRPr="007C5B79">
              <w:rPr>
                <w:sz w:val="26"/>
                <w:szCs w:val="26"/>
              </w:rPr>
              <w:t>ồ</w:t>
            </w:r>
            <w:r w:rsidR="009D307C" w:rsidRPr="002645F0">
              <w:rPr>
                <w:sz w:val="26"/>
                <w:szCs w:val="26"/>
              </w:rPr>
              <w:t xml:space="preserve"> sơ kèm theo</w:t>
            </w:r>
          </w:p>
        </w:tc>
      </w:tr>
      <w:tr w:rsidR="009D307C" w:rsidRPr="002645F0" w14:paraId="0233EC2E" w14:textId="77777777" w:rsidTr="009D307C">
        <w:tc>
          <w:tcPr>
            <w:tcW w:w="781" w:type="dxa"/>
          </w:tcPr>
          <w:p w14:paraId="52A35C0F" w14:textId="77777777" w:rsidR="00F506C2" w:rsidRPr="00DC0A3C" w:rsidRDefault="00F506C2" w:rsidP="00DD3E09">
            <w:pPr>
              <w:spacing w:after="80" w:line="240" w:lineRule="auto"/>
              <w:jc w:val="center"/>
              <w:rPr>
                <w:sz w:val="26"/>
                <w:szCs w:val="26"/>
              </w:rPr>
            </w:pPr>
          </w:p>
          <w:p w14:paraId="600F93F9" w14:textId="77777777" w:rsidR="009D307C" w:rsidRPr="002645F0" w:rsidRDefault="009D307C" w:rsidP="00DD3E09">
            <w:pPr>
              <w:spacing w:after="80" w:line="240" w:lineRule="auto"/>
              <w:jc w:val="center"/>
              <w:rPr>
                <w:sz w:val="26"/>
                <w:szCs w:val="26"/>
              </w:rPr>
            </w:pPr>
            <w:r w:rsidRPr="002645F0">
              <w:rPr>
                <w:sz w:val="26"/>
                <w:szCs w:val="26"/>
              </w:rPr>
              <w:t>B3</w:t>
            </w:r>
          </w:p>
        </w:tc>
        <w:tc>
          <w:tcPr>
            <w:tcW w:w="5990" w:type="dxa"/>
            <w:gridSpan w:val="2"/>
            <w:vAlign w:val="center"/>
          </w:tcPr>
          <w:p w14:paraId="50ACA035" w14:textId="77777777" w:rsidR="009D307C" w:rsidRPr="002645F0" w:rsidRDefault="009D307C" w:rsidP="00DD3E09">
            <w:pPr>
              <w:spacing w:after="80" w:line="240" w:lineRule="auto"/>
              <w:jc w:val="both"/>
              <w:rPr>
                <w:sz w:val="26"/>
                <w:szCs w:val="26"/>
              </w:rPr>
            </w:pPr>
            <w:r w:rsidRPr="002645F0">
              <w:rPr>
                <w:sz w:val="26"/>
                <w:szCs w:val="26"/>
              </w:rPr>
              <w:t>Chuyển cho phòng chuyên môn xử lý</w:t>
            </w:r>
          </w:p>
        </w:tc>
        <w:tc>
          <w:tcPr>
            <w:tcW w:w="2551" w:type="dxa"/>
            <w:gridSpan w:val="2"/>
            <w:vAlign w:val="center"/>
          </w:tcPr>
          <w:p w14:paraId="098AE88D" w14:textId="77777777" w:rsidR="009D307C" w:rsidRPr="002645F0" w:rsidRDefault="009D307C" w:rsidP="00DD3E09">
            <w:pPr>
              <w:spacing w:after="80" w:line="240" w:lineRule="auto"/>
              <w:jc w:val="both"/>
              <w:rPr>
                <w:sz w:val="26"/>
                <w:szCs w:val="26"/>
              </w:rPr>
            </w:pPr>
            <w:r w:rsidRPr="002645F0">
              <w:rPr>
                <w:sz w:val="26"/>
                <w:szCs w:val="26"/>
              </w:rPr>
              <w:t xml:space="preserve">Lãnh đạo </w:t>
            </w:r>
            <w:r w:rsidR="00DE3D6C" w:rsidRPr="002645F0">
              <w:rPr>
                <w:sz w:val="26"/>
                <w:szCs w:val="26"/>
              </w:rPr>
              <w:t>Văn phòng</w:t>
            </w:r>
            <w:r w:rsidRPr="002645F0">
              <w:rPr>
                <w:sz w:val="26"/>
                <w:szCs w:val="26"/>
              </w:rPr>
              <w:t xml:space="preserve"> đăng ký đất đai</w:t>
            </w:r>
          </w:p>
        </w:tc>
        <w:tc>
          <w:tcPr>
            <w:tcW w:w="2126" w:type="dxa"/>
          </w:tcPr>
          <w:p w14:paraId="31080DCA" w14:textId="77777777" w:rsidR="009D307C" w:rsidRPr="002645F0" w:rsidRDefault="009D307C" w:rsidP="00DD3E09">
            <w:pPr>
              <w:spacing w:after="80" w:line="240" w:lineRule="auto"/>
              <w:jc w:val="center"/>
              <w:rPr>
                <w:sz w:val="26"/>
                <w:szCs w:val="26"/>
              </w:rPr>
            </w:pPr>
            <w:r w:rsidRPr="002645F0">
              <w:rPr>
                <w:sz w:val="26"/>
                <w:szCs w:val="26"/>
              </w:rPr>
              <w:t>5 ngày</w:t>
            </w:r>
          </w:p>
        </w:tc>
        <w:tc>
          <w:tcPr>
            <w:tcW w:w="2880" w:type="dxa"/>
            <w:gridSpan w:val="3"/>
          </w:tcPr>
          <w:p w14:paraId="1D05CA70" w14:textId="77777777" w:rsidR="009D307C" w:rsidRPr="00E3517D" w:rsidRDefault="009D307C" w:rsidP="00DD3E09">
            <w:pPr>
              <w:spacing w:after="80" w:line="240" w:lineRule="auto"/>
              <w:jc w:val="center"/>
              <w:rPr>
                <w:sz w:val="26"/>
                <w:szCs w:val="26"/>
              </w:rPr>
            </w:pPr>
          </w:p>
        </w:tc>
      </w:tr>
      <w:tr w:rsidR="00525BA1" w:rsidRPr="002645F0" w14:paraId="26B453E7" w14:textId="77777777" w:rsidTr="009D307C">
        <w:tc>
          <w:tcPr>
            <w:tcW w:w="781" w:type="dxa"/>
          </w:tcPr>
          <w:p w14:paraId="1CF84AC0" w14:textId="77777777" w:rsidR="00525BA1" w:rsidRPr="00DC0A3C" w:rsidRDefault="00525BA1" w:rsidP="00DD3E09">
            <w:pPr>
              <w:spacing w:after="80" w:line="240" w:lineRule="auto"/>
              <w:jc w:val="center"/>
              <w:rPr>
                <w:sz w:val="26"/>
                <w:szCs w:val="26"/>
              </w:rPr>
            </w:pPr>
          </w:p>
          <w:p w14:paraId="7C585767" w14:textId="77777777" w:rsidR="00525BA1" w:rsidRPr="002645F0" w:rsidRDefault="00525BA1" w:rsidP="00DD3E09">
            <w:pPr>
              <w:spacing w:after="80" w:line="240" w:lineRule="auto"/>
              <w:jc w:val="center"/>
              <w:rPr>
                <w:sz w:val="26"/>
                <w:szCs w:val="26"/>
              </w:rPr>
            </w:pPr>
            <w:r w:rsidRPr="002645F0">
              <w:rPr>
                <w:sz w:val="26"/>
                <w:szCs w:val="26"/>
              </w:rPr>
              <w:t>B4</w:t>
            </w:r>
          </w:p>
        </w:tc>
        <w:tc>
          <w:tcPr>
            <w:tcW w:w="5990" w:type="dxa"/>
            <w:gridSpan w:val="2"/>
            <w:vAlign w:val="center"/>
          </w:tcPr>
          <w:p w14:paraId="641E0F57" w14:textId="77777777" w:rsidR="00525BA1" w:rsidRPr="002645F0" w:rsidRDefault="00525BA1" w:rsidP="00DD3E09">
            <w:pPr>
              <w:spacing w:after="80" w:line="240" w:lineRule="auto"/>
              <w:jc w:val="both"/>
              <w:rPr>
                <w:sz w:val="26"/>
                <w:szCs w:val="26"/>
              </w:rPr>
            </w:pPr>
            <w:r w:rsidRPr="002645F0">
              <w:rPr>
                <w:sz w:val="26"/>
                <w:szCs w:val="26"/>
              </w:rPr>
              <w:t>Xem xét thẩm định, xử lý hồ sơ. Dự thảo kết quả thực hiện TTHC, trình lãnh đạo phòng</w:t>
            </w:r>
          </w:p>
        </w:tc>
        <w:tc>
          <w:tcPr>
            <w:tcW w:w="2551" w:type="dxa"/>
            <w:gridSpan w:val="2"/>
            <w:vAlign w:val="center"/>
          </w:tcPr>
          <w:p w14:paraId="703F5F6F" w14:textId="77777777" w:rsidR="00525BA1" w:rsidRPr="002645F0" w:rsidRDefault="00525BA1" w:rsidP="00DD3E09">
            <w:pPr>
              <w:spacing w:after="80" w:line="240" w:lineRule="auto"/>
              <w:jc w:val="both"/>
              <w:rPr>
                <w:sz w:val="26"/>
                <w:szCs w:val="26"/>
              </w:rPr>
            </w:pPr>
            <w:r w:rsidRPr="002645F0">
              <w:rPr>
                <w:sz w:val="26"/>
                <w:szCs w:val="26"/>
              </w:rPr>
              <w:t>Chuyên viên phòng chuyên môn được giao xử lý hồ sơ</w:t>
            </w:r>
          </w:p>
        </w:tc>
        <w:tc>
          <w:tcPr>
            <w:tcW w:w="2126" w:type="dxa"/>
          </w:tcPr>
          <w:p w14:paraId="4A3D1591" w14:textId="77777777" w:rsidR="00525BA1" w:rsidRPr="002645F0" w:rsidRDefault="00525BA1" w:rsidP="00DD3E09">
            <w:pPr>
              <w:spacing w:after="80" w:line="240" w:lineRule="auto"/>
              <w:jc w:val="center"/>
              <w:rPr>
                <w:sz w:val="26"/>
                <w:szCs w:val="26"/>
              </w:rPr>
            </w:pPr>
            <w:r w:rsidRPr="002645F0">
              <w:rPr>
                <w:sz w:val="26"/>
                <w:szCs w:val="26"/>
              </w:rPr>
              <w:t>1 ngày</w:t>
            </w:r>
          </w:p>
        </w:tc>
        <w:tc>
          <w:tcPr>
            <w:tcW w:w="2880" w:type="dxa"/>
            <w:gridSpan w:val="3"/>
          </w:tcPr>
          <w:p w14:paraId="2471396A" w14:textId="77777777" w:rsidR="00525BA1" w:rsidRPr="002645F0" w:rsidRDefault="00525BA1" w:rsidP="00DD3E09">
            <w:pPr>
              <w:spacing w:after="80" w:line="240" w:lineRule="auto"/>
              <w:jc w:val="center"/>
              <w:rPr>
                <w:sz w:val="26"/>
                <w:szCs w:val="26"/>
              </w:rPr>
            </w:pPr>
            <w:r w:rsidRPr="002645F0">
              <w:rPr>
                <w:sz w:val="26"/>
                <w:szCs w:val="26"/>
              </w:rPr>
              <w:t>Dự thảo Kết quả giải quyết TTHC đã ký nháy</w:t>
            </w:r>
          </w:p>
        </w:tc>
      </w:tr>
      <w:tr w:rsidR="00525BA1" w:rsidRPr="002645F0" w14:paraId="6B73CA21" w14:textId="77777777" w:rsidTr="009D307C">
        <w:tc>
          <w:tcPr>
            <w:tcW w:w="781" w:type="dxa"/>
          </w:tcPr>
          <w:p w14:paraId="6F0387D4" w14:textId="77777777" w:rsidR="00525BA1" w:rsidRPr="00DC0A3C" w:rsidRDefault="00525BA1" w:rsidP="00DD3E09">
            <w:pPr>
              <w:spacing w:after="80" w:line="240" w:lineRule="auto"/>
              <w:jc w:val="center"/>
              <w:rPr>
                <w:sz w:val="26"/>
                <w:szCs w:val="26"/>
              </w:rPr>
            </w:pPr>
          </w:p>
          <w:p w14:paraId="757EB1B8" w14:textId="77777777" w:rsidR="00525BA1" w:rsidRPr="002645F0" w:rsidRDefault="00525BA1" w:rsidP="00DD3E09">
            <w:pPr>
              <w:spacing w:after="80" w:line="240" w:lineRule="auto"/>
              <w:jc w:val="center"/>
              <w:rPr>
                <w:sz w:val="26"/>
                <w:szCs w:val="26"/>
              </w:rPr>
            </w:pPr>
            <w:r w:rsidRPr="002645F0">
              <w:rPr>
                <w:sz w:val="26"/>
                <w:szCs w:val="26"/>
              </w:rPr>
              <w:t>B5</w:t>
            </w:r>
          </w:p>
        </w:tc>
        <w:tc>
          <w:tcPr>
            <w:tcW w:w="5990" w:type="dxa"/>
            <w:gridSpan w:val="2"/>
            <w:vAlign w:val="center"/>
          </w:tcPr>
          <w:p w14:paraId="1874DAA7" w14:textId="77777777" w:rsidR="00525BA1" w:rsidRPr="002645F0" w:rsidRDefault="00525BA1" w:rsidP="00DD3E09">
            <w:pPr>
              <w:spacing w:after="80" w:line="240" w:lineRule="auto"/>
              <w:jc w:val="both"/>
              <w:rPr>
                <w:sz w:val="26"/>
                <w:szCs w:val="26"/>
              </w:rPr>
            </w:pPr>
            <w:r w:rsidRPr="002645F0">
              <w:rPr>
                <w:sz w:val="26"/>
                <w:szCs w:val="26"/>
              </w:rPr>
              <w:t>Lãnh đạo Chi nhánh VPĐK đất đai</w:t>
            </w:r>
          </w:p>
        </w:tc>
        <w:tc>
          <w:tcPr>
            <w:tcW w:w="2551" w:type="dxa"/>
            <w:gridSpan w:val="2"/>
            <w:vAlign w:val="center"/>
          </w:tcPr>
          <w:p w14:paraId="55F5076B" w14:textId="77777777" w:rsidR="00525BA1" w:rsidRPr="002645F0" w:rsidRDefault="00525BA1" w:rsidP="00DD3E09">
            <w:pPr>
              <w:spacing w:after="80" w:line="240" w:lineRule="auto"/>
              <w:jc w:val="both"/>
              <w:rPr>
                <w:sz w:val="26"/>
                <w:szCs w:val="26"/>
              </w:rPr>
            </w:pPr>
            <w:r w:rsidRPr="002645F0">
              <w:rPr>
                <w:sz w:val="26"/>
                <w:szCs w:val="26"/>
              </w:rPr>
              <w:t>Lãnh đạo phòng chuyên môn</w:t>
            </w:r>
          </w:p>
        </w:tc>
        <w:tc>
          <w:tcPr>
            <w:tcW w:w="2126" w:type="dxa"/>
          </w:tcPr>
          <w:p w14:paraId="342A6A0A" w14:textId="77777777" w:rsidR="00525BA1" w:rsidRPr="002645F0" w:rsidRDefault="00525BA1" w:rsidP="00DD3E09">
            <w:pPr>
              <w:spacing w:after="80" w:line="240" w:lineRule="auto"/>
              <w:jc w:val="center"/>
              <w:rPr>
                <w:sz w:val="26"/>
                <w:szCs w:val="26"/>
              </w:rPr>
            </w:pPr>
            <w:r w:rsidRPr="002645F0">
              <w:rPr>
                <w:sz w:val="26"/>
                <w:szCs w:val="26"/>
              </w:rPr>
              <w:t>3 ngày</w:t>
            </w:r>
          </w:p>
        </w:tc>
        <w:tc>
          <w:tcPr>
            <w:tcW w:w="2880" w:type="dxa"/>
            <w:gridSpan w:val="3"/>
          </w:tcPr>
          <w:p w14:paraId="5A32D720" w14:textId="77777777" w:rsidR="00525BA1" w:rsidRPr="002645F0" w:rsidRDefault="00525BA1" w:rsidP="00DD3E09">
            <w:pPr>
              <w:spacing w:after="80" w:line="240" w:lineRule="auto"/>
              <w:jc w:val="center"/>
              <w:rPr>
                <w:sz w:val="26"/>
                <w:szCs w:val="26"/>
              </w:rPr>
            </w:pPr>
            <w:r w:rsidRPr="002645F0">
              <w:rPr>
                <w:sz w:val="26"/>
                <w:szCs w:val="26"/>
              </w:rPr>
              <w:t>Kết quả giải quyết TTHC</w:t>
            </w:r>
          </w:p>
        </w:tc>
      </w:tr>
      <w:tr w:rsidR="009D307C" w:rsidRPr="002645F0" w14:paraId="48A01627" w14:textId="77777777" w:rsidTr="009D307C">
        <w:tc>
          <w:tcPr>
            <w:tcW w:w="781" w:type="dxa"/>
          </w:tcPr>
          <w:p w14:paraId="541E3638" w14:textId="77777777" w:rsidR="009D307C" w:rsidRPr="007C5B79" w:rsidRDefault="009D307C" w:rsidP="00DD3E09">
            <w:pPr>
              <w:spacing w:after="80" w:line="240" w:lineRule="auto"/>
              <w:jc w:val="center"/>
              <w:rPr>
                <w:sz w:val="26"/>
                <w:szCs w:val="26"/>
              </w:rPr>
            </w:pPr>
            <w:r w:rsidRPr="00DC0A3C">
              <w:rPr>
                <w:sz w:val="26"/>
                <w:szCs w:val="26"/>
              </w:rPr>
              <w:t>B6</w:t>
            </w:r>
          </w:p>
        </w:tc>
        <w:tc>
          <w:tcPr>
            <w:tcW w:w="5990" w:type="dxa"/>
            <w:gridSpan w:val="2"/>
          </w:tcPr>
          <w:p w14:paraId="2612E148" w14:textId="77777777" w:rsidR="009D307C" w:rsidRPr="002645F0" w:rsidRDefault="009D307C" w:rsidP="00DD3E09">
            <w:pPr>
              <w:spacing w:after="80" w:line="240" w:lineRule="auto"/>
              <w:jc w:val="both"/>
              <w:rPr>
                <w:sz w:val="26"/>
                <w:szCs w:val="26"/>
              </w:rPr>
            </w:pPr>
            <w:r w:rsidRPr="002645F0">
              <w:rPr>
                <w:sz w:val="26"/>
                <w:szCs w:val="26"/>
              </w:rPr>
              <w:t>Phát hành văn bản và trả kết quả cho TTHC công</w:t>
            </w:r>
          </w:p>
        </w:tc>
        <w:tc>
          <w:tcPr>
            <w:tcW w:w="2551" w:type="dxa"/>
            <w:gridSpan w:val="2"/>
          </w:tcPr>
          <w:p w14:paraId="3D593FF4" w14:textId="77777777" w:rsidR="009D307C" w:rsidRPr="002645F0" w:rsidRDefault="009D307C" w:rsidP="00DD3E09">
            <w:pPr>
              <w:spacing w:after="80" w:line="240" w:lineRule="auto"/>
              <w:rPr>
                <w:sz w:val="26"/>
                <w:szCs w:val="26"/>
              </w:rPr>
            </w:pPr>
            <w:r w:rsidRPr="002645F0">
              <w:rPr>
                <w:sz w:val="26"/>
                <w:szCs w:val="26"/>
              </w:rPr>
              <w:t>Văn thư</w:t>
            </w:r>
          </w:p>
        </w:tc>
        <w:tc>
          <w:tcPr>
            <w:tcW w:w="2126" w:type="dxa"/>
          </w:tcPr>
          <w:p w14:paraId="23F74158" w14:textId="77777777" w:rsidR="009D307C" w:rsidRPr="002645F0" w:rsidRDefault="009D307C" w:rsidP="00DD3E09">
            <w:pPr>
              <w:spacing w:after="80" w:line="240" w:lineRule="auto"/>
              <w:jc w:val="center"/>
              <w:rPr>
                <w:sz w:val="26"/>
                <w:szCs w:val="26"/>
              </w:rPr>
            </w:pPr>
            <w:r w:rsidRPr="002645F0">
              <w:rPr>
                <w:sz w:val="26"/>
                <w:szCs w:val="26"/>
              </w:rPr>
              <w:t>0,5 ngày</w:t>
            </w:r>
          </w:p>
        </w:tc>
        <w:tc>
          <w:tcPr>
            <w:tcW w:w="2880" w:type="dxa"/>
            <w:gridSpan w:val="3"/>
          </w:tcPr>
          <w:p w14:paraId="5F928E4E" w14:textId="77777777" w:rsidR="009D307C" w:rsidRPr="002645F0" w:rsidRDefault="009D307C" w:rsidP="00DD3E09">
            <w:pPr>
              <w:spacing w:after="80" w:line="240" w:lineRule="auto"/>
              <w:jc w:val="center"/>
              <w:rPr>
                <w:sz w:val="26"/>
                <w:szCs w:val="26"/>
              </w:rPr>
            </w:pPr>
            <w:r w:rsidRPr="002645F0">
              <w:rPr>
                <w:sz w:val="26"/>
                <w:szCs w:val="26"/>
              </w:rPr>
              <w:t>Mẫu 05, 06</w:t>
            </w:r>
          </w:p>
          <w:p w14:paraId="146A2F2A" w14:textId="77777777" w:rsidR="009D307C" w:rsidRPr="002645F0" w:rsidRDefault="009D307C" w:rsidP="00DD3E09">
            <w:pPr>
              <w:spacing w:after="80" w:line="240" w:lineRule="auto"/>
              <w:jc w:val="center"/>
              <w:rPr>
                <w:sz w:val="26"/>
                <w:szCs w:val="26"/>
              </w:rPr>
            </w:pPr>
            <w:r w:rsidRPr="002645F0">
              <w:rPr>
                <w:sz w:val="26"/>
                <w:szCs w:val="26"/>
              </w:rPr>
              <w:t>Kết quả giải quyết TTHC</w:t>
            </w:r>
          </w:p>
        </w:tc>
      </w:tr>
      <w:tr w:rsidR="009D307C" w:rsidRPr="002645F0" w14:paraId="1FEBDBAF" w14:textId="77777777" w:rsidTr="009D307C">
        <w:tc>
          <w:tcPr>
            <w:tcW w:w="6771" w:type="dxa"/>
            <w:gridSpan w:val="3"/>
          </w:tcPr>
          <w:p w14:paraId="407EC357" w14:textId="77777777" w:rsidR="009D307C" w:rsidRPr="00DC0A3C" w:rsidRDefault="009D307C" w:rsidP="00DD3E09">
            <w:pPr>
              <w:spacing w:after="80" w:line="240" w:lineRule="auto"/>
              <w:jc w:val="both"/>
              <w:rPr>
                <w:i/>
                <w:sz w:val="26"/>
                <w:szCs w:val="26"/>
              </w:rPr>
            </w:pPr>
            <w:r w:rsidRPr="00E3517D">
              <w:rPr>
                <w:i/>
                <w:color w:val="1F1F1F"/>
                <w:sz w:val="26"/>
                <w:szCs w:val="26"/>
                <w:lang w:val="vi-VN"/>
              </w:rPr>
              <w:t>Trường hợp người sử dụng đất yêu cầu cấp mới Giấy chứng nhận</w:t>
            </w:r>
          </w:p>
        </w:tc>
        <w:tc>
          <w:tcPr>
            <w:tcW w:w="2551" w:type="dxa"/>
            <w:gridSpan w:val="2"/>
          </w:tcPr>
          <w:p w14:paraId="5A18AD08" w14:textId="77777777" w:rsidR="009D307C" w:rsidRPr="002645F0" w:rsidRDefault="009D307C" w:rsidP="00DD3E09">
            <w:pPr>
              <w:spacing w:after="80" w:line="240" w:lineRule="auto"/>
              <w:rPr>
                <w:sz w:val="26"/>
                <w:szCs w:val="26"/>
              </w:rPr>
            </w:pPr>
          </w:p>
        </w:tc>
        <w:tc>
          <w:tcPr>
            <w:tcW w:w="2126" w:type="dxa"/>
          </w:tcPr>
          <w:p w14:paraId="7FB2F03B" w14:textId="77777777" w:rsidR="009D307C" w:rsidRPr="002645F0" w:rsidRDefault="009D307C" w:rsidP="00DD3E09">
            <w:pPr>
              <w:spacing w:after="80" w:line="240" w:lineRule="auto"/>
              <w:jc w:val="center"/>
              <w:rPr>
                <w:sz w:val="26"/>
                <w:szCs w:val="26"/>
              </w:rPr>
            </w:pPr>
            <w:r w:rsidRPr="002645F0">
              <w:rPr>
                <w:sz w:val="26"/>
                <w:szCs w:val="26"/>
              </w:rPr>
              <w:t>17 ngày</w:t>
            </w:r>
          </w:p>
        </w:tc>
        <w:tc>
          <w:tcPr>
            <w:tcW w:w="2880" w:type="dxa"/>
            <w:gridSpan w:val="3"/>
          </w:tcPr>
          <w:p w14:paraId="0EB70FF5" w14:textId="77777777" w:rsidR="009D307C" w:rsidRPr="002645F0" w:rsidRDefault="009D307C" w:rsidP="00DD3E09">
            <w:pPr>
              <w:spacing w:after="80" w:line="240" w:lineRule="auto"/>
              <w:jc w:val="center"/>
              <w:rPr>
                <w:sz w:val="26"/>
                <w:szCs w:val="26"/>
              </w:rPr>
            </w:pPr>
          </w:p>
        </w:tc>
      </w:tr>
      <w:tr w:rsidR="009D307C" w:rsidRPr="002645F0" w14:paraId="7CDB1F8F" w14:textId="77777777" w:rsidTr="009D307C">
        <w:tc>
          <w:tcPr>
            <w:tcW w:w="781" w:type="dxa"/>
          </w:tcPr>
          <w:p w14:paraId="36578C76" w14:textId="77777777" w:rsidR="009D307C" w:rsidRPr="007C5B79" w:rsidRDefault="009D307C" w:rsidP="00DD3E09">
            <w:pPr>
              <w:spacing w:after="80" w:line="240" w:lineRule="auto"/>
              <w:jc w:val="center"/>
              <w:rPr>
                <w:sz w:val="26"/>
                <w:szCs w:val="26"/>
              </w:rPr>
            </w:pPr>
            <w:r w:rsidRPr="00DC0A3C">
              <w:rPr>
                <w:sz w:val="26"/>
                <w:szCs w:val="26"/>
              </w:rPr>
              <w:t>B1</w:t>
            </w:r>
          </w:p>
        </w:tc>
        <w:tc>
          <w:tcPr>
            <w:tcW w:w="5990" w:type="dxa"/>
            <w:gridSpan w:val="2"/>
          </w:tcPr>
          <w:p w14:paraId="57B45412" w14:textId="77777777" w:rsidR="009D307C" w:rsidRPr="002645F0" w:rsidRDefault="009D307C" w:rsidP="00DD3E09">
            <w:pPr>
              <w:tabs>
                <w:tab w:val="center" w:pos="2887"/>
              </w:tabs>
              <w:spacing w:after="80" w:line="240" w:lineRule="auto"/>
              <w:jc w:val="both"/>
              <w:rPr>
                <w:sz w:val="26"/>
                <w:szCs w:val="26"/>
              </w:rPr>
            </w:pPr>
            <w:r w:rsidRPr="002645F0">
              <w:rPr>
                <w:sz w:val="26"/>
                <w:szCs w:val="26"/>
              </w:rPr>
              <w:t>Tiếp nhận hồ sơ</w:t>
            </w:r>
            <w:r w:rsidRPr="002645F0">
              <w:rPr>
                <w:sz w:val="26"/>
                <w:szCs w:val="26"/>
              </w:rPr>
              <w:tab/>
            </w:r>
          </w:p>
          <w:p w14:paraId="3C0A2223" w14:textId="77777777" w:rsidR="009D307C" w:rsidRPr="002645F0" w:rsidRDefault="009D307C" w:rsidP="00DD3E09">
            <w:pPr>
              <w:spacing w:after="80" w:line="240" w:lineRule="auto"/>
              <w:jc w:val="both"/>
              <w:rPr>
                <w:sz w:val="26"/>
                <w:szCs w:val="26"/>
              </w:rPr>
            </w:pPr>
          </w:p>
        </w:tc>
        <w:tc>
          <w:tcPr>
            <w:tcW w:w="2551" w:type="dxa"/>
            <w:gridSpan w:val="2"/>
          </w:tcPr>
          <w:p w14:paraId="6BCC6C42" w14:textId="77777777" w:rsidR="009D307C" w:rsidRPr="002645F0" w:rsidRDefault="009D307C" w:rsidP="00DD3E09">
            <w:pPr>
              <w:spacing w:after="80" w:line="240" w:lineRule="auto"/>
              <w:jc w:val="both"/>
              <w:rPr>
                <w:sz w:val="26"/>
                <w:szCs w:val="26"/>
              </w:rPr>
            </w:pPr>
            <w:r w:rsidRPr="002645F0">
              <w:rPr>
                <w:bCs/>
                <w:sz w:val="26"/>
                <w:szCs w:val="26"/>
              </w:rPr>
              <w:t>TTHCC cấp huyện hoặc bộ phận TN&amp;TKQ tại UBND cấp xã</w:t>
            </w:r>
          </w:p>
        </w:tc>
        <w:tc>
          <w:tcPr>
            <w:tcW w:w="2126" w:type="dxa"/>
            <w:vAlign w:val="center"/>
          </w:tcPr>
          <w:p w14:paraId="1C620E20" w14:textId="77777777" w:rsidR="009D307C" w:rsidRPr="002645F0" w:rsidRDefault="009D307C" w:rsidP="00DD3E09">
            <w:pPr>
              <w:spacing w:after="80" w:line="240" w:lineRule="auto"/>
              <w:jc w:val="center"/>
              <w:rPr>
                <w:sz w:val="26"/>
                <w:szCs w:val="26"/>
              </w:rPr>
            </w:pPr>
            <w:r w:rsidRPr="002645F0">
              <w:rPr>
                <w:sz w:val="26"/>
                <w:szCs w:val="26"/>
              </w:rPr>
              <w:t>Giờ hành chính</w:t>
            </w:r>
          </w:p>
        </w:tc>
        <w:tc>
          <w:tcPr>
            <w:tcW w:w="2880" w:type="dxa"/>
            <w:gridSpan w:val="3"/>
          </w:tcPr>
          <w:p w14:paraId="78C495B2" w14:textId="77777777" w:rsidR="009D307C" w:rsidRPr="002645F0" w:rsidRDefault="009D307C" w:rsidP="00DD3E09">
            <w:pPr>
              <w:spacing w:after="80" w:line="240" w:lineRule="auto"/>
              <w:jc w:val="center"/>
              <w:rPr>
                <w:sz w:val="26"/>
                <w:szCs w:val="26"/>
              </w:rPr>
            </w:pPr>
            <w:r w:rsidRPr="002645F0">
              <w:rPr>
                <w:sz w:val="26"/>
                <w:szCs w:val="26"/>
              </w:rPr>
              <w:t>Mẫu 01,02,03,04,05,06</w:t>
            </w:r>
          </w:p>
          <w:p w14:paraId="28AFD716" w14:textId="77777777" w:rsidR="009D307C" w:rsidRPr="002645F0" w:rsidRDefault="009D307C" w:rsidP="00DD3E09">
            <w:pPr>
              <w:spacing w:after="80" w:line="240" w:lineRule="auto"/>
              <w:jc w:val="center"/>
              <w:rPr>
                <w:sz w:val="26"/>
                <w:szCs w:val="26"/>
              </w:rPr>
            </w:pPr>
            <w:r w:rsidRPr="002645F0">
              <w:rPr>
                <w:sz w:val="26"/>
                <w:szCs w:val="26"/>
              </w:rPr>
              <w:t>Hồ sơ theo mục 2.3</w:t>
            </w:r>
          </w:p>
        </w:tc>
      </w:tr>
      <w:tr w:rsidR="009D307C" w:rsidRPr="002645F0" w14:paraId="6F1CA9A2" w14:textId="77777777" w:rsidTr="009D307C">
        <w:tc>
          <w:tcPr>
            <w:tcW w:w="781" w:type="dxa"/>
          </w:tcPr>
          <w:p w14:paraId="7D56B678" w14:textId="77777777" w:rsidR="009D307C" w:rsidRPr="007C5B79" w:rsidRDefault="009D307C" w:rsidP="00DD3E09">
            <w:pPr>
              <w:spacing w:after="80" w:line="240" w:lineRule="auto"/>
              <w:jc w:val="center"/>
              <w:rPr>
                <w:sz w:val="26"/>
                <w:szCs w:val="26"/>
              </w:rPr>
            </w:pPr>
            <w:r w:rsidRPr="00DC0A3C">
              <w:rPr>
                <w:sz w:val="26"/>
                <w:szCs w:val="26"/>
              </w:rPr>
              <w:t>B2</w:t>
            </w:r>
          </w:p>
        </w:tc>
        <w:tc>
          <w:tcPr>
            <w:tcW w:w="5990" w:type="dxa"/>
            <w:gridSpan w:val="2"/>
          </w:tcPr>
          <w:p w14:paraId="02A30DD0" w14:textId="77777777" w:rsidR="009D307C" w:rsidRPr="00E3517D" w:rsidRDefault="009D307C" w:rsidP="00DD3E09">
            <w:pPr>
              <w:spacing w:after="80" w:line="240" w:lineRule="auto"/>
              <w:rPr>
                <w:sz w:val="26"/>
                <w:szCs w:val="26"/>
              </w:rPr>
            </w:pPr>
            <w:r w:rsidRPr="00E3517D">
              <w:rPr>
                <w:sz w:val="26"/>
                <w:szCs w:val="26"/>
              </w:rPr>
              <w:t xml:space="preserve">Chuyển hồ sơ cho lãnh đạo chi nhánh VPĐK </w:t>
            </w:r>
          </w:p>
          <w:p w14:paraId="44558D8C" w14:textId="77777777" w:rsidR="009D307C" w:rsidRPr="00DC0A3C" w:rsidRDefault="009D307C" w:rsidP="00DD3E09">
            <w:pPr>
              <w:spacing w:after="80" w:line="240" w:lineRule="auto"/>
              <w:jc w:val="both"/>
              <w:rPr>
                <w:sz w:val="26"/>
                <w:szCs w:val="26"/>
              </w:rPr>
            </w:pPr>
          </w:p>
        </w:tc>
        <w:tc>
          <w:tcPr>
            <w:tcW w:w="2551" w:type="dxa"/>
            <w:gridSpan w:val="2"/>
          </w:tcPr>
          <w:p w14:paraId="21241B6A" w14:textId="77777777" w:rsidR="009D307C" w:rsidRPr="002645F0" w:rsidRDefault="009D307C" w:rsidP="00DD3E09">
            <w:pPr>
              <w:spacing w:after="80" w:line="240" w:lineRule="auto"/>
              <w:rPr>
                <w:sz w:val="26"/>
                <w:szCs w:val="26"/>
              </w:rPr>
            </w:pPr>
            <w:r w:rsidRPr="002645F0">
              <w:rPr>
                <w:sz w:val="26"/>
                <w:szCs w:val="26"/>
              </w:rPr>
              <w:lastRenderedPageBreak/>
              <w:t xml:space="preserve">Công chức TN&amp;TKQ </w:t>
            </w:r>
          </w:p>
        </w:tc>
        <w:tc>
          <w:tcPr>
            <w:tcW w:w="2126" w:type="dxa"/>
          </w:tcPr>
          <w:p w14:paraId="013C7D0A" w14:textId="77777777" w:rsidR="009D307C" w:rsidRPr="002645F0" w:rsidRDefault="009D307C" w:rsidP="00DD3E09">
            <w:pPr>
              <w:spacing w:after="80" w:line="240" w:lineRule="auto"/>
              <w:jc w:val="center"/>
              <w:rPr>
                <w:sz w:val="26"/>
                <w:szCs w:val="26"/>
              </w:rPr>
            </w:pPr>
            <w:r w:rsidRPr="002645F0">
              <w:rPr>
                <w:sz w:val="26"/>
                <w:szCs w:val="26"/>
              </w:rPr>
              <w:t>1 ngày</w:t>
            </w:r>
          </w:p>
        </w:tc>
        <w:tc>
          <w:tcPr>
            <w:tcW w:w="2880" w:type="dxa"/>
            <w:gridSpan w:val="3"/>
          </w:tcPr>
          <w:p w14:paraId="08959FB5" w14:textId="533090EA" w:rsidR="009D307C" w:rsidRPr="002645F0" w:rsidRDefault="002645F0" w:rsidP="00DD3E09">
            <w:pPr>
              <w:spacing w:after="80" w:line="240" w:lineRule="auto"/>
              <w:jc w:val="center"/>
              <w:rPr>
                <w:sz w:val="26"/>
                <w:szCs w:val="26"/>
              </w:rPr>
            </w:pPr>
            <w:r>
              <w:rPr>
                <w:sz w:val="26"/>
                <w:szCs w:val="26"/>
              </w:rPr>
              <w:t xml:space="preserve">Mẫu 05 </w:t>
            </w:r>
            <w:r w:rsidR="009D307C" w:rsidRPr="00DC0A3C">
              <w:rPr>
                <w:sz w:val="26"/>
                <w:szCs w:val="26"/>
              </w:rPr>
              <w:t>và H</w:t>
            </w:r>
            <w:r w:rsidR="009D307C" w:rsidRPr="007C5B79">
              <w:rPr>
                <w:sz w:val="26"/>
                <w:szCs w:val="26"/>
              </w:rPr>
              <w:t>ồ</w:t>
            </w:r>
            <w:r w:rsidR="009D307C" w:rsidRPr="002645F0">
              <w:rPr>
                <w:sz w:val="26"/>
                <w:szCs w:val="26"/>
              </w:rPr>
              <w:t xml:space="preserve"> sơ kèm theo</w:t>
            </w:r>
          </w:p>
        </w:tc>
      </w:tr>
      <w:tr w:rsidR="009D307C" w:rsidRPr="002645F0" w14:paraId="49956D34" w14:textId="77777777" w:rsidTr="009D307C">
        <w:tc>
          <w:tcPr>
            <w:tcW w:w="781" w:type="dxa"/>
          </w:tcPr>
          <w:p w14:paraId="39A4B11D" w14:textId="77777777" w:rsidR="009D307C" w:rsidRPr="007C5B79" w:rsidRDefault="009D307C" w:rsidP="00DD3E09">
            <w:pPr>
              <w:spacing w:after="80" w:line="240" w:lineRule="auto"/>
              <w:jc w:val="center"/>
              <w:rPr>
                <w:sz w:val="26"/>
                <w:szCs w:val="26"/>
              </w:rPr>
            </w:pPr>
            <w:r w:rsidRPr="00DC0A3C">
              <w:rPr>
                <w:sz w:val="26"/>
                <w:szCs w:val="26"/>
              </w:rPr>
              <w:t>B3</w:t>
            </w:r>
          </w:p>
        </w:tc>
        <w:tc>
          <w:tcPr>
            <w:tcW w:w="5990" w:type="dxa"/>
            <w:gridSpan w:val="2"/>
          </w:tcPr>
          <w:p w14:paraId="7E2B6E23" w14:textId="56D07B6D" w:rsidR="009D307C" w:rsidRPr="002645F0" w:rsidRDefault="009D307C" w:rsidP="00DD3E09">
            <w:pPr>
              <w:spacing w:after="80" w:line="240" w:lineRule="auto"/>
              <w:jc w:val="both"/>
              <w:rPr>
                <w:sz w:val="26"/>
                <w:szCs w:val="26"/>
              </w:rPr>
            </w:pPr>
            <w:r w:rsidRPr="002645F0">
              <w:rPr>
                <w:sz w:val="26"/>
                <w:szCs w:val="26"/>
              </w:rPr>
              <w:t xml:space="preserve">Chuyển </w:t>
            </w:r>
            <w:r w:rsidRPr="00E3517D">
              <w:rPr>
                <w:sz w:val="26"/>
                <w:szCs w:val="26"/>
                <w:lang w:val="nl-NL"/>
              </w:rPr>
              <w:t xml:space="preserve">cho </w:t>
            </w:r>
            <w:r w:rsidRPr="007C5B79">
              <w:rPr>
                <w:sz w:val="26"/>
                <w:szCs w:val="26"/>
              </w:rPr>
              <w:t>phòng chuyên môn chi nhánh x</w:t>
            </w:r>
            <w:r w:rsidRPr="002645F0">
              <w:rPr>
                <w:sz w:val="26"/>
                <w:szCs w:val="26"/>
              </w:rPr>
              <w:t>ử lý</w:t>
            </w:r>
          </w:p>
        </w:tc>
        <w:tc>
          <w:tcPr>
            <w:tcW w:w="2551" w:type="dxa"/>
            <w:gridSpan w:val="2"/>
          </w:tcPr>
          <w:p w14:paraId="632D354A" w14:textId="77777777" w:rsidR="009D307C" w:rsidRPr="002645F0" w:rsidRDefault="009D307C" w:rsidP="00DD3E09">
            <w:pPr>
              <w:spacing w:after="80" w:line="240" w:lineRule="auto"/>
              <w:jc w:val="both"/>
              <w:rPr>
                <w:sz w:val="26"/>
                <w:szCs w:val="26"/>
              </w:rPr>
            </w:pPr>
            <w:r w:rsidRPr="002645F0">
              <w:rPr>
                <w:sz w:val="26"/>
                <w:szCs w:val="26"/>
              </w:rPr>
              <w:t xml:space="preserve">Lãnh đạo </w:t>
            </w:r>
            <w:r w:rsidR="009216D4" w:rsidRPr="002645F0">
              <w:rPr>
                <w:sz w:val="26"/>
                <w:szCs w:val="26"/>
              </w:rPr>
              <w:t>Chi nhánh VPĐK đất đai</w:t>
            </w:r>
          </w:p>
        </w:tc>
        <w:tc>
          <w:tcPr>
            <w:tcW w:w="2126" w:type="dxa"/>
          </w:tcPr>
          <w:p w14:paraId="58624C65" w14:textId="77777777" w:rsidR="009D307C" w:rsidRPr="002645F0" w:rsidRDefault="009D307C" w:rsidP="00DD3E09">
            <w:pPr>
              <w:spacing w:after="80" w:line="240" w:lineRule="auto"/>
              <w:jc w:val="center"/>
              <w:rPr>
                <w:sz w:val="26"/>
                <w:szCs w:val="26"/>
              </w:rPr>
            </w:pPr>
            <w:r w:rsidRPr="002645F0">
              <w:rPr>
                <w:sz w:val="26"/>
                <w:szCs w:val="26"/>
              </w:rPr>
              <w:t>5 ngày</w:t>
            </w:r>
          </w:p>
        </w:tc>
        <w:tc>
          <w:tcPr>
            <w:tcW w:w="2880" w:type="dxa"/>
            <w:gridSpan w:val="3"/>
          </w:tcPr>
          <w:p w14:paraId="4E19A9D7" w14:textId="77777777" w:rsidR="009D307C" w:rsidRPr="002645F0" w:rsidRDefault="009D307C" w:rsidP="00DD3E09">
            <w:pPr>
              <w:spacing w:after="80" w:line="240" w:lineRule="auto"/>
              <w:jc w:val="center"/>
              <w:rPr>
                <w:sz w:val="26"/>
                <w:szCs w:val="26"/>
              </w:rPr>
            </w:pPr>
          </w:p>
        </w:tc>
      </w:tr>
      <w:tr w:rsidR="009D307C" w:rsidRPr="002645F0" w14:paraId="4BCD85BB" w14:textId="77777777" w:rsidTr="009D307C">
        <w:tc>
          <w:tcPr>
            <w:tcW w:w="781" w:type="dxa"/>
          </w:tcPr>
          <w:p w14:paraId="048B4467" w14:textId="77777777" w:rsidR="009D307C" w:rsidRPr="007C5B79" w:rsidRDefault="009D307C" w:rsidP="00DD3E09">
            <w:pPr>
              <w:spacing w:after="80" w:line="240" w:lineRule="auto"/>
              <w:jc w:val="center"/>
              <w:rPr>
                <w:sz w:val="26"/>
                <w:szCs w:val="26"/>
              </w:rPr>
            </w:pPr>
            <w:r w:rsidRPr="00DC0A3C">
              <w:rPr>
                <w:sz w:val="26"/>
                <w:szCs w:val="26"/>
              </w:rPr>
              <w:t>B4</w:t>
            </w:r>
          </w:p>
        </w:tc>
        <w:tc>
          <w:tcPr>
            <w:tcW w:w="5990" w:type="dxa"/>
            <w:gridSpan w:val="2"/>
            <w:vAlign w:val="center"/>
          </w:tcPr>
          <w:p w14:paraId="6DCBD518" w14:textId="77777777" w:rsidR="009D307C" w:rsidRPr="002645F0" w:rsidRDefault="009D307C" w:rsidP="00DD3E09">
            <w:pPr>
              <w:spacing w:after="80" w:line="240" w:lineRule="auto"/>
              <w:jc w:val="both"/>
              <w:rPr>
                <w:sz w:val="26"/>
                <w:szCs w:val="26"/>
              </w:rPr>
            </w:pPr>
            <w:r w:rsidRPr="002645F0">
              <w:rPr>
                <w:sz w:val="26"/>
                <w:szCs w:val="26"/>
              </w:rPr>
              <w:t xml:space="preserve">Xem xét thẩm định, xử lý hồ sơ. Dự thảo kết quả thực hiện TTHC, trình lãnh chi nhánh </w:t>
            </w:r>
            <w:r w:rsidR="00DE3D6C" w:rsidRPr="002645F0">
              <w:rPr>
                <w:sz w:val="26"/>
                <w:szCs w:val="26"/>
              </w:rPr>
              <w:t>Văn phòng</w:t>
            </w:r>
          </w:p>
        </w:tc>
        <w:tc>
          <w:tcPr>
            <w:tcW w:w="2551" w:type="dxa"/>
            <w:gridSpan w:val="2"/>
            <w:vAlign w:val="center"/>
          </w:tcPr>
          <w:p w14:paraId="3FBAE3F8" w14:textId="77777777" w:rsidR="009D307C" w:rsidRPr="002645F0" w:rsidRDefault="009D307C" w:rsidP="00DD3E09">
            <w:pPr>
              <w:spacing w:after="80" w:line="240" w:lineRule="auto"/>
              <w:jc w:val="both"/>
              <w:rPr>
                <w:sz w:val="26"/>
                <w:szCs w:val="26"/>
              </w:rPr>
            </w:pPr>
            <w:r w:rsidRPr="002645F0">
              <w:rPr>
                <w:sz w:val="26"/>
                <w:szCs w:val="26"/>
              </w:rPr>
              <w:t>Cán bộ công chức, viên chức được giao xử lý hồ sơ</w:t>
            </w:r>
          </w:p>
        </w:tc>
        <w:tc>
          <w:tcPr>
            <w:tcW w:w="2126" w:type="dxa"/>
          </w:tcPr>
          <w:p w14:paraId="7FC86A72" w14:textId="77777777" w:rsidR="009D307C" w:rsidRPr="002645F0" w:rsidRDefault="009D307C" w:rsidP="00DD3E09">
            <w:pPr>
              <w:spacing w:after="80" w:line="240" w:lineRule="auto"/>
              <w:jc w:val="center"/>
              <w:rPr>
                <w:sz w:val="26"/>
                <w:szCs w:val="26"/>
              </w:rPr>
            </w:pPr>
            <w:r w:rsidRPr="002645F0">
              <w:rPr>
                <w:sz w:val="26"/>
                <w:szCs w:val="26"/>
              </w:rPr>
              <w:t>1 ngày</w:t>
            </w:r>
          </w:p>
        </w:tc>
        <w:tc>
          <w:tcPr>
            <w:tcW w:w="2880" w:type="dxa"/>
            <w:gridSpan w:val="3"/>
          </w:tcPr>
          <w:p w14:paraId="46A890F3" w14:textId="09344C3C" w:rsidR="009D307C" w:rsidRPr="00E3517D" w:rsidRDefault="002645F0" w:rsidP="00DD3E09">
            <w:pPr>
              <w:pStyle w:val="Subtitle"/>
              <w:spacing w:after="80" w:line="240" w:lineRule="auto"/>
              <w:rPr>
                <w:color w:val="auto"/>
                <w:sz w:val="26"/>
                <w:szCs w:val="26"/>
              </w:rPr>
            </w:pPr>
            <w:r w:rsidRPr="00E3517D">
              <w:rPr>
                <w:i w:val="0"/>
                <w:color w:val="auto"/>
                <w:sz w:val="26"/>
                <w:szCs w:val="26"/>
              </w:rPr>
              <w:t>Mẫu 05</w:t>
            </w:r>
            <w:r w:rsidRPr="00E3517D">
              <w:rPr>
                <w:color w:val="auto"/>
                <w:sz w:val="26"/>
                <w:szCs w:val="26"/>
              </w:rPr>
              <w:t xml:space="preserve"> </w:t>
            </w:r>
            <w:r w:rsidR="009D307C" w:rsidRPr="00DC0A3C">
              <w:rPr>
                <w:i w:val="0"/>
                <w:color w:val="auto"/>
                <w:sz w:val="26"/>
                <w:szCs w:val="26"/>
              </w:rPr>
              <w:t>và Hồ sơ kèm theo</w:t>
            </w:r>
          </w:p>
        </w:tc>
      </w:tr>
      <w:tr w:rsidR="009D307C" w:rsidRPr="002645F0" w14:paraId="02074E87" w14:textId="77777777" w:rsidTr="009D307C">
        <w:tc>
          <w:tcPr>
            <w:tcW w:w="781" w:type="dxa"/>
          </w:tcPr>
          <w:p w14:paraId="26902D67" w14:textId="77777777" w:rsidR="009D307C" w:rsidRPr="007C5B79" w:rsidRDefault="009D307C" w:rsidP="00DD3E09">
            <w:pPr>
              <w:spacing w:after="80" w:line="240" w:lineRule="auto"/>
              <w:jc w:val="center"/>
              <w:rPr>
                <w:sz w:val="26"/>
                <w:szCs w:val="26"/>
              </w:rPr>
            </w:pPr>
            <w:r w:rsidRPr="00DC0A3C">
              <w:rPr>
                <w:sz w:val="26"/>
                <w:szCs w:val="26"/>
              </w:rPr>
              <w:t>B5</w:t>
            </w:r>
          </w:p>
        </w:tc>
        <w:tc>
          <w:tcPr>
            <w:tcW w:w="5990" w:type="dxa"/>
            <w:gridSpan w:val="2"/>
            <w:vAlign w:val="center"/>
          </w:tcPr>
          <w:p w14:paraId="042A936D" w14:textId="77777777" w:rsidR="009D307C" w:rsidRPr="00E3517D" w:rsidRDefault="009D307C" w:rsidP="00DD3E09">
            <w:pPr>
              <w:spacing w:after="80" w:line="240" w:lineRule="auto"/>
              <w:rPr>
                <w:sz w:val="26"/>
                <w:szCs w:val="26"/>
              </w:rPr>
            </w:pPr>
            <w:r w:rsidRPr="00E3517D">
              <w:rPr>
                <w:sz w:val="26"/>
                <w:szCs w:val="26"/>
              </w:rPr>
              <w:t xml:space="preserve">Chuyển hồ sơ cho lãnh đạo chi nhánh VPĐK </w:t>
            </w:r>
          </w:p>
          <w:p w14:paraId="70666941" w14:textId="77777777" w:rsidR="009D307C" w:rsidRPr="00DC0A3C" w:rsidRDefault="009D307C" w:rsidP="00DD3E09">
            <w:pPr>
              <w:spacing w:after="80" w:line="240" w:lineRule="auto"/>
              <w:jc w:val="both"/>
              <w:rPr>
                <w:sz w:val="26"/>
                <w:szCs w:val="26"/>
              </w:rPr>
            </w:pPr>
          </w:p>
        </w:tc>
        <w:tc>
          <w:tcPr>
            <w:tcW w:w="2551" w:type="dxa"/>
            <w:gridSpan w:val="2"/>
            <w:vAlign w:val="center"/>
          </w:tcPr>
          <w:p w14:paraId="23E0C658" w14:textId="77777777" w:rsidR="009D307C" w:rsidRPr="002645F0" w:rsidRDefault="009D307C" w:rsidP="00DD3E09">
            <w:pPr>
              <w:spacing w:after="80" w:line="240" w:lineRule="auto"/>
              <w:jc w:val="both"/>
              <w:rPr>
                <w:sz w:val="26"/>
                <w:szCs w:val="26"/>
              </w:rPr>
            </w:pPr>
            <w:r w:rsidRPr="002645F0">
              <w:rPr>
                <w:sz w:val="26"/>
                <w:szCs w:val="26"/>
              </w:rPr>
              <w:t>Cán bộ công chức, viên chức được giao xử lý hồ sơ</w:t>
            </w:r>
          </w:p>
        </w:tc>
        <w:tc>
          <w:tcPr>
            <w:tcW w:w="2126" w:type="dxa"/>
          </w:tcPr>
          <w:p w14:paraId="0125EED2" w14:textId="77777777" w:rsidR="009D307C" w:rsidRPr="002645F0" w:rsidRDefault="004551A7" w:rsidP="00DD3E09">
            <w:pPr>
              <w:spacing w:after="80" w:line="240" w:lineRule="auto"/>
              <w:jc w:val="center"/>
              <w:rPr>
                <w:sz w:val="26"/>
                <w:szCs w:val="26"/>
              </w:rPr>
            </w:pPr>
            <w:r w:rsidRPr="002645F0">
              <w:rPr>
                <w:sz w:val="26"/>
                <w:szCs w:val="26"/>
              </w:rPr>
              <w:t>2</w:t>
            </w:r>
            <w:r w:rsidR="009D307C" w:rsidRPr="002645F0">
              <w:rPr>
                <w:sz w:val="26"/>
                <w:szCs w:val="26"/>
              </w:rPr>
              <w:t xml:space="preserve"> ngày</w:t>
            </w:r>
          </w:p>
        </w:tc>
        <w:tc>
          <w:tcPr>
            <w:tcW w:w="2880" w:type="dxa"/>
            <w:gridSpan w:val="3"/>
          </w:tcPr>
          <w:p w14:paraId="2747A164" w14:textId="77777777" w:rsidR="009D307C" w:rsidRPr="002645F0" w:rsidRDefault="009D307C" w:rsidP="00DD3E09">
            <w:pPr>
              <w:spacing w:after="80" w:line="240" w:lineRule="auto"/>
              <w:jc w:val="center"/>
              <w:rPr>
                <w:sz w:val="26"/>
                <w:szCs w:val="26"/>
              </w:rPr>
            </w:pPr>
            <w:r w:rsidRPr="002645F0">
              <w:rPr>
                <w:sz w:val="26"/>
                <w:szCs w:val="26"/>
              </w:rPr>
              <w:t>Dự thảo kết quả</w:t>
            </w:r>
          </w:p>
        </w:tc>
      </w:tr>
      <w:tr w:rsidR="009D307C" w:rsidRPr="002645F0" w14:paraId="1BEEC21A" w14:textId="77777777" w:rsidTr="009D307C">
        <w:tc>
          <w:tcPr>
            <w:tcW w:w="781" w:type="dxa"/>
          </w:tcPr>
          <w:p w14:paraId="6D5C3DCF" w14:textId="77777777" w:rsidR="009D307C" w:rsidRPr="00DC0A3C" w:rsidRDefault="009D307C" w:rsidP="00DD3E09">
            <w:pPr>
              <w:spacing w:after="80" w:line="240" w:lineRule="auto"/>
              <w:jc w:val="center"/>
              <w:rPr>
                <w:sz w:val="26"/>
                <w:szCs w:val="26"/>
              </w:rPr>
            </w:pPr>
            <w:r w:rsidRPr="00DC0A3C">
              <w:rPr>
                <w:sz w:val="26"/>
                <w:szCs w:val="26"/>
              </w:rPr>
              <w:t>B6</w:t>
            </w:r>
          </w:p>
        </w:tc>
        <w:tc>
          <w:tcPr>
            <w:tcW w:w="5990" w:type="dxa"/>
            <w:gridSpan w:val="2"/>
          </w:tcPr>
          <w:p w14:paraId="06BC2F92" w14:textId="77777777" w:rsidR="009D307C" w:rsidRPr="00E3517D" w:rsidRDefault="004551A7" w:rsidP="00DD3E09">
            <w:pPr>
              <w:spacing w:after="80" w:line="240" w:lineRule="auto"/>
              <w:rPr>
                <w:bCs/>
                <w:sz w:val="26"/>
                <w:szCs w:val="26"/>
              </w:rPr>
            </w:pPr>
            <w:r w:rsidRPr="002645F0">
              <w:rPr>
                <w:sz w:val="26"/>
                <w:szCs w:val="26"/>
              </w:rPr>
              <w:t xml:space="preserve">Thẩm định, xác nhận hồ sơ Chi nhánh </w:t>
            </w:r>
            <w:r w:rsidR="00DE3D6C" w:rsidRPr="002645F0">
              <w:rPr>
                <w:sz w:val="26"/>
                <w:szCs w:val="26"/>
              </w:rPr>
              <w:t>Văn phòng</w:t>
            </w:r>
            <w:r w:rsidRPr="002645F0">
              <w:rPr>
                <w:sz w:val="26"/>
                <w:szCs w:val="26"/>
              </w:rPr>
              <w:t xml:space="preserve"> ĐKĐĐ chuyển đến</w:t>
            </w:r>
          </w:p>
        </w:tc>
        <w:tc>
          <w:tcPr>
            <w:tcW w:w="2551" w:type="dxa"/>
            <w:gridSpan w:val="2"/>
          </w:tcPr>
          <w:p w14:paraId="7C799C1F" w14:textId="77777777" w:rsidR="009D307C" w:rsidRPr="00E3517D" w:rsidRDefault="009D307C" w:rsidP="00DD3E09">
            <w:pPr>
              <w:spacing w:after="80" w:line="240" w:lineRule="auto"/>
              <w:rPr>
                <w:sz w:val="26"/>
                <w:szCs w:val="26"/>
              </w:rPr>
            </w:pPr>
            <w:r w:rsidRPr="00DC0A3C">
              <w:rPr>
                <w:sz w:val="26"/>
                <w:szCs w:val="26"/>
              </w:rPr>
              <w:t>Lãnh đ</w:t>
            </w:r>
            <w:r w:rsidRPr="007C5B79">
              <w:rPr>
                <w:sz w:val="26"/>
                <w:szCs w:val="26"/>
              </w:rPr>
              <w:t>ạ</w:t>
            </w:r>
            <w:r w:rsidRPr="002645F0">
              <w:rPr>
                <w:sz w:val="26"/>
                <w:szCs w:val="26"/>
              </w:rPr>
              <w:t xml:space="preserve">o </w:t>
            </w:r>
            <w:r w:rsidR="004551A7" w:rsidRPr="002645F0">
              <w:rPr>
                <w:sz w:val="26"/>
                <w:szCs w:val="26"/>
              </w:rPr>
              <w:t xml:space="preserve">và Chuyên viên </w:t>
            </w:r>
            <w:r w:rsidR="00DE3D6C" w:rsidRPr="002645F0">
              <w:rPr>
                <w:sz w:val="26"/>
                <w:szCs w:val="26"/>
              </w:rPr>
              <w:t>Văn phòng</w:t>
            </w:r>
            <w:r w:rsidRPr="002645F0">
              <w:rPr>
                <w:sz w:val="26"/>
                <w:szCs w:val="26"/>
              </w:rPr>
              <w:t xml:space="preserve"> đăng ký đất đai</w:t>
            </w:r>
          </w:p>
        </w:tc>
        <w:tc>
          <w:tcPr>
            <w:tcW w:w="2126" w:type="dxa"/>
          </w:tcPr>
          <w:p w14:paraId="60675848" w14:textId="77777777" w:rsidR="009D307C" w:rsidRPr="00DC0A3C" w:rsidRDefault="009D307C" w:rsidP="00DD3E09">
            <w:pPr>
              <w:spacing w:after="80" w:line="240" w:lineRule="auto"/>
              <w:jc w:val="center"/>
              <w:rPr>
                <w:sz w:val="26"/>
                <w:szCs w:val="26"/>
              </w:rPr>
            </w:pPr>
            <w:r w:rsidRPr="00DC0A3C">
              <w:rPr>
                <w:sz w:val="26"/>
                <w:szCs w:val="26"/>
              </w:rPr>
              <w:t>4 ngày</w:t>
            </w:r>
          </w:p>
        </w:tc>
        <w:tc>
          <w:tcPr>
            <w:tcW w:w="2880" w:type="dxa"/>
            <w:gridSpan w:val="3"/>
          </w:tcPr>
          <w:p w14:paraId="77B2A848" w14:textId="30750E4C" w:rsidR="009D307C" w:rsidRPr="002645F0" w:rsidRDefault="002645F0" w:rsidP="00DD3E09">
            <w:pPr>
              <w:spacing w:after="80" w:line="240" w:lineRule="auto"/>
              <w:jc w:val="center"/>
              <w:rPr>
                <w:sz w:val="26"/>
                <w:szCs w:val="26"/>
              </w:rPr>
            </w:pPr>
            <w:r>
              <w:rPr>
                <w:sz w:val="26"/>
                <w:szCs w:val="26"/>
              </w:rPr>
              <w:t xml:space="preserve">Mẫu 05 </w:t>
            </w:r>
            <w:r w:rsidR="009D307C" w:rsidRPr="00DC0A3C">
              <w:rPr>
                <w:sz w:val="26"/>
                <w:szCs w:val="26"/>
              </w:rPr>
              <w:t>và H</w:t>
            </w:r>
            <w:r w:rsidR="009D307C" w:rsidRPr="007C5B79">
              <w:rPr>
                <w:sz w:val="26"/>
                <w:szCs w:val="26"/>
              </w:rPr>
              <w:t>ồ</w:t>
            </w:r>
            <w:r w:rsidR="009D307C" w:rsidRPr="002645F0">
              <w:rPr>
                <w:sz w:val="26"/>
                <w:szCs w:val="26"/>
              </w:rPr>
              <w:t xml:space="preserve"> sơ kèm theo</w:t>
            </w:r>
          </w:p>
        </w:tc>
      </w:tr>
      <w:tr w:rsidR="009D307C" w:rsidRPr="002645F0" w14:paraId="4711F787" w14:textId="77777777" w:rsidTr="009D307C">
        <w:tc>
          <w:tcPr>
            <w:tcW w:w="781" w:type="dxa"/>
          </w:tcPr>
          <w:p w14:paraId="3199214F" w14:textId="77777777" w:rsidR="009D307C" w:rsidRPr="00DC0A3C" w:rsidRDefault="009D307C" w:rsidP="00DD3E09">
            <w:pPr>
              <w:spacing w:after="80" w:line="240" w:lineRule="auto"/>
              <w:jc w:val="center"/>
              <w:rPr>
                <w:sz w:val="26"/>
                <w:szCs w:val="26"/>
              </w:rPr>
            </w:pPr>
            <w:r w:rsidRPr="00DC0A3C">
              <w:rPr>
                <w:sz w:val="26"/>
                <w:szCs w:val="26"/>
              </w:rPr>
              <w:t>B7</w:t>
            </w:r>
          </w:p>
        </w:tc>
        <w:tc>
          <w:tcPr>
            <w:tcW w:w="5990" w:type="dxa"/>
            <w:gridSpan w:val="2"/>
          </w:tcPr>
          <w:p w14:paraId="5A9FA093" w14:textId="77777777" w:rsidR="009D307C" w:rsidRPr="00E3517D" w:rsidRDefault="009D307C" w:rsidP="00DD3E09">
            <w:pPr>
              <w:spacing w:after="80" w:line="240" w:lineRule="auto"/>
              <w:rPr>
                <w:bCs/>
                <w:sz w:val="26"/>
                <w:szCs w:val="26"/>
              </w:rPr>
            </w:pPr>
            <w:r w:rsidRPr="002645F0">
              <w:rPr>
                <w:sz w:val="26"/>
                <w:szCs w:val="26"/>
              </w:rPr>
              <w:t>Xem xét thẩm định, xử lý hồ sơ. Dự thảo kết quả thực hiện TTHC, trình lãnh lãnh đạo VPĐK xác nhận</w:t>
            </w:r>
          </w:p>
        </w:tc>
        <w:tc>
          <w:tcPr>
            <w:tcW w:w="2551" w:type="dxa"/>
            <w:gridSpan w:val="2"/>
          </w:tcPr>
          <w:p w14:paraId="38E00F2E" w14:textId="77777777" w:rsidR="009D307C" w:rsidRPr="00E3517D" w:rsidRDefault="009D307C" w:rsidP="00DD3E09">
            <w:pPr>
              <w:spacing w:after="80" w:line="240" w:lineRule="auto"/>
              <w:rPr>
                <w:sz w:val="26"/>
                <w:szCs w:val="26"/>
              </w:rPr>
            </w:pPr>
            <w:r w:rsidRPr="00DC0A3C">
              <w:rPr>
                <w:sz w:val="26"/>
                <w:szCs w:val="26"/>
              </w:rPr>
              <w:t>Cán b</w:t>
            </w:r>
            <w:r w:rsidRPr="007C5B79">
              <w:rPr>
                <w:sz w:val="26"/>
                <w:szCs w:val="26"/>
              </w:rPr>
              <w:t>ộ</w:t>
            </w:r>
            <w:r w:rsidRPr="002645F0">
              <w:rPr>
                <w:sz w:val="26"/>
                <w:szCs w:val="26"/>
              </w:rPr>
              <w:t xml:space="preserve"> công chức, viên chức được giao xử lý hồ sơ</w:t>
            </w:r>
          </w:p>
        </w:tc>
        <w:tc>
          <w:tcPr>
            <w:tcW w:w="2126" w:type="dxa"/>
          </w:tcPr>
          <w:p w14:paraId="06B32125" w14:textId="77777777" w:rsidR="009D307C" w:rsidRPr="00DC0A3C" w:rsidRDefault="009D307C" w:rsidP="00DD3E09">
            <w:pPr>
              <w:spacing w:after="80" w:line="240" w:lineRule="auto"/>
              <w:jc w:val="center"/>
              <w:rPr>
                <w:sz w:val="26"/>
                <w:szCs w:val="26"/>
              </w:rPr>
            </w:pPr>
            <w:r w:rsidRPr="00DC0A3C">
              <w:rPr>
                <w:sz w:val="26"/>
                <w:szCs w:val="26"/>
              </w:rPr>
              <w:t>1 ngày</w:t>
            </w:r>
          </w:p>
        </w:tc>
        <w:tc>
          <w:tcPr>
            <w:tcW w:w="2880" w:type="dxa"/>
            <w:gridSpan w:val="3"/>
          </w:tcPr>
          <w:p w14:paraId="210B3C38" w14:textId="77777777" w:rsidR="009D307C" w:rsidRPr="002645F0" w:rsidRDefault="009D307C" w:rsidP="00DD3E09">
            <w:pPr>
              <w:spacing w:after="80" w:line="240" w:lineRule="auto"/>
              <w:jc w:val="center"/>
              <w:rPr>
                <w:sz w:val="26"/>
                <w:szCs w:val="26"/>
              </w:rPr>
            </w:pPr>
            <w:r w:rsidRPr="002645F0">
              <w:rPr>
                <w:sz w:val="26"/>
                <w:szCs w:val="26"/>
              </w:rPr>
              <w:t>Dự thảo Kết quả giải quyết TTHC đã ký nháy</w:t>
            </w:r>
          </w:p>
        </w:tc>
      </w:tr>
      <w:tr w:rsidR="009D307C" w:rsidRPr="002645F0" w14:paraId="4C185060" w14:textId="77777777" w:rsidTr="009D307C">
        <w:tc>
          <w:tcPr>
            <w:tcW w:w="781" w:type="dxa"/>
          </w:tcPr>
          <w:p w14:paraId="1751BEF3" w14:textId="77777777" w:rsidR="009D307C" w:rsidRPr="002645F0" w:rsidRDefault="009D307C" w:rsidP="00DD3E09">
            <w:pPr>
              <w:spacing w:after="80" w:line="240" w:lineRule="auto"/>
              <w:jc w:val="center"/>
              <w:rPr>
                <w:sz w:val="26"/>
                <w:szCs w:val="26"/>
              </w:rPr>
            </w:pPr>
            <w:r w:rsidRPr="00DC0A3C">
              <w:rPr>
                <w:sz w:val="26"/>
                <w:szCs w:val="26"/>
              </w:rPr>
              <w:t>B</w:t>
            </w:r>
            <w:r w:rsidR="004D3149" w:rsidRPr="007C5B79">
              <w:rPr>
                <w:sz w:val="26"/>
                <w:szCs w:val="26"/>
              </w:rPr>
              <w:t>8</w:t>
            </w:r>
          </w:p>
        </w:tc>
        <w:tc>
          <w:tcPr>
            <w:tcW w:w="5990" w:type="dxa"/>
            <w:gridSpan w:val="2"/>
          </w:tcPr>
          <w:p w14:paraId="36174001" w14:textId="77777777" w:rsidR="009D307C" w:rsidRPr="00E3517D" w:rsidRDefault="009D307C" w:rsidP="00DD3E09">
            <w:pPr>
              <w:spacing w:after="80" w:line="240" w:lineRule="auto"/>
              <w:rPr>
                <w:bCs/>
                <w:sz w:val="26"/>
                <w:szCs w:val="26"/>
              </w:rPr>
            </w:pPr>
            <w:r w:rsidRPr="002645F0">
              <w:rPr>
                <w:sz w:val="26"/>
                <w:szCs w:val="26"/>
              </w:rPr>
              <w:t>Phê duyệt kết quả giải quyết TTHC</w:t>
            </w:r>
          </w:p>
        </w:tc>
        <w:tc>
          <w:tcPr>
            <w:tcW w:w="2551" w:type="dxa"/>
            <w:gridSpan w:val="2"/>
          </w:tcPr>
          <w:p w14:paraId="34FF2408" w14:textId="77777777" w:rsidR="009D307C" w:rsidRPr="00E3517D" w:rsidRDefault="009D307C" w:rsidP="00DD3E09">
            <w:pPr>
              <w:spacing w:after="80" w:line="240" w:lineRule="auto"/>
              <w:rPr>
                <w:sz w:val="26"/>
                <w:szCs w:val="26"/>
              </w:rPr>
            </w:pPr>
            <w:r w:rsidRPr="00E3517D">
              <w:rPr>
                <w:sz w:val="26"/>
                <w:szCs w:val="26"/>
              </w:rPr>
              <w:t>Lãnh đạo sở TNMT</w:t>
            </w:r>
          </w:p>
        </w:tc>
        <w:tc>
          <w:tcPr>
            <w:tcW w:w="2126" w:type="dxa"/>
          </w:tcPr>
          <w:p w14:paraId="3B160D31" w14:textId="77777777" w:rsidR="009D307C" w:rsidRPr="007C5B79" w:rsidRDefault="004D3149" w:rsidP="00DD3E09">
            <w:pPr>
              <w:spacing w:after="80" w:line="240" w:lineRule="auto"/>
              <w:jc w:val="center"/>
              <w:rPr>
                <w:sz w:val="26"/>
                <w:szCs w:val="26"/>
              </w:rPr>
            </w:pPr>
            <w:r w:rsidRPr="00DC0A3C">
              <w:rPr>
                <w:sz w:val="26"/>
                <w:szCs w:val="26"/>
              </w:rPr>
              <w:t>2</w:t>
            </w:r>
            <w:r w:rsidR="009D307C" w:rsidRPr="007C5B79">
              <w:rPr>
                <w:sz w:val="26"/>
                <w:szCs w:val="26"/>
              </w:rPr>
              <w:t xml:space="preserve"> ngày</w:t>
            </w:r>
          </w:p>
        </w:tc>
        <w:tc>
          <w:tcPr>
            <w:tcW w:w="2880" w:type="dxa"/>
            <w:gridSpan w:val="3"/>
          </w:tcPr>
          <w:p w14:paraId="5804D2D0" w14:textId="77777777" w:rsidR="009D307C" w:rsidRPr="002645F0" w:rsidRDefault="009D307C" w:rsidP="00DD3E09">
            <w:pPr>
              <w:spacing w:after="80" w:line="240" w:lineRule="auto"/>
              <w:jc w:val="center"/>
              <w:rPr>
                <w:sz w:val="26"/>
                <w:szCs w:val="26"/>
              </w:rPr>
            </w:pPr>
            <w:r w:rsidRPr="002645F0">
              <w:rPr>
                <w:sz w:val="26"/>
                <w:szCs w:val="26"/>
              </w:rPr>
              <w:t>Kết quả giải quyết TTHC</w:t>
            </w:r>
          </w:p>
        </w:tc>
      </w:tr>
      <w:tr w:rsidR="004D3149" w:rsidRPr="002645F0" w14:paraId="1ABB4202" w14:textId="77777777" w:rsidTr="009D307C">
        <w:tc>
          <w:tcPr>
            <w:tcW w:w="781" w:type="dxa"/>
          </w:tcPr>
          <w:p w14:paraId="5BD05268" w14:textId="77777777" w:rsidR="004D3149" w:rsidRPr="00DC0A3C" w:rsidRDefault="004D3149" w:rsidP="00DD3E09">
            <w:pPr>
              <w:spacing w:after="80" w:line="240" w:lineRule="auto"/>
              <w:jc w:val="center"/>
              <w:rPr>
                <w:sz w:val="26"/>
                <w:szCs w:val="26"/>
              </w:rPr>
            </w:pPr>
            <w:r w:rsidRPr="00DC0A3C">
              <w:rPr>
                <w:sz w:val="26"/>
                <w:szCs w:val="26"/>
              </w:rPr>
              <w:t>B9</w:t>
            </w:r>
          </w:p>
        </w:tc>
        <w:tc>
          <w:tcPr>
            <w:tcW w:w="5990" w:type="dxa"/>
            <w:gridSpan w:val="2"/>
          </w:tcPr>
          <w:p w14:paraId="61F65052" w14:textId="77777777" w:rsidR="004D3149" w:rsidRPr="002645F0" w:rsidRDefault="004D3149" w:rsidP="00DD3E09">
            <w:pPr>
              <w:spacing w:after="80" w:line="240" w:lineRule="auto"/>
              <w:rPr>
                <w:sz w:val="26"/>
                <w:szCs w:val="26"/>
              </w:rPr>
            </w:pPr>
            <w:r w:rsidRPr="002645F0">
              <w:rPr>
                <w:sz w:val="26"/>
                <w:szCs w:val="26"/>
              </w:rPr>
              <w:t>Trả kết quả cho Trung tâm hành chính công cấp huyện hoặc Bộ phận tiếp nhận và trả kết quả cấp xã để trả cho người dân</w:t>
            </w:r>
          </w:p>
        </w:tc>
        <w:tc>
          <w:tcPr>
            <w:tcW w:w="2551" w:type="dxa"/>
            <w:gridSpan w:val="2"/>
          </w:tcPr>
          <w:p w14:paraId="41745340" w14:textId="77777777" w:rsidR="004D3149" w:rsidRPr="00E3517D" w:rsidRDefault="00DE3D6C" w:rsidP="00DD3E09">
            <w:pPr>
              <w:spacing w:after="80" w:line="240" w:lineRule="auto"/>
              <w:rPr>
                <w:sz w:val="26"/>
                <w:szCs w:val="26"/>
              </w:rPr>
            </w:pPr>
            <w:r w:rsidRPr="00E3517D">
              <w:rPr>
                <w:sz w:val="26"/>
                <w:szCs w:val="26"/>
              </w:rPr>
              <w:t>Văn phòng</w:t>
            </w:r>
            <w:r w:rsidR="004D3149" w:rsidRPr="00E3517D">
              <w:rPr>
                <w:sz w:val="26"/>
                <w:szCs w:val="26"/>
              </w:rPr>
              <w:t xml:space="preserve"> ĐKĐĐ hoặc Chi nhánh VPĐK đất đai</w:t>
            </w:r>
          </w:p>
        </w:tc>
        <w:tc>
          <w:tcPr>
            <w:tcW w:w="2126" w:type="dxa"/>
          </w:tcPr>
          <w:p w14:paraId="26AA8296" w14:textId="77777777" w:rsidR="004D3149" w:rsidRPr="00DC0A3C" w:rsidRDefault="004D3149" w:rsidP="00DD3E09">
            <w:pPr>
              <w:spacing w:after="80" w:line="240" w:lineRule="auto"/>
              <w:jc w:val="center"/>
              <w:rPr>
                <w:sz w:val="26"/>
                <w:szCs w:val="26"/>
              </w:rPr>
            </w:pPr>
          </w:p>
          <w:p w14:paraId="76608124" w14:textId="77777777" w:rsidR="004D3149" w:rsidRPr="002645F0" w:rsidRDefault="004D3149" w:rsidP="00DD3E09">
            <w:pPr>
              <w:spacing w:after="80" w:line="240" w:lineRule="auto"/>
              <w:jc w:val="center"/>
              <w:rPr>
                <w:sz w:val="26"/>
                <w:szCs w:val="26"/>
              </w:rPr>
            </w:pPr>
            <w:r w:rsidRPr="002645F0">
              <w:rPr>
                <w:sz w:val="26"/>
                <w:szCs w:val="26"/>
              </w:rPr>
              <w:t>0,5 ngày</w:t>
            </w:r>
          </w:p>
        </w:tc>
        <w:tc>
          <w:tcPr>
            <w:tcW w:w="2880" w:type="dxa"/>
            <w:gridSpan w:val="3"/>
          </w:tcPr>
          <w:p w14:paraId="6F473B4F" w14:textId="77777777" w:rsidR="004D3149" w:rsidRPr="002645F0" w:rsidRDefault="004D3149" w:rsidP="00DD3E09">
            <w:pPr>
              <w:spacing w:after="80" w:line="240" w:lineRule="auto"/>
              <w:jc w:val="center"/>
              <w:rPr>
                <w:sz w:val="26"/>
                <w:szCs w:val="26"/>
              </w:rPr>
            </w:pPr>
          </w:p>
        </w:tc>
      </w:tr>
      <w:tr w:rsidR="009D307C" w:rsidRPr="002645F0" w14:paraId="1FEE9019" w14:textId="77777777" w:rsidTr="009D307C">
        <w:tc>
          <w:tcPr>
            <w:tcW w:w="781" w:type="dxa"/>
          </w:tcPr>
          <w:p w14:paraId="1CE00764" w14:textId="77777777" w:rsidR="009D307C" w:rsidRPr="00DC0A3C" w:rsidRDefault="009D307C" w:rsidP="00DD3E09">
            <w:pPr>
              <w:spacing w:after="80" w:line="240" w:lineRule="auto"/>
              <w:jc w:val="center"/>
              <w:rPr>
                <w:b/>
                <w:sz w:val="26"/>
                <w:szCs w:val="26"/>
              </w:rPr>
            </w:pPr>
          </w:p>
        </w:tc>
        <w:tc>
          <w:tcPr>
            <w:tcW w:w="13547" w:type="dxa"/>
            <w:gridSpan w:val="8"/>
          </w:tcPr>
          <w:p w14:paraId="598857CD" w14:textId="77777777" w:rsidR="009D307C" w:rsidRPr="002645F0" w:rsidRDefault="009D307C" w:rsidP="00DD3E09">
            <w:pPr>
              <w:spacing w:after="80" w:line="240" w:lineRule="auto"/>
              <w:jc w:val="both"/>
              <w:rPr>
                <w:i/>
                <w:sz w:val="26"/>
                <w:szCs w:val="26"/>
              </w:rPr>
            </w:pPr>
            <w:r w:rsidRPr="002645F0">
              <w:rPr>
                <w:i/>
                <w:sz w:val="26"/>
                <w:szCs w:val="26"/>
              </w:rPr>
              <w:t>*</w:t>
            </w:r>
            <w:r w:rsidR="004679AB" w:rsidRPr="002645F0">
              <w:rPr>
                <w:i/>
                <w:sz w:val="26"/>
                <w:szCs w:val="26"/>
              </w:rPr>
              <w:t xml:space="preserve"> </w:t>
            </w:r>
            <w:r w:rsidRPr="002645F0">
              <w:rPr>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5E9D3075" w14:textId="77777777" w:rsidR="009D307C" w:rsidRPr="002645F0" w:rsidRDefault="009D307C" w:rsidP="00DD3E09">
            <w:pPr>
              <w:spacing w:after="80" w:line="240" w:lineRule="auto"/>
              <w:jc w:val="both"/>
              <w:rPr>
                <w:i/>
                <w:sz w:val="26"/>
                <w:szCs w:val="26"/>
              </w:rPr>
            </w:pPr>
            <w:r w:rsidRPr="002645F0">
              <w:rPr>
                <w:i/>
                <w:sz w:val="26"/>
                <w:szCs w:val="26"/>
              </w:rPr>
              <w:t xml:space="preserve">- Các bước và trình tự công việc có thể được thay đổi cho phù hợp với cơ cấu tổ chức và việc phân công nhiệm vụ cụ thể của </w:t>
            </w:r>
            <w:r w:rsidRPr="002645F0">
              <w:rPr>
                <w:i/>
                <w:sz w:val="26"/>
                <w:szCs w:val="26"/>
              </w:rPr>
              <w:lastRenderedPageBreak/>
              <w:t>mỗi cơ quan, tổ chức thuộc hệ thống hành chính nhà nước</w:t>
            </w:r>
          </w:p>
          <w:p w14:paraId="4F58E24D" w14:textId="77777777" w:rsidR="009D307C" w:rsidRPr="002645F0" w:rsidRDefault="009D307C" w:rsidP="00DD3E09">
            <w:pPr>
              <w:spacing w:after="80" w:line="240" w:lineRule="auto"/>
              <w:jc w:val="both"/>
              <w:rPr>
                <w:b/>
                <w:sz w:val="26"/>
                <w:szCs w:val="26"/>
              </w:rPr>
            </w:pPr>
            <w:r w:rsidRPr="002645F0">
              <w:rPr>
                <w:i/>
                <w:sz w:val="26"/>
                <w:szCs w:val="26"/>
              </w:rPr>
              <w:t>- Tổng thời gian phân bổ cho các bước công việc không vượt quá thời gian quy định hiện hành của thủ tục này.</w:t>
            </w:r>
          </w:p>
        </w:tc>
      </w:tr>
      <w:tr w:rsidR="009D307C" w:rsidRPr="002645F0" w14:paraId="19F4FB8C" w14:textId="77777777" w:rsidTr="009D307C">
        <w:trPr>
          <w:trHeight w:val="330"/>
        </w:trPr>
        <w:tc>
          <w:tcPr>
            <w:tcW w:w="781" w:type="dxa"/>
            <w:tcBorders>
              <w:top w:val="single" w:sz="4" w:space="0" w:color="000000"/>
              <w:left w:val="single" w:sz="4" w:space="0" w:color="000000"/>
              <w:bottom w:val="single" w:sz="4" w:space="0" w:color="000000"/>
              <w:right w:val="single" w:sz="4" w:space="0" w:color="000000"/>
            </w:tcBorders>
          </w:tcPr>
          <w:p w14:paraId="1E1AC6AE" w14:textId="77777777" w:rsidR="009D307C" w:rsidRPr="00DC0A3C" w:rsidRDefault="009D307C" w:rsidP="00DD3E09">
            <w:pPr>
              <w:spacing w:after="80" w:line="240" w:lineRule="auto"/>
              <w:jc w:val="center"/>
              <w:rPr>
                <w:b/>
                <w:sz w:val="26"/>
                <w:szCs w:val="26"/>
              </w:rPr>
            </w:pPr>
            <w:r w:rsidRPr="00DC0A3C">
              <w:rPr>
                <w:b/>
                <w:sz w:val="26"/>
                <w:szCs w:val="26"/>
              </w:rPr>
              <w:lastRenderedPageBreak/>
              <w:t>3</w:t>
            </w:r>
          </w:p>
        </w:tc>
        <w:tc>
          <w:tcPr>
            <w:tcW w:w="13547" w:type="dxa"/>
            <w:gridSpan w:val="8"/>
            <w:tcBorders>
              <w:top w:val="single" w:sz="4" w:space="0" w:color="000000"/>
              <w:left w:val="single" w:sz="4" w:space="0" w:color="000000"/>
              <w:bottom w:val="single" w:sz="4" w:space="0" w:color="auto"/>
              <w:right w:val="single" w:sz="4" w:space="0" w:color="000000"/>
            </w:tcBorders>
          </w:tcPr>
          <w:p w14:paraId="0444D283" w14:textId="77777777" w:rsidR="009D307C" w:rsidRPr="002645F0" w:rsidRDefault="009D307C" w:rsidP="00DD3E09">
            <w:pPr>
              <w:autoSpaceDE w:val="0"/>
              <w:autoSpaceDN w:val="0"/>
              <w:spacing w:after="80" w:line="240" w:lineRule="auto"/>
              <w:jc w:val="both"/>
              <w:rPr>
                <w:sz w:val="26"/>
                <w:szCs w:val="26"/>
                <w:lang w:val="en-AU"/>
              </w:rPr>
            </w:pPr>
            <w:r w:rsidRPr="002645F0">
              <w:rPr>
                <w:b/>
                <w:sz w:val="26"/>
                <w:szCs w:val="26"/>
              </w:rPr>
              <w:t xml:space="preserve">BIỂU MẪU </w:t>
            </w:r>
            <w:r w:rsidRPr="002645F0">
              <w:rPr>
                <w:sz w:val="26"/>
                <w:szCs w:val="26"/>
                <w:lang w:val="en-AU"/>
              </w:rPr>
              <w:t>(Các biểu mẫu sử dụng trong quá trình thực hiện TTHC)</w:t>
            </w:r>
          </w:p>
          <w:p w14:paraId="5F4CA223" w14:textId="77777777" w:rsidR="009D307C" w:rsidRPr="002645F0" w:rsidRDefault="009D307C" w:rsidP="00DD3E09">
            <w:pPr>
              <w:tabs>
                <w:tab w:val="left" w:pos="11436"/>
              </w:tabs>
              <w:autoSpaceDE w:val="0"/>
              <w:autoSpaceDN w:val="0"/>
              <w:spacing w:after="80" w:line="240" w:lineRule="auto"/>
              <w:jc w:val="both"/>
              <w:rPr>
                <w:i/>
                <w:sz w:val="26"/>
                <w:szCs w:val="26"/>
                <w:lang w:val="en-AU"/>
              </w:rPr>
            </w:pPr>
            <w:r w:rsidRPr="002645F0">
              <w:rPr>
                <w:i/>
                <w:sz w:val="26"/>
                <w:szCs w:val="26"/>
                <w:u w:val="single"/>
                <w:lang w:val="en-AU"/>
              </w:rPr>
              <w:t>Ghi chú:</w:t>
            </w:r>
            <w:r w:rsidRPr="002645F0">
              <w:rPr>
                <w:i/>
                <w:sz w:val="26"/>
                <w:szCs w:val="26"/>
                <w:lang w:val="en-AU"/>
              </w:rPr>
              <w:t xml:space="preserve"> Các mẫu 01,02,03,04,05,06 áp dụng theo Thông tư 01/2018/TT-VPCP ngày 23/11/2018 của </w:t>
            </w:r>
            <w:r w:rsidR="00DE3D6C" w:rsidRPr="002645F0">
              <w:rPr>
                <w:i/>
                <w:sz w:val="26"/>
                <w:szCs w:val="26"/>
                <w:lang w:val="en-AU"/>
              </w:rPr>
              <w:t>Văn phòng</w:t>
            </w:r>
            <w:r w:rsidRPr="002645F0">
              <w:rPr>
                <w:i/>
                <w:sz w:val="26"/>
                <w:szCs w:val="26"/>
                <w:lang w:val="en-AU"/>
              </w:rPr>
              <w:t xml:space="preserve"> chính phủ.</w:t>
            </w:r>
            <w:r w:rsidRPr="002645F0">
              <w:rPr>
                <w:i/>
                <w:sz w:val="26"/>
                <w:szCs w:val="26"/>
                <w:lang w:val="en-AU"/>
              </w:rPr>
              <w:tab/>
            </w:r>
          </w:p>
        </w:tc>
      </w:tr>
      <w:tr w:rsidR="009D307C" w:rsidRPr="002645F0" w14:paraId="630A6AE8" w14:textId="77777777" w:rsidTr="009D307C">
        <w:tc>
          <w:tcPr>
            <w:tcW w:w="781" w:type="dxa"/>
            <w:tcBorders>
              <w:left w:val="single" w:sz="4" w:space="0" w:color="000000"/>
              <w:bottom w:val="single" w:sz="4" w:space="0" w:color="000000"/>
              <w:right w:val="single" w:sz="4" w:space="0" w:color="000000"/>
            </w:tcBorders>
          </w:tcPr>
          <w:p w14:paraId="6662F3BD" w14:textId="77777777" w:rsidR="009D307C" w:rsidRPr="00DC0A3C" w:rsidRDefault="009D307C" w:rsidP="00DD3E09">
            <w:pPr>
              <w:spacing w:after="80" w:line="240" w:lineRule="auto"/>
              <w:jc w:val="center"/>
              <w:rPr>
                <w:b/>
                <w:color w:val="FF0000"/>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7D2D773E" w14:textId="77777777" w:rsidR="009D307C" w:rsidRPr="002645F0" w:rsidRDefault="009D307C" w:rsidP="00DD3E09">
            <w:pPr>
              <w:spacing w:after="80" w:line="240" w:lineRule="auto"/>
              <w:jc w:val="center"/>
              <w:rPr>
                <w:color w:val="000000" w:themeColor="text1"/>
                <w:sz w:val="26"/>
                <w:szCs w:val="26"/>
              </w:rPr>
            </w:pPr>
            <w:r w:rsidRPr="002645F0">
              <w:rPr>
                <w:color w:val="000000" w:themeColor="text1"/>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544480B4" w14:textId="77777777" w:rsidR="009D307C" w:rsidRPr="002645F0" w:rsidRDefault="009D307C" w:rsidP="00DD3E09">
            <w:pPr>
              <w:spacing w:after="80" w:line="240" w:lineRule="auto"/>
              <w:jc w:val="both"/>
              <w:rPr>
                <w:color w:val="000000" w:themeColor="text1"/>
                <w:sz w:val="26"/>
                <w:szCs w:val="26"/>
              </w:rPr>
            </w:pPr>
            <w:r w:rsidRPr="002645F0">
              <w:rPr>
                <w:color w:val="000000" w:themeColor="text1"/>
                <w:sz w:val="26"/>
                <w:szCs w:val="26"/>
              </w:rPr>
              <w:t>Giấy tiếp nhận hồ sơ và hẹn trả kết quả</w:t>
            </w:r>
          </w:p>
        </w:tc>
      </w:tr>
      <w:tr w:rsidR="009D307C" w:rsidRPr="002645F0" w14:paraId="5EA8D778" w14:textId="77777777" w:rsidTr="009D307C">
        <w:tc>
          <w:tcPr>
            <w:tcW w:w="781" w:type="dxa"/>
            <w:tcBorders>
              <w:left w:val="single" w:sz="4" w:space="0" w:color="000000"/>
              <w:bottom w:val="single" w:sz="4" w:space="0" w:color="000000"/>
              <w:right w:val="single" w:sz="4" w:space="0" w:color="000000"/>
            </w:tcBorders>
          </w:tcPr>
          <w:p w14:paraId="21B4273E" w14:textId="77777777" w:rsidR="009D307C" w:rsidRPr="00DC0A3C" w:rsidRDefault="009D307C" w:rsidP="00DD3E09">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7522AA7" w14:textId="77777777" w:rsidR="009D307C" w:rsidRPr="002645F0" w:rsidRDefault="009D307C" w:rsidP="00DD3E09">
            <w:pPr>
              <w:spacing w:after="80" w:line="240" w:lineRule="auto"/>
              <w:jc w:val="center"/>
              <w:rPr>
                <w:color w:val="000000" w:themeColor="text1"/>
                <w:sz w:val="26"/>
                <w:szCs w:val="26"/>
              </w:rPr>
            </w:pPr>
            <w:r w:rsidRPr="002645F0">
              <w:rPr>
                <w:color w:val="000000" w:themeColor="text1"/>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463AF3D4" w14:textId="77777777" w:rsidR="009D307C" w:rsidRPr="002645F0" w:rsidRDefault="009D307C" w:rsidP="00DD3E09">
            <w:pPr>
              <w:spacing w:after="80" w:line="240" w:lineRule="auto"/>
              <w:jc w:val="both"/>
              <w:rPr>
                <w:color w:val="000000" w:themeColor="text1"/>
                <w:sz w:val="26"/>
                <w:szCs w:val="26"/>
              </w:rPr>
            </w:pPr>
            <w:r w:rsidRPr="002645F0">
              <w:rPr>
                <w:color w:val="000000" w:themeColor="text1"/>
                <w:sz w:val="26"/>
                <w:szCs w:val="26"/>
              </w:rPr>
              <w:t>Phiếu yêu cầu bổ sung hoàn thiện hồ sơ</w:t>
            </w:r>
          </w:p>
        </w:tc>
      </w:tr>
      <w:tr w:rsidR="009D307C" w:rsidRPr="002645F0" w14:paraId="14F18CA6" w14:textId="77777777" w:rsidTr="009D307C">
        <w:tc>
          <w:tcPr>
            <w:tcW w:w="781" w:type="dxa"/>
            <w:tcBorders>
              <w:left w:val="single" w:sz="4" w:space="0" w:color="000000"/>
              <w:bottom w:val="single" w:sz="4" w:space="0" w:color="000000"/>
              <w:right w:val="single" w:sz="4" w:space="0" w:color="000000"/>
            </w:tcBorders>
          </w:tcPr>
          <w:p w14:paraId="0E5EED10" w14:textId="77777777" w:rsidR="009D307C" w:rsidRPr="00DC0A3C" w:rsidRDefault="009D307C" w:rsidP="00DD3E09">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AB949D0" w14:textId="77777777" w:rsidR="009D307C" w:rsidRPr="002645F0" w:rsidRDefault="009D307C" w:rsidP="00DD3E09">
            <w:pPr>
              <w:tabs>
                <w:tab w:val="left" w:pos="4638"/>
              </w:tabs>
              <w:spacing w:after="80" w:line="240" w:lineRule="auto"/>
              <w:jc w:val="center"/>
              <w:rPr>
                <w:color w:val="000000" w:themeColor="text1"/>
                <w:sz w:val="26"/>
                <w:szCs w:val="26"/>
              </w:rPr>
            </w:pPr>
            <w:r w:rsidRPr="002645F0">
              <w:rPr>
                <w:color w:val="000000" w:themeColor="text1"/>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6151A9F2" w14:textId="77777777" w:rsidR="009D307C" w:rsidRPr="002645F0" w:rsidRDefault="009D307C" w:rsidP="00DD3E09">
            <w:pPr>
              <w:spacing w:after="80" w:line="240" w:lineRule="auto"/>
              <w:jc w:val="both"/>
              <w:rPr>
                <w:color w:val="000000" w:themeColor="text1"/>
                <w:sz w:val="26"/>
                <w:szCs w:val="26"/>
              </w:rPr>
            </w:pPr>
            <w:r w:rsidRPr="002645F0">
              <w:rPr>
                <w:color w:val="000000" w:themeColor="text1"/>
                <w:sz w:val="26"/>
                <w:szCs w:val="26"/>
              </w:rPr>
              <w:t>Phiếu từ chối tiếp nhận giải quyết hồ sơ</w:t>
            </w:r>
          </w:p>
        </w:tc>
      </w:tr>
      <w:tr w:rsidR="009D307C" w:rsidRPr="002645F0" w14:paraId="20AAC1F9" w14:textId="77777777" w:rsidTr="009D307C">
        <w:tc>
          <w:tcPr>
            <w:tcW w:w="781" w:type="dxa"/>
            <w:tcBorders>
              <w:left w:val="single" w:sz="4" w:space="0" w:color="000000"/>
              <w:bottom w:val="single" w:sz="4" w:space="0" w:color="000000"/>
              <w:right w:val="single" w:sz="4" w:space="0" w:color="000000"/>
            </w:tcBorders>
          </w:tcPr>
          <w:p w14:paraId="11AD66B8" w14:textId="77777777" w:rsidR="009D307C" w:rsidRPr="00DC0A3C" w:rsidRDefault="009D307C" w:rsidP="00DD3E09">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44A4CFA" w14:textId="77777777" w:rsidR="009D307C" w:rsidRPr="002645F0" w:rsidRDefault="009D307C" w:rsidP="00DD3E09">
            <w:pPr>
              <w:spacing w:after="80" w:line="240" w:lineRule="auto"/>
              <w:jc w:val="center"/>
              <w:rPr>
                <w:color w:val="000000" w:themeColor="text1"/>
                <w:sz w:val="26"/>
                <w:szCs w:val="26"/>
              </w:rPr>
            </w:pPr>
            <w:r w:rsidRPr="002645F0">
              <w:rPr>
                <w:color w:val="000000" w:themeColor="text1"/>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7177EC22" w14:textId="77777777" w:rsidR="009D307C" w:rsidRPr="002645F0" w:rsidRDefault="009D307C" w:rsidP="00DD3E09">
            <w:pPr>
              <w:spacing w:after="80" w:line="240" w:lineRule="auto"/>
              <w:jc w:val="both"/>
              <w:rPr>
                <w:color w:val="000000" w:themeColor="text1"/>
                <w:sz w:val="26"/>
                <w:szCs w:val="26"/>
              </w:rPr>
            </w:pPr>
            <w:r w:rsidRPr="002645F0">
              <w:rPr>
                <w:color w:val="000000" w:themeColor="text1"/>
                <w:sz w:val="26"/>
                <w:szCs w:val="26"/>
              </w:rPr>
              <w:t>Phiếu xin lỗi và hẹn lại ngày trả kết quả</w:t>
            </w:r>
          </w:p>
        </w:tc>
      </w:tr>
      <w:tr w:rsidR="009D307C" w:rsidRPr="002645F0" w14:paraId="478CA552" w14:textId="77777777" w:rsidTr="009D307C">
        <w:tc>
          <w:tcPr>
            <w:tcW w:w="781" w:type="dxa"/>
            <w:tcBorders>
              <w:left w:val="single" w:sz="4" w:space="0" w:color="000000"/>
              <w:bottom w:val="single" w:sz="4" w:space="0" w:color="000000"/>
              <w:right w:val="single" w:sz="4" w:space="0" w:color="000000"/>
            </w:tcBorders>
          </w:tcPr>
          <w:p w14:paraId="51E03D68" w14:textId="77777777" w:rsidR="009D307C" w:rsidRPr="00DC0A3C" w:rsidRDefault="009D307C" w:rsidP="00DD3E09">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2A0915B" w14:textId="77777777" w:rsidR="009D307C" w:rsidRPr="002645F0" w:rsidRDefault="009D307C" w:rsidP="00DD3E09">
            <w:pPr>
              <w:spacing w:after="80" w:line="240" w:lineRule="auto"/>
              <w:jc w:val="center"/>
              <w:rPr>
                <w:color w:val="000000" w:themeColor="text1"/>
                <w:sz w:val="26"/>
                <w:szCs w:val="26"/>
              </w:rPr>
            </w:pPr>
            <w:r w:rsidRPr="002645F0">
              <w:rPr>
                <w:color w:val="000000" w:themeColor="text1"/>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04F509FB" w14:textId="77777777" w:rsidR="009D307C" w:rsidRPr="002645F0" w:rsidRDefault="009D307C" w:rsidP="00DD3E09">
            <w:pPr>
              <w:spacing w:after="80" w:line="240" w:lineRule="auto"/>
              <w:jc w:val="both"/>
              <w:rPr>
                <w:color w:val="000000" w:themeColor="text1"/>
                <w:sz w:val="26"/>
                <w:szCs w:val="26"/>
              </w:rPr>
            </w:pPr>
            <w:r w:rsidRPr="002645F0">
              <w:rPr>
                <w:color w:val="000000" w:themeColor="text1"/>
                <w:sz w:val="26"/>
                <w:szCs w:val="26"/>
              </w:rPr>
              <w:t>Phiếu kiểm soát quá trình giải quyết hồ sơ</w:t>
            </w:r>
          </w:p>
        </w:tc>
      </w:tr>
      <w:tr w:rsidR="009D307C" w:rsidRPr="002645F0" w14:paraId="65471088" w14:textId="77777777" w:rsidTr="009D307C">
        <w:tc>
          <w:tcPr>
            <w:tcW w:w="781" w:type="dxa"/>
            <w:tcBorders>
              <w:left w:val="single" w:sz="4" w:space="0" w:color="000000"/>
              <w:bottom w:val="single" w:sz="4" w:space="0" w:color="000000"/>
              <w:right w:val="single" w:sz="4" w:space="0" w:color="000000"/>
            </w:tcBorders>
          </w:tcPr>
          <w:p w14:paraId="79AF0B09" w14:textId="77777777" w:rsidR="009D307C" w:rsidRPr="00DC0A3C" w:rsidRDefault="009D307C" w:rsidP="00DD3E09">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B4746B7" w14:textId="77777777" w:rsidR="009D307C" w:rsidRPr="002645F0" w:rsidRDefault="009D307C" w:rsidP="00DD3E09">
            <w:pPr>
              <w:spacing w:after="80" w:line="240" w:lineRule="auto"/>
              <w:jc w:val="center"/>
              <w:rPr>
                <w:color w:val="000000" w:themeColor="text1"/>
                <w:sz w:val="26"/>
                <w:szCs w:val="26"/>
              </w:rPr>
            </w:pPr>
            <w:r w:rsidRPr="002645F0">
              <w:rPr>
                <w:color w:val="000000" w:themeColor="text1"/>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0870AA6F" w14:textId="77777777" w:rsidR="009D307C" w:rsidRPr="002645F0" w:rsidRDefault="009D307C" w:rsidP="00DD3E09">
            <w:pPr>
              <w:spacing w:after="80" w:line="240" w:lineRule="auto"/>
              <w:jc w:val="both"/>
              <w:rPr>
                <w:color w:val="000000" w:themeColor="text1"/>
                <w:sz w:val="26"/>
                <w:szCs w:val="26"/>
              </w:rPr>
            </w:pPr>
            <w:r w:rsidRPr="002645F0">
              <w:rPr>
                <w:color w:val="000000" w:themeColor="text1"/>
                <w:sz w:val="26"/>
                <w:szCs w:val="26"/>
              </w:rPr>
              <w:t>Sổ theo dõi hồ sơ</w:t>
            </w:r>
          </w:p>
        </w:tc>
      </w:tr>
      <w:tr w:rsidR="009D307C" w:rsidRPr="002645F0" w14:paraId="7F209D44" w14:textId="77777777" w:rsidTr="009D307C">
        <w:tc>
          <w:tcPr>
            <w:tcW w:w="781" w:type="dxa"/>
            <w:tcBorders>
              <w:left w:val="single" w:sz="4" w:space="0" w:color="000000"/>
              <w:bottom w:val="single" w:sz="4" w:space="0" w:color="000000"/>
              <w:right w:val="single" w:sz="4" w:space="0" w:color="000000"/>
            </w:tcBorders>
          </w:tcPr>
          <w:p w14:paraId="725211B0" w14:textId="77777777" w:rsidR="009D307C" w:rsidRPr="00DC0A3C" w:rsidRDefault="009D307C" w:rsidP="00DD3E09">
            <w:pPr>
              <w:spacing w:after="80" w:line="240" w:lineRule="auto"/>
              <w:jc w:val="center"/>
              <w:rPr>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17D7670" w14:textId="77777777" w:rsidR="009D307C" w:rsidRPr="002645F0" w:rsidRDefault="001E6D02" w:rsidP="00DD3E09">
            <w:pPr>
              <w:spacing w:after="80" w:line="240" w:lineRule="auto"/>
              <w:jc w:val="center"/>
              <w:rPr>
                <w:color w:val="000000" w:themeColor="text1"/>
                <w:sz w:val="26"/>
                <w:szCs w:val="26"/>
              </w:rPr>
            </w:pPr>
            <w:r w:rsidRPr="002645F0">
              <w:rPr>
                <w:sz w:val="26"/>
                <w:szCs w:val="26"/>
                <w:lang w:eastAsia="zh-CN"/>
              </w:rPr>
              <w:t>BM.ĐĐ.23.01</w:t>
            </w:r>
          </w:p>
        </w:tc>
        <w:tc>
          <w:tcPr>
            <w:tcW w:w="11119" w:type="dxa"/>
            <w:gridSpan w:val="7"/>
            <w:tcBorders>
              <w:top w:val="single" w:sz="4" w:space="0" w:color="000000"/>
              <w:left w:val="single" w:sz="4" w:space="0" w:color="auto"/>
              <w:bottom w:val="single" w:sz="4" w:space="0" w:color="000000"/>
              <w:right w:val="single" w:sz="4" w:space="0" w:color="000000"/>
            </w:tcBorders>
          </w:tcPr>
          <w:p w14:paraId="553576EF" w14:textId="77777777" w:rsidR="009D307C" w:rsidRPr="00DC0A3C" w:rsidRDefault="006703FE" w:rsidP="00DD3E09">
            <w:pPr>
              <w:spacing w:after="80" w:line="240" w:lineRule="auto"/>
              <w:jc w:val="both"/>
              <w:rPr>
                <w:color w:val="000000" w:themeColor="text1"/>
                <w:sz w:val="26"/>
                <w:szCs w:val="26"/>
              </w:rPr>
            </w:pPr>
            <w:r w:rsidRPr="00E3517D">
              <w:rPr>
                <w:rFonts w:eastAsiaTheme="minorEastAsia"/>
                <w:bCs/>
                <w:sz w:val="26"/>
                <w:szCs w:val="26"/>
                <w:lang w:val="vi-VN"/>
              </w:rPr>
              <w:t>Đơn đăng ký biến động đất đai, tài sản gắn liền với đất theo</w:t>
            </w:r>
          </w:p>
        </w:tc>
      </w:tr>
      <w:tr w:rsidR="009D307C" w:rsidRPr="002645F0" w14:paraId="63AFBE8D" w14:textId="77777777" w:rsidTr="009D307C">
        <w:tc>
          <w:tcPr>
            <w:tcW w:w="781" w:type="dxa"/>
            <w:tcBorders>
              <w:left w:val="single" w:sz="4" w:space="0" w:color="000000"/>
              <w:right w:val="single" w:sz="4" w:space="0" w:color="000000"/>
            </w:tcBorders>
          </w:tcPr>
          <w:p w14:paraId="213E2FDE" w14:textId="77777777" w:rsidR="009D307C" w:rsidRPr="00DC0A3C" w:rsidRDefault="009D307C" w:rsidP="00DD3E09">
            <w:pPr>
              <w:spacing w:after="80" w:line="240" w:lineRule="auto"/>
              <w:jc w:val="center"/>
              <w:rPr>
                <w:b/>
                <w:sz w:val="26"/>
                <w:szCs w:val="26"/>
              </w:rPr>
            </w:pPr>
            <w:r w:rsidRPr="00DC0A3C">
              <w:rPr>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69BF1C5B" w14:textId="77777777" w:rsidR="00E50350" w:rsidRPr="002645F0" w:rsidRDefault="009D307C" w:rsidP="00DD3E09">
            <w:pPr>
              <w:autoSpaceDE w:val="0"/>
              <w:autoSpaceDN w:val="0"/>
              <w:spacing w:after="80" w:line="240" w:lineRule="auto"/>
              <w:jc w:val="both"/>
              <w:rPr>
                <w:sz w:val="26"/>
                <w:szCs w:val="26"/>
                <w:lang w:val="en-AU"/>
              </w:rPr>
            </w:pPr>
            <w:r w:rsidRPr="002645F0">
              <w:rPr>
                <w:b/>
                <w:sz w:val="26"/>
                <w:szCs w:val="26"/>
              </w:rPr>
              <w:t xml:space="preserve">HỒ SƠ LƯU </w:t>
            </w:r>
            <w:r w:rsidRPr="002645F0">
              <w:rPr>
                <w:sz w:val="26"/>
                <w:szCs w:val="26"/>
                <w:lang w:val="en-AU"/>
              </w:rPr>
              <w:t xml:space="preserve"> Nêu các Hồ sơ cần lưu sau khi thực hiện </w:t>
            </w:r>
            <w:r w:rsidR="005E1AA8" w:rsidRPr="002645F0">
              <w:rPr>
                <w:sz w:val="26"/>
                <w:szCs w:val="26"/>
                <w:lang w:val="en-AU"/>
              </w:rPr>
              <w:t>TTHC</w:t>
            </w:r>
          </w:p>
        </w:tc>
      </w:tr>
      <w:tr w:rsidR="009D307C" w:rsidRPr="002645F0" w14:paraId="498981DC" w14:textId="77777777" w:rsidTr="009D307C">
        <w:trPr>
          <w:trHeight w:val="908"/>
        </w:trPr>
        <w:tc>
          <w:tcPr>
            <w:tcW w:w="14328" w:type="dxa"/>
            <w:gridSpan w:val="9"/>
            <w:tcBorders>
              <w:left w:val="single" w:sz="4" w:space="0" w:color="000000"/>
              <w:bottom w:val="single" w:sz="4" w:space="0" w:color="000000"/>
              <w:right w:val="single" w:sz="4" w:space="0" w:color="000000"/>
            </w:tcBorders>
          </w:tcPr>
          <w:p w14:paraId="682E0BD9" w14:textId="77777777" w:rsidR="009D307C" w:rsidRPr="00DC0A3C" w:rsidRDefault="009D307C" w:rsidP="00DD3E09">
            <w:pPr>
              <w:autoSpaceDE w:val="0"/>
              <w:autoSpaceDN w:val="0"/>
              <w:spacing w:after="80" w:line="240" w:lineRule="auto"/>
              <w:jc w:val="both"/>
              <w:rPr>
                <w:sz w:val="26"/>
                <w:szCs w:val="26"/>
                <w:lang w:val="en-AU"/>
              </w:rPr>
            </w:pPr>
          </w:p>
        </w:tc>
      </w:tr>
    </w:tbl>
    <w:p w14:paraId="3B47C2B1" w14:textId="4B8A74ED" w:rsidR="001703E1" w:rsidRDefault="001703E1" w:rsidP="00DD3E09">
      <w:pPr>
        <w:spacing w:after="80" w:line="240" w:lineRule="auto"/>
        <w:rPr>
          <w:b/>
        </w:rPr>
      </w:pPr>
    </w:p>
    <w:p w14:paraId="19B4957F" w14:textId="3FD7E41B" w:rsidR="001703E1" w:rsidRDefault="001703E1" w:rsidP="001703E1"/>
    <w:p w14:paraId="18D33307" w14:textId="1A9B12CA" w:rsidR="001703E1" w:rsidRPr="00605144" w:rsidRDefault="001703E1" w:rsidP="001703E1">
      <w:pPr>
        <w:jc w:val="right"/>
        <w:rPr>
          <w:sz w:val="26"/>
          <w:szCs w:val="26"/>
          <w:lang w:eastAsia="zh-CN"/>
        </w:rPr>
      </w:pPr>
      <w:r>
        <w:tab/>
      </w:r>
    </w:p>
    <w:p w14:paraId="34F586F2" w14:textId="097F5830" w:rsidR="006703FE" w:rsidRPr="001703E1" w:rsidRDefault="006703FE" w:rsidP="001703E1">
      <w:pPr>
        <w:tabs>
          <w:tab w:val="left" w:pos="5266"/>
        </w:tabs>
        <w:sectPr w:rsidR="006703FE" w:rsidRPr="001703E1" w:rsidSect="00594BA3">
          <w:pgSz w:w="16840" w:h="11907" w:orient="landscape" w:code="9"/>
          <w:pgMar w:top="965" w:right="907" w:bottom="1022" w:left="965" w:header="720" w:footer="720" w:gutter="0"/>
          <w:cols w:space="720"/>
          <w:docGrid w:linePitch="360"/>
        </w:sectPr>
      </w:pPr>
    </w:p>
    <w:p w14:paraId="0F6525F0" w14:textId="77777777" w:rsidR="001703E1" w:rsidRDefault="001703E1" w:rsidP="00DD3E09">
      <w:pPr>
        <w:spacing w:after="0" w:line="240" w:lineRule="auto"/>
        <w:ind w:firstLine="510"/>
        <w:jc w:val="both"/>
        <w:rPr>
          <w:rFonts w:eastAsia="SimSun"/>
          <w:bCs/>
          <w:color w:val="000000"/>
          <w:sz w:val="26"/>
          <w:szCs w:val="28"/>
          <w:vertAlign w:val="superscript"/>
        </w:rPr>
      </w:pPr>
      <w:r w:rsidRPr="007D6C70">
        <w:rPr>
          <w:sz w:val="26"/>
          <w:szCs w:val="26"/>
          <w:lang w:eastAsia="zh-CN"/>
        </w:rPr>
        <w:lastRenderedPageBreak/>
        <w:t>BM.ĐĐ.23.01</w:t>
      </w:r>
      <w:r w:rsidRPr="00143F8E">
        <w:rPr>
          <w:rFonts w:eastAsia="SimSun"/>
          <w:bCs/>
          <w:color w:val="000000"/>
          <w:sz w:val="26"/>
          <w:szCs w:val="28"/>
          <w:vertAlign w:val="superscript"/>
        </w:rPr>
        <w:t xml:space="preserve"> </w:t>
      </w:r>
    </w:p>
    <w:tbl>
      <w:tblPr>
        <w:tblW w:w="6271" w:type="pct"/>
        <w:tblInd w:w="-273" w:type="dxa"/>
        <w:tblBorders>
          <w:top w:val="single" w:sz="4" w:space="0" w:color="auto"/>
          <w:left w:val="single" w:sz="4" w:space="0" w:color="auto"/>
          <w:right w:val="single" w:sz="4" w:space="0" w:color="auto"/>
        </w:tblBorders>
        <w:tblLayout w:type="fixed"/>
        <w:tblLook w:val="01E0" w:firstRow="1" w:lastRow="1" w:firstColumn="1" w:lastColumn="1" w:noHBand="0" w:noVBand="0"/>
      </w:tblPr>
      <w:tblGrid>
        <w:gridCol w:w="5035"/>
        <w:gridCol w:w="2034"/>
        <w:gridCol w:w="3661"/>
        <w:gridCol w:w="1454"/>
        <w:gridCol w:w="262"/>
        <w:gridCol w:w="267"/>
      </w:tblGrid>
      <w:tr w:rsidR="001703E1" w:rsidRPr="00546C9B" w14:paraId="225B3B71" w14:textId="77777777" w:rsidTr="001703E1">
        <w:trPr>
          <w:gridAfter w:val="3"/>
          <w:wAfter w:w="780" w:type="pct"/>
          <w:trHeight w:val="360"/>
        </w:trPr>
        <w:tc>
          <w:tcPr>
            <w:tcW w:w="2780" w:type="pct"/>
            <w:gridSpan w:val="2"/>
            <w:vMerge w:val="restart"/>
            <w:tcBorders>
              <w:top w:val="nil"/>
              <w:left w:val="nil"/>
            </w:tcBorders>
          </w:tcPr>
          <w:p w14:paraId="3A16E9E1" w14:textId="77777777" w:rsidR="001703E1" w:rsidRPr="003B0D8C" w:rsidRDefault="001703E1" w:rsidP="00DD3E09">
            <w:pPr>
              <w:spacing w:after="0" w:line="240" w:lineRule="auto"/>
              <w:jc w:val="center"/>
              <w:rPr>
                <w:b/>
                <w:bCs/>
                <w:sz w:val="26"/>
                <w:szCs w:val="26"/>
                <w:lang w:val="vi-VN"/>
              </w:rPr>
            </w:pPr>
            <w:r w:rsidRPr="003B0D8C">
              <w:rPr>
                <w:b/>
                <w:spacing w:val="-6"/>
                <w:sz w:val="26"/>
                <w:szCs w:val="26"/>
                <w:lang w:val="vi-VN"/>
              </w:rPr>
              <w:br w:type="page"/>
            </w:r>
            <w:r w:rsidRPr="003B0D8C">
              <w:rPr>
                <w:sz w:val="26"/>
                <w:szCs w:val="26"/>
                <w:lang w:val="vi-VN"/>
              </w:rPr>
              <w:t> </w:t>
            </w:r>
            <w:r w:rsidRPr="003B0D8C">
              <w:rPr>
                <w:b/>
                <w:spacing w:val="-6"/>
                <w:sz w:val="26"/>
                <w:szCs w:val="26"/>
                <w:lang w:val="vi-VN"/>
              </w:rPr>
              <w:br w:type="page"/>
            </w:r>
            <w:r w:rsidRPr="003B0D8C">
              <w:rPr>
                <w:b/>
                <w:bCs/>
                <w:sz w:val="26"/>
                <w:szCs w:val="26"/>
                <w:lang w:val="vi-VN"/>
              </w:rPr>
              <w:t>CỘNG HOÀ XÃ HỘI CHỦ NGHĨA VIỆT NAM</w:t>
            </w:r>
          </w:p>
          <w:p w14:paraId="1C172067" w14:textId="77777777" w:rsidR="001703E1" w:rsidRPr="003B0D8C" w:rsidRDefault="001703E1" w:rsidP="00DD3E09">
            <w:pPr>
              <w:spacing w:after="0" w:line="240" w:lineRule="auto"/>
              <w:jc w:val="center"/>
              <w:rPr>
                <w:b/>
                <w:bCs/>
                <w:sz w:val="26"/>
                <w:szCs w:val="26"/>
                <w:lang w:val="vi-VN"/>
              </w:rPr>
            </w:pPr>
            <w:r w:rsidRPr="003B0D8C">
              <w:rPr>
                <w:b/>
                <w:bCs/>
                <w:noProof/>
                <w:sz w:val="26"/>
                <w:szCs w:val="26"/>
              </w:rPr>
              <mc:AlternateContent>
                <mc:Choice Requires="wps">
                  <w:drawing>
                    <wp:anchor distT="0" distB="0" distL="114300" distR="114300" simplePos="0" relativeHeight="251667456" behindDoc="0" locked="0" layoutInCell="1" allowOverlap="1" wp14:anchorId="592653F4" wp14:editId="58DEAB62">
                      <wp:simplePos x="0" y="0"/>
                      <wp:positionH relativeFrom="column">
                        <wp:align>center</wp:align>
                      </wp:positionH>
                      <wp:positionV relativeFrom="paragraph">
                        <wp:posOffset>241300</wp:posOffset>
                      </wp:positionV>
                      <wp:extent cx="1943100" cy="0"/>
                      <wp:effectExtent l="5080" t="12700" r="13970" b="6350"/>
                      <wp:wrapNone/>
                      <wp:docPr id="89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0353B" id="Line 75" o:spid="_x0000_s1026" style="position:absolute;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9pt" to="1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hyDFQIAACsEAAAOAAAAZHJzL2Uyb0RvYy54bWysU02P2yAQvVfqf0DcE9tZJ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"/>
                  </w:pict>
                </mc:Fallback>
              </mc:AlternateContent>
            </w:r>
            <w:r w:rsidRPr="003B0D8C">
              <w:rPr>
                <w:b/>
                <w:bCs/>
                <w:sz w:val="26"/>
                <w:szCs w:val="26"/>
                <w:lang w:val="vi-VN"/>
              </w:rPr>
              <w:t>Độc lập - Tự do - Hạnh phúc</w:t>
            </w:r>
          </w:p>
        </w:tc>
        <w:tc>
          <w:tcPr>
            <w:tcW w:w="1439" w:type="pct"/>
            <w:tcBorders>
              <w:top w:val="nil"/>
              <w:right w:val="nil"/>
            </w:tcBorders>
            <w:vAlign w:val="center"/>
          </w:tcPr>
          <w:p w14:paraId="3E42C3B8" w14:textId="77777777" w:rsidR="001703E1" w:rsidRPr="00546C9B" w:rsidRDefault="001703E1" w:rsidP="00DD3E09">
            <w:pPr>
              <w:spacing w:after="0" w:line="240" w:lineRule="auto"/>
              <w:jc w:val="right"/>
              <w:rPr>
                <w:b/>
                <w:bCs/>
                <w:lang w:val="pt-BR"/>
              </w:rPr>
            </w:pPr>
            <w:r w:rsidRPr="00546C9B">
              <w:rPr>
                <w:b/>
                <w:bCs/>
                <w:lang w:val="pt-BR"/>
              </w:rPr>
              <w:t>Mẫu số 09/ĐK</w:t>
            </w:r>
            <w:r w:rsidRPr="00546C9B">
              <w:rPr>
                <w:rStyle w:val="FootnoteReference"/>
                <w:lang w:val="pt-BR"/>
              </w:rPr>
              <w:footnoteReference w:id="8"/>
            </w:r>
          </w:p>
        </w:tc>
      </w:tr>
      <w:tr w:rsidR="001703E1" w:rsidRPr="00546C9B" w14:paraId="058F6250" w14:textId="77777777" w:rsidTr="001703E1">
        <w:trPr>
          <w:trHeight w:val="70"/>
        </w:trPr>
        <w:tc>
          <w:tcPr>
            <w:tcW w:w="2780" w:type="pct"/>
            <w:gridSpan w:val="2"/>
            <w:vMerge/>
            <w:tcBorders>
              <w:top w:val="nil"/>
              <w:left w:val="nil"/>
            </w:tcBorders>
          </w:tcPr>
          <w:p w14:paraId="21043079" w14:textId="77777777" w:rsidR="001703E1" w:rsidRPr="003B0D8C" w:rsidRDefault="001703E1" w:rsidP="00DD3E09">
            <w:pPr>
              <w:spacing w:after="0" w:line="240" w:lineRule="auto"/>
              <w:jc w:val="both"/>
              <w:rPr>
                <w:b/>
                <w:bCs/>
                <w:sz w:val="26"/>
                <w:szCs w:val="26"/>
                <w:lang w:val="pt-BR"/>
              </w:rPr>
            </w:pPr>
          </w:p>
        </w:tc>
        <w:tc>
          <w:tcPr>
            <w:tcW w:w="2012" w:type="pct"/>
            <w:gridSpan w:val="2"/>
            <w:tcBorders>
              <w:bottom w:val="single" w:sz="4" w:space="0" w:color="auto"/>
            </w:tcBorders>
          </w:tcPr>
          <w:p w14:paraId="38C4644E" w14:textId="77777777" w:rsidR="001703E1" w:rsidRPr="00546C9B" w:rsidRDefault="001703E1" w:rsidP="00DD3E09">
            <w:pPr>
              <w:spacing w:after="0" w:line="240" w:lineRule="auto"/>
              <w:ind w:left="459" w:hanging="459"/>
              <w:jc w:val="both"/>
              <w:rPr>
                <w:b/>
                <w:bCs/>
                <w:lang w:val="pt-BR"/>
              </w:rPr>
            </w:pPr>
          </w:p>
        </w:tc>
        <w:tc>
          <w:tcPr>
            <w:tcW w:w="103" w:type="pct"/>
            <w:tcBorders>
              <w:bottom w:val="single" w:sz="4" w:space="0" w:color="auto"/>
            </w:tcBorders>
          </w:tcPr>
          <w:p w14:paraId="6148CFB6" w14:textId="77777777" w:rsidR="001703E1" w:rsidRPr="00546C9B" w:rsidRDefault="001703E1" w:rsidP="00DD3E09">
            <w:pPr>
              <w:spacing w:after="0" w:line="240" w:lineRule="auto"/>
              <w:ind w:left="459" w:hanging="459"/>
              <w:jc w:val="both"/>
              <w:rPr>
                <w:b/>
                <w:bCs/>
                <w:lang w:val="pt-BR"/>
              </w:rPr>
            </w:pPr>
          </w:p>
        </w:tc>
        <w:tc>
          <w:tcPr>
            <w:tcW w:w="105" w:type="pct"/>
            <w:tcBorders>
              <w:top w:val="nil"/>
              <w:bottom w:val="single" w:sz="4" w:space="0" w:color="auto"/>
            </w:tcBorders>
          </w:tcPr>
          <w:p w14:paraId="41556EFB" w14:textId="77777777" w:rsidR="001703E1" w:rsidRPr="00546C9B" w:rsidRDefault="001703E1" w:rsidP="00DD3E09">
            <w:pPr>
              <w:spacing w:after="0" w:line="240" w:lineRule="auto"/>
              <w:ind w:left="459" w:hanging="459"/>
              <w:jc w:val="both"/>
              <w:rPr>
                <w:b/>
                <w:bCs/>
                <w:lang w:val="pt-BR"/>
              </w:rPr>
            </w:pPr>
          </w:p>
        </w:tc>
      </w:tr>
      <w:tr w:rsidR="001703E1" w:rsidRPr="00546C9B" w14:paraId="18432B88" w14:textId="77777777" w:rsidTr="001703E1">
        <w:trPr>
          <w:gridAfter w:val="3"/>
          <w:wAfter w:w="780" w:type="pct"/>
          <w:trHeight w:val="544"/>
        </w:trPr>
        <w:tc>
          <w:tcPr>
            <w:tcW w:w="2780" w:type="pct"/>
            <w:gridSpan w:val="2"/>
            <w:vMerge/>
            <w:tcBorders>
              <w:top w:val="nil"/>
              <w:left w:val="nil"/>
              <w:right w:val="single" w:sz="4" w:space="0" w:color="auto"/>
            </w:tcBorders>
          </w:tcPr>
          <w:p w14:paraId="68BB4358" w14:textId="77777777" w:rsidR="001703E1" w:rsidRPr="003B0D8C" w:rsidRDefault="001703E1" w:rsidP="00DD3E09">
            <w:pPr>
              <w:spacing w:after="0" w:line="240" w:lineRule="auto"/>
              <w:jc w:val="both"/>
              <w:rPr>
                <w:b/>
                <w:bCs/>
                <w:sz w:val="26"/>
                <w:szCs w:val="26"/>
                <w:lang w:val="pt-BR"/>
              </w:rPr>
            </w:pPr>
          </w:p>
        </w:tc>
        <w:tc>
          <w:tcPr>
            <w:tcW w:w="1439" w:type="pct"/>
            <w:vMerge w:val="restart"/>
            <w:tcBorders>
              <w:top w:val="single" w:sz="4" w:space="0" w:color="auto"/>
              <w:left w:val="single" w:sz="4" w:space="0" w:color="auto"/>
            </w:tcBorders>
          </w:tcPr>
          <w:p w14:paraId="73136E38" w14:textId="77777777" w:rsidR="001703E1" w:rsidRPr="00546C9B" w:rsidRDefault="001703E1" w:rsidP="00DD3E09">
            <w:pPr>
              <w:spacing w:after="0" w:line="240" w:lineRule="auto"/>
              <w:ind w:left="-108" w:right="-108"/>
              <w:jc w:val="center"/>
              <w:rPr>
                <w:b/>
                <w:bCs/>
                <w:spacing w:val="-4"/>
                <w:lang w:val="pt-BR"/>
              </w:rPr>
            </w:pPr>
            <w:r w:rsidRPr="00546C9B">
              <w:rPr>
                <w:b/>
                <w:bCs/>
                <w:spacing w:val="-4"/>
                <w:lang w:val="pt-BR"/>
              </w:rPr>
              <w:t>PHẦN GHI CỦA NGƯỜI NHẬN HỒ SƠ</w:t>
            </w:r>
          </w:p>
          <w:p w14:paraId="4B783FB9" w14:textId="2F71A535" w:rsidR="001703E1" w:rsidRPr="00546C9B" w:rsidRDefault="001703E1" w:rsidP="00DD3E09">
            <w:pPr>
              <w:spacing w:after="0" w:line="240" w:lineRule="auto"/>
              <w:ind w:left="115" w:hanging="115"/>
              <w:jc w:val="center"/>
              <w:rPr>
                <w:bCs/>
                <w:spacing w:val="-6"/>
                <w:lang w:val="pt-BR"/>
              </w:rPr>
            </w:pPr>
            <w:r w:rsidRPr="00546C9B">
              <w:rPr>
                <w:bCs/>
                <w:spacing w:val="-6"/>
                <w:lang w:val="pt-BR"/>
              </w:rPr>
              <w:t>Đã kiểm tra nội dung đơn đầy đủ, rõ ràng, thống nhất với giấy tờ xuất trình.</w:t>
            </w:r>
          </w:p>
          <w:p w14:paraId="5F316CE7" w14:textId="77777777" w:rsidR="001703E1" w:rsidRPr="00546C9B" w:rsidRDefault="001703E1" w:rsidP="00DD3E09">
            <w:pPr>
              <w:spacing w:after="0" w:line="240" w:lineRule="auto"/>
              <w:ind w:left="256" w:hanging="141"/>
              <w:jc w:val="center"/>
              <w:rPr>
                <w:bCs/>
                <w:spacing w:val="-8"/>
                <w:lang w:val="pt-BR"/>
              </w:rPr>
            </w:pPr>
            <w:r w:rsidRPr="00546C9B">
              <w:rPr>
                <w:bCs/>
                <w:spacing w:val="-8"/>
                <w:lang w:val="pt-BR"/>
              </w:rPr>
              <w:t>Vào sổ tiếp nhận hồ sơ số:.......Quyển....</w:t>
            </w:r>
          </w:p>
          <w:p w14:paraId="062BCBD0" w14:textId="77777777" w:rsidR="001703E1" w:rsidRPr="00546C9B" w:rsidRDefault="001703E1" w:rsidP="00DD3E09">
            <w:pPr>
              <w:spacing w:after="0" w:line="240" w:lineRule="auto"/>
              <w:jc w:val="center"/>
              <w:rPr>
                <w:i/>
                <w:iCs/>
                <w:lang w:val="pt-BR"/>
              </w:rPr>
            </w:pPr>
            <w:r w:rsidRPr="00546C9B">
              <w:rPr>
                <w:i/>
                <w:iCs/>
                <w:lang w:val="pt-BR"/>
              </w:rPr>
              <w:t>Ngày…... / ...… / .......…</w:t>
            </w:r>
          </w:p>
          <w:p w14:paraId="5936A1A2" w14:textId="77777777" w:rsidR="001703E1" w:rsidRPr="00546C9B" w:rsidRDefault="001703E1" w:rsidP="00DD3E09">
            <w:pPr>
              <w:spacing w:after="0" w:line="240" w:lineRule="auto"/>
              <w:jc w:val="center"/>
              <w:rPr>
                <w:b/>
                <w:bCs/>
                <w:lang w:val="pt-BR"/>
              </w:rPr>
            </w:pPr>
            <w:r w:rsidRPr="00546C9B">
              <w:rPr>
                <w:b/>
                <w:bCs/>
                <w:lang w:val="pt-BR"/>
              </w:rPr>
              <w:t>Người nhận hồ sơ</w:t>
            </w:r>
          </w:p>
          <w:p w14:paraId="7D0DDF79" w14:textId="09D05C66" w:rsidR="001703E1" w:rsidRPr="00546C9B" w:rsidRDefault="001703E1" w:rsidP="00DD3E09">
            <w:pPr>
              <w:spacing w:after="0" w:line="240" w:lineRule="auto"/>
              <w:jc w:val="center"/>
              <w:rPr>
                <w:bCs/>
                <w:lang w:val="pt-BR"/>
              </w:rPr>
            </w:pPr>
            <w:r w:rsidRPr="00546C9B">
              <w:rPr>
                <w:i/>
                <w:iCs/>
                <w:lang w:val="pt-BR"/>
              </w:rPr>
              <w:t>(Ký và ghi rõ họ, tên)</w:t>
            </w:r>
          </w:p>
        </w:tc>
      </w:tr>
      <w:tr w:rsidR="001703E1" w:rsidRPr="00546C9B" w14:paraId="69A69EA2" w14:textId="77777777" w:rsidTr="001703E1">
        <w:trPr>
          <w:gridAfter w:val="3"/>
          <w:wAfter w:w="780" w:type="pct"/>
          <w:trHeight w:val="242"/>
        </w:trPr>
        <w:tc>
          <w:tcPr>
            <w:tcW w:w="2780" w:type="pct"/>
            <w:gridSpan w:val="2"/>
            <w:tcBorders>
              <w:top w:val="nil"/>
              <w:left w:val="nil"/>
              <w:right w:val="single" w:sz="4" w:space="0" w:color="auto"/>
            </w:tcBorders>
          </w:tcPr>
          <w:p w14:paraId="63E9BC92" w14:textId="77777777" w:rsidR="001703E1" w:rsidRPr="003B0D8C" w:rsidRDefault="001703E1" w:rsidP="00DD3E09">
            <w:pPr>
              <w:spacing w:after="0" w:line="240" w:lineRule="auto"/>
              <w:jc w:val="both"/>
              <w:rPr>
                <w:b/>
                <w:bCs/>
                <w:sz w:val="26"/>
                <w:szCs w:val="26"/>
                <w:lang w:val="pt-BR"/>
              </w:rPr>
            </w:pPr>
          </w:p>
        </w:tc>
        <w:tc>
          <w:tcPr>
            <w:tcW w:w="1439" w:type="pct"/>
            <w:vMerge/>
            <w:tcBorders>
              <w:top w:val="nil"/>
              <w:left w:val="single" w:sz="4" w:space="0" w:color="auto"/>
            </w:tcBorders>
          </w:tcPr>
          <w:p w14:paraId="18F427C6" w14:textId="77777777" w:rsidR="001703E1" w:rsidRPr="00546C9B" w:rsidRDefault="001703E1" w:rsidP="00DD3E09">
            <w:pPr>
              <w:spacing w:after="0" w:line="240" w:lineRule="auto"/>
              <w:ind w:firstLine="142"/>
              <w:jc w:val="both"/>
              <w:rPr>
                <w:b/>
                <w:bCs/>
                <w:lang w:val="pt-BR"/>
              </w:rPr>
            </w:pPr>
          </w:p>
        </w:tc>
      </w:tr>
      <w:tr w:rsidR="001703E1" w:rsidRPr="00546C9B" w14:paraId="50B90819" w14:textId="77777777" w:rsidTr="001703E1">
        <w:trPr>
          <w:gridAfter w:val="3"/>
          <w:wAfter w:w="780" w:type="pct"/>
          <w:trHeight w:val="926"/>
        </w:trPr>
        <w:tc>
          <w:tcPr>
            <w:tcW w:w="2780" w:type="pct"/>
            <w:gridSpan w:val="2"/>
            <w:tcBorders>
              <w:top w:val="nil"/>
              <w:left w:val="nil"/>
              <w:bottom w:val="nil"/>
              <w:right w:val="single" w:sz="4" w:space="0" w:color="auto"/>
            </w:tcBorders>
          </w:tcPr>
          <w:p w14:paraId="3820A689" w14:textId="77777777" w:rsidR="001703E1" w:rsidRPr="003B0D8C" w:rsidRDefault="001703E1" w:rsidP="00DD3E09">
            <w:pPr>
              <w:spacing w:after="0" w:line="240" w:lineRule="auto"/>
              <w:jc w:val="center"/>
              <w:outlineLvl w:val="0"/>
              <w:rPr>
                <w:b/>
                <w:bCs/>
                <w:sz w:val="26"/>
                <w:szCs w:val="26"/>
                <w:lang w:val="pt-BR"/>
              </w:rPr>
            </w:pPr>
            <w:r w:rsidRPr="003B0D8C">
              <w:rPr>
                <w:b/>
                <w:bCs/>
                <w:sz w:val="26"/>
                <w:szCs w:val="26"/>
                <w:lang w:val="pt-BR"/>
              </w:rPr>
              <w:t>ĐƠN ĐĂNG KÝ BIẾN ĐỘNG</w:t>
            </w:r>
          </w:p>
          <w:p w14:paraId="57A1AF02" w14:textId="77777777" w:rsidR="001703E1" w:rsidRPr="003B0D8C" w:rsidRDefault="001703E1" w:rsidP="00DD3E09">
            <w:pPr>
              <w:spacing w:after="0" w:line="240" w:lineRule="auto"/>
              <w:jc w:val="center"/>
              <w:rPr>
                <w:b/>
                <w:bCs/>
                <w:sz w:val="26"/>
                <w:szCs w:val="26"/>
                <w:lang w:val="pt-BR"/>
              </w:rPr>
            </w:pPr>
            <w:r w:rsidRPr="003B0D8C">
              <w:rPr>
                <w:b/>
                <w:bCs/>
                <w:sz w:val="26"/>
                <w:szCs w:val="26"/>
                <w:lang w:val="pt-BR"/>
              </w:rPr>
              <w:t>ĐẤT ĐAI, TÀI SẢN GẮN LIỀN VỚI ĐẤT</w:t>
            </w:r>
          </w:p>
          <w:p w14:paraId="70C3C660" w14:textId="77777777" w:rsidR="001703E1" w:rsidRPr="003B0D8C" w:rsidRDefault="001703E1" w:rsidP="00DD3E09">
            <w:pPr>
              <w:spacing w:after="0" w:line="240" w:lineRule="auto"/>
              <w:jc w:val="center"/>
              <w:rPr>
                <w:b/>
                <w:bCs/>
                <w:i/>
                <w:sz w:val="26"/>
                <w:szCs w:val="26"/>
                <w:lang w:val="pt-BR"/>
              </w:rPr>
            </w:pPr>
          </w:p>
        </w:tc>
        <w:tc>
          <w:tcPr>
            <w:tcW w:w="1439" w:type="pct"/>
            <w:vMerge/>
            <w:tcBorders>
              <w:top w:val="nil"/>
              <w:left w:val="single" w:sz="4" w:space="0" w:color="auto"/>
            </w:tcBorders>
          </w:tcPr>
          <w:p w14:paraId="219E4B3C" w14:textId="77777777" w:rsidR="001703E1" w:rsidRPr="00546C9B" w:rsidRDefault="001703E1" w:rsidP="00DD3E09">
            <w:pPr>
              <w:spacing w:after="0" w:line="240" w:lineRule="auto"/>
              <w:jc w:val="both"/>
              <w:rPr>
                <w:b/>
                <w:bCs/>
                <w:lang w:val="pt-BR"/>
              </w:rPr>
            </w:pPr>
          </w:p>
        </w:tc>
      </w:tr>
      <w:tr w:rsidR="001703E1" w:rsidRPr="00546C9B" w14:paraId="4FFE3D72" w14:textId="77777777" w:rsidTr="001703E1">
        <w:trPr>
          <w:gridAfter w:val="3"/>
          <w:wAfter w:w="780" w:type="pct"/>
          <w:trHeight w:val="65"/>
        </w:trPr>
        <w:tc>
          <w:tcPr>
            <w:tcW w:w="2780" w:type="pct"/>
            <w:gridSpan w:val="2"/>
            <w:tcBorders>
              <w:top w:val="nil"/>
              <w:left w:val="nil"/>
              <w:right w:val="single" w:sz="4" w:space="0" w:color="auto"/>
            </w:tcBorders>
          </w:tcPr>
          <w:p w14:paraId="657895F9" w14:textId="77777777" w:rsidR="001703E1" w:rsidRPr="00546C9B" w:rsidRDefault="001703E1" w:rsidP="00DD3E09">
            <w:pPr>
              <w:spacing w:after="0" w:line="240" w:lineRule="auto"/>
              <w:jc w:val="both"/>
              <w:rPr>
                <w:b/>
                <w:bCs/>
                <w:lang w:val="pt-BR"/>
              </w:rPr>
            </w:pPr>
          </w:p>
        </w:tc>
        <w:tc>
          <w:tcPr>
            <w:tcW w:w="1439" w:type="pct"/>
            <w:vMerge/>
            <w:tcBorders>
              <w:top w:val="nil"/>
              <w:left w:val="single" w:sz="4" w:space="0" w:color="auto"/>
            </w:tcBorders>
          </w:tcPr>
          <w:p w14:paraId="5E1E6B10" w14:textId="77777777" w:rsidR="001703E1" w:rsidRPr="00546C9B" w:rsidRDefault="001703E1" w:rsidP="00DD3E09">
            <w:pPr>
              <w:spacing w:after="0" w:line="240" w:lineRule="auto"/>
              <w:jc w:val="both"/>
              <w:rPr>
                <w:b/>
                <w:bCs/>
                <w:lang w:val="pt-BR"/>
              </w:rPr>
            </w:pPr>
          </w:p>
        </w:tc>
      </w:tr>
      <w:tr w:rsidR="001703E1" w:rsidRPr="00546C9B" w14:paraId="51401033" w14:textId="77777777" w:rsidTr="001703E1">
        <w:trPr>
          <w:gridAfter w:val="3"/>
          <w:wAfter w:w="780" w:type="pct"/>
        </w:trPr>
        <w:tc>
          <w:tcPr>
            <w:tcW w:w="2780" w:type="pct"/>
            <w:gridSpan w:val="2"/>
            <w:tcBorders>
              <w:top w:val="nil"/>
              <w:left w:val="nil"/>
              <w:right w:val="single" w:sz="4" w:space="0" w:color="auto"/>
            </w:tcBorders>
          </w:tcPr>
          <w:p w14:paraId="6788292F" w14:textId="77777777" w:rsidR="001703E1" w:rsidRPr="00546C9B" w:rsidRDefault="001703E1" w:rsidP="00DD3E09">
            <w:pPr>
              <w:spacing w:after="0" w:line="240" w:lineRule="auto"/>
              <w:jc w:val="center"/>
              <w:rPr>
                <w:bCs/>
              </w:rPr>
            </w:pPr>
            <w:r w:rsidRPr="00546C9B">
              <w:rPr>
                <w:bCs/>
              </w:rPr>
              <w:t>Kính gửi: .........................................................................</w:t>
            </w:r>
          </w:p>
        </w:tc>
        <w:tc>
          <w:tcPr>
            <w:tcW w:w="1439" w:type="pct"/>
            <w:vMerge/>
            <w:tcBorders>
              <w:top w:val="nil"/>
              <w:left w:val="single" w:sz="4" w:space="0" w:color="auto"/>
            </w:tcBorders>
          </w:tcPr>
          <w:p w14:paraId="6DA0EA0E" w14:textId="77777777" w:rsidR="001703E1" w:rsidRPr="00546C9B" w:rsidRDefault="001703E1" w:rsidP="00DD3E09">
            <w:pPr>
              <w:spacing w:after="0" w:line="240" w:lineRule="auto"/>
              <w:jc w:val="both"/>
              <w:rPr>
                <w:b/>
                <w:bCs/>
              </w:rPr>
            </w:pPr>
          </w:p>
        </w:tc>
      </w:tr>
      <w:tr w:rsidR="001703E1" w:rsidRPr="00546C9B" w14:paraId="7DE59FEC" w14:textId="77777777" w:rsidTr="001703E1">
        <w:trPr>
          <w:gridAfter w:val="3"/>
          <w:wAfter w:w="780" w:type="pct"/>
          <w:trHeight w:val="151"/>
        </w:trPr>
        <w:tc>
          <w:tcPr>
            <w:tcW w:w="2780" w:type="pct"/>
            <w:gridSpan w:val="2"/>
            <w:tcBorders>
              <w:top w:val="nil"/>
              <w:left w:val="nil"/>
              <w:bottom w:val="double" w:sz="4" w:space="0" w:color="auto"/>
              <w:right w:val="single" w:sz="4" w:space="0" w:color="auto"/>
            </w:tcBorders>
          </w:tcPr>
          <w:p w14:paraId="21BA4AC6" w14:textId="77777777" w:rsidR="001703E1" w:rsidRPr="00546C9B" w:rsidRDefault="001703E1" w:rsidP="00DD3E09">
            <w:pPr>
              <w:spacing w:after="0" w:line="240" w:lineRule="auto"/>
              <w:jc w:val="both"/>
              <w:rPr>
                <w:b/>
                <w:bCs/>
              </w:rPr>
            </w:pPr>
          </w:p>
        </w:tc>
        <w:tc>
          <w:tcPr>
            <w:tcW w:w="1439" w:type="pct"/>
            <w:vMerge/>
            <w:tcBorders>
              <w:top w:val="nil"/>
              <w:left w:val="single" w:sz="4" w:space="0" w:color="auto"/>
              <w:bottom w:val="double" w:sz="4" w:space="0" w:color="auto"/>
            </w:tcBorders>
          </w:tcPr>
          <w:p w14:paraId="02D34408" w14:textId="77777777" w:rsidR="001703E1" w:rsidRPr="00546C9B" w:rsidRDefault="001703E1" w:rsidP="00DD3E09">
            <w:pPr>
              <w:spacing w:after="0" w:line="240" w:lineRule="auto"/>
              <w:jc w:val="both"/>
              <w:rPr>
                <w:b/>
                <w:bCs/>
              </w:rPr>
            </w:pPr>
          </w:p>
        </w:tc>
      </w:tr>
      <w:tr w:rsidR="001703E1" w:rsidRPr="003B0D8C" w14:paraId="7A9056C2" w14:textId="77777777" w:rsidTr="001703E1">
        <w:trPr>
          <w:gridAfter w:val="3"/>
          <w:wAfter w:w="780" w:type="pct"/>
          <w:trHeight w:val="50"/>
        </w:trPr>
        <w:tc>
          <w:tcPr>
            <w:tcW w:w="4220" w:type="pct"/>
            <w:gridSpan w:val="3"/>
            <w:tcBorders>
              <w:top w:val="double" w:sz="4" w:space="0" w:color="auto"/>
              <w:left w:val="double" w:sz="4" w:space="0" w:color="auto"/>
              <w:bottom w:val="single" w:sz="6" w:space="0" w:color="auto"/>
              <w:right w:val="double" w:sz="4" w:space="0" w:color="auto"/>
            </w:tcBorders>
          </w:tcPr>
          <w:p w14:paraId="6D3529B4" w14:textId="77777777" w:rsidR="001703E1" w:rsidRPr="003B0D8C" w:rsidRDefault="001703E1" w:rsidP="00DD3E09">
            <w:pPr>
              <w:spacing w:after="0" w:line="240" w:lineRule="auto"/>
              <w:jc w:val="both"/>
              <w:rPr>
                <w:b/>
                <w:bCs/>
                <w:sz w:val="26"/>
                <w:szCs w:val="26"/>
              </w:rPr>
            </w:pPr>
            <w:r w:rsidRPr="003B0D8C">
              <w:rPr>
                <w:b/>
                <w:bCs/>
                <w:spacing w:val="-4"/>
                <w:w w:val="95"/>
                <w:sz w:val="26"/>
                <w:szCs w:val="26"/>
              </w:rPr>
              <w:t>I. PHẦN KÊ KHAI CỦA NGƯỜI ĐĂNG KÝ</w:t>
            </w:r>
            <w:r w:rsidRPr="003B0D8C">
              <w:rPr>
                <w:b/>
                <w:bCs/>
                <w:sz w:val="26"/>
                <w:szCs w:val="26"/>
              </w:rPr>
              <w:t xml:space="preserve">         </w:t>
            </w:r>
          </w:p>
          <w:p w14:paraId="2B8DD0CF" w14:textId="77777777" w:rsidR="001703E1" w:rsidRPr="003B0D8C" w:rsidRDefault="001703E1" w:rsidP="00DD3E09">
            <w:pPr>
              <w:spacing w:after="0" w:line="240" w:lineRule="auto"/>
              <w:jc w:val="both"/>
              <w:rPr>
                <w:bCs/>
                <w:sz w:val="26"/>
                <w:szCs w:val="26"/>
              </w:rPr>
            </w:pPr>
            <w:r w:rsidRPr="003B0D8C">
              <w:rPr>
                <w:bCs/>
                <w:i/>
                <w:iCs/>
                <w:sz w:val="26"/>
                <w:szCs w:val="26"/>
              </w:rPr>
              <w:t>(Xem hướng dẫn viết đơn trước khi kê khai; không tẩy xoá, sửa chữa trên đơn)</w:t>
            </w:r>
          </w:p>
        </w:tc>
      </w:tr>
      <w:tr w:rsidR="001703E1" w:rsidRPr="003B0D8C" w14:paraId="4E960BFB" w14:textId="77777777" w:rsidTr="001703E1">
        <w:trPr>
          <w:gridAfter w:val="3"/>
          <w:wAfter w:w="780" w:type="pct"/>
        </w:trPr>
        <w:tc>
          <w:tcPr>
            <w:tcW w:w="4220" w:type="pct"/>
            <w:gridSpan w:val="3"/>
            <w:tcBorders>
              <w:top w:val="single" w:sz="6" w:space="0" w:color="auto"/>
              <w:left w:val="double" w:sz="4" w:space="0" w:color="auto"/>
              <w:bottom w:val="single" w:sz="6" w:space="0" w:color="auto"/>
              <w:right w:val="double" w:sz="4" w:space="0" w:color="auto"/>
            </w:tcBorders>
          </w:tcPr>
          <w:p w14:paraId="0E5D4E36" w14:textId="77777777" w:rsidR="001703E1" w:rsidRPr="003B0D8C" w:rsidRDefault="001703E1" w:rsidP="00DD3E09">
            <w:pPr>
              <w:spacing w:after="0" w:line="240" w:lineRule="auto"/>
              <w:jc w:val="both"/>
              <w:rPr>
                <w:b/>
                <w:bCs/>
                <w:sz w:val="26"/>
                <w:szCs w:val="26"/>
              </w:rPr>
            </w:pPr>
            <w:r w:rsidRPr="003B0D8C">
              <w:rPr>
                <w:b/>
                <w:bCs/>
                <w:sz w:val="26"/>
                <w:szCs w:val="26"/>
              </w:rPr>
              <w:t>1. Người sử dụng đất, chủ sở hữu tài sản gắn liền với đất</w:t>
            </w:r>
          </w:p>
          <w:p w14:paraId="2C8E194D" w14:textId="77777777" w:rsidR="001703E1" w:rsidRPr="003B0D8C" w:rsidRDefault="001703E1" w:rsidP="00DD3E09">
            <w:pPr>
              <w:spacing w:after="0" w:line="240" w:lineRule="auto"/>
              <w:jc w:val="both"/>
              <w:rPr>
                <w:bCs/>
                <w:i/>
                <w:iCs/>
                <w:sz w:val="26"/>
                <w:szCs w:val="26"/>
              </w:rPr>
            </w:pPr>
            <w:r w:rsidRPr="003B0D8C">
              <w:rPr>
                <w:bCs/>
                <w:sz w:val="26"/>
                <w:szCs w:val="26"/>
              </w:rPr>
              <w:t xml:space="preserve">  1.1. Tên </w:t>
            </w:r>
            <w:r w:rsidRPr="003B0D8C">
              <w:rPr>
                <w:bCs/>
                <w:i/>
                <w:iCs/>
                <w:sz w:val="26"/>
                <w:szCs w:val="26"/>
              </w:rPr>
              <w:t xml:space="preserve">(viết chữ in hoa): </w:t>
            </w:r>
            <w:r w:rsidRPr="003B0D8C">
              <w:rPr>
                <w:bCs/>
                <w:iCs/>
                <w:sz w:val="26"/>
                <w:szCs w:val="26"/>
              </w:rPr>
              <w:t>....................................................................................</w:t>
            </w:r>
            <w:r>
              <w:rPr>
                <w:bCs/>
                <w:iCs/>
                <w:sz w:val="26"/>
                <w:szCs w:val="26"/>
              </w:rPr>
              <w:t>................</w:t>
            </w:r>
          </w:p>
          <w:p w14:paraId="626D74D7" w14:textId="77777777" w:rsidR="001703E1" w:rsidRPr="003B0D8C" w:rsidRDefault="001703E1" w:rsidP="00DD3E09">
            <w:pPr>
              <w:spacing w:after="0" w:line="240" w:lineRule="auto"/>
              <w:jc w:val="both"/>
              <w:rPr>
                <w:bCs/>
                <w:sz w:val="26"/>
                <w:szCs w:val="26"/>
              </w:rPr>
            </w:pPr>
            <w:r w:rsidRPr="003B0D8C">
              <w:rPr>
                <w:bCs/>
                <w:iCs/>
                <w:sz w:val="26"/>
                <w:szCs w:val="26"/>
              </w:rPr>
              <w:t>…………………………</w:t>
            </w:r>
            <w:r>
              <w:rPr>
                <w:bCs/>
                <w:iCs/>
                <w:sz w:val="26"/>
                <w:szCs w:val="26"/>
              </w:rPr>
              <w:t>………………….………………………………………………</w:t>
            </w:r>
          </w:p>
          <w:p w14:paraId="1C283C17" w14:textId="77777777" w:rsidR="001703E1" w:rsidRPr="003B0D8C" w:rsidRDefault="001703E1" w:rsidP="00DD3E09">
            <w:pPr>
              <w:spacing w:after="0" w:line="240" w:lineRule="auto"/>
              <w:jc w:val="both"/>
              <w:rPr>
                <w:bCs/>
                <w:sz w:val="26"/>
                <w:szCs w:val="26"/>
              </w:rPr>
            </w:pPr>
            <w:r w:rsidRPr="003B0D8C">
              <w:rPr>
                <w:bCs/>
                <w:sz w:val="26"/>
                <w:szCs w:val="26"/>
              </w:rPr>
              <w:t xml:space="preserve">  1.2. Địa chỉ</w:t>
            </w:r>
            <w:r w:rsidRPr="003B0D8C">
              <w:rPr>
                <w:bCs/>
                <w:sz w:val="26"/>
                <w:szCs w:val="26"/>
                <w:vertAlign w:val="superscript"/>
              </w:rPr>
              <w:t>(1)</w:t>
            </w:r>
            <w:r w:rsidRPr="003B0D8C">
              <w:rPr>
                <w:bCs/>
                <w:sz w:val="26"/>
                <w:szCs w:val="26"/>
              </w:rPr>
              <w:t>:</w:t>
            </w:r>
            <w:r>
              <w:rPr>
                <w:bCs/>
                <w:sz w:val="26"/>
                <w:szCs w:val="26"/>
              </w:rPr>
              <w:t>……………..………………………………………………………………</w:t>
            </w:r>
          </w:p>
        </w:tc>
      </w:tr>
      <w:tr w:rsidR="001703E1" w:rsidRPr="003B0D8C" w14:paraId="4376CC1D" w14:textId="77777777" w:rsidTr="001703E1">
        <w:trPr>
          <w:gridAfter w:val="3"/>
          <w:wAfter w:w="780" w:type="pct"/>
        </w:trPr>
        <w:tc>
          <w:tcPr>
            <w:tcW w:w="4220" w:type="pct"/>
            <w:gridSpan w:val="3"/>
            <w:tcBorders>
              <w:top w:val="single" w:sz="6" w:space="0" w:color="auto"/>
              <w:left w:val="double" w:sz="4" w:space="0" w:color="auto"/>
              <w:bottom w:val="single" w:sz="6" w:space="0" w:color="auto"/>
              <w:right w:val="double" w:sz="4" w:space="0" w:color="auto"/>
            </w:tcBorders>
          </w:tcPr>
          <w:p w14:paraId="6D567CEA" w14:textId="77777777" w:rsidR="001703E1" w:rsidRPr="003B0D8C" w:rsidRDefault="001703E1" w:rsidP="00DD3E09">
            <w:pPr>
              <w:spacing w:after="0" w:line="240" w:lineRule="auto"/>
              <w:jc w:val="both"/>
              <w:rPr>
                <w:b/>
                <w:bCs/>
                <w:sz w:val="26"/>
                <w:szCs w:val="26"/>
              </w:rPr>
            </w:pPr>
            <w:r w:rsidRPr="003B0D8C">
              <w:rPr>
                <w:b/>
                <w:bCs/>
                <w:sz w:val="26"/>
                <w:szCs w:val="26"/>
              </w:rPr>
              <w:t>2. Giấy chứng nhận đã cấp</w:t>
            </w:r>
          </w:p>
          <w:p w14:paraId="2A0309F5" w14:textId="77777777" w:rsidR="001703E1" w:rsidRPr="003B0D8C" w:rsidRDefault="001703E1" w:rsidP="00DD3E09">
            <w:pPr>
              <w:spacing w:after="0" w:line="240" w:lineRule="auto"/>
              <w:jc w:val="both"/>
              <w:rPr>
                <w:bCs/>
                <w:sz w:val="26"/>
                <w:szCs w:val="26"/>
              </w:rPr>
            </w:pPr>
            <w:r w:rsidRPr="003B0D8C">
              <w:rPr>
                <w:b/>
                <w:bCs/>
                <w:sz w:val="26"/>
                <w:szCs w:val="26"/>
              </w:rPr>
              <w:t xml:space="preserve">  </w:t>
            </w:r>
            <w:r w:rsidRPr="003B0D8C">
              <w:rPr>
                <w:bCs/>
                <w:sz w:val="26"/>
                <w:szCs w:val="26"/>
              </w:rPr>
              <w:t xml:space="preserve">2.1. Số vào sổ cấp GCN:……….………;  2.2. Số phát hành GCN:…………..……………; </w:t>
            </w:r>
          </w:p>
          <w:p w14:paraId="51A1B3AD" w14:textId="77777777" w:rsidR="001703E1" w:rsidRPr="003B0D8C" w:rsidRDefault="001703E1" w:rsidP="00DD3E09">
            <w:pPr>
              <w:spacing w:after="0" w:line="240" w:lineRule="auto"/>
              <w:jc w:val="both"/>
              <w:rPr>
                <w:b/>
                <w:bCs/>
                <w:sz w:val="26"/>
                <w:szCs w:val="26"/>
              </w:rPr>
            </w:pPr>
            <w:r w:rsidRPr="003B0D8C">
              <w:rPr>
                <w:bCs/>
                <w:sz w:val="26"/>
                <w:szCs w:val="26"/>
              </w:rPr>
              <w:t xml:space="preserve">  2.3. Ngày cấp GCN … / … / …… …….;</w:t>
            </w:r>
            <w:r w:rsidRPr="003B0D8C">
              <w:rPr>
                <w:b/>
                <w:bCs/>
                <w:sz w:val="26"/>
                <w:szCs w:val="26"/>
              </w:rPr>
              <w:t xml:space="preserve">   </w:t>
            </w:r>
          </w:p>
        </w:tc>
      </w:tr>
      <w:tr w:rsidR="001703E1" w:rsidRPr="003B0D8C" w14:paraId="5E804C5B" w14:textId="77777777" w:rsidTr="001703E1">
        <w:trPr>
          <w:gridAfter w:val="3"/>
          <w:wAfter w:w="780" w:type="pct"/>
        </w:trPr>
        <w:tc>
          <w:tcPr>
            <w:tcW w:w="4220" w:type="pct"/>
            <w:gridSpan w:val="3"/>
            <w:tcBorders>
              <w:top w:val="single" w:sz="6" w:space="0" w:color="auto"/>
              <w:left w:val="double" w:sz="4" w:space="0" w:color="auto"/>
              <w:bottom w:val="single" w:sz="6" w:space="0" w:color="auto"/>
              <w:right w:val="double" w:sz="4" w:space="0" w:color="auto"/>
            </w:tcBorders>
          </w:tcPr>
          <w:p w14:paraId="3F814D53" w14:textId="77777777" w:rsidR="001703E1" w:rsidRPr="003B0D8C" w:rsidRDefault="001703E1" w:rsidP="00DD3E09">
            <w:pPr>
              <w:pStyle w:val="BodyText"/>
              <w:spacing w:after="0"/>
              <w:rPr>
                <w:b/>
                <w:bCs/>
                <w:sz w:val="26"/>
                <w:szCs w:val="26"/>
              </w:rPr>
            </w:pPr>
            <w:r w:rsidRPr="003B0D8C">
              <w:rPr>
                <w:b/>
                <w:bCs/>
                <w:sz w:val="26"/>
                <w:szCs w:val="26"/>
              </w:rPr>
              <w:t xml:space="preserve">3. Nội dung biến động về: </w:t>
            </w:r>
            <w:r w:rsidRPr="003B0D8C">
              <w:rPr>
                <w:bCs/>
                <w:sz w:val="26"/>
                <w:szCs w:val="26"/>
              </w:rPr>
              <w:t>..........................................................................................................</w:t>
            </w:r>
          </w:p>
        </w:tc>
      </w:tr>
      <w:tr w:rsidR="001703E1" w:rsidRPr="003B0D8C" w14:paraId="32E7F451" w14:textId="77777777" w:rsidTr="001703E1">
        <w:trPr>
          <w:gridAfter w:val="3"/>
          <w:wAfter w:w="780" w:type="pct"/>
          <w:trHeight w:val="1420"/>
        </w:trPr>
        <w:tc>
          <w:tcPr>
            <w:tcW w:w="1980" w:type="pct"/>
            <w:tcBorders>
              <w:top w:val="single" w:sz="6" w:space="0" w:color="auto"/>
              <w:left w:val="double" w:sz="4" w:space="0" w:color="auto"/>
              <w:bottom w:val="single" w:sz="6" w:space="0" w:color="auto"/>
              <w:right w:val="single" w:sz="6" w:space="0" w:color="auto"/>
            </w:tcBorders>
          </w:tcPr>
          <w:p w14:paraId="7AFE2BC7" w14:textId="77777777" w:rsidR="001703E1" w:rsidRPr="003B0D8C" w:rsidRDefault="001703E1" w:rsidP="00DD3E09">
            <w:pPr>
              <w:pStyle w:val="BodyText"/>
              <w:spacing w:after="0"/>
              <w:rPr>
                <w:bCs/>
                <w:sz w:val="26"/>
                <w:szCs w:val="26"/>
              </w:rPr>
            </w:pPr>
            <w:r w:rsidRPr="003B0D8C">
              <w:rPr>
                <w:bCs/>
                <w:sz w:val="26"/>
                <w:szCs w:val="26"/>
              </w:rPr>
              <w:t xml:space="preserve"> 3.1. Nội dung trên GCN trước khi biến động:</w:t>
            </w:r>
          </w:p>
          <w:p w14:paraId="03E260A4" w14:textId="77777777" w:rsidR="001703E1" w:rsidRPr="003B0D8C" w:rsidRDefault="001703E1" w:rsidP="00DD3E09">
            <w:pPr>
              <w:pStyle w:val="BodyText"/>
              <w:spacing w:after="0"/>
              <w:rPr>
                <w:bCs/>
                <w:sz w:val="26"/>
                <w:szCs w:val="26"/>
              </w:rPr>
            </w:pPr>
            <w:r w:rsidRPr="003B0D8C">
              <w:rPr>
                <w:bCs/>
                <w:sz w:val="26"/>
                <w:szCs w:val="26"/>
              </w:rPr>
              <w:t xml:space="preserve">   -.…………………………………….;</w:t>
            </w:r>
          </w:p>
          <w:p w14:paraId="1EA2240F" w14:textId="77777777" w:rsidR="001703E1" w:rsidRPr="003B0D8C" w:rsidRDefault="001703E1" w:rsidP="00DD3E09">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4D4E1AEE" w14:textId="77777777" w:rsidR="001703E1" w:rsidRPr="003B0D8C" w:rsidRDefault="001703E1" w:rsidP="00DD3E09">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486C013D" w14:textId="77777777" w:rsidR="001703E1" w:rsidRPr="003B0D8C" w:rsidRDefault="001703E1" w:rsidP="00DD3E09">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727866C3" w14:textId="77777777" w:rsidR="001703E1" w:rsidRPr="003B0D8C" w:rsidRDefault="001703E1" w:rsidP="00DD3E09">
            <w:pPr>
              <w:pStyle w:val="BodyText"/>
              <w:spacing w:after="0"/>
              <w:rPr>
                <w:bCs/>
                <w:sz w:val="26"/>
                <w:szCs w:val="26"/>
              </w:rPr>
            </w:pPr>
            <w:r w:rsidRPr="003B0D8C">
              <w:rPr>
                <w:bCs/>
                <w:sz w:val="26"/>
                <w:szCs w:val="26"/>
              </w:rPr>
              <w:t>………………</w:t>
            </w:r>
            <w:r>
              <w:rPr>
                <w:bCs/>
                <w:sz w:val="26"/>
                <w:szCs w:val="26"/>
              </w:rPr>
              <w:t>………………</w:t>
            </w:r>
            <w:r w:rsidRPr="003B0D8C">
              <w:rPr>
                <w:bCs/>
                <w:sz w:val="26"/>
                <w:szCs w:val="26"/>
              </w:rPr>
              <w:t>……….;</w:t>
            </w:r>
          </w:p>
          <w:p w14:paraId="100B2C5F" w14:textId="77777777" w:rsidR="001703E1" w:rsidRPr="003B0D8C" w:rsidRDefault="001703E1" w:rsidP="00DD3E09">
            <w:pPr>
              <w:pStyle w:val="BodyText"/>
              <w:spacing w:after="0"/>
              <w:rPr>
                <w:bCs/>
                <w:sz w:val="26"/>
                <w:szCs w:val="26"/>
              </w:rPr>
            </w:pPr>
            <w:r w:rsidRPr="003B0D8C">
              <w:rPr>
                <w:bCs/>
                <w:sz w:val="26"/>
                <w:szCs w:val="26"/>
              </w:rPr>
              <w:t>……………</w:t>
            </w:r>
            <w:r>
              <w:rPr>
                <w:bCs/>
                <w:sz w:val="26"/>
                <w:szCs w:val="26"/>
              </w:rPr>
              <w:t>…………………</w:t>
            </w:r>
            <w:r w:rsidRPr="003B0D8C">
              <w:rPr>
                <w:bCs/>
                <w:sz w:val="26"/>
                <w:szCs w:val="26"/>
              </w:rPr>
              <w:t>……….;</w:t>
            </w:r>
          </w:p>
        </w:tc>
        <w:tc>
          <w:tcPr>
            <w:tcW w:w="2239" w:type="pct"/>
            <w:gridSpan w:val="2"/>
            <w:tcBorders>
              <w:top w:val="single" w:sz="6" w:space="0" w:color="auto"/>
              <w:left w:val="single" w:sz="6" w:space="0" w:color="auto"/>
              <w:bottom w:val="single" w:sz="6" w:space="0" w:color="auto"/>
              <w:right w:val="double" w:sz="4" w:space="0" w:color="auto"/>
            </w:tcBorders>
          </w:tcPr>
          <w:p w14:paraId="17B1F0C9" w14:textId="77777777" w:rsidR="001703E1" w:rsidRPr="003B0D8C" w:rsidRDefault="001703E1" w:rsidP="00DD3E09">
            <w:pPr>
              <w:pStyle w:val="BodyText"/>
              <w:spacing w:after="0"/>
              <w:rPr>
                <w:bCs/>
                <w:sz w:val="26"/>
                <w:szCs w:val="26"/>
              </w:rPr>
            </w:pPr>
            <w:r w:rsidRPr="003B0D8C">
              <w:rPr>
                <w:bCs/>
                <w:sz w:val="26"/>
                <w:szCs w:val="26"/>
              </w:rPr>
              <w:t xml:space="preserve"> 3.2. Nội dung sau khi biến động:</w:t>
            </w:r>
          </w:p>
          <w:p w14:paraId="206F124F" w14:textId="77777777" w:rsidR="001703E1" w:rsidRPr="003B0D8C" w:rsidRDefault="001703E1" w:rsidP="00DD3E09">
            <w:pPr>
              <w:pStyle w:val="BodyText"/>
              <w:spacing w:after="0"/>
              <w:rPr>
                <w:bCs/>
                <w:sz w:val="26"/>
                <w:szCs w:val="26"/>
                <w:lang w:val="de-DE"/>
              </w:rPr>
            </w:pPr>
            <w:r w:rsidRPr="003B0D8C">
              <w:rPr>
                <w:bCs/>
                <w:sz w:val="26"/>
                <w:szCs w:val="26"/>
              </w:rPr>
              <w:t xml:space="preserve">  </w:t>
            </w:r>
            <w:r w:rsidRPr="003B0D8C">
              <w:rPr>
                <w:bCs/>
                <w:sz w:val="26"/>
                <w:szCs w:val="26"/>
                <w:lang w:val="de-DE"/>
              </w:rPr>
              <w:t>-….……………………………………….;</w:t>
            </w:r>
          </w:p>
          <w:p w14:paraId="601E1885" w14:textId="77777777" w:rsidR="001703E1" w:rsidRPr="003B0D8C" w:rsidRDefault="001703E1" w:rsidP="00DD3E09">
            <w:pPr>
              <w:pStyle w:val="BodyText"/>
              <w:spacing w:after="0"/>
              <w:rPr>
                <w:bCs/>
                <w:sz w:val="26"/>
                <w:szCs w:val="26"/>
                <w:lang w:val="de-DE"/>
              </w:rPr>
            </w:pPr>
            <w:r w:rsidRPr="003B0D8C">
              <w:rPr>
                <w:bCs/>
                <w:sz w:val="26"/>
                <w:szCs w:val="26"/>
                <w:lang w:val="de-DE"/>
              </w:rPr>
              <w:t>……………………………….….………...;</w:t>
            </w:r>
          </w:p>
          <w:p w14:paraId="7D9F8C84" w14:textId="77777777" w:rsidR="001703E1" w:rsidRPr="003B0D8C" w:rsidRDefault="001703E1" w:rsidP="00DD3E09">
            <w:pPr>
              <w:pStyle w:val="BodyText"/>
              <w:spacing w:after="0"/>
              <w:rPr>
                <w:bCs/>
                <w:sz w:val="26"/>
                <w:szCs w:val="26"/>
                <w:lang w:val="de-DE"/>
              </w:rPr>
            </w:pPr>
            <w:r w:rsidRPr="003B0D8C">
              <w:rPr>
                <w:bCs/>
                <w:sz w:val="26"/>
                <w:szCs w:val="26"/>
                <w:lang w:val="de-DE"/>
              </w:rPr>
              <w:t>………………………….……….………...;</w:t>
            </w:r>
          </w:p>
          <w:p w14:paraId="6CDE9ADD" w14:textId="77777777" w:rsidR="001703E1" w:rsidRPr="003B0D8C" w:rsidRDefault="001703E1" w:rsidP="00DD3E09">
            <w:pPr>
              <w:pStyle w:val="BodyText"/>
              <w:spacing w:after="0"/>
              <w:rPr>
                <w:bCs/>
                <w:sz w:val="26"/>
                <w:szCs w:val="26"/>
                <w:lang w:val="de-DE"/>
              </w:rPr>
            </w:pPr>
            <w:r w:rsidRPr="003B0D8C">
              <w:rPr>
                <w:bCs/>
                <w:sz w:val="26"/>
                <w:szCs w:val="26"/>
                <w:lang w:val="de-DE"/>
              </w:rPr>
              <w:t>………………………….……….………...;………………………….…….………...;………………………….……….………...;</w:t>
            </w:r>
          </w:p>
        </w:tc>
      </w:tr>
      <w:tr w:rsidR="001703E1" w:rsidRPr="003B0D8C" w14:paraId="2ACED3B2" w14:textId="77777777" w:rsidTr="001703E1">
        <w:trPr>
          <w:gridAfter w:val="3"/>
          <w:wAfter w:w="780" w:type="pct"/>
        </w:trPr>
        <w:tc>
          <w:tcPr>
            <w:tcW w:w="4220" w:type="pct"/>
            <w:gridSpan w:val="3"/>
            <w:tcBorders>
              <w:top w:val="single" w:sz="6" w:space="0" w:color="auto"/>
              <w:left w:val="double" w:sz="4" w:space="0" w:color="auto"/>
              <w:bottom w:val="single" w:sz="6" w:space="0" w:color="auto"/>
              <w:right w:val="double" w:sz="4" w:space="0" w:color="auto"/>
            </w:tcBorders>
          </w:tcPr>
          <w:p w14:paraId="07948DCA" w14:textId="77777777" w:rsidR="001703E1" w:rsidRPr="003B0D8C" w:rsidRDefault="001703E1" w:rsidP="00DD3E09">
            <w:pPr>
              <w:pStyle w:val="BodyText"/>
              <w:spacing w:after="0"/>
              <w:rPr>
                <w:b/>
                <w:bCs/>
                <w:sz w:val="26"/>
                <w:szCs w:val="26"/>
                <w:lang w:val="de-DE"/>
              </w:rPr>
            </w:pPr>
            <w:r w:rsidRPr="003B0D8C">
              <w:rPr>
                <w:b/>
                <w:bCs/>
                <w:sz w:val="26"/>
                <w:szCs w:val="26"/>
                <w:lang w:val="de-DE"/>
              </w:rPr>
              <w:t xml:space="preserve">4. </w:t>
            </w:r>
            <w:r w:rsidRPr="003B0D8C">
              <w:rPr>
                <w:b/>
                <w:bCs/>
                <w:sz w:val="26"/>
                <w:szCs w:val="26"/>
                <w:lang w:val="fr-FR"/>
              </w:rPr>
              <w:t>Lý do biến động</w:t>
            </w:r>
          </w:p>
          <w:p w14:paraId="691020FF" w14:textId="77777777" w:rsidR="001703E1" w:rsidRPr="003B0D8C" w:rsidRDefault="001703E1" w:rsidP="00DD3E09">
            <w:pPr>
              <w:pStyle w:val="BodyText"/>
              <w:spacing w:after="0"/>
              <w:rPr>
                <w:bCs/>
                <w:sz w:val="26"/>
                <w:szCs w:val="26"/>
              </w:rPr>
            </w:pPr>
            <w:r w:rsidRPr="003B0D8C">
              <w:rPr>
                <w:bCs/>
                <w:sz w:val="26"/>
                <w:szCs w:val="26"/>
              </w:rPr>
              <w:t>………………………………………………………………………………………………………….………………………</w:t>
            </w:r>
            <w:r>
              <w:rPr>
                <w:bCs/>
                <w:sz w:val="26"/>
                <w:szCs w:val="26"/>
              </w:rPr>
              <w:t>…………………………………………………………</w:t>
            </w:r>
          </w:p>
        </w:tc>
      </w:tr>
      <w:tr w:rsidR="001703E1" w:rsidRPr="003B0D8C" w14:paraId="20F9C3FB" w14:textId="77777777" w:rsidTr="001703E1">
        <w:trPr>
          <w:gridAfter w:val="3"/>
          <w:wAfter w:w="780" w:type="pct"/>
        </w:trPr>
        <w:tc>
          <w:tcPr>
            <w:tcW w:w="4220" w:type="pct"/>
            <w:gridSpan w:val="3"/>
            <w:tcBorders>
              <w:top w:val="single" w:sz="6" w:space="0" w:color="auto"/>
              <w:left w:val="double" w:sz="4" w:space="0" w:color="auto"/>
              <w:bottom w:val="single" w:sz="6" w:space="0" w:color="auto"/>
              <w:right w:val="double" w:sz="4" w:space="0" w:color="auto"/>
            </w:tcBorders>
          </w:tcPr>
          <w:p w14:paraId="5B9C0D35" w14:textId="77777777" w:rsidR="001703E1" w:rsidRPr="003B0D8C" w:rsidRDefault="001703E1" w:rsidP="00DD3E09">
            <w:pPr>
              <w:pStyle w:val="BodyText"/>
              <w:spacing w:after="0"/>
              <w:rPr>
                <w:b/>
                <w:bCs/>
                <w:sz w:val="26"/>
                <w:szCs w:val="26"/>
                <w:lang w:val="fr-FR"/>
              </w:rPr>
            </w:pPr>
            <w:r w:rsidRPr="003B0D8C">
              <w:rPr>
                <w:b/>
                <w:bCs/>
                <w:sz w:val="26"/>
                <w:szCs w:val="26"/>
                <w:lang w:val="fr-FR"/>
              </w:rPr>
              <w:t xml:space="preserve">5. Tình hình thực hiện nghĩa vụ tài chính về đất đai đối với thửa đất đăng ký biến động </w:t>
            </w:r>
          </w:p>
          <w:p w14:paraId="0CB39747" w14:textId="77777777" w:rsidR="001703E1" w:rsidRPr="003B0D8C" w:rsidRDefault="001703E1" w:rsidP="00DD3E09">
            <w:pPr>
              <w:pStyle w:val="BodyText"/>
              <w:spacing w:after="0"/>
              <w:rPr>
                <w:bCs/>
                <w:sz w:val="26"/>
                <w:szCs w:val="26"/>
              </w:rPr>
            </w:pPr>
            <w:r w:rsidRPr="003B0D8C">
              <w:rPr>
                <w:bCs/>
                <w:sz w:val="26"/>
                <w:szCs w:val="26"/>
              </w:rPr>
              <w:t>………………………</w:t>
            </w:r>
            <w:r>
              <w:rPr>
                <w:bCs/>
                <w:sz w:val="26"/>
                <w:szCs w:val="26"/>
              </w:rPr>
              <w:t>………………………………………………………………………</w:t>
            </w:r>
          </w:p>
          <w:p w14:paraId="60BF3D48" w14:textId="77777777" w:rsidR="001703E1" w:rsidRPr="003B0D8C" w:rsidRDefault="001703E1" w:rsidP="00DD3E09">
            <w:pPr>
              <w:pStyle w:val="BodyText"/>
              <w:spacing w:after="0"/>
              <w:rPr>
                <w:bCs/>
                <w:sz w:val="26"/>
                <w:szCs w:val="26"/>
              </w:rPr>
            </w:pPr>
            <w:r w:rsidRPr="003B0D8C">
              <w:rPr>
                <w:bCs/>
                <w:sz w:val="26"/>
                <w:szCs w:val="26"/>
              </w:rPr>
              <w:t>………………………</w:t>
            </w:r>
            <w:r>
              <w:rPr>
                <w:bCs/>
                <w:sz w:val="26"/>
                <w:szCs w:val="26"/>
              </w:rPr>
              <w:t>………………………………………………………………………</w:t>
            </w:r>
          </w:p>
          <w:p w14:paraId="239EDFBB" w14:textId="77777777" w:rsidR="001703E1" w:rsidRPr="003B0D8C" w:rsidRDefault="001703E1" w:rsidP="00DD3E09">
            <w:pPr>
              <w:tabs>
                <w:tab w:val="left" w:leader="dot" w:pos="9845"/>
              </w:tabs>
              <w:spacing w:after="0" w:line="240" w:lineRule="auto"/>
              <w:jc w:val="both"/>
              <w:rPr>
                <w:b/>
                <w:bCs/>
                <w:sz w:val="26"/>
                <w:szCs w:val="26"/>
                <w:lang w:val="fr-FR"/>
              </w:rPr>
            </w:pPr>
            <w:r w:rsidRPr="003B0D8C">
              <w:rPr>
                <w:bCs/>
                <w:sz w:val="26"/>
                <w:szCs w:val="26"/>
              </w:rPr>
              <w:t>……………………</w:t>
            </w:r>
            <w:r>
              <w:rPr>
                <w:bCs/>
                <w:sz w:val="26"/>
                <w:szCs w:val="26"/>
              </w:rPr>
              <w:t>…………………………………………………………………………</w:t>
            </w:r>
          </w:p>
        </w:tc>
      </w:tr>
      <w:tr w:rsidR="001703E1" w:rsidRPr="003B0D8C" w14:paraId="13A2E3C4" w14:textId="77777777" w:rsidTr="001703E1">
        <w:trPr>
          <w:gridAfter w:val="3"/>
          <w:wAfter w:w="780" w:type="pct"/>
        </w:trPr>
        <w:tc>
          <w:tcPr>
            <w:tcW w:w="4220" w:type="pct"/>
            <w:gridSpan w:val="3"/>
            <w:tcBorders>
              <w:top w:val="single" w:sz="6" w:space="0" w:color="auto"/>
              <w:left w:val="double" w:sz="4" w:space="0" w:color="auto"/>
              <w:bottom w:val="double" w:sz="4" w:space="0" w:color="auto"/>
              <w:right w:val="double" w:sz="4" w:space="0" w:color="auto"/>
            </w:tcBorders>
          </w:tcPr>
          <w:p w14:paraId="28E02CC2" w14:textId="77777777" w:rsidR="001703E1" w:rsidRPr="003B0D8C" w:rsidRDefault="001703E1" w:rsidP="00DD3E09">
            <w:pPr>
              <w:spacing w:after="0" w:line="240" w:lineRule="auto"/>
              <w:jc w:val="both"/>
              <w:rPr>
                <w:b/>
                <w:bCs/>
                <w:sz w:val="26"/>
                <w:szCs w:val="26"/>
                <w:lang w:val="fr-FR"/>
              </w:rPr>
            </w:pPr>
            <w:r w:rsidRPr="003B0D8C">
              <w:rPr>
                <w:b/>
                <w:bCs/>
                <w:sz w:val="26"/>
                <w:szCs w:val="26"/>
                <w:lang w:val="fr-FR"/>
              </w:rPr>
              <w:t>6. Giấy tờ liên quan đến nội dung thay đổi nộp kèm theo đơn này gồm có:</w:t>
            </w:r>
          </w:p>
          <w:p w14:paraId="3B21C746" w14:textId="77777777" w:rsidR="001703E1" w:rsidRPr="003B0D8C" w:rsidRDefault="001703E1" w:rsidP="00DD3E09">
            <w:pPr>
              <w:spacing w:after="0" w:line="240" w:lineRule="auto"/>
              <w:jc w:val="both"/>
              <w:rPr>
                <w:bCs/>
                <w:sz w:val="26"/>
                <w:szCs w:val="26"/>
                <w:lang w:val="fr-FR"/>
              </w:rPr>
            </w:pPr>
            <w:r w:rsidRPr="003B0D8C">
              <w:rPr>
                <w:b/>
                <w:bCs/>
                <w:sz w:val="26"/>
                <w:szCs w:val="26"/>
                <w:lang w:val="fr-FR"/>
              </w:rPr>
              <w:t xml:space="preserve">     </w:t>
            </w:r>
            <w:r w:rsidRPr="003B0D8C">
              <w:rPr>
                <w:bCs/>
                <w:sz w:val="26"/>
                <w:szCs w:val="26"/>
                <w:lang w:val="fr-FR"/>
              </w:rPr>
              <w:t>- Giấy chứng nhận đã cấp;</w:t>
            </w:r>
          </w:p>
          <w:p w14:paraId="19E69622" w14:textId="77777777" w:rsidR="001703E1" w:rsidRPr="003B0D8C" w:rsidRDefault="001703E1" w:rsidP="00DD3E09">
            <w:pPr>
              <w:pStyle w:val="BodyText"/>
              <w:spacing w:after="0"/>
              <w:rPr>
                <w:bCs/>
                <w:sz w:val="26"/>
                <w:szCs w:val="26"/>
              </w:rPr>
            </w:pPr>
            <w:r w:rsidRPr="003B0D8C">
              <w:rPr>
                <w:bCs/>
                <w:sz w:val="26"/>
                <w:szCs w:val="26"/>
              </w:rPr>
              <w:t>………………………</w:t>
            </w:r>
            <w:r>
              <w:rPr>
                <w:bCs/>
                <w:sz w:val="26"/>
                <w:szCs w:val="26"/>
              </w:rPr>
              <w:t>………………………………………………………………………</w:t>
            </w:r>
          </w:p>
          <w:p w14:paraId="3E1A57B1" w14:textId="77777777" w:rsidR="001703E1" w:rsidRPr="003B0D8C" w:rsidRDefault="001703E1" w:rsidP="00DD3E09">
            <w:pPr>
              <w:pStyle w:val="BodyText"/>
              <w:spacing w:after="0"/>
              <w:rPr>
                <w:bCs/>
                <w:sz w:val="26"/>
                <w:szCs w:val="26"/>
              </w:rPr>
            </w:pPr>
            <w:r w:rsidRPr="003B0D8C">
              <w:rPr>
                <w:bCs/>
                <w:sz w:val="26"/>
                <w:szCs w:val="26"/>
              </w:rPr>
              <w:t>………………………</w:t>
            </w:r>
            <w:r>
              <w:rPr>
                <w:bCs/>
                <w:sz w:val="26"/>
                <w:szCs w:val="26"/>
              </w:rPr>
              <w:t>………………………………………………………………………</w:t>
            </w:r>
          </w:p>
        </w:tc>
      </w:tr>
    </w:tbl>
    <w:p w14:paraId="6B088E19" w14:textId="77777777" w:rsidR="001703E1" w:rsidRPr="003B0D8C" w:rsidRDefault="001703E1" w:rsidP="00DD3E09">
      <w:pPr>
        <w:shd w:val="clear" w:color="auto" w:fill="FFFFFF"/>
        <w:tabs>
          <w:tab w:val="left" w:pos="4900"/>
        </w:tabs>
        <w:spacing w:after="0" w:line="240" w:lineRule="auto"/>
        <w:jc w:val="both"/>
        <w:rPr>
          <w:sz w:val="26"/>
          <w:szCs w:val="26"/>
          <w:lang w:val="fr-FR"/>
        </w:rPr>
      </w:pPr>
      <w:r w:rsidRPr="003B0D8C">
        <w:rPr>
          <w:sz w:val="26"/>
          <w:szCs w:val="26"/>
          <w:lang w:val="fr-FR"/>
        </w:rPr>
        <w:t xml:space="preserve">        Tôi        </w:t>
      </w:r>
      <w:r w:rsidRPr="003B0D8C">
        <w:rPr>
          <w:sz w:val="26"/>
          <w:szCs w:val="26"/>
        </w:rPr>
        <w:sym w:font="Symbol" w:char="F0F0"/>
      </w:r>
      <w:r w:rsidRPr="003B0D8C">
        <w:rPr>
          <w:sz w:val="26"/>
          <w:szCs w:val="26"/>
          <w:lang w:val="fr-FR"/>
        </w:rPr>
        <w:t xml:space="preserve"> có nhu cầu cấp GCN mới              </w:t>
      </w:r>
      <w:r w:rsidRPr="003B0D8C">
        <w:rPr>
          <w:sz w:val="26"/>
          <w:szCs w:val="26"/>
        </w:rPr>
        <w:sym w:font="Symbol" w:char="F0F0"/>
      </w:r>
      <w:r w:rsidRPr="003B0D8C">
        <w:rPr>
          <w:sz w:val="26"/>
          <w:szCs w:val="26"/>
          <w:lang w:val="fr-FR"/>
        </w:rPr>
        <w:t xml:space="preserve"> không có nhu cầu cấp GCN mới </w:t>
      </w:r>
    </w:p>
    <w:p w14:paraId="42404241" w14:textId="77777777" w:rsidR="001703E1" w:rsidRPr="003B0D8C" w:rsidRDefault="001703E1" w:rsidP="00DD3E09">
      <w:pPr>
        <w:spacing w:after="0" w:line="240" w:lineRule="auto"/>
        <w:ind w:firstLine="567"/>
        <w:jc w:val="both"/>
        <w:rPr>
          <w:sz w:val="26"/>
          <w:szCs w:val="26"/>
          <w:lang w:val="fr-FR"/>
        </w:rPr>
      </w:pPr>
      <w:r w:rsidRPr="003B0D8C">
        <w:rPr>
          <w:sz w:val="26"/>
          <w:szCs w:val="26"/>
          <w:lang w:val="fr-FR"/>
        </w:rPr>
        <w:t xml:space="preserve">Tôi cam đoan nội dung kê khai trên đơn là đúng sự thật, nếu sai tôi hoàn toàn chịu trách nhiệm trước pháp luật. </w:t>
      </w:r>
    </w:p>
    <w:p w14:paraId="363A841E" w14:textId="77777777" w:rsidR="001703E1" w:rsidRPr="003B0D8C" w:rsidRDefault="001703E1" w:rsidP="00DD3E09">
      <w:pPr>
        <w:spacing w:after="0" w:line="240" w:lineRule="auto"/>
        <w:ind w:left="3600" w:firstLine="720"/>
        <w:jc w:val="center"/>
        <w:rPr>
          <w:i/>
          <w:iCs/>
          <w:sz w:val="26"/>
          <w:szCs w:val="26"/>
          <w:lang w:val="fr-FR"/>
        </w:rPr>
      </w:pPr>
      <w:r w:rsidRPr="003B0D8C">
        <w:rPr>
          <w:i/>
          <w:iCs/>
          <w:sz w:val="26"/>
          <w:szCs w:val="26"/>
          <w:lang w:val="fr-FR"/>
        </w:rPr>
        <w:lastRenderedPageBreak/>
        <w:t xml:space="preserve">                 …, ngày </w:t>
      </w:r>
      <w:r w:rsidRPr="003B0D8C">
        <w:rPr>
          <w:iCs/>
          <w:sz w:val="26"/>
          <w:szCs w:val="26"/>
          <w:lang w:val="fr-FR"/>
        </w:rPr>
        <w:t>...</w:t>
      </w:r>
      <w:r w:rsidRPr="003B0D8C">
        <w:rPr>
          <w:i/>
          <w:iCs/>
          <w:sz w:val="26"/>
          <w:szCs w:val="26"/>
          <w:lang w:val="fr-FR"/>
        </w:rPr>
        <w:t xml:space="preserve"> tháng …. năm...</w:t>
      </w:r>
    </w:p>
    <w:p w14:paraId="7DEB37D4" w14:textId="77777777" w:rsidR="001703E1" w:rsidRPr="003B0D8C" w:rsidRDefault="001703E1" w:rsidP="00DD3E09">
      <w:pPr>
        <w:spacing w:after="0" w:line="240" w:lineRule="auto"/>
        <w:ind w:left="5760" w:firstLine="720"/>
        <w:jc w:val="both"/>
        <w:rPr>
          <w:b/>
          <w:bCs/>
          <w:sz w:val="26"/>
          <w:szCs w:val="26"/>
          <w:lang w:val="fr-FR"/>
        </w:rPr>
      </w:pPr>
      <w:r w:rsidRPr="003B0D8C">
        <w:rPr>
          <w:b/>
          <w:bCs/>
          <w:sz w:val="26"/>
          <w:szCs w:val="26"/>
          <w:lang w:val="fr-FR"/>
        </w:rPr>
        <w:t>Người viết đơn</w:t>
      </w:r>
    </w:p>
    <w:p w14:paraId="43C9C46A" w14:textId="77777777" w:rsidR="001703E1" w:rsidRPr="003B0D8C" w:rsidRDefault="001703E1" w:rsidP="00DD3E09">
      <w:pPr>
        <w:spacing w:after="0" w:line="240" w:lineRule="auto"/>
        <w:ind w:left="5040"/>
        <w:jc w:val="both"/>
        <w:rPr>
          <w:i/>
          <w:iCs/>
          <w:sz w:val="26"/>
          <w:szCs w:val="26"/>
          <w:lang w:val="fr-FR"/>
        </w:rPr>
      </w:pPr>
      <w:r w:rsidRPr="003B0D8C">
        <w:rPr>
          <w:i/>
          <w:iCs/>
          <w:sz w:val="26"/>
          <w:szCs w:val="26"/>
          <w:lang w:val="fr-FR"/>
        </w:rPr>
        <w:t xml:space="preserve">  (Ký và ghi rõ họ tên, đóng dấu nếu có)</w:t>
      </w:r>
    </w:p>
    <w:p w14:paraId="2E80EEDA" w14:textId="77777777" w:rsidR="001703E1" w:rsidRPr="003B0D8C" w:rsidRDefault="001703E1" w:rsidP="00DD3E09">
      <w:pPr>
        <w:spacing w:after="0" w:line="240" w:lineRule="auto"/>
        <w:ind w:left="5040"/>
        <w:jc w:val="both"/>
        <w:rPr>
          <w:i/>
          <w:iCs/>
          <w:sz w:val="26"/>
          <w:szCs w:val="26"/>
          <w:lang w:val="fr-FR"/>
        </w:rPr>
      </w:pPr>
    </w:p>
    <w:p w14:paraId="2357DA98" w14:textId="77777777" w:rsidR="001703E1" w:rsidRPr="003B0D8C" w:rsidRDefault="001703E1" w:rsidP="00DD3E09">
      <w:pPr>
        <w:spacing w:after="0" w:line="240" w:lineRule="auto"/>
        <w:ind w:left="5040"/>
        <w:jc w:val="both"/>
        <w:rPr>
          <w:i/>
          <w:iCs/>
          <w:sz w:val="26"/>
          <w:szCs w:val="26"/>
          <w:lang w:val="fr-FR"/>
        </w:rPr>
      </w:pPr>
    </w:p>
    <w:p w14:paraId="7C69B1F0" w14:textId="77777777" w:rsidR="001703E1" w:rsidRPr="003B0D8C" w:rsidRDefault="001703E1" w:rsidP="00DD3E09">
      <w:pPr>
        <w:spacing w:after="0" w:line="240" w:lineRule="auto"/>
        <w:ind w:left="5040"/>
        <w:jc w:val="both"/>
        <w:rPr>
          <w:i/>
          <w:iCs/>
          <w:sz w:val="26"/>
          <w:szCs w:val="26"/>
          <w:lang w:val="fr-FR"/>
        </w:rPr>
      </w:pPr>
    </w:p>
    <w:p w14:paraId="7DDC3148" w14:textId="77777777" w:rsidR="001703E1" w:rsidRPr="003B0D8C" w:rsidRDefault="001703E1" w:rsidP="00DD3E09">
      <w:pPr>
        <w:spacing w:after="0" w:line="240" w:lineRule="auto"/>
        <w:ind w:left="5040"/>
        <w:jc w:val="both"/>
        <w:rPr>
          <w:i/>
          <w:iCs/>
          <w:sz w:val="26"/>
          <w:szCs w:val="26"/>
          <w:lang w:val="fr-FR"/>
        </w:rPr>
      </w:pPr>
    </w:p>
    <w:p w14:paraId="035B82FB" w14:textId="77777777" w:rsidR="001703E1" w:rsidRPr="003B0D8C" w:rsidRDefault="001703E1" w:rsidP="00DD3E09">
      <w:pPr>
        <w:spacing w:after="0" w:line="240" w:lineRule="auto"/>
        <w:ind w:left="5040"/>
        <w:jc w:val="both"/>
        <w:rPr>
          <w:i/>
          <w:iCs/>
          <w:sz w:val="26"/>
          <w:szCs w:val="26"/>
          <w:lang w:val="fr-FR"/>
        </w:rPr>
      </w:pPr>
    </w:p>
    <w:p w14:paraId="68BC9958" w14:textId="77777777" w:rsidR="001703E1" w:rsidRPr="003B0D8C" w:rsidRDefault="001703E1" w:rsidP="00DD3E09">
      <w:pPr>
        <w:spacing w:after="0" w:line="240" w:lineRule="auto"/>
        <w:ind w:left="5040"/>
        <w:jc w:val="both"/>
        <w:rPr>
          <w:i/>
          <w:iCs/>
          <w:sz w:val="26"/>
          <w:szCs w:val="26"/>
          <w:lang w:val="fr-FR"/>
        </w:rPr>
      </w:pPr>
    </w:p>
    <w:p w14:paraId="2653ADB8" w14:textId="77777777" w:rsidR="001703E1" w:rsidRPr="003B0D8C" w:rsidRDefault="001703E1" w:rsidP="00DD3E09">
      <w:pPr>
        <w:spacing w:after="0" w:line="240" w:lineRule="auto"/>
        <w:ind w:left="5040"/>
        <w:jc w:val="both"/>
        <w:rPr>
          <w:i/>
          <w:iCs/>
          <w:sz w:val="26"/>
          <w:szCs w:val="26"/>
          <w:lang w:val="fr-FR"/>
        </w:rPr>
      </w:pPr>
    </w:p>
    <w:p w14:paraId="733C4322" w14:textId="77777777" w:rsidR="001703E1" w:rsidRPr="003B0D8C" w:rsidRDefault="001703E1" w:rsidP="00DD3E09">
      <w:pPr>
        <w:spacing w:after="0" w:line="240" w:lineRule="auto"/>
        <w:ind w:left="5040"/>
        <w:jc w:val="both"/>
        <w:rPr>
          <w:i/>
          <w:iCs/>
          <w:sz w:val="26"/>
          <w:szCs w:val="26"/>
          <w:lang w:val="fr-FR"/>
        </w:rPr>
      </w:pPr>
    </w:p>
    <w:tbl>
      <w:tblPr>
        <w:tblW w:w="10491" w:type="dxa"/>
        <w:tblInd w:w="-31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ayout w:type="fixed"/>
        <w:tblLook w:val="01E0" w:firstRow="1" w:lastRow="1" w:firstColumn="1" w:lastColumn="1" w:noHBand="0" w:noVBand="0"/>
      </w:tblPr>
      <w:tblGrid>
        <w:gridCol w:w="5070"/>
        <w:gridCol w:w="5421"/>
      </w:tblGrid>
      <w:tr w:rsidR="001703E1" w:rsidRPr="003B0D8C" w14:paraId="5FE5A91F" w14:textId="77777777" w:rsidTr="001703E1">
        <w:trPr>
          <w:trHeight w:val="372"/>
        </w:trPr>
        <w:tc>
          <w:tcPr>
            <w:tcW w:w="10491" w:type="dxa"/>
            <w:gridSpan w:val="2"/>
          </w:tcPr>
          <w:p w14:paraId="69E860A4" w14:textId="77777777" w:rsidR="001703E1" w:rsidRPr="003B0D8C" w:rsidRDefault="001703E1" w:rsidP="00DD3E09">
            <w:pPr>
              <w:spacing w:after="0" w:line="240" w:lineRule="auto"/>
              <w:jc w:val="center"/>
              <w:rPr>
                <w:bCs/>
                <w:i/>
                <w:sz w:val="26"/>
                <w:szCs w:val="26"/>
                <w:lang w:val="fr-FR"/>
              </w:rPr>
            </w:pPr>
            <w:r w:rsidRPr="003B0D8C">
              <w:rPr>
                <w:b/>
                <w:bCs/>
                <w:sz w:val="26"/>
                <w:szCs w:val="26"/>
                <w:lang w:val="fr-FR"/>
              </w:rPr>
              <w:t xml:space="preserve">II- XÁC NHẬN CỦA ỦY BAN NHÂN DÂN CẤP XÃ                                                                             </w:t>
            </w:r>
          </w:p>
          <w:p w14:paraId="12D065FF" w14:textId="77777777" w:rsidR="001703E1" w:rsidRPr="003B0D8C" w:rsidRDefault="001703E1" w:rsidP="00DD3E09">
            <w:pPr>
              <w:spacing w:after="0" w:line="240" w:lineRule="auto"/>
              <w:jc w:val="center"/>
              <w:rPr>
                <w:b/>
                <w:bCs/>
                <w:sz w:val="26"/>
                <w:szCs w:val="26"/>
                <w:lang w:val="fr-FR"/>
              </w:rPr>
            </w:pPr>
            <w:r w:rsidRPr="003B0D8C">
              <w:rPr>
                <w:i/>
                <w:sz w:val="26"/>
                <w:szCs w:val="26"/>
                <w:lang w:val="fr-FR"/>
              </w:rPr>
              <w:t>(Đối với hộ gia đình, cá nhân đề nghị được tiếp tục sử dụng đất nông nghiệp khi hết hạn sử dụng và đối với trường hợp chứng nhận bổ sung quyền sở hữu tài sản vào Giấy chứng nhận đã cấp)</w:t>
            </w:r>
          </w:p>
        </w:tc>
      </w:tr>
      <w:tr w:rsidR="001703E1" w:rsidRPr="003B0D8C" w14:paraId="4DCDEE73" w14:textId="77777777" w:rsidTr="001703E1">
        <w:tc>
          <w:tcPr>
            <w:tcW w:w="10491" w:type="dxa"/>
            <w:gridSpan w:val="2"/>
          </w:tcPr>
          <w:p w14:paraId="08960107" w14:textId="77777777" w:rsidR="001703E1" w:rsidRPr="003B0D8C" w:rsidRDefault="001703E1" w:rsidP="00DD3E09">
            <w:pPr>
              <w:pStyle w:val="BodyText"/>
              <w:spacing w:after="0"/>
              <w:rPr>
                <w:bCs/>
                <w:sz w:val="26"/>
                <w:szCs w:val="26"/>
              </w:rPr>
            </w:pPr>
            <w:r w:rsidRPr="003B0D8C">
              <w:rPr>
                <w:bCs/>
                <w:sz w:val="26"/>
                <w:szCs w:val="26"/>
              </w:rPr>
              <w:t>…………………………</w:t>
            </w:r>
            <w:r>
              <w:rPr>
                <w:bCs/>
                <w:sz w:val="26"/>
                <w:szCs w:val="26"/>
              </w:rPr>
              <w:t>………………………………………………………………………</w:t>
            </w:r>
          </w:p>
          <w:p w14:paraId="7DB21932" w14:textId="77777777" w:rsidR="001703E1" w:rsidRPr="003B0D8C" w:rsidRDefault="001703E1" w:rsidP="00DD3E09">
            <w:pPr>
              <w:pStyle w:val="BodyText"/>
              <w:spacing w:after="0"/>
              <w:rPr>
                <w:bCs/>
                <w:sz w:val="26"/>
                <w:szCs w:val="26"/>
              </w:rPr>
            </w:pPr>
            <w:r w:rsidRPr="003B0D8C">
              <w:rPr>
                <w:bCs/>
                <w:sz w:val="26"/>
                <w:szCs w:val="26"/>
              </w:rPr>
              <w:t>…………………………</w:t>
            </w:r>
            <w:r>
              <w:rPr>
                <w:bCs/>
                <w:sz w:val="26"/>
                <w:szCs w:val="26"/>
              </w:rPr>
              <w:t>………………………………………………………………………</w:t>
            </w:r>
          </w:p>
          <w:p w14:paraId="347D8116" w14:textId="77777777" w:rsidR="001703E1" w:rsidRPr="003B0D8C" w:rsidRDefault="001703E1" w:rsidP="00DD3E09">
            <w:pPr>
              <w:spacing w:after="0" w:line="240" w:lineRule="auto"/>
              <w:jc w:val="both"/>
              <w:rPr>
                <w:sz w:val="26"/>
                <w:szCs w:val="26"/>
              </w:rPr>
            </w:pPr>
            <w:r w:rsidRPr="003B0D8C">
              <w:rPr>
                <w:bCs/>
                <w:sz w:val="26"/>
                <w:szCs w:val="26"/>
              </w:rPr>
              <w:t>………………………</w:t>
            </w:r>
            <w:r>
              <w:rPr>
                <w:bCs/>
                <w:sz w:val="26"/>
                <w:szCs w:val="26"/>
              </w:rPr>
              <w:t>…………………………………………………………………………</w:t>
            </w:r>
          </w:p>
        </w:tc>
      </w:tr>
      <w:tr w:rsidR="001703E1" w:rsidRPr="003B0D8C" w14:paraId="3512E9A2" w14:textId="77777777" w:rsidTr="001703E1">
        <w:trPr>
          <w:trHeight w:val="1824"/>
        </w:trPr>
        <w:tc>
          <w:tcPr>
            <w:tcW w:w="5070" w:type="dxa"/>
          </w:tcPr>
          <w:p w14:paraId="70419A3A" w14:textId="77777777" w:rsidR="001703E1" w:rsidRPr="003B0D8C" w:rsidRDefault="001703E1" w:rsidP="00DD3E09">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1FC684DB" w14:textId="77777777" w:rsidR="001703E1" w:rsidRPr="003B0D8C" w:rsidRDefault="001703E1" w:rsidP="00DD3E09">
            <w:pPr>
              <w:spacing w:after="0" w:line="240" w:lineRule="auto"/>
              <w:jc w:val="center"/>
              <w:rPr>
                <w:b/>
                <w:bCs/>
                <w:sz w:val="26"/>
                <w:szCs w:val="26"/>
              </w:rPr>
            </w:pPr>
            <w:r w:rsidRPr="003B0D8C">
              <w:rPr>
                <w:b/>
                <w:bCs/>
                <w:sz w:val="26"/>
                <w:szCs w:val="26"/>
              </w:rPr>
              <w:t xml:space="preserve">Công chức địa chính </w:t>
            </w:r>
          </w:p>
          <w:p w14:paraId="1DE37AAF" w14:textId="77777777" w:rsidR="001703E1" w:rsidRPr="003B0D8C" w:rsidRDefault="001703E1" w:rsidP="00DD3E09">
            <w:pPr>
              <w:spacing w:after="0" w:line="240" w:lineRule="auto"/>
              <w:jc w:val="center"/>
              <w:rPr>
                <w:i/>
                <w:iCs/>
                <w:sz w:val="26"/>
                <w:szCs w:val="26"/>
              </w:rPr>
            </w:pPr>
            <w:r w:rsidRPr="003B0D8C">
              <w:rPr>
                <w:i/>
                <w:iCs/>
                <w:sz w:val="26"/>
                <w:szCs w:val="26"/>
              </w:rPr>
              <w:t>(Ký, ghi rõ họ tên)</w:t>
            </w:r>
          </w:p>
          <w:p w14:paraId="3AE65D19" w14:textId="77777777" w:rsidR="001703E1" w:rsidRPr="003B0D8C" w:rsidRDefault="001703E1" w:rsidP="00DD3E09">
            <w:pPr>
              <w:spacing w:after="0" w:line="240" w:lineRule="auto"/>
              <w:jc w:val="center"/>
              <w:rPr>
                <w:i/>
                <w:iCs/>
                <w:sz w:val="26"/>
                <w:szCs w:val="26"/>
              </w:rPr>
            </w:pPr>
          </w:p>
          <w:p w14:paraId="328E5389" w14:textId="77777777" w:rsidR="001703E1" w:rsidRPr="003B0D8C" w:rsidRDefault="001703E1" w:rsidP="00DD3E09">
            <w:pPr>
              <w:spacing w:after="0" w:line="240" w:lineRule="auto"/>
              <w:jc w:val="center"/>
              <w:rPr>
                <w:i/>
                <w:iCs/>
                <w:sz w:val="26"/>
                <w:szCs w:val="26"/>
              </w:rPr>
            </w:pPr>
          </w:p>
          <w:p w14:paraId="1927853D" w14:textId="77777777" w:rsidR="001703E1" w:rsidRPr="003B0D8C" w:rsidRDefault="001703E1" w:rsidP="00DD3E09">
            <w:pPr>
              <w:spacing w:after="0" w:line="240" w:lineRule="auto"/>
              <w:jc w:val="center"/>
              <w:rPr>
                <w:i/>
                <w:iCs/>
                <w:sz w:val="26"/>
                <w:szCs w:val="26"/>
              </w:rPr>
            </w:pPr>
          </w:p>
        </w:tc>
        <w:tc>
          <w:tcPr>
            <w:tcW w:w="5421" w:type="dxa"/>
          </w:tcPr>
          <w:p w14:paraId="1C2F402A" w14:textId="77777777" w:rsidR="001703E1" w:rsidRPr="003B0D8C" w:rsidRDefault="001703E1" w:rsidP="00DD3E09">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5BBD5E47" w14:textId="77777777" w:rsidR="001703E1" w:rsidRPr="003B0D8C" w:rsidRDefault="001703E1" w:rsidP="00DD3E09">
            <w:pPr>
              <w:spacing w:after="0" w:line="240" w:lineRule="auto"/>
              <w:jc w:val="center"/>
              <w:rPr>
                <w:b/>
                <w:bCs/>
                <w:sz w:val="26"/>
                <w:szCs w:val="26"/>
              </w:rPr>
            </w:pPr>
            <w:r w:rsidRPr="003B0D8C">
              <w:rPr>
                <w:b/>
                <w:bCs/>
                <w:sz w:val="26"/>
                <w:szCs w:val="26"/>
              </w:rPr>
              <w:t>TM. Ủy ban nhân dân</w:t>
            </w:r>
          </w:p>
          <w:p w14:paraId="0AD6AD87" w14:textId="77777777" w:rsidR="001703E1" w:rsidRPr="003B0D8C" w:rsidRDefault="001703E1" w:rsidP="00DD3E09">
            <w:pPr>
              <w:spacing w:after="0" w:line="240" w:lineRule="auto"/>
              <w:jc w:val="center"/>
              <w:rPr>
                <w:b/>
                <w:bCs/>
                <w:sz w:val="26"/>
                <w:szCs w:val="26"/>
              </w:rPr>
            </w:pPr>
            <w:r w:rsidRPr="003B0D8C">
              <w:rPr>
                <w:b/>
                <w:bCs/>
                <w:sz w:val="26"/>
                <w:szCs w:val="26"/>
              </w:rPr>
              <w:t>Chủ tịch</w:t>
            </w:r>
          </w:p>
          <w:p w14:paraId="68CBBE73" w14:textId="77777777" w:rsidR="001703E1" w:rsidRPr="003B0D8C" w:rsidRDefault="001703E1" w:rsidP="00DD3E09">
            <w:pPr>
              <w:spacing w:after="0" w:line="240" w:lineRule="auto"/>
              <w:jc w:val="center"/>
              <w:rPr>
                <w:i/>
                <w:iCs/>
                <w:sz w:val="26"/>
                <w:szCs w:val="26"/>
              </w:rPr>
            </w:pPr>
            <w:r w:rsidRPr="003B0D8C">
              <w:rPr>
                <w:i/>
                <w:iCs/>
                <w:sz w:val="26"/>
                <w:szCs w:val="26"/>
              </w:rPr>
              <w:t>(Ký tên, đóng dấu)</w:t>
            </w:r>
          </w:p>
          <w:p w14:paraId="6B563AA2" w14:textId="77777777" w:rsidR="001703E1" w:rsidRPr="003B0D8C" w:rsidRDefault="001703E1" w:rsidP="00DD3E09">
            <w:pPr>
              <w:spacing w:after="0" w:line="240" w:lineRule="auto"/>
              <w:jc w:val="center"/>
              <w:rPr>
                <w:i/>
                <w:iCs/>
                <w:sz w:val="26"/>
                <w:szCs w:val="26"/>
              </w:rPr>
            </w:pPr>
          </w:p>
          <w:p w14:paraId="66145887" w14:textId="77777777" w:rsidR="001703E1" w:rsidRPr="003B0D8C" w:rsidRDefault="001703E1" w:rsidP="00DD3E09">
            <w:pPr>
              <w:spacing w:after="0" w:line="240" w:lineRule="auto"/>
              <w:jc w:val="both"/>
              <w:rPr>
                <w:i/>
                <w:iCs/>
                <w:sz w:val="26"/>
                <w:szCs w:val="26"/>
              </w:rPr>
            </w:pPr>
          </w:p>
          <w:p w14:paraId="359520AA" w14:textId="77777777" w:rsidR="001703E1" w:rsidRPr="003B0D8C" w:rsidRDefault="001703E1" w:rsidP="00DD3E09">
            <w:pPr>
              <w:spacing w:after="0" w:line="240" w:lineRule="auto"/>
              <w:jc w:val="both"/>
              <w:rPr>
                <w:i/>
                <w:iCs/>
                <w:sz w:val="26"/>
                <w:szCs w:val="26"/>
              </w:rPr>
            </w:pPr>
          </w:p>
        </w:tc>
      </w:tr>
      <w:tr w:rsidR="001703E1" w:rsidRPr="003B0D8C" w14:paraId="711FC18B" w14:textId="77777777" w:rsidTr="001703E1">
        <w:trPr>
          <w:trHeight w:val="372"/>
        </w:trPr>
        <w:tc>
          <w:tcPr>
            <w:tcW w:w="10491" w:type="dxa"/>
            <w:gridSpan w:val="2"/>
            <w:tcBorders>
              <w:top w:val="double" w:sz="2" w:space="0" w:color="auto"/>
              <w:left w:val="double" w:sz="2" w:space="0" w:color="auto"/>
              <w:bottom w:val="single" w:sz="6" w:space="0" w:color="auto"/>
              <w:right w:val="double" w:sz="2" w:space="0" w:color="auto"/>
            </w:tcBorders>
          </w:tcPr>
          <w:p w14:paraId="3199B775" w14:textId="77777777" w:rsidR="001703E1" w:rsidRPr="003B0D8C" w:rsidRDefault="001703E1" w:rsidP="00DD3E09">
            <w:pPr>
              <w:spacing w:after="0" w:line="240" w:lineRule="auto"/>
              <w:jc w:val="center"/>
              <w:rPr>
                <w:b/>
                <w:bCs/>
                <w:sz w:val="26"/>
                <w:szCs w:val="26"/>
              </w:rPr>
            </w:pPr>
            <w:r w:rsidRPr="003B0D8C">
              <w:rPr>
                <w:b/>
                <w:bCs/>
                <w:sz w:val="26"/>
                <w:szCs w:val="26"/>
              </w:rPr>
              <w:t>III- Ý KIẾN CỦA CƠ QUAN ĐĂNG KÝ ĐẤT ĐAI</w:t>
            </w:r>
          </w:p>
        </w:tc>
      </w:tr>
      <w:tr w:rsidR="001703E1" w:rsidRPr="003B0D8C" w14:paraId="5F51D963" w14:textId="77777777" w:rsidTr="001703E1">
        <w:trPr>
          <w:trHeight w:val="372"/>
        </w:trPr>
        <w:tc>
          <w:tcPr>
            <w:tcW w:w="10491" w:type="dxa"/>
            <w:gridSpan w:val="2"/>
            <w:tcBorders>
              <w:top w:val="single" w:sz="6" w:space="0" w:color="auto"/>
              <w:left w:val="double" w:sz="2" w:space="0" w:color="auto"/>
              <w:bottom w:val="single" w:sz="6" w:space="0" w:color="auto"/>
              <w:right w:val="double" w:sz="2" w:space="0" w:color="auto"/>
            </w:tcBorders>
          </w:tcPr>
          <w:p w14:paraId="6A50DA9E" w14:textId="77777777" w:rsidR="001703E1" w:rsidRPr="003B0D8C" w:rsidRDefault="001703E1" w:rsidP="00DD3E09">
            <w:pPr>
              <w:pStyle w:val="BodyText"/>
              <w:spacing w:after="0"/>
              <w:rPr>
                <w:bCs/>
                <w:sz w:val="26"/>
                <w:szCs w:val="26"/>
              </w:rPr>
            </w:pPr>
            <w:r w:rsidRPr="003B0D8C">
              <w:rPr>
                <w:bCs/>
                <w:sz w:val="26"/>
                <w:szCs w:val="26"/>
              </w:rPr>
              <w:t>…………………………</w:t>
            </w:r>
            <w:r>
              <w:rPr>
                <w:bCs/>
                <w:sz w:val="26"/>
                <w:szCs w:val="26"/>
              </w:rPr>
              <w:t>………………………………………………………………………</w:t>
            </w:r>
          </w:p>
          <w:p w14:paraId="3ADFD99B" w14:textId="77777777" w:rsidR="001703E1" w:rsidRPr="003B0D8C" w:rsidRDefault="001703E1" w:rsidP="00DD3E09">
            <w:pPr>
              <w:pStyle w:val="BodyText"/>
              <w:spacing w:after="0"/>
              <w:rPr>
                <w:bCs/>
                <w:sz w:val="26"/>
                <w:szCs w:val="26"/>
              </w:rPr>
            </w:pPr>
            <w:r w:rsidRPr="003B0D8C">
              <w:rPr>
                <w:bCs/>
                <w:sz w:val="26"/>
                <w:szCs w:val="26"/>
              </w:rPr>
              <w:t>…………………………</w:t>
            </w:r>
            <w:r>
              <w:rPr>
                <w:bCs/>
                <w:sz w:val="26"/>
                <w:szCs w:val="26"/>
              </w:rPr>
              <w:t>………………………………………………………………………</w:t>
            </w:r>
          </w:p>
          <w:p w14:paraId="38ABF2F7" w14:textId="77777777" w:rsidR="001703E1" w:rsidRPr="003B0D8C" w:rsidRDefault="001703E1" w:rsidP="00DD3E09">
            <w:pPr>
              <w:pStyle w:val="BodyText"/>
              <w:spacing w:after="0"/>
              <w:rPr>
                <w:bCs/>
                <w:sz w:val="26"/>
                <w:szCs w:val="26"/>
              </w:rPr>
            </w:pPr>
            <w:r w:rsidRPr="003B0D8C">
              <w:rPr>
                <w:bCs/>
                <w:sz w:val="26"/>
                <w:szCs w:val="26"/>
              </w:rPr>
              <w:t>…………………………</w:t>
            </w:r>
            <w:r>
              <w:rPr>
                <w:bCs/>
                <w:sz w:val="26"/>
                <w:szCs w:val="26"/>
              </w:rPr>
              <w:t>………………………………………………………………………</w:t>
            </w:r>
          </w:p>
          <w:p w14:paraId="3794B789" w14:textId="77777777" w:rsidR="001703E1" w:rsidRPr="003B0D8C" w:rsidRDefault="001703E1" w:rsidP="00DD3E09">
            <w:pPr>
              <w:pStyle w:val="BodyText"/>
              <w:spacing w:after="0"/>
              <w:rPr>
                <w:bCs/>
                <w:sz w:val="26"/>
                <w:szCs w:val="26"/>
              </w:rPr>
            </w:pPr>
            <w:r w:rsidRPr="003B0D8C">
              <w:rPr>
                <w:bCs/>
                <w:sz w:val="26"/>
                <w:szCs w:val="26"/>
              </w:rPr>
              <w:t>………………………</w:t>
            </w:r>
            <w:r>
              <w:rPr>
                <w:bCs/>
                <w:sz w:val="26"/>
                <w:szCs w:val="26"/>
              </w:rPr>
              <w:t>…………………………………………………………………………</w:t>
            </w:r>
          </w:p>
        </w:tc>
      </w:tr>
      <w:tr w:rsidR="001703E1" w:rsidRPr="003B0D8C" w14:paraId="6B35498A" w14:textId="77777777" w:rsidTr="001703E1">
        <w:trPr>
          <w:trHeight w:val="453"/>
        </w:trPr>
        <w:tc>
          <w:tcPr>
            <w:tcW w:w="5070" w:type="dxa"/>
          </w:tcPr>
          <w:p w14:paraId="620D83E7" w14:textId="77777777" w:rsidR="001703E1" w:rsidRPr="003B0D8C" w:rsidRDefault="001703E1" w:rsidP="00DD3E09">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3B8A260F" w14:textId="77777777" w:rsidR="001703E1" w:rsidRPr="003B0D8C" w:rsidRDefault="001703E1" w:rsidP="00DD3E09">
            <w:pPr>
              <w:spacing w:after="0" w:line="240" w:lineRule="auto"/>
              <w:jc w:val="center"/>
              <w:rPr>
                <w:b/>
                <w:bCs/>
                <w:sz w:val="26"/>
                <w:szCs w:val="26"/>
              </w:rPr>
            </w:pPr>
            <w:r w:rsidRPr="003B0D8C">
              <w:rPr>
                <w:b/>
                <w:bCs/>
                <w:sz w:val="26"/>
                <w:szCs w:val="26"/>
              </w:rPr>
              <w:t>Người kiểm tra</w:t>
            </w:r>
          </w:p>
          <w:p w14:paraId="3DE2F1EE" w14:textId="77777777" w:rsidR="001703E1" w:rsidRPr="003B0D8C" w:rsidRDefault="001703E1" w:rsidP="00DD3E09">
            <w:pPr>
              <w:spacing w:after="0" w:line="240" w:lineRule="auto"/>
              <w:jc w:val="center"/>
              <w:rPr>
                <w:i/>
                <w:iCs/>
                <w:sz w:val="26"/>
                <w:szCs w:val="26"/>
              </w:rPr>
            </w:pPr>
            <w:r w:rsidRPr="003B0D8C">
              <w:rPr>
                <w:i/>
                <w:iCs/>
                <w:sz w:val="26"/>
                <w:szCs w:val="26"/>
              </w:rPr>
              <w:t>(Ký, ghi rõ họ tên, chức vụ)</w:t>
            </w:r>
          </w:p>
          <w:p w14:paraId="46680131" w14:textId="77777777" w:rsidR="001703E1" w:rsidRPr="003B0D8C" w:rsidRDefault="001703E1" w:rsidP="00DD3E09">
            <w:pPr>
              <w:spacing w:after="0" w:line="240" w:lineRule="auto"/>
              <w:jc w:val="center"/>
              <w:rPr>
                <w:i/>
                <w:iCs/>
                <w:sz w:val="26"/>
                <w:szCs w:val="26"/>
              </w:rPr>
            </w:pPr>
          </w:p>
          <w:p w14:paraId="1F028474" w14:textId="77777777" w:rsidR="001703E1" w:rsidRPr="003B0D8C" w:rsidRDefault="001703E1" w:rsidP="00DD3E09">
            <w:pPr>
              <w:spacing w:after="0" w:line="240" w:lineRule="auto"/>
              <w:jc w:val="center"/>
              <w:rPr>
                <w:i/>
                <w:iCs/>
                <w:sz w:val="26"/>
                <w:szCs w:val="26"/>
              </w:rPr>
            </w:pPr>
          </w:p>
          <w:p w14:paraId="3EA00CD7" w14:textId="77777777" w:rsidR="001703E1" w:rsidRPr="003B0D8C" w:rsidRDefault="001703E1" w:rsidP="00DD3E09">
            <w:pPr>
              <w:spacing w:after="0" w:line="240" w:lineRule="auto"/>
              <w:jc w:val="center"/>
              <w:rPr>
                <w:i/>
                <w:iCs/>
                <w:sz w:val="26"/>
                <w:szCs w:val="26"/>
              </w:rPr>
            </w:pPr>
          </w:p>
          <w:p w14:paraId="1D195E83" w14:textId="77777777" w:rsidR="001703E1" w:rsidRPr="003B0D8C" w:rsidRDefault="001703E1" w:rsidP="00DD3E09">
            <w:pPr>
              <w:spacing w:after="0" w:line="240" w:lineRule="auto"/>
              <w:jc w:val="center"/>
              <w:rPr>
                <w:i/>
                <w:iCs/>
                <w:sz w:val="26"/>
                <w:szCs w:val="26"/>
              </w:rPr>
            </w:pPr>
          </w:p>
          <w:p w14:paraId="714B8939" w14:textId="77777777" w:rsidR="001703E1" w:rsidRPr="003B0D8C" w:rsidRDefault="001703E1" w:rsidP="00DD3E09">
            <w:pPr>
              <w:spacing w:after="0" w:line="240" w:lineRule="auto"/>
              <w:jc w:val="center"/>
              <w:rPr>
                <w:i/>
                <w:iCs/>
                <w:sz w:val="26"/>
                <w:szCs w:val="26"/>
              </w:rPr>
            </w:pPr>
          </w:p>
        </w:tc>
        <w:tc>
          <w:tcPr>
            <w:tcW w:w="5421" w:type="dxa"/>
          </w:tcPr>
          <w:p w14:paraId="79DC5467" w14:textId="77777777" w:rsidR="001703E1" w:rsidRPr="003B0D8C" w:rsidRDefault="001703E1" w:rsidP="00DD3E09">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149EE7A2" w14:textId="77777777" w:rsidR="001703E1" w:rsidRPr="003B0D8C" w:rsidRDefault="001703E1" w:rsidP="00DD3E09">
            <w:pPr>
              <w:spacing w:after="0" w:line="240" w:lineRule="auto"/>
              <w:jc w:val="center"/>
              <w:rPr>
                <w:b/>
                <w:bCs/>
                <w:sz w:val="26"/>
                <w:szCs w:val="26"/>
              </w:rPr>
            </w:pPr>
            <w:r w:rsidRPr="003B0D8C">
              <w:rPr>
                <w:b/>
                <w:bCs/>
                <w:sz w:val="26"/>
                <w:szCs w:val="26"/>
              </w:rPr>
              <w:t>Giám đốc</w:t>
            </w:r>
          </w:p>
          <w:p w14:paraId="2F290134" w14:textId="77777777" w:rsidR="001703E1" w:rsidRPr="003B0D8C" w:rsidRDefault="001703E1" w:rsidP="00DD3E09">
            <w:pPr>
              <w:spacing w:after="0" w:line="240" w:lineRule="auto"/>
              <w:jc w:val="center"/>
              <w:rPr>
                <w:i/>
                <w:iCs/>
                <w:sz w:val="26"/>
                <w:szCs w:val="26"/>
              </w:rPr>
            </w:pPr>
            <w:r w:rsidRPr="003B0D8C">
              <w:rPr>
                <w:i/>
                <w:iCs/>
                <w:sz w:val="26"/>
                <w:szCs w:val="26"/>
              </w:rPr>
              <w:t>(Ký tên, đóng dấu)</w:t>
            </w:r>
          </w:p>
          <w:p w14:paraId="531FE914" w14:textId="77777777" w:rsidR="001703E1" w:rsidRPr="003B0D8C" w:rsidRDefault="001703E1" w:rsidP="00DD3E09">
            <w:pPr>
              <w:spacing w:after="0" w:line="240" w:lineRule="auto"/>
              <w:jc w:val="center"/>
              <w:rPr>
                <w:i/>
                <w:iCs/>
                <w:sz w:val="26"/>
                <w:szCs w:val="26"/>
              </w:rPr>
            </w:pPr>
          </w:p>
          <w:p w14:paraId="0A3D7F28" w14:textId="77777777" w:rsidR="001703E1" w:rsidRPr="003B0D8C" w:rsidRDefault="001703E1" w:rsidP="00DD3E09">
            <w:pPr>
              <w:spacing w:after="0" w:line="240" w:lineRule="auto"/>
              <w:jc w:val="both"/>
              <w:rPr>
                <w:i/>
                <w:iCs/>
                <w:sz w:val="26"/>
                <w:szCs w:val="26"/>
              </w:rPr>
            </w:pPr>
          </w:p>
          <w:p w14:paraId="7443E1AB" w14:textId="77777777" w:rsidR="001703E1" w:rsidRPr="003B0D8C" w:rsidRDefault="001703E1" w:rsidP="00DD3E09">
            <w:pPr>
              <w:spacing w:after="0" w:line="240" w:lineRule="auto"/>
              <w:jc w:val="both"/>
              <w:rPr>
                <w:i/>
                <w:iCs/>
                <w:sz w:val="26"/>
                <w:szCs w:val="26"/>
              </w:rPr>
            </w:pPr>
          </w:p>
        </w:tc>
      </w:tr>
      <w:tr w:rsidR="001703E1" w:rsidRPr="003B0D8C" w14:paraId="6FF3C6DA" w14:textId="77777777" w:rsidTr="001703E1">
        <w:trPr>
          <w:trHeight w:val="372"/>
        </w:trPr>
        <w:tc>
          <w:tcPr>
            <w:tcW w:w="10491" w:type="dxa"/>
            <w:gridSpan w:val="2"/>
          </w:tcPr>
          <w:p w14:paraId="76532D0A" w14:textId="77777777" w:rsidR="001703E1" w:rsidRPr="003B0D8C" w:rsidRDefault="001703E1" w:rsidP="00DD3E09">
            <w:pPr>
              <w:spacing w:after="0" w:line="240" w:lineRule="auto"/>
              <w:jc w:val="center"/>
              <w:rPr>
                <w:b/>
                <w:bCs/>
                <w:sz w:val="26"/>
                <w:szCs w:val="26"/>
              </w:rPr>
            </w:pPr>
            <w:r w:rsidRPr="003B0D8C">
              <w:rPr>
                <w:b/>
                <w:bCs/>
                <w:sz w:val="26"/>
                <w:szCs w:val="26"/>
              </w:rPr>
              <w:t xml:space="preserve">IV- Ý KIẾN CỦA CƠ QUAN TÀI NGUYÊN VÀ MÔI TRƯỜNG                                                     </w:t>
            </w:r>
            <w:r w:rsidRPr="003B0D8C">
              <w:rPr>
                <w:i/>
                <w:sz w:val="26"/>
                <w:szCs w:val="26"/>
              </w:rPr>
              <w:t>(Chỉ ghi ý kiến đối với trường hợp gia hạn sử dụng đất)</w:t>
            </w:r>
          </w:p>
        </w:tc>
      </w:tr>
      <w:tr w:rsidR="001703E1" w:rsidRPr="003B0D8C" w14:paraId="1E77C0F4" w14:textId="77777777" w:rsidTr="001703E1">
        <w:tc>
          <w:tcPr>
            <w:tcW w:w="10491" w:type="dxa"/>
            <w:gridSpan w:val="2"/>
          </w:tcPr>
          <w:p w14:paraId="76207A86" w14:textId="77777777" w:rsidR="001703E1" w:rsidRPr="003B0D8C" w:rsidRDefault="001703E1" w:rsidP="00DD3E09">
            <w:pPr>
              <w:pStyle w:val="BodyText"/>
              <w:spacing w:after="0"/>
              <w:rPr>
                <w:bCs/>
                <w:sz w:val="26"/>
                <w:szCs w:val="26"/>
              </w:rPr>
            </w:pPr>
            <w:r w:rsidRPr="003B0D8C">
              <w:rPr>
                <w:bCs/>
                <w:sz w:val="26"/>
                <w:szCs w:val="26"/>
              </w:rPr>
              <w:t>…………………………</w:t>
            </w:r>
            <w:r>
              <w:rPr>
                <w:bCs/>
                <w:sz w:val="26"/>
                <w:szCs w:val="26"/>
              </w:rPr>
              <w:t>………………………………………………………………………</w:t>
            </w:r>
          </w:p>
          <w:p w14:paraId="57096515" w14:textId="77777777" w:rsidR="001703E1" w:rsidRPr="003B0D8C" w:rsidRDefault="001703E1" w:rsidP="00DD3E09">
            <w:pPr>
              <w:pStyle w:val="BodyText"/>
              <w:spacing w:after="0"/>
              <w:rPr>
                <w:bCs/>
                <w:sz w:val="26"/>
                <w:szCs w:val="26"/>
              </w:rPr>
            </w:pPr>
            <w:r w:rsidRPr="003B0D8C">
              <w:rPr>
                <w:sz w:val="26"/>
                <w:szCs w:val="26"/>
              </w:rPr>
              <w:t>………………………</w:t>
            </w:r>
            <w:r>
              <w:rPr>
                <w:sz w:val="26"/>
                <w:szCs w:val="26"/>
              </w:rPr>
              <w:t>…………………………………………………………………………</w:t>
            </w:r>
          </w:p>
        </w:tc>
      </w:tr>
      <w:tr w:rsidR="001703E1" w:rsidRPr="003B0D8C" w14:paraId="127A17E3" w14:textId="77777777" w:rsidTr="001703E1">
        <w:trPr>
          <w:trHeight w:val="453"/>
        </w:trPr>
        <w:tc>
          <w:tcPr>
            <w:tcW w:w="5070" w:type="dxa"/>
          </w:tcPr>
          <w:p w14:paraId="733220D0" w14:textId="77777777" w:rsidR="001703E1" w:rsidRPr="003B0D8C" w:rsidRDefault="001703E1" w:rsidP="00DD3E09">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6521B309" w14:textId="77777777" w:rsidR="001703E1" w:rsidRPr="003B0D8C" w:rsidRDefault="001703E1" w:rsidP="00DD3E09">
            <w:pPr>
              <w:spacing w:after="0" w:line="240" w:lineRule="auto"/>
              <w:jc w:val="center"/>
              <w:rPr>
                <w:b/>
                <w:bCs/>
                <w:sz w:val="26"/>
                <w:szCs w:val="26"/>
              </w:rPr>
            </w:pPr>
            <w:r w:rsidRPr="003B0D8C">
              <w:rPr>
                <w:b/>
                <w:bCs/>
                <w:sz w:val="26"/>
                <w:szCs w:val="26"/>
              </w:rPr>
              <w:t>Người kiểm tra</w:t>
            </w:r>
          </w:p>
          <w:p w14:paraId="58DE5AA0" w14:textId="77777777" w:rsidR="001703E1" w:rsidRPr="003B0D8C" w:rsidRDefault="001703E1" w:rsidP="00DD3E09">
            <w:pPr>
              <w:spacing w:after="0" w:line="240" w:lineRule="auto"/>
              <w:jc w:val="center"/>
              <w:rPr>
                <w:i/>
                <w:iCs/>
                <w:sz w:val="26"/>
                <w:szCs w:val="26"/>
              </w:rPr>
            </w:pPr>
            <w:r w:rsidRPr="003B0D8C">
              <w:rPr>
                <w:i/>
                <w:iCs/>
                <w:sz w:val="26"/>
                <w:szCs w:val="26"/>
              </w:rPr>
              <w:t>(Ký, ghi rõ họ tên, chức vụ)</w:t>
            </w:r>
          </w:p>
          <w:p w14:paraId="65479DB7" w14:textId="77777777" w:rsidR="001703E1" w:rsidRPr="003B0D8C" w:rsidRDefault="001703E1" w:rsidP="00DD3E09">
            <w:pPr>
              <w:spacing w:after="0" w:line="240" w:lineRule="auto"/>
              <w:jc w:val="center"/>
              <w:rPr>
                <w:i/>
                <w:iCs/>
                <w:sz w:val="26"/>
                <w:szCs w:val="26"/>
              </w:rPr>
            </w:pPr>
          </w:p>
          <w:p w14:paraId="077A5D69" w14:textId="77777777" w:rsidR="001703E1" w:rsidRPr="003B0D8C" w:rsidRDefault="001703E1" w:rsidP="00DD3E09">
            <w:pPr>
              <w:spacing w:after="0" w:line="240" w:lineRule="auto"/>
              <w:jc w:val="both"/>
              <w:rPr>
                <w:i/>
                <w:iCs/>
                <w:sz w:val="26"/>
                <w:szCs w:val="26"/>
              </w:rPr>
            </w:pPr>
          </w:p>
        </w:tc>
        <w:tc>
          <w:tcPr>
            <w:tcW w:w="5421" w:type="dxa"/>
          </w:tcPr>
          <w:p w14:paraId="7C5E3625" w14:textId="77777777" w:rsidR="001703E1" w:rsidRPr="003B0D8C" w:rsidRDefault="001703E1" w:rsidP="00DD3E09">
            <w:pPr>
              <w:spacing w:after="0" w:line="240" w:lineRule="auto"/>
              <w:jc w:val="center"/>
              <w:rPr>
                <w:iCs/>
                <w:sz w:val="26"/>
                <w:szCs w:val="26"/>
              </w:rPr>
            </w:pPr>
            <w:r w:rsidRPr="003B0D8C">
              <w:rPr>
                <w:i/>
                <w:iCs/>
                <w:sz w:val="26"/>
                <w:szCs w:val="26"/>
              </w:rPr>
              <w:t>Ngày……</w:t>
            </w:r>
            <w:r w:rsidRPr="003B0D8C">
              <w:rPr>
                <w:iCs/>
                <w:sz w:val="26"/>
                <w:szCs w:val="26"/>
              </w:rPr>
              <w:t>.</w:t>
            </w:r>
            <w:r w:rsidRPr="003B0D8C">
              <w:rPr>
                <w:i/>
                <w:iCs/>
                <w:sz w:val="26"/>
                <w:szCs w:val="26"/>
              </w:rPr>
              <w:t xml:space="preserve"> tháng…… năm </w:t>
            </w:r>
            <w:r w:rsidRPr="003B0D8C">
              <w:rPr>
                <w:iCs/>
                <w:sz w:val="26"/>
                <w:szCs w:val="26"/>
              </w:rPr>
              <w:t>…...</w:t>
            </w:r>
          </w:p>
          <w:p w14:paraId="455021B4" w14:textId="77777777" w:rsidR="001703E1" w:rsidRPr="003B0D8C" w:rsidRDefault="001703E1" w:rsidP="00DD3E09">
            <w:pPr>
              <w:spacing w:after="0" w:line="240" w:lineRule="auto"/>
              <w:jc w:val="center"/>
              <w:rPr>
                <w:b/>
                <w:bCs/>
                <w:sz w:val="26"/>
                <w:szCs w:val="26"/>
              </w:rPr>
            </w:pPr>
            <w:r w:rsidRPr="003B0D8C">
              <w:rPr>
                <w:b/>
                <w:bCs/>
                <w:sz w:val="26"/>
                <w:szCs w:val="26"/>
              </w:rPr>
              <w:t>Thủ trưởng cơ quan</w:t>
            </w:r>
          </w:p>
          <w:p w14:paraId="2E29BE66" w14:textId="77777777" w:rsidR="001703E1" w:rsidRPr="003B0D8C" w:rsidRDefault="001703E1" w:rsidP="00DD3E09">
            <w:pPr>
              <w:spacing w:after="0" w:line="240" w:lineRule="auto"/>
              <w:jc w:val="center"/>
              <w:rPr>
                <w:i/>
                <w:iCs/>
                <w:sz w:val="26"/>
                <w:szCs w:val="26"/>
              </w:rPr>
            </w:pPr>
            <w:r w:rsidRPr="003B0D8C">
              <w:rPr>
                <w:i/>
                <w:iCs/>
                <w:sz w:val="26"/>
                <w:szCs w:val="26"/>
              </w:rPr>
              <w:t>(Ký tên, đóng dấu)</w:t>
            </w:r>
          </w:p>
        </w:tc>
      </w:tr>
    </w:tbl>
    <w:p w14:paraId="70F32838" w14:textId="77777777" w:rsidR="001703E1" w:rsidRPr="00546C9B" w:rsidRDefault="001703E1" w:rsidP="00DD3E09">
      <w:pPr>
        <w:spacing w:after="0" w:line="240" w:lineRule="auto"/>
        <w:ind w:firstLine="510"/>
        <w:jc w:val="both"/>
        <w:rPr>
          <w:i/>
          <w:iCs/>
        </w:rPr>
      </w:pPr>
    </w:p>
    <w:p w14:paraId="3B5AD47F" w14:textId="77777777" w:rsidR="001703E1" w:rsidRPr="00546C9B" w:rsidRDefault="001703E1" w:rsidP="00DD3E09">
      <w:pPr>
        <w:spacing w:after="0" w:line="240" w:lineRule="auto"/>
        <w:ind w:firstLine="510"/>
        <w:jc w:val="both"/>
        <w:rPr>
          <w:i/>
          <w:iCs/>
        </w:rPr>
      </w:pPr>
      <w:r w:rsidRPr="00546C9B">
        <w:rPr>
          <w:i/>
          <w:iCs/>
        </w:rPr>
        <w:t>Chú ý:</w:t>
      </w:r>
    </w:p>
    <w:p w14:paraId="2696D232" w14:textId="77777777" w:rsidR="001703E1" w:rsidRPr="00546C9B" w:rsidRDefault="001703E1" w:rsidP="00DD3E09">
      <w:pPr>
        <w:spacing w:after="0" w:line="240" w:lineRule="auto"/>
        <w:ind w:firstLine="510"/>
        <w:jc w:val="both"/>
        <w:rPr>
          <w:bCs/>
          <w:i/>
        </w:rPr>
      </w:pPr>
      <w:r w:rsidRPr="00546C9B">
        <w:rPr>
          <w:bCs/>
          <w:i/>
        </w:rPr>
        <w:lastRenderedPageBreak/>
        <w:t>- Kê khai theo đúng tên và địa chỉ như trên GCN đã cấp, trường hợp có thay đổi tên thì ghi cả thông tin trước và sau khi thay đổi và nộp giấy tờ chứng minh sự thay đổi.</w:t>
      </w:r>
    </w:p>
    <w:p w14:paraId="030A9BA3" w14:textId="77777777" w:rsidR="001703E1" w:rsidRPr="00546C9B" w:rsidRDefault="001703E1" w:rsidP="00DD3E09">
      <w:pPr>
        <w:spacing w:after="0" w:line="240" w:lineRule="auto"/>
        <w:ind w:firstLine="510"/>
        <w:jc w:val="both"/>
        <w:rPr>
          <w:i/>
          <w:iCs/>
        </w:rPr>
      </w:pPr>
      <w:r w:rsidRPr="00546C9B">
        <w:rPr>
          <w:i/>
          <w:iCs/>
        </w:rPr>
        <w:t>-  Đối với trường hợp chuyển đổi quyền sử dụng đất nông nghiệp mà không thuộc trường hợp “dồn điền đổi thửa”; chuyển nhượng, cho thuê, cho thuê lại, thừa kế, tặng cho, góp vốn bằng quyền sử dụng đất, quyền sở hữu tài sản gắn liền với đất; chuyển quyền sử dụng đất, quyền sở hữu tài sản gắn liền với đất của vợ hoặc chồng thành của chung vợ và chồng; trường hợp xác nhận thay đổi thông tin về pháp nhân, số Giấy chứng minh nhân dân, số thẻ Căn cước công dân, địa chỉ vào Giấy chứng nhận thì không kê khai, không xác nhận các thông tin tại Điểm 5 của mục I, các mục II, III và IV của Đơn này.</w:t>
      </w:r>
    </w:p>
    <w:p w14:paraId="13FEAC98" w14:textId="49017D07" w:rsidR="001703E1" w:rsidRDefault="001703E1" w:rsidP="00DD3E09">
      <w:pPr>
        <w:spacing w:after="0" w:line="240" w:lineRule="auto"/>
        <w:ind w:firstLine="510"/>
        <w:jc w:val="both"/>
        <w:rPr>
          <w:rFonts w:eastAsia="SimSun"/>
          <w:bCs/>
          <w:color w:val="000000"/>
          <w:sz w:val="26"/>
          <w:szCs w:val="28"/>
          <w:vertAlign w:val="superscript"/>
        </w:rPr>
      </w:pPr>
      <w:r w:rsidRPr="00546C9B">
        <w:rPr>
          <w:i/>
          <w:iCs/>
        </w:rPr>
        <w:t>- Đối với trường hợp xác định lại diện tích đất ở cho hộ gia đình, cá nhân đã được cấp Giấy chứng nhận thì không kê khai, không xác nhận các thông tin tại Điểm 5 của Mục I, các mục II và IV của Đơn này.</w:t>
      </w:r>
    </w:p>
    <w:p w14:paraId="2C3009A7" w14:textId="77777777" w:rsidR="001703E1" w:rsidRDefault="001703E1" w:rsidP="006703FE">
      <w:pPr>
        <w:ind w:firstLine="510"/>
        <w:jc w:val="both"/>
        <w:rPr>
          <w:rFonts w:eastAsia="SimSun"/>
          <w:bCs/>
          <w:color w:val="000000"/>
          <w:sz w:val="26"/>
          <w:szCs w:val="28"/>
          <w:vertAlign w:val="superscript"/>
        </w:rPr>
      </w:pPr>
    </w:p>
    <w:p w14:paraId="75034EF7" w14:textId="77777777" w:rsidR="001703E1" w:rsidRDefault="001703E1" w:rsidP="006703FE">
      <w:pPr>
        <w:ind w:firstLine="510"/>
        <w:jc w:val="both"/>
        <w:rPr>
          <w:rFonts w:eastAsia="SimSun"/>
          <w:bCs/>
          <w:color w:val="000000"/>
          <w:sz w:val="26"/>
          <w:szCs w:val="28"/>
          <w:vertAlign w:val="superscript"/>
        </w:rPr>
      </w:pPr>
    </w:p>
    <w:p w14:paraId="1AF96061" w14:textId="77777777" w:rsidR="001703E1" w:rsidRDefault="001703E1" w:rsidP="006703FE">
      <w:pPr>
        <w:ind w:firstLine="510"/>
        <w:jc w:val="both"/>
        <w:rPr>
          <w:rFonts w:eastAsia="SimSun"/>
          <w:bCs/>
          <w:color w:val="000000"/>
          <w:sz w:val="26"/>
          <w:szCs w:val="28"/>
          <w:vertAlign w:val="superscript"/>
        </w:rPr>
      </w:pPr>
    </w:p>
    <w:p w14:paraId="28088C8C" w14:textId="77777777" w:rsidR="009D307C" w:rsidRDefault="009D307C" w:rsidP="009D307C">
      <w:pPr>
        <w:rPr>
          <w:b/>
        </w:rPr>
      </w:pPr>
    </w:p>
    <w:p w14:paraId="6B04A89B" w14:textId="77777777" w:rsidR="00552A29" w:rsidRDefault="00552A29">
      <w:pPr>
        <w:spacing w:after="0" w:line="240" w:lineRule="auto"/>
        <w:rPr>
          <w:b/>
          <w:color w:val="000000"/>
          <w:szCs w:val="28"/>
          <w:highlight w:val="yellow"/>
        </w:rPr>
        <w:sectPr w:rsidR="00552A29" w:rsidSect="006703FE">
          <w:pgSz w:w="11907" w:h="16840" w:code="9"/>
          <w:pgMar w:top="907" w:right="1022" w:bottom="965" w:left="965" w:header="720" w:footer="720" w:gutter="0"/>
          <w:cols w:space="720"/>
          <w:docGrid w:linePitch="360"/>
        </w:sectPr>
      </w:pPr>
    </w:p>
    <w:p w14:paraId="2CC522AB" w14:textId="77777777" w:rsidR="00140F5C" w:rsidRDefault="00140F5C">
      <w:pPr>
        <w:spacing w:after="0" w:line="240" w:lineRule="auto"/>
        <w:rPr>
          <w:b/>
          <w:color w:val="000000"/>
          <w:szCs w:val="28"/>
          <w:highlight w:val="yellow"/>
        </w:rPr>
      </w:pPr>
    </w:p>
    <w:p w14:paraId="21CFC461" w14:textId="77777777" w:rsidR="002A0354" w:rsidRPr="00536EC6" w:rsidRDefault="007D6C70" w:rsidP="00552A29">
      <w:pPr>
        <w:spacing w:after="0" w:line="240" w:lineRule="auto"/>
        <w:ind w:firstLine="510"/>
        <w:jc w:val="both"/>
        <w:rPr>
          <w:b/>
          <w:color w:val="1F1F1F"/>
          <w:szCs w:val="28"/>
        </w:rPr>
      </w:pPr>
      <w:r w:rsidRPr="007D6C70">
        <w:rPr>
          <w:b/>
          <w:color w:val="000000"/>
          <w:szCs w:val="28"/>
        </w:rPr>
        <w:t>24. Tên Quy trình (Tên TTHC):</w:t>
      </w:r>
      <w:r w:rsidR="00536EC6">
        <w:rPr>
          <w:b/>
          <w:color w:val="000000"/>
          <w:szCs w:val="28"/>
        </w:rPr>
        <w:t xml:space="preserve"> </w:t>
      </w:r>
      <w:r w:rsidRPr="007D6C70">
        <w:rPr>
          <w:b/>
          <w:color w:val="1F1F1F"/>
          <w:szCs w:val="28"/>
          <w:lang w:val="nl-NL"/>
        </w:rPr>
        <w:t>C</w:t>
      </w:r>
      <w:r w:rsidRPr="007D6C70">
        <w:rPr>
          <w:b/>
          <w:color w:val="1F1F1F"/>
          <w:szCs w:val="28"/>
          <w:lang w:val="vi-VN"/>
        </w:rPr>
        <w:t>ho thuê đất không thông qua hình thức đấu giá quyền sử dụng đất cho hộ gia đình, cá nhân</w:t>
      </w:r>
      <w:r w:rsidRPr="007D6C70">
        <w:rPr>
          <w:b/>
          <w:color w:val="1F1F1F"/>
          <w:szCs w:val="28"/>
        </w:rPr>
        <w:t xml:space="preserve"> để sử dụng vào mục đích sản xuất, kinh doanh.</w:t>
      </w:r>
    </w:p>
    <w:p w14:paraId="3AAD70F1" w14:textId="77777777" w:rsidR="005511E2" w:rsidRPr="00552A29" w:rsidRDefault="005511E2" w:rsidP="00552A29">
      <w:pPr>
        <w:spacing w:after="0" w:line="240" w:lineRule="auto"/>
        <w:ind w:firstLine="510"/>
        <w:jc w:val="both"/>
        <w:rPr>
          <w:b/>
          <w:color w:val="000000"/>
          <w:szCs w:val="28"/>
          <w:highlight w:val="yellow"/>
        </w:rPr>
      </w:pPr>
    </w:p>
    <w:tbl>
      <w:tblPr>
        <w:tblpPr w:leftFromText="180" w:rightFromText="180" w:vertAnchor="text" w:tblpXSpec="center"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0"/>
        <w:gridCol w:w="2428"/>
        <w:gridCol w:w="3561"/>
        <w:gridCol w:w="10"/>
        <w:gridCol w:w="2104"/>
        <w:gridCol w:w="431"/>
        <w:gridCol w:w="6"/>
        <w:gridCol w:w="2126"/>
        <w:gridCol w:w="720"/>
        <w:gridCol w:w="1170"/>
        <w:gridCol w:w="992"/>
      </w:tblGrid>
      <w:tr w:rsidR="002A0354" w:rsidRPr="00002B2B" w14:paraId="7E897B34" w14:textId="77777777" w:rsidTr="0048596F">
        <w:trPr>
          <w:tblHeader/>
        </w:trPr>
        <w:tc>
          <w:tcPr>
            <w:tcW w:w="780" w:type="dxa"/>
            <w:vAlign w:val="center"/>
          </w:tcPr>
          <w:p w14:paraId="2AD28DC4" w14:textId="77777777" w:rsidR="002A0354" w:rsidRPr="00002B2B" w:rsidRDefault="007D6C70" w:rsidP="00DD3E09">
            <w:pPr>
              <w:spacing w:after="80" w:line="240" w:lineRule="auto"/>
              <w:jc w:val="center"/>
              <w:rPr>
                <w:b/>
                <w:color w:val="000000"/>
                <w:szCs w:val="28"/>
              </w:rPr>
            </w:pPr>
            <w:r w:rsidRPr="007D6C70">
              <w:rPr>
                <w:b/>
                <w:color w:val="000000"/>
                <w:szCs w:val="28"/>
              </w:rPr>
              <w:t>1</w:t>
            </w:r>
          </w:p>
        </w:tc>
        <w:tc>
          <w:tcPr>
            <w:tcW w:w="8103" w:type="dxa"/>
            <w:gridSpan w:val="4"/>
            <w:tcBorders>
              <w:top w:val="single" w:sz="4" w:space="0" w:color="auto"/>
              <w:right w:val="single" w:sz="4" w:space="0" w:color="auto"/>
            </w:tcBorders>
            <w:vAlign w:val="center"/>
          </w:tcPr>
          <w:p w14:paraId="6A95653A" w14:textId="77777777" w:rsidR="002A0354" w:rsidRPr="00002B2B" w:rsidRDefault="007D6C70" w:rsidP="00DD3E09">
            <w:pPr>
              <w:tabs>
                <w:tab w:val="left" w:pos="3705"/>
              </w:tabs>
              <w:spacing w:after="80" w:line="240" w:lineRule="auto"/>
              <w:jc w:val="center"/>
              <w:rPr>
                <w:b/>
                <w:color w:val="000000"/>
                <w:szCs w:val="28"/>
              </w:rPr>
            </w:pPr>
            <w:r w:rsidRPr="007D6C70">
              <w:rPr>
                <w:b/>
                <w:color w:val="000000"/>
                <w:szCs w:val="28"/>
              </w:rPr>
              <w:t>KÝ HIỆU QUY TRÌNH</w:t>
            </w:r>
          </w:p>
        </w:tc>
        <w:tc>
          <w:tcPr>
            <w:tcW w:w="5445" w:type="dxa"/>
            <w:gridSpan w:val="6"/>
            <w:tcBorders>
              <w:top w:val="single" w:sz="4" w:space="0" w:color="auto"/>
            </w:tcBorders>
            <w:vAlign w:val="center"/>
          </w:tcPr>
          <w:p w14:paraId="005957C9" w14:textId="77777777" w:rsidR="002A0354" w:rsidRPr="00002B2B" w:rsidRDefault="007D6C70" w:rsidP="00DD3E09">
            <w:pPr>
              <w:spacing w:after="80" w:line="240" w:lineRule="auto"/>
              <w:jc w:val="center"/>
              <w:rPr>
                <w:b/>
                <w:color w:val="000000"/>
                <w:szCs w:val="28"/>
              </w:rPr>
            </w:pPr>
            <w:r w:rsidRPr="007D6C70">
              <w:rPr>
                <w:b/>
                <w:color w:val="000000"/>
                <w:szCs w:val="28"/>
              </w:rPr>
              <w:t>QT.ĐĐ.24</w:t>
            </w:r>
          </w:p>
        </w:tc>
      </w:tr>
      <w:tr w:rsidR="002A0354" w:rsidRPr="00002B2B" w14:paraId="3DCCB34D" w14:textId="77777777" w:rsidTr="0048596F">
        <w:tc>
          <w:tcPr>
            <w:tcW w:w="780" w:type="dxa"/>
          </w:tcPr>
          <w:p w14:paraId="7B487B24" w14:textId="77777777" w:rsidR="002A0354" w:rsidRPr="00002B2B" w:rsidRDefault="007D6C70" w:rsidP="00DD3E09">
            <w:pPr>
              <w:spacing w:after="80" w:line="240" w:lineRule="auto"/>
              <w:jc w:val="center"/>
              <w:rPr>
                <w:b/>
                <w:color w:val="000000"/>
                <w:szCs w:val="28"/>
              </w:rPr>
            </w:pPr>
            <w:r w:rsidRPr="007D6C70">
              <w:rPr>
                <w:b/>
                <w:color w:val="000000"/>
                <w:szCs w:val="28"/>
              </w:rPr>
              <w:t>2</w:t>
            </w:r>
          </w:p>
        </w:tc>
        <w:tc>
          <w:tcPr>
            <w:tcW w:w="13548" w:type="dxa"/>
            <w:gridSpan w:val="10"/>
          </w:tcPr>
          <w:p w14:paraId="26A9090B" w14:textId="77777777" w:rsidR="002A0354" w:rsidRPr="00002B2B" w:rsidRDefault="007D6C70" w:rsidP="00DD3E09">
            <w:pPr>
              <w:spacing w:after="80" w:line="240" w:lineRule="auto"/>
              <w:jc w:val="both"/>
              <w:rPr>
                <w:b/>
                <w:color w:val="000000"/>
                <w:szCs w:val="28"/>
              </w:rPr>
            </w:pPr>
            <w:r w:rsidRPr="007D6C70">
              <w:rPr>
                <w:b/>
                <w:color w:val="000000"/>
                <w:szCs w:val="28"/>
              </w:rPr>
              <w:t>NỘI DUNG QUY TRÌNH</w:t>
            </w:r>
          </w:p>
        </w:tc>
      </w:tr>
      <w:tr w:rsidR="002A0354" w:rsidRPr="00002B2B" w14:paraId="4594F468" w14:textId="77777777" w:rsidTr="0048596F">
        <w:tc>
          <w:tcPr>
            <w:tcW w:w="780" w:type="dxa"/>
          </w:tcPr>
          <w:p w14:paraId="710775AC" w14:textId="77777777" w:rsidR="002A0354" w:rsidRPr="00002B2B" w:rsidRDefault="007D6C70" w:rsidP="00DD3E09">
            <w:pPr>
              <w:spacing w:after="80" w:line="240" w:lineRule="auto"/>
              <w:jc w:val="center"/>
              <w:rPr>
                <w:b/>
                <w:color w:val="000000"/>
                <w:szCs w:val="28"/>
              </w:rPr>
            </w:pPr>
            <w:r w:rsidRPr="007D6C70">
              <w:rPr>
                <w:b/>
                <w:color w:val="000000"/>
                <w:szCs w:val="28"/>
              </w:rPr>
              <w:t>2.1</w:t>
            </w:r>
          </w:p>
        </w:tc>
        <w:tc>
          <w:tcPr>
            <w:tcW w:w="13548" w:type="dxa"/>
            <w:gridSpan w:val="10"/>
          </w:tcPr>
          <w:p w14:paraId="463A4C7B" w14:textId="77777777" w:rsidR="002A0354" w:rsidRPr="00002B2B" w:rsidRDefault="007D6C70" w:rsidP="00DD3E09">
            <w:pPr>
              <w:spacing w:after="80" w:line="240" w:lineRule="auto"/>
              <w:jc w:val="both"/>
              <w:rPr>
                <w:b/>
                <w:i/>
                <w:color w:val="000000"/>
                <w:szCs w:val="28"/>
              </w:rPr>
            </w:pPr>
            <w:r w:rsidRPr="007D6C70">
              <w:rPr>
                <w:b/>
                <w:color w:val="000000"/>
                <w:szCs w:val="28"/>
              </w:rPr>
              <w:t xml:space="preserve">Điều kiện thực hiện TTHC: </w:t>
            </w:r>
            <w:r w:rsidRPr="007D6C70">
              <w:rPr>
                <w:szCs w:val="28"/>
                <w:lang w:val="vi-VN"/>
              </w:rPr>
              <w:t>Phù hợp với quy hoạch, kế hoạch sử dụng đất và các quy hoạch khác có liên quan</w:t>
            </w:r>
          </w:p>
        </w:tc>
      </w:tr>
      <w:tr w:rsidR="002A0354" w:rsidRPr="00002B2B" w14:paraId="6242CD47" w14:textId="77777777" w:rsidTr="0048596F">
        <w:trPr>
          <w:trHeight w:val="417"/>
        </w:trPr>
        <w:tc>
          <w:tcPr>
            <w:tcW w:w="780" w:type="dxa"/>
          </w:tcPr>
          <w:p w14:paraId="7E711EEE" w14:textId="77777777" w:rsidR="002A0354" w:rsidRPr="00002B2B" w:rsidRDefault="007D6C70" w:rsidP="00DD3E09">
            <w:pPr>
              <w:spacing w:after="80" w:line="240" w:lineRule="auto"/>
              <w:jc w:val="center"/>
              <w:rPr>
                <w:b/>
                <w:color w:val="000000"/>
                <w:szCs w:val="28"/>
              </w:rPr>
            </w:pPr>
            <w:r w:rsidRPr="007D6C70">
              <w:rPr>
                <w:b/>
                <w:color w:val="000000"/>
                <w:szCs w:val="28"/>
              </w:rPr>
              <w:t>2.2</w:t>
            </w:r>
          </w:p>
        </w:tc>
        <w:tc>
          <w:tcPr>
            <w:tcW w:w="13548" w:type="dxa"/>
            <w:gridSpan w:val="10"/>
          </w:tcPr>
          <w:p w14:paraId="54BC98E8" w14:textId="77777777" w:rsidR="002A0354" w:rsidRPr="00002B2B" w:rsidRDefault="007D6C70" w:rsidP="00DD3E09">
            <w:pPr>
              <w:spacing w:after="80" w:line="240" w:lineRule="auto"/>
              <w:jc w:val="both"/>
              <w:rPr>
                <w:b/>
                <w:color w:val="000000"/>
                <w:szCs w:val="28"/>
              </w:rPr>
            </w:pPr>
            <w:r w:rsidRPr="007D6C70">
              <w:rPr>
                <w:b/>
                <w:color w:val="000000"/>
                <w:szCs w:val="28"/>
              </w:rPr>
              <w:t>Cách thức thực hiện TTHC:</w:t>
            </w:r>
            <w:r w:rsidRPr="007D6C70">
              <w:rPr>
                <w:color w:val="000000"/>
                <w:szCs w:val="28"/>
              </w:rPr>
              <w:t xml:space="preserve"> Thực hiện trực tiếp tại Trung tâm hành chính công cấp huyện</w:t>
            </w:r>
          </w:p>
        </w:tc>
      </w:tr>
      <w:tr w:rsidR="002A0354" w:rsidRPr="00002B2B" w14:paraId="736A1CBE" w14:textId="77777777" w:rsidTr="0048596F">
        <w:tc>
          <w:tcPr>
            <w:tcW w:w="780" w:type="dxa"/>
            <w:vAlign w:val="center"/>
          </w:tcPr>
          <w:p w14:paraId="37CA0432" w14:textId="77777777" w:rsidR="002A0354" w:rsidRPr="00002B2B" w:rsidRDefault="007D6C70" w:rsidP="00DD3E09">
            <w:pPr>
              <w:spacing w:after="80" w:line="240" w:lineRule="auto"/>
              <w:jc w:val="center"/>
              <w:rPr>
                <w:b/>
                <w:color w:val="000000"/>
                <w:szCs w:val="28"/>
              </w:rPr>
            </w:pPr>
            <w:r w:rsidRPr="007D6C70">
              <w:rPr>
                <w:b/>
                <w:color w:val="000000"/>
                <w:szCs w:val="28"/>
              </w:rPr>
              <w:t>2.3</w:t>
            </w:r>
          </w:p>
        </w:tc>
        <w:tc>
          <w:tcPr>
            <w:tcW w:w="11386" w:type="dxa"/>
            <w:gridSpan w:val="8"/>
            <w:tcBorders>
              <w:right w:val="single" w:sz="4" w:space="0" w:color="auto"/>
            </w:tcBorders>
            <w:vAlign w:val="center"/>
          </w:tcPr>
          <w:p w14:paraId="5C0FBF1D" w14:textId="77777777" w:rsidR="002A0354" w:rsidRPr="00002B2B" w:rsidRDefault="007D6C70" w:rsidP="00DD3E09">
            <w:pPr>
              <w:spacing w:after="80" w:line="240" w:lineRule="auto"/>
              <w:rPr>
                <w:b/>
                <w:color w:val="000000"/>
                <w:szCs w:val="28"/>
              </w:rPr>
            </w:pPr>
            <w:r w:rsidRPr="007D6C70">
              <w:rPr>
                <w:b/>
                <w:color w:val="000000"/>
                <w:szCs w:val="28"/>
              </w:rPr>
              <w:t>Thành phần hồ sơ, bao gồm:</w:t>
            </w:r>
          </w:p>
        </w:tc>
        <w:tc>
          <w:tcPr>
            <w:tcW w:w="1170" w:type="dxa"/>
            <w:tcBorders>
              <w:left w:val="single" w:sz="4" w:space="0" w:color="auto"/>
              <w:right w:val="single" w:sz="4" w:space="0" w:color="auto"/>
            </w:tcBorders>
            <w:vAlign w:val="center"/>
          </w:tcPr>
          <w:p w14:paraId="6323AA47" w14:textId="77777777" w:rsidR="002A0354" w:rsidRPr="00002B2B" w:rsidRDefault="007D6C70" w:rsidP="00DD3E09">
            <w:pPr>
              <w:spacing w:after="80" w:line="240" w:lineRule="auto"/>
              <w:jc w:val="center"/>
              <w:rPr>
                <w:b/>
                <w:color w:val="000000"/>
                <w:szCs w:val="28"/>
              </w:rPr>
            </w:pPr>
            <w:r w:rsidRPr="007D6C70">
              <w:rPr>
                <w:b/>
                <w:color w:val="000000"/>
                <w:szCs w:val="28"/>
              </w:rPr>
              <w:t>Bản chính</w:t>
            </w:r>
          </w:p>
        </w:tc>
        <w:tc>
          <w:tcPr>
            <w:tcW w:w="992" w:type="dxa"/>
            <w:tcBorders>
              <w:left w:val="single" w:sz="4" w:space="0" w:color="auto"/>
            </w:tcBorders>
            <w:vAlign w:val="center"/>
          </w:tcPr>
          <w:p w14:paraId="6A485176" w14:textId="77777777" w:rsidR="002A0354" w:rsidRPr="00002B2B" w:rsidRDefault="007D6C70" w:rsidP="00DD3E09">
            <w:pPr>
              <w:spacing w:after="80" w:line="240" w:lineRule="auto"/>
              <w:rPr>
                <w:b/>
                <w:color w:val="000000"/>
                <w:szCs w:val="28"/>
              </w:rPr>
            </w:pPr>
            <w:r w:rsidRPr="007D6C70">
              <w:rPr>
                <w:b/>
                <w:color w:val="000000"/>
                <w:szCs w:val="28"/>
              </w:rPr>
              <w:t>Bản sao</w:t>
            </w:r>
          </w:p>
        </w:tc>
      </w:tr>
      <w:tr w:rsidR="002A0354" w:rsidRPr="00002B2B" w14:paraId="4C40D2B1" w14:textId="77777777" w:rsidTr="0048596F">
        <w:tc>
          <w:tcPr>
            <w:tcW w:w="780" w:type="dxa"/>
          </w:tcPr>
          <w:p w14:paraId="48DD8F0C" w14:textId="77777777" w:rsidR="002A0354" w:rsidRPr="00002B2B" w:rsidRDefault="002A0354" w:rsidP="00DD3E09">
            <w:pPr>
              <w:spacing w:after="80" w:line="240" w:lineRule="auto"/>
              <w:jc w:val="center"/>
              <w:rPr>
                <w:b/>
                <w:color w:val="000000"/>
                <w:szCs w:val="28"/>
              </w:rPr>
            </w:pPr>
          </w:p>
        </w:tc>
        <w:tc>
          <w:tcPr>
            <w:tcW w:w="11386" w:type="dxa"/>
            <w:gridSpan w:val="8"/>
            <w:tcBorders>
              <w:right w:val="single" w:sz="4" w:space="0" w:color="auto"/>
            </w:tcBorders>
          </w:tcPr>
          <w:p w14:paraId="76C59A18" w14:textId="77777777" w:rsidR="002A0354" w:rsidRPr="00002B2B" w:rsidRDefault="007D6C70" w:rsidP="00DD3E09">
            <w:pPr>
              <w:widowControl w:val="0"/>
              <w:spacing w:after="80" w:line="240" w:lineRule="auto"/>
              <w:jc w:val="both"/>
              <w:rPr>
                <w:color w:val="000000"/>
                <w:szCs w:val="28"/>
                <w:lang w:val="vi-VN"/>
              </w:rPr>
            </w:pPr>
            <w:r w:rsidRPr="007D6C70">
              <w:rPr>
                <w:bCs/>
                <w:color w:val="1F1F1F"/>
                <w:szCs w:val="28"/>
              </w:rPr>
              <w:t xml:space="preserve">- </w:t>
            </w:r>
            <w:r w:rsidRPr="007D6C70">
              <w:rPr>
                <w:color w:val="1F1F1F"/>
                <w:szCs w:val="28"/>
                <w:lang w:val="vi-VN"/>
              </w:rPr>
              <w:t>Đơn xin giao đất, cho thuê đất</w:t>
            </w:r>
            <w:r w:rsidRPr="007D6C70">
              <w:rPr>
                <w:rFonts w:eastAsia="Arial"/>
                <w:color w:val="1F1F1F"/>
                <w:szCs w:val="28"/>
              </w:rPr>
              <w:t>.</w:t>
            </w:r>
          </w:p>
        </w:tc>
        <w:tc>
          <w:tcPr>
            <w:tcW w:w="1170" w:type="dxa"/>
            <w:tcBorders>
              <w:left w:val="single" w:sz="4" w:space="0" w:color="auto"/>
              <w:right w:val="single" w:sz="4" w:space="0" w:color="auto"/>
            </w:tcBorders>
            <w:vAlign w:val="center"/>
          </w:tcPr>
          <w:p w14:paraId="15B589A6" w14:textId="77777777" w:rsidR="002A0354" w:rsidRPr="00002B2B" w:rsidRDefault="007D6C70" w:rsidP="00DD3E09">
            <w:pPr>
              <w:spacing w:after="80" w:line="240" w:lineRule="auto"/>
              <w:jc w:val="center"/>
              <w:rPr>
                <w:color w:val="000000"/>
                <w:szCs w:val="28"/>
              </w:rPr>
            </w:pPr>
            <w:r w:rsidRPr="007D6C70">
              <w:rPr>
                <w:color w:val="000000"/>
                <w:szCs w:val="28"/>
              </w:rPr>
              <w:t>x</w:t>
            </w:r>
          </w:p>
          <w:p w14:paraId="706E73C1" w14:textId="77777777" w:rsidR="002A0354" w:rsidRPr="00002B2B" w:rsidRDefault="002A0354" w:rsidP="00DD3E09">
            <w:pPr>
              <w:spacing w:after="80" w:line="240" w:lineRule="auto"/>
              <w:jc w:val="center"/>
              <w:rPr>
                <w:color w:val="000000"/>
                <w:szCs w:val="28"/>
              </w:rPr>
            </w:pPr>
          </w:p>
        </w:tc>
        <w:tc>
          <w:tcPr>
            <w:tcW w:w="992" w:type="dxa"/>
            <w:tcBorders>
              <w:left w:val="single" w:sz="4" w:space="0" w:color="auto"/>
            </w:tcBorders>
            <w:vAlign w:val="center"/>
          </w:tcPr>
          <w:p w14:paraId="585B93C5" w14:textId="77777777" w:rsidR="002A0354" w:rsidRPr="00002B2B" w:rsidRDefault="002A0354" w:rsidP="00DD3E09">
            <w:pPr>
              <w:spacing w:after="80" w:line="240" w:lineRule="auto"/>
              <w:jc w:val="center"/>
              <w:rPr>
                <w:color w:val="000000"/>
                <w:szCs w:val="28"/>
              </w:rPr>
            </w:pPr>
          </w:p>
        </w:tc>
      </w:tr>
      <w:tr w:rsidR="002A0354" w:rsidRPr="00002B2B" w14:paraId="198149D6" w14:textId="77777777" w:rsidTr="0048596F">
        <w:tc>
          <w:tcPr>
            <w:tcW w:w="780" w:type="dxa"/>
          </w:tcPr>
          <w:p w14:paraId="6DDFC03E" w14:textId="77777777" w:rsidR="002A0354" w:rsidRPr="00002B2B" w:rsidRDefault="002A0354" w:rsidP="00DD3E09">
            <w:pPr>
              <w:spacing w:after="80" w:line="240" w:lineRule="auto"/>
              <w:jc w:val="center"/>
              <w:rPr>
                <w:b/>
                <w:color w:val="000000"/>
                <w:szCs w:val="28"/>
              </w:rPr>
            </w:pPr>
          </w:p>
        </w:tc>
        <w:tc>
          <w:tcPr>
            <w:tcW w:w="11386" w:type="dxa"/>
            <w:gridSpan w:val="8"/>
            <w:tcBorders>
              <w:right w:val="single" w:sz="4" w:space="0" w:color="auto"/>
            </w:tcBorders>
          </w:tcPr>
          <w:p w14:paraId="3BDEF299" w14:textId="77777777" w:rsidR="002A0354" w:rsidRPr="00002B2B" w:rsidRDefault="007D6C70" w:rsidP="00DD3E09">
            <w:pPr>
              <w:widowControl w:val="0"/>
              <w:spacing w:after="80" w:line="240" w:lineRule="auto"/>
              <w:jc w:val="both"/>
              <w:rPr>
                <w:color w:val="000000"/>
                <w:szCs w:val="28"/>
                <w:lang w:val="vi-VN"/>
              </w:rPr>
            </w:pPr>
            <w:r w:rsidRPr="007D6C70">
              <w:rPr>
                <w:bCs/>
                <w:color w:val="1F1F1F"/>
                <w:szCs w:val="28"/>
              </w:rPr>
              <w:t>- Quyết định chấp thuận chủ trương đầu tư của cơ quan có thẩm quyền (kèm Thuyết minh dự án đầu tư).</w:t>
            </w:r>
          </w:p>
        </w:tc>
        <w:tc>
          <w:tcPr>
            <w:tcW w:w="1170" w:type="dxa"/>
            <w:tcBorders>
              <w:left w:val="single" w:sz="4" w:space="0" w:color="auto"/>
              <w:right w:val="single" w:sz="4" w:space="0" w:color="auto"/>
            </w:tcBorders>
            <w:vAlign w:val="center"/>
          </w:tcPr>
          <w:p w14:paraId="730DBCF5" w14:textId="77777777" w:rsidR="002A0354" w:rsidRPr="00002B2B" w:rsidRDefault="007D6C70" w:rsidP="00DD3E09">
            <w:pPr>
              <w:spacing w:after="80" w:line="240" w:lineRule="auto"/>
              <w:jc w:val="center"/>
              <w:rPr>
                <w:color w:val="000000"/>
                <w:szCs w:val="28"/>
              </w:rPr>
            </w:pPr>
            <w:r w:rsidRPr="007D6C70">
              <w:rPr>
                <w:color w:val="000000"/>
                <w:szCs w:val="28"/>
              </w:rPr>
              <w:t>x</w:t>
            </w:r>
          </w:p>
        </w:tc>
        <w:tc>
          <w:tcPr>
            <w:tcW w:w="992" w:type="dxa"/>
            <w:tcBorders>
              <w:left w:val="single" w:sz="4" w:space="0" w:color="auto"/>
            </w:tcBorders>
            <w:vAlign w:val="center"/>
          </w:tcPr>
          <w:p w14:paraId="7116F9FD" w14:textId="77777777" w:rsidR="002A0354" w:rsidRPr="00002B2B" w:rsidRDefault="002A0354" w:rsidP="00DD3E09">
            <w:pPr>
              <w:spacing w:after="80" w:line="240" w:lineRule="auto"/>
              <w:jc w:val="center"/>
              <w:rPr>
                <w:color w:val="000000"/>
                <w:szCs w:val="28"/>
              </w:rPr>
            </w:pPr>
          </w:p>
        </w:tc>
      </w:tr>
      <w:tr w:rsidR="002A0354" w:rsidRPr="00002B2B" w14:paraId="33DEECCB" w14:textId="77777777" w:rsidTr="0048596F">
        <w:tc>
          <w:tcPr>
            <w:tcW w:w="780" w:type="dxa"/>
          </w:tcPr>
          <w:p w14:paraId="0FFA5204" w14:textId="77777777" w:rsidR="002A0354" w:rsidRPr="00002B2B" w:rsidRDefault="002A0354" w:rsidP="00DD3E09">
            <w:pPr>
              <w:spacing w:after="80" w:line="240" w:lineRule="auto"/>
              <w:jc w:val="center"/>
              <w:rPr>
                <w:b/>
                <w:color w:val="000000"/>
                <w:szCs w:val="28"/>
              </w:rPr>
            </w:pPr>
          </w:p>
        </w:tc>
        <w:tc>
          <w:tcPr>
            <w:tcW w:w="11386" w:type="dxa"/>
            <w:gridSpan w:val="8"/>
            <w:tcBorders>
              <w:right w:val="single" w:sz="4" w:space="0" w:color="auto"/>
            </w:tcBorders>
          </w:tcPr>
          <w:p w14:paraId="11290A92" w14:textId="77777777" w:rsidR="002A0354" w:rsidRPr="00002B2B" w:rsidRDefault="007D6C70" w:rsidP="00DD3E09">
            <w:pPr>
              <w:spacing w:after="80" w:line="240" w:lineRule="auto"/>
              <w:jc w:val="both"/>
              <w:rPr>
                <w:color w:val="000000"/>
                <w:szCs w:val="28"/>
                <w:lang w:val="vi-VN"/>
              </w:rPr>
            </w:pPr>
            <w:r w:rsidRPr="007D6C70">
              <w:rPr>
                <w:szCs w:val="28"/>
                <w:lang w:val="nl-NL"/>
              </w:rPr>
              <w:t>- Quy hoạch chi tiết xây dựng (bản vẽ mặt bằng sử dụng đất) hoặc quy hoạch tổng mặt bằng sử dụng đất</w:t>
            </w:r>
          </w:p>
        </w:tc>
        <w:tc>
          <w:tcPr>
            <w:tcW w:w="1170" w:type="dxa"/>
            <w:tcBorders>
              <w:left w:val="single" w:sz="4" w:space="0" w:color="auto"/>
              <w:right w:val="single" w:sz="4" w:space="0" w:color="auto"/>
            </w:tcBorders>
            <w:vAlign w:val="center"/>
          </w:tcPr>
          <w:p w14:paraId="6E872F78" w14:textId="77777777" w:rsidR="002A0354" w:rsidRPr="00002B2B" w:rsidRDefault="007D6C70" w:rsidP="00DD3E09">
            <w:pPr>
              <w:spacing w:after="80" w:line="240" w:lineRule="auto"/>
              <w:jc w:val="center"/>
              <w:rPr>
                <w:color w:val="000000"/>
                <w:szCs w:val="28"/>
              </w:rPr>
            </w:pPr>
            <w:r w:rsidRPr="007D6C70">
              <w:rPr>
                <w:color w:val="000000"/>
                <w:szCs w:val="28"/>
              </w:rPr>
              <w:t>x</w:t>
            </w:r>
          </w:p>
        </w:tc>
        <w:tc>
          <w:tcPr>
            <w:tcW w:w="992" w:type="dxa"/>
            <w:tcBorders>
              <w:left w:val="single" w:sz="4" w:space="0" w:color="auto"/>
            </w:tcBorders>
            <w:vAlign w:val="center"/>
          </w:tcPr>
          <w:p w14:paraId="533503C8" w14:textId="77777777" w:rsidR="002A0354" w:rsidRPr="00002B2B" w:rsidRDefault="002A0354" w:rsidP="00DD3E09">
            <w:pPr>
              <w:spacing w:after="80" w:line="240" w:lineRule="auto"/>
              <w:jc w:val="center"/>
              <w:rPr>
                <w:color w:val="000000"/>
                <w:szCs w:val="28"/>
              </w:rPr>
            </w:pPr>
          </w:p>
        </w:tc>
      </w:tr>
      <w:tr w:rsidR="002A0354" w:rsidRPr="00002B2B" w14:paraId="7B18E389" w14:textId="77777777" w:rsidTr="0048596F">
        <w:tc>
          <w:tcPr>
            <w:tcW w:w="780" w:type="dxa"/>
          </w:tcPr>
          <w:p w14:paraId="0A2EF91F" w14:textId="77777777" w:rsidR="002A0354" w:rsidRPr="00002B2B" w:rsidRDefault="002A0354" w:rsidP="00DD3E09">
            <w:pPr>
              <w:spacing w:after="80" w:line="240" w:lineRule="auto"/>
              <w:jc w:val="center"/>
              <w:rPr>
                <w:b/>
                <w:color w:val="000000"/>
                <w:szCs w:val="28"/>
              </w:rPr>
            </w:pPr>
          </w:p>
        </w:tc>
        <w:tc>
          <w:tcPr>
            <w:tcW w:w="11386" w:type="dxa"/>
            <w:gridSpan w:val="8"/>
            <w:tcBorders>
              <w:right w:val="single" w:sz="4" w:space="0" w:color="auto"/>
            </w:tcBorders>
          </w:tcPr>
          <w:p w14:paraId="4717D7C7" w14:textId="77777777" w:rsidR="002A0354" w:rsidRPr="00002B2B" w:rsidRDefault="007D6C70" w:rsidP="00DD3E09">
            <w:pPr>
              <w:widowControl w:val="0"/>
              <w:spacing w:after="80" w:line="240" w:lineRule="auto"/>
              <w:jc w:val="both"/>
              <w:rPr>
                <w:bCs/>
                <w:color w:val="1F1F1F"/>
                <w:szCs w:val="28"/>
              </w:rPr>
            </w:pPr>
            <w:r w:rsidRPr="007D6C70">
              <w:rPr>
                <w:bCs/>
                <w:color w:val="1F1F1F"/>
                <w:szCs w:val="28"/>
              </w:rPr>
              <w:t>- Văn bản xác nhận đã hoàn thành công tác giải phóng mặt bằng của chính quyền nơi có đất.</w:t>
            </w:r>
          </w:p>
        </w:tc>
        <w:tc>
          <w:tcPr>
            <w:tcW w:w="1170" w:type="dxa"/>
            <w:tcBorders>
              <w:left w:val="single" w:sz="4" w:space="0" w:color="auto"/>
              <w:right w:val="single" w:sz="4" w:space="0" w:color="auto"/>
            </w:tcBorders>
            <w:vAlign w:val="center"/>
          </w:tcPr>
          <w:p w14:paraId="78BDCC00" w14:textId="77777777" w:rsidR="002A0354" w:rsidRPr="00002B2B" w:rsidRDefault="007D6C70" w:rsidP="00DD3E09">
            <w:pPr>
              <w:spacing w:after="80" w:line="240" w:lineRule="auto"/>
              <w:jc w:val="center"/>
              <w:rPr>
                <w:color w:val="000000"/>
                <w:szCs w:val="28"/>
              </w:rPr>
            </w:pPr>
            <w:r w:rsidRPr="007D6C70">
              <w:rPr>
                <w:color w:val="000000"/>
                <w:szCs w:val="28"/>
              </w:rPr>
              <w:t>x</w:t>
            </w:r>
          </w:p>
        </w:tc>
        <w:tc>
          <w:tcPr>
            <w:tcW w:w="992" w:type="dxa"/>
            <w:tcBorders>
              <w:left w:val="single" w:sz="4" w:space="0" w:color="auto"/>
            </w:tcBorders>
            <w:vAlign w:val="center"/>
          </w:tcPr>
          <w:p w14:paraId="24480C9F" w14:textId="77777777" w:rsidR="002A0354" w:rsidRPr="00002B2B" w:rsidRDefault="002A0354" w:rsidP="00DD3E09">
            <w:pPr>
              <w:spacing w:after="80" w:line="240" w:lineRule="auto"/>
              <w:jc w:val="center"/>
              <w:rPr>
                <w:color w:val="000000"/>
                <w:szCs w:val="28"/>
              </w:rPr>
            </w:pPr>
          </w:p>
        </w:tc>
      </w:tr>
      <w:tr w:rsidR="002A0354" w:rsidRPr="00002B2B" w14:paraId="32EECC82" w14:textId="77777777" w:rsidTr="0048596F">
        <w:tc>
          <w:tcPr>
            <w:tcW w:w="780" w:type="dxa"/>
          </w:tcPr>
          <w:p w14:paraId="04DDEC52" w14:textId="77777777" w:rsidR="002A0354" w:rsidRPr="00002B2B" w:rsidRDefault="002A0354" w:rsidP="00DD3E09">
            <w:pPr>
              <w:spacing w:after="80" w:line="240" w:lineRule="auto"/>
              <w:jc w:val="center"/>
              <w:rPr>
                <w:b/>
                <w:color w:val="000000"/>
                <w:szCs w:val="28"/>
              </w:rPr>
            </w:pPr>
          </w:p>
        </w:tc>
        <w:tc>
          <w:tcPr>
            <w:tcW w:w="11386" w:type="dxa"/>
            <w:gridSpan w:val="8"/>
            <w:tcBorders>
              <w:right w:val="single" w:sz="4" w:space="0" w:color="auto"/>
            </w:tcBorders>
          </w:tcPr>
          <w:p w14:paraId="50BFA87B" w14:textId="77777777" w:rsidR="002A0354" w:rsidRPr="00002B2B" w:rsidRDefault="007D6C70" w:rsidP="00DD3E09">
            <w:pPr>
              <w:widowControl w:val="0"/>
              <w:spacing w:after="80" w:line="240" w:lineRule="auto"/>
              <w:jc w:val="both"/>
              <w:rPr>
                <w:bCs/>
                <w:color w:val="1F1F1F"/>
                <w:szCs w:val="28"/>
              </w:rPr>
            </w:pPr>
            <w:r w:rsidRPr="007D6C70">
              <w:rPr>
                <w:bCs/>
                <w:color w:val="1F1F1F"/>
                <w:szCs w:val="28"/>
              </w:rPr>
              <w:t>- Giấy xác nhận Kế hoạch bảo vệ môi trường hoặc quyết định phê duyệt báo cáo đánh giá tác động môi trường.</w:t>
            </w:r>
          </w:p>
        </w:tc>
        <w:tc>
          <w:tcPr>
            <w:tcW w:w="1170" w:type="dxa"/>
            <w:tcBorders>
              <w:left w:val="single" w:sz="4" w:space="0" w:color="auto"/>
              <w:right w:val="single" w:sz="4" w:space="0" w:color="auto"/>
            </w:tcBorders>
            <w:vAlign w:val="center"/>
          </w:tcPr>
          <w:p w14:paraId="63AF5458" w14:textId="77777777" w:rsidR="002A0354" w:rsidRPr="00002B2B" w:rsidRDefault="007D6C70" w:rsidP="00DD3E09">
            <w:pPr>
              <w:spacing w:after="80" w:line="240" w:lineRule="auto"/>
              <w:jc w:val="center"/>
              <w:rPr>
                <w:color w:val="000000"/>
                <w:szCs w:val="28"/>
              </w:rPr>
            </w:pPr>
            <w:r w:rsidRPr="007D6C70">
              <w:rPr>
                <w:color w:val="000000"/>
                <w:szCs w:val="28"/>
              </w:rPr>
              <w:t>x</w:t>
            </w:r>
          </w:p>
        </w:tc>
        <w:tc>
          <w:tcPr>
            <w:tcW w:w="992" w:type="dxa"/>
            <w:tcBorders>
              <w:left w:val="single" w:sz="4" w:space="0" w:color="auto"/>
            </w:tcBorders>
            <w:vAlign w:val="center"/>
          </w:tcPr>
          <w:p w14:paraId="58438FC1" w14:textId="77777777" w:rsidR="002A0354" w:rsidRPr="00002B2B" w:rsidRDefault="002A0354" w:rsidP="00DD3E09">
            <w:pPr>
              <w:spacing w:after="80" w:line="240" w:lineRule="auto"/>
              <w:jc w:val="center"/>
              <w:rPr>
                <w:color w:val="000000"/>
                <w:szCs w:val="28"/>
              </w:rPr>
            </w:pPr>
          </w:p>
        </w:tc>
      </w:tr>
      <w:tr w:rsidR="002A0354" w:rsidRPr="00002B2B" w14:paraId="4E4A957A" w14:textId="77777777" w:rsidTr="0048596F">
        <w:tc>
          <w:tcPr>
            <w:tcW w:w="780" w:type="dxa"/>
          </w:tcPr>
          <w:p w14:paraId="0E287890" w14:textId="77777777" w:rsidR="002A0354" w:rsidRPr="00002B2B" w:rsidRDefault="002A0354" w:rsidP="00DD3E09">
            <w:pPr>
              <w:spacing w:after="80" w:line="240" w:lineRule="auto"/>
              <w:jc w:val="center"/>
              <w:rPr>
                <w:b/>
                <w:color w:val="000000"/>
                <w:szCs w:val="28"/>
              </w:rPr>
            </w:pPr>
          </w:p>
        </w:tc>
        <w:tc>
          <w:tcPr>
            <w:tcW w:w="11386" w:type="dxa"/>
            <w:gridSpan w:val="8"/>
            <w:tcBorders>
              <w:right w:val="single" w:sz="4" w:space="0" w:color="auto"/>
            </w:tcBorders>
          </w:tcPr>
          <w:p w14:paraId="41A5DDEA" w14:textId="77777777" w:rsidR="002A0354" w:rsidRPr="00002B2B" w:rsidRDefault="007D6C70" w:rsidP="00DD3E09">
            <w:pPr>
              <w:spacing w:after="80" w:line="240" w:lineRule="auto"/>
              <w:jc w:val="both"/>
              <w:rPr>
                <w:bCs/>
                <w:color w:val="1F1F1F"/>
                <w:szCs w:val="28"/>
              </w:rPr>
            </w:pPr>
            <w:r w:rsidRPr="007D6C70">
              <w:rPr>
                <w:bCs/>
                <w:color w:val="1F1F1F"/>
                <w:szCs w:val="28"/>
                <w:lang w:val="vi-VN"/>
              </w:rPr>
              <w:t xml:space="preserve">- </w:t>
            </w:r>
            <w:r w:rsidRPr="007D6C70">
              <w:rPr>
                <w:color w:val="1F1F1F"/>
                <w:szCs w:val="28"/>
                <w:lang w:val="vi-VN"/>
              </w:rPr>
              <w:t>Trích lục bản đồ địa chính thửa đất hoặc trích đo địa chính thửa đất</w:t>
            </w:r>
            <w:r w:rsidRPr="007D6C70">
              <w:rPr>
                <w:bCs/>
                <w:color w:val="1F1F1F"/>
                <w:szCs w:val="28"/>
                <w:lang w:val="vi-VN"/>
              </w:rPr>
              <w:t>.</w:t>
            </w:r>
          </w:p>
        </w:tc>
        <w:tc>
          <w:tcPr>
            <w:tcW w:w="1170" w:type="dxa"/>
            <w:tcBorders>
              <w:left w:val="single" w:sz="4" w:space="0" w:color="auto"/>
              <w:right w:val="single" w:sz="4" w:space="0" w:color="auto"/>
            </w:tcBorders>
            <w:vAlign w:val="center"/>
          </w:tcPr>
          <w:p w14:paraId="133F3D4A" w14:textId="77777777" w:rsidR="002A0354" w:rsidRPr="00002B2B" w:rsidRDefault="007D6C70" w:rsidP="00DD3E09">
            <w:pPr>
              <w:spacing w:after="80" w:line="240" w:lineRule="auto"/>
              <w:jc w:val="center"/>
              <w:rPr>
                <w:color w:val="000000"/>
                <w:szCs w:val="28"/>
              </w:rPr>
            </w:pPr>
            <w:r w:rsidRPr="007D6C70">
              <w:rPr>
                <w:color w:val="000000"/>
                <w:szCs w:val="28"/>
              </w:rPr>
              <w:t>x</w:t>
            </w:r>
          </w:p>
        </w:tc>
        <w:tc>
          <w:tcPr>
            <w:tcW w:w="992" w:type="dxa"/>
            <w:tcBorders>
              <w:left w:val="single" w:sz="4" w:space="0" w:color="auto"/>
            </w:tcBorders>
            <w:vAlign w:val="center"/>
          </w:tcPr>
          <w:p w14:paraId="7C1F0D35" w14:textId="77777777" w:rsidR="002A0354" w:rsidRPr="00002B2B" w:rsidRDefault="002A0354" w:rsidP="00DD3E09">
            <w:pPr>
              <w:spacing w:after="80" w:line="240" w:lineRule="auto"/>
              <w:jc w:val="center"/>
              <w:rPr>
                <w:color w:val="000000"/>
                <w:szCs w:val="28"/>
              </w:rPr>
            </w:pPr>
          </w:p>
        </w:tc>
      </w:tr>
      <w:tr w:rsidR="002A0354" w:rsidRPr="00002B2B" w14:paraId="000BA901" w14:textId="77777777" w:rsidTr="0048596F">
        <w:trPr>
          <w:trHeight w:val="363"/>
        </w:trPr>
        <w:tc>
          <w:tcPr>
            <w:tcW w:w="780" w:type="dxa"/>
          </w:tcPr>
          <w:p w14:paraId="1E554077" w14:textId="77777777" w:rsidR="002A0354" w:rsidRPr="00002B2B" w:rsidRDefault="007D6C70" w:rsidP="00DD3E09">
            <w:pPr>
              <w:spacing w:after="80" w:line="240" w:lineRule="auto"/>
              <w:jc w:val="center"/>
              <w:rPr>
                <w:b/>
                <w:color w:val="000000"/>
                <w:szCs w:val="28"/>
              </w:rPr>
            </w:pPr>
            <w:r w:rsidRPr="007D6C70">
              <w:rPr>
                <w:b/>
                <w:color w:val="000000"/>
                <w:szCs w:val="28"/>
              </w:rPr>
              <w:t>2.4</w:t>
            </w:r>
          </w:p>
        </w:tc>
        <w:tc>
          <w:tcPr>
            <w:tcW w:w="13548" w:type="dxa"/>
            <w:gridSpan w:val="10"/>
          </w:tcPr>
          <w:p w14:paraId="4796D239" w14:textId="77777777" w:rsidR="002A0354" w:rsidRPr="00002B2B" w:rsidRDefault="007D6C70" w:rsidP="00DD3E09">
            <w:pPr>
              <w:spacing w:after="80" w:line="240" w:lineRule="auto"/>
              <w:jc w:val="both"/>
              <w:rPr>
                <w:b/>
                <w:color w:val="000000"/>
                <w:szCs w:val="28"/>
              </w:rPr>
            </w:pPr>
            <w:r w:rsidRPr="007D6C70">
              <w:rPr>
                <w:b/>
                <w:color w:val="000000"/>
                <w:szCs w:val="28"/>
              </w:rPr>
              <w:t xml:space="preserve">Số lượng hồ sơ: </w:t>
            </w:r>
            <w:r w:rsidRPr="007D6C70">
              <w:rPr>
                <w:color w:val="000000"/>
                <w:szCs w:val="28"/>
              </w:rPr>
              <w:t>01 (bộ)</w:t>
            </w:r>
          </w:p>
        </w:tc>
      </w:tr>
      <w:tr w:rsidR="002A0354" w:rsidRPr="00002B2B" w14:paraId="775CDB9B" w14:textId="77777777" w:rsidTr="0048596F">
        <w:tc>
          <w:tcPr>
            <w:tcW w:w="780" w:type="dxa"/>
          </w:tcPr>
          <w:p w14:paraId="5A5F4C1A" w14:textId="77777777" w:rsidR="002A0354" w:rsidRPr="00002B2B" w:rsidRDefault="007D6C70" w:rsidP="00DD3E09">
            <w:pPr>
              <w:spacing w:after="80" w:line="240" w:lineRule="auto"/>
              <w:jc w:val="center"/>
              <w:rPr>
                <w:b/>
                <w:color w:val="000000"/>
                <w:szCs w:val="28"/>
              </w:rPr>
            </w:pPr>
            <w:r w:rsidRPr="007D6C70">
              <w:rPr>
                <w:b/>
                <w:color w:val="000000"/>
                <w:szCs w:val="28"/>
              </w:rPr>
              <w:t>2.5</w:t>
            </w:r>
          </w:p>
        </w:tc>
        <w:tc>
          <w:tcPr>
            <w:tcW w:w="13548" w:type="dxa"/>
            <w:gridSpan w:val="10"/>
          </w:tcPr>
          <w:p w14:paraId="14F758E4" w14:textId="77777777" w:rsidR="002A0354" w:rsidRPr="00002B2B" w:rsidRDefault="007D6C70" w:rsidP="00DD3E09">
            <w:pPr>
              <w:spacing w:after="80" w:line="240" w:lineRule="auto"/>
              <w:jc w:val="both"/>
              <w:rPr>
                <w:b/>
                <w:color w:val="000000"/>
                <w:szCs w:val="28"/>
              </w:rPr>
            </w:pPr>
            <w:r w:rsidRPr="007D6C70">
              <w:rPr>
                <w:b/>
                <w:color w:val="000000"/>
                <w:szCs w:val="28"/>
              </w:rPr>
              <w:t xml:space="preserve">Thời hạn giải quyết:  </w:t>
            </w:r>
          </w:p>
          <w:p w14:paraId="7019E2F7" w14:textId="25CA0372" w:rsidR="002A0354" w:rsidRPr="00D115F8" w:rsidRDefault="007D6C70" w:rsidP="00DD3E09">
            <w:pPr>
              <w:spacing w:after="80" w:line="240" w:lineRule="auto"/>
              <w:jc w:val="both"/>
              <w:rPr>
                <w:color w:val="1F1F1F"/>
                <w:szCs w:val="28"/>
              </w:rPr>
            </w:pPr>
            <w:r w:rsidRPr="007D6C70">
              <w:rPr>
                <w:b/>
                <w:color w:val="000000"/>
                <w:szCs w:val="28"/>
              </w:rPr>
              <w:t xml:space="preserve">- </w:t>
            </w:r>
            <w:r w:rsidRPr="007D6C70">
              <w:rPr>
                <w:color w:val="1F1F1F"/>
                <w:szCs w:val="28"/>
                <w:lang w:val="vi-VN"/>
              </w:rPr>
              <w:t>Không quá 15 ngày làm việc, kể từ ngày nhận đủ hồ sơ hợp lệ.</w:t>
            </w:r>
            <w:r w:rsidR="00045783">
              <w:rPr>
                <w:color w:val="1F1F1F"/>
                <w:szCs w:val="28"/>
              </w:rPr>
              <w:t xml:space="preserve"> Trong đó:</w:t>
            </w:r>
          </w:p>
          <w:p w14:paraId="2C250A27" w14:textId="0846A65E" w:rsidR="00EA4C76" w:rsidRPr="00002B2B" w:rsidRDefault="007D6C70" w:rsidP="00DD3E09">
            <w:pPr>
              <w:spacing w:after="80" w:line="240" w:lineRule="auto"/>
              <w:jc w:val="both"/>
              <w:rPr>
                <w:color w:val="1F1F1F"/>
                <w:szCs w:val="28"/>
              </w:rPr>
            </w:pPr>
            <w:r w:rsidRPr="007D6C70">
              <w:rPr>
                <w:color w:val="1F1F1F"/>
                <w:szCs w:val="28"/>
              </w:rPr>
              <w:t>+ Trung tâm hành chính công cấp huyện: 0,5 ngày</w:t>
            </w:r>
            <w:r w:rsidR="007C5B79">
              <w:rPr>
                <w:color w:val="1F1F1F"/>
                <w:szCs w:val="28"/>
              </w:rPr>
              <w:t>;</w:t>
            </w:r>
          </w:p>
          <w:p w14:paraId="24034DB7" w14:textId="19690BA3" w:rsidR="00EA4C76" w:rsidRPr="00002B2B" w:rsidRDefault="007D6C70" w:rsidP="00DD3E09">
            <w:pPr>
              <w:spacing w:after="80" w:line="240" w:lineRule="auto"/>
              <w:jc w:val="both"/>
              <w:rPr>
                <w:color w:val="1F1F1F"/>
                <w:szCs w:val="28"/>
              </w:rPr>
            </w:pPr>
            <w:r w:rsidRPr="007D6C70">
              <w:rPr>
                <w:color w:val="1F1F1F"/>
                <w:szCs w:val="28"/>
              </w:rPr>
              <w:t>+ Phòng TNMT cấp huyện: 11 ngày</w:t>
            </w:r>
            <w:r w:rsidR="007C5B79">
              <w:rPr>
                <w:color w:val="1F1F1F"/>
                <w:szCs w:val="28"/>
              </w:rPr>
              <w:t>;</w:t>
            </w:r>
          </w:p>
          <w:p w14:paraId="2DC92D43" w14:textId="6DF03B7D" w:rsidR="00EA4C76" w:rsidRPr="00002B2B" w:rsidRDefault="007D6C70" w:rsidP="00DD3E09">
            <w:pPr>
              <w:spacing w:after="80" w:line="240" w:lineRule="auto"/>
              <w:jc w:val="both"/>
              <w:rPr>
                <w:color w:val="1F1F1F"/>
                <w:szCs w:val="28"/>
              </w:rPr>
            </w:pPr>
            <w:r w:rsidRPr="007D6C70">
              <w:rPr>
                <w:color w:val="1F1F1F"/>
                <w:szCs w:val="28"/>
              </w:rPr>
              <w:t>+ Lãnh đạo UBND cấp huyện: 3 ngày</w:t>
            </w:r>
            <w:r w:rsidR="007C5B79">
              <w:rPr>
                <w:color w:val="1F1F1F"/>
                <w:szCs w:val="28"/>
              </w:rPr>
              <w:t>;</w:t>
            </w:r>
          </w:p>
          <w:p w14:paraId="19DA3DA2" w14:textId="34270AFE" w:rsidR="00C97D3A" w:rsidRDefault="007D6C70" w:rsidP="00DD3E09">
            <w:pPr>
              <w:spacing w:after="80" w:line="240" w:lineRule="auto"/>
              <w:jc w:val="both"/>
              <w:rPr>
                <w:color w:val="1F1F1F"/>
                <w:szCs w:val="28"/>
              </w:rPr>
            </w:pPr>
            <w:r w:rsidRPr="007D6C70">
              <w:rPr>
                <w:color w:val="1F1F1F"/>
                <w:szCs w:val="28"/>
              </w:rPr>
              <w:t xml:space="preserve">+ Trung tâm </w:t>
            </w:r>
            <w:r w:rsidR="001043E1">
              <w:rPr>
                <w:color w:val="1F1F1F"/>
                <w:szCs w:val="28"/>
              </w:rPr>
              <w:t>H</w:t>
            </w:r>
            <w:r w:rsidR="001043E1" w:rsidRPr="007D6C70">
              <w:rPr>
                <w:color w:val="1F1F1F"/>
                <w:szCs w:val="28"/>
              </w:rPr>
              <w:t xml:space="preserve">ành </w:t>
            </w:r>
            <w:r w:rsidRPr="007D6C70">
              <w:rPr>
                <w:color w:val="1F1F1F"/>
                <w:szCs w:val="28"/>
              </w:rPr>
              <w:t>chính công cấp huyện: 0,5 ngày</w:t>
            </w:r>
            <w:r w:rsidR="007C5B79">
              <w:rPr>
                <w:color w:val="1F1F1F"/>
                <w:szCs w:val="28"/>
              </w:rPr>
              <w:t>.</w:t>
            </w:r>
          </w:p>
          <w:p w14:paraId="647B1E9B" w14:textId="78C1FC38" w:rsidR="002A0354" w:rsidRPr="00D115F8" w:rsidRDefault="007D6C70" w:rsidP="00DD3E09">
            <w:pPr>
              <w:spacing w:after="80" w:line="240" w:lineRule="auto"/>
              <w:jc w:val="both"/>
              <w:rPr>
                <w:color w:val="1F1F1F"/>
                <w:szCs w:val="28"/>
              </w:rPr>
            </w:pPr>
            <w:r w:rsidRPr="007D6C70">
              <w:rPr>
                <w:color w:val="1F1F1F"/>
                <w:szCs w:val="28"/>
              </w:rPr>
              <w:t xml:space="preserve">- </w:t>
            </w:r>
            <w:r w:rsidRPr="007D6C70">
              <w:rPr>
                <w:color w:val="1F1F1F"/>
                <w:szCs w:val="28"/>
                <w:lang w:val="vi-VN"/>
              </w:rPr>
              <w:t xml:space="preserve">Không quá </w:t>
            </w:r>
            <w:r w:rsidRPr="007D6C70">
              <w:rPr>
                <w:color w:val="1F1F1F"/>
                <w:szCs w:val="28"/>
              </w:rPr>
              <w:t>25</w:t>
            </w:r>
            <w:r w:rsidRPr="007D6C70">
              <w:rPr>
                <w:color w:val="1F1F1F"/>
                <w:szCs w:val="28"/>
                <w:lang w:val="vi-VN"/>
              </w:rPr>
              <w:t xml:space="preserve"> ngày làm việc, kể từ ngày nhận đủ hồ sơ hợp lệ </w:t>
            </w:r>
            <w:r w:rsidR="00652000">
              <w:rPr>
                <w:color w:val="1F1F1F"/>
                <w:szCs w:val="28"/>
                <w:lang w:val="vi-VN"/>
              </w:rPr>
              <w:t>Đối với các xã miền núi, vùng sâu,</w:t>
            </w:r>
            <w:r w:rsidRPr="007D6C70">
              <w:rPr>
                <w:color w:val="1F1F1F"/>
                <w:szCs w:val="28"/>
                <w:lang w:val="vi-VN"/>
              </w:rPr>
              <w:t xml:space="preserve"> vùng xa, vùng có điều kiện kinh tế  -  xã hội khó khăn.</w:t>
            </w:r>
            <w:r w:rsidR="00045783">
              <w:rPr>
                <w:color w:val="1F1F1F"/>
                <w:szCs w:val="28"/>
              </w:rPr>
              <w:t xml:space="preserve"> Trong đó:</w:t>
            </w:r>
          </w:p>
          <w:p w14:paraId="62520755" w14:textId="58DD915B" w:rsidR="00EA4C76" w:rsidRPr="00002B2B" w:rsidRDefault="007D6C70" w:rsidP="00DD3E09">
            <w:pPr>
              <w:spacing w:after="80" w:line="240" w:lineRule="auto"/>
              <w:jc w:val="both"/>
              <w:rPr>
                <w:color w:val="1F1F1F"/>
                <w:szCs w:val="28"/>
              </w:rPr>
            </w:pPr>
            <w:r w:rsidRPr="007D6C70">
              <w:rPr>
                <w:color w:val="1F1F1F"/>
                <w:szCs w:val="28"/>
              </w:rPr>
              <w:t xml:space="preserve">+ Trung tâm </w:t>
            </w:r>
            <w:r w:rsidR="00C97D3A">
              <w:rPr>
                <w:color w:val="1F1F1F"/>
                <w:szCs w:val="28"/>
              </w:rPr>
              <w:t>H</w:t>
            </w:r>
            <w:r w:rsidR="00C97D3A" w:rsidRPr="007D6C70">
              <w:rPr>
                <w:color w:val="1F1F1F"/>
                <w:szCs w:val="28"/>
              </w:rPr>
              <w:t xml:space="preserve">ành </w:t>
            </w:r>
            <w:r w:rsidRPr="007D6C70">
              <w:rPr>
                <w:color w:val="1F1F1F"/>
                <w:szCs w:val="28"/>
              </w:rPr>
              <w:t>chính công cấp huyện: 0,5 ngày</w:t>
            </w:r>
            <w:r w:rsidR="007C5B79">
              <w:rPr>
                <w:color w:val="1F1F1F"/>
                <w:szCs w:val="28"/>
              </w:rPr>
              <w:t>;</w:t>
            </w:r>
          </w:p>
          <w:p w14:paraId="7FF03EB6" w14:textId="471E3D27" w:rsidR="00EA4C76" w:rsidRPr="00002B2B" w:rsidRDefault="007D6C70" w:rsidP="00DD3E09">
            <w:pPr>
              <w:spacing w:after="80" w:line="240" w:lineRule="auto"/>
              <w:jc w:val="both"/>
              <w:rPr>
                <w:color w:val="1F1F1F"/>
                <w:szCs w:val="28"/>
              </w:rPr>
            </w:pPr>
            <w:r w:rsidRPr="007D6C70">
              <w:rPr>
                <w:color w:val="1F1F1F"/>
                <w:szCs w:val="28"/>
              </w:rPr>
              <w:t>+ Phòng TNMT cấp huyện: 19 ngày</w:t>
            </w:r>
            <w:r w:rsidR="007C5B79">
              <w:rPr>
                <w:color w:val="1F1F1F"/>
                <w:szCs w:val="28"/>
              </w:rPr>
              <w:t>;</w:t>
            </w:r>
          </w:p>
          <w:p w14:paraId="3EA2CF78" w14:textId="6E1CECFD" w:rsidR="00EA4C76" w:rsidRPr="00002B2B" w:rsidRDefault="007D6C70" w:rsidP="00DD3E09">
            <w:pPr>
              <w:spacing w:after="80" w:line="240" w:lineRule="auto"/>
              <w:jc w:val="both"/>
              <w:rPr>
                <w:color w:val="1F1F1F"/>
                <w:szCs w:val="28"/>
              </w:rPr>
            </w:pPr>
            <w:r w:rsidRPr="007D6C70">
              <w:rPr>
                <w:color w:val="1F1F1F"/>
                <w:szCs w:val="28"/>
              </w:rPr>
              <w:t>+ Lãnh đạo UBND cấp huyện: 5 ngày</w:t>
            </w:r>
            <w:r w:rsidR="007C5B79">
              <w:rPr>
                <w:color w:val="1F1F1F"/>
                <w:szCs w:val="28"/>
              </w:rPr>
              <w:t>;</w:t>
            </w:r>
          </w:p>
          <w:p w14:paraId="06FDF21C" w14:textId="66BC8E5C" w:rsidR="00EA4C76" w:rsidRPr="00002B2B" w:rsidRDefault="007D6C70" w:rsidP="00DD3E09">
            <w:pPr>
              <w:spacing w:after="80" w:line="240" w:lineRule="auto"/>
              <w:jc w:val="both"/>
              <w:rPr>
                <w:color w:val="1F1F1F"/>
                <w:szCs w:val="28"/>
              </w:rPr>
            </w:pPr>
            <w:r w:rsidRPr="007D6C70">
              <w:rPr>
                <w:color w:val="1F1F1F"/>
                <w:szCs w:val="28"/>
              </w:rPr>
              <w:t>+ Trung tâm hành chính công cấp huyện: 0,5 ngày</w:t>
            </w:r>
            <w:r w:rsidR="007C5B79">
              <w:rPr>
                <w:color w:val="1F1F1F"/>
                <w:szCs w:val="28"/>
              </w:rPr>
              <w:t>.</w:t>
            </w:r>
          </w:p>
          <w:p w14:paraId="573DC289" w14:textId="77777777" w:rsidR="002A0354" w:rsidRPr="00002B2B" w:rsidRDefault="007D6C70" w:rsidP="00DD3E09">
            <w:pPr>
              <w:shd w:val="clear" w:color="auto" w:fill="FFFFFF"/>
              <w:spacing w:after="80" w:line="240" w:lineRule="auto"/>
              <w:jc w:val="both"/>
              <w:rPr>
                <w:color w:val="1F1F1F"/>
                <w:szCs w:val="28"/>
              </w:rPr>
            </w:pPr>
            <w:r w:rsidRPr="007D6C70">
              <w:rPr>
                <w:color w:val="1F1F1F"/>
                <w:szCs w:val="28"/>
              </w:rPr>
              <w:t xml:space="preserve">- </w:t>
            </w:r>
            <w:r w:rsidRPr="007D6C70">
              <w:rPr>
                <w:rFonts w:eastAsia="Times New Roman"/>
                <w:color w:val="000000"/>
                <w:szCs w:val="28"/>
                <w:shd w:val="clear" w:color="auto" w:fill="FFFFFF"/>
              </w:rPr>
              <w:t>T</w:t>
            </w:r>
            <w:r w:rsidRPr="007D6C70">
              <w:rPr>
                <w:rFonts w:eastAsia="Times New Roman"/>
                <w:color w:val="000000"/>
                <w:szCs w:val="28"/>
                <w:shd w:val="clear" w:color="auto" w:fill="FFFFFF"/>
                <w:lang w:val="vi-VN"/>
              </w:rPr>
              <w:t>hời gian</w:t>
            </w:r>
            <w:r w:rsidRPr="007D6C70">
              <w:rPr>
                <w:rFonts w:eastAsia="Times New Roman"/>
                <w:color w:val="000000"/>
                <w:szCs w:val="28"/>
                <w:lang w:val="vi-VN"/>
              </w:rPr>
              <w:t xml:space="preserve"> quy định </w:t>
            </w:r>
            <w:r w:rsidRPr="007D6C70">
              <w:rPr>
                <w:rFonts w:eastAsia="Times New Roman"/>
                <w:color w:val="000000"/>
                <w:szCs w:val="28"/>
              </w:rPr>
              <w:t>trên</w:t>
            </w:r>
            <w:r w:rsidRPr="007D6C70">
              <w:rPr>
                <w:rFonts w:eastAsia="Times New Roman"/>
                <w:color w:val="000000"/>
                <w:szCs w:val="28"/>
                <w:lang w:val="vi-VN"/>
              </w:rPr>
              <w:t xml:space="preserve"> được tính kể từ ngày nhận được hồ sơ hợp lệ; không tính thời gian các ngà</w:t>
            </w:r>
            <w:r w:rsidRPr="007D6C70">
              <w:rPr>
                <w:rFonts w:eastAsia="Times New Roman"/>
                <w:color w:val="000000"/>
                <w:szCs w:val="28"/>
              </w:rPr>
              <w:t>y </w:t>
            </w:r>
            <w:r w:rsidRPr="007D6C70">
              <w:rPr>
                <w:rFonts w:eastAsia="Times New Roman"/>
                <w:color w:val="000000"/>
                <w:szCs w:val="28"/>
                <w:lang w:val="vi-VN"/>
              </w:rPr>
              <w:t>nghỉ, ngày lễ theo quy định của pháp luật; không tính thời gian tiếp nhận hồ sơ tại xã, thời gian thực hiện nghĩa vụ tài chính của ng</w:t>
            </w:r>
            <w:r w:rsidRPr="007D6C70">
              <w:rPr>
                <w:rFonts w:eastAsia="Times New Roman"/>
                <w:color w:val="000000"/>
                <w:szCs w:val="28"/>
                <w:shd w:val="clear" w:color="auto" w:fill="FFFFFF"/>
                <w:lang w:val="vi-VN"/>
              </w:rPr>
              <w:t>ườ</w:t>
            </w:r>
            <w:r w:rsidRPr="007D6C70">
              <w:rPr>
                <w:rFonts w:eastAsia="Times New Roman"/>
                <w:color w:val="000000"/>
                <w:szCs w:val="28"/>
                <w:lang w:val="vi-VN"/>
              </w:rPr>
              <w:t>i sử dụng đất; không tính thời gian xem xét xử lý đối với </w:t>
            </w:r>
            <w:r w:rsidRPr="007D6C70">
              <w:rPr>
                <w:rFonts w:eastAsia="Times New Roman"/>
                <w:color w:val="000000"/>
                <w:szCs w:val="28"/>
                <w:shd w:val="clear" w:color="auto" w:fill="FFFFFF"/>
                <w:lang w:val="vi-VN"/>
              </w:rPr>
              <w:t>trường hợp</w:t>
            </w:r>
            <w:r w:rsidRPr="007D6C70">
              <w:rPr>
                <w:rFonts w:eastAsia="Times New Roman"/>
                <w:color w:val="000000"/>
                <w:szCs w:val="28"/>
                <w:lang w:val="vi-VN"/>
              </w:rPr>
              <w:t> sử dụng đất có vi phạm pháp luật, thời gian trưng cầu giám định.</w:t>
            </w:r>
          </w:p>
        </w:tc>
      </w:tr>
      <w:tr w:rsidR="002A0354" w:rsidRPr="00002B2B" w14:paraId="08292564" w14:textId="77777777" w:rsidTr="0048596F">
        <w:trPr>
          <w:trHeight w:val="567"/>
        </w:trPr>
        <w:tc>
          <w:tcPr>
            <w:tcW w:w="780" w:type="dxa"/>
          </w:tcPr>
          <w:p w14:paraId="4061C158" w14:textId="77777777" w:rsidR="002A0354" w:rsidRPr="00002B2B" w:rsidRDefault="007D6C70" w:rsidP="00DD3E09">
            <w:pPr>
              <w:spacing w:after="80" w:line="240" w:lineRule="auto"/>
              <w:jc w:val="center"/>
              <w:rPr>
                <w:b/>
                <w:color w:val="000000"/>
                <w:szCs w:val="28"/>
              </w:rPr>
            </w:pPr>
            <w:r w:rsidRPr="007D6C70">
              <w:rPr>
                <w:b/>
                <w:color w:val="000000"/>
                <w:szCs w:val="28"/>
              </w:rPr>
              <w:t>2.6</w:t>
            </w:r>
          </w:p>
        </w:tc>
        <w:tc>
          <w:tcPr>
            <w:tcW w:w="13548" w:type="dxa"/>
            <w:gridSpan w:val="10"/>
          </w:tcPr>
          <w:p w14:paraId="01432683" w14:textId="77777777" w:rsidR="002A0354" w:rsidRPr="00002B2B" w:rsidRDefault="007D6C70" w:rsidP="00DD3E09">
            <w:pPr>
              <w:spacing w:after="80" w:line="240" w:lineRule="auto"/>
              <w:jc w:val="both"/>
              <w:rPr>
                <w:b/>
                <w:color w:val="000000"/>
                <w:szCs w:val="28"/>
              </w:rPr>
            </w:pPr>
            <w:r w:rsidRPr="007D6C70">
              <w:rPr>
                <w:b/>
                <w:color w:val="000000"/>
                <w:szCs w:val="28"/>
              </w:rPr>
              <w:t xml:space="preserve">Địa điểm tiếp nhận hồ sơ và trả kết quả giải quyết TTHC: </w:t>
            </w:r>
            <w:r w:rsidRPr="007D6C70">
              <w:rPr>
                <w:color w:val="000000"/>
                <w:szCs w:val="28"/>
              </w:rPr>
              <w:t xml:space="preserve">Trung tâm </w:t>
            </w:r>
            <w:r w:rsidR="00F32411">
              <w:rPr>
                <w:color w:val="000000"/>
                <w:szCs w:val="28"/>
              </w:rPr>
              <w:t>H</w:t>
            </w:r>
            <w:r w:rsidRPr="007D6C70">
              <w:rPr>
                <w:color w:val="000000"/>
                <w:szCs w:val="28"/>
              </w:rPr>
              <w:t>ành chính công cấp huyện</w:t>
            </w:r>
          </w:p>
        </w:tc>
      </w:tr>
      <w:tr w:rsidR="002A0354" w:rsidRPr="00002B2B" w14:paraId="2E884BAC" w14:textId="77777777" w:rsidTr="0048596F">
        <w:tc>
          <w:tcPr>
            <w:tcW w:w="780" w:type="dxa"/>
          </w:tcPr>
          <w:p w14:paraId="2D8C30D7" w14:textId="77777777" w:rsidR="002A0354" w:rsidRPr="00002B2B" w:rsidRDefault="007D6C70" w:rsidP="00DD3E09">
            <w:pPr>
              <w:spacing w:after="80" w:line="240" w:lineRule="auto"/>
              <w:jc w:val="center"/>
              <w:rPr>
                <w:b/>
                <w:color w:val="000000"/>
                <w:szCs w:val="28"/>
              </w:rPr>
            </w:pPr>
            <w:r w:rsidRPr="007D6C70">
              <w:rPr>
                <w:b/>
                <w:color w:val="000000"/>
                <w:szCs w:val="28"/>
              </w:rPr>
              <w:t>2.7</w:t>
            </w:r>
          </w:p>
        </w:tc>
        <w:tc>
          <w:tcPr>
            <w:tcW w:w="13548" w:type="dxa"/>
            <w:gridSpan w:val="10"/>
          </w:tcPr>
          <w:p w14:paraId="763A8055" w14:textId="77777777" w:rsidR="002A0354" w:rsidRPr="00002B2B" w:rsidRDefault="007D6C70" w:rsidP="00DD3E09">
            <w:pPr>
              <w:spacing w:after="80" w:line="240" w:lineRule="auto"/>
              <w:jc w:val="both"/>
              <w:rPr>
                <w:color w:val="000000"/>
                <w:szCs w:val="28"/>
              </w:rPr>
            </w:pPr>
            <w:r w:rsidRPr="007D6C70">
              <w:rPr>
                <w:b/>
                <w:color w:val="000000"/>
                <w:szCs w:val="28"/>
              </w:rPr>
              <w:t>Cơ quan thực hiện:</w:t>
            </w:r>
            <w:r w:rsidRPr="007D6C70">
              <w:rPr>
                <w:color w:val="1F1F1F"/>
                <w:szCs w:val="28"/>
                <w:lang w:val="vi-VN"/>
              </w:rPr>
              <w:t xml:space="preserve"> Phòng Tài nguyên và Môi trường.</w:t>
            </w:r>
          </w:p>
          <w:p w14:paraId="3D5A255E" w14:textId="77777777" w:rsidR="002A0354" w:rsidRPr="00002B2B" w:rsidRDefault="007D6C70" w:rsidP="00DD3E09">
            <w:pPr>
              <w:spacing w:after="80" w:line="240" w:lineRule="auto"/>
              <w:jc w:val="both"/>
              <w:rPr>
                <w:color w:val="000000"/>
                <w:szCs w:val="28"/>
              </w:rPr>
            </w:pPr>
            <w:r w:rsidRPr="007D6C70">
              <w:rPr>
                <w:b/>
                <w:color w:val="000000"/>
                <w:szCs w:val="28"/>
              </w:rPr>
              <w:t>Cơ quan có thẩm quyền quyết định:</w:t>
            </w:r>
            <w:r w:rsidRPr="007D6C70">
              <w:rPr>
                <w:color w:val="1F1F1F"/>
                <w:szCs w:val="28"/>
                <w:lang w:val="vi-VN"/>
              </w:rPr>
              <w:t xml:space="preserve"> Ủy ban nhân dân cấp huyện</w:t>
            </w:r>
          </w:p>
          <w:p w14:paraId="46585958" w14:textId="77777777" w:rsidR="002A0354" w:rsidRPr="00002B2B" w:rsidRDefault="007D6C70" w:rsidP="00DD3E09">
            <w:pPr>
              <w:spacing w:after="80" w:line="240" w:lineRule="auto"/>
              <w:jc w:val="both"/>
              <w:rPr>
                <w:color w:val="000000"/>
                <w:szCs w:val="28"/>
              </w:rPr>
            </w:pPr>
            <w:r w:rsidRPr="007D6C70">
              <w:rPr>
                <w:b/>
                <w:color w:val="000000"/>
                <w:szCs w:val="28"/>
              </w:rPr>
              <w:lastRenderedPageBreak/>
              <w:t xml:space="preserve">Cơ quan được ủy quyền: </w:t>
            </w:r>
            <w:r w:rsidRPr="007D6C70">
              <w:rPr>
                <w:color w:val="000000"/>
                <w:szCs w:val="28"/>
              </w:rPr>
              <w:t>Không</w:t>
            </w:r>
          </w:p>
          <w:p w14:paraId="466868C6" w14:textId="77777777" w:rsidR="002A0354" w:rsidRPr="00002B2B" w:rsidRDefault="007D6C70" w:rsidP="00DD3E09">
            <w:pPr>
              <w:spacing w:after="80" w:line="240" w:lineRule="auto"/>
              <w:jc w:val="both"/>
              <w:rPr>
                <w:b/>
                <w:color w:val="000000"/>
                <w:szCs w:val="28"/>
              </w:rPr>
            </w:pPr>
            <w:r w:rsidRPr="007D6C70">
              <w:rPr>
                <w:b/>
                <w:color w:val="000000"/>
                <w:szCs w:val="28"/>
              </w:rPr>
              <w:t xml:space="preserve">Cơ quan phối hợp: </w:t>
            </w:r>
            <w:r w:rsidRPr="007D6C70">
              <w:rPr>
                <w:color w:val="1F1F1F"/>
                <w:szCs w:val="28"/>
                <w:lang w:val="vi-VN"/>
              </w:rPr>
              <w:t>Chi cục thuế</w:t>
            </w:r>
            <w:r w:rsidRPr="007D6C70">
              <w:rPr>
                <w:color w:val="1F1F1F"/>
                <w:szCs w:val="28"/>
              </w:rPr>
              <w:t>, UBND cấp xã và các phòng chuyên môn liên quan của UBND cấp huyện</w:t>
            </w:r>
            <w:r w:rsidRPr="007D6C70">
              <w:rPr>
                <w:color w:val="1F1F1F"/>
                <w:szCs w:val="28"/>
                <w:lang w:val="vi-VN"/>
              </w:rPr>
              <w:t>.</w:t>
            </w:r>
          </w:p>
        </w:tc>
      </w:tr>
      <w:tr w:rsidR="002A0354" w:rsidRPr="00002B2B" w14:paraId="349EE2C5" w14:textId="77777777" w:rsidTr="0048596F">
        <w:tc>
          <w:tcPr>
            <w:tcW w:w="780" w:type="dxa"/>
          </w:tcPr>
          <w:p w14:paraId="3DCBD3DC" w14:textId="77777777" w:rsidR="002A0354" w:rsidRPr="00002B2B" w:rsidRDefault="007D6C70" w:rsidP="00DD3E09">
            <w:pPr>
              <w:spacing w:after="80" w:line="240" w:lineRule="auto"/>
              <w:jc w:val="center"/>
              <w:rPr>
                <w:b/>
                <w:color w:val="000000"/>
                <w:szCs w:val="28"/>
              </w:rPr>
            </w:pPr>
            <w:r w:rsidRPr="007D6C70">
              <w:rPr>
                <w:b/>
                <w:color w:val="000000"/>
                <w:szCs w:val="28"/>
              </w:rPr>
              <w:lastRenderedPageBreak/>
              <w:t>2.8</w:t>
            </w:r>
          </w:p>
        </w:tc>
        <w:tc>
          <w:tcPr>
            <w:tcW w:w="13548" w:type="dxa"/>
            <w:gridSpan w:val="10"/>
          </w:tcPr>
          <w:p w14:paraId="4F8B789C" w14:textId="77777777" w:rsidR="002A0354" w:rsidRPr="00002B2B" w:rsidRDefault="007D6C70" w:rsidP="00DD3E09">
            <w:pPr>
              <w:spacing w:after="80" w:line="240" w:lineRule="auto"/>
              <w:jc w:val="both"/>
              <w:rPr>
                <w:b/>
                <w:color w:val="000000"/>
                <w:szCs w:val="28"/>
              </w:rPr>
            </w:pPr>
            <w:r w:rsidRPr="007D6C70">
              <w:rPr>
                <w:b/>
                <w:color w:val="000000"/>
                <w:szCs w:val="28"/>
              </w:rPr>
              <w:t xml:space="preserve">Đối tượng thực hiện TTHC: </w:t>
            </w:r>
            <w:r w:rsidRPr="007D6C70">
              <w:rPr>
                <w:color w:val="1F1F1F"/>
                <w:szCs w:val="28"/>
                <w:lang w:val="vi-VN"/>
              </w:rPr>
              <w:t>Hộ gia đình, cá nhân.</w:t>
            </w:r>
          </w:p>
        </w:tc>
      </w:tr>
      <w:tr w:rsidR="002A0354" w:rsidRPr="00002B2B" w14:paraId="732DCFCC" w14:textId="77777777" w:rsidTr="00F32411">
        <w:trPr>
          <w:trHeight w:val="886"/>
        </w:trPr>
        <w:tc>
          <w:tcPr>
            <w:tcW w:w="780" w:type="dxa"/>
          </w:tcPr>
          <w:p w14:paraId="4E6E8133" w14:textId="77777777" w:rsidR="002A0354" w:rsidRPr="00002B2B" w:rsidRDefault="007D6C70" w:rsidP="00DD3E09">
            <w:pPr>
              <w:spacing w:after="80" w:line="240" w:lineRule="auto"/>
              <w:jc w:val="center"/>
              <w:rPr>
                <w:b/>
                <w:color w:val="000000"/>
                <w:szCs w:val="28"/>
              </w:rPr>
            </w:pPr>
            <w:r w:rsidRPr="007D6C70">
              <w:rPr>
                <w:b/>
                <w:color w:val="000000"/>
                <w:szCs w:val="28"/>
              </w:rPr>
              <w:t>2.9</w:t>
            </w:r>
          </w:p>
        </w:tc>
        <w:tc>
          <w:tcPr>
            <w:tcW w:w="13548" w:type="dxa"/>
            <w:gridSpan w:val="10"/>
          </w:tcPr>
          <w:p w14:paraId="005F4F02" w14:textId="77777777" w:rsidR="002A0354" w:rsidRPr="00002B2B" w:rsidRDefault="007D6C70" w:rsidP="00DD3E09">
            <w:pPr>
              <w:spacing w:after="80" w:line="240" w:lineRule="auto"/>
              <w:rPr>
                <w:b/>
                <w:color w:val="000000"/>
                <w:szCs w:val="28"/>
              </w:rPr>
            </w:pPr>
            <w:r w:rsidRPr="007D6C70">
              <w:rPr>
                <w:b/>
                <w:color w:val="000000"/>
                <w:szCs w:val="28"/>
              </w:rPr>
              <w:t xml:space="preserve">Kết quả giải quyết TTHC: </w:t>
            </w:r>
          </w:p>
          <w:p w14:paraId="6366AC28" w14:textId="77777777" w:rsidR="002A0354" w:rsidRPr="00002B2B" w:rsidRDefault="007D6C70" w:rsidP="00DD3E09">
            <w:pPr>
              <w:spacing w:after="80" w:line="240" w:lineRule="auto"/>
              <w:rPr>
                <w:bCs/>
                <w:color w:val="1F1F1F"/>
                <w:szCs w:val="28"/>
                <w:lang w:val="vi-VN"/>
              </w:rPr>
            </w:pPr>
            <w:r w:rsidRPr="007D6C70">
              <w:rPr>
                <w:bCs/>
                <w:color w:val="1F1F1F"/>
                <w:szCs w:val="28"/>
                <w:lang w:val="vi-VN"/>
              </w:rPr>
              <w:t>- Quyết định giao đất (đối với trường hợp giao đất).</w:t>
            </w:r>
          </w:p>
          <w:p w14:paraId="74E76FB8" w14:textId="77777777" w:rsidR="002A0354" w:rsidRPr="00002B2B" w:rsidRDefault="007D6C70" w:rsidP="00DD3E09">
            <w:pPr>
              <w:spacing w:after="80" w:line="240" w:lineRule="auto"/>
              <w:rPr>
                <w:color w:val="1F1F1F"/>
                <w:szCs w:val="28"/>
                <w:lang w:val="vi-VN"/>
              </w:rPr>
            </w:pPr>
            <w:r w:rsidRPr="007D6C70">
              <w:rPr>
                <w:bCs/>
                <w:color w:val="1F1F1F"/>
                <w:szCs w:val="28"/>
                <w:lang w:val="vi-VN"/>
              </w:rPr>
              <w:t>- Quyết định cho thuê đất,</w:t>
            </w:r>
            <w:r w:rsidRPr="007D6C70">
              <w:rPr>
                <w:color w:val="1F1F1F"/>
                <w:szCs w:val="28"/>
                <w:lang w:val="vi-VN"/>
              </w:rPr>
              <w:t xml:space="preserve"> hợp đồng thuê đất (đối với trường hợp thuê đất).</w:t>
            </w:r>
          </w:p>
          <w:p w14:paraId="6DB5D15D" w14:textId="77777777" w:rsidR="002A0354" w:rsidRPr="00002B2B" w:rsidRDefault="007D6C70" w:rsidP="00DD3E09">
            <w:pPr>
              <w:spacing w:after="80" w:line="240" w:lineRule="auto"/>
              <w:jc w:val="both"/>
              <w:rPr>
                <w:b/>
                <w:color w:val="000000"/>
                <w:szCs w:val="28"/>
              </w:rPr>
            </w:pPr>
            <w:r w:rsidRPr="007D6C70">
              <w:rPr>
                <w:color w:val="1F1F1F"/>
                <w:szCs w:val="28"/>
                <w:lang w:val="vi-VN"/>
              </w:rPr>
              <w:t xml:space="preserve">- Giao đất trên thực địa và trao </w:t>
            </w:r>
            <w:r w:rsidRPr="007D6C70">
              <w:rPr>
                <w:rFonts w:eastAsia="Arial"/>
                <w:color w:val="1F1F1F"/>
                <w:szCs w:val="28"/>
                <w:lang w:val="vi-VN"/>
              </w:rPr>
              <w:t>Giấy chứng nhận quyền sử dụng đất, quyền sở hữu nhà ở và tài sản khác gắn liền với đất</w:t>
            </w:r>
            <w:r w:rsidRPr="007D6C70">
              <w:rPr>
                <w:color w:val="1F1F1F"/>
                <w:szCs w:val="28"/>
                <w:lang w:val="vi-VN"/>
              </w:rPr>
              <w:t xml:space="preserve"> cho người được giao đất, cho thuê đất</w:t>
            </w:r>
            <w:r w:rsidRPr="007D6C70">
              <w:rPr>
                <w:color w:val="1F1F1F"/>
                <w:szCs w:val="28"/>
              </w:rPr>
              <w:t xml:space="preserve"> (sau khi thực hiện xong nghĩa vụ tài chính)</w:t>
            </w:r>
            <w:r w:rsidRPr="007D6C70">
              <w:rPr>
                <w:color w:val="1F1F1F"/>
                <w:szCs w:val="28"/>
                <w:lang w:val="vi-VN"/>
              </w:rPr>
              <w:t>.</w:t>
            </w:r>
          </w:p>
        </w:tc>
      </w:tr>
      <w:tr w:rsidR="002A0354" w:rsidRPr="00002B2B" w14:paraId="15115A9E" w14:textId="77777777" w:rsidTr="0048596F">
        <w:tc>
          <w:tcPr>
            <w:tcW w:w="780" w:type="dxa"/>
          </w:tcPr>
          <w:p w14:paraId="3F89BE6B" w14:textId="77777777" w:rsidR="002A0354" w:rsidRPr="00A32790" w:rsidRDefault="007D6C70" w:rsidP="00DD3E09">
            <w:pPr>
              <w:spacing w:after="80" w:line="240" w:lineRule="auto"/>
              <w:jc w:val="center"/>
              <w:rPr>
                <w:b/>
                <w:color w:val="000000"/>
                <w:szCs w:val="28"/>
              </w:rPr>
            </w:pPr>
            <w:r w:rsidRPr="007D6C70">
              <w:rPr>
                <w:b/>
                <w:color w:val="000000"/>
                <w:szCs w:val="28"/>
              </w:rPr>
              <w:t>2.10</w:t>
            </w:r>
          </w:p>
        </w:tc>
        <w:tc>
          <w:tcPr>
            <w:tcW w:w="13548" w:type="dxa"/>
            <w:gridSpan w:val="10"/>
          </w:tcPr>
          <w:p w14:paraId="225AEBB6" w14:textId="77777777" w:rsidR="002A0354" w:rsidRPr="00A32790" w:rsidRDefault="007D6C70" w:rsidP="00DD3E09">
            <w:pPr>
              <w:spacing w:after="80" w:line="240" w:lineRule="auto"/>
              <w:jc w:val="both"/>
              <w:rPr>
                <w:b/>
                <w:color w:val="000000"/>
                <w:szCs w:val="28"/>
              </w:rPr>
            </w:pPr>
            <w:r w:rsidRPr="007D6C70">
              <w:rPr>
                <w:b/>
                <w:color w:val="000000"/>
                <w:szCs w:val="28"/>
              </w:rPr>
              <w:t>Quy trình xử lý công việc</w:t>
            </w:r>
          </w:p>
        </w:tc>
      </w:tr>
      <w:tr w:rsidR="002A0354" w:rsidRPr="00002B2B" w14:paraId="74A87342" w14:textId="77777777" w:rsidTr="0048596F">
        <w:tc>
          <w:tcPr>
            <w:tcW w:w="780" w:type="dxa"/>
          </w:tcPr>
          <w:p w14:paraId="55CE2D66" w14:textId="77777777" w:rsidR="002A0354" w:rsidRPr="00A32790" w:rsidRDefault="007D6C70" w:rsidP="00DD3E09">
            <w:pPr>
              <w:spacing w:after="80" w:line="240" w:lineRule="auto"/>
              <w:jc w:val="center"/>
              <w:rPr>
                <w:b/>
                <w:color w:val="000000"/>
                <w:szCs w:val="28"/>
              </w:rPr>
            </w:pPr>
            <w:r w:rsidRPr="007D6C70">
              <w:rPr>
                <w:b/>
                <w:color w:val="000000"/>
                <w:szCs w:val="28"/>
              </w:rPr>
              <w:t>TT</w:t>
            </w:r>
          </w:p>
        </w:tc>
        <w:tc>
          <w:tcPr>
            <w:tcW w:w="5989" w:type="dxa"/>
            <w:gridSpan w:val="2"/>
          </w:tcPr>
          <w:p w14:paraId="61B07F44" w14:textId="77777777" w:rsidR="002A0354" w:rsidRPr="00A32790" w:rsidRDefault="007D6C70" w:rsidP="00DD3E09">
            <w:pPr>
              <w:spacing w:after="80" w:line="240" w:lineRule="auto"/>
              <w:jc w:val="center"/>
              <w:rPr>
                <w:b/>
                <w:color w:val="000000"/>
                <w:szCs w:val="28"/>
              </w:rPr>
            </w:pPr>
            <w:r w:rsidRPr="007D6C70">
              <w:rPr>
                <w:b/>
                <w:color w:val="000000"/>
                <w:szCs w:val="28"/>
              </w:rPr>
              <w:t>Trình tự</w:t>
            </w:r>
          </w:p>
        </w:tc>
        <w:tc>
          <w:tcPr>
            <w:tcW w:w="2551" w:type="dxa"/>
            <w:gridSpan w:val="4"/>
          </w:tcPr>
          <w:p w14:paraId="4B0F2C0B" w14:textId="77777777" w:rsidR="002A0354" w:rsidRPr="00002B2B" w:rsidRDefault="007D6C70" w:rsidP="00DD3E09">
            <w:pPr>
              <w:spacing w:after="80" w:line="240" w:lineRule="auto"/>
              <w:jc w:val="center"/>
              <w:rPr>
                <w:b/>
                <w:color w:val="000000"/>
                <w:szCs w:val="28"/>
              </w:rPr>
            </w:pPr>
            <w:r w:rsidRPr="007D6C70">
              <w:rPr>
                <w:b/>
                <w:color w:val="000000"/>
                <w:szCs w:val="28"/>
              </w:rPr>
              <w:t>Trách nhiệm</w:t>
            </w:r>
          </w:p>
        </w:tc>
        <w:tc>
          <w:tcPr>
            <w:tcW w:w="2126" w:type="dxa"/>
          </w:tcPr>
          <w:p w14:paraId="201981C2" w14:textId="77777777" w:rsidR="002A0354" w:rsidRPr="00002B2B" w:rsidRDefault="007D6C70" w:rsidP="00DD3E09">
            <w:pPr>
              <w:spacing w:after="80" w:line="240" w:lineRule="auto"/>
              <w:jc w:val="center"/>
              <w:rPr>
                <w:b/>
                <w:color w:val="000000"/>
                <w:szCs w:val="28"/>
              </w:rPr>
            </w:pPr>
            <w:r w:rsidRPr="007D6C70">
              <w:rPr>
                <w:b/>
                <w:color w:val="000000"/>
                <w:szCs w:val="28"/>
              </w:rPr>
              <w:t>Thời gian</w:t>
            </w:r>
          </w:p>
        </w:tc>
        <w:tc>
          <w:tcPr>
            <w:tcW w:w="2882" w:type="dxa"/>
            <w:gridSpan w:val="3"/>
          </w:tcPr>
          <w:p w14:paraId="0D93A833" w14:textId="77777777" w:rsidR="002A0354" w:rsidRPr="00002B2B" w:rsidRDefault="007D6C70" w:rsidP="00DD3E09">
            <w:pPr>
              <w:spacing w:after="80" w:line="240" w:lineRule="auto"/>
              <w:jc w:val="center"/>
              <w:rPr>
                <w:b/>
                <w:color w:val="000000"/>
                <w:szCs w:val="28"/>
              </w:rPr>
            </w:pPr>
            <w:r w:rsidRPr="007D6C70">
              <w:rPr>
                <w:b/>
                <w:color w:val="000000"/>
                <w:szCs w:val="28"/>
              </w:rPr>
              <w:t>Biểu mẫu/Kết quả</w:t>
            </w:r>
          </w:p>
        </w:tc>
      </w:tr>
      <w:tr w:rsidR="002A0354" w:rsidRPr="00002B2B" w14:paraId="1506B229" w14:textId="77777777" w:rsidTr="0048596F">
        <w:tc>
          <w:tcPr>
            <w:tcW w:w="780" w:type="dxa"/>
            <w:vAlign w:val="center"/>
          </w:tcPr>
          <w:p w14:paraId="7D5A96CC" w14:textId="77777777" w:rsidR="002A0354" w:rsidRPr="00A32790" w:rsidRDefault="007D6C70" w:rsidP="00DD3E09">
            <w:pPr>
              <w:spacing w:after="80" w:line="240" w:lineRule="auto"/>
              <w:jc w:val="center"/>
              <w:rPr>
                <w:color w:val="000000"/>
                <w:szCs w:val="28"/>
              </w:rPr>
            </w:pPr>
            <w:r w:rsidRPr="007D6C70">
              <w:rPr>
                <w:color w:val="000000"/>
                <w:szCs w:val="28"/>
              </w:rPr>
              <w:t>B1</w:t>
            </w:r>
          </w:p>
        </w:tc>
        <w:tc>
          <w:tcPr>
            <w:tcW w:w="5989" w:type="dxa"/>
            <w:gridSpan w:val="2"/>
            <w:vAlign w:val="center"/>
          </w:tcPr>
          <w:p w14:paraId="1757F8A3" w14:textId="77777777" w:rsidR="002A0354" w:rsidRPr="00A32790" w:rsidRDefault="007D6C70" w:rsidP="00DD3E09">
            <w:pPr>
              <w:spacing w:after="80" w:line="240" w:lineRule="auto"/>
              <w:jc w:val="both"/>
              <w:rPr>
                <w:color w:val="000000"/>
                <w:szCs w:val="28"/>
              </w:rPr>
            </w:pPr>
            <w:r w:rsidRPr="007D6C70">
              <w:rPr>
                <w:color w:val="000000"/>
                <w:szCs w:val="28"/>
              </w:rPr>
              <w:t xml:space="preserve">Tiếp nhận Hồ sơ (HS) và ghi giấy tiếp nhận và hẹn trả kết quả. </w:t>
            </w:r>
          </w:p>
        </w:tc>
        <w:tc>
          <w:tcPr>
            <w:tcW w:w="2551" w:type="dxa"/>
            <w:gridSpan w:val="4"/>
            <w:vAlign w:val="center"/>
          </w:tcPr>
          <w:p w14:paraId="24EA47AE" w14:textId="77777777" w:rsidR="002A0354" w:rsidRPr="00002B2B" w:rsidRDefault="007D6C70" w:rsidP="00DD3E09">
            <w:pPr>
              <w:spacing w:after="80" w:line="240" w:lineRule="auto"/>
              <w:jc w:val="both"/>
              <w:rPr>
                <w:color w:val="000000"/>
                <w:szCs w:val="28"/>
              </w:rPr>
            </w:pPr>
            <w:r w:rsidRPr="007D6C70">
              <w:rPr>
                <w:color w:val="000000"/>
                <w:szCs w:val="28"/>
              </w:rPr>
              <w:t>Trung tâm Hành chính công cấp huyện</w:t>
            </w:r>
          </w:p>
          <w:p w14:paraId="4ACC961B" w14:textId="77777777" w:rsidR="002A0354" w:rsidRPr="00002B2B" w:rsidRDefault="007D6C70" w:rsidP="00DD3E09">
            <w:pPr>
              <w:spacing w:after="80" w:line="240" w:lineRule="auto"/>
              <w:jc w:val="center"/>
              <w:rPr>
                <w:color w:val="000000"/>
                <w:szCs w:val="28"/>
              </w:rPr>
            </w:pPr>
            <w:r w:rsidRPr="007D6C70">
              <w:rPr>
                <w:color w:val="000000"/>
                <w:szCs w:val="28"/>
              </w:rPr>
              <w:t>(TT HCC huyện)</w:t>
            </w:r>
          </w:p>
        </w:tc>
        <w:tc>
          <w:tcPr>
            <w:tcW w:w="2126" w:type="dxa"/>
            <w:vAlign w:val="center"/>
          </w:tcPr>
          <w:p w14:paraId="25A776FB" w14:textId="453D74DA" w:rsidR="002A0354" w:rsidRPr="00002B2B" w:rsidRDefault="004D4CC8" w:rsidP="00DD3E09">
            <w:pPr>
              <w:spacing w:after="80" w:line="240" w:lineRule="auto"/>
              <w:jc w:val="center"/>
              <w:rPr>
                <w:color w:val="000000"/>
                <w:szCs w:val="28"/>
              </w:rPr>
            </w:pPr>
            <w:r>
              <w:rPr>
                <w:color w:val="000000"/>
                <w:szCs w:val="28"/>
              </w:rPr>
              <w:t>0,5</w:t>
            </w:r>
            <w:r w:rsidR="007D6C70" w:rsidRPr="007D6C70">
              <w:rPr>
                <w:color w:val="000000"/>
                <w:szCs w:val="28"/>
              </w:rPr>
              <w:t xml:space="preserve"> ngày</w:t>
            </w:r>
          </w:p>
        </w:tc>
        <w:tc>
          <w:tcPr>
            <w:tcW w:w="2882" w:type="dxa"/>
            <w:gridSpan w:val="3"/>
          </w:tcPr>
          <w:p w14:paraId="248C479D" w14:textId="77777777" w:rsidR="002A0354" w:rsidRPr="00002B2B" w:rsidRDefault="007D6C70" w:rsidP="00DD3E09">
            <w:pPr>
              <w:spacing w:after="80" w:line="240" w:lineRule="auto"/>
              <w:jc w:val="center"/>
              <w:rPr>
                <w:color w:val="000000"/>
                <w:szCs w:val="28"/>
              </w:rPr>
            </w:pPr>
            <w:r w:rsidRPr="007D6C70">
              <w:rPr>
                <w:color w:val="000000"/>
                <w:szCs w:val="28"/>
              </w:rPr>
              <w:t>Mẫu 01, 05</w:t>
            </w:r>
          </w:p>
          <w:p w14:paraId="34A41000" w14:textId="77777777" w:rsidR="002A0354" w:rsidRPr="00002B2B" w:rsidRDefault="007D6C70" w:rsidP="00DD3E09">
            <w:pPr>
              <w:spacing w:after="80" w:line="240" w:lineRule="auto"/>
              <w:jc w:val="center"/>
              <w:rPr>
                <w:color w:val="000000"/>
                <w:szCs w:val="28"/>
              </w:rPr>
            </w:pPr>
            <w:r w:rsidRPr="007D6C70">
              <w:rPr>
                <w:color w:val="000000"/>
                <w:szCs w:val="28"/>
              </w:rPr>
              <w:t>và Hồ sơ kèm theo</w:t>
            </w:r>
          </w:p>
        </w:tc>
      </w:tr>
      <w:tr w:rsidR="002A0354" w:rsidRPr="00002B2B" w14:paraId="79C42999" w14:textId="77777777" w:rsidTr="0048596F">
        <w:tc>
          <w:tcPr>
            <w:tcW w:w="780" w:type="dxa"/>
            <w:vAlign w:val="center"/>
          </w:tcPr>
          <w:p w14:paraId="3CED806C" w14:textId="77777777" w:rsidR="002A0354" w:rsidRPr="00A32790" w:rsidRDefault="007D6C70" w:rsidP="00DD3E09">
            <w:pPr>
              <w:spacing w:after="80" w:line="240" w:lineRule="auto"/>
              <w:jc w:val="center"/>
              <w:rPr>
                <w:color w:val="000000"/>
                <w:szCs w:val="28"/>
              </w:rPr>
            </w:pPr>
            <w:r w:rsidRPr="007D6C70">
              <w:rPr>
                <w:color w:val="000000"/>
                <w:szCs w:val="28"/>
              </w:rPr>
              <w:t>B2</w:t>
            </w:r>
          </w:p>
        </w:tc>
        <w:tc>
          <w:tcPr>
            <w:tcW w:w="5989" w:type="dxa"/>
            <w:gridSpan w:val="2"/>
            <w:vAlign w:val="center"/>
          </w:tcPr>
          <w:p w14:paraId="7E648B8B" w14:textId="77777777" w:rsidR="002A0354" w:rsidRPr="00A32790" w:rsidRDefault="007D6C70" w:rsidP="00DD3E09">
            <w:pPr>
              <w:spacing w:after="80" w:line="240" w:lineRule="auto"/>
              <w:jc w:val="both"/>
              <w:rPr>
                <w:color w:val="000000"/>
                <w:szCs w:val="28"/>
              </w:rPr>
            </w:pPr>
            <w:r w:rsidRPr="007D6C70">
              <w:rPr>
                <w:color w:val="000000"/>
                <w:szCs w:val="28"/>
              </w:rPr>
              <w:t>TT HCC huyện chuyển  HS cho Văn thư  UBND cấp huyện để chuyển cho Phòng TNMT để giải quyết theo quy định.</w:t>
            </w:r>
          </w:p>
        </w:tc>
        <w:tc>
          <w:tcPr>
            <w:tcW w:w="2551" w:type="dxa"/>
            <w:gridSpan w:val="4"/>
            <w:vAlign w:val="center"/>
          </w:tcPr>
          <w:p w14:paraId="724A4B4E" w14:textId="77777777" w:rsidR="002A0354" w:rsidRPr="00002B2B" w:rsidRDefault="007D6C70" w:rsidP="00DD3E09">
            <w:pPr>
              <w:spacing w:after="80" w:line="240" w:lineRule="auto"/>
              <w:jc w:val="center"/>
              <w:rPr>
                <w:color w:val="000000"/>
                <w:szCs w:val="28"/>
              </w:rPr>
            </w:pPr>
            <w:r w:rsidRPr="007D6C70">
              <w:rPr>
                <w:color w:val="000000"/>
                <w:szCs w:val="28"/>
              </w:rPr>
              <w:t>VT UBND cấp huyện</w:t>
            </w:r>
          </w:p>
        </w:tc>
        <w:tc>
          <w:tcPr>
            <w:tcW w:w="2126" w:type="dxa"/>
            <w:vAlign w:val="center"/>
          </w:tcPr>
          <w:p w14:paraId="2737DA43" w14:textId="77777777" w:rsidR="002A0354" w:rsidRPr="00002B2B" w:rsidRDefault="002A0354" w:rsidP="00DD3E09">
            <w:pPr>
              <w:spacing w:after="80" w:line="240" w:lineRule="auto"/>
              <w:jc w:val="both"/>
              <w:rPr>
                <w:color w:val="000000"/>
                <w:szCs w:val="28"/>
              </w:rPr>
            </w:pPr>
          </w:p>
        </w:tc>
        <w:tc>
          <w:tcPr>
            <w:tcW w:w="2882" w:type="dxa"/>
            <w:gridSpan w:val="3"/>
          </w:tcPr>
          <w:p w14:paraId="24BCF79C" w14:textId="77777777" w:rsidR="002A0354" w:rsidRPr="00002B2B" w:rsidRDefault="007D6C70" w:rsidP="00DD3E09">
            <w:pPr>
              <w:spacing w:after="80" w:line="240" w:lineRule="auto"/>
              <w:jc w:val="center"/>
              <w:rPr>
                <w:color w:val="000000"/>
                <w:szCs w:val="28"/>
              </w:rPr>
            </w:pPr>
            <w:r w:rsidRPr="007D6C70">
              <w:rPr>
                <w:color w:val="000000"/>
                <w:szCs w:val="28"/>
              </w:rPr>
              <w:t>Mẫu 01, 05</w:t>
            </w:r>
          </w:p>
          <w:p w14:paraId="0073E927" w14:textId="77777777" w:rsidR="002A0354" w:rsidRPr="00002B2B" w:rsidRDefault="007D6C70" w:rsidP="00DD3E09">
            <w:pPr>
              <w:spacing w:after="80" w:line="240" w:lineRule="auto"/>
              <w:jc w:val="center"/>
              <w:rPr>
                <w:color w:val="000000"/>
                <w:szCs w:val="28"/>
              </w:rPr>
            </w:pPr>
            <w:r w:rsidRPr="007D6C70">
              <w:rPr>
                <w:color w:val="000000"/>
                <w:szCs w:val="28"/>
              </w:rPr>
              <w:t>và Hồ sơ kèm theo</w:t>
            </w:r>
          </w:p>
        </w:tc>
      </w:tr>
      <w:tr w:rsidR="002A0354" w:rsidRPr="00002B2B" w14:paraId="25EEAE48" w14:textId="77777777" w:rsidTr="0048596F">
        <w:tc>
          <w:tcPr>
            <w:tcW w:w="780" w:type="dxa"/>
            <w:vAlign w:val="center"/>
          </w:tcPr>
          <w:p w14:paraId="757CC7C5" w14:textId="77777777" w:rsidR="002A0354" w:rsidRPr="00A32790" w:rsidRDefault="007D6C70" w:rsidP="00DD3E09">
            <w:pPr>
              <w:spacing w:after="80" w:line="240" w:lineRule="auto"/>
              <w:jc w:val="center"/>
              <w:rPr>
                <w:color w:val="000000"/>
                <w:szCs w:val="28"/>
              </w:rPr>
            </w:pPr>
            <w:r w:rsidRPr="007D6C70">
              <w:rPr>
                <w:color w:val="000000"/>
                <w:szCs w:val="28"/>
              </w:rPr>
              <w:t>B3</w:t>
            </w:r>
          </w:p>
        </w:tc>
        <w:tc>
          <w:tcPr>
            <w:tcW w:w="5989" w:type="dxa"/>
            <w:gridSpan w:val="2"/>
            <w:vAlign w:val="center"/>
          </w:tcPr>
          <w:p w14:paraId="4F08B93E" w14:textId="77777777" w:rsidR="002A0354" w:rsidRPr="00A32790" w:rsidRDefault="007D6C70" w:rsidP="00DD3E09">
            <w:pPr>
              <w:spacing w:after="80" w:line="240" w:lineRule="auto"/>
              <w:jc w:val="both"/>
              <w:rPr>
                <w:color w:val="000000"/>
                <w:szCs w:val="28"/>
              </w:rPr>
            </w:pPr>
            <w:r w:rsidRPr="007D6C70">
              <w:rPr>
                <w:color w:val="000000"/>
                <w:szCs w:val="28"/>
              </w:rPr>
              <w:t>Lãnh đạo Phòng TNMT cấp huyện xem xét HS và giao cho Chuyên viên (CV ) phụ trách xem xét thẩm định.</w:t>
            </w:r>
          </w:p>
        </w:tc>
        <w:tc>
          <w:tcPr>
            <w:tcW w:w="2551" w:type="dxa"/>
            <w:gridSpan w:val="4"/>
            <w:vAlign w:val="center"/>
          </w:tcPr>
          <w:p w14:paraId="1CB74FED" w14:textId="77777777" w:rsidR="002A0354" w:rsidRPr="00002B2B" w:rsidRDefault="007D6C70" w:rsidP="00DD3E09">
            <w:pPr>
              <w:spacing w:after="80" w:line="240" w:lineRule="auto"/>
              <w:jc w:val="center"/>
              <w:rPr>
                <w:color w:val="000000"/>
                <w:szCs w:val="28"/>
              </w:rPr>
            </w:pPr>
            <w:r w:rsidRPr="007D6C70">
              <w:rPr>
                <w:color w:val="000000"/>
                <w:szCs w:val="28"/>
              </w:rPr>
              <w:t>LĐ PTNMT</w:t>
            </w:r>
          </w:p>
        </w:tc>
        <w:tc>
          <w:tcPr>
            <w:tcW w:w="2126" w:type="dxa"/>
            <w:vAlign w:val="center"/>
          </w:tcPr>
          <w:p w14:paraId="3FCFEF85" w14:textId="7D3809C0" w:rsidR="004D4CC8" w:rsidRPr="007D6C70" w:rsidDel="004D4CC8" w:rsidRDefault="004D4CC8" w:rsidP="00DD3E09">
            <w:pPr>
              <w:spacing w:after="80" w:line="240" w:lineRule="auto"/>
              <w:jc w:val="center"/>
              <w:rPr>
                <w:color w:val="000000"/>
                <w:szCs w:val="28"/>
              </w:rPr>
            </w:pPr>
            <w:r>
              <w:rPr>
                <w:color w:val="000000"/>
                <w:szCs w:val="28"/>
              </w:rPr>
              <w:t>0,5</w:t>
            </w:r>
            <w:r w:rsidR="007D6C70" w:rsidRPr="007D6C70">
              <w:rPr>
                <w:color w:val="000000"/>
                <w:szCs w:val="28"/>
              </w:rPr>
              <w:t xml:space="preserve"> ngày</w:t>
            </w:r>
          </w:p>
          <w:p w14:paraId="757E41AB" w14:textId="10ADB7D4" w:rsidR="002A0354" w:rsidRPr="00002B2B" w:rsidRDefault="007D6C70" w:rsidP="00DD3E09">
            <w:pPr>
              <w:spacing w:after="80" w:line="240" w:lineRule="auto"/>
              <w:jc w:val="center"/>
              <w:rPr>
                <w:color w:val="000000"/>
                <w:szCs w:val="28"/>
              </w:rPr>
            </w:pPr>
            <w:r w:rsidRPr="007D6C70">
              <w:rPr>
                <w:color w:val="000000"/>
                <w:szCs w:val="28"/>
              </w:rPr>
              <w:t xml:space="preserve">ngày; Nhóm 2 là giải quyết 25 </w:t>
            </w:r>
            <w:r w:rsidRPr="007D6C70">
              <w:rPr>
                <w:color w:val="000000"/>
                <w:szCs w:val="28"/>
              </w:rPr>
              <w:lastRenderedPageBreak/>
              <w:t>ngày</w:t>
            </w:r>
          </w:p>
        </w:tc>
        <w:tc>
          <w:tcPr>
            <w:tcW w:w="2882" w:type="dxa"/>
            <w:gridSpan w:val="3"/>
            <w:vAlign w:val="center"/>
          </w:tcPr>
          <w:p w14:paraId="07AA28DF" w14:textId="77777777" w:rsidR="002A0354" w:rsidRPr="00002B2B" w:rsidRDefault="002A0354" w:rsidP="00DD3E09">
            <w:pPr>
              <w:spacing w:after="80" w:line="240" w:lineRule="auto"/>
              <w:jc w:val="center"/>
              <w:rPr>
                <w:color w:val="000000"/>
                <w:szCs w:val="28"/>
              </w:rPr>
            </w:pPr>
          </w:p>
        </w:tc>
      </w:tr>
      <w:tr w:rsidR="002A0354" w:rsidRPr="00002B2B" w14:paraId="4C09128E" w14:textId="77777777" w:rsidTr="0048596F">
        <w:tc>
          <w:tcPr>
            <w:tcW w:w="780" w:type="dxa"/>
            <w:vAlign w:val="center"/>
          </w:tcPr>
          <w:p w14:paraId="50A0CDA2" w14:textId="77777777" w:rsidR="002A0354" w:rsidRPr="00A32790" w:rsidRDefault="007D6C70" w:rsidP="00DD3E09">
            <w:pPr>
              <w:spacing w:after="80" w:line="240" w:lineRule="auto"/>
              <w:jc w:val="center"/>
              <w:rPr>
                <w:color w:val="000000"/>
                <w:szCs w:val="28"/>
              </w:rPr>
            </w:pPr>
            <w:r w:rsidRPr="007D6C70">
              <w:rPr>
                <w:color w:val="000000"/>
                <w:szCs w:val="28"/>
              </w:rPr>
              <w:t>B4</w:t>
            </w:r>
          </w:p>
        </w:tc>
        <w:tc>
          <w:tcPr>
            <w:tcW w:w="5989" w:type="dxa"/>
            <w:gridSpan w:val="2"/>
            <w:vAlign w:val="center"/>
          </w:tcPr>
          <w:p w14:paraId="43FD92A6" w14:textId="77777777" w:rsidR="002A0354" w:rsidRPr="00A32790" w:rsidRDefault="007D6C70" w:rsidP="00DD3E09">
            <w:pPr>
              <w:widowControl w:val="0"/>
              <w:autoSpaceDE w:val="0"/>
              <w:autoSpaceDN w:val="0"/>
              <w:adjustRightInd w:val="0"/>
              <w:spacing w:after="80" w:line="240" w:lineRule="auto"/>
              <w:jc w:val="both"/>
              <w:rPr>
                <w:color w:val="000000"/>
                <w:szCs w:val="28"/>
                <w:lang w:val="nl-NL"/>
              </w:rPr>
            </w:pPr>
            <w:r w:rsidRPr="007D6C70">
              <w:rPr>
                <w:color w:val="000000"/>
                <w:szCs w:val="28"/>
                <w:lang w:val="nl-NL"/>
              </w:rPr>
              <w:t>CV xem xét HS:</w:t>
            </w:r>
          </w:p>
          <w:p w14:paraId="71EFB920" w14:textId="77777777" w:rsidR="002A0354" w:rsidRPr="00A32790" w:rsidRDefault="007D6C70" w:rsidP="00DD3E09">
            <w:pPr>
              <w:widowControl w:val="0"/>
              <w:autoSpaceDE w:val="0"/>
              <w:autoSpaceDN w:val="0"/>
              <w:adjustRightInd w:val="0"/>
              <w:spacing w:after="80" w:line="240" w:lineRule="auto"/>
              <w:jc w:val="both"/>
              <w:rPr>
                <w:color w:val="000000"/>
                <w:szCs w:val="28"/>
                <w:lang w:val="nl-NL"/>
              </w:rPr>
            </w:pPr>
            <w:r w:rsidRPr="007D6C70">
              <w:rPr>
                <w:szCs w:val="28"/>
              </w:rPr>
              <w:t>Nếu hồ sơ không đủ điều kiện xử lý chuyển xuống mục B4.1; nếu hồ sơ đủ điều kiện xử lý thì chuyển mục xuống B5.</w:t>
            </w:r>
          </w:p>
        </w:tc>
        <w:tc>
          <w:tcPr>
            <w:tcW w:w="2551" w:type="dxa"/>
            <w:gridSpan w:val="4"/>
            <w:vAlign w:val="center"/>
          </w:tcPr>
          <w:p w14:paraId="149E0421" w14:textId="77777777" w:rsidR="002A0354" w:rsidRPr="00002B2B" w:rsidRDefault="007D6C70" w:rsidP="00DD3E09">
            <w:pPr>
              <w:widowControl w:val="0"/>
              <w:autoSpaceDE w:val="0"/>
              <w:autoSpaceDN w:val="0"/>
              <w:adjustRightInd w:val="0"/>
              <w:spacing w:after="80" w:line="240" w:lineRule="auto"/>
              <w:jc w:val="center"/>
              <w:rPr>
                <w:color w:val="000000"/>
                <w:szCs w:val="28"/>
                <w:lang w:val="nl-NL"/>
              </w:rPr>
            </w:pPr>
            <w:r w:rsidRPr="007D6C70">
              <w:rPr>
                <w:color w:val="000000"/>
                <w:szCs w:val="28"/>
                <w:lang w:val="nl-NL"/>
              </w:rPr>
              <w:t>CV phụ trách</w:t>
            </w:r>
          </w:p>
        </w:tc>
        <w:tc>
          <w:tcPr>
            <w:tcW w:w="2126" w:type="dxa"/>
            <w:vAlign w:val="center"/>
          </w:tcPr>
          <w:p w14:paraId="0D111113" w14:textId="1A82232D" w:rsidR="002A0354" w:rsidRPr="00002B2B" w:rsidRDefault="007D6C70" w:rsidP="00DD3E09">
            <w:pPr>
              <w:spacing w:after="80" w:line="240" w:lineRule="auto"/>
              <w:jc w:val="center"/>
              <w:rPr>
                <w:color w:val="000000"/>
                <w:szCs w:val="28"/>
              </w:rPr>
            </w:pPr>
            <w:r w:rsidRPr="007D6C70">
              <w:rPr>
                <w:color w:val="000000"/>
                <w:szCs w:val="28"/>
              </w:rPr>
              <w:t xml:space="preserve">2 ngày đối với Nhóm 1 (5 ngày </w:t>
            </w:r>
          </w:p>
        </w:tc>
        <w:tc>
          <w:tcPr>
            <w:tcW w:w="2882" w:type="dxa"/>
            <w:gridSpan w:val="3"/>
            <w:vAlign w:val="center"/>
          </w:tcPr>
          <w:p w14:paraId="62C8CA63" w14:textId="77777777" w:rsidR="002A0354" w:rsidRPr="00002B2B" w:rsidRDefault="002A0354" w:rsidP="00DD3E09">
            <w:pPr>
              <w:widowControl w:val="0"/>
              <w:autoSpaceDE w:val="0"/>
              <w:autoSpaceDN w:val="0"/>
              <w:adjustRightInd w:val="0"/>
              <w:spacing w:after="80" w:line="240" w:lineRule="auto"/>
              <w:jc w:val="center"/>
              <w:rPr>
                <w:color w:val="000000"/>
                <w:szCs w:val="28"/>
                <w:lang w:val="nl-NL"/>
              </w:rPr>
            </w:pPr>
          </w:p>
        </w:tc>
      </w:tr>
      <w:tr w:rsidR="002A0354" w:rsidRPr="00002B2B" w14:paraId="2E02A6E9" w14:textId="77777777" w:rsidTr="0048596F">
        <w:tc>
          <w:tcPr>
            <w:tcW w:w="780" w:type="dxa"/>
            <w:vAlign w:val="center"/>
          </w:tcPr>
          <w:p w14:paraId="13199C38" w14:textId="77777777" w:rsidR="002A0354" w:rsidRPr="00A32790" w:rsidRDefault="007D6C70" w:rsidP="00DD3E09">
            <w:pPr>
              <w:spacing w:after="80" w:line="240" w:lineRule="auto"/>
              <w:jc w:val="center"/>
              <w:rPr>
                <w:color w:val="000000"/>
                <w:szCs w:val="28"/>
              </w:rPr>
            </w:pPr>
            <w:r w:rsidRPr="007D6C70">
              <w:rPr>
                <w:color w:val="000000"/>
                <w:szCs w:val="28"/>
              </w:rPr>
              <w:t>B4.1</w:t>
            </w:r>
          </w:p>
        </w:tc>
        <w:tc>
          <w:tcPr>
            <w:tcW w:w="5989" w:type="dxa"/>
            <w:gridSpan w:val="2"/>
            <w:vAlign w:val="center"/>
          </w:tcPr>
          <w:p w14:paraId="588AC085" w14:textId="77777777" w:rsidR="002A0354" w:rsidRPr="00A32790" w:rsidRDefault="007D6C70" w:rsidP="00DD3E09">
            <w:pPr>
              <w:spacing w:after="80" w:line="240" w:lineRule="auto"/>
              <w:jc w:val="both"/>
              <w:rPr>
                <w:color w:val="000000"/>
                <w:szCs w:val="28"/>
                <w:lang w:val="nl-NL"/>
              </w:rPr>
            </w:pPr>
            <w:r w:rsidRPr="007D6C70">
              <w:rPr>
                <w:szCs w:val="28"/>
              </w:rPr>
              <w:t>Hồ sơ không đủ điều kiện giải quyết tham mưu văn bản trả và hướng dẫn hồ sơ trình Lãnh đạo phòng duyệt.</w:t>
            </w:r>
          </w:p>
        </w:tc>
        <w:tc>
          <w:tcPr>
            <w:tcW w:w="2551" w:type="dxa"/>
            <w:gridSpan w:val="4"/>
            <w:vAlign w:val="center"/>
          </w:tcPr>
          <w:p w14:paraId="5E08A6A6" w14:textId="77777777" w:rsidR="002A0354" w:rsidRPr="00002B2B" w:rsidRDefault="002A0354" w:rsidP="00DD3E09">
            <w:pPr>
              <w:widowControl w:val="0"/>
              <w:autoSpaceDE w:val="0"/>
              <w:autoSpaceDN w:val="0"/>
              <w:adjustRightInd w:val="0"/>
              <w:spacing w:after="80" w:line="240" w:lineRule="auto"/>
              <w:jc w:val="center"/>
              <w:rPr>
                <w:color w:val="000000"/>
                <w:szCs w:val="28"/>
                <w:lang w:val="nl-NL"/>
              </w:rPr>
            </w:pPr>
          </w:p>
        </w:tc>
        <w:tc>
          <w:tcPr>
            <w:tcW w:w="2126" w:type="dxa"/>
            <w:vAlign w:val="center"/>
          </w:tcPr>
          <w:p w14:paraId="0CEE2392" w14:textId="77777777" w:rsidR="002A0354" w:rsidRPr="00002B2B" w:rsidRDefault="002A0354" w:rsidP="00DD3E09">
            <w:pPr>
              <w:spacing w:after="80" w:line="240" w:lineRule="auto"/>
              <w:jc w:val="center"/>
              <w:rPr>
                <w:color w:val="000000"/>
                <w:szCs w:val="28"/>
              </w:rPr>
            </w:pPr>
          </w:p>
        </w:tc>
        <w:tc>
          <w:tcPr>
            <w:tcW w:w="2882" w:type="dxa"/>
            <w:gridSpan w:val="3"/>
            <w:vAlign w:val="center"/>
          </w:tcPr>
          <w:p w14:paraId="26D755C8" w14:textId="77777777" w:rsidR="002A0354" w:rsidRPr="00002B2B" w:rsidRDefault="005E1AA8" w:rsidP="00DD3E09">
            <w:pPr>
              <w:widowControl w:val="0"/>
              <w:autoSpaceDE w:val="0"/>
              <w:autoSpaceDN w:val="0"/>
              <w:adjustRightInd w:val="0"/>
              <w:spacing w:after="80" w:line="240" w:lineRule="auto"/>
              <w:jc w:val="center"/>
              <w:rPr>
                <w:color w:val="000000"/>
                <w:szCs w:val="28"/>
              </w:rPr>
            </w:pPr>
            <w:r>
              <w:rPr>
                <w:color w:val="000000"/>
                <w:szCs w:val="28"/>
              </w:rPr>
              <w:t>Dự thảo văn bản trả hồ sơ</w:t>
            </w:r>
          </w:p>
        </w:tc>
      </w:tr>
      <w:tr w:rsidR="002A0354" w:rsidRPr="00002B2B" w14:paraId="0B4AA5B4" w14:textId="77777777" w:rsidTr="0048596F">
        <w:tc>
          <w:tcPr>
            <w:tcW w:w="780" w:type="dxa"/>
            <w:vAlign w:val="center"/>
          </w:tcPr>
          <w:p w14:paraId="36C9F689" w14:textId="77777777" w:rsidR="002A0354" w:rsidRPr="00A32790" w:rsidRDefault="007D6C70" w:rsidP="00DD3E09">
            <w:pPr>
              <w:spacing w:after="80" w:line="240" w:lineRule="auto"/>
              <w:jc w:val="center"/>
              <w:rPr>
                <w:color w:val="000000"/>
                <w:szCs w:val="28"/>
              </w:rPr>
            </w:pPr>
            <w:r w:rsidRPr="007D6C70">
              <w:rPr>
                <w:color w:val="000000"/>
                <w:szCs w:val="28"/>
              </w:rPr>
              <w:t>-</w:t>
            </w:r>
          </w:p>
        </w:tc>
        <w:tc>
          <w:tcPr>
            <w:tcW w:w="5989" w:type="dxa"/>
            <w:gridSpan w:val="2"/>
            <w:vAlign w:val="center"/>
          </w:tcPr>
          <w:p w14:paraId="7D03C0F4" w14:textId="77777777" w:rsidR="002A0354" w:rsidRPr="00A32790" w:rsidRDefault="007D6C70" w:rsidP="00DD3E09">
            <w:pPr>
              <w:spacing w:after="80" w:line="240" w:lineRule="auto"/>
              <w:jc w:val="both"/>
              <w:rPr>
                <w:szCs w:val="28"/>
              </w:rPr>
            </w:pPr>
            <w:r w:rsidRPr="007D6C70">
              <w:rPr>
                <w:szCs w:val="28"/>
              </w:rPr>
              <w:t>Chuyên viên tham mưu văn bản trả</w:t>
            </w:r>
          </w:p>
        </w:tc>
        <w:tc>
          <w:tcPr>
            <w:tcW w:w="2551" w:type="dxa"/>
            <w:gridSpan w:val="4"/>
            <w:vAlign w:val="center"/>
          </w:tcPr>
          <w:p w14:paraId="140E5305" w14:textId="77777777" w:rsidR="002A0354" w:rsidRPr="00002B2B" w:rsidRDefault="007D6C70" w:rsidP="00DD3E09">
            <w:pPr>
              <w:widowControl w:val="0"/>
              <w:autoSpaceDE w:val="0"/>
              <w:autoSpaceDN w:val="0"/>
              <w:adjustRightInd w:val="0"/>
              <w:spacing w:after="80" w:line="240" w:lineRule="auto"/>
              <w:jc w:val="center"/>
              <w:rPr>
                <w:color w:val="000000"/>
                <w:szCs w:val="28"/>
                <w:lang w:val="nl-NL"/>
              </w:rPr>
            </w:pPr>
            <w:r w:rsidRPr="007D6C70">
              <w:rPr>
                <w:color w:val="000000"/>
                <w:szCs w:val="28"/>
                <w:lang w:val="nl-NL"/>
              </w:rPr>
              <w:t>CV phụ trách</w:t>
            </w:r>
          </w:p>
        </w:tc>
        <w:tc>
          <w:tcPr>
            <w:tcW w:w="2126" w:type="dxa"/>
            <w:vAlign w:val="center"/>
          </w:tcPr>
          <w:p w14:paraId="04939C65" w14:textId="5FC1D673" w:rsidR="002A0354" w:rsidRPr="00002B2B" w:rsidRDefault="007D6C70" w:rsidP="00DD3E09">
            <w:pPr>
              <w:spacing w:after="80" w:line="240" w:lineRule="auto"/>
              <w:jc w:val="center"/>
              <w:rPr>
                <w:color w:val="000000"/>
                <w:szCs w:val="28"/>
              </w:rPr>
            </w:pPr>
            <w:r w:rsidRPr="007D6C70">
              <w:rPr>
                <w:color w:val="000000"/>
                <w:szCs w:val="28"/>
              </w:rPr>
              <w:t xml:space="preserve">0,5 ngày </w:t>
            </w:r>
          </w:p>
        </w:tc>
        <w:tc>
          <w:tcPr>
            <w:tcW w:w="2882" w:type="dxa"/>
            <w:gridSpan w:val="3"/>
            <w:vAlign w:val="center"/>
          </w:tcPr>
          <w:p w14:paraId="2DE37D4C" w14:textId="77777777" w:rsidR="002A0354" w:rsidRPr="00002B2B" w:rsidRDefault="007D6C70" w:rsidP="00DD3E09">
            <w:pPr>
              <w:spacing w:after="80" w:line="240" w:lineRule="auto"/>
              <w:jc w:val="center"/>
              <w:rPr>
                <w:color w:val="000000"/>
                <w:szCs w:val="28"/>
              </w:rPr>
            </w:pPr>
            <w:r w:rsidRPr="007D6C70">
              <w:rPr>
                <w:color w:val="000000"/>
                <w:szCs w:val="28"/>
              </w:rPr>
              <w:t>Hồ sơ kèm theo và Văn bản trả hồ sơ</w:t>
            </w:r>
          </w:p>
        </w:tc>
      </w:tr>
      <w:tr w:rsidR="002A0354" w:rsidRPr="00002B2B" w14:paraId="18D70BDE" w14:textId="77777777" w:rsidTr="0048596F">
        <w:tc>
          <w:tcPr>
            <w:tcW w:w="780" w:type="dxa"/>
            <w:vAlign w:val="center"/>
          </w:tcPr>
          <w:p w14:paraId="49C39CBE" w14:textId="77777777" w:rsidR="002A0354" w:rsidRPr="00A32790" w:rsidRDefault="007D6C70" w:rsidP="00DD3E09">
            <w:pPr>
              <w:spacing w:after="80" w:line="240" w:lineRule="auto"/>
              <w:jc w:val="center"/>
              <w:rPr>
                <w:color w:val="000000"/>
                <w:szCs w:val="28"/>
              </w:rPr>
            </w:pPr>
            <w:r w:rsidRPr="007D6C70">
              <w:rPr>
                <w:color w:val="000000"/>
                <w:szCs w:val="28"/>
              </w:rPr>
              <w:t>-</w:t>
            </w:r>
          </w:p>
        </w:tc>
        <w:tc>
          <w:tcPr>
            <w:tcW w:w="5989" w:type="dxa"/>
            <w:gridSpan w:val="2"/>
            <w:vAlign w:val="center"/>
          </w:tcPr>
          <w:p w14:paraId="70610142" w14:textId="77777777" w:rsidR="002A0354" w:rsidRPr="00A32790" w:rsidRDefault="007D6C70" w:rsidP="00DD3E09">
            <w:pPr>
              <w:spacing w:after="80" w:line="240" w:lineRule="auto"/>
              <w:jc w:val="both"/>
              <w:rPr>
                <w:szCs w:val="28"/>
              </w:rPr>
            </w:pPr>
            <w:r w:rsidRPr="007D6C70">
              <w:rPr>
                <w:szCs w:val="28"/>
              </w:rPr>
              <w:t>Lãnh đạo phòng TNMT xem xét ký nháy văn bản trả hồ sơ</w:t>
            </w:r>
          </w:p>
        </w:tc>
        <w:tc>
          <w:tcPr>
            <w:tcW w:w="2551" w:type="dxa"/>
            <w:gridSpan w:val="4"/>
            <w:vAlign w:val="center"/>
          </w:tcPr>
          <w:p w14:paraId="547A31D1" w14:textId="77777777" w:rsidR="002A0354" w:rsidRPr="00002B2B" w:rsidRDefault="007D6C70" w:rsidP="00DD3E09">
            <w:pPr>
              <w:widowControl w:val="0"/>
              <w:autoSpaceDE w:val="0"/>
              <w:autoSpaceDN w:val="0"/>
              <w:adjustRightInd w:val="0"/>
              <w:spacing w:after="80" w:line="240" w:lineRule="auto"/>
              <w:jc w:val="center"/>
              <w:rPr>
                <w:color w:val="000000"/>
                <w:szCs w:val="28"/>
                <w:lang w:val="nl-NL"/>
              </w:rPr>
            </w:pPr>
            <w:r w:rsidRPr="007D6C70">
              <w:rPr>
                <w:color w:val="000000"/>
                <w:szCs w:val="28"/>
                <w:lang w:val="nl-NL"/>
              </w:rPr>
              <w:t>Lãnh đạo PTNMT</w:t>
            </w:r>
          </w:p>
        </w:tc>
        <w:tc>
          <w:tcPr>
            <w:tcW w:w="2126" w:type="dxa"/>
            <w:vAlign w:val="center"/>
          </w:tcPr>
          <w:p w14:paraId="6ED60E0B" w14:textId="0999B9CA" w:rsidR="002A0354" w:rsidRPr="00002B2B" w:rsidRDefault="007D6C70" w:rsidP="00DD3E09">
            <w:pPr>
              <w:spacing w:after="80" w:line="240" w:lineRule="auto"/>
              <w:jc w:val="center"/>
              <w:rPr>
                <w:color w:val="000000"/>
                <w:szCs w:val="28"/>
              </w:rPr>
            </w:pPr>
            <w:r w:rsidRPr="007D6C70">
              <w:rPr>
                <w:color w:val="000000"/>
                <w:szCs w:val="28"/>
              </w:rPr>
              <w:t xml:space="preserve">0,5 ngày </w:t>
            </w:r>
          </w:p>
        </w:tc>
        <w:tc>
          <w:tcPr>
            <w:tcW w:w="2882" w:type="dxa"/>
            <w:gridSpan w:val="3"/>
            <w:vAlign w:val="center"/>
          </w:tcPr>
          <w:p w14:paraId="24E5A426" w14:textId="77777777" w:rsidR="002A0354" w:rsidRPr="00002B2B" w:rsidRDefault="007D6C70" w:rsidP="00DD3E09">
            <w:pPr>
              <w:widowControl w:val="0"/>
              <w:autoSpaceDE w:val="0"/>
              <w:autoSpaceDN w:val="0"/>
              <w:adjustRightInd w:val="0"/>
              <w:spacing w:after="80" w:line="240" w:lineRule="auto"/>
              <w:jc w:val="center"/>
              <w:rPr>
                <w:color w:val="000000"/>
                <w:szCs w:val="28"/>
              </w:rPr>
            </w:pPr>
            <w:r w:rsidRPr="007D6C70">
              <w:rPr>
                <w:color w:val="000000"/>
                <w:szCs w:val="28"/>
              </w:rPr>
              <w:t>Hồ sơ kèm theo và Văn bản trả hồ sơ</w:t>
            </w:r>
          </w:p>
        </w:tc>
      </w:tr>
      <w:tr w:rsidR="002A0354" w:rsidRPr="00002B2B" w14:paraId="61DE0695" w14:textId="77777777" w:rsidTr="0048596F">
        <w:tc>
          <w:tcPr>
            <w:tcW w:w="780" w:type="dxa"/>
            <w:vAlign w:val="center"/>
          </w:tcPr>
          <w:p w14:paraId="0CEEF0C2" w14:textId="77777777" w:rsidR="002A0354" w:rsidRPr="00A32790" w:rsidRDefault="007D6C70" w:rsidP="00DD3E09">
            <w:pPr>
              <w:spacing w:after="80" w:line="240" w:lineRule="auto"/>
              <w:jc w:val="center"/>
              <w:rPr>
                <w:color w:val="000000"/>
                <w:szCs w:val="28"/>
              </w:rPr>
            </w:pPr>
            <w:r w:rsidRPr="007D6C70">
              <w:rPr>
                <w:color w:val="000000"/>
                <w:szCs w:val="28"/>
              </w:rPr>
              <w:t>-</w:t>
            </w:r>
          </w:p>
        </w:tc>
        <w:tc>
          <w:tcPr>
            <w:tcW w:w="5989" w:type="dxa"/>
            <w:gridSpan w:val="2"/>
            <w:vAlign w:val="center"/>
          </w:tcPr>
          <w:p w14:paraId="4597034A" w14:textId="77777777" w:rsidR="002A0354" w:rsidRPr="00A32790" w:rsidRDefault="007D6C70" w:rsidP="00DD3E09">
            <w:pPr>
              <w:spacing w:after="80" w:line="240" w:lineRule="auto"/>
              <w:jc w:val="both"/>
              <w:rPr>
                <w:szCs w:val="28"/>
              </w:rPr>
            </w:pPr>
            <w:r w:rsidRPr="007D6C70">
              <w:rPr>
                <w:szCs w:val="28"/>
              </w:rPr>
              <w:t>Lãnh đạo UBND huyện xem xét ký văn bản trả hồ sơ</w:t>
            </w:r>
          </w:p>
        </w:tc>
        <w:tc>
          <w:tcPr>
            <w:tcW w:w="2551" w:type="dxa"/>
            <w:gridSpan w:val="4"/>
            <w:vAlign w:val="center"/>
          </w:tcPr>
          <w:p w14:paraId="4D660C4B" w14:textId="77777777" w:rsidR="002A0354" w:rsidRPr="00002B2B" w:rsidRDefault="007D6C70" w:rsidP="00DD3E09">
            <w:pPr>
              <w:widowControl w:val="0"/>
              <w:autoSpaceDE w:val="0"/>
              <w:autoSpaceDN w:val="0"/>
              <w:adjustRightInd w:val="0"/>
              <w:spacing w:after="80" w:line="240" w:lineRule="auto"/>
              <w:jc w:val="center"/>
              <w:rPr>
                <w:color w:val="000000"/>
                <w:szCs w:val="28"/>
                <w:lang w:val="nl-NL"/>
              </w:rPr>
            </w:pPr>
            <w:r w:rsidRPr="007D6C70">
              <w:rPr>
                <w:color w:val="000000"/>
                <w:szCs w:val="28"/>
                <w:lang w:val="nl-NL"/>
              </w:rPr>
              <w:t>Lãnh đạo UBND huyện</w:t>
            </w:r>
          </w:p>
        </w:tc>
        <w:tc>
          <w:tcPr>
            <w:tcW w:w="2126" w:type="dxa"/>
            <w:vAlign w:val="center"/>
          </w:tcPr>
          <w:p w14:paraId="5EF26DFD" w14:textId="0F64F3AD" w:rsidR="002A0354" w:rsidRPr="00002B2B" w:rsidRDefault="007D6C70" w:rsidP="00DD3E09">
            <w:pPr>
              <w:spacing w:after="80" w:line="240" w:lineRule="auto"/>
              <w:jc w:val="center"/>
              <w:rPr>
                <w:color w:val="000000"/>
                <w:szCs w:val="28"/>
              </w:rPr>
            </w:pPr>
            <w:r w:rsidRPr="007D6C70">
              <w:rPr>
                <w:color w:val="000000"/>
                <w:szCs w:val="28"/>
              </w:rPr>
              <w:t xml:space="preserve">0,5 ngày </w:t>
            </w:r>
          </w:p>
        </w:tc>
        <w:tc>
          <w:tcPr>
            <w:tcW w:w="2882" w:type="dxa"/>
            <w:gridSpan w:val="3"/>
            <w:vAlign w:val="center"/>
          </w:tcPr>
          <w:p w14:paraId="15726D76" w14:textId="77777777" w:rsidR="002A0354" w:rsidRPr="00002B2B" w:rsidRDefault="007D6C70" w:rsidP="00DD3E09">
            <w:pPr>
              <w:widowControl w:val="0"/>
              <w:autoSpaceDE w:val="0"/>
              <w:autoSpaceDN w:val="0"/>
              <w:adjustRightInd w:val="0"/>
              <w:spacing w:after="80" w:line="240" w:lineRule="auto"/>
              <w:jc w:val="center"/>
              <w:rPr>
                <w:color w:val="000000"/>
                <w:szCs w:val="28"/>
              </w:rPr>
            </w:pPr>
            <w:r w:rsidRPr="007D6C70">
              <w:rPr>
                <w:color w:val="000000"/>
                <w:szCs w:val="28"/>
              </w:rPr>
              <w:t>Hồ sơ kèm theo và Văn bản trả hồ sơ</w:t>
            </w:r>
          </w:p>
        </w:tc>
      </w:tr>
      <w:tr w:rsidR="002A0354" w:rsidRPr="00002B2B" w14:paraId="46257ECA" w14:textId="77777777" w:rsidTr="0048596F">
        <w:tc>
          <w:tcPr>
            <w:tcW w:w="780" w:type="dxa"/>
            <w:vAlign w:val="center"/>
          </w:tcPr>
          <w:p w14:paraId="1DAF5D3E" w14:textId="77777777" w:rsidR="002A0354" w:rsidRPr="00A32790" w:rsidRDefault="007D6C70" w:rsidP="00DD3E09">
            <w:pPr>
              <w:spacing w:after="80" w:line="240" w:lineRule="auto"/>
              <w:jc w:val="center"/>
              <w:rPr>
                <w:color w:val="000000"/>
                <w:szCs w:val="28"/>
              </w:rPr>
            </w:pPr>
            <w:r w:rsidRPr="007D6C70">
              <w:rPr>
                <w:color w:val="000000"/>
                <w:szCs w:val="28"/>
              </w:rPr>
              <w:t>-</w:t>
            </w:r>
          </w:p>
        </w:tc>
        <w:tc>
          <w:tcPr>
            <w:tcW w:w="5989" w:type="dxa"/>
            <w:gridSpan w:val="2"/>
            <w:vAlign w:val="center"/>
          </w:tcPr>
          <w:p w14:paraId="6B98E891" w14:textId="77777777" w:rsidR="002A0354" w:rsidRPr="00A32790" w:rsidRDefault="007D6C70" w:rsidP="00DD3E09">
            <w:pPr>
              <w:spacing w:after="80" w:line="240" w:lineRule="auto"/>
              <w:jc w:val="both"/>
              <w:rPr>
                <w:szCs w:val="28"/>
              </w:rPr>
            </w:pPr>
            <w:r w:rsidRPr="007D6C70">
              <w:rPr>
                <w:szCs w:val="28"/>
              </w:rPr>
              <w:t>Chuyển trả hồ sơ về Trung tâm hành chính công cấp huyện</w:t>
            </w:r>
          </w:p>
        </w:tc>
        <w:tc>
          <w:tcPr>
            <w:tcW w:w="2551" w:type="dxa"/>
            <w:gridSpan w:val="4"/>
            <w:vAlign w:val="center"/>
          </w:tcPr>
          <w:p w14:paraId="641EE2BB" w14:textId="77777777" w:rsidR="002A0354" w:rsidRPr="00002B2B" w:rsidRDefault="007D6C70" w:rsidP="00DD3E09">
            <w:pPr>
              <w:widowControl w:val="0"/>
              <w:autoSpaceDE w:val="0"/>
              <w:autoSpaceDN w:val="0"/>
              <w:adjustRightInd w:val="0"/>
              <w:spacing w:after="80" w:line="240" w:lineRule="auto"/>
              <w:jc w:val="center"/>
              <w:rPr>
                <w:color w:val="000000"/>
                <w:szCs w:val="28"/>
                <w:lang w:val="nl-NL"/>
              </w:rPr>
            </w:pPr>
            <w:r w:rsidRPr="007D6C70">
              <w:rPr>
                <w:color w:val="000000"/>
                <w:szCs w:val="28"/>
                <w:lang w:val="nl-NL"/>
              </w:rPr>
              <w:t>CV phụ trách</w:t>
            </w:r>
          </w:p>
        </w:tc>
        <w:tc>
          <w:tcPr>
            <w:tcW w:w="2126" w:type="dxa"/>
            <w:vAlign w:val="center"/>
          </w:tcPr>
          <w:p w14:paraId="0FED1B0B" w14:textId="1B5A1D26" w:rsidR="002A0354" w:rsidRPr="00002B2B" w:rsidRDefault="004D4CC8" w:rsidP="00DD3E09">
            <w:pPr>
              <w:spacing w:after="80" w:line="240" w:lineRule="auto"/>
              <w:jc w:val="center"/>
              <w:rPr>
                <w:color w:val="000000"/>
                <w:szCs w:val="28"/>
              </w:rPr>
            </w:pPr>
            <w:r>
              <w:rPr>
                <w:color w:val="000000"/>
                <w:szCs w:val="28"/>
              </w:rPr>
              <w:t>0</w:t>
            </w:r>
            <w:r w:rsidR="007D6C70" w:rsidRPr="007D6C70">
              <w:rPr>
                <w:color w:val="000000"/>
                <w:szCs w:val="28"/>
              </w:rPr>
              <w:t>,5 ngày</w:t>
            </w:r>
          </w:p>
        </w:tc>
        <w:tc>
          <w:tcPr>
            <w:tcW w:w="2882" w:type="dxa"/>
            <w:gridSpan w:val="3"/>
            <w:vAlign w:val="center"/>
          </w:tcPr>
          <w:p w14:paraId="1633392F" w14:textId="77777777" w:rsidR="002A0354" w:rsidRPr="00002B2B" w:rsidRDefault="007D6C70" w:rsidP="00DD3E09">
            <w:pPr>
              <w:widowControl w:val="0"/>
              <w:autoSpaceDE w:val="0"/>
              <w:autoSpaceDN w:val="0"/>
              <w:adjustRightInd w:val="0"/>
              <w:spacing w:after="80" w:line="240" w:lineRule="auto"/>
              <w:jc w:val="center"/>
              <w:rPr>
                <w:color w:val="000000"/>
                <w:szCs w:val="28"/>
              </w:rPr>
            </w:pPr>
            <w:r w:rsidRPr="007D6C70">
              <w:rPr>
                <w:color w:val="000000"/>
                <w:szCs w:val="28"/>
              </w:rPr>
              <w:t>Mẫu 01, 05, Hồ sơ kèm theo và Văn bản trả hồ sơ</w:t>
            </w:r>
          </w:p>
        </w:tc>
      </w:tr>
      <w:tr w:rsidR="002A0354" w:rsidRPr="00002B2B" w14:paraId="2A8B0DED" w14:textId="77777777" w:rsidTr="0048596F">
        <w:tc>
          <w:tcPr>
            <w:tcW w:w="780" w:type="dxa"/>
            <w:vAlign w:val="center"/>
          </w:tcPr>
          <w:p w14:paraId="277DE67F" w14:textId="77777777" w:rsidR="002A0354" w:rsidRPr="00002B2B" w:rsidRDefault="007D6C70" w:rsidP="00DD3E09">
            <w:pPr>
              <w:spacing w:after="80" w:line="240" w:lineRule="auto"/>
              <w:jc w:val="center"/>
              <w:rPr>
                <w:color w:val="000000"/>
                <w:szCs w:val="28"/>
              </w:rPr>
            </w:pPr>
            <w:r w:rsidRPr="007D6C70">
              <w:rPr>
                <w:color w:val="000000"/>
                <w:szCs w:val="28"/>
              </w:rPr>
              <w:t>B5</w:t>
            </w:r>
          </w:p>
        </w:tc>
        <w:tc>
          <w:tcPr>
            <w:tcW w:w="5989" w:type="dxa"/>
            <w:gridSpan w:val="2"/>
            <w:vAlign w:val="center"/>
          </w:tcPr>
          <w:p w14:paraId="24006B2F" w14:textId="77777777" w:rsidR="002A0354" w:rsidRPr="00002B2B" w:rsidRDefault="007D6C70" w:rsidP="00DD3E09">
            <w:pPr>
              <w:widowControl w:val="0"/>
              <w:autoSpaceDE w:val="0"/>
              <w:autoSpaceDN w:val="0"/>
              <w:adjustRightInd w:val="0"/>
              <w:spacing w:after="80" w:line="240" w:lineRule="auto"/>
              <w:jc w:val="both"/>
              <w:rPr>
                <w:color w:val="000000"/>
                <w:szCs w:val="28"/>
                <w:lang w:val="nl-NL"/>
              </w:rPr>
            </w:pPr>
            <w:r w:rsidRPr="007D6C70">
              <w:rPr>
                <w:color w:val="000000"/>
                <w:szCs w:val="28"/>
                <w:lang w:val="nl-NL"/>
              </w:rPr>
              <w:t>Trường hợp Hồ sơ hợp lệ:</w:t>
            </w:r>
          </w:p>
          <w:p w14:paraId="3F1CA3C5" w14:textId="77777777" w:rsidR="002A0354" w:rsidRPr="00002B2B" w:rsidRDefault="007D6C70" w:rsidP="00DD3E09">
            <w:pPr>
              <w:widowControl w:val="0"/>
              <w:autoSpaceDE w:val="0"/>
              <w:autoSpaceDN w:val="0"/>
              <w:adjustRightInd w:val="0"/>
              <w:spacing w:after="80" w:line="240" w:lineRule="auto"/>
              <w:jc w:val="both"/>
              <w:rPr>
                <w:color w:val="000000"/>
                <w:szCs w:val="28"/>
                <w:lang w:val="nl-NL"/>
              </w:rPr>
            </w:pPr>
            <w:r w:rsidRPr="007D6C70">
              <w:rPr>
                <w:color w:val="000000"/>
                <w:szCs w:val="28"/>
                <w:lang w:val="nl-NL"/>
              </w:rPr>
              <w:t>CV phụ trách tham mưu tổ chức kiểm tra (nếu thấy cần thiết); dự thảo các văn bản theo quy định để trình Lãnh đạo phòng TNMT xem xét, chỉnh sửa.</w:t>
            </w:r>
          </w:p>
        </w:tc>
        <w:tc>
          <w:tcPr>
            <w:tcW w:w="2551" w:type="dxa"/>
            <w:gridSpan w:val="4"/>
            <w:vAlign w:val="center"/>
          </w:tcPr>
          <w:p w14:paraId="48C39129" w14:textId="77777777" w:rsidR="002A0354" w:rsidRPr="00002B2B" w:rsidRDefault="007D6C70" w:rsidP="00DD3E09">
            <w:pPr>
              <w:widowControl w:val="0"/>
              <w:autoSpaceDE w:val="0"/>
              <w:autoSpaceDN w:val="0"/>
              <w:adjustRightInd w:val="0"/>
              <w:spacing w:after="80" w:line="240" w:lineRule="auto"/>
              <w:jc w:val="center"/>
              <w:rPr>
                <w:color w:val="000000"/>
                <w:szCs w:val="28"/>
                <w:lang w:val="nl-NL"/>
              </w:rPr>
            </w:pPr>
            <w:r w:rsidRPr="007D6C70">
              <w:rPr>
                <w:color w:val="000000"/>
                <w:szCs w:val="28"/>
                <w:lang w:val="nl-NL"/>
              </w:rPr>
              <w:t>CV phụ trách</w:t>
            </w:r>
          </w:p>
        </w:tc>
        <w:tc>
          <w:tcPr>
            <w:tcW w:w="2126" w:type="dxa"/>
            <w:vAlign w:val="center"/>
          </w:tcPr>
          <w:p w14:paraId="11A4AE82" w14:textId="553ABB54" w:rsidR="002A0354" w:rsidRPr="00002B2B" w:rsidRDefault="007D6C70" w:rsidP="00DD3E09">
            <w:pPr>
              <w:spacing w:after="80" w:line="240" w:lineRule="auto"/>
              <w:jc w:val="center"/>
              <w:rPr>
                <w:color w:val="000000"/>
                <w:szCs w:val="28"/>
              </w:rPr>
            </w:pPr>
            <w:r w:rsidRPr="007D6C70">
              <w:rPr>
                <w:color w:val="000000"/>
                <w:szCs w:val="28"/>
              </w:rPr>
              <w:t xml:space="preserve">5 ngày </w:t>
            </w:r>
          </w:p>
        </w:tc>
        <w:tc>
          <w:tcPr>
            <w:tcW w:w="2882" w:type="dxa"/>
            <w:gridSpan w:val="3"/>
            <w:vAlign w:val="center"/>
          </w:tcPr>
          <w:p w14:paraId="75C7782E" w14:textId="77777777" w:rsidR="002A0354" w:rsidRPr="00002B2B" w:rsidRDefault="007D6C70" w:rsidP="00DD3E09">
            <w:pPr>
              <w:widowControl w:val="0"/>
              <w:autoSpaceDE w:val="0"/>
              <w:autoSpaceDN w:val="0"/>
              <w:adjustRightInd w:val="0"/>
              <w:spacing w:after="80" w:line="240" w:lineRule="auto"/>
              <w:jc w:val="center"/>
              <w:rPr>
                <w:color w:val="000000"/>
                <w:szCs w:val="28"/>
              </w:rPr>
            </w:pPr>
            <w:r w:rsidRPr="007D6C70">
              <w:rPr>
                <w:color w:val="000000"/>
                <w:szCs w:val="28"/>
              </w:rPr>
              <w:t xml:space="preserve">Mẫu 01, Mẫu 05 </w:t>
            </w:r>
          </w:p>
          <w:p w14:paraId="005A7D71" w14:textId="77777777" w:rsidR="002A0354" w:rsidRPr="00002B2B" w:rsidRDefault="007D6C70" w:rsidP="00DD3E09">
            <w:pPr>
              <w:widowControl w:val="0"/>
              <w:autoSpaceDE w:val="0"/>
              <w:autoSpaceDN w:val="0"/>
              <w:adjustRightInd w:val="0"/>
              <w:spacing w:after="80" w:line="240" w:lineRule="auto"/>
              <w:jc w:val="center"/>
              <w:rPr>
                <w:color w:val="000000"/>
                <w:szCs w:val="28"/>
                <w:lang w:val="nl-NL"/>
              </w:rPr>
            </w:pPr>
            <w:r w:rsidRPr="007D6C70">
              <w:rPr>
                <w:color w:val="000000"/>
                <w:szCs w:val="28"/>
              </w:rPr>
              <w:t>Kèm HS; Biên bản kiểm tra (nếu tổ chức kiểm tra); tờ trình</w:t>
            </w:r>
            <w:r w:rsidR="005E1AA8">
              <w:rPr>
                <w:color w:val="000000"/>
                <w:szCs w:val="28"/>
              </w:rPr>
              <w:t xml:space="preserve">, </w:t>
            </w:r>
            <w:r w:rsidR="005E1AA8">
              <w:rPr>
                <w:color w:val="000000"/>
                <w:szCs w:val="28"/>
              </w:rPr>
              <w:lastRenderedPageBreak/>
              <w:t>Q</w:t>
            </w:r>
            <w:r w:rsidRPr="007D6C70">
              <w:rPr>
                <w:color w:val="000000"/>
                <w:szCs w:val="28"/>
              </w:rPr>
              <w:t>uyết định cho thuê đất.</w:t>
            </w:r>
          </w:p>
        </w:tc>
      </w:tr>
      <w:tr w:rsidR="002A0354" w:rsidRPr="00002B2B" w14:paraId="510E9421" w14:textId="77777777" w:rsidTr="0048596F">
        <w:tc>
          <w:tcPr>
            <w:tcW w:w="780" w:type="dxa"/>
            <w:vAlign w:val="center"/>
          </w:tcPr>
          <w:p w14:paraId="33A20794" w14:textId="77777777" w:rsidR="002A0354" w:rsidRPr="00002B2B" w:rsidRDefault="007D6C70" w:rsidP="00DD3E09">
            <w:pPr>
              <w:spacing w:after="80" w:line="240" w:lineRule="auto"/>
              <w:jc w:val="center"/>
              <w:rPr>
                <w:color w:val="000000"/>
                <w:szCs w:val="28"/>
              </w:rPr>
            </w:pPr>
            <w:r w:rsidRPr="007D6C70">
              <w:rPr>
                <w:color w:val="000000"/>
                <w:szCs w:val="28"/>
              </w:rPr>
              <w:lastRenderedPageBreak/>
              <w:t>B6</w:t>
            </w:r>
          </w:p>
        </w:tc>
        <w:tc>
          <w:tcPr>
            <w:tcW w:w="5989" w:type="dxa"/>
            <w:gridSpan w:val="2"/>
            <w:vAlign w:val="center"/>
          </w:tcPr>
          <w:p w14:paraId="6A098FC1" w14:textId="77777777" w:rsidR="002A0354" w:rsidRPr="00002B2B" w:rsidRDefault="007D6C70" w:rsidP="00DD3E09">
            <w:pPr>
              <w:widowControl w:val="0"/>
              <w:autoSpaceDE w:val="0"/>
              <w:autoSpaceDN w:val="0"/>
              <w:adjustRightInd w:val="0"/>
              <w:spacing w:after="80" w:line="240" w:lineRule="auto"/>
              <w:jc w:val="both"/>
              <w:rPr>
                <w:color w:val="000000"/>
                <w:szCs w:val="28"/>
                <w:lang w:val="nl-NL"/>
              </w:rPr>
            </w:pPr>
            <w:r w:rsidRPr="007D6C70">
              <w:rPr>
                <w:color w:val="000000"/>
                <w:szCs w:val="28"/>
                <w:lang w:val="nl-NL"/>
              </w:rPr>
              <w:t>LĐ phòng TNMT xem xét chỉnh sửa, nếu đã hợp lệ thì thống nhất trình Lãnh đạo UBND cấp huyện ký ban hành Quyết định cho thuê đất theo quy định.</w:t>
            </w:r>
          </w:p>
        </w:tc>
        <w:tc>
          <w:tcPr>
            <w:tcW w:w="2551" w:type="dxa"/>
            <w:gridSpan w:val="4"/>
            <w:vAlign w:val="center"/>
          </w:tcPr>
          <w:p w14:paraId="0BDCDAE6" w14:textId="77777777" w:rsidR="002A0354" w:rsidRPr="00002B2B" w:rsidRDefault="007D6C70" w:rsidP="00DD3E09">
            <w:pPr>
              <w:widowControl w:val="0"/>
              <w:autoSpaceDE w:val="0"/>
              <w:autoSpaceDN w:val="0"/>
              <w:adjustRightInd w:val="0"/>
              <w:spacing w:after="80" w:line="240" w:lineRule="auto"/>
              <w:jc w:val="center"/>
              <w:rPr>
                <w:color w:val="000000"/>
                <w:szCs w:val="28"/>
                <w:lang w:val="nl-NL"/>
              </w:rPr>
            </w:pPr>
            <w:r w:rsidRPr="007D6C70">
              <w:rPr>
                <w:color w:val="000000"/>
                <w:szCs w:val="28"/>
                <w:lang w:val="nl-NL"/>
              </w:rPr>
              <w:t>CV phụ trách, LĐ phòng;</w:t>
            </w:r>
          </w:p>
        </w:tc>
        <w:tc>
          <w:tcPr>
            <w:tcW w:w="2126" w:type="dxa"/>
            <w:vAlign w:val="center"/>
          </w:tcPr>
          <w:p w14:paraId="32C65FBB" w14:textId="257398D6" w:rsidR="002A0354" w:rsidRPr="00002B2B" w:rsidRDefault="007D6C70" w:rsidP="00DD3E09">
            <w:pPr>
              <w:spacing w:after="80" w:line="240" w:lineRule="auto"/>
              <w:jc w:val="center"/>
              <w:rPr>
                <w:color w:val="000000"/>
                <w:szCs w:val="28"/>
              </w:rPr>
            </w:pPr>
            <w:r w:rsidRPr="007D6C70">
              <w:rPr>
                <w:color w:val="000000"/>
                <w:szCs w:val="28"/>
              </w:rPr>
              <w:t xml:space="preserve">3,5 ngày </w:t>
            </w:r>
          </w:p>
        </w:tc>
        <w:tc>
          <w:tcPr>
            <w:tcW w:w="2882" w:type="dxa"/>
            <w:gridSpan w:val="3"/>
            <w:vAlign w:val="center"/>
          </w:tcPr>
          <w:p w14:paraId="7F5348EB" w14:textId="77777777" w:rsidR="002A0354" w:rsidRPr="00002B2B" w:rsidRDefault="007D6C70" w:rsidP="00DD3E09">
            <w:pPr>
              <w:widowControl w:val="0"/>
              <w:autoSpaceDE w:val="0"/>
              <w:autoSpaceDN w:val="0"/>
              <w:adjustRightInd w:val="0"/>
              <w:spacing w:after="80" w:line="240" w:lineRule="auto"/>
              <w:jc w:val="center"/>
              <w:rPr>
                <w:color w:val="000000"/>
                <w:szCs w:val="28"/>
              </w:rPr>
            </w:pPr>
            <w:r w:rsidRPr="007D6C70">
              <w:rPr>
                <w:color w:val="000000"/>
                <w:szCs w:val="28"/>
              </w:rPr>
              <w:t xml:space="preserve">Mẫu 01, Mẫu 05 </w:t>
            </w:r>
          </w:p>
          <w:p w14:paraId="39216438" w14:textId="77777777" w:rsidR="002A0354" w:rsidRPr="00002B2B" w:rsidRDefault="007D6C70" w:rsidP="00DD3E09">
            <w:pPr>
              <w:widowControl w:val="0"/>
              <w:autoSpaceDE w:val="0"/>
              <w:autoSpaceDN w:val="0"/>
              <w:adjustRightInd w:val="0"/>
              <w:spacing w:after="80" w:line="240" w:lineRule="auto"/>
              <w:jc w:val="center"/>
              <w:rPr>
                <w:color w:val="000000"/>
                <w:szCs w:val="28"/>
                <w:lang w:val="nl-NL"/>
              </w:rPr>
            </w:pPr>
            <w:r w:rsidRPr="007D6C70">
              <w:rPr>
                <w:color w:val="000000"/>
                <w:szCs w:val="28"/>
              </w:rPr>
              <w:t>Kèm HS; Biên bản kiểm tra (nếu tổ chức kiểm tra); tờ trình</w:t>
            </w:r>
            <w:r w:rsidR="005E1AA8">
              <w:rPr>
                <w:color w:val="000000"/>
                <w:szCs w:val="28"/>
              </w:rPr>
              <w:t>,</w:t>
            </w:r>
            <w:r w:rsidRPr="007D6C70">
              <w:rPr>
                <w:color w:val="000000"/>
                <w:szCs w:val="28"/>
              </w:rPr>
              <w:t xml:space="preserve"> </w:t>
            </w:r>
            <w:r w:rsidR="005E1AA8">
              <w:rPr>
                <w:color w:val="000000"/>
                <w:szCs w:val="28"/>
              </w:rPr>
              <w:t>Q</w:t>
            </w:r>
            <w:r w:rsidRPr="007D6C70">
              <w:rPr>
                <w:color w:val="000000"/>
                <w:szCs w:val="28"/>
              </w:rPr>
              <w:t>uyết định cho thuê đất.</w:t>
            </w:r>
          </w:p>
        </w:tc>
      </w:tr>
      <w:tr w:rsidR="002A0354" w:rsidRPr="00002B2B" w14:paraId="3D946177" w14:textId="77777777" w:rsidTr="0048596F">
        <w:tc>
          <w:tcPr>
            <w:tcW w:w="780" w:type="dxa"/>
            <w:vAlign w:val="center"/>
          </w:tcPr>
          <w:p w14:paraId="3755A362" w14:textId="77777777" w:rsidR="002A0354" w:rsidRPr="00002B2B" w:rsidRDefault="007D6C70" w:rsidP="00DD3E09">
            <w:pPr>
              <w:spacing w:after="80" w:line="240" w:lineRule="auto"/>
              <w:jc w:val="center"/>
              <w:rPr>
                <w:color w:val="000000"/>
                <w:szCs w:val="28"/>
              </w:rPr>
            </w:pPr>
            <w:r w:rsidRPr="007D6C70">
              <w:rPr>
                <w:color w:val="000000"/>
                <w:szCs w:val="28"/>
              </w:rPr>
              <w:t>B7</w:t>
            </w:r>
          </w:p>
        </w:tc>
        <w:tc>
          <w:tcPr>
            <w:tcW w:w="5989" w:type="dxa"/>
            <w:gridSpan w:val="2"/>
            <w:vAlign w:val="center"/>
          </w:tcPr>
          <w:p w14:paraId="6B69C7EE" w14:textId="77777777" w:rsidR="002A0354" w:rsidRPr="00002B2B" w:rsidRDefault="007D6C70" w:rsidP="00DD3E09">
            <w:pPr>
              <w:widowControl w:val="0"/>
              <w:autoSpaceDE w:val="0"/>
              <w:autoSpaceDN w:val="0"/>
              <w:adjustRightInd w:val="0"/>
              <w:spacing w:after="80" w:line="240" w:lineRule="auto"/>
              <w:jc w:val="both"/>
              <w:rPr>
                <w:color w:val="000000"/>
                <w:szCs w:val="28"/>
                <w:lang w:val="nl-NL"/>
              </w:rPr>
            </w:pPr>
            <w:r w:rsidRPr="007D6C70">
              <w:rPr>
                <w:color w:val="000000"/>
                <w:szCs w:val="28"/>
                <w:lang w:val="nl-NL"/>
              </w:rPr>
              <w:t>Lãnh đạo UBND cấp huyện xem xét quyết định</w:t>
            </w:r>
          </w:p>
        </w:tc>
        <w:tc>
          <w:tcPr>
            <w:tcW w:w="2551" w:type="dxa"/>
            <w:gridSpan w:val="4"/>
            <w:vAlign w:val="center"/>
          </w:tcPr>
          <w:p w14:paraId="5427F3CA" w14:textId="77777777" w:rsidR="002A0354" w:rsidRPr="00002B2B" w:rsidRDefault="00D104E4" w:rsidP="00DD3E09">
            <w:pPr>
              <w:widowControl w:val="0"/>
              <w:autoSpaceDE w:val="0"/>
              <w:autoSpaceDN w:val="0"/>
              <w:adjustRightInd w:val="0"/>
              <w:spacing w:after="80" w:line="240" w:lineRule="auto"/>
              <w:jc w:val="center"/>
              <w:rPr>
                <w:color w:val="000000"/>
                <w:szCs w:val="28"/>
                <w:lang w:val="nl-NL"/>
              </w:rPr>
            </w:pPr>
            <w:r>
              <w:rPr>
                <w:color w:val="000000"/>
                <w:szCs w:val="28"/>
                <w:lang w:val="nl-NL"/>
              </w:rPr>
              <w:t>LĐ</w:t>
            </w:r>
            <w:r w:rsidR="007D6C70" w:rsidRPr="007D6C70">
              <w:rPr>
                <w:color w:val="000000"/>
                <w:szCs w:val="28"/>
                <w:lang w:val="nl-NL"/>
              </w:rPr>
              <w:t xml:space="preserve">, </w:t>
            </w:r>
          </w:p>
          <w:p w14:paraId="1BC06FD1" w14:textId="77777777" w:rsidR="002A0354" w:rsidRPr="00002B2B" w:rsidRDefault="007D6C70" w:rsidP="00DD3E09">
            <w:pPr>
              <w:widowControl w:val="0"/>
              <w:autoSpaceDE w:val="0"/>
              <w:autoSpaceDN w:val="0"/>
              <w:adjustRightInd w:val="0"/>
              <w:spacing w:after="80" w:line="240" w:lineRule="auto"/>
              <w:jc w:val="center"/>
              <w:rPr>
                <w:color w:val="000000"/>
                <w:szCs w:val="28"/>
                <w:lang w:val="nl-NL"/>
              </w:rPr>
            </w:pPr>
            <w:r w:rsidRPr="007D6C70">
              <w:rPr>
                <w:color w:val="000000"/>
                <w:szCs w:val="28"/>
                <w:lang w:val="nl-NL"/>
              </w:rPr>
              <w:t>CV phụ trách</w:t>
            </w:r>
          </w:p>
        </w:tc>
        <w:tc>
          <w:tcPr>
            <w:tcW w:w="2126" w:type="dxa"/>
            <w:vAlign w:val="center"/>
          </w:tcPr>
          <w:p w14:paraId="408E59D3" w14:textId="204B6AA3" w:rsidR="002A0354" w:rsidRPr="00002B2B" w:rsidRDefault="007D6C70" w:rsidP="00DD3E09">
            <w:pPr>
              <w:spacing w:after="80" w:line="240" w:lineRule="auto"/>
              <w:jc w:val="center"/>
              <w:rPr>
                <w:color w:val="000000"/>
                <w:szCs w:val="28"/>
              </w:rPr>
            </w:pPr>
            <w:r w:rsidRPr="007D6C70">
              <w:rPr>
                <w:color w:val="000000"/>
                <w:szCs w:val="28"/>
              </w:rPr>
              <w:t xml:space="preserve">3 ngày </w:t>
            </w:r>
          </w:p>
        </w:tc>
        <w:tc>
          <w:tcPr>
            <w:tcW w:w="2882" w:type="dxa"/>
            <w:gridSpan w:val="3"/>
            <w:vAlign w:val="center"/>
          </w:tcPr>
          <w:p w14:paraId="3018D6A2" w14:textId="77777777" w:rsidR="002A0354" w:rsidRPr="00002B2B" w:rsidRDefault="007D6C70" w:rsidP="00DD3E09">
            <w:pPr>
              <w:widowControl w:val="0"/>
              <w:autoSpaceDE w:val="0"/>
              <w:autoSpaceDN w:val="0"/>
              <w:adjustRightInd w:val="0"/>
              <w:spacing w:after="80" w:line="240" w:lineRule="auto"/>
              <w:jc w:val="center"/>
              <w:rPr>
                <w:color w:val="000000"/>
                <w:szCs w:val="28"/>
              </w:rPr>
            </w:pPr>
            <w:r w:rsidRPr="007D6C70">
              <w:rPr>
                <w:color w:val="000000"/>
                <w:szCs w:val="28"/>
              </w:rPr>
              <w:t xml:space="preserve">Mẫu 01, Mẫu 05 </w:t>
            </w:r>
          </w:p>
          <w:p w14:paraId="43EEDCAB" w14:textId="77777777" w:rsidR="002A0354" w:rsidRPr="00002B2B" w:rsidRDefault="007D6C70" w:rsidP="00DD3E09">
            <w:pPr>
              <w:widowControl w:val="0"/>
              <w:autoSpaceDE w:val="0"/>
              <w:autoSpaceDN w:val="0"/>
              <w:adjustRightInd w:val="0"/>
              <w:spacing w:after="80" w:line="240" w:lineRule="auto"/>
              <w:jc w:val="center"/>
              <w:rPr>
                <w:color w:val="000000"/>
                <w:szCs w:val="28"/>
                <w:lang w:val="nl-NL"/>
              </w:rPr>
            </w:pPr>
            <w:r w:rsidRPr="007D6C70">
              <w:rPr>
                <w:color w:val="000000"/>
                <w:szCs w:val="28"/>
              </w:rPr>
              <w:t>Kèm HS; Biên bản kiểm tra (nếu tổ chức kiểm tra); tờ trình</w:t>
            </w:r>
            <w:r w:rsidR="005E1AA8">
              <w:rPr>
                <w:color w:val="000000"/>
                <w:szCs w:val="28"/>
              </w:rPr>
              <w:t>,</w:t>
            </w:r>
            <w:r w:rsidRPr="007D6C70">
              <w:rPr>
                <w:color w:val="000000"/>
                <w:szCs w:val="28"/>
              </w:rPr>
              <w:t xml:space="preserve"> </w:t>
            </w:r>
            <w:r w:rsidR="005E1AA8">
              <w:rPr>
                <w:color w:val="000000"/>
                <w:szCs w:val="28"/>
              </w:rPr>
              <w:t>Q</w:t>
            </w:r>
            <w:r w:rsidRPr="007D6C70">
              <w:rPr>
                <w:color w:val="000000"/>
                <w:szCs w:val="28"/>
              </w:rPr>
              <w:t>uyết định cho thuê đất.</w:t>
            </w:r>
          </w:p>
        </w:tc>
      </w:tr>
      <w:tr w:rsidR="002A0354" w:rsidRPr="00002B2B" w14:paraId="522F1D46" w14:textId="77777777" w:rsidTr="0048596F">
        <w:tc>
          <w:tcPr>
            <w:tcW w:w="780" w:type="dxa"/>
            <w:vAlign w:val="center"/>
          </w:tcPr>
          <w:p w14:paraId="006BE7CE" w14:textId="77777777" w:rsidR="002A0354" w:rsidRPr="00002B2B" w:rsidRDefault="007D6C70" w:rsidP="00DD3E09">
            <w:pPr>
              <w:spacing w:after="80" w:line="240" w:lineRule="auto"/>
              <w:jc w:val="center"/>
              <w:rPr>
                <w:color w:val="000000"/>
                <w:szCs w:val="28"/>
              </w:rPr>
            </w:pPr>
            <w:r w:rsidRPr="007D6C70">
              <w:rPr>
                <w:color w:val="000000"/>
                <w:szCs w:val="28"/>
              </w:rPr>
              <w:t>B8</w:t>
            </w:r>
          </w:p>
        </w:tc>
        <w:tc>
          <w:tcPr>
            <w:tcW w:w="5989" w:type="dxa"/>
            <w:gridSpan w:val="2"/>
            <w:vAlign w:val="center"/>
          </w:tcPr>
          <w:p w14:paraId="46A86795" w14:textId="77777777" w:rsidR="002A0354" w:rsidRPr="00002B2B" w:rsidRDefault="007D6C70" w:rsidP="00DD3E09">
            <w:pPr>
              <w:widowControl w:val="0"/>
              <w:autoSpaceDE w:val="0"/>
              <w:autoSpaceDN w:val="0"/>
              <w:adjustRightInd w:val="0"/>
              <w:spacing w:after="80" w:line="240" w:lineRule="auto"/>
              <w:jc w:val="both"/>
              <w:rPr>
                <w:color w:val="000000"/>
                <w:szCs w:val="28"/>
                <w:lang w:val="nl-NL"/>
              </w:rPr>
            </w:pPr>
            <w:r w:rsidRPr="007D6C70">
              <w:rPr>
                <w:color w:val="000000"/>
                <w:szCs w:val="28"/>
                <w:lang w:val="nl-NL"/>
              </w:rPr>
              <w:t>Chuyển tra hồ sơ về Trung tâm hành chính công cấp huyện để trả kết quả</w:t>
            </w:r>
          </w:p>
        </w:tc>
        <w:tc>
          <w:tcPr>
            <w:tcW w:w="2551" w:type="dxa"/>
            <w:gridSpan w:val="4"/>
            <w:vAlign w:val="center"/>
          </w:tcPr>
          <w:p w14:paraId="459A9D3D" w14:textId="77777777" w:rsidR="002A0354" w:rsidRPr="00002B2B" w:rsidRDefault="007D6C70" w:rsidP="00DD3E09">
            <w:pPr>
              <w:widowControl w:val="0"/>
              <w:autoSpaceDE w:val="0"/>
              <w:autoSpaceDN w:val="0"/>
              <w:adjustRightInd w:val="0"/>
              <w:spacing w:after="80" w:line="240" w:lineRule="auto"/>
              <w:jc w:val="center"/>
              <w:rPr>
                <w:color w:val="000000"/>
                <w:szCs w:val="28"/>
                <w:lang w:val="nl-NL"/>
              </w:rPr>
            </w:pPr>
            <w:r w:rsidRPr="007D6C70">
              <w:rPr>
                <w:color w:val="000000"/>
                <w:szCs w:val="28"/>
                <w:lang w:val="nl-NL"/>
              </w:rPr>
              <w:t>CV phụ trách</w:t>
            </w:r>
          </w:p>
        </w:tc>
        <w:tc>
          <w:tcPr>
            <w:tcW w:w="2126" w:type="dxa"/>
            <w:vAlign w:val="center"/>
          </w:tcPr>
          <w:p w14:paraId="578F17DB" w14:textId="77777777" w:rsidR="002A0354" w:rsidRPr="00002B2B" w:rsidRDefault="002A0354" w:rsidP="00DD3E09">
            <w:pPr>
              <w:spacing w:after="80" w:line="240" w:lineRule="auto"/>
              <w:jc w:val="center"/>
              <w:rPr>
                <w:color w:val="000000"/>
                <w:szCs w:val="28"/>
              </w:rPr>
            </w:pPr>
          </w:p>
        </w:tc>
        <w:tc>
          <w:tcPr>
            <w:tcW w:w="2882" w:type="dxa"/>
            <w:gridSpan w:val="3"/>
            <w:vAlign w:val="center"/>
          </w:tcPr>
          <w:p w14:paraId="27931F93" w14:textId="77777777" w:rsidR="002A0354" w:rsidRPr="00002B2B" w:rsidRDefault="007D6C70" w:rsidP="00DD3E09">
            <w:pPr>
              <w:widowControl w:val="0"/>
              <w:autoSpaceDE w:val="0"/>
              <w:autoSpaceDN w:val="0"/>
              <w:adjustRightInd w:val="0"/>
              <w:spacing w:after="80" w:line="240" w:lineRule="auto"/>
              <w:jc w:val="center"/>
              <w:rPr>
                <w:color w:val="000000"/>
                <w:szCs w:val="28"/>
                <w:lang w:val="nl-NL"/>
              </w:rPr>
            </w:pPr>
            <w:r w:rsidRPr="007D6C70">
              <w:rPr>
                <w:color w:val="000000"/>
                <w:szCs w:val="28"/>
                <w:lang w:val="nl-NL"/>
              </w:rPr>
              <w:t xml:space="preserve">Quyết định cho thuê đất </w:t>
            </w:r>
          </w:p>
        </w:tc>
      </w:tr>
      <w:tr w:rsidR="002A0354" w:rsidRPr="00002B2B" w14:paraId="058C23F1" w14:textId="77777777" w:rsidTr="0048596F">
        <w:tc>
          <w:tcPr>
            <w:tcW w:w="780" w:type="dxa"/>
            <w:vAlign w:val="center"/>
          </w:tcPr>
          <w:p w14:paraId="7482DC38" w14:textId="77777777" w:rsidR="002A0354" w:rsidRPr="00002B2B" w:rsidRDefault="007D6C70" w:rsidP="00DD3E09">
            <w:pPr>
              <w:spacing w:after="80" w:line="240" w:lineRule="auto"/>
              <w:jc w:val="center"/>
              <w:rPr>
                <w:color w:val="000000"/>
                <w:szCs w:val="28"/>
              </w:rPr>
            </w:pPr>
            <w:r w:rsidRPr="007D6C70">
              <w:rPr>
                <w:color w:val="000000"/>
                <w:szCs w:val="28"/>
              </w:rPr>
              <w:t>B9</w:t>
            </w:r>
          </w:p>
        </w:tc>
        <w:tc>
          <w:tcPr>
            <w:tcW w:w="5989" w:type="dxa"/>
            <w:gridSpan w:val="2"/>
            <w:vAlign w:val="center"/>
          </w:tcPr>
          <w:p w14:paraId="5B474FB8" w14:textId="77777777" w:rsidR="002A0354" w:rsidRPr="00002B2B" w:rsidRDefault="007D6C70" w:rsidP="00DD3E09">
            <w:pPr>
              <w:widowControl w:val="0"/>
              <w:autoSpaceDE w:val="0"/>
              <w:autoSpaceDN w:val="0"/>
              <w:adjustRightInd w:val="0"/>
              <w:spacing w:after="80" w:line="240" w:lineRule="auto"/>
              <w:jc w:val="both"/>
              <w:rPr>
                <w:color w:val="000000"/>
                <w:szCs w:val="28"/>
                <w:lang w:val="nl-NL"/>
              </w:rPr>
            </w:pPr>
            <w:r w:rsidRPr="007D6C70">
              <w:rPr>
                <w:color w:val="000000"/>
                <w:szCs w:val="28"/>
                <w:lang w:val="nl-NL"/>
              </w:rPr>
              <w:t>Trung tâm hành chính công cấp huyện trả kết quả</w:t>
            </w:r>
          </w:p>
        </w:tc>
        <w:tc>
          <w:tcPr>
            <w:tcW w:w="2551" w:type="dxa"/>
            <w:gridSpan w:val="4"/>
            <w:vAlign w:val="center"/>
          </w:tcPr>
          <w:p w14:paraId="59CA3DF4" w14:textId="77777777" w:rsidR="002A0354" w:rsidRPr="00002B2B" w:rsidRDefault="007D6C70" w:rsidP="00DD3E09">
            <w:pPr>
              <w:widowControl w:val="0"/>
              <w:autoSpaceDE w:val="0"/>
              <w:autoSpaceDN w:val="0"/>
              <w:adjustRightInd w:val="0"/>
              <w:spacing w:after="80" w:line="240" w:lineRule="auto"/>
              <w:jc w:val="center"/>
              <w:rPr>
                <w:color w:val="000000"/>
                <w:szCs w:val="28"/>
                <w:lang w:val="nl-NL"/>
              </w:rPr>
            </w:pPr>
            <w:r w:rsidRPr="007D6C70">
              <w:rPr>
                <w:color w:val="000000"/>
                <w:szCs w:val="28"/>
              </w:rPr>
              <w:t>TT HCC huyện</w:t>
            </w:r>
          </w:p>
        </w:tc>
        <w:tc>
          <w:tcPr>
            <w:tcW w:w="2126" w:type="dxa"/>
            <w:vAlign w:val="center"/>
          </w:tcPr>
          <w:p w14:paraId="3EB79A00" w14:textId="77777777" w:rsidR="002A0354" w:rsidRPr="00002B2B" w:rsidRDefault="007D6C70" w:rsidP="00DD3E09">
            <w:pPr>
              <w:spacing w:after="80" w:line="240" w:lineRule="auto"/>
              <w:jc w:val="center"/>
              <w:rPr>
                <w:color w:val="000000"/>
                <w:szCs w:val="28"/>
              </w:rPr>
            </w:pPr>
            <w:r w:rsidRPr="007D6C70">
              <w:rPr>
                <w:color w:val="000000"/>
                <w:szCs w:val="28"/>
              </w:rPr>
              <w:t>0,5 ngày</w:t>
            </w:r>
          </w:p>
        </w:tc>
        <w:tc>
          <w:tcPr>
            <w:tcW w:w="2882" w:type="dxa"/>
            <w:gridSpan w:val="3"/>
            <w:vAlign w:val="center"/>
          </w:tcPr>
          <w:p w14:paraId="249BBC1B" w14:textId="77777777" w:rsidR="002A0354" w:rsidRPr="00002B2B" w:rsidRDefault="002A0354" w:rsidP="00DD3E09">
            <w:pPr>
              <w:widowControl w:val="0"/>
              <w:autoSpaceDE w:val="0"/>
              <w:autoSpaceDN w:val="0"/>
              <w:adjustRightInd w:val="0"/>
              <w:spacing w:after="80" w:line="240" w:lineRule="auto"/>
              <w:jc w:val="center"/>
              <w:rPr>
                <w:color w:val="000000"/>
                <w:szCs w:val="28"/>
                <w:lang w:val="nl-NL"/>
              </w:rPr>
            </w:pPr>
          </w:p>
        </w:tc>
      </w:tr>
      <w:tr w:rsidR="002A0354" w:rsidRPr="00002B2B" w14:paraId="3CDC0599" w14:textId="77777777" w:rsidTr="0048596F">
        <w:tc>
          <w:tcPr>
            <w:tcW w:w="780" w:type="dxa"/>
            <w:vAlign w:val="center"/>
          </w:tcPr>
          <w:p w14:paraId="6C4B76A4" w14:textId="77777777" w:rsidR="002A0354" w:rsidRPr="00002B2B" w:rsidRDefault="007D6C70" w:rsidP="00DD3E09">
            <w:pPr>
              <w:spacing w:after="80" w:line="240" w:lineRule="auto"/>
              <w:jc w:val="center"/>
              <w:rPr>
                <w:color w:val="000000"/>
                <w:szCs w:val="28"/>
              </w:rPr>
            </w:pPr>
            <w:r w:rsidRPr="007D6C70">
              <w:rPr>
                <w:color w:val="000000"/>
                <w:szCs w:val="28"/>
              </w:rPr>
              <w:t>B10</w:t>
            </w:r>
          </w:p>
        </w:tc>
        <w:tc>
          <w:tcPr>
            <w:tcW w:w="5989" w:type="dxa"/>
            <w:gridSpan w:val="2"/>
            <w:vAlign w:val="center"/>
          </w:tcPr>
          <w:p w14:paraId="26136438" w14:textId="77777777" w:rsidR="002A0354" w:rsidRPr="00002B2B" w:rsidRDefault="007D6C70" w:rsidP="00DD3E09">
            <w:pPr>
              <w:widowControl w:val="0"/>
              <w:autoSpaceDE w:val="0"/>
              <w:autoSpaceDN w:val="0"/>
              <w:adjustRightInd w:val="0"/>
              <w:spacing w:after="80" w:line="240" w:lineRule="auto"/>
              <w:jc w:val="both"/>
              <w:rPr>
                <w:color w:val="000000"/>
                <w:szCs w:val="28"/>
                <w:lang w:val="nl-NL"/>
              </w:rPr>
            </w:pPr>
            <w:r w:rsidRPr="007D6C70">
              <w:rPr>
                <w:color w:val="000000"/>
                <w:szCs w:val="28"/>
                <w:lang w:val="nl-NL"/>
              </w:rPr>
              <w:t>Gửi thông tin địa chính cho cơ quan thuế để xác định nghĩa vụ tài chính</w:t>
            </w:r>
          </w:p>
        </w:tc>
        <w:tc>
          <w:tcPr>
            <w:tcW w:w="2551" w:type="dxa"/>
            <w:gridSpan w:val="4"/>
            <w:vAlign w:val="center"/>
          </w:tcPr>
          <w:p w14:paraId="50F88EE3" w14:textId="77777777" w:rsidR="002A0354" w:rsidRPr="00002B2B" w:rsidRDefault="007D6C70" w:rsidP="00DD3E09">
            <w:pPr>
              <w:widowControl w:val="0"/>
              <w:autoSpaceDE w:val="0"/>
              <w:autoSpaceDN w:val="0"/>
              <w:adjustRightInd w:val="0"/>
              <w:spacing w:after="80" w:line="240" w:lineRule="auto"/>
              <w:jc w:val="center"/>
              <w:rPr>
                <w:color w:val="000000"/>
                <w:szCs w:val="28"/>
              </w:rPr>
            </w:pPr>
            <w:r w:rsidRPr="007D6C70">
              <w:rPr>
                <w:color w:val="000000"/>
                <w:szCs w:val="28"/>
              </w:rPr>
              <w:t>Cv phụ trách, Lãnh đạo phòng TNMT, Lãnh đạo UBND huyện</w:t>
            </w:r>
          </w:p>
        </w:tc>
        <w:tc>
          <w:tcPr>
            <w:tcW w:w="2126" w:type="dxa"/>
            <w:vAlign w:val="center"/>
          </w:tcPr>
          <w:p w14:paraId="6A8E6C6F" w14:textId="77777777" w:rsidR="002A0354" w:rsidRPr="00002B2B" w:rsidRDefault="002A0354" w:rsidP="00DD3E09">
            <w:pPr>
              <w:spacing w:after="80" w:line="240" w:lineRule="auto"/>
              <w:jc w:val="center"/>
              <w:rPr>
                <w:color w:val="000000"/>
                <w:szCs w:val="28"/>
              </w:rPr>
            </w:pPr>
          </w:p>
        </w:tc>
        <w:tc>
          <w:tcPr>
            <w:tcW w:w="2882" w:type="dxa"/>
            <w:gridSpan w:val="3"/>
            <w:vAlign w:val="center"/>
          </w:tcPr>
          <w:p w14:paraId="74E2D396" w14:textId="77777777" w:rsidR="002A0354" w:rsidRPr="00002B2B" w:rsidRDefault="00D104E4" w:rsidP="00DD3E09">
            <w:pPr>
              <w:widowControl w:val="0"/>
              <w:autoSpaceDE w:val="0"/>
              <w:autoSpaceDN w:val="0"/>
              <w:adjustRightInd w:val="0"/>
              <w:spacing w:after="80" w:line="240" w:lineRule="auto"/>
              <w:jc w:val="center"/>
              <w:rPr>
                <w:color w:val="000000"/>
                <w:szCs w:val="28"/>
                <w:lang w:val="nl-NL"/>
              </w:rPr>
            </w:pPr>
            <w:r>
              <w:rPr>
                <w:color w:val="000000"/>
                <w:szCs w:val="28"/>
                <w:lang w:val="nl-NL"/>
              </w:rPr>
              <w:t>Dự thảo văn bản chuyển Chi cục thuế</w:t>
            </w:r>
          </w:p>
        </w:tc>
      </w:tr>
      <w:tr w:rsidR="002A0354" w:rsidRPr="00002B2B" w14:paraId="06C778C9" w14:textId="77777777" w:rsidTr="0048596F">
        <w:tc>
          <w:tcPr>
            <w:tcW w:w="780" w:type="dxa"/>
            <w:vAlign w:val="center"/>
          </w:tcPr>
          <w:p w14:paraId="5FCF8BD5" w14:textId="77777777" w:rsidR="002A0354" w:rsidRPr="00002B2B" w:rsidRDefault="007D6C70" w:rsidP="00DD3E09">
            <w:pPr>
              <w:spacing w:after="80" w:line="240" w:lineRule="auto"/>
              <w:jc w:val="center"/>
              <w:rPr>
                <w:color w:val="000000"/>
                <w:szCs w:val="28"/>
              </w:rPr>
            </w:pPr>
            <w:r w:rsidRPr="007D6C70">
              <w:rPr>
                <w:color w:val="000000"/>
                <w:szCs w:val="28"/>
              </w:rPr>
              <w:t>B11</w:t>
            </w:r>
          </w:p>
        </w:tc>
        <w:tc>
          <w:tcPr>
            <w:tcW w:w="5989" w:type="dxa"/>
            <w:gridSpan w:val="2"/>
            <w:vAlign w:val="center"/>
          </w:tcPr>
          <w:p w14:paraId="38344EA2" w14:textId="77777777" w:rsidR="002A0354" w:rsidRPr="00002B2B" w:rsidRDefault="007D6C70" w:rsidP="00DD3E09">
            <w:pPr>
              <w:widowControl w:val="0"/>
              <w:autoSpaceDE w:val="0"/>
              <w:autoSpaceDN w:val="0"/>
              <w:adjustRightInd w:val="0"/>
              <w:spacing w:after="80" w:line="240" w:lineRule="auto"/>
              <w:jc w:val="both"/>
              <w:rPr>
                <w:color w:val="000000"/>
                <w:szCs w:val="28"/>
                <w:lang w:val="nl-NL"/>
              </w:rPr>
            </w:pPr>
            <w:r w:rsidRPr="007D6C70">
              <w:rPr>
                <w:color w:val="000000"/>
                <w:szCs w:val="28"/>
                <w:lang w:val="nl-NL"/>
              </w:rPr>
              <w:t xml:space="preserve">Sau khi hộ gia đình, cá nhân thực hiện xong nghĩa </w:t>
            </w:r>
            <w:r w:rsidRPr="007D6C70">
              <w:rPr>
                <w:color w:val="000000"/>
                <w:szCs w:val="28"/>
                <w:lang w:val="nl-NL"/>
              </w:rPr>
              <w:lastRenderedPageBreak/>
              <w:t>vụ tài chính. UBND cấp huyện có trách nhiệm ký Hợp đồng thuê đất, Giấy chứng nhận QSD đất và tổ chức bàn giao đất trên thực địa.</w:t>
            </w:r>
          </w:p>
        </w:tc>
        <w:tc>
          <w:tcPr>
            <w:tcW w:w="2551" w:type="dxa"/>
            <w:gridSpan w:val="4"/>
            <w:vAlign w:val="center"/>
          </w:tcPr>
          <w:p w14:paraId="49B9780A" w14:textId="77777777" w:rsidR="002A0354" w:rsidRPr="00002B2B" w:rsidRDefault="007D6C70" w:rsidP="00DD3E09">
            <w:pPr>
              <w:widowControl w:val="0"/>
              <w:autoSpaceDE w:val="0"/>
              <w:autoSpaceDN w:val="0"/>
              <w:adjustRightInd w:val="0"/>
              <w:spacing w:after="80" w:line="240" w:lineRule="auto"/>
              <w:jc w:val="center"/>
              <w:rPr>
                <w:color w:val="000000"/>
                <w:szCs w:val="28"/>
              </w:rPr>
            </w:pPr>
            <w:r w:rsidRPr="007D6C70">
              <w:rPr>
                <w:color w:val="000000"/>
                <w:szCs w:val="28"/>
              </w:rPr>
              <w:lastRenderedPageBreak/>
              <w:t xml:space="preserve">Cv phụ trách, Lãnh </w:t>
            </w:r>
            <w:r w:rsidRPr="007D6C70">
              <w:rPr>
                <w:color w:val="000000"/>
                <w:szCs w:val="28"/>
              </w:rPr>
              <w:lastRenderedPageBreak/>
              <w:t>đạo phòng TNMT, Lãnh đạo UBND huyện; UBND cấp xã;</w:t>
            </w:r>
          </w:p>
        </w:tc>
        <w:tc>
          <w:tcPr>
            <w:tcW w:w="2126" w:type="dxa"/>
            <w:vAlign w:val="center"/>
          </w:tcPr>
          <w:p w14:paraId="6B3EF3A4" w14:textId="77777777" w:rsidR="002A0354" w:rsidRPr="00002B2B" w:rsidRDefault="002A0354" w:rsidP="00DD3E09">
            <w:pPr>
              <w:spacing w:after="80" w:line="240" w:lineRule="auto"/>
              <w:jc w:val="center"/>
              <w:rPr>
                <w:color w:val="000000"/>
                <w:szCs w:val="28"/>
              </w:rPr>
            </w:pPr>
          </w:p>
        </w:tc>
        <w:tc>
          <w:tcPr>
            <w:tcW w:w="2882" w:type="dxa"/>
            <w:gridSpan w:val="3"/>
            <w:vAlign w:val="center"/>
          </w:tcPr>
          <w:p w14:paraId="6915DCE0" w14:textId="77777777" w:rsidR="002A0354" w:rsidRPr="00002B2B" w:rsidRDefault="007A362D" w:rsidP="00DD3E09">
            <w:pPr>
              <w:widowControl w:val="0"/>
              <w:autoSpaceDE w:val="0"/>
              <w:autoSpaceDN w:val="0"/>
              <w:adjustRightInd w:val="0"/>
              <w:spacing w:after="80" w:line="240" w:lineRule="auto"/>
              <w:jc w:val="center"/>
              <w:rPr>
                <w:color w:val="000000"/>
                <w:szCs w:val="28"/>
                <w:lang w:val="nl-NL"/>
              </w:rPr>
            </w:pPr>
            <w:r>
              <w:rPr>
                <w:color w:val="000000"/>
                <w:szCs w:val="28"/>
                <w:lang w:val="nl-NL"/>
              </w:rPr>
              <w:t xml:space="preserve">Kết quả gải quyết </w:t>
            </w:r>
            <w:r>
              <w:rPr>
                <w:color w:val="000000"/>
                <w:szCs w:val="28"/>
                <w:lang w:val="nl-NL"/>
              </w:rPr>
              <w:lastRenderedPageBreak/>
              <w:t>TTHC</w:t>
            </w:r>
          </w:p>
        </w:tc>
      </w:tr>
      <w:tr w:rsidR="002A0354" w:rsidRPr="00002B2B" w14:paraId="540D61AF" w14:textId="77777777" w:rsidTr="0048596F">
        <w:tc>
          <w:tcPr>
            <w:tcW w:w="780" w:type="dxa"/>
            <w:vAlign w:val="center"/>
          </w:tcPr>
          <w:p w14:paraId="2D7170B7" w14:textId="77777777" w:rsidR="002A0354" w:rsidRPr="00002B2B" w:rsidRDefault="007D6C70" w:rsidP="00DD3E09">
            <w:pPr>
              <w:spacing w:after="80" w:line="240" w:lineRule="auto"/>
              <w:jc w:val="center"/>
              <w:rPr>
                <w:color w:val="000000"/>
                <w:szCs w:val="28"/>
              </w:rPr>
            </w:pPr>
            <w:r w:rsidRPr="007D6C70">
              <w:rPr>
                <w:color w:val="000000"/>
                <w:szCs w:val="28"/>
              </w:rPr>
              <w:lastRenderedPageBreak/>
              <w:t>B12</w:t>
            </w:r>
          </w:p>
        </w:tc>
        <w:tc>
          <w:tcPr>
            <w:tcW w:w="5999" w:type="dxa"/>
            <w:gridSpan w:val="3"/>
            <w:tcBorders>
              <w:right w:val="single" w:sz="4" w:space="0" w:color="auto"/>
            </w:tcBorders>
            <w:vAlign w:val="center"/>
          </w:tcPr>
          <w:p w14:paraId="73FDF112" w14:textId="77777777" w:rsidR="002A0354" w:rsidRPr="00002B2B" w:rsidRDefault="007D6C70" w:rsidP="00DD3E09">
            <w:pPr>
              <w:widowControl w:val="0"/>
              <w:autoSpaceDE w:val="0"/>
              <w:autoSpaceDN w:val="0"/>
              <w:adjustRightInd w:val="0"/>
              <w:spacing w:after="80" w:line="240" w:lineRule="auto"/>
              <w:jc w:val="both"/>
              <w:rPr>
                <w:color w:val="000000"/>
                <w:szCs w:val="28"/>
                <w:lang w:val="nl-NL"/>
              </w:rPr>
            </w:pPr>
            <w:r w:rsidRPr="007D6C70">
              <w:rPr>
                <w:color w:val="000000"/>
                <w:szCs w:val="28"/>
                <w:lang w:val="nl-NL"/>
              </w:rPr>
              <w:t>Lưu hồ sơ vào sổ theo dõi và kho lưu trữ</w:t>
            </w:r>
          </w:p>
        </w:tc>
        <w:tc>
          <w:tcPr>
            <w:tcW w:w="2535" w:type="dxa"/>
            <w:gridSpan w:val="2"/>
            <w:tcBorders>
              <w:left w:val="single" w:sz="4" w:space="0" w:color="auto"/>
              <w:right w:val="single" w:sz="4" w:space="0" w:color="auto"/>
            </w:tcBorders>
            <w:vAlign w:val="center"/>
          </w:tcPr>
          <w:p w14:paraId="70164283" w14:textId="77777777" w:rsidR="002A0354" w:rsidRPr="00002B2B" w:rsidRDefault="007D6C70" w:rsidP="00DD3E09">
            <w:pPr>
              <w:widowControl w:val="0"/>
              <w:autoSpaceDE w:val="0"/>
              <w:autoSpaceDN w:val="0"/>
              <w:adjustRightInd w:val="0"/>
              <w:spacing w:after="80" w:line="240" w:lineRule="auto"/>
              <w:jc w:val="center"/>
              <w:rPr>
                <w:color w:val="000000"/>
                <w:szCs w:val="28"/>
                <w:lang w:val="nl-NL"/>
              </w:rPr>
            </w:pPr>
            <w:r w:rsidRPr="007D6C70">
              <w:rPr>
                <w:color w:val="000000"/>
                <w:szCs w:val="28"/>
                <w:lang w:val="nl-NL"/>
              </w:rPr>
              <w:t>CV phụ trách</w:t>
            </w:r>
          </w:p>
        </w:tc>
        <w:tc>
          <w:tcPr>
            <w:tcW w:w="2132" w:type="dxa"/>
            <w:gridSpan w:val="2"/>
            <w:tcBorders>
              <w:left w:val="single" w:sz="4" w:space="0" w:color="auto"/>
              <w:right w:val="single" w:sz="4" w:space="0" w:color="auto"/>
            </w:tcBorders>
            <w:vAlign w:val="center"/>
          </w:tcPr>
          <w:p w14:paraId="210288EA" w14:textId="77777777" w:rsidR="002A0354" w:rsidRPr="00002B2B" w:rsidRDefault="002A0354" w:rsidP="00DD3E09">
            <w:pPr>
              <w:spacing w:after="80" w:line="240" w:lineRule="auto"/>
              <w:jc w:val="center"/>
              <w:rPr>
                <w:color w:val="000000"/>
                <w:szCs w:val="28"/>
              </w:rPr>
            </w:pPr>
          </w:p>
        </w:tc>
        <w:tc>
          <w:tcPr>
            <w:tcW w:w="2882" w:type="dxa"/>
            <w:gridSpan w:val="3"/>
            <w:tcBorders>
              <w:left w:val="single" w:sz="4" w:space="0" w:color="auto"/>
            </w:tcBorders>
            <w:vAlign w:val="center"/>
          </w:tcPr>
          <w:p w14:paraId="794B2D14" w14:textId="77777777" w:rsidR="002A0354" w:rsidRPr="00002B2B" w:rsidRDefault="007D6C70" w:rsidP="00DD3E09">
            <w:pPr>
              <w:spacing w:after="80" w:line="240" w:lineRule="auto"/>
              <w:jc w:val="center"/>
              <w:rPr>
                <w:color w:val="000000"/>
                <w:szCs w:val="28"/>
              </w:rPr>
            </w:pPr>
            <w:r w:rsidRPr="007D6C70">
              <w:rPr>
                <w:color w:val="000000"/>
                <w:szCs w:val="28"/>
              </w:rPr>
              <w:t>Mẫu 06</w:t>
            </w:r>
          </w:p>
        </w:tc>
      </w:tr>
      <w:tr w:rsidR="002A0354" w:rsidRPr="00002B2B" w14:paraId="64AD12AA" w14:textId="77777777" w:rsidTr="0048596F">
        <w:trPr>
          <w:trHeight w:val="330"/>
        </w:trPr>
        <w:tc>
          <w:tcPr>
            <w:tcW w:w="780" w:type="dxa"/>
            <w:tcBorders>
              <w:top w:val="single" w:sz="4" w:space="0" w:color="000000"/>
              <w:left w:val="single" w:sz="4" w:space="0" w:color="000000"/>
              <w:bottom w:val="single" w:sz="4" w:space="0" w:color="000000"/>
              <w:right w:val="single" w:sz="4" w:space="0" w:color="000000"/>
            </w:tcBorders>
          </w:tcPr>
          <w:p w14:paraId="20695583" w14:textId="77777777" w:rsidR="002A0354" w:rsidRPr="00002B2B" w:rsidRDefault="007D6C70" w:rsidP="00DD3E09">
            <w:pPr>
              <w:spacing w:after="80" w:line="240" w:lineRule="auto"/>
              <w:jc w:val="center"/>
              <w:rPr>
                <w:b/>
                <w:color w:val="000000"/>
                <w:szCs w:val="28"/>
              </w:rPr>
            </w:pPr>
            <w:r w:rsidRPr="007D6C70">
              <w:rPr>
                <w:b/>
                <w:color w:val="000000"/>
                <w:szCs w:val="28"/>
              </w:rPr>
              <w:t>3</w:t>
            </w:r>
          </w:p>
        </w:tc>
        <w:tc>
          <w:tcPr>
            <w:tcW w:w="13548" w:type="dxa"/>
            <w:gridSpan w:val="10"/>
            <w:tcBorders>
              <w:top w:val="single" w:sz="4" w:space="0" w:color="000000"/>
              <w:left w:val="single" w:sz="4" w:space="0" w:color="000000"/>
              <w:bottom w:val="single" w:sz="4" w:space="0" w:color="auto"/>
              <w:right w:val="single" w:sz="4" w:space="0" w:color="000000"/>
            </w:tcBorders>
          </w:tcPr>
          <w:p w14:paraId="04023B64" w14:textId="77777777" w:rsidR="002A0354" w:rsidRPr="00002B2B" w:rsidRDefault="007D6C70" w:rsidP="00DD3E09">
            <w:pPr>
              <w:autoSpaceDE w:val="0"/>
              <w:autoSpaceDN w:val="0"/>
              <w:spacing w:after="80" w:line="240" w:lineRule="auto"/>
              <w:jc w:val="both"/>
              <w:rPr>
                <w:i/>
                <w:color w:val="000000"/>
                <w:szCs w:val="28"/>
                <w:lang w:val="en-AU"/>
              </w:rPr>
            </w:pPr>
            <w:r w:rsidRPr="007D6C70">
              <w:rPr>
                <w:b/>
                <w:color w:val="000000"/>
                <w:szCs w:val="28"/>
              </w:rPr>
              <w:t xml:space="preserve">BIỂU MẪU </w:t>
            </w:r>
            <w:r w:rsidRPr="007D6C70">
              <w:rPr>
                <w:color w:val="000000"/>
                <w:szCs w:val="28"/>
                <w:lang w:val="en-AU"/>
              </w:rPr>
              <w:t xml:space="preserve"> (Các biểu mẫu sử dụng trong quá trình thực hiện TTHC)</w:t>
            </w:r>
          </w:p>
        </w:tc>
      </w:tr>
      <w:tr w:rsidR="002A0354" w:rsidRPr="00002B2B" w14:paraId="58070D19" w14:textId="77777777" w:rsidTr="0048596F">
        <w:tc>
          <w:tcPr>
            <w:tcW w:w="780" w:type="dxa"/>
            <w:tcBorders>
              <w:left w:val="single" w:sz="4" w:space="0" w:color="000000"/>
              <w:bottom w:val="single" w:sz="4" w:space="0" w:color="000000"/>
              <w:right w:val="single" w:sz="4" w:space="0" w:color="000000"/>
            </w:tcBorders>
          </w:tcPr>
          <w:p w14:paraId="5EB1EB75" w14:textId="77777777" w:rsidR="002A0354" w:rsidRPr="00002B2B" w:rsidRDefault="002A0354" w:rsidP="00DD3E09">
            <w:pPr>
              <w:spacing w:after="80" w:line="240" w:lineRule="auto"/>
              <w:jc w:val="center"/>
              <w:rPr>
                <w:b/>
                <w:color w:val="000000"/>
                <w:szCs w:val="28"/>
              </w:rPr>
            </w:pPr>
          </w:p>
        </w:tc>
        <w:tc>
          <w:tcPr>
            <w:tcW w:w="2428" w:type="dxa"/>
            <w:tcBorders>
              <w:top w:val="single" w:sz="4" w:space="0" w:color="auto"/>
              <w:left w:val="single" w:sz="4" w:space="0" w:color="000000"/>
              <w:bottom w:val="single" w:sz="4" w:space="0" w:color="000000"/>
              <w:right w:val="single" w:sz="4" w:space="0" w:color="auto"/>
            </w:tcBorders>
          </w:tcPr>
          <w:p w14:paraId="6AA2D054" w14:textId="77777777" w:rsidR="002A0354" w:rsidRPr="00002B2B" w:rsidRDefault="007D6C70" w:rsidP="00DD3E09">
            <w:pPr>
              <w:spacing w:after="80" w:line="240" w:lineRule="auto"/>
              <w:jc w:val="center"/>
              <w:rPr>
                <w:color w:val="000000"/>
                <w:szCs w:val="28"/>
              </w:rPr>
            </w:pPr>
            <w:r w:rsidRPr="007D6C70">
              <w:rPr>
                <w:color w:val="000000"/>
                <w:szCs w:val="28"/>
              </w:rPr>
              <w:t>Mẫu 01</w:t>
            </w:r>
          </w:p>
        </w:tc>
        <w:tc>
          <w:tcPr>
            <w:tcW w:w="11120" w:type="dxa"/>
            <w:gridSpan w:val="9"/>
            <w:tcBorders>
              <w:top w:val="single" w:sz="4" w:space="0" w:color="auto"/>
              <w:left w:val="single" w:sz="4" w:space="0" w:color="auto"/>
              <w:bottom w:val="single" w:sz="4" w:space="0" w:color="000000"/>
              <w:right w:val="single" w:sz="4" w:space="0" w:color="000000"/>
            </w:tcBorders>
          </w:tcPr>
          <w:p w14:paraId="031F04C8" w14:textId="77777777" w:rsidR="002A0354" w:rsidRPr="00002B2B" w:rsidRDefault="007D6C70" w:rsidP="00DD3E09">
            <w:pPr>
              <w:spacing w:after="80" w:line="240" w:lineRule="auto"/>
              <w:jc w:val="both"/>
              <w:rPr>
                <w:color w:val="000000"/>
                <w:szCs w:val="28"/>
              </w:rPr>
            </w:pPr>
            <w:r w:rsidRPr="007D6C70">
              <w:rPr>
                <w:color w:val="000000"/>
                <w:szCs w:val="28"/>
              </w:rPr>
              <w:t>Giấy tiếp nhận hồ sơ và hẹn trả kết quả</w:t>
            </w:r>
          </w:p>
        </w:tc>
      </w:tr>
      <w:tr w:rsidR="002A0354" w:rsidRPr="00002B2B" w14:paraId="4C2E853D" w14:textId="77777777" w:rsidTr="0048596F">
        <w:tc>
          <w:tcPr>
            <w:tcW w:w="780" w:type="dxa"/>
            <w:tcBorders>
              <w:left w:val="single" w:sz="4" w:space="0" w:color="000000"/>
              <w:bottom w:val="single" w:sz="4" w:space="0" w:color="000000"/>
              <w:right w:val="single" w:sz="4" w:space="0" w:color="000000"/>
            </w:tcBorders>
          </w:tcPr>
          <w:p w14:paraId="218E6AE0" w14:textId="77777777" w:rsidR="002A0354" w:rsidRPr="00002B2B" w:rsidRDefault="002A0354" w:rsidP="00DD3E09">
            <w:pPr>
              <w:spacing w:after="80" w:line="240" w:lineRule="auto"/>
              <w:jc w:val="center"/>
              <w:rPr>
                <w:b/>
                <w:color w:val="000000"/>
                <w:szCs w:val="28"/>
              </w:rPr>
            </w:pPr>
          </w:p>
        </w:tc>
        <w:tc>
          <w:tcPr>
            <w:tcW w:w="2428" w:type="dxa"/>
            <w:tcBorders>
              <w:top w:val="single" w:sz="4" w:space="0" w:color="000000"/>
              <w:left w:val="single" w:sz="4" w:space="0" w:color="000000"/>
              <w:bottom w:val="single" w:sz="4" w:space="0" w:color="000000"/>
              <w:right w:val="single" w:sz="4" w:space="0" w:color="auto"/>
            </w:tcBorders>
          </w:tcPr>
          <w:p w14:paraId="6FA6E857" w14:textId="77777777" w:rsidR="002A0354" w:rsidRPr="00002B2B" w:rsidRDefault="007D6C70" w:rsidP="00DD3E09">
            <w:pPr>
              <w:spacing w:after="80" w:line="240" w:lineRule="auto"/>
              <w:jc w:val="center"/>
              <w:rPr>
                <w:color w:val="000000"/>
                <w:szCs w:val="28"/>
              </w:rPr>
            </w:pPr>
            <w:r w:rsidRPr="007D6C70">
              <w:rPr>
                <w:color w:val="000000"/>
                <w:szCs w:val="28"/>
              </w:rPr>
              <w:t>Mẫu 02</w:t>
            </w:r>
          </w:p>
        </w:tc>
        <w:tc>
          <w:tcPr>
            <w:tcW w:w="11120" w:type="dxa"/>
            <w:gridSpan w:val="9"/>
            <w:tcBorders>
              <w:top w:val="single" w:sz="4" w:space="0" w:color="000000"/>
              <w:left w:val="single" w:sz="4" w:space="0" w:color="auto"/>
              <w:bottom w:val="single" w:sz="4" w:space="0" w:color="000000"/>
              <w:right w:val="single" w:sz="4" w:space="0" w:color="000000"/>
            </w:tcBorders>
          </w:tcPr>
          <w:p w14:paraId="712C510E" w14:textId="77777777" w:rsidR="002A0354" w:rsidRPr="00002B2B" w:rsidRDefault="007D6C70" w:rsidP="00DD3E09">
            <w:pPr>
              <w:spacing w:after="80" w:line="240" w:lineRule="auto"/>
              <w:jc w:val="both"/>
              <w:rPr>
                <w:color w:val="000000"/>
                <w:szCs w:val="28"/>
              </w:rPr>
            </w:pPr>
            <w:r w:rsidRPr="007D6C70">
              <w:rPr>
                <w:color w:val="000000"/>
                <w:szCs w:val="28"/>
              </w:rPr>
              <w:t>Phiếu yêu cầu bổ sung hoàn thiện hồ sơ</w:t>
            </w:r>
          </w:p>
        </w:tc>
      </w:tr>
      <w:tr w:rsidR="002A0354" w:rsidRPr="00002B2B" w14:paraId="0F184027" w14:textId="77777777" w:rsidTr="0048596F">
        <w:tc>
          <w:tcPr>
            <w:tcW w:w="780" w:type="dxa"/>
            <w:tcBorders>
              <w:left w:val="single" w:sz="4" w:space="0" w:color="000000"/>
              <w:bottom w:val="single" w:sz="4" w:space="0" w:color="000000"/>
              <w:right w:val="single" w:sz="4" w:space="0" w:color="000000"/>
            </w:tcBorders>
          </w:tcPr>
          <w:p w14:paraId="2FBA5871" w14:textId="77777777" w:rsidR="002A0354" w:rsidRPr="00002B2B" w:rsidRDefault="002A0354" w:rsidP="00DD3E09">
            <w:pPr>
              <w:spacing w:after="80" w:line="240" w:lineRule="auto"/>
              <w:jc w:val="center"/>
              <w:rPr>
                <w:b/>
                <w:color w:val="000000"/>
                <w:szCs w:val="28"/>
              </w:rPr>
            </w:pPr>
          </w:p>
        </w:tc>
        <w:tc>
          <w:tcPr>
            <w:tcW w:w="2428" w:type="dxa"/>
            <w:tcBorders>
              <w:top w:val="single" w:sz="4" w:space="0" w:color="000000"/>
              <w:left w:val="single" w:sz="4" w:space="0" w:color="000000"/>
              <w:bottom w:val="single" w:sz="4" w:space="0" w:color="000000"/>
              <w:right w:val="single" w:sz="4" w:space="0" w:color="auto"/>
            </w:tcBorders>
          </w:tcPr>
          <w:p w14:paraId="1ADFB461" w14:textId="77777777" w:rsidR="002A0354" w:rsidRPr="00002B2B" w:rsidRDefault="007D6C70" w:rsidP="00DD3E09">
            <w:pPr>
              <w:spacing w:after="80" w:line="240" w:lineRule="auto"/>
              <w:jc w:val="center"/>
              <w:rPr>
                <w:color w:val="000000"/>
                <w:szCs w:val="28"/>
              </w:rPr>
            </w:pPr>
            <w:r w:rsidRPr="007D6C70">
              <w:rPr>
                <w:color w:val="000000"/>
                <w:szCs w:val="28"/>
              </w:rPr>
              <w:t>Mẫu 05</w:t>
            </w:r>
          </w:p>
        </w:tc>
        <w:tc>
          <w:tcPr>
            <w:tcW w:w="11120" w:type="dxa"/>
            <w:gridSpan w:val="9"/>
            <w:tcBorders>
              <w:top w:val="single" w:sz="4" w:space="0" w:color="000000"/>
              <w:left w:val="single" w:sz="4" w:space="0" w:color="auto"/>
              <w:bottom w:val="single" w:sz="4" w:space="0" w:color="000000"/>
              <w:right w:val="single" w:sz="4" w:space="0" w:color="000000"/>
            </w:tcBorders>
          </w:tcPr>
          <w:p w14:paraId="1317B21A" w14:textId="77777777" w:rsidR="002A0354" w:rsidRPr="00002B2B" w:rsidRDefault="007D6C70" w:rsidP="00DD3E09">
            <w:pPr>
              <w:spacing w:after="80" w:line="240" w:lineRule="auto"/>
              <w:jc w:val="both"/>
              <w:rPr>
                <w:color w:val="000000"/>
                <w:szCs w:val="28"/>
              </w:rPr>
            </w:pPr>
            <w:r w:rsidRPr="007D6C70">
              <w:rPr>
                <w:color w:val="000000"/>
                <w:szCs w:val="28"/>
              </w:rPr>
              <w:t>Phiếu kiểm soát quá trình giải quyết hồ sơ</w:t>
            </w:r>
          </w:p>
        </w:tc>
      </w:tr>
      <w:tr w:rsidR="002A0354" w:rsidRPr="00002B2B" w14:paraId="3450C4B8" w14:textId="77777777" w:rsidTr="0048596F">
        <w:tc>
          <w:tcPr>
            <w:tcW w:w="780" w:type="dxa"/>
            <w:tcBorders>
              <w:left w:val="single" w:sz="4" w:space="0" w:color="000000"/>
              <w:bottom w:val="single" w:sz="4" w:space="0" w:color="000000"/>
              <w:right w:val="single" w:sz="4" w:space="0" w:color="000000"/>
            </w:tcBorders>
          </w:tcPr>
          <w:p w14:paraId="3061CE31" w14:textId="77777777" w:rsidR="002A0354" w:rsidRPr="00002B2B" w:rsidRDefault="002A0354" w:rsidP="00DD3E09">
            <w:pPr>
              <w:spacing w:after="80" w:line="240" w:lineRule="auto"/>
              <w:jc w:val="center"/>
              <w:rPr>
                <w:b/>
                <w:color w:val="000000"/>
                <w:szCs w:val="28"/>
              </w:rPr>
            </w:pPr>
          </w:p>
        </w:tc>
        <w:tc>
          <w:tcPr>
            <w:tcW w:w="2428" w:type="dxa"/>
            <w:tcBorders>
              <w:top w:val="single" w:sz="4" w:space="0" w:color="000000"/>
              <w:left w:val="single" w:sz="4" w:space="0" w:color="000000"/>
              <w:bottom w:val="single" w:sz="4" w:space="0" w:color="000000"/>
              <w:right w:val="single" w:sz="4" w:space="0" w:color="auto"/>
            </w:tcBorders>
          </w:tcPr>
          <w:p w14:paraId="33300638" w14:textId="77777777" w:rsidR="002A0354" w:rsidRPr="00002B2B" w:rsidRDefault="007D6C70" w:rsidP="00DD3E09">
            <w:pPr>
              <w:spacing w:after="80" w:line="240" w:lineRule="auto"/>
              <w:jc w:val="center"/>
              <w:rPr>
                <w:color w:val="000000"/>
                <w:szCs w:val="28"/>
              </w:rPr>
            </w:pPr>
            <w:r w:rsidRPr="007D6C70">
              <w:rPr>
                <w:color w:val="000000"/>
                <w:szCs w:val="28"/>
              </w:rPr>
              <w:t>Mẫu 06</w:t>
            </w:r>
          </w:p>
        </w:tc>
        <w:tc>
          <w:tcPr>
            <w:tcW w:w="11120" w:type="dxa"/>
            <w:gridSpan w:val="9"/>
            <w:tcBorders>
              <w:top w:val="single" w:sz="4" w:space="0" w:color="000000"/>
              <w:left w:val="single" w:sz="4" w:space="0" w:color="auto"/>
              <w:bottom w:val="single" w:sz="4" w:space="0" w:color="000000"/>
              <w:right w:val="single" w:sz="4" w:space="0" w:color="000000"/>
            </w:tcBorders>
          </w:tcPr>
          <w:p w14:paraId="546B52B5" w14:textId="77777777" w:rsidR="002A0354" w:rsidRPr="00002B2B" w:rsidRDefault="007D6C70" w:rsidP="00DD3E09">
            <w:pPr>
              <w:spacing w:after="80" w:line="240" w:lineRule="auto"/>
              <w:jc w:val="both"/>
              <w:rPr>
                <w:color w:val="000000"/>
                <w:szCs w:val="28"/>
              </w:rPr>
            </w:pPr>
            <w:r w:rsidRPr="007D6C70">
              <w:rPr>
                <w:color w:val="000000"/>
                <w:szCs w:val="28"/>
              </w:rPr>
              <w:t>Sổ theo dõi hồ sơ</w:t>
            </w:r>
          </w:p>
        </w:tc>
      </w:tr>
      <w:tr w:rsidR="00847E3A" w:rsidRPr="00002B2B" w14:paraId="3762C454" w14:textId="77777777" w:rsidTr="00847E3A">
        <w:tc>
          <w:tcPr>
            <w:tcW w:w="780" w:type="dxa"/>
            <w:tcBorders>
              <w:left w:val="single" w:sz="4" w:space="0" w:color="000000"/>
              <w:bottom w:val="single" w:sz="4" w:space="0" w:color="000000"/>
              <w:right w:val="single" w:sz="4" w:space="0" w:color="000000"/>
            </w:tcBorders>
          </w:tcPr>
          <w:p w14:paraId="19978DF4" w14:textId="77777777" w:rsidR="00847E3A" w:rsidRPr="00002B2B" w:rsidRDefault="00847E3A" w:rsidP="00DD3E09">
            <w:pPr>
              <w:spacing w:after="80" w:line="240" w:lineRule="auto"/>
              <w:jc w:val="center"/>
              <w:rPr>
                <w:b/>
                <w:color w:val="000000"/>
                <w:szCs w:val="28"/>
              </w:rPr>
            </w:pPr>
          </w:p>
        </w:tc>
        <w:tc>
          <w:tcPr>
            <w:tcW w:w="2428" w:type="dxa"/>
            <w:tcBorders>
              <w:top w:val="single" w:sz="4" w:space="0" w:color="000000"/>
              <w:left w:val="single" w:sz="4" w:space="0" w:color="000000"/>
              <w:bottom w:val="single" w:sz="4" w:space="0" w:color="000000"/>
              <w:right w:val="single" w:sz="4" w:space="0" w:color="auto"/>
            </w:tcBorders>
          </w:tcPr>
          <w:p w14:paraId="662D8B93" w14:textId="77777777" w:rsidR="00847E3A" w:rsidRPr="00002B2B" w:rsidRDefault="00847E3A" w:rsidP="00DD3E09">
            <w:pPr>
              <w:spacing w:after="80" w:line="240" w:lineRule="auto"/>
              <w:jc w:val="center"/>
              <w:rPr>
                <w:color w:val="000000"/>
                <w:szCs w:val="28"/>
              </w:rPr>
            </w:pPr>
            <w:r w:rsidRPr="007D6C70">
              <w:rPr>
                <w:color w:val="000000"/>
                <w:szCs w:val="28"/>
              </w:rPr>
              <w:t>BM. ĐĐ.24</w:t>
            </w:r>
          </w:p>
        </w:tc>
        <w:tc>
          <w:tcPr>
            <w:tcW w:w="11120" w:type="dxa"/>
            <w:gridSpan w:val="9"/>
            <w:tcBorders>
              <w:top w:val="single" w:sz="4" w:space="0" w:color="000000"/>
              <w:left w:val="single" w:sz="4" w:space="0" w:color="auto"/>
              <w:bottom w:val="single" w:sz="4" w:space="0" w:color="000000"/>
              <w:right w:val="single" w:sz="4" w:space="0" w:color="000000"/>
            </w:tcBorders>
          </w:tcPr>
          <w:p w14:paraId="7C50809B" w14:textId="77777777" w:rsidR="00847E3A" w:rsidRPr="00002B2B" w:rsidRDefault="00847E3A" w:rsidP="00DD3E09">
            <w:pPr>
              <w:spacing w:after="80" w:line="240" w:lineRule="auto"/>
              <w:rPr>
                <w:color w:val="000000"/>
                <w:szCs w:val="28"/>
              </w:rPr>
            </w:pPr>
            <w:r w:rsidRPr="007D6C70">
              <w:rPr>
                <w:bCs/>
                <w:color w:val="1F1F1F"/>
                <w:szCs w:val="28"/>
              </w:rPr>
              <w:t>-</w:t>
            </w:r>
            <w:r>
              <w:rPr>
                <w:bCs/>
                <w:color w:val="1F1F1F"/>
                <w:szCs w:val="28"/>
              </w:rPr>
              <w:t xml:space="preserve"> </w:t>
            </w:r>
            <w:r w:rsidRPr="007D6C70">
              <w:rPr>
                <w:color w:val="1F1F1F"/>
                <w:szCs w:val="28"/>
                <w:lang w:val="vi-VN"/>
              </w:rPr>
              <w:t>Đơn xin giao đất, cho thuê đất</w:t>
            </w:r>
            <w:r w:rsidRPr="007D6C70">
              <w:rPr>
                <w:rFonts w:eastAsia="Arial"/>
                <w:color w:val="1F1F1F"/>
                <w:szCs w:val="28"/>
              </w:rPr>
              <w:t>.</w:t>
            </w:r>
          </w:p>
        </w:tc>
      </w:tr>
      <w:tr w:rsidR="002A0354" w:rsidRPr="00002B2B" w14:paraId="465ABFC3" w14:textId="77777777" w:rsidTr="0048596F">
        <w:tc>
          <w:tcPr>
            <w:tcW w:w="780" w:type="dxa"/>
            <w:tcBorders>
              <w:left w:val="single" w:sz="4" w:space="0" w:color="000000"/>
              <w:right w:val="single" w:sz="4" w:space="0" w:color="000000"/>
            </w:tcBorders>
          </w:tcPr>
          <w:p w14:paraId="63129478" w14:textId="77777777" w:rsidR="002A0354" w:rsidRPr="00002B2B" w:rsidRDefault="007D6C70" w:rsidP="00DD3E09">
            <w:pPr>
              <w:spacing w:after="80" w:line="240" w:lineRule="auto"/>
              <w:jc w:val="center"/>
              <w:rPr>
                <w:b/>
                <w:color w:val="000000"/>
                <w:szCs w:val="28"/>
              </w:rPr>
            </w:pPr>
            <w:r w:rsidRPr="007D6C70">
              <w:rPr>
                <w:b/>
                <w:color w:val="000000"/>
                <w:szCs w:val="28"/>
              </w:rPr>
              <w:t>4</w:t>
            </w:r>
          </w:p>
        </w:tc>
        <w:tc>
          <w:tcPr>
            <w:tcW w:w="13548" w:type="dxa"/>
            <w:gridSpan w:val="10"/>
            <w:tcBorders>
              <w:top w:val="single" w:sz="4" w:space="0" w:color="000000"/>
              <w:left w:val="single" w:sz="4" w:space="0" w:color="000000"/>
              <w:bottom w:val="single" w:sz="4" w:space="0" w:color="000000"/>
              <w:right w:val="single" w:sz="4" w:space="0" w:color="000000"/>
            </w:tcBorders>
          </w:tcPr>
          <w:p w14:paraId="5AD6A425" w14:textId="77777777" w:rsidR="002A0354" w:rsidRPr="00002B2B" w:rsidRDefault="007D6C70" w:rsidP="00DD3E09">
            <w:pPr>
              <w:autoSpaceDE w:val="0"/>
              <w:autoSpaceDN w:val="0"/>
              <w:spacing w:after="80" w:line="240" w:lineRule="auto"/>
              <w:jc w:val="both"/>
              <w:rPr>
                <w:b/>
                <w:color w:val="000000"/>
                <w:szCs w:val="28"/>
              </w:rPr>
            </w:pPr>
            <w:r w:rsidRPr="007D6C70">
              <w:rPr>
                <w:b/>
                <w:color w:val="000000"/>
                <w:szCs w:val="28"/>
              </w:rPr>
              <w:t xml:space="preserve">HỒ SƠ LƯU </w:t>
            </w:r>
          </w:p>
          <w:p w14:paraId="77641680" w14:textId="77777777" w:rsidR="002A0354" w:rsidRPr="00002B2B" w:rsidRDefault="007D6C70" w:rsidP="00DD3E09">
            <w:pPr>
              <w:numPr>
                <w:ilvl w:val="0"/>
                <w:numId w:val="1"/>
              </w:numPr>
              <w:autoSpaceDE w:val="0"/>
              <w:autoSpaceDN w:val="0"/>
              <w:spacing w:after="80" w:line="240" w:lineRule="auto"/>
              <w:jc w:val="both"/>
              <w:rPr>
                <w:color w:val="000000"/>
                <w:szCs w:val="28"/>
              </w:rPr>
            </w:pPr>
            <w:r w:rsidRPr="007D6C70">
              <w:rPr>
                <w:color w:val="000000"/>
                <w:szCs w:val="28"/>
              </w:rPr>
              <w:t>Hồ sơ theo mục 2.3;</w:t>
            </w:r>
          </w:p>
          <w:p w14:paraId="55C01E64" w14:textId="77777777" w:rsidR="002A0354" w:rsidRPr="00002B2B" w:rsidRDefault="007D6C70" w:rsidP="00DD3E09">
            <w:pPr>
              <w:numPr>
                <w:ilvl w:val="0"/>
                <w:numId w:val="1"/>
              </w:numPr>
              <w:autoSpaceDE w:val="0"/>
              <w:autoSpaceDN w:val="0"/>
              <w:spacing w:after="80" w:line="240" w:lineRule="auto"/>
              <w:jc w:val="both"/>
              <w:rPr>
                <w:color w:val="000000"/>
                <w:szCs w:val="28"/>
                <w:lang w:val="en-AU"/>
              </w:rPr>
            </w:pPr>
            <w:r w:rsidRPr="007D6C70">
              <w:rPr>
                <w:color w:val="000000"/>
                <w:szCs w:val="28"/>
                <w:lang w:val="en-AU"/>
              </w:rPr>
              <w:t>Các văn ban do UBND cấp huyện ban hành;</w:t>
            </w:r>
          </w:p>
        </w:tc>
      </w:tr>
      <w:tr w:rsidR="002A0354" w:rsidRPr="00002B2B" w14:paraId="7846E462" w14:textId="77777777" w:rsidTr="0048596F">
        <w:trPr>
          <w:trHeight w:val="908"/>
        </w:trPr>
        <w:tc>
          <w:tcPr>
            <w:tcW w:w="14328" w:type="dxa"/>
            <w:gridSpan w:val="11"/>
            <w:tcBorders>
              <w:left w:val="single" w:sz="4" w:space="0" w:color="000000"/>
              <w:bottom w:val="single" w:sz="4" w:space="0" w:color="000000"/>
              <w:right w:val="single" w:sz="4" w:space="0" w:color="000000"/>
            </w:tcBorders>
          </w:tcPr>
          <w:p w14:paraId="227B8916" w14:textId="77777777" w:rsidR="002A0354" w:rsidRPr="00002B2B" w:rsidRDefault="007D6C70" w:rsidP="00DD3E09">
            <w:pPr>
              <w:autoSpaceDE w:val="0"/>
              <w:autoSpaceDN w:val="0"/>
              <w:spacing w:after="80" w:line="240" w:lineRule="auto"/>
              <w:jc w:val="center"/>
              <w:rPr>
                <w:color w:val="000000"/>
                <w:szCs w:val="28"/>
                <w:lang w:val="en-AU"/>
              </w:rPr>
            </w:pPr>
            <w:r w:rsidRPr="007D6C70">
              <w:rPr>
                <w:color w:val="000000"/>
                <w:szCs w:val="28"/>
              </w:rPr>
              <w:t>Hồ sơ được lưu tại đơn vị xử lý chính, trực tiếp, thời gian lưu lâu dài</w:t>
            </w:r>
            <w:r w:rsidRPr="007D6C70">
              <w:rPr>
                <w:color w:val="000000"/>
                <w:szCs w:val="28"/>
                <w:lang w:val="en-AU"/>
              </w:rPr>
              <w:t xml:space="preserve"> ( 5 năm). Sau khi hết hạn, chuyển hồ sơ xuống đơn vị lưu trữ của UBND cấp huyện và lưu trữ theo quy định hiện hành.</w:t>
            </w:r>
          </w:p>
        </w:tc>
      </w:tr>
    </w:tbl>
    <w:p w14:paraId="52B48A2C" w14:textId="77777777" w:rsidR="002A0354" w:rsidRPr="006E75F6" w:rsidRDefault="002A0354" w:rsidP="002A0354">
      <w:pPr>
        <w:jc w:val="center"/>
        <w:rPr>
          <w:b/>
          <w:color w:val="000000"/>
          <w:sz w:val="24"/>
          <w:szCs w:val="24"/>
        </w:rPr>
        <w:sectPr w:rsidR="002A0354" w:rsidRPr="006E75F6" w:rsidSect="00552A29">
          <w:pgSz w:w="16840" w:h="11907" w:orient="landscape" w:code="9"/>
          <w:pgMar w:top="965" w:right="907" w:bottom="1022" w:left="965" w:header="720" w:footer="720" w:gutter="0"/>
          <w:cols w:space="720"/>
          <w:docGrid w:linePitch="360"/>
        </w:sectPr>
      </w:pPr>
    </w:p>
    <w:p w14:paraId="73259C83" w14:textId="77777777" w:rsidR="00B673B3" w:rsidRDefault="00B673B3" w:rsidP="00DD3E09">
      <w:pPr>
        <w:spacing w:after="0" w:line="240" w:lineRule="auto"/>
        <w:jc w:val="both"/>
        <w:rPr>
          <w:color w:val="000000"/>
          <w:sz w:val="24"/>
          <w:szCs w:val="24"/>
        </w:rPr>
      </w:pPr>
      <w:r>
        <w:rPr>
          <w:color w:val="000000"/>
          <w:sz w:val="24"/>
          <w:szCs w:val="24"/>
        </w:rPr>
        <w:lastRenderedPageBreak/>
        <w:t>BM. ĐĐ.24</w:t>
      </w:r>
    </w:p>
    <w:p w14:paraId="04F24854" w14:textId="77777777" w:rsidR="002A0354" w:rsidRPr="00E971D0" w:rsidRDefault="002A0354" w:rsidP="00DD3E09">
      <w:pPr>
        <w:spacing w:after="0" w:line="240" w:lineRule="auto"/>
        <w:jc w:val="both"/>
        <w:rPr>
          <w:b/>
          <w:bCs/>
          <w:color w:val="1F1F1F"/>
          <w:szCs w:val="28"/>
          <w:lang w:val="vi-VN"/>
        </w:rPr>
      </w:pPr>
      <w:r w:rsidRPr="00E971D0">
        <w:rPr>
          <w:b/>
          <w:color w:val="1F1F1F"/>
          <w:sz w:val="26"/>
          <w:szCs w:val="28"/>
          <w:lang w:val="vi-VN"/>
        </w:rPr>
        <w:t>Mẫu số 01. Đơn xin giao đất/cho thuê đất/cho phép chuyển mục đích sử dụng đất</w:t>
      </w:r>
    </w:p>
    <w:p w14:paraId="5DCD6002" w14:textId="77777777" w:rsidR="002A0354" w:rsidRPr="00E971D0" w:rsidRDefault="002A0354" w:rsidP="00DD3E09">
      <w:pPr>
        <w:keepNext/>
        <w:overflowPunct w:val="0"/>
        <w:autoSpaceDE w:val="0"/>
        <w:autoSpaceDN w:val="0"/>
        <w:adjustRightInd w:val="0"/>
        <w:spacing w:after="0" w:line="240" w:lineRule="auto"/>
        <w:jc w:val="center"/>
        <w:textAlignment w:val="baseline"/>
        <w:rPr>
          <w:b/>
          <w:color w:val="1F1F1F"/>
          <w:szCs w:val="26"/>
          <w:lang w:val="vi-VN"/>
        </w:rPr>
      </w:pPr>
      <w:r w:rsidRPr="00E971D0">
        <w:rPr>
          <w:b/>
          <w:color w:val="1F1F1F"/>
          <w:szCs w:val="26"/>
          <w:lang w:val="vi-VN"/>
        </w:rPr>
        <w:t>CỘNG HÒA XÃ HỘI CHỦ NGHĨA VIỆT NAM</w:t>
      </w:r>
    </w:p>
    <w:p w14:paraId="2AE90DFC" w14:textId="77777777" w:rsidR="002A0354" w:rsidRPr="00E971D0" w:rsidRDefault="002A0354" w:rsidP="00DD3E09">
      <w:pPr>
        <w:keepNext/>
        <w:overflowPunct w:val="0"/>
        <w:autoSpaceDE w:val="0"/>
        <w:autoSpaceDN w:val="0"/>
        <w:adjustRightInd w:val="0"/>
        <w:spacing w:after="0" w:line="240" w:lineRule="auto"/>
        <w:jc w:val="center"/>
        <w:textAlignment w:val="baseline"/>
        <w:rPr>
          <w:b/>
          <w:color w:val="1F1F1F"/>
          <w:szCs w:val="28"/>
          <w:lang w:val="vi-VN"/>
        </w:rPr>
      </w:pPr>
      <w:r w:rsidRPr="00E971D0">
        <w:rPr>
          <w:b/>
          <w:color w:val="1F1F1F"/>
          <w:szCs w:val="28"/>
          <w:lang w:val="vi-VN"/>
        </w:rPr>
        <w:t>Độc lập – Tự do – Hạnh phúc</w:t>
      </w:r>
    </w:p>
    <w:p w14:paraId="49CA4D8B" w14:textId="77777777" w:rsidR="002A0354" w:rsidRPr="00E971D0" w:rsidRDefault="00014736" w:rsidP="00DD3E09">
      <w:pPr>
        <w:tabs>
          <w:tab w:val="left" w:pos="3900"/>
        </w:tabs>
        <w:overflowPunct w:val="0"/>
        <w:autoSpaceDE w:val="0"/>
        <w:autoSpaceDN w:val="0"/>
        <w:adjustRightInd w:val="0"/>
        <w:spacing w:after="0" w:line="240" w:lineRule="auto"/>
        <w:jc w:val="center"/>
        <w:textAlignment w:val="baseline"/>
        <w:rPr>
          <w:color w:val="1F1F1F"/>
          <w:lang w:val="vi-VN"/>
        </w:rPr>
      </w:pPr>
      <w:r>
        <w:rPr>
          <w:b/>
          <w:noProof/>
          <w:color w:val="1F1F1F"/>
        </w:rPr>
        <mc:AlternateContent>
          <mc:Choice Requires="wps">
            <w:drawing>
              <wp:anchor distT="4294967293" distB="4294967293" distL="114300" distR="114300" simplePos="0" relativeHeight="251642880" behindDoc="0" locked="0" layoutInCell="1" allowOverlap="1" wp14:anchorId="0EFF65EE" wp14:editId="7161BA1F">
                <wp:simplePos x="0" y="0"/>
                <wp:positionH relativeFrom="column">
                  <wp:posOffset>2094230</wp:posOffset>
                </wp:positionH>
                <wp:positionV relativeFrom="paragraph">
                  <wp:posOffset>13496</wp:posOffset>
                </wp:positionV>
                <wp:extent cx="2164080" cy="0"/>
                <wp:effectExtent l="0" t="0" r="26670" b="19050"/>
                <wp:wrapNone/>
                <wp:docPr id="30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4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FCBA3" id="Line 8" o:spid="_x0000_s1026" style="position:absolute;z-index:25164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4.9pt,1.05pt" to="335.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QPl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"/>
            </w:pict>
          </mc:Fallback>
        </mc:AlternateContent>
      </w:r>
      <w:r w:rsidR="002A0354" w:rsidRPr="00E971D0">
        <w:rPr>
          <w:color w:val="1F1F1F"/>
          <w:lang w:val="vi-VN"/>
        </w:rPr>
        <w:tab/>
      </w:r>
    </w:p>
    <w:p w14:paraId="710DB4E5" w14:textId="77777777" w:rsidR="002A0354" w:rsidRPr="00E971D0" w:rsidRDefault="002A0354" w:rsidP="00DD3E09">
      <w:pPr>
        <w:tabs>
          <w:tab w:val="left" w:pos="3900"/>
        </w:tabs>
        <w:overflowPunct w:val="0"/>
        <w:autoSpaceDE w:val="0"/>
        <w:autoSpaceDN w:val="0"/>
        <w:adjustRightInd w:val="0"/>
        <w:spacing w:after="0" w:line="240" w:lineRule="auto"/>
        <w:jc w:val="center"/>
        <w:textAlignment w:val="baseline"/>
        <w:rPr>
          <w:color w:val="1F1F1F"/>
          <w:lang w:val="vi-VN"/>
        </w:rPr>
      </w:pPr>
      <w:r w:rsidRPr="00E971D0">
        <w:rPr>
          <w:i/>
          <w:color w:val="1F1F1F"/>
          <w:szCs w:val="26"/>
          <w:lang w:val="vi-VN"/>
        </w:rPr>
        <w:t>..., ngày..... tháng .....năm ....</w:t>
      </w:r>
    </w:p>
    <w:p w14:paraId="35E1A882" w14:textId="77777777" w:rsidR="002A0354" w:rsidRPr="00FE409F" w:rsidRDefault="002A0354" w:rsidP="00DD3E09">
      <w:pPr>
        <w:pStyle w:val="Heading1"/>
        <w:spacing w:before="0" w:after="0"/>
        <w:jc w:val="center"/>
        <w:rPr>
          <w:rFonts w:ascii="Times New Roman" w:hAnsi="Times New Roman" w:cs="Times New Roman"/>
          <w:b w:val="0"/>
          <w:color w:val="1F1F1F"/>
          <w:sz w:val="28"/>
          <w:lang w:val="vi-VN"/>
        </w:rPr>
      </w:pPr>
      <w:r w:rsidRPr="00FE409F">
        <w:rPr>
          <w:rFonts w:ascii="Times New Roman" w:hAnsi="Times New Roman" w:cs="Times New Roman"/>
          <w:b w:val="0"/>
          <w:color w:val="1F1F1F"/>
          <w:sz w:val="28"/>
          <w:lang w:val="vi-VN"/>
        </w:rPr>
        <w:t xml:space="preserve">ĐƠN </w:t>
      </w:r>
      <w:r w:rsidRPr="00FE409F">
        <w:rPr>
          <w:rStyle w:val="FootnoteReference"/>
          <w:rFonts w:ascii="Times New Roman" w:eastAsiaTheme="majorEastAsia" w:hAnsi="Times New Roman" w:cs="Times New Roman"/>
          <w:b w:val="0"/>
          <w:color w:val="1F1F1F"/>
        </w:rPr>
        <w:footnoteReference w:id="9"/>
      </w:r>
      <w:r w:rsidRPr="00FE409F">
        <w:rPr>
          <w:rFonts w:ascii="Times New Roman" w:hAnsi="Times New Roman" w:cs="Times New Roman"/>
          <w:b w:val="0"/>
          <w:color w:val="1F1F1F"/>
          <w:sz w:val="28"/>
          <w:lang w:val="vi-VN"/>
        </w:rPr>
        <w:t>….</w:t>
      </w:r>
    </w:p>
    <w:p w14:paraId="2D0A4BAF" w14:textId="77777777" w:rsidR="002A0354" w:rsidRPr="00E971D0" w:rsidRDefault="009E1998" w:rsidP="00DD3E09">
      <w:pPr>
        <w:spacing w:after="0" w:line="240" w:lineRule="auto"/>
        <w:ind w:firstLine="1276"/>
        <w:rPr>
          <w:color w:val="1F1F1F"/>
          <w:szCs w:val="28"/>
          <w:lang w:val="vi-VN"/>
        </w:rPr>
      </w:pPr>
      <w:r>
        <w:rPr>
          <w:b/>
          <w:bCs/>
          <w:i/>
          <w:iCs/>
          <w:color w:val="1F1F1F"/>
          <w:szCs w:val="28"/>
          <w:lang w:val="vi-VN"/>
        </w:rPr>
        <w:t xml:space="preserve"> </w:t>
      </w:r>
      <w:r w:rsidR="00885CF6">
        <w:rPr>
          <w:b/>
          <w:bCs/>
          <w:i/>
          <w:iCs/>
          <w:color w:val="1F1F1F"/>
          <w:szCs w:val="28"/>
          <w:lang w:val="vi-VN"/>
        </w:rPr>
        <w:t>Kính gửi:</w:t>
      </w:r>
      <w:r w:rsidR="002A0354" w:rsidRPr="00E971D0">
        <w:rPr>
          <w:color w:val="1F1F1F"/>
          <w:szCs w:val="28"/>
          <w:lang w:val="vi-VN"/>
        </w:rPr>
        <w:t xml:space="preserve">  Ủy ban nhân dân </w:t>
      </w:r>
      <w:r w:rsidR="002A0354" w:rsidRPr="00E971D0">
        <w:rPr>
          <w:rStyle w:val="FootnoteReference"/>
          <w:b/>
          <w:bCs/>
          <w:color w:val="1F1F1F"/>
        </w:rPr>
        <w:footnoteReference w:id="10"/>
      </w:r>
      <w:r w:rsidR="002A0354" w:rsidRPr="00E971D0">
        <w:rPr>
          <w:color w:val="1F1F1F"/>
          <w:szCs w:val="28"/>
          <w:lang w:val="vi-VN"/>
        </w:rPr>
        <w:t xml:space="preserve"> ...................</w:t>
      </w:r>
    </w:p>
    <w:p w14:paraId="7F0644D9" w14:textId="77777777" w:rsidR="002A0354" w:rsidRPr="00E971D0" w:rsidRDefault="002A0354" w:rsidP="00DD3E09">
      <w:pPr>
        <w:spacing w:after="0" w:line="240" w:lineRule="auto"/>
        <w:jc w:val="both"/>
        <w:rPr>
          <w:color w:val="1F1F1F"/>
          <w:szCs w:val="28"/>
          <w:lang w:val="vi-VN"/>
        </w:rPr>
      </w:pPr>
      <w:r w:rsidRPr="00E971D0">
        <w:rPr>
          <w:bCs/>
          <w:color w:val="1F1F1F"/>
          <w:szCs w:val="28"/>
          <w:lang w:val="vi-VN"/>
        </w:rPr>
        <w:t xml:space="preserve">1. Người xin </w:t>
      </w:r>
      <w:r w:rsidRPr="00E971D0">
        <w:rPr>
          <w:color w:val="1F1F1F"/>
          <w:szCs w:val="28"/>
          <w:lang w:val="vi-VN"/>
        </w:rPr>
        <w:t xml:space="preserve">giao đất/cho thuê đất/cho phép chuyển mục đích sử dụng đất </w:t>
      </w:r>
      <w:r w:rsidRPr="00E971D0">
        <w:rPr>
          <w:rStyle w:val="FootnoteReference"/>
          <w:color w:val="1F1F1F"/>
          <w:szCs w:val="28"/>
        </w:rPr>
        <w:footnoteReference w:id="11"/>
      </w:r>
      <w:r w:rsidRPr="00E971D0">
        <w:rPr>
          <w:color w:val="1F1F1F"/>
          <w:szCs w:val="28"/>
          <w:lang w:val="vi-VN"/>
        </w:rPr>
        <w:t xml:space="preserve"> ……..</w:t>
      </w:r>
    </w:p>
    <w:p w14:paraId="2E8C3597" w14:textId="77777777" w:rsidR="002A0354" w:rsidRPr="00E971D0" w:rsidRDefault="002A0354" w:rsidP="00DD3E09">
      <w:pPr>
        <w:spacing w:after="0" w:line="240" w:lineRule="auto"/>
        <w:rPr>
          <w:color w:val="1F1F1F"/>
          <w:szCs w:val="28"/>
          <w:lang w:val="vi-VN"/>
        </w:rPr>
      </w:pPr>
      <w:r w:rsidRPr="00E971D0">
        <w:rPr>
          <w:color w:val="1F1F1F"/>
          <w:szCs w:val="28"/>
          <w:lang w:val="vi-VN"/>
        </w:rPr>
        <w:t>.....................................................................................................................................</w:t>
      </w:r>
    </w:p>
    <w:p w14:paraId="53F0A5F7" w14:textId="77777777" w:rsidR="002A0354" w:rsidRPr="00E971D0" w:rsidRDefault="002A0354" w:rsidP="00DD3E09">
      <w:pPr>
        <w:spacing w:after="0" w:line="240" w:lineRule="auto"/>
        <w:rPr>
          <w:bCs/>
          <w:color w:val="1F1F1F"/>
          <w:szCs w:val="28"/>
          <w:lang w:val="vi-VN"/>
        </w:rPr>
      </w:pPr>
      <w:r w:rsidRPr="00E971D0">
        <w:rPr>
          <w:color w:val="1F1F1F"/>
          <w:szCs w:val="28"/>
          <w:lang w:val="vi-VN"/>
        </w:rPr>
        <w:t>2</w:t>
      </w:r>
      <w:r w:rsidRPr="00E971D0">
        <w:rPr>
          <w:bCs/>
          <w:color w:val="1F1F1F"/>
          <w:szCs w:val="28"/>
          <w:lang w:val="vi-VN"/>
        </w:rPr>
        <w:t>. Địa chỉ/trụ sở chính:................................................................................................</w:t>
      </w:r>
    </w:p>
    <w:p w14:paraId="521BD2D7" w14:textId="77777777" w:rsidR="002A0354" w:rsidRPr="00E971D0" w:rsidRDefault="002A0354" w:rsidP="00DD3E09">
      <w:pPr>
        <w:spacing w:after="0" w:line="240" w:lineRule="auto"/>
        <w:rPr>
          <w:bCs/>
          <w:color w:val="1F1F1F"/>
          <w:szCs w:val="28"/>
          <w:lang w:val="vi-VN"/>
        </w:rPr>
      </w:pPr>
      <w:r w:rsidRPr="00E971D0">
        <w:rPr>
          <w:bCs/>
          <w:color w:val="1F1F1F"/>
          <w:szCs w:val="28"/>
          <w:lang w:val="vi-VN"/>
        </w:rPr>
        <w:t>3. Địa chỉ liên hệ:.................................................................….................…………..</w:t>
      </w:r>
    </w:p>
    <w:p w14:paraId="10746158" w14:textId="77777777" w:rsidR="002A0354" w:rsidRPr="00E971D0" w:rsidRDefault="002A0354" w:rsidP="00DD3E09">
      <w:pPr>
        <w:spacing w:after="0" w:line="240" w:lineRule="auto"/>
        <w:rPr>
          <w:bCs/>
          <w:color w:val="1F1F1F"/>
          <w:szCs w:val="28"/>
          <w:lang w:val="vi-VN"/>
        </w:rPr>
      </w:pPr>
      <w:r w:rsidRPr="00E971D0">
        <w:rPr>
          <w:bCs/>
          <w:color w:val="1F1F1F"/>
          <w:szCs w:val="28"/>
          <w:lang w:val="vi-VN"/>
        </w:rPr>
        <w:t>4. Địa điểm khu đất:....................................................................................................</w:t>
      </w:r>
    </w:p>
    <w:p w14:paraId="5BC71B46" w14:textId="77777777" w:rsidR="002A0354" w:rsidRPr="00E971D0" w:rsidRDefault="002A0354" w:rsidP="00DD3E09">
      <w:pPr>
        <w:spacing w:after="0" w:line="240" w:lineRule="auto"/>
        <w:rPr>
          <w:bCs/>
          <w:color w:val="1F1F1F"/>
          <w:szCs w:val="28"/>
          <w:lang w:val="vi-VN"/>
        </w:rPr>
      </w:pPr>
      <w:r w:rsidRPr="00E971D0">
        <w:rPr>
          <w:bCs/>
          <w:color w:val="1F1F1F"/>
          <w:szCs w:val="28"/>
          <w:lang w:val="vi-VN"/>
        </w:rPr>
        <w:t>5. Diện tích (m</w:t>
      </w:r>
      <w:r w:rsidRPr="00E971D0">
        <w:rPr>
          <w:bCs/>
          <w:color w:val="1F1F1F"/>
          <w:szCs w:val="28"/>
          <w:vertAlign w:val="superscript"/>
          <w:lang w:val="vi-VN"/>
        </w:rPr>
        <w:t>2</w:t>
      </w:r>
      <w:r w:rsidRPr="00E971D0">
        <w:rPr>
          <w:bCs/>
          <w:color w:val="1F1F1F"/>
          <w:szCs w:val="28"/>
          <w:lang w:val="vi-VN"/>
        </w:rPr>
        <w:t>):.........................................................................................................</w:t>
      </w:r>
    </w:p>
    <w:p w14:paraId="006E3003" w14:textId="77777777" w:rsidR="002A0354" w:rsidRPr="00E971D0" w:rsidRDefault="002A0354" w:rsidP="00DD3E09">
      <w:pPr>
        <w:spacing w:after="0" w:line="240" w:lineRule="auto"/>
        <w:rPr>
          <w:bCs/>
          <w:color w:val="1F1F1F"/>
          <w:szCs w:val="28"/>
          <w:lang w:val="vi-VN"/>
        </w:rPr>
      </w:pPr>
      <w:r w:rsidRPr="00E971D0">
        <w:rPr>
          <w:bCs/>
          <w:color w:val="1F1F1F"/>
          <w:szCs w:val="28"/>
          <w:lang w:val="vi-VN"/>
        </w:rPr>
        <w:t>6. Để sử dụng vào mục đích:</w:t>
      </w:r>
      <w:r w:rsidRPr="00E971D0">
        <w:rPr>
          <w:rStyle w:val="FootnoteReference"/>
          <w:color w:val="1F1F1F"/>
          <w:szCs w:val="28"/>
        </w:rPr>
        <w:footnoteReference w:id="12"/>
      </w:r>
      <w:r w:rsidRPr="00E971D0">
        <w:rPr>
          <w:bCs/>
          <w:color w:val="1F1F1F"/>
          <w:szCs w:val="28"/>
          <w:lang w:val="vi-VN"/>
        </w:rPr>
        <w:t>.....................................................................................</w:t>
      </w:r>
    </w:p>
    <w:p w14:paraId="1E34A5EE" w14:textId="77777777" w:rsidR="002A0354" w:rsidRPr="00E971D0" w:rsidRDefault="002A0354" w:rsidP="00DD3E09">
      <w:pPr>
        <w:spacing w:after="0" w:line="240" w:lineRule="auto"/>
        <w:rPr>
          <w:bCs/>
          <w:color w:val="1F1F1F"/>
          <w:szCs w:val="28"/>
          <w:lang w:val="vi-VN"/>
        </w:rPr>
      </w:pPr>
      <w:r w:rsidRPr="00E971D0">
        <w:rPr>
          <w:bCs/>
          <w:color w:val="1F1F1F"/>
          <w:szCs w:val="28"/>
          <w:lang w:val="vi-VN"/>
        </w:rPr>
        <w:t>7. Thời hạn sử dụng:………………………………………..........…………………..</w:t>
      </w:r>
    </w:p>
    <w:p w14:paraId="64CE4FD6" w14:textId="77777777" w:rsidR="002A0354" w:rsidRPr="00E971D0" w:rsidRDefault="002A0354" w:rsidP="00DD3E09">
      <w:pPr>
        <w:spacing w:after="0" w:line="240" w:lineRule="auto"/>
        <w:rPr>
          <w:bCs/>
          <w:color w:val="1F1F1F"/>
          <w:szCs w:val="28"/>
          <w:lang w:val="vi-VN"/>
        </w:rPr>
      </w:pPr>
      <w:r w:rsidRPr="00E971D0">
        <w:rPr>
          <w:bCs/>
          <w:color w:val="1F1F1F"/>
          <w:szCs w:val="28"/>
          <w:lang w:val="vi-VN"/>
        </w:rPr>
        <w:t>8. Cam kết sử dụng đất đúng mục đích, chấp hành đúng các quy định của pháp luật đất đai, nộp tiền sử dụng đất/tiền thuê đất (nếu có) đầy đủ, đúng hạn;</w:t>
      </w:r>
    </w:p>
    <w:p w14:paraId="59D9A8CF" w14:textId="77777777" w:rsidR="002A0354" w:rsidRPr="00E971D0" w:rsidRDefault="002A0354" w:rsidP="00DD3E09">
      <w:pPr>
        <w:spacing w:after="0" w:line="240" w:lineRule="auto"/>
        <w:rPr>
          <w:bCs/>
          <w:color w:val="1F1F1F"/>
          <w:szCs w:val="28"/>
          <w:lang w:val="vi-VN"/>
        </w:rPr>
      </w:pPr>
      <w:r w:rsidRPr="00E971D0">
        <w:rPr>
          <w:bCs/>
          <w:color w:val="1F1F1F"/>
          <w:szCs w:val="28"/>
          <w:lang w:val="vi-VN"/>
        </w:rPr>
        <w:t>Các cam kết khác (nếu có)...........................................................................................</w:t>
      </w:r>
    </w:p>
    <w:p w14:paraId="0E2DEA1D" w14:textId="77777777" w:rsidR="002A0354" w:rsidRPr="00E971D0" w:rsidRDefault="002A0354" w:rsidP="00DD3E09">
      <w:pPr>
        <w:spacing w:after="0" w:line="240" w:lineRule="auto"/>
        <w:rPr>
          <w:color w:val="1F1F1F"/>
          <w:szCs w:val="28"/>
          <w:lang w:val="vi-VN"/>
        </w:rPr>
      </w:pPr>
      <w:r w:rsidRPr="00E971D0">
        <w:rPr>
          <w:bCs/>
          <w:color w:val="1F1F1F"/>
          <w:szCs w:val="28"/>
          <w:lang w:val="vi-VN"/>
        </w:rPr>
        <w:t>.....................................................................................................................................</w:t>
      </w:r>
    </w:p>
    <w:p w14:paraId="127B1701" w14:textId="77777777" w:rsidR="002A0354" w:rsidRPr="00E971D0" w:rsidRDefault="002A0354" w:rsidP="00DD3E09">
      <w:pPr>
        <w:pStyle w:val="Heading2"/>
        <w:spacing w:before="0" w:after="0" w:line="240" w:lineRule="auto"/>
        <w:rPr>
          <w:b w:val="0"/>
          <w:color w:val="1F1F1F"/>
          <w:lang w:val="vi-VN"/>
        </w:rPr>
      </w:pPr>
      <w:r w:rsidRPr="002A1A5F">
        <w:rPr>
          <w:b w:val="0"/>
          <w:color w:val="1F1F1F"/>
          <w:lang w:val="vi-VN"/>
        </w:rPr>
        <w:t xml:space="preserve">                                                                           Người làm đơn</w:t>
      </w:r>
    </w:p>
    <w:p w14:paraId="172E4B3F" w14:textId="77777777" w:rsidR="002A0354" w:rsidRPr="00E971D0" w:rsidRDefault="003775D6" w:rsidP="002A0354">
      <w:pPr>
        <w:spacing w:before="120"/>
        <w:ind w:firstLine="2268"/>
        <w:rPr>
          <w:i/>
          <w:iCs/>
          <w:color w:val="1F1F1F"/>
          <w:szCs w:val="28"/>
          <w:lang w:val="vi-VN"/>
        </w:rPr>
      </w:pPr>
      <w:r>
        <w:rPr>
          <w:i/>
          <w:iCs/>
          <w:color w:val="1F1F1F"/>
          <w:szCs w:val="28"/>
        </w:rPr>
        <w:t xml:space="preserve">                                       </w:t>
      </w:r>
      <w:r w:rsidR="002A0354" w:rsidRPr="00E971D0">
        <w:rPr>
          <w:i/>
          <w:iCs/>
          <w:color w:val="1F1F1F"/>
          <w:szCs w:val="28"/>
          <w:lang w:val="vi-VN"/>
        </w:rPr>
        <w:t>(ký và ghi rõ họ tên)</w:t>
      </w:r>
    </w:p>
    <w:p w14:paraId="6609671B" w14:textId="77777777" w:rsidR="003775D6" w:rsidRDefault="003775D6" w:rsidP="002A0354">
      <w:pPr>
        <w:spacing w:before="120" w:after="120"/>
        <w:ind w:firstLine="540"/>
        <w:jc w:val="center"/>
        <w:rPr>
          <w:bCs/>
          <w:i/>
          <w:color w:val="1F1F1F"/>
          <w:szCs w:val="28"/>
          <w:lang w:val="vi-VN"/>
        </w:rPr>
        <w:sectPr w:rsidR="003775D6" w:rsidSect="00FE409F">
          <w:headerReference w:type="default" r:id="rId13"/>
          <w:footerReference w:type="even" r:id="rId14"/>
          <w:footerReference w:type="default" r:id="rId15"/>
          <w:pgSz w:w="11907" w:h="16840" w:code="9"/>
          <w:pgMar w:top="907" w:right="1021" w:bottom="964" w:left="964" w:header="720" w:footer="720" w:gutter="0"/>
          <w:cols w:space="720"/>
          <w:docGrid w:linePitch="360"/>
        </w:sectPr>
      </w:pPr>
    </w:p>
    <w:p w14:paraId="11C571FE" w14:textId="77777777" w:rsidR="00F32411" w:rsidRPr="006E75F6" w:rsidRDefault="002A0354" w:rsidP="00FE409F">
      <w:pPr>
        <w:ind w:firstLine="567"/>
        <w:jc w:val="both"/>
        <w:rPr>
          <w:b/>
          <w:color w:val="000000"/>
          <w:szCs w:val="28"/>
        </w:rPr>
      </w:pPr>
      <w:r>
        <w:rPr>
          <w:b/>
          <w:color w:val="000000"/>
          <w:szCs w:val="28"/>
        </w:rPr>
        <w:lastRenderedPageBreak/>
        <w:t>25</w:t>
      </w:r>
      <w:r w:rsidRPr="006E75F6">
        <w:rPr>
          <w:b/>
          <w:color w:val="000000"/>
          <w:szCs w:val="28"/>
        </w:rPr>
        <w:t>.</w:t>
      </w:r>
      <w:r w:rsidR="002B5062">
        <w:rPr>
          <w:b/>
          <w:color w:val="000000"/>
          <w:szCs w:val="28"/>
        </w:rPr>
        <w:t xml:space="preserve"> </w:t>
      </w:r>
      <w:r w:rsidRPr="006E75F6">
        <w:rPr>
          <w:b/>
          <w:color w:val="000000"/>
          <w:szCs w:val="28"/>
        </w:rPr>
        <w:t>Tên Quy trình (Tên TTHC):</w:t>
      </w:r>
      <w:r w:rsidR="00F32411">
        <w:rPr>
          <w:b/>
          <w:color w:val="000000"/>
          <w:szCs w:val="28"/>
        </w:rPr>
        <w:t xml:space="preserve"> </w:t>
      </w:r>
      <w:r w:rsidRPr="00442AB4">
        <w:rPr>
          <w:b/>
          <w:color w:val="1F1F1F"/>
          <w:szCs w:val="28"/>
          <w:lang w:val="nl-NL"/>
        </w:rPr>
        <w:t>Giao đất, cho thuê đất thông qua hình thức đấu giá quyền sử dụng đất đối với hộ gia đình, cá nhân, cộng đồng dân cư, người Việt Nam định cư ở nước ngoài được sở hữu nhà ở tại Việt Nam</w:t>
      </w:r>
      <w:r>
        <w:rPr>
          <w:b/>
          <w:color w:val="1F1F1F"/>
          <w:szCs w:val="28"/>
          <w:lang w:val="nl-NL"/>
        </w:rPr>
        <w:t xml:space="preserve"> để làm nhà ở</w:t>
      </w:r>
      <w:r w:rsidRPr="00442AB4">
        <w:rPr>
          <w:b/>
          <w:color w:val="1F1F1F"/>
          <w:szCs w:val="28"/>
          <w:lang w:val="nl-NL"/>
        </w:rPr>
        <w:t>.</w:t>
      </w:r>
    </w:p>
    <w:tbl>
      <w:tblPr>
        <w:tblpPr w:leftFromText="180" w:rightFromText="180" w:vertAnchor="text" w:tblpXSpec="center" w:tblpY="1"/>
        <w:tblOverlap w:val="never"/>
        <w:tblW w:w="14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428"/>
        <w:gridCol w:w="3561"/>
        <w:gridCol w:w="10"/>
        <w:gridCol w:w="2104"/>
        <w:gridCol w:w="431"/>
        <w:gridCol w:w="6"/>
        <w:gridCol w:w="2126"/>
        <w:gridCol w:w="720"/>
        <w:gridCol w:w="1170"/>
        <w:gridCol w:w="992"/>
      </w:tblGrid>
      <w:tr w:rsidR="002A0354" w:rsidRPr="00252873" w14:paraId="03344F6E" w14:textId="77777777" w:rsidTr="00A42087">
        <w:trPr>
          <w:tblHeader/>
        </w:trPr>
        <w:tc>
          <w:tcPr>
            <w:tcW w:w="959" w:type="dxa"/>
            <w:vAlign w:val="center"/>
          </w:tcPr>
          <w:p w14:paraId="5EB2E86D" w14:textId="77777777" w:rsidR="002A0354" w:rsidRPr="007C5B79" w:rsidRDefault="007D6C70" w:rsidP="00DD3E09">
            <w:pPr>
              <w:spacing w:after="80" w:line="240" w:lineRule="auto"/>
              <w:jc w:val="center"/>
              <w:rPr>
                <w:b/>
                <w:color w:val="000000"/>
                <w:sz w:val="26"/>
                <w:szCs w:val="26"/>
              </w:rPr>
            </w:pPr>
            <w:r w:rsidRPr="00DC0A3C">
              <w:rPr>
                <w:b/>
                <w:color w:val="000000"/>
                <w:sz w:val="26"/>
                <w:szCs w:val="26"/>
              </w:rPr>
              <w:t>1</w:t>
            </w:r>
          </w:p>
        </w:tc>
        <w:tc>
          <w:tcPr>
            <w:tcW w:w="8103" w:type="dxa"/>
            <w:gridSpan w:val="4"/>
            <w:tcBorders>
              <w:top w:val="single" w:sz="4" w:space="0" w:color="auto"/>
              <w:right w:val="single" w:sz="4" w:space="0" w:color="auto"/>
            </w:tcBorders>
            <w:vAlign w:val="center"/>
          </w:tcPr>
          <w:p w14:paraId="108B7E8F" w14:textId="77777777" w:rsidR="002A0354" w:rsidRPr="00252873" w:rsidRDefault="007D6C70" w:rsidP="00DD3E09">
            <w:pPr>
              <w:tabs>
                <w:tab w:val="left" w:pos="3705"/>
              </w:tabs>
              <w:spacing w:after="80" w:line="240" w:lineRule="auto"/>
              <w:jc w:val="center"/>
              <w:rPr>
                <w:b/>
                <w:color w:val="000000"/>
                <w:sz w:val="26"/>
                <w:szCs w:val="26"/>
              </w:rPr>
            </w:pPr>
            <w:r w:rsidRPr="00252873">
              <w:rPr>
                <w:b/>
                <w:color w:val="000000"/>
                <w:sz w:val="26"/>
                <w:szCs w:val="26"/>
              </w:rPr>
              <w:t>KÝ HIỆU QUY TRÌNH</w:t>
            </w:r>
          </w:p>
        </w:tc>
        <w:tc>
          <w:tcPr>
            <w:tcW w:w="5445" w:type="dxa"/>
            <w:gridSpan w:val="6"/>
            <w:tcBorders>
              <w:top w:val="single" w:sz="4" w:space="0" w:color="auto"/>
            </w:tcBorders>
            <w:vAlign w:val="center"/>
          </w:tcPr>
          <w:p w14:paraId="5282E913" w14:textId="77777777" w:rsidR="002A0354" w:rsidRPr="00252873" w:rsidRDefault="007D6C70" w:rsidP="00DD3E09">
            <w:pPr>
              <w:spacing w:after="80" w:line="240" w:lineRule="auto"/>
              <w:jc w:val="center"/>
              <w:rPr>
                <w:b/>
                <w:color w:val="000000"/>
                <w:sz w:val="26"/>
                <w:szCs w:val="26"/>
              </w:rPr>
            </w:pPr>
            <w:r w:rsidRPr="00252873">
              <w:rPr>
                <w:b/>
                <w:color w:val="000000"/>
                <w:sz w:val="26"/>
                <w:szCs w:val="26"/>
              </w:rPr>
              <w:t>QT.ĐĐ.25</w:t>
            </w:r>
          </w:p>
        </w:tc>
      </w:tr>
      <w:tr w:rsidR="002A0354" w:rsidRPr="00252873" w14:paraId="1642B2CD" w14:textId="77777777" w:rsidTr="00A42087">
        <w:tc>
          <w:tcPr>
            <w:tcW w:w="959" w:type="dxa"/>
          </w:tcPr>
          <w:p w14:paraId="08D7D40E" w14:textId="77777777" w:rsidR="002A0354" w:rsidRPr="007C5B79" w:rsidRDefault="007D6C70" w:rsidP="00DD3E09">
            <w:pPr>
              <w:spacing w:after="80" w:line="240" w:lineRule="auto"/>
              <w:jc w:val="center"/>
              <w:rPr>
                <w:b/>
                <w:color w:val="000000"/>
                <w:sz w:val="26"/>
                <w:szCs w:val="26"/>
              </w:rPr>
            </w:pPr>
            <w:r w:rsidRPr="00DC0A3C">
              <w:rPr>
                <w:b/>
                <w:color w:val="000000"/>
                <w:sz w:val="26"/>
                <w:szCs w:val="26"/>
              </w:rPr>
              <w:t>2</w:t>
            </w:r>
          </w:p>
        </w:tc>
        <w:tc>
          <w:tcPr>
            <w:tcW w:w="13548" w:type="dxa"/>
            <w:gridSpan w:val="10"/>
          </w:tcPr>
          <w:p w14:paraId="5AEECD31" w14:textId="77777777" w:rsidR="002A0354" w:rsidRPr="00252873" w:rsidRDefault="007D6C70" w:rsidP="00DD3E09">
            <w:pPr>
              <w:spacing w:after="80" w:line="240" w:lineRule="auto"/>
              <w:jc w:val="both"/>
              <w:rPr>
                <w:b/>
                <w:color w:val="000000"/>
                <w:sz w:val="26"/>
                <w:szCs w:val="26"/>
              </w:rPr>
            </w:pPr>
            <w:r w:rsidRPr="00252873">
              <w:rPr>
                <w:b/>
                <w:color w:val="000000"/>
                <w:sz w:val="26"/>
                <w:szCs w:val="26"/>
              </w:rPr>
              <w:t>NỘI DUNG QUY TRÌNH</w:t>
            </w:r>
          </w:p>
        </w:tc>
      </w:tr>
      <w:tr w:rsidR="002A0354" w:rsidRPr="00252873" w14:paraId="1DB0E52C" w14:textId="77777777" w:rsidTr="00A42087">
        <w:tc>
          <w:tcPr>
            <w:tcW w:w="959" w:type="dxa"/>
          </w:tcPr>
          <w:p w14:paraId="17D21D25" w14:textId="77777777" w:rsidR="002A0354" w:rsidRPr="007C5B79" w:rsidRDefault="007D6C70" w:rsidP="00DD3E09">
            <w:pPr>
              <w:spacing w:after="80" w:line="240" w:lineRule="auto"/>
              <w:jc w:val="center"/>
              <w:rPr>
                <w:b/>
                <w:color w:val="000000"/>
                <w:sz w:val="26"/>
                <w:szCs w:val="26"/>
              </w:rPr>
            </w:pPr>
            <w:r w:rsidRPr="00DC0A3C">
              <w:rPr>
                <w:b/>
                <w:color w:val="000000"/>
                <w:sz w:val="26"/>
                <w:szCs w:val="26"/>
              </w:rPr>
              <w:t>2.1</w:t>
            </w:r>
          </w:p>
        </w:tc>
        <w:tc>
          <w:tcPr>
            <w:tcW w:w="13548" w:type="dxa"/>
            <w:gridSpan w:val="10"/>
          </w:tcPr>
          <w:p w14:paraId="72B4D088" w14:textId="77777777" w:rsidR="002A0354" w:rsidRPr="00252873" w:rsidRDefault="007D6C70" w:rsidP="00DD3E09">
            <w:pPr>
              <w:spacing w:after="80" w:line="240" w:lineRule="auto"/>
              <w:jc w:val="both"/>
              <w:rPr>
                <w:b/>
                <w:i/>
                <w:color w:val="000000"/>
                <w:sz w:val="26"/>
                <w:szCs w:val="26"/>
              </w:rPr>
            </w:pPr>
            <w:r w:rsidRPr="00252873">
              <w:rPr>
                <w:b/>
                <w:color w:val="000000"/>
                <w:sz w:val="26"/>
                <w:szCs w:val="26"/>
              </w:rPr>
              <w:t xml:space="preserve">Điều kiện thực hiện TTHC: </w:t>
            </w:r>
            <w:r w:rsidRPr="00252873">
              <w:rPr>
                <w:color w:val="000000"/>
                <w:sz w:val="26"/>
                <w:szCs w:val="26"/>
              </w:rPr>
              <w:t>Không</w:t>
            </w:r>
          </w:p>
        </w:tc>
      </w:tr>
      <w:tr w:rsidR="002A0354" w:rsidRPr="00252873" w14:paraId="65C23BE0" w14:textId="77777777" w:rsidTr="00A42087">
        <w:trPr>
          <w:trHeight w:val="417"/>
        </w:trPr>
        <w:tc>
          <w:tcPr>
            <w:tcW w:w="959" w:type="dxa"/>
          </w:tcPr>
          <w:p w14:paraId="265494E3" w14:textId="77777777" w:rsidR="002A0354" w:rsidRPr="007C5B79" w:rsidRDefault="007D6C70" w:rsidP="00DD3E09">
            <w:pPr>
              <w:spacing w:after="80" w:line="240" w:lineRule="auto"/>
              <w:jc w:val="center"/>
              <w:rPr>
                <w:b/>
                <w:color w:val="000000"/>
                <w:sz w:val="26"/>
                <w:szCs w:val="26"/>
              </w:rPr>
            </w:pPr>
            <w:r w:rsidRPr="00DC0A3C">
              <w:rPr>
                <w:b/>
                <w:color w:val="000000"/>
                <w:sz w:val="26"/>
                <w:szCs w:val="26"/>
              </w:rPr>
              <w:t>2.2</w:t>
            </w:r>
          </w:p>
        </w:tc>
        <w:tc>
          <w:tcPr>
            <w:tcW w:w="13548" w:type="dxa"/>
            <w:gridSpan w:val="10"/>
          </w:tcPr>
          <w:p w14:paraId="15E0A262" w14:textId="77777777" w:rsidR="002A0354" w:rsidRPr="00252873" w:rsidRDefault="007D6C70" w:rsidP="00DD3E09">
            <w:pPr>
              <w:spacing w:after="80" w:line="240" w:lineRule="auto"/>
              <w:jc w:val="both"/>
              <w:rPr>
                <w:b/>
                <w:color w:val="000000"/>
                <w:sz w:val="26"/>
                <w:szCs w:val="26"/>
              </w:rPr>
            </w:pPr>
            <w:r w:rsidRPr="00252873">
              <w:rPr>
                <w:b/>
                <w:color w:val="000000"/>
                <w:sz w:val="26"/>
                <w:szCs w:val="26"/>
              </w:rPr>
              <w:t>Cách thức thực hiện TTHC:</w:t>
            </w:r>
            <w:r w:rsidRPr="00252873">
              <w:rPr>
                <w:color w:val="000000"/>
                <w:sz w:val="26"/>
                <w:szCs w:val="26"/>
              </w:rPr>
              <w:t xml:space="preserve"> Thực hiện trực tiếp tại Trung tâm </w:t>
            </w:r>
            <w:r w:rsidR="00487AC0" w:rsidRPr="00252873">
              <w:rPr>
                <w:color w:val="000000"/>
                <w:sz w:val="26"/>
                <w:szCs w:val="26"/>
              </w:rPr>
              <w:t>H</w:t>
            </w:r>
            <w:r w:rsidRPr="00252873">
              <w:rPr>
                <w:color w:val="000000"/>
                <w:sz w:val="26"/>
                <w:szCs w:val="26"/>
              </w:rPr>
              <w:t>ành chính công cấp huyện</w:t>
            </w:r>
          </w:p>
        </w:tc>
      </w:tr>
      <w:tr w:rsidR="002A0354" w:rsidRPr="00252873" w14:paraId="483D0204" w14:textId="77777777" w:rsidTr="00A42087">
        <w:tc>
          <w:tcPr>
            <w:tcW w:w="959" w:type="dxa"/>
            <w:vAlign w:val="center"/>
          </w:tcPr>
          <w:p w14:paraId="677FFC01" w14:textId="77777777" w:rsidR="002A0354" w:rsidRPr="007C5B79" w:rsidRDefault="007D6C70" w:rsidP="00DD3E09">
            <w:pPr>
              <w:spacing w:after="80" w:line="240" w:lineRule="auto"/>
              <w:jc w:val="center"/>
              <w:rPr>
                <w:b/>
                <w:color w:val="000000"/>
                <w:sz w:val="26"/>
                <w:szCs w:val="26"/>
              </w:rPr>
            </w:pPr>
            <w:r w:rsidRPr="00DC0A3C">
              <w:rPr>
                <w:b/>
                <w:color w:val="000000"/>
                <w:sz w:val="26"/>
                <w:szCs w:val="26"/>
              </w:rPr>
              <w:t>2.3</w:t>
            </w:r>
          </w:p>
        </w:tc>
        <w:tc>
          <w:tcPr>
            <w:tcW w:w="11386" w:type="dxa"/>
            <w:gridSpan w:val="8"/>
            <w:tcBorders>
              <w:right w:val="single" w:sz="4" w:space="0" w:color="auto"/>
            </w:tcBorders>
            <w:vAlign w:val="center"/>
          </w:tcPr>
          <w:p w14:paraId="33F3A754" w14:textId="77777777" w:rsidR="002A0354" w:rsidRPr="00252873" w:rsidRDefault="007D6C70" w:rsidP="00DD3E09">
            <w:pPr>
              <w:spacing w:after="80" w:line="240" w:lineRule="auto"/>
              <w:rPr>
                <w:b/>
                <w:color w:val="000000"/>
                <w:sz w:val="26"/>
                <w:szCs w:val="26"/>
              </w:rPr>
            </w:pPr>
            <w:r w:rsidRPr="00252873">
              <w:rPr>
                <w:b/>
                <w:color w:val="000000"/>
                <w:sz w:val="26"/>
                <w:szCs w:val="26"/>
              </w:rPr>
              <w:t>Thành phần hồ sơ, bao gồm:</w:t>
            </w:r>
          </w:p>
        </w:tc>
        <w:tc>
          <w:tcPr>
            <w:tcW w:w="1170" w:type="dxa"/>
            <w:tcBorders>
              <w:left w:val="single" w:sz="4" w:space="0" w:color="auto"/>
              <w:right w:val="single" w:sz="4" w:space="0" w:color="auto"/>
            </w:tcBorders>
            <w:vAlign w:val="center"/>
          </w:tcPr>
          <w:p w14:paraId="256709C0" w14:textId="77777777" w:rsidR="002A0354" w:rsidRPr="00252873" w:rsidRDefault="007D6C70" w:rsidP="00DD3E09">
            <w:pPr>
              <w:spacing w:after="80" w:line="240" w:lineRule="auto"/>
              <w:jc w:val="center"/>
              <w:rPr>
                <w:b/>
                <w:color w:val="000000"/>
                <w:sz w:val="26"/>
                <w:szCs w:val="26"/>
              </w:rPr>
            </w:pPr>
            <w:r w:rsidRPr="00252873">
              <w:rPr>
                <w:b/>
                <w:color w:val="000000"/>
                <w:sz w:val="26"/>
                <w:szCs w:val="26"/>
              </w:rPr>
              <w:t>Bản chính</w:t>
            </w:r>
          </w:p>
        </w:tc>
        <w:tc>
          <w:tcPr>
            <w:tcW w:w="992" w:type="dxa"/>
            <w:tcBorders>
              <w:left w:val="single" w:sz="4" w:space="0" w:color="auto"/>
            </w:tcBorders>
            <w:vAlign w:val="center"/>
          </w:tcPr>
          <w:p w14:paraId="7CEDC21E" w14:textId="77777777" w:rsidR="002A0354" w:rsidRPr="00252873" w:rsidRDefault="007D6C70" w:rsidP="00DD3E09">
            <w:pPr>
              <w:spacing w:after="80" w:line="240" w:lineRule="auto"/>
              <w:rPr>
                <w:b/>
                <w:color w:val="000000"/>
                <w:sz w:val="26"/>
                <w:szCs w:val="26"/>
              </w:rPr>
            </w:pPr>
            <w:r w:rsidRPr="00252873">
              <w:rPr>
                <w:b/>
                <w:color w:val="000000"/>
                <w:sz w:val="26"/>
                <w:szCs w:val="26"/>
              </w:rPr>
              <w:t>Bản sao</w:t>
            </w:r>
          </w:p>
        </w:tc>
      </w:tr>
      <w:tr w:rsidR="002A0354" w:rsidRPr="00252873" w14:paraId="2E2053FB" w14:textId="77777777" w:rsidTr="00A42087">
        <w:tc>
          <w:tcPr>
            <w:tcW w:w="959" w:type="dxa"/>
          </w:tcPr>
          <w:p w14:paraId="67833CE0" w14:textId="77777777" w:rsidR="002A0354" w:rsidRPr="00DC0A3C" w:rsidRDefault="002A0354" w:rsidP="00DD3E09">
            <w:pPr>
              <w:spacing w:after="80" w:line="240" w:lineRule="auto"/>
              <w:jc w:val="center"/>
              <w:rPr>
                <w:b/>
                <w:color w:val="000000"/>
                <w:sz w:val="26"/>
                <w:szCs w:val="26"/>
              </w:rPr>
            </w:pPr>
          </w:p>
        </w:tc>
        <w:tc>
          <w:tcPr>
            <w:tcW w:w="11386" w:type="dxa"/>
            <w:gridSpan w:val="8"/>
            <w:tcBorders>
              <w:right w:val="single" w:sz="4" w:space="0" w:color="auto"/>
            </w:tcBorders>
          </w:tcPr>
          <w:p w14:paraId="30C34D05" w14:textId="77777777" w:rsidR="002A0354" w:rsidRPr="00252873" w:rsidRDefault="007D6C70" w:rsidP="00DD3E09">
            <w:pPr>
              <w:widowControl w:val="0"/>
              <w:spacing w:after="80" w:line="240" w:lineRule="auto"/>
              <w:jc w:val="both"/>
              <w:rPr>
                <w:color w:val="000000"/>
                <w:sz w:val="26"/>
                <w:szCs w:val="26"/>
              </w:rPr>
            </w:pPr>
            <w:r w:rsidRPr="00252873">
              <w:rPr>
                <w:bCs/>
                <w:color w:val="1F1F1F"/>
                <w:sz w:val="26"/>
                <w:szCs w:val="26"/>
              </w:rPr>
              <w:t>-</w:t>
            </w:r>
            <w:r w:rsidR="005550CD" w:rsidRPr="00252873">
              <w:rPr>
                <w:bCs/>
                <w:color w:val="1F1F1F"/>
                <w:sz w:val="26"/>
                <w:szCs w:val="26"/>
              </w:rPr>
              <w:t xml:space="preserve"> </w:t>
            </w:r>
            <w:r w:rsidRPr="00252873">
              <w:rPr>
                <w:color w:val="1F1F1F"/>
                <w:sz w:val="26"/>
                <w:szCs w:val="26"/>
                <w:lang w:val="vi-VN"/>
              </w:rPr>
              <w:t>Đơn xin giao đất, cho thuê đất</w:t>
            </w:r>
            <w:r w:rsidR="00847E3A" w:rsidRPr="00252873">
              <w:rPr>
                <w:color w:val="1F1F1F"/>
                <w:sz w:val="26"/>
                <w:szCs w:val="26"/>
              </w:rPr>
              <w:t>.</w:t>
            </w:r>
          </w:p>
        </w:tc>
        <w:tc>
          <w:tcPr>
            <w:tcW w:w="1170" w:type="dxa"/>
            <w:tcBorders>
              <w:left w:val="single" w:sz="4" w:space="0" w:color="auto"/>
              <w:right w:val="single" w:sz="4" w:space="0" w:color="auto"/>
            </w:tcBorders>
            <w:vAlign w:val="center"/>
          </w:tcPr>
          <w:p w14:paraId="4F6E8505" w14:textId="77777777" w:rsidR="002A0354" w:rsidRPr="00252873" w:rsidRDefault="007D6C70" w:rsidP="00DD3E09">
            <w:pPr>
              <w:spacing w:after="80" w:line="240" w:lineRule="auto"/>
              <w:jc w:val="center"/>
              <w:rPr>
                <w:color w:val="000000"/>
                <w:sz w:val="26"/>
                <w:szCs w:val="26"/>
              </w:rPr>
            </w:pPr>
            <w:r w:rsidRPr="00252873">
              <w:rPr>
                <w:color w:val="000000"/>
                <w:sz w:val="26"/>
                <w:szCs w:val="26"/>
              </w:rPr>
              <w:t>x</w:t>
            </w:r>
          </w:p>
          <w:p w14:paraId="5DF1E03D" w14:textId="77777777" w:rsidR="002A0354" w:rsidRPr="00252873" w:rsidRDefault="002A0354" w:rsidP="00DD3E09">
            <w:pPr>
              <w:spacing w:after="80" w:line="240" w:lineRule="auto"/>
              <w:jc w:val="center"/>
              <w:rPr>
                <w:color w:val="000000"/>
                <w:sz w:val="26"/>
                <w:szCs w:val="26"/>
              </w:rPr>
            </w:pPr>
          </w:p>
        </w:tc>
        <w:tc>
          <w:tcPr>
            <w:tcW w:w="992" w:type="dxa"/>
            <w:tcBorders>
              <w:left w:val="single" w:sz="4" w:space="0" w:color="auto"/>
            </w:tcBorders>
            <w:vAlign w:val="center"/>
          </w:tcPr>
          <w:p w14:paraId="233472AE" w14:textId="77777777" w:rsidR="002A0354" w:rsidRPr="00252873" w:rsidRDefault="002A0354" w:rsidP="00DD3E09">
            <w:pPr>
              <w:spacing w:after="80" w:line="240" w:lineRule="auto"/>
              <w:jc w:val="center"/>
              <w:rPr>
                <w:color w:val="000000"/>
                <w:sz w:val="26"/>
                <w:szCs w:val="26"/>
              </w:rPr>
            </w:pPr>
          </w:p>
        </w:tc>
      </w:tr>
      <w:tr w:rsidR="002A0354" w:rsidRPr="00252873" w14:paraId="30B240BF" w14:textId="77777777" w:rsidTr="00A42087">
        <w:tc>
          <w:tcPr>
            <w:tcW w:w="959" w:type="dxa"/>
          </w:tcPr>
          <w:p w14:paraId="294284B3" w14:textId="77777777" w:rsidR="002A0354" w:rsidRPr="00DC0A3C" w:rsidRDefault="002A0354" w:rsidP="00DD3E09">
            <w:pPr>
              <w:spacing w:after="80" w:line="240" w:lineRule="auto"/>
              <w:jc w:val="center"/>
              <w:rPr>
                <w:b/>
                <w:color w:val="000000"/>
                <w:sz w:val="26"/>
                <w:szCs w:val="26"/>
              </w:rPr>
            </w:pPr>
          </w:p>
        </w:tc>
        <w:tc>
          <w:tcPr>
            <w:tcW w:w="11386" w:type="dxa"/>
            <w:gridSpan w:val="8"/>
            <w:tcBorders>
              <w:right w:val="single" w:sz="4" w:space="0" w:color="auto"/>
            </w:tcBorders>
          </w:tcPr>
          <w:p w14:paraId="77E98990" w14:textId="77777777" w:rsidR="002A0354" w:rsidRPr="00252873" w:rsidRDefault="007D6C70" w:rsidP="00DD3E09">
            <w:pPr>
              <w:widowControl w:val="0"/>
              <w:spacing w:after="80" w:line="240" w:lineRule="auto"/>
              <w:jc w:val="both"/>
              <w:rPr>
                <w:color w:val="000000"/>
                <w:sz w:val="26"/>
                <w:szCs w:val="26"/>
                <w:lang w:val="vi-VN"/>
              </w:rPr>
            </w:pPr>
            <w:r w:rsidRPr="00252873">
              <w:rPr>
                <w:bCs/>
                <w:color w:val="1F1F1F"/>
                <w:sz w:val="26"/>
                <w:szCs w:val="26"/>
              </w:rPr>
              <w:t>- Quyết định công nhận kết quả trúng đấu giá quyền sử dụng đất (bản sao)</w:t>
            </w:r>
            <w:r w:rsidR="00847E3A" w:rsidRPr="00252873">
              <w:rPr>
                <w:bCs/>
                <w:color w:val="1F1F1F"/>
                <w:sz w:val="26"/>
                <w:szCs w:val="26"/>
              </w:rPr>
              <w:t>.</w:t>
            </w:r>
          </w:p>
        </w:tc>
        <w:tc>
          <w:tcPr>
            <w:tcW w:w="1170" w:type="dxa"/>
            <w:tcBorders>
              <w:left w:val="single" w:sz="4" w:space="0" w:color="auto"/>
              <w:right w:val="single" w:sz="4" w:space="0" w:color="auto"/>
            </w:tcBorders>
            <w:vAlign w:val="center"/>
          </w:tcPr>
          <w:p w14:paraId="554F3E8A" w14:textId="77777777" w:rsidR="002A0354" w:rsidRPr="00252873" w:rsidRDefault="007D6C70" w:rsidP="00DD3E09">
            <w:pPr>
              <w:spacing w:after="80" w:line="240" w:lineRule="auto"/>
              <w:jc w:val="center"/>
              <w:rPr>
                <w:color w:val="000000"/>
                <w:sz w:val="26"/>
                <w:szCs w:val="26"/>
              </w:rPr>
            </w:pPr>
            <w:r w:rsidRPr="00252873">
              <w:rPr>
                <w:color w:val="000000"/>
                <w:sz w:val="26"/>
                <w:szCs w:val="26"/>
              </w:rPr>
              <w:t>x</w:t>
            </w:r>
          </w:p>
        </w:tc>
        <w:tc>
          <w:tcPr>
            <w:tcW w:w="992" w:type="dxa"/>
            <w:tcBorders>
              <w:left w:val="single" w:sz="4" w:space="0" w:color="auto"/>
            </w:tcBorders>
            <w:vAlign w:val="center"/>
          </w:tcPr>
          <w:p w14:paraId="5C1F1D41" w14:textId="77777777" w:rsidR="002A0354" w:rsidRPr="00252873" w:rsidRDefault="007D6C70" w:rsidP="00DD3E09">
            <w:pPr>
              <w:spacing w:after="80" w:line="240" w:lineRule="auto"/>
              <w:jc w:val="center"/>
              <w:rPr>
                <w:color w:val="000000"/>
                <w:sz w:val="26"/>
                <w:szCs w:val="26"/>
              </w:rPr>
            </w:pPr>
            <w:r w:rsidRPr="00252873">
              <w:rPr>
                <w:color w:val="000000"/>
                <w:sz w:val="26"/>
                <w:szCs w:val="26"/>
              </w:rPr>
              <w:t>x</w:t>
            </w:r>
          </w:p>
        </w:tc>
      </w:tr>
      <w:tr w:rsidR="002A0354" w:rsidRPr="00252873" w14:paraId="291BD513" w14:textId="77777777" w:rsidTr="00A42087">
        <w:tc>
          <w:tcPr>
            <w:tcW w:w="959" w:type="dxa"/>
          </w:tcPr>
          <w:p w14:paraId="416ABC13" w14:textId="77777777" w:rsidR="002A0354" w:rsidRPr="00DC0A3C" w:rsidRDefault="002A0354" w:rsidP="00DD3E09">
            <w:pPr>
              <w:spacing w:after="80" w:line="240" w:lineRule="auto"/>
              <w:jc w:val="center"/>
              <w:rPr>
                <w:b/>
                <w:color w:val="000000"/>
                <w:sz w:val="26"/>
                <w:szCs w:val="26"/>
              </w:rPr>
            </w:pPr>
          </w:p>
        </w:tc>
        <w:tc>
          <w:tcPr>
            <w:tcW w:w="11386" w:type="dxa"/>
            <w:gridSpan w:val="8"/>
            <w:tcBorders>
              <w:right w:val="single" w:sz="4" w:space="0" w:color="auto"/>
            </w:tcBorders>
          </w:tcPr>
          <w:p w14:paraId="36BDF2D4" w14:textId="77777777" w:rsidR="002A0354" w:rsidRPr="00252873" w:rsidRDefault="007D6C70" w:rsidP="00DD3E09">
            <w:pPr>
              <w:spacing w:after="80" w:line="240" w:lineRule="auto"/>
              <w:jc w:val="both"/>
              <w:rPr>
                <w:color w:val="000000"/>
                <w:sz w:val="26"/>
                <w:szCs w:val="26"/>
                <w:lang w:val="vi-VN"/>
              </w:rPr>
            </w:pPr>
            <w:r w:rsidRPr="00252873">
              <w:rPr>
                <w:bCs/>
                <w:color w:val="1F1F1F"/>
                <w:sz w:val="26"/>
                <w:szCs w:val="26"/>
              </w:rPr>
              <w:t>- Chứng từ thực hiện việc nộp tiền sử dụng đất, tiền thuê đất theo kết quả trúng đấu giá quyền sử dụng đất (bản sao có chứng thực hoặc bản sao kèm bản chính để đối chiế</w:t>
            </w:r>
            <w:r w:rsidR="00847E3A" w:rsidRPr="00252873">
              <w:rPr>
                <w:bCs/>
                <w:color w:val="1F1F1F"/>
                <w:sz w:val="26"/>
                <w:szCs w:val="26"/>
              </w:rPr>
              <w:t>u).</w:t>
            </w:r>
          </w:p>
        </w:tc>
        <w:tc>
          <w:tcPr>
            <w:tcW w:w="1170" w:type="dxa"/>
            <w:tcBorders>
              <w:left w:val="single" w:sz="4" w:space="0" w:color="auto"/>
              <w:right w:val="single" w:sz="4" w:space="0" w:color="auto"/>
            </w:tcBorders>
            <w:vAlign w:val="center"/>
          </w:tcPr>
          <w:p w14:paraId="30198542" w14:textId="77777777" w:rsidR="002A0354" w:rsidRPr="00252873" w:rsidRDefault="007D6C70" w:rsidP="00DD3E09">
            <w:pPr>
              <w:spacing w:after="80" w:line="240" w:lineRule="auto"/>
              <w:jc w:val="center"/>
              <w:rPr>
                <w:color w:val="000000"/>
                <w:sz w:val="26"/>
                <w:szCs w:val="26"/>
              </w:rPr>
            </w:pPr>
            <w:r w:rsidRPr="00252873">
              <w:rPr>
                <w:color w:val="000000"/>
                <w:sz w:val="26"/>
                <w:szCs w:val="26"/>
              </w:rPr>
              <w:t>x</w:t>
            </w:r>
          </w:p>
        </w:tc>
        <w:tc>
          <w:tcPr>
            <w:tcW w:w="992" w:type="dxa"/>
            <w:tcBorders>
              <w:left w:val="single" w:sz="4" w:space="0" w:color="auto"/>
            </w:tcBorders>
            <w:vAlign w:val="center"/>
          </w:tcPr>
          <w:p w14:paraId="5E1A1170" w14:textId="77777777" w:rsidR="002A0354" w:rsidRPr="00252873" w:rsidRDefault="007D6C70" w:rsidP="00DD3E09">
            <w:pPr>
              <w:spacing w:after="80" w:line="240" w:lineRule="auto"/>
              <w:jc w:val="center"/>
              <w:rPr>
                <w:color w:val="000000"/>
                <w:sz w:val="26"/>
                <w:szCs w:val="26"/>
              </w:rPr>
            </w:pPr>
            <w:r w:rsidRPr="00252873">
              <w:rPr>
                <w:color w:val="000000"/>
                <w:sz w:val="26"/>
                <w:szCs w:val="26"/>
              </w:rPr>
              <w:t>x</w:t>
            </w:r>
          </w:p>
        </w:tc>
      </w:tr>
      <w:tr w:rsidR="002A0354" w:rsidRPr="00252873" w14:paraId="322DF03E" w14:textId="77777777" w:rsidTr="00A42087">
        <w:trPr>
          <w:trHeight w:val="363"/>
        </w:trPr>
        <w:tc>
          <w:tcPr>
            <w:tcW w:w="959" w:type="dxa"/>
          </w:tcPr>
          <w:p w14:paraId="2BC9F625" w14:textId="77777777" w:rsidR="002A0354" w:rsidRPr="007C5B79" w:rsidRDefault="007D6C70" w:rsidP="00DD3E09">
            <w:pPr>
              <w:spacing w:after="80" w:line="240" w:lineRule="auto"/>
              <w:jc w:val="center"/>
              <w:rPr>
                <w:b/>
                <w:color w:val="000000"/>
                <w:sz w:val="26"/>
                <w:szCs w:val="26"/>
              </w:rPr>
            </w:pPr>
            <w:r w:rsidRPr="00DC0A3C">
              <w:rPr>
                <w:b/>
                <w:color w:val="000000"/>
                <w:sz w:val="26"/>
                <w:szCs w:val="26"/>
              </w:rPr>
              <w:t>2.4</w:t>
            </w:r>
          </w:p>
        </w:tc>
        <w:tc>
          <w:tcPr>
            <w:tcW w:w="13548" w:type="dxa"/>
            <w:gridSpan w:val="10"/>
          </w:tcPr>
          <w:p w14:paraId="7DF4C4C7" w14:textId="77777777" w:rsidR="002A0354" w:rsidRPr="00252873" w:rsidRDefault="007D6C70" w:rsidP="00DD3E09">
            <w:pPr>
              <w:spacing w:after="80" w:line="240" w:lineRule="auto"/>
              <w:jc w:val="both"/>
              <w:rPr>
                <w:b/>
                <w:color w:val="000000"/>
                <w:sz w:val="26"/>
                <w:szCs w:val="26"/>
              </w:rPr>
            </w:pPr>
            <w:r w:rsidRPr="00252873">
              <w:rPr>
                <w:b/>
                <w:color w:val="000000"/>
                <w:sz w:val="26"/>
                <w:szCs w:val="26"/>
              </w:rPr>
              <w:t xml:space="preserve">Số lượng hồ sơ: </w:t>
            </w:r>
            <w:r w:rsidRPr="00252873">
              <w:rPr>
                <w:color w:val="000000"/>
                <w:sz w:val="26"/>
                <w:szCs w:val="26"/>
              </w:rPr>
              <w:t>01 (bộ)</w:t>
            </w:r>
          </w:p>
        </w:tc>
      </w:tr>
      <w:tr w:rsidR="002A0354" w:rsidRPr="00252873" w14:paraId="2331C8F9" w14:textId="77777777" w:rsidTr="00A42087">
        <w:tc>
          <w:tcPr>
            <w:tcW w:w="959" w:type="dxa"/>
          </w:tcPr>
          <w:p w14:paraId="27664E5F" w14:textId="77777777" w:rsidR="002A0354" w:rsidRPr="007C5B79" w:rsidRDefault="007D6C70" w:rsidP="00DD3E09">
            <w:pPr>
              <w:spacing w:after="80" w:line="240" w:lineRule="auto"/>
              <w:jc w:val="center"/>
              <w:rPr>
                <w:b/>
                <w:color w:val="000000"/>
                <w:sz w:val="26"/>
                <w:szCs w:val="26"/>
              </w:rPr>
            </w:pPr>
            <w:r w:rsidRPr="00DC0A3C">
              <w:rPr>
                <w:b/>
                <w:color w:val="000000"/>
                <w:sz w:val="26"/>
                <w:szCs w:val="26"/>
              </w:rPr>
              <w:t>2.5</w:t>
            </w:r>
          </w:p>
        </w:tc>
        <w:tc>
          <w:tcPr>
            <w:tcW w:w="13548" w:type="dxa"/>
            <w:gridSpan w:val="10"/>
          </w:tcPr>
          <w:p w14:paraId="1AD94FCE" w14:textId="71B2F45B" w:rsidR="002A0354" w:rsidRPr="00252873" w:rsidRDefault="007D6C70" w:rsidP="00DD3E09">
            <w:pPr>
              <w:spacing w:after="80" w:line="240" w:lineRule="auto"/>
              <w:jc w:val="both"/>
              <w:rPr>
                <w:color w:val="1F1F1F"/>
                <w:sz w:val="26"/>
                <w:szCs w:val="26"/>
              </w:rPr>
            </w:pPr>
            <w:r w:rsidRPr="00252873">
              <w:rPr>
                <w:b/>
                <w:color w:val="000000"/>
                <w:sz w:val="26"/>
                <w:szCs w:val="26"/>
              </w:rPr>
              <w:t>Thời hạn giải quyế</w:t>
            </w:r>
            <w:r w:rsidR="00847E3A" w:rsidRPr="00252873">
              <w:rPr>
                <w:b/>
                <w:color w:val="000000"/>
                <w:sz w:val="26"/>
                <w:szCs w:val="26"/>
              </w:rPr>
              <w:t>t:</w:t>
            </w:r>
            <w:r w:rsidRPr="00252873">
              <w:rPr>
                <w:b/>
                <w:color w:val="000000"/>
                <w:sz w:val="26"/>
                <w:szCs w:val="26"/>
              </w:rPr>
              <w:t xml:space="preserve"> </w:t>
            </w:r>
            <w:r w:rsidRPr="00252873">
              <w:rPr>
                <w:color w:val="1F1F1F"/>
                <w:sz w:val="26"/>
                <w:szCs w:val="26"/>
                <w:lang w:val="vi-VN"/>
              </w:rPr>
              <w:t xml:space="preserve">Không quá </w:t>
            </w:r>
            <w:r w:rsidRPr="00252873">
              <w:rPr>
                <w:color w:val="1F1F1F"/>
                <w:sz w:val="26"/>
                <w:szCs w:val="26"/>
              </w:rPr>
              <w:t>10</w:t>
            </w:r>
            <w:r w:rsidRPr="00252873">
              <w:rPr>
                <w:color w:val="1F1F1F"/>
                <w:sz w:val="26"/>
                <w:szCs w:val="26"/>
                <w:lang w:val="vi-VN"/>
              </w:rPr>
              <w:t xml:space="preserve"> ngày </w:t>
            </w:r>
            <w:r w:rsidRPr="00252873">
              <w:rPr>
                <w:color w:val="1F1F1F"/>
                <w:sz w:val="26"/>
                <w:szCs w:val="26"/>
              </w:rPr>
              <w:t>làm việc kể từ khi nhận đủ hồ sơ hợp lệ (không kể thời gian người sử dụng đất thực hiện nghĩa vụ tài chính)</w:t>
            </w:r>
            <w:r w:rsidR="00045783">
              <w:rPr>
                <w:color w:val="1F1F1F"/>
                <w:sz w:val="26"/>
                <w:szCs w:val="26"/>
              </w:rPr>
              <w:t>. Trong đó:</w:t>
            </w:r>
          </w:p>
          <w:p w14:paraId="1DD75BA5" w14:textId="54152A06" w:rsidR="00EA4C76" w:rsidRPr="007C5B79" w:rsidRDefault="007D6C70" w:rsidP="00DD3E09">
            <w:pPr>
              <w:spacing w:after="80" w:line="240" w:lineRule="auto"/>
              <w:jc w:val="both"/>
              <w:rPr>
                <w:color w:val="1F1F1F"/>
                <w:sz w:val="26"/>
                <w:szCs w:val="26"/>
              </w:rPr>
            </w:pPr>
            <w:r w:rsidRPr="00252873">
              <w:rPr>
                <w:color w:val="1F1F1F"/>
                <w:sz w:val="26"/>
                <w:szCs w:val="26"/>
              </w:rPr>
              <w:t>+ Trung tâm hành chính công cấp huyện: 0,5 ngày</w:t>
            </w:r>
            <w:r w:rsidR="007C5B79">
              <w:rPr>
                <w:color w:val="1F1F1F"/>
                <w:sz w:val="26"/>
                <w:szCs w:val="26"/>
              </w:rPr>
              <w:t>;</w:t>
            </w:r>
          </w:p>
          <w:p w14:paraId="69E37931" w14:textId="4AFA10B4" w:rsidR="00EA4C76" w:rsidRPr="007C5B79" w:rsidRDefault="007D6C70" w:rsidP="00DD3E09">
            <w:pPr>
              <w:spacing w:after="80" w:line="240" w:lineRule="auto"/>
              <w:jc w:val="both"/>
              <w:rPr>
                <w:color w:val="1F1F1F"/>
                <w:sz w:val="26"/>
                <w:szCs w:val="26"/>
              </w:rPr>
            </w:pPr>
            <w:r w:rsidRPr="007C5B79">
              <w:rPr>
                <w:color w:val="1F1F1F"/>
                <w:sz w:val="26"/>
                <w:szCs w:val="26"/>
              </w:rPr>
              <w:t>+ Phòng TNMT cấp huy</w:t>
            </w:r>
            <w:r w:rsidRPr="00252873">
              <w:rPr>
                <w:color w:val="1F1F1F"/>
                <w:sz w:val="26"/>
                <w:szCs w:val="26"/>
              </w:rPr>
              <w:t>ện: 8 ngày</w:t>
            </w:r>
            <w:r w:rsidR="007C5B79">
              <w:rPr>
                <w:color w:val="1F1F1F"/>
                <w:sz w:val="26"/>
                <w:szCs w:val="26"/>
              </w:rPr>
              <w:t>;</w:t>
            </w:r>
          </w:p>
          <w:p w14:paraId="56AD4C1A" w14:textId="765FB223" w:rsidR="00EA4C76" w:rsidRPr="007C5B79" w:rsidRDefault="007D6C70" w:rsidP="00DD3E09">
            <w:pPr>
              <w:spacing w:after="80" w:line="240" w:lineRule="auto"/>
              <w:jc w:val="both"/>
              <w:rPr>
                <w:color w:val="1F1F1F"/>
                <w:sz w:val="26"/>
                <w:szCs w:val="26"/>
              </w:rPr>
            </w:pPr>
            <w:r w:rsidRPr="007C5B79">
              <w:rPr>
                <w:color w:val="1F1F1F"/>
                <w:sz w:val="26"/>
                <w:szCs w:val="26"/>
              </w:rPr>
              <w:lastRenderedPageBreak/>
              <w:t>+ Lãnh đạ</w:t>
            </w:r>
            <w:r w:rsidRPr="00252873">
              <w:rPr>
                <w:color w:val="1F1F1F"/>
                <w:sz w:val="26"/>
                <w:szCs w:val="26"/>
              </w:rPr>
              <w:t>o UBND cấp huyện: 1 ngày</w:t>
            </w:r>
            <w:r w:rsidR="007C5B79">
              <w:rPr>
                <w:color w:val="1F1F1F"/>
                <w:sz w:val="26"/>
                <w:szCs w:val="26"/>
              </w:rPr>
              <w:t>;</w:t>
            </w:r>
          </w:p>
          <w:p w14:paraId="514D7296" w14:textId="5041E65E" w:rsidR="00176D33" w:rsidRPr="007C5B79" w:rsidRDefault="007D6C70" w:rsidP="00DD3E09">
            <w:pPr>
              <w:spacing w:after="80" w:line="240" w:lineRule="auto"/>
              <w:jc w:val="both"/>
              <w:rPr>
                <w:color w:val="1F1F1F"/>
                <w:sz w:val="26"/>
                <w:szCs w:val="26"/>
              </w:rPr>
            </w:pPr>
            <w:r w:rsidRPr="007C5B79">
              <w:rPr>
                <w:color w:val="1F1F1F"/>
                <w:sz w:val="26"/>
                <w:szCs w:val="26"/>
              </w:rPr>
              <w:t>+ Trung tâm hành chính công c</w:t>
            </w:r>
            <w:r w:rsidRPr="00252873">
              <w:rPr>
                <w:color w:val="1F1F1F"/>
                <w:sz w:val="26"/>
                <w:szCs w:val="26"/>
              </w:rPr>
              <w:t>ấp huyện: 0,5 ngày</w:t>
            </w:r>
            <w:r w:rsidR="007C5B79">
              <w:rPr>
                <w:color w:val="1F1F1F"/>
                <w:sz w:val="26"/>
                <w:szCs w:val="26"/>
              </w:rPr>
              <w:t>.</w:t>
            </w:r>
          </w:p>
        </w:tc>
      </w:tr>
      <w:tr w:rsidR="002A0354" w:rsidRPr="00252873" w14:paraId="133BD80E" w14:textId="77777777" w:rsidTr="00A42087">
        <w:trPr>
          <w:trHeight w:val="567"/>
        </w:trPr>
        <w:tc>
          <w:tcPr>
            <w:tcW w:w="959" w:type="dxa"/>
          </w:tcPr>
          <w:p w14:paraId="47F7C230" w14:textId="77777777" w:rsidR="002A0354" w:rsidRPr="007C5B79" w:rsidRDefault="007D6C70" w:rsidP="00DD3E09">
            <w:pPr>
              <w:spacing w:after="80" w:line="240" w:lineRule="auto"/>
              <w:jc w:val="center"/>
              <w:rPr>
                <w:b/>
                <w:color w:val="000000"/>
                <w:sz w:val="26"/>
                <w:szCs w:val="26"/>
              </w:rPr>
            </w:pPr>
            <w:r w:rsidRPr="00DC0A3C">
              <w:rPr>
                <w:b/>
                <w:color w:val="000000"/>
                <w:sz w:val="26"/>
                <w:szCs w:val="26"/>
              </w:rPr>
              <w:lastRenderedPageBreak/>
              <w:t>2.6</w:t>
            </w:r>
          </w:p>
        </w:tc>
        <w:tc>
          <w:tcPr>
            <w:tcW w:w="13548" w:type="dxa"/>
            <w:gridSpan w:val="10"/>
          </w:tcPr>
          <w:p w14:paraId="06E17B17" w14:textId="77777777" w:rsidR="002A0354" w:rsidRPr="00252873" w:rsidRDefault="007D6C70" w:rsidP="00DD3E09">
            <w:pPr>
              <w:spacing w:after="80" w:line="240" w:lineRule="auto"/>
              <w:jc w:val="both"/>
              <w:rPr>
                <w:b/>
                <w:color w:val="000000"/>
                <w:sz w:val="26"/>
                <w:szCs w:val="26"/>
              </w:rPr>
            </w:pPr>
            <w:r w:rsidRPr="00252873">
              <w:rPr>
                <w:b/>
                <w:color w:val="000000"/>
                <w:sz w:val="26"/>
                <w:szCs w:val="26"/>
              </w:rPr>
              <w:t xml:space="preserve">Địa điểm tiếp nhận hồ sơ và trả kết quả giải quyết TTHC: </w:t>
            </w:r>
            <w:r w:rsidRPr="00252873">
              <w:rPr>
                <w:color w:val="000000"/>
                <w:sz w:val="26"/>
                <w:szCs w:val="26"/>
              </w:rPr>
              <w:t xml:space="preserve">Trung tâm </w:t>
            </w:r>
            <w:r w:rsidR="00487AC0" w:rsidRPr="00252873">
              <w:rPr>
                <w:color w:val="000000"/>
                <w:sz w:val="26"/>
                <w:szCs w:val="26"/>
              </w:rPr>
              <w:t>H</w:t>
            </w:r>
            <w:r w:rsidRPr="00252873">
              <w:rPr>
                <w:color w:val="000000"/>
                <w:sz w:val="26"/>
                <w:szCs w:val="26"/>
              </w:rPr>
              <w:t>ành chính công cấp huyện</w:t>
            </w:r>
          </w:p>
        </w:tc>
      </w:tr>
      <w:tr w:rsidR="002A0354" w:rsidRPr="00252873" w14:paraId="24BD27B1" w14:textId="77777777" w:rsidTr="00A42087">
        <w:tc>
          <w:tcPr>
            <w:tcW w:w="959" w:type="dxa"/>
          </w:tcPr>
          <w:p w14:paraId="79DC5B7D" w14:textId="77777777" w:rsidR="002A0354" w:rsidRPr="007C5B79" w:rsidRDefault="007D6C70" w:rsidP="00DD3E09">
            <w:pPr>
              <w:spacing w:after="80" w:line="240" w:lineRule="auto"/>
              <w:jc w:val="center"/>
              <w:rPr>
                <w:b/>
                <w:color w:val="000000"/>
                <w:sz w:val="26"/>
                <w:szCs w:val="26"/>
              </w:rPr>
            </w:pPr>
            <w:r w:rsidRPr="00DC0A3C">
              <w:rPr>
                <w:b/>
                <w:color w:val="000000"/>
                <w:sz w:val="26"/>
                <w:szCs w:val="26"/>
              </w:rPr>
              <w:t>2.7</w:t>
            </w:r>
          </w:p>
        </w:tc>
        <w:tc>
          <w:tcPr>
            <w:tcW w:w="13548" w:type="dxa"/>
            <w:gridSpan w:val="10"/>
          </w:tcPr>
          <w:p w14:paraId="15AEB26A" w14:textId="77777777" w:rsidR="002A0354" w:rsidRPr="00252873" w:rsidRDefault="007D6C70" w:rsidP="00DD3E09">
            <w:pPr>
              <w:spacing w:after="80" w:line="240" w:lineRule="auto"/>
              <w:jc w:val="both"/>
              <w:rPr>
                <w:color w:val="000000"/>
                <w:sz w:val="26"/>
                <w:szCs w:val="26"/>
              </w:rPr>
            </w:pPr>
            <w:r w:rsidRPr="00252873">
              <w:rPr>
                <w:b/>
                <w:color w:val="000000"/>
                <w:sz w:val="26"/>
                <w:szCs w:val="26"/>
              </w:rPr>
              <w:t>Cơ quan thực hiện:</w:t>
            </w:r>
            <w:r w:rsidRPr="00252873">
              <w:rPr>
                <w:color w:val="1F1F1F"/>
                <w:sz w:val="26"/>
                <w:szCs w:val="26"/>
                <w:lang w:val="vi-VN"/>
              </w:rPr>
              <w:t xml:space="preserve"> Phòng Tài nguyên và Môi trường.</w:t>
            </w:r>
          </w:p>
          <w:p w14:paraId="69FF447A" w14:textId="77777777" w:rsidR="002A0354" w:rsidRPr="00252873" w:rsidRDefault="007D6C70" w:rsidP="00DD3E09">
            <w:pPr>
              <w:spacing w:after="80" w:line="240" w:lineRule="auto"/>
              <w:jc w:val="both"/>
              <w:rPr>
                <w:color w:val="000000"/>
                <w:sz w:val="26"/>
                <w:szCs w:val="26"/>
              </w:rPr>
            </w:pPr>
            <w:r w:rsidRPr="00252873">
              <w:rPr>
                <w:b/>
                <w:color w:val="000000"/>
                <w:sz w:val="26"/>
                <w:szCs w:val="26"/>
              </w:rPr>
              <w:t>Cơ quan có thẩm quyền quyết định:</w:t>
            </w:r>
            <w:r w:rsidRPr="00252873">
              <w:rPr>
                <w:color w:val="1F1F1F"/>
                <w:sz w:val="26"/>
                <w:szCs w:val="26"/>
                <w:lang w:val="vi-VN"/>
              </w:rPr>
              <w:t xml:space="preserve"> Ủy ban nhân dân cấp huyện</w:t>
            </w:r>
          </w:p>
          <w:p w14:paraId="00F2F077" w14:textId="77777777" w:rsidR="002A0354" w:rsidRPr="00252873" w:rsidRDefault="007D6C70" w:rsidP="00DD3E09">
            <w:pPr>
              <w:spacing w:after="80" w:line="240" w:lineRule="auto"/>
              <w:jc w:val="both"/>
              <w:rPr>
                <w:color w:val="000000"/>
                <w:sz w:val="26"/>
                <w:szCs w:val="26"/>
              </w:rPr>
            </w:pPr>
            <w:r w:rsidRPr="00252873">
              <w:rPr>
                <w:b/>
                <w:color w:val="000000"/>
                <w:sz w:val="26"/>
                <w:szCs w:val="26"/>
              </w:rPr>
              <w:t xml:space="preserve">Cơ quan được ủy quyền: </w:t>
            </w:r>
            <w:r w:rsidRPr="00252873">
              <w:rPr>
                <w:color w:val="000000"/>
                <w:sz w:val="26"/>
                <w:szCs w:val="26"/>
              </w:rPr>
              <w:t>Không</w:t>
            </w:r>
          </w:p>
          <w:p w14:paraId="02FFA72D" w14:textId="77777777" w:rsidR="002A0354" w:rsidRPr="00252873" w:rsidRDefault="007D6C70" w:rsidP="00DD3E09">
            <w:pPr>
              <w:spacing w:after="80" w:line="240" w:lineRule="auto"/>
              <w:jc w:val="both"/>
              <w:rPr>
                <w:b/>
                <w:color w:val="000000"/>
                <w:sz w:val="26"/>
                <w:szCs w:val="26"/>
              </w:rPr>
            </w:pPr>
            <w:r w:rsidRPr="00252873">
              <w:rPr>
                <w:b/>
                <w:color w:val="000000"/>
                <w:sz w:val="26"/>
                <w:szCs w:val="26"/>
              </w:rPr>
              <w:t>Cơ quan phối hợp:</w:t>
            </w:r>
            <w:r w:rsidRPr="00252873">
              <w:rPr>
                <w:color w:val="1F1F1F"/>
                <w:sz w:val="26"/>
                <w:szCs w:val="26"/>
                <w:lang w:val="vi-VN"/>
              </w:rPr>
              <w:t xml:space="preserve"> Chi cục thuế.</w:t>
            </w:r>
          </w:p>
        </w:tc>
      </w:tr>
      <w:tr w:rsidR="002A0354" w:rsidRPr="00252873" w14:paraId="6C4C170A" w14:textId="77777777" w:rsidTr="00A42087">
        <w:tc>
          <w:tcPr>
            <w:tcW w:w="959" w:type="dxa"/>
          </w:tcPr>
          <w:p w14:paraId="07A87513" w14:textId="77777777" w:rsidR="002A0354" w:rsidRPr="007C5B79" w:rsidRDefault="007D6C70" w:rsidP="00DD3E09">
            <w:pPr>
              <w:spacing w:after="80" w:line="240" w:lineRule="auto"/>
              <w:jc w:val="center"/>
              <w:rPr>
                <w:b/>
                <w:color w:val="000000"/>
                <w:sz w:val="26"/>
                <w:szCs w:val="26"/>
              </w:rPr>
            </w:pPr>
            <w:r w:rsidRPr="00DC0A3C">
              <w:rPr>
                <w:b/>
                <w:color w:val="000000"/>
                <w:sz w:val="26"/>
                <w:szCs w:val="26"/>
              </w:rPr>
              <w:t>2.8</w:t>
            </w:r>
          </w:p>
        </w:tc>
        <w:tc>
          <w:tcPr>
            <w:tcW w:w="13548" w:type="dxa"/>
            <w:gridSpan w:val="10"/>
          </w:tcPr>
          <w:p w14:paraId="64A014D5" w14:textId="77777777" w:rsidR="002A0354" w:rsidRPr="00252873" w:rsidRDefault="007D6C70" w:rsidP="00DD3E09">
            <w:pPr>
              <w:spacing w:after="80" w:line="240" w:lineRule="auto"/>
              <w:jc w:val="both"/>
              <w:rPr>
                <w:b/>
                <w:color w:val="000000"/>
                <w:sz w:val="26"/>
                <w:szCs w:val="26"/>
              </w:rPr>
            </w:pPr>
            <w:r w:rsidRPr="00252873">
              <w:rPr>
                <w:b/>
                <w:color w:val="000000"/>
                <w:sz w:val="26"/>
                <w:szCs w:val="26"/>
              </w:rPr>
              <w:t xml:space="preserve">Đối tượng thực hiện TTHC: </w:t>
            </w:r>
            <w:r w:rsidRPr="00252873">
              <w:rPr>
                <w:color w:val="1F1F1F"/>
                <w:sz w:val="26"/>
                <w:szCs w:val="26"/>
                <w:lang w:val="vi-VN"/>
              </w:rPr>
              <w:t>Hộ gia đình, cá nhân.</w:t>
            </w:r>
          </w:p>
        </w:tc>
      </w:tr>
      <w:tr w:rsidR="002A0354" w:rsidRPr="00252873" w14:paraId="1CFE2A39" w14:textId="77777777" w:rsidTr="00A42087">
        <w:tc>
          <w:tcPr>
            <w:tcW w:w="959" w:type="dxa"/>
          </w:tcPr>
          <w:p w14:paraId="3E1CD31E" w14:textId="77777777" w:rsidR="002A0354" w:rsidRPr="007C5B79" w:rsidRDefault="007D6C70" w:rsidP="00DD3E09">
            <w:pPr>
              <w:spacing w:after="80" w:line="240" w:lineRule="auto"/>
              <w:jc w:val="center"/>
              <w:rPr>
                <w:b/>
                <w:color w:val="000000"/>
                <w:sz w:val="26"/>
                <w:szCs w:val="26"/>
              </w:rPr>
            </w:pPr>
            <w:r w:rsidRPr="00DC0A3C">
              <w:rPr>
                <w:b/>
                <w:color w:val="000000"/>
                <w:sz w:val="26"/>
                <w:szCs w:val="26"/>
              </w:rPr>
              <w:t>2.9</w:t>
            </w:r>
          </w:p>
        </w:tc>
        <w:tc>
          <w:tcPr>
            <w:tcW w:w="13548" w:type="dxa"/>
            <w:gridSpan w:val="10"/>
          </w:tcPr>
          <w:p w14:paraId="72DC02BB" w14:textId="77777777" w:rsidR="002A0354" w:rsidRPr="00252873" w:rsidRDefault="007D6C70" w:rsidP="00DD3E09">
            <w:pPr>
              <w:spacing w:after="80" w:line="240" w:lineRule="auto"/>
              <w:rPr>
                <w:b/>
                <w:color w:val="000000"/>
                <w:sz w:val="26"/>
                <w:szCs w:val="26"/>
              </w:rPr>
            </w:pPr>
            <w:r w:rsidRPr="00252873">
              <w:rPr>
                <w:b/>
                <w:color w:val="000000"/>
                <w:sz w:val="26"/>
                <w:szCs w:val="26"/>
              </w:rPr>
              <w:t xml:space="preserve">Kết quả giải quyết TTHC: </w:t>
            </w:r>
          </w:p>
          <w:p w14:paraId="7D61C228" w14:textId="77777777" w:rsidR="002A0354" w:rsidRPr="00252873" w:rsidRDefault="007D6C70" w:rsidP="00DD3E09">
            <w:pPr>
              <w:spacing w:after="80" w:line="240" w:lineRule="auto"/>
              <w:rPr>
                <w:bCs/>
                <w:color w:val="1F1F1F"/>
                <w:sz w:val="26"/>
                <w:szCs w:val="26"/>
                <w:lang w:val="vi-VN"/>
              </w:rPr>
            </w:pPr>
            <w:r w:rsidRPr="00252873">
              <w:rPr>
                <w:bCs/>
                <w:color w:val="1F1F1F"/>
                <w:sz w:val="26"/>
                <w:szCs w:val="26"/>
                <w:lang w:val="vi-VN"/>
              </w:rPr>
              <w:t>- Quyết định giao đất.</w:t>
            </w:r>
          </w:p>
          <w:p w14:paraId="2A626D0C" w14:textId="77777777" w:rsidR="002A0354" w:rsidRPr="00252873" w:rsidRDefault="007D6C70" w:rsidP="00DD3E09">
            <w:pPr>
              <w:spacing w:after="80" w:line="240" w:lineRule="auto"/>
              <w:rPr>
                <w:b/>
                <w:color w:val="000000"/>
                <w:sz w:val="26"/>
                <w:szCs w:val="26"/>
              </w:rPr>
            </w:pPr>
            <w:r w:rsidRPr="00252873">
              <w:rPr>
                <w:color w:val="1F1F1F"/>
                <w:sz w:val="26"/>
                <w:szCs w:val="26"/>
                <w:lang w:val="vi-VN"/>
              </w:rPr>
              <w:t xml:space="preserve">- Giao đất trên thực địa và trao </w:t>
            </w:r>
            <w:r w:rsidRPr="00252873">
              <w:rPr>
                <w:rFonts w:eastAsia="Arial"/>
                <w:color w:val="1F1F1F"/>
                <w:sz w:val="26"/>
                <w:szCs w:val="26"/>
                <w:lang w:val="vi-VN"/>
              </w:rPr>
              <w:t>Giấy chứng nhận quyền sử dụng đất, quyền sở hữu nhà ở và tài sản khác gắn liền với đất</w:t>
            </w:r>
            <w:r w:rsidRPr="00252873">
              <w:rPr>
                <w:color w:val="1F1F1F"/>
                <w:sz w:val="26"/>
                <w:szCs w:val="26"/>
                <w:lang w:val="vi-VN"/>
              </w:rPr>
              <w:t xml:space="preserve"> cho người được giao đất, cho thuê đất.</w:t>
            </w:r>
          </w:p>
        </w:tc>
      </w:tr>
      <w:tr w:rsidR="002A0354" w:rsidRPr="00252873" w14:paraId="681596D2" w14:textId="77777777" w:rsidTr="00A42087">
        <w:tc>
          <w:tcPr>
            <w:tcW w:w="959" w:type="dxa"/>
          </w:tcPr>
          <w:p w14:paraId="5DA67D69" w14:textId="77777777" w:rsidR="002A0354" w:rsidRPr="007C5B79" w:rsidRDefault="007D6C70" w:rsidP="00DD3E09">
            <w:pPr>
              <w:spacing w:after="80" w:line="240" w:lineRule="auto"/>
              <w:jc w:val="center"/>
              <w:rPr>
                <w:b/>
                <w:color w:val="000000"/>
                <w:sz w:val="26"/>
                <w:szCs w:val="26"/>
              </w:rPr>
            </w:pPr>
            <w:r w:rsidRPr="00DC0A3C">
              <w:rPr>
                <w:b/>
                <w:color w:val="000000"/>
                <w:sz w:val="26"/>
                <w:szCs w:val="26"/>
              </w:rPr>
              <w:t>2.10</w:t>
            </w:r>
          </w:p>
        </w:tc>
        <w:tc>
          <w:tcPr>
            <w:tcW w:w="13548" w:type="dxa"/>
            <w:gridSpan w:val="10"/>
          </w:tcPr>
          <w:p w14:paraId="57260188" w14:textId="77777777" w:rsidR="002A0354" w:rsidRPr="00252873" w:rsidRDefault="007D6C70" w:rsidP="00DD3E09">
            <w:pPr>
              <w:spacing w:after="80" w:line="240" w:lineRule="auto"/>
              <w:jc w:val="both"/>
              <w:rPr>
                <w:b/>
                <w:color w:val="000000"/>
                <w:sz w:val="26"/>
                <w:szCs w:val="26"/>
              </w:rPr>
            </w:pPr>
            <w:r w:rsidRPr="00252873">
              <w:rPr>
                <w:b/>
                <w:color w:val="000000"/>
                <w:sz w:val="26"/>
                <w:szCs w:val="26"/>
              </w:rPr>
              <w:t>Quy trình xử lý công việc</w:t>
            </w:r>
          </w:p>
        </w:tc>
      </w:tr>
      <w:tr w:rsidR="002A0354" w:rsidRPr="00252873" w14:paraId="0BD2D377" w14:textId="77777777" w:rsidTr="00A42087">
        <w:tc>
          <w:tcPr>
            <w:tcW w:w="959" w:type="dxa"/>
          </w:tcPr>
          <w:p w14:paraId="1F47DD05" w14:textId="77777777" w:rsidR="002A0354" w:rsidRPr="007C5B79" w:rsidRDefault="007D6C70" w:rsidP="00DD3E09">
            <w:pPr>
              <w:spacing w:after="80" w:line="240" w:lineRule="auto"/>
              <w:jc w:val="center"/>
              <w:rPr>
                <w:b/>
                <w:color w:val="000000"/>
                <w:sz w:val="26"/>
                <w:szCs w:val="26"/>
              </w:rPr>
            </w:pPr>
            <w:r w:rsidRPr="00DC0A3C">
              <w:rPr>
                <w:b/>
                <w:color w:val="000000"/>
                <w:sz w:val="26"/>
                <w:szCs w:val="26"/>
              </w:rPr>
              <w:t>TT</w:t>
            </w:r>
          </w:p>
        </w:tc>
        <w:tc>
          <w:tcPr>
            <w:tcW w:w="5989" w:type="dxa"/>
            <w:gridSpan w:val="2"/>
          </w:tcPr>
          <w:p w14:paraId="22F6BD6B" w14:textId="77777777" w:rsidR="002A0354" w:rsidRPr="00252873" w:rsidRDefault="007D6C70" w:rsidP="00DD3E09">
            <w:pPr>
              <w:spacing w:after="80" w:line="240" w:lineRule="auto"/>
              <w:jc w:val="center"/>
              <w:rPr>
                <w:b/>
                <w:color w:val="000000"/>
                <w:sz w:val="26"/>
                <w:szCs w:val="26"/>
              </w:rPr>
            </w:pPr>
            <w:r w:rsidRPr="00252873">
              <w:rPr>
                <w:b/>
                <w:color w:val="000000"/>
                <w:sz w:val="26"/>
                <w:szCs w:val="26"/>
              </w:rPr>
              <w:t>Trình tự</w:t>
            </w:r>
          </w:p>
        </w:tc>
        <w:tc>
          <w:tcPr>
            <w:tcW w:w="2551" w:type="dxa"/>
            <w:gridSpan w:val="4"/>
          </w:tcPr>
          <w:p w14:paraId="6ECD78FA" w14:textId="77777777" w:rsidR="002A0354" w:rsidRPr="00252873" w:rsidRDefault="007D6C70" w:rsidP="00DD3E09">
            <w:pPr>
              <w:spacing w:after="80" w:line="240" w:lineRule="auto"/>
              <w:jc w:val="center"/>
              <w:rPr>
                <w:b/>
                <w:color w:val="000000"/>
                <w:sz w:val="26"/>
                <w:szCs w:val="26"/>
              </w:rPr>
            </w:pPr>
            <w:r w:rsidRPr="00252873">
              <w:rPr>
                <w:b/>
                <w:color w:val="000000"/>
                <w:sz w:val="26"/>
                <w:szCs w:val="26"/>
              </w:rPr>
              <w:t>Trách nhiệm</w:t>
            </w:r>
          </w:p>
        </w:tc>
        <w:tc>
          <w:tcPr>
            <w:tcW w:w="2126" w:type="dxa"/>
          </w:tcPr>
          <w:p w14:paraId="5BA6F71E" w14:textId="77777777" w:rsidR="002A0354" w:rsidRPr="00252873" w:rsidRDefault="007D6C70" w:rsidP="00DD3E09">
            <w:pPr>
              <w:spacing w:after="80" w:line="240" w:lineRule="auto"/>
              <w:jc w:val="center"/>
              <w:rPr>
                <w:b/>
                <w:color w:val="000000"/>
                <w:sz w:val="26"/>
                <w:szCs w:val="26"/>
              </w:rPr>
            </w:pPr>
            <w:r w:rsidRPr="00252873">
              <w:rPr>
                <w:b/>
                <w:color w:val="000000"/>
                <w:sz w:val="26"/>
                <w:szCs w:val="26"/>
              </w:rPr>
              <w:t>Thời gian</w:t>
            </w:r>
          </w:p>
        </w:tc>
        <w:tc>
          <w:tcPr>
            <w:tcW w:w="2882" w:type="dxa"/>
            <w:gridSpan w:val="3"/>
          </w:tcPr>
          <w:p w14:paraId="2F63341C" w14:textId="77777777" w:rsidR="002A0354" w:rsidRPr="00252873" w:rsidRDefault="007D6C70" w:rsidP="00DD3E09">
            <w:pPr>
              <w:spacing w:after="80" w:line="240" w:lineRule="auto"/>
              <w:jc w:val="center"/>
              <w:rPr>
                <w:b/>
                <w:color w:val="000000"/>
                <w:sz w:val="26"/>
                <w:szCs w:val="26"/>
              </w:rPr>
            </w:pPr>
            <w:r w:rsidRPr="00252873">
              <w:rPr>
                <w:b/>
                <w:color w:val="000000"/>
                <w:sz w:val="26"/>
                <w:szCs w:val="26"/>
              </w:rPr>
              <w:t>Biểu mẫu/Kết quả</w:t>
            </w:r>
          </w:p>
        </w:tc>
      </w:tr>
      <w:tr w:rsidR="002A0354" w:rsidRPr="00252873" w14:paraId="63FF3D56" w14:textId="77777777" w:rsidTr="00E3517D">
        <w:tc>
          <w:tcPr>
            <w:tcW w:w="959" w:type="dxa"/>
            <w:vAlign w:val="center"/>
          </w:tcPr>
          <w:p w14:paraId="32074609" w14:textId="77777777" w:rsidR="002A0354" w:rsidRPr="007C5B79" w:rsidRDefault="007D6C70" w:rsidP="00DD3E09">
            <w:pPr>
              <w:spacing w:after="80" w:line="240" w:lineRule="auto"/>
              <w:jc w:val="both"/>
              <w:rPr>
                <w:color w:val="000000"/>
                <w:sz w:val="26"/>
                <w:szCs w:val="26"/>
              </w:rPr>
            </w:pPr>
            <w:r w:rsidRPr="00DC0A3C">
              <w:rPr>
                <w:color w:val="000000"/>
                <w:sz w:val="26"/>
                <w:szCs w:val="26"/>
              </w:rPr>
              <w:t>B1</w:t>
            </w:r>
          </w:p>
        </w:tc>
        <w:tc>
          <w:tcPr>
            <w:tcW w:w="5989" w:type="dxa"/>
            <w:gridSpan w:val="2"/>
            <w:vAlign w:val="center"/>
          </w:tcPr>
          <w:p w14:paraId="5C169DE3" w14:textId="77777777" w:rsidR="002A0354" w:rsidRPr="00252873" w:rsidRDefault="007D6C70" w:rsidP="00DD3E09">
            <w:pPr>
              <w:spacing w:after="80" w:line="240" w:lineRule="auto"/>
              <w:jc w:val="both"/>
              <w:rPr>
                <w:color w:val="000000"/>
                <w:sz w:val="26"/>
                <w:szCs w:val="26"/>
              </w:rPr>
            </w:pPr>
            <w:r w:rsidRPr="007C5B79">
              <w:rPr>
                <w:color w:val="000000"/>
                <w:sz w:val="26"/>
                <w:szCs w:val="26"/>
              </w:rPr>
              <w:t>Tiế</w:t>
            </w:r>
            <w:r w:rsidRPr="00252873">
              <w:rPr>
                <w:color w:val="000000"/>
                <w:sz w:val="26"/>
                <w:szCs w:val="26"/>
              </w:rPr>
              <w:t xml:space="preserve">p nhận Hồ sơ (HS) và ghi giấy tiếp nhận và hẹn trả kết quả. </w:t>
            </w:r>
          </w:p>
        </w:tc>
        <w:tc>
          <w:tcPr>
            <w:tcW w:w="2551" w:type="dxa"/>
            <w:gridSpan w:val="4"/>
            <w:vAlign w:val="center"/>
          </w:tcPr>
          <w:p w14:paraId="6AB3E667" w14:textId="77777777" w:rsidR="002A0354" w:rsidRPr="00252873" w:rsidRDefault="007D6C70" w:rsidP="00DD3E09">
            <w:pPr>
              <w:spacing w:after="80" w:line="240" w:lineRule="auto"/>
              <w:jc w:val="both"/>
              <w:rPr>
                <w:color w:val="000000"/>
                <w:sz w:val="26"/>
                <w:szCs w:val="26"/>
              </w:rPr>
            </w:pPr>
            <w:r w:rsidRPr="00252873">
              <w:rPr>
                <w:color w:val="000000"/>
                <w:sz w:val="26"/>
                <w:szCs w:val="26"/>
              </w:rPr>
              <w:t>Trung tâm Hành chính công cấp huyện</w:t>
            </w:r>
          </w:p>
          <w:p w14:paraId="129AEE90" w14:textId="77777777" w:rsidR="002A0354" w:rsidRPr="00252873" w:rsidRDefault="007D6C70" w:rsidP="00DD3E09">
            <w:pPr>
              <w:spacing w:after="80" w:line="240" w:lineRule="auto"/>
              <w:jc w:val="both"/>
              <w:rPr>
                <w:color w:val="000000"/>
                <w:sz w:val="26"/>
                <w:szCs w:val="26"/>
              </w:rPr>
            </w:pPr>
            <w:r w:rsidRPr="00252873">
              <w:rPr>
                <w:color w:val="000000"/>
                <w:sz w:val="26"/>
                <w:szCs w:val="26"/>
              </w:rPr>
              <w:t>(TT HCC huyện)</w:t>
            </w:r>
          </w:p>
        </w:tc>
        <w:tc>
          <w:tcPr>
            <w:tcW w:w="2126" w:type="dxa"/>
            <w:vAlign w:val="center"/>
          </w:tcPr>
          <w:p w14:paraId="5CBEC86D" w14:textId="77777777" w:rsidR="002A0354" w:rsidRPr="00252873" w:rsidRDefault="007D6C70" w:rsidP="00DD3E09">
            <w:pPr>
              <w:spacing w:after="80" w:line="240" w:lineRule="auto"/>
              <w:jc w:val="center"/>
              <w:rPr>
                <w:color w:val="000000"/>
                <w:sz w:val="26"/>
                <w:szCs w:val="26"/>
              </w:rPr>
            </w:pPr>
            <w:r w:rsidRPr="00252873">
              <w:rPr>
                <w:color w:val="000000"/>
                <w:sz w:val="26"/>
                <w:szCs w:val="26"/>
              </w:rPr>
              <w:t>0,5 ngày</w:t>
            </w:r>
          </w:p>
        </w:tc>
        <w:tc>
          <w:tcPr>
            <w:tcW w:w="2882" w:type="dxa"/>
            <w:gridSpan w:val="3"/>
          </w:tcPr>
          <w:p w14:paraId="1E1BEDB1" w14:textId="77777777" w:rsidR="002A0354" w:rsidRPr="00252873" w:rsidRDefault="007D6C70" w:rsidP="00DD3E09">
            <w:pPr>
              <w:spacing w:after="80" w:line="240" w:lineRule="auto"/>
              <w:jc w:val="both"/>
              <w:rPr>
                <w:color w:val="000000"/>
                <w:sz w:val="26"/>
                <w:szCs w:val="26"/>
              </w:rPr>
            </w:pPr>
            <w:r w:rsidRPr="00252873">
              <w:rPr>
                <w:color w:val="000000"/>
                <w:sz w:val="26"/>
                <w:szCs w:val="26"/>
              </w:rPr>
              <w:t>Mẫu 01, 05</w:t>
            </w:r>
          </w:p>
          <w:p w14:paraId="307A6EF3" w14:textId="77777777" w:rsidR="002A0354" w:rsidRPr="00252873" w:rsidRDefault="007D6C70" w:rsidP="00DD3E09">
            <w:pPr>
              <w:spacing w:after="80" w:line="240" w:lineRule="auto"/>
              <w:jc w:val="both"/>
              <w:rPr>
                <w:color w:val="000000"/>
                <w:sz w:val="26"/>
                <w:szCs w:val="26"/>
              </w:rPr>
            </w:pPr>
            <w:r w:rsidRPr="00252873">
              <w:rPr>
                <w:color w:val="000000"/>
                <w:sz w:val="26"/>
                <w:szCs w:val="26"/>
              </w:rPr>
              <w:t>và Hồ sơ kèm theo</w:t>
            </w:r>
          </w:p>
        </w:tc>
      </w:tr>
      <w:tr w:rsidR="002A0354" w:rsidRPr="00252873" w14:paraId="150A5BD2" w14:textId="77777777" w:rsidTr="00E3517D">
        <w:tc>
          <w:tcPr>
            <w:tcW w:w="959" w:type="dxa"/>
            <w:vAlign w:val="center"/>
          </w:tcPr>
          <w:p w14:paraId="51E0FD02" w14:textId="77777777" w:rsidR="002A0354" w:rsidRPr="007C5B79" w:rsidRDefault="007D6C70" w:rsidP="00DD3E09">
            <w:pPr>
              <w:spacing w:after="80" w:line="240" w:lineRule="auto"/>
              <w:jc w:val="both"/>
              <w:rPr>
                <w:color w:val="000000"/>
                <w:sz w:val="26"/>
                <w:szCs w:val="26"/>
              </w:rPr>
            </w:pPr>
            <w:r w:rsidRPr="00DC0A3C">
              <w:rPr>
                <w:color w:val="000000"/>
                <w:sz w:val="26"/>
                <w:szCs w:val="26"/>
              </w:rPr>
              <w:t>B2</w:t>
            </w:r>
          </w:p>
        </w:tc>
        <w:tc>
          <w:tcPr>
            <w:tcW w:w="5989" w:type="dxa"/>
            <w:gridSpan w:val="2"/>
            <w:vAlign w:val="center"/>
          </w:tcPr>
          <w:p w14:paraId="3F571DBA" w14:textId="77777777" w:rsidR="002A0354" w:rsidRPr="00252873" w:rsidRDefault="007D6C70" w:rsidP="00DD3E09">
            <w:pPr>
              <w:spacing w:after="80" w:line="240" w:lineRule="auto"/>
              <w:jc w:val="both"/>
              <w:rPr>
                <w:color w:val="000000"/>
                <w:sz w:val="26"/>
                <w:szCs w:val="26"/>
              </w:rPr>
            </w:pPr>
            <w:r w:rsidRPr="007C5B79">
              <w:rPr>
                <w:color w:val="000000"/>
                <w:sz w:val="26"/>
                <w:szCs w:val="26"/>
              </w:rPr>
              <w:t>TT HCC huyệ</w:t>
            </w:r>
            <w:r w:rsidRPr="00252873">
              <w:rPr>
                <w:color w:val="000000"/>
                <w:sz w:val="26"/>
                <w:szCs w:val="26"/>
              </w:rPr>
              <w:t xml:space="preserve">n chuyển  HS cho Văn thư  UBND cấp huyện để chuyển cho Phòng TNMT để giải quyết theo </w:t>
            </w:r>
            <w:r w:rsidRPr="00252873">
              <w:rPr>
                <w:color w:val="000000"/>
                <w:sz w:val="26"/>
                <w:szCs w:val="26"/>
              </w:rPr>
              <w:lastRenderedPageBreak/>
              <w:t>quy định.</w:t>
            </w:r>
          </w:p>
        </w:tc>
        <w:tc>
          <w:tcPr>
            <w:tcW w:w="2551" w:type="dxa"/>
            <w:gridSpan w:val="4"/>
            <w:vAlign w:val="center"/>
          </w:tcPr>
          <w:p w14:paraId="0C1C46E9" w14:textId="77777777" w:rsidR="002A0354" w:rsidRPr="00252873" w:rsidRDefault="007D6C70" w:rsidP="00DD3E09">
            <w:pPr>
              <w:spacing w:after="80" w:line="240" w:lineRule="auto"/>
              <w:jc w:val="both"/>
              <w:rPr>
                <w:color w:val="000000"/>
                <w:sz w:val="26"/>
                <w:szCs w:val="26"/>
              </w:rPr>
            </w:pPr>
            <w:r w:rsidRPr="00252873">
              <w:rPr>
                <w:color w:val="000000"/>
                <w:sz w:val="26"/>
                <w:szCs w:val="26"/>
              </w:rPr>
              <w:lastRenderedPageBreak/>
              <w:t>VT UBND cấp huyện</w:t>
            </w:r>
          </w:p>
        </w:tc>
        <w:tc>
          <w:tcPr>
            <w:tcW w:w="2126" w:type="dxa"/>
            <w:vAlign w:val="center"/>
          </w:tcPr>
          <w:p w14:paraId="33D9000F" w14:textId="77777777" w:rsidR="002A0354" w:rsidRPr="00252873" w:rsidRDefault="002A0354" w:rsidP="00DD3E09">
            <w:pPr>
              <w:spacing w:after="80" w:line="240" w:lineRule="auto"/>
              <w:jc w:val="center"/>
              <w:rPr>
                <w:color w:val="000000"/>
                <w:sz w:val="26"/>
                <w:szCs w:val="26"/>
              </w:rPr>
            </w:pPr>
          </w:p>
        </w:tc>
        <w:tc>
          <w:tcPr>
            <w:tcW w:w="2882" w:type="dxa"/>
            <w:gridSpan w:val="3"/>
          </w:tcPr>
          <w:p w14:paraId="26E407C2" w14:textId="7600F51F" w:rsidR="002A0354" w:rsidRPr="00252873" w:rsidRDefault="00252873" w:rsidP="00DD3E09">
            <w:pPr>
              <w:spacing w:after="80" w:line="240" w:lineRule="auto"/>
              <w:jc w:val="both"/>
              <w:rPr>
                <w:color w:val="000000"/>
                <w:sz w:val="26"/>
                <w:szCs w:val="26"/>
              </w:rPr>
            </w:pPr>
            <w:r>
              <w:rPr>
                <w:color w:val="000000"/>
                <w:sz w:val="26"/>
                <w:szCs w:val="26"/>
              </w:rPr>
              <w:t xml:space="preserve">Mẫu 05 </w:t>
            </w:r>
            <w:r w:rsidR="007D6C70" w:rsidRPr="00DC0A3C">
              <w:rPr>
                <w:color w:val="000000"/>
                <w:sz w:val="26"/>
                <w:szCs w:val="26"/>
              </w:rPr>
              <w:t>và H</w:t>
            </w:r>
            <w:r w:rsidR="007D6C70" w:rsidRPr="007C5B79">
              <w:rPr>
                <w:color w:val="000000"/>
                <w:sz w:val="26"/>
                <w:szCs w:val="26"/>
              </w:rPr>
              <w:t>ồ sơ kèm theo</w:t>
            </w:r>
          </w:p>
        </w:tc>
      </w:tr>
      <w:tr w:rsidR="002A0354" w:rsidRPr="00252873" w14:paraId="54A50F45" w14:textId="77777777" w:rsidTr="00E3517D">
        <w:tc>
          <w:tcPr>
            <w:tcW w:w="959" w:type="dxa"/>
            <w:vAlign w:val="center"/>
          </w:tcPr>
          <w:p w14:paraId="49713F8F" w14:textId="77777777" w:rsidR="002A0354" w:rsidRPr="007C5B79" w:rsidRDefault="007D6C70" w:rsidP="00DD3E09">
            <w:pPr>
              <w:spacing w:after="80" w:line="240" w:lineRule="auto"/>
              <w:jc w:val="both"/>
              <w:rPr>
                <w:color w:val="000000"/>
                <w:sz w:val="26"/>
                <w:szCs w:val="26"/>
              </w:rPr>
            </w:pPr>
            <w:r w:rsidRPr="00DC0A3C">
              <w:rPr>
                <w:color w:val="000000"/>
                <w:sz w:val="26"/>
                <w:szCs w:val="26"/>
              </w:rPr>
              <w:t>B3</w:t>
            </w:r>
          </w:p>
        </w:tc>
        <w:tc>
          <w:tcPr>
            <w:tcW w:w="5989" w:type="dxa"/>
            <w:gridSpan w:val="2"/>
            <w:vAlign w:val="center"/>
          </w:tcPr>
          <w:p w14:paraId="18A03A9A" w14:textId="77777777" w:rsidR="002A0354" w:rsidRPr="00252873" w:rsidRDefault="007D6C70" w:rsidP="00DD3E09">
            <w:pPr>
              <w:spacing w:after="80" w:line="240" w:lineRule="auto"/>
              <w:jc w:val="both"/>
              <w:rPr>
                <w:color w:val="000000"/>
                <w:sz w:val="26"/>
                <w:szCs w:val="26"/>
              </w:rPr>
            </w:pPr>
            <w:r w:rsidRPr="007C5B79">
              <w:rPr>
                <w:color w:val="000000"/>
                <w:sz w:val="26"/>
                <w:szCs w:val="26"/>
              </w:rPr>
              <w:t>Lãnh đạ</w:t>
            </w:r>
            <w:r w:rsidRPr="00252873">
              <w:rPr>
                <w:color w:val="000000"/>
                <w:sz w:val="26"/>
                <w:szCs w:val="26"/>
              </w:rPr>
              <w:t>o Phòng TNMT cấp huyện xem xét HS và giao cho Chuyên viên (CV ) phụ trách xem xét thẩm định.</w:t>
            </w:r>
          </w:p>
        </w:tc>
        <w:tc>
          <w:tcPr>
            <w:tcW w:w="2551" w:type="dxa"/>
            <w:gridSpan w:val="4"/>
            <w:vAlign w:val="center"/>
          </w:tcPr>
          <w:p w14:paraId="55F4DDC4" w14:textId="77777777" w:rsidR="002A0354" w:rsidRPr="00252873" w:rsidRDefault="007D6C70" w:rsidP="00DD3E09">
            <w:pPr>
              <w:spacing w:after="80" w:line="240" w:lineRule="auto"/>
              <w:jc w:val="both"/>
              <w:rPr>
                <w:color w:val="000000"/>
                <w:sz w:val="26"/>
                <w:szCs w:val="26"/>
              </w:rPr>
            </w:pPr>
            <w:r w:rsidRPr="00252873">
              <w:rPr>
                <w:color w:val="000000"/>
                <w:sz w:val="26"/>
                <w:szCs w:val="26"/>
              </w:rPr>
              <w:t>LĐ PTNMT</w:t>
            </w:r>
          </w:p>
        </w:tc>
        <w:tc>
          <w:tcPr>
            <w:tcW w:w="2126" w:type="dxa"/>
            <w:vAlign w:val="center"/>
          </w:tcPr>
          <w:p w14:paraId="2DEC8E68" w14:textId="75912B0E" w:rsidR="002A0354" w:rsidRPr="00252873" w:rsidRDefault="007D6C70" w:rsidP="00DD3E09">
            <w:pPr>
              <w:spacing w:after="80" w:line="240" w:lineRule="auto"/>
              <w:jc w:val="center"/>
              <w:rPr>
                <w:color w:val="000000"/>
                <w:sz w:val="26"/>
                <w:szCs w:val="26"/>
              </w:rPr>
            </w:pPr>
            <w:r w:rsidRPr="00252873">
              <w:rPr>
                <w:color w:val="000000"/>
                <w:sz w:val="26"/>
                <w:szCs w:val="26"/>
              </w:rPr>
              <w:t>0,5 ngày</w:t>
            </w:r>
          </w:p>
          <w:p w14:paraId="671FFC54" w14:textId="77777777" w:rsidR="002A0354" w:rsidRPr="00252873" w:rsidRDefault="002A0354" w:rsidP="00DD3E09">
            <w:pPr>
              <w:spacing w:after="80" w:line="240" w:lineRule="auto"/>
              <w:jc w:val="center"/>
              <w:rPr>
                <w:color w:val="000000"/>
                <w:sz w:val="26"/>
                <w:szCs w:val="26"/>
              </w:rPr>
            </w:pPr>
          </w:p>
        </w:tc>
        <w:tc>
          <w:tcPr>
            <w:tcW w:w="2882" w:type="dxa"/>
            <w:gridSpan w:val="3"/>
            <w:vAlign w:val="center"/>
          </w:tcPr>
          <w:p w14:paraId="51200678" w14:textId="77777777" w:rsidR="002A0354" w:rsidRPr="00252873" w:rsidRDefault="002A0354" w:rsidP="00DD3E09">
            <w:pPr>
              <w:spacing w:after="80" w:line="240" w:lineRule="auto"/>
              <w:jc w:val="both"/>
              <w:rPr>
                <w:color w:val="000000"/>
                <w:sz w:val="26"/>
                <w:szCs w:val="26"/>
              </w:rPr>
            </w:pPr>
          </w:p>
        </w:tc>
      </w:tr>
      <w:tr w:rsidR="002A0354" w:rsidRPr="00252873" w14:paraId="77FBDA40" w14:textId="77777777" w:rsidTr="00E3517D">
        <w:tc>
          <w:tcPr>
            <w:tcW w:w="959" w:type="dxa"/>
            <w:vAlign w:val="center"/>
          </w:tcPr>
          <w:p w14:paraId="5B47B690" w14:textId="77777777" w:rsidR="002A0354" w:rsidRPr="007C5B79" w:rsidRDefault="007D6C70" w:rsidP="00DD3E09">
            <w:pPr>
              <w:spacing w:after="80" w:line="240" w:lineRule="auto"/>
              <w:jc w:val="both"/>
              <w:rPr>
                <w:color w:val="000000"/>
                <w:sz w:val="26"/>
                <w:szCs w:val="26"/>
              </w:rPr>
            </w:pPr>
            <w:r w:rsidRPr="00DC0A3C">
              <w:rPr>
                <w:color w:val="000000"/>
                <w:sz w:val="26"/>
                <w:szCs w:val="26"/>
              </w:rPr>
              <w:t>B4</w:t>
            </w:r>
          </w:p>
        </w:tc>
        <w:tc>
          <w:tcPr>
            <w:tcW w:w="5989" w:type="dxa"/>
            <w:gridSpan w:val="2"/>
            <w:vAlign w:val="center"/>
          </w:tcPr>
          <w:p w14:paraId="69338CC0" w14:textId="77777777" w:rsidR="002A0354" w:rsidRPr="007C5B79" w:rsidRDefault="007D6C70" w:rsidP="00DD3E09">
            <w:pPr>
              <w:spacing w:after="80" w:line="240" w:lineRule="auto"/>
              <w:jc w:val="both"/>
              <w:rPr>
                <w:color w:val="000000"/>
                <w:sz w:val="26"/>
                <w:szCs w:val="26"/>
                <w:lang w:val="nl-NL"/>
              </w:rPr>
            </w:pPr>
            <w:r w:rsidRPr="007C5B79">
              <w:rPr>
                <w:color w:val="000000"/>
                <w:sz w:val="26"/>
                <w:szCs w:val="26"/>
                <w:lang w:val="nl-NL"/>
              </w:rPr>
              <w:t>CV xem xét HS:</w:t>
            </w:r>
          </w:p>
          <w:p w14:paraId="79AB84CD" w14:textId="77777777" w:rsidR="002A0354" w:rsidRPr="00252873" w:rsidRDefault="007D6C70" w:rsidP="00DD3E09">
            <w:pPr>
              <w:spacing w:after="80" w:line="240" w:lineRule="auto"/>
              <w:jc w:val="both"/>
              <w:rPr>
                <w:color w:val="000000"/>
                <w:sz w:val="26"/>
                <w:szCs w:val="26"/>
                <w:lang w:val="nl-NL"/>
              </w:rPr>
            </w:pPr>
            <w:r w:rsidRPr="00252873">
              <w:rPr>
                <w:color w:val="000000"/>
                <w:sz w:val="26"/>
                <w:szCs w:val="26"/>
              </w:rPr>
              <w:t>Nếu hồ sơ không đủ điều kiện xử lý chuyển xuống mục B4.1; nếu hồ sơ đủ điều kiện xử lý thì chuyển mục xuống B5.</w:t>
            </w:r>
          </w:p>
        </w:tc>
        <w:tc>
          <w:tcPr>
            <w:tcW w:w="2551" w:type="dxa"/>
            <w:gridSpan w:val="4"/>
            <w:vAlign w:val="center"/>
          </w:tcPr>
          <w:p w14:paraId="4412B19F" w14:textId="77777777" w:rsidR="002A0354" w:rsidRPr="00252873" w:rsidRDefault="007D6C70" w:rsidP="00DD3E09">
            <w:pPr>
              <w:spacing w:after="80" w:line="240" w:lineRule="auto"/>
              <w:jc w:val="both"/>
              <w:rPr>
                <w:color w:val="000000"/>
                <w:sz w:val="26"/>
                <w:szCs w:val="26"/>
                <w:lang w:val="nl-NL"/>
              </w:rPr>
            </w:pPr>
            <w:r w:rsidRPr="00252873">
              <w:rPr>
                <w:color w:val="000000"/>
                <w:sz w:val="26"/>
                <w:szCs w:val="26"/>
                <w:lang w:val="nl-NL"/>
              </w:rPr>
              <w:t>CV phụ trách</w:t>
            </w:r>
          </w:p>
        </w:tc>
        <w:tc>
          <w:tcPr>
            <w:tcW w:w="2126" w:type="dxa"/>
            <w:vAlign w:val="center"/>
          </w:tcPr>
          <w:p w14:paraId="1C34F210" w14:textId="5D2DA5B4" w:rsidR="002A0354" w:rsidRPr="00252873" w:rsidRDefault="007D6C70" w:rsidP="00DD3E09">
            <w:pPr>
              <w:spacing w:after="80" w:line="240" w:lineRule="auto"/>
              <w:jc w:val="center"/>
              <w:rPr>
                <w:color w:val="000000"/>
                <w:sz w:val="26"/>
                <w:szCs w:val="26"/>
              </w:rPr>
            </w:pPr>
            <w:r w:rsidRPr="00252873">
              <w:rPr>
                <w:color w:val="000000"/>
                <w:sz w:val="26"/>
                <w:szCs w:val="26"/>
              </w:rPr>
              <w:t>1 ngày</w:t>
            </w:r>
          </w:p>
        </w:tc>
        <w:tc>
          <w:tcPr>
            <w:tcW w:w="2882" w:type="dxa"/>
            <w:gridSpan w:val="3"/>
            <w:vAlign w:val="center"/>
          </w:tcPr>
          <w:p w14:paraId="3637065C" w14:textId="77777777" w:rsidR="002A0354" w:rsidRPr="00252873" w:rsidRDefault="002A0354" w:rsidP="00DD3E09">
            <w:pPr>
              <w:spacing w:after="80" w:line="240" w:lineRule="auto"/>
              <w:jc w:val="both"/>
              <w:rPr>
                <w:color w:val="000000"/>
                <w:sz w:val="26"/>
                <w:szCs w:val="26"/>
                <w:lang w:val="nl-NL"/>
              </w:rPr>
            </w:pPr>
          </w:p>
        </w:tc>
      </w:tr>
      <w:tr w:rsidR="002A0354" w:rsidRPr="00252873" w14:paraId="583BA90F" w14:textId="77777777" w:rsidTr="00E3517D">
        <w:tc>
          <w:tcPr>
            <w:tcW w:w="959" w:type="dxa"/>
            <w:vAlign w:val="center"/>
          </w:tcPr>
          <w:p w14:paraId="13F0B97F" w14:textId="77777777" w:rsidR="002A0354" w:rsidRPr="007C5B79" w:rsidRDefault="007D6C70" w:rsidP="00DD3E09">
            <w:pPr>
              <w:spacing w:after="80" w:line="240" w:lineRule="auto"/>
              <w:jc w:val="both"/>
              <w:rPr>
                <w:color w:val="000000"/>
                <w:sz w:val="26"/>
                <w:szCs w:val="26"/>
              </w:rPr>
            </w:pPr>
            <w:r w:rsidRPr="00DC0A3C">
              <w:rPr>
                <w:color w:val="000000"/>
                <w:sz w:val="26"/>
                <w:szCs w:val="26"/>
              </w:rPr>
              <w:t>B4.1</w:t>
            </w:r>
          </w:p>
        </w:tc>
        <w:tc>
          <w:tcPr>
            <w:tcW w:w="5989" w:type="dxa"/>
            <w:gridSpan w:val="2"/>
            <w:vAlign w:val="center"/>
          </w:tcPr>
          <w:p w14:paraId="1508F483" w14:textId="77777777" w:rsidR="002A0354" w:rsidRPr="00252873" w:rsidRDefault="007D6C70" w:rsidP="00DD3E09">
            <w:pPr>
              <w:spacing w:after="80" w:line="240" w:lineRule="auto"/>
              <w:jc w:val="both"/>
              <w:rPr>
                <w:color w:val="000000"/>
                <w:sz w:val="26"/>
                <w:szCs w:val="26"/>
                <w:lang w:val="nl-NL"/>
              </w:rPr>
            </w:pPr>
            <w:r w:rsidRPr="007C5B79">
              <w:rPr>
                <w:color w:val="000000"/>
                <w:sz w:val="26"/>
                <w:szCs w:val="26"/>
              </w:rPr>
              <w:t>Hồ</w:t>
            </w:r>
            <w:r w:rsidRPr="00252873">
              <w:rPr>
                <w:color w:val="000000"/>
                <w:sz w:val="26"/>
                <w:szCs w:val="26"/>
              </w:rPr>
              <w:t xml:space="preserve"> sơ không đủ điều kiện giải quyết tham mưu văn bản trả và hướng dẫn hồ sơ trình Lãnh đạo phòng duyệt.</w:t>
            </w:r>
          </w:p>
        </w:tc>
        <w:tc>
          <w:tcPr>
            <w:tcW w:w="2551" w:type="dxa"/>
            <w:gridSpan w:val="4"/>
            <w:vAlign w:val="center"/>
          </w:tcPr>
          <w:p w14:paraId="139901FC" w14:textId="77777777" w:rsidR="002A0354" w:rsidRPr="00252873" w:rsidRDefault="002A0354" w:rsidP="00DD3E09">
            <w:pPr>
              <w:spacing w:after="80" w:line="240" w:lineRule="auto"/>
              <w:jc w:val="both"/>
              <w:rPr>
                <w:color w:val="000000"/>
                <w:sz w:val="26"/>
                <w:szCs w:val="26"/>
                <w:lang w:val="nl-NL"/>
              </w:rPr>
            </w:pPr>
          </w:p>
        </w:tc>
        <w:tc>
          <w:tcPr>
            <w:tcW w:w="2126" w:type="dxa"/>
            <w:vAlign w:val="center"/>
          </w:tcPr>
          <w:p w14:paraId="6FEDE375" w14:textId="77777777" w:rsidR="002A0354" w:rsidRPr="00252873" w:rsidRDefault="002A0354" w:rsidP="00DD3E09">
            <w:pPr>
              <w:spacing w:after="80" w:line="240" w:lineRule="auto"/>
              <w:jc w:val="center"/>
              <w:rPr>
                <w:color w:val="000000"/>
                <w:sz w:val="26"/>
                <w:szCs w:val="26"/>
              </w:rPr>
            </w:pPr>
          </w:p>
        </w:tc>
        <w:tc>
          <w:tcPr>
            <w:tcW w:w="2882" w:type="dxa"/>
            <w:gridSpan w:val="3"/>
            <w:vAlign w:val="center"/>
          </w:tcPr>
          <w:p w14:paraId="143BE137" w14:textId="77777777" w:rsidR="002A0354" w:rsidRPr="00252873" w:rsidRDefault="002A0354" w:rsidP="00DD3E09">
            <w:pPr>
              <w:spacing w:after="80" w:line="240" w:lineRule="auto"/>
              <w:jc w:val="both"/>
              <w:rPr>
                <w:color w:val="000000"/>
                <w:sz w:val="26"/>
                <w:szCs w:val="26"/>
              </w:rPr>
            </w:pPr>
          </w:p>
        </w:tc>
      </w:tr>
      <w:tr w:rsidR="002A0354" w:rsidRPr="00252873" w14:paraId="0859168E" w14:textId="77777777" w:rsidTr="00E3517D">
        <w:tc>
          <w:tcPr>
            <w:tcW w:w="959" w:type="dxa"/>
            <w:vAlign w:val="center"/>
          </w:tcPr>
          <w:p w14:paraId="03D1997E" w14:textId="77777777" w:rsidR="002A0354" w:rsidRPr="007C5B79" w:rsidRDefault="007D6C70" w:rsidP="00DD3E09">
            <w:pPr>
              <w:spacing w:after="80" w:line="240" w:lineRule="auto"/>
              <w:jc w:val="both"/>
              <w:rPr>
                <w:color w:val="000000"/>
                <w:sz w:val="26"/>
                <w:szCs w:val="26"/>
              </w:rPr>
            </w:pPr>
            <w:r w:rsidRPr="00DC0A3C">
              <w:rPr>
                <w:color w:val="000000"/>
                <w:sz w:val="26"/>
                <w:szCs w:val="26"/>
              </w:rPr>
              <w:t>-</w:t>
            </w:r>
          </w:p>
        </w:tc>
        <w:tc>
          <w:tcPr>
            <w:tcW w:w="5989" w:type="dxa"/>
            <w:gridSpan w:val="2"/>
            <w:vAlign w:val="center"/>
          </w:tcPr>
          <w:p w14:paraId="1AFA1F9D" w14:textId="77777777" w:rsidR="002A0354" w:rsidRPr="00252873" w:rsidRDefault="007D6C70" w:rsidP="00DD3E09">
            <w:pPr>
              <w:spacing w:after="80" w:line="240" w:lineRule="auto"/>
              <w:jc w:val="both"/>
              <w:rPr>
                <w:color w:val="000000"/>
                <w:sz w:val="26"/>
                <w:szCs w:val="26"/>
              </w:rPr>
            </w:pPr>
            <w:r w:rsidRPr="007C5B79">
              <w:rPr>
                <w:color w:val="000000"/>
                <w:sz w:val="26"/>
                <w:szCs w:val="26"/>
              </w:rPr>
              <w:t>Chuyên viên tham mưu văn bả</w:t>
            </w:r>
            <w:r w:rsidRPr="00252873">
              <w:rPr>
                <w:color w:val="000000"/>
                <w:sz w:val="26"/>
                <w:szCs w:val="26"/>
              </w:rPr>
              <w:t>n trả</w:t>
            </w:r>
          </w:p>
        </w:tc>
        <w:tc>
          <w:tcPr>
            <w:tcW w:w="2551" w:type="dxa"/>
            <w:gridSpan w:val="4"/>
            <w:vAlign w:val="center"/>
          </w:tcPr>
          <w:p w14:paraId="089B7D4A" w14:textId="77777777" w:rsidR="002A0354" w:rsidRPr="00252873" w:rsidRDefault="007D6C70" w:rsidP="00DD3E09">
            <w:pPr>
              <w:spacing w:after="80" w:line="240" w:lineRule="auto"/>
              <w:jc w:val="both"/>
              <w:rPr>
                <w:color w:val="000000"/>
                <w:sz w:val="26"/>
                <w:szCs w:val="26"/>
                <w:lang w:val="nl-NL"/>
              </w:rPr>
            </w:pPr>
            <w:r w:rsidRPr="00252873">
              <w:rPr>
                <w:color w:val="000000"/>
                <w:sz w:val="26"/>
                <w:szCs w:val="26"/>
                <w:lang w:val="nl-NL"/>
              </w:rPr>
              <w:t>CV phụ trách</w:t>
            </w:r>
          </w:p>
        </w:tc>
        <w:tc>
          <w:tcPr>
            <w:tcW w:w="2126" w:type="dxa"/>
            <w:vAlign w:val="center"/>
          </w:tcPr>
          <w:p w14:paraId="50223CA6" w14:textId="3B3AE0B4" w:rsidR="002A0354" w:rsidRPr="00252873" w:rsidRDefault="007D6C70" w:rsidP="00DD3E09">
            <w:pPr>
              <w:spacing w:after="80" w:line="240" w:lineRule="auto"/>
              <w:jc w:val="center"/>
              <w:rPr>
                <w:color w:val="000000"/>
                <w:sz w:val="26"/>
                <w:szCs w:val="26"/>
              </w:rPr>
            </w:pPr>
            <w:r w:rsidRPr="00252873">
              <w:rPr>
                <w:color w:val="000000"/>
                <w:sz w:val="26"/>
                <w:szCs w:val="26"/>
              </w:rPr>
              <w:t>0,5 ngày</w:t>
            </w:r>
          </w:p>
        </w:tc>
        <w:tc>
          <w:tcPr>
            <w:tcW w:w="2882" w:type="dxa"/>
            <w:gridSpan w:val="3"/>
            <w:vAlign w:val="center"/>
          </w:tcPr>
          <w:p w14:paraId="4C7D920F" w14:textId="77777777" w:rsidR="002A0354" w:rsidRPr="00252873" w:rsidRDefault="007D6C70" w:rsidP="00DD3E09">
            <w:pPr>
              <w:spacing w:after="80" w:line="240" w:lineRule="auto"/>
              <w:jc w:val="both"/>
              <w:rPr>
                <w:color w:val="000000"/>
                <w:sz w:val="26"/>
                <w:szCs w:val="26"/>
              </w:rPr>
            </w:pPr>
            <w:r w:rsidRPr="00252873">
              <w:rPr>
                <w:color w:val="000000"/>
                <w:sz w:val="26"/>
                <w:szCs w:val="26"/>
              </w:rPr>
              <w:t>Hồ sơ kèm theo và Văn bản trả hồ sơ</w:t>
            </w:r>
          </w:p>
        </w:tc>
      </w:tr>
      <w:tr w:rsidR="002A0354" w:rsidRPr="00252873" w14:paraId="7ADE0BAD" w14:textId="77777777" w:rsidTr="00E3517D">
        <w:tc>
          <w:tcPr>
            <w:tcW w:w="959" w:type="dxa"/>
            <w:vAlign w:val="center"/>
          </w:tcPr>
          <w:p w14:paraId="5CC2F58A" w14:textId="77777777" w:rsidR="002A0354" w:rsidRPr="007C5B79" w:rsidRDefault="007D6C70" w:rsidP="00DD3E09">
            <w:pPr>
              <w:spacing w:after="80" w:line="240" w:lineRule="auto"/>
              <w:jc w:val="both"/>
              <w:rPr>
                <w:color w:val="000000"/>
                <w:sz w:val="26"/>
                <w:szCs w:val="26"/>
              </w:rPr>
            </w:pPr>
            <w:r w:rsidRPr="00DC0A3C">
              <w:rPr>
                <w:color w:val="000000"/>
                <w:sz w:val="26"/>
                <w:szCs w:val="26"/>
              </w:rPr>
              <w:t>-</w:t>
            </w:r>
          </w:p>
        </w:tc>
        <w:tc>
          <w:tcPr>
            <w:tcW w:w="5989" w:type="dxa"/>
            <w:gridSpan w:val="2"/>
            <w:vAlign w:val="center"/>
          </w:tcPr>
          <w:p w14:paraId="3E529290" w14:textId="77777777" w:rsidR="002A0354" w:rsidRPr="00252873" w:rsidRDefault="007D6C70" w:rsidP="00DD3E09">
            <w:pPr>
              <w:spacing w:after="80" w:line="240" w:lineRule="auto"/>
              <w:jc w:val="both"/>
              <w:rPr>
                <w:color w:val="000000"/>
                <w:sz w:val="26"/>
                <w:szCs w:val="26"/>
              </w:rPr>
            </w:pPr>
            <w:r w:rsidRPr="007C5B79">
              <w:rPr>
                <w:color w:val="000000"/>
                <w:sz w:val="26"/>
                <w:szCs w:val="26"/>
              </w:rPr>
              <w:t>Lãnh đạ</w:t>
            </w:r>
            <w:r w:rsidRPr="00252873">
              <w:rPr>
                <w:color w:val="000000"/>
                <w:sz w:val="26"/>
                <w:szCs w:val="26"/>
              </w:rPr>
              <w:t>o phòng TNMT xem xét ký nháy văn bản trả hồ sơ</w:t>
            </w:r>
          </w:p>
        </w:tc>
        <w:tc>
          <w:tcPr>
            <w:tcW w:w="2551" w:type="dxa"/>
            <w:gridSpan w:val="4"/>
            <w:vAlign w:val="center"/>
          </w:tcPr>
          <w:p w14:paraId="00CD7994" w14:textId="77777777" w:rsidR="002A0354" w:rsidRPr="00252873" w:rsidRDefault="007D6C70" w:rsidP="00DD3E09">
            <w:pPr>
              <w:spacing w:after="80" w:line="240" w:lineRule="auto"/>
              <w:jc w:val="both"/>
              <w:rPr>
                <w:color w:val="000000"/>
                <w:sz w:val="26"/>
                <w:szCs w:val="26"/>
                <w:lang w:val="nl-NL"/>
              </w:rPr>
            </w:pPr>
            <w:r w:rsidRPr="00252873">
              <w:rPr>
                <w:color w:val="000000"/>
                <w:sz w:val="26"/>
                <w:szCs w:val="26"/>
                <w:lang w:val="nl-NL"/>
              </w:rPr>
              <w:t>Lãnh đạo PTNMT</w:t>
            </w:r>
          </w:p>
        </w:tc>
        <w:tc>
          <w:tcPr>
            <w:tcW w:w="2126" w:type="dxa"/>
            <w:vAlign w:val="center"/>
          </w:tcPr>
          <w:p w14:paraId="65BDDF61" w14:textId="5CCB2BF6" w:rsidR="002A0354" w:rsidRPr="00252873" w:rsidRDefault="007D6C70" w:rsidP="00DD3E09">
            <w:pPr>
              <w:spacing w:after="80" w:line="240" w:lineRule="auto"/>
              <w:jc w:val="center"/>
              <w:rPr>
                <w:color w:val="000000"/>
                <w:sz w:val="26"/>
                <w:szCs w:val="26"/>
              </w:rPr>
            </w:pPr>
            <w:r w:rsidRPr="00252873">
              <w:rPr>
                <w:color w:val="000000"/>
                <w:sz w:val="26"/>
                <w:szCs w:val="26"/>
              </w:rPr>
              <w:t>0,5 ngày</w:t>
            </w:r>
          </w:p>
        </w:tc>
        <w:tc>
          <w:tcPr>
            <w:tcW w:w="2882" w:type="dxa"/>
            <w:gridSpan w:val="3"/>
            <w:vAlign w:val="center"/>
          </w:tcPr>
          <w:p w14:paraId="402F8A6B" w14:textId="77777777" w:rsidR="002A0354" w:rsidRPr="00252873" w:rsidRDefault="007D6C70" w:rsidP="00DD3E09">
            <w:pPr>
              <w:spacing w:after="80" w:line="240" w:lineRule="auto"/>
              <w:jc w:val="both"/>
              <w:rPr>
                <w:color w:val="000000"/>
                <w:sz w:val="26"/>
                <w:szCs w:val="26"/>
              </w:rPr>
            </w:pPr>
            <w:r w:rsidRPr="00252873">
              <w:rPr>
                <w:color w:val="000000"/>
                <w:sz w:val="26"/>
                <w:szCs w:val="26"/>
              </w:rPr>
              <w:t>Hồ sơ kèm theo và Văn bản trả hồ sơ</w:t>
            </w:r>
          </w:p>
        </w:tc>
      </w:tr>
      <w:tr w:rsidR="002A0354" w:rsidRPr="00252873" w14:paraId="470E03C1" w14:textId="77777777" w:rsidTr="00E3517D">
        <w:tc>
          <w:tcPr>
            <w:tcW w:w="959" w:type="dxa"/>
            <w:vAlign w:val="center"/>
          </w:tcPr>
          <w:p w14:paraId="3372DFC3" w14:textId="77777777" w:rsidR="002A0354" w:rsidRPr="007C5B79" w:rsidRDefault="007D6C70" w:rsidP="00DD3E09">
            <w:pPr>
              <w:spacing w:after="80" w:line="240" w:lineRule="auto"/>
              <w:jc w:val="both"/>
              <w:rPr>
                <w:color w:val="000000"/>
                <w:sz w:val="26"/>
                <w:szCs w:val="26"/>
              </w:rPr>
            </w:pPr>
            <w:r w:rsidRPr="00DC0A3C">
              <w:rPr>
                <w:color w:val="000000"/>
                <w:sz w:val="26"/>
                <w:szCs w:val="26"/>
              </w:rPr>
              <w:t>-</w:t>
            </w:r>
          </w:p>
        </w:tc>
        <w:tc>
          <w:tcPr>
            <w:tcW w:w="5989" w:type="dxa"/>
            <w:gridSpan w:val="2"/>
            <w:vAlign w:val="center"/>
          </w:tcPr>
          <w:p w14:paraId="58FF15AD" w14:textId="77777777" w:rsidR="002A0354" w:rsidRPr="00252873" w:rsidRDefault="007D6C70" w:rsidP="00DD3E09">
            <w:pPr>
              <w:spacing w:after="80" w:line="240" w:lineRule="auto"/>
              <w:jc w:val="both"/>
              <w:rPr>
                <w:color w:val="000000"/>
                <w:sz w:val="26"/>
                <w:szCs w:val="26"/>
              </w:rPr>
            </w:pPr>
            <w:r w:rsidRPr="007C5B79">
              <w:rPr>
                <w:color w:val="000000"/>
                <w:sz w:val="26"/>
                <w:szCs w:val="26"/>
              </w:rPr>
              <w:t>Lãnh</w:t>
            </w:r>
            <w:r w:rsidRPr="00252873">
              <w:rPr>
                <w:color w:val="000000"/>
                <w:sz w:val="26"/>
                <w:szCs w:val="26"/>
              </w:rPr>
              <w:t xml:space="preserve"> đạo UBND huyện xem xét ký văn bản trả hồ sơ</w:t>
            </w:r>
          </w:p>
        </w:tc>
        <w:tc>
          <w:tcPr>
            <w:tcW w:w="2551" w:type="dxa"/>
            <w:gridSpan w:val="4"/>
            <w:vAlign w:val="center"/>
          </w:tcPr>
          <w:p w14:paraId="4CEF85E2" w14:textId="77777777" w:rsidR="002A0354" w:rsidRPr="00252873" w:rsidRDefault="007D6C70" w:rsidP="00DD3E09">
            <w:pPr>
              <w:spacing w:after="80" w:line="240" w:lineRule="auto"/>
              <w:jc w:val="both"/>
              <w:rPr>
                <w:color w:val="000000"/>
                <w:sz w:val="26"/>
                <w:szCs w:val="26"/>
                <w:lang w:val="nl-NL"/>
              </w:rPr>
            </w:pPr>
            <w:r w:rsidRPr="00252873">
              <w:rPr>
                <w:color w:val="000000"/>
                <w:sz w:val="26"/>
                <w:szCs w:val="26"/>
                <w:lang w:val="nl-NL"/>
              </w:rPr>
              <w:t>Lãnh đạo UBND huyện</w:t>
            </w:r>
          </w:p>
        </w:tc>
        <w:tc>
          <w:tcPr>
            <w:tcW w:w="2126" w:type="dxa"/>
            <w:vAlign w:val="center"/>
          </w:tcPr>
          <w:p w14:paraId="1BF0087E" w14:textId="79625CA6" w:rsidR="002A0354" w:rsidRPr="00252873" w:rsidRDefault="007D6C70" w:rsidP="00DD3E09">
            <w:pPr>
              <w:spacing w:after="80" w:line="240" w:lineRule="auto"/>
              <w:jc w:val="center"/>
              <w:rPr>
                <w:color w:val="000000"/>
                <w:sz w:val="26"/>
                <w:szCs w:val="26"/>
              </w:rPr>
            </w:pPr>
            <w:r w:rsidRPr="00252873">
              <w:rPr>
                <w:color w:val="000000"/>
                <w:sz w:val="26"/>
                <w:szCs w:val="26"/>
              </w:rPr>
              <w:t>0,5 ngày</w:t>
            </w:r>
          </w:p>
        </w:tc>
        <w:tc>
          <w:tcPr>
            <w:tcW w:w="2882" w:type="dxa"/>
            <w:gridSpan w:val="3"/>
            <w:vAlign w:val="center"/>
          </w:tcPr>
          <w:p w14:paraId="628297FF" w14:textId="77777777" w:rsidR="002A0354" w:rsidRPr="00252873" w:rsidRDefault="007D6C70" w:rsidP="00DD3E09">
            <w:pPr>
              <w:spacing w:after="80" w:line="240" w:lineRule="auto"/>
              <w:jc w:val="both"/>
              <w:rPr>
                <w:color w:val="000000"/>
                <w:sz w:val="26"/>
                <w:szCs w:val="26"/>
              </w:rPr>
            </w:pPr>
            <w:r w:rsidRPr="00252873">
              <w:rPr>
                <w:color w:val="000000"/>
                <w:sz w:val="26"/>
                <w:szCs w:val="26"/>
              </w:rPr>
              <w:t>Hồ sơ kèm theo và Văn bản trả hồ sơ</w:t>
            </w:r>
          </w:p>
        </w:tc>
      </w:tr>
      <w:tr w:rsidR="002A0354" w:rsidRPr="00252873" w14:paraId="4373A968" w14:textId="77777777" w:rsidTr="00E3517D">
        <w:tc>
          <w:tcPr>
            <w:tcW w:w="959" w:type="dxa"/>
            <w:vAlign w:val="center"/>
          </w:tcPr>
          <w:p w14:paraId="7FB2CF16" w14:textId="77777777" w:rsidR="002A0354" w:rsidRPr="007C5B79" w:rsidRDefault="007D6C70" w:rsidP="00DD3E09">
            <w:pPr>
              <w:spacing w:after="80" w:line="240" w:lineRule="auto"/>
              <w:jc w:val="both"/>
              <w:rPr>
                <w:color w:val="000000"/>
                <w:sz w:val="26"/>
                <w:szCs w:val="26"/>
              </w:rPr>
            </w:pPr>
            <w:r w:rsidRPr="00DC0A3C">
              <w:rPr>
                <w:color w:val="000000"/>
                <w:sz w:val="26"/>
                <w:szCs w:val="26"/>
              </w:rPr>
              <w:t>-</w:t>
            </w:r>
          </w:p>
        </w:tc>
        <w:tc>
          <w:tcPr>
            <w:tcW w:w="5989" w:type="dxa"/>
            <w:gridSpan w:val="2"/>
            <w:vAlign w:val="center"/>
          </w:tcPr>
          <w:p w14:paraId="09BF863E" w14:textId="77777777" w:rsidR="002A0354" w:rsidRPr="00252873" w:rsidRDefault="007D6C70" w:rsidP="00DD3E09">
            <w:pPr>
              <w:spacing w:after="80" w:line="240" w:lineRule="auto"/>
              <w:jc w:val="both"/>
              <w:rPr>
                <w:color w:val="000000"/>
                <w:sz w:val="26"/>
                <w:szCs w:val="26"/>
              </w:rPr>
            </w:pPr>
            <w:r w:rsidRPr="007C5B79">
              <w:rPr>
                <w:color w:val="000000"/>
                <w:sz w:val="26"/>
                <w:szCs w:val="26"/>
              </w:rPr>
              <w:t>Chuy</w:t>
            </w:r>
            <w:r w:rsidRPr="00252873">
              <w:rPr>
                <w:color w:val="000000"/>
                <w:sz w:val="26"/>
                <w:szCs w:val="26"/>
              </w:rPr>
              <w:t>ển trả hồ sơ về Trung tâm hành chính công cấp huyện</w:t>
            </w:r>
          </w:p>
        </w:tc>
        <w:tc>
          <w:tcPr>
            <w:tcW w:w="2551" w:type="dxa"/>
            <w:gridSpan w:val="4"/>
            <w:vAlign w:val="center"/>
          </w:tcPr>
          <w:p w14:paraId="138DA6C2" w14:textId="77777777" w:rsidR="002A0354" w:rsidRPr="00252873" w:rsidRDefault="007D6C70" w:rsidP="00DD3E09">
            <w:pPr>
              <w:spacing w:after="80" w:line="240" w:lineRule="auto"/>
              <w:jc w:val="both"/>
              <w:rPr>
                <w:color w:val="000000"/>
                <w:sz w:val="26"/>
                <w:szCs w:val="26"/>
                <w:lang w:val="nl-NL"/>
              </w:rPr>
            </w:pPr>
            <w:r w:rsidRPr="00252873">
              <w:rPr>
                <w:color w:val="000000"/>
                <w:sz w:val="26"/>
                <w:szCs w:val="26"/>
                <w:lang w:val="nl-NL"/>
              </w:rPr>
              <w:t>CV phụ trách</w:t>
            </w:r>
          </w:p>
        </w:tc>
        <w:tc>
          <w:tcPr>
            <w:tcW w:w="2126" w:type="dxa"/>
            <w:vAlign w:val="center"/>
          </w:tcPr>
          <w:p w14:paraId="3C4316BA" w14:textId="4D8935CE" w:rsidR="002A0354" w:rsidRPr="00252873" w:rsidRDefault="007D6C70" w:rsidP="00DD3E09">
            <w:pPr>
              <w:spacing w:after="80" w:line="240" w:lineRule="auto"/>
              <w:jc w:val="center"/>
              <w:rPr>
                <w:color w:val="000000"/>
                <w:sz w:val="26"/>
                <w:szCs w:val="26"/>
              </w:rPr>
            </w:pPr>
            <w:r w:rsidRPr="00252873">
              <w:rPr>
                <w:color w:val="000000"/>
                <w:sz w:val="26"/>
                <w:szCs w:val="26"/>
              </w:rPr>
              <w:t>0,5 ngày</w:t>
            </w:r>
          </w:p>
        </w:tc>
        <w:tc>
          <w:tcPr>
            <w:tcW w:w="2882" w:type="dxa"/>
            <w:gridSpan w:val="3"/>
            <w:vAlign w:val="center"/>
          </w:tcPr>
          <w:p w14:paraId="74CBA486" w14:textId="77777777" w:rsidR="002A0354" w:rsidRPr="00252873" w:rsidRDefault="007D6C70" w:rsidP="00DD3E09">
            <w:pPr>
              <w:spacing w:after="80" w:line="240" w:lineRule="auto"/>
              <w:jc w:val="both"/>
              <w:rPr>
                <w:color w:val="000000"/>
                <w:sz w:val="26"/>
                <w:szCs w:val="26"/>
              </w:rPr>
            </w:pPr>
            <w:r w:rsidRPr="00252873">
              <w:rPr>
                <w:color w:val="000000"/>
                <w:sz w:val="26"/>
                <w:szCs w:val="26"/>
              </w:rPr>
              <w:t>Hồ sơ kèm theo và Văn bản trả hồ sơ</w:t>
            </w:r>
          </w:p>
        </w:tc>
      </w:tr>
      <w:tr w:rsidR="002A0354" w:rsidRPr="00252873" w14:paraId="3A2200DE" w14:textId="77777777" w:rsidTr="00E3517D">
        <w:tc>
          <w:tcPr>
            <w:tcW w:w="959" w:type="dxa"/>
            <w:vAlign w:val="center"/>
          </w:tcPr>
          <w:p w14:paraId="4736D705" w14:textId="77777777" w:rsidR="002A0354" w:rsidRPr="007C5B79" w:rsidRDefault="007D6C70" w:rsidP="00DD3E09">
            <w:pPr>
              <w:spacing w:after="80" w:line="240" w:lineRule="auto"/>
              <w:jc w:val="both"/>
              <w:rPr>
                <w:color w:val="000000"/>
                <w:sz w:val="26"/>
                <w:szCs w:val="26"/>
              </w:rPr>
            </w:pPr>
            <w:r w:rsidRPr="00DC0A3C">
              <w:rPr>
                <w:color w:val="000000"/>
                <w:sz w:val="26"/>
                <w:szCs w:val="26"/>
              </w:rPr>
              <w:t>B5</w:t>
            </w:r>
          </w:p>
        </w:tc>
        <w:tc>
          <w:tcPr>
            <w:tcW w:w="5989" w:type="dxa"/>
            <w:gridSpan w:val="2"/>
            <w:vAlign w:val="center"/>
          </w:tcPr>
          <w:p w14:paraId="1DE3A54C" w14:textId="77777777" w:rsidR="002A0354" w:rsidRPr="00252873" w:rsidRDefault="007D6C70" w:rsidP="00DD3E09">
            <w:pPr>
              <w:spacing w:after="80" w:line="240" w:lineRule="auto"/>
              <w:jc w:val="both"/>
              <w:rPr>
                <w:color w:val="000000"/>
                <w:sz w:val="26"/>
                <w:szCs w:val="26"/>
                <w:lang w:val="nl-NL"/>
              </w:rPr>
            </w:pPr>
            <w:r w:rsidRPr="007C5B79">
              <w:rPr>
                <w:color w:val="000000"/>
                <w:sz w:val="26"/>
                <w:szCs w:val="26"/>
                <w:lang w:val="nl-NL"/>
              </w:rPr>
              <w:t>Trư</w:t>
            </w:r>
            <w:r w:rsidRPr="00252873">
              <w:rPr>
                <w:color w:val="000000"/>
                <w:sz w:val="26"/>
                <w:szCs w:val="26"/>
                <w:lang w:val="nl-NL"/>
              </w:rPr>
              <w:t>ờng hợp Hồ sơ hợp lệ:</w:t>
            </w:r>
          </w:p>
          <w:p w14:paraId="41491D37" w14:textId="77777777" w:rsidR="002A0354" w:rsidRPr="00252873" w:rsidRDefault="007D6C70" w:rsidP="00DD3E09">
            <w:pPr>
              <w:spacing w:after="80" w:line="240" w:lineRule="auto"/>
              <w:jc w:val="both"/>
              <w:rPr>
                <w:color w:val="000000"/>
                <w:sz w:val="26"/>
                <w:szCs w:val="26"/>
                <w:lang w:val="nl-NL"/>
              </w:rPr>
            </w:pPr>
            <w:r w:rsidRPr="00252873">
              <w:rPr>
                <w:color w:val="000000"/>
                <w:sz w:val="26"/>
                <w:szCs w:val="26"/>
                <w:lang w:val="nl-NL"/>
              </w:rPr>
              <w:t xml:space="preserve">CV phụ trách dự thảo các văn bản theo quy định để </w:t>
            </w:r>
            <w:r w:rsidRPr="00252873">
              <w:rPr>
                <w:color w:val="000000"/>
                <w:sz w:val="26"/>
                <w:szCs w:val="26"/>
                <w:lang w:val="nl-NL"/>
              </w:rPr>
              <w:lastRenderedPageBreak/>
              <w:t>trình Lãnh đạo phòng TNMT.</w:t>
            </w:r>
          </w:p>
        </w:tc>
        <w:tc>
          <w:tcPr>
            <w:tcW w:w="2551" w:type="dxa"/>
            <w:gridSpan w:val="4"/>
            <w:vAlign w:val="center"/>
          </w:tcPr>
          <w:p w14:paraId="2CF2A132" w14:textId="77777777" w:rsidR="002A0354" w:rsidRPr="00252873" w:rsidRDefault="007D6C70" w:rsidP="00DD3E09">
            <w:pPr>
              <w:spacing w:after="80" w:line="240" w:lineRule="auto"/>
              <w:jc w:val="both"/>
              <w:rPr>
                <w:color w:val="000000"/>
                <w:sz w:val="26"/>
                <w:szCs w:val="26"/>
                <w:lang w:val="nl-NL"/>
              </w:rPr>
            </w:pPr>
            <w:r w:rsidRPr="00252873">
              <w:rPr>
                <w:color w:val="000000"/>
                <w:sz w:val="26"/>
                <w:szCs w:val="26"/>
                <w:lang w:val="nl-NL"/>
              </w:rPr>
              <w:lastRenderedPageBreak/>
              <w:t>CV phụ trách</w:t>
            </w:r>
          </w:p>
        </w:tc>
        <w:tc>
          <w:tcPr>
            <w:tcW w:w="2126" w:type="dxa"/>
            <w:vAlign w:val="center"/>
          </w:tcPr>
          <w:p w14:paraId="731EC950" w14:textId="23E1F016" w:rsidR="002A0354" w:rsidRPr="00252873" w:rsidRDefault="007D6C70" w:rsidP="00DD3E09">
            <w:pPr>
              <w:spacing w:after="80" w:line="240" w:lineRule="auto"/>
              <w:jc w:val="center"/>
              <w:rPr>
                <w:color w:val="000000"/>
                <w:sz w:val="26"/>
                <w:szCs w:val="26"/>
              </w:rPr>
            </w:pPr>
            <w:r w:rsidRPr="00252873">
              <w:rPr>
                <w:color w:val="000000"/>
                <w:sz w:val="26"/>
                <w:szCs w:val="26"/>
              </w:rPr>
              <w:t>4 ngày</w:t>
            </w:r>
          </w:p>
        </w:tc>
        <w:tc>
          <w:tcPr>
            <w:tcW w:w="2882" w:type="dxa"/>
            <w:gridSpan w:val="3"/>
            <w:vAlign w:val="center"/>
          </w:tcPr>
          <w:p w14:paraId="7F1DED35" w14:textId="77777777" w:rsidR="002A0354" w:rsidRPr="00252873" w:rsidRDefault="007D6C70" w:rsidP="00DD3E09">
            <w:pPr>
              <w:spacing w:after="80" w:line="240" w:lineRule="auto"/>
              <w:jc w:val="both"/>
              <w:rPr>
                <w:color w:val="000000"/>
                <w:sz w:val="26"/>
                <w:szCs w:val="26"/>
                <w:lang w:val="nl-NL"/>
              </w:rPr>
            </w:pPr>
            <w:r w:rsidRPr="00252873">
              <w:rPr>
                <w:color w:val="000000"/>
                <w:sz w:val="26"/>
                <w:szCs w:val="26"/>
              </w:rPr>
              <w:t>Kèm HS; tờ trình + quyết định giao đất + Giấy CN.</w:t>
            </w:r>
          </w:p>
        </w:tc>
      </w:tr>
      <w:tr w:rsidR="002A0354" w:rsidRPr="00252873" w14:paraId="6A744CE1" w14:textId="77777777" w:rsidTr="00E3517D">
        <w:tc>
          <w:tcPr>
            <w:tcW w:w="959" w:type="dxa"/>
            <w:vAlign w:val="center"/>
          </w:tcPr>
          <w:p w14:paraId="45880CCE" w14:textId="77777777" w:rsidR="002A0354" w:rsidRPr="007C5B79" w:rsidRDefault="007D6C70" w:rsidP="00DD3E09">
            <w:pPr>
              <w:spacing w:after="80" w:line="240" w:lineRule="auto"/>
              <w:jc w:val="both"/>
              <w:rPr>
                <w:color w:val="000000"/>
                <w:sz w:val="26"/>
                <w:szCs w:val="26"/>
              </w:rPr>
            </w:pPr>
            <w:r w:rsidRPr="00DC0A3C">
              <w:rPr>
                <w:color w:val="000000"/>
                <w:sz w:val="26"/>
                <w:szCs w:val="26"/>
              </w:rPr>
              <w:t>B6</w:t>
            </w:r>
          </w:p>
        </w:tc>
        <w:tc>
          <w:tcPr>
            <w:tcW w:w="5989" w:type="dxa"/>
            <w:gridSpan w:val="2"/>
            <w:vAlign w:val="center"/>
          </w:tcPr>
          <w:p w14:paraId="0F60119B" w14:textId="77777777" w:rsidR="002A0354" w:rsidRPr="00252873" w:rsidRDefault="007D6C70" w:rsidP="00DD3E09">
            <w:pPr>
              <w:spacing w:after="80" w:line="240" w:lineRule="auto"/>
              <w:jc w:val="both"/>
              <w:rPr>
                <w:color w:val="000000"/>
                <w:sz w:val="26"/>
                <w:szCs w:val="26"/>
                <w:lang w:val="nl-NL"/>
              </w:rPr>
            </w:pPr>
            <w:r w:rsidRPr="007C5B79">
              <w:rPr>
                <w:color w:val="000000"/>
                <w:sz w:val="26"/>
                <w:szCs w:val="26"/>
                <w:lang w:val="nl-NL"/>
              </w:rPr>
              <w:t>LĐ phòng TNMT xem xét ch</w:t>
            </w:r>
            <w:r w:rsidRPr="00252873">
              <w:rPr>
                <w:color w:val="000000"/>
                <w:sz w:val="26"/>
                <w:szCs w:val="26"/>
                <w:lang w:val="nl-NL"/>
              </w:rPr>
              <w:t>ỉnh sửa, nếu đã hợp lệ thì thống nhất trình Lãnh đạo UBND cấp huyện ký ban hành Quyết định cho thuê đất theo quy định.</w:t>
            </w:r>
          </w:p>
        </w:tc>
        <w:tc>
          <w:tcPr>
            <w:tcW w:w="2551" w:type="dxa"/>
            <w:gridSpan w:val="4"/>
            <w:vAlign w:val="center"/>
          </w:tcPr>
          <w:p w14:paraId="739027D2" w14:textId="77777777" w:rsidR="002A0354" w:rsidRPr="00252873" w:rsidRDefault="007D6C70" w:rsidP="00DD3E09">
            <w:pPr>
              <w:spacing w:after="80" w:line="240" w:lineRule="auto"/>
              <w:jc w:val="both"/>
              <w:rPr>
                <w:color w:val="000000"/>
                <w:sz w:val="26"/>
                <w:szCs w:val="26"/>
                <w:lang w:val="nl-NL"/>
              </w:rPr>
            </w:pPr>
            <w:r w:rsidRPr="00252873">
              <w:rPr>
                <w:color w:val="000000"/>
                <w:sz w:val="26"/>
                <w:szCs w:val="26"/>
                <w:lang w:val="nl-NL"/>
              </w:rPr>
              <w:t>CV phụ trách, LĐ phòng;</w:t>
            </w:r>
          </w:p>
        </w:tc>
        <w:tc>
          <w:tcPr>
            <w:tcW w:w="2126" w:type="dxa"/>
            <w:vAlign w:val="center"/>
          </w:tcPr>
          <w:p w14:paraId="7C548C2F" w14:textId="2DC44413" w:rsidR="002A0354" w:rsidRPr="00252873" w:rsidRDefault="007D6C70" w:rsidP="00DD3E09">
            <w:pPr>
              <w:spacing w:after="80" w:line="240" w:lineRule="auto"/>
              <w:jc w:val="center"/>
              <w:rPr>
                <w:color w:val="000000"/>
                <w:sz w:val="26"/>
                <w:szCs w:val="26"/>
              </w:rPr>
            </w:pPr>
            <w:r w:rsidRPr="00252873">
              <w:rPr>
                <w:color w:val="000000"/>
                <w:sz w:val="26"/>
                <w:szCs w:val="26"/>
              </w:rPr>
              <w:t>2,5 ngày</w:t>
            </w:r>
          </w:p>
        </w:tc>
        <w:tc>
          <w:tcPr>
            <w:tcW w:w="2882" w:type="dxa"/>
            <w:gridSpan w:val="3"/>
            <w:vAlign w:val="center"/>
          </w:tcPr>
          <w:p w14:paraId="5292F2AA" w14:textId="77777777" w:rsidR="002A0354" w:rsidRPr="00252873" w:rsidRDefault="007D6C70" w:rsidP="00DD3E09">
            <w:pPr>
              <w:spacing w:after="80" w:line="240" w:lineRule="auto"/>
              <w:jc w:val="both"/>
              <w:rPr>
                <w:color w:val="000000"/>
                <w:sz w:val="26"/>
                <w:szCs w:val="26"/>
                <w:lang w:val="nl-NL"/>
              </w:rPr>
            </w:pPr>
            <w:r w:rsidRPr="00252873">
              <w:rPr>
                <w:color w:val="000000"/>
                <w:sz w:val="26"/>
                <w:szCs w:val="26"/>
              </w:rPr>
              <w:t>Kèm HS; tờ trình + quyết định giao đất + Giấy CN.</w:t>
            </w:r>
          </w:p>
        </w:tc>
      </w:tr>
      <w:tr w:rsidR="002A0354" w:rsidRPr="00252873" w14:paraId="127EFE04" w14:textId="77777777" w:rsidTr="00E3517D">
        <w:tc>
          <w:tcPr>
            <w:tcW w:w="959" w:type="dxa"/>
            <w:vAlign w:val="center"/>
          </w:tcPr>
          <w:p w14:paraId="0AB64DE0" w14:textId="77777777" w:rsidR="002A0354" w:rsidRPr="007C5B79" w:rsidRDefault="007D6C70" w:rsidP="00DD3E09">
            <w:pPr>
              <w:spacing w:after="80" w:line="240" w:lineRule="auto"/>
              <w:jc w:val="both"/>
              <w:rPr>
                <w:color w:val="000000"/>
                <w:sz w:val="26"/>
                <w:szCs w:val="26"/>
              </w:rPr>
            </w:pPr>
            <w:r w:rsidRPr="00DC0A3C">
              <w:rPr>
                <w:color w:val="000000"/>
                <w:sz w:val="26"/>
                <w:szCs w:val="26"/>
              </w:rPr>
              <w:t>B7</w:t>
            </w:r>
          </w:p>
        </w:tc>
        <w:tc>
          <w:tcPr>
            <w:tcW w:w="5989" w:type="dxa"/>
            <w:gridSpan w:val="2"/>
            <w:vAlign w:val="center"/>
          </w:tcPr>
          <w:p w14:paraId="0ED640B4" w14:textId="77777777" w:rsidR="002A0354" w:rsidRPr="00252873" w:rsidRDefault="007D6C70" w:rsidP="00DD3E09">
            <w:pPr>
              <w:spacing w:after="80" w:line="240" w:lineRule="auto"/>
              <w:jc w:val="both"/>
              <w:rPr>
                <w:color w:val="000000"/>
                <w:sz w:val="26"/>
                <w:szCs w:val="26"/>
                <w:lang w:val="nl-NL"/>
              </w:rPr>
            </w:pPr>
            <w:r w:rsidRPr="007C5B79">
              <w:rPr>
                <w:color w:val="000000"/>
                <w:sz w:val="26"/>
                <w:szCs w:val="26"/>
                <w:lang w:val="nl-NL"/>
              </w:rPr>
              <w:t>Lãnh đ</w:t>
            </w:r>
            <w:r w:rsidRPr="00252873">
              <w:rPr>
                <w:color w:val="000000"/>
                <w:sz w:val="26"/>
                <w:szCs w:val="26"/>
                <w:lang w:val="nl-NL"/>
              </w:rPr>
              <w:t>ạo UBND cấp huyện xem xét quyết định</w:t>
            </w:r>
          </w:p>
        </w:tc>
        <w:tc>
          <w:tcPr>
            <w:tcW w:w="2551" w:type="dxa"/>
            <w:gridSpan w:val="4"/>
            <w:vAlign w:val="center"/>
          </w:tcPr>
          <w:p w14:paraId="4C7CE0F4" w14:textId="77777777" w:rsidR="002A0354" w:rsidRPr="00252873" w:rsidRDefault="007D6C70" w:rsidP="00DD3E09">
            <w:pPr>
              <w:spacing w:after="80" w:line="240" w:lineRule="auto"/>
              <w:jc w:val="both"/>
              <w:rPr>
                <w:color w:val="000000"/>
                <w:sz w:val="26"/>
                <w:szCs w:val="26"/>
                <w:lang w:val="nl-NL"/>
              </w:rPr>
            </w:pPr>
            <w:r w:rsidRPr="00252873">
              <w:rPr>
                <w:color w:val="000000"/>
                <w:sz w:val="26"/>
                <w:szCs w:val="26"/>
                <w:lang w:val="nl-NL"/>
              </w:rPr>
              <w:t xml:space="preserve">LĐCC, </w:t>
            </w:r>
          </w:p>
          <w:p w14:paraId="6DCEC6E1" w14:textId="77777777" w:rsidR="002A0354" w:rsidRPr="00252873" w:rsidRDefault="007D6C70" w:rsidP="00DD3E09">
            <w:pPr>
              <w:spacing w:after="80" w:line="240" w:lineRule="auto"/>
              <w:jc w:val="both"/>
              <w:rPr>
                <w:color w:val="000000"/>
                <w:sz w:val="26"/>
                <w:szCs w:val="26"/>
                <w:lang w:val="nl-NL"/>
              </w:rPr>
            </w:pPr>
            <w:r w:rsidRPr="00252873">
              <w:rPr>
                <w:color w:val="000000"/>
                <w:sz w:val="26"/>
                <w:szCs w:val="26"/>
                <w:lang w:val="nl-NL"/>
              </w:rPr>
              <w:t>CV phụ trách</w:t>
            </w:r>
          </w:p>
        </w:tc>
        <w:tc>
          <w:tcPr>
            <w:tcW w:w="2126" w:type="dxa"/>
            <w:vAlign w:val="center"/>
          </w:tcPr>
          <w:p w14:paraId="30B0A890" w14:textId="5D745CB3" w:rsidR="002A0354" w:rsidRPr="00252873" w:rsidRDefault="007D6C70" w:rsidP="00DD3E09">
            <w:pPr>
              <w:spacing w:after="80" w:line="240" w:lineRule="auto"/>
              <w:jc w:val="center"/>
              <w:rPr>
                <w:color w:val="000000"/>
                <w:sz w:val="26"/>
                <w:szCs w:val="26"/>
              </w:rPr>
            </w:pPr>
            <w:r w:rsidRPr="00252873">
              <w:rPr>
                <w:color w:val="000000"/>
                <w:sz w:val="26"/>
                <w:szCs w:val="26"/>
              </w:rPr>
              <w:t>1 ngày</w:t>
            </w:r>
          </w:p>
        </w:tc>
        <w:tc>
          <w:tcPr>
            <w:tcW w:w="2882" w:type="dxa"/>
            <w:gridSpan w:val="3"/>
            <w:vAlign w:val="center"/>
          </w:tcPr>
          <w:p w14:paraId="043F7BDA" w14:textId="77777777" w:rsidR="002A0354" w:rsidRPr="00252873" w:rsidRDefault="007D6C70" w:rsidP="00DD3E09">
            <w:pPr>
              <w:spacing w:after="80" w:line="240" w:lineRule="auto"/>
              <w:jc w:val="both"/>
              <w:rPr>
                <w:color w:val="000000"/>
                <w:sz w:val="26"/>
                <w:szCs w:val="26"/>
                <w:lang w:val="nl-NL"/>
              </w:rPr>
            </w:pPr>
            <w:r w:rsidRPr="00252873">
              <w:rPr>
                <w:color w:val="000000"/>
                <w:sz w:val="26"/>
                <w:szCs w:val="26"/>
              </w:rPr>
              <w:t>Kèm HS; tờ trình + quyết định giao đất + Giấy CN.</w:t>
            </w:r>
          </w:p>
        </w:tc>
      </w:tr>
      <w:tr w:rsidR="002A0354" w:rsidRPr="00252873" w14:paraId="63C23DC2" w14:textId="77777777" w:rsidTr="00E3517D">
        <w:tc>
          <w:tcPr>
            <w:tcW w:w="959" w:type="dxa"/>
            <w:vAlign w:val="center"/>
          </w:tcPr>
          <w:p w14:paraId="2CE38C30" w14:textId="77777777" w:rsidR="002A0354" w:rsidRPr="007C5B79" w:rsidRDefault="007D6C70" w:rsidP="00DD3E09">
            <w:pPr>
              <w:spacing w:after="80" w:line="240" w:lineRule="auto"/>
              <w:jc w:val="both"/>
              <w:rPr>
                <w:color w:val="000000"/>
                <w:sz w:val="26"/>
                <w:szCs w:val="26"/>
              </w:rPr>
            </w:pPr>
            <w:r w:rsidRPr="00DC0A3C">
              <w:rPr>
                <w:color w:val="000000"/>
                <w:sz w:val="26"/>
                <w:szCs w:val="26"/>
              </w:rPr>
              <w:t>B8</w:t>
            </w:r>
          </w:p>
        </w:tc>
        <w:tc>
          <w:tcPr>
            <w:tcW w:w="5989" w:type="dxa"/>
            <w:gridSpan w:val="2"/>
            <w:vAlign w:val="center"/>
          </w:tcPr>
          <w:p w14:paraId="3085D1C6" w14:textId="77777777" w:rsidR="002A0354" w:rsidRPr="00252873" w:rsidRDefault="007D6C70" w:rsidP="00DD3E09">
            <w:pPr>
              <w:spacing w:after="80" w:line="240" w:lineRule="auto"/>
              <w:jc w:val="both"/>
              <w:rPr>
                <w:color w:val="000000"/>
                <w:sz w:val="26"/>
                <w:szCs w:val="26"/>
                <w:lang w:val="nl-NL"/>
              </w:rPr>
            </w:pPr>
            <w:r w:rsidRPr="007C5B79">
              <w:rPr>
                <w:color w:val="000000"/>
                <w:sz w:val="26"/>
                <w:szCs w:val="26"/>
                <w:lang w:val="nl-NL"/>
              </w:rPr>
              <w:t>Ch</w:t>
            </w:r>
            <w:r w:rsidRPr="00252873">
              <w:rPr>
                <w:color w:val="000000"/>
                <w:sz w:val="26"/>
                <w:szCs w:val="26"/>
                <w:lang w:val="nl-NL"/>
              </w:rPr>
              <w:t>uyển tra hồ sơ về Trung tâm hành chính công cấp huyện để trả kết quả</w:t>
            </w:r>
          </w:p>
        </w:tc>
        <w:tc>
          <w:tcPr>
            <w:tcW w:w="2551" w:type="dxa"/>
            <w:gridSpan w:val="4"/>
            <w:vAlign w:val="center"/>
          </w:tcPr>
          <w:p w14:paraId="18CD6596" w14:textId="77777777" w:rsidR="002A0354" w:rsidRPr="00252873" w:rsidRDefault="007D6C70" w:rsidP="00DD3E09">
            <w:pPr>
              <w:spacing w:after="80" w:line="240" w:lineRule="auto"/>
              <w:jc w:val="both"/>
              <w:rPr>
                <w:color w:val="000000"/>
                <w:sz w:val="26"/>
                <w:szCs w:val="26"/>
                <w:lang w:val="nl-NL"/>
              </w:rPr>
            </w:pPr>
            <w:r w:rsidRPr="00252873">
              <w:rPr>
                <w:color w:val="000000"/>
                <w:sz w:val="26"/>
                <w:szCs w:val="26"/>
                <w:lang w:val="nl-NL"/>
              </w:rPr>
              <w:t>CV phụ trách</w:t>
            </w:r>
          </w:p>
        </w:tc>
        <w:tc>
          <w:tcPr>
            <w:tcW w:w="2126" w:type="dxa"/>
            <w:vAlign w:val="center"/>
          </w:tcPr>
          <w:p w14:paraId="1ABED801" w14:textId="77777777" w:rsidR="002A0354" w:rsidRPr="00252873" w:rsidRDefault="002A0354" w:rsidP="00DD3E09">
            <w:pPr>
              <w:spacing w:after="80" w:line="240" w:lineRule="auto"/>
              <w:jc w:val="center"/>
              <w:rPr>
                <w:color w:val="000000"/>
                <w:sz w:val="26"/>
                <w:szCs w:val="26"/>
              </w:rPr>
            </w:pPr>
          </w:p>
        </w:tc>
        <w:tc>
          <w:tcPr>
            <w:tcW w:w="2882" w:type="dxa"/>
            <w:gridSpan w:val="3"/>
            <w:vAlign w:val="center"/>
          </w:tcPr>
          <w:p w14:paraId="26714DCB" w14:textId="77777777" w:rsidR="002A0354" w:rsidRPr="00252873" w:rsidRDefault="007D6C70" w:rsidP="00DD3E09">
            <w:pPr>
              <w:spacing w:after="80" w:line="240" w:lineRule="auto"/>
              <w:jc w:val="both"/>
              <w:rPr>
                <w:color w:val="000000"/>
                <w:sz w:val="26"/>
                <w:szCs w:val="26"/>
                <w:lang w:val="nl-NL"/>
              </w:rPr>
            </w:pPr>
            <w:r w:rsidRPr="00252873">
              <w:rPr>
                <w:color w:val="000000"/>
                <w:sz w:val="26"/>
                <w:szCs w:val="26"/>
                <w:lang w:val="nl-NL"/>
              </w:rPr>
              <w:t xml:space="preserve">Quyết định cho thuê đất </w:t>
            </w:r>
          </w:p>
        </w:tc>
      </w:tr>
      <w:tr w:rsidR="002A0354" w:rsidRPr="00252873" w14:paraId="6CF54416" w14:textId="77777777" w:rsidTr="00E3517D">
        <w:tc>
          <w:tcPr>
            <w:tcW w:w="959" w:type="dxa"/>
            <w:vAlign w:val="center"/>
          </w:tcPr>
          <w:p w14:paraId="2DC83397" w14:textId="77777777" w:rsidR="002A0354" w:rsidRPr="007C5B79" w:rsidRDefault="007D6C70" w:rsidP="00DD3E09">
            <w:pPr>
              <w:spacing w:after="80" w:line="240" w:lineRule="auto"/>
              <w:jc w:val="both"/>
              <w:rPr>
                <w:color w:val="000000"/>
                <w:sz w:val="26"/>
                <w:szCs w:val="26"/>
              </w:rPr>
            </w:pPr>
            <w:r w:rsidRPr="00DC0A3C">
              <w:rPr>
                <w:color w:val="000000"/>
                <w:sz w:val="26"/>
                <w:szCs w:val="26"/>
              </w:rPr>
              <w:t>B9</w:t>
            </w:r>
          </w:p>
        </w:tc>
        <w:tc>
          <w:tcPr>
            <w:tcW w:w="5989" w:type="dxa"/>
            <w:gridSpan w:val="2"/>
            <w:vAlign w:val="center"/>
          </w:tcPr>
          <w:p w14:paraId="746FE1D9" w14:textId="77777777" w:rsidR="002A0354" w:rsidRPr="00252873" w:rsidRDefault="007D6C70" w:rsidP="00DD3E09">
            <w:pPr>
              <w:spacing w:after="80" w:line="240" w:lineRule="auto"/>
              <w:jc w:val="both"/>
              <w:rPr>
                <w:color w:val="000000"/>
                <w:sz w:val="26"/>
                <w:szCs w:val="26"/>
                <w:lang w:val="nl-NL"/>
              </w:rPr>
            </w:pPr>
            <w:r w:rsidRPr="007C5B79">
              <w:rPr>
                <w:color w:val="000000"/>
                <w:sz w:val="26"/>
                <w:szCs w:val="26"/>
                <w:lang w:val="nl-NL"/>
              </w:rPr>
              <w:t>Trung tâm hành chính công c</w:t>
            </w:r>
            <w:r w:rsidRPr="00252873">
              <w:rPr>
                <w:color w:val="000000"/>
                <w:sz w:val="26"/>
                <w:szCs w:val="26"/>
                <w:lang w:val="nl-NL"/>
              </w:rPr>
              <w:t>ấp huyện trả kết quả</w:t>
            </w:r>
          </w:p>
        </w:tc>
        <w:tc>
          <w:tcPr>
            <w:tcW w:w="2551" w:type="dxa"/>
            <w:gridSpan w:val="4"/>
            <w:vAlign w:val="center"/>
          </w:tcPr>
          <w:p w14:paraId="0338324E" w14:textId="77777777" w:rsidR="002A0354" w:rsidRPr="00252873" w:rsidRDefault="007D6C70" w:rsidP="00DD3E09">
            <w:pPr>
              <w:spacing w:after="80" w:line="240" w:lineRule="auto"/>
              <w:jc w:val="both"/>
              <w:rPr>
                <w:color w:val="000000"/>
                <w:sz w:val="26"/>
                <w:szCs w:val="26"/>
                <w:lang w:val="nl-NL"/>
              </w:rPr>
            </w:pPr>
            <w:r w:rsidRPr="00252873">
              <w:rPr>
                <w:color w:val="000000"/>
                <w:sz w:val="26"/>
                <w:szCs w:val="26"/>
              </w:rPr>
              <w:t>TT HCC huyện</w:t>
            </w:r>
          </w:p>
        </w:tc>
        <w:tc>
          <w:tcPr>
            <w:tcW w:w="2126" w:type="dxa"/>
            <w:vAlign w:val="center"/>
          </w:tcPr>
          <w:p w14:paraId="1DEE802D" w14:textId="77777777" w:rsidR="002A0354" w:rsidRPr="00252873" w:rsidRDefault="007D6C70" w:rsidP="00DD3E09">
            <w:pPr>
              <w:spacing w:after="80" w:line="240" w:lineRule="auto"/>
              <w:jc w:val="center"/>
              <w:rPr>
                <w:color w:val="000000"/>
                <w:sz w:val="26"/>
                <w:szCs w:val="26"/>
              </w:rPr>
            </w:pPr>
            <w:r w:rsidRPr="00252873">
              <w:rPr>
                <w:color w:val="000000"/>
                <w:sz w:val="26"/>
                <w:szCs w:val="26"/>
              </w:rPr>
              <w:t>0,5 ngày</w:t>
            </w:r>
          </w:p>
        </w:tc>
        <w:tc>
          <w:tcPr>
            <w:tcW w:w="2882" w:type="dxa"/>
            <w:gridSpan w:val="3"/>
            <w:vAlign w:val="center"/>
          </w:tcPr>
          <w:p w14:paraId="61B80DC6" w14:textId="77777777" w:rsidR="002A0354" w:rsidRPr="00252873" w:rsidRDefault="002A0354" w:rsidP="00DD3E09">
            <w:pPr>
              <w:spacing w:after="80" w:line="240" w:lineRule="auto"/>
              <w:jc w:val="both"/>
              <w:rPr>
                <w:color w:val="000000"/>
                <w:sz w:val="26"/>
                <w:szCs w:val="26"/>
                <w:lang w:val="nl-NL"/>
              </w:rPr>
            </w:pPr>
          </w:p>
        </w:tc>
      </w:tr>
      <w:tr w:rsidR="002A0354" w:rsidRPr="00252873" w14:paraId="54843BB0" w14:textId="77777777" w:rsidTr="00A42087">
        <w:tc>
          <w:tcPr>
            <w:tcW w:w="959" w:type="dxa"/>
            <w:vAlign w:val="center"/>
          </w:tcPr>
          <w:p w14:paraId="1841F40F" w14:textId="77777777" w:rsidR="002A0354" w:rsidRPr="007C5B79" w:rsidRDefault="007D6C70" w:rsidP="00DD3E09">
            <w:pPr>
              <w:spacing w:after="80" w:line="240" w:lineRule="auto"/>
              <w:jc w:val="both"/>
              <w:rPr>
                <w:color w:val="000000"/>
                <w:sz w:val="26"/>
                <w:szCs w:val="26"/>
              </w:rPr>
            </w:pPr>
            <w:r w:rsidRPr="00DC0A3C">
              <w:rPr>
                <w:color w:val="000000"/>
                <w:sz w:val="26"/>
                <w:szCs w:val="26"/>
              </w:rPr>
              <w:t>B12</w:t>
            </w:r>
          </w:p>
        </w:tc>
        <w:tc>
          <w:tcPr>
            <w:tcW w:w="5999" w:type="dxa"/>
            <w:gridSpan w:val="3"/>
            <w:tcBorders>
              <w:right w:val="single" w:sz="4" w:space="0" w:color="auto"/>
            </w:tcBorders>
            <w:vAlign w:val="center"/>
          </w:tcPr>
          <w:p w14:paraId="353CA4DD" w14:textId="77777777" w:rsidR="002A0354" w:rsidRPr="00252873" w:rsidRDefault="007D6C70" w:rsidP="00DD3E09">
            <w:pPr>
              <w:spacing w:after="80" w:line="240" w:lineRule="auto"/>
              <w:jc w:val="both"/>
              <w:rPr>
                <w:color w:val="000000"/>
                <w:sz w:val="26"/>
                <w:szCs w:val="26"/>
                <w:lang w:val="nl-NL"/>
              </w:rPr>
            </w:pPr>
            <w:r w:rsidRPr="00252873">
              <w:rPr>
                <w:color w:val="000000"/>
                <w:sz w:val="26"/>
                <w:szCs w:val="26"/>
                <w:lang w:val="nl-NL"/>
              </w:rPr>
              <w:t>Lưu hồ sơ vào sổ theo dõi và kho lưu trữ</w:t>
            </w:r>
          </w:p>
        </w:tc>
        <w:tc>
          <w:tcPr>
            <w:tcW w:w="2535" w:type="dxa"/>
            <w:gridSpan w:val="2"/>
            <w:tcBorders>
              <w:left w:val="single" w:sz="4" w:space="0" w:color="auto"/>
              <w:right w:val="single" w:sz="4" w:space="0" w:color="auto"/>
            </w:tcBorders>
            <w:vAlign w:val="center"/>
          </w:tcPr>
          <w:p w14:paraId="728D7BB6" w14:textId="77777777" w:rsidR="002A0354" w:rsidRPr="00252873" w:rsidRDefault="007D6C70" w:rsidP="00DD3E09">
            <w:pPr>
              <w:spacing w:after="80" w:line="240" w:lineRule="auto"/>
              <w:jc w:val="both"/>
              <w:rPr>
                <w:color w:val="000000"/>
                <w:sz w:val="26"/>
                <w:szCs w:val="26"/>
                <w:lang w:val="nl-NL"/>
              </w:rPr>
            </w:pPr>
            <w:r w:rsidRPr="00252873">
              <w:rPr>
                <w:color w:val="000000"/>
                <w:sz w:val="26"/>
                <w:szCs w:val="26"/>
                <w:lang w:val="nl-NL"/>
              </w:rPr>
              <w:t>CV phụ trách</w:t>
            </w:r>
          </w:p>
        </w:tc>
        <w:tc>
          <w:tcPr>
            <w:tcW w:w="2132" w:type="dxa"/>
            <w:gridSpan w:val="2"/>
            <w:tcBorders>
              <w:left w:val="single" w:sz="4" w:space="0" w:color="auto"/>
              <w:right w:val="single" w:sz="4" w:space="0" w:color="auto"/>
            </w:tcBorders>
            <w:vAlign w:val="center"/>
          </w:tcPr>
          <w:p w14:paraId="38CFF59F" w14:textId="77777777" w:rsidR="002A0354" w:rsidRPr="00252873" w:rsidRDefault="002A0354" w:rsidP="00DD3E09">
            <w:pPr>
              <w:spacing w:after="80" w:line="240" w:lineRule="auto"/>
              <w:jc w:val="both"/>
              <w:rPr>
                <w:color w:val="000000"/>
                <w:sz w:val="26"/>
                <w:szCs w:val="26"/>
              </w:rPr>
            </w:pPr>
          </w:p>
        </w:tc>
        <w:tc>
          <w:tcPr>
            <w:tcW w:w="2882" w:type="dxa"/>
            <w:gridSpan w:val="3"/>
            <w:tcBorders>
              <w:left w:val="single" w:sz="4" w:space="0" w:color="auto"/>
            </w:tcBorders>
            <w:vAlign w:val="center"/>
          </w:tcPr>
          <w:p w14:paraId="1D0E9C05" w14:textId="77777777" w:rsidR="002A0354" w:rsidRPr="00252873" w:rsidRDefault="002A0354" w:rsidP="00DD3E09">
            <w:pPr>
              <w:spacing w:after="80" w:line="240" w:lineRule="auto"/>
              <w:jc w:val="both"/>
              <w:rPr>
                <w:color w:val="000000"/>
                <w:sz w:val="26"/>
                <w:szCs w:val="26"/>
              </w:rPr>
            </w:pPr>
          </w:p>
        </w:tc>
      </w:tr>
      <w:tr w:rsidR="002A0354" w:rsidRPr="00252873" w14:paraId="66002CE9" w14:textId="77777777" w:rsidTr="00A42087">
        <w:trPr>
          <w:trHeight w:val="330"/>
        </w:trPr>
        <w:tc>
          <w:tcPr>
            <w:tcW w:w="959" w:type="dxa"/>
            <w:tcBorders>
              <w:top w:val="single" w:sz="4" w:space="0" w:color="000000"/>
              <w:left w:val="single" w:sz="4" w:space="0" w:color="000000"/>
              <w:bottom w:val="single" w:sz="4" w:space="0" w:color="000000"/>
              <w:right w:val="single" w:sz="4" w:space="0" w:color="000000"/>
            </w:tcBorders>
          </w:tcPr>
          <w:p w14:paraId="6FF2C0E7" w14:textId="77777777" w:rsidR="002A0354" w:rsidRPr="007C5B79" w:rsidRDefault="007D6C70" w:rsidP="00DD3E09">
            <w:pPr>
              <w:spacing w:after="80" w:line="240" w:lineRule="auto"/>
              <w:jc w:val="center"/>
              <w:rPr>
                <w:b/>
                <w:color w:val="000000"/>
                <w:sz w:val="26"/>
                <w:szCs w:val="26"/>
              </w:rPr>
            </w:pPr>
            <w:r w:rsidRPr="00DC0A3C">
              <w:rPr>
                <w:b/>
                <w:color w:val="000000"/>
                <w:sz w:val="26"/>
                <w:szCs w:val="26"/>
              </w:rPr>
              <w:t>3</w:t>
            </w:r>
          </w:p>
        </w:tc>
        <w:tc>
          <w:tcPr>
            <w:tcW w:w="13548" w:type="dxa"/>
            <w:gridSpan w:val="10"/>
            <w:tcBorders>
              <w:top w:val="single" w:sz="4" w:space="0" w:color="000000"/>
              <w:left w:val="single" w:sz="4" w:space="0" w:color="000000"/>
              <w:bottom w:val="single" w:sz="4" w:space="0" w:color="auto"/>
              <w:right w:val="single" w:sz="4" w:space="0" w:color="000000"/>
            </w:tcBorders>
          </w:tcPr>
          <w:p w14:paraId="4EDF4252" w14:textId="77777777" w:rsidR="002A0354" w:rsidRPr="00252873" w:rsidRDefault="007D6C70" w:rsidP="00DD3E09">
            <w:pPr>
              <w:autoSpaceDE w:val="0"/>
              <w:autoSpaceDN w:val="0"/>
              <w:spacing w:after="80" w:line="240" w:lineRule="auto"/>
              <w:jc w:val="both"/>
              <w:rPr>
                <w:i/>
                <w:color w:val="000000"/>
                <w:sz w:val="26"/>
                <w:szCs w:val="26"/>
                <w:lang w:val="en-AU"/>
              </w:rPr>
            </w:pPr>
            <w:r w:rsidRPr="00252873">
              <w:rPr>
                <w:b/>
                <w:color w:val="000000"/>
                <w:sz w:val="26"/>
                <w:szCs w:val="26"/>
              </w:rPr>
              <w:t xml:space="preserve">BIỂU MẪU </w:t>
            </w:r>
            <w:r w:rsidRPr="00252873">
              <w:rPr>
                <w:color w:val="000000"/>
                <w:sz w:val="26"/>
                <w:szCs w:val="26"/>
                <w:lang w:val="en-AU"/>
              </w:rPr>
              <w:t xml:space="preserve"> (Các biểu mẫu sử dụng trong quá trình thực hiện TTHC)</w:t>
            </w:r>
          </w:p>
        </w:tc>
      </w:tr>
      <w:tr w:rsidR="002A0354" w:rsidRPr="00252873" w14:paraId="5723E56A" w14:textId="77777777" w:rsidTr="00A42087">
        <w:tc>
          <w:tcPr>
            <w:tcW w:w="959" w:type="dxa"/>
            <w:tcBorders>
              <w:left w:val="single" w:sz="4" w:space="0" w:color="000000"/>
              <w:bottom w:val="single" w:sz="4" w:space="0" w:color="000000"/>
              <w:right w:val="single" w:sz="4" w:space="0" w:color="000000"/>
            </w:tcBorders>
          </w:tcPr>
          <w:p w14:paraId="2FC7E0C7" w14:textId="77777777" w:rsidR="002A0354" w:rsidRPr="00DC0A3C" w:rsidRDefault="002A0354" w:rsidP="00DD3E09">
            <w:pPr>
              <w:spacing w:after="80" w:line="240" w:lineRule="auto"/>
              <w:jc w:val="center"/>
              <w:rPr>
                <w:b/>
                <w:color w:val="000000"/>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22070EFB" w14:textId="77777777" w:rsidR="002A0354" w:rsidRPr="00252873" w:rsidRDefault="007D6C70" w:rsidP="00DD3E09">
            <w:pPr>
              <w:spacing w:after="80" w:line="240" w:lineRule="auto"/>
              <w:jc w:val="center"/>
              <w:rPr>
                <w:color w:val="000000"/>
                <w:sz w:val="26"/>
                <w:szCs w:val="26"/>
              </w:rPr>
            </w:pPr>
            <w:r w:rsidRPr="00252873">
              <w:rPr>
                <w:color w:val="000000"/>
                <w:sz w:val="26"/>
                <w:szCs w:val="26"/>
              </w:rPr>
              <w:t>Mẫu 01</w:t>
            </w:r>
          </w:p>
        </w:tc>
        <w:tc>
          <w:tcPr>
            <w:tcW w:w="11120" w:type="dxa"/>
            <w:gridSpan w:val="9"/>
            <w:tcBorders>
              <w:top w:val="single" w:sz="4" w:space="0" w:color="auto"/>
              <w:left w:val="single" w:sz="4" w:space="0" w:color="auto"/>
              <w:bottom w:val="single" w:sz="4" w:space="0" w:color="000000"/>
              <w:right w:val="single" w:sz="4" w:space="0" w:color="000000"/>
            </w:tcBorders>
          </w:tcPr>
          <w:p w14:paraId="03D6811D" w14:textId="77777777" w:rsidR="002A0354" w:rsidRPr="00252873" w:rsidRDefault="007D6C70" w:rsidP="00DD3E09">
            <w:pPr>
              <w:spacing w:after="80" w:line="240" w:lineRule="auto"/>
              <w:jc w:val="both"/>
              <w:rPr>
                <w:color w:val="000000"/>
                <w:sz w:val="26"/>
                <w:szCs w:val="26"/>
              </w:rPr>
            </w:pPr>
            <w:r w:rsidRPr="00252873">
              <w:rPr>
                <w:color w:val="000000"/>
                <w:sz w:val="26"/>
                <w:szCs w:val="26"/>
              </w:rPr>
              <w:t>Giấy tiếp nhận hồ sơ và hẹn trả kết quả</w:t>
            </w:r>
          </w:p>
        </w:tc>
      </w:tr>
      <w:tr w:rsidR="002A0354" w:rsidRPr="00252873" w14:paraId="631D5D6F" w14:textId="77777777" w:rsidTr="00A42087">
        <w:tc>
          <w:tcPr>
            <w:tcW w:w="959" w:type="dxa"/>
            <w:tcBorders>
              <w:left w:val="single" w:sz="4" w:space="0" w:color="000000"/>
              <w:bottom w:val="single" w:sz="4" w:space="0" w:color="000000"/>
              <w:right w:val="single" w:sz="4" w:space="0" w:color="000000"/>
            </w:tcBorders>
          </w:tcPr>
          <w:p w14:paraId="1724EFF9" w14:textId="77777777" w:rsidR="002A0354" w:rsidRPr="00DC0A3C" w:rsidRDefault="002A0354" w:rsidP="00DD3E09">
            <w:pPr>
              <w:spacing w:after="80" w:line="240" w:lineRule="auto"/>
              <w:jc w:val="center"/>
              <w:rPr>
                <w:b/>
                <w:color w:val="00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F16DC79" w14:textId="77777777" w:rsidR="002A0354" w:rsidRPr="00252873" w:rsidRDefault="007D6C70" w:rsidP="00DD3E09">
            <w:pPr>
              <w:spacing w:after="80" w:line="240" w:lineRule="auto"/>
              <w:jc w:val="center"/>
              <w:rPr>
                <w:color w:val="000000"/>
                <w:sz w:val="26"/>
                <w:szCs w:val="26"/>
              </w:rPr>
            </w:pPr>
            <w:r w:rsidRPr="00252873">
              <w:rPr>
                <w:color w:val="000000"/>
                <w:sz w:val="26"/>
                <w:szCs w:val="26"/>
              </w:rPr>
              <w:t>Mẫu 02</w:t>
            </w:r>
          </w:p>
        </w:tc>
        <w:tc>
          <w:tcPr>
            <w:tcW w:w="11120" w:type="dxa"/>
            <w:gridSpan w:val="9"/>
            <w:tcBorders>
              <w:top w:val="single" w:sz="4" w:space="0" w:color="000000"/>
              <w:left w:val="single" w:sz="4" w:space="0" w:color="auto"/>
              <w:bottom w:val="single" w:sz="4" w:space="0" w:color="000000"/>
              <w:right w:val="single" w:sz="4" w:space="0" w:color="000000"/>
            </w:tcBorders>
          </w:tcPr>
          <w:p w14:paraId="2B1516ED" w14:textId="77777777" w:rsidR="002A0354" w:rsidRPr="00252873" w:rsidRDefault="007D6C70" w:rsidP="00DD3E09">
            <w:pPr>
              <w:spacing w:after="80" w:line="240" w:lineRule="auto"/>
              <w:jc w:val="both"/>
              <w:rPr>
                <w:color w:val="000000"/>
                <w:sz w:val="26"/>
                <w:szCs w:val="26"/>
              </w:rPr>
            </w:pPr>
            <w:r w:rsidRPr="00252873">
              <w:rPr>
                <w:color w:val="000000"/>
                <w:sz w:val="26"/>
                <w:szCs w:val="26"/>
              </w:rPr>
              <w:t>Phiếu yêu cầu bổ sung hoàn thiện hồ sơ</w:t>
            </w:r>
          </w:p>
        </w:tc>
      </w:tr>
      <w:tr w:rsidR="002A0354" w:rsidRPr="00252873" w14:paraId="55DDA0E3" w14:textId="77777777" w:rsidTr="00A42087">
        <w:tc>
          <w:tcPr>
            <w:tcW w:w="959" w:type="dxa"/>
            <w:tcBorders>
              <w:left w:val="single" w:sz="4" w:space="0" w:color="000000"/>
              <w:bottom w:val="single" w:sz="4" w:space="0" w:color="000000"/>
              <w:right w:val="single" w:sz="4" w:space="0" w:color="000000"/>
            </w:tcBorders>
          </w:tcPr>
          <w:p w14:paraId="78965545" w14:textId="77777777" w:rsidR="002A0354" w:rsidRPr="00DC0A3C" w:rsidRDefault="002A0354" w:rsidP="00DD3E09">
            <w:pPr>
              <w:spacing w:after="80" w:line="240" w:lineRule="auto"/>
              <w:jc w:val="center"/>
              <w:rPr>
                <w:b/>
                <w:color w:val="00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3A523220" w14:textId="77777777" w:rsidR="002A0354" w:rsidRPr="00252873" w:rsidRDefault="007D6C70" w:rsidP="00DD3E09">
            <w:pPr>
              <w:spacing w:after="80" w:line="240" w:lineRule="auto"/>
              <w:jc w:val="center"/>
              <w:rPr>
                <w:color w:val="000000"/>
                <w:sz w:val="26"/>
                <w:szCs w:val="26"/>
              </w:rPr>
            </w:pPr>
            <w:r w:rsidRPr="00252873">
              <w:rPr>
                <w:color w:val="000000"/>
                <w:sz w:val="26"/>
                <w:szCs w:val="26"/>
              </w:rPr>
              <w:t>Mẫu 05</w:t>
            </w:r>
          </w:p>
        </w:tc>
        <w:tc>
          <w:tcPr>
            <w:tcW w:w="11120" w:type="dxa"/>
            <w:gridSpan w:val="9"/>
            <w:tcBorders>
              <w:top w:val="single" w:sz="4" w:space="0" w:color="000000"/>
              <w:left w:val="single" w:sz="4" w:space="0" w:color="auto"/>
              <w:bottom w:val="single" w:sz="4" w:space="0" w:color="000000"/>
              <w:right w:val="single" w:sz="4" w:space="0" w:color="000000"/>
            </w:tcBorders>
          </w:tcPr>
          <w:p w14:paraId="7E59CB6A" w14:textId="77777777" w:rsidR="002A0354" w:rsidRPr="00252873" w:rsidRDefault="007D6C70" w:rsidP="00DD3E09">
            <w:pPr>
              <w:spacing w:after="80" w:line="240" w:lineRule="auto"/>
              <w:jc w:val="both"/>
              <w:rPr>
                <w:color w:val="000000"/>
                <w:sz w:val="26"/>
                <w:szCs w:val="26"/>
              </w:rPr>
            </w:pPr>
            <w:r w:rsidRPr="00252873">
              <w:rPr>
                <w:color w:val="000000"/>
                <w:sz w:val="26"/>
                <w:szCs w:val="26"/>
              </w:rPr>
              <w:t>Phiếu kiểm soát quá trình giải quyết hồ sơ</w:t>
            </w:r>
          </w:p>
        </w:tc>
      </w:tr>
      <w:tr w:rsidR="002A0354" w:rsidRPr="00252873" w14:paraId="3F2C4D3A" w14:textId="77777777" w:rsidTr="00A42087">
        <w:tc>
          <w:tcPr>
            <w:tcW w:w="959" w:type="dxa"/>
            <w:tcBorders>
              <w:left w:val="single" w:sz="4" w:space="0" w:color="000000"/>
              <w:bottom w:val="single" w:sz="4" w:space="0" w:color="000000"/>
              <w:right w:val="single" w:sz="4" w:space="0" w:color="000000"/>
            </w:tcBorders>
          </w:tcPr>
          <w:p w14:paraId="3271F636" w14:textId="77777777" w:rsidR="002A0354" w:rsidRPr="00DC0A3C" w:rsidRDefault="002A0354" w:rsidP="00DD3E09">
            <w:pPr>
              <w:spacing w:after="80" w:line="240" w:lineRule="auto"/>
              <w:jc w:val="center"/>
              <w:rPr>
                <w:b/>
                <w:color w:val="00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8FF55F9" w14:textId="77777777" w:rsidR="002A0354" w:rsidRPr="00252873" w:rsidRDefault="007D6C70" w:rsidP="00DD3E09">
            <w:pPr>
              <w:spacing w:after="80" w:line="240" w:lineRule="auto"/>
              <w:jc w:val="center"/>
              <w:rPr>
                <w:color w:val="000000"/>
                <w:sz w:val="26"/>
                <w:szCs w:val="26"/>
              </w:rPr>
            </w:pPr>
            <w:r w:rsidRPr="00252873">
              <w:rPr>
                <w:color w:val="000000"/>
                <w:sz w:val="26"/>
                <w:szCs w:val="26"/>
              </w:rPr>
              <w:t>Mẫu 06</w:t>
            </w:r>
          </w:p>
        </w:tc>
        <w:tc>
          <w:tcPr>
            <w:tcW w:w="11120" w:type="dxa"/>
            <w:gridSpan w:val="9"/>
            <w:tcBorders>
              <w:top w:val="single" w:sz="4" w:space="0" w:color="000000"/>
              <w:left w:val="single" w:sz="4" w:space="0" w:color="auto"/>
              <w:bottom w:val="single" w:sz="4" w:space="0" w:color="000000"/>
              <w:right w:val="single" w:sz="4" w:space="0" w:color="000000"/>
            </w:tcBorders>
          </w:tcPr>
          <w:p w14:paraId="569221EC" w14:textId="77777777" w:rsidR="002A0354" w:rsidRPr="00252873" w:rsidRDefault="007D6C70" w:rsidP="00DD3E09">
            <w:pPr>
              <w:spacing w:after="80" w:line="240" w:lineRule="auto"/>
              <w:jc w:val="both"/>
              <w:rPr>
                <w:color w:val="000000"/>
                <w:sz w:val="26"/>
                <w:szCs w:val="26"/>
              </w:rPr>
            </w:pPr>
            <w:r w:rsidRPr="00252873">
              <w:rPr>
                <w:color w:val="000000"/>
                <w:sz w:val="26"/>
                <w:szCs w:val="26"/>
              </w:rPr>
              <w:t>Sổ theo dõi hồ sơ</w:t>
            </w:r>
          </w:p>
        </w:tc>
      </w:tr>
      <w:tr w:rsidR="002A0354" w:rsidRPr="00252873" w14:paraId="2527281C" w14:textId="77777777" w:rsidTr="00A42087">
        <w:tc>
          <w:tcPr>
            <w:tcW w:w="959" w:type="dxa"/>
            <w:tcBorders>
              <w:left w:val="single" w:sz="4" w:space="0" w:color="000000"/>
              <w:bottom w:val="single" w:sz="4" w:space="0" w:color="000000"/>
              <w:right w:val="single" w:sz="4" w:space="0" w:color="000000"/>
            </w:tcBorders>
          </w:tcPr>
          <w:p w14:paraId="219B7287" w14:textId="77777777" w:rsidR="002A0354" w:rsidRPr="00DC0A3C" w:rsidRDefault="002A0354" w:rsidP="00DD3E09">
            <w:pPr>
              <w:spacing w:after="80" w:line="240" w:lineRule="auto"/>
              <w:jc w:val="center"/>
              <w:rPr>
                <w:b/>
                <w:color w:val="00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3857151" w14:textId="77777777" w:rsidR="002A0354" w:rsidRPr="00252873" w:rsidRDefault="007D6C70" w:rsidP="00DD3E09">
            <w:pPr>
              <w:spacing w:after="80" w:line="240" w:lineRule="auto"/>
              <w:jc w:val="center"/>
              <w:rPr>
                <w:color w:val="000000"/>
                <w:sz w:val="26"/>
                <w:szCs w:val="26"/>
              </w:rPr>
            </w:pPr>
            <w:r w:rsidRPr="00252873">
              <w:rPr>
                <w:color w:val="000000"/>
                <w:sz w:val="26"/>
                <w:szCs w:val="26"/>
              </w:rPr>
              <w:t>BM.ĐĐ.25.01</w:t>
            </w:r>
          </w:p>
        </w:tc>
        <w:tc>
          <w:tcPr>
            <w:tcW w:w="11120" w:type="dxa"/>
            <w:gridSpan w:val="9"/>
            <w:tcBorders>
              <w:top w:val="single" w:sz="4" w:space="0" w:color="000000"/>
              <w:left w:val="single" w:sz="4" w:space="0" w:color="auto"/>
              <w:bottom w:val="single" w:sz="4" w:space="0" w:color="000000"/>
              <w:right w:val="single" w:sz="4" w:space="0" w:color="000000"/>
            </w:tcBorders>
          </w:tcPr>
          <w:p w14:paraId="11592D2F" w14:textId="77777777" w:rsidR="002A0354" w:rsidRPr="00252873" w:rsidRDefault="007D6C70" w:rsidP="00DD3E09">
            <w:pPr>
              <w:spacing w:after="80" w:line="240" w:lineRule="auto"/>
              <w:rPr>
                <w:color w:val="000000"/>
                <w:sz w:val="26"/>
                <w:szCs w:val="26"/>
              </w:rPr>
            </w:pPr>
            <w:r w:rsidRPr="00252873">
              <w:rPr>
                <w:color w:val="000000"/>
                <w:sz w:val="26"/>
                <w:szCs w:val="26"/>
              </w:rPr>
              <w:t>Đơn xin giao đất, thuê đất</w:t>
            </w:r>
          </w:p>
        </w:tc>
      </w:tr>
      <w:tr w:rsidR="002A0354" w:rsidRPr="00252873" w14:paraId="46F610DD" w14:textId="77777777" w:rsidTr="00A42087">
        <w:tc>
          <w:tcPr>
            <w:tcW w:w="959" w:type="dxa"/>
            <w:tcBorders>
              <w:left w:val="single" w:sz="4" w:space="0" w:color="000000"/>
              <w:right w:val="single" w:sz="4" w:space="0" w:color="000000"/>
            </w:tcBorders>
          </w:tcPr>
          <w:p w14:paraId="6A3A9150" w14:textId="77777777" w:rsidR="002A0354" w:rsidRPr="007C5B79" w:rsidRDefault="007D6C70" w:rsidP="00DD3E09">
            <w:pPr>
              <w:spacing w:after="80" w:line="240" w:lineRule="auto"/>
              <w:jc w:val="center"/>
              <w:rPr>
                <w:b/>
                <w:color w:val="000000"/>
                <w:sz w:val="26"/>
                <w:szCs w:val="26"/>
              </w:rPr>
            </w:pPr>
            <w:r w:rsidRPr="00DC0A3C">
              <w:rPr>
                <w:b/>
                <w:color w:val="000000"/>
                <w:sz w:val="26"/>
                <w:szCs w:val="26"/>
              </w:rPr>
              <w:t>4</w:t>
            </w:r>
          </w:p>
        </w:tc>
        <w:tc>
          <w:tcPr>
            <w:tcW w:w="13548" w:type="dxa"/>
            <w:gridSpan w:val="10"/>
            <w:tcBorders>
              <w:top w:val="single" w:sz="4" w:space="0" w:color="000000"/>
              <w:left w:val="single" w:sz="4" w:space="0" w:color="000000"/>
              <w:bottom w:val="single" w:sz="4" w:space="0" w:color="000000"/>
              <w:right w:val="single" w:sz="4" w:space="0" w:color="000000"/>
            </w:tcBorders>
          </w:tcPr>
          <w:p w14:paraId="63E58D6A" w14:textId="77777777" w:rsidR="002A0354" w:rsidRPr="00252873" w:rsidRDefault="007D6C70" w:rsidP="00DD3E09">
            <w:pPr>
              <w:autoSpaceDE w:val="0"/>
              <w:autoSpaceDN w:val="0"/>
              <w:spacing w:after="80" w:line="240" w:lineRule="auto"/>
              <w:jc w:val="both"/>
              <w:rPr>
                <w:b/>
                <w:color w:val="000000"/>
                <w:sz w:val="26"/>
                <w:szCs w:val="26"/>
              </w:rPr>
            </w:pPr>
            <w:r w:rsidRPr="00252873">
              <w:rPr>
                <w:b/>
                <w:color w:val="000000"/>
                <w:sz w:val="26"/>
                <w:szCs w:val="26"/>
              </w:rPr>
              <w:t xml:space="preserve">HỒ SƠ LƯU </w:t>
            </w:r>
          </w:p>
          <w:p w14:paraId="786F162A" w14:textId="77777777" w:rsidR="002A0354" w:rsidRPr="00252873" w:rsidRDefault="007D6C70" w:rsidP="00DD3E09">
            <w:pPr>
              <w:numPr>
                <w:ilvl w:val="0"/>
                <w:numId w:val="1"/>
              </w:numPr>
              <w:autoSpaceDE w:val="0"/>
              <w:autoSpaceDN w:val="0"/>
              <w:spacing w:after="80" w:line="240" w:lineRule="auto"/>
              <w:jc w:val="both"/>
              <w:rPr>
                <w:color w:val="000000"/>
                <w:sz w:val="26"/>
                <w:szCs w:val="26"/>
              </w:rPr>
            </w:pPr>
            <w:r w:rsidRPr="00252873">
              <w:rPr>
                <w:color w:val="000000"/>
                <w:sz w:val="26"/>
                <w:szCs w:val="26"/>
              </w:rPr>
              <w:lastRenderedPageBreak/>
              <w:t>Hồ sơ theo mục 2.3;</w:t>
            </w:r>
          </w:p>
          <w:p w14:paraId="58B2305C" w14:textId="77777777" w:rsidR="002A0354" w:rsidRPr="00252873" w:rsidRDefault="007D6C70" w:rsidP="00DD3E09">
            <w:pPr>
              <w:numPr>
                <w:ilvl w:val="0"/>
                <w:numId w:val="1"/>
              </w:numPr>
              <w:autoSpaceDE w:val="0"/>
              <w:autoSpaceDN w:val="0"/>
              <w:spacing w:after="80" w:line="240" w:lineRule="auto"/>
              <w:jc w:val="both"/>
              <w:rPr>
                <w:color w:val="000000"/>
                <w:sz w:val="26"/>
                <w:szCs w:val="26"/>
                <w:lang w:val="en-AU"/>
              </w:rPr>
            </w:pPr>
            <w:r w:rsidRPr="00252873">
              <w:rPr>
                <w:color w:val="000000"/>
                <w:sz w:val="26"/>
                <w:szCs w:val="26"/>
                <w:lang w:val="en-AU"/>
              </w:rPr>
              <w:t>Quyết định giao đất và cấp giấy CN;</w:t>
            </w:r>
          </w:p>
        </w:tc>
      </w:tr>
      <w:tr w:rsidR="002A0354" w:rsidRPr="00252873" w14:paraId="1E71E6FB" w14:textId="77777777" w:rsidTr="00A42087">
        <w:trPr>
          <w:trHeight w:val="908"/>
        </w:trPr>
        <w:tc>
          <w:tcPr>
            <w:tcW w:w="14507" w:type="dxa"/>
            <w:gridSpan w:val="11"/>
            <w:tcBorders>
              <w:left w:val="single" w:sz="4" w:space="0" w:color="000000"/>
              <w:bottom w:val="single" w:sz="4" w:space="0" w:color="000000"/>
              <w:right w:val="single" w:sz="4" w:space="0" w:color="000000"/>
            </w:tcBorders>
          </w:tcPr>
          <w:p w14:paraId="68F1C726" w14:textId="77777777" w:rsidR="002A0354" w:rsidRPr="00252873" w:rsidRDefault="007D6C70" w:rsidP="00DD3E09">
            <w:pPr>
              <w:autoSpaceDE w:val="0"/>
              <w:autoSpaceDN w:val="0"/>
              <w:spacing w:after="80" w:line="240" w:lineRule="auto"/>
              <w:jc w:val="center"/>
              <w:rPr>
                <w:sz w:val="26"/>
                <w:szCs w:val="26"/>
                <w:lang w:val="en-AU"/>
              </w:rPr>
            </w:pPr>
            <w:r w:rsidRPr="00DC0A3C">
              <w:rPr>
                <w:color w:val="000000"/>
                <w:sz w:val="26"/>
                <w:szCs w:val="26"/>
              </w:rPr>
              <w:lastRenderedPageBreak/>
              <w:t>H</w:t>
            </w:r>
            <w:r w:rsidRPr="007C5B79">
              <w:rPr>
                <w:color w:val="000000"/>
                <w:sz w:val="26"/>
                <w:szCs w:val="26"/>
              </w:rPr>
              <w:t>ồ sơ được lưu tại đơn vị x</w:t>
            </w:r>
            <w:r w:rsidRPr="00252873">
              <w:rPr>
                <w:color w:val="000000"/>
                <w:sz w:val="26"/>
                <w:szCs w:val="26"/>
              </w:rPr>
              <w:t>ử lý chính, trực tiếp, thời gian lưu lâu dài</w:t>
            </w:r>
            <w:r w:rsidRPr="00252873">
              <w:rPr>
                <w:color w:val="000000"/>
                <w:sz w:val="26"/>
                <w:szCs w:val="26"/>
                <w:lang w:val="en-AU"/>
              </w:rPr>
              <w:t xml:space="preserve"> ( 5 năm). Sau khi hết hạn, chuyển hồ sơ xuống đơn vị lưu trữ của UBND cấp huyện và lưu trữ theo quy định hiện hành.</w:t>
            </w:r>
          </w:p>
        </w:tc>
      </w:tr>
    </w:tbl>
    <w:p w14:paraId="12B6ED6C" w14:textId="77777777" w:rsidR="002A0354" w:rsidRDefault="002A0354" w:rsidP="002A0354">
      <w:pPr>
        <w:jc w:val="both"/>
        <w:rPr>
          <w:b/>
          <w:color w:val="000000"/>
          <w:szCs w:val="28"/>
        </w:rPr>
      </w:pPr>
    </w:p>
    <w:p w14:paraId="0EBF1198" w14:textId="77777777" w:rsidR="002A0354" w:rsidRDefault="002A0354" w:rsidP="002A0354">
      <w:pPr>
        <w:jc w:val="both"/>
        <w:rPr>
          <w:b/>
          <w:color w:val="000000"/>
          <w:szCs w:val="28"/>
        </w:rPr>
      </w:pPr>
    </w:p>
    <w:p w14:paraId="5312A106" w14:textId="77777777" w:rsidR="00735890" w:rsidRDefault="002A0354" w:rsidP="00A42087">
      <w:pPr>
        <w:spacing w:after="0" w:line="240" w:lineRule="auto"/>
        <w:rPr>
          <w:b/>
          <w:color w:val="000000"/>
          <w:szCs w:val="28"/>
        </w:rPr>
        <w:sectPr w:rsidR="00735890" w:rsidSect="00552A29">
          <w:pgSz w:w="16840" w:h="11907" w:orient="landscape" w:code="9"/>
          <w:pgMar w:top="965" w:right="907" w:bottom="1022" w:left="965" w:header="720" w:footer="720" w:gutter="0"/>
          <w:cols w:space="720"/>
          <w:docGrid w:linePitch="360"/>
        </w:sectPr>
      </w:pPr>
      <w:r>
        <w:rPr>
          <w:b/>
          <w:color w:val="000000"/>
          <w:szCs w:val="28"/>
        </w:rPr>
        <w:br w:type="page"/>
      </w:r>
    </w:p>
    <w:p w14:paraId="0CB854D9" w14:textId="77777777" w:rsidR="00F94F8B" w:rsidRDefault="007D6C70" w:rsidP="00DD3E09">
      <w:pPr>
        <w:spacing w:after="0" w:line="240" w:lineRule="auto"/>
        <w:ind w:firstLine="567"/>
        <w:rPr>
          <w:color w:val="000000"/>
          <w:sz w:val="26"/>
          <w:szCs w:val="26"/>
        </w:rPr>
      </w:pPr>
      <w:r w:rsidRPr="007D6C70">
        <w:rPr>
          <w:color w:val="000000"/>
          <w:sz w:val="26"/>
          <w:szCs w:val="26"/>
        </w:rPr>
        <w:lastRenderedPageBreak/>
        <w:t>BM.ĐĐ.25.01</w:t>
      </w:r>
    </w:p>
    <w:p w14:paraId="169BD15E" w14:textId="77777777" w:rsidR="002A0354" w:rsidRPr="00A42087" w:rsidRDefault="007D6C70" w:rsidP="00DD3E09">
      <w:pPr>
        <w:spacing w:after="0" w:line="240" w:lineRule="auto"/>
        <w:ind w:firstLine="567"/>
        <w:jc w:val="both"/>
        <w:rPr>
          <w:b/>
          <w:bCs/>
          <w:color w:val="1F1F1F"/>
          <w:sz w:val="26"/>
          <w:szCs w:val="26"/>
          <w:lang w:val="vi-VN"/>
        </w:rPr>
      </w:pPr>
      <w:r w:rsidRPr="007D6C70">
        <w:rPr>
          <w:b/>
          <w:color w:val="1F1F1F"/>
          <w:sz w:val="26"/>
          <w:szCs w:val="26"/>
          <w:lang w:val="vi-VN"/>
        </w:rPr>
        <w:t>Mẫu số 01. Đơn xin giao đất/cho thuê đất/cho phép chuyển mục đích sử dụng đất</w:t>
      </w:r>
    </w:p>
    <w:p w14:paraId="72BBB007" w14:textId="77777777" w:rsidR="002A0354" w:rsidRPr="00A42087" w:rsidRDefault="007D6C70" w:rsidP="00DD3E09">
      <w:pPr>
        <w:spacing w:after="0" w:line="240" w:lineRule="auto"/>
        <w:ind w:firstLine="567"/>
        <w:jc w:val="center"/>
        <w:rPr>
          <w:i/>
          <w:color w:val="1F1F1F"/>
          <w:sz w:val="26"/>
          <w:szCs w:val="26"/>
          <w:lang w:val="vi-VN"/>
        </w:rPr>
      </w:pPr>
      <w:r w:rsidRPr="007D6C70">
        <w:rPr>
          <w:bCs/>
          <w:i/>
          <w:color w:val="1F1F1F"/>
          <w:sz w:val="26"/>
          <w:szCs w:val="26"/>
          <w:lang w:val="vi-VN"/>
        </w:rPr>
        <w:t>(Ban hành kèm theo Thông tư số 30/2014/TT-BTNMT ngày 02/6/2014 của Bộ Tài nguyên và Môi trường)</w:t>
      </w:r>
    </w:p>
    <w:p w14:paraId="255CF52E" w14:textId="77777777" w:rsidR="002A0354" w:rsidRPr="00A42087" w:rsidRDefault="002A0354" w:rsidP="00DD3E09">
      <w:pPr>
        <w:keepNext/>
        <w:overflowPunct w:val="0"/>
        <w:autoSpaceDE w:val="0"/>
        <w:autoSpaceDN w:val="0"/>
        <w:adjustRightInd w:val="0"/>
        <w:spacing w:after="0" w:line="240" w:lineRule="auto"/>
        <w:ind w:firstLine="567"/>
        <w:jc w:val="center"/>
        <w:textAlignment w:val="baseline"/>
        <w:rPr>
          <w:b/>
          <w:color w:val="1F1F1F"/>
          <w:sz w:val="26"/>
          <w:szCs w:val="26"/>
          <w:lang w:val="vi-VN"/>
        </w:rPr>
      </w:pPr>
    </w:p>
    <w:p w14:paraId="7A36AA44" w14:textId="77777777" w:rsidR="00F94F8B" w:rsidRDefault="007D6C70" w:rsidP="00DD3E09">
      <w:pPr>
        <w:keepNext/>
        <w:overflowPunct w:val="0"/>
        <w:autoSpaceDE w:val="0"/>
        <w:autoSpaceDN w:val="0"/>
        <w:adjustRightInd w:val="0"/>
        <w:spacing w:after="0" w:line="240" w:lineRule="auto"/>
        <w:ind w:firstLine="567"/>
        <w:jc w:val="center"/>
        <w:textAlignment w:val="baseline"/>
        <w:rPr>
          <w:b/>
          <w:color w:val="1F1F1F"/>
          <w:sz w:val="26"/>
          <w:szCs w:val="26"/>
          <w:lang w:val="vi-VN"/>
        </w:rPr>
      </w:pPr>
      <w:r w:rsidRPr="007D6C70">
        <w:rPr>
          <w:b/>
          <w:color w:val="1F1F1F"/>
          <w:sz w:val="26"/>
          <w:szCs w:val="26"/>
          <w:lang w:val="vi-VN"/>
        </w:rPr>
        <w:t>CỘNG HÒA XÃ HỘI CHỦ NGHĨA VIỆT NAM</w:t>
      </w:r>
    </w:p>
    <w:p w14:paraId="1E2EFAA0" w14:textId="77777777" w:rsidR="00F94F8B" w:rsidRDefault="007D6C70" w:rsidP="00DD3E09">
      <w:pPr>
        <w:keepNext/>
        <w:overflowPunct w:val="0"/>
        <w:autoSpaceDE w:val="0"/>
        <w:autoSpaceDN w:val="0"/>
        <w:adjustRightInd w:val="0"/>
        <w:spacing w:after="0" w:line="240" w:lineRule="auto"/>
        <w:ind w:firstLine="567"/>
        <w:jc w:val="center"/>
        <w:textAlignment w:val="baseline"/>
        <w:rPr>
          <w:b/>
          <w:color w:val="1F1F1F"/>
          <w:sz w:val="26"/>
          <w:szCs w:val="26"/>
          <w:lang w:val="vi-VN"/>
        </w:rPr>
      </w:pPr>
      <w:r w:rsidRPr="007D6C70">
        <w:rPr>
          <w:b/>
          <w:color w:val="1F1F1F"/>
          <w:sz w:val="26"/>
          <w:szCs w:val="26"/>
          <w:lang w:val="vi-VN"/>
        </w:rPr>
        <w:t>Độc lập – Tự do – Hạnh phúc</w:t>
      </w:r>
    </w:p>
    <w:p w14:paraId="0B5192C9" w14:textId="77777777" w:rsidR="002A0354" w:rsidRPr="00A42087" w:rsidRDefault="00014736" w:rsidP="00DD3E09">
      <w:pPr>
        <w:tabs>
          <w:tab w:val="left" w:pos="3900"/>
        </w:tabs>
        <w:overflowPunct w:val="0"/>
        <w:autoSpaceDE w:val="0"/>
        <w:autoSpaceDN w:val="0"/>
        <w:adjustRightInd w:val="0"/>
        <w:spacing w:after="0" w:line="240" w:lineRule="auto"/>
        <w:ind w:firstLine="567"/>
        <w:jc w:val="center"/>
        <w:textAlignment w:val="baseline"/>
        <w:rPr>
          <w:color w:val="1F1F1F"/>
          <w:sz w:val="26"/>
          <w:szCs w:val="26"/>
          <w:lang w:val="vi-VN"/>
        </w:rPr>
      </w:pPr>
      <w:r>
        <w:rPr>
          <w:b/>
          <w:noProof/>
          <w:color w:val="1F1F1F"/>
          <w:sz w:val="26"/>
          <w:szCs w:val="26"/>
        </w:rPr>
        <mc:AlternateContent>
          <mc:Choice Requires="wps">
            <w:drawing>
              <wp:anchor distT="4294967293" distB="4294967293" distL="114300" distR="114300" simplePos="0" relativeHeight="251643904" behindDoc="0" locked="0" layoutInCell="1" allowOverlap="1" wp14:anchorId="5AA787D7" wp14:editId="4D2E2A34">
                <wp:simplePos x="0" y="0"/>
                <wp:positionH relativeFrom="column">
                  <wp:posOffset>2354580</wp:posOffset>
                </wp:positionH>
                <wp:positionV relativeFrom="paragraph">
                  <wp:posOffset>41909</wp:posOffset>
                </wp:positionV>
                <wp:extent cx="1967230" cy="0"/>
                <wp:effectExtent l="0" t="0" r="13970" b="19050"/>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7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13C45" id="Line 8" o:spid="_x0000_s1026" style="position:absolute;z-index:251643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85.4pt,3.3pt" to="340.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3Vs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"/>
            </w:pict>
          </mc:Fallback>
        </mc:AlternateContent>
      </w:r>
      <w:r w:rsidR="007D6C70" w:rsidRPr="007D6C70">
        <w:rPr>
          <w:color w:val="1F1F1F"/>
          <w:sz w:val="26"/>
          <w:szCs w:val="26"/>
          <w:lang w:val="vi-VN"/>
        </w:rPr>
        <w:tab/>
      </w:r>
    </w:p>
    <w:p w14:paraId="5378E782" w14:textId="77777777" w:rsidR="002A0354" w:rsidRPr="00A42087" w:rsidRDefault="007D6C70" w:rsidP="00DD3E09">
      <w:pPr>
        <w:tabs>
          <w:tab w:val="left" w:pos="3900"/>
        </w:tabs>
        <w:overflowPunct w:val="0"/>
        <w:autoSpaceDE w:val="0"/>
        <w:autoSpaceDN w:val="0"/>
        <w:adjustRightInd w:val="0"/>
        <w:spacing w:after="0" w:line="240" w:lineRule="auto"/>
        <w:ind w:firstLine="567"/>
        <w:jc w:val="center"/>
        <w:textAlignment w:val="baseline"/>
        <w:rPr>
          <w:color w:val="1F1F1F"/>
          <w:sz w:val="26"/>
          <w:szCs w:val="26"/>
          <w:lang w:val="vi-VN"/>
        </w:rPr>
      </w:pPr>
      <w:r w:rsidRPr="007D6C70">
        <w:rPr>
          <w:i/>
          <w:color w:val="1F1F1F"/>
          <w:sz w:val="26"/>
          <w:szCs w:val="26"/>
          <w:lang w:val="vi-VN"/>
        </w:rPr>
        <w:t>..., ngày..... tháng .....năm ....</w:t>
      </w:r>
    </w:p>
    <w:p w14:paraId="605652CC" w14:textId="77777777" w:rsidR="002A0354" w:rsidRPr="00A42087" w:rsidRDefault="002A0354" w:rsidP="00DD3E09">
      <w:pPr>
        <w:spacing w:after="0" w:line="240" w:lineRule="auto"/>
        <w:ind w:firstLine="567"/>
        <w:jc w:val="center"/>
        <w:rPr>
          <w:color w:val="1F1F1F"/>
          <w:sz w:val="26"/>
          <w:szCs w:val="26"/>
          <w:lang w:val="vi-VN"/>
        </w:rPr>
      </w:pPr>
    </w:p>
    <w:p w14:paraId="6AB33D84" w14:textId="77777777" w:rsidR="00F94F8B" w:rsidRDefault="007D6C70" w:rsidP="00DD3E09">
      <w:pPr>
        <w:pStyle w:val="Heading1"/>
        <w:spacing w:before="0" w:after="0"/>
        <w:ind w:firstLine="567"/>
        <w:jc w:val="center"/>
        <w:rPr>
          <w:rFonts w:ascii="Times New Roman" w:hAnsi="Times New Roman" w:cs="Times New Roman"/>
          <w:color w:val="1F1F1F"/>
          <w:sz w:val="26"/>
          <w:szCs w:val="26"/>
          <w:lang w:val="vi-VN"/>
        </w:rPr>
      </w:pPr>
      <w:r w:rsidRPr="007D6C70">
        <w:rPr>
          <w:rFonts w:ascii="Times New Roman" w:hAnsi="Times New Roman" w:cs="Times New Roman"/>
          <w:color w:val="1F1F1F"/>
          <w:sz w:val="26"/>
          <w:szCs w:val="26"/>
          <w:lang w:val="vi-VN"/>
        </w:rPr>
        <w:t xml:space="preserve">ĐƠN </w:t>
      </w:r>
      <w:r w:rsidRPr="007D6C70">
        <w:rPr>
          <w:rStyle w:val="FootnoteReference"/>
          <w:rFonts w:ascii="Times New Roman" w:eastAsiaTheme="majorEastAsia" w:hAnsi="Times New Roman" w:cs="Times New Roman"/>
          <w:color w:val="1F1F1F"/>
          <w:sz w:val="26"/>
          <w:szCs w:val="26"/>
        </w:rPr>
        <w:footnoteReference w:id="13"/>
      </w:r>
      <w:r w:rsidRPr="007D6C70">
        <w:rPr>
          <w:rFonts w:ascii="Times New Roman" w:hAnsi="Times New Roman" w:cs="Times New Roman"/>
          <w:color w:val="1F1F1F"/>
          <w:sz w:val="26"/>
          <w:szCs w:val="26"/>
          <w:lang w:val="vi-VN"/>
        </w:rPr>
        <w:t>….</w:t>
      </w:r>
    </w:p>
    <w:p w14:paraId="794BCFE2" w14:textId="77777777" w:rsidR="002A0354" w:rsidRDefault="002A0354" w:rsidP="00DD3E09">
      <w:pPr>
        <w:spacing w:after="0" w:line="240" w:lineRule="auto"/>
        <w:ind w:firstLine="567"/>
        <w:jc w:val="center"/>
        <w:rPr>
          <w:color w:val="1F1F1F"/>
          <w:sz w:val="26"/>
          <w:szCs w:val="26"/>
        </w:rPr>
      </w:pPr>
    </w:p>
    <w:p w14:paraId="7EF235B3" w14:textId="77777777" w:rsidR="007C5B79" w:rsidRPr="00E3517D" w:rsidRDefault="007C5B79" w:rsidP="00DD3E09">
      <w:pPr>
        <w:spacing w:after="0" w:line="240" w:lineRule="auto"/>
        <w:ind w:firstLine="567"/>
        <w:jc w:val="center"/>
        <w:rPr>
          <w:color w:val="1F1F1F"/>
          <w:sz w:val="26"/>
          <w:szCs w:val="26"/>
        </w:rPr>
      </w:pPr>
    </w:p>
    <w:p w14:paraId="6C73169F" w14:textId="77777777" w:rsidR="00F94F8B" w:rsidRDefault="009E1998" w:rsidP="00DD3E09">
      <w:pPr>
        <w:spacing w:after="0" w:line="240" w:lineRule="auto"/>
        <w:ind w:firstLine="567"/>
        <w:rPr>
          <w:color w:val="1F1F1F"/>
          <w:sz w:val="26"/>
          <w:szCs w:val="26"/>
          <w:lang w:val="vi-VN"/>
        </w:rPr>
      </w:pPr>
      <w:r>
        <w:rPr>
          <w:b/>
          <w:bCs/>
          <w:i/>
          <w:iCs/>
          <w:color w:val="1F1F1F"/>
          <w:sz w:val="26"/>
          <w:szCs w:val="26"/>
          <w:lang w:val="vi-VN"/>
        </w:rPr>
        <w:t xml:space="preserve"> </w:t>
      </w:r>
      <w:r w:rsidR="00885CF6">
        <w:rPr>
          <w:b/>
          <w:bCs/>
          <w:i/>
          <w:iCs/>
          <w:color w:val="1F1F1F"/>
          <w:sz w:val="26"/>
          <w:szCs w:val="26"/>
          <w:lang w:val="vi-VN"/>
        </w:rPr>
        <w:t>Kính gửi:</w:t>
      </w:r>
      <w:r w:rsidR="007D6C70" w:rsidRPr="007D6C70">
        <w:rPr>
          <w:color w:val="1F1F1F"/>
          <w:sz w:val="26"/>
          <w:szCs w:val="26"/>
          <w:lang w:val="vi-VN"/>
        </w:rPr>
        <w:t xml:space="preserve">  Ủy ban nhân dân </w:t>
      </w:r>
      <w:r w:rsidR="007D6C70" w:rsidRPr="007D6C70">
        <w:rPr>
          <w:rStyle w:val="FootnoteReference"/>
          <w:b/>
          <w:bCs/>
          <w:color w:val="1F1F1F"/>
          <w:sz w:val="26"/>
          <w:szCs w:val="26"/>
        </w:rPr>
        <w:footnoteReference w:id="14"/>
      </w:r>
      <w:r w:rsidR="007D6C70" w:rsidRPr="007D6C70">
        <w:rPr>
          <w:color w:val="1F1F1F"/>
          <w:sz w:val="26"/>
          <w:szCs w:val="26"/>
          <w:lang w:val="vi-VN"/>
        </w:rPr>
        <w:t xml:space="preserve"> ...................</w:t>
      </w:r>
    </w:p>
    <w:p w14:paraId="1637C5FA" w14:textId="77777777" w:rsidR="00F94F8B" w:rsidRDefault="007D6C70" w:rsidP="00DD3E09">
      <w:pPr>
        <w:spacing w:after="0" w:line="240" w:lineRule="auto"/>
        <w:ind w:firstLine="567"/>
        <w:jc w:val="both"/>
        <w:rPr>
          <w:color w:val="1F1F1F"/>
          <w:sz w:val="26"/>
          <w:szCs w:val="26"/>
          <w:lang w:val="vi-VN"/>
        </w:rPr>
      </w:pPr>
      <w:r w:rsidRPr="007D6C70">
        <w:rPr>
          <w:bCs/>
          <w:color w:val="1F1F1F"/>
          <w:sz w:val="26"/>
          <w:szCs w:val="26"/>
          <w:lang w:val="vi-VN"/>
        </w:rPr>
        <w:t xml:space="preserve">1. Người xin </w:t>
      </w:r>
      <w:r w:rsidRPr="007D6C70">
        <w:rPr>
          <w:color w:val="1F1F1F"/>
          <w:sz w:val="26"/>
          <w:szCs w:val="26"/>
          <w:lang w:val="vi-VN"/>
        </w:rPr>
        <w:t xml:space="preserve">giao đất/cho thuê đất/cho phép chuyển mục đích sử dụng đất </w:t>
      </w:r>
      <w:r w:rsidRPr="007D6C70">
        <w:rPr>
          <w:rStyle w:val="FootnoteReference"/>
          <w:color w:val="1F1F1F"/>
          <w:sz w:val="26"/>
          <w:szCs w:val="26"/>
        </w:rPr>
        <w:footnoteReference w:id="15"/>
      </w:r>
      <w:r w:rsidRPr="007D6C70">
        <w:rPr>
          <w:color w:val="1F1F1F"/>
          <w:sz w:val="26"/>
          <w:szCs w:val="26"/>
          <w:lang w:val="vi-VN"/>
        </w:rPr>
        <w:t xml:space="preserve"> …………..</w:t>
      </w:r>
    </w:p>
    <w:p w14:paraId="74B2D72B" w14:textId="77777777" w:rsidR="00F94F8B" w:rsidRDefault="007D6C70" w:rsidP="00DD3E09">
      <w:pPr>
        <w:spacing w:after="0" w:line="240" w:lineRule="auto"/>
        <w:ind w:firstLine="567"/>
        <w:rPr>
          <w:color w:val="1F1F1F"/>
          <w:sz w:val="26"/>
          <w:szCs w:val="26"/>
          <w:lang w:val="vi-VN"/>
        </w:rPr>
      </w:pPr>
      <w:r w:rsidRPr="007D6C70">
        <w:rPr>
          <w:color w:val="1F1F1F"/>
          <w:sz w:val="26"/>
          <w:szCs w:val="26"/>
          <w:lang w:val="vi-VN"/>
        </w:rPr>
        <w:t>.............................................................................</w:t>
      </w:r>
      <w:r w:rsidR="00735890">
        <w:rPr>
          <w:color w:val="1F1F1F"/>
          <w:sz w:val="26"/>
          <w:szCs w:val="26"/>
        </w:rPr>
        <w:t>.....</w:t>
      </w:r>
      <w:r w:rsidRPr="007D6C70">
        <w:rPr>
          <w:color w:val="1F1F1F"/>
          <w:sz w:val="26"/>
          <w:szCs w:val="26"/>
          <w:lang w:val="vi-VN"/>
        </w:rPr>
        <w:t>........................................................</w:t>
      </w:r>
    </w:p>
    <w:p w14:paraId="0BF5742D" w14:textId="77777777" w:rsidR="00F94F8B" w:rsidRDefault="007D6C70" w:rsidP="00DD3E09">
      <w:pPr>
        <w:spacing w:after="0" w:line="240" w:lineRule="auto"/>
        <w:ind w:firstLine="567"/>
        <w:rPr>
          <w:bCs/>
          <w:color w:val="1F1F1F"/>
          <w:sz w:val="26"/>
          <w:szCs w:val="26"/>
          <w:lang w:val="vi-VN"/>
        </w:rPr>
      </w:pPr>
      <w:r w:rsidRPr="007D6C70">
        <w:rPr>
          <w:color w:val="1F1F1F"/>
          <w:sz w:val="26"/>
          <w:szCs w:val="26"/>
          <w:lang w:val="vi-VN"/>
        </w:rPr>
        <w:t>2</w:t>
      </w:r>
      <w:r w:rsidRPr="007D6C70">
        <w:rPr>
          <w:bCs/>
          <w:color w:val="1F1F1F"/>
          <w:sz w:val="26"/>
          <w:szCs w:val="26"/>
          <w:lang w:val="vi-VN"/>
        </w:rPr>
        <w:t>. Địa chỉ/trụ sở chính:...........................................</w:t>
      </w:r>
      <w:r w:rsidR="00735890">
        <w:rPr>
          <w:bCs/>
          <w:color w:val="1F1F1F"/>
          <w:sz w:val="26"/>
          <w:szCs w:val="26"/>
        </w:rPr>
        <w:t>.....</w:t>
      </w:r>
      <w:r w:rsidRPr="007D6C70">
        <w:rPr>
          <w:bCs/>
          <w:color w:val="1F1F1F"/>
          <w:sz w:val="26"/>
          <w:szCs w:val="26"/>
          <w:lang w:val="vi-VN"/>
        </w:rPr>
        <w:t>.....................................................</w:t>
      </w:r>
    </w:p>
    <w:p w14:paraId="62769705" w14:textId="77777777" w:rsidR="00F94F8B" w:rsidRDefault="007D6C70" w:rsidP="00DD3E09">
      <w:pPr>
        <w:spacing w:after="0" w:line="240" w:lineRule="auto"/>
        <w:ind w:firstLine="567"/>
        <w:rPr>
          <w:bCs/>
          <w:color w:val="1F1F1F"/>
          <w:sz w:val="26"/>
          <w:szCs w:val="26"/>
          <w:lang w:val="vi-VN"/>
        </w:rPr>
      </w:pPr>
      <w:r w:rsidRPr="007D6C70">
        <w:rPr>
          <w:bCs/>
          <w:color w:val="1F1F1F"/>
          <w:sz w:val="26"/>
          <w:szCs w:val="26"/>
          <w:lang w:val="vi-VN"/>
        </w:rPr>
        <w:t>3. Địa chỉ liên hệ:......................................................</w:t>
      </w:r>
      <w:r w:rsidR="00735890">
        <w:rPr>
          <w:bCs/>
          <w:color w:val="1F1F1F"/>
          <w:sz w:val="26"/>
          <w:szCs w:val="26"/>
        </w:rPr>
        <w:t>......</w:t>
      </w:r>
      <w:r w:rsidRPr="007D6C70">
        <w:rPr>
          <w:bCs/>
          <w:color w:val="1F1F1F"/>
          <w:sz w:val="26"/>
          <w:szCs w:val="26"/>
          <w:lang w:val="vi-VN"/>
        </w:rPr>
        <w:t>...........….................…………..</w:t>
      </w:r>
    </w:p>
    <w:p w14:paraId="7A8C8F40" w14:textId="77777777" w:rsidR="00F94F8B" w:rsidRDefault="007D6C70" w:rsidP="00DD3E09">
      <w:pPr>
        <w:spacing w:after="0" w:line="240" w:lineRule="auto"/>
        <w:ind w:firstLine="567"/>
        <w:rPr>
          <w:bCs/>
          <w:color w:val="1F1F1F"/>
          <w:sz w:val="26"/>
          <w:szCs w:val="26"/>
          <w:lang w:val="vi-VN"/>
        </w:rPr>
      </w:pPr>
      <w:r w:rsidRPr="007D6C70">
        <w:rPr>
          <w:bCs/>
          <w:color w:val="1F1F1F"/>
          <w:sz w:val="26"/>
          <w:szCs w:val="26"/>
          <w:lang w:val="vi-VN"/>
        </w:rPr>
        <w:t>4. Địa điểm khu đất:.....................................................</w:t>
      </w:r>
      <w:r w:rsidR="00735890">
        <w:rPr>
          <w:bCs/>
          <w:color w:val="1F1F1F"/>
          <w:sz w:val="26"/>
          <w:szCs w:val="26"/>
        </w:rPr>
        <w:t>......</w:t>
      </w:r>
      <w:r w:rsidRPr="007D6C70">
        <w:rPr>
          <w:bCs/>
          <w:color w:val="1F1F1F"/>
          <w:sz w:val="26"/>
          <w:szCs w:val="26"/>
          <w:lang w:val="vi-VN"/>
        </w:rPr>
        <w:t>...............................................</w:t>
      </w:r>
    </w:p>
    <w:p w14:paraId="7D6094CA" w14:textId="77777777" w:rsidR="00F94F8B" w:rsidRDefault="007D6C70" w:rsidP="00DD3E09">
      <w:pPr>
        <w:spacing w:after="0" w:line="240" w:lineRule="auto"/>
        <w:ind w:firstLine="567"/>
        <w:rPr>
          <w:bCs/>
          <w:color w:val="1F1F1F"/>
          <w:sz w:val="26"/>
          <w:szCs w:val="26"/>
          <w:lang w:val="vi-VN"/>
        </w:rPr>
      </w:pPr>
      <w:r w:rsidRPr="007D6C70">
        <w:rPr>
          <w:bCs/>
          <w:color w:val="1F1F1F"/>
          <w:sz w:val="26"/>
          <w:szCs w:val="26"/>
          <w:lang w:val="vi-VN"/>
        </w:rPr>
        <w:t>5. Diện tích (m</w:t>
      </w:r>
      <w:r w:rsidRPr="007D6C70">
        <w:rPr>
          <w:bCs/>
          <w:color w:val="1F1F1F"/>
          <w:sz w:val="26"/>
          <w:szCs w:val="26"/>
          <w:vertAlign w:val="superscript"/>
          <w:lang w:val="vi-VN"/>
        </w:rPr>
        <w:t>2</w:t>
      </w:r>
      <w:r w:rsidRPr="007D6C70">
        <w:rPr>
          <w:bCs/>
          <w:color w:val="1F1F1F"/>
          <w:sz w:val="26"/>
          <w:szCs w:val="26"/>
          <w:lang w:val="vi-VN"/>
        </w:rPr>
        <w:t>):..........................................................</w:t>
      </w:r>
      <w:r w:rsidR="00735890">
        <w:rPr>
          <w:bCs/>
          <w:color w:val="1F1F1F"/>
          <w:sz w:val="26"/>
          <w:szCs w:val="26"/>
        </w:rPr>
        <w:t>......</w:t>
      </w:r>
      <w:r w:rsidRPr="007D6C70">
        <w:rPr>
          <w:bCs/>
          <w:color w:val="1F1F1F"/>
          <w:sz w:val="26"/>
          <w:szCs w:val="26"/>
          <w:lang w:val="vi-VN"/>
        </w:rPr>
        <w:t>...............................................</w:t>
      </w:r>
    </w:p>
    <w:p w14:paraId="7D390409" w14:textId="77777777" w:rsidR="00F94F8B" w:rsidRDefault="007D6C70" w:rsidP="00DD3E09">
      <w:pPr>
        <w:spacing w:after="0" w:line="240" w:lineRule="auto"/>
        <w:ind w:firstLine="567"/>
        <w:rPr>
          <w:bCs/>
          <w:color w:val="1F1F1F"/>
          <w:sz w:val="26"/>
          <w:szCs w:val="26"/>
          <w:lang w:val="vi-VN"/>
        </w:rPr>
      </w:pPr>
      <w:r w:rsidRPr="007D6C70">
        <w:rPr>
          <w:bCs/>
          <w:color w:val="1F1F1F"/>
          <w:sz w:val="26"/>
          <w:szCs w:val="26"/>
          <w:lang w:val="vi-VN"/>
        </w:rPr>
        <w:t>6. Để sử dụng vào mục đích:</w:t>
      </w:r>
      <w:r w:rsidRPr="007D6C70">
        <w:rPr>
          <w:rStyle w:val="FootnoteReference"/>
          <w:color w:val="1F1F1F"/>
          <w:sz w:val="26"/>
          <w:szCs w:val="26"/>
        </w:rPr>
        <w:footnoteReference w:id="16"/>
      </w:r>
      <w:r w:rsidRPr="007D6C70">
        <w:rPr>
          <w:bCs/>
          <w:color w:val="1F1F1F"/>
          <w:sz w:val="26"/>
          <w:szCs w:val="26"/>
          <w:lang w:val="vi-VN"/>
        </w:rPr>
        <w:t>..........................................</w:t>
      </w:r>
      <w:r w:rsidR="00735890">
        <w:rPr>
          <w:bCs/>
          <w:color w:val="1F1F1F"/>
          <w:sz w:val="26"/>
          <w:szCs w:val="26"/>
        </w:rPr>
        <w:t>......</w:t>
      </w:r>
      <w:r w:rsidRPr="007D6C70">
        <w:rPr>
          <w:bCs/>
          <w:color w:val="1F1F1F"/>
          <w:sz w:val="26"/>
          <w:szCs w:val="26"/>
          <w:lang w:val="vi-VN"/>
        </w:rPr>
        <w:t>...........................................</w:t>
      </w:r>
    </w:p>
    <w:p w14:paraId="0F5CDAD0" w14:textId="77777777" w:rsidR="00F94F8B" w:rsidRDefault="007D6C70" w:rsidP="00DD3E09">
      <w:pPr>
        <w:spacing w:after="0" w:line="240" w:lineRule="auto"/>
        <w:ind w:firstLine="567"/>
        <w:rPr>
          <w:bCs/>
          <w:color w:val="1F1F1F"/>
          <w:sz w:val="26"/>
          <w:szCs w:val="26"/>
          <w:lang w:val="vi-VN"/>
        </w:rPr>
      </w:pPr>
      <w:r w:rsidRPr="007D6C70">
        <w:rPr>
          <w:bCs/>
          <w:color w:val="1F1F1F"/>
          <w:sz w:val="26"/>
          <w:szCs w:val="26"/>
          <w:lang w:val="vi-VN"/>
        </w:rPr>
        <w:t>7. Thời hạn sử dụng:……………………………………</w:t>
      </w:r>
      <w:r w:rsidR="00735890">
        <w:rPr>
          <w:bCs/>
          <w:color w:val="1F1F1F"/>
          <w:sz w:val="26"/>
          <w:szCs w:val="26"/>
        </w:rPr>
        <w:t>......</w:t>
      </w:r>
      <w:r w:rsidRPr="007D6C70">
        <w:rPr>
          <w:bCs/>
          <w:color w:val="1F1F1F"/>
          <w:sz w:val="26"/>
          <w:szCs w:val="26"/>
          <w:lang w:val="vi-VN"/>
        </w:rPr>
        <w:t>…..........…………………..</w:t>
      </w:r>
    </w:p>
    <w:p w14:paraId="784315AE" w14:textId="77777777" w:rsidR="00F94F8B" w:rsidRDefault="007D6C70" w:rsidP="00DD3E09">
      <w:pPr>
        <w:spacing w:after="0" w:line="240" w:lineRule="auto"/>
        <w:ind w:firstLine="567"/>
        <w:rPr>
          <w:bCs/>
          <w:color w:val="1F1F1F"/>
          <w:sz w:val="26"/>
          <w:szCs w:val="26"/>
          <w:lang w:val="vi-VN"/>
        </w:rPr>
      </w:pPr>
      <w:r w:rsidRPr="007D6C70">
        <w:rPr>
          <w:bCs/>
          <w:color w:val="1F1F1F"/>
          <w:sz w:val="26"/>
          <w:szCs w:val="26"/>
          <w:lang w:val="vi-VN"/>
        </w:rPr>
        <w:t>8. Cam kết sử dụng đất đúng mục đích, chấp hành đúng các quy định của pháp luật đất đai, nộp tiền sử dụng đất/tiền thuê đất (nếu có) đầy đủ, đúng hạn;</w:t>
      </w:r>
    </w:p>
    <w:p w14:paraId="40A3B649" w14:textId="77777777" w:rsidR="00F94F8B" w:rsidRDefault="007D6C70" w:rsidP="00DD3E09">
      <w:pPr>
        <w:spacing w:after="0" w:line="240" w:lineRule="auto"/>
        <w:ind w:firstLine="567"/>
        <w:rPr>
          <w:bCs/>
          <w:color w:val="1F1F1F"/>
          <w:sz w:val="26"/>
          <w:szCs w:val="26"/>
          <w:lang w:val="vi-VN"/>
        </w:rPr>
      </w:pPr>
      <w:r w:rsidRPr="007D6C70">
        <w:rPr>
          <w:bCs/>
          <w:color w:val="1F1F1F"/>
          <w:sz w:val="26"/>
          <w:szCs w:val="26"/>
          <w:lang w:val="vi-VN"/>
        </w:rPr>
        <w:t>Các cam kết khác (nếu có).......................................................</w:t>
      </w:r>
      <w:r w:rsidR="00735890">
        <w:rPr>
          <w:bCs/>
          <w:color w:val="1F1F1F"/>
          <w:sz w:val="26"/>
          <w:szCs w:val="26"/>
        </w:rPr>
        <w:t>...</w:t>
      </w:r>
      <w:r w:rsidRPr="007D6C70">
        <w:rPr>
          <w:bCs/>
          <w:color w:val="1F1F1F"/>
          <w:sz w:val="26"/>
          <w:szCs w:val="26"/>
          <w:lang w:val="vi-VN"/>
        </w:rPr>
        <w:t>....................................</w:t>
      </w:r>
    </w:p>
    <w:p w14:paraId="6394F4F2" w14:textId="77777777" w:rsidR="00F94F8B" w:rsidRDefault="007D6C70" w:rsidP="00DD3E09">
      <w:pPr>
        <w:spacing w:after="0" w:line="240" w:lineRule="auto"/>
        <w:ind w:firstLine="567"/>
        <w:rPr>
          <w:color w:val="1F1F1F"/>
          <w:sz w:val="26"/>
          <w:szCs w:val="26"/>
          <w:lang w:val="vi-VN"/>
        </w:rPr>
      </w:pPr>
      <w:r w:rsidRPr="007D6C70">
        <w:rPr>
          <w:bCs/>
          <w:color w:val="1F1F1F"/>
          <w:sz w:val="26"/>
          <w:szCs w:val="26"/>
          <w:lang w:val="vi-VN"/>
        </w:rPr>
        <w:t>.........................................................................................................</w:t>
      </w:r>
      <w:r w:rsidR="00735890">
        <w:rPr>
          <w:bCs/>
          <w:color w:val="1F1F1F"/>
          <w:sz w:val="26"/>
          <w:szCs w:val="26"/>
        </w:rPr>
        <w:t>....</w:t>
      </w:r>
      <w:r w:rsidRPr="007D6C70">
        <w:rPr>
          <w:bCs/>
          <w:color w:val="1F1F1F"/>
          <w:sz w:val="26"/>
          <w:szCs w:val="26"/>
          <w:lang w:val="vi-VN"/>
        </w:rPr>
        <w:t>............................</w:t>
      </w:r>
    </w:p>
    <w:p w14:paraId="6485CD5D" w14:textId="77777777" w:rsidR="002A0354" w:rsidRPr="00A42087" w:rsidRDefault="007D6C70" w:rsidP="00DD3E09">
      <w:pPr>
        <w:pStyle w:val="Heading2"/>
        <w:spacing w:before="0" w:after="0" w:line="240" w:lineRule="auto"/>
        <w:ind w:firstLine="567"/>
        <w:rPr>
          <w:b w:val="0"/>
          <w:color w:val="1F1F1F"/>
          <w:sz w:val="26"/>
          <w:szCs w:val="26"/>
          <w:lang w:val="vi-VN"/>
        </w:rPr>
      </w:pPr>
      <w:r w:rsidRPr="007D6C70">
        <w:rPr>
          <w:b w:val="0"/>
          <w:color w:val="1F1F1F"/>
          <w:sz w:val="26"/>
          <w:szCs w:val="26"/>
          <w:lang w:val="vi-VN"/>
        </w:rPr>
        <w:t xml:space="preserve">                                                                           Người làm đơn</w:t>
      </w:r>
    </w:p>
    <w:p w14:paraId="7C2466BC" w14:textId="77777777" w:rsidR="002A0354" w:rsidRPr="00A42087" w:rsidRDefault="007D6C70" w:rsidP="00DD3E09">
      <w:pPr>
        <w:spacing w:after="0" w:line="240" w:lineRule="auto"/>
        <w:ind w:firstLine="567"/>
        <w:rPr>
          <w:i/>
          <w:iCs/>
          <w:color w:val="1F1F1F"/>
          <w:sz w:val="26"/>
          <w:szCs w:val="26"/>
          <w:lang w:val="vi-VN"/>
        </w:rPr>
      </w:pPr>
      <w:r w:rsidRPr="007D6C70">
        <w:rPr>
          <w:i/>
          <w:iCs/>
          <w:color w:val="1F1F1F"/>
          <w:sz w:val="26"/>
          <w:szCs w:val="26"/>
          <w:lang w:val="vi-VN"/>
        </w:rPr>
        <w:t>(ký và ghi rõ họ tên)</w:t>
      </w:r>
    </w:p>
    <w:p w14:paraId="1B864777" w14:textId="77777777" w:rsidR="00735890" w:rsidRDefault="00735890" w:rsidP="002A0354">
      <w:pPr>
        <w:spacing w:before="120" w:after="120"/>
        <w:ind w:firstLine="540"/>
        <w:jc w:val="center"/>
        <w:rPr>
          <w:bCs/>
          <w:i/>
          <w:color w:val="1F1F1F"/>
          <w:sz w:val="26"/>
          <w:szCs w:val="26"/>
          <w:lang w:val="vi-VN"/>
        </w:rPr>
        <w:sectPr w:rsidR="00735890" w:rsidSect="00735890">
          <w:pgSz w:w="11907" w:h="16840" w:code="9"/>
          <w:pgMar w:top="907" w:right="1021" w:bottom="964" w:left="964" w:header="720" w:footer="720" w:gutter="0"/>
          <w:cols w:space="720"/>
          <w:docGrid w:linePitch="360"/>
        </w:sectPr>
      </w:pPr>
    </w:p>
    <w:p w14:paraId="09705BCD" w14:textId="77777777" w:rsidR="00F94F8B" w:rsidRDefault="002A0354">
      <w:pPr>
        <w:spacing w:after="0" w:line="240" w:lineRule="auto"/>
        <w:ind w:firstLine="567"/>
        <w:rPr>
          <w:b/>
          <w:color w:val="1F1F1F"/>
          <w:szCs w:val="28"/>
          <w:lang w:val="fr-FR"/>
        </w:rPr>
      </w:pPr>
      <w:r>
        <w:rPr>
          <w:b/>
          <w:color w:val="000000"/>
          <w:szCs w:val="28"/>
        </w:rPr>
        <w:lastRenderedPageBreak/>
        <w:t>26</w:t>
      </w:r>
      <w:r w:rsidRPr="006E75F6">
        <w:rPr>
          <w:b/>
          <w:color w:val="000000"/>
          <w:szCs w:val="28"/>
        </w:rPr>
        <w:t>.</w:t>
      </w:r>
      <w:r w:rsidR="002B5062">
        <w:rPr>
          <w:b/>
          <w:color w:val="000000"/>
          <w:szCs w:val="28"/>
        </w:rPr>
        <w:t xml:space="preserve"> </w:t>
      </w:r>
      <w:r w:rsidRPr="006E75F6">
        <w:rPr>
          <w:b/>
          <w:color w:val="000000"/>
          <w:szCs w:val="28"/>
        </w:rPr>
        <w:t>Tên Quy trình (Tên TTHC):</w:t>
      </w:r>
      <w:r w:rsidR="00551816">
        <w:rPr>
          <w:b/>
          <w:color w:val="000000"/>
          <w:szCs w:val="28"/>
        </w:rPr>
        <w:t xml:space="preserve"> </w:t>
      </w:r>
      <w:r w:rsidRPr="002C27DB">
        <w:rPr>
          <w:b/>
          <w:color w:val="1F1F1F"/>
          <w:szCs w:val="28"/>
          <w:lang w:val="fr-FR"/>
        </w:rPr>
        <w:t xml:space="preserve">Chuyển mục đích sử dụng đất phải được </w:t>
      </w:r>
      <w:r w:rsidRPr="002C27DB">
        <w:rPr>
          <w:b/>
          <w:color w:val="1F1F1F"/>
          <w:szCs w:val="28"/>
          <w:lang w:val="vi-VN"/>
        </w:rPr>
        <w:t>phép của cơ quan nhà nước có thẩm quyền đối với</w:t>
      </w:r>
      <w:r w:rsidRPr="002C27DB">
        <w:rPr>
          <w:b/>
          <w:color w:val="1F1F1F"/>
          <w:szCs w:val="28"/>
          <w:lang w:val="fr-FR"/>
        </w:rPr>
        <w:t xml:space="preserve"> hộ gia đình, cá nhân</w:t>
      </w:r>
    </w:p>
    <w:p w14:paraId="367E8A76" w14:textId="77777777" w:rsidR="00F94F8B" w:rsidRDefault="00F94F8B">
      <w:pPr>
        <w:spacing w:after="0" w:line="240" w:lineRule="auto"/>
        <w:ind w:firstLine="567"/>
        <w:rPr>
          <w:b/>
          <w:color w:val="000000"/>
          <w:szCs w:val="28"/>
        </w:rPr>
      </w:pPr>
    </w:p>
    <w:tbl>
      <w:tblPr>
        <w:tblpPr w:leftFromText="180" w:rightFromText="180" w:vertAnchor="text" w:tblpXSpec="center" w:tblpY="1"/>
        <w:tblOverlap w:val="never"/>
        <w:tblW w:w="14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431"/>
        <w:gridCol w:w="3565"/>
        <w:gridCol w:w="10"/>
        <w:gridCol w:w="2107"/>
        <w:gridCol w:w="431"/>
        <w:gridCol w:w="6"/>
        <w:gridCol w:w="2128"/>
        <w:gridCol w:w="723"/>
        <w:gridCol w:w="1171"/>
        <w:gridCol w:w="994"/>
      </w:tblGrid>
      <w:tr w:rsidR="002A0354" w:rsidRPr="007C5B79" w14:paraId="7CFC9977" w14:textId="77777777" w:rsidTr="00B1493F">
        <w:trPr>
          <w:trHeight w:val="124"/>
          <w:tblHeader/>
        </w:trPr>
        <w:tc>
          <w:tcPr>
            <w:tcW w:w="959" w:type="dxa"/>
            <w:vAlign w:val="center"/>
          </w:tcPr>
          <w:p w14:paraId="2F92932E" w14:textId="77777777" w:rsidR="002A0354" w:rsidRPr="007C5B79" w:rsidRDefault="007D6C70" w:rsidP="00DD3E09">
            <w:pPr>
              <w:spacing w:after="60" w:line="240" w:lineRule="auto"/>
              <w:jc w:val="center"/>
              <w:rPr>
                <w:b/>
                <w:color w:val="000000"/>
                <w:sz w:val="26"/>
                <w:szCs w:val="26"/>
              </w:rPr>
            </w:pPr>
            <w:r w:rsidRPr="00DC0A3C">
              <w:rPr>
                <w:b/>
                <w:color w:val="000000"/>
                <w:sz w:val="26"/>
                <w:szCs w:val="26"/>
              </w:rPr>
              <w:t>1</w:t>
            </w:r>
          </w:p>
        </w:tc>
        <w:tc>
          <w:tcPr>
            <w:tcW w:w="8113" w:type="dxa"/>
            <w:gridSpan w:val="4"/>
            <w:tcBorders>
              <w:top w:val="single" w:sz="4" w:space="0" w:color="auto"/>
              <w:right w:val="single" w:sz="4" w:space="0" w:color="auto"/>
            </w:tcBorders>
            <w:vAlign w:val="center"/>
          </w:tcPr>
          <w:p w14:paraId="25251C09" w14:textId="77777777" w:rsidR="002A0354" w:rsidRPr="007C5B79" w:rsidRDefault="007D6C70" w:rsidP="00DD3E09">
            <w:pPr>
              <w:tabs>
                <w:tab w:val="left" w:pos="3705"/>
              </w:tabs>
              <w:spacing w:after="60" w:line="240" w:lineRule="auto"/>
              <w:jc w:val="center"/>
              <w:rPr>
                <w:b/>
                <w:color w:val="000000"/>
                <w:sz w:val="26"/>
                <w:szCs w:val="26"/>
              </w:rPr>
            </w:pPr>
            <w:r w:rsidRPr="007C5B79">
              <w:rPr>
                <w:b/>
                <w:color w:val="000000"/>
                <w:sz w:val="26"/>
                <w:szCs w:val="26"/>
              </w:rPr>
              <w:t>KÝ HIỆU QUY TRÌNH</w:t>
            </w:r>
          </w:p>
        </w:tc>
        <w:tc>
          <w:tcPr>
            <w:tcW w:w="5453" w:type="dxa"/>
            <w:gridSpan w:val="6"/>
            <w:tcBorders>
              <w:top w:val="single" w:sz="4" w:space="0" w:color="auto"/>
            </w:tcBorders>
            <w:vAlign w:val="center"/>
          </w:tcPr>
          <w:p w14:paraId="1BB15452" w14:textId="77777777" w:rsidR="002A0354" w:rsidRPr="007C5B79" w:rsidRDefault="007D6C70" w:rsidP="00DD3E09">
            <w:pPr>
              <w:spacing w:after="60" w:line="240" w:lineRule="auto"/>
              <w:jc w:val="center"/>
              <w:rPr>
                <w:b/>
                <w:color w:val="000000"/>
                <w:sz w:val="26"/>
                <w:szCs w:val="26"/>
              </w:rPr>
            </w:pPr>
            <w:r w:rsidRPr="007C5B79">
              <w:rPr>
                <w:b/>
                <w:color w:val="000000"/>
                <w:sz w:val="26"/>
                <w:szCs w:val="26"/>
              </w:rPr>
              <w:t>QT.ĐĐ.26</w:t>
            </w:r>
          </w:p>
        </w:tc>
      </w:tr>
      <w:tr w:rsidR="002A0354" w:rsidRPr="007C5B79" w14:paraId="7070F34B" w14:textId="77777777" w:rsidTr="00B1493F">
        <w:trPr>
          <w:trHeight w:val="124"/>
        </w:trPr>
        <w:tc>
          <w:tcPr>
            <w:tcW w:w="959" w:type="dxa"/>
          </w:tcPr>
          <w:p w14:paraId="0198559B" w14:textId="77777777" w:rsidR="002A0354" w:rsidRPr="007C5B79" w:rsidRDefault="007D6C70" w:rsidP="00DD3E09">
            <w:pPr>
              <w:spacing w:after="60" w:line="240" w:lineRule="auto"/>
              <w:jc w:val="center"/>
              <w:rPr>
                <w:b/>
                <w:color w:val="000000"/>
                <w:sz w:val="26"/>
                <w:szCs w:val="26"/>
              </w:rPr>
            </w:pPr>
            <w:r w:rsidRPr="00DC0A3C">
              <w:rPr>
                <w:b/>
                <w:color w:val="000000"/>
                <w:sz w:val="26"/>
                <w:szCs w:val="26"/>
              </w:rPr>
              <w:t>2</w:t>
            </w:r>
          </w:p>
        </w:tc>
        <w:tc>
          <w:tcPr>
            <w:tcW w:w="13566" w:type="dxa"/>
            <w:gridSpan w:val="10"/>
          </w:tcPr>
          <w:p w14:paraId="4C18DA06" w14:textId="77777777" w:rsidR="002A0354" w:rsidRPr="007C5B79" w:rsidRDefault="007D6C70" w:rsidP="00DD3E09">
            <w:pPr>
              <w:spacing w:after="60" w:line="240" w:lineRule="auto"/>
              <w:jc w:val="both"/>
              <w:rPr>
                <w:b/>
                <w:color w:val="000000"/>
                <w:sz w:val="26"/>
                <w:szCs w:val="26"/>
              </w:rPr>
            </w:pPr>
            <w:r w:rsidRPr="007C5B79">
              <w:rPr>
                <w:b/>
                <w:color w:val="000000"/>
                <w:sz w:val="26"/>
                <w:szCs w:val="26"/>
              </w:rPr>
              <w:t>NỘI DUNG QUY TRÌNH</w:t>
            </w:r>
          </w:p>
        </w:tc>
      </w:tr>
      <w:tr w:rsidR="002A0354" w:rsidRPr="007C5B79" w14:paraId="1BBB7A6B" w14:textId="77777777" w:rsidTr="00B1493F">
        <w:trPr>
          <w:trHeight w:val="124"/>
        </w:trPr>
        <w:tc>
          <w:tcPr>
            <w:tcW w:w="959" w:type="dxa"/>
          </w:tcPr>
          <w:p w14:paraId="383264C1" w14:textId="77777777" w:rsidR="002A0354" w:rsidRPr="007C5B79" w:rsidRDefault="007D6C70" w:rsidP="00DD3E09">
            <w:pPr>
              <w:spacing w:after="60" w:line="240" w:lineRule="auto"/>
              <w:jc w:val="center"/>
              <w:rPr>
                <w:b/>
                <w:color w:val="000000"/>
                <w:sz w:val="26"/>
                <w:szCs w:val="26"/>
              </w:rPr>
            </w:pPr>
            <w:r w:rsidRPr="00DC0A3C">
              <w:rPr>
                <w:b/>
                <w:color w:val="000000"/>
                <w:sz w:val="26"/>
                <w:szCs w:val="26"/>
              </w:rPr>
              <w:t>2.1</w:t>
            </w:r>
          </w:p>
        </w:tc>
        <w:tc>
          <w:tcPr>
            <w:tcW w:w="13566" w:type="dxa"/>
            <w:gridSpan w:val="10"/>
          </w:tcPr>
          <w:p w14:paraId="00501829" w14:textId="77777777" w:rsidR="002A0354" w:rsidRPr="007C5B79" w:rsidRDefault="007D6C70" w:rsidP="00DD3E09">
            <w:pPr>
              <w:spacing w:after="60" w:line="240" w:lineRule="auto"/>
              <w:jc w:val="both"/>
              <w:rPr>
                <w:b/>
                <w:i/>
                <w:color w:val="000000"/>
                <w:sz w:val="26"/>
                <w:szCs w:val="26"/>
              </w:rPr>
            </w:pPr>
            <w:r w:rsidRPr="007C5B79">
              <w:rPr>
                <w:b/>
                <w:color w:val="000000"/>
                <w:sz w:val="26"/>
                <w:szCs w:val="26"/>
              </w:rPr>
              <w:t xml:space="preserve">Điều kiện thực hiện TTHC: </w:t>
            </w:r>
            <w:r w:rsidRPr="007C5B79">
              <w:rPr>
                <w:sz w:val="26"/>
                <w:szCs w:val="26"/>
              </w:rPr>
              <w:t>P</w:t>
            </w:r>
            <w:r w:rsidRPr="007C5B79">
              <w:rPr>
                <w:sz w:val="26"/>
                <w:szCs w:val="26"/>
                <w:lang w:val="vi-VN"/>
              </w:rPr>
              <w:t>hù hợp với quy hoạch, kế hoạch sử dụng đất và các quy hoạch khác có liên quan</w:t>
            </w:r>
          </w:p>
        </w:tc>
      </w:tr>
      <w:tr w:rsidR="002A0354" w:rsidRPr="007C5B79" w14:paraId="17BE6138" w14:textId="77777777" w:rsidTr="00B1493F">
        <w:trPr>
          <w:trHeight w:val="360"/>
        </w:trPr>
        <w:tc>
          <w:tcPr>
            <w:tcW w:w="959" w:type="dxa"/>
          </w:tcPr>
          <w:p w14:paraId="02542415" w14:textId="77777777" w:rsidR="002A0354" w:rsidRPr="007C5B79" w:rsidRDefault="007D6C70" w:rsidP="00DD3E09">
            <w:pPr>
              <w:spacing w:after="60" w:line="240" w:lineRule="auto"/>
              <w:jc w:val="center"/>
              <w:rPr>
                <w:b/>
                <w:color w:val="000000"/>
                <w:sz w:val="26"/>
                <w:szCs w:val="26"/>
              </w:rPr>
            </w:pPr>
            <w:r w:rsidRPr="00DC0A3C">
              <w:rPr>
                <w:b/>
                <w:color w:val="000000"/>
                <w:sz w:val="26"/>
                <w:szCs w:val="26"/>
              </w:rPr>
              <w:t>2.2</w:t>
            </w:r>
          </w:p>
        </w:tc>
        <w:tc>
          <w:tcPr>
            <w:tcW w:w="13566" w:type="dxa"/>
            <w:gridSpan w:val="10"/>
          </w:tcPr>
          <w:p w14:paraId="70F8E6E2" w14:textId="77777777" w:rsidR="002A0354" w:rsidRPr="007C5B79" w:rsidRDefault="007D6C70" w:rsidP="00DD3E09">
            <w:pPr>
              <w:spacing w:after="60" w:line="240" w:lineRule="auto"/>
              <w:jc w:val="both"/>
              <w:rPr>
                <w:b/>
                <w:color w:val="000000"/>
                <w:sz w:val="26"/>
                <w:szCs w:val="26"/>
              </w:rPr>
            </w:pPr>
            <w:r w:rsidRPr="007C5B79">
              <w:rPr>
                <w:b/>
                <w:color w:val="000000"/>
                <w:sz w:val="26"/>
                <w:szCs w:val="26"/>
              </w:rPr>
              <w:t>Cách thức thực hiện TTHC:</w:t>
            </w:r>
            <w:r w:rsidRPr="007C5B79">
              <w:rPr>
                <w:color w:val="000000"/>
                <w:sz w:val="26"/>
                <w:szCs w:val="26"/>
              </w:rPr>
              <w:t xml:space="preserve"> Thực hiện trực tiếp tại Trung tâm hành chính công cấp huyện</w:t>
            </w:r>
          </w:p>
        </w:tc>
      </w:tr>
      <w:tr w:rsidR="002A0354" w:rsidRPr="007C5B79" w14:paraId="32F71958" w14:textId="77777777" w:rsidTr="00B1493F">
        <w:trPr>
          <w:trHeight w:val="124"/>
        </w:trPr>
        <w:tc>
          <w:tcPr>
            <w:tcW w:w="959" w:type="dxa"/>
            <w:vAlign w:val="center"/>
          </w:tcPr>
          <w:p w14:paraId="7DA46826" w14:textId="77777777" w:rsidR="002A0354" w:rsidRPr="007C5B79" w:rsidRDefault="007D6C70" w:rsidP="00DD3E09">
            <w:pPr>
              <w:spacing w:after="60" w:line="240" w:lineRule="auto"/>
              <w:jc w:val="center"/>
              <w:rPr>
                <w:b/>
                <w:color w:val="000000"/>
                <w:sz w:val="26"/>
                <w:szCs w:val="26"/>
              </w:rPr>
            </w:pPr>
            <w:r w:rsidRPr="00DC0A3C">
              <w:rPr>
                <w:b/>
                <w:color w:val="000000"/>
                <w:sz w:val="26"/>
                <w:szCs w:val="26"/>
              </w:rPr>
              <w:t>2.3</w:t>
            </w:r>
          </w:p>
        </w:tc>
        <w:tc>
          <w:tcPr>
            <w:tcW w:w="11401" w:type="dxa"/>
            <w:gridSpan w:val="8"/>
            <w:tcBorders>
              <w:right w:val="single" w:sz="4" w:space="0" w:color="auto"/>
            </w:tcBorders>
            <w:vAlign w:val="center"/>
          </w:tcPr>
          <w:p w14:paraId="273C6C99" w14:textId="77777777" w:rsidR="002A0354" w:rsidRPr="007C5B79" w:rsidRDefault="007D6C70" w:rsidP="00DD3E09">
            <w:pPr>
              <w:spacing w:after="60" w:line="240" w:lineRule="auto"/>
              <w:rPr>
                <w:b/>
                <w:color w:val="000000"/>
                <w:sz w:val="26"/>
                <w:szCs w:val="26"/>
              </w:rPr>
            </w:pPr>
            <w:r w:rsidRPr="007C5B79">
              <w:rPr>
                <w:b/>
                <w:color w:val="000000"/>
                <w:sz w:val="26"/>
                <w:szCs w:val="26"/>
              </w:rPr>
              <w:t>Thành phần hồ sơ, bao gồm:</w:t>
            </w:r>
          </w:p>
        </w:tc>
        <w:tc>
          <w:tcPr>
            <w:tcW w:w="1171" w:type="dxa"/>
            <w:tcBorders>
              <w:left w:val="single" w:sz="4" w:space="0" w:color="auto"/>
              <w:right w:val="single" w:sz="4" w:space="0" w:color="auto"/>
            </w:tcBorders>
            <w:vAlign w:val="center"/>
          </w:tcPr>
          <w:p w14:paraId="541EE78C" w14:textId="77777777" w:rsidR="002A0354" w:rsidRPr="007C5B79" w:rsidRDefault="007D6C70" w:rsidP="00DD3E09">
            <w:pPr>
              <w:spacing w:after="60" w:line="240" w:lineRule="auto"/>
              <w:jc w:val="center"/>
              <w:rPr>
                <w:b/>
                <w:color w:val="000000"/>
                <w:sz w:val="26"/>
                <w:szCs w:val="26"/>
              </w:rPr>
            </w:pPr>
            <w:r w:rsidRPr="007C5B79">
              <w:rPr>
                <w:b/>
                <w:color w:val="000000"/>
                <w:sz w:val="26"/>
                <w:szCs w:val="26"/>
              </w:rPr>
              <w:t>Bản chính</w:t>
            </w:r>
          </w:p>
        </w:tc>
        <w:tc>
          <w:tcPr>
            <w:tcW w:w="994" w:type="dxa"/>
            <w:tcBorders>
              <w:left w:val="single" w:sz="4" w:space="0" w:color="auto"/>
            </w:tcBorders>
            <w:vAlign w:val="center"/>
          </w:tcPr>
          <w:p w14:paraId="40A5C804" w14:textId="77777777" w:rsidR="002A0354" w:rsidRPr="007C5B79" w:rsidRDefault="007D6C70" w:rsidP="00DD3E09">
            <w:pPr>
              <w:spacing w:after="60" w:line="240" w:lineRule="auto"/>
              <w:rPr>
                <w:b/>
                <w:color w:val="000000"/>
                <w:sz w:val="26"/>
                <w:szCs w:val="26"/>
              </w:rPr>
            </w:pPr>
            <w:r w:rsidRPr="007C5B79">
              <w:rPr>
                <w:b/>
                <w:color w:val="000000"/>
                <w:sz w:val="26"/>
                <w:szCs w:val="26"/>
              </w:rPr>
              <w:t>Bản sao</w:t>
            </w:r>
          </w:p>
        </w:tc>
      </w:tr>
      <w:tr w:rsidR="002A0354" w:rsidRPr="007C5B79" w14:paraId="5DFD1E8D" w14:textId="77777777" w:rsidTr="00B1493F">
        <w:trPr>
          <w:trHeight w:val="124"/>
        </w:trPr>
        <w:tc>
          <w:tcPr>
            <w:tcW w:w="959" w:type="dxa"/>
          </w:tcPr>
          <w:p w14:paraId="4C942148" w14:textId="77777777" w:rsidR="002A0354" w:rsidRPr="00DC0A3C" w:rsidRDefault="002A0354" w:rsidP="00DD3E09">
            <w:pPr>
              <w:spacing w:after="60" w:line="240" w:lineRule="auto"/>
              <w:jc w:val="center"/>
              <w:rPr>
                <w:b/>
                <w:color w:val="000000"/>
                <w:sz w:val="26"/>
                <w:szCs w:val="26"/>
              </w:rPr>
            </w:pPr>
          </w:p>
        </w:tc>
        <w:tc>
          <w:tcPr>
            <w:tcW w:w="11401" w:type="dxa"/>
            <w:gridSpan w:val="8"/>
            <w:tcBorders>
              <w:right w:val="single" w:sz="4" w:space="0" w:color="auto"/>
            </w:tcBorders>
          </w:tcPr>
          <w:p w14:paraId="69CD989A" w14:textId="77777777" w:rsidR="002A0354" w:rsidRPr="007C5B79" w:rsidRDefault="007D6C70" w:rsidP="00DD3E09">
            <w:pPr>
              <w:pStyle w:val="NormalWeb"/>
              <w:spacing w:before="0" w:beforeAutospacing="0" w:after="60" w:afterAutospacing="0"/>
              <w:jc w:val="both"/>
              <w:rPr>
                <w:color w:val="1F1F1F"/>
                <w:sz w:val="26"/>
                <w:szCs w:val="26"/>
                <w:lang w:val="vi-VN"/>
              </w:rPr>
            </w:pPr>
            <w:r w:rsidRPr="007C5B79">
              <w:rPr>
                <w:color w:val="1F1F1F"/>
                <w:sz w:val="26"/>
                <w:szCs w:val="26"/>
                <w:lang w:val="vi-VN"/>
              </w:rPr>
              <w:t>- Đơn xin phép chuyển mục đích sử dụng đất.</w:t>
            </w:r>
          </w:p>
        </w:tc>
        <w:tc>
          <w:tcPr>
            <w:tcW w:w="1171" w:type="dxa"/>
            <w:tcBorders>
              <w:left w:val="single" w:sz="4" w:space="0" w:color="auto"/>
              <w:right w:val="single" w:sz="4" w:space="0" w:color="auto"/>
            </w:tcBorders>
            <w:vAlign w:val="center"/>
          </w:tcPr>
          <w:p w14:paraId="0F6436CC" w14:textId="77777777" w:rsidR="002A0354" w:rsidRPr="007C5B79" w:rsidRDefault="007D6C70" w:rsidP="00DD3E09">
            <w:pPr>
              <w:spacing w:after="60" w:line="240" w:lineRule="auto"/>
              <w:jc w:val="center"/>
              <w:rPr>
                <w:color w:val="000000"/>
                <w:sz w:val="26"/>
                <w:szCs w:val="26"/>
              </w:rPr>
            </w:pPr>
            <w:r w:rsidRPr="007C5B79">
              <w:rPr>
                <w:color w:val="000000"/>
                <w:sz w:val="26"/>
                <w:szCs w:val="26"/>
              </w:rPr>
              <w:t>x</w:t>
            </w:r>
          </w:p>
          <w:p w14:paraId="1296E456" w14:textId="77777777" w:rsidR="002A0354" w:rsidRPr="007C5B79" w:rsidRDefault="002A0354" w:rsidP="00DD3E09">
            <w:pPr>
              <w:spacing w:after="60" w:line="240" w:lineRule="auto"/>
              <w:jc w:val="center"/>
              <w:rPr>
                <w:color w:val="000000"/>
                <w:sz w:val="26"/>
                <w:szCs w:val="26"/>
              </w:rPr>
            </w:pPr>
          </w:p>
        </w:tc>
        <w:tc>
          <w:tcPr>
            <w:tcW w:w="994" w:type="dxa"/>
            <w:tcBorders>
              <w:left w:val="single" w:sz="4" w:space="0" w:color="auto"/>
            </w:tcBorders>
            <w:vAlign w:val="center"/>
          </w:tcPr>
          <w:p w14:paraId="41C281DF" w14:textId="77777777" w:rsidR="002A0354" w:rsidRPr="007C5B79" w:rsidRDefault="002A0354" w:rsidP="00DD3E09">
            <w:pPr>
              <w:spacing w:after="60" w:line="240" w:lineRule="auto"/>
              <w:jc w:val="center"/>
              <w:rPr>
                <w:color w:val="000000"/>
                <w:sz w:val="26"/>
                <w:szCs w:val="26"/>
              </w:rPr>
            </w:pPr>
          </w:p>
        </w:tc>
      </w:tr>
      <w:tr w:rsidR="002A0354" w:rsidRPr="007C5B79" w14:paraId="3028E405" w14:textId="77777777" w:rsidTr="00B1493F">
        <w:trPr>
          <w:trHeight w:val="124"/>
        </w:trPr>
        <w:tc>
          <w:tcPr>
            <w:tcW w:w="959" w:type="dxa"/>
          </w:tcPr>
          <w:p w14:paraId="5289FF8F" w14:textId="77777777" w:rsidR="002A0354" w:rsidRPr="00DC0A3C" w:rsidRDefault="002A0354" w:rsidP="00DD3E09">
            <w:pPr>
              <w:spacing w:after="60" w:line="240" w:lineRule="auto"/>
              <w:jc w:val="center"/>
              <w:rPr>
                <w:b/>
                <w:color w:val="000000"/>
                <w:sz w:val="26"/>
                <w:szCs w:val="26"/>
              </w:rPr>
            </w:pPr>
          </w:p>
        </w:tc>
        <w:tc>
          <w:tcPr>
            <w:tcW w:w="11401" w:type="dxa"/>
            <w:gridSpan w:val="8"/>
            <w:tcBorders>
              <w:right w:val="single" w:sz="4" w:space="0" w:color="auto"/>
            </w:tcBorders>
          </w:tcPr>
          <w:p w14:paraId="131DDFDA" w14:textId="77777777" w:rsidR="002A0354" w:rsidRPr="007C5B79" w:rsidRDefault="007D6C70" w:rsidP="00DD3E09">
            <w:pPr>
              <w:spacing w:after="60" w:line="240" w:lineRule="auto"/>
              <w:jc w:val="both"/>
              <w:rPr>
                <w:color w:val="1F1F1F"/>
                <w:sz w:val="26"/>
                <w:szCs w:val="26"/>
                <w:lang w:val="vi-VN"/>
              </w:rPr>
            </w:pPr>
            <w:r w:rsidRPr="007C5B79">
              <w:rPr>
                <w:rFonts w:eastAsia="Arial"/>
                <w:color w:val="1F1F1F"/>
                <w:sz w:val="26"/>
                <w:szCs w:val="26"/>
                <w:lang w:val="vi-VN"/>
              </w:rPr>
              <w:t>- Giấy chứng nhận quyền sử dụng đất hoặc Giấy chứng nhận quyền sở hữu nhà ở và quyền sử dụng đất ở hoặc Giấy chứng nhận quyền sử dụng đất, quyền sở hữu nhà ở và tài sản khác gắn liền với đất</w:t>
            </w:r>
            <w:r w:rsidRPr="007C5B79">
              <w:rPr>
                <w:color w:val="1F1F1F"/>
                <w:sz w:val="26"/>
                <w:szCs w:val="26"/>
                <w:lang w:val="vi-VN"/>
              </w:rPr>
              <w:t>.</w:t>
            </w:r>
          </w:p>
        </w:tc>
        <w:tc>
          <w:tcPr>
            <w:tcW w:w="1171" w:type="dxa"/>
            <w:tcBorders>
              <w:left w:val="single" w:sz="4" w:space="0" w:color="auto"/>
              <w:right w:val="single" w:sz="4" w:space="0" w:color="auto"/>
            </w:tcBorders>
            <w:vAlign w:val="center"/>
          </w:tcPr>
          <w:p w14:paraId="7C216BEF" w14:textId="77777777" w:rsidR="002A0354" w:rsidRPr="007C5B79" w:rsidRDefault="007D6C70" w:rsidP="00DD3E09">
            <w:pPr>
              <w:spacing w:after="60" w:line="240" w:lineRule="auto"/>
              <w:jc w:val="center"/>
              <w:rPr>
                <w:color w:val="000000"/>
                <w:sz w:val="26"/>
                <w:szCs w:val="26"/>
              </w:rPr>
            </w:pPr>
            <w:r w:rsidRPr="007C5B79">
              <w:rPr>
                <w:color w:val="000000"/>
                <w:sz w:val="26"/>
                <w:szCs w:val="26"/>
              </w:rPr>
              <w:t>x</w:t>
            </w:r>
          </w:p>
        </w:tc>
        <w:tc>
          <w:tcPr>
            <w:tcW w:w="994" w:type="dxa"/>
            <w:tcBorders>
              <w:left w:val="single" w:sz="4" w:space="0" w:color="auto"/>
            </w:tcBorders>
            <w:vAlign w:val="center"/>
          </w:tcPr>
          <w:p w14:paraId="2936A371" w14:textId="77777777" w:rsidR="002A0354" w:rsidRPr="007C5B79" w:rsidRDefault="002A0354" w:rsidP="00DD3E09">
            <w:pPr>
              <w:spacing w:after="60" w:line="240" w:lineRule="auto"/>
              <w:jc w:val="center"/>
              <w:rPr>
                <w:color w:val="000000"/>
                <w:sz w:val="26"/>
                <w:szCs w:val="26"/>
              </w:rPr>
            </w:pPr>
          </w:p>
        </w:tc>
      </w:tr>
      <w:tr w:rsidR="002A0354" w:rsidRPr="007C5B79" w14:paraId="1CEBCFA0" w14:textId="77777777" w:rsidTr="00B1493F">
        <w:trPr>
          <w:trHeight w:val="313"/>
        </w:trPr>
        <w:tc>
          <w:tcPr>
            <w:tcW w:w="959" w:type="dxa"/>
          </w:tcPr>
          <w:p w14:paraId="2BC04F9C" w14:textId="77777777" w:rsidR="002A0354" w:rsidRPr="007C5B79" w:rsidRDefault="007D6C70" w:rsidP="00DD3E09">
            <w:pPr>
              <w:spacing w:after="60" w:line="240" w:lineRule="auto"/>
              <w:jc w:val="center"/>
              <w:rPr>
                <w:b/>
                <w:color w:val="000000"/>
                <w:sz w:val="26"/>
                <w:szCs w:val="26"/>
              </w:rPr>
            </w:pPr>
            <w:r w:rsidRPr="00DC0A3C">
              <w:rPr>
                <w:b/>
                <w:color w:val="000000"/>
                <w:sz w:val="26"/>
                <w:szCs w:val="26"/>
              </w:rPr>
              <w:t>2.4</w:t>
            </w:r>
          </w:p>
        </w:tc>
        <w:tc>
          <w:tcPr>
            <w:tcW w:w="13566" w:type="dxa"/>
            <w:gridSpan w:val="10"/>
          </w:tcPr>
          <w:p w14:paraId="0BBAEB91" w14:textId="77777777" w:rsidR="002A0354" w:rsidRPr="007C5B79" w:rsidRDefault="007D6C70" w:rsidP="00DD3E09">
            <w:pPr>
              <w:spacing w:after="60" w:line="240" w:lineRule="auto"/>
              <w:jc w:val="both"/>
              <w:rPr>
                <w:b/>
                <w:color w:val="000000"/>
                <w:sz w:val="26"/>
                <w:szCs w:val="26"/>
              </w:rPr>
            </w:pPr>
            <w:r w:rsidRPr="007C5B79">
              <w:rPr>
                <w:b/>
                <w:color w:val="000000"/>
                <w:sz w:val="26"/>
                <w:szCs w:val="26"/>
              </w:rPr>
              <w:t xml:space="preserve">Số lượng hồ sơ: </w:t>
            </w:r>
            <w:r w:rsidRPr="007C5B79">
              <w:rPr>
                <w:color w:val="000000"/>
                <w:sz w:val="26"/>
                <w:szCs w:val="26"/>
              </w:rPr>
              <w:t>01 (bộ)</w:t>
            </w:r>
          </w:p>
        </w:tc>
      </w:tr>
      <w:tr w:rsidR="002A0354" w:rsidRPr="007C5B79" w14:paraId="17914CBD" w14:textId="77777777" w:rsidTr="00B1493F">
        <w:trPr>
          <w:trHeight w:val="124"/>
        </w:trPr>
        <w:tc>
          <w:tcPr>
            <w:tcW w:w="959" w:type="dxa"/>
          </w:tcPr>
          <w:p w14:paraId="1D88FE93" w14:textId="77777777" w:rsidR="002A0354" w:rsidRPr="007C5B79" w:rsidRDefault="007D6C70" w:rsidP="00DD3E09">
            <w:pPr>
              <w:spacing w:after="60" w:line="240" w:lineRule="auto"/>
              <w:jc w:val="center"/>
              <w:rPr>
                <w:b/>
                <w:color w:val="000000"/>
                <w:sz w:val="26"/>
                <w:szCs w:val="26"/>
              </w:rPr>
            </w:pPr>
            <w:r w:rsidRPr="00DC0A3C">
              <w:rPr>
                <w:b/>
                <w:color w:val="000000"/>
                <w:sz w:val="26"/>
                <w:szCs w:val="26"/>
              </w:rPr>
              <w:t>2.5</w:t>
            </w:r>
          </w:p>
        </w:tc>
        <w:tc>
          <w:tcPr>
            <w:tcW w:w="13566" w:type="dxa"/>
            <w:gridSpan w:val="10"/>
          </w:tcPr>
          <w:p w14:paraId="2B9B11E3" w14:textId="77777777" w:rsidR="002A0354" w:rsidRPr="007C5B79" w:rsidRDefault="007D6C70" w:rsidP="00DD3E09">
            <w:pPr>
              <w:spacing w:after="60" w:line="240" w:lineRule="auto"/>
              <w:jc w:val="both"/>
              <w:rPr>
                <w:color w:val="1F1F1F"/>
                <w:sz w:val="26"/>
                <w:szCs w:val="26"/>
                <w:lang w:val="vi-VN"/>
              </w:rPr>
            </w:pPr>
            <w:r w:rsidRPr="007C5B79">
              <w:rPr>
                <w:b/>
                <w:color w:val="000000"/>
                <w:sz w:val="26"/>
                <w:szCs w:val="26"/>
              </w:rPr>
              <w:t xml:space="preserve">Thời hạn giải quyết:  </w:t>
            </w:r>
          </w:p>
          <w:p w14:paraId="770A0C0D" w14:textId="4EBEEDC7" w:rsidR="002A0354" w:rsidRPr="00E3517D" w:rsidRDefault="007D6C70" w:rsidP="00DD3E09">
            <w:pPr>
              <w:spacing w:after="60" w:line="240" w:lineRule="auto"/>
              <w:jc w:val="both"/>
              <w:rPr>
                <w:color w:val="1F1F1F"/>
                <w:sz w:val="26"/>
                <w:szCs w:val="26"/>
              </w:rPr>
            </w:pPr>
            <w:r w:rsidRPr="007C5B79">
              <w:rPr>
                <w:color w:val="1F1F1F"/>
                <w:sz w:val="26"/>
                <w:szCs w:val="26"/>
                <w:lang w:val="vi-VN"/>
              </w:rPr>
              <w:t>- Không quá 13 ngày làm việc kể từ khi nhận đủ hồ sơ hợp lệ (không kể thời gian thực hiện nghĩa vụ tài chính của người sử dụng đất)</w:t>
            </w:r>
            <w:r w:rsidR="00045783">
              <w:rPr>
                <w:color w:val="1F1F1F"/>
                <w:sz w:val="26"/>
                <w:szCs w:val="26"/>
              </w:rPr>
              <w:t>. trong đó:</w:t>
            </w:r>
          </w:p>
          <w:p w14:paraId="577D3FB7" w14:textId="624BD81B" w:rsidR="00EA4C76" w:rsidRPr="007C5B79" w:rsidRDefault="007D6C70" w:rsidP="00DD3E09">
            <w:pPr>
              <w:spacing w:after="60" w:line="240" w:lineRule="auto"/>
              <w:jc w:val="both"/>
              <w:rPr>
                <w:color w:val="1F1F1F"/>
                <w:sz w:val="26"/>
                <w:szCs w:val="26"/>
              </w:rPr>
            </w:pPr>
            <w:r w:rsidRPr="007C5B79">
              <w:rPr>
                <w:color w:val="1F1F1F"/>
                <w:sz w:val="26"/>
                <w:szCs w:val="26"/>
              </w:rPr>
              <w:t>+ Trung tâm hành chính công cấp huyện: 0,5 ngày</w:t>
            </w:r>
            <w:r w:rsidR="007C5B79">
              <w:rPr>
                <w:color w:val="1F1F1F"/>
                <w:sz w:val="26"/>
                <w:szCs w:val="26"/>
              </w:rPr>
              <w:t>;</w:t>
            </w:r>
          </w:p>
          <w:p w14:paraId="7B022605" w14:textId="12AE6152" w:rsidR="00EA4C76" w:rsidRPr="007C5B79" w:rsidRDefault="007D6C70" w:rsidP="00DD3E09">
            <w:pPr>
              <w:spacing w:after="60" w:line="240" w:lineRule="auto"/>
              <w:jc w:val="both"/>
              <w:rPr>
                <w:color w:val="1F1F1F"/>
                <w:sz w:val="26"/>
                <w:szCs w:val="26"/>
              </w:rPr>
            </w:pPr>
            <w:r w:rsidRPr="007C5B79">
              <w:rPr>
                <w:color w:val="1F1F1F"/>
                <w:sz w:val="26"/>
                <w:szCs w:val="26"/>
              </w:rPr>
              <w:t>+ Phòng TNMT cấp huyện: 10 ngày</w:t>
            </w:r>
            <w:r w:rsidR="007C5B79">
              <w:rPr>
                <w:color w:val="1F1F1F"/>
                <w:sz w:val="26"/>
                <w:szCs w:val="26"/>
              </w:rPr>
              <w:t>;</w:t>
            </w:r>
          </w:p>
          <w:p w14:paraId="1C798627" w14:textId="46D854A4" w:rsidR="00EA4C76" w:rsidRPr="007C5B79" w:rsidRDefault="007D6C70" w:rsidP="00DD3E09">
            <w:pPr>
              <w:spacing w:after="60" w:line="240" w:lineRule="auto"/>
              <w:jc w:val="both"/>
              <w:rPr>
                <w:color w:val="1F1F1F"/>
                <w:sz w:val="26"/>
                <w:szCs w:val="26"/>
              </w:rPr>
            </w:pPr>
            <w:r w:rsidRPr="007C5B79">
              <w:rPr>
                <w:color w:val="1F1F1F"/>
                <w:sz w:val="26"/>
                <w:szCs w:val="26"/>
              </w:rPr>
              <w:t>+ Lãnh đạo UBND cấp huyện: 2 ngày</w:t>
            </w:r>
            <w:r w:rsidR="007C5B79">
              <w:rPr>
                <w:color w:val="1F1F1F"/>
                <w:sz w:val="26"/>
                <w:szCs w:val="26"/>
              </w:rPr>
              <w:t>;</w:t>
            </w:r>
          </w:p>
          <w:p w14:paraId="64E5C660" w14:textId="176E3EEB" w:rsidR="007C5B79" w:rsidRDefault="007D6C70" w:rsidP="00DD3E09">
            <w:pPr>
              <w:spacing w:after="60" w:line="240" w:lineRule="auto"/>
              <w:jc w:val="both"/>
              <w:rPr>
                <w:color w:val="1F1F1F"/>
                <w:sz w:val="26"/>
                <w:szCs w:val="26"/>
              </w:rPr>
            </w:pPr>
            <w:r w:rsidRPr="007C5B79">
              <w:rPr>
                <w:color w:val="1F1F1F"/>
                <w:sz w:val="26"/>
                <w:szCs w:val="26"/>
              </w:rPr>
              <w:lastRenderedPageBreak/>
              <w:t>+ Trung tâm hành chính công cấp huyện: 0,5 ngày</w:t>
            </w:r>
            <w:r w:rsidR="007C5B79">
              <w:rPr>
                <w:color w:val="1F1F1F"/>
                <w:sz w:val="26"/>
                <w:szCs w:val="26"/>
              </w:rPr>
              <w:t>.</w:t>
            </w:r>
          </w:p>
          <w:p w14:paraId="7D1C5537" w14:textId="5DF83DF8" w:rsidR="002A0354" w:rsidRPr="007C5B79" w:rsidRDefault="007D6C70" w:rsidP="00DD3E09">
            <w:pPr>
              <w:spacing w:after="60" w:line="240" w:lineRule="auto"/>
              <w:jc w:val="both"/>
              <w:rPr>
                <w:color w:val="1F1F1F"/>
                <w:sz w:val="26"/>
                <w:szCs w:val="26"/>
                <w:lang w:val="vi-VN"/>
              </w:rPr>
            </w:pPr>
            <w:r w:rsidRPr="007C5B79">
              <w:rPr>
                <w:color w:val="1F1F1F"/>
                <w:sz w:val="26"/>
                <w:szCs w:val="26"/>
                <w:lang w:val="vi-VN"/>
              </w:rPr>
              <w:t xml:space="preserve">- Không quá 23 ngày làm việc kể từ khi nhận đủ hồ sơ hợp lệ </w:t>
            </w:r>
            <w:r w:rsidR="00652000" w:rsidRPr="007C5B79">
              <w:rPr>
                <w:color w:val="1F1F1F"/>
                <w:sz w:val="26"/>
                <w:szCs w:val="26"/>
                <w:lang w:val="vi-VN"/>
              </w:rPr>
              <w:t>Đối với các xã miền núi, vùng sâu,</w:t>
            </w:r>
            <w:r w:rsidRPr="007C5B79">
              <w:rPr>
                <w:color w:val="1F1F1F"/>
                <w:sz w:val="26"/>
                <w:szCs w:val="26"/>
                <w:lang w:val="vi-VN"/>
              </w:rPr>
              <w:t xml:space="preserve"> vùng xa, vùng có điều kiện kinh tế  -  xã hội khó khăn.</w:t>
            </w:r>
          </w:p>
          <w:p w14:paraId="42FE1106" w14:textId="7B707F74" w:rsidR="00EA4C76" w:rsidRPr="007C5B79" w:rsidRDefault="007D6C70" w:rsidP="00DD3E09">
            <w:pPr>
              <w:spacing w:after="60" w:line="240" w:lineRule="auto"/>
              <w:jc w:val="both"/>
              <w:rPr>
                <w:color w:val="1F1F1F"/>
                <w:sz w:val="26"/>
                <w:szCs w:val="26"/>
              </w:rPr>
            </w:pPr>
            <w:r w:rsidRPr="007C5B79">
              <w:rPr>
                <w:color w:val="1F1F1F"/>
                <w:sz w:val="26"/>
                <w:szCs w:val="26"/>
              </w:rPr>
              <w:t>+ Trung tâm hành chính công cấp huyện: 0,5 ngày</w:t>
            </w:r>
            <w:r w:rsidR="007C5B79">
              <w:rPr>
                <w:color w:val="1F1F1F"/>
                <w:sz w:val="26"/>
                <w:szCs w:val="26"/>
              </w:rPr>
              <w:t>;</w:t>
            </w:r>
          </w:p>
          <w:p w14:paraId="27DFD857" w14:textId="25D68D4A" w:rsidR="00EA4C76" w:rsidRPr="007C5B79" w:rsidRDefault="007D6C70" w:rsidP="00DD3E09">
            <w:pPr>
              <w:spacing w:after="60" w:line="240" w:lineRule="auto"/>
              <w:jc w:val="both"/>
              <w:rPr>
                <w:color w:val="1F1F1F"/>
                <w:sz w:val="26"/>
                <w:szCs w:val="26"/>
              </w:rPr>
            </w:pPr>
            <w:r w:rsidRPr="007C5B79">
              <w:rPr>
                <w:color w:val="1F1F1F"/>
                <w:sz w:val="26"/>
                <w:szCs w:val="26"/>
              </w:rPr>
              <w:t>+ Phòng TNMT cấp huyện: 18 ngày</w:t>
            </w:r>
            <w:r w:rsidR="007C5B79">
              <w:rPr>
                <w:color w:val="1F1F1F"/>
                <w:sz w:val="26"/>
                <w:szCs w:val="26"/>
              </w:rPr>
              <w:t>;</w:t>
            </w:r>
          </w:p>
          <w:p w14:paraId="517B4E2E" w14:textId="32F70502" w:rsidR="00EA4C76" w:rsidRPr="007C5B79" w:rsidRDefault="007D6C70" w:rsidP="00DD3E09">
            <w:pPr>
              <w:spacing w:after="60" w:line="240" w:lineRule="auto"/>
              <w:jc w:val="both"/>
              <w:rPr>
                <w:color w:val="1F1F1F"/>
                <w:sz w:val="26"/>
                <w:szCs w:val="26"/>
              </w:rPr>
            </w:pPr>
            <w:r w:rsidRPr="007C5B79">
              <w:rPr>
                <w:color w:val="1F1F1F"/>
                <w:sz w:val="26"/>
                <w:szCs w:val="26"/>
              </w:rPr>
              <w:t>+ Lãnh đạo UBND cấp huyện: 4 ngày</w:t>
            </w:r>
            <w:r w:rsidR="007C5B79">
              <w:rPr>
                <w:color w:val="1F1F1F"/>
                <w:sz w:val="26"/>
                <w:szCs w:val="26"/>
              </w:rPr>
              <w:t>;</w:t>
            </w:r>
          </w:p>
          <w:p w14:paraId="02732CFB" w14:textId="4987EF40" w:rsidR="00176D33" w:rsidRPr="007C5B79" w:rsidRDefault="007D6C70" w:rsidP="00DD3E09">
            <w:pPr>
              <w:spacing w:after="60" w:line="240" w:lineRule="auto"/>
              <w:jc w:val="both"/>
              <w:rPr>
                <w:color w:val="1F1F1F"/>
                <w:sz w:val="26"/>
                <w:szCs w:val="26"/>
              </w:rPr>
            </w:pPr>
            <w:r w:rsidRPr="007C5B79">
              <w:rPr>
                <w:color w:val="1F1F1F"/>
                <w:sz w:val="26"/>
                <w:szCs w:val="26"/>
              </w:rPr>
              <w:t>+ Trung tâm hành chính công cấp huyện: 0,5 ngày</w:t>
            </w:r>
            <w:r w:rsidR="007C5B79">
              <w:rPr>
                <w:color w:val="1F1F1F"/>
                <w:sz w:val="26"/>
                <w:szCs w:val="26"/>
              </w:rPr>
              <w:t>.</w:t>
            </w:r>
          </w:p>
        </w:tc>
      </w:tr>
      <w:tr w:rsidR="002A0354" w:rsidRPr="007C5B79" w14:paraId="71F18B66" w14:textId="77777777" w:rsidTr="00B1493F">
        <w:trPr>
          <w:trHeight w:val="489"/>
        </w:trPr>
        <w:tc>
          <w:tcPr>
            <w:tcW w:w="959" w:type="dxa"/>
          </w:tcPr>
          <w:p w14:paraId="3C39A0F1" w14:textId="77777777" w:rsidR="002A0354" w:rsidRPr="007C5B79" w:rsidRDefault="007D6C70" w:rsidP="00DD3E09">
            <w:pPr>
              <w:spacing w:after="60" w:line="240" w:lineRule="auto"/>
              <w:jc w:val="center"/>
              <w:rPr>
                <w:b/>
                <w:color w:val="000000"/>
                <w:sz w:val="26"/>
                <w:szCs w:val="26"/>
              </w:rPr>
            </w:pPr>
            <w:r w:rsidRPr="00DC0A3C">
              <w:rPr>
                <w:b/>
                <w:color w:val="000000"/>
                <w:sz w:val="26"/>
                <w:szCs w:val="26"/>
              </w:rPr>
              <w:lastRenderedPageBreak/>
              <w:t>2.6</w:t>
            </w:r>
          </w:p>
        </w:tc>
        <w:tc>
          <w:tcPr>
            <w:tcW w:w="13566" w:type="dxa"/>
            <w:gridSpan w:val="10"/>
          </w:tcPr>
          <w:p w14:paraId="09E00376" w14:textId="77777777" w:rsidR="002A0354" w:rsidRPr="007C5B79" w:rsidRDefault="007D6C70" w:rsidP="00DD3E09">
            <w:pPr>
              <w:spacing w:after="60" w:line="240" w:lineRule="auto"/>
              <w:jc w:val="both"/>
              <w:rPr>
                <w:b/>
                <w:color w:val="000000"/>
                <w:sz w:val="26"/>
                <w:szCs w:val="26"/>
              </w:rPr>
            </w:pPr>
            <w:r w:rsidRPr="007C5B79">
              <w:rPr>
                <w:b/>
                <w:color w:val="000000"/>
                <w:sz w:val="26"/>
                <w:szCs w:val="26"/>
              </w:rPr>
              <w:t xml:space="preserve">Địa điểm tiếp nhận hồ sơ và trả kết quả giải quyết TTHC: </w:t>
            </w:r>
            <w:r w:rsidRPr="007C5B79">
              <w:rPr>
                <w:color w:val="000000"/>
                <w:sz w:val="26"/>
                <w:szCs w:val="26"/>
              </w:rPr>
              <w:t xml:space="preserve">Trung tâm </w:t>
            </w:r>
            <w:r w:rsidR="00B1493F" w:rsidRPr="007C5B79">
              <w:rPr>
                <w:color w:val="000000"/>
                <w:sz w:val="26"/>
                <w:szCs w:val="26"/>
              </w:rPr>
              <w:t>H</w:t>
            </w:r>
            <w:r w:rsidRPr="007C5B79">
              <w:rPr>
                <w:color w:val="000000"/>
                <w:sz w:val="26"/>
                <w:szCs w:val="26"/>
              </w:rPr>
              <w:t>ành chính công cấp huyện</w:t>
            </w:r>
          </w:p>
        </w:tc>
      </w:tr>
      <w:tr w:rsidR="002A0354" w:rsidRPr="007C5B79" w14:paraId="0EE3FE4E" w14:textId="77777777" w:rsidTr="00B1493F">
        <w:trPr>
          <w:trHeight w:val="124"/>
        </w:trPr>
        <w:tc>
          <w:tcPr>
            <w:tcW w:w="959" w:type="dxa"/>
          </w:tcPr>
          <w:p w14:paraId="5A7DB779" w14:textId="77777777" w:rsidR="002A0354" w:rsidRPr="007C5B79" w:rsidRDefault="007D6C70" w:rsidP="00DD3E09">
            <w:pPr>
              <w:spacing w:after="60" w:line="240" w:lineRule="auto"/>
              <w:jc w:val="center"/>
              <w:rPr>
                <w:b/>
                <w:color w:val="000000"/>
                <w:sz w:val="26"/>
                <w:szCs w:val="26"/>
              </w:rPr>
            </w:pPr>
            <w:r w:rsidRPr="00DC0A3C">
              <w:rPr>
                <w:b/>
                <w:color w:val="000000"/>
                <w:sz w:val="26"/>
                <w:szCs w:val="26"/>
              </w:rPr>
              <w:t>2.7</w:t>
            </w:r>
          </w:p>
        </w:tc>
        <w:tc>
          <w:tcPr>
            <w:tcW w:w="13566" w:type="dxa"/>
            <w:gridSpan w:val="10"/>
          </w:tcPr>
          <w:p w14:paraId="23F47AB2" w14:textId="7F9AD3A6" w:rsidR="002A0354" w:rsidRPr="007C5B79" w:rsidRDefault="007D6C70" w:rsidP="00DD3E09">
            <w:pPr>
              <w:spacing w:after="60" w:line="240" w:lineRule="auto"/>
              <w:jc w:val="both"/>
              <w:rPr>
                <w:color w:val="000000"/>
                <w:sz w:val="26"/>
                <w:szCs w:val="26"/>
              </w:rPr>
            </w:pPr>
            <w:r w:rsidRPr="007C5B79">
              <w:rPr>
                <w:b/>
                <w:color w:val="000000"/>
                <w:sz w:val="26"/>
                <w:szCs w:val="26"/>
              </w:rPr>
              <w:t xml:space="preserve">Cơ quan thực hiện: </w:t>
            </w:r>
            <w:r w:rsidRPr="007C5B79">
              <w:rPr>
                <w:color w:val="1F1F1F"/>
                <w:sz w:val="26"/>
                <w:szCs w:val="26"/>
                <w:lang w:val="vi-VN"/>
              </w:rPr>
              <w:t>Phòng Tài nguyên và Môi trường.</w:t>
            </w:r>
          </w:p>
          <w:p w14:paraId="7513BB0E" w14:textId="71B67333" w:rsidR="002A0354" w:rsidRPr="007C5B79" w:rsidRDefault="007D6C70" w:rsidP="00DD3E09">
            <w:pPr>
              <w:spacing w:after="60" w:line="240" w:lineRule="auto"/>
              <w:jc w:val="both"/>
              <w:rPr>
                <w:color w:val="000000"/>
                <w:sz w:val="26"/>
                <w:szCs w:val="26"/>
              </w:rPr>
            </w:pPr>
            <w:r w:rsidRPr="007C5B79">
              <w:rPr>
                <w:b/>
                <w:color w:val="000000"/>
                <w:sz w:val="26"/>
                <w:szCs w:val="26"/>
              </w:rPr>
              <w:t xml:space="preserve">Cơ quan có thẩm quyền quyết định: </w:t>
            </w:r>
            <w:r w:rsidRPr="007C5B79">
              <w:rPr>
                <w:color w:val="1F1F1F"/>
                <w:sz w:val="26"/>
                <w:szCs w:val="26"/>
                <w:lang w:val="vi-VN"/>
              </w:rPr>
              <w:t>Ủy ban nhân dân cấp huyện</w:t>
            </w:r>
          </w:p>
          <w:p w14:paraId="10FBF15D" w14:textId="77777777" w:rsidR="002A0354" w:rsidRPr="007C5B79" w:rsidRDefault="007D6C70" w:rsidP="00DD3E09">
            <w:pPr>
              <w:spacing w:after="60" w:line="240" w:lineRule="auto"/>
              <w:jc w:val="both"/>
              <w:rPr>
                <w:color w:val="000000"/>
                <w:sz w:val="26"/>
                <w:szCs w:val="26"/>
              </w:rPr>
            </w:pPr>
            <w:r w:rsidRPr="007C5B79">
              <w:rPr>
                <w:b/>
                <w:color w:val="000000"/>
                <w:sz w:val="26"/>
                <w:szCs w:val="26"/>
              </w:rPr>
              <w:t xml:space="preserve">Cơ quan được ủy quyền: </w:t>
            </w:r>
            <w:r w:rsidRPr="007C5B79">
              <w:rPr>
                <w:color w:val="000000"/>
                <w:sz w:val="26"/>
                <w:szCs w:val="26"/>
              </w:rPr>
              <w:t>Không</w:t>
            </w:r>
          </w:p>
          <w:p w14:paraId="2C673834" w14:textId="7F6E5AF1" w:rsidR="002A0354" w:rsidRPr="007C5B79" w:rsidRDefault="007D6C70" w:rsidP="00DD3E09">
            <w:pPr>
              <w:spacing w:after="60" w:line="240" w:lineRule="auto"/>
              <w:jc w:val="both"/>
              <w:rPr>
                <w:b/>
                <w:color w:val="000000"/>
                <w:sz w:val="26"/>
                <w:szCs w:val="26"/>
              </w:rPr>
            </w:pPr>
            <w:r w:rsidRPr="007C5B79">
              <w:rPr>
                <w:b/>
                <w:color w:val="000000"/>
                <w:sz w:val="26"/>
                <w:szCs w:val="26"/>
              </w:rPr>
              <w:t xml:space="preserve">Cơ quan phối hợp: </w:t>
            </w:r>
            <w:r w:rsidRPr="007C5B79">
              <w:rPr>
                <w:color w:val="1F1F1F"/>
                <w:sz w:val="26"/>
                <w:szCs w:val="26"/>
                <w:lang w:val="vi-VN"/>
              </w:rPr>
              <w:t>Chi cục thuế.</w:t>
            </w:r>
          </w:p>
        </w:tc>
      </w:tr>
      <w:tr w:rsidR="002A0354" w:rsidRPr="007C5B79" w14:paraId="1576D783" w14:textId="77777777" w:rsidTr="00B1493F">
        <w:trPr>
          <w:trHeight w:val="124"/>
        </w:trPr>
        <w:tc>
          <w:tcPr>
            <w:tcW w:w="959" w:type="dxa"/>
          </w:tcPr>
          <w:p w14:paraId="5B9FC0E3" w14:textId="77777777" w:rsidR="002A0354" w:rsidRPr="007C5B79" w:rsidRDefault="007D6C70" w:rsidP="00DD3E09">
            <w:pPr>
              <w:spacing w:after="60" w:line="240" w:lineRule="auto"/>
              <w:jc w:val="center"/>
              <w:rPr>
                <w:b/>
                <w:color w:val="000000"/>
                <w:sz w:val="26"/>
                <w:szCs w:val="26"/>
              </w:rPr>
            </w:pPr>
            <w:r w:rsidRPr="00DC0A3C">
              <w:rPr>
                <w:b/>
                <w:color w:val="000000"/>
                <w:sz w:val="26"/>
                <w:szCs w:val="26"/>
              </w:rPr>
              <w:t>2.8</w:t>
            </w:r>
          </w:p>
        </w:tc>
        <w:tc>
          <w:tcPr>
            <w:tcW w:w="13566" w:type="dxa"/>
            <w:gridSpan w:val="10"/>
          </w:tcPr>
          <w:p w14:paraId="1AB7BA68" w14:textId="47A3D3A6" w:rsidR="002A0354" w:rsidRPr="007C5B79" w:rsidRDefault="007D6C70" w:rsidP="00DD3E09">
            <w:pPr>
              <w:spacing w:after="60" w:line="240" w:lineRule="auto"/>
              <w:jc w:val="both"/>
              <w:rPr>
                <w:b/>
                <w:color w:val="000000"/>
                <w:sz w:val="26"/>
                <w:szCs w:val="26"/>
              </w:rPr>
            </w:pPr>
            <w:r w:rsidRPr="007C5B79">
              <w:rPr>
                <w:b/>
                <w:color w:val="000000"/>
                <w:sz w:val="26"/>
                <w:szCs w:val="26"/>
              </w:rPr>
              <w:t>Đối tượng thực hiện TTHC:</w:t>
            </w:r>
            <w:r w:rsidRPr="007C5B79">
              <w:rPr>
                <w:color w:val="1F1F1F"/>
                <w:sz w:val="26"/>
                <w:szCs w:val="26"/>
                <w:lang w:val="vi-VN"/>
              </w:rPr>
              <w:t xml:space="preserve"> Hộ gia đình, cá nhân.</w:t>
            </w:r>
          </w:p>
        </w:tc>
      </w:tr>
      <w:tr w:rsidR="002A0354" w:rsidRPr="007C5B79" w14:paraId="474969C0" w14:textId="77777777" w:rsidTr="00B1493F">
        <w:trPr>
          <w:trHeight w:val="124"/>
        </w:trPr>
        <w:tc>
          <w:tcPr>
            <w:tcW w:w="959" w:type="dxa"/>
          </w:tcPr>
          <w:p w14:paraId="0B368B1E" w14:textId="77777777" w:rsidR="002A0354" w:rsidRPr="007C5B79" w:rsidRDefault="007D6C70" w:rsidP="00DD3E09">
            <w:pPr>
              <w:spacing w:after="60" w:line="240" w:lineRule="auto"/>
              <w:jc w:val="center"/>
              <w:rPr>
                <w:b/>
                <w:color w:val="000000"/>
                <w:sz w:val="26"/>
                <w:szCs w:val="26"/>
              </w:rPr>
            </w:pPr>
            <w:r w:rsidRPr="00DC0A3C">
              <w:rPr>
                <w:b/>
                <w:color w:val="000000"/>
                <w:sz w:val="26"/>
                <w:szCs w:val="26"/>
              </w:rPr>
              <w:t>2.9</w:t>
            </w:r>
          </w:p>
        </w:tc>
        <w:tc>
          <w:tcPr>
            <w:tcW w:w="13566" w:type="dxa"/>
            <w:gridSpan w:val="10"/>
          </w:tcPr>
          <w:p w14:paraId="4683BF29" w14:textId="72FB6A22" w:rsidR="002A0354" w:rsidRPr="007C5B79" w:rsidRDefault="007D6C70" w:rsidP="00DD3E09">
            <w:pPr>
              <w:spacing w:after="60" w:line="240" w:lineRule="auto"/>
              <w:rPr>
                <w:b/>
                <w:color w:val="000000"/>
                <w:sz w:val="26"/>
                <w:szCs w:val="26"/>
              </w:rPr>
            </w:pPr>
            <w:r w:rsidRPr="007C5B79">
              <w:rPr>
                <w:b/>
                <w:color w:val="000000"/>
                <w:sz w:val="26"/>
                <w:szCs w:val="26"/>
              </w:rPr>
              <w:t>Kết quả giải quyết TTHC:</w:t>
            </w:r>
            <w:r w:rsidRPr="007C5B79">
              <w:rPr>
                <w:color w:val="1F1F1F"/>
                <w:sz w:val="26"/>
                <w:szCs w:val="26"/>
                <w:lang w:val="vi-VN"/>
              </w:rPr>
              <w:t xml:space="preserve"> Quyết định cho phép chuyển mục đích sử dụng đất.</w:t>
            </w:r>
          </w:p>
        </w:tc>
      </w:tr>
      <w:tr w:rsidR="002A0354" w:rsidRPr="007C5B79" w14:paraId="4DD089F8" w14:textId="77777777" w:rsidTr="00B1493F">
        <w:trPr>
          <w:trHeight w:val="124"/>
        </w:trPr>
        <w:tc>
          <w:tcPr>
            <w:tcW w:w="959" w:type="dxa"/>
          </w:tcPr>
          <w:p w14:paraId="666ACD21" w14:textId="77777777" w:rsidR="002A0354" w:rsidRPr="007C5B79" w:rsidRDefault="007D6C70" w:rsidP="00DD3E09">
            <w:pPr>
              <w:spacing w:after="60" w:line="240" w:lineRule="auto"/>
              <w:jc w:val="center"/>
              <w:rPr>
                <w:b/>
                <w:color w:val="000000"/>
                <w:sz w:val="26"/>
                <w:szCs w:val="26"/>
              </w:rPr>
            </w:pPr>
            <w:r w:rsidRPr="00DC0A3C">
              <w:rPr>
                <w:b/>
                <w:color w:val="000000"/>
                <w:sz w:val="26"/>
                <w:szCs w:val="26"/>
              </w:rPr>
              <w:t>2.10</w:t>
            </w:r>
          </w:p>
        </w:tc>
        <w:tc>
          <w:tcPr>
            <w:tcW w:w="13566" w:type="dxa"/>
            <w:gridSpan w:val="10"/>
          </w:tcPr>
          <w:p w14:paraId="2A4C57C9" w14:textId="77777777" w:rsidR="002A0354" w:rsidRPr="007C5B79" w:rsidRDefault="007D6C70" w:rsidP="00DD3E09">
            <w:pPr>
              <w:spacing w:after="60" w:line="240" w:lineRule="auto"/>
              <w:jc w:val="both"/>
              <w:rPr>
                <w:b/>
                <w:color w:val="000000"/>
                <w:sz w:val="26"/>
                <w:szCs w:val="26"/>
              </w:rPr>
            </w:pPr>
            <w:r w:rsidRPr="007C5B79">
              <w:rPr>
                <w:b/>
                <w:color w:val="000000"/>
                <w:sz w:val="26"/>
                <w:szCs w:val="26"/>
              </w:rPr>
              <w:t>Quy trình xử lý công việc</w:t>
            </w:r>
          </w:p>
        </w:tc>
      </w:tr>
      <w:tr w:rsidR="002A0354" w:rsidRPr="007C5B79" w14:paraId="67ED2457" w14:textId="77777777" w:rsidTr="00B1493F">
        <w:trPr>
          <w:trHeight w:val="124"/>
        </w:trPr>
        <w:tc>
          <w:tcPr>
            <w:tcW w:w="959" w:type="dxa"/>
          </w:tcPr>
          <w:p w14:paraId="5449C1AA" w14:textId="77777777" w:rsidR="002A0354" w:rsidRPr="007C5B79" w:rsidRDefault="007D6C70" w:rsidP="00DD3E09">
            <w:pPr>
              <w:spacing w:after="60" w:line="240" w:lineRule="auto"/>
              <w:jc w:val="center"/>
              <w:rPr>
                <w:b/>
                <w:color w:val="000000"/>
                <w:sz w:val="26"/>
                <w:szCs w:val="26"/>
              </w:rPr>
            </w:pPr>
            <w:r w:rsidRPr="00DC0A3C">
              <w:rPr>
                <w:b/>
                <w:color w:val="000000"/>
                <w:sz w:val="26"/>
                <w:szCs w:val="26"/>
              </w:rPr>
              <w:t>TT</w:t>
            </w:r>
          </w:p>
        </w:tc>
        <w:tc>
          <w:tcPr>
            <w:tcW w:w="5996" w:type="dxa"/>
            <w:gridSpan w:val="2"/>
          </w:tcPr>
          <w:p w14:paraId="2C97770B" w14:textId="77777777" w:rsidR="002A0354" w:rsidRPr="007C5B79" w:rsidRDefault="007D6C70" w:rsidP="00DD3E09">
            <w:pPr>
              <w:spacing w:after="60" w:line="240" w:lineRule="auto"/>
              <w:jc w:val="center"/>
              <w:rPr>
                <w:b/>
                <w:color w:val="000000"/>
                <w:sz w:val="26"/>
                <w:szCs w:val="26"/>
              </w:rPr>
            </w:pPr>
            <w:r w:rsidRPr="007C5B79">
              <w:rPr>
                <w:b/>
                <w:color w:val="000000"/>
                <w:sz w:val="26"/>
                <w:szCs w:val="26"/>
              </w:rPr>
              <w:t>Trình tự</w:t>
            </w:r>
          </w:p>
        </w:tc>
        <w:tc>
          <w:tcPr>
            <w:tcW w:w="2554" w:type="dxa"/>
            <w:gridSpan w:val="4"/>
          </w:tcPr>
          <w:p w14:paraId="49BEA422" w14:textId="77777777" w:rsidR="002A0354" w:rsidRPr="007C5B79" w:rsidRDefault="007D6C70" w:rsidP="00DD3E09">
            <w:pPr>
              <w:spacing w:after="60" w:line="240" w:lineRule="auto"/>
              <w:jc w:val="center"/>
              <w:rPr>
                <w:b/>
                <w:color w:val="000000"/>
                <w:sz w:val="26"/>
                <w:szCs w:val="26"/>
              </w:rPr>
            </w:pPr>
            <w:r w:rsidRPr="007C5B79">
              <w:rPr>
                <w:b/>
                <w:color w:val="000000"/>
                <w:sz w:val="26"/>
                <w:szCs w:val="26"/>
              </w:rPr>
              <w:t>Trách nhiệm</w:t>
            </w:r>
          </w:p>
        </w:tc>
        <w:tc>
          <w:tcPr>
            <w:tcW w:w="2128" w:type="dxa"/>
          </w:tcPr>
          <w:p w14:paraId="31AB7C9A" w14:textId="77777777" w:rsidR="002A0354" w:rsidRPr="007C5B79" w:rsidRDefault="007D6C70" w:rsidP="00DD3E09">
            <w:pPr>
              <w:spacing w:after="60" w:line="240" w:lineRule="auto"/>
              <w:jc w:val="center"/>
              <w:rPr>
                <w:b/>
                <w:color w:val="000000"/>
                <w:sz w:val="26"/>
                <w:szCs w:val="26"/>
              </w:rPr>
            </w:pPr>
            <w:r w:rsidRPr="007C5B79">
              <w:rPr>
                <w:b/>
                <w:color w:val="000000"/>
                <w:sz w:val="26"/>
                <w:szCs w:val="26"/>
              </w:rPr>
              <w:t>Thời gian</w:t>
            </w:r>
          </w:p>
        </w:tc>
        <w:tc>
          <w:tcPr>
            <w:tcW w:w="2888" w:type="dxa"/>
            <w:gridSpan w:val="3"/>
          </w:tcPr>
          <w:p w14:paraId="1AD7E807" w14:textId="77777777" w:rsidR="002A0354" w:rsidRPr="007C5B79" w:rsidRDefault="007D6C70" w:rsidP="00DD3E09">
            <w:pPr>
              <w:spacing w:after="60" w:line="240" w:lineRule="auto"/>
              <w:jc w:val="center"/>
              <w:rPr>
                <w:b/>
                <w:color w:val="000000"/>
                <w:sz w:val="26"/>
                <w:szCs w:val="26"/>
              </w:rPr>
            </w:pPr>
            <w:r w:rsidRPr="007C5B79">
              <w:rPr>
                <w:b/>
                <w:color w:val="000000"/>
                <w:sz w:val="26"/>
                <w:szCs w:val="26"/>
              </w:rPr>
              <w:t>Biểu mẫu/Kết quả</w:t>
            </w:r>
          </w:p>
        </w:tc>
      </w:tr>
      <w:tr w:rsidR="002A0354" w:rsidRPr="007C5B79" w14:paraId="26C95726" w14:textId="77777777" w:rsidTr="00E3517D">
        <w:trPr>
          <w:trHeight w:val="124"/>
        </w:trPr>
        <w:tc>
          <w:tcPr>
            <w:tcW w:w="959" w:type="dxa"/>
            <w:vAlign w:val="center"/>
          </w:tcPr>
          <w:p w14:paraId="0F98089B" w14:textId="77777777" w:rsidR="002A0354" w:rsidRPr="007C5B79" w:rsidRDefault="007D6C70" w:rsidP="00DD3E09">
            <w:pPr>
              <w:spacing w:after="60" w:line="240" w:lineRule="auto"/>
              <w:jc w:val="both"/>
              <w:rPr>
                <w:color w:val="000000"/>
                <w:sz w:val="26"/>
                <w:szCs w:val="26"/>
              </w:rPr>
            </w:pPr>
            <w:r w:rsidRPr="00DC0A3C">
              <w:rPr>
                <w:color w:val="000000"/>
                <w:sz w:val="26"/>
                <w:szCs w:val="26"/>
              </w:rPr>
              <w:t>B1</w:t>
            </w:r>
          </w:p>
        </w:tc>
        <w:tc>
          <w:tcPr>
            <w:tcW w:w="5996" w:type="dxa"/>
            <w:gridSpan w:val="2"/>
            <w:vAlign w:val="center"/>
          </w:tcPr>
          <w:p w14:paraId="568EE478" w14:textId="77777777" w:rsidR="002A0354" w:rsidRPr="007C5B79" w:rsidRDefault="007D6C70" w:rsidP="00DD3E09">
            <w:pPr>
              <w:spacing w:after="60" w:line="240" w:lineRule="auto"/>
              <w:jc w:val="both"/>
              <w:rPr>
                <w:color w:val="000000"/>
                <w:sz w:val="26"/>
                <w:szCs w:val="26"/>
              </w:rPr>
            </w:pPr>
            <w:r w:rsidRPr="007C5B79">
              <w:rPr>
                <w:color w:val="000000"/>
                <w:sz w:val="26"/>
                <w:szCs w:val="26"/>
              </w:rPr>
              <w:t xml:space="preserve">Tiếp nhận Hồ sơ (HS) và ghi giấy tiếp nhận và hẹn trả kết quả. </w:t>
            </w:r>
          </w:p>
        </w:tc>
        <w:tc>
          <w:tcPr>
            <w:tcW w:w="2554" w:type="dxa"/>
            <w:gridSpan w:val="4"/>
            <w:vAlign w:val="center"/>
          </w:tcPr>
          <w:p w14:paraId="42DFB858" w14:textId="77777777" w:rsidR="002A0354" w:rsidRPr="007C5B79" w:rsidRDefault="007D6C70" w:rsidP="00DD3E09">
            <w:pPr>
              <w:spacing w:after="60" w:line="240" w:lineRule="auto"/>
              <w:jc w:val="both"/>
              <w:rPr>
                <w:color w:val="000000"/>
                <w:sz w:val="26"/>
                <w:szCs w:val="26"/>
              </w:rPr>
            </w:pPr>
            <w:r w:rsidRPr="007C5B79">
              <w:rPr>
                <w:color w:val="000000"/>
                <w:sz w:val="26"/>
                <w:szCs w:val="26"/>
              </w:rPr>
              <w:t>Trung tâm Hành chính công cấp huyện</w:t>
            </w:r>
          </w:p>
          <w:p w14:paraId="1BAFDF43" w14:textId="77777777" w:rsidR="002A0354" w:rsidRPr="007C5B79" w:rsidRDefault="007D6C70" w:rsidP="00DD3E09">
            <w:pPr>
              <w:spacing w:after="60" w:line="240" w:lineRule="auto"/>
              <w:jc w:val="both"/>
              <w:rPr>
                <w:color w:val="000000"/>
                <w:sz w:val="26"/>
                <w:szCs w:val="26"/>
              </w:rPr>
            </w:pPr>
            <w:r w:rsidRPr="007C5B79">
              <w:rPr>
                <w:color w:val="000000"/>
                <w:sz w:val="26"/>
                <w:szCs w:val="26"/>
              </w:rPr>
              <w:t>(TT HCC huyện)</w:t>
            </w:r>
          </w:p>
        </w:tc>
        <w:tc>
          <w:tcPr>
            <w:tcW w:w="2128" w:type="dxa"/>
            <w:vAlign w:val="center"/>
          </w:tcPr>
          <w:p w14:paraId="4514D845" w14:textId="1888C6CF" w:rsidR="002A0354" w:rsidRPr="007C5B79" w:rsidRDefault="00252873" w:rsidP="00DD3E09">
            <w:pPr>
              <w:spacing w:after="60" w:line="240" w:lineRule="auto"/>
              <w:jc w:val="center"/>
              <w:rPr>
                <w:color w:val="000000"/>
                <w:sz w:val="26"/>
                <w:szCs w:val="26"/>
              </w:rPr>
            </w:pPr>
            <w:r>
              <w:rPr>
                <w:color w:val="000000"/>
                <w:sz w:val="26"/>
                <w:szCs w:val="26"/>
              </w:rPr>
              <w:t>0,5</w:t>
            </w:r>
            <w:r w:rsidR="007D6C70" w:rsidRPr="007C5B79">
              <w:rPr>
                <w:color w:val="000000"/>
                <w:sz w:val="26"/>
                <w:szCs w:val="26"/>
              </w:rPr>
              <w:t xml:space="preserve"> ngày</w:t>
            </w:r>
          </w:p>
        </w:tc>
        <w:tc>
          <w:tcPr>
            <w:tcW w:w="2888" w:type="dxa"/>
            <w:gridSpan w:val="3"/>
          </w:tcPr>
          <w:p w14:paraId="4BB99B1E" w14:textId="77777777" w:rsidR="002A0354" w:rsidRPr="007C5B79" w:rsidRDefault="002A0354" w:rsidP="00DD3E09">
            <w:pPr>
              <w:spacing w:after="60" w:line="240" w:lineRule="auto"/>
              <w:jc w:val="both"/>
              <w:rPr>
                <w:color w:val="000000"/>
                <w:sz w:val="26"/>
                <w:szCs w:val="26"/>
              </w:rPr>
            </w:pPr>
          </w:p>
          <w:p w14:paraId="2A80B5C0" w14:textId="5585A5D1" w:rsidR="002A0354" w:rsidRPr="007C5B79" w:rsidRDefault="00252873" w:rsidP="00DD3E09">
            <w:pPr>
              <w:spacing w:after="60" w:line="240" w:lineRule="auto"/>
              <w:jc w:val="both"/>
              <w:rPr>
                <w:color w:val="000000"/>
                <w:sz w:val="26"/>
                <w:szCs w:val="26"/>
              </w:rPr>
            </w:pPr>
            <w:r>
              <w:rPr>
                <w:color w:val="000000"/>
                <w:sz w:val="26"/>
                <w:szCs w:val="26"/>
              </w:rPr>
              <w:t xml:space="preserve">Mẫu 05 </w:t>
            </w:r>
            <w:r w:rsidR="007D6C70" w:rsidRPr="00DC0A3C">
              <w:rPr>
                <w:color w:val="000000"/>
                <w:sz w:val="26"/>
                <w:szCs w:val="26"/>
              </w:rPr>
              <w:t>và H</w:t>
            </w:r>
            <w:r w:rsidR="007D6C70" w:rsidRPr="007C5B79">
              <w:rPr>
                <w:color w:val="000000"/>
                <w:sz w:val="26"/>
                <w:szCs w:val="26"/>
              </w:rPr>
              <w:t>ồ sơ kèm theo</w:t>
            </w:r>
          </w:p>
        </w:tc>
      </w:tr>
      <w:tr w:rsidR="002A0354" w:rsidRPr="007C5B79" w14:paraId="02377368" w14:textId="77777777" w:rsidTr="00E3517D">
        <w:trPr>
          <w:trHeight w:val="124"/>
        </w:trPr>
        <w:tc>
          <w:tcPr>
            <w:tcW w:w="959" w:type="dxa"/>
            <w:vAlign w:val="center"/>
          </w:tcPr>
          <w:p w14:paraId="152122D3" w14:textId="77777777" w:rsidR="002A0354" w:rsidRPr="007C5B79" w:rsidRDefault="007D6C70" w:rsidP="00DD3E09">
            <w:pPr>
              <w:spacing w:after="60" w:line="240" w:lineRule="auto"/>
              <w:jc w:val="both"/>
              <w:rPr>
                <w:color w:val="000000"/>
                <w:sz w:val="26"/>
                <w:szCs w:val="26"/>
              </w:rPr>
            </w:pPr>
            <w:r w:rsidRPr="00DC0A3C">
              <w:rPr>
                <w:color w:val="000000"/>
                <w:sz w:val="26"/>
                <w:szCs w:val="26"/>
              </w:rPr>
              <w:t>B2</w:t>
            </w:r>
          </w:p>
        </w:tc>
        <w:tc>
          <w:tcPr>
            <w:tcW w:w="5996" w:type="dxa"/>
            <w:gridSpan w:val="2"/>
            <w:vAlign w:val="center"/>
          </w:tcPr>
          <w:p w14:paraId="3341C036" w14:textId="77777777" w:rsidR="002A0354" w:rsidRPr="007C5B79" w:rsidRDefault="007D6C70" w:rsidP="00DD3E09">
            <w:pPr>
              <w:spacing w:after="60" w:line="240" w:lineRule="auto"/>
              <w:jc w:val="both"/>
              <w:rPr>
                <w:color w:val="000000"/>
                <w:sz w:val="26"/>
                <w:szCs w:val="26"/>
              </w:rPr>
            </w:pPr>
            <w:r w:rsidRPr="007C5B79">
              <w:rPr>
                <w:color w:val="000000"/>
                <w:sz w:val="26"/>
                <w:szCs w:val="26"/>
              </w:rPr>
              <w:t xml:space="preserve">TT HCC huyện chuyển  HS cho Văn thư  UBND cấp </w:t>
            </w:r>
            <w:r w:rsidRPr="007C5B79">
              <w:rPr>
                <w:color w:val="000000"/>
                <w:sz w:val="26"/>
                <w:szCs w:val="26"/>
              </w:rPr>
              <w:lastRenderedPageBreak/>
              <w:t>huyện để chuyển cho Phòng TNMT để giải quyết theo quy định.</w:t>
            </w:r>
          </w:p>
        </w:tc>
        <w:tc>
          <w:tcPr>
            <w:tcW w:w="2554" w:type="dxa"/>
            <w:gridSpan w:val="4"/>
            <w:vAlign w:val="center"/>
          </w:tcPr>
          <w:p w14:paraId="7C779CFF" w14:textId="77777777" w:rsidR="002A0354" w:rsidRPr="007C5B79" w:rsidRDefault="007D6C70" w:rsidP="00DD3E09">
            <w:pPr>
              <w:spacing w:after="60" w:line="240" w:lineRule="auto"/>
              <w:jc w:val="both"/>
              <w:rPr>
                <w:color w:val="000000"/>
                <w:sz w:val="26"/>
                <w:szCs w:val="26"/>
              </w:rPr>
            </w:pPr>
            <w:r w:rsidRPr="007C5B79">
              <w:rPr>
                <w:color w:val="000000"/>
                <w:sz w:val="26"/>
                <w:szCs w:val="26"/>
              </w:rPr>
              <w:lastRenderedPageBreak/>
              <w:t>VT UBND cấp huyện</w:t>
            </w:r>
          </w:p>
        </w:tc>
        <w:tc>
          <w:tcPr>
            <w:tcW w:w="2128" w:type="dxa"/>
            <w:vAlign w:val="center"/>
          </w:tcPr>
          <w:p w14:paraId="13CEEA7C" w14:textId="77777777" w:rsidR="002A0354" w:rsidRPr="007C5B79" w:rsidRDefault="002A0354" w:rsidP="00DD3E09">
            <w:pPr>
              <w:spacing w:after="60" w:line="240" w:lineRule="auto"/>
              <w:jc w:val="center"/>
              <w:rPr>
                <w:color w:val="000000"/>
                <w:sz w:val="26"/>
                <w:szCs w:val="26"/>
              </w:rPr>
            </w:pPr>
          </w:p>
        </w:tc>
        <w:tc>
          <w:tcPr>
            <w:tcW w:w="2888" w:type="dxa"/>
            <w:gridSpan w:val="3"/>
          </w:tcPr>
          <w:p w14:paraId="040656AA" w14:textId="03372550" w:rsidR="002A0354" w:rsidRPr="007C5B79" w:rsidRDefault="00252873" w:rsidP="00DD3E09">
            <w:pPr>
              <w:spacing w:after="60" w:line="240" w:lineRule="auto"/>
              <w:jc w:val="both"/>
              <w:rPr>
                <w:color w:val="000000"/>
                <w:sz w:val="26"/>
                <w:szCs w:val="26"/>
              </w:rPr>
            </w:pPr>
            <w:r>
              <w:rPr>
                <w:color w:val="000000"/>
                <w:sz w:val="26"/>
                <w:szCs w:val="26"/>
              </w:rPr>
              <w:t xml:space="preserve">Mẫu 05 </w:t>
            </w:r>
            <w:r w:rsidR="007D6C70" w:rsidRPr="00DC0A3C">
              <w:rPr>
                <w:color w:val="000000"/>
                <w:sz w:val="26"/>
                <w:szCs w:val="26"/>
              </w:rPr>
              <w:t>và H</w:t>
            </w:r>
            <w:r w:rsidR="007D6C70" w:rsidRPr="007C5B79">
              <w:rPr>
                <w:color w:val="000000"/>
                <w:sz w:val="26"/>
                <w:szCs w:val="26"/>
              </w:rPr>
              <w:t xml:space="preserve">ồ sơ kèm </w:t>
            </w:r>
            <w:r w:rsidR="007D6C70" w:rsidRPr="007C5B79">
              <w:rPr>
                <w:color w:val="000000"/>
                <w:sz w:val="26"/>
                <w:szCs w:val="26"/>
              </w:rPr>
              <w:lastRenderedPageBreak/>
              <w:t>theo</w:t>
            </w:r>
          </w:p>
        </w:tc>
      </w:tr>
      <w:tr w:rsidR="002A0354" w:rsidRPr="007C5B79" w14:paraId="4522643A" w14:textId="77777777" w:rsidTr="00E3517D">
        <w:trPr>
          <w:trHeight w:val="124"/>
        </w:trPr>
        <w:tc>
          <w:tcPr>
            <w:tcW w:w="959" w:type="dxa"/>
            <w:vAlign w:val="center"/>
          </w:tcPr>
          <w:p w14:paraId="24530060" w14:textId="77777777" w:rsidR="002A0354" w:rsidRPr="007C5B79" w:rsidRDefault="007D6C70" w:rsidP="00DD3E09">
            <w:pPr>
              <w:spacing w:after="60" w:line="240" w:lineRule="auto"/>
              <w:jc w:val="both"/>
              <w:rPr>
                <w:color w:val="000000"/>
                <w:sz w:val="26"/>
                <w:szCs w:val="26"/>
              </w:rPr>
            </w:pPr>
            <w:r w:rsidRPr="00DC0A3C">
              <w:rPr>
                <w:color w:val="000000"/>
                <w:sz w:val="26"/>
                <w:szCs w:val="26"/>
              </w:rPr>
              <w:lastRenderedPageBreak/>
              <w:t>B3</w:t>
            </w:r>
          </w:p>
        </w:tc>
        <w:tc>
          <w:tcPr>
            <w:tcW w:w="5996" w:type="dxa"/>
            <w:gridSpan w:val="2"/>
            <w:vAlign w:val="center"/>
          </w:tcPr>
          <w:p w14:paraId="1F422112" w14:textId="77777777" w:rsidR="002A0354" w:rsidRPr="007C5B79" w:rsidRDefault="007D6C70" w:rsidP="00DD3E09">
            <w:pPr>
              <w:spacing w:after="60" w:line="240" w:lineRule="auto"/>
              <w:jc w:val="both"/>
              <w:rPr>
                <w:color w:val="000000"/>
                <w:sz w:val="26"/>
                <w:szCs w:val="26"/>
              </w:rPr>
            </w:pPr>
            <w:r w:rsidRPr="007C5B79">
              <w:rPr>
                <w:color w:val="000000"/>
                <w:sz w:val="26"/>
                <w:szCs w:val="26"/>
              </w:rPr>
              <w:t>Lãnh đạo Phòng TNMT cấp huyện xem xét HS và giao cho Chuyên viên (CV ) phụ trách xem xét thẩm định.</w:t>
            </w:r>
          </w:p>
        </w:tc>
        <w:tc>
          <w:tcPr>
            <w:tcW w:w="2554" w:type="dxa"/>
            <w:gridSpan w:val="4"/>
            <w:vAlign w:val="center"/>
          </w:tcPr>
          <w:p w14:paraId="46FB70E0" w14:textId="77777777" w:rsidR="002A0354" w:rsidRPr="007C5B79" w:rsidRDefault="007D6C70" w:rsidP="00DD3E09">
            <w:pPr>
              <w:spacing w:after="60" w:line="240" w:lineRule="auto"/>
              <w:jc w:val="both"/>
              <w:rPr>
                <w:color w:val="000000"/>
                <w:sz w:val="26"/>
                <w:szCs w:val="26"/>
              </w:rPr>
            </w:pPr>
            <w:r w:rsidRPr="007C5B79">
              <w:rPr>
                <w:color w:val="000000"/>
                <w:sz w:val="26"/>
                <w:szCs w:val="26"/>
              </w:rPr>
              <w:t>LĐ PTNMT</w:t>
            </w:r>
          </w:p>
        </w:tc>
        <w:tc>
          <w:tcPr>
            <w:tcW w:w="2128" w:type="dxa"/>
            <w:vAlign w:val="center"/>
          </w:tcPr>
          <w:p w14:paraId="7C2CA82F" w14:textId="77777777" w:rsidR="00252873" w:rsidRDefault="00252873" w:rsidP="00DD3E09">
            <w:pPr>
              <w:spacing w:after="60" w:line="240" w:lineRule="auto"/>
              <w:jc w:val="center"/>
              <w:rPr>
                <w:color w:val="000000"/>
                <w:sz w:val="26"/>
                <w:szCs w:val="26"/>
              </w:rPr>
            </w:pPr>
          </w:p>
          <w:p w14:paraId="583D10BA" w14:textId="77777777" w:rsidR="00252873" w:rsidRDefault="00252873" w:rsidP="00DD3E09">
            <w:pPr>
              <w:spacing w:after="60" w:line="240" w:lineRule="auto"/>
              <w:jc w:val="center"/>
              <w:rPr>
                <w:color w:val="000000"/>
                <w:sz w:val="26"/>
                <w:szCs w:val="26"/>
              </w:rPr>
            </w:pPr>
          </w:p>
          <w:p w14:paraId="05C281F2" w14:textId="49D17894" w:rsidR="002A0354" w:rsidRDefault="00252873" w:rsidP="00DD3E09">
            <w:pPr>
              <w:spacing w:after="60" w:line="240" w:lineRule="auto"/>
              <w:jc w:val="center"/>
              <w:rPr>
                <w:color w:val="000000"/>
                <w:sz w:val="26"/>
                <w:szCs w:val="26"/>
              </w:rPr>
            </w:pPr>
            <w:r>
              <w:rPr>
                <w:color w:val="000000"/>
                <w:sz w:val="26"/>
                <w:szCs w:val="26"/>
              </w:rPr>
              <w:t>0,5</w:t>
            </w:r>
            <w:r w:rsidR="007D6C70" w:rsidRPr="00DC0A3C">
              <w:rPr>
                <w:color w:val="000000"/>
                <w:sz w:val="26"/>
                <w:szCs w:val="26"/>
              </w:rPr>
              <w:t xml:space="preserve"> ngày</w:t>
            </w:r>
          </w:p>
          <w:p w14:paraId="4E2DC4C9" w14:textId="77777777" w:rsidR="00252873" w:rsidRPr="00DC0A3C" w:rsidRDefault="00252873" w:rsidP="00DD3E09">
            <w:pPr>
              <w:spacing w:after="60" w:line="240" w:lineRule="auto"/>
              <w:jc w:val="center"/>
              <w:rPr>
                <w:color w:val="000000"/>
                <w:sz w:val="26"/>
                <w:szCs w:val="26"/>
              </w:rPr>
            </w:pPr>
          </w:p>
        </w:tc>
        <w:tc>
          <w:tcPr>
            <w:tcW w:w="2888" w:type="dxa"/>
            <w:gridSpan w:val="3"/>
            <w:vAlign w:val="center"/>
          </w:tcPr>
          <w:p w14:paraId="4CE34031" w14:textId="77777777" w:rsidR="002A0354" w:rsidRPr="007C5B79" w:rsidRDefault="002A0354" w:rsidP="00DD3E09">
            <w:pPr>
              <w:spacing w:after="60" w:line="240" w:lineRule="auto"/>
              <w:jc w:val="both"/>
              <w:rPr>
                <w:color w:val="000000"/>
                <w:sz w:val="26"/>
                <w:szCs w:val="26"/>
              </w:rPr>
            </w:pPr>
          </w:p>
        </w:tc>
      </w:tr>
      <w:tr w:rsidR="002A0354" w:rsidRPr="007C5B79" w14:paraId="442B82E7" w14:textId="77777777" w:rsidTr="00E3517D">
        <w:trPr>
          <w:trHeight w:val="124"/>
        </w:trPr>
        <w:tc>
          <w:tcPr>
            <w:tcW w:w="959" w:type="dxa"/>
            <w:vAlign w:val="center"/>
          </w:tcPr>
          <w:p w14:paraId="536BE966" w14:textId="77777777" w:rsidR="002A0354" w:rsidRPr="007C5B79" w:rsidRDefault="007D6C70" w:rsidP="00DD3E09">
            <w:pPr>
              <w:spacing w:after="60" w:line="240" w:lineRule="auto"/>
              <w:jc w:val="both"/>
              <w:rPr>
                <w:color w:val="000000"/>
                <w:sz w:val="26"/>
                <w:szCs w:val="26"/>
              </w:rPr>
            </w:pPr>
            <w:r w:rsidRPr="00DC0A3C">
              <w:rPr>
                <w:color w:val="000000"/>
                <w:sz w:val="26"/>
                <w:szCs w:val="26"/>
              </w:rPr>
              <w:t>B4</w:t>
            </w:r>
          </w:p>
        </w:tc>
        <w:tc>
          <w:tcPr>
            <w:tcW w:w="5996" w:type="dxa"/>
            <w:gridSpan w:val="2"/>
            <w:vAlign w:val="center"/>
          </w:tcPr>
          <w:p w14:paraId="6DE5D035"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CV xem xét HS:</w:t>
            </w:r>
          </w:p>
          <w:p w14:paraId="24717F83"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rPr>
              <w:t>Nếu hồ sơ không đủ điều kiện xử lý chuyển xuống mục B4.1; nếu hồ sơ đủ điều kiện xử lý thì chuyển mục xuống B5.</w:t>
            </w:r>
          </w:p>
        </w:tc>
        <w:tc>
          <w:tcPr>
            <w:tcW w:w="2554" w:type="dxa"/>
            <w:gridSpan w:val="4"/>
            <w:vAlign w:val="center"/>
          </w:tcPr>
          <w:p w14:paraId="31357A9D"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CV phụ trách</w:t>
            </w:r>
          </w:p>
        </w:tc>
        <w:tc>
          <w:tcPr>
            <w:tcW w:w="2128" w:type="dxa"/>
            <w:vAlign w:val="center"/>
          </w:tcPr>
          <w:p w14:paraId="543F003F" w14:textId="77777777" w:rsidR="00252873" w:rsidRDefault="00252873" w:rsidP="00DD3E09">
            <w:pPr>
              <w:spacing w:after="60" w:line="240" w:lineRule="auto"/>
              <w:jc w:val="center"/>
              <w:rPr>
                <w:color w:val="000000"/>
                <w:sz w:val="26"/>
                <w:szCs w:val="26"/>
              </w:rPr>
            </w:pPr>
          </w:p>
          <w:p w14:paraId="0FF965B4" w14:textId="77777777" w:rsidR="00252873" w:rsidRDefault="00252873" w:rsidP="00DD3E09">
            <w:pPr>
              <w:spacing w:after="60" w:line="240" w:lineRule="auto"/>
              <w:jc w:val="center"/>
              <w:rPr>
                <w:color w:val="000000"/>
                <w:sz w:val="26"/>
                <w:szCs w:val="26"/>
              </w:rPr>
            </w:pPr>
          </w:p>
          <w:p w14:paraId="6C3F37EC" w14:textId="040BB44A" w:rsidR="002A0354" w:rsidRDefault="007D6C70" w:rsidP="00DD3E09">
            <w:pPr>
              <w:spacing w:after="60" w:line="240" w:lineRule="auto"/>
              <w:jc w:val="center"/>
              <w:rPr>
                <w:color w:val="000000"/>
                <w:sz w:val="26"/>
                <w:szCs w:val="26"/>
              </w:rPr>
            </w:pPr>
            <w:r w:rsidRPr="00DC0A3C">
              <w:rPr>
                <w:color w:val="000000"/>
                <w:sz w:val="26"/>
                <w:szCs w:val="26"/>
              </w:rPr>
              <w:t>2 ngày</w:t>
            </w:r>
          </w:p>
          <w:p w14:paraId="50514FB8" w14:textId="77777777" w:rsidR="00252873" w:rsidRDefault="00252873" w:rsidP="00DD3E09">
            <w:pPr>
              <w:spacing w:after="60" w:line="240" w:lineRule="auto"/>
              <w:jc w:val="center"/>
              <w:rPr>
                <w:color w:val="000000"/>
                <w:sz w:val="26"/>
                <w:szCs w:val="26"/>
              </w:rPr>
            </w:pPr>
          </w:p>
          <w:p w14:paraId="5A6C30C4" w14:textId="77777777" w:rsidR="00252873" w:rsidRDefault="00252873" w:rsidP="00DD3E09">
            <w:pPr>
              <w:spacing w:after="60" w:line="240" w:lineRule="auto"/>
              <w:jc w:val="center"/>
              <w:rPr>
                <w:color w:val="000000"/>
                <w:sz w:val="26"/>
                <w:szCs w:val="26"/>
              </w:rPr>
            </w:pPr>
          </w:p>
          <w:p w14:paraId="6BADB173" w14:textId="1777DBFD" w:rsidR="00252873" w:rsidRPr="00DC0A3C" w:rsidRDefault="00252873" w:rsidP="00DD3E09">
            <w:pPr>
              <w:spacing w:after="60" w:line="240" w:lineRule="auto"/>
              <w:jc w:val="center"/>
              <w:rPr>
                <w:color w:val="000000"/>
                <w:sz w:val="26"/>
                <w:szCs w:val="26"/>
              </w:rPr>
            </w:pPr>
          </w:p>
        </w:tc>
        <w:tc>
          <w:tcPr>
            <w:tcW w:w="2888" w:type="dxa"/>
            <w:gridSpan w:val="3"/>
            <w:vAlign w:val="center"/>
          </w:tcPr>
          <w:p w14:paraId="017D6F82" w14:textId="77777777" w:rsidR="002A0354" w:rsidRPr="007C5B79" w:rsidRDefault="002A0354" w:rsidP="00DD3E09">
            <w:pPr>
              <w:spacing w:after="60" w:line="240" w:lineRule="auto"/>
              <w:jc w:val="both"/>
              <w:rPr>
                <w:color w:val="000000"/>
                <w:sz w:val="26"/>
                <w:szCs w:val="26"/>
                <w:lang w:val="nl-NL"/>
              </w:rPr>
            </w:pPr>
          </w:p>
        </w:tc>
      </w:tr>
      <w:tr w:rsidR="002A0354" w:rsidRPr="007C5B79" w14:paraId="2765ACC1" w14:textId="77777777" w:rsidTr="00E3517D">
        <w:trPr>
          <w:trHeight w:val="124"/>
        </w:trPr>
        <w:tc>
          <w:tcPr>
            <w:tcW w:w="959" w:type="dxa"/>
            <w:vAlign w:val="center"/>
          </w:tcPr>
          <w:p w14:paraId="5449A5FE" w14:textId="77777777" w:rsidR="002A0354" w:rsidRPr="007C5B79" w:rsidRDefault="007D6C70" w:rsidP="00DD3E09">
            <w:pPr>
              <w:spacing w:after="60" w:line="240" w:lineRule="auto"/>
              <w:jc w:val="both"/>
              <w:rPr>
                <w:color w:val="000000"/>
                <w:sz w:val="26"/>
                <w:szCs w:val="26"/>
              </w:rPr>
            </w:pPr>
            <w:r w:rsidRPr="00DC0A3C">
              <w:rPr>
                <w:color w:val="000000"/>
                <w:sz w:val="26"/>
                <w:szCs w:val="26"/>
              </w:rPr>
              <w:t>B4.1</w:t>
            </w:r>
          </w:p>
        </w:tc>
        <w:tc>
          <w:tcPr>
            <w:tcW w:w="5996" w:type="dxa"/>
            <w:gridSpan w:val="2"/>
            <w:vAlign w:val="center"/>
          </w:tcPr>
          <w:p w14:paraId="2871F0EB"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rPr>
              <w:t>Hồ sơ không đủ điều kiện giải quyết tham mưu văn bản trả và hướng dẫn hồ sơ trình Lãnh đạo phòng duyệt.</w:t>
            </w:r>
          </w:p>
        </w:tc>
        <w:tc>
          <w:tcPr>
            <w:tcW w:w="2554" w:type="dxa"/>
            <w:gridSpan w:val="4"/>
            <w:vAlign w:val="center"/>
          </w:tcPr>
          <w:p w14:paraId="36343393" w14:textId="77777777" w:rsidR="002A0354" w:rsidRPr="007C5B79" w:rsidRDefault="002A0354" w:rsidP="00DD3E09">
            <w:pPr>
              <w:spacing w:after="60" w:line="240" w:lineRule="auto"/>
              <w:jc w:val="both"/>
              <w:rPr>
                <w:color w:val="000000"/>
                <w:sz w:val="26"/>
                <w:szCs w:val="26"/>
                <w:lang w:val="nl-NL"/>
              </w:rPr>
            </w:pPr>
          </w:p>
        </w:tc>
        <w:tc>
          <w:tcPr>
            <w:tcW w:w="2128" w:type="dxa"/>
            <w:vAlign w:val="center"/>
          </w:tcPr>
          <w:p w14:paraId="0BAB5DD4" w14:textId="77777777" w:rsidR="002A0354" w:rsidRPr="007C5B79" w:rsidRDefault="002A0354" w:rsidP="00DD3E09">
            <w:pPr>
              <w:spacing w:after="60" w:line="240" w:lineRule="auto"/>
              <w:jc w:val="center"/>
              <w:rPr>
                <w:color w:val="000000"/>
                <w:sz w:val="26"/>
                <w:szCs w:val="26"/>
              </w:rPr>
            </w:pPr>
          </w:p>
        </w:tc>
        <w:tc>
          <w:tcPr>
            <w:tcW w:w="2888" w:type="dxa"/>
            <w:gridSpan w:val="3"/>
            <w:vAlign w:val="center"/>
          </w:tcPr>
          <w:p w14:paraId="483B562C" w14:textId="77777777" w:rsidR="002A0354" w:rsidRPr="007C5B79" w:rsidRDefault="002A0354" w:rsidP="00DD3E09">
            <w:pPr>
              <w:spacing w:after="60" w:line="240" w:lineRule="auto"/>
              <w:jc w:val="both"/>
              <w:rPr>
                <w:color w:val="000000"/>
                <w:sz w:val="26"/>
                <w:szCs w:val="26"/>
              </w:rPr>
            </w:pPr>
          </w:p>
        </w:tc>
      </w:tr>
      <w:tr w:rsidR="002A0354" w:rsidRPr="007C5B79" w14:paraId="2859D9F4" w14:textId="77777777" w:rsidTr="00E3517D">
        <w:trPr>
          <w:trHeight w:val="124"/>
        </w:trPr>
        <w:tc>
          <w:tcPr>
            <w:tcW w:w="959" w:type="dxa"/>
            <w:vAlign w:val="center"/>
          </w:tcPr>
          <w:p w14:paraId="02A128A1" w14:textId="77777777" w:rsidR="002A0354" w:rsidRPr="007C5B79" w:rsidRDefault="007D6C70" w:rsidP="00DD3E09">
            <w:pPr>
              <w:spacing w:after="60" w:line="240" w:lineRule="auto"/>
              <w:jc w:val="both"/>
              <w:rPr>
                <w:color w:val="000000"/>
                <w:sz w:val="26"/>
                <w:szCs w:val="26"/>
              </w:rPr>
            </w:pPr>
            <w:r w:rsidRPr="00DC0A3C">
              <w:rPr>
                <w:color w:val="000000"/>
                <w:sz w:val="26"/>
                <w:szCs w:val="26"/>
              </w:rPr>
              <w:t>-</w:t>
            </w:r>
          </w:p>
        </w:tc>
        <w:tc>
          <w:tcPr>
            <w:tcW w:w="5996" w:type="dxa"/>
            <w:gridSpan w:val="2"/>
            <w:vAlign w:val="center"/>
          </w:tcPr>
          <w:p w14:paraId="7BA06B05" w14:textId="77777777" w:rsidR="002A0354" w:rsidRPr="007C5B79" w:rsidRDefault="007D6C70" w:rsidP="00DD3E09">
            <w:pPr>
              <w:spacing w:after="60" w:line="240" w:lineRule="auto"/>
              <w:jc w:val="both"/>
              <w:rPr>
                <w:color w:val="000000"/>
                <w:sz w:val="26"/>
                <w:szCs w:val="26"/>
              </w:rPr>
            </w:pPr>
            <w:r w:rsidRPr="007C5B79">
              <w:rPr>
                <w:color w:val="000000"/>
                <w:sz w:val="26"/>
                <w:szCs w:val="26"/>
              </w:rPr>
              <w:t>Chuyên viên tham mưu văn bản trả</w:t>
            </w:r>
          </w:p>
        </w:tc>
        <w:tc>
          <w:tcPr>
            <w:tcW w:w="2554" w:type="dxa"/>
            <w:gridSpan w:val="4"/>
            <w:vAlign w:val="center"/>
          </w:tcPr>
          <w:p w14:paraId="5436AA69"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CV phụ trách</w:t>
            </w:r>
          </w:p>
        </w:tc>
        <w:tc>
          <w:tcPr>
            <w:tcW w:w="2128" w:type="dxa"/>
            <w:vAlign w:val="center"/>
          </w:tcPr>
          <w:p w14:paraId="503457D5" w14:textId="50102B49" w:rsidR="002A0354" w:rsidRPr="007C5B79" w:rsidRDefault="007D6C70" w:rsidP="00DD3E09">
            <w:pPr>
              <w:spacing w:after="60" w:line="240" w:lineRule="auto"/>
              <w:jc w:val="center"/>
              <w:rPr>
                <w:color w:val="000000"/>
                <w:sz w:val="26"/>
                <w:szCs w:val="26"/>
              </w:rPr>
            </w:pPr>
            <w:r w:rsidRPr="007C5B79">
              <w:rPr>
                <w:color w:val="000000"/>
                <w:sz w:val="26"/>
                <w:szCs w:val="26"/>
              </w:rPr>
              <w:t>0,5 ngày</w:t>
            </w:r>
          </w:p>
        </w:tc>
        <w:tc>
          <w:tcPr>
            <w:tcW w:w="2888" w:type="dxa"/>
            <w:gridSpan w:val="3"/>
            <w:vAlign w:val="center"/>
          </w:tcPr>
          <w:p w14:paraId="031A707B" w14:textId="77777777" w:rsidR="002A0354" w:rsidRPr="007C5B79" w:rsidRDefault="007D6C70" w:rsidP="00DD3E09">
            <w:pPr>
              <w:spacing w:after="60" w:line="240" w:lineRule="auto"/>
              <w:jc w:val="both"/>
              <w:rPr>
                <w:color w:val="000000"/>
                <w:sz w:val="26"/>
                <w:szCs w:val="26"/>
              </w:rPr>
            </w:pPr>
            <w:r w:rsidRPr="007C5B79">
              <w:rPr>
                <w:color w:val="000000"/>
                <w:sz w:val="26"/>
                <w:szCs w:val="26"/>
              </w:rPr>
              <w:t>Hồ sơ kèm theo và Văn bản trả hồ sơ</w:t>
            </w:r>
          </w:p>
        </w:tc>
      </w:tr>
      <w:tr w:rsidR="002A0354" w:rsidRPr="007C5B79" w14:paraId="65F73498" w14:textId="77777777" w:rsidTr="00E3517D">
        <w:trPr>
          <w:trHeight w:val="124"/>
        </w:trPr>
        <w:tc>
          <w:tcPr>
            <w:tcW w:w="959" w:type="dxa"/>
            <w:vAlign w:val="center"/>
          </w:tcPr>
          <w:p w14:paraId="1A0B331F" w14:textId="77777777" w:rsidR="002A0354" w:rsidRPr="007C5B79" w:rsidRDefault="007D6C70" w:rsidP="00DD3E09">
            <w:pPr>
              <w:spacing w:after="60" w:line="240" w:lineRule="auto"/>
              <w:jc w:val="both"/>
              <w:rPr>
                <w:color w:val="000000"/>
                <w:sz w:val="26"/>
                <w:szCs w:val="26"/>
              </w:rPr>
            </w:pPr>
            <w:r w:rsidRPr="00DC0A3C">
              <w:rPr>
                <w:color w:val="000000"/>
                <w:sz w:val="26"/>
                <w:szCs w:val="26"/>
              </w:rPr>
              <w:t>-</w:t>
            </w:r>
          </w:p>
        </w:tc>
        <w:tc>
          <w:tcPr>
            <w:tcW w:w="5996" w:type="dxa"/>
            <w:gridSpan w:val="2"/>
            <w:vAlign w:val="center"/>
          </w:tcPr>
          <w:p w14:paraId="3AB4EFB3" w14:textId="77777777" w:rsidR="002A0354" w:rsidRPr="007C5B79" w:rsidRDefault="007D6C70" w:rsidP="00DD3E09">
            <w:pPr>
              <w:spacing w:after="60" w:line="240" w:lineRule="auto"/>
              <w:jc w:val="both"/>
              <w:rPr>
                <w:color w:val="000000"/>
                <w:sz w:val="26"/>
                <w:szCs w:val="26"/>
              </w:rPr>
            </w:pPr>
            <w:r w:rsidRPr="007C5B79">
              <w:rPr>
                <w:color w:val="000000"/>
                <w:sz w:val="26"/>
                <w:szCs w:val="26"/>
              </w:rPr>
              <w:t>Lãnh đạo phòng TNMT xem xét ký nháy văn bản trả hồ sơ</w:t>
            </w:r>
          </w:p>
        </w:tc>
        <w:tc>
          <w:tcPr>
            <w:tcW w:w="2554" w:type="dxa"/>
            <w:gridSpan w:val="4"/>
            <w:vAlign w:val="center"/>
          </w:tcPr>
          <w:p w14:paraId="4A5C6BC9"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Lãnh đạo PTNMT</w:t>
            </w:r>
          </w:p>
        </w:tc>
        <w:tc>
          <w:tcPr>
            <w:tcW w:w="2128" w:type="dxa"/>
            <w:vAlign w:val="center"/>
          </w:tcPr>
          <w:p w14:paraId="569FDBFB" w14:textId="17597666" w:rsidR="002A0354" w:rsidRPr="007C5B79" w:rsidRDefault="007D6C70" w:rsidP="00DD3E09">
            <w:pPr>
              <w:spacing w:after="60" w:line="240" w:lineRule="auto"/>
              <w:jc w:val="center"/>
              <w:rPr>
                <w:color w:val="000000"/>
                <w:sz w:val="26"/>
                <w:szCs w:val="26"/>
              </w:rPr>
            </w:pPr>
            <w:r w:rsidRPr="007C5B79">
              <w:rPr>
                <w:color w:val="000000"/>
                <w:sz w:val="26"/>
                <w:szCs w:val="26"/>
              </w:rPr>
              <w:t>0,5 ngày</w:t>
            </w:r>
          </w:p>
        </w:tc>
        <w:tc>
          <w:tcPr>
            <w:tcW w:w="2888" w:type="dxa"/>
            <w:gridSpan w:val="3"/>
            <w:vAlign w:val="center"/>
          </w:tcPr>
          <w:p w14:paraId="4DC6FD7B" w14:textId="77777777" w:rsidR="002A0354" w:rsidRPr="007C5B79" w:rsidRDefault="007D6C70" w:rsidP="00DD3E09">
            <w:pPr>
              <w:spacing w:after="60" w:line="240" w:lineRule="auto"/>
              <w:jc w:val="both"/>
              <w:rPr>
                <w:color w:val="000000"/>
                <w:sz w:val="26"/>
                <w:szCs w:val="26"/>
              </w:rPr>
            </w:pPr>
            <w:r w:rsidRPr="007C5B79">
              <w:rPr>
                <w:color w:val="000000"/>
                <w:sz w:val="26"/>
                <w:szCs w:val="26"/>
              </w:rPr>
              <w:t>Hồ sơ kèm theo và Văn bản trả hồ sơ</w:t>
            </w:r>
          </w:p>
        </w:tc>
      </w:tr>
      <w:tr w:rsidR="002A0354" w:rsidRPr="007C5B79" w14:paraId="322484AA" w14:textId="77777777" w:rsidTr="00E3517D">
        <w:trPr>
          <w:trHeight w:val="124"/>
        </w:trPr>
        <w:tc>
          <w:tcPr>
            <w:tcW w:w="959" w:type="dxa"/>
            <w:vAlign w:val="center"/>
          </w:tcPr>
          <w:p w14:paraId="57A98E0C" w14:textId="77777777" w:rsidR="002A0354" w:rsidRPr="007C5B79" w:rsidRDefault="007D6C70" w:rsidP="00DD3E09">
            <w:pPr>
              <w:spacing w:after="60" w:line="240" w:lineRule="auto"/>
              <w:jc w:val="both"/>
              <w:rPr>
                <w:color w:val="000000"/>
                <w:sz w:val="26"/>
                <w:szCs w:val="26"/>
              </w:rPr>
            </w:pPr>
            <w:r w:rsidRPr="00DC0A3C">
              <w:rPr>
                <w:color w:val="000000"/>
                <w:sz w:val="26"/>
                <w:szCs w:val="26"/>
              </w:rPr>
              <w:t>-</w:t>
            </w:r>
          </w:p>
        </w:tc>
        <w:tc>
          <w:tcPr>
            <w:tcW w:w="5996" w:type="dxa"/>
            <w:gridSpan w:val="2"/>
            <w:vAlign w:val="center"/>
          </w:tcPr>
          <w:p w14:paraId="1EBB529B" w14:textId="77777777" w:rsidR="002A0354" w:rsidRPr="007C5B79" w:rsidRDefault="007D6C70" w:rsidP="00DD3E09">
            <w:pPr>
              <w:spacing w:after="60" w:line="240" w:lineRule="auto"/>
              <w:jc w:val="both"/>
              <w:rPr>
                <w:color w:val="000000"/>
                <w:sz w:val="26"/>
                <w:szCs w:val="26"/>
              </w:rPr>
            </w:pPr>
            <w:r w:rsidRPr="007C5B79">
              <w:rPr>
                <w:color w:val="000000"/>
                <w:sz w:val="26"/>
                <w:szCs w:val="26"/>
              </w:rPr>
              <w:t>Lãnh đạo UBND huyện xem xét ký văn bản trả hồ sơ</w:t>
            </w:r>
          </w:p>
        </w:tc>
        <w:tc>
          <w:tcPr>
            <w:tcW w:w="2554" w:type="dxa"/>
            <w:gridSpan w:val="4"/>
            <w:vAlign w:val="center"/>
          </w:tcPr>
          <w:p w14:paraId="135CBB89"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Lãnh đạo UBND huyện</w:t>
            </w:r>
          </w:p>
        </w:tc>
        <w:tc>
          <w:tcPr>
            <w:tcW w:w="2128" w:type="dxa"/>
            <w:vAlign w:val="center"/>
          </w:tcPr>
          <w:p w14:paraId="67932539" w14:textId="5E1FE997" w:rsidR="002A0354" w:rsidRPr="007C5B79" w:rsidRDefault="007D6C70" w:rsidP="00DD3E09">
            <w:pPr>
              <w:spacing w:after="60" w:line="240" w:lineRule="auto"/>
              <w:jc w:val="center"/>
              <w:rPr>
                <w:color w:val="000000"/>
                <w:sz w:val="26"/>
                <w:szCs w:val="26"/>
              </w:rPr>
            </w:pPr>
            <w:r w:rsidRPr="007C5B79">
              <w:rPr>
                <w:color w:val="000000"/>
                <w:sz w:val="26"/>
                <w:szCs w:val="26"/>
              </w:rPr>
              <w:t>0,5 ngày</w:t>
            </w:r>
          </w:p>
        </w:tc>
        <w:tc>
          <w:tcPr>
            <w:tcW w:w="2888" w:type="dxa"/>
            <w:gridSpan w:val="3"/>
            <w:vAlign w:val="center"/>
          </w:tcPr>
          <w:p w14:paraId="1307ED3A" w14:textId="77777777" w:rsidR="002A0354" w:rsidRPr="007C5B79" w:rsidRDefault="007D6C70" w:rsidP="00DD3E09">
            <w:pPr>
              <w:spacing w:after="60" w:line="240" w:lineRule="auto"/>
              <w:jc w:val="both"/>
              <w:rPr>
                <w:color w:val="000000"/>
                <w:sz w:val="26"/>
                <w:szCs w:val="26"/>
              </w:rPr>
            </w:pPr>
            <w:r w:rsidRPr="007C5B79">
              <w:rPr>
                <w:color w:val="000000"/>
                <w:sz w:val="26"/>
                <w:szCs w:val="26"/>
              </w:rPr>
              <w:t>Hồ sơ kèm theo và Văn bản trả hồ sơ</w:t>
            </w:r>
          </w:p>
        </w:tc>
      </w:tr>
      <w:tr w:rsidR="002A0354" w:rsidRPr="007C5B79" w14:paraId="1C1AC37C" w14:textId="77777777" w:rsidTr="00E3517D">
        <w:trPr>
          <w:trHeight w:val="124"/>
        </w:trPr>
        <w:tc>
          <w:tcPr>
            <w:tcW w:w="959" w:type="dxa"/>
            <w:vAlign w:val="center"/>
          </w:tcPr>
          <w:p w14:paraId="3E02493F" w14:textId="77777777" w:rsidR="002A0354" w:rsidRPr="007C5B79" w:rsidRDefault="007D6C70" w:rsidP="00DD3E09">
            <w:pPr>
              <w:spacing w:after="60" w:line="240" w:lineRule="auto"/>
              <w:jc w:val="both"/>
              <w:rPr>
                <w:color w:val="000000"/>
                <w:sz w:val="26"/>
                <w:szCs w:val="26"/>
              </w:rPr>
            </w:pPr>
            <w:r w:rsidRPr="00DC0A3C">
              <w:rPr>
                <w:color w:val="000000"/>
                <w:sz w:val="26"/>
                <w:szCs w:val="26"/>
              </w:rPr>
              <w:lastRenderedPageBreak/>
              <w:t>-</w:t>
            </w:r>
          </w:p>
        </w:tc>
        <w:tc>
          <w:tcPr>
            <w:tcW w:w="5996" w:type="dxa"/>
            <w:gridSpan w:val="2"/>
            <w:vAlign w:val="center"/>
          </w:tcPr>
          <w:p w14:paraId="78C0C768" w14:textId="77777777" w:rsidR="002A0354" w:rsidRPr="007C5B79" w:rsidRDefault="007D6C70" w:rsidP="00DD3E09">
            <w:pPr>
              <w:spacing w:after="60" w:line="240" w:lineRule="auto"/>
              <w:jc w:val="both"/>
              <w:rPr>
                <w:color w:val="000000"/>
                <w:sz w:val="26"/>
                <w:szCs w:val="26"/>
              </w:rPr>
            </w:pPr>
            <w:r w:rsidRPr="007C5B79">
              <w:rPr>
                <w:color w:val="000000"/>
                <w:sz w:val="26"/>
                <w:szCs w:val="26"/>
              </w:rPr>
              <w:t>Chuyển trả hồ sơ về Trung tâm hành chính công cấp huyện</w:t>
            </w:r>
          </w:p>
        </w:tc>
        <w:tc>
          <w:tcPr>
            <w:tcW w:w="2554" w:type="dxa"/>
            <w:gridSpan w:val="4"/>
            <w:vAlign w:val="center"/>
          </w:tcPr>
          <w:p w14:paraId="16AED29A"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CV phụ trách</w:t>
            </w:r>
          </w:p>
        </w:tc>
        <w:tc>
          <w:tcPr>
            <w:tcW w:w="2128" w:type="dxa"/>
            <w:vAlign w:val="center"/>
          </w:tcPr>
          <w:p w14:paraId="4BD20E20" w14:textId="09512B16" w:rsidR="002A0354" w:rsidRPr="007C5B79" w:rsidRDefault="007D6C70" w:rsidP="00DD3E09">
            <w:pPr>
              <w:spacing w:after="60" w:line="240" w:lineRule="auto"/>
              <w:jc w:val="center"/>
              <w:rPr>
                <w:color w:val="000000"/>
                <w:sz w:val="26"/>
                <w:szCs w:val="26"/>
              </w:rPr>
            </w:pPr>
            <w:r w:rsidRPr="007C5B79">
              <w:rPr>
                <w:color w:val="000000"/>
                <w:sz w:val="26"/>
                <w:szCs w:val="26"/>
              </w:rPr>
              <w:t>0,5 ngày</w:t>
            </w:r>
          </w:p>
        </w:tc>
        <w:tc>
          <w:tcPr>
            <w:tcW w:w="2888" w:type="dxa"/>
            <w:gridSpan w:val="3"/>
            <w:vAlign w:val="center"/>
          </w:tcPr>
          <w:p w14:paraId="5474B398" w14:textId="77777777" w:rsidR="002A0354" w:rsidRPr="007C5B79" w:rsidRDefault="007D6C70" w:rsidP="00DD3E09">
            <w:pPr>
              <w:spacing w:after="60" w:line="240" w:lineRule="auto"/>
              <w:jc w:val="both"/>
              <w:rPr>
                <w:color w:val="000000"/>
                <w:sz w:val="26"/>
                <w:szCs w:val="26"/>
              </w:rPr>
            </w:pPr>
            <w:r w:rsidRPr="007C5B79">
              <w:rPr>
                <w:color w:val="000000"/>
                <w:sz w:val="26"/>
                <w:szCs w:val="26"/>
              </w:rPr>
              <w:t>Hồ sơ kèm theo và Văn bản trả hồ sơ</w:t>
            </w:r>
          </w:p>
        </w:tc>
      </w:tr>
      <w:tr w:rsidR="002A0354" w:rsidRPr="007C5B79" w14:paraId="277E71E7" w14:textId="77777777" w:rsidTr="00E3517D">
        <w:trPr>
          <w:trHeight w:val="124"/>
        </w:trPr>
        <w:tc>
          <w:tcPr>
            <w:tcW w:w="959" w:type="dxa"/>
            <w:vAlign w:val="center"/>
          </w:tcPr>
          <w:p w14:paraId="49CA29CA" w14:textId="77777777" w:rsidR="002A0354" w:rsidRPr="007C5B79" w:rsidRDefault="007D6C70" w:rsidP="00DD3E09">
            <w:pPr>
              <w:spacing w:after="60" w:line="240" w:lineRule="auto"/>
              <w:jc w:val="both"/>
              <w:rPr>
                <w:color w:val="000000"/>
                <w:sz w:val="26"/>
                <w:szCs w:val="26"/>
              </w:rPr>
            </w:pPr>
            <w:r w:rsidRPr="00DC0A3C">
              <w:rPr>
                <w:color w:val="000000"/>
                <w:sz w:val="26"/>
                <w:szCs w:val="26"/>
              </w:rPr>
              <w:t>B5</w:t>
            </w:r>
          </w:p>
        </w:tc>
        <w:tc>
          <w:tcPr>
            <w:tcW w:w="5996" w:type="dxa"/>
            <w:gridSpan w:val="2"/>
            <w:vAlign w:val="center"/>
          </w:tcPr>
          <w:p w14:paraId="6BB1F7A2"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Trường hợp Hồ sơ hợp lệ:</w:t>
            </w:r>
          </w:p>
          <w:p w14:paraId="2575E61C"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CV phụ trách tham mưu tổ chức kiểm tra (nếu thấy cần thiết); dự thảo các văn bản theo quy định để trình Lãnh đạo phòng TNMT xem xét, chỉnh sửa.</w:t>
            </w:r>
          </w:p>
        </w:tc>
        <w:tc>
          <w:tcPr>
            <w:tcW w:w="2554" w:type="dxa"/>
            <w:gridSpan w:val="4"/>
            <w:vAlign w:val="center"/>
          </w:tcPr>
          <w:p w14:paraId="37097526"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CV phụ trách</w:t>
            </w:r>
          </w:p>
        </w:tc>
        <w:tc>
          <w:tcPr>
            <w:tcW w:w="2128" w:type="dxa"/>
            <w:vAlign w:val="center"/>
          </w:tcPr>
          <w:p w14:paraId="00DFF665" w14:textId="09EEADAF" w:rsidR="002A0354" w:rsidRPr="007C5B79" w:rsidRDefault="007D6C70" w:rsidP="00DD3E09">
            <w:pPr>
              <w:spacing w:after="60" w:line="240" w:lineRule="auto"/>
              <w:jc w:val="center"/>
              <w:rPr>
                <w:color w:val="000000"/>
                <w:sz w:val="26"/>
                <w:szCs w:val="26"/>
              </w:rPr>
            </w:pPr>
            <w:r w:rsidRPr="007C5B79">
              <w:rPr>
                <w:color w:val="000000"/>
                <w:sz w:val="26"/>
                <w:szCs w:val="26"/>
              </w:rPr>
              <w:t>5 ngày</w:t>
            </w:r>
          </w:p>
        </w:tc>
        <w:tc>
          <w:tcPr>
            <w:tcW w:w="2888" w:type="dxa"/>
            <w:gridSpan w:val="3"/>
            <w:vAlign w:val="center"/>
          </w:tcPr>
          <w:p w14:paraId="2AFC2E06"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rPr>
              <w:t>Kèm HS; Biên bản kiểm tra (nếu tổ chức kiểm tra); tờ trình + quyết định cho phép chuyển mục đích.</w:t>
            </w:r>
          </w:p>
        </w:tc>
      </w:tr>
      <w:tr w:rsidR="002A0354" w:rsidRPr="007C5B79" w14:paraId="49DF4C47" w14:textId="77777777" w:rsidTr="00E3517D">
        <w:trPr>
          <w:trHeight w:val="124"/>
        </w:trPr>
        <w:tc>
          <w:tcPr>
            <w:tcW w:w="959" w:type="dxa"/>
            <w:vAlign w:val="center"/>
          </w:tcPr>
          <w:p w14:paraId="38E4621A" w14:textId="77777777" w:rsidR="002A0354" w:rsidRPr="007C5B79" w:rsidRDefault="007D6C70" w:rsidP="00DD3E09">
            <w:pPr>
              <w:spacing w:after="60" w:line="240" w:lineRule="auto"/>
              <w:jc w:val="both"/>
              <w:rPr>
                <w:color w:val="000000"/>
                <w:sz w:val="26"/>
                <w:szCs w:val="26"/>
              </w:rPr>
            </w:pPr>
            <w:r w:rsidRPr="00DC0A3C">
              <w:rPr>
                <w:color w:val="000000"/>
                <w:sz w:val="26"/>
                <w:szCs w:val="26"/>
              </w:rPr>
              <w:t>B6</w:t>
            </w:r>
          </w:p>
        </w:tc>
        <w:tc>
          <w:tcPr>
            <w:tcW w:w="5996" w:type="dxa"/>
            <w:gridSpan w:val="2"/>
            <w:vAlign w:val="center"/>
          </w:tcPr>
          <w:p w14:paraId="2C9463F7"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LĐ phòng TNMT xem xét chỉnh sửa, nếu đã hợp lệ thì thống nhất trình Lãnh đạo UBND cấp huyện ký ban hành Quyết định cho phép chuyển mục đích.</w:t>
            </w:r>
          </w:p>
        </w:tc>
        <w:tc>
          <w:tcPr>
            <w:tcW w:w="2554" w:type="dxa"/>
            <w:gridSpan w:val="4"/>
            <w:vAlign w:val="center"/>
          </w:tcPr>
          <w:p w14:paraId="53CBB4B9"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CV phụ trách, LĐ phòng;</w:t>
            </w:r>
          </w:p>
        </w:tc>
        <w:tc>
          <w:tcPr>
            <w:tcW w:w="2128" w:type="dxa"/>
            <w:vAlign w:val="center"/>
          </w:tcPr>
          <w:p w14:paraId="48E10DAD" w14:textId="2489B904" w:rsidR="002A0354" w:rsidRPr="007C5B79" w:rsidRDefault="007D6C70" w:rsidP="00DD3E09">
            <w:pPr>
              <w:spacing w:after="60" w:line="240" w:lineRule="auto"/>
              <w:jc w:val="center"/>
              <w:rPr>
                <w:color w:val="000000"/>
                <w:sz w:val="26"/>
                <w:szCs w:val="26"/>
              </w:rPr>
            </w:pPr>
            <w:r w:rsidRPr="007C5B79">
              <w:rPr>
                <w:color w:val="000000"/>
                <w:sz w:val="26"/>
                <w:szCs w:val="26"/>
              </w:rPr>
              <w:t>2,5 ngày</w:t>
            </w:r>
          </w:p>
        </w:tc>
        <w:tc>
          <w:tcPr>
            <w:tcW w:w="2888" w:type="dxa"/>
            <w:gridSpan w:val="3"/>
            <w:vAlign w:val="center"/>
          </w:tcPr>
          <w:p w14:paraId="7CD671F9"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rPr>
              <w:t>Kèm HS; Biên bản kiểm tra (nếu tổ chức kiểm tra); tờ trình</w:t>
            </w:r>
            <w:r w:rsidR="004158A8" w:rsidRPr="007C5B79">
              <w:rPr>
                <w:color w:val="000000"/>
                <w:sz w:val="26"/>
                <w:szCs w:val="26"/>
              </w:rPr>
              <w:t>,</w:t>
            </w:r>
            <w:r w:rsidRPr="007C5B79">
              <w:rPr>
                <w:color w:val="000000"/>
                <w:sz w:val="26"/>
                <w:szCs w:val="26"/>
              </w:rPr>
              <w:t xml:space="preserve"> quyết định cho phép chuyển mục đích.</w:t>
            </w:r>
          </w:p>
        </w:tc>
      </w:tr>
      <w:tr w:rsidR="002A0354" w:rsidRPr="007C5B79" w14:paraId="34D65D78" w14:textId="77777777" w:rsidTr="00E3517D">
        <w:trPr>
          <w:trHeight w:val="124"/>
        </w:trPr>
        <w:tc>
          <w:tcPr>
            <w:tcW w:w="959" w:type="dxa"/>
            <w:vAlign w:val="center"/>
          </w:tcPr>
          <w:p w14:paraId="167E0C26" w14:textId="77777777" w:rsidR="002A0354" w:rsidRPr="007C5B79" w:rsidRDefault="007D6C70" w:rsidP="00DD3E09">
            <w:pPr>
              <w:spacing w:after="60" w:line="240" w:lineRule="auto"/>
              <w:jc w:val="both"/>
              <w:rPr>
                <w:color w:val="000000"/>
                <w:sz w:val="26"/>
                <w:szCs w:val="26"/>
              </w:rPr>
            </w:pPr>
            <w:r w:rsidRPr="00DC0A3C">
              <w:rPr>
                <w:color w:val="000000"/>
                <w:sz w:val="26"/>
                <w:szCs w:val="26"/>
              </w:rPr>
              <w:t>B7</w:t>
            </w:r>
          </w:p>
        </w:tc>
        <w:tc>
          <w:tcPr>
            <w:tcW w:w="5996" w:type="dxa"/>
            <w:gridSpan w:val="2"/>
            <w:vAlign w:val="center"/>
          </w:tcPr>
          <w:p w14:paraId="7CA4C4CC"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Lãnh đạo UBND cấp huyện xem xét quyết định</w:t>
            </w:r>
          </w:p>
        </w:tc>
        <w:tc>
          <w:tcPr>
            <w:tcW w:w="2554" w:type="dxa"/>
            <w:gridSpan w:val="4"/>
            <w:vAlign w:val="center"/>
          </w:tcPr>
          <w:p w14:paraId="581ED2C0"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 xml:space="preserve">LĐCC, </w:t>
            </w:r>
          </w:p>
          <w:p w14:paraId="3187E758"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CV phụ trách</w:t>
            </w:r>
          </w:p>
        </w:tc>
        <w:tc>
          <w:tcPr>
            <w:tcW w:w="2128" w:type="dxa"/>
            <w:vAlign w:val="center"/>
          </w:tcPr>
          <w:p w14:paraId="45C2DB68" w14:textId="528B88E5" w:rsidR="002A0354" w:rsidRPr="007C5B79" w:rsidRDefault="007D6C70" w:rsidP="00DD3E09">
            <w:pPr>
              <w:spacing w:after="60" w:line="240" w:lineRule="auto"/>
              <w:jc w:val="center"/>
              <w:rPr>
                <w:color w:val="000000"/>
                <w:sz w:val="26"/>
                <w:szCs w:val="26"/>
              </w:rPr>
            </w:pPr>
            <w:r w:rsidRPr="007C5B79">
              <w:rPr>
                <w:color w:val="000000"/>
                <w:sz w:val="26"/>
                <w:szCs w:val="26"/>
              </w:rPr>
              <w:t>2 ngày</w:t>
            </w:r>
          </w:p>
        </w:tc>
        <w:tc>
          <w:tcPr>
            <w:tcW w:w="2888" w:type="dxa"/>
            <w:gridSpan w:val="3"/>
            <w:vAlign w:val="center"/>
          </w:tcPr>
          <w:p w14:paraId="5F6806B6"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rPr>
              <w:t>Kèm HS; Biên bản kiểm tra (nếu tổ chức kiểm tra); tờ trình</w:t>
            </w:r>
            <w:r w:rsidR="004158A8" w:rsidRPr="007C5B79">
              <w:rPr>
                <w:color w:val="000000"/>
                <w:sz w:val="26"/>
                <w:szCs w:val="26"/>
              </w:rPr>
              <w:t>,</w:t>
            </w:r>
            <w:r w:rsidRPr="007C5B79">
              <w:rPr>
                <w:color w:val="000000"/>
                <w:sz w:val="26"/>
                <w:szCs w:val="26"/>
              </w:rPr>
              <w:t xml:space="preserve"> quyết định cho phép chuyển mục đích.</w:t>
            </w:r>
          </w:p>
        </w:tc>
      </w:tr>
      <w:tr w:rsidR="002A0354" w:rsidRPr="007C5B79" w14:paraId="36281525" w14:textId="77777777" w:rsidTr="00E3517D">
        <w:trPr>
          <w:trHeight w:val="614"/>
        </w:trPr>
        <w:tc>
          <w:tcPr>
            <w:tcW w:w="959" w:type="dxa"/>
            <w:vAlign w:val="center"/>
          </w:tcPr>
          <w:p w14:paraId="1ECC86E8" w14:textId="77777777" w:rsidR="002A0354" w:rsidRPr="007C5B79" w:rsidRDefault="007D6C70" w:rsidP="00DD3E09">
            <w:pPr>
              <w:spacing w:after="60" w:line="240" w:lineRule="auto"/>
              <w:jc w:val="both"/>
              <w:rPr>
                <w:color w:val="000000"/>
                <w:sz w:val="26"/>
                <w:szCs w:val="26"/>
              </w:rPr>
            </w:pPr>
            <w:r w:rsidRPr="00DC0A3C">
              <w:rPr>
                <w:color w:val="000000"/>
                <w:sz w:val="26"/>
                <w:szCs w:val="26"/>
              </w:rPr>
              <w:t>B8</w:t>
            </w:r>
          </w:p>
        </w:tc>
        <w:tc>
          <w:tcPr>
            <w:tcW w:w="5996" w:type="dxa"/>
            <w:gridSpan w:val="2"/>
            <w:vAlign w:val="center"/>
          </w:tcPr>
          <w:p w14:paraId="2760429B"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Chuyển tra hồ sơ về Trung tâm hành chính công cấp huyện để trả kết quả</w:t>
            </w:r>
          </w:p>
        </w:tc>
        <w:tc>
          <w:tcPr>
            <w:tcW w:w="2554" w:type="dxa"/>
            <w:gridSpan w:val="4"/>
            <w:vAlign w:val="center"/>
          </w:tcPr>
          <w:p w14:paraId="32E8035C"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CV phụ trách</w:t>
            </w:r>
          </w:p>
        </w:tc>
        <w:tc>
          <w:tcPr>
            <w:tcW w:w="2128" w:type="dxa"/>
            <w:vAlign w:val="center"/>
          </w:tcPr>
          <w:p w14:paraId="09D5AC1A" w14:textId="77777777" w:rsidR="002A0354" w:rsidRPr="007C5B79" w:rsidRDefault="002A0354" w:rsidP="00DD3E09">
            <w:pPr>
              <w:spacing w:after="60" w:line="240" w:lineRule="auto"/>
              <w:jc w:val="center"/>
              <w:rPr>
                <w:color w:val="000000"/>
                <w:sz w:val="26"/>
                <w:szCs w:val="26"/>
              </w:rPr>
            </w:pPr>
          </w:p>
        </w:tc>
        <w:tc>
          <w:tcPr>
            <w:tcW w:w="2888" w:type="dxa"/>
            <w:gridSpan w:val="3"/>
            <w:vAlign w:val="center"/>
          </w:tcPr>
          <w:p w14:paraId="65382674"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Quyết định cho phép chuyển mục đích</w:t>
            </w:r>
          </w:p>
        </w:tc>
      </w:tr>
      <w:tr w:rsidR="002A0354" w:rsidRPr="007C5B79" w14:paraId="429932AA" w14:textId="77777777" w:rsidTr="00E3517D">
        <w:trPr>
          <w:trHeight w:val="323"/>
        </w:trPr>
        <w:tc>
          <w:tcPr>
            <w:tcW w:w="959" w:type="dxa"/>
            <w:vAlign w:val="center"/>
          </w:tcPr>
          <w:p w14:paraId="3AC00096" w14:textId="77777777" w:rsidR="002A0354" w:rsidRPr="007C5B79" w:rsidRDefault="007D6C70" w:rsidP="00DD3E09">
            <w:pPr>
              <w:spacing w:after="60" w:line="240" w:lineRule="auto"/>
              <w:jc w:val="both"/>
              <w:rPr>
                <w:color w:val="000000"/>
                <w:sz w:val="26"/>
                <w:szCs w:val="26"/>
              </w:rPr>
            </w:pPr>
            <w:r w:rsidRPr="00DC0A3C">
              <w:rPr>
                <w:color w:val="000000"/>
                <w:sz w:val="26"/>
                <w:szCs w:val="26"/>
              </w:rPr>
              <w:t>B9</w:t>
            </w:r>
          </w:p>
        </w:tc>
        <w:tc>
          <w:tcPr>
            <w:tcW w:w="5996" w:type="dxa"/>
            <w:gridSpan w:val="2"/>
            <w:vAlign w:val="center"/>
          </w:tcPr>
          <w:p w14:paraId="72E353A7"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Trung tâm hành chính công cấp huyện trả kết quả</w:t>
            </w:r>
          </w:p>
        </w:tc>
        <w:tc>
          <w:tcPr>
            <w:tcW w:w="2554" w:type="dxa"/>
            <w:gridSpan w:val="4"/>
            <w:vAlign w:val="center"/>
          </w:tcPr>
          <w:p w14:paraId="160D33B8"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rPr>
              <w:t>TT HCC huyện</w:t>
            </w:r>
          </w:p>
        </w:tc>
        <w:tc>
          <w:tcPr>
            <w:tcW w:w="2128" w:type="dxa"/>
            <w:vAlign w:val="center"/>
          </w:tcPr>
          <w:p w14:paraId="1385CBAD" w14:textId="77777777" w:rsidR="002A0354" w:rsidRPr="007C5B79" w:rsidRDefault="007D6C70" w:rsidP="00DD3E09">
            <w:pPr>
              <w:spacing w:after="60" w:line="240" w:lineRule="auto"/>
              <w:jc w:val="center"/>
              <w:rPr>
                <w:color w:val="000000"/>
                <w:sz w:val="26"/>
                <w:szCs w:val="26"/>
              </w:rPr>
            </w:pPr>
            <w:r w:rsidRPr="007C5B79">
              <w:rPr>
                <w:color w:val="000000"/>
                <w:sz w:val="26"/>
                <w:szCs w:val="26"/>
              </w:rPr>
              <w:t>0,5 ngày</w:t>
            </w:r>
          </w:p>
        </w:tc>
        <w:tc>
          <w:tcPr>
            <w:tcW w:w="2888" w:type="dxa"/>
            <w:gridSpan w:val="3"/>
            <w:vAlign w:val="center"/>
          </w:tcPr>
          <w:p w14:paraId="0EE3574F" w14:textId="77777777" w:rsidR="002A0354" w:rsidRPr="007C5B79" w:rsidRDefault="002A0354" w:rsidP="00DD3E09">
            <w:pPr>
              <w:spacing w:after="60" w:line="240" w:lineRule="auto"/>
              <w:jc w:val="both"/>
              <w:rPr>
                <w:color w:val="000000"/>
                <w:sz w:val="26"/>
                <w:szCs w:val="26"/>
                <w:lang w:val="nl-NL"/>
              </w:rPr>
            </w:pPr>
          </w:p>
        </w:tc>
      </w:tr>
      <w:tr w:rsidR="002A0354" w:rsidRPr="007C5B79" w14:paraId="51F45571" w14:textId="77777777" w:rsidTr="00E3517D">
        <w:trPr>
          <w:trHeight w:val="889"/>
        </w:trPr>
        <w:tc>
          <w:tcPr>
            <w:tcW w:w="959" w:type="dxa"/>
            <w:vAlign w:val="center"/>
          </w:tcPr>
          <w:p w14:paraId="0A3969BF" w14:textId="77777777" w:rsidR="002A0354" w:rsidRPr="007C5B79" w:rsidRDefault="007D6C70" w:rsidP="00DD3E09">
            <w:pPr>
              <w:spacing w:after="60" w:line="240" w:lineRule="auto"/>
              <w:jc w:val="both"/>
              <w:rPr>
                <w:color w:val="000000"/>
                <w:sz w:val="26"/>
                <w:szCs w:val="26"/>
              </w:rPr>
            </w:pPr>
            <w:r w:rsidRPr="00DC0A3C">
              <w:rPr>
                <w:color w:val="000000"/>
                <w:sz w:val="26"/>
                <w:szCs w:val="26"/>
              </w:rPr>
              <w:t>B10</w:t>
            </w:r>
          </w:p>
        </w:tc>
        <w:tc>
          <w:tcPr>
            <w:tcW w:w="5996" w:type="dxa"/>
            <w:gridSpan w:val="2"/>
            <w:vAlign w:val="center"/>
          </w:tcPr>
          <w:p w14:paraId="579A6A86"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Gửi thông tin địa chính cho cơ quan thuế để xác định nghĩa vụ tài chính</w:t>
            </w:r>
          </w:p>
        </w:tc>
        <w:tc>
          <w:tcPr>
            <w:tcW w:w="2554" w:type="dxa"/>
            <w:gridSpan w:val="4"/>
            <w:vAlign w:val="center"/>
          </w:tcPr>
          <w:p w14:paraId="59F581FA" w14:textId="77777777" w:rsidR="002A0354" w:rsidRPr="007C5B79" w:rsidRDefault="007D6C70" w:rsidP="00DD3E09">
            <w:pPr>
              <w:spacing w:after="60" w:line="240" w:lineRule="auto"/>
              <w:jc w:val="both"/>
              <w:rPr>
                <w:color w:val="000000"/>
                <w:sz w:val="26"/>
                <w:szCs w:val="26"/>
              </w:rPr>
            </w:pPr>
            <w:r w:rsidRPr="007C5B79">
              <w:rPr>
                <w:color w:val="000000"/>
                <w:sz w:val="26"/>
                <w:szCs w:val="26"/>
              </w:rPr>
              <w:t>Cv phụ trách, Lãnh đạo phòng TNMT, Lãnh đạo UBND huyện</w:t>
            </w:r>
          </w:p>
        </w:tc>
        <w:tc>
          <w:tcPr>
            <w:tcW w:w="2128" w:type="dxa"/>
            <w:vAlign w:val="center"/>
          </w:tcPr>
          <w:p w14:paraId="3A8831DB" w14:textId="77777777" w:rsidR="002A0354" w:rsidRPr="007C5B79" w:rsidRDefault="002A0354" w:rsidP="00DD3E09">
            <w:pPr>
              <w:spacing w:after="60" w:line="240" w:lineRule="auto"/>
              <w:jc w:val="center"/>
              <w:rPr>
                <w:color w:val="000000"/>
                <w:sz w:val="26"/>
                <w:szCs w:val="26"/>
              </w:rPr>
            </w:pPr>
          </w:p>
        </w:tc>
        <w:tc>
          <w:tcPr>
            <w:tcW w:w="2888" w:type="dxa"/>
            <w:gridSpan w:val="3"/>
            <w:vAlign w:val="center"/>
          </w:tcPr>
          <w:p w14:paraId="15ED76D4" w14:textId="77777777" w:rsidR="002A0354" w:rsidRPr="007C5B79" w:rsidRDefault="002A0354" w:rsidP="00DD3E09">
            <w:pPr>
              <w:spacing w:after="60" w:line="240" w:lineRule="auto"/>
              <w:jc w:val="both"/>
              <w:rPr>
                <w:color w:val="000000"/>
                <w:sz w:val="26"/>
                <w:szCs w:val="26"/>
                <w:lang w:val="nl-NL"/>
              </w:rPr>
            </w:pPr>
          </w:p>
        </w:tc>
      </w:tr>
      <w:tr w:rsidR="002A0354" w:rsidRPr="007C5B79" w14:paraId="4F495863" w14:textId="77777777" w:rsidTr="00B1493F">
        <w:trPr>
          <w:trHeight w:val="1163"/>
        </w:trPr>
        <w:tc>
          <w:tcPr>
            <w:tcW w:w="959" w:type="dxa"/>
            <w:vAlign w:val="center"/>
          </w:tcPr>
          <w:p w14:paraId="257EB342" w14:textId="77777777" w:rsidR="002A0354" w:rsidRPr="007C5B79" w:rsidRDefault="007D6C70" w:rsidP="00DD3E09">
            <w:pPr>
              <w:spacing w:after="60" w:line="240" w:lineRule="auto"/>
              <w:jc w:val="both"/>
              <w:rPr>
                <w:color w:val="000000"/>
                <w:sz w:val="26"/>
                <w:szCs w:val="26"/>
              </w:rPr>
            </w:pPr>
            <w:r w:rsidRPr="00DC0A3C">
              <w:rPr>
                <w:color w:val="000000"/>
                <w:sz w:val="26"/>
                <w:szCs w:val="26"/>
              </w:rPr>
              <w:lastRenderedPageBreak/>
              <w:t>B11</w:t>
            </w:r>
          </w:p>
        </w:tc>
        <w:tc>
          <w:tcPr>
            <w:tcW w:w="5996" w:type="dxa"/>
            <w:gridSpan w:val="2"/>
            <w:vAlign w:val="center"/>
          </w:tcPr>
          <w:p w14:paraId="08AFB157"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 xml:space="preserve">Sau khi hộ gia đình, cá nhân thực hiện xong nghĩa vụ tài chính. </w:t>
            </w:r>
            <w:r w:rsidR="00DE3D6C" w:rsidRPr="007C5B79">
              <w:rPr>
                <w:color w:val="000000"/>
                <w:sz w:val="26"/>
                <w:szCs w:val="26"/>
                <w:lang w:val="nl-NL"/>
              </w:rPr>
              <w:t>Văn phòng</w:t>
            </w:r>
            <w:r w:rsidRPr="007C5B79">
              <w:rPr>
                <w:color w:val="000000"/>
                <w:sz w:val="26"/>
                <w:szCs w:val="26"/>
                <w:lang w:val="nl-NL"/>
              </w:rPr>
              <w:t xml:space="preserve"> ĐKĐĐ cập nhật chỉnh lý hồ sơ địa chính theo quy định.</w:t>
            </w:r>
          </w:p>
        </w:tc>
        <w:tc>
          <w:tcPr>
            <w:tcW w:w="2554" w:type="dxa"/>
            <w:gridSpan w:val="4"/>
            <w:vAlign w:val="center"/>
          </w:tcPr>
          <w:p w14:paraId="5732F939" w14:textId="77777777" w:rsidR="002A0354" w:rsidRPr="007C5B79" w:rsidRDefault="007D6C70" w:rsidP="00DD3E09">
            <w:pPr>
              <w:spacing w:after="60" w:line="240" w:lineRule="auto"/>
              <w:jc w:val="both"/>
              <w:rPr>
                <w:color w:val="000000"/>
                <w:sz w:val="26"/>
                <w:szCs w:val="26"/>
              </w:rPr>
            </w:pPr>
            <w:r w:rsidRPr="007C5B79">
              <w:rPr>
                <w:color w:val="000000"/>
                <w:sz w:val="26"/>
                <w:szCs w:val="26"/>
              </w:rPr>
              <w:t xml:space="preserve">Cv phụ trách, Lãnh đạo phòng TNMT, Lãnh đạo UBND huyện; </w:t>
            </w:r>
            <w:r w:rsidR="00DE3D6C" w:rsidRPr="007C5B79">
              <w:rPr>
                <w:color w:val="000000"/>
                <w:sz w:val="26"/>
                <w:szCs w:val="26"/>
              </w:rPr>
              <w:t>Văn phòng</w:t>
            </w:r>
            <w:r w:rsidRPr="007C5B79">
              <w:rPr>
                <w:color w:val="000000"/>
                <w:sz w:val="26"/>
                <w:szCs w:val="26"/>
              </w:rPr>
              <w:t xml:space="preserve"> ĐKĐĐ;</w:t>
            </w:r>
          </w:p>
        </w:tc>
        <w:tc>
          <w:tcPr>
            <w:tcW w:w="2128" w:type="dxa"/>
            <w:vAlign w:val="center"/>
          </w:tcPr>
          <w:p w14:paraId="598FD666" w14:textId="77777777" w:rsidR="002A0354" w:rsidRPr="007C5B79" w:rsidRDefault="002A0354" w:rsidP="00DD3E09">
            <w:pPr>
              <w:spacing w:after="60" w:line="240" w:lineRule="auto"/>
              <w:jc w:val="both"/>
              <w:rPr>
                <w:color w:val="000000"/>
                <w:sz w:val="26"/>
                <w:szCs w:val="26"/>
              </w:rPr>
            </w:pPr>
          </w:p>
        </w:tc>
        <w:tc>
          <w:tcPr>
            <w:tcW w:w="2888" w:type="dxa"/>
            <w:gridSpan w:val="3"/>
            <w:vAlign w:val="center"/>
          </w:tcPr>
          <w:p w14:paraId="7E20E6F6" w14:textId="77777777" w:rsidR="002A0354" w:rsidRPr="007C5B79" w:rsidRDefault="002A0354" w:rsidP="00DD3E09">
            <w:pPr>
              <w:spacing w:after="60" w:line="240" w:lineRule="auto"/>
              <w:jc w:val="both"/>
              <w:rPr>
                <w:color w:val="000000"/>
                <w:sz w:val="26"/>
                <w:szCs w:val="26"/>
                <w:lang w:val="nl-NL"/>
              </w:rPr>
            </w:pPr>
          </w:p>
        </w:tc>
      </w:tr>
      <w:tr w:rsidR="002A0354" w:rsidRPr="007C5B79" w14:paraId="7FE544DE" w14:textId="77777777" w:rsidTr="00B1493F">
        <w:trPr>
          <w:trHeight w:val="339"/>
        </w:trPr>
        <w:tc>
          <w:tcPr>
            <w:tcW w:w="959" w:type="dxa"/>
            <w:vAlign w:val="center"/>
          </w:tcPr>
          <w:p w14:paraId="4BD0B2E5" w14:textId="77777777" w:rsidR="002A0354" w:rsidRPr="007C5B79" w:rsidRDefault="007D6C70" w:rsidP="00DD3E09">
            <w:pPr>
              <w:spacing w:after="60" w:line="240" w:lineRule="auto"/>
              <w:jc w:val="both"/>
              <w:rPr>
                <w:color w:val="000000"/>
                <w:sz w:val="26"/>
                <w:szCs w:val="26"/>
              </w:rPr>
            </w:pPr>
            <w:r w:rsidRPr="00DC0A3C">
              <w:rPr>
                <w:color w:val="000000"/>
                <w:sz w:val="26"/>
                <w:szCs w:val="26"/>
              </w:rPr>
              <w:t>B12</w:t>
            </w:r>
          </w:p>
        </w:tc>
        <w:tc>
          <w:tcPr>
            <w:tcW w:w="6006" w:type="dxa"/>
            <w:gridSpan w:val="3"/>
            <w:tcBorders>
              <w:right w:val="single" w:sz="4" w:space="0" w:color="auto"/>
            </w:tcBorders>
            <w:vAlign w:val="center"/>
          </w:tcPr>
          <w:p w14:paraId="206BC85F"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Lưu hồ sơ vào sổ theo dõi và kho lưu trữ</w:t>
            </w:r>
          </w:p>
        </w:tc>
        <w:tc>
          <w:tcPr>
            <w:tcW w:w="2538" w:type="dxa"/>
            <w:gridSpan w:val="2"/>
            <w:tcBorders>
              <w:left w:val="single" w:sz="4" w:space="0" w:color="auto"/>
              <w:right w:val="single" w:sz="4" w:space="0" w:color="auto"/>
            </w:tcBorders>
            <w:vAlign w:val="center"/>
          </w:tcPr>
          <w:p w14:paraId="61F29B6F" w14:textId="77777777" w:rsidR="002A0354" w:rsidRPr="007C5B79" w:rsidRDefault="007D6C70" w:rsidP="00DD3E09">
            <w:pPr>
              <w:spacing w:after="60" w:line="240" w:lineRule="auto"/>
              <w:jc w:val="both"/>
              <w:rPr>
                <w:color w:val="000000"/>
                <w:sz w:val="26"/>
                <w:szCs w:val="26"/>
                <w:lang w:val="nl-NL"/>
              </w:rPr>
            </w:pPr>
            <w:r w:rsidRPr="007C5B79">
              <w:rPr>
                <w:color w:val="000000"/>
                <w:sz w:val="26"/>
                <w:szCs w:val="26"/>
                <w:lang w:val="nl-NL"/>
              </w:rPr>
              <w:t>CV phụ trách</w:t>
            </w:r>
          </w:p>
        </w:tc>
        <w:tc>
          <w:tcPr>
            <w:tcW w:w="2134" w:type="dxa"/>
            <w:gridSpan w:val="2"/>
            <w:tcBorders>
              <w:left w:val="single" w:sz="4" w:space="0" w:color="auto"/>
              <w:right w:val="single" w:sz="4" w:space="0" w:color="auto"/>
            </w:tcBorders>
            <w:vAlign w:val="center"/>
          </w:tcPr>
          <w:p w14:paraId="3341D0A2" w14:textId="77777777" w:rsidR="002A0354" w:rsidRPr="007C5B79" w:rsidRDefault="002A0354" w:rsidP="00DD3E09">
            <w:pPr>
              <w:spacing w:after="60" w:line="240" w:lineRule="auto"/>
              <w:jc w:val="both"/>
              <w:rPr>
                <w:color w:val="000000"/>
                <w:sz w:val="26"/>
                <w:szCs w:val="26"/>
              </w:rPr>
            </w:pPr>
          </w:p>
        </w:tc>
        <w:tc>
          <w:tcPr>
            <w:tcW w:w="2888" w:type="dxa"/>
            <w:gridSpan w:val="3"/>
            <w:tcBorders>
              <w:left w:val="single" w:sz="4" w:space="0" w:color="auto"/>
            </w:tcBorders>
            <w:vAlign w:val="center"/>
          </w:tcPr>
          <w:p w14:paraId="7EEDB27C" w14:textId="77777777" w:rsidR="002A0354" w:rsidRPr="007C5B79" w:rsidRDefault="007D6C70" w:rsidP="00DD3E09">
            <w:pPr>
              <w:spacing w:after="60" w:line="240" w:lineRule="auto"/>
              <w:jc w:val="both"/>
              <w:rPr>
                <w:color w:val="000000"/>
                <w:sz w:val="26"/>
                <w:szCs w:val="26"/>
              </w:rPr>
            </w:pPr>
            <w:r w:rsidRPr="007C5B79">
              <w:rPr>
                <w:color w:val="000000"/>
                <w:sz w:val="26"/>
                <w:szCs w:val="26"/>
              </w:rPr>
              <w:t>Mẫu 06</w:t>
            </w:r>
          </w:p>
        </w:tc>
      </w:tr>
      <w:tr w:rsidR="002A0354" w:rsidRPr="007C5B79" w14:paraId="64BCAAB5" w14:textId="77777777" w:rsidTr="00B1493F">
        <w:trPr>
          <w:trHeight w:val="285"/>
        </w:trPr>
        <w:tc>
          <w:tcPr>
            <w:tcW w:w="959" w:type="dxa"/>
            <w:tcBorders>
              <w:top w:val="single" w:sz="4" w:space="0" w:color="000000"/>
              <w:left w:val="single" w:sz="4" w:space="0" w:color="000000"/>
              <w:bottom w:val="single" w:sz="4" w:space="0" w:color="000000"/>
              <w:right w:val="single" w:sz="4" w:space="0" w:color="000000"/>
            </w:tcBorders>
          </w:tcPr>
          <w:p w14:paraId="198FE260" w14:textId="77777777" w:rsidR="002A0354" w:rsidRPr="007C5B79" w:rsidRDefault="007D6C70" w:rsidP="00DD3E09">
            <w:pPr>
              <w:spacing w:after="60" w:line="240" w:lineRule="auto"/>
              <w:jc w:val="center"/>
              <w:rPr>
                <w:b/>
                <w:color w:val="000000"/>
                <w:sz w:val="26"/>
                <w:szCs w:val="26"/>
              </w:rPr>
            </w:pPr>
            <w:r w:rsidRPr="00DC0A3C">
              <w:rPr>
                <w:b/>
                <w:color w:val="000000"/>
                <w:sz w:val="26"/>
                <w:szCs w:val="26"/>
              </w:rPr>
              <w:t>3</w:t>
            </w:r>
          </w:p>
        </w:tc>
        <w:tc>
          <w:tcPr>
            <w:tcW w:w="13566" w:type="dxa"/>
            <w:gridSpan w:val="10"/>
            <w:tcBorders>
              <w:top w:val="single" w:sz="4" w:space="0" w:color="000000"/>
              <w:left w:val="single" w:sz="4" w:space="0" w:color="000000"/>
              <w:bottom w:val="single" w:sz="4" w:space="0" w:color="auto"/>
              <w:right w:val="single" w:sz="4" w:space="0" w:color="000000"/>
            </w:tcBorders>
          </w:tcPr>
          <w:p w14:paraId="3FEC3BBD" w14:textId="77777777" w:rsidR="002A0354" w:rsidRPr="007C5B79" w:rsidRDefault="007D6C70" w:rsidP="00DD3E09">
            <w:pPr>
              <w:autoSpaceDE w:val="0"/>
              <w:autoSpaceDN w:val="0"/>
              <w:spacing w:after="60" w:line="240" w:lineRule="auto"/>
              <w:jc w:val="both"/>
              <w:rPr>
                <w:i/>
                <w:color w:val="000000"/>
                <w:sz w:val="26"/>
                <w:szCs w:val="26"/>
                <w:lang w:val="en-AU"/>
              </w:rPr>
            </w:pPr>
            <w:r w:rsidRPr="007C5B79">
              <w:rPr>
                <w:b/>
                <w:color w:val="000000"/>
                <w:sz w:val="26"/>
                <w:szCs w:val="26"/>
              </w:rPr>
              <w:t xml:space="preserve">BIỂU MẪU </w:t>
            </w:r>
            <w:r w:rsidRPr="007C5B79">
              <w:rPr>
                <w:color w:val="000000"/>
                <w:sz w:val="26"/>
                <w:szCs w:val="26"/>
                <w:lang w:val="en-AU"/>
              </w:rPr>
              <w:t xml:space="preserve"> (Các biểu mẫu sử dụng trong quá trình thực hiện TTHC)</w:t>
            </w:r>
          </w:p>
        </w:tc>
      </w:tr>
      <w:tr w:rsidR="002A0354" w:rsidRPr="007C5B79" w14:paraId="326A8A1B" w14:textId="77777777" w:rsidTr="00B1493F">
        <w:trPr>
          <w:trHeight w:val="323"/>
        </w:trPr>
        <w:tc>
          <w:tcPr>
            <w:tcW w:w="959" w:type="dxa"/>
            <w:tcBorders>
              <w:left w:val="single" w:sz="4" w:space="0" w:color="000000"/>
              <w:bottom w:val="single" w:sz="4" w:space="0" w:color="000000"/>
              <w:right w:val="single" w:sz="4" w:space="0" w:color="000000"/>
            </w:tcBorders>
          </w:tcPr>
          <w:p w14:paraId="34EDD4EB" w14:textId="77777777" w:rsidR="002A0354" w:rsidRPr="00DC0A3C" w:rsidRDefault="002A0354" w:rsidP="00DD3E09">
            <w:pPr>
              <w:spacing w:after="60" w:line="240" w:lineRule="auto"/>
              <w:jc w:val="center"/>
              <w:rPr>
                <w:b/>
                <w:color w:val="000000"/>
                <w:sz w:val="26"/>
                <w:szCs w:val="26"/>
              </w:rPr>
            </w:pPr>
          </w:p>
        </w:tc>
        <w:tc>
          <w:tcPr>
            <w:tcW w:w="2431" w:type="dxa"/>
            <w:tcBorders>
              <w:top w:val="single" w:sz="4" w:space="0" w:color="auto"/>
              <w:left w:val="single" w:sz="4" w:space="0" w:color="000000"/>
              <w:bottom w:val="single" w:sz="4" w:space="0" w:color="000000"/>
              <w:right w:val="single" w:sz="4" w:space="0" w:color="auto"/>
            </w:tcBorders>
          </w:tcPr>
          <w:p w14:paraId="230E1C2E" w14:textId="77777777" w:rsidR="002A0354" w:rsidRPr="007C5B79" w:rsidRDefault="007D6C70" w:rsidP="00DD3E09">
            <w:pPr>
              <w:spacing w:after="60" w:line="240" w:lineRule="auto"/>
              <w:jc w:val="center"/>
              <w:rPr>
                <w:color w:val="000000"/>
                <w:sz w:val="26"/>
                <w:szCs w:val="26"/>
              </w:rPr>
            </w:pPr>
            <w:r w:rsidRPr="007C5B79">
              <w:rPr>
                <w:color w:val="000000"/>
                <w:sz w:val="26"/>
                <w:szCs w:val="26"/>
              </w:rPr>
              <w:t>Mẫu 01</w:t>
            </w:r>
          </w:p>
        </w:tc>
        <w:tc>
          <w:tcPr>
            <w:tcW w:w="11135" w:type="dxa"/>
            <w:gridSpan w:val="9"/>
            <w:tcBorders>
              <w:top w:val="single" w:sz="4" w:space="0" w:color="auto"/>
              <w:left w:val="single" w:sz="4" w:space="0" w:color="auto"/>
              <w:bottom w:val="single" w:sz="4" w:space="0" w:color="000000"/>
              <w:right w:val="single" w:sz="4" w:space="0" w:color="000000"/>
            </w:tcBorders>
          </w:tcPr>
          <w:p w14:paraId="6F5BDE42" w14:textId="77777777" w:rsidR="002A0354" w:rsidRPr="007C5B79" w:rsidRDefault="007D6C70" w:rsidP="00DD3E09">
            <w:pPr>
              <w:spacing w:after="60" w:line="240" w:lineRule="auto"/>
              <w:jc w:val="both"/>
              <w:rPr>
                <w:color w:val="000000"/>
                <w:sz w:val="26"/>
                <w:szCs w:val="26"/>
              </w:rPr>
            </w:pPr>
            <w:r w:rsidRPr="007C5B79">
              <w:rPr>
                <w:color w:val="000000"/>
                <w:sz w:val="26"/>
                <w:szCs w:val="26"/>
              </w:rPr>
              <w:t>Giấy tiếp nhận hồ sơ và hẹn trả kết quả</w:t>
            </w:r>
          </w:p>
        </w:tc>
      </w:tr>
      <w:tr w:rsidR="002A0354" w:rsidRPr="007C5B79" w14:paraId="539F694A" w14:textId="77777777" w:rsidTr="00B1493F">
        <w:trPr>
          <w:trHeight w:val="355"/>
        </w:trPr>
        <w:tc>
          <w:tcPr>
            <w:tcW w:w="959" w:type="dxa"/>
            <w:tcBorders>
              <w:left w:val="single" w:sz="4" w:space="0" w:color="000000"/>
              <w:bottom w:val="single" w:sz="4" w:space="0" w:color="000000"/>
              <w:right w:val="single" w:sz="4" w:space="0" w:color="000000"/>
            </w:tcBorders>
          </w:tcPr>
          <w:p w14:paraId="3C40F8AA" w14:textId="77777777" w:rsidR="002A0354" w:rsidRPr="00DC0A3C" w:rsidRDefault="002A0354" w:rsidP="00DD3E09">
            <w:pPr>
              <w:spacing w:after="60" w:line="240" w:lineRule="auto"/>
              <w:jc w:val="center"/>
              <w:rPr>
                <w:b/>
                <w:color w:val="000000"/>
                <w:sz w:val="26"/>
                <w:szCs w:val="26"/>
              </w:rPr>
            </w:pPr>
          </w:p>
        </w:tc>
        <w:tc>
          <w:tcPr>
            <w:tcW w:w="2431" w:type="dxa"/>
            <w:tcBorders>
              <w:top w:val="single" w:sz="4" w:space="0" w:color="000000"/>
              <w:left w:val="single" w:sz="4" w:space="0" w:color="000000"/>
              <w:bottom w:val="single" w:sz="4" w:space="0" w:color="000000"/>
              <w:right w:val="single" w:sz="4" w:space="0" w:color="auto"/>
            </w:tcBorders>
          </w:tcPr>
          <w:p w14:paraId="239056D8" w14:textId="77777777" w:rsidR="002A0354" w:rsidRPr="007C5B79" w:rsidRDefault="007D6C70" w:rsidP="00DD3E09">
            <w:pPr>
              <w:spacing w:after="60" w:line="240" w:lineRule="auto"/>
              <w:jc w:val="center"/>
              <w:rPr>
                <w:color w:val="000000"/>
                <w:sz w:val="26"/>
                <w:szCs w:val="26"/>
              </w:rPr>
            </w:pPr>
            <w:r w:rsidRPr="007C5B79">
              <w:rPr>
                <w:color w:val="000000"/>
                <w:sz w:val="26"/>
                <w:szCs w:val="26"/>
              </w:rPr>
              <w:t>Mẫu 02</w:t>
            </w:r>
          </w:p>
        </w:tc>
        <w:tc>
          <w:tcPr>
            <w:tcW w:w="11135" w:type="dxa"/>
            <w:gridSpan w:val="9"/>
            <w:tcBorders>
              <w:top w:val="single" w:sz="4" w:space="0" w:color="000000"/>
              <w:left w:val="single" w:sz="4" w:space="0" w:color="auto"/>
              <w:bottom w:val="single" w:sz="4" w:space="0" w:color="000000"/>
              <w:right w:val="single" w:sz="4" w:space="0" w:color="000000"/>
            </w:tcBorders>
          </w:tcPr>
          <w:p w14:paraId="73606213" w14:textId="77777777" w:rsidR="002A0354" w:rsidRPr="007C5B79" w:rsidRDefault="007D6C70" w:rsidP="00DD3E09">
            <w:pPr>
              <w:spacing w:after="60" w:line="240" w:lineRule="auto"/>
              <w:jc w:val="both"/>
              <w:rPr>
                <w:color w:val="000000"/>
                <w:sz w:val="26"/>
                <w:szCs w:val="26"/>
              </w:rPr>
            </w:pPr>
            <w:r w:rsidRPr="007C5B79">
              <w:rPr>
                <w:color w:val="000000"/>
                <w:sz w:val="26"/>
                <w:szCs w:val="26"/>
              </w:rPr>
              <w:t>Phiếu yêu cầu bổ sung hoàn thiện hồ sơ</w:t>
            </w:r>
          </w:p>
        </w:tc>
      </w:tr>
      <w:tr w:rsidR="002A0354" w:rsidRPr="007C5B79" w14:paraId="2162EF68" w14:textId="77777777" w:rsidTr="00B1493F">
        <w:trPr>
          <w:trHeight w:val="339"/>
        </w:trPr>
        <w:tc>
          <w:tcPr>
            <w:tcW w:w="959" w:type="dxa"/>
            <w:tcBorders>
              <w:left w:val="single" w:sz="4" w:space="0" w:color="000000"/>
              <w:bottom w:val="single" w:sz="4" w:space="0" w:color="000000"/>
              <w:right w:val="single" w:sz="4" w:space="0" w:color="000000"/>
            </w:tcBorders>
          </w:tcPr>
          <w:p w14:paraId="2597156D" w14:textId="77777777" w:rsidR="002A0354" w:rsidRPr="00DC0A3C" w:rsidRDefault="002A0354" w:rsidP="00DD3E09">
            <w:pPr>
              <w:spacing w:after="60" w:line="240" w:lineRule="auto"/>
              <w:jc w:val="center"/>
              <w:rPr>
                <w:b/>
                <w:color w:val="000000"/>
                <w:sz w:val="26"/>
                <w:szCs w:val="26"/>
              </w:rPr>
            </w:pPr>
          </w:p>
        </w:tc>
        <w:tc>
          <w:tcPr>
            <w:tcW w:w="2431" w:type="dxa"/>
            <w:tcBorders>
              <w:top w:val="single" w:sz="4" w:space="0" w:color="000000"/>
              <w:left w:val="single" w:sz="4" w:space="0" w:color="000000"/>
              <w:bottom w:val="single" w:sz="4" w:space="0" w:color="000000"/>
              <w:right w:val="single" w:sz="4" w:space="0" w:color="auto"/>
            </w:tcBorders>
          </w:tcPr>
          <w:p w14:paraId="301DAC66" w14:textId="77777777" w:rsidR="002A0354" w:rsidRPr="007C5B79" w:rsidRDefault="007D6C70" w:rsidP="00DD3E09">
            <w:pPr>
              <w:spacing w:after="60" w:line="240" w:lineRule="auto"/>
              <w:jc w:val="center"/>
              <w:rPr>
                <w:color w:val="000000"/>
                <w:sz w:val="26"/>
                <w:szCs w:val="26"/>
              </w:rPr>
            </w:pPr>
            <w:r w:rsidRPr="007C5B79">
              <w:rPr>
                <w:color w:val="000000"/>
                <w:sz w:val="26"/>
                <w:szCs w:val="26"/>
              </w:rPr>
              <w:t>Mẫu 05</w:t>
            </w:r>
          </w:p>
        </w:tc>
        <w:tc>
          <w:tcPr>
            <w:tcW w:w="11135" w:type="dxa"/>
            <w:gridSpan w:val="9"/>
            <w:tcBorders>
              <w:top w:val="single" w:sz="4" w:space="0" w:color="000000"/>
              <w:left w:val="single" w:sz="4" w:space="0" w:color="auto"/>
              <w:bottom w:val="single" w:sz="4" w:space="0" w:color="000000"/>
              <w:right w:val="single" w:sz="4" w:space="0" w:color="000000"/>
            </w:tcBorders>
          </w:tcPr>
          <w:p w14:paraId="7D6B8890" w14:textId="77777777" w:rsidR="002A0354" w:rsidRPr="007C5B79" w:rsidRDefault="007D6C70" w:rsidP="00DD3E09">
            <w:pPr>
              <w:spacing w:after="60" w:line="240" w:lineRule="auto"/>
              <w:jc w:val="both"/>
              <w:rPr>
                <w:color w:val="000000"/>
                <w:sz w:val="26"/>
                <w:szCs w:val="26"/>
              </w:rPr>
            </w:pPr>
            <w:r w:rsidRPr="007C5B79">
              <w:rPr>
                <w:color w:val="000000"/>
                <w:sz w:val="26"/>
                <w:szCs w:val="26"/>
              </w:rPr>
              <w:t>Phiếu kiểm soát quá trình giải quyết hồ sơ</w:t>
            </w:r>
          </w:p>
        </w:tc>
      </w:tr>
      <w:tr w:rsidR="002A0354" w:rsidRPr="007C5B79" w14:paraId="605018A1" w14:textId="77777777" w:rsidTr="00B1493F">
        <w:trPr>
          <w:trHeight w:val="339"/>
        </w:trPr>
        <w:tc>
          <w:tcPr>
            <w:tcW w:w="959" w:type="dxa"/>
            <w:tcBorders>
              <w:left w:val="single" w:sz="4" w:space="0" w:color="000000"/>
              <w:bottom w:val="single" w:sz="4" w:space="0" w:color="000000"/>
              <w:right w:val="single" w:sz="4" w:space="0" w:color="000000"/>
            </w:tcBorders>
          </w:tcPr>
          <w:p w14:paraId="6B871C41" w14:textId="77777777" w:rsidR="002A0354" w:rsidRPr="00DC0A3C" w:rsidRDefault="002A0354" w:rsidP="00DD3E09">
            <w:pPr>
              <w:spacing w:after="60" w:line="240" w:lineRule="auto"/>
              <w:jc w:val="center"/>
              <w:rPr>
                <w:b/>
                <w:color w:val="000000"/>
                <w:sz w:val="26"/>
                <w:szCs w:val="26"/>
              </w:rPr>
            </w:pPr>
          </w:p>
        </w:tc>
        <w:tc>
          <w:tcPr>
            <w:tcW w:w="2431" w:type="dxa"/>
            <w:tcBorders>
              <w:top w:val="single" w:sz="4" w:space="0" w:color="000000"/>
              <w:left w:val="single" w:sz="4" w:space="0" w:color="000000"/>
              <w:bottom w:val="single" w:sz="4" w:space="0" w:color="000000"/>
              <w:right w:val="single" w:sz="4" w:space="0" w:color="auto"/>
            </w:tcBorders>
          </w:tcPr>
          <w:p w14:paraId="3953E1A6" w14:textId="77777777" w:rsidR="002A0354" w:rsidRPr="007C5B79" w:rsidRDefault="007D6C70" w:rsidP="00DD3E09">
            <w:pPr>
              <w:spacing w:after="60" w:line="240" w:lineRule="auto"/>
              <w:jc w:val="center"/>
              <w:rPr>
                <w:color w:val="000000"/>
                <w:sz w:val="26"/>
                <w:szCs w:val="26"/>
              </w:rPr>
            </w:pPr>
            <w:r w:rsidRPr="007C5B79">
              <w:rPr>
                <w:color w:val="000000"/>
                <w:sz w:val="26"/>
                <w:szCs w:val="26"/>
              </w:rPr>
              <w:t>Mẫu 06</w:t>
            </w:r>
          </w:p>
        </w:tc>
        <w:tc>
          <w:tcPr>
            <w:tcW w:w="11135" w:type="dxa"/>
            <w:gridSpan w:val="9"/>
            <w:tcBorders>
              <w:top w:val="single" w:sz="4" w:space="0" w:color="000000"/>
              <w:left w:val="single" w:sz="4" w:space="0" w:color="auto"/>
              <w:bottom w:val="single" w:sz="4" w:space="0" w:color="000000"/>
              <w:right w:val="single" w:sz="4" w:space="0" w:color="000000"/>
            </w:tcBorders>
          </w:tcPr>
          <w:p w14:paraId="620476D8" w14:textId="77777777" w:rsidR="002A0354" w:rsidRPr="007C5B79" w:rsidRDefault="007D6C70" w:rsidP="00DD3E09">
            <w:pPr>
              <w:spacing w:after="60" w:line="240" w:lineRule="auto"/>
              <w:jc w:val="both"/>
              <w:rPr>
                <w:color w:val="000000"/>
                <w:sz w:val="26"/>
                <w:szCs w:val="26"/>
              </w:rPr>
            </w:pPr>
            <w:r w:rsidRPr="007C5B79">
              <w:rPr>
                <w:color w:val="000000"/>
                <w:sz w:val="26"/>
                <w:szCs w:val="26"/>
              </w:rPr>
              <w:t>Sổ theo dõi hồ sơ</w:t>
            </w:r>
          </w:p>
        </w:tc>
      </w:tr>
      <w:tr w:rsidR="002A0354" w:rsidRPr="007C5B79" w14:paraId="54F6BA3D" w14:textId="77777777" w:rsidTr="00B1493F">
        <w:trPr>
          <w:trHeight w:val="953"/>
        </w:trPr>
        <w:tc>
          <w:tcPr>
            <w:tcW w:w="959" w:type="dxa"/>
            <w:tcBorders>
              <w:left w:val="single" w:sz="4" w:space="0" w:color="000000"/>
              <w:right w:val="single" w:sz="4" w:space="0" w:color="000000"/>
            </w:tcBorders>
          </w:tcPr>
          <w:p w14:paraId="7BCDC25C" w14:textId="77777777" w:rsidR="002A0354" w:rsidRPr="007C5B79" w:rsidRDefault="007D6C70" w:rsidP="00DD3E09">
            <w:pPr>
              <w:spacing w:after="60" w:line="240" w:lineRule="auto"/>
              <w:jc w:val="center"/>
              <w:rPr>
                <w:b/>
                <w:color w:val="000000"/>
                <w:sz w:val="26"/>
                <w:szCs w:val="26"/>
              </w:rPr>
            </w:pPr>
            <w:r w:rsidRPr="00DC0A3C">
              <w:rPr>
                <w:b/>
                <w:color w:val="000000"/>
                <w:sz w:val="26"/>
                <w:szCs w:val="26"/>
              </w:rPr>
              <w:t>4</w:t>
            </w:r>
          </w:p>
        </w:tc>
        <w:tc>
          <w:tcPr>
            <w:tcW w:w="13566" w:type="dxa"/>
            <w:gridSpan w:val="10"/>
            <w:tcBorders>
              <w:top w:val="single" w:sz="4" w:space="0" w:color="000000"/>
              <w:left w:val="single" w:sz="4" w:space="0" w:color="000000"/>
              <w:bottom w:val="single" w:sz="4" w:space="0" w:color="000000"/>
              <w:right w:val="single" w:sz="4" w:space="0" w:color="000000"/>
            </w:tcBorders>
          </w:tcPr>
          <w:p w14:paraId="1FA63684" w14:textId="77777777" w:rsidR="002A0354" w:rsidRPr="007C5B79" w:rsidRDefault="007D6C70" w:rsidP="00DD3E09">
            <w:pPr>
              <w:autoSpaceDE w:val="0"/>
              <w:autoSpaceDN w:val="0"/>
              <w:spacing w:after="60" w:line="240" w:lineRule="auto"/>
              <w:jc w:val="both"/>
              <w:rPr>
                <w:b/>
                <w:color w:val="000000"/>
                <w:sz w:val="26"/>
                <w:szCs w:val="26"/>
              </w:rPr>
            </w:pPr>
            <w:r w:rsidRPr="007C5B79">
              <w:rPr>
                <w:b/>
                <w:color w:val="000000"/>
                <w:sz w:val="26"/>
                <w:szCs w:val="26"/>
              </w:rPr>
              <w:t xml:space="preserve">HỒ SƠ LƯU </w:t>
            </w:r>
          </w:p>
          <w:p w14:paraId="4686196E" w14:textId="77777777" w:rsidR="002A0354" w:rsidRPr="007C5B79" w:rsidRDefault="007D6C70" w:rsidP="00DD3E09">
            <w:pPr>
              <w:numPr>
                <w:ilvl w:val="0"/>
                <w:numId w:val="1"/>
              </w:numPr>
              <w:autoSpaceDE w:val="0"/>
              <w:autoSpaceDN w:val="0"/>
              <w:spacing w:after="60" w:line="240" w:lineRule="auto"/>
              <w:jc w:val="both"/>
              <w:rPr>
                <w:color w:val="000000"/>
                <w:sz w:val="26"/>
                <w:szCs w:val="26"/>
              </w:rPr>
            </w:pPr>
            <w:r w:rsidRPr="007C5B79">
              <w:rPr>
                <w:color w:val="000000"/>
                <w:sz w:val="26"/>
                <w:szCs w:val="26"/>
              </w:rPr>
              <w:t>Hồ sơ theo mục 2.3;</w:t>
            </w:r>
          </w:p>
          <w:p w14:paraId="218A62A3" w14:textId="77777777" w:rsidR="002A0354" w:rsidRPr="007C5B79" w:rsidRDefault="007D6C70" w:rsidP="00DD3E09">
            <w:pPr>
              <w:numPr>
                <w:ilvl w:val="0"/>
                <w:numId w:val="1"/>
              </w:numPr>
              <w:autoSpaceDE w:val="0"/>
              <w:autoSpaceDN w:val="0"/>
              <w:spacing w:after="60" w:line="240" w:lineRule="auto"/>
              <w:jc w:val="both"/>
              <w:rPr>
                <w:color w:val="000000"/>
                <w:sz w:val="26"/>
                <w:szCs w:val="26"/>
                <w:lang w:val="en-AU"/>
              </w:rPr>
            </w:pPr>
            <w:r w:rsidRPr="007C5B79">
              <w:rPr>
                <w:color w:val="000000"/>
                <w:sz w:val="26"/>
                <w:szCs w:val="26"/>
                <w:lang w:val="en-AU"/>
              </w:rPr>
              <w:t>Quyết định cho phép chuyển mục đích</w:t>
            </w:r>
          </w:p>
        </w:tc>
      </w:tr>
      <w:tr w:rsidR="002A0354" w:rsidRPr="007C5B79" w14:paraId="5CCA5380" w14:textId="77777777" w:rsidTr="00B1493F">
        <w:trPr>
          <w:trHeight w:val="784"/>
        </w:trPr>
        <w:tc>
          <w:tcPr>
            <w:tcW w:w="14525" w:type="dxa"/>
            <w:gridSpan w:val="11"/>
            <w:tcBorders>
              <w:left w:val="single" w:sz="4" w:space="0" w:color="000000"/>
              <w:right w:val="single" w:sz="4" w:space="0" w:color="000000"/>
            </w:tcBorders>
          </w:tcPr>
          <w:p w14:paraId="1853AAC0" w14:textId="77777777" w:rsidR="002A0354" w:rsidRPr="007C5B79" w:rsidRDefault="007D6C70" w:rsidP="00DD3E09">
            <w:pPr>
              <w:autoSpaceDE w:val="0"/>
              <w:autoSpaceDN w:val="0"/>
              <w:spacing w:after="60" w:line="240" w:lineRule="auto"/>
              <w:jc w:val="center"/>
              <w:rPr>
                <w:sz w:val="26"/>
                <w:szCs w:val="26"/>
                <w:lang w:val="en-AU"/>
              </w:rPr>
            </w:pPr>
            <w:r w:rsidRPr="00DC0A3C">
              <w:rPr>
                <w:color w:val="000000"/>
                <w:sz w:val="26"/>
                <w:szCs w:val="26"/>
              </w:rPr>
              <w:t>H</w:t>
            </w:r>
            <w:r w:rsidRPr="007C5B79">
              <w:rPr>
                <w:color w:val="000000"/>
                <w:sz w:val="26"/>
                <w:szCs w:val="26"/>
              </w:rPr>
              <w:t>ồ sơ được lưu tại đơn vị xử lý chính, trực tiếp, thời gian lưu lâu dài</w:t>
            </w:r>
            <w:r w:rsidRPr="007C5B79">
              <w:rPr>
                <w:color w:val="000000"/>
                <w:sz w:val="26"/>
                <w:szCs w:val="26"/>
                <w:lang w:val="en-AU"/>
              </w:rPr>
              <w:t xml:space="preserve"> ( 5 năm). Sau khi hết hạn, chuyển hồ sơ xuống đơn vị lưu trữ của UBND cấp huyện và lưu trữ theo quy định hiện hành.</w:t>
            </w:r>
          </w:p>
        </w:tc>
      </w:tr>
    </w:tbl>
    <w:p w14:paraId="58F247D7" w14:textId="77777777" w:rsidR="00B1493F" w:rsidRDefault="00B1493F" w:rsidP="00B1493F">
      <w:pPr>
        <w:spacing w:after="0" w:line="240" w:lineRule="auto"/>
        <w:rPr>
          <w:b/>
          <w:color w:val="000000"/>
          <w:szCs w:val="28"/>
        </w:rPr>
      </w:pPr>
    </w:p>
    <w:p w14:paraId="61BAE3FC" w14:textId="77777777" w:rsidR="00B1493F" w:rsidRDefault="00B1493F">
      <w:pPr>
        <w:spacing w:after="0" w:line="240" w:lineRule="auto"/>
        <w:rPr>
          <w:b/>
          <w:color w:val="000000"/>
          <w:szCs w:val="28"/>
        </w:rPr>
      </w:pPr>
      <w:r>
        <w:rPr>
          <w:b/>
          <w:color w:val="000000"/>
          <w:szCs w:val="28"/>
        </w:rPr>
        <w:br w:type="page"/>
      </w:r>
    </w:p>
    <w:p w14:paraId="59C9356E" w14:textId="77777777" w:rsidR="00B1493F" w:rsidRDefault="00B1493F" w:rsidP="00B1493F">
      <w:pPr>
        <w:spacing w:after="0" w:line="240" w:lineRule="auto"/>
        <w:rPr>
          <w:b/>
          <w:color w:val="000000"/>
          <w:sz w:val="26"/>
          <w:szCs w:val="26"/>
        </w:rPr>
        <w:sectPr w:rsidR="00B1493F" w:rsidSect="00552A29">
          <w:pgSz w:w="16840" w:h="11907" w:orient="landscape" w:code="9"/>
          <w:pgMar w:top="965" w:right="907" w:bottom="1022" w:left="965" w:header="720" w:footer="720" w:gutter="0"/>
          <w:cols w:space="720"/>
          <w:docGrid w:linePitch="360"/>
        </w:sectPr>
      </w:pPr>
    </w:p>
    <w:p w14:paraId="1713929B" w14:textId="77777777" w:rsidR="00F94F8B" w:rsidRDefault="007D6C70" w:rsidP="00DD3E09">
      <w:pPr>
        <w:spacing w:after="0" w:line="240" w:lineRule="auto"/>
        <w:rPr>
          <w:color w:val="000000"/>
          <w:sz w:val="26"/>
          <w:szCs w:val="26"/>
        </w:rPr>
      </w:pPr>
      <w:r w:rsidRPr="007D6C70">
        <w:rPr>
          <w:color w:val="000000"/>
          <w:sz w:val="26"/>
          <w:szCs w:val="26"/>
        </w:rPr>
        <w:lastRenderedPageBreak/>
        <w:t>BM.ĐĐ.26.01</w:t>
      </w:r>
    </w:p>
    <w:p w14:paraId="64EC0F63" w14:textId="77777777" w:rsidR="002A0354" w:rsidRPr="00B1493F" w:rsidRDefault="007D6C70" w:rsidP="00DD3E09">
      <w:pPr>
        <w:spacing w:after="0" w:line="240" w:lineRule="auto"/>
        <w:ind w:left="567"/>
        <w:jc w:val="both"/>
        <w:rPr>
          <w:b/>
          <w:bCs/>
          <w:color w:val="1F1F1F"/>
          <w:sz w:val="26"/>
          <w:szCs w:val="26"/>
          <w:lang w:val="vi-VN"/>
        </w:rPr>
      </w:pPr>
      <w:r w:rsidRPr="007D6C70">
        <w:rPr>
          <w:b/>
          <w:color w:val="1F1F1F"/>
          <w:sz w:val="26"/>
          <w:szCs w:val="26"/>
          <w:lang w:val="vi-VN"/>
        </w:rPr>
        <w:t>Mẫu số 01. Đơn xin giao đất/cho thuê đất/cho phép chuyển mục đích sử dụng đất</w:t>
      </w:r>
    </w:p>
    <w:p w14:paraId="4F1722F4" w14:textId="77777777" w:rsidR="002A0354" w:rsidRPr="00B1493F" w:rsidRDefault="007D6C70" w:rsidP="00DD3E09">
      <w:pPr>
        <w:spacing w:after="0" w:line="240" w:lineRule="auto"/>
        <w:ind w:left="567"/>
        <w:jc w:val="center"/>
        <w:rPr>
          <w:i/>
          <w:color w:val="1F1F1F"/>
          <w:sz w:val="26"/>
          <w:szCs w:val="26"/>
          <w:lang w:val="vi-VN"/>
        </w:rPr>
      </w:pPr>
      <w:r w:rsidRPr="007D6C70">
        <w:rPr>
          <w:bCs/>
          <w:i/>
          <w:color w:val="1F1F1F"/>
          <w:sz w:val="26"/>
          <w:szCs w:val="26"/>
          <w:lang w:val="vi-VN"/>
        </w:rPr>
        <w:t>(Ban hành kèm theo Thông tư số 30/2014/TT-BTNMT ngày 02/6/2014 của Bộ Tài nguyên và Môi trường)</w:t>
      </w:r>
    </w:p>
    <w:p w14:paraId="45A4CA40" w14:textId="77777777" w:rsidR="002A0354" w:rsidRPr="00B1493F" w:rsidRDefault="002A0354" w:rsidP="00DD3E09">
      <w:pPr>
        <w:keepNext/>
        <w:overflowPunct w:val="0"/>
        <w:autoSpaceDE w:val="0"/>
        <w:autoSpaceDN w:val="0"/>
        <w:adjustRightInd w:val="0"/>
        <w:spacing w:after="0" w:line="240" w:lineRule="auto"/>
        <w:ind w:left="567"/>
        <w:jc w:val="center"/>
        <w:textAlignment w:val="baseline"/>
        <w:rPr>
          <w:b/>
          <w:color w:val="1F1F1F"/>
          <w:sz w:val="26"/>
          <w:szCs w:val="26"/>
          <w:lang w:val="vi-VN"/>
        </w:rPr>
      </w:pPr>
    </w:p>
    <w:p w14:paraId="5DEFCA65" w14:textId="77777777" w:rsidR="00761444" w:rsidRPr="00B1493F" w:rsidRDefault="00761444" w:rsidP="00DD3E09">
      <w:pPr>
        <w:spacing w:after="0" w:line="240" w:lineRule="auto"/>
        <w:ind w:left="567"/>
        <w:rPr>
          <w:b/>
          <w:color w:val="1F1F1F"/>
          <w:sz w:val="26"/>
          <w:szCs w:val="26"/>
          <w:lang w:val="vi-VN"/>
        </w:rPr>
      </w:pPr>
    </w:p>
    <w:p w14:paraId="53347A07" w14:textId="77777777" w:rsidR="00F94F8B" w:rsidRDefault="007D6C70" w:rsidP="00DD3E09">
      <w:pPr>
        <w:keepNext/>
        <w:overflowPunct w:val="0"/>
        <w:autoSpaceDE w:val="0"/>
        <w:autoSpaceDN w:val="0"/>
        <w:adjustRightInd w:val="0"/>
        <w:spacing w:after="0" w:line="240" w:lineRule="auto"/>
        <w:ind w:left="567"/>
        <w:jc w:val="center"/>
        <w:textAlignment w:val="baseline"/>
        <w:rPr>
          <w:b/>
          <w:color w:val="1F1F1F"/>
          <w:sz w:val="26"/>
          <w:szCs w:val="26"/>
          <w:lang w:val="vi-VN"/>
        </w:rPr>
      </w:pPr>
      <w:r w:rsidRPr="007D6C70">
        <w:rPr>
          <w:b/>
          <w:color w:val="1F1F1F"/>
          <w:sz w:val="26"/>
          <w:szCs w:val="26"/>
          <w:lang w:val="vi-VN"/>
        </w:rPr>
        <w:t>CỘNG HÒA XÃ HỘI CHỦ NGHĨA VIỆT NAM</w:t>
      </w:r>
    </w:p>
    <w:p w14:paraId="1F3A499E" w14:textId="77777777" w:rsidR="00F94F8B" w:rsidRDefault="007D6C70" w:rsidP="00DD3E09">
      <w:pPr>
        <w:keepNext/>
        <w:overflowPunct w:val="0"/>
        <w:autoSpaceDE w:val="0"/>
        <w:autoSpaceDN w:val="0"/>
        <w:adjustRightInd w:val="0"/>
        <w:spacing w:after="0" w:line="240" w:lineRule="auto"/>
        <w:ind w:left="567"/>
        <w:jc w:val="center"/>
        <w:textAlignment w:val="baseline"/>
        <w:rPr>
          <w:b/>
          <w:color w:val="1F1F1F"/>
          <w:sz w:val="26"/>
          <w:szCs w:val="26"/>
          <w:lang w:val="vi-VN"/>
        </w:rPr>
      </w:pPr>
      <w:r w:rsidRPr="007D6C70">
        <w:rPr>
          <w:b/>
          <w:color w:val="1F1F1F"/>
          <w:sz w:val="26"/>
          <w:szCs w:val="26"/>
          <w:lang w:val="vi-VN"/>
        </w:rPr>
        <w:t>Độc lập – Tự do – Hạnh phúc</w:t>
      </w:r>
    </w:p>
    <w:p w14:paraId="1A26FB88" w14:textId="77777777" w:rsidR="00DE66EE" w:rsidRDefault="00014736" w:rsidP="00DD3E09">
      <w:pPr>
        <w:tabs>
          <w:tab w:val="left" w:pos="3900"/>
        </w:tabs>
        <w:overflowPunct w:val="0"/>
        <w:autoSpaceDE w:val="0"/>
        <w:autoSpaceDN w:val="0"/>
        <w:adjustRightInd w:val="0"/>
        <w:spacing w:after="0" w:line="240" w:lineRule="auto"/>
        <w:ind w:left="567"/>
        <w:jc w:val="center"/>
        <w:textAlignment w:val="baseline"/>
        <w:rPr>
          <w:i/>
          <w:color w:val="1F1F1F"/>
          <w:sz w:val="26"/>
          <w:szCs w:val="26"/>
        </w:rPr>
      </w:pPr>
      <w:r>
        <w:rPr>
          <w:b/>
          <w:noProof/>
          <w:color w:val="1F1F1F"/>
          <w:sz w:val="26"/>
          <w:szCs w:val="26"/>
        </w:rPr>
        <mc:AlternateContent>
          <mc:Choice Requires="wps">
            <w:drawing>
              <wp:anchor distT="4294967293" distB="4294967293" distL="114300" distR="114300" simplePos="0" relativeHeight="251644928" behindDoc="0" locked="0" layoutInCell="1" allowOverlap="1" wp14:anchorId="3F86CA61" wp14:editId="7F15D8F0">
                <wp:simplePos x="0" y="0"/>
                <wp:positionH relativeFrom="margin">
                  <wp:posOffset>2345055</wp:posOffset>
                </wp:positionH>
                <wp:positionV relativeFrom="paragraph">
                  <wp:posOffset>26034</wp:posOffset>
                </wp:positionV>
                <wp:extent cx="1948180" cy="0"/>
                <wp:effectExtent l="0" t="0" r="13970" b="19050"/>
                <wp:wrapNone/>
                <wp:docPr id="3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8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6FAC4" id="Line 15" o:spid="_x0000_s1026" style="position:absolute;z-index:251644928;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184.65pt,2.05pt" to="338.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vahFA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">
                <w10:wrap anchorx="margin"/>
              </v:line>
            </w:pict>
          </mc:Fallback>
        </mc:AlternateContent>
      </w:r>
    </w:p>
    <w:p w14:paraId="648C4EAB" w14:textId="77777777" w:rsidR="002A0354" w:rsidRPr="00B1493F" w:rsidRDefault="007D6C70" w:rsidP="00DD3E09">
      <w:pPr>
        <w:tabs>
          <w:tab w:val="left" w:pos="3900"/>
        </w:tabs>
        <w:overflowPunct w:val="0"/>
        <w:autoSpaceDE w:val="0"/>
        <w:autoSpaceDN w:val="0"/>
        <w:adjustRightInd w:val="0"/>
        <w:spacing w:after="0" w:line="240" w:lineRule="auto"/>
        <w:ind w:left="567"/>
        <w:jc w:val="center"/>
        <w:textAlignment w:val="baseline"/>
        <w:rPr>
          <w:color w:val="1F1F1F"/>
          <w:sz w:val="26"/>
          <w:szCs w:val="26"/>
          <w:lang w:val="vi-VN"/>
        </w:rPr>
      </w:pPr>
      <w:r w:rsidRPr="007D6C70">
        <w:rPr>
          <w:i/>
          <w:color w:val="1F1F1F"/>
          <w:sz w:val="26"/>
          <w:szCs w:val="26"/>
          <w:lang w:val="vi-VN"/>
        </w:rPr>
        <w:t>..., ngày..... tháng .....năm ....</w:t>
      </w:r>
    </w:p>
    <w:p w14:paraId="75B2F426" w14:textId="24682F35" w:rsidR="00F94F8B" w:rsidRDefault="007D6C70" w:rsidP="00DD3E09">
      <w:pPr>
        <w:pStyle w:val="Heading1"/>
        <w:spacing w:before="0" w:after="0"/>
        <w:ind w:left="567"/>
        <w:jc w:val="center"/>
        <w:rPr>
          <w:rFonts w:ascii="Times New Roman" w:hAnsi="Times New Roman" w:cs="Times New Roman"/>
          <w:color w:val="1F1F1F"/>
          <w:sz w:val="26"/>
          <w:szCs w:val="26"/>
          <w:lang w:val="vi-VN"/>
        </w:rPr>
      </w:pPr>
      <w:r w:rsidRPr="007D6C70">
        <w:rPr>
          <w:rFonts w:ascii="Times New Roman" w:hAnsi="Times New Roman" w:cs="Times New Roman"/>
          <w:color w:val="1F1F1F"/>
          <w:sz w:val="26"/>
          <w:szCs w:val="26"/>
          <w:lang w:val="vi-VN"/>
        </w:rPr>
        <w:t xml:space="preserve">ĐƠN </w:t>
      </w:r>
      <w:r w:rsidRPr="007D6C70">
        <w:rPr>
          <w:rStyle w:val="FootnoteReference"/>
          <w:rFonts w:ascii="Times New Roman" w:eastAsiaTheme="majorEastAsia" w:hAnsi="Times New Roman" w:cs="Times New Roman"/>
          <w:color w:val="1F1F1F"/>
          <w:sz w:val="26"/>
          <w:szCs w:val="26"/>
        </w:rPr>
        <w:footnoteReference w:id="17"/>
      </w:r>
      <w:r w:rsidRPr="007D6C70">
        <w:rPr>
          <w:rFonts w:ascii="Times New Roman" w:hAnsi="Times New Roman" w:cs="Times New Roman"/>
          <w:color w:val="1F1F1F"/>
          <w:sz w:val="26"/>
          <w:szCs w:val="26"/>
          <w:lang w:val="vi-VN"/>
        </w:rPr>
        <w:t>…</w:t>
      </w:r>
      <w:r w:rsidR="00DD3E09">
        <w:rPr>
          <w:rFonts w:ascii="Times New Roman" w:hAnsi="Times New Roman" w:cs="Times New Roman"/>
          <w:color w:val="1F1F1F"/>
          <w:sz w:val="26"/>
          <w:szCs w:val="26"/>
        </w:rPr>
        <w:t>……………………………………..</w:t>
      </w:r>
      <w:r w:rsidRPr="007D6C70">
        <w:rPr>
          <w:rFonts w:ascii="Times New Roman" w:hAnsi="Times New Roman" w:cs="Times New Roman"/>
          <w:color w:val="1F1F1F"/>
          <w:sz w:val="26"/>
          <w:szCs w:val="26"/>
          <w:lang w:val="vi-VN"/>
        </w:rPr>
        <w:t>.</w:t>
      </w:r>
    </w:p>
    <w:p w14:paraId="6D4D4392" w14:textId="77777777" w:rsidR="002A0354" w:rsidRPr="00B1493F" w:rsidRDefault="002A0354" w:rsidP="00DD3E09">
      <w:pPr>
        <w:spacing w:after="0" w:line="240" w:lineRule="auto"/>
        <w:ind w:left="567"/>
        <w:jc w:val="center"/>
        <w:rPr>
          <w:color w:val="1F1F1F"/>
          <w:sz w:val="26"/>
          <w:szCs w:val="26"/>
          <w:lang w:val="vi-VN"/>
        </w:rPr>
      </w:pPr>
    </w:p>
    <w:p w14:paraId="48263C4A" w14:textId="77777777" w:rsidR="002A0354" w:rsidRPr="00B1493F" w:rsidRDefault="009E1998" w:rsidP="00DD3E09">
      <w:pPr>
        <w:spacing w:after="0" w:line="240" w:lineRule="auto"/>
        <w:ind w:left="567"/>
        <w:rPr>
          <w:color w:val="1F1F1F"/>
          <w:sz w:val="26"/>
          <w:szCs w:val="26"/>
          <w:lang w:val="vi-VN"/>
        </w:rPr>
      </w:pPr>
      <w:r>
        <w:rPr>
          <w:b/>
          <w:bCs/>
          <w:i/>
          <w:iCs/>
          <w:color w:val="1F1F1F"/>
          <w:sz w:val="26"/>
          <w:szCs w:val="26"/>
          <w:lang w:val="vi-VN"/>
        </w:rPr>
        <w:t xml:space="preserve"> </w:t>
      </w:r>
      <w:r w:rsidR="00885CF6">
        <w:rPr>
          <w:b/>
          <w:bCs/>
          <w:i/>
          <w:iCs/>
          <w:color w:val="1F1F1F"/>
          <w:sz w:val="26"/>
          <w:szCs w:val="26"/>
          <w:lang w:val="vi-VN"/>
        </w:rPr>
        <w:t>Kính gửi:</w:t>
      </w:r>
      <w:r w:rsidR="007D6C70" w:rsidRPr="007D6C70">
        <w:rPr>
          <w:color w:val="1F1F1F"/>
          <w:sz w:val="26"/>
          <w:szCs w:val="26"/>
          <w:lang w:val="vi-VN"/>
        </w:rPr>
        <w:t xml:space="preserve">  Ủy ban nhân dân  ...................</w:t>
      </w:r>
    </w:p>
    <w:p w14:paraId="7DE3AD48" w14:textId="77777777" w:rsidR="002A0354" w:rsidRPr="00B1493F" w:rsidRDefault="007D6C70" w:rsidP="00DD3E09">
      <w:pPr>
        <w:spacing w:after="0" w:line="240" w:lineRule="auto"/>
        <w:ind w:left="567"/>
        <w:jc w:val="both"/>
        <w:rPr>
          <w:color w:val="1F1F1F"/>
          <w:sz w:val="26"/>
          <w:szCs w:val="26"/>
          <w:lang w:val="vi-VN"/>
        </w:rPr>
      </w:pPr>
      <w:r w:rsidRPr="007D6C70">
        <w:rPr>
          <w:bCs/>
          <w:color w:val="1F1F1F"/>
          <w:sz w:val="26"/>
          <w:szCs w:val="26"/>
          <w:lang w:val="vi-VN"/>
        </w:rPr>
        <w:t xml:space="preserve">1. Người xin </w:t>
      </w:r>
      <w:r w:rsidRPr="007D6C70">
        <w:rPr>
          <w:color w:val="1F1F1F"/>
          <w:sz w:val="26"/>
          <w:szCs w:val="26"/>
          <w:lang w:val="vi-VN"/>
        </w:rPr>
        <w:t xml:space="preserve">giao đất/cho thuê đất/cho phép chuyển mục đích sử dụng đất </w:t>
      </w:r>
      <w:r w:rsidRPr="007D6C70">
        <w:rPr>
          <w:rStyle w:val="FootnoteReference"/>
          <w:color w:val="1F1F1F"/>
          <w:sz w:val="26"/>
          <w:szCs w:val="26"/>
        </w:rPr>
        <w:footnoteReference w:id="18"/>
      </w:r>
      <w:r w:rsidRPr="007D6C70">
        <w:rPr>
          <w:color w:val="1F1F1F"/>
          <w:sz w:val="26"/>
          <w:szCs w:val="26"/>
          <w:lang w:val="vi-VN"/>
        </w:rPr>
        <w:t xml:space="preserve"> …………..</w:t>
      </w:r>
    </w:p>
    <w:p w14:paraId="227BB186" w14:textId="77777777" w:rsidR="002A0354" w:rsidRPr="00B1493F" w:rsidRDefault="007D6C70" w:rsidP="00DD3E09">
      <w:pPr>
        <w:spacing w:after="0" w:line="240" w:lineRule="auto"/>
        <w:ind w:left="567"/>
        <w:rPr>
          <w:color w:val="1F1F1F"/>
          <w:sz w:val="26"/>
          <w:szCs w:val="26"/>
          <w:lang w:val="vi-VN"/>
        </w:rPr>
      </w:pPr>
      <w:r w:rsidRPr="007D6C70">
        <w:rPr>
          <w:color w:val="1F1F1F"/>
          <w:sz w:val="26"/>
          <w:szCs w:val="26"/>
          <w:lang w:val="vi-VN"/>
        </w:rPr>
        <w:t>.....................................................................................................................................</w:t>
      </w:r>
    </w:p>
    <w:p w14:paraId="7E5619A6" w14:textId="77777777" w:rsidR="002A0354" w:rsidRPr="00B1493F" w:rsidRDefault="007D6C70" w:rsidP="00DD3E09">
      <w:pPr>
        <w:spacing w:after="0" w:line="240" w:lineRule="auto"/>
        <w:ind w:left="567"/>
        <w:rPr>
          <w:bCs/>
          <w:color w:val="1F1F1F"/>
          <w:sz w:val="26"/>
          <w:szCs w:val="26"/>
          <w:lang w:val="vi-VN"/>
        </w:rPr>
      </w:pPr>
      <w:r w:rsidRPr="007D6C70">
        <w:rPr>
          <w:color w:val="1F1F1F"/>
          <w:sz w:val="26"/>
          <w:szCs w:val="26"/>
          <w:lang w:val="vi-VN"/>
        </w:rPr>
        <w:t>2</w:t>
      </w:r>
      <w:r w:rsidRPr="007D6C70">
        <w:rPr>
          <w:bCs/>
          <w:color w:val="1F1F1F"/>
          <w:sz w:val="26"/>
          <w:szCs w:val="26"/>
          <w:lang w:val="vi-VN"/>
        </w:rPr>
        <w:t>. Địa chỉ/trụ sở chính:................................................................................................</w:t>
      </w:r>
    </w:p>
    <w:p w14:paraId="4822E972" w14:textId="77777777" w:rsidR="002A0354" w:rsidRPr="00B1493F" w:rsidRDefault="007D6C70" w:rsidP="00DD3E09">
      <w:pPr>
        <w:spacing w:after="0" w:line="240" w:lineRule="auto"/>
        <w:ind w:left="567"/>
        <w:rPr>
          <w:bCs/>
          <w:color w:val="1F1F1F"/>
          <w:sz w:val="26"/>
          <w:szCs w:val="26"/>
          <w:lang w:val="vi-VN"/>
        </w:rPr>
      </w:pPr>
      <w:r w:rsidRPr="007D6C70">
        <w:rPr>
          <w:bCs/>
          <w:color w:val="1F1F1F"/>
          <w:sz w:val="26"/>
          <w:szCs w:val="26"/>
          <w:lang w:val="vi-VN"/>
        </w:rPr>
        <w:t>3. Địa chỉ liên hệ:.................................................….................……………………..</w:t>
      </w:r>
    </w:p>
    <w:p w14:paraId="7E6282DE" w14:textId="77777777" w:rsidR="002A0354" w:rsidRPr="00B1493F" w:rsidRDefault="007D6C70" w:rsidP="00DD3E09">
      <w:pPr>
        <w:spacing w:after="0" w:line="240" w:lineRule="auto"/>
        <w:ind w:left="567"/>
        <w:rPr>
          <w:bCs/>
          <w:color w:val="1F1F1F"/>
          <w:sz w:val="26"/>
          <w:szCs w:val="26"/>
          <w:lang w:val="vi-VN"/>
        </w:rPr>
      </w:pPr>
      <w:r w:rsidRPr="007D6C70">
        <w:rPr>
          <w:bCs/>
          <w:color w:val="1F1F1F"/>
          <w:sz w:val="26"/>
          <w:szCs w:val="26"/>
          <w:lang w:val="vi-VN"/>
        </w:rPr>
        <w:t>4. Địa điểm khu đất:...................................................................................................</w:t>
      </w:r>
    </w:p>
    <w:p w14:paraId="2443714A" w14:textId="77777777" w:rsidR="002A0354" w:rsidRPr="00B1493F" w:rsidRDefault="007D6C70" w:rsidP="00DD3E09">
      <w:pPr>
        <w:spacing w:after="0" w:line="240" w:lineRule="auto"/>
        <w:ind w:left="567"/>
        <w:rPr>
          <w:bCs/>
          <w:color w:val="1F1F1F"/>
          <w:sz w:val="26"/>
          <w:szCs w:val="26"/>
          <w:lang w:val="vi-VN"/>
        </w:rPr>
      </w:pPr>
      <w:r w:rsidRPr="007D6C70">
        <w:rPr>
          <w:bCs/>
          <w:color w:val="1F1F1F"/>
          <w:sz w:val="26"/>
          <w:szCs w:val="26"/>
          <w:lang w:val="vi-VN"/>
        </w:rPr>
        <w:t>5. Diện tích (m</w:t>
      </w:r>
      <w:r w:rsidRPr="007D6C70">
        <w:rPr>
          <w:bCs/>
          <w:color w:val="1F1F1F"/>
          <w:sz w:val="26"/>
          <w:szCs w:val="26"/>
          <w:vertAlign w:val="superscript"/>
          <w:lang w:val="vi-VN"/>
        </w:rPr>
        <w:t>2</w:t>
      </w:r>
      <w:r w:rsidRPr="007D6C70">
        <w:rPr>
          <w:bCs/>
          <w:color w:val="1F1F1F"/>
          <w:sz w:val="26"/>
          <w:szCs w:val="26"/>
          <w:lang w:val="vi-VN"/>
        </w:rPr>
        <w:t>):........................................................................................................</w:t>
      </w:r>
    </w:p>
    <w:p w14:paraId="4A5DFA6D" w14:textId="77777777" w:rsidR="002A0354" w:rsidRPr="00B1493F" w:rsidRDefault="007D6C70" w:rsidP="00DD3E09">
      <w:pPr>
        <w:spacing w:after="0" w:line="240" w:lineRule="auto"/>
        <w:ind w:left="567"/>
        <w:rPr>
          <w:bCs/>
          <w:color w:val="1F1F1F"/>
          <w:sz w:val="26"/>
          <w:szCs w:val="26"/>
          <w:lang w:val="vi-VN"/>
        </w:rPr>
      </w:pPr>
      <w:r w:rsidRPr="007D6C70">
        <w:rPr>
          <w:bCs/>
          <w:color w:val="1F1F1F"/>
          <w:sz w:val="26"/>
          <w:szCs w:val="26"/>
          <w:lang w:val="vi-VN"/>
        </w:rPr>
        <w:t>6. Để sử dụng vào mục đích:....................................................................................</w:t>
      </w:r>
    </w:p>
    <w:p w14:paraId="125CF993" w14:textId="77777777" w:rsidR="002A0354" w:rsidRPr="00B1493F" w:rsidRDefault="007D6C70" w:rsidP="00DD3E09">
      <w:pPr>
        <w:spacing w:after="0" w:line="240" w:lineRule="auto"/>
        <w:ind w:left="567"/>
        <w:rPr>
          <w:bCs/>
          <w:color w:val="1F1F1F"/>
          <w:sz w:val="26"/>
          <w:szCs w:val="26"/>
          <w:lang w:val="vi-VN"/>
        </w:rPr>
      </w:pPr>
      <w:r w:rsidRPr="007D6C70">
        <w:rPr>
          <w:bCs/>
          <w:color w:val="1F1F1F"/>
          <w:sz w:val="26"/>
          <w:szCs w:val="26"/>
          <w:lang w:val="vi-VN"/>
        </w:rPr>
        <w:t>7. Thời hạn sử dụng:………………………………………..........………………….</w:t>
      </w:r>
    </w:p>
    <w:p w14:paraId="13DF24F1" w14:textId="77777777" w:rsidR="002A0354" w:rsidRPr="00B1493F" w:rsidRDefault="007D6C70" w:rsidP="00DD3E09">
      <w:pPr>
        <w:spacing w:after="0" w:line="240" w:lineRule="auto"/>
        <w:ind w:left="567"/>
        <w:rPr>
          <w:bCs/>
          <w:color w:val="1F1F1F"/>
          <w:sz w:val="26"/>
          <w:szCs w:val="26"/>
          <w:lang w:val="vi-VN"/>
        </w:rPr>
      </w:pPr>
      <w:r w:rsidRPr="007D6C70">
        <w:rPr>
          <w:bCs/>
          <w:color w:val="1F1F1F"/>
          <w:sz w:val="26"/>
          <w:szCs w:val="26"/>
          <w:lang w:val="vi-VN"/>
        </w:rPr>
        <w:t>8. Cam kết sử dụng đất đúng mục đích, chấp hành đúng các quy định của pháp luật đất đai, nộp tiền sử dụng đất/tiền thuê đất (nếu có) đầy đủ, đúng hạn;</w:t>
      </w:r>
    </w:p>
    <w:p w14:paraId="7298EF4A" w14:textId="77777777" w:rsidR="002A0354" w:rsidRPr="00B1493F" w:rsidRDefault="007D6C70" w:rsidP="00DD3E09">
      <w:pPr>
        <w:spacing w:after="0" w:line="240" w:lineRule="auto"/>
        <w:ind w:left="567"/>
        <w:rPr>
          <w:bCs/>
          <w:color w:val="1F1F1F"/>
          <w:sz w:val="26"/>
          <w:szCs w:val="26"/>
          <w:lang w:val="vi-VN"/>
        </w:rPr>
      </w:pPr>
      <w:r w:rsidRPr="007D6C70">
        <w:rPr>
          <w:bCs/>
          <w:color w:val="1F1F1F"/>
          <w:sz w:val="26"/>
          <w:szCs w:val="26"/>
          <w:lang w:val="vi-VN"/>
        </w:rPr>
        <w:t>Các cam kết khác (nếu có)...........................................................................................</w:t>
      </w:r>
    </w:p>
    <w:p w14:paraId="7020DD7F" w14:textId="77777777" w:rsidR="002A0354" w:rsidRPr="00B1493F" w:rsidRDefault="007D6C70" w:rsidP="00DD3E09">
      <w:pPr>
        <w:pStyle w:val="Heading2"/>
        <w:spacing w:before="0" w:after="0" w:line="240" w:lineRule="auto"/>
        <w:ind w:left="567"/>
        <w:rPr>
          <w:b w:val="0"/>
          <w:color w:val="1F1F1F"/>
          <w:sz w:val="26"/>
          <w:szCs w:val="26"/>
          <w:lang w:val="vi-VN"/>
        </w:rPr>
      </w:pPr>
      <w:r w:rsidRPr="007D6C70">
        <w:rPr>
          <w:b w:val="0"/>
          <w:color w:val="1F1F1F"/>
          <w:sz w:val="26"/>
          <w:szCs w:val="26"/>
          <w:lang w:val="vi-VN"/>
        </w:rPr>
        <w:t xml:space="preserve">                                                                   Người làm đơn</w:t>
      </w:r>
    </w:p>
    <w:p w14:paraId="37DE3577" w14:textId="77777777" w:rsidR="002A0354" w:rsidRPr="00B1493F" w:rsidRDefault="007D6C70" w:rsidP="00DD3E09">
      <w:pPr>
        <w:spacing w:after="0" w:line="240" w:lineRule="auto"/>
        <w:ind w:left="567"/>
        <w:rPr>
          <w:i/>
          <w:iCs/>
          <w:color w:val="1F1F1F"/>
          <w:sz w:val="26"/>
          <w:szCs w:val="26"/>
          <w:lang w:val="vi-VN"/>
        </w:rPr>
      </w:pPr>
      <w:r w:rsidRPr="007D6C70">
        <w:rPr>
          <w:i/>
          <w:iCs/>
          <w:color w:val="1F1F1F"/>
          <w:sz w:val="26"/>
          <w:szCs w:val="26"/>
          <w:lang w:val="vi-VN"/>
        </w:rPr>
        <w:t>(ký và ghi rõ họ tên)</w:t>
      </w:r>
    </w:p>
    <w:p w14:paraId="62B5F876" w14:textId="77777777" w:rsidR="002A0354" w:rsidRPr="00B1493F" w:rsidRDefault="007D6C70" w:rsidP="00DD3E09">
      <w:pPr>
        <w:spacing w:after="0" w:line="240" w:lineRule="auto"/>
        <w:jc w:val="both"/>
        <w:rPr>
          <w:b/>
          <w:color w:val="000000"/>
          <w:sz w:val="26"/>
          <w:szCs w:val="26"/>
        </w:rPr>
      </w:pPr>
      <w:r w:rsidRPr="007D6C70">
        <w:rPr>
          <w:color w:val="1F1F1F"/>
          <w:sz w:val="26"/>
          <w:szCs w:val="26"/>
          <w:lang w:val="vi-VN"/>
        </w:rPr>
        <w:br w:type="page"/>
      </w:r>
    </w:p>
    <w:p w14:paraId="7A09A5B9" w14:textId="77777777" w:rsidR="00B1493F" w:rsidRDefault="00B1493F" w:rsidP="00DD3E09">
      <w:pPr>
        <w:spacing w:after="0" w:line="240" w:lineRule="auto"/>
        <w:rPr>
          <w:b/>
        </w:rPr>
        <w:sectPr w:rsidR="00B1493F" w:rsidSect="00B1493F">
          <w:pgSz w:w="11907" w:h="16840" w:code="9"/>
          <w:pgMar w:top="907" w:right="1021" w:bottom="964" w:left="964" w:header="720" w:footer="720" w:gutter="0"/>
          <w:cols w:space="720"/>
          <w:docGrid w:linePitch="360"/>
        </w:sectPr>
      </w:pPr>
    </w:p>
    <w:p w14:paraId="0F8212BD" w14:textId="77777777" w:rsidR="002A22DA" w:rsidRDefault="002A22DA" w:rsidP="002A22DA">
      <w:pPr>
        <w:spacing w:before="60" w:after="0" w:line="240" w:lineRule="auto"/>
        <w:ind w:firstLine="1170"/>
        <w:jc w:val="both"/>
        <w:rPr>
          <w:rFonts w:eastAsia="Times New Roman"/>
          <w:b/>
          <w:szCs w:val="28"/>
        </w:rPr>
      </w:pPr>
      <w:r w:rsidRPr="002A22DA">
        <w:rPr>
          <w:rFonts w:eastAsia="Times New Roman"/>
          <w:b/>
          <w:szCs w:val="28"/>
        </w:rPr>
        <w:lastRenderedPageBreak/>
        <w:t>II. LĨNH VỰC ĐĂNG KÝ BIỆN PHÁP BẢO ĐẢM</w:t>
      </w:r>
    </w:p>
    <w:p w14:paraId="0C15A498" w14:textId="77777777" w:rsidR="00DE66EE" w:rsidRPr="002A22DA" w:rsidRDefault="00DE66EE" w:rsidP="002A22DA">
      <w:pPr>
        <w:spacing w:before="60" w:after="0" w:line="240" w:lineRule="auto"/>
        <w:ind w:firstLine="1170"/>
        <w:jc w:val="both"/>
        <w:rPr>
          <w:rFonts w:eastAsia="Times New Roman"/>
          <w:b/>
          <w:szCs w:val="28"/>
        </w:rPr>
      </w:pPr>
    </w:p>
    <w:p w14:paraId="35581D15" w14:textId="77777777" w:rsidR="00F94F8B" w:rsidRDefault="002A22DA">
      <w:pPr>
        <w:spacing w:before="60" w:after="0" w:line="240" w:lineRule="auto"/>
        <w:ind w:firstLine="709"/>
        <w:jc w:val="both"/>
        <w:rPr>
          <w:rFonts w:eastAsia="Times New Roman"/>
          <w:b/>
          <w:szCs w:val="28"/>
        </w:rPr>
      </w:pPr>
      <w:r w:rsidRPr="002A22DA">
        <w:rPr>
          <w:rFonts w:eastAsia="Times New Roman"/>
          <w:b/>
          <w:szCs w:val="28"/>
        </w:rPr>
        <w:t>1.</w:t>
      </w:r>
      <w:r w:rsidR="005A1C49">
        <w:rPr>
          <w:rFonts w:eastAsia="Times New Roman"/>
          <w:b/>
          <w:szCs w:val="28"/>
        </w:rPr>
        <w:t xml:space="preserve"> </w:t>
      </w:r>
      <w:r w:rsidRPr="002A22DA">
        <w:rPr>
          <w:rFonts w:eastAsia="Times New Roman"/>
          <w:b/>
          <w:szCs w:val="28"/>
        </w:rPr>
        <w:t xml:space="preserve">Tên Quy trình (Tên TTHC): </w:t>
      </w:r>
      <w:r w:rsidRPr="002A22DA">
        <w:rPr>
          <w:rFonts w:eastAsia="Times New Roman"/>
          <w:b/>
          <w:szCs w:val="28"/>
          <w:lang w:val="vi-VN"/>
        </w:rPr>
        <w:t xml:space="preserve">Đăng ký thế chấp quyền sử dụng đất, </w:t>
      </w:r>
      <w:r w:rsidRPr="002A22DA">
        <w:rPr>
          <w:rFonts w:eastAsia="Times New Roman"/>
          <w:b/>
          <w:szCs w:val="28"/>
        </w:rPr>
        <w:t xml:space="preserve">tài sản gắn liền với đất (gồm trường hợp đăng ký thế chấp quyền sử dụng đất hoặc </w:t>
      </w:r>
      <w:r w:rsidRPr="002A22DA">
        <w:rPr>
          <w:rFonts w:eastAsia="Times New Roman"/>
          <w:b/>
          <w:szCs w:val="28"/>
          <w:lang w:val="vi-VN"/>
        </w:rPr>
        <w:t xml:space="preserve">đăng ký thế chấp quyền sử dụng đất đồng thời với tài sản gắn liền với đất </w:t>
      </w:r>
      <w:r w:rsidRPr="002A22DA">
        <w:rPr>
          <w:rFonts w:eastAsia="Times New Roman"/>
          <w:b/>
          <w:szCs w:val="28"/>
        </w:rPr>
        <w:t xml:space="preserve">hoặc </w:t>
      </w:r>
      <w:r w:rsidRPr="002A22DA">
        <w:rPr>
          <w:rFonts w:eastAsia="Times New Roman"/>
          <w:b/>
          <w:szCs w:val="28"/>
          <w:lang w:val="vi-VN"/>
        </w:rPr>
        <w:t>đăng ký thế chấp tài sản gắn liền với đất</w:t>
      </w:r>
      <w:r w:rsidRPr="002A22DA">
        <w:rPr>
          <w:rFonts w:eastAsia="Times New Roman"/>
          <w:b/>
          <w:szCs w:val="28"/>
        </w:rPr>
        <w:t>)</w:t>
      </w:r>
      <w:r w:rsidR="00951674">
        <w:rPr>
          <w:rFonts w:eastAsia="Times New Roman"/>
          <w:b/>
          <w:szCs w:val="28"/>
        </w:rPr>
        <w:t>.</w:t>
      </w:r>
    </w:p>
    <w:p w14:paraId="10607B82" w14:textId="77777777" w:rsidR="00DE66EE" w:rsidRPr="002A22DA" w:rsidRDefault="00DE66EE" w:rsidP="002A22DA">
      <w:pPr>
        <w:spacing w:before="60" w:after="0" w:line="240" w:lineRule="auto"/>
        <w:ind w:firstLine="1170"/>
        <w:jc w:val="both"/>
        <w:rPr>
          <w:rFonts w:eastAsia="Times New Roman"/>
          <w:b/>
          <w:szCs w:val="28"/>
        </w:rPr>
      </w:pP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3562"/>
        <w:gridCol w:w="2114"/>
        <w:gridCol w:w="437"/>
        <w:gridCol w:w="2126"/>
        <w:gridCol w:w="720"/>
        <w:gridCol w:w="1170"/>
        <w:gridCol w:w="990"/>
      </w:tblGrid>
      <w:tr w:rsidR="002A22DA" w:rsidRPr="00702A78" w14:paraId="665A75D4" w14:textId="77777777" w:rsidTr="0048596F">
        <w:tc>
          <w:tcPr>
            <w:tcW w:w="781" w:type="dxa"/>
            <w:vAlign w:val="center"/>
          </w:tcPr>
          <w:p w14:paraId="606EEBA3" w14:textId="77777777" w:rsidR="002A22DA" w:rsidRPr="007C5B79" w:rsidRDefault="007D6C70" w:rsidP="00DD3E09">
            <w:pPr>
              <w:spacing w:after="80" w:line="240" w:lineRule="auto"/>
              <w:jc w:val="center"/>
              <w:rPr>
                <w:rFonts w:eastAsia="Times New Roman"/>
                <w:b/>
                <w:sz w:val="26"/>
                <w:szCs w:val="26"/>
              </w:rPr>
            </w:pPr>
            <w:r w:rsidRPr="00DC0A3C">
              <w:rPr>
                <w:rFonts w:eastAsia="Times New Roman"/>
                <w:b/>
                <w:sz w:val="26"/>
                <w:szCs w:val="26"/>
              </w:rPr>
              <w:t>1</w:t>
            </w:r>
          </w:p>
        </w:tc>
        <w:tc>
          <w:tcPr>
            <w:tcW w:w="8104" w:type="dxa"/>
            <w:gridSpan w:val="3"/>
            <w:tcBorders>
              <w:top w:val="single" w:sz="4" w:space="0" w:color="auto"/>
              <w:right w:val="single" w:sz="4" w:space="0" w:color="auto"/>
            </w:tcBorders>
            <w:vAlign w:val="center"/>
          </w:tcPr>
          <w:p w14:paraId="1A52BC03" w14:textId="77777777" w:rsidR="002A22DA" w:rsidRPr="00702A78" w:rsidRDefault="007D6C70" w:rsidP="00DD3E09">
            <w:pPr>
              <w:tabs>
                <w:tab w:val="left" w:pos="3705"/>
              </w:tabs>
              <w:spacing w:after="80" w:line="240" w:lineRule="auto"/>
              <w:jc w:val="center"/>
              <w:rPr>
                <w:rFonts w:eastAsia="Times New Roman"/>
                <w:b/>
                <w:sz w:val="26"/>
                <w:szCs w:val="26"/>
              </w:rPr>
            </w:pPr>
            <w:r w:rsidRPr="00702A78">
              <w:rPr>
                <w:rFonts w:eastAsia="Times New Roman"/>
                <w:b/>
                <w:sz w:val="26"/>
                <w:szCs w:val="26"/>
              </w:rPr>
              <w:t>KÝ HIỆU QUY TRÌNH</w:t>
            </w:r>
          </w:p>
        </w:tc>
        <w:tc>
          <w:tcPr>
            <w:tcW w:w="5443" w:type="dxa"/>
            <w:gridSpan w:val="5"/>
            <w:tcBorders>
              <w:top w:val="single" w:sz="4" w:space="0" w:color="auto"/>
            </w:tcBorders>
            <w:vAlign w:val="center"/>
          </w:tcPr>
          <w:p w14:paraId="730372DD" w14:textId="77777777" w:rsidR="002A22DA" w:rsidRPr="00702A78" w:rsidRDefault="007D6C70" w:rsidP="00DD3E09">
            <w:pPr>
              <w:spacing w:after="80" w:line="240" w:lineRule="auto"/>
              <w:jc w:val="center"/>
              <w:rPr>
                <w:rFonts w:eastAsia="Times New Roman"/>
                <w:b/>
                <w:sz w:val="26"/>
                <w:szCs w:val="26"/>
              </w:rPr>
            </w:pPr>
            <w:r w:rsidRPr="00702A78">
              <w:rPr>
                <w:rFonts w:eastAsia="Times New Roman"/>
                <w:b/>
                <w:sz w:val="26"/>
                <w:szCs w:val="26"/>
              </w:rPr>
              <w:t>QT.BPBĐ.01</w:t>
            </w:r>
          </w:p>
        </w:tc>
      </w:tr>
      <w:tr w:rsidR="002A22DA" w:rsidRPr="00702A78" w14:paraId="12ED5F56" w14:textId="77777777" w:rsidTr="0048596F">
        <w:tc>
          <w:tcPr>
            <w:tcW w:w="781" w:type="dxa"/>
          </w:tcPr>
          <w:p w14:paraId="3767356F" w14:textId="77777777" w:rsidR="002A22DA" w:rsidRPr="007C5B79" w:rsidRDefault="007D6C70" w:rsidP="00DD3E09">
            <w:pPr>
              <w:spacing w:after="80" w:line="240" w:lineRule="auto"/>
              <w:jc w:val="center"/>
              <w:rPr>
                <w:rFonts w:eastAsia="Times New Roman"/>
                <w:b/>
                <w:sz w:val="26"/>
                <w:szCs w:val="26"/>
              </w:rPr>
            </w:pPr>
            <w:r w:rsidRPr="00DC0A3C">
              <w:rPr>
                <w:rFonts w:eastAsia="Times New Roman"/>
                <w:b/>
                <w:sz w:val="26"/>
                <w:szCs w:val="26"/>
              </w:rPr>
              <w:t>2</w:t>
            </w:r>
          </w:p>
        </w:tc>
        <w:tc>
          <w:tcPr>
            <w:tcW w:w="13547" w:type="dxa"/>
            <w:gridSpan w:val="8"/>
          </w:tcPr>
          <w:p w14:paraId="0D79C0FD" w14:textId="77777777" w:rsidR="002A22DA" w:rsidRPr="00702A78" w:rsidRDefault="007D6C70" w:rsidP="00DD3E09">
            <w:pPr>
              <w:spacing w:after="80" w:line="240" w:lineRule="auto"/>
              <w:jc w:val="both"/>
              <w:rPr>
                <w:rFonts w:eastAsia="Times New Roman"/>
                <w:b/>
                <w:sz w:val="26"/>
                <w:szCs w:val="26"/>
              </w:rPr>
            </w:pPr>
            <w:r w:rsidRPr="00702A78">
              <w:rPr>
                <w:rFonts w:eastAsia="Times New Roman"/>
                <w:b/>
                <w:sz w:val="26"/>
                <w:szCs w:val="26"/>
              </w:rPr>
              <w:t>NỘI DUNG QUY TRÌNH</w:t>
            </w:r>
          </w:p>
        </w:tc>
      </w:tr>
      <w:tr w:rsidR="002A22DA" w:rsidRPr="00702A78" w14:paraId="181E8BCF" w14:textId="77777777" w:rsidTr="0048596F">
        <w:tc>
          <w:tcPr>
            <w:tcW w:w="781" w:type="dxa"/>
          </w:tcPr>
          <w:p w14:paraId="376F2D46" w14:textId="77777777" w:rsidR="002A22DA" w:rsidRPr="007C5B79" w:rsidRDefault="007D6C70" w:rsidP="00DD3E09">
            <w:pPr>
              <w:spacing w:after="80" w:line="240" w:lineRule="auto"/>
              <w:jc w:val="center"/>
              <w:rPr>
                <w:rFonts w:eastAsia="Times New Roman"/>
                <w:b/>
                <w:sz w:val="26"/>
                <w:szCs w:val="26"/>
              </w:rPr>
            </w:pPr>
            <w:r w:rsidRPr="00DC0A3C">
              <w:rPr>
                <w:rFonts w:eastAsia="Times New Roman"/>
                <w:b/>
                <w:sz w:val="26"/>
                <w:szCs w:val="26"/>
              </w:rPr>
              <w:t>2.1</w:t>
            </w:r>
          </w:p>
        </w:tc>
        <w:tc>
          <w:tcPr>
            <w:tcW w:w="13547" w:type="dxa"/>
            <w:gridSpan w:val="8"/>
          </w:tcPr>
          <w:p w14:paraId="3F28B7C3" w14:textId="77777777" w:rsidR="002A22DA" w:rsidRPr="00702A78" w:rsidRDefault="007D6C70" w:rsidP="00DD3E09">
            <w:pPr>
              <w:spacing w:after="80" w:line="240" w:lineRule="auto"/>
              <w:jc w:val="both"/>
              <w:rPr>
                <w:rFonts w:eastAsia="Times New Roman"/>
                <w:b/>
                <w:i/>
                <w:sz w:val="26"/>
                <w:szCs w:val="26"/>
              </w:rPr>
            </w:pPr>
            <w:r w:rsidRPr="00702A78">
              <w:rPr>
                <w:rFonts w:eastAsia="Times New Roman"/>
                <w:b/>
                <w:sz w:val="26"/>
                <w:szCs w:val="26"/>
              </w:rPr>
              <w:t>Điều kiện thực hiện TTHC:</w:t>
            </w:r>
            <w:r w:rsidR="00627229" w:rsidRPr="00702A78">
              <w:rPr>
                <w:rFonts w:eastAsia="Times New Roman"/>
                <w:b/>
                <w:sz w:val="26"/>
                <w:szCs w:val="26"/>
              </w:rPr>
              <w:t xml:space="preserve"> </w:t>
            </w:r>
            <w:r w:rsidR="00627229" w:rsidRPr="00702A78">
              <w:rPr>
                <w:rFonts w:eastAsia="Times New Roman"/>
                <w:sz w:val="26"/>
                <w:szCs w:val="26"/>
              </w:rPr>
              <w:t>Không</w:t>
            </w:r>
          </w:p>
        </w:tc>
      </w:tr>
      <w:tr w:rsidR="002A22DA" w:rsidRPr="00702A78" w14:paraId="496C1AEE" w14:textId="77777777" w:rsidTr="0048596F">
        <w:trPr>
          <w:trHeight w:val="417"/>
        </w:trPr>
        <w:tc>
          <w:tcPr>
            <w:tcW w:w="781" w:type="dxa"/>
          </w:tcPr>
          <w:p w14:paraId="66E6411D" w14:textId="77777777" w:rsidR="002A22DA" w:rsidRPr="007C5B79" w:rsidRDefault="007D6C70" w:rsidP="00DD3E09">
            <w:pPr>
              <w:spacing w:after="80" w:line="240" w:lineRule="auto"/>
              <w:jc w:val="center"/>
              <w:rPr>
                <w:rFonts w:eastAsia="Times New Roman"/>
                <w:b/>
                <w:sz w:val="26"/>
                <w:szCs w:val="26"/>
              </w:rPr>
            </w:pPr>
            <w:r w:rsidRPr="00DC0A3C">
              <w:rPr>
                <w:rFonts w:eastAsia="Times New Roman"/>
                <w:b/>
                <w:sz w:val="26"/>
                <w:szCs w:val="26"/>
              </w:rPr>
              <w:t>2.2</w:t>
            </w:r>
          </w:p>
        </w:tc>
        <w:tc>
          <w:tcPr>
            <w:tcW w:w="13547" w:type="dxa"/>
            <w:gridSpan w:val="8"/>
          </w:tcPr>
          <w:p w14:paraId="2A5CE93A" w14:textId="77777777" w:rsidR="002A22DA" w:rsidRPr="00702A78" w:rsidRDefault="007D6C70" w:rsidP="00DD3E09">
            <w:pPr>
              <w:spacing w:after="80" w:line="240" w:lineRule="auto"/>
              <w:jc w:val="both"/>
              <w:rPr>
                <w:rFonts w:eastAsia="Times New Roman"/>
                <w:b/>
                <w:sz w:val="26"/>
                <w:szCs w:val="26"/>
              </w:rPr>
            </w:pPr>
            <w:r w:rsidRPr="00702A78">
              <w:rPr>
                <w:rFonts w:eastAsia="Times New Roman"/>
                <w:b/>
                <w:sz w:val="26"/>
                <w:szCs w:val="26"/>
              </w:rPr>
              <w:t>Cách thức thực hiện TTHC:</w:t>
            </w:r>
          </w:p>
        </w:tc>
      </w:tr>
      <w:tr w:rsidR="002A22DA" w:rsidRPr="00702A78" w14:paraId="184B7A61" w14:textId="77777777" w:rsidTr="0048596F">
        <w:trPr>
          <w:trHeight w:val="624"/>
        </w:trPr>
        <w:tc>
          <w:tcPr>
            <w:tcW w:w="781" w:type="dxa"/>
          </w:tcPr>
          <w:p w14:paraId="5351F387" w14:textId="77777777" w:rsidR="002A22DA" w:rsidRPr="00DC0A3C" w:rsidRDefault="002A22DA" w:rsidP="00DD3E09">
            <w:pPr>
              <w:spacing w:after="80" w:line="240" w:lineRule="auto"/>
              <w:jc w:val="center"/>
              <w:rPr>
                <w:rFonts w:eastAsia="Times New Roman"/>
                <w:b/>
                <w:sz w:val="26"/>
                <w:szCs w:val="26"/>
              </w:rPr>
            </w:pPr>
          </w:p>
        </w:tc>
        <w:tc>
          <w:tcPr>
            <w:tcW w:w="13547" w:type="dxa"/>
            <w:gridSpan w:val="8"/>
          </w:tcPr>
          <w:p w14:paraId="09F85E6F" w14:textId="77777777" w:rsidR="002A22DA" w:rsidRPr="00702A78" w:rsidRDefault="00627229" w:rsidP="00DD3E09">
            <w:pPr>
              <w:spacing w:after="80" w:line="240" w:lineRule="auto"/>
              <w:jc w:val="both"/>
              <w:rPr>
                <w:rFonts w:eastAsia="Times New Roman"/>
                <w:sz w:val="26"/>
                <w:szCs w:val="26"/>
              </w:rPr>
            </w:pPr>
            <w:r w:rsidRPr="00702A78">
              <w:rPr>
                <w:rFonts w:eastAsia="Times New Roman"/>
                <w:sz w:val="26"/>
                <w:szCs w:val="26"/>
              </w:rPr>
              <w:t>T</w:t>
            </w:r>
            <w:r w:rsidR="007D6C70" w:rsidRPr="00702A78">
              <w:rPr>
                <w:rFonts w:eastAsia="Times New Roman"/>
                <w:sz w:val="26"/>
                <w:szCs w:val="26"/>
              </w:rPr>
              <w:t xml:space="preserve">rực tiếp tại Trung tâm </w:t>
            </w:r>
            <w:r w:rsidRPr="00702A78">
              <w:rPr>
                <w:rFonts w:eastAsia="Times New Roman"/>
                <w:sz w:val="26"/>
                <w:szCs w:val="26"/>
              </w:rPr>
              <w:t>H</w:t>
            </w:r>
            <w:r w:rsidR="007D6C70" w:rsidRPr="00702A78">
              <w:rPr>
                <w:rFonts w:eastAsia="Times New Roman"/>
                <w:sz w:val="26"/>
                <w:szCs w:val="26"/>
              </w:rPr>
              <w:t>ành chính công cấp huyện</w:t>
            </w:r>
          </w:p>
        </w:tc>
      </w:tr>
      <w:tr w:rsidR="002A22DA" w:rsidRPr="00702A78" w14:paraId="1CE72692" w14:textId="77777777" w:rsidTr="0048596F">
        <w:tc>
          <w:tcPr>
            <w:tcW w:w="781" w:type="dxa"/>
            <w:vAlign w:val="center"/>
          </w:tcPr>
          <w:p w14:paraId="22A29B9B" w14:textId="77777777" w:rsidR="002A22DA" w:rsidRPr="007C5B79" w:rsidRDefault="007D6C70" w:rsidP="00DD3E09">
            <w:pPr>
              <w:spacing w:after="80" w:line="240" w:lineRule="auto"/>
              <w:jc w:val="center"/>
              <w:rPr>
                <w:rFonts w:eastAsia="Times New Roman"/>
                <w:b/>
                <w:sz w:val="26"/>
                <w:szCs w:val="26"/>
              </w:rPr>
            </w:pPr>
            <w:r w:rsidRPr="00DC0A3C">
              <w:rPr>
                <w:rFonts w:eastAsia="Times New Roman"/>
                <w:b/>
                <w:sz w:val="26"/>
                <w:szCs w:val="26"/>
              </w:rPr>
              <w:t>2.3</w:t>
            </w:r>
          </w:p>
        </w:tc>
        <w:tc>
          <w:tcPr>
            <w:tcW w:w="11387" w:type="dxa"/>
            <w:gridSpan w:val="6"/>
            <w:tcBorders>
              <w:right w:val="single" w:sz="4" w:space="0" w:color="auto"/>
            </w:tcBorders>
            <w:vAlign w:val="center"/>
          </w:tcPr>
          <w:p w14:paraId="53383DE8" w14:textId="77777777" w:rsidR="002A22DA" w:rsidRPr="00702A78" w:rsidRDefault="007D6C70" w:rsidP="00DD3E09">
            <w:pPr>
              <w:spacing w:after="80" w:line="240" w:lineRule="auto"/>
              <w:rPr>
                <w:rFonts w:eastAsia="Times New Roman"/>
                <w:b/>
                <w:sz w:val="26"/>
                <w:szCs w:val="26"/>
              </w:rPr>
            </w:pPr>
            <w:r w:rsidRPr="00702A78">
              <w:rPr>
                <w:rFonts w:eastAsia="Times New Roman"/>
                <w:b/>
                <w:sz w:val="26"/>
                <w:szCs w:val="26"/>
              </w:rPr>
              <w:t>Thành phần hồ sơ, bao gồm:</w:t>
            </w:r>
          </w:p>
        </w:tc>
        <w:tc>
          <w:tcPr>
            <w:tcW w:w="1170" w:type="dxa"/>
            <w:tcBorders>
              <w:left w:val="single" w:sz="4" w:space="0" w:color="auto"/>
              <w:right w:val="single" w:sz="4" w:space="0" w:color="auto"/>
            </w:tcBorders>
            <w:vAlign w:val="center"/>
          </w:tcPr>
          <w:p w14:paraId="2FABDAC1" w14:textId="77777777" w:rsidR="002A22DA" w:rsidRPr="00702A78" w:rsidRDefault="007D6C70" w:rsidP="00DD3E09">
            <w:pPr>
              <w:spacing w:after="80" w:line="240" w:lineRule="auto"/>
              <w:jc w:val="center"/>
              <w:rPr>
                <w:rFonts w:eastAsia="Times New Roman"/>
                <w:b/>
                <w:sz w:val="26"/>
                <w:szCs w:val="26"/>
              </w:rPr>
            </w:pPr>
            <w:r w:rsidRPr="00702A78">
              <w:rPr>
                <w:rFonts w:eastAsia="Times New Roman"/>
                <w:b/>
                <w:sz w:val="26"/>
                <w:szCs w:val="26"/>
              </w:rPr>
              <w:t>Bản chính</w:t>
            </w:r>
          </w:p>
        </w:tc>
        <w:tc>
          <w:tcPr>
            <w:tcW w:w="990" w:type="dxa"/>
            <w:tcBorders>
              <w:left w:val="single" w:sz="4" w:space="0" w:color="auto"/>
            </w:tcBorders>
            <w:vAlign w:val="center"/>
          </w:tcPr>
          <w:p w14:paraId="6EF3E00C" w14:textId="77777777" w:rsidR="002A22DA" w:rsidRPr="00702A78" w:rsidRDefault="007D6C70" w:rsidP="00DD3E09">
            <w:pPr>
              <w:spacing w:after="80" w:line="240" w:lineRule="auto"/>
              <w:rPr>
                <w:rFonts w:eastAsia="Times New Roman"/>
                <w:b/>
                <w:sz w:val="26"/>
                <w:szCs w:val="26"/>
              </w:rPr>
            </w:pPr>
            <w:r w:rsidRPr="00702A78">
              <w:rPr>
                <w:rFonts w:eastAsia="Times New Roman"/>
                <w:b/>
                <w:sz w:val="26"/>
                <w:szCs w:val="26"/>
              </w:rPr>
              <w:t>Bản sao</w:t>
            </w:r>
          </w:p>
        </w:tc>
      </w:tr>
      <w:tr w:rsidR="002A22DA" w:rsidRPr="00702A78" w14:paraId="575196C1" w14:textId="77777777" w:rsidTr="0048596F">
        <w:tc>
          <w:tcPr>
            <w:tcW w:w="781" w:type="dxa"/>
          </w:tcPr>
          <w:p w14:paraId="6ABF6C67" w14:textId="77777777" w:rsidR="002A22DA" w:rsidRPr="00DC0A3C"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4CAEA28E" w14:textId="77777777" w:rsidR="002A22DA" w:rsidRPr="00702A78" w:rsidRDefault="007D6C70" w:rsidP="00DD3E09">
            <w:pPr>
              <w:spacing w:after="80" w:line="360" w:lineRule="atLeast"/>
              <w:jc w:val="both"/>
              <w:rPr>
                <w:rFonts w:eastAsia="Times New Roman"/>
                <w:bCs/>
                <w:sz w:val="26"/>
                <w:szCs w:val="26"/>
              </w:rPr>
            </w:pPr>
            <w:r w:rsidRPr="00702A78">
              <w:rPr>
                <w:rFonts w:eastAsia="Times New Roman"/>
                <w:bCs/>
                <w:sz w:val="26"/>
                <w:szCs w:val="26"/>
                <w:lang w:val="vi-VN"/>
              </w:rPr>
              <w:t>a)</w:t>
            </w:r>
            <w:r w:rsidR="00CE4A98" w:rsidRPr="00702A78">
              <w:rPr>
                <w:rFonts w:eastAsia="Times New Roman"/>
                <w:bCs/>
                <w:sz w:val="26"/>
                <w:szCs w:val="26"/>
              </w:rPr>
              <w:t xml:space="preserve"> </w:t>
            </w:r>
            <w:r w:rsidRPr="00702A78">
              <w:rPr>
                <w:rFonts w:eastAsia="Times New Roman"/>
                <w:bCs/>
                <w:sz w:val="26"/>
                <w:szCs w:val="26"/>
                <w:lang w:val="vi-VN"/>
              </w:rPr>
              <w:t>Phiếu yêu cầu đăng ký (01 bản chính</w:t>
            </w:r>
            <w:r w:rsidRPr="00702A78">
              <w:rPr>
                <w:rFonts w:eastAsia="Times New Roman"/>
                <w:bCs/>
                <w:sz w:val="26"/>
                <w:szCs w:val="26"/>
              </w:rPr>
              <w:t xml:space="preserve"> – theo mẫu </w:t>
            </w:r>
            <w:r w:rsidR="00951674" w:rsidRPr="00702A78">
              <w:rPr>
                <w:rFonts w:eastAsia="Times New Roman"/>
                <w:bCs/>
                <w:sz w:val="26"/>
                <w:szCs w:val="26"/>
                <w:lang w:val="vi-VN"/>
              </w:rPr>
              <w:t>)</w:t>
            </w:r>
            <w:r w:rsidR="00951674" w:rsidRPr="00702A78">
              <w:rPr>
                <w:rFonts w:eastAsia="Times New Roman"/>
                <w:bCs/>
                <w:sz w:val="26"/>
                <w:szCs w:val="26"/>
              </w:rPr>
              <w:t>.</w:t>
            </w:r>
          </w:p>
          <w:p w14:paraId="629EF415" w14:textId="77777777" w:rsidR="002A22DA" w:rsidRPr="00702A78" w:rsidRDefault="002A22DA" w:rsidP="00DD3E09">
            <w:pPr>
              <w:spacing w:after="80" w:line="360" w:lineRule="atLeast"/>
              <w:jc w:val="both"/>
              <w:rPr>
                <w:rFonts w:eastAsia="Times New Roman"/>
                <w:bCs/>
                <w:i/>
                <w:sz w:val="26"/>
                <w:szCs w:val="26"/>
              </w:rPr>
            </w:pPr>
          </w:p>
        </w:tc>
        <w:tc>
          <w:tcPr>
            <w:tcW w:w="1170" w:type="dxa"/>
            <w:tcBorders>
              <w:left w:val="single" w:sz="4" w:space="0" w:color="auto"/>
              <w:right w:val="single" w:sz="4" w:space="0" w:color="auto"/>
            </w:tcBorders>
          </w:tcPr>
          <w:p w14:paraId="0706A2F2" w14:textId="77777777" w:rsidR="002A22DA" w:rsidRPr="00702A78" w:rsidRDefault="007D6C70" w:rsidP="00DD3E09">
            <w:pPr>
              <w:tabs>
                <w:tab w:val="left" w:pos="268"/>
                <w:tab w:val="center" w:pos="477"/>
              </w:tabs>
              <w:spacing w:after="80" w:line="240" w:lineRule="auto"/>
              <w:rPr>
                <w:rFonts w:eastAsia="Times New Roman"/>
                <w:sz w:val="26"/>
                <w:szCs w:val="26"/>
              </w:rPr>
            </w:pPr>
            <w:r w:rsidRPr="00702A78">
              <w:rPr>
                <w:rFonts w:eastAsia="Times New Roman"/>
                <w:sz w:val="26"/>
                <w:szCs w:val="26"/>
              </w:rPr>
              <w:tab/>
            </w:r>
          </w:p>
          <w:p w14:paraId="24A5E52C" w14:textId="77777777" w:rsidR="002A22DA" w:rsidRPr="00702A78" w:rsidRDefault="007D6C70" w:rsidP="00DD3E09">
            <w:pPr>
              <w:tabs>
                <w:tab w:val="left" w:pos="156"/>
                <w:tab w:val="left" w:pos="268"/>
                <w:tab w:val="center" w:pos="477"/>
              </w:tabs>
              <w:spacing w:after="80" w:line="240" w:lineRule="auto"/>
              <w:jc w:val="center"/>
              <w:rPr>
                <w:rFonts w:eastAsia="Times New Roman"/>
                <w:sz w:val="26"/>
                <w:szCs w:val="26"/>
              </w:rPr>
            </w:pPr>
            <w:r w:rsidRPr="00702A78">
              <w:rPr>
                <w:rFonts w:eastAsia="Times New Roman"/>
                <w:sz w:val="26"/>
                <w:szCs w:val="26"/>
              </w:rPr>
              <w:t>x</w:t>
            </w:r>
          </w:p>
        </w:tc>
        <w:tc>
          <w:tcPr>
            <w:tcW w:w="990" w:type="dxa"/>
            <w:tcBorders>
              <w:left w:val="single" w:sz="4" w:space="0" w:color="auto"/>
            </w:tcBorders>
          </w:tcPr>
          <w:p w14:paraId="0B5598DD" w14:textId="77777777" w:rsidR="002A22DA" w:rsidRPr="00702A78" w:rsidRDefault="002A22DA" w:rsidP="00DD3E09">
            <w:pPr>
              <w:spacing w:after="80" w:line="240" w:lineRule="auto"/>
              <w:jc w:val="both"/>
              <w:rPr>
                <w:rFonts w:eastAsia="Times New Roman"/>
                <w:sz w:val="26"/>
                <w:szCs w:val="26"/>
              </w:rPr>
            </w:pPr>
          </w:p>
          <w:p w14:paraId="6DD5FB86" w14:textId="77777777" w:rsidR="002A22DA" w:rsidRPr="00702A78" w:rsidRDefault="002A22DA" w:rsidP="00DD3E09">
            <w:pPr>
              <w:spacing w:after="80" w:line="240" w:lineRule="auto"/>
              <w:rPr>
                <w:rFonts w:eastAsia="Times New Roman"/>
                <w:sz w:val="26"/>
                <w:szCs w:val="26"/>
              </w:rPr>
            </w:pPr>
          </w:p>
          <w:p w14:paraId="451F2815" w14:textId="77777777" w:rsidR="002A22DA" w:rsidRPr="00702A78" w:rsidRDefault="002A22DA" w:rsidP="00DD3E09">
            <w:pPr>
              <w:spacing w:after="80" w:line="240" w:lineRule="auto"/>
              <w:rPr>
                <w:rFonts w:eastAsia="Times New Roman"/>
                <w:sz w:val="26"/>
                <w:szCs w:val="26"/>
              </w:rPr>
            </w:pPr>
          </w:p>
        </w:tc>
      </w:tr>
      <w:tr w:rsidR="002A22DA" w:rsidRPr="00702A78" w14:paraId="3EA639E7" w14:textId="77777777" w:rsidTr="0048596F">
        <w:tc>
          <w:tcPr>
            <w:tcW w:w="781" w:type="dxa"/>
          </w:tcPr>
          <w:p w14:paraId="70113DE1" w14:textId="77777777" w:rsidR="002A22DA" w:rsidRPr="00DC0A3C"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607FE3C9" w14:textId="77777777" w:rsidR="002A22DA" w:rsidRPr="00702A78" w:rsidRDefault="007D6C70" w:rsidP="00DD3E09">
            <w:pPr>
              <w:spacing w:after="80" w:line="360" w:lineRule="atLeast"/>
              <w:jc w:val="both"/>
              <w:rPr>
                <w:rFonts w:eastAsia="Times New Roman"/>
                <w:bCs/>
                <w:spacing w:val="2"/>
                <w:sz w:val="26"/>
                <w:szCs w:val="26"/>
              </w:rPr>
            </w:pPr>
            <w:r w:rsidRPr="00702A78">
              <w:rPr>
                <w:rFonts w:eastAsia="Times New Roman"/>
                <w:bCs/>
                <w:spacing w:val="2"/>
                <w:sz w:val="26"/>
                <w:szCs w:val="26"/>
                <w:lang w:val="vi-VN"/>
              </w:rPr>
              <w:t xml:space="preserve">b) Hợp đồng thế chấp hoặc hợp đồng thế chấp có công chứng, chứng thực trong trường hợp pháp luật quy định </w:t>
            </w:r>
            <w:r w:rsidRPr="00702A78">
              <w:rPr>
                <w:rFonts w:eastAsia="Times New Roman"/>
                <w:bCs/>
                <w:sz w:val="26"/>
                <w:szCs w:val="26"/>
                <w:lang w:val="vi-VN"/>
              </w:rPr>
              <w:t>(01 bản chính hoặc 01 bản sao có chứng thực)</w:t>
            </w:r>
            <w:r w:rsidR="00951674" w:rsidRPr="00702A78">
              <w:rPr>
                <w:rFonts w:eastAsia="Times New Roman"/>
                <w:bCs/>
                <w:spacing w:val="2"/>
                <w:sz w:val="26"/>
                <w:szCs w:val="26"/>
              </w:rPr>
              <w:t>.</w:t>
            </w:r>
          </w:p>
        </w:tc>
        <w:tc>
          <w:tcPr>
            <w:tcW w:w="1170" w:type="dxa"/>
            <w:tcBorders>
              <w:left w:val="single" w:sz="4" w:space="0" w:color="auto"/>
              <w:right w:val="single" w:sz="4" w:space="0" w:color="auto"/>
            </w:tcBorders>
          </w:tcPr>
          <w:p w14:paraId="25528A63" w14:textId="77777777" w:rsidR="002A22DA" w:rsidRPr="00702A78" w:rsidRDefault="007D6C70" w:rsidP="00DD3E09">
            <w:pPr>
              <w:tabs>
                <w:tab w:val="left" w:pos="268"/>
                <w:tab w:val="center" w:pos="477"/>
              </w:tabs>
              <w:spacing w:after="80" w:line="240" w:lineRule="auto"/>
              <w:jc w:val="center"/>
              <w:rPr>
                <w:rFonts w:eastAsia="Times New Roman"/>
                <w:sz w:val="26"/>
                <w:szCs w:val="26"/>
              </w:rPr>
            </w:pPr>
            <w:r w:rsidRPr="00702A78">
              <w:rPr>
                <w:rFonts w:eastAsia="Times New Roman"/>
                <w:sz w:val="26"/>
                <w:szCs w:val="26"/>
              </w:rPr>
              <w:t>x</w:t>
            </w:r>
          </w:p>
        </w:tc>
        <w:tc>
          <w:tcPr>
            <w:tcW w:w="990" w:type="dxa"/>
            <w:tcBorders>
              <w:left w:val="single" w:sz="4" w:space="0" w:color="auto"/>
            </w:tcBorders>
          </w:tcPr>
          <w:p w14:paraId="6A93AECF" w14:textId="77777777" w:rsidR="002A22DA" w:rsidRPr="00702A78" w:rsidRDefault="007D6C70" w:rsidP="00DD3E09">
            <w:pPr>
              <w:spacing w:after="80" w:line="240" w:lineRule="auto"/>
              <w:jc w:val="center"/>
              <w:rPr>
                <w:rFonts w:eastAsia="Times New Roman"/>
                <w:sz w:val="26"/>
                <w:szCs w:val="26"/>
              </w:rPr>
            </w:pPr>
            <w:r w:rsidRPr="00702A78">
              <w:rPr>
                <w:rFonts w:eastAsia="Times New Roman"/>
                <w:sz w:val="26"/>
                <w:szCs w:val="26"/>
              </w:rPr>
              <w:t>x</w:t>
            </w:r>
          </w:p>
        </w:tc>
      </w:tr>
      <w:tr w:rsidR="002A22DA" w:rsidRPr="00702A78" w14:paraId="4FE55D4E" w14:textId="77777777" w:rsidTr="0048596F">
        <w:tc>
          <w:tcPr>
            <w:tcW w:w="781" w:type="dxa"/>
          </w:tcPr>
          <w:p w14:paraId="0A0832AE" w14:textId="77777777" w:rsidR="002A22DA" w:rsidRPr="00DC0A3C"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778CF5EE" w14:textId="77777777" w:rsidR="002A22DA" w:rsidRPr="00702A78" w:rsidRDefault="007D6C70" w:rsidP="00DD3E09">
            <w:pPr>
              <w:spacing w:after="80" w:line="360" w:lineRule="atLeast"/>
              <w:jc w:val="both"/>
              <w:rPr>
                <w:rFonts w:eastAsia="Times New Roman"/>
                <w:bCs/>
                <w:sz w:val="26"/>
                <w:szCs w:val="26"/>
              </w:rPr>
            </w:pPr>
            <w:r w:rsidRPr="00702A78">
              <w:rPr>
                <w:rFonts w:eastAsia="Times New Roman"/>
                <w:bCs/>
                <w:sz w:val="26"/>
                <w:szCs w:val="26"/>
                <w:lang w:val="vi-VN"/>
              </w:rPr>
              <w:t>c)</w:t>
            </w:r>
            <w:r w:rsidR="00CE4A98" w:rsidRPr="00702A78">
              <w:rPr>
                <w:rFonts w:eastAsia="Times New Roman"/>
                <w:bCs/>
                <w:sz w:val="26"/>
                <w:szCs w:val="26"/>
              </w:rPr>
              <w:t xml:space="preserve"> </w:t>
            </w:r>
            <w:r w:rsidRPr="00702A78">
              <w:rPr>
                <w:rFonts w:eastAsia="Times New Roman"/>
                <w:bCs/>
                <w:sz w:val="26"/>
                <w:szCs w:val="26"/>
                <w:lang w:val="vi-VN"/>
              </w:rPr>
              <w:t>Bản chính Giấy chứng nhận quyền sử dụng đất, quyền sở hữu nhà ở và tài sản khác gắn liền với đất hoặc một trong các loại giấy chứng nhận quy định tại khoản 2 Điều 97 của Luật đất đai</w:t>
            </w:r>
            <w:r w:rsidR="00951674" w:rsidRPr="00702A78">
              <w:rPr>
                <w:rFonts w:eastAsia="Times New Roman"/>
                <w:bCs/>
                <w:sz w:val="26"/>
                <w:szCs w:val="26"/>
                <w:lang w:val="vi-VN"/>
              </w:rPr>
              <w:t xml:space="preserve"> (gọi chung là Giấy chứng nhận)</w:t>
            </w:r>
            <w:r w:rsidR="00951674" w:rsidRPr="00702A78">
              <w:rPr>
                <w:rFonts w:eastAsia="Times New Roman"/>
                <w:bCs/>
                <w:sz w:val="26"/>
                <w:szCs w:val="26"/>
              </w:rPr>
              <w:t>.</w:t>
            </w:r>
          </w:p>
        </w:tc>
        <w:tc>
          <w:tcPr>
            <w:tcW w:w="1170" w:type="dxa"/>
            <w:tcBorders>
              <w:left w:val="single" w:sz="4" w:space="0" w:color="auto"/>
              <w:right w:val="single" w:sz="4" w:space="0" w:color="auto"/>
            </w:tcBorders>
          </w:tcPr>
          <w:p w14:paraId="75C3988E" w14:textId="77777777" w:rsidR="002A22DA" w:rsidRPr="00702A78" w:rsidRDefault="007D6C70" w:rsidP="00DD3E09">
            <w:pPr>
              <w:tabs>
                <w:tab w:val="left" w:pos="268"/>
                <w:tab w:val="center" w:pos="477"/>
              </w:tabs>
              <w:spacing w:after="80" w:line="240" w:lineRule="auto"/>
              <w:jc w:val="center"/>
              <w:rPr>
                <w:rFonts w:eastAsia="Times New Roman"/>
                <w:sz w:val="26"/>
                <w:szCs w:val="26"/>
              </w:rPr>
            </w:pPr>
            <w:r w:rsidRPr="00702A78">
              <w:rPr>
                <w:rFonts w:eastAsia="Times New Roman"/>
                <w:sz w:val="26"/>
                <w:szCs w:val="26"/>
              </w:rPr>
              <w:t>x</w:t>
            </w:r>
          </w:p>
        </w:tc>
        <w:tc>
          <w:tcPr>
            <w:tcW w:w="990" w:type="dxa"/>
            <w:tcBorders>
              <w:left w:val="single" w:sz="4" w:space="0" w:color="auto"/>
            </w:tcBorders>
          </w:tcPr>
          <w:p w14:paraId="6BC06B68" w14:textId="77777777" w:rsidR="002A22DA" w:rsidRPr="00702A78" w:rsidRDefault="002A22DA" w:rsidP="00DD3E09">
            <w:pPr>
              <w:spacing w:after="80" w:line="240" w:lineRule="auto"/>
              <w:jc w:val="both"/>
              <w:rPr>
                <w:rFonts w:eastAsia="Times New Roman"/>
                <w:sz w:val="26"/>
                <w:szCs w:val="26"/>
              </w:rPr>
            </w:pPr>
          </w:p>
        </w:tc>
      </w:tr>
      <w:tr w:rsidR="002A22DA" w:rsidRPr="00702A78" w14:paraId="6497D6AE" w14:textId="77777777" w:rsidTr="0048596F">
        <w:tc>
          <w:tcPr>
            <w:tcW w:w="781" w:type="dxa"/>
          </w:tcPr>
          <w:p w14:paraId="2D396229" w14:textId="77777777" w:rsidR="002A22DA" w:rsidRPr="00DC0A3C"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0D779D28" w14:textId="77777777" w:rsidR="002A22DA" w:rsidRPr="00702A78" w:rsidRDefault="007D6C70" w:rsidP="00DD3E09">
            <w:pPr>
              <w:spacing w:after="80" w:line="360" w:lineRule="atLeast"/>
              <w:jc w:val="both"/>
              <w:rPr>
                <w:rFonts w:eastAsia="Times New Roman"/>
                <w:bCs/>
                <w:sz w:val="26"/>
                <w:szCs w:val="26"/>
                <w:lang w:val="vi-VN"/>
              </w:rPr>
            </w:pPr>
            <w:r w:rsidRPr="00702A78">
              <w:rPr>
                <w:rFonts w:eastAsia="Times New Roman"/>
                <w:bCs/>
                <w:sz w:val="26"/>
                <w:szCs w:val="26"/>
                <w:lang w:val="vi-VN"/>
              </w:rPr>
              <w:t>d) Trường hợp thế chấp tài sản gắn liền với đất hình thành trong tương lai không phải là nhà ở, thì nộp thêm các giấy tờ sau:</w:t>
            </w:r>
          </w:p>
          <w:p w14:paraId="40D4CE57" w14:textId="77777777" w:rsidR="002A22DA" w:rsidRPr="00702A78" w:rsidRDefault="007D6C70" w:rsidP="00DD3E09">
            <w:pPr>
              <w:spacing w:after="80" w:line="360" w:lineRule="atLeast"/>
              <w:jc w:val="both"/>
              <w:rPr>
                <w:rFonts w:eastAsia="Times New Roman"/>
                <w:bCs/>
                <w:sz w:val="26"/>
                <w:szCs w:val="26"/>
              </w:rPr>
            </w:pPr>
            <w:r w:rsidRPr="00702A78">
              <w:rPr>
                <w:rFonts w:eastAsia="Times New Roman"/>
                <w:bCs/>
                <w:sz w:val="26"/>
                <w:szCs w:val="26"/>
                <w:lang w:val="vi-VN"/>
              </w:rPr>
              <w:t>- Giấy phép xây dựng theo quy định của pháp luật phải xin phép xây dựng hoặc Quyết định phê duyệt dự án đầu tư theo quy định của pháp luật phải lập dự án đầu tư (01 bản sao không có chứng thực), trừ trường hợp hợp đồng thế chấp tài sản đó có công chứng, chứng thực; một trong các loại Bản vẽ thiết kế thể hiện được mặt bằng công trình của dự án trong trường hợp chủ đầu tư thế chấp dự án xây dựng công trình (</w:t>
            </w:r>
            <w:r w:rsidR="00951674" w:rsidRPr="00702A78">
              <w:rPr>
                <w:rFonts w:eastAsia="Times New Roman"/>
                <w:bCs/>
                <w:sz w:val="26"/>
                <w:szCs w:val="26"/>
                <w:lang w:val="vi-VN"/>
              </w:rPr>
              <w:t>01 bản sao không có chứng thực)</w:t>
            </w:r>
            <w:r w:rsidR="00951674" w:rsidRPr="00702A78">
              <w:rPr>
                <w:rFonts w:eastAsia="Times New Roman"/>
                <w:bCs/>
                <w:sz w:val="26"/>
                <w:szCs w:val="26"/>
              </w:rPr>
              <w:t>.</w:t>
            </w:r>
          </w:p>
          <w:p w14:paraId="3EFCAC08" w14:textId="77777777" w:rsidR="002A22DA" w:rsidRPr="00702A78" w:rsidRDefault="007D6C70" w:rsidP="00DD3E09">
            <w:pPr>
              <w:spacing w:after="80" w:line="360" w:lineRule="atLeast"/>
              <w:jc w:val="both"/>
              <w:rPr>
                <w:rFonts w:eastAsia="Times New Roman"/>
                <w:bCs/>
                <w:sz w:val="26"/>
                <w:szCs w:val="26"/>
              </w:rPr>
            </w:pPr>
            <w:r w:rsidRPr="00702A78">
              <w:rPr>
                <w:rFonts w:eastAsia="Times New Roman"/>
                <w:bCs/>
                <w:sz w:val="26"/>
                <w:szCs w:val="26"/>
                <w:lang w:val="vi-VN"/>
              </w:rPr>
              <w:t>- Giấy phép xây dựng theo quy định của pháp luật phải xin phép xây dựng hoặc Quyết định phê duyệt dự án đầu tư theo quy định của pháp luật phải lập dự án đầu tư (01 bản sao không có chứng thực), trừ trường hợp hợp đồng thế chấp tài sản đó có công chứng, chứng thực; một trong các loại Bản vẽ thiết kế thể hiện được mặt bằng của tài sản gắn liền với đất đã được cơ quan có thẩm quyền phê duyệt trong trường hợp thế chấp tài sản gắn liền với đất hình thành trong tương lai là công trình xây dựng khác (</w:t>
            </w:r>
            <w:r w:rsidR="00951674" w:rsidRPr="00702A78">
              <w:rPr>
                <w:rFonts w:eastAsia="Times New Roman"/>
                <w:bCs/>
                <w:sz w:val="26"/>
                <w:szCs w:val="26"/>
                <w:lang w:val="vi-VN"/>
              </w:rPr>
              <w:t>01 bản sao không có chứng thực)</w:t>
            </w:r>
            <w:r w:rsidR="00951674" w:rsidRPr="00702A78">
              <w:rPr>
                <w:rFonts w:eastAsia="Times New Roman"/>
                <w:bCs/>
                <w:sz w:val="26"/>
                <w:szCs w:val="26"/>
              </w:rPr>
              <w:t>.</w:t>
            </w:r>
          </w:p>
        </w:tc>
        <w:tc>
          <w:tcPr>
            <w:tcW w:w="1170" w:type="dxa"/>
            <w:tcBorders>
              <w:left w:val="single" w:sz="4" w:space="0" w:color="auto"/>
              <w:right w:val="single" w:sz="4" w:space="0" w:color="auto"/>
            </w:tcBorders>
          </w:tcPr>
          <w:p w14:paraId="7E60933B" w14:textId="77777777" w:rsidR="002A22DA" w:rsidRPr="00702A78" w:rsidRDefault="002A22DA" w:rsidP="00DD3E09">
            <w:pPr>
              <w:tabs>
                <w:tab w:val="left" w:pos="268"/>
                <w:tab w:val="center" w:pos="477"/>
              </w:tabs>
              <w:spacing w:after="80" w:line="240" w:lineRule="auto"/>
              <w:rPr>
                <w:rFonts w:eastAsia="Times New Roman"/>
                <w:sz w:val="26"/>
                <w:szCs w:val="26"/>
              </w:rPr>
            </w:pPr>
          </w:p>
        </w:tc>
        <w:tc>
          <w:tcPr>
            <w:tcW w:w="990" w:type="dxa"/>
            <w:tcBorders>
              <w:left w:val="single" w:sz="4" w:space="0" w:color="auto"/>
            </w:tcBorders>
          </w:tcPr>
          <w:p w14:paraId="59FD46F4" w14:textId="77777777" w:rsidR="002A22DA" w:rsidRPr="00702A78" w:rsidRDefault="007D6C70" w:rsidP="00DD3E09">
            <w:pPr>
              <w:spacing w:after="80" w:line="240" w:lineRule="auto"/>
              <w:jc w:val="center"/>
              <w:rPr>
                <w:rFonts w:eastAsia="Times New Roman"/>
                <w:sz w:val="26"/>
                <w:szCs w:val="26"/>
              </w:rPr>
            </w:pPr>
            <w:r w:rsidRPr="00702A78">
              <w:rPr>
                <w:rFonts w:eastAsia="Times New Roman"/>
                <w:sz w:val="26"/>
                <w:szCs w:val="26"/>
              </w:rPr>
              <w:t>x</w:t>
            </w:r>
          </w:p>
        </w:tc>
      </w:tr>
      <w:tr w:rsidR="002A22DA" w:rsidRPr="00702A78" w14:paraId="15ED7AC3" w14:textId="77777777" w:rsidTr="0048596F">
        <w:tc>
          <w:tcPr>
            <w:tcW w:w="781" w:type="dxa"/>
          </w:tcPr>
          <w:p w14:paraId="3013BB76" w14:textId="77777777" w:rsidR="002A22DA" w:rsidRPr="00DC0A3C"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000B6714" w14:textId="77777777" w:rsidR="002A22DA" w:rsidRPr="00702A78" w:rsidRDefault="007D6C70" w:rsidP="00DD3E09">
            <w:pPr>
              <w:spacing w:after="80" w:line="360" w:lineRule="atLeast"/>
              <w:jc w:val="both"/>
              <w:rPr>
                <w:rFonts w:eastAsia="Times New Roman"/>
                <w:bCs/>
                <w:sz w:val="26"/>
                <w:szCs w:val="26"/>
              </w:rPr>
            </w:pPr>
            <w:r w:rsidRPr="00702A78">
              <w:rPr>
                <w:rFonts w:eastAsia="Times New Roman"/>
                <w:bCs/>
                <w:sz w:val="26"/>
                <w:szCs w:val="26"/>
                <w:lang w:val="vi-VN"/>
              </w:rPr>
              <w:t>đ) Văn bản thỏa thuận có công chứng, chứng thực giữa người sử dụng đất và chủ sở hữu tài sản gắn liền với đất về việc tạo lập tài sản gắn liền với đất trong trường hợp thế chấp tài sản gắn liền với đất mà người sử dụng đất không đồng thời là chủ sở hữu tài sản gắn liền với đất (01 bản chính hoặc 01 bản sao có chứng thực hoặc 01 bản sao không có chứng t</w:t>
            </w:r>
            <w:r w:rsidR="00951674" w:rsidRPr="00702A78">
              <w:rPr>
                <w:rFonts w:eastAsia="Times New Roman"/>
                <w:bCs/>
                <w:sz w:val="26"/>
                <w:szCs w:val="26"/>
                <w:lang w:val="vi-VN"/>
              </w:rPr>
              <w:t>hực kèm bản chính để đối chiếu)</w:t>
            </w:r>
            <w:r w:rsidR="00951674" w:rsidRPr="00702A78">
              <w:rPr>
                <w:rFonts w:eastAsia="Times New Roman"/>
                <w:bCs/>
                <w:sz w:val="26"/>
                <w:szCs w:val="26"/>
              </w:rPr>
              <w:t>.</w:t>
            </w:r>
          </w:p>
        </w:tc>
        <w:tc>
          <w:tcPr>
            <w:tcW w:w="1170" w:type="dxa"/>
            <w:tcBorders>
              <w:left w:val="single" w:sz="4" w:space="0" w:color="auto"/>
              <w:right w:val="single" w:sz="4" w:space="0" w:color="auto"/>
            </w:tcBorders>
          </w:tcPr>
          <w:p w14:paraId="507E0923" w14:textId="77777777" w:rsidR="002A22DA" w:rsidRPr="00702A78" w:rsidRDefault="007D6C70" w:rsidP="00DD3E09">
            <w:pPr>
              <w:tabs>
                <w:tab w:val="left" w:pos="268"/>
                <w:tab w:val="center" w:pos="477"/>
              </w:tabs>
              <w:spacing w:after="80" w:line="240" w:lineRule="auto"/>
              <w:jc w:val="center"/>
              <w:rPr>
                <w:rFonts w:eastAsia="Times New Roman"/>
                <w:sz w:val="26"/>
                <w:szCs w:val="26"/>
              </w:rPr>
            </w:pPr>
            <w:r w:rsidRPr="00702A78">
              <w:rPr>
                <w:rFonts w:eastAsia="Times New Roman"/>
                <w:sz w:val="26"/>
                <w:szCs w:val="26"/>
              </w:rPr>
              <w:t>x</w:t>
            </w:r>
          </w:p>
        </w:tc>
        <w:tc>
          <w:tcPr>
            <w:tcW w:w="990" w:type="dxa"/>
            <w:tcBorders>
              <w:left w:val="single" w:sz="4" w:space="0" w:color="auto"/>
            </w:tcBorders>
          </w:tcPr>
          <w:p w14:paraId="0E315744" w14:textId="77777777" w:rsidR="002A22DA" w:rsidRPr="00702A78" w:rsidRDefault="007D6C70" w:rsidP="00DD3E09">
            <w:pPr>
              <w:spacing w:after="80" w:line="240" w:lineRule="auto"/>
              <w:jc w:val="center"/>
              <w:rPr>
                <w:rFonts w:eastAsia="Times New Roman"/>
                <w:sz w:val="26"/>
                <w:szCs w:val="26"/>
              </w:rPr>
            </w:pPr>
            <w:r w:rsidRPr="00702A78">
              <w:rPr>
                <w:rFonts w:eastAsia="Times New Roman"/>
                <w:sz w:val="26"/>
                <w:szCs w:val="26"/>
              </w:rPr>
              <w:t>x</w:t>
            </w:r>
          </w:p>
        </w:tc>
      </w:tr>
      <w:tr w:rsidR="002A22DA" w:rsidRPr="00702A78" w14:paraId="190DF3B9" w14:textId="77777777" w:rsidTr="0048596F">
        <w:tc>
          <w:tcPr>
            <w:tcW w:w="781" w:type="dxa"/>
          </w:tcPr>
          <w:p w14:paraId="528B4103" w14:textId="77777777" w:rsidR="002A22DA" w:rsidRPr="00DC0A3C"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4349F671" w14:textId="77777777" w:rsidR="002A22DA" w:rsidRPr="00702A78" w:rsidRDefault="007D6C70" w:rsidP="00DD3E09">
            <w:pPr>
              <w:spacing w:after="80" w:line="360" w:lineRule="atLeast"/>
              <w:jc w:val="both"/>
              <w:rPr>
                <w:rFonts w:eastAsia="Times New Roman"/>
                <w:bCs/>
                <w:sz w:val="26"/>
                <w:szCs w:val="26"/>
                <w:lang w:val="vi-VN"/>
              </w:rPr>
            </w:pPr>
            <w:r w:rsidRPr="00702A78">
              <w:rPr>
                <w:rFonts w:eastAsia="Times New Roman"/>
                <w:bCs/>
                <w:sz w:val="26"/>
                <w:szCs w:val="26"/>
                <w:lang w:val="vi-VN"/>
              </w:rPr>
              <w:t xml:space="preserve">e) Giấy tờ chứng minh trong các trường hợp sau:  </w:t>
            </w:r>
          </w:p>
          <w:p w14:paraId="07802B8A" w14:textId="77777777" w:rsidR="002A22DA" w:rsidRPr="00702A78" w:rsidRDefault="007D6C70" w:rsidP="00DD3E09">
            <w:pPr>
              <w:spacing w:after="80" w:line="360" w:lineRule="atLeast"/>
              <w:jc w:val="both"/>
              <w:rPr>
                <w:rFonts w:eastAsia="Times New Roman"/>
                <w:bCs/>
                <w:sz w:val="26"/>
                <w:szCs w:val="26"/>
                <w:lang w:val="vi-VN"/>
              </w:rPr>
            </w:pPr>
            <w:r w:rsidRPr="00702A78">
              <w:rPr>
                <w:rFonts w:eastAsia="Times New Roman"/>
                <w:bCs/>
                <w:sz w:val="26"/>
                <w:szCs w:val="26"/>
                <w:lang w:val="vi-VN"/>
              </w:rPr>
              <w:lastRenderedPageBreak/>
              <w:t>- Văn bản uỷ quyền trong trường hợp người yêu cầu đăng ký là người được ủy quyền (01 bản chính hoặc 01 bản sao có chứng thực hoặc 01 bản sao không có chứng thực kèm bản chính để đối chiếu);</w:t>
            </w:r>
          </w:p>
          <w:p w14:paraId="5B13027B" w14:textId="77777777" w:rsidR="002A22DA" w:rsidRPr="00702A78" w:rsidRDefault="007D6C70" w:rsidP="00DD3E09">
            <w:pPr>
              <w:spacing w:after="80" w:line="360" w:lineRule="atLeast"/>
              <w:jc w:val="both"/>
              <w:rPr>
                <w:rFonts w:eastAsia="Times New Roman"/>
                <w:bCs/>
                <w:sz w:val="26"/>
                <w:szCs w:val="26"/>
                <w:lang w:val="vi-VN"/>
              </w:rPr>
            </w:pPr>
            <w:r w:rsidRPr="00702A78">
              <w:rPr>
                <w:rFonts w:eastAsia="Times New Roman"/>
                <w:bCs/>
                <w:sz w:val="26"/>
                <w:szCs w:val="26"/>
                <w:lang w:val="vi-VN"/>
              </w:rPr>
              <w:t>- Một trong các loại giấy tờ chứng minh thuộc đối tượng không phải nộp phí khi thực hiện đăng ký biện pháp bảo đảm: Hợp đồng bảo đảm hoặc hợp đồng tín dụng có điều khoản về việc cá nhân, hộ gia đình vay vốn sử dụng vào một trong các lĩnh vực phục vụ phát triển nông nghiệp, nông thôn (01 bản chính hoặc 01 bản sao có chứng thực); Văn bản xác nhận (có chữ  ký và con dấu) của tổ chức tín dụng về việc cá nhân, hộ gia đình vay vốn sử dụng vào một trong các lĩnh vực phục vụ phát triển nông nghiệp, nông thôn (01 bản chính hoặc 01 bản sao có chứng thực)</w:t>
            </w:r>
            <w:r w:rsidRPr="00702A78">
              <w:rPr>
                <w:rFonts w:eastAsia="Times New Roman"/>
                <w:bCs/>
                <w:spacing w:val="-4"/>
                <w:sz w:val="26"/>
                <w:szCs w:val="26"/>
                <w:lang w:val="vi-VN"/>
              </w:rPr>
              <w:t>.</w:t>
            </w:r>
          </w:p>
        </w:tc>
        <w:tc>
          <w:tcPr>
            <w:tcW w:w="1170" w:type="dxa"/>
            <w:tcBorders>
              <w:left w:val="single" w:sz="4" w:space="0" w:color="auto"/>
              <w:right w:val="single" w:sz="4" w:space="0" w:color="auto"/>
            </w:tcBorders>
          </w:tcPr>
          <w:p w14:paraId="03530F1D" w14:textId="77777777" w:rsidR="002A22DA" w:rsidRPr="00702A78" w:rsidRDefault="007D6C70" w:rsidP="00DD3E09">
            <w:pPr>
              <w:tabs>
                <w:tab w:val="left" w:pos="268"/>
                <w:tab w:val="center" w:pos="477"/>
              </w:tabs>
              <w:spacing w:after="80" w:line="240" w:lineRule="auto"/>
              <w:jc w:val="center"/>
              <w:rPr>
                <w:rFonts w:eastAsia="Times New Roman"/>
                <w:sz w:val="26"/>
                <w:szCs w:val="26"/>
              </w:rPr>
            </w:pPr>
            <w:r w:rsidRPr="00702A78">
              <w:rPr>
                <w:rFonts w:eastAsia="Times New Roman"/>
                <w:sz w:val="26"/>
                <w:szCs w:val="26"/>
              </w:rPr>
              <w:lastRenderedPageBreak/>
              <w:t>x</w:t>
            </w:r>
          </w:p>
        </w:tc>
        <w:tc>
          <w:tcPr>
            <w:tcW w:w="990" w:type="dxa"/>
            <w:tcBorders>
              <w:left w:val="single" w:sz="4" w:space="0" w:color="auto"/>
            </w:tcBorders>
          </w:tcPr>
          <w:p w14:paraId="24778AA0" w14:textId="77777777" w:rsidR="002A22DA" w:rsidRPr="00702A78" w:rsidRDefault="007D6C70" w:rsidP="00DD3E09">
            <w:pPr>
              <w:spacing w:after="80" w:line="240" w:lineRule="auto"/>
              <w:jc w:val="center"/>
              <w:rPr>
                <w:rFonts w:eastAsia="Times New Roman"/>
                <w:sz w:val="26"/>
                <w:szCs w:val="26"/>
              </w:rPr>
            </w:pPr>
            <w:r w:rsidRPr="00702A78">
              <w:rPr>
                <w:rFonts w:eastAsia="Times New Roman"/>
                <w:sz w:val="26"/>
                <w:szCs w:val="26"/>
              </w:rPr>
              <w:t>x</w:t>
            </w:r>
          </w:p>
        </w:tc>
      </w:tr>
      <w:tr w:rsidR="002A22DA" w:rsidRPr="00702A78" w14:paraId="65B097C6" w14:textId="77777777" w:rsidTr="0048596F">
        <w:trPr>
          <w:trHeight w:val="363"/>
        </w:trPr>
        <w:tc>
          <w:tcPr>
            <w:tcW w:w="781" w:type="dxa"/>
          </w:tcPr>
          <w:p w14:paraId="474BB149" w14:textId="77777777" w:rsidR="002A22DA" w:rsidRPr="007C5B79" w:rsidRDefault="007D6C70" w:rsidP="00DD3E09">
            <w:pPr>
              <w:spacing w:after="80" w:line="240" w:lineRule="auto"/>
              <w:jc w:val="center"/>
              <w:rPr>
                <w:rFonts w:eastAsia="Times New Roman"/>
                <w:b/>
                <w:sz w:val="26"/>
                <w:szCs w:val="26"/>
              </w:rPr>
            </w:pPr>
            <w:r w:rsidRPr="00DC0A3C">
              <w:rPr>
                <w:rFonts w:eastAsia="Times New Roman"/>
                <w:b/>
                <w:sz w:val="26"/>
                <w:szCs w:val="26"/>
              </w:rPr>
              <w:t>2.4</w:t>
            </w:r>
          </w:p>
        </w:tc>
        <w:tc>
          <w:tcPr>
            <w:tcW w:w="13547" w:type="dxa"/>
            <w:gridSpan w:val="8"/>
          </w:tcPr>
          <w:p w14:paraId="3DDD1663" w14:textId="77777777" w:rsidR="002A22DA" w:rsidRPr="00702A78" w:rsidRDefault="007D6C70" w:rsidP="00DD3E09">
            <w:pPr>
              <w:spacing w:after="80" w:line="240" w:lineRule="auto"/>
              <w:jc w:val="both"/>
              <w:rPr>
                <w:rFonts w:eastAsia="Times New Roman"/>
                <w:b/>
                <w:sz w:val="26"/>
                <w:szCs w:val="26"/>
              </w:rPr>
            </w:pPr>
            <w:r w:rsidRPr="00702A78">
              <w:rPr>
                <w:rFonts w:eastAsia="Times New Roman"/>
                <w:b/>
                <w:sz w:val="26"/>
                <w:szCs w:val="26"/>
              </w:rPr>
              <w:t>Số lượng hồ sơ 01</w:t>
            </w:r>
            <w:r w:rsidRPr="00702A78">
              <w:rPr>
                <w:rFonts w:eastAsia="Times New Roman"/>
                <w:sz w:val="26"/>
                <w:szCs w:val="26"/>
              </w:rPr>
              <w:t>(bộ)</w:t>
            </w:r>
          </w:p>
        </w:tc>
      </w:tr>
      <w:tr w:rsidR="002A22DA" w:rsidRPr="00702A78" w14:paraId="5656D3CD" w14:textId="77777777" w:rsidTr="0048596F">
        <w:tc>
          <w:tcPr>
            <w:tcW w:w="781" w:type="dxa"/>
          </w:tcPr>
          <w:p w14:paraId="42BB6F88" w14:textId="77777777" w:rsidR="002A22DA" w:rsidRPr="007C5B79" w:rsidRDefault="007D6C70" w:rsidP="00DD3E09">
            <w:pPr>
              <w:spacing w:after="80" w:line="240" w:lineRule="auto"/>
              <w:jc w:val="center"/>
              <w:rPr>
                <w:rFonts w:eastAsia="Times New Roman"/>
                <w:b/>
                <w:sz w:val="26"/>
                <w:szCs w:val="26"/>
              </w:rPr>
            </w:pPr>
            <w:r w:rsidRPr="00DC0A3C">
              <w:rPr>
                <w:rFonts w:eastAsia="Times New Roman"/>
                <w:b/>
                <w:sz w:val="26"/>
                <w:szCs w:val="26"/>
              </w:rPr>
              <w:t>2.5</w:t>
            </w:r>
          </w:p>
        </w:tc>
        <w:tc>
          <w:tcPr>
            <w:tcW w:w="13547" w:type="dxa"/>
            <w:gridSpan w:val="8"/>
          </w:tcPr>
          <w:p w14:paraId="2BB27DC3" w14:textId="694C4E6C" w:rsidR="002A22DA" w:rsidRPr="00702A78" w:rsidRDefault="007D6C70" w:rsidP="00DD3E09">
            <w:pPr>
              <w:spacing w:after="80" w:line="240" w:lineRule="auto"/>
              <w:rPr>
                <w:rFonts w:eastAsia="Times New Roman"/>
                <w:sz w:val="26"/>
                <w:szCs w:val="26"/>
              </w:rPr>
            </w:pPr>
            <w:r w:rsidRPr="00702A78">
              <w:rPr>
                <w:rFonts w:eastAsia="Times New Roman"/>
                <w:b/>
                <w:sz w:val="26"/>
                <w:szCs w:val="26"/>
              </w:rPr>
              <w:t xml:space="preserve">Thời hạn giải quyết: </w:t>
            </w:r>
            <w:r w:rsidRPr="00702A78">
              <w:rPr>
                <w:rFonts w:eastAsia="Times New Roman"/>
                <w:sz w:val="26"/>
                <w:szCs w:val="26"/>
              </w:rPr>
              <w:t>02 ngày làm việc, kể từ khi</w:t>
            </w:r>
            <w:r w:rsidR="00951674" w:rsidRPr="00702A78">
              <w:rPr>
                <w:rFonts w:eastAsia="Times New Roman"/>
                <w:sz w:val="26"/>
                <w:szCs w:val="26"/>
              </w:rPr>
              <w:t xml:space="preserve"> nhận đủ hồ sơ hợp lệ</w:t>
            </w:r>
            <w:r w:rsidR="00045783">
              <w:rPr>
                <w:rFonts w:eastAsia="Times New Roman"/>
                <w:sz w:val="26"/>
                <w:szCs w:val="26"/>
              </w:rPr>
              <w:t>.</w:t>
            </w:r>
            <w:r w:rsidR="00951674" w:rsidRPr="00702A78">
              <w:rPr>
                <w:rFonts w:eastAsia="Times New Roman"/>
                <w:sz w:val="26"/>
                <w:szCs w:val="26"/>
              </w:rPr>
              <w:t xml:space="preserve"> </w:t>
            </w:r>
            <w:r w:rsidR="00045783">
              <w:rPr>
                <w:rFonts w:eastAsia="Times New Roman"/>
                <w:sz w:val="26"/>
                <w:szCs w:val="26"/>
              </w:rPr>
              <w:t>T</w:t>
            </w:r>
            <w:r w:rsidR="00951674" w:rsidRPr="00702A78">
              <w:rPr>
                <w:rFonts w:eastAsia="Times New Roman"/>
                <w:sz w:val="26"/>
                <w:szCs w:val="26"/>
              </w:rPr>
              <w:t>rong đó:</w:t>
            </w:r>
          </w:p>
          <w:p w14:paraId="798F7502" w14:textId="0BCE2CD6" w:rsidR="002A22DA" w:rsidRPr="007C5B79" w:rsidRDefault="007D6C70" w:rsidP="00DD3E09">
            <w:pPr>
              <w:spacing w:after="80" w:line="240" w:lineRule="auto"/>
              <w:rPr>
                <w:rFonts w:eastAsia="Times New Roman"/>
                <w:sz w:val="26"/>
                <w:szCs w:val="26"/>
                <w:lang w:val="nl-NL"/>
              </w:rPr>
            </w:pPr>
            <w:r w:rsidRPr="00702A78">
              <w:rPr>
                <w:rFonts w:eastAsia="Times New Roman"/>
                <w:sz w:val="26"/>
                <w:szCs w:val="26"/>
                <w:lang w:val="nl-NL"/>
              </w:rPr>
              <w:t xml:space="preserve">+ Trung tâm </w:t>
            </w:r>
            <w:r w:rsidR="00CE4A98" w:rsidRPr="00702A78">
              <w:rPr>
                <w:rFonts w:eastAsia="Times New Roman"/>
                <w:sz w:val="26"/>
                <w:szCs w:val="26"/>
                <w:lang w:val="nl-NL"/>
              </w:rPr>
              <w:t>H</w:t>
            </w:r>
            <w:r w:rsidRPr="00702A78">
              <w:rPr>
                <w:rFonts w:eastAsia="Times New Roman"/>
                <w:sz w:val="26"/>
                <w:szCs w:val="26"/>
                <w:lang w:val="nl-NL"/>
              </w:rPr>
              <w:t>ành chính công cấp huyện 0,5 ngày</w:t>
            </w:r>
            <w:r w:rsidR="007C5B79">
              <w:rPr>
                <w:rFonts w:eastAsia="Times New Roman"/>
                <w:sz w:val="26"/>
                <w:szCs w:val="26"/>
                <w:lang w:val="nl-NL"/>
              </w:rPr>
              <w:t>;</w:t>
            </w:r>
          </w:p>
          <w:p w14:paraId="0F88BF65" w14:textId="77777777" w:rsidR="002A22DA" w:rsidRPr="00702A78" w:rsidRDefault="007D6C70" w:rsidP="00DD3E09">
            <w:pPr>
              <w:spacing w:after="80" w:line="240" w:lineRule="auto"/>
              <w:rPr>
                <w:rFonts w:eastAsia="Times New Roman"/>
                <w:sz w:val="26"/>
                <w:szCs w:val="26"/>
                <w:lang w:val="nl-NL"/>
              </w:rPr>
            </w:pPr>
            <w:r w:rsidRPr="00702A78">
              <w:rPr>
                <w:rFonts w:eastAsia="Times New Roman"/>
                <w:sz w:val="26"/>
                <w:szCs w:val="26"/>
                <w:lang w:val="nl-NL"/>
              </w:rPr>
              <w:t xml:space="preserve">+ Chi nhánh </w:t>
            </w:r>
            <w:r w:rsidR="00DE3D6C" w:rsidRPr="00702A78">
              <w:rPr>
                <w:rFonts w:eastAsia="Times New Roman"/>
                <w:sz w:val="26"/>
                <w:szCs w:val="26"/>
                <w:lang w:val="nl-NL"/>
              </w:rPr>
              <w:t>Văn phòng</w:t>
            </w:r>
            <w:r w:rsidRPr="00702A78">
              <w:rPr>
                <w:rFonts w:eastAsia="Times New Roman"/>
                <w:sz w:val="26"/>
                <w:szCs w:val="26"/>
                <w:lang w:val="nl-NL"/>
              </w:rPr>
              <w:t xml:space="preserve"> đăng ký đất đai 01 ngày (phòng chuyên môn 0,5 ngày; lãnh đạo 0,5 ngày); </w:t>
            </w:r>
          </w:p>
          <w:p w14:paraId="0C234E4D" w14:textId="77777777" w:rsidR="002A22DA" w:rsidRPr="00702A78" w:rsidRDefault="007D6C70" w:rsidP="00DD3E09">
            <w:pPr>
              <w:spacing w:after="80" w:line="240" w:lineRule="auto"/>
              <w:rPr>
                <w:rFonts w:eastAsia="Times New Roman"/>
                <w:sz w:val="26"/>
                <w:szCs w:val="26"/>
              </w:rPr>
            </w:pPr>
            <w:r w:rsidRPr="00702A78">
              <w:rPr>
                <w:rFonts w:eastAsia="Times New Roman"/>
                <w:sz w:val="26"/>
                <w:szCs w:val="26"/>
                <w:lang w:val="nl-NL"/>
              </w:rPr>
              <w:t xml:space="preserve">+ Chi nhánh </w:t>
            </w:r>
            <w:r w:rsidR="00DE3D6C" w:rsidRPr="00702A78">
              <w:rPr>
                <w:rFonts w:eastAsia="Times New Roman"/>
                <w:sz w:val="26"/>
                <w:szCs w:val="26"/>
                <w:lang w:val="nl-NL"/>
              </w:rPr>
              <w:t>Văn phòng</w:t>
            </w:r>
            <w:r w:rsidRPr="00702A78">
              <w:rPr>
                <w:rFonts w:eastAsia="Times New Roman"/>
                <w:sz w:val="26"/>
                <w:szCs w:val="26"/>
                <w:lang w:val="nl-NL"/>
              </w:rPr>
              <w:t xml:space="preserve"> đăng ký đất đai chuyển cho Trung tâm hành chính công cấp huyện 0,5 ngày</w:t>
            </w:r>
            <w:r w:rsidRPr="00702A78">
              <w:rPr>
                <w:rFonts w:eastAsia="Times New Roman"/>
                <w:sz w:val="26"/>
                <w:szCs w:val="26"/>
                <w:lang w:val="vi-VN"/>
              </w:rPr>
              <w:t>.</w:t>
            </w:r>
          </w:p>
          <w:p w14:paraId="417F93D3" w14:textId="77777777" w:rsidR="002A22DA" w:rsidRPr="00702A78" w:rsidRDefault="007D6C70" w:rsidP="00DD3E09">
            <w:pPr>
              <w:spacing w:after="80" w:line="240" w:lineRule="auto"/>
              <w:rPr>
                <w:rFonts w:eastAsia="Times New Roman"/>
                <w:sz w:val="26"/>
                <w:szCs w:val="26"/>
              </w:rPr>
            </w:pPr>
            <w:r w:rsidRPr="00702A78">
              <w:rPr>
                <w:rFonts w:eastAsia="Times New Roman"/>
                <w:sz w:val="26"/>
                <w:szCs w:val="26"/>
                <w:lang w:val="vi-VN"/>
              </w:rPr>
              <w:t>Trường hợp phải kéo dài thời gian giải quyết hồ sơ đăng ký thì cũng không quá 03 ngày làm việc kể từ ngày nhận hồ sơ đăng ký hợp lệ.</w:t>
            </w:r>
          </w:p>
        </w:tc>
      </w:tr>
      <w:tr w:rsidR="002A22DA" w:rsidRPr="00702A78" w14:paraId="05E93901" w14:textId="77777777" w:rsidTr="0048596F">
        <w:trPr>
          <w:trHeight w:val="853"/>
        </w:trPr>
        <w:tc>
          <w:tcPr>
            <w:tcW w:w="781" w:type="dxa"/>
          </w:tcPr>
          <w:p w14:paraId="5C084A9E" w14:textId="77777777" w:rsidR="002A22DA" w:rsidRPr="007C5B79" w:rsidRDefault="007D6C70" w:rsidP="00DD3E09">
            <w:pPr>
              <w:spacing w:after="80" w:line="240" w:lineRule="auto"/>
              <w:jc w:val="center"/>
              <w:rPr>
                <w:rFonts w:eastAsia="Times New Roman"/>
                <w:b/>
                <w:sz w:val="26"/>
                <w:szCs w:val="26"/>
              </w:rPr>
            </w:pPr>
            <w:r w:rsidRPr="00DC0A3C">
              <w:rPr>
                <w:rFonts w:eastAsia="Times New Roman"/>
                <w:b/>
                <w:sz w:val="26"/>
                <w:szCs w:val="26"/>
              </w:rPr>
              <w:t>2.6</w:t>
            </w:r>
          </w:p>
        </w:tc>
        <w:tc>
          <w:tcPr>
            <w:tcW w:w="13547" w:type="dxa"/>
            <w:gridSpan w:val="8"/>
          </w:tcPr>
          <w:p w14:paraId="452385DC" w14:textId="77777777" w:rsidR="002A22DA" w:rsidRPr="00702A78" w:rsidRDefault="007D6C70" w:rsidP="00DD3E09">
            <w:pPr>
              <w:spacing w:after="80" w:line="240" w:lineRule="auto"/>
              <w:jc w:val="both"/>
              <w:rPr>
                <w:rFonts w:eastAsia="Times New Roman"/>
                <w:b/>
                <w:sz w:val="26"/>
                <w:szCs w:val="26"/>
              </w:rPr>
            </w:pPr>
            <w:r w:rsidRPr="00702A78">
              <w:rPr>
                <w:rFonts w:eastAsia="Times New Roman"/>
                <w:b/>
                <w:sz w:val="26"/>
                <w:szCs w:val="26"/>
              </w:rPr>
              <w:t>Địa điểm tiếp nhận hồ sơ và trả kết quả giải quyết TTHC:</w:t>
            </w:r>
          </w:p>
          <w:p w14:paraId="7ED3296D" w14:textId="77777777" w:rsidR="002A22DA" w:rsidRPr="00702A78" w:rsidRDefault="007D6C70" w:rsidP="00DD3E09">
            <w:pPr>
              <w:spacing w:after="80" w:line="240" w:lineRule="auto"/>
              <w:jc w:val="both"/>
              <w:rPr>
                <w:rFonts w:eastAsia="Times New Roman"/>
                <w:b/>
                <w:sz w:val="26"/>
                <w:szCs w:val="26"/>
              </w:rPr>
            </w:pPr>
            <w:r w:rsidRPr="00702A78">
              <w:rPr>
                <w:rFonts w:eastAsia="Times New Roman"/>
                <w:sz w:val="26"/>
                <w:szCs w:val="26"/>
              </w:rPr>
              <w:t xml:space="preserve">Trung tâm </w:t>
            </w:r>
            <w:r w:rsidR="00CE4A98" w:rsidRPr="00702A78">
              <w:rPr>
                <w:rFonts w:eastAsia="Times New Roman"/>
                <w:sz w:val="26"/>
                <w:szCs w:val="26"/>
              </w:rPr>
              <w:t>H</w:t>
            </w:r>
            <w:r w:rsidRPr="00702A78">
              <w:rPr>
                <w:rFonts w:eastAsia="Times New Roman"/>
                <w:sz w:val="26"/>
                <w:szCs w:val="26"/>
              </w:rPr>
              <w:t xml:space="preserve">ành chính </w:t>
            </w:r>
            <w:r w:rsidR="00CE4A98" w:rsidRPr="00702A78">
              <w:rPr>
                <w:rFonts w:eastAsia="Times New Roman"/>
                <w:sz w:val="26"/>
                <w:szCs w:val="26"/>
              </w:rPr>
              <w:t xml:space="preserve">công </w:t>
            </w:r>
            <w:r w:rsidRPr="00702A78">
              <w:rPr>
                <w:rFonts w:eastAsia="Times New Roman"/>
                <w:sz w:val="26"/>
                <w:szCs w:val="26"/>
              </w:rPr>
              <w:t>cấp huyện</w:t>
            </w:r>
          </w:p>
        </w:tc>
      </w:tr>
      <w:tr w:rsidR="002A22DA" w:rsidRPr="00702A78" w14:paraId="66559576" w14:textId="77777777" w:rsidTr="0048596F">
        <w:tc>
          <w:tcPr>
            <w:tcW w:w="781" w:type="dxa"/>
          </w:tcPr>
          <w:p w14:paraId="5F3C9F52" w14:textId="77777777" w:rsidR="002A22DA" w:rsidRPr="007C5B79" w:rsidRDefault="007D6C70" w:rsidP="00DD3E09">
            <w:pPr>
              <w:spacing w:after="80" w:line="240" w:lineRule="auto"/>
              <w:jc w:val="center"/>
              <w:rPr>
                <w:rFonts w:eastAsia="Times New Roman"/>
                <w:b/>
                <w:sz w:val="26"/>
                <w:szCs w:val="26"/>
              </w:rPr>
            </w:pPr>
            <w:r w:rsidRPr="00DC0A3C">
              <w:rPr>
                <w:rFonts w:eastAsia="Times New Roman"/>
                <w:b/>
                <w:sz w:val="26"/>
                <w:szCs w:val="26"/>
              </w:rPr>
              <w:t>2.7</w:t>
            </w:r>
          </w:p>
        </w:tc>
        <w:tc>
          <w:tcPr>
            <w:tcW w:w="13547" w:type="dxa"/>
            <w:gridSpan w:val="8"/>
          </w:tcPr>
          <w:p w14:paraId="33B90354" w14:textId="77777777" w:rsidR="002A22DA" w:rsidRPr="00702A78" w:rsidRDefault="007D6C70" w:rsidP="00DD3E09">
            <w:pPr>
              <w:spacing w:after="80" w:line="240" w:lineRule="auto"/>
              <w:jc w:val="both"/>
              <w:rPr>
                <w:rFonts w:eastAsia="Times New Roman"/>
                <w:b/>
                <w:sz w:val="26"/>
                <w:szCs w:val="26"/>
              </w:rPr>
            </w:pPr>
            <w:r w:rsidRPr="00702A78">
              <w:rPr>
                <w:rFonts w:eastAsia="Times New Roman"/>
                <w:b/>
                <w:sz w:val="26"/>
                <w:szCs w:val="26"/>
              </w:rPr>
              <w:t xml:space="preserve">Cơ quan thực hiện: </w:t>
            </w:r>
            <w:r w:rsidRPr="00702A78">
              <w:rPr>
                <w:rFonts w:eastAsia="Times New Roman"/>
                <w:sz w:val="26"/>
                <w:szCs w:val="26"/>
                <w:lang w:val="pt-BR"/>
              </w:rPr>
              <w:t xml:space="preserve">Chi nhánh </w:t>
            </w:r>
            <w:r w:rsidR="00DE3D6C" w:rsidRPr="00702A78">
              <w:rPr>
                <w:rFonts w:eastAsia="Times New Roman"/>
                <w:sz w:val="26"/>
                <w:szCs w:val="26"/>
                <w:lang w:val="pt-BR"/>
              </w:rPr>
              <w:t>Văn phòng</w:t>
            </w:r>
            <w:r w:rsidRPr="00702A78">
              <w:rPr>
                <w:rFonts w:eastAsia="Times New Roman"/>
                <w:sz w:val="26"/>
                <w:szCs w:val="26"/>
                <w:lang w:val="pt-BR"/>
              </w:rPr>
              <w:t xml:space="preserve"> đăng ký đất đai.</w:t>
            </w:r>
          </w:p>
          <w:p w14:paraId="5BC16EA0" w14:textId="5FEBCCA1" w:rsidR="002A22DA" w:rsidRPr="00702A78" w:rsidRDefault="007D6C70" w:rsidP="00DD3E09">
            <w:pPr>
              <w:spacing w:after="80" w:line="240" w:lineRule="auto"/>
              <w:jc w:val="both"/>
              <w:rPr>
                <w:rFonts w:eastAsia="Times New Roman"/>
                <w:sz w:val="26"/>
                <w:szCs w:val="26"/>
              </w:rPr>
            </w:pPr>
            <w:r w:rsidRPr="00702A78">
              <w:rPr>
                <w:rFonts w:eastAsia="Times New Roman"/>
                <w:b/>
                <w:sz w:val="26"/>
                <w:szCs w:val="26"/>
              </w:rPr>
              <w:t xml:space="preserve">Cơ quan có thẩm quyền quyết định: </w:t>
            </w:r>
            <w:r w:rsidR="0028084D" w:rsidRPr="007D6C70">
              <w:rPr>
                <w:rFonts w:eastAsia="Times New Roman"/>
                <w:sz w:val="26"/>
                <w:szCs w:val="26"/>
                <w:lang w:val="pt-BR"/>
              </w:rPr>
              <w:t xml:space="preserve">Chi nhánh </w:t>
            </w:r>
            <w:r w:rsidR="0028084D">
              <w:rPr>
                <w:rFonts w:eastAsia="Times New Roman"/>
                <w:sz w:val="26"/>
                <w:szCs w:val="26"/>
                <w:lang w:val="pt-BR"/>
              </w:rPr>
              <w:t>Văn phòng</w:t>
            </w:r>
            <w:r w:rsidR="0028084D" w:rsidRPr="007D6C70">
              <w:rPr>
                <w:rFonts w:eastAsia="Times New Roman"/>
                <w:sz w:val="26"/>
                <w:szCs w:val="26"/>
                <w:lang w:val="pt-BR"/>
              </w:rPr>
              <w:t xml:space="preserve"> đăng ký đất đai</w:t>
            </w:r>
            <w:r w:rsidR="0028084D">
              <w:rPr>
                <w:rFonts w:eastAsia="Times New Roman"/>
                <w:sz w:val="26"/>
                <w:szCs w:val="26"/>
                <w:lang w:val="pt-BR"/>
              </w:rPr>
              <w:t>.</w:t>
            </w:r>
          </w:p>
          <w:p w14:paraId="26BDEA69" w14:textId="77777777" w:rsidR="002A22DA" w:rsidRPr="00702A78" w:rsidRDefault="00915F1A" w:rsidP="00DD3E09">
            <w:pPr>
              <w:spacing w:after="80" w:line="240" w:lineRule="auto"/>
              <w:jc w:val="both"/>
              <w:rPr>
                <w:rFonts w:eastAsia="Times New Roman"/>
                <w:sz w:val="26"/>
                <w:szCs w:val="26"/>
              </w:rPr>
            </w:pPr>
            <w:r w:rsidRPr="00702A78">
              <w:rPr>
                <w:rFonts w:eastAsia="Times New Roman"/>
                <w:b/>
                <w:sz w:val="26"/>
                <w:szCs w:val="26"/>
              </w:rPr>
              <w:t>Cơ quan được ủy quyền: Không</w:t>
            </w:r>
            <w:r w:rsidR="007D6C70" w:rsidRPr="00702A78">
              <w:rPr>
                <w:rFonts w:eastAsia="Times New Roman"/>
                <w:sz w:val="26"/>
                <w:szCs w:val="26"/>
              </w:rPr>
              <w:t xml:space="preserve"> </w:t>
            </w:r>
          </w:p>
          <w:p w14:paraId="5ED68267" w14:textId="77777777" w:rsidR="002A22DA" w:rsidRPr="00702A78" w:rsidRDefault="00915F1A" w:rsidP="00DD3E09">
            <w:pPr>
              <w:spacing w:after="80" w:line="240" w:lineRule="auto"/>
              <w:jc w:val="both"/>
              <w:rPr>
                <w:rFonts w:eastAsia="Times New Roman"/>
                <w:sz w:val="26"/>
                <w:szCs w:val="26"/>
              </w:rPr>
            </w:pPr>
            <w:r w:rsidRPr="00702A78">
              <w:rPr>
                <w:rFonts w:eastAsia="Times New Roman"/>
                <w:b/>
                <w:sz w:val="26"/>
                <w:szCs w:val="26"/>
              </w:rPr>
              <w:t>Cơ quan phối hợp: Không</w:t>
            </w:r>
            <w:r w:rsidR="007D6C70" w:rsidRPr="00702A78">
              <w:rPr>
                <w:rFonts w:eastAsia="Times New Roman"/>
                <w:sz w:val="26"/>
                <w:szCs w:val="26"/>
              </w:rPr>
              <w:t xml:space="preserve"> </w:t>
            </w:r>
          </w:p>
        </w:tc>
      </w:tr>
      <w:tr w:rsidR="002A22DA" w:rsidRPr="00702A78" w14:paraId="0D3A7D2A" w14:textId="77777777" w:rsidTr="0048596F">
        <w:tc>
          <w:tcPr>
            <w:tcW w:w="781" w:type="dxa"/>
          </w:tcPr>
          <w:p w14:paraId="7C53CD38" w14:textId="77777777" w:rsidR="002A22DA" w:rsidRPr="007C5B79" w:rsidRDefault="007D6C70" w:rsidP="00DD3E09">
            <w:pPr>
              <w:spacing w:after="80" w:line="240" w:lineRule="auto"/>
              <w:jc w:val="center"/>
              <w:rPr>
                <w:rFonts w:eastAsia="Times New Roman"/>
                <w:b/>
                <w:sz w:val="26"/>
                <w:szCs w:val="26"/>
              </w:rPr>
            </w:pPr>
            <w:r w:rsidRPr="00DC0A3C">
              <w:rPr>
                <w:rFonts w:eastAsia="Times New Roman"/>
                <w:b/>
                <w:sz w:val="26"/>
                <w:szCs w:val="26"/>
              </w:rPr>
              <w:lastRenderedPageBreak/>
              <w:t>2.8</w:t>
            </w:r>
          </w:p>
        </w:tc>
        <w:tc>
          <w:tcPr>
            <w:tcW w:w="13547" w:type="dxa"/>
            <w:gridSpan w:val="8"/>
          </w:tcPr>
          <w:p w14:paraId="35F4D920" w14:textId="77777777" w:rsidR="002A22DA" w:rsidRPr="00702A78" w:rsidRDefault="007D6C70" w:rsidP="00DD3E09">
            <w:pPr>
              <w:spacing w:after="80" w:line="360" w:lineRule="atLeast"/>
              <w:jc w:val="both"/>
              <w:rPr>
                <w:rFonts w:eastAsia="Times New Roman"/>
                <w:sz w:val="26"/>
                <w:szCs w:val="26"/>
              </w:rPr>
            </w:pPr>
            <w:r w:rsidRPr="00702A78">
              <w:rPr>
                <w:rFonts w:eastAsia="Times New Roman"/>
                <w:b/>
                <w:sz w:val="26"/>
                <w:szCs w:val="26"/>
              </w:rPr>
              <w:t xml:space="preserve">Đối tượng thực hiện TTHC: </w:t>
            </w:r>
            <w:r w:rsidRPr="00702A78">
              <w:rPr>
                <w:rFonts w:eastAsia="Times New Roman"/>
                <w:sz w:val="26"/>
                <w:szCs w:val="26"/>
              </w:rPr>
              <w:t xml:space="preserve">Hộ gia đình, cá nhân trong nước; </w:t>
            </w:r>
            <w:r w:rsidR="00CE4A98" w:rsidRPr="00702A78">
              <w:rPr>
                <w:rFonts w:eastAsia="Times New Roman"/>
                <w:sz w:val="26"/>
                <w:szCs w:val="26"/>
              </w:rPr>
              <w:t>n</w:t>
            </w:r>
            <w:r w:rsidRPr="00702A78">
              <w:rPr>
                <w:rFonts w:eastAsia="Times New Roman"/>
                <w:sz w:val="26"/>
                <w:szCs w:val="26"/>
              </w:rPr>
              <w:t xml:space="preserve">gười Việt Nam định cư ở nước ngoài được sở hữu nhà ở gắn liền với quyền sử dụng đất ở tại Việt Nam. </w:t>
            </w:r>
          </w:p>
        </w:tc>
      </w:tr>
      <w:tr w:rsidR="002A22DA" w:rsidRPr="00702A78" w14:paraId="30B221CE" w14:textId="77777777" w:rsidTr="0048596F">
        <w:tc>
          <w:tcPr>
            <w:tcW w:w="781" w:type="dxa"/>
          </w:tcPr>
          <w:p w14:paraId="17E07440" w14:textId="77777777" w:rsidR="002A22DA" w:rsidRPr="007C5B79" w:rsidRDefault="007D6C70" w:rsidP="00DD3E09">
            <w:pPr>
              <w:spacing w:after="80" w:line="240" w:lineRule="auto"/>
              <w:jc w:val="center"/>
              <w:rPr>
                <w:rFonts w:eastAsia="Times New Roman"/>
                <w:b/>
                <w:sz w:val="26"/>
                <w:szCs w:val="26"/>
              </w:rPr>
            </w:pPr>
            <w:r w:rsidRPr="00DC0A3C">
              <w:rPr>
                <w:rFonts w:eastAsia="Times New Roman"/>
                <w:b/>
                <w:sz w:val="26"/>
                <w:szCs w:val="26"/>
              </w:rPr>
              <w:t>2.9</w:t>
            </w:r>
          </w:p>
        </w:tc>
        <w:tc>
          <w:tcPr>
            <w:tcW w:w="13547" w:type="dxa"/>
            <w:gridSpan w:val="8"/>
          </w:tcPr>
          <w:p w14:paraId="18D87360" w14:textId="77777777" w:rsidR="002A22DA" w:rsidRPr="00702A78" w:rsidRDefault="007D6C70" w:rsidP="00DD3E09">
            <w:pPr>
              <w:spacing w:after="80" w:line="240" w:lineRule="auto"/>
              <w:jc w:val="both"/>
              <w:rPr>
                <w:rFonts w:eastAsia="Times New Roman"/>
                <w:b/>
                <w:sz w:val="26"/>
                <w:szCs w:val="26"/>
              </w:rPr>
            </w:pPr>
            <w:r w:rsidRPr="00702A78">
              <w:rPr>
                <w:rFonts w:eastAsia="Times New Roman"/>
                <w:b/>
                <w:sz w:val="26"/>
                <w:szCs w:val="26"/>
              </w:rPr>
              <w:t xml:space="preserve">Kết quả giải quyết TTHC: </w:t>
            </w:r>
          </w:p>
          <w:p w14:paraId="42CEDF39" w14:textId="77777777" w:rsidR="002A22DA" w:rsidRPr="00702A78" w:rsidRDefault="007D6C70" w:rsidP="00DD3E09">
            <w:pPr>
              <w:spacing w:after="80" w:line="360" w:lineRule="atLeast"/>
              <w:jc w:val="both"/>
              <w:rPr>
                <w:rFonts w:eastAsia="Times New Roman"/>
                <w:sz w:val="26"/>
                <w:szCs w:val="26"/>
                <w:lang w:val="vi-VN"/>
              </w:rPr>
            </w:pPr>
            <w:r w:rsidRPr="00702A78">
              <w:rPr>
                <w:rFonts w:eastAsia="Times New Roman"/>
                <w:sz w:val="26"/>
                <w:szCs w:val="26"/>
              </w:rPr>
              <w:t>- Phiếu</w:t>
            </w:r>
            <w:r w:rsidRPr="00702A78">
              <w:rPr>
                <w:rFonts w:eastAsia="Times New Roman"/>
                <w:sz w:val="26"/>
                <w:szCs w:val="26"/>
                <w:lang w:val="vi-VN"/>
              </w:rPr>
              <w:t xml:space="preserve"> yêu cầu đăng ký có chứng nhận của Chi nhánh </w:t>
            </w:r>
            <w:r w:rsidR="00DE3D6C" w:rsidRPr="00702A78">
              <w:rPr>
                <w:rFonts w:eastAsia="Times New Roman"/>
                <w:sz w:val="26"/>
                <w:szCs w:val="26"/>
                <w:lang w:val="vi-VN"/>
              </w:rPr>
              <w:t>Văn phòng</w:t>
            </w:r>
            <w:r w:rsidRPr="00702A78">
              <w:rPr>
                <w:rFonts w:eastAsia="Times New Roman"/>
                <w:sz w:val="26"/>
                <w:szCs w:val="26"/>
                <w:lang w:val="vi-VN"/>
              </w:rPr>
              <w:t xml:space="preserve"> đăng ký đất đai; </w:t>
            </w:r>
          </w:p>
          <w:p w14:paraId="15567423" w14:textId="77777777" w:rsidR="002A22DA" w:rsidRPr="00702A78" w:rsidRDefault="007D6C70" w:rsidP="00DD3E09">
            <w:pPr>
              <w:spacing w:after="80" w:line="360" w:lineRule="atLeast"/>
              <w:jc w:val="both"/>
              <w:rPr>
                <w:rFonts w:eastAsia="Times New Roman"/>
                <w:b/>
                <w:sz w:val="26"/>
                <w:szCs w:val="26"/>
              </w:rPr>
            </w:pPr>
            <w:r w:rsidRPr="00702A78">
              <w:rPr>
                <w:rFonts w:eastAsia="Times New Roman"/>
                <w:sz w:val="26"/>
                <w:szCs w:val="26"/>
              </w:rPr>
              <w:t xml:space="preserve">- </w:t>
            </w:r>
            <w:r w:rsidRPr="00702A78">
              <w:rPr>
                <w:rFonts w:eastAsia="Times New Roman"/>
                <w:sz w:val="26"/>
                <w:szCs w:val="26"/>
                <w:lang w:val="vi-VN"/>
              </w:rPr>
              <w:t xml:space="preserve">Giấy chứng nhận quyền sử dụng đất, quyền sở hữu nhà ở và tài sản khác gắn liền với có chứng nhận </w:t>
            </w:r>
            <w:r w:rsidRPr="00702A78">
              <w:rPr>
                <w:rFonts w:eastAsia="Times New Roman"/>
                <w:sz w:val="26"/>
                <w:szCs w:val="26"/>
              </w:rPr>
              <w:t xml:space="preserve">đăng ký biến động </w:t>
            </w:r>
            <w:r w:rsidRPr="00702A78">
              <w:rPr>
                <w:rFonts w:eastAsia="Times New Roman"/>
                <w:sz w:val="26"/>
                <w:szCs w:val="26"/>
                <w:lang w:val="vi-VN"/>
              </w:rPr>
              <w:t xml:space="preserve">của Chi nhánh </w:t>
            </w:r>
            <w:r w:rsidR="00DE3D6C" w:rsidRPr="00702A78">
              <w:rPr>
                <w:rFonts w:eastAsia="Times New Roman"/>
                <w:sz w:val="26"/>
                <w:szCs w:val="26"/>
                <w:lang w:val="vi-VN"/>
              </w:rPr>
              <w:t>Văn phòng</w:t>
            </w:r>
            <w:r w:rsidRPr="00702A78">
              <w:rPr>
                <w:rFonts w:eastAsia="Times New Roman"/>
                <w:sz w:val="26"/>
                <w:szCs w:val="26"/>
                <w:lang w:val="vi-VN"/>
              </w:rPr>
              <w:t xml:space="preserve"> đăng ký đất đai</w:t>
            </w:r>
            <w:r w:rsidRPr="00702A78">
              <w:rPr>
                <w:rFonts w:eastAsia="Times New Roman"/>
                <w:sz w:val="26"/>
                <w:szCs w:val="26"/>
              </w:rPr>
              <w:t>.</w:t>
            </w:r>
          </w:p>
        </w:tc>
      </w:tr>
      <w:tr w:rsidR="002A22DA" w:rsidRPr="00702A78" w14:paraId="009581FD" w14:textId="77777777" w:rsidTr="0048596F">
        <w:tc>
          <w:tcPr>
            <w:tcW w:w="781" w:type="dxa"/>
          </w:tcPr>
          <w:p w14:paraId="3CC7B36D" w14:textId="77777777" w:rsidR="002A22DA" w:rsidRPr="007C5B79" w:rsidRDefault="007D6C70" w:rsidP="00DD3E09">
            <w:pPr>
              <w:spacing w:after="80" w:line="240" w:lineRule="auto"/>
              <w:jc w:val="center"/>
              <w:rPr>
                <w:rFonts w:eastAsia="Times New Roman"/>
                <w:b/>
                <w:sz w:val="26"/>
                <w:szCs w:val="26"/>
              </w:rPr>
            </w:pPr>
            <w:r w:rsidRPr="00DC0A3C">
              <w:rPr>
                <w:rFonts w:eastAsia="Times New Roman"/>
                <w:b/>
                <w:sz w:val="26"/>
                <w:szCs w:val="26"/>
              </w:rPr>
              <w:t>2.10</w:t>
            </w:r>
          </w:p>
        </w:tc>
        <w:tc>
          <w:tcPr>
            <w:tcW w:w="13547" w:type="dxa"/>
            <w:gridSpan w:val="8"/>
          </w:tcPr>
          <w:p w14:paraId="543B4366" w14:textId="77777777" w:rsidR="002A22DA" w:rsidRPr="00702A78" w:rsidRDefault="007D6C70" w:rsidP="00DD3E09">
            <w:pPr>
              <w:spacing w:after="80" w:line="240" w:lineRule="auto"/>
              <w:jc w:val="both"/>
              <w:rPr>
                <w:rFonts w:eastAsia="Times New Roman"/>
                <w:b/>
                <w:sz w:val="26"/>
                <w:szCs w:val="26"/>
              </w:rPr>
            </w:pPr>
            <w:r w:rsidRPr="00702A78">
              <w:rPr>
                <w:rFonts w:eastAsia="Times New Roman"/>
                <w:b/>
                <w:sz w:val="26"/>
                <w:szCs w:val="26"/>
              </w:rPr>
              <w:t>Quy trình xử lý công việc</w:t>
            </w:r>
          </w:p>
        </w:tc>
      </w:tr>
      <w:tr w:rsidR="002A22DA" w:rsidRPr="00702A78" w14:paraId="65FFBB0B" w14:textId="77777777" w:rsidTr="0048596F">
        <w:tc>
          <w:tcPr>
            <w:tcW w:w="781" w:type="dxa"/>
          </w:tcPr>
          <w:p w14:paraId="02A889E6" w14:textId="77777777" w:rsidR="002A22DA" w:rsidRPr="007C5B79" w:rsidRDefault="007D6C70" w:rsidP="00DD3E09">
            <w:pPr>
              <w:spacing w:after="80" w:line="240" w:lineRule="auto"/>
              <w:jc w:val="center"/>
              <w:rPr>
                <w:rFonts w:eastAsia="Times New Roman"/>
                <w:b/>
                <w:sz w:val="26"/>
                <w:szCs w:val="26"/>
              </w:rPr>
            </w:pPr>
            <w:r w:rsidRPr="00DC0A3C">
              <w:rPr>
                <w:rFonts w:eastAsia="Times New Roman"/>
                <w:b/>
                <w:sz w:val="26"/>
                <w:szCs w:val="26"/>
              </w:rPr>
              <w:t>TT</w:t>
            </w:r>
          </w:p>
        </w:tc>
        <w:tc>
          <w:tcPr>
            <w:tcW w:w="5990" w:type="dxa"/>
            <w:gridSpan w:val="2"/>
          </w:tcPr>
          <w:p w14:paraId="16BEFEDF" w14:textId="77777777" w:rsidR="002A22DA" w:rsidRPr="00702A78" w:rsidRDefault="007D6C70" w:rsidP="00DD3E09">
            <w:pPr>
              <w:spacing w:after="80" w:line="240" w:lineRule="auto"/>
              <w:jc w:val="center"/>
              <w:rPr>
                <w:rFonts w:eastAsia="Times New Roman"/>
                <w:b/>
                <w:sz w:val="26"/>
                <w:szCs w:val="26"/>
              </w:rPr>
            </w:pPr>
            <w:r w:rsidRPr="00702A78">
              <w:rPr>
                <w:rFonts w:eastAsia="Times New Roman"/>
                <w:b/>
                <w:sz w:val="26"/>
                <w:szCs w:val="26"/>
              </w:rPr>
              <w:t>Trình tự</w:t>
            </w:r>
          </w:p>
        </w:tc>
        <w:tc>
          <w:tcPr>
            <w:tcW w:w="2551" w:type="dxa"/>
            <w:gridSpan w:val="2"/>
          </w:tcPr>
          <w:p w14:paraId="38446679" w14:textId="77777777" w:rsidR="002A22DA" w:rsidRPr="00702A78" w:rsidRDefault="007D6C70" w:rsidP="00DD3E09">
            <w:pPr>
              <w:spacing w:after="80" w:line="240" w:lineRule="auto"/>
              <w:jc w:val="center"/>
              <w:rPr>
                <w:rFonts w:eastAsia="Times New Roman"/>
                <w:b/>
                <w:sz w:val="26"/>
                <w:szCs w:val="26"/>
              </w:rPr>
            </w:pPr>
            <w:r w:rsidRPr="00702A78">
              <w:rPr>
                <w:rFonts w:eastAsia="Times New Roman"/>
                <w:b/>
                <w:sz w:val="26"/>
                <w:szCs w:val="26"/>
              </w:rPr>
              <w:t>Trách nhiệm</w:t>
            </w:r>
          </w:p>
        </w:tc>
        <w:tc>
          <w:tcPr>
            <w:tcW w:w="2126" w:type="dxa"/>
          </w:tcPr>
          <w:p w14:paraId="331BF6A7" w14:textId="77777777" w:rsidR="002A22DA" w:rsidRPr="00702A78" w:rsidRDefault="007D6C70" w:rsidP="00DD3E09">
            <w:pPr>
              <w:spacing w:after="80" w:line="240" w:lineRule="auto"/>
              <w:jc w:val="center"/>
              <w:rPr>
                <w:rFonts w:eastAsia="Times New Roman"/>
                <w:b/>
                <w:sz w:val="26"/>
                <w:szCs w:val="26"/>
              </w:rPr>
            </w:pPr>
            <w:r w:rsidRPr="00702A78">
              <w:rPr>
                <w:rFonts w:eastAsia="Times New Roman"/>
                <w:b/>
                <w:sz w:val="26"/>
                <w:szCs w:val="26"/>
              </w:rPr>
              <w:t>Thời gian</w:t>
            </w:r>
          </w:p>
        </w:tc>
        <w:tc>
          <w:tcPr>
            <w:tcW w:w="2880" w:type="dxa"/>
            <w:gridSpan w:val="3"/>
          </w:tcPr>
          <w:p w14:paraId="52D239C9" w14:textId="77777777" w:rsidR="002A22DA" w:rsidRPr="00702A78" w:rsidRDefault="007D6C70" w:rsidP="00DD3E09">
            <w:pPr>
              <w:spacing w:after="80" w:line="240" w:lineRule="auto"/>
              <w:jc w:val="center"/>
              <w:rPr>
                <w:rFonts w:eastAsia="Times New Roman"/>
                <w:b/>
                <w:sz w:val="26"/>
                <w:szCs w:val="26"/>
              </w:rPr>
            </w:pPr>
            <w:r w:rsidRPr="00702A78">
              <w:rPr>
                <w:rFonts w:eastAsia="Times New Roman"/>
                <w:b/>
                <w:sz w:val="26"/>
                <w:szCs w:val="26"/>
              </w:rPr>
              <w:t>Biểu mẫu/Kết quả</w:t>
            </w:r>
          </w:p>
        </w:tc>
      </w:tr>
      <w:tr w:rsidR="002A22DA" w:rsidRPr="00702A78" w14:paraId="3EA3B30D" w14:textId="77777777" w:rsidTr="0048596F">
        <w:tc>
          <w:tcPr>
            <w:tcW w:w="781" w:type="dxa"/>
          </w:tcPr>
          <w:p w14:paraId="1EB78BD6" w14:textId="77777777" w:rsidR="002A22DA" w:rsidRPr="007C5B79" w:rsidRDefault="007D6C70" w:rsidP="00DD3E09">
            <w:pPr>
              <w:spacing w:after="80" w:line="240" w:lineRule="auto"/>
              <w:jc w:val="center"/>
              <w:rPr>
                <w:rFonts w:eastAsia="Times New Roman"/>
                <w:sz w:val="26"/>
                <w:szCs w:val="26"/>
              </w:rPr>
            </w:pPr>
            <w:r w:rsidRPr="00DC0A3C">
              <w:rPr>
                <w:rFonts w:eastAsia="Times New Roman"/>
                <w:sz w:val="26"/>
                <w:szCs w:val="26"/>
              </w:rPr>
              <w:t>B1</w:t>
            </w:r>
          </w:p>
        </w:tc>
        <w:tc>
          <w:tcPr>
            <w:tcW w:w="5990" w:type="dxa"/>
            <w:gridSpan w:val="2"/>
          </w:tcPr>
          <w:p w14:paraId="027C475E" w14:textId="77777777" w:rsidR="002A22DA" w:rsidRPr="00702A78" w:rsidRDefault="007D6C70" w:rsidP="00DD3E09">
            <w:pPr>
              <w:tabs>
                <w:tab w:val="center" w:pos="2887"/>
              </w:tabs>
              <w:spacing w:after="80" w:line="240" w:lineRule="auto"/>
              <w:jc w:val="both"/>
              <w:rPr>
                <w:rFonts w:eastAsia="Times New Roman"/>
                <w:sz w:val="26"/>
                <w:szCs w:val="26"/>
              </w:rPr>
            </w:pPr>
            <w:r w:rsidRPr="00702A78">
              <w:rPr>
                <w:rFonts w:eastAsia="Times New Roman"/>
                <w:sz w:val="26"/>
                <w:szCs w:val="26"/>
              </w:rPr>
              <w:t xml:space="preserve">Tiếp nhận hồ sơ </w:t>
            </w:r>
            <w:r w:rsidRPr="00702A78">
              <w:rPr>
                <w:rFonts w:eastAsia="Times New Roman"/>
                <w:sz w:val="26"/>
                <w:szCs w:val="26"/>
              </w:rPr>
              <w:tab/>
            </w:r>
          </w:p>
          <w:p w14:paraId="74CAA495" w14:textId="77777777" w:rsidR="002A22DA" w:rsidRPr="00702A78" w:rsidRDefault="002A22DA" w:rsidP="00DD3E09">
            <w:pPr>
              <w:spacing w:after="80" w:line="240" w:lineRule="auto"/>
              <w:jc w:val="both"/>
              <w:rPr>
                <w:rFonts w:eastAsia="Times New Roman"/>
                <w:sz w:val="26"/>
                <w:szCs w:val="26"/>
              </w:rPr>
            </w:pPr>
          </w:p>
        </w:tc>
        <w:tc>
          <w:tcPr>
            <w:tcW w:w="2551" w:type="dxa"/>
            <w:gridSpan w:val="2"/>
          </w:tcPr>
          <w:p w14:paraId="1D18D441" w14:textId="7AC217F7" w:rsidR="002A22DA" w:rsidRPr="00702A78" w:rsidRDefault="007D6C70" w:rsidP="00DD3E09">
            <w:pPr>
              <w:spacing w:after="80" w:line="240" w:lineRule="auto"/>
              <w:jc w:val="center"/>
              <w:rPr>
                <w:rFonts w:eastAsia="Times New Roman"/>
                <w:sz w:val="26"/>
                <w:szCs w:val="26"/>
              </w:rPr>
            </w:pPr>
            <w:r w:rsidRPr="00702A78">
              <w:rPr>
                <w:rFonts w:eastAsia="Times New Roman"/>
                <w:sz w:val="26"/>
                <w:szCs w:val="26"/>
              </w:rPr>
              <w:t>Cá nhân</w:t>
            </w:r>
          </w:p>
          <w:p w14:paraId="5C939036" w14:textId="77777777" w:rsidR="002A22DA" w:rsidRPr="00702A78" w:rsidRDefault="007D6C70" w:rsidP="00DD3E09">
            <w:pPr>
              <w:spacing w:after="80" w:line="240" w:lineRule="auto"/>
              <w:jc w:val="center"/>
              <w:rPr>
                <w:rFonts w:eastAsia="Times New Roman"/>
                <w:sz w:val="26"/>
                <w:szCs w:val="26"/>
              </w:rPr>
            </w:pPr>
            <w:r w:rsidRPr="00702A78">
              <w:rPr>
                <w:rFonts w:eastAsia="Times New Roman"/>
                <w:sz w:val="26"/>
                <w:szCs w:val="26"/>
              </w:rPr>
              <w:t>Công chức TN&amp;TKQ</w:t>
            </w:r>
          </w:p>
        </w:tc>
        <w:tc>
          <w:tcPr>
            <w:tcW w:w="2126" w:type="dxa"/>
            <w:vAlign w:val="center"/>
          </w:tcPr>
          <w:p w14:paraId="24105637" w14:textId="77777777" w:rsidR="002A22DA" w:rsidRPr="00702A78" w:rsidRDefault="007D6C70" w:rsidP="00DD3E09">
            <w:pPr>
              <w:spacing w:after="80" w:line="240" w:lineRule="auto"/>
              <w:jc w:val="center"/>
              <w:rPr>
                <w:rFonts w:eastAsia="Times New Roman"/>
                <w:sz w:val="26"/>
                <w:szCs w:val="26"/>
              </w:rPr>
            </w:pPr>
            <w:r w:rsidRPr="00702A78">
              <w:rPr>
                <w:rFonts w:eastAsia="Times New Roman"/>
                <w:sz w:val="26"/>
                <w:szCs w:val="26"/>
              </w:rPr>
              <w:t>Giờ hành chính</w:t>
            </w:r>
          </w:p>
        </w:tc>
        <w:tc>
          <w:tcPr>
            <w:tcW w:w="2880" w:type="dxa"/>
            <w:gridSpan w:val="3"/>
          </w:tcPr>
          <w:p w14:paraId="21C8335B" w14:textId="77777777" w:rsidR="002A22DA" w:rsidRPr="00702A78" w:rsidRDefault="007D6C70" w:rsidP="00DD3E09">
            <w:pPr>
              <w:spacing w:after="80" w:line="240" w:lineRule="auto"/>
              <w:jc w:val="center"/>
              <w:rPr>
                <w:rFonts w:eastAsia="Times New Roman"/>
                <w:sz w:val="26"/>
                <w:szCs w:val="26"/>
              </w:rPr>
            </w:pPr>
            <w:r w:rsidRPr="00702A78">
              <w:rPr>
                <w:rFonts w:eastAsia="Times New Roman"/>
                <w:sz w:val="26"/>
                <w:szCs w:val="26"/>
              </w:rPr>
              <w:t>Mẫu 01,02,03,04,05,06</w:t>
            </w:r>
          </w:p>
          <w:p w14:paraId="1866E674" w14:textId="77777777" w:rsidR="002A22DA" w:rsidRPr="00702A78" w:rsidRDefault="007D6C70" w:rsidP="00DD3E09">
            <w:pPr>
              <w:spacing w:after="80" w:line="240" w:lineRule="auto"/>
              <w:jc w:val="center"/>
              <w:rPr>
                <w:rFonts w:eastAsia="Times New Roman"/>
                <w:sz w:val="26"/>
                <w:szCs w:val="26"/>
              </w:rPr>
            </w:pPr>
            <w:r w:rsidRPr="00702A78">
              <w:rPr>
                <w:rFonts w:eastAsia="Times New Roman"/>
                <w:sz w:val="26"/>
                <w:szCs w:val="26"/>
              </w:rPr>
              <w:t>Hồ sơ theo mục 2.3</w:t>
            </w:r>
          </w:p>
        </w:tc>
      </w:tr>
      <w:tr w:rsidR="002A22DA" w:rsidRPr="00702A78" w14:paraId="3287027F" w14:textId="77777777" w:rsidTr="0048596F">
        <w:tc>
          <w:tcPr>
            <w:tcW w:w="781" w:type="dxa"/>
          </w:tcPr>
          <w:p w14:paraId="2918DB6E" w14:textId="77777777" w:rsidR="002A22DA" w:rsidRPr="007C5B79" w:rsidRDefault="007D6C70" w:rsidP="00DD3E09">
            <w:pPr>
              <w:spacing w:after="80" w:line="240" w:lineRule="auto"/>
              <w:jc w:val="center"/>
              <w:rPr>
                <w:rFonts w:eastAsia="Times New Roman"/>
                <w:sz w:val="26"/>
                <w:szCs w:val="26"/>
              </w:rPr>
            </w:pPr>
            <w:r w:rsidRPr="00DC0A3C">
              <w:rPr>
                <w:rFonts w:eastAsia="Times New Roman"/>
                <w:sz w:val="26"/>
                <w:szCs w:val="26"/>
              </w:rPr>
              <w:t>B2</w:t>
            </w:r>
          </w:p>
        </w:tc>
        <w:tc>
          <w:tcPr>
            <w:tcW w:w="5990" w:type="dxa"/>
            <w:gridSpan w:val="2"/>
          </w:tcPr>
          <w:p w14:paraId="39A6DF68" w14:textId="77777777" w:rsidR="002A22DA" w:rsidRPr="00702A78" w:rsidRDefault="007205A7" w:rsidP="00DD3E09">
            <w:pPr>
              <w:spacing w:after="80" w:line="240" w:lineRule="auto"/>
              <w:jc w:val="both"/>
              <w:rPr>
                <w:rFonts w:eastAsia="Times New Roman"/>
                <w:sz w:val="26"/>
                <w:szCs w:val="26"/>
              </w:rPr>
            </w:pPr>
            <w:r w:rsidRPr="00702A78">
              <w:rPr>
                <w:rFonts w:eastAsia="Times New Roman"/>
                <w:sz w:val="26"/>
                <w:szCs w:val="26"/>
              </w:rPr>
              <w:t>Chuyển hồ sơ cho Giám đốc Chi nhánh Văn phòng đăng ký đất đai.</w:t>
            </w:r>
          </w:p>
        </w:tc>
        <w:tc>
          <w:tcPr>
            <w:tcW w:w="2551" w:type="dxa"/>
            <w:gridSpan w:val="2"/>
          </w:tcPr>
          <w:p w14:paraId="51D56775" w14:textId="77777777" w:rsidR="002A22DA" w:rsidRPr="00702A78" w:rsidRDefault="007D6C70" w:rsidP="00DD3E09">
            <w:pPr>
              <w:spacing w:after="80" w:line="240" w:lineRule="auto"/>
              <w:jc w:val="center"/>
              <w:rPr>
                <w:rFonts w:eastAsia="Times New Roman"/>
                <w:sz w:val="26"/>
                <w:szCs w:val="26"/>
              </w:rPr>
            </w:pPr>
            <w:r w:rsidRPr="00702A78">
              <w:rPr>
                <w:rFonts w:eastAsia="Times New Roman"/>
                <w:sz w:val="26"/>
                <w:szCs w:val="26"/>
              </w:rPr>
              <w:t>Công chức TN&amp;TKQ</w:t>
            </w:r>
          </w:p>
        </w:tc>
        <w:tc>
          <w:tcPr>
            <w:tcW w:w="2126" w:type="dxa"/>
          </w:tcPr>
          <w:p w14:paraId="02EEC2B5" w14:textId="77777777" w:rsidR="002A22DA" w:rsidRPr="00702A78" w:rsidRDefault="007D6C70" w:rsidP="00DD3E09">
            <w:pPr>
              <w:spacing w:after="80" w:line="240" w:lineRule="auto"/>
              <w:jc w:val="center"/>
              <w:rPr>
                <w:rFonts w:eastAsia="Times New Roman"/>
                <w:sz w:val="26"/>
                <w:szCs w:val="26"/>
              </w:rPr>
            </w:pPr>
            <w:r w:rsidRPr="00702A78">
              <w:rPr>
                <w:rFonts w:eastAsia="Times New Roman"/>
                <w:sz w:val="26"/>
                <w:szCs w:val="26"/>
              </w:rPr>
              <w:t>0,5 ngày</w:t>
            </w:r>
          </w:p>
        </w:tc>
        <w:tc>
          <w:tcPr>
            <w:tcW w:w="2880" w:type="dxa"/>
            <w:gridSpan w:val="3"/>
          </w:tcPr>
          <w:p w14:paraId="1CB04D02" w14:textId="77777777" w:rsidR="002A22DA" w:rsidRPr="00702A78" w:rsidRDefault="007D6C70" w:rsidP="00DD3E09">
            <w:pPr>
              <w:spacing w:after="80" w:line="240" w:lineRule="auto"/>
              <w:jc w:val="center"/>
              <w:rPr>
                <w:rFonts w:eastAsia="Times New Roman"/>
                <w:sz w:val="26"/>
                <w:szCs w:val="26"/>
              </w:rPr>
            </w:pPr>
            <w:r w:rsidRPr="00702A78">
              <w:rPr>
                <w:rFonts w:eastAsia="Times New Roman"/>
                <w:sz w:val="26"/>
                <w:szCs w:val="26"/>
              </w:rPr>
              <w:t>Hồ sơ kèm theo</w:t>
            </w:r>
          </w:p>
        </w:tc>
      </w:tr>
      <w:tr w:rsidR="002A22DA" w:rsidRPr="00702A78" w14:paraId="3D68DBFB" w14:textId="77777777" w:rsidTr="0048596F">
        <w:tc>
          <w:tcPr>
            <w:tcW w:w="781" w:type="dxa"/>
          </w:tcPr>
          <w:p w14:paraId="00779889" w14:textId="77777777" w:rsidR="002A22DA" w:rsidRPr="007C5B79" w:rsidRDefault="007D6C70" w:rsidP="00DD3E09">
            <w:pPr>
              <w:spacing w:after="80" w:line="240" w:lineRule="auto"/>
              <w:rPr>
                <w:rFonts w:eastAsia="Times New Roman"/>
                <w:sz w:val="26"/>
                <w:szCs w:val="26"/>
              </w:rPr>
            </w:pPr>
            <w:r w:rsidRPr="00DC0A3C">
              <w:rPr>
                <w:rFonts w:eastAsia="Times New Roman"/>
                <w:sz w:val="26"/>
                <w:szCs w:val="26"/>
              </w:rPr>
              <w:t>B3</w:t>
            </w:r>
          </w:p>
        </w:tc>
        <w:tc>
          <w:tcPr>
            <w:tcW w:w="5990" w:type="dxa"/>
            <w:gridSpan w:val="2"/>
          </w:tcPr>
          <w:p w14:paraId="07235D72" w14:textId="77777777" w:rsidR="002A22DA" w:rsidRPr="00702A78" w:rsidRDefault="007D6C70" w:rsidP="00DD3E09">
            <w:pPr>
              <w:spacing w:after="80" w:line="240" w:lineRule="auto"/>
              <w:rPr>
                <w:rFonts w:eastAsia="Times New Roman"/>
                <w:sz w:val="26"/>
                <w:szCs w:val="26"/>
              </w:rPr>
            </w:pPr>
            <w:r w:rsidRPr="00702A78">
              <w:rPr>
                <w:rFonts w:eastAsia="Times New Roman"/>
                <w:sz w:val="26"/>
                <w:szCs w:val="26"/>
              </w:rPr>
              <w:t>Lãnh đạo phòng chuyên môn chuyển cho chuyên viên xử lý</w:t>
            </w:r>
          </w:p>
        </w:tc>
        <w:tc>
          <w:tcPr>
            <w:tcW w:w="2551" w:type="dxa"/>
            <w:gridSpan w:val="2"/>
          </w:tcPr>
          <w:p w14:paraId="72C48F31" w14:textId="77777777" w:rsidR="002A22DA" w:rsidRPr="00702A78" w:rsidRDefault="007D6C70" w:rsidP="00DD3E09">
            <w:pPr>
              <w:spacing w:after="80" w:line="240" w:lineRule="auto"/>
              <w:rPr>
                <w:rFonts w:eastAsia="Times New Roman"/>
                <w:sz w:val="26"/>
                <w:szCs w:val="26"/>
              </w:rPr>
            </w:pPr>
            <w:r w:rsidRPr="00702A78">
              <w:rPr>
                <w:rFonts w:eastAsia="Times New Roman"/>
                <w:sz w:val="26"/>
                <w:szCs w:val="26"/>
              </w:rPr>
              <w:t>Lãnh đạo phòng chuyên môn</w:t>
            </w:r>
          </w:p>
        </w:tc>
        <w:tc>
          <w:tcPr>
            <w:tcW w:w="2126" w:type="dxa"/>
          </w:tcPr>
          <w:p w14:paraId="79B639A7" w14:textId="77777777" w:rsidR="002A22DA" w:rsidRPr="00702A78" w:rsidRDefault="002A22DA" w:rsidP="00DD3E09">
            <w:pPr>
              <w:spacing w:after="80" w:line="240" w:lineRule="auto"/>
              <w:rPr>
                <w:rFonts w:eastAsia="Times New Roman"/>
                <w:sz w:val="26"/>
                <w:szCs w:val="26"/>
              </w:rPr>
            </w:pPr>
          </w:p>
        </w:tc>
        <w:tc>
          <w:tcPr>
            <w:tcW w:w="2880" w:type="dxa"/>
            <w:gridSpan w:val="3"/>
          </w:tcPr>
          <w:p w14:paraId="5ECEC503" w14:textId="77777777" w:rsidR="002A22DA" w:rsidRPr="00702A78" w:rsidRDefault="007D6C70" w:rsidP="00DD3E09">
            <w:pPr>
              <w:spacing w:after="80" w:line="240" w:lineRule="auto"/>
              <w:jc w:val="center"/>
              <w:rPr>
                <w:rFonts w:eastAsia="Times New Roman"/>
                <w:sz w:val="26"/>
                <w:szCs w:val="26"/>
              </w:rPr>
            </w:pPr>
            <w:r w:rsidRPr="00702A78">
              <w:rPr>
                <w:rFonts w:eastAsia="Times New Roman"/>
                <w:sz w:val="26"/>
                <w:szCs w:val="26"/>
              </w:rPr>
              <w:t>Hồ sơ kèm theo</w:t>
            </w:r>
          </w:p>
        </w:tc>
      </w:tr>
      <w:tr w:rsidR="002A22DA" w:rsidRPr="00702A78" w14:paraId="42595F56" w14:textId="77777777" w:rsidTr="0048596F">
        <w:tc>
          <w:tcPr>
            <w:tcW w:w="781" w:type="dxa"/>
          </w:tcPr>
          <w:p w14:paraId="7ACC087E" w14:textId="77777777" w:rsidR="002A22DA" w:rsidRPr="007C5B79" w:rsidRDefault="007D6C70" w:rsidP="00DD3E09">
            <w:pPr>
              <w:spacing w:after="80" w:line="240" w:lineRule="auto"/>
              <w:jc w:val="center"/>
              <w:rPr>
                <w:rFonts w:eastAsia="Times New Roman"/>
                <w:sz w:val="26"/>
                <w:szCs w:val="26"/>
              </w:rPr>
            </w:pPr>
            <w:r w:rsidRPr="00DC0A3C">
              <w:rPr>
                <w:rFonts w:eastAsia="Times New Roman"/>
                <w:sz w:val="26"/>
                <w:szCs w:val="26"/>
              </w:rPr>
              <w:t>B4</w:t>
            </w:r>
          </w:p>
        </w:tc>
        <w:tc>
          <w:tcPr>
            <w:tcW w:w="5990" w:type="dxa"/>
            <w:gridSpan w:val="2"/>
          </w:tcPr>
          <w:p w14:paraId="006EC197" w14:textId="77777777" w:rsidR="002A22DA" w:rsidRPr="00702A78" w:rsidRDefault="007D6C70" w:rsidP="00DD3E09">
            <w:pPr>
              <w:tabs>
                <w:tab w:val="left" w:pos="6885"/>
              </w:tabs>
              <w:spacing w:after="80" w:line="340" w:lineRule="exact"/>
              <w:jc w:val="both"/>
              <w:rPr>
                <w:rFonts w:eastAsia="Times New Roman"/>
                <w:sz w:val="26"/>
                <w:szCs w:val="26"/>
              </w:rPr>
            </w:pPr>
            <w:r w:rsidRPr="00702A78">
              <w:rPr>
                <w:rFonts w:eastAsia="Times New Roman"/>
                <w:sz w:val="26"/>
                <w:szCs w:val="26"/>
              </w:rPr>
              <w:t xml:space="preserve"> Chuyên viên xem xét thẩm định, xử lý hồ sơ.</w:t>
            </w:r>
          </w:p>
          <w:p w14:paraId="34055C0D" w14:textId="77777777" w:rsidR="002A22DA" w:rsidRPr="00702A78" w:rsidRDefault="007D6C70" w:rsidP="00DD3E09">
            <w:pPr>
              <w:tabs>
                <w:tab w:val="left" w:pos="6885"/>
              </w:tabs>
              <w:spacing w:after="80" w:line="340" w:lineRule="exact"/>
              <w:jc w:val="both"/>
              <w:rPr>
                <w:rFonts w:eastAsia="Times New Roman"/>
                <w:sz w:val="26"/>
                <w:szCs w:val="26"/>
              </w:rPr>
            </w:pPr>
            <w:r w:rsidRPr="00702A78">
              <w:rPr>
                <w:rFonts w:eastAsia="Times New Roman"/>
                <w:sz w:val="26"/>
                <w:szCs w:val="26"/>
              </w:rPr>
              <w:t xml:space="preserve">Nếu không hợp lệ chuyển xuống bước B5.1; </w:t>
            </w:r>
          </w:p>
          <w:p w14:paraId="4CA94048" w14:textId="77777777" w:rsidR="002A22DA" w:rsidRPr="00702A78" w:rsidRDefault="007D6C70" w:rsidP="00DD3E09">
            <w:pPr>
              <w:tabs>
                <w:tab w:val="left" w:pos="6885"/>
              </w:tabs>
              <w:spacing w:after="80" w:line="340" w:lineRule="exact"/>
              <w:jc w:val="both"/>
              <w:rPr>
                <w:rFonts w:eastAsia="Times New Roman"/>
                <w:sz w:val="26"/>
                <w:szCs w:val="26"/>
              </w:rPr>
            </w:pPr>
            <w:r w:rsidRPr="00702A78">
              <w:rPr>
                <w:rFonts w:eastAsia="Times New Roman"/>
                <w:sz w:val="26"/>
                <w:szCs w:val="26"/>
              </w:rPr>
              <w:t>Hợp lệ Chuyển xuống bước B5.2</w:t>
            </w:r>
          </w:p>
        </w:tc>
        <w:tc>
          <w:tcPr>
            <w:tcW w:w="2551" w:type="dxa"/>
            <w:gridSpan w:val="2"/>
            <w:vAlign w:val="center"/>
          </w:tcPr>
          <w:p w14:paraId="1413DC2B" w14:textId="77777777" w:rsidR="002A22DA" w:rsidRPr="00702A78" w:rsidRDefault="007D6C70" w:rsidP="00DD3E09">
            <w:pPr>
              <w:spacing w:after="80" w:line="240" w:lineRule="auto"/>
              <w:jc w:val="both"/>
              <w:rPr>
                <w:rFonts w:eastAsia="Times New Roman"/>
                <w:sz w:val="26"/>
                <w:szCs w:val="26"/>
              </w:rPr>
            </w:pPr>
            <w:r w:rsidRPr="00702A78">
              <w:rPr>
                <w:rFonts w:eastAsia="Times New Roman"/>
                <w:sz w:val="26"/>
                <w:szCs w:val="26"/>
              </w:rPr>
              <w:t>Cán bộ công chức, viên chức được giao xử lý hồ sơ</w:t>
            </w:r>
          </w:p>
        </w:tc>
        <w:tc>
          <w:tcPr>
            <w:tcW w:w="2126" w:type="dxa"/>
          </w:tcPr>
          <w:p w14:paraId="58F21CDC" w14:textId="77777777" w:rsidR="002A22DA" w:rsidRPr="00702A78" w:rsidRDefault="007D6C70" w:rsidP="00DD3E09">
            <w:pPr>
              <w:spacing w:after="80" w:line="240" w:lineRule="auto"/>
              <w:jc w:val="center"/>
              <w:rPr>
                <w:rFonts w:eastAsia="Times New Roman"/>
                <w:sz w:val="26"/>
                <w:szCs w:val="26"/>
              </w:rPr>
            </w:pPr>
            <w:r w:rsidRPr="00702A78">
              <w:rPr>
                <w:rFonts w:eastAsia="Times New Roman"/>
                <w:sz w:val="26"/>
                <w:szCs w:val="26"/>
              </w:rPr>
              <w:t>0,5 ngày</w:t>
            </w:r>
          </w:p>
        </w:tc>
        <w:tc>
          <w:tcPr>
            <w:tcW w:w="2880" w:type="dxa"/>
            <w:gridSpan w:val="3"/>
          </w:tcPr>
          <w:p w14:paraId="5B4A0973" w14:textId="77777777" w:rsidR="002A22DA" w:rsidRPr="00702A78" w:rsidRDefault="007D6C70" w:rsidP="00DD3E09">
            <w:pPr>
              <w:spacing w:after="80" w:line="240" w:lineRule="auto"/>
              <w:jc w:val="center"/>
              <w:rPr>
                <w:rFonts w:eastAsia="Times New Roman"/>
                <w:sz w:val="26"/>
                <w:szCs w:val="26"/>
              </w:rPr>
            </w:pPr>
            <w:r w:rsidRPr="00702A78">
              <w:rPr>
                <w:rFonts w:eastAsia="Times New Roman"/>
                <w:sz w:val="26"/>
                <w:szCs w:val="26"/>
              </w:rPr>
              <w:t>Hồ sơ kèm theo</w:t>
            </w:r>
          </w:p>
        </w:tc>
      </w:tr>
      <w:tr w:rsidR="002A22DA" w:rsidRPr="00702A78" w14:paraId="065E8B69" w14:textId="77777777" w:rsidTr="0048596F">
        <w:tc>
          <w:tcPr>
            <w:tcW w:w="781" w:type="dxa"/>
          </w:tcPr>
          <w:p w14:paraId="79AB48EB" w14:textId="77777777" w:rsidR="002A22DA" w:rsidRPr="007C5B79" w:rsidRDefault="007D6C70" w:rsidP="00DD3E09">
            <w:pPr>
              <w:spacing w:after="80" w:line="240" w:lineRule="auto"/>
              <w:jc w:val="center"/>
              <w:rPr>
                <w:rFonts w:eastAsia="Times New Roman"/>
                <w:sz w:val="26"/>
                <w:szCs w:val="26"/>
              </w:rPr>
            </w:pPr>
            <w:r w:rsidRPr="00DC0A3C">
              <w:rPr>
                <w:rFonts w:eastAsia="Times New Roman"/>
                <w:sz w:val="26"/>
                <w:szCs w:val="26"/>
              </w:rPr>
              <w:t>B5.1</w:t>
            </w:r>
          </w:p>
        </w:tc>
        <w:tc>
          <w:tcPr>
            <w:tcW w:w="5990" w:type="dxa"/>
            <w:gridSpan w:val="2"/>
          </w:tcPr>
          <w:p w14:paraId="3B19680A" w14:textId="77777777" w:rsidR="002A22DA" w:rsidRPr="00702A78" w:rsidRDefault="007D6C70" w:rsidP="00DD3E09">
            <w:pPr>
              <w:tabs>
                <w:tab w:val="left" w:pos="6885"/>
              </w:tabs>
              <w:spacing w:after="80" w:line="340" w:lineRule="exact"/>
              <w:rPr>
                <w:rFonts w:eastAsia="Times New Roman"/>
                <w:sz w:val="26"/>
                <w:szCs w:val="26"/>
              </w:rPr>
            </w:pPr>
            <w:r w:rsidRPr="00702A78">
              <w:rPr>
                <w:rFonts w:eastAsia="Times New Roman"/>
                <w:sz w:val="26"/>
                <w:szCs w:val="26"/>
              </w:rPr>
              <w:t>Trả hồ sơ về Trung tâm hành chính công cấp huyện.</w:t>
            </w:r>
          </w:p>
        </w:tc>
        <w:tc>
          <w:tcPr>
            <w:tcW w:w="2551" w:type="dxa"/>
            <w:gridSpan w:val="2"/>
            <w:vAlign w:val="center"/>
          </w:tcPr>
          <w:p w14:paraId="58B92D76" w14:textId="77777777" w:rsidR="002A22DA" w:rsidRPr="00702A78" w:rsidRDefault="007D6C70" w:rsidP="00DD3E09">
            <w:pPr>
              <w:tabs>
                <w:tab w:val="left" w:pos="6885"/>
              </w:tabs>
              <w:spacing w:after="80" w:line="340" w:lineRule="exact"/>
              <w:jc w:val="both"/>
              <w:rPr>
                <w:rFonts w:eastAsia="Times New Roman"/>
                <w:sz w:val="26"/>
                <w:szCs w:val="26"/>
              </w:rPr>
            </w:pPr>
            <w:r w:rsidRPr="00702A78">
              <w:rPr>
                <w:rFonts w:eastAsia="Times New Roman"/>
                <w:sz w:val="26"/>
                <w:szCs w:val="26"/>
              </w:rPr>
              <w:t xml:space="preserve">Lãnh đạo Chi nhánh </w:t>
            </w:r>
            <w:r w:rsidRPr="00702A78">
              <w:rPr>
                <w:rFonts w:eastAsia="Times New Roman"/>
                <w:sz w:val="26"/>
                <w:szCs w:val="26"/>
              </w:rPr>
              <w:lastRenderedPageBreak/>
              <w:t>Văn phòng đăng ký đất đai</w:t>
            </w:r>
          </w:p>
        </w:tc>
        <w:tc>
          <w:tcPr>
            <w:tcW w:w="2126" w:type="dxa"/>
            <w:vAlign w:val="center"/>
          </w:tcPr>
          <w:p w14:paraId="5311DBF0" w14:textId="77777777" w:rsidR="002A22DA" w:rsidRPr="00702A78" w:rsidRDefault="002A22DA" w:rsidP="00DD3E09">
            <w:pPr>
              <w:tabs>
                <w:tab w:val="left" w:pos="6885"/>
              </w:tabs>
              <w:spacing w:after="80" w:line="340" w:lineRule="exact"/>
              <w:jc w:val="center"/>
              <w:rPr>
                <w:rFonts w:eastAsia="Times New Roman"/>
                <w:sz w:val="26"/>
                <w:szCs w:val="26"/>
              </w:rPr>
            </w:pPr>
          </w:p>
        </w:tc>
        <w:tc>
          <w:tcPr>
            <w:tcW w:w="2880" w:type="dxa"/>
            <w:gridSpan w:val="3"/>
          </w:tcPr>
          <w:p w14:paraId="6F2F5862" w14:textId="77777777" w:rsidR="002A22DA" w:rsidRPr="00702A78" w:rsidRDefault="007D6C70" w:rsidP="00DD3E09">
            <w:pPr>
              <w:spacing w:after="80" w:line="240" w:lineRule="auto"/>
              <w:jc w:val="center"/>
              <w:rPr>
                <w:rFonts w:eastAsia="Times New Roman"/>
                <w:sz w:val="26"/>
                <w:szCs w:val="26"/>
              </w:rPr>
            </w:pPr>
            <w:r w:rsidRPr="00702A78">
              <w:rPr>
                <w:rFonts w:eastAsia="Times New Roman"/>
                <w:sz w:val="26"/>
                <w:szCs w:val="26"/>
              </w:rPr>
              <w:t>Văn bản trả hồ sơ</w:t>
            </w:r>
          </w:p>
        </w:tc>
      </w:tr>
      <w:tr w:rsidR="002A22DA" w:rsidRPr="00702A78" w14:paraId="5854B0F8" w14:textId="77777777" w:rsidTr="0048596F">
        <w:tc>
          <w:tcPr>
            <w:tcW w:w="781" w:type="dxa"/>
          </w:tcPr>
          <w:p w14:paraId="7416EC85" w14:textId="77777777" w:rsidR="002A22DA" w:rsidRPr="007C5B79" w:rsidRDefault="007D6C70" w:rsidP="00DD3E09">
            <w:pPr>
              <w:spacing w:after="80" w:line="240" w:lineRule="auto"/>
              <w:jc w:val="center"/>
              <w:rPr>
                <w:rFonts w:eastAsia="Times New Roman"/>
                <w:sz w:val="26"/>
                <w:szCs w:val="26"/>
              </w:rPr>
            </w:pPr>
            <w:r w:rsidRPr="00DC0A3C">
              <w:rPr>
                <w:rFonts w:eastAsia="Times New Roman"/>
                <w:sz w:val="26"/>
                <w:szCs w:val="26"/>
              </w:rPr>
              <w:t>B5.2</w:t>
            </w:r>
          </w:p>
        </w:tc>
        <w:tc>
          <w:tcPr>
            <w:tcW w:w="5990" w:type="dxa"/>
            <w:gridSpan w:val="2"/>
          </w:tcPr>
          <w:p w14:paraId="2E7C9F0E" w14:textId="77777777" w:rsidR="002A22DA" w:rsidRPr="00702A78" w:rsidRDefault="007D6C70" w:rsidP="00DD3E09">
            <w:pPr>
              <w:spacing w:after="80" w:line="240" w:lineRule="auto"/>
              <w:rPr>
                <w:rFonts w:eastAsia="Times New Roman"/>
                <w:sz w:val="26"/>
                <w:szCs w:val="26"/>
              </w:rPr>
            </w:pPr>
            <w:r w:rsidRPr="00702A78">
              <w:rPr>
                <w:rFonts w:eastAsia="Times New Roman"/>
                <w:sz w:val="26"/>
                <w:szCs w:val="26"/>
              </w:rPr>
              <w:t>Trình lãnh đạo cơ quan phê duyệt kết quả giải quyết hồ sơ.</w:t>
            </w:r>
          </w:p>
        </w:tc>
        <w:tc>
          <w:tcPr>
            <w:tcW w:w="2551" w:type="dxa"/>
            <w:gridSpan w:val="2"/>
            <w:vAlign w:val="center"/>
          </w:tcPr>
          <w:p w14:paraId="7DEEB5EC" w14:textId="77777777" w:rsidR="002A22DA" w:rsidRPr="00702A78" w:rsidRDefault="007D6C70" w:rsidP="00DD3E09">
            <w:pPr>
              <w:spacing w:after="80" w:line="240" w:lineRule="auto"/>
              <w:jc w:val="both"/>
              <w:rPr>
                <w:rFonts w:eastAsia="Times New Roman"/>
                <w:sz w:val="26"/>
                <w:szCs w:val="26"/>
              </w:rPr>
            </w:pPr>
            <w:r w:rsidRPr="00702A78">
              <w:rPr>
                <w:rFonts w:eastAsia="Times New Roman"/>
                <w:sz w:val="26"/>
                <w:szCs w:val="26"/>
              </w:rPr>
              <w:t>Lãnh đạo phòng chuyên môn</w:t>
            </w:r>
          </w:p>
        </w:tc>
        <w:tc>
          <w:tcPr>
            <w:tcW w:w="2126" w:type="dxa"/>
            <w:vAlign w:val="center"/>
          </w:tcPr>
          <w:p w14:paraId="49C616C5" w14:textId="77777777" w:rsidR="002A22DA" w:rsidRPr="00702A78" w:rsidRDefault="002A22DA" w:rsidP="00DD3E09">
            <w:pPr>
              <w:spacing w:after="80" w:line="240" w:lineRule="auto"/>
              <w:rPr>
                <w:rFonts w:eastAsia="Times New Roman"/>
                <w:sz w:val="26"/>
                <w:szCs w:val="26"/>
              </w:rPr>
            </w:pPr>
          </w:p>
        </w:tc>
        <w:tc>
          <w:tcPr>
            <w:tcW w:w="2880" w:type="dxa"/>
            <w:gridSpan w:val="3"/>
          </w:tcPr>
          <w:p w14:paraId="4F645D1B" w14:textId="77777777" w:rsidR="002A22DA" w:rsidRPr="00702A78" w:rsidRDefault="007205A7" w:rsidP="00DD3E09">
            <w:pPr>
              <w:spacing w:after="80" w:line="240" w:lineRule="auto"/>
              <w:jc w:val="both"/>
              <w:rPr>
                <w:rFonts w:eastAsia="Times New Roman"/>
                <w:sz w:val="26"/>
                <w:szCs w:val="26"/>
              </w:rPr>
            </w:pPr>
            <w:r w:rsidRPr="00702A78">
              <w:rPr>
                <w:rFonts w:eastAsia="Times New Roman"/>
                <w:sz w:val="26"/>
                <w:szCs w:val="26"/>
              </w:rPr>
              <w:t>Ghi xác nhận vào Phiếu yêu cầu đăng ký và Giấy chứng nhận</w:t>
            </w:r>
          </w:p>
        </w:tc>
      </w:tr>
      <w:tr w:rsidR="002A22DA" w:rsidRPr="00702A78" w14:paraId="339E7E8E" w14:textId="77777777" w:rsidTr="0048596F">
        <w:tc>
          <w:tcPr>
            <w:tcW w:w="781" w:type="dxa"/>
          </w:tcPr>
          <w:p w14:paraId="441603F8" w14:textId="77777777" w:rsidR="002A22DA" w:rsidRPr="007C5B79" w:rsidRDefault="007D6C70" w:rsidP="00DD3E09">
            <w:pPr>
              <w:spacing w:after="80" w:line="240" w:lineRule="auto"/>
              <w:jc w:val="center"/>
              <w:rPr>
                <w:rFonts w:eastAsia="Times New Roman"/>
                <w:sz w:val="26"/>
                <w:szCs w:val="26"/>
              </w:rPr>
            </w:pPr>
            <w:r w:rsidRPr="00DC0A3C">
              <w:rPr>
                <w:rFonts w:eastAsia="Times New Roman"/>
                <w:sz w:val="26"/>
                <w:szCs w:val="26"/>
              </w:rPr>
              <w:t>B.6</w:t>
            </w:r>
          </w:p>
        </w:tc>
        <w:tc>
          <w:tcPr>
            <w:tcW w:w="5990" w:type="dxa"/>
            <w:gridSpan w:val="2"/>
          </w:tcPr>
          <w:p w14:paraId="1BA30DD3" w14:textId="77777777" w:rsidR="002A22DA" w:rsidRPr="00702A78" w:rsidRDefault="007D6C70" w:rsidP="00DD3E09">
            <w:pPr>
              <w:spacing w:after="80" w:line="240" w:lineRule="auto"/>
              <w:rPr>
                <w:rFonts w:eastAsia="Times New Roman"/>
                <w:sz w:val="26"/>
                <w:szCs w:val="26"/>
              </w:rPr>
            </w:pPr>
            <w:r w:rsidRPr="00702A78">
              <w:rPr>
                <w:rFonts w:eastAsia="Times New Roman"/>
                <w:sz w:val="26"/>
                <w:szCs w:val="26"/>
              </w:rPr>
              <w:t>Lãnh đạo Chi nhánh Văn phòng đăng ký đất đai xem xét.</w:t>
            </w:r>
          </w:p>
          <w:p w14:paraId="59560B20" w14:textId="77777777" w:rsidR="002A22DA" w:rsidRPr="00702A78" w:rsidRDefault="007D6C70" w:rsidP="00DD3E09">
            <w:pPr>
              <w:spacing w:after="80" w:line="240" w:lineRule="auto"/>
              <w:rPr>
                <w:rFonts w:eastAsia="Times New Roman"/>
                <w:sz w:val="26"/>
                <w:szCs w:val="26"/>
              </w:rPr>
            </w:pPr>
            <w:r w:rsidRPr="00702A78">
              <w:rPr>
                <w:rFonts w:eastAsia="Times New Roman"/>
                <w:sz w:val="26"/>
                <w:szCs w:val="26"/>
              </w:rPr>
              <w:t>Nếu chưa hợp lý trở về bước 5.1;</w:t>
            </w:r>
          </w:p>
          <w:p w14:paraId="54F5C2A9" w14:textId="77777777" w:rsidR="002A22DA" w:rsidRPr="00702A78" w:rsidRDefault="007D6C70" w:rsidP="00DD3E09">
            <w:pPr>
              <w:spacing w:after="80" w:line="240" w:lineRule="auto"/>
              <w:rPr>
                <w:rFonts w:eastAsia="Times New Roman"/>
                <w:sz w:val="26"/>
                <w:szCs w:val="26"/>
              </w:rPr>
            </w:pPr>
            <w:r w:rsidRPr="00702A78">
              <w:rPr>
                <w:rFonts w:eastAsia="Times New Roman"/>
                <w:sz w:val="26"/>
                <w:szCs w:val="26"/>
              </w:rPr>
              <w:t>Hợp lý chuyển xuống bước B7.</w:t>
            </w:r>
          </w:p>
        </w:tc>
        <w:tc>
          <w:tcPr>
            <w:tcW w:w="2551" w:type="dxa"/>
            <w:gridSpan w:val="2"/>
            <w:vAlign w:val="center"/>
          </w:tcPr>
          <w:p w14:paraId="7339A6C8" w14:textId="77777777" w:rsidR="002A22DA" w:rsidRPr="00702A78" w:rsidRDefault="002A22DA" w:rsidP="00DD3E09">
            <w:pPr>
              <w:spacing w:after="80" w:line="240" w:lineRule="auto"/>
              <w:jc w:val="both"/>
              <w:rPr>
                <w:rFonts w:eastAsia="Times New Roman"/>
                <w:sz w:val="26"/>
                <w:szCs w:val="26"/>
              </w:rPr>
            </w:pPr>
          </w:p>
        </w:tc>
        <w:tc>
          <w:tcPr>
            <w:tcW w:w="2126" w:type="dxa"/>
            <w:vAlign w:val="center"/>
          </w:tcPr>
          <w:p w14:paraId="05C03B40" w14:textId="77777777" w:rsidR="002A22DA" w:rsidRPr="00702A78" w:rsidRDefault="002A22DA" w:rsidP="00DD3E09">
            <w:pPr>
              <w:spacing w:after="80" w:line="240" w:lineRule="auto"/>
              <w:jc w:val="center"/>
              <w:rPr>
                <w:rFonts w:eastAsia="Times New Roman"/>
                <w:sz w:val="26"/>
                <w:szCs w:val="26"/>
              </w:rPr>
            </w:pPr>
          </w:p>
        </w:tc>
        <w:tc>
          <w:tcPr>
            <w:tcW w:w="2880" w:type="dxa"/>
            <w:gridSpan w:val="3"/>
          </w:tcPr>
          <w:p w14:paraId="3AADABA4" w14:textId="77777777" w:rsidR="002A22DA" w:rsidRPr="00702A78" w:rsidRDefault="002A22DA" w:rsidP="00DD3E09">
            <w:pPr>
              <w:spacing w:after="80" w:line="240" w:lineRule="auto"/>
              <w:jc w:val="center"/>
              <w:rPr>
                <w:rFonts w:eastAsia="Times New Roman"/>
                <w:sz w:val="26"/>
                <w:szCs w:val="26"/>
              </w:rPr>
            </w:pPr>
          </w:p>
        </w:tc>
      </w:tr>
      <w:tr w:rsidR="007205A7" w:rsidRPr="00702A78" w14:paraId="4DFDD21F" w14:textId="77777777" w:rsidTr="0048596F">
        <w:tc>
          <w:tcPr>
            <w:tcW w:w="781" w:type="dxa"/>
          </w:tcPr>
          <w:p w14:paraId="6269EE77" w14:textId="77777777" w:rsidR="007205A7" w:rsidRPr="007C5B79" w:rsidRDefault="007205A7" w:rsidP="00DD3E09">
            <w:pPr>
              <w:spacing w:after="80" w:line="240" w:lineRule="auto"/>
              <w:jc w:val="center"/>
              <w:rPr>
                <w:rFonts w:eastAsia="Times New Roman"/>
                <w:sz w:val="26"/>
                <w:szCs w:val="26"/>
              </w:rPr>
            </w:pPr>
            <w:r w:rsidRPr="00DC0A3C">
              <w:rPr>
                <w:rFonts w:eastAsia="Times New Roman"/>
                <w:sz w:val="26"/>
                <w:szCs w:val="26"/>
              </w:rPr>
              <w:t>B7</w:t>
            </w:r>
          </w:p>
        </w:tc>
        <w:tc>
          <w:tcPr>
            <w:tcW w:w="5990" w:type="dxa"/>
            <w:gridSpan w:val="2"/>
          </w:tcPr>
          <w:p w14:paraId="14EE461E" w14:textId="77777777" w:rsidR="007205A7" w:rsidRPr="00702A78" w:rsidRDefault="007205A7" w:rsidP="00DD3E09">
            <w:pPr>
              <w:spacing w:after="80" w:line="240" w:lineRule="auto"/>
              <w:rPr>
                <w:rFonts w:eastAsia="Times New Roman"/>
                <w:sz w:val="26"/>
                <w:szCs w:val="26"/>
              </w:rPr>
            </w:pPr>
            <w:r w:rsidRPr="00702A78">
              <w:rPr>
                <w:rFonts w:eastAsia="Times New Roman"/>
                <w:sz w:val="26"/>
                <w:szCs w:val="26"/>
              </w:rPr>
              <w:t>Phê duyệt kết quả giải quyết hồ sơ.</w:t>
            </w:r>
          </w:p>
        </w:tc>
        <w:tc>
          <w:tcPr>
            <w:tcW w:w="2551" w:type="dxa"/>
            <w:gridSpan w:val="2"/>
            <w:vAlign w:val="center"/>
          </w:tcPr>
          <w:p w14:paraId="14049C2E" w14:textId="77777777" w:rsidR="007205A7" w:rsidRPr="00702A78" w:rsidRDefault="007205A7" w:rsidP="00DD3E09">
            <w:pPr>
              <w:spacing w:after="80" w:line="240" w:lineRule="auto"/>
              <w:jc w:val="both"/>
              <w:rPr>
                <w:rFonts w:eastAsia="Times New Roman"/>
                <w:sz w:val="26"/>
                <w:szCs w:val="26"/>
              </w:rPr>
            </w:pPr>
            <w:r w:rsidRPr="00702A78">
              <w:rPr>
                <w:rFonts w:eastAsia="Times New Roman"/>
                <w:sz w:val="26"/>
                <w:szCs w:val="26"/>
              </w:rPr>
              <w:t>Lãnh đạo Chi nhánh Văn phòng đăng ký đất đai</w:t>
            </w:r>
          </w:p>
        </w:tc>
        <w:tc>
          <w:tcPr>
            <w:tcW w:w="2126" w:type="dxa"/>
          </w:tcPr>
          <w:p w14:paraId="0FE85BCB" w14:textId="77777777" w:rsidR="007205A7" w:rsidRPr="00702A78" w:rsidRDefault="007205A7" w:rsidP="00DD3E09">
            <w:pPr>
              <w:spacing w:after="80" w:line="240" w:lineRule="auto"/>
              <w:jc w:val="center"/>
              <w:rPr>
                <w:rFonts w:eastAsia="Times New Roman"/>
                <w:sz w:val="26"/>
                <w:szCs w:val="26"/>
              </w:rPr>
            </w:pPr>
            <w:r w:rsidRPr="00702A78">
              <w:rPr>
                <w:rFonts w:eastAsia="Times New Roman"/>
                <w:sz w:val="26"/>
                <w:szCs w:val="26"/>
              </w:rPr>
              <w:t>0,5 ngày</w:t>
            </w:r>
          </w:p>
        </w:tc>
        <w:tc>
          <w:tcPr>
            <w:tcW w:w="2880" w:type="dxa"/>
            <w:gridSpan w:val="3"/>
          </w:tcPr>
          <w:p w14:paraId="60162E5F" w14:textId="77777777" w:rsidR="007205A7" w:rsidRPr="00702A78" w:rsidRDefault="007205A7" w:rsidP="00DD3E09">
            <w:pPr>
              <w:spacing w:after="80" w:line="240" w:lineRule="auto"/>
              <w:jc w:val="both"/>
              <w:rPr>
                <w:rFonts w:eastAsia="Times New Roman"/>
                <w:sz w:val="26"/>
                <w:szCs w:val="26"/>
              </w:rPr>
            </w:pPr>
            <w:r w:rsidRPr="00702A78">
              <w:rPr>
                <w:rFonts w:eastAsia="Times New Roman"/>
                <w:sz w:val="26"/>
                <w:szCs w:val="26"/>
              </w:rPr>
              <w:t>Ký xác nhận vào Phiếu yêu cầu đăng ký và Giấy chứng nhận</w:t>
            </w:r>
          </w:p>
        </w:tc>
      </w:tr>
      <w:tr w:rsidR="007205A7" w:rsidRPr="00702A78" w14:paraId="67A4E8ED" w14:textId="77777777" w:rsidTr="0048596F">
        <w:tc>
          <w:tcPr>
            <w:tcW w:w="781" w:type="dxa"/>
          </w:tcPr>
          <w:p w14:paraId="1D72C069" w14:textId="77777777" w:rsidR="007205A7" w:rsidRPr="007C5B79" w:rsidRDefault="007205A7" w:rsidP="00DD3E09">
            <w:pPr>
              <w:spacing w:after="80" w:line="240" w:lineRule="auto"/>
              <w:jc w:val="center"/>
              <w:rPr>
                <w:rFonts w:eastAsia="Times New Roman"/>
                <w:sz w:val="26"/>
                <w:szCs w:val="26"/>
              </w:rPr>
            </w:pPr>
            <w:r w:rsidRPr="00DC0A3C">
              <w:rPr>
                <w:rFonts w:eastAsia="Times New Roman"/>
                <w:sz w:val="26"/>
                <w:szCs w:val="26"/>
              </w:rPr>
              <w:t>B8</w:t>
            </w:r>
          </w:p>
        </w:tc>
        <w:tc>
          <w:tcPr>
            <w:tcW w:w="5990" w:type="dxa"/>
            <w:gridSpan w:val="2"/>
          </w:tcPr>
          <w:p w14:paraId="564C4B1E" w14:textId="77777777" w:rsidR="007205A7" w:rsidRPr="00702A78" w:rsidRDefault="007205A7" w:rsidP="00DD3E09">
            <w:pPr>
              <w:spacing w:after="80" w:line="240" w:lineRule="auto"/>
              <w:rPr>
                <w:rFonts w:eastAsia="Times New Roman"/>
                <w:sz w:val="26"/>
                <w:szCs w:val="26"/>
              </w:rPr>
            </w:pPr>
            <w:r w:rsidRPr="00702A78">
              <w:rPr>
                <w:rFonts w:eastAsia="Times New Roman"/>
                <w:sz w:val="26"/>
                <w:szCs w:val="26"/>
              </w:rPr>
              <w:t>Trả kết quả cho TTHC công</w:t>
            </w:r>
          </w:p>
        </w:tc>
        <w:tc>
          <w:tcPr>
            <w:tcW w:w="2551" w:type="dxa"/>
            <w:gridSpan w:val="2"/>
          </w:tcPr>
          <w:p w14:paraId="47EAA8F9" w14:textId="77777777" w:rsidR="007205A7" w:rsidRPr="00702A78" w:rsidRDefault="007205A7" w:rsidP="00DD3E09">
            <w:pPr>
              <w:spacing w:after="80" w:line="240" w:lineRule="auto"/>
              <w:rPr>
                <w:rFonts w:eastAsia="Times New Roman"/>
                <w:sz w:val="26"/>
                <w:szCs w:val="26"/>
              </w:rPr>
            </w:pPr>
            <w:r w:rsidRPr="00702A78">
              <w:rPr>
                <w:rFonts w:eastAsia="Times New Roman"/>
                <w:sz w:val="26"/>
                <w:szCs w:val="26"/>
              </w:rPr>
              <w:t>Cán bộ công chức, viên chức được giao xử lý hồ sơ</w:t>
            </w:r>
          </w:p>
        </w:tc>
        <w:tc>
          <w:tcPr>
            <w:tcW w:w="2126" w:type="dxa"/>
            <w:vAlign w:val="center"/>
          </w:tcPr>
          <w:p w14:paraId="10612197" w14:textId="77777777" w:rsidR="007205A7" w:rsidRPr="00702A78" w:rsidRDefault="007205A7" w:rsidP="00DD3E09">
            <w:pPr>
              <w:spacing w:after="80" w:line="240" w:lineRule="auto"/>
              <w:jc w:val="center"/>
              <w:rPr>
                <w:rFonts w:eastAsia="Times New Roman"/>
                <w:sz w:val="26"/>
                <w:szCs w:val="26"/>
              </w:rPr>
            </w:pPr>
            <w:r w:rsidRPr="00702A78">
              <w:rPr>
                <w:rFonts w:eastAsia="Times New Roman"/>
                <w:sz w:val="26"/>
                <w:szCs w:val="26"/>
              </w:rPr>
              <w:t>0,5 ngày</w:t>
            </w:r>
          </w:p>
        </w:tc>
        <w:tc>
          <w:tcPr>
            <w:tcW w:w="2880" w:type="dxa"/>
            <w:gridSpan w:val="3"/>
          </w:tcPr>
          <w:p w14:paraId="79525C1E" w14:textId="77777777" w:rsidR="007205A7" w:rsidRPr="00702A78" w:rsidRDefault="007205A7" w:rsidP="00DD3E09">
            <w:pPr>
              <w:spacing w:after="80" w:line="240" w:lineRule="auto"/>
              <w:jc w:val="both"/>
              <w:rPr>
                <w:rFonts w:eastAsia="Times New Roman"/>
                <w:sz w:val="26"/>
                <w:szCs w:val="26"/>
              </w:rPr>
            </w:pPr>
            <w:r w:rsidRPr="00702A78">
              <w:rPr>
                <w:rFonts w:eastAsia="Times New Roman"/>
                <w:sz w:val="26"/>
                <w:szCs w:val="26"/>
              </w:rPr>
              <w:t>Ký xác nhận vào Phiếu yêu cầu đăng ký và Giấy chứng nhận</w:t>
            </w:r>
          </w:p>
        </w:tc>
      </w:tr>
      <w:tr w:rsidR="002A22DA" w:rsidRPr="00702A78" w14:paraId="45E7DF1E" w14:textId="77777777" w:rsidTr="0048596F">
        <w:tc>
          <w:tcPr>
            <w:tcW w:w="781" w:type="dxa"/>
          </w:tcPr>
          <w:p w14:paraId="3C88BA05" w14:textId="77777777" w:rsidR="002A22DA" w:rsidRPr="007C5B79" w:rsidRDefault="007D6C70" w:rsidP="00DD3E09">
            <w:pPr>
              <w:spacing w:after="80" w:line="240" w:lineRule="auto"/>
              <w:jc w:val="center"/>
              <w:rPr>
                <w:rFonts w:eastAsia="Times New Roman"/>
                <w:sz w:val="26"/>
                <w:szCs w:val="26"/>
              </w:rPr>
            </w:pPr>
            <w:r w:rsidRPr="00DC0A3C">
              <w:rPr>
                <w:rFonts w:eastAsia="Times New Roman"/>
                <w:sz w:val="26"/>
                <w:szCs w:val="26"/>
              </w:rPr>
              <w:t>B9</w:t>
            </w:r>
          </w:p>
        </w:tc>
        <w:tc>
          <w:tcPr>
            <w:tcW w:w="5990" w:type="dxa"/>
            <w:gridSpan w:val="2"/>
          </w:tcPr>
          <w:p w14:paraId="64551733" w14:textId="77777777" w:rsidR="002A22DA" w:rsidRPr="00702A78" w:rsidRDefault="007D6C70" w:rsidP="00DD3E09">
            <w:pPr>
              <w:spacing w:after="80" w:line="240" w:lineRule="auto"/>
              <w:jc w:val="both"/>
              <w:rPr>
                <w:rFonts w:eastAsia="Times New Roman"/>
                <w:sz w:val="26"/>
                <w:szCs w:val="26"/>
              </w:rPr>
            </w:pPr>
            <w:r w:rsidRPr="00702A78">
              <w:rPr>
                <w:rFonts w:eastAsia="Times New Roman"/>
                <w:sz w:val="26"/>
                <w:szCs w:val="26"/>
              </w:rPr>
              <w:t>Trả kết quả cho cá nhân</w:t>
            </w:r>
          </w:p>
        </w:tc>
        <w:tc>
          <w:tcPr>
            <w:tcW w:w="2551" w:type="dxa"/>
            <w:gridSpan w:val="2"/>
          </w:tcPr>
          <w:p w14:paraId="2F67E103" w14:textId="77777777" w:rsidR="002A22DA" w:rsidRPr="00702A78" w:rsidRDefault="007D6C70" w:rsidP="00DD3E09">
            <w:pPr>
              <w:spacing w:after="80" w:line="240" w:lineRule="auto"/>
              <w:rPr>
                <w:rFonts w:eastAsia="Times New Roman"/>
                <w:sz w:val="26"/>
                <w:szCs w:val="26"/>
              </w:rPr>
            </w:pPr>
            <w:r w:rsidRPr="00702A78">
              <w:rPr>
                <w:rFonts w:eastAsia="Times New Roman"/>
                <w:sz w:val="26"/>
                <w:szCs w:val="26"/>
              </w:rPr>
              <w:t>Công chức TN&amp;TKQ</w:t>
            </w:r>
          </w:p>
        </w:tc>
        <w:tc>
          <w:tcPr>
            <w:tcW w:w="2126" w:type="dxa"/>
          </w:tcPr>
          <w:p w14:paraId="3F2FEFA1" w14:textId="77777777" w:rsidR="002A22DA" w:rsidRPr="00702A78" w:rsidRDefault="007D6C70" w:rsidP="00DD3E09">
            <w:pPr>
              <w:spacing w:after="80" w:line="240" w:lineRule="auto"/>
              <w:jc w:val="center"/>
              <w:rPr>
                <w:rFonts w:eastAsia="Times New Roman"/>
                <w:sz w:val="26"/>
                <w:szCs w:val="26"/>
              </w:rPr>
            </w:pPr>
            <w:r w:rsidRPr="00702A78">
              <w:rPr>
                <w:rFonts w:eastAsia="Times New Roman"/>
                <w:sz w:val="26"/>
                <w:szCs w:val="26"/>
              </w:rPr>
              <w:t>Giờ hành chính</w:t>
            </w:r>
          </w:p>
        </w:tc>
        <w:tc>
          <w:tcPr>
            <w:tcW w:w="2880" w:type="dxa"/>
            <w:gridSpan w:val="3"/>
          </w:tcPr>
          <w:p w14:paraId="2D08CE87" w14:textId="77777777" w:rsidR="002A22DA" w:rsidRPr="00702A78" w:rsidRDefault="007D6C70" w:rsidP="00DD3E09">
            <w:pPr>
              <w:spacing w:after="80" w:line="240" w:lineRule="auto"/>
              <w:jc w:val="center"/>
              <w:rPr>
                <w:rFonts w:eastAsia="Times New Roman"/>
                <w:sz w:val="26"/>
                <w:szCs w:val="26"/>
              </w:rPr>
            </w:pPr>
            <w:r w:rsidRPr="00702A78">
              <w:rPr>
                <w:rFonts w:eastAsia="Times New Roman"/>
                <w:sz w:val="26"/>
                <w:szCs w:val="26"/>
              </w:rPr>
              <w:t>Kết quả giải quyết TTHC</w:t>
            </w:r>
          </w:p>
        </w:tc>
      </w:tr>
      <w:tr w:rsidR="002A22DA" w:rsidRPr="00702A78" w14:paraId="067637CB" w14:textId="77777777" w:rsidTr="0048596F">
        <w:tc>
          <w:tcPr>
            <w:tcW w:w="781" w:type="dxa"/>
          </w:tcPr>
          <w:p w14:paraId="6B676613" w14:textId="77777777" w:rsidR="002A22DA" w:rsidRPr="00DC0A3C" w:rsidRDefault="002A22DA" w:rsidP="00DD3E09">
            <w:pPr>
              <w:spacing w:after="80" w:line="240" w:lineRule="auto"/>
              <w:jc w:val="center"/>
              <w:rPr>
                <w:rFonts w:eastAsia="Times New Roman"/>
                <w:b/>
                <w:sz w:val="26"/>
                <w:szCs w:val="26"/>
              </w:rPr>
            </w:pPr>
          </w:p>
        </w:tc>
        <w:tc>
          <w:tcPr>
            <w:tcW w:w="13547" w:type="dxa"/>
            <w:gridSpan w:val="8"/>
          </w:tcPr>
          <w:p w14:paraId="78C3E17B" w14:textId="77777777" w:rsidR="002A22DA" w:rsidRPr="00702A78" w:rsidRDefault="007D6C70" w:rsidP="00DD3E09">
            <w:pPr>
              <w:spacing w:after="80" w:line="240" w:lineRule="auto"/>
              <w:jc w:val="both"/>
              <w:rPr>
                <w:rFonts w:eastAsia="Times New Roman"/>
                <w:i/>
                <w:sz w:val="26"/>
                <w:szCs w:val="26"/>
              </w:rPr>
            </w:pPr>
            <w:r w:rsidRPr="00702A78">
              <w:rPr>
                <w:rFonts w:eastAsia="Times New Roman"/>
                <w:i/>
                <w:sz w:val="26"/>
                <w:szCs w:val="26"/>
              </w:rPr>
              <w:t>*</w:t>
            </w:r>
            <w:r w:rsidR="005A1C49" w:rsidRPr="00702A78">
              <w:rPr>
                <w:rFonts w:eastAsia="Times New Roman"/>
                <w:i/>
                <w:sz w:val="26"/>
                <w:szCs w:val="26"/>
              </w:rPr>
              <w:t xml:space="preserve"> </w:t>
            </w:r>
            <w:r w:rsidRPr="00702A78">
              <w:rPr>
                <w:rFonts w:eastAsia="Times New Roman"/>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0DAE322F" w14:textId="77777777" w:rsidR="002A22DA" w:rsidRPr="00702A78" w:rsidRDefault="007D6C70" w:rsidP="00DD3E09">
            <w:pPr>
              <w:spacing w:after="80" w:line="240" w:lineRule="auto"/>
              <w:jc w:val="both"/>
              <w:rPr>
                <w:rFonts w:eastAsia="Times New Roman"/>
                <w:i/>
                <w:sz w:val="26"/>
                <w:szCs w:val="26"/>
              </w:rPr>
            </w:pPr>
            <w:r w:rsidRPr="00702A78">
              <w:rPr>
                <w:rFonts w:eastAsia="Times New Roman"/>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6EC7EA59" w14:textId="77777777" w:rsidR="002A22DA" w:rsidRPr="00702A78" w:rsidRDefault="007D6C70" w:rsidP="00DD3E09">
            <w:pPr>
              <w:spacing w:after="80" w:line="240" w:lineRule="auto"/>
              <w:jc w:val="both"/>
              <w:rPr>
                <w:rFonts w:eastAsia="Times New Roman"/>
                <w:b/>
                <w:sz w:val="26"/>
                <w:szCs w:val="26"/>
              </w:rPr>
            </w:pPr>
            <w:r w:rsidRPr="00702A78">
              <w:rPr>
                <w:rFonts w:eastAsia="Times New Roman"/>
                <w:i/>
                <w:sz w:val="26"/>
                <w:szCs w:val="26"/>
              </w:rPr>
              <w:t>- Tổng thời gian phân bổ cho các bước công việc không vượt quá thời gian quy định hiện hành của thủ tục này.</w:t>
            </w:r>
          </w:p>
        </w:tc>
      </w:tr>
      <w:tr w:rsidR="002A22DA" w:rsidRPr="00702A78" w14:paraId="683AC016" w14:textId="77777777" w:rsidTr="0048596F">
        <w:trPr>
          <w:trHeight w:val="330"/>
        </w:trPr>
        <w:tc>
          <w:tcPr>
            <w:tcW w:w="781" w:type="dxa"/>
            <w:tcBorders>
              <w:top w:val="single" w:sz="4" w:space="0" w:color="000000"/>
              <w:left w:val="single" w:sz="4" w:space="0" w:color="000000"/>
              <w:bottom w:val="single" w:sz="4" w:space="0" w:color="000000"/>
              <w:right w:val="single" w:sz="4" w:space="0" w:color="000000"/>
            </w:tcBorders>
          </w:tcPr>
          <w:p w14:paraId="00472A1C" w14:textId="77777777" w:rsidR="002A22DA" w:rsidRPr="007C5B79" w:rsidRDefault="007D6C70" w:rsidP="00DD3E09">
            <w:pPr>
              <w:spacing w:after="80" w:line="240" w:lineRule="auto"/>
              <w:jc w:val="center"/>
              <w:rPr>
                <w:rFonts w:eastAsia="Times New Roman"/>
                <w:b/>
                <w:sz w:val="26"/>
                <w:szCs w:val="26"/>
              </w:rPr>
            </w:pPr>
            <w:r w:rsidRPr="00DC0A3C">
              <w:rPr>
                <w:rFonts w:eastAsia="Times New Roman"/>
                <w:b/>
                <w:sz w:val="26"/>
                <w:szCs w:val="26"/>
              </w:rPr>
              <w:lastRenderedPageBreak/>
              <w:t>3</w:t>
            </w:r>
          </w:p>
        </w:tc>
        <w:tc>
          <w:tcPr>
            <w:tcW w:w="13547" w:type="dxa"/>
            <w:gridSpan w:val="8"/>
            <w:tcBorders>
              <w:top w:val="single" w:sz="4" w:space="0" w:color="000000"/>
              <w:left w:val="single" w:sz="4" w:space="0" w:color="000000"/>
              <w:bottom w:val="single" w:sz="4" w:space="0" w:color="auto"/>
              <w:right w:val="single" w:sz="4" w:space="0" w:color="000000"/>
            </w:tcBorders>
          </w:tcPr>
          <w:p w14:paraId="452732F6" w14:textId="77777777" w:rsidR="002A22DA" w:rsidRPr="00702A78" w:rsidRDefault="007D6C70" w:rsidP="00DD3E09">
            <w:pPr>
              <w:autoSpaceDE w:val="0"/>
              <w:autoSpaceDN w:val="0"/>
              <w:spacing w:after="80" w:line="240" w:lineRule="auto"/>
              <w:jc w:val="both"/>
              <w:rPr>
                <w:rFonts w:eastAsia="Times New Roman"/>
                <w:sz w:val="26"/>
                <w:szCs w:val="26"/>
                <w:lang w:val="en-AU"/>
              </w:rPr>
            </w:pPr>
            <w:r w:rsidRPr="00702A78">
              <w:rPr>
                <w:rFonts w:eastAsia="Times New Roman"/>
                <w:b/>
                <w:sz w:val="26"/>
                <w:szCs w:val="26"/>
              </w:rPr>
              <w:t xml:space="preserve">BIỂU MẪU </w:t>
            </w:r>
            <w:r w:rsidRPr="00702A78">
              <w:rPr>
                <w:rFonts w:eastAsia="Times New Roman"/>
                <w:sz w:val="26"/>
                <w:szCs w:val="26"/>
                <w:lang w:val="en-AU"/>
              </w:rPr>
              <w:t>(Các biểu mẫu sử dụng trong quá trình thực hiện TTHC)</w:t>
            </w:r>
          </w:p>
          <w:p w14:paraId="0BDAE974" w14:textId="77777777" w:rsidR="002A22DA" w:rsidRPr="00702A78" w:rsidRDefault="007D6C70" w:rsidP="00DD3E09">
            <w:pPr>
              <w:tabs>
                <w:tab w:val="left" w:pos="11436"/>
              </w:tabs>
              <w:autoSpaceDE w:val="0"/>
              <w:autoSpaceDN w:val="0"/>
              <w:spacing w:after="80" w:line="240" w:lineRule="auto"/>
              <w:jc w:val="both"/>
              <w:rPr>
                <w:rFonts w:eastAsia="Times New Roman"/>
                <w:i/>
                <w:sz w:val="26"/>
                <w:szCs w:val="26"/>
                <w:lang w:val="en-AU"/>
              </w:rPr>
            </w:pPr>
            <w:r w:rsidRPr="00702A78">
              <w:rPr>
                <w:rFonts w:eastAsia="Times New Roman"/>
                <w:i/>
                <w:sz w:val="26"/>
                <w:szCs w:val="26"/>
                <w:u w:val="single"/>
                <w:lang w:val="en-AU"/>
              </w:rPr>
              <w:t>Ghi chú:</w:t>
            </w:r>
            <w:r w:rsidRPr="00702A78">
              <w:rPr>
                <w:rFonts w:eastAsia="Times New Roman"/>
                <w:i/>
                <w:sz w:val="26"/>
                <w:szCs w:val="26"/>
                <w:lang w:val="en-AU"/>
              </w:rPr>
              <w:t xml:space="preserve"> Các mẫu 01,02,03,04,05,06 áp dụng theo Thông tư 01/2018/TT-VPCP ngày 23/11/2018 của </w:t>
            </w:r>
            <w:r w:rsidR="00DE3D6C" w:rsidRPr="00702A78">
              <w:rPr>
                <w:rFonts w:eastAsia="Times New Roman"/>
                <w:i/>
                <w:sz w:val="26"/>
                <w:szCs w:val="26"/>
                <w:lang w:val="en-AU"/>
              </w:rPr>
              <w:t>Văn phòng</w:t>
            </w:r>
            <w:r w:rsidRPr="00702A78">
              <w:rPr>
                <w:rFonts w:eastAsia="Times New Roman"/>
                <w:i/>
                <w:sz w:val="26"/>
                <w:szCs w:val="26"/>
                <w:lang w:val="en-AU"/>
              </w:rPr>
              <w:t xml:space="preserve"> chính phủ.</w:t>
            </w:r>
            <w:r w:rsidRPr="00702A78">
              <w:rPr>
                <w:rFonts w:eastAsia="Times New Roman"/>
                <w:i/>
                <w:sz w:val="26"/>
                <w:szCs w:val="26"/>
                <w:lang w:val="en-AU"/>
              </w:rPr>
              <w:tab/>
            </w:r>
          </w:p>
        </w:tc>
      </w:tr>
      <w:tr w:rsidR="002A22DA" w:rsidRPr="00702A78" w14:paraId="2FF9A5A1" w14:textId="77777777" w:rsidTr="0048596F">
        <w:tc>
          <w:tcPr>
            <w:tcW w:w="781" w:type="dxa"/>
            <w:tcBorders>
              <w:left w:val="single" w:sz="4" w:space="0" w:color="000000"/>
              <w:bottom w:val="single" w:sz="4" w:space="0" w:color="000000"/>
              <w:right w:val="single" w:sz="4" w:space="0" w:color="000000"/>
            </w:tcBorders>
          </w:tcPr>
          <w:p w14:paraId="30E7E7A1" w14:textId="77777777" w:rsidR="002A22DA" w:rsidRPr="00DC0A3C" w:rsidRDefault="002A22DA" w:rsidP="00DD3E09">
            <w:pPr>
              <w:spacing w:after="80" w:line="240" w:lineRule="auto"/>
              <w:jc w:val="center"/>
              <w:rPr>
                <w:rFonts w:eastAsia="Times New Roman"/>
                <w:b/>
                <w:color w:val="FF0000"/>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4BADEAF2" w14:textId="77777777" w:rsidR="002A22DA" w:rsidRPr="00702A78" w:rsidRDefault="007D6C70" w:rsidP="00DD3E09">
            <w:pPr>
              <w:spacing w:after="80" w:line="240" w:lineRule="auto"/>
              <w:jc w:val="center"/>
              <w:rPr>
                <w:rFonts w:eastAsia="Times New Roman"/>
                <w:color w:val="000000"/>
                <w:sz w:val="26"/>
                <w:szCs w:val="26"/>
              </w:rPr>
            </w:pPr>
            <w:r w:rsidRPr="00702A78">
              <w:rPr>
                <w:rFonts w:eastAsia="Times New Roman"/>
                <w:color w:val="000000"/>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6A1B2F7C" w14:textId="77777777" w:rsidR="002A22DA" w:rsidRPr="00702A78" w:rsidRDefault="007D6C70" w:rsidP="00DD3E09">
            <w:pPr>
              <w:spacing w:after="80" w:line="240" w:lineRule="auto"/>
              <w:jc w:val="both"/>
              <w:rPr>
                <w:rFonts w:eastAsia="Times New Roman"/>
                <w:color w:val="000000"/>
                <w:sz w:val="26"/>
                <w:szCs w:val="26"/>
              </w:rPr>
            </w:pPr>
            <w:r w:rsidRPr="00702A78">
              <w:rPr>
                <w:rFonts w:eastAsia="Times New Roman"/>
                <w:color w:val="000000"/>
                <w:sz w:val="26"/>
                <w:szCs w:val="26"/>
              </w:rPr>
              <w:t>Giấy tiếp nhận hồ sơ và hẹn trả kết quả</w:t>
            </w:r>
          </w:p>
        </w:tc>
      </w:tr>
      <w:tr w:rsidR="002A22DA" w:rsidRPr="00702A78" w14:paraId="7DDAF908" w14:textId="77777777" w:rsidTr="0048596F">
        <w:tc>
          <w:tcPr>
            <w:tcW w:w="781" w:type="dxa"/>
            <w:tcBorders>
              <w:left w:val="single" w:sz="4" w:space="0" w:color="000000"/>
              <w:bottom w:val="single" w:sz="4" w:space="0" w:color="000000"/>
              <w:right w:val="single" w:sz="4" w:space="0" w:color="000000"/>
            </w:tcBorders>
          </w:tcPr>
          <w:p w14:paraId="1753D573" w14:textId="77777777" w:rsidR="002A22DA" w:rsidRPr="00DC0A3C" w:rsidRDefault="002A22DA" w:rsidP="00DD3E09">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06306CF4" w14:textId="77777777" w:rsidR="002A22DA" w:rsidRPr="00702A78" w:rsidRDefault="007D6C70" w:rsidP="00DD3E09">
            <w:pPr>
              <w:spacing w:after="80" w:line="240" w:lineRule="auto"/>
              <w:jc w:val="center"/>
              <w:rPr>
                <w:rFonts w:eastAsia="Times New Roman"/>
                <w:color w:val="000000"/>
                <w:sz w:val="26"/>
                <w:szCs w:val="26"/>
              </w:rPr>
            </w:pPr>
            <w:r w:rsidRPr="00702A78">
              <w:rPr>
                <w:rFonts w:eastAsia="Times New Roman"/>
                <w:color w:val="000000"/>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0AD08DC2" w14:textId="77777777" w:rsidR="002A22DA" w:rsidRPr="00702A78" w:rsidRDefault="007D6C70" w:rsidP="00DD3E09">
            <w:pPr>
              <w:spacing w:after="80" w:line="240" w:lineRule="auto"/>
              <w:jc w:val="both"/>
              <w:rPr>
                <w:rFonts w:eastAsia="Times New Roman"/>
                <w:color w:val="000000"/>
                <w:sz w:val="26"/>
                <w:szCs w:val="26"/>
              </w:rPr>
            </w:pPr>
            <w:r w:rsidRPr="00702A78">
              <w:rPr>
                <w:rFonts w:eastAsia="Times New Roman"/>
                <w:color w:val="000000"/>
                <w:sz w:val="26"/>
                <w:szCs w:val="26"/>
              </w:rPr>
              <w:t>Phiếu yêu cầu bổ sung hoàn thiện hồ sơ</w:t>
            </w:r>
          </w:p>
        </w:tc>
      </w:tr>
      <w:tr w:rsidR="002A22DA" w:rsidRPr="00702A78" w14:paraId="17D693A5" w14:textId="77777777" w:rsidTr="0048596F">
        <w:tc>
          <w:tcPr>
            <w:tcW w:w="781" w:type="dxa"/>
            <w:tcBorders>
              <w:left w:val="single" w:sz="4" w:space="0" w:color="000000"/>
              <w:bottom w:val="single" w:sz="4" w:space="0" w:color="000000"/>
              <w:right w:val="single" w:sz="4" w:space="0" w:color="000000"/>
            </w:tcBorders>
          </w:tcPr>
          <w:p w14:paraId="54909287" w14:textId="77777777" w:rsidR="002A22DA" w:rsidRPr="00DC0A3C" w:rsidRDefault="002A22DA" w:rsidP="00DD3E09">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952312A" w14:textId="77777777" w:rsidR="002A22DA" w:rsidRPr="00702A78" w:rsidRDefault="007D6C70" w:rsidP="00DD3E09">
            <w:pPr>
              <w:tabs>
                <w:tab w:val="left" w:pos="4638"/>
              </w:tabs>
              <w:spacing w:after="80" w:line="240" w:lineRule="auto"/>
              <w:jc w:val="center"/>
              <w:rPr>
                <w:rFonts w:eastAsia="Times New Roman"/>
                <w:color w:val="000000"/>
                <w:sz w:val="26"/>
                <w:szCs w:val="26"/>
              </w:rPr>
            </w:pPr>
            <w:r w:rsidRPr="00702A78">
              <w:rPr>
                <w:rFonts w:eastAsia="Times New Roman"/>
                <w:color w:val="000000"/>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7134F637" w14:textId="77777777" w:rsidR="002A22DA" w:rsidRPr="00702A78" w:rsidRDefault="007D6C70" w:rsidP="00DD3E09">
            <w:pPr>
              <w:spacing w:after="80" w:line="240" w:lineRule="auto"/>
              <w:jc w:val="both"/>
              <w:rPr>
                <w:rFonts w:eastAsia="Times New Roman"/>
                <w:color w:val="000000"/>
                <w:sz w:val="26"/>
                <w:szCs w:val="26"/>
              </w:rPr>
            </w:pPr>
            <w:r w:rsidRPr="00702A78">
              <w:rPr>
                <w:rFonts w:eastAsia="Times New Roman"/>
                <w:color w:val="000000"/>
                <w:sz w:val="26"/>
                <w:szCs w:val="26"/>
              </w:rPr>
              <w:t>Phiếu từ chối tiếp nhận giải quyết hồ sơ</w:t>
            </w:r>
          </w:p>
        </w:tc>
      </w:tr>
      <w:tr w:rsidR="002A22DA" w:rsidRPr="00702A78" w14:paraId="046D2236" w14:textId="77777777" w:rsidTr="0048596F">
        <w:tc>
          <w:tcPr>
            <w:tcW w:w="781" w:type="dxa"/>
            <w:tcBorders>
              <w:left w:val="single" w:sz="4" w:space="0" w:color="000000"/>
              <w:bottom w:val="single" w:sz="4" w:space="0" w:color="000000"/>
              <w:right w:val="single" w:sz="4" w:space="0" w:color="000000"/>
            </w:tcBorders>
          </w:tcPr>
          <w:p w14:paraId="1DEAD791" w14:textId="77777777" w:rsidR="002A22DA" w:rsidRPr="00DC0A3C" w:rsidRDefault="002A22DA" w:rsidP="00DD3E09">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55C991C" w14:textId="77777777" w:rsidR="002A22DA" w:rsidRPr="00702A78" w:rsidRDefault="007D6C70" w:rsidP="00DD3E09">
            <w:pPr>
              <w:spacing w:after="80" w:line="240" w:lineRule="auto"/>
              <w:jc w:val="center"/>
              <w:rPr>
                <w:rFonts w:eastAsia="Times New Roman"/>
                <w:color w:val="000000"/>
                <w:sz w:val="26"/>
                <w:szCs w:val="26"/>
              </w:rPr>
            </w:pPr>
            <w:r w:rsidRPr="00702A78">
              <w:rPr>
                <w:rFonts w:eastAsia="Times New Roman"/>
                <w:color w:val="000000"/>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5C6AB34B" w14:textId="77777777" w:rsidR="002A22DA" w:rsidRPr="00702A78" w:rsidRDefault="007D6C70" w:rsidP="00DD3E09">
            <w:pPr>
              <w:spacing w:after="80" w:line="240" w:lineRule="auto"/>
              <w:jc w:val="both"/>
              <w:rPr>
                <w:rFonts w:eastAsia="Times New Roman"/>
                <w:color w:val="000000"/>
                <w:sz w:val="26"/>
                <w:szCs w:val="26"/>
              </w:rPr>
            </w:pPr>
            <w:r w:rsidRPr="00702A78">
              <w:rPr>
                <w:rFonts w:eastAsia="Times New Roman"/>
                <w:color w:val="000000"/>
                <w:sz w:val="26"/>
                <w:szCs w:val="26"/>
              </w:rPr>
              <w:t>Phiếu xin lỗi và hẹn lại ngày trả kết quả</w:t>
            </w:r>
          </w:p>
        </w:tc>
      </w:tr>
      <w:tr w:rsidR="002A22DA" w:rsidRPr="00702A78" w14:paraId="6ED2FE07" w14:textId="77777777" w:rsidTr="0048596F">
        <w:tc>
          <w:tcPr>
            <w:tcW w:w="781" w:type="dxa"/>
            <w:tcBorders>
              <w:left w:val="single" w:sz="4" w:space="0" w:color="000000"/>
              <w:bottom w:val="single" w:sz="4" w:space="0" w:color="000000"/>
              <w:right w:val="single" w:sz="4" w:space="0" w:color="000000"/>
            </w:tcBorders>
          </w:tcPr>
          <w:p w14:paraId="69C61C8D" w14:textId="77777777" w:rsidR="002A22DA" w:rsidRPr="00DC0A3C" w:rsidRDefault="002A22DA" w:rsidP="00DD3E09">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0422A22" w14:textId="77777777" w:rsidR="002A22DA" w:rsidRPr="00702A78" w:rsidRDefault="007D6C70" w:rsidP="00DD3E09">
            <w:pPr>
              <w:spacing w:after="80" w:line="240" w:lineRule="auto"/>
              <w:jc w:val="center"/>
              <w:rPr>
                <w:rFonts w:eastAsia="Times New Roman"/>
                <w:color w:val="000000"/>
                <w:sz w:val="26"/>
                <w:szCs w:val="26"/>
              </w:rPr>
            </w:pPr>
            <w:r w:rsidRPr="00702A78">
              <w:rPr>
                <w:rFonts w:eastAsia="Times New Roman"/>
                <w:color w:val="000000"/>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35573D2F" w14:textId="77777777" w:rsidR="002A22DA" w:rsidRPr="00702A78" w:rsidRDefault="007D6C70" w:rsidP="00DD3E09">
            <w:pPr>
              <w:spacing w:after="80" w:line="240" w:lineRule="auto"/>
              <w:jc w:val="both"/>
              <w:rPr>
                <w:rFonts w:eastAsia="Times New Roman"/>
                <w:color w:val="000000"/>
                <w:sz w:val="26"/>
                <w:szCs w:val="26"/>
              </w:rPr>
            </w:pPr>
            <w:r w:rsidRPr="00702A78">
              <w:rPr>
                <w:rFonts w:eastAsia="Times New Roman"/>
                <w:color w:val="000000"/>
                <w:sz w:val="26"/>
                <w:szCs w:val="26"/>
              </w:rPr>
              <w:t>Phiếu kiểm soát quá trình giải quyết hồ sơ</w:t>
            </w:r>
          </w:p>
        </w:tc>
      </w:tr>
      <w:tr w:rsidR="002A22DA" w:rsidRPr="00702A78" w14:paraId="06D64A4C" w14:textId="77777777" w:rsidTr="0048596F">
        <w:tc>
          <w:tcPr>
            <w:tcW w:w="781" w:type="dxa"/>
            <w:tcBorders>
              <w:left w:val="single" w:sz="4" w:space="0" w:color="000000"/>
              <w:bottom w:val="single" w:sz="4" w:space="0" w:color="000000"/>
              <w:right w:val="single" w:sz="4" w:space="0" w:color="000000"/>
            </w:tcBorders>
          </w:tcPr>
          <w:p w14:paraId="2F683719" w14:textId="77777777" w:rsidR="002A22DA" w:rsidRPr="00DC0A3C" w:rsidRDefault="002A22DA" w:rsidP="00DD3E09">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C168AEE" w14:textId="77777777" w:rsidR="002A22DA" w:rsidRPr="00702A78" w:rsidRDefault="007D6C70" w:rsidP="00DD3E09">
            <w:pPr>
              <w:spacing w:after="80" w:line="240" w:lineRule="auto"/>
              <w:jc w:val="center"/>
              <w:rPr>
                <w:rFonts w:eastAsia="Times New Roman"/>
                <w:color w:val="000000"/>
                <w:sz w:val="26"/>
                <w:szCs w:val="26"/>
              </w:rPr>
            </w:pPr>
            <w:r w:rsidRPr="00702A78">
              <w:rPr>
                <w:rFonts w:eastAsia="Times New Roman"/>
                <w:color w:val="000000"/>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17DCA5EE" w14:textId="77777777" w:rsidR="002A22DA" w:rsidRPr="00702A78" w:rsidRDefault="007D6C70" w:rsidP="00DD3E09">
            <w:pPr>
              <w:spacing w:after="80" w:line="240" w:lineRule="auto"/>
              <w:jc w:val="both"/>
              <w:rPr>
                <w:rFonts w:eastAsia="Times New Roman"/>
                <w:color w:val="000000"/>
                <w:sz w:val="26"/>
                <w:szCs w:val="26"/>
              </w:rPr>
            </w:pPr>
            <w:r w:rsidRPr="00702A78">
              <w:rPr>
                <w:rFonts w:eastAsia="Times New Roman"/>
                <w:color w:val="000000"/>
                <w:sz w:val="26"/>
                <w:szCs w:val="26"/>
              </w:rPr>
              <w:t>Sổ theo dõi hồ sơ</w:t>
            </w:r>
          </w:p>
        </w:tc>
      </w:tr>
      <w:tr w:rsidR="002A22DA" w:rsidRPr="00702A78" w14:paraId="2A1927C2" w14:textId="77777777" w:rsidTr="0048596F">
        <w:tc>
          <w:tcPr>
            <w:tcW w:w="781" w:type="dxa"/>
            <w:tcBorders>
              <w:left w:val="single" w:sz="4" w:space="0" w:color="000000"/>
              <w:bottom w:val="single" w:sz="4" w:space="0" w:color="000000"/>
              <w:right w:val="single" w:sz="4" w:space="0" w:color="000000"/>
            </w:tcBorders>
          </w:tcPr>
          <w:p w14:paraId="65ECE6E0" w14:textId="77777777" w:rsidR="002A22DA" w:rsidRPr="00DC0A3C" w:rsidRDefault="002A22DA" w:rsidP="00DD3E09">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C621217" w14:textId="77777777" w:rsidR="002A22DA" w:rsidRPr="00702A78" w:rsidRDefault="007D6C70" w:rsidP="00DD3E09">
            <w:pPr>
              <w:spacing w:after="80" w:line="240" w:lineRule="auto"/>
              <w:jc w:val="center"/>
              <w:rPr>
                <w:rFonts w:eastAsia="Times New Roman"/>
                <w:color w:val="000000"/>
                <w:sz w:val="26"/>
                <w:szCs w:val="26"/>
              </w:rPr>
            </w:pPr>
            <w:r w:rsidRPr="00702A78">
              <w:rPr>
                <w:rFonts w:eastAsia="Times New Roman"/>
                <w:bCs/>
                <w:i/>
                <w:sz w:val="26"/>
                <w:szCs w:val="26"/>
              </w:rPr>
              <w:t>BM.BPBĐ.01.01</w:t>
            </w:r>
          </w:p>
        </w:tc>
        <w:tc>
          <w:tcPr>
            <w:tcW w:w="11119" w:type="dxa"/>
            <w:gridSpan w:val="7"/>
            <w:tcBorders>
              <w:top w:val="single" w:sz="4" w:space="0" w:color="000000"/>
              <w:left w:val="single" w:sz="4" w:space="0" w:color="auto"/>
              <w:bottom w:val="single" w:sz="4" w:space="0" w:color="000000"/>
              <w:right w:val="single" w:sz="4" w:space="0" w:color="000000"/>
            </w:tcBorders>
          </w:tcPr>
          <w:p w14:paraId="695CD9B7" w14:textId="77777777" w:rsidR="002A22DA" w:rsidRPr="00702A78" w:rsidRDefault="007D6C70" w:rsidP="00DD3E09">
            <w:pPr>
              <w:spacing w:after="80" w:line="240" w:lineRule="auto"/>
              <w:rPr>
                <w:rFonts w:eastAsia="Times New Roman"/>
                <w:color w:val="000000"/>
                <w:sz w:val="26"/>
                <w:szCs w:val="26"/>
              </w:rPr>
            </w:pPr>
            <w:r w:rsidRPr="00702A78">
              <w:rPr>
                <w:rFonts w:eastAsia="Times New Roman"/>
                <w:color w:val="000000"/>
                <w:sz w:val="26"/>
                <w:szCs w:val="26"/>
              </w:rPr>
              <w:t>Phiếu yêu cầu đăng ký</w:t>
            </w:r>
          </w:p>
        </w:tc>
      </w:tr>
      <w:tr w:rsidR="002A22DA" w:rsidRPr="00702A78" w14:paraId="0787ECE6" w14:textId="77777777" w:rsidTr="0048596F">
        <w:tc>
          <w:tcPr>
            <w:tcW w:w="781" w:type="dxa"/>
            <w:tcBorders>
              <w:left w:val="single" w:sz="4" w:space="0" w:color="000000"/>
              <w:right w:val="single" w:sz="4" w:space="0" w:color="000000"/>
            </w:tcBorders>
          </w:tcPr>
          <w:p w14:paraId="221714FF" w14:textId="77777777" w:rsidR="002A22DA" w:rsidRPr="007C5B79" w:rsidRDefault="007D6C70" w:rsidP="00DD3E09">
            <w:pPr>
              <w:spacing w:after="80" w:line="240" w:lineRule="auto"/>
              <w:jc w:val="center"/>
              <w:rPr>
                <w:rFonts w:eastAsia="Times New Roman"/>
                <w:b/>
                <w:sz w:val="26"/>
                <w:szCs w:val="26"/>
              </w:rPr>
            </w:pPr>
            <w:r w:rsidRPr="00DC0A3C">
              <w:rPr>
                <w:rFonts w:eastAsia="Times New Roman"/>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6A8D341B" w14:textId="77777777" w:rsidR="002A22DA" w:rsidRPr="00702A78" w:rsidRDefault="007D6C70" w:rsidP="00DD3E09">
            <w:pPr>
              <w:autoSpaceDE w:val="0"/>
              <w:autoSpaceDN w:val="0"/>
              <w:spacing w:after="80" w:line="240" w:lineRule="auto"/>
              <w:jc w:val="both"/>
              <w:rPr>
                <w:rFonts w:eastAsia="Times New Roman"/>
                <w:b/>
                <w:sz w:val="26"/>
                <w:szCs w:val="26"/>
              </w:rPr>
            </w:pPr>
            <w:r w:rsidRPr="00702A78">
              <w:rPr>
                <w:rFonts w:eastAsia="Times New Roman"/>
                <w:b/>
                <w:sz w:val="26"/>
                <w:szCs w:val="26"/>
              </w:rPr>
              <w:t>HỒ SƠ LƯU:</w:t>
            </w:r>
          </w:p>
          <w:p w14:paraId="4614D5DC" w14:textId="77777777" w:rsidR="002A22DA" w:rsidRPr="00702A78" w:rsidRDefault="007D6C70" w:rsidP="00DD3E09">
            <w:pPr>
              <w:spacing w:after="80" w:line="360" w:lineRule="atLeast"/>
              <w:jc w:val="both"/>
              <w:rPr>
                <w:rFonts w:eastAsia="Times New Roman"/>
                <w:sz w:val="26"/>
                <w:szCs w:val="26"/>
                <w:lang w:val="vi-VN"/>
              </w:rPr>
            </w:pPr>
            <w:r w:rsidRPr="00702A78">
              <w:rPr>
                <w:rFonts w:eastAsia="Times New Roman"/>
                <w:sz w:val="26"/>
                <w:szCs w:val="26"/>
              </w:rPr>
              <w:t>- Phiếu</w:t>
            </w:r>
            <w:r w:rsidRPr="00702A78">
              <w:rPr>
                <w:rFonts w:eastAsia="Times New Roman"/>
                <w:sz w:val="26"/>
                <w:szCs w:val="26"/>
                <w:lang w:val="vi-VN"/>
              </w:rPr>
              <w:t xml:space="preserve"> yêu cầu đăng ký có chứng nhận của Chi nhánh </w:t>
            </w:r>
            <w:r w:rsidR="00DE3D6C" w:rsidRPr="00702A78">
              <w:rPr>
                <w:rFonts w:eastAsia="Times New Roman"/>
                <w:sz w:val="26"/>
                <w:szCs w:val="26"/>
                <w:lang w:val="vi-VN"/>
              </w:rPr>
              <w:t>Văn phòng</w:t>
            </w:r>
            <w:r w:rsidRPr="00702A78">
              <w:rPr>
                <w:rFonts w:eastAsia="Times New Roman"/>
                <w:sz w:val="26"/>
                <w:szCs w:val="26"/>
                <w:lang w:val="vi-VN"/>
              </w:rPr>
              <w:t xml:space="preserve"> đăng ký đất đai; </w:t>
            </w:r>
          </w:p>
          <w:p w14:paraId="285D41E6" w14:textId="7116A9F2" w:rsidR="002A22DA" w:rsidRPr="007C5B79" w:rsidRDefault="007D6C70" w:rsidP="00DD3E09">
            <w:pPr>
              <w:autoSpaceDE w:val="0"/>
              <w:autoSpaceDN w:val="0"/>
              <w:spacing w:after="80" w:line="240" w:lineRule="auto"/>
              <w:jc w:val="both"/>
              <w:rPr>
                <w:rFonts w:eastAsia="Times New Roman"/>
                <w:sz w:val="26"/>
                <w:szCs w:val="26"/>
              </w:rPr>
            </w:pPr>
            <w:r w:rsidRPr="00702A78">
              <w:rPr>
                <w:rFonts w:eastAsia="Times New Roman"/>
                <w:sz w:val="26"/>
                <w:szCs w:val="26"/>
              </w:rPr>
              <w:t xml:space="preserve">- Bản sao </w:t>
            </w:r>
            <w:r w:rsidRPr="00702A78">
              <w:rPr>
                <w:rFonts w:eastAsia="Times New Roman"/>
                <w:sz w:val="26"/>
                <w:szCs w:val="26"/>
                <w:lang w:val="vi-VN"/>
              </w:rPr>
              <w:t xml:space="preserve">Giấy chứng nhận quyền sử dụng đất, quyền sở hữu nhà ở và tài sản khác gắn liền với có chứng nhận </w:t>
            </w:r>
            <w:r w:rsidRPr="00702A78">
              <w:rPr>
                <w:rFonts w:eastAsia="Times New Roman"/>
                <w:sz w:val="26"/>
                <w:szCs w:val="26"/>
              </w:rPr>
              <w:t xml:space="preserve">đăng ký biến động </w:t>
            </w:r>
            <w:r w:rsidRPr="00702A78">
              <w:rPr>
                <w:rFonts w:eastAsia="Times New Roman"/>
                <w:sz w:val="26"/>
                <w:szCs w:val="26"/>
                <w:lang w:val="vi-VN"/>
              </w:rPr>
              <w:t xml:space="preserve">của Chi nhánh </w:t>
            </w:r>
            <w:r w:rsidR="00DE3D6C" w:rsidRPr="00702A78">
              <w:rPr>
                <w:rFonts w:eastAsia="Times New Roman"/>
                <w:sz w:val="26"/>
                <w:szCs w:val="26"/>
                <w:lang w:val="vi-VN"/>
              </w:rPr>
              <w:t>Văn phòng</w:t>
            </w:r>
            <w:r w:rsidRPr="00702A78">
              <w:rPr>
                <w:rFonts w:eastAsia="Times New Roman"/>
                <w:sz w:val="26"/>
                <w:szCs w:val="26"/>
                <w:lang w:val="vi-VN"/>
              </w:rPr>
              <w:t xml:space="preserve"> đăng ký đất đai</w:t>
            </w:r>
            <w:r w:rsidR="007C5B79">
              <w:rPr>
                <w:rFonts w:eastAsia="Times New Roman"/>
                <w:sz w:val="26"/>
                <w:szCs w:val="26"/>
              </w:rPr>
              <w:t>;</w:t>
            </w:r>
          </w:p>
          <w:p w14:paraId="1CB5DA64" w14:textId="77777777" w:rsidR="002A22DA" w:rsidRPr="00702A78" w:rsidRDefault="007D6C70" w:rsidP="00DD3E09">
            <w:pPr>
              <w:autoSpaceDE w:val="0"/>
              <w:autoSpaceDN w:val="0"/>
              <w:spacing w:after="80" w:line="240" w:lineRule="auto"/>
              <w:jc w:val="both"/>
              <w:rPr>
                <w:rFonts w:eastAsia="Times New Roman"/>
                <w:sz w:val="26"/>
                <w:szCs w:val="26"/>
              </w:rPr>
            </w:pPr>
            <w:r w:rsidRPr="00702A78">
              <w:rPr>
                <w:rFonts w:eastAsia="Times New Roman"/>
                <w:sz w:val="26"/>
                <w:szCs w:val="26"/>
              </w:rPr>
              <w:t>- Và các thành phần theo hồ sơ đã nộp.</w:t>
            </w:r>
          </w:p>
        </w:tc>
      </w:tr>
      <w:tr w:rsidR="002A22DA" w:rsidRPr="00702A78" w14:paraId="50A1256F" w14:textId="77777777" w:rsidTr="00DD3E09">
        <w:trPr>
          <w:trHeight w:val="544"/>
        </w:trPr>
        <w:tc>
          <w:tcPr>
            <w:tcW w:w="14328" w:type="dxa"/>
            <w:gridSpan w:val="9"/>
            <w:tcBorders>
              <w:left w:val="single" w:sz="4" w:space="0" w:color="000000"/>
              <w:bottom w:val="single" w:sz="4" w:space="0" w:color="000000"/>
              <w:right w:val="single" w:sz="4" w:space="0" w:color="000000"/>
            </w:tcBorders>
          </w:tcPr>
          <w:p w14:paraId="0497DA5F" w14:textId="77777777" w:rsidR="002A22DA" w:rsidRPr="00702A78" w:rsidRDefault="007D6C70" w:rsidP="00DD3E09">
            <w:pPr>
              <w:autoSpaceDE w:val="0"/>
              <w:autoSpaceDN w:val="0"/>
              <w:spacing w:after="80" w:line="240" w:lineRule="auto"/>
              <w:jc w:val="both"/>
              <w:rPr>
                <w:rFonts w:eastAsia="Times New Roman"/>
                <w:sz w:val="26"/>
                <w:szCs w:val="26"/>
                <w:lang w:val="en-AU"/>
              </w:rPr>
            </w:pPr>
            <w:r w:rsidRPr="00DC0A3C">
              <w:rPr>
                <w:rFonts w:eastAsia="Times New Roman"/>
                <w:sz w:val="26"/>
                <w:szCs w:val="26"/>
                <w:lang w:val="en-AU"/>
              </w:rPr>
              <w:t>Hồ sơ được lưu tạ</w:t>
            </w:r>
            <w:r w:rsidRPr="007C5B79">
              <w:rPr>
                <w:rFonts w:eastAsia="Times New Roman"/>
                <w:sz w:val="26"/>
                <w:szCs w:val="26"/>
                <w:lang w:val="en-AU"/>
              </w:rPr>
              <w:t>i đơn vị xử lý chính, trực tiếp, thời gian lưu 01 năm. Sau khi hết hạn, chuyển hồ sơ xuống đơn vị lưu trữ của Văn phòng đất đai lưu trữ theo quy định hiện hành.</w:t>
            </w:r>
          </w:p>
        </w:tc>
      </w:tr>
    </w:tbl>
    <w:p w14:paraId="5125F2A2" w14:textId="77777777" w:rsidR="002A22DA" w:rsidRPr="002A22DA" w:rsidRDefault="002A22DA" w:rsidP="002A22DA">
      <w:pPr>
        <w:spacing w:before="60" w:after="0" w:line="240" w:lineRule="auto"/>
        <w:ind w:firstLine="1170"/>
        <w:jc w:val="both"/>
        <w:rPr>
          <w:rFonts w:eastAsia="Times New Roman"/>
          <w:b/>
          <w:szCs w:val="28"/>
        </w:rPr>
      </w:pPr>
    </w:p>
    <w:p w14:paraId="37DA0C7D" w14:textId="77777777" w:rsidR="00C13F53" w:rsidRDefault="00C13F53" w:rsidP="00CE4A98">
      <w:pPr>
        <w:spacing w:after="0" w:line="240" w:lineRule="auto"/>
        <w:rPr>
          <w:rFonts w:eastAsia="Times New Roman"/>
          <w:bCs/>
          <w:i/>
          <w:szCs w:val="28"/>
        </w:rPr>
        <w:sectPr w:rsidR="00C13F53" w:rsidSect="00552A29">
          <w:pgSz w:w="16840" w:h="11907" w:orient="landscape" w:code="9"/>
          <w:pgMar w:top="965" w:right="907" w:bottom="1022" w:left="965" w:header="720" w:footer="720" w:gutter="0"/>
          <w:cols w:space="720"/>
          <w:docGrid w:linePitch="360"/>
        </w:sectPr>
      </w:pPr>
    </w:p>
    <w:p w14:paraId="431DF6DE" w14:textId="77777777" w:rsidR="002A22DA" w:rsidRPr="002A22DA" w:rsidRDefault="00C13F53" w:rsidP="002A22DA">
      <w:pPr>
        <w:spacing w:before="60" w:after="0" w:line="240" w:lineRule="auto"/>
        <w:jc w:val="both"/>
        <w:rPr>
          <w:rFonts w:eastAsia="Times New Roman"/>
          <w:b/>
          <w:szCs w:val="28"/>
        </w:rPr>
      </w:pPr>
      <w:r>
        <w:rPr>
          <w:rFonts w:eastAsia="Times New Roman"/>
          <w:bCs/>
          <w:i/>
          <w:szCs w:val="28"/>
        </w:rPr>
        <w:lastRenderedPageBreak/>
        <w:t>BM.BPBĐ.01.01</w:t>
      </w:r>
    </w:p>
    <w:tbl>
      <w:tblPr>
        <w:tblW w:w="10207" w:type="dxa"/>
        <w:tblInd w:w="-34" w:type="dxa"/>
        <w:tblBorders>
          <w:insideH w:val="single" w:sz="4" w:space="0" w:color="auto"/>
          <w:insideV w:val="single" w:sz="4" w:space="0" w:color="auto"/>
        </w:tblBorders>
        <w:tblLayout w:type="fixed"/>
        <w:tblLook w:val="0000" w:firstRow="0" w:lastRow="0" w:firstColumn="0" w:lastColumn="0" w:noHBand="0" w:noVBand="0"/>
      </w:tblPr>
      <w:tblGrid>
        <w:gridCol w:w="4749"/>
        <w:gridCol w:w="2197"/>
        <w:gridCol w:w="3261"/>
      </w:tblGrid>
      <w:tr w:rsidR="002A22DA" w:rsidRPr="00CE4A98" w14:paraId="7317E314" w14:textId="77777777" w:rsidTr="00664595">
        <w:trPr>
          <w:cantSplit/>
          <w:trHeight w:val="96"/>
        </w:trPr>
        <w:tc>
          <w:tcPr>
            <w:tcW w:w="6946" w:type="dxa"/>
            <w:gridSpan w:val="2"/>
            <w:vMerge w:val="restart"/>
            <w:tcBorders>
              <w:top w:val="nil"/>
              <w:left w:val="nil"/>
              <w:bottom w:val="nil"/>
              <w:right w:val="nil"/>
            </w:tcBorders>
          </w:tcPr>
          <w:p w14:paraId="6F948C38" w14:textId="77777777" w:rsidR="002A22DA" w:rsidRPr="00CE4A98" w:rsidRDefault="007D6C70" w:rsidP="002A22DA">
            <w:pPr>
              <w:spacing w:before="60" w:after="0" w:line="240" w:lineRule="auto"/>
              <w:rPr>
                <w:rFonts w:eastAsia="Times New Roman"/>
                <w:sz w:val="26"/>
                <w:szCs w:val="26"/>
                <w:lang w:val="nb-NO"/>
              </w:rPr>
            </w:pPr>
            <w:r w:rsidRPr="007D6C70">
              <w:rPr>
                <w:rFonts w:eastAsia="Times New Roman"/>
                <w:sz w:val="26"/>
                <w:szCs w:val="26"/>
                <w:lang w:val="nb-NO"/>
              </w:rPr>
              <w:t xml:space="preserve">                  CỘNG HOÀ XÃ HỘI CHỦ NGHĨA VIỆT NAM</w:t>
            </w:r>
          </w:p>
          <w:p w14:paraId="30D43DED" w14:textId="77777777" w:rsidR="002A22DA" w:rsidRPr="00CE4A98" w:rsidRDefault="00014736" w:rsidP="002A22DA">
            <w:pPr>
              <w:widowControl w:val="0"/>
              <w:spacing w:before="60" w:after="0" w:line="240" w:lineRule="atLeast"/>
              <w:jc w:val="center"/>
              <w:rPr>
                <w:rFonts w:eastAsia="Times New Roman"/>
                <w:b/>
                <w:bCs/>
                <w:sz w:val="26"/>
                <w:szCs w:val="26"/>
              </w:rPr>
            </w:pPr>
            <w:r>
              <w:rPr>
                <w:rFonts w:eastAsia="Times New Roman"/>
                <w:b/>
                <w:bCs/>
                <w:noProof/>
                <w:sz w:val="26"/>
                <w:szCs w:val="26"/>
                <w:u w:val="single"/>
              </w:rPr>
              <mc:AlternateContent>
                <mc:Choice Requires="wps">
                  <w:drawing>
                    <wp:anchor distT="4294967291" distB="4294967291" distL="114300" distR="114300" simplePos="0" relativeHeight="251627520" behindDoc="0" locked="0" layoutInCell="0" allowOverlap="1" wp14:anchorId="205A8E8A" wp14:editId="04307D68">
                      <wp:simplePos x="0" y="0"/>
                      <wp:positionH relativeFrom="column">
                        <wp:posOffset>1323340</wp:posOffset>
                      </wp:positionH>
                      <wp:positionV relativeFrom="paragraph">
                        <wp:posOffset>206374</wp:posOffset>
                      </wp:positionV>
                      <wp:extent cx="1976755" cy="0"/>
                      <wp:effectExtent l="0" t="0" r="23495" b="19050"/>
                      <wp:wrapNone/>
                      <wp:docPr id="25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1AE17" id="Straight Connector 13" o:spid="_x0000_s1026" style="position:absolute;z-index:2516275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pt,16.25pt" to="259.8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" o:allowincell="f"/>
                  </w:pict>
                </mc:Fallback>
              </mc:AlternateContent>
            </w:r>
            <w:r w:rsidR="007D6C70" w:rsidRPr="007D6C70">
              <w:rPr>
                <w:rFonts w:eastAsia="Times New Roman"/>
                <w:b/>
                <w:bCs/>
                <w:sz w:val="26"/>
                <w:szCs w:val="26"/>
              </w:rPr>
              <w:t>Độc lập - Tự do - Hạnh phúc</w:t>
            </w:r>
          </w:p>
          <w:p w14:paraId="5958710E" w14:textId="77777777" w:rsidR="002A22DA" w:rsidRPr="00CE4A98" w:rsidRDefault="002A22DA" w:rsidP="002A22DA">
            <w:pPr>
              <w:widowControl w:val="0"/>
              <w:spacing w:before="60" w:after="0" w:line="240" w:lineRule="atLeast"/>
              <w:jc w:val="center"/>
              <w:rPr>
                <w:rFonts w:eastAsia="Times New Roman"/>
                <w:b/>
                <w:bCs/>
                <w:sz w:val="26"/>
                <w:szCs w:val="26"/>
                <w:u w:val="single"/>
              </w:rPr>
            </w:pPr>
          </w:p>
          <w:p w14:paraId="30F61CA0" w14:textId="77777777" w:rsidR="002A22DA" w:rsidRPr="00CE4A98" w:rsidRDefault="007D6C70" w:rsidP="002A22DA">
            <w:pPr>
              <w:widowControl w:val="0"/>
              <w:tabs>
                <w:tab w:val="left" w:leader="dot" w:pos="3150"/>
                <w:tab w:val="left" w:leader="dot" w:pos="4140"/>
                <w:tab w:val="left" w:leader="dot" w:pos="5220"/>
                <w:tab w:val="left" w:leader="dot" w:pos="6390"/>
              </w:tabs>
              <w:spacing w:before="60" w:after="0" w:line="240" w:lineRule="atLeast"/>
              <w:ind w:left="1620"/>
              <w:rPr>
                <w:rFonts w:eastAsia="Times New Roman"/>
                <w:i/>
                <w:iCs/>
                <w:sz w:val="26"/>
                <w:szCs w:val="26"/>
              </w:rPr>
            </w:pPr>
            <w:r w:rsidRPr="007D6C70">
              <w:rPr>
                <w:rFonts w:eastAsia="Times New Roman"/>
                <w:sz w:val="26"/>
                <w:szCs w:val="26"/>
              </w:rPr>
              <w:tab/>
            </w:r>
            <w:r w:rsidRPr="007D6C70">
              <w:rPr>
                <w:rFonts w:eastAsia="Times New Roman"/>
                <w:i/>
                <w:iCs/>
                <w:sz w:val="26"/>
                <w:szCs w:val="26"/>
              </w:rPr>
              <w:t xml:space="preserve">, ngày </w:t>
            </w:r>
            <w:r w:rsidRPr="007D6C70">
              <w:rPr>
                <w:rFonts w:eastAsia="Times New Roman"/>
                <w:sz w:val="26"/>
                <w:szCs w:val="26"/>
              </w:rPr>
              <w:tab/>
            </w:r>
            <w:r w:rsidRPr="007D6C70">
              <w:rPr>
                <w:rFonts w:eastAsia="Times New Roman"/>
                <w:i/>
                <w:iCs/>
                <w:sz w:val="26"/>
                <w:szCs w:val="26"/>
              </w:rPr>
              <w:t xml:space="preserve"> tháng </w:t>
            </w:r>
            <w:r w:rsidRPr="007D6C70">
              <w:rPr>
                <w:rFonts w:eastAsia="Times New Roman"/>
                <w:sz w:val="26"/>
                <w:szCs w:val="26"/>
              </w:rPr>
              <w:tab/>
            </w:r>
            <w:r w:rsidRPr="007D6C70">
              <w:rPr>
                <w:rFonts w:eastAsia="Times New Roman"/>
                <w:i/>
                <w:iCs/>
                <w:sz w:val="26"/>
                <w:szCs w:val="26"/>
              </w:rPr>
              <w:t xml:space="preserve"> năm </w:t>
            </w:r>
            <w:r w:rsidRPr="007D6C70">
              <w:rPr>
                <w:rFonts w:eastAsia="Times New Roman"/>
                <w:sz w:val="26"/>
                <w:szCs w:val="26"/>
              </w:rPr>
              <w:tab/>
            </w:r>
          </w:p>
        </w:tc>
        <w:tc>
          <w:tcPr>
            <w:tcW w:w="3261" w:type="dxa"/>
            <w:tcBorders>
              <w:top w:val="nil"/>
              <w:left w:val="nil"/>
              <w:bottom w:val="double" w:sz="4" w:space="0" w:color="auto"/>
              <w:right w:val="nil"/>
            </w:tcBorders>
          </w:tcPr>
          <w:p w14:paraId="6CB4E73C" w14:textId="77777777" w:rsidR="002A22DA" w:rsidRPr="00CE4A98" w:rsidRDefault="002A22DA" w:rsidP="002A22DA">
            <w:pPr>
              <w:widowControl w:val="0"/>
              <w:spacing w:before="60" w:after="0" w:line="240" w:lineRule="atLeast"/>
              <w:jc w:val="center"/>
              <w:rPr>
                <w:rFonts w:eastAsia="Times New Roman"/>
                <w:sz w:val="26"/>
                <w:szCs w:val="26"/>
              </w:rPr>
            </w:pPr>
          </w:p>
        </w:tc>
      </w:tr>
      <w:tr w:rsidR="002A22DA" w:rsidRPr="00CE4A98" w14:paraId="50FE07C1" w14:textId="77777777" w:rsidTr="00664595">
        <w:trPr>
          <w:cantSplit/>
          <w:trHeight w:val="1058"/>
        </w:trPr>
        <w:tc>
          <w:tcPr>
            <w:tcW w:w="6946" w:type="dxa"/>
            <w:gridSpan w:val="2"/>
            <w:vMerge/>
            <w:tcBorders>
              <w:top w:val="single" w:sz="4" w:space="0" w:color="auto"/>
              <w:left w:val="nil"/>
              <w:bottom w:val="nil"/>
              <w:right w:val="double" w:sz="4" w:space="0" w:color="auto"/>
            </w:tcBorders>
          </w:tcPr>
          <w:p w14:paraId="766F60E3" w14:textId="77777777" w:rsidR="002A22DA" w:rsidRPr="00CE4A98" w:rsidRDefault="002A22DA" w:rsidP="002A22DA">
            <w:pPr>
              <w:widowControl w:val="0"/>
              <w:pBdr>
                <w:bottom w:val="single" w:sz="8" w:space="4" w:color="4F81BD"/>
              </w:pBdr>
              <w:spacing w:before="60" w:after="300" w:line="240" w:lineRule="atLeast"/>
              <w:contextualSpacing/>
              <w:rPr>
                <w:rFonts w:eastAsia="Times New Roman"/>
                <w:color w:val="17365D"/>
                <w:spacing w:val="5"/>
                <w:kern w:val="28"/>
                <w:sz w:val="26"/>
                <w:szCs w:val="26"/>
              </w:rPr>
            </w:pPr>
          </w:p>
        </w:tc>
        <w:tc>
          <w:tcPr>
            <w:tcW w:w="3261" w:type="dxa"/>
            <w:vMerge w:val="restart"/>
            <w:tcBorders>
              <w:top w:val="double" w:sz="4" w:space="0" w:color="auto"/>
              <w:left w:val="double" w:sz="4" w:space="0" w:color="auto"/>
              <w:right w:val="double" w:sz="4" w:space="0" w:color="auto"/>
            </w:tcBorders>
            <w:shd w:val="pct5" w:color="auto" w:fill="auto"/>
          </w:tcPr>
          <w:p w14:paraId="29E4D097" w14:textId="77777777" w:rsidR="002A22DA" w:rsidRPr="00CE4A98" w:rsidRDefault="007D6C70" w:rsidP="002A22DA">
            <w:pPr>
              <w:widowControl w:val="0"/>
              <w:pBdr>
                <w:bottom w:val="single" w:sz="6" w:space="1" w:color="auto"/>
              </w:pBdr>
              <w:spacing w:before="60" w:after="0" w:line="240" w:lineRule="atLeast"/>
              <w:ind w:left="-91" w:right="-108"/>
              <w:jc w:val="center"/>
              <w:rPr>
                <w:rFonts w:eastAsia="Times New Roman"/>
                <w:sz w:val="26"/>
                <w:szCs w:val="26"/>
              </w:rPr>
            </w:pPr>
            <w:r w:rsidRPr="007D6C70">
              <w:rPr>
                <w:rFonts w:eastAsia="Times New Roman"/>
                <w:b/>
                <w:bCs/>
                <w:sz w:val="26"/>
                <w:szCs w:val="26"/>
              </w:rPr>
              <w:t>PHẦN GHI CỦA CÁN BỘ TIẾP NHẬN</w:t>
            </w:r>
          </w:p>
          <w:p w14:paraId="4A22E887" w14:textId="77777777" w:rsidR="002A22DA" w:rsidRPr="00CE4A98" w:rsidRDefault="007D6C70" w:rsidP="002A22DA">
            <w:pPr>
              <w:widowControl w:val="0"/>
              <w:spacing w:before="60" w:after="0" w:line="240" w:lineRule="atLeast"/>
              <w:ind w:left="72" w:right="-17"/>
              <w:rPr>
                <w:rFonts w:eastAsia="Times New Roman"/>
                <w:b/>
                <w:bCs/>
                <w:sz w:val="26"/>
                <w:szCs w:val="26"/>
              </w:rPr>
            </w:pPr>
            <w:r w:rsidRPr="007D6C70">
              <w:rPr>
                <w:rFonts w:eastAsia="Times New Roman"/>
                <w:b/>
                <w:bCs/>
                <w:sz w:val="26"/>
                <w:szCs w:val="26"/>
              </w:rPr>
              <w:t>Vào Sổ tiếp nhận hồ sơ:</w:t>
            </w:r>
          </w:p>
          <w:p w14:paraId="383F5B4F" w14:textId="77777777" w:rsidR="002A22DA" w:rsidRPr="00CE4A98" w:rsidRDefault="007D6C70" w:rsidP="002A22DA">
            <w:pPr>
              <w:widowControl w:val="0"/>
              <w:spacing w:before="60" w:after="0" w:line="240" w:lineRule="atLeast"/>
              <w:ind w:left="72"/>
              <w:rPr>
                <w:rFonts w:eastAsia="Times New Roman"/>
                <w:i/>
                <w:iCs/>
                <w:sz w:val="26"/>
                <w:szCs w:val="26"/>
              </w:rPr>
            </w:pPr>
            <w:r w:rsidRPr="007D6C70">
              <w:rPr>
                <w:rFonts w:eastAsia="Times New Roman"/>
                <w:i/>
                <w:iCs/>
                <w:sz w:val="26"/>
                <w:szCs w:val="26"/>
              </w:rPr>
              <w:t>Quyển số_ _ _ _ _ _ _ _  Số thứ tự_ _ _ _ _ _ _ _ _</w:t>
            </w:r>
          </w:p>
          <w:p w14:paraId="719EBE7D" w14:textId="77777777" w:rsidR="002A22DA" w:rsidRPr="00CE4A98" w:rsidRDefault="007D6C70" w:rsidP="002A22DA">
            <w:pPr>
              <w:keepNext/>
              <w:keepLines/>
              <w:widowControl w:val="0"/>
              <w:spacing w:before="200" w:after="0" w:line="240" w:lineRule="atLeast"/>
              <w:outlineLvl w:val="8"/>
              <w:rPr>
                <w:rFonts w:eastAsia="Times New Roman"/>
                <w:i/>
                <w:iCs/>
                <w:color w:val="404040"/>
                <w:sz w:val="26"/>
                <w:szCs w:val="26"/>
              </w:rPr>
            </w:pPr>
            <w:r w:rsidRPr="007D6C70">
              <w:rPr>
                <w:rFonts w:eastAsia="Times New Roman"/>
                <w:i/>
                <w:iCs/>
                <w:color w:val="404040"/>
                <w:sz w:val="26"/>
                <w:szCs w:val="26"/>
              </w:rPr>
              <w:t>Cán bộ tiếp nhận</w:t>
            </w:r>
          </w:p>
          <w:p w14:paraId="71FEA49D" w14:textId="77777777" w:rsidR="002A22DA" w:rsidRPr="00CE4A98" w:rsidRDefault="007D6C70" w:rsidP="002A22DA">
            <w:pPr>
              <w:widowControl w:val="0"/>
              <w:spacing w:before="60" w:after="0" w:line="240" w:lineRule="atLeast"/>
              <w:ind w:right="-18"/>
              <w:jc w:val="center"/>
              <w:rPr>
                <w:rFonts w:eastAsia="Times New Roman"/>
                <w:sz w:val="26"/>
                <w:szCs w:val="26"/>
              </w:rPr>
            </w:pPr>
            <w:r w:rsidRPr="007D6C70">
              <w:rPr>
                <w:rFonts w:eastAsia="Times New Roman"/>
                <w:sz w:val="26"/>
                <w:szCs w:val="26"/>
              </w:rPr>
              <w:t>(ký và ghi rõ họ, tên)</w:t>
            </w:r>
          </w:p>
        </w:tc>
      </w:tr>
      <w:tr w:rsidR="002A22DA" w:rsidRPr="00CE4A98" w14:paraId="14C95BF5" w14:textId="77777777" w:rsidTr="00664595">
        <w:tblPrEx>
          <w:tblBorders>
            <w:insideH w:val="none" w:sz="0" w:space="0" w:color="auto"/>
            <w:insideV w:val="none" w:sz="0" w:space="0" w:color="auto"/>
          </w:tblBorders>
        </w:tblPrEx>
        <w:trPr>
          <w:cantSplit/>
          <w:trHeight w:val="1020"/>
        </w:trPr>
        <w:tc>
          <w:tcPr>
            <w:tcW w:w="6946" w:type="dxa"/>
            <w:gridSpan w:val="2"/>
            <w:tcBorders>
              <w:top w:val="nil"/>
              <w:left w:val="nil"/>
              <w:right w:val="double" w:sz="4" w:space="0" w:color="auto"/>
            </w:tcBorders>
          </w:tcPr>
          <w:p w14:paraId="3C7C6688" w14:textId="77777777" w:rsidR="002A22DA" w:rsidRPr="00CE4A98" w:rsidRDefault="002A22DA" w:rsidP="002A22DA">
            <w:pPr>
              <w:widowControl w:val="0"/>
              <w:spacing w:before="60" w:after="0" w:line="240" w:lineRule="atLeast"/>
              <w:jc w:val="center"/>
              <w:rPr>
                <w:rFonts w:eastAsia="Times New Roman"/>
                <w:i/>
                <w:iCs/>
                <w:sz w:val="26"/>
                <w:szCs w:val="26"/>
              </w:rPr>
            </w:pPr>
          </w:p>
          <w:p w14:paraId="0B764D12" w14:textId="77777777" w:rsidR="002A22DA" w:rsidRPr="00CE4A98" w:rsidRDefault="007D6C70" w:rsidP="002A22DA">
            <w:pPr>
              <w:widowControl w:val="0"/>
              <w:spacing w:before="60" w:after="0" w:line="240" w:lineRule="atLeast"/>
              <w:ind w:right="-108"/>
              <w:jc w:val="center"/>
              <w:rPr>
                <w:rFonts w:eastAsia="Times New Roman"/>
                <w:b/>
                <w:bCs/>
                <w:sz w:val="26"/>
                <w:szCs w:val="26"/>
              </w:rPr>
            </w:pPr>
            <w:r w:rsidRPr="007D6C70">
              <w:rPr>
                <w:rFonts w:eastAsia="Times New Roman"/>
                <w:b/>
                <w:bCs/>
                <w:sz w:val="26"/>
                <w:szCs w:val="26"/>
              </w:rPr>
              <w:t>ĐƠN YÊU CẦU ĐĂNG KÝ THẾ CHẤP</w:t>
            </w:r>
          </w:p>
          <w:p w14:paraId="547760F6" w14:textId="77777777" w:rsidR="002A22DA" w:rsidRPr="00CE4A98" w:rsidRDefault="007D6C70" w:rsidP="002A22DA">
            <w:pPr>
              <w:widowControl w:val="0"/>
              <w:spacing w:before="60" w:after="0" w:line="240" w:lineRule="atLeast"/>
              <w:ind w:left="-90" w:right="-108"/>
              <w:jc w:val="center"/>
              <w:rPr>
                <w:rFonts w:eastAsia="Times New Roman"/>
                <w:b/>
                <w:bCs/>
                <w:sz w:val="26"/>
                <w:szCs w:val="26"/>
              </w:rPr>
            </w:pPr>
            <w:r w:rsidRPr="007D6C70">
              <w:rPr>
                <w:rFonts w:eastAsia="Times New Roman"/>
                <w:b/>
                <w:bCs/>
                <w:sz w:val="26"/>
                <w:szCs w:val="26"/>
              </w:rPr>
              <w:t>QUYỀN SỬ DỤNG ĐẤT, TÀI SẢN GẮN LIỀN VỚI ĐẤT</w:t>
            </w:r>
          </w:p>
          <w:p w14:paraId="02CFAAC4" w14:textId="77777777" w:rsidR="002A22DA" w:rsidRPr="00CE4A98" w:rsidRDefault="007D6C70" w:rsidP="002A22DA">
            <w:pPr>
              <w:widowControl w:val="0"/>
              <w:spacing w:before="60" w:after="0" w:line="240" w:lineRule="atLeast"/>
              <w:jc w:val="center"/>
              <w:rPr>
                <w:rFonts w:eastAsia="Times New Roman"/>
                <w:sz w:val="26"/>
                <w:szCs w:val="26"/>
              </w:rPr>
            </w:pPr>
            <w:r w:rsidRPr="007D6C70">
              <w:rPr>
                <w:rFonts w:eastAsia="Times New Roman"/>
                <w:sz w:val="26"/>
                <w:szCs w:val="26"/>
              </w:rPr>
              <w:t>(Ban hành kèm theo Thông tư liên tịch số 09/2016/TTLT-BTP-BTNMT ngày 23 tháng 6 năm 2016 của Bộ Tư pháp và Bộ Tài nguyên và Môi trường)</w:t>
            </w:r>
          </w:p>
        </w:tc>
        <w:tc>
          <w:tcPr>
            <w:tcW w:w="3261" w:type="dxa"/>
            <w:vMerge/>
            <w:tcBorders>
              <w:left w:val="double" w:sz="4" w:space="0" w:color="auto"/>
              <w:right w:val="double" w:sz="4" w:space="0" w:color="auto"/>
            </w:tcBorders>
            <w:shd w:val="pct5" w:color="auto" w:fill="auto"/>
          </w:tcPr>
          <w:p w14:paraId="73D6DC2B" w14:textId="77777777" w:rsidR="002A22DA" w:rsidRPr="00CE4A98" w:rsidRDefault="002A22DA" w:rsidP="002A22DA">
            <w:pPr>
              <w:widowControl w:val="0"/>
              <w:spacing w:before="60" w:after="0" w:line="240" w:lineRule="atLeast"/>
              <w:ind w:right="-18"/>
              <w:rPr>
                <w:rFonts w:eastAsia="Times New Roman"/>
                <w:sz w:val="26"/>
                <w:szCs w:val="26"/>
              </w:rPr>
            </w:pPr>
          </w:p>
        </w:tc>
      </w:tr>
      <w:tr w:rsidR="002A22DA" w:rsidRPr="00CE4A98" w14:paraId="5B75432F" w14:textId="77777777" w:rsidTr="00664595">
        <w:tblPrEx>
          <w:tblBorders>
            <w:insideH w:val="none" w:sz="0" w:space="0" w:color="auto"/>
            <w:insideV w:val="none" w:sz="0" w:space="0" w:color="auto"/>
          </w:tblBorders>
        </w:tblPrEx>
        <w:trPr>
          <w:cantSplit/>
          <w:trHeight w:val="479"/>
        </w:trPr>
        <w:tc>
          <w:tcPr>
            <w:tcW w:w="6946" w:type="dxa"/>
            <w:gridSpan w:val="2"/>
            <w:tcBorders>
              <w:top w:val="nil"/>
              <w:left w:val="nil"/>
              <w:bottom w:val="nil"/>
              <w:right w:val="double" w:sz="4" w:space="0" w:color="auto"/>
            </w:tcBorders>
          </w:tcPr>
          <w:p w14:paraId="0BD973A4" w14:textId="77777777" w:rsidR="002A22DA" w:rsidRPr="00CE4A98" w:rsidRDefault="009E1998" w:rsidP="002A22DA">
            <w:pPr>
              <w:widowControl w:val="0"/>
              <w:tabs>
                <w:tab w:val="left" w:leader="dot" w:pos="6480"/>
              </w:tabs>
              <w:spacing w:before="120" w:after="120" w:line="240" w:lineRule="atLeast"/>
              <w:ind w:right="-17"/>
              <w:jc w:val="both"/>
              <w:rPr>
                <w:rFonts w:eastAsia="Times New Roman"/>
                <w:bCs/>
                <w:sz w:val="26"/>
                <w:szCs w:val="26"/>
              </w:rPr>
            </w:pPr>
            <w:r>
              <w:rPr>
                <w:rFonts w:eastAsia="Times New Roman"/>
                <w:b/>
                <w:bCs/>
                <w:i/>
                <w:iCs/>
                <w:sz w:val="26"/>
                <w:szCs w:val="26"/>
              </w:rPr>
              <w:t xml:space="preserve"> </w:t>
            </w:r>
            <w:r w:rsidR="00885CF6">
              <w:rPr>
                <w:rFonts w:eastAsia="Times New Roman"/>
                <w:b/>
                <w:bCs/>
                <w:i/>
                <w:iCs/>
                <w:sz w:val="26"/>
                <w:szCs w:val="26"/>
              </w:rPr>
              <w:t>Kính gửi:</w:t>
            </w:r>
            <w:r w:rsidR="007D6C70" w:rsidRPr="007D6C70">
              <w:rPr>
                <w:rFonts w:eastAsia="Times New Roman"/>
                <w:bCs/>
                <w:sz w:val="26"/>
                <w:szCs w:val="26"/>
              </w:rPr>
              <w:tab/>
            </w:r>
          </w:p>
          <w:p w14:paraId="3035FF72" w14:textId="77777777" w:rsidR="002A22DA" w:rsidRPr="00CE4A98" w:rsidRDefault="007D6C70" w:rsidP="002A22DA">
            <w:pPr>
              <w:widowControl w:val="0"/>
              <w:tabs>
                <w:tab w:val="left" w:leader="dot" w:pos="6480"/>
              </w:tabs>
              <w:spacing w:before="120" w:after="120" w:line="240" w:lineRule="atLeast"/>
              <w:ind w:right="-18"/>
              <w:jc w:val="both"/>
              <w:rPr>
                <w:rFonts w:eastAsia="Times New Roman"/>
                <w:bCs/>
                <w:i/>
                <w:iCs/>
                <w:sz w:val="26"/>
                <w:szCs w:val="26"/>
              </w:rPr>
            </w:pPr>
            <w:r w:rsidRPr="007D6C70">
              <w:rPr>
                <w:rFonts w:eastAsia="Times New Roman"/>
                <w:bCs/>
                <w:sz w:val="26"/>
                <w:szCs w:val="26"/>
              </w:rPr>
              <w:tab/>
            </w:r>
          </w:p>
        </w:tc>
        <w:tc>
          <w:tcPr>
            <w:tcW w:w="3261" w:type="dxa"/>
            <w:tcBorders>
              <w:left w:val="double" w:sz="4" w:space="0" w:color="auto"/>
              <w:bottom w:val="double" w:sz="4" w:space="0" w:color="auto"/>
              <w:right w:val="double" w:sz="4" w:space="0" w:color="auto"/>
            </w:tcBorders>
            <w:shd w:val="pct5" w:color="auto" w:fill="auto"/>
          </w:tcPr>
          <w:p w14:paraId="229579FA" w14:textId="77777777" w:rsidR="002A22DA" w:rsidRPr="00CE4A98" w:rsidRDefault="002A22DA" w:rsidP="002A22DA">
            <w:pPr>
              <w:widowControl w:val="0"/>
              <w:spacing w:before="60" w:after="0" w:line="240" w:lineRule="atLeast"/>
              <w:rPr>
                <w:rFonts w:eastAsia="Times New Roman"/>
                <w:sz w:val="26"/>
                <w:szCs w:val="26"/>
              </w:rPr>
            </w:pPr>
          </w:p>
        </w:tc>
      </w:tr>
      <w:tr w:rsidR="002A22DA" w:rsidRPr="00CE4A98" w14:paraId="48595D2C" w14:textId="77777777" w:rsidTr="00664595">
        <w:tblPrEx>
          <w:tblBorders>
            <w:insideH w:val="none" w:sz="0" w:space="0" w:color="auto"/>
            <w:insideV w:val="none" w:sz="0" w:space="0" w:color="auto"/>
          </w:tblBorders>
        </w:tblPrEx>
        <w:trPr>
          <w:trHeight w:val="231"/>
        </w:trPr>
        <w:tc>
          <w:tcPr>
            <w:tcW w:w="10207"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C9F5A56" w14:textId="77777777" w:rsidR="002A22DA" w:rsidRPr="00CE4A98" w:rsidRDefault="007D6C70" w:rsidP="002A22DA">
            <w:pPr>
              <w:widowControl w:val="0"/>
              <w:spacing w:before="60" w:after="0" w:line="240" w:lineRule="atLeast"/>
              <w:jc w:val="center"/>
              <w:rPr>
                <w:rFonts w:eastAsia="Times New Roman"/>
                <w:b/>
                <w:bCs/>
                <w:sz w:val="26"/>
                <w:szCs w:val="26"/>
                <w:vertAlign w:val="superscript"/>
              </w:rPr>
            </w:pPr>
            <w:r w:rsidRPr="007D6C70">
              <w:rPr>
                <w:rFonts w:eastAsia="Times New Roman"/>
                <w:b/>
                <w:bCs/>
                <w:sz w:val="26"/>
                <w:szCs w:val="26"/>
              </w:rPr>
              <w:t>PHẦN KÊ KHAI CỦA CÁC BÊN KÝ KẾT HỢP ĐỒNG THẾ CHẤP</w:t>
            </w:r>
          </w:p>
        </w:tc>
      </w:tr>
      <w:tr w:rsidR="002A22DA" w:rsidRPr="00CE4A98" w14:paraId="5CE51EEC" w14:textId="77777777" w:rsidTr="00664595">
        <w:tblPrEx>
          <w:tblBorders>
            <w:top w:val="single" w:sz="4" w:space="0" w:color="auto"/>
            <w:left w:val="single" w:sz="4" w:space="0" w:color="auto"/>
            <w:bottom w:val="single" w:sz="4" w:space="0" w:color="auto"/>
            <w:right w:val="single" w:sz="4" w:space="0" w:color="auto"/>
          </w:tblBorders>
        </w:tblPrEx>
        <w:trPr>
          <w:cantSplit/>
          <w:trHeight w:val="3190"/>
        </w:trPr>
        <w:tc>
          <w:tcPr>
            <w:tcW w:w="10207" w:type="dxa"/>
            <w:gridSpan w:val="3"/>
            <w:tcBorders>
              <w:top w:val="single" w:sz="4" w:space="0" w:color="auto"/>
              <w:left w:val="single" w:sz="4" w:space="0" w:color="auto"/>
              <w:bottom w:val="single" w:sz="4" w:space="0" w:color="auto"/>
              <w:right w:val="single" w:sz="4" w:space="0" w:color="auto"/>
            </w:tcBorders>
          </w:tcPr>
          <w:p w14:paraId="27584936" w14:textId="77777777" w:rsidR="002A22DA" w:rsidRPr="00CE4A98" w:rsidRDefault="007D6C70" w:rsidP="002A22DA">
            <w:pPr>
              <w:widowControl w:val="0"/>
              <w:tabs>
                <w:tab w:val="left" w:pos="6379"/>
              </w:tabs>
              <w:spacing w:before="60" w:after="0" w:line="240" w:lineRule="atLeast"/>
              <w:rPr>
                <w:rFonts w:eastAsia="Times New Roman"/>
                <w:i/>
                <w:iCs/>
                <w:sz w:val="26"/>
                <w:szCs w:val="26"/>
              </w:rPr>
            </w:pPr>
            <w:r w:rsidRPr="007D6C70">
              <w:rPr>
                <w:rFonts w:eastAsia="Times New Roman"/>
                <w:b/>
                <w:sz w:val="26"/>
                <w:szCs w:val="26"/>
              </w:rPr>
              <w:t>1.</w:t>
            </w:r>
            <w:r w:rsidRPr="007D6C70">
              <w:rPr>
                <w:rFonts w:eastAsia="Times New Roman"/>
                <w:b/>
                <w:bCs/>
                <w:sz w:val="26"/>
                <w:szCs w:val="26"/>
              </w:rPr>
              <w:t>Bên thế chấp</w:t>
            </w:r>
          </w:p>
          <w:p w14:paraId="00FD697F" w14:textId="77777777" w:rsidR="002A22DA" w:rsidRPr="00CE4A98" w:rsidRDefault="007D6C70" w:rsidP="002A22DA">
            <w:pPr>
              <w:widowControl w:val="0"/>
              <w:tabs>
                <w:tab w:val="left" w:leader="dot" w:pos="10152"/>
              </w:tabs>
              <w:spacing w:after="0" w:line="240" w:lineRule="atLeast"/>
              <w:jc w:val="both"/>
              <w:rPr>
                <w:rFonts w:eastAsia="Times New Roman"/>
                <w:bCs/>
                <w:sz w:val="26"/>
                <w:szCs w:val="26"/>
              </w:rPr>
            </w:pPr>
            <w:r w:rsidRPr="007D6C70">
              <w:rPr>
                <w:rFonts w:eastAsia="Times New Roman"/>
                <w:bCs/>
                <w:sz w:val="26"/>
                <w:szCs w:val="26"/>
              </w:rPr>
              <w:t>1.1. Tên đầy đủ của tổ chức, cá nhân: (</w:t>
            </w:r>
            <w:r w:rsidRPr="007D6C70">
              <w:rPr>
                <w:rFonts w:eastAsia="Times New Roman"/>
                <w:bCs/>
                <w:i/>
                <w:iCs/>
                <w:sz w:val="26"/>
                <w:szCs w:val="26"/>
              </w:rPr>
              <w:t xml:space="preserve">viết chữ IN HOA) </w:t>
            </w:r>
            <w:r w:rsidRPr="007D6C70">
              <w:rPr>
                <w:rFonts w:eastAsia="Times New Roman"/>
                <w:bCs/>
                <w:sz w:val="26"/>
                <w:szCs w:val="26"/>
              </w:rPr>
              <w:tab/>
              <w:t>...</w:t>
            </w:r>
          </w:p>
          <w:p w14:paraId="14C4EE8D" w14:textId="77777777" w:rsidR="002A22DA" w:rsidRPr="00CE4A98" w:rsidRDefault="007D6C70" w:rsidP="002A22DA">
            <w:pPr>
              <w:widowControl w:val="0"/>
              <w:tabs>
                <w:tab w:val="left" w:leader="dot" w:pos="10348"/>
              </w:tabs>
              <w:spacing w:after="0" w:line="240" w:lineRule="atLeast"/>
              <w:jc w:val="both"/>
              <w:rPr>
                <w:rFonts w:eastAsia="Times New Roman"/>
                <w:bCs/>
                <w:sz w:val="26"/>
                <w:szCs w:val="26"/>
              </w:rPr>
            </w:pPr>
            <w:r w:rsidRPr="007D6C70">
              <w:rPr>
                <w:rFonts w:eastAsia="Times New Roman"/>
                <w:bCs/>
                <w:sz w:val="26"/>
                <w:szCs w:val="26"/>
              </w:rPr>
              <w:tab/>
            </w:r>
          </w:p>
          <w:p w14:paraId="620060A7" w14:textId="77777777" w:rsidR="002A22DA" w:rsidRPr="00CE4A98" w:rsidRDefault="007D6C70" w:rsidP="002A22DA">
            <w:pPr>
              <w:widowControl w:val="0"/>
              <w:tabs>
                <w:tab w:val="left" w:leader="dot" w:pos="10152"/>
              </w:tabs>
              <w:spacing w:after="0" w:line="240" w:lineRule="atLeast"/>
              <w:jc w:val="both"/>
              <w:rPr>
                <w:rFonts w:eastAsia="Times New Roman"/>
                <w:bCs/>
                <w:sz w:val="26"/>
                <w:szCs w:val="26"/>
              </w:rPr>
            </w:pPr>
            <w:r w:rsidRPr="007D6C70">
              <w:rPr>
                <w:rFonts w:eastAsia="Times New Roman"/>
                <w:bCs/>
                <w:sz w:val="26"/>
                <w:szCs w:val="26"/>
              </w:rPr>
              <w:t xml:space="preserve">1.2. Địa chỉ liên hệ: </w:t>
            </w:r>
            <w:r w:rsidRPr="007D6C70">
              <w:rPr>
                <w:rFonts w:eastAsia="Times New Roman"/>
                <w:bCs/>
                <w:sz w:val="26"/>
                <w:szCs w:val="26"/>
              </w:rPr>
              <w:tab/>
              <w:t>...</w:t>
            </w:r>
          </w:p>
          <w:p w14:paraId="4388CC4F" w14:textId="77777777" w:rsidR="002A22DA" w:rsidRPr="00CE4A98" w:rsidRDefault="007D6C70" w:rsidP="002A22DA">
            <w:pPr>
              <w:widowControl w:val="0"/>
              <w:tabs>
                <w:tab w:val="left" w:leader="dot" w:pos="3690"/>
                <w:tab w:val="left" w:leader="dot" w:pos="6210"/>
                <w:tab w:val="left" w:leader="dot" w:pos="10348"/>
              </w:tabs>
              <w:spacing w:after="0" w:line="240" w:lineRule="atLeast"/>
              <w:jc w:val="both"/>
              <w:rPr>
                <w:rFonts w:eastAsia="Times New Roman"/>
                <w:bCs/>
                <w:sz w:val="26"/>
                <w:szCs w:val="26"/>
              </w:rPr>
            </w:pPr>
            <w:r w:rsidRPr="007D6C70">
              <w:rPr>
                <w:rFonts w:eastAsia="Times New Roman"/>
                <w:bCs/>
                <w:sz w:val="26"/>
                <w:szCs w:val="26"/>
              </w:rPr>
              <w:tab/>
            </w:r>
            <w:r w:rsidRPr="007D6C70">
              <w:rPr>
                <w:rFonts w:eastAsia="Times New Roman"/>
                <w:bCs/>
                <w:sz w:val="26"/>
                <w:szCs w:val="26"/>
              </w:rPr>
              <w:tab/>
            </w:r>
            <w:r w:rsidRPr="007D6C70">
              <w:rPr>
                <w:rFonts w:eastAsia="Times New Roman"/>
                <w:bCs/>
                <w:sz w:val="26"/>
                <w:szCs w:val="26"/>
              </w:rPr>
              <w:tab/>
            </w:r>
          </w:p>
          <w:p w14:paraId="7212C890" w14:textId="77777777" w:rsidR="002A22DA" w:rsidRPr="00CE4A98" w:rsidRDefault="007D6C70" w:rsidP="002A22DA">
            <w:pPr>
              <w:widowControl w:val="0"/>
              <w:tabs>
                <w:tab w:val="left" w:leader="dot" w:pos="3690"/>
                <w:tab w:val="left" w:leader="dot" w:pos="6210"/>
                <w:tab w:val="left" w:leader="dot" w:pos="10348"/>
              </w:tabs>
              <w:spacing w:after="0" w:line="240" w:lineRule="atLeast"/>
              <w:jc w:val="both"/>
              <w:rPr>
                <w:rFonts w:eastAsia="Times New Roman"/>
                <w:bCs/>
                <w:i/>
                <w:iCs/>
                <w:sz w:val="26"/>
                <w:szCs w:val="26"/>
              </w:rPr>
            </w:pPr>
            <w:r w:rsidRPr="007D6C70">
              <w:rPr>
                <w:rFonts w:eastAsia="Times New Roman"/>
                <w:bCs/>
                <w:sz w:val="26"/>
                <w:szCs w:val="26"/>
              </w:rPr>
              <w:t xml:space="preserve">1.3. Số điện thoại </w:t>
            </w:r>
            <w:r w:rsidRPr="007D6C70">
              <w:rPr>
                <w:rFonts w:eastAsia="Times New Roman"/>
                <w:bCs/>
                <w:i/>
                <w:iCs/>
                <w:sz w:val="26"/>
                <w:szCs w:val="26"/>
              </w:rPr>
              <w:t>(nếu có)</w:t>
            </w:r>
            <w:r w:rsidRPr="007D6C70">
              <w:rPr>
                <w:rFonts w:eastAsia="Times New Roman"/>
                <w:bCs/>
                <w:sz w:val="26"/>
                <w:szCs w:val="26"/>
              </w:rPr>
              <w:t>:</w:t>
            </w:r>
            <w:r w:rsidRPr="007D6C70">
              <w:rPr>
                <w:rFonts w:eastAsia="Times New Roman"/>
                <w:bCs/>
                <w:sz w:val="26"/>
                <w:szCs w:val="26"/>
              </w:rPr>
              <w:tab/>
              <w:t xml:space="preserve">……… Fax </w:t>
            </w:r>
            <w:r w:rsidRPr="007D6C70">
              <w:rPr>
                <w:rFonts w:eastAsia="Times New Roman"/>
                <w:bCs/>
                <w:i/>
                <w:iCs/>
                <w:sz w:val="26"/>
                <w:szCs w:val="26"/>
              </w:rPr>
              <w:t>(nếu có)</w:t>
            </w:r>
            <w:r w:rsidRPr="007D6C70">
              <w:rPr>
                <w:rFonts w:eastAsia="Times New Roman"/>
                <w:bCs/>
                <w:sz w:val="26"/>
                <w:szCs w:val="26"/>
              </w:rPr>
              <w:t xml:space="preserve">:……….. Thư điện tử </w:t>
            </w:r>
            <w:r w:rsidRPr="007D6C70">
              <w:rPr>
                <w:rFonts w:eastAsia="Times New Roman"/>
                <w:bCs/>
                <w:i/>
                <w:iCs/>
                <w:sz w:val="26"/>
                <w:szCs w:val="26"/>
              </w:rPr>
              <w:t>(nếu có)</w:t>
            </w:r>
            <w:r w:rsidRPr="007D6C70">
              <w:rPr>
                <w:rFonts w:eastAsia="Times New Roman"/>
                <w:bCs/>
                <w:sz w:val="26"/>
                <w:szCs w:val="26"/>
              </w:rPr>
              <w:t>:</w:t>
            </w:r>
            <w:r w:rsidRPr="007D6C70">
              <w:rPr>
                <w:rFonts w:eastAsia="Times New Roman"/>
                <w:bCs/>
                <w:sz w:val="26"/>
                <w:szCs w:val="26"/>
              </w:rPr>
              <w:tab/>
            </w:r>
          </w:p>
          <w:p w14:paraId="55A542A8" w14:textId="77777777" w:rsidR="002A22DA" w:rsidRPr="00CE4A98"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1.4.  Chứng minh nhân dân/Căn cước công dân/</w:t>
            </w:r>
            <w:r w:rsidR="00915F1A">
              <w:rPr>
                <w:rFonts w:eastAsia="Times New Roman"/>
                <w:sz w:val="26"/>
                <w:szCs w:val="26"/>
              </w:rPr>
              <w:t>Chứng minh QĐND/Hộ chiếu</w:t>
            </w:r>
          </w:p>
          <w:p w14:paraId="3FFB1B18" w14:textId="77777777" w:rsidR="002A22DA" w:rsidRPr="00CE4A98"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 xml:space="preserve"> GCN đăng ký doanh nghiệp/GCN đăng ký hoạt động chi nhánh, </w:t>
            </w:r>
            <w:r w:rsidR="00DE3D6C">
              <w:rPr>
                <w:rFonts w:eastAsia="Times New Roman"/>
                <w:sz w:val="26"/>
                <w:szCs w:val="26"/>
              </w:rPr>
              <w:t>Văn phòng</w:t>
            </w:r>
            <w:r w:rsidRPr="007D6C70">
              <w:rPr>
                <w:rFonts w:eastAsia="Times New Roman"/>
                <w:sz w:val="26"/>
                <w:szCs w:val="26"/>
              </w:rPr>
              <w:t xml:space="preserve"> đại diện/GP thành lập và </w:t>
            </w:r>
            <w:r w:rsidR="00951674">
              <w:rPr>
                <w:rFonts w:eastAsia="Times New Roman"/>
                <w:sz w:val="26"/>
                <w:szCs w:val="26"/>
              </w:rPr>
              <w:t>hoạt động QĐ thành lập GP đầu tư</w:t>
            </w:r>
            <w:r w:rsidRPr="007D6C70">
              <w:rPr>
                <w:rFonts w:eastAsia="Times New Roman"/>
                <w:sz w:val="26"/>
                <w:szCs w:val="26"/>
              </w:rPr>
              <w:t>/GCN đầu tư/GCN đăng ký đầu tư</w:t>
            </w:r>
          </w:p>
          <w:p w14:paraId="1F4B4F6C" w14:textId="77777777" w:rsidR="002A22DA" w:rsidRPr="00CE4A98" w:rsidRDefault="007D6C70" w:rsidP="002A22DA">
            <w:pPr>
              <w:widowControl w:val="0"/>
              <w:tabs>
                <w:tab w:val="left" w:leader="dot" w:pos="10152"/>
                <w:tab w:val="left" w:leader="dot" w:pos="15309"/>
              </w:tabs>
              <w:spacing w:before="60" w:after="0" w:line="240" w:lineRule="atLeast"/>
              <w:rPr>
                <w:rFonts w:eastAsia="Times New Roman"/>
                <w:iCs/>
                <w:sz w:val="26"/>
                <w:szCs w:val="26"/>
              </w:rPr>
            </w:pPr>
            <w:r w:rsidRPr="007D6C70">
              <w:rPr>
                <w:rFonts w:eastAsia="Times New Roman"/>
                <w:i/>
                <w:iCs/>
                <w:sz w:val="26"/>
                <w:szCs w:val="26"/>
              </w:rPr>
              <w:t xml:space="preserve">     Số: </w:t>
            </w:r>
            <w:r w:rsidRPr="007D6C70">
              <w:rPr>
                <w:rFonts w:eastAsia="Times New Roman"/>
                <w:sz w:val="26"/>
                <w:szCs w:val="26"/>
              </w:rPr>
              <w:tab/>
              <w:t>...</w:t>
            </w:r>
          </w:p>
          <w:p w14:paraId="2732A4B3" w14:textId="77777777" w:rsidR="002A22DA" w:rsidRPr="00CE4A98" w:rsidRDefault="007D6C70" w:rsidP="002A22DA">
            <w:pPr>
              <w:widowControl w:val="0"/>
              <w:tabs>
                <w:tab w:val="left" w:leader="dot" w:pos="6660"/>
                <w:tab w:val="left" w:leader="dot" w:pos="8010"/>
                <w:tab w:val="left" w:leader="dot" w:pos="9000"/>
                <w:tab w:val="left" w:leader="dot" w:pos="10152"/>
              </w:tabs>
              <w:spacing w:before="60" w:after="0" w:line="240" w:lineRule="atLeast"/>
              <w:rPr>
                <w:rFonts w:eastAsia="Times New Roman"/>
                <w:i/>
                <w:iCs/>
                <w:sz w:val="26"/>
                <w:szCs w:val="26"/>
              </w:rPr>
            </w:pPr>
            <w:r w:rsidRPr="007D6C70">
              <w:rPr>
                <w:rFonts w:eastAsia="Times New Roman"/>
                <w:i/>
                <w:iCs/>
                <w:sz w:val="26"/>
                <w:szCs w:val="26"/>
              </w:rPr>
              <w:t xml:space="preserve">     Cơ quan cấp</w:t>
            </w:r>
            <w:r w:rsidRPr="007D6C70">
              <w:rPr>
                <w:rFonts w:eastAsia="Times New Roman"/>
                <w:sz w:val="26"/>
                <w:szCs w:val="26"/>
              </w:rPr>
              <w:t xml:space="preserve">……………………………… </w:t>
            </w:r>
            <w:r w:rsidRPr="007D6C70">
              <w:rPr>
                <w:rFonts w:eastAsia="Times New Roman"/>
                <w:i/>
                <w:iCs/>
                <w:sz w:val="26"/>
                <w:szCs w:val="26"/>
              </w:rPr>
              <w:t xml:space="preserve">cấp ngày </w:t>
            </w:r>
            <w:r w:rsidRPr="007D6C70">
              <w:rPr>
                <w:rFonts w:eastAsia="Times New Roman"/>
                <w:sz w:val="26"/>
                <w:szCs w:val="26"/>
              </w:rPr>
              <w:tab/>
              <w:t>…..</w:t>
            </w:r>
            <w:r w:rsidRPr="007D6C70">
              <w:rPr>
                <w:rFonts w:eastAsia="Times New Roman"/>
                <w:i/>
                <w:iCs/>
                <w:sz w:val="26"/>
                <w:szCs w:val="26"/>
              </w:rPr>
              <w:t xml:space="preserve"> tháng </w:t>
            </w:r>
            <w:r w:rsidRPr="007D6C70">
              <w:rPr>
                <w:rFonts w:eastAsia="Times New Roman"/>
                <w:sz w:val="26"/>
                <w:szCs w:val="26"/>
              </w:rPr>
              <w:tab/>
              <w:t>……</w:t>
            </w:r>
            <w:r w:rsidRPr="007D6C70">
              <w:rPr>
                <w:rFonts w:eastAsia="Times New Roman"/>
                <w:i/>
                <w:iCs/>
                <w:sz w:val="26"/>
                <w:szCs w:val="26"/>
              </w:rPr>
              <w:t xml:space="preserve"> năm</w:t>
            </w:r>
            <w:r w:rsidRPr="007D6C70">
              <w:rPr>
                <w:rFonts w:eastAsia="Times New Roman"/>
                <w:sz w:val="26"/>
                <w:szCs w:val="26"/>
              </w:rPr>
              <w:tab/>
              <w:t>...</w:t>
            </w:r>
          </w:p>
        </w:tc>
      </w:tr>
      <w:tr w:rsidR="002A22DA" w:rsidRPr="00CE4A98" w14:paraId="56A9A8B7" w14:textId="77777777" w:rsidTr="00664595">
        <w:tblPrEx>
          <w:tblBorders>
            <w:top w:val="single" w:sz="4" w:space="0" w:color="auto"/>
            <w:left w:val="single" w:sz="4" w:space="0" w:color="auto"/>
            <w:bottom w:val="single" w:sz="4" w:space="0" w:color="auto"/>
            <w:right w:val="single" w:sz="4" w:space="0" w:color="auto"/>
          </w:tblBorders>
        </w:tblPrEx>
        <w:trPr>
          <w:cantSplit/>
          <w:trHeight w:val="4385"/>
        </w:trPr>
        <w:tc>
          <w:tcPr>
            <w:tcW w:w="10207" w:type="dxa"/>
            <w:gridSpan w:val="3"/>
            <w:tcBorders>
              <w:top w:val="single" w:sz="4" w:space="0" w:color="auto"/>
              <w:left w:val="single" w:sz="4" w:space="0" w:color="auto"/>
              <w:bottom w:val="single" w:sz="4" w:space="0" w:color="auto"/>
              <w:right w:val="single" w:sz="4" w:space="0" w:color="auto"/>
            </w:tcBorders>
          </w:tcPr>
          <w:p w14:paraId="5CE030E7" w14:textId="77777777" w:rsidR="002A22DA" w:rsidRPr="00CE4A98" w:rsidRDefault="007D6C70" w:rsidP="002A22DA">
            <w:pPr>
              <w:widowControl w:val="0"/>
              <w:tabs>
                <w:tab w:val="left" w:pos="6379"/>
              </w:tabs>
              <w:spacing w:before="60" w:after="120" w:line="240" w:lineRule="atLeast"/>
              <w:rPr>
                <w:rFonts w:eastAsia="Times New Roman"/>
                <w:i/>
                <w:iCs/>
                <w:sz w:val="26"/>
                <w:szCs w:val="26"/>
              </w:rPr>
            </w:pPr>
            <w:r w:rsidRPr="007D6C70">
              <w:rPr>
                <w:rFonts w:eastAsia="Times New Roman"/>
                <w:b/>
                <w:sz w:val="26"/>
                <w:szCs w:val="26"/>
              </w:rPr>
              <w:t>2.</w:t>
            </w:r>
            <w:r w:rsidRPr="007D6C70">
              <w:rPr>
                <w:rFonts w:eastAsia="Times New Roman"/>
                <w:b/>
                <w:bCs/>
                <w:sz w:val="26"/>
                <w:szCs w:val="26"/>
              </w:rPr>
              <w:t>Bên nhận thế chấp</w:t>
            </w:r>
          </w:p>
          <w:p w14:paraId="1FC100B6" w14:textId="77777777" w:rsidR="002A22DA" w:rsidRPr="00CE4A98" w:rsidRDefault="007D6C70" w:rsidP="002A22DA">
            <w:pPr>
              <w:widowControl w:val="0"/>
              <w:tabs>
                <w:tab w:val="left" w:leader="dot" w:pos="10152"/>
              </w:tabs>
              <w:spacing w:after="120" w:line="240" w:lineRule="atLeast"/>
              <w:jc w:val="both"/>
              <w:rPr>
                <w:rFonts w:eastAsia="Times New Roman"/>
                <w:bCs/>
                <w:sz w:val="26"/>
                <w:szCs w:val="26"/>
              </w:rPr>
            </w:pPr>
            <w:r w:rsidRPr="007D6C70">
              <w:rPr>
                <w:rFonts w:eastAsia="Times New Roman"/>
                <w:bCs/>
                <w:sz w:val="26"/>
                <w:szCs w:val="26"/>
              </w:rPr>
              <w:t>2.1. Tên đầy đủ của tổ chức, cá nhân: (</w:t>
            </w:r>
            <w:r w:rsidRPr="007D6C70">
              <w:rPr>
                <w:rFonts w:eastAsia="Times New Roman"/>
                <w:bCs/>
                <w:i/>
                <w:iCs/>
                <w:sz w:val="26"/>
                <w:szCs w:val="26"/>
              </w:rPr>
              <w:t xml:space="preserve">viết chữ IN HOA) </w:t>
            </w:r>
            <w:r w:rsidRPr="007D6C70">
              <w:rPr>
                <w:rFonts w:eastAsia="Times New Roman"/>
                <w:bCs/>
                <w:sz w:val="26"/>
                <w:szCs w:val="26"/>
              </w:rPr>
              <w:tab/>
              <w:t>...</w:t>
            </w:r>
          </w:p>
          <w:p w14:paraId="4A450415" w14:textId="77777777" w:rsidR="002A22DA" w:rsidRPr="00CE4A98" w:rsidRDefault="007D6C70" w:rsidP="002A22DA">
            <w:pPr>
              <w:widowControl w:val="0"/>
              <w:tabs>
                <w:tab w:val="left" w:leader="dot" w:pos="10348"/>
              </w:tabs>
              <w:spacing w:after="120" w:line="240" w:lineRule="atLeast"/>
              <w:jc w:val="both"/>
              <w:rPr>
                <w:rFonts w:eastAsia="Times New Roman"/>
                <w:bCs/>
                <w:sz w:val="26"/>
                <w:szCs w:val="26"/>
              </w:rPr>
            </w:pPr>
            <w:r w:rsidRPr="007D6C70">
              <w:rPr>
                <w:rFonts w:eastAsia="Times New Roman"/>
                <w:bCs/>
                <w:sz w:val="26"/>
                <w:szCs w:val="26"/>
              </w:rPr>
              <w:tab/>
            </w:r>
          </w:p>
          <w:p w14:paraId="54BA7BC9" w14:textId="77777777" w:rsidR="002A22DA" w:rsidRPr="00CE4A98" w:rsidRDefault="007D6C70" w:rsidP="002A22DA">
            <w:pPr>
              <w:widowControl w:val="0"/>
              <w:tabs>
                <w:tab w:val="left" w:pos="360"/>
                <w:tab w:val="left" w:leader="dot" w:pos="10152"/>
              </w:tabs>
              <w:spacing w:after="120" w:line="240" w:lineRule="atLeast"/>
              <w:jc w:val="both"/>
              <w:rPr>
                <w:rFonts w:eastAsia="Times New Roman"/>
                <w:bCs/>
                <w:sz w:val="26"/>
                <w:szCs w:val="26"/>
              </w:rPr>
            </w:pPr>
            <w:r w:rsidRPr="007D6C70">
              <w:rPr>
                <w:rFonts w:eastAsia="Times New Roman"/>
                <w:bCs/>
                <w:sz w:val="26"/>
                <w:szCs w:val="26"/>
              </w:rPr>
              <w:t xml:space="preserve">2.2. Địa chỉ liên hệ: </w:t>
            </w:r>
            <w:r w:rsidRPr="007D6C70">
              <w:rPr>
                <w:rFonts w:eastAsia="Times New Roman"/>
                <w:bCs/>
                <w:sz w:val="26"/>
                <w:szCs w:val="26"/>
              </w:rPr>
              <w:tab/>
              <w:t>...</w:t>
            </w:r>
          </w:p>
          <w:p w14:paraId="112BA5EA" w14:textId="77777777" w:rsidR="002A22DA" w:rsidRPr="00CE4A98" w:rsidRDefault="007D6C70" w:rsidP="002A22DA">
            <w:pPr>
              <w:widowControl w:val="0"/>
              <w:tabs>
                <w:tab w:val="left" w:pos="360"/>
                <w:tab w:val="left" w:leader="dot" w:pos="10348"/>
              </w:tabs>
              <w:spacing w:after="120" w:line="240" w:lineRule="atLeast"/>
              <w:jc w:val="both"/>
              <w:rPr>
                <w:rFonts w:eastAsia="Times New Roman"/>
                <w:bCs/>
                <w:sz w:val="26"/>
                <w:szCs w:val="26"/>
              </w:rPr>
            </w:pPr>
            <w:r w:rsidRPr="007D6C70">
              <w:rPr>
                <w:rFonts w:eastAsia="Times New Roman"/>
                <w:bCs/>
                <w:sz w:val="26"/>
                <w:szCs w:val="26"/>
              </w:rPr>
              <w:tab/>
            </w:r>
            <w:r w:rsidRPr="007D6C70">
              <w:rPr>
                <w:rFonts w:eastAsia="Times New Roman"/>
                <w:bCs/>
                <w:sz w:val="26"/>
                <w:szCs w:val="26"/>
              </w:rPr>
              <w:tab/>
            </w:r>
          </w:p>
          <w:p w14:paraId="5288B7F5" w14:textId="77777777" w:rsidR="002A22DA" w:rsidRPr="00CE4A98" w:rsidRDefault="007D6C70" w:rsidP="002A22DA">
            <w:pPr>
              <w:widowControl w:val="0"/>
              <w:tabs>
                <w:tab w:val="left" w:leader="dot" w:pos="10348"/>
              </w:tabs>
              <w:spacing w:before="60" w:after="120" w:line="240" w:lineRule="atLeast"/>
              <w:rPr>
                <w:rFonts w:eastAsia="Times New Roman"/>
                <w:sz w:val="26"/>
                <w:szCs w:val="26"/>
              </w:rPr>
            </w:pPr>
            <w:r w:rsidRPr="007D6C70">
              <w:rPr>
                <w:rFonts w:eastAsia="Times New Roman"/>
                <w:sz w:val="26"/>
                <w:szCs w:val="26"/>
              </w:rPr>
              <w:t xml:space="preserve">2.3. Số điện thoại </w:t>
            </w:r>
            <w:r w:rsidRPr="007D6C70">
              <w:rPr>
                <w:rFonts w:eastAsia="Times New Roman"/>
                <w:i/>
                <w:iCs/>
                <w:sz w:val="26"/>
                <w:szCs w:val="26"/>
              </w:rPr>
              <w:t>(nếu có)</w:t>
            </w:r>
            <w:r w:rsidRPr="007D6C70">
              <w:rPr>
                <w:rFonts w:eastAsia="Times New Roman"/>
                <w:sz w:val="26"/>
                <w:szCs w:val="26"/>
              </w:rPr>
              <w:t xml:space="preserve">: ……… Fax </w:t>
            </w:r>
            <w:r w:rsidRPr="007D6C70">
              <w:rPr>
                <w:rFonts w:eastAsia="Times New Roman"/>
                <w:i/>
                <w:iCs/>
                <w:sz w:val="26"/>
                <w:szCs w:val="26"/>
              </w:rPr>
              <w:t>(nếu có)</w:t>
            </w:r>
            <w:r w:rsidRPr="007D6C70">
              <w:rPr>
                <w:rFonts w:eastAsia="Times New Roman"/>
                <w:sz w:val="26"/>
                <w:szCs w:val="26"/>
              </w:rPr>
              <w:t xml:space="preserve">:……….. Thư điện tử </w:t>
            </w:r>
            <w:r w:rsidRPr="007D6C70">
              <w:rPr>
                <w:rFonts w:eastAsia="Times New Roman"/>
                <w:i/>
                <w:iCs/>
                <w:sz w:val="26"/>
                <w:szCs w:val="26"/>
              </w:rPr>
              <w:t>(nếu có)</w:t>
            </w:r>
            <w:r w:rsidRPr="007D6C70">
              <w:rPr>
                <w:rFonts w:eastAsia="Times New Roman"/>
                <w:sz w:val="26"/>
                <w:szCs w:val="26"/>
              </w:rPr>
              <w:t>:</w:t>
            </w:r>
            <w:r w:rsidRPr="007D6C70">
              <w:rPr>
                <w:rFonts w:eastAsia="Times New Roman"/>
                <w:sz w:val="26"/>
                <w:szCs w:val="26"/>
              </w:rPr>
              <w:tab/>
            </w:r>
          </w:p>
          <w:p w14:paraId="62060373" w14:textId="77777777" w:rsidR="002A22DA" w:rsidRPr="00CE4A98" w:rsidRDefault="00915F1A" w:rsidP="002A22DA">
            <w:pPr>
              <w:widowControl w:val="0"/>
              <w:tabs>
                <w:tab w:val="left" w:leader="dot" w:pos="10152"/>
                <w:tab w:val="left" w:leader="dot" w:pos="15309"/>
              </w:tabs>
              <w:spacing w:before="60" w:after="120" w:line="240" w:lineRule="atLeast"/>
              <w:rPr>
                <w:rFonts w:eastAsia="Times New Roman"/>
                <w:sz w:val="26"/>
                <w:szCs w:val="26"/>
              </w:rPr>
            </w:pPr>
            <w:r>
              <w:rPr>
                <w:rFonts w:eastAsia="Times New Roman"/>
                <w:sz w:val="26"/>
                <w:szCs w:val="26"/>
              </w:rPr>
              <w:t>2.4. Chứng minh nhân dân</w:t>
            </w:r>
            <w:r w:rsidR="007D6C70" w:rsidRPr="007D6C70">
              <w:rPr>
                <w:rFonts w:eastAsia="Times New Roman"/>
                <w:sz w:val="26"/>
                <w:szCs w:val="26"/>
              </w:rPr>
              <w:t>/Căn cước công dân/</w:t>
            </w:r>
            <w:r>
              <w:rPr>
                <w:rFonts w:eastAsia="Times New Roman"/>
                <w:sz w:val="26"/>
                <w:szCs w:val="26"/>
              </w:rPr>
              <w:t>Chứng minh QĐND/Hộ chiếu</w:t>
            </w:r>
          </w:p>
          <w:p w14:paraId="1BBF3DA1" w14:textId="77777777" w:rsidR="002A22DA" w:rsidRPr="00CE4A98" w:rsidRDefault="007D6C70" w:rsidP="002A22DA">
            <w:pPr>
              <w:widowControl w:val="0"/>
              <w:tabs>
                <w:tab w:val="left" w:leader="dot" w:pos="10348"/>
                <w:tab w:val="left" w:leader="dot" w:pos="15309"/>
              </w:tabs>
              <w:spacing w:before="60" w:after="120" w:line="240" w:lineRule="atLeast"/>
              <w:rPr>
                <w:rFonts w:eastAsia="Times New Roman"/>
                <w:sz w:val="26"/>
                <w:szCs w:val="26"/>
              </w:rPr>
            </w:pPr>
            <w:r w:rsidRPr="007D6C70">
              <w:rPr>
                <w:rFonts w:eastAsia="Times New Roman"/>
                <w:sz w:val="26"/>
                <w:szCs w:val="26"/>
              </w:rPr>
              <w:t xml:space="preserve"> GCN đăng ký doanh nghiệp/GCN đăng ký hoạt động chi nhánh, </w:t>
            </w:r>
            <w:r w:rsidR="00DE3D6C">
              <w:rPr>
                <w:rFonts w:eastAsia="Times New Roman"/>
                <w:sz w:val="26"/>
                <w:szCs w:val="26"/>
              </w:rPr>
              <w:t>Văn phòng</w:t>
            </w:r>
            <w:r w:rsidRPr="007D6C70">
              <w:rPr>
                <w:rFonts w:eastAsia="Times New Roman"/>
                <w:sz w:val="26"/>
                <w:szCs w:val="26"/>
              </w:rPr>
              <w:t xml:space="preserve"> đại diện/GP thành lập và </w:t>
            </w:r>
            <w:r w:rsidR="00951674">
              <w:rPr>
                <w:rFonts w:eastAsia="Times New Roman"/>
                <w:sz w:val="26"/>
                <w:szCs w:val="26"/>
              </w:rPr>
              <w:t>hoạt động QĐ thành lập GP đầu tư</w:t>
            </w:r>
            <w:r w:rsidRPr="007D6C70">
              <w:rPr>
                <w:rFonts w:eastAsia="Times New Roman"/>
                <w:sz w:val="26"/>
                <w:szCs w:val="26"/>
              </w:rPr>
              <w:t>/GCN đầu tư/GCN đăng ký đầu tư</w:t>
            </w:r>
          </w:p>
          <w:p w14:paraId="12ABFDB7" w14:textId="77777777" w:rsidR="002A22DA" w:rsidRPr="00CE4A98" w:rsidRDefault="007D6C70" w:rsidP="002A22DA">
            <w:pPr>
              <w:widowControl w:val="0"/>
              <w:tabs>
                <w:tab w:val="left" w:leader="dot" w:pos="10348"/>
                <w:tab w:val="left" w:leader="dot" w:pos="15309"/>
              </w:tabs>
              <w:spacing w:before="60" w:after="120" w:line="240" w:lineRule="atLeast"/>
              <w:rPr>
                <w:rFonts w:eastAsia="Times New Roman"/>
                <w:i/>
                <w:iCs/>
                <w:sz w:val="26"/>
                <w:szCs w:val="26"/>
              </w:rPr>
            </w:pPr>
            <w:r w:rsidRPr="007D6C70">
              <w:rPr>
                <w:rFonts w:eastAsia="Times New Roman"/>
                <w:i/>
                <w:iCs/>
                <w:sz w:val="26"/>
                <w:szCs w:val="26"/>
              </w:rPr>
              <w:t xml:space="preserve">     Số:</w:t>
            </w:r>
            <w:r w:rsidRPr="007D6C70">
              <w:rPr>
                <w:rFonts w:eastAsia="Times New Roman"/>
                <w:sz w:val="26"/>
                <w:szCs w:val="26"/>
              </w:rPr>
              <w:tab/>
            </w:r>
          </w:p>
          <w:p w14:paraId="6B31201B" w14:textId="77777777" w:rsidR="002A22DA" w:rsidRPr="00CE4A98" w:rsidRDefault="007D6C70" w:rsidP="002A22DA">
            <w:pPr>
              <w:widowControl w:val="0"/>
              <w:tabs>
                <w:tab w:val="left" w:leader="dot" w:pos="6660"/>
                <w:tab w:val="left" w:leader="dot" w:pos="8010"/>
                <w:tab w:val="left" w:leader="dot" w:pos="9000"/>
                <w:tab w:val="left" w:leader="dot" w:pos="10382"/>
              </w:tabs>
              <w:spacing w:before="60" w:after="120" w:line="240" w:lineRule="atLeast"/>
              <w:rPr>
                <w:rFonts w:eastAsia="Times New Roman"/>
                <w:sz w:val="26"/>
                <w:szCs w:val="26"/>
              </w:rPr>
            </w:pPr>
            <w:r w:rsidRPr="007D6C70">
              <w:rPr>
                <w:rFonts w:eastAsia="Times New Roman"/>
                <w:i/>
                <w:iCs/>
                <w:sz w:val="26"/>
                <w:szCs w:val="26"/>
              </w:rPr>
              <w:t xml:space="preserve">     Cơ quan cấp</w:t>
            </w:r>
            <w:r w:rsidRPr="007D6C70">
              <w:rPr>
                <w:rFonts w:eastAsia="Times New Roman"/>
                <w:sz w:val="26"/>
                <w:szCs w:val="26"/>
              </w:rPr>
              <w:t xml:space="preserve">………………………………. </w:t>
            </w:r>
            <w:r w:rsidRPr="007D6C70">
              <w:rPr>
                <w:rFonts w:eastAsia="Times New Roman"/>
                <w:i/>
                <w:iCs/>
                <w:sz w:val="26"/>
                <w:szCs w:val="26"/>
              </w:rPr>
              <w:t xml:space="preserve">cấp ngày </w:t>
            </w:r>
            <w:r w:rsidRPr="007D6C70">
              <w:rPr>
                <w:rFonts w:eastAsia="Times New Roman"/>
                <w:sz w:val="26"/>
                <w:szCs w:val="26"/>
              </w:rPr>
              <w:tab/>
              <w:t>…</w:t>
            </w:r>
            <w:r w:rsidRPr="007D6C70">
              <w:rPr>
                <w:rFonts w:eastAsia="Times New Roman"/>
                <w:i/>
                <w:iCs/>
                <w:sz w:val="26"/>
                <w:szCs w:val="26"/>
              </w:rPr>
              <w:t xml:space="preserve"> tháng </w:t>
            </w:r>
            <w:r w:rsidRPr="007D6C70">
              <w:rPr>
                <w:rFonts w:eastAsia="Times New Roman"/>
                <w:sz w:val="26"/>
                <w:szCs w:val="26"/>
              </w:rPr>
              <w:tab/>
              <w:t>…..</w:t>
            </w:r>
            <w:r w:rsidRPr="007D6C70">
              <w:rPr>
                <w:rFonts w:eastAsia="Times New Roman"/>
                <w:i/>
                <w:iCs/>
                <w:sz w:val="26"/>
                <w:szCs w:val="26"/>
              </w:rPr>
              <w:t xml:space="preserve"> năm</w:t>
            </w:r>
            <w:r w:rsidRPr="007D6C70">
              <w:rPr>
                <w:rFonts w:eastAsia="Times New Roman"/>
                <w:sz w:val="26"/>
                <w:szCs w:val="26"/>
              </w:rPr>
              <w:tab/>
              <w:t>……</w:t>
            </w:r>
          </w:p>
        </w:tc>
      </w:tr>
      <w:tr w:rsidR="002A22DA" w:rsidRPr="00CE4A98" w14:paraId="1C041771" w14:textId="77777777" w:rsidTr="0066459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15099"/>
        </w:trPr>
        <w:tc>
          <w:tcPr>
            <w:tcW w:w="10207" w:type="dxa"/>
            <w:gridSpan w:val="3"/>
            <w:tcBorders>
              <w:top w:val="single" w:sz="4" w:space="0" w:color="auto"/>
              <w:left w:val="single" w:sz="4" w:space="0" w:color="auto"/>
              <w:bottom w:val="single" w:sz="4" w:space="0" w:color="auto"/>
              <w:right w:val="single" w:sz="4" w:space="0" w:color="auto"/>
            </w:tcBorders>
          </w:tcPr>
          <w:p w14:paraId="45BA4687" w14:textId="77777777" w:rsidR="002A22DA" w:rsidRPr="00CE4A98" w:rsidRDefault="007D6C70" w:rsidP="002A22DA">
            <w:pPr>
              <w:widowControl w:val="0"/>
              <w:tabs>
                <w:tab w:val="left" w:pos="1800"/>
                <w:tab w:val="left" w:pos="2340"/>
                <w:tab w:val="left" w:pos="5040"/>
              </w:tabs>
              <w:spacing w:before="60" w:after="0" w:line="240" w:lineRule="atLeast"/>
              <w:rPr>
                <w:rFonts w:eastAsia="Times New Roman"/>
                <w:b/>
                <w:bCs/>
                <w:sz w:val="26"/>
                <w:szCs w:val="26"/>
              </w:rPr>
            </w:pPr>
            <w:r w:rsidRPr="007D6C70">
              <w:rPr>
                <w:rFonts w:eastAsia="Times New Roman"/>
                <w:b/>
                <w:sz w:val="26"/>
                <w:szCs w:val="26"/>
              </w:rPr>
              <w:lastRenderedPageBreak/>
              <w:t>3.</w:t>
            </w:r>
            <w:r w:rsidRPr="007D6C70">
              <w:rPr>
                <w:rFonts w:eastAsia="Times New Roman"/>
                <w:b/>
                <w:bCs/>
                <w:sz w:val="26"/>
                <w:szCs w:val="26"/>
              </w:rPr>
              <w:t xml:space="preserve"> Mô tả tài sản thế chấp  </w:t>
            </w:r>
          </w:p>
          <w:p w14:paraId="16307EEA" w14:textId="77777777" w:rsidR="002A22DA" w:rsidRPr="00CE4A98" w:rsidRDefault="007D6C70" w:rsidP="002A22DA">
            <w:pPr>
              <w:widowControl w:val="0"/>
              <w:tabs>
                <w:tab w:val="left" w:leader="dot" w:pos="10152"/>
              </w:tabs>
              <w:spacing w:before="60" w:after="0" w:line="240" w:lineRule="atLeast"/>
              <w:rPr>
                <w:rFonts w:eastAsia="Times New Roman"/>
                <w:b/>
                <w:bCs/>
                <w:iCs/>
                <w:sz w:val="26"/>
                <w:szCs w:val="26"/>
              </w:rPr>
            </w:pPr>
            <w:r w:rsidRPr="007D6C70">
              <w:rPr>
                <w:rFonts w:eastAsia="Times New Roman"/>
                <w:b/>
                <w:bCs/>
                <w:iCs/>
                <w:sz w:val="26"/>
                <w:szCs w:val="26"/>
              </w:rPr>
              <w:t xml:space="preserve">3.1. Quyền sử dụng đất </w:t>
            </w:r>
          </w:p>
          <w:p w14:paraId="5D8190A0" w14:textId="77777777" w:rsidR="002A22DA" w:rsidRPr="00CE4A98" w:rsidRDefault="007D6C70" w:rsidP="002A22DA">
            <w:pPr>
              <w:widowControl w:val="0"/>
              <w:tabs>
                <w:tab w:val="left" w:leader="dot" w:pos="2880"/>
                <w:tab w:val="left" w:leader="dot" w:pos="6930"/>
                <w:tab w:val="left" w:leader="dot" w:pos="10348"/>
              </w:tabs>
              <w:spacing w:before="60" w:after="0" w:line="240" w:lineRule="atLeast"/>
              <w:rPr>
                <w:rFonts w:eastAsia="Times New Roman"/>
                <w:sz w:val="26"/>
                <w:szCs w:val="26"/>
              </w:rPr>
            </w:pPr>
            <w:r w:rsidRPr="007D6C70">
              <w:rPr>
                <w:rFonts w:eastAsia="Times New Roman"/>
                <w:sz w:val="26"/>
                <w:szCs w:val="26"/>
              </w:rPr>
              <w:t>3.1.1. Thửa đất số:</w:t>
            </w:r>
            <w:r w:rsidRPr="007D6C70">
              <w:rPr>
                <w:rFonts w:eastAsia="Times New Roman"/>
                <w:sz w:val="26"/>
                <w:szCs w:val="26"/>
              </w:rPr>
              <w:tab/>
              <w:t xml:space="preserve">……………. Tờ bản đồ số </w:t>
            </w:r>
            <w:r w:rsidRPr="007D6C70">
              <w:rPr>
                <w:rFonts w:eastAsia="Times New Roman"/>
                <w:i/>
                <w:iCs/>
                <w:sz w:val="26"/>
                <w:szCs w:val="26"/>
              </w:rPr>
              <w:t>(nếu có)</w:t>
            </w:r>
            <w:r w:rsidRPr="007D6C70">
              <w:rPr>
                <w:rFonts w:eastAsia="Times New Roman"/>
                <w:sz w:val="26"/>
                <w:szCs w:val="26"/>
              </w:rPr>
              <w:t xml:space="preserve">: </w:t>
            </w:r>
            <w:r w:rsidRPr="007D6C70">
              <w:rPr>
                <w:rFonts w:eastAsia="Times New Roman"/>
                <w:sz w:val="26"/>
                <w:szCs w:val="26"/>
              </w:rPr>
              <w:tab/>
            </w:r>
            <w:r w:rsidRPr="007D6C70">
              <w:rPr>
                <w:rFonts w:eastAsia="Times New Roman"/>
                <w:sz w:val="26"/>
                <w:szCs w:val="26"/>
              </w:rPr>
              <w:tab/>
            </w:r>
          </w:p>
          <w:p w14:paraId="4E963E1D" w14:textId="77777777" w:rsidR="002A22DA" w:rsidRPr="00CE4A98"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Loại đất:</w:t>
            </w:r>
            <w:r w:rsidRPr="007D6C70">
              <w:rPr>
                <w:rFonts w:eastAsia="Times New Roman"/>
                <w:sz w:val="26"/>
                <w:szCs w:val="26"/>
              </w:rPr>
              <w:tab/>
            </w:r>
          </w:p>
          <w:p w14:paraId="74D9BF44" w14:textId="77777777" w:rsidR="002A22DA" w:rsidRPr="00CE4A98"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3.1.2. Địa chỉ thửa đất:</w:t>
            </w:r>
            <w:r w:rsidRPr="007D6C70">
              <w:rPr>
                <w:rFonts w:eastAsia="Times New Roman"/>
                <w:sz w:val="26"/>
                <w:szCs w:val="26"/>
              </w:rPr>
              <w:tab/>
            </w:r>
          </w:p>
          <w:p w14:paraId="608B80A6" w14:textId="77777777" w:rsidR="002A22DA" w:rsidRPr="00CE4A98"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ab/>
            </w:r>
          </w:p>
          <w:p w14:paraId="62D33E57" w14:textId="77777777" w:rsidR="002A22DA" w:rsidRPr="00CE4A98" w:rsidRDefault="007D6C70" w:rsidP="002A22DA">
            <w:pPr>
              <w:widowControl w:val="0"/>
              <w:tabs>
                <w:tab w:val="left" w:leader="dot" w:pos="9923"/>
              </w:tabs>
              <w:spacing w:before="60" w:after="0" w:line="240" w:lineRule="atLeast"/>
              <w:rPr>
                <w:rFonts w:eastAsia="Times New Roman"/>
                <w:sz w:val="26"/>
                <w:szCs w:val="26"/>
              </w:rPr>
            </w:pPr>
            <w:r w:rsidRPr="007D6C70">
              <w:rPr>
                <w:rFonts w:eastAsia="Times New Roman"/>
                <w:sz w:val="26"/>
                <w:szCs w:val="26"/>
              </w:rPr>
              <w:t>3.1.3. Diện tích đất thế chấp:.</w:t>
            </w:r>
            <w:r w:rsidRPr="007D6C70">
              <w:rPr>
                <w:rFonts w:eastAsia="Times New Roman"/>
                <w:sz w:val="26"/>
                <w:szCs w:val="26"/>
              </w:rPr>
              <w:tab/>
              <w:t>.m2</w:t>
            </w:r>
          </w:p>
          <w:p w14:paraId="5D0B67DF" w14:textId="77777777" w:rsidR="002A22DA" w:rsidRPr="00CE4A98" w:rsidRDefault="007D6C70" w:rsidP="002A22DA">
            <w:pPr>
              <w:widowControl w:val="0"/>
              <w:tabs>
                <w:tab w:val="left" w:leader="dot" w:pos="10152"/>
              </w:tabs>
              <w:spacing w:before="60" w:after="0" w:line="240" w:lineRule="atLeast"/>
              <w:rPr>
                <w:rFonts w:eastAsia="Times New Roman"/>
                <w:i/>
                <w:iCs/>
                <w:sz w:val="26"/>
                <w:szCs w:val="26"/>
              </w:rPr>
            </w:pPr>
            <w:r w:rsidRPr="007D6C70">
              <w:rPr>
                <w:rFonts w:eastAsia="Times New Roman"/>
                <w:i/>
                <w:iCs/>
                <w:sz w:val="26"/>
                <w:szCs w:val="26"/>
              </w:rPr>
              <w:t xml:space="preserve">     (ghi bằng chữ:</w:t>
            </w:r>
            <w:r w:rsidRPr="007D6C70">
              <w:rPr>
                <w:rFonts w:eastAsia="Times New Roman"/>
                <w:sz w:val="26"/>
                <w:szCs w:val="26"/>
              </w:rPr>
              <w:tab/>
              <w:t>..</w:t>
            </w:r>
            <w:r w:rsidRPr="007D6C70">
              <w:rPr>
                <w:rFonts w:eastAsia="Times New Roman"/>
                <w:i/>
                <w:iCs/>
                <w:sz w:val="26"/>
                <w:szCs w:val="26"/>
              </w:rPr>
              <w:t>)</w:t>
            </w:r>
          </w:p>
          <w:p w14:paraId="199CAECE" w14:textId="77777777" w:rsidR="002A22DA" w:rsidRPr="00CE4A98" w:rsidRDefault="007D6C70" w:rsidP="002A22DA">
            <w:pPr>
              <w:widowControl w:val="0"/>
              <w:tabs>
                <w:tab w:val="left" w:leader="dot" w:pos="9630"/>
              </w:tabs>
              <w:spacing w:before="60" w:after="0" w:line="240" w:lineRule="atLeast"/>
              <w:rPr>
                <w:rFonts w:eastAsia="Times New Roman"/>
                <w:sz w:val="26"/>
                <w:szCs w:val="26"/>
              </w:rPr>
            </w:pPr>
            <w:r w:rsidRPr="007D6C70">
              <w:rPr>
                <w:rFonts w:eastAsia="Times New Roman"/>
                <w:sz w:val="26"/>
                <w:szCs w:val="26"/>
              </w:rPr>
              <w:t xml:space="preserve">3.1.4. Giấy chứng nhận quyền sử dụng đất, quyền sở hữu nhà ở và tài sản khác gắn liền với đất: </w:t>
            </w:r>
          </w:p>
          <w:p w14:paraId="2AEAD1AE" w14:textId="77777777" w:rsidR="002A22DA" w:rsidRPr="00CE4A98" w:rsidRDefault="007D6C70" w:rsidP="002A22DA">
            <w:pPr>
              <w:widowControl w:val="0"/>
              <w:tabs>
                <w:tab w:val="left" w:leader="dot" w:pos="10382"/>
              </w:tabs>
              <w:spacing w:before="60" w:after="0" w:line="240" w:lineRule="atLeast"/>
              <w:rPr>
                <w:rFonts w:eastAsia="Times New Roman"/>
                <w:sz w:val="26"/>
                <w:szCs w:val="26"/>
              </w:rPr>
            </w:pPr>
            <w:r w:rsidRPr="007D6C70">
              <w:rPr>
                <w:rFonts w:eastAsia="Times New Roman"/>
                <w:i/>
                <w:sz w:val="26"/>
                <w:szCs w:val="26"/>
              </w:rPr>
              <w:t xml:space="preserve">   S</w:t>
            </w:r>
            <w:r w:rsidRPr="007D6C70">
              <w:rPr>
                <w:rFonts w:eastAsia="Times New Roman"/>
                <w:i/>
                <w:iCs/>
                <w:sz w:val="26"/>
                <w:szCs w:val="26"/>
              </w:rPr>
              <w:t>ố phát hành</w:t>
            </w:r>
            <w:r w:rsidRPr="007D6C70">
              <w:rPr>
                <w:rFonts w:eastAsia="Times New Roman"/>
                <w:sz w:val="26"/>
                <w:szCs w:val="26"/>
              </w:rPr>
              <w:t>: ………………………..</w:t>
            </w:r>
            <w:r w:rsidRPr="007D6C70">
              <w:rPr>
                <w:rFonts w:eastAsia="Times New Roman"/>
                <w:i/>
                <w:iCs/>
                <w:sz w:val="26"/>
                <w:szCs w:val="26"/>
              </w:rPr>
              <w:t>, số vào sổ cấp giấy:</w:t>
            </w:r>
            <w:r w:rsidRPr="007D6C70">
              <w:rPr>
                <w:rFonts w:eastAsia="Times New Roman"/>
                <w:sz w:val="26"/>
                <w:szCs w:val="26"/>
              </w:rPr>
              <w:tab/>
            </w:r>
          </w:p>
          <w:p w14:paraId="0D7AC692" w14:textId="77777777" w:rsidR="002A22DA" w:rsidRPr="00CE4A98" w:rsidRDefault="007D6C70" w:rsidP="002A22DA">
            <w:pPr>
              <w:widowControl w:val="0"/>
              <w:tabs>
                <w:tab w:val="left" w:leader="dot" w:pos="6660"/>
                <w:tab w:val="left" w:leader="dot" w:pos="10348"/>
              </w:tabs>
              <w:spacing w:before="60" w:after="0" w:line="240" w:lineRule="atLeast"/>
              <w:rPr>
                <w:rFonts w:eastAsia="Times New Roman"/>
                <w:sz w:val="26"/>
                <w:szCs w:val="26"/>
              </w:rPr>
            </w:pPr>
            <w:r w:rsidRPr="007D6C70">
              <w:rPr>
                <w:rFonts w:eastAsia="Times New Roman"/>
                <w:i/>
                <w:iCs/>
                <w:sz w:val="26"/>
                <w:szCs w:val="26"/>
              </w:rPr>
              <w:t xml:space="preserve">   Cơ quan cấp: </w:t>
            </w:r>
            <w:r w:rsidRPr="007D6C70">
              <w:rPr>
                <w:rFonts w:eastAsia="Times New Roman"/>
                <w:sz w:val="26"/>
                <w:szCs w:val="26"/>
              </w:rPr>
              <w:t>………………………………. ,</w:t>
            </w:r>
            <w:r w:rsidRPr="007D6C70">
              <w:rPr>
                <w:rFonts w:eastAsia="Times New Roman"/>
                <w:i/>
                <w:iCs/>
                <w:sz w:val="26"/>
                <w:szCs w:val="26"/>
              </w:rPr>
              <w:t xml:space="preserve"> cấp ngày</w:t>
            </w:r>
            <w:r w:rsidRPr="007D6C70">
              <w:rPr>
                <w:rFonts w:eastAsia="Times New Roman"/>
                <w:sz w:val="26"/>
                <w:szCs w:val="26"/>
              </w:rPr>
              <w:t xml:space="preserve"> ………</w:t>
            </w:r>
            <w:r w:rsidRPr="007D6C70">
              <w:rPr>
                <w:rFonts w:eastAsia="Times New Roman"/>
                <w:i/>
                <w:iCs/>
                <w:sz w:val="26"/>
                <w:szCs w:val="26"/>
              </w:rPr>
              <w:t xml:space="preserve"> tháng </w:t>
            </w:r>
            <w:r w:rsidRPr="007D6C70">
              <w:rPr>
                <w:rFonts w:eastAsia="Times New Roman"/>
                <w:sz w:val="26"/>
                <w:szCs w:val="26"/>
              </w:rPr>
              <w:t>…..</w:t>
            </w:r>
            <w:r w:rsidRPr="007D6C70">
              <w:rPr>
                <w:rFonts w:eastAsia="Times New Roman"/>
                <w:i/>
                <w:iCs/>
                <w:sz w:val="26"/>
                <w:szCs w:val="26"/>
              </w:rPr>
              <w:t xml:space="preserve"> năm </w:t>
            </w:r>
            <w:r w:rsidRPr="007D6C70">
              <w:rPr>
                <w:rFonts w:eastAsia="Times New Roman"/>
                <w:sz w:val="26"/>
                <w:szCs w:val="26"/>
              </w:rPr>
              <w:tab/>
            </w:r>
          </w:p>
          <w:p w14:paraId="3A209805" w14:textId="77777777" w:rsidR="002A22DA" w:rsidRPr="00CE4A98" w:rsidRDefault="007D6C70" w:rsidP="002A22DA">
            <w:pPr>
              <w:widowControl w:val="0"/>
              <w:tabs>
                <w:tab w:val="left" w:leader="dot" w:pos="10152"/>
              </w:tabs>
              <w:spacing w:before="60" w:after="0" w:line="240" w:lineRule="atLeast"/>
              <w:rPr>
                <w:rFonts w:eastAsia="Times New Roman"/>
                <w:b/>
                <w:bCs/>
                <w:iCs/>
                <w:sz w:val="26"/>
                <w:szCs w:val="26"/>
              </w:rPr>
            </w:pPr>
            <w:r w:rsidRPr="007D6C70">
              <w:rPr>
                <w:rFonts w:eastAsia="Times New Roman"/>
                <w:b/>
                <w:bCs/>
                <w:iCs/>
                <w:sz w:val="26"/>
                <w:szCs w:val="26"/>
              </w:rPr>
              <w:t>3.2. Tài sản gắn liền với đất; tài sản gắn liền với đất hình thành trong tương lai không phải là nhà ở</w:t>
            </w:r>
          </w:p>
          <w:p w14:paraId="0F74CE83" w14:textId="77777777" w:rsidR="002A22DA" w:rsidRPr="00CE4A98"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 xml:space="preserve">3.2.1. Giấy chứng nhận quyền sử dụng đất, quyền sở hữu nhà ở và tài sản khác gắn liền với đất: </w:t>
            </w:r>
          </w:p>
          <w:p w14:paraId="0F233123" w14:textId="77777777" w:rsidR="002A22DA" w:rsidRPr="00CE4A98" w:rsidRDefault="007D6C70" w:rsidP="002A22DA">
            <w:pPr>
              <w:widowControl w:val="0"/>
              <w:tabs>
                <w:tab w:val="left" w:leader="dot" w:pos="10382"/>
              </w:tabs>
              <w:spacing w:before="60" w:after="0" w:line="240" w:lineRule="atLeast"/>
              <w:rPr>
                <w:rFonts w:eastAsia="Times New Roman"/>
                <w:bCs/>
                <w:iCs/>
                <w:sz w:val="26"/>
                <w:szCs w:val="26"/>
              </w:rPr>
            </w:pPr>
            <w:r w:rsidRPr="007D6C70">
              <w:rPr>
                <w:rFonts w:eastAsia="Times New Roman"/>
                <w:bCs/>
                <w:i/>
                <w:iCs/>
                <w:sz w:val="26"/>
                <w:szCs w:val="26"/>
              </w:rPr>
              <w:t xml:space="preserve">   Số phát hành:</w:t>
            </w:r>
            <w:r w:rsidRPr="007D6C70">
              <w:rPr>
                <w:rFonts w:eastAsia="Times New Roman"/>
                <w:bCs/>
                <w:iCs/>
                <w:sz w:val="26"/>
                <w:szCs w:val="26"/>
              </w:rPr>
              <w:t>.......................</w:t>
            </w:r>
            <w:r w:rsidRPr="007D6C70">
              <w:rPr>
                <w:rFonts w:eastAsia="Times New Roman"/>
                <w:bCs/>
                <w:i/>
                <w:iCs/>
                <w:sz w:val="26"/>
                <w:szCs w:val="26"/>
              </w:rPr>
              <w:t>, số vào sổ cấp giấy:</w:t>
            </w:r>
            <w:r w:rsidRPr="007D6C70">
              <w:rPr>
                <w:rFonts w:eastAsia="Times New Roman"/>
                <w:sz w:val="26"/>
                <w:szCs w:val="26"/>
              </w:rPr>
              <w:tab/>
            </w:r>
          </w:p>
          <w:p w14:paraId="5420D25F" w14:textId="77777777" w:rsidR="002A22DA" w:rsidRPr="00CE4A98" w:rsidRDefault="007D6C70" w:rsidP="002A22DA">
            <w:pPr>
              <w:widowControl w:val="0"/>
              <w:tabs>
                <w:tab w:val="left" w:leader="dot" w:pos="6660"/>
                <w:tab w:val="left" w:leader="dot" w:pos="8010"/>
                <w:tab w:val="left" w:leader="dot" w:pos="9000"/>
                <w:tab w:val="left" w:leader="dot" w:pos="10348"/>
              </w:tabs>
              <w:spacing w:before="60" w:after="0" w:line="240" w:lineRule="atLeast"/>
              <w:rPr>
                <w:rFonts w:eastAsia="Times New Roman"/>
                <w:sz w:val="26"/>
                <w:szCs w:val="26"/>
              </w:rPr>
            </w:pPr>
            <w:r w:rsidRPr="007D6C70">
              <w:rPr>
                <w:rFonts w:eastAsia="Times New Roman"/>
                <w:i/>
                <w:sz w:val="26"/>
                <w:szCs w:val="26"/>
              </w:rPr>
              <w:t xml:space="preserve">   Cơ quan cấp</w:t>
            </w:r>
            <w:r w:rsidRPr="007D6C70">
              <w:rPr>
                <w:rFonts w:eastAsia="Times New Roman"/>
                <w:sz w:val="26"/>
                <w:szCs w:val="26"/>
              </w:rPr>
              <w:t xml:space="preserve">:………………………………………, </w:t>
            </w:r>
            <w:r w:rsidRPr="007D6C70">
              <w:rPr>
                <w:rFonts w:eastAsia="Times New Roman"/>
                <w:i/>
                <w:iCs/>
                <w:sz w:val="26"/>
                <w:szCs w:val="26"/>
              </w:rPr>
              <w:t>cấp ngày</w:t>
            </w:r>
            <w:r w:rsidRPr="007D6C70">
              <w:rPr>
                <w:rFonts w:eastAsia="Times New Roman"/>
                <w:sz w:val="26"/>
                <w:szCs w:val="26"/>
              </w:rPr>
              <w:t xml:space="preserve"> ……</w:t>
            </w:r>
            <w:r w:rsidRPr="007D6C70">
              <w:rPr>
                <w:rFonts w:eastAsia="Times New Roman"/>
                <w:i/>
                <w:iCs/>
                <w:sz w:val="26"/>
                <w:szCs w:val="26"/>
              </w:rPr>
              <w:t xml:space="preserve"> tháng </w:t>
            </w:r>
            <w:r w:rsidRPr="007D6C70">
              <w:rPr>
                <w:rFonts w:eastAsia="Times New Roman"/>
                <w:sz w:val="26"/>
                <w:szCs w:val="26"/>
              </w:rPr>
              <w:t>…..</w:t>
            </w:r>
            <w:r w:rsidRPr="007D6C70">
              <w:rPr>
                <w:rFonts w:eastAsia="Times New Roman"/>
                <w:i/>
                <w:iCs/>
                <w:sz w:val="26"/>
                <w:szCs w:val="26"/>
              </w:rPr>
              <w:t xml:space="preserve"> năm </w:t>
            </w:r>
            <w:r w:rsidRPr="007D6C70">
              <w:rPr>
                <w:rFonts w:eastAsia="Times New Roman"/>
                <w:sz w:val="26"/>
                <w:szCs w:val="26"/>
              </w:rPr>
              <w:tab/>
            </w:r>
            <w:r w:rsidRPr="007D6C70">
              <w:rPr>
                <w:rFonts w:eastAsia="Times New Roman"/>
                <w:sz w:val="26"/>
                <w:szCs w:val="26"/>
              </w:rPr>
              <w:tab/>
            </w:r>
          </w:p>
          <w:p w14:paraId="0A336B5E" w14:textId="77777777" w:rsidR="002A22DA" w:rsidRPr="00CE4A98" w:rsidRDefault="007D6C70" w:rsidP="002A22DA">
            <w:pPr>
              <w:widowControl w:val="0"/>
              <w:tabs>
                <w:tab w:val="left" w:leader="dot" w:pos="5490"/>
                <w:tab w:val="left" w:leader="dot" w:pos="10348"/>
              </w:tabs>
              <w:spacing w:before="60" w:after="0" w:line="240" w:lineRule="atLeast"/>
              <w:rPr>
                <w:rFonts w:eastAsia="Times New Roman"/>
                <w:sz w:val="26"/>
                <w:szCs w:val="26"/>
              </w:rPr>
            </w:pPr>
            <w:r w:rsidRPr="007D6C70">
              <w:rPr>
                <w:rFonts w:eastAsia="Times New Roman"/>
                <w:sz w:val="26"/>
                <w:szCs w:val="26"/>
              </w:rPr>
              <w:t xml:space="preserve">3.2.2. Số của thửa đất nơi có tài sản: </w:t>
            </w:r>
            <w:r w:rsidRPr="007D6C70">
              <w:rPr>
                <w:rFonts w:eastAsia="Times New Roman"/>
                <w:sz w:val="26"/>
                <w:szCs w:val="26"/>
              </w:rPr>
              <w:tab/>
              <w:t xml:space="preserve">; Tờ bản đồ số </w:t>
            </w:r>
            <w:r w:rsidRPr="007D6C70">
              <w:rPr>
                <w:rFonts w:eastAsia="Times New Roman"/>
                <w:i/>
                <w:iCs/>
                <w:sz w:val="26"/>
                <w:szCs w:val="26"/>
              </w:rPr>
              <w:t>(nếu có)</w:t>
            </w:r>
            <w:r w:rsidRPr="007D6C70">
              <w:rPr>
                <w:rFonts w:eastAsia="Times New Roman"/>
                <w:sz w:val="26"/>
                <w:szCs w:val="26"/>
              </w:rPr>
              <w:t xml:space="preserve">: </w:t>
            </w:r>
            <w:r w:rsidRPr="007D6C70">
              <w:rPr>
                <w:rFonts w:eastAsia="Times New Roman"/>
                <w:sz w:val="26"/>
                <w:szCs w:val="26"/>
              </w:rPr>
              <w:tab/>
            </w:r>
          </w:p>
          <w:p w14:paraId="71AABB5B" w14:textId="77777777" w:rsidR="002A22DA" w:rsidRPr="00CE4A98"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3.2.3. Mô tả tài sản gắn liền với đất/tài sản gắn liền với đất hình thành trong tương lai:</w:t>
            </w:r>
            <w:r w:rsidRPr="007D6C70">
              <w:rPr>
                <w:rFonts w:eastAsia="Times New Roman"/>
                <w:sz w:val="26"/>
                <w:szCs w:val="26"/>
              </w:rPr>
              <w:tab/>
            </w:r>
          </w:p>
          <w:p w14:paraId="3DE27377" w14:textId="77777777" w:rsidR="002A22DA" w:rsidRPr="00CE4A98"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ab/>
            </w:r>
          </w:p>
          <w:p w14:paraId="33747B2A" w14:textId="77777777" w:rsidR="002A22DA" w:rsidRPr="00CE4A98" w:rsidRDefault="007D6C70" w:rsidP="002A22DA">
            <w:pPr>
              <w:widowControl w:val="0"/>
              <w:tabs>
                <w:tab w:val="left" w:pos="1800"/>
                <w:tab w:val="left" w:pos="2340"/>
                <w:tab w:val="left" w:pos="5040"/>
              </w:tabs>
              <w:spacing w:before="60" w:after="0" w:line="240" w:lineRule="atLeast"/>
              <w:rPr>
                <w:rFonts w:eastAsia="Times New Roman"/>
                <w:b/>
                <w:bCs/>
                <w:sz w:val="26"/>
                <w:szCs w:val="26"/>
              </w:rPr>
            </w:pPr>
            <w:r w:rsidRPr="007D6C70">
              <w:rPr>
                <w:rFonts w:eastAsia="Times New Roman"/>
                <w:b/>
                <w:sz w:val="26"/>
                <w:szCs w:val="26"/>
              </w:rPr>
              <w:t>3.3.</w:t>
            </w:r>
            <w:r w:rsidRPr="007D6C70">
              <w:rPr>
                <w:rFonts w:eastAsia="Times New Roman"/>
                <w:b/>
                <w:bCs/>
                <w:sz w:val="26"/>
                <w:szCs w:val="26"/>
              </w:rPr>
              <w:t xml:space="preserve"> Nhà ở </w:t>
            </w:r>
            <w:r w:rsidRPr="007D6C70">
              <w:rPr>
                <w:rFonts w:eastAsia="Times New Roman"/>
                <w:b/>
                <w:bCs/>
                <w:iCs/>
                <w:sz w:val="26"/>
                <w:szCs w:val="26"/>
              </w:rPr>
              <w:t>hình thành trong tương lai</w:t>
            </w:r>
            <w:r w:rsidRPr="007D6C70">
              <w:rPr>
                <w:rFonts w:eastAsia="Times New Roman"/>
                <w:b/>
                <w:bCs/>
                <w:sz w:val="26"/>
                <w:szCs w:val="26"/>
              </w:rPr>
              <w:t xml:space="preserve"> thuộc dự án xây dựng nhà ở</w:t>
            </w:r>
          </w:p>
          <w:p w14:paraId="16A5D96B" w14:textId="77777777" w:rsidR="002A22DA" w:rsidRPr="00CE4A98" w:rsidRDefault="007D6C70" w:rsidP="002A22DA">
            <w:pPr>
              <w:widowControl w:val="0"/>
              <w:tabs>
                <w:tab w:val="left" w:leader="dot" w:pos="10348"/>
              </w:tabs>
              <w:spacing w:before="60" w:after="0" w:line="240" w:lineRule="atLeast"/>
              <w:rPr>
                <w:rFonts w:eastAsia="Times New Roman"/>
                <w:bCs/>
                <w:iCs/>
                <w:sz w:val="26"/>
                <w:szCs w:val="26"/>
              </w:rPr>
            </w:pPr>
            <w:r w:rsidRPr="007D6C70">
              <w:rPr>
                <w:rFonts w:eastAsia="Times New Roman"/>
                <w:sz w:val="26"/>
                <w:szCs w:val="26"/>
              </w:rPr>
              <w:t xml:space="preserve">3.3.1. Tên và địa chỉ dự án có </w:t>
            </w:r>
            <w:r w:rsidRPr="007D6C70">
              <w:rPr>
                <w:rFonts w:eastAsia="Times New Roman"/>
                <w:bCs/>
                <w:iCs/>
                <w:sz w:val="26"/>
                <w:szCs w:val="26"/>
              </w:rPr>
              <w:t xml:space="preserve">nhà ở hình thành trong tương lai: </w:t>
            </w:r>
            <w:r w:rsidRPr="007D6C70">
              <w:rPr>
                <w:rFonts w:eastAsia="Times New Roman"/>
                <w:bCs/>
                <w:iCs/>
                <w:sz w:val="26"/>
                <w:szCs w:val="26"/>
              </w:rPr>
              <w:tab/>
            </w:r>
          </w:p>
          <w:p w14:paraId="7392AB92" w14:textId="77777777" w:rsidR="002A22DA" w:rsidRPr="00CE4A98" w:rsidRDefault="007D6C70" w:rsidP="002A22DA">
            <w:pPr>
              <w:widowControl w:val="0"/>
              <w:tabs>
                <w:tab w:val="left" w:leader="dot" w:pos="10348"/>
              </w:tabs>
              <w:spacing w:before="60" w:after="0" w:line="240" w:lineRule="atLeast"/>
              <w:rPr>
                <w:rFonts w:eastAsia="Times New Roman"/>
                <w:bCs/>
                <w:iCs/>
                <w:sz w:val="26"/>
                <w:szCs w:val="26"/>
              </w:rPr>
            </w:pPr>
            <w:r w:rsidRPr="007D6C70">
              <w:rPr>
                <w:rFonts w:eastAsia="Times New Roman"/>
                <w:bCs/>
                <w:iCs/>
                <w:sz w:val="26"/>
                <w:szCs w:val="26"/>
              </w:rPr>
              <w:tab/>
            </w:r>
          </w:p>
          <w:p w14:paraId="5CCCE7BD" w14:textId="77777777" w:rsidR="002A22DA" w:rsidRPr="00CE4A98" w:rsidRDefault="007D6C70" w:rsidP="002A22DA">
            <w:pPr>
              <w:widowControl w:val="0"/>
              <w:tabs>
                <w:tab w:val="left" w:leader="dot" w:pos="2880"/>
                <w:tab w:val="left" w:leader="dot" w:pos="6930"/>
                <w:tab w:val="left" w:leader="dot" w:pos="10152"/>
              </w:tabs>
              <w:spacing w:before="60" w:after="0" w:line="240" w:lineRule="atLeast"/>
              <w:rPr>
                <w:rFonts w:eastAsia="Times New Roman"/>
                <w:iCs/>
                <w:sz w:val="26"/>
                <w:szCs w:val="26"/>
              </w:rPr>
            </w:pPr>
            <w:r w:rsidRPr="007D6C70">
              <w:rPr>
                <w:rFonts w:eastAsia="Times New Roman"/>
                <w:sz w:val="26"/>
                <w:szCs w:val="26"/>
              </w:rPr>
              <w:t xml:space="preserve">3.3.2. Loại nhà </w:t>
            </w:r>
            <w:r w:rsidR="00951674">
              <w:rPr>
                <w:rFonts w:eastAsia="Times New Roman"/>
                <w:sz w:val="26"/>
                <w:szCs w:val="26"/>
              </w:rPr>
              <w:t>ở: Căn hộ chung cư; Nhà biệt thự; Nhà liền kề.</w:t>
            </w:r>
          </w:p>
          <w:p w14:paraId="3BE3267C" w14:textId="77777777" w:rsidR="002A22DA" w:rsidRPr="00CE4A98" w:rsidRDefault="007D6C70" w:rsidP="002A22DA">
            <w:pPr>
              <w:widowControl w:val="0"/>
              <w:tabs>
                <w:tab w:val="left" w:leader="dot" w:pos="10382"/>
              </w:tabs>
              <w:spacing w:before="60" w:after="0" w:line="240" w:lineRule="atLeast"/>
              <w:rPr>
                <w:rFonts w:eastAsia="Times New Roman"/>
                <w:sz w:val="26"/>
                <w:szCs w:val="26"/>
              </w:rPr>
            </w:pPr>
            <w:r w:rsidRPr="007D6C70">
              <w:rPr>
                <w:rFonts w:eastAsia="Times New Roman"/>
                <w:sz w:val="26"/>
                <w:szCs w:val="26"/>
              </w:rPr>
              <w:t xml:space="preserve">3.3.3. Vị trí căn hộ chung cư/ nhà biệt thự/ nhà </w:t>
            </w:r>
            <w:r w:rsidRPr="007D6C70">
              <w:rPr>
                <w:rFonts w:eastAsia="Times New Roman"/>
                <w:iCs/>
                <w:sz w:val="26"/>
                <w:szCs w:val="26"/>
                <w:lang w:val="es-MX"/>
              </w:rPr>
              <w:t>liền kề</w:t>
            </w:r>
            <w:r w:rsidRPr="007D6C70">
              <w:rPr>
                <w:rFonts w:eastAsia="Times New Roman"/>
                <w:sz w:val="26"/>
                <w:szCs w:val="26"/>
              </w:rPr>
              <w:t>:……………………….</w:t>
            </w:r>
            <w:r w:rsidRPr="007D6C70">
              <w:rPr>
                <w:rFonts w:eastAsia="Times New Roman"/>
                <w:sz w:val="26"/>
                <w:szCs w:val="26"/>
              </w:rPr>
              <w:tab/>
            </w:r>
          </w:p>
          <w:p w14:paraId="1448414F" w14:textId="77777777" w:rsidR="002A22DA" w:rsidRPr="00CE4A98" w:rsidRDefault="007D6C70" w:rsidP="002A22DA">
            <w:pPr>
              <w:widowControl w:val="0"/>
              <w:tabs>
                <w:tab w:val="left" w:leader="dot" w:pos="10206"/>
              </w:tabs>
              <w:spacing w:before="60" w:after="0" w:line="240" w:lineRule="atLeast"/>
              <w:rPr>
                <w:rFonts w:eastAsia="Times New Roman"/>
                <w:sz w:val="26"/>
                <w:szCs w:val="26"/>
              </w:rPr>
            </w:pPr>
            <w:r w:rsidRPr="007D6C70">
              <w:rPr>
                <w:rFonts w:eastAsia="Times New Roman"/>
                <w:sz w:val="26"/>
                <w:szCs w:val="26"/>
              </w:rPr>
              <w:t xml:space="preserve">(đối với căn hộ chung cư: Vị trí tầng:…………………. Số của căn hộ:………………………..…; Tòa nhà </w:t>
            </w:r>
            <w:r w:rsidRPr="007D6C70">
              <w:rPr>
                <w:rFonts w:eastAsia="Times New Roman"/>
                <w:sz w:val="26"/>
                <w:szCs w:val="26"/>
              </w:rPr>
              <w:tab/>
              <w:t>.)</w:t>
            </w:r>
          </w:p>
          <w:p w14:paraId="32FE3A82" w14:textId="77777777" w:rsidR="002A22DA" w:rsidRPr="00CE4A98" w:rsidRDefault="007D6C70" w:rsidP="002A22DA">
            <w:pPr>
              <w:widowControl w:val="0"/>
              <w:tabs>
                <w:tab w:val="left" w:leader="dot" w:pos="9810"/>
                <w:tab w:val="left" w:leader="dot" w:pos="10152"/>
              </w:tabs>
              <w:spacing w:before="60" w:after="0" w:line="240" w:lineRule="atLeast"/>
              <w:rPr>
                <w:rFonts w:eastAsia="Times New Roman"/>
                <w:sz w:val="26"/>
                <w:szCs w:val="26"/>
              </w:rPr>
            </w:pPr>
            <w:r w:rsidRPr="007D6C70">
              <w:rPr>
                <w:rFonts w:eastAsia="Times New Roman"/>
                <w:sz w:val="26"/>
                <w:szCs w:val="26"/>
              </w:rPr>
              <w:t xml:space="preserve">3.3.4. Diện tích </w:t>
            </w:r>
            <w:r w:rsidRPr="007D6C70">
              <w:rPr>
                <w:rFonts w:eastAsia="Times New Roman"/>
                <w:bCs/>
                <w:iCs/>
                <w:sz w:val="26"/>
                <w:szCs w:val="26"/>
              </w:rPr>
              <w:t>sử dụng</w:t>
            </w:r>
            <w:r w:rsidRPr="007D6C70">
              <w:rPr>
                <w:rFonts w:eastAsia="Times New Roman"/>
                <w:sz w:val="26"/>
                <w:szCs w:val="26"/>
              </w:rPr>
              <w:t>: ……………………… m</w:t>
            </w:r>
            <w:r w:rsidRPr="007D6C70">
              <w:rPr>
                <w:rFonts w:eastAsia="Times New Roman"/>
                <w:sz w:val="26"/>
                <w:szCs w:val="26"/>
                <w:vertAlign w:val="superscript"/>
              </w:rPr>
              <w:t>2</w:t>
            </w:r>
          </w:p>
          <w:p w14:paraId="5E1759A7" w14:textId="77777777" w:rsidR="002A22DA" w:rsidRPr="00CE4A98" w:rsidRDefault="007D6C70" w:rsidP="002A22DA">
            <w:pPr>
              <w:widowControl w:val="0"/>
              <w:tabs>
                <w:tab w:val="left" w:leader="dot" w:pos="10206"/>
              </w:tabs>
              <w:spacing w:before="60" w:after="0" w:line="240" w:lineRule="atLeast"/>
              <w:ind w:firstLine="240"/>
              <w:rPr>
                <w:rFonts w:eastAsia="Times New Roman"/>
                <w:i/>
                <w:iCs/>
                <w:sz w:val="26"/>
                <w:szCs w:val="26"/>
              </w:rPr>
            </w:pPr>
            <w:r w:rsidRPr="007D6C70">
              <w:rPr>
                <w:rFonts w:eastAsia="Times New Roman"/>
                <w:i/>
                <w:iCs/>
                <w:sz w:val="26"/>
                <w:szCs w:val="26"/>
              </w:rPr>
              <w:t>(ghi bằng chữ:</w:t>
            </w:r>
            <w:r w:rsidRPr="007D6C70">
              <w:rPr>
                <w:rFonts w:eastAsia="Times New Roman"/>
                <w:iCs/>
                <w:sz w:val="26"/>
                <w:szCs w:val="26"/>
              </w:rPr>
              <w:tab/>
              <w:t>.</w:t>
            </w:r>
            <w:r w:rsidRPr="007D6C70">
              <w:rPr>
                <w:rFonts w:eastAsia="Times New Roman"/>
                <w:i/>
                <w:iCs/>
                <w:sz w:val="26"/>
                <w:szCs w:val="26"/>
              </w:rPr>
              <w:t>)</w:t>
            </w:r>
          </w:p>
          <w:p w14:paraId="40D73FFF" w14:textId="77777777" w:rsidR="002A22DA" w:rsidRPr="00CE4A98" w:rsidRDefault="007D6C70" w:rsidP="002A22DA">
            <w:pPr>
              <w:widowControl w:val="0"/>
              <w:tabs>
                <w:tab w:val="left" w:leader="dot" w:pos="6660"/>
                <w:tab w:val="left" w:leader="dot" w:pos="10152"/>
              </w:tabs>
              <w:spacing w:before="60" w:after="0" w:line="240" w:lineRule="atLeast"/>
              <w:rPr>
                <w:rFonts w:eastAsia="Times New Roman"/>
                <w:sz w:val="26"/>
                <w:szCs w:val="26"/>
              </w:rPr>
            </w:pPr>
            <w:r w:rsidRPr="007D6C70">
              <w:rPr>
                <w:rFonts w:eastAsia="Times New Roman"/>
                <w:sz w:val="26"/>
                <w:szCs w:val="26"/>
              </w:rPr>
              <w:t>3.3.5. Hợp đồng mua bán nhà ở hình thành trong tương lai (nếu có):</w:t>
            </w:r>
          </w:p>
          <w:p w14:paraId="1CBEFBCC" w14:textId="77777777" w:rsidR="002A22DA" w:rsidRPr="00CE4A98"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i/>
                <w:sz w:val="26"/>
                <w:szCs w:val="26"/>
              </w:rPr>
              <w:t>Số hợp đồng</w:t>
            </w:r>
            <w:r w:rsidRPr="007D6C70">
              <w:rPr>
                <w:rFonts w:eastAsia="Times New Roman"/>
                <w:i/>
                <w:iCs/>
                <w:sz w:val="26"/>
                <w:szCs w:val="26"/>
              </w:rPr>
              <w:t>(nếu có):………………………………………, ký kết ngày…… tháng….… năm</w:t>
            </w:r>
            <w:r w:rsidRPr="007D6C70">
              <w:rPr>
                <w:rFonts w:eastAsia="Times New Roman"/>
                <w:i/>
                <w:iCs/>
                <w:sz w:val="26"/>
                <w:szCs w:val="26"/>
              </w:rPr>
              <w:tab/>
            </w:r>
          </w:p>
          <w:p w14:paraId="65CE72A3" w14:textId="77777777" w:rsidR="002A22DA" w:rsidRPr="00CE4A98" w:rsidRDefault="007D6C70" w:rsidP="002A22DA">
            <w:pPr>
              <w:widowControl w:val="0"/>
              <w:tabs>
                <w:tab w:val="left" w:leader="dot" w:pos="10170"/>
              </w:tabs>
              <w:spacing w:before="60" w:after="0" w:line="240" w:lineRule="atLeast"/>
              <w:rPr>
                <w:rFonts w:eastAsia="Times New Roman"/>
                <w:b/>
                <w:sz w:val="26"/>
                <w:szCs w:val="26"/>
              </w:rPr>
            </w:pPr>
            <w:r w:rsidRPr="007D6C70">
              <w:rPr>
                <w:rFonts w:eastAsia="Times New Roman"/>
                <w:b/>
                <w:sz w:val="26"/>
                <w:szCs w:val="26"/>
              </w:rPr>
              <w:t>3.4. Dự án xây dựng nhà ở</w:t>
            </w:r>
          </w:p>
          <w:p w14:paraId="3C10B387" w14:textId="77777777" w:rsidR="002A22DA" w:rsidRPr="00CE4A98"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 xml:space="preserve">3.4.1. Giấy chứng nhận quyền sử dụng đất, quyền sở hữu nhà ở và tài sản khác gắn liền với đất (nếu có): </w:t>
            </w:r>
          </w:p>
          <w:p w14:paraId="67C4137D" w14:textId="77777777" w:rsidR="002A22DA" w:rsidRPr="00CE4A98"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bCs/>
                <w:i/>
                <w:iCs/>
                <w:sz w:val="26"/>
                <w:szCs w:val="26"/>
              </w:rPr>
              <w:t>Số phát hành:.</w:t>
            </w:r>
            <w:r w:rsidRPr="007D6C70">
              <w:rPr>
                <w:rFonts w:eastAsia="Times New Roman"/>
                <w:bCs/>
                <w:iCs/>
                <w:sz w:val="26"/>
                <w:szCs w:val="26"/>
              </w:rPr>
              <w:t>......................,</w:t>
            </w:r>
            <w:r w:rsidRPr="007D6C70">
              <w:rPr>
                <w:rFonts w:eastAsia="Times New Roman"/>
                <w:bCs/>
                <w:i/>
                <w:iCs/>
                <w:sz w:val="26"/>
                <w:szCs w:val="26"/>
              </w:rPr>
              <w:t xml:space="preserve"> số vào sổ cấp giấy:</w:t>
            </w:r>
            <w:r w:rsidRPr="007D6C70">
              <w:rPr>
                <w:rFonts w:eastAsia="Times New Roman"/>
                <w:sz w:val="26"/>
                <w:szCs w:val="26"/>
              </w:rPr>
              <w:tab/>
            </w:r>
          </w:p>
          <w:p w14:paraId="682C8D41" w14:textId="77777777" w:rsidR="002A22DA" w:rsidRPr="00CE4A98" w:rsidRDefault="007D6C70" w:rsidP="002A22DA">
            <w:pPr>
              <w:widowControl w:val="0"/>
              <w:tabs>
                <w:tab w:val="left" w:leader="dot" w:pos="6660"/>
                <w:tab w:val="left" w:leader="dot" w:pos="8010"/>
                <w:tab w:val="left" w:leader="dot" w:pos="9000"/>
                <w:tab w:val="left" w:leader="dot" w:pos="10348"/>
              </w:tabs>
              <w:spacing w:before="60" w:after="0" w:line="240" w:lineRule="atLeast"/>
              <w:rPr>
                <w:rFonts w:eastAsia="Times New Roman"/>
                <w:sz w:val="26"/>
                <w:szCs w:val="26"/>
              </w:rPr>
            </w:pPr>
            <w:r w:rsidRPr="007D6C70">
              <w:rPr>
                <w:rFonts w:eastAsia="Times New Roman"/>
                <w:i/>
                <w:sz w:val="26"/>
                <w:szCs w:val="26"/>
              </w:rPr>
              <w:t>Cơ quan cấp</w:t>
            </w:r>
            <w:r w:rsidRPr="007D6C70">
              <w:rPr>
                <w:rFonts w:eastAsia="Times New Roman"/>
                <w:sz w:val="26"/>
                <w:szCs w:val="26"/>
              </w:rPr>
              <w:t xml:space="preserve">:………………………………………, </w:t>
            </w:r>
            <w:r w:rsidRPr="007D6C70">
              <w:rPr>
                <w:rFonts w:eastAsia="Times New Roman"/>
                <w:i/>
                <w:iCs/>
                <w:sz w:val="26"/>
                <w:szCs w:val="26"/>
              </w:rPr>
              <w:t>cấp ngày</w:t>
            </w:r>
            <w:r w:rsidRPr="007D6C70">
              <w:rPr>
                <w:rFonts w:eastAsia="Times New Roman"/>
                <w:sz w:val="26"/>
                <w:szCs w:val="26"/>
              </w:rPr>
              <w:t xml:space="preserve"> ……</w:t>
            </w:r>
            <w:r w:rsidRPr="007D6C70">
              <w:rPr>
                <w:rFonts w:eastAsia="Times New Roman"/>
                <w:i/>
                <w:iCs/>
                <w:sz w:val="26"/>
                <w:szCs w:val="26"/>
              </w:rPr>
              <w:t xml:space="preserve"> tháng </w:t>
            </w:r>
            <w:r w:rsidRPr="007D6C70">
              <w:rPr>
                <w:rFonts w:eastAsia="Times New Roman"/>
                <w:sz w:val="26"/>
                <w:szCs w:val="26"/>
              </w:rPr>
              <w:t>…..</w:t>
            </w:r>
            <w:r w:rsidRPr="007D6C70">
              <w:rPr>
                <w:rFonts w:eastAsia="Times New Roman"/>
                <w:i/>
                <w:iCs/>
                <w:sz w:val="26"/>
                <w:szCs w:val="26"/>
              </w:rPr>
              <w:t xml:space="preserve"> năm ………….</w:t>
            </w:r>
            <w:r w:rsidRPr="007D6C70">
              <w:rPr>
                <w:rFonts w:eastAsia="Times New Roman"/>
                <w:sz w:val="26"/>
                <w:szCs w:val="26"/>
              </w:rPr>
              <w:tab/>
            </w:r>
          </w:p>
          <w:p w14:paraId="1033F791" w14:textId="77777777" w:rsidR="002A22DA" w:rsidRPr="00CE4A98" w:rsidRDefault="007D6C70" w:rsidP="002A22DA">
            <w:pPr>
              <w:widowControl w:val="0"/>
              <w:tabs>
                <w:tab w:val="left" w:leader="dot" w:pos="5490"/>
                <w:tab w:val="left" w:leader="dot" w:pos="10152"/>
              </w:tabs>
              <w:spacing w:before="60" w:after="0" w:line="240" w:lineRule="atLeast"/>
              <w:rPr>
                <w:rFonts w:eastAsia="Times New Roman"/>
                <w:sz w:val="26"/>
                <w:szCs w:val="26"/>
              </w:rPr>
            </w:pPr>
            <w:r w:rsidRPr="007D6C70">
              <w:rPr>
                <w:rFonts w:eastAsia="Times New Roman"/>
                <w:sz w:val="26"/>
                <w:szCs w:val="26"/>
              </w:rPr>
              <w:t>3.4.2. Quyết định giao đất, cho thuê đất của cơ quan có thẩm quyền</w:t>
            </w:r>
          </w:p>
          <w:p w14:paraId="34AD404E" w14:textId="77777777" w:rsidR="002A22DA" w:rsidRPr="00CE4A98" w:rsidRDefault="007D6C70" w:rsidP="002A22DA">
            <w:pPr>
              <w:widowControl w:val="0"/>
              <w:tabs>
                <w:tab w:val="left" w:leader="dot" w:pos="10348"/>
              </w:tabs>
              <w:spacing w:before="60" w:after="0" w:line="240" w:lineRule="atLeast"/>
              <w:rPr>
                <w:rFonts w:eastAsia="Times New Roman"/>
                <w:bCs/>
                <w:i/>
                <w:iCs/>
                <w:sz w:val="26"/>
                <w:szCs w:val="26"/>
              </w:rPr>
            </w:pPr>
            <w:r w:rsidRPr="007D6C70">
              <w:rPr>
                <w:rFonts w:eastAsia="Times New Roman"/>
                <w:bCs/>
                <w:i/>
                <w:iCs/>
                <w:sz w:val="26"/>
                <w:szCs w:val="26"/>
              </w:rPr>
              <w:t>Số:</w:t>
            </w:r>
            <w:r w:rsidRPr="007D6C70">
              <w:rPr>
                <w:rFonts w:eastAsia="Times New Roman"/>
                <w:bCs/>
                <w:iCs/>
                <w:sz w:val="26"/>
                <w:szCs w:val="26"/>
              </w:rPr>
              <w:tab/>
            </w:r>
          </w:p>
          <w:p w14:paraId="7588C6E0" w14:textId="77777777" w:rsidR="002A22DA" w:rsidRPr="00CE4A98" w:rsidRDefault="007D6C70" w:rsidP="002A22DA">
            <w:pPr>
              <w:widowControl w:val="0"/>
              <w:tabs>
                <w:tab w:val="left" w:leader="dot" w:pos="10382"/>
              </w:tabs>
              <w:spacing w:before="60" w:after="0" w:line="240" w:lineRule="atLeast"/>
              <w:rPr>
                <w:rFonts w:eastAsia="Times New Roman"/>
                <w:sz w:val="26"/>
                <w:szCs w:val="26"/>
              </w:rPr>
            </w:pPr>
            <w:r w:rsidRPr="007D6C70">
              <w:rPr>
                <w:rFonts w:eastAsia="Times New Roman"/>
                <w:i/>
                <w:sz w:val="26"/>
                <w:szCs w:val="26"/>
              </w:rPr>
              <w:t>Cơ quan cấp</w:t>
            </w:r>
            <w:r w:rsidRPr="007D6C70">
              <w:rPr>
                <w:rFonts w:eastAsia="Times New Roman"/>
                <w:sz w:val="26"/>
                <w:szCs w:val="26"/>
              </w:rPr>
              <w:t xml:space="preserve">:……………………………………, </w:t>
            </w:r>
            <w:r w:rsidRPr="007D6C70">
              <w:rPr>
                <w:rFonts w:eastAsia="Times New Roman"/>
                <w:i/>
                <w:iCs/>
                <w:sz w:val="26"/>
                <w:szCs w:val="26"/>
              </w:rPr>
              <w:t>cấp ngày</w:t>
            </w:r>
            <w:r w:rsidRPr="007D6C70">
              <w:rPr>
                <w:rFonts w:eastAsia="Times New Roman"/>
                <w:sz w:val="26"/>
                <w:szCs w:val="26"/>
              </w:rPr>
              <w:t xml:space="preserve"> ……</w:t>
            </w:r>
            <w:r w:rsidRPr="007D6C70">
              <w:rPr>
                <w:rFonts w:eastAsia="Times New Roman"/>
                <w:i/>
                <w:iCs/>
                <w:sz w:val="26"/>
                <w:szCs w:val="26"/>
              </w:rPr>
              <w:t xml:space="preserve"> tháng </w:t>
            </w:r>
            <w:r w:rsidRPr="007D6C70">
              <w:rPr>
                <w:rFonts w:eastAsia="Times New Roman"/>
                <w:sz w:val="26"/>
                <w:szCs w:val="26"/>
              </w:rPr>
              <w:t>…..</w:t>
            </w:r>
            <w:r w:rsidRPr="007D6C70">
              <w:rPr>
                <w:rFonts w:eastAsia="Times New Roman"/>
                <w:i/>
                <w:iCs/>
                <w:sz w:val="26"/>
                <w:szCs w:val="26"/>
              </w:rPr>
              <w:t xml:space="preserve"> năm </w:t>
            </w:r>
            <w:r w:rsidRPr="007D6C70">
              <w:rPr>
                <w:rFonts w:eastAsia="Times New Roman"/>
                <w:sz w:val="26"/>
                <w:szCs w:val="26"/>
              </w:rPr>
              <w:tab/>
            </w:r>
          </w:p>
          <w:p w14:paraId="1B4277B6" w14:textId="77777777" w:rsidR="002A22DA" w:rsidRPr="00CE4A98"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 xml:space="preserve">3.4.3. Số của thửa đất nơi có dự án xây dựng nhà ở:………. Tờ bản đồ số </w:t>
            </w:r>
            <w:r w:rsidRPr="007D6C70">
              <w:rPr>
                <w:rFonts w:eastAsia="Times New Roman"/>
                <w:i/>
                <w:iCs/>
                <w:sz w:val="26"/>
                <w:szCs w:val="26"/>
              </w:rPr>
              <w:t>(nếu có)</w:t>
            </w:r>
            <w:r w:rsidRPr="007D6C70">
              <w:rPr>
                <w:rFonts w:eastAsia="Times New Roman"/>
                <w:sz w:val="26"/>
                <w:szCs w:val="26"/>
              </w:rPr>
              <w:t xml:space="preserve">: </w:t>
            </w:r>
            <w:r w:rsidRPr="007D6C70">
              <w:rPr>
                <w:rFonts w:eastAsia="Times New Roman"/>
                <w:sz w:val="26"/>
                <w:szCs w:val="26"/>
              </w:rPr>
              <w:tab/>
            </w:r>
          </w:p>
          <w:p w14:paraId="5FF7502A" w14:textId="77777777" w:rsidR="002A22DA" w:rsidRPr="00CE4A98"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3.4.4. Tên dự án xây dựng nhà ở:</w:t>
            </w:r>
            <w:r w:rsidRPr="007D6C70">
              <w:rPr>
                <w:rFonts w:eastAsia="Times New Roman"/>
                <w:sz w:val="26"/>
                <w:szCs w:val="26"/>
              </w:rPr>
              <w:tab/>
            </w:r>
          </w:p>
          <w:p w14:paraId="2DCB4D4D" w14:textId="77777777" w:rsidR="002A22DA" w:rsidRPr="00CE4A98"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3.4.5. Mô tả dự án xây dựng nhà ở:</w:t>
            </w:r>
            <w:r w:rsidRPr="007D6C70">
              <w:rPr>
                <w:rFonts w:eastAsia="Times New Roman"/>
                <w:sz w:val="26"/>
                <w:szCs w:val="26"/>
              </w:rPr>
              <w:tab/>
            </w:r>
          </w:p>
          <w:p w14:paraId="6B6147FB" w14:textId="77777777" w:rsidR="002A22DA" w:rsidRPr="00CE4A98" w:rsidRDefault="007D6C70" w:rsidP="002A22DA">
            <w:pPr>
              <w:widowControl w:val="0"/>
              <w:tabs>
                <w:tab w:val="left" w:leader="dot" w:pos="10348"/>
              </w:tabs>
              <w:spacing w:before="60" w:after="0" w:line="240" w:lineRule="atLeast"/>
              <w:rPr>
                <w:rFonts w:eastAsia="Times New Roman"/>
                <w:b/>
                <w:sz w:val="26"/>
                <w:szCs w:val="26"/>
              </w:rPr>
            </w:pPr>
            <w:r w:rsidRPr="007D6C70">
              <w:rPr>
                <w:rFonts w:eastAsia="Times New Roman"/>
                <w:sz w:val="26"/>
                <w:szCs w:val="26"/>
              </w:rPr>
              <w:tab/>
            </w:r>
          </w:p>
          <w:p w14:paraId="0E134D31" w14:textId="77777777" w:rsidR="002A22DA" w:rsidRPr="00CE4A98" w:rsidRDefault="007D6C70" w:rsidP="002A22DA">
            <w:pPr>
              <w:widowControl w:val="0"/>
              <w:tabs>
                <w:tab w:val="left" w:leader="dot" w:pos="10152"/>
              </w:tabs>
              <w:spacing w:before="60" w:after="0" w:line="240" w:lineRule="atLeast"/>
              <w:rPr>
                <w:rFonts w:eastAsia="Times New Roman"/>
                <w:b/>
                <w:sz w:val="26"/>
                <w:szCs w:val="26"/>
              </w:rPr>
            </w:pPr>
            <w:r w:rsidRPr="007D6C70">
              <w:rPr>
                <w:rFonts w:eastAsia="Times New Roman"/>
                <w:b/>
                <w:sz w:val="26"/>
                <w:szCs w:val="26"/>
              </w:rPr>
              <w:t>3.5. Nhà ở hình thành trong tương lai không thuộc dự án xây dựng nhà ở</w:t>
            </w:r>
          </w:p>
          <w:p w14:paraId="1584FE96" w14:textId="77777777" w:rsidR="002A22DA" w:rsidRPr="00CE4A98"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 xml:space="preserve">3.5.1. Giấy chứng nhận quyền sử dụng đất, quyền sở hữu nhà ở và tài sản khác gắn liền với đất: </w:t>
            </w:r>
          </w:p>
          <w:p w14:paraId="2A27734C" w14:textId="77777777" w:rsidR="002A22DA" w:rsidRPr="00CE4A98" w:rsidRDefault="007D6C70" w:rsidP="002A22DA">
            <w:pPr>
              <w:widowControl w:val="0"/>
              <w:tabs>
                <w:tab w:val="left" w:leader="dot" w:pos="10348"/>
              </w:tabs>
              <w:spacing w:before="60" w:after="0" w:line="240" w:lineRule="atLeast"/>
              <w:rPr>
                <w:rFonts w:eastAsia="Times New Roman"/>
                <w:bCs/>
                <w:iCs/>
                <w:sz w:val="26"/>
                <w:szCs w:val="26"/>
              </w:rPr>
            </w:pPr>
            <w:r w:rsidRPr="007D6C70">
              <w:rPr>
                <w:rFonts w:eastAsia="Times New Roman"/>
                <w:bCs/>
                <w:i/>
                <w:iCs/>
                <w:sz w:val="26"/>
                <w:szCs w:val="26"/>
              </w:rPr>
              <w:t xml:space="preserve">   Số phát hành</w:t>
            </w:r>
            <w:r w:rsidRPr="007D6C70">
              <w:rPr>
                <w:rFonts w:eastAsia="Times New Roman"/>
                <w:bCs/>
                <w:iCs/>
                <w:sz w:val="26"/>
                <w:szCs w:val="26"/>
              </w:rPr>
              <w:t>:.......................</w:t>
            </w:r>
            <w:r w:rsidRPr="007D6C70">
              <w:rPr>
                <w:rFonts w:eastAsia="Times New Roman"/>
                <w:bCs/>
                <w:i/>
                <w:iCs/>
                <w:sz w:val="26"/>
                <w:szCs w:val="26"/>
              </w:rPr>
              <w:t>, số vào sổ cấp giấy:</w:t>
            </w:r>
            <w:r w:rsidRPr="007D6C70">
              <w:rPr>
                <w:rFonts w:eastAsia="Times New Roman"/>
                <w:sz w:val="26"/>
                <w:szCs w:val="26"/>
              </w:rPr>
              <w:tab/>
            </w:r>
          </w:p>
          <w:p w14:paraId="467EE3EE" w14:textId="77777777" w:rsidR="002A22DA" w:rsidRPr="00CE4A98" w:rsidRDefault="007D6C70" w:rsidP="002A22DA">
            <w:pPr>
              <w:widowControl w:val="0"/>
              <w:tabs>
                <w:tab w:val="left" w:leader="dot" w:pos="8010"/>
                <w:tab w:val="left" w:leader="dot" w:pos="9000"/>
                <w:tab w:val="left" w:leader="dot" w:pos="10348"/>
              </w:tabs>
              <w:spacing w:before="60" w:after="0" w:line="240" w:lineRule="atLeast"/>
              <w:rPr>
                <w:rFonts w:eastAsia="Times New Roman"/>
                <w:sz w:val="26"/>
                <w:szCs w:val="26"/>
              </w:rPr>
            </w:pPr>
            <w:r w:rsidRPr="007D6C70">
              <w:rPr>
                <w:rFonts w:eastAsia="Times New Roman"/>
                <w:i/>
                <w:sz w:val="26"/>
                <w:szCs w:val="26"/>
              </w:rPr>
              <w:t xml:space="preserve">   Cơ quan cấp</w:t>
            </w:r>
            <w:r w:rsidRPr="007D6C70">
              <w:rPr>
                <w:rFonts w:eastAsia="Times New Roman"/>
                <w:sz w:val="26"/>
                <w:szCs w:val="26"/>
              </w:rPr>
              <w:t xml:space="preserve">:………………………………………, </w:t>
            </w:r>
            <w:r w:rsidRPr="007D6C70">
              <w:rPr>
                <w:rFonts w:eastAsia="Times New Roman"/>
                <w:i/>
                <w:iCs/>
                <w:sz w:val="26"/>
                <w:szCs w:val="26"/>
              </w:rPr>
              <w:t>cấp ngày</w:t>
            </w:r>
            <w:r w:rsidRPr="007D6C70">
              <w:rPr>
                <w:rFonts w:eastAsia="Times New Roman"/>
                <w:sz w:val="26"/>
                <w:szCs w:val="26"/>
              </w:rPr>
              <w:t xml:space="preserve"> ……</w:t>
            </w:r>
            <w:r w:rsidRPr="007D6C70">
              <w:rPr>
                <w:rFonts w:eastAsia="Times New Roman"/>
                <w:i/>
                <w:iCs/>
                <w:sz w:val="26"/>
                <w:szCs w:val="26"/>
              </w:rPr>
              <w:t xml:space="preserve"> tháng </w:t>
            </w:r>
            <w:r w:rsidRPr="007D6C70">
              <w:rPr>
                <w:rFonts w:eastAsia="Times New Roman"/>
                <w:sz w:val="26"/>
                <w:szCs w:val="26"/>
              </w:rPr>
              <w:t>…..</w:t>
            </w:r>
            <w:r w:rsidRPr="007D6C70">
              <w:rPr>
                <w:rFonts w:eastAsia="Times New Roman"/>
                <w:i/>
                <w:iCs/>
                <w:sz w:val="26"/>
                <w:szCs w:val="26"/>
              </w:rPr>
              <w:t xml:space="preserve"> năm </w:t>
            </w:r>
            <w:r w:rsidRPr="007D6C70">
              <w:rPr>
                <w:rFonts w:eastAsia="Times New Roman"/>
                <w:sz w:val="26"/>
                <w:szCs w:val="26"/>
              </w:rPr>
              <w:tab/>
            </w:r>
            <w:r w:rsidRPr="007D6C70">
              <w:rPr>
                <w:rFonts w:eastAsia="Times New Roman"/>
                <w:sz w:val="26"/>
                <w:szCs w:val="26"/>
              </w:rPr>
              <w:tab/>
            </w:r>
          </w:p>
          <w:p w14:paraId="0CFAF994" w14:textId="77777777" w:rsidR="002A22DA" w:rsidRPr="00CE4A98" w:rsidRDefault="007D6C70" w:rsidP="002A22DA">
            <w:pPr>
              <w:widowControl w:val="0"/>
              <w:tabs>
                <w:tab w:val="left" w:leader="dot" w:pos="5490"/>
                <w:tab w:val="left" w:leader="dot" w:pos="10348"/>
              </w:tabs>
              <w:spacing w:before="60" w:after="0" w:line="240" w:lineRule="atLeast"/>
              <w:rPr>
                <w:rFonts w:eastAsia="Times New Roman"/>
                <w:sz w:val="26"/>
                <w:szCs w:val="26"/>
              </w:rPr>
            </w:pPr>
            <w:r w:rsidRPr="007D6C70">
              <w:rPr>
                <w:rFonts w:eastAsia="Times New Roman"/>
                <w:sz w:val="26"/>
                <w:szCs w:val="26"/>
              </w:rPr>
              <w:t xml:space="preserve">3.5.2. Số của thửa đất nơi có nhà ở hình thành trong tương lai:… .. Tờ bản đồ số </w:t>
            </w:r>
            <w:r w:rsidRPr="007D6C70">
              <w:rPr>
                <w:rFonts w:eastAsia="Times New Roman"/>
                <w:i/>
                <w:iCs/>
                <w:sz w:val="26"/>
                <w:szCs w:val="26"/>
              </w:rPr>
              <w:t>(nếu có)</w:t>
            </w:r>
            <w:r w:rsidRPr="007D6C70">
              <w:rPr>
                <w:rFonts w:eastAsia="Times New Roman"/>
                <w:sz w:val="26"/>
                <w:szCs w:val="26"/>
              </w:rPr>
              <w:t xml:space="preserve">: </w:t>
            </w:r>
            <w:r w:rsidRPr="007D6C70">
              <w:rPr>
                <w:rFonts w:eastAsia="Times New Roman"/>
                <w:sz w:val="26"/>
                <w:szCs w:val="26"/>
              </w:rPr>
              <w:tab/>
            </w:r>
          </w:p>
          <w:p w14:paraId="13456D9F" w14:textId="77777777" w:rsidR="002A22DA" w:rsidRPr="00CE4A98"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3.5.3. Mô tả nhà ở hình thành trong tương lai:</w:t>
            </w:r>
            <w:r w:rsidRPr="007D6C70">
              <w:rPr>
                <w:rFonts w:eastAsia="Times New Roman"/>
                <w:sz w:val="26"/>
                <w:szCs w:val="26"/>
              </w:rPr>
              <w:tab/>
            </w:r>
          </w:p>
          <w:p w14:paraId="698B31D8" w14:textId="77777777" w:rsidR="002A22DA" w:rsidRPr="00CE4A98"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ab/>
            </w:r>
          </w:p>
        </w:tc>
      </w:tr>
      <w:tr w:rsidR="002A22DA" w:rsidRPr="00CE4A98" w14:paraId="0C692472" w14:textId="77777777" w:rsidTr="00664595">
        <w:tblPrEx>
          <w:tblBorders>
            <w:top w:val="single" w:sz="4" w:space="0" w:color="auto"/>
            <w:left w:val="single" w:sz="4" w:space="0" w:color="auto"/>
            <w:bottom w:val="single" w:sz="4" w:space="0" w:color="auto"/>
            <w:right w:val="single" w:sz="4" w:space="0" w:color="auto"/>
          </w:tblBorders>
        </w:tblPrEx>
        <w:trPr>
          <w:cantSplit/>
          <w:trHeight w:val="324"/>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64041A13" w14:textId="77777777" w:rsidR="002A22DA" w:rsidRPr="00CE4A98" w:rsidRDefault="007D6C70" w:rsidP="002A22DA">
            <w:pPr>
              <w:widowControl w:val="0"/>
              <w:tabs>
                <w:tab w:val="left" w:leader="dot" w:pos="5940"/>
                <w:tab w:val="left" w:leader="dot" w:pos="7740"/>
                <w:tab w:val="left" w:leader="dot" w:pos="8910"/>
                <w:tab w:val="left" w:leader="dot" w:pos="10348"/>
              </w:tabs>
              <w:spacing w:before="60" w:after="0" w:line="240" w:lineRule="atLeast"/>
              <w:rPr>
                <w:rFonts w:eastAsia="Times New Roman"/>
                <w:sz w:val="26"/>
                <w:szCs w:val="26"/>
              </w:rPr>
            </w:pPr>
            <w:r w:rsidRPr="007D6C70">
              <w:rPr>
                <w:rFonts w:eastAsia="Times New Roman"/>
                <w:b/>
                <w:sz w:val="26"/>
                <w:szCs w:val="26"/>
              </w:rPr>
              <w:lastRenderedPageBreak/>
              <w:t>4.</w:t>
            </w:r>
            <w:r w:rsidR="003F3F10">
              <w:rPr>
                <w:rFonts w:eastAsia="Times New Roman"/>
                <w:b/>
                <w:sz w:val="26"/>
                <w:szCs w:val="26"/>
              </w:rPr>
              <w:t xml:space="preserve"> </w:t>
            </w:r>
            <w:r w:rsidRPr="007D6C70">
              <w:rPr>
                <w:rFonts w:eastAsia="Times New Roman"/>
                <w:b/>
                <w:bCs/>
                <w:sz w:val="26"/>
                <w:szCs w:val="26"/>
              </w:rPr>
              <w:t>Hợp đồng thế chấp:</w:t>
            </w:r>
            <w:r w:rsidRPr="007D6C70">
              <w:rPr>
                <w:rFonts w:eastAsia="Times New Roman"/>
                <w:sz w:val="26"/>
                <w:szCs w:val="26"/>
              </w:rPr>
              <w:t xml:space="preserve"> số </w:t>
            </w:r>
            <w:r w:rsidRPr="007D6C70">
              <w:rPr>
                <w:rFonts w:eastAsia="Times New Roman"/>
                <w:i/>
                <w:iCs/>
                <w:sz w:val="26"/>
                <w:szCs w:val="26"/>
              </w:rPr>
              <w:t>(nếu có)</w:t>
            </w:r>
            <w:r w:rsidRPr="007D6C70">
              <w:rPr>
                <w:rFonts w:eastAsia="Times New Roman"/>
                <w:sz w:val="26"/>
                <w:szCs w:val="26"/>
              </w:rPr>
              <w:tab/>
              <w:t>, ký kết ngày</w:t>
            </w:r>
            <w:r w:rsidRPr="007D6C70">
              <w:rPr>
                <w:rFonts w:eastAsia="Times New Roman"/>
                <w:sz w:val="26"/>
                <w:szCs w:val="26"/>
              </w:rPr>
              <w:tab/>
              <w:t xml:space="preserve"> tháng ..</w:t>
            </w:r>
            <w:r w:rsidRPr="007D6C70">
              <w:rPr>
                <w:rFonts w:eastAsia="Times New Roman"/>
                <w:sz w:val="26"/>
                <w:szCs w:val="26"/>
              </w:rPr>
              <w:tab/>
              <w:t xml:space="preserve"> năm</w:t>
            </w:r>
            <w:r w:rsidRPr="007D6C70">
              <w:rPr>
                <w:rFonts w:eastAsia="Times New Roman"/>
                <w:sz w:val="26"/>
                <w:szCs w:val="26"/>
              </w:rPr>
              <w:tab/>
            </w:r>
          </w:p>
        </w:tc>
      </w:tr>
      <w:tr w:rsidR="002A22DA" w:rsidRPr="00CE4A98" w14:paraId="1B2B047E" w14:textId="77777777" w:rsidTr="00664595">
        <w:tblPrEx>
          <w:tblBorders>
            <w:top w:val="single" w:sz="4" w:space="0" w:color="auto"/>
            <w:left w:val="single" w:sz="4" w:space="0" w:color="auto"/>
            <w:bottom w:val="single" w:sz="4" w:space="0" w:color="auto"/>
            <w:right w:val="single" w:sz="4" w:space="0" w:color="auto"/>
          </w:tblBorders>
        </w:tblPrEx>
        <w:trPr>
          <w:cantSplit/>
          <w:trHeight w:val="324"/>
        </w:trPr>
        <w:tc>
          <w:tcPr>
            <w:tcW w:w="10207" w:type="dxa"/>
            <w:gridSpan w:val="3"/>
            <w:tcBorders>
              <w:top w:val="single" w:sz="4" w:space="0" w:color="auto"/>
              <w:left w:val="single" w:sz="4" w:space="0" w:color="auto"/>
              <w:bottom w:val="single" w:sz="4" w:space="0" w:color="auto"/>
              <w:right w:val="single" w:sz="4" w:space="0" w:color="auto"/>
            </w:tcBorders>
            <w:vAlign w:val="center"/>
          </w:tcPr>
          <w:p w14:paraId="38A7DF37" w14:textId="77777777" w:rsidR="002A22DA" w:rsidRPr="00CE4A98" w:rsidRDefault="00014736" w:rsidP="002A22DA">
            <w:pPr>
              <w:widowControl w:val="0"/>
              <w:tabs>
                <w:tab w:val="left" w:leader="dot" w:pos="10152"/>
              </w:tabs>
              <w:spacing w:after="0" w:line="240" w:lineRule="atLeast"/>
              <w:jc w:val="both"/>
              <w:rPr>
                <w:sz w:val="26"/>
                <w:szCs w:val="26"/>
              </w:rPr>
            </w:pPr>
            <w:r>
              <w:rPr>
                <w:rFonts w:eastAsia="Times New Roman"/>
                <w:b/>
                <w:noProof/>
                <w:sz w:val="26"/>
                <w:szCs w:val="26"/>
              </w:rPr>
              <mc:AlternateContent>
                <mc:Choice Requires="wps">
                  <w:drawing>
                    <wp:anchor distT="0" distB="0" distL="114300" distR="114300" simplePos="0" relativeHeight="251628544" behindDoc="0" locked="0" layoutInCell="1" allowOverlap="1" wp14:anchorId="23A1B368" wp14:editId="5347A8F7">
                      <wp:simplePos x="0" y="0"/>
                      <wp:positionH relativeFrom="column">
                        <wp:posOffset>5766435</wp:posOffset>
                      </wp:positionH>
                      <wp:positionV relativeFrom="paragraph">
                        <wp:posOffset>26670</wp:posOffset>
                      </wp:positionV>
                      <wp:extent cx="171450" cy="161925"/>
                      <wp:effectExtent l="0" t="0" r="19050" b="28575"/>
                      <wp:wrapNone/>
                      <wp:docPr id="25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07283" id="Rectangle 12" o:spid="_x0000_s1026" style="position:absolute;margin-left:454.05pt;margin-top:2.1pt;width:13.5pt;height:12.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"/>
                  </w:pict>
                </mc:Fallback>
              </mc:AlternateContent>
            </w:r>
            <w:r w:rsidR="007D6C70" w:rsidRPr="007D6C70">
              <w:rPr>
                <w:rFonts w:eastAsia="Times New Roman"/>
                <w:b/>
                <w:sz w:val="26"/>
                <w:szCs w:val="26"/>
              </w:rPr>
              <w:t xml:space="preserve">5. Thuộc đối tượng không phải nộp lệ phí đăng ký  </w:t>
            </w:r>
          </w:p>
        </w:tc>
      </w:tr>
      <w:tr w:rsidR="002A22DA" w:rsidRPr="00CE4A98" w14:paraId="27397547" w14:textId="77777777" w:rsidTr="00664595">
        <w:tblPrEx>
          <w:tblBorders>
            <w:top w:val="single" w:sz="4" w:space="0" w:color="auto"/>
            <w:left w:val="single" w:sz="4" w:space="0" w:color="auto"/>
            <w:bottom w:val="single" w:sz="4" w:space="0" w:color="auto"/>
            <w:right w:val="single" w:sz="4" w:space="0" w:color="auto"/>
          </w:tblBorders>
        </w:tblPrEx>
        <w:trPr>
          <w:cantSplit/>
          <w:trHeight w:val="541"/>
        </w:trPr>
        <w:tc>
          <w:tcPr>
            <w:tcW w:w="10207" w:type="dxa"/>
            <w:gridSpan w:val="3"/>
            <w:tcBorders>
              <w:top w:val="single" w:sz="4" w:space="0" w:color="auto"/>
              <w:left w:val="single" w:sz="4" w:space="0" w:color="auto"/>
              <w:bottom w:val="single" w:sz="4" w:space="0" w:color="auto"/>
              <w:right w:val="single" w:sz="4" w:space="0" w:color="auto"/>
            </w:tcBorders>
          </w:tcPr>
          <w:p w14:paraId="5C582280" w14:textId="77777777" w:rsidR="002A22DA" w:rsidRPr="00CE4A98"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b/>
                <w:sz w:val="26"/>
                <w:szCs w:val="26"/>
              </w:rPr>
              <w:t>6.</w:t>
            </w:r>
            <w:r w:rsidR="002B5062">
              <w:rPr>
                <w:rFonts w:eastAsia="Times New Roman"/>
                <w:b/>
                <w:sz w:val="26"/>
                <w:szCs w:val="26"/>
              </w:rPr>
              <w:t xml:space="preserve"> </w:t>
            </w:r>
            <w:r w:rsidRPr="007D6C70">
              <w:rPr>
                <w:rFonts w:eastAsia="Times New Roman"/>
                <w:b/>
                <w:bCs/>
                <w:sz w:val="26"/>
                <w:szCs w:val="26"/>
              </w:rPr>
              <w:t xml:space="preserve">Tài liệu kèm theo: </w:t>
            </w:r>
            <w:r w:rsidRPr="007D6C70">
              <w:rPr>
                <w:rFonts w:eastAsia="Times New Roman"/>
                <w:sz w:val="26"/>
                <w:szCs w:val="26"/>
              </w:rPr>
              <w:tab/>
              <w:t>...</w:t>
            </w:r>
          </w:p>
          <w:p w14:paraId="3C306257" w14:textId="77777777" w:rsidR="002A22DA" w:rsidRPr="00CE4A98"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ab/>
              <w:t>...</w:t>
            </w:r>
            <w:r w:rsidRPr="007D6C70">
              <w:rPr>
                <w:rFonts w:eastAsia="Times New Roman"/>
                <w:sz w:val="26"/>
                <w:szCs w:val="26"/>
              </w:rPr>
              <w:tab/>
              <w:t>...…….</w:t>
            </w:r>
            <w:r w:rsidRPr="007D6C70">
              <w:rPr>
                <w:rFonts w:eastAsia="Times New Roman"/>
                <w:sz w:val="26"/>
                <w:szCs w:val="26"/>
              </w:rPr>
              <w:tab/>
              <w:t>...</w:t>
            </w:r>
          </w:p>
        </w:tc>
      </w:tr>
      <w:tr w:rsidR="002A22DA" w:rsidRPr="00CE4A98" w14:paraId="4107816F" w14:textId="77777777" w:rsidTr="00664595">
        <w:tblPrEx>
          <w:tblBorders>
            <w:top w:val="single" w:sz="4" w:space="0" w:color="auto"/>
            <w:left w:val="single" w:sz="4" w:space="0" w:color="auto"/>
            <w:bottom w:val="single" w:sz="4" w:space="0" w:color="auto"/>
            <w:right w:val="single" w:sz="4" w:space="0" w:color="auto"/>
          </w:tblBorders>
        </w:tblPrEx>
        <w:trPr>
          <w:cantSplit/>
          <w:trHeight w:val="275"/>
        </w:trPr>
        <w:tc>
          <w:tcPr>
            <w:tcW w:w="4749" w:type="dxa"/>
            <w:tcBorders>
              <w:top w:val="single" w:sz="4" w:space="0" w:color="auto"/>
              <w:left w:val="single" w:sz="4" w:space="0" w:color="auto"/>
              <w:bottom w:val="single" w:sz="4" w:space="0" w:color="auto"/>
              <w:right w:val="nil"/>
            </w:tcBorders>
          </w:tcPr>
          <w:p w14:paraId="6254FE2E" w14:textId="77777777" w:rsidR="002A22DA" w:rsidRPr="00CE4A98"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b/>
                <w:sz w:val="26"/>
                <w:szCs w:val="26"/>
              </w:rPr>
              <w:t>7. Phương thức nhận kết quả đăng ký:</w:t>
            </w:r>
          </w:p>
        </w:tc>
        <w:tc>
          <w:tcPr>
            <w:tcW w:w="5458" w:type="dxa"/>
            <w:gridSpan w:val="2"/>
            <w:tcBorders>
              <w:top w:val="single" w:sz="4" w:space="0" w:color="auto"/>
              <w:left w:val="nil"/>
              <w:bottom w:val="single" w:sz="4" w:space="0" w:color="auto"/>
              <w:right w:val="single" w:sz="4" w:space="0" w:color="auto"/>
            </w:tcBorders>
            <w:vAlign w:val="center"/>
          </w:tcPr>
          <w:p w14:paraId="71A81F4C" w14:textId="77777777" w:rsidR="002A22DA" w:rsidRPr="00CE4A98" w:rsidRDefault="007D6C70" w:rsidP="002A22DA">
            <w:pPr>
              <w:widowControl w:val="0"/>
              <w:tabs>
                <w:tab w:val="left" w:leader="dot" w:pos="10152"/>
              </w:tabs>
              <w:spacing w:after="0" w:line="240" w:lineRule="atLeast"/>
              <w:jc w:val="both"/>
              <w:rPr>
                <w:sz w:val="26"/>
                <w:szCs w:val="26"/>
              </w:rPr>
            </w:pPr>
            <w:r w:rsidRPr="007D6C70">
              <w:rPr>
                <w:rFonts w:eastAsia="Times New Roman"/>
                <w:sz w:val="26"/>
                <w:szCs w:val="26"/>
              </w:rPr>
              <w:t xml:space="preserve"> Nhận trực tiếp </w:t>
            </w:r>
          </w:p>
          <w:p w14:paraId="59C598B9" w14:textId="77777777" w:rsidR="002A22DA" w:rsidRPr="00CE4A98" w:rsidRDefault="007D6C70" w:rsidP="002A22DA">
            <w:pPr>
              <w:widowControl w:val="0"/>
              <w:tabs>
                <w:tab w:val="left" w:leader="dot" w:pos="10152"/>
              </w:tabs>
              <w:spacing w:after="0" w:line="240" w:lineRule="atLeast"/>
              <w:jc w:val="both"/>
              <w:rPr>
                <w:sz w:val="26"/>
                <w:szCs w:val="26"/>
              </w:rPr>
            </w:pPr>
            <w:r w:rsidRPr="007D6C70">
              <w:rPr>
                <w:rFonts w:eastAsia="Times New Roman"/>
                <w:sz w:val="26"/>
                <w:szCs w:val="26"/>
              </w:rPr>
              <w:t xml:space="preserve"> Nhận qua đường bưu điện (ghi rõ địa chỉ)</w:t>
            </w:r>
          </w:p>
          <w:p w14:paraId="0C80E3A0" w14:textId="77777777" w:rsidR="002A22DA" w:rsidRPr="00CE4A98" w:rsidRDefault="007D6C70" w:rsidP="002A22DA">
            <w:pPr>
              <w:widowControl w:val="0"/>
              <w:tabs>
                <w:tab w:val="left" w:leader="dot" w:pos="6460"/>
                <w:tab w:val="left" w:leader="dot" w:pos="10152"/>
              </w:tabs>
              <w:spacing w:after="0" w:line="240" w:lineRule="atLeast"/>
              <w:jc w:val="both"/>
              <w:rPr>
                <w:sz w:val="26"/>
                <w:szCs w:val="26"/>
              </w:rPr>
            </w:pPr>
            <w:r w:rsidRPr="007D6C70">
              <w:rPr>
                <w:rFonts w:eastAsia="Times New Roman"/>
                <w:sz w:val="26"/>
                <w:szCs w:val="26"/>
              </w:rPr>
              <w:tab/>
            </w:r>
          </w:p>
          <w:p w14:paraId="47A9329D" w14:textId="77777777" w:rsidR="002A22DA" w:rsidRPr="00CE4A98" w:rsidRDefault="007D6C70" w:rsidP="002A22DA">
            <w:pPr>
              <w:widowControl w:val="0"/>
              <w:tabs>
                <w:tab w:val="left" w:leader="dot" w:pos="6460"/>
                <w:tab w:val="left" w:leader="dot" w:pos="10152"/>
              </w:tabs>
              <w:spacing w:after="0" w:line="240" w:lineRule="atLeast"/>
              <w:jc w:val="both"/>
              <w:rPr>
                <w:sz w:val="26"/>
                <w:szCs w:val="26"/>
              </w:rPr>
            </w:pPr>
            <w:r w:rsidRPr="007D6C70">
              <w:rPr>
                <w:rFonts w:eastAsia="Times New Roman"/>
                <w:sz w:val="26"/>
                <w:szCs w:val="26"/>
              </w:rPr>
              <w:tab/>
            </w:r>
          </w:p>
        </w:tc>
      </w:tr>
      <w:tr w:rsidR="002A22DA" w:rsidRPr="00CE4A98" w14:paraId="2CBFD887" w14:textId="77777777" w:rsidTr="00664595">
        <w:tblPrEx>
          <w:tblBorders>
            <w:top w:val="single" w:sz="4" w:space="0" w:color="auto"/>
            <w:left w:val="single" w:sz="4" w:space="0" w:color="auto"/>
            <w:bottom w:val="single" w:sz="4" w:space="0" w:color="auto"/>
            <w:right w:val="single" w:sz="4" w:space="0" w:color="auto"/>
          </w:tblBorders>
        </w:tblPrEx>
        <w:trPr>
          <w:cantSplit/>
        </w:trPr>
        <w:tc>
          <w:tcPr>
            <w:tcW w:w="10207" w:type="dxa"/>
            <w:gridSpan w:val="3"/>
            <w:tcBorders>
              <w:top w:val="single" w:sz="4" w:space="0" w:color="auto"/>
              <w:left w:val="single" w:sz="4" w:space="0" w:color="auto"/>
              <w:bottom w:val="single" w:sz="4" w:space="0" w:color="auto"/>
              <w:right w:val="single" w:sz="4" w:space="0" w:color="auto"/>
            </w:tcBorders>
          </w:tcPr>
          <w:p w14:paraId="57FD5557" w14:textId="77777777" w:rsidR="002A22DA" w:rsidRPr="00CE4A98" w:rsidRDefault="007D6C70" w:rsidP="002A22DA">
            <w:pPr>
              <w:widowControl w:val="0"/>
              <w:tabs>
                <w:tab w:val="left" w:pos="2869"/>
                <w:tab w:val="left" w:pos="3294"/>
              </w:tabs>
              <w:spacing w:before="60" w:after="0" w:line="240" w:lineRule="atLeast"/>
              <w:rPr>
                <w:rFonts w:eastAsia="Times New Roman"/>
                <w:b/>
                <w:bCs/>
                <w:i/>
                <w:iCs/>
                <w:sz w:val="26"/>
                <w:szCs w:val="26"/>
              </w:rPr>
            </w:pPr>
            <w:r w:rsidRPr="007D6C70">
              <w:rPr>
                <w:rFonts w:eastAsia="Times New Roman"/>
                <w:b/>
                <w:bCs/>
                <w:i/>
                <w:iCs/>
                <w:sz w:val="26"/>
                <w:szCs w:val="26"/>
              </w:rPr>
              <w:t>Các bên cam đoan những thông tin được kê khai trên đơn này là trung thực, đầy đủ, phù hợp với thoả thuận của các bên và hoàn toàn chịu trách nhiệm trước pháp luật về các thông tin đã kê khai.</w:t>
            </w:r>
          </w:p>
        </w:tc>
      </w:tr>
    </w:tbl>
    <w:p w14:paraId="56E2786D" w14:textId="77777777" w:rsidR="002A22DA" w:rsidRPr="002A22DA" w:rsidRDefault="002A22DA" w:rsidP="002A22DA">
      <w:pPr>
        <w:widowControl w:val="0"/>
        <w:spacing w:before="60" w:after="0" w:line="240" w:lineRule="atLeast"/>
        <w:rPr>
          <w:rFonts w:eastAsia="Times New Roman"/>
          <w:sz w:val="24"/>
          <w:szCs w:val="24"/>
        </w:rPr>
      </w:pPr>
    </w:p>
    <w:tbl>
      <w:tblPr>
        <w:tblW w:w="9464" w:type="dxa"/>
        <w:tblLook w:val="0000" w:firstRow="0" w:lastRow="0" w:firstColumn="0" w:lastColumn="0" w:noHBand="0" w:noVBand="0"/>
      </w:tblPr>
      <w:tblGrid>
        <w:gridCol w:w="4501"/>
        <w:gridCol w:w="454"/>
        <w:gridCol w:w="4509"/>
      </w:tblGrid>
      <w:tr w:rsidR="002A22DA" w:rsidRPr="00664595" w14:paraId="59CA1818" w14:textId="77777777" w:rsidTr="0048596F">
        <w:trPr>
          <w:trHeight w:val="2877"/>
        </w:trPr>
        <w:tc>
          <w:tcPr>
            <w:tcW w:w="4501" w:type="dxa"/>
            <w:tcBorders>
              <w:top w:val="nil"/>
              <w:left w:val="nil"/>
              <w:bottom w:val="nil"/>
              <w:right w:val="nil"/>
            </w:tcBorders>
          </w:tcPr>
          <w:p w14:paraId="4932CF14" w14:textId="77777777" w:rsidR="002A22DA" w:rsidRPr="00664595" w:rsidRDefault="007D6C70" w:rsidP="002A22DA">
            <w:pPr>
              <w:widowControl w:val="0"/>
              <w:tabs>
                <w:tab w:val="left" w:pos="5812"/>
              </w:tabs>
              <w:spacing w:before="60" w:after="0" w:line="240" w:lineRule="atLeast"/>
              <w:ind w:left="-91" w:right="-91"/>
              <w:jc w:val="center"/>
              <w:rPr>
                <w:rFonts w:eastAsia="Times New Roman"/>
                <w:b/>
                <w:bCs/>
                <w:sz w:val="26"/>
                <w:szCs w:val="26"/>
              </w:rPr>
            </w:pPr>
            <w:r w:rsidRPr="007D6C70">
              <w:rPr>
                <w:rFonts w:eastAsia="Times New Roman"/>
                <w:b/>
                <w:bCs/>
                <w:sz w:val="26"/>
                <w:szCs w:val="26"/>
              </w:rPr>
              <w:t>BÊN THẾ CHẤP</w:t>
            </w:r>
          </w:p>
          <w:p w14:paraId="3D3F182B" w14:textId="77777777" w:rsidR="002A22DA" w:rsidRPr="00664595" w:rsidRDefault="007D6C70" w:rsidP="002A22DA">
            <w:pPr>
              <w:widowControl w:val="0"/>
              <w:spacing w:before="60" w:after="0" w:line="240" w:lineRule="atLeast"/>
              <w:ind w:left="-90" w:right="-88"/>
              <w:jc w:val="center"/>
              <w:rPr>
                <w:rFonts w:eastAsia="Times New Roman"/>
                <w:i/>
                <w:iCs/>
                <w:sz w:val="26"/>
                <w:szCs w:val="26"/>
              </w:rPr>
            </w:pPr>
            <w:r w:rsidRPr="007D6C70">
              <w:rPr>
                <w:rFonts w:eastAsia="Times New Roman"/>
                <w:b/>
                <w:bCs/>
                <w:sz w:val="26"/>
                <w:szCs w:val="26"/>
              </w:rPr>
              <w:t>(HOẶC NGƯỜI ĐƯỢC BÊN THẾ CHẤP ỦY QUYỀN)</w:t>
            </w:r>
          </w:p>
          <w:p w14:paraId="388F04A9" w14:textId="77777777" w:rsidR="002A22DA" w:rsidRPr="00664595" w:rsidRDefault="007D6C70" w:rsidP="002A22DA">
            <w:pPr>
              <w:widowControl w:val="0"/>
              <w:tabs>
                <w:tab w:val="left" w:pos="4395"/>
                <w:tab w:val="left" w:pos="4680"/>
                <w:tab w:val="left" w:pos="6663"/>
                <w:tab w:val="left" w:pos="6946"/>
              </w:tabs>
              <w:spacing w:before="60" w:after="0" w:line="240" w:lineRule="atLeast"/>
              <w:jc w:val="center"/>
              <w:rPr>
                <w:rFonts w:eastAsia="Times New Roman"/>
                <w:i/>
                <w:iCs/>
                <w:sz w:val="26"/>
                <w:szCs w:val="26"/>
              </w:rPr>
            </w:pPr>
            <w:r w:rsidRPr="007D6C70">
              <w:rPr>
                <w:rFonts w:eastAsia="Times New Roman"/>
                <w:i/>
                <w:iCs/>
                <w:sz w:val="26"/>
                <w:szCs w:val="26"/>
              </w:rPr>
              <w:t>(Ký, ghi rõ họ tên và đóng dấu,</w:t>
            </w:r>
          </w:p>
          <w:p w14:paraId="61B29578" w14:textId="77777777" w:rsidR="002A22DA" w:rsidRPr="00664595" w:rsidRDefault="007D6C70" w:rsidP="002A22DA">
            <w:pPr>
              <w:widowControl w:val="0"/>
              <w:tabs>
                <w:tab w:val="left" w:pos="4395"/>
                <w:tab w:val="left" w:pos="4680"/>
                <w:tab w:val="left" w:pos="6663"/>
                <w:tab w:val="left" w:pos="6946"/>
              </w:tabs>
              <w:spacing w:before="60" w:after="0" w:line="240" w:lineRule="atLeast"/>
              <w:jc w:val="center"/>
              <w:rPr>
                <w:rFonts w:eastAsia="Times New Roman"/>
                <w:i/>
                <w:iCs/>
                <w:sz w:val="26"/>
                <w:szCs w:val="26"/>
              </w:rPr>
            </w:pPr>
            <w:r w:rsidRPr="007D6C70">
              <w:rPr>
                <w:rFonts w:eastAsia="Times New Roman"/>
                <w:i/>
                <w:iCs/>
                <w:sz w:val="26"/>
                <w:szCs w:val="26"/>
              </w:rPr>
              <w:t xml:space="preserve"> nếu là tổ chức)</w:t>
            </w:r>
          </w:p>
          <w:p w14:paraId="1B1D00C7" w14:textId="77777777" w:rsidR="002A22DA" w:rsidRPr="00664595" w:rsidRDefault="002A22DA" w:rsidP="002A22DA">
            <w:pPr>
              <w:widowControl w:val="0"/>
              <w:tabs>
                <w:tab w:val="left" w:pos="4395"/>
                <w:tab w:val="left" w:pos="4680"/>
                <w:tab w:val="left" w:pos="6663"/>
                <w:tab w:val="left" w:pos="6946"/>
              </w:tabs>
              <w:spacing w:before="60" w:after="0" w:line="240" w:lineRule="atLeast"/>
              <w:rPr>
                <w:rFonts w:eastAsia="Times New Roman"/>
                <w:i/>
                <w:iCs/>
                <w:sz w:val="26"/>
                <w:szCs w:val="26"/>
              </w:rPr>
            </w:pPr>
          </w:p>
          <w:p w14:paraId="42B38026" w14:textId="77777777" w:rsidR="002A22DA" w:rsidRPr="00664595" w:rsidRDefault="002A22DA" w:rsidP="002A22DA">
            <w:pPr>
              <w:widowControl w:val="0"/>
              <w:tabs>
                <w:tab w:val="left" w:pos="4395"/>
                <w:tab w:val="left" w:pos="4680"/>
                <w:tab w:val="left" w:pos="6663"/>
                <w:tab w:val="left" w:pos="6946"/>
              </w:tabs>
              <w:spacing w:before="60" w:after="0" w:line="240" w:lineRule="atLeast"/>
              <w:rPr>
                <w:rFonts w:eastAsia="Times New Roman"/>
                <w:i/>
                <w:iCs/>
                <w:sz w:val="26"/>
                <w:szCs w:val="26"/>
              </w:rPr>
            </w:pPr>
          </w:p>
          <w:p w14:paraId="7B4811EF" w14:textId="77777777" w:rsidR="002A22DA" w:rsidRPr="00664595" w:rsidRDefault="002A22DA" w:rsidP="002A22DA">
            <w:pPr>
              <w:widowControl w:val="0"/>
              <w:tabs>
                <w:tab w:val="left" w:pos="4395"/>
                <w:tab w:val="left" w:pos="4680"/>
                <w:tab w:val="left" w:pos="6663"/>
                <w:tab w:val="left" w:pos="6946"/>
              </w:tabs>
              <w:spacing w:before="60" w:after="0" w:line="240" w:lineRule="atLeast"/>
              <w:rPr>
                <w:rFonts w:eastAsia="Times New Roman"/>
                <w:i/>
                <w:iCs/>
                <w:sz w:val="26"/>
                <w:szCs w:val="26"/>
              </w:rPr>
            </w:pPr>
          </w:p>
          <w:p w14:paraId="16E4FFC1" w14:textId="77777777" w:rsidR="002A22DA" w:rsidRPr="00664595" w:rsidRDefault="002A22DA" w:rsidP="002A22DA">
            <w:pPr>
              <w:widowControl w:val="0"/>
              <w:tabs>
                <w:tab w:val="left" w:pos="4395"/>
                <w:tab w:val="left" w:pos="4680"/>
                <w:tab w:val="left" w:pos="6663"/>
                <w:tab w:val="left" w:pos="6946"/>
              </w:tabs>
              <w:spacing w:before="60" w:after="0" w:line="240" w:lineRule="atLeast"/>
              <w:rPr>
                <w:rFonts w:eastAsia="Times New Roman"/>
                <w:i/>
                <w:iCs/>
                <w:sz w:val="26"/>
                <w:szCs w:val="26"/>
              </w:rPr>
            </w:pPr>
          </w:p>
          <w:p w14:paraId="6A344163" w14:textId="77777777" w:rsidR="002A22DA" w:rsidRPr="00664595" w:rsidRDefault="002A22DA" w:rsidP="002A22DA">
            <w:pPr>
              <w:widowControl w:val="0"/>
              <w:tabs>
                <w:tab w:val="left" w:pos="4395"/>
                <w:tab w:val="left" w:pos="4680"/>
                <w:tab w:val="left" w:pos="6663"/>
                <w:tab w:val="left" w:pos="6946"/>
              </w:tabs>
              <w:spacing w:before="60" w:after="0" w:line="240" w:lineRule="atLeast"/>
              <w:rPr>
                <w:rFonts w:eastAsia="Times New Roman"/>
                <w:i/>
                <w:iCs/>
                <w:sz w:val="26"/>
                <w:szCs w:val="26"/>
              </w:rPr>
            </w:pPr>
          </w:p>
          <w:p w14:paraId="71BD6E98" w14:textId="77777777" w:rsidR="002A22DA" w:rsidRPr="00664595" w:rsidRDefault="002A22DA" w:rsidP="002A22DA">
            <w:pPr>
              <w:widowControl w:val="0"/>
              <w:tabs>
                <w:tab w:val="left" w:pos="4395"/>
                <w:tab w:val="left" w:pos="4680"/>
                <w:tab w:val="left" w:pos="6663"/>
                <w:tab w:val="left" w:pos="6946"/>
              </w:tabs>
              <w:spacing w:before="60" w:after="0" w:line="240" w:lineRule="atLeast"/>
              <w:rPr>
                <w:rFonts w:eastAsia="Times New Roman"/>
                <w:i/>
                <w:iCs/>
                <w:sz w:val="26"/>
                <w:szCs w:val="26"/>
              </w:rPr>
            </w:pPr>
          </w:p>
        </w:tc>
        <w:tc>
          <w:tcPr>
            <w:tcW w:w="454" w:type="dxa"/>
            <w:tcBorders>
              <w:top w:val="nil"/>
              <w:left w:val="nil"/>
              <w:bottom w:val="nil"/>
              <w:right w:val="nil"/>
            </w:tcBorders>
          </w:tcPr>
          <w:p w14:paraId="0B48B22F" w14:textId="77777777" w:rsidR="002A22DA" w:rsidRPr="00664595" w:rsidRDefault="002A22DA" w:rsidP="002A22DA">
            <w:pPr>
              <w:widowControl w:val="0"/>
              <w:spacing w:before="60" w:after="0" w:line="240" w:lineRule="atLeast"/>
              <w:rPr>
                <w:rFonts w:eastAsia="Times New Roman"/>
                <w:sz w:val="26"/>
                <w:szCs w:val="26"/>
              </w:rPr>
            </w:pPr>
          </w:p>
          <w:p w14:paraId="7EE87D60" w14:textId="77777777" w:rsidR="002A22DA" w:rsidRPr="00664595" w:rsidRDefault="002A22DA" w:rsidP="002A22DA">
            <w:pPr>
              <w:widowControl w:val="0"/>
              <w:spacing w:before="60" w:after="0" w:line="240" w:lineRule="atLeast"/>
              <w:rPr>
                <w:rFonts w:eastAsia="Times New Roman"/>
                <w:sz w:val="26"/>
                <w:szCs w:val="26"/>
              </w:rPr>
            </w:pPr>
          </w:p>
          <w:p w14:paraId="381ED6F1" w14:textId="77777777" w:rsidR="002A22DA" w:rsidRPr="00664595" w:rsidRDefault="002A22DA" w:rsidP="002A22DA">
            <w:pPr>
              <w:widowControl w:val="0"/>
              <w:spacing w:before="60" w:after="0" w:line="240" w:lineRule="atLeast"/>
              <w:rPr>
                <w:rFonts w:eastAsia="Times New Roman"/>
                <w:sz w:val="26"/>
                <w:szCs w:val="26"/>
              </w:rPr>
            </w:pPr>
          </w:p>
          <w:p w14:paraId="1228BA30" w14:textId="77777777" w:rsidR="002A22DA" w:rsidRPr="00664595" w:rsidRDefault="002A22DA" w:rsidP="002A22DA">
            <w:pPr>
              <w:widowControl w:val="0"/>
              <w:spacing w:before="60" w:after="0" w:line="240" w:lineRule="atLeast"/>
              <w:rPr>
                <w:rFonts w:eastAsia="Times New Roman"/>
                <w:sz w:val="26"/>
                <w:szCs w:val="26"/>
              </w:rPr>
            </w:pPr>
          </w:p>
        </w:tc>
        <w:tc>
          <w:tcPr>
            <w:tcW w:w="4509" w:type="dxa"/>
            <w:tcBorders>
              <w:top w:val="nil"/>
              <w:left w:val="nil"/>
              <w:bottom w:val="nil"/>
              <w:right w:val="nil"/>
            </w:tcBorders>
          </w:tcPr>
          <w:p w14:paraId="3F7B86B9" w14:textId="77777777" w:rsidR="002A22DA" w:rsidRPr="00664595" w:rsidRDefault="007D6C70" w:rsidP="002A22DA">
            <w:pPr>
              <w:keepNext/>
              <w:keepLines/>
              <w:widowControl w:val="0"/>
              <w:tabs>
                <w:tab w:val="left" w:pos="0"/>
                <w:tab w:val="left" w:pos="5812"/>
              </w:tabs>
              <w:spacing w:after="0" w:line="240" w:lineRule="atLeast"/>
              <w:ind w:left="-91" w:right="-91"/>
              <w:jc w:val="center"/>
              <w:outlineLvl w:val="5"/>
              <w:rPr>
                <w:rFonts w:eastAsia="Times New Roman"/>
                <w:i/>
                <w:iCs/>
                <w:color w:val="243F60"/>
                <w:sz w:val="26"/>
                <w:szCs w:val="26"/>
              </w:rPr>
            </w:pPr>
            <w:r w:rsidRPr="007D6C70">
              <w:rPr>
                <w:rFonts w:eastAsia="Times New Roman"/>
                <w:i/>
                <w:iCs/>
                <w:color w:val="243F60"/>
                <w:sz w:val="26"/>
                <w:szCs w:val="26"/>
              </w:rPr>
              <w:t>BÊN NHẬN THẾ CHẤP</w:t>
            </w:r>
          </w:p>
          <w:p w14:paraId="00EC4565" w14:textId="77777777" w:rsidR="002A22DA" w:rsidRPr="00664595" w:rsidRDefault="007D6C70" w:rsidP="002A22DA">
            <w:pPr>
              <w:widowControl w:val="0"/>
              <w:tabs>
                <w:tab w:val="left" w:pos="0"/>
                <w:tab w:val="left" w:pos="5812"/>
              </w:tabs>
              <w:spacing w:before="60" w:after="0" w:line="240" w:lineRule="atLeast"/>
              <w:jc w:val="center"/>
              <w:rPr>
                <w:rFonts w:eastAsia="Times New Roman"/>
                <w:sz w:val="26"/>
                <w:szCs w:val="26"/>
              </w:rPr>
            </w:pPr>
            <w:r w:rsidRPr="007D6C70">
              <w:rPr>
                <w:rFonts w:eastAsia="Times New Roman"/>
                <w:b/>
                <w:bCs/>
                <w:sz w:val="26"/>
                <w:szCs w:val="26"/>
              </w:rPr>
              <w:t>(HOẶC NGƯỜI ĐƯỢC BÊN NHẬN THẾ CHẤP ỦY QUYỀN/QUẢN TÀI VIÊN)</w:t>
            </w:r>
          </w:p>
          <w:p w14:paraId="032EF389" w14:textId="77777777" w:rsidR="002A22DA" w:rsidRPr="00664595" w:rsidRDefault="007D6C70" w:rsidP="002A22DA">
            <w:pPr>
              <w:widowControl w:val="0"/>
              <w:tabs>
                <w:tab w:val="left" w:pos="4395"/>
                <w:tab w:val="left" w:pos="4680"/>
                <w:tab w:val="left" w:pos="6663"/>
                <w:tab w:val="left" w:pos="6946"/>
              </w:tabs>
              <w:spacing w:before="60" w:after="0" w:line="240" w:lineRule="atLeast"/>
              <w:ind w:left="342"/>
              <w:jc w:val="center"/>
              <w:rPr>
                <w:rFonts w:eastAsia="Times New Roman"/>
                <w:i/>
                <w:iCs/>
                <w:sz w:val="26"/>
                <w:szCs w:val="26"/>
              </w:rPr>
            </w:pPr>
            <w:r w:rsidRPr="007D6C70">
              <w:rPr>
                <w:rFonts w:eastAsia="Times New Roman"/>
                <w:i/>
                <w:iCs/>
                <w:sz w:val="26"/>
                <w:szCs w:val="26"/>
              </w:rPr>
              <w:t>(Ký, ghi rõ họ tên và đóng dấu,</w:t>
            </w:r>
          </w:p>
          <w:p w14:paraId="3B4178F5" w14:textId="77777777" w:rsidR="002A22DA" w:rsidRPr="00664595" w:rsidRDefault="007D6C70" w:rsidP="002A22DA">
            <w:pPr>
              <w:widowControl w:val="0"/>
              <w:tabs>
                <w:tab w:val="left" w:pos="4395"/>
                <w:tab w:val="left" w:pos="4680"/>
                <w:tab w:val="left" w:pos="6663"/>
                <w:tab w:val="left" w:pos="6946"/>
              </w:tabs>
              <w:spacing w:before="60" w:after="0" w:line="240" w:lineRule="atLeast"/>
              <w:ind w:left="342"/>
              <w:jc w:val="center"/>
              <w:rPr>
                <w:rFonts w:eastAsia="Times New Roman"/>
                <w:i/>
                <w:iCs/>
                <w:sz w:val="26"/>
                <w:szCs w:val="26"/>
              </w:rPr>
            </w:pPr>
            <w:r w:rsidRPr="007D6C70">
              <w:rPr>
                <w:rFonts w:eastAsia="Times New Roman"/>
                <w:i/>
                <w:iCs/>
                <w:sz w:val="26"/>
                <w:szCs w:val="26"/>
              </w:rPr>
              <w:t>nếu là tổ chức</w:t>
            </w:r>
          </w:p>
        </w:tc>
      </w:tr>
    </w:tbl>
    <w:p w14:paraId="390B2E15" w14:textId="77777777" w:rsidR="002A22DA" w:rsidRPr="002A22DA" w:rsidRDefault="002A22DA" w:rsidP="002A22DA">
      <w:pPr>
        <w:spacing w:before="60" w:after="0" w:line="240" w:lineRule="atLeast"/>
        <w:rPr>
          <w:rFonts w:eastAsia="Times New Roman"/>
          <w:sz w:val="24"/>
          <w:szCs w:val="24"/>
        </w:rPr>
      </w:pPr>
    </w:p>
    <w:tbl>
      <w:tblPr>
        <w:tblW w:w="10207" w:type="dxa"/>
        <w:tblInd w:w="-34" w:type="dxa"/>
        <w:tblLook w:val="0000" w:firstRow="0" w:lastRow="0" w:firstColumn="0" w:lastColumn="0" w:noHBand="0" w:noVBand="0"/>
      </w:tblPr>
      <w:tblGrid>
        <w:gridCol w:w="10207"/>
      </w:tblGrid>
      <w:tr w:rsidR="002A22DA" w:rsidRPr="00664595" w14:paraId="28A2FB04" w14:textId="77777777" w:rsidTr="00664595">
        <w:tc>
          <w:tcPr>
            <w:tcW w:w="10207" w:type="dxa"/>
            <w:tcBorders>
              <w:top w:val="single" w:sz="4" w:space="0" w:color="auto"/>
              <w:left w:val="single" w:sz="4" w:space="0" w:color="auto"/>
              <w:bottom w:val="single" w:sz="4" w:space="0" w:color="auto"/>
              <w:right w:val="single" w:sz="4" w:space="0" w:color="auto"/>
            </w:tcBorders>
            <w:shd w:val="clear" w:color="auto" w:fill="E6E6E6"/>
          </w:tcPr>
          <w:p w14:paraId="7CF39B8A" w14:textId="77777777" w:rsidR="002A22DA" w:rsidRPr="00664595" w:rsidRDefault="007D6C70" w:rsidP="002A22DA">
            <w:pPr>
              <w:widowControl w:val="0"/>
              <w:spacing w:before="60" w:after="0" w:line="240" w:lineRule="atLeast"/>
              <w:ind w:left="-91" w:right="-108"/>
              <w:jc w:val="center"/>
              <w:rPr>
                <w:rFonts w:eastAsia="Times New Roman"/>
                <w:sz w:val="26"/>
                <w:szCs w:val="26"/>
              </w:rPr>
            </w:pPr>
            <w:r w:rsidRPr="007D6C70">
              <w:rPr>
                <w:rFonts w:eastAsia="Times New Roman"/>
                <w:sz w:val="26"/>
                <w:szCs w:val="26"/>
              </w:rPr>
              <w:br w:type="page"/>
            </w:r>
            <w:r w:rsidRPr="007D6C70">
              <w:rPr>
                <w:rFonts w:eastAsia="Times New Roman"/>
                <w:b/>
                <w:bCs/>
                <w:sz w:val="26"/>
                <w:szCs w:val="26"/>
              </w:rPr>
              <w:t>PHẦN CHỨNG NHẬN CỦA CƠ QUAN ĐĂNG KÝ</w:t>
            </w:r>
          </w:p>
        </w:tc>
      </w:tr>
      <w:tr w:rsidR="002A22DA" w:rsidRPr="00664595" w14:paraId="7A3C1D89" w14:textId="77777777" w:rsidTr="006645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59"/>
        </w:trPr>
        <w:tc>
          <w:tcPr>
            <w:tcW w:w="10207" w:type="dxa"/>
            <w:tcBorders>
              <w:top w:val="single" w:sz="4" w:space="0" w:color="auto"/>
              <w:left w:val="single" w:sz="4" w:space="0" w:color="auto"/>
              <w:bottom w:val="single" w:sz="4" w:space="0" w:color="auto"/>
              <w:right w:val="single" w:sz="4" w:space="0" w:color="auto"/>
            </w:tcBorders>
          </w:tcPr>
          <w:p w14:paraId="0F8481ED" w14:textId="77777777" w:rsidR="002A22DA" w:rsidRPr="00664595" w:rsidRDefault="007D6C70" w:rsidP="002A22DA">
            <w:pPr>
              <w:widowControl w:val="0"/>
              <w:tabs>
                <w:tab w:val="left" w:pos="4003"/>
                <w:tab w:val="left" w:leader="dot" w:pos="10152"/>
              </w:tabs>
              <w:spacing w:before="60" w:after="0" w:line="240" w:lineRule="atLeast"/>
              <w:rPr>
                <w:rFonts w:eastAsia="Times New Roman"/>
                <w:sz w:val="26"/>
                <w:szCs w:val="26"/>
              </w:rPr>
            </w:pPr>
            <w:r w:rsidRPr="007D6C70">
              <w:rPr>
                <w:rFonts w:eastAsia="Times New Roman"/>
                <w:b/>
                <w:bCs/>
                <w:sz w:val="26"/>
                <w:szCs w:val="26"/>
              </w:rPr>
              <w:t xml:space="preserve">Chi nhánh </w:t>
            </w:r>
            <w:r w:rsidR="00DE3D6C">
              <w:rPr>
                <w:rFonts w:eastAsia="Times New Roman"/>
                <w:b/>
                <w:bCs/>
                <w:sz w:val="26"/>
                <w:szCs w:val="26"/>
              </w:rPr>
              <w:t>Văn phòng</w:t>
            </w:r>
            <w:r w:rsidRPr="007D6C70">
              <w:rPr>
                <w:rFonts w:eastAsia="Times New Roman"/>
                <w:b/>
                <w:bCs/>
                <w:sz w:val="26"/>
                <w:szCs w:val="26"/>
              </w:rPr>
              <w:t xml:space="preserve"> đăng ký đất đai:</w:t>
            </w:r>
            <w:r w:rsidRPr="007D6C70">
              <w:rPr>
                <w:rFonts w:eastAsia="Times New Roman"/>
                <w:bCs/>
                <w:sz w:val="26"/>
                <w:szCs w:val="26"/>
              </w:rPr>
              <w:t>...…...................</w:t>
            </w:r>
            <w:r w:rsidRPr="007D6C70">
              <w:rPr>
                <w:rFonts w:eastAsia="Times New Roman"/>
                <w:sz w:val="26"/>
                <w:szCs w:val="26"/>
              </w:rPr>
              <w:tab/>
            </w:r>
          </w:p>
          <w:p w14:paraId="697920C9" w14:textId="77777777" w:rsidR="002A22DA" w:rsidRPr="00664595" w:rsidRDefault="007D6C70" w:rsidP="002A22DA">
            <w:pPr>
              <w:widowControl w:val="0"/>
              <w:tabs>
                <w:tab w:val="left" w:leader="dot" w:pos="10152"/>
              </w:tabs>
              <w:spacing w:before="60" w:after="0" w:line="240" w:lineRule="atLeast"/>
              <w:ind w:right="72"/>
              <w:rPr>
                <w:rFonts w:eastAsia="Times New Roman"/>
                <w:sz w:val="26"/>
                <w:szCs w:val="26"/>
              </w:rPr>
            </w:pPr>
            <w:r w:rsidRPr="007D6C70">
              <w:rPr>
                <w:rFonts w:eastAsia="Times New Roman"/>
                <w:b/>
                <w:bCs/>
                <w:sz w:val="26"/>
                <w:szCs w:val="26"/>
              </w:rPr>
              <w:t xml:space="preserve">Chứng nhận việc thế chấp </w:t>
            </w:r>
            <w:r w:rsidRPr="007D6C70">
              <w:rPr>
                <w:rFonts w:eastAsia="Times New Roman"/>
                <w:sz w:val="26"/>
                <w:szCs w:val="26"/>
              </w:rPr>
              <w:tab/>
            </w:r>
          </w:p>
          <w:p w14:paraId="66EBA7FE" w14:textId="77777777" w:rsidR="002A22DA" w:rsidRPr="00664595" w:rsidRDefault="007D6C70" w:rsidP="002A22DA">
            <w:pPr>
              <w:widowControl w:val="0"/>
              <w:tabs>
                <w:tab w:val="left" w:leader="dot" w:pos="9360"/>
              </w:tabs>
              <w:spacing w:before="60" w:after="0" w:line="240" w:lineRule="atLeast"/>
              <w:rPr>
                <w:rFonts w:eastAsia="Times New Roman"/>
                <w:b/>
                <w:bCs/>
                <w:sz w:val="26"/>
                <w:szCs w:val="26"/>
              </w:rPr>
            </w:pPr>
            <w:r w:rsidRPr="007D6C70">
              <w:rPr>
                <w:rFonts w:eastAsia="Times New Roman"/>
                <w:b/>
                <w:bCs/>
                <w:sz w:val="26"/>
                <w:szCs w:val="26"/>
              </w:rPr>
              <w:t>đã được đăng ký theo những nội dung kê khai tại đơn này tại thời điểm …. giờ…. phút, ngày…. tháng…. năm…..</w:t>
            </w:r>
          </w:p>
          <w:p w14:paraId="7998A777" w14:textId="77777777" w:rsidR="002A22DA" w:rsidRPr="00664595" w:rsidRDefault="002A22DA" w:rsidP="002A22DA">
            <w:pPr>
              <w:widowControl w:val="0"/>
              <w:tabs>
                <w:tab w:val="left" w:leader="dot" w:pos="2700"/>
                <w:tab w:val="left" w:leader="dot" w:pos="4050"/>
                <w:tab w:val="left" w:leader="dot" w:pos="6210"/>
                <w:tab w:val="left" w:leader="dot" w:pos="7740"/>
                <w:tab w:val="left" w:leader="dot" w:pos="9702"/>
              </w:tabs>
              <w:spacing w:before="60" w:after="0" w:line="240" w:lineRule="atLeast"/>
              <w:rPr>
                <w:rFonts w:eastAsia="Times New Roman"/>
                <w:b/>
                <w:bCs/>
                <w:strike/>
                <w:sz w:val="26"/>
                <w:szCs w:val="26"/>
              </w:rPr>
            </w:pPr>
          </w:p>
          <w:p w14:paraId="705D8B85" w14:textId="77777777" w:rsidR="002A22DA" w:rsidRPr="00664595" w:rsidRDefault="007D6C70" w:rsidP="002A22DA">
            <w:pPr>
              <w:widowControl w:val="0"/>
              <w:tabs>
                <w:tab w:val="left" w:leader="dot" w:pos="2700"/>
                <w:tab w:val="left" w:leader="dot" w:pos="4050"/>
                <w:tab w:val="left" w:leader="dot" w:pos="5850"/>
                <w:tab w:val="left" w:leader="dot" w:pos="7020"/>
                <w:tab w:val="left" w:leader="dot" w:pos="8280"/>
                <w:tab w:val="left" w:leader="dot" w:pos="9702"/>
              </w:tabs>
              <w:spacing w:before="60" w:after="0" w:line="240" w:lineRule="atLeast"/>
              <w:ind w:left="4320"/>
              <w:rPr>
                <w:rFonts w:eastAsia="Times New Roman"/>
                <w:b/>
                <w:bCs/>
                <w:i/>
                <w:iCs/>
                <w:sz w:val="26"/>
                <w:szCs w:val="26"/>
              </w:rPr>
            </w:pPr>
            <w:r w:rsidRPr="007D6C70">
              <w:rPr>
                <w:rFonts w:eastAsia="Times New Roman"/>
                <w:sz w:val="26"/>
                <w:szCs w:val="26"/>
              </w:rPr>
              <w:tab/>
            </w:r>
            <w:r w:rsidRPr="007D6C70">
              <w:rPr>
                <w:rFonts w:eastAsia="Times New Roman"/>
                <w:b/>
                <w:bCs/>
                <w:i/>
                <w:iCs/>
                <w:sz w:val="26"/>
                <w:szCs w:val="26"/>
              </w:rPr>
              <w:t xml:space="preserve"> ngày</w:t>
            </w:r>
            <w:r w:rsidRPr="007D6C70">
              <w:rPr>
                <w:rFonts w:eastAsia="Times New Roman"/>
                <w:sz w:val="26"/>
                <w:szCs w:val="26"/>
              </w:rPr>
              <w:tab/>
            </w:r>
            <w:r w:rsidRPr="007D6C70">
              <w:rPr>
                <w:rFonts w:eastAsia="Times New Roman"/>
                <w:b/>
                <w:bCs/>
                <w:i/>
                <w:iCs/>
                <w:sz w:val="26"/>
                <w:szCs w:val="26"/>
              </w:rPr>
              <w:t xml:space="preserve"> tháng</w:t>
            </w:r>
            <w:r w:rsidRPr="007D6C70">
              <w:rPr>
                <w:rFonts w:eastAsia="Times New Roman"/>
                <w:sz w:val="26"/>
                <w:szCs w:val="26"/>
              </w:rPr>
              <w:tab/>
            </w:r>
            <w:r w:rsidRPr="007D6C70">
              <w:rPr>
                <w:rFonts w:eastAsia="Times New Roman"/>
                <w:b/>
                <w:bCs/>
                <w:i/>
                <w:iCs/>
                <w:sz w:val="26"/>
                <w:szCs w:val="26"/>
              </w:rPr>
              <w:t xml:space="preserve"> năm</w:t>
            </w:r>
            <w:r w:rsidRPr="007D6C70">
              <w:rPr>
                <w:rFonts w:eastAsia="Times New Roman"/>
                <w:sz w:val="26"/>
                <w:szCs w:val="26"/>
              </w:rPr>
              <w:tab/>
            </w:r>
          </w:p>
          <w:p w14:paraId="4FBE60EE" w14:textId="77777777" w:rsidR="002A22DA" w:rsidRPr="00664595" w:rsidRDefault="007D6C70" w:rsidP="002A22DA">
            <w:pPr>
              <w:widowControl w:val="0"/>
              <w:spacing w:before="60" w:after="0" w:line="240" w:lineRule="atLeast"/>
              <w:jc w:val="right"/>
              <w:rPr>
                <w:rFonts w:eastAsia="Times New Roman"/>
                <w:b/>
                <w:bCs/>
                <w:sz w:val="26"/>
                <w:szCs w:val="26"/>
              </w:rPr>
            </w:pPr>
            <w:r w:rsidRPr="007D6C70">
              <w:rPr>
                <w:rFonts w:eastAsia="Times New Roman"/>
                <w:b/>
                <w:bCs/>
                <w:sz w:val="26"/>
                <w:szCs w:val="26"/>
              </w:rPr>
              <w:t>THỦ TRƯỞNG CƠ QUAN ĐĂNG KÝ</w:t>
            </w:r>
          </w:p>
          <w:p w14:paraId="3617E790" w14:textId="77777777" w:rsidR="002A22DA" w:rsidRDefault="007D6C70" w:rsidP="002A22DA">
            <w:pPr>
              <w:widowControl w:val="0"/>
              <w:spacing w:before="60" w:after="0" w:line="240" w:lineRule="atLeast"/>
              <w:ind w:left="5130"/>
              <w:jc w:val="center"/>
              <w:rPr>
                <w:rFonts w:eastAsia="Times New Roman"/>
                <w:bCs/>
                <w:i/>
                <w:iCs/>
                <w:sz w:val="26"/>
                <w:szCs w:val="26"/>
              </w:rPr>
            </w:pPr>
            <w:bookmarkStart w:id="0" w:name="_GoBack"/>
            <w:bookmarkEnd w:id="0"/>
            <w:r w:rsidRPr="007D6C70">
              <w:rPr>
                <w:rFonts w:eastAsia="Times New Roman"/>
                <w:bCs/>
                <w:i/>
                <w:iCs/>
                <w:sz w:val="26"/>
                <w:szCs w:val="26"/>
              </w:rPr>
              <w:t>(Ghi rõ chức danh, họ tên, ký và đóng dấu)</w:t>
            </w:r>
          </w:p>
          <w:p w14:paraId="0A99BA72" w14:textId="77777777" w:rsidR="007E6BA4" w:rsidRPr="007E6BA4" w:rsidRDefault="007E6BA4" w:rsidP="007E6BA4">
            <w:pPr>
              <w:rPr>
                <w:rFonts w:eastAsia="Times New Roman"/>
                <w:sz w:val="26"/>
                <w:szCs w:val="26"/>
              </w:rPr>
            </w:pPr>
          </w:p>
          <w:p w14:paraId="55996ECA" w14:textId="469267C7" w:rsidR="007E6BA4" w:rsidRPr="007E6BA4" w:rsidRDefault="007E6BA4" w:rsidP="007E6BA4">
            <w:pPr>
              <w:tabs>
                <w:tab w:val="left" w:pos="3857"/>
              </w:tabs>
              <w:rPr>
                <w:rFonts w:eastAsia="Times New Roman"/>
                <w:sz w:val="26"/>
                <w:szCs w:val="26"/>
              </w:rPr>
            </w:pPr>
            <w:r>
              <w:rPr>
                <w:rFonts w:eastAsia="Times New Roman"/>
                <w:sz w:val="26"/>
                <w:szCs w:val="26"/>
              </w:rPr>
              <w:tab/>
            </w:r>
          </w:p>
        </w:tc>
      </w:tr>
    </w:tbl>
    <w:p w14:paraId="6F460F05" w14:textId="77777777" w:rsidR="00A8661C" w:rsidRDefault="00A8661C" w:rsidP="002A22DA">
      <w:pPr>
        <w:spacing w:before="60" w:after="0" w:line="240" w:lineRule="auto"/>
        <w:ind w:firstLine="1170"/>
        <w:jc w:val="both"/>
        <w:rPr>
          <w:rFonts w:eastAsia="Times New Roman"/>
          <w:b/>
          <w:sz w:val="24"/>
          <w:szCs w:val="24"/>
          <w:lang w:val="nl-NL"/>
        </w:rPr>
        <w:sectPr w:rsidR="00A8661C" w:rsidSect="00C13F53">
          <w:pgSz w:w="11907" w:h="16840" w:code="9"/>
          <w:pgMar w:top="907" w:right="1022" w:bottom="965" w:left="965" w:header="720" w:footer="720" w:gutter="0"/>
          <w:cols w:space="720"/>
          <w:docGrid w:linePitch="360"/>
        </w:sectPr>
      </w:pPr>
    </w:p>
    <w:p w14:paraId="6DBB3590" w14:textId="77777777" w:rsidR="002A22DA" w:rsidRPr="00DD3E09" w:rsidRDefault="007D6C70" w:rsidP="00A8661C">
      <w:pPr>
        <w:spacing w:before="60" w:after="0" w:line="240" w:lineRule="auto"/>
        <w:ind w:firstLine="720"/>
        <w:jc w:val="both"/>
        <w:rPr>
          <w:rFonts w:eastAsia="Times New Roman"/>
          <w:b/>
          <w:szCs w:val="28"/>
        </w:rPr>
      </w:pPr>
      <w:r w:rsidRPr="00DD3E09">
        <w:rPr>
          <w:rFonts w:eastAsia="Times New Roman"/>
          <w:b/>
          <w:szCs w:val="28"/>
        </w:rPr>
        <w:lastRenderedPageBreak/>
        <w:t xml:space="preserve">2. Tên Quy trình (Tên TTHC): </w:t>
      </w:r>
      <w:r w:rsidRPr="00DD3E09">
        <w:rPr>
          <w:rFonts w:eastAsia="Times New Roman"/>
          <w:b/>
          <w:szCs w:val="28"/>
          <w:lang w:val="vi-VN"/>
        </w:rPr>
        <w:t>Đăng ký thế chấp dự án đầu tư xây dựng nhà ở, nhà ở hình thành trong tương lai</w:t>
      </w:r>
    </w:p>
    <w:p w14:paraId="4202D42B" w14:textId="77777777" w:rsidR="00664595" w:rsidRPr="00A72F3B" w:rsidRDefault="00664595" w:rsidP="00A8661C">
      <w:pPr>
        <w:spacing w:before="60" w:after="0" w:line="240" w:lineRule="auto"/>
        <w:ind w:firstLine="720"/>
        <w:jc w:val="both"/>
        <w:rPr>
          <w:rFonts w:eastAsia="Times New Roman"/>
          <w:b/>
          <w:sz w:val="26"/>
          <w:szCs w:val="26"/>
        </w:rPr>
      </w:pP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3562"/>
        <w:gridCol w:w="2114"/>
        <w:gridCol w:w="437"/>
        <w:gridCol w:w="2126"/>
        <w:gridCol w:w="720"/>
        <w:gridCol w:w="1170"/>
        <w:gridCol w:w="990"/>
      </w:tblGrid>
      <w:tr w:rsidR="002A22DA" w:rsidRPr="00A72F3B" w14:paraId="122F2B89" w14:textId="77777777" w:rsidTr="0048596F">
        <w:tc>
          <w:tcPr>
            <w:tcW w:w="781" w:type="dxa"/>
            <w:vAlign w:val="center"/>
          </w:tcPr>
          <w:p w14:paraId="01923D08" w14:textId="77777777" w:rsidR="002A22DA" w:rsidRPr="00A72F3B" w:rsidRDefault="007D6C70" w:rsidP="00DD3E09">
            <w:pPr>
              <w:spacing w:after="80" w:line="240" w:lineRule="auto"/>
              <w:jc w:val="center"/>
              <w:rPr>
                <w:rFonts w:eastAsia="Times New Roman"/>
                <w:b/>
                <w:sz w:val="26"/>
                <w:szCs w:val="26"/>
              </w:rPr>
            </w:pPr>
            <w:r w:rsidRPr="007D6C70">
              <w:rPr>
                <w:rFonts w:eastAsia="Times New Roman"/>
                <w:b/>
                <w:sz w:val="26"/>
                <w:szCs w:val="26"/>
              </w:rPr>
              <w:t>1</w:t>
            </w:r>
          </w:p>
        </w:tc>
        <w:tc>
          <w:tcPr>
            <w:tcW w:w="8104" w:type="dxa"/>
            <w:gridSpan w:val="3"/>
            <w:tcBorders>
              <w:top w:val="single" w:sz="4" w:space="0" w:color="auto"/>
              <w:right w:val="single" w:sz="4" w:space="0" w:color="auto"/>
            </w:tcBorders>
            <w:vAlign w:val="center"/>
          </w:tcPr>
          <w:p w14:paraId="623C135A" w14:textId="77777777" w:rsidR="002A22DA" w:rsidRPr="00A72F3B" w:rsidRDefault="007D6C70" w:rsidP="00DD3E09">
            <w:pPr>
              <w:tabs>
                <w:tab w:val="left" w:pos="3705"/>
              </w:tabs>
              <w:spacing w:after="80" w:line="240" w:lineRule="auto"/>
              <w:jc w:val="center"/>
              <w:rPr>
                <w:rFonts w:eastAsia="Times New Roman"/>
                <w:b/>
                <w:sz w:val="26"/>
                <w:szCs w:val="26"/>
              </w:rPr>
            </w:pPr>
            <w:r w:rsidRPr="007D6C70">
              <w:rPr>
                <w:rFonts w:eastAsia="Times New Roman"/>
                <w:b/>
                <w:sz w:val="26"/>
                <w:szCs w:val="26"/>
              </w:rPr>
              <w:t>KÝ HIỆU QUY TRÌNH</w:t>
            </w:r>
          </w:p>
        </w:tc>
        <w:tc>
          <w:tcPr>
            <w:tcW w:w="5443" w:type="dxa"/>
            <w:gridSpan w:val="5"/>
            <w:tcBorders>
              <w:top w:val="single" w:sz="4" w:space="0" w:color="auto"/>
            </w:tcBorders>
            <w:vAlign w:val="center"/>
          </w:tcPr>
          <w:p w14:paraId="0709F27E" w14:textId="0D8290EB" w:rsidR="002A22DA" w:rsidRPr="00A72F3B" w:rsidRDefault="007D6C70" w:rsidP="00DD3E09">
            <w:pPr>
              <w:spacing w:after="80" w:line="240" w:lineRule="auto"/>
              <w:jc w:val="center"/>
              <w:rPr>
                <w:rFonts w:eastAsia="Times New Roman"/>
                <w:sz w:val="26"/>
                <w:szCs w:val="26"/>
              </w:rPr>
            </w:pPr>
            <w:r w:rsidRPr="007D6C70">
              <w:rPr>
                <w:rFonts w:eastAsia="Times New Roman"/>
                <w:b/>
                <w:sz w:val="26"/>
                <w:szCs w:val="26"/>
              </w:rPr>
              <w:t>QT.BPBĐ.02</w:t>
            </w:r>
          </w:p>
          <w:p w14:paraId="23A87F7A" w14:textId="77777777" w:rsidR="002A22DA" w:rsidRPr="00A72F3B" w:rsidRDefault="002A22DA" w:rsidP="00DD3E09">
            <w:pPr>
              <w:spacing w:after="80" w:line="240" w:lineRule="auto"/>
              <w:jc w:val="center"/>
              <w:rPr>
                <w:rFonts w:eastAsia="Times New Roman"/>
                <w:b/>
                <w:sz w:val="26"/>
                <w:szCs w:val="26"/>
              </w:rPr>
            </w:pPr>
          </w:p>
        </w:tc>
      </w:tr>
      <w:tr w:rsidR="002A22DA" w:rsidRPr="00A72F3B" w14:paraId="23F9780F" w14:textId="77777777" w:rsidTr="0048596F">
        <w:tc>
          <w:tcPr>
            <w:tcW w:w="781" w:type="dxa"/>
          </w:tcPr>
          <w:p w14:paraId="36A5F3CC" w14:textId="77777777" w:rsidR="002A22DA" w:rsidRPr="00A72F3B" w:rsidRDefault="007D6C70" w:rsidP="00DD3E09">
            <w:pPr>
              <w:spacing w:after="80" w:line="240" w:lineRule="auto"/>
              <w:jc w:val="center"/>
              <w:rPr>
                <w:rFonts w:eastAsia="Times New Roman"/>
                <w:b/>
                <w:sz w:val="26"/>
                <w:szCs w:val="26"/>
              </w:rPr>
            </w:pPr>
            <w:r w:rsidRPr="007D6C70">
              <w:rPr>
                <w:rFonts w:eastAsia="Times New Roman"/>
                <w:b/>
                <w:sz w:val="26"/>
                <w:szCs w:val="26"/>
              </w:rPr>
              <w:t>2</w:t>
            </w:r>
          </w:p>
        </w:tc>
        <w:tc>
          <w:tcPr>
            <w:tcW w:w="13547" w:type="dxa"/>
            <w:gridSpan w:val="8"/>
          </w:tcPr>
          <w:p w14:paraId="1786A876" w14:textId="77777777" w:rsidR="002A22DA" w:rsidRPr="00A72F3B" w:rsidRDefault="007D6C70" w:rsidP="00DD3E09">
            <w:pPr>
              <w:spacing w:after="80" w:line="240" w:lineRule="auto"/>
              <w:jc w:val="both"/>
              <w:rPr>
                <w:rFonts w:eastAsia="Times New Roman"/>
                <w:b/>
                <w:sz w:val="26"/>
                <w:szCs w:val="26"/>
              </w:rPr>
            </w:pPr>
            <w:r w:rsidRPr="007D6C70">
              <w:rPr>
                <w:rFonts w:eastAsia="Times New Roman"/>
                <w:b/>
                <w:sz w:val="26"/>
                <w:szCs w:val="26"/>
              </w:rPr>
              <w:t>NỘI DUNG QUY TRÌNH</w:t>
            </w:r>
          </w:p>
        </w:tc>
      </w:tr>
      <w:tr w:rsidR="002A22DA" w:rsidRPr="00A72F3B" w14:paraId="0736646E" w14:textId="77777777" w:rsidTr="0048596F">
        <w:tc>
          <w:tcPr>
            <w:tcW w:w="781" w:type="dxa"/>
          </w:tcPr>
          <w:p w14:paraId="347F8BFA" w14:textId="77777777" w:rsidR="002A22DA" w:rsidRPr="00A72F3B" w:rsidRDefault="007D6C70" w:rsidP="00DD3E09">
            <w:pPr>
              <w:spacing w:after="80" w:line="240" w:lineRule="auto"/>
              <w:jc w:val="center"/>
              <w:rPr>
                <w:rFonts w:eastAsia="Times New Roman"/>
                <w:b/>
                <w:sz w:val="26"/>
                <w:szCs w:val="26"/>
              </w:rPr>
            </w:pPr>
            <w:r w:rsidRPr="007D6C70">
              <w:rPr>
                <w:rFonts w:eastAsia="Times New Roman"/>
                <w:b/>
                <w:sz w:val="26"/>
                <w:szCs w:val="26"/>
              </w:rPr>
              <w:t>2.1</w:t>
            </w:r>
          </w:p>
        </w:tc>
        <w:tc>
          <w:tcPr>
            <w:tcW w:w="13547" w:type="dxa"/>
            <w:gridSpan w:val="8"/>
          </w:tcPr>
          <w:p w14:paraId="1C29B5F6" w14:textId="77777777" w:rsidR="002A22DA" w:rsidRPr="00A72F3B" w:rsidRDefault="007D6C70" w:rsidP="00DD3E09">
            <w:pPr>
              <w:spacing w:after="80" w:line="240" w:lineRule="auto"/>
              <w:jc w:val="both"/>
              <w:rPr>
                <w:rFonts w:eastAsia="Times New Roman"/>
                <w:b/>
                <w:i/>
                <w:sz w:val="26"/>
                <w:szCs w:val="26"/>
              </w:rPr>
            </w:pPr>
            <w:r w:rsidRPr="007D6C70">
              <w:rPr>
                <w:rFonts w:eastAsia="Times New Roman"/>
                <w:b/>
                <w:sz w:val="26"/>
                <w:szCs w:val="26"/>
              </w:rPr>
              <w:t>Điều kiện thực hiện TTHC:</w:t>
            </w:r>
            <w:r w:rsidR="007408EF">
              <w:rPr>
                <w:rFonts w:eastAsia="Times New Roman"/>
                <w:b/>
                <w:sz w:val="26"/>
                <w:szCs w:val="26"/>
              </w:rPr>
              <w:t xml:space="preserve"> </w:t>
            </w:r>
            <w:r w:rsidRPr="007408EF">
              <w:rPr>
                <w:rFonts w:eastAsia="Times New Roman"/>
                <w:sz w:val="26"/>
                <w:szCs w:val="26"/>
              </w:rPr>
              <w:t>Không</w:t>
            </w:r>
          </w:p>
        </w:tc>
      </w:tr>
      <w:tr w:rsidR="002A22DA" w:rsidRPr="00A72F3B" w14:paraId="3123471B" w14:textId="77777777" w:rsidTr="0048596F">
        <w:trPr>
          <w:trHeight w:val="417"/>
        </w:trPr>
        <w:tc>
          <w:tcPr>
            <w:tcW w:w="781" w:type="dxa"/>
          </w:tcPr>
          <w:p w14:paraId="4CB77D11" w14:textId="77777777" w:rsidR="002A22DA" w:rsidRPr="00A72F3B" w:rsidRDefault="007D6C70" w:rsidP="00DD3E09">
            <w:pPr>
              <w:spacing w:after="80" w:line="240" w:lineRule="auto"/>
              <w:jc w:val="center"/>
              <w:rPr>
                <w:rFonts w:eastAsia="Times New Roman"/>
                <w:b/>
                <w:sz w:val="26"/>
                <w:szCs w:val="26"/>
              </w:rPr>
            </w:pPr>
            <w:r w:rsidRPr="007D6C70">
              <w:rPr>
                <w:rFonts w:eastAsia="Times New Roman"/>
                <w:b/>
                <w:sz w:val="26"/>
                <w:szCs w:val="26"/>
              </w:rPr>
              <w:t>2.2</w:t>
            </w:r>
          </w:p>
        </w:tc>
        <w:tc>
          <w:tcPr>
            <w:tcW w:w="13547" w:type="dxa"/>
            <w:gridSpan w:val="8"/>
          </w:tcPr>
          <w:p w14:paraId="3645DC5A" w14:textId="77777777" w:rsidR="002A22DA" w:rsidRPr="00A72F3B" w:rsidRDefault="007D6C70" w:rsidP="00DD3E09">
            <w:pPr>
              <w:spacing w:after="80" w:line="240" w:lineRule="auto"/>
              <w:jc w:val="both"/>
              <w:rPr>
                <w:rFonts w:eastAsia="Times New Roman"/>
                <w:b/>
                <w:sz w:val="26"/>
                <w:szCs w:val="26"/>
              </w:rPr>
            </w:pPr>
            <w:r w:rsidRPr="007D6C70">
              <w:rPr>
                <w:rFonts w:eastAsia="Times New Roman"/>
                <w:b/>
                <w:sz w:val="26"/>
                <w:szCs w:val="26"/>
              </w:rPr>
              <w:t>Cách thức thực hiện TTHC:</w:t>
            </w:r>
          </w:p>
        </w:tc>
      </w:tr>
      <w:tr w:rsidR="002A22DA" w:rsidRPr="00A72F3B" w14:paraId="63F2ACA5" w14:textId="77777777" w:rsidTr="0048596F">
        <w:trPr>
          <w:trHeight w:val="624"/>
        </w:trPr>
        <w:tc>
          <w:tcPr>
            <w:tcW w:w="781" w:type="dxa"/>
          </w:tcPr>
          <w:p w14:paraId="316BAB8E" w14:textId="77777777" w:rsidR="002A22DA" w:rsidRPr="00A72F3B" w:rsidRDefault="002A22DA" w:rsidP="00DD3E09">
            <w:pPr>
              <w:spacing w:after="80" w:line="240" w:lineRule="auto"/>
              <w:jc w:val="center"/>
              <w:rPr>
                <w:rFonts w:eastAsia="Times New Roman"/>
                <w:b/>
                <w:sz w:val="26"/>
                <w:szCs w:val="26"/>
              </w:rPr>
            </w:pPr>
          </w:p>
        </w:tc>
        <w:tc>
          <w:tcPr>
            <w:tcW w:w="13547" w:type="dxa"/>
            <w:gridSpan w:val="8"/>
          </w:tcPr>
          <w:p w14:paraId="0AA12AC6" w14:textId="77777777" w:rsidR="00F94F8B" w:rsidRDefault="007D6C70" w:rsidP="00DD3E09">
            <w:pPr>
              <w:spacing w:after="80" w:line="240" w:lineRule="auto"/>
              <w:jc w:val="both"/>
              <w:rPr>
                <w:rFonts w:eastAsia="Times New Roman"/>
                <w:sz w:val="26"/>
                <w:szCs w:val="26"/>
              </w:rPr>
            </w:pPr>
            <w:r w:rsidRPr="007D6C70">
              <w:rPr>
                <w:rFonts w:eastAsia="Times New Roman"/>
                <w:sz w:val="26"/>
                <w:szCs w:val="26"/>
              </w:rPr>
              <w:t>Trực tiếp tại Trung tâm Hành chính công cấp huyện</w:t>
            </w:r>
          </w:p>
        </w:tc>
      </w:tr>
      <w:tr w:rsidR="002A22DA" w:rsidRPr="00A72F3B" w14:paraId="0A657726" w14:textId="77777777" w:rsidTr="0048596F">
        <w:tc>
          <w:tcPr>
            <w:tcW w:w="781" w:type="dxa"/>
            <w:vAlign w:val="center"/>
          </w:tcPr>
          <w:p w14:paraId="6FD6110D" w14:textId="77777777" w:rsidR="002A22DA" w:rsidRPr="00A72F3B" w:rsidRDefault="007D6C70" w:rsidP="00DD3E09">
            <w:pPr>
              <w:spacing w:after="80" w:line="240" w:lineRule="auto"/>
              <w:jc w:val="center"/>
              <w:rPr>
                <w:rFonts w:eastAsia="Times New Roman"/>
                <w:b/>
                <w:sz w:val="26"/>
                <w:szCs w:val="26"/>
              </w:rPr>
            </w:pPr>
            <w:r w:rsidRPr="007D6C70">
              <w:rPr>
                <w:rFonts w:eastAsia="Times New Roman"/>
                <w:b/>
                <w:sz w:val="26"/>
                <w:szCs w:val="26"/>
              </w:rPr>
              <w:t>2.3</w:t>
            </w:r>
          </w:p>
        </w:tc>
        <w:tc>
          <w:tcPr>
            <w:tcW w:w="11387" w:type="dxa"/>
            <w:gridSpan w:val="6"/>
            <w:tcBorders>
              <w:right w:val="single" w:sz="4" w:space="0" w:color="auto"/>
            </w:tcBorders>
            <w:vAlign w:val="center"/>
          </w:tcPr>
          <w:p w14:paraId="02591B22" w14:textId="77777777" w:rsidR="002A22DA" w:rsidRPr="00A72F3B" w:rsidRDefault="007D6C70" w:rsidP="00DD3E09">
            <w:pPr>
              <w:spacing w:after="80" w:line="240" w:lineRule="auto"/>
              <w:rPr>
                <w:rFonts w:eastAsia="Times New Roman"/>
                <w:b/>
                <w:sz w:val="26"/>
                <w:szCs w:val="26"/>
              </w:rPr>
            </w:pPr>
            <w:r w:rsidRPr="007D6C70">
              <w:rPr>
                <w:rFonts w:eastAsia="Times New Roman"/>
                <w:b/>
                <w:sz w:val="26"/>
                <w:szCs w:val="26"/>
              </w:rPr>
              <w:t>Thành phần hồ sơ, bao gồm:</w:t>
            </w:r>
          </w:p>
        </w:tc>
        <w:tc>
          <w:tcPr>
            <w:tcW w:w="1170" w:type="dxa"/>
            <w:tcBorders>
              <w:left w:val="single" w:sz="4" w:space="0" w:color="auto"/>
              <w:right w:val="single" w:sz="4" w:space="0" w:color="auto"/>
            </w:tcBorders>
            <w:vAlign w:val="center"/>
          </w:tcPr>
          <w:p w14:paraId="2F72A11F" w14:textId="77777777" w:rsidR="002A22DA" w:rsidRPr="00A72F3B" w:rsidRDefault="007D6C70" w:rsidP="00DD3E09">
            <w:pPr>
              <w:spacing w:after="80" w:line="240" w:lineRule="auto"/>
              <w:jc w:val="center"/>
              <w:rPr>
                <w:rFonts w:eastAsia="Times New Roman"/>
                <w:b/>
                <w:sz w:val="26"/>
                <w:szCs w:val="26"/>
              </w:rPr>
            </w:pPr>
            <w:r w:rsidRPr="007D6C70">
              <w:rPr>
                <w:rFonts w:eastAsia="Times New Roman"/>
                <w:b/>
                <w:sz w:val="26"/>
                <w:szCs w:val="26"/>
              </w:rPr>
              <w:t>Bản chính</w:t>
            </w:r>
          </w:p>
        </w:tc>
        <w:tc>
          <w:tcPr>
            <w:tcW w:w="990" w:type="dxa"/>
            <w:tcBorders>
              <w:left w:val="single" w:sz="4" w:space="0" w:color="auto"/>
            </w:tcBorders>
            <w:vAlign w:val="center"/>
          </w:tcPr>
          <w:p w14:paraId="5B9BFDD3" w14:textId="77777777" w:rsidR="002A22DA" w:rsidRPr="00A72F3B" w:rsidRDefault="007D6C70" w:rsidP="00DD3E09">
            <w:pPr>
              <w:spacing w:after="80" w:line="240" w:lineRule="auto"/>
              <w:rPr>
                <w:rFonts w:eastAsia="Times New Roman"/>
                <w:b/>
                <w:sz w:val="26"/>
                <w:szCs w:val="26"/>
              </w:rPr>
            </w:pPr>
            <w:r w:rsidRPr="007D6C70">
              <w:rPr>
                <w:rFonts w:eastAsia="Times New Roman"/>
                <w:b/>
                <w:sz w:val="26"/>
                <w:szCs w:val="26"/>
              </w:rPr>
              <w:t>Bản sao</w:t>
            </w:r>
          </w:p>
        </w:tc>
      </w:tr>
      <w:tr w:rsidR="002A22DA" w:rsidRPr="00A72F3B" w14:paraId="3A89560D" w14:textId="77777777" w:rsidTr="0048596F">
        <w:tc>
          <w:tcPr>
            <w:tcW w:w="781" w:type="dxa"/>
          </w:tcPr>
          <w:p w14:paraId="7198AB11" w14:textId="77777777" w:rsidR="002A22DA" w:rsidRPr="00A72F3B"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08E7A935" w14:textId="77777777" w:rsidR="002A22DA" w:rsidRPr="00A72F3B" w:rsidRDefault="007D6C70" w:rsidP="00DD3E09">
            <w:pPr>
              <w:spacing w:after="80" w:line="360" w:lineRule="atLeast"/>
              <w:jc w:val="both"/>
              <w:rPr>
                <w:rFonts w:eastAsia="Times New Roman"/>
                <w:bCs/>
                <w:sz w:val="26"/>
                <w:szCs w:val="26"/>
                <w:lang w:val="vi-VN"/>
              </w:rPr>
            </w:pPr>
            <w:r w:rsidRPr="007D6C70">
              <w:rPr>
                <w:rFonts w:eastAsia="Times New Roman"/>
                <w:bCs/>
                <w:sz w:val="26"/>
                <w:szCs w:val="26"/>
                <w:lang w:val="vi-VN"/>
              </w:rPr>
              <w:t>a) Trường hợp đăng ký thế chấp dự án đầu tư xây dựng nhà ở, nhà ở hình thành trong tương lai xây dựng trong dự án của chủ đầu tư, hồ sơ gồm:</w:t>
            </w:r>
          </w:p>
        </w:tc>
        <w:tc>
          <w:tcPr>
            <w:tcW w:w="1170" w:type="dxa"/>
            <w:tcBorders>
              <w:left w:val="single" w:sz="4" w:space="0" w:color="auto"/>
              <w:right w:val="single" w:sz="4" w:space="0" w:color="auto"/>
            </w:tcBorders>
          </w:tcPr>
          <w:p w14:paraId="3A531DD0" w14:textId="77777777" w:rsidR="002A22DA" w:rsidRPr="00A72F3B" w:rsidRDefault="007D6C70" w:rsidP="00DD3E09">
            <w:pPr>
              <w:tabs>
                <w:tab w:val="left" w:pos="268"/>
                <w:tab w:val="center" w:pos="477"/>
              </w:tabs>
              <w:spacing w:after="80" w:line="240" w:lineRule="auto"/>
              <w:rPr>
                <w:rFonts w:eastAsia="Times New Roman"/>
                <w:sz w:val="26"/>
                <w:szCs w:val="26"/>
              </w:rPr>
            </w:pPr>
            <w:r w:rsidRPr="007D6C70">
              <w:rPr>
                <w:rFonts w:eastAsia="Times New Roman"/>
                <w:sz w:val="26"/>
                <w:szCs w:val="26"/>
              </w:rPr>
              <w:tab/>
            </w:r>
          </w:p>
          <w:p w14:paraId="21AB79F3" w14:textId="77777777" w:rsidR="002A22DA" w:rsidRPr="00A72F3B" w:rsidRDefault="002A22DA" w:rsidP="00DD3E09">
            <w:pPr>
              <w:tabs>
                <w:tab w:val="left" w:pos="156"/>
                <w:tab w:val="left" w:pos="268"/>
                <w:tab w:val="center" w:pos="477"/>
              </w:tabs>
              <w:spacing w:after="80" w:line="240" w:lineRule="auto"/>
              <w:rPr>
                <w:rFonts w:eastAsia="Times New Roman"/>
                <w:sz w:val="26"/>
                <w:szCs w:val="26"/>
              </w:rPr>
            </w:pPr>
          </w:p>
        </w:tc>
        <w:tc>
          <w:tcPr>
            <w:tcW w:w="990" w:type="dxa"/>
            <w:tcBorders>
              <w:left w:val="single" w:sz="4" w:space="0" w:color="auto"/>
            </w:tcBorders>
          </w:tcPr>
          <w:p w14:paraId="4A721A65" w14:textId="77777777" w:rsidR="002A22DA" w:rsidRPr="00A72F3B" w:rsidRDefault="002A22DA" w:rsidP="00DD3E09">
            <w:pPr>
              <w:spacing w:after="80" w:line="240" w:lineRule="auto"/>
              <w:jc w:val="both"/>
              <w:rPr>
                <w:rFonts w:eastAsia="Times New Roman"/>
                <w:sz w:val="26"/>
                <w:szCs w:val="26"/>
              </w:rPr>
            </w:pPr>
          </w:p>
          <w:p w14:paraId="166B7A99" w14:textId="77777777" w:rsidR="002A22DA" w:rsidRPr="00A72F3B" w:rsidRDefault="002A22DA" w:rsidP="00DD3E09">
            <w:pPr>
              <w:spacing w:after="80" w:line="240" w:lineRule="auto"/>
              <w:rPr>
                <w:rFonts w:eastAsia="Times New Roman"/>
                <w:sz w:val="26"/>
                <w:szCs w:val="26"/>
              </w:rPr>
            </w:pPr>
          </w:p>
          <w:p w14:paraId="344AF442" w14:textId="77777777" w:rsidR="002A22DA" w:rsidRPr="00A72F3B" w:rsidRDefault="002A22DA" w:rsidP="00DD3E09">
            <w:pPr>
              <w:spacing w:after="80" w:line="240" w:lineRule="auto"/>
              <w:rPr>
                <w:rFonts w:eastAsia="Times New Roman"/>
                <w:sz w:val="26"/>
                <w:szCs w:val="26"/>
              </w:rPr>
            </w:pPr>
          </w:p>
        </w:tc>
      </w:tr>
      <w:tr w:rsidR="002A22DA" w:rsidRPr="00A72F3B" w14:paraId="18B7F72F" w14:textId="77777777" w:rsidTr="0048596F">
        <w:tc>
          <w:tcPr>
            <w:tcW w:w="781" w:type="dxa"/>
          </w:tcPr>
          <w:p w14:paraId="41B714E7" w14:textId="77777777" w:rsidR="002A22DA" w:rsidRPr="00A72F3B"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27A9B624" w14:textId="77777777" w:rsidR="002A22DA" w:rsidRPr="00A72F3B" w:rsidRDefault="007D6C70" w:rsidP="00DD3E09">
            <w:pPr>
              <w:spacing w:after="80" w:line="360" w:lineRule="atLeast"/>
              <w:jc w:val="both"/>
              <w:rPr>
                <w:rFonts w:eastAsia="Times New Roman"/>
                <w:bCs/>
                <w:sz w:val="26"/>
                <w:szCs w:val="26"/>
                <w:lang w:val="vi-VN"/>
              </w:rPr>
            </w:pPr>
            <w:r w:rsidRPr="007D6C70">
              <w:rPr>
                <w:rFonts w:eastAsia="Times New Roman"/>
                <w:bCs/>
                <w:sz w:val="26"/>
                <w:szCs w:val="26"/>
                <w:lang w:val="vi-VN"/>
              </w:rPr>
              <w:t>-</w:t>
            </w:r>
            <w:r w:rsidRPr="007D6C70">
              <w:rPr>
                <w:rFonts w:eastAsia="Times New Roman"/>
                <w:bCs/>
                <w:sz w:val="26"/>
                <w:szCs w:val="26"/>
              </w:rPr>
              <w:t xml:space="preserve"> </w:t>
            </w:r>
            <w:r w:rsidRPr="007D6C70">
              <w:rPr>
                <w:rFonts w:eastAsia="Times New Roman"/>
                <w:bCs/>
                <w:sz w:val="26"/>
                <w:szCs w:val="26"/>
                <w:lang w:val="vi-VN"/>
              </w:rPr>
              <w:t>Phiếu yêu cầu đăng ký (01 bản chính);</w:t>
            </w:r>
          </w:p>
        </w:tc>
        <w:tc>
          <w:tcPr>
            <w:tcW w:w="1170" w:type="dxa"/>
            <w:tcBorders>
              <w:left w:val="single" w:sz="4" w:space="0" w:color="auto"/>
              <w:right w:val="single" w:sz="4" w:space="0" w:color="auto"/>
            </w:tcBorders>
          </w:tcPr>
          <w:p w14:paraId="34BD3CD9" w14:textId="77777777" w:rsidR="002A22DA" w:rsidRPr="00A72F3B" w:rsidRDefault="007D6C70" w:rsidP="00DD3E09">
            <w:pPr>
              <w:tabs>
                <w:tab w:val="left" w:pos="268"/>
                <w:tab w:val="center" w:pos="477"/>
              </w:tabs>
              <w:spacing w:after="80" w:line="240" w:lineRule="auto"/>
              <w:jc w:val="center"/>
              <w:rPr>
                <w:rFonts w:eastAsia="Times New Roman"/>
                <w:sz w:val="26"/>
                <w:szCs w:val="26"/>
              </w:rPr>
            </w:pPr>
            <w:r w:rsidRPr="007D6C70">
              <w:rPr>
                <w:rFonts w:eastAsia="Times New Roman"/>
                <w:sz w:val="26"/>
                <w:szCs w:val="26"/>
              </w:rPr>
              <w:t>x</w:t>
            </w:r>
          </w:p>
        </w:tc>
        <w:tc>
          <w:tcPr>
            <w:tcW w:w="990" w:type="dxa"/>
            <w:tcBorders>
              <w:left w:val="single" w:sz="4" w:space="0" w:color="auto"/>
            </w:tcBorders>
          </w:tcPr>
          <w:p w14:paraId="5AD42C65" w14:textId="77777777" w:rsidR="002A22DA" w:rsidRPr="00A72F3B" w:rsidRDefault="002A22DA" w:rsidP="00DD3E09">
            <w:pPr>
              <w:spacing w:after="80" w:line="240" w:lineRule="auto"/>
              <w:jc w:val="both"/>
              <w:rPr>
                <w:rFonts w:eastAsia="Times New Roman"/>
                <w:sz w:val="26"/>
                <w:szCs w:val="26"/>
              </w:rPr>
            </w:pPr>
          </w:p>
        </w:tc>
      </w:tr>
      <w:tr w:rsidR="002A22DA" w:rsidRPr="00A72F3B" w14:paraId="37703699" w14:textId="77777777" w:rsidTr="0048596F">
        <w:tc>
          <w:tcPr>
            <w:tcW w:w="781" w:type="dxa"/>
          </w:tcPr>
          <w:p w14:paraId="64928D67" w14:textId="77777777" w:rsidR="002A22DA" w:rsidRPr="00A72F3B"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6547A59F" w14:textId="77777777" w:rsidR="002A22DA" w:rsidRPr="00A72F3B" w:rsidRDefault="007D6C70" w:rsidP="00DD3E09">
            <w:pPr>
              <w:spacing w:after="80" w:line="360" w:lineRule="atLeast"/>
              <w:jc w:val="both"/>
              <w:rPr>
                <w:rFonts w:eastAsia="Times New Roman"/>
                <w:bCs/>
                <w:spacing w:val="2"/>
                <w:sz w:val="26"/>
                <w:szCs w:val="26"/>
                <w:lang w:val="vi-VN"/>
              </w:rPr>
            </w:pPr>
            <w:r w:rsidRPr="007D6C70">
              <w:rPr>
                <w:rFonts w:eastAsia="Times New Roman"/>
                <w:bCs/>
                <w:spacing w:val="2"/>
                <w:sz w:val="26"/>
                <w:szCs w:val="26"/>
                <w:lang w:val="vi-VN"/>
              </w:rPr>
              <w:t xml:space="preserve">- Hợp đồng thế chấp hoặc hợp đồng thế chấp có công chứng, chứng thực trong trường hợp pháp luật quy định </w:t>
            </w:r>
            <w:r w:rsidRPr="007D6C70">
              <w:rPr>
                <w:rFonts w:eastAsia="Times New Roman"/>
                <w:bCs/>
                <w:sz w:val="26"/>
                <w:szCs w:val="26"/>
                <w:lang w:val="vi-VN"/>
              </w:rPr>
              <w:t>(01 bản chính hoặc 01 bản sao có chứng thực)</w:t>
            </w:r>
            <w:r w:rsidRPr="007D6C70">
              <w:rPr>
                <w:rFonts w:eastAsia="Times New Roman"/>
                <w:bCs/>
                <w:spacing w:val="2"/>
                <w:sz w:val="26"/>
                <w:szCs w:val="26"/>
                <w:lang w:val="vi-VN"/>
              </w:rPr>
              <w:t>;</w:t>
            </w:r>
          </w:p>
        </w:tc>
        <w:tc>
          <w:tcPr>
            <w:tcW w:w="1170" w:type="dxa"/>
            <w:tcBorders>
              <w:left w:val="single" w:sz="4" w:space="0" w:color="auto"/>
              <w:right w:val="single" w:sz="4" w:space="0" w:color="auto"/>
            </w:tcBorders>
          </w:tcPr>
          <w:p w14:paraId="08A9B29C" w14:textId="77777777" w:rsidR="002A22DA" w:rsidRPr="00A72F3B" w:rsidRDefault="007D6C70" w:rsidP="00DD3E09">
            <w:pPr>
              <w:tabs>
                <w:tab w:val="left" w:pos="268"/>
                <w:tab w:val="center" w:pos="477"/>
              </w:tabs>
              <w:spacing w:after="80" w:line="240" w:lineRule="auto"/>
              <w:jc w:val="center"/>
              <w:rPr>
                <w:rFonts w:eastAsia="Times New Roman"/>
                <w:sz w:val="26"/>
                <w:szCs w:val="26"/>
              </w:rPr>
            </w:pPr>
            <w:r w:rsidRPr="007D6C70">
              <w:rPr>
                <w:rFonts w:eastAsia="Times New Roman"/>
                <w:sz w:val="26"/>
                <w:szCs w:val="26"/>
              </w:rPr>
              <w:t>x</w:t>
            </w:r>
          </w:p>
        </w:tc>
        <w:tc>
          <w:tcPr>
            <w:tcW w:w="990" w:type="dxa"/>
            <w:tcBorders>
              <w:left w:val="single" w:sz="4" w:space="0" w:color="auto"/>
            </w:tcBorders>
          </w:tcPr>
          <w:p w14:paraId="7135C916"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x</w:t>
            </w:r>
          </w:p>
        </w:tc>
      </w:tr>
      <w:tr w:rsidR="002A22DA" w:rsidRPr="00A72F3B" w14:paraId="2827F061" w14:textId="77777777" w:rsidTr="0048596F">
        <w:tc>
          <w:tcPr>
            <w:tcW w:w="781" w:type="dxa"/>
          </w:tcPr>
          <w:p w14:paraId="66EB4ABF" w14:textId="77777777" w:rsidR="002A22DA" w:rsidRPr="00A72F3B"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6B9F5FF2" w14:textId="77777777" w:rsidR="002A22DA" w:rsidRPr="00A72F3B" w:rsidRDefault="007D6C70" w:rsidP="00DD3E09">
            <w:pPr>
              <w:spacing w:after="80" w:line="360" w:lineRule="atLeast"/>
              <w:jc w:val="both"/>
              <w:rPr>
                <w:rFonts w:eastAsia="Times New Roman"/>
                <w:bCs/>
                <w:sz w:val="26"/>
                <w:szCs w:val="26"/>
                <w:lang w:val="vi-VN"/>
              </w:rPr>
            </w:pPr>
            <w:r w:rsidRPr="007D6C70">
              <w:rPr>
                <w:rFonts w:eastAsia="Times New Roman"/>
                <w:bCs/>
                <w:sz w:val="26"/>
                <w:szCs w:val="26"/>
                <w:lang w:val="vi-VN"/>
              </w:rPr>
              <w:t xml:space="preserve">- Văn bản uỷ quyền trong trường hợp người yêu cầu đăng ký là người được ủy quyền (01 bản chính hoặc </w:t>
            </w:r>
            <w:r w:rsidRPr="007D6C70">
              <w:rPr>
                <w:rFonts w:eastAsia="Times New Roman"/>
                <w:bCs/>
                <w:sz w:val="26"/>
                <w:szCs w:val="26"/>
                <w:lang w:val="vi-VN"/>
              </w:rPr>
              <w:lastRenderedPageBreak/>
              <w:t>01 bản sao có chứng thực hoặc 01 bản sao không có chứng thực kèm bản chính để đối chiếu);</w:t>
            </w:r>
          </w:p>
        </w:tc>
        <w:tc>
          <w:tcPr>
            <w:tcW w:w="1170" w:type="dxa"/>
            <w:tcBorders>
              <w:left w:val="single" w:sz="4" w:space="0" w:color="auto"/>
              <w:right w:val="single" w:sz="4" w:space="0" w:color="auto"/>
            </w:tcBorders>
          </w:tcPr>
          <w:p w14:paraId="5C30A998" w14:textId="77777777" w:rsidR="002A22DA" w:rsidRPr="00A72F3B" w:rsidRDefault="007D6C70" w:rsidP="00DD3E09">
            <w:pPr>
              <w:tabs>
                <w:tab w:val="left" w:pos="268"/>
                <w:tab w:val="center" w:pos="477"/>
              </w:tabs>
              <w:spacing w:after="80" w:line="240" w:lineRule="auto"/>
              <w:jc w:val="center"/>
              <w:rPr>
                <w:rFonts w:eastAsia="Times New Roman"/>
                <w:sz w:val="26"/>
                <w:szCs w:val="26"/>
              </w:rPr>
            </w:pPr>
            <w:r w:rsidRPr="007D6C70">
              <w:rPr>
                <w:rFonts w:eastAsia="Times New Roman"/>
                <w:sz w:val="26"/>
                <w:szCs w:val="26"/>
              </w:rPr>
              <w:lastRenderedPageBreak/>
              <w:t>x</w:t>
            </w:r>
          </w:p>
        </w:tc>
        <w:tc>
          <w:tcPr>
            <w:tcW w:w="990" w:type="dxa"/>
            <w:tcBorders>
              <w:left w:val="single" w:sz="4" w:space="0" w:color="auto"/>
            </w:tcBorders>
          </w:tcPr>
          <w:p w14:paraId="51E70E99"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x</w:t>
            </w:r>
          </w:p>
        </w:tc>
      </w:tr>
      <w:tr w:rsidR="002A22DA" w:rsidRPr="00A72F3B" w14:paraId="49576151" w14:textId="77777777" w:rsidTr="0048596F">
        <w:tc>
          <w:tcPr>
            <w:tcW w:w="781" w:type="dxa"/>
          </w:tcPr>
          <w:p w14:paraId="1F3D8930" w14:textId="77777777" w:rsidR="002A22DA" w:rsidRPr="00A72F3B"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16C4C903" w14:textId="77777777" w:rsidR="002A22DA" w:rsidRPr="00A72F3B" w:rsidRDefault="007D6C70" w:rsidP="00DD3E09">
            <w:pPr>
              <w:spacing w:after="80" w:line="360" w:lineRule="atLeast"/>
              <w:jc w:val="both"/>
              <w:rPr>
                <w:rFonts w:eastAsia="Times New Roman"/>
                <w:bCs/>
                <w:sz w:val="26"/>
                <w:szCs w:val="26"/>
                <w:lang w:val="vi-VN"/>
              </w:rPr>
            </w:pPr>
            <w:r w:rsidRPr="007D6C70">
              <w:rPr>
                <w:rFonts w:eastAsia="Times New Roman"/>
                <w:bCs/>
                <w:sz w:val="26"/>
                <w:szCs w:val="26"/>
                <w:lang w:val="vi-VN"/>
              </w:rPr>
              <w:t>-</w:t>
            </w:r>
            <w:r w:rsidRPr="007D6C70">
              <w:rPr>
                <w:rFonts w:eastAsia="Times New Roman"/>
                <w:bCs/>
                <w:sz w:val="26"/>
                <w:szCs w:val="26"/>
              </w:rPr>
              <w:t xml:space="preserve"> </w:t>
            </w:r>
            <w:r w:rsidRPr="007D6C70">
              <w:rPr>
                <w:rFonts w:eastAsia="Times New Roman"/>
                <w:bCs/>
                <w:sz w:val="26"/>
                <w:szCs w:val="26"/>
                <w:lang w:val="vi-VN"/>
              </w:rPr>
              <w:t>Bản chính Giấy chứng nhận hoặc bản chính Quyết định giao đất, cho thuê đất do cơ quan có thẩm quyền cấp cho chủ đầu tư;</w:t>
            </w:r>
          </w:p>
        </w:tc>
        <w:tc>
          <w:tcPr>
            <w:tcW w:w="1170" w:type="dxa"/>
            <w:tcBorders>
              <w:left w:val="single" w:sz="4" w:space="0" w:color="auto"/>
              <w:right w:val="single" w:sz="4" w:space="0" w:color="auto"/>
            </w:tcBorders>
          </w:tcPr>
          <w:p w14:paraId="16603203" w14:textId="77777777" w:rsidR="002A22DA" w:rsidRPr="00A72F3B" w:rsidRDefault="007D6C70" w:rsidP="00DD3E09">
            <w:pPr>
              <w:tabs>
                <w:tab w:val="left" w:pos="268"/>
                <w:tab w:val="center" w:pos="477"/>
              </w:tabs>
              <w:spacing w:after="80" w:line="240" w:lineRule="auto"/>
              <w:jc w:val="center"/>
              <w:rPr>
                <w:rFonts w:eastAsia="Times New Roman"/>
                <w:sz w:val="26"/>
                <w:szCs w:val="26"/>
              </w:rPr>
            </w:pPr>
            <w:r w:rsidRPr="007D6C70">
              <w:rPr>
                <w:rFonts w:eastAsia="Times New Roman"/>
                <w:sz w:val="26"/>
                <w:szCs w:val="26"/>
              </w:rPr>
              <w:t>x</w:t>
            </w:r>
          </w:p>
        </w:tc>
        <w:tc>
          <w:tcPr>
            <w:tcW w:w="990" w:type="dxa"/>
            <w:tcBorders>
              <w:left w:val="single" w:sz="4" w:space="0" w:color="auto"/>
            </w:tcBorders>
          </w:tcPr>
          <w:p w14:paraId="036B603B" w14:textId="77777777" w:rsidR="002A22DA" w:rsidRPr="00A72F3B" w:rsidRDefault="002A22DA" w:rsidP="00DD3E09">
            <w:pPr>
              <w:spacing w:after="80" w:line="240" w:lineRule="auto"/>
              <w:jc w:val="both"/>
              <w:rPr>
                <w:rFonts w:eastAsia="Times New Roman"/>
                <w:sz w:val="26"/>
                <w:szCs w:val="26"/>
              </w:rPr>
            </w:pPr>
          </w:p>
        </w:tc>
      </w:tr>
      <w:tr w:rsidR="002A22DA" w:rsidRPr="00A72F3B" w14:paraId="160996C4" w14:textId="77777777" w:rsidTr="0048596F">
        <w:tc>
          <w:tcPr>
            <w:tcW w:w="781" w:type="dxa"/>
          </w:tcPr>
          <w:p w14:paraId="383D4EDF" w14:textId="77777777" w:rsidR="002A22DA" w:rsidRPr="00A72F3B"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230790D0" w14:textId="77777777" w:rsidR="002A22DA" w:rsidRPr="00A72F3B" w:rsidRDefault="007D6C70" w:rsidP="00DD3E09">
            <w:pPr>
              <w:spacing w:after="80" w:line="360" w:lineRule="atLeast"/>
              <w:jc w:val="both"/>
              <w:rPr>
                <w:rFonts w:eastAsia="Times New Roman"/>
                <w:bCs/>
                <w:sz w:val="26"/>
                <w:szCs w:val="26"/>
                <w:lang w:val="vi-VN"/>
              </w:rPr>
            </w:pPr>
            <w:r w:rsidRPr="007D6C70">
              <w:rPr>
                <w:rFonts w:eastAsia="Times New Roman"/>
                <w:bCs/>
                <w:sz w:val="26"/>
                <w:szCs w:val="26"/>
                <w:lang w:val="vi-VN"/>
              </w:rPr>
              <w:t>- Giấy phép xây dựng theo quy định của pháp luật phải xin phép xây dựng hoặc Quyết định phê duyệt dự án đầu tư theo quy định của pháp luật phải lập dự án đầu tư (01 bản sao không có chứng thực), trừ trường hợp hợp đồng thế chấp tài sản đó có công chứng, chứng thực;</w:t>
            </w:r>
          </w:p>
        </w:tc>
        <w:tc>
          <w:tcPr>
            <w:tcW w:w="1170" w:type="dxa"/>
            <w:tcBorders>
              <w:left w:val="single" w:sz="4" w:space="0" w:color="auto"/>
              <w:right w:val="single" w:sz="4" w:space="0" w:color="auto"/>
            </w:tcBorders>
          </w:tcPr>
          <w:p w14:paraId="744B4032" w14:textId="77777777" w:rsidR="002A22DA" w:rsidRPr="00A72F3B" w:rsidRDefault="002A22DA" w:rsidP="00DD3E09">
            <w:pPr>
              <w:tabs>
                <w:tab w:val="left" w:pos="268"/>
                <w:tab w:val="center" w:pos="477"/>
              </w:tabs>
              <w:spacing w:after="80" w:line="240" w:lineRule="auto"/>
              <w:rPr>
                <w:rFonts w:eastAsia="Times New Roman"/>
                <w:sz w:val="26"/>
                <w:szCs w:val="26"/>
              </w:rPr>
            </w:pPr>
          </w:p>
        </w:tc>
        <w:tc>
          <w:tcPr>
            <w:tcW w:w="990" w:type="dxa"/>
            <w:tcBorders>
              <w:left w:val="single" w:sz="4" w:space="0" w:color="auto"/>
            </w:tcBorders>
          </w:tcPr>
          <w:p w14:paraId="05EAA6B1"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x</w:t>
            </w:r>
          </w:p>
        </w:tc>
      </w:tr>
      <w:tr w:rsidR="002A22DA" w:rsidRPr="00A72F3B" w14:paraId="240B1186" w14:textId="77777777" w:rsidTr="0048596F">
        <w:tc>
          <w:tcPr>
            <w:tcW w:w="781" w:type="dxa"/>
          </w:tcPr>
          <w:p w14:paraId="08E9951A" w14:textId="77777777" w:rsidR="002A22DA" w:rsidRPr="00A72F3B"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0409CD42" w14:textId="77777777" w:rsidR="002A22DA" w:rsidRPr="00A72F3B" w:rsidRDefault="007D6C70" w:rsidP="00DD3E09">
            <w:pPr>
              <w:spacing w:after="80" w:line="360" w:lineRule="atLeast"/>
              <w:jc w:val="both"/>
              <w:rPr>
                <w:rFonts w:eastAsia="Times New Roman"/>
                <w:bCs/>
                <w:sz w:val="26"/>
                <w:szCs w:val="26"/>
                <w:lang w:val="vi-VN"/>
              </w:rPr>
            </w:pPr>
            <w:r w:rsidRPr="007D6C70">
              <w:rPr>
                <w:rFonts w:eastAsia="Times New Roman"/>
                <w:bCs/>
                <w:sz w:val="26"/>
                <w:szCs w:val="26"/>
                <w:lang w:val="vi-VN"/>
              </w:rPr>
              <w:t xml:space="preserve">- Một trong các loại Bản vẽ </w:t>
            </w:r>
            <w:r w:rsidRPr="007D6C70">
              <w:rPr>
                <w:rFonts w:eastAsia="Times New Roman"/>
                <w:bCs/>
                <w:spacing w:val="-2"/>
                <w:sz w:val="26"/>
                <w:szCs w:val="26"/>
                <w:lang w:val="vi-VN"/>
              </w:rPr>
              <w:t>thiết kế theo quy định của pháp luật về xây dựng thể hiện được mặt bằng công trình của dự án hoặc mặt bằng của công trình xây dựng trong dự án đó đã được cơ quan có thẩm quyền phê duyệt đối với trường hợp thế chấp dự án đầu tư xây dựng nhà ở (</w:t>
            </w:r>
            <w:r w:rsidRPr="007D6C70">
              <w:rPr>
                <w:rFonts w:eastAsia="Times New Roman"/>
                <w:bCs/>
                <w:sz w:val="26"/>
                <w:szCs w:val="26"/>
                <w:lang w:val="vi-VN"/>
              </w:rPr>
              <w:t>01 bản sao không có chứng thực</w:t>
            </w:r>
            <w:r w:rsidRPr="007D6C70">
              <w:rPr>
                <w:rFonts w:eastAsia="Times New Roman"/>
                <w:bCs/>
                <w:spacing w:val="-2"/>
                <w:sz w:val="26"/>
                <w:szCs w:val="26"/>
                <w:lang w:val="vi-VN"/>
              </w:rPr>
              <w:t>).</w:t>
            </w:r>
          </w:p>
        </w:tc>
        <w:tc>
          <w:tcPr>
            <w:tcW w:w="1170" w:type="dxa"/>
            <w:tcBorders>
              <w:left w:val="single" w:sz="4" w:space="0" w:color="auto"/>
              <w:right w:val="single" w:sz="4" w:space="0" w:color="auto"/>
            </w:tcBorders>
          </w:tcPr>
          <w:p w14:paraId="0714030B" w14:textId="77777777" w:rsidR="002A22DA" w:rsidRPr="00A72F3B" w:rsidRDefault="002A22DA" w:rsidP="00DD3E09">
            <w:pPr>
              <w:tabs>
                <w:tab w:val="left" w:pos="268"/>
                <w:tab w:val="center" w:pos="477"/>
              </w:tabs>
              <w:spacing w:after="80" w:line="240" w:lineRule="auto"/>
              <w:rPr>
                <w:rFonts w:eastAsia="Times New Roman"/>
                <w:sz w:val="26"/>
                <w:szCs w:val="26"/>
              </w:rPr>
            </w:pPr>
          </w:p>
        </w:tc>
        <w:tc>
          <w:tcPr>
            <w:tcW w:w="990" w:type="dxa"/>
            <w:tcBorders>
              <w:left w:val="single" w:sz="4" w:space="0" w:color="auto"/>
            </w:tcBorders>
          </w:tcPr>
          <w:p w14:paraId="25C57AF7"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x</w:t>
            </w:r>
          </w:p>
        </w:tc>
      </w:tr>
      <w:tr w:rsidR="002A22DA" w:rsidRPr="00A72F3B" w14:paraId="71B37812" w14:textId="77777777" w:rsidTr="0048596F">
        <w:tc>
          <w:tcPr>
            <w:tcW w:w="781" w:type="dxa"/>
          </w:tcPr>
          <w:p w14:paraId="57AC1992" w14:textId="77777777" w:rsidR="002A22DA" w:rsidRPr="00A72F3B"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005DD25B" w14:textId="77777777" w:rsidR="002A22DA" w:rsidRPr="00A72F3B" w:rsidRDefault="007D6C70" w:rsidP="00DD3E09">
            <w:pPr>
              <w:spacing w:after="80" w:line="360" w:lineRule="atLeast"/>
              <w:jc w:val="both"/>
              <w:rPr>
                <w:rFonts w:eastAsia="Times New Roman"/>
                <w:bCs/>
                <w:sz w:val="26"/>
                <w:szCs w:val="26"/>
                <w:lang w:val="vi-VN"/>
              </w:rPr>
            </w:pPr>
            <w:r w:rsidRPr="007D6C70">
              <w:rPr>
                <w:rFonts w:eastAsia="Times New Roman"/>
                <w:bCs/>
                <w:sz w:val="26"/>
                <w:szCs w:val="26"/>
                <w:lang w:val="vi-VN"/>
              </w:rPr>
              <w:t xml:space="preserve">b) Trường hợp đăng ký thế chấp nhà ở hình thành trong tương lai của cá nhân, hộ gia </w:t>
            </w:r>
            <w:r w:rsidRPr="007D6C70">
              <w:rPr>
                <w:rFonts w:eastAsia="Times New Roman"/>
                <w:bCs/>
                <w:sz w:val="26"/>
                <w:szCs w:val="26"/>
              </w:rPr>
              <w:t>đình</w:t>
            </w:r>
            <w:r w:rsidRPr="007D6C70">
              <w:rPr>
                <w:rFonts w:eastAsia="Times New Roman"/>
                <w:bCs/>
                <w:sz w:val="26"/>
                <w:szCs w:val="26"/>
                <w:lang w:val="vi-VN"/>
              </w:rPr>
              <w:t xml:space="preserve"> mua nhà ở hình thành trong tương lai trong dự án đầu tư xây dựng nhà ở, hồ sơ gồm:</w:t>
            </w:r>
          </w:p>
        </w:tc>
        <w:tc>
          <w:tcPr>
            <w:tcW w:w="1170" w:type="dxa"/>
            <w:tcBorders>
              <w:left w:val="single" w:sz="4" w:space="0" w:color="auto"/>
              <w:right w:val="single" w:sz="4" w:space="0" w:color="auto"/>
            </w:tcBorders>
          </w:tcPr>
          <w:p w14:paraId="2A5B9825" w14:textId="77777777" w:rsidR="002A22DA" w:rsidRPr="00A72F3B" w:rsidRDefault="002A22DA" w:rsidP="00DD3E09">
            <w:pPr>
              <w:tabs>
                <w:tab w:val="left" w:pos="268"/>
                <w:tab w:val="center" w:pos="477"/>
              </w:tabs>
              <w:spacing w:after="80" w:line="240" w:lineRule="auto"/>
              <w:rPr>
                <w:rFonts w:eastAsia="Times New Roman"/>
                <w:sz w:val="26"/>
                <w:szCs w:val="26"/>
              </w:rPr>
            </w:pPr>
          </w:p>
        </w:tc>
        <w:tc>
          <w:tcPr>
            <w:tcW w:w="990" w:type="dxa"/>
            <w:tcBorders>
              <w:left w:val="single" w:sz="4" w:space="0" w:color="auto"/>
            </w:tcBorders>
          </w:tcPr>
          <w:p w14:paraId="16E887EE" w14:textId="77777777" w:rsidR="002A22DA" w:rsidRPr="00A72F3B" w:rsidRDefault="002A22DA" w:rsidP="00DD3E09">
            <w:pPr>
              <w:spacing w:after="80" w:line="240" w:lineRule="auto"/>
              <w:jc w:val="both"/>
              <w:rPr>
                <w:rFonts w:eastAsia="Times New Roman"/>
                <w:sz w:val="26"/>
                <w:szCs w:val="26"/>
              </w:rPr>
            </w:pPr>
          </w:p>
        </w:tc>
      </w:tr>
      <w:tr w:rsidR="002A22DA" w:rsidRPr="00A72F3B" w14:paraId="4555264B" w14:textId="77777777" w:rsidTr="0048596F">
        <w:tc>
          <w:tcPr>
            <w:tcW w:w="781" w:type="dxa"/>
          </w:tcPr>
          <w:p w14:paraId="0D1236BD" w14:textId="77777777" w:rsidR="002A22DA" w:rsidRPr="00A72F3B"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0ECAAF3B" w14:textId="77777777" w:rsidR="002A22DA" w:rsidRPr="00A72F3B" w:rsidRDefault="007D6C70" w:rsidP="00DD3E09">
            <w:pPr>
              <w:spacing w:after="80" w:line="360" w:lineRule="atLeast"/>
              <w:jc w:val="both"/>
              <w:rPr>
                <w:rFonts w:eastAsia="Times New Roman"/>
                <w:bCs/>
                <w:sz w:val="26"/>
                <w:szCs w:val="26"/>
                <w:lang w:val="vi-VN"/>
              </w:rPr>
            </w:pPr>
            <w:r w:rsidRPr="007D6C70">
              <w:rPr>
                <w:rFonts w:eastAsia="Times New Roman"/>
                <w:bCs/>
                <w:sz w:val="26"/>
                <w:szCs w:val="26"/>
                <w:lang w:val="vi-VN"/>
              </w:rPr>
              <w:t>-</w:t>
            </w:r>
            <w:r w:rsidRPr="007D6C70">
              <w:rPr>
                <w:rFonts w:eastAsia="Times New Roman"/>
                <w:bCs/>
                <w:sz w:val="26"/>
                <w:szCs w:val="26"/>
              </w:rPr>
              <w:t xml:space="preserve"> Phiếu</w:t>
            </w:r>
            <w:r w:rsidRPr="007D6C70">
              <w:rPr>
                <w:rFonts w:eastAsia="Times New Roman"/>
                <w:bCs/>
                <w:sz w:val="26"/>
                <w:szCs w:val="26"/>
                <w:lang w:val="vi-VN"/>
              </w:rPr>
              <w:t xml:space="preserve"> yêu cầu đăng ký (01 bản chính);</w:t>
            </w:r>
          </w:p>
        </w:tc>
        <w:tc>
          <w:tcPr>
            <w:tcW w:w="1170" w:type="dxa"/>
            <w:tcBorders>
              <w:left w:val="single" w:sz="4" w:space="0" w:color="auto"/>
              <w:right w:val="single" w:sz="4" w:space="0" w:color="auto"/>
            </w:tcBorders>
          </w:tcPr>
          <w:p w14:paraId="10B11140" w14:textId="77777777" w:rsidR="002A22DA" w:rsidRPr="00A72F3B" w:rsidRDefault="007D6C70" w:rsidP="00DD3E09">
            <w:pPr>
              <w:tabs>
                <w:tab w:val="left" w:pos="268"/>
                <w:tab w:val="center" w:pos="477"/>
              </w:tabs>
              <w:spacing w:after="80" w:line="240" w:lineRule="auto"/>
              <w:jc w:val="center"/>
              <w:rPr>
                <w:rFonts w:eastAsia="Times New Roman"/>
                <w:sz w:val="26"/>
                <w:szCs w:val="26"/>
              </w:rPr>
            </w:pPr>
            <w:r w:rsidRPr="007D6C70">
              <w:rPr>
                <w:rFonts w:eastAsia="Times New Roman"/>
                <w:sz w:val="26"/>
                <w:szCs w:val="26"/>
              </w:rPr>
              <w:t>x</w:t>
            </w:r>
          </w:p>
        </w:tc>
        <w:tc>
          <w:tcPr>
            <w:tcW w:w="990" w:type="dxa"/>
            <w:tcBorders>
              <w:left w:val="single" w:sz="4" w:space="0" w:color="auto"/>
            </w:tcBorders>
          </w:tcPr>
          <w:p w14:paraId="73EF7B2B" w14:textId="77777777" w:rsidR="002A22DA" w:rsidRPr="00A72F3B" w:rsidRDefault="002A22DA" w:rsidP="00DD3E09">
            <w:pPr>
              <w:spacing w:after="80" w:line="240" w:lineRule="auto"/>
              <w:jc w:val="both"/>
              <w:rPr>
                <w:rFonts w:eastAsia="Times New Roman"/>
                <w:sz w:val="26"/>
                <w:szCs w:val="26"/>
              </w:rPr>
            </w:pPr>
          </w:p>
        </w:tc>
      </w:tr>
      <w:tr w:rsidR="002A22DA" w:rsidRPr="00A72F3B" w14:paraId="7566344B" w14:textId="77777777" w:rsidTr="0048596F">
        <w:tc>
          <w:tcPr>
            <w:tcW w:w="781" w:type="dxa"/>
          </w:tcPr>
          <w:p w14:paraId="6EAAE6E2" w14:textId="77777777" w:rsidR="002A22DA" w:rsidRPr="00A72F3B"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2D684B90" w14:textId="77777777" w:rsidR="002A22DA" w:rsidRPr="00A72F3B" w:rsidRDefault="007D6C70" w:rsidP="00DD3E09">
            <w:pPr>
              <w:spacing w:after="80" w:line="360" w:lineRule="atLeast"/>
              <w:jc w:val="both"/>
              <w:rPr>
                <w:rFonts w:eastAsia="Times New Roman"/>
                <w:bCs/>
                <w:spacing w:val="2"/>
                <w:sz w:val="26"/>
                <w:szCs w:val="26"/>
                <w:lang w:val="vi-VN"/>
              </w:rPr>
            </w:pPr>
            <w:r w:rsidRPr="007D6C70">
              <w:rPr>
                <w:rFonts w:eastAsia="Times New Roman"/>
                <w:bCs/>
                <w:spacing w:val="2"/>
                <w:sz w:val="26"/>
                <w:szCs w:val="26"/>
                <w:lang w:val="vi-VN"/>
              </w:rPr>
              <w:t xml:space="preserve">- Hợp đồng thế chấp hoặc hợp đồng thế chấp có công chứng, chứng thực trong trường hợp pháp luật quy định </w:t>
            </w:r>
            <w:r w:rsidRPr="007D6C70">
              <w:rPr>
                <w:rFonts w:eastAsia="Times New Roman"/>
                <w:bCs/>
                <w:sz w:val="26"/>
                <w:szCs w:val="26"/>
                <w:lang w:val="vi-VN"/>
              </w:rPr>
              <w:t>(01 bản chính hoặc 01 bản sao có chứng thực)</w:t>
            </w:r>
            <w:r w:rsidRPr="007D6C70">
              <w:rPr>
                <w:rFonts w:eastAsia="Times New Roman"/>
                <w:bCs/>
                <w:spacing w:val="2"/>
                <w:sz w:val="26"/>
                <w:szCs w:val="26"/>
                <w:lang w:val="vi-VN"/>
              </w:rPr>
              <w:t>;</w:t>
            </w:r>
          </w:p>
        </w:tc>
        <w:tc>
          <w:tcPr>
            <w:tcW w:w="1170" w:type="dxa"/>
            <w:tcBorders>
              <w:left w:val="single" w:sz="4" w:space="0" w:color="auto"/>
              <w:right w:val="single" w:sz="4" w:space="0" w:color="auto"/>
            </w:tcBorders>
          </w:tcPr>
          <w:p w14:paraId="152796AD" w14:textId="77777777" w:rsidR="002A22DA" w:rsidRPr="00A72F3B" w:rsidRDefault="007D6C70" w:rsidP="00DD3E09">
            <w:pPr>
              <w:tabs>
                <w:tab w:val="left" w:pos="268"/>
                <w:tab w:val="center" w:pos="477"/>
              </w:tabs>
              <w:spacing w:after="80" w:line="240" w:lineRule="auto"/>
              <w:jc w:val="center"/>
              <w:rPr>
                <w:rFonts w:eastAsia="Times New Roman"/>
                <w:sz w:val="26"/>
                <w:szCs w:val="26"/>
              </w:rPr>
            </w:pPr>
            <w:r w:rsidRPr="007D6C70">
              <w:rPr>
                <w:rFonts w:eastAsia="Times New Roman"/>
                <w:sz w:val="26"/>
                <w:szCs w:val="26"/>
              </w:rPr>
              <w:t>x</w:t>
            </w:r>
          </w:p>
        </w:tc>
        <w:tc>
          <w:tcPr>
            <w:tcW w:w="990" w:type="dxa"/>
            <w:tcBorders>
              <w:left w:val="single" w:sz="4" w:space="0" w:color="auto"/>
            </w:tcBorders>
          </w:tcPr>
          <w:p w14:paraId="2ACC29A4"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x</w:t>
            </w:r>
          </w:p>
        </w:tc>
      </w:tr>
      <w:tr w:rsidR="002A22DA" w:rsidRPr="00A72F3B" w14:paraId="1F0B0F70" w14:textId="77777777" w:rsidTr="0048596F">
        <w:tc>
          <w:tcPr>
            <w:tcW w:w="781" w:type="dxa"/>
          </w:tcPr>
          <w:p w14:paraId="6CF11888" w14:textId="77777777" w:rsidR="002A22DA" w:rsidRPr="00A72F3B"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7846F9D6" w14:textId="77777777" w:rsidR="002A22DA" w:rsidRPr="00A72F3B" w:rsidRDefault="007D6C70" w:rsidP="00DD3E09">
            <w:pPr>
              <w:spacing w:after="80" w:line="360" w:lineRule="atLeast"/>
              <w:jc w:val="both"/>
              <w:rPr>
                <w:rFonts w:eastAsia="Times New Roman"/>
                <w:bCs/>
                <w:sz w:val="26"/>
                <w:szCs w:val="26"/>
                <w:lang w:val="vi-VN"/>
              </w:rPr>
            </w:pPr>
            <w:r w:rsidRPr="007D6C70">
              <w:rPr>
                <w:rFonts w:eastAsia="Times New Roman"/>
                <w:bCs/>
                <w:sz w:val="26"/>
                <w:szCs w:val="26"/>
                <w:lang w:val="vi-VN"/>
              </w:rPr>
              <w:t>- Văn bản uỷ quyền trong trường hợp người yêu cầu đăng ký là người được ủy quyền (01 bản chính hoặc 01 bản sao có chứng thực hoặc 01 bản sao không có chứng thực kèm bản chính để đối chiếu);</w:t>
            </w:r>
          </w:p>
        </w:tc>
        <w:tc>
          <w:tcPr>
            <w:tcW w:w="1170" w:type="dxa"/>
            <w:tcBorders>
              <w:left w:val="single" w:sz="4" w:space="0" w:color="auto"/>
              <w:right w:val="single" w:sz="4" w:space="0" w:color="auto"/>
            </w:tcBorders>
          </w:tcPr>
          <w:p w14:paraId="55EB7E40" w14:textId="77777777" w:rsidR="002A22DA" w:rsidRPr="00A72F3B" w:rsidRDefault="007D6C70" w:rsidP="00DD3E09">
            <w:pPr>
              <w:tabs>
                <w:tab w:val="left" w:pos="268"/>
                <w:tab w:val="center" w:pos="477"/>
              </w:tabs>
              <w:spacing w:after="80" w:line="240" w:lineRule="auto"/>
              <w:jc w:val="center"/>
              <w:rPr>
                <w:rFonts w:eastAsia="Times New Roman"/>
                <w:sz w:val="26"/>
                <w:szCs w:val="26"/>
              </w:rPr>
            </w:pPr>
            <w:r w:rsidRPr="007D6C70">
              <w:rPr>
                <w:rFonts w:eastAsia="Times New Roman"/>
                <w:sz w:val="26"/>
                <w:szCs w:val="26"/>
              </w:rPr>
              <w:t>x</w:t>
            </w:r>
          </w:p>
        </w:tc>
        <w:tc>
          <w:tcPr>
            <w:tcW w:w="990" w:type="dxa"/>
            <w:tcBorders>
              <w:left w:val="single" w:sz="4" w:space="0" w:color="auto"/>
            </w:tcBorders>
          </w:tcPr>
          <w:p w14:paraId="465752AA"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x</w:t>
            </w:r>
          </w:p>
        </w:tc>
      </w:tr>
      <w:tr w:rsidR="002A22DA" w:rsidRPr="00A72F3B" w14:paraId="2A205EFF" w14:textId="77777777" w:rsidTr="0048596F">
        <w:tc>
          <w:tcPr>
            <w:tcW w:w="781" w:type="dxa"/>
          </w:tcPr>
          <w:p w14:paraId="065C00B3" w14:textId="77777777" w:rsidR="002A22DA" w:rsidRPr="00A72F3B"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129391AC" w14:textId="77777777" w:rsidR="002A22DA" w:rsidRPr="00A72F3B" w:rsidRDefault="007D6C70" w:rsidP="00DD3E09">
            <w:pPr>
              <w:spacing w:after="80" w:line="360" w:lineRule="atLeast"/>
              <w:jc w:val="both"/>
              <w:rPr>
                <w:rFonts w:eastAsia="Times New Roman"/>
                <w:bCs/>
                <w:sz w:val="26"/>
                <w:szCs w:val="26"/>
                <w:lang w:val="vi-VN"/>
              </w:rPr>
            </w:pPr>
            <w:r w:rsidRPr="007D6C70">
              <w:rPr>
                <w:rFonts w:eastAsia="Times New Roman"/>
                <w:bCs/>
                <w:sz w:val="26"/>
                <w:szCs w:val="26"/>
                <w:lang w:val="vi-VN"/>
              </w:rPr>
              <w:t xml:space="preserve">- Hợp đồng mua bán nhà ở được ký giữa bên thế chấp với chủ đầu tư phù hợp với quy định của pháp luật </w:t>
            </w:r>
            <w:r w:rsidRPr="007D6C70">
              <w:rPr>
                <w:rFonts w:eastAsia="Times New Roman"/>
                <w:bCs/>
                <w:sz w:val="26"/>
                <w:szCs w:val="26"/>
                <w:lang w:val="vi-VN"/>
              </w:rPr>
              <w:lastRenderedPageBreak/>
              <w:t xml:space="preserve">về nhà ở (01 bản chính hoặc 01 bản </w:t>
            </w:r>
            <w:r w:rsidRPr="007D6C70">
              <w:rPr>
                <w:rFonts w:eastAsia="Times New Roman"/>
                <w:bCs/>
                <w:sz w:val="26"/>
                <w:szCs w:val="26"/>
              </w:rPr>
              <w:t>sao có chứng thực</w:t>
            </w:r>
            <w:r w:rsidRPr="007D6C70">
              <w:rPr>
                <w:rFonts w:eastAsia="Times New Roman"/>
                <w:bCs/>
                <w:sz w:val="26"/>
                <w:szCs w:val="26"/>
                <w:lang w:val="vi-VN"/>
              </w:rPr>
              <w:t>).</w:t>
            </w:r>
          </w:p>
          <w:p w14:paraId="42482144" w14:textId="77777777" w:rsidR="002A22DA" w:rsidRPr="00A72F3B" w:rsidRDefault="007D6C70" w:rsidP="00DD3E09">
            <w:pPr>
              <w:spacing w:after="80" w:line="360" w:lineRule="atLeast"/>
              <w:jc w:val="both"/>
              <w:rPr>
                <w:rFonts w:eastAsia="Times New Roman"/>
                <w:bCs/>
                <w:sz w:val="26"/>
                <w:szCs w:val="26"/>
                <w:lang w:val="vi-VN"/>
              </w:rPr>
            </w:pPr>
            <w:r w:rsidRPr="007D6C70">
              <w:rPr>
                <w:rFonts w:eastAsia="Times New Roman"/>
                <w:bCs/>
                <w:sz w:val="26"/>
                <w:szCs w:val="26"/>
                <w:lang w:val="vi-VN"/>
              </w:rPr>
              <w:t>Trường hợp bên thế chấp là bên nhận chuyển nhượng hợp đồng mua bán nhà ở thì</w:t>
            </w:r>
            <w:r w:rsidRPr="007D6C70">
              <w:rPr>
                <w:rFonts w:eastAsia="Times New Roman"/>
                <w:bCs/>
                <w:sz w:val="26"/>
                <w:szCs w:val="26"/>
              </w:rPr>
              <w:t>,</w:t>
            </w:r>
            <w:r w:rsidRPr="007D6C70">
              <w:rPr>
                <w:rFonts w:eastAsia="Times New Roman"/>
                <w:bCs/>
                <w:sz w:val="26"/>
                <w:szCs w:val="26"/>
                <w:lang w:val="vi-VN"/>
              </w:rPr>
              <w:t xml:space="preserve"> phải nộp thêm văn bản chuyển nhượng hợp đồng mua bán nhà ở phù hợp với quy định của pháp luật về nhà ở (01 bản chính hoặc 01 bản </w:t>
            </w:r>
            <w:r w:rsidRPr="007D6C70">
              <w:rPr>
                <w:rFonts w:eastAsia="Times New Roman"/>
                <w:bCs/>
                <w:sz w:val="26"/>
                <w:szCs w:val="26"/>
              </w:rPr>
              <w:t>sao có chứng thực</w:t>
            </w:r>
            <w:r w:rsidRPr="007D6C70">
              <w:rPr>
                <w:rFonts w:eastAsia="Times New Roman"/>
                <w:bCs/>
                <w:sz w:val="26"/>
                <w:szCs w:val="26"/>
                <w:lang w:val="vi-VN"/>
              </w:rPr>
              <w:t>).</w:t>
            </w:r>
          </w:p>
        </w:tc>
        <w:tc>
          <w:tcPr>
            <w:tcW w:w="1170" w:type="dxa"/>
            <w:tcBorders>
              <w:left w:val="single" w:sz="4" w:space="0" w:color="auto"/>
              <w:right w:val="single" w:sz="4" w:space="0" w:color="auto"/>
            </w:tcBorders>
          </w:tcPr>
          <w:p w14:paraId="643106DE" w14:textId="77777777" w:rsidR="002A22DA" w:rsidRPr="00A72F3B" w:rsidRDefault="007D6C70" w:rsidP="00DD3E09">
            <w:pPr>
              <w:tabs>
                <w:tab w:val="left" w:pos="268"/>
                <w:tab w:val="center" w:pos="477"/>
              </w:tabs>
              <w:spacing w:after="80" w:line="240" w:lineRule="auto"/>
              <w:jc w:val="center"/>
              <w:rPr>
                <w:rFonts w:eastAsia="Times New Roman"/>
                <w:sz w:val="26"/>
                <w:szCs w:val="26"/>
              </w:rPr>
            </w:pPr>
            <w:r w:rsidRPr="007D6C70">
              <w:rPr>
                <w:rFonts w:eastAsia="Times New Roman"/>
                <w:sz w:val="26"/>
                <w:szCs w:val="26"/>
              </w:rPr>
              <w:lastRenderedPageBreak/>
              <w:t>x</w:t>
            </w:r>
          </w:p>
        </w:tc>
        <w:tc>
          <w:tcPr>
            <w:tcW w:w="990" w:type="dxa"/>
            <w:tcBorders>
              <w:left w:val="single" w:sz="4" w:space="0" w:color="auto"/>
            </w:tcBorders>
          </w:tcPr>
          <w:p w14:paraId="47E15255"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x</w:t>
            </w:r>
          </w:p>
        </w:tc>
      </w:tr>
      <w:tr w:rsidR="002A22DA" w:rsidRPr="00A72F3B" w14:paraId="183C9C81" w14:textId="77777777" w:rsidTr="0048596F">
        <w:tc>
          <w:tcPr>
            <w:tcW w:w="781" w:type="dxa"/>
          </w:tcPr>
          <w:p w14:paraId="36E9277E" w14:textId="77777777" w:rsidR="002A22DA" w:rsidRPr="00A72F3B"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299CD1DC" w14:textId="77777777" w:rsidR="002A22DA" w:rsidRPr="00A72F3B" w:rsidRDefault="007D6C70" w:rsidP="00DD3E09">
            <w:pPr>
              <w:spacing w:after="80" w:line="360" w:lineRule="atLeast"/>
              <w:jc w:val="both"/>
              <w:rPr>
                <w:rFonts w:eastAsia="Times New Roman"/>
                <w:bCs/>
                <w:sz w:val="26"/>
                <w:szCs w:val="26"/>
                <w:lang w:val="vi-VN"/>
              </w:rPr>
            </w:pPr>
            <w:r w:rsidRPr="007D6C70">
              <w:rPr>
                <w:rFonts w:eastAsia="Times New Roman"/>
                <w:bCs/>
                <w:sz w:val="26"/>
                <w:szCs w:val="26"/>
                <w:lang w:val="vi-VN"/>
              </w:rPr>
              <w:t xml:space="preserve">c) Trường hợp đăng ký thế chấp </w:t>
            </w:r>
            <w:r w:rsidRPr="007D6C70">
              <w:rPr>
                <w:rFonts w:eastAsia="Times New Roman"/>
                <w:bCs/>
                <w:sz w:val="26"/>
                <w:szCs w:val="26"/>
              </w:rPr>
              <w:t xml:space="preserve">quyền sử dụng đất đồng thời với </w:t>
            </w:r>
            <w:r w:rsidRPr="007D6C70">
              <w:rPr>
                <w:rFonts w:eastAsia="Times New Roman"/>
                <w:bCs/>
                <w:sz w:val="26"/>
                <w:szCs w:val="26"/>
                <w:lang w:val="vi-VN"/>
              </w:rPr>
              <w:t xml:space="preserve">nhà ở hình thành trong tương lai </w:t>
            </w:r>
            <w:r w:rsidRPr="007D6C70">
              <w:rPr>
                <w:rFonts w:eastAsia="Times New Roman"/>
                <w:bCs/>
                <w:sz w:val="26"/>
                <w:szCs w:val="26"/>
              </w:rPr>
              <w:t xml:space="preserve">hoặc đăng ký thế chấp nhà ở hình thành trong tương lai </w:t>
            </w:r>
            <w:r w:rsidRPr="007D6C70">
              <w:rPr>
                <w:rFonts w:eastAsia="Times New Roman"/>
                <w:bCs/>
                <w:sz w:val="26"/>
                <w:szCs w:val="26"/>
                <w:lang w:val="vi-VN"/>
              </w:rPr>
              <w:t xml:space="preserve">của cá nhân, hộ gia </w:t>
            </w:r>
            <w:r w:rsidRPr="007D6C70">
              <w:rPr>
                <w:rFonts w:eastAsia="Times New Roman"/>
                <w:bCs/>
                <w:sz w:val="26"/>
                <w:szCs w:val="26"/>
              </w:rPr>
              <w:t>đình</w:t>
            </w:r>
            <w:r w:rsidRPr="007D6C70">
              <w:rPr>
                <w:rFonts w:eastAsia="Times New Roman"/>
                <w:bCs/>
                <w:sz w:val="26"/>
                <w:szCs w:val="26"/>
                <w:lang w:val="vi-VN"/>
              </w:rPr>
              <w:t xml:space="preserve"> xây dựng trên thửa đất thuộc quyền sử dụng của mình, hồ sơ gồm:</w:t>
            </w:r>
          </w:p>
        </w:tc>
        <w:tc>
          <w:tcPr>
            <w:tcW w:w="1170" w:type="dxa"/>
            <w:tcBorders>
              <w:left w:val="single" w:sz="4" w:space="0" w:color="auto"/>
              <w:right w:val="single" w:sz="4" w:space="0" w:color="auto"/>
            </w:tcBorders>
          </w:tcPr>
          <w:p w14:paraId="002BAA89" w14:textId="77777777" w:rsidR="002A22DA" w:rsidRPr="00A72F3B" w:rsidRDefault="002A22DA" w:rsidP="00DD3E09">
            <w:pPr>
              <w:tabs>
                <w:tab w:val="left" w:pos="268"/>
                <w:tab w:val="center" w:pos="477"/>
              </w:tabs>
              <w:spacing w:after="80" w:line="240" w:lineRule="auto"/>
              <w:rPr>
                <w:rFonts w:eastAsia="Times New Roman"/>
                <w:sz w:val="26"/>
                <w:szCs w:val="26"/>
              </w:rPr>
            </w:pPr>
          </w:p>
        </w:tc>
        <w:tc>
          <w:tcPr>
            <w:tcW w:w="990" w:type="dxa"/>
            <w:tcBorders>
              <w:left w:val="single" w:sz="4" w:space="0" w:color="auto"/>
            </w:tcBorders>
          </w:tcPr>
          <w:p w14:paraId="2639F36E" w14:textId="77777777" w:rsidR="002A22DA" w:rsidRPr="00A72F3B" w:rsidRDefault="002A22DA" w:rsidP="00DD3E09">
            <w:pPr>
              <w:spacing w:after="80" w:line="240" w:lineRule="auto"/>
              <w:jc w:val="both"/>
              <w:rPr>
                <w:rFonts w:eastAsia="Times New Roman"/>
                <w:sz w:val="26"/>
                <w:szCs w:val="26"/>
              </w:rPr>
            </w:pPr>
          </w:p>
        </w:tc>
      </w:tr>
      <w:tr w:rsidR="002A22DA" w:rsidRPr="00A72F3B" w14:paraId="47FE2603" w14:textId="77777777" w:rsidTr="0048596F">
        <w:tc>
          <w:tcPr>
            <w:tcW w:w="781" w:type="dxa"/>
          </w:tcPr>
          <w:p w14:paraId="684CC50C" w14:textId="77777777" w:rsidR="002A22DA" w:rsidRPr="00A72F3B"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64304270" w14:textId="77777777" w:rsidR="002A22DA" w:rsidRPr="00A72F3B" w:rsidRDefault="007D6C70" w:rsidP="00DD3E09">
            <w:pPr>
              <w:spacing w:after="80" w:line="360" w:lineRule="atLeast"/>
              <w:jc w:val="both"/>
              <w:rPr>
                <w:rFonts w:eastAsia="Times New Roman"/>
                <w:bCs/>
                <w:sz w:val="26"/>
                <w:szCs w:val="26"/>
                <w:lang w:val="vi-VN"/>
              </w:rPr>
            </w:pPr>
            <w:r w:rsidRPr="007D6C70">
              <w:rPr>
                <w:rFonts w:eastAsia="Times New Roman"/>
                <w:bCs/>
                <w:sz w:val="26"/>
                <w:szCs w:val="26"/>
              </w:rPr>
              <w:t xml:space="preserve">- </w:t>
            </w:r>
            <w:r w:rsidRPr="007D6C70">
              <w:rPr>
                <w:rFonts w:eastAsia="Times New Roman"/>
                <w:bCs/>
                <w:sz w:val="26"/>
                <w:szCs w:val="26"/>
                <w:lang w:val="vi-VN"/>
              </w:rPr>
              <w:t>Phiếu yêu cầu đăng ký (01 bản chính);</w:t>
            </w:r>
          </w:p>
        </w:tc>
        <w:tc>
          <w:tcPr>
            <w:tcW w:w="1170" w:type="dxa"/>
            <w:tcBorders>
              <w:left w:val="single" w:sz="4" w:space="0" w:color="auto"/>
              <w:right w:val="single" w:sz="4" w:space="0" w:color="auto"/>
            </w:tcBorders>
          </w:tcPr>
          <w:p w14:paraId="2A719DCD" w14:textId="77777777" w:rsidR="002A22DA" w:rsidRPr="00A72F3B" w:rsidRDefault="007D6C70" w:rsidP="00DD3E09">
            <w:pPr>
              <w:tabs>
                <w:tab w:val="left" w:pos="268"/>
                <w:tab w:val="center" w:pos="477"/>
              </w:tabs>
              <w:spacing w:after="80" w:line="240" w:lineRule="auto"/>
              <w:jc w:val="center"/>
              <w:rPr>
                <w:rFonts w:eastAsia="Times New Roman"/>
                <w:sz w:val="26"/>
                <w:szCs w:val="26"/>
              </w:rPr>
            </w:pPr>
            <w:r w:rsidRPr="007D6C70">
              <w:rPr>
                <w:rFonts w:eastAsia="Times New Roman"/>
                <w:sz w:val="26"/>
                <w:szCs w:val="26"/>
              </w:rPr>
              <w:t>x</w:t>
            </w:r>
          </w:p>
        </w:tc>
        <w:tc>
          <w:tcPr>
            <w:tcW w:w="990" w:type="dxa"/>
            <w:tcBorders>
              <w:left w:val="single" w:sz="4" w:space="0" w:color="auto"/>
            </w:tcBorders>
          </w:tcPr>
          <w:p w14:paraId="63BF9684" w14:textId="77777777" w:rsidR="002A22DA" w:rsidRPr="00A72F3B" w:rsidRDefault="002A22DA" w:rsidP="00DD3E09">
            <w:pPr>
              <w:spacing w:after="80" w:line="240" w:lineRule="auto"/>
              <w:jc w:val="both"/>
              <w:rPr>
                <w:rFonts w:eastAsia="Times New Roman"/>
                <w:sz w:val="26"/>
                <w:szCs w:val="26"/>
              </w:rPr>
            </w:pPr>
          </w:p>
        </w:tc>
      </w:tr>
      <w:tr w:rsidR="002A22DA" w:rsidRPr="00A72F3B" w14:paraId="431A292C" w14:textId="77777777" w:rsidTr="0048596F">
        <w:tc>
          <w:tcPr>
            <w:tcW w:w="781" w:type="dxa"/>
          </w:tcPr>
          <w:p w14:paraId="7C0515AE" w14:textId="77777777" w:rsidR="002A22DA" w:rsidRPr="00A72F3B"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6A1DB72F" w14:textId="77777777" w:rsidR="002A22DA" w:rsidRPr="00A72F3B" w:rsidRDefault="007D6C70" w:rsidP="00DD3E09">
            <w:pPr>
              <w:spacing w:after="80" w:line="360" w:lineRule="atLeast"/>
              <w:jc w:val="both"/>
              <w:rPr>
                <w:rFonts w:eastAsia="Times New Roman"/>
                <w:bCs/>
                <w:spacing w:val="2"/>
                <w:sz w:val="26"/>
                <w:szCs w:val="26"/>
                <w:lang w:val="vi-VN"/>
              </w:rPr>
            </w:pPr>
            <w:r w:rsidRPr="007D6C70">
              <w:rPr>
                <w:rFonts w:eastAsia="Times New Roman"/>
                <w:bCs/>
                <w:spacing w:val="2"/>
                <w:sz w:val="26"/>
                <w:szCs w:val="26"/>
              </w:rPr>
              <w:t>-</w:t>
            </w:r>
            <w:r w:rsidRPr="007D6C70">
              <w:rPr>
                <w:rFonts w:eastAsia="Times New Roman"/>
                <w:bCs/>
                <w:spacing w:val="2"/>
                <w:sz w:val="26"/>
                <w:szCs w:val="26"/>
                <w:lang w:val="vi-VN"/>
              </w:rPr>
              <w:t xml:space="preserve"> Hợp đồng thế chấp hoặc hợp đồng thế chấp có công chứng, chứng thực trong trường hợp pháp luật quy định </w:t>
            </w:r>
            <w:r w:rsidRPr="007D6C70">
              <w:rPr>
                <w:rFonts w:eastAsia="Times New Roman"/>
                <w:bCs/>
                <w:sz w:val="26"/>
                <w:szCs w:val="26"/>
                <w:lang w:val="vi-VN"/>
              </w:rPr>
              <w:t>(01 bản chính hoặc 01 bản sao có chứng thực)</w:t>
            </w:r>
            <w:r w:rsidRPr="007D6C70">
              <w:rPr>
                <w:rFonts w:eastAsia="Times New Roman"/>
                <w:bCs/>
                <w:spacing w:val="2"/>
                <w:sz w:val="26"/>
                <w:szCs w:val="26"/>
                <w:lang w:val="vi-VN"/>
              </w:rPr>
              <w:t>;</w:t>
            </w:r>
          </w:p>
        </w:tc>
        <w:tc>
          <w:tcPr>
            <w:tcW w:w="1170" w:type="dxa"/>
            <w:tcBorders>
              <w:left w:val="single" w:sz="4" w:space="0" w:color="auto"/>
              <w:right w:val="single" w:sz="4" w:space="0" w:color="auto"/>
            </w:tcBorders>
          </w:tcPr>
          <w:p w14:paraId="11097366" w14:textId="77777777" w:rsidR="002A22DA" w:rsidRPr="00A72F3B" w:rsidRDefault="007D6C70" w:rsidP="00DD3E09">
            <w:pPr>
              <w:tabs>
                <w:tab w:val="left" w:pos="268"/>
                <w:tab w:val="center" w:pos="477"/>
              </w:tabs>
              <w:spacing w:after="80" w:line="240" w:lineRule="auto"/>
              <w:jc w:val="center"/>
              <w:rPr>
                <w:rFonts w:eastAsia="Times New Roman"/>
                <w:sz w:val="26"/>
                <w:szCs w:val="26"/>
              </w:rPr>
            </w:pPr>
            <w:r w:rsidRPr="007D6C70">
              <w:rPr>
                <w:rFonts w:eastAsia="Times New Roman"/>
                <w:sz w:val="26"/>
                <w:szCs w:val="26"/>
              </w:rPr>
              <w:t>x</w:t>
            </w:r>
          </w:p>
        </w:tc>
        <w:tc>
          <w:tcPr>
            <w:tcW w:w="990" w:type="dxa"/>
            <w:tcBorders>
              <w:left w:val="single" w:sz="4" w:space="0" w:color="auto"/>
            </w:tcBorders>
          </w:tcPr>
          <w:p w14:paraId="329CC40E"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x</w:t>
            </w:r>
          </w:p>
        </w:tc>
      </w:tr>
      <w:tr w:rsidR="002A22DA" w:rsidRPr="00A72F3B" w14:paraId="4F3FA159" w14:textId="77777777" w:rsidTr="0048596F">
        <w:tc>
          <w:tcPr>
            <w:tcW w:w="781" w:type="dxa"/>
          </w:tcPr>
          <w:p w14:paraId="5DAA5FE3" w14:textId="77777777" w:rsidR="002A22DA" w:rsidRPr="00A72F3B"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6C2D7EAC" w14:textId="77777777" w:rsidR="002A22DA" w:rsidRPr="00A72F3B" w:rsidRDefault="007D6C70" w:rsidP="00DD3E09">
            <w:pPr>
              <w:spacing w:after="80" w:line="360" w:lineRule="atLeast"/>
              <w:jc w:val="both"/>
              <w:rPr>
                <w:rFonts w:eastAsia="Times New Roman"/>
                <w:bCs/>
                <w:sz w:val="26"/>
                <w:szCs w:val="26"/>
              </w:rPr>
            </w:pPr>
            <w:r w:rsidRPr="007D6C70">
              <w:rPr>
                <w:rFonts w:eastAsia="Times New Roman"/>
                <w:bCs/>
                <w:sz w:val="26"/>
                <w:szCs w:val="26"/>
              </w:rPr>
              <w:t xml:space="preserve">- </w:t>
            </w:r>
            <w:r w:rsidRPr="007D6C70">
              <w:rPr>
                <w:rFonts w:eastAsia="Times New Roman"/>
                <w:bCs/>
                <w:sz w:val="26"/>
                <w:szCs w:val="26"/>
                <w:lang w:val="vi-VN"/>
              </w:rPr>
              <w:t>Bản chính Giấy chứng nhận quyền sử dụng đất, quyền sở hữu nhà ở và tài sản khác gắn liền với đất hoặc một trong các loại giấy chứng nhận quy định tại khoản 2 Điều 97 của Luật đất đai (gọi chung là Giấy chứng nhận);</w:t>
            </w:r>
          </w:p>
        </w:tc>
        <w:tc>
          <w:tcPr>
            <w:tcW w:w="1170" w:type="dxa"/>
            <w:tcBorders>
              <w:left w:val="single" w:sz="4" w:space="0" w:color="auto"/>
              <w:right w:val="single" w:sz="4" w:space="0" w:color="auto"/>
            </w:tcBorders>
          </w:tcPr>
          <w:p w14:paraId="28618C50" w14:textId="77777777" w:rsidR="002A22DA" w:rsidRPr="00A72F3B" w:rsidRDefault="007D6C70" w:rsidP="00DD3E09">
            <w:pPr>
              <w:tabs>
                <w:tab w:val="left" w:pos="268"/>
                <w:tab w:val="center" w:pos="477"/>
              </w:tabs>
              <w:spacing w:after="80" w:line="240" w:lineRule="auto"/>
              <w:jc w:val="center"/>
              <w:rPr>
                <w:rFonts w:eastAsia="Times New Roman"/>
                <w:sz w:val="26"/>
                <w:szCs w:val="26"/>
              </w:rPr>
            </w:pPr>
            <w:r w:rsidRPr="007D6C70">
              <w:rPr>
                <w:rFonts w:eastAsia="Times New Roman"/>
                <w:sz w:val="26"/>
                <w:szCs w:val="26"/>
              </w:rPr>
              <w:t>x</w:t>
            </w:r>
          </w:p>
        </w:tc>
        <w:tc>
          <w:tcPr>
            <w:tcW w:w="990" w:type="dxa"/>
            <w:tcBorders>
              <w:left w:val="single" w:sz="4" w:space="0" w:color="auto"/>
            </w:tcBorders>
          </w:tcPr>
          <w:p w14:paraId="4150AE68" w14:textId="77777777" w:rsidR="002A22DA" w:rsidRPr="00A72F3B" w:rsidRDefault="002A22DA" w:rsidP="00DD3E09">
            <w:pPr>
              <w:spacing w:after="80" w:line="240" w:lineRule="auto"/>
              <w:jc w:val="both"/>
              <w:rPr>
                <w:rFonts w:eastAsia="Times New Roman"/>
                <w:sz w:val="26"/>
                <w:szCs w:val="26"/>
              </w:rPr>
            </w:pPr>
          </w:p>
        </w:tc>
      </w:tr>
      <w:tr w:rsidR="002A22DA" w:rsidRPr="00A72F3B" w14:paraId="4B362789" w14:textId="77777777" w:rsidTr="0048596F">
        <w:tc>
          <w:tcPr>
            <w:tcW w:w="781" w:type="dxa"/>
          </w:tcPr>
          <w:p w14:paraId="571DBDCE" w14:textId="77777777" w:rsidR="002A22DA" w:rsidRPr="00A72F3B"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2B0765F3" w14:textId="77777777" w:rsidR="002A22DA" w:rsidRPr="00A72F3B" w:rsidRDefault="007D6C70" w:rsidP="00DD3E09">
            <w:pPr>
              <w:spacing w:after="80" w:line="360" w:lineRule="atLeast"/>
              <w:jc w:val="both"/>
              <w:rPr>
                <w:rFonts w:eastAsia="Times New Roman"/>
                <w:bCs/>
                <w:sz w:val="26"/>
                <w:szCs w:val="26"/>
                <w:lang w:val="vi-VN"/>
              </w:rPr>
            </w:pPr>
            <w:r w:rsidRPr="007D6C70">
              <w:rPr>
                <w:rFonts w:eastAsia="Times New Roman"/>
                <w:bCs/>
                <w:sz w:val="26"/>
                <w:szCs w:val="26"/>
                <w:lang w:val="vi-VN"/>
              </w:rPr>
              <w:t>- Văn bản uỷ quyền trong trường hợp người yêu cầu đăng ký là người được ủy quyền (01 bản chính hoặc 01 bản sao có chứng thực hoặc 01 bản sao không có chứng thực kèm bản chính để đối chiếu);</w:t>
            </w:r>
          </w:p>
        </w:tc>
        <w:tc>
          <w:tcPr>
            <w:tcW w:w="1170" w:type="dxa"/>
            <w:tcBorders>
              <w:left w:val="single" w:sz="4" w:space="0" w:color="auto"/>
              <w:right w:val="single" w:sz="4" w:space="0" w:color="auto"/>
            </w:tcBorders>
          </w:tcPr>
          <w:p w14:paraId="55DED426" w14:textId="77777777" w:rsidR="002A22DA" w:rsidRPr="00A72F3B" w:rsidRDefault="007D6C70" w:rsidP="00DD3E09">
            <w:pPr>
              <w:tabs>
                <w:tab w:val="left" w:pos="268"/>
                <w:tab w:val="center" w:pos="477"/>
              </w:tabs>
              <w:spacing w:after="80" w:line="240" w:lineRule="auto"/>
              <w:jc w:val="center"/>
              <w:rPr>
                <w:rFonts w:eastAsia="Times New Roman"/>
                <w:sz w:val="26"/>
                <w:szCs w:val="26"/>
              </w:rPr>
            </w:pPr>
            <w:r w:rsidRPr="007D6C70">
              <w:rPr>
                <w:rFonts w:eastAsia="Times New Roman"/>
                <w:sz w:val="26"/>
                <w:szCs w:val="26"/>
              </w:rPr>
              <w:t>x</w:t>
            </w:r>
          </w:p>
        </w:tc>
        <w:tc>
          <w:tcPr>
            <w:tcW w:w="990" w:type="dxa"/>
            <w:tcBorders>
              <w:left w:val="single" w:sz="4" w:space="0" w:color="auto"/>
            </w:tcBorders>
          </w:tcPr>
          <w:p w14:paraId="607D8A79"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x</w:t>
            </w:r>
          </w:p>
        </w:tc>
      </w:tr>
      <w:tr w:rsidR="002A22DA" w:rsidRPr="00A72F3B" w14:paraId="7B33BE97" w14:textId="77777777" w:rsidTr="0048596F">
        <w:tc>
          <w:tcPr>
            <w:tcW w:w="781" w:type="dxa"/>
          </w:tcPr>
          <w:p w14:paraId="77979BF7" w14:textId="77777777" w:rsidR="002A22DA" w:rsidRPr="00A72F3B"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0E4753D6" w14:textId="77777777" w:rsidR="002A22DA" w:rsidRPr="00A72F3B" w:rsidRDefault="007D6C70" w:rsidP="00DD3E09">
            <w:pPr>
              <w:spacing w:after="80" w:line="360" w:lineRule="atLeast"/>
              <w:jc w:val="both"/>
              <w:rPr>
                <w:rFonts w:eastAsia="Times New Roman"/>
                <w:bCs/>
                <w:sz w:val="26"/>
                <w:szCs w:val="26"/>
              </w:rPr>
            </w:pPr>
            <w:r w:rsidRPr="007D6C70">
              <w:rPr>
                <w:rFonts w:eastAsia="Times New Roman"/>
                <w:bCs/>
                <w:sz w:val="26"/>
                <w:szCs w:val="26"/>
                <w:lang w:val="vi-VN"/>
              </w:rPr>
              <w:t xml:space="preserve">- Một trong các loại giấy tờ chứng minh thuộc đối tượng không phải nộp phí khi thực hiện đăng ký biện pháp bảo đảm: Hợp đồng bảo đảm hoặc hợp đồng tín dụng có điều khoản về việc cá nhân, hộ gia đình vay vốn sử dụng vào một trong các lĩnh vực phục vụ phát triển nông nghiệp, nông thôn (01 bản chính hoặc 01 bản sao có chứng thực); Văn bản xác nhận (có chữ  ký và con dấu) của tổ chức tín dụng về việc cá nhân, </w:t>
            </w:r>
            <w:r w:rsidRPr="007D6C70">
              <w:rPr>
                <w:rFonts w:eastAsia="Times New Roman"/>
                <w:bCs/>
                <w:sz w:val="26"/>
                <w:szCs w:val="26"/>
                <w:lang w:val="vi-VN"/>
              </w:rPr>
              <w:lastRenderedPageBreak/>
              <w:t>hộ gia đình vay vốn sử dụng vào một trong các lĩnh vực phục vụ phát triển nông nghiệp, nông thôn (01 bản chính hoặc 01 bản sao có chứng thực)</w:t>
            </w:r>
            <w:r w:rsidRPr="007D6C70">
              <w:rPr>
                <w:rFonts w:eastAsia="Times New Roman"/>
                <w:bCs/>
                <w:spacing w:val="-4"/>
                <w:sz w:val="26"/>
                <w:szCs w:val="26"/>
              </w:rPr>
              <w:t>;</w:t>
            </w:r>
          </w:p>
        </w:tc>
        <w:tc>
          <w:tcPr>
            <w:tcW w:w="1170" w:type="dxa"/>
            <w:tcBorders>
              <w:left w:val="single" w:sz="4" w:space="0" w:color="auto"/>
              <w:right w:val="single" w:sz="4" w:space="0" w:color="auto"/>
            </w:tcBorders>
          </w:tcPr>
          <w:p w14:paraId="6167EB04" w14:textId="77777777" w:rsidR="002A22DA" w:rsidRPr="00A72F3B" w:rsidRDefault="007D6C70" w:rsidP="00DD3E09">
            <w:pPr>
              <w:tabs>
                <w:tab w:val="left" w:pos="268"/>
                <w:tab w:val="center" w:pos="477"/>
              </w:tabs>
              <w:spacing w:after="80" w:line="240" w:lineRule="auto"/>
              <w:jc w:val="center"/>
              <w:rPr>
                <w:rFonts w:eastAsia="Times New Roman"/>
                <w:sz w:val="26"/>
                <w:szCs w:val="26"/>
              </w:rPr>
            </w:pPr>
            <w:r w:rsidRPr="007D6C70">
              <w:rPr>
                <w:rFonts w:eastAsia="Times New Roman"/>
                <w:sz w:val="26"/>
                <w:szCs w:val="26"/>
              </w:rPr>
              <w:lastRenderedPageBreak/>
              <w:t>x</w:t>
            </w:r>
          </w:p>
        </w:tc>
        <w:tc>
          <w:tcPr>
            <w:tcW w:w="990" w:type="dxa"/>
            <w:tcBorders>
              <w:left w:val="single" w:sz="4" w:space="0" w:color="auto"/>
            </w:tcBorders>
          </w:tcPr>
          <w:p w14:paraId="6AAFF415"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x</w:t>
            </w:r>
          </w:p>
        </w:tc>
      </w:tr>
      <w:tr w:rsidR="002A22DA" w:rsidRPr="00A72F3B" w14:paraId="4C66C6F9" w14:textId="77777777" w:rsidTr="0048596F">
        <w:tc>
          <w:tcPr>
            <w:tcW w:w="781" w:type="dxa"/>
          </w:tcPr>
          <w:p w14:paraId="0B239574" w14:textId="77777777" w:rsidR="002A22DA" w:rsidRPr="00A72F3B" w:rsidRDefault="002A22DA" w:rsidP="00DD3E09">
            <w:pPr>
              <w:spacing w:after="80" w:line="240" w:lineRule="auto"/>
              <w:jc w:val="center"/>
              <w:rPr>
                <w:rFonts w:eastAsia="Times New Roman"/>
                <w:b/>
                <w:sz w:val="26"/>
                <w:szCs w:val="26"/>
              </w:rPr>
            </w:pPr>
          </w:p>
        </w:tc>
        <w:tc>
          <w:tcPr>
            <w:tcW w:w="11387" w:type="dxa"/>
            <w:gridSpan w:val="6"/>
            <w:tcBorders>
              <w:right w:val="single" w:sz="4" w:space="0" w:color="auto"/>
            </w:tcBorders>
          </w:tcPr>
          <w:p w14:paraId="6F293A83" w14:textId="77777777" w:rsidR="002A22DA" w:rsidRPr="00A72F3B" w:rsidRDefault="007D6C70" w:rsidP="00DD3E09">
            <w:pPr>
              <w:spacing w:after="80" w:line="360" w:lineRule="atLeast"/>
              <w:jc w:val="both"/>
              <w:rPr>
                <w:rFonts w:eastAsia="Times New Roman"/>
                <w:bCs/>
                <w:sz w:val="26"/>
                <w:szCs w:val="26"/>
                <w:lang w:val="vi-VN"/>
              </w:rPr>
            </w:pPr>
            <w:r w:rsidRPr="007D6C70">
              <w:rPr>
                <w:rFonts w:eastAsia="Times New Roman"/>
                <w:bCs/>
                <w:sz w:val="26"/>
                <w:szCs w:val="26"/>
                <w:lang w:val="vi-VN"/>
              </w:rPr>
              <w:t>- Giấy phép xây dựng theo quy định của pháp luật phải xin phép xây dựng, trừ trường hợp hợp đồng thế chấp tài sản có công chứng, chứng thực</w:t>
            </w:r>
            <w:r w:rsidR="00605CE5">
              <w:rPr>
                <w:rFonts w:eastAsia="Times New Roman"/>
                <w:bCs/>
                <w:sz w:val="26"/>
                <w:szCs w:val="26"/>
              </w:rPr>
              <w:t xml:space="preserve"> </w:t>
            </w:r>
            <w:r w:rsidRPr="007D6C70">
              <w:rPr>
                <w:rFonts w:eastAsia="Times New Roman"/>
                <w:bCs/>
                <w:sz w:val="26"/>
                <w:szCs w:val="26"/>
                <w:lang w:val="vi-VN"/>
              </w:rPr>
              <w:t xml:space="preserve">(01 bản </w:t>
            </w:r>
            <w:r w:rsidRPr="007D6C70">
              <w:rPr>
                <w:rFonts w:eastAsia="Times New Roman"/>
                <w:bCs/>
                <w:sz w:val="26"/>
                <w:szCs w:val="26"/>
              </w:rPr>
              <w:t>sao không có chứng thực</w:t>
            </w:r>
            <w:r w:rsidRPr="007D6C70">
              <w:rPr>
                <w:rFonts w:eastAsia="Times New Roman"/>
                <w:bCs/>
                <w:sz w:val="26"/>
                <w:szCs w:val="26"/>
                <w:lang w:val="vi-VN"/>
              </w:rPr>
              <w:t>).</w:t>
            </w:r>
          </w:p>
        </w:tc>
        <w:tc>
          <w:tcPr>
            <w:tcW w:w="1170" w:type="dxa"/>
            <w:tcBorders>
              <w:left w:val="single" w:sz="4" w:space="0" w:color="auto"/>
              <w:right w:val="single" w:sz="4" w:space="0" w:color="auto"/>
            </w:tcBorders>
          </w:tcPr>
          <w:p w14:paraId="1BB69659" w14:textId="77777777" w:rsidR="002A22DA" w:rsidRPr="00A72F3B" w:rsidRDefault="002A22DA" w:rsidP="00DD3E09">
            <w:pPr>
              <w:tabs>
                <w:tab w:val="left" w:pos="268"/>
                <w:tab w:val="center" w:pos="477"/>
              </w:tabs>
              <w:spacing w:after="80" w:line="240" w:lineRule="auto"/>
              <w:rPr>
                <w:rFonts w:eastAsia="Times New Roman"/>
                <w:sz w:val="26"/>
                <w:szCs w:val="26"/>
              </w:rPr>
            </w:pPr>
          </w:p>
        </w:tc>
        <w:tc>
          <w:tcPr>
            <w:tcW w:w="990" w:type="dxa"/>
            <w:tcBorders>
              <w:left w:val="single" w:sz="4" w:space="0" w:color="auto"/>
            </w:tcBorders>
          </w:tcPr>
          <w:p w14:paraId="46B29765"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x</w:t>
            </w:r>
          </w:p>
        </w:tc>
      </w:tr>
      <w:tr w:rsidR="002A22DA" w:rsidRPr="00A72F3B" w14:paraId="58C87472" w14:textId="77777777" w:rsidTr="0048596F">
        <w:trPr>
          <w:trHeight w:val="363"/>
        </w:trPr>
        <w:tc>
          <w:tcPr>
            <w:tcW w:w="781" w:type="dxa"/>
          </w:tcPr>
          <w:p w14:paraId="1DEC0AA9" w14:textId="77777777" w:rsidR="002A22DA" w:rsidRPr="00A72F3B" w:rsidRDefault="007D6C70" w:rsidP="00DD3E09">
            <w:pPr>
              <w:spacing w:after="80" w:line="240" w:lineRule="auto"/>
              <w:jc w:val="center"/>
              <w:rPr>
                <w:rFonts w:eastAsia="Times New Roman"/>
                <w:b/>
                <w:sz w:val="26"/>
                <w:szCs w:val="26"/>
              </w:rPr>
            </w:pPr>
            <w:r w:rsidRPr="007D6C70">
              <w:rPr>
                <w:rFonts w:eastAsia="Times New Roman"/>
                <w:b/>
                <w:sz w:val="26"/>
                <w:szCs w:val="26"/>
              </w:rPr>
              <w:t>2.4</w:t>
            </w:r>
          </w:p>
        </w:tc>
        <w:tc>
          <w:tcPr>
            <w:tcW w:w="13547" w:type="dxa"/>
            <w:gridSpan w:val="8"/>
          </w:tcPr>
          <w:p w14:paraId="0361C4D3" w14:textId="77777777" w:rsidR="002A22DA" w:rsidRPr="00A72F3B" w:rsidRDefault="007D6C70" w:rsidP="00DD3E09">
            <w:pPr>
              <w:spacing w:after="80" w:line="240" w:lineRule="auto"/>
              <w:jc w:val="both"/>
              <w:rPr>
                <w:rFonts w:eastAsia="Times New Roman"/>
                <w:b/>
                <w:sz w:val="26"/>
                <w:szCs w:val="26"/>
              </w:rPr>
            </w:pPr>
            <w:r w:rsidRPr="007D6C70">
              <w:rPr>
                <w:rFonts w:eastAsia="Times New Roman"/>
                <w:b/>
                <w:sz w:val="26"/>
                <w:szCs w:val="26"/>
              </w:rPr>
              <w:t xml:space="preserve">Số lượng hồ sơ </w:t>
            </w:r>
            <w:r w:rsidRPr="007D6C70">
              <w:rPr>
                <w:rFonts w:eastAsia="Times New Roman"/>
                <w:sz w:val="26"/>
                <w:szCs w:val="26"/>
              </w:rPr>
              <w:t xml:space="preserve">: </w:t>
            </w:r>
            <w:r w:rsidRPr="007D6C70">
              <w:rPr>
                <w:rFonts w:eastAsia="Times New Roman"/>
                <w:b/>
                <w:sz w:val="26"/>
                <w:szCs w:val="26"/>
              </w:rPr>
              <w:t>01</w:t>
            </w:r>
            <w:r w:rsidRPr="007D6C70">
              <w:rPr>
                <w:rFonts w:eastAsia="Times New Roman"/>
                <w:sz w:val="26"/>
                <w:szCs w:val="26"/>
              </w:rPr>
              <w:t>(bộ)</w:t>
            </w:r>
          </w:p>
        </w:tc>
      </w:tr>
      <w:tr w:rsidR="002A22DA" w:rsidRPr="00A72F3B" w14:paraId="2AD3F343" w14:textId="77777777" w:rsidTr="0048596F">
        <w:tc>
          <w:tcPr>
            <w:tcW w:w="781" w:type="dxa"/>
          </w:tcPr>
          <w:p w14:paraId="1D28102F" w14:textId="77777777" w:rsidR="002A22DA" w:rsidRPr="00A72F3B" w:rsidRDefault="007D6C70" w:rsidP="00DD3E09">
            <w:pPr>
              <w:spacing w:after="80" w:line="240" w:lineRule="auto"/>
              <w:jc w:val="center"/>
              <w:rPr>
                <w:rFonts w:eastAsia="Times New Roman"/>
                <w:b/>
                <w:sz w:val="26"/>
                <w:szCs w:val="26"/>
              </w:rPr>
            </w:pPr>
            <w:r w:rsidRPr="007D6C70">
              <w:rPr>
                <w:rFonts w:eastAsia="Times New Roman"/>
                <w:b/>
                <w:sz w:val="26"/>
                <w:szCs w:val="26"/>
              </w:rPr>
              <w:t>2.5</w:t>
            </w:r>
          </w:p>
        </w:tc>
        <w:tc>
          <w:tcPr>
            <w:tcW w:w="13547" w:type="dxa"/>
            <w:gridSpan w:val="8"/>
          </w:tcPr>
          <w:p w14:paraId="25019B97" w14:textId="7906A6D9" w:rsidR="002A22DA" w:rsidRPr="00A72F3B" w:rsidRDefault="007D6C70" w:rsidP="00DD3E09">
            <w:pPr>
              <w:spacing w:after="80" w:line="240" w:lineRule="auto"/>
              <w:rPr>
                <w:rFonts w:eastAsia="Times New Roman"/>
                <w:sz w:val="26"/>
                <w:szCs w:val="26"/>
              </w:rPr>
            </w:pPr>
            <w:r w:rsidRPr="007D6C70">
              <w:rPr>
                <w:rFonts w:eastAsia="Times New Roman"/>
                <w:b/>
                <w:sz w:val="26"/>
                <w:szCs w:val="26"/>
              </w:rPr>
              <w:t xml:space="preserve">Thời hạn giải quyết: </w:t>
            </w:r>
            <w:r w:rsidRPr="007D6C70">
              <w:rPr>
                <w:rFonts w:eastAsia="Times New Roman"/>
                <w:sz w:val="26"/>
                <w:szCs w:val="26"/>
              </w:rPr>
              <w:t xml:space="preserve">02 ngày làm việc, kể từ khi nhận đủ hồ sơ </w:t>
            </w:r>
            <w:r w:rsidR="00951674">
              <w:rPr>
                <w:rFonts w:eastAsia="Times New Roman"/>
                <w:sz w:val="26"/>
                <w:szCs w:val="26"/>
              </w:rPr>
              <w:t>hợp lệ</w:t>
            </w:r>
            <w:r w:rsidR="00045783">
              <w:rPr>
                <w:rFonts w:eastAsia="Times New Roman"/>
                <w:sz w:val="26"/>
                <w:szCs w:val="26"/>
              </w:rPr>
              <w:t>.</w:t>
            </w:r>
            <w:r w:rsidR="00951674">
              <w:rPr>
                <w:rFonts w:eastAsia="Times New Roman"/>
                <w:sz w:val="26"/>
                <w:szCs w:val="26"/>
              </w:rPr>
              <w:t xml:space="preserve"> </w:t>
            </w:r>
            <w:r w:rsidR="00045783">
              <w:rPr>
                <w:rFonts w:eastAsia="Times New Roman"/>
                <w:sz w:val="26"/>
                <w:szCs w:val="26"/>
              </w:rPr>
              <w:t>T</w:t>
            </w:r>
            <w:r w:rsidR="00951674">
              <w:rPr>
                <w:rFonts w:eastAsia="Times New Roman"/>
                <w:sz w:val="26"/>
                <w:szCs w:val="26"/>
              </w:rPr>
              <w:t>rong đó:</w:t>
            </w:r>
          </w:p>
          <w:p w14:paraId="49BAB264" w14:textId="08450D03" w:rsidR="002A22DA" w:rsidRPr="00A72F3B" w:rsidRDefault="007408EF" w:rsidP="00DD3E09">
            <w:pPr>
              <w:spacing w:after="80" w:line="240" w:lineRule="auto"/>
              <w:rPr>
                <w:rFonts w:eastAsia="Times New Roman"/>
                <w:sz w:val="26"/>
                <w:szCs w:val="26"/>
                <w:lang w:val="nl-NL"/>
              </w:rPr>
            </w:pPr>
            <w:r>
              <w:rPr>
                <w:rFonts w:eastAsia="Times New Roman"/>
                <w:sz w:val="26"/>
                <w:szCs w:val="26"/>
                <w:lang w:val="nl-NL"/>
              </w:rPr>
              <w:t>-</w:t>
            </w:r>
            <w:r w:rsidR="007D6C70" w:rsidRPr="007D6C70">
              <w:rPr>
                <w:rFonts w:eastAsia="Times New Roman"/>
                <w:sz w:val="26"/>
                <w:szCs w:val="26"/>
                <w:lang w:val="nl-NL"/>
              </w:rPr>
              <w:t xml:space="preserve"> Trung tâm </w:t>
            </w:r>
            <w:r w:rsidR="005A1C49">
              <w:rPr>
                <w:rFonts w:eastAsia="Times New Roman"/>
                <w:sz w:val="26"/>
                <w:szCs w:val="26"/>
                <w:lang w:val="nl-NL"/>
              </w:rPr>
              <w:t>H</w:t>
            </w:r>
            <w:r w:rsidR="007D6C70" w:rsidRPr="007D6C70">
              <w:rPr>
                <w:rFonts w:eastAsia="Times New Roman"/>
                <w:sz w:val="26"/>
                <w:szCs w:val="26"/>
                <w:lang w:val="nl-NL"/>
              </w:rPr>
              <w:t>ành chính công cấp huyện 0,5 ngày</w:t>
            </w:r>
            <w:r w:rsidR="007C5B79">
              <w:rPr>
                <w:rFonts w:eastAsia="Times New Roman"/>
                <w:sz w:val="26"/>
                <w:szCs w:val="26"/>
                <w:lang w:val="nl-NL"/>
              </w:rPr>
              <w:t>;</w:t>
            </w:r>
          </w:p>
          <w:p w14:paraId="1A5A8B8F" w14:textId="77777777" w:rsidR="002A22DA" w:rsidRPr="00A72F3B" w:rsidRDefault="007408EF" w:rsidP="00DD3E09">
            <w:pPr>
              <w:spacing w:after="80" w:line="240" w:lineRule="auto"/>
              <w:rPr>
                <w:rFonts w:eastAsia="Times New Roman"/>
                <w:sz w:val="26"/>
                <w:szCs w:val="26"/>
                <w:lang w:val="nl-NL"/>
              </w:rPr>
            </w:pPr>
            <w:r>
              <w:rPr>
                <w:rFonts w:eastAsia="Times New Roman"/>
                <w:sz w:val="26"/>
                <w:szCs w:val="26"/>
                <w:lang w:val="nl-NL"/>
              </w:rPr>
              <w:t>-</w:t>
            </w:r>
            <w:r w:rsidR="007D6C70" w:rsidRPr="007D6C70">
              <w:rPr>
                <w:rFonts w:eastAsia="Times New Roman"/>
                <w:sz w:val="26"/>
                <w:szCs w:val="26"/>
                <w:lang w:val="nl-NL"/>
              </w:rPr>
              <w:t xml:space="preserve"> Chi nhánh </w:t>
            </w:r>
            <w:r w:rsidR="00DE3D6C">
              <w:rPr>
                <w:rFonts w:eastAsia="Times New Roman"/>
                <w:sz w:val="26"/>
                <w:szCs w:val="26"/>
                <w:lang w:val="nl-NL"/>
              </w:rPr>
              <w:t>Văn phòng</w:t>
            </w:r>
            <w:r w:rsidR="007D6C70" w:rsidRPr="007D6C70">
              <w:rPr>
                <w:rFonts w:eastAsia="Times New Roman"/>
                <w:sz w:val="26"/>
                <w:szCs w:val="26"/>
                <w:lang w:val="nl-NL"/>
              </w:rPr>
              <w:t xml:space="preserve"> đăng ký đất đai 01 ngày (phòng chuyên môn 0,5 ngày; lãnh đạo 0,5 ngày); </w:t>
            </w:r>
          </w:p>
          <w:p w14:paraId="1EA8AFA3" w14:textId="77777777" w:rsidR="002A22DA" w:rsidRPr="00A72F3B" w:rsidRDefault="007408EF" w:rsidP="00DD3E09">
            <w:pPr>
              <w:spacing w:after="80" w:line="240" w:lineRule="auto"/>
              <w:rPr>
                <w:rFonts w:eastAsia="Times New Roman"/>
                <w:sz w:val="26"/>
                <w:szCs w:val="26"/>
              </w:rPr>
            </w:pPr>
            <w:r>
              <w:rPr>
                <w:rFonts w:eastAsia="Times New Roman"/>
                <w:sz w:val="26"/>
                <w:szCs w:val="26"/>
                <w:lang w:val="nl-NL"/>
              </w:rPr>
              <w:t>-</w:t>
            </w:r>
            <w:r w:rsidR="007D6C70" w:rsidRPr="007D6C70">
              <w:rPr>
                <w:rFonts w:eastAsia="Times New Roman"/>
                <w:sz w:val="26"/>
                <w:szCs w:val="26"/>
                <w:lang w:val="nl-NL"/>
              </w:rPr>
              <w:t xml:space="preserve"> Chi nhánh </w:t>
            </w:r>
            <w:r w:rsidR="00DE3D6C">
              <w:rPr>
                <w:rFonts w:eastAsia="Times New Roman"/>
                <w:sz w:val="26"/>
                <w:szCs w:val="26"/>
                <w:lang w:val="nl-NL"/>
              </w:rPr>
              <w:t>Văn phòng</w:t>
            </w:r>
            <w:r w:rsidR="007D6C70" w:rsidRPr="007D6C70">
              <w:rPr>
                <w:rFonts w:eastAsia="Times New Roman"/>
                <w:sz w:val="26"/>
                <w:szCs w:val="26"/>
                <w:lang w:val="nl-NL"/>
              </w:rPr>
              <w:t xml:space="preserve"> đăng ký đất đai chuyển cho Trung tâm hành chính công cấp huyện 0,5 ngày</w:t>
            </w:r>
            <w:r w:rsidR="007D6C70" w:rsidRPr="007D6C70">
              <w:rPr>
                <w:rFonts w:eastAsia="Times New Roman"/>
                <w:sz w:val="26"/>
                <w:szCs w:val="26"/>
                <w:lang w:val="vi-VN"/>
              </w:rPr>
              <w:t>.</w:t>
            </w:r>
          </w:p>
          <w:p w14:paraId="4866CD04" w14:textId="77777777" w:rsidR="002A22DA" w:rsidRPr="00A72F3B" w:rsidRDefault="007D6C70" w:rsidP="00DD3E09">
            <w:pPr>
              <w:spacing w:after="80" w:line="240" w:lineRule="auto"/>
              <w:jc w:val="both"/>
              <w:rPr>
                <w:rFonts w:eastAsia="Times New Roman"/>
                <w:b/>
                <w:sz w:val="26"/>
                <w:szCs w:val="26"/>
              </w:rPr>
            </w:pPr>
            <w:r w:rsidRPr="007D6C70">
              <w:rPr>
                <w:rFonts w:eastAsia="Times New Roman"/>
                <w:sz w:val="26"/>
                <w:szCs w:val="26"/>
                <w:lang w:val="vi-VN"/>
              </w:rPr>
              <w:t>Trường hợp phải kéo dài thời gian giải quyết hồ sơ đăng ký thì cũng không quá 03 ngày làm việc kể từ ngày nhận hồ sơ đăng ký hợp lệ.</w:t>
            </w:r>
          </w:p>
        </w:tc>
      </w:tr>
      <w:tr w:rsidR="002A22DA" w:rsidRPr="00A72F3B" w14:paraId="7AB8A23E" w14:textId="77777777" w:rsidTr="0048596F">
        <w:trPr>
          <w:trHeight w:val="853"/>
        </w:trPr>
        <w:tc>
          <w:tcPr>
            <w:tcW w:w="781" w:type="dxa"/>
          </w:tcPr>
          <w:p w14:paraId="20281EE5" w14:textId="77777777" w:rsidR="002A22DA" w:rsidRPr="00A72F3B" w:rsidRDefault="007D6C70" w:rsidP="00DD3E09">
            <w:pPr>
              <w:spacing w:after="80" w:line="240" w:lineRule="auto"/>
              <w:jc w:val="center"/>
              <w:rPr>
                <w:rFonts w:eastAsia="Times New Roman"/>
                <w:b/>
                <w:sz w:val="26"/>
                <w:szCs w:val="26"/>
              </w:rPr>
            </w:pPr>
            <w:r w:rsidRPr="007D6C70">
              <w:rPr>
                <w:rFonts w:eastAsia="Times New Roman"/>
                <w:b/>
                <w:sz w:val="26"/>
                <w:szCs w:val="26"/>
              </w:rPr>
              <w:t>2.6</w:t>
            </w:r>
          </w:p>
        </w:tc>
        <w:tc>
          <w:tcPr>
            <w:tcW w:w="13547" w:type="dxa"/>
            <w:gridSpan w:val="8"/>
          </w:tcPr>
          <w:p w14:paraId="3E35EA98" w14:textId="77777777" w:rsidR="002A22DA" w:rsidRPr="00A72F3B" w:rsidRDefault="007D6C70" w:rsidP="00DD3E09">
            <w:pPr>
              <w:spacing w:after="80" w:line="240" w:lineRule="auto"/>
              <w:jc w:val="both"/>
              <w:rPr>
                <w:rFonts w:eastAsia="Times New Roman"/>
                <w:b/>
                <w:sz w:val="26"/>
                <w:szCs w:val="26"/>
              </w:rPr>
            </w:pPr>
            <w:r w:rsidRPr="007D6C70">
              <w:rPr>
                <w:rFonts w:eastAsia="Times New Roman"/>
                <w:b/>
                <w:sz w:val="26"/>
                <w:szCs w:val="26"/>
              </w:rPr>
              <w:t>Địa điểm tiếp nhận hồ sơ và trả kết quả giải quyết TTHC:</w:t>
            </w:r>
          </w:p>
          <w:p w14:paraId="357593EC" w14:textId="77777777" w:rsidR="002A22DA" w:rsidRPr="00A72F3B" w:rsidRDefault="007D6C70" w:rsidP="00DD3E09">
            <w:pPr>
              <w:spacing w:after="80" w:line="240" w:lineRule="auto"/>
              <w:jc w:val="both"/>
              <w:rPr>
                <w:rFonts w:eastAsia="Times New Roman"/>
                <w:b/>
                <w:sz w:val="26"/>
                <w:szCs w:val="26"/>
              </w:rPr>
            </w:pPr>
            <w:r w:rsidRPr="007D6C70">
              <w:rPr>
                <w:rFonts w:eastAsia="Times New Roman"/>
                <w:sz w:val="26"/>
                <w:szCs w:val="26"/>
              </w:rPr>
              <w:t>Trung tâm Hành chính công cấp huyện.</w:t>
            </w:r>
          </w:p>
        </w:tc>
      </w:tr>
      <w:tr w:rsidR="002A22DA" w:rsidRPr="00A72F3B" w14:paraId="44AA938A" w14:textId="77777777" w:rsidTr="0048596F">
        <w:tc>
          <w:tcPr>
            <w:tcW w:w="781" w:type="dxa"/>
          </w:tcPr>
          <w:p w14:paraId="183518BD" w14:textId="77777777" w:rsidR="002A22DA" w:rsidRPr="00A72F3B" w:rsidRDefault="007D6C70" w:rsidP="00DD3E09">
            <w:pPr>
              <w:spacing w:after="80" w:line="240" w:lineRule="auto"/>
              <w:jc w:val="center"/>
              <w:rPr>
                <w:rFonts w:eastAsia="Times New Roman"/>
                <w:b/>
                <w:sz w:val="26"/>
                <w:szCs w:val="26"/>
              </w:rPr>
            </w:pPr>
            <w:r w:rsidRPr="007D6C70">
              <w:rPr>
                <w:rFonts w:eastAsia="Times New Roman"/>
                <w:b/>
                <w:sz w:val="26"/>
                <w:szCs w:val="26"/>
              </w:rPr>
              <w:t>2.7</w:t>
            </w:r>
          </w:p>
        </w:tc>
        <w:tc>
          <w:tcPr>
            <w:tcW w:w="13547" w:type="dxa"/>
            <w:gridSpan w:val="8"/>
          </w:tcPr>
          <w:p w14:paraId="4802DA02" w14:textId="77777777" w:rsidR="002A22DA" w:rsidRPr="00A72F3B" w:rsidRDefault="007D6C70" w:rsidP="00DD3E09">
            <w:pPr>
              <w:spacing w:after="80" w:line="240" w:lineRule="auto"/>
              <w:jc w:val="both"/>
              <w:rPr>
                <w:rFonts w:eastAsia="Times New Roman"/>
                <w:b/>
                <w:sz w:val="26"/>
                <w:szCs w:val="26"/>
              </w:rPr>
            </w:pPr>
            <w:r w:rsidRPr="007D6C70">
              <w:rPr>
                <w:rFonts w:eastAsia="Times New Roman"/>
                <w:b/>
                <w:sz w:val="26"/>
                <w:szCs w:val="26"/>
              </w:rPr>
              <w:t xml:space="preserve">Cơ quan thực hiện: </w:t>
            </w:r>
            <w:r w:rsidRPr="007D6C70">
              <w:rPr>
                <w:rFonts w:eastAsia="Times New Roman"/>
                <w:sz w:val="26"/>
                <w:szCs w:val="26"/>
                <w:lang w:val="pt-BR"/>
              </w:rPr>
              <w:t xml:space="preserve">Chi nhánh </w:t>
            </w:r>
            <w:r w:rsidR="00DE3D6C">
              <w:rPr>
                <w:rFonts w:eastAsia="Times New Roman"/>
                <w:sz w:val="26"/>
                <w:szCs w:val="26"/>
                <w:lang w:val="pt-BR"/>
              </w:rPr>
              <w:t>Văn phòng</w:t>
            </w:r>
            <w:r w:rsidRPr="007D6C70">
              <w:rPr>
                <w:rFonts w:eastAsia="Times New Roman"/>
                <w:sz w:val="26"/>
                <w:szCs w:val="26"/>
                <w:lang w:val="pt-BR"/>
              </w:rPr>
              <w:t xml:space="preserve"> đăng ký đất đai.</w:t>
            </w:r>
          </w:p>
          <w:p w14:paraId="30726647" w14:textId="0DF92A44" w:rsidR="002A22DA" w:rsidRPr="00A72F3B" w:rsidRDefault="007D6C70" w:rsidP="00DD3E09">
            <w:pPr>
              <w:spacing w:after="80" w:line="240" w:lineRule="auto"/>
              <w:jc w:val="both"/>
              <w:rPr>
                <w:rFonts w:eastAsia="Times New Roman"/>
                <w:sz w:val="26"/>
                <w:szCs w:val="26"/>
              </w:rPr>
            </w:pPr>
            <w:r w:rsidRPr="007D6C70">
              <w:rPr>
                <w:rFonts w:eastAsia="Times New Roman"/>
                <w:b/>
                <w:sz w:val="26"/>
                <w:szCs w:val="26"/>
              </w:rPr>
              <w:t xml:space="preserve">Cơ quan có thẩm quyền quyết định: </w:t>
            </w:r>
            <w:r w:rsidR="0028084D" w:rsidRPr="007D6C70">
              <w:rPr>
                <w:rFonts w:eastAsia="Times New Roman"/>
                <w:sz w:val="26"/>
                <w:szCs w:val="26"/>
                <w:lang w:val="pt-BR"/>
              </w:rPr>
              <w:t xml:space="preserve">Chi nhánh </w:t>
            </w:r>
            <w:r w:rsidR="0028084D">
              <w:rPr>
                <w:rFonts w:eastAsia="Times New Roman"/>
                <w:sz w:val="26"/>
                <w:szCs w:val="26"/>
                <w:lang w:val="pt-BR"/>
              </w:rPr>
              <w:t>Văn phòng</w:t>
            </w:r>
            <w:r w:rsidR="0028084D" w:rsidRPr="007D6C70">
              <w:rPr>
                <w:rFonts w:eastAsia="Times New Roman"/>
                <w:sz w:val="26"/>
                <w:szCs w:val="26"/>
                <w:lang w:val="pt-BR"/>
              </w:rPr>
              <w:t xml:space="preserve"> đăng ký đất đai</w:t>
            </w:r>
            <w:r w:rsidR="0028084D">
              <w:rPr>
                <w:rFonts w:eastAsia="Times New Roman"/>
                <w:sz w:val="26"/>
                <w:szCs w:val="26"/>
              </w:rPr>
              <w:t>.</w:t>
            </w:r>
            <w:r w:rsidRPr="007D6C70">
              <w:rPr>
                <w:rFonts w:eastAsia="Times New Roman"/>
                <w:sz w:val="26"/>
                <w:szCs w:val="26"/>
              </w:rPr>
              <w:t xml:space="preserve"> </w:t>
            </w:r>
          </w:p>
          <w:p w14:paraId="2FCA8CAF" w14:textId="77777777" w:rsidR="002A22DA" w:rsidRPr="00A72F3B" w:rsidRDefault="00915F1A" w:rsidP="00DD3E09">
            <w:pPr>
              <w:spacing w:after="80" w:line="240" w:lineRule="auto"/>
              <w:jc w:val="both"/>
              <w:rPr>
                <w:rFonts w:eastAsia="Times New Roman"/>
                <w:sz w:val="26"/>
                <w:szCs w:val="26"/>
              </w:rPr>
            </w:pPr>
            <w:r>
              <w:rPr>
                <w:rFonts w:eastAsia="Times New Roman"/>
                <w:b/>
                <w:sz w:val="26"/>
                <w:szCs w:val="26"/>
              </w:rPr>
              <w:t xml:space="preserve">Cơ quan được ủy quyền: </w:t>
            </w:r>
            <w:r w:rsidRPr="00A41A88">
              <w:rPr>
                <w:rFonts w:eastAsia="Times New Roman"/>
                <w:sz w:val="26"/>
                <w:szCs w:val="26"/>
              </w:rPr>
              <w:t>Không</w:t>
            </w:r>
            <w:r w:rsidR="007D6C70" w:rsidRPr="007D6C70">
              <w:rPr>
                <w:rFonts w:eastAsia="Times New Roman"/>
                <w:sz w:val="26"/>
                <w:szCs w:val="26"/>
              </w:rPr>
              <w:t xml:space="preserve"> </w:t>
            </w:r>
          </w:p>
          <w:p w14:paraId="0883D5B7" w14:textId="77777777" w:rsidR="002A22DA" w:rsidRPr="00A72F3B" w:rsidRDefault="00915F1A" w:rsidP="00DD3E09">
            <w:pPr>
              <w:spacing w:after="80" w:line="240" w:lineRule="auto"/>
              <w:jc w:val="both"/>
              <w:rPr>
                <w:rFonts w:eastAsia="Times New Roman"/>
                <w:sz w:val="26"/>
                <w:szCs w:val="26"/>
              </w:rPr>
            </w:pPr>
            <w:r>
              <w:rPr>
                <w:rFonts w:eastAsia="Times New Roman"/>
                <w:b/>
                <w:sz w:val="26"/>
                <w:szCs w:val="26"/>
              </w:rPr>
              <w:t xml:space="preserve">Cơ quan phối hợp: </w:t>
            </w:r>
            <w:r w:rsidRPr="00A41A88">
              <w:rPr>
                <w:rFonts w:eastAsia="Times New Roman"/>
                <w:sz w:val="26"/>
                <w:szCs w:val="26"/>
              </w:rPr>
              <w:t>Không</w:t>
            </w:r>
            <w:r w:rsidR="007D6C70" w:rsidRPr="007D6C70">
              <w:rPr>
                <w:rFonts w:eastAsia="Times New Roman"/>
                <w:sz w:val="26"/>
                <w:szCs w:val="26"/>
              </w:rPr>
              <w:t xml:space="preserve"> </w:t>
            </w:r>
          </w:p>
        </w:tc>
      </w:tr>
      <w:tr w:rsidR="002A22DA" w:rsidRPr="00A72F3B" w14:paraId="5A1DDAAC" w14:textId="77777777" w:rsidTr="0048596F">
        <w:tc>
          <w:tcPr>
            <w:tcW w:w="781" w:type="dxa"/>
          </w:tcPr>
          <w:p w14:paraId="5EEAE89A" w14:textId="77777777" w:rsidR="002A22DA" w:rsidRPr="00A72F3B" w:rsidRDefault="007D6C70" w:rsidP="00DD3E09">
            <w:pPr>
              <w:spacing w:after="80" w:line="240" w:lineRule="auto"/>
              <w:jc w:val="center"/>
              <w:rPr>
                <w:rFonts w:eastAsia="Times New Roman"/>
                <w:b/>
                <w:sz w:val="26"/>
                <w:szCs w:val="26"/>
              </w:rPr>
            </w:pPr>
            <w:r w:rsidRPr="007D6C70">
              <w:rPr>
                <w:rFonts w:eastAsia="Times New Roman"/>
                <w:b/>
                <w:sz w:val="26"/>
                <w:szCs w:val="26"/>
              </w:rPr>
              <w:t>2.8</w:t>
            </w:r>
          </w:p>
        </w:tc>
        <w:tc>
          <w:tcPr>
            <w:tcW w:w="13547" w:type="dxa"/>
            <w:gridSpan w:val="8"/>
          </w:tcPr>
          <w:p w14:paraId="74EA431E" w14:textId="77777777" w:rsidR="002A22DA" w:rsidRPr="00A72F3B" w:rsidRDefault="007D6C70" w:rsidP="00DD3E09">
            <w:pPr>
              <w:spacing w:after="80" w:line="240" w:lineRule="auto"/>
              <w:jc w:val="both"/>
              <w:rPr>
                <w:rFonts w:eastAsia="Times New Roman"/>
                <w:b/>
                <w:sz w:val="26"/>
                <w:szCs w:val="26"/>
              </w:rPr>
            </w:pPr>
            <w:r w:rsidRPr="007D6C70">
              <w:rPr>
                <w:rFonts w:eastAsia="Times New Roman"/>
                <w:b/>
                <w:sz w:val="26"/>
                <w:szCs w:val="26"/>
              </w:rPr>
              <w:t xml:space="preserve">Đối tượng thực hiện TTHC: </w:t>
            </w:r>
            <w:r w:rsidRPr="007D6C70">
              <w:rPr>
                <w:rFonts w:eastAsia="Times New Roman"/>
                <w:sz w:val="26"/>
                <w:szCs w:val="26"/>
              </w:rPr>
              <w:t xml:space="preserve">Hộ gia đình, cá nhân trong nước; người Việt Nam định cư ở nước ngoài được sở hữu nhà ở gắn liền với quyền sử dụng đất ở tại Việt Nam. </w:t>
            </w:r>
          </w:p>
        </w:tc>
      </w:tr>
      <w:tr w:rsidR="002A22DA" w:rsidRPr="00A72F3B" w14:paraId="1440345F" w14:textId="77777777" w:rsidTr="0048596F">
        <w:tc>
          <w:tcPr>
            <w:tcW w:w="781" w:type="dxa"/>
          </w:tcPr>
          <w:p w14:paraId="465ACD3A" w14:textId="77777777" w:rsidR="002A22DA" w:rsidRPr="00A72F3B" w:rsidRDefault="007D6C70" w:rsidP="00DD3E09">
            <w:pPr>
              <w:spacing w:after="80" w:line="240" w:lineRule="auto"/>
              <w:jc w:val="center"/>
              <w:rPr>
                <w:rFonts w:eastAsia="Times New Roman"/>
                <w:b/>
                <w:sz w:val="26"/>
                <w:szCs w:val="26"/>
              </w:rPr>
            </w:pPr>
            <w:r w:rsidRPr="007D6C70">
              <w:rPr>
                <w:rFonts w:eastAsia="Times New Roman"/>
                <w:b/>
                <w:sz w:val="26"/>
                <w:szCs w:val="26"/>
              </w:rPr>
              <w:lastRenderedPageBreak/>
              <w:t>2.9</w:t>
            </w:r>
          </w:p>
        </w:tc>
        <w:tc>
          <w:tcPr>
            <w:tcW w:w="13547" w:type="dxa"/>
            <w:gridSpan w:val="8"/>
          </w:tcPr>
          <w:p w14:paraId="2480149F" w14:textId="77777777" w:rsidR="002A22DA" w:rsidRPr="00A72F3B" w:rsidRDefault="007D6C70" w:rsidP="00DD3E09">
            <w:pPr>
              <w:spacing w:after="80" w:line="240" w:lineRule="auto"/>
              <w:jc w:val="both"/>
              <w:rPr>
                <w:rFonts w:eastAsia="Times New Roman"/>
                <w:b/>
                <w:sz w:val="26"/>
                <w:szCs w:val="26"/>
              </w:rPr>
            </w:pPr>
            <w:r w:rsidRPr="007D6C70">
              <w:rPr>
                <w:rFonts w:eastAsia="Times New Roman"/>
                <w:b/>
                <w:sz w:val="26"/>
                <w:szCs w:val="26"/>
              </w:rPr>
              <w:t xml:space="preserve">Kết quả giải quyết TTHC: </w:t>
            </w:r>
          </w:p>
          <w:p w14:paraId="60A3D67A" w14:textId="77777777" w:rsidR="002A22DA" w:rsidRPr="00951674" w:rsidRDefault="007D6C70" w:rsidP="00DD3E09">
            <w:pPr>
              <w:spacing w:after="80" w:line="360" w:lineRule="atLeast"/>
              <w:jc w:val="both"/>
              <w:rPr>
                <w:rFonts w:eastAsia="Times New Roman"/>
                <w:sz w:val="26"/>
                <w:szCs w:val="26"/>
              </w:rPr>
            </w:pPr>
            <w:r w:rsidRPr="007D6C70">
              <w:rPr>
                <w:rFonts w:eastAsia="Times New Roman"/>
                <w:sz w:val="26"/>
                <w:szCs w:val="26"/>
              </w:rPr>
              <w:t>- Phiếu</w:t>
            </w:r>
            <w:r w:rsidRPr="007D6C70">
              <w:rPr>
                <w:rFonts w:eastAsia="Times New Roman"/>
                <w:sz w:val="26"/>
                <w:szCs w:val="26"/>
                <w:lang w:val="vi-VN"/>
              </w:rPr>
              <w:t xml:space="preserve"> yêu cầu đăng ký có chứng nhận của Chi nhánh </w:t>
            </w:r>
            <w:r w:rsidR="00DE3D6C">
              <w:rPr>
                <w:rFonts w:eastAsia="Times New Roman"/>
                <w:sz w:val="26"/>
                <w:szCs w:val="26"/>
                <w:lang w:val="vi-VN"/>
              </w:rPr>
              <w:t>Văn phòng</w:t>
            </w:r>
            <w:r w:rsidR="00951674">
              <w:rPr>
                <w:rFonts w:eastAsia="Times New Roman"/>
                <w:sz w:val="26"/>
                <w:szCs w:val="26"/>
                <w:lang w:val="vi-VN"/>
              </w:rPr>
              <w:t xml:space="preserve"> đăng ký đất đai</w:t>
            </w:r>
            <w:r w:rsidR="00951674">
              <w:rPr>
                <w:rFonts w:eastAsia="Times New Roman"/>
                <w:sz w:val="26"/>
                <w:szCs w:val="26"/>
              </w:rPr>
              <w:t>.</w:t>
            </w:r>
          </w:p>
          <w:p w14:paraId="0867E170" w14:textId="77777777" w:rsidR="002A22DA" w:rsidRPr="00A72F3B" w:rsidRDefault="007D6C70" w:rsidP="00DD3E09">
            <w:pPr>
              <w:spacing w:after="80" w:line="360" w:lineRule="atLeast"/>
              <w:jc w:val="both"/>
              <w:rPr>
                <w:rFonts w:eastAsia="Times New Roman"/>
                <w:b/>
                <w:sz w:val="26"/>
                <w:szCs w:val="26"/>
              </w:rPr>
            </w:pPr>
            <w:r w:rsidRPr="007D6C70">
              <w:rPr>
                <w:rFonts w:eastAsia="Times New Roman"/>
                <w:sz w:val="26"/>
                <w:szCs w:val="26"/>
              </w:rPr>
              <w:t xml:space="preserve">- </w:t>
            </w:r>
            <w:r w:rsidRPr="007D6C70">
              <w:rPr>
                <w:rFonts w:eastAsia="Times New Roman"/>
                <w:sz w:val="26"/>
                <w:szCs w:val="26"/>
                <w:lang w:val="vi-VN"/>
              </w:rPr>
              <w:t xml:space="preserve">Giấy chứng nhận quyền sử dụng đất, quyền sở hữu nhà ở và tài sản khác gắn liền với có chứng nhận </w:t>
            </w:r>
            <w:r w:rsidRPr="007D6C70">
              <w:rPr>
                <w:rFonts w:eastAsia="Times New Roman"/>
                <w:sz w:val="26"/>
                <w:szCs w:val="26"/>
              </w:rPr>
              <w:t xml:space="preserve">đăng ký biến động </w:t>
            </w:r>
            <w:r w:rsidRPr="007D6C70">
              <w:rPr>
                <w:rFonts w:eastAsia="Times New Roman"/>
                <w:sz w:val="26"/>
                <w:szCs w:val="26"/>
                <w:lang w:val="vi-VN"/>
              </w:rPr>
              <w:t xml:space="preserve">của Chi nhánh </w:t>
            </w:r>
            <w:r w:rsidR="00DE3D6C">
              <w:rPr>
                <w:rFonts w:eastAsia="Times New Roman"/>
                <w:sz w:val="26"/>
                <w:szCs w:val="26"/>
                <w:lang w:val="vi-VN"/>
              </w:rPr>
              <w:t>Văn phòng</w:t>
            </w:r>
            <w:r w:rsidRPr="007D6C70">
              <w:rPr>
                <w:rFonts w:eastAsia="Times New Roman"/>
                <w:sz w:val="26"/>
                <w:szCs w:val="26"/>
                <w:lang w:val="vi-VN"/>
              </w:rPr>
              <w:t xml:space="preserve"> đăng ký đất đai</w:t>
            </w:r>
            <w:r w:rsidRPr="007D6C70">
              <w:rPr>
                <w:rFonts w:eastAsia="Times New Roman"/>
                <w:sz w:val="26"/>
                <w:szCs w:val="26"/>
              </w:rPr>
              <w:t>.</w:t>
            </w:r>
          </w:p>
        </w:tc>
      </w:tr>
      <w:tr w:rsidR="002A22DA" w:rsidRPr="00A72F3B" w14:paraId="2AA11C85" w14:textId="77777777" w:rsidTr="0048596F">
        <w:tc>
          <w:tcPr>
            <w:tcW w:w="781" w:type="dxa"/>
          </w:tcPr>
          <w:p w14:paraId="7E25DA34" w14:textId="77777777" w:rsidR="002A22DA" w:rsidRPr="00A72F3B" w:rsidRDefault="007D6C70" w:rsidP="00DD3E09">
            <w:pPr>
              <w:spacing w:after="80" w:line="240" w:lineRule="auto"/>
              <w:jc w:val="center"/>
              <w:rPr>
                <w:rFonts w:eastAsia="Times New Roman"/>
                <w:b/>
                <w:sz w:val="26"/>
                <w:szCs w:val="26"/>
              </w:rPr>
            </w:pPr>
            <w:r w:rsidRPr="007D6C70">
              <w:rPr>
                <w:rFonts w:eastAsia="Times New Roman"/>
                <w:b/>
                <w:sz w:val="26"/>
                <w:szCs w:val="26"/>
              </w:rPr>
              <w:t>2.10</w:t>
            </w:r>
          </w:p>
        </w:tc>
        <w:tc>
          <w:tcPr>
            <w:tcW w:w="13547" w:type="dxa"/>
            <w:gridSpan w:val="8"/>
          </w:tcPr>
          <w:p w14:paraId="0D30F7DA" w14:textId="77777777" w:rsidR="002A22DA" w:rsidRPr="00A72F3B" w:rsidRDefault="007D6C70" w:rsidP="00DD3E09">
            <w:pPr>
              <w:spacing w:after="80" w:line="240" w:lineRule="auto"/>
              <w:jc w:val="both"/>
              <w:rPr>
                <w:rFonts w:eastAsia="Times New Roman"/>
                <w:b/>
                <w:sz w:val="26"/>
                <w:szCs w:val="26"/>
              </w:rPr>
            </w:pPr>
            <w:r w:rsidRPr="007D6C70">
              <w:rPr>
                <w:rFonts w:eastAsia="Times New Roman"/>
                <w:b/>
                <w:sz w:val="26"/>
                <w:szCs w:val="26"/>
              </w:rPr>
              <w:t>Quy trình xử lý công việc</w:t>
            </w:r>
          </w:p>
        </w:tc>
      </w:tr>
      <w:tr w:rsidR="002A22DA" w:rsidRPr="00A72F3B" w14:paraId="244BCC59" w14:textId="77777777" w:rsidTr="0048596F">
        <w:tc>
          <w:tcPr>
            <w:tcW w:w="781" w:type="dxa"/>
          </w:tcPr>
          <w:p w14:paraId="01CFE83F" w14:textId="77777777" w:rsidR="002A22DA" w:rsidRPr="00A72F3B" w:rsidRDefault="007D6C70" w:rsidP="00DD3E09">
            <w:pPr>
              <w:spacing w:after="80" w:line="240" w:lineRule="auto"/>
              <w:jc w:val="center"/>
              <w:rPr>
                <w:rFonts w:eastAsia="Times New Roman"/>
                <w:b/>
                <w:sz w:val="26"/>
                <w:szCs w:val="26"/>
              </w:rPr>
            </w:pPr>
            <w:r w:rsidRPr="007D6C70">
              <w:rPr>
                <w:rFonts w:eastAsia="Times New Roman"/>
                <w:b/>
                <w:sz w:val="26"/>
                <w:szCs w:val="26"/>
              </w:rPr>
              <w:t>TT</w:t>
            </w:r>
          </w:p>
        </w:tc>
        <w:tc>
          <w:tcPr>
            <w:tcW w:w="5990" w:type="dxa"/>
            <w:gridSpan w:val="2"/>
          </w:tcPr>
          <w:p w14:paraId="200D68C5" w14:textId="77777777" w:rsidR="002A22DA" w:rsidRPr="00A72F3B" w:rsidRDefault="007D6C70" w:rsidP="00DD3E09">
            <w:pPr>
              <w:spacing w:after="80" w:line="240" w:lineRule="auto"/>
              <w:jc w:val="center"/>
              <w:rPr>
                <w:rFonts w:eastAsia="Times New Roman"/>
                <w:b/>
                <w:sz w:val="26"/>
                <w:szCs w:val="26"/>
              </w:rPr>
            </w:pPr>
            <w:r w:rsidRPr="007D6C70">
              <w:rPr>
                <w:rFonts w:eastAsia="Times New Roman"/>
                <w:b/>
                <w:sz w:val="26"/>
                <w:szCs w:val="26"/>
              </w:rPr>
              <w:t>Trình tự</w:t>
            </w:r>
          </w:p>
        </w:tc>
        <w:tc>
          <w:tcPr>
            <w:tcW w:w="2551" w:type="dxa"/>
            <w:gridSpan w:val="2"/>
          </w:tcPr>
          <w:p w14:paraId="3D7903AB" w14:textId="77777777" w:rsidR="002A22DA" w:rsidRPr="00A72F3B" w:rsidRDefault="007D6C70" w:rsidP="00DD3E09">
            <w:pPr>
              <w:spacing w:after="80" w:line="240" w:lineRule="auto"/>
              <w:jc w:val="center"/>
              <w:rPr>
                <w:rFonts w:eastAsia="Times New Roman"/>
                <w:b/>
                <w:sz w:val="26"/>
                <w:szCs w:val="26"/>
              </w:rPr>
            </w:pPr>
            <w:r w:rsidRPr="007D6C70">
              <w:rPr>
                <w:rFonts w:eastAsia="Times New Roman"/>
                <w:b/>
                <w:sz w:val="26"/>
                <w:szCs w:val="26"/>
              </w:rPr>
              <w:t>Trách nhiệm</w:t>
            </w:r>
          </w:p>
        </w:tc>
        <w:tc>
          <w:tcPr>
            <w:tcW w:w="2126" w:type="dxa"/>
          </w:tcPr>
          <w:p w14:paraId="668E8724" w14:textId="77777777" w:rsidR="002A22DA" w:rsidRPr="00A72F3B" w:rsidRDefault="007D6C70" w:rsidP="00DD3E09">
            <w:pPr>
              <w:spacing w:after="80" w:line="240" w:lineRule="auto"/>
              <w:jc w:val="center"/>
              <w:rPr>
                <w:rFonts w:eastAsia="Times New Roman"/>
                <w:b/>
                <w:sz w:val="26"/>
                <w:szCs w:val="26"/>
              </w:rPr>
            </w:pPr>
            <w:r w:rsidRPr="007D6C70">
              <w:rPr>
                <w:rFonts w:eastAsia="Times New Roman"/>
                <w:b/>
                <w:sz w:val="26"/>
                <w:szCs w:val="26"/>
              </w:rPr>
              <w:t>Thời gian</w:t>
            </w:r>
          </w:p>
        </w:tc>
        <w:tc>
          <w:tcPr>
            <w:tcW w:w="2880" w:type="dxa"/>
            <w:gridSpan w:val="3"/>
          </w:tcPr>
          <w:p w14:paraId="04E36FFC" w14:textId="77777777" w:rsidR="002A22DA" w:rsidRPr="00A72F3B" w:rsidRDefault="007D6C70" w:rsidP="00DD3E09">
            <w:pPr>
              <w:spacing w:after="80" w:line="240" w:lineRule="auto"/>
              <w:jc w:val="center"/>
              <w:rPr>
                <w:rFonts w:eastAsia="Times New Roman"/>
                <w:b/>
                <w:sz w:val="26"/>
                <w:szCs w:val="26"/>
              </w:rPr>
            </w:pPr>
            <w:r w:rsidRPr="007D6C70">
              <w:rPr>
                <w:rFonts w:eastAsia="Times New Roman"/>
                <w:b/>
                <w:sz w:val="26"/>
                <w:szCs w:val="26"/>
              </w:rPr>
              <w:t>Biểu mẫu/Kết quả</w:t>
            </w:r>
          </w:p>
        </w:tc>
      </w:tr>
      <w:tr w:rsidR="002A22DA" w:rsidRPr="00A72F3B" w14:paraId="167A669F" w14:textId="77777777" w:rsidTr="0048596F">
        <w:tc>
          <w:tcPr>
            <w:tcW w:w="781" w:type="dxa"/>
          </w:tcPr>
          <w:p w14:paraId="0AEB35D9"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B1</w:t>
            </w:r>
          </w:p>
        </w:tc>
        <w:tc>
          <w:tcPr>
            <w:tcW w:w="5990" w:type="dxa"/>
            <w:gridSpan w:val="2"/>
          </w:tcPr>
          <w:p w14:paraId="7C7D6C31" w14:textId="77777777" w:rsidR="002A22DA" w:rsidRPr="00A72F3B" w:rsidRDefault="007D6C70" w:rsidP="00DD3E09">
            <w:pPr>
              <w:tabs>
                <w:tab w:val="center" w:pos="2887"/>
              </w:tabs>
              <w:spacing w:after="80" w:line="240" w:lineRule="auto"/>
              <w:jc w:val="both"/>
              <w:rPr>
                <w:rFonts w:eastAsia="Times New Roman"/>
                <w:sz w:val="26"/>
                <w:szCs w:val="26"/>
              </w:rPr>
            </w:pPr>
            <w:r w:rsidRPr="007D6C70">
              <w:rPr>
                <w:rFonts w:eastAsia="Times New Roman"/>
                <w:sz w:val="26"/>
                <w:szCs w:val="26"/>
              </w:rPr>
              <w:t xml:space="preserve">Tiếp nhận hồ sơ </w:t>
            </w:r>
            <w:r w:rsidRPr="007D6C70">
              <w:rPr>
                <w:rFonts w:eastAsia="Times New Roman"/>
                <w:sz w:val="26"/>
                <w:szCs w:val="26"/>
              </w:rPr>
              <w:tab/>
            </w:r>
          </w:p>
          <w:p w14:paraId="72AC9400" w14:textId="77777777" w:rsidR="002A22DA" w:rsidRPr="00A72F3B" w:rsidRDefault="002A22DA" w:rsidP="00DD3E09">
            <w:pPr>
              <w:spacing w:after="80" w:line="240" w:lineRule="auto"/>
              <w:jc w:val="both"/>
              <w:rPr>
                <w:rFonts w:eastAsia="Times New Roman"/>
                <w:sz w:val="26"/>
                <w:szCs w:val="26"/>
              </w:rPr>
            </w:pPr>
          </w:p>
        </w:tc>
        <w:tc>
          <w:tcPr>
            <w:tcW w:w="2551" w:type="dxa"/>
            <w:gridSpan w:val="2"/>
          </w:tcPr>
          <w:p w14:paraId="61B6BC1C"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Cá nhân</w:t>
            </w:r>
          </w:p>
          <w:p w14:paraId="3A5B5E9B"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Công chức TN&amp;TKQ</w:t>
            </w:r>
          </w:p>
        </w:tc>
        <w:tc>
          <w:tcPr>
            <w:tcW w:w="2126" w:type="dxa"/>
            <w:vAlign w:val="center"/>
          </w:tcPr>
          <w:p w14:paraId="5E493161"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Giờ hành chính</w:t>
            </w:r>
          </w:p>
        </w:tc>
        <w:tc>
          <w:tcPr>
            <w:tcW w:w="2880" w:type="dxa"/>
            <w:gridSpan w:val="3"/>
          </w:tcPr>
          <w:p w14:paraId="38F8449C"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Mẫu 01,02,03,04,05,06</w:t>
            </w:r>
          </w:p>
          <w:p w14:paraId="276CDD81"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Hồ sơ theo mục 2.3</w:t>
            </w:r>
          </w:p>
        </w:tc>
      </w:tr>
      <w:tr w:rsidR="002A22DA" w:rsidRPr="00A72F3B" w14:paraId="67D29E1B" w14:textId="77777777" w:rsidTr="0048596F">
        <w:tc>
          <w:tcPr>
            <w:tcW w:w="781" w:type="dxa"/>
          </w:tcPr>
          <w:p w14:paraId="70BFA38C"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B2</w:t>
            </w:r>
          </w:p>
        </w:tc>
        <w:tc>
          <w:tcPr>
            <w:tcW w:w="5990" w:type="dxa"/>
            <w:gridSpan w:val="2"/>
          </w:tcPr>
          <w:p w14:paraId="02F21E23" w14:textId="77777777" w:rsidR="002A22DA" w:rsidRPr="008045DC" w:rsidRDefault="008045DC" w:rsidP="00DD3E09">
            <w:pPr>
              <w:spacing w:after="80" w:line="240" w:lineRule="auto"/>
              <w:jc w:val="both"/>
              <w:rPr>
                <w:rFonts w:eastAsia="Times New Roman"/>
                <w:sz w:val="26"/>
                <w:szCs w:val="26"/>
              </w:rPr>
            </w:pPr>
            <w:r w:rsidRPr="008045DC">
              <w:rPr>
                <w:rFonts w:eastAsia="Times New Roman"/>
                <w:sz w:val="26"/>
                <w:szCs w:val="26"/>
              </w:rPr>
              <w:t>Chuyển hồ sơ cho Giám đốc Chi nhánh Văn phòng đăng ký đất đai</w:t>
            </w:r>
          </w:p>
        </w:tc>
        <w:tc>
          <w:tcPr>
            <w:tcW w:w="2551" w:type="dxa"/>
            <w:gridSpan w:val="2"/>
          </w:tcPr>
          <w:p w14:paraId="1D7AC3F6"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Công chức TN&amp;TKQ</w:t>
            </w:r>
          </w:p>
        </w:tc>
        <w:tc>
          <w:tcPr>
            <w:tcW w:w="2126" w:type="dxa"/>
          </w:tcPr>
          <w:p w14:paraId="09BC8466"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0,5 ngày</w:t>
            </w:r>
          </w:p>
        </w:tc>
        <w:tc>
          <w:tcPr>
            <w:tcW w:w="2880" w:type="dxa"/>
            <w:gridSpan w:val="3"/>
          </w:tcPr>
          <w:p w14:paraId="202FE0DF"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Hồ sơ kèm theo</w:t>
            </w:r>
          </w:p>
        </w:tc>
      </w:tr>
      <w:tr w:rsidR="002A22DA" w:rsidRPr="00A72F3B" w14:paraId="52942E35" w14:textId="77777777" w:rsidTr="0048596F">
        <w:tc>
          <w:tcPr>
            <w:tcW w:w="781" w:type="dxa"/>
            <w:vAlign w:val="center"/>
          </w:tcPr>
          <w:p w14:paraId="16085C82"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B3</w:t>
            </w:r>
          </w:p>
        </w:tc>
        <w:tc>
          <w:tcPr>
            <w:tcW w:w="5990" w:type="dxa"/>
            <w:gridSpan w:val="2"/>
            <w:vAlign w:val="center"/>
          </w:tcPr>
          <w:p w14:paraId="59D1B3E1" w14:textId="77777777" w:rsidR="002A22DA" w:rsidRPr="00A72F3B" w:rsidRDefault="007D6C70" w:rsidP="00DD3E09">
            <w:pPr>
              <w:spacing w:after="80" w:line="240" w:lineRule="auto"/>
              <w:rPr>
                <w:rFonts w:eastAsia="Times New Roman"/>
                <w:sz w:val="26"/>
                <w:szCs w:val="26"/>
              </w:rPr>
            </w:pPr>
            <w:r w:rsidRPr="007D6C70">
              <w:rPr>
                <w:rFonts w:eastAsia="Times New Roman"/>
                <w:sz w:val="26"/>
                <w:szCs w:val="26"/>
              </w:rPr>
              <w:t>Lãnh đạo phòng chuyên môn chuyển cho chuyên viên xử lý</w:t>
            </w:r>
          </w:p>
        </w:tc>
        <w:tc>
          <w:tcPr>
            <w:tcW w:w="2551" w:type="dxa"/>
            <w:gridSpan w:val="2"/>
            <w:vAlign w:val="center"/>
          </w:tcPr>
          <w:p w14:paraId="5CEE919C" w14:textId="77777777" w:rsidR="002A22DA" w:rsidRPr="00A72F3B" w:rsidRDefault="007D6C70" w:rsidP="00DD3E09">
            <w:pPr>
              <w:spacing w:after="80" w:line="240" w:lineRule="auto"/>
              <w:jc w:val="both"/>
              <w:rPr>
                <w:rFonts w:eastAsia="Times New Roman"/>
                <w:sz w:val="26"/>
                <w:szCs w:val="26"/>
              </w:rPr>
            </w:pPr>
            <w:r w:rsidRPr="007D6C70">
              <w:rPr>
                <w:rFonts w:eastAsia="Times New Roman"/>
                <w:sz w:val="26"/>
                <w:szCs w:val="26"/>
              </w:rPr>
              <w:t>Lãnh đạo phòng chuyên môn</w:t>
            </w:r>
          </w:p>
        </w:tc>
        <w:tc>
          <w:tcPr>
            <w:tcW w:w="2126" w:type="dxa"/>
          </w:tcPr>
          <w:p w14:paraId="4754E377" w14:textId="77777777" w:rsidR="002A22DA" w:rsidRPr="00A72F3B" w:rsidRDefault="002A22DA" w:rsidP="00DD3E09">
            <w:pPr>
              <w:spacing w:after="80" w:line="240" w:lineRule="auto"/>
              <w:jc w:val="center"/>
              <w:rPr>
                <w:rFonts w:eastAsia="Times New Roman"/>
                <w:sz w:val="26"/>
                <w:szCs w:val="26"/>
              </w:rPr>
            </w:pPr>
          </w:p>
        </w:tc>
        <w:tc>
          <w:tcPr>
            <w:tcW w:w="2880" w:type="dxa"/>
            <w:gridSpan w:val="3"/>
          </w:tcPr>
          <w:p w14:paraId="1EA7253F"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Hồ sơ kèm theo</w:t>
            </w:r>
          </w:p>
          <w:p w14:paraId="0D4CB3A3" w14:textId="77777777" w:rsidR="002A22DA" w:rsidRPr="00A72F3B" w:rsidRDefault="002A22DA" w:rsidP="00DD3E09">
            <w:pPr>
              <w:numPr>
                <w:ilvl w:val="1"/>
                <w:numId w:val="0"/>
              </w:numPr>
              <w:spacing w:after="80" w:line="240" w:lineRule="auto"/>
              <w:rPr>
                <w:rFonts w:eastAsia="Times New Roman"/>
                <w:i/>
                <w:iCs/>
                <w:color w:val="4F81BD"/>
                <w:spacing w:val="15"/>
                <w:sz w:val="26"/>
                <w:szCs w:val="26"/>
              </w:rPr>
            </w:pPr>
          </w:p>
        </w:tc>
      </w:tr>
      <w:tr w:rsidR="002A22DA" w:rsidRPr="00A72F3B" w14:paraId="0A144B77" w14:textId="77777777" w:rsidTr="0048596F">
        <w:tc>
          <w:tcPr>
            <w:tcW w:w="781" w:type="dxa"/>
          </w:tcPr>
          <w:p w14:paraId="19BD97B9"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B4</w:t>
            </w:r>
          </w:p>
        </w:tc>
        <w:tc>
          <w:tcPr>
            <w:tcW w:w="5990" w:type="dxa"/>
            <w:gridSpan w:val="2"/>
          </w:tcPr>
          <w:p w14:paraId="19726056" w14:textId="77777777" w:rsidR="002A22DA" w:rsidRPr="00A72F3B" w:rsidRDefault="007D6C70" w:rsidP="00DD3E09">
            <w:pPr>
              <w:tabs>
                <w:tab w:val="left" w:pos="6885"/>
              </w:tabs>
              <w:spacing w:after="80" w:line="340" w:lineRule="exact"/>
              <w:jc w:val="both"/>
              <w:rPr>
                <w:rFonts w:eastAsia="Times New Roman"/>
                <w:sz w:val="26"/>
                <w:szCs w:val="26"/>
              </w:rPr>
            </w:pPr>
            <w:r w:rsidRPr="007D6C70">
              <w:rPr>
                <w:rFonts w:eastAsia="Times New Roman"/>
                <w:sz w:val="26"/>
                <w:szCs w:val="26"/>
              </w:rPr>
              <w:t xml:space="preserve"> Chuyên viên xem xét thẩm định, xử lý hồ sơ.</w:t>
            </w:r>
          </w:p>
          <w:p w14:paraId="53E68BB2" w14:textId="77777777" w:rsidR="002A22DA" w:rsidRPr="00A72F3B" w:rsidRDefault="007D6C70" w:rsidP="00DD3E09">
            <w:pPr>
              <w:tabs>
                <w:tab w:val="left" w:pos="6885"/>
              </w:tabs>
              <w:spacing w:after="80" w:line="340" w:lineRule="exact"/>
              <w:jc w:val="both"/>
              <w:rPr>
                <w:rFonts w:eastAsia="Times New Roman"/>
                <w:sz w:val="26"/>
                <w:szCs w:val="26"/>
              </w:rPr>
            </w:pPr>
            <w:r w:rsidRPr="007D6C70">
              <w:rPr>
                <w:rFonts w:eastAsia="Times New Roman"/>
                <w:sz w:val="26"/>
                <w:szCs w:val="26"/>
              </w:rPr>
              <w:t xml:space="preserve">Nếu không hợp lệ chuyển xuống bước B5.1; </w:t>
            </w:r>
          </w:p>
          <w:p w14:paraId="4E8A1E4E" w14:textId="77777777" w:rsidR="002A22DA" w:rsidRPr="00A72F3B" w:rsidRDefault="007D6C70" w:rsidP="00DD3E09">
            <w:pPr>
              <w:tabs>
                <w:tab w:val="left" w:pos="6885"/>
              </w:tabs>
              <w:spacing w:after="80" w:line="340" w:lineRule="exact"/>
              <w:jc w:val="both"/>
              <w:rPr>
                <w:rFonts w:eastAsia="Times New Roman"/>
                <w:sz w:val="26"/>
                <w:szCs w:val="26"/>
              </w:rPr>
            </w:pPr>
            <w:r w:rsidRPr="007D6C70">
              <w:rPr>
                <w:rFonts w:eastAsia="Times New Roman"/>
                <w:sz w:val="26"/>
                <w:szCs w:val="26"/>
              </w:rPr>
              <w:t>Hợp lệ Chuyển xuống bước B5.2</w:t>
            </w:r>
          </w:p>
          <w:p w14:paraId="23B96CBB" w14:textId="77777777" w:rsidR="002A22DA" w:rsidRPr="00A72F3B" w:rsidRDefault="002A22DA" w:rsidP="00DD3E09">
            <w:pPr>
              <w:spacing w:after="80" w:line="240" w:lineRule="auto"/>
              <w:rPr>
                <w:rFonts w:eastAsia="Times New Roman"/>
                <w:sz w:val="26"/>
                <w:szCs w:val="26"/>
              </w:rPr>
            </w:pPr>
          </w:p>
        </w:tc>
        <w:tc>
          <w:tcPr>
            <w:tcW w:w="2551" w:type="dxa"/>
            <w:gridSpan w:val="2"/>
            <w:vAlign w:val="center"/>
          </w:tcPr>
          <w:p w14:paraId="1B8D05F9" w14:textId="77777777" w:rsidR="002A22DA" w:rsidRPr="00A72F3B" w:rsidRDefault="007D6C70" w:rsidP="00DD3E09">
            <w:pPr>
              <w:spacing w:after="80" w:line="240" w:lineRule="auto"/>
              <w:jc w:val="both"/>
              <w:rPr>
                <w:rFonts w:eastAsia="Times New Roman"/>
                <w:sz w:val="26"/>
                <w:szCs w:val="26"/>
              </w:rPr>
            </w:pPr>
            <w:r w:rsidRPr="007D6C70">
              <w:rPr>
                <w:rFonts w:eastAsia="Times New Roman"/>
                <w:sz w:val="26"/>
                <w:szCs w:val="26"/>
              </w:rPr>
              <w:t>Cán bộ công chức, viên chức được giao xử lý hồ sơ</w:t>
            </w:r>
          </w:p>
        </w:tc>
        <w:tc>
          <w:tcPr>
            <w:tcW w:w="2126" w:type="dxa"/>
          </w:tcPr>
          <w:p w14:paraId="0C2AD23D"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0,5 ngày</w:t>
            </w:r>
          </w:p>
        </w:tc>
        <w:tc>
          <w:tcPr>
            <w:tcW w:w="2880" w:type="dxa"/>
            <w:gridSpan w:val="3"/>
          </w:tcPr>
          <w:p w14:paraId="61D02B26"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Hồ sơ kèm theo</w:t>
            </w:r>
          </w:p>
        </w:tc>
      </w:tr>
      <w:tr w:rsidR="002A22DA" w:rsidRPr="00A72F3B" w14:paraId="43AB0603" w14:textId="77777777" w:rsidTr="0048596F">
        <w:tc>
          <w:tcPr>
            <w:tcW w:w="781" w:type="dxa"/>
          </w:tcPr>
          <w:p w14:paraId="479FD4F8"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B5.1</w:t>
            </w:r>
          </w:p>
        </w:tc>
        <w:tc>
          <w:tcPr>
            <w:tcW w:w="5990" w:type="dxa"/>
            <w:gridSpan w:val="2"/>
          </w:tcPr>
          <w:p w14:paraId="59BA0589" w14:textId="77777777" w:rsidR="002A22DA" w:rsidRPr="00A72F3B" w:rsidRDefault="007D6C70" w:rsidP="00DD3E09">
            <w:pPr>
              <w:tabs>
                <w:tab w:val="left" w:pos="6885"/>
              </w:tabs>
              <w:spacing w:after="80" w:line="340" w:lineRule="exact"/>
              <w:rPr>
                <w:rFonts w:eastAsia="Times New Roman"/>
                <w:sz w:val="26"/>
                <w:szCs w:val="26"/>
              </w:rPr>
            </w:pPr>
            <w:r w:rsidRPr="007D6C70">
              <w:rPr>
                <w:rFonts w:eastAsia="Times New Roman"/>
                <w:sz w:val="26"/>
                <w:szCs w:val="26"/>
              </w:rPr>
              <w:t>Trả hồ sơ về Trung tâm hành chính công cấp huyện.</w:t>
            </w:r>
          </w:p>
        </w:tc>
        <w:tc>
          <w:tcPr>
            <w:tcW w:w="2551" w:type="dxa"/>
            <w:gridSpan w:val="2"/>
            <w:vAlign w:val="center"/>
          </w:tcPr>
          <w:p w14:paraId="507331A2" w14:textId="77777777" w:rsidR="002A22DA" w:rsidRPr="00A72F3B" w:rsidRDefault="007D6C70" w:rsidP="00DD3E09">
            <w:pPr>
              <w:tabs>
                <w:tab w:val="left" w:pos="6885"/>
              </w:tabs>
              <w:spacing w:after="80" w:line="340" w:lineRule="exact"/>
              <w:jc w:val="both"/>
              <w:rPr>
                <w:rFonts w:eastAsia="Times New Roman"/>
                <w:sz w:val="26"/>
                <w:szCs w:val="26"/>
              </w:rPr>
            </w:pPr>
            <w:r w:rsidRPr="007D6C70">
              <w:rPr>
                <w:rFonts w:eastAsia="Times New Roman"/>
                <w:sz w:val="26"/>
                <w:szCs w:val="26"/>
              </w:rPr>
              <w:t>Lãnh đạo Chi nhánh Văn phòng đăng ký đất đai</w:t>
            </w:r>
          </w:p>
        </w:tc>
        <w:tc>
          <w:tcPr>
            <w:tcW w:w="2126" w:type="dxa"/>
            <w:vAlign w:val="center"/>
          </w:tcPr>
          <w:p w14:paraId="6E43FE06" w14:textId="77777777" w:rsidR="002A22DA" w:rsidRPr="00A72F3B" w:rsidRDefault="002A22DA" w:rsidP="00DD3E09">
            <w:pPr>
              <w:tabs>
                <w:tab w:val="left" w:pos="6885"/>
              </w:tabs>
              <w:spacing w:after="80" w:line="340" w:lineRule="exact"/>
              <w:jc w:val="center"/>
              <w:rPr>
                <w:rFonts w:eastAsia="Times New Roman"/>
                <w:sz w:val="26"/>
                <w:szCs w:val="26"/>
              </w:rPr>
            </w:pPr>
          </w:p>
        </w:tc>
        <w:tc>
          <w:tcPr>
            <w:tcW w:w="2880" w:type="dxa"/>
            <w:gridSpan w:val="3"/>
          </w:tcPr>
          <w:p w14:paraId="417514C8"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Văn bản trả hồ sơ</w:t>
            </w:r>
          </w:p>
        </w:tc>
      </w:tr>
      <w:tr w:rsidR="008045DC" w:rsidRPr="00A72F3B" w14:paraId="67F8289C" w14:textId="77777777" w:rsidTr="0048596F">
        <w:tc>
          <w:tcPr>
            <w:tcW w:w="781" w:type="dxa"/>
          </w:tcPr>
          <w:p w14:paraId="13127443" w14:textId="77777777" w:rsidR="008045DC" w:rsidRPr="00A72F3B" w:rsidRDefault="008045DC" w:rsidP="00DD3E09">
            <w:pPr>
              <w:spacing w:after="80" w:line="240" w:lineRule="auto"/>
              <w:jc w:val="center"/>
              <w:rPr>
                <w:rFonts w:eastAsia="Times New Roman"/>
                <w:sz w:val="26"/>
                <w:szCs w:val="26"/>
              </w:rPr>
            </w:pPr>
            <w:r w:rsidRPr="007D6C70">
              <w:rPr>
                <w:rFonts w:eastAsia="Times New Roman"/>
                <w:sz w:val="26"/>
                <w:szCs w:val="26"/>
              </w:rPr>
              <w:lastRenderedPageBreak/>
              <w:t>B5.2</w:t>
            </w:r>
          </w:p>
        </w:tc>
        <w:tc>
          <w:tcPr>
            <w:tcW w:w="5990" w:type="dxa"/>
            <w:gridSpan w:val="2"/>
          </w:tcPr>
          <w:p w14:paraId="4602F9A5" w14:textId="77777777" w:rsidR="008045DC" w:rsidRPr="00A72F3B" w:rsidRDefault="008045DC" w:rsidP="00DD3E09">
            <w:pPr>
              <w:spacing w:after="80" w:line="240" w:lineRule="auto"/>
              <w:rPr>
                <w:rFonts w:eastAsia="Times New Roman"/>
                <w:sz w:val="26"/>
                <w:szCs w:val="26"/>
              </w:rPr>
            </w:pPr>
            <w:r w:rsidRPr="007D6C70">
              <w:rPr>
                <w:rFonts w:eastAsia="Times New Roman"/>
                <w:sz w:val="26"/>
                <w:szCs w:val="26"/>
              </w:rPr>
              <w:t>Trình lãnh đạo cơ quan phê duyệt kết quả giải quyết hồ sơ.</w:t>
            </w:r>
          </w:p>
        </w:tc>
        <w:tc>
          <w:tcPr>
            <w:tcW w:w="2551" w:type="dxa"/>
            <w:gridSpan w:val="2"/>
            <w:vAlign w:val="center"/>
          </w:tcPr>
          <w:p w14:paraId="7B2FF778" w14:textId="77777777" w:rsidR="008045DC" w:rsidRPr="00A72F3B" w:rsidRDefault="008045DC" w:rsidP="00DD3E09">
            <w:pPr>
              <w:spacing w:after="80" w:line="240" w:lineRule="auto"/>
              <w:jc w:val="both"/>
              <w:rPr>
                <w:rFonts w:eastAsia="Times New Roman"/>
                <w:sz w:val="26"/>
                <w:szCs w:val="26"/>
              </w:rPr>
            </w:pPr>
            <w:r w:rsidRPr="007D6C70">
              <w:rPr>
                <w:rFonts w:eastAsia="Times New Roman"/>
                <w:sz w:val="26"/>
                <w:szCs w:val="26"/>
              </w:rPr>
              <w:t>Lãnh đạo phòng chuyên môn</w:t>
            </w:r>
          </w:p>
        </w:tc>
        <w:tc>
          <w:tcPr>
            <w:tcW w:w="2126" w:type="dxa"/>
            <w:vAlign w:val="center"/>
          </w:tcPr>
          <w:p w14:paraId="7A35B033" w14:textId="77777777" w:rsidR="008045DC" w:rsidRPr="00A72F3B" w:rsidRDefault="008045DC" w:rsidP="00DD3E09">
            <w:pPr>
              <w:spacing w:after="80" w:line="240" w:lineRule="auto"/>
              <w:rPr>
                <w:rFonts w:eastAsia="Times New Roman"/>
                <w:sz w:val="26"/>
                <w:szCs w:val="26"/>
              </w:rPr>
            </w:pPr>
          </w:p>
        </w:tc>
        <w:tc>
          <w:tcPr>
            <w:tcW w:w="2880" w:type="dxa"/>
            <w:gridSpan w:val="3"/>
          </w:tcPr>
          <w:p w14:paraId="78B58D3C" w14:textId="77777777" w:rsidR="008045DC" w:rsidRPr="008045DC" w:rsidRDefault="008045DC" w:rsidP="00DD3E09">
            <w:pPr>
              <w:spacing w:after="80" w:line="240" w:lineRule="auto"/>
              <w:jc w:val="both"/>
              <w:rPr>
                <w:rFonts w:eastAsia="Times New Roman"/>
                <w:sz w:val="26"/>
                <w:szCs w:val="26"/>
              </w:rPr>
            </w:pPr>
            <w:r w:rsidRPr="008045DC">
              <w:rPr>
                <w:rFonts w:eastAsia="Times New Roman"/>
                <w:sz w:val="26"/>
                <w:szCs w:val="26"/>
              </w:rPr>
              <w:t>Ghi xác nhận vào Phiếu yêu cầu đăng ký và Giấy chứng nhận</w:t>
            </w:r>
          </w:p>
        </w:tc>
      </w:tr>
      <w:tr w:rsidR="008045DC" w:rsidRPr="00A72F3B" w14:paraId="63F0C628" w14:textId="77777777" w:rsidTr="0048596F">
        <w:tc>
          <w:tcPr>
            <w:tcW w:w="781" w:type="dxa"/>
          </w:tcPr>
          <w:p w14:paraId="363AE594" w14:textId="77777777" w:rsidR="008045DC" w:rsidRPr="00A72F3B" w:rsidRDefault="008045DC" w:rsidP="00DD3E09">
            <w:pPr>
              <w:spacing w:after="80" w:line="240" w:lineRule="auto"/>
              <w:jc w:val="center"/>
              <w:rPr>
                <w:rFonts w:eastAsia="Times New Roman"/>
                <w:sz w:val="26"/>
                <w:szCs w:val="26"/>
              </w:rPr>
            </w:pPr>
            <w:r w:rsidRPr="007D6C70">
              <w:rPr>
                <w:rFonts w:eastAsia="Times New Roman"/>
                <w:sz w:val="26"/>
                <w:szCs w:val="26"/>
              </w:rPr>
              <w:t>B.6</w:t>
            </w:r>
          </w:p>
        </w:tc>
        <w:tc>
          <w:tcPr>
            <w:tcW w:w="5990" w:type="dxa"/>
            <w:gridSpan w:val="2"/>
          </w:tcPr>
          <w:p w14:paraId="0C8630BE" w14:textId="77777777" w:rsidR="008045DC" w:rsidRPr="00A72F3B" w:rsidRDefault="008045DC" w:rsidP="00DD3E09">
            <w:pPr>
              <w:spacing w:after="80" w:line="240" w:lineRule="auto"/>
              <w:rPr>
                <w:rFonts w:eastAsia="Times New Roman"/>
                <w:sz w:val="26"/>
                <w:szCs w:val="26"/>
              </w:rPr>
            </w:pPr>
            <w:r w:rsidRPr="007D6C70">
              <w:rPr>
                <w:rFonts w:eastAsia="Times New Roman"/>
                <w:sz w:val="26"/>
                <w:szCs w:val="26"/>
              </w:rPr>
              <w:t>Lãnh đạo Chi nhánh Văn phòng đăng ký đất đai xem xét.</w:t>
            </w:r>
          </w:p>
          <w:p w14:paraId="13089190" w14:textId="77777777" w:rsidR="008045DC" w:rsidRPr="00A72F3B" w:rsidRDefault="008045DC" w:rsidP="00DD3E09">
            <w:pPr>
              <w:spacing w:after="80" w:line="240" w:lineRule="auto"/>
              <w:rPr>
                <w:rFonts w:eastAsia="Times New Roman"/>
                <w:sz w:val="26"/>
                <w:szCs w:val="26"/>
              </w:rPr>
            </w:pPr>
            <w:r w:rsidRPr="007D6C70">
              <w:rPr>
                <w:rFonts w:eastAsia="Times New Roman"/>
                <w:sz w:val="26"/>
                <w:szCs w:val="26"/>
              </w:rPr>
              <w:t>Nếu chưa hợp lý trở về bước 5.1;</w:t>
            </w:r>
          </w:p>
          <w:p w14:paraId="4AC4FF0E" w14:textId="77777777" w:rsidR="008045DC" w:rsidRPr="00A72F3B" w:rsidRDefault="008045DC" w:rsidP="00DD3E09">
            <w:pPr>
              <w:spacing w:after="80" w:line="240" w:lineRule="auto"/>
              <w:rPr>
                <w:rFonts w:eastAsia="Times New Roman"/>
                <w:sz w:val="26"/>
                <w:szCs w:val="26"/>
              </w:rPr>
            </w:pPr>
            <w:r w:rsidRPr="007D6C70">
              <w:rPr>
                <w:rFonts w:eastAsia="Times New Roman"/>
                <w:sz w:val="26"/>
                <w:szCs w:val="26"/>
              </w:rPr>
              <w:t>Hợp lý chuyển xuống bước B7.</w:t>
            </w:r>
          </w:p>
        </w:tc>
        <w:tc>
          <w:tcPr>
            <w:tcW w:w="2551" w:type="dxa"/>
            <w:gridSpan w:val="2"/>
            <w:vAlign w:val="center"/>
          </w:tcPr>
          <w:p w14:paraId="02798957" w14:textId="77777777" w:rsidR="008045DC" w:rsidRPr="00A72F3B" w:rsidRDefault="008045DC" w:rsidP="00DD3E09">
            <w:pPr>
              <w:spacing w:after="80" w:line="240" w:lineRule="auto"/>
              <w:jc w:val="both"/>
              <w:rPr>
                <w:rFonts w:eastAsia="Times New Roman"/>
                <w:sz w:val="26"/>
                <w:szCs w:val="26"/>
              </w:rPr>
            </w:pPr>
          </w:p>
        </w:tc>
        <w:tc>
          <w:tcPr>
            <w:tcW w:w="2126" w:type="dxa"/>
            <w:vAlign w:val="center"/>
          </w:tcPr>
          <w:p w14:paraId="0B968C80" w14:textId="77777777" w:rsidR="008045DC" w:rsidRPr="00A72F3B" w:rsidRDefault="008045DC" w:rsidP="00DD3E09">
            <w:pPr>
              <w:spacing w:after="80" w:line="240" w:lineRule="auto"/>
              <w:jc w:val="center"/>
              <w:rPr>
                <w:rFonts w:eastAsia="Times New Roman"/>
                <w:sz w:val="26"/>
                <w:szCs w:val="26"/>
              </w:rPr>
            </w:pPr>
          </w:p>
        </w:tc>
        <w:tc>
          <w:tcPr>
            <w:tcW w:w="2880" w:type="dxa"/>
            <w:gridSpan w:val="3"/>
          </w:tcPr>
          <w:p w14:paraId="2998BF54" w14:textId="77777777" w:rsidR="008045DC" w:rsidRPr="008045DC" w:rsidRDefault="008045DC" w:rsidP="00DD3E09">
            <w:pPr>
              <w:spacing w:after="80" w:line="240" w:lineRule="auto"/>
              <w:jc w:val="both"/>
              <w:rPr>
                <w:rFonts w:eastAsia="Times New Roman"/>
                <w:sz w:val="26"/>
                <w:szCs w:val="26"/>
              </w:rPr>
            </w:pPr>
          </w:p>
        </w:tc>
      </w:tr>
      <w:tr w:rsidR="008045DC" w:rsidRPr="00A72F3B" w14:paraId="2B0F1CFA" w14:textId="77777777" w:rsidTr="0048596F">
        <w:tc>
          <w:tcPr>
            <w:tcW w:w="781" w:type="dxa"/>
          </w:tcPr>
          <w:p w14:paraId="26EED685" w14:textId="77777777" w:rsidR="008045DC" w:rsidRPr="00A72F3B" w:rsidRDefault="008045DC" w:rsidP="00DD3E09">
            <w:pPr>
              <w:spacing w:after="80" w:line="240" w:lineRule="auto"/>
              <w:jc w:val="center"/>
              <w:rPr>
                <w:rFonts w:eastAsia="Times New Roman"/>
                <w:sz w:val="26"/>
                <w:szCs w:val="26"/>
              </w:rPr>
            </w:pPr>
            <w:r w:rsidRPr="007D6C70">
              <w:rPr>
                <w:rFonts w:eastAsia="Times New Roman"/>
                <w:sz w:val="26"/>
                <w:szCs w:val="26"/>
              </w:rPr>
              <w:t>B7</w:t>
            </w:r>
          </w:p>
        </w:tc>
        <w:tc>
          <w:tcPr>
            <w:tcW w:w="5990" w:type="dxa"/>
            <w:gridSpan w:val="2"/>
          </w:tcPr>
          <w:p w14:paraId="33A8705A" w14:textId="77777777" w:rsidR="008045DC" w:rsidRPr="00A72F3B" w:rsidRDefault="008045DC" w:rsidP="00DD3E09">
            <w:pPr>
              <w:spacing w:after="80" w:line="240" w:lineRule="auto"/>
              <w:rPr>
                <w:rFonts w:eastAsia="Times New Roman"/>
                <w:sz w:val="26"/>
                <w:szCs w:val="26"/>
              </w:rPr>
            </w:pPr>
            <w:r w:rsidRPr="007D6C70">
              <w:rPr>
                <w:rFonts w:eastAsia="Times New Roman"/>
                <w:sz w:val="26"/>
                <w:szCs w:val="26"/>
              </w:rPr>
              <w:t>Phê duyệt kết quả giải quyết hồ sơ.</w:t>
            </w:r>
          </w:p>
        </w:tc>
        <w:tc>
          <w:tcPr>
            <w:tcW w:w="2551" w:type="dxa"/>
            <w:gridSpan w:val="2"/>
            <w:vAlign w:val="center"/>
          </w:tcPr>
          <w:p w14:paraId="5FEB03D6" w14:textId="77777777" w:rsidR="008045DC" w:rsidRPr="00A72F3B" w:rsidRDefault="008045DC" w:rsidP="00DD3E09">
            <w:pPr>
              <w:spacing w:after="80" w:line="240" w:lineRule="auto"/>
              <w:jc w:val="both"/>
              <w:rPr>
                <w:rFonts w:eastAsia="Times New Roman"/>
                <w:sz w:val="26"/>
                <w:szCs w:val="26"/>
              </w:rPr>
            </w:pPr>
            <w:r w:rsidRPr="007D6C70">
              <w:rPr>
                <w:rFonts w:eastAsia="Times New Roman"/>
                <w:sz w:val="26"/>
                <w:szCs w:val="26"/>
              </w:rPr>
              <w:t>Lãnh đạo Chi nhánh Văn phòng đăng ký đất đai</w:t>
            </w:r>
          </w:p>
        </w:tc>
        <w:tc>
          <w:tcPr>
            <w:tcW w:w="2126" w:type="dxa"/>
          </w:tcPr>
          <w:p w14:paraId="55FF0C19" w14:textId="77777777" w:rsidR="008045DC" w:rsidRPr="00A72F3B" w:rsidRDefault="008045DC" w:rsidP="00DD3E09">
            <w:pPr>
              <w:spacing w:after="80" w:line="240" w:lineRule="auto"/>
              <w:jc w:val="center"/>
              <w:rPr>
                <w:rFonts w:eastAsia="Times New Roman"/>
                <w:sz w:val="26"/>
                <w:szCs w:val="26"/>
              </w:rPr>
            </w:pPr>
            <w:r w:rsidRPr="007D6C70">
              <w:rPr>
                <w:rFonts w:eastAsia="Times New Roman"/>
                <w:sz w:val="26"/>
                <w:szCs w:val="26"/>
              </w:rPr>
              <w:t>0,5 ngày</w:t>
            </w:r>
          </w:p>
        </w:tc>
        <w:tc>
          <w:tcPr>
            <w:tcW w:w="2880" w:type="dxa"/>
            <w:gridSpan w:val="3"/>
          </w:tcPr>
          <w:p w14:paraId="347FEF61" w14:textId="77777777" w:rsidR="008045DC" w:rsidRPr="008045DC" w:rsidRDefault="008045DC" w:rsidP="00DD3E09">
            <w:pPr>
              <w:spacing w:after="80" w:line="240" w:lineRule="auto"/>
              <w:jc w:val="both"/>
              <w:rPr>
                <w:rFonts w:eastAsia="Times New Roman"/>
                <w:sz w:val="26"/>
                <w:szCs w:val="26"/>
              </w:rPr>
            </w:pPr>
            <w:r w:rsidRPr="008045DC">
              <w:rPr>
                <w:rFonts w:eastAsia="Times New Roman"/>
                <w:sz w:val="26"/>
                <w:szCs w:val="26"/>
              </w:rPr>
              <w:t>Ký xác nhận vào Phiếu yêu cầu đăng ký và Giấy chứng nhận</w:t>
            </w:r>
          </w:p>
        </w:tc>
      </w:tr>
      <w:tr w:rsidR="008045DC" w:rsidRPr="00A72F3B" w14:paraId="3B14BCDD" w14:textId="77777777" w:rsidTr="0048596F">
        <w:tc>
          <w:tcPr>
            <w:tcW w:w="781" w:type="dxa"/>
          </w:tcPr>
          <w:p w14:paraId="7DD77A42" w14:textId="77777777" w:rsidR="008045DC" w:rsidRPr="00A72F3B" w:rsidRDefault="008045DC" w:rsidP="00DD3E09">
            <w:pPr>
              <w:spacing w:after="80" w:line="240" w:lineRule="auto"/>
              <w:jc w:val="center"/>
              <w:rPr>
                <w:rFonts w:eastAsia="Times New Roman"/>
                <w:sz w:val="26"/>
                <w:szCs w:val="26"/>
              </w:rPr>
            </w:pPr>
            <w:r w:rsidRPr="007D6C70">
              <w:rPr>
                <w:rFonts w:eastAsia="Times New Roman"/>
                <w:sz w:val="26"/>
                <w:szCs w:val="26"/>
              </w:rPr>
              <w:t>B8</w:t>
            </w:r>
          </w:p>
        </w:tc>
        <w:tc>
          <w:tcPr>
            <w:tcW w:w="5990" w:type="dxa"/>
            <w:gridSpan w:val="2"/>
          </w:tcPr>
          <w:p w14:paraId="4E7A3534" w14:textId="77777777" w:rsidR="008045DC" w:rsidRPr="00A72F3B" w:rsidRDefault="008045DC" w:rsidP="00DD3E09">
            <w:pPr>
              <w:spacing w:after="80" w:line="240" w:lineRule="auto"/>
              <w:rPr>
                <w:rFonts w:eastAsia="Times New Roman"/>
                <w:sz w:val="26"/>
                <w:szCs w:val="26"/>
              </w:rPr>
            </w:pPr>
            <w:r w:rsidRPr="007D6C70">
              <w:rPr>
                <w:rFonts w:eastAsia="Times New Roman"/>
                <w:sz w:val="26"/>
                <w:szCs w:val="26"/>
              </w:rPr>
              <w:t>Trả kết quả cho TTHC công</w:t>
            </w:r>
          </w:p>
        </w:tc>
        <w:tc>
          <w:tcPr>
            <w:tcW w:w="2551" w:type="dxa"/>
            <w:gridSpan w:val="2"/>
          </w:tcPr>
          <w:p w14:paraId="4157F637" w14:textId="77777777" w:rsidR="008045DC" w:rsidRPr="00A72F3B" w:rsidRDefault="008045DC" w:rsidP="00DD3E09">
            <w:pPr>
              <w:spacing w:after="80" w:line="240" w:lineRule="auto"/>
              <w:rPr>
                <w:rFonts w:eastAsia="Times New Roman"/>
                <w:sz w:val="26"/>
                <w:szCs w:val="26"/>
              </w:rPr>
            </w:pPr>
            <w:r w:rsidRPr="007D6C70">
              <w:rPr>
                <w:rFonts w:eastAsia="Times New Roman"/>
                <w:sz w:val="26"/>
                <w:szCs w:val="26"/>
              </w:rPr>
              <w:t>Cán bộ công chức, viên chức được giao xử lý hồ sơ</w:t>
            </w:r>
          </w:p>
        </w:tc>
        <w:tc>
          <w:tcPr>
            <w:tcW w:w="2126" w:type="dxa"/>
            <w:vAlign w:val="center"/>
          </w:tcPr>
          <w:p w14:paraId="668D6C27" w14:textId="77777777" w:rsidR="008045DC" w:rsidRPr="00A72F3B" w:rsidRDefault="008045DC" w:rsidP="00DD3E09">
            <w:pPr>
              <w:spacing w:after="80" w:line="240" w:lineRule="auto"/>
              <w:jc w:val="center"/>
              <w:rPr>
                <w:rFonts w:eastAsia="Times New Roman"/>
                <w:sz w:val="26"/>
                <w:szCs w:val="26"/>
              </w:rPr>
            </w:pPr>
            <w:r w:rsidRPr="007D6C70">
              <w:rPr>
                <w:rFonts w:eastAsia="Times New Roman"/>
                <w:sz w:val="26"/>
                <w:szCs w:val="26"/>
              </w:rPr>
              <w:t>0,5 ngày</w:t>
            </w:r>
          </w:p>
        </w:tc>
        <w:tc>
          <w:tcPr>
            <w:tcW w:w="2880" w:type="dxa"/>
            <w:gridSpan w:val="3"/>
          </w:tcPr>
          <w:p w14:paraId="5A7AFBA5" w14:textId="77777777" w:rsidR="008045DC" w:rsidRPr="008045DC" w:rsidRDefault="008045DC" w:rsidP="00DD3E09">
            <w:pPr>
              <w:spacing w:after="80" w:line="240" w:lineRule="auto"/>
              <w:jc w:val="both"/>
              <w:rPr>
                <w:rFonts w:eastAsia="Times New Roman"/>
                <w:sz w:val="26"/>
                <w:szCs w:val="26"/>
              </w:rPr>
            </w:pPr>
            <w:r w:rsidRPr="008045DC">
              <w:rPr>
                <w:rFonts w:eastAsia="Times New Roman"/>
                <w:sz w:val="26"/>
                <w:szCs w:val="26"/>
              </w:rPr>
              <w:t>Ghi xác nhận vào Phiếu yêu cầu đăng ký và Giấy chứng nhận</w:t>
            </w:r>
          </w:p>
        </w:tc>
      </w:tr>
      <w:tr w:rsidR="002A22DA" w:rsidRPr="00A72F3B" w14:paraId="659D4193" w14:textId="77777777" w:rsidTr="0048596F">
        <w:tc>
          <w:tcPr>
            <w:tcW w:w="781" w:type="dxa"/>
          </w:tcPr>
          <w:p w14:paraId="259E2E8C"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B9</w:t>
            </w:r>
          </w:p>
        </w:tc>
        <w:tc>
          <w:tcPr>
            <w:tcW w:w="5990" w:type="dxa"/>
            <w:gridSpan w:val="2"/>
          </w:tcPr>
          <w:p w14:paraId="406C768B" w14:textId="77777777" w:rsidR="002A22DA" w:rsidRPr="00A72F3B" w:rsidRDefault="007D6C70" w:rsidP="00DD3E09">
            <w:pPr>
              <w:spacing w:after="80" w:line="240" w:lineRule="auto"/>
              <w:jc w:val="both"/>
              <w:rPr>
                <w:rFonts w:eastAsia="Times New Roman"/>
                <w:sz w:val="26"/>
                <w:szCs w:val="26"/>
              </w:rPr>
            </w:pPr>
            <w:r w:rsidRPr="007D6C70">
              <w:rPr>
                <w:rFonts w:eastAsia="Times New Roman"/>
                <w:sz w:val="26"/>
                <w:szCs w:val="26"/>
              </w:rPr>
              <w:t>Trả kết quả cho cá nhân</w:t>
            </w:r>
          </w:p>
        </w:tc>
        <w:tc>
          <w:tcPr>
            <w:tcW w:w="2551" w:type="dxa"/>
            <w:gridSpan w:val="2"/>
          </w:tcPr>
          <w:p w14:paraId="1C0C897E" w14:textId="77777777" w:rsidR="002A22DA" w:rsidRPr="00A72F3B" w:rsidRDefault="007D6C70" w:rsidP="00DD3E09">
            <w:pPr>
              <w:spacing w:after="80" w:line="240" w:lineRule="auto"/>
              <w:rPr>
                <w:rFonts w:eastAsia="Times New Roman"/>
                <w:sz w:val="26"/>
                <w:szCs w:val="26"/>
              </w:rPr>
            </w:pPr>
            <w:r w:rsidRPr="007D6C70">
              <w:rPr>
                <w:rFonts w:eastAsia="Times New Roman"/>
                <w:sz w:val="26"/>
                <w:szCs w:val="26"/>
              </w:rPr>
              <w:t>Công chức TN&amp;TKQ</w:t>
            </w:r>
          </w:p>
        </w:tc>
        <w:tc>
          <w:tcPr>
            <w:tcW w:w="2126" w:type="dxa"/>
          </w:tcPr>
          <w:p w14:paraId="280355D5"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Giờ hành chính</w:t>
            </w:r>
          </w:p>
        </w:tc>
        <w:tc>
          <w:tcPr>
            <w:tcW w:w="2880" w:type="dxa"/>
            <w:gridSpan w:val="3"/>
          </w:tcPr>
          <w:p w14:paraId="2300828E" w14:textId="77777777" w:rsidR="002A22DA" w:rsidRPr="00A72F3B" w:rsidRDefault="007D6C70" w:rsidP="00DD3E09">
            <w:pPr>
              <w:spacing w:after="80" w:line="240" w:lineRule="auto"/>
              <w:jc w:val="center"/>
              <w:rPr>
                <w:rFonts w:eastAsia="Times New Roman"/>
                <w:sz w:val="26"/>
                <w:szCs w:val="26"/>
              </w:rPr>
            </w:pPr>
            <w:r w:rsidRPr="007D6C70">
              <w:rPr>
                <w:rFonts w:eastAsia="Times New Roman"/>
                <w:sz w:val="26"/>
                <w:szCs w:val="26"/>
              </w:rPr>
              <w:t>Kết quả giải quyết TTHC</w:t>
            </w:r>
          </w:p>
        </w:tc>
      </w:tr>
      <w:tr w:rsidR="002A22DA" w:rsidRPr="00A72F3B" w14:paraId="3E737A31" w14:textId="77777777" w:rsidTr="0048596F">
        <w:tc>
          <w:tcPr>
            <w:tcW w:w="781" w:type="dxa"/>
          </w:tcPr>
          <w:p w14:paraId="5CE982E3" w14:textId="77777777" w:rsidR="002A22DA" w:rsidRPr="00A72F3B" w:rsidRDefault="002A22DA" w:rsidP="00DD3E09">
            <w:pPr>
              <w:spacing w:after="80" w:line="240" w:lineRule="auto"/>
              <w:jc w:val="center"/>
              <w:rPr>
                <w:rFonts w:eastAsia="Times New Roman"/>
                <w:b/>
                <w:sz w:val="26"/>
                <w:szCs w:val="26"/>
              </w:rPr>
            </w:pPr>
          </w:p>
        </w:tc>
        <w:tc>
          <w:tcPr>
            <w:tcW w:w="13547" w:type="dxa"/>
            <w:gridSpan w:val="8"/>
          </w:tcPr>
          <w:p w14:paraId="054F1A2E" w14:textId="77777777" w:rsidR="002A22DA" w:rsidRPr="00A72F3B" w:rsidRDefault="007D6C70" w:rsidP="00DD3E09">
            <w:pPr>
              <w:spacing w:after="80" w:line="240" w:lineRule="auto"/>
              <w:jc w:val="both"/>
              <w:rPr>
                <w:rFonts w:eastAsia="Times New Roman"/>
                <w:i/>
                <w:sz w:val="26"/>
                <w:szCs w:val="26"/>
              </w:rPr>
            </w:pPr>
            <w:r w:rsidRPr="007D6C70">
              <w:rPr>
                <w:rFonts w:eastAsia="Times New Roman"/>
                <w:i/>
                <w:sz w:val="26"/>
                <w:szCs w:val="26"/>
              </w:rPr>
              <w:t>*</w:t>
            </w:r>
            <w:r w:rsidR="00013FFF">
              <w:rPr>
                <w:rFonts w:eastAsia="Times New Roman"/>
                <w:i/>
                <w:sz w:val="26"/>
                <w:szCs w:val="26"/>
              </w:rPr>
              <w:t xml:space="preserve"> </w:t>
            </w:r>
            <w:r w:rsidRPr="007D6C70">
              <w:rPr>
                <w:rFonts w:eastAsia="Times New Roman"/>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46AC16C6" w14:textId="77777777" w:rsidR="002A22DA" w:rsidRPr="00A72F3B" w:rsidRDefault="007D6C70" w:rsidP="00DD3E09">
            <w:pPr>
              <w:spacing w:after="80" w:line="240" w:lineRule="auto"/>
              <w:jc w:val="both"/>
              <w:rPr>
                <w:rFonts w:eastAsia="Times New Roman"/>
                <w:i/>
                <w:sz w:val="26"/>
                <w:szCs w:val="26"/>
              </w:rPr>
            </w:pPr>
            <w:r w:rsidRPr="007D6C70">
              <w:rPr>
                <w:rFonts w:eastAsia="Times New Roman"/>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52F28F62" w14:textId="77777777" w:rsidR="002A22DA" w:rsidRPr="00A72F3B" w:rsidRDefault="007D6C70" w:rsidP="00DD3E09">
            <w:pPr>
              <w:spacing w:after="80" w:line="240" w:lineRule="auto"/>
              <w:jc w:val="both"/>
              <w:rPr>
                <w:rFonts w:eastAsia="Times New Roman"/>
                <w:b/>
                <w:sz w:val="26"/>
                <w:szCs w:val="26"/>
              </w:rPr>
            </w:pPr>
            <w:r w:rsidRPr="007D6C70">
              <w:rPr>
                <w:rFonts w:eastAsia="Times New Roman"/>
                <w:i/>
                <w:sz w:val="26"/>
                <w:szCs w:val="26"/>
              </w:rPr>
              <w:t>- Tổng thời gian phân bổ cho các bước công việc không vượt quá thời gian quy định hiện hành của thủ tục này.</w:t>
            </w:r>
          </w:p>
        </w:tc>
      </w:tr>
      <w:tr w:rsidR="002A22DA" w:rsidRPr="00A72F3B" w14:paraId="2B7800C1" w14:textId="77777777" w:rsidTr="0048596F">
        <w:trPr>
          <w:trHeight w:val="330"/>
        </w:trPr>
        <w:tc>
          <w:tcPr>
            <w:tcW w:w="781" w:type="dxa"/>
            <w:tcBorders>
              <w:top w:val="single" w:sz="4" w:space="0" w:color="000000"/>
              <w:left w:val="single" w:sz="4" w:space="0" w:color="000000"/>
              <w:bottom w:val="single" w:sz="4" w:space="0" w:color="000000"/>
              <w:right w:val="single" w:sz="4" w:space="0" w:color="000000"/>
            </w:tcBorders>
          </w:tcPr>
          <w:p w14:paraId="6F23909A" w14:textId="77777777" w:rsidR="002A22DA" w:rsidRPr="00A72F3B" w:rsidRDefault="007D6C70" w:rsidP="00DD3E09">
            <w:pPr>
              <w:spacing w:after="80" w:line="240" w:lineRule="auto"/>
              <w:jc w:val="center"/>
              <w:rPr>
                <w:rFonts w:eastAsia="Times New Roman"/>
                <w:b/>
                <w:sz w:val="26"/>
                <w:szCs w:val="26"/>
              </w:rPr>
            </w:pPr>
            <w:r w:rsidRPr="007D6C70">
              <w:rPr>
                <w:rFonts w:eastAsia="Times New Roman"/>
                <w:b/>
                <w:sz w:val="26"/>
                <w:szCs w:val="26"/>
              </w:rPr>
              <w:t>3</w:t>
            </w:r>
          </w:p>
        </w:tc>
        <w:tc>
          <w:tcPr>
            <w:tcW w:w="13547" w:type="dxa"/>
            <w:gridSpan w:val="8"/>
            <w:tcBorders>
              <w:top w:val="single" w:sz="4" w:space="0" w:color="000000"/>
              <w:left w:val="single" w:sz="4" w:space="0" w:color="000000"/>
              <w:bottom w:val="single" w:sz="4" w:space="0" w:color="auto"/>
              <w:right w:val="single" w:sz="4" w:space="0" w:color="000000"/>
            </w:tcBorders>
          </w:tcPr>
          <w:p w14:paraId="426F45E0" w14:textId="77777777" w:rsidR="002A22DA" w:rsidRPr="00A72F3B" w:rsidRDefault="007D6C70" w:rsidP="00DD3E09">
            <w:pPr>
              <w:autoSpaceDE w:val="0"/>
              <w:autoSpaceDN w:val="0"/>
              <w:spacing w:after="80" w:line="240" w:lineRule="auto"/>
              <w:jc w:val="both"/>
              <w:rPr>
                <w:rFonts w:eastAsia="Times New Roman"/>
                <w:sz w:val="26"/>
                <w:szCs w:val="26"/>
                <w:lang w:val="en-AU"/>
              </w:rPr>
            </w:pPr>
            <w:r w:rsidRPr="007D6C70">
              <w:rPr>
                <w:rFonts w:eastAsia="Times New Roman"/>
                <w:b/>
                <w:sz w:val="26"/>
                <w:szCs w:val="26"/>
              </w:rPr>
              <w:t xml:space="preserve">BIỂU MẪU </w:t>
            </w:r>
            <w:r w:rsidRPr="007D6C70">
              <w:rPr>
                <w:rFonts w:eastAsia="Times New Roman"/>
                <w:sz w:val="26"/>
                <w:szCs w:val="26"/>
                <w:lang w:val="en-AU"/>
              </w:rPr>
              <w:t>(Các biểu mẫu sử dụng trong quá trình thực hiện TTHC)</w:t>
            </w:r>
          </w:p>
          <w:p w14:paraId="41D88BCD" w14:textId="77777777" w:rsidR="002A22DA" w:rsidRPr="00A72F3B" w:rsidRDefault="007D6C70" w:rsidP="00DD3E09">
            <w:pPr>
              <w:tabs>
                <w:tab w:val="left" w:pos="11436"/>
              </w:tabs>
              <w:autoSpaceDE w:val="0"/>
              <w:autoSpaceDN w:val="0"/>
              <w:spacing w:after="80" w:line="240" w:lineRule="auto"/>
              <w:jc w:val="both"/>
              <w:rPr>
                <w:rFonts w:eastAsia="Times New Roman"/>
                <w:i/>
                <w:sz w:val="26"/>
                <w:szCs w:val="26"/>
                <w:lang w:val="en-AU"/>
              </w:rPr>
            </w:pPr>
            <w:r w:rsidRPr="007D6C70">
              <w:rPr>
                <w:rFonts w:eastAsia="Times New Roman"/>
                <w:i/>
                <w:sz w:val="26"/>
                <w:szCs w:val="26"/>
                <w:u w:val="single"/>
                <w:lang w:val="en-AU"/>
              </w:rPr>
              <w:t>Ghi chú:</w:t>
            </w:r>
            <w:r w:rsidRPr="007D6C70">
              <w:rPr>
                <w:rFonts w:eastAsia="Times New Roman"/>
                <w:i/>
                <w:sz w:val="26"/>
                <w:szCs w:val="26"/>
                <w:lang w:val="en-AU"/>
              </w:rPr>
              <w:t xml:space="preserve"> Các mẫu 01,02,03,04,05,06 áp dụng theo Thông tư 01/2018/TT-VPCP ngày 23/11/2018 của </w:t>
            </w:r>
            <w:r w:rsidR="00DE3D6C">
              <w:rPr>
                <w:rFonts w:eastAsia="Times New Roman"/>
                <w:i/>
                <w:sz w:val="26"/>
                <w:szCs w:val="26"/>
                <w:lang w:val="en-AU"/>
              </w:rPr>
              <w:t>Văn phòng</w:t>
            </w:r>
            <w:r w:rsidRPr="007D6C70">
              <w:rPr>
                <w:rFonts w:eastAsia="Times New Roman"/>
                <w:i/>
                <w:sz w:val="26"/>
                <w:szCs w:val="26"/>
                <w:lang w:val="en-AU"/>
              </w:rPr>
              <w:t xml:space="preserve"> chính phủ.</w:t>
            </w:r>
            <w:r w:rsidRPr="007D6C70">
              <w:rPr>
                <w:rFonts w:eastAsia="Times New Roman"/>
                <w:i/>
                <w:sz w:val="26"/>
                <w:szCs w:val="26"/>
                <w:lang w:val="en-AU"/>
              </w:rPr>
              <w:tab/>
            </w:r>
          </w:p>
        </w:tc>
      </w:tr>
      <w:tr w:rsidR="002A22DA" w:rsidRPr="00A72F3B" w14:paraId="0577B477" w14:textId="77777777" w:rsidTr="0048596F">
        <w:tc>
          <w:tcPr>
            <w:tcW w:w="781" w:type="dxa"/>
            <w:tcBorders>
              <w:left w:val="single" w:sz="4" w:space="0" w:color="000000"/>
              <w:bottom w:val="single" w:sz="4" w:space="0" w:color="000000"/>
              <w:right w:val="single" w:sz="4" w:space="0" w:color="000000"/>
            </w:tcBorders>
          </w:tcPr>
          <w:p w14:paraId="35C1B851" w14:textId="77777777" w:rsidR="002A22DA" w:rsidRPr="00A72F3B" w:rsidRDefault="002A22DA" w:rsidP="00DD3E09">
            <w:pPr>
              <w:spacing w:after="80" w:line="240" w:lineRule="auto"/>
              <w:jc w:val="center"/>
              <w:rPr>
                <w:rFonts w:eastAsia="Times New Roman"/>
                <w:b/>
                <w:color w:val="FF0000"/>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63C8CAD9" w14:textId="77777777" w:rsidR="002A22DA" w:rsidRPr="00A72F3B" w:rsidRDefault="007D6C70" w:rsidP="00DD3E09">
            <w:pPr>
              <w:spacing w:after="80" w:line="240" w:lineRule="auto"/>
              <w:jc w:val="center"/>
              <w:rPr>
                <w:rFonts w:eastAsia="Times New Roman"/>
                <w:color w:val="000000"/>
                <w:sz w:val="26"/>
                <w:szCs w:val="26"/>
              </w:rPr>
            </w:pPr>
            <w:r w:rsidRPr="007D6C70">
              <w:rPr>
                <w:rFonts w:eastAsia="Times New Roman"/>
                <w:color w:val="000000"/>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291AD55A" w14:textId="77777777" w:rsidR="002A22DA" w:rsidRPr="00A72F3B" w:rsidRDefault="007D6C70" w:rsidP="00DD3E09">
            <w:pPr>
              <w:spacing w:after="80" w:line="240" w:lineRule="auto"/>
              <w:jc w:val="both"/>
              <w:rPr>
                <w:rFonts w:eastAsia="Times New Roman"/>
                <w:color w:val="000000"/>
                <w:sz w:val="26"/>
                <w:szCs w:val="26"/>
              </w:rPr>
            </w:pPr>
            <w:r w:rsidRPr="007D6C70">
              <w:rPr>
                <w:rFonts w:eastAsia="Times New Roman"/>
                <w:color w:val="000000"/>
                <w:sz w:val="26"/>
                <w:szCs w:val="26"/>
              </w:rPr>
              <w:t>Giấy tiếp nhận hồ sơ và hẹn trả kết quả</w:t>
            </w:r>
          </w:p>
        </w:tc>
      </w:tr>
      <w:tr w:rsidR="002A22DA" w:rsidRPr="00A72F3B" w14:paraId="3FC6C67E" w14:textId="77777777" w:rsidTr="0048596F">
        <w:tc>
          <w:tcPr>
            <w:tcW w:w="781" w:type="dxa"/>
            <w:tcBorders>
              <w:left w:val="single" w:sz="4" w:space="0" w:color="000000"/>
              <w:bottom w:val="single" w:sz="4" w:space="0" w:color="000000"/>
              <w:right w:val="single" w:sz="4" w:space="0" w:color="000000"/>
            </w:tcBorders>
          </w:tcPr>
          <w:p w14:paraId="5C52F9BE" w14:textId="77777777" w:rsidR="002A22DA" w:rsidRPr="00A72F3B" w:rsidRDefault="002A22DA" w:rsidP="00DD3E09">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643D6EC" w14:textId="77777777" w:rsidR="002A22DA" w:rsidRPr="00A72F3B" w:rsidRDefault="007D6C70" w:rsidP="00DD3E09">
            <w:pPr>
              <w:spacing w:after="80" w:line="240" w:lineRule="auto"/>
              <w:jc w:val="center"/>
              <w:rPr>
                <w:rFonts w:eastAsia="Times New Roman"/>
                <w:color w:val="000000"/>
                <w:sz w:val="26"/>
                <w:szCs w:val="26"/>
              </w:rPr>
            </w:pPr>
            <w:r w:rsidRPr="007D6C70">
              <w:rPr>
                <w:rFonts w:eastAsia="Times New Roman"/>
                <w:color w:val="000000"/>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239900F7" w14:textId="77777777" w:rsidR="002A22DA" w:rsidRPr="00A72F3B" w:rsidRDefault="007D6C70" w:rsidP="00DD3E09">
            <w:pPr>
              <w:spacing w:after="80" w:line="240" w:lineRule="auto"/>
              <w:jc w:val="both"/>
              <w:rPr>
                <w:rFonts w:eastAsia="Times New Roman"/>
                <w:color w:val="000000"/>
                <w:sz w:val="26"/>
                <w:szCs w:val="26"/>
              </w:rPr>
            </w:pPr>
            <w:r w:rsidRPr="007D6C70">
              <w:rPr>
                <w:rFonts w:eastAsia="Times New Roman"/>
                <w:color w:val="000000"/>
                <w:sz w:val="26"/>
                <w:szCs w:val="26"/>
              </w:rPr>
              <w:t>Phiếu yêu cầu bổ sung hoàn thiện hồ sơ</w:t>
            </w:r>
          </w:p>
        </w:tc>
      </w:tr>
      <w:tr w:rsidR="002A22DA" w:rsidRPr="00A72F3B" w14:paraId="6691D33E" w14:textId="77777777" w:rsidTr="0048596F">
        <w:tc>
          <w:tcPr>
            <w:tcW w:w="781" w:type="dxa"/>
            <w:tcBorders>
              <w:left w:val="single" w:sz="4" w:space="0" w:color="000000"/>
              <w:bottom w:val="single" w:sz="4" w:space="0" w:color="000000"/>
              <w:right w:val="single" w:sz="4" w:space="0" w:color="000000"/>
            </w:tcBorders>
          </w:tcPr>
          <w:p w14:paraId="47B9A38B" w14:textId="77777777" w:rsidR="002A22DA" w:rsidRPr="00A72F3B" w:rsidRDefault="002A22DA" w:rsidP="00DD3E09">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37C3E82F" w14:textId="77777777" w:rsidR="002A22DA" w:rsidRPr="00A72F3B" w:rsidRDefault="007D6C70" w:rsidP="00DD3E09">
            <w:pPr>
              <w:tabs>
                <w:tab w:val="left" w:pos="4638"/>
              </w:tabs>
              <w:spacing w:after="80" w:line="240" w:lineRule="auto"/>
              <w:jc w:val="center"/>
              <w:rPr>
                <w:rFonts w:eastAsia="Times New Roman"/>
                <w:color w:val="000000"/>
                <w:sz w:val="26"/>
                <w:szCs w:val="26"/>
              </w:rPr>
            </w:pPr>
            <w:r w:rsidRPr="007D6C70">
              <w:rPr>
                <w:rFonts w:eastAsia="Times New Roman"/>
                <w:color w:val="000000"/>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71AF20FF" w14:textId="77777777" w:rsidR="002A22DA" w:rsidRPr="00A72F3B" w:rsidRDefault="007D6C70" w:rsidP="00DD3E09">
            <w:pPr>
              <w:spacing w:after="80" w:line="240" w:lineRule="auto"/>
              <w:jc w:val="both"/>
              <w:rPr>
                <w:rFonts w:eastAsia="Times New Roman"/>
                <w:color w:val="000000"/>
                <w:sz w:val="26"/>
                <w:szCs w:val="26"/>
              </w:rPr>
            </w:pPr>
            <w:r w:rsidRPr="007D6C70">
              <w:rPr>
                <w:rFonts w:eastAsia="Times New Roman"/>
                <w:color w:val="000000"/>
                <w:sz w:val="26"/>
                <w:szCs w:val="26"/>
              </w:rPr>
              <w:t>Phiếu từ chối tiếp nhận giải quyết hồ sơ</w:t>
            </w:r>
          </w:p>
        </w:tc>
      </w:tr>
      <w:tr w:rsidR="002A22DA" w:rsidRPr="00A72F3B" w14:paraId="3E5923B7" w14:textId="77777777" w:rsidTr="0048596F">
        <w:tc>
          <w:tcPr>
            <w:tcW w:w="781" w:type="dxa"/>
            <w:tcBorders>
              <w:left w:val="single" w:sz="4" w:space="0" w:color="000000"/>
              <w:bottom w:val="single" w:sz="4" w:space="0" w:color="000000"/>
              <w:right w:val="single" w:sz="4" w:space="0" w:color="000000"/>
            </w:tcBorders>
          </w:tcPr>
          <w:p w14:paraId="0361CE10" w14:textId="77777777" w:rsidR="002A22DA" w:rsidRPr="00A72F3B" w:rsidRDefault="002A22DA" w:rsidP="00DD3E09">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A2AFBCD" w14:textId="77777777" w:rsidR="002A22DA" w:rsidRPr="00A72F3B" w:rsidRDefault="007D6C70" w:rsidP="00DD3E09">
            <w:pPr>
              <w:spacing w:after="80" w:line="240" w:lineRule="auto"/>
              <w:jc w:val="center"/>
              <w:rPr>
                <w:rFonts w:eastAsia="Times New Roman"/>
                <w:color w:val="000000"/>
                <w:sz w:val="26"/>
                <w:szCs w:val="26"/>
              </w:rPr>
            </w:pPr>
            <w:r w:rsidRPr="007D6C70">
              <w:rPr>
                <w:rFonts w:eastAsia="Times New Roman"/>
                <w:color w:val="000000"/>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3E0AC5F5" w14:textId="77777777" w:rsidR="002A22DA" w:rsidRPr="00A72F3B" w:rsidRDefault="007D6C70" w:rsidP="00DD3E09">
            <w:pPr>
              <w:spacing w:after="80" w:line="240" w:lineRule="auto"/>
              <w:jc w:val="both"/>
              <w:rPr>
                <w:rFonts w:eastAsia="Times New Roman"/>
                <w:color w:val="000000"/>
                <w:sz w:val="26"/>
                <w:szCs w:val="26"/>
              </w:rPr>
            </w:pPr>
            <w:r w:rsidRPr="007D6C70">
              <w:rPr>
                <w:rFonts w:eastAsia="Times New Roman"/>
                <w:color w:val="000000"/>
                <w:sz w:val="26"/>
                <w:szCs w:val="26"/>
              </w:rPr>
              <w:t>Phiếu xin lỗi và hẹn lại ngày trả kết quả</w:t>
            </w:r>
          </w:p>
        </w:tc>
      </w:tr>
      <w:tr w:rsidR="002A22DA" w:rsidRPr="00A72F3B" w14:paraId="7071A001" w14:textId="77777777" w:rsidTr="0048596F">
        <w:tc>
          <w:tcPr>
            <w:tcW w:w="781" w:type="dxa"/>
            <w:tcBorders>
              <w:left w:val="single" w:sz="4" w:space="0" w:color="000000"/>
              <w:bottom w:val="single" w:sz="4" w:space="0" w:color="000000"/>
              <w:right w:val="single" w:sz="4" w:space="0" w:color="000000"/>
            </w:tcBorders>
          </w:tcPr>
          <w:p w14:paraId="7CBC09E7" w14:textId="77777777" w:rsidR="002A22DA" w:rsidRPr="00A72F3B" w:rsidRDefault="002A22DA" w:rsidP="00DD3E09">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4D4EEBC" w14:textId="77777777" w:rsidR="002A22DA" w:rsidRPr="00A72F3B" w:rsidRDefault="007D6C70" w:rsidP="00DD3E09">
            <w:pPr>
              <w:spacing w:after="80" w:line="240" w:lineRule="auto"/>
              <w:jc w:val="center"/>
              <w:rPr>
                <w:rFonts w:eastAsia="Times New Roman"/>
                <w:color w:val="000000"/>
                <w:sz w:val="26"/>
                <w:szCs w:val="26"/>
              </w:rPr>
            </w:pPr>
            <w:r w:rsidRPr="007D6C70">
              <w:rPr>
                <w:rFonts w:eastAsia="Times New Roman"/>
                <w:color w:val="000000"/>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07D77A0B" w14:textId="77777777" w:rsidR="002A22DA" w:rsidRPr="00A72F3B" w:rsidRDefault="007D6C70" w:rsidP="00DD3E09">
            <w:pPr>
              <w:spacing w:after="80" w:line="240" w:lineRule="auto"/>
              <w:jc w:val="both"/>
              <w:rPr>
                <w:rFonts w:eastAsia="Times New Roman"/>
                <w:color w:val="000000"/>
                <w:sz w:val="26"/>
                <w:szCs w:val="26"/>
              </w:rPr>
            </w:pPr>
            <w:r w:rsidRPr="007D6C70">
              <w:rPr>
                <w:rFonts w:eastAsia="Times New Roman"/>
                <w:color w:val="000000"/>
                <w:sz w:val="26"/>
                <w:szCs w:val="26"/>
              </w:rPr>
              <w:t>Phiếu kiểm soát quá trình giải quyết hồ sơ</w:t>
            </w:r>
          </w:p>
        </w:tc>
      </w:tr>
      <w:tr w:rsidR="002A22DA" w:rsidRPr="00A72F3B" w14:paraId="24E4ADEB" w14:textId="77777777" w:rsidTr="0048596F">
        <w:tc>
          <w:tcPr>
            <w:tcW w:w="781" w:type="dxa"/>
            <w:tcBorders>
              <w:left w:val="single" w:sz="4" w:space="0" w:color="000000"/>
              <w:bottom w:val="single" w:sz="4" w:space="0" w:color="000000"/>
              <w:right w:val="single" w:sz="4" w:space="0" w:color="000000"/>
            </w:tcBorders>
          </w:tcPr>
          <w:p w14:paraId="5214466A" w14:textId="77777777" w:rsidR="002A22DA" w:rsidRPr="00A72F3B" w:rsidRDefault="002A22DA" w:rsidP="00DD3E09">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EDE3AAE" w14:textId="77777777" w:rsidR="002A22DA" w:rsidRPr="00A72F3B" w:rsidRDefault="007D6C70" w:rsidP="00DD3E09">
            <w:pPr>
              <w:spacing w:after="80" w:line="240" w:lineRule="auto"/>
              <w:jc w:val="center"/>
              <w:rPr>
                <w:rFonts w:eastAsia="Times New Roman"/>
                <w:color w:val="000000"/>
                <w:sz w:val="26"/>
                <w:szCs w:val="26"/>
              </w:rPr>
            </w:pPr>
            <w:r w:rsidRPr="007D6C70">
              <w:rPr>
                <w:rFonts w:eastAsia="Times New Roman"/>
                <w:color w:val="000000"/>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5E7E0DCF" w14:textId="77777777" w:rsidR="002A22DA" w:rsidRPr="00A72F3B" w:rsidRDefault="007D6C70" w:rsidP="00DD3E09">
            <w:pPr>
              <w:spacing w:after="80" w:line="240" w:lineRule="auto"/>
              <w:jc w:val="both"/>
              <w:rPr>
                <w:rFonts w:eastAsia="Times New Roman"/>
                <w:color w:val="000000"/>
                <w:sz w:val="26"/>
                <w:szCs w:val="26"/>
              </w:rPr>
            </w:pPr>
            <w:r w:rsidRPr="007D6C70">
              <w:rPr>
                <w:rFonts w:eastAsia="Times New Roman"/>
                <w:color w:val="000000"/>
                <w:sz w:val="26"/>
                <w:szCs w:val="26"/>
              </w:rPr>
              <w:t>Sổ theo dõi hồ sơ</w:t>
            </w:r>
          </w:p>
        </w:tc>
      </w:tr>
      <w:tr w:rsidR="002A22DA" w:rsidRPr="00A72F3B" w14:paraId="3DD8FC8E" w14:textId="77777777" w:rsidTr="0048596F">
        <w:tc>
          <w:tcPr>
            <w:tcW w:w="781" w:type="dxa"/>
            <w:tcBorders>
              <w:left w:val="single" w:sz="4" w:space="0" w:color="000000"/>
              <w:bottom w:val="single" w:sz="4" w:space="0" w:color="000000"/>
              <w:right w:val="single" w:sz="4" w:space="0" w:color="000000"/>
            </w:tcBorders>
          </w:tcPr>
          <w:p w14:paraId="73F0E38A" w14:textId="77777777" w:rsidR="002A22DA" w:rsidRPr="00A72F3B" w:rsidRDefault="002A22DA" w:rsidP="00DD3E09">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B5616CC" w14:textId="77777777" w:rsidR="002A22DA" w:rsidRPr="00A72F3B" w:rsidRDefault="007D6C70" w:rsidP="00DD3E09">
            <w:pPr>
              <w:spacing w:after="80" w:line="240" w:lineRule="auto"/>
              <w:jc w:val="center"/>
              <w:rPr>
                <w:rFonts w:eastAsia="Times New Roman"/>
                <w:color w:val="000000"/>
                <w:sz w:val="26"/>
                <w:szCs w:val="26"/>
              </w:rPr>
            </w:pPr>
            <w:r w:rsidRPr="007D6C70">
              <w:rPr>
                <w:rFonts w:eastAsia="Times New Roman"/>
                <w:bCs/>
                <w:i/>
                <w:sz w:val="26"/>
                <w:szCs w:val="26"/>
              </w:rPr>
              <w:t>BM.BPBĐ.02.01</w:t>
            </w:r>
          </w:p>
        </w:tc>
        <w:tc>
          <w:tcPr>
            <w:tcW w:w="11119" w:type="dxa"/>
            <w:gridSpan w:val="7"/>
            <w:tcBorders>
              <w:top w:val="single" w:sz="4" w:space="0" w:color="000000"/>
              <w:left w:val="single" w:sz="4" w:space="0" w:color="auto"/>
              <w:bottom w:val="single" w:sz="4" w:space="0" w:color="000000"/>
              <w:right w:val="single" w:sz="4" w:space="0" w:color="000000"/>
            </w:tcBorders>
          </w:tcPr>
          <w:p w14:paraId="30B57F14" w14:textId="77777777" w:rsidR="002A22DA" w:rsidRPr="00A72F3B" w:rsidRDefault="007D6C70" w:rsidP="00DD3E09">
            <w:pPr>
              <w:spacing w:after="80" w:line="240" w:lineRule="auto"/>
              <w:rPr>
                <w:rFonts w:eastAsia="Times New Roman"/>
                <w:color w:val="000000"/>
                <w:sz w:val="26"/>
                <w:szCs w:val="26"/>
              </w:rPr>
            </w:pPr>
            <w:r w:rsidRPr="007D6C70">
              <w:rPr>
                <w:rFonts w:eastAsia="Times New Roman"/>
                <w:color w:val="000000"/>
                <w:sz w:val="26"/>
                <w:szCs w:val="26"/>
              </w:rPr>
              <w:t>Phiếu yêu cầu đăng ký</w:t>
            </w:r>
          </w:p>
        </w:tc>
      </w:tr>
      <w:tr w:rsidR="002A22DA" w:rsidRPr="00A72F3B" w14:paraId="635D17CF" w14:textId="77777777" w:rsidTr="0048596F">
        <w:tc>
          <w:tcPr>
            <w:tcW w:w="781" w:type="dxa"/>
            <w:tcBorders>
              <w:left w:val="single" w:sz="4" w:space="0" w:color="000000"/>
              <w:right w:val="single" w:sz="4" w:space="0" w:color="000000"/>
            </w:tcBorders>
          </w:tcPr>
          <w:p w14:paraId="485DA8B4" w14:textId="77777777" w:rsidR="002A22DA" w:rsidRPr="00A72F3B" w:rsidRDefault="007D6C70" w:rsidP="00DD3E09">
            <w:pPr>
              <w:spacing w:after="80" w:line="240" w:lineRule="auto"/>
              <w:jc w:val="center"/>
              <w:rPr>
                <w:rFonts w:eastAsia="Times New Roman"/>
                <w:b/>
                <w:sz w:val="26"/>
                <w:szCs w:val="26"/>
              </w:rPr>
            </w:pPr>
            <w:r w:rsidRPr="007D6C70">
              <w:rPr>
                <w:rFonts w:eastAsia="Times New Roman"/>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4C1DE86B" w14:textId="77777777" w:rsidR="002A22DA" w:rsidRPr="00A72F3B" w:rsidRDefault="007D6C70" w:rsidP="00DD3E09">
            <w:pPr>
              <w:autoSpaceDE w:val="0"/>
              <w:autoSpaceDN w:val="0"/>
              <w:spacing w:after="80" w:line="240" w:lineRule="auto"/>
              <w:jc w:val="both"/>
              <w:rPr>
                <w:rFonts w:eastAsia="Times New Roman"/>
                <w:b/>
                <w:sz w:val="26"/>
                <w:szCs w:val="26"/>
              </w:rPr>
            </w:pPr>
            <w:r w:rsidRPr="007D6C70">
              <w:rPr>
                <w:rFonts w:eastAsia="Times New Roman"/>
                <w:b/>
                <w:sz w:val="26"/>
                <w:szCs w:val="26"/>
              </w:rPr>
              <w:t>HỒ SƠ LƯU:</w:t>
            </w:r>
          </w:p>
          <w:p w14:paraId="326A2158" w14:textId="77777777" w:rsidR="002A22DA" w:rsidRPr="00A72F3B" w:rsidRDefault="007D6C70" w:rsidP="00DD3E09">
            <w:pPr>
              <w:spacing w:after="80" w:line="360" w:lineRule="atLeast"/>
              <w:jc w:val="both"/>
              <w:rPr>
                <w:rFonts w:eastAsia="Times New Roman"/>
                <w:sz w:val="26"/>
                <w:szCs w:val="26"/>
                <w:lang w:val="vi-VN"/>
              </w:rPr>
            </w:pPr>
            <w:r w:rsidRPr="007D6C70">
              <w:rPr>
                <w:rFonts w:eastAsia="Times New Roman"/>
                <w:sz w:val="26"/>
                <w:szCs w:val="26"/>
              </w:rPr>
              <w:t>- Phiếu</w:t>
            </w:r>
            <w:r w:rsidRPr="007D6C70">
              <w:rPr>
                <w:rFonts w:eastAsia="Times New Roman"/>
                <w:sz w:val="26"/>
                <w:szCs w:val="26"/>
                <w:lang w:val="vi-VN"/>
              </w:rPr>
              <w:t xml:space="preserve"> yêu cầu đăng ký có chứng nhận của Chi nhánh </w:t>
            </w:r>
            <w:r w:rsidR="00DE3D6C">
              <w:rPr>
                <w:rFonts w:eastAsia="Times New Roman"/>
                <w:sz w:val="26"/>
                <w:szCs w:val="26"/>
                <w:lang w:val="vi-VN"/>
              </w:rPr>
              <w:t>Văn phòng</w:t>
            </w:r>
            <w:r w:rsidRPr="007D6C70">
              <w:rPr>
                <w:rFonts w:eastAsia="Times New Roman"/>
                <w:sz w:val="26"/>
                <w:szCs w:val="26"/>
                <w:lang w:val="vi-VN"/>
              </w:rPr>
              <w:t xml:space="preserve"> đăng ký đất đai; </w:t>
            </w:r>
          </w:p>
          <w:p w14:paraId="2C8E09F5" w14:textId="64FE3F57" w:rsidR="002A22DA" w:rsidRPr="00A72F3B" w:rsidRDefault="007D6C70" w:rsidP="00DD3E09">
            <w:pPr>
              <w:autoSpaceDE w:val="0"/>
              <w:autoSpaceDN w:val="0"/>
              <w:spacing w:after="80" w:line="240" w:lineRule="auto"/>
              <w:jc w:val="both"/>
              <w:rPr>
                <w:rFonts w:eastAsia="Times New Roman"/>
                <w:sz w:val="26"/>
                <w:szCs w:val="26"/>
              </w:rPr>
            </w:pPr>
            <w:r w:rsidRPr="007D6C70">
              <w:rPr>
                <w:rFonts w:eastAsia="Times New Roman"/>
                <w:sz w:val="26"/>
                <w:szCs w:val="26"/>
              </w:rPr>
              <w:t xml:space="preserve">- Bản sao </w:t>
            </w:r>
            <w:r w:rsidRPr="007D6C70">
              <w:rPr>
                <w:rFonts w:eastAsia="Times New Roman"/>
                <w:sz w:val="26"/>
                <w:szCs w:val="26"/>
                <w:lang w:val="vi-VN"/>
              </w:rPr>
              <w:t xml:space="preserve">Giấy chứng nhận quyền sử dụng đất, quyền sở hữu nhà ở và tài sản khác gắn liền với có chứng nhận </w:t>
            </w:r>
            <w:r w:rsidRPr="007D6C70">
              <w:rPr>
                <w:rFonts w:eastAsia="Times New Roman"/>
                <w:sz w:val="26"/>
                <w:szCs w:val="26"/>
              </w:rPr>
              <w:t xml:space="preserve">đăng ký biến động </w:t>
            </w:r>
            <w:r w:rsidRPr="007D6C70">
              <w:rPr>
                <w:rFonts w:eastAsia="Times New Roman"/>
                <w:sz w:val="26"/>
                <w:szCs w:val="26"/>
                <w:lang w:val="vi-VN"/>
              </w:rPr>
              <w:t xml:space="preserve">của Chi nhánh </w:t>
            </w:r>
            <w:r w:rsidR="00DE3D6C">
              <w:rPr>
                <w:rFonts w:eastAsia="Times New Roman"/>
                <w:sz w:val="26"/>
                <w:szCs w:val="26"/>
                <w:lang w:val="vi-VN"/>
              </w:rPr>
              <w:t>Văn phòng</w:t>
            </w:r>
            <w:r w:rsidRPr="007D6C70">
              <w:rPr>
                <w:rFonts w:eastAsia="Times New Roman"/>
                <w:sz w:val="26"/>
                <w:szCs w:val="26"/>
                <w:lang w:val="vi-VN"/>
              </w:rPr>
              <w:t xml:space="preserve"> đăng ký đất đai</w:t>
            </w:r>
            <w:r w:rsidR="007C5B79">
              <w:rPr>
                <w:rFonts w:eastAsia="Times New Roman"/>
                <w:sz w:val="26"/>
                <w:szCs w:val="26"/>
              </w:rPr>
              <w:t>;</w:t>
            </w:r>
          </w:p>
          <w:p w14:paraId="6020BF70" w14:textId="77777777" w:rsidR="002A22DA" w:rsidRPr="00A72F3B" w:rsidRDefault="007D6C70" w:rsidP="00DD3E09">
            <w:pPr>
              <w:autoSpaceDE w:val="0"/>
              <w:autoSpaceDN w:val="0"/>
              <w:spacing w:after="80" w:line="240" w:lineRule="auto"/>
              <w:jc w:val="both"/>
              <w:rPr>
                <w:rFonts w:eastAsia="Times New Roman"/>
                <w:sz w:val="26"/>
                <w:szCs w:val="26"/>
              </w:rPr>
            </w:pPr>
            <w:r w:rsidRPr="007D6C70">
              <w:rPr>
                <w:rFonts w:eastAsia="Times New Roman"/>
                <w:sz w:val="26"/>
                <w:szCs w:val="26"/>
              </w:rPr>
              <w:t>- Và các thành phần theo hồ sơ đã nộp.</w:t>
            </w:r>
          </w:p>
        </w:tc>
      </w:tr>
      <w:tr w:rsidR="002A22DA" w:rsidRPr="00A72F3B" w14:paraId="64C87C31" w14:textId="77777777" w:rsidTr="0048596F">
        <w:trPr>
          <w:trHeight w:val="908"/>
        </w:trPr>
        <w:tc>
          <w:tcPr>
            <w:tcW w:w="14328" w:type="dxa"/>
            <w:gridSpan w:val="9"/>
            <w:tcBorders>
              <w:left w:val="single" w:sz="4" w:space="0" w:color="000000"/>
              <w:bottom w:val="single" w:sz="4" w:space="0" w:color="000000"/>
              <w:right w:val="single" w:sz="4" w:space="0" w:color="000000"/>
            </w:tcBorders>
          </w:tcPr>
          <w:p w14:paraId="05673E2A" w14:textId="77777777" w:rsidR="002A22DA" w:rsidRPr="00A72F3B" w:rsidRDefault="007D6C70" w:rsidP="00DD3E09">
            <w:pPr>
              <w:autoSpaceDE w:val="0"/>
              <w:autoSpaceDN w:val="0"/>
              <w:spacing w:after="80" w:line="240" w:lineRule="auto"/>
              <w:jc w:val="both"/>
              <w:rPr>
                <w:rFonts w:eastAsia="Times New Roman"/>
                <w:sz w:val="26"/>
                <w:szCs w:val="26"/>
                <w:lang w:val="en-AU"/>
              </w:rPr>
            </w:pPr>
            <w:r w:rsidRPr="007D6C70">
              <w:rPr>
                <w:rFonts w:eastAsia="Times New Roman"/>
                <w:sz w:val="26"/>
                <w:szCs w:val="26"/>
                <w:lang w:val="en-AU"/>
              </w:rPr>
              <w:t>Hồ sơ được lưu tại đơn vị xử lý chính, trực tiếp, thời gian lưu 01 năm. Sau khi hết hạn, chuyển hồ sơ xuống đơn vị lưu trữ của Văn phòng đất đai lưu trữ theo quy định hiện hành.</w:t>
            </w:r>
          </w:p>
        </w:tc>
      </w:tr>
    </w:tbl>
    <w:p w14:paraId="7A5140B5" w14:textId="77777777" w:rsidR="002A22DA" w:rsidRPr="00A72F3B" w:rsidRDefault="002A22DA" w:rsidP="002A22DA">
      <w:pPr>
        <w:spacing w:before="60" w:after="0" w:line="240" w:lineRule="auto"/>
        <w:rPr>
          <w:rFonts w:eastAsia="Times New Roman"/>
          <w:b/>
          <w:sz w:val="26"/>
          <w:szCs w:val="26"/>
        </w:rPr>
      </w:pPr>
    </w:p>
    <w:p w14:paraId="1A2C68F3" w14:textId="77777777" w:rsidR="002A22DA" w:rsidRPr="00A72F3B" w:rsidRDefault="002A22DA" w:rsidP="002A22DA">
      <w:pPr>
        <w:spacing w:before="60" w:after="0" w:line="240" w:lineRule="auto"/>
        <w:rPr>
          <w:rFonts w:eastAsia="Times New Roman"/>
          <w:b/>
          <w:sz w:val="26"/>
          <w:szCs w:val="26"/>
        </w:rPr>
      </w:pPr>
    </w:p>
    <w:p w14:paraId="34C2FC3C" w14:textId="77777777" w:rsidR="00A72F3B" w:rsidRDefault="00A72F3B" w:rsidP="002A22DA">
      <w:pPr>
        <w:spacing w:before="60" w:after="0" w:line="240" w:lineRule="auto"/>
        <w:rPr>
          <w:rFonts w:eastAsia="Times New Roman"/>
          <w:b/>
          <w:szCs w:val="28"/>
        </w:rPr>
        <w:sectPr w:rsidR="00A72F3B" w:rsidSect="00A72F3B">
          <w:pgSz w:w="16840" w:h="11907" w:orient="landscape" w:code="9"/>
          <w:pgMar w:top="964" w:right="907" w:bottom="1021" w:left="964" w:header="720" w:footer="720" w:gutter="0"/>
          <w:cols w:space="720"/>
          <w:docGrid w:linePitch="360"/>
        </w:sectPr>
      </w:pPr>
    </w:p>
    <w:tbl>
      <w:tblPr>
        <w:tblW w:w="10065"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4749"/>
        <w:gridCol w:w="1914"/>
        <w:gridCol w:w="3402"/>
      </w:tblGrid>
      <w:tr w:rsidR="002A22DA" w:rsidRPr="005216FA" w14:paraId="5A6E6627" w14:textId="77777777" w:rsidTr="005216FA">
        <w:trPr>
          <w:cantSplit/>
          <w:trHeight w:val="96"/>
        </w:trPr>
        <w:tc>
          <w:tcPr>
            <w:tcW w:w="6663" w:type="dxa"/>
            <w:gridSpan w:val="2"/>
            <w:vMerge w:val="restart"/>
            <w:tcBorders>
              <w:top w:val="nil"/>
              <w:left w:val="nil"/>
              <w:bottom w:val="nil"/>
              <w:right w:val="nil"/>
            </w:tcBorders>
          </w:tcPr>
          <w:p w14:paraId="10FD859C" w14:textId="77777777" w:rsidR="00C13F53" w:rsidRPr="005216FA" w:rsidRDefault="00014736" w:rsidP="002A22DA">
            <w:pPr>
              <w:spacing w:before="60" w:after="0" w:line="240" w:lineRule="auto"/>
              <w:rPr>
                <w:rFonts w:eastAsia="Times New Roman"/>
                <w:bCs/>
                <w:i/>
                <w:sz w:val="26"/>
                <w:szCs w:val="26"/>
              </w:rPr>
            </w:pPr>
            <w:r>
              <w:rPr>
                <w:rFonts w:eastAsia="Times New Roman"/>
                <w:b/>
                <w:bCs/>
                <w:noProof/>
                <w:sz w:val="26"/>
                <w:szCs w:val="26"/>
                <w:u w:val="single"/>
              </w:rPr>
              <w:lastRenderedPageBreak/>
              <mc:AlternateContent>
                <mc:Choice Requires="wps">
                  <w:drawing>
                    <wp:anchor distT="4294967291" distB="4294967291" distL="114300" distR="114300" simplePos="0" relativeHeight="251629568" behindDoc="0" locked="0" layoutInCell="0" allowOverlap="1" wp14:anchorId="14464C7D" wp14:editId="7F29EFAE">
                      <wp:simplePos x="0" y="0"/>
                      <wp:positionH relativeFrom="column">
                        <wp:posOffset>1059180</wp:posOffset>
                      </wp:positionH>
                      <wp:positionV relativeFrom="paragraph">
                        <wp:posOffset>656219</wp:posOffset>
                      </wp:positionV>
                      <wp:extent cx="1976755" cy="0"/>
                      <wp:effectExtent l="0" t="0" r="23495" b="19050"/>
                      <wp:wrapNone/>
                      <wp:docPr id="1"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03E53" id="Straight Connector 13" o:spid="_x0000_s1026" style="position:absolute;z-index:2516295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3.4pt,51.65pt" to="239.05pt,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6lHgIAADc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" o:allowincell="f"/>
                  </w:pict>
                </mc:Fallback>
              </mc:AlternateContent>
            </w:r>
            <w:r w:rsidR="007D6C70" w:rsidRPr="007D6C70">
              <w:rPr>
                <w:rFonts w:eastAsia="Times New Roman"/>
                <w:bCs/>
                <w:i/>
                <w:sz w:val="26"/>
                <w:szCs w:val="26"/>
              </w:rPr>
              <w:t>M.BPBĐ.02.01</w:t>
            </w:r>
          </w:p>
          <w:p w14:paraId="68FB7D33" w14:textId="77777777" w:rsidR="002A22DA" w:rsidRPr="005216FA" w:rsidRDefault="007D6C70" w:rsidP="002A22DA">
            <w:pPr>
              <w:pBdr>
                <w:bottom w:val="single" w:sz="8" w:space="4" w:color="4F81BD"/>
              </w:pBdr>
              <w:spacing w:before="60" w:after="0" w:line="240" w:lineRule="auto"/>
              <w:contextualSpacing/>
              <w:rPr>
                <w:rFonts w:eastAsia="Times New Roman"/>
                <w:sz w:val="26"/>
                <w:szCs w:val="26"/>
                <w:lang w:val="nb-NO"/>
              </w:rPr>
            </w:pPr>
            <w:r w:rsidRPr="007D6C70">
              <w:rPr>
                <w:rFonts w:eastAsia="Times New Roman"/>
                <w:sz w:val="26"/>
                <w:szCs w:val="26"/>
                <w:lang w:val="nb-NO"/>
              </w:rPr>
              <w:t xml:space="preserve">                  CỘNG HOÀ XÃ HỘI CHỦ NGHĨA VIỆT NAM</w:t>
            </w:r>
          </w:p>
          <w:p w14:paraId="12FEEAF7" w14:textId="77777777" w:rsidR="002A22DA" w:rsidRPr="005216FA" w:rsidRDefault="007D6C70" w:rsidP="002A22DA">
            <w:pPr>
              <w:widowControl w:val="0"/>
              <w:pBdr>
                <w:bottom w:val="single" w:sz="8" w:space="4" w:color="4F81BD"/>
              </w:pBdr>
              <w:spacing w:before="60" w:after="0" w:line="240" w:lineRule="atLeast"/>
              <w:contextualSpacing/>
              <w:jc w:val="center"/>
              <w:rPr>
                <w:rFonts w:eastAsia="Times New Roman"/>
                <w:b/>
                <w:bCs/>
                <w:sz w:val="26"/>
                <w:szCs w:val="26"/>
              </w:rPr>
            </w:pPr>
            <w:r w:rsidRPr="007D6C70">
              <w:rPr>
                <w:rFonts w:eastAsia="Times New Roman"/>
                <w:b/>
                <w:bCs/>
                <w:sz w:val="26"/>
                <w:szCs w:val="26"/>
              </w:rPr>
              <w:t>Độc lập - Tự do - Hạnh phúc</w:t>
            </w:r>
          </w:p>
          <w:p w14:paraId="5888CC9D" w14:textId="77777777" w:rsidR="002A22DA" w:rsidRPr="005216FA" w:rsidRDefault="002A22DA" w:rsidP="002A22DA">
            <w:pPr>
              <w:widowControl w:val="0"/>
              <w:spacing w:before="60" w:after="0" w:line="240" w:lineRule="atLeast"/>
              <w:jc w:val="center"/>
              <w:rPr>
                <w:rFonts w:eastAsia="Times New Roman"/>
                <w:b/>
                <w:bCs/>
                <w:sz w:val="26"/>
                <w:szCs w:val="26"/>
                <w:u w:val="single"/>
              </w:rPr>
            </w:pPr>
          </w:p>
          <w:p w14:paraId="131E766F" w14:textId="77777777" w:rsidR="002A22DA" w:rsidRPr="005216FA" w:rsidRDefault="007D6C70" w:rsidP="002A22DA">
            <w:pPr>
              <w:widowControl w:val="0"/>
              <w:tabs>
                <w:tab w:val="left" w:leader="dot" w:pos="3150"/>
                <w:tab w:val="left" w:leader="dot" w:pos="4140"/>
                <w:tab w:val="left" w:leader="dot" w:pos="5220"/>
                <w:tab w:val="left" w:leader="dot" w:pos="6390"/>
              </w:tabs>
              <w:spacing w:before="60" w:after="0" w:line="240" w:lineRule="atLeast"/>
              <w:ind w:left="1620"/>
              <w:rPr>
                <w:rFonts w:eastAsia="Times New Roman"/>
                <w:i/>
                <w:iCs/>
                <w:sz w:val="26"/>
                <w:szCs w:val="26"/>
              </w:rPr>
            </w:pPr>
            <w:r w:rsidRPr="007D6C70">
              <w:rPr>
                <w:rFonts w:eastAsia="Times New Roman"/>
                <w:sz w:val="26"/>
                <w:szCs w:val="26"/>
              </w:rPr>
              <w:tab/>
            </w:r>
            <w:r w:rsidRPr="007D6C70">
              <w:rPr>
                <w:rFonts w:eastAsia="Times New Roman"/>
                <w:i/>
                <w:iCs/>
                <w:sz w:val="26"/>
                <w:szCs w:val="26"/>
              </w:rPr>
              <w:t xml:space="preserve">, ngày </w:t>
            </w:r>
            <w:r w:rsidRPr="007D6C70">
              <w:rPr>
                <w:rFonts w:eastAsia="Times New Roman"/>
                <w:sz w:val="26"/>
                <w:szCs w:val="26"/>
              </w:rPr>
              <w:tab/>
            </w:r>
            <w:r w:rsidRPr="007D6C70">
              <w:rPr>
                <w:rFonts w:eastAsia="Times New Roman"/>
                <w:i/>
                <w:iCs/>
                <w:sz w:val="26"/>
                <w:szCs w:val="26"/>
              </w:rPr>
              <w:t xml:space="preserve"> tháng </w:t>
            </w:r>
            <w:r w:rsidRPr="007D6C70">
              <w:rPr>
                <w:rFonts w:eastAsia="Times New Roman"/>
                <w:sz w:val="26"/>
                <w:szCs w:val="26"/>
              </w:rPr>
              <w:tab/>
            </w:r>
            <w:r w:rsidRPr="007D6C70">
              <w:rPr>
                <w:rFonts w:eastAsia="Times New Roman"/>
                <w:i/>
                <w:iCs/>
                <w:sz w:val="26"/>
                <w:szCs w:val="26"/>
              </w:rPr>
              <w:t xml:space="preserve"> năm </w:t>
            </w:r>
            <w:r w:rsidRPr="007D6C70">
              <w:rPr>
                <w:rFonts w:eastAsia="Times New Roman"/>
                <w:sz w:val="26"/>
                <w:szCs w:val="26"/>
              </w:rPr>
              <w:tab/>
            </w:r>
          </w:p>
        </w:tc>
        <w:tc>
          <w:tcPr>
            <w:tcW w:w="3402" w:type="dxa"/>
            <w:tcBorders>
              <w:top w:val="nil"/>
              <w:left w:val="nil"/>
              <w:bottom w:val="double" w:sz="4" w:space="0" w:color="auto"/>
              <w:right w:val="nil"/>
            </w:tcBorders>
          </w:tcPr>
          <w:p w14:paraId="12B23A2C" w14:textId="77777777" w:rsidR="002A22DA" w:rsidRPr="005216FA" w:rsidRDefault="002A22DA" w:rsidP="002A22DA">
            <w:pPr>
              <w:widowControl w:val="0"/>
              <w:spacing w:before="60" w:after="0" w:line="240" w:lineRule="atLeast"/>
              <w:jc w:val="center"/>
              <w:rPr>
                <w:rFonts w:eastAsia="Times New Roman"/>
                <w:sz w:val="26"/>
                <w:szCs w:val="26"/>
              </w:rPr>
            </w:pPr>
          </w:p>
        </w:tc>
      </w:tr>
      <w:tr w:rsidR="002A22DA" w:rsidRPr="005216FA" w14:paraId="77EF9D3D" w14:textId="77777777" w:rsidTr="005216FA">
        <w:trPr>
          <w:cantSplit/>
          <w:trHeight w:val="1058"/>
        </w:trPr>
        <w:tc>
          <w:tcPr>
            <w:tcW w:w="6663" w:type="dxa"/>
            <w:gridSpan w:val="2"/>
            <w:vMerge/>
            <w:tcBorders>
              <w:top w:val="single" w:sz="4" w:space="0" w:color="auto"/>
              <w:left w:val="nil"/>
              <w:bottom w:val="nil"/>
              <w:right w:val="double" w:sz="4" w:space="0" w:color="auto"/>
            </w:tcBorders>
          </w:tcPr>
          <w:p w14:paraId="5851BA89" w14:textId="77777777" w:rsidR="002A22DA" w:rsidRPr="005216FA" w:rsidRDefault="002A22DA" w:rsidP="002A22DA">
            <w:pPr>
              <w:widowControl w:val="0"/>
              <w:pBdr>
                <w:bottom w:val="single" w:sz="8" w:space="4" w:color="4F81BD"/>
              </w:pBdr>
              <w:spacing w:before="60" w:after="300" w:line="240" w:lineRule="atLeast"/>
              <w:contextualSpacing/>
              <w:rPr>
                <w:rFonts w:eastAsia="Times New Roman"/>
                <w:color w:val="17365D"/>
                <w:spacing w:val="5"/>
                <w:kern w:val="28"/>
                <w:sz w:val="26"/>
                <w:szCs w:val="26"/>
              </w:rPr>
            </w:pPr>
          </w:p>
        </w:tc>
        <w:tc>
          <w:tcPr>
            <w:tcW w:w="3402" w:type="dxa"/>
            <w:vMerge w:val="restart"/>
            <w:tcBorders>
              <w:top w:val="double" w:sz="4" w:space="0" w:color="auto"/>
              <w:left w:val="double" w:sz="4" w:space="0" w:color="auto"/>
              <w:right w:val="double" w:sz="4" w:space="0" w:color="auto"/>
            </w:tcBorders>
            <w:shd w:val="pct5" w:color="auto" w:fill="auto"/>
          </w:tcPr>
          <w:p w14:paraId="526E07D7" w14:textId="77777777" w:rsidR="002A22DA" w:rsidRPr="005216FA" w:rsidRDefault="007D6C70" w:rsidP="002A22DA">
            <w:pPr>
              <w:widowControl w:val="0"/>
              <w:pBdr>
                <w:bottom w:val="single" w:sz="6" w:space="1" w:color="auto"/>
              </w:pBdr>
              <w:spacing w:before="60" w:after="0" w:line="240" w:lineRule="atLeast"/>
              <w:ind w:left="-91" w:right="-108"/>
              <w:jc w:val="center"/>
              <w:rPr>
                <w:rFonts w:eastAsia="Times New Roman"/>
                <w:sz w:val="26"/>
                <w:szCs w:val="26"/>
              </w:rPr>
            </w:pPr>
            <w:r w:rsidRPr="007D6C70">
              <w:rPr>
                <w:rFonts w:eastAsia="Times New Roman"/>
                <w:b/>
                <w:bCs/>
                <w:sz w:val="26"/>
                <w:szCs w:val="26"/>
              </w:rPr>
              <w:t>PHẦN GHI CỦA CÁN BỘ TIẾP NHẬN</w:t>
            </w:r>
          </w:p>
          <w:p w14:paraId="622F966D" w14:textId="77777777" w:rsidR="002A22DA" w:rsidRPr="005216FA" w:rsidRDefault="007D6C70" w:rsidP="002A22DA">
            <w:pPr>
              <w:widowControl w:val="0"/>
              <w:spacing w:before="60" w:after="0" w:line="240" w:lineRule="atLeast"/>
              <w:ind w:left="72" w:right="-17"/>
              <w:rPr>
                <w:rFonts w:eastAsia="Times New Roman"/>
                <w:b/>
                <w:bCs/>
                <w:sz w:val="26"/>
                <w:szCs w:val="26"/>
              </w:rPr>
            </w:pPr>
            <w:r w:rsidRPr="007D6C70">
              <w:rPr>
                <w:rFonts w:eastAsia="Times New Roman"/>
                <w:b/>
                <w:bCs/>
                <w:sz w:val="26"/>
                <w:szCs w:val="26"/>
              </w:rPr>
              <w:t>Vào Sổ tiếp nhận hồ sơ:</w:t>
            </w:r>
          </w:p>
          <w:p w14:paraId="56AAACD6" w14:textId="77777777" w:rsidR="002A22DA" w:rsidRPr="005216FA" w:rsidRDefault="007D6C70" w:rsidP="002A22DA">
            <w:pPr>
              <w:widowControl w:val="0"/>
              <w:spacing w:before="60" w:after="0" w:line="240" w:lineRule="atLeast"/>
              <w:ind w:left="72"/>
              <w:rPr>
                <w:rFonts w:eastAsia="Times New Roman"/>
                <w:i/>
                <w:iCs/>
                <w:sz w:val="26"/>
                <w:szCs w:val="26"/>
              </w:rPr>
            </w:pPr>
            <w:r w:rsidRPr="007D6C70">
              <w:rPr>
                <w:rFonts w:eastAsia="Times New Roman"/>
                <w:i/>
                <w:iCs/>
                <w:sz w:val="26"/>
                <w:szCs w:val="26"/>
              </w:rPr>
              <w:t>Quyển số_ _ _ _ _ _ _ _  Số thứ tự_ _ _ _ _ _ _ _ _</w:t>
            </w:r>
          </w:p>
          <w:p w14:paraId="6CB57464" w14:textId="77777777" w:rsidR="002A22DA" w:rsidRPr="005216FA" w:rsidRDefault="007D6C70" w:rsidP="002A22DA">
            <w:pPr>
              <w:keepNext/>
              <w:keepLines/>
              <w:widowControl w:val="0"/>
              <w:spacing w:before="200" w:after="0" w:line="240" w:lineRule="atLeast"/>
              <w:outlineLvl w:val="8"/>
              <w:rPr>
                <w:rFonts w:eastAsia="Times New Roman"/>
                <w:i/>
                <w:iCs/>
                <w:color w:val="404040"/>
                <w:sz w:val="26"/>
                <w:szCs w:val="26"/>
              </w:rPr>
            </w:pPr>
            <w:r w:rsidRPr="007D6C70">
              <w:rPr>
                <w:rFonts w:eastAsia="Times New Roman"/>
                <w:i/>
                <w:iCs/>
                <w:color w:val="404040"/>
                <w:sz w:val="26"/>
                <w:szCs w:val="26"/>
              </w:rPr>
              <w:t>Cán bộ tiếp nhận</w:t>
            </w:r>
          </w:p>
          <w:p w14:paraId="083F1AB1" w14:textId="77777777" w:rsidR="002A22DA" w:rsidRPr="005216FA" w:rsidRDefault="007D6C70" w:rsidP="002A22DA">
            <w:pPr>
              <w:widowControl w:val="0"/>
              <w:spacing w:before="60" w:after="0" w:line="240" w:lineRule="atLeast"/>
              <w:ind w:right="-18"/>
              <w:jc w:val="center"/>
              <w:rPr>
                <w:rFonts w:eastAsia="Times New Roman"/>
                <w:sz w:val="26"/>
                <w:szCs w:val="26"/>
              </w:rPr>
            </w:pPr>
            <w:r w:rsidRPr="007D6C70">
              <w:rPr>
                <w:rFonts w:eastAsia="Times New Roman"/>
                <w:sz w:val="26"/>
                <w:szCs w:val="26"/>
              </w:rPr>
              <w:t>(ký và ghi rõ họ, tên)</w:t>
            </w:r>
          </w:p>
        </w:tc>
      </w:tr>
      <w:tr w:rsidR="002A22DA" w:rsidRPr="005216FA" w14:paraId="0702B4A6" w14:textId="77777777" w:rsidTr="005216FA">
        <w:tblPrEx>
          <w:tblBorders>
            <w:insideH w:val="none" w:sz="0" w:space="0" w:color="auto"/>
            <w:insideV w:val="none" w:sz="0" w:space="0" w:color="auto"/>
          </w:tblBorders>
        </w:tblPrEx>
        <w:trPr>
          <w:cantSplit/>
          <w:trHeight w:val="1020"/>
        </w:trPr>
        <w:tc>
          <w:tcPr>
            <w:tcW w:w="6663" w:type="dxa"/>
            <w:gridSpan w:val="2"/>
            <w:tcBorders>
              <w:top w:val="nil"/>
              <w:left w:val="nil"/>
              <w:right w:val="double" w:sz="4" w:space="0" w:color="auto"/>
            </w:tcBorders>
          </w:tcPr>
          <w:p w14:paraId="3E701C0E" w14:textId="77777777" w:rsidR="002A22DA" w:rsidRPr="005216FA" w:rsidRDefault="002A22DA" w:rsidP="002A22DA">
            <w:pPr>
              <w:widowControl w:val="0"/>
              <w:spacing w:before="60" w:after="0" w:line="240" w:lineRule="atLeast"/>
              <w:jc w:val="center"/>
              <w:rPr>
                <w:rFonts w:eastAsia="Times New Roman"/>
                <w:i/>
                <w:iCs/>
                <w:sz w:val="26"/>
                <w:szCs w:val="26"/>
              </w:rPr>
            </w:pPr>
          </w:p>
          <w:p w14:paraId="6DF11854" w14:textId="77777777" w:rsidR="002A22DA" w:rsidRPr="005216FA" w:rsidRDefault="007D6C70" w:rsidP="002A22DA">
            <w:pPr>
              <w:widowControl w:val="0"/>
              <w:spacing w:before="60" w:after="0" w:line="240" w:lineRule="atLeast"/>
              <w:ind w:right="-108"/>
              <w:jc w:val="center"/>
              <w:rPr>
                <w:rFonts w:eastAsia="Times New Roman"/>
                <w:b/>
                <w:bCs/>
                <w:sz w:val="26"/>
                <w:szCs w:val="26"/>
              </w:rPr>
            </w:pPr>
            <w:r w:rsidRPr="007D6C70">
              <w:rPr>
                <w:rFonts w:eastAsia="Times New Roman"/>
                <w:b/>
                <w:bCs/>
                <w:sz w:val="26"/>
                <w:szCs w:val="26"/>
              </w:rPr>
              <w:t>ĐƠN YÊU CẦU ĐĂNG KÝ THẾ CHẤP</w:t>
            </w:r>
          </w:p>
          <w:p w14:paraId="553F4726" w14:textId="77777777" w:rsidR="002A22DA" w:rsidRPr="005216FA" w:rsidRDefault="007D6C70" w:rsidP="002A22DA">
            <w:pPr>
              <w:widowControl w:val="0"/>
              <w:spacing w:before="60" w:after="0" w:line="240" w:lineRule="atLeast"/>
              <w:ind w:left="-90" w:right="-108"/>
              <w:jc w:val="center"/>
              <w:rPr>
                <w:rFonts w:eastAsia="Times New Roman"/>
                <w:b/>
                <w:bCs/>
                <w:sz w:val="26"/>
                <w:szCs w:val="26"/>
              </w:rPr>
            </w:pPr>
            <w:r w:rsidRPr="007D6C70">
              <w:rPr>
                <w:rFonts w:eastAsia="Times New Roman"/>
                <w:b/>
                <w:bCs/>
                <w:sz w:val="26"/>
                <w:szCs w:val="26"/>
              </w:rPr>
              <w:t>QUYỀN SỬ DỤNG ĐẤT, TÀI SẢN GẮN LIỀN VỚI ĐẤT</w:t>
            </w:r>
          </w:p>
          <w:p w14:paraId="779967B9" w14:textId="77777777" w:rsidR="002A22DA" w:rsidRPr="005216FA" w:rsidRDefault="007D6C70" w:rsidP="002A22DA">
            <w:pPr>
              <w:widowControl w:val="0"/>
              <w:spacing w:before="60" w:after="0" w:line="240" w:lineRule="atLeast"/>
              <w:jc w:val="center"/>
              <w:rPr>
                <w:rFonts w:eastAsia="Times New Roman"/>
                <w:sz w:val="26"/>
                <w:szCs w:val="26"/>
              </w:rPr>
            </w:pPr>
            <w:r w:rsidRPr="007D6C70">
              <w:rPr>
                <w:rFonts w:eastAsia="Times New Roman"/>
                <w:sz w:val="26"/>
                <w:szCs w:val="26"/>
              </w:rPr>
              <w:t>(Ban hành kèm theo Thông tư liên tịch số 09/2016/TTLT-BTP-BTNMT ngày 23 tháng 6 năm 2016 của Bộ Tư pháp và Bộ Tài nguyên và Môi trường)</w:t>
            </w:r>
          </w:p>
        </w:tc>
        <w:tc>
          <w:tcPr>
            <w:tcW w:w="3402" w:type="dxa"/>
            <w:vMerge/>
            <w:tcBorders>
              <w:left w:val="double" w:sz="4" w:space="0" w:color="auto"/>
              <w:right w:val="double" w:sz="4" w:space="0" w:color="auto"/>
            </w:tcBorders>
            <w:shd w:val="pct5" w:color="auto" w:fill="auto"/>
          </w:tcPr>
          <w:p w14:paraId="532D2C20" w14:textId="77777777" w:rsidR="002A22DA" w:rsidRPr="005216FA" w:rsidRDefault="002A22DA" w:rsidP="002A22DA">
            <w:pPr>
              <w:widowControl w:val="0"/>
              <w:spacing w:before="60" w:after="0" w:line="240" w:lineRule="atLeast"/>
              <w:ind w:right="-18"/>
              <w:rPr>
                <w:rFonts w:eastAsia="Times New Roman"/>
                <w:sz w:val="26"/>
                <w:szCs w:val="26"/>
              </w:rPr>
            </w:pPr>
          </w:p>
        </w:tc>
      </w:tr>
      <w:tr w:rsidR="002A22DA" w:rsidRPr="005216FA" w14:paraId="1BA86051" w14:textId="77777777" w:rsidTr="005216FA">
        <w:tblPrEx>
          <w:tblBorders>
            <w:insideH w:val="none" w:sz="0" w:space="0" w:color="auto"/>
            <w:insideV w:val="none" w:sz="0" w:space="0" w:color="auto"/>
          </w:tblBorders>
        </w:tblPrEx>
        <w:trPr>
          <w:cantSplit/>
          <w:trHeight w:val="479"/>
        </w:trPr>
        <w:tc>
          <w:tcPr>
            <w:tcW w:w="6663" w:type="dxa"/>
            <w:gridSpan w:val="2"/>
            <w:tcBorders>
              <w:top w:val="nil"/>
              <w:left w:val="nil"/>
              <w:bottom w:val="nil"/>
              <w:right w:val="double" w:sz="4" w:space="0" w:color="auto"/>
            </w:tcBorders>
          </w:tcPr>
          <w:p w14:paraId="0DD902CC" w14:textId="77777777" w:rsidR="002A22DA" w:rsidRPr="005216FA" w:rsidRDefault="009E1998" w:rsidP="002A22DA">
            <w:pPr>
              <w:widowControl w:val="0"/>
              <w:tabs>
                <w:tab w:val="left" w:leader="dot" w:pos="6480"/>
              </w:tabs>
              <w:spacing w:before="120" w:after="120" w:line="240" w:lineRule="atLeast"/>
              <w:ind w:right="-17"/>
              <w:jc w:val="both"/>
              <w:rPr>
                <w:rFonts w:eastAsia="Times New Roman"/>
                <w:bCs/>
                <w:sz w:val="26"/>
                <w:szCs w:val="26"/>
              </w:rPr>
            </w:pPr>
            <w:r>
              <w:rPr>
                <w:rFonts w:eastAsia="Times New Roman"/>
                <w:b/>
                <w:bCs/>
                <w:i/>
                <w:iCs/>
                <w:sz w:val="26"/>
                <w:szCs w:val="26"/>
              </w:rPr>
              <w:t xml:space="preserve"> </w:t>
            </w:r>
            <w:r w:rsidR="00885CF6">
              <w:rPr>
                <w:rFonts w:eastAsia="Times New Roman"/>
                <w:b/>
                <w:bCs/>
                <w:i/>
                <w:iCs/>
                <w:sz w:val="26"/>
                <w:szCs w:val="26"/>
              </w:rPr>
              <w:t>Kính gửi:</w:t>
            </w:r>
            <w:r w:rsidR="007D6C70" w:rsidRPr="007D6C70">
              <w:rPr>
                <w:rFonts w:eastAsia="Times New Roman"/>
                <w:bCs/>
                <w:sz w:val="26"/>
                <w:szCs w:val="26"/>
              </w:rPr>
              <w:tab/>
            </w:r>
          </w:p>
          <w:p w14:paraId="594D1251" w14:textId="77777777" w:rsidR="002A22DA" w:rsidRPr="005216FA" w:rsidRDefault="007D6C70" w:rsidP="002A22DA">
            <w:pPr>
              <w:widowControl w:val="0"/>
              <w:tabs>
                <w:tab w:val="left" w:leader="dot" w:pos="6480"/>
              </w:tabs>
              <w:spacing w:before="120" w:after="120" w:line="240" w:lineRule="atLeast"/>
              <w:ind w:right="-18"/>
              <w:jc w:val="both"/>
              <w:rPr>
                <w:rFonts w:eastAsia="Times New Roman"/>
                <w:bCs/>
                <w:i/>
                <w:iCs/>
                <w:sz w:val="26"/>
                <w:szCs w:val="26"/>
              </w:rPr>
            </w:pPr>
            <w:r w:rsidRPr="007D6C70">
              <w:rPr>
                <w:rFonts w:eastAsia="Times New Roman"/>
                <w:bCs/>
                <w:sz w:val="26"/>
                <w:szCs w:val="26"/>
              </w:rPr>
              <w:tab/>
            </w:r>
          </w:p>
        </w:tc>
        <w:tc>
          <w:tcPr>
            <w:tcW w:w="3402" w:type="dxa"/>
            <w:tcBorders>
              <w:left w:val="double" w:sz="4" w:space="0" w:color="auto"/>
              <w:bottom w:val="double" w:sz="4" w:space="0" w:color="auto"/>
              <w:right w:val="double" w:sz="4" w:space="0" w:color="auto"/>
            </w:tcBorders>
            <w:shd w:val="pct5" w:color="auto" w:fill="auto"/>
          </w:tcPr>
          <w:p w14:paraId="7CC48ED4" w14:textId="77777777" w:rsidR="002A22DA" w:rsidRPr="005216FA" w:rsidRDefault="002A22DA" w:rsidP="002A22DA">
            <w:pPr>
              <w:widowControl w:val="0"/>
              <w:spacing w:before="60" w:after="0" w:line="240" w:lineRule="atLeast"/>
              <w:rPr>
                <w:rFonts w:eastAsia="Times New Roman"/>
                <w:sz w:val="26"/>
                <w:szCs w:val="26"/>
              </w:rPr>
            </w:pPr>
          </w:p>
        </w:tc>
      </w:tr>
      <w:tr w:rsidR="002A22DA" w:rsidRPr="005216FA" w14:paraId="49DB8447" w14:textId="77777777" w:rsidTr="005216FA">
        <w:tblPrEx>
          <w:tblBorders>
            <w:insideH w:val="none" w:sz="0" w:space="0" w:color="auto"/>
            <w:insideV w:val="none" w:sz="0" w:space="0" w:color="auto"/>
          </w:tblBorders>
        </w:tblPrEx>
        <w:trPr>
          <w:trHeight w:val="231"/>
        </w:trPr>
        <w:tc>
          <w:tcPr>
            <w:tcW w:w="1006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2583BC4C" w14:textId="77777777" w:rsidR="002A22DA" w:rsidRPr="005216FA" w:rsidRDefault="007D6C70" w:rsidP="002A22DA">
            <w:pPr>
              <w:widowControl w:val="0"/>
              <w:spacing w:before="60" w:after="0" w:line="240" w:lineRule="atLeast"/>
              <w:jc w:val="center"/>
              <w:rPr>
                <w:rFonts w:eastAsia="Times New Roman"/>
                <w:b/>
                <w:bCs/>
                <w:sz w:val="26"/>
                <w:szCs w:val="26"/>
                <w:vertAlign w:val="superscript"/>
              </w:rPr>
            </w:pPr>
            <w:r w:rsidRPr="007D6C70">
              <w:rPr>
                <w:rFonts w:eastAsia="Times New Roman"/>
                <w:b/>
                <w:bCs/>
                <w:sz w:val="26"/>
                <w:szCs w:val="26"/>
              </w:rPr>
              <w:t>PHẦN KÊ KHAI CỦA CÁC BÊN KÝ KẾT HỢP ĐỒNG THẾ CHẤP</w:t>
            </w:r>
          </w:p>
        </w:tc>
      </w:tr>
      <w:tr w:rsidR="002A22DA" w:rsidRPr="005216FA" w14:paraId="661F8C00" w14:textId="77777777" w:rsidTr="005216FA">
        <w:tblPrEx>
          <w:tblBorders>
            <w:top w:val="single" w:sz="4" w:space="0" w:color="auto"/>
            <w:left w:val="single" w:sz="4" w:space="0" w:color="auto"/>
            <w:bottom w:val="single" w:sz="4" w:space="0" w:color="auto"/>
            <w:right w:val="single" w:sz="4" w:space="0" w:color="auto"/>
          </w:tblBorders>
        </w:tblPrEx>
        <w:trPr>
          <w:cantSplit/>
          <w:trHeight w:val="3190"/>
        </w:trPr>
        <w:tc>
          <w:tcPr>
            <w:tcW w:w="10065" w:type="dxa"/>
            <w:gridSpan w:val="3"/>
            <w:tcBorders>
              <w:top w:val="single" w:sz="4" w:space="0" w:color="auto"/>
              <w:left w:val="single" w:sz="4" w:space="0" w:color="auto"/>
              <w:bottom w:val="single" w:sz="4" w:space="0" w:color="auto"/>
              <w:right w:val="single" w:sz="4" w:space="0" w:color="auto"/>
            </w:tcBorders>
          </w:tcPr>
          <w:p w14:paraId="056E7B60" w14:textId="77777777" w:rsidR="002A22DA" w:rsidRPr="005216FA" w:rsidRDefault="007D6C70" w:rsidP="002A22DA">
            <w:pPr>
              <w:widowControl w:val="0"/>
              <w:tabs>
                <w:tab w:val="left" w:pos="6379"/>
              </w:tabs>
              <w:spacing w:before="60" w:after="0" w:line="240" w:lineRule="atLeast"/>
              <w:rPr>
                <w:rFonts w:eastAsia="Times New Roman"/>
                <w:i/>
                <w:iCs/>
                <w:sz w:val="26"/>
                <w:szCs w:val="26"/>
              </w:rPr>
            </w:pPr>
            <w:r w:rsidRPr="007D6C70">
              <w:rPr>
                <w:rFonts w:eastAsia="Times New Roman"/>
                <w:b/>
                <w:sz w:val="26"/>
                <w:szCs w:val="26"/>
              </w:rPr>
              <w:t>1.</w:t>
            </w:r>
            <w:r w:rsidRPr="007D6C70">
              <w:rPr>
                <w:rFonts w:eastAsia="Times New Roman"/>
                <w:b/>
                <w:bCs/>
                <w:sz w:val="26"/>
                <w:szCs w:val="26"/>
              </w:rPr>
              <w:t>Bên thế chấp</w:t>
            </w:r>
          </w:p>
          <w:p w14:paraId="7A7FD4B5" w14:textId="77777777" w:rsidR="002A22DA" w:rsidRPr="005216FA" w:rsidRDefault="007D6C70" w:rsidP="002A22DA">
            <w:pPr>
              <w:widowControl w:val="0"/>
              <w:tabs>
                <w:tab w:val="left" w:leader="dot" w:pos="10152"/>
              </w:tabs>
              <w:spacing w:after="0" w:line="240" w:lineRule="atLeast"/>
              <w:jc w:val="both"/>
              <w:rPr>
                <w:rFonts w:eastAsia="Times New Roman"/>
                <w:bCs/>
                <w:sz w:val="26"/>
                <w:szCs w:val="26"/>
              </w:rPr>
            </w:pPr>
            <w:r w:rsidRPr="007D6C70">
              <w:rPr>
                <w:rFonts w:eastAsia="Times New Roman"/>
                <w:bCs/>
                <w:sz w:val="26"/>
                <w:szCs w:val="26"/>
              </w:rPr>
              <w:t>1.1. Tên đầy đủ của tổ chức, cá nhân: (</w:t>
            </w:r>
            <w:r w:rsidRPr="007D6C70">
              <w:rPr>
                <w:rFonts w:eastAsia="Times New Roman"/>
                <w:bCs/>
                <w:i/>
                <w:iCs/>
                <w:sz w:val="26"/>
                <w:szCs w:val="26"/>
              </w:rPr>
              <w:t xml:space="preserve">viết chữ IN HOA) </w:t>
            </w:r>
            <w:r w:rsidRPr="007D6C70">
              <w:rPr>
                <w:rFonts w:eastAsia="Times New Roman"/>
                <w:bCs/>
                <w:sz w:val="26"/>
                <w:szCs w:val="26"/>
              </w:rPr>
              <w:tab/>
              <w:t>...</w:t>
            </w:r>
          </w:p>
          <w:p w14:paraId="151024DC" w14:textId="77777777" w:rsidR="002A22DA" w:rsidRPr="005216FA" w:rsidRDefault="007D6C70" w:rsidP="002A22DA">
            <w:pPr>
              <w:widowControl w:val="0"/>
              <w:tabs>
                <w:tab w:val="left" w:leader="dot" w:pos="10348"/>
              </w:tabs>
              <w:spacing w:after="0" w:line="240" w:lineRule="atLeast"/>
              <w:jc w:val="both"/>
              <w:rPr>
                <w:rFonts w:eastAsia="Times New Roman"/>
                <w:bCs/>
                <w:sz w:val="26"/>
                <w:szCs w:val="26"/>
              </w:rPr>
            </w:pPr>
            <w:r w:rsidRPr="007D6C70">
              <w:rPr>
                <w:rFonts w:eastAsia="Times New Roman"/>
                <w:bCs/>
                <w:sz w:val="26"/>
                <w:szCs w:val="26"/>
              </w:rPr>
              <w:tab/>
            </w:r>
          </w:p>
          <w:p w14:paraId="2762BE33" w14:textId="77777777" w:rsidR="002A22DA" w:rsidRPr="005216FA" w:rsidRDefault="007D6C70" w:rsidP="002A22DA">
            <w:pPr>
              <w:widowControl w:val="0"/>
              <w:tabs>
                <w:tab w:val="left" w:leader="dot" w:pos="10152"/>
              </w:tabs>
              <w:spacing w:after="0" w:line="240" w:lineRule="atLeast"/>
              <w:jc w:val="both"/>
              <w:rPr>
                <w:rFonts w:eastAsia="Times New Roman"/>
                <w:bCs/>
                <w:sz w:val="26"/>
                <w:szCs w:val="26"/>
              </w:rPr>
            </w:pPr>
            <w:r w:rsidRPr="007D6C70">
              <w:rPr>
                <w:rFonts w:eastAsia="Times New Roman"/>
                <w:bCs/>
                <w:sz w:val="26"/>
                <w:szCs w:val="26"/>
              </w:rPr>
              <w:t xml:space="preserve">1.2. Địa chỉ liên hệ: </w:t>
            </w:r>
            <w:r w:rsidRPr="007D6C70">
              <w:rPr>
                <w:rFonts w:eastAsia="Times New Roman"/>
                <w:bCs/>
                <w:sz w:val="26"/>
                <w:szCs w:val="26"/>
              </w:rPr>
              <w:tab/>
              <w:t>...</w:t>
            </w:r>
          </w:p>
          <w:p w14:paraId="12277FCD" w14:textId="77777777" w:rsidR="002A22DA" w:rsidRPr="005216FA" w:rsidRDefault="007D6C70" w:rsidP="002A22DA">
            <w:pPr>
              <w:widowControl w:val="0"/>
              <w:tabs>
                <w:tab w:val="left" w:leader="dot" w:pos="3690"/>
                <w:tab w:val="left" w:leader="dot" w:pos="6210"/>
                <w:tab w:val="left" w:leader="dot" w:pos="10348"/>
              </w:tabs>
              <w:spacing w:after="0" w:line="240" w:lineRule="atLeast"/>
              <w:jc w:val="both"/>
              <w:rPr>
                <w:rFonts w:eastAsia="Times New Roman"/>
                <w:bCs/>
                <w:sz w:val="26"/>
                <w:szCs w:val="26"/>
              </w:rPr>
            </w:pPr>
            <w:r w:rsidRPr="007D6C70">
              <w:rPr>
                <w:rFonts w:eastAsia="Times New Roman"/>
                <w:bCs/>
                <w:sz w:val="26"/>
                <w:szCs w:val="26"/>
              </w:rPr>
              <w:tab/>
            </w:r>
            <w:r w:rsidRPr="007D6C70">
              <w:rPr>
                <w:rFonts w:eastAsia="Times New Roman"/>
                <w:bCs/>
                <w:sz w:val="26"/>
                <w:szCs w:val="26"/>
              </w:rPr>
              <w:tab/>
            </w:r>
            <w:r w:rsidRPr="007D6C70">
              <w:rPr>
                <w:rFonts w:eastAsia="Times New Roman"/>
                <w:bCs/>
                <w:sz w:val="26"/>
                <w:szCs w:val="26"/>
              </w:rPr>
              <w:tab/>
            </w:r>
          </w:p>
          <w:p w14:paraId="105E83B6" w14:textId="77777777" w:rsidR="002A22DA" w:rsidRPr="005216FA" w:rsidRDefault="007D6C70" w:rsidP="002A22DA">
            <w:pPr>
              <w:widowControl w:val="0"/>
              <w:tabs>
                <w:tab w:val="left" w:leader="dot" w:pos="3690"/>
                <w:tab w:val="left" w:leader="dot" w:pos="6210"/>
                <w:tab w:val="left" w:leader="dot" w:pos="10348"/>
              </w:tabs>
              <w:spacing w:after="0" w:line="240" w:lineRule="atLeast"/>
              <w:jc w:val="both"/>
              <w:rPr>
                <w:rFonts w:eastAsia="Times New Roman"/>
                <w:bCs/>
                <w:i/>
                <w:iCs/>
                <w:sz w:val="26"/>
                <w:szCs w:val="26"/>
              </w:rPr>
            </w:pPr>
            <w:r w:rsidRPr="007D6C70">
              <w:rPr>
                <w:rFonts w:eastAsia="Times New Roman"/>
                <w:bCs/>
                <w:sz w:val="26"/>
                <w:szCs w:val="26"/>
              </w:rPr>
              <w:t xml:space="preserve">1.3. Số điện thoại </w:t>
            </w:r>
            <w:r w:rsidRPr="007D6C70">
              <w:rPr>
                <w:rFonts w:eastAsia="Times New Roman"/>
                <w:bCs/>
                <w:i/>
                <w:iCs/>
                <w:sz w:val="26"/>
                <w:szCs w:val="26"/>
              </w:rPr>
              <w:t>(nếu có)</w:t>
            </w:r>
            <w:r w:rsidRPr="007D6C70">
              <w:rPr>
                <w:rFonts w:eastAsia="Times New Roman"/>
                <w:bCs/>
                <w:sz w:val="26"/>
                <w:szCs w:val="26"/>
              </w:rPr>
              <w:t>:</w:t>
            </w:r>
            <w:r w:rsidRPr="007D6C70">
              <w:rPr>
                <w:rFonts w:eastAsia="Times New Roman"/>
                <w:bCs/>
                <w:sz w:val="26"/>
                <w:szCs w:val="26"/>
              </w:rPr>
              <w:tab/>
              <w:t xml:space="preserve">……… Fax </w:t>
            </w:r>
            <w:r w:rsidRPr="007D6C70">
              <w:rPr>
                <w:rFonts w:eastAsia="Times New Roman"/>
                <w:bCs/>
                <w:i/>
                <w:iCs/>
                <w:sz w:val="26"/>
                <w:szCs w:val="26"/>
              </w:rPr>
              <w:t>(nếu có)</w:t>
            </w:r>
            <w:r w:rsidRPr="007D6C70">
              <w:rPr>
                <w:rFonts w:eastAsia="Times New Roman"/>
                <w:bCs/>
                <w:sz w:val="26"/>
                <w:szCs w:val="26"/>
              </w:rPr>
              <w:t xml:space="preserve">:……….. Thư điện tử </w:t>
            </w:r>
            <w:r w:rsidRPr="007D6C70">
              <w:rPr>
                <w:rFonts w:eastAsia="Times New Roman"/>
                <w:bCs/>
                <w:i/>
                <w:iCs/>
                <w:sz w:val="26"/>
                <w:szCs w:val="26"/>
              </w:rPr>
              <w:t>(nếu có)</w:t>
            </w:r>
            <w:r w:rsidRPr="007D6C70">
              <w:rPr>
                <w:rFonts w:eastAsia="Times New Roman"/>
                <w:bCs/>
                <w:sz w:val="26"/>
                <w:szCs w:val="26"/>
              </w:rPr>
              <w:t>:</w:t>
            </w:r>
            <w:r w:rsidRPr="007D6C70">
              <w:rPr>
                <w:rFonts w:eastAsia="Times New Roman"/>
                <w:bCs/>
                <w:sz w:val="26"/>
                <w:szCs w:val="26"/>
              </w:rPr>
              <w:tab/>
            </w:r>
          </w:p>
          <w:p w14:paraId="14EFA55A" w14:textId="77777777" w:rsidR="002A22DA" w:rsidRPr="005216FA"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1.4.  Chứng minh nhân dân/Căn cước công dân/</w:t>
            </w:r>
            <w:r w:rsidR="00915F1A">
              <w:rPr>
                <w:rFonts w:eastAsia="Times New Roman"/>
                <w:sz w:val="26"/>
                <w:szCs w:val="26"/>
              </w:rPr>
              <w:t>Chứng minh QĐND/Hộ chiếu</w:t>
            </w:r>
          </w:p>
          <w:p w14:paraId="48A72511" w14:textId="77777777" w:rsidR="002A22DA" w:rsidRPr="005216FA"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 xml:space="preserve"> GCN đăng ký doanh nghiệp/GCN đăng ký hoạt động chi nhánh, </w:t>
            </w:r>
            <w:r w:rsidR="00DE3D6C">
              <w:rPr>
                <w:rFonts w:eastAsia="Times New Roman"/>
                <w:sz w:val="26"/>
                <w:szCs w:val="26"/>
              </w:rPr>
              <w:t>Văn phòng</w:t>
            </w:r>
            <w:r w:rsidRPr="007D6C70">
              <w:rPr>
                <w:rFonts w:eastAsia="Times New Roman"/>
                <w:sz w:val="26"/>
                <w:szCs w:val="26"/>
              </w:rPr>
              <w:t xml:space="preserve"> đại diện/GP thành lập và </w:t>
            </w:r>
            <w:r w:rsidR="00951674">
              <w:rPr>
                <w:rFonts w:eastAsia="Times New Roman"/>
                <w:sz w:val="26"/>
                <w:szCs w:val="26"/>
              </w:rPr>
              <w:t>hoạt động QĐ thành lập GP đầu tư</w:t>
            </w:r>
            <w:r w:rsidRPr="007D6C70">
              <w:rPr>
                <w:rFonts w:eastAsia="Times New Roman"/>
                <w:sz w:val="26"/>
                <w:szCs w:val="26"/>
              </w:rPr>
              <w:t>/GCN đầu tư/GCN đăng ký đầu tư</w:t>
            </w:r>
          </w:p>
          <w:p w14:paraId="4F45DFEE" w14:textId="77777777" w:rsidR="002A22DA" w:rsidRPr="005216FA" w:rsidRDefault="007D6C70" w:rsidP="002A22DA">
            <w:pPr>
              <w:widowControl w:val="0"/>
              <w:tabs>
                <w:tab w:val="left" w:leader="dot" w:pos="10152"/>
                <w:tab w:val="left" w:leader="dot" w:pos="15309"/>
              </w:tabs>
              <w:spacing w:before="60" w:after="0" w:line="240" w:lineRule="atLeast"/>
              <w:rPr>
                <w:rFonts w:eastAsia="Times New Roman"/>
                <w:iCs/>
                <w:sz w:val="26"/>
                <w:szCs w:val="26"/>
              </w:rPr>
            </w:pPr>
            <w:r w:rsidRPr="007D6C70">
              <w:rPr>
                <w:rFonts w:eastAsia="Times New Roman"/>
                <w:i/>
                <w:iCs/>
                <w:sz w:val="26"/>
                <w:szCs w:val="26"/>
              </w:rPr>
              <w:t xml:space="preserve">     Số: </w:t>
            </w:r>
            <w:r w:rsidRPr="007D6C70">
              <w:rPr>
                <w:rFonts w:eastAsia="Times New Roman"/>
                <w:sz w:val="26"/>
                <w:szCs w:val="26"/>
              </w:rPr>
              <w:tab/>
              <w:t>...</w:t>
            </w:r>
          </w:p>
          <w:p w14:paraId="46AC96BC" w14:textId="77777777" w:rsidR="002A22DA" w:rsidRPr="005216FA" w:rsidRDefault="007D6C70" w:rsidP="002A22DA">
            <w:pPr>
              <w:widowControl w:val="0"/>
              <w:tabs>
                <w:tab w:val="left" w:leader="dot" w:pos="6660"/>
                <w:tab w:val="left" w:leader="dot" w:pos="8010"/>
                <w:tab w:val="left" w:leader="dot" w:pos="9000"/>
                <w:tab w:val="left" w:leader="dot" w:pos="10152"/>
              </w:tabs>
              <w:spacing w:before="60" w:after="0" w:line="240" w:lineRule="atLeast"/>
              <w:rPr>
                <w:rFonts w:eastAsia="Times New Roman"/>
                <w:i/>
                <w:iCs/>
                <w:sz w:val="26"/>
                <w:szCs w:val="26"/>
              </w:rPr>
            </w:pPr>
            <w:r w:rsidRPr="007D6C70">
              <w:rPr>
                <w:rFonts w:eastAsia="Times New Roman"/>
                <w:i/>
                <w:iCs/>
                <w:sz w:val="26"/>
                <w:szCs w:val="26"/>
              </w:rPr>
              <w:t xml:space="preserve">     Cơ quan cấp</w:t>
            </w:r>
            <w:r w:rsidRPr="007D6C70">
              <w:rPr>
                <w:rFonts w:eastAsia="Times New Roman"/>
                <w:sz w:val="26"/>
                <w:szCs w:val="26"/>
              </w:rPr>
              <w:t xml:space="preserve">……………………………… </w:t>
            </w:r>
            <w:r w:rsidRPr="007D6C70">
              <w:rPr>
                <w:rFonts w:eastAsia="Times New Roman"/>
                <w:i/>
                <w:iCs/>
                <w:sz w:val="26"/>
                <w:szCs w:val="26"/>
              </w:rPr>
              <w:t xml:space="preserve">cấp ngày </w:t>
            </w:r>
            <w:r w:rsidRPr="007D6C70">
              <w:rPr>
                <w:rFonts w:eastAsia="Times New Roman"/>
                <w:sz w:val="26"/>
                <w:szCs w:val="26"/>
              </w:rPr>
              <w:tab/>
              <w:t>…..</w:t>
            </w:r>
            <w:r w:rsidRPr="007D6C70">
              <w:rPr>
                <w:rFonts w:eastAsia="Times New Roman"/>
                <w:i/>
                <w:iCs/>
                <w:sz w:val="26"/>
                <w:szCs w:val="26"/>
              </w:rPr>
              <w:t xml:space="preserve"> tháng </w:t>
            </w:r>
            <w:r w:rsidRPr="007D6C70">
              <w:rPr>
                <w:rFonts w:eastAsia="Times New Roman"/>
                <w:sz w:val="26"/>
                <w:szCs w:val="26"/>
              </w:rPr>
              <w:tab/>
              <w:t>……</w:t>
            </w:r>
            <w:r w:rsidRPr="007D6C70">
              <w:rPr>
                <w:rFonts w:eastAsia="Times New Roman"/>
                <w:i/>
                <w:iCs/>
                <w:sz w:val="26"/>
                <w:szCs w:val="26"/>
              </w:rPr>
              <w:t xml:space="preserve"> năm</w:t>
            </w:r>
            <w:r w:rsidRPr="007D6C70">
              <w:rPr>
                <w:rFonts w:eastAsia="Times New Roman"/>
                <w:sz w:val="26"/>
                <w:szCs w:val="26"/>
              </w:rPr>
              <w:tab/>
              <w:t>...</w:t>
            </w:r>
          </w:p>
        </w:tc>
      </w:tr>
      <w:tr w:rsidR="002A22DA" w:rsidRPr="005216FA" w14:paraId="170D9E77" w14:textId="77777777" w:rsidTr="005216FA">
        <w:tblPrEx>
          <w:tblBorders>
            <w:top w:val="single" w:sz="4" w:space="0" w:color="auto"/>
            <w:left w:val="single" w:sz="4" w:space="0" w:color="auto"/>
            <w:bottom w:val="single" w:sz="4" w:space="0" w:color="auto"/>
            <w:right w:val="single" w:sz="4" w:space="0" w:color="auto"/>
          </w:tblBorders>
        </w:tblPrEx>
        <w:trPr>
          <w:cantSplit/>
          <w:trHeight w:val="4385"/>
        </w:trPr>
        <w:tc>
          <w:tcPr>
            <w:tcW w:w="10065" w:type="dxa"/>
            <w:gridSpan w:val="3"/>
            <w:tcBorders>
              <w:top w:val="single" w:sz="4" w:space="0" w:color="auto"/>
              <w:left w:val="single" w:sz="4" w:space="0" w:color="auto"/>
              <w:bottom w:val="single" w:sz="4" w:space="0" w:color="auto"/>
              <w:right w:val="single" w:sz="4" w:space="0" w:color="auto"/>
            </w:tcBorders>
          </w:tcPr>
          <w:p w14:paraId="634AD6CE" w14:textId="77777777" w:rsidR="002A22DA" w:rsidRPr="005216FA" w:rsidRDefault="007D6C70" w:rsidP="002A22DA">
            <w:pPr>
              <w:widowControl w:val="0"/>
              <w:tabs>
                <w:tab w:val="left" w:pos="6379"/>
              </w:tabs>
              <w:spacing w:before="60" w:after="120" w:line="240" w:lineRule="atLeast"/>
              <w:rPr>
                <w:rFonts w:eastAsia="Times New Roman"/>
                <w:i/>
                <w:iCs/>
                <w:sz w:val="26"/>
                <w:szCs w:val="26"/>
              </w:rPr>
            </w:pPr>
            <w:r w:rsidRPr="007D6C70">
              <w:rPr>
                <w:rFonts w:eastAsia="Times New Roman"/>
                <w:b/>
                <w:sz w:val="26"/>
                <w:szCs w:val="26"/>
              </w:rPr>
              <w:t>2.</w:t>
            </w:r>
            <w:r w:rsidRPr="007D6C70">
              <w:rPr>
                <w:rFonts w:eastAsia="Times New Roman"/>
                <w:b/>
                <w:bCs/>
                <w:sz w:val="26"/>
                <w:szCs w:val="26"/>
              </w:rPr>
              <w:t>Bên nhận thế chấp</w:t>
            </w:r>
          </w:p>
          <w:p w14:paraId="491F91E0" w14:textId="77777777" w:rsidR="002A22DA" w:rsidRPr="005216FA" w:rsidRDefault="007D6C70" w:rsidP="002A22DA">
            <w:pPr>
              <w:widowControl w:val="0"/>
              <w:tabs>
                <w:tab w:val="left" w:leader="dot" w:pos="10152"/>
              </w:tabs>
              <w:spacing w:after="120" w:line="240" w:lineRule="atLeast"/>
              <w:jc w:val="both"/>
              <w:rPr>
                <w:rFonts w:eastAsia="Times New Roman"/>
                <w:bCs/>
                <w:sz w:val="26"/>
                <w:szCs w:val="26"/>
              </w:rPr>
            </w:pPr>
            <w:r w:rsidRPr="007D6C70">
              <w:rPr>
                <w:rFonts w:eastAsia="Times New Roman"/>
                <w:bCs/>
                <w:sz w:val="26"/>
                <w:szCs w:val="26"/>
              </w:rPr>
              <w:t>2.1. Tên đầy đủ của tổ chức, cá nhân: (</w:t>
            </w:r>
            <w:r w:rsidRPr="007D6C70">
              <w:rPr>
                <w:rFonts w:eastAsia="Times New Roman"/>
                <w:bCs/>
                <w:i/>
                <w:iCs/>
                <w:sz w:val="26"/>
                <w:szCs w:val="26"/>
              </w:rPr>
              <w:t xml:space="preserve">viết chữ IN HOA) </w:t>
            </w:r>
            <w:r w:rsidRPr="007D6C70">
              <w:rPr>
                <w:rFonts w:eastAsia="Times New Roman"/>
                <w:bCs/>
                <w:sz w:val="26"/>
                <w:szCs w:val="26"/>
              </w:rPr>
              <w:tab/>
              <w:t>...</w:t>
            </w:r>
          </w:p>
          <w:p w14:paraId="5B2C0D93" w14:textId="77777777" w:rsidR="002A22DA" w:rsidRPr="005216FA" w:rsidRDefault="007D6C70" w:rsidP="002A22DA">
            <w:pPr>
              <w:widowControl w:val="0"/>
              <w:tabs>
                <w:tab w:val="left" w:leader="dot" w:pos="10348"/>
              </w:tabs>
              <w:spacing w:after="120" w:line="240" w:lineRule="atLeast"/>
              <w:jc w:val="both"/>
              <w:rPr>
                <w:rFonts w:eastAsia="Times New Roman"/>
                <w:bCs/>
                <w:sz w:val="26"/>
                <w:szCs w:val="26"/>
              </w:rPr>
            </w:pPr>
            <w:r w:rsidRPr="007D6C70">
              <w:rPr>
                <w:rFonts w:eastAsia="Times New Roman"/>
                <w:bCs/>
                <w:sz w:val="26"/>
                <w:szCs w:val="26"/>
              </w:rPr>
              <w:tab/>
            </w:r>
          </w:p>
          <w:p w14:paraId="44119A04" w14:textId="77777777" w:rsidR="002A22DA" w:rsidRPr="005216FA" w:rsidRDefault="007D6C70" w:rsidP="002A22DA">
            <w:pPr>
              <w:widowControl w:val="0"/>
              <w:tabs>
                <w:tab w:val="left" w:pos="360"/>
                <w:tab w:val="left" w:leader="dot" w:pos="10152"/>
              </w:tabs>
              <w:spacing w:after="120" w:line="240" w:lineRule="atLeast"/>
              <w:jc w:val="both"/>
              <w:rPr>
                <w:rFonts w:eastAsia="Times New Roman"/>
                <w:bCs/>
                <w:sz w:val="26"/>
                <w:szCs w:val="26"/>
              </w:rPr>
            </w:pPr>
            <w:r w:rsidRPr="007D6C70">
              <w:rPr>
                <w:rFonts w:eastAsia="Times New Roman"/>
                <w:bCs/>
                <w:sz w:val="26"/>
                <w:szCs w:val="26"/>
              </w:rPr>
              <w:t xml:space="preserve">2.2. Địa chỉ liên hệ: </w:t>
            </w:r>
            <w:r w:rsidRPr="007D6C70">
              <w:rPr>
                <w:rFonts w:eastAsia="Times New Roman"/>
                <w:bCs/>
                <w:sz w:val="26"/>
                <w:szCs w:val="26"/>
              </w:rPr>
              <w:tab/>
              <w:t>...</w:t>
            </w:r>
          </w:p>
          <w:p w14:paraId="724E6E95" w14:textId="77777777" w:rsidR="002A22DA" w:rsidRPr="005216FA" w:rsidRDefault="007D6C70" w:rsidP="002A22DA">
            <w:pPr>
              <w:widowControl w:val="0"/>
              <w:tabs>
                <w:tab w:val="left" w:pos="360"/>
                <w:tab w:val="left" w:leader="dot" w:pos="10348"/>
              </w:tabs>
              <w:spacing w:after="120" w:line="240" w:lineRule="atLeast"/>
              <w:jc w:val="both"/>
              <w:rPr>
                <w:rFonts w:eastAsia="Times New Roman"/>
                <w:bCs/>
                <w:sz w:val="26"/>
                <w:szCs w:val="26"/>
              </w:rPr>
            </w:pPr>
            <w:r w:rsidRPr="007D6C70">
              <w:rPr>
                <w:rFonts w:eastAsia="Times New Roman"/>
                <w:bCs/>
                <w:sz w:val="26"/>
                <w:szCs w:val="26"/>
              </w:rPr>
              <w:tab/>
            </w:r>
            <w:r w:rsidRPr="007D6C70">
              <w:rPr>
                <w:rFonts w:eastAsia="Times New Roman"/>
                <w:bCs/>
                <w:sz w:val="26"/>
                <w:szCs w:val="26"/>
              </w:rPr>
              <w:tab/>
            </w:r>
          </w:p>
          <w:p w14:paraId="45F52FE2" w14:textId="77777777" w:rsidR="002A22DA" w:rsidRPr="005216FA" w:rsidRDefault="007D6C70" w:rsidP="002A22DA">
            <w:pPr>
              <w:widowControl w:val="0"/>
              <w:tabs>
                <w:tab w:val="left" w:leader="dot" w:pos="10348"/>
              </w:tabs>
              <w:spacing w:before="60" w:after="120" w:line="240" w:lineRule="atLeast"/>
              <w:rPr>
                <w:rFonts w:eastAsia="Times New Roman"/>
                <w:sz w:val="26"/>
                <w:szCs w:val="26"/>
              </w:rPr>
            </w:pPr>
            <w:r w:rsidRPr="007D6C70">
              <w:rPr>
                <w:rFonts w:eastAsia="Times New Roman"/>
                <w:sz w:val="26"/>
                <w:szCs w:val="26"/>
              </w:rPr>
              <w:t xml:space="preserve">2.3. Số điện thoại </w:t>
            </w:r>
            <w:r w:rsidRPr="007D6C70">
              <w:rPr>
                <w:rFonts w:eastAsia="Times New Roman"/>
                <w:i/>
                <w:iCs/>
                <w:sz w:val="26"/>
                <w:szCs w:val="26"/>
              </w:rPr>
              <w:t>(nếu có)</w:t>
            </w:r>
            <w:r w:rsidRPr="007D6C70">
              <w:rPr>
                <w:rFonts w:eastAsia="Times New Roman"/>
                <w:sz w:val="26"/>
                <w:szCs w:val="26"/>
              </w:rPr>
              <w:t xml:space="preserve">: ……… Fax </w:t>
            </w:r>
            <w:r w:rsidRPr="007D6C70">
              <w:rPr>
                <w:rFonts w:eastAsia="Times New Roman"/>
                <w:i/>
                <w:iCs/>
                <w:sz w:val="26"/>
                <w:szCs w:val="26"/>
              </w:rPr>
              <w:t>(nếu có)</w:t>
            </w:r>
            <w:r w:rsidRPr="007D6C70">
              <w:rPr>
                <w:rFonts w:eastAsia="Times New Roman"/>
                <w:sz w:val="26"/>
                <w:szCs w:val="26"/>
              </w:rPr>
              <w:t xml:space="preserve">:……….. Thư điện tử </w:t>
            </w:r>
            <w:r w:rsidRPr="007D6C70">
              <w:rPr>
                <w:rFonts w:eastAsia="Times New Roman"/>
                <w:i/>
                <w:iCs/>
                <w:sz w:val="26"/>
                <w:szCs w:val="26"/>
              </w:rPr>
              <w:t>(nếu có)</w:t>
            </w:r>
            <w:r w:rsidRPr="007D6C70">
              <w:rPr>
                <w:rFonts w:eastAsia="Times New Roman"/>
                <w:sz w:val="26"/>
                <w:szCs w:val="26"/>
              </w:rPr>
              <w:t>:</w:t>
            </w:r>
            <w:r w:rsidRPr="007D6C70">
              <w:rPr>
                <w:rFonts w:eastAsia="Times New Roman"/>
                <w:sz w:val="26"/>
                <w:szCs w:val="26"/>
              </w:rPr>
              <w:tab/>
            </w:r>
          </w:p>
          <w:p w14:paraId="6A3ABE5A" w14:textId="77777777" w:rsidR="002A22DA" w:rsidRPr="005216FA" w:rsidRDefault="00915F1A" w:rsidP="002A22DA">
            <w:pPr>
              <w:widowControl w:val="0"/>
              <w:tabs>
                <w:tab w:val="left" w:leader="dot" w:pos="10152"/>
                <w:tab w:val="left" w:leader="dot" w:pos="15309"/>
              </w:tabs>
              <w:spacing w:before="60" w:after="120" w:line="240" w:lineRule="atLeast"/>
              <w:rPr>
                <w:rFonts w:eastAsia="Times New Roman"/>
                <w:sz w:val="26"/>
                <w:szCs w:val="26"/>
              </w:rPr>
            </w:pPr>
            <w:r>
              <w:rPr>
                <w:rFonts w:eastAsia="Times New Roman"/>
                <w:sz w:val="26"/>
                <w:szCs w:val="26"/>
              </w:rPr>
              <w:t>2.4. Chứng minh nhân dân</w:t>
            </w:r>
            <w:r w:rsidR="007D6C70" w:rsidRPr="007D6C70">
              <w:rPr>
                <w:rFonts w:eastAsia="Times New Roman"/>
                <w:sz w:val="26"/>
                <w:szCs w:val="26"/>
              </w:rPr>
              <w:t>/Căn cước công dân/</w:t>
            </w:r>
            <w:r>
              <w:rPr>
                <w:rFonts w:eastAsia="Times New Roman"/>
                <w:sz w:val="26"/>
                <w:szCs w:val="26"/>
              </w:rPr>
              <w:t>Chứng minh QĐND/Hộ chiếu</w:t>
            </w:r>
          </w:p>
          <w:p w14:paraId="6AA566F2" w14:textId="77777777" w:rsidR="002A22DA" w:rsidRPr="005216FA" w:rsidRDefault="007D6C70" w:rsidP="002A22DA">
            <w:pPr>
              <w:widowControl w:val="0"/>
              <w:tabs>
                <w:tab w:val="left" w:leader="dot" w:pos="10348"/>
                <w:tab w:val="left" w:leader="dot" w:pos="15309"/>
              </w:tabs>
              <w:spacing w:before="60" w:after="120" w:line="240" w:lineRule="atLeast"/>
              <w:rPr>
                <w:rFonts w:eastAsia="Times New Roman"/>
                <w:sz w:val="26"/>
                <w:szCs w:val="26"/>
              </w:rPr>
            </w:pPr>
            <w:r w:rsidRPr="007D6C70">
              <w:rPr>
                <w:rFonts w:eastAsia="Times New Roman"/>
                <w:sz w:val="26"/>
                <w:szCs w:val="26"/>
              </w:rPr>
              <w:t xml:space="preserve"> GCN đăng ký doanh nghiệp/GCN đăng ký hoạt động chi nhánh, </w:t>
            </w:r>
            <w:r w:rsidR="00DE3D6C">
              <w:rPr>
                <w:rFonts w:eastAsia="Times New Roman"/>
                <w:sz w:val="26"/>
                <w:szCs w:val="26"/>
              </w:rPr>
              <w:t>Văn phòng</w:t>
            </w:r>
            <w:r w:rsidRPr="007D6C70">
              <w:rPr>
                <w:rFonts w:eastAsia="Times New Roman"/>
                <w:sz w:val="26"/>
                <w:szCs w:val="26"/>
              </w:rPr>
              <w:t xml:space="preserve"> đại diện/GP thành lập và </w:t>
            </w:r>
            <w:r w:rsidR="00951674">
              <w:rPr>
                <w:rFonts w:eastAsia="Times New Roman"/>
                <w:sz w:val="26"/>
                <w:szCs w:val="26"/>
              </w:rPr>
              <w:t>hoạt động QĐ thành lập GP đầu tư</w:t>
            </w:r>
            <w:r w:rsidRPr="007D6C70">
              <w:rPr>
                <w:rFonts w:eastAsia="Times New Roman"/>
                <w:sz w:val="26"/>
                <w:szCs w:val="26"/>
              </w:rPr>
              <w:t>/GCN đầu tư/GCN đăng ký đầu tư</w:t>
            </w:r>
          </w:p>
          <w:p w14:paraId="666B5377" w14:textId="77777777" w:rsidR="002A22DA" w:rsidRPr="005216FA" w:rsidRDefault="007D6C70" w:rsidP="002A22DA">
            <w:pPr>
              <w:widowControl w:val="0"/>
              <w:tabs>
                <w:tab w:val="left" w:leader="dot" w:pos="10348"/>
                <w:tab w:val="left" w:leader="dot" w:pos="15309"/>
              </w:tabs>
              <w:spacing w:before="60" w:after="120" w:line="240" w:lineRule="atLeast"/>
              <w:rPr>
                <w:rFonts w:eastAsia="Times New Roman"/>
                <w:i/>
                <w:iCs/>
                <w:sz w:val="26"/>
                <w:szCs w:val="26"/>
              </w:rPr>
            </w:pPr>
            <w:r w:rsidRPr="007D6C70">
              <w:rPr>
                <w:rFonts w:eastAsia="Times New Roman"/>
                <w:i/>
                <w:iCs/>
                <w:sz w:val="26"/>
                <w:szCs w:val="26"/>
              </w:rPr>
              <w:t xml:space="preserve">     Số:</w:t>
            </w:r>
            <w:r w:rsidRPr="007D6C70">
              <w:rPr>
                <w:rFonts w:eastAsia="Times New Roman"/>
                <w:sz w:val="26"/>
                <w:szCs w:val="26"/>
              </w:rPr>
              <w:tab/>
            </w:r>
          </w:p>
          <w:p w14:paraId="3E6DD83E" w14:textId="77777777" w:rsidR="002A22DA" w:rsidRPr="005216FA" w:rsidRDefault="007D6C70" w:rsidP="002A22DA">
            <w:pPr>
              <w:widowControl w:val="0"/>
              <w:tabs>
                <w:tab w:val="left" w:leader="dot" w:pos="6660"/>
                <w:tab w:val="left" w:leader="dot" w:pos="8010"/>
                <w:tab w:val="left" w:leader="dot" w:pos="9000"/>
                <w:tab w:val="left" w:leader="dot" w:pos="10382"/>
              </w:tabs>
              <w:spacing w:before="60" w:after="120" w:line="240" w:lineRule="atLeast"/>
              <w:rPr>
                <w:rFonts w:eastAsia="Times New Roman"/>
                <w:sz w:val="26"/>
                <w:szCs w:val="26"/>
              </w:rPr>
            </w:pPr>
            <w:r w:rsidRPr="007D6C70">
              <w:rPr>
                <w:rFonts w:eastAsia="Times New Roman"/>
                <w:i/>
                <w:iCs/>
                <w:sz w:val="26"/>
                <w:szCs w:val="26"/>
              </w:rPr>
              <w:t xml:space="preserve">     Cơ quan cấp</w:t>
            </w:r>
            <w:r w:rsidRPr="007D6C70">
              <w:rPr>
                <w:rFonts w:eastAsia="Times New Roman"/>
                <w:sz w:val="26"/>
                <w:szCs w:val="26"/>
              </w:rPr>
              <w:t xml:space="preserve">………………………………. </w:t>
            </w:r>
            <w:r w:rsidRPr="007D6C70">
              <w:rPr>
                <w:rFonts w:eastAsia="Times New Roman"/>
                <w:i/>
                <w:iCs/>
                <w:sz w:val="26"/>
                <w:szCs w:val="26"/>
              </w:rPr>
              <w:t xml:space="preserve">cấp ngày </w:t>
            </w:r>
            <w:r w:rsidRPr="007D6C70">
              <w:rPr>
                <w:rFonts w:eastAsia="Times New Roman"/>
                <w:sz w:val="26"/>
                <w:szCs w:val="26"/>
              </w:rPr>
              <w:tab/>
              <w:t>…</w:t>
            </w:r>
            <w:r w:rsidRPr="007D6C70">
              <w:rPr>
                <w:rFonts w:eastAsia="Times New Roman"/>
                <w:i/>
                <w:iCs/>
                <w:sz w:val="26"/>
                <w:szCs w:val="26"/>
              </w:rPr>
              <w:t xml:space="preserve"> tháng </w:t>
            </w:r>
            <w:r w:rsidRPr="007D6C70">
              <w:rPr>
                <w:rFonts w:eastAsia="Times New Roman"/>
                <w:sz w:val="26"/>
                <w:szCs w:val="26"/>
              </w:rPr>
              <w:tab/>
              <w:t>…..</w:t>
            </w:r>
            <w:r w:rsidRPr="007D6C70">
              <w:rPr>
                <w:rFonts w:eastAsia="Times New Roman"/>
                <w:i/>
                <w:iCs/>
                <w:sz w:val="26"/>
                <w:szCs w:val="26"/>
              </w:rPr>
              <w:t xml:space="preserve"> năm</w:t>
            </w:r>
            <w:r w:rsidRPr="007D6C70">
              <w:rPr>
                <w:rFonts w:eastAsia="Times New Roman"/>
                <w:sz w:val="26"/>
                <w:szCs w:val="26"/>
              </w:rPr>
              <w:tab/>
              <w:t>……</w:t>
            </w:r>
          </w:p>
        </w:tc>
      </w:tr>
      <w:tr w:rsidR="002A22DA" w:rsidRPr="005216FA" w14:paraId="0F1701AB" w14:textId="77777777" w:rsidTr="005216F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15099"/>
        </w:trPr>
        <w:tc>
          <w:tcPr>
            <w:tcW w:w="10065" w:type="dxa"/>
            <w:gridSpan w:val="3"/>
            <w:tcBorders>
              <w:top w:val="single" w:sz="4" w:space="0" w:color="auto"/>
              <w:left w:val="single" w:sz="4" w:space="0" w:color="auto"/>
              <w:bottom w:val="single" w:sz="4" w:space="0" w:color="auto"/>
              <w:right w:val="single" w:sz="4" w:space="0" w:color="auto"/>
            </w:tcBorders>
          </w:tcPr>
          <w:p w14:paraId="0084E9D7" w14:textId="77777777" w:rsidR="002A22DA" w:rsidRPr="005216FA" w:rsidRDefault="007D6C70" w:rsidP="002A22DA">
            <w:pPr>
              <w:widowControl w:val="0"/>
              <w:tabs>
                <w:tab w:val="left" w:pos="1800"/>
                <w:tab w:val="left" w:pos="2340"/>
                <w:tab w:val="left" w:pos="5040"/>
              </w:tabs>
              <w:spacing w:before="60" w:after="0" w:line="240" w:lineRule="atLeast"/>
              <w:rPr>
                <w:rFonts w:eastAsia="Times New Roman"/>
                <w:b/>
                <w:bCs/>
                <w:sz w:val="26"/>
                <w:szCs w:val="26"/>
              </w:rPr>
            </w:pPr>
            <w:r w:rsidRPr="007D6C70">
              <w:rPr>
                <w:rFonts w:eastAsia="Times New Roman"/>
                <w:b/>
                <w:sz w:val="26"/>
                <w:szCs w:val="26"/>
              </w:rPr>
              <w:lastRenderedPageBreak/>
              <w:t>3.</w:t>
            </w:r>
            <w:r w:rsidRPr="007D6C70">
              <w:rPr>
                <w:rFonts w:eastAsia="Times New Roman"/>
                <w:b/>
                <w:bCs/>
                <w:sz w:val="26"/>
                <w:szCs w:val="26"/>
              </w:rPr>
              <w:t xml:space="preserve"> Mô tả tài sản thế chấp  </w:t>
            </w:r>
          </w:p>
          <w:p w14:paraId="060B8FD6" w14:textId="77777777" w:rsidR="002A22DA" w:rsidRPr="005216FA" w:rsidRDefault="007D6C70" w:rsidP="002A22DA">
            <w:pPr>
              <w:widowControl w:val="0"/>
              <w:tabs>
                <w:tab w:val="left" w:leader="dot" w:pos="10152"/>
              </w:tabs>
              <w:spacing w:before="60" w:after="0" w:line="240" w:lineRule="atLeast"/>
              <w:rPr>
                <w:rFonts w:eastAsia="Times New Roman"/>
                <w:b/>
                <w:bCs/>
                <w:iCs/>
                <w:sz w:val="26"/>
                <w:szCs w:val="26"/>
              </w:rPr>
            </w:pPr>
            <w:r w:rsidRPr="007D6C70">
              <w:rPr>
                <w:rFonts w:eastAsia="Times New Roman"/>
                <w:b/>
                <w:bCs/>
                <w:iCs/>
                <w:sz w:val="26"/>
                <w:szCs w:val="26"/>
              </w:rPr>
              <w:t xml:space="preserve">3.1. Quyền sử dụng đất </w:t>
            </w:r>
          </w:p>
          <w:p w14:paraId="0499B719" w14:textId="77777777" w:rsidR="002A22DA" w:rsidRPr="005216FA" w:rsidRDefault="007D6C70" w:rsidP="002A22DA">
            <w:pPr>
              <w:widowControl w:val="0"/>
              <w:tabs>
                <w:tab w:val="left" w:leader="dot" w:pos="2880"/>
                <w:tab w:val="left" w:leader="dot" w:pos="6930"/>
                <w:tab w:val="left" w:leader="dot" w:pos="10348"/>
              </w:tabs>
              <w:spacing w:before="60" w:after="0" w:line="240" w:lineRule="atLeast"/>
              <w:rPr>
                <w:rFonts w:eastAsia="Times New Roman"/>
                <w:sz w:val="26"/>
                <w:szCs w:val="26"/>
              </w:rPr>
            </w:pPr>
            <w:r w:rsidRPr="007D6C70">
              <w:rPr>
                <w:rFonts w:eastAsia="Times New Roman"/>
                <w:sz w:val="26"/>
                <w:szCs w:val="26"/>
              </w:rPr>
              <w:t>3.1.1. Thửa đất số:</w:t>
            </w:r>
            <w:r w:rsidRPr="007D6C70">
              <w:rPr>
                <w:rFonts w:eastAsia="Times New Roman"/>
                <w:sz w:val="26"/>
                <w:szCs w:val="26"/>
              </w:rPr>
              <w:tab/>
              <w:t xml:space="preserve">……………. Tờ bản đồ số </w:t>
            </w:r>
            <w:r w:rsidRPr="007D6C70">
              <w:rPr>
                <w:rFonts w:eastAsia="Times New Roman"/>
                <w:i/>
                <w:iCs/>
                <w:sz w:val="26"/>
                <w:szCs w:val="26"/>
              </w:rPr>
              <w:t>(nếu có)</w:t>
            </w:r>
            <w:r w:rsidRPr="007D6C70">
              <w:rPr>
                <w:rFonts w:eastAsia="Times New Roman"/>
                <w:sz w:val="26"/>
                <w:szCs w:val="26"/>
              </w:rPr>
              <w:t xml:space="preserve">: </w:t>
            </w:r>
            <w:r w:rsidRPr="007D6C70">
              <w:rPr>
                <w:rFonts w:eastAsia="Times New Roman"/>
                <w:sz w:val="26"/>
                <w:szCs w:val="26"/>
              </w:rPr>
              <w:tab/>
            </w:r>
            <w:r w:rsidRPr="007D6C70">
              <w:rPr>
                <w:rFonts w:eastAsia="Times New Roman"/>
                <w:sz w:val="26"/>
                <w:szCs w:val="26"/>
              </w:rPr>
              <w:tab/>
            </w:r>
          </w:p>
          <w:p w14:paraId="1811FB74" w14:textId="77777777" w:rsidR="002A22DA" w:rsidRPr="005216FA"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Loại đất:</w:t>
            </w:r>
            <w:r w:rsidRPr="007D6C70">
              <w:rPr>
                <w:rFonts w:eastAsia="Times New Roman"/>
                <w:sz w:val="26"/>
                <w:szCs w:val="26"/>
              </w:rPr>
              <w:tab/>
            </w:r>
          </w:p>
          <w:p w14:paraId="04E862A5" w14:textId="77777777" w:rsidR="002A22DA" w:rsidRPr="005216FA"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3.1.2. Địa chỉ thửa đất:</w:t>
            </w:r>
            <w:r w:rsidRPr="007D6C70">
              <w:rPr>
                <w:rFonts w:eastAsia="Times New Roman"/>
                <w:sz w:val="26"/>
                <w:szCs w:val="26"/>
              </w:rPr>
              <w:tab/>
            </w:r>
          </w:p>
          <w:p w14:paraId="621CF941" w14:textId="77777777" w:rsidR="002A22DA" w:rsidRPr="005216FA"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ab/>
            </w:r>
          </w:p>
          <w:p w14:paraId="0C931DFD" w14:textId="77777777" w:rsidR="002A22DA" w:rsidRPr="005216FA" w:rsidRDefault="007D6C70" w:rsidP="002A22DA">
            <w:pPr>
              <w:widowControl w:val="0"/>
              <w:tabs>
                <w:tab w:val="left" w:leader="dot" w:pos="9923"/>
              </w:tabs>
              <w:spacing w:before="60" w:after="0" w:line="240" w:lineRule="atLeast"/>
              <w:rPr>
                <w:rFonts w:eastAsia="Times New Roman"/>
                <w:sz w:val="26"/>
                <w:szCs w:val="26"/>
              </w:rPr>
            </w:pPr>
            <w:r w:rsidRPr="007D6C70">
              <w:rPr>
                <w:rFonts w:eastAsia="Times New Roman"/>
                <w:sz w:val="26"/>
                <w:szCs w:val="26"/>
              </w:rPr>
              <w:t>3.1.3. Diện tích đất thế chấp:.</w:t>
            </w:r>
            <w:r w:rsidRPr="007D6C70">
              <w:rPr>
                <w:rFonts w:eastAsia="Times New Roman"/>
                <w:sz w:val="26"/>
                <w:szCs w:val="26"/>
              </w:rPr>
              <w:tab/>
              <w:t>.m2</w:t>
            </w:r>
          </w:p>
          <w:p w14:paraId="02F2318E" w14:textId="77777777" w:rsidR="002A22DA" w:rsidRPr="005216FA" w:rsidRDefault="007D6C70" w:rsidP="002A22DA">
            <w:pPr>
              <w:widowControl w:val="0"/>
              <w:tabs>
                <w:tab w:val="left" w:leader="dot" w:pos="10152"/>
              </w:tabs>
              <w:spacing w:before="60" w:after="0" w:line="240" w:lineRule="atLeast"/>
              <w:rPr>
                <w:rFonts w:eastAsia="Times New Roman"/>
                <w:i/>
                <w:iCs/>
                <w:sz w:val="26"/>
                <w:szCs w:val="26"/>
              </w:rPr>
            </w:pPr>
            <w:r w:rsidRPr="007D6C70">
              <w:rPr>
                <w:rFonts w:eastAsia="Times New Roman"/>
                <w:i/>
                <w:iCs/>
                <w:sz w:val="26"/>
                <w:szCs w:val="26"/>
              </w:rPr>
              <w:t xml:space="preserve">     (ghi bằng chữ:</w:t>
            </w:r>
            <w:r w:rsidRPr="007D6C70">
              <w:rPr>
                <w:rFonts w:eastAsia="Times New Roman"/>
                <w:sz w:val="26"/>
                <w:szCs w:val="26"/>
              </w:rPr>
              <w:tab/>
              <w:t>..</w:t>
            </w:r>
            <w:r w:rsidRPr="007D6C70">
              <w:rPr>
                <w:rFonts w:eastAsia="Times New Roman"/>
                <w:i/>
                <w:iCs/>
                <w:sz w:val="26"/>
                <w:szCs w:val="26"/>
              </w:rPr>
              <w:t>)</w:t>
            </w:r>
          </w:p>
          <w:p w14:paraId="2063C25F" w14:textId="77777777" w:rsidR="002A22DA" w:rsidRPr="005216FA" w:rsidRDefault="007D6C70" w:rsidP="002A22DA">
            <w:pPr>
              <w:widowControl w:val="0"/>
              <w:tabs>
                <w:tab w:val="left" w:leader="dot" w:pos="9630"/>
              </w:tabs>
              <w:spacing w:before="60" w:after="0" w:line="240" w:lineRule="atLeast"/>
              <w:rPr>
                <w:rFonts w:eastAsia="Times New Roman"/>
                <w:sz w:val="26"/>
                <w:szCs w:val="26"/>
              </w:rPr>
            </w:pPr>
            <w:r w:rsidRPr="007D6C70">
              <w:rPr>
                <w:rFonts w:eastAsia="Times New Roman"/>
                <w:sz w:val="26"/>
                <w:szCs w:val="26"/>
              </w:rPr>
              <w:t xml:space="preserve">3.1.4. Giấy chứng nhận quyền sử dụng đất, quyền sở hữu nhà ở và tài sản khác gắn liền với đất: </w:t>
            </w:r>
          </w:p>
          <w:p w14:paraId="2E246951" w14:textId="77777777" w:rsidR="002A22DA" w:rsidRPr="005216FA" w:rsidRDefault="007D6C70" w:rsidP="002A22DA">
            <w:pPr>
              <w:widowControl w:val="0"/>
              <w:tabs>
                <w:tab w:val="left" w:leader="dot" w:pos="10382"/>
              </w:tabs>
              <w:spacing w:before="60" w:after="0" w:line="240" w:lineRule="atLeast"/>
              <w:rPr>
                <w:rFonts w:eastAsia="Times New Roman"/>
                <w:sz w:val="26"/>
                <w:szCs w:val="26"/>
              </w:rPr>
            </w:pPr>
            <w:r w:rsidRPr="007D6C70">
              <w:rPr>
                <w:rFonts w:eastAsia="Times New Roman"/>
                <w:i/>
                <w:sz w:val="26"/>
                <w:szCs w:val="26"/>
              </w:rPr>
              <w:t xml:space="preserve">   S</w:t>
            </w:r>
            <w:r w:rsidRPr="007D6C70">
              <w:rPr>
                <w:rFonts w:eastAsia="Times New Roman"/>
                <w:i/>
                <w:iCs/>
                <w:sz w:val="26"/>
                <w:szCs w:val="26"/>
              </w:rPr>
              <w:t>ố phát hành</w:t>
            </w:r>
            <w:r w:rsidRPr="007D6C70">
              <w:rPr>
                <w:rFonts w:eastAsia="Times New Roman"/>
                <w:sz w:val="26"/>
                <w:szCs w:val="26"/>
              </w:rPr>
              <w:t>: ………………………..</w:t>
            </w:r>
            <w:r w:rsidRPr="007D6C70">
              <w:rPr>
                <w:rFonts w:eastAsia="Times New Roman"/>
                <w:i/>
                <w:iCs/>
                <w:sz w:val="26"/>
                <w:szCs w:val="26"/>
              </w:rPr>
              <w:t>, số vào sổ cấp giấy:</w:t>
            </w:r>
            <w:r w:rsidRPr="007D6C70">
              <w:rPr>
                <w:rFonts w:eastAsia="Times New Roman"/>
                <w:sz w:val="26"/>
                <w:szCs w:val="26"/>
              </w:rPr>
              <w:tab/>
            </w:r>
          </w:p>
          <w:p w14:paraId="45E918C0" w14:textId="77777777" w:rsidR="002A22DA" w:rsidRPr="005216FA" w:rsidRDefault="007D6C70" w:rsidP="002A22DA">
            <w:pPr>
              <w:widowControl w:val="0"/>
              <w:tabs>
                <w:tab w:val="left" w:leader="dot" w:pos="6660"/>
                <w:tab w:val="left" w:leader="dot" w:pos="10348"/>
              </w:tabs>
              <w:spacing w:before="60" w:after="0" w:line="240" w:lineRule="atLeast"/>
              <w:rPr>
                <w:rFonts w:eastAsia="Times New Roman"/>
                <w:sz w:val="26"/>
                <w:szCs w:val="26"/>
              </w:rPr>
            </w:pPr>
            <w:r w:rsidRPr="007D6C70">
              <w:rPr>
                <w:rFonts w:eastAsia="Times New Roman"/>
                <w:i/>
                <w:iCs/>
                <w:sz w:val="26"/>
                <w:szCs w:val="26"/>
              </w:rPr>
              <w:t xml:space="preserve">   Cơ quan cấp: </w:t>
            </w:r>
            <w:r w:rsidRPr="007D6C70">
              <w:rPr>
                <w:rFonts w:eastAsia="Times New Roman"/>
                <w:sz w:val="26"/>
                <w:szCs w:val="26"/>
              </w:rPr>
              <w:t>………………………………. ,</w:t>
            </w:r>
            <w:r w:rsidRPr="007D6C70">
              <w:rPr>
                <w:rFonts w:eastAsia="Times New Roman"/>
                <w:i/>
                <w:iCs/>
                <w:sz w:val="26"/>
                <w:szCs w:val="26"/>
              </w:rPr>
              <w:t xml:space="preserve"> cấp ngày</w:t>
            </w:r>
            <w:r w:rsidRPr="007D6C70">
              <w:rPr>
                <w:rFonts w:eastAsia="Times New Roman"/>
                <w:sz w:val="26"/>
                <w:szCs w:val="26"/>
              </w:rPr>
              <w:t xml:space="preserve"> ………</w:t>
            </w:r>
            <w:r w:rsidRPr="007D6C70">
              <w:rPr>
                <w:rFonts w:eastAsia="Times New Roman"/>
                <w:i/>
                <w:iCs/>
                <w:sz w:val="26"/>
                <w:szCs w:val="26"/>
              </w:rPr>
              <w:t xml:space="preserve"> tháng </w:t>
            </w:r>
            <w:r w:rsidRPr="007D6C70">
              <w:rPr>
                <w:rFonts w:eastAsia="Times New Roman"/>
                <w:sz w:val="26"/>
                <w:szCs w:val="26"/>
              </w:rPr>
              <w:t>…..</w:t>
            </w:r>
            <w:r w:rsidRPr="007D6C70">
              <w:rPr>
                <w:rFonts w:eastAsia="Times New Roman"/>
                <w:i/>
                <w:iCs/>
                <w:sz w:val="26"/>
                <w:szCs w:val="26"/>
              </w:rPr>
              <w:t xml:space="preserve"> năm </w:t>
            </w:r>
            <w:r w:rsidRPr="007D6C70">
              <w:rPr>
                <w:rFonts w:eastAsia="Times New Roman"/>
                <w:sz w:val="26"/>
                <w:szCs w:val="26"/>
              </w:rPr>
              <w:tab/>
            </w:r>
          </w:p>
          <w:p w14:paraId="1A674CCD" w14:textId="77777777" w:rsidR="002A22DA" w:rsidRPr="005216FA" w:rsidRDefault="007D6C70" w:rsidP="002A22DA">
            <w:pPr>
              <w:widowControl w:val="0"/>
              <w:tabs>
                <w:tab w:val="left" w:leader="dot" w:pos="10152"/>
              </w:tabs>
              <w:spacing w:before="60" w:after="0" w:line="240" w:lineRule="atLeast"/>
              <w:rPr>
                <w:rFonts w:eastAsia="Times New Roman"/>
                <w:b/>
                <w:bCs/>
                <w:iCs/>
                <w:sz w:val="26"/>
                <w:szCs w:val="26"/>
              </w:rPr>
            </w:pPr>
            <w:r w:rsidRPr="007D6C70">
              <w:rPr>
                <w:rFonts w:eastAsia="Times New Roman"/>
                <w:b/>
                <w:bCs/>
                <w:iCs/>
                <w:sz w:val="26"/>
                <w:szCs w:val="26"/>
              </w:rPr>
              <w:t>3.2. Tài sản gắn liền với đất; tài sản gắn liền với đất hình thành trong tương lai không phải là nhà ở</w:t>
            </w:r>
          </w:p>
          <w:p w14:paraId="07FA2027" w14:textId="77777777" w:rsidR="002A22DA" w:rsidRPr="005216FA"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 xml:space="preserve">3.2.1. Giấy chứng nhận quyền sử dụng đất, quyền sở hữu nhà ở và tài sản khác gắn liền với đất: </w:t>
            </w:r>
          </w:p>
          <w:p w14:paraId="21B03D2E" w14:textId="77777777" w:rsidR="002A22DA" w:rsidRPr="005216FA" w:rsidRDefault="007D6C70" w:rsidP="002A22DA">
            <w:pPr>
              <w:widowControl w:val="0"/>
              <w:tabs>
                <w:tab w:val="left" w:leader="dot" w:pos="10382"/>
              </w:tabs>
              <w:spacing w:before="60" w:after="0" w:line="240" w:lineRule="atLeast"/>
              <w:rPr>
                <w:rFonts w:eastAsia="Times New Roman"/>
                <w:bCs/>
                <w:iCs/>
                <w:sz w:val="26"/>
                <w:szCs w:val="26"/>
              </w:rPr>
            </w:pPr>
            <w:r w:rsidRPr="007D6C70">
              <w:rPr>
                <w:rFonts w:eastAsia="Times New Roman"/>
                <w:bCs/>
                <w:i/>
                <w:iCs/>
                <w:sz w:val="26"/>
                <w:szCs w:val="26"/>
              </w:rPr>
              <w:t xml:space="preserve">   Số phát hành:</w:t>
            </w:r>
            <w:r w:rsidRPr="007D6C70">
              <w:rPr>
                <w:rFonts w:eastAsia="Times New Roman"/>
                <w:bCs/>
                <w:iCs/>
                <w:sz w:val="26"/>
                <w:szCs w:val="26"/>
              </w:rPr>
              <w:t>.......................</w:t>
            </w:r>
            <w:r w:rsidRPr="007D6C70">
              <w:rPr>
                <w:rFonts w:eastAsia="Times New Roman"/>
                <w:bCs/>
                <w:i/>
                <w:iCs/>
                <w:sz w:val="26"/>
                <w:szCs w:val="26"/>
              </w:rPr>
              <w:t>, số vào sổ cấp giấy:</w:t>
            </w:r>
            <w:r w:rsidRPr="007D6C70">
              <w:rPr>
                <w:rFonts w:eastAsia="Times New Roman"/>
                <w:sz w:val="26"/>
                <w:szCs w:val="26"/>
              </w:rPr>
              <w:tab/>
            </w:r>
          </w:p>
          <w:p w14:paraId="0127CC5B" w14:textId="77777777" w:rsidR="002A22DA" w:rsidRPr="005216FA" w:rsidRDefault="007D6C70" w:rsidP="002A22DA">
            <w:pPr>
              <w:widowControl w:val="0"/>
              <w:tabs>
                <w:tab w:val="left" w:leader="dot" w:pos="6660"/>
                <w:tab w:val="left" w:leader="dot" w:pos="8010"/>
                <w:tab w:val="left" w:leader="dot" w:pos="9000"/>
                <w:tab w:val="left" w:leader="dot" w:pos="10348"/>
              </w:tabs>
              <w:spacing w:before="60" w:after="0" w:line="240" w:lineRule="atLeast"/>
              <w:rPr>
                <w:rFonts w:eastAsia="Times New Roman"/>
                <w:sz w:val="26"/>
                <w:szCs w:val="26"/>
              </w:rPr>
            </w:pPr>
            <w:r w:rsidRPr="007D6C70">
              <w:rPr>
                <w:rFonts w:eastAsia="Times New Roman"/>
                <w:i/>
                <w:sz w:val="26"/>
                <w:szCs w:val="26"/>
              </w:rPr>
              <w:t xml:space="preserve">   Cơ quan cấp</w:t>
            </w:r>
            <w:r w:rsidRPr="007D6C70">
              <w:rPr>
                <w:rFonts w:eastAsia="Times New Roman"/>
                <w:sz w:val="26"/>
                <w:szCs w:val="26"/>
              </w:rPr>
              <w:t xml:space="preserve">:………………………………………, </w:t>
            </w:r>
            <w:r w:rsidRPr="007D6C70">
              <w:rPr>
                <w:rFonts w:eastAsia="Times New Roman"/>
                <w:i/>
                <w:iCs/>
                <w:sz w:val="26"/>
                <w:szCs w:val="26"/>
              </w:rPr>
              <w:t>cấp ngày</w:t>
            </w:r>
            <w:r w:rsidRPr="007D6C70">
              <w:rPr>
                <w:rFonts w:eastAsia="Times New Roman"/>
                <w:sz w:val="26"/>
                <w:szCs w:val="26"/>
              </w:rPr>
              <w:t xml:space="preserve"> ……</w:t>
            </w:r>
            <w:r w:rsidRPr="007D6C70">
              <w:rPr>
                <w:rFonts w:eastAsia="Times New Roman"/>
                <w:i/>
                <w:iCs/>
                <w:sz w:val="26"/>
                <w:szCs w:val="26"/>
              </w:rPr>
              <w:t xml:space="preserve"> tháng </w:t>
            </w:r>
            <w:r w:rsidRPr="007D6C70">
              <w:rPr>
                <w:rFonts w:eastAsia="Times New Roman"/>
                <w:sz w:val="26"/>
                <w:szCs w:val="26"/>
              </w:rPr>
              <w:t>…..</w:t>
            </w:r>
            <w:r w:rsidRPr="007D6C70">
              <w:rPr>
                <w:rFonts w:eastAsia="Times New Roman"/>
                <w:i/>
                <w:iCs/>
                <w:sz w:val="26"/>
                <w:szCs w:val="26"/>
              </w:rPr>
              <w:t xml:space="preserve"> năm </w:t>
            </w:r>
            <w:r w:rsidRPr="007D6C70">
              <w:rPr>
                <w:rFonts w:eastAsia="Times New Roman"/>
                <w:sz w:val="26"/>
                <w:szCs w:val="26"/>
              </w:rPr>
              <w:tab/>
            </w:r>
            <w:r w:rsidRPr="007D6C70">
              <w:rPr>
                <w:rFonts w:eastAsia="Times New Roman"/>
                <w:sz w:val="26"/>
                <w:szCs w:val="26"/>
              </w:rPr>
              <w:tab/>
            </w:r>
          </w:p>
          <w:p w14:paraId="6ED76CD6" w14:textId="77777777" w:rsidR="002A22DA" w:rsidRPr="005216FA" w:rsidRDefault="007D6C70" w:rsidP="002A22DA">
            <w:pPr>
              <w:widowControl w:val="0"/>
              <w:tabs>
                <w:tab w:val="left" w:leader="dot" w:pos="5490"/>
                <w:tab w:val="left" w:leader="dot" w:pos="10348"/>
              </w:tabs>
              <w:spacing w:before="60" w:after="0" w:line="240" w:lineRule="atLeast"/>
              <w:rPr>
                <w:rFonts w:eastAsia="Times New Roman"/>
                <w:sz w:val="26"/>
                <w:szCs w:val="26"/>
              </w:rPr>
            </w:pPr>
            <w:r w:rsidRPr="007D6C70">
              <w:rPr>
                <w:rFonts w:eastAsia="Times New Roman"/>
                <w:sz w:val="26"/>
                <w:szCs w:val="26"/>
              </w:rPr>
              <w:t xml:space="preserve">3.2.2. Số của thửa đất nơi có tài sản: </w:t>
            </w:r>
            <w:r w:rsidRPr="007D6C70">
              <w:rPr>
                <w:rFonts w:eastAsia="Times New Roman"/>
                <w:sz w:val="26"/>
                <w:szCs w:val="26"/>
              </w:rPr>
              <w:tab/>
              <w:t xml:space="preserve">; Tờ bản đồ số </w:t>
            </w:r>
            <w:r w:rsidRPr="007D6C70">
              <w:rPr>
                <w:rFonts w:eastAsia="Times New Roman"/>
                <w:i/>
                <w:iCs/>
                <w:sz w:val="26"/>
                <w:szCs w:val="26"/>
              </w:rPr>
              <w:t>(nếu có)</w:t>
            </w:r>
            <w:r w:rsidRPr="007D6C70">
              <w:rPr>
                <w:rFonts w:eastAsia="Times New Roman"/>
                <w:sz w:val="26"/>
                <w:szCs w:val="26"/>
              </w:rPr>
              <w:t xml:space="preserve">: </w:t>
            </w:r>
            <w:r w:rsidRPr="007D6C70">
              <w:rPr>
                <w:rFonts w:eastAsia="Times New Roman"/>
                <w:sz w:val="26"/>
                <w:szCs w:val="26"/>
              </w:rPr>
              <w:tab/>
            </w:r>
          </w:p>
          <w:p w14:paraId="59774D45" w14:textId="77777777" w:rsidR="002A22DA" w:rsidRPr="005216FA"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3.2.3. Mô tả tài sản gắn liền với đất/tài sản gắn liền với đất hình thành trong tương lai:</w:t>
            </w:r>
            <w:r w:rsidRPr="007D6C70">
              <w:rPr>
                <w:rFonts w:eastAsia="Times New Roman"/>
                <w:sz w:val="26"/>
                <w:szCs w:val="26"/>
              </w:rPr>
              <w:tab/>
            </w:r>
          </w:p>
          <w:p w14:paraId="50DC3B4A" w14:textId="77777777" w:rsidR="002A22DA" w:rsidRPr="005216FA"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ab/>
            </w:r>
          </w:p>
          <w:p w14:paraId="2BDB5CF3" w14:textId="77777777" w:rsidR="002A22DA" w:rsidRPr="005216FA" w:rsidRDefault="007D6C70" w:rsidP="002A22DA">
            <w:pPr>
              <w:widowControl w:val="0"/>
              <w:tabs>
                <w:tab w:val="left" w:pos="1800"/>
                <w:tab w:val="left" w:pos="2340"/>
                <w:tab w:val="left" w:pos="5040"/>
              </w:tabs>
              <w:spacing w:before="60" w:after="0" w:line="240" w:lineRule="atLeast"/>
              <w:rPr>
                <w:rFonts w:eastAsia="Times New Roman"/>
                <w:b/>
                <w:bCs/>
                <w:sz w:val="26"/>
                <w:szCs w:val="26"/>
              </w:rPr>
            </w:pPr>
            <w:r w:rsidRPr="007D6C70">
              <w:rPr>
                <w:rFonts w:eastAsia="Times New Roman"/>
                <w:b/>
                <w:sz w:val="26"/>
                <w:szCs w:val="26"/>
              </w:rPr>
              <w:t>3.3.</w:t>
            </w:r>
            <w:r w:rsidRPr="007D6C70">
              <w:rPr>
                <w:rFonts w:eastAsia="Times New Roman"/>
                <w:b/>
                <w:bCs/>
                <w:sz w:val="26"/>
                <w:szCs w:val="26"/>
              </w:rPr>
              <w:t xml:space="preserve"> Nhà ở </w:t>
            </w:r>
            <w:r w:rsidRPr="007D6C70">
              <w:rPr>
                <w:rFonts w:eastAsia="Times New Roman"/>
                <w:b/>
                <w:bCs/>
                <w:iCs/>
                <w:sz w:val="26"/>
                <w:szCs w:val="26"/>
              </w:rPr>
              <w:t>hình thành trong tương lai</w:t>
            </w:r>
            <w:r w:rsidRPr="007D6C70">
              <w:rPr>
                <w:rFonts w:eastAsia="Times New Roman"/>
                <w:b/>
                <w:bCs/>
                <w:sz w:val="26"/>
                <w:szCs w:val="26"/>
              </w:rPr>
              <w:t xml:space="preserve"> thuộc dự án xây dựng nhà ở</w:t>
            </w:r>
          </w:p>
          <w:p w14:paraId="1989B2AB" w14:textId="77777777" w:rsidR="002A22DA" w:rsidRPr="005216FA" w:rsidRDefault="007D6C70" w:rsidP="002A22DA">
            <w:pPr>
              <w:widowControl w:val="0"/>
              <w:tabs>
                <w:tab w:val="left" w:leader="dot" w:pos="10348"/>
              </w:tabs>
              <w:spacing w:before="60" w:after="0" w:line="240" w:lineRule="atLeast"/>
              <w:rPr>
                <w:rFonts w:eastAsia="Times New Roman"/>
                <w:bCs/>
                <w:iCs/>
                <w:sz w:val="26"/>
                <w:szCs w:val="26"/>
              </w:rPr>
            </w:pPr>
            <w:r w:rsidRPr="007D6C70">
              <w:rPr>
                <w:rFonts w:eastAsia="Times New Roman"/>
                <w:sz w:val="26"/>
                <w:szCs w:val="26"/>
              </w:rPr>
              <w:t xml:space="preserve">3.3.1. Tên và địa chỉ dự án có </w:t>
            </w:r>
            <w:r w:rsidRPr="007D6C70">
              <w:rPr>
                <w:rFonts w:eastAsia="Times New Roman"/>
                <w:bCs/>
                <w:iCs/>
                <w:sz w:val="26"/>
                <w:szCs w:val="26"/>
              </w:rPr>
              <w:t xml:space="preserve">nhà ở hình thành trong tương lai: </w:t>
            </w:r>
            <w:r w:rsidRPr="007D6C70">
              <w:rPr>
                <w:rFonts w:eastAsia="Times New Roman"/>
                <w:bCs/>
                <w:iCs/>
                <w:sz w:val="26"/>
                <w:szCs w:val="26"/>
              </w:rPr>
              <w:tab/>
            </w:r>
          </w:p>
          <w:p w14:paraId="5297FC2C" w14:textId="77777777" w:rsidR="002A22DA" w:rsidRPr="005216FA" w:rsidRDefault="007D6C70" w:rsidP="002A22DA">
            <w:pPr>
              <w:widowControl w:val="0"/>
              <w:tabs>
                <w:tab w:val="left" w:leader="dot" w:pos="10348"/>
              </w:tabs>
              <w:spacing w:before="60" w:after="0" w:line="240" w:lineRule="atLeast"/>
              <w:rPr>
                <w:rFonts w:eastAsia="Times New Roman"/>
                <w:bCs/>
                <w:iCs/>
                <w:sz w:val="26"/>
                <w:szCs w:val="26"/>
              </w:rPr>
            </w:pPr>
            <w:r w:rsidRPr="007D6C70">
              <w:rPr>
                <w:rFonts w:eastAsia="Times New Roman"/>
                <w:bCs/>
                <w:iCs/>
                <w:sz w:val="26"/>
                <w:szCs w:val="26"/>
              </w:rPr>
              <w:tab/>
            </w:r>
          </w:p>
          <w:p w14:paraId="2BB20AB6" w14:textId="77777777" w:rsidR="002A22DA" w:rsidRPr="005216FA" w:rsidRDefault="007D6C70" w:rsidP="002A22DA">
            <w:pPr>
              <w:widowControl w:val="0"/>
              <w:tabs>
                <w:tab w:val="left" w:leader="dot" w:pos="2880"/>
                <w:tab w:val="left" w:leader="dot" w:pos="6930"/>
                <w:tab w:val="left" w:leader="dot" w:pos="10152"/>
              </w:tabs>
              <w:spacing w:before="60" w:after="0" w:line="240" w:lineRule="atLeast"/>
              <w:rPr>
                <w:rFonts w:eastAsia="Times New Roman"/>
                <w:iCs/>
                <w:sz w:val="26"/>
                <w:szCs w:val="26"/>
              </w:rPr>
            </w:pPr>
            <w:r w:rsidRPr="007D6C70">
              <w:rPr>
                <w:rFonts w:eastAsia="Times New Roman"/>
                <w:sz w:val="26"/>
                <w:szCs w:val="26"/>
              </w:rPr>
              <w:t xml:space="preserve">3.3.2. Loại nhà </w:t>
            </w:r>
            <w:r w:rsidR="00951674">
              <w:rPr>
                <w:rFonts w:eastAsia="Times New Roman"/>
                <w:sz w:val="26"/>
                <w:szCs w:val="26"/>
              </w:rPr>
              <w:t>ở: Căn hộ chung cư; Nhà biệt thự; Nhà liền kề.</w:t>
            </w:r>
          </w:p>
          <w:p w14:paraId="6851C314" w14:textId="77777777" w:rsidR="002A22DA" w:rsidRPr="005216FA" w:rsidRDefault="007D6C70" w:rsidP="002A22DA">
            <w:pPr>
              <w:widowControl w:val="0"/>
              <w:tabs>
                <w:tab w:val="left" w:leader="dot" w:pos="10382"/>
              </w:tabs>
              <w:spacing w:before="60" w:after="0" w:line="240" w:lineRule="atLeast"/>
              <w:rPr>
                <w:rFonts w:eastAsia="Times New Roman"/>
                <w:sz w:val="26"/>
                <w:szCs w:val="26"/>
              </w:rPr>
            </w:pPr>
            <w:r w:rsidRPr="007D6C70">
              <w:rPr>
                <w:rFonts w:eastAsia="Times New Roman"/>
                <w:sz w:val="26"/>
                <w:szCs w:val="26"/>
              </w:rPr>
              <w:t xml:space="preserve">3.3.3. Vị trí căn hộ chung cư/ nhà biệt thự/ nhà </w:t>
            </w:r>
            <w:r w:rsidRPr="007D6C70">
              <w:rPr>
                <w:rFonts w:eastAsia="Times New Roman"/>
                <w:iCs/>
                <w:sz w:val="26"/>
                <w:szCs w:val="26"/>
                <w:lang w:val="es-MX"/>
              </w:rPr>
              <w:t>liền kề</w:t>
            </w:r>
            <w:r w:rsidRPr="007D6C70">
              <w:rPr>
                <w:rFonts w:eastAsia="Times New Roman"/>
                <w:sz w:val="26"/>
                <w:szCs w:val="26"/>
              </w:rPr>
              <w:t>:……………………….</w:t>
            </w:r>
            <w:r w:rsidRPr="007D6C70">
              <w:rPr>
                <w:rFonts w:eastAsia="Times New Roman"/>
                <w:sz w:val="26"/>
                <w:szCs w:val="26"/>
              </w:rPr>
              <w:tab/>
            </w:r>
          </w:p>
          <w:p w14:paraId="23B5C3BD" w14:textId="77777777" w:rsidR="002A22DA" w:rsidRPr="005216FA" w:rsidRDefault="007D6C70" w:rsidP="002A22DA">
            <w:pPr>
              <w:widowControl w:val="0"/>
              <w:tabs>
                <w:tab w:val="left" w:leader="dot" w:pos="10206"/>
              </w:tabs>
              <w:spacing w:before="60" w:after="0" w:line="240" w:lineRule="atLeast"/>
              <w:rPr>
                <w:rFonts w:eastAsia="Times New Roman"/>
                <w:sz w:val="26"/>
                <w:szCs w:val="26"/>
              </w:rPr>
            </w:pPr>
            <w:r w:rsidRPr="007D6C70">
              <w:rPr>
                <w:rFonts w:eastAsia="Times New Roman"/>
                <w:sz w:val="26"/>
                <w:szCs w:val="26"/>
              </w:rPr>
              <w:t xml:space="preserve">(đối với căn hộ chung cư: Vị trí tầng:…………………. Số của căn hộ:………………………..…; Tòa nhà </w:t>
            </w:r>
            <w:r w:rsidRPr="007D6C70">
              <w:rPr>
                <w:rFonts w:eastAsia="Times New Roman"/>
                <w:sz w:val="26"/>
                <w:szCs w:val="26"/>
              </w:rPr>
              <w:tab/>
              <w:t>.)</w:t>
            </w:r>
          </w:p>
          <w:p w14:paraId="0F22EB9A" w14:textId="77777777" w:rsidR="002A22DA" w:rsidRPr="005216FA" w:rsidRDefault="007D6C70" w:rsidP="002A22DA">
            <w:pPr>
              <w:widowControl w:val="0"/>
              <w:tabs>
                <w:tab w:val="left" w:leader="dot" w:pos="9810"/>
                <w:tab w:val="left" w:leader="dot" w:pos="10152"/>
              </w:tabs>
              <w:spacing w:before="60" w:after="0" w:line="240" w:lineRule="atLeast"/>
              <w:rPr>
                <w:rFonts w:eastAsia="Times New Roman"/>
                <w:sz w:val="26"/>
                <w:szCs w:val="26"/>
              </w:rPr>
            </w:pPr>
            <w:r w:rsidRPr="007D6C70">
              <w:rPr>
                <w:rFonts w:eastAsia="Times New Roman"/>
                <w:sz w:val="26"/>
                <w:szCs w:val="26"/>
              </w:rPr>
              <w:t xml:space="preserve">3.3.4. Diện tích </w:t>
            </w:r>
            <w:r w:rsidRPr="007D6C70">
              <w:rPr>
                <w:rFonts w:eastAsia="Times New Roman"/>
                <w:bCs/>
                <w:iCs/>
                <w:sz w:val="26"/>
                <w:szCs w:val="26"/>
              </w:rPr>
              <w:t>sử dụng</w:t>
            </w:r>
            <w:r w:rsidRPr="007D6C70">
              <w:rPr>
                <w:rFonts w:eastAsia="Times New Roman"/>
                <w:sz w:val="26"/>
                <w:szCs w:val="26"/>
              </w:rPr>
              <w:t>: ……………………… m</w:t>
            </w:r>
            <w:r w:rsidRPr="007D6C70">
              <w:rPr>
                <w:rFonts w:eastAsia="Times New Roman"/>
                <w:sz w:val="26"/>
                <w:szCs w:val="26"/>
                <w:vertAlign w:val="superscript"/>
              </w:rPr>
              <w:t>2</w:t>
            </w:r>
          </w:p>
          <w:p w14:paraId="49B5206D" w14:textId="77777777" w:rsidR="002A22DA" w:rsidRPr="005216FA" w:rsidRDefault="007D6C70" w:rsidP="002A22DA">
            <w:pPr>
              <w:widowControl w:val="0"/>
              <w:tabs>
                <w:tab w:val="left" w:leader="dot" w:pos="10206"/>
              </w:tabs>
              <w:spacing w:before="60" w:after="0" w:line="240" w:lineRule="atLeast"/>
              <w:ind w:firstLine="240"/>
              <w:rPr>
                <w:rFonts w:eastAsia="Times New Roman"/>
                <w:i/>
                <w:iCs/>
                <w:sz w:val="26"/>
                <w:szCs w:val="26"/>
              </w:rPr>
            </w:pPr>
            <w:r w:rsidRPr="007D6C70">
              <w:rPr>
                <w:rFonts w:eastAsia="Times New Roman"/>
                <w:i/>
                <w:iCs/>
                <w:sz w:val="26"/>
                <w:szCs w:val="26"/>
              </w:rPr>
              <w:t>(ghi bằng chữ:</w:t>
            </w:r>
            <w:r w:rsidRPr="007D6C70">
              <w:rPr>
                <w:rFonts w:eastAsia="Times New Roman"/>
                <w:iCs/>
                <w:sz w:val="26"/>
                <w:szCs w:val="26"/>
              </w:rPr>
              <w:tab/>
              <w:t>.</w:t>
            </w:r>
            <w:r w:rsidRPr="007D6C70">
              <w:rPr>
                <w:rFonts w:eastAsia="Times New Roman"/>
                <w:i/>
                <w:iCs/>
                <w:sz w:val="26"/>
                <w:szCs w:val="26"/>
              </w:rPr>
              <w:t>)</w:t>
            </w:r>
          </w:p>
          <w:p w14:paraId="44A9D941" w14:textId="77777777" w:rsidR="002A22DA" w:rsidRPr="005216FA" w:rsidRDefault="007D6C70" w:rsidP="002A22DA">
            <w:pPr>
              <w:widowControl w:val="0"/>
              <w:tabs>
                <w:tab w:val="left" w:leader="dot" w:pos="6660"/>
                <w:tab w:val="left" w:leader="dot" w:pos="10152"/>
              </w:tabs>
              <w:spacing w:before="60" w:after="0" w:line="240" w:lineRule="atLeast"/>
              <w:rPr>
                <w:rFonts w:eastAsia="Times New Roman"/>
                <w:sz w:val="26"/>
                <w:szCs w:val="26"/>
              </w:rPr>
            </w:pPr>
            <w:r w:rsidRPr="007D6C70">
              <w:rPr>
                <w:rFonts w:eastAsia="Times New Roman"/>
                <w:sz w:val="26"/>
                <w:szCs w:val="26"/>
              </w:rPr>
              <w:t>3.3.5. Hợp đồng mua bán nhà ở hình thành trong tương lai (nếu có):</w:t>
            </w:r>
          </w:p>
          <w:p w14:paraId="43005C6B" w14:textId="77777777" w:rsidR="002A22DA" w:rsidRPr="005216FA"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i/>
                <w:sz w:val="26"/>
                <w:szCs w:val="26"/>
              </w:rPr>
              <w:t>Số hợp đồng</w:t>
            </w:r>
            <w:r w:rsidRPr="007D6C70">
              <w:rPr>
                <w:rFonts w:eastAsia="Times New Roman"/>
                <w:i/>
                <w:iCs/>
                <w:sz w:val="26"/>
                <w:szCs w:val="26"/>
              </w:rPr>
              <w:t>(nếu có):………………………………………, ký kết ngày…… tháng….… năm</w:t>
            </w:r>
            <w:r w:rsidRPr="007D6C70">
              <w:rPr>
                <w:rFonts w:eastAsia="Times New Roman"/>
                <w:i/>
                <w:iCs/>
                <w:sz w:val="26"/>
                <w:szCs w:val="26"/>
              </w:rPr>
              <w:tab/>
            </w:r>
          </w:p>
          <w:p w14:paraId="7FE64B7C" w14:textId="77777777" w:rsidR="002A22DA" w:rsidRPr="005216FA" w:rsidRDefault="007D6C70" w:rsidP="002A22DA">
            <w:pPr>
              <w:widowControl w:val="0"/>
              <w:tabs>
                <w:tab w:val="left" w:leader="dot" w:pos="10170"/>
              </w:tabs>
              <w:spacing w:before="60" w:after="0" w:line="240" w:lineRule="atLeast"/>
              <w:rPr>
                <w:rFonts w:eastAsia="Times New Roman"/>
                <w:b/>
                <w:sz w:val="26"/>
                <w:szCs w:val="26"/>
              </w:rPr>
            </w:pPr>
            <w:r w:rsidRPr="007D6C70">
              <w:rPr>
                <w:rFonts w:eastAsia="Times New Roman"/>
                <w:b/>
                <w:sz w:val="26"/>
                <w:szCs w:val="26"/>
              </w:rPr>
              <w:t>3.4. Dự án xây dựng nhà ở</w:t>
            </w:r>
          </w:p>
          <w:p w14:paraId="40EAD35A" w14:textId="77777777" w:rsidR="002A22DA" w:rsidRPr="005216FA"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 xml:space="preserve">3.4.1. Giấy chứng nhận quyền sử dụng đất, quyền sở hữu nhà ở và tài sản khác gắn liền với đất (nếu có): </w:t>
            </w:r>
          </w:p>
          <w:p w14:paraId="0BBAEE8D" w14:textId="77777777" w:rsidR="002A22DA" w:rsidRPr="005216FA"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bCs/>
                <w:i/>
                <w:iCs/>
                <w:sz w:val="26"/>
                <w:szCs w:val="26"/>
              </w:rPr>
              <w:t>Số phát hành:.</w:t>
            </w:r>
            <w:r w:rsidRPr="007D6C70">
              <w:rPr>
                <w:rFonts w:eastAsia="Times New Roman"/>
                <w:bCs/>
                <w:iCs/>
                <w:sz w:val="26"/>
                <w:szCs w:val="26"/>
              </w:rPr>
              <w:t>......................,</w:t>
            </w:r>
            <w:r w:rsidRPr="007D6C70">
              <w:rPr>
                <w:rFonts w:eastAsia="Times New Roman"/>
                <w:bCs/>
                <w:i/>
                <w:iCs/>
                <w:sz w:val="26"/>
                <w:szCs w:val="26"/>
              </w:rPr>
              <w:t xml:space="preserve"> số vào sổ cấp giấy:</w:t>
            </w:r>
            <w:r w:rsidRPr="007D6C70">
              <w:rPr>
                <w:rFonts w:eastAsia="Times New Roman"/>
                <w:sz w:val="26"/>
                <w:szCs w:val="26"/>
              </w:rPr>
              <w:tab/>
            </w:r>
          </w:p>
          <w:p w14:paraId="1D5E5C4F" w14:textId="77777777" w:rsidR="002A22DA" w:rsidRPr="005216FA" w:rsidRDefault="007D6C70" w:rsidP="002A22DA">
            <w:pPr>
              <w:widowControl w:val="0"/>
              <w:tabs>
                <w:tab w:val="left" w:leader="dot" w:pos="6660"/>
                <w:tab w:val="left" w:leader="dot" w:pos="8010"/>
                <w:tab w:val="left" w:leader="dot" w:pos="9000"/>
                <w:tab w:val="left" w:leader="dot" w:pos="10348"/>
              </w:tabs>
              <w:spacing w:before="60" w:after="0" w:line="240" w:lineRule="atLeast"/>
              <w:rPr>
                <w:rFonts w:eastAsia="Times New Roman"/>
                <w:sz w:val="26"/>
                <w:szCs w:val="26"/>
              </w:rPr>
            </w:pPr>
            <w:r w:rsidRPr="007D6C70">
              <w:rPr>
                <w:rFonts w:eastAsia="Times New Roman"/>
                <w:i/>
                <w:sz w:val="26"/>
                <w:szCs w:val="26"/>
              </w:rPr>
              <w:t>Cơ quan cấp</w:t>
            </w:r>
            <w:r w:rsidRPr="007D6C70">
              <w:rPr>
                <w:rFonts w:eastAsia="Times New Roman"/>
                <w:sz w:val="26"/>
                <w:szCs w:val="26"/>
              </w:rPr>
              <w:t xml:space="preserve">:………………………………………, </w:t>
            </w:r>
            <w:r w:rsidRPr="007D6C70">
              <w:rPr>
                <w:rFonts w:eastAsia="Times New Roman"/>
                <w:i/>
                <w:iCs/>
                <w:sz w:val="26"/>
                <w:szCs w:val="26"/>
              </w:rPr>
              <w:t>cấp ngày</w:t>
            </w:r>
            <w:r w:rsidRPr="007D6C70">
              <w:rPr>
                <w:rFonts w:eastAsia="Times New Roman"/>
                <w:sz w:val="26"/>
                <w:szCs w:val="26"/>
              </w:rPr>
              <w:t xml:space="preserve"> ……</w:t>
            </w:r>
            <w:r w:rsidRPr="007D6C70">
              <w:rPr>
                <w:rFonts w:eastAsia="Times New Roman"/>
                <w:i/>
                <w:iCs/>
                <w:sz w:val="26"/>
                <w:szCs w:val="26"/>
              </w:rPr>
              <w:t xml:space="preserve"> tháng </w:t>
            </w:r>
            <w:r w:rsidRPr="007D6C70">
              <w:rPr>
                <w:rFonts w:eastAsia="Times New Roman"/>
                <w:sz w:val="26"/>
                <w:szCs w:val="26"/>
              </w:rPr>
              <w:t>…..</w:t>
            </w:r>
            <w:r w:rsidRPr="007D6C70">
              <w:rPr>
                <w:rFonts w:eastAsia="Times New Roman"/>
                <w:i/>
                <w:iCs/>
                <w:sz w:val="26"/>
                <w:szCs w:val="26"/>
              </w:rPr>
              <w:t xml:space="preserve"> năm ………….</w:t>
            </w:r>
            <w:r w:rsidRPr="007D6C70">
              <w:rPr>
                <w:rFonts w:eastAsia="Times New Roman"/>
                <w:sz w:val="26"/>
                <w:szCs w:val="26"/>
              </w:rPr>
              <w:tab/>
            </w:r>
          </w:p>
          <w:p w14:paraId="4808084F" w14:textId="77777777" w:rsidR="002A22DA" w:rsidRPr="005216FA" w:rsidRDefault="007D6C70" w:rsidP="002A22DA">
            <w:pPr>
              <w:widowControl w:val="0"/>
              <w:tabs>
                <w:tab w:val="left" w:leader="dot" w:pos="5490"/>
                <w:tab w:val="left" w:leader="dot" w:pos="10152"/>
              </w:tabs>
              <w:spacing w:before="60" w:after="0" w:line="240" w:lineRule="atLeast"/>
              <w:rPr>
                <w:rFonts w:eastAsia="Times New Roman"/>
                <w:sz w:val="26"/>
                <w:szCs w:val="26"/>
              </w:rPr>
            </w:pPr>
            <w:r w:rsidRPr="007D6C70">
              <w:rPr>
                <w:rFonts w:eastAsia="Times New Roman"/>
                <w:sz w:val="26"/>
                <w:szCs w:val="26"/>
              </w:rPr>
              <w:t>3.4.2. Quyết định giao đất, cho thuê đất của cơ quan có thẩm quyền</w:t>
            </w:r>
          </w:p>
          <w:p w14:paraId="77338EB8" w14:textId="77777777" w:rsidR="002A22DA" w:rsidRPr="005216FA" w:rsidRDefault="007D6C70" w:rsidP="002A22DA">
            <w:pPr>
              <w:widowControl w:val="0"/>
              <w:tabs>
                <w:tab w:val="left" w:leader="dot" w:pos="10348"/>
              </w:tabs>
              <w:spacing w:before="60" w:after="0" w:line="240" w:lineRule="atLeast"/>
              <w:rPr>
                <w:rFonts w:eastAsia="Times New Roman"/>
                <w:bCs/>
                <w:i/>
                <w:iCs/>
                <w:sz w:val="26"/>
                <w:szCs w:val="26"/>
              </w:rPr>
            </w:pPr>
            <w:r w:rsidRPr="007D6C70">
              <w:rPr>
                <w:rFonts w:eastAsia="Times New Roman"/>
                <w:bCs/>
                <w:i/>
                <w:iCs/>
                <w:sz w:val="26"/>
                <w:szCs w:val="26"/>
              </w:rPr>
              <w:t>Số:</w:t>
            </w:r>
            <w:r w:rsidRPr="007D6C70">
              <w:rPr>
                <w:rFonts w:eastAsia="Times New Roman"/>
                <w:bCs/>
                <w:iCs/>
                <w:sz w:val="26"/>
                <w:szCs w:val="26"/>
              </w:rPr>
              <w:tab/>
            </w:r>
          </w:p>
          <w:p w14:paraId="0FF728C0" w14:textId="77777777" w:rsidR="002A22DA" w:rsidRPr="005216FA" w:rsidRDefault="007D6C70" w:rsidP="002A22DA">
            <w:pPr>
              <w:widowControl w:val="0"/>
              <w:tabs>
                <w:tab w:val="left" w:leader="dot" w:pos="10382"/>
              </w:tabs>
              <w:spacing w:before="60" w:after="0" w:line="240" w:lineRule="atLeast"/>
              <w:rPr>
                <w:rFonts w:eastAsia="Times New Roman"/>
                <w:sz w:val="26"/>
                <w:szCs w:val="26"/>
              </w:rPr>
            </w:pPr>
            <w:r w:rsidRPr="007D6C70">
              <w:rPr>
                <w:rFonts w:eastAsia="Times New Roman"/>
                <w:i/>
                <w:sz w:val="26"/>
                <w:szCs w:val="26"/>
              </w:rPr>
              <w:t>Cơ quan cấp</w:t>
            </w:r>
            <w:r w:rsidRPr="007D6C70">
              <w:rPr>
                <w:rFonts w:eastAsia="Times New Roman"/>
                <w:sz w:val="26"/>
                <w:szCs w:val="26"/>
              </w:rPr>
              <w:t xml:space="preserve">:……………………………………, </w:t>
            </w:r>
            <w:r w:rsidRPr="007D6C70">
              <w:rPr>
                <w:rFonts w:eastAsia="Times New Roman"/>
                <w:i/>
                <w:iCs/>
                <w:sz w:val="26"/>
                <w:szCs w:val="26"/>
              </w:rPr>
              <w:t>cấp ngày</w:t>
            </w:r>
            <w:r w:rsidRPr="007D6C70">
              <w:rPr>
                <w:rFonts w:eastAsia="Times New Roman"/>
                <w:sz w:val="26"/>
                <w:szCs w:val="26"/>
              </w:rPr>
              <w:t xml:space="preserve"> ……</w:t>
            </w:r>
            <w:r w:rsidRPr="007D6C70">
              <w:rPr>
                <w:rFonts w:eastAsia="Times New Roman"/>
                <w:i/>
                <w:iCs/>
                <w:sz w:val="26"/>
                <w:szCs w:val="26"/>
              </w:rPr>
              <w:t xml:space="preserve"> tháng </w:t>
            </w:r>
            <w:r w:rsidRPr="007D6C70">
              <w:rPr>
                <w:rFonts w:eastAsia="Times New Roman"/>
                <w:sz w:val="26"/>
                <w:szCs w:val="26"/>
              </w:rPr>
              <w:t>…..</w:t>
            </w:r>
            <w:r w:rsidRPr="007D6C70">
              <w:rPr>
                <w:rFonts w:eastAsia="Times New Roman"/>
                <w:i/>
                <w:iCs/>
                <w:sz w:val="26"/>
                <w:szCs w:val="26"/>
              </w:rPr>
              <w:t xml:space="preserve"> năm </w:t>
            </w:r>
            <w:r w:rsidRPr="007D6C70">
              <w:rPr>
                <w:rFonts w:eastAsia="Times New Roman"/>
                <w:sz w:val="26"/>
                <w:szCs w:val="26"/>
              </w:rPr>
              <w:tab/>
            </w:r>
          </w:p>
          <w:p w14:paraId="17E303A0" w14:textId="77777777" w:rsidR="002A22DA" w:rsidRPr="005216FA"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 xml:space="preserve">3.4.3. Số của thửa đất nơi có dự án xây dựng nhà ở:………. Tờ bản đồ số </w:t>
            </w:r>
            <w:r w:rsidRPr="007D6C70">
              <w:rPr>
                <w:rFonts w:eastAsia="Times New Roman"/>
                <w:i/>
                <w:iCs/>
                <w:sz w:val="26"/>
                <w:szCs w:val="26"/>
              </w:rPr>
              <w:t>(nếu có)</w:t>
            </w:r>
            <w:r w:rsidRPr="007D6C70">
              <w:rPr>
                <w:rFonts w:eastAsia="Times New Roman"/>
                <w:sz w:val="26"/>
                <w:szCs w:val="26"/>
              </w:rPr>
              <w:t xml:space="preserve">: </w:t>
            </w:r>
            <w:r w:rsidRPr="007D6C70">
              <w:rPr>
                <w:rFonts w:eastAsia="Times New Roman"/>
                <w:sz w:val="26"/>
                <w:szCs w:val="26"/>
              </w:rPr>
              <w:tab/>
            </w:r>
          </w:p>
          <w:p w14:paraId="7B0EDB9A" w14:textId="77777777" w:rsidR="002A22DA" w:rsidRPr="005216FA"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3.4.4. Tên dự án xây dựng nhà ở:</w:t>
            </w:r>
            <w:r w:rsidRPr="007D6C70">
              <w:rPr>
                <w:rFonts w:eastAsia="Times New Roman"/>
                <w:sz w:val="26"/>
                <w:szCs w:val="26"/>
              </w:rPr>
              <w:tab/>
            </w:r>
          </w:p>
          <w:p w14:paraId="040B91EB" w14:textId="77777777" w:rsidR="002A22DA" w:rsidRPr="005216FA"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3.4.5. Mô tả dự án xây dựng nhà ở:</w:t>
            </w:r>
            <w:r w:rsidRPr="007D6C70">
              <w:rPr>
                <w:rFonts w:eastAsia="Times New Roman"/>
                <w:sz w:val="26"/>
                <w:szCs w:val="26"/>
              </w:rPr>
              <w:tab/>
            </w:r>
          </w:p>
          <w:p w14:paraId="4AE9984C" w14:textId="77777777" w:rsidR="002A22DA" w:rsidRPr="005216FA" w:rsidRDefault="007D6C70" w:rsidP="002A22DA">
            <w:pPr>
              <w:widowControl w:val="0"/>
              <w:tabs>
                <w:tab w:val="left" w:leader="dot" w:pos="10348"/>
              </w:tabs>
              <w:spacing w:before="60" w:after="0" w:line="240" w:lineRule="atLeast"/>
              <w:rPr>
                <w:rFonts w:eastAsia="Times New Roman"/>
                <w:b/>
                <w:sz w:val="26"/>
                <w:szCs w:val="26"/>
              </w:rPr>
            </w:pPr>
            <w:r w:rsidRPr="007D6C70">
              <w:rPr>
                <w:rFonts w:eastAsia="Times New Roman"/>
                <w:sz w:val="26"/>
                <w:szCs w:val="26"/>
              </w:rPr>
              <w:tab/>
            </w:r>
          </w:p>
          <w:p w14:paraId="7E8470B9" w14:textId="77777777" w:rsidR="002A22DA" w:rsidRPr="005216FA" w:rsidRDefault="007D6C70" w:rsidP="002A22DA">
            <w:pPr>
              <w:widowControl w:val="0"/>
              <w:tabs>
                <w:tab w:val="left" w:leader="dot" w:pos="10152"/>
              </w:tabs>
              <w:spacing w:before="60" w:after="0" w:line="240" w:lineRule="atLeast"/>
              <w:rPr>
                <w:rFonts w:eastAsia="Times New Roman"/>
                <w:b/>
                <w:sz w:val="26"/>
                <w:szCs w:val="26"/>
              </w:rPr>
            </w:pPr>
            <w:r w:rsidRPr="007D6C70">
              <w:rPr>
                <w:rFonts w:eastAsia="Times New Roman"/>
                <w:b/>
                <w:sz w:val="26"/>
                <w:szCs w:val="26"/>
              </w:rPr>
              <w:t>3.5. Nhà ở hình thành trong tương lai không thuộc dự án xây dựng nhà ở</w:t>
            </w:r>
          </w:p>
          <w:p w14:paraId="39E57699" w14:textId="77777777" w:rsidR="002A22DA" w:rsidRPr="005216FA"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 xml:space="preserve">3.5.1. Giấy chứng nhận quyền sử dụng đất, quyền sở hữu nhà ở và tài sản khác gắn liền với đất: </w:t>
            </w:r>
          </w:p>
          <w:p w14:paraId="33039C22" w14:textId="77777777" w:rsidR="002A22DA" w:rsidRPr="005216FA" w:rsidRDefault="007D6C70" w:rsidP="002A22DA">
            <w:pPr>
              <w:widowControl w:val="0"/>
              <w:tabs>
                <w:tab w:val="left" w:leader="dot" w:pos="10348"/>
              </w:tabs>
              <w:spacing w:before="60" w:after="0" w:line="240" w:lineRule="atLeast"/>
              <w:rPr>
                <w:rFonts w:eastAsia="Times New Roman"/>
                <w:bCs/>
                <w:iCs/>
                <w:sz w:val="26"/>
                <w:szCs w:val="26"/>
              </w:rPr>
            </w:pPr>
            <w:r w:rsidRPr="007D6C70">
              <w:rPr>
                <w:rFonts w:eastAsia="Times New Roman"/>
                <w:bCs/>
                <w:i/>
                <w:iCs/>
                <w:sz w:val="26"/>
                <w:szCs w:val="26"/>
              </w:rPr>
              <w:t xml:space="preserve">   Số phát hành</w:t>
            </w:r>
            <w:r w:rsidRPr="007D6C70">
              <w:rPr>
                <w:rFonts w:eastAsia="Times New Roman"/>
                <w:bCs/>
                <w:iCs/>
                <w:sz w:val="26"/>
                <w:szCs w:val="26"/>
              </w:rPr>
              <w:t>:.......................</w:t>
            </w:r>
            <w:r w:rsidRPr="007D6C70">
              <w:rPr>
                <w:rFonts w:eastAsia="Times New Roman"/>
                <w:bCs/>
                <w:i/>
                <w:iCs/>
                <w:sz w:val="26"/>
                <w:szCs w:val="26"/>
              </w:rPr>
              <w:t>, số vào sổ cấp giấy:</w:t>
            </w:r>
            <w:r w:rsidRPr="007D6C70">
              <w:rPr>
                <w:rFonts w:eastAsia="Times New Roman"/>
                <w:sz w:val="26"/>
                <w:szCs w:val="26"/>
              </w:rPr>
              <w:tab/>
            </w:r>
          </w:p>
          <w:p w14:paraId="2C8981F2" w14:textId="77777777" w:rsidR="002A22DA" w:rsidRPr="005216FA" w:rsidRDefault="007D6C70" w:rsidP="002A22DA">
            <w:pPr>
              <w:widowControl w:val="0"/>
              <w:tabs>
                <w:tab w:val="left" w:leader="dot" w:pos="8010"/>
                <w:tab w:val="left" w:leader="dot" w:pos="9000"/>
                <w:tab w:val="left" w:leader="dot" w:pos="10348"/>
              </w:tabs>
              <w:spacing w:before="60" w:after="0" w:line="240" w:lineRule="atLeast"/>
              <w:rPr>
                <w:rFonts w:eastAsia="Times New Roman"/>
                <w:sz w:val="26"/>
                <w:szCs w:val="26"/>
              </w:rPr>
            </w:pPr>
            <w:r w:rsidRPr="007D6C70">
              <w:rPr>
                <w:rFonts w:eastAsia="Times New Roman"/>
                <w:i/>
                <w:sz w:val="26"/>
                <w:szCs w:val="26"/>
              </w:rPr>
              <w:t xml:space="preserve">   Cơ quan cấp</w:t>
            </w:r>
            <w:r w:rsidRPr="007D6C70">
              <w:rPr>
                <w:rFonts w:eastAsia="Times New Roman"/>
                <w:sz w:val="26"/>
                <w:szCs w:val="26"/>
              </w:rPr>
              <w:t xml:space="preserve">:………………………………………, </w:t>
            </w:r>
            <w:r w:rsidRPr="007D6C70">
              <w:rPr>
                <w:rFonts w:eastAsia="Times New Roman"/>
                <w:i/>
                <w:iCs/>
                <w:sz w:val="26"/>
                <w:szCs w:val="26"/>
              </w:rPr>
              <w:t>cấp ngày</w:t>
            </w:r>
            <w:r w:rsidRPr="007D6C70">
              <w:rPr>
                <w:rFonts w:eastAsia="Times New Roman"/>
                <w:sz w:val="26"/>
                <w:szCs w:val="26"/>
              </w:rPr>
              <w:t xml:space="preserve"> ……</w:t>
            </w:r>
            <w:r w:rsidRPr="007D6C70">
              <w:rPr>
                <w:rFonts w:eastAsia="Times New Roman"/>
                <w:i/>
                <w:iCs/>
                <w:sz w:val="26"/>
                <w:szCs w:val="26"/>
              </w:rPr>
              <w:t xml:space="preserve"> tháng </w:t>
            </w:r>
            <w:r w:rsidRPr="007D6C70">
              <w:rPr>
                <w:rFonts w:eastAsia="Times New Roman"/>
                <w:sz w:val="26"/>
                <w:szCs w:val="26"/>
              </w:rPr>
              <w:t>…..</w:t>
            </w:r>
            <w:r w:rsidRPr="007D6C70">
              <w:rPr>
                <w:rFonts w:eastAsia="Times New Roman"/>
                <w:i/>
                <w:iCs/>
                <w:sz w:val="26"/>
                <w:szCs w:val="26"/>
              </w:rPr>
              <w:t xml:space="preserve"> năm </w:t>
            </w:r>
            <w:r w:rsidRPr="007D6C70">
              <w:rPr>
                <w:rFonts w:eastAsia="Times New Roman"/>
                <w:sz w:val="26"/>
                <w:szCs w:val="26"/>
              </w:rPr>
              <w:tab/>
            </w:r>
            <w:r w:rsidRPr="007D6C70">
              <w:rPr>
                <w:rFonts w:eastAsia="Times New Roman"/>
                <w:sz w:val="26"/>
                <w:szCs w:val="26"/>
              </w:rPr>
              <w:tab/>
            </w:r>
          </w:p>
          <w:p w14:paraId="324AE03B" w14:textId="77777777" w:rsidR="002A22DA" w:rsidRPr="005216FA" w:rsidRDefault="007D6C70" w:rsidP="002A22DA">
            <w:pPr>
              <w:widowControl w:val="0"/>
              <w:tabs>
                <w:tab w:val="left" w:leader="dot" w:pos="5490"/>
                <w:tab w:val="left" w:leader="dot" w:pos="10348"/>
              </w:tabs>
              <w:spacing w:before="60" w:after="0" w:line="240" w:lineRule="atLeast"/>
              <w:rPr>
                <w:rFonts w:eastAsia="Times New Roman"/>
                <w:sz w:val="26"/>
                <w:szCs w:val="26"/>
              </w:rPr>
            </w:pPr>
            <w:r w:rsidRPr="007D6C70">
              <w:rPr>
                <w:rFonts w:eastAsia="Times New Roman"/>
                <w:sz w:val="26"/>
                <w:szCs w:val="26"/>
              </w:rPr>
              <w:t xml:space="preserve">3.5.2. Số của thửa đất nơi có nhà ở hình thành trong tương lai:… .. Tờ bản đồ số </w:t>
            </w:r>
            <w:r w:rsidRPr="007D6C70">
              <w:rPr>
                <w:rFonts w:eastAsia="Times New Roman"/>
                <w:i/>
                <w:iCs/>
                <w:sz w:val="26"/>
                <w:szCs w:val="26"/>
              </w:rPr>
              <w:t>(nếu có)</w:t>
            </w:r>
            <w:r w:rsidRPr="007D6C70">
              <w:rPr>
                <w:rFonts w:eastAsia="Times New Roman"/>
                <w:sz w:val="26"/>
                <w:szCs w:val="26"/>
              </w:rPr>
              <w:t xml:space="preserve">: </w:t>
            </w:r>
            <w:r w:rsidRPr="007D6C70">
              <w:rPr>
                <w:rFonts w:eastAsia="Times New Roman"/>
                <w:sz w:val="26"/>
                <w:szCs w:val="26"/>
              </w:rPr>
              <w:tab/>
            </w:r>
          </w:p>
          <w:p w14:paraId="7D88FD90" w14:textId="77777777" w:rsidR="002A22DA" w:rsidRPr="005216FA"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3.5.3. Mô tả nhà ở hình thành trong tương lai:</w:t>
            </w:r>
            <w:r w:rsidRPr="007D6C70">
              <w:rPr>
                <w:rFonts w:eastAsia="Times New Roman"/>
                <w:sz w:val="26"/>
                <w:szCs w:val="26"/>
              </w:rPr>
              <w:tab/>
            </w:r>
          </w:p>
          <w:p w14:paraId="0B747E1E" w14:textId="77777777" w:rsidR="002A22DA" w:rsidRPr="005216FA"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ab/>
            </w:r>
          </w:p>
        </w:tc>
      </w:tr>
      <w:tr w:rsidR="002A22DA" w:rsidRPr="005216FA" w14:paraId="3DF7BAB1" w14:textId="77777777" w:rsidTr="005216FA">
        <w:tblPrEx>
          <w:tblBorders>
            <w:top w:val="single" w:sz="4" w:space="0" w:color="auto"/>
            <w:left w:val="single" w:sz="4" w:space="0" w:color="auto"/>
            <w:bottom w:val="single" w:sz="4" w:space="0" w:color="auto"/>
            <w:right w:val="single" w:sz="4" w:space="0" w:color="auto"/>
          </w:tblBorders>
        </w:tblPrEx>
        <w:trPr>
          <w:cantSplit/>
          <w:trHeight w:val="324"/>
        </w:trPr>
        <w:tc>
          <w:tcPr>
            <w:tcW w:w="10065" w:type="dxa"/>
            <w:gridSpan w:val="3"/>
            <w:tcBorders>
              <w:top w:val="single" w:sz="4" w:space="0" w:color="auto"/>
              <w:left w:val="single" w:sz="4" w:space="0" w:color="auto"/>
              <w:bottom w:val="single" w:sz="4" w:space="0" w:color="auto"/>
              <w:right w:val="single" w:sz="4" w:space="0" w:color="auto"/>
            </w:tcBorders>
            <w:vAlign w:val="center"/>
          </w:tcPr>
          <w:p w14:paraId="00A7BC84" w14:textId="77777777" w:rsidR="002A22DA" w:rsidRPr="005216FA" w:rsidRDefault="007D6C70" w:rsidP="002A22DA">
            <w:pPr>
              <w:widowControl w:val="0"/>
              <w:tabs>
                <w:tab w:val="left" w:leader="dot" w:pos="5940"/>
                <w:tab w:val="left" w:leader="dot" w:pos="7740"/>
                <w:tab w:val="left" w:leader="dot" w:pos="8910"/>
                <w:tab w:val="left" w:leader="dot" w:pos="10348"/>
              </w:tabs>
              <w:spacing w:before="60" w:after="0" w:line="240" w:lineRule="atLeast"/>
              <w:rPr>
                <w:rFonts w:eastAsia="Times New Roman"/>
                <w:sz w:val="26"/>
                <w:szCs w:val="26"/>
              </w:rPr>
            </w:pPr>
            <w:r w:rsidRPr="007D6C70">
              <w:rPr>
                <w:rFonts w:eastAsia="Times New Roman"/>
                <w:b/>
                <w:sz w:val="26"/>
                <w:szCs w:val="26"/>
              </w:rPr>
              <w:lastRenderedPageBreak/>
              <w:t>4.</w:t>
            </w:r>
            <w:r w:rsidR="000740A9">
              <w:rPr>
                <w:rFonts w:eastAsia="Times New Roman"/>
                <w:b/>
                <w:sz w:val="26"/>
                <w:szCs w:val="26"/>
              </w:rPr>
              <w:t xml:space="preserve"> </w:t>
            </w:r>
            <w:r w:rsidRPr="007D6C70">
              <w:rPr>
                <w:rFonts w:eastAsia="Times New Roman"/>
                <w:b/>
                <w:bCs/>
                <w:sz w:val="26"/>
                <w:szCs w:val="26"/>
              </w:rPr>
              <w:t>Hợp đồng thế chấp:</w:t>
            </w:r>
            <w:r w:rsidRPr="007D6C70">
              <w:rPr>
                <w:rFonts w:eastAsia="Times New Roman"/>
                <w:sz w:val="26"/>
                <w:szCs w:val="26"/>
              </w:rPr>
              <w:t xml:space="preserve"> số </w:t>
            </w:r>
            <w:r w:rsidRPr="007D6C70">
              <w:rPr>
                <w:rFonts w:eastAsia="Times New Roman"/>
                <w:i/>
                <w:iCs/>
                <w:sz w:val="26"/>
                <w:szCs w:val="26"/>
              </w:rPr>
              <w:t>(nếu có)</w:t>
            </w:r>
            <w:r w:rsidRPr="007D6C70">
              <w:rPr>
                <w:rFonts w:eastAsia="Times New Roman"/>
                <w:sz w:val="26"/>
                <w:szCs w:val="26"/>
              </w:rPr>
              <w:tab/>
              <w:t>, ký kết ngày</w:t>
            </w:r>
            <w:r w:rsidRPr="007D6C70">
              <w:rPr>
                <w:rFonts w:eastAsia="Times New Roman"/>
                <w:sz w:val="26"/>
                <w:szCs w:val="26"/>
              </w:rPr>
              <w:tab/>
              <w:t xml:space="preserve"> tháng ..</w:t>
            </w:r>
            <w:r w:rsidRPr="007D6C70">
              <w:rPr>
                <w:rFonts w:eastAsia="Times New Roman"/>
                <w:sz w:val="26"/>
                <w:szCs w:val="26"/>
              </w:rPr>
              <w:tab/>
              <w:t xml:space="preserve"> năm</w:t>
            </w:r>
            <w:r w:rsidRPr="007D6C70">
              <w:rPr>
                <w:rFonts w:eastAsia="Times New Roman"/>
                <w:sz w:val="26"/>
                <w:szCs w:val="26"/>
              </w:rPr>
              <w:tab/>
            </w:r>
          </w:p>
        </w:tc>
      </w:tr>
      <w:tr w:rsidR="002A22DA" w:rsidRPr="005216FA" w14:paraId="21EC124B" w14:textId="77777777" w:rsidTr="005216FA">
        <w:tblPrEx>
          <w:tblBorders>
            <w:top w:val="single" w:sz="4" w:space="0" w:color="auto"/>
            <w:left w:val="single" w:sz="4" w:space="0" w:color="auto"/>
            <w:bottom w:val="single" w:sz="4" w:space="0" w:color="auto"/>
            <w:right w:val="single" w:sz="4" w:space="0" w:color="auto"/>
          </w:tblBorders>
        </w:tblPrEx>
        <w:trPr>
          <w:cantSplit/>
          <w:trHeight w:val="324"/>
        </w:trPr>
        <w:tc>
          <w:tcPr>
            <w:tcW w:w="10065" w:type="dxa"/>
            <w:gridSpan w:val="3"/>
            <w:tcBorders>
              <w:top w:val="single" w:sz="4" w:space="0" w:color="auto"/>
              <w:left w:val="single" w:sz="4" w:space="0" w:color="auto"/>
              <w:bottom w:val="single" w:sz="4" w:space="0" w:color="auto"/>
              <w:right w:val="single" w:sz="4" w:space="0" w:color="auto"/>
            </w:tcBorders>
            <w:vAlign w:val="center"/>
          </w:tcPr>
          <w:p w14:paraId="63C1EE9E" w14:textId="77777777" w:rsidR="002A22DA" w:rsidRPr="005216FA" w:rsidRDefault="00014736" w:rsidP="002A22DA">
            <w:pPr>
              <w:widowControl w:val="0"/>
              <w:tabs>
                <w:tab w:val="left" w:leader="dot" w:pos="10152"/>
              </w:tabs>
              <w:spacing w:after="0" w:line="240" w:lineRule="atLeast"/>
              <w:jc w:val="both"/>
              <w:rPr>
                <w:sz w:val="26"/>
                <w:szCs w:val="26"/>
              </w:rPr>
            </w:pPr>
            <w:r>
              <w:rPr>
                <w:rFonts w:eastAsia="Times New Roman"/>
                <w:b/>
                <w:noProof/>
                <w:sz w:val="26"/>
                <w:szCs w:val="26"/>
              </w:rPr>
              <mc:AlternateContent>
                <mc:Choice Requires="wps">
                  <w:drawing>
                    <wp:anchor distT="0" distB="0" distL="114300" distR="114300" simplePos="0" relativeHeight="251630592" behindDoc="0" locked="0" layoutInCell="1" allowOverlap="1" wp14:anchorId="2826D684" wp14:editId="06DCF241">
                      <wp:simplePos x="0" y="0"/>
                      <wp:positionH relativeFrom="column">
                        <wp:posOffset>5766435</wp:posOffset>
                      </wp:positionH>
                      <wp:positionV relativeFrom="paragraph">
                        <wp:posOffset>26670</wp:posOffset>
                      </wp:positionV>
                      <wp:extent cx="171450" cy="161925"/>
                      <wp:effectExtent l="0" t="0" r="19050" b="28575"/>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35DDB" id="Rectangle 12" o:spid="_x0000_s1026" style="position:absolute;margin-left:454.05pt;margin-top:2.1pt;width:13.5pt;height:12.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"/>
                  </w:pict>
                </mc:Fallback>
              </mc:AlternateContent>
            </w:r>
            <w:r w:rsidR="007D6C70" w:rsidRPr="007D6C70">
              <w:rPr>
                <w:rFonts w:eastAsia="Times New Roman"/>
                <w:b/>
                <w:sz w:val="26"/>
                <w:szCs w:val="26"/>
              </w:rPr>
              <w:t xml:space="preserve">5. Thuộc đối tượng không phải nộp lệ phí đăng ký  </w:t>
            </w:r>
          </w:p>
        </w:tc>
      </w:tr>
      <w:tr w:rsidR="002A22DA" w:rsidRPr="005216FA" w14:paraId="11ABDEEC" w14:textId="77777777" w:rsidTr="005216FA">
        <w:tblPrEx>
          <w:tblBorders>
            <w:top w:val="single" w:sz="4" w:space="0" w:color="auto"/>
            <w:left w:val="single" w:sz="4" w:space="0" w:color="auto"/>
            <w:bottom w:val="single" w:sz="4" w:space="0" w:color="auto"/>
            <w:right w:val="single" w:sz="4" w:space="0" w:color="auto"/>
          </w:tblBorders>
        </w:tblPrEx>
        <w:trPr>
          <w:cantSplit/>
          <w:trHeight w:val="541"/>
        </w:trPr>
        <w:tc>
          <w:tcPr>
            <w:tcW w:w="10065" w:type="dxa"/>
            <w:gridSpan w:val="3"/>
            <w:tcBorders>
              <w:top w:val="single" w:sz="4" w:space="0" w:color="auto"/>
              <w:left w:val="single" w:sz="4" w:space="0" w:color="auto"/>
              <w:bottom w:val="single" w:sz="4" w:space="0" w:color="auto"/>
              <w:right w:val="single" w:sz="4" w:space="0" w:color="auto"/>
            </w:tcBorders>
          </w:tcPr>
          <w:p w14:paraId="78869A7D" w14:textId="77777777" w:rsidR="002A22DA" w:rsidRPr="005216FA"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b/>
                <w:sz w:val="26"/>
                <w:szCs w:val="26"/>
              </w:rPr>
              <w:t>6.</w:t>
            </w:r>
            <w:r w:rsidR="002B5062">
              <w:rPr>
                <w:rFonts w:eastAsia="Times New Roman"/>
                <w:b/>
                <w:sz w:val="26"/>
                <w:szCs w:val="26"/>
              </w:rPr>
              <w:t xml:space="preserve"> </w:t>
            </w:r>
            <w:r w:rsidRPr="007D6C70">
              <w:rPr>
                <w:rFonts w:eastAsia="Times New Roman"/>
                <w:b/>
                <w:bCs/>
                <w:sz w:val="26"/>
                <w:szCs w:val="26"/>
              </w:rPr>
              <w:t xml:space="preserve">Tài liệu kèm theo: </w:t>
            </w:r>
            <w:r w:rsidRPr="007D6C70">
              <w:rPr>
                <w:rFonts w:eastAsia="Times New Roman"/>
                <w:sz w:val="26"/>
                <w:szCs w:val="26"/>
              </w:rPr>
              <w:tab/>
              <w:t>...</w:t>
            </w:r>
          </w:p>
          <w:p w14:paraId="5EE1A60B" w14:textId="77777777" w:rsidR="002A22DA" w:rsidRPr="005216FA"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ab/>
              <w:t>...</w:t>
            </w:r>
            <w:r w:rsidRPr="007D6C70">
              <w:rPr>
                <w:rFonts w:eastAsia="Times New Roman"/>
                <w:sz w:val="26"/>
                <w:szCs w:val="26"/>
              </w:rPr>
              <w:tab/>
              <w:t>...…….</w:t>
            </w:r>
            <w:r w:rsidRPr="007D6C70">
              <w:rPr>
                <w:rFonts w:eastAsia="Times New Roman"/>
                <w:sz w:val="26"/>
                <w:szCs w:val="26"/>
              </w:rPr>
              <w:tab/>
              <w:t>...</w:t>
            </w:r>
          </w:p>
        </w:tc>
      </w:tr>
      <w:tr w:rsidR="002A22DA" w:rsidRPr="005216FA" w14:paraId="1381255D" w14:textId="77777777" w:rsidTr="005216FA">
        <w:tblPrEx>
          <w:tblBorders>
            <w:top w:val="single" w:sz="4" w:space="0" w:color="auto"/>
            <w:left w:val="single" w:sz="4" w:space="0" w:color="auto"/>
            <w:bottom w:val="single" w:sz="4" w:space="0" w:color="auto"/>
            <w:right w:val="single" w:sz="4" w:space="0" w:color="auto"/>
          </w:tblBorders>
        </w:tblPrEx>
        <w:trPr>
          <w:cantSplit/>
          <w:trHeight w:val="275"/>
        </w:trPr>
        <w:tc>
          <w:tcPr>
            <w:tcW w:w="4749" w:type="dxa"/>
            <w:tcBorders>
              <w:top w:val="single" w:sz="4" w:space="0" w:color="auto"/>
              <w:left w:val="single" w:sz="4" w:space="0" w:color="auto"/>
              <w:bottom w:val="single" w:sz="4" w:space="0" w:color="auto"/>
              <w:right w:val="nil"/>
            </w:tcBorders>
          </w:tcPr>
          <w:p w14:paraId="0993BEEE" w14:textId="77777777" w:rsidR="002A22DA" w:rsidRPr="005216FA"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b/>
                <w:sz w:val="26"/>
                <w:szCs w:val="26"/>
              </w:rPr>
              <w:t>7. Phương thức nhận kết quả đăng ký:</w:t>
            </w:r>
          </w:p>
        </w:tc>
        <w:tc>
          <w:tcPr>
            <w:tcW w:w="5316" w:type="dxa"/>
            <w:gridSpan w:val="2"/>
            <w:tcBorders>
              <w:top w:val="single" w:sz="4" w:space="0" w:color="auto"/>
              <w:left w:val="nil"/>
              <w:bottom w:val="single" w:sz="4" w:space="0" w:color="auto"/>
              <w:right w:val="single" w:sz="4" w:space="0" w:color="auto"/>
            </w:tcBorders>
            <w:vAlign w:val="center"/>
          </w:tcPr>
          <w:p w14:paraId="041076F9" w14:textId="77777777" w:rsidR="002A22DA" w:rsidRPr="005216FA" w:rsidRDefault="007D6C70" w:rsidP="002A22DA">
            <w:pPr>
              <w:widowControl w:val="0"/>
              <w:tabs>
                <w:tab w:val="left" w:leader="dot" w:pos="10152"/>
              </w:tabs>
              <w:spacing w:after="0" w:line="240" w:lineRule="atLeast"/>
              <w:jc w:val="both"/>
              <w:rPr>
                <w:sz w:val="26"/>
                <w:szCs w:val="26"/>
              </w:rPr>
            </w:pPr>
            <w:r w:rsidRPr="007D6C70">
              <w:rPr>
                <w:rFonts w:eastAsia="Times New Roman"/>
                <w:sz w:val="26"/>
                <w:szCs w:val="26"/>
              </w:rPr>
              <w:t xml:space="preserve"> Nhận trực tiếp </w:t>
            </w:r>
          </w:p>
          <w:p w14:paraId="06B0DF04" w14:textId="77777777" w:rsidR="002A22DA" w:rsidRPr="005216FA" w:rsidRDefault="007D6C70" w:rsidP="002A22DA">
            <w:pPr>
              <w:widowControl w:val="0"/>
              <w:tabs>
                <w:tab w:val="left" w:leader="dot" w:pos="10152"/>
              </w:tabs>
              <w:spacing w:after="0" w:line="240" w:lineRule="atLeast"/>
              <w:jc w:val="both"/>
              <w:rPr>
                <w:sz w:val="26"/>
                <w:szCs w:val="26"/>
              </w:rPr>
            </w:pPr>
            <w:r w:rsidRPr="007D6C70">
              <w:rPr>
                <w:rFonts w:eastAsia="Times New Roman"/>
                <w:sz w:val="26"/>
                <w:szCs w:val="26"/>
              </w:rPr>
              <w:t xml:space="preserve"> Nhận qua đường bưu điện (ghi rõ địa chỉ)</w:t>
            </w:r>
          </w:p>
          <w:p w14:paraId="4A68448A" w14:textId="77777777" w:rsidR="002A22DA" w:rsidRPr="005216FA" w:rsidRDefault="007D6C70" w:rsidP="002A22DA">
            <w:pPr>
              <w:widowControl w:val="0"/>
              <w:tabs>
                <w:tab w:val="left" w:leader="dot" w:pos="6460"/>
                <w:tab w:val="left" w:leader="dot" w:pos="10152"/>
              </w:tabs>
              <w:spacing w:after="0" w:line="240" w:lineRule="atLeast"/>
              <w:jc w:val="both"/>
              <w:rPr>
                <w:sz w:val="26"/>
                <w:szCs w:val="26"/>
              </w:rPr>
            </w:pPr>
            <w:r w:rsidRPr="007D6C70">
              <w:rPr>
                <w:rFonts w:eastAsia="Times New Roman"/>
                <w:sz w:val="26"/>
                <w:szCs w:val="26"/>
              </w:rPr>
              <w:tab/>
            </w:r>
          </w:p>
          <w:p w14:paraId="1D1A42CB" w14:textId="77777777" w:rsidR="002A22DA" w:rsidRPr="005216FA" w:rsidRDefault="007D6C70" w:rsidP="002A22DA">
            <w:pPr>
              <w:widowControl w:val="0"/>
              <w:tabs>
                <w:tab w:val="left" w:leader="dot" w:pos="6460"/>
                <w:tab w:val="left" w:leader="dot" w:pos="10152"/>
              </w:tabs>
              <w:spacing w:after="0" w:line="240" w:lineRule="atLeast"/>
              <w:jc w:val="both"/>
              <w:rPr>
                <w:sz w:val="26"/>
                <w:szCs w:val="26"/>
              </w:rPr>
            </w:pPr>
            <w:r w:rsidRPr="007D6C70">
              <w:rPr>
                <w:rFonts w:eastAsia="Times New Roman"/>
                <w:sz w:val="26"/>
                <w:szCs w:val="26"/>
              </w:rPr>
              <w:tab/>
            </w:r>
          </w:p>
        </w:tc>
      </w:tr>
      <w:tr w:rsidR="002A22DA" w:rsidRPr="005216FA" w14:paraId="2CE671EB" w14:textId="77777777" w:rsidTr="005216FA">
        <w:tblPrEx>
          <w:tblBorders>
            <w:top w:val="single" w:sz="4" w:space="0" w:color="auto"/>
            <w:left w:val="single" w:sz="4" w:space="0" w:color="auto"/>
            <w:bottom w:val="single" w:sz="4" w:space="0" w:color="auto"/>
            <w:right w:val="single" w:sz="4" w:space="0" w:color="auto"/>
          </w:tblBorders>
        </w:tblPrEx>
        <w:trPr>
          <w:cantSplit/>
        </w:trPr>
        <w:tc>
          <w:tcPr>
            <w:tcW w:w="10065" w:type="dxa"/>
            <w:gridSpan w:val="3"/>
            <w:tcBorders>
              <w:top w:val="single" w:sz="4" w:space="0" w:color="auto"/>
              <w:left w:val="single" w:sz="4" w:space="0" w:color="auto"/>
              <w:bottom w:val="single" w:sz="4" w:space="0" w:color="auto"/>
              <w:right w:val="single" w:sz="4" w:space="0" w:color="auto"/>
            </w:tcBorders>
          </w:tcPr>
          <w:p w14:paraId="5C831C6D" w14:textId="77777777" w:rsidR="002A22DA" w:rsidRPr="005216FA" w:rsidRDefault="007D6C70" w:rsidP="002A22DA">
            <w:pPr>
              <w:widowControl w:val="0"/>
              <w:tabs>
                <w:tab w:val="left" w:pos="2869"/>
                <w:tab w:val="left" w:pos="3294"/>
              </w:tabs>
              <w:spacing w:before="60" w:after="0" w:line="240" w:lineRule="atLeast"/>
              <w:rPr>
                <w:rFonts w:eastAsia="Times New Roman"/>
                <w:b/>
                <w:bCs/>
                <w:i/>
                <w:iCs/>
                <w:sz w:val="26"/>
                <w:szCs w:val="26"/>
              </w:rPr>
            </w:pPr>
            <w:r w:rsidRPr="007D6C70">
              <w:rPr>
                <w:rFonts w:eastAsia="Times New Roman"/>
                <w:b/>
                <w:bCs/>
                <w:i/>
                <w:iCs/>
                <w:sz w:val="26"/>
                <w:szCs w:val="26"/>
              </w:rPr>
              <w:t>Các bên cam đoan những thông tin được kê khai trên đơn này là trung thực, đầy đủ, phù hợp với thoả thuận của các bên và hoàn toàn chịu trách nhiệm trước pháp luật về các thông tin đã kê khai.</w:t>
            </w:r>
          </w:p>
        </w:tc>
      </w:tr>
    </w:tbl>
    <w:p w14:paraId="1FAD0290" w14:textId="77777777" w:rsidR="002A22DA" w:rsidRPr="002A22DA" w:rsidRDefault="002A22DA" w:rsidP="002A22DA">
      <w:pPr>
        <w:widowControl w:val="0"/>
        <w:spacing w:before="60" w:after="0" w:line="240" w:lineRule="atLeast"/>
        <w:rPr>
          <w:rFonts w:eastAsia="Times New Roman"/>
          <w:szCs w:val="26"/>
        </w:rPr>
      </w:pPr>
    </w:p>
    <w:tbl>
      <w:tblPr>
        <w:tblW w:w="10173" w:type="dxa"/>
        <w:tblLook w:val="0000" w:firstRow="0" w:lastRow="0" w:firstColumn="0" w:lastColumn="0" w:noHBand="0" w:noVBand="0"/>
      </w:tblPr>
      <w:tblGrid>
        <w:gridCol w:w="4501"/>
        <w:gridCol w:w="454"/>
        <w:gridCol w:w="5218"/>
      </w:tblGrid>
      <w:tr w:rsidR="002A22DA" w:rsidRPr="002A22DA" w14:paraId="310D78E6" w14:textId="77777777" w:rsidTr="0057771F">
        <w:trPr>
          <w:trHeight w:val="2877"/>
        </w:trPr>
        <w:tc>
          <w:tcPr>
            <w:tcW w:w="4501" w:type="dxa"/>
            <w:tcBorders>
              <w:top w:val="nil"/>
              <w:left w:val="nil"/>
              <w:bottom w:val="nil"/>
              <w:right w:val="nil"/>
            </w:tcBorders>
          </w:tcPr>
          <w:p w14:paraId="4B481F03" w14:textId="77777777" w:rsidR="002A22DA" w:rsidRPr="002A22DA" w:rsidRDefault="002A22DA" w:rsidP="002A22DA">
            <w:pPr>
              <w:widowControl w:val="0"/>
              <w:tabs>
                <w:tab w:val="left" w:pos="5812"/>
              </w:tabs>
              <w:spacing w:before="60" w:after="0" w:line="240" w:lineRule="atLeast"/>
              <w:ind w:left="-91" w:right="-91"/>
              <w:jc w:val="center"/>
              <w:rPr>
                <w:rFonts w:eastAsia="Times New Roman"/>
                <w:b/>
                <w:bCs/>
                <w:szCs w:val="26"/>
              </w:rPr>
            </w:pPr>
            <w:r w:rsidRPr="002A22DA">
              <w:rPr>
                <w:rFonts w:eastAsia="Times New Roman"/>
                <w:b/>
                <w:bCs/>
                <w:szCs w:val="26"/>
              </w:rPr>
              <w:t>BÊN THẾ CHẤP</w:t>
            </w:r>
          </w:p>
          <w:p w14:paraId="28DA819F" w14:textId="77777777" w:rsidR="002A22DA" w:rsidRPr="002A22DA" w:rsidRDefault="002A22DA" w:rsidP="002A22DA">
            <w:pPr>
              <w:widowControl w:val="0"/>
              <w:spacing w:before="60" w:after="0" w:line="240" w:lineRule="atLeast"/>
              <w:ind w:left="-90" w:right="-88"/>
              <w:jc w:val="center"/>
              <w:rPr>
                <w:rFonts w:eastAsia="Times New Roman"/>
                <w:i/>
                <w:iCs/>
                <w:szCs w:val="26"/>
              </w:rPr>
            </w:pPr>
            <w:r w:rsidRPr="002A22DA">
              <w:rPr>
                <w:rFonts w:eastAsia="Times New Roman"/>
                <w:b/>
                <w:bCs/>
                <w:szCs w:val="26"/>
              </w:rPr>
              <w:t>(HOẶC NGƯỜI ĐƯỢC BÊN THẾ CHẤP ỦY QUYỀN)</w:t>
            </w:r>
          </w:p>
          <w:p w14:paraId="61AB67D5" w14:textId="77777777" w:rsidR="002A22DA" w:rsidRPr="002A22DA" w:rsidRDefault="002A22DA" w:rsidP="002A22DA">
            <w:pPr>
              <w:widowControl w:val="0"/>
              <w:tabs>
                <w:tab w:val="left" w:pos="4395"/>
                <w:tab w:val="left" w:pos="4680"/>
                <w:tab w:val="left" w:pos="6663"/>
                <w:tab w:val="left" w:pos="6946"/>
              </w:tabs>
              <w:spacing w:before="60" w:after="0" w:line="240" w:lineRule="atLeast"/>
              <w:jc w:val="center"/>
              <w:rPr>
                <w:rFonts w:eastAsia="Times New Roman"/>
                <w:i/>
                <w:iCs/>
                <w:szCs w:val="26"/>
              </w:rPr>
            </w:pPr>
            <w:r w:rsidRPr="002A22DA">
              <w:rPr>
                <w:rFonts w:eastAsia="Times New Roman"/>
                <w:i/>
                <w:iCs/>
                <w:szCs w:val="26"/>
              </w:rPr>
              <w:t>(Ký, ghi rõ họ tên và đóng dấu,</w:t>
            </w:r>
          </w:p>
          <w:p w14:paraId="07BB43A1" w14:textId="77777777" w:rsidR="002A22DA" w:rsidRPr="002A22DA" w:rsidRDefault="002A22DA" w:rsidP="002A22DA">
            <w:pPr>
              <w:widowControl w:val="0"/>
              <w:tabs>
                <w:tab w:val="left" w:pos="4395"/>
                <w:tab w:val="left" w:pos="4680"/>
                <w:tab w:val="left" w:pos="6663"/>
                <w:tab w:val="left" w:pos="6946"/>
              </w:tabs>
              <w:spacing w:before="60" w:after="0" w:line="240" w:lineRule="atLeast"/>
              <w:jc w:val="center"/>
              <w:rPr>
                <w:rFonts w:eastAsia="Times New Roman"/>
                <w:i/>
                <w:iCs/>
                <w:szCs w:val="26"/>
              </w:rPr>
            </w:pPr>
            <w:r w:rsidRPr="002A22DA">
              <w:rPr>
                <w:rFonts w:eastAsia="Times New Roman"/>
                <w:i/>
                <w:iCs/>
                <w:szCs w:val="26"/>
              </w:rPr>
              <w:t xml:space="preserve"> nếu là tổ chức)</w:t>
            </w:r>
          </w:p>
          <w:p w14:paraId="361E2485" w14:textId="77777777" w:rsidR="002A22DA" w:rsidRPr="002A22DA" w:rsidRDefault="002A22DA" w:rsidP="002A22DA">
            <w:pPr>
              <w:widowControl w:val="0"/>
              <w:tabs>
                <w:tab w:val="left" w:pos="4395"/>
                <w:tab w:val="left" w:pos="4680"/>
                <w:tab w:val="left" w:pos="6663"/>
                <w:tab w:val="left" w:pos="6946"/>
              </w:tabs>
              <w:spacing w:before="60" w:after="0" w:line="240" w:lineRule="atLeast"/>
              <w:rPr>
                <w:rFonts w:eastAsia="Times New Roman"/>
                <w:i/>
                <w:iCs/>
                <w:szCs w:val="26"/>
              </w:rPr>
            </w:pPr>
          </w:p>
          <w:p w14:paraId="3D6BE286" w14:textId="77777777" w:rsidR="002A22DA" w:rsidRPr="002A22DA" w:rsidRDefault="002A22DA" w:rsidP="002A22DA">
            <w:pPr>
              <w:widowControl w:val="0"/>
              <w:tabs>
                <w:tab w:val="left" w:pos="4395"/>
                <w:tab w:val="left" w:pos="4680"/>
                <w:tab w:val="left" w:pos="6663"/>
                <w:tab w:val="left" w:pos="6946"/>
              </w:tabs>
              <w:spacing w:before="60" w:after="0" w:line="240" w:lineRule="atLeast"/>
              <w:rPr>
                <w:rFonts w:eastAsia="Times New Roman"/>
                <w:i/>
                <w:iCs/>
                <w:szCs w:val="26"/>
              </w:rPr>
            </w:pPr>
          </w:p>
          <w:p w14:paraId="6EDE1135" w14:textId="77777777" w:rsidR="002A22DA" w:rsidRPr="002A22DA" w:rsidRDefault="002A22DA" w:rsidP="002A22DA">
            <w:pPr>
              <w:widowControl w:val="0"/>
              <w:tabs>
                <w:tab w:val="left" w:pos="4395"/>
                <w:tab w:val="left" w:pos="4680"/>
                <w:tab w:val="left" w:pos="6663"/>
                <w:tab w:val="left" w:pos="6946"/>
              </w:tabs>
              <w:spacing w:before="60" w:after="0" w:line="240" w:lineRule="atLeast"/>
              <w:rPr>
                <w:rFonts w:eastAsia="Times New Roman"/>
                <w:i/>
                <w:iCs/>
                <w:szCs w:val="26"/>
              </w:rPr>
            </w:pPr>
          </w:p>
          <w:p w14:paraId="584718FC" w14:textId="77777777" w:rsidR="002A22DA" w:rsidRPr="002A22DA" w:rsidRDefault="002A22DA" w:rsidP="002A22DA">
            <w:pPr>
              <w:widowControl w:val="0"/>
              <w:tabs>
                <w:tab w:val="left" w:pos="4395"/>
                <w:tab w:val="left" w:pos="4680"/>
                <w:tab w:val="left" w:pos="6663"/>
                <w:tab w:val="left" w:pos="6946"/>
              </w:tabs>
              <w:spacing w:before="60" w:after="0" w:line="240" w:lineRule="atLeast"/>
              <w:rPr>
                <w:rFonts w:eastAsia="Times New Roman"/>
                <w:i/>
                <w:iCs/>
                <w:szCs w:val="26"/>
              </w:rPr>
            </w:pPr>
          </w:p>
        </w:tc>
        <w:tc>
          <w:tcPr>
            <w:tcW w:w="454" w:type="dxa"/>
            <w:tcBorders>
              <w:top w:val="nil"/>
              <w:left w:val="nil"/>
              <w:bottom w:val="nil"/>
              <w:right w:val="nil"/>
            </w:tcBorders>
          </w:tcPr>
          <w:p w14:paraId="3A9669C4" w14:textId="77777777" w:rsidR="002A22DA" w:rsidRPr="002A22DA" w:rsidRDefault="002A22DA" w:rsidP="002A22DA">
            <w:pPr>
              <w:widowControl w:val="0"/>
              <w:spacing w:before="60" w:after="0" w:line="240" w:lineRule="atLeast"/>
              <w:rPr>
                <w:rFonts w:eastAsia="Times New Roman"/>
                <w:szCs w:val="26"/>
              </w:rPr>
            </w:pPr>
          </w:p>
          <w:p w14:paraId="37646576" w14:textId="77777777" w:rsidR="002A22DA" w:rsidRPr="002A22DA" w:rsidRDefault="002A22DA" w:rsidP="002A22DA">
            <w:pPr>
              <w:widowControl w:val="0"/>
              <w:spacing w:before="60" w:after="0" w:line="240" w:lineRule="atLeast"/>
              <w:rPr>
                <w:rFonts w:eastAsia="Times New Roman"/>
                <w:szCs w:val="26"/>
              </w:rPr>
            </w:pPr>
          </w:p>
          <w:p w14:paraId="219530DE" w14:textId="77777777" w:rsidR="002A22DA" w:rsidRPr="002A22DA" w:rsidRDefault="002A22DA" w:rsidP="002A22DA">
            <w:pPr>
              <w:widowControl w:val="0"/>
              <w:spacing w:before="60" w:after="0" w:line="240" w:lineRule="atLeast"/>
              <w:rPr>
                <w:rFonts w:eastAsia="Times New Roman"/>
                <w:szCs w:val="26"/>
              </w:rPr>
            </w:pPr>
          </w:p>
          <w:p w14:paraId="738075AF" w14:textId="77777777" w:rsidR="002A22DA" w:rsidRPr="002A22DA" w:rsidRDefault="002A22DA" w:rsidP="002A22DA">
            <w:pPr>
              <w:widowControl w:val="0"/>
              <w:spacing w:before="60" w:after="0" w:line="240" w:lineRule="atLeast"/>
              <w:rPr>
                <w:rFonts w:eastAsia="Times New Roman"/>
                <w:szCs w:val="26"/>
              </w:rPr>
            </w:pPr>
          </w:p>
        </w:tc>
        <w:tc>
          <w:tcPr>
            <w:tcW w:w="5218" w:type="dxa"/>
            <w:tcBorders>
              <w:top w:val="nil"/>
              <w:left w:val="nil"/>
              <w:bottom w:val="nil"/>
              <w:right w:val="nil"/>
            </w:tcBorders>
          </w:tcPr>
          <w:p w14:paraId="222FADE4" w14:textId="77777777" w:rsidR="002A22DA" w:rsidRPr="002A22DA" w:rsidRDefault="002A22DA" w:rsidP="002A22DA">
            <w:pPr>
              <w:keepNext/>
              <w:keepLines/>
              <w:widowControl w:val="0"/>
              <w:tabs>
                <w:tab w:val="left" w:pos="0"/>
                <w:tab w:val="left" w:pos="5812"/>
              </w:tabs>
              <w:spacing w:after="0" w:line="240" w:lineRule="atLeast"/>
              <w:ind w:left="-91" w:right="-91"/>
              <w:jc w:val="center"/>
              <w:outlineLvl w:val="5"/>
              <w:rPr>
                <w:rFonts w:eastAsia="Times New Roman"/>
                <w:i/>
                <w:iCs/>
                <w:color w:val="243F60"/>
                <w:sz w:val="26"/>
                <w:szCs w:val="26"/>
              </w:rPr>
            </w:pPr>
            <w:r w:rsidRPr="002A22DA">
              <w:rPr>
                <w:rFonts w:eastAsia="Times New Roman"/>
                <w:i/>
                <w:iCs/>
                <w:color w:val="243F60"/>
                <w:sz w:val="26"/>
                <w:szCs w:val="26"/>
              </w:rPr>
              <w:t>BÊN NHẬN THẾ CHẤP</w:t>
            </w:r>
          </w:p>
          <w:p w14:paraId="1A2ECC49" w14:textId="77777777" w:rsidR="002A22DA" w:rsidRPr="002A22DA" w:rsidRDefault="002A22DA" w:rsidP="002A22DA">
            <w:pPr>
              <w:widowControl w:val="0"/>
              <w:tabs>
                <w:tab w:val="left" w:pos="0"/>
                <w:tab w:val="left" w:pos="5812"/>
              </w:tabs>
              <w:spacing w:before="60" w:after="0" w:line="240" w:lineRule="atLeast"/>
              <w:jc w:val="center"/>
              <w:rPr>
                <w:rFonts w:eastAsia="Times New Roman"/>
                <w:szCs w:val="26"/>
              </w:rPr>
            </w:pPr>
            <w:r w:rsidRPr="002A22DA">
              <w:rPr>
                <w:rFonts w:eastAsia="Times New Roman"/>
                <w:b/>
                <w:bCs/>
                <w:szCs w:val="26"/>
              </w:rPr>
              <w:t>(HOẶC NGƯỜI ĐƯỢC BÊN NHẬN THẾ CHẤP ỦY QUYỀN/QUẢN TÀI VIÊN)</w:t>
            </w:r>
          </w:p>
          <w:p w14:paraId="105FD8CD" w14:textId="77777777" w:rsidR="002A22DA" w:rsidRPr="002A22DA" w:rsidRDefault="002A22DA" w:rsidP="002A22DA">
            <w:pPr>
              <w:widowControl w:val="0"/>
              <w:tabs>
                <w:tab w:val="left" w:pos="4395"/>
                <w:tab w:val="left" w:pos="4680"/>
                <w:tab w:val="left" w:pos="6663"/>
                <w:tab w:val="left" w:pos="6946"/>
              </w:tabs>
              <w:spacing w:before="60" w:after="0" w:line="240" w:lineRule="atLeast"/>
              <w:ind w:left="342"/>
              <w:jc w:val="center"/>
              <w:rPr>
                <w:rFonts w:eastAsia="Times New Roman"/>
                <w:i/>
                <w:iCs/>
                <w:szCs w:val="26"/>
              </w:rPr>
            </w:pPr>
            <w:r w:rsidRPr="002A22DA">
              <w:rPr>
                <w:rFonts w:eastAsia="Times New Roman"/>
                <w:i/>
                <w:iCs/>
                <w:szCs w:val="26"/>
              </w:rPr>
              <w:t>(Ký, ghi rõ họ tên và đóng dấu,</w:t>
            </w:r>
          </w:p>
          <w:p w14:paraId="480CE080" w14:textId="77777777" w:rsidR="002A22DA" w:rsidRPr="002A22DA" w:rsidRDefault="002A22DA" w:rsidP="002A22DA">
            <w:pPr>
              <w:widowControl w:val="0"/>
              <w:tabs>
                <w:tab w:val="left" w:pos="4395"/>
                <w:tab w:val="left" w:pos="4680"/>
                <w:tab w:val="left" w:pos="6663"/>
                <w:tab w:val="left" w:pos="6946"/>
              </w:tabs>
              <w:spacing w:before="60" w:after="0" w:line="240" w:lineRule="atLeast"/>
              <w:ind w:left="342"/>
              <w:jc w:val="center"/>
              <w:rPr>
                <w:rFonts w:eastAsia="Times New Roman"/>
                <w:i/>
                <w:iCs/>
                <w:szCs w:val="26"/>
              </w:rPr>
            </w:pPr>
            <w:r w:rsidRPr="002A22DA">
              <w:rPr>
                <w:rFonts w:eastAsia="Times New Roman"/>
                <w:i/>
                <w:iCs/>
                <w:szCs w:val="26"/>
              </w:rPr>
              <w:t>nếu là tổ chức</w:t>
            </w:r>
          </w:p>
        </w:tc>
      </w:tr>
    </w:tbl>
    <w:p w14:paraId="6CE3E6B2" w14:textId="77777777" w:rsidR="002A22DA" w:rsidRPr="002A22DA" w:rsidRDefault="002A22DA" w:rsidP="002A22DA">
      <w:pPr>
        <w:spacing w:before="60" w:after="0" w:line="240" w:lineRule="atLeast"/>
        <w:rPr>
          <w:rFonts w:eastAsia="Times New Roman"/>
          <w:szCs w:val="28"/>
        </w:rPr>
      </w:pPr>
    </w:p>
    <w:tbl>
      <w:tblPr>
        <w:tblW w:w="10065" w:type="dxa"/>
        <w:tblInd w:w="108" w:type="dxa"/>
        <w:tblLook w:val="0000" w:firstRow="0" w:lastRow="0" w:firstColumn="0" w:lastColumn="0" w:noHBand="0" w:noVBand="0"/>
      </w:tblPr>
      <w:tblGrid>
        <w:gridCol w:w="10065"/>
      </w:tblGrid>
      <w:tr w:rsidR="002A22DA" w:rsidRPr="002A22DA" w14:paraId="318A7A43" w14:textId="77777777" w:rsidTr="003C4F13">
        <w:tc>
          <w:tcPr>
            <w:tcW w:w="10065" w:type="dxa"/>
            <w:tcBorders>
              <w:top w:val="single" w:sz="4" w:space="0" w:color="auto"/>
              <w:left w:val="single" w:sz="4" w:space="0" w:color="auto"/>
              <w:bottom w:val="single" w:sz="4" w:space="0" w:color="auto"/>
              <w:right w:val="single" w:sz="4" w:space="0" w:color="auto"/>
            </w:tcBorders>
            <w:shd w:val="clear" w:color="auto" w:fill="E6E6E6"/>
          </w:tcPr>
          <w:p w14:paraId="7E161E04" w14:textId="77777777" w:rsidR="002A22DA" w:rsidRPr="002A22DA" w:rsidRDefault="002A22DA" w:rsidP="002A22DA">
            <w:pPr>
              <w:widowControl w:val="0"/>
              <w:spacing w:before="60" w:after="0" w:line="240" w:lineRule="atLeast"/>
              <w:ind w:left="-91" w:right="-108"/>
              <w:jc w:val="center"/>
              <w:rPr>
                <w:rFonts w:eastAsia="Times New Roman"/>
                <w:szCs w:val="26"/>
              </w:rPr>
            </w:pPr>
            <w:r w:rsidRPr="002A22DA">
              <w:rPr>
                <w:rFonts w:eastAsia="Times New Roman"/>
                <w:szCs w:val="26"/>
              </w:rPr>
              <w:br w:type="page"/>
            </w:r>
            <w:r w:rsidRPr="002A22DA">
              <w:rPr>
                <w:rFonts w:eastAsia="Times New Roman"/>
                <w:b/>
                <w:bCs/>
                <w:szCs w:val="26"/>
              </w:rPr>
              <w:t>PHẦN CHỨNG NHẬN CỦA CƠ QUAN ĐĂNG KÝ</w:t>
            </w:r>
          </w:p>
        </w:tc>
      </w:tr>
      <w:tr w:rsidR="002A22DA" w:rsidRPr="002A22DA" w14:paraId="22D2AFEE" w14:textId="77777777" w:rsidTr="003C4F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59"/>
        </w:trPr>
        <w:tc>
          <w:tcPr>
            <w:tcW w:w="10065" w:type="dxa"/>
            <w:tcBorders>
              <w:top w:val="single" w:sz="4" w:space="0" w:color="auto"/>
              <w:left w:val="single" w:sz="4" w:space="0" w:color="auto"/>
              <w:bottom w:val="single" w:sz="4" w:space="0" w:color="auto"/>
              <w:right w:val="single" w:sz="4" w:space="0" w:color="auto"/>
            </w:tcBorders>
          </w:tcPr>
          <w:p w14:paraId="28812B17" w14:textId="77777777" w:rsidR="002A22DA" w:rsidRPr="002A22DA" w:rsidRDefault="002A22DA" w:rsidP="002A22DA">
            <w:pPr>
              <w:widowControl w:val="0"/>
              <w:tabs>
                <w:tab w:val="left" w:pos="4003"/>
                <w:tab w:val="left" w:leader="dot" w:pos="10152"/>
              </w:tabs>
              <w:spacing w:before="60" w:after="0" w:line="240" w:lineRule="atLeast"/>
              <w:rPr>
                <w:rFonts w:eastAsia="Times New Roman"/>
                <w:szCs w:val="26"/>
              </w:rPr>
            </w:pPr>
            <w:r w:rsidRPr="002A22DA">
              <w:rPr>
                <w:rFonts w:eastAsia="Times New Roman"/>
                <w:b/>
                <w:bCs/>
                <w:szCs w:val="26"/>
              </w:rPr>
              <w:t xml:space="preserve">Chi nhánh </w:t>
            </w:r>
            <w:r w:rsidR="00DE3D6C">
              <w:rPr>
                <w:rFonts w:eastAsia="Times New Roman"/>
                <w:b/>
                <w:bCs/>
                <w:szCs w:val="26"/>
              </w:rPr>
              <w:t>Văn phòng</w:t>
            </w:r>
            <w:r w:rsidRPr="002A22DA">
              <w:rPr>
                <w:rFonts w:eastAsia="Times New Roman"/>
                <w:b/>
                <w:bCs/>
                <w:szCs w:val="26"/>
              </w:rPr>
              <w:t xml:space="preserve"> đăng ký đất đai:</w:t>
            </w:r>
            <w:r w:rsidRPr="002A22DA">
              <w:rPr>
                <w:rFonts w:eastAsia="Times New Roman"/>
                <w:bCs/>
                <w:szCs w:val="26"/>
              </w:rPr>
              <w:t>...…...................</w:t>
            </w:r>
            <w:r w:rsidRPr="002A22DA">
              <w:rPr>
                <w:rFonts w:eastAsia="Times New Roman"/>
                <w:szCs w:val="26"/>
              </w:rPr>
              <w:tab/>
            </w:r>
          </w:p>
          <w:p w14:paraId="7E5EE785" w14:textId="77777777" w:rsidR="002A22DA" w:rsidRPr="002A22DA" w:rsidRDefault="002A22DA" w:rsidP="002A22DA">
            <w:pPr>
              <w:widowControl w:val="0"/>
              <w:tabs>
                <w:tab w:val="left" w:leader="dot" w:pos="10152"/>
              </w:tabs>
              <w:spacing w:before="60" w:after="0" w:line="240" w:lineRule="atLeast"/>
              <w:ind w:right="72"/>
              <w:rPr>
                <w:rFonts w:eastAsia="Times New Roman"/>
                <w:szCs w:val="26"/>
              </w:rPr>
            </w:pPr>
            <w:r w:rsidRPr="002A22DA">
              <w:rPr>
                <w:rFonts w:eastAsia="Times New Roman"/>
                <w:b/>
                <w:bCs/>
                <w:szCs w:val="26"/>
              </w:rPr>
              <w:t xml:space="preserve">Chứng nhận việc thế chấp </w:t>
            </w:r>
            <w:r w:rsidRPr="002A22DA">
              <w:rPr>
                <w:rFonts w:eastAsia="Times New Roman"/>
                <w:szCs w:val="26"/>
              </w:rPr>
              <w:tab/>
            </w:r>
          </w:p>
          <w:p w14:paraId="19E4D52D" w14:textId="77777777" w:rsidR="002A22DA" w:rsidRPr="002A22DA" w:rsidRDefault="002A22DA" w:rsidP="002A22DA">
            <w:pPr>
              <w:widowControl w:val="0"/>
              <w:tabs>
                <w:tab w:val="left" w:leader="dot" w:pos="9360"/>
              </w:tabs>
              <w:spacing w:before="60" w:after="0" w:line="240" w:lineRule="atLeast"/>
              <w:rPr>
                <w:rFonts w:eastAsia="Times New Roman"/>
                <w:b/>
                <w:bCs/>
                <w:szCs w:val="26"/>
              </w:rPr>
            </w:pPr>
            <w:r w:rsidRPr="002A22DA">
              <w:rPr>
                <w:rFonts w:eastAsia="Times New Roman"/>
                <w:b/>
                <w:bCs/>
                <w:szCs w:val="26"/>
              </w:rPr>
              <w:t>đã được đăng ký theo những nội dung kê khai tại đơn này tại thời điểm …. giờ…. phút, ngày…. tháng…. năm…..</w:t>
            </w:r>
          </w:p>
          <w:p w14:paraId="7AD2DC90" w14:textId="77777777" w:rsidR="002A22DA" w:rsidRPr="002A22DA" w:rsidRDefault="002A22DA" w:rsidP="002A22DA">
            <w:pPr>
              <w:widowControl w:val="0"/>
              <w:tabs>
                <w:tab w:val="left" w:leader="dot" w:pos="2700"/>
                <w:tab w:val="left" w:leader="dot" w:pos="4050"/>
                <w:tab w:val="left" w:leader="dot" w:pos="6210"/>
                <w:tab w:val="left" w:leader="dot" w:pos="7740"/>
                <w:tab w:val="left" w:leader="dot" w:pos="9702"/>
              </w:tabs>
              <w:spacing w:before="60" w:after="0" w:line="240" w:lineRule="atLeast"/>
              <w:rPr>
                <w:rFonts w:eastAsia="Times New Roman"/>
                <w:b/>
                <w:bCs/>
                <w:strike/>
                <w:szCs w:val="26"/>
              </w:rPr>
            </w:pPr>
          </w:p>
          <w:p w14:paraId="06646984" w14:textId="77777777" w:rsidR="002A22DA" w:rsidRPr="002A22DA" w:rsidRDefault="002A22DA" w:rsidP="002A22DA">
            <w:pPr>
              <w:widowControl w:val="0"/>
              <w:tabs>
                <w:tab w:val="left" w:leader="dot" w:pos="2700"/>
                <w:tab w:val="left" w:leader="dot" w:pos="4050"/>
                <w:tab w:val="left" w:leader="dot" w:pos="5850"/>
                <w:tab w:val="left" w:leader="dot" w:pos="7020"/>
                <w:tab w:val="left" w:leader="dot" w:pos="8280"/>
                <w:tab w:val="left" w:leader="dot" w:pos="9702"/>
              </w:tabs>
              <w:spacing w:before="60" w:after="0" w:line="240" w:lineRule="atLeast"/>
              <w:ind w:left="4320"/>
              <w:rPr>
                <w:rFonts w:eastAsia="Times New Roman"/>
                <w:b/>
                <w:bCs/>
                <w:i/>
                <w:iCs/>
                <w:szCs w:val="26"/>
              </w:rPr>
            </w:pPr>
            <w:r w:rsidRPr="002A22DA">
              <w:rPr>
                <w:rFonts w:eastAsia="Times New Roman"/>
                <w:szCs w:val="26"/>
              </w:rPr>
              <w:tab/>
            </w:r>
            <w:r w:rsidRPr="002A22DA">
              <w:rPr>
                <w:rFonts w:eastAsia="Times New Roman"/>
                <w:b/>
                <w:bCs/>
                <w:i/>
                <w:iCs/>
                <w:szCs w:val="26"/>
              </w:rPr>
              <w:t xml:space="preserve"> ngày</w:t>
            </w:r>
            <w:r w:rsidRPr="002A22DA">
              <w:rPr>
                <w:rFonts w:eastAsia="Times New Roman"/>
                <w:szCs w:val="26"/>
              </w:rPr>
              <w:tab/>
            </w:r>
            <w:r w:rsidRPr="002A22DA">
              <w:rPr>
                <w:rFonts w:eastAsia="Times New Roman"/>
                <w:b/>
                <w:bCs/>
                <w:i/>
                <w:iCs/>
                <w:szCs w:val="26"/>
              </w:rPr>
              <w:t xml:space="preserve"> tháng</w:t>
            </w:r>
            <w:r w:rsidRPr="002A22DA">
              <w:rPr>
                <w:rFonts w:eastAsia="Times New Roman"/>
                <w:szCs w:val="26"/>
              </w:rPr>
              <w:tab/>
            </w:r>
            <w:r w:rsidRPr="002A22DA">
              <w:rPr>
                <w:rFonts w:eastAsia="Times New Roman"/>
                <w:b/>
                <w:bCs/>
                <w:i/>
                <w:iCs/>
                <w:szCs w:val="26"/>
              </w:rPr>
              <w:t xml:space="preserve"> năm</w:t>
            </w:r>
            <w:r w:rsidRPr="002A22DA">
              <w:rPr>
                <w:rFonts w:eastAsia="Times New Roman"/>
                <w:szCs w:val="26"/>
              </w:rPr>
              <w:tab/>
            </w:r>
          </w:p>
          <w:p w14:paraId="5530A154" w14:textId="77777777" w:rsidR="002A22DA" w:rsidRPr="002A22DA" w:rsidRDefault="002A22DA" w:rsidP="002A22DA">
            <w:pPr>
              <w:widowControl w:val="0"/>
              <w:spacing w:before="60" w:after="0" w:line="240" w:lineRule="atLeast"/>
              <w:jc w:val="right"/>
              <w:rPr>
                <w:rFonts w:eastAsia="Times New Roman"/>
                <w:b/>
                <w:bCs/>
                <w:szCs w:val="26"/>
              </w:rPr>
            </w:pPr>
            <w:r w:rsidRPr="002A22DA">
              <w:rPr>
                <w:rFonts w:eastAsia="Times New Roman"/>
                <w:b/>
                <w:bCs/>
                <w:szCs w:val="26"/>
              </w:rPr>
              <w:t>THỦ TRƯỞNG CƠ QUAN ĐĂNG KÝ</w:t>
            </w:r>
          </w:p>
          <w:p w14:paraId="45A9EC15" w14:textId="77777777" w:rsidR="002A22DA" w:rsidRPr="002A22DA" w:rsidRDefault="002A22DA" w:rsidP="002A22DA">
            <w:pPr>
              <w:widowControl w:val="0"/>
              <w:spacing w:before="60" w:after="0" w:line="240" w:lineRule="atLeast"/>
              <w:ind w:left="5130"/>
              <w:jc w:val="center"/>
              <w:rPr>
                <w:rFonts w:eastAsia="Times New Roman"/>
                <w:bCs/>
                <w:i/>
                <w:iCs/>
                <w:szCs w:val="26"/>
              </w:rPr>
            </w:pPr>
            <w:r w:rsidRPr="002A22DA">
              <w:rPr>
                <w:rFonts w:eastAsia="Times New Roman"/>
                <w:bCs/>
                <w:i/>
                <w:iCs/>
                <w:szCs w:val="26"/>
              </w:rPr>
              <w:t>(Ghi rõ chức danh, họ tên, ký và đóng dấu)</w:t>
            </w:r>
          </w:p>
        </w:tc>
      </w:tr>
    </w:tbl>
    <w:p w14:paraId="07B4102F" w14:textId="77777777" w:rsidR="00A8661C" w:rsidRDefault="002A22DA" w:rsidP="002A22DA">
      <w:pPr>
        <w:spacing w:before="60" w:after="0" w:line="240" w:lineRule="auto"/>
        <w:rPr>
          <w:rFonts w:eastAsia="Times New Roman"/>
          <w:b/>
          <w:szCs w:val="28"/>
          <w:lang w:val="nl-NL"/>
        </w:rPr>
        <w:sectPr w:rsidR="00A8661C" w:rsidSect="00C13F53">
          <w:pgSz w:w="11907" w:h="16840" w:code="9"/>
          <w:pgMar w:top="907" w:right="1022" w:bottom="965" w:left="965" w:header="720" w:footer="720" w:gutter="0"/>
          <w:cols w:space="720"/>
          <w:docGrid w:linePitch="360"/>
        </w:sectPr>
      </w:pPr>
      <w:r w:rsidRPr="002A22DA">
        <w:rPr>
          <w:rFonts w:eastAsia="Times New Roman"/>
          <w:b/>
          <w:szCs w:val="28"/>
          <w:lang w:val="nl-NL"/>
        </w:rPr>
        <w:br w:type="page"/>
      </w:r>
    </w:p>
    <w:p w14:paraId="21DDA2EF" w14:textId="77777777" w:rsidR="00F94F8B" w:rsidRDefault="002A22DA">
      <w:pPr>
        <w:spacing w:before="60" w:after="0" w:line="240" w:lineRule="auto"/>
        <w:ind w:firstLine="567"/>
        <w:jc w:val="both"/>
        <w:rPr>
          <w:rFonts w:eastAsia="Times New Roman"/>
          <w:b/>
          <w:szCs w:val="28"/>
        </w:rPr>
      </w:pPr>
      <w:r w:rsidRPr="002A22DA">
        <w:rPr>
          <w:rFonts w:eastAsia="Times New Roman"/>
          <w:b/>
          <w:szCs w:val="28"/>
        </w:rPr>
        <w:lastRenderedPageBreak/>
        <w:t xml:space="preserve">3. Tên Quy trình (Tên TTHC): </w:t>
      </w:r>
      <w:r w:rsidRPr="002A22DA">
        <w:rPr>
          <w:rFonts w:eastAsia="Times New Roman"/>
          <w:b/>
          <w:szCs w:val="28"/>
          <w:lang w:val="vi-VN"/>
        </w:rPr>
        <w:t xml:space="preserve">Đăng ký thế chấp tài sản gắn liền với đất </w:t>
      </w:r>
      <w:r w:rsidRPr="002A22DA">
        <w:rPr>
          <w:rFonts w:eastAsia="Times New Roman"/>
          <w:b/>
          <w:szCs w:val="28"/>
        </w:rPr>
        <w:t xml:space="preserve">không phải là nhà ở mà tài sản đó </w:t>
      </w:r>
      <w:r w:rsidRPr="002A22DA">
        <w:rPr>
          <w:rFonts w:eastAsia="Times New Roman"/>
          <w:b/>
          <w:szCs w:val="28"/>
          <w:lang w:val="vi-VN"/>
        </w:rPr>
        <w:t>đã hình thành nhưng chưa được chứng nhận quyền sở hữu trên Giấy chứng nhận</w:t>
      </w:r>
    </w:p>
    <w:p w14:paraId="4EC065B8" w14:textId="77777777" w:rsidR="003C4F13" w:rsidRPr="003C4F13" w:rsidRDefault="003C4F13" w:rsidP="002A22DA">
      <w:pPr>
        <w:spacing w:before="60" w:after="0" w:line="240" w:lineRule="auto"/>
        <w:ind w:firstLine="1170"/>
        <w:jc w:val="both"/>
        <w:rPr>
          <w:rFonts w:eastAsia="Times New Roman"/>
          <w:b/>
          <w:szCs w:val="28"/>
        </w:rPr>
      </w:pPr>
    </w:p>
    <w:tbl>
      <w:tblPr>
        <w:tblpPr w:leftFromText="180" w:rightFromText="180" w:vertAnchor="text" w:tblpX="499" w:tblpY="1"/>
        <w:tblOverlap w:val="neve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428"/>
        <w:gridCol w:w="3562"/>
        <w:gridCol w:w="2114"/>
        <w:gridCol w:w="437"/>
        <w:gridCol w:w="2126"/>
        <w:gridCol w:w="720"/>
        <w:gridCol w:w="945"/>
        <w:gridCol w:w="992"/>
      </w:tblGrid>
      <w:tr w:rsidR="002A22DA" w:rsidRPr="00702A78" w14:paraId="1C421D0F" w14:textId="77777777" w:rsidTr="009137FB">
        <w:tc>
          <w:tcPr>
            <w:tcW w:w="959" w:type="dxa"/>
            <w:vAlign w:val="center"/>
          </w:tcPr>
          <w:p w14:paraId="460B14D7" w14:textId="77777777" w:rsidR="002A22DA" w:rsidRPr="00DC0A3C" w:rsidRDefault="002A22DA" w:rsidP="00CE3629">
            <w:pPr>
              <w:spacing w:after="60" w:line="240" w:lineRule="auto"/>
              <w:jc w:val="center"/>
              <w:rPr>
                <w:rFonts w:eastAsia="Times New Roman"/>
                <w:b/>
                <w:sz w:val="26"/>
                <w:szCs w:val="26"/>
              </w:rPr>
            </w:pPr>
            <w:r w:rsidRPr="00DC0A3C">
              <w:rPr>
                <w:rFonts w:eastAsia="Times New Roman"/>
                <w:b/>
                <w:sz w:val="26"/>
                <w:szCs w:val="26"/>
              </w:rPr>
              <w:t>1</w:t>
            </w:r>
          </w:p>
        </w:tc>
        <w:tc>
          <w:tcPr>
            <w:tcW w:w="8104" w:type="dxa"/>
            <w:gridSpan w:val="3"/>
            <w:tcBorders>
              <w:top w:val="single" w:sz="4" w:space="0" w:color="auto"/>
              <w:right w:val="single" w:sz="4" w:space="0" w:color="auto"/>
            </w:tcBorders>
            <w:vAlign w:val="center"/>
          </w:tcPr>
          <w:p w14:paraId="322B6382" w14:textId="77777777" w:rsidR="002A22DA" w:rsidRPr="00702A78" w:rsidRDefault="002A22DA" w:rsidP="00CE3629">
            <w:pPr>
              <w:tabs>
                <w:tab w:val="left" w:pos="3705"/>
              </w:tabs>
              <w:spacing w:after="60" w:line="240" w:lineRule="auto"/>
              <w:jc w:val="center"/>
              <w:rPr>
                <w:rFonts w:eastAsia="Times New Roman"/>
                <w:b/>
                <w:sz w:val="26"/>
                <w:szCs w:val="26"/>
              </w:rPr>
            </w:pPr>
            <w:r w:rsidRPr="00702A78">
              <w:rPr>
                <w:rFonts w:eastAsia="Times New Roman"/>
                <w:b/>
                <w:sz w:val="26"/>
                <w:szCs w:val="26"/>
              </w:rPr>
              <w:t>KÝ HIỆU QUY TRÌNH</w:t>
            </w:r>
          </w:p>
        </w:tc>
        <w:tc>
          <w:tcPr>
            <w:tcW w:w="5220" w:type="dxa"/>
            <w:gridSpan w:val="5"/>
            <w:tcBorders>
              <w:top w:val="single" w:sz="4" w:space="0" w:color="auto"/>
            </w:tcBorders>
            <w:vAlign w:val="center"/>
          </w:tcPr>
          <w:p w14:paraId="76A0FF12" w14:textId="77777777" w:rsidR="00702A78" w:rsidRDefault="00702A78" w:rsidP="00CE3629">
            <w:pPr>
              <w:spacing w:after="60" w:line="240" w:lineRule="auto"/>
              <w:rPr>
                <w:rFonts w:eastAsia="Times New Roman"/>
                <w:b/>
                <w:sz w:val="26"/>
                <w:szCs w:val="26"/>
              </w:rPr>
            </w:pPr>
          </w:p>
          <w:p w14:paraId="09A59018" w14:textId="08D0E0BF" w:rsidR="002A22DA" w:rsidRPr="00702A78" w:rsidRDefault="002A22DA" w:rsidP="00CE3629">
            <w:pPr>
              <w:spacing w:after="60" w:line="240" w:lineRule="auto"/>
              <w:jc w:val="center"/>
              <w:rPr>
                <w:rFonts w:eastAsia="Times New Roman"/>
                <w:sz w:val="26"/>
                <w:szCs w:val="26"/>
              </w:rPr>
            </w:pPr>
            <w:r w:rsidRPr="00DC0A3C">
              <w:rPr>
                <w:rFonts w:eastAsia="Times New Roman"/>
                <w:b/>
                <w:sz w:val="26"/>
                <w:szCs w:val="26"/>
              </w:rPr>
              <w:t>QT.</w:t>
            </w:r>
            <w:r w:rsidR="00BC510C" w:rsidRPr="007C5B79">
              <w:rPr>
                <w:rFonts w:eastAsia="Times New Roman"/>
                <w:b/>
                <w:sz w:val="26"/>
                <w:szCs w:val="26"/>
              </w:rPr>
              <w:t>BP</w:t>
            </w:r>
            <w:r w:rsidRPr="007C5B79">
              <w:rPr>
                <w:rFonts w:eastAsia="Times New Roman"/>
                <w:b/>
                <w:sz w:val="26"/>
                <w:szCs w:val="26"/>
              </w:rPr>
              <w:t>BĐ.03</w:t>
            </w:r>
          </w:p>
          <w:p w14:paraId="2F95AE07" w14:textId="77777777" w:rsidR="002A22DA" w:rsidRPr="00702A78" w:rsidRDefault="002A22DA" w:rsidP="00CE3629">
            <w:pPr>
              <w:spacing w:after="60" w:line="240" w:lineRule="auto"/>
              <w:jc w:val="center"/>
              <w:rPr>
                <w:rFonts w:eastAsia="Times New Roman"/>
                <w:b/>
                <w:sz w:val="26"/>
                <w:szCs w:val="26"/>
              </w:rPr>
            </w:pPr>
          </w:p>
        </w:tc>
      </w:tr>
      <w:tr w:rsidR="002A22DA" w:rsidRPr="00702A78" w14:paraId="24192B57" w14:textId="77777777" w:rsidTr="009137FB">
        <w:tc>
          <w:tcPr>
            <w:tcW w:w="959" w:type="dxa"/>
          </w:tcPr>
          <w:p w14:paraId="2F618C1C" w14:textId="77777777" w:rsidR="002A22DA" w:rsidRPr="00DC0A3C" w:rsidRDefault="002A22DA" w:rsidP="00CE3629">
            <w:pPr>
              <w:spacing w:after="60" w:line="240" w:lineRule="auto"/>
              <w:jc w:val="center"/>
              <w:rPr>
                <w:rFonts w:eastAsia="Times New Roman"/>
                <w:b/>
                <w:sz w:val="26"/>
                <w:szCs w:val="26"/>
              </w:rPr>
            </w:pPr>
            <w:r w:rsidRPr="00DC0A3C">
              <w:rPr>
                <w:rFonts w:eastAsia="Times New Roman"/>
                <w:b/>
                <w:sz w:val="26"/>
                <w:szCs w:val="26"/>
              </w:rPr>
              <w:t>2</w:t>
            </w:r>
          </w:p>
        </w:tc>
        <w:tc>
          <w:tcPr>
            <w:tcW w:w="13324" w:type="dxa"/>
            <w:gridSpan w:val="8"/>
          </w:tcPr>
          <w:p w14:paraId="4C48E8D6" w14:textId="77777777" w:rsidR="002A22DA" w:rsidRPr="00702A78" w:rsidRDefault="002A22DA" w:rsidP="00CE3629">
            <w:pPr>
              <w:spacing w:after="60" w:line="240" w:lineRule="auto"/>
              <w:jc w:val="both"/>
              <w:rPr>
                <w:rFonts w:eastAsia="Times New Roman"/>
                <w:b/>
                <w:sz w:val="26"/>
                <w:szCs w:val="26"/>
              </w:rPr>
            </w:pPr>
            <w:r w:rsidRPr="00702A78">
              <w:rPr>
                <w:rFonts w:eastAsia="Times New Roman"/>
                <w:b/>
                <w:sz w:val="26"/>
                <w:szCs w:val="26"/>
              </w:rPr>
              <w:t>NỘI DUNG QUY TRÌNH</w:t>
            </w:r>
          </w:p>
        </w:tc>
      </w:tr>
      <w:tr w:rsidR="002A22DA" w:rsidRPr="00702A78" w14:paraId="4FFC2F48" w14:textId="77777777" w:rsidTr="009137FB">
        <w:tc>
          <w:tcPr>
            <w:tcW w:w="959" w:type="dxa"/>
          </w:tcPr>
          <w:p w14:paraId="74A07B06" w14:textId="77777777" w:rsidR="002A22DA" w:rsidRPr="00DC0A3C" w:rsidRDefault="002A22DA" w:rsidP="00CE3629">
            <w:pPr>
              <w:spacing w:after="60" w:line="240" w:lineRule="auto"/>
              <w:jc w:val="center"/>
              <w:rPr>
                <w:rFonts w:eastAsia="Times New Roman"/>
                <w:b/>
                <w:sz w:val="26"/>
                <w:szCs w:val="26"/>
              </w:rPr>
            </w:pPr>
            <w:r w:rsidRPr="00DC0A3C">
              <w:rPr>
                <w:rFonts w:eastAsia="Times New Roman"/>
                <w:b/>
                <w:sz w:val="26"/>
                <w:szCs w:val="26"/>
              </w:rPr>
              <w:t>2.1</w:t>
            </w:r>
          </w:p>
        </w:tc>
        <w:tc>
          <w:tcPr>
            <w:tcW w:w="13324" w:type="dxa"/>
            <w:gridSpan w:val="8"/>
          </w:tcPr>
          <w:p w14:paraId="4B9C8DE4" w14:textId="77777777" w:rsidR="002A22DA" w:rsidRPr="00702A78" w:rsidRDefault="002A22DA" w:rsidP="00CE3629">
            <w:pPr>
              <w:spacing w:after="60" w:line="240" w:lineRule="auto"/>
              <w:jc w:val="both"/>
              <w:rPr>
                <w:rFonts w:eastAsia="Times New Roman"/>
                <w:b/>
                <w:i/>
                <w:sz w:val="26"/>
                <w:szCs w:val="26"/>
              </w:rPr>
            </w:pPr>
            <w:r w:rsidRPr="00702A78">
              <w:rPr>
                <w:rFonts w:eastAsia="Times New Roman"/>
                <w:b/>
                <w:sz w:val="26"/>
                <w:szCs w:val="26"/>
              </w:rPr>
              <w:t>Điều kiện thực hiện TTHC:</w:t>
            </w:r>
            <w:r w:rsidR="009137FB" w:rsidRPr="00702A78">
              <w:rPr>
                <w:rFonts w:eastAsia="Times New Roman"/>
                <w:b/>
                <w:sz w:val="26"/>
                <w:szCs w:val="26"/>
              </w:rPr>
              <w:t xml:space="preserve"> </w:t>
            </w:r>
            <w:r w:rsidR="009137FB" w:rsidRPr="00702A78">
              <w:rPr>
                <w:rFonts w:eastAsia="Times New Roman"/>
                <w:sz w:val="26"/>
                <w:szCs w:val="26"/>
              </w:rPr>
              <w:t>Không</w:t>
            </w:r>
          </w:p>
        </w:tc>
      </w:tr>
      <w:tr w:rsidR="002A22DA" w:rsidRPr="00702A78" w14:paraId="54FCE102" w14:textId="77777777" w:rsidTr="009137FB">
        <w:trPr>
          <w:trHeight w:val="417"/>
        </w:trPr>
        <w:tc>
          <w:tcPr>
            <w:tcW w:w="959" w:type="dxa"/>
          </w:tcPr>
          <w:p w14:paraId="18AEB3A0" w14:textId="77777777" w:rsidR="002A22DA" w:rsidRPr="00DC0A3C" w:rsidRDefault="002A22DA" w:rsidP="00CE3629">
            <w:pPr>
              <w:spacing w:after="60" w:line="240" w:lineRule="auto"/>
              <w:jc w:val="center"/>
              <w:rPr>
                <w:rFonts w:eastAsia="Times New Roman"/>
                <w:b/>
                <w:sz w:val="26"/>
                <w:szCs w:val="26"/>
              </w:rPr>
            </w:pPr>
            <w:r w:rsidRPr="00DC0A3C">
              <w:rPr>
                <w:rFonts w:eastAsia="Times New Roman"/>
                <w:b/>
                <w:sz w:val="26"/>
                <w:szCs w:val="26"/>
              </w:rPr>
              <w:t>2.2</w:t>
            </w:r>
          </w:p>
        </w:tc>
        <w:tc>
          <w:tcPr>
            <w:tcW w:w="13324" w:type="dxa"/>
            <w:gridSpan w:val="8"/>
          </w:tcPr>
          <w:p w14:paraId="012DCC22" w14:textId="77777777" w:rsidR="002A22DA" w:rsidRPr="00702A78" w:rsidRDefault="002A22DA" w:rsidP="00CE3629">
            <w:pPr>
              <w:spacing w:after="60" w:line="240" w:lineRule="auto"/>
              <w:jc w:val="both"/>
              <w:rPr>
                <w:rFonts w:eastAsia="Times New Roman"/>
                <w:b/>
                <w:sz w:val="26"/>
                <w:szCs w:val="26"/>
              </w:rPr>
            </w:pPr>
            <w:r w:rsidRPr="00702A78">
              <w:rPr>
                <w:rFonts w:eastAsia="Times New Roman"/>
                <w:b/>
                <w:sz w:val="26"/>
                <w:szCs w:val="26"/>
              </w:rPr>
              <w:t>Cách thức thực hiện TTHC:</w:t>
            </w:r>
          </w:p>
        </w:tc>
      </w:tr>
      <w:tr w:rsidR="002A22DA" w:rsidRPr="00702A78" w14:paraId="157C9979" w14:textId="77777777" w:rsidTr="009137FB">
        <w:trPr>
          <w:trHeight w:val="624"/>
        </w:trPr>
        <w:tc>
          <w:tcPr>
            <w:tcW w:w="959" w:type="dxa"/>
          </w:tcPr>
          <w:p w14:paraId="0450ED76" w14:textId="77777777" w:rsidR="002A22DA" w:rsidRPr="00DC0A3C" w:rsidRDefault="002A22DA" w:rsidP="00CE3629">
            <w:pPr>
              <w:spacing w:after="60" w:line="240" w:lineRule="auto"/>
              <w:jc w:val="center"/>
              <w:rPr>
                <w:rFonts w:eastAsia="Times New Roman"/>
                <w:b/>
                <w:sz w:val="26"/>
                <w:szCs w:val="26"/>
              </w:rPr>
            </w:pPr>
          </w:p>
        </w:tc>
        <w:tc>
          <w:tcPr>
            <w:tcW w:w="13324" w:type="dxa"/>
            <w:gridSpan w:val="8"/>
          </w:tcPr>
          <w:p w14:paraId="2FB27DBE" w14:textId="77777777" w:rsidR="002A22DA" w:rsidRPr="00702A78" w:rsidRDefault="002A22DA" w:rsidP="00CE3629">
            <w:pPr>
              <w:spacing w:after="60" w:line="240" w:lineRule="auto"/>
              <w:jc w:val="both"/>
              <w:rPr>
                <w:rFonts w:eastAsia="Times New Roman"/>
                <w:sz w:val="26"/>
                <w:szCs w:val="26"/>
              </w:rPr>
            </w:pPr>
            <w:r w:rsidRPr="00702A78">
              <w:rPr>
                <w:rFonts w:eastAsia="Times New Roman"/>
                <w:sz w:val="26"/>
                <w:szCs w:val="26"/>
              </w:rPr>
              <w:t xml:space="preserve">Trực tiếp tại Trung tâm </w:t>
            </w:r>
            <w:r w:rsidR="009137FB" w:rsidRPr="00702A78">
              <w:rPr>
                <w:rFonts w:eastAsia="Times New Roman"/>
                <w:sz w:val="26"/>
                <w:szCs w:val="26"/>
              </w:rPr>
              <w:t>H</w:t>
            </w:r>
            <w:r w:rsidRPr="00702A78">
              <w:rPr>
                <w:rFonts w:eastAsia="Times New Roman"/>
                <w:sz w:val="26"/>
                <w:szCs w:val="26"/>
              </w:rPr>
              <w:t>ành chính công cấp huyện</w:t>
            </w:r>
          </w:p>
          <w:p w14:paraId="6D8EAC80" w14:textId="77777777" w:rsidR="002A22DA" w:rsidRPr="00702A78" w:rsidRDefault="002A22DA" w:rsidP="00CE3629">
            <w:pPr>
              <w:spacing w:after="60" w:line="240" w:lineRule="auto"/>
              <w:jc w:val="both"/>
              <w:rPr>
                <w:rFonts w:eastAsia="Times New Roman"/>
                <w:sz w:val="26"/>
                <w:szCs w:val="26"/>
              </w:rPr>
            </w:pPr>
          </w:p>
        </w:tc>
      </w:tr>
      <w:tr w:rsidR="002A22DA" w:rsidRPr="00702A78" w14:paraId="043AE889" w14:textId="77777777" w:rsidTr="009137FB">
        <w:tc>
          <w:tcPr>
            <w:tcW w:w="959" w:type="dxa"/>
            <w:vAlign w:val="center"/>
          </w:tcPr>
          <w:p w14:paraId="68186AE1" w14:textId="77777777" w:rsidR="002A22DA" w:rsidRPr="00DC0A3C" w:rsidRDefault="002A22DA" w:rsidP="00CE3629">
            <w:pPr>
              <w:spacing w:after="60" w:line="240" w:lineRule="auto"/>
              <w:jc w:val="center"/>
              <w:rPr>
                <w:rFonts w:eastAsia="Times New Roman"/>
                <w:b/>
                <w:sz w:val="26"/>
                <w:szCs w:val="26"/>
              </w:rPr>
            </w:pPr>
            <w:r w:rsidRPr="00DC0A3C">
              <w:rPr>
                <w:rFonts w:eastAsia="Times New Roman"/>
                <w:b/>
                <w:sz w:val="26"/>
                <w:szCs w:val="26"/>
              </w:rPr>
              <w:t>2.3</w:t>
            </w:r>
          </w:p>
        </w:tc>
        <w:tc>
          <w:tcPr>
            <w:tcW w:w="11387" w:type="dxa"/>
            <w:gridSpan w:val="6"/>
            <w:tcBorders>
              <w:right w:val="single" w:sz="4" w:space="0" w:color="auto"/>
            </w:tcBorders>
            <w:vAlign w:val="center"/>
          </w:tcPr>
          <w:p w14:paraId="0BC93539" w14:textId="77777777" w:rsidR="002A22DA" w:rsidRPr="00702A78" w:rsidRDefault="002A22DA" w:rsidP="00CE3629">
            <w:pPr>
              <w:spacing w:after="60" w:line="240" w:lineRule="auto"/>
              <w:rPr>
                <w:rFonts w:eastAsia="Times New Roman"/>
                <w:b/>
                <w:sz w:val="26"/>
                <w:szCs w:val="26"/>
              </w:rPr>
            </w:pPr>
            <w:r w:rsidRPr="00702A78">
              <w:rPr>
                <w:rFonts w:eastAsia="Times New Roman"/>
                <w:b/>
                <w:sz w:val="26"/>
                <w:szCs w:val="26"/>
              </w:rPr>
              <w:t>Thành phần hồ sơ, bao gồm:</w:t>
            </w:r>
          </w:p>
        </w:tc>
        <w:tc>
          <w:tcPr>
            <w:tcW w:w="945" w:type="dxa"/>
            <w:tcBorders>
              <w:left w:val="single" w:sz="4" w:space="0" w:color="auto"/>
              <w:right w:val="single" w:sz="4" w:space="0" w:color="auto"/>
            </w:tcBorders>
            <w:vAlign w:val="center"/>
          </w:tcPr>
          <w:p w14:paraId="410B8C5F" w14:textId="77777777" w:rsidR="002A22DA" w:rsidRPr="00702A78" w:rsidRDefault="002A22DA" w:rsidP="00CE3629">
            <w:pPr>
              <w:spacing w:after="60" w:line="240" w:lineRule="auto"/>
              <w:jc w:val="center"/>
              <w:rPr>
                <w:rFonts w:eastAsia="Times New Roman"/>
                <w:b/>
                <w:sz w:val="26"/>
                <w:szCs w:val="26"/>
              </w:rPr>
            </w:pPr>
            <w:r w:rsidRPr="00702A78">
              <w:rPr>
                <w:rFonts w:eastAsia="Times New Roman"/>
                <w:b/>
                <w:sz w:val="26"/>
                <w:szCs w:val="26"/>
              </w:rPr>
              <w:t>Bản chính</w:t>
            </w:r>
          </w:p>
        </w:tc>
        <w:tc>
          <w:tcPr>
            <w:tcW w:w="992" w:type="dxa"/>
            <w:tcBorders>
              <w:left w:val="single" w:sz="4" w:space="0" w:color="auto"/>
            </w:tcBorders>
            <w:vAlign w:val="center"/>
          </w:tcPr>
          <w:p w14:paraId="7314E8FB" w14:textId="77777777" w:rsidR="002A22DA" w:rsidRPr="00702A78" w:rsidRDefault="002A22DA" w:rsidP="00CE3629">
            <w:pPr>
              <w:spacing w:after="60" w:line="240" w:lineRule="auto"/>
              <w:rPr>
                <w:rFonts w:eastAsia="Times New Roman"/>
                <w:b/>
                <w:sz w:val="26"/>
                <w:szCs w:val="26"/>
              </w:rPr>
            </w:pPr>
            <w:r w:rsidRPr="00702A78">
              <w:rPr>
                <w:rFonts w:eastAsia="Times New Roman"/>
                <w:b/>
                <w:sz w:val="26"/>
                <w:szCs w:val="26"/>
              </w:rPr>
              <w:t>Bản sao</w:t>
            </w:r>
          </w:p>
        </w:tc>
      </w:tr>
      <w:tr w:rsidR="00BC510C" w:rsidRPr="00702A78" w14:paraId="7C08D718" w14:textId="77777777" w:rsidTr="009137FB">
        <w:tc>
          <w:tcPr>
            <w:tcW w:w="959" w:type="dxa"/>
            <w:vAlign w:val="center"/>
          </w:tcPr>
          <w:p w14:paraId="62F79347" w14:textId="77777777" w:rsidR="00BC510C" w:rsidRPr="00DC0A3C" w:rsidRDefault="00BC510C" w:rsidP="00CE3629">
            <w:pPr>
              <w:spacing w:after="60" w:line="240" w:lineRule="auto"/>
              <w:jc w:val="center"/>
              <w:rPr>
                <w:rFonts w:eastAsia="Times New Roman"/>
                <w:b/>
                <w:sz w:val="26"/>
                <w:szCs w:val="26"/>
              </w:rPr>
            </w:pPr>
          </w:p>
        </w:tc>
        <w:tc>
          <w:tcPr>
            <w:tcW w:w="11387" w:type="dxa"/>
            <w:gridSpan w:val="6"/>
            <w:tcBorders>
              <w:right w:val="single" w:sz="4" w:space="0" w:color="auto"/>
            </w:tcBorders>
            <w:vAlign w:val="center"/>
          </w:tcPr>
          <w:p w14:paraId="4ED9FDE2" w14:textId="77777777" w:rsidR="00BC510C" w:rsidRPr="00702A78" w:rsidRDefault="00BC510C" w:rsidP="00CE3629">
            <w:pPr>
              <w:spacing w:after="60" w:line="360" w:lineRule="atLeast"/>
              <w:jc w:val="both"/>
              <w:rPr>
                <w:rFonts w:eastAsia="Times New Roman"/>
                <w:bCs/>
                <w:sz w:val="26"/>
                <w:szCs w:val="26"/>
              </w:rPr>
            </w:pPr>
            <w:r w:rsidRPr="00702A78">
              <w:rPr>
                <w:rFonts w:eastAsia="Times New Roman"/>
                <w:bCs/>
                <w:sz w:val="26"/>
                <w:szCs w:val="26"/>
                <w:lang w:val="vi-VN"/>
              </w:rPr>
              <w:t xml:space="preserve">a) Trường hợp thế chấp tài sản gắn liền với đất </w:t>
            </w:r>
            <w:r w:rsidRPr="00702A78">
              <w:rPr>
                <w:rFonts w:eastAsia="Times New Roman"/>
                <w:bCs/>
                <w:sz w:val="26"/>
                <w:szCs w:val="26"/>
              </w:rPr>
              <w:t xml:space="preserve">không phải là nhà ở mà tài sản đó </w:t>
            </w:r>
            <w:r w:rsidRPr="00702A78">
              <w:rPr>
                <w:rFonts w:eastAsia="Times New Roman"/>
                <w:bCs/>
                <w:sz w:val="26"/>
                <w:szCs w:val="26"/>
                <w:lang w:val="vi-VN"/>
              </w:rPr>
              <w:t>đã hình thành nhưng chưa được chứng nhận quyền sở hữu trên Giấy chứng nhận mà chủ sở hữu tài sản gắn liền với đất đồng thời là người sử dụng đất, hồ sơ gồm:</w:t>
            </w:r>
          </w:p>
        </w:tc>
        <w:tc>
          <w:tcPr>
            <w:tcW w:w="945" w:type="dxa"/>
            <w:tcBorders>
              <w:left w:val="single" w:sz="4" w:space="0" w:color="auto"/>
              <w:right w:val="single" w:sz="4" w:space="0" w:color="auto"/>
            </w:tcBorders>
            <w:vAlign w:val="center"/>
          </w:tcPr>
          <w:p w14:paraId="1BEDA0F1" w14:textId="77777777" w:rsidR="00BC510C" w:rsidRPr="00702A78" w:rsidRDefault="00BC510C" w:rsidP="00CE3629">
            <w:pPr>
              <w:spacing w:after="60" w:line="240" w:lineRule="auto"/>
              <w:jc w:val="center"/>
              <w:rPr>
                <w:rFonts w:eastAsia="Times New Roman"/>
                <w:b/>
                <w:sz w:val="26"/>
                <w:szCs w:val="26"/>
              </w:rPr>
            </w:pPr>
          </w:p>
        </w:tc>
        <w:tc>
          <w:tcPr>
            <w:tcW w:w="992" w:type="dxa"/>
            <w:tcBorders>
              <w:left w:val="single" w:sz="4" w:space="0" w:color="auto"/>
            </w:tcBorders>
            <w:vAlign w:val="center"/>
          </w:tcPr>
          <w:p w14:paraId="06440F3A" w14:textId="77777777" w:rsidR="00BC510C" w:rsidRPr="00702A78" w:rsidRDefault="00BC510C" w:rsidP="00CE3629">
            <w:pPr>
              <w:spacing w:after="60" w:line="240" w:lineRule="auto"/>
              <w:jc w:val="center"/>
              <w:rPr>
                <w:rFonts w:eastAsia="Times New Roman"/>
                <w:b/>
                <w:sz w:val="26"/>
                <w:szCs w:val="26"/>
              </w:rPr>
            </w:pPr>
          </w:p>
        </w:tc>
      </w:tr>
      <w:tr w:rsidR="00BC510C" w:rsidRPr="00702A78" w14:paraId="78DF2A10" w14:textId="77777777" w:rsidTr="009137FB">
        <w:tc>
          <w:tcPr>
            <w:tcW w:w="959" w:type="dxa"/>
            <w:vAlign w:val="center"/>
          </w:tcPr>
          <w:p w14:paraId="7A30A84E" w14:textId="77777777" w:rsidR="00BC510C" w:rsidRPr="00DC0A3C" w:rsidRDefault="00BC510C" w:rsidP="00CE3629">
            <w:pPr>
              <w:spacing w:after="60" w:line="240" w:lineRule="auto"/>
              <w:jc w:val="center"/>
              <w:rPr>
                <w:rFonts w:eastAsia="Times New Roman"/>
                <w:b/>
                <w:sz w:val="26"/>
                <w:szCs w:val="26"/>
              </w:rPr>
            </w:pPr>
          </w:p>
        </w:tc>
        <w:tc>
          <w:tcPr>
            <w:tcW w:w="11387" w:type="dxa"/>
            <w:gridSpan w:val="6"/>
            <w:tcBorders>
              <w:right w:val="single" w:sz="4" w:space="0" w:color="auto"/>
            </w:tcBorders>
            <w:vAlign w:val="center"/>
          </w:tcPr>
          <w:p w14:paraId="37B5AA74" w14:textId="77777777" w:rsidR="00BC510C" w:rsidRPr="00702A78" w:rsidRDefault="00BC510C" w:rsidP="00CE3629">
            <w:pPr>
              <w:spacing w:after="60" w:line="360" w:lineRule="atLeast"/>
              <w:jc w:val="both"/>
              <w:rPr>
                <w:rFonts w:eastAsia="Times New Roman"/>
                <w:bCs/>
                <w:sz w:val="26"/>
                <w:szCs w:val="26"/>
              </w:rPr>
            </w:pPr>
            <w:r w:rsidRPr="00702A78">
              <w:rPr>
                <w:rFonts w:eastAsia="Times New Roman"/>
                <w:bCs/>
                <w:sz w:val="26"/>
                <w:szCs w:val="26"/>
              </w:rPr>
              <w:t>-</w:t>
            </w:r>
            <w:r w:rsidR="001A23EA" w:rsidRPr="00702A78">
              <w:rPr>
                <w:rFonts w:eastAsia="Times New Roman"/>
                <w:bCs/>
                <w:sz w:val="26"/>
                <w:szCs w:val="26"/>
              </w:rPr>
              <w:t xml:space="preserve"> </w:t>
            </w:r>
            <w:r w:rsidRPr="00702A78">
              <w:rPr>
                <w:rFonts w:eastAsia="Times New Roman"/>
                <w:bCs/>
                <w:sz w:val="26"/>
                <w:szCs w:val="26"/>
                <w:lang w:val="vi-VN"/>
              </w:rPr>
              <w:t>Phiếu yêu cầu đăng ký (01 bản chính);</w:t>
            </w:r>
          </w:p>
        </w:tc>
        <w:tc>
          <w:tcPr>
            <w:tcW w:w="945" w:type="dxa"/>
            <w:tcBorders>
              <w:left w:val="single" w:sz="4" w:space="0" w:color="auto"/>
              <w:right w:val="single" w:sz="4" w:space="0" w:color="auto"/>
            </w:tcBorders>
            <w:vAlign w:val="center"/>
          </w:tcPr>
          <w:p w14:paraId="4F58F031" w14:textId="77777777" w:rsidR="00BC510C" w:rsidRPr="00702A78" w:rsidRDefault="00BC510C" w:rsidP="00CE3629">
            <w:pPr>
              <w:spacing w:after="60" w:line="240" w:lineRule="auto"/>
              <w:jc w:val="center"/>
              <w:rPr>
                <w:rFonts w:eastAsia="Times New Roman"/>
                <w:b/>
                <w:sz w:val="26"/>
                <w:szCs w:val="26"/>
              </w:rPr>
            </w:pPr>
            <w:r w:rsidRPr="00702A78">
              <w:rPr>
                <w:rFonts w:eastAsia="Times New Roman"/>
                <w:b/>
                <w:sz w:val="26"/>
                <w:szCs w:val="26"/>
              </w:rPr>
              <w:t>x</w:t>
            </w:r>
          </w:p>
        </w:tc>
        <w:tc>
          <w:tcPr>
            <w:tcW w:w="992" w:type="dxa"/>
            <w:tcBorders>
              <w:left w:val="single" w:sz="4" w:space="0" w:color="auto"/>
            </w:tcBorders>
            <w:vAlign w:val="center"/>
          </w:tcPr>
          <w:p w14:paraId="22036FA7" w14:textId="77777777" w:rsidR="00BC510C" w:rsidRPr="00702A78" w:rsidRDefault="00BC510C" w:rsidP="00CE3629">
            <w:pPr>
              <w:spacing w:after="60" w:line="240" w:lineRule="auto"/>
              <w:jc w:val="center"/>
              <w:rPr>
                <w:rFonts w:eastAsia="Times New Roman"/>
                <w:b/>
                <w:sz w:val="26"/>
                <w:szCs w:val="26"/>
              </w:rPr>
            </w:pPr>
          </w:p>
        </w:tc>
      </w:tr>
      <w:tr w:rsidR="00BC510C" w:rsidRPr="00702A78" w14:paraId="0FD92E39" w14:textId="77777777" w:rsidTr="009137FB">
        <w:tc>
          <w:tcPr>
            <w:tcW w:w="959" w:type="dxa"/>
            <w:vAlign w:val="center"/>
          </w:tcPr>
          <w:p w14:paraId="245DA432" w14:textId="77777777" w:rsidR="00BC510C" w:rsidRPr="00DC0A3C" w:rsidRDefault="00BC510C" w:rsidP="00CE3629">
            <w:pPr>
              <w:spacing w:after="60" w:line="240" w:lineRule="auto"/>
              <w:jc w:val="center"/>
              <w:rPr>
                <w:rFonts w:eastAsia="Times New Roman"/>
                <w:b/>
                <w:sz w:val="26"/>
                <w:szCs w:val="26"/>
              </w:rPr>
            </w:pPr>
          </w:p>
        </w:tc>
        <w:tc>
          <w:tcPr>
            <w:tcW w:w="11387" w:type="dxa"/>
            <w:gridSpan w:val="6"/>
            <w:tcBorders>
              <w:right w:val="single" w:sz="4" w:space="0" w:color="auto"/>
            </w:tcBorders>
            <w:vAlign w:val="center"/>
          </w:tcPr>
          <w:p w14:paraId="3770D9B9" w14:textId="77777777" w:rsidR="00BC510C" w:rsidRPr="00702A78" w:rsidRDefault="00BC510C" w:rsidP="00CE3629">
            <w:pPr>
              <w:spacing w:after="60" w:line="360" w:lineRule="atLeast"/>
              <w:jc w:val="both"/>
              <w:rPr>
                <w:rFonts w:eastAsia="Times New Roman"/>
                <w:bCs/>
                <w:spacing w:val="2"/>
                <w:sz w:val="26"/>
                <w:szCs w:val="26"/>
              </w:rPr>
            </w:pPr>
            <w:r w:rsidRPr="00702A78">
              <w:rPr>
                <w:rFonts w:eastAsia="Times New Roman"/>
                <w:bCs/>
                <w:spacing w:val="2"/>
                <w:sz w:val="26"/>
                <w:szCs w:val="26"/>
              </w:rPr>
              <w:t>-</w:t>
            </w:r>
            <w:r w:rsidRPr="00702A78">
              <w:rPr>
                <w:rFonts w:eastAsia="Times New Roman"/>
                <w:bCs/>
                <w:spacing w:val="2"/>
                <w:sz w:val="26"/>
                <w:szCs w:val="26"/>
                <w:lang w:val="vi-VN"/>
              </w:rPr>
              <w:t xml:space="preserve"> Hợp đồng thế chấp hoặc hợp đồng thế chấp có công chứng, chứng thực trong trường hợp pháp luật quy định </w:t>
            </w:r>
            <w:r w:rsidRPr="00702A78">
              <w:rPr>
                <w:rFonts w:eastAsia="Times New Roman"/>
                <w:bCs/>
                <w:sz w:val="26"/>
                <w:szCs w:val="26"/>
                <w:lang w:val="vi-VN"/>
              </w:rPr>
              <w:t>(01 bản chính hoặc 01 bản sao có chứng thực)</w:t>
            </w:r>
            <w:r w:rsidRPr="00702A78">
              <w:rPr>
                <w:rFonts w:eastAsia="Times New Roman"/>
                <w:bCs/>
                <w:spacing w:val="2"/>
                <w:sz w:val="26"/>
                <w:szCs w:val="26"/>
                <w:lang w:val="vi-VN"/>
              </w:rPr>
              <w:t>;</w:t>
            </w:r>
          </w:p>
        </w:tc>
        <w:tc>
          <w:tcPr>
            <w:tcW w:w="945" w:type="dxa"/>
            <w:tcBorders>
              <w:left w:val="single" w:sz="4" w:space="0" w:color="auto"/>
              <w:right w:val="single" w:sz="4" w:space="0" w:color="auto"/>
            </w:tcBorders>
            <w:vAlign w:val="center"/>
          </w:tcPr>
          <w:p w14:paraId="7F5D5396" w14:textId="77777777" w:rsidR="00BC510C" w:rsidRPr="00702A78" w:rsidRDefault="00BC510C" w:rsidP="00CE3629">
            <w:pPr>
              <w:spacing w:after="60" w:line="240" w:lineRule="auto"/>
              <w:jc w:val="center"/>
              <w:rPr>
                <w:rFonts w:eastAsia="Times New Roman"/>
                <w:b/>
                <w:sz w:val="26"/>
                <w:szCs w:val="26"/>
              </w:rPr>
            </w:pPr>
            <w:r w:rsidRPr="00702A78">
              <w:rPr>
                <w:rFonts w:eastAsia="Times New Roman"/>
                <w:b/>
                <w:sz w:val="26"/>
                <w:szCs w:val="26"/>
              </w:rPr>
              <w:t>x</w:t>
            </w:r>
          </w:p>
        </w:tc>
        <w:tc>
          <w:tcPr>
            <w:tcW w:w="992" w:type="dxa"/>
            <w:tcBorders>
              <w:left w:val="single" w:sz="4" w:space="0" w:color="auto"/>
            </w:tcBorders>
            <w:vAlign w:val="center"/>
          </w:tcPr>
          <w:p w14:paraId="3A5CA956" w14:textId="77777777" w:rsidR="00BC510C" w:rsidRPr="00702A78" w:rsidRDefault="00BC510C" w:rsidP="00CE3629">
            <w:pPr>
              <w:spacing w:after="60" w:line="240" w:lineRule="auto"/>
              <w:jc w:val="center"/>
              <w:rPr>
                <w:rFonts w:eastAsia="Times New Roman"/>
                <w:b/>
                <w:sz w:val="26"/>
                <w:szCs w:val="26"/>
              </w:rPr>
            </w:pPr>
            <w:r w:rsidRPr="00702A78">
              <w:rPr>
                <w:rFonts w:eastAsia="Times New Roman"/>
                <w:b/>
                <w:sz w:val="26"/>
                <w:szCs w:val="26"/>
              </w:rPr>
              <w:t>x</w:t>
            </w:r>
          </w:p>
        </w:tc>
      </w:tr>
      <w:tr w:rsidR="00BC510C" w:rsidRPr="00702A78" w14:paraId="4E64455D" w14:textId="77777777" w:rsidTr="009137FB">
        <w:tc>
          <w:tcPr>
            <w:tcW w:w="959" w:type="dxa"/>
            <w:vAlign w:val="center"/>
          </w:tcPr>
          <w:p w14:paraId="19CEFC5A" w14:textId="77777777" w:rsidR="00BC510C" w:rsidRPr="00DC0A3C" w:rsidRDefault="00BC510C" w:rsidP="00CE3629">
            <w:pPr>
              <w:spacing w:after="60" w:line="240" w:lineRule="auto"/>
              <w:jc w:val="center"/>
              <w:rPr>
                <w:rFonts w:eastAsia="Times New Roman"/>
                <w:b/>
                <w:sz w:val="26"/>
                <w:szCs w:val="26"/>
              </w:rPr>
            </w:pPr>
          </w:p>
        </w:tc>
        <w:tc>
          <w:tcPr>
            <w:tcW w:w="11387" w:type="dxa"/>
            <w:gridSpan w:val="6"/>
            <w:tcBorders>
              <w:right w:val="single" w:sz="4" w:space="0" w:color="auto"/>
            </w:tcBorders>
            <w:vAlign w:val="center"/>
          </w:tcPr>
          <w:p w14:paraId="34B3D2A7" w14:textId="77777777" w:rsidR="00BC510C" w:rsidRPr="00702A78" w:rsidRDefault="00BC510C" w:rsidP="00CE3629">
            <w:pPr>
              <w:spacing w:after="60" w:line="360" w:lineRule="atLeast"/>
              <w:jc w:val="both"/>
              <w:rPr>
                <w:rFonts w:eastAsia="Times New Roman"/>
                <w:bCs/>
                <w:sz w:val="26"/>
                <w:szCs w:val="26"/>
              </w:rPr>
            </w:pPr>
            <w:r w:rsidRPr="00702A78">
              <w:rPr>
                <w:rFonts w:eastAsia="Times New Roman"/>
                <w:bCs/>
                <w:sz w:val="26"/>
                <w:szCs w:val="26"/>
              </w:rPr>
              <w:t>-</w:t>
            </w:r>
            <w:r w:rsidR="001A23EA" w:rsidRPr="00702A78">
              <w:rPr>
                <w:rFonts w:eastAsia="Times New Roman"/>
                <w:bCs/>
                <w:sz w:val="26"/>
                <w:szCs w:val="26"/>
              </w:rPr>
              <w:t xml:space="preserve"> </w:t>
            </w:r>
            <w:r w:rsidRPr="00702A78">
              <w:rPr>
                <w:rFonts w:eastAsia="Times New Roman"/>
                <w:bCs/>
                <w:sz w:val="26"/>
                <w:szCs w:val="26"/>
                <w:lang w:val="vi-VN"/>
              </w:rPr>
              <w:t>Bản chính Giấy chứng nhận quyền sử dụng đất, quyền sở hữu nhà ở và tài sản khác gắn liền với đất hoặc một trong các loại giấy chứng nhận quy định tại khoản 2 Điều 97 của Luật đất đai (gọi chung là Giấy chứng nhận);</w:t>
            </w:r>
          </w:p>
        </w:tc>
        <w:tc>
          <w:tcPr>
            <w:tcW w:w="945" w:type="dxa"/>
            <w:tcBorders>
              <w:left w:val="single" w:sz="4" w:space="0" w:color="auto"/>
              <w:right w:val="single" w:sz="4" w:space="0" w:color="auto"/>
            </w:tcBorders>
            <w:vAlign w:val="center"/>
          </w:tcPr>
          <w:p w14:paraId="71A50EDB" w14:textId="77777777" w:rsidR="00BC510C" w:rsidRPr="00702A78" w:rsidRDefault="00BC510C" w:rsidP="00CE3629">
            <w:pPr>
              <w:spacing w:after="60" w:line="240" w:lineRule="auto"/>
              <w:jc w:val="center"/>
              <w:rPr>
                <w:rFonts w:eastAsia="Times New Roman"/>
                <w:b/>
                <w:sz w:val="26"/>
                <w:szCs w:val="26"/>
              </w:rPr>
            </w:pPr>
            <w:r w:rsidRPr="00702A78">
              <w:rPr>
                <w:rFonts w:eastAsia="Times New Roman"/>
                <w:b/>
                <w:sz w:val="26"/>
                <w:szCs w:val="26"/>
              </w:rPr>
              <w:t>x</w:t>
            </w:r>
          </w:p>
        </w:tc>
        <w:tc>
          <w:tcPr>
            <w:tcW w:w="992" w:type="dxa"/>
            <w:tcBorders>
              <w:left w:val="single" w:sz="4" w:space="0" w:color="auto"/>
            </w:tcBorders>
            <w:vAlign w:val="center"/>
          </w:tcPr>
          <w:p w14:paraId="6437DE9E" w14:textId="77777777" w:rsidR="00BC510C" w:rsidRPr="00702A78" w:rsidRDefault="00BC510C" w:rsidP="00CE3629">
            <w:pPr>
              <w:spacing w:after="60" w:line="240" w:lineRule="auto"/>
              <w:jc w:val="center"/>
              <w:rPr>
                <w:rFonts w:eastAsia="Times New Roman"/>
                <w:b/>
                <w:sz w:val="26"/>
                <w:szCs w:val="26"/>
              </w:rPr>
            </w:pPr>
          </w:p>
        </w:tc>
      </w:tr>
      <w:tr w:rsidR="00BC510C" w:rsidRPr="00702A78" w14:paraId="3CB21430" w14:textId="77777777" w:rsidTr="009137FB">
        <w:tc>
          <w:tcPr>
            <w:tcW w:w="959" w:type="dxa"/>
            <w:vAlign w:val="center"/>
          </w:tcPr>
          <w:p w14:paraId="77C5E530" w14:textId="77777777" w:rsidR="00BC510C" w:rsidRPr="00DC0A3C" w:rsidRDefault="00BC510C" w:rsidP="00CE3629">
            <w:pPr>
              <w:spacing w:after="60" w:line="240" w:lineRule="auto"/>
              <w:jc w:val="center"/>
              <w:rPr>
                <w:rFonts w:eastAsia="Times New Roman"/>
                <w:b/>
                <w:sz w:val="26"/>
                <w:szCs w:val="26"/>
              </w:rPr>
            </w:pPr>
          </w:p>
        </w:tc>
        <w:tc>
          <w:tcPr>
            <w:tcW w:w="11387" w:type="dxa"/>
            <w:gridSpan w:val="6"/>
            <w:tcBorders>
              <w:right w:val="single" w:sz="4" w:space="0" w:color="auto"/>
            </w:tcBorders>
            <w:vAlign w:val="center"/>
          </w:tcPr>
          <w:p w14:paraId="7DF64B8F" w14:textId="77777777" w:rsidR="00BC510C" w:rsidRPr="00702A78" w:rsidRDefault="00BC510C" w:rsidP="00CE3629">
            <w:pPr>
              <w:spacing w:after="60" w:line="360" w:lineRule="atLeast"/>
              <w:jc w:val="both"/>
              <w:rPr>
                <w:rFonts w:eastAsia="Times New Roman"/>
                <w:bCs/>
                <w:sz w:val="26"/>
                <w:szCs w:val="26"/>
              </w:rPr>
            </w:pPr>
            <w:r w:rsidRPr="00702A78">
              <w:rPr>
                <w:rFonts w:eastAsia="Times New Roman"/>
                <w:bCs/>
                <w:sz w:val="26"/>
                <w:szCs w:val="26"/>
                <w:lang w:val="vi-VN"/>
              </w:rPr>
              <w:t>- Văn bản uỷ quyền trong trường hợp người yêu cầu đăng ký là người được ủy quyền (01 bản chính hoặc 01 bản sao có chứng thực hoặc 01 bản sao không có chứng thực kèm bản chính để đối chiếu);</w:t>
            </w:r>
          </w:p>
        </w:tc>
        <w:tc>
          <w:tcPr>
            <w:tcW w:w="945" w:type="dxa"/>
            <w:tcBorders>
              <w:left w:val="single" w:sz="4" w:space="0" w:color="auto"/>
              <w:right w:val="single" w:sz="4" w:space="0" w:color="auto"/>
            </w:tcBorders>
            <w:vAlign w:val="center"/>
          </w:tcPr>
          <w:p w14:paraId="6CBDA728" w14:textId="77777777" w:rsidR="00BC510C" w:rsidRPr="00702A78" w:rsidRDefault="00BC510C" w:rsidP="00CE3629">
            <w:pPr>
              <w:spacing w:after="60" w:line="240" w:lineRule="auto"/>
              <w:jc w:val="center"/>
              <w:rPr>
                <w:rFonts w:eastAsia="Times New Roman"/>
                <w:b/>
                <w:sz w:val="26"/>
                <w:szCs w:val="26"/>
              </w:rPr>
            </w:pPr>
            <w:r w:rsidRPr="00702A78">
              <w:rPr>
                <w:rFonts w:eastAsia="Times New Roman"/>
                <w:b/>
                <w:sz w:val="26"/>
                <w:szCs w:val="26"/>
              </w:rPr>
              <w:t>x</w:t>
            </w:r>
          </w:p>
        </w:tc>
        <w:tc>
          <w:tcPr>
            <w:tcW w:w="992" w:type="dxa"/>
            <w:tcBorders>
              <w:left w:val="single" w:sz="4" w:space="0" w:color="auto"/>
            </w:tcBorders>
            <w:vAlign w:val="center"/>
          </w:tcPr>
          <w:p w14:paraId="42C28D43" w14:textId="77777777" w:rsidR="00BC510C" w:rsidRPr="00702A78" w:rsidRDefault="00BC510C" w:rsidP="00CE3629">
            <w:pPr>
              <w:spacing w:after="60" w:line="240" w:lineRule="auto"/>
              <w:jc w:val="center"/>
              <w:rPr>
                <w:rFonts w:eastAsia="Times New Roman"/>
                <w:b/>
                <w:sz w:val="26"/>
                <w:szCs w:val="26"/>
              </w:rPr>
            </w:pPr>
            <w:r w:rsidRPr="00702A78">
              <w:rPr>
                <w:rFonts w:eastAsia="Times New Roman"/>
                <w:b/>
                <w:sz w:val="26"/>
                <w:szCs w:val="26"/>
              </w:rPr>
              <w:t>x</w:t>
            </w:r>
          </w:p>
        </w:tc>
      </w:tr>
      <w:tr w:rsidR="00BC510C" w:rsidRPr="00702A78" w14:paraId="6F0363D1" w14:textId="77777777" w:rsidTr="009137FB">
        <w:tc>
          <w:tcPr>
            <w:tcW w:w="959" w:type="dxa"/>
            <w:vAlign w:val="center"/>
          </w:tcPr>
          <w:p w14:paraId="16BD4EE8" w14:textId="77777777" w:rsidR="00BC510C" w:rsidRPr="00DC0A3C" w:rsidRDefault="00BC510C" w:rsidP="00CE3629">
            <w:pPr>
              <w:spacing w:after="60" w:line="240" w:lineRule="auto"/>
              <w:jc w:val="center"/>
              <w:rPr>
                <w:rFonts w:eastAsia="Times New Roman"/>
                <w:b/>
                <w:sz w:val="26"/>
                <w:szCs w:val="26"/>
              </w:rPr>
            </w:pPr>
          </w:p>
        </w:tc>
        <w:tc>
          <w:tcPr>
            <w:tcW w:w="11387" w:type="dxa"/>
            <w:gridSpan w:val="6"/>
            <w:tcBorders>
              <w:right w:val="single" w:sz="4" w:space="0" w:color="auto"/>
            </w:tcBorders>
            <w:vAlign w:val="center"/>
          </w:tcPr>
          <w:p w14:paraId="7788C91C" w14:textId="77777777" w:rsidR="00BC510C" w:rsidRPr="00702A78" w:rsidRDefault="00BC510C" w:rsidP="00CE3629">
            <w:pPr>
              <w:spacing w:after="60" w:line="240" w:lineRule="auto"/>
              <w:jc w:val="both"/>
              <w:rPr>
                <w:rFonts w:eastAsia="Times New Roman"/>
                <w:b/>
                <w:sz w:val="26"/>
                <w:szCs w:val="26"/>
              </w:rPr>
            </w:pPr>
            <w:r w:rsidRPr="00702A78">
              <w:rPr>
                <w:rFonts w:eastAsia="Times New Roman"/>
                <w:bCs/>
                <w:sz w:val="26"/>
                <w:szCs w:val="26"/>
                <w:lang w:val="vi-VN"/>
              </w:rPr>
              <w:t>- Một trong các loại giấy tờ chứng minh thuộc đối tượng không phải nộp phí khi thực hiện đăng ký biện pháp bảo đảm: Hợp đồng bảo đảm hoặc hợp đồng tín dụng có điều khoản về việc cá nhân, hộ gia đình vay vốn sử dụng vào một trong các lĩnh vực phục vụ phát triển nông nghiệp, nông thôn (01 bản chính hoặc 01 bản sao có chứng thực); Văn bản xác nhận (có chữ  ký và con dấu) của tổ chức tín dụng về việc cá nhân, hộ gia đình vay vốn sử dụng vào một trong các lĩnh vực phục vụ phát triển nông nghiệp, nông thôn (01 bản chính hoặc 01 bản sao có chứng thực)</w:t>
            </w:r>
            <w:r w:rsidRPr="00702A78">
              <w:rPr>
                <w:rFonts w:eastAsia="Times New Roman"/>
                <w:bCs/>
                <w:spacing w:val="-4"/>
                <w:sz w:val="26"/>
                <w:szCs w:val="26"/>
              </w:rPr>
              <w:t>;</w:t>
            </w:r>
          </w:p>
        </w:tc>
        <w:tc>
          <w:tcPr>
            <w:tcW w:w="945" w:type="dxa"/>
            <w:tcBorders>
              <w:left w:val="single" w:sz="4" w:space="0" w:color="auto"/>
              <w:right w:val="single" w:sz="4" w:space="0" w:color="auto"/>
            </w:tcBorders>
            <w:vAlign w:val="center"/>
          </w:tcPr>
          <w:p w14:paraId="5598252A" w14:textId="77777777" w:rsidR="00BC510C" w:rsidRPr="00702A78" w:rsidRDefault="00BC510C" w:rsidP="00CE3629">
            <w:pPr>
              <w:spacing w:after="60" w:line="240" w:lineRule="auto"/>
              <w:jc w:val="center"/>
              <w:rPr>
                <w:rFonts w:eastAsia="Times New Roman"/>
                <w:b/>
                <w:sz w:val="26"/>
                <w:szCs w:val="26"/>
              </w:rPr>
            </w:pPr>
            <w:r w:rsidRPr="00702A78">
              <w:rPr>
                <w:rFonts w:eastAsia="Times New Roman"/>
                <w:b/>
                <w:sz w:val="26"/>
                <w:szCs w:val="26"/>
              </w:rPr>
              <w:t>x</w:t>
            </w:r>
          </w:p>
        </w:tc>
        <w:tc>
          <w:tcPr>
            <w:tcW w:w="992" w:type="dxa"/>
            <w:tcBorders>
              <w:left w:val="single" w:sz="4" w:space="0" w:color="auto"/>
            </w:tcBorders>
            <w:vAlign w:val="center"/>
          </w:tcPr>
          <w:p w14:paraId="48D6AEF9" w14:textId="77777777" w:rsidR="00BC510C" w:rsidRPr="00702A78" w:rsidRDefault="00BC510C" w:rsidP="00CE3629">
            <w:pPr>
              <w:spacing w:after="60" w:line="240" w:lineRule="auto"/>
              <w:jc w:val="center"/>
              <w:rPr>
                <w:rFonts w:eastAsia="Times New Roman"/>
                <w:b/>
                <w:sz w:val="26"/>
                <w:szCs w:val="26"/>
              </w:rPr>
            </w:pPr>
            <w:r w:rsidRPr="00702A78">
              <w:rPr>
                <w:rFonts w:eastAsia="Times New Roman"/>
                <w:b/>
                <w:sz w:val="26"/>
                <w:szCs w:val="26"/>
              </w:rPr>
              <w:t>x</w:t>
            </w:r>
          </w:p>
        </w:tc>
      </w:tr>
      <w:tr w:rsidR="00BC510C" w:rsidRPr="00702A78" w14:paraId="1A34EE10" w14:textId="77777777" w:rsidTr="009137FB">
        <w:tc>
          <w:tcPr>
            <w:tcW w:w="959" w:type="dxa"/>
            <w:vAlign w:val="center"/>
          </w:tcPr>
          <w:p w14:paraId="70192F33" w14:textId="77777777" w:rsidR="00BC510C" w:rsidRPr="00DC0A3C" w:rsidRDefault="00BC510C" w:rsidP="00CE3629">
            <w:pPr>
              <w:spacing w:after="60" w:line="240" w:lineRule="auto"/>
              <w:jc w:val="center"/>
              <w:rPr>
                <w:rFonts w:eastAsia="Times New Roman"/>
                <w:b/>
                <w:sz w:val="26"/>
                <w:szCs w:val="26"/>
              </w:rPr>
            </w:pPr>
          </w:p>
        </w:tc>
        <w:tc>
          <w:tcPr>
            <w:tcW w:w="11387" w:type="dxa"/>
            <w:gridSpan w:val="6"/>
            <w:tcBorders>
              <w:right w:val="single" w:sz="4" w:space="0" w:color="auto"/>
            </w:tcBorders>
            <w:vAlign w:val="center"/>
          </w:tcPr>
          <w:p w14:paraId="1134B57C" w14:textId="77777777" w:rsidR="00BC510C" w:rsidRPr="00702A78" w:rsidRDefault="00BC510C" w:rsidP="00CE3629">
            <w:pPr>
              <w:spacing w:after="60" w:line="360" w:lineRule="atLeast"/>
              <w:jc w:val="both"/>
              <w:rPr>
                <w:rFonts w:eastAsia="Times New Roman"/>
                <w:bCs/>
                <w:i/>
                <w:sz w:val="26"/>
                <w:szCs w:val="26"/>
              </w:rPr>
            </w:pPr>
            <w:r w:rsidRPr="00702A78">
              <w:rPr>
                <w:rFonts w:eastAsia="Times New Roman"/>
                <w:bCs/>
                <w:sz w:val="26"/>
                <w:szCs w:val="26"/>
                <w:lang w:val="vi-VN"/>
              </w:rPr>
              <w:t>- Hồ sơ đề nghị chứng nhận quyền sở hữu tài sản gắn liền với đất theo</w:t>
            </w:r>
            <w:r w:rsidR="00915F1A" w:rsidRPr="00702A78">
              <w:rPr>
                <w:rFonts w:eastAsia="Times New Roman"/>
                <w:bCs/>
                <w:sz w:val="26"/>
                <w:szCs w:val="26"/>
                <w:lang w:val="vi-VN"/>
              </w:rPr>
              <w:t xml:space="preserve"> quy định của pháp luật đất đai</w:t>
            </w:r>
            <w:r w:rsidR="00915F1A" w:rsidRPr="00702A78">
              <w:rPr>
                <w:rFonts w:eastAsia="Times New Roman"/>
                <w:bCs/>
                <w:sz w:val="26"/>
                <w:szCs w:val="26"/>
              </w:rPr>
              <w:t>;</w:t>
            </w:r>
          </w:p>
        </w:tc>
        <w:tc>
          <w:tcPr>
            <w:tcW w:w="945" w:type="dxa"/>
            <w:tcBorders>
              <w:left w:val="single" w:sz="4" w:space="0" w:color="auto"/>
              <w:right w:val="single" w:sz="4" w:space="0" w:color="auto"/>
            </w:tcBorders>
            <w:vAlign w:val="center"/>
          </w:tcPr>
          <w:p w14:paraId="2E231690" w14:textId="77777777" w:rsidR="00BC510C" w:rsidRPr="00702A78" w:rsidRDefault="00BC510C" w:rsidP="00CE3629">
            <w:pPr>
              <w:spacing w:after="60" w:line="240" w:lineRule="auto"/>
              <w:jc w:val="center"/>
              <w:rPr>
                <w:rFonts w:eastAsia="Times New Roman"/>
                <w:b/>
                <w:sz w:val="26"/>
                <w:szCs w:val="26"/>
              </w:rPr>
            </w:pPr>
            <w:r w:rsidRPr="00702A78">
              <w:rPr>
                <w:rFonts w:eastAsia="Times New Roman"/>
                <w:b/>
                <w:sz w:val="26"/>
                <w:szCs w:val="26"/>
              </w:rPr>
              <w:t>x</w:t>
            </w:r>
          </w:p>
        </w:tc>
        <w:tc>
          <w:tcPr>
            <w:tcW w:w="992" w:type="dxa"/>
            <w:tcBorders>
              <w:left w:val="single" w:sz="4" w:space="0" w:color="auto"/>
            </w:tcBorders>
            <w:vAlign w:val="center"/>
          </w:tcPr>
          <w:p w14:paraId="132554DA" w14:textId="77777777" w:rsidR="00BC510C" w:rsidRPr="00702A78" w:rsidRDefault="00BC510C" w:rsidP="00CE3629">
            <w:pPr>
              <w:spacing w:after="60" w:line="240" w:lineRule="auto"/>
              <w:jc w:val="center"/>
              <w:rPr>
                <w:rFonts w:eastAsia="Times New Roman"/>
                <w:b/>
                <w:sz w:val="26"/>
                <w:szCs w:val="26"/>
              </w:rPr>
            </w:pPr>
          </w:p>
        </w:tc>
      </w:tr>
      <w:tr w:rsidR="002A22DA" w:rsidRPr="00702A78" w14:paraId="1EAE41E9" w14:textId="77777777" w:rsidTr="009137FB">
        <w:tc>
          <w:tcPr>
            <w:tcW w:w="959" w:type="dxa"/>
          </w:tcPr>
          <w:p w14:paraId="7B9D9E7F" w14:textId="77777777" w:rsidR="002A22DA" w:rsidRPr="00DC0A3C" w:rsidRDefault="002A22DA" w:rsidP="00CE3629">
            <w:pPr>
              <w:spacing w:after="60" w:line="240" w:lineRule="auto"/>
              <w:jc w:val="center"/>
              <w:rPr>
                <w:rFonts w:eastAsia="Times New Roman"/>
                <w:b/>
                <w:sz w:val="26"/>
                <w:szCs w:val="26"/>
              </w:rPr>
            </w:pPr>
          </w:p>
        </w:tc>
        <w:tc>
          <w:tcPr>
            <w:tcW w:w="11387" w:type="dxa"/>
            <w:gridSpan w:val="6"/>
            <w:tcBorders>
              <w:right w:val="single" w:sz="4" w:space="0" w:color="auto"/>
            </w:tcBorders>
          </w:tcPr>
          <w:p w14:paraId="68D6614D" w14:textId="77777777" w:rsidR="002A22DA" w:rsidRPr="00702A78" w:rsidRDefault="002A22DA" w:rsidP="00CE3629">
            <w:pPr>
              <w:spacing w:after="60" w:line="360" w:lineRule="atLeast"/>
              <w:jc w:val="both"/>
              <w:rPr>
                <w:rFonts w:eastAsia="Times New Roman"/>
                <w:sz w:val="26"/>
                <w:szCs w:val="26"/>
                <w:lang w:val="vi-VN"/>
              </w:rPr>
            </w:pPr>
            <w:r w:rsidRPr="00702A78">
              <w:rPr>
                <w:rFonts w:eastAsia="Times New Roman"/>
                <w:sz w:val="26"/>
                <w:szCs w:val="26"/>
                <w:lang w:val="vi-VN"/>
              </w:rPr>
              <w:t xml:space="preserve">b) Trường hợp thế chấp tài sản gắn liền với đất </w:t>
            </w:r>
            <w:r w:rsidRPr="00702A78">
              <w:rPr>
                <w:rFonts w:eastAsia="Times New Roman"/>
                <w:sz w:val="26"/>
                <w:szCs w:val="26"/>
              </w:rPr>
              <w:t xml:space="preserve">không phải là nhà ở mà tài sản đó </w:t>
            </w:r>
            <w:r w:rsidRPr="00702A78">
              <w:rPr>
                <w:rFonts w:eastAsia="Times New Roman"/>
                <w:sz w:val="26"/>
                <w:szCs w:val="26"/>
                <w:lang w:val="vi-VN"/>
              </w:rPr>
              <w:t xml:space="preserve">đã hình thành nhưng chưa được chứng nhận quyền sở hữu trên Giấy chứng nhận </w:t>
            </w:r>
            <w:r w:rsidRPr="00702A78">
              <w:rPr>
                <w:rFonts w:eastAsia="Times New Roman"/>
                <w:sz w:val="26"/>
                <w:szCs w:val="26"/>
              </w:rPr>
              <w:t>và</w:t>
            </w:r>
            <w:r w:rsidRPr="00702A78">
              <w:rPr>
                <w:rFonts w:eastAsia="Times New Roman"/>
                <w:sz w:val="26"/>
                <w:szCs w:val="26"/>
                <w:lang w:val="vi-VN"/>
              </w:rPr>
              <w:t xml:space="preserve"> chủ sở hữu tài sản gắn liền với đất không đồng thời là người sử dụng đất, hồ sơ gồm:</w:t>
            </w:r>
          </w:p>
        </w:tc>
        <w:tc>
          <w:tcPr>
            <w:tcW w:w="945" w:type="dxa"/>
            <w:tcBorders>
              <w:left w:val="single" w:sz="4" w:space="0" w:color="auto"/>
              <w:right w:val="single" w:sz="4" w:space="0" w:color="auto"/>
            </w:tcBorders>
          </w:tcPr>
          <w:p w14:paraId="035FA7DC" w14:textId="77777777" w:rsidR="002A22DA" w:rsidRPr="00702A78" w:rsidRDefault="002A22DA" w:rsidP="00CE3629">
            <w:pPr>
              <w:tabs>
                <w:tab w:val="left" w:pos="268"/>
                <w:tab w:val="center" w:pos="477"/>
              </w:tabs>
              <w:spacing w:after="60" w:line="240" w:lineRule="auto"/>
              <w:jc w:val="center"/>
              <w:rPr>
                <w:rFonts w:eastAsia="Times New Roman"/>
                <w:sz w:val="26"/>
                <w:szCs w:val="26"/>
              </w:rPr>
            </w:pPr>
          </w:p>
        </w:tc>
        <w:tc>
          <w:tcPr>
            <w:tcW w:w="992" w:type="dxa"/>
            <w:tcBorders>
              <w:left w:val="single" w:sz="4" w:space="0" w:color="auto"/>
            </w:tcBorders>
          </w:tcPr>
          <w:p w14:paraId="07B75115" w14:textId="77777777" w:rsidR="002A22DA" w:rsidRPr="00702A78" w:rsidRDefault="002A22DA" w:rsidP="00CE3629">
            <w:pPr>
              <w:spacing w:after="60" w:line="240" w:lineRule="auto"/>
              <w:jc w:val="center"/>
              <w:rPr>
                <w:rFonts w:eastAsia="Times New Roman"/>
                <w:sz w:val="26"/>
                <w:szCs w:val="26"/>
              </w:rPr>
            </w:pPr>
          </w:p>
        </w:tc>
      </w:tr>
      <w:tr w:rsidR="002A22DA" w:rsidRPr="00702A78" w14:paraId="6B2A0D3D" w14:textId="77777777" w:rsidTr="009137FB">
        <w:tc>
          <w:tcPr>
            <w:tcW w:w="959" w:type="dxa"/>
          </w:tcPr>
          <w:p w14:paraId="1E2352BA" w14:textId="77777777" w:rsidR="002A22DA" w:rsidRPr="00DC0A3C" w:rsidRDefault="002A22DA" w:rsidP="00CE3629">
            <w:pPr>
              <w:spacing w:after="60" w:line="240" w:lineRule="auto"/>
              <w:jc w:val="center"/>
              <w:rPr>
                <w:rFonts w:eastAsia="Times New Roman"/>
                <w:b/>
                <w:sz w:val="26"/>
                <w:szCs w:val="26"/>
              </w:rPr>
            </w:pPr>
          </w:p>
        </w:tc>
        <w:tc>
          <w:tcPr>
            <w:tcW w:w="11387" w:type="dxa"/>
            <w:gridSpan w:val="6"/>
            <w:tcBorders>
              <w:right w:val="single" w:sz="4" w:space="0" w:color="auto"/>
            </w:tcBorders>
          </w:tcPr>
          <w:p w14:paraId="4C295D32" w14:textId="77777777" w:rsidR="002A22DA" w:rsidRPr="00702A78" w:rsidRDefault="002A22DA" w:rsidP="00CE3629">
            <w:pPr>
              <w:spacing w:after="60" w:line="360" w:lineRule="atLeast"/>
              <w:jc w:val="both"/>
              <w:rPr>
                <w:rFonts w:eastAsia="Times New Roman"/>
                <w:bCs/>
                <w:sz w:val="26"/>
                <w:szCs w:val="26"/>
                <w:lang w:val="vi-VN"/>
              </w:rPr>
            </w:pPr>
            <w:r w:rsidRPr="00702A78">
              <w:rPr>
                <w:rFonts w:eastAsia="Times New Roman"/>
                <w:bCs/>
                <w:sz w:val="26"/>
                <w:szCs w:val="26"/>
              </w:rPr>
              <w:t>-</w:t>
            </w:r>
            <w:r w:rsidR="001A23EA" w:rsidRPr="00702A78">
              <w:rPr>
                <w:rFonts w:eastAsia="Times New Roman"/>
                <w:bCs/>
                <w:sz w:val="26"/>
                <w:szCs w:val="26"/>
              </w:rPr>
              <w:t xml:space="preserve"> </w:t>
            </w:r>
            <w:r w:rsidRPr="00702A78">
              <w:rPr>
                <w:rFonts w:eastAsia="Times New Roman"/>
                <w:bCs/>
                <w:sz w:val="26"/>
                <w:szCs w:val="26"/>
                <w:lang w:val="vi-VN"/>
              </w:rPr>
              <w:t>Phiếu yêu cầu đăng ký (01 bản chính);</w:t>
            </w:r>
          </w:p>
        </w:tc>
        <w:tc>
          <w:tcPr>
            <w:tcW w:w="945" w:type="dxa"/>
            <w:tcBorders>
              <w:left w:val="single" w:sz="4" w:space="0" w:color="auto"/>
              <w:right w:val="single" w:sz="4" w:space="0" w:color="auto"/>
            </w:tcBorders>
          </w:tcPr>
          <w:p w14:paraId="69E926C5" w14:textId="77777777" w:rsidR="002A22DA" w:rsidRPr="00702A78" w:rsidRDefault="002A22DA" w:rsidP="00CE3629">
            <w:pPr>
              <w:tabs>
                <w:tab w:val="left" w:pos="268"/>
                <w:tab w:val="center" w:pos="477"/>
              </w:tabs>
              <w:spacing w:after="60" w:line="240" w:lineRule="auto"/>
              <w:jc w:val="center"/>
              <w:rPr>
                <w:rFonts w:eastAsia="Times New Roman"/>
                <w:sz w:val="26"/>
                <w:szCs w:val="26"/>
              </w:rPr>
            </w:pPr>
            <w:r w:rsidRPr="00702A78">
              <w:rPr>
                <w:rFonts w:eastAsia="Times New Roman"/>
                <w:sz w:val="26"/>
                <w:szCs w:val="26"/>
              </w:rPr>
              <w:t>x</w:t>
            </w:r>
          </w:p>
        </w:tc>
        <w:tc>
          <w:tcPr>
            <w:tcW w:w="992" w:type="dxa"/>
            <w:tcBorders>
              <w:left w:val="single" w:sz="4" w:space="0" w:color="auto"/>
            </w:tcBorders>
          </w:tcPr>
          <w:p w14:paraId="30814B14" w14:textId="77777777" w:rsidR="002A22DA" w:rsidRPr="00702A78" w:rsidRDefault="002A22DA" w:rsidP="00CE3629">
            <w:pPr>
              <w:spacing w:after="60" w:line="240" w:lineRule="auto"/>
              <w:jc w:val="center"/>
              <w:rPr>
                <w:rFonts w:eastAsia="Times New Roman"/>
                <w:sz w:val="26"/>
                <w:szCs w:val="26"/>
              </w:rPr>
            </w:pPr>
          </w:p>
        </w:tc>
      </w:tr>
      <w:tr w:rsidR="002A22DA" w:rsidRPr="00702A78" w14:paraId="3BC284C5" w14:textId="77777777" w:rsidTr="009137FB">
        <w:tc>
          <w:tcPr>
            <w:tcW w:w="959" w:type="dxa"/>
          </w:tcPr>
          <w:p w14:paraId="474AC83C" w14:textId="77777777" w:rsidR="002A22DA" w:rsidRPr="00DC0A3C" w:rsidRDefault="002A22DA" w:rsidP="00CE3629">
            <w:pPr>
              <w:spacing w:after="60" w:line="240" w:lineRule="auto"/>
              <w:jc w:val="center"/>
              <w:rPr>
                <w:rFonts w:eastAsia="Times New Roman"/>
                <w:b/>
                <w:sz w:val="26"/>
                <w:szCs w:val="26"/>
              </w:rPr>
            </w:pPr>
          </w:p>
        </w:tc>
        <w:tc>
          <w:tcPr>
            <w:tcW w:w="11387" w:type="dxa"/>
            <w:gridSpan w:val="6"/>
            <w:tcBorders>
              <w:right w:val="single" w:sz="4" w:space="0" w:color="auto"/>
            </w:tcBorders>
          </w:tcPr>
          <w:p w14:paraId="1AF06F01" w14:textId="77777777" w:rsidR="002A22DA" w:rsidRPr="00702A78" w:rsidRDefault="002A22DA" w:rsidP="00CE3629">
            <w:pPr>
              <w:spacing w:after="60" w:line="360" w:lineRule="atLeast"/>
              <w:jc w:val="both"/>
              <w:rPr>
                <w:rFonts w:eastAsia="Times New Roman"/>
                <w:bCs/>
                <w:spacing w:val="2"/>
                <w:sz w:val="26"/>
                <w:szCs w:val="26"/>
                <w:lang w:val="vi-VN"/>
              </w:rPr>
            </w:pPr>
            <w:r w:rsidRPr="00702A78">
              <w:rPr>
                <w:rFonts w:eastAsia="Times New Roman"/>
                <w:bCs/>
                <w:spacing w:val="2"/>
                <w:sz w:val="26"/>
                <w:szCs w:val="26"/>
              </w:rPr>
              <w:t>-</w:t>
            </w:r>
            <w:r w:rsidRPr="00702A78">
              <w:rPr>
                <w:rFonts w:eastAsia="Times New Roman"/>
                <w:bCs/>
                <w:spacing w:val="2"/>
                <w:sz w:val="26"/>
                <w:szCs w:val="26"/>
                <w:lang w:val="vi-VN"/>
              </w:rPr>
              <w:t xml:space="preserve"> Hợp đồng thế chấp hoặc hợp đồng thế chấp có công chứng, chứng thực trong trường hợp pháp luật quy định </w:t>
            </w:r>
            <w:r w:rsidRPr="00702A78">
              <w:rPr>
                <w:rFonts w:eastAsia="Times New Roman"/>
                <w:bCs/>
                <w:sz w:val="26"/>
                <w:szCs w:val="26"/>
                <w:lang w:val="vi-VN"/>
              </w:rPr>
              <w:t>(01 bản chính hoặc 01 bản sao có chứng thực)</w:t>
            </w:r>
            <w:r w:rsidRPr="00702A78">
              <w:rPr>
                <w:rFonts w:eastAsia="Times New Roman"/>
                <w:bCs/>
                <w:spacing w:val="2"/>
                <w:sz w:val="26"/>
                <w:szCs w:val="26"/>
                <w:lang w:val="vi-VN"/>
              </w:rPr>
              <w:t>;</w:t>
            </w:r>
          </w:p>
        </w:tc>
        <w:tc>
          <w:tcPr>
            <w:tcW w:w="945" w:type="dxa"/>
            <w:tcBorders>
              <w:left w:val="single" w:sz="4" w:space="0" w:color="auto"/>
              <w:right w:val="single" w:sz="4" w:space="0" w:color="auto"/>
            </w:tcBorders>
          </w:tcPr>
          <w:p w14:paraId="14DF3E9A" w14:textId="77777777" w:rsidR="002A22DA" w:rsidRPr="00702A78" w:rsidRDefault="002A22DA" w:rsidP="00CE3629">
            <w:pPr>
              <w:tabs>
                <w:tab w:val="left" w:pos="268"/>
                <w:tab w:val="center" w:pos="477"/>
              </w:tabs>
              <w:spacing w:after="60" w:line="240" w:lineRule="auto"/>
              <w:jc w:val="center"/>
              <w:rPr>
                <w:rFonts w:eastAsia="Times New Roman"/>
                <w:sz w:val="26"/>
                <w:szCs w:val="26"/>
              </w:rPr>
            </w:pPr>
            <w:r w:rsidRPr="00702A78">
              <w:rPr>
                <w:rFonts w:eastAsia="Times New Roman"/>
                <w:sz w:val="26"/>
                <w:szCs w:val="26"/>
              </w:rPr>
              <w:t>x</w:t>
            </w:r>
          </w:p>
        </w:tc>
        <w:tc>
          <w:tcPr>
            <w:tcW w:w="992" w:type="dxa"/>
            <w:tcBorders>
              <w:left w:val="single" w:sz="4" w:space="0" w:color="auto"/>
            </w:tcBorders>
          </w:tcPr>
          <w:p w14:paraId="53714720" w14:textId="77777777" w:rsidR="002A22DA" w:rsidRPr="00702A78" w:rsidRDefault="002A22DA" w:rsidP="00CE3629">
            <w:pPr>
              <w:spacing w:after="60" w:line="240" w:lineRule="auto"/>
              <w:jc w:val="center"/>
              <w:rPr>
                <w:rFonts w:eastAsia="Times New Roman"/>
                <w:sz w:val="26"/>
                <w:szCs w:val="26"/>
              </w:rPr>
            </w:pPr>
            <w:r w:rsidRPr="00702A78">
              <w:rPr>
                <w:rFonts w:eastAsia="Times New Roman"/>
                <w:sz w:val="26"/>
                <w:szCs w:val="26"/>
              </w:rPr>
              <w:t>x</w:t>
            </w:r>
          </w:p>
        </w:tc>
      </w:tr>
      <w:tr w:rsidR="002A22DA" w:rsidRPr="00702A78" w14:paraId="47184AD1" w14:textId="77777777" w:rsidTr="009137FB">
        <w:tc>
          <w:tcPr>
            <w:tcW w:w="959" w:type="dxa"/>
          </w:tcPr>
          <w:p w14:paraId="306C53DB" w14:textId="77777777" w:rsidR="002A22DA" w:rsidRPr="00DC0A3C" w:rsidRDefault="002A22DA" w:rsidP="00CE3629">
            <w:pPr>
              <w:spacing w:after="60" w:line="240" w:lineRule="auto"/>
              <w:jc w:val="center"/>
              <w:rPr>
                <w:rFonts w:eastAsia="Times New Roman"/>
                <w:b/>
                <w:sz w:val="26"/>
                <w:szCs w:val="26"/>
              </w:rPr>
            </w:pPr>
          </w:p>
        </w:tc>
        <w:tc>
          <w:tcPr>
            <w:tcW w:w="11387" w:type="dxa"/>
            <w:gridSpan w:val="6"/>
            <w:tcBorders>
              <w:right w:val="single" w:sz="4" w:space="0" w:color="auto"/>
            </w:tcBorders>
          </w:tcPr>
          <w:p w14:paraId="46D9CDAD" w14:textId="77777777" w:rsidR="002A22DA" w:rsidRPr="00702A78" w:rsidRDefault="002A22DA" w:rsidP="00CE3629">
            <w:pPr>
              <w:spacing w:after="60" w:line="360" w:lineRule="atLeast"/>
              <w:jc w:val="both"/>
              <w:rPr>
                <w:rFonts w:eastAsia="Times New Roman"/>
                <w:bCs/>
                <w:sz w:val="26"/>
                <w:szCs w:val="26"/>
                <w:lang w:val="vi-VN"/>
              </w:rPr>
            </w:pPr>
            <w:r w:rsidRPr="00702A78">
              <w:rPr>
                <w:rFonts w:eastAsia="Times New Roman"/>
                <w:bCs/>
                <w:sz w:val="26"/>
                <w:szCs w:val="26"/>
                <w:lang w:val="vi-VN"/>
              </w:rPr>
              <w:t>- Văn bản uỷ quyền trong trường hợp người yêu cầu đăng ký là người được ủy quyền (01 bản chính hoặc 01 bản sao có chứng thực hoặc 01 bản sao không có chứng thực kèm bản chính để đối chiếu);</w:t>
            </w:r>
          </w:p>
        </w:tc>
        <w:tc>
          <w:tcPr>
            <w:tcW w:w="945" w:type="dxa"/>
            <w:tcBorders>
              <w:left w:val="single" w:sz="4" w:space="0" w:color="auto"/>
              <w:right w:val="single" w:sz="4" w:space="0" w:color="auto"/>
            </w:tcBorders>
          </w:tcPr>
          <w:p w14:paraId="2CB44CE0" w14:textId="77777777" w:rsidR="002A22DA" w:rsidRPr="00702A78" w:rsidRDefault="002A22DA" w:rsidP="00CE3629">
            <w:pPr>
              <w:tabs>
                <w:tab w:val="left" w:pos="268"/>
                <w:tab w:val="center" w:pos="477"/>
              </w:tabs>
              <w:spacing w:after="60" w:line="240" w:lineRule="auto"/>
              <w:jc w:val="center"/>
              <w:rPr>
                <w:rFonts w:eastAsia="Times New Roman"/>
                <w:sz w:val="26"/>
                <w:szCs w:val="26"/>
              </w:rPr>
            </w:pPr>
            <w:r w:rsidRPr="00702A78">
              <w:rPr>
                <w:rFonts w:eastAsia="Times New Roman"/>
                <w:sz w:val="26"/>
                <w:szCs w:val="26"/>
              </w:rPr>
              <w:t>x</w:t>
            </w:r>
          </w:p>
        </w:tc>
        <w:tc>
          <w:tcPr>
            <w:tcW w:w="992" w:type="dxa"/>
            <w:tcBorders>
              <w:left w:val="single" w:sz="4" w:space="0" w:color="auto"/>
            </w:tcBorders>
          </w:tcPr>
          <w:p w14:paraId="1BF5FDDA" w14:textId="77777777" w:rsidR="002A22DA" w:rsidRPr="00702A78" w:rsidRDefault="002A22DA" w:rsidP="00CE3629">
            <w:pPr>
              <w:spacing w:after="60" w:line="240" w:lineRule="auto"/>
              <w:jc w:val="center"/>
              <w:rPr>
                <w:rFonts w:eastAsia="Times New Roman"/>
                <w:sz w:val="26"/>
                <w:szCs w:val="26"/>
              </w:rPr>
            </w:pPr>
            <w:r w:rsidRPr="00702A78">
              <w:rPr>
                <w:rFonts w:eastAsia="Times New Roman"/>
                <w:sz w:val="26"/>
                <w:szCs w:val="26"/>
              </w:rPr>
              <w:t>x</w:t>
            </w:r>
          </w:p>
        </w:tc>
      </w:tr>
      <w:tr w:rsidR="002A22DA" w:rsidRPr="00702A78" w14:paraId="4727B050" w14:textId="77777777" w:rsidTr="009137FB">
        <w:tc>
          <w:tcPr>
            <w:tcW w:w="959" w:type="dxa"/>
          </w:tcPr>
          <w:p w14:paraId="09FB1DBA" w14:textId="77777777" w:rsidR="002A22DA" w:rsidRPr="00DC0A3C" w:rsidRDefault="002A22DA" w:rsidP="00CE3629">
            <w:pPr>
              <w:spacing w:after="60" w:line="240" w:lineRule="auto"/>
              <w:jc w:val="center"/>
              <w:rPr>
                <w:rFonts w:eastAsia="Times New Roman"/>
                <w:b/>
                <w:sz w:val="26"/>
                <w:szCs w:val="26"/>
              </w:rPr>
            </w:pPr>
          </w:p>
        </w:tc>
        <w:tc>
          <w:tcPr>
            <w:tcW w:w="11387" w:type="dxa"/>
            <w:gridSpan w:val="6"/>
            <w:tcBorders>
              <w:right w:val="single" w:sz="4" w:space="0" w:color="auto"/>
            </w:tcBorders>
          </w:tcPr>
          <w:p w14:paraId="01B02E55" w14:textId="77777777" w:rsidR="002A22DA" w:rsidRPr="00702A78" w:rsidRDefault="002A22DA" w:rsidP="00CE3629">
            <w:pPr>
              <w:spacing w:after="60" w:line="360" w:lineRule="atLeast"/>
              <w:jc w:val="both"/>
              <w:rPr>
                <w:rFonts w:eastAsia="Times New Roman"/>
                <w:bCs/>
                <w:sz w:val="26"/>
                <w:szCs w:val="26"/>
                <w:lang w:val="vi-VN"/>
              </w:rPr>
            </w:pPr>
            <w:r w:rsidRPr="00702A78">
              <w:rPr>
                <w:rFonts w:eastAsia="Times New Roman"/>
                <w:bCs/>
                <w:sz w:val="26"/>
                <w:szCs w:val="26"/>
                <w:lang w:val="vi-VN"/>
              </w:rPr>
              <w:t>- Một trong các loại giấy tờ chứng minh thuộc đối tượng không phải nộp phí khi thực hiện đăng ký biện pháp bảo đảm: Hợp đồng bảo đảm hoặc hợp đồng tín dụng có điều khoản về việc cá nhân, hộ gia đình vay vốn sử dụng vào một trong các lĩnh vực phục vụ phát triển nông nghiệp, nông thôn (01 bản chính hoặc 01 bản sao có chứng thực); Văn bản xác nhận (có chữ  ký và con dấu) của tổ chức tín dụng về việc cá nhân, hộ gia đình vay vốn sử dụng vào một trong các lĩnh vực phục vụ phát triển nông nghiệp, nông thôn (01 bản chính hoặc 01 bản sao có chứng thực)</w:t>
            </w:r>
            <w:r w:rsidRPr="00702A78">
              <w:rPr>
                <w:rFonts w:eastAsia="Times New Roman"/>
                <w:bCs/>
                <w:spacing w:val="-4"/>
                <w:sz w:val="26"/>
                <w:szCs w:val="26"/>
              </w:rPr>
              <w:t>;</w:t>
            </w:r>
          </w:p>
        </w:tc>
        <w:tc>
          <w:tcPr>
            <w:tcW w:w="945" w:type="dxa"/>
            <w:tcBorders>
              <w:left w:val="single" w:sz="4" w:space="0" w:color="auto"/>
              <w:right w:val="single" w:sz="4" w:space="0" w:color="auto"/>
            </w:tcBorders>
          </w:tcPr>
          <w:p w14:paraId="5EEE2A79" w14:textId="77777777" w:rsidR="002A22DA" w:rsidRPr="00702A78" w:rsidRDefault="002A22DA" w:rsidP="00CE3629">
            <w:pPr>
              <w:tabs>
                <w:tab w:val="left" w:pos="268"/>
                <w:tab w:val="center" w:pos="477"/>
              </w:tabs>
              <w:spacing w:after="60" w:line="240" w:lineRule="auto"/>
              <w:jc w:val="center"/>
              <w:rPr>
                <w:rFonts w:eastAsia="Times New Roman"/>
                <w:sz w:val="26"/>
                <w:szCs w:val="26"/>
              </w:rPr>
            </w:pPr>
            <w:r w:rsidRPr="00702A78">
              <w:rPr>
                <w:rFonts w:eastAsia="Times New Roman"/>
                <w:sz w:val="26"/>
                <w:szCs w:val="26"/>
              </w:rPr>
              <w:t>x</w:t>
            </w:r>
          </w:p>
        </w:tc>
        <w:tc>
          <w:tcPr>
            <w:tcW w:w="992" w:type="dxa"/>
            <w:tcBorders>
              <w:left w:val="single" w:sz="4" w:space="0" w:color="auto"/>
            </w:tcBorders>
          </w:tcPr>
          <w:p w14:paraId="71E05B9E" w14:textId="77777777" w:rsidR="002A22DA" w:rsidRPr="00702A78" w:rsidRDefault="002A22DA" w:rsidP="00CE3629">
            <w:pPr>
              <w:spacing w:after="60" w:line="240" w:lineRule="auto"/>
              <w:jc w:val="center"/>
              <w:rPr>
                <w:rFonts w:eastAsia="Times New Roman"/>
                <w:sz w:val="26"/>
                <w:szCs w:val="26"/>
              </w:rPr>
            </w:pPr>
            <w:r w:rsidRPr="00702A78">
              <w:rPr>
                <w:rFonts w:eastAsia="Times New Roman"/>
                <w:sz w:val="26"/>
                <w:szCs w:val="26"/>
              </w:rPr>
              <w:t>x</w:t>
            </w:r>
          </w:p>
        </w:tc>
      </w:tr>
      <w:tr w:rsidR="002A22DA" w:rsidRPr="00702A78" w14:paraId="5B70A249" w14:textId="77777777" w:rsidTr="009137FB">
        <w:tc>
          <w:tcPr>
            <w:tcW w:w="959" w:type="dxa"/>
          </w:tcPr>
          <w:p w14:paraId="58A3C6E6" w14:textId="77777777" w:rsidR="002A22DA" w:rsidRPr="00DC0A3C" w:rsidRDefault="002A22DA" w:rsidP="00CE3629">
            <w:pPr>
              <w:spacing w:after="60" w:line="240" w:lineRule="auto"/>
              <w:jc w:val="center"/>
              <w:rPr>
                <w:rFonts w:eastAsia="Times New Roman"/>
                <w:b/>
                <w:sz w:val="26"/>
                <w:szCs w:val="26"/>
              </w:rPr>
            </w:pPr>
          </w:p>
        </w:tc>
        <w:tc>
          <w:tcPr>
            <w:tcW w:w="11387" w:type="dxa"/>
            <w:gridSpan w:val="6"/>
            <w:tcBorders>
              <w:right w:val="single" w:sz="4" w:space="0" w:color="auto"/>
            </w:tcBorders>
          </w:tcPr>
          <w:p w14:paraId="1E125D98" w14:textId="77777777" w:rsidR="002A22DA" w:rsidRPr="00702A78" w:rsidRDefault="002A22DA" w:rsidP="00CE3629">
            <w:pPr>
              <w:spacing w:after="60" w:line="360" w:lineRule="atLeast"/>
              <w:jc w:val="both"/>
              <w:rPr>
                <w:rFonts w:eastAsia="Times New Roman"/>
                <w:bCs/>
                <w:sz w:val="26"/>
                <w:szCs w:val="26"/>
                <w:lang w:val="vi-VN"/>
              </w:rPr>
            </w:pPr>
            <w:r w:rsidRPr="00702A78">
              <w:rPr>
                <w:rFonts w:eastAsia="Times New Roman"/>
                <w:bCs/>
                <w:sz w:val="26"/>
                <w:szCs w:val="26"/>
                <w:lang w:val="vi-VN"/>
              </w:rPr>
              <w:t>- Hồ sơ đề nghị chứng nhận quyền sở hữu tài sản gắn liền với đất theo quy định của pháp luật đất đai.</w:t>
            </w:r>
          </w:p>
        </w:tc>
        <w:tc>
          <w:tcPr>
            <w:tcW w:w="945" w:type="dxa"/>
            <w:tcBorders>
              <w:left w:val="single" w:sz="4" w:space="0" w:color="auto"/>
              <w:right w:val="single" w:sz="4" w:space="0" w:color="auto"/>
            </w:tcBorders>
          </w:tcPr>
          <w:p w14:paraId="419D433F" w14:textId="77777777" w:rsidR="002A22DA" w:rsidRPr="00702A78" w:rsidRDefault="002A22DA" w:rsidP="00CE3629">
            <w:pPr>
              <w:tabs>
                <w:tab w:val="left" w:pos="268"/>
                <w:tab w:val="center" w:pos="477"/>
              </w:tabs>
              <w:spacing w:after="60" w:line="240" w:lineRule="auto"/>
              <w:jc w:val="center"/>
              <w:rPr>
                <w:rFonts w:eastAsia="Times New Roman"/>
                <w:sz w:val="26"/>
                <w:szCs w:val="26"/>
              </w:rPr>
            </w:pPr>
            <w:r w:rsidRPr="00702A78">
              <w:rPr>
                <w:rFonts w:eastAsia="Times New Roman"/>
                <w:sz w:val="26"/>
                <w:szCs w:val="26"/>
              </w:rPr>
              <w:t>x</w:t>
            </w:r>
          </w:p>
        </w:tc>
        <w:tc>
          <w:tcPr>
            <w:tcW w:w="992" w:type="dxa"/>
            <w:tcBorders>
              <w:left w:val="single" w:sz="4" w:space="0" w:color="auto"/>
            </w:tcBorders>
          </w:tcPr>
          <w:p w14:paraId="4929961D" w14:textId="77777777" w:rsidR="002A22DA" w:rsidRPr="00702A78" w:rsidRDefault="002A22DA" w:rsidP="00CE3629">
            <w:pPr>
              <w:spacing w:after="60" w:line="240" w:lineRule="auto"/>
              <w:jc w:val="center"/>
              <w:rPr>
                <w:rFonts w:eastAsia="Times New Roman"/>
                <w:sz w:val="26"/>
                <w:szCs w:val="26"/>
              </w:rPr>
            </w:pPr>
          </w:p>
        </w:tc>
      </w:tr>
      <w:tr w:rsidR="002A22DA" w:rsidRPr="00702A78" w14:paraId="1C40C75C" w14:textId="77777777" w:rsidTr="009137FB">
        <w:trPr>
          <w:trHeight w:val="363"/>
        </w:trPr>
        <w:tc>
          <w:tcPr>
            <w:tcW w:w="959" w:type="dxa"/>
          </w:tcPr>
          <w:p w14:paraId="0B0EBCDD" w14:textId="77777777" w:rsidR="002A22DA" w:rsidRPr="00DC0A3C" w:rsidRDefault="002A22DA" w:rsidP="00CE3629">
            <w:pPr>
              <w:spacing w:after="60" w:line="240" w:lineRule="auto"/>
              <w:jc w:val="center"/>
              <w:rPr>
                <w:rFonts w:eastAsia="Times New Roman"/>
                <w:b/>
                <w:sz w:val="26"/>
                <w:szCs w:val="26"/>
              </w:rPr>
            </w:pPr>
            <w:r w:rsidRPr="00DC0A3C">
              <w:rPr>
                <w:rFonts w:eastAsia="Times New Roman"/>
                <w:b/>
                <w:sz w:val="26"/>
                <w:szCs w:val="26"/>
              </w:rPr>
              <w:t>2.4</w:t>
            </w:r>
          </w:p>
        </w:tc>
        <w:tc>
          <w:tcPr>
            <w:tcW w:w="13324" w:type="dxa"/>
            <w:gridSpan w:val="8"/>
          </w:tcPr>
          <w:p w14:paraId="4F7024CE" w14:textId="77777777" w:rsidR="002A22DA" w:rsidRPr="00702A78" w:rsidRDefault="002A22DA" w:rsidP="00CE3629">
            <w:pPr>
              <w:spacing w:after="60" w:line="240" w:lineRule="auto"/>
              <w:jc w:val="both"/>
              <w:rPr>
                <w:rFonts w:eastAsia="Times New Roman"/>
                <w:b/>
                <w:sz w:val="26"/>
                <w:szCs w:val="26"/>
              </w:rPr>
            </w:pPr>
            <w:r w:rsidRPr="00702A78">
              <w:rPr>
                <w:rFonts w:eastAsia="Times New Roman"/>
                <w:b/>
                <w:sz w:val="26"/>
                <w:szCs w:val="26"/>
              </w:rPr>
              <w:t xml:space="preserve">Số lượng hồ sơ </w:t>
            </w:r>
            <w:r w:rsidRPr="00702A78">
              <w:rPr>
                <w:rFonts w:eastAsia="Times New Roman"/>
                <w:sz w:val="26"/>
                <w:szCs w:val="26"/>
              </w:rPr>
              <w:t xml:space="preserve">: </w:t>
            </w:r>
            <w:r w:rsidRPr="00702A78">
              <w:rPr>
                <w:rFonts w:eastAsia="Times New Roman"/>
                <w:b/>
                <w:sz w:val="26"/>
                <w:szCs w:val="26"/>
              </w:rPr>
              <w:t>01</w:t>
            </w:r>
            <w:r w:rsidRPr="00702A78">
              <w:rPr>
                <w:rFonts w:eastAsia="Times New Roman"/>
                <w:sz w:val="26"/>
                <w:szCs w:val="26"/>
              </w:rPr>
              <w:t>(bộ)</w:t>
            </w:r>
          </w:p>
        </w:tc>
      </w:tr>
      <w:tr w:rsidR="002A22DA" w:rsidRPr="00702A78" w14:paraId="49AB3F64" w14:textId="77777777" w:rsidTr="009137FB">
        <w:tc>
          <w:tcPr>
            <w:tcW w:w="959" w:type="dxa"/>
          </w:tcPr>
          <w:p w14:paraId="7C2CC3B3" w14:textId="77777777" w:rsidR="002A22DA" w:rsidRPr="00DC0A3C" w:rsidRDefault="002A22DA" w:rsidP="00CE3629">
            <w:pPr>
              <w:spacing w:after="60" w:line="240" w:lineRule="auto"/>
              <w:jc w:val="center"/>
              <w:rPr>
                <w:rFonts w:eastAsia="Times New Roman"/>
                <w:b/>
                <w:sz w:val="26"/>
                <w:szCs w:val="26"/>
              </w:rPr>
            </w:pPr>
            <w:r w:rsidRPr="00DC0A3C">
              <w:rPr>
                <w:rFonts w:eastAsia="Times New Roman"/>
                <w:b/>
                <w:sz w:val="26"/>
                <w:szCs w:val="26"/>
              </w:rPr>
              <w:t>2.5</w:t>
            </w:r>
          </w:p>
        </w:tc>
        <w:tc>
          <w:tcPr>
            <w:tcW w:w="13324" w:type="dxa"/>
            <w:gridSpan w:val="8"/>
          </w:tcPr>
          <w:p w14:paraId="5C5C9B78" w14:textId="01AC3998" w:rsidR="002A22DA" w:rsidRPr="00702A78" w:rsidRDefault="002A22DA" w:rsidP="00CE3629">
            <w:pPr>
              <w:spacing w:after="60" w:line="240" w:lineRule="auto"/>
              <w:rPr>
                <w:rFonts w:eastAsia="Times New Roman"/>
                <w:sz w:val="26"/>
                <w:szCs w:val="26"/>
              </w:rPr>
            </w:pPr>
            <w:r w:rsidRPr="00702A78">
              <w:rPr>
                <w:rFonts w:eastAsia="Times New Roman"/>
                <w:b/>
                <w:sz w:val="26"/>
                <w:szCs w:val="26"/>
              </w:rPr>
              <w:t xml:space="preserve">Thời hạn giải quyết: </w:t>
            </w:r>
            <w:r w:rsidRPr="00702A78">
              <w:rPr>
                <w:rFonts w:eastAsia="Times New Roman"/>
                <w:sz w:val="26"/>
                <w:szCs w:val="26"/>
              </w:rPr>
              <w:t xml:space="preserve">02 ngày làm việc, kể từ khi nhận đủ hồ sơ </w:t>
            </w:r>
            <w:r w:rsidR="00951674" w:rsidRPr="00702A78">
              <w:rPr>
                <w:rFonts w:eastAsia="Times New Roman"/>
                <w:sz w:val="26"/>
                <w:szCs w:val="26"/>
              </w:rPr>
              <w:t>hợp lệ</w:t>
            </w:r>
            <w:r w:rsidR="00045783">
              <w:rPr>
                <w:rFonts w:eastAsia="Times New Roman"/>
                <w:sz w:val="26"/>
                <w:szCs w:val="26"/>
              </w:rPr>
              <w:t>.</w:t>
            </w:r>
            <w:r w:rsidR="00951674" w:rsidRPr="00702A78">
              <w:rPr>
                <w:rFonts w:eastAsia="Times New Roman"/>
                <w:sz w:val="26"/>
                <w:szCs w:val="26"/>
              </w:rPr>
              <w:t xml:space="preserve"> </w:t>
            </w:r>
            <w:r w:rsidR="00045783">
              <w:rPr>
                <w:rFonts w:eastAsia="Times New Roman"/>
                <w:sz w:val="26"/>
                <w:szCs w:val="26"/>
              </w:rPr>
              <w:t>T</w:t>
            </w:r>
            <w:r w:rsidR="00951674" w:rsidRPr="00702A78">
              <w:rPr>
                <w:rFonts w:eastAsia="Times New Roman"/>
                <w:sz w:val="26"/>
                <w:szCs w:val="26"/>
              </w:rPr>
              <w:t>rong đó:</w:t>
            </w:r>
          </w:p>
          <w:p w14:paraId="67C524BB" w14:textId="61A2A4CD" w:rsidR="002A22DA" w:rsidRPr="007C5B79" w:rsidRDefault="002A22DA" w:rsidP="00CE3629">
            <w:pPr>
              <w:spacing w:after="60" w:line="240" w:lineRule="auto"/>
              <w:rPr>
                <w:rFonts w:eastAsia="Times New Roman"/>
                <w:sz w:val="26"/>
                <w:szCs w:val="26"/>
                <w:lang w:val="nl-NL"/>
              </w:rPr>
            </w:pPr>
            <w:r w:rsidRPr="00702A78">
              <w:rPr>
                <w:rFonts w:eastAsia="Times New Roman"/>
                <w:sz w:val="26"/>
                <w:szCs w:val="26"/>
                <w:lang w:val="nl-NL"/>
              </w:rPr>
              <w:t xml:space="preserve">+ Trung tâm </w:t>
            </w:r>
            <w:r w:rsidR="00013FFF" w:rsidRPr="00702A78">
              <w:rPr>
                <w:rFonts w:eastAsia="Times New Roman"/>
                <w:sz w:val="26"/>
                <w:szCs w:val="26"/>
                <w:lang w:val="nl-NL"/>
              </w:rPr>
              <w:t>H</w:t>
            </w:r>
            <w:r w:rsidRPr="00702A78">
              <w:rPr>
                <w:rFonts w:eastAsia="Times New Roman"/>
                <w:sz w:val="26"/>
                <w:szCs w:val="26"/>
                <w:lang w:val="nl-NL"/>
              </w:rPr>
              <w:t>ành chính công cấp huyện 0,5 ngày</w:t>
            </w:r>
            <w:r w:rsidR="007C5B79">
              <w:rPr>
                <w:rFonts w:eastAsia="Times New Roman"/>
                <w:sz w:val="26"/>
                <w:szCs w:val="26"/>
                <w:lang w:val="nl-NL"/>
              </w:rPr>
              <w:t>;</w:t>
            </w:r>
          </w:p>
          <w:p w14:paraId="111F077B" w14:textId="37992CE8" w:rsidR="002A22DA" w:rsidRPr="007C5B79" w:rsidRDefault="002A22DA" w:rsidP="00CE3629">
            <w:pPr>
              <w:spacing w:after="60" w:line="240" w:lineRule="auto"/>
              <w:rPr>
                <w:rFonts w:eastAsia="Times New Roman"/>
                <w:sz w:val="26"/>
                <w:szCs w:val="26"/>
                <w:lang w:val="nl-NL"/>
              </w:rPr>
            </w:pPr>
            <w:r w:rsidRPr="007C5B79">
              <w:rPr>
                <w:rFonts w:eastAsia="Times New Roman"/>
                <w:sz w:val="26"/>
                <w:szCs w:val="26"/>
                <w:lang w:val="nl-NL"/>
              </w:rPr>
              <w:t xml:space="preserve">+ Chi nhánh </w:t>
            </w:r>
            <w:r w:rsidR="00DE3D6C" w:rsidRPr="007C5B79">
              <w:rPr>
                <w:rFonts w:eastAsia="Times New Roman"/>
                <w:sz w:val="26"/>
                <w:szCs w:val="26"/>
                <w:lang w:val="nl-NL"/>
              </w:rPr>
              <w:t>Văn phòng</w:t>
            </w:r>
            <w:r w:rsidRPr="007C5B79">
              <w:rPr>
                <w:rFonts w:eastAsia="Times New Roman"/>
                <w:sz w:val="26"/>
                <w:szCs w:val="26"/>
                <w:lang w:val="nl-NL"/>
              </w:rPr>
              <w:t xml:space="preserve"> đăng ký đất đai 01 ngày (phòng chuyên môn 0,5 ngày; lãnh đạo 0,5</w:t>
            </w:r>
            <w:r w:rsidR="0057771F" w:rsidRPr="00702A78">
              <w:rPr>
                <w:rFonts w:eastAsia="Times New Roman"/>
                <w:sz w:val="26"/>
                <w:szCs w:val="26"/>
                <w:lang w:val="nl-NL"/>
              </w:rPr>
              <w:t xml:space="preserve"> ngày)</w:t>
            </w:r>
            <w:r w:rsidR="007C5B79">
              <w:rPr>
                <w:rFonts w:eastAsia="Times New Roman"/>
                <w:sz w:val="26"/>
                <w:szCs w:val="26"/>
                <w:lang w:val="nl-NL"/>
              </w:rPr>
              <w:t>;</w:t>
            </w:r>
            <w:r w:rsidRPr="007C5B79">
              <w:rPr>
                <w:rFonts w:eastAsia="Times New Roman"/>
                <w:sz w:val="26"/>
                <w:szCs w:val="26"/>
                <w:lang w:val="nl-NL"/>
              </w:rPr>
              <w:t xml:space="preserve"> </w:t>
            </w:r>
          </w:p>
          <w:p w14:paraId="6E6EC296" w14:textId="504AC7B1" w:rsidR="002A22DA" w:rsidRPr="007C5B79" w:rsidRDefault="002A22DA" w:rsidP="00CE3629">
            <w:pPr>
              <w:spacing w:after="60" w:line="240" w:lineRule="auto"/>
              <w:rPr>
                <w:rFonts w:eastAsia="Times New Roman"/>
                <w:sz w:val="26"/>
                <w:szCs w:val="26"/>
              </w:rPr>
            </w:pPr>
            <w:r w:rsidRPr="007C5B79">
              <w:rPr>
                <w:rFonts w:eastAsia="Times New Roman"/>
                <w:sz w:val="26"/>
                <w:szCs w:val="26"/>
                <w:lang w:val="nl-NL"/>
              </w:rPr>
              <w:t xml:space="preserve">+ Chi nhánh </w:t>
            </w:r>
            <w:r w:rsidR="00DE3D6C" w:rsidRPr="007C5B79">
              <w:rPr>
                <w:rFonts w:eastAsia="Times New Roman"/>
                <w:sz w:val="26"/>
                <w:szCs w:val="26"/>
                <w:lang w:val="nl-NL"/>
              </w:rPr>
              <w:t>Văn phòng</w:t>
            </w:r>
            <w:r w:rsidRPr="00702A78">
              <w:rPr>
                <w:rFonts w:eastAsia="Times New Roman"/>
                <w:sz w:val="26"/>
                <w:szCs w:val="26"/>
                <w:lang w:val="nl-NL"/>
              </w:rPr>
              <w:t xml:space="preserve"> đăng ký đất đai chuyển cho Trung tâm hành chính công cấp huyện 0,5 ngày</w:t>
            </w:r>
            <w:r w:rsidR="007C5B79">
              <w:rPr>
                <w:rFonts w:eastAsia="Times New Roman"/>
                <w:sz w:val="26"/>
                <w:szCs w:val="26"/>
              </w:rPr>
              <w:t>.</w:t>
            </w:r>
          </w:p>
          <w:p w14:paraId="2A2BEA95" w14:textId="77777777" w:rsidR="002A22DA" w:rsidRPr="00702A78" w:rsidRDefault="002A22DA" w:rsidP="00CE3629">
            <w:pPr>
              <w:spacing w:after="60" w:line="240" w:lineRule="auto"/>
              <w:jc w:val="both"/>
              <w:rPr>
                <w:rFonts w:eastAsia="Times New Roman"/>
                <w:sz w:val="26"/>
                <w:szCs w:val="26"/>
              </w:rPr>
            </w:pPr>
            <w:r w:rsidRPr="00702A78">
              <w:rPr>
                <w:rFonts w:eastAsia="Times New Roman"/>
                <w:sz w:val="26"/>
                <w:szCs w:val="26"/>
                <w:lang w:val="vi-VN"/>
              </w:rPr>
              <w:t>Trường hợp phải kéo dài thời gian giải quyết hồ sơ đăng ký thì cũng không quá 03 ngày làm việc kể từ ngày nhận hồ sơ đăng ký hợp lệ.</w:t>
            </w:r>
          </w:p>
          <w:p w14:paraId="71D313CB" w14:textId="77777777" w:rsidR="002A22DA" w:rsidRPr="00702A78" w:rsidRDefault="002A22DA" w:rsidP="00CE3629">
            <w:pPr>
              <w:spacing w:after="60" w:line="240" w:lineRule="auto"/>
              <w:jc w:val="both"/>
              <w:rPr>
                <w:rFonts w:eastAsia="Times New Roman"/>
                <w:b/>
                <w:sz w:val="26"/>
                <w:szCs w:val="26"/>
              </w:rPr>
            </w:pPr>
            <w:r w:rsidRPr="00702A78">
              <w:rPr>
                <w:rFonts w:eastAsia="Times New Roman"/>
                <w:sz w:val="26"/>
                <w:szCs w:val="26"/>
                <w:lang w:val="nb-NO"/>
              </w:rPr>
              <w:t xml:space="preserve">Thời hạn giải quyết hồ sơ đăng ký quy định nêu trên không tính thời gian thực hiện thủ tục </w:t>
            </w:r>
            <w:r w:rsidRPr="00702A78">
              <w:rPr>
                <w:rFonts w:eastAsia="Times New Roman"/>
                <w:sz w:val="26"/>
                <w:szCs w:val="26"/>
                <w:lang w:val="vi-VN"/>
              </w:rPr>
              <w:t xml:space="preserve">cấp Giấy chứng nhận quyền sử dụng đất, quyền sở hữu nhà ở và tài sản khác gắn liền với đất </w:t>
            </w:r>
            <w:r w:rsidRPr="00702A78">
              <w:rPr>
                <w:rFonts w:eastAsia="Times New Roman"/>
                <w:sz w:val="26"/>
                <w:szCs w:val="26"/>
                <w:lang w:val="nb-NO"/>
              </w:rPr>
              <w:t xml:space="preserve">hoặc thời gian thực hiện việc </w:t>
            </w:r>
            <w:r w:rsidRPr="00702A78">
              <w:rPr>
                <w:rFonts w:eastAsia="Times New Roman"/>
                <w:sz w:val="26"/>
                <w:szCs w:val="26"/>
                <w:lang w:val="vi-VN"/>
              </w:rPr>
              <w:t>chứng nhận quyền sở hữu tài sản gắn liền với đất trên Giấy chứng nhận quyền sử dụng đất, quyền sở hữu nhà ở và tài sản khác gắn liền với đất.</w:t>
            </w:r>
          </w:p>
        </w:tc>
      </w:tr>
      <w:tr w:rsidR="002A22DA" w:rsidRPr="00702A78" w14:paraId="180FD92F" w14:textId="77777777" w:rsidTr="009137FB">
        <w:trPr>
          <w:trHeight w:val="853"/>
        </w:trPr>
        <w:tc>
          <w:tcPr>
            <w:tcW w:w="959" w:type="dxa"/>
          </w:tcPr>
          <w:p w14:paraId="49ABC7DA" w14:textId="77777777" w:rsidR="002A22DA" w:rsidRPr="00DC0A3C" w:rsidRDefault="002A22DA" w:rsidP="00CE3629">
            <w:pPr>
              <w:spacing w:after="60" w:line="240" w:lineRule="auto"/>
              <w:jc w:val="center"/>
              <w:rPr>
                <w:rFonts w:eastAsia="Times New Roman"/>
                <w:b/>
                <w:sz w:val="26"/>
                <w:szCs w:val="26"/>
              </w:rPr>
            </w:pPr>
            <w:r w:rsidRPr="00DC0A3C">
              <w:rPr>
                <w:rFonts w:eastAsia="Times New Roman"/>
                <w:b/>
                <w:sz w:val="26"/>
                <w:szCs w:val="26"/>
              </w:rPr>
              <w:t>2.6</w:t>
            </w:r>
          </w:p>
        </w:tc>
        <w:tc>
          <w:tcPr>
            <w:tcW w:w="13324" w:type="dxa"/>
            <w:gridSpan w:val="8"/>
          </w:tcPr>
          <w:p w14:paraId="5E1EDEF2" w14:textId="77777777" w:rsidR="002A22DA" w:rsidRPr="00702A78" w:rsidRDefault="002A22DA" w:rsidP="00CE3629">
            <w:pPr>
              <w:spacing w:after="60" w:line="240" w:lineRule="auto"/>
              <w:jc w:val="both"/>
              <w:rPr>
                <w:rFonts w:eastAsia="Times New Roman"/>
                <w:b/>
                <w:sz w:val="26"/>
                <w:szCs w:val="26"/>
              </w:rPr>
            </w:pPr>
            <w:r w:rsidRPr="00702A78">
              <w:rPr>
                <w:rFonts w:eastAsia="Times New Roman"/>
                <w:b/>
                <w:sz w:val="26"/>
                <w:szCs w:val="26"/>
              </w:rPr>
              <w:t>Địa điểm tiếp nhận hồ sơ và trả kết quả giải quyết TTHC:</w:t>
            </w:r>
          </w:p>
          <w:p w14:paraId="615BC134" w14:textId="77777777" w:rsidR="002A22DA" w:rsidRPr="00702A78" w:rsidRDefault="002A22DA" w:rsidP="00CE3629">
            <w:pPr>
              <w:spacing w:after="60" w:line="240" w:lineRule="auto"/>
              <w:jc w:val="both"/>
              <w:rPr>
                <w:rFonts w:eastAsia="Times New Roman"/>
                <w:b/>
                <w:sz w:val="26"/>
                <w:szCs w:val="26"/>
              </w:rPr>
            </w:pPr>
            <w:r w:rsidRPr="00702A78">
              <w:rPr>
                <w:rFonts w:eastAsia="Times New Roman"/>
                <w:sz w:val="26"/>
                <w:szCs w:val="26"/>
              </w:rPr>
              <w:t xml:space="preserve">Trung tâm </w:t>
            </w:r>
            <w:r w:rsidR="007B2076" w:rsidRPr="00702A78">
              <w:rPr>
                <w:rFonts w:eastAsia="Times New Roman"/>
                <w:sz w:val="26"/>
                <w:szCs w:val="26"/>
              </w:rPr>
              <w:t>H</w:t>
            </w:r>
            <w:r w:rsidRPr="00702A78">
              <w:rPr>
                <w:rFonts w:eastAsia="Times New Roman"/>
                <w:sz w:val="26"/>
                <w:szCs w:val="26"/>
              </w:rPr>
              <w:t>ành chính công cấp huyện.</w:t>
            </w:r>
          </w:p>
        </w:tc>
      </w:tr>
      <w:tr w:rsidR="002A22DA" w:rsidRPr="00702A78" w14:paraId="794AD3D9" w14:textId="77777777" w:rsidTr="009137FB">
        <w:tc>
          <w:tcPr>
            <w:tcW w:w="959" w:type="dxa"/>
          </w:tcPr>
          <w:p w14:paraId="330BAC21" w14:textId="77777777" w:rsidR="002A22DA" w:rsidRPr="00DC0A3C" w:rsidRDefault="002A22DA" w:rsidP="00CE3629">
            <w:pPr>
              <w:spacing w:after="60" w:line="240" w:lineRule="auto"/>
              <w:jc w:val="center"/>
              <w:rPr>
                <w:rFonts w:eastAsia="Times New Roman"/>
                <w:b/>
                <w:sz w:val="26"/>
                <w:szCs w:val="26"/>
              </w:rPr>
            </w:pPr>
            <w:r w:rsidRPr="00DC0A3C">
              <w:rPr>
                <w:rFonts w:eastAsia="Times New Roman"/>
                <w:b/>
                <w:sz w:val="26"/>
                <w:szCs w:val="26"/>
              </w:rPr>
              <w:t>2.7</w:t>
            </w:r>
          </w:p>
        </w:tc>
        <w:tc>
          <w:tcPr>
            <w:tcW w:w="13324" w:type="dxa"/>
            <w:gridSpan w:val="8"/>
          </w:tcPr>
          <w:p w14:paraId="61D72F79" w14:textId="77777777" w:rsidR="002A22DA" w:rsidRPr="00702A78" w:rsidRDefault="002A22DA" w:rsidP="00CE3629">
            <w:pPr>
              <w:spacing w:after="60" w:line="240" w:lineRule="auto"/>
              <w:jc w:val="both"/>
              <w:rPr>
                <w:rFonts w:eastAsia="Times New Roman"/>
                <w:b/>
                <w:sz w:val="26"/>
                <w:szCs w:val="26"/>
              </w:rPr>
            </w:pPr>
            <w:r w:rsidRPr="00702A78">
              <w:rPr>
                <w:rFonts w:eastAsia="Times New Roman"/>
                <w:b/>
                <w:sz w:val="26"/>
                <w:szCs w:val="26"/>
              </w:rPr>
              <w:t xml:space="preserve">Cơ quan thực hiện: </w:t>
            </w:r>
            <w:r w:rsidRPr="00702A78">
              <w:rPr>
                <w:rFonts w:eastAsia="Times New Roman"/>
                <w:sz w:val="26"/>
                <w:szCs w:val="26"/>
                <w:lang w:val="pt-BR"/>
              </w:rPr>
              <w:t xml:space="preserve">Chi nhánh </w:t>
            </w:r>
            <w:r w:rsidR="00DE3D6C" w:rsidRPr="00702A78">
              <w:rPr>
                <w:rFonts w:eastAsia="Times New Roman"/>
                <w:sz w:val="26"/>
                <w:szCs w:val="26"/>
                <w:lang w:val="pt-BR"/>
              </w:rPr>
              <w:t>Văn phòng</w:t>
            </w:r>
            <w:r w:rsidRPr="00702A78">
              <w:rPr>
                <w:rFonts w:eastAsia="Times New Roman"/>
                <w:sz w:val="26"/>
                <w:szCs w:val="26"/>
                <w:lang w:val="pt-BR"/>
              </w:rPr>
              <w:t xml:space="preserve"> đăng ký đất đai.</w:t>
            </w:r>
          </w:p>
          <w:p w14:paraId="17452BB9" w14:textId="1F2AB77C" w:rsidR="002A22DA" w:rsidRPr="00702A78" w:rsidRDefault="002A22DA" w:rsidP="00CE3629">
            <w:pPr>
              <w:spacing w:after="60" w:line="240" w:lineRule="auto"/>
              <w:jc w:val="both"/>
              <w:rPr>
                <w:rFonts w:eastAsia="Times New Roman"/>
                <w:sz w:val="26"/>
                <w:szCs w:val="26"/>
              </w:rPr>
            </w:pPr>
            <w:r w:rsidRPr="00702A78">
              <w:rPr>
                <w:rFonts w:eastAsia="Times New Roman"/>
                <w:b/>
                <w:sz w:val="26"/>
                <w:szCs w:val="26"/>
              </w:rPr>
              <w:t xml:space="preserve">Cơ quan có thẩm quyền quyết định: </w:t>
            </w:r>
            <w:r w:rsidR="0028084D" w:rsidRPr="007D6C70">
              <w:rPr>
                <w:rFonts w:eastAsia="Times New Roman"/>
                <w:sz w:val="26"/>
                <w:szCs w:val="26"/>
                <w:lang w:val="pt-BR"/>
              </w:rPr>
              <w:t xml:space="preserve">Chi nhánh </w:t>
            </w:r>
            <w:r w:rsidR="0028084D">
              <w:rPr>
                <w:rFonts w:eastAsia="Times New Roman"/>
                <w:sz w:val="26"/>
                <w:szCs w:val="26"/>
                <w:lang w:val="pt-BR"/>
              </w:rPr>
              <w:t>Văn phòng</w:t>
            </w:r>
            <w:r w:rsidR="0028084D" w:rsidRPr="007D6C70">
              <w:rPr>
                <w:rFonts w:eastAsia="Times New Roman"/>
                <w:sz w:val="26"/>
                <w:szCs w:val="26"/>
                <w:lang w:val="pt-BR"/>
              </w:rPr>
              <w:t xml:space="preserve"> đăng ký đất đai</w:t>
            </w:r>
            <w:r w:rsidR="0028084D">
              <w:rPr>
                <w:rFonts w:eastAsia="Times New Roman"/>
                <w:sz w:val="26"/>
                <w:szCs w:val="26"/>
                <w:lang w:val="pt-BR"/>
              </w:rPr>
              <w:t>.</w:t>
            </w:r>
          </w:p>
          <w:p w14:paraId="53AB07DC" w14:textId="77777777" w:rsidR="002A22DA" w:rsidRPr="00702A78" w:rsidRDefault="00915F1A" w:rsidP="00CE3629">
            <w:pPr>
              <w:spacing w:after="60" w:line="240" w:lineRule="auto"/>
              <w:jc w:val="both"/>
              <w:rPr>
                <w:rFonts w:eastAsia="Times New Roman"/>
                <w:sz w:val="26"/>
                <w:szCs w:val="26"/>
              </w:rPr>
            </w:pPr>
            <w:r w:rsidRPr="00702A78">
              <w:rPr>
                <w:rFonts w:eastAsia="Times New Roman"/>
                <w:b/>
                <w:sz w:val="26"/>
                <w:szCs w:val="26"/>
              </w:rPr>
              <w:lastRenderedPageBreak/>
              <w:t>Cơ quan được ủy quyền: Không</w:t>
            </w:r>
            <w:r w:rsidR="002A22DA" w:rsidRPr="00702A78">
              <w:rPr>
                <w:rFonts w:eastAsia="Times New Roman"/>
                <w:sz w:val="26"/>
                <w:szCs w:val="26"/>
              </w:rPr>
              <w:t xml:space="preserve"> </w:t>
            </w:r>
          </w:p>
          <w:p w14:paraId="635970D7" w14:textId="77777777" w:rsidR="002A22DA" w:rsidRPr="00702A78" w:rsidRDefault="00915F1A" w:rsidP="00CE3629">
            <w:pPr>
              <w:spacing w:after="60" w:line="240" w:lineRule="auto"/>
              <w:jc w:val="both"/>
              <w:rPr>
                <w:rFonts w:eastAsia="Times New Roman"/>
                <w:sz w:val="26"/>
                <w:szCs w:val="26"/>
              </w:rPr>
            </w:pPr>
            <w:r w:rsidRPr="00702A78">
              <w:rPr>
                <w:rFonts w:eastAsia="Times New Roman"/>
                <w:b/>
                <w:sz w:val="26"/>
                <w:szCs w:val="26"/>
              </w:rPr>
              <w:t>Cơ quan phối hợp: Không</w:t>
            </w:r>
            <w:r w:rsidR="002A22DA" w:rsidRPr="00702A78">
              <w:rPr>
                <w:rFonts w:eastAsia="Times New Roman"/>
                <w:sz w:val="26"/>
                <w:szCs w:val="26"/>
              </w:rPr>
              <w:t xml:space="preserve"> </w:t>
            </w:r>
          </w:p>
        </w:tc>
      </w:tr>
      <w:tr w:rsidR="002A22DA" w:rsidRPr="00702A78" w14:paraId="62DFD5A8" w14:textId="77777777" w:rsidTr="009137FB">
        <w:tc>
          <w:tcPr>
            <w:tcW w:w="959" w:type="dxa"/>
          </w:tcPr>
          <w:p w14:paraId="46AE33AD" w14:textId="77777777" w:rsidR="002A22DA" w:rsidRPr="00DC0A3C" w:rsidRDefault="002A22DA" w:rsidP="00CE3629">
            <w:pPr>
              <w:spacing w:after="60" w:line="240" w:lineRule="auto"/>
              <w:jc w:val="center"/>
              <w:rPr>
                <w:rFonts w:eastAsia="Times New Roman"/>
                <w:b/>
                <w:sz w:val="26"/>
                <w:szCs w:val="26"/>
              </w:rPr>
            </w:pPr>
            <w:r w:rsidRPr="00DC0A3C">
              <w:rPr>
                <w:rFonts w:eastAsia="Times New Roman"/>
                <w:b/>
                <w:sz w:val="26"/>
                <w:szCs w:val="26"/>
              </w:rPr>
              <w:lastRenderedPageBreak/>
              <w:t>2.8</w:t>
            </w:r>
          </w:p>
        </w:tc>
        <w:tc>
          <w:tcPr>
            <w:tcW w:w="13324" w:type="dxa"/>
            <w:gridSpan w:val="8"/>
          </w:tcPr>
          <w:p w14:paraId="240159D4" w14:textId="77777777" w:rsidR="002A22DA" w:rsidRPr="00702A78" w:rsidRDefault="002A22DA" w:rsidP="00CE3629">
            <w:pPr>
              <w:spacing w:after="60" w:line="240" w:lineRule="auto"/>
              <w:jc w:val="both"/>
              <w:rPr>
                <w:rFonts w:eastAsia="Times New Roman"/>
                <w:b/>
                <w:sz w:val="26"/>
                <w:szCs w:val="26"/>
              </w:rPr>
            </w:pPr>
            <w:r w:rsidRPr="00702A78">
              <w:rPr>
                <w:rFonts w:eastAsia="Times New Roman"/>
                <w:b/>
                <w:sz w:val="26"/>
                <w:szCs w:val="26"/>
              </w:rPr>
              <w:t xml:space="preserve">Đối tượng thực hiện TTHC: </w:t>
            </w:r>
            <w:r w:rsidRPr="00702A78">
              <w:rPr>
                <w:rFonts w:eastAsia="Times New Roman"/>
                <w:sz w:val="26"/>
                <w:szCs w:val="26"/>
              </w:rPr>
              <w:t xml:space="preserve">Hộ gia đình, cá nhân trong nước; Người Việt Nam định cư ở nước ngoài được sở hữu nhà ở gắn liền với quyền sử dụng đất ở tại Việt Nam. </w:t>
            </w:r>
          </w:p>
        </w:tc>
      </w:tr>
      <w:tr w:rsidR="002A22DA" w:rsidRPr="00702A78" w14:paraId="3EA71754" w14:textId="77777777" w:rsidTr="009137FB">
        <w:tc>
          <w:tcPr>
            <w:tcW w:w="959" w:type="dxa"/>
          </w:tcPr>
          <w:p w14:paraId="40147E59" w14:textId="77777777" w:rsidR="002A22DA" w:rsidRPr="00DC0A3C" w:rsidRDefault="002A22DA" w:rsidP="00CE3629">
            <w:pPr>
              <w:spacing w:after="60" w:line="240" w:lineRule="auto"/>
              <w:jc w:val="center"/>
              <w:rPr>
                <w:rFonts w:eastAsia="Times New Roman"/>
                <w:b/>
                <w:sz w:val="26"/>
                <w:szCs w:val="26"/>
              </w:rPr>
            </w:pPr>
            <w:r w:rsidRPr="00DC0A3C">
              <w:rPr>
                <w:rFonts w:eastAsia="Times New Roman"/>
                <w:b/>
                <w:sz w:val="26"/>
                <w:szCs w:val="26"/>
              </w:rPr>
              <w:t>2.9</w:t>
            </w:r>
          </w:p>
        </w:tc>
        <w:tc>
          <w:tcPr>
            <w:tcW w:w="13324" w:type="dxa"/>
            <w:gridSpan w:val="8"/>
          </w:tcPr>
          <w:p w14:paraId="6D4000E2" w14:textId="77777777" w:rsidR="002A22DA" w:rsidRPr="00702A78" w:rsidRDefault="002A22DA" w:rsidP="00CE3629">
            <w:pPr>
              <w:spacing w:after="60" w:line="240" w:lineRule="auto"/>
              <w:jc w:val="both"/>
              <w:rPr>
                <w:rFonts w:eastAsia="Times New Roman"/>
                <w:b/>
                <w:sz w:val="26"/>
                <w:szCs w:val="26"/>
              </w:rPr>
            </w:pPr>
            <w:r w:rsidRPr="00702A78">
              <w:rPr>
                <w:rFonts w:eastAsia="Times New Roman"/>
                <w:b/>
                <w:sz w:val="26"/>
                <w:szCs w:val="26"/>
              </w:rPr>
              <w:t xml:space="preserve">Kết quả giải quyết TTHC: </w:t>
            </w:r>
          </w:p>
          <w:p w14:paraId="4B6ED52A" w14:textId="77777777" w:rsidR="002A22DA" w:rsidRPr="00702A78" w:rsidRDefault="002A22DA" w:rsidP="00CE3629">
            <w:pPr>
              <w:spacing w:after="60" w:line="360" w:lineRule="atLeast"/>
              <w:jc w:val="both"/>
              <w:rPr>
                <w:rFonts w:eastAsia="Times New Roman"/>
                <w:sz w:val="26"/>
                <w:szCs w:val="26"/>
                <w:lang w:val="vi-VN"/>
              </w:rPr>
            </w:pPr>
            <w:r w:rsidRPr="00702A78">
              <w:rPr>
                <w:rFonts w:eastAsia="Times New Roman"/>
                <w:sz w:val="26"/>
                <w:szCs w:val="26"/>
              </w:rPr>
              <w:t>- Phiếu</w:t>
            </w:r>
            <w:r w:rsidRPr="00702A78">
              <w:rPr>
                <w:rFonts w:eastAsia="Times New Roman"/>
                <w:sz w:val="26"/>
                <w:szCs w:val="26"/>
                <w:lang w:val="vi-VN"/>
              </w:rPr>
              <w:t xml:space="preserve"> yêu cầu đăng ký có chứng nhận của Chi nhánh </w:t>
            </w:r>
            <w:r w:rsidR="00DE3D6C" w:rsidRPr="00702A78">
              <w:rPr>
                <w:rFonts w:eastAsia="Times New Roman"/>
                <w:sz w:val="26"/>
                <w:szCs w:val="26"/>
                <w:lang w:val="vi-VN"/>
              </w:rPr>
              <w:t>Văn phòng</w:t>
            </w:r>
            <w:r w:rsidRPr="00702A78">
              <w:rPr>
                <w:rFonts w:eastAsia="Times New Roman"/>
                <w:sz w:val="26"/>
                <w:szCs w:val="26"/>
                <w:lang w:val="vi-VN"/>
              </w:rPr>
              <w:t xml:space="preserve"> đăng ký đất đai; </w:t>
            </w:r>
          </w:p>
          <w:p w14:paraId="75F477DC" w14:textId="77777777" w:rsidR="002A22DA" w:rsidRPr="00702A78" w:rsidRDefault="002A22DA" w:rsidP="00CE3629">
            <w:pPr>
              <w:spacing w:after="60" w:line="360" w:lineRule="atLeast"/>
              <w:jc w:val="both"/>
              <w:rPr>
                <w:rFonts w:eastAsia="Times New Roman"/>
                <w:b/>
                <w:sz w:val="26"/>
                <w:szCs w:val="26"/>
              </w:rPr>
            </w:pPr>
            <w:r w:rsidRPr="00702A78">
              <w:rPr>
                <w:rFonts w:eastAsia="Times New Roman"/>
                <w:sz w:val="26"/>
                <w:szCs w:val="26"/>
              </w:rPr>
              <w:t xml:space="preserve">- </w:t>
            </w:r>
            <w:r w:rsidRPr="00702A78">
              <w:rPr>
                <w:rFonts w:eastAsia="Times New Roman"/>
                <w:sz w:val="26"/>
                <w:szCs w:val="26"/>
                <w:lang w:val="vi-VN"/>
              </w:rPr>
              <w:t xml:space="preserve">Giấy chứng nhận quyền sử dụng đất, quyền sở hữu nhà ở và tài sản khác gắn liền với có chứng nhận </w:t>
            </w:r>
            <w:r w:rsidRPr="00702A78">
              <w:rPr>
                <w:rFonts w:eastAsia="Times New Roman"/>
                <w:sz w:val="26"/>
                <w:szCs w:val="26"/>
              </w:rPr>
              <w:t xml:space="preserve">đăng ký biến động </w:t>
            </w:r>
            <w:r w:rsidRPr="00702A78">
              <w:rPr>
                <w:rFonts w:eastAsia="Times New Roman"/>
                <w:sz w:val="26"/>
                <w:szCs w:val="26"/>
                <w:lang w:val="vi-VN"/>
              </w:rPr>
              <w:t xml:space="preserve">của Chi nhánh </w:t>
            </w:r>
            <w:r w:rsidR="00DE3D6C" w:rsidRPr="00702A78">
              <w:rPr>
                <w:rFonts w:eastAsia="Times New Roman"/>
                <w:sz w:val="26"/>
                <w:szCs w:val="26"/>
                <w:lang w:val="vi-VN"/>
              </w:rPr>
              <w:t>Văn phòng</w:t>
            </w:r>
            <w:r w:rsidRPr="00702A78">
              <w:rPr>
                <w:rFonts w:eastAsia="Times New Roman"/>
                <w:sz w:val="26"/>
                <w:szCs w:val="26"/>
                <w:lang w:val="vi-VN"/>
              </w:rPr>
              <w:t xml:space="preserve"> đăng ký đất đai</w:t>
            </w:r>
            <w:r w:rsidRPr="00702A78">
              <w:rPr>
                <w:rFonts w:eastAsia="Times New Roman"/>
                <w:sz w:val="26"/>
                <w:szCs w:val="26"/>
              </w:rPr>
              <w:t>.</w:t>
            </w:r>
          </w:p>
        </w:tc>
      </w:tr>
      <w:tr w:rsidR="002A22DA" w:rsidRPr="00702A78" w14:paraId="0B2A0001" w14:textId="77777777" w:rsidTr="009137FB">
        <w:tc>
          <w:tcPr>
            <w:tcW w:w="959" w:type="dxa"/>
          </w:tcPr>
          <w:p w14:paraId="2B36B447" w14:textId="77777777" w:rsidR="002A22DA" w:rsidRPr="00DC0A3C" w:rsidRDefault="002A22DA" w:rsidP="00CE3629">
            <w:pPr>
              <w:spacing w:after="60" w:line="240" w:lineRule="auto"/>
              <w:jc w:val="center"/>
              <w:rPr>
                <w:rFonts w:eastAsia="Times New Roman"/>
                <w:b/>
                <w:sz w:val="26"/>
                <w:szCs w:val="26"/>
              </w:rPr>
            </w:pPr>
            <w:r w:rsidRPr="00DC0A3C">
              <w:rPr>
                <w:rFonts w:eastAsia="Times New Roman"/>
                <w:b/>
                <w:sz w:val="26"/>
                <w:szCs w:val="26"/>
              </w:rPr>
              <w:t>2.10</w:t>
            </w:r>
          </w:p>
        </w:tc>
        <w:tc>
          <w:tcPr>
            <w:tcW w:w="13324" w:type="dxa"/>
            <w:gridSpan w:val="8"/>
          </w:tcPr>
          <w:p w14:paraId="6CAEDB8F" w14:textId="77777777" w:rsidR="002A22DA" w:rsidRPr="00702A78" w:rsidRDefault="002A22DA" w:rsidP="00CE3629">
            <w:pPr>
              <w:spacing w:after="60" w:line="240" w:lineRule="auto"/>
              <w:jc w:val="both"/>
              <w:rPr>
                <w:rFonts w:eastAsia="Times New Roman"/>
                <w:b/>
                <w:sz w:val="26"/>
                <w:szCs w:val="26"/>
              </w:rPr>
            </w:pPr>
            <w:r w:rsidRPr="00702A78">
              <w:rPr>
                <w:rFonts w:eastAsia="Times New Roman"/>
                <w:b/>
                <w:sz w:val="26"/>
                <w:szCs w:val="26"/>
              </w:rPr>
              <w:t>Quy trình xử lý công việc</w:t>
            </w:r>
          </w:p>
        </w:tc>
      </w:tr>
      <w:tr w:rsidR="002A22DA" w:rsidRPr="00702A78" w14:paraId="075A39D6" w14:textId="77777777" w:rsidTr="009137FB">
        <w:tc>
          <w:tcPr>
            <w:tcW w:w="959" w:type="dxa"/>
          </w:tcPr>
          <w:p w14:paraId="654ECE00" w14:textId="77777777" w:rsidR="002A22DA" w:rsidRPr="00DC0A3C" w:rsidRDefault="002A22DA" w:rsidP="00CE3629">
            <w:pPr>
              <w:spacing w:after="60" w:line="240" w:lineRule="auto"/>
              <w:jc w:val="center"/>
              <w:rPr>
                <w:rFonts w:eastAsia="Times New Roman"/>
                <w:b/>
                <w:sz w:val="26"/>
                <w:szCs w:val="26"/>
              </w:rPr>
            </w:pPr>
            <w:r w:rsidRPr="00DC0A3C">
              <w:rPr>
                <w:rFonts w:eastAsia="Times New Roman"/>
                <w:b/>
                <w:sz w:val="26"/>
                <w:szCs w:val="26"/>
              </w:rPr>
              <w:t>TT</w:t>
            </w:r>
          </w:p>
        </w:tc>
        <w:tc>
          <w:tcPr>
            <w:tcW w:w="5990" w:type="dxa"/>
            <w:gridSpan w:val="2"/>
          </w:tcPr>
          <w:p w14:paraId="1B41B337" w14:textId="77777777" w:rsidR="002A22DA" w:rsidRPr="00702A78" w:rsidRDefault="002A22DA" w:rsidP="00CE3629">
            <w:pPr>
              <w:spacing w:after="60" w:line="240" w:lineRule="auto"/>
              <w:jc w:val="center"/>
              <w:rPr>
                <w:rFonts w:eastAsia="Times New Roman"/>
                <w:b/>
                <w:sz w:val="26"/>
                <w:szCs w:val="26"/>
              </w:rPr>
            </w:pPr>
            <w:r w:rsidRPr="00702A78">
              <w:rPr>
                <w:rFonts w:eastAsia="Times New Roman"/>
                <w:b/>
                <w:sz w:val="26"/>
                <w:szCs w:val="26"/>
              </w:rPr>
              <w:t>Trình tự</w:t>
            </w:r>
          </w:p>
        </w:tc>
        <w:tc>
          <w:tcPr>
            <w:tcW w:w="2551" w:type="dxa"/>
            <w:gridSpan w:val="2"/>
          </w:tcPr>
          <w:p w14:paraId="4284F6F5" w14:textId="77777777" w:rsidR="002A22DA" w:rsidRPr="00702A78" w:rsidRDefault="002A22DA" w:rsidP="00CE3629">
            <w:pPr>
              <w:spacing w:after="60" w:line="240" w:lineRule="auto"/>
              <w:jc w:val="center"/>
              <w:rPr>
                <w:rFonts w:eastAsia="Times New Roman"/>
                <w:b/>
                <w:sz w:val="26"/>
                <w:szCs w:val="26"/>
              </w:rPr>
            </w:pPr>
            <w:r w:rsidRPr="00702A78">
              <w:rPr>
                <w:rFonts w:eastAsia="Times New Roman"/>
                <w:b/>
                <w:sz w:val="26"/>
                <w:szCs w:val="26"/>
              </w:rPr>
              <w:t>Trách nhiệm</w:t>
            </w:r>
          </w:p>
        </w:tc>
        <w:tc>
          <w:tcPr>
            <w:tcW w:w="2126" w:type="dxa"/>
          </w:tcPr>
          <w:p w14:paraId="0202F4C4" w14:textId="77777777" w:rsidR="002A22DA" w:rsidRPr="00702A78" w:rsidRDefault="002A22DA" w:rsidP="00CE3629">
            <w:pPr>
              <w:spacing w:after="60" w:line="240" w:lineRule="auto"/>
              <w:jc w:val="center"/>
              <w:rPr>
                <w:rFonts w:eastAsia="Times New Roman"/>
                <w:b/>
                <w:sz w:val="26"/>
                <w:szCs w:val="26"/>
              </w:rPr>
            </w:pPr>
            <w:r w:rsidRPr="00702A78">
              <w:rPr>
                <w:rFonts w:eastAsia="Times New Roman"/>
                <w:b/>
                <w:sz w:val="26"/>
                <w:szCs w:val="26"/>
              </w:rPr>
              <w:t>Thời gian</w:t>
            </w:r>
          </w:p>
        </w:tc>
        <w:tc>
          <w:tcPr>
            <w:tcW w:w="2657" w:type="dxa"/>
            <w:gridSpan w:val="3"/>
          </w:tcPr>
          <w:p w14:paraId="4674BBEC" w14:textId="77777777" w:rsidR="002A22DA" w:rsidRPr="00702A78" w:rsidRDefault="002A22DA" w:rsidP="00CE3629">
            <w:pPr>
              <w:spacing w:after="60" w:line="240" w:lineRule="auto"/>
              <w:jc w:val="center"/>
              <w:rPr>
                <w:rFonts w:eastAsia="Times New Roman"/>
                <w:b/>
                <w:sz w:val="26"/>
                <w:szCs w:val="26"/>
              </w:rPr>
            </w:pPr>
            <w:r w:rsidRPr="00702A78">
              <w:rPr>
                <w:rFonts w:eastAsia="Times New Roman"/>
                <w:b/>
                <w:sz w:val="26"/>
                <w:szCs w:val="26"/>
              </w:rPr>
              <w:t>Biểu mẫu/Kết quả</w:t>
            </w:r>
          </w:p>
        </w:tc>
      </w:tr>
      <w:tr w:rsidR="002A22DA" w:rsidRPr="00702A78" w14:paraId="54AB4C91" w14:textId="77777777" w:rsidTr="009137FB">
        <w:tc>
          <w:tcPr>
            <w:tcW w:w="959" w:type="dxa"/>
          </w:tcPr>
          <w:p w14:paraId="2B697CD8" w14:textId="77777777" w:rsidR="002A22DA" w:rsidRPr="00DC0A3C" w:rsidRDefault="002A22DA" w:rsidP="00CE3629">
            <w:pPr>
              <w:spacing w:after="60" w:line="240" w:lineRule="auto"/>
              <w:jc w:val="center"/>
              <w:rPr>
                <w:rFonts w:eastAsia="Times New Roman"/>
                <w:sz w:val="26"/>
                <w:szCs w:val="26"/>
              </w:rPr>
            </w:pPr>
            <w:r w:rsidRPr="00DC0A3C">
              <w:rPr>
                <w:rFonts w:eastAsia="Times New Roman"/>
                <w:sz w:val="26"/>
                <w:szCs w:val="26"/>
              </w:rPr>
              <w:t>B1</w:t>
            </w:r>
          </w:p>
        </w:tc>
        <w:tc>
          <w:tcPr>
            <w:tcW w:w="5990" w:type="dxa"/>
            <w:gridSpan w:val="2"/>
          </w:tcPr>
          <w:p w14:paraId="08E7237E" w14:textId="77777777" w:rsidR="002A22DA" w:rsidRPr="00702A78" w:rsidRDefault="002A22DA" w:rsidP="00CE3629">
            <w:pPr>
              <w:tabs>
                <w:tab w:val="center" w:pos="2887"/>
              </w:tabs>
              <w:spacing w:after="60" w:line="240" w:lineRule="auto"/>
              <w:jc w:val="both"/>
              <w:rPr>
                <w:rFonts w:eastAsia="Times New Roman"/>
                <w:sz w:val="26"/>
                <w:szCs w:val="26"/>
              </w:rPr>
            </w:pPr>
            <w:r w:rsidRPr="00702A78">
              <w:rPr>
                <w:rFonts w:eastAsia="Times New Roman"/>
                <w:sz w:val="26"/>
                <w:szCs w:val="26"/>
              </w:rPr>
              <w:t xml:space="preserve">Tiếp nhận hồ sơ </w:t>
            </w:r>
            <w:r w:rsidRPr="00702A78">
              <w:rPr>
                <w:rFonts w:eastAsia="Times New Roman"/>
                <w:sz w:val="26"/>
                <w:szCs w:val="26"/>
              </w:rPr>
              <w:tab/>
            </w:r>
          </w:p>
          <w:p w14:paraId="26495505" w14:textId="77777777" w:rsidR="002A22DA" w:rsidRPr="00702A78" w:rsidRDefault="002A22DA" w:rsidP="00CE3629">
            <w:pPr>
              <w:spacing w:after="60" w:line="240" w:lineRule="auto"/>
              <w:jc w:val="both"/>
              <w:rPr>
                <w:rFonts w:eastAsia="Times New Roman"/>
                <w:sz w:val="26"/>
                <w:szCs w:val="26"/>
              </w:rPr>
            </w:pPr>
          </w:p>
        </w:tc>
        <w:tc>
          <w:tcPr>
            <w:tcW w:w="2551" w:type="dxa"/>
            <w:gridSpan w:val="2"/>
          </w:tcPr>
          <w:p w14:paraId="664F55CA" w14:textId="77777777" w:rsidR="002A22DA" w:rsidRPr="00702A78" w:rsidRDefault="002A22DA" w:rsidP="00CE3629">
            <w:pPr>
              <w:spacing w:after="60" w:line="240" w:lineRule="auto"/>
              <w:jc w:val="center"/>
              <w:rPr>
                <w:rFonts w:eastAsia="Times New Roman"/>
                <w:sz w:val="26"/>
                <w:szCs w:val="26"/>
              </w:rPr>
            </w:pPr>
            <w:r w:rsidRPr="00702A78">
              <w:rPr>
                <w:rFonts w:eastAsia="Times New Roman"/>
                <w:sz w:val="26"/>
                <w:szCs w:val="26"/>
              </w:rPr>
              <w:t>Cá nhân</w:t>
            </w:r>
          </w:p>
          <w:p w14:paraId="0C9B1056" w14:textId="77777777" w:rsidR="002A22DA" w:rsidRPr="00702A78" w:rsidRDefault="002A22DA" w:rsidP="00CE3629">
            <w:pPr>
              <w:spacing w:after="60" w:line="240" w:lineRule="auto"/>
              <w:jc w:val="center"/>
              <w:rPr>
                <w:rFonts w:eastAsia="Times New Roman"/>
                <w:sz w:val="26"/>
                <w:szCs w:val="26"/>
              </w:rPr>
            </w:pPr>
            <w:r w:rsidRPr="00702A78">
              <w:rPr>
                <w:rFonts w:eastAsia="Times New Roman"/>
                <w:sz w:val="26"/>
                <w:szCs w:val="26"/>
              </w:rPr>
              <w:t>Công chức TN&amp;TKQ</w:t>
            </w:r>
          </w:p>
        </w:tc>
        <w:tc>
          <w:tcPr>
            <w:tcW w:w="2126" w:type="dxa"/>
            <w:vAlign w:val="center"/>
          </w:tcPr>
          <w:p w14:paraId="33CE6093" w14:textId="77777777" w:rsidR="002A22DA" w:rsidRPr="00702A78" w:rsidRDefault="002A22DA" w:rsidP="00CE3629">
            <w:pPr>
              <w:spacing w:after="60" w:line="240" w:lineRule="auto"/>
              <w:jc w:val="center"/>
              <w:rPr>
                <w:rFonts w:eastAsia="Times New Roman"/>
                <w:sz w:val="26"/>
                <w:szCs w:val="26"/>
              </w:rPr>
            </w:pPr>
            <w:r w:rsidRPr="00702A78">
              <w:rPr>
                <w:rFonts w:eastAsia="Times New Roman"/>
                <w:sz w:val="26"/>
                <w:szCs w:val="26"/>
              </w:rPr>
              <w:t>Giờ hành chính</w:t>
            </w:r>
          </w:p>
        </w:tc>
        <w:tc>
          <w:tcPr>
            <w:tcW w:w="2657" w:type="dxa"/>
            <w:gridSpan w:val="3"/>
          </w:tcPr>
          <w:p w14:paraId="0F5BBD20" w14:textId="77777777" w:rsidR="002A22DA" w:rsidRPr="00702A78" w:rsidRDefault="002A22DA" w:rsidP="00CE3629">
            <w:pPr>
              <w:spacing w:after="60" w:line="240" w:lineRule="auto"/>
              <w:jc w:val="center"/>
              <w:rPr>
                <w:rFonts w:eastAsia="Times New Roman"/>
                <w:sz w:val="26"/>
                <w:szCs w:val="26"/>
              </w:rPr>
            </w:pPr>
            <w:r w:rsidRPr="00702A78">
              <w:rPr>
                <w:rFonts w:eastAsia="Times New Roman"/>
                <w:sz w:val="26"/>
                <w:szCs w:val="26"/>
              </w:rPr>
              <w:t>Mẫu 01,02,03,04,05,06</w:t>
            </w:r>
          </w:p>
          <w:p w14:paraId="4D73204F" w14:textId="77777777" w:rsidR="002A22DA" w:rsidRPr="00702A78" w:rsidRDefault="002A22DA" w:rsidP="00CE3629">
            <w:pPr>
              <w:spacing w:after="60" w:line="240" w:lineRule="auto"/>
              <w:jc w:val="center"/>
              <w:rPr>
                <w:rFonts w:eastAsia="Times New Roman"/>
                <w:sz w:val="26"/>
                <w:szCs w:val="26"/>
              </w:rPr>
            </w:pPr>
            <w:r w:rsidRPr="00702A78">
              <w:rPr>
                <w:rFonts w:eastAsia="Times New Roman"/>
                <w:sz w:val="26"/>
                <w:szCs w:val="26"/>
              </w:rPr>
              <w:t>Hồ sơ theo mục 2.3</w:t>
            </w:r>
          </w:p>
        </w:tc>
      </w:tr>
      <w:tr w:rsidR="002A22DA" w:rsidRPr="00702A78" w14:paraId="5B266595" w14:textId="77777777" w:rsidTr="009137FB">
        <w:tc>
          <w:tcPr>
            <w:tcW w:w="959" w:type="dxa"/>
          </w:tcPr>
          <w:p w14:paraId="4AA536A9" w14:textId="77777777" w:rsidR="002A22DA" w:rsidRPr="00DC0A3C" w:rsidRDefault="002A22DA" w:rsidP="00CE3629">
            <w:pPr>
              <w:spacing w:after="60" w:line="240" w:lineRule="auto"/>
              <w:jc w:val="center"/>
              <w:rPr>
                <w:rFonts w:eastAsia="Times New Roman"/>
                <w:sz w:val="26"/>
                <w:szCs w:val="26"/>
              </w:rPr>
            </w:pPr>
            <w:r w:rsidRPr="00DC0A3C">
              <w:rPr>
                <w:rFonts w:eastAsia="Times New Roman"/>
                <w:sz w:val="26"/>
                <w:szCs w:val="26"/>
              </w:rPr>
              <w:t>B2</w:t>
            </w:r>
          </w:p>
        </w:tc>
        <w:tc>
          <w:tcPr>
            <w:tcW w:w="5990" w:type="dxa"/>
            <w:gridSpan w:val="2"/>
          </w:tcPr>
          <w:p w14:paraId="3F2EBF05" w14:textId="77777777" w:rsidR="002A22DA" w:rsidRPr="00702A78" w:rsidRDefault="002A22DA" w:rsidP="00CE3629">
            <w:pPr>
              <w:spacing w:after="60" w:line="240" w:lineRule="auto"/>
              <w:jc w:val="both"/>
              <w:rPr>
                <w:rFonts w:eastAsia="Times New Roman"/>
                <w:sz w:val="26"/>
                <w:szCs w:val="26"/>
              </w:rPr>
            </w:pPr>
            <w:r w:rsidRPr="00702A78">
              <w:rPr>
                <w:rFonts w:eastAsia="Times New Roman"/>
                <w:sz w:val="26"/>
                <w:szCs w:val="26"/>
              </w:rPr>
              <w:t xml:space="preserve">Chuyển hồ sơ cho Chi nhánh </w:t>
            </w:r>
            <w:r w:rsidR="00DE3D6C" w:rsidRPr="00702A78">
              <w:rPr>
                <w:rFonts w:eastAsia="Times New Roman"/>
                <w:sz w:val="26"/>
                <w:szCs w:val="26"/>
              </w:rPr>
              <w:t>Văn phòng</w:t>
            </w:r>
            <w:r w:rsidRPr="00702A78">
              <w:rPr>
                <w:rFonts w:eastAsia="Times New Roman"/>
                <w:sz w:val="26"/>
                <w:szCs w:val="26"/>
              </w:rPr>
              <w:t xml:space="preserve"> đăng ký đất đai. </w:t>
            </w:r>
          </w:p>
          <w:p w14:paraId="7F63038C" w14:textId="77777777" w:rsidR="002A22DA" w:rsidRPr="00702A78" w:rsidRDefault="002A22DA" w:rsidP="00CE3629">
            <w:pPr>
              <w:spacing w:after="60" w:line="240" w:lineRule="auto"/>
              <w:jc w:val="both"/>
              <w:rPr>
                <w:rFonts w:eastAsia="Times New Roman"/>
                <w:sz w:val="26"/>
                <w:szCs w:val="26"/>
              </w:rPr>
            </w:pPr>
          </w:p>
        </w:tc>
        <w:tc>
          <w:tcPr>
            <w:tcW w:w="2551" w:type="dxa"/>
            <w:gridSpan w:val="2"/>
          </w:tcPr>
          <w:p w14:paraId="148BFECF" w14:textId="77777777" w:rsidR="002A22DA" w:rsidRPr="00702A78" w:rsidRDefault="002A22DA" w:rsidP="00CE3629">
            <w:pPr>
              <w:spacing w:after="60" w:line="240" w:lineRule="auto"/>
              <w:jc w:val="center"/>
              <w:rPr>
                <w:rFonts w:eastAsia="Times New Roman"/>
                <w:sz w:val="26"/>
                <w:szCs w:val="26"/>
              </w:rPr>
            </w:pPr>
            <w:r w:rsidRPr="00702A78">
              <w:rPr>
                <w:rFonts w:eastAsia="Times New Roman"/>
                <w:sz w:val="26"/>
                <w:szCs w:val="26"/>
              </w:rPr>
              <w:t>Công chức TN&amp;TKQ</w:t>
            </w:r>
          </w:p>
        </w:tc>
        <w:tc>
          <w:tcPr>
            <w:tcW w:w="2126" w:type="dxa"/>
          </w:tcPr>
          <w:p w14:paraId="59BB02DF" w14:textId="77777777" w:rsidR="002A22DA" w:rsidRPr="00702A78" w:rsidRDefault="002A22DA" w:rsidP="00CE3629">
            <w:pPr>
              <w:spacing w:after="60" w:line="240" w:lineRule="auto"/>
              <w:jc w:val="center"/>
              <w:rPr>
                <w:rFonts w:eastAsia="Times New Roman"/>
                <w:sz w:val="26"/>
                <w:szCs w:val="26"/>
              </w:rPr>
            </w:pPr>
            <w:r w:rsidRPr="00702A78">
              <w:rPr>
                <w:rFonts w:eastAsia="Times New Roman"/>
                <w:sz w:val="26"/>
                <w:szCs w:val="26"/>
              </w:rPr>
              <w:t>0,5 ngày</w:t>
            </w:r>
          </w:p>
        </w:tc>
        <w:tc>
          <w:tcPr>
            <w:tcW w:w="2657" w:type="dxa"/>
            <w:gridSpan w:val="3"/>
          </w:tcPr>
          <w:p w14:paraId="7669FD46" w14:textId="77777777" w:rsidR="002A22DA" w:rsidRPr="00702A78" w:rsidRDefault="002A22DA" w:rsidP="00CE3629">
            <w:pPr>
              <w:spacing w:after="60" w:line="240" w:lineRule="auto"/>
              <w:jc w:val="center"/>
              <w:rPr>
                <w:rFonts w:eastAsia="Times New Roman"/>
                <w:sz w:val="26"/>
                <w:szCs w:val="26"/>
              </w:rPr>
            </w:pPr>
            <w:r w:rsidRPr="00702A78">
              <w:rPr>
                <w:rFonts w:eastAsia="Times New Roman"/>
                <w:sz w:val="26"/>
                <w:szCs w:val="26"/>
              </w:rPr>
              <w:t>Hồ sơ kèm theo</w:t>
            </w:r>
          </w:p>
        </w:tc>
      </w:tr>
      <w:tr w:rsidR="002A22DA" w:rsidRPr="00702A78" w14:paraId="544DF1DE" w14:textId="77777777" w:rsidTr="009137FB">
        <w:tc>
          <w:tcPr>
            <w:tcW w:w="959" w:type="dxa"/>
            <w:vAlign w:val="center"/>
          </w:tcPr>
          <w:p w14:paraId="6B13E868" w14:textId="77777777" w:rsidR="002A22DA" w:rsidRPr="00DC0A3C" w:rsidRDefault="002A22DA" w:rsidP="00CE3629">
            <w:pPr>
              <w:spacing w:after="60" w:line="240" w:lineRule="auto"/>
              <w:jc w:val="center"/>
              <w:rPr>
                <w:rFonts w:eastAsia="Times New Roman"/>
                <w:sz w:val="26"/>
                <w:szCs w:val="26"/>
              </w:rPr>
            </w:pPr>
            <w:r w:rsidRPr="00DC0A3C">
              <w:rPr>
                <w:rFonts w:eastAsia="Times New Roman"/>
                <w:sz w:val="26"/>
                <w:szCs w:val="26"/>
              </w:rPr>
              <w:t>B3</w:t>
            </w:r>
          </w:p>
        </w:tc>
        <w:tc>
          <w:tcPr>
            <w:tcW w:w="5990" w:type="dxa"/>
            <w:gridSpan w:val="2"/>
            <w:vAlign w:val="center"/>
          </w:tcPr>
          <w:p w14:paraId="75C7D178" w14:textId="77777777" w:rsidR="002A22DA" w:rsidRPr="00702A78" w:rsidRDefault="002A22DA" w:rsidP="00CE3629">
            <w:pPr>
              <w:spacing w:after="60" w:line="240" w:lineRule="auto"/>
              <w:rPr>
                <w:rFonts w:eastAsia="Times New Roman"/>
                <w:sz w:val="26"/>
                <w:szCs w:val="26"/>
              </w:rPr>
            </w:pPr>
            <w:r w:rsidRPr="00702A78">
              <w:rPr>
                <w:rFonts w:eastAsia="Times New Roman"/>
                <w:sz w:val="26"/>
                <w:szCs w:val="26"/>
              </w:rPr>
              <w:t>Lãnh đạo phòng chuyên môn chuyển cho chuyên viên xử lý</w:t>
            </w:r>
          </w:p>
        </w:tc>
        <w:tc>
          <w:tcPr>
            <w:tcW w:w="2551" w:type="dxa"/>
            <w:gridSpan w:val="2"/>
            <w:vAlign w:val="center"/>
          </w:tcPr>
          <w:p w14:paraId="0DBBD3D2" w14:textId="77777777" w:rsidR="002A22DA" w:rsidRPr="00702A78" w:rsidRDefault="002A22DA" w:rsidP="00CE3629">
            <w:pPr>
              <w:spacing w:after="60" w:line="240" w:lineRule="auto"/>
              <w:jc w:val="both"/>
              <w:rPr>
                <w:rFonts w:eastAsia="Times New Roman"/>
                <w:sz w:val="26"/>
                <w:szCs w:val="26"/>
              </w:rPr>
            </w:pPr>
            <w:r w:rsidRPr="00702A78">
              <w:rPr>
                <w:rFonts w:eastAsia="Times New Roman"/>
                <w:sz w:val="26"/>
                <w:szCs w:val="26"/>
              </w:rPr>
              <w:t>Lãnh đạo phòng chuyên môn</w:t>
            </w:r>
          </w:p>
        </w:tc>
        <w:tc>
          <w:tcPr>
            <w:tcW w:w="2126" w:type="dxa"/>
          </w:tcPr>
          <w:p w14:paraId="79B9D010" w14:textId="77777777" w:rsidR="002A22DA" w:rsidRPr="00702A78" w:rsidRDefault="002A22DA" w:rsidP="00CE3629">
            <w:pPr>
              <w:spacing w:after="60" w:line="240" w:lineRule="auto"/>
              <w:jc w:val="center"/>
              <w:rPr>
                <w:rFonts w:eastAsia="Times New Roman"/>
                <w:sz w:val="26"/>
                <w:szCs w:val="26"/>
              </w:rPr>
            </w:pPr>
          </w:p>
        </w:tc>
        <w:tc>
          <w:tcPr>
            <w:tcW w:w="2657" w:type="dxa"/>
            <w:gridSpan w:val="3"/>
          </w:tcPr>
          <w:p w14:paraId="686FFF87" w14:textId="77777777" w:rsidR="002A22DA" w:rsidRPr="00702A78" w:rsidRDefault="002A22DA" w:rsidP="00CE3629">
            <w:pPr>
              <w:spacing w:after="60" w:line="240" w:lineRule="auto"/>
              <w:jc w:val="center"/>
              <w:rPr>
                <w:rFonts w:eastAsia="Times New Roman"/>
                <w:sz w:val="26"/>
                <w:szCs w:val="26"/>
              </w:rPr>
            </w:pPr>
            <w:r w:rsidRPr="00702A78">
              <w:rPr>
                <w:rFonts w:eastAsia="Times New Roman"/>
                <w:sz w:val="26"/>
                <w:szCs w:val="26"/>
              </w:rPr>
              <w:t>Hồ sơ kèm theo</w:t>
            </w:r>
          </w:p>
          <w:p w14:paraId="2BAAD8DA" w14:textId="77777777" w:rsidR="002A22DA" w:rsidRPr="00702A78" w:rsidRDefault="002A22DA" w:rsidP="00CE3629">
            <w:pPr>
              <w:numPr>
                <w:ilvl w:val="1"/>
                <w:numId w:val="0"/>
              </w:numPr>
              <w:spacing w:after="60" w:line="240" w:lineRule="auto"/>
              <w:rPr>
                <w:rFonts w:eastAsia="Times New Roman"/>
                <w:i/>
                <w:iCs/>
                <w:color w:val="4F81BD"/>
                <w:spacing w:val="15"/>
                <w:sz w:val="26"/>
                <w:szCs w:val="26"/>
              </w:rPr>
            </w:pPr>
          </w:p>
        </w:tc>
      </w:tr>
      <w:tr w:rsidR="002A22DA" w:rsidRPr="00702A78" w14:paraId="7F33363F" w14:textId="77777777" w:rsidTr="009137FB">
        <w:tc>
          <w:tcPr>
            <w:tcW w:w="959" w:type="dxa"/>
          </w:tcPr>
          <w:p w14:paraId="4D44C736" w14:textId="77777777" w:rsidR="002A22DA" w:rsidRPr="00DC0A3C" w:rsidRDefault="002A22DA" w:rsidP="00CE3629">
            <w:pPr>
              <w:spacing w:after="60" w:line="240" w:lineRule="auto"/>
              <w:jc w:val="center"/>
              <w:rPr>
                <w:rFonts w:eastAsia="Times New Roman"/>
                <w:sz w:val="26"/>
                <w:szCs w:val="26"/>
              </w:rPr>
            </w:pPr>
            <w:r w:rsidRPr="00DC0A3C">
              <w:rPr>
                <w:rFonts w:eastAsia="Times New Roman"/>
                <w:sz w:val="26"/>
                <w:szCs w:val="26"/>
              </w:rPr>
              <w:t>B4</w:t>
            </w:r>
          </w:p>
        </w:tc>
        <w:tc>
          <w:tcPr>
            <w:tcW w:w="5990" w:type="dxa"/>
            <w:gridSpan w:val="2"/>
          </w:tcPr>
          <w:p w14:paraId="629B3C3B" w14:textId="77777777" w:rsidR="002A22DA" w:rsidRPr="00702A78" w:rsidRDefault="002A22DA" w:rsidP="00CE3629">
            <w:pPr>
              <w:tabs>
                <w:tab w:val="left" w:pos="6885"/>
              </w:tabs>
              <w:spacing w:after="60" w:line="340" w:lineRule="exact"/>
              <w:jc w:val="both"/>
              <w:rPr>
                <w:rFonts w:eastAsia="Times New Roman"/>
                <w:sz w:val="26"/>
                <w:szCs w:val="26"/>
              </w:rPr>
            </w:pPr>
            <w:r w:rsidRPr="00702A78">
              <w:rPr>
                <w:rFonts w:eastAsia="Times New Roman"/>
                <w:sz w:val="26"/>
                <w:szCs w:val="26"/>
              </w:rPr>
              <w:t xml:space="preserve"> Chuyên viên xem xét thẩm định, xử lý hồ sơ.</w:t>
            </w:r>
          </w:p>
          <w:p w14:paraId="78628690" w14:textId="77777777" w:rsidR="002A22DA" w:rsidRPr="00702A78" w:rsidRDefault="002A22DA" w:rsidP="00CE3629">
            <w:pPr>
              <w:tabs>
                <w:tab w:val="left" w:pos="6885"/>
              </w:tabs>
              <w:spacing w:after="60" w:line="340" w:lineRule="exact"/>
              <w:jc w:val="both"/>
              <w:rPr>
                <w:rFonts w:eastAsia="Times New Roman"/>
                <w:sz w:val="26"/>
                <w:szCs w:val="26"/>
              </w:rPr>
            </w:pPr>
            <w:r w:rsidRPr="00702A78">
              <w:rPr>
                <w:rFonts w:eastAsia="Times New Roman"/>
                <w:sz w:val="26"/>
                <w:szCs w:val="26"/>
              </w:rPr>
              <w:t xml:space="preserve">Nếu không hợp lệ chuyển xuống bước B5.1; </w:t>
            </w:r>
          </w:p>
          <w:p w14:paraId="76D12810" w14:textId="77777777" w:rsidR="002A22DA" w:rsidRPr="00702A78" w:rsidRDefault="002A22DA" w:rsidP="00CE3629">
            <w:pPr>
              <w:tabs>
                <w:tab w:val="left" w:pos="6885"/>
              </w:tabs>
              <w:spacing w:after="60" w:line="340" w:lineRule="exact"/>
              <w:jc w:val="both"/>
              <w:rPr>
                <w:rFonts w:eastAsia="Times New Roman"/>
                <w:sz w:val="26"/>
                <w:szCs w:val="26"/>
              </w:rPr>
            </w:pPr>
            <w:r w:rsidRPr="00702A78">
              <w:rPr>
                <w:rFonts w:eastAsia="Times New Roman"/>
                <w:sz w:val="26"/>
                <w:szCs w:val="26"/>
              </w:rPr>
              <w:lastRenderedPageBreak/>
              <w:t>Hợp lệ Chuyển xuống bước B5.2</w:t>
            </w:r>
          </w:p>
          <w:p w14:paraId="50FAE16D" w14:textId="77777777" w:rsidR="002A22DA" w:rsidRPr="00702A78" w:rsidRDefault="002A22DA" w:rsidP="00CE3629">
            <w:pPr>
              <w:spacing w:after="60" w:line="240" w:lineRule="auto"/>
              <w:rPr>
                <w:rFonts w:eastAsia="Times New Roman"/>
                <w:sz w:val="26"/>
                <w:szCs w:val="26"/>
              </w:rPr>
            </w:pPr>
          </w:p>
        </w:tc>
        <w:tc>
          <w:tcPr>
            <w:tcW w:w="2551" w:type="dxa"/>
            <w:gridSpan w:val="2"/>
            <w:vAlign w:val="center"/>
          </w:tcPr>
          <w:p w14:paraId="43A6F6ED" w14:textId="77777777" w:rsidR="002A22DA" w:rsidRPr="00702A78" w:rsidRDefault="002A22DA" w:rsidP="00CE3629">
            <w:pPr>
              <w:spacing w:after="60" w:line="240" w:lineRule="auto"/>
              <w:jc w:val="both"/>
              <w:rPr>
                <w:rFonts w:eastAsia="Times New Roman"/>
                <w:sz w:val="26"/>
                <w:szCs w:val="26"/>
              </w:rPr>
            </w:pPr>
            <w:r w:rsidRPr="00702A78">
              <w:rPr>
                <w:rFonts w:eastAsia="Times New Roman"/>
                <w:sz w:val="26"/>
                <w:szCs w:val="26"/>
              </w:rPr>
              <w:lastRenderedPageBreak/>
              <w:t>Cán bộ công chức, viên chức được giao xử lý hồ sơ</w:t>
            </w:r>
          </w:p>
        </w:tc>
        <w:tc>
          <w:tcPr>
            <w:tcW w:w="2126" w:type="dxa"/>
          </w:tcPr>
          <w:p w14:paraId="775BC440" w14:textId="77777777" w:rsidR="002A22DA" w:rsidRPr="00702A78" w:rsidRDefault="002A22DA" w:rsidP="00CE3629">
            <w:pPr>
              <w:spacing w:after="60" w:line="240" w:lineRule="auto"/>
              <w:jc w:val="center"/>
              <w:rPr>
                <w:rFonts w:eastAsia="Times New Roman"/>
                <w:sz w:val="26"/>
                <w:szCs w:val="26"/>
              </w:rPr>
            </w:pPr>
            <w:r w:rsidRPr="00702A78">
              <w:rPr>
                <w:rFonts w:eastAsia="Times New Roman"/>
                <w:sz w:val="26"/>
                <w:szCs w:val="26"/>
              </w:rPr>
              <w:t>0,5 ngày</w:t>
            </w:r>
          </w:p>
        </w:tc>
        <w:tc>
          <w:tcPr>
            <w:tcW w:w="2657" w:type="dxa"/>
            <w:gridSpan w:val="3"/>
          </w:tcPr>
          <w:p w14:paraId="1684C982" w14:textId="77777777" w:rsidR="002A22DA" w:rsidRPr="00702A78" w:rsidRDefault="002A22DA" w:rsidP="00CE3629">
            <w:pPr>
              <w:spacing w:after="60" w:line="240" w:lineRule="auto"/>
              <w:jc w:val="center"/>
              <w:rPr>
                <w:rFonts w:eastAsia="Times New Roman"/>
                <w:sz w:val="26"/>
                <w:szCs w:val="26"/>
              </w:rPr>
            </w:pPr>
            <w:r w:rsidRPr="00702A78">
              <w:rPr>
                <w:rFonts w:eastAsia="Times New Roman"/>
                <w:sz w:val="26"/>
                <w:szCs w:val="26"/>
              </w:rPr>
              <w:t>Hồ sơ kèm theo</w:t>
            </w:r>
          </w:p>
        </w:tc>
      </w:tr>
      <w:tr w:rsidR="002A22DA" w:rsidRPr="00702A78" w14:paraId="571ADA13" w14:textId="77777777" w:rsidTr="009137FB">
        <w:tc>
          <w:tcPr>
            <w:tcW w:w="959" w:type="dxa"/>
          </w:tcPr>
          <w:p w14:paraId="6AB50DAA" w14:textId="77777777" w:rsidR="002A22DA" w:rsidRPr="00DC0A3C" w:rsidRDefault="002A22DA" w:rsidP="00CE3629">
            <w:pPr>
              <w:spacing w:after="60" w:line="240" w:lineRule="auto"/>
              <w:jc w:val="center"/>
              <w:rPr>
                <w:rFonts w:eastAsia="Times New Roman"/>
                <w:sz w:val="26"/>
                <w:szCs w:val="26"/>
              </w:rPr>
            </w:pPr>
            <w:r w:rsidRPr="00DC0A3C">
              <w:rPr>
                <w:rFonts w:eastAsia="Times New Roman"/>
                <w:sz w:val="26"/>
                <w:szCs w:val="26"/>
              </w:rPr>
              <w:t>B5.1</w:t>
            </w:r>
          </w:p>
        </w:tc>
        <w:tc>
          <w:tcPr>
            <w:tcW w:w="5990" w:type="dxa"/>
            <w:gridSpan w:val="2"/>
          </w:tcPr>
          <w:p w14:paraId="3EDA197C" w14:textId="77777777" w:rsidR="002A22DA" w:rsidRPr="00702A78" w:rsidRDefault="002A22DA" w:rsidP="00CE3629">
            <w:pPr>
              <w:tabs>
                <w:tab w:val="left" w:pos="6885"/>
              </w:tabs>
              <w:spacing w:after="60" w:line="340" w:lineRule="exact"/>
              <w:rPr>
                <w:rFonts w:eastAsia="Times New Roman"/>
                <w:sz w:val="26"/>
                <w:szCs w:val="26"/>
              </w:rPr>
            </w:pPr>
            <w:r w:rsidRPr="00702A78">
              <w:rPr>
                <w:rFonts w:eastAsia="Times New Roman"/>
                <w:sz w:val="26"/>
                <w:szCs w:val="26"/>
              </w:rPr>
              <w:t>Trả hồ sơ về Trung tâm hành chính công cấp huyện.</w:t>
            </w:r>
          </w:p>
        </w:tc>
        <w:tc>
          <w:tcPr>
            <w:tcW w:w="2551" w:type="dxa"/>
            <w:gridSpan w:val="2"/>
            <w:vAlign w:val="center"/>
          </w:tcPr>
          <w:p w14:paraId="50108502" w14:textId="77777777" w:rsidR="002A22DA" w:rsidRPr="00702A78" w:rsidRDefault="002A22DA" w:rsidP="00CE3629">
            <w:pPr>
              <w:tabs>
                <w:tab w:val="left" w:pos="6885"/>
              </w:tabs>
              <w:spacing w:after="60" w:line="340" w:lineRule="exact"/>
              <w:jc w:val="both"/>
              <w:rPr>
                <w:rFonts w:eastAsia="Times New Roman"/>
                <w:sz w:val="26"/>
                <w:szCs w:val="26"/>
              </w:rPr>
            </w:pPr>
            <w:r w:rsidRPr="00702A78">
              <w:rPr>
                <w:rFonts w:eastAsia="Times New Roman"/>
                <w:sz w:val="26"/>
                <w:szCs w:val="26"/>
              </w:rPr>
              <w:t>Lãnh đạo Chi nhánh Văn phòng đăng ký đất đai</w:t>
            </w:r>
          </w:p>
        </w:tc>
        <w:tc>
          <w:tcPr>
            <w:tcW w:w="2126" w:type="dxa"/>
            <w:vAlign w:val="center"/>
          </w:tcPr>
          <w:p w14:paraId="24CB8B33" w14:textId="77777777" w:rsidR="002A22DA" w:rsidRPr="00702A78" w:rsidRDefault="002A22DA" w:rsidP="00CE3629">
            <w:pPr>
              <w:tabs>
                <w:tab w:val="left" w:pos="6885"/>
              </w:tabs>
              <w:spacing w:after="60" w:line="340" w:lineRule="exact"/>
              <w:jc w:val="center"/>
              <w:rPr>
                <w:rFonts w:eastAsia="Times New Roman"/>
                <w:sz w:val="26"/>
                <w:szCs w:val="26"/>
              </w:rPr>
            </w:pPr>
          </w:p>
        </w:tc>
        <w:tc>
          <w:tcPr>
            <w:tcW w:w="2657" w:type="dxa"/>
            <w:gridSpan w:val="3"/>
          </w:tcPr>
          <w:p w14:paraId="2FA7E577" w14:textId="77777777" w:rsidR="002A22DA" w:rsidRPr="00702A78" w:rsidRDefault="002A22DA" w:rsidP="00CE3629">
            <w:pPr>
              <w:spacing w:after="60" w:line="240" w:lineRule="auto"/>
              <w:jc w:val="center"/>
              <w:rPr>
                <w:rFonts w:eastAsia="Times New Roman"/>
                <w:sz w:val="26"/>
                <w:szCs w:val="26"/>
              </w:rPr>
            </w:pPr>
            <w:r w:rsidRPr="00702A78">
              <w:rPr>
                <w:rFonts w:eastAsia="Times New Roman"/>
                <w:sz w:val="26"/>
                <w:szCs w:val="26"/>
              </w:rPr>
              <w:t>Văn bản trả hồ sơ</w:t>
            </w:r>
          </w:p>
        </w:tc>
      </w:tr>
      <w:tr w:rsidR="0057771F" w:rsidRPr="00702A78" w14:paraId="4E5F7DA5" w14:textId="77777777" w:rsidTr="009137FB">
        <w:tc>
          <w:tcPr>
            <w:tcW w:w="959" w:type="dxa"/>
          </w:tcPr>
          <w:p w14:paraId="3C2CEE8F" w14:textId="77777777" w:rsidR="0057771F" w:rsidRPr="00DC0A3C" w:rsidRDefault="0057771F" w:rsidP="00CE3629">
            <w:pPr>
              <w:spacing w:after="60" w:line="240" w:lineRule="auto"/>
              <w:jc w:val="center"/>
              <w:rPr>
                <w:rFonts w:eastAsia="Times New Roman"/>
                <w:sz w:val="26"/>
                <w:szCs w:val="26"/>
              </w:rPr>
            </w:pPr>
            <w:r w:rsidRPr="00DC0A3C">
              <w:rPr>
                <w:rFonts w:eastAsia="Times New Roman"/>
                <w:sz w:val="26"/>
                <w:szCs w:val="26"/>
              </w:rPr>
              <w:t>B5.2</w:t>
            </w:r>
          </w:p>
        </w:tc>
        <w:tc>
          <w:tcPr>
            <w:tcW w:w="5990" w:type="dxa"/>
            <w:gridSpan w:val="2"/>
          </w:tcPr>
          <w:p w14:paraId="22C8ADC1" w14:textId="77777777" w:rsidR="0057771F" w:rsidRPr="00702A78" w:rsidRDefault="0057771F" w:rsidP="00CE3629">
            <w:pPr>
              <w:spacing w:after="60" w:line="240" w:lineRule="auto"/>
              <w:rPr>
                <w:rFonts w:eastAsia="Times New Roman"/>
                <w:sz w:val="26"/>
                <w:szCs w:val="26"/>
              </w:rPr>
            </w:pPr>
            <w:r w:rsidRPr="00702A78">
              <w:rPr>
                <w:rFonts w:eastAsia="Times New Roman"/>
                <w:sz w:val="26"/>
                <w:szCs w:val="26"/>
              </w:rPr>
              <w:t>Trình lãnh đạo cơ quan phê duyệt kết quả giải quyết hồ sơ.</w:t>
            </w:r>
          </w:p>
        </w:tc>
        <w:tc>
          <w:tcPr>
            <w:tcW w:w="2551" w:type="dxa"/>
            <w:gridSpan w:val="2"/>
            <w:vAlign w:val="center"/>
          </w:tcPr>
          <w:p w14:paraId="07BE9BBC" w14:textId="77777777" w:rsidR="0057771F" w:rsidRPr="00702A78" w:rsidRDefault="0057771F" w:rsidP="00CE3629">
            <w:pPr>
              <w:spacing w:after="60" w:line="240" w:lineRule="auto"/>
              <w:jc w:val="both"/>
              <w:rPr>
                <w:rFonts w:eastAsia="Times New Roman"/>
                <w:sz w:val="26"/>
                <w:szCs w:val="26"/>
              </w:rPr>
            </w:pPr>
            <w:r w:rsidRPr="00702A78">
              <w:rPr>
                <w:rFonts w:eastAsia="Times New Roman"/>
                <w:sz w:val="26"/>
                <w:szCs w:val="26"/>
              </w:rPr>
              <w:t>Lãnh đạo phòng chuyên môn</w:t>
            </w:r>
          </w:p>
        </w:tc>
        <w:tc>
          <w:tcPr>
            <w:tcW w:w="2126" w:type="dxa"/>
            <w:vAlign w:val="center"/>
          </w:tcPr>
          <w:p w14:paraId="36692DE0" w14:textId="77777777" w:rsidR="0057771F" w:rsidRPr="00702A78" w:rsidRDefault="0057771F" w:rsidP="00CE3629">
            <w:pPr>
              <w:spacing w:after="60" w:line="240" w:lineRule="auto"/>
              <w:rPr>
                <w:rFonts w:eastAsia="Times New Roman"/>
                <w:sz w:val="26"/>
                <w:szCs w:val="26"/>
              </w:rPr>
            </w:pPr>
          </w:p>
        </w:tc>
        <w:tc>
          <w:tcPr>
            <w:tcW w:w="2657" w:type="dxa"/>
            <w:gridSpan w:val="3"/>
          </w:tcPr>
          <w:p w14:paraId="7C11B526" w14:textId="77777777" w:rsidR="0057771F" w:rsidRPr="00702A78" w:rsidRDefault="0057771F" w:rsidP="00CE3629">
            <w:pPr>
              <w:spacing w:after="60" w:line="240" w:lineRule="auto"/>
              <w:jc w:val="both"/>
              <w:rPr>
                <w:rFonts w:eastAsia="Times New Roman"/>
                <w:sz w:val="26"/>
                <w:szCs w:val="26"/>
              </w:rPr>
            </w:pPr>
            <w:r w:rsidRPr="00702A78">
              <w:rPr>
                <w:rFonts w:eastAsia="Times New Roman"/>
                <w:sz w:val="26"/>
                <w:szCs w:val="26"/>
              </w:rPr>
              <w:t>Ghi xác nhận vào Phiếu yêu cầu đăng ký và Giấy chứng nhận</w:t>
            </w:r>
          </w:p>
        </w:tc>
      </w:tr>
      <w:tr w:rsidR="0057771F" w:rsidRPr="00702A78" w14:paraId="4964ECE6" w14:textId="77777777" w:rsidTr="009137FB">
        <w:tc>
          <w:tcPr>
            <w:tcW w:w="959" w:type="dxa"/>
          </w:tcPr>
          <w:p w14:paraId="4064131C" w14:textId="77777777" w:rsidR="0057771F" w:rsidRPr="00DC0A3C" w:rsidRDefault="0057771F" w:rsidP="00CE3629">
            <w:pPr>
              <w:spacing w:after="60" w:line="240" w:lineRule="auto"/>
              <w:jc w:val="center"/>
              <w:rPr>
                <w:rFonts w:eastAsia="Times New Roman"/>
                <w:sz w:val="26"/>
                <w:szCs w:val="26"/>
              </w:rPr>
            </w:pPr>
            <w:r w:rsidRPr="00DC0A3C">
              <w:rPr>
                <w:rFonts w:eastAsia="Times New Roman"/>
                <w:sz w:val="26"/>
                <w:szCs w:val="26"/>
              </w:rPr>
              <w:t>B.6</w:t>
            </w:r>
          </w:p>
        </w:tc>
        <w:tc>
          <w:tcPr>
            <w:tcW w:w="5990" w:type="dxa"/>
            <w:gridSpan w:val="2"/>
          </w:tcPr>
          <w:p w14:paraId="5A3DEFCA" w14:textId="261A8B9C" w:rsidR="0057771F" w:rsidRPr="00CE3629" w:rsidRDefault="0057771F" w:rsidP="00CE3629">
            <w:pPr>
              <w:spacing w:after="60" w:line="240" w:lineRule="auto"/>
              <w:rPr>
                <w:rFonts w:eastAsia="Times New Roman"/>
                <w:spacing w:val="-4"/>
                <w:sz w:val="26"/>
                <w:szCs w:val="26"/>
              </w:rPr>
            </w:pPr>
            <w:r w:rsidRPr="00CE3629">
              <w:rPr>
                <w:rFonts w:eastAsia="Times New Roman"/>
                <w:spacing w:val="-4"/>
                <w:sz w:val="26"/>
                <w:szCs w:val="26"/>
              </w:rPr>
              <w:t>Lãnh đạo Chi nhánh Văn phòng đăng ký đất đai xem</w:t>
            </w:r>
            <w:r w:rsidR="00CE3629" w:rsidRPr="00CE3629">
              <w:rPr>
                <w:rFonts w:eastAsia="Times New Roman"/>
                <w:spacing w:val="-4"/>
                <w:sz w:val="26"/>
                <w:szCs w:val="26"/>
              </w:rPr>
              <w:t xml:space="preserve"> </w:t>
            </w:r>
            <w:r w:rsidRPr="00CE3629">
              <w:rPr>
                <w:rFonts w:eastAsia="Times New Roman"/>
                <w:spacing w:val="-4"/>
                <w:sz w:val="26"/>
                <w:szCs w:val="26"/>
              </w:rPr>
              <w:t>xét.</w:t>
            </w:r>
          </w:p>
          <w:p w14:paraId="1524F153" w14:textId="77777777" w:rsidR="0057771F" w:rsidRPr="00702A78" w:rsidRDefault="0057771F" w:rsidP="00CE3629">
            <w:pPr>
              <w:spacing w:after="60" w:line="240" w:lineRule="auto"/>
              <w:rPr>
                <w:rFonts w:eastAsia="Times New Roman"/>
                <w:sz w:val="26"/>
                <w:szCs w:val="26"/>
              </w:rPr>
            </w:pPr>
            <w:r w:rsidRPr="00702A78">
              <w:rPr>
                <w:rFonts w:eastAsia="Times New Roman"/>
                <w:sz w:val="26"/>
                <w:szCs w:val="26"/>
              </w:rPr>
              <w:t>Nếu chưa hợp lý trở về bước 5.1;</w:t>
            </w:r>
          </w:p>
          <w:p w14:paraId="454AC7EE" w14:textId="77777777" w:rsidR="0057771F" w:rsidRPr="00702A78" w:rsidRDefault="0057771F" w:rsidP="00CE3629">
            <w:pPr>
              <w:spacing w:after="60" w:line="240" w:lineRule="auto"/>
              <w:rPr>
                <w:rFonts w:eastAsia="Times New Roman"/>
                <w:sz w:val="26"/>
                <w:szCs w:val="26"/>
              </w:rPr>
            </w:pPr>
            <w:r w:rsidRPr="00702A78">
              <w:rPr>
                <w:rFonts w:eastAsia="Times New Roman"/>
                <w:sz w:val="26"/>
                <w:szCs w:val="26"/>
              </w:rPr>
              <w:t>Hợp lý chuyển xuống bước B7.</w:t>
            </w:r>
          </w:p>
        </w:tc>
        <w:tc>
          <w:tcPr>
            <w:tcW w:w="2551" w:type="dxa"/>
            <w:gridSpan w:val="2"/>
            <w:vAlign w:val="center"/>
          </w:tcPr>
          <w:p w14:paraId="60E4D9F0" w14:textId="77777777" w:rsidR="0057771F" w:rsidRPr="00702A78" w:rsidRDefault="0057771F" w:rsidP="00CE3629">
            <w:pPr>
              <w:spacing w:after="60" w:line="240" w:lineRule="auto"/>
              <w:jc w:val="both"/>
              <w:rPr>
                <w:rFonts w:eastAsia="Times New Roman"/>
                <w:sz w:val="26"/>
                <w:szCs w:val="26"/>
              </w:rPr>
            </w:pPr>
          </w:p>
        </w:tc>
        <w:tc>
          <w:tcPr>
            <w:tcW w:w="2126" w:type="dxa"/>
            <w:vAlign w:val="center"/>
          </w:tcPr>
          <w:p w14:paraId="4689BC48" w14:textId="77777777" w:rsidR="0057771F" w:rsidRPr="00702A78" w:rsidRDefault="0057771F" w:rsidP="00CE3629">
            <w:pPr>
              <w:spacing w:after="60" w:line="240" w:lineRule="auto"/>
              <w:jc w:val="center"/>
              <w:rPr>
                <w:rFonts w:eastAsia="Times New Roman"/>
                <w:sz w:val="26"/>
                <w:szCs w:val="26"/>
              </w:rPr>
            </w:pPr>
          </w:p>
        </w:tc>
        <w:tc>
          <w:tcPr>
            <w:tcW w:w="2657" w:type="dxa"/>
            <w:gridSpan w:val="3"/>
          </w:tcPr>
          <w:p w14:paraId="2D08E5CE" w14:textId="77777777" w:rsidR="0057771F" w:rsidRPr="00702A78" w:rsidRDefault="0057771F" w:rsidP="00CE3629">
            <w:pPr>
              <w:spacing w:after="60" w:line="240" w:lineRule="auto"/>
              <w:jc w:val="both"/>
              <w:rPr>
                <w:rFonts w:eastAsia="Times New Roman"/>
                <w:sz w:val="26"/>
                <w:szCs w:val="26"/>
              </w:rPr>
            </w:pPr>
          </w:p>
        </w:tc>
      </w:tr>
      <w:tr w:rsidR="0057771F" w:rsidRPr="00702A78" w14:paraId="43E7B0C8" w14:textId="77777777" w:rsidTr="009137FB">
        <w:tc>
          <w:tcPr>
            <w:tcW w:w="959" w:type="dxa"/>
          </w:tcPr>
          <w:p w14:paraId="3FE0FDF5" w14:textId="77777777" w:rsidR="0057771F" w:rsidRPr="00DC0A3C" w:rsidRDefault="0057771F" w:rsidP="00CE3629">
            <w:pPr>
              <w:spacing w:after="60" w:line="240" w:lineRule="auto"/>
              <w:jc w:val="center"/>
              <w:rPr>
                <w:rFonts w:eastAsia="Times New Roman"/>
                <w:sz w:val="26"/>
                <w:szCs w:val="26"/>
              </w:rPr>
            </w:pPr>
            <w:r w:rsidRPr="00DC0A3C">
              <w:rPr>
                <w:rFonts w:eastAsia="Times New Roman"/>
                <w:sz w:val="26"/>
                <w:szCs w:val="26"/>
              </w:rPr>
              <w:t>B7</w:t>
            </w:r>
          </w:p>
        </w:tc>
        <w:tc>
          <w:tcPr>
            <w:tcW w:w="5990" w:type="dxa"/>
            <w:gridSpan w:val="2"/>
          </w:tcPr>
          <w:p w14:paraId="357B8801" w14:textId="77777777" w:rsidR="0057771F" w:rsidRPr="00702A78" w:rsidRDefault="0057771F" w:rsidP="00CE3629">
            <w:pPr>
              <w:spacing w:after="60" w:line="240" w:lineRule="auto"/>
              <w:rPr>
                <w:rFonts w:eastAsia="Times New Roman"/>
                <w:sz w:val="26"/>
                <w:szCs w:val="26"/>
              </w:rPr>
            </w:pPr>
            <w:r w:rsidRPr="00702A78">
              <w:rPr>
                <w:rFonts w:eastAsia="Times New Roman"/>
                <w:sz w:val="26"/>
                <w:szCs w:val="26"/>
              </w:rPr>
              <w:t>Phê duyệt kết quả giải quyết hồ sơ.</w:t>
            </w:r>
          </w:p>
        </w:tc>
        <w:tc>
          <w:tcPr>
            <w:tcW w:w="2551" w:type="dxa"/>
            <w:gridSpan w:val="2"/>
            <w:vAlign w:val="center"/>
          </w:tcPr>
          <w:p w14:paraId="5F1D6CB2" w14:textId="77777777" w:rsidR="0057771F" w:rsidRPr="00702A78" w:rsidRDefault="0057771F" w:rsidP="00CE3629">
            <w:pPr>
              <w:spacing w:after="60" w:line="240" w:lineRule="auto"/>
              <w:jc w:val="both"/>
              <w:rPr>
                <w:rFonts w:eastAsia="Times New Roman"/>
                <w:sz w:val="26"/>
                <w:szCs w:val="26"/>
              </w:rPr>
            </w:pPr>
            <w:r w:rsidRPr="00702A78">
              <w:rPr>
                <w:rFonts w:eastAsia="Times New Roman"/>
                <w:sz w:val="26"/>
                <w:szCs w:val="26"/>
              </w:rPr>
              <w:t>Lãnh đạo Chi nhánh Văn phòng đăng ký đất đai</w:t>
            </w:r>
          </w:p>
        </w:tc>
        <w:tc>
          <w:tcPr>
            <w:tcW w:w="2126" w:type="dxa"/>
          </w:tcPr>
          <w:p w14:paraId="06DFDCCF" w14:textId="77777777" w:rsidR="0057771F" w:rsidRPr="00702A78" w:rsidRDefault="0057771F" w:rsidP="00CE3629">
            <w:pPr>
              <w:spacing w:after="60" w:line="240" w:lineRule="auto"/>
              <w:jc w:val="center"/>
              <w:rPr>
                <w:rFonts w:eastAsia="Times New Roman"/>
                <w:sz w:val="26"/>
                <w:szCs w:val="26"/>
              </w:rPr>
            </w:pPr>
            <w:r w:rsidRPr="00702A78">
              <w:rPr>
                <w:rFonts w:eastAsia="Times New Roman"/>
                <w:sz w:val="26"/>
                <w:szCs w:val="26"/>
              </w:rPr>
              <w:t>0,5 ngày</w:t>
            </w:r>
          </w:p>
        </w:tc>
        <w:tc>
          <w:tcPr>
            <w:tcW w:w="2657" w:type="dxa"/>
            <w:gridSpan w:val="3"/>
          </w:tcPr>
          <w:p w14:paraId="55269324" w14:textId="77777777" w:rsidR="0057771F" w:rsidRPr="00702A78" w:rsidRDefault="0057771F" w:rsidP="00CE3629">
            <w:pPr>
              <w:spacing w:after="60" w:line="240" w:lineRule="auto"/>
              <w:jc w:val="both"/>
              <w:rPr>
                <w:rFonts w:eastAsia="Times New Roman"/>
                <w:sz w:val="26"/>
                <w:szCs w:val="26"/>
              </w:rPr>
            </w:pPr>
            <w:r w:rsidRPr="00702A78">
              <w:rPr>
                <w:rFonts w:eastAsia="Times New Roman"/>
                <w:sz w:val="26"/>
                <w:szCs w:val="26"/>
              </w:rPr>
              <w:t>Ký xác nhận vào Phiếu yêu cầu đăng ký và Giấy chứng nhận</w:t>
            </w:r>
          </w:p>
        </w:tc>
      </w:tr>
      <w:tr w:rsidR="0057771F" w:rsidRPr="00702A78" w14:paraId="32190298" w14:textId="77777777" w:rsidTr="009137FB">
        <w:tc>
          <w:tcPr>
            <w:tcW w:w="959" w:type="dxa"/>
          </w:tcPr>
          <w:p w14:paraId="2A75C74B" w14:textId="77777777" w:rsidR="0057771F" w:rsidRPr="00DC0A3C" w:rsidRDefault="0057771F" w:rsidP="00CE3629">
            <w:pPr>
              <w:spacing w:after="60" w:line="240" w:lineRule="auto"/>
              <w:jc w:val="center"/>
              <w:rPr>
                <w:rFonts w:eastAsia="Times New Roman"/>
                <w:sz w:val="26"/>
                <w:szCs w:val="26"/>
              </w:rPr>
            </w:pPr>
            <w:r w:rsidRPr="00DC0A3C">
              <w:rPr>
                <w:rFonts w:eastAsia="Times New Roman"/>
                <w:sz w:val="26"/>
                <w:szCs w:val="26"/>
              </w:rPr>
              <w:t>B8</w:t>
            </w:r>
          </w:p>
        </w:tc>
        <w:tc>
          <w:tcPr>
            <w:tcW w:w="5990" w:type="dxa"/>
            <w:gridSpan w:val="2"/>
          </w:tcPr>
          <w:p w14:paraId="036B4B89" w14:textId="77777777" w:rsidR="0057771F" w:rsidRPr="00702A78" w:rsidRDefault="0057771F" w:rsidP="00CE3629">
            <w:pPr>
              <w:spacing w:after="60" w:line="240" w:lineRule="auto"/>
              <w:rPr>
                <w:rFonts w:eastAsia="Times New Roman"/>
                <w:sz w:val="26"/>
                <w:szCs w:val="26"/>
              </w:rPr>
            </w:pPr>
            <w:r w:rsidRPr="00702A78">
              <w:rPr>
                <w:rFonts w:eastAsia="Times New Roman"/>
                <w:sz w:val="26"/>
                <w:szCs w:val="26"/>
              </w:rPr>
              <w:t>Trả kết quả cho TTHC công</w:t>
            </w:r>
          </w:p>
        </w:tc>
        <w:tc>
          <w:tcPr>
            <w:tcW w:w="2551" w:type="dxa"/>
            <w:gridSpan w:val="2"/>
          </w:tcPr>
          <w:p w14:paraId="463D7E97" w14:textId="77777777" w:rsidR="0057771F" w:rsidRPr="00702A78" w:rsidRDefault="0057771F" w:rsidP="00CE3629">
            <w:pPr>
              <w:spacing w:after="60" w:line="240" w:lineRule="auto"/>
              <w:rPr>
                <w:rFonts w:eastAsia="Times New Roman"/>
                <w:sz w:val="26"/>
                <w:szCs w:val="26"/>
              </w:rPr>
            </w:pPr>
            <w:r w:rsidRPr="00702A78">
              <w:rPr>
                <w:rFonts w:eastAsia="Times New Roman"/>
                <w:sz w:val="26"/>
                <w:szCs w:val="26"/>
              </w:rPr>
              <w:t>Cán bộ công chức, viên chức được giao xử lý hồ sơ</w:t>
            </w:r>
          </w:p>
        </w:tc>
        <w:tc>
          <w:tcPr>
            <w:tcW w:w="2126" w:type="dxa"/>
            <w:vAlign w:val="center"/>
          </w:tcPr>
          <w:p w14:paraId="402E4D0F" w14:textId="77777777" w:rsidR="0057771F" w:rsidRPr="00702A78" w:rsidRDefault="0057771F" w:rsidP="00CE3629">
            <w:pPr>
              <w:spacing w:after="60" w:line="240" w:lineRule="auto"/>
              <w:jc w:val="center"/>
              <w:rPr>
                <w:rFonts w:eastAsia="Times New Roman"/>
                <w:sz w:val="26"/>
                <w:szCs w:val="26"/>
              </w:rPr>
            </w:pPr>
            <w:r w:rsidRPr="00702A78">
              <w:rPr>
                <w:rFonts w:eastAsia="Times New Roman"/>
                <w:sz w:val="26"/>
                <w:szCs w:val="26"/>
              </w:rPr>
              <w:t>0,5 ngày</w:t>
            </w:r>
          </w:p>
        </w:tc>
        <w:tc>
          <w:tcPr>
            <w:tcW w:w="2657" w:type="dxa"/>
            <w:gridSpan w:val="3"/>
          </w:tcPr>
          <w:p w14:paraId="4B4F08FF" w14:textId="77777777" w:rsidR="0057771F" w:rsidRPr="00702A78" w:rsidRDefault="0057771F" w:rsidP="00CE3629">
            <w:pPr>
              <w:spacing w:after="60" w:line="240" w:lineRule="auto"/>
              <w:jc w:val="both"/>
              <w:rPr>
                <w:rFonts w:eastAsia="Times New Roman"/>
                <w:sz w:val="26"/>
                <w:szCs w:val="26"/>
              </w:rPr>
            </w:pPr>
            <w:r w:rsidRPr="00702A78">
              <w:rPr>
                <w:rFonts w:eastAsia="Times New Roman"/>
                <w:sz w:val="26"/>
                <w:szCs w:val="26"/>
              </w:rPr>
              <w:t>Ký xác nhận vào Phiếu yêu cầu đăng ký và Giấy chứng nhận</w:t>
            </w:r>
          </w:p>
        </w:tc>
      </w:tr>
      <w:tr w:rsidR="002A22DA" w:rsidRPr="00702A78" w14:paraId="1179C104" w14:textId="77777777" w:rsidTr="009137FB">
        <w:tc>
          <w:tcPr>
            <w:tcW w:w="959" w:type="dxa"/>
          </w:tcPr>
          <w:p w14:paraId="0485408A" w14:textId="77777777" w:rsidR="002A22DA" w:rsidRPr="00DC0A3C" w:rsidRDefault="002A22DA" w:rsidP="00CE3629">
            <w:pPr>
              <w:spacing w:after="60" w:line="240" w:lineRule="auto"/>
              <w:jc w:val="center"/>
              <w:rPr>
                <w:rFonts w:eastAsia="Times New Roman"/>
                <w:sz w:val="26"/>
                <w:szCs w:val="26"/>
              </w:rPr>
            </w:pPr>
            <w:r w:rsidRPr="00DC0A3C">
              <w:rPr>
                <w:rFonts w:eastAsia="Times New Roman"/>
                <w:sz w:val="26"/>
                <w:szCs w:val="26"/>
              </w:rPr>
              <w:t>B9</w:t>
            </w:r>
          </w:p>
        </w:tc>
        <w:tc>
          <w:tcPr>
            <w:tcW w:w="5990" w:type="dxa"/>
            <w:gridSpan w:val="2"/>
          </w:tcPr>
          <w:p w14:paraId="07098DE8" w14:textId="77777777" w:rsidR="002A22DA" w:rsidRPr="00702A78" w:rsidRDefault="002A22DA" w:rsidP="00CE3629">
            <w:pPr>
              <w:spacing w:after="60" w:line="240" w:lineRule="auto"/>
              <w:jc w:val="both"/>
              <w:rPr>
                <w:rFonts w:eastAsia="Times New Roman"/>
                <w:sz w:val="26"/>
                <w:szCs w:val="26"/>
              </w:rPr>
            </w:pPr>
            <w:r w:rsidRPr="00702A78">
              <w:rPr>
                <w:rFonts w:eastAsia="Times New Roman"/>
                <w:sz w:val="26"/>
                <w:szCs w:val="26"/>
              </w:rPr>
              <w:t>Trả kết quả cho cá nhân</w:t>
            </w:r>
          </w:p>
        </w:tc>
        <w:tc>
          <w:tcPr>
            <w:tcW w:w="2551" w:type="dxa"/>
            <w:gridSpan w:val="2"/>
          </w:tcPr>
          <w:p w14:paraId="1495B15C" w14:textId="77777777" w:rsidR="002A22DA" w:rsidRPr="00702A78" w:rsidRDefault="002A22DA" w:rsidP="00CE3629">
            <w:pPr>
              <w:spacing w:after="60" w:line="240" w:lineRule="auto"/>
              <w:rPr>
                <w:rFonts w:eastAsia="Times New Roman"/>
                <w:sz w:val="26"/>
                <w:szCs w:val="26"/>
              </w:rPr>
            </w:pPr>
            <w:r w:rsidRPr="00702A78">
              <w:rPr>
                <w:rFonts w:eastAsia="Times New Roman"/>
                <w:sz w:val="26"/>
                <w:szCs w:val="26"/>
              </w:rPr>
              <w:t>Công chức TN&amp;TKQ</w:t>
            </w:r>
          </w:p>
        </w:tc>
        <w:tc>
          <w:tcPr>
            <w:tcW w:w="2126" w:type="dxa"/>
          </w:tcPr>
          <w:p w14:paraId="4DC1D31D" w14:textId="77777777" w:rsidR="002A22DA" w:rsidRPr="00702A78" w:rsidRDefault="002A22DA" w:rsidP="00CE3629">
            <w:pPr>
              <w:spacing w:after="60" w:line="240" w:lineRule="auto"/>
              <w:jc w:val="center"/>
              <w:rPr>
                <w:rFonts w:eastAsia="Times New Roman"/>
                <w:sz w:val="26"/>
                <w:szCs w:val="26"/>
              </w:rPr>
            </w:pPr>
            <w:r w:rsidRPr="00702A78">
              <w:rPr>
                <w:rFonts w:eastAsia="Times New Roman"/>
                <w:sz w:val="26"/>
                <w:szCs w:val="26"/>
              </w:rPr>
              <w:t>Giờ hành chính</w:t>
            </w:r>
          </w:p>
        </w:tc>
        <w:tc>
          <w:tcPr>
            <w:tcW w:w="2657" w:type="dxa"/>
            <w:gridSpan w:val="3"/>
          </w:tcPr>
          <w:p w14:paraId="1FCCDE52" w14:textId="77777777" w:rsidR="002A22DA" w:rsidRPr="00702A78" w:rsidRDefault="002A22DA" w:rsidP="00CE3629">
            <w:pPr>
              <w:spacing w:after="60" w:line="240" w:lineRule="auto"/>
              <w:jc w:val="center"/>
              <w:rPr>
                <w:rFonts w:eastAsia="Times New Roman"/>
                <w:sz w:val="26"/>
                <w:szCs w:val="26"/>
              </w:rPr>
            </w:pPr>
            <w:r w:rsidRPr="00702A78">
              <w:rPr>
                <w:rFonts w:eastAsia="Times New Roman"/>
                <w:sz w:val="26"/>
                <w:szCs w:val="26"/>
              </w:rPr>
              <w:t>Kết quả giải quyết TTHC</w:t>
            </w:r>
          </w:p>
        </w:tc>
      </w:tr>
      <w:tr w:rsidR="002A22DA" w:rsidRPr="00702A78" w14:paraId="61ABE3D1" w14:textId="77777777" w:rsidTr="009137FB">
        <w:tc>
          <w:tcPr>
            <w:tcW w:w="959" w:type="dxa"/>
          </w:tcPr>
          <w:p w14:paraId="06EE6609" w14:textId="77777777" w:rsidR="002A22DA" w:rsidRPr="00DC0A3C" w:rsidRDefault="002A22DA" w:rsidP="00CE3629">
            <w:pPr>
              <w:spacing w:after="60" w:line="240" w:lineRule="auto"/>
              <w:jc w:val="center"/>
              <w:rPr>
                <w:rFonts w:eastAsia="Times New Roman"/>
                <w:b/>
                <w:sz w:val="26"/>
                <w:szCs w:val="26"/>
              </w:rPr>
            </w:pPr>
          </w:p>
        </w:tc>
        <w:tc>
          <w:tcPr>
            <w:tcW w:w="13324" w:type="dxa"/>
            <w:gridSpan w:val="8"/>
          </w:tcPr>
          <w:p w14:paraId="02CD27DD" w14:textId="77777777" w:rsidR="002A22DA" w:rsidRPr="00702A78" w:rsidRDefault="002A22DA" w:rsidP="00CE3629">
            <w:pPr>
              <w:spacing w:after="60" w:line="240" w:lineRule="auto"/>
              <w:jc w:val="both"/>
              <w:rPr>
                <w:rFonts w:eastAsia="Times New Roman"/>
                <w:i/>
                <w:sz w:val="26"/>
                <w:szCs w:val="26"/>
              </w:rPr>
            </w:pPr>
            <w:r w:rsidRPr="00702A78">
              <w:rPr>
                <w:rFonts w:eastAsia="Times New Roman"/>
                <w:i/>
                <w:sz w:val="26"/>
                <w:szCs w:val="26"/>
              </w:rPr>
              <w:t>*</w:t>
            </w:r>
            <w:r w:rsidR="00257795" w:rsidRPr="00702A78">
              <w:rPr>
                <w:rFonts w:eastAsia="Times New Roman"/>
                <w:i/>
                <w:sz w:val="26"/>
                <w:szCs w:val="26"/>
              </w:rPr>
              <w:t xml:space="preserve"> </w:t>
            </w:r>
            <w:r w:rsidRPr="00702A78">
              <w:rPr>
                <w:rFonts w:eastAsia="Times New Roman"/>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137EEC6E" w14:textId="77777777" w:rsidR="002A22DA" w:rsidRPr="00702A78" w:rsidRDefault="002A22DA" w:rsidP="00CE3629">
            <w:pPr>
              <w:spacing w:after="60" w:line="240" w:lineRule="auto"/>
              <w:jc w:val="both"/>
              <w:rPr>
                <w:rFonts w:eastAsia="Times New Roman"/>
                <w:i/>
                <w:sz w:val="26"/>
                <w:szCs w:val="26"/>
              </w:rPr>
            </w:pPr>
            <w:r w:rsidRPr="00702A78">
              <w:rPr>
                <w:rFonts w:eastAsia="Times New Roman"/>
                <w:i/>
                <w:sz w:val="26"/>
                <w:szCs w:val="26"/>
              </w:rPr>
              <w:t xml:space="preserve">- Các bước và trình tự công việc có thể được thay đổi cho phù hợp với cơ cấu tổ chức và việc phân công nhiệm vụ cụ thể của </w:t>
            </w:r>
            <w:r w:rsidRPr="00702A78">
              <w:rPr>
                <w:rFonts w:eastAsia="Times New Roman"/>
                <w:i/>
                <w:sz w:val="26"/>
                <w:szCs w:val="26"/>
              </w:rPr>
              <w:lastRenderedPageBreak/>
              <w:t>mỗi cơ quan, tổ chức thuộc hệ thống hành chính nhà nước</w:t>
            </w:r>
          </w:p>
          <w:p w14:paraId="0740F2B6" w14:textId="77777777" w:rsidR="002A22DA" w:rsidRPr="00702A78" w:rsidRDefault="002A22DA" w:rsidP="00CE3629">
            <w:pPr>
              <w:spacing w:after="60" w:line="240" w:lineRule="auto"/>
              <w:jc w:val="both"/>
              <w:rPr>
                <w:rFonts w:eastAsia="Times New Roman"/>
                <w:b/>
                <w:sz w:val="26"/>
                <w:szCs w:val="26"/>
              </w:rPr>
            </w:pPr>
            <w:r w:rsidRPr="00702A78">
              <w:rPr>
                <w:rFonts w:eastAsia="Times New Roman"/>
                <w:i/>
                <w:sz w:val="26"/>
                <w:szCs w:val="26"/>
              </w:rPr>
              <w:t>- Tổng thời gian phân bổ cho các bước công việc không vượt quá thời gian quy định hiện hành của thủ tục này.</w:t>
            </w:r>
          </w:p>
        </w:tc>
      </w:tr>
      <w:tr w:rsidR="002A22DA" w:rsidRPr="00702A78" w14:paraId="191DCBFA" w14:textId="77777777" w:rsidTr="009137FB">
        <w:trPr>
          <w:trHeight w:val="330"/>
        </w:trPr>
        <w:tc>
          <w:tcPr>
            <w:tcW w:w="959" w:type="dxa"/>
            <w:tcBorders>
              <w:top w:val="single" w:sz="4" w:space="0" w:color="000000"/>
              <w:left w:val="single" w:sz="4" w:space="0" w:color="000000"/>
              <w:bottom w:val="single" w:sz="4" w:space="0" w:color="000000"/>
              <w:right w:val="single" w:sz="4" w:space="0" w:color="000000"/>
            </w:tcBorders>
          </w:tcPr>
          <w:p w14:paraId="1A4FAF81" w14:textId="77777777" w:rsidR="002A22DA" w:rsidRPr="00DC0A3C" w:rsidRDefault="002A22DA" w:rsidP="00CE3629">
            <w:pPr>
              <w:spacing w:after="60" w:line="240" w:lineRule="auto"/>
              <w:jc w:val="center"/>
              <w:rPr>
                <w:rFonts w:eastAsia="Times New Roman"/>
                <w:b/>
                <w:sz w:val="26"/>
                <w:szCs w:val="26"/>
              </w:rPr>
            </w:pPr>
            <w:r w:rsidRPr="00DC0A3C">
              <w:rPr>
                <w:rFonts w:eastAsia="Times New Roman"/>
                <w:b/>
                <w:sz w:val="26"/>
                <w:szCs w:val="26"/>
              </w:rPr>
              <w:lastRenderedPageBreak/>
              <w:t>3</w:t>
            </w:r>
          </w:p>
        </w:tc>
        <w:tc>
          <w:tcPr>
            <w:tcW w:w="13324" w:type="dxa"/>
            <w:gridSpan w:val="8"/>
            <w:tcBorders>
              <w:top w:val="single" w:sz="4" w:space="0" w:color="000000"/>
              <w:left w:val="single" w:sz="4" w:space="0" w:color="000000"/>
              <w:bottom w:val="single" w:sz="4" w:space="0" w:color="auto"/>
              <w:right w:val="single" w:sz="4" w:space="0" w:color="000000"/>
            </w:tcBorders>
          </w:tcPr>
          <w:p w14:paraId="7E0CB4E3" w14:textId="77777777" w:rsidR="002A22DA" w:rsidRPr="00702A78" w:rsidRDefault="002A22DA" w:rsidP="00CE3629">
            <w:pPr>
              <w:autoSpaceDE w:val="0"/>
              <w:autoSpaceDN w:val="0"/>
              <w:spacing w:after="60" w:line="240" w:lineRule="auto"/>
              <w:jc w:val="both"/>
              <w:rPr>
                <w:rFonts w:eastAsia="Times New Roman"/>
                <w:sz w:val="26"/>
                <w:szCs w:val="26"/>
                <w:lang w:val="en-AU"/>
              </w:rPr>
            </w:pPr>
            <w:r w:rsidRPr="00702A78">
              <w:rPr>
                <w:rFonts w:eastAsia="Times New Roman"/>
                <w:b/>
                <w:sz w:val="26"/>
                <w:szCs w:val="26"/>
              </w:rPr>
              <w:t xml:space="preserve">BIỂU MẪU </w:t>
            </w:r>
            <w:r w:rsidRPr="00702A78">
              <w:rPr>
                <w:rFonts w:eastAsia="Times New Roman"/>
                <w:sz w:val="26"/>
                <w:szCs w:val="26"/>
                <w:lang w:val="en-AU"/>
              </w:rPr>
              <w:t>(Các biểu mẫu sử dụng trong quá trình thực hiện TTHC)</w:t>
            </w:r>
          </w:p>
          <w:p w14:paraId="48845E2D" w14:textId="77777777" w:rsidR="002A22DA" w:rsidRPr="00702A78" w:rsidRDefault="002A22DA" w:rsidP="00CE3629">
            <w:pPr>
              <w:tabs>
                <w:tab w:val="left" w:pos="11436"/>
              </w:tabs>
              <w:autoSpaceDE w:val="0"/>
              <w:autoSpaceDN w:val="0"/>
              <w:spacing w:after="60" w:line="240" w:lineRule="auto"/>
              <w:jc w:val="both"/>
              <w:rPr>
                <w:rFonts w:eastAsia="Times New Roman"/>
                <w:i/>
                <w:sz w:val="26"/>
                <w:szCs w:val="26"/>
                <w:lang w:val="en-AU"/>
              </w:rPr>
            </w:pPr>
            <w:r w:rsidRPr="00702A78">
              <w:rPr>
                <w:rFonts w:eastAsia="Times New Roman"/>
                <w:i/>
                <w:sz w:val="26"/>
                <w:szCs w:val="26"/>
                <w:u w:val="single"/>
                <w:lang w:val="en-AU"/>
              </w:rPr>
              <w:t>Ghi chú:</w:t>
            </w:r>
            <w:r w:rsidRPr="00702A78">
              <w:rPr>
                <w:rFonts w:eastAsia="Times New Roman"/>
                <w:i/>
                <w:sz w:val="26"/>
                <w:szCs w:val="26"/>
                <w:lang w:val="en-AU"/>
              </w:rPr>
              <w:t xml:space="preserve"> Các mẫu 01,02,03,04,05,06 áp dụng theo Thông tư 01/2018/TT-VPCP ngày 23/11/2018 của </w:t>
            </w:r>
            <w:r w:rsidR="00DE3D6C" w:rsidRPr="00702A78">
              <w:rPr>
                <w:rFonts w:eastAsia="Times New Roman"/>
                <w:i/>
                <w:sz w:val="26"/>
                <w:szCs w:val="26"/>
                <w:lang w:val="en-AU"/>
              </w:rPr>
              <w:t>Văn phòng</w:t>
            </w:r>
            <w:r w:rsidRPr="00702A78">
              <w:rPr>
                <w:rFonts w:eastAsia="Times New Roman"/>
                <w:i/>
                <w:sz w:val="26"/>
                <w:szCs w:val="26"/>
                <w:lang w:val="en-AU"/>
              </w:rPr>
              <w:t xml:space="preserve"> chính phủ.</w:t>
            </w:r>
            <w:r w:rsidRPr="00702A78">
              <w:rPr>
                <w:rFonts w:eastAsia="Times New Roman"/>
                <w:i/>
                <w:sz w:val="26"/>
                <w:szCs w:val="26"/>
                <w:lang w:val="en-AU"/>
              </w:rPr>
              <w:tab/>
            </w:r>
          </w:p>
        </w:tc>
      </w:tr>
      <w:tr w:rsidR="002A22DA" w:rsidRPr="00702A78" w14:paraId="3ABCAFC8" w14:textId="77777777" w:rsidTr="009137FB">
        <w:tc>
          <w:tcPr>
            <w:tcW w:w="959" w:type="dxa"/>
            <w:tcBorders>
              <w:left w:val="single" w:sz="4" w:space="0" w:color="000000"/>
              <w:bottom w:val="single" w:sz="4" w:space="0" w:color="000000"/>
              <w:right w:val="single" w:sz="4" w:space="0" w:color="000000"/>
            </w:tcBorders>
          </w:tcPr>
          <w:p w14:paraId="2726F151" w14:textId="77777777" w:rsidR="002A22DA" w:rsidRPr="00DC0A3C" w:rsidRDefault="002A22DA" w:rsidP="00CE3629">
            <w:pPr>
              <w:spacing w:after="60" w:line="240" w:lineRule="auto"/>
              <w:jc w:val="center"/>
              <w:rPr>
                <w:rFonts w:eastAsia="Times New Roman"/>
                <w:b/>
                <w:color w:val="FF0000"/>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1C046C72" w14:textId="77777777" w:rsidR="002A22DA" w:rsidRPr="00702A78" w:rsidRDefault="002A22DA" w:rsidP="00CE3629">
            <w:pPr>
              <w:spacing w:after="60" w:line="240" w:lineRule="auto"/>
              <w:jc w:val="center"/>
              <w:rPr>
                <w:rFonts w:eastAsia="Times New Roman"/>
                <w:color w:val="000000"/>
                <w:sz w:val="26"/>
                <w:szCs w:val="26"/>
              </w:rPr>
            </w:pPr>
            <w:r w:rsidRPr="00702A78">
              <w:rPr>
                <w:rFonts w:eastAsia="Times New Roman"/>
                <w:color w:val="000000"/>
                <w:sz w:val="26"/>
                <w:szCs w:val="26"/>
              </w:rPr>
              <w:t>Mẫu 01</w:t>
            </w:r>
          </w:p>
        </w:tc>
        <w:tc>
          <w:tcPr>
            <w:tcW w:w="10896" w:type="dxa"/>
            <w:gridSpan w:val="7"/>
            <w:tcBorders>
              <w:top w:val="single" w:sz="4" w:space="0" w:color="auto"/>
              <w:left w:val="single" w:sz="4" w:space="0" w:color="auto"/>
              <w:bottom w:val="single" w:sz="4" w:space="0" w:color="000000"/>
              <w:right w:val="single" w:sz="4" w:space="0" w:color="000000"/>
            </w:tcBorders>
          </w:tcPr>
          <w:p w14:paraId="70C117D8" w14:textId="77777777" w:rsidR="002A22DA" w:rsidRPr="00702A78" w:rsidRDefault="002A22DA" w:rsidP="00CE3629">
            <w:pPr>
              <w:spacing w:after="60" w:line="240" w:lineRule="auto"/>
              <w:jc w:val="both"/>
              <w:rPr>
                <w:rFonts w:eastAsia="Times New Roman"/>
                <w:color w:val="000000"/>
                <w:sz w:val="26"/>
                <w:szCs w:val="26"/>
              </w:rPr>
            </w:pPr>
            <w:r w:rsidRPr="00702A78">
              <w:rPr>
                <w:rFonts w:eastAsia="Times New Roman"/>
                <w:color w:val="000000"/>
                <w:sz w:val="26"/>
                <w:szCs w:val="26"/>
              </w:rPr>
              <w:t>Giấy tiếp nhận hồ sơ và hẹn trả kết quả</w:t>
            </w:r>
          </w:p>
        </w:tc>
      </w:tr>
      <w:tr w:rsidR="002A22DA" w:rsidRPr="00702A78" w14:paraId="46FF1B5B" w14:textId="77777777" w:rsidTr="009137FB">
        <w:tc>
          <w:tcPr>
            <w:tcW w:w="959" w:type="dxa"/>
            <w:tcBorders>
              <w:left w:val="single" w:sz="4" w:space="0" w:color="000000"/>
              <w:bottom w:val="single" w:sz="4" w:space="0" w:color="000000"/>
              <w:right w:val="single" w:sz="4" w:space="0" w:color="000000"/>
            </w:tcBorders>
          </w:tcPr>
          <w:p w14:paraId="73B05E4D" w14:textId="77777777" w:rsidR="002A22DA" w:rsidRPr="00DC0A3C" w:rsidRDefault="002A22DA" w:rsidP="00CE3629">
            <w:pPr>
              <w:spacing w:after="6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01E9739" w14:textId="77777777" w:rsidR="002A22DA" w:rsidRPr="00702A78" w:rsidRDefault="002A22DA" w:rsidP="00CE3629">
            <w:pPr>
              <w:spacing w:after="60" w:line="240" w:lineRule="auto"/>
              <w:jc w:val="center"/>
              <w:rPr>
                <w:rFonts w:eastAsia="Times New Roman"/>
                <w:color w:val="000000"/>
                <w:sz w:val="26"/>
                <w:szCs w:val="26"/>
              </w:rPr>
            </w:pPr>
            <w:r w:rsidRPr="00702A78">
              <w:rPr>
                <w:rFonts w:eastAsia="Times New Roman"/>
                <w:color w:val="000000"/>
                <w:sz w:val="26"/>
                <w:szCs w:val="26"/>
              </w:rPr>
              <w:t>Mẫu 02</w:t>
            </w:r>
          </w:p>
        </w:tc>
        <w:tc>
          <w:tcPr>
            <w:tcW w:w="10896" w:type="dxa"/>
            <w:gridSpan w:val="7"/>
            <w:tcBorders>
              <w:top w:val="single" w:sz="4" w:space="0" w:color="000000"/>
              <w:left w:val="single" w:sz="4" w:space="0" w:color="auto"/>
              <w:bottom w:val="single" w:sz="4" w:space="0" w:color="000000"/>
              <w:right w:val="single" w:sz="4" w:space="0" w:color="000000"/>
            </w:tcBorders>
          </w:tcPr>
          <w:p w14:paraId="409C4B3C" w14:textId="77777777" w:rsidR="002A22DA" w:rsidRPr="00702A78" w:rsidRDefault="002A22DA" w:rsidP="00CE3629">
            <w:pPr>
              <w:spacing w:after="60" w:line="240" w:lineRule="auto"/>
              <w:jc w:val="both"/>
              <w:rPr>
                <w:rFonts w:eastAsia="Times New Roman"/>
                <w:color w:val="000000"/>
                <w:sz w:val="26"/>
                <w:szCs w:val="26"/>
              </w:rPr>
            </w:pPr>
            <w:r w:rsidRPr="00702A78">
              <w:rPr>
                <w:rFonts w:eastAsia="Times New Roman"/>
                <w:color w:val="000000"/>
                <w:sz w:val="26"/>
                <w:szCs w:val="26"/>
              </w:rPr>
              <w:t>Phiếu yêu cầu bổ sung hoàn thiện hồ sơ</w:t>
            </w:r>
          </w:p>
        </w:tc>
      </w:tr>
      <w:tr w:rsidR="002A22DA" w:rsidRPr="00702A78" w14:paraId="48265F05" w14:textId="77777777" w:rsidTr="009137FB">
        <w:tc>
          <w:tcPr>
            <w:tcW w:w="959" w:type="dxa"/>
            <w:tcBorders>
              <w:left w:val="single" w:sz="4" w:space="0" w:color="000000"/>
              <w:bottom w:val="single" w:sz="4" w:space="0" w:color="000000"/>
              <w:right w:val="single" w:sz="4" w:space="0" w:color="000000"/>
            </w:tcBorders>
          </w:tcPr>
          <w:p w14:paraId="43C954BD" w14:textId="77777777" w:rsidR="002A22DA" w:rsidRPr="00DC0A3C" w:rsidRDefault="002A22DA" w:rsidP="00CE3629">
            <w:pPr>
              <w:spacing w:after="6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DC4B8F8" w14:textId="77777777" w:rsidR="002A22DA" w:rsidRPr="00702A78" w:rsidRDefault="002A22DA" w:rsidP="00CE3629">
            <w:pPr>
              <w:tabs>
                <w:tab w:val="left" w:pos="4638"/>
              </w:tabs>
              <w:spacing w:after="60" w:line="240" w:lineRule="auto"/>
              <w:jc w:val="center"/>
              <w:rPr>
                <w:rFonts w:eastAsia="Times New Roman"/>
                <w:color w:val="000000"/>
                <w:sz w:val="26"/>
                <w:szCs w:val="26"/>
              </w:rPr>
            </w:pPr>
            <w:r w:rsidRPr="00702A78">
              <w:rPr>
                <w:rFonts w:eastAsia="Times New Roman"/>
                <w:color w:val="000000"/>
                <w:sz w:val="26"/>
                <w:szCs w:val="26"/>
              </w:rPr>
              <w:t>Mẫu 03</w:t>
            </w:r>
          </w:p>
        </w:tc>
        <w:tc>
          <w:tcPr>
            <w:tcW w:w="10896" w:type="dxa"/>
            <w:gridSpan w:val="7"/>
            <w:tcBorders>
              <w:top w:val="single" w:sz="4" w:space="0" w:color="000000"/>
              <w:left w:val="single" w:sz="4" w:space="0" w:color="auto"/>
              <w:bottom w:val="single" w:sz="4" w:space="0" w:color="000000"/>
              <w:right w:val="single" w:sz="4" w:space="0" w:color="000000"/>
            </w:tcBorders>
          </w:tcPr>
          <w:p w14:paraId="1EF8C18F" w14:textId="77777777" w:rsidR="002A22DA" w:rsidRPr="00702A78" w:rsidRDefault="002A22DA" w:rsidP="00CE3629">
            <w:pPr>
              <w:spacing w:after="60" w:line="240" w:lineRule="auto"/>
              <w:jc w:val="both"/>
              <w:rPr>
                <w:rFonts w:eastAsia="Times New Roman"/>
                <w:color w:val="000000"/>
                <w:sz w:val="26"/>
                <w:szCs w:val="26"/>
              </w:rPr>
            </w:pPr>
            <w:r w:rsidRPr="00702A78">
              <w:rPr>
                <w:rFonts w:eastAsia="Times New Roman"/>
                <w:color w:val="000000"/>
                <w:sz w:val="26"/>
                <w:szCs w:val="26"/>
              </w:rPr>
              <w:t>Phiếu từ chối tiếp nhận giải quyết hồ sơ</w:t>
            </w:r>
          </w:p>
        </w:tc>
      </w:tr>
      <w:tr w:rsidR="002A22DA" w:rsidRPr="00702A78" w14:paraId="6A192D33" w14:textId="77777777" w:rsidTr="009137FB">
        <w:tc>
          <w:tcPr>
            <w:tcW w:w="959" w:type="dxa"/>
            <w:tcBorders>
              <w:left w:val="single" w:sz="4" w:space="0" w:color="000000"/>
              <w:bottom w:val="single" w:sz="4" w:space="0" w:color="000000"/>
              <w:right w:val="single" w:sz="4" w:space="0" w:color="000000"/>
            </w:tcBorders>
          </w:tcPr>
          <w:p w14:paraId="03181504" w14:textId="77777777" w:rsidR="002A22DA" w:rsidRPr="00DC0A3C" w:rsidRDefault="002A22DA" w:rsidP="00CE3629">
            <w:pPr>
              <w:spacing w:after="6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DEAF7E5" w14:textId="77777777" w:rsidR="002A22DA" w:rsidRPr="00702A78" w:rsidRDefault="002A22DA" w:rsidP="00CE3629">
            <w:pPr>
              <w:spacing w:after="60" w:line="240" w:lineRule="auto"/>
              <w:jc w:val="center"/>
              <w:rPr>
                <w:rFonts w:eastAsia="Times New Roman"/>
                <w:color w:val="000000"/>
                <w:sz w:val="26"/>
                <w:szCs w:val="26"/>
              </w:rPr>
            </w:pPr>
            <w:r w:rsidRPr="00702A78">
              <w:rPr>
                <w:rFonts w:eastAsia="Times New Roman"/>
                <w:color w:val="000000"/>
                <w:sz w:val="26"/>
                <w:szCs w:val="26"/>
              </w:rPr>
              <w:t>Mẫu 04</w:t>
            </w:r>
          </w:p>
        </w:tc>
        <w:tc>
          <w:tcPr>
            <w:tcW w:w="10896" w:type="dxa"/>
            <w:gridSpan w:val="7"/>
            <w:tcBorders>
              <w:top w:val="single" w:sz="4" w:space="0" w:color="000000"/>
              <w:left w:val="single" w:sz="4" w:space="0" w:color="auto"/>
              <w:bottom w:val="single" w:sz="4" w:space="0" w:color="000000"/>
              <w:right w:val="single" w:sz="4" w:space="0" w:color="000000"/>
            </w:tcBorders>
          </w:tcPr>
          <w:p w14:paraId="4A34E3EF" w14:textId="77777777" w:rsidR="002A22DA" w:rsidRPr="00702A78" w:rsidRDefault="002A22DA" w:rsidP="00CE3629">
            <w:pPr>
              <w:spacing w:after="60" w:line="240" w:lineRule="auto"/>
              <w:jc w:val="both"/>
              <w:rPr>
                <w:rFonts w:eastAsia="Times New Roman"/>
                <w:color w:val="000000"/>
                <w:sz w:val="26"/>
                <w:szCs w:val="26"/>
              </w:rPr>
            </w:pPr>
            <w:r w:rsidRPr="00702A78">
              <w:rPr>
                <w:rFonts w:eastAsia="Times New Roman"/>
                <w:color w:val="000000"/>
                <w:sz w:val="26"/>
                <w:szCs w:val="26"/>
              </w:rPr>
              <w:t>Phiếu xin lỗi và hẹn lại ngày trả kết quả</w:t>
            </w:r>
          </w:p>
        </w:tc>
      </w:tr>
      <w:tr w:rsidR="002A22DA" w:rsidRPr="00702A78" w14:paraId="5265BF76" w14:textId="77777777" w:rsidTr="009137FB">
        <w:tc>
          <w:tcPr>
            <w:tcW w:w="959" w:type="dxa"/>
            <w:tcBorders>
              <w:left w:val="single" w:sz="4" w:space="0" w:color="000000"/>
              <w:bottom w:val="single" w:sz="4" w:space="0" w:color="000000"/>
              <w:right w:val="single" w:sz="4" w:space="0" w:color="000000"/>
            </w:tcBorders>
          </w:tcPr>
          <w:p w14:paraId="62E7F483" w14:textId="77777777" w:rsidR="002A22DA" w:rsidRPr="00DC0A3C" w:rsidRDefault="002A22DA" w:rsidP="00CE3629">
            <w:pPr>
              <w:spacing w:after="6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79C3082" w14:textId="77777777" w:rsidR="002A22DA" w:rsidRPr="00702A78" w:rsidRDefault="002A22DA" w:rsidP="00CE3629">
            <w:pPr>
              <w:spacing w:after="60" w:line="240" w:lineRule="auto"/>
              <w:jc w:val="center"/>
              <w:rPr>
                <w:rFonts w:eastAsia="Times New Roman"/>
                <w:color w:val="000000"/>
                <w:sz w:val="26"/>
                <w:szCs w:val="26"/>
              </w:rPr>
            </w:pPr>
            <w:r w:rsidRPr="00702A78">
              <w:rPr>
                <w:rFonts w:eastAsia="Times New Roman"/>
                <w:color w:val="000000"/>
                <w:sz w:val="26"/>
                <w:szCs w:val="26"/>
              </w:rPr>
              <w:t>Mẫu 05</w:t>
            </w:r>
          </w:p>
        </w:tc>
        <w:tc>
          <w:tcPr>
            <w:tcW w:w="10896" w:type="dxa"/>
            <w:gridSpan w:val="7"/>
            <w:tcBorders>
              <w:top w:val="single" w:sz="4" w:space="0" w:color="000000"/>
              <w:left w:val="single" w:sz="4" w:space="0" w:color="auto"/>
              <w:bottom w:val="single" w:sz="4" w:space="0" w:color="000000"/>
              <w:right w:val="single" w:sz="4" w:space="0" w:color="000000"/>
            </w:tcBorders>
          </w:tcPr>
          <w:p w14:paraId="3DFDF326" w14:textId="77777777" w:rsidR="002A22DA" w:rsidRPr="00702A78" w:rsidRDefault="002A22DA" w:rsidP="00CE3629">
            <w:pPr>
              <w:spacing w:after="60" w:line="240" w:lineRule="auto"/>
              <w:jc w:val="both"/>
              <w:rPr>
                <w:rFonts w:eastAsia="Times New Roman"/>
                <w:color w:val="000000"/>
                <w:sz w:val="26"/>
                <w:szCs w:val="26"/>
              </w:rPr>
            </w:pPr>
            <w:r w:rsidRPr="00702A78">
              <w:rPr>
                <w:rFonts w:eastAsia="Times New Roman"/>
                <w:color w:val="000000"/>
                <w:sz w:val="26"/>
                <w:szCs w:val="26"/>
              </w:rPr>
              <w:t>Phiếu kiểm soát quá trình giải quyết hồ sơ</w:t>
            </w:r>
          </w:p>
        </w:tc>
      </w:tr>
      <w:tr w:rsidR="002A22DA" w:rsidRPr="00702A78" w14:paraId="5B7E4BF1" w14:textId="77777777" w:rsidTr="009137FB">
        <w:tc>
          <w:tcPr>
            <w:tcW w:w="959" w:type="dxa"/>
            <w:tcBorders>
              <w:left w:val="single" w:sz="4" w:space="0" w:color="000000"/>
              <w:bottom w:val="single" w:sz="4" w:space="0" w:color="000000"/>
              <w:right w:val="single" w:sz="4" w:space="0" w:color="000000"/>
            </w:tcBorders>
          </w:tcPr>
          <w:p w14:paraId="246EF6B9" w14:textId="77777777" w:rsidR="002A22DA" w:rsidRPr="00DC0A3C" w:rsidRDefault="002A22DA" w:rsidP="00CE3629">
            <w:pPr>
              <w:spacing w:after="6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FFBDD6A" w14:textId="77777777" w:rsidR="002A22DA" w:rsidRPr="00702A78" w:rsidRDefault="002A22DA" w:rsidP="00CE3629">
            <w:pPr>
              <w:spacing w:after="60" w:line="240" w:lineRule="auto"/>
              <w:jc w:val="center"/>
              <w:rPr>
                <w:rFonts w:eastAsia="Times New Roman"/>
                <w:color w:val="000000"/>
                <w:sz w:val="26"/>
                <w:szCs w:val="26"/>
              </w:rPr>
            </w:pPr>
            <w:r w:rsidRPr="00702A78">
              <w:rPr>
                <w:rFonts w:eastAsia="Times New Roman"/>
                <w:color w:val="000000"/>
                <w:sz w:val="26"/>
                <w:szCs w:val="26"/>
              </w:rPr>
              <w:t>Mẫu 06</w:t>
            </w:r>
          </w:p>
        </w:tc>
        <w:tc>
          <w:tcPr>
            <w:tcW w:w="10896" w:type="dxa"/>
            <w:gridSpan w:val="7"/>
            <w:tcBorders>
              <w:top w:val="single" w:sz="4" w:space="0" w:color="000000"/>
              <w:left w:val="single" w:sz="4" w:space="0" w:color="auto"/>
              <w:bottom w:val="single" w:sz="4" w:space="0" w:color="000000"/>
              <w:right w:val="single" w:sz="4" w:space="0" w:color="000000"/>
            </w:tcBorders>
          </w:tcPr>
          <w:p w14:paraId="0C6A0CEB" w14:textId="77777777" w:rsidR="002A22DA" w:rsidRPr="00702A78" w:rsidRDefault="002A22DA" w:rsidP="00CE3629">
            <w:pPr>
              <w:spacing w:after="60" w:line="240" w:lineRule="auto"/>
              <w:jc w:val="both"/>
              <w:rPr>
                <w:rFonts w:eastAsia="Times New Roman"/>
                <w:color w:val="000000"/>
                <w:sz w:val="26"/>
                <w:szCs w:val="26"/>
              </w:rPr>
            </w:pPr>
            <w:r w:rsidRPr="00702A78">
              <w:rPr>
                <w:rFonts w:eastAsia="Times New Roman"/>
                <w:color w:val="000000"/>
                <w:sz w:val="26"/>
                <w:szCs w:val="26"/>
              </w:rPr>
              <w:t>Sổ theo dõi hồ sơ</w:t>
            </w:r>
          </w:p>
        </w:tc>
      </w:tr>
      <w:tr w:rsidR="002A22DA" w:rsidRPr="00702A78" w14:paraId="0346A9F4" w14:textId="77777777" w:rsidTr="009137FB">
        <w:tc>
          <w:tcPr>
            <w:tcW w:w="959" w:type="dxa"/>
            <w:tcBorders>
              <w:left w:val="single" w:sz="4" w:space="0" w:color="000000"/>
              <w:bottom w:val="single" w:sz="4" w:space="0" w:color="000000"/>
              <w:right w:val="single" w:sz="4" w:space="0" w:color="000000"/>
            </w:tcBorders>
          </w:tcPr>
          <w:p w14:paraId="17343BB6" w14:textId="77777777" w:rsidR="002A22DA" w:rsidRPr="00DC0A3C" w:rsidRDefault="002A22DA" w:rsidP="00CE3629">
            <w:pPr>
              <w:spacing w:after="6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9E382D1" w14:textId="77777777" w:rsidR="002A22DA" w:rsidRPr="00702A78" w:rsidRDefault="00381D93" w:rsidP="00CE3629">
            <w:pPr>
              <w:spacing w:after="60" w:line="240" w:lineRule="auto"/>
              <w:jc w:val="center"/>
              <w:rPr>
                <w:rFonts w:eastAsia="Times New Roman"/>
                <w:color w:val="000000"/>
                <w:sz w:val="26"/>
                <w:szCs w:val="26"/>
              </w:rPr>
            </w:pPr>
            <w:r w:rsidRPr="00702A78">
              <w:rPr>
                <w:rFonts w:eastAsia="Times New Roman"/>
                <w:bCs/>
                <w:i/>
                <w:sz w:val="26"/>
                <w:szCs w:val="26"/>
              </w:rPr>
              <w:t>BM.BPBĐ.03.01</w:t>
            </w:r>
          </w:p>
        </w:tc>
        <w:tc>
          <w:tcPr>
            <w:tcW w:w="10896" w:type="dxa"/>
            <w:gridSpan w:val="7"/>
            <w:tcBorders>
              <w:top w:val="single" w:sz="4" w:space="0" w:color="000000"/>
              <w:left w:val="single" w:sz="4" w:space="0" w:color="auto"/>
              <w:bottom w:val="single" w:sz="4" w:space="0" w:color="000000"/>
              <w:right w:val="single" w:sz="4" w:space="0" w:color="000000"/>
            </w:tcBorders>
          </w:tcPr>
          <w:p w14:paraId="381E73A1" w14:textId="77777777" w:rsidR="002A22DA" w:rsidRPr="00702A78" w:rsidRDefault="002A22DA" w:rsidP="00CE3629">
            <w:pPr>
              <w:spacing w:after="60" w:line="240" w:lineRule="auto"/>
              <w:rPr>
                <w:rFonts w:eastAsia="Times New Roman"/>
                <w:color w:val="000000"/>
                <w:sz w:val="26"/>
                <w:szCs w:val="26"/>
              </w:rPr>
            </w:pPr>
            <w:r w:rsidRPr="00702A78">
              <w:rPr>
                <w:rFonts w:eastAsia="Times New Roman"/>
                <w:color w:val="000000"/>
                <w:sz w:val="26"/>
                <w:szCs w:val="26"/>
              </w:rPr>
              <w:t>Phiếu yêu cầu đăng ký</w:t>
            </w:r>
          </w:p>
        </w:tc>
      </w:tr>
      <w:tr w:rsidR="002A22DA" w:rsidRPr="00702A78" w14:paraId="4EB3E740" w14:textId="77777777" w:rsidTr="009137FB">
        <w:tc>
          <w:tcPr>
            <w:tcW w:w="959" w:type="dxa"/>
            <w:tcBorders>
              <w:left w:val="single" w:sz="4" w:space="0" w:color="000000"/>
              <w:right w:val="single" w:sz="4" w:space="0" w:color="000000"/>
            </w:tcBorders>
          </w:tcPr>
          <w:p w14:paraId="48F2AD89" w14:textId="77777777" w:rsidR="002A22DA" w:rsidRPr="00DC0A3C" w:rsidRDefault="002A22DA" w:rsidP="00CE3629">
            <w:pPr>
              <w:spacing w:after="60" w:line="240" w:lineRule="auto"/>
              <w:jc w:val="center"/>
              <w:rPr>
                <w:rFonts w:eastAsia="Times New Roman"/>
                <w:b/>
                <w:sz w:val="26"/>
                <w:szCs w:val="26"/>
              </w:rPr>
            </w:pPr>
            <w:r w:rsidRPr="00DC0A3C">
              <w:rPr>
                <w:rFonts w:eastAsia="Times New Roman"/>
                <w:b/>
                <w:sz w:val="26"/>
                <w:szCs w:val="26"/>
              </w:rPr>
              <w:t>4</w:t>
            </w:r>
          </w:p>
        </w:tc>
        <w:tc>
          <w:tcPr>
            <w:tcW w:w="13324" w:type="dxa"/>
            <w:gridSpan w:val="8"/>
            <w:tcBorders>
              <w:top w:val="single" w:sz="4" w:space="0" w:color="000000"/>
              <w:left w:val="single" w:sz="4" w:space="0" w:color="000000"/>
              <w:bottom w:val="single" w:sz="4" w:space="0" w:color="000000"/>
              <w:right w:val="single" w:sz="4" w:space="0" w:color="000000"/>
            </w:tcBorders>
          </w:tcPr>
          <w:p w14:paraId="20F84DF2" w14:textId="77777777" w:rsidR="002A22DA" w:rsidRPr="00702A78" w:rsidRDefault="002A22DA" w:rsidP="00CE3629">
            <w:pPr>
              <w:autoSpaceDE w:val="0"/>
              <w:autoSpaceDN w:val="0"/>
              <w:spacing w:after="60" w:line="240" w:lineRule="auto"/>
              <w:jc w:val="both"/>
              <w:rPr>
                <w:rFonts w:eastAsia="Times New Roman"/>
                <w:b/>
                <w:sz w:val="26"/>
                <w:szCs w:val="26"/>
              </w:rPr>
            </w:pPr>
            <w:r w:rsidRPr="00702A78">
              <w:rPr>
                <w:rFonts w:eastAsia="Times New Roman"/>
                <w:b/>
                <w:sz w:val="26"/>
                <w:szCs w:val="26"/>
              </w:rPr>
              <w:t>HỒ SƠ LƯU:</w:t>
            </w:r>
          </w:p>
          <w:p w14:paraId="70D2F9FA" w14:textId="77777777" w:rsidR="002A22DA" w:rsidRPr="00702A78" w:rsidRDefault="002A22DA" w:rsidP="00CE3629">
            <w:pPr>
              <w:spacing w:after="60" w:line="360" w:lineRule="atLeast"/>
              <w:jc w:val="both"/>
              <w:rPr>
                <w:rFonts w:eastAsia="Times New Roman"/>
                <w:sz w:val="26"/>
                <w:szCs w:val="26"/>
                <w:lang w:val="vi-VN"/>
              </w:rPr>
            </w:pPr>
            <w:r w:rsidRPr="00702A78">
              <w:rPr>
                <w:rFonts w:eastAsia="Times New Roman"/>
                <w:sz w:val="26"/>
                <w:szCs w:val="26"/>
              </w:rPr>
              <w:t>- Phiếu</w:t>
            </w:r>
            <w:r w:rsidRPr="00702A78">
              <w:rPr>
                <w:rFonts w:eastAsia="Times New Roman"/>
                <w:sz w:val="26"/>
                <w:szCs w:val="26"/>
                <w:lang w:val="vi-VN"/>
              </w:rPr>
              <w:t xml:space="preserve"> yêu cầu đăng ký có chứng nhận của Chi nhánh </w:t>
            </w:r>
            <w:r w:rsidR="00DE3D6C" w:rsidRPr="00702A78">
              <w:rPr>
                <w:rFonts w:eastAsia="Times New Roman"/>
                <w:sz w:val="26"/>
                <w:szCs w:val="26"/>
                <w:lang w:val="vi-VN"/>
              </w:rPr>
              <w:t>Văn phòng</w:t>
            </w:r>
            <w:r w:rsidRPr="00702A78">
              <w:rPr>
                <w:rFonts w:eastAsia="Times New Roman"/>
                <w:sz w:val="26"/>
                <w:szCs w:val="26"/>
                <w:lang w:val="vi-VN"/>
              </w:rPr>
              <w:t xml:space="preserve"> đăng ký đất đai; </w:t>
            </w:r>
          </w:p>
          <w:p w14:paraId="68CCED72" w14:textId="5FDBB601" w:rsidR="002A22DA" w:rsidRPr="007C5B79" w:rsidRDefault="002A22DA" w:rsidP="00CE3629">
            <w:pPr>
              <w:autoSpaceDE w:val="0"/>
              <w:autoSpaceDN w:val="0"/>
              <w:spacing w:after="60" w:line="240" w:lineRule="auto"/>
              <w:jc w:val="both"/>
              <w:rPr>
                <w:rFonts w:eastAsia="Times New Roman"/>
                <w:sz w:val="26"/>
                <w:szCs w:val="26"/>
              </w:rPr>
            </w:pPr>
            <w:r w:rsidRPr="00702A78">
              <w:rPr>
                <w:rFonts w:eastAsia="Times New Roman"/>
                <w:sz w:val="26"/>
                <w:szCs w:val="26"/>
              </w:rPr>
              <w:t xml:space="preserve">- Bản sao </w:t>
            </w:r>
            <w:r w:rsidRPr="00702A78">
              <w:rPr>
                <w:rFonts w:eastAsia="Times New Roman"/>
                <w:sz w:val="26"/>
                <w:szCs w:val="26"/>
                <w:lang w:val="vi-VN"/>
              </w:rPr>
              <w:t xml:space="preserve">Giấy chứng nhận quyền sử dụng đất, quyền sở hữu nhà ở và tài sản khác gắn liền với có chứng nhận </w:t>
            </w:r>
            <w:r w:rsidRPr="00702A78">
              <w:rPr>
                <w:rFonts w:eastAsia="Times New Roman"/>
                <w:sz w:val="26"/>
                <w:szCs w:val="26"/>
              </w:rPr>
              <w:t xml:space="preserve">đăng ký biến động </w:t>
            </w:r>
            <w:r w:rsidRPr="00702A78">
              <w:rPr>
                <w:rFonts w:eastAsia="Times New Roman"/>
                <w:sz w:val="26"/>
                <w:szCs w:val="26"/>
                <w:lang w:val="vi-VN"/>
              </w:rPr>
              <w:t xml:space="preserve">của Chi nhánh </w:t>
            </w:r>
            <w:r w:rsidR="00DE3D6C" w:rsidRPr="00702A78">
              <w:rPr>
                <w:rFonts w:eastAsia="Times New Roman"/>
                <w:sz w:val="26"/>
                <w:szCs w:val="26"/>
                <w:lang w:val="vi-VN"/>
              </w:rPr>
              <w:t>Văn phòng</w:t>
            </w:r>
            <w:r w:rsidRPr="00702A78">
              <w:rPr>
                <w:rFonts w:eastAsia="Times New Roman"/>
                <w:sz w:val="26"/>
                <w:szCs w:val="26"/>
                <w:lang w:val="vi-VN"/>
              </w:rPr>
              <w:t xml:space="preserve"> đăng ký đất đai</w:t>
            </w:r>
            <w:r w:rsidR="007C5B79">
              <w:rPr>
                <w:rFonts w:eastAsia="Times New Roman"/>
                <w:sz w:val="26"/>
                <w:szCs w:val="26"/>
              </w:rPr>
              <w:t>;</w:t>
            </w:r>
          </w:p>
          <w:p w14:paraId="18BE118C" w14:textId="77777777" w:rsidR="002A22DA" w:rsidRPr="00702A78" w:rsidRDefault="002A22DA" w:rsidP="00CE3629">
            <w:pPr>
              <w:autoSpaceDE w:val="0"/>
              <w:autoSpaceDN w:val="0"/>
              <w:spacing w:after="60" w:line="240" w:lineRule="auto"/>
              <w:jc w:val="both"/>
              <w:rPr>
                <w:rFonts w:eastAsia="Times New Roman"/>
                <w:sz w:val="26"/>
                <w:szCs w:val="26"/>
              </w:rPr>
            </w:pPr>
            <w:r w:rsidRPr="00702A78">
              <w:rPr>
                <w:rFonts w:eastAsia="Times New Roman"/>
                <w:sz w:val="26"/>
                <w:szCs w:val="26"/>
              </w:rPr>
              <w:t>- Và các thành phần theo hồ sơ đã nộp.</w:t>
            </w:r>
          </w:p>
        </w:tc>
      </w:tr>
      <w:tr w:rsidR="002A22DA" w:rsidRPr="00702A78" w14:paraId="3AE00603" w14:textId="77777777" w:rsidTr="009137FB">
        <w:trPr>
          <w:trHeight w:val="908"/>
        </w:trPr>
        <w:tc>
          <w:tcPr>
            <w:tcW w:w="14283" w:type="dxa"/>
            <w:gridSpan w:val="9"/>
            <w:tcBorders>
              <w:left w:val="single" w:sz="4" w:space="0" w:color="000000"/>
              <w:bottom w:val="single" w:sz="4" w:space="0" w:color="000000"/>
              <w:right w:val="single" w:sz="4" w:space="0" w:color="000000"/>
            </w:tcBorders>
          </w:tcPr>
          <w:p w14:paraId="66BB4F59" w14:textId="77777777" w:rsidR="002A22DA" w:rsidRPr="007C5B79" w:rsidRDefault="002A22DA" w:rsidP="00CE3629">
            <w:pPr>
              <w:autoSpaceDE w:val="0"/>
              <w:autoSpaceDN w:val="0"/>
              <w:spacing w:after="60" w:line="240" w:lineRule="auto"/>
              <w:jc w:val="both"/>
              <w:rPr>
                <w:rFonts w:eastAsia="Times New Roman"/>
                <w:sz w:val="26"/>
                <w:szCs w:val="26"/>
                <w:lang w:val="en-AU"/>
              </w:rPr>
            </w:pPr>
            <w:r w:rsidRPr="00DC0A3C">
              <w:rPr>
                <w:rFonts w:eastAsia="Times New Roman"/>
                <w:sz w:val="26"/>
                <w:szCs w:val="26"/>
                <w:lang w:val="en-AU"/>
              </w:rPr>
              <w:t xml:space="preserve">Hồ sơ </w:t>
            </w:r>
            <w:r w:rsidRPr="007C5B79">
              <w:rPr>
                <w:rFonts w:eastAsia="Times New Roman"/>
                <w:sz w:val="26"/>
                <w:szCs w:val="26"/>
                <w:lang w:val="en-AU"/>
              </w:rPr>
              <w:t>được lưu tại đơn vị xử lý chính, trực tiếp, thời gian lưu 01 năm. Sau khi hết hạn, chuyển hồ sơ xuống đơn vị lưu trữ của Văn phòng đất đai lưu trữ theo quy định hiện hành.</w:t>
            </w:r>
          </w:p>
        </w:tc>
      </w:tr>
    </w:tbl>
    <w:p w14:paraId="7E4377CF" w14:textId="77777777" w:rsidR="006543F6" w:rsidRDefault="006543F6" w:rsidP="002A22DA">
      <w:pPr>
        <w:spacing w:before="60" w:after="0" w:line="240" w:lineRule="auto"/>
        <w:rPr>
          <w:rFonts w:eastAsia="Times New Roman"/>
          <w:b/>
          <w:bCs/>
          <w:i/>
          <w:szCs w:val="28"/>
        </w:rPr>
        <w:sectPr w:rsidR="006543F6" w:rsidSect="00C13F53">
          <w:pgSz w:w="16840" w:h="11907" w:orient="landscape" w:code="9"/>
          <w:pgMar w:top="965" w:right="907" w:bottom="1022" w:left="965" w:header="720" w:footer="720" w:gutter="0"/>
          <w:cols w:space="720"/>
          <w:docGrid w:linePitch="360"/>
        </w:sectPr>
      </w:pPr>
    </w:p>
    <w:p w14:paraId="7D58396E" w14:textId="77777777" w:rsidR="002A22DA" w:rsidRPr="00381D93" w:rsidRDefault="00381D93" w:rsidP="002A22DA">
      <w:pPr>
        <w:spacing w:before="60" w:after="0" w:line="240" w:lineRule="auto"/>
        <w:rPr>
          <w:rFonts w:eastAsia="Times New Roman"/>
          <w:b/>
          <w:szCs w:val="28"/>
        </w:rPr>
      </w:pPr>
      <w:r w:rsidRPr="00381D93">
        <w:rPr>
          <w:rFonts w:eastAsia="Times New Roman"/>
          <w:b/>
          <w:bCs/>
          <w:i/>
          <w:szCs w:val="28"/>
        </w:rPr>
        <w:lastRenderedPageBreak/>
        <w:t>BM.BPBĐ.03.01</w:t>
      </w:r>
    </w:p>
    <w:tbl>
      <w:tblPr>
        <w:tblW w:w="10065" w:type="dxa"/>
        <w:tblInd w:w="108" w:type="dxa"/>
        <w:tblBorders>
          <w:insideH w:val="single" w:sz="4" w:space="0" w:color="auto"/>
          <w:insideV w:val="single" w:sz="4" w:space="0" w:color="auto"/>
        </w:tblBorders>
        <w:tblLayout w:type="fixed"/>
        <w:tblLook w:val="0000" w:firstRow="0" w:lastRow="0" w:firstColumn="0" w:lastColumn="0" w:noHBand="0" w:noVBand="0"/>
      </w:tblPr>
      <w:tblGrid>
        <w:gridCol w:w="4749"/>
        <w:gridCol w:w="2339"/>
        <w:gridCol w:w="2977"/>
      </w:tblGrid>
      <w:tr w:rsidR="002A22DA" w:rsidRPr="007B2076" w14:paraId="082B9120" w14:textId="77777777" w:rsidTr="00626310">
        <w:trPr>
          <w:cantSplit/>
          <w:trHeight w:val="96"/>
        </w:trPr>
        <w:tc>
          <w:tcPr>
            <w:tcW w:w="7088" w:type="dxa"/>
            <w:gridSpan w:val="2"/>
            <w:vMerge w:val="restart"/>
            <w:tcBorders>
              <w:top w:val="nil"/>
              <w:left w:val="nil"/>
              <w:bottom w:val="nil"/>
              <w:right w:val="nil"/>
            </w:tcBorders>
          </w:tcPr>
          <w:p w14:paraId="3CA02D44" w14:textId="77777777" w:rsidR="002A22DA" w:rsidRPr="007B2076" w:rsidRDefault="00014736" w:rsidP="002A22DA">
            <w:pPr>
              <w:spacing w:before="60" w:after="0" w:line="240" w:lineRule="auto"/>
              <w:jc w:val="center"/>
              <w:rPr>
                <w:rFonts w:eastAsia="Times New Roman"/>
                <w:sz w:val="26"/>
                <w:szCs w:val="26"/>
                <w:lang w:val="nb-NO"/>
              </w:rPr>
            </w:pPr>
            <w:r>
              <w:rPr>
                <w:rFonts w:eastAsia="Times New Roman"/>
                <w:b/>
                <w:bCs/>
                <w:noProof/>
                <w:sz w:val="26"/>
                <w:szCs w:val="26"/>
                <w:u w:val="single"/>
              </w:rPr>
              <mc:AlternateContent>
                <mc:Choice Requires="wps">
                  <w:drawing>
                    <wp:anchor distT="4294967291" distB="4294967291" distL="114300" distR="114300" simplePos="0" relativeHeight="251631616" behindDoc="0" locked="0" layoutInCell="0" allowOverlap="1" wp14:anchorId="519D1745" wp14:editId="65466DD2">
                      <wp:simplePos x="0" y="0"/>
                      <wp:positionH relativeFrom="column">
                        <wp:posOffset>1125220</wp:posOffset>
                      </wp:positionH>
                      <wp:positionV relativeFrom="paragraph">
                        <wp:posOffset>521969</wp:posOffset>
                      </wp:positionV>
                      <wp:extent cx="1976755" cy="0"/>
                      <wp:effectExtent l="0" t="0" r="23495" b="19050"/>
                      <wp:wrapNone/>
                      <wp:docPr id="1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6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874C8" id="Straight Connector 13" o:spid="_x0000_s1026" style="position:absolute;z-index:2516316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8.6pt,41.1pt" to="244.2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ioHwIAADg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" o:allowincell="f"/>
                  </w:pict>
                </mc:Fallback>
              </mc:AlternateContent>
            </w:r>
            <w:r w:rsidR="007D6C70" w:rsidRPr="007D6C70">
              <w:rPr>
                <w:rFonts w:eastAsia="Times New Roman"/>
                <w:sz w:val="26"/>
                <w:szCs w:val="26"/>
              </w:rPr>
              <w:br w:type="page"/>
            </w:r>
            <w:r w:rsidR="007D6C70" w:rsidRPr="007D6C70">
              <w:rPr>
                <w:rFonts w:eastAsia="Times New Roman"/>
                <w:sz w:val="26"/>
                <w:szCs w:val="26"/>
                <w:lang w:val="nb-NO"/>
              </w:rPr>
              <w:t>CỘNG HOÀ XÃ HỘI CHỦ NGHĨA VIỆT NAM</w:t>
            </w:r>
          </w:p>
          <w:p w14:paraId="67F570BA" w14:textId="77777777" w:rsidR="002A22DA" w:rsidRPr="007B2076" w:rsidRDefault="007D6C70" w:rsidP="002A22DA">
            <w:pPr>
              <w:widowControl w:val="0"/>
              <w:spacing w:before="60" w:after="0" w:line="240" w:lineRule="atLeast"/>
              <w:jc w:val="center"/>
              <w:rPr>
                <w:rFonts w:eastAsia="Times New Roman"/>
                <w:b/>
                <w:bCs/>
                <w:sz w:val="26"/>
                <w:szCs w:val="26"/>
              </w:rPr>
            </w:pPr>
            <w:r w:rsidRPr="007D6C70">
              <w:rPr>
                <w:rFonts w:eastAsia="Times New Roman"/>
                <w:b/>
                <w:bCs/>
                <w:sz w:val="26"/>
                <w:szCs w:val="26"/>
              </w:rPr>
              <w:t>Độc lập - Tự do - Hạnh phúc</w:t>
            </w:r>
          </w:p>
          <w:p w14:paraId="4DF28668" w14:textId="77777777" w:rsidR="002A22DA" w:rsidRPr="007B2076" w:rsidRDefault="002A22DA" w:rsidP="002A22DA">
            <w:pPr>
              <w:widowControl w:val="0"/>
              <w:spacing w:before="60" w:after="0" w:line="240" w:lineRule="atLeast"/>
              <w:jc w:val="center"/>
              <w:rPr>
                <w:rFonts w:eastAsia="Times New Roman"/>
                <w:b/>
                <w:bCs/>
                <w:sz w:val="26"/>
                <w:szCs w:val="26"/>
                <w:u w:val="single"/>
              </w:rPr>
            </w:pPr>
          </w:p>
          <w:p w14:paraId="6C1B20C4" w14:textId="77777777" w:rsidR="002A22DA" w:rsidRPr="007B2076" w:rsidRDefault="007D6C70" w:rsidP="002A22DA">
            <w:pPr>
              <w:widowControl w:val="0"/>
              <w:tabs>
                <w:tab w:val="left" w:leader="dot" w:pos="3150"/>
                <w:tab w:val="left" w:leader="dot" w:pos="4140"/>
                <w:tab w:val="left" w:leader="dot" w:pos="5220"/>
                <w:tab w:val="left" w:leader="dot" w:pos="6390"/>
              </w:tabs>
              <w:spacing w:before="60" w:after="0" w:line="240" w:lineRule="atLeast"/>
              <w:ind w:left="1620"/>
              <w:rPr>
                <w:rFonts w:eastAsia="Times New Roman"/>
                <w:i/>
                <w:iCs/>
                <w:sz w:val="26"/>
                <w:szCs w:val="26"/>
              </w:rPr>
            </w:pPr>
            <w:r w:rsidRPr="007D6C70">
              <w:rPr>
                <w:rFonts w:eastAsia="Times New Roman"/>
                <w:sz w:val="26"/>
                <w:szCs w:val="26"/>
              </w:rPr>
              <w:tab/>
            </w:r>
            <w:r w:rsidRPr="007D6C70">
              <w:rPr>
                <w:rFonts w:eastAsia="Times New Roman"/>
                <w:i/>
                <w:iCs/>
                <w:sz w:val="26"/>
                <w:szCs w:val="26"/>
              </w:rPr>
              <w:t xml:space="preserve">, ngày </w:t>
            </w:r>
            <w:r w:rsidRPr="007D6C70">
              <w:rPr>
                <w:rFonts w:eastAsia="Times New Roman"/>
                <w:sz w:val="26"/>
                <w:szCs w:val="26"/>
              </w:rPr>
              <w:tab/>
            </w:r>
            <w:r w:rsidRPr="007D6C70">
              <w:rPr>
                <w:rFonts w:eastAsia="Times New Roman"/>
                <w:i/>
                <w:iCs/>
                <w:sz w:val="26"/>
                <w:szCs w:val="26"/>
              </w:rPr>
              <w:t xml:space="preserve"> tháng </w:t>
            </w:r>
            <w:r w:rsidRPr="007D6C70">
              <w:rPr>
                <w:rFonts w:eastAsia="Times New Roman"/>
                <w:sz w:val="26"/>
                <w:szCs w:val="26"/>
              </w:rPr>
              <w:tab/>
            </w:r>
            <w:r w:rsidRPr="007D6C70">
              <w:rPr>
                <w:rFonts w:eastAsia="Times New Roman"/>
                <w:i/>
                <w:iCs/>
                <w:sz w:val="26"/>
                <w:szCs w:val="26"/>
              </w:rPr>
              <w:t xml:space="preserve"> năm </w:t>
            </w:r>
            <w:r w:rsidRPr="007D6C70">
              <w:rPr>
                <w:rFonts w:eastAsia="Times New Roman"/>
                <w:sz w:val="26"/>
                <w:szCs w:val="26"/>
              </w:rPr>
              <w:tab/>
            </w:r>
          </w:p>
        </w:tc>
        <w:tc>
          <w:tcPr>
            <w:tcW w:w="2977" w:type="dxa"/>
            <w:tcBorders>
              <w:top w:val="nil"/>
              <w:left w:val="nil"/>
              <w:bottom w:val="double" w:sz="4" w:space="0" w:color="auto"/>
              <w:right w:val="nil"/>
            </w:tcBorders>
          </w:tcPr>
          <w:p w14:paraId="67C4E900" w14:textId="77777777" w:rsidR="002A22DA" w:rsidRPr="007B2076" w:rsidRDefault="002A22DA" w:rsidP="002A22DA">
            <w:pPr>
              <w:widowControl w:val="0"/>
              <w:spacing w:before="60" w:after="0" w:line="240" w:lineRule="atLeast"/>
              <w:jc w:val="center"/>
              <w:rPr>
                <w:rFonts w:eastAsia="Times New Roman"/>
                <w:sz w:val="26"/>
                <w:szCs w:val="26"/>
              </w:rPr>
            </w:pPr>
          </w:p>
        </w:tc>
      </w:tr>
      <w:tr w:rsidR="002A22DA" w:rsidRPr="007B2076" w14:paraId="5716BF47" w14:textId="77777777" w:rsidTr="00626310">
        <w:trPr>
          <w:cantSplit/>
          <w:trHeight w:val="1058"/>
        </w:trPr>
        <w:tc>
          <w:tcPr>
            <w:tcW w:w="7088" w:type="dxa"/>
            <w:gridSpan w:val="2"/>
            <w:vMerge/>
            <w:tcBorders>
              <w:top w:val="single" w:sz="4" w:space="0" w:color="auto"/>
              <w:left w:val="nil"/>
              <w:bottom w:val="nil"/>
              <w:right w:val="double" w:sz="4" w:space="0" w:color="auto"/>
            </w:tcBorders>
          </w:tcPr>
          <w:p w14:paraId="0A6B303A" w14:textId="77777777" w:rsidR="002A22DA" w:rsidRPr="007B2076" w:rsidRDefault="002A22DA" w:rsidP="002A22DA">
            <w:pPr>
              <w:widowControl w:val="0"/>
              <w:pBdr>
                <w:bottom w:val="single" w:sz="8" w:space="4" w:color="4F81BD"/>
              </w:pBdr>
              <w:spacing w:before="60" w:after="300" w:line="240" w:lineRule="atLeast"/>
              <w:contextualSpacing/>
              <w:rPr>
                <w:rFonts w:eastAsia="Times New Roman"/>
                <w:color w:val="17365D"/>
                <w:spacing w:val="5"/>
                <w:kern w:val="28"/>
                <w:sz w:val="26"/>
                <w:szCs w:val="26"/>
              </w:rPr>
            </w:pPr>
          </w:p>
        </w:tc>
        <w:tc>
          <w:tcPr>
            <w:tcW w:w="2977" w:type="dxa"/>
            <w:vMerge w:val="restart"/>
            <w:tcBorders>
              <w:top w:val="double" w:sz="4" w:space="0" w:color="auto"/>
              <w:left w:val="double" w:sz="4" w:space="0" w:color="auto"/>
              <w:right w:val="double" w:sz="4" w:space="0" w:color="auto"/>
            </w:tcBorders>
            <w:shd w:val="pct5" w:color="auto" w:fill="auto"/>
          </w:tcPr>
          <w:p w14:paraId="4D25CC01" w14:textId="77777777" w:rsidR="002A22DA" w:rsidRPr="007B2076" w:rsidRDefault="007D6C70" w:rsidP="002A22DA">
            <w:pPr>
              <w:widowControl w:val="0"/>
              <w:pBdr>
                <w:bottom w:val="single" w:sz="6" w:space="1" w:color="auto"/>
              </w:pBdr>
              <w:spacing w:before="60" w:after="0" w:line="240" w:lineRule="atLeast"/>
              <w:ind w:left="-91" w:right="-108"/>
              <w:jc w:val="center"/>
              <w:rPr>
                <w:rFonts w:eastAsia="Times New Roman"/>
                <w:sz w:val="26"/>
                <w:szCs w:val="26"/>
              </w:rPr>
            </w:pPr>
            <w:r w:rsidRPr="007D6C70">
              <w:rPr>
                <w:rFonts w:eastAsia="Times New Roman"/>
                <w:b/>
                <w:bCs/>
                <w:sz w:val="26"/>
                <w:szCs w:val="26"/>
              </w:rPr>
              <w:t>PHẦN GHI CỦA CÁN BỘ TIẾP NHẬN</w:t>
            </w:r>
          </w:p>
          <w:p w14:paraId="3E101F46" w14:textId="77777777" w:rsidR="002A22DA" w:rsidRPr="007B2076" w:rsidRDefault="007D6C70" w:rsidP="002A22DA">
            <w:pPr>
              <w:widowControl w:val="0"/>
              <w:spacing w:before="60" w:after="0" w:line="240" w:lineRule="atLeast"/>
              <w:ind w:left="72" w:right="-17"/>
              <w:rPr>
                <w:rFonts w:eastAsia="Times New Roman"/>
                <w:b/>
                <w:bCs/>
                <w:sz w:val="26"/>
                <w:szCs w:val="26"/>
              </w:rPr>
            </w:pPr>
            <w:r w:rsidRPr="007D6C70">
              <w:rPr>
                <w:rFonts w:eastAsia="Times New Roman"/>
                <w:b/>
                <w:bCs/>
                <w:sz w:val="26"/>
                <w:szCs w:val="26"/>
              </w:rPr>
              <w:t>Vào Sổ tiếp nhận hồ sơ:</w:t>
            </w:r>
          </w:p>
          <w:p w14:paraId="0B8CA343" w14:textId="77777777" w:rsidR="002A22DA" w:rsidRPr="007B2076" w:rsidRDefault="007D6C70" w:rsidP="002A22DA">
            <w:pPr>
              <w:widowControl w:val="0"/>
              <w:spacing w:before="60" w:after="0" w:line="240" w:lineRule="atLeast"/>
              <w:ind w:left="72"/>
              <w:rPr>
                <w:rFonts w:eastAsia="Times New Roman"/>
                <w:i/>
                <w:iCs/>
                <w:sz w:val="26"/>
                <w:szCs w:val="26"/>
              </w:rPr>
            </w:pPr>
            <w:r w:rsidRPr="007D6C70">
              <w:rPr>
                <w:rFonts w:eastAsia="Times New Roman"/>
                <w:i/>
                <w:iCs/>
                <w:sz w:val="26"/>
                <w:szCs w:val="26"/>
              </w:rPr>
              <w:t>Quyển số_ _ _ _ _ _ _ _  Số thứ tự_ _ _ _ _ _ _ _ _</w:t>
            </w:r>
          </w:p>
          <w:p w14:paraId="2D600B38" w14:textId="77777777" w:rsidR="002A22DA" w:rsidRPr="007B2076" w:rsidRDefault="007D6C70" w:rsidP="002A22DA">
            <w:pPr>
              <w:keepNext/>
              <w:keepLines/>
              <w:widowControl w:val="0"/>
              <w:spacing w:before="200" w:after="0" w:line="240" w:lineRule="atLeast"/>
              <w:outlineLvl w:val="8"/>
              <w:rPr>
                <w:rFonts w:eastAsia="Times New Roman"/>
                <w:i/>
                <w:iCs/>
                <w:color w:val="404040"/>
                <w:sz w:val="26"/>
                <w:szCs w:val="26"/>
              </w:rPr>
            </w:pPr>
            <w:r w:rsidRPr="007D6C70">
              <w:rPr>
                <w:rFonts w:eastAsia="Times New Roman"/>
                <w:i/>
                <w:iCs/>
                <w:color w:val="404040"/>
                <w:sz w:val="26"/>
                <w:szCs w:val="26"/>
              </w:rPr>
              <w:t>Cán bộ tiếp nhận</w:t>
            </w:r>
          </w:p>
          <w:p w14:paraId="589B40EE" w14:textId="77777777" w:rsidR="002A22DA" w:rsidRPr="007B2076" w:rsidRDefault="007D6C70" w:rsidP="002A22DA">
            <w:pPr>
              <w:widowControl w:val="0"/>
              <w:spacing w:before="60" w:after="0" w:line="240" w:lineRule="atLeast"/>
              <w:ind w:right="-18"/>
              <w:jc w:val="center"/>
              <w:rPr>
                <w:rFonts w:eastAsia="Times New Roman"/>
                <w:sz w:val="26"/>
                <w:szCs w:val="26"/>
              </w:rPr>
            </w:pPr>
            <w:r w:rsidRPr="007D6C70">
              <w:rPr>
                <w:rFonts w:eastAsia="Times New Roman"/>
                <w:sz w:val="26"/>
                <w:szCs w:val="26"/>
              </w:rPr>
              <w:t>(ký và ghi rõ họ, tên)</w:t>
            </w:r>
          </w:p>
        </w:tc>
      </w:tr>
      <w:tr w:rsidR="002A22DA" w:rsidRPr="007B2076" w14:paraId="4E1D796A" w14:textId="77777777" w:rsidTr="00626310">
        <w:tblPrEx>
          <w:tblBorders>
            <w:insideH w:val="none" w:sz="0" w:space="0" w:color="auto"/>
            <w:insideV w:val="none" w:sz="0" w:space="0" w:color="auto"/>
          </w:tblBorders>
        </w:tblPrEx>
        <w:trPr>
          <w:cantSplit/>
          <w:trHeight w:val="1020"/>
        </w:trPr>
        <w:tc>
          <w:tcPr>
            <w:tcW w:w="7088" w:type="dxa"/>
            <w:gridSpan w:val="2"/>
            <w:tcBorders>
              <w:top w:val="nil"/>
              <w:left w:val="nil"/>
              <w:right w:val="double" w:sz="4" w:space="0" w:color="auto"/>
            </w:tcBorders>
          </w:tcPr>
          <w:p w14:paraId="1EB4F850" w14:textId="77777777" w:rsidR="002A22DA" w:rsidRPr="007B2076" w:rsidRDefault="002A22DA" w:rsidP="002A22DA">
            <w:pPr>
              <w:widowControl w:val="0"/>
              <w:spacing w:before="60" w:after="0" w:line="240" w:lineRule="atLeast"/>
              <w:jc w:val="center"/>
              <w:rPr>
                <w:rFonts w:eastAsia="Times New Roman"/>
                <w:i/>
                <w:iCs/>
                <w:sz w:val="26"/>
                <w:szCs w:val="26"/>
              </w:rPr>
            </w:pPr>
          </w:p>
          <w:p w14:paraId="1FA6CFA9" w14:textId="77777777" w:rsidR="002A22DA" w:rsidRPr="007B2076" w:rsidRDefault="007D6C70" w:rsidP="002A22DA">
            <w:pPr>
              <w:widowControl w:val="0"/>
              <w:spacing w:before="60" w:after="0" w:line="240" w:lineRule="atLeast"/>
              <w:ind w:right="-108"/>
              <w:jc w:val="center"/>
              <w:rPr>
                <w:rFonts w:eastAsia="Times New Roman"/>
                <w:b/>
                <w:bCs/>
                <w:sz w:val="26"/>
                <w:szCs w:val="26"/>
              </w:rPr>
            </w:pPr>
            <w:r w:rsidRPr="007D6C70">
              <w:rPr>
                <w:rFonts w:eastAsia="Times New Roman"/>
                <w:b/>
                <w:bCs/>
                <w:sz w:val="26"/>
                <w:szCs w:val="26"/>
              </w:rPr>
              <w:t>ĐƠN YÊU CẦU ĐĂNG KÝ THẾ CHẤP</w:t>
            </w:r>
          </w:p>
          <w:p w14:paraId="5D793B84" w14:textId="77777777" w:rsidR="002A22DA" w:rsidRPr="007B2076" w:rsidRDefault="007D6C70" w:rsidP="002A22DA">
            <w:pPr>
              <w:widowControl w:val="0"/>
              <w:spacing w:before="60" w:after="0" w:line="240" w:lineRule="atLeast"/>
              <w:ind w:left="-90" w:right="-108"/>
              <w:jc w:val="center"/>
              <w:rPr>
                <w:rFonts w:eastAsia="Times New Roman"/>
                <w:b/>
                <w:bCs/>
                <w:sz w:val="26"/>
                <w:szCs w:val="26"/>
              </w:rPr>
            </w:pPr>
            <w:r w:rsidRPr="007D6C70">
              <w:rPr>
                <w:rFonts w:eastAsia="Times New Roman"/>
                <w:b/>
                <w:bCs/>
                <w:sz w:val="26"/>
                <w:szCs w:val="26"/>
              </w:rPr>
              <w:t>QUYỀN SỬ DỤNG ĐẤT, TÀI SẢN GẮN LIỀN VỚI ĐẤT</w:t>
            </w:r>
          </w:p>
          <w:p w14:paraId="0EED2ED7" w14:textId="77777777" w:rsidR="002A22DA" w:rsidRPr="007B2076" w:rsidRDefault="007D6C70" w:rsidP="002A22DA">
            <w:pPr>
              <w:widowControl w:val="0"/>
              <w:spacing w:before="60" w:after="0" w:line="240" w:lineRule="atLeast"/>
              <w:jc w:val="center"/>
              <w:rPr>
                <w:rFonts w:eastAsia="Times New Roman"/>
                <w:sz w:val="26"/>
                <w:szCs w:val="26"/>
              </w:rPr>
            </w:pPr>
            <w:r w:rsidRPr="007D6C70">
              <w:rPr>
                <w:rFonts w:eastAsia="Times New Roman"/>
                <w:sz w:val="26"/>
                <w:szCs w:val="26"/>
              </w:rPr>
              <w:t>(Ban hành kèm theo Thông tư liên tịch số 09/2016/TTLT-BTP-BTNMT ngày 23 tháng 6 năm 2016 của Bộ Tư pháp và Bộ Tài nguyên và Môi trường)</w:t>
            </w:r>
          </w:p>
        </w:tc>
        <w:tc>
          <w:tcPr>
            <w:tcW w:w="2977" w:type="dxa"/>
            <w:vMerge/>
            <w:tcBorders>
              <w:left w:val="double" w:sz="4" w:space="0" w:color="auto"/>
              <w:right w:val="double" w:sz="4" w:space="0" w:color="auto"/>
            </w:tcBorders>
            <w:shd w:val="pct5" w:color="auto" w:fill="auto"/>
          </w:tcPr>
          <w:p w14:paraId="3C2AB98F" w14:textId="77777777" w:rsidR="002A22DA" w:rsidRPr="007B2076" w:rsidRDefault="002A22DA" w:rsidP="002A22DA">
            <w:pPr>
              <w:widowControl w:val="0"/>
              <w:spacing w:before="60" w:after="0" w:line="240" w:lineRule="atLeast"/>
              <w:ind w:right="-18"/>
              <w:rPr>
                <w:rFonts w:eastAsia="Times New Roman"/>
                <w:sz w:val="26"/>
                <w:szCs w:val="26"/>
              </w:rPr>
            </w:pPr>
          </w:p>
        </w:tc>
      </w:tr>
      <w:tr w:rsidR="002A22DA" w:rsidRPr="007B2076" w14:paraId="07969A03" w14:textId="77777777" w:rsidTr="00626310">
        <w:tblPrEx>
          <w:tblBorders>
            <w:insideH w:val="none" w:sz="0" w:space="0" w:color="auto"/>
            <w:insideV w:val="none" w:sz="0" w:space="0" w:color="auto"/>
          </w:tblBorders>
        </w:tblPrEx>
        <w:trPr>
          <w:cantSplit/>
          <w:trHeight w:val="479"/>
        </w:trPr>
        <w:tc>
          <w:tcPr>
            <w:tcW w:w="7088" w:type="dxa"/>
            <w:gridSpan w:val="2"/>
            <w:tcBorders>
              <w:top w:val="nil"/>
              <w:left w:val="nil"/>
              <w:bottom w:val="nil"/>
              <w:right w:val="double" w:sz="4" w:space="0" w:color="auto"/>
            </w:tcBorders>
          </w:tcPr>
          <w:p w14:paraId="5BC7C8DF" w14:textId="77777777" w:rsidR="002A22DA" w:rsidRPr="007B2076" w:rsidRDefault="009E1998" w:rsidP="002A22DA">
            <w:pPr>
              <w:widowControl w:val="0"/>
              <w:tabs>
                <w:tab w:val="left" w:leader="dot" w:pos="6480"/>
              </w:tabs>
              <w:spacing w:before="120" w:after="120" w:line="240" w:lineRule="atLeast"/>
              <w:ind w:right="-17"/>
              <w:jc w:val="both"/>
              <w:rPr>
                <w:rFonts w:eastAsia="Times New Roman"/>
                <w:bCs/>
                <w:sz w:val="26"/>
                <w:szCs w:val="26"/>
              </w:rPr>
            </w:pPr>
            <w:r>
              <w:rPr>
                <w:rFonts w:eastAsia="Times New Roman"/>
                <w:b/>
                <w:bCs/>
                <w:i/>
                <w:iCs/>
                <w:sz w:val="26"/>
                <w:szCs w:val="26"/>
              </w:rPr>
              <w:t xml:space="preserve"> </w:t>
            </w:r>
            <w:r w:rsidR="00885CF6">
              <w:rPr>
                <w:rFonts w:eastAsia="Times New Roman"/>
                <w:b/>
                <w:bCs/>
                <w:i/>
                <w:iCs/>
                <w:sz w:val="26"/>
                <w:szCs w:val="26"/>
              </w:rPr>
              <w:t>Kính gửi:</w:t>
            </w:r>
            <w:r w:rsidR="007D6C70" w:rsidRPr="007D6C70">
              <w:rPr>
                <w:rFonts w:eastAsia="Times New Roman"/>
                <w:bCs/>
                <w:sz w:val="26"/>
                <w:szCs w:val="26"/>
              </w:rPr>
              <w:tab/>
            </w:r>
          </w:p>
          <w:p w14:paraId="1A720C66" w14:textId="77777777" w:rsidR="002A22DA" w:rsidRPr="007B2076" w:rsidRDefault="007D6C70" w:rsidP="002A22DA">
            <w:pPr>
              <w:widowControl w:val="0"/>
              <w:tabs>
                <w:tab w:val="left" w:leader="dot" w:pos="6480"/>
              </w:tabs>
              <w:spacing w:before="120" w:after="120" w:line="240" w:lineRule="atLeast"/>
              <w:ind w:right="-18"/>
              <w:jc w:val="both"/>
              <w:rPr>
                <w:rFonts w:eastAsia="Times New Roman"/>
                <w:bCs/>
                <w:i/>
                <w:iCs/>
                <w:sz w:val="26"/>
                <w:szCs w:val="26"/>
              </w:rPr>
            </w:pPr>
            <w:r w:rsidRPr="007D6C70">
              <w:rPr>
                <w:rFonts w:eastAsia="Times New Roman"/>
                <w:bCs/>
                <w:sz w:val="26"/>
                <w:szCs w:val="26"/>
              </w:rPr>
              <w:tab/>
            </w:r>
          </w:p>
        </w:tc>
        <w:tc>
          <w:tcPr>
            <w:tcW w:w="2977" w:type="dxa"/>
            <w:tcBorders>
              <w:left w:val="double" w:sz="4" w:space="0" w:color="auto"/>
              <w:bottom w:val="double" w:sz="4" w:space="0" w:color="auto"/>
              <w:right w:val="double" w:sz="4" w:space="0" w:color="auto"/>
            </w:tcBorders>
            <w:shd w:val="pct5" w:color="auto" w:fill="auto"/>
          </w:tcPr>
          <w:p w14:paraId="2452626C" w14:textId="77777777" w:rsidR="002A22DA" w:rsidRPr="007B2076" w:rsidRDefault="002A22DA" w:rsidP="002A22DA">
            <w:pPr>
              <w:widowControl w:val="0"/>
              <w:spacing w:before="60" w:after="0" w:line="240" w:lineRule="atLeast"/>
              <w:rPr>
                <w:rFonts w:eastAsia="Times New Roman"/>
                <w:sz w:val="26"/>
                <w:szCs w:val="26"/>
              </w:rPr>
            </w:pPr>
          </w:p>
        </w:tc>
      </w:tr>
      <w:tr w:rsidR="002A22DA" w:rsidRPr="007B2076" w14:paraId="6C649105" w14:textId="77777777" w:rsidTr="00626310">
        <w:tblPrEx>
          <w:tblBorders>
            <w:insideH w:val="none" w:sz="0" w:space="0" w:color="auto"/>
            <w:insideV w:val="none" w:sz="0" w:space="0" w:color="auto"/>
          </w:tblBorders>
        </w:tblPrEx>
        <w:trPr>
          <w:trHeight w:val="231"/>
        </w:trPr>
        <w:tc>
          <w:tcPr>
            <w:tcW w:w="10065"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79F1139" w14:textId="77777777" w:rsidR="002A22DA" w:rsidRPr="007B2076" w:rsidRDefault="007D6C70" w:rsidP="002A22DA">
            <w:pPr>
              <w:widowControl w:val="0"/>
              <w:spacing w:before="60" w:after="0" w:line="240" w:lineRule="atLeast"/>
              <w:jc w:val="center"/>
              <w:rPr>
                <w:rFonts w:eastAsia="Times New Roman"/>
                <w:b/>
                <w:bCs/>
                <w:sz w:val="26"/>
                <w:szCs w:val="26"/>
                <w:vertAlign w:val="superscript"/>
              </w:rPr>
            </w:pPr>
            <w:r w:rsidRPr="007D6C70">
              <w:rPr>
                <w:rFonts w:eastAsia="Times New Roman"/>
                <w:b/>
                <w:bCs/>
                <w:sz w:val="26"/>
                <w:szCs w:val="26"/>
              </w:rPr>
              <w:t>PHẦN KÊ KHAI CỦA CÁC BÊN KÝ KẾT HỢP ĐỒNG THẾ CHẤP</w:t>
            </w:r>
          </w:p>
        </w:tc>
      </w:tr>
      <w:tr w:rsidR="002A22DA" w:rsidRPr="007B2076" w14:paraId="4677B0BF" w14:textId="77777777" w:rsidTr="00626310">
        <w:tblPrEx>
          <w:tblBorders>
            <w:top w:val="single" w:sz="4" w:space="0" w:color="auto"/>
            <w:left w:val="single" w:sz="4" w:space="0" w:color="auto"/>
            <w:bottom w:val="single" w:sz="4" w:space="0" w:color="auto"/>
            <w:right w:val="single" w:sz="4" w:space="0" w:color="auto"/>
          </w:tblBorders>
        </w:tblPrEx>
        <w:trPr>
          <w:cantSplit/>
          <w:trHeight w:val="3190"/>
        </w:trPr>
        <w:tc>
          <w:tcPr>
            <w:tcW w:w="10065" w:type="dxa"/>
            <w:gridSpan w:val="3"/>
            <w:tcBorders>
              <w:top w:val="single" w:sz="4" w:space="0" w:color="auto"/>
              <w:left w:val="single" w:sz="4" w:space="0" w:color="auto"/>
              <w:bottom w:val="single" w:sz="4" w:space="0" w:color="auto"/>
              <w:right w:val="single" w:sz="4" w:space="0" w:color="auto"/>
            </w:tcBorders>
          </w:tcPr>
          <w:p w14:paraId="691C5A6F" w14:textId="77777777" w:rsidR="002A22DA" w:rsidRPr="007B2076" w:rsidRDefault="007D6C70" w:rsidP="002A22DA">
            <w:pPr>
              <w:widowControl w:val="0"/>
              <w:tabs>
                <w:tab w:val="left" w:pos="6379"/>
              </w:tabs>
              <w:spacing w:before="60" w:after="0" w:line="240" w:lineRule="atLeast"/>
              <w:rPr>
                <w:rFonts w:eastAsia="Times New Roman"/>
                <w:i/>
                <w:iCs/>
                <w:sz w:val="26"/>
                <w:szCs w:val="26"/>
              </w:rPr>
            </w:pPr>
            <w:r w:rsidRPr="007D6C70">
              <w:rPr>
                <w:rFonts w:eastAsia="Times New Roman"/>
                <w:b/>
                <w:sz w:val="26"/>
                <w:szCs w:val="26"/>
              </w:rPr>
              <w:t>1.</w:t>
            </w:r>
            <w:r w:rsidRPr="007D6C70">
              <w:rPr>
                <w:rFonts w:eastAsia="Times New Roman"/>
                <w:b/>
                <w:bCs/>
                <w:sz w:val="26"/>
                <w:szCs w:val="26"/>
              </w:rPr>
              <w:t>Bên thế chấp</w:t>
            </w:r>
          </w:p>
          <w:p w14:paraId="7FC64AA2" w14:textId="77777777" w:rsidR="002A22DA" w:rsidRPr="007B2076" w:rsidRDefault="007D6C70" w:rsidP="002A22DA">
            <w:pPr>
              <w:widowControl w:val="0"/>
              <w:tabs>
                <w:tab w:val="left" w:leader="dot" w:pos="10152"/>
              </w:tabs>
              <w:spacing w:after="0" w:line="240" w:lineRule="atLeast"/>
              <w:jc w:val="both"/>
              <w:rPr>
                <w:rFonts w:eastAsia="Times New Roman"/>
                <w:bCs/>
                <w:sz w:val="26"/>
                <w:szCs w:val="26"/>
              </w:rPr>
            </w:pPr>
            <w:r w:rsidRPr="007D6C70">
              <w:rPr>
                <w:rFonts w:eastAsia="Times New Roman"/>
                <w:bCs/>
                <w:sz w:val="26"/>
                <w:szCs w:val="26"/>
              </w:rPr>
              <w:t>1.1. Tên đầy đủ của tổ chức, cá nhân: (</w:t>
            </w:r>
            <w:r w:rsidRPr="007D6C70">
              <w:rPr>
                <w:rFonts w:eastAsia="Times New Roman"/>
                <w:bCs/>
                <w:i/>
                <w:iCs/>
                <w:sz w:val="26"/>
                <w:szCs w:val="26"/>
              </w:rPr>
              <w:t xml:space="preserve">viết chữ IN HOA) </w:t>
            </w:r>
            <w:r w:rsidRPr="007D6C70">
              <w:rPr>
                <w:rFonts w:eastAsia="Times New Roman"/>
                <w:bCs/>
                <w:sz w:val="26"/>
                <w:szCs w:val="26"/>
              </w:rPr>
              <w:tab/>
              <w:t>...</w:t>
            </w:r>
          </w:p>
          <w:p w14:paraId="752A21C8" w14:textId="77777777" w:rsidR="002A22DA" w:rsidRPr="007B2076" w:rsidRDefault="007D6C70" w:rsidP="002A22DA">
            <w:pPr>
              <w:widowControl w:val="0"/>
              <w:tabs>
                <w:tab w:val="left" w:leader="dot" w:pos="10348"/>
              </w:tabs>
              <w:spacing w:after="0" w:line="240" w:lineRule="atLeast"/>
              <w:jc w:val="both"/>
              <w:rPr>
                <w:rFonts w:eastAsia="Times New Roman"/>
                <w:bCs/>
                <w:sz w:val="26"/>
                <w:szCs w:val="26"/>
              </w:rPr>
            </w:pPr>
            <w:r w:rsidRPr="007D6C70">
              <w:rPr>
                <w:rFonts w:eastAsia="Times New Roman"/>
                <w:bCs/>
                <w:sz w:val="26"/>
                <w:szCs w:val="26"/>
              </w:rPr>
              <w:tab/>
            </w:r>
          </w:p>
          <w:p w14:paraId="6C5EFC73" w14:textId="77777777" w:rsidR="002A22DA" w:rsidRPr="007B2076" w:rsidRDefault="007D6C70" w:rsidP="002A22DA">
            <w:pPr>
              <w:widowControl w:val="0"/>
              <w:tabs>
                <w:tab w:val="left" w:leader="dot" w:pos="10152"/>
              </w:tabs>
              <w:spacing w:after="0" w:line="240" w:lineRule="atLeast"/>
              <w:jc w:val="both"/>
              <w:rPr>
                <w:rFonts w:eastAsia="Times New Roman"/>
                <w:bCs/>
                <w:sz w:val="26"/>
                <w:szCs w:val="26"/>
              </w:rPr>
            </w:pPr>
            <w:r w:rsidRPr="007D6C70">
              <w:rPr>
                <w:rFonts w:eastAsia="Times New Roman"/>
                <w:bCs/>
                <w:sz w:val="26"/>
                <w:szCs w:val="26"/>
              </w:rPr>
              <w:t xml:space="preserve">1.2. Địa chỉ liên hệ: </w:t>
            </w:r>
            <w:r w:rsidRPr="007D6C70">
              <w:rPr>
                <w:rFonts w:eastAsia="Times New Roman"/>
                <w:bCs/>
                <w:sz w:val="26"/>
                <w:szCs w:val="26"/>
              </w:rPr>
              <w:tab/>
              <w:t>...</w:t>
            </w:r>
          </w:p>
          <w:p w14:paraId="1307BF4B" w14:textId="77777777" w:rsidR="002A22DA" w:rsidRPr="007B2076" w:rsidRDefault="007D6C70" w:rsidP="002A22DA">
            <w:pPr>
              <w:widowControl w:val="0"/>
              <w:tabs>
                <w:tab w:val="left" w:leader="dot" w:pos="3690"/>
                <w:tab w:val="left" w:leader="dot" w:pos="6210"/>
                <w:tab w:val="left" w:leader="dot" w:pos="10348"/>
              </w:tabs>
              <w:spacing w:after="0" w:line="240" w:lineRule="atLeast"/>
              <w:jc w:val="both"/>
              <w:rPr>
                <w:rFonts w:eastAsia="Times New Roman"/>
                <w:bCs/>
                <w:sz w:val="26"/>
                <w:szCs w:val="26"/>
              </w:rPr>
            </w:pPr>
            <w:r w:rsidRPr="007D6C70">
              <w:rPr>
                <w:rFonts w:eastAsia="Times New Roman"/>
                <w:bCs/>
                <w:sz w:val="26"/>
                <w:szCs w:val="26"/>
              </w:rPr>
              <w:tab/>
            </w:r>
            <w:r w:rsidRPr="007D6C70">
              <w:rPr>
                <w:rFonts w:eastAsia="Times New Roman"/>
                <w:bCs/>
                <w:sz w:val="26"/>
                <w:szCs w:val="26"/>
              </w:rPr>
              <w:tab/>
            </w:r>
            <w:r w:rsidRPr="007D6C70">
              <w:rPr>
                <w:rFonts w:eastAsia="Times New Roman"/>
                <w:bCs/>
                <w:sz w:val="26"/>
                <w:szCs w:val="26"/>
              </w:rPr>
              <w:tab/>
            </w:r>
          </w:p>
          <w:p w14:paraId="2B4248EF" w14:textId="77777777" w:rsidR="002A22DA" w:rsidRPr="007B2076" w:rsidRDefault="007D6C70" w:rsidP="002A22DA">
            <w:pPr>
              <w:widowControl w:val="0"/>
              <w:tabs>
                <w:tab w:val="left" w:leader="dot" w:pos="3690"/>
                <w:tab w:val="left" w:leader="dot" w:pos="6210"/>
                <w:tab w:val="left" w:leader="dot" w:pos="10348"/>
              </w:tabs>
              <w:spacing w:after="0" w:line="240" w:lineRule="atLeast"/>
              <w:jc w:val="both"/>
              <w:rPr>
                <w:rFonts w:eastAsia="Times New Roman"/>
                <w:bCs/>
                <w:i/>
                <w:iCs/>
                <w:sz w:val="26"/>
                <w:szCs w:val="26"/>
              </w:rPr>
            </w:pPr>
            <w:r w:rsidRPr="007D6C70">
              <w:rPr>
                <w:rFonts w:eastAsia="Times New Roman"/>
                <w:bCs/>
                <w:sz w:val="26"/>
                <w:szCs w:val="26"/>
              </w:rPr>
              <w:t xml:space="preserve">1.3. Số điện thoại </w:t>
            </w:r>
            <w:r w:rsidRPr="007D6C70">
              <w:rPr>
                <w:rFonts w:eastAsia="Times New Roman"/>
                <w:bCs/>
                <w:i/>
                <w:iCs/>
                <w:sz w:val="26"/>
                <w:szCs w:val="26"/>
              </w:rPr>
              <w:t>(nếu có)</w:t>
            </w:r>
            <w:r w:rsidRPr="007D6C70">
              <w:rPr>
                <w:rFonts w:eastAsia="Times New Roman"/>
                <w:bCs/>
                <w:sz w:val="26"/>
                <w:szCs w:val="26"/>
              </w:rPr>
              <w:t>:</w:t>
            </w:r>
            <w:r w:rsidRPr="007D6C70">
              <w:rPr>
                <w:rFonts w:eastAsia="Times New Roman"/>
                <w:bCs/>
                <w:sz w:val="26"/>
                <w:szCs w:val="26"/>
              </w:rPr>
              <w:tab/>
              <w:t xml:space="preserve">……… Fax </w:t>
            </w:r>
            <w:r w:rsidRPr="007D6C70">
              <w:rPr>
                <w:rFonts w:eastAsia="Times New Roman"/>
                <w:bCs/>
                <w:i/>
                <w:iCs/>
                <w:sz w:val="26"/>
                <w:szCs w:val="26"/>
              </w:rPr>
              <w:t>(nếu có)</w:t>
            </w:r>
            <w:r w:rsidRPr="007D6C70">
              <w:rPr>
                <w:rFonts w:eastAsia="Times New Roman"/>
                <w:bCs/>
                <w:sz w:val="26"/>
                <w:szCs w:val="26"/>
              </w:rPr>
              <w:t xml:space="preserve">:……….. Thư điện tử </w:t>
            </w:r>
            <w:r w:rsidRPr="007D6C70">
              <w:rPr>
                <w:rFonts w:eastAsia="Times New Roman"/>
                <w:bCs/>
                <w:i/>
                <w:iCs/>
                <w:sz w:val="26"/>
                <w:szCs w:val="26"/>
              </w:rPr>
              <w:t>(nếu có)</w:t>
            </w:r>
            <w:r w:rsidRPr="007D6C70">
              <w:rPr>
                <w:rFonts w:eastAsia="Times New Roman"/>
                <w:bCs/>
                <w:sz w:val="26"/>
                <w:szCs w:val="26"/>
              </w:rPr>
              <w:t>:</w:t>
            </w:r>
            <w:r w:rsidRPr="007D6C70">
              <w:rPr>
                <w:rFonts w:eastAsia="Times New Roman"/>
                <w:bCs/>
                <w:sz w:val="26"/>
                <w:szCs w:val="26"/>
              </w:rPr>
              <w:tab/>
            </w:r>
          </w:p>
          <w:p w14:paraId="28F4C481" w14:textId="77777777" w:rsidR="002A22DA" w:rsidRPr="007B2076"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1.4.  Chứng minh nhân dân/Căn cước công dân/</w:t>
            </w:r>
            <w:r w:rsidR="00915F1A">
              <w:rPr>
                <w:rFonts w:eastAsia="Times New Roman"/>
                <w:sz w:val="26"/>
                <w:szCs w:val="26"/>
              </w:rPr>
              <w:t>Chứng minh QĐND/Hộ chiếu</w:t>
            </w:r>
          </w:p>
          <w:p w14:paraId="51234DDF" w14:textId="77777777" w:rsidR="002A22DA" w:rsidRPr="007B2076"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 xml:space="preserve"> GCN đăng ký doanh nghiệp/GCN đăng ký hoạt động chi nhánh, </w:t>
            </w:r>
            <w:r w:rsidR="00DE3D6C">
              <w:rPr>
                <w:rFonts w:eastAsia="Times New Roman"/>
                <w:sz w:val="26"/>
                <w:szCs w:val="26"/>
              </w:rPr>
              <w:t>Văn phòng</w:t>
            </w:r>
            <w:r w:rsidRPr="007D6C70">
              <w:rPr>
                <w:rFonts w:eastAsia="Times New Roman"/>
                <w:sz w:val="26"/>
                <w:szCs w:val="26"/>
              </w:rPr>
              <w:t xml:space="preserve"> đại diện/GP thành lập và </w:t>
            </w:r>
            <w:r w:rsidR="00951674">
              <w:rPr>
                <w:rFonts w:eastAsia="Times New Roman"/>
                <w:sz w:val="26"/>
                <w:szCs w:val="26"/>
              </w:rPr>
              <w:t>hoạt động QĐ thành lập GP đầu tư</w:t>
            </w:r>
            <w:r w:rsidRPr="007D6C70">
              <w:rPr>
                <w:rFonts w:eastAsia="Times New Roman"/>
                <w:sz w:val="26"/>
                <w:szCs w:val="26"/>
              </w:rPr>
              <w:t>/GCN đầu tư/GCN đăng ký đầu tư</w:t>
            </w:r>
          </w:p>
          <w:p w14:paraId="526F4904" w14:textId="77777777" w:rsidR="002A22DA" w:rsidRPr="007B2076" w:rsidRDefault="007D6C70" w:rsidP="002A22DA">
            <w:pPr>
              <w:widowControl w:val="0"/>
              <w:tabs>
                <w:tab w:val="left" w:leader="dot" w:pos="10152"/>
                <w:tab w:val="left" w:leader="dot" w:pos="15309"/>
              </w:tabs>
              <w:spacing w:before="60" w:after="0" w:line="240" w:lineRule="atLeast"/>
              <w:rPr>
                <w:rFonts w:eastAsia="Times New Roman"/>
                <w:iCs/>
                <w:sz w:val="26"/>
                <w:szCs w:val="26"/>
              </w:rPr>
            </w:pPr>
            <w:r w:rsidRPr="007D6C70">
              <w:rPr>
                <w:rFonts w:eastAsia="Times New Roman"/>
                <w:i/>
                <w:iCs/>
                <w:sz w:val="26"/>
                <w:szCs w:val="26"/>
              </w:rPr>
              <w:t xml:space="preserve">     Số: </w:t>
            </w:r>
            <w:r w:rsidRPr="007D6C70">
              <w:rPr>
                <w:rFonts w:eastAsia="Times New Roman"/>
                <w:sz w:val="26"/>
                <w:szCs w:val="26"/>
              </w:rPr>
              <w:tab/>
              <w:t>...</w:t>
            </w:r>
          </w:p>
          <w:p w14:paraId="1250F29A" w14:textId="77777777" w:rsidR="002A22DA" w:rsidRPr="007B2076" w:rsidRDefault="007D6C70" w:rsidP="002A22DA">
            <w:pPr>
              <w:widowControl w:val="0"/>
              <w:tabs>
                <w:tab w:val="left" w:leader="dot" w:pos="6660"/>
                <w:tab w:val="left" w:leader="dot" w:pos="8010"/>
                <w:tab w:val="left" w:leader="dot" w:pos="9000"/>
                <w:tab w:val="left" w:leader="dot" w:pos="10152"/>
              </w:tabs>
              <w:spacing w:before="60" w:after="0" w:line="240" w:lineRule="atLeast"/>
              <w:rPr>
                <w:rFonts w:eastAsia="Times New Roman"/>
                <w:i/>
                <w:iCs/>
                <w:sz w:val="26"/>
                <w:szCs w:val="26"/>
              </w:rPr>
            </w:pPr>
            <w:r w:rsidRPr="007D6C70">
              <w:rPr>
                <w:rFonts w:eastAsia="Times New Roman"/>
                <w:i/>
                <w:iCs/>
                <w:sz w:val="26"/>
                <w:szCs w:val="26"/>
              </w:rPr>
              <w:t xml:space="preserve">     Cơ quan cấp</w:t>
            </w:r>
            <w:r w:rsidRPr="007D6C70">
              <w:rPr>
                <w:rFonts w:eastAsia="Times New Roman"/>
                <w:sz w:val="26"/>
                <w:szCs w:val="26"/>
              </w:rPr>
              <w:t xml:space="preserve">……………………………… </w:t>
            </w:r>
            <w:r w:rsidRPr="007D6C70">
              <w:rPr>
                <w:rFonts w:eastAsia="Times New Roman"/>
                <w:i/>
                <w:iCs/>
                <w:sz w:val="26"/>
                <w:szCs w:val="26"/>
              </w:rPr>
              <w:t xml:space="preserve">cấp ngày </w:t>
            </w:r>
            <w:r w:rsidRPr="007D6C70">
              <w:rPr>
                <w:rFonts w:eastAsia="Times New Roman"/>
                <w:sz w:val="26"/>
                <w:szCs w:val="26"/>
              </w:rPr>
              <w:tab/>
              <w:t>…..</w:t>
            </w:r>
            <w:r w:rsidRPr="007D6C70">
              <w:rPr>
                <w:rFonts w:eastAsia="Times New Roman"/>
                <w:i/>
                <w:iCs/>
                <w:sz w:val="26"/>
                <w:szCs w:val="26"/>
              </w:rPr>
              <w:t xml:space="preserve"> tháng </w:t>
            </w:r>
            <w:r w:rsidRPr="007D6C70">
              <w:rPr>
                <w:rFonts w:eastAsia="Times New Roman"/>
                <w:sz w:val="26"/>
                <w:szCs w:val="26"/>
              </w:rPr>
              <w:tab/>
              <w:t>……</w:t>
            </w:r>
            <w:r w:rsidRPr="007D6C70">
              <w:rPr>
                <w:rFonts w:eastAsia="Times New Roman"/>
                <w:i/>
                <w:iCs/>
                <w:sz w:val="26"/>
                <w:szCs w:val="26"/>
              </w:rPr>
              <w:t xml:space="preserve"> năm</w:t>
            </w:r>
            <w:r w:rsidRPr="007D6C70">
              <w:rPr>
                <w:rFonts w:eastAsia="Times New Roman"/>
                <w:sz w:val="26"/>
                <w:szCs w:val="26"/>
              </w:rPr>
              <w:tab/>
              <w:t>...</w:t>
            </w:r>
          </w:p>
        </w:tc>
      </w:tr>
      <w:tr w:rsidR="002A22DA" w:rsidRPr="007B2076" w14:paraId="13B673E4" w14:textId="77777777" w:rsidTr="00626310">
        <w:tblPrEx>
          <w:tblBorders>
            <w:top w:val="single" w:sz="4" w:space="0" w:color="auto"/>
            <w:left w:val="single" w:sz="4" w:space="0" w:color="auto"/>
            <w:bottom w:val="single" w:sz="4" w:space="0" w:color="auto"/>
            <w:right w:val="single" w:sz="4" w:space="0" w:color="auto"/>
          </w:tblBorders>
        </w:tblPrEx>
        <w:trPr>
          <w:cantSplit/>
          <w:trHeight w:val="4385"/>
        </w:trPr>
        <w:tc>
          <w:tcPr>
            <w:tcW w:w="10065" w:type="dxa"/>
            <w:gridSpan w:val="3"/>
            <w:tcBorders>
              <w:top w:val="single" w:sz="4" w:space="0" w:color="auto"/>
              <w:left w:val="single" w:sz="4" w:space="0" w:color="auto"/>
              <w:bottom w:val="single" w:sz="4" w:space="0" w:color="auto"/>
              <w:right w:val="single" w:sz="4" w:space="0" w:color="auto"/>
            </w:tcBorders>
          </w:tcPr>
          <w:p w14:paraId="78C46F11" w14:textId="77777777" w:rsidR="002A22DA" w:rsidRPr="007B2076" w:rsidRDefault="007D6C70" w:rsidP="002A22DA">
            <w:pPr>
              <w:widowControl w:val="0"/>
              <w:tabs>
                <w:tab w:val="left" w:pos="6379"/>
              </w:tabs>
              <w:spacing w:before="60" w:after="120" w:line="240" w:lineRule="atLeast"/>
              <w:rPr>
                <w:rFonts w:eastAsia="Times New Roman"/>
                <w:i/>
                <w:iCs/>
                <w:sz w:val="26"/>
                <w:szCs w:val="26"/>
              </w:rPr>
            </w:pPr>
            <w:r w:rsidRPr="007D6C70">
              <w:rPr>
                <w:rFonts w:eastAsia="Times New Roman"/>
                <w:b/>
                <w:sz w:val="26"/>
                <w:szCs w:val="26"/>
              </w:rPr>
              <w:t>2.</w:t>
            </w:r>
            <w:r w:rsidRPr="007D6C70">
              <w:rPr>
                <w:rFonts w:eastAsia="Times New Roman"/>
                <w:b/>
                <w:bCs/>
                <w:sz w:val="26"/>
                <w:szCs w:val="26"/>
              </w:rPr>
              <w:t>Bên nhận thế chấp</w:t>
            </w:r>
          </w:p>
          <w:p w14:paraId="22E5DDA8" w14:textId="77777777" w:rsidR="002A22DA" w:rsidRPr="007B2076" w:rsidRDefault="007D6C70" w:rsidP="002A22DA">
            <w:pPr>
              <w:widowControl w:val="0"/>
              <w:tabs>
                <w:tab w:val="left" w:leader="dot" w:pos="10152"/>
              </w:tabs>
              <w:spacing w:after="120" w:line="240" w:lineRule="atLeast"/>
              <w:jc w:val="both"/>
              <w:rPr>
                <w:rFonts w:eastAsia="Times New Roman"/>
                <w:bCs/>
                <w:sz w:val="26"/>
                <w:szCs w:val="26"/>
              </w:rPr>
            </w:pPr>
            <w:r w:rsidRPr="007D6C70">
              <w:rPr>
                <w:rFonts w:eastAsia="Times New Roman"/>
                <w:bCs/>
                <w:sz w:val="26"/>
                <w:szCs w:val="26"/>
              </w:rPr>
              <w:t>2.1. Tên đầy đủ của tổ chức, cá nhân: (</w:t>
            </w:r>
            <w:r w:rsidRPr="007D6C70">
              <w:rPr>
                <w:rFonts w:eastAsia="Times New Roman"/>
                <w:bCs/>
                <w:i/>
                <w:iCs/>
                <w:sz w:val="26"/>
                <w:szCs w:val="26"/>
              </w:rPr>
              <w:t xml:space="preserve">viết chữ IN HOA) </w:t>
            </w:r>
            <w:r w:rsidRPr="007D6C70">
              <w:rPr>
                <w:rFonts w:eastAsia="Times New Roman"/>
                <w:bCs/>
                <w:sz w:val="26"/>
                <w:szCs w:val="26"/>
              </w:rPr>
              <w:tab/>
              <w:t>...</w:t>
            </w:r>
          </w:p>
          <w:p w14:paraId="677540E2" w14:textId="77777777" w:rsidR="002A22DA" w:rsidRPr="007B2076" w:rsidRDefault="007D6C70" w:rsidP="002A22DA">
            <w:pPr>
              <w:widowControl w:val="0"/>
              <w:tabs>
                <w:tab w:val="left" w:leader="dot" w:pos="10348"/>
              </w:tabs>
              <w:spacing w:after="120" w:line="240" w:lineRule="atLeast"/>
              <w:jc w:val="both"/>
              <w:rPr>
                <w:rFonts w:eastAsia="Times New Roman"/>
                <w:bCs/>
                <w:sz w:val="26"/>
                <w:szCs w:val="26"/>
              </w:rPr>
            </w:pPr>
            <w:r w:rsidRPr="007D6C70">
              <w:rPr>
                <w:rFonts w:eastAsia="Times New Roman"/>
                <w:bCs/>
                <w:sz w:val="26"/>
                <w:szCs w:val="26"/>
              </w:rPr>
              <w:tab/>
            </w:r>
          </w:p>
          <w:p w14:paraId="1847098D" w14:textId="77777777" w:rsidR="002A22DA" w:rsidRPr="007B2076" w:rsidRDefault="007D6C70" w:rsidP="002A22DA">
            <w:pPr>
              <w:widowControl w:val="0"/>
              <w:tabs>
                <w:tab w:val="left" w:pos="360"/>
                <w:tab w:val="left" w:leader="dot" w:pos="10152"/>
              </w:tabs>
              <w:spacing w:after="120" w:line="240" w:lineRule="atLeast"/>
              <w:jc w:val="both"/>
              <w:rPr>
                <w:rFonts w:eastAsia="Times New Roman"/>
                <w:bCs/>
                <w:sz w:val="26"/>
                <w:szCs w:val="26"/>
              </w:rPr>
            </w:pPr>
            <w:r w:rsidRPr="007D6C70">
              <w:rPr>
                <w:rFonts w:eastAsia="Times New Roman"/>
                <w:bCs/>
                <w:sz w:val="26"/>
                <w:szCs w:val="26"/>
              </w:rPr>
              <w:t xml:space="preserve">2.2. Địa chỉ liên hệ: </w:t>
            </w:r>
            <w:r w:rsidRPr="007D6C70">
              <w:rPr>
                <w:rFonts w:eastAsia="Times New Roman"/>
                <w:bCs/>
                <w:sz w:val="26"/>
                <w:szCs w:val="26"/>
              </w:rPr>
              <w:tab/>
              <w:t>...</w:t>
            </w:r>
          </w:p>
          <w:p w14:paraId="78462BD4" w14:textId="77777777" w:rsidR="002A22DA" w:rsidRPr="007B2076" w:rsidRDefault="007D6C70" w:rsidP="002A22DA">
            <w:pPr>
              <w:widowControl w:val="0"/>
              <w:tabs>
                <w:tab w:val="left" w:pos="360"/>
                <w:tab w:val="left" w:leader="dot" w:pos="10348"/>
              </w:tabs>
              <w:spacing w:after="120" w:line="240" w:lineRule="atLeast"/>
              <w:jc w:val="both"/>
              <w:rPr>
                <w:rFonts w:eastAsia="Times New Roman"/>
                <w:bCs/>
                <w:sz w:val="26"/>
                <w:szCs w:val="26"/>
              </w:rPr>
            </w:pPr>
            <w:r w:rsidRPr="007D6C70">
              <w:rPr>
                <w:rFonts w:eastAsia="Times New Roman"/>
                <w:bCs/>
                <w:sz w:val="26"/>
                <w:szCs w:val="26"/>
              </w:rPr>
              <w:tab/>
            </w:r>
            <w:r w:rsidRPr="007D6C70">
              <w:rPr>
                <w:rFonts w:eastAsia="Times New Roman"/>
                <w:bCs/>
                <w:sz w:val="26"/>
                <w:szCs w:val="26"/>
              </w:rPr>
              <w:tab/>
            </w:r>
          </w:p>
          <w:p w14:paraId="370C5A67" w14:textId="77777777" w:rsidR="002A22DA" w:rsidRPr="007B2076" w:rsidRDefault="007D6C70" w:rsidP="002A22DA">
            <w:pPr>
              <w:widowControl w:val="0"/>
              <w:tabs>
                <w:tab w:val="left" w:leader="dot" w:pos="10348"/>
              </w:tabs>
              <w:spacing w:before="60" w:after="120" w:line="240" w:lineRule="atLeast"/>
              <w:rPr>
                <w:rFonts w:eastAsia="Times New Roman"/>
                <w:sz w:val="26"/>
                <w:szCs w:val="26"/>
              </w:rPr>
            </w:pPr>
            <w:r w:rsidRPr="007D6C70">
              <w:rPr>
                <w:rFonts w:eastAsia="Times New Roman"/>
                <w:sz w:val="26"/>
                <w:szCs w:val="26"/>
              </w:rPr>
              <w:t xml:space="preserve">2.3. Số điện thoại </w:t>
            </w:r>
            <w:r w:rsidRPr="007D6C70">
              <w:rPr>
                <w:rFonts w:eastAsia="Times New Roman"/>
                <w:i/>
                <w:iCs/>
                <w:sz w:val="26"/>
                <w:szCs w:val="26"/>
              </w:rPr>
              <w:t>(nếu có)</w:t>
            </w:r>
            <w:r w:rsidRPr="007D6C70">
              <w:rPr>
                <w:rFonts w:eastAsia="Times New Roman"/>
                <w:sz w:val="26"/>
                <w:szCs w:val="26"/>
              </w:rPr>
              <w:t xml:space="preserve">: ……… Fax </w:t>
            </w:r>
            <w:r w:rsidRPr="007D6C70">
              <w:rPr>
                <w:rFonts w:eastAsia="Times New Roman"/>
                <w:i/>
                <w:iCs/>
                <w:sz w:val="26"/>
                <w:szCs w:val="26"/>
              </w:rPr>
              <w:t>(nếu có)</w:t>
            </w:r>
            <w:r w:rsidRPr="007D6C70">
              <w:rPr>
                <w:rFonts w:eastAsia="Times New Roman"/>
                <w:sz w:val="26"/>
                <w:szCs w:val="26"/>
              </w:rPr>
              <w:t xml:space="preserve">:……….. Thư điện tử </w:t>
            </w:r>
            <w:r w:rsidRPr="007D6C70">
              <w:rPr>
                <w:rFonts w:eastAsia="Times New Roman"/>
                <w:i/>
                <w:iCs/>
                <w:sz w:val="26"/>
                <w:szCs w:val="26"/>
              </w:rPr>
              <w:t>(nếu có)</w:t>
            </w:r>
            <w:r w:rsidRPr="007D6C70">
              <w:rPr>
                <w:rFonts w:eastAsia="Times New Roman"/>
                <w:sz w:val="26"/>
                <w:szCs w:val="26"/>
              </w:rPr>
              <w:t>:</w:t>
            </w:r>
            <w:r w:rsidRPr="007D6C70">
              <w:rPr>
                <w:rFonts w:eastAsia="Times New Roman"/>
                <w:sz w:val="26"/>
                <w:szCs w:val="26"/>
              </w:rPr>
              <w:tab/>
            </w:r>
          </w:p>
          <w:p w14:paraId="6FF4FAF4" w14:textId="77777777" w:rsidR="002A22DA" w:rsidRPr="007B2076" w:rsidRDefault="00915F1A" w:rsidP="002A22DA">
            <w:pPr>
              <w:widowControl w:val="0"/>
              <w:tabs>
                <w:tab w:val="left" w:leader="dot" w:pos="10152"/>
                <w:tab w:val="left" w:leader="dot" w:pos="15309"/>
              </w:tabs>
              <w:spacing w:before="60" w:after="120" w:line="240" w:lineRule="atLeast"/>
              <w:rPr>
                <w:rFonts w:eastAsia="Times New Roman"/>
                <w:sz w:val="26"/>
                <w:szCs w:val="26"/>
              </w:rPr>
            </w:pPr>
            <w:r>
              <w:rPr>
                <w:rFonts w:eastAsia="Times New Roman"/>
                <w:sz w:val="26"/>
                <w:szCs w:val="26"/>
              </w:rPr>
              <w:t>2.4. Chứng minh nhân dân</w:t>
            </w:r>
            <w:r w:rsidR="007D6C70" w:rsidRPr="007D6C70">
              <w:rPr>
                <w:rFonts w:eastAsia="Times New Roman"/>
                <w:sz w:val="26"/>
                <w:szCs w:val="26"/>
              </w:rPr>
              <w:t>/Căn cước công dân/</w:t>
            </w:r>
            <w:r>
              <w:rPr>
                <w:rFonts w:eastAsia="Times New Roman"/>
                <w:sz w:val="26"/>
                <w:szCs w:val="26"/>
              </w:rPr>
              <w:t>Chứng minh QĐND/Hộ chiếu</w:t>
            </w:r>
          </w:p>
          <w:p w14:paraId="244C652B" w14:textId="77777777" w:rsidR="002A22DA" w:rsidRPr="007B2076" w:rsidRDefault="007D6C70" w:rsidP="002A22DA">
            <w:pPr>
              <w:widowControl w:val="0"/>
              <w:tabs>
                <w:tab w:val="left" w:leader="dot" w:pos="10348"/>
                <w:tab w:val="left" w:leader="dot" w:pos="15309"/>
              </w:tabs>
              <w:spacing w:before="60" w:after="120" w:line="240" w:lineRule="atLeast"/>
              <w:rPr>
                <w:rFonts w:eastAsia="Times New Roman"/>
                <w:sz w:val="26"/>
                <w:szCs w:val="26"/>
              </w:rPr>
            </w:pPr>
            <w:r w:rsidRPr="007D6C70">
              <w:rPr>
                <w:rFonts w:eastAsia="Times New Roman"/>
                <w:sz w:val="26"/>
                <w:szCs w:val="26"/>
              </w:rPr>
              <w:t xml:space="preserve"> GCN đăng ký doanh nghiệp/GCN đăng ký hoạt động chi nhánh, </w:t>
            </w:r>
            <w:r w:rsidR="00DE3D6C">
              <w:rPr>
                <w:rFonts w:eastAsia="Times New Roman"/>
                <w:sz w:val="26"/>
                <w:szCs w:val="26"/>
              </w:rPr>
              <w:t>Văn phòng</w:t>
            </w:r>
            <w:r w:rsidRPr="007D6C70">
              <w:rPr>
                <w:rFonts w:eastAsia="Times New Roman"/>
                <w:sz w:val="26"/>
                <w:szCs w:val="26"/>
              </w:rPr>
              <w:t xml:space="preserve"> đại diện/GP thành lập và </w:t>
            </w:r>
            <w:r w:rsidR="00951674">
              <w:rPr>
                <w:rFonts w:eastAsia="Times New Roman"/>
                <w:sz w:val="26"/>
                <w:szCs w:val="26"/>
              </w:rPr>
              <w:t>hoạt động QĐ thành lập GP đầu tư</w:t>
            </w:r>
            <w:r w:rsidRPr="007D6C70">
              <w:rPr>
                <w:rFonts w:eastAsia="Times New Roman"/>
                <w:sz w:val="26"/>
                <w:szCs w:val="26"/>
              </w:rPr>
              <w:t>/GCN đầu tư/GCN đăng ký đầu tư</w:t>
            </w:r>
          </w:p>
          <w:p w14:paraId="21D1E649" w14:textId="77777777" w:rsidR="002A22DA" w:rsidRPr="007B2076" w:rsidRDefault="007D6C70" w:rsidP="002A22DA">
            <w:pPr>
              <w:widowControl w:val="0"/>
              <w:tabs>
                <w:tab w:val="left" w:leader="dot" w:pos="10348"/>
                <w:tab w:val="left" w:leader="dot" w:pos="15309"/>
              </w:tabs>
              <w:spacing w:before="60" w:after="120" w:line="240" w:lineRule="atLeast"/>
              <w:rPr>
                <w:rFonts w:eastAsia="Times New Roman"/>
                <w:i/>
                <w:iCs/>
                <w:sz w:val="26"/>
                <w:szCs w:val="26"/>
              </w:rPr>
            </w:pPr>
            <w:r w:rsidRPr="007D6C70">
              <w:rPr>
                <w:rFonts w:eastAsia="Times New Roman"/>
                <w:i/>
                <w:iCs/>
                <w:sz w:val="26"/>
                <w:szCs w:val="26"/>
              </w:rPr>
              <w:t xml:space="preserve">     Số:</w:t>
            </w:r>
            <w:r w:rsidRPr="007D6C70">
              <w:rPr>
                <w:rFonts w:eastAsia="Times New Roman"/>
                <w:sz w:val="26"/>
                <w:szCs w:val="26"/>
              </w:rPr>
              <w:tab/>
            </w:r>
          </w:p>
          <w:p w14:paraId="0C7C32D3" w14:textId="77777777" w:rsidR="002A22DA" w:rsidRPr="007B2076" w:rsidRDefault="007D6C70" w:rsidP="002A22DA">
            <w:pPr>
              <w:widowControl w:val="0"/>
              <w:tabs>
                <w:tab w:val="left" w:leader="dot" w:pos="6660"/>
                <w:tab w:val="left" w:leader="dot" w:pos="8010"/>
                <w:tab w:val="left" w:leader="dot" w:pos="9000"/>
                <w:tab w:val="left" w:leader="dot" w:pos="10382"/>
              </w:tabs>
              <w:spacing w:before="60" w:after="120" w:line="240" w:lineRule="atLeast"/>
              <w:rPr>
                <w:rFonts w:eastAsia="Times New Roman"/>
                <w:sz w:val="26"/>
                <w:szCs w:val="26"/>
              </w:rPr>
            </w:pPr>
            <w:r w:rsidRPr="007D6C70">
              <w:rPr>
                <w:rFonts w:eastAsia="Times New Roman"/>
                <w:i/>
                <w:iCs/>
                <w:sz w:val="26"/>
                <w:szCs w:val="26"/>
              </w:rPr>
              <w:t xml:space="preserve">     Cơ quan cấp</w:t>
            </w:r>
            <w:r w:rsidRPr="007D6C70">
              <w:rPr>
                <w:rFonts w:eastAsia="Times New Roman"/>
                <w:sz w:val="26"/>
                <w:szCs w:val="26"/>
              </w:rPr>
              <w:t xml:space="preserve">………………………………. </w:t>
            </w:r>
            <w:r w:rsidRPr="007D6C70">
              <w:rPr>
                <w:rFonts w:eastAsia="Times New Roman"/>
                <w:i/>
                <w:iCs/>
                <w:sz w:val="26"/>
                <w:szCs w:val="26"/>
              </w:rPr>
              <w:t xml:space="preserve">cấp ngày </w:t>
            </w:r>
            <w:r w:rsidRPr="007D6C70">
              <w:rPr>
                <w:rFonts w:eastAsia="Times New Roman"/>
                <w:sz w:val="26"/>
                <w:szCs w:val="26"/>
              </w:rPr>
              <w:tab/>
              <w:t>…</w:t>
            </w:r>
            <w:r w:rsidRPr="007D6C70">
              <w:rPr>
                <w:rFonts w:eastAsia="Times New Roman"/>
                <w:i/>
                <w:iCs/>
                <w:sz w:val="26"/>
                <w:szCs w:val="26"/>
              </w:rPr>
              <w:t xml:space="preserve"> tháng </w:t>
            </w:r>
            <w:r w:rsidRPr="007D6C70">
              <w:rPr>
                <w:rFonts w:eastAsia="Times New Roman"/>
                <w:sz w:val="26"/>
                <w:szCs w:val="26"/>
              </w:rPr>
              <w:tab/>
              <w:t>…..</w:t>
            </w:r>
            <w:r w:rsidRPr="007D6C70">
              <w:rPr>
                <w:rFonts w:eastAsia="Times New Roman"/>
                <w:i/>
                <w:iCs/>
                <w:sz w:val="26"/>
                <w:szCs w:val="26"/>
              </w:rPr>
              <w:t xml:space="preserve"> năm</w:t>
            </w:r>
            <w:r w:rsidRPr="007D6C70">
              <w:rPr>
                <w:rFonts w:eastAsia="Times New Roman"/>
                <w:sz w:val="26"/>
                <w:szCs w:val="26"/>
              </w:rPr>
              <w:tab/>
              <w:t>……</w:t>
            </w:r>
          </w:p>
        </w:tc>
      </w:tr>
      <w:tr w:rsidR="002A22DA" w:rsidRPr="007B2076" w14:paraId="658657FF" w14:textId="77777777" w:rsidTr="00626310">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15099"/>
        </w:trPr>
        <w:tc>
          <w:tcPr>
            <w:tcW w:w="10065" w:type="dxa"/>
            <w:gridSpan w:val="3"/>
            <w:tcBorders>
              <w:top w:val="single" w:sz="4" w:space="0" w:color="auto"/>
              <w:left w:val="single" w:sz="4" w:space="0" w:color="auto"/>
              <w:bottom w:val="single" w:sz="4" w:space="0" w:color="auto"/>
              <w:right w:val="single" w:sz="4" w:space="0" w:color="auto"/>
            </w:tcBorders>
          </w:tcPr>
          <w:p w14:paraId="59889DE2" w14:textId="77777777" w:rsidR="002A22DA" w:rsidRPr="007B2076" w:rsidRDefault="007D6C70" w:rsidP="002A22DA">
            <w:pPr>
              <w:widowControl w:val="0"/>
              <w:tabs>
                <w:tab w:val="left" w:pos="1800"/>
                <w:tab w:val="left" w:pos="2340"/>
                <w:tab w:val="left" w:pos="5040"/>
              </w:tabs>
              <w:spacing w:before="60" w:after="0" w:line="240" w:lineRule="atLeast"/>
              <w:rPr>
                <w:rFonts w:eastAsia="Times New Roman"/>
                <w:b/>
                <w:bCs/>
                <w:sz w:val="26"/>
                <w:szCs w:val="26"/>
              </w:rPr>
            </w:pPr>
            <w:r w:rsidRPr="007D6C70">
              <w:rPr>
                <w:rFonts w:eastAsia="Times New Roman"/>
                <w:b/>
                <w:sz w:val="26"/>
                <w:szCs w:val="26"/>
              </w:rPr>
              <w:lastRenderedPageBreak/>
              <w:t>3.</w:t>
            </w:r>
            <w:r w:rsidRPr="007D6C70">
              <w:rPr>
                <w:rFonts w:eastAsia="Times New Roman"/>
                <w:b/>
                <w:bCs/>
                <w:sz w:val="26"/>
                <w:szCs w:val="26"/>
              </w:rPr>
              <w:t xml:space="preserve"> Mô tả tài sản thế chấp  </w:t>
            </w:r>
          </w:p>
          <w:p w14:paraId="691DDFCF" w14:textId="77777777" w:rsidR="002A22DA" w:rsidRPr="007B2076" w:rsidRDefault="007D6C70" w:rsidP="002A22DA">
            <w:pPr>
              <w:widowControl w:val="0"/>
              <w:tabs>
                <w:tab w:val="left" w:leader="dot" w:pos="10152"/>
              </w:tabs>
              <w:spacing w:before="60" w:after="0" w:line="240" w:lineRule="atLeast"/>
              <w:rPr>
                <w:rFonts w:eastAsia="Times New Roman"/>
                <w:b/>
                <w:bCs/>
                <w:iCs/>
                <w:sz w:val="26"/>
                <w:szCs w:val="26"/>
              </w:rPr>
            </w:pPr>
            <w:r w:rsidRPr="007D6C70">
              <w:rPr>
                <w:rFonts w:eastAsia="Times New Roman"/>
                <w:b/>
                <w:bCs/>
                <w:iCs/>
                <w:sz w:val="26"/>
                <w:szCs w:val="26"/>
              </w:rPr>
              <w:t xml:space="preserve">3.1. Quyền sử dụng đất </w:t>
            </w:r>
          </w:p>
          <w:p w14:paraId="3A1FF9F1" w14:textId="77777777" w:rsidR="002A22DA" w:rsidRPr="007B2076" w:rsidRDefault="007D6C70" w:rsidP="002A22DA">
            <w:pPr>
              <w:widowControl w:val="0"/>
              <w:tabs>
                <w:tab w:val="left" w:leader="dot" w:pos="2880"/>
                <w:tab w:val="left" w:leader="dot" w:pos="6930"/>
                <w:tab w:val="left" w:leader="dot" w:pos="10348"/>
              </w:tabs>
              <w:spacing w:before="60" w:after="0" w:line="240" w:lineRule="atLeast"/>
              <w:rPr>
                <w:rFonts w:eastAsia="Times New Roman"/>
                <w:sz w:val="26"/>
                <w:szCs w:val="26"/>
              </w:rPr>
            </w:pPr>
            <w:r w:rsidRPr="007D6C70">
              <w:rPr>
                <w:rFonts w:eastAsia="Times New Roman"/>
                <w:sz w:val="26"/>
                <w:szCs w:val="26"/>
              </w:rPr>
              <w:t>3.1.1. Thửa đất số:</w:t>
            </w:r>
            <w:r w:rsidRPr="007D6C70">
              <w:rPr>
                <w:rFonts w:eastAsia="Times New Roman"/>
                <w:sz w:val="26"/>
                <w:szCs w:val="26"/>
              </w:rPr>
              <w:tab/>
              <w:t xml:space="preserve">……………. Tờ bản đồ số </w:t>
            </w:r>
            <w:r w:rsidRPr="007D6C70">
              <w:rPr>
                <w:rFonts w:eastAsia="Times New Roman"/>
                <w:i/>
                <w:iCs/>
                <w:sz w:val="26"/>
                <w:szCs w:val="26"/>
              </w:rPr>
              <w:t>(nếu có)</w:t>
            </w:r>
            <w:r w:rsidRPr="007D6C70">
              <w:rPr>
                <w:rFonts w:eastAsia="Times New Roman"/>
                <w:sz w:val="26"/>
                <w:szCs w:val="26"/>
              </w:rPr>
              <w:t xml:space="preserve">: </w:t>
            </w:r>
            <w:r w:rsidRPr="007D6C70">
              <w:rPr>
                <w:rFonts w:eastAsia="Times New Roman"/>
                <w:sz w:val="26"/>
                <w:szCs w:val="26"/>
              </w:rPr>
              <w:tab/>
            </w:r>
            <w:r w:rsidRPr="007D6C70">
              <w:rPr>
                <w:rFonts w:eastAsia="Times New Roman"/>
                <w:sz w:val="26"/>
                <w:szCs w:val="26"/>
              </w:rPr>
              <w:tab/>
            </w:r>
          </w:p>
          <w:p w14:paraId="77C4620C" w14:textId="77777777" w:rsidR="002A22DA" w:rsidRPr="007B2076"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Loại đất:</w:t>
            </w:r>
            <w:r w:rsidRPr="007D6C70">
              <w:rPr>
                <w:rFonts w:eastAsia="Times New Roman"/>
                <w:sz w:val="26"/>
                <w:szCs w:val="26"/>
              </w:rPr>
              <w:tab/>
            </w:r>
          </w:p>
          <w:p w14:paraId="43F25BD9" w14:textId="77777777" w:rsidR="002A22DA" w:rsidRPr="007B2076"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3.1.2. Địa chỉ thửa đất:</w:t>
            </w:r>
            <w:r w:rsidRPr="007D6C70">
              <w:rPr>
                <w:rFonts w:eastAsia="Times New Roman"/>
                <w:sz w:val="26"/>
                <w:szCs w:val="26"/>
              </w:rPr>
              <w:tab/>
            </w:r>
          </w:p>
          <w:p w14:paraId="43BA667A" w14:textId="77777777" w:rsidR="002A22DA" w:rsidRPr="007B2076"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ab/>
            </w:r>
          </w:p>
          <w:p w14:paraId="60FA3D92" w14:textId="77777777" w:rsidR="002A22DA" w:rsidRPr="007B2076" w:rsidRDefault="007D6C70" w:rsidP="002A22DA">
            <w:pPr>
              <w:widowControl w:val="0"/>
              <w:tabs>
                <w:tab w:val="left" w:leader="dot" w:pos="9923"/>
              </w:tabs>
              <w:spacing w:before="60" w:after="0" w:line="240" w:lineRule="atLeast"/>
              <w:rPr>
                <w:rFonts w:eastAsia="Times New Roman"/>
                <w:sz w:val="26"/>
                <w:szCs w:val="26"/>
              </w:rPr>
            </w:pPr>
            <w:r w:rsidRPr="007D6C70">
              <w:rPr>
                <w:rFonts w:eastAsia="Times New Roman"/>
                <w:sz w:val="26"/>
                <w:szCs w:val="26"/>
              </w:rPr>
              <w:t>3.1.3. Diện tích đất thế chấp:.</w:t>
            </w:r>
            <w:r w:rsidRPr="007D6C70">
              <w:rPr>
                <w:rFonts w:eastAsia="Times New Roman"/>
                <w:sz w:val="26"/>
                <w:szCs w:val="26"/>
              </w:rPr>
              <w:tab/>
              <w:t>.m2</w:t>
            </w:r>
          </w:p>
          <w:p w14:paraId="7B18EF6A" w14:textId="77777777" w:rsidR="002A22DA" w:rsidRPr="007B2076" w:rsidRDefault="007D6C70" w:rsidP="002A22DA">
            <w:pPr>
              <w:widowControl w:val="0"/>
              <w:tabs>
                <w:tab w:val="left" w:leader="dot" w:pos="10152"/>
              </w:tabs>
              <w:spacing w:before="60" w:after="0" w:line="240" w:lineRule="atLeast"/>
              <w:rPr>
                <w:rFonts w:eastAsia="Times New Roman"/>
                <w:i/>
                <w:iCs/>
                <w:sz w:val="26"/>
                <w:szCs w:val="26"/>
              </w:rPr>
            </w:pPr>
            <w:r w:rsidRPr="007D6C70">
              <w:rPr>
                <w:rFonts w:eastAsia="Times New Roman"/>
                <w:i/>
                <w:iCs/>
                <w:sz w:val="26"/>
                <w:szCs w:val="26"/>
              </w:rPr>
              <w:t xml:space="preserve">     (ghi bằng chữ:</w:t>
            </w:r>
            <w:r w:rsidRPr="007D6C70">
              <w:rPr>
                <w:rFonts w:eastAsia="Times New Roman"/>
                <w:sz w:val="26"/>
                <w:szCs w:val="26"/>
              </w:rPr>
              <w:tab/>
              <w:t>..</w:t>
            </w:r>
            <w:r w:rsidRPr="007D6C70">
              <w:rPr>
                <w:rFonts w:eastAsia="Times New Roman"/>
                <w:i/>
                <w:iCs/>
                <w:sz w:val="26"/>
                <w:szCs w:val="26"/>
              </w:rPr>
              <w:t>)</w:t>
            </w:r>
          </w:p>
          <w:p w14:paraId="06A5AC7F" w14:textId="77777777" w:rsidR="002A22DA" w:rsidRPr="007B2076" w:rsidRDefault="007D6C70" w:rsidP="002A22DA">
            <w:pPr>
              <w:widowControl w:val="0"/>
              <w:tabs>
                <w:tab w:val="left" w:leader="dot" w:pos="9630"/>
              </w:tabs>
              <w:spacing w:before="60" w:after="0" w:line="240" w:lineRule="atLeast"/>
              <w:rPr>
                <w:rFonts w:eastAsia="Times New Roman"/>
                <w:sz w:val="26"/>
                <w:szCs w:val="26"/>
              </w:rPr>
            </w:pPr>
            <w:r w:rsidRPr="007D6C70">
              <w:rPr>
                <w:rFonts w:eastAsia="Times New Roman"/>
                <w:sz w:val="26"/>
                <w:szCs w:val="26"/>
              </w:rPr>
              <w:t xml:space="preserve">3.1.4. Giấy chứng nhận quyền sử dụng đất, quyền sở hữu nhà ở và tài sản khác gắn liền với đất: </w:t>
            </w:r>
          </w:p>
          <w:p w14:paraId="1CD748B3" w14:textId="77777777" w:rsidR="002A22DA" w:rsidRPr="007B2076" w:rsidRDefault="007D6C70" w:rsidP="002A22DA">
            <w:pPr>
              <w:widowControl w:val="0"/>
              <w:tabs>
                <w:tab w:val="left" w:leader="dot" w:pos="10382"/>
              </w:tabs>
              <w:spacing w:before="60" w:after="0" w:line="240" w:lineRule="atLeast"/>
              <w:rPr>
                <w:rFonts w:eastAsia="Times New Roman"/>
                <w:sz w:val="26"/>
                <w:szCs w:val="26"/>
              </w:rPr>
            </w:pPr>
            <w:r w:rsidRPr="007D6C70">
              <w:rPr>
                <w:rFonts w:eastAsia="Times New Roman"/>
                <w:i/>
                <w:sz w:val="26"/>
                <w:szCs w:val="26"/>
              </w:rPr>
              <w:t xml:space="preserve">   S</w:t>
            </w:r>
            <w:r w:rsidRPr="007D6C70">
              <w:rPr>
                <w:rFonts w:eastAsia="Times New Roman"/>
                <w:i/>
                <w:iCs/>
                <w:sz w:val="26"/>
                <w:szCs w:val="26"/>
              </w:rPr>
              <w:t>ố phát hành</w:t>
            </w:r>
            <w:r w:rsidRPr="007D6C70">
              <w:rPr>
                <w:rFonts w:eastAsia="Times New Roman"/>
                <w:sz w:val="26"/>
                <w:szCs w:val="26"/>
              </w:rPr>
              <w:t>: ………………………..</w:t>
            </w:r>
            <w:r w:rsidRPr="007D6C70">
              <w:rPr>
                <w:rFonts w:eastAsia="Times New Roman"/>
                <w:i/>
                <w:iCs/>
                <w:sz w:val="26"/>
                <w:szCs w:val="26"/>
              </w:rPr>
              <w:t>, số vào sổ cấp giấy:</w:t>
            </w:r>
            <w:r w:rsidRPr="007D6C70">
              <w:rPr>
                <w:rFonts w:eastAsia="Times New Roman"/>
                <w:sz w:val="26"/>
                <w:szCs w:val="26"/>
              </w:rPr>
              <w:tab/>
            </w:r>
          </w:p>
          <w:p w14:paraId="0A0CB639" w14:textId="77777777" w:rsidR="002A22DA" w:rsidRPr="007B2076" w:rsidRDefault="007D6C70" w:rsidP="002A22DA">
            <w:pPr>
              <w:widowControl w:val="0"/>
              <w:tabs>
                <w:tab w:val="left" w:leader="dot" w:pos="6660"/>
                <w:tab w:val="left" w:leader="dot" w:pos="10348"/>
              </w:tabs>
              <w:spacing w:before="60" w:after="0" w:line="240" w:lineRule="atLeast"/>
              <w:rPr>
                <w:rFonts w:eastAsia="Times New Roman"/>
                <w:sz w:val="26"/>
                <w:szCs w:val="26"/>
              </w:rPr>
            </w:pPr>
            <w:r w:rsidRPr="007D6C70">
              <w:rPr>
                <w:rFonts w:eastAsia="Times New Roman"/>
                <w:i/>
                <w:iCs/>
                <w:sz w:val="26"/>
                <w:szCs w:val="26"/>
              </w:rPr>
              <w:t xml:space="preserve">   Cơ quan cấp: </w:t>
            </w:r>
            <w:r w:rsidRPr="007D6C70">
              <w:rPr>
                <w:rFonts w:eastAsia="Times New Roman"/>
                <w:sz w:val="26"/>
                <w:szCs w:val="26"/>
              </w:rPr>
              <w:t>………………………………. ,</w:t>
            </w:r>
            <w:r w:rsidRPr="007D6C70">
              <w:rPr>
                <w:rFonts w:eastAsia="Times New Roman"/>
                <w:i/>
                <w:iCs/>
                <w:sz w:val="26"/>
                <w:szCs w:val="26"/>
              </w:rPr>
              <w:t xml:space="preserve"> cấp ngày</w:t>
            </w:r>
            <w:r w:rsidRPr="007D6C70">
              <w:rPr>
                <w:rFonts w:eastAsia="Times New Roman"/>
                <w:sz w:val="26"/>
                <w:szCs w:val="26"/>
              </w:rPr>
              <w:t xml:space="preserve"> ………</w:t>
            </w:r>
            <w:r w:rsidRPr="007D6C70">
              <w:rPr>
                <w:rFonts w:eastAsia="Times New Roman"/>
                <w:i/>
                <w:iCs/>
                <w:sz w:val="26"/>
                <w:szCs w:val="26"/>
              </w:rPr>
              <w:t xml:space="preserve"> tháng </w:t>
            </w:r>
            <w:r w:rsidRPr="007D6C70">
              <w:rPr>
                <w:rFonts w:eastAsia="Times New Roman"/>
                <w:sz w:val="26"/>
                <w:szCs w:val="26"/>
              </w:rPr>
              <w:t>…..</w:t>
            </w:r>
            <w:r w:rsidRPr="007D6C70">
              <w:rPr>
                <w:rFonts w:eastAsia="Times New Roman"/>
                <w:i/>
                <w:iCs/>
                <w:sz w:val="26"/>
                <w:szCs w:val="26"/>
              </w:rPr>
              <w:t xml:space="preserve"> năm </w:t>
            </w:r>
            <w:r w:rsidRPr="007D6C70">
              <w:rPr>
                <w:rFonts w:eastAsia="Times New Roman"/>
                <w:sz w:val="26"/>
                <w:szCs w:val="26"/>
              </w:rPr>
              <w:tab/>
            </w:r>
          </w:p>
          <w:p w14:paraId="24B76F37" w14:textId="77777777" w:rsidR="002A22DA" w:rsidRPr="007B2076" w:rsidRDefault="007D6C70" w:rsidP="002A22DA">
            <w:pPr>
              <w:widowControl w:val="0"/>
              <w:tabs>
                <w:tab w:val="left" w:leader="dot" w:pos="10152"/>
              </w:tabs>
              <w:spacing w:before="60" w:after="0" w:line="240" w:lineRule="atLeast"/>
              <w:rPr>
                <w:rFonts w:eastAsia="Times New Roman"/>
                <w:b/>
                <w:bCs/>
                <w:iCs/>
                <w:sz w:val="26"/>
                <w:szCs w:val="26"/>
              </w:rPr>
            </w:pPr>
            <w:r w:rsidRPr="007D6C70">
              <w:rPr>
                <w:rFonts w:eastAsia="Times New Roman"/>
                <w:b/>
                <w:bCs/>
                <w:iCs/>
                <w:sz w:val="26"/>
                <w:szCs w:val="26"/>
              </w:rPr>
              <w:t>3.2. Tài sản gắn liền với đất; tài sản gắn liền với đất hình thành trong tương lai không phải là nhà ở</w:t>
            </w:r>
          </w:p>
          <w:p w14:paraId="2C3267E6" w14:textId="77777777" w:rsidR="002A22DA" w:rsidRPr="007B2076"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 xml:space="preserve">3.2.1. Giấy chứng nhận quyền sử dụng đất, quyền sở hữu nhà ở và tài sản khác gắn liền với đất: </w:t>
            </w:r>
          </w:p>
          <w:p w14:paraId="24C8B102" w14:textId="77777777" w:rsidR="002A22DA" w:rsidRPr="007B2076" w:rsidRDefault="007D6C70" w:rsidP="002A22DA">
            <w:pPr>
              <w:widowControl w:val="0"/>
              <w:tabs>
                <w:tab w:val="left" w:leader="dot" w:pos="10382"/>
              </w:tabs>
              <w:spacing w:before="60" w:after="0" w:line="240" w:lineRule="atLeast"/>
              <w:rPr>
                <w:rFonts w:eastAsia="Times New Roman"/>
                <w:bCs/>
                <w:iCs/>
                <w:sz w:val="26"/>
                <w:szCs w:val="26"/>
              </w:rPr>
            </w:pPr>
            <w:r w:rsidRPr="007D6C70">
              <w:rPr>
                <w:rFonts w:eastAsia="Times New Roman"/>
                <w:bCs/>
                <w:i/>
                <w:iCs/>
                <w:sz w:val="26"/>
                <w:szCs w:val="26"/>
              </w:rPr>
              <w:t xml:space="preserve">   Số phát hành:</w:t>
            </w:r>
            <w:r w:rsidRPr="007D6C70">
              <w:rPr>
                <w:rFonts w:eastAsia="Times New Roman"/>
                <w:bCs/>
                <w:iCs/>
                <w:sz w:val="26"/>
                <w:szCs w:val="26"/>
              </w:rPr>
              <w:t>.......................</w:t>
            </w:r>
            <w:r w:rsidRPr="007D6C70">
              <w:rPr>
                <w:rFonts w:eastAsia="Times New Roman"/>
                <w:bCs/>
                <w:i/>
                <w:iCs/>
                <w:sz w:val="26"/>
                <w:szCs w:val="26"/>
              </w:rPr>
              <w:t>, số vào sổ cấp giấy:</w:t>
            </w:r>
            <w:r w:rsidRPr="007D6C70">
              <w:rPr>
                <w:rFonts w:eastAsia="Times New Roman"/>
                <w:sz w:val="26"/>
                <w:szCs w:val="26"/>
              </w:rPr>
              <w:tab/>
            </w:r>
          </w:p>
          <w:p w14:paraId="423B5405" w14:textId="77777777" w:rsidR="002A22DA" w:rsidRPr="007B2076" w:rsidRDefault="007D6C70" w:rsidP="002A22DA">
            <w:pPr>
              <w:widowControl w:val="0"/>
              <w:tabs>
                <w:tab w:val="left" w:leader="dot" w:pos="6660"/>
                <w:tab w:val="left" w:leader="dot" w:pos="8010"/>
                <w:tab w:val="left" w:leader="dot" w:pos="9000"/>
                <w:tab w:val="left" w:leader="dot" w:pos="10348"/>
              </w:tabs>
              <w:spacing w:before="60" w:after="0" w:line="240" w:lineRule="atLeast"/>
              <w:rPr>
                <w:rFonts w:eastAsia="Times New Roman"/>
                <w:sz w:val="26"/>
                <w:szCs w:val="26"/>
              </w:rPr>
            </w:pPr>
            <w:r w:rsidRPr="007D6C70">
              <w:rPr>
                <w:rFonts w:eastAsia="Times New Roman"/>
                <w:i/>
                <w:sz w:val="26"/>
                <w:szCs w:val="26"/>
              </w:rPr>
              <w:t xml:space="preserve">   Cơ quan cấp</w:t>
            </w:r>
            <w:r w:rsidRPr="007D6C70">
              <w:rPr>
                <w:rFonts w:eastAsia="Times New Roman"/>
                <w:sz w:val="26"/>
                <w:szCs w:val="26"/>
              </w:rPr>
              <w:t xml:space="preserve">:………………………………………, </w:t>
            </w:r>
            <w:r w:rsidRPr="007D6C70">
              <w:rPr>
                <w:rFonts w:eastAsia="Times New Roman"/>
                <w:i/>
                <w:iCs/>
                <w:sz w:val="26"/>
                <w:szCs w:val="26"/>
              </w:rPr>
              <w:t>cấp ngày</w:t>
            </w:r>
            <w:r w:rsidRPr="007D6C70">
              <w:rPr>
                <w:rFonts w:eastAsia="Times New Roman"/>
                <w:sz w:val="26"/>
                <w:szCs w:val="26"/>
              </w:rPr>
              <w:t xml:space="preserve"> ……</w:t>
            </w:r>
            <w:r w:rsidRPr="007D6C70">
              <w:rPr>
                <w:rFonts w:eastAsia="Times New Roman"/>
                <w:i/>
                <w:iCs/>
                <w:sz w:val="26"/>
                <w:szCs w:val="26"/>
              </w:rPr>
              <w:t xml:space="preserve"> tháng </w:t>
            </w:r>
            <w:r w:rsidRPr="007D6C70">
              <w:rPr>
                <w:rFonts w:eastAsia="Times New Roman"/>
                <w:sz w:val="26"/>
                <w:szCs w:val="26"/>
              </w:rPr>
              <w:t>…..</w:t>
            </w:r>
            <w:r w:rsidRPr="007D6C70">
              <w:rPr>
                <w:rFonts w:eastAsia="Times New Roman"/>
                <w:i/>
                <w:iCs/>
                <w:sz w:val="26"/>
                <w:szCs w:val="26"/>
              </w:rPr>
              <w:t xml:space="preserve"> năm </w:t>
            </w:r>
            <w:r w:rsidRPr="007D6C70">
              <w:rPr>
                <w:rFonts w:eastAsia="Times New Roman"/>
                <w:sz w:val="26"/>
                <w:szCs w:val="26"/>
              </w:rPr>
              <w:tab/>
            </w:r>
            <w:r w:rsidRPr="007D6C70">
              <w:rPr>
                <w:rFonts w:eastAsia="Times New Roman"/>
                <w:sz w:val="26"/>
                <w:szCs w:val="26"/>
              </w:rPr>
              <w:tab/>
            </w:r>
          </w:p>
          <w:p w14:paraId="791329CA" w14:textId="77777777" w:rsidR="002A22DA" w:rsidRPr="007B2076" w:rsidRDefault="007D6C70" w:rsidP="002A22DA">
            <w:pPr>
              <w:widowControl w:val="0"/>
              <w:tabs>
                <w:tab w:val="left" w:leader="dot" w:pos="5490"/>
                <w:tab w:val="left" w:leader="dot" w:pos="10348"/>
              </w:tabs>
              <w:spacing w:before="60" w:after="0" w:line="240" w:lineRule="atLeast"/>
              <w:rPr>
                <w:rFonts w:eastAsia="Times New Roman"/>
                <w:sz w:val="26"/>
                <w:szCs w:val="26"/>
              </w:rPr>
            </w:pPr>
            <w:r w:rsidRPr="007D6C70">
              <w:rPr>
                <w:rFonts w:eastAsia="Times New Roman"/>
                <w:sz w:val="26"/>
                <w:szCs w:val="26"/>
              </w:rPr>
              <w:t xml:space="preserve">3.2.2. Số của thửa đất nơi có tài sản: </w:t>
            </w:r>
            <w:r w:rsidRPr="007D6C70">
              <w:rPr>
                <w:rFonts w:eastAsia="Times New Roman"/>
                <w:sz w:val="26"/>
                <w:szCs w:val="26"/>
              </w:rPr>
              <w:tab/>
              <w:t xml:space="preserve">; Tờ bản đồ số </w:t>
            </w:r>
            <w:r w:rsidRPr="007D6C70">
              <w:rPr>
                <w:rFonts w:eastAsia="Times New Roman"/>
                <w:i/>
                <w:iCs/>
                <w:sz w:val="26"/>
                <w:szCs w:val="26"/>
              </w:rPr>
              <w:t>(nếu có)</w:t>
            </w:r>
            <w:r w:rsidRPr="007D6C70">
              <w:rPr>
                <w:rFonts w:eastAsia="Times New Roman"/>
                <w:sz w:val="26"/>
                <w:szCs w:val="26"/>
              </w:rPr>
              <w:t xml:space="preserve">: </w:t>
            </w:r>
            <w:r w:rsidRPr="007D6C70">
              <w:rPr>
                <w:rFonts w:eastAsia="Times New Roman"/>
                <w:sz w:val="26"/>
                <w:szCs w:val="26"/>
              </w:rPr>
              <w:tab/>
            </w:r>
          </w:p>
          <w:p w14:paraId="6F3732C0" w14:textId="77777777" w:rsidR="002A22DA" w:rsidRPr="007B2076"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3.2.3. Mô tả tài sản gắn liền với đất/tài sản gắn liền với đất hình thành trong tương lai:</w:t>
            </w:r>
            <w:r w:rsidRPr="007D6C70">
              <w:rPr>
                <w:rFonts w:eastAsia="Times New Roman"/>
                <w:sz w:val="26"/>
                <w:szCs w:val="26"/>
              </w:rPr>
              <w:tab/>
            </w:r>
          </w:p>
          <w:p w14:paraId="33A2E012" w14:textId="77777777" w:rsidR="002A22DA" w:rsidRPr="007B2076"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ab/>
            </w:r>
          </w:p>
          <w:p w14:paraId="0A7AD0CF" w14:textId="77777777" w:rsidR="002A22DA" w:rsidRPr="007B2076" w:rsidRDefault="007D6C70" w:rsidP="002A22DA">
            <w:pPr>
              <w:widowControl w:val="0"/>
              <w:tabs>
                <w:tab w:val="left" w:pos="1800"/>
                <w:tab w:val="left" w:pos="2340"/>
                <w:tab w:val="left" w:pos="5040"/>
              </w:tabs>
              <w:spacing w:before="60" w:after="0" w:line="240" w:lineRule="atLeast"/>
              <w:rPr>
                <w:rFonts w:eastAsia="Times New Roman"/>
                <w:b/>
                <w:bCs/>
                <w:sz w:val="26"/>
                <w:szCs w:val="26"/>
              </w:rPr>
            </w:pPr>
            <w:r w:rsidRPr="007D6C70">
              <w:rPr>
                <w:rFonts w:eastAsia="Times New Roman"/>
                <w:b/>
                <w:sz w:val="26"/>
                <w:szCs w:val="26"/>
              </w:rPr>
              <w:t>3.3.</w:t>
            </w:r>
            <w:r w:rsidRPr="007D6C70">
              <w:rPr>
                <w:rFonts w:eastAsia="Times New Roman"/>
                <w:b/>
                <w:bCs/>
                <w:sz w:val="26"/>
                <w:szCs w:val="26"/>
              </w:rPr>
              <w:t xml:space="preserve"> Nhà ở </w:t>
            </w:r>
            <w:r w:rsidRPr="007D6C70">
              <w:rPr>
                <w:rFonts w:eastAsia="Times New Roman"/>
                <w:b/>
                <w:bCs/>
                <w:iCs/>
                <w:sz w:val="26"/>
                <w:szCs w:val="26"/>
              </w:rPr>
              <w:t>hình thành trong tương lai</w:t>
            </w:r>
            <w:r w:rsidRPr="007D6C70">
              <w:rPr>
                <w:rFonts w:eastAsia="Times New Roman"/>
                <w:b/>
                <w:bCs/>
                <w:sz w:val="26"/>
                <w:szCs w:val="26"/>
              </w:rPr>
              <w:t xml:space="preserve"> thuộc dự án xây dựng nhà ở</w:t>
            </w:r>
          </w:p>
          <w:p w14:paraId="24A94681" w14:textId="77777777" w:rsidR="002A22DA" w:rsidRPr="007B2076" w:rsidRDefault="007D6C70" w:rsidP="002A22DA">
            <w:pPr>
              <w:widowControl w:val="0"/>
              <w:tabs>
                <w:tab w:val="left" w:leader="dot" w:pos="10348"/>
              </w:tabs>
              <w:spacing w:before="60" w:after="0" w:line="240" w:lineRule="atLeast"/>
              <w:rPr>
                <w:rFonts w:eastAsia="Times New Roman"/>
                <w:bCs/>
                <w:iCs/>
                <w:sz w:val="26"/>
                <w:szCs w:val="26"/>
              </w:rPr>
            </w:pPr>
            <w:r w:rsidRPr="007D6C70">
              <w:rPr>
                <w:rFonts w:eastAsia="Times New Roman"/>
                <w:sz w:val="26"/>
                <w:szCs w:val="26"/>
              </w:rPr>
              <w:t xml:space="preserve">3.3.1. Tên và địa chỉ dự án có </w:t>
            </w:r>
            <w:r w:rsidRPr="007D6C70">
              <w:rPr>
                <w:rFonts w:eastAsia="Times New Roman"/>
                <w:bCs/>
                <w:iCs/>
                <w:sz w:val="26"/>
                <w:szCs w:val="26"/>
              </w:rPr>
              <w:t xml:space="preserve">nhà ở hình thành trong tương lai: </w:t>
            </w:r>
            <w:r w:rsidRPr="007D6C70">
              <w:rPr>
                <w:rFonts w:eastAsia="Times New Roman"/>
                <w:bCs/>
                <w:iCs/>
                <w:sz w:val="26"/>
                <w:szCs w:val="26"/>
              </w:rPr>
              <w:tab/>
            </w:r>
          </w:p>
          <w:p w14:paraId="0D028A46" w14:textId="77777777" w:rsidR="002A22DA" w:rsidRPr="007B2076" w:rsidRDefault="007D6C70" w:rsidP="002A22DA">
            <w:pPr>
              <w:widowControl w:val="0"/>
              <w:tabs>
                <w:tab w:val="left" w:leader="dot" w:pos="10348"/>
              </w:tabs>
              <w:spacing w:before="60" w:after="0" w:line="240" w:lineRule="atLeast"/>
              <w:rPr>
                <w:rFonts w:eastAsia="Times New Roman"/>
                <w:bCs/>
                <w:iCs/>
                <w:sz w:val="26"/>
                <w:szCs w:val="26"/>
              </w:rPr>
            </w:pPr>
            <w:r w:rsidRPr="007D6C70">
              <w:rPr>
                <w:rFonts w:eastAsia="Times New Roman"/>
                <w:bCs/>
                <w:iCs/>
                <w:sz w:val="26"/>
                <w:szCs w:val="26"/>
              </w:rPr>
              <w:tab/>
            </w:r>
          </w:p>
          <w:p w14:paraId="357F56E1" w14:textId="77777777" w:rsidR="002A22DA" w:rsidRPr="007B2076" w:rsidRDefault="007D6C70" w:rsidP="002A22DA">
            <w:pPr>
              <w:widowControl w:val="0"/>
              <w:tabs>
                <w:tab w:val="left" w:leader="dot" w:pos="2880"/>
                <w:tab w:val="left" w:leader="dot" w:pos="6930"/>
                <w:tab w:val="left" w:leader="dot" w:pos="10152"/>
              </w:tabs>
              <w:spacing w:before="60" w:after="0" w:line="240" w:lineRule="atLeast"/>
              <w:rPr>
                <w:rFonts w:eastAsia="Times New Roman"/>
                <w:iCs/>
                <w:sz w:val="26"/>
                <w:szCs w:val="26"/>
              </w:rPr>
            </w:pPr>
            <w:r w:rsidRPr="007D6C70">
              <w:rPr>
                <w:rFonts w:eastAsia="Times New Roman"/>
                <w:sz w:val="26"/>
                <w:szCs w:val="26"/>
              </w:rPr>
              <w:t xml:space="preserve">3.3.2. Loại nhà </w:t>
            </w:r>
            <w:r w:rsidR="00951674">
              <w:rPr>
                <w:rFonts w:eastAsia="Times New Roman"/>
                <w:sz w:val="26"/>
                <w:szCs w:val="26"/>
              </w:rPr>
              <w:t>ở: Căn hộ chung cư; Nhà biệt thự; Nhà liền kề.</w:t>
            </w:r>
          </w:p>
          <w:p w14:paraId="7134B919" w14:textId="77777777" w:rsidR="002A22DA" w:rsidRPr="007B2076" w:rsidRDefault="007D6C70" w:rsidP="002A22DA">
            <w:pPr>
              <w:widowControl w:val="0"/>
              <w:tabs>
                <w:tab w:val="left" w:leader="dot" w:pos="10382"/>
              </w:tabs>
              <w:spacing w:before="60" w:after="0" w:line="240" w:lineRule="atLeast"/>
              <w:rPr>
                <w:rFonts w:eastAsia="Times New Roman"/>
                <w:sz w:val="26"/>
                <w:szCs w:val="26"/>
              </w:rPr>
            </w:pPr>
            <w:r w:rsidRPr="007D6C70">
              <w:rPr>
                <w:rFonts w:eastAsia="Times New Roman"/>
                <w:sz w:val="26"/>
                <w:szCs w:val="26"/>
              </w:rPr>
              <w:t xml:space="preserve">3.3.3. Vị trí căn hộ chung cư/ nhà biệt thự/ nhà </w:t>
            </w:r>
            <w:r w:rsidRPr="007D6C70">
              <w:rPr>
                <w:rFonts w:eastAsia="Times New Roman"/>
                <w:iCs/>
                <w:sz w:val="26"/>
                <w:szCs w:val="26"/>
                <w:lang w:val="es-MX"/>
              </w:rPr>
              <w:t>liền kề</w:t>
            </w:r>
            <w:r w:rsidRPr="007D6C70">
              <w:rPr>
                <w:rFonts w:eastAsia="Times New Roman"/>
                <w:sz w:val="26"/>
                <w:szCs w:val="26"/>
              </w:rPr>
              <w:t>:……………………….</w:t>
            </w:r>
            <w:r w:rsidRPr="007D6C70">
              <w:rPr>
                <w:rFonts w:eastAsia="Times New Roman"/>
                <w:sz w:val="26"/>
                <w:szCs w:val="26"/>
              </w:rPr>
              <w:tab/>
            </w:r>
          </w:p>
          <w:p w14:paraId="0EADD93D" w14:textId="77777777" w:rsidR="002A22DA" w:rsidRPr="007B2076" w:rsidRDefault="007D6C70" w:rsidP="002A22DA">
            <w:pPr>
              <w:widowControl w:val="0"/>
              <w:tabs>
                <w:tab w:val="left" w:leader="dot" w:pos="10206"/>
              </w:tabs>
              <w:spacing w:before="60" w:after="0" w:line="240" w:lineRule="atLeast"/>
              <w:rPr>
                <w:rFonts w:eastAsia="Times New Roman"/>
                <w:sz w:val="26"/>
                <w:szCs w:val="26"/>
              </w:rPr>
            </w:pPr>
            <w:r w:rsidRPr="007D6C70">
              <w:rPr>
                <w:rFonts w:eastAsia="Times New Roman"/>
                <w:sz w:val="26"/>
                <w:szCs w:val="26"/>
              </w:rPr>
              <w:t xml:space="preserve">(đối với căn hộ chung cư: Vị trí tầng:…………………. Số của căn hộ:………………………..…; Tòa nhà </w:t>
            </w:r>
            <w:r w:rsidRPr="007D6C70">
              <w:rPr>
                <w:rFonts w:eastAsia="Times New Roman"/>
                <w:sz w:val="26"/>
                <w:szCs w:val="26"/>
              </w:rPr>
              <w:tab/>
              <w:t>.)</w:t>
            </w:r>
          </w:p>
          <w:p w14:paraId="3E73B507" w14:textId="77777777" w:rsidR="002A22DA" w:rsidRPr="007B2076" w:rsidRDefault="007D6C70" w:rsidP="002A22DA">
            <w:pPr>
              <w:widowControl w:val="0"/>
              <w:tabs>
                <w:tab w:val="left" w:leader="dot" w:pos="9810"/>
                <w:tab w:val="left" w:leader="dot" w:pos="10152"/>
              </w:tabs>
              <w:spacing w:before="60" w:after="0" w:line="240" w:lineRule="atLeast"/>
              <w:rPr>
                <w:rFonts w:eastAsia="Times New Roman"/>
                <w:sz w:val="26"/>
                <w:szCs w:val="26"/>
              </w:rPr>
            </w:pPr>
            <w:r w:rsidRPr="007D6C70">
              <w:rPr>
                <w:rFonts w:eastAsia="Times New Roman"/>
                <w:sz w:val="26"/>
                <w:szCs w:val="26"/>
              </w:rPr>
              <w:t xml:space="preserve">3.3.4. Diện tích </w:t>
            </w:r>
            <w:r w:rsidRPr="007D6C70">
              <w:rPr>
                <w:rFonts w:eastAsia="Times New Roman"/>
                <w:bCs/>
                <w:iCs/>
                <w:sz w:val="26"/>
                <w:szCs w:val="26"/>
              </w:rPr>
              <w:t>sử dụng</w:t>
            </w:r>
            <w:r w:rsidRPr="007D6C70">
              <w:rPr>
                <w:rFonts w:eastAsia="Times New Roman"/>
                <w:sz w:val="26"/>
                <w:szCs w:val="26"/>
              </w:rPr>
              <w:t>: ……………………… m</w:t>
            </w:r>
            <w:r w:rsidRPr="007D6C70">
              <w:rPr>
                <w:rFonts w:eastAsia="Times New Roman"/>
                <w:sz w:val="26"/>
                <w:szCs w:val="26"/>
                <w:vertAlign w:val="superscript"/>
              </w:rPr>
              <w:t>2</w:t>
            </w:r>
          </w:p>
          <w:p w14:paraId="77F4AC66" w14:textId="77777777" w:rsidR="002A22DA" w:rsidRPr="007B2076" w:rsidRDefault="007D6C70" w:rsidP="002A22DA">
            <w:pPr>
              <w:widowControl w:val="0"/>
              <w:tabs>
                <w:tab w:val="left" w:leader="dot" w:pos="10206"/>
              </w:tabs>
              <w:spacing w:before="60" w:after="0" w:line="240" w:lineRule="atLeast"/>
              <w:ind w:firstLine="240"/>
              <w:rPr>
                <w:rFonts w:eastAsia="Times New Roman"/>
                <w:i/>
                <w:iCs/>
                <w:sz w:val="26"/>
                <w:szCs w:val="26"/>
              </w:rPr>
            </w:pPr>
            <w:r w:rsidRPr="007D6C70">
              <w:rPr>
                <w:rFonts w:eastAsia="Times New Roman"/>
                <w:i/>
                <w:iCs/>
                <w:sz w:val="26"/>
                <w:szCs w:val="26"/>
              </w:rPr>
              <w:t>(ghi bằng chữ:</w:t>
            </w:r>
            <w:r w:rsidRPr="007D6C70">
              <w:rPr>
                <w:rFonts w:eastAsia="Times New Roman"/>
                <w:iCs/>
                <w:sz w:val="26"/>
                <w:szCs w:val="26"/>
              </w:rPr>
              <w:tab/>
              <w:t>.</w:t>
            </w:r>
            <w:r w:rsidRPr="007D6C70">
              <w:rPr>
                <w:rFonts w:eastAsia="Times New Roman"/>
                <w:i/>
                <w:iCs/>
                <w:sz w:val="26"/>
                <w:szCs w:val="26"/>
              </w:rPr>
              <w:t>)</w:t>
            </w:r>
          </w:p>
          <w:p w14:paraId="0086C39D" w14:textId="77777777" w:rsidR="002A22DA" w:rsidRPr="007B2076" w:rsidRDefault="007D6C70" w:rsidP="002A22DA">
            <w:pPr>
              <w:widowControl w:val="0"/>
              <w:tabs>
                <w:tab w:val="left" w:leader="dot" w:pos="6660"/>
                <w:tab w:val="left" w:leader="dot" w:pos="10152"/>
              </w:tabs>
              <w:spacing w:before="60" w:after="0" w:line="240" w:lineRule="atLeast"/>
              <w:rPr>
                <w:rFonts w:eastAsia="Times New Roman"/>
                <w:sz w:val="26"/>
                <w:szCs w:val="26"/>
              </w:rPr>
            </w:pPr>
            <w:r w:rsidRPr="007D6C70">
              <w:rPr>
                <w:rFonts w:eastAsia="Times New Roman"/>
                <w:sz w:val="26"/>
                <w:szCs w:val="26"/>
              </w:rPr>
              <w:t>3.3.5. Hợp đồng mua bán nhà ở hình thành trong tương lai (nếu có):</w:t>
            </w:r>
          </w:p>
          <w:p w14:paraId="4D0B0991" w14:textId="77777777" w:rsidR="002A22DA" w:rsidRPr="007B2076"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i/>
                <w:sz w:val="26"/>
                <w:szCs w:val="26"/>
              </w:rPr>
              <w:t>Số hợp đồng</w:t>
            </w:r>
            <w:r w:rsidRPr="007D6C70">
              <w:rPr>
                <w:rFonts w:eastAsia="Times New Roman"/>
                <w:i/>
                <w:iCs/>
                <w:sz w:val="26"/>
                <w:szCs w:val="26"/>
              </w:rPr>
              <w:t>(nếu có):………………………………………, ký kết ngày…… tháng….… năm</w:t>
            </w:r>
            <w:r w:rsidRPr="007D6C70">
              <w:rPr>
                <w:rFonts w:eastAsia="Times New Roman"/>
                <w:i/>
                <w:iCs/>
                <w:sz w:val="26"/>
                <w:szCs w:val="26"/>
              </w:rPr>
              <w:tab/>
            </w:r>
          </w:p>
          <w:p w14:paraId="3B7AEDF9" w14:textId="77777777" w:rsidR="002A22DA" w:rsidRPr="007B2076" w:rsidRDefault="007D6C70" w:rsidP="002A22DA">
            <w:pPr>
              <w:widowControl w:val="0"/>
              <w:tabs>
                <w:tab w:val="left" w:leader="dot" w:pos="10170"/>
              </w:tabs>
              <w:spacing w:before="60" w:after="0" w:line="240" w:lineRule="atLeast"/>
              <w:rPr>
                <w:rFonts w:eastAsia="Times New Roman"/>
                <w:b/>
                <w:sz w:val="26"/>
                <w:szCs w:val="26"/>
              </w:rPr>
            </w:pPr>
            <w:r w:rsidRPr="007D6C70">
              <w:rPr>
                <w:rFonts w:eastAsia="Times New Roman"/>
                <w:b/>
                <w:sz w:val="26"/>
                <w:szCs w:val="26"/>
              </w:rPr>
              <w:t>3.4. Dự án xây dựng nhà ở</w:t>
            </w:r>
          </w:p>
          <w:p w14:paraId="760836C8" w14:textId="77777777" w:rsidR="002A22DA" w:rsidRPr="007B2076"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 xml:space="preserve">3.4.1. Giấy chứng nhận quyền sử dụng đất, quyền sở hữu nhà ở và tài sản khác gắn liền với đất (nếu có): </w:t>
            </w:r>
          </w:p>
          <w:p w14:paraId="342A81E1" w14:textId="77777777" w:rsidR="002A22DA" w:rsidRPr="007B2076"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bCs/>
                <w:i/>
                <w:iCs/>
                <w:sz w:val="26"/>
                <w:szCs w:val="26"/>
              </w:rPr>
              <w:t>Số phát hành:.</w:t>
            </w:r>
            <w:r w:rsidRPr="007D6C70">
              <w:rPr>
                <w:rFonts w:eastAsia="Times New Roman"/>
                <w:bCs/>
                <w:iCs/>
                <w:sz w:val="26"/>
                <w:szCs w:val="26"/>
              </w:rPr>
              <w:t>......................,</w:t>
            </w:r>
            <w:r w:rsidRPr="007D6C70">
              <w:rPr>
                <w:rFonts w:eastAsia="Times New Roman"/>
                <w:bCs/>
                <w:i/>
                <w:iCs/>
                <w:sz w:val="26"/>
                <w:szCs w:val="26"/>
              </w:rPr>
              <w:t xml:space="preserve"> số vào sổ cấp giấy:</w:t>
            </w:r>
            <w:r w:rsidRPr="007D6C70">
              <w:rPr>
                <w:rFonts w:eastAsia="Times New Roman"/>
                <w:sz w:val="26"/>
                <w:szCs w:val="26"/>
              </w:rPr>
              <w:tab/>
            </w:r>
          </w:p>
          <w:p w14:paraId="5DC56BE1" w14:textId="77777777" w:rsidR="002A22DA" w:rsidRPr="007B2076" w:rsidRDefault="007D6C70" w:rsidP="002A22DA">
            <w:pPr>
              <w:widowControl w:val="0"/>
              <w:tabs>
                <w:tab w:val="left" w:leader="dot" w:pos="6660"/>
                <w:tab w:val="left" w:leader="dot" w:pos="8010"/>
                <w:tab w:val="left" w:leader="dot" w:pos="9000"/>
                <w:tab w:val="left" w:leader="dot" w:pos="10348"/>
              </w:tabs>
              <w:spacing w:before="60" w:after="0" w:line="240" w:lineRule="atLeast"/>
              <w:rPr>
                <w:rFonts w:eastAsia="Times New Roman"/>
                <w:sz w:val="26"/>
                <w:szCs w:val="26"/>
              </w:rPr>
            </w:pPr>
            <w:r w:rsidRPr="007D6C70">
              <w:rPr>
                <w:rFonts w:eastAsia="Times New Roman"/>
                <w:i/>
                <w:sz w:val="26"/>
                <w:szCs w:val="26"/>
              </w:rPr>
              <w:t>Cơ quan cấp</w:t>
            </w:r>
            <w:r w:rsidRPr="007D6C70">
              <w:rPr>
                <w:rFonts w:eastAsia="Times New Roman"/>
                <w:sz w:val="26"/>
                <w:szCs w:val="26"/>
              </w:rPr>
              <w:t xml:space="preserve">:………………………………………, </w:t>
            </w:r>
            <w:r w:rsidRPr="007D6C70">
              <w:rPr>
                <w:rFonts w:eastAsia="Times New Roman"/>
                <w:i/>
                <w:iCs/>
                <w:sz w:val="26"/>
                <w:szCs w:val="26"/>
              </w:rPr>
              <w:t>cấp ngày</w:t>
            </w:r>
            <w:r w:rsidRPr="007D6C70">
              <w:rPr>
                <w:rFonts w:eastAsia="Times New Roman"/>
                <w:sz w:val="26"/>
                <w:szCs w:val="26"/>
              </w:rPr>
              <w:t xml:space="preserve"> ……</w:t>
            </w:r>
            <w:r w:rsidRPr="007D6C70">
              <w:rPr>
                <w:rFonts w:eastAsia="Times New Roman"/>
                <w:i/>
                <w:iCs/>
                <w:sz w:val="26"/>
                <w:szCs w:val="26"/>
              </w:rPr>
              <w:t xml:space="preserve"> tháng </w:t>
            </w:r>
            <w:r w:rsidRPr="007D6C70">
              <w:rPr>
                <w:rFonts w:eastAsia="Times New Roman"/>
                <w:sz w:val="26"/>
                <w:szCs w:val="26"/>
              </w:rPr>
              <w:t>…..</w:t>
            </w:r>
            <w:r w:rsidRPr="007D6C70">
              <w:rPr>
                <w:rFonts w:eastAsia="Times New Roman"/>
                <w:i/>
                <w:iCs/>
                <w:sz w:val="26"/>
                <w:szCs w:val="26"/>
              </w:rPr>
              <w:t xml:space="preserve"> năm ………….</w:t>
            </w:r>
            <w:r w:rsidRPr="007D6C70">
              <w:rPr>
                <w:rFonts w:eastAsia="Times New Roman"/>
                <w:sz w:val="26"/>
                <w:szCs w:val="26"/>
              </w:rPr>
              <w:tab/>
            </w:r>
          </w:p>
          <w:p w14:paraId="79C87A17" w14:textId="77777777" w:rsidR="002A22DA" w:rsidRPr="007B2076" w:rsidRDefault="007D6C70" w:rsidP="002A22DA">
            <w:pPr>
              <w:widowControl w:val="0"/>
              <w:tabs>
                <w:tab w:val="left" w:leader="dot" w:pos="5490"/>
                <w:tab w:val="left" w:leader="dot" w:pos="10152"/>
              </w:tabs>
              <w:spacing w:before="60" w:after="0" w:line="240" w:lineRule="atLeast"/>
              <w:rPr>
                <w:rFonts w:eastAsia="Times New Roman"/>
                <w:sz w:val="26"/>
                <w:szCs w:val="26"/>
              </w:rPr>
            </w:pPr>
            <w:r w:rsidRPr="007D6C70">
              <w:rPr>
                <w:rFonts w:eastAsia="Times New Roman"/>
                <w:sz w:val="26"/>
                <w:szCs w:val="26"/>
              </w:rPr>
              <w:t>3.4.2. Quyết định giao đất, cho thuê đất của cơ quan có thẩm quyền</w:t>
            </w:r>
          </w:p>
          <w:p w14:paraId="1B00BF04" w14:textId="77777777" w:rsidR="002A22DA" w:rsidRPr="007B2076" w:rsidRDefault="007D6C70" w:rsidP="002A22DA">
            <w:pPr>
              <w:widowControl w:val="0"/>
              <w:tabs>
                <w:tab w:val="left" w:leader="dot" w:pos="10348"/>
              </w:tabs>
              <w:spacing w:before="60" w:after="0" w:line="240" w:lineRule="atLeast"/>
              <w:rPr>
                <w:rFonts w:eastAsia="Times New Roman"/>
                <w:bCs/>
                <w:i/>
                <w:iCs/>
                <w:sz w:val="26"/>
                <w:szCs w:val="26"/>
              </w:rPr>
            </w:pPr>
            <w:r w:rsidRPr="007D6C70">
              <w:rPr>
                <w:rFonts w:eastAsia="Times New Roman"/>
                <w:bCs/>
                <w:i/>
                <w:iCs/>
                <w:sz w:val="26"/>
                <w:szCs w:val="26"/>
              </w:rPr>
              <w:t>Số:</w:t>
            </w:r>
            <w:r w:rsidRPr="007D6C70">
              <w:rPr>
                <w:rFonts w:eastAsia="Times New Roman"/>
                <w:bCs/>
                <w:iCs/>
                <w:sz w:val="26"/>
                <w:szCs w:val="26"/>
              </w:rPr>
              <w:tab/>
            </w:r>
          </w:p>
          <w:p w14:paraId="06ACBD45" w14:textId="77777777" w:rsidR="002A22DA" w:rsidRPr="007B2076" w:rsidRDefault="007D6C70" w:rsidP="002A22DA">
            <w:pPr>
              <w:widowControl w:val="0"/>
              <w:tabs>
                <w:tab w:val="left" w:leader="dot" w:pos="10382"/>
              </w:tabs>
              <w:spacing w:before="60" w:after="0" w:line="240" w:lineRule="atLeast"/>
              <w:rPr>
                <w:rFonts w:eastAsia="Times New Roman"/>
                <w:sz w:val="26"/>
                <w:szCs w:val="26"/>
              </w:rPr>
            </w:pPr>
            <w:r w:rsidRPr="007D6C70">
              <w:rPr>
                <w:rFonts w:eastAsia="Times New Roman"/>
                <w:i/>
                <w:sz w:val="26"/>
                <w:szCs w:val="26"/>
              </w:rPr>
              <w:t>Cơ quan cấp</w:t>
            </w:r>
            <w:r w:rsidRPr="007D6C70">
              <w:rPr>
                <w:rFonts w:eastAsia="Times New Roman"/>
                <w:sz w:val="26"/>
                <w:szCs w:val="26"/>
              </w:rPr>
              <w:t xml:space="preserve">:……………………………………, </w:t>
            </w:r>
            <w:r w:rsidRPr="007D6C70">
              <w:rPr>
                <w:rFonts w:eastAsia="Times New Roman"/>
                <w:i/>
                <w:iCs/>
                <w:sz w:val="26"/>
                <w:szCs w:val="26"/>
              </w:rPr>
              <w:t>cấp ngày</w:t>
            </w:r>
            <w:r w:rsidRPr="007D6C70">
              <w:rPr>
                <w:rFonts w:eastAsia="Times New Roman"/>
                <w:sz w:val="26"/>
                <w:szCs w:val="26"/>
              </w:rPr>
              <w:t xml:space="preserve"> ……</w:t>
            </w:r>
            <w:r w:rsidRPr="007D6C70">
              <w:rPr>
                <w:rFonts w:eastAsia="Times New Roman"/>
                <w:i/>
                <w:iCs/>
                <w:sz w:val="26"/>
                <w:szCs w:val="26"/>
              </w:rPr>
              <w:t xml:space="preserve"> tháng </w:t>
            </w:r>
            <w:r w:rsidRPr="007D6C70">
              <w:rPr>
                <w:rFonts w:eastAsia="Times New Roman"/>
                <w:sz w:val="26"/>
                <w:szCs w:val="26"/>
              </w:rPr>
              <w:t>…..</w:t>
            </w:r>
            <w:r w:rsidRPr="007D6C70">
              <w:rPr>
                <w:rFonts w:eastAsia="Times New Roman"/>
                <w:i/>
                <w:iCs/>
                <w:sz w:val="26"/>
                <w:szCs w:val="26"/>
              </w:rPr>
              <w:t xml:space="preserve"> năm </w:t>
            </w:r>
            <w:r w:rsidRPr="007D6C70">
              <w:rPr>
                <w:rFonts w:eastAsia="Times New Roman"/>
                <w:sz w:val="26"/>
                <w:szCs w:val="26"/>
              </w:rPr>
              <w:tab/>
            </w:r>
          </w:p>
          <w:p w14:paraId="2BE5B81D" w14:textId="77777777" w:rsidR="002A22DA" w:rsidRPr="007B2076"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 xml:space="preserve">3.4.3. Số của thửa đất nơi có dự án xây dựng nhà ở:………. Tờ bản đồ số </w:t>
            </w:r>
            <w:r w:rsidRPr="007D6C70">
              <w:rPr>
                <w:rFonts w:eastAsia="Times New Roman"/>
                <w:i/>
                <w:iCs/>
                <w:sz w:val="26"/>
                <w:szCs w:val="26"/>
              </w:rPr>
              <w:t>(nếu có)</w:t>
            </w:r>
            <w:r w:rsidRPr="007D6C70">
              <w:rPr>
                <w:rFonts w:eastAsia="Times New Roman"/>
                <w:sz w:val="26"/>
                <w:szCs w:val="26"/>
              </w:rPr>
              <w:t xml:space="preserve">: </w:t>
            </w:r>
            <w:r w:rsidRPr="007D6C70">
              <w:rPr>
                <w:rFonts w:eastAsia="Times New Roman"/>
                <w:sz w:val="26"/>
                <w:szCs w:val="26"/>
              </w:rPr>
              <w:tab/>
            </w:r>
          </w:p>
          <w:p w14:paraId="26D50548" w14:textId="77777777" w:rsidR="002A22DA" w:rsidRPr="007B2076"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3.4.4. Tên dự án xây dựng nhà ở:</w:t>
            </w:r>
            <w:r w:rsidRPr="007D6C70">
              <w:rPr>
                <w:rFonts w:eastAsia="Times New Roman"/>
                <w:sz w:val="26"/>
                <w:szCs w:val="26"/>
              </w:rPr>
              <w:tab/>
            </w:r>
          </w:p>
          <w:p w14:paraId="55385F57" w14:textId="77777777" w:rsidR="002A22DA" w:rsidRPr="007B2076"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3.4.5. Mô tả dự án xây dựng nhà ở:</w:t>
            </w:r>
            <w:r w:rsidRPr="007D6C70">
              <w:rPr>
                <w:rFonts w:eastAsia="Times New Roman"/>
                <w:sz w:val="26"/>
                <w:szCs w:val="26"/>
              </w:rPr>
              <w:tab/>
            </w:r>
          </w:p>
          <w:p w14:paraId="6EAE71AE" w14:textId="77777777" w:rsidR="002A22DA" w:rsidRPr="007B2076" w:rsidRDefault="007D6C70" w:rsidP="002A22DA">
            <w:pPr>
              <w:widowControl w:val="0"/>
              <w:tabs>
                <w:tab w:val="left" w:leader="dot" w:pos="10348"/>
              </w:tabs>
              <w:spacing w:before="60" w:after="0" w:line="240" w:lineRule="atLeast"/>
              <w:rPr>
                <w:rFonts w:eastAsia="Times New Roman"/>
                <w:b/>
                <w:sz w:val="26"/>
                <w:szCs w:val="26"/>
              </w:rPr>
            </w:pPr>
            <w:r w:rsidRPr="007D6C70">
              <w:rPr>
                <w:rFonts w:eastAsia="Times New Roman"/>
                <w:sz w:val="26"/>
                <w:szCs w:val="26"/>
              </w:rPr>
              <w:tab/>
            </w:r>
          </w:p>
          <w:p w14:paraId="354C21B0" w14:textId="77777777" w:rsidR="002A22DA" w:rsidRPr="007B2076" w:rsidRDefault="007D6C70" w:rsidP="002A22DA">
            <w:pPr>
              <w:widowControl w:val="0"/>
              <w:tabs>
                <w:tab w:val="left" w:leader="dot" w:pos="10152"/>
              </w:tabs>
              <w:spacing w:before="60" w:after="0" w:line="240" w:lineRule="atLeast"/>
              <w:rPr>
                <w:rFonts w:eastAsia="Times New Roman"/>
                <w:b/>
                <w:sz w:val="26"/>
                <w:szCs w:val="26"/>
              </w:rPr>
            </w:pPr>
            <w:r w:rsidRPr="007D6C70">
              <w:rPr>
                <w:rFonts w:eastAsia="Times New Roman"/>
                <w:b/>
                <w:sz w:val="26"/>
                <w:szCs w:val="26"/>
              </w:rPr>
              <w:t>3.5. Nhà ở hình thành trong tương lai không thuộc dự án xây dựng nhà ở</w:t>
            </w:r>
          </w:p>
          <w:p w14:paraId="44B531FB" w14:textId="77777777" w:rsidR="002A22DA" w:rsidRPr="007B2076"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 xml:space="preserve">3.5.1. Giấy chứng nhận quyền sử dụng đất, quyền sở hữu nhà ở và tài sản khác gắn liền với đất: </w:t>
            </w:r>
          </w:p>
          <w:p w14:paraId="764B4A3D" w14:textId="77777777" w:rsidR="002A22DA" w:rsidRPr="007B2076" w:rsidRDefault="007D6C70" w:rsidP="002A22DA">
            <w:pPr>
              <w:widowControl w:val="0"/>
              <w:tabs>
                <w:tab w:val="left" w:leader="dot" w:pos="10348"/>
              </w:tabs>
              <w:spacing w:before="60" w:after="0" w:line="240" w:lineRule="atLeast"/>
              <w:rPr>
                <w:rFonts w:eastAsia="Times New Roman"/>
                <w:bCs/>
                <w:iCs/>
                <w:sz w:val="26"/>
                <w:szCs w:val="26"/>
              </w:rPr>
            </w:pPr>
            <w:r w:rsidRPr="007D6C70">
              <w:rPr>
                <w:rFonts w:eastAsia="Times New Roman"/>
                <w:bCs/>
                <w:i/>
                <w:iCs/>
                <w:sz w:val="26"/>
                <w:szCs w:val="26"/>
              </w:rPr>
              <w:t xml:space="preserve">   Số phát hành</w:t>
            </w:r>
            <w:r w:rsidRPr="007D6C70">
              <w:rPr>
                <w:rFonts w:eastAsia="Times New Roman"/>
                <w:bCs/>
                <w:iCs/>
                <w:sz w:val="26"/>
                <w:szCs w:val="26"/>
              </w:rPr>
              <w:t>:.......................</w:t>
            </w:r>
            <w:r w:rsidRPr="007D6C70">
              <w:rPr>
                <w:rFonts w:eastAsia="Times New Roman"/>
                <w:bCs/>
                <w:i/>
                <w:iCs/>
                <w:sz w:val="26"/>
                <w:szCs w:val="26"/>
              </w:rPr>
              <w:t>, số vào sổ cấp giấy:</w:t>
            </w:r>
            <w:r w:rsidRPr="007D6C70">
              <w:rPr>
                <w:rFonts w:eastAsia="Times New Roman"/>
                <w:sz w:val="26"/>
                <w:szCs w:val="26"/>
              </w:rPr>
              <w:tab/>
            </w:r>
          </w:p>
          <w:p w14:paraId="416C011E" w14:textId="77777777" w:rsidR="002A22DA" w:rsidRPr="007B2076" w:rsidRDefault="007D6C70" w:rsidP="002A22DA">
            <w:pPr>
              <w:widowControl w:val="0"/>
              <w:tabs>
                <w:tab w:val="left" w:leader="dot" w:pos="8010"/>
                <w:tab w:val="left" w:leader="dot" w:pos="9000"/>
                <w:tab w:val="left" w:leader="dot" w:pos="10348"/>
              </w:tabs>
              <w:spacing w:before="60" w:after="0" w:line="240" w:lineRule="atLeast"/>
              <w:rPr>
                <w:rFonts w:eastAsia="Times New Roman"/>
                <w:sz w:val="26"/>
                <w:szCs w:val="26"/>
              </w:rPr>
            </w:pPr>
            <w:r w:rsidRPr="007D6C70">
              <w:rPr>
                <w:rFonts w:eastAsia="Times New Roman"/>
                <w:i/>
                <w:sz w:val="26"/>
                <w:szCs w:val="26"/>
              </w:rPr>
              <w:t xml:space="preserve">   Cơ quan cấp</w:t>
            </w:r>
            <w:r w:rsidRPr="007D6C70">
              <w:rPr>
                <w:rFonts w:eastAsia="Times New Roman"/>
                <w:sz w:val="26"/>
                <w:szCs w:val="26"/>
              </w:rPr>
              <w:t xml:space="preserve">:………………………………………, </w:t>
            </w:r>
            <w:r w:rsidRPr="007D6C70">
              <w:rPr>
                <w:rFonts w:eastAsia="Times New Roman"/>
                <w:i/>
                <w:iCs/>
                <w:sz w:val="26"/>
                <w:szCs w:val="26"/>
              </w:rPr>
              <w:t>cấp ngày</w:t>
            </w:r>
            <w:r w:rsidRPr="007D6C70">
              <w:rPr>
                <w:rFonts w:eastAsia="Times New Roman"/>
                <w:sz w:val="26"/>
                <w:szCs w:val="26"/>
              </w:rPr>
              <w:t xml:space="preserve"> ……</w:t>
            </w:r>
            <w:r w:rsidRPr="007D6C70">
              <w:rPr>
                <w:rFonts w:eastAsia="Times New Roman"/>
                <w:i/>
                <w:iCs/>
                <w:sz w:val="26"/>
                <w:szCs w:val="26"/>
              </w:rPr>
              <w:t xml:space="preserve"> tháng </w:t>
            </w:r>
            <w:r w:rsidRPr="007D6C70">
              <w:rPr>
                <w:rFonts w:eastAsia="Times New Roman"/>
                <w:sz w:val="26"/>
                <w:szCs w:val="26"/>
              </w:rPr>
              <w:t>…..</w:t>
            </w:r>
            <w:r w:rsidRPr="007D6C70">
              <w:rPr>
                <w:rFonts w:eastAsia="Times New Roman"/>
                <w:i/>
                <w:iCs/>
                <w:sz w:val="26"/>
                <w:szCs w:val="26"/>
              </w:rPr>
              <w:t xml:space="preserve"> năm </w:t>
            </w:r>
            <w:r w:rsidRPr="007D6C70">
              <w:rPr>
                <w:rFonts w:eastAsia="Times New Roman"/>
                <w:sz w:val="26"/>
                <w:szCs w:val="26"/>
              </w:rPr>
              <w:tab/>
            </w:r>
            <w:r w:rsidRPr="007D6C70">
              <w:rPr>
                <w:rFonts w:eastAsia="Times New Roman"/>
                <w:sz w:val="26"/>
                <w:szCs w:val="26"/>
              </w:rPr>
              <w:tab/>
            </w:r>
          </w:p>
          <w:p w14:paraId="6773B895" w14:textId="77777777" w:rsidR="002A22DA" w:rsidRPr="007B2076" w:rsidRDefault="007D6C70" w:rsidP="002A22DA">
            <w:pPr>
              <w:widowControl w:val="0"/>
              <w:tabs>
                <w:tab w:val="left" w:leader="dot" w:pos="5490"/>
                <w:tab w:val="left" w:leader="dot" w:pos="10348"/>
              </w:tabs>
              <w:spacing w:before="60" w:after="0" w:line="240" w:lineRule="atLeast"/>
              <w:rPr>
                <w:rFonts w:eastAsia="Times New Roman"/>
                <w:sz w:val="26"/>
                <w:szCs w:val="26"/>
              </w:rPr>
            </w:pPr>
            <w:r w:rsidRPr="007D6C70">
              <w:rPr>
                <w:rFonts w:eastAsia="Times New Roman"/>
                <w:sz w:val="26"/>
                <w:szCs w:val="26"/>
              </w:rPr>
              <w:t xml:space="preserve">3.5.2. Số của thửa đất nơi có nhà ở hình thành trong tương lai:… .. Tờ bản đồ số </w:t>
            </w:r>
            <w:r w:rsidRPr="007D6C70">
              <w:rPr>
                <w:rFonts w:eastAsia="Times New Roman"/>
                <w:i/>
                <w:iCs/>
                <w:sz w:val="26"/>
                <w:szCs w:val="26"/>
              </w:rPr>
              <w:t>(nếu có)</w:t>
            </w:r>
            <w:r w:rsidRPr="007D6C70">
              <w:rPr>
                <w:rFonts w:eastAsia="Times New Roman"/>
                <w:sz w:val="26"/>
                <w:szCs w:val="26"/>
              </w:rPr>
              <w:t xml:space="preserve">: </w:t>
            </w:r>
            <w:r w:rsidRPr="007D6C70">
              <w:rPr>
                <w:rFonts w:eastAsia="Times New Roman"/>
                <w:sz w:val="26"/>
                <w:szCs w:val="26"/>
              </w:rPr>
              <w:tab/>
            </w:r>
          </w:p>
          <w:p w14:paraId="5D7D206B" w14:textId="77777777" w:rsidR="002A22DA" w:rsidRPr="007B2076"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3.5.3. Mô tả nhà ở hình thành trong tương lai:</w:t>
            </w:r>
            <w:r w:rsidRPr="007D6C70">
              <w:rPr>
                <w:rFonts w:eastAsia="Times New Roman"/>
                <w:sz w:val="26"/>
                <w:szCs w:val="26"/>
              </w:rPr>
              <w:tab/>
            </w:r>
          </w:p>
          <w:p w14:paraId="24517F1E" w14:textId="77777777" w:rsidR="002A22DA" w:rsidRPr="007B2076" w:rsidRDefault="007D6C70" w:rsidP="002A22DA">
            <w:pPr>
              <w:widowControl w:val="0"/>
              <w:tabs>
                <w:tab w:val="left" w:leader="dot" w:pos="10348"/>
              </w:tabs>
              <w:spacing w:before="60" w:after="0" w:line="240" w:lineRule="atLeast"/>
              <w:rPr>
                <w:rFonts w:eastAsia="Times New Roman"/>
                <w:sz w:val="26"/>
                <w:szCs w:val="26"/>
              </w:rPr>
            </w:pPr>
            <w:r w:rsidRPr="007D6C70">
              <w:rPr>
                <w:rFonts w:eastAsia="Times New Roman"/>
                <w:sz w:val="26"/>
                <w:szCs w:val="26"/>
              </w:rPr>
              <w:tab/>
            </w:r>
          </w:p>
        </w:tc>
      </w:tr>
      <w:tr w:rsidR="002A22DA" w:rsidRPr="007B2076" w14:paraId="5F95EF6C" w14:textId="77777777" w:rsidTr="00626310">
        <w:tblPrEx>
          <w:tblBorders>
            <w:top w:val="single" w:sz="4" w:space="0" w:color="auto"/>
            <w:left w:val="single" w:sz="4" w:space="0" w:color="auto"/>
            <w:bottom w:val="single" w:sz="4" w:space="0" w:color="auto"/>
            <w:right w:val="single" w:sz="4" w:space="0" w:color="auto"/>
          </w:tblBorders>
        </w:tblPrEx>
        <w:trPr>
          <w:cantSplit/>
          <w:trHeight w:val="324"/>
        </w:trPr>
        <w:tc>
          <w:tcPr>
            <w:tcW w:w="10065" w:type="dxa"/>
            <w:gridSpan w:val="3"/>
            <w:tcBorders>
              <w:top w:val="single" w:sz="4" w:space="0" w:color="auto"/>
              <w:left w:val="single" w:sz="4" w:space="0" w:color="auto"/>
              <w:bottom w:val="single" w:sz="4" w:space="0" w:color="auto"/>
              <w:right w:val="single" w:sz="4" w:space="0" w:color="auto"/>
            </w:tcBorders>
            <w:vAlign w:val="center"/>
          </w:tcPr>
          <w:p w14:paraId="6DEAB105" w14:textId="77777777" w:rsidR="002A22DA" w:rsidRPr="007B2076" w:rsidRDefault="007D6C70" w:rsidP="002A22DA">
            <w:pPr>
              <w:widowControl w:val="0"/>
              <w:tabs>
                <w:tab w:val="left" w:leader="dot" w:pos="5940"/>
                <w:tab w:val="left" w:leader="dot" w:pos="7740"/>
                <w:tab w:val="left" w:leader="dot" w:pos="8910"/>
                <w:tab w:val="left" w:leader="dot" w:pos="10348"/>
              </w:tabs>
              <w:spacing w:before="60" w:after="0" w:line="240" w:lineRule="atLeast"/>
              <w:rPr>
                <w:rFonts w:eastAsia="Times New Roman"/>
                <w:sz w:val="26"/>
                <w:szCs w:val="26"/>
              </w:rPr>
            </w:pPr>
            <w:r w:rsidRPr="007D6C70">
              <w:rPr>
                <w:rFonts w:eastAsia="Times New Roman"/>
                <w:b/>
                <w:sz w:val="26"/>
                <w:szCs w:val="26"/>
              </w:rPr>
              <w:lastRenderedPageBreak/>
              <w:t>4.</w:t>
            </w:r>
            <w:r w:rsidR="000740A9">
              <w:rPr>
                <w:rFonts w:eastAsia="Times New Roman"/>
                <w:b/>
                <w:sz w:val="26"/>
                <w:szCs w:val="26"/>
              </w:rPr>
              <w:t xml:space="preserve"> </w:t>
            </w:r>
            <w:r w:rsidRPr="007D6C70">
              <w:rPr>
                <w:rFonts w:eastAsia="Times New Roman"/>
                <w:b/>
                <w:bCs/>
                <w:sz w:val="26"/>
                <w:szCs w:val="26"/>
              </w:rPr>
              <w:t>Hợp đồng thế chấp:</w:t>
            </w:r>
            <w:r w:rsidRPr="007D6C70">
              <w:rPr>
                <w:rFonts w:eastAsia="Times New Roman"/>
                <w:sz w:val="26"/>
                <w:szCs w:val="26"/>
              </w:rPr>
              <w:t xml:space="preserve"> số </w:t>
            </w:r>
            <w:r w:rsidRPr="007D6C70">
              <w:rPr>
                <w:rFonts w:eastAsia="Times New Roman"/>
                <w:i/>
                <w:iCs/>
                <w:sz w:val="26"/>
                <w:szCs w:val="26"/>
              </w:rPr>
              <w:t>(nếu có)</w:t>
            </w:r>
            <w:r w:rsidRPr="007D6C70">
              <w:rPr>
                <w:rFonts w:eastAsia="Times New Roman"/>
                <w:sz w:val="26"/>
                <w:szCs w:val="26"/>
              </w:rPr>
              <w:tab/>
              <w:t>, ký kết ngày</w:t>
            </w:r>
            <w:r w:rsidRPr="007D6C70">
              <w:rPr>
                <w:rFonts w:eastAsia="Times New Roman"/>
                <w:sz w:val="26"/>
                <w:szCs w:val="26"/>
              </w:rPr>
              <w:tab/>
              <w:t xml:space="preserve"> tháng ..</w:t>
            </w:r>
            <w:r w:rsidRPr="007D6C70">
              <w:rPr>
                <w:rFonts w:eastAsia="Times New Roman"/>
                <w:sz w:val="26"/>
                <w:szCs w:val="26"/>
              </w:rPr>
              <w:tab/>
              <w:t xml:space="preserve"> năm</w:t>
            </w:r>
            <w:r w:rsidRPr="007D6C70">
              <w:rPr>
                <w:rFonts w:eastAsia="Times New Roman"/>
                <w:sz w:val="26"/>
                <w:szCs w:val="26"/>
              </w:rPr>
              <w:tab/>
            </w:r>
          </w:p>
        </w:tc>
      </w:tr>
      <w:tr w:rsidR="002A22DA" w:rsidRPr="007B2076" w14:paraId="535713FD" w14:textId="77777777" w:rsidTr="00626310">
        <w:tblPrEx>
          <w:tblBorders>
            <w:top w:val="single" w:sz="4" w:space="0" w:color="auto"/>
            <w:left w:val="single" w:sz="4" w:space="0" w:color="auto"/>
            <w:bottom w:val="single" w:sz="4" w:space="0" w:color="auto"/>
            <w:right w:val="single" w:sz="4" w:space="0" w:color="auto"/>
          </w:tblBorders>
        </w:tblPrEx>
        <w:trPr>
          <w:cantSplit/>
          <w:trHeight w:val="324"/>
        </w:trPr>
        <w:tc>
          <w:tcPr>
            <w:tcW w:w="10065" w:type="dxa"/>
            <w:gridSpan w:val="3"/>
            <w:tcBorders>
              <w:top w:val="single" w:sz="4" w:space="0" w:color="auto"/>
              <w:left w:val="single" w:sz="4" w:space="0" w:color="auto"/>
              <w:bottom w:val="single" w:sz="4" w:space="0" w:color="auto"/>
              <w:right w:val="single" w:sz="4" w:space="0" w:color="auto"/>
            </w:tcBorders>
            <w:vAlign w:val="center"/>
          </w:tcPr>
          <w:p w14:paraId="160EDD93" w14:textId="77777777" w:rsidR="002A22DA" w:rsidRPr="007B2076" w:rsidRDefault="00014736" w:rsidP="002A22DA">
            <w:pPr>
              <w:widowControl w:val="0"/>
              <w:tabs>
                <w:tab w:val="left" w:leader="dot" w:pos="10152"/>
              </w:tabs>
              <w:spacing w:after="0" w:line="240" w:lineRule="atLeast"/>
              <w:jc w:val="both"/>
              <w:rPr>
                <w:sz w:val="26"/>
                <w:szCs w:val="26"/>
              </w:rPr>
            </w:pPr>
            <w:r>
              <w:rPr>
                <w:rFonts w:eastAsia="Times New Roman"/>
                <w:b/>
                <w:noProof/>
                <w:sz w:val="26"/>
                <w:szCs w:val="26"/>
              </w:rPr>
              <mc:AlternateContent>
                <mc:Choice Requires="wps">
                  <w:drawing>
                    <wp:anchor distT="0" distB="0" distL="114300" distR="114300" simplePos="0" relativeHeight="251632640" behindDoc="0" locked="0" layoutInCell="1" allowOverlap="1" wp14:anchorId="1D587A93" wp14:editId="59EFF2B2">
                      <wp:simplePos x="0" y="0"/>
                      <wp:positionH relativeFrom="column">
                        <wp:posOffset>5766435</wp:posOffset>
                      </wp:positionH>
                      <wp:positionV relativeFrom="paragraph">
                        <wp:posOffset>26670</wp:posOffset>
                      </wp:positionV>
                      <wp:extent cx="171450" cy="161925"/>
                      <wp:effectExtent l="0" t="0" r="19050" b="28575"/>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7BAE3" id="Rectangle 12" o:spid="_x0000_s1026" style="position:absolute;margin-left:454.05pt;margin-top:2.1pt;width:13.5pt;height:12.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"/>
                  </w:pict>
                </mc:Fallback>
              </mc:AlternateContent>
            </w:r>
            <w:r w:rsidR="007D6C70" w:rsidRPr="007D6C70">
              <w:rPr>
                <w:rFonts w:eastAsia="Times New Roman"/>
                <w:b/>
                <w:sz w:val="26"/>
                <w:szCs w:val="26"/>
              </w:rPr>
              <w:t xml:space="preserve">5. Thuộc đối tượng không phải nộp lệ phí đăng ký  </w:t>
            </w:r>
          </w:p>
        </w:tc>
      </w:tr>
      <w:tr w:rsidR="002A22DA" w:rsidRPr="007B2076" w14:paraId="75727296" w14:textId="77777777" w:rsidTr="00626310">
        <w:tblPrEx>
          <w:tblBorders>
            <w:top w:val="single" w:sz="4" w:space="0" w:color="auto"/>
            <w:left w:val="single" w:sz="4" w:space="0" w:color="auto"/>
            <w:bottom w:val="single" w:sz="4" w:space="0" w:color="auto"/>
            <w:right w:val="single" w:sz="4" w:space="0" w:color="auto"/>
          </w:tblBorders>
        </w:tblPrEx>
        <w:trPr>
          <w:cantSplit/>
          <w:trHeight w:val="541"/>
        </w:trPr>
        <w:tc>
          <w:tcPr>
            <w:tcW w:w="10065" w:type="dxa"/>
            <w:gridSpan w:val="3"/>
            <w:tcBorders>
              <w:top w:val="single" w:sz="4" w:space="0" w:color="auto"/>
              <w:left w:val="single" w:sz="4" w:space="0" w:color="auto"/>
              <w:bottom w:val="single" w:sz="4" w:space="0" w:color="auto"/>
              <w:right w:val="single" w:sz="4" w:space="0" w:color="auto"/>
            </w:tcBorders>
          </w:tcPr>
          <w:p w14:paraId="4EA6A49B" w14:textId="77777777" w:rsidR="002A22DA" w:rsidRPr="007B2076"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b/>
                <w:sz w:val="26"/>
                <w:szCs w:val="26"/>
              </w:rPr>
              <w:t>6.</w:t>
            </w:r>
            <w:r w:rsidR="002B5062">
              <w:rPr>
                <w:rFonts w:eastAsia="Times New Roman"/>
                <w:b/>
                <w:sz w:val="26"/>
                <w:szCs w:val="26"/>
              </w:rPr>
              <w:t xml:space="preserve"> </w:t>
            </w:r>
            <w:r w:rsidRPr="007D6C70">
              <w:rPr>
                <w:rFonts w:eastAsia="Times New Roman"/>
                <w:b/>
                <w:bCs/>
                <w:sz w:val="26"/>
                <w:szCs w:val="26"/>
              </w:rPr>
              <w:t xml:space="preserve">Tài liệu kèm theo: </w:t>
            </w:r>
            <w:r w:rsidRPr="007D6C70">
              <w:rPr>
                <w:rFonts w:eastAsia="Times New Roman"/>
                <w:sz w:val="26"/>
                <w:szCs w:val="26"/>
              </w:rPr>
              <w:tab/>
              <w:t>...</w:t>
            </w:r>
          </w:p>
          <w:p w14:paraId="6A05A406" w14:textId="77777777" w:rsidR="002A22DA" w:rsidRPr="007B2076"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ab/>
              <w:t>...</w:t>
            </w:r>
            <w:r w:rsidRPr="007D6C70">
              <w:rPr>
                <w:rFonts w:eastAsia="Times New Roman"/>
                <w:sz w:val="26"/>
                <w:szCs w:val="26"/>
              </w:rPr>
              <w:tab/>
              <w:t>...…….</w:t>
            </w:r>
            <w:r w:rsidRPr="007D6C70">
              <w:rPr>
                <w:rFonts w:eastAsia="Times New Roman"/>
                <w:sz w:val="26"/>
                <w:szCs w:val="26"/>
              </w:rPr>
              <w:tab/>
              <w:t>...</w:t>
            </w:r>
          </w:p>
        </w:tc>
      </w:tr>
      <w:tr w:rsidR="002A22DA" w:rsidRPr="007B2076" w14:paraId="3DBB0E46" w14:textId="77777777" w:rsidTr="00626310">
        <w:tblPrEx>
          <w:tblBorders>
            <w:top w:val="single" w:sz="4" w:space="0" w:color="auto"/>
            <w:left w:val="single" w:sz="4" w:space="0" w:color="auto"/>
            <w:bottom w:val="single" w:sz="4" w:space="0" w:color="auto"/>
            <w:right w:val="single" w:sz="4" w:space="0" w:color="auto"/>
          </w:tblBorders>
        </w:tblPrEx>
        <w:trPr>
          <w:cantSplit/>
          <w:trHeight w:val="275"/>
        </w:trPr>
        <w:tc>
          <w:tcPr>
            <w:tcW w:w="4749" w:type="dxa"/>
            <w:tcBorders>
              <w:top w:val="single" w:sz="4" w:space="0" w:color="auto"/>
              <w:left w:val="single" w:sz="4" w:space="0" w:color="auto"/>
              <w:bottom w:val="single" w:sz="4" w:space="0" w:color="auto"/>
              <w:right w:val="nil"/>
            </w:tcBorders>
          </w:tcPr>
          <w:p w14:paraId="42A2E0B9" w14:textId="77777777" w:rsidR="002A22DA" w:rsidRPr="007B2076"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b/>
                <w:sz w:val="26"/>
                <w:szCs w:val="26"/>
              </w:rPr>
              <w:t>7. Phương thức nhận kết quả đăng ký:</w:t>
            </w:r>
          </w:p>
        </w:tc>
        <w:tc>
          <w:tcPr>
            <w:tcW w:w="5316" w:type="dxa"/>
            <w:gridSpan w:val="2"/>
            <w:tcBorders>
              <w:top w:val="single" w:sz="4" w:space="0" w:color="auto"/>
              <w:left w:val="nil"/>
              <w:bottom w:val="single" w:sz="4" w:space="0" w:color="auto"/>
              <w:right w:val="single" w:sz="4" w:space="0" w:color="auto"/>
            </w:tcBorders>
            <w:vAlign w:val="center"/>
          </w:tcPr>
          <w:p w14:paraId="7D93F956" w14:textId="77777777" w:rsidR="002A22DA" w:rsidRPr="007B2076" w:rsidRDefault="007D6C70" w:rsidP="002A22DA">
            <w:pPr>
              <w:widowControl w:val="0"/>
              <w:tabs>
                <w:tab w:val="left" w:leader="dot" w:pos="10152"/>
              </w:tabs>
              <w:spacing w:after="0" w:line="240" w:lineRule="atLeast"/>
              <w:jc w:val="both"/>
              <w:rPr>
                <w:sz w:val="26"/>
                <w:szCs w:val="26"/>
              </w:rPr>
            </w:pPr>
            <w:r w:rsidRPr="007D6C70">
              <w:rPr>
                <w:rFonts w:eastAsia="Times New Roman"/>
                <w:sz w:val="26"/>
                <w:szCs w:val="26"/>
              </w:rPr>
              <w:t xml:space="preserve"> Nhận trực tiếp </w:t>
            </w:r>
          </w:p>
          <w:p w14:paraId="30D15A2B" w14:textId="77777777" w:rsidR="002A22DA" w:rsidRPr="007B2076" w:rsidRDefault="007D6C70" w:rsidP="002A22DA">
            <w:pPr>
              <w:widowControl w:val="0"/>
              <w:tabs>
                <w:tab w:val="left" w:leader="dot" w:pos="10152"/>
              </w:tabs>
              <w:spacing w:after="0" w:line="240" w:lineRule="atLeast"/>
              <w:jc w:val="both"/>
              <w:rPr>
                <w:sz w:val="26"/>
                <w:szCs w:val="26"/>
              </w:rPr>
            </w:pPr>
            <w:r w:rsidRPr="007D6C70">
              <w:rPr>
                <w:rFonts w:eastAsia="Times New Roman"/>
                <w:sz w:val="26"/>
                <w:szCs w:val="26"/>
              </w:rPr>
              <w:t xml:space="preserve"> Nhận qua đường bưu điện (ghi rõ địa chỉ)</w:t>
            </w:r>
          </w:p>
          <w:p w14:paraId="6A7CFC42" w14:textId="77777777" w:rsidR="002A22DA" w:rsidRPr="007B2076" w:rsidRDefault="007D6C70" w:rsidP="002A22DA">
            <w:pPr>
              <w:widowControl w:val="0"/>
              <w:tabs>
                <w:tab w:val="left" w:leader="dot" w:pos="6460"/>
                <w:tab w:val="left" w:leader="dot" w:pos="10152"/>
              </w:tabs>
              <w:spacing w:after="0" w:line="240" w:lineRule="atLeast"/>
              <w:jc w:val="both"/>
              <w:rPr>
                <w:sz w:val="26"/>
                <w:szCs w:val="26"/>
              </w:rPr>
            </w:pPr>
            <w:r w:rsidRPr="007D6C70">
              <w:rPr>
                <w:rFonts w:eastAsia="Times New Roman"/>
                <w:sz w:val="26"/>
                <w:szCs w:val="26"/>
              </w:rPr>
              <w:tab/>
            </w:r>
          </w:p>
          <w:p w14:paraId="57E66B9B" w14:textId="77777777" w:rsidR="002A22DA" w:rsidRPr="007B2076" w:rsidRDefault="007D6C70" w:rsidP="002A22DA">
            <w:pPr>
              <w:widowControl w:val="0"/>
              <w:tabs>
                <w:tab w:val="left" w:leader="dot" w:pos="6460"/>
                <w:tab w:val="left" w:leader="dot" w:pos="10152"/>
              </w:tabs>
              <w:spacing w:after="0" w:line="240" w:lineRule="atLeast"/>
              <w:jc w:val="both"/>
              <w:rPr>
                <w:sz w:val="26"/>
                <w:szCs w:val="26"/>
              </w:rPr>
            </w:pPr>
            <w:r w:rsidRPr="007D6C70">
              <w:rPr>
                <w:rFonts w:eastAsia="Times New Roman"/>
                <w:sz w:val="26"/>
                <w:szCs w:val="26"/>
              </w:rPr>
              <w:tab/>
            </w:r>
          </w:p>
        </w:tc>
      </w:tr>
      <w:tr w:rsidR="002A22DA" w:rsidRPr="007B2076" w14:paraId="6A0C4021" w14:textId="77777777" w:rsidTr="00626310">
        <w:tblPrEx>
          <w:tblBorders>
            <w:top w:val="single" w:sz="4" w:space="0" w:color="auto"/>
            <w:left w:val="single" w:sz="4" w:space="0" w:color="auto"/>
            <w:bottom w:val="single" w:sz="4" w:space="0" w:color="auto"/>
            <w:right w:val="single" w:sz="4" w:space="0" w:color="auto"/>
          </w:tblBorders>
        </w:tblPrEx>
        <w:trPr>
          <w:cantSplit/>
        </w:trPr>
        <w:tc>
          <w:tcPr>
            <w:tcW w:w="10065" w:type="dxa"/>
            <w:gridSpan w:val="3"/>
            <w:tcBorders>
              <w:top w:val="single" w:sz="4" w:space="0" w:color="auto"/>
              <w:left w:val="single" w:sz="4" w:space="0" w:color="auto"/>
              <w:bottom w:val="single" w:sz="4" w:space="0" w:color="auto"/>
              <w:right w:val="single" w:sz="4" w:space="0" w:color="auto"/>
            </w:tcBorders>
          </w:tcPr>
          <w:p w14:paraId="4C1F5BA9" w14:textId="77777777" w:rsidR="002A22DA" w:rsidRPr="007B2076" w:rsidRDefault="007D6C70" w:rsidP="002A22DA">
            <w:pPr>
              <w:widowControl w:val="0"/>
              <w:tabs>
                <w:tab w:val="left" w:pos="2869"/>
                <w:tab w:val="left" w:pos="3294"/>
              </w:tabs>
              <w:spacing w:before="60" w:after="0" w:line="240" w:lineRule="atLeast"/>
              <w:rPr>
                <w:rFonts w:eastAsia="Times New Roman"/>
                <w:b/>
                <w:bCs/>
                <w:i/>
                <w:iCs/>
                <w:sz w:val="26"/>
                <w:szCs w:val="26"/>
              </w:rPr>
            </w:pPr>
            <w:r w:rsidRPr="007D6C70">
              <w:rPr>
                <w:rFonts w:eastAsia="Times New Roman"/>
                <w:b/>
                <w:bCs/>
                <w:i/>
                <w:iCs/>
                <w:sz w:val="26"/>
                <w:szCs w:val="26"/>
              </w:rPr>
              <w:t>Các bên cam đoan những thông tin được kê khai trên đơn này là trung thực, đầy đủ, phù hợp với thoả thuận của các bên và hoàn toàn chịu trách nhiệm trước pháp luật về các thông tin đã kê khai.</w:t>
            </w:r>
          </w:p>
        </w:tc>
      </w:tr>
    </w:tbl>
    <w:p w14:paraId="730514BE" w14:textId="77777777" w:rsidR="002A22DA" w:rsidRPr="002A22DA" w:rsidRDefault="002A22DA" w:rsidP="002A22DA">
      <w:pPr>
        <w:widowControl w:val="0"/>
        <w:spacing w:before="60" w:after="0" w:line="240" w:lineRule="atLeast"/>
        <w:rPr>
          <w:rFonts w:eastAsia="Times New Roman"/>
          <w:szCs w:val="26"/>
        </w:rPr>
      </w:pPr>
    </w:p>
    <w:tbl>
      <w:tblPr>
        <w:tblW w:w="10173" w:type="dxa"/>
        <w:tblLook w:val="0000" w:firstRow="0" w:lastRow="0" w:firstColumn="0" w:lastColumn="0" w:noHBand="0" w:noVBand="0"/>
      </w:tblPr>
      <w:tblGrid>
        <w:gridCol w:w="4501"/>
        <w:gridCol w:w="454"/>
        <w:gridCol w:w="5218"/>
      </w:tblGrid>
      <w:tr w:rsidR="002A22DA" w:rsidRPr="002A22DA" w14:paraId="53FA88F7" w14:textId="77777777" w:rsidTr="00D115F8">
        <w:trPr>
          <w:trHeight w:val="2877"/>
        </w:trPr>
        <w:tc>
          <w:tcPr>
            <w:tcW w:w="4501" w:type="dxa"/>
            <w:tcBorders>
              <w:top w:val="nil"/>
              <w:left w:val="nil"/>
              <w:bottom w:val="nil"/>
              <w:right w:val="nil"/>
            </w:tcBorders>
          </w:tcPr>
          <w:p w14:paraId="24F9A64D" w14:textId="77777777" w:rsidR="002A22DA" w:rsidRPr="002A22DA" w:rsidRDefault="002A22DA" w:rsidP="002A22DA">
            <w:pPr>
              <w:widowControl w:val="0"/>
              <w:tabs>
                <w:tab w:val="left" w:pos="5812"/>
              </w:tabs>
              <w:spacing w:before="60" w:after="0" w:line="240" w:lineRule="atLeast"/>
              <w:ind w:left="-91" w:right="-91"/>
              <w:jc w:val="center"/>
              <w:rPr>
                <w:rFonts w:eastAsia="Times New Roman"/>
                <w:b/>
                <w:bCs/>
                <w:szCs w:val="26"/>
              </w:rPr>
            </w:pPr>
            <w:r w:rsidRPr="002A22DA">
              <w:rPr>
                <w:rFonts w:eastAsia="Times New Roman"/>
                <w:b/>
                <w:bCs/>
                <w:szCs w:val="26"/>
              </w:rPr>
              <w:t>BÊN THẾ CHẤP</w:t>
            </w:r>
          </w:p>
          <w:p w14:paraId="186D9365" w14:textId="77777777" w:rsidR="002A22DA" w:rsidRPr="002A22DA" w:rsidRDefault="002A22DA" w:rsidP="002A22DA">
            <w:pPr>
              <w:widowControl w:val="0"/>
              <w:spacing w:before="60" w:after="0" w:line="240" w:lineRule="atLeast"/>
              <w:ind w:left="-90" w:right="-88"/>
              <w:jc w:val="center"/>
              <w:rPr>
                <w:rFonts w:eastAsia="Times New Roman"/>
                <w:i/>
                <w:iCs/>
                <w:szCs w:val="26"/>
              </w:rPr>
            </w:pPr>
            <w:r w:rsidRPr="002A22DA">
              <w:rPr>
                <w:rFonts w:eastAsia="Times New Roman"/>
                <w:b/>
                <w:bCs/>
                <w:szCs w:val="26"/>
              </w:rPr>
              <w:t>(HOẶC NGƯỜI ĐƯỢC BÊN THẾ CHẤP ỦY QUYỀN)</w:t>
            </w:r>
          </w:p>
          <w:p w14:paraId="3EBC3EBE" w14:textId="77777777" w:rsidR="002A22DA" w:rsidRPr="002A22DA" w:rsidRDefault="002A22DA" w:rsidP="002A22DA">
            <w:pPr>
              <w:widowControl w:val="0"/>
              <w:tabs>
                <w:tab w:val="left" w:pos="4395"/>
                <w:tab w:val="left" w:pos="4680"/>
                <w:tab w:val="left" w:pos="6663"/>
                <w:tab w:val="left" w:pos="6946"/>
              </w:tabs>
              <w:spacing w:before="60" w:after="0" w:line="240" w:lineRule="atLeast"/>
              <w:jc w:val="center"/>
              <w:rPr>
                <w:rFonts w:eastAsia="Times New Roman"/>
                <w:i/>
                <w:iCs/>
                <w:szCs w:val="26"/>
              </w:rPr>
            </w:pPr>
            <w:r w:rsidRPr="002A22DA">
              <w:rPr>
                <w:rFonts w:eastAsia="Times New Roman"/>
                <w:i/>
                <w:iCs/>
                <w:szCs w:val="26"/>
              </w:rPr>
              <w:t>(Ký, ghi rõ họ tên và đóng dấu,</w:t>
            </w:r>
          </w:p>
          <w:p w14:paraId="56BFC993" w14:textId="77777777" w:rsidR="002A22DA" w:rsidRPr="002A22DA" w:rsidRDefault="002A22DA" w:rsidP="002A22DA">
            <w:pPr>
              <w:widowControl w:val="0"/>
              <w:tabs>
                <w:tab w:val="left" w:pos="4395"/>
                <w:tab w:val="left" w:pos="4680"/>
                <w:tab w:val="left" w:pos="6663"/>
                <w:tab w:val="left" w:pos="6946"/>
              </w:tabs>
              <w:spacing w:before="60" w:after="0" w:line="240" w:lineRule="atLeast"/>
              <w:jc w:val="center"/>
              <w:rPr>
                <w:rFonts w:eastAsia="Times New Roman"/>
                <w:i/>
                <w:iCs/>
                <w:szCs w:val="26"/>
              </w:rPr>
            </w:pPr>
            <w:r w:rsidRPr="002A22DA">
              <w:rPr>
                <w:rFonts w:eastAsia="Times New Roman"/>
                <w:i/>
                <w:iCs/>
                <w:szCs w:val="26"/>
              </w:rPr>
              <w:t xml:space="preserve"> nếu là tổ chức)</w:t>
            </w:r>
          </w:p>
          <w:p w14:paraId="16A50258" w14:textId="77777777" w:rsidR="002A22DA" w:rsidRPr="002A22DA" w:rsidRDefault="002A22DA" w:rsidP="002A22DA">
            <w:pPr>
              <w:widowControl w:val="0"/>
              <w:tabs>
                <w:tab w:val="left" w:pos="4395"/>
                <w:tab w:val="left" w:pos="4680"/>
                <w:tab w:val="left" w:pos="6663"/>
                <w:tab w:val="left" w:pos="6946"/>
              </w:tabs>
              <w:spacing w:before="60" w:after="0" w:line="240" w:lineRule="atLeast"/>
              <w:rPr>
                <w:rFonts w:eastAsia="Times New Roman"/>
                <w:i/>
                <w:iCs/>
                <w:szCs w:val="26"/>
              </w:rPr>
            </w:pPr>
          </w:p>
          <w:p w14:paraId="535799B2" w14:textId="77777777" w:rsidR="002A22DA" w:rsidRPr="002A22DA" w:rsidRDefault="002A22DA" w:rsidP="002A22DA">
            <w:pPr>
              <w:widowControl w:val="0"/>
              <w:tabs>
                <w:tab w:val="left" w:pos="4395"/>
                <w:tab w:val="left" w:pos="4680"/>
                <w:tab w:val="left" w:pos="6663"/>
                <w:tab w:val="left" w:pos="6946"/>
              </w:tabs>
              <w:spacing w:before="60" w:after="0" w:line="240" w:lineRule="atLeast"/>
              <w:rPr>
                <w:rFonts w:eastAsia="Times New Roman"/>
                <w:i/>
                <w:iCs/>
                <w:szCs w:val="26"/>
              </w:rPr>
            </w:pPr>
          </w:p>
          <w:p w14:paraId="62B0368D" w14:textId="77777777" w:rsidR="002A22DA" w:rsidRPr="002A22DA" w:rsidRDefault="002A22DA" w:rsidP="002A22DA">
            <w:pPr>
              <w:widowControl w:val="0"/>
              <w:tabs>
                <w:tab w:val="left" w:pos="4395"/>
                <w:tab w:val="left" w:pos="4680"/>
                <w:tab w:val="left" w:pos="6663"/>
                <w:tab w:val="left" w:pos="6946"/>
              </w:tabs>
              <w:spacing w:before="60" w:after="0" w:line="240" w:lineRule="atLeast"/>
              <w:rPr>
                <w:rFonts w:eastAsia="Times New Roman"/>
                <w:i/>
                <w:iCs/>
                <w:szCs w:val="26"/>
              </w:rPr>
            </w:pPr>
          </w:p>
          <w:p w14:paraId="1D29A6DA" w14:textId="77777777" w:rsidR="002A22DA" w:rsidRPr="002A22DA" w:rsidRDefault="002A22DA" w:rsidP="002A22DA">
            <w:pPr>
              <w:widowControl w:val="0"/>
              <w:tabs>
                <w:tab w:val="left" w:pos="4395"/>
                <w:tab w:val="left" w:pos="4680"/>
                <w:tab w:val="left" w:pos="6663"/>
                <w:tab w:val="left" w:pos="6946"/>
              </w:tabs>
              <w:spacing w:before="60" w:after="0" w:line="240" w:lineRule="atLeast"/>
              <w:rPr>
                <w:rFonts w:eastAsia="Times New Roman"/>
                <w:i/>
                <w:iCs/>
                <w:szCs w:val="26"/>
              </w:rPr>
            </w:pPr>
          </w:p>
        </w:tc>
        <w:tc>
          <w:tcPr>
            <w:tcW w:w="454" w:type="dxa"/>
            <w:tcBorders>
              <w:top w:val="nil"/>
              <w:left w:val="nil"/>
              <w:bottom w:val="nil"/>
              <w:right w:val="nil"/>
            </w:tcBorders>
          </w:tcPr>
          <w:p w14:paraId="61F2B4B0" w14:textId="77777777" w:rsidR="002A22DA" w:rsidRPr="002A22DA" w:rsidRDefault="002A22DA" w:rsidP="002A22DA">
            <w:pPr>
              <w:widowControl w:val="0"/>
              <w:spacing w:before="60" w:after="0" w:line="240" w:lineRule="atLeast"/>
              <w:rPr>
                <w:rFonts w:eastAsia="Times New Roman"/>
                <w:szCs w:val="26"/>
              </w:rPr>
            </w:pPr>
          </w:p>
          <w:p w14:paraId="370AA652" w14:textId="77777777" w:rsidR="002A22DA" w:rsidRPr="002A22DA" w:rsidRDefault="002A22DA" w:rsidP="002A22DA">
            <w:pPr>
              <w:widowControl w:val="0"/>
              <w:spacing w:before="60" w:after="0" w:line="240" w:lineRule="atLeast"/>
              <w:rPr>
                <w:rFonts w:eastAsia="Times New Roman"/>
                <w:szCs w:val="26"/>
              </w:rPr>
            </w:pPr>
          </w:p>
          <w:p w14:paraId="2E9B5E39" w14:textId="77777777" w:rsidR="002A22DA" w:rsidRPr="002A22DA" w:rsidRDefault="002A22DA" w:rsidP="002A22DA">
            <w:pPr>
              <w:widowControl w:val="0"/>
              <w:spacing w:before="60" w:after="0" w:line="240" w:lineRule="atLeast"/>
              <w:rPr>
                <w:rFonts w:eastAsia="Times New Roman"/>
                <w:szCs w:val="26"/>
              </w:rPr>
            </w:pPr>
          </w:p>
          <w:p w14:paraId="197A80A8" w14:textId="77777777" w:rsidR="002A22DA" w:rsidRPr="002A22DA" w:rsidRDefault="002A22DA" w:rsidP="002A22DA">
            <w:pPr>
              <w:widowControl w:val="0"/>
              <w:spacing w:before="60" w:after="0" w:line="240" w:lineRule="atLeast"/>
              <w:rPr>
                <w:rFonts w:eastAsia="Times New Roman"/>
                <w:szCs w:val="26"/>
              </w:rPr>
            </w:pPr>
          </w:p>
        </w:tc>
        <w:tc>
          <w:tcPr>
            <w:tcW w:w="5218" w:type="dxa"/>
            <w:tcBorders>
              <w:top w:val="nil"/>
              <w:left w:val="nil"/>
              <w:bottom w:val="nil"/>
              <w:right w:val="nil"/>
            </w:tcBorders>
          </w:tcPr>
          <w:p w14:paraId="0BA67F9B" w14:textId="77777777" w:rsidR="002A22DA" w:rsidRPr="002A22DA" w:rsidRDefault="002A22DA" w:rsidP="002A22DA">
            <w:pPr>
              <w:keepNext/>
              <w:keepLines/>
              <w:widowControl w:val="0"/>
              <w:tabs>
                <w:tab w:val="left" w:pos="0"/>
                <w:tab w:val="left" w:pos="5812"/>
              </w:tabs>
              <w:spacing w:after="0" w:line="240" w:lineRule="atLeast"/>
              <w:ind w:left="-91" w:right="-91"/>
              <w:jc w:val="center"/>
              <w:outlineLvl w:val="5"/>
              <w:rPr>
                <w:rFonts w:eastAsia="Times New Roman"/>
                <w:i/>
                <w:iCs/>
                <w:color w:val="243F60"/>
                <w:sz w:val="26"/>
                <w:szCs w:val="26"/>
              </w:rPr>
            </w:pPr>
            <w:r w:rsidRPr="002A22DA">
              <w:rPr>
                <w:rFonts w:eastAsia="Times New Roman"/>
                <w:i/>
                <w:iCs/>
                <w:color w:val="243F60"/>
                <w:sz w:val="26"/>
                <w:szCs w:val="26"/>
              </w:rPr>
              <w:t>BÊN NHẬN THẾ CHẤP</w:t>
            </w:r>
          </w:p>
          <w:p w14:paraId="0D7A173B" w14:textId="77777777" w:rsidR="002A22DA" w:rsidRPr="002A22DA" w:rsidRDefault="002A22DA" w:rsidP="002A22DA">
            <w:pPr>
              <w:widowControl w:val="0"/>
              <w:tabs>
                <w:tab w:val="left" w:pos="0"/>
                <w:tab w:val="left" w:pos="5812"/>
              </w:tabs>
              <w:spacing w:before="60" w:after="0" w:line="240" w:lineRule="atLeast"/>
              <w:jc w:val="center"/>
              <w:rPr>
                <w:rFonts w:eastAsia="Times New Roman"/>
                <w:szCs w:val="26"/>
              </w:rPr>
            </w:pPr>
            <w:r w:rsidRPr="002A22DA">
              <w:rPr>
                <w:rFonts w:eastAsia="Times New Roman"/>
                <w:b/>
                <w:bCs/>
                <w:szCs w:val="26"/>
              </w:rPr>
              <w:t>(HOẶC NGƯỜI ĐƯỢC BÊN NHẬN THẾ CHẤP ỦY QUYỀN/QUẢN TÀI VIÊN)</w:t>
            </w:r>
          </w:p>
          <w:p w14:paraId="1FD9F592" w14:textId="77777777" w:rsidR="002A22DA" w:rsidRPr="002A22DA" w:rsidRDefault="002A22DA" w:rsidP="002A22DA">
            <w:pPr>
              <w:widowControl w:val="0"/>
              <w:tabs>
                <w:tab w:val="left" w:pos="4395"/>
                <w:tab w:val="left" w:pos="4680"/>
                <w:tab w:val="left" w:pos="6663"/>
                <w:tab w:val="left" w:pos="6946"/>
              </w:tabs>
              <w:spacing w:before="60" w:after="0" w:line="240" w:lineRule="atLeast"/>
              <w:ind w:left="342"/>
              <w:jc w:val="center"/>
              <w:rPr>
                <w:rFonts w:eastAsia="Times New Roman"/>
                <w:i/>
                <w:iCs/>
                <w:szCs w:val="26"/>
              </w:rPr>
            </w:pPr>
            <w:r w:rsidRPr="002A22DA">
              <w:rPr>
                <w:rFonts w:eastAsia="Times New Roman"/>
                <w:i/>
                <w:iCs/>
                <w:szCs w:val="26"/>
              </w:rPr>
              <w:t>(Ký, ghi rõ họ tên và đóng dấu,</w:t>
            </w:r>
          </w:p>
          <w:p w14:paraId="07AEB24B" w14:textId="77777777" w:rsidR="002A22DA" w:rsidRPr="002A22DA" w:rsidRDefault="002A22DA" w:rsidP="002A22DA">
            <w:pPr>
              <w:widowControl w:val="0"/>
              <w:tabs>
                <w:tab w:val="left" w:pos="4395"/>
                <w:tab w:val="left" w:pos="4680"/>
                <w:tab w:val="left" w:pos="6663"/>
                <w:tab w:val="left" w:pos="6946"/>
              </w:tabs>
              <w:spacing w:before="60" w:after="0" w:line="240" w:lineRule="atLeast"/>
              <w:ind w:left="342"/>
              <w:jc w:val="center"/>
              <w:rPr>
                <w:rFonts w:eastAsia="Times New Roman"/>
                <w:i/>
                <w:iCs/>
                <w:szCs w:val="26"/>
              </w:rPr>
            </w:pPr>
            <w:r w:rsidRPr="002A22DA">
              <w:rPr>
                <w:rFonts w:eastAsia="Times New Roman"/>
                <w:i/>
                <w:iCs/>
                <w:szCs w:val="26"/>
              </w:rPr>
              <w:t>nếu là tổ chức</w:t>
            </w:r>
          </w:p>
        </w:tc>
      </w:tr>
    </w:tbl>
    <w:p w14:paraId="4D653B87" w14:textId="77777777" w:rsidR="002A22DA" w:rsidRPr="002A22DA" w:rsidRDefault="002A22DA" w:rsidP="002A22DA">
      <w:pPr>
        <w:spacing w:before="60" w:after="0" w:line="240" w:lineRule="atLeast"/>
        <w:rPr>
          <w:rFonts w:eastAsia="Times New Roman"/>
          <w:szCs w:val="28"/>
        </w:rPr>
      </w:pPr>
    </w:p>
    <w:tbl>
      <w:tblPr>
        <w:tblW w:w="10065" w:type="dxa"/>
        <w:tblInd w:w="108" w:type="dxa"/>
        <w:tblLook w:val="0000" w:firstRow="0" w:lastRow="0" w:firstColumn="0" w:lastColumn="0" w:noHBand="0" w:noVBand="0"/>
      </w:tblPr>
      <w:tblGrid>
        <w:gridCol w:w="10065"/>
      </w:tblGrid>
      <w:tr w:rsidR="002A22DA" w:rsidRPr="002A22DA" w14:paraId="67C78928" w14:textId="77777777" w:rsidTr="00626310">
        <w:tc>
          <w:tcPr>
            <w:tcW w:w="10065" w:type="dxa"/>
            <w:tcBorders>
              <w:top w:val="single" w:sz="4" w:space="0" w:color="auto"/>
              <w:left w:val="single" w:sz="4" w:space="0" w:color="auto"/>
              <w:bottom w:val="single" w:sz="4" w:space="0" w:color="auto"/>
              <w:right w:val="single" w:sz="4" w:space="0" w:color="auto"/>
            </w:tcBorders>
            <w:shd w:val="clear" w:color="auto" w:fill="E6E6E6"/>
          </w:tcPr>
          <w:p w14:paraId="3FA9950A" w14:textId="77777777" w:rsidR="002A22DA" w:rsidRPr="002A22DA" w:rsidRDefault="002A22DA" w:rsidP="002A22DA">
            <w:pPr>
              <w:widowControl w:val="0"/>
              <w:spacing w:before="60" w:after="0" w:line="240" w:lineRule="atLeast"/>
              <w:ind w:left="-91" w:right="-108"/>
              <w:jc w:val="center"/>
              <w:rPr>
                <w:rFonts w:eastAsia="Times New Roman"/>
                <w:szCs w:val="26"/>
              </w:rPr>
            </w:pPr>
            <w:r w:rsidRPr="002A22DA">
              <w:rPr>
                <w:rFonts w:eastAsia="Times New Roman"/>
                <w:szCs w:val="26"/>
              </w:rPr>
              <w:br w:type="page"/>
            </w:r>
            <w:r w:rsidRPr="002A22DA">
              <w:rPr>
                <w:rFonts w:eastAsia="Times New Roman"/>
                <w:b/>
                <w:bCs/>
                <w:szCs w:val="26"/>
              </w:rPr>
              <w:t>PHẦN CHỨNG NHẬN CỦA CƠ QUAN ĐĂNG KÝ</w:t>
            </w:r>
          </w:p>
        </w:tc>
      </w:tr>
      <w:tr w:rsidR="002A22DA" w:rsidRPr="002A22DA" w14:paraId="2C6C15CE" w14:textId="77777777" w:rsidTr="00626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59"/>
        </w:trPr>
        <w:tc>
          <w:tcPr>
            <w:tcW w:w="10065" w:type="dxa"/>
            <w:tcBorders>
              <w:top w:val="single" w:sz="4" w:space="0" w:color="auto"/>
              <w:left w:val="single" w:sz="4" w:space="0" w:color="auto"/>
              <w:bottom w:val="single" w:sz="4" w:space="0" w:color="auto"/>
              <w:right w:val="single" w:sz="4" w:space="0" w:color="auto"/>
            </w:tcBorders>
          </w:tcPr>
          <w:p w14:paraId="6CE5AC47" w14:textId="77777777" w:rsidR="002A22DA" w:rsidRPr="002A22DA" w:rsidRDefault="002A22DA" w:rsidP="002A22DA">
            <w:pPr>
              <w:widowControl w:val="0"/>
              <w:tabs>
                <w:tab w:val="left" w:pos="4003"/>
                <w:tab w:val="left" w:leader="dot" w:pos="10152"/>
              </w:tabs>
              <w:spacing w:before="60" w:after="0" w:line="240" w:lineRule="atLeast"/>
              <w:rPr>
                <w:rFonts w:eastAsia="Times New Roman"/>
                <w:szCs w:val="26"/>
              </w:rPr>
            </w:pPr>
            <w:r w:rsidRPr="002A22DA">
              <w:rPr>
                <w:rFonts w:eastAsia="Times New Roman"/>
                <w:b/>
                <w:bCs/>
                <w:szCs w:val="26"/>
              </w:rPr>
              <w:t xml:space="preserve">Chi nhánh </w:t>
            </w:r>
            <w:r w:rsidR="00DE3D6C">
              <w:rPr>
                <w:rFonts w:eastAsia="Times New Roman"/>
                <w:b/>
                <w:bCs/>
                <w:szCs w:val="26"/>
              </w:rPr>
              <w:t>Văn phòng</w:t>
            </w:r>
            <w:r w:rsidRPr="002A22DA">
              <w:rPr>
                <w:rFonts w:eastAsia="Times New Roman"/>
                <w:b/>
                <w:bCs/>
                <w:szCs w:val="26"/>
              </w:rPr>
              <w:t xml:space="preserve"> đăng ký đất đai:</w:t>
            </w:r>
            <w:r w:rsidRPr="002A22DA">
              <w:rPr>
                <w:rFonts w:eastAsia="Times New Roman"/>
                <w:bCs/>
                <w:szCs w:val="26"/>
              </w:rPr>
              <w:t>...…...................</w:t>
            </w:r>
            <w:r w:rsidRPr="002A22DA">
              <w:rPr>
                <w:rFonts w:eastAsia="Times New Roman"/>
                <w:szCs w:val="26"/>
              </w:rPr>
              <w:tab/>
            </w:r>
          </w:p>
          <w:p w14:paraId="420F1D73" w14:textId="77777777" w:rsidR="002A22DA" w:rsidRPr="002A22DA" w:rsidRDefault="002A22DA" w:rsidP="002A22DA">
            <w:pPr>
              <w:widowControl w:val="0"/>
              <w:tabs>
                <w:tab w:val="left" w:leader="dot" w:pos="10152"/>
              </w:tabs>
              <w:spacing w:before="60" w:after="0" w:line="240" w:lineRule="atLeast"/>
              <w:ind w:right="72"/>
              <w:rPr>
                <w:rFonts w:eastAsia="Times New Roman"/>
                <w:szCs w:val="26"/>
              </w:rPr>
            </w:pPr>
            <w:r w:rsidRPr="002A22DA">
              <w:rPr>
                <w:rFonts w:eastAsia="Times New Roman"/>
                <w:b/>
                <w:bCs/>
                <w:szCs w:val="26"/>
              </w:rPr>
              <w:t xml:space="preserve">Chứng nhận việc thế chấp </w:t>
            </w:r>
            <w:r w:rsidRPr="002A22DA">
              <w:rPr>
                <w:rFonts w:eastAsia="Times New Roman"/>
                <w:szCs w:val="26"/>
              </w:rPr>
              <w:tab/>
            </w:r>
          </w:p>
          <w:p w14:paraId="58E98FC8" w14:textId="77777777" w:rsidR="002A22DA" w:rsidRPr="002A22DA" w:rsidRDefault="002A22DA" w:rsidP="002A22DA">
            <w:pPr>
              <w:widowControl w:val="0"/>
              <w:tabs>
                <w:tab w:val="left" w:leader="dot" w:pos="9360"/>
              </w:tabs>
              <w:spacing w:before="60" w:after="0" w:line="240" w:lineRule="atLeast"/>
              <w:rPr>
                <w:rFonts w:eastAsia="Times New Roman"/>
                <w:b/>
                <w:bCs/>
                <w:szCs w:val="26"/>
              </w:rPr>
            </w:pPr>
            <w:r w:rsidRPr="002A22DA">
              <w:rPr>
                <w:rFonts w:eastAsia="Times New Roman"/>
                <w:b/>
                <w:bCs/>
                <w:szCs w:val="26"/>
              </w:rPr>
              <w:t>đã được đăng ký theo những nội dung kê khai tại đơn này tại thời điểm …. giờ…. phút, ngày…. tháng…. năm…..</w:t>
            </w:r>
          </w:p>
          <w:p w14:paraId="133DBEAE" w14:textId="77777777" w:rsidR="002A22DA" w:rsidRPr="002A22DA" w:rsidRDefault="002A22DA" w:rsidP="002A22DA">
            <w:pPr>
              <w:widowControl w:val="0"/>
              <w:tabs>
                <w:tab w:val="left" w:leader="dot" w:pos="2700"/>
                <w:tab w:val="left" w:leader="dot" w:pos="4050"/>
                <w:tab w:val="left" w:leader="dot" w:pos="6210"/>
                <w:tab w:val="left" w:leader="dot" w:pos="7740"/>
                <w:tab w:val="left" w:leader="dot" w:pos="9702"/>
              </w:tabs>
              <w:spacing w:before="60" w:after="0" w:line="240" w:lineRule="atLeast"/>
              <w:rPr>
                <w:rFonts w:eastAsia="Times New Roman"/>
                <w:b/>
                <w:bCs/>
                <w:strike/>
                <w:szCs w:val="26"/>
              </w:rPr>
            </w:pPr>
          </w:p>
          <w:p w14:paraId="42C8D694" w14:textId="77777777" w:rsidR="002A22DA" w:rsidRPr="002A22DA" w:rsidRDefault="002A22DA" w:rsidP="002A22DA">
            <w:pPr>
              <w:widowControl w:val="0"/>
              <w:tabs>
                <w:tab w:val="left" w:leader="dot" w:pos="2700"/>
                <w:tab w:val="left" w:leader="dot" w:pos="4050"/>
                <w:tab w:val="left" w:leader="dot" w:pos="5850"/>
                <w:tab w:val="left" w:leader="dot" w:pos="7020"/>
                <w:tab w:val="left" w:leader="dot" w:pos="8280"/>
                <w:tab w:val="left" w:leader="dot" w:pos="9702"/>
              </w:tabs>
              <w:spacing w:before="60" w:after="0" w:line="240" w:lineRule="atLeast"/>
              <w:ind w:left="4320"/>
              <w:rPr>
                <w:rFonts w:eastAsia="Times New Roman"/>
                <w:b/>
                <w:bCs/>
                <w:i/>
                <w:iCs/>
                <w:szCs w:val="26"/>
              </w:rPr>
            </w:pPr>
            <w:r w:rsidRPr="002A22DA">
              <w:rPr>
                <w:rFonts w:eastAsia="Times New Roman"/>
                <w:szCs w:val="26"/>
              </w:rPr>
              <w:tab/>
            </w:r>
            <w:r w:rsidRPr="002A22DA">
              <w:rPr>
                <w:rFonts w:eastAsia="Times New Roman"/>
                <w:b/>
                <w:bCs/>
                <w:i/>
                <w:iCs/>
                <w:szCs w:val="26"/>
              </w:rPr>
              <w:t xml:space="preserve"> ngày</w:t>
            </w:r>
            <w:r w:rsidRPr="002A22DA">
              <w:rPr>
                <w:rFonts w:eastAsia="Times New Roman"/>
                <w:szCs w:val="26"/>
              </w:rPr>
              <w:tab/>
            </w:r>
            <w:r w:rsidRPr="002A22DA">
              <w:rPr>
                <w:rFonts w:eastAsia="Times New Roman"/>
                <w:b/>
                <w:bCs/>
                <w:i/>
                <w:iCs/>
                <w:szCs w:val="26"/>
              </w:rPr>
              <w:t xml:space="preserve"> tháng</w:t>
            </w:r>
            <w:r w:rsidRPr="002A22DA">
              <w:rPr>
                <w:rFonts w:eastAsia="Times New Roman"/>
                <w:szCs w:val="26"/>
              </w:rPr>
              <w:tab/>
            </w:r>
            <w:r w:rsidRPr="002A22DA">
              <w:rPr>
                <w:rFonts w:eastAsia="Times New Roman"/>
                <w:b/>
                <w:bCs/>
                <w:i/>
                <w:iCs/>
                <w:szCs w:val="26"/>
              </w:rPr>
              <w:t xml:space="preserve"> năm</w:t>
            </w:r>
            <w:r w:rsidRPr="002A22DA">
              <w:rPr>
                <w:rFonts w:eastAsia="Times New Roman"/>
                <w:szCs w:val="26"/>
              </w:rPr>
              <w:tab/>
            </w:r>
          </w:p>
          <w:p w14:paraId="2DDCBC8A" w14:textId="77777777" w:rsidR="002A22DA" w:rsidRPr="002A22DA" w:rsidRDefault="002A22DA" w:rsidP="002A22DA">
            <w:pPr>
              <w:widowControl w:val="0"/>
              <w:spacing w:before="60" w:after="0" w:line="240" w:lineRule="atLeast"/>
              <w:jc w:val="right"/>
              <w:rPr>
                <w:rFonts w:eastAsia="Times New Roman"/>
                <w:b/>
                <w:bCs/>
                <w:szCs w:val="26"/>
              </w:rPr>
            </w:pPr>
            <w:r w:rsidRPr="002A22DA">
              <w:rPr>
                <w:rFonts w:eastAsia="Times New Roman"/>
                <w:b/>
                <w:bCs/>
                <w:szCs w:val="26"/>
              </w:rPr>
              <w:t>THỦ TRƯỞNG CƠ QUAN ĐĂNG KÝ</w:t>
            </w:r>
          </w:p>
          <w:p w14:paraId="0839CCA2" w14:textId="77777777" w:rsidR="002A22DA" w:rsidRPr="002A22DA" w:rsidRDefault="002A22DA" w:rsidP="002A22DA">
            <w:pPr>
              <w:widowControl w:val="0"/>
              <w:spacing w:before="60" w:after="0" w:line="240" w:lineRule="atLeast"/>
              <w:ind w:left="5130"/>
              <w:jc w:val="center"/>
              <w:rPr>
                <w:rFonts w:eastAsia="Times New Roman"/>
                <w:bCs/>
                <w:i/>
                <w:iCs/>
                <w:szCs w:val="26"/>
              </w:rPr>
            </w:pPr>
            <w:r w:rsidRPr="002A22DA">
              <w:rPr>
                <w:rFonts w:eastAsia="Times New Roman"/>
                <w:bCs/>
                <w:i/>
                <w:iCs/>
                <w:szCs w:val="26"/>
              </w:rPr>
              <w:t>(Ghi rõ chức danh, họ tên, ký và đóng dấu)</w:t>
            </w:r>
          </w:p>
        </w:tc>
      </w:tr>
    </w:tbl>
    <w:p w14:paraId="498D4718" w14:textId="77777777" w:rsidR="002A22DA" w:rsidRPr="002A22DA" w:rsidRDefault="002A22DA" w:rsidP="002A22DA">
      <w:pPr>
        <w:spacing w:before="60" w:after="0" w:line="240" w:lineRule="auto"/>
        <w:ind w:firstLine="1170"/>
        <w:jc w:val="both"/>
        <w:rPr>
          <w:rFonts w:eastAsia="Times New Roman"/>
          <w:b/>
          <w:szCs w:val="28"/>
          <w:lang w:val="nl-NL"/>
        </w:rPr>
      </w:pPr>
    </w:p>
    <w:p w14:paraId="4BED3398" w14:textId="77777777" w:rsidR="00A8661C" w:rsidRDefault="00A8661C" w:rsidP="002A22DA">
      <w:pPr>
        <w:spacing w:before="60" w:after="0" w:line="240" w:lineRule="auto"/>
        <w:ind w:firstLine="1170"/>
        <w:jc w:val="both"/>
        <w:rPr>
          <w:rFonts w:eastAsia="Times New Roman"/>
          <w:szCs w:val="28"/>
          <w:lang w:val="nl-NL"/>
        </w:rPr>
        <w:sectPr w:rsidR="00A8661C" w:rsidSect="006543F6">
          <w:pgSz w:w="11907" w:h="16840" w:code="9"/>
          <w:pgMar w:top="907" w:right="1022" w:bottom="965" w:left="965" w:header="720" w:footer="720" w:gutter="0"/>
          <w:cols w:space="720"/>
          <w:docGrid w:linePitch="360"/>
        </w:sectPr>
      </w:pPr>
    </w:p>
    <w:p w14:paraId="65E119D2" w14:textId="77777777" w:rsidR="002A22DA" w:rsidRDefault="002A22DA" w:rsidP="002A22DA">
      <w:pPr>
        <w:spacing w:before="60" w:after="0" w:line="240" w:lineRule="auto"/>
        <w:ind w:firstLine="1170"/>
        <w:jc w:val="both"/>
        <w:rPr>
          <w:rFonts w:eastAsia="Times New Roman"/>
          <w:b/>
          <w:szCs w:val="28"/>
        </w:rPr>
      </w:pPr>
      <w:r w:rsidRPr="002A22DA">
        <w:rPr>
          <w:rFonts w:eastAsia="Times New Roman"/>
          <w:b/>
          <w:szCs w:val="28"/>
        </w:rPr>
        <w:lastRenderedPageBreak/>
        <w:t xml:space="preserve">4. Tên Quy trình (Tên TTHC): </w:t>
      </w:r>
      <w:r w:rsidRPr="002A22DA">
        <w:rPr>
          <w:rFonts w:eastAsia="Times New Roman"/>
          <w:b/>
          <w:szCs w:val="28"/>
          <w:lang w:val="vi-VN"/>
        </w:rPr>
        <w:t xml:space="preserve">Đăng ký </w:t>
      </w:r>
      <w:r w:rsidRPr="002A22DA">
        <w:rPr>
          <w:rFonts w:eastAsia="Times New Roman"/>
          <w:b/>
          <w:szCs w:val="28"/>
        </w:rPr>
        <w:t>bảo lưu quyền sở hữu trong trường hợp mua bán tài sản gắn liền với đất có bảo lưu quyền sở hữu</w:t>
      </w:r>
    </w:p>
    <w:p w14:paraId="07A871B2" w14:textId="77777777" w:rsidR="00B063F4" w:rsidRPr="002A22DA" w:rsidRDefault="00B063F4" w:rsidP="002A22DA">
      <w:pPr>
        <w:spacing w:before="60" w:after="0" w:line="240" w:lineRule="auto"/>
        <w:ind w:firstLine="1170"/>
        <w:jc w:val="both"/>
        <w:rPr>
          <w:rFonts w:eastAsia="Times New Roman"/>
          <w:b/>
          <w:szCs w:val="28"/>
        </w:rPr>
      </w:pP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428"/>
        <w:gridCol w:w="3384"/>
        <w:gridCol w:w="2114"/>
        <w:gridCol w:w="437"/>
        <w:gridCol w:w="2126"/>
        <w:gridCol w:w="720"/>
        <w:gridCol w:w="1170"/>
        <w:gridCol w:w="990"/>
      </w:tblGrid>
      <w:tr w:rsidR="002A22DA" w:rsidRPr="00BC7676" w14:paraId="6B5A8C75" w14:textId="77777777" w:rsidTr="002072A6">
        <w:tc>
          <w:tcPr>
            <w:tcW w:w="959" w:type="dxa"/>
            <w:vAlign w:val="center"/>
          </w:tcPr>
          <w:p w14:paraId="641E7C6C"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1</w:t>
            </w:r>
          </w:p>
        </w:tc>
        <w:tc>
          <w:tcPr>
            <w:tcW w:w="7926" w:type="dxa"/>
            <w:gridSpan w:val="3"/>
            <w:tcBorders>
              <w:top w:val="single" w:sz="4" w:space="0" w:color="auto"/>
              <w:right w:val="single" w:sz="4" w:space="0" w:color="auto"/>
            </w:tcBorders>
            <w:vAlign w:val="center"/>
          </w:tcPr>
          <w:p w14:paraId="0098355F" w14:textId="77777777" w:rsidR="002A22DA" w:rsidRPr="00BC7676" w:rsidRDefault="002A22DA" w:rsidP="00905A31">
            <w:pPr>
              <w:tabs>
                <w:tab w:val="left" w:pos="3705"/>
              </w:tabs>
              <w:spacing w:after="80" w:line="240" w:lineRule="auto"/>
              <w:jc w:val="center"/>
              <w:rPr>
                <w:rFonts w:eastAsia="Times New Roman"/>
                <w:b/>
                <w:sz w:val="26"/>
                <w:szCs w:val="26"/>
              </w:rPr>
            </w:pPr>
            <w:r w:rsidRPr="00BC7676">
              <w:rPr>
                <w:rFonts w:eastAsia="Times New Roman"/>
                <w:b/>
                <w:sz w:val="26"/>
                <w:szCs w:val="26"/>
              </w:rPr>
              <w:t>KÝ HIỆU QUY TRÌNH</w:t>
            </w:r>
          </w:p>
        </w:tc>
        <w:tc>
          <w:tcPr>
            <w:tcW w:w="5443" w:type="dxa"/>
            <w:gridSpan w:val="5"/>
            <w:tcBorders>
              <w:top w:val="single" w:sz="4" w:space="0" w:color="auto"/>
            </w:tcBorders>
            <w:vAlign w:val="center"/>
          </w:tcPr>
          <w:p w14:paraId="19664A0E" w14:textId="77777777" w:rsidR="00702A78" w:rsidRDefault="00702A78" w:rsidP="00905A31">
            <w:pPr>
              <w:spacing w:after="80" w:line="240" w:lineRule="auto"/>
              <w:jc w:val="center"/>
              <w:rPr>
                <w:rFonts w:eastAsia="Times New Roman"/>
                <w:b/>
                <w:sz w:val="26"/>
                <w:szCs w:val="26"/>
              </w:rPr>
            </w:pPr>
          </w:p>
          <w:p w14:paraId="6A4433D5"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QT.</w:t>
            </w:r>
            <w:r w:rsidR="006543F6" w:rsidRPr="00BC7676">
              <w:rPr>
                <w:rFonts w:eastAsia="Times New Roman"/>
                <w:b/>
                <w:sz w:val="26"/>
                <w:szCs w:val="26"/>
              </w:rPr>
              <w:t>BP</w:t>
            </w:r>
            <w:r w:rsidRPr="00BC7676">
              <w:rPr>
                <w:rFonts w:eastAsia="Times New Roman"/>
                <w:b/>
                <w:sz w:val="26"/>
                <w:szCs w:val="26"/>
              </w:rPr>
              <w:t>BĐ.04</w:t>
            </w:r>
          </w:p>
          <w:p w14:paraId="558566AB" w14:textId="77777777" w:rsidR="002A22DA" w:rsidRPr="00BC7676" w:rsidRDefault="002A22DA" w:rsidP="00905A31">
            <w:pPr>
              <w:spacing w:after="80" w:line="240" w:lineRule="auto"/>
              <w:jc w:val="center"/>
              <w:rPr>
                <w:rFonts w:eastAsia="Times New Roman"/>
                <w:sz w:val="26"/>
                <w:szCs w:val="26"/>
              </w:rPr>
            </w:pPr>
          </w:p>
          <w:p w14:paraId="79C08FD3" w14:textId="77777777" w:rsidR="002A22DA" w:rsidRPr="00BC7676" w:rsidRDefault="002A22DA" w:rsidP="00905A31">
            <w:pPr>
              <w:spacing w:after="80" w:line="240" w:lineRule="auto"/>
              <w:jc w:val="center"/>
              <w:rPr>
                <w:rFonts w:eastAsia="Times New Roman"/>
                <w:b/>
                <w:sz w:val="26"/>
                <w:szCs w:val="26"/>
              </w:rPr>
            </w:pPr>
          </w:p>
        </w:tc>
      </w:tr>
      <w:tr w:rsidR="002A22DA" w:rsidRPr="00BC7676" w14:paraId="2D38E80B" w14:textId="77777777" w:rsidTr="002072A6">
        <w:tc>
          <w:tcPr>
            <w:tcW w:w="959" w:type="dxa"/>
          </w:tcPr>
          <w:p w14:paraId="0BCB599F"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2</w:t>
            </w:r>
          </w:p>
        </w:tc>
        <w:tc>
          <w:tcPr>
            <w:tcW w:w="13369" w:type="dxa"/>
            <w:gridSpan w:val="8"/>
          </w:tcPr>
          <w:p w14:paraId="1339D8A5"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b/>
                <w:sz w:val="26"/>
                <w:szCs w:val="26"/>
              </w:rPr>
              <w:t>NỘI DUNG QUY TRÌNH</w:t>
            </w:r>
          </w:p>
        </w:tc>
      </w:tr>
      <w:tr w:rsidR="002A22DA" w:rsidRPr="00BC7676" w14:paraId="3A2545CA" w14:textId="77777777" w:rsidTr="002072A6">
        <w:tc>
          <w:tcPr>
            <w:tcW w:w="959" w:type="dxa"/>
          </w:tcPr>
          <w:p w14:paraId="7B2AA703"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2.1</w:t>
            </w:r>
          </w:p>
        </w:tc>
        <w:tc>
          <w:tcPr>
            <w:tcW w:w="13369" w:type="dxa"/>
            <w:gridSpan w:val="8"/>
          </w:tcPr>
          <w:p w14:paraId="2E56270F" w14:textId="77777777" w:rsidR="002A22DA" w:rsidRPr="00BC7676" w:rsidRDefault="002A22DA" w:rsidP="00905A31">
            <w:pPr>
              <w:spacing w:after="80" w:line="240" w:lineRule="auto"/>
              <w:jc w:val="both"/>
              <w:rPr>
                <w:rFonts w:eastAsia="Times New Roman"/>
                <w:b/>
                <w:i/>
                <w:sz w:val="26"/>
                <w:szCs w:val="26"/>
              </w:rPr>
            </w:pPr>
            <w:r w:rsidRPr="00BC7676">
              <w:rPr>
                <w:rFonts w:eastAsia="Times New Roman"/>
                <w:b/>
                <w:sz w:val="26"/>
                <w:szCs w:val="26"/>
              </w:rPr>
              <w:t>Điều kiện thực hiện TTHC:</w:t>
            </w:r>
            <w:r w:rsidR="005D3698" w:rsidRPr="00BC7676">
              <w:rPr>
                <w:rFonts w:eastAsia="Times New Roman"/>
                <w:b/>
                <w:sz w:val="26"/>
                <w:szCs w:val="26"/>
              </w:rPr>
              <w:t xml:space="preserve"> Không</w:t>
            </w:r>
          </w:p>
        </w:tc>
      </w:tr>
      <w:tr w:rsidR="002A22DA" w:rsidRPr="00BC7676" w14:paraId="1935A51A" w14:textId="77777777" w:rsidTr="002072A6">
        <w:trPr>
          <w:trHeight w:val="417"/>
        </w:trPr>
        <w:tc>
          <w:tcPr>
            <w:tcW w:w="959" w:type="dxa"/>
          </w:tcPr>
          <w:p w14:paraId="42F319F8"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2.2</w:t>
            </w:r>
          </w:p>
        </w:tc>
        <w:tc>
          <w:tcPr>
            <w:tcW w:w="13369" w:type="dxa"/>
            <w:gridSpan w:val="8"/>
          </w:tcPr>
          <w:p w14:paraId="033812CB"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b/>
                <w:sz w:val="26"/>
                <w:szCs w:val="26"/>
              </w:rPr>
              <w:t>Cách thức thực hiện TTHC:</w:t>
            </w:r>
          </w:p>
        </w:tc>
      </w:tr>
      <w:tr w:rsidR="002A22DA" w:rsidRPr="00BC7676" w14:paraId="39BC1C5F" w14:textId="77777777" w:rsidTr="002072A6">
        <w:trPr>
          <w:trHeight w:val="624"/>
        </w:trPr>
        <w:tc>
          <w:tcPr>
            <w:tcW w:w="959" w:type="dxa"/>
          </w:tcPr>
          <w:p w14:paraId="3A0BA87F" w14:textId="77777777" w:rsidR="002A22DA" w:rsidRPr="00BC7676" w:rsidRDefault="002A22DA" w:rsidP="00905A31">
            <w:pPr>
              <w:spacing w:after="80" w:line="240" w:lineRule="auto"/>
              <w:jc w:val="center"/>
              <w:rPr>
                <w:rFonts w:eastAsia="Times New Roman"/>
                <w:b/>
                <w:sz w:val="26"/>
                <w:szCs w:val="26"/>
              </w:rPr>
            </w:pPr>
          </w:p>
        </w:tc>
        <w:tc>
          <w:tcPr>
            <w:tcW w:w="13369" w:type="dxa"/>
            <w:gridSpan w:val="8"/>
          </w:tcPr>
          <w:p w14:paraId="6C4BD6A4" w14:textId="77777777" w:rsidR="002A22DA" w:rsidRPr="00BC7676" w:rsidRDefault="002A22DA" w:rsidP="00905A31">
            <w:pPr>
              <w:spacing w:after="80" w:line="240" w:lineRule="auto"/>
              <w:jc w:val="both"/>
              <w:rPr>
                <w:rFonts w:eastAsia="Times New Roman"/>
                <w:sz w:val="26"/>
                <w:szCs w:val="26"/>
              </w:rPr>
            </w:pPr>
            <w:r w:rsidRPr="00BC7676">
              <w:rPr>
                <w:rFonts w:eastAsia="Times New Roman"/>
                <w:sz w:val="26"/>
                <w:szCs w:val="26"/>
              </w:rPr>
              <w:t>Trực tiếp tại Trung tâm hành chính công cấp huyện</w:t>
            </w:r>
          </w:p>
          <w:p w14:paraId="34764EDC" w14:textId="77777777" w:rsidR="002A22DA" w:rsidRPr="00BC7676" w:rsidRDefault="002A22DA" w:rsidP="00905A31">
            <w:pPr>
              <w:spacing w:after="80" w:line="240" w:lineRule="auto"/>
              <w:jc w:val="both"/>
              <w:rPr>
                <w:rFonts w:eastAsia="Times New Roman"/>
                <w:sz w:val="26"/>
                <w:szCs w:val="26"/>
              </w:rPr>
            </w:pPr>
          </w:p>
        </w:tc>
      </w:tr>
      <w:tr w:rsidR="002A22DA" w:rsidRPr="00BC7676" w14:paraId="0C4B7AF1" w14:textId="77777777" w:rsidTr="002072A6">
        <w:tc>
          <w:tcPr>
            <w:tcW w:w="959" w:type="dxa"/>
            <w:vAlign w:val="center"/>
          </w:tcPr>
          <w:p w14:paraId="0099492C"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2.3</w:t>
            </w:r>
          </w:p>
        </w:tc>
        <w:tc>
          <w:tcPr>
            <w:tcW w:w="11209" w:type="dxa"/>
            <w:gridSpan w:val="6"/>
            <w:tcBorders>
              <w:right w:val="single" w:sz="4" w:space="0" w:color="auto"/>
            </w:tcBorders>
            <w:vAlign w:val="center"/>
          </w:tcPr>
          <w:p w14:paraId="1398DC9A" w14:textId="77777777" w:rsidR="002A22DA" w:rsidRPr="00BC7676" w:rsidRDefault="002A22DA" w:rsidP="00905A31">
            <w:pPr>
              <w:spacing w:after="80" w:line="240" w:lineRule="auto"/>
              <w:rPr>
                <w:rFonts w:eastAsia="Times New Roman"/>
                <w:b/>
                <w:sz w:val="26"/>
                <w:szCs w:val="26"/>
              </w:rPr>
            </w:pPr>
            <w:r w:rsidRPr="00BC7676">
              <w:rPr>
                <w:rFonts w:eastAsia="Times New Roman"/>
                <w:b/>
                <w:sz w:val="26"/>
                <w:szCs w:val="26"/>
              </w:rPr>
              <w:t>Thành phần hồ sơ, bao gồm:</w:t>
            </w:r>
          </w:p>
        </w:tc>
        <w:tc>
          <w:tcPr>
            <w:tcW w:w="1170" w:type="dxa"/>
            <w:tcBorders>
              <w:left w:val="single" w:sz="4" w:space="0" w:color="auto"/>
              <w:right w:val="single" w:sz="4" w:space="0" w:color="auto"/>
            </w:tcBorders>
            <w:vAlign w:val="center"/>
          </w:tcPr>
          <w:p w14:paraId="6A53BB96"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Bản chính</w:t>
            </w:r>
          </w:p>
        </w:tc>
        <w:tc>
          <w:tcPr>
            <w:tcW w:w="990" w:type="dxa"/>
            <w:tcBorders>
              <w:left w:val="single" w:sz="4" w:space="0" w:color="auto"/>
            </w:tcBorders>
            <w:vAlign w:val="center"/>
          </w:tcPr>
          <w:p w14:paraId="29506550" w14:textId="77777777" w:rsidR="002A22DA" w:rsidRPr="00BC7676" w:rsidRDefault="002A22DA" w:rsidP="00905A31">
            <w:pPr>
              <w:spacing w:after="80" w:line="240" w:lineRule="auto"/>
              <w:rPr>
                <w:rFonts w:eastAsia="Times New Roman"/>
                <w:b/>
                <w:sz w:val="26"/>
                <w:szCs w:val="26"/>
              </w:rPr>
            </w:pPr>
            <w:r w:rsidRPr="00BC7676">
              <w:rPr>
                <w:rFonts w:eastAsia="Times New Roman"/>
                <w:b/>
                <w:sz w:val="26"/>
                <w:szCs w:val="26"/>
              </w:rPr>
              <w:t>Bản sao</w:t>
            </w:r>
          </w:p>
        </w:tc>
      </w:tr>
      <w:tr w:rsidR="002A22DA" w:rsidRPr="00BC7676" w14:paraId="3F9C2315" w14:textId="77777777" w:rsidTr="002072A6">
        <w:tc>
          <w:tcPr>
            <w:tcW w:w="959" w:type="dxa"/>
          </w:tcPr>
          <w:p w14:paraId="46B830F7" w14:textId="77777777" w:rsidR="002A22DA" w:rsidRPr="00BC7676" w:rsidRDefault="002A22DA" w:rsidP="00905A31">
            <w:pPr>
              <w:spacing w:after="80" w:line="240" w:lineRule="auto"/>
              <w:jc w:val="center"/>
              <w:rPr>
                <w:rFonts w:eastAsia="Times New Roman"/>
                <w:b/>
                <w:sz w:val="26"/>
                <w:szCs w:val="26"/>
              </w:rPr>
            </w:pPr>
          </w:p>
        </w:tc>
        <w:tc>
          <w:tcPr>
            <w:tcW w:w="11209" w:type="dxa"/>
            <w:gridSpan w:val="6"/>
            <w:tcBorders>
              <w:right w:val="single" w:sz="4" w:space="0" w:color="auto"/>
            </w:tcBorders>
          </w:tcPr>
          <w:p w14:paraId="233B3D2A" w14:textId="77777777" w:rsidR="002A22DA" w:rsidRPr="00BC7676" w:rsidRDefault="002A22DA" w:rsidP="00905A31">
            <w:pPr>
              <w:spacing w:after="80" w:line="360" w:lineRule="atLeast"/>
              <w:jc w:val="both"/>
              <w:rPr>
                <w:rFonts w:eastAsia="Times New Roman"/>
                <w:bCs/>
                <w:sz w:val="26"/>
                <w:szCs w:val="26"/>
                <w:lang w:val="vi-VN"/>
              </w:rPr>
            </w:pPr>
            <w:r w:rsidRPr="00BC7676">
              <w:rPr>
                <w:rFonts w:eastAsia="Times New Roman"/>
                <w:bCs/>
                <w:sz w:val="26"/>
                <w:szCs w:val="26"/>
                <w:lang w:val="vi-VN"/>
              </w:rPr>
              <w:t>-</w:t>
            </w:r>
            <w:r w:rsidR="00837A3B" w:rsidRPr="00BC7676">
              <w:rPr>
                <w:rFonts w:eastAsia="Times New Roman"/>
                <w:bCs/>
                <w:sz w:val="26"/>
                <w:szCs w:val="26"/>
              </w:rPr>
              <w:t xml:space="preserve"> </w:t>
            </w:r>
            <w:r w:rsidRPr="00BC7676">
              <w:rPr>
                <w:rFonts w:eastAsia="Times New Roman"/>
                <w:bCs/>
                <w:sz w:val="26"/>
                <w:szCs w:val="26"/>
              </w:rPr>
              <w:t>Phiếu</w:t>
            </w:r>
            <w:r w:rsidRPr="00BC7676">
              <w:rPr>
                <w:rFonts w:eastAsia="Times New Roman"/>
                <w:bCs/>
                <w:sz w:val="26"/>
                <w:szCs w:val="26"/>
                <w:lang w:val="vi-VN"/>
              </w:rPr>
              <w:t xml:space="preserve"> yêu cầu đăng ký (01 bản chính);</w:t>
            </w:r>
          </w:p>
        </w:tc>
        <w:tc>
          <w:tcPr>
            <w:tcW w:w="1170" w:type="dxa"/>
            <w:tcBorders>
              <w:left w:val="single" w:sz="4" w:space="0" w:color="auto"/>
              <w:right w:val="single" w:sz="4" w:space="0" w:color="auto"/>
            </w:tcBorders>
          </w:tcPr>
          <w:p w14:paraId="32A62809" w14:textId="77777777" w:rsidR="002A22DA" w:rsidRPr="00BC7676" w:rsidRDefault="0057771F" w:rsidP="00905A31">
            <w:pPr>
              <w:tabs>
                <w:tab w:val="left" w:pos="268"/>
                <w:tab w:val="center" w:pos="477"/>
              </w:tabs>
              <w:spacing w:after="80" w:line="240" w:lineRule="auto"/>
              <w:rPr>
                <w:rFonts w:eastAsia="Times New Roman"/>
                <w:sz w:val="26"/>
                <w:szCs w:val="26"/>
              </w:rPr>
            </w:pPr>
            <w:r w:rsidRPr="00BC7676">
              <w:rPr>
                <w:rFonts w:eastAsia="Times New Roman"/>
                <w:sz w:val="26"/>
                <w:szCs w:val="26"/>
              </w:rPr>
              <w:tab/>
              <w:t>x</w:t>
            </w:r>
          </w:p>
        </w:tc>
        <w:tc>
          <w:tcPr>
            <w:tcW w:w="990" w:type="dxa"/>
            <w:tcBorders>
              <w:left w:val="single" w:sz="4" w:space="0" w:color="auto"/>
            </w:tcBorders>
          </w:tcPr>
          <w:p w14:paraId="2B5AA874" w14:textId="77777777" w:rsidR="002A22DA" w:rsidRPr="00BC7676" w:rsidRDefault="002A22DA" w:rsidP="00905A31">
            <w:pPr>
              <w:spacing w:after="80" w:line="240" w:lineRule="auto"/>
              <w:jc w:val="both"/>
              <w:rPr>
                <w:rFonts w:eastAsia="Times New Roman"/>
                <w:sz w:val="26"/>
                <w:szCs w:val="26"/>
              </w:rPr>
            </w:pPr>
          </w:p>
          <w:p w14:paraId="4FFD330C" w14:textId="77777777" w:rsidR="002A22DA" w:rsidRPr="00BC7676" w:rsidRDefault="002A22DA" w:rsidP="00905A31">
            <w:pPr>
              <w:spacing w:after="80" w:line="240" w:lineRule="auto"/>
              <w:rPr>
                <w:rFonts w:eastAsia="Times New Roman"/>
                <w:sz w:val="26"/>
                <w:szCs w:val="26"/>
              </w:rPr>
            </w:pPr>
          </w:p>
        </w:tc>
      </w:tr>
      <w:tr w:rsidR="002A22DA" w:rsidRPr="00BC7676" w14:paraId="6FDFF8D9" w14:textId="77777777" w:rsidTr="002072A6">
        <w:tc>
          <w:tcPr>
            <w:tcW w:w="959" w:type="dxa"/>
          </w:tcPr>
          <w:p w14:paraId="63FAC0A8" w14:textId="77777777" w:rsidR="002A22DA" w:rsidRPr="00BC7676" w:rsidRDefault="002A22DA" w:rsidP="00905A31">
            <w:pPr>
              <w:spacing w:after="80" w:line="240" w:lineRule="auto"/>
              <w:jc w:val="center"/>
              <w:rPr>
                <w:rFonts w:eastAsia="Times New Roman"/>
                <w:b/>
                <w:sz w:val="26"/>
                <w:szCs w:val="26"/>
              </w:rPr>
            </w:pPr>
          </w:p>
        </w:tc>
        <w:tc>
          <w:tcPr>
            <w:tcW w:w="11209" w:type="dxa"/>
            <w:gridSpan w:val="6"/>
            <w:tcBorders>
              <w:right w:val="single" w:sz="4" w:space="0" w:color="auto"/>
            </w:tcBorders>
          </w:tcPr>
          <w:p w14:paraId="25BDD9AE" w14:textId="77777777" w:rsidR="002A22DA" w:rsidRPr="00BC7676" w:rsidRDefault="002A22DA" w:rsidP="00905A31">
            <w:pPr>
              <w:spacing w:after="80" w:line="360" w:lineRule="atLeast"/>
              <w:jc w:val="both"/>
              <w:rPr>
                <w:rFonts w:eastAsia="Times New Roman"/>
                <w:bCs/>
                <w:spacing w:val="2"/>
                <w:sz w:val="26"/>
                <w:szCs w:val="26"/>
                <w:lang w:val="vi-VN"/>
              </w:rPr>
            </w:pPr>
            <w:r w:rsidRPr="00BC7676">
              <w:rPr>
                <w:rFonts w:eastAsia="Times New Roman"/>
                <w:bCs/>
                <w:spacing w:val="2"/>
                <w:sz w:val="26"/>
                <w:szCs w:val="26"/>
                <w:lang w:val="vi-VN"/>
              </w:rPr>
              <w:t xml:space="preserve">- Hợp đồng </w:t>
            </w:r>
            <w:r w:rsidRPr="00BC7676">
              <w:rPr>
                <w:rFonts w:eastAsia="Times New Roman"/>
                <w:bCs/>
                <w:spacing w:val="2"/>
                <w:sz w:val="26"/>
                <w:szCs w:val="26"/>
              </w:rPr>
              <w:t>mua bán tài sản có điều khoản bảo lưu quyền sở hữu</w:t>
            </w:r>
            <w:r w:rsidRPr="00BC7676">
              <w:rPr>
                <w:rFonts w:eastAsia="Times New Roman"/>
                <w:bCs/>
                <w:spacing w:val="2"/>
                <w:sz w:val="26"/>
                <w:szCs w:val="26"/>
                <w:lang w:val="vi-VN"/>
              </w:rPr>
              <w:t xml:space="preserve"> hoặc hợp đồng </w:t>
            </w:r>
            <w:r w:rsidRPr="00BC7676">
              <w:rPr>
                <w:rFonts w:eastAsia="Times New Roman"/>
                <w:bCs/>
                <w:spacing w:val="2"/>
                <w:sz w:val="26"/>
                <w:szCs w:val="26"/>
              </w:rPr>
              <w:t>mua bán tài sản kèm văn bản về bảo lưu quyền sở hữu</w:t>
            </w:r>
            <w:r w:rsidRPr="00BC7676">
              <w:rPr>
                <w:rFonts w:eastAsia="Times New Roman"/>
                <w:bCs/>
                <w:spacing w:val="2"/>
                <w:sz w:val="26"/>
                <w:szCs w:val="26"/>
                <w:lang w:val="vi-VN"/>
              </w:rPr>
              <w:t xml:space="preserve"> có công chứng, chứng thực trong trường hợp pháp luật quy định </w:t>
            </w:r>
            <w:r w:rsidRPr="00BC7676">
              <w:rPr>
                <w:rFonts w:eastAsia="Times New Roman"/>
                <w:bCs/>
                <w:sz w:val="26"/>
                <w:szCs w:val="26"/>
                <w:lang w:val="vi-VN"/>
              </w:rPr>
              <w:t>(01 bản chính</w:t>
            </w:r>
            <w:r w:rsidRPr="00BC7676">
              <w:rPr>
                <w:rFonts w:eastAsia="Times New Roman"/>
                <w:bCs/>
                <w:sz w:val="26"/>
                <w:szCs w:val="26"/>
              </w:rPr>
              <w:t xml:space="preserve"> hoặc 01 bản sao có chứng thực</w:t>
            </w:r>
            <w:r w:rsidRPr="00BC7676">
              <w:rPr>
                <w:rFonts w:eastAsia="Times New Roman"/>
                <w:bCs/>
                <w:sz w:val="26"/>
                <w:szCs w:val="26"/>
                <w:lang w:val="vi-VN"/>
              </w:rPr>
              <w:t>)</w:t>
            </w:r>
            <w:r w:rsidRPr="00BC7676">
              <w:rPr>
                <w:rFonts w:eastAsia="Times New Roman"/>
                <w:bCs/>
                <w:spacing w:val="2"/>
                <w:sz w:val="26"/>
                <w:szCs w:val="26"/>
                <w:lang w:val="vi-VN"/>
              </w:rPr>
              <w:t>;</w:t>
            </w:r>
          </w:p>
        </w:tc>
        <w:tc>
          <w:tcPr>
            <w:tcW w:w="1170" w:type="dxa"/>
            <w:tcBorders>
              <w:left w:val="single" w:sz="4" w:space="0" w:color="auto"/>
              <w:right w:val="single" w:sz="4" w:space="0" w:color="auto"/>
            </w:tcBorders>
          </w:tcPr>
          <w:p w14:paraId="7F54AA38" w14:textId="77777777" w:rsidR="002A22DA" w:rsidRPr="00BC7676" w:rsidRDefault="002A22DA" w:rsidP="00905A31">
            <w:pPr>
              <w:tabs>
                <w:tab w:val="left" w:pos="268"/>
                <w:tab w:val="center" w:pos="477"/>
              </w:tabs>
              <w:spacing w:after="8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6E132785"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x</w:t>
            </w:r>
          </w:p>
        </w:tc>
      </w:tr>
      <w:tr w:rsidR="002A22DA" w:rsidRPr="00BC7676" w14:paraId="4A03BF42" w14:textId="77777777" w:rsidTr="002072A6">
        <w:tc>
          <w:tcPr>
            <w:tcW w:w="959" w:type="dxa"/>
          </w:tcPr>
          <w:p w14:paraId="7E5A8D72" w14:textId="77777777" w:rsidR="002A22DA" w:rsidRPr="00BC7676" w:rsidRDefault="002A22DA" w:rsidP="00905A31">
            <w:pPr>
              <w:spacing w:after="80" w:line="240" w:lineRule="auto"/>
              <w:jc w:val="center"/>
              <w:rPr>
                <w:rFonts w:eastAsia="Times New Roman"/>
                <w:b/>
                <w:sz w:val="26"/>
                <w:szCs w:val="26"/>
              </w:rPr>
            </w:pPr>
          </w:p>
        </w:tc>
        <w:tc>
          <w:tcPr>
            <w:tcW w:w="11209" w:type="dxa"/>
            <w:gridSpan w:val="6"/>
            <w:tcBorders>
              <w:right w:val="single" w:sz="4" w:space="0" w:color="auto"/>
            </w:tcBorders>
          </w:tcPr>
          <w:p w14:paraId="72F14EEA" w14:textId="77777777" w:rsidR="002A22DA" w:rsidRPr="00BC7676" w:rsidRDefault="002A22DA" w:rsidP="00905A31">
            <w:pPr>
              <w:spacing w:after="80" w:line="360" w:lineRule="atLeast"/>
              <w:jc w:val="both"/>
              <w:rPr>
                <w:rFonts w:eastAsia="Times New Roman"/>
                <w:bCs/>
                <w:sz w:val="26"/>
                <w:szCs w:val="26"/>
              </w:rPr>
            </w:pPr>
            <w:r w:rsidRPr="00BC7676">
              <w:rPr>
                <w:rFonts w:eastAsia="Times New Roman"/>
                <w:bCs/>
                <w:sz w:val="26"/>
                <w:szCs w:val="26"/>
              </w:rPr>
              <w:t>- Bản chính Giấy chứng nhận;</w:t>
            </w:r>
          </w:p>
        </w:tc>
        <w:tc>
          <w:tcPr>
            <w:tcW w:w="1170" w:type="dxa"/>
            <w:tcBorders>
              <w:left w:val="single" w:sz="4" w:space="0" w:color="auto"/>
              <w:right w:val="single" w:sz="4" w:space="0" w:color="auto"/>
            </w:tcBorders>
          </w:tcPr>
          <w:p w14:paraId="2E6D54A1" w14:textId="77777777" w:rsidR="002A22DA" w:rsidRPr="00BC7676" w:rsidRDefault="002A22DA" w:rsidP="00905A31">
            <w:pPr>
              <w:tabs>
                <w:tab w:val="left" w:pos="268"/>
                <w:tab w:val="center" w:pos="477"/>
              </w:tabs>
              <w:spacing w:after="8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33547470" w14:textId="77777777" w:rsidR="002A22DA" w:rsidRPr="00BC7676" w:rsidRDefault="002A22DA" w:rsidP="00905A31">
            <w:pPr>
              <w:spacing w:after="80" w:line="240" w:lineRule="auto"/>
              <w:jc w:val="both"/>
              <w:rPr>
                <w:rFonts w:eastAsia="Times New Roman"/>
                <w:sz w:val="26"/>
                <w:szCs w:val="26"/>
              </w:rPr>
            </w:pPr>
          </w:p>
        </w:tc>
      </w:tr>
      <w:tr w:rsidR="002A22DA" w:rsidRPr="00BC7676" w14:paraId="70A88A35" w14:textId="77777777" w:rsidTr="002072A6">
        <w:tc>
          <w:tcPr>
            <w:tcW w:w="959" w:type="dxa"/>
          </w:tcPr>
          <w:p w14:paraId="0CCD2743" w14:textId="77777777" w:rsidR="002A22DA" w:rsidRPr="00BC7676" w:rsidRDefault="002A22DA" w:rsidP="00905A31">
            <w:pPr>
              <w:spacing w:after="80" w:line="240" w:lineRule="auto"/>
              <w:jc w:val="center"/>
              <w:rPr>
                <w:rFonts w:eastAsia="Times New Roman"/>
                <w:b/>
                <w:sz w:val="26"/>
                <w:szCs w:val="26"/>
              </w:rPr>
            </w:pPr>
          </w:p>
        </w:tc>
        <w:tc>
          <w:tcPr>
            <w:tcW w:w="11209" w:type="dxa"/>
            <w:gridSpan w:val="6"/>
            <w:tcBorders>
              <w:right w:val="single" w:sz="4" w:space="0" w:color="auto"/>
            </w:tcBorders>
          </w:tcPr>
          <w:p w14:paraId="3567F87A" w14:textId="77777777" w:rsidR="002A22DA" w:rsidRPr="00BC7676" w:rsidRDefault="002A22DA" w:rsidP="00905A31">
            <w:pPr>
              <w:spacing w:after="80" w:line="360" w:lineRule="atLeast"/>
              <w:jc w:val="both"/>
              <w:rPr>
                <w:rFonts w:eastAsia="Times New Roman"/>
                <w:bCs/>
                <w:sz w:val="26"/>
                <w:szCs w:val="26"/>
                <w:lang w:val="vi-VN"/>
              </w:rPr>
            </w:pPr>
            <w:r w:rsidRPr="00BC7676">
              <w:rPr>
                <w:rFonts w:eastAsia="Times New Roman"/>
                <w:bCs/>
                <w:sz w:val="26"/>
                <w:szCs w:val="26"/>
                <w:lang w:val="vi-VN"/>
              </w:rPr>
              <w:t xml:space="preserve">- Văn bản uỷ quyền trong trường hợp người yêu cầu đăng ký là người được ủy quyền (01 bản chính hoặc 01 bản </w:t>
            </w:r>
            <w:r w:rsidRPr="00BC7676">
              <w:rPr>
                <w:rFonts w:eastAsia="Times New Roman"/>
                <w:bCs/>
                <w:sz w:val="26"/>
                <w:szCs w:val="26"/>
              </w:rPr>
              <w:t xml:space="preserve">sao có chứng thực hoặc 01 bản sao không có chứng thực kèm </w:t>
            </w:r>
            <w:r w:rsidRPr="00BC7676">
              <w:rPr>
                <w:rFonts w:eastAsia="Times New Roman"/>
                <w:bCs/>
                <w:sz w:val="26"/>
                <w:szCs w:val="26"/>
                <w:lang w:val="vi-VN"/>
              </w:rPr>
              <w:t>bản chính để đối chiếu)</w:t>
            </w:r>
            <w:r w:rsidRPr="00BC7676">
              <w:rPr>
                <w:rFonts w:eastAsia="Times New Roman"/>
                <w:bCs/>
                <w:sz w:val="26"/>
                <w:szCs w:val="26"/>
              </w:rPr>
              <w:t>.</w:t>
            </w:r>
          </w:p>
        </w:tc>
        <w:tc>
          <w:tcPr>
            <w:tcW w:w="1170" w:type="dxa"/>
            <w:tcBorders>
              <w:left w:val="single" w:sz="4" w:space="0" w:color="auto"/>
              <w:right w:val="single" w:sz="4" w:space="0" w:color="auto"/>
            </w:tcBorders>
          </w:tcPr>
          <w:p w14:paraId="70B43091" w14:textId="77777777" w:rsidR="002A22DA" w:rsidRPr="00BC7676" w:rsidRDefault="002A22DA" w:rsidP="00905A31">
            <w:pPr>
              <w:tabs>
                <w:tab w:val="left" w:pos="268"/>
                <w:tab w:val="center" w:pos="477"/>
              </w:tabs>
              <w:spacing w:after="8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4BB8191F"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x</w:t>
            </w:r>
          </w:p>
        </w:tc>
      </w:tr>
      <w:tr w:rsidR="002A22DA" w:rsidRPr="00BC7676" w14:paraId="5346D515" w14:textId="77777777" w:rsidTr="002072A6">
        <w:trPr>
          <w:trHeight w:val="363"/>
        </w:trPr>
        <w:tc>
          <w:tcPr>
            <w:tcW w:w="959" w:type="dxa"/>
          </w:tcPr>
          <w:p w14:paraId="0CCB0C31"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2.4</w:t>
            </w:r>
          </w:p>
        </w:tc>
        <w:tc>
          <w:tcPr>
            <w:tcW w:w="13369" w:type="dxa"/>
            <w:gridSpan w:val="8"/>
          </w:tcPr>
          <w:p w14:paraId="649F6DDE"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b/>
                <w:sz w:val="26"/>
                <w:szCs w:val="26"/>
              </w:rPr>
              <w:t>Số lượng hồ sơ</w:t>
            </w:r>
            <w:r w:rsidRPr="00BC7676">
              <w:rPr>
                <w:rFonts w:eastAsia="Times New Roman"/>
                <w:sz w:val="26"/>
                <w:szCs w:val="26"/>
              </w:rPr>
              <w:t xml:space="preserve">: </w:t>
            </w:r>
            <w:r w:rsidRPr="00BC7676">
              <w:rPr>
                <w:rFonts w:eastAsia="Times New Roman"/>
                <w:b/>
                <w:sz w:val="26"/>
                <w:szCs w:val="26"/>
              </w:rPr>
              <w:t>01</w:t>
            </w:r>
            <w:r w:rsidRPr="00BC7676">
              <w:rPr>
                <w:rFonts w:eastAsia="Times New Roman"/>
                <w:sz w:val="26"/>
                <w:szCs w:val="26"/>
              </w:rPr>
              <w:t>(bộ)</w:t>
            </w:r>
          </w:p>
        </w:tc>
      </w:tr>
      <w:tr w:rsidR="002A22DA" w:rsidRPr="00BC7676" w14:paraId="1958EE7E" w14:textId="77777777" w:rsidTr="002072A6">
        <w:tc>
          <w:tcPr>
            <w:tcW w:w="959" w:type="dxa"/>
          </w:tcPr>
          <w:p w14:paraId="5F6974FF"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2.5</w:t>
            </w:r>
          </w:p>
        </w:tc>
        <w:tc>
          <w:tcPr>
            <w:tcW w:w="13369" w:type="dxa"/>
            <w:gridSpan w:val="8"/>
          </w:tcPr>
          <w:p w14:paraId="6BBA49D4" w14:textId="77777777" w:rsidR="002A22DA" w:rsidRPr="00BC7676" w:rsidRDefault="002A22DA" w:rsidP="00905A31">
            <w:pPr>
              <w:spacing w:after="80" w:line="240" w:lineRule="auto"/>
              <w:rPr>
                <w:rFonts w:eastAsia="Times New Roman"/>
                <w:sz w:val="26"/>
                <w:szCs w:val="26"/>
              </w:rPr>
            </w:pPr>
            <w:r w:rsidRPr="00BC7676">
              <w:rPr>
                <w:rFonts w:eastAsia="Times New Roman"/>
                <w:b/>
                <w:sz w:val="26"/>
                <w:szCs w:val="26"/>
              </w:rPr>
              <w:t xml:space="preserve">Thời hạn giải quyết: </w:t>
            </w:r>
            <w:r w:rsidRPr="00BC7676">
              <w:rPr>
                <w:rFonts w:eastAsia="Times New Roman"/>
                <w:sz w:val="26"/>
                <w:szCs w:val="26"/>
              </w:rPr>
              <w:t xml:space="preserve">02 ngày làm việc, kể từ khi nhận đủ hồ sơ </w:t>
            </w:r>
            <w:r w:rsidR="00951674" w:rsidRPr="00BC7676">
              <w:rPr>
                <w:rFonts w:eastAsia="Times New Roman"/>
                <w:sz w:val="26"/>
                <w:szCs w:val="26"/>
              </w:rPr>
              <w:t>hợp lệ, trong đó:</w:t>
            </w:r>
          </w:p>
          <w:p w14:paraId="64AF3922" w14:textId="1A94F9C5" w:rsidR="002A22DA" w:rsidRPr="00BC7676" w:rsidRDefault="002A22DA" w:rsidP="00905A31">
            <w:pPr>
              <w:spacing w:after="80" w:line="240" w:lineRule="auto"/>
              <w:rPr>
                <w:rFonts w:eastAsia="Times New Roman"/>
                <w:sz w:val="26"/>
                <w:szCs w:val="26"/>
                <w:lang w:val="nl-NL"/>
              </w:rPr>
            </w:pPr>
            <w:r w:rsidRPr="00BC7676">
              <w:rPr>
                <w:rFonts w:eastAsia="Times New Roman"/>
                <w:sz w:val="26"/>
                <w:szCs w:val="26"/>
                <w:lang w:val="nl-NL"/>
              </w:rPr>
              <w:t xml:space="preserve">+ Trung tâm </w:t>
            </w:r>
            <w:r w:rsidR="00A22192" w:rsidRPr="00BC7676">
              <w:rPr>
                <w:rFonts w:eastAsia="Times New Roman"/>
                <w:sz w:val="26"/>
                <w:szCs w:val="26"/>
                <w:lang w:val="nl-NL"/>
              </w:rPr>
              <w:t>H</w:t>
            </w:r>
            <w:r w:rsidRPr="00BC7676">
              <w:rPr>
                <w:rFonts w:eastAsia="Times New Roman"/>
                <w:sz w:val="26"/>
                <w:szCs w:val="26"/>
                <w:lang w:val="nl-NL"/>
              </w:rPr>
              <w:t>ành chính công cấp huyện 0,5 ngày</w:t>
            </w:r>
            <w:r w:rsidR="007C5B79">
              <w:rPr>
                <w:rFonts w:eastAsia="Times New Roman"/>
                <w:sz w:val="26"/>
                <w:szCs w:val="26"/>
                <w:lang w:val="nl-NL"/>
              </w:rPr>
              <w:t>;</w:t>
            </w:r>
          </w:p>
          <w:p w14:paraId="312FB594" w14:textId="603EBDED" w:rsidR="002A22DA" w:rsidRPr="00BC7676" w:rsidRDefault="002A22DA" w:rsidP="00905A31">
            <w:pPr>
              <w:spacing w:after="80" w:line="240" w:lineRule="auto"/>
              <w:rPr>
                <w:rFonts w:eastAsia="Times New Roman"/>
                <w:sz w:val="26"/>
                <w:szCs w:val="26"/>
                <w:lang w:val="nl-NL"/>
              </w:rPr>
            </w:pPr>
            <w:r w:rsidRPr="00BC7676">
              <w:rPr>
                <w:rFonts w:eastAsia="Times New Roman"/>
                <w:sz w:val="26"/>
                <w:szCs w:val="26"/>
                <w:lang w:val="nl-NL"/>
              </w:rPr>
              <w:t xml:space="preserve">+ Chi nhánh </w:t>
            </w:r>
            <w:r w:rsidR="00DE3D6C" w:rsidRPr="00BC7676">
              <w:rPr>
                <w:rFonts w:eastAsia="Times New Roman"/>
                <w:sz w:val="26"/>
                <w:szCs w:val="26"/>
                <w:lang w:val="nl-NL"/>
              </w:rPr>
              <w:t>Văn phòng</w:t>
            </w:r>
            <w:r w:rsidRPr="00BC7676">
              <w:rPr>
                <w:rFonts w:eastAsia="Times New Roman"/>
                <w:sz w:val="26"/>
                <w:szCs w:val="26"/>
                <w:lang w:val="nl-NL"/>
              </w:rPr>
              <w:t xml:space="preserve"> đăng ký đất đai 01 ngày (phòng chuyên mô</w:t>
            </w:r>
            <w:r w:rsidR="0057771F" w:rsidRPr="00BC7676">
              <w:rPr>
                <w:rFonts w:eastAsia="Times New Roman"/>
                <w:sz w:val="26"/>
                <w:szCs w:val="26"/>
                <w:lang w:val="nl-NL"/>
              </w:rPr>
              <w:t>n 0,5 ngày; lãnh đạo 0,5 ngày)</w:t>
            </w:r>
            <w:r w:rsidR="007C5B79">
              <w:rPr>
                <w:rFonts w:eastAsia="Times New Roman"/>
                <w:sz w:val="26"/>
                <w:szCs w:val="26"/>
                <w:lang w:val="nl-NL"/>
              </w:rPr>
              <w:t>;</w:t>
            </w:r>
          </w:p>
          <w:p w14:paraId="0E55BBA5" w14:textId="62091240" w:rsidR="002A22DA" w:rsidRPr="00BC7676" w:rsidRDefault="002A22DA" w:rsidP="00905A31">
            <w:pPr>
              <w:spacing w:after="80" w:line="240" w:lineRule="auto"/>
              <w:rPr>
                <w:rFonts w:eastAsia="Times New Roman"/>
                <w:sz w:val="26"/>
                <w:szCs w:val="26"/>
              </w:rPr>
            </w:pPr>
            <w:r w:rsidRPr="00BC7676">
              <w:rPr>
                <w:rFonts w:eastAsia="Times New Roman"/>
                <w:sz w:val="26"/>
                <w:szCs w:val="26"/>
                <w:lang w:val="nl-NL"/>
              </w:rPr>
              <w:t xml:space="preserve">+ Chi nhánh </w:t>
            </w:r>
            <w:r w:rsidR="00DE3D6C" w:rsidRPr="00BC7676">
              <w:rPr>
                <w:rFonts w:eastAsia="Times New Roman"/>
                <w:sz w:val="26"/>
                <w:szCs w:val="26"/>
                <w:lang w:val="nl-NL"/>
              </w:rPr>
              <w:t>Văn phòng</w:t>
            </w:r>
            <w:r w:rsidRPr="00BC7676">
              <w:rPr>
                <w:rFonts w:eastAsia="Times New Roman"/>
                <w:sz w:val="26"/>
                <w:szCs w:val="26"/>
                <w:lang w:val="nl-NL"/>
              </w:rPr>
              <w:t xml:space="preserve"> đăng ký đất đai chuyển cho Trung tâm hành chính công cấp huyện 0,5 ngày</w:t>
            </w:r>
            <w:r w:rsidR="007C5B79">
              <w:rPr>
                <w:rFonts w:eastAsia="Times New Roman"/>
                <w:sz w:val="26"/>
                <w:szCs w:val="26"/>
                <w:lang w:val="nl-NL"/>
              </w:rPr>
              <w:t>.</w:t>
            </w:r>
          </w:p>
          <w:p w14:paraId="0A0C6A5C" w14:textId="77777777" w:rsidR="002A22DA" w:rsidRPr="00BC7676" w:rsidRDefault="002A22DA" w:rsidP="00905A31">
            <w:pPr>
              <w:spacing w:after="80" w:line="240" w:lineRule="auto"/>
              <w:jc w:val="both"/>
              <w:rPr>
                <w:rFonts w:eastAsia="Times New Roman"/>
                <w:sz w:val="26"/>
                <w:szCs w:val="26"/>
              </w:rPr>
            </w:pPr>
            <w:r w:rsidRPr="00BC7676">
              <w:rPr>
                <w:rFonts w:eastAsia="Times New Roman"/>
                <w:sz w:val="26"/>
                <w:szCs w:val="26"/>
                <w:lang w:val="vi-VN"/>
              </w:rPr>
              <w:t>Trường hợp phải kéo dài thời gian giải quyết hồ sơ đăng ký thì cũng không quá 03 ngày làm việc kể từ</w:t>
            </w:r>
            <w:r w:rsidR="0057771F" w:rsidRPr="00BC7676">
              <w:rPr>
                <w:rFonts w:eastAsia="Times New Roman"/>
                <w:sz w:val="26"/>
                <w:szCs w:val="26"/>
                <w:lang w:val="vi-VN"/>
              </w:rPr>
              <w:t xml:space="preserve"> ngày nhận hồ sơ đăng ký hợp lệ</w:t>
            </w:r>
          </w:p>
        </w:tc>
      </w:tr>
      <w:tr w:rsidR="002A22DA" w:rsidRPr="00BC7676" w14:paraId="54B2B4A9" w14:textId="77777777" w:rsidTr="002072A6">
        <w:trPr>
          <w:trHeight w:val="853"/>
        </w:trPr>
        <w:tc>
          <w:tcPr>
            <w:tcW w:w="959" w:type="dxa"/>
          </w:tcPr>
          <w:p w14:paraId="03C20B8E"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2.6</w:t>
            </w:r>
          </w:p>
        </w:tc>
        <w:tc>
          <w:tcPr>
            <w:tcW w:w="13369" w:type="dxa"/>
            <w:gridSpan w:val="8"/>
          </w:tcPr>
          <w:p w14:paraId="4641E768"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b/>
                <w:sz w:val="26"/>
                <w:szCs w:val="26"/>
              </w:rPr>
              <w:t>Địa điểm tiếp nhận hồ sơ và trả kết quả giải quyết TTHC:</w:t>
            </w:r>
          </w:p>
          <w:p w14:paraId="695749AF"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sz w:val="26"/>
                <w:szCs w:val="26"/>
              </w:rPr>
              <w:t xml:space="preserve">Trung tâm </w:t>
            </w:r>
            <w:r w:rsidR="00837A3B" w:rsidRPr="00BC7676">
              <w:rPr>
                <w:rFonts w:eastAsia="Times New Roman"/>
                <w:sz w:val="26"/>
                <w:szCs w:val="26"/>
              </w:rPr>
              <w:t>H</w:t>
            </w:r>
            <w:r w:rsidRPr="00BC7676">
              <w:rPr>
                <w:rFonts w:eastAsia="Times New Roman"/>
                <w:sz w:val="26"/>
                <w:szCs w:val="26"/>
              </w:rPr>
              <w:t>ành chính công cấp huyện.</w:t>
            </w:r>
          </w:p>
        </w:tc>
      </w:tr>
      <w:tr w:rsidR="002A22DA" w:rsidRPr="00BC7676" w14:paraId="75BB04D3" w14:textId="77777777" w:rsidTr="002072A6">
        <w:tc>
          <w:tcPr>
            <w:tcW w:w="959" w:type="dxa"/>
          </w:tcPr>
          <w:p w14:paraId="66C99B6C"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2.7</w:t>
            </w:r>
          </w:p>
        </w:tc>
        <w:tc>
          <w:tcPr>
            <w:tcW w:w="13369" w:type="dxa"/>
            <w:gridSpan w:val="8"/>
          </w:tcPr>
          <w:p w14:paraId="5F5C6AE1"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b/>
                <w:sz w:val="26"/>
                <w:szCs w:val="26"/>
              </w:rPr>
              <w:t>Cơ quan thực hiện:</w:t>
            </w:r>
            <w:r w:rsidR="00837A3B" w:rsidRPr="00BC7676">
              <w:rPr>
                <w:rFonts w:eastAsia="Times New Roman"/>
                <w:b/>
                <w:sz w:val="26"/>
                <w:szCs w:val="26"/>
              </w:rPr>
              <w:t xml:space="preserve"> </w:t>
            </w:r>
            <w:r w:rsidRPr="00BC7676">
              <w:rPr>
                <w:rFonts w:eastAsia="Times New Roman"/>
                <w:sz w:val="26"/>
                <w:szCs w:val="26"/>
                <w:lang w:val="pt-BR"/>
              </w:rPr>
              <w:t xml:space="preserve">Chi nhánh </w:t>
            </w:r>
            <w:r w:rsidR="00DE3D6C" w:rsidRPr="00BC7676">
              <w:rPr>
                <w:rFonts w:eastAsia="Times New Roman"/>
                <w:sz w:val="26"/>
                <w:szCs w:val="26"/>
                <w:lang w:val="pt-BR"/>
              </w:rPr>
              <w:t>Văn phòng</w:t>
            </w:r>
            <w:r w:rsidRPr="00BC7676">
              <w:rPr>
                <w:rFonts w:eastAsia="Times New Roman"/>
                <w:sz w:val="26"/>
                <w:szCs w:val="26"/>
                <w:lang w:val="pt-BR"/>
              </w:rPr>
              <w:t xml:space="preserve"> đăng ký đất đai.</w:t>
            </w:r>
          </w:p>
          <w:p w14:paraId="777D221C" w14:textId="2C10F144" w:rsidR="002A22DA" w:rsidRPr="00BC7676" w:rsidRDefault="002A22DA" w:rsidP="00905A31">
            <w:pPr>
              <w:spacing w:after="80" w:line="240" w:lineRule="auto"/>
              <w:jc w:val="both"/>
              <w:rPr>
                <w:rFonts w:eastAsia="Times New Roman"/>
                <w:sz w:val="26"/>
                <w:szCs w:val="26"/>
              </w:rPr>
            </w:pPr>
            <w:r w:rsidRPr="00BC7676">
              <w:rPr>
                <w:rFonts w:eastAsia="Times New Roman"/>
                <w:b/>
                <w:sz w:val="26"/>
                <w:szCs w:val="26"/>
              </w:rPr>
              <w:t>Cơ</w:t>
            </w:r>
            <w:r w:rsidR="0028084D">
              <w:rPr>
                <w:rFonts w:eastAsia="Times New Roman"/>
                <w:b/>
                <w:sz w:val="26"/>
                <w:szCs w:val="26"/>
              </w:rPr>
              <w:t xml:space="preserve"> quan có thẩm quyền quyết định:</w:t>
            </w:r>
            <w:r w:rsidR="0028084D" w:rsidRPr="007D6C70">
              <w:rPr>
                <w:rFonts w:eastAsia="Times New Roman"/>
                <w:sz w:val="26"/>
                <w:szCs w:val="26"/>
                <w:lang w:val="pt-BR"/>
              </w:rPr>
              <w:t xml:space="preserve"> Chi nhánh </w:t>
            </w:r>
            <w:r w:rsidR="0028084D">
              <w:rPr>
                <w:rFonts w:eastAsia="Times New Roman"/>
                <w:sz w:val="26"/>
                <w:szCs w:val="26"/>
                <w:lang w:val="pt-BR"/>
              </w:rPr>
              <w:t>Văn phòng</w:t>
            </w:r>
            <w:r w:rsidR="0028084D" w:rsidRPr="007D6C70">
              <w:rPr>
                <w:rFonts w:eastAsia="Times New Roman"/>
                <w:sz w:val="26"/>
                <w:szCs w:val="26"/>
                <w:lang w:val="pt-BR"/>
              </w:rPr>
              <w:t xml:space="preserve"> đăng ký đất đai</w:t>
            </w:r>
            <w:r w:rsidR="0028084D">
              <w:rPr>
                <w:rFonts w:eastAsia="Times New Roman"/>
                <w:sz w:val="26"/>
                <w:szCs w:val="26"/>
                <w:lang w:val="pt-BR"/>
              </w:rPr>
              <w:t>.</w:t>
            </w:r>
          </w:p>
          <w:p w14:paraId="16928D5A" w14:textId="77777777" w:rsidR="002A22DA" w:rsidRPr="00BC7676" w:rsidRDefault="002A22DA" w:rsidP="00905A31">
            <w:pPr>
              <w:spacing w:after="80" w:line="240" w:lineRule="auto"/>
              <w:jc w:val="both"/>
              <w:rPr>
                <w:rFonts w:eastAsia="Times New Roman"/>
                <w:sz w:val="26"/>
                <w:szCs w:val="26"/>
              </w:rPr>
            </w:pPr>
            <w:r w:rsidRPr="00BC7676">
              <w:rPr>
                <w:rFonts w:eastAsia="Times New Roman"/>
                <w:b/>
                <w:sz w:val="26"/>
                <w:szCs w:val="26"/>
              </w:rPr>
              <w:t>Cơ quan được ủy quyền:</w:t>
            </w:r>
            <w:r w:rsidR="002072A6" w:rsidRPr="00BC7676">
              <w:rPr>
                <w:rFonts w:eastAsia="Times New Roman"/>
                <w:b/>
                <w:sz w:val="26"/>
                <w:szCs w:val="26"/>
              </w:rPr>
              <w:t xml:space="preserve"> </w:t>
            </w:r>
            <w:r w:rsidRPr="00BC7676">
              <w:rPr>
                <w:rFonts w:eastAsia="Times New Roman"/>
                <w:sz w:val="26"/>
                <w:szCs w:val="26"/>
              </w:rPr>
              <w:t xml:space="preserve">Không </w:t>
            </w:r>
          </w:p>
          <w:p w14:paraId="0F456EDE" w14:textId="77777777" w:rsidR="002A22DA" w:rsidRPr="00BC7676" w:rsidRDefault="002A22DA" w:rsidP="00905A31">
            <w:pPr>
              <w:spacing w:after="80" w:line="240" w:lineRule="auto"/>
              <w:jc w:val="both"/>
              <w:rPr>
                <w:rFonts w:eastAsia="Times New Roman"/>
                <w:sz w:val="26"/>
                <w:szCs w:val="26"/>
              </w:rPr>
            </w:pPr>
            <w:r w:rsidRPr="00BC7676">
              <w:rPr>
                <w:rFonts w:eastAsia="Times New Roman"/>
                <w:b/>
                <w:sz w:val="26"/>
                <w:szCs w:val="26"/>
              </w:rPr>
              <w:t>Cơ quan phối hợp:</w:t>
            </w:r>
            <w:r w:rsidR="002072A6" w:rsidRPr="00BC7676">
              <w:rPr>
                <w:rFonts w:eastAsia="Times New Roman"/>
                <w:b/>
                <w:sz w:val="26"/>
                <w:szCs w:val="26"/>
              </w:rPr>
              <w:t xml:space="preserve"> </w:t>
            </w:r>
            <w:r w:rsidRPr="00BC7676">
              <w:rPr>
                <w:rFonts w:eastAsia="Times New Roman"/>
                <w:sz w:val="26"/>
                <w:szCs w:val="26"/>
              </w:rPr>
              <w:t xml:space="preserve">Không </w:t>
            </w:r>
          </w:p>
        </w:tc>
      </w:tr>
      <w:tr w:rsidR="002A22DA" w:rsidRPr="00BC7676" w14:paraId="5892AF88" w14:textId="77777777" w:rsidTr="002072A6">
        <w:tc>
          <w:tcPr>
            <w:tcW w:w="959" w:type="dxa"/>
          </w:tcPr>
          <w:p w14:paraId="22B50C1D"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2.8</w:t>
            </w:r>
          </w:p>
        </w:tc>
        <w:tc>
          <w:tcPr>
            <w:tcW w:w="13369" w:type="dxa"/>
            <w:gridSpan w:val="8"/>
          </w:tcPr>
          <w:p w14:paraId="169E78F3"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b/>
                <w:sz w:val="26"/>
                <w:szCs w:val="26"/>
              </w:rPr>
              <w:t xml:space="preserve">Đối tượng thực hiện TTHC: </w:t>
            </w:r>
            <w:r w:rsidRPr="00BC7676">
              <w:rPr>
                <w:rFonts w:eastAsia="Times New Roman"/>
                <w:sz w:val="26"/>
                <w:szCs w:val="26"/>
              </w:rPr>
              <w:t xml:space="preserve">Hộ gia đình, cá nhân trong nước; Người Việt Nam định cư ở nước ngoài được sở hữu nhà ở gắn liền với quyền sử dụng đất ở tại Việt Nam. </w:t>
            </w:r>
          </w:p>
        </w:tc>
      </w:tr>
      <w:tr w:rsidR="002A22DA" w:rsidRPr="00BC7676" w14:paraId="2BAE4373" w14:textId="77777777" w:rsidTr="002072A6">
        <w:tc>
          <w:tcPr>
            <w:tcW w:w="959" w:type="dxa"/>
          </w:tcPr>
          <w:p w14:paraId="0E64E986"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2.9</w:t>
            </w:r>
          </w:p>
        </w:tc>
        <w:tc>
          <w:tcPr>
            <w:tcW w:w="13369" w:type="dxa"/>
            <w:gridSpan w:val="8"/>
          </w:tcPr>
          <w:p w14:paraId="505F697C"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b/>
                <w:sz w:val="26"/>
                <w:szCs w:val="26"/>
              </w:rPr>
              <w:t xml:space="preserve">Kết quả giải quyết TTHC: </w:t>
            </w:r>
          </w:p>
          <w:p w14:paraId="775E8F89" w14:textId="77777777" w:rsidR="002A22DA" w:rsidRPr="00BC7676" w:rsidRDefault="002A22DA" w:rsidP="00905A31">
            <w:pPr>
              <w:spacing w:after="80" w:line="360" w:lineRule="atLeast"/>
              <w:jc w:val="both"/>
              <w:rPr>
                <w:rFonts w:eastAsia="Times New Roman"/>
                <w:sz w:val="26"/>
                <w:szCs w:val="26"/>
                <w:lang w:val="vi-VN"/>
              </w:rPr>
            </w:pPr>
            <w:r w:rsidRPr="00BC7676">
              <w:rPr>
                <w:rFonts w:eastAsia="Times New Roman"/>
                <w:sz w:val="26"/>
                <w:szCs w:val="26"/>
              </w:rPr>
              <w:lastRenderedPageBreak/>
              <w:t>- Phiếu</w:t>
            </w:r>
            <w:r w:rsidRPr="00BC7676">
              <w:rPr>
                <w:rFonts w:eastAsia="Times New Roman"/>
                <w:sz w:val="26"/>
                <w:szCs w:val="26"/>
                <w:lang w:val="vi-VN"/>
              </w:rPr>
              <w:t xml:space="preserve"> yêu cầu đăng ký có chứng nhận của Chi nhánh </w:t>
            </w:r>
            <w:r w:rsidR="00DE3D6C" w:rsidRPr="00BC7676">
              <w:rPr>
                <w:rFonts w:eastAsia="Times New Roman"/>
                <w:sz w:val="26"/>
                <w:szCs w:val="26"/>
                <w:lang w:val="vi-VN"/>
              </w:rPr>
              <w:t>Văn phòng</w:t>
            </w:r>
            <w:r w:rsidRPr="00BC7676">
              <w:rPr>
                <w:rFonts w:eastAsia="Times New Roman"/>
                <w:sz w:val="26"/>
                <w:szCs w:val="26"/>
                <w:lang w:val="vi-VN"/>
              </w:rPr>
              <w:t xml:space="preserve"> đăng ký đất đai; </w:t>
            </w:r>
          </w:p>
          <w:p w14:paraId="01B584A4" w14:textId="77777777" w:rsidR="002A22DA" w:rsidRPr="00BC7676" w:rsidRDefault="002A22DA" w:rsidP="00905A31">
            <w:pPr>
              <w:spacing w:after="80" w:line="360" w:lineRule="atLeast"/>
              <w:jc w:val="both"/>
              <w:rPr>
                <w:rFonts w:eastAsia="Times New Roman"/>
                <w:b/>
                <w:sz w:val="26"/>
                <w:szCs w:val="26"/>
              </w:rPr>
            </w:pPr>
            <w:r w:rsidRPr="00BC7676">
              <w:rPr>
                <w:rFonts w:eastAsia="Times New Roman"/>
                <w:sz w:val="26"/>
                <w:szCs w:val="26"/>
              </w:rPr>
              <w:t xml:space="preserve">- </w:t>
            </w:r>
            <w:r w:rsidRPr="00BC7676">
              <w:rPr>
                <w:rFonts w:eastAsia="Times New Roman"/>
                <w:sz w:val="26"/>
                <w:szCs w:val="26"/>
                <w:lang w:val="vi-VN"/>
              </w:rPr>
              <w:t xml:space="preserve">Giấy chứng nhận quyền sử dụng đất, quyền sở hữu nhà ở và tài sản khác gắn liền với có chứng nhận </w:t>
            </w:r>
            <w:r w:rsidRPr="00BC7676">
              <w:rPr>
                <w:rFonts w:eastAsia="Times New Roman"/>
                <w:sz w:val="26"/>
                <w:szCs w:val="26"/>
              </w:rPr>
              <w:t xml:space="preserve">đăng ký biến động </w:t>
            </w:r>
            <w:r w:rsidRPr="00BC7676">
              <w:rPr>
                <w:rFonts w:eastAsia="Times New Roman"/>
                <w:sz w:val="26"/>
                <w:szCs w:val="26"/>
                <w:lang w:val="vi-VN"/>
              </w:rPr>
              <w:t xml:space="preserve">của Chi nhánh </w:t>
            </w:r>
            <w:r w:rsidR="00DE3D6C" w:rsidRPr="00BC7676">
              <w:rPr>
                <w:rFonts w:eastAsia="Times New Roman"/>
                <w:sz w:val="26"/>
                <w:szCs w:val="26"/>
                <w:lang w:val="vi-VN"/>
              </w:rPr>
              <w:t>Văn phòng</w:t>
            </w:r>
            <w:r w:rsidRPr="00BC7676">
              <w:rPr>
                <w:rFonts w:eastAsia="Times New Roman"/>
                <w:sz w:val="26"/>
                <w:szCs w:val="26"/>
                <w:lang w:val="vi-VN"/>
              </w:rPr>
              <w:t xml:space="preserve"> đăng ký đất đai</w:t>
            </w:r>
            <w:r w:rsidRPr="00BC7676">
              <w:rPr>
                <w:rFonts w:eastAsia="Times New Roman"/>
                <w:sz w:val="26"/>
                <w:szCs w:val="26"/>
              </w:rPr>
              <w:t>.</w:t>
            </w:r>
          </w:p>
        </w:tc>
      </w:tr>
      <w:tr w:rsidR="002A22DA" w:rsidRPr="00BC7676" w14:paraId="1816E1E2" w14:textId="77777777" w:rsidTr="002072A6">
        <w:tc>
          <w:tcPr>
            <w:tcW w:w="959" w:type="dxa"/>
          </w:tcPr>
          <w:p w14:paraId="575E4B46"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lastRenderedPageBreak/>
              <w:t>2.10</w:t>
            </w:r>
          </w:p>
        </w:tc>
        <w:tc>
          <w:tcPr>
            <w:tcW w:w="13369" w:type="dxa"/>
            <w:gridSpan w:val="8"/>
          </w:tcPr>
          <w:p w14:paraId="577AAB9F"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b/>
                <w:sz w:val="26"/>
                <w:szCs w:val="26"/>
              </w:rPr>
              <w:t>Quy trình xử lý công việc</w:t>
            </w:r>
          </w:p>
        </w:tc>
      </w:tr>
      <w:tr w:rsidR="002A22DA" w:rsidRPr="00BC7676" w14:paraId="1B514F27" w14:textId="77777777" w:rsidTr="002072A6">
        <w:tc>
          <w:tcPr>
            <w:tcW w:w="959" w:type="dxa"/>
          </w:tcPr>
          <w:p w14:paraId="40E45CE4"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TT</w:t>
            </w:r>
          </w:p>
        </w:tc>
        <w:tc>
          <w:tcPr>
            <w:tcW w:w="5812" w:type="dxa"/>
            <w:gridSpan w:val="2"/>
          </w:tcPr>
          <w:p w14:paraId="13CC5CBD"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Trình tự</w:t>
            </w:r>
          </w:p>
        </w:tc>
        <w:tc>
          <w:tcPr>
            <w:tcW w:w="2551" w:type="dxa"/>
            <w:gridSpan w:val="2"/>
          </w:tcPr>
          <w:p w14:paraId="220E8432"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Trách nhiệm</w:t>
            </w:r>
          </w:p>
        </w:tc>
        <w:tc>
          <w:tcPr>
            <w:tcW w:w="2126" w:type="dxa"/>
          </w:tcPr>
          <w:p w14:paraId="21F23B39"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Thời gian</w:t>
            </w:r>
          </w:p>
        </w:tc>
        <w:tc>
          <w:tcPr>
            <w:tcW w:w="2880" w:type="dxa"/>
            <w:gridSpan w:val="3"/>
          </w:tcPr>
          <w:p w14:paraId="64D6B101"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Biểu mẫu/Kết quả</w:t>
            </w:r>
          </w:p>
        </w:tc>
      </w:tr>
      <w:tr w:rsidR="002A22DA" w:rsidRPr="00BC7676" w14:paraId="3B3C6B2B" w14:textId="77777777" w:rsidTr="002072A6">
        <w:tc>
          <w:tcPr>
            <w:tcW w:w="959" w:type="dxa"/>
          </w:tcPr>
          <w:p w14:paraId="19565234"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B1</w:t>
            </w:r>
          </w:p>
        </w:tc>
        <w:tc>
          <w:tcPr>
            <w:tcW w:w="5812" w:type="dxa"/>
            <w:gridSpan w:val="2"/>
          </w:tcPr>
          <w:p w14:paraId="1F9C4FDD" w14:textId="77777777" w:rsidR="002A22DA" w:rsidRPr="00BC7676" w:rsidRDefault="002A22DA" w:rsidP="00905A31">
            <w:pPr>
              <w:tabs>
                <w:tab w:val="center" w:pos="2887"/>
              </w:tabs>
              <w:spacing w:after="80" w:line="240" w:lineRule="auto"/>
              <w:jc w:val="both"/>
              <w:rPr>
                <w:rFonts w:eastAsia="Times New Roman"/>
                <w:sz w:val="26"/>
                <w:szCs w:val="26"/>
              </w:rPr>
            </w:pPr>
            <w:r w:rsidRPr="00BC7676">
              <w:rPr>
                <w:rFonts w:eastAsia="Times New Roman"/>
                <w:sz w:val="26"/>
                <w:szCs w:val="26"/>
              </w:rPr>
              <w:t xml:space="preserve">Tiếp nhận hồ sơ </w:t>
            </w:r>
            <w:r w:rsidRPr="00BC7676">
              <w:rPr>
                <w:rFonts w:eastAsia="Times New Roman"/>
                <w:sz w:val="26"/>
                <w:szCs w:val="26"/>
              </w:rPr>
              <w:tab/>
            </w:r>
          </w:p>
          <w:p w14:paraId="4AB082E3" w14:textId="77777777" w:rsidR="002A22DA" w:rsidRPr="00BC7676" w:rsidRDefault="002A22DA" w:rsidP="00905A31">
            <w:pPr>
              <w:spacing w:after="80" w:line="240" w:lineRule="auto"/>
              <w:jc w:val="both"/>
              <w:rPr>
                <w:rFonts w:eastAsia="Times New Roman"/>
                <w:sz w:val="26"/>
                <w:szCs w:val="26"/>
              </w:rPr>
            </w:pPr>
          </w:p>
        </w:tc>
        <w:tc>
          <w:tcPr>
            <w:tcW w:w="2551" w:type="dxa"/>
            <w:gridSpan w:val="2"/>
          </w:tcPr>
          <w:p w14:paraId="709A21BE"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Cá nhân</w:t>
            </w:r>
          </w:p>
          <w:p w14:paraId="640D69B6"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Công chức TN&amp;TKQ</w:t>
            </w:r>
          </w:p>
        </w:tc>
        <w:tc>
          <w:tcPr>
            <w:tcW w:w="2126" w:type="dxa"/>
            <w:vAlign w:val="center"/>
          </w:tcPr>
          <w:p w14:paraId="719D5656"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Giờ hành chính</w:t>
            </w:r>
          </w:p>
        </w:tc>
        <w:tc>
          <w:tcPr>
            <w:tcW w:w="2880" w:type="dxa"/>
            <w:gridSpan w:val="3"/>
          </w:tcPr>
          <w:p w14:paraId="3C061EAC"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Mẫu 01,02,03,04,05,06</w:t>
            </w:r>
          </w:p>
          <w:p w14:paraId="51D38905"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Hồ sơ theo mục 2.3</w:t>
            </w:r>
          </w:p>
        </w:tc>
      </w:tr>
      <w:tr w:rsidR="002A22DA" w:rsidRPr="00BC7676" w14:paraId="59722072" w14:textId="77777777" w:rsidTr="002072A6">
        <w:tc>
          <w:tcPr>
            <w:tcW w:w="959" w:type="dxa"/>
          </w:tcPr>
          <w:p w14:paraId="17E82F1C"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B2</w:t>
            </w:r>
          </w:p>
        </w:tc>
        <w:tc>
          <w:tcPr>
            <w:tcW w:w="5812" w:type="dxa"/>
            <w:gridSpan w:val="2"/>
          </w:tcPr>
          <w:p w14:paraId="4163FA85" w14:textId="77777777" w:rsidR="002A22DA" w:rsidRPr="00BC7676" w:rsidRDefault="002A22DA" w:rsidP="00905A31">
            <w:pPr>
              <w:spacing w:after="80" w:line="240" w:lineRule="auto"/>
              <w:jc w:val="both"/>
              <w:rPr>
                <w:rFonts w:eastAsia="Times New Roman"/>
                <w:sz w:val="26"/>
                <w:szCs w:val="26"/>
              </w:rPr>
            </w:pPr>
            <w:r w:rsidRPr="00BC7676">
              <w:rPr>
                <w:rFonts w:eastAsia="Times New Roman"/>
                <w:sz w:val="26"/>
                <w:szCs w:val="26"/>
              </w:rPr>
              <w:t xml:space="preserve">Chuyển hồ sơ cho Chi nhánh </w:t>
            </w:r>
            <w:r w:rsidR="00DE3D6C" w:rsidRPr="00BC7676">
              <w:rPr>
                <w:rFonts w:eastAsia="Times New Roman"/>
                <w:sz w:val="26"/>
                <w:szCs w:val="26"/>
              </w:rPr>
              <w:t>Văn phòng</w:t>
            </w:r>
            <w:r w:rsidRPr="00BC7676">
              <w:rPr>
                <w:rFonts w:eastAsia="Times New Roman"/>
                <w:sz w:val="26"/>
                <w:szCs w:val="26"/>
              </w:rPr>
              <w:t xml:space="preserve"> đăng ký đấ</w:t>
            </w:r>
            <w:r w:rsidR="0057771F" w:rsidRPr="00BC7676">
              <w:rPr>
                <w:rFonts w:eastAsia="Times New Roman"/>
                <w:sz w:val="26"/>
                <w:szCs w:val="26"/>
              </w:rPr>
              <w:t xml:space="preserve">t đai. </w:t>
            </w:r>
          </w:p>
        </w:tc>
        <w:tc>
          <w:tcPr>
            <w:tcW w:w="2551" w:type="dxa"/>
            <w:gridSpan w:val="2"/>
          </w:tcPr>
          <w:p w14:paraId="338EA6BF"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Công chức TN&amp;TKQ</w:t>
            </w:r>
          </w:p>
        </w:tc>
        <w:tc>
          <w:tcPr>
            <w:tcW w:w="2126" w:type="dxa"/>
          </w:tcPr>
          <w:p w14:paraId="029FAC7B"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0,5 ngày</w:t>
            </w:r>
          </w:p>
        </w:tc>
        <w:tc>
          <w:tcPr>
            <w:tcW w:w="2880" w:type="dxa"/>
            <w:gridSpan w:val="3"/>
          </w:tcPr>
          <w:p w14:paraId="42A89BE9"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Hồ sơ kèm theo</w:t>
            </w:r>
          </w:p>
        </w:tc>
      </w:tr>
      <w:tr w:rsidR="002A22DA" w:rsidRPr="00BC7676" w14:paraId="51C955B1" w14:textId="77777777" w:rsidTr="002072A6">
        <w:tc>
          <w:tcPr>
            <w:tcW w:w="959" w:type="dxa"/>
            <w:vAlign w:val="center"/>
          </w:tcPr>
          <w:p w14:paraId="0A53AE5A"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B3</w:t>
            </w:r>
          </w:p>
        </w:tc>
        <w:tc>
          <w:tcPr>
            <w:tcW w:w="5812" w:type="dxa"/>
            <w:gridSpan w:val="2"/>
            <w:vAlign w:val="center"/>
          </w:tcPr>
          <w:p w14:paraId="47546C9D" w14:textId="77777777" w:rsidR="002A22DA" w:rsidRPr="00BC7676" w:rsidRDefault="002A22DA" w:rsidP="00905A31">
            <w:pPr>
              <w:spacing w:after="80" w:line="240" w:lineRule="auto"/>
              <w:rPr>
                <w:rFonts w:eastAsia="Times New Roman"/>
                <w:sz w:val="26"/>
                <w:szCs w:val="26"/>
              </w:rPr>
            </w:pPr>
            <w:r w:rsidRPr="00BC7676">
              <w:rPr>
                <w:rFonts w:eastAsia="Times New Roman"/>
                <w:sz w:val="26"/>
                <w:szCs w:val="26"/>
              </w:rPr>
              <w:t>Lãnh đạo phòng chuyên môn chuyển cho chuyên viên xử lý</w:t>
            </w:r>
          </w:p>
        </w:tc>
        <w:tc>
          <w:tcPr>
            <w:tcW w:w="2551" w:type="dxa"/>
            <w:gridSpan w:val="2"/>
            <w:vAlign w:val="center"/>
          </w:tcPr>
          <w:p w14:paraId="0CD7AC8A" w14:textId="77777777" w:rsidR="002A22DA" w:rsidRPr="00BC7676" w:rsidRDefault="002A22DA" w:rsidP="00905A31">
            <w:pPr>
              <w:spacing w:after="80" w:line="240" w:lineRule="auto"/>
              <w:jc w:val="both"/>
              <w:rPr>
                <w:rFonts w:eastAsia="Times New Roman"/>
                <w:sz w:val="26"/>
                <w:szCs w:val="26"/>
              </w:rPr>
            </w:pPr>
            <w:r w:rsidRPr="00BC7676">
              <w:rPr>
                <w:rFonts w:eastAsia="Times New Roman"/>
                <w:sz w:val="26"/>
                <w:szCs w:val="26"/>
              </w:rPr>
              <w:t>Lãnh đạo phòng chuyên môn</w:t>
            </w:r>
          </w:p>
        </w:tc>
        <w:tc>
          <w:tcPr>
            <w:tcW w:w="2126" w:type="dxa"/>
          </w:tcPr>
          <w:p w14:paraId="4902D404" w14:textId="77777777" w:rsidR="002A22DA" w:rsidRPr="00BC7676" w:rsidRDefault="002A22DA" w:rsidP="00905A31">
            <w:pPr>
              <w:spacing w:after="80" w:line="240" w:lineRule="auto"/>
              <w:jc w:val="center"/>
              <w:rPr>
                <w:rFonts w:eastAsia="Times New Roman"/>
                <w:sz w:val="26"/>
                <w:szCs w:val="26"/>
              </w:rPr>
            </w:pPr>
          </w:p>
        </w:tc>
        <w:tc>
          <w:tcPr>
            <w:tcW w:w="2880" w:type="dxa"/>
            <w:gridSpan w:val="3"/>
          </w:tcPr>
          <w:p w14:paraId="0C8C8BE7"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Hồ sơ kèm theo</w:t>
            </w:r>
          </w:p>
          <w:p w14:paraId="06DFC65B" w14:textId="77777777" w:rsidR="002A22DA" w:rsidRPr="00BC7676" w:rsidRDefault="002A22DA" w:rsidP="00905A31">
            <w:pPr>
              <w:numPr>
                <w:ilvl w:val="1"/>
                <w:numId w:val="0"/>
              </w:numPr>
              <w:spacing w:after="80" w:line="240" w:lineRule="auto"/>
              <w:rPr>
                <w:rFonts w:eastAsia="Times New Roman"/>
                <w:i/>
                <w:iCs/>
                <w:color w:val="4F81BD"/>
                <w:spacing w:val="15"/>
                <w:sz w:val="26"/>
                <w:szCs w:val="26"/>
              </w:rPr>
            </w:pPr>
          </w:p>
        </w:tc>
      </w:tr>
      <w:tr w:rsidR="002A22DA" w:rsidRPr="00BC7676" w14:paraId="0EA35CA5" w14:textId="77777777" w:rsidTr="002072A6">
        <w:tc>
          <w:tcPr>
            <w:tcW w:w="959" w:type="dxa"/>
          </w:tcPr>
          <w:p w14:paraId="33E94FD4"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B4</w:t>
            </w:r>
          </w:p>
        </w:tc>
        <w:tc>
          <w:tcPr>
            <w:tcW w:w="5812" w:type="dxa"/>
            <w:gridSpan w:val="2"/>
          </w:tcPr>
          <w:p w14:paraId="18A83A68" w14:textId="77777777" w:rsidR="002A22DA" w:rsidRPr="00BC7676" w:rsidRDefault="002A22DA" w:rsidP="00905A31">
            <w:pPr>
              <w:tabs>
                <w:tab w:val="left" w:pos="6885"/>
              </w:tabs>
              <w:spacing w:after="80" w:line="340" w:lineRule="exact"/>
              <w:jc w:val="both"/>
              <w:rPr>
                <w:rFonts w:eastAsia="Times New Roman"/>
                <w:sz w:val="26"/>
                <w:szCs w:val="26"/>
              </w:rPr>
            </w:pPr>
            <w:r w:rsidRPr="00BC7676">
              <w:rPr>
                <w:rFonts w:eastAsia="Times New Roman"/>
                <w:sz w:val="26"/>
                <w:szCs w:val="26"/>
              </w:rPr>
              <w:t xml:space="preserve"> Chuyên viên xem xét thẩm định, xử lý hồ sơ.</w:t>
            </w:r>
          </w:p>
          <w:p w14:paraId="08D558B7" w14:textId="77777777" w:rsidR="002A22DA" w:rsidRPr="00BC7676" w:rsidRDefault="002A22DA" w:rsidP="00905A31">
            <w:pPr>
              <w:tabs>
                <w:tab w:val="left" w:pos="6885"/>
              </w:tabs>
              <w:spacing w:after="80" w:line="340" w:lineRule="exact"/>
              <w:jc w:val="both"/>
              <w:rPr>
                <w:rFonts w:eastAsia="Times New Roman"/>
                <w:sz w:val="26"/>
                <w:szCs w:val="26"/>
              </w:rPr>
            </w:pPr>
            <w:r w:rsidRPr="00BC7676">
              <w:rPr>
                <w:rFonts w:eastAsia="Times New Roman"/>
                <w:sz w:val="26"/>
                <w:szCs w:val="26"/>
              </w:rPr>
              <w:t xml:space="preserve">Nếu không hợp lệ chuyển xuống bước B5.1; </w:t>
            </w:r>
          </w:p>
          <w:p w14:paraId="7BB9090B" w14:textId="77777777" w:rsidR="002A22DA" w:rsidRPr="00BC7676" w:rsidRDefault="002A22DA" w:rsidP="00905A31">
            <w:pPr>
              <w:tabs>
                <w:tab w:val="left" w:pos="6885"/>
              </w:tabs>
              <w:spacing w:after="80" w:line="340" w:lineRule="exact"/>
              <w:jc w:val="both"/>
              <w:rPr>
                <w:rFonts w:eastAsia="Times New Roman"/>
                <w:sz w:val="26"/>
                <w:szCs w:val="26"/>
              </w:rPr>
            </w:pPr>
            <w:r w:rsidRPr="00BC7676">
              <w:rPr>
                <w:rFonts w:eastAsia="Times New Roman"/>
                <w:sz w:val="26"/>
                <w:szCs w:val="26"/>
              </w:rPr>
              <w:t>Hợp lệ Chuyển xuống bước B5.2</w:t>
            </w:r>
          </w:p>
          <w:p w14:paraId="049CDD6A" w14:textId="77777777" w:rsidR="002A22DA" w:rsidRPr="00BC7676" w:rsidRDefault="002A22DA" w:rsidP="00905A31">
            <w:pPr>
              <w:spacing w:after="80" w:line="240" w:lineRule="auto"/>
              <w:rPr>
                <w:rFonts w:eastAsia="Times New Roman"/>
                <w:sz w:val="26"/>
                <w:szCs w:val="26"/>
              </w:rPr>
            </w:pPr>
          </w:p>
        </w:tc>
        <w:tc>
          <w:tcPr>
            <w:tcW w:w="2551" w:type="dxa"/>
            <w:gridSpan w:val="2"/>
            <w:vAlign w:val="center"/>
          </w:tcPr>
          <w:p w14:paraId="10E6ED13" w14:textId="77777777" w:rsidR="002A22DA" w:rsidRPr="00BC7676" w:rsidRDefault="002A22DA" w:rsidP="00905A31">
            <w:pPr>
              <w:spacing w:after="80" w:line="240" w:lineRule="auto"/>
              <w:jc w:val="both"/>
              <w:rPr>
                <w:rFonts w:eastAsia="Times New Roman"/>
                <w:sz w:val="26"/>
                <w:szCs w:val="26"/>
              </w:rPr>
            </w:pPr>
            <w:r w:rsidRPr="00BC7676">
              <w:rPr>
                <w:rFonts w:eastAsia="Times New Roman"/>
                <w:sz w:val="26"/>
                <w:szCs w:val="26"/>
              </w:rPr>
              <w:t>Cán bộ công chức, viên chức được giao xử lý hồ sơ</w:t>
            </w:r>
          </w:p>
        </w:tc>
        <w:tc>
          <w:tcPr>
            <w:tcW w:w="2126" w:type="dxa"/>
          </w:tcPr>
          <w:p w14:paraId="0621A2E9"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0,5 ngày</w:t>
            </w:r>
          </w:p>
        </w:tc>
        <w:tc>
          <w:tcPr>
            <w:tcW w:w="2880" w:type="dxa"/>
            <w:gridSpan w:val="3"/>
          </w:tcPr>
          <w:p w14:paraId="5373702D"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Hồ sơ kèm theo</w:t>
            </w:r>
          </w:p>
        </w:tc>
      </w:tr>
      <w:tr w:rsidR="002A22DA" w:rsidRPr="00BC7676" w14:paraId="467CFF2D" w14:textId="77777777" w:rsidTr="002072A6">
        <w:tc>
          <w:tcPr>
            <w:tcW w:w="959" w:type="dxa"/>
          </w:tcPr>
          <w:p w14:paraId="2C25E7CE"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B5.1</w:t>
            </w:r>
          </w:p>
        </w:tc>
        <w:tc>
          <w:tcPr>
            <w:tcW w:w="5812" w:type="dxa"/>
            <w:gridSpan w:val="2"/>
          </w:tcPr>
          <w:p w14:paraId="453A96B6" w14:textId="77777777" w:rsidR="002A22DA" w:rsidRPr="00BC7676" w:rsidRDefault="002A22DA" w:rsidP="00905A31">
            <w:pPr>
              <w:tabs>
                <w:tab w:val="left" w:pos="6885"/>
              </w:tabs>
              <w:spacing w:after="80" w:line="340" w:lineRule="exact"/>
              <w:rPr>
                <w:rFonts w:eastAsia="Times New Roman"/>
                <w:sz w:val="26"/>
                <w:szCs w:val="26"/>
              </w:rPr>
            </w:pPr>
            <w:r w:rsidRPr="00BC7676">
              <w:rPr>
                <w:rFonts w:eastAsia="Times New Roman"/>
                <w:sz w:val="26"/>
                <w:szCs w:val="26"/>
              </w:rPr>
              <w:t xml:space="preserve">Trả hồ sơ về Trung tâm </w:t>
            </w:r>
            <w:r w:rsidR="00A22192" w:rsidRPr="00BC7676">
              <w:rPr>
                <w:rFonts w:eastAsia="Times New Roman"/>
                <w:sz w:val="26"/>
                <w:szCs w:val="26"/>
              </w:rPr>
              <w:t>H</w:t>
            </w:r>
            <w:r w:rsidRPr="00BC7676">
              <w:rPr>
                <w:rFonts w:eastAsia="Times New Roman"/>
                <w:sz w:val="26"/>
                <w:szCs w:val="26"/>
              </w:rPr>
              <w:t>ành chính công cấp huyện.</w:t>
            </w:r>
          </w:p>
        </w:tc>
        <w:tc>
          <w:tcPr>
            <w:tcW w:w="2551" w:type="dxa"/>
            <w:gridSpan w:val="2"/>
            <w:vAlign w:val="center"/>
          </w:tcPr>
          <w:p w14:paraId="73B4ABE4" w14:textId="77777777" w:rsidR="002A22DA" w:rsidRPr="00BC7676" w:rsidRDefault="002A22DA" w:rsidP="00905A31">
            <w:pPr>
              <w:tabs>
                <w:tab w:val="left" w:pos="6885"/>
              </w:tabs>
              <w:spacing w:after="80" w:line="340" w:lineRule="exact"/>
              <w:jc w:val="both"/>
              <w:rPr>
                <w:rFonts w:eastAsia="Times New Roman"/>
                <w:sz w:val="26"/>
                <w:szCs w:val="26"/>
              </w:rPr>
            </w:pPr>
            <w:r w:rsidRPr="00BC7676">
              <w:rPr>
                <w:rFonts w:eastAsia="Times New Roman"/>
                <w:sz w:val="26"/>
                <w:szCs w:val="26"/>
              </w:rPr>
              <w:t>Lãnh đạo Chi nhánh Văn phòng đăng ký đất đai</w:t>
            </w:r>
          </w:p>
        </w:tc>
        <w:tc>
          <w:tcPr>
            <w:tcW w:w="2126" w:type="dxa"/>
            <w:vAlign w:val="center"/>
          </w:tcPr>
          <w:p w14:paraId="7533399E" w14:textId="77777777" w:rsidR="002A22DA" w:rsidRPr="00BC7676" w:rsidRDefault="002A22DA" w:rsidP="00905A31">
            <w:pPr>
              <w:tabs>
                <w:tab w:val="left" w:pos="6885"/>
              </w:tabs>
              <w:spacing w:after="80" w:line="340" w:lineRule="exact"/>
              <w:jc w:val="center"/>
              <w:rPr>
                <w:rFonts w:eastAsia="Times New Roman"/>
                <w:sz w:val="26"/>
                <w:szCs w:val="26"/>
              </w:rPr>
            </w:pPr>
          </w:p>
        </w:tc>
        <w:tc>
          <w:tcPr>
            <w:tcW w:w="2880" w:type="dxa"/>
            <w:gridSpan w:val="3"/>
          </w:tcPr>
          <w:p w14:paraId="493662E6"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Văn bản trả hồ sơ</w:t>
            </w:r>
          </w:p>
        </w:tc>
      </w:tr>
      <w:tr w:rsidR="0057771F" w:rsidRPr="00BC7676" w14:paraId="422A1DC2" w14:textId="77777777" w:rsidTr="002072A6">
        <w:tc>
          <w:tcPr>
            <w:tcW w:w="959" w:type="dxa"/>
          </w:tcPr>
          <w:p w14:paraId="44563139" w14:textId="77777777" w:rsidR="0057771F" w:rsidRPr="00BC7676" w:rsidRDefault="0057771F" w:rsidP="00905A31">
            <w:pPr>
              <w:spacing w:after="80" w:line="240" w:lineRule="auto"/>
              <w:jc w:val="center"/>
              <w:rPr>
                <w:rFonts w:eastAsia="Times New Roman"/>
                <w:sz w:val="26"/>
                <w:szCs w:val="26"/>
              </w:rPr>
            </w:pPr>
            <w:r w:rsidRPr="00BC7676">
              <w:rPr>
                <w:rFonts w:eastAsia="Times New Roman"/>
                <w:sz w:val="26"/>
                <w:szCs w:val="26"/>
              </w:rPr>
              <w:lastRenderedPageBreak/>
              <w:t>B5.2</w:t>
            </w:r>
          </w:p>
        </w:tc>
        <w:tc>
          <w:tcPr>
            <w:tcW w:w="5812" w:type="dxa"/>
            <w:gridSpan w:val="2"/>
          </w:tcPr>
          <w:p w14:paraId="39AB234F" w14:textId="77777777" w:rsidR="0057771F" w:rsidRPr="00BC7676" w:rsidRDefault="0057771F" w:rsidP="00905A31">
            <w:pPr>
              <w:spacing w:after="80" w:line="240" w:lineRule="auto"/>
              <w:rPr>
                <w:rFonts w:eastAsia="Times New Roman"/>
                <w:sz w:val="26"/>
                <w:szCs w:val="26"/>
              </w:rPr>
            </w:pPr>
            <w:r w:rsidRPr="00BC7676">
              <w:rPr>
                <w:rFonts w:eastAsia="Times New Roman"/>
                <w:sz w:val="26"/>
                <w:szCs w:val="26"/>
              </w:rPr>
              <w:t>Trình lãnh đạo cơ quan phê duyệt kết quả giải quyết hồ sơ.</w:t>
            </w:r>
          </w:p>
        </w:tc>
        <w:tc>
          <w:tcPr>
            <w:tcW w:w="2551" w:type="dxa"/>
            <w:gridSpan w:val="2"/>
            <w:vAlign w:val="center"/>
          </w:tcPr>
          <w:p w14:paraId="7576721A" w14:textId="77777777" w:rsidR="0057771F" w:rsidRPr="00BC7676" w:rsidRDefault="0057771F" w:rsidP="00905A31">
            <w:pPr>
              <w:spacing w:after="80" w:line="240" w:lineRule="auto"/>
              <w:jc w:val="both"/>
              <w:rPr>
                <w:rFonts w:eastAsia="Times New Roman"/>
                <w:sz w:val="26"/>
                <w:szCs w:val="26"/>
              </w:rPr>
            </w:pPr>
            <w:r w:rsidRPr="00BC7676">
              <w:rPr>
                <w:rFonts w:eastAsia="Times New Roman"/>
                <w:sz w:val="26"/>
                <w:szCs w:val="26"/>
              </w:rPr>
              <w:t>Lãnh đạo phòng chuyên môn</w:t>
            </w:r>
          </w:p>
        </w:tc>
        <w:tc>
          <w:tcPr>
            <w:tcW w:w="2126" w:type="dxa"/>
            <w:vAlign w:val="center"/>
          </w:tcPr>
          <w:p w14:paraId="5C043891" w14:textId="77777777" w:rsidR="0057771F" w:rsidRPr="00BC7676" w:rsidRDefault="0057771F" w:rsidP="00905A31">
            <w:pPr>
              <w:spacing w:after="80" w:line="240" w:lineRule="auto"/>
              <w:rPr>
                <w:rFonts w:eastAsia="Times New Roman"/>
                <w:sz w:val="26"/>
                <w:szCs w:val="26"/>
              </w:rPr>
            </w:pPr>
          </w:p>
        </w:tc>
        <w:tc>
          <w:tcPr>
            <w:tcW w:w="2880" w:type="dxa"/>
            <w:gridSpan w:val="3"/>
          </w:tcPr>
          <w:p w14:paraId="28FB0CE3" w14:textId="77777777" w:rsidR="0057771F" w:rsidRPr="00BC7676" w:rsidRDefault="0057771F" w:rsidP="00905A31">
            <w:pPr>
              <w:spacing w:after="80" w:line="240" w:lineRule="auto"/>
              <w:jc w:val="both"/>
              <w:rPr>
                <w:rFonts w:eastAsia="Times New Roman"/>
                <w:sz w:val="26"/>
                <w:szCs w:val="26"/>
              </w:rPr>
            </w:pPr>
            <w:r w:rsidRPr="00BC7676">
              <w:rPr>
                <w:rFonts w:eastAsia="Times New Roman"/>
                <w:sz w:val="26"/>
                <w:szCs w:val="26"/>
              </w:rPr>
              <w:t>Ghi xác nhận vào Phiếu yêu cầu đăng ký và Giấy chứng nhận</w:t>
            </w:r>
          </w:p>
        </w:tc>
      </w:tr>
      <w:tr w:rsidR="0057771F" w:rsidRPr="00BC7676" w14:paraId="273FDEEA" w14:textId="77777777" w:rsidTr="002072A6">
        <w:tc>
          <w:tcPr>
            <w:tcW w:w="959" w:type="dxa"/>
          </w:tcPr>
          <w:p w14:paraId="64C46547" w14:textId="77777777" w:rsidR="0057771F" w:rsidRPr="00BC7676" w:rsidRDefault="0057771F" w:rsidP="00905A31">
            <w:pPr>
              <w:spacing w:after="80" w:line="240" w:lineRule="auto"/>
              <w:jc w:val="center"/>
              <w:rPr>
                <w:rFonts w:eastAsia="Times New Roman"/>
                <w:sz w:val="26"/>
                <w:szCs w:val="26"/>
              </w:rPr>
            </w:pPr>
            <w:r w:rsidRPr="00BC7676">
              <w:rPr>
                <w:rFonts w:eastAsia="Times New Roman"/>
                <w:sz w:val="26"/>
                <w:szCs w:val="26"/>
              </w:rPr>
              <w:t>B.6</w:t>
            </w:r>
          </w:p>
        </w:tc>
        <w:tc>
          <w:tcPr>
            <w:tcW w:w="5812" w:type="dxa"/>
            <w:gridSpan w:val="2"/>
          </w:tcPr>
          <w:p w14:paraId="5D6E51C6" w14:textId="77777777" w:rsidR="0057771F" w:rsidRPr="00BC7676" w:rsidRDefault="0057771F" w:rsidP="00905A31">
            <w:pPr>
              <w:spacing w:after="80" w:line="240" w:lineRule="auto"/>
              <w:rPr>
                <w:rFonts w:eastAsia="Times New Roman"/>
                <w:sz w:val="26"/>
                <w:szCs w:val="26"/>
              </w:rPr>
            </w:pPr>
            <w:r w:rsidRPr="00BC7676">
              <w:rPr>
                <w:rFonts w:eastAsia="Times New Roman"/>
                <w:sz w:val="26"/>
                <w:szCs w:val="26"/>
              </w:rPr>
              <w:t>Lãnh đạo Chi nhánh Văn phòng đăng ký đất đai xem xét.</w:t>
            </w:r>
          </w:p>
          <w:p w14:paraId="6C43F1DE" w14:textId="77777777" w:rsidR="0057771F" w:rsidRPr="00BC7676" w:rsidRDefault="0057771F" w:rsidP="00905A31">
            <w:pPr>
              <w:spacing w:after="80" w:line="240" w:lineRule="auto"/>
              <w:rPr>
                <w:rFonts w:eastAsia="Times New Roman"/>
                <w:sz w:val="26"/>
                <w:szCs w:val="26"/>
              </w:rPr>
            </w:pPr>
            <w:r w:rsidRPr="00BC7676">
              <w:rPr>
                <w:rFonts w:eastAsia="Times New Roman"/>
                <w:sz w:val="26"/>
                <w:szCs w:val="26"/>
              </w:rPr>
              <w:t>Nếu chưa hợp lý trở về bước 5.1;</w:t>
            </w:r>
          </w:p>
          <w:p w14:paraId="05A2C2CB" w14:textId="77777777" w:rsidR="0057771F" w:rsidRPr="00BC7676" w:rsidRDefault="0057771F" w:rsidP="00905A31">
            <w:pPr>
              <w:spacing w:after="80" w:line="240" w:lineRule="auto"/>
              <w:rPr>
                <w:rFonts w:eastAsia="Times New Roman"/>
                <w:sz w:val="26"/>
                <w:szCs w:val="26"/>
              </w:rPr>
            </w:pPr>
            <w:r w:rsidRPr="00BC7676">
              <w:rPr>
                <w:rFonts w:eastAsia="Times New Roman"/>
                <w:sz w:val="26"/>
                <w:szCs w:val="26"/>
              </w:rPr>
              <w:t>Hợp lý chuyển xuống bước B7.</w:t>
            </w:r>
          </w:p>
        </w:tc>
        <w:tc>
          <w:tcPr>
            <w:tcW w:w="2551" w:type="dxa"/>
            <w:gridSpan w:val="2"/>
            <w:vAlign w:val="center"/>
          </w:tcPr>
          <w:p w14:paraId="5017A403" w14:textId="77777777" w:rsidR="0057771F" w:rsidRPr="00BC7676" w:rsidRDefault="0057771F" w:rsidP="00905A31">
            <w:pPr>
              <w:spacing w:after="80" w:line="240" w:lineRule="auto"/>
              <w:jc w:val="both"/>
              <w:rPr>
                <w:rFonts w:eastAsia="Times New Roman"/>
                <w:sz w:val="26"/>
                <w:szCs w:val="26"/>
              </w:rPr>
            </w:pPr>
          </w:p>
        </w:tc>
        <w:tc>
          <w:tcPr>
            <w:tcW w:w="2126" w:type="dxa"/>
            <w:vAlign w:val="center"/>
          </w:tcPr>
          <w:p w14:paraId="35FBDEC2" w14:textId="77777777" w:rsidR="0057771F" w:rsidRPr="00BC7676" w:rsidRDefault="0057771F" w:rsidP="00905A31">
            <w:pPr>
              <w:spacing w:after="80" w:line="240" w:lineRule="auto"/>
              <w:jc w:val="center"/>
              <w:rPr>
                <w:rFonts w:eastAsia="Times New Roman"/>
                <w:sz w:val="26"/>
                <w:szCs w:val="26"/>
              </w:rPr>
            </w:pPr>
          </w:p>
        </w:tc>
        <w:tc>
          <w:tcPr>
            <w:tcW w:w="2880" w:type="dxa"/>
            <w:gridSpan w:val="3"/>
          </w:tcPr>
          <w:p w14:paraId="1A9D7FE3" w14:textId="77777777" w:rsidR="0057771F" w:rsidRPr="00BC7676" w:rsidRDefault="0057771F" w:rsidP="00905A31">
            <w:pPr>
              <w:spacing w:after="80" w:line="240" w:lineRule="auto"/>
              <w:jc w:val="both"/>
              <w:rPr>
                <w:rFonts w:eastAsia="Times New Roman"/>
                <w:sz w:val="26"/>
                <w:szCs w:val="26"/>
              </w:rPr>
            </w:pPr>
          </w:p>
        </w:tc>
      </w:tr>
      <w:tr w:rsidR="0057771F" w:rsidRPr="00BC7676" w14:paraId="297401F8" w14:textId="77777777" w:rsidTr="002072A6">
        <w:tc>
          <w:tcPr>
            <w:tcW w:w="959" w:type="dxa"/>
          </w:tcPr>
          <w:p w14:paraId="58577A5E" w14:textId="77777777" w:rsidR="0057771F" w:rsidRPr="00BC7676" w:rsidRDefault="0057771F" w:rsidP="00905A31">
            <w:pPr>
              <w:spacing w:after="80" w:line="240" w:lineRule="auto"/>
              <w:jc w:val="center"/>
              <w:rPr>
                <w:rFonts w:eastAsia="Times New Roman"/>
                <w:sz w:val="26"/>
                <w:szCs w:val="26"/>
              </w:rPr>
            </w:pPr>
            <w:r w:rsidRPr="00BC7676">
              <w:rPr>
                <w:rFonts w:eastAsia="Times New Roman"/>
                <w:sz w:val="26"/>
                <w:szCs w:val="26"/>
              </w:rPr>
              <w:t>B7</w:t>
            </w:r>
          </w:p>
        </w:tc>
        <w:tc>
          <w:tcPr>
            <w:tcW w:w="5812" w:type="dxa"/>
            <w:gridSpan w:val="2"/>
          </w:tcPr>
          <w:p w14:paraId="2EFE4D4E" w14:textId="77777777" w:rsidR="0057771F" w:rsidRPr="00BC7676" w:rsidRDefault="0057771F" w:rsidP="00905A31">
            <w:pPr>
              <w:spacing w:after="80" w:line="240" w:lineRule="auto"/>
              <w:rPr>
                <w:rFonts w:eastAsia="Times New Roman"/>
                <w:sz w:val="26"/>
                <w:szCs w:val="26"/>
              </w:rPr>
            </w:pPr>
            <w:r w:rsidRPr="00BC7676">
              <w:rPr>
                <w:rFonts w:eastAsia="Times New Roman"/>
                <w:sz w:val="26"/>
                <w:szCs w:val="26"/>
              </w:rPr>
              <w:t>Phê duyệt kết quả giải quyết hồ sơ.</w:t>
            </w:r>
          </w:p>
        </w:tc>
        <w:tc>
          <w:tcPr>
            <w:tcW w:w="2551" w:type="dxa"/>
            <w:gridSpan w:val="2"/>
            <w:vAlign w:val="center"/>
          </w:tcPr>
          <w:p w14:paraId="6CE8650D" w14:textId="77777777" w:rsidR="0057771F" w:rsidRPr="00BC7676" w:rsidRDefault="0057771F" w:rsidP="00905A31">
            <w:pPr>
              <w:spacing w:after="80" w:line="240" w:lineRule="auto"/>
              <w:jc w:val="both"/>
              <w:rPr>
                <w:rFonts w:eastAsia="Times New Roman"/>
                <w:sz w:val="26"/>
                <w:szCs w:val="26"/>
              </w:rPr>
            </w:pPr>
            <w:r w:rsidRPr="00BC7676">
              <w:rPr>
                <w:rFonts w:eastAsia="Times New Roman"/>
                <w:sz w:val="26"/>
                <w:szCs w:val="26"/>
              </w:rPr>
              <w:t>Lãnh đạo Chi nhánh Văn phòng đăng ký đất đai</w:t>
            </w:r>
          </w:p>
        </w:tc>
        <w:tc>
          <w:tcPr>
            <w:tcW w:w="2126" w:type="dxa"/>
          </w:tcPr>
          <w:p w14:paraId="2A799B03" w14:textId="77777777" w:rsidR="0057771F" w:rsidRPr="00BC7676" w:rsidRDefault="0057771F" w:rsidP="00905A31">
            <w:pPr>
              <w:spacing w:after="80" w:line="240" w:lineRule="auto"/>
              <w:jc w:val="center"/>
              <w:rPr>
                <w:rFonts w:eastAsia="Times New Roman"/>
                <w:sz w:val="26"/>
                <w:szCs w:val="26"/>
              </w:rPr>
            </w:pPr>
            <w:r w:rsidRPr="00BC7676">
              <w:rPr>
                <w:rFonts w:eastAsia="Times New Roman"/>
                <w:sz w:val="26"/>
                <w:szCs w:val="26"/>
              </w:rPr>
              <w:t>0,5 ngày</w:t>
            </w:r>
          </w:p>
        </w:tc>
        <w:tc>
          <w:tcPr>
            <w:tcW w:w="2880" w:type="dxa"/>
            <w:gridSpan w:val="3"/>
          </w:tcPr>
          <w:p w14:paraId="163C7C2A" w14:textId="77777777" w:rsidR="0057771F" w:rsidRPr="00BC7676" w:rsidRDefault="0057771F" w:rsidP="00905A31">
            <w:pPr>
              <w:spacing w:after="80" w:line="240" w:lineRule="auto"/>
              <w:jc w:val="both"/>
              <w:rPr>
                <w:rFonts w:eastAsia="Times New Roman"/>
                <w:sz w:val="26"/>
                <w:szCs w:val="26"/>
              </w:rPr>
            </w:pPr>
            <w:r w:rsidRPr="00BC7676">
              <w:rPr>
                <w:rFonts w:eastAsia="Times New Roman"/>
                <w:sz w:val="26"/>
                <w:szCs w:val="26"/>
              </w:rPr>
              <w:t>Ký xác nhận vào Phiếu yêu cầu đăng ký và Giấy chứng nhận</w:t>
            </w:r>
          </w:p>
        </w:tc>
      </w:tr>
      <w:tr w:rsidR="0057771F" w:rsidRPr="00BC7676" w14:paraId="2416C25A" w14:textId="77777777" w:rsidTr="002072A6">
        <w:tc>
          <w:tcPr>
            <w:tcW w:w="959" w:type="dxa"/>
          </w:tcPr>
          <w:p w14:paraId="627C4F19" w14:textId="77777777" w:rsidR="0057771F" w:rsidRPr="00BC7676" w:rsidRDefault="0057771F" w:rsidP="00905A31">
            <w:pPr>
              <w:spacing w:after="80" w:line="240" w:lineRule="auto"/>
              <w:jc w:val="center"/>
              <w:rPr>
                <w:rFonts w:eastAsia="Times New Roman"/>
                <w:sz w:val="26"/>
                <w:szCs w:val="26"/>
              </w:rPr>
            </w:pPr>
            <w:r w:rsidRPr="00BC7676">
              <w:rPr>
                <w:rFonts w:eastAsia="Times New Roman"/>
                <w:sz w:val="26"/>
                <w:szCs w:val="26"/>
              </w:rPr>
              <w:t>B8</w:t>
            </w:r>
          </w:p>
        </w:tc>
        <w:tc>
          <w:tcPr>
            <w:tcW w:w="5812" w:type="dxa"/>
            <w:gridSpan w:val="2"/>
          </w:tcPr>
          <w:p w14:paraId="55F36146" w14:textId="77777777" w:rsidR="0057771F" w:rsidRPr="00BC7676" w:rsidRDefault="0057771F" w:rsidP="00905A31">
            <w:pPr>
              <w:spacing w:after="80" w:line="240" w:lineRule="auto"/>
              <w:rPr>
                <w:rFonts w:eastAsia="Times New Roman"/>
                <w:sz w:val="26"/>
                <w:szCs w:val="26"/>
              </w:rPr>
            </w:pPr>
            <w:r w:rsidRPr="00BC7676">
              <w:rPr>
                <w:rFonts w:eastAsia="Times New Roman"/>
                <w:sz w:val="26"/>
                <w:szCs w:val="26"/>
              </w:rPr>
              <w:t>Trả kết quả cho TTHC công</w:t>
            </w:r>
          </w:p>
        </w:tc>
        <w:tc>
          <w:tcPr>
            <w:tcW w:w="2551" w:type="dxa"/>
            <w:gridSpan w:val="2"/>
          </w:tcPr>
          <w:p w14:paraId="74E7A98C" w14:textId="77777777" w:rsidR="0057771F" w:rsidRPr="00BC7676" w:rsidRDefault="0057771F" w:rsidP="00905A31">
            <w:pPr>
              <w:spacing w:after="80" w:line="240" w:lineRule="auto"/>
              <w:rPr>
                <w:rFonts w:eastAsia="Times New Roman"/>
                <w:sz w:val="26"/>
                <w:szCs w:val="26"/>
              </w:rPr>
            </w:pPr>
            <w:r w:rsidRPr="00BC7676">
              <w:rPr>
                <w:rFonts w:eastAsia="Times New Roman"/>
                <w:sz w:val="26"/>
                <w:szCs w:val="26"/>
              </w:rPr>
              <w:t>Cán bộ công chức, viên chức được giao xử lý hồ sơ</w:t>
            </w:r>
          </w:p>
        </w:tc>
        <w:tc>
          <w:tcPr>
            <w:tcW w:w="2126" w:type="dxa"/>
            <w:vAlign w:val="center"/>
          </w:tcPr>
          <w:p w14:paraId="76604802" w14:textId="77777777" w:rsidR="0057771F" w:rsidRPr="00BC7676" w:rsidRDefault="0057771F" w:rsidP="00905A31">
            <w:pPr>
              <w:spacing w:after="80" w:line="240" w:lineRule="auto"/>
              <w:jc w:val="center"/>
              <w:rPr>
                <w:rFonts w:eastAsia="Times New Roman"/>
                <w:sz w:val="26"/>
                <w:szCs w:val="26"/>
              </w:rPr>
            </w:pPr>
            <w:r w:rsidRPr="00BC7676">
              <w:rPr>
                <w:rFonts w:eastAsia="Times New Roman"/>
                <w:sz w:val="26"/>
                <w:szCs w:val="26"/>
              </w:rPr>
              <w:t>0,5 ngày</w:t>
            </w:r>
          </w:p>
        </w:tc>
        <w:tc>
          <w:tcPr>
            <w:tcW w:w="2880" w:type="dxa"/>
            <w:gridSpan w:val="3"/>
          </w:tcPr>
          <w:p w14:paraId="66B76125" w14:textId="77777777" w:rsidR="0057771F" w:rsidRPr="00BC7676" w:rsidRDefault="0057771F" w:rsidP="00905A31">
            <w:pPr>
              <w:spacing w:after="80" w:line="240" w:lineRule="auto"/>
              <w:jc w:val="both"/>
              <w:rPr>
                <w:rFonts w:eastAsia="Times New Roman"/>
                <w:sz w:val="26"/>
                <w:szCs w:val="26"/>
              </w:rPr>
            </w:pPr>
            <w:r w:rsidRPr="00BC7676">
              <w:rPr>
                <w:rFonts w:eastAsia="Times New Roman"/>
                <w:sz w:val="26"/>
                <w:szCs w:val="26"/>
              </w:rPr>
              <w:t>Ký xác nhận vào Phiếu yêu cầu đăng ký và Giấy chứng nhận</w:t>
            </w:r>
          </w:p>
        </w:tc>
      </w:tr>
      <w:tr w:rsidR="002A22DA" w:rsidRPr="00BC7676" w14:paraId="0BFCA38A" w14:textId="77777777" w:rsidTr="002072A6">
        <w:tc>
          <w:tcPr>
            <w:tcW w:w="959" w:type="dxa"/>
          </w:tcPr>
          <w:p w14:paraId="182ABE7B"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B9</w:t>
            </w:r>
          </w:p>
        </w:tc>
        <w:tc>
          <w:tcPr>
            <w:tcW w:w="5812" w:type="dxa"/>
            <w:gridSpan w:val="2"/>
          </w:tcPr>
          <w:p w14:paraId="3ADA289C" w14:textId="77777777" w:rsidR="002A22DA" w:rsidRPr="00BC7676" w:rsidRDefault="002A22DA" w:rsidP="00905A31">
            <w:pPr>
              <w:spacing w:after="80" w:line="240" w:lineRule="auto"/>
              <w:jc w:val="both"/>
              <w:rPr>
                <w:rFonts w:eastAsia="Times New Roman"/>
                <w:sz w:val="26"/>
                <w:szCs w:val="26"/>
              </w:rPr>
            </w:pPr>
            <w:r w:rsidRPr="00BC7676">
              <w:rPr>
                <w:rFonts w:eastAsia="Times New Roman"/>
                <w:sz w:val="26"/>
                <w:szCs w:val="26"/>
              </w:rPr>
              <w:t>Trả kết quả cho cá nhân</w:t>
            </w:r>
          </w:p>
        </w:tc>
        <w:tc>
          <w:tcPr>
            <w:tcW w:w="2551" w:type="dxa"/>
            <w:gridSpan w:val="2"/>
          </w:tcPr>
          <w:p w14:paraId="5E54BDCA" w14:textId="77777777" w:rsidR="002A22DA" w:rsidRPr="00BC7676" w:rsidRDefault="002A22DA" w:rsidP="00905A31">
            <w:pPr>
              <w:spacing w:after="80" w:line="240" w:lineRule="auto"/>
              <w:rPr>
                <w:rFonts w:eastAsia="Times New Roman"/>
                <w:sz w:val="26"/>
                <w:szCs w:val="26"/>
              </w:rPr>
            </w:pPr>
            <w:r w:rsidRPr="00BC7676">
              <w:rPr>
                <w:rFonts w:eastAsia="Times New Roman"/>
                <w:sz w:val="26"/>
                <w:szCs w:val="26"/>
              </w:rPr>
              <w:t>Công chức TN&amp;TKQ</w:t>
            </w:r>
          </w:p>
        </w:tc>
        <w:tc>
          <w:tcPr>
            <w:tcW w:w="2126" w:type="dxa"/>
          </w:tcPr>
          <w:p w14:paraId="7401D568"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Giờ hành chính</w:t>
            </w:r>
          </w:p>
        </w:tc>
        <w:tc>
          <w:tcPr>
            <w:tcW w:w="2880" w:type="dxa"/>
            <w:gridSpan w:val="3"/>
          </w:tcPr>
          <w:p w14:paraId="0564ED9F"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Kết quả giải quyết TTHC</w:t>
            </w:r>
          </w:p>
        </w:tc>
      </w:tr>
      <w:tr w:rsidR="002A22DA" w:rsidRPr="00BC7676" w14:paraId="423BE332" w14:textId="77777777" w:rsidTr="002072A6">
        <w:tc>
          <w:tcPr>
            <w:tcW w:w="959" w:type="dxa"/>
          </w:tcPr>
          <w:p w14:paraId="761A9024" w14:textId="77777777" w:rsidR="002A22DA" w:rsidRPr="00BC7676" w:rsidRDefault="002A22DA" w:rsidP="00905A31">
            <w:pPr>
              <w:spacing w:after="80" w:line="240" w:lineRule="auto"/>
              <w:jc w:val="center"/>
              <w:rPr>
                <w:rFonts w:eastAsia="Times New Roman"/>
                <w:b/>
                <w:sz w:val="26"/>
                <w:szCs w:val="26"/>
              </w:rPr>
            </w:pPr>
          </w:p>
        </w:tc>
        <w:tc>
          <w:tcPr>
            <w:tcW w:w="13369" w:type="dxa"/>
            <w:gridSpan w:val="8"/>
          </w:tcPr>
          <w:p w14:paraId="741898F4" w14:textId="0CD1E6CF" w:rsidR="002A22DA" w:rsidRPr="00BC7676" w:rsidRDefault="002A22DA" w:rsidP="00905A31">
            <w:pPr>
              <w:spacing w:after="80" w:line="240" w:lineRule="auto"/>
              <w:jc w:val="both"/>
              <w:rPr>
                <w:rFonts w:eastAsia="Times New Roman"/>
                <w:i/>
                <w:sz w:val="26"/>
                <w:szCs w:val="26"/>
              </w:rPr>
            </w:pPr>
            <w:r w:rsidRPr="00BC7676">
              <w:rPr>
                <w:rFonts w:eastAsia="Times New Roman"/>
                <w:i/>
                <w:sz w:val="26"/>
                <w:szCs w:val="26"/>
              </w:rPr>
              <w:t>*</w:t>
            </w:r>
            <w:r w:rsidR="002072A6" w:rsidRPr="00BC7676">
              <w:rPr>
                <w:rFonts w:eastAsia="Times New Roman"/>
                <w:i/>
                <w:sz w:val="26"/>
                <w:szCs w:val="26"/>
              </w:rPr>
              <w:t xml:space="preserve"> </w:t>
            </w:r>
            <w:r w:rsidRPr="00BC7676">
              <w:rPr>
                <w:rFonts w:eastAsia="Times New Roman"/>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r w:rsidR="007C5B79">
              <w:rPr>
                <w:rFonts w:eastAsia="Times New Roman"/>
                <w:i/>
                <w:sz w:val="26"/>
                <w:szCs w:val="26"/>
              </w:rPr>
              <w:t>.</w:t>
            </w:r>
          </w:p>
          <w:p w14:paraId="6EB0CDC9" w14:textId="6B90518A" w:rsidR="002A22DA" w:rsidRPr="00BC7676" w:rsidRDefault="002A22DA" w:rsidP="00905A31">
            <w:pPr>
              <w:spacing w:after="80" w:line="240" w:lineRule="auto"/>
              <w:jc w:val="both"/>
              <w:rPr>
                <w:rFonts w:eastAsia="Times New Roman"/>
                <w:i/>
                <w:sz w:val="26"/>
                <w:szCs w:val="26"/>
              </w:rPr>
            </w:pPr>
            <w:r w:rsidRPr="00BC7676">
              <w:rPr>
                <w:rFonts w:eastAsia="Times New Roman"/>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r w:rsidR="007C5B79">
              <w:rPr>
                <w:rFonts w:eastAsia="Times New Roman"/>
                <w:i/>
                <w:sz w:val="26"/>
                <w:szCs w:val="26"/>
              </w:rPr>
              <w:t>.</w:t>
            </w:r>
          </w:p>
          <w:p w14:paraId="0FD38FAF"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i/>
                <w:sz w:val="26"/>
                <w:szCs w:val="26"/>
              </w:rPr>
              <w:t>- Tổng thời gian phân bổ cho các bước công việc không vượt quá thời gian quy định hiện hành của thủ tục này.</w:t>
            </w:r>
          </w:p>
        </w:tc>
      </w:tr>
      <w:tr w:rsidR="002A22DA" w:rsidRPr="00BC7676" w14:paraId="20DEC9D0" w14:textId="77777777" w:rsidTr="002072A6">
        <w:trPr>
          <w:trHeight w:val="330"/>
        </w:trPr>
        <w:tc>
          <w:tcPr>
            <w:tcW w:w="959" w:type="dxa"/>
            <w:tcBorders>
              <w:top w:val="single" w:sz="4" w:space="0" w:color="000000"/>
              <w:left w:val="single" w:sz="4" w:space="0" w:color="000000"/>
              <w:bottom w:val="single" w:sz="4" w:space="0" w:color="000000"/>
              <w:right w:val="single" w:sz="4" w:space="0" w:color="000000"/>
            </w:tcBorders>
          </w:tcPr>
          <w:p w14:paraId="0E87DEF7"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3</w:t>
            </w:r>
          </w:p>
        </w:tc>
        <w:tc>
          <w:tcPr>
            <w:tcW w:w="13369" w:type="dxa"/>
            <w:gridSpan w:val="8"/>
            <w:tcBorders>
              <w:top w:val="single" w:sz="4" w:space="0" w:color="000000"/>
              <w:left w:val="single" w:sz="4" w:space="0" w:color="000000"/>
              <w:bottom w:val="single" w:sz="4" w:space="0" w:color="auto"/>
              <w:right w:val="single" w:sz="4" w:space="0" w:color="000000"/>
            </w:tcBorders>
          </w:tcPr>
          <w:p w14:paraId="0D816F7E" w14:textId="77777777" w:rsidR="002A22DA" w:rsidRPr="00BC7676" w:rsidRDefault="002A22DA" w:rsidP="00905A31">
            <w:pPr>
              <w:autoSpaceDE w:val="0"/>
              <w:autoSpaceDN w:val="0"/>
              <w:spacing w:after="80" w:line="240" w:lineRule="auto"/>
              <w:jc w:val="both"/>
              <w:rPr>
                <w:rFonts w:eastAsia="Times New Roman"/>
                <w:sz w:val="26"/>
                <w:szCs w:val="26"/>
                <w:lang w:val="en-AU"/>
              </w:rPr>
            </w:pPr>
            <w:r w:rsidRPr="00BC7676">
              <w:rPr>
                <w:rFonts w:eastAsia="Times New Roman"/>
                <w:b/>
                <w:sz w:val="26"/>
                <w:szCs w:val="26"/>
              </w:rPr>
              <w:t xml:space="preserve">BIỂU MẪU </w:t>
            </w:r>
            <w:r w:rsidRPr="00BC7676">
              <w:rPr>
                <w:rFonts w:eastAsia="Times New Roman"/>
                <w:sz w:val="26"/>
                <w:szCs w:val="26"/>
                <w:lang w:val="en-AU"/>
              </w:rPr>
              <w:t>(Các biểu mẫu sử dụng trong quá trình thực hiện TTHC)</w:t>
            </w:r>
          </w:p>
          <w:p w14:paraId="399EEC5F" w14:textId="77777777" w:rsidR="002A22DA" w:rsidRPr="00BC7676" w:rsidRDefault="002A22DA" w:rsidP="00905A31">
            <w:pPr>
              <w:tabs>
                <w:tab w:val="left" w:pos="11436"/>
              </w:tabs>
              <w:autoSpaceDE w:val="0"/>
              <w:autoSpaceDN w:val="0"/>
              <w:spacing w:after="80" w:line="240" w:lineRule="auto"/>
              <w:jc w:val="both"/>
              <w:rPr>
                <w:rFonts w:eastAsia="Times New Roman"/>
                <w:i/>
                <w:sz w:val="26"/>
                <w:szCs w:val="26"/>
                <w:lang w:val="en-AU"/>
              </w:rPr>
            </w:pPr>
            <w:r w:rsidRPr="00BC7676">
              <w:rPr>
                <w:rFonts w:eastAsia="Times New Roman"/>
                <w:i/>
                <w:sz w:val="26"/>
                <w:szCs w:val="26"/>
                <w:u w:val="single"/>
                <w:lang w:val="en-AU"/>
              </w:rPr>
              <w:t>Ghi chú:</w:t>
            </w:r>
            <w:r w:rsidRPr="00BC7676">
              <w:rPr>
                <w:rFonts w:eastAsia="Times New Roman"/>
                <w:i/>
                <w:sz w:val="26"/>
                <w:szCs w:val="26"/>
                <w:lang w:val="en-AU"/>
              </w:rPr>
              <w:t xml:space="preserve"> Các mẫu 01,02,03,04,05,06 áp dụng theo Thông tư 01/2018/TT-VPCP ngày 23/11/2018 của </w:t>
            </w:r>
            <w:r w:rsidR="00DE3D6C" w:rsidRPr="00BC7676">
              <w:rPr>
                <w:rFonts w:eastAsia="Times New Roman"/>
                <w:i/>
                <w:sz w:val="26"/>
                <w:szCs w:val="26"/>
                <w:lang w:val="en-AU"/>
              </w:rPr>
              <w:t>Văn phòng</w:t>
            </w:r>
            <w:r w:rsidRPr="00BC7676">
              <w:rPr>
                <w:rFonts w:eastAsia="Times New Roman"/>
                <w:i/>
                <w:sz w:val="26"/>
                <w:szCs w:val="26"/>
                <w:lang w:val="en-AU"/>
              </w:rPr>
              <w:t xml:space="preserve"> chính phủ.</w:t>
            </w:r>
            <w:r w:rsidRPr="00BC7676">
              <w:rPr>
                <w:rFonts w:eastAsia="Times New Roman"/>
                <w:i/>
                <w:sz w:val="26"/>
                <w:szCs w:val="26"/>
                <w:lang w:val="en-AU"/>
              </w:rPr>
              <w:tab/>
            </w:r>
          </w:p>
        </w:tc>
      </w:tr>
      <w:tr w:rsidR="002A22DA" w:rsidRPr="00BC7676" w14:paraId="1180581D" w14:textId="77777777" w:rsidTr="002072A6">
        <w:tc>
          <w:tcPr>
            <w:tcW w:w="959" w:type="dxa"/>
            <w:tcBorders>
              <w:left w:val="single" w:sz="4" w:space="0" w:color="000000"/>
              <w:bottom w:val="single" w:sz="4" w:space="0" w:color="000000"/>
              <w:right w:val="single" w:sz="4" w:space="0" w:color="000000"/>
            </w:tcBorders>
          </w:tcPr>
          <w:p w14:paraId="1DF0E71D" w14:textId="77777777" w:rsidR="002A22DA" w:rsidRPr="00BC7676" w:rsidRDefault="002A22DA" w:rsidP="00905A31">
            <w:pPr>
              <w:spacing w:after="80" w:line="240" w:lineRule="auto"/>
              <w:jc w:val="center"/>
              <w:rPr>
                <w:rFonts w:eastAsia="Times New Roman"/>
                <w:b/>
                <w:color w:val="FF0000"/>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3DDF0001" w14:textId="77777777" w:rsidR="002A22DA" w:rsidRPr="00BC7676" w:rsidRDefault="002A22DA" w:rsidP="00905A31">
            <w:pPr>
              <w:spacing w:after="80" w:line="240" w:lineRule="auto"/>
              <w:jc w:val="center"/>
              <w:rPr>
                <w:rFonts w:eastAsia="Times New Roman"/>
                <w:color w:val="000000"/>
                <w:sz w:val="26"/>
                <w:szCs w:val="26"/>
              </w:rPr>
            </w:pPr>
            <w:r w:rsidRPr="00BC7676">
              <w:rPr>
                <w:rFonts w:eastAsia="Times New Roman"/>
                <w:color w:val="000000"/>
                <w:sz w:val="26"/>
                <w:szCs w:val="26"/>
              </w:rPr>
              <w:t>Mẫu 01</w:t>
            </w:r>
          </w:p>
        </w:tc>
        <w:tc>
          <w:tcPr>
            <w:tcW w:w="10941" w:type="dxa"/>
            <w:gridSpan w:val="7"/>
            <w:tcBorders>
              <w:top w:val="single" w:sz="4" w:space="0" w:color="auto"/>
              <w:left w:val="single" w:sz="4" w:space="0" w:color="auto"/>
              <w:bottom w:val="single" w:sz="4" w:space="0" w:color="000000"/>
              <w:right w:val="single" w:sz="4" w:space="0" w:color="000000"/>
            </w:tcBorders>
          </w:tcPr>
          <w:p w14:paraId="2F0FF03E" w14:textId="77777777" w:rsidR="002A22DA" w:rsidRPr="00BC7676" w:rsidRDefault="002A22DA" w:rsidP="00905A31">
            <w:pPr>
              <w:spacing w:after="80" w:line="240" w:lineRule="auto"/>
              <w:jc w:val="both"/>
              <w:rPr>
                <w:rFonts w:eastAsia="Times New Roman"/>
                <w:color w:val="000000"/>
                <w:sz w:val="26"/>
                <w:szCs w:val="26"/>
              </w:rPr>
            </w:pPr>
            <w:r w:rsidRPr="00BC7676">
              <w:rPr>
                <w:rFonts w:eastAsia="Times New Roman"/>
                <w:color w:val="000000"/>
                <w:sz w:val="26"/>
                <w:szCs w:val="26"/>
              </w:rPr>
              <w:t>Giấy tiếp nhận hồ sơ và hẹn trả kết quả</w:t>
            </w:r>
          </w:p>
        </w:tc>
      </w:tr>
      <w:tr w:rsidR="002A22DA" w:rsidRPr="00BC7676" w14:paraId="4994AA13" w14:textId="77777777" w:rsidTr="002072A6">
        <w:tc>
          <w:tcPr>
            <w:tcW w:w="959" w:type="dxa"/>
            <w:tcBorders>
              <w:left w:val="single" w:sz="4" w:space="0" w:color="000000"/>
              <w:bottom w:val="single" w:sz="4" w:space="0" w:color="000000"/>
              <w:right w:val="single" w:sz="4" w:space="0" w:color="000000"/>
            </w:tcBorders>
          </w:tcPr>
          <w:p w14:paraId="03C0FEFF" w14:textId="77777777" w:rsidR="002A22DA" w:rsidRPr="00BC7676" w:rsidRDefault="002A22DA" w:rsidP="00905A31">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E03216E" w14:textId="77777777" w:rsidR="002A22DA" w:rsidRPr="00BC7676" w:rsidRDefault="002A22DA" w:rsidP="00905A31">
            <w:pPr>
              <w:spacing w:after="80" w:line="240" w:lineRule="auto"/>
              <w:jc w:val="center"/>
              <w:rPr>
                <w:rFonts w:eastAsia="Times New Roman"/>
                <w:color w:val="000000"/>
                <w:sz w:val="26"/>
                <w:szCs w:val="26"/>
              </w:rPr>
            </w:pPr>
            <w:r w:rsidRPr="00BC7676">
              <w:rPr>
                <w:rFonts w:eastAsia="Times New Roman"/>
                <w:color w:val="000000"/>
                <w:sz w:val="26"/>
                <w:szCs w:val="26"/>
              </w:rPr>
              <w:t>Mẫu 02</w:t>
            </w:r>
          </w:p>
        </w:tc>
        <w:tc>
          <w:tcPr>
            <w:tcW w:w="10941" w:type="dxa"/>
            <w:gridSpan w:val="7"/>
            <w:tcBorders>
              <w:top w:val="single" w:sz="4" w:space="0" w:color="000000"/>
              <w:left w:val="single" w:sz="4" w:space="0" w:color="auto"/>
              <w:bottom w:val="single" w:sz="4" w:space="0" w:color="000000"/>
              <w:right w:val="single" w:sz="4" w:space="0" w:color="000000"/>
            </w:tcBorders>
          </w:tcPr>
          <w:p w14:paraId="7926338D" w14:textId="77777777" w:rsidR="002A22DA" w:rsidRPr="00BC7676" w:rsidRDefault="002A22DA" w:rsidP="00905A31">
            <w:pPr>
              <w:spacing w:after="80" w:line="240" w:lineRule="auto"/>
              <w:jc w:val="both"/>
              <w:rPr>
                <w:rFonts w:eastAsia="Times New Roman"/>
                <w:color w:val="000000"/>
                <w:sz w:val="26"/>
                <w:szCs w:val="26"/>
              </w:rPr>
            </w:pPr>
            <w:r w:rsidRPr="00BC7676">
              <w:rPr>
                <w:rFonts w:eastAsia="Times New Roman"/>
                <w:color w:val="000000"/>
                <w:sz w:val="26"/>
                <w:szCs w:val="26"/>
              </w:rPr>
              <w:t>Phiếu yêu cầu bổ sung hoàn thiện hồ sơ</w:t>
            </w:r>
          </w:p>
        </w:tc>
      </w:tr>
      <w:tr w:rsidR="002A22DA" w:rsidRPr="00BC7676" w14:paraId="13B47D03" w14:textId="77777777" w:rsidTr="002072A6">
        <w:tc>
          <w:tcPr>
            <w:tcW w:w="959" w:type="dxa"/>
            <w:tcBorders>
              <w:left w:val="single" w:sz="4" w:space="0" w:color="000000"/>
              <w:bottom w:val="single" w:sz="4" w:space="0" w:color="000000"/>
              <w:right w:val="single" w:sz="4" w:space="0" w:color="000000"/>
            </w:tcBorders>
          </w:tcPr>
          <w:p w14:paraId="674D6C7F" w14:textId="77777777" w:rsidR="002A22DA" w:rsidRPr="00BC7676" w:rsidRDefault="002A22DA" w:rsidP="00905A31">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0483CEC" w14:textId="77777777" w:rsidR="002A22DA" w:rsidRPr="00BC7676" w:rsidRDefault="002A22DA" w:rsidP="00905A31">
            <w:pPr>
              <w:tabs>
                <w:tab w:val="left" w:pos="4638"/>
              </w:tabs>
              <w:spacing w:after="80" w:line="240" w:lineRule="auto"/>
              <w:jc w:val="center"/>
              <w:rPr>
                <w:rFonts w:eastAsia="Times New Roman"/>
                <w:color w:val="000000"/>
                <w:sz w:val="26"/>
                <w:szCs w:val="26"/>
              </w:rPr>
            </w:pPr>
            <w:r w:rsidRPr="00BC7676">
              <w:rPr>
                <w:rFonts w:eastAsia="Times New Roman"/>
                <w:color w:val="000000"/>
                <w:sz w:val="26"/>
                <w:szCs w:val="26"/>
              </w:rPr>
              <w:t>Mẫu 03</w:t>
            </w:r>
          </w:p>
        </w:tc>
        <w:tc>
          <w:tcPr>
            <w:tcW w:w="10941" w:type="dxa"/>
            <w:gridSpan w:val="7"/>
            <w:tcBorders>
              <w:top w:val="single" w:sz="4" w:space="0" w:color="000000"/>
              <w:left w:val="single" w:sz="4" w:space="0" w:color="auto"/>
              <w:bottom w:val="single" w:sz="4" w:space="0" w:color="000000"/>
              <w:right w:val="single" w:sz="4" w:space="0" w:color="000000"/>
            </w:tcBorders>
          </w:tcPr>
          <w:p w14:paraId="0E55FC15" w14:textId="77777777" w:rsidR="002A22DA" w:rsidRPr="00BC7676" w:rsidRDefault="002A22DA" w:rsidP="00905A31">
            <w:pPr>
              <w:spacing w:after="80" w:line="240" w:lineRule="auto"/>
              <w:jc w:val="both"/>
              <w:rPr>
                <w:rFonts w:eastAsia="Times New Roman"/>
                <w:color w:val="000000"/>
                <w:sz w:val="26"/>
                <w:szCs w:val="26"/>
              </w:rPr>
            </w:pPr>
            <w:r w:rsidRPr="00BC7676">
              <w:rPr>
                <w:rFonts w:eastAsia="Times New Roman"/>
                <w:color w:val="000000"/>
                <w:sz w:val="26"/>
                <w:szCs w:val="26"/>
              </w:rPr>
              <w:t>Phiếu từ chối tiếp nhận giải quyết hồ sơ</w:t>
            </w:r>
          </w:p>
        </w:tc>
      </w:tr>
      <w:tr w:rsidR="002A22DA" w:rsidRPr="00BC7676" w14:paraId="46951573" w14:textId="77777777" w:rsidTr="002072A6">
        <w:tc>
          <w:tcPr>
            <w:tcW w:w="959" w:type="dxa"/>
            <w:tcBorders>
              <w:left w:val="single" w:sz="4" w:space="0" w:color="000000"/>
              <w:bottom w:val="single" w:sz="4" w:space="0" w:color="000000"/>
              <w:right w:val="single" w:sz="4" w:space="0" w:color="000000"/>
            </w:tcBorders>
          </w:tcPr>
          <w:p w14:paraId="0E2C853B" w14:textId="77777777" w:rsidR="002A22DA" w:rsidRPr="00BC7676" w:rsidRDefault="002A22DA" w:rsidP="00905A31">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CFFD131" w14:textId="77777777" w:rsidR="002A22DA" w:rsidRPr="00BC7676" w:rsidRDefault="002A22DA" w:rsidP="00905A31">
            <w:pPr>
              <w:spacing w:after="80" w:line="240" w:lineRule="auto"/>
              <w:jc w:val="center"/>
              <w:rPr>
                <w:rFonts w:eastAsia="Times New Roman"/>
                <w:color w:val="000000"/>
                <w:sz w:val="26"/>
                <w:szCs w:val="26"/>
              </w:rPr>
            </w:pPr>
            <w:r w:rsidRPr="00BC7676">
              <w:rPr>
                <w:rFonts w:eastAsia="Times New Roman"/>
                <w:color w:val="000000"/>
                <w:sz w:val="26"/>
                <w:szCs w:val="26"/>
              </w:rPr>
              <w:t>Mẫu 04</w:t>
            </w:r>
          </w:p>
        </w:tc>
        <w:tc>
          <w:tcPr>
            <w:tcW w:w="10941" w:type="dxa"/>
            <w:gridSpan w:val="7"/>
            <w:tcBorders>
              <w:top w:val="single" w:sz="4" w:space="0" w:color="000000"/>
              <w:left w:val="single" w:sz="4" w:space="0" w:color="auto"/>
              <w:bottom w:val="single" w:sz="4" w:space="0" w:color="000000"/>
              <w:right w:val="single" w:sz="4" w:space="0" w:color="000000"/>
            </w:tcBorders>
          </w:tcPr>
          <w:p w14:paraId="5D093DCF" w14:textId="77777777" w:rsidR="002A22DA" w:rsidRPr="00BC7676" w:rsidRDefault="002A22DA" w:rsidP="00905A31">
            <w:pPr>
              <w:spacing w:after="80" w:line="240" w:lineRule="auto"/>
              <w:jc w:val="both"/>
              <w:rPr>
                <w:rFonts w:eastAsia="Times New Roman"/>
                <w:color w:val="000000"/>
                <w:sz w:val="26"/>
                <w:szCs w:val="26"/>
              </w:rPr>
            </w:pPr>
            <w:r w:rsidRPr="00BC7676">
              <w:rPr>
                <w:rFonts w:eastAsia="Times New Roman"/>
                <w:color w:val="000000"/>
                <w:sz w:val="26"/>
                <w:szCs w:val="26"/>
              </w:rPr>
              <w:t>Phiếu xin lỗi và hẹn lại ngày trả kết quả</w:t>
            </w:r>
          </w:p>
        </w:tc>
      </w:tr>
      <w:tr w:rsidR="002A22DA" w:rsidRPr="00BC7676" w14:paraId="4EF27BE9" w14:textId="77777777" w:rsidTr="002072A6">
        <w:tc>
          <w:tcPr>
            <w:tcW w:w="959" w:type="dxa"/>
            <w:tcBorders>
              <w:left w:val="single" w:sz="4" w:space="0" w:color="000000"/>
              <w:bottom w:val="single" w:sz="4" w:space="0" w:color="000000"/>
              <w:right w:val="single" w:sz="4" w:space="0" w:color="000000"/>
            </w:tcBorders>
          </w:tcPr>
          <w:p w14:paraId="6064C227" w14:textId="77777777" w:rsidR="002A22DA" w:rsidRPr="00BC7676" w:rsidRDefault="002A22DA" w:rsidP="00905A31">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4794928" w14:textId="77777777" w:rsidR="002A22DA" w:rsidRPr="00BC7676" w:rsidRDefault="002A22DA" w:rsidP="00905A31">
            <w:pPr>
              <w:spacing w:after="80" w:line="240" w:lineRule="auto"/>
              <w:jc w:val="center"/>
              <w:rPr>
                <w:rFonts w:eastAsia="Times New Roman"/>
                <w:color w:val="000000"/>
                <w:sz w:val="26"/>
                <w:szCs w:val="26"/>
              </w:rPr>
            </w:pPr>
            <w:r w:rsidRPr="00BC7676">
              <w:rPr>
                <w:rFonts w:eastAsia="Times New Roman"/>
                <w:color w:val="000000"/>
                <w:sz w:val="26"/>
                <w:szCs w:val="26"/>
              </w:rPr>
              <w:t>Mẫu 05</w:t>
            </w:r>
          </w:p>
        </w:tc>
        <w:tc>
          <w:tcPr>
            <w:tcW w:w="10941" w:type="dxa"/>
            <w:gridSpan w:val="7"/>
            <w:tcBorders>
              <w:top w:val="single" w:sz="4" w:space="0" w:color="000000"/>
              <w:left w:val="single" w:sz="4" w:space="0" w:color="auto"/>
              <w:bottom w:val="single" w:sz="4" w:space="0" w:color="000000"/>
              <w:right w:val="single" w:sz="4" w:space="0" w:color="000000"/>
            </w:tcBorders>
          </w:tcPr>
          <w:p w14:paraId="0BF84818" w14:textId="77777777" w:rsidR="002A22DA" w:rsidRPr="00BC7676" w:rsidRDefault="002A22DA" w:rsidP="00905A31">
            <w:pPr>
              <w:spacing w:after="80" w:line="240" w:lineRule="auto"/>
              <w:jc w:val="both"/>
              <w:rPr>
                <w:rFonts w:eastAsia="Times New Roman"/>
                <w:color w:val="000000"/>
                <w:sz w:val="26"/>
                <w:szCs w:val="26"/>
              </w:rPr>
            </w:pPr>
            <w:r w:rsidRPr="00BC7676">
              <w:rPr>
                <w:rFonts w:eastAsia="Times New Roman"/>
                <w:color w:val="000000"/>
                <w:sz w:val="26"/>
                <w:szCs w:val="26"/>
              </w:rPr>
              <w:t>Phiếu kiểm soát quá trình giải quyết hồ sơ</w:t>
            </w:r>
          </w:p>
        </w:tc>
      </w:tr>
      <w:tr w:rsidR="002A22DA" w:rsidRPr="00BC7676" w14:paraId="1AFBF087" w14:textId="77777777" w:rsidTr="002072A6">
        <w:tc>
          <w:tcPr>
            <w:tcW w:w="959" w:type="dxa"/>
            <w:tcBorders>
              <w:left w:val="single" w:sz="4" w:space="0" w:color="000000"/>
              <w:bottom w:val="single" w:sz="4" w:space="0" w:color="000000"/>
              <w:right w:val="single" w:sz="4" w:space="0" w:color="000000"/>
            </w:tcBorders>
          </w:tcPr>
          <w:p w14:paraId="47888684" w14:textId="77777777" w:rsidR="002A22DA" w:rsidRPr="00BC7676" w:rsidRDefault="002A22DA" w:rsidP="00905A31">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B9D4CDE" w14:textId="77777777" w:rsidR="002A22DA" w:rsidRPr="00BC7676" w:rsidRDefault="002A22DA" w:rsidP="00905A31">
            <w:pPr>
              <w:spacing w:after="80" w:line="240" w:lineRule="auto"/>
              <w:jc w:val="center"/>
              <w:rPr>
                <w:rFonts w:eastAsia="Times New Roman"/>
                <w:color w:val="000000"/>
                <w:sz w:val="26"/>
                <w:szCs w:val="26"/>
              </w:rPr>
            </w:pPr>
            <w:r w:rsidRPr="00BC7676">
              <w:rPr>
                <w:rFonts w:eastAsia="Times New Roman"/>
                <w:color w:val="000000"/>
                <w:sz w:val="26"/>
                <w:szCs w:val="26"/>
              </w:rPr>
              <w:t>Mẫu 06</w:t>
            </w:r>
          </w:p>
        </w:tc>
        <w:tc>
          <w:tcPr>
            <w:tcW w:w="10941" w:type="dxa"/>
            <w:gridSpan w:val="7"/>
            <w:tcBorders>
              <w:top w:val="single" w:sz="4" w:space="0" w:color="000000"/>
              <w:left w:val="single" w:sz="4" w:space="0" w:color="auto"/>
              <w:bottom w:val="single" w:sz="4" w:space="0" w:color="000000"/>
              <w:right w:val="single" w:sz="4" w:space="0" w:color="000000"/>
            </w:tcBorders>
          </w:tcPr>
          <w:p w14:paraId="3C9AD576" w14:textId="77777777" w:rsidR="002A22DA" w:rsidRPr="00BC7676" w:rsidRDefault="002A22DA" w:rsidP="00905A31">
            <w:pPr>
              <w:spacing w:after="80" w:line="240" w:lineRule="auto"/>
              <w:jc w:val="both"/>
              <w:rPr>
                <w:rFonts w:eastAsia="Times New Roman"/>
                <w:color w:val="000000"/>
                <w:sz w:val="26"/>
                <w:szCs w:val="26"/>
              </w:rPr>
            </w:pPr>
            <w:r w:rsidRPr="00BC7676">
              <w:rPr>
                <w:rFonts w:eastAsia="Times New Roman"/>
                <w:color w:val="000000"/>
                <w:sz w:val="26"/>
                <w:szCs w:val="26"/>
              </w:rPr>
              <w:t>Sổ theo dõi hồ sơ</w:t>
            </w:r>
          </w:p>
        </w:tc>
      </w:tr>
      <w:tr w:rsidR="002A22DA" w:rsidRPr="00BC7676" w14:paraId="67527D0B" w14:textId="77777777" w:rsidTr="002072A6">
        <w:tc>
          <w:tcPr>
            <w:tcW w:w="959" w:type="dxa"/>
            <w:tcBorders>
              <w:left w:val="single" w:sz="4" w:space="0" w:color="000000"/>
              <w:bottom w:val="single" w:sz="4" w:space="0" w:color="000000"/>
              <w:right w:val="single" w:sz="4" w:space="0" w:color="000000"/>
            </w:tcBorders>
          </w:tcPr>
          <w:p w14:paraId="4E472AA8" w14:textId="77777777" w:rsidR="002A22DA" w:rsidRPr="00BC7676" w:rsidRDefault="002A22DA" w:rsidP="00905A31">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B3C510A" w14:textId="77777777" w:rsidR="002A22DA" w:rsidRPr="00BC7676" w:rsidRDefault="006543F6" w:rsidP="00905A31">
            <w:pPr>
              <w:spacing w:after="80" w:line="240" w:lineRule="auto"/>
              <w:jc w:val="center"/>
              <w:rPr>
                <w:rFonts w:eastAsia="Times New Roman"/>
                <w:color w:val="000000"/>
                <w:sz w:val="26"/>
                <w:szCs w:val="26"/>
              </w:rPr>
            </w:pPr>
            <w:r w:rsidRPr="00BC7676">
              <w:rPr>
                <w:rFonts w:eastAsia="Times New Roman"/>
                <w:color w:val="000000"/>
                <w:sz w:val="26"/>
                <w:szCs w:val="26"/>
              </w:rPr>
              <w:t>BM.BPBĐ.04.01</w:t>
            </w:r>
          </w:p>
        </w:tc>
        <w:tc>
          <w:tcPr>
            <w:tcW w:w="10941" w:type="dxa"/>
            <w:gridSpan w:val="7"/>
            <w:tcBorders>
              <w:top w:val="single" w:sz="4" w:space="0" w:color="000000"/>
              <w:left w:val="single" w:sz="4" w:space="0" w:color="auto"/>
              <w:bottom w:val="single" w:sz="4" w:space="0" w:color="000000"/>
              <w:right w:val="single" w:sz="4" w:space="0" w:color="000000"/>
            </w:tcBorders>
          </w:tcPr>
          <w:p w14:paraId="73FDB696" w14:textId="77777777" w:rsidR="002A22DA" w:rsidRPr="00BC7676" w:rsidRDefault="002A22DA" w:rsidP="00905A31">
            <w:pPr>
              <w:spacing w:after="80" w:line="240" w:lineRule="auto"/>
              <w:rPr>
                <w:rFonts w:eastAsia="Times New Roman"/>
                <w:color w:val="000000"/>
                <w:sz w:val="26"/>
                <w:szCs w:val="26"/>
              </w:rPr>
            </w:pPr>
            <w:r w:rsidRPr="00BC7676">
              <w:rPr>
                <w:rFonts w:eastAsia="Times New Roman"/>
                <w:color w:val="000000"/>
                <w:sz w:val="26"/>
                <w:szCs w:val="26"/>
              </w:rPr>
              <w:t>Phiếu yêu cầu đăng ký</w:t>
            </w:r>
          </w:p>
        </w:tc>
      </w:tr>
      <w:tr w:rsidR="002A22DA" w:rsidRPr="00BC7676" w14:paraId="59CD480E" w14:textId="77777777" w:rsidTr="002072A6">
        <w:tc>
          <w:tcPr>
            <w:tcW w:w="959" w:type="dxa"/>
            <w:tcBorders>
              <w:left w:val="single" w:sz="4" w:space="0" w:color="000000"/>
              <w:right w:val="single" w:sz="4" w:space="0" w:color="000000"/>
            </w:tcBorders>
          </w:tcPr>
          <w:p w14:paraId="62940635"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4</w:t>
            </w:r>
          </w:p>
        </w:tc>
        <w:tc>
          <w:tcPr>
            <w:tcW w:w="13369" w:type="dxa"/>
            <w:gridSpan w:val="8"/>
            <w:tcBorders>
              <w:top w:val="single" w:sz="4" w:space="0" w:color="000000"/>
              <w:left w:val="single" w:sz="4" w:space="0" w:color="000000"/>
              <w:bottom w:val="single" w:sz="4" w:space="0" w:color="000000"/>
              <w:right w:val="single" w:sz="4" w:space="0" w:color="000000"/>
            </w:tcBorders>
          </w:tcPr>
          <w:p w14:paraId="63BEF8B7" w14:textId="77777777" w:rsidR="002A22DA" w:rsidRPr="00BC7676" w:rsidRDefault="002A22DA" w:rsidP="00905A31">
            <w:pPr>
              <w:autoSpaceDE w:val="0"/>
              <w:autoSpaceDN w:val="0"/>
              <w:spacing w:after="80" w:line="240" w:lineRule="auto"/>
              <w:jc w:val="both"/>
              <w:rPr>
                <w:rFonts w:eastAsia="Times New Roman"/>
                <w:b/>
                <w:sz w:val="26"/>
                <w:szCs w:val="26"/>
              </w:rPr>
            </w:pPr>
            <w:r w:rsidRPr="00BC7676">
              <w:rPr>
                <w:rFonts w:eastAsia="Times New Roman"/>
                <w:b/>
                <w:sz w:val="26"/>
                <w:szCs w:val="26"/>
              </w:rPr>
              <w:t>HỒ SƠ LƯU:</w:t>
            </w:r>
          </w:p>
          <w:p w14:paraId="3058800A" w14:textId="77777777" w:rsidR="002A22DA" w:rsidRPr="00BC7676" w:rsidRDefault="002A22DA" w:rsidP="00905A31">
            <w:pPr>
              <w:spacing w:after="80" w:line="360" w:lineRule="atLeast"/>
              <w:jc w:val="both"/>
              <w:rPr>
                <w:rFonts w:eastAsia="Times New Roman"/>
                <w:sz w:val="26"/>
                <w:szCs w:val="26"/>
                <w:lang w:val="vi-VN"/>
              </w:rPr>
            </w:pPr>
            <w:r w:rsidRPr="00BC7676">
              <w:rPr>
                <w:rFonts w:eastAsia="Times New Roman"/>
                <w:sz w:val="26"/>
                <w:szCs w:val="26"/>
              </w:rPr>
              <w:t xml:space="preserve">- </w:t>
            </w:r>
            <w:r w:rsidRPr="00BC7676">
              <w:rPr>
                <w:rFonts w:eastAsia="Times New Roman"/>
                <w:sz w:val="26"/>
                <w:szCs w:val="26"/>
                <w:lang w:val="vi-VN"/>
              </w:rPr>
              <w:t xml:space="preserve">Đơn yêu cầu đăng ký có chứng nhận của Chi nhánh </w:t>
            </w:r>
            <w:r w:rsidR="00DE3D6C" w:rsidRPr="00BC7676">
              <w:rPr>
                <w:rFonts w:eastAsia="Times New Roman"/>
                <w:sz w:val="26"/>
                <w:szCs w:val="26"/>
                <w:lang w:val="vi-VN"/>
              </w:rPr>
              <w:t>Văn phòng</w:t>
            </w:r>
            <w:r w:rsidRPr="00BC7676">
              <w:rPr>
                <w:rFonts w:eastAsia="Times New Roman"/>
                <w:sz w:val="26"/>
                <w:szCs w:val="26"/>
                <w:lang w:val="vi-VN"/>
              </w:rPr>
              <w:t xml:space="preserve"> đăng ký đất đai; </w:t>
            </w:r>
          </w:p>
          <w:p w14:paraId="4E34C744" w14:textId="77777777" w:rsidR="002A22DA" w:rsidRPr="00BC7676" w:rsidRDefault="002A22DA" w:rsidP="00905A31">
            <w:pPr>
              <w:autoSpaceDE w:val="0"/>
              <w:autoSpaceDN w:val="0"/>
              <w:spacing w:after="80" w:line="240" w:lineRule="auto"/>
              <w:jc w:val="both"/>
              <w:rPr>
                <w:rFonts w:eastAsia="Times New Roman"/>
                <w:sz w:val="26"/>
                <w:szCs w:val="26"/>
              </w:rPr>
            </w:pPr>
            <w:r w:rsidRPr="00BC7676">
              <w:rPr>
                <w:rFonts w:eastAsia="Times New Roman"/>
                <w:sz w:val="26"/>
                <w:szCs w:val="26"/>
              </w:rPr>
              <w:t xml:space="preserve">- Bản sao </w:t>
            </w:r>
            <w:r w:rsidRPr="00BC7676">
              <w:rPr>
                <w:rFonts w:eastAsia="Times New Roman"/>
                <w:sz w:val="26"/>
                <w:szCs w:val="26"/>
                <w:lang w:val="vi-VN"/>
              </w:rPr>
              <w:t xml:space="preserve">Giấy chứng nhận quyền sử dụng đất, quyền sở hữu nhà ở và tài sản khác gắn liền với có chứng nhận </w:t>
            </w:r>
            <w:r w:rsidRPr="00BC7676">
              <w:rPr>
                <w:rFonts w:eastAsia="Times New Roman"/>
                <w:sz w:val="26"/>
                <w:szCs w:val="26"/>
              </w:rPr>
              <w:t xml:space="preserve">đăng ký biến động </w:t>
            </w:r>
            <w:r w:rsidRPr="00BC7676">
              <w:rPr>
                <w:rFonts w:eastAsia="Times New Roman"/>
                <w:sz w:val="26"/>
                <w:szCs w:val="26"/>
                <w:lang w:val="vi-VN"/>
              </w:rPr>
              <w:t xml:space="preserve">của Chi nhánh </w:t>
            </w:r>
            <w:r w:rsidR="00DE3D6C" w:rsidRPr="00BC7676">
              <w:rPr>
                <w:rFonts w:eastAsia="Times New Roman"/>
                <w:sz w:val="26"/>
                <w:szCs w:val="26"/>
                <w:lang w:val="vi-VN"/>
              </w:rPr>
              <w:t>Văn phòng</w:t>
            </w:r>
            <w:r w:rsidRPr="00BC7676">
              <w:rPr>
                <w:rFonts w:eastAsia="Times New Roman"/>
                <w:sz w:val="26"/>
                <w:szCs w:val="26"/>
                <w:lang w:val="vi-VN"/>
              </w:rPr>
              <w:t xml:space="preserve"> đăng ký đất đai</w:t>
            </w:r>
            <w:r w:rsidR="0057771F" w:rsidRPr="00BC7676">
              <w:rPr>
                <w:rFonts w:eastAsia="Times New Roman"/>
                <w:sz w:val="26"/>
                <w:szCs w:val="26"/>
              </w:rPr>
              <w:t>.</w:t>
            </w:r>
          </w:p>
        </w:tc>
      </w:tr>
      <w:tr w:rsidR="002A22DA" w:rsidRPr="00BC7676" w14:paraId="7066E1B0" w14:textId="77777777" w:rsidTr="00905A31">
        <w:trPr>
          <w:trHeight w:val="794"/>
        </w:trPr>
        <w:tc>
          <w:tcPr>
            <w:tcW w:w="14328" w:type="dxa"/>
            <w:gridSpan w:val="9"/>
            <w:tcBorders>
              <w:left w:val="single" w:sz="4" w:space="0" w:color="000000"/>
              <w:bottom w:val="single" w:sz="4" w:space="0" w:color="000000"/>
              <w:right w:val="single" w:sz="4" w:space="0" w:color="000000"/>
            </w:tcBorders>
          </w:tcPr>
          <w:p w14:paraId="33521E73" w14:textId="77777777" w:rsidR="002A22DA" w:rsidRPr="00BC7676" w:rsidRDefault="002A22DA" w:rsidP="00905A31">
            <w:pPr>
              <w:autoSpaceDE w:val="0"/>
              <w:autoSpaceDN w:val="0"/>
              <w:spacing w:after="80" w:line="240" w:lineRule="auto"/>
              <w:jc w:val="both"/>
              <w:rPr>
                <w:rFonts w:eastAsia="Times New Roman"/>
                <w:sz w:val="26"/>
                <w:szCs w:val="26"/>
                <w:lang w:val="en-AU"/>
              </w:rPr>
            </w:pPr>
            <w:r w:rsidRPr="00BC7676">
              <w:rPr>
                <w:rFonts w:eastAsia="Times New Roman"/>
                <w:sz w:val="26"/>
                <w:szCs w:val="26"/>
                <w:lang w:val="en-AU"/>
              </w:rPr>
              <w:t>Hồ sơ được lưu tại đơn vị xử lý chính, trực tiếp, thời gian lưu 01 năm. Sau khi hết hạn, chuyển hồ sơ xuống đơn vị lưu trữ của Văn phòng đất đai lưu trữ theo quy định hiện hành.</w:t>
            </w:r>
          </w:p>
        </w:tc>
      </w:tr>
    </w:tbl>
    <w:p w14:paraId="35ED1AD1" w14:textId="77777777" w:rsidR="002A22DA" w:rsidRPr="002A22DA" w:rsidRDefault="002A22DA" w:rsidP="002A22DA">
      <w:pPr>
        <w:spacing w:before="60" w:after="0" w:line="240" w:lineRule="auto"/>
        <w:rPr>
          <w:rFonts w:eastAsia="Times New Roman"/>
          <w:b/>
          <w:szCs w:val="28"/>
        </w:rPr>
      </w:pPr>
    </w:p>
    <w:p w14:paraId="642AA3C2" w14:textId="77777777" w:rsidR="002A22DA" w:rsidRPr="002A22DA" w:rsidRDefault="002A22DA" w:rsidP="002A22DA">
      <w:pPr>
        <w:spacing w:before="60" w:after="0" w:line="240" w:lineRule="auto"/>
        <w:rPr>
          <w:rFonts w:eastAsia="Times New Roman"/>
          <w:b/>
          <w:szCs w:val="28"/>
        </w:rPr>
      </w:pPr>
    </w:p>
    <w:p w14:paraId="52D92F87" w14:textId="77777777" w:rsidR="002A22DA" w:rsidRPr="002A22DA" w:rsidRDefault="002A22DA" w:rsidP="002A22DA">
      <w:pPr>
        <w:spacing w:before="60" w:after="0" w:line="240" w:lineRule="auto"/>
        <w:rPr>
          <w:rFonts w:eastAsia="Times New Roman"/>
          <w:b/>
          <w:szCs w:val="28"/>
        </w:rPr>
      </w:pPr>
    </w:p>
    <w:p w14:paraId="71013704" w14:textId="77777777" w:rsidR="002A22DA" w:rsidRPr="002A22DA" w:rsidRDefault="002A22DA" w:rsidP="002A22DA">
      <w:pPr>
        <w:spacing w:before="60" w:after="0" w:line="240" w:lineRule="auto"/>
        <w:rPr>
          <w:rFonts w:eastAsia="Times New Roman"/>
          <w:b/>
          <w:szCs w:val="28"/>
        </w:rPr>
      </w:pPr>
    </w:p>
    <w:p w14:paraId="0433BFF3" w14:textId="77777777" w:rsidR="00702A78" w:rsidRDefault="00702A78" w:rsidP="002A22DA">
      <w:pPr>
        <w:spacing w:before="60" w:after="0" w:line="240" w:lineRule="auto"/>
        <w:ind w:firstLine="1170"/>
        <w:jc w:val="both"/>
        <w:rPr>
          <w:rFonts w:eastAsia="Times New Roman"/>
          <w:b/>
          <w:szCs w:val="28"/>
        </w:rPr>
      </w:pPr>
    </w:p>
    <w:p w14:paraId="4788E292" w14:textId="77777777" w:rsidR="00702A78" w:rsidRDefault="00702A78">
      <w:pPr>
        <w:spacing w:after="0" w:line="240" w:lineRule="auto"/>
        <w:rPr>
          <w:rFonts w:eastAsia="Times New Roman"/>
          <w:b/>
          <w:szCs w:val="28"/>
        </w:rPr>
      </w:pPr>
      <w:r>
        <w:rPr>
          <w:rFonts w:eastAsia="Times New Roman"/>
          <w:b/>
          <w:szCs w:val="28"/>
        </w:rPr>
        <w:br w:type="page"/>
      </w:r>
    </w:p>
    <w:p w14:paraId="56A880A6" w14:textId="50577DFB" w:rsidR="002A22DA" w:rsidRDefault="002A22DA" w:rsidP="00905A31">
      <w:pPr>
        <w:spacing w:after="80" w:line="240" w:lineRule="auto"/>
        <w:ind w:firstLine="1170"/>
        <w:jc w:val="both"/>
        <w:rPr>
          <w:rFonts w:eastAsia="Times New Roman"/>
          <w:b/>
          <w:szCs w:val="28"/>
        </w:rPr>
      </w:pPr>
      <w:r w:rsidRPr="002A22DA">
        <w:rPr>
          <w:rFonts w:eastAsia="Times New Roman"/>
          <w:b/>
          <w:szCs w:val="28"/>
        </w:rPr>
        <w:lastRenderedPageBreak/>
        <w:t xml:space="preserve">5. Tên Quy trình (Tên TTHC): </w:t>
      </w:r>
      <w:r w:rsidRPr="002A22DA">
        <w:rPr>
          <w:rFonts w:eastAsia="Times New Roman"/>
          <w:b/>
          <w:szCs w:val="28"/>
          <w:lang w:val="vi-VN"/>
        </w:rPr>
        <w:t xml:space="preserve">Đăng ký thay đổi nội dung </w:t>
      </w:r>
      <w:r w:rsidRPr="002A22DA">
        <w:rPr>
          <w:rFonts w:eastAsia="Times New Roman"/>
          <w:b/>
          <w:szCs w:val="28"/>
        </w:rPr>
        <w:t>biện pháp bảo đảm bằng quyền sử dụng đất, tài sản gắn liền với đất</w:t>
      </w:r>
      <w:r w:rsidRPr="002A22DA">
        <w:rPr>
          <w:rFonts w:eastAsia="Times New Roman"/>
          <w:b/>
          <w:szCs w:val="28"/>
          <w:lang w:val="vi-VN"/>
        </w:rPr>
        <w:t xml:space="preserve"> đã đăng ký</w:t>
      </w:r>
    </w:p>
    <w:p w14:paraId="195C453C" w14:textId="77777777" w:rsidR="00A559A0" w:rsidRPr="00A559A0" w:rsidRDefault="00A559A0" w:rsidP="00905A31">
      <w:pPr>
        <w:spacing w:after="80" w:line="240" w:lineRule="auto"/>
        <w:ind w:firstLine="1170"/>
        <w:jc w:val="both"/>
        <w:rPr>
          <w:rFonts w:eastAsia="Times New Roman"/>
          <w:b/>
          <w:szCs w:val="28"/>
        </w:rPr>
      </w:pPr>
    </w:p>
    <w:tbl>
      <w:tblPr>
        <w:tblpPr w:leftFromText="180" w:rightFromText="180" w:vertAnchor="text" w:tblpX="499" w:tblpY="1"/>
        <w:tblOverlap w:val="never"/>
        <w:tblW w:w="14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28"/>
        <w:gridCol w:w="3562"/>
        <w:gridCol w:w="2114"/>
        <w:gridCol w:w="437"/>
        <w:gridCol w:w="2126"/>
        <w:gridCol w:w="720"/>
        <w:gridCol w:w="1170"/>
        <w:gridCol w:w="990"/>
      </w:tblGrid>
      <w:tr w:rsidR="002A22DA" w:rsidRPr="00BC7676" w14:paraId="14212C85" w14:textId="77777777" w:rsidTr="0048596F">
        <w:tc>
          <w:tcPr>
            <w:tcW w:w="781" w:type="dxa"/>
            <w:vAlign w:val="center"/>
          </w:tcPr>
          <w:p w14:paraId="03D8DBFA"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1</w:t>
            </w:r>
          </w:p>
        </w:tc>
        <w:tc>
          <w:tcPr>
            <w:tcW w:w="8104" w:type="dxa"/>
            <w:gridSpan w:val="3"/>
            <w:tcBorders>
              <w:top w:val="single" w:sz="4" w:space="0" w:color="auto"/>
              <w:right w:val="single" w:sz="4" w:space="0" w:color="auto"/>
            </w:tcBorders>
            <w:vAlign w:val="center"/>
          </w:tcPr>
          <w:p w14:paraId="317BBCBE" w14:textId="77777777" w:rsidR="002A22DA" w:rsidRPr="00BC7676" w:rsidRDefault="002A22DA" w:rsidP="00905A31">
            <w:pPr>
              <w:tabs>
                <w:tab w:val="left" w:pos="3705"/>
              </w:tabs>
              <w:spacing w:after="80" w:line="240" w:lineRule="auto"/>
              <w:jc w:val="center"/>
              <w:rPr>
                <w:rFonts w:eastAsia="Times New Roman"/>
                <w:b/>
                <w:sz w:val="26"/>
                <w:szCs w:val="26"/>
              </w:rPr>
            </w:pPr>
            <w:r w:rsidRPr="00BC7676">
              <w:rPr>
                <w:rFonts w:eastAsia="Times New Roman"/>
                <w:b/>
                <w:sz w:val="26"/>
                <w:szCs w:val="26"/>
              </w:rPr>
              <w:t>KÝ HIỆU QUY TRÌNH</w:t>
            </w:r>
          </w:p>
        </w:tc>
        <w:tc>
          <w:tcPr>
            <w:tcW w:w="5443" w:type="dxa"/>
            <w:gridSpan w:val="5"/>
            <w:tcBorders>
              <w:top w:val="single" w:sz="4" w:space="0" w:color="auto"/>
            </w:tcBorders>
            <w:vAlign w:val="center"/>
          </w:tcPr>
          <w:p w14:paraId="7304A454"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QT.</w:t>
            </w:r>
            <w:r w:rsidR="006543F6" w:rsidRPr="00BC7676">
              <w:rPr>
                <w:rFonts w:eastAsia="Times New Roman"/>
                <w:b/>
                <w:sz w:val="26"/>
                <w:szCs w:val="26"/>
              </w:rPr>
              <w:t>BP</w:t>
            </w:r>
            <w:r w:rsidRPr="00BC7676">
              <w:rPr>
                <w:rFonts w:eastAsia="Times New Roman"/>
                <w:b/>
                <w:sz w:val="26"/>
                <w:szCs w:val="26"/>
              </w:rPr>
              <w:t>BĐ.05</w:t>
            </w:r>
          </w:p>
        </w:tc>
      </w:tr>
      <w:tr w:rsidR="002A22DA" w:rsidRPr="00BC7676" w14:paraId="3748BFF4" w14:textId="77777777" w:rsidTr="0048596F">
        <w:tc>
          <w:tcPr>
            <w:tcW w:w="781" w:type="dxa"/>
          </w:tcPr>
          <w:p w14:paraId="57B5A37C"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2</w:t>
            </w:r>
          </w:p>
        </w:tc>
        <w:tc>
          <w:tcPr>
            <w:tcW w:w="13547" w:type="dxa"/>
            <w:gridSpan w:val="8"/>
          </w:tcPr>
          <w:p w14:paraId="6E4DBC96"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b/>
                <w:sz w:val="26"/>
                <w:szCs w:val="26"/>
              </w:rPr>
              <w:t>NỘI DUNG QUY TRÌNH</w:t>
            </w:r>
          </w:p>
        </w:tc>
      </w:tr>
      <w:tr w:rsidR="002A22DA" w:rsidRPr="00BC7676" w14:paraId="27FC64B8" w14:textId="77777777" w:rsidTr="0048596F">
        <w:tc>
          <w:tcPr>
            <w:tcW w:w="781" w:type="dxa"/>
          </w:tcPr>
          <w:p w14:paraId="7CF8B80C"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2.1</w:t>
            </w:r>
          </w:p>
        </w:tc>
        <w:tc>
          <w:tcPr>
            <w:tcW w:w="13547" w:type="dxa"/>
            <w:gridSpan w:val="8"/>
          </w:tcPr>
          <w:p w14:paraId="6CB99E57" w14:textId="77777777" w:rsidR="002A22DA" w:rsidRPr="00BC7676" w:rsidRDefault="002A22DA" w:rsidP="00905A31">
            <w:pPr>
              <w:spacing w:after="80" w:line="240" w:lineRule="auto"/>
              <w:jc w:val="both"/>
              <w:rPr>
                <w:rFonts w:eastAsia="Times New Roman"/>
                <w:b/>
                <w:i/>
                <w:sz w:val="26"/>
                <w:szCs w:val="26"/>
              </w:rPr>
            </w:pPr>
            <w:r w:rsidRPr="00BC7676">
              <w:rPr>
                <w:rFonts w:eastAsia="Times New Roman"/>
                <w:b/>
                <w:sz w:val="26"/>
                <w:szCs w:val="26"/>
              </w:rPr>
              <w:t>Điều kiện thực hiện TTHC:</w:t>
            </w:r>
            <w:r w:rsidR="00A559A0" w:rsidRPr="00BC7676">
              <w:rPr>
                <w:rFonts w:eastAsia="Times New Roman"/>
                <w:b/>
                <w:sz w:val="26"/>
                <w:szCs w:val="26"/>
              </w:rPr>
              <w:t xml:space="preserve"> </w:t>
            </w:r>
            <w:r w:rsidR="00A559A0" w:rsidRPr="00BC7676">
              <w:rPr>
                <w:rFonts w:eastAsia="Times New Roman"/>
                <w:sz w:val="26"/>
                <w:szCs w:val="26"/>
              </w:rPr>
              <w:t>Không</w:t>
            </w:r>
          </w:p>
        </w:tc>
      </w:tr>
      <w:tr w:rsidR="002A22DA" w:rsidRPr="00BC7676" w14:paraId="373A2E86" w14:textId="77777777" w:rsidTr="0048596F">
        <w:trPr>
          <w:trHeight w:val="417"/>
        </w:trPr>
        <w:tc>
          <w:tcPr>
            <w:tcW w:w="781" w:type="dxa"/>
          </w:tcPr>
          <w:p w14:paraId="18B0BD17"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2.2</w:t>
            </w:r>
          </w:p>
        </w:tc>
        <w:tc>
          <w:tcPr>
            <w:tcW w:w="13547" w:type="dxa"/>
            <w:gridSpan w:val="8"/>
          </w:tcPr>
          <w:p w14:paraId="4F52D174"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b/>
                <w:sz w:val="26"/>
                <w:szCs w:val="26"/>
              </w:rPr>
              <w:t>Cách thức thực hiện TTHC:</w:t>
            </w:r>
          </w:p>
        </w:tc>
      </w:tr>
      <w:tr w:rsidR="002A22DA" w:rsidRPr="00BC7676" w14:paraId="2CAB0213" w14:textId="77777777" w:rsidTr="0048596F">
        <w:trPr>
          <w:trHeight w:val="624"/>
        </w:trPr>
        <w:tc>
          <w:tcPr>
            <w:tcW w:w="781" w:type="dxa"/>
          </w:tcPr>
          <w:p w14:paraId="4E17AD49" w14:textId="77777777" w:rsidR="002A22DA" w:rsidRPr="00BC7676" w:rsidRDefault="002A22DA" w:rsidP="00905A31">
            <w:pPr>
              <w:spacing w:after="80" w:line="240" w:lineRule="auto"/>
              <w:jc w:val="center"/>
              <w:rPr>
                <w:rFonts w:eastAsia="Times New Roman"/>
                <w:b/>
                <w:sz w:val="26"/>
                <w:szCs w:val="26"/>
              </w:rPr>
            </w:pPr>
          </w:p>
        </w:tc>
        <w:tc>
          <w:tcPr>
            <w:tcW w:w="13547" w:type="dxa"/>
            <w:gridSpan w:val="8"/>
          </w:tcPr>
          <w:p w14:paraId="7D5FA4DB" w14:textId="77777777" w:rsidR="002A22DA" w:rsidRPr="00BC7676" w:rsidRDefault="002A22DA" w:rsidP="00905A31">
            <w:pPr>
              <w:spacing w:after="80" w:line="240" w:lineRule="auto"/>
              <w:jc w:val="both"/>
              <w:rPr>
                <w:rFonts w:eastAsia="Times New Roman"/>
                <w:sz w:val="26"/>
                <w:szCs w:val="26"/>
              </w:rPr>
            </w:pPr>
            <w:r w:rsidRPr="00BC7676">
              <w:rPr>
                <w:rFonts w:eastAsia="Times New Roman"/>
                <w:sz w:val="26"/>
                <w:szCs w:val="26"/>
              </w:rPr>
              <w:t xml:space="preserve">Trực tiếp tại Trung tâm </w:t>
            </w:r>
            <w:r w:rsidR="00FC6334" w:rsidRPr="00BC7676">
              <w:rPr>
                <w:rFonts w:eastAsia="Times New Roman"/>
                <w:sz w:val="26"/>
                <w:szCs w:val="26"/>
              </w:rPr>
              <w:t>H</w:t>
            </w:r>
            <w:r w:rsidRPr="00BC7676">
              <w:rPr>
                <w:rFonts w:eastAsia="Times New Roman"/>
                <w:sz w:val="26"/>
                <w:szCs w:val="26"/>
              </w:rPr>
              <w:t>ành chính công cấp huyện</w:t>
            </w:r>
          </w:p>
          <w:p w14:paraId="59444F82" w14:textId="77777777" w:rsidR="002A22DA" w:rsidRPr="00BC7676" w:rsidRDefault="002A22DA" w:rsidP="00905A31">
            <w:pPr>
              <w:spacing w:after="80" w:line="240" w:lineRule="auto"/>
              <w:jc w:val="both"/>
              <w:rPr>
                <w:rFonts w:eastAsia="Times New Roman"/>
                <w:sz w:val="26"/>
                <w:szCs w:val="26"/>
              </w:rPr>
            </w:pPr>
          </w:p>
        </w:tc>
      </w:tr>
      <w:tr w:rsidR="002A22DA" w:rsidRPr="00BC7676" w14:paraId="7E380039" w14:textId="77777777" w:rsidTr="0048596F">
        <w:tc>
          <w:tcPr>
            <w:tcW w:w="781" w:type="dxa"/>
            <w:vAlign w:val="center"/>
          </w:tcPr>
          <w:p w14:paraId="377B5032"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2.3</w:t>
            </w:r>
          </w:p>
        </w:tc>
        <w:tc>
          <w:tcPr>
            <w:tcW w:w="11387" w:type="dxa"/>
            <w:gridSpan w:val="6"/>
            <w:tcBorders>
              <w:right w:val="single" w:sz="4" w:space="0" w:color="auto"/>
            </w:tcBorders>
            <w:vAlign w:val="center"/>
          </w:tcPr>
          <w:p w14:paraId="10C057F9" w14:textId="77777777" w:rsidR="002A22DA" w:rsidRPr="00BC7676" w:rsidRDefault="002A22DA" w:rsidP="00905A31">
            <w:pPr>
              <w:spacing w:after="80" w:line="240" w:lineRule="auto"/>
              <w:rPr>
                <w:rFonts w:eastAsia="Times New Roman"/>
                <w:b/>
                <w:sz w:val="26"/>
                <w:szCs w:val="26"/>
              </w:rPr>
            </w:pPr>
            <w:r w:rsidRPr="00BC7676">
              <w:rPr>
                <w:rFonts w:eastAsia="Times New Roman"/>
                <w:b/>
                <w:sz w:val="26"/>
                <w:szCs w:val="26"/>
              </w:rPr>
              <w:t>Thành phần hồ sơ, bao gồm:</w:t>
            </w:r>
          </w:p>
        </w:tc>
        <w:tc>
          <w:tcPr>
            <w:tcW w:w="1170" w:type="dxa"/>
            <w:tcBorders>
              <w:left w:val="single" w:sz="4" w:space="0" w:color="auto"/>
              <w:right w:val="single" w:sz="4" w:space="0" w:color="auto"/>
            </w:tcBorders>
            <w:vAlign w:val="center"/>
          </w:tcPr>
          <w:p w14:paraId="3DFB9BB6"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Bản chính</w:t>
            </w:r>
          </w:p>
        </w:tc>
        <w:tc>
          <w:tcPr>
            <w:tcW w:w="990" w:type="dxa"/>
            <w:tcBorders>
              <w:left w:val="single" w:sz="4" w:space="0" w:color="auto"/>
            </w:tcBorders>
            <w:vAlign w:val="center"/>
          </w:tcPr>
          <w:p w14:paraId="78916E0E" w14:textId="77777777" w:rsidR="002A22DA" w:rsidRPr="00BC7676" w:rsidRDefault="002A22DA" w:rsidP="00905A31">
            <w:pPr>
              <w:spacing w:after="80" w:line="240" w:lineRule="auto"/>
              <w:rPr>
                <w:rFonts w:eastAsia="Times New Roman"/>
                <w:b/>
                <w:sz w:val="26"/>
                <w:szCs w:val="26"/>
              </w:rPr>
            </w:pPr>
            <w:r w:rsidRPr="00BC7676">
              <w:rPr>
                <w:rFonts w:eastAsia="Times New Roman"/>
                <w:b/>
                <w:sz w:val="26"/>
                <w:szCs w:val="26"/>
              </w:rPr>
              <w:t>Bản sao</w:t>
            </w:r>
          </w:p>
        </w:tc>
      </w:tr>
      <w:tr w:rsidR="002A22DA" w:rsidRPr="00BC7676" w14:paraId="1062D058" w14:textId="77777777" w:rsidTr="0048596F">
        <w:tc>
          <w:tcPr>
            <w:tcW w:w="781" w:type="dxa"/>
          </w:tcPr>
          <w:p w14:paraId="456D95B3" w14:textId="77777777" w:rsidR="002A22DA" w:rsidRPr="00BC7676" w:rsidRDefault="002A22DA" w:rsidP="00905A31">
            <w:pPr>
              <w:spacing w:after="80" w:line="240" w:lineRule="auto"/>
              <w:jc w:val="center"/>
              <w:rPr>
                <w:rFonts w:eastAsia="Times New Roman"/>
                <w:b/>
                <w:sz w:val="26"/>
                <w:szCs w:val="26"/>
              </w:rPr>
            </w:pPr>
          </w:p>
        </w:tc>
        <w:tc>
          <w:tcPr>
            <w:tcW w:w="11387" w:type="dxa"/>
            <w:gridSpan w:val="6"/>
            <w:tcBorders>
              <w:right w:val="single" w:sz="4" w:space="0" w:color="auto"/>
            </w:tcBorders>
          </w:tcPr>
          <w:p w14:paraId="1814CBC5" w14:textId="77777777" w:rsidR="002A22DA" w:rsidRPr="00BC7676" w:rsidRDefault="002A22DA" w:rsidP="00905A31">
            <w:pPr>
              <w:spacing w:after="80" w:line="240" w:lineRule="auto"/>
              <w:jc w:val="both"/>
              <w:rPr>
                <w:rFonts w:eastAsia="Times New Roman"/>
                <w:bCs/>
                <w:sz w:val="26"/>
                <w:szCs w:val="26"/>
              </w:rPr>
            </w:pPr>
            <w:r w:rsidRPr="00BC7676">
              <w:rPr>
                <w:rFonts w:eastAsia="Times New Roman"/>
                <w:bCs/>
                <w:sz w:val="26"/>
                <w:szCs w:val="26"/>
                <w:lang w:val="vi-VN"/>
              </w:rPr>
              <w:t xml:space="preserve">a) Hồ sơ đăng ký thay đổi nội dung </w:t>
            </w:r>
            <w:r w:rsidRPr="00BC7676">
              <w:rPr>
                <w:rFonts w:eastAsia="Times New Roman"/>
                <w:bCs/>
                <w:sz w:val="26"/>
                <w:szCs w:val="26"/>
              </w:rPr>
              <w:t>biện pháp bảo đảm bằng quyền sử dụng đất hoặc quyền sử dụng đất đồng thời với tài sản gắn liền với đất hoặc tài sản gắn liền với đất</w:t>
            </w:r>
            <w:r w:rsidRPr="00BC7676">
              <w:rPr>
                <w:rFonts w:eastAsia="Times New Roman"/>
                <w:bCs/>
                <w:sz w:val="26"/>
                <w:szCs w:val="26"/>
                <w:lang w:val="vi-VN"/>
              </w:rPr>
              <w:t xml:space="preserve"> đã đăng kýgồm:</w:t>
            </w:r>
          </w:p>
          <w:p w14:paraId="70DA12F0" w14:textId="77777777" w:rsidR="002A22DA" w:rsidRPr="00BC7676" w:rsidRDefault="002A22DA" w:rsidP="00905A31">
            <w:pPr>
              <w:spacing w:after="80" w:line="240" w:lineRule="auto"/>
              <w:jc w:val="both"/>
              <w:rPr>
                <w:rFonts w:eastAsia="Times New Roman"/>
                <w:bCs/>
                <w:sz w:val="26"/>
                <w:szCs w:val="26"/>
              </w:rPr>
            </w:pPr>
          </w:p>
        </w:tc>
        <w:tc>
          <w:tcPr>
            <w:tcW w:w="1170" w:type="dxa"/>
            <w:tcBorders>
              <w:left w:val="single" w:sz="4" w:space="0" w:color="auto"/>
              <w:right w:val="single" w:sz="4" w:space="0" w:color="auto"/>
            </w:tcBorders>
          </w:tcPr>
          <w:p w14:paraId="7915813D" w14:textId="77777777" w:rsidR="002A22DA" w:rsidRPr="00BC7676" w:rsidRDefault="002A22DA" w:rsidP="00905A31">
            <w:pPr>
              <w:tabs>
                <w:tab w:val="left" w:pos="268"/>
                <w:tab w:val="center" w:pos="477"/>
              </w:tabs>
              <w:spacing w:after="80" w:line="240" w:lineRule="auto"/>
              <w:rPr>
                <w:rFonts w:eastAsia="Times New Roman"/>
                <w:sz w:val="26"/>
                <w:szCs w:val="26"/>
              </w:rPr>
            </w:pPr>
            <w:r w:rsidRPr="00BC7676">
              <w:rPr>
                <w:rFonts w:eastAsia="Times New Roman"/>
                <w:sz w:val="26"/>
                <w:szCs w:val="26"/>
              </w:rPr>
              <w:tab/>
            </w:r>
          </w:p>
          <w:p w14:paraId="490BEB55" w14:textId="77777777" w:rsidR="002A22DA" w:rsidRPr="00BC7676" w:rsidRDefault="002A22DA" w:rsidP="00905A31">
            <w:pPr>
              <w:tabs>
                <w:tab w:val="left" w:pos="156"/>
                <w:tab w:val="left" w:pos="268"/>
                <w:tab w:val="center" w:pos="477"/>
              </w:tabs>
              <w:spacing w:after="80" w:line="240" w:lineRule="auto"/>
              <w:jc w:val="center"/>
              <w:rPr>
                <w:rFonts w:eastAsia="Times New Roman"/>
                <w:sz w:val="26"/>
                <w:szCs w:val="26"/>
              </w:rPr>
            </w:pPr>
          </w:p>
        </w:tc>
        <w:tc>
          <w:tcPr>
            <w:tcW w:w="990" w:type="dxa"/>
            <w:tcBorders>
              <w:left w:val="single" w:sz="4" w:space="0" w:color="auto"/>
            </w:tcBorders>
          </w:tcPr>
          <w:p w14:paraId="6950048D" w14:textId="77777777" w:rsidR="002A22DA" w:rsidRPr="00BC7676" w:rsidRDefault="002A22DA" w:rsidP="00905A31">
            <w:pPr>
              <w:spacing w:after="80" w:line="240" w:lineRule="auto"/>
              <w:jc w:val="both"/>
              <w:rPr>
                <w:rFonts w:eastAsia="Times New Roman"/>
                <w:sz w:val="26"/>
                <w:szCs w:val="26"/>
              </w:rPr>
            </w:pPr>
          </w:p>
          <w:p w14:paraId="3DCB8BE9" w14:textId="77777777" w:rsidR="002A22DA" w:rsidRPr="00BC7676" w:rsidRDefault="002A22DA" w:rsidP="00905A31">
            <w:pPr>
              <w:spacing w:after="80" w:line="240" w:lineRule="auto"/>
              <w:rPr>
                <w:rFonts w:eastAsia="Times New Roman"/>
                <w:sz w:val="26"/>
                <w:szCs w:val="26"/>
              </w:rPr>
            </w:pPr>
          </w:p>
          <w:p w14:paraId="44C338B2" w14:textId="77777777" w:rsidR="002A22DA" w:rsidRPr="00BC7676" w:rsidRDefault="002A22DA" w:rsidP="00905A31">
            <w:pPr>
              <w:spacing w:after="80" w:line="240" w:lineRule="auto"/>
              <w:rPr>
                <w:rFonts w:eastAsia="Times New Roman"/>
                <w:sz w:val="26"/>
                <w:szCs w:val="26"/>
              </w:rPr>
            </w:pPr>
          </w:p>
        </w:tc>
      </w:tr>
      <w:tr w:rsidR="002A22DA" w:rsidRPr="00BC7676" w14:paraId="2D79491D" w14:textId="77777777" w:rsidTr="0048596F">
        <w:tc>
          <w:tcPr>
            <w:tcW w:w="781" w:type="dxa"/>
          </w:tcPr>
          <w:p w14:paraId="39DF84FA" w14:textId="77777777" w:rsidR="002A22DA" w:rsidRPr="00BC7676" w:rsidRDefault="002A22DA" w:rsidP="00905A31">
            <w:pPr>
              <w:spacing w:after="80" w:line="240" w:lineRule="auto"/>
              <w:jc w:val="center"/>
              <w:rPr>
                <w:rFonts w:eastAsia="Times New Roman"/>
                <w:b/>
                <w:sz w:val="26"/>
                <w:szCs w:val="26"/>
              </w:rPr>
            </w:pPr>
          </w:p>
        </w:tc>
        <w:tc>
          <w:tcPr>
            <w:tcW w:w="11387" w:type="dxa"/>
            <w:gridSpan w:val="6"/>
            <w:tcBorders>
              <w:right w:val="single" w:sz="4" w:space="0" w:color="auto"/>
            </w:tcBorders>
          </w:tcPr>
          <w:p w14:paraId="4EFD4FD3" w14:textId="77777777" w:rsidR="002A22DA" w:rsidRPr="00BC7676" w:rsidRDefault="002A22DA" w:rsidP="00905A31">
            <w:pPr>
              <w:spacing w:after="80" w:line="240" w:lineRule="auto"/>
              <w:jc w:val="both"/>
              <w:rPr>
                <w:rFonts w:eastAsia="Times New Roman"/>
                <w:bCs/>
                <w:sz w:val="26"/>
                <w:szCs w:val="26"/>
              </w:rPr>
            </w:pPr>
            <w:r w:rsidRPr="00BC7676">
              <w:rPr>
                <w:rFonts w:eastAsia="Times New Roman"/>
                <w:bCs/>
                <w:sz w:val="26"/>
                <w:szCs w:val="26"/>
                <w:lang w:val="vi-VN"/>
              </w:rPr>
              <w:t xml:space="preserve">- </w:t>
            </w:r>
            <w:r w:rsidRPr="00BC7676">
              <w:rPr>
                <w:rFonts w:eastAsia="Times New Roman"/>
                <w:bCs/>
                <w:sz w:val="26"/>
                <w:szCs w:val="26"/>
              </w:rPr>
              <w:t>Phiếu</w:t>
            </w:r>
            <w:r w:rsidRPr="00BC7676">
              <w:rPr>
                <w:rFonts w:eastAsia="Times New Roman"/>
                <w:bCs/>
                <w:sz w:val="26"/>
                <w:szCs w:val="26"/>
                <w:lang w:val="vi-VN"/>
              </w:rPr>
              <w:t xml:space="preserve"> yêu cầu đăng ký thay đổi (01 bản chính);</w:t>
            </w:r>
          </w:p>
        </w:tc>
        <w:tc>
          <w:tcPr>
            <w:tcW w:w="1170" w:type="dxa"/>
            <w:tcBorders>
              <w:left w:val="single" w:sz="4" w:space="0" w:color="auto"/>
              <w:right w:val="single" w:sz="4" w:space="0" w:color="auto"/>
            </w:tcBorders>
          </w:tcPr>
          <w:p w14:paraId="66EC25CB" w14:textId="77777777" w:rsidR="002A22DA" w:rsidRPr="00BC7676" w:rsidRDefault="002A22DA" w:rsidP="00905A31">
            <w:pPr>
              <w:tabs>
                <w:tab w:val="left" w:pos="268"/>
                <w:tab w:val="center" w:pos="477"/>
              </w:tabs>
              <w:spacing w:after="8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0C72DC47" w14:textId="77777777" w:rsidR="002A22DA" w:rsidRPr="00BC7676" w:rsidRDefault="002A22DA" w:rsidP="00905A31">
            <w:pPr>
              <w:spacing w:after="80" w:line="240" w:lineRule="auto"/>
              <w:jc w:val="both"/>
              <w:rPr>
                <w:rFonts w:eastAsia="Times New Roman"/>
                <w:sz w:val="26"/>
                <w:szCs w:val="26"/>
              </w:rPr>
            </w:pPr>
          </w:p>
        </w:tc>
      </w:tr>
      <w:tr w:rsidR="002A22DA" w:rsidRPr="00BC7676" w14:paraId="51144A96" w14:textId="77777777" w:rsidTr="0048596F">
        <w:tc>
          <w:tcPr>
            <w:tcW w:w="781" w:type="dxa"/>
          </w:tcPr>
          <w:p w14:paraId="20F6B5A7" w14:textId="77777777" w:rsidR="002A22DA" w:rsidRPr="00BC7676" w:rsidRDefault="002A22DA" w:rsidP="00905A31">
            <w:pPr>
              <w:spacing w:after="80" w:line="240" w:lineRule="auto"/>
              <w:jc w:val="center"/>
              <w:rPr>
                <w:rFonts w:eastAsia="Times New Roman"/>
                <w:b/>
                <w:sz w:val="26"/>
                <w:szCs w:val="26"/>
              </w:rPr>
            </w:pPr>
          </w:p>
        </w:tc>
        <w:tc>
          <w:tcPr>
            <w:tcW w:w="11387" w:type="dxa"/>
            <w:gridSpan w:val="6"/>
            <w:tcBorders>
              <w:right w:val="single" w:sz="4" w:space="0" w:color="auto"/>
            </w:tcBorders>
          </w:tcPr>
          <w:p w14:paraId="33A39286" w14:textId="77777777" w:rsidR="002A22DA" w:rsidRPr="00BC7676" w:rsidRDefault="002A22DA" w:rsidP="00905A31">
            <w:pPr>
              <w:spacing w:after="80" w:line="240" w:lineRule="auto"/>
              <w:jc w:val="both"/>
              <w:rPr>
                <w:rFonts w:eastAsia="Times New Roman"/>
                <w:bCs/>
                <w:sz w:val="26"/>
                <w:szCs w:val="26"/>
              </w:rPr>
            </w:pPr>
            <w:r w:rsidRPr="00BC7676">
              <w:rPr>
                <w:rFonts w:eastAsia="Times New Roman"/>
                <w:bCs/>
                <w:sz w:val="26"/>
                <w:szCs w:val="26"/>
                <w:lang w:val="vi-VN"/>
              </w:rPr>
              <w:t xml:space="preserve">- Hợp đồng </w:t>
            </w:r>
            <w:r w:rsidRPr="00BC7676">
              <w:rPr>
                <w:rFonts w:eastAsia="Times New Roman"/>
                <w:bCs/>
                <w:sz w:val="26"/>
                <w:szCs w:val="26"/>
              </w:rPr>
              <w:t xml:space="preserve">sửa đổi, bổ sung hợp đồng thế chấp (trừ trường hợp đăng ký thay đổi đối với tài sản bảo đảm là tài sản gắn liền với đất hình thành trong tương lai đã hình thành quy định tại khoản 4 Điều 18 của Nghị định số 102/2017/NĐ-CP) hoặc hợp đồng sửa đổi, bổ sung hợp đồng mua bán tài sản có điều khoản bảo lưu quyền sở hữu hoặc văn bản sửa đổi, bổ sung văn bản về bảo lưu quyền sở hữu trong trường hợp thay đổi nội dung biện pháp bảo đảm theo thỏa thuận của các bên (01 bản chính hoặc 01 bản sao có chứng thực) </w:t>
            </w:r>
            <w:r w:rsidRPr="00BC7676">
              <w:rPr>
                <w:rFonts w:eastAsia="Times New Roman"/>
                <w:bCs/>
                <w:sz w:val="26"/>
                <w:szCs w:val="26"/>
              </w:rPr>
              <w:lastRenderedPageBreak/>
              <w:t>hoặc văn bản khác chứng minh nội dung thay đổi (01 bản chính hoặc 01 bản sao có chứng thực hoặc 01 bản sao không có chứng thực kèm bản chính để đối chiếu) trong trường hợp thay đổi nội dung biện pháp bảo đảm theo quyết định của cơ quan có thẩm quyền;</w:t>
            </w:r>
          </w:p>
        </w:tc>
        <w:tc>
          <w:tcPr>
            <w:tcW w:w="1170" w:type="dxa"/>
            <w:tcBorders>
              <w:left w:val="single" w:sz="4" w:space="0" w:color="auto"/>
              <w:right w:val="single" w:sz="4" w:space="0" w:color="auto"/>
            </w:tcBorders>
          </w:tcPr>
          <w:p w14:paraId="2538E3C4" w14:textId="77777777" w:rsidR="002A22DA" w:rsidRPr="00BC7676" w:rsidRDefault="002A22DA" w:rsidP="00905A31">
            <w:pPr>
              <w:tabs>
                <w:tab w:val="left" w:pos="268"/>
                <w:tab w:val="center" w:pos="477"/>
              </w:tabs>
              <w:spacing w:after="80" w:line="240" w:lineRule="auto"/>
              <w:jc w:val="center"/>
              <w:rPr>
                <w:rFonts w:eastAsia="Times New Roman"/>
                <w:sz w:val="26"/>
                <w:szCs w:val="26"/>
              </w:rPr>
            </w:pPr>
            <w:r w:rsidRPr="00BC7676">
              <w:rPr>
                <w:rFonts w:eastAsia="Times New Roman"/>
                <w:sz w:val="26"/>
                <w:szCs w:val="26"/>
              </w:rPr>
              <w:lastRenderedPageBreak/>
              <w:t>x</w:t>
            </w:r>
          </w:p>
        </w:tc>
        <w:tc>
          <w:tcPr>
            <w:tcW w:w="990" w:type="dxa"/>
            <w:tcBorders>
              <w:left w:val="single" w:sz="4" w:space="0" w:color="auto"/>
            </w:tcBorders>
          </w:tcPr>
          <w:p w14:paraId="12869BD1"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x</w:t>
            </w:r>
          </w:p>
        </w:tc>
      </w:tr>
      <w:tr w:rsidR="002A22DA" w:rsidRPr="00BC7676" w14:paraId="53D77F9E" w14:textId="77777777" w:rsidTr="0048596F">
        <w:tc>
          <w:tcPr>
            <w:tcW w:w="781" w:type="dxa"/>
          </w:tcPr>
          <w:p w14:paraId="127E3609" w14:textId="77777777" w:rsidR="002A22DA" w:rsidRPr="00BC7676" w:rsidRDefault="002A22DA" w:rsidP="00905A31">
            <w:pPr>
              <w:spacing w:after="80" w:line="240" w:lineRule="auto"/>
              <w:jc w:val="center"/>
              <w:rPr>
                <w:rFonts w:eastAsia="Times New Roman"/>
                <w:b/>
                <w:sz w:val="26"/>
                <w:szCs w:val="26"/>
              </w:rPr>
            </w:pPr>
          </w:p>
        </w:tc>
        <w:tc>
          <w:tcPr>
            <w:tcW w:w="11387" w:type="dxa"/>
            <w:gridSpan w:val="6"/>
            <w:tcBorders>
              <w:right w:val="single" w:sz="4" w:space="0" w:color="auto"/>
            </w:tcBorders>
          </w:tcPr>
          <w:p w14:paraId="0EEBAD12" w14:textId="77777777" w:rsidR="002A22DA" w:rsidRPr="00BC7676" w:rsidRDefault="002A22DA" w:rsidP="00905A31">
            <w:pPr>
              <w:spacing w:after="80" w:line="240" w:lineRule="auto"/>
              <w:jc w:val="both"/>
              <w:rPr>
                <w:rFonts w:eastAsia="Times New Roman"/>
                <w:bCs/>
                <w:sz w:val="26"/>
                <w:szCs w:val="26"/>
                <w:lang w:val="vi-VN"/>
              </w:rPr>
            </w:pPr>
            <w:r w:rsidRPr="00BC7676">
              <w:rPr>
                <w:rFonts w:eastAsia="Times New Roman"/>
                <w:bCs/>
                <w:sz w:val="26"/>
                <w:szCs w:val="26"/>
                <w:lang w:val="vi-VN"/>
              </w:rPr>
              <w:t xml:space="preserve">- </w:t>
            </w:r>
            <w:r w:rsidRPr="00BC7676">
              <w:rPr>
                <w:rFonts w:eastAsia="Times New Roman"/>
                <w:bCs/>
                <w:sz w:val="26"/>
                <w:szCs w:val="26"/>
              </w:rPr>
              <w:t xml:space="preserve">Bản chính </w:t>
            </w:r>
            <w:r w:rsidRPr="00BC7676">
              <w:rPr>
                <w:rFonts w:eastAsia="Times New Roman"/>
                <w:bCs/>
                <w:sz w:val="26"/>
                <w:szCs w:val="26"/>
                <w:lang w:val="vi-VN"/>
              </w:rPr>
              <w:t xml:space="preserve">Giấy chứng nhận đối với trường hợp đăng ký </w:t>
            </w:r>
            <w:r w:rsidRPr="00BC7676">
              <w:rPr>
                <w:rFonts w:eastAsia="Times New Roman"/>
                <w:bCs/>
                <w:sz w:val="26"/>
                <w:szCs w:val="26"/>
              </w:rPr>
              <w:t>biện pháp bảo đảm</w:t>
            </w:r>
            <w:r w:rsidRPr="00BC7676">
              <w:rPr>
                <w:rFonts w:eastAsia="Times New Roman"/>
                <w:bCs/>
                <w:sz w:val="26"/>
                <w:szCs w:val="26"/>
                <w:lang w:val="vi-VN"/>
              </w:rPr>
              <w:t xml:space="preserve"> mà trong hồ sơ đăng ký có Giấy chứng nhận;</w:t>
            </w:r>
          </w:p>
        </w:tc>
        <w:tc>
          <w:tcPr>
            <w:tcW w:w="1170" w:type="dxa"/>
            <w:tcBorders>
              <w:left w:val="single" w:sz="4" w:space="0" w:color="auto"/>
              <w:right w:val="single" w:sz="4" w:space="0" w:color="auto"/>
            </w:tcBorders>
          </w:tcPr>
          <w:p w14:paraId="025B4F0E" w14:textId="77777777" w:rsidR="002A22DA" w:rsidRPr="00BC7676" w:rsidRDefault="002A22DA" w:rsidP="00905A31">
            <w:pPr>
              <w:tabs>
                <w:tab w:val="left" w:pos="268"/>
                <w:tab w:val="center" w:pos="477"/>
              </w:tabs>
              <w:spacing w:after="8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03F47274" w14:textId="77777777" w:rsidR="002A22DA" w:rsidRPr="00BC7676" w:rsidRDefault="002A22DA" w:rsidP="00905A31">
            <w:pPr>
              <w:spacing w:after="80" w:line="240" w:lineRule="auto"/>
              <w:jc w:val="both"/>
              <w:rPr>
                <w:rFonts w:eastAsia="Times New Roman"/>
                <w:sz w:val="26"/>
                <w:szCs w:val="26"/>
              </w:rPr>
            </w:pPr>
          </w:p>
        </w:tc>
      </w:tr>
      <w:tr w:rsidR="002A22DA" w:rsidRPr="00BC7676" w14:paraId="39CAAF90" w14:textId="77777777" w:rsidTr="0048596F">
        <w:tc>
          <w:tcPr>
            <w:tcW w:w="781" w:type="dxa"/>
          </w:tcPr>
          <w:p w14:paraId="0D47B911" w14:textId="77777777" w:rsidR="002A22DA" w:rsidRPr="00BC7676" w:rsidRDefault="002A22DA" w:rsidP="00905A31">
            <w:pPr>
              <w:spacing w:after="80" w:line="240" w:lineRule="auto"/>
              <w:jc w:val="center"/>
              <w:rPr>
                <w:rFonts w:eastAsia="Times New Roman"/>
                <w:b/>
                <w:sz w:val="26"/>
                <w:szCs w:val="26"/>
              </w:rPr>
            </w:pPr>
          </w:p>
        </w:tc>
        <w:tc>
          <w:tcPr>
            <w:tcW w:w="11387" w:type="dxa"/>
            <w:gridSpan w:val="6"/>
            <w:tcBorders>
              <w:right w:val="single" w:sz="4" w:space="0" w:color="auto"/>
            </w:tcBorders>
          </w:tcPr>
          <w:p w14:paraId="13938237" w14:textId="77777777" w:rsidR="002A22DA" w:rsidRPr="00BC7676" w:rsidRDefault="002A22DA" w:rsidP="00905A31">
            <w:pPr>
              <w:spacing w:after="80" w:line="240" w:lineRule="auto"/>
              <w:jc w:val="both"/>
              <w:rPr>
                <w:rFonts w:eastAsia="Times New Roman"/>
                <w:bCs/>
                <w:sz w:val="26"/>
                <w:szCs w:val="26"/>
              </w:rPr>
            </w:pPr>
            <w:r w:rsidRPr="00BC7676">
              <w:rPr>
                <w:rFonts w:eastAsia="Times New Roman"/>
                <w:bCs/>
                <w:sz w:val="26"/>
                <w:szCs w:val="26"/>
                <w:lang w:val="vi-VN"/>
              </w:rPr>
              <w:t xml:space="preserve">- Văn bản uỷ quyền trong trường hợp người yêu cầu đăng ký là người được ủy quyền (01 bản chính hoặc 01 bản </w:t>
            </w:r>
            <w:r w:rsidRPr="00BC7676">
              <w:rPr>
                <w:rFonts w:eastAsia="Times New Roman"/>
                <w:bCs/>
                <w:sz w:val="26"/>
                <w:szCs w:val="26"/>
              </w:rPr>
              <w:t xml:space="preserve">sao có chứng thực hoặc 01 bản sao không có chứng thực kèm </w:t>
            </w:r>
            <w:r w:rsidRPr="00BC7676">
              <w:rPr>
                <w:rFonts w:eastAsia="Times New Roman"/>
                <w:bCs/>
                <w:sz w:val="26"/>
                <w:szCs w:val="26"/>
                <w:lang w:val="vi-VN"/>
              </w:rPr>
              <w:t>bản chính để đối chiếu)</w:t>
            </w:r>
            <w:r w:rsidRPr="00BC7676">
              <w:rPr>
                <w:rFonts w:eastAsia="Times New Roman"/>
                <w:bCs/>
                <w:sz w:val="26"/>
                <w:szCs w:val="26"/>
              </w:rPr>
              <w:t>.</w:t>
            </w:r>
          </w:p>
        </w:tc>
        <w:tc>
          <w:tcPr>
            <w:tcW w:w="1170" w:type="dxa"/>
            <w:tcBorders>
              <w:left w:val="single" w:sz="4" w:space="0" w:color="auto"/>
              <w:right w:val="single" w:sz="4" w:space="0" w:color="auto"/>
            </w:tcBorders>
          </w:tcPr>
          <w:p w14:paraId="1CF744EF" w14:textId="77777777" w:rsidR="002A22DA" w:rsidRPr="00BC7676" w:rsidRDefault="002A22DA" w:rsidP="00905A31">
            <w:pPr>
              <w:tabs>
                <w:tab w:val="left" w:pos="268"/>
                <w:tab w:val="center" w:pos="477"/>
              </w:tabs>
              <w:spacing w:after="8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551C4D34"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x</w:t>
            </w:r>
          </w:p>
        </w:tc>
      </w:tr>
      <w:tr w:rsidR="002A22DA" w:rsidRPr="00BC7676" w14:paraId="28F182DC" w14:textId="77777777" w:rsidTr="0048596F">
        <w:tc>
          <w:tcPr>
            <w:tcW w:w="781" w:type="dxa"/>
          </w:tcPr>
          <w:p w14:paraId="2FBE01D4" w14:textId="77777777" w:rsidR="002A22DA" w:rsidRPr="00BC7676" w:rsidRDefault="002A22DA" w:rsidP="00905A31">
            <w:pPr>
              <w:spacing w:after="80" w:line="240" w:lineRule="auto"/>
              <w:jc w:val="center"/>
              <w:rPr>
                <w:rFonts w:eastAsia="Times New Roman"/>
                <w:b/>
                <w:sz w:val="26"/>
                <w:szCs w:val="26"/>
              </w:rPr>
            </w:pPr>
          </w:p>
        </w:tc>
        <w:tc>
          <w:tcPr>
            <w:tcW w:w="11387" w:type="dxa"/>
            <w:gridSpan w:val="6"/>
            <w:tcBorders>
              <w:right w:val="single" w:sz="4" w:space="0" w:color="auto"/>
            </w:tcBorders>
          </w:tcPr>
          <w:p w14:paraId="2758E5AD" w14:textId="77777777" w:rsidR="002A22DA" w:rsidRPr="00BC7676" w:rsidRDefault="002A22DA" w:rsidP="00905A31">
            <w:pPr>
              <w:spacing w:after="80" w:line="240" w:lineRule="auto"/>
              <w:jc w:val="both"/>
              <w:rPr>
                <w:rFonts w:eastAsia="Times New Roman"/>
                <w:bCs/>
                <w:sz w:val="26"/>
                <w:szCs w:val="26"/>
              </w:rPr>
            </w:pPr>
            <w:r w:rsidRPr="00BC7676">
              <w:rPr>
                <w:rFonts w:eastAsia="Times New Roman"/>
                <w:bCs/>
                <w:sz w:val="26"/>
                <w:szCs w:val="26"/>
                <w:lang w:val="vi-VN"/>
              </w:rPr>
              <w:t xml:space="preserve">- Trường hợp đăng ký </w:t>
            </w:r>
            <w:r w:rsidRPr="00BC7676">
              <w:rPr>
                <w:rFonts w:eastAsia="Times New Roman"/>
                <w:bCs/>
                <w:sz w:val="26"/>
                <w:szCs w:val="26"/>
              </w:rPr>
              <w:t>thay đổi nội dung biện pháp bảo đảm đã đăng ký mà trong hồ sơ đăng ký biện pháp bảo đảm trước đó</w:t>
            </w:r>
            <w:r w:rsidRPr="00BC7676">
              <w:rPr>
                <w:rFonts w:eastAsia="Times New Roman"/>
                <w:bCs/>
                <w:sz w:val="26"/>
                <w:szCs w:val="26"/>
                <w:lang w:val="vi-VN"/>
              </w:rPr>
              <w:t xml:space="preserve"> đã có một trong các loại giấy tờ chứng minh thuộc đối tượng không phải nộp phí khi thực hiện đăng ký biện pháp bảo đảmthì người yêu cầu đăng ký không phải nộp các loại giấy tờ đó: Hợp đồng bảo đảm hoặc hợp đồng tín dụng có điều khoản về việc cá nhân, hộ gia đình vay vốn sử dụng vào một trong các lĩnh vực phục vụ phát triển nông nghiệp, nông thôn (01 bản chính hoặc 01 bản sao có chứng thực); Văn bản xác nhận (có chữ  ký và con dấu) của tổ chức tín dụng về việc cá nhân, hộ gia đình vay vốn sử dụng vào một trong các lĩnh vực phục vụ phát triển nông nghiệp, nông thôn (01 bản chính hoặc 01 bản sao có chứng thực)</w:t>
            </w:r>
            <w:r w:rsidRPr="00BC7676">
              <w:rPr>
                <w:rFonts w:eastAsia="Times New Roman"/>
                <w:bCs/>
                <w:spacing w:val="-4"/>
                <w:sz w:val="26"/>
                <w:szCs w:val="26"/>
                <w:lang w:val="vi-VN"/>
              </w:rPr>
              <w:t>.</w:t>
            </w:r>
          </w:p>
        </w:tc>
        <w:tc>
          <w:tcPr>
            <w:tcW w:w="1170" w:type="dxa"/>
            <w:tcBorders>
              <w:left w:val="single" w:sz="4" w:space="0" w:color="auto"/>
              <w:right w:val="single" w:sz="4" w:space="0" w:color="auto"/>
            </w:tcBorders>
          </w:tcPr>
          <w:p w14:paraId="186FF883" w14:textId="77777777" w:rsidR="002A22DA" w:rsidRPr="00BC7676" w:rsidRDefault="002A22DA" w:rsidP="00905A31">
            <w:pPr>
              <w:tabs>
                <w:tab w:val="left" w:pos="268"/>
                <w:tab w:val="center" w:pos="477"/>
              </w:tabs>
              <w:spacing w:after="8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1A9D8B30"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x</w:t>
            </w:r>
          </w:p>
        </w:tc>
      </w:tr>
      <w:tr w:rsidR="002A22DA" w:rsidRPr="00BC7676" w14:paraId="2A3B3D00" w14:textId="77777777" w:rsidTr="0048596F">
        <w:tc>
          <w:tcPr>
            <w:tcW w:w="781" w:type="dxa"/>
          </w:tcPr>
          <w:p w14:paraId="54360444" w14:textId="77777777" w:rsidR="002A22DA" w:rsidRPr="00BC7676" w:rsidRDefault="002A22DA" w:rsidP="00905A31">
            <w:pPr>
              <w:spacing w:after="80" w:line="240" w:lineRule="auto"/>
              <w:jc w:val="center"/>
              <w:rPr>
                <w:rFonts w:eastAsia="Times New Roman"/>
                <w:b/>
                <w:sz w:val="26"/>
                <w:szCs w:val="26"/>
              </w:rPr>
            </w:pPr>
          </w:p>
        </w:tc>
        <w:tc>
          <w:tcPr>
            <w:tcW w:w="11387" w:type="dxa"/>
            <w:gridSpan w:val="6"/>
            <w:tcBorders>
              <w:right w:val="single" w:sz="4" w:space="0" w:color="auto"/>
            </w:tcBorders>
          </w:tcPr>
          <w:p w14:paraId="374E9672" w14:textId="77777777" w:rsidR="002A22DA" w:rsidRPr="00BC7676" w:rsidRDefault="002A22DA" w:rsidP="00905A31">
            <w:pPr>
              <w:spacing w:after="80" w:line="240" w:lineRule="auto"/>
              <w:jc w:val="both"/>
              <w:rPr>
                <w:rFonts w:eastAsia="Times New Roman"/>
                <w:sz w:val="26"/>
                <w:szCs w:val="26"/>
              </w:rPr>
            </w:pPr>
            <w:r w:rsidRPr="00BC7676">
              <w:rPr>
                <w:rFonts w:eastAsia="Times New Roman"/>
                <w:bCs/>
                <w:sz w:val="26"/>
                <w:szCs w:val="26"/>
                <w:lang w:val="vi-VN"/>
              </w:rPr>
              <w:t xml:space="preserve">- Danh mục các hợp đồng đã đăng ký (01 bản </w:t>
            </w:r>
            <w:r w:rsidRPr="00BC7676">
              <w:rPr>
                <w:rFonts w:eastAsia="Times New Roman"/>
                <w:bCs/>
                <w:sz w:val="26"/>
                <w:szCs w:val="26"/>
              </w:rPr>
              <w:t>chụp</w:t>
            </w:r>
            <w:r w:rsidRPr="00BC7676">
              <w:rPr>
                <w:rFonts w:eastAsia="Times New Roman"/>
                <w:bCs/>
                <w:sz w:val="26"/>
                <w:szCs w:val="26"/>
                <w:lang w:val="vi-VN"/>
              </w:rPr>
              <w:t>);</w:t>
            </w:r>
          </w:p>
        </w:tc>
        <w:tc>
          <w:tcPr>
            <w:tcW w:w="1170" w:type="dxa"/>
            <w:tcBorders>
              <w:left w:val="single" w:sz="4" w:space="0" w:color="auto"/>
              <w:right w:val="single" w:sz="4" w:space="0" w:color="auto"/>
            </w:tcBorders>
          </w:tcPr>
          <w:p w14:paraId="5CEE62E9" w14:textId="77777777" w:rsidR="002A22DA" w:rsidRPr="00BC7676" w:rsidRDefault="002A22DA" w:rsidP="00905A31">
            <w:pPr>
              <w:tabs>
                <w:tab w:val="left" w:pos="268"/>
                <w:tab w:val="center" w:pos="477"/>
              </w:tabs>
              <w:spacing w:after="80" w:line="240" w:lineRule="auto"/>
              <w:rPr>
                <w:rFonts w:eastAsia="Times New Roman"/>
                <w:sz w:val="26"/>
                <w:szCs w:val="26"/>
              </w:rPr>
            </w:pPr>
          </w:p>
        </w:tc>
        <w:tc>
          <w:tcPr>
            <w:tcW w:w="990" w:type="dxa"/>
            <w:tcBorders>
              <w:left w:val="single" w:sz="4" w:space="0" w:color="auto"/>
            </w:tcBorders>
          </w:tcPr>
          <w:p w14:paraId="40557A22"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x</w:t>
            </w:r>
          </w:p>
        </w:tc>
      </w:tr>
      <w:tr w:rsidR="002A22DA" w:rsidRPr="00BC7676" w14:paraId="44B17234" w14:textId="77777777" w:rsidTr="0048596F">
        <w:tc>
          <w:tcPr>
            <w:tcW w:w="781" w:type="dxa"/>
          </w:tcPr>
          <w:p w14:paraId="3D9FE9E3" w14:textId="77777777" w:rsidR="002A22DA" w:rsidRPr="00BC7676" w:rsidRDefault="002A22DA" w:rsidP="00905A31">
            <w:pPr>
              <w:spacing w:after="80" w:line="240" w:lineRule="auto"/>
              <w:jc w:val="center"/>
              <w:rPr>
                <w:rFonts w:eastAsia="Times New Roman"/>
                <w:b/>
                <w:sz w:val="26"/>
                <w:szCs w:val="26"/>
              </w:rPr>
            </w:pPr>
          </w:p>
        </w:tc>
        <w:tc>
          <w:tcPr>
            <w:tcW w:w="11387" w:type="dxa"/>
            <w:gridSpan w:val="6"/>
            <w:tcBorders>
              <w:right w:val="single" w:sz="4" w:space="0" w:color="auto"/>
            </w:tcBorders>
          </w:tcPr>
          <w:p w14:paraId="3ADC8ED8" w14:textId="77777777" w:rsidR="002A22DA" w:rsidRPr="00BC7676" w:rsidRDefault="002A22DA" w:rsidP="00905A31">
            <w:pPr>
              <w:spacing w:after="80" w:line="240" w:lineRule="auto"/>
              <w:jc w:val="both"/>
              <w:rPr>
                <w:rFonts w:eastAsia="Times New Roman"/>
                <w:bCs/>
                <w:sz w:val="26"/>
                <w:szCs w:val="26"/>
              </w:rPr>
            </w:pPr>
            <w:r w:rsidRPr="00BC7676">
              <w:rPr>
                <w:rFonts w:eastAsia="Times New Roman"/>
                <w:bCs/>
                <w:sz w:val="26"/>
                <w:szCs w:val="26"/>
              </w:rPr>
              <w:t>b) Trường hợp đã đăng ký biện pháp bảo đảm bằng quyền sử dụng đất, tài sản gắn liền với đất mà người sử dụng đất, chủ sở hữu tài sản gắn liền với đất được cơ quan nhà nước có thẩm quyền cho phép đổi tên khác với tên ghi trên Giấy chứng nhận đã cấp, thì việc thực hiện đăng ký thay đổi nội dung biện pháp bảo đảm đã đăng ký được thực hiện đồng thời với thủ tục chỉnh lý biến động đất đai (thay đổi tên người sử dụng đất, chủ sở hữu tài sản gắn liền với đất trên Giấy chứng nhận).</w:t>
            </w:r>
          </w:p>
          <w:p w14:paraId="3A60C518" w14:textId="77777777" w:rsidR="002A22DA" w:rsidRPr="00BC7676" w:rsidRDefault="002A22DA" w:rsidP="00905A31">
            <w:pPr>
              <w:spacing w:after="80" w:line="240" w:lineRule="auto"/>
              <w:jc w:val="both"/>
              <w:rPr>
                <w:rFonts w:eastAsia="Times New Roman"/>
                <w:bCs/>
                <w:sz w:val="26"/>
                <w:szCs w:val="26"/>
                <w:lang w:val="vi-VN"/>
              </w:rPr>
            </w:pPr>
            <w:r w:rsidRPr="00BC7676">
              <w:rPr>
                <w:rFonts w:eastAsia="Times New Roman"/>
                <w:bCs/>
                <w:sz w:val="26"/>
                <w:szCs w:val="26"/>
              </w:rPr>
              <w:t xml:space="preserve">Chi nhánh Chi nhánh </w:t>
            </w:r>
            <w:r w:rsidR="00DE3D6C" w:rsidRPr="00BC7676">
              <w:rPr>
                <w:rFonts w:eastAsia="Times New Roman"/>
                <w:bCs/>
                <w:sz w:val="26"/>
                <w:szCs w:val="26"/>
              </w:rPr>
              <w:t>Văn phòng</w:t>
            </w:r>
            <w:r w:rsidRPr="00BC7676">
              <w:rPr>
                <w:rFonts w:eastAsia="Times New Roman"/>
                <w:bCs/>
                <w:sz w:val="26"/>
                <w:szCs w:val="26"/>
              </w:rPr>
              <w:t xml:space="preserve"> đăng ký đất đai xác nhận thay đổi tên của bên bảo đảm trong trường hợp thế chấp quyền sử dụng đất, tài sản gắn liền với đất hoặc tên của bên nhận bảo đảm trong trường hợp mua bán tài sản có bảo lưu quyền sở hữu trên Giấy chứng nhận và hồ sơ địa chính trước khi thực hiện thủ tục </w:t>
            </w:r>
            <w:r w:rsidRPr="00BC7676">
              <w:rPr>
                <w:rFonts w:eastAsia="Times New Roman"/>
                <w:bCs/>
                <w:sz w:val="26"/>
                <w:szCs w:val="26"/>
              </w:rPr>
              <w:lastRenderedPageBreak/>
              <w:t>đăng ký thay đổi nội dung biện pháp bảo đảm. Trong trường hợp này, người yêu cầu đăng ký không phải xóa đăng ký biện pháp bảo đảm bằng quyền sử dụng đất, tài sản gắn liền với đất trước khi thực hiện đăng ký thay đổi.</w:t>
            </w:r>
          </w:p>
        </w:tc>
        <w:tc>
          <w:tcPr>
            <w:tcW w:w="1170" w:type="dxa"/>
            <w:tcBorders>
              <w:left w:val="single" w:sz="4" w:space="0" w:color="auto"/>
              <w:right w:val="single" w:sz="4" w:space="0" w:color="auto"/>
            </w:tcBorders>
          </w:tcPr>
          <w:p w14:paraId="2D75EE48" w14:textId="77777777" w:rsidR="002A22DA" w:rsidRPr="00BC7676" w:rsidRDefault="002A22DA" w:rsidP="00905A31">
            <w:pPr>
              <w:tabs>
                <w:tab w:val="left" w:pos="268"/>
                <w:tab w:val="center" w:pos="477"/>
              </w:tabs>
              <w:spacing w:after="80" w:line="240" w:lineRule="auto"/>
              <w:rPr>
                <w:rFonts w:eastAsia="Times New Roman"/>
                <w:sz w:val="26"/>
                <w:szCs w:val="26"/>
              </w:rPr>
            </w:pPr>
          </w:p>
        </w:tc>
        <w:tc>
          <w:tcPr>
            <w:tcW w:w="990" w:type="dxa"/>
            <w:tcBorders>
              <w:left w:val="single" w:sz="4" w:space="0" w:color="auto"/>
            </w:tcBorders>
          </w:tcPr>
          <w:p w14:paraId="2042FB5A" w14:textId="77777777" w:rsidR="002A22DA" w:rsidRPr="00BC7676" w:rsidRDefault="002A22DA" w:rsidP="00905A31">
            <w:pPr>
              <w:spacing w:after="80" w:line="240" w:lineRule="auto"/>
              <w:jc w:val="both"/>
              <w:rPr>
                <w:rFonts w:eastAsia="Times New Roman"/>
                <w:sz w:val="26"/>
                <w:szCs w:val="26"/>
              </w:rPr>
            </w:pPr>
          </w:p>
        </w:tc>
      </w:tr>
      <w:tr w:rsidR="002A22DA" w:rsidRPr="00BC7676" w14:paraId="06FA0AF7" w14:textId="77777777" w:rsidTr="0048596F">
        <w:trPr>
          <w:trHeight w:val="363"/>
        </w:trPr>
        <w:tc>
          <w:tcPr>
            <w:tcW w:w="781" w:type="dxa"/>
          </w:tcPr>
          <w:p w14:paraId="66770BCE"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2.4</w:t>
            </w:r>
          </w:p>
        </w:tc>
        <w:tc>
          <w:tcPr>
            <w:tcW w:w="13547" w:type="dxa"/>
            <w:gridSpan w:val="8"/>
          </w:tcPr>
          <w:p w14:paraId="000CD2A7"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b/>
                <w:sz w:val="26"/>
                <w:szCs w:val="26"/>
              </w:rPr>
              <w:t>Số lượng hồ sơ</w:t>
            </w:r>
            <w:r w:rsidRPr="00BC7676">
              <w:rPr>
                <w:rFonts w:eastAsia="Times New Roman"/>
                <w:sz w:val="26"/>
                <w:szCs w:val="26"/>
              </w:rPr>
              <w:t xml:space="preserve">: </w:t>
            </w:r>
            <w:r w:rsidRPr="00BC7676">
              <w:rPr>
                <w:rFonts w:eastAsia="Times New Roman"/>
                <w:b/>
                <w:sz w:val="26"/>
                <w:szCs w:val="26"/>
              </w:rPr>
              <w:t>01</w:t>
            </w:r>
            <w:r w:rsidRPr="00BC7676">
              <w:rPr>
                <w:rFonts w:eastAsia="Times New Roman"/>
                <w:sz w:val="26"/>
                <w:szCs w:val="26"/>
              </w:rPr>
              <w:t>(bộ)</w:t>
            </w:r>
          </w:p>
        </w:tc>
      </w:tr>
      <w:tr w:rsidR="002A22DA" w:rsidRPr="00BC7676" w14:paraId="4AF1534D" w14:textId="77777777" w:rsidTr="0048596F">
        <w:tc>
          <w:tcPr>
            <w:tcW w:w="781" w:type="dxa"/>
          </w:tcPr>
          <w:p w14:paraId="41836559"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2.5</w:t>
            </w:r>
          </w:p>
        </w:tc>
        <w:tc>
          <w:tcPr>
            <w:tcW w:w="13547" w:type="dxa"/>
            <w:gridSpan w:val="8"/>
          </w:tcPr>
          <w:p w14:paraId="68D3D0A1" w14:textId="38B0EEA0" w:rsidR="002A22DA" w:rsidRPr="00BC7676" w:rsidRDefault="002A22DA" w:rsidP="00905A31">
            <w:pPr>
              <w:spacing w:after="80" w:line="240" w:lineRule="auto"/>
              <w:rPr>
                <w:rFonts w:eastAsia="Times New Roman"/>
                <w:sz w:val="26"/>
                <w:szCs w:val="26"/>
              </w:rPr>
            </w:pPr>
            <w:r w:rsidRPr="00BC7676">
              <w:rPr>
                <w:rFonts w:eastAsia="Times New Roman"/>
                <w:b/>
                <w:sz w:val="26"/>
                <w:szCs w:val="26"/>
              </w:rPr>
              <w:t xml:space="preserve">Thời hạn giải quyết: </w:t>
            </w:r>
            <w:r w:rsidRPr="00BC7676">
              <w:rPr>
                <w:rFonts w:eastAsia="Times New Roman"/>
                <w:sz w:val="26"/>
                <w:szCs w:val="26"/>
              </w:rPr>
              <w:t xml:space="preserve">02 ngày làm việc, kể từ khi nhận đủ hồ sơ </w:t>
            </w:r>
            <w:r w:rsidR="00951674" w:rsidRPr="00BC7676">
              <w:rPr>
                <w:rFonts w:eastAsia="Times New Roman"/>
                <w:sz w:val="26"/>
                <w:szCs w:val="26"/>
              </w:rPr>
              <w:t>hợp lệ</w:t>
            </w:r>
            <w:r w:rsidR="00045783">
              <w:rPr>
                <w:rFonts w:eastAsia="Times New Roman"/>
                <w:sz w:val="26"/>
                <w:szCs w:val="26"/>
              </w:rPr>
              <w:t>.</w:t>
            </w:r>
            <w:r w:rsidR="00951674" w:rsidRPr="00BC7676">
              <w:rPr>
                <w:rFonts w:eastAsia="Times New Roman"/>
                <w:sz w:val="26"/>
                <w:szCs w:val="26"/>
              </w:rPr>
              <w:t xml:space="preserve"> </w:t>
            </w:r>
            <w:r w:rsidR="00045783">
              <w:rPr>
                <w:rFonts w:eastAsia="Times New Roman"/>
                <w:sz w:val="26"/>
                <w:szCs w:val="26"/>
              </w:rPr>
              <w:t>T</w:t>
            </w:r>
            <w:r w:rsidR="00951674" w:rsidRPr="00BC7676">
              <w:rPr>
                <w:rFonts w:eastAsia="Times New Roman"/>
                <w:sz w:val="26"/>
                <w:szCs w:val="26"/>
              </w:rPr>
              <w:t>rong đó:</w:t>
            </w:r>
          </w:p>
          <w:p w14:paraId="20F79B30" w14:textId="7D5D6387" w:rsidR="002A22DA" w:rsidRPr="00BC7676" w:rsidRDefault="002A22DA" w:rsidP="00905A31">
            <w:pPr>
              <w:spacing w:after="80" w:line="240" w:lineRule="auto"/>
              <w:rPr>
                <w:rFonts w:eastAsia="Times New Roman"/>
                <w:sz w:val="26"/>
                <w:szCs w:val="26"/>
                <w:lang w:val="nl-NL"/>
              </w:rPr>
            </w:pPr>
            <w:r w:rsidRPr="00BC7676">
              <w:rPr>
                <w:rFonts w:eastAsia="Times New Roman"/>
                <w:sz w:val="26"/>
                <w:szCs w:val="26"/>
                <w:lang w:val="nl-NL"/>
              </w:rPr>
              <w:t xml:space="preserve">+ Trung tâm </w:t>
            </w:r>
            <w:r w:rsidR="00FC6334" w:rsidRPr="00BC7676">
              <w:rPr>
                <w:rFonts w:eastAsia="Times New Roman"/>
                <w:sz w:val="26"/>
                <w:szCs w:val="26"/>
                <w:lang w:val="nl-NL"/>
              </w:rPr>
              <w:t>H</w:t>
            </w:r>
            <w:r w:rsidRPr="00BC7676">
              <w:rPr>
                <w:rFonts w:eastAsia="Times New Roman"/>
                <w:sz w:val="26"/>
                <w:szCs w:val="26"/>
                <w:lang w:val="nl-NL"/>
              </w:rPr>
              <w:t>ành chính công cấp huyện 0,5 ngày</w:t>
            </w:r>
            <w:r w:rsidR="00404AEE">
              <w:rPr>
                <w:rFonts w:eastAsia="Times New Roman"/>
                <w:sz w:val="26"/>
                <w:szCs w:val="26"/>
                <w:lang w:val="nl-NL"/>
              </w:rPr>
              <w:t>;</w:t>
            </w:r>
          </w:p>
          <w:p w14:paraId="56094D17" w14:textId="02C026B6" w:rsidR="002A22DA" w:rsidRPr="00BC7676" w:rsidRDefault="002A22DA" w:rsidP="00905A31">
            <w:pPr>
              <w:spacing w:after="80" w:line="240" w:lineRule="auto"/>
              <w:rPr>
                <w:rFonts w:eastAsia="Times New Roman"/>
                <w:sz w:val="26"/>
                <w:szCs w:val="26"/>
                <w:lang w:val="nl-NL"/>
              </w:rPr>
            </w:pPr>
            <w:r w:rsidRPr="00BC7676">
              <w:rPr>
                <w:rFonts w:eastAsia="Times New Roman"/>
                <w:sz w:val="26"/>
                <w:szCs w:val="26"/>
                <w:lang w:val="nl-NL"/>
              </w:rPr>
              <w:t xml:space="preserve">+ Chi nhánh </w:t>
            </w:r>
            <w:r w:rsidR="00DE3D6C" w:rsidRPr="00BC7676">
              <w:rPr>
                <w:rFonts w:eastAsia="Times New Roman"/>
                <w:sz w:val="26"/>
                <w:szCs w:val="26"/>
                <w:lang w:val="nl-NL"/>
              </w:rPr>
              <w:t>Văn phòng</w:t>
            </w:r>
            <w:r w:rsidRPr="00BC7676">
              <w:rPr>
                <w:rFonts w:eastAsia="Times New Roman"/>
                <w:sz w:val="26"/>
                <w:szCs w:val="26"/>
                <w:lang w:val="nl-NL"/>
              </w:rPr>
              <w:t xml:space="preserve"> đăng ký đất đai 01 ngày (phòng chuyên mô</w:t>
            </w:r>
            <w:r w:rsidR="001103E0" w:rsidRPr="00BC7676">
              <w:rPr>
                <w:rFonts w:eastAsia="Times New Roman"/>
                <w:sz w:val="26"/>
                <w:szCs w:val="26"/>
                <w:lang w:val="nl-NL"/>
              </w:rPr>
              <w:t>n 0,5 ngày; lãnh đạo 0,5 ngày)</w:t>
            </w:r>
            <w:r w:rsidR="00404AEE">
              <w:rPr>
                <w:rFonts w:eastAsia="Times New Roman"/>
                <w:sz w:val="26"/>
                <w:szCs w:val="26"/>
                <w:lang w:val="nl-NL"/>
              </w:rPr>
              <w:t>;</w:t>
            </w:r>
          </w:p>
          <w:p w14:paraId="3DDF3E3A" w14:textId="2099C08D" w:rsidR="002A22DA" w:rsidRPr="00BC7676" w:rsidRDefault="002A22DA" w:rsidP="00905A31">
            <w:pPr>
              <w:spacing w:after="80" w:line="240" w:lineRule="auto"/>
              <w:rPr>
                <w:rFonts w:eastAsia="Times New Roman"/>
                <w:sz w:val="26"/>
                <w:szCs w:val="26"/>
              </w:rPr>
            </w:pPr>
            <w:r w:rsidRPr="00BC7676">
              <w:rPr>
                <w:rFonts w:eastAsia="Times New Roman"/>
                <w:sz w:val="26"/>
                <w:szCs w:val="26"/>
                <w:lang w:val="nl-NL"/>
              </w:rPr>
              <w:t xml:space="preserve">+ Chi nhánh </w:t>
            </w:r>
            <w:r w:rsidR="00DE3D6C" w:rsidRPr="00BC7676">
              <w:rPr>
                <w:rFonts w:eastAsia="Times New Roman"/>
                <w:sz w:val="26"/>
                <w:szCs w:val="26"/>
                <w:lang w:val="nl-NL"/>
              </w:rPr>
              <w:t>Văn phòng</w:t>
            </w:r>
            <w:r w:rsidRPr="00BC7676">
              <w:rPr>
                <w:rFonts w:eastAsia="Times New Roman"/>
                <w:sz w:val="26"/>
                <w:szCs w:val="26"/>
                <w:lang w:val="nl-NL"/>
              </w:rPr>
              <w:t xml:space="preserve"> đăng ký đất đai chuyển cho Trung tâm hành chính công cấp huyện 0,5 ngày</w:t>
            </w:r>
            <w:r w:rsidR="00404AEE">
              <w:rPr>
                <w:rFonts w:eastAsia="Times New Roman"/>
                <w:sz w:val="26"/>
                <w:szCs w:val="26"/>
                <w:lang w:val="nl-NL"/>
              </w:rPr>
              <w:t>.</w:t>
            </w:r>
          </w:p>
          <w:p w14:paraId="38630CDD"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sz w:val="26"/>
                <w:szCs w:val="26"/>
                <w:lang w:val="vi-VN"/>
              </w:rPr>
              <w:t>Trường hợp phải kéo dài thời gian giải quyết hồ sơ đăng ký thì cũng không quá 03 ngày làm việc kể từ</w:t>
            </w:r>
            <w:r w:rsidR="001103E0" w:rsidRPr="00BC7676">
              <w:rPr>
                <w:rFonts w:eastAsia="Times New Roman"/>
                <w:sz w:val="26"/>
                <w:szCs w:val="26"/>
                <w:lang w:val="vi-VN"/>
              </w:rPr>
              <w:t xml:space="preserve"> ngày nhận hồ sơ đăng ký hợp lệ</w:t>
            </w:r>
          </w:p>
        </w:tc>
      </w:tr>
      <w:tr w:rsidR="002A22DA" w:rsidRPr="00BC7676" w14:paraId="33499BD7" w14:textId="77777777" w:rsidTr="0048596F">
        <w:trPr>
          <w:trHeight w:val="853"/>
        </w:trPr>
        <w:tc>
          <w:tcPr>
            <w:tcW w:w="781" w:type="dxa"/>
          </w:tcPr>
          <w:p w14:paraId="271582B9"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2.6</w:t>
            </w:r>
          </w:p>
        </w:tc>
        <w:tc>
          <w:tcPr>
            <w:tcW w:w="13547" w:type="dxa"/>
            <w:gridSpan w:val="8"/>
          </w:tcPr>
          <w:p w14:paraId="7F44AD33"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b/>
                <w:sz w:val="26"/>
                <w:szCs w:val="26"/>
              </w:rPr>
              <w:t>Địa điểm tiếp nhận hồ sơ và trả kết quả giải quyết TTHC:</w:t>
            </w:r>
          </w:p>
          <w:p w14:paraId="08B56E00"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sz w:val="26"/>
                <w:szCs w:val="26"/>
              </w:rPr>
              <w:t xml:space="preserve">Trung tâm </w:t>
            </w:r>
            <w:r w:rsidR="006921FB" w:rsidRPr="00BC7676">
              <w:rPr>
                <w:rFonts w:eastAsia="Times New Roman"/>
                <w:sz w:val="26"/>
                <w:szCs w:val="26"/>
              </w:rPr>
              <w:t>H</w:t>
            </w:r>
            <w:r w:rsidRPr="00BC7676">
              <w:rPr>
                <w:rFonts w:eastAsia="Times New Roman"/>
                <w:sz w:val="26"/>
                <w:szCs w:val="26"/>
              </w:rPr>
              <w:t>ành chính công cấp huyện.</w:t>
            </w:r>
          </w:p>
        </w:tc>
      </w:tr>
      <w:tr w:rsidR="002A22DA" w:rsidRPr="00BC7676" w14:paraId="4B5BF8EB" w14:textId="77777777" w:rsidTr="0048596F">
        <w:tc>
          <w:tcPr>
            <w:tcW w:w="781" w:type="dxa"/>
          </w:tcPr>
          <w:p w14:paraId="29EC5688"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2.7</w:t>
            </w:r>
          </w:p>
        </w:tc>
        <w:tc>
          <w:tcPr>
            <w:tcW w:w="13547" w:type="dxa"/>
            <w:gridSpan w:val="8"/>
          </w:tcPr>
          <w:p w14:paraId="6AC0678F"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b/>
                <w:sz w:val="26"/>
                <w:szCs w:val="26"/>
              </w:rPr>
              <w:t>Cơ quan thực hiện:</w:t>
            </w:r>
            <w:r w:rsidR="006921FB" w:rsidRPr="00BC7676">
              <w:rPr>
                <w:rFonts w:eastAsia="Times New Roman"/>
                <w:b/>
                <w:sz w:val="26"/>
                <w:szCs w:val="26"/>
              </w:rPr>
              <w:t xml:space="preserve"> </w:t>
            </w:r>
            <w:r w:rsidRPr="00BC7676">
              <w:rPr>
                <w:rFonts w:eastAsia="Times New Roman"/>
                <w:sz w:val="26"/>
                <w:szCs w:val="26"/>
                <w:lang w:val="pt-BR"/>
              </w:rPr>
              <w:t xml:space="preserve">Chi nhánh </w:t>
            </w:r>
            <w:r w:rsidR="00DE3D6C" w:rsidRPr="00BC7676">
              <w:rPr>
                <w:rFonts w:eastAsia="Times New Roman"/>
                <w:sz w:val="26"/>
                <w:szCs w:val="26"/>
                <w:lang w:val="pt-BR"/>
              </w:rPr>
              <w:t>Văn phòng</w:t>
            </w:r>
            <w:r w:rsidRPr="00BC7676">
              <w:rPr>
                <w:rFonts w:eastAsia="Times New Roman"/>
                <w:sz w:val="26"/>
                <w:szCs w:val="26"/>
                <w:lang w:val="pt-BR"/>
              </w:rPr>
              <w:t xml:space="preserve"> đăng ký đất đai.</w:t>
            </w:r>
          </w:p>
          <w:p w14:paraId="7251D614" w14:textId="5B29043E" w:rsidR="002A22DA" w:rsidRPr="00BC7676" w:rsidRDefault="002A22DA" w:rsidP="00905A31">
            <w:pPr>
              <w:spacing w:after="80" w:line="240" w:lineRule="auto"/>
              <w:jc w:val="both"/>
              <w:rPr>
                <w:rFonts w:eastAsia="Times New Roman"/>
                <w:sz w:val="26"/>
                <w:szCs w:val="26"/>
              </w:rPr>
            </w:pPr>
            <w:r w:rsidRPr="00BC7676">
              <w:rPr>
                <w:rFonts w:eastAsia="Times New Roman"/>
                <w:b/>
                <w:sz w:val="26"/>
                <w:szCs w:val="26"/>
              </w:rPr>
              <w:t xml:space="preserve">Cơ quan có thẩm quyền quyết định: </w:t>
            </w:r>
            <w:r w:rsidR="00187D04" w:rsidRPr="007D6C70">
              <w:rPr>
                <w:rFonts w:eastAsia="Times New Roman"/>
                <w:sz w:val="26"/>
                <w:szCs w:val="26"/>
                <w:lang w:val="pt-BR"/>
              </w:rPr>
              <w:t xml:space="preserve">Chi nhánh </w:t>
            </w:r>
            <w:r w:rsidR="00187D04">
              <w:rPr>
                <w:rFonts w:eastAsia="Times New Roman"/>
                <w:sz w:val="26"/>
                <w:szCs w:val="26"/>
                <w:lang w:val="pt-BR"/>
              </w:rPr>
              <w:t>Văn phòng</w:t>
            </w:r>
            <w:r w:rsidR="00187D04" w:rsidRPr="007D6C70">
              <w:rPr>
                <w:rFonts w:eastAsia="Times New Roman"/>
                <w:sz w:val="26"/>
                <w:szCs w:val="26"/>
                <w:lang w:val="pt-BR"/>
              </w:rPr>
              <w:t xml:space="preserve"> đăng ký đất đai</w:t>
            </w:r>
            <w:r w:rsidR="00187D04">
              <w:rPr>
                <w:rFonts w:eastAsia="Times New Roman"/>
                <w:sz w:val="26"/>
                <w:szCs w:val="26"/>
              </w:rPr>
              <w:t>.</w:t>
            </w:r>
          </w:p>
          <w:p w14:paraId="488EA424" w14:textId="77777777" w:rsidR="002A22DA" w:rsidRPr="00BC7676" w:rsidRDefault="002A22DA" w:rsidP="00905A31">
            <w:pPr>
              <w:spacing w:after="80" w:line="240" w:lineRule="auto"/>
              <w:jc w:val="both"/>
              <w:rPr>
                <w:rFonts w:eastAsia="Times New Roman"/>
                <w:sz w:val="26"/>
                <w:szCs w:val="26"/>
              </w:rPr>
            </w:pPr>
            <w:r w:rsidRPr="00BC7676">
              <w:rPr>
                <w:rFonts w:eastAsia="Times New Roman"/>
                <w:b/>
                <w:sz w:val="26"/>
                <w:szCs w:val="26"/>
              </w:rPr>
              <w:t xml:space="preserve">Cơ quan được ủy quyền: </w:t>
            </w:r>
            <w:r w:rsidRPr="00BC7676">
              <w:rPr>
                <w:rFonts w:eastAsia="Times New Roman"/>
                <w:sz w:val="26"/>
                <w:szCs w:val="26"/>
              </w:rPr>
              <w:t xml:space="preserve">Không </w:t>
            </w:r>
          </w:p>
          <w:p w14:paraId="233BE20E" w14:textId="77777777" w:rsidR="002A22DA" w:rsidRPr="00BC7676" w:rsidRDefault="002A22DA" w:rsidP="00905A31">
            <w:pPr>
              <w:spacing w:after="80" w:line="240" w:lineRule="auto"/>
              <w:jc w:val="both"/>
              <w:rPr>
                <w:rFonts w:eastAsia="Times New Roman"/>
                <w:sz w:val="26"/>
                <w:szCs w:val="26"/>
              </w:rPr>
            </w:pPr>
            <w:r w:rsidRPr="00BC7676">
              <w:rPr>
                <w:rFonts w:eastAsia="Times New Roman"/>
                <w:b/>
                <w:sz w:val="26"/>
                <w:szCs w:val="26"/>
              </w:rPr>
              <w:t xml:space="preserve">Cơ quan phối hợp: </w:t>
            </w:r>
            <w:r w:rsidRPr="00BC7676">
              <w:rPr>
                <w:rFonts w:eastAsia="Times New Roman"/>
                <w:sz w:val="26"/>
                <w:szCs w:val="26"/>
              </w:rPr>
              <w:t xml:space="preserve">Không </w:t>
            </w:r>
          </w:p>
        </w:tc>
      </w:tr>
      <w:tr w:rsidR="002A22DA" w:rsidRPr="00BC7676" w14:paraId="0BD1FE18" w14:textId="77777777" w:rsidTr="0048596F">
        <w:tc>
          <w:tcPr>
            <w:tcW w:w="781" w:type="dxa"/>
          </w:tcPr>
          <w:p w14:paraId="2269344D"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2.8</w:t>
            </w:r>
          </w:p>
        </w:tc>
        <w:tc>
          <w:tcPr>
            <w:tcW w:w="13547" w:type="dxa"/>
            <w:gridSpan w:val="8"/>
          </w:tcPr>
          <w:p w14:paraId="39083B26"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b/>
                <w:sz w:val="26"/>
                <w:szCs w:val="26"/>
              </w:rPr>
              <w:t xml:space="preserve">Đối tượng thực hiện TTHC: </w:t>
            </w:r>
            <w:r w:rsidRPr="00BC7676">
              <w:rPr>
                <w:rFonts w:eastAsia="Times New Roman"/>
                <w:sz w:val="26"/>
                <w:szCs w:val="26"/>
              </w:rPr>
              <w:t xml:space="preserve">Hộ gia đình, cá nhân trong nước; </w:t>
            </w:r>
            <w:r w:rsidR="006921FB" w:rsidRPr="00BC7676">
              <w:rPr>
                <w:rFonts w:eastAsia="Times New Roman"/>
                <w:sz w:val="26"/>
                <w:szCs w:val="26"/>
              </w:rPr>
              <w:t>n</w:t>
            </w:r>
            <w:r w:rsidRPr="00BC7676">
              <w:rPr>
                <w:rFonts w:eastAsia="Times New Roman"/>
                <w:sz w:val="26"/>
                <w:szCs w:val="26"/>
              </w:rPr>
              <w:t xml:space="preserve">gười Việt Nam định cư ở nước ngoài được sở hữu nhà ở gắn liền với quyền sử dụng đất ở tại Việt Nam. </w:t>
            </w:r>
          </w:p>
        </w:tc>
      </w:tr>
      <w:tr w:rsidR="002A22DA" w:rsidRPr="00BC7676" w14:paraId="46583174" w14:textId="77777777" w:rsidTr="0048596F">
        <w:tc>
          <w:tcPr>
            <w:tcW w:w="781" w:type="dxa"/>
          </w:tcPr>
          <w:p w14:paraId="120D97AB"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2.9</w:t>
            </w:r>
          </w:p>
        </w:tc>
        <w:tc>
          <w:tcPr>
            <w:tcW w:w="13547" w:type="dxa"/>
            <w:gridSpan w:val="8"/>
          </w:tcPr>
          <w:p w14:paraId="2E803066"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b/>
                <w:sz w:val="26"/>
                <w:szCs w:val="26"/>
              </w:rPr>
              <w:t xml:space="preserve">Kết quả giải quyết TTHC: </w:t>
            </w:r>
          </w:p>
          <w:p w14:paraId="06CD7227" w14:textId="77777777" w:rsidR="002A22DA" w:rsidRPr="00BC7676" w:rsidRDefault="002A22DA" w:rsidP="00905A31">
            <w:pPr>
              <w:spacing w:after="80" w:line="240" w:lineRule="auto"/>
              <w:jc w:val="both"/>
              <w:rPr>
                <w:rFonts w:eastAsia="Times New Roman"/>
                <w:sz w:val="26"/>
                <w:szCs w:val="26"/>
                <w:lang w:val="vi-VN"/>
              </w:rPr>
            </w:pPr>
            <w:r w:rsidRPr="00BC7676">
              <w:rPr>
                <w:rFonts w:eastAsia="Times New Roman"/>
                <w:sz w:val="26"/>
                <w:szCs w:val="26"/>
              </w:rPr>
              <w:t>- Phiếu</w:t>
            </w:r>
            <w:r w:rsidRPr="00BC7676">
              <w:rPr>
                <w:rFonts w:eastAsia="Times New Roman"/>
                <w:sz w:val="26"/>
                <w:szCs w:val="26"/>
                <w:lang w:val="vi-VN"/>
              </w:rPr>
              <w:t xml:space="preserve"> yêu cầu đăng ký có chứng nhận của Chi nhánh </w:t>
            </w:r>
            <w:r w:rsidR="00DE3D6C" w:rsidRPr="00BC7676">
              <w:rPr>
                <w:rFonts w:eastAsia="Times New Roman"/>
                <w:sz w:val="26"/>
                <w:szCs w:val="26"/>
                <w:lang w:val="vi-VN"/>
              </w:rPr>
              <w:t>Văn phòng</w:t>
            </w:r>
            <w:r w:rsidRPr="00BC7676">
              <w:rPr>
                <w:rFonts w:eastAsia="Times New Roman"/>
                <w:sz w:val="26"/>
                <w:szCs w:val="26"/>
                <w:lang w:val="vi-VN"/>
              </w:rPr>
              <w:t xml:space="preserve"> đăng ký đất đai; </w:t>
            </w:r>
          </w:p>
          <w:p w14:paraId="12A10562"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sz w:val="26"/>
                <w:szCs w:val="26"/>
              </w:rPr>
              <w:t xml:space="preserve">- </w:t>
            </w:r>
            <w:r w:rsidRPr="00BC7676">
              <w:rPr>
                <w:rFonts w:eastAsia="Times New Roman"/>
                <w:sz w:val="26"/>
                <w:szCs w:val="26"/>
                <w:lang w:val="vi-VN"/>
              </w:rPr>
              <w:t xml:space="preserve">Giấy chứng nhận quyền sử dụng đất, quyền sở hữu nhà ở và tài sản khác gắn liền với có chứng nhận </w:t>
            </w:r>
            <w:r w:rsidRPr="00BC7676">
              <w:rPr>
                <w:rFonts w:eastAsia="Times New Roman"/>
                <w:sz w:val="26"/>
                <w:szCs w:val="26"/>
              </w:rPr>
              <w:t xml:space="preserve">đăng ký biến động </w:t>
            </w:r>
            <w:r w:rsidRPr="00BC7676">
              <w:rPr>
                <w:rFonts w:eastAsia="Times New Roman"/>
                <w:sz w:val="26"/>
                <w:szCs w:val="26"/>
                <w:lang w:val="vi-VN"/>
              </w:rPr>
              <w:t xml:space="preserve">của </w:t>
            </w:r>
            <w:r w:rsidRPr="00BC7676">
              <w:rPr>
                <w:rFonts w:eastAsia="Times New Roman"/>
                <w:sz w:val="26"/>
                <w:szCs w:val="26"/>
                <w:lang w:val="vi-VN"/>
              </w:rPr>
              <w:lastRenderedPageBreak/>
              <w:t xml:space="preserve">Chi nhánh </w:t>
            </w:r>
            <w:r w:rsidR="00DE3D6C" w:rsidRPr="00BC7676">
              <w:rPr>
                <w:rFonts w:eastAsia="Times New Roman"/>
                <w:sz w:val="26"/>
                <w:szCs w:val="26"/>
                <w:lang w:val="vi-VN"/>
              </w:rPr>
              <w:t>Văn phòng</w:t>
            </w:r>
            <w:r w:rsidRPr="00BC7676">
              <w:rPr>
                <w:rFonts w:eastAsia="Times New Roman"/>
                <w:sz w:val="26"/>
                <w:szCs w:val="26"/>
                <w:lang w:val="vi-VN"/>
              </w:rPr>
              <w:t xml:space="preserve"> đăng ký đất đai</w:t>
            </w:r>
            <w:r w:rsidRPr="00BC7676">
              <w:rPr>
                <w:rFonts w:eastAsia="Times New Roman"/>
                <w:sz w:val="26"/>
                <w:szCs w:val="26"/>
              </w:rPr>
              <w:t>.</w:t>
            </w:r>
          </w:p>
        </w:tc>
      </w:tr>
      <w:tr w:rsidR="002A22DA" w:rsidRPr="00BC7676" w14:paraId="07A2E8E6" w14:textId="77777777" w:rsidTr="0048596F">
        <w:tc>
          <w:tcPr>
            <w:tcW w:w="781" w:type="dxa"/>
          </w:tcPr>
          <w:p w14:paraId="406E1977"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lastRenderedPageBreak/>
              <w:t>2.10</w:t>
            </w:r>
          </w:p>
        </w:tc>
        <w:tc>
          <w:tcPr>
            <w:tcW w:w="13547" w:type="dxa"/>
            <w:gridSpan w:val="8"/>
          </w:tcPr>
          <w:p w14:paraId="5AD3BA67"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b/>
                <w:sz w:val="26"/>
                <w:szCs w:val="26"/>
              </w:rPr>
              <w:t>Quy trình xử lý công việc</w:t>
            </w:r>
          </w:p>
        </w:tc>
      </w:tr>
      <w:tr w:rsidR="002A22DA" w:rsidRPr="00BC7676" w14:paraId="3EEAADCD" w14:textId="77777777" w:rsidTr="0048596F">
        <w:tc>
          <w:tcPr>
            <w:tcW w:w="781" w:type="dxa"/>
          </w:tcPr>
          <w:p w14:paraId="0FCD6D1D"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TT</w:t>
            </w:r>
          </w:p>
        </w:tc>
        <w:tc>
          <w:tcPr>
            <w:tcW w:w="5990" w:type="dxa"/>
            <w:gridSpan w:val="2"/>
          </w:tcPr>
          <w:p w14:paraId="56DFB5CB"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Trình tự</w:t>
            </w:r>
          </w:p>
        </w:tc>
        <w:tc>
          <w:tcPr>
            <w:tcW w:w="2551" w:type="dxa"/>
            <w:gridSpan w:val="2"/>
          </w:tcPr>
          <w:p w14:paraId="5F4E18CB"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Trách nhiệm</w:t>
            </w:r>
          </w:p>
        </w:tc>
        <w:tc>
          <w:tcPr>
            <w:tcW w:w="2126" w:type="dxa"/>
          </w:tcPr>
          <w:p w14:paraId="5219FABD"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Thời gian</w:t>
            </w:r>
          </w:p>
        </w:tc>
        <w:tc>
          <w:tcPr>
            <w:tcW w:w="2880" w:type="dxa"/>
            <w:gridSpan w:val="3"/>
          </w:tcPr>
          <w:p w14:paraId="49B4FA14"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Biểu mẫu/Kết quả</w:t>
            </w:r>
          </w:p>
        </w:tc>
      </w:tr>
      <w:tr w:rsidR="002A22DA" w:rsidRPr="00BC7676" w14:paraId="789DA9F9" w14:textId="77777777" w:rsidTr="0048596F">
        <w:tc>
          <w:tcPr>
            <w:tcW w:w="781" w:type="dxa"/>
          </w:tcPr>
          <w:p w14:paraId="4C1A77D3"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B1</w:t>
            </w:r>
          </w:p>
        </w:tc>
        <w:tc>
          <w:tcPr>
            <w:tcW w:w="5990" w:type="dxa"/>
            <w:gridSpan w:val="2"/>
          </w:tcPr>
          <w:p w14:paraId="2E73B823" w14:textId="77777777" w:rsidR="002A22DA" w:rsidRPr="00BC7676" w:rsidRDefault="002A22DA" w:rsidP="00905A31">
            <w:pPr>
              <w:tabs>
                <w:tab w:val="center" w:pos="2887"/>
              </w:tabs>
              <w:spacing w:after="80" w:line="240" w:lineRule="auto"/>
              <w:jc w:val="both"/>
              <w:rPr>
                <w:rFonts w:eastAsia="Times New Roman"/>
                <w:sz w:val="26"/>
                <w:szCs w:val="26"/>
              </w:rPr>
            </w:pPr>
            <w:r w:rsidRPr="00BC7676">
              <w:rPr>
                <w:rFonts w:eastAsia="Times New Roman"/>
                <w:sz w:val="26"/>
                <w:szCs w:val="26"/>
              </w:rPr>
              <w:t xml:space="preserve">Tiếp nhận hồ sơ </w:t>
            </w:r>
            <w:r w:rsidRPr="00BC7676">
              <w:rPr>
                <w:rFonts w:eastAsia="Times New Roman"/>
                <w:sz w:val="26"/>
                <w:szCs w:val="26"/>
              </w:rPr>
              <w:tab/>
            </w:r>
          </w:p>
          <w:p w14:paraId="286BF26E" w14:textId="77777777" w:rsidR="002A22DA" w:rsidRPr="00BC7676" w:rsidRDefault="002A22DA" w:rsidP="00905A31">
            <w:pPr>
              <w:spacing w:after="80" w:line="240" w:lineRule="auto"/>
              <w:jc w:val="both"/>
              <w:rPr>
                <w:rFonts w:eastAsia="Times New Roman"/>
                <w:sz w:val="26"/>
                <w:szCs w:val="26"/>
              </w:rPr>
            </w:pPr>
          </w:p>
        </w:tc>
        <w:tc>
          <w:tcPr>
            <w:tcW w:w="2551" w:type="dxa"/>
            <w:gridSpan w:val="2"/>
          </w:tcPr>
          <w:p w14:paraId="50402606"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Cá nhân</w:t>
            </w:r>
          </w:p>
          <w:p w14:paraId="47FF99A2"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Công chức TN&amp;TKQ</w:t>
            </w:r>
          </w:p>
        </w:tc>
        <w:tc>
          <w:tcPr>
            <w:tcW w:w="2126" w:type="dxa"/>
            <w:vAlign w:val="center"/>
          </w:tcPr>
          <w:p w14:paraId="33B5B372"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Giờ hành chính</w:t>
            </w:r>
          </w:p>
        </w:tc>
        <w:tc>
          <w:tcPr>
            <w:tcW w:w="2880" w:type="dxa"/>
            <w:gridSpan w:val="3"/>
          </w:tcPr>
          <w:p w14:paraId="5CB1DCDA"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Mẫu 01,02,03,04,05,06</w:t>
            </w:r>
          </w:p>
          <w:p w14:paraId="2E727921"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Hồ sơ theo mục 2.3</w:t>
            </w:r>
          </w:p>
        </w:tc>
      </w:tr>
      <w:tr w:rsidR="002A22DA" w:rsidRPr="00BC7676" w14:paraId="20F3055C" w14:textId="77777777" w:rsidTr="0048596F">
        <w:tc>
          <w:tcPr>
            <w:tcW w:w="781" w:type="dxa"/>
          </w:tcPr>
          <w:p w14:paraId="538E9E22"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B2</w:t>
            </w:r>
          </w:p>
        </w:tc>
        <w:tc>
          <w:tcPr>
            <w:tcW w:w="5990" w:type="dxa"/>
            <w:gridSpan w:val="2"/>
          </w:tcPr>
          <w:p w14:paraId="21554EC0" w14:textId="77777777" w:rsidR="002A22DA" w:rsidRPr="00BC7676" w:rsidRDefault="002A22DA" w:rsidP="00905A31">
            <w:pPr>
              <w:spacing w:after="80" w:line="240" w:lineRule="auto"/>
              <w:jc w:val="both"/>
              <w:rPr>
                <w:rFonts w:eastAsia="Times New Roman"/>
                <w:sz w:val="26"/>
                <w:szCs w:val="26"/>
              </w:rPr>
            </w:pPr>
            <w:r w:rsidRPr="00BC7676">
              <w:rPr>
                <w:rFonts w:eastAsia="Times New Roman"/>
                <w:sz w:val="26"/>
                <w:szCs w:val="26"/>
              </w:rPr>
              <w:t xml:space="preserve">Chuyển hồ sơ cho Chi nhánh </w:t>
            </w:r>
            <w:r w:rsidR="00DE3D6C" w:rsidRPr="00BC7676">
              <w:rPr>
                <w:rFonts w:eastAsia="Times New Roman"/>
                <w:sz w:val="26"/>
                <w:szCs w:val="26"/>
              </w:rPr>
              <w:t>Văn phòng</w:t>
            </w:r>
            <w:r w:rsidR="008E6F99" w:rsidRPr="00BC7676">
              <w:rPr>
                <w:rFonts w:eastAsia="Times New Roman"/>
                <w:sz w:val="26"/>
                <w:szCs w:val="26"/>
              </w:rPr>
              <w:t xml:space="preserve"> đăng ký đất đai. </w:t>
            </w:r>
          </w:p>
        </w:tc>
        <w:tc>
          <w:tcPr>
            <w:tcW w:w="2551" w:type="dxa"/>
            <w:gridSpan w:val="2"/>
          </w:tcPr>
          <w:p w14:paraId="60BAF1C4"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Công chức TN&amp;TKQ</w:t>
            </w:r>
          </w:p>
        </w:tc>
        <w:tc>
          <w:tcPr>
            <w:tcW w:w="2126" w:type="dxa"/>
          </w:tcPr>
          <w:p w14:paraId="7ED9DA1F"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0,5 ngày</w:t>
            </w:r>
          </w:p>
        </w:tc>
        <w:tc>
          <w:tcPr>
            <w:tcW w:w="2880" w:type="dxa"/>
            <w:gridSpan w:val="3"/>
          </w:tcPr>
          <w:p w14:paraId="0691C303"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Hồ sơ kèm theo</w:t>
            </w:r>
          </w:p>
        </w:tc>
      </w:tr>
      <w:tr w:rsidR="002A22DA" w:rsidRPr="00BC7676" w14:paraId="78436331" w14:textId="77777777" w:rsidTr="0048596F">
        <w:tc>
          <w:tcPr>
            <w:tcW w:w="781" w:type="dxa"/>
            <w:vAlign w:val="center"/>
          </w:tcPr>
          <w:p w14:paraId="262167E6"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B3</w:t>
            </w:r>
          </w:p>
        </w:tc>
        <w:tc>
          <w:tcPr>
            <w:tcW w:w="5990" w:type="dxa"/>
            <w:gridSpan w:val="2"/>
            <w:vAlign w:val="center"/>
          </w:tcPr>
          <w:p w14:paraId="6A9BB559" w14:textId="77777777" w:rsidR="002A22DA" w:rsidRPr="00BC7676" w:rsidRDefault="002A22DA" w:rsidP="00905A31">
            <w:pPr>
              <w:spacing w:after="80" w:line="240" w:lineRule="auto"/>
              <w:rPr>
                <w:rFonts w:eastAsia="Times New Roman"/>
                <w:sz w:val="26"/>
                <w:szCs w:val="26"/>
              </w:rPr>
            </w:pPr>
            <w:r w:rsidRPr="00BC7676">
              <w:rPr>
                <w:rFonts w:eastAsia="Times New Roman"/>
                <w:sz w:val="26"/>
                <w:szCs w:val="26"/>
              </w:rPr>
              <w:t>Lãnh đạo phòng chuyên môn chuyển cho chuyên viên xử lý</w:t>
            </w:r>
          </w:p>
        </w:tc>
        <w:tc>
          <w:tcPr>
            <w:tcW w:w="2551" w:type="dxa"/>
            <w:gridSpan w:val="2"/>
            <w:vAlign w:val="center"/>
          </w:tcPr>
          <w:p w14:paraId="72890C84" w14:textId="77777777" w:rsidR="002A22DA" w:rsidRPr="00BC7676" w:rsidRDefault="002A22DA" w:rsidP="00905A31">
            <w:pPr>
              <w:spacing w:after="80" w:line="240" w:lineRule="auto"/>
              <w:jc w:val="both"/>
              <w:rPr>
                <w:rFonts w:eastAsia="Times New Roman"/>
                <w:sz w:val="26"/>
                <w:szCs w:val="26"/>
              </w:rPr>
            </w:pPr>
            <w:r w:rsidRPr="00BC7676">
              <w:rPr>
                <w:rFonts w:eastAsia="Times New Roman"/>
                <w:sz w:val="26"/>
                <w:szCs w:val="26"/>
              </w:rPr>
              <w:t>Lãnh đạo phòng chuyên môn</w:t>
            </w:r>
          </w:p>
        </w:tc>
        <w:tc>
          <w:tcPr>
            <w:tcW w:w="2126" w:type="dxa"/>
          </w:tcPr>
          <w:p w14:paraId="0EB22775" w14:textId="77777777" w:rsidR="002A22DA" w:rsidRPr="00BC7676" w:rsidRDefault="002A22DA" w:rsidP="00905A31">
            <w:pPr>
              <w:spacing w:after="80" w:line="240" w:lineRule="auto"/>
              <w:jc w:val="center"/>
              <w:rPr>
                <w:rFonts w:eastAsia="Times New Roman"/>
                <w:sz w:val="26"/>
                <w:szCs w:val="26"/>
              </w:rPr>
            </w:pPr>
          </w:p>
        </w:tc>
        <w:tc>
          <w:tcPr>
            <w:tcW w:w="2880" w:type="dxa"/>
            <w:gridSpan w:val="3"/>
          </w:tcPr>
          <w:p w14:paraId="63A05E96"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Hồ sơ kèm theo</w:t>
            </w:r>
          </w:p>
          <w:p w14:paraId="1A598B58" w14:textId="77777777" w:rsidR="002A22DA" w:rsidRPr="00BC7676" w:rsidRDefault="002A22DA" w:rsidP="00905A31">
            <w:pPr>
              <w:numPr>
                <w:ilvl w:val="1"/>
                <w:numId w:val="0"/>
              </w:numPr>
              <w:spacing w:after="80" w:line="240" w:lineRule="auto"/>
              <w:rPr>
                <w:rFonts w:eastAsia="Times New Roman"/>
                <w:i/>
                <w:iCs/>
                <w:color w:val="4F81BD"/>
                <w:spacing w:val="15"/>
                <w:sz w:val="26"/>
                <w:szCs w:val="26"/>
              </w:rPr>
            </w:pPr>
          </w:p>
        </w:tc>
      </w:tr>
      <w:tr w:rsidR="002A22DA" w:rsidRPr="00BC7676" w14:paraId="59E27046" w14:textId="77777777" w:rsidTr="0048596F">
        <w:tc>
          <w:tcPr>
            <w:tcW w:w="781" w:type="dxa"/>
          </w:tcPr>
          <w:p w14:paraId="4C413FCB"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B4</w:t>
            </w:r>
          </w:p>
        </w:tc>
        <w:tc>
          <w:tcPr>
            <w:tcW w:w="5990" w:type="dxa"/>
            <w:gridSpan w:val="2"/>
          </w:tcPr>
          <w:p w14:paraId="7E392549" w14:textId="77777777" w:rsidR="002A22DA" w:rsidRPr="00BC7676" w:rsidRDefault="002A22DA" w:rsidP="00905A31">
            <w:pPr>
              <w:tabs>
                <w:tab w:val="left" w:pos="6885"/>
              </w:tabs>
              <w:spacing w:after="80" w:line="240" w:lineRule="auto"/>
              <w:jc w:val="both"/>
              <w:rPr>
                <w:rFonts w:eastAsia="Times New Roman"/>
                <w:sz w:val="26"/>
                <w:szCs w:val="26"/>
              </w:rPr>
            </w:pPr>
            <w:r w:rsidRPr="00BC7676">
              <w:rPr>
                <w:rFonts w:eastAsia="Times New Roman"/>
                <w:sz w:val="26"/>
                <w:szCs w:val="26"/>
              </w:rPr>
              <w:t xml:space="preserve"> Chuyên viên xem xét thẩm định, xử lý hồ sơ.</w:t>
            </w:r>
          </w:p>
          <w:p w14:paraId="715859DA" w14:textId="77777777" w:rsidR="002A22DA" w:rsidRPr="00BC7676" w:rsidRDefault="002A22DA" w:rsidP="00905A31">
            <w:pPr>
              <w:tabs>
                <w:tab w:val="left" w:pos="6885"/>
              </w:tabs>
              <w:spacing w:after="80" w:line="240" w:lineRule="auto"/>
              <w:jc w:val="both"/>
              <w:rPr>
                <w:rFonts w:eastAsia="Times New Roman"/>
                <w:sz w:val="26"/>
                <w:szCs w:val="26"/>
              </w:rPr>
            </w:pPr>
            <w:r w:rsidRPr="00BC7676">
              <w:rPr>
                <w:rFonts w:eastAsia="Times New Roman"/>
                <w:sz w:val="26"/>
                <w:szCs w:val="26"/>
              </w:rPr>
              <w:t xml:space="preserve">Nếu không hợp lệ chuyển xuống bước B5.1; </w:t>
            </w:r>
          </w:p>
          <w:p w14:paraId="657BF59B" w14:textId="77777777" w:rsidR="002A22DA" w:rsidRPr="00BC7676" w:rsidRDefault="002A22DA" w:rsidP="00905A31">
            <w:pPr>
              <w:tabs>
                <w:tab w:val="left" w:pos="6885"/>
              </w:tabs>
              <w:spacing w:after="80" w:line="240" w:lineRule="auto"/>
              <w:jc w:val="both"/>
              <w:rPr>
                <w:rFonts w:eastAsia="Times New Roman"/>
                <w:sz w:val="26"/>
                <w:szCs w:val="26"/>
              </w:rPr>
            </w:pPr>
            <w:r w:rsidRPr="00BC7676">
              <w:rPr>
                <w:rFonts w:eastAsia="Times New Roman"/>
                <w:sz w:val="26"/>
                <w:szCs w:val="26"/>
              </w:rPr>
              <w:t>Hợp lệ Chuyển xuống bước B5.2</w:t>
            </w:r>
          </w:p>
          <w:p w14:paraId="5F8A2D6C" w14:textId="77777777" w:rsidR="002A22DA" w:rsidRPr="00BC7676" w:rsidRDefault="002A22DA" w:rsidP="00905A31">
            <w:pPr>
              <w:spacing w:after="80" w:line="240" w:lineRule="auto"/>
              <w:rPr>
                <w:rFonts w:eastAsia="Times New Roman"/>
                <w:sz w:val="26"/>
                <w:szCs w:val="26"/>
              </w:rPr>
            </w:pPr>
          </w:p>
        </w:tc>
        <w:tc>
          <w:tcPr>
            <w:tcW w:w="2551" w:type="dxa"/>
            <w:gridSpan w:val="2"/>
            <w:vAlign w:val="center"/>
          </w:tcPr>
          <w:p w14:paraId="52FD7A93" w14:textId="77777777" w:rsidR="002A22DA" w:rsidRPr="00BC7676" w:rsidRDefault="002A22DA" w:rsidP="00905A31">
            <w:pPr>
              <w:spacing w:after="80" w:line="240" w:lineRule="auto"/>
              <w:jc w:val="both"/>
              <w:rPr>
                <w:rFonts w:eastAsia="Times New Roman"/>
                <w:sz w:val="26"/>
                <w:szCs w:val="26"/>
              </w:rPr>
            </w:pPr>
            <w:r w:rsidRPr="00BC7676">
              <w:rPr>
                <w:rFonts w:eastAsia="Times New Roman"/>
                <w:sz w:val="26"/>
                <w:szCs w:val="26"/>
              </w:rPr>
              <w:t>Cán bộ công chức, viên chức được giao xử lý hồ sơ</w:t>
            </w:r>
          </w:p>
        </w:tc>
        <w:tc>
          <w:tcPr>
            <w:tcW w:w="2126" w:type="dxa"/>
          </w:tcPr>
          <w:p w14:paraId="61543A48"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0,5 ngày</w:t>
            </w:r>
          </w:p>
        </w:tc>
        <w:tc>
          <w:tcPr>
            <w:tcW w:w="2880" w:type="dxa"/>
            <w:gridSpan w:val="3"/>
          </w:tcPr>
          <w:p w14:paraId="774CD709"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Hồ sơ kèm theo</w:t>
            </w:r>
          </w:p>
        </w:tc>
      </w:tr>
      <w:tr w:rsidR="002A22DA" w:rsidRPr="00BC7676" w14:paraId="3C4BF252" w14:textId="77777777" w:rsidTr="0048596F">
        <w:tc>
          <w:tcPr>
            <w:tcW w:w="781" w:type="dxa"/>
          </w:tcPr>
          <w:p w14:paraId="5EFA1EF2"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B5.1</w:t>
            </w:r>
          </w:p>
        </w:tc>
        <w:tc>
          <w:tcPr>
            <w:tcW w:w="5990" w:type="dxa"/>
            <w:gridSpan w:val="2"/>
          </w:tcPr>
          <w:p w14:paraId="3C820ADF" w14:textId="77777777" w:rsidR="002A22DA" w:rsidRPr="00BC7676" w:rsidRDefault="002A22DA" w:rsidP="00905A31">
            <w:pPr>
              <w:tabs>
                <w:tab w:val="left" w:pos="6885"/>
              </w:tabs>
              <w:spacing w:after="80" w:line="240" w:lineRule="auto"/>
              <w:rPr>
                <w:rFonts w:eastAsia="Times New Roman"/>
                <w:sz w:val="26"/>
                <w:szCs w:val="26"/>
              </w:rPr>
            </w:pPr>
            <w:r w:rsidRPr="00BC7676">
              <w:rPr>
                <w:rFonts w:eastAsia="Times New Roman"/>
                <w:sz w:val="26"/>
                <w:szCs w:val="26"/>
              </w:rPr>
              <w:t xml:space="preserve">Trả hồ sơ về Trung tâm </w:t>
            </w:r>
            <w:r w:rsidR="006921FB" w:rsidRPr="00BC7676">
              <w:rPr>
                <w:rFonts w:eastAsia="Times New Roman"/>
                <w:sz w:val="26"/>
                <w:szCs w:val="26"/>
              </w:rPr>
              <w:t>H</w:t>
            </w:r>
            <w:r w:rsidRPr="00BC7676">
              <w:rPr>
                <w:rFonts w:eastAsia="Times New Roman"/>
                <w:sz w:val="26"/>
                <w:szCs w:val="26"/>
              </w:rPr>
              <w:t>ành chính công cấp huyện.</w:t>
            </w:r>
          </w:p>
        </w:tc>
        <w:tc>
          <w:tcPr>
            <w:tcW w:w="2551" w:type="dxa"/>
            <w:gridSpan w:val="2"/>
            <w:vAlign w:val="center"/>
          </w:tcPr>
          <w:p w14:paraId="63E7E87F" w14:textId="77777777" w:rsidR="002A22DA" w:rsidRPr="00BC7676" w:rsidRDefault="002A22DA" w:rsidP="00905A31">
            <w:pPr>
              <w:tabs>
                <w:tab w:val="left" w:pos="6885"/>
              </w:tabs>
              <w:spacing w:after="80" w:line="240" w:lineRule="auto"/>
              <w:jc w:val="both"/>
              <w:rPr>
                <w:rFonts w:eastAsia="Times New Roman"/>
                <w:sz w:val="26"/>
                <w:szCs w:val="26"/>
              </w:rPr>
            </w:pPr>
            <w:r w:rsidRPr="00BC7676">
              <w:rPr>
                <w:rFonts w:eastAsia="Times New Roman"/>
                <w:sz w:val="26"/>
                <w:szCs w:val="26"/>
              </w:rPr>
              <w:t>Lãnh đạo Chi nhánh Văn phòng đăng ký đất đai</w:t>
            </w:r>
          </w:p>
        </w:tc>
        <w:tc>
          <w:tcPr>
            <w:tcW w:w="2126" w:type="dxa"/>
            <w:vAlign w:val="center"/>
          </w:tcPr>
          <w:p w14:paraId="52CF4805" w14:textId="77777777" w:rsidR="002A22DA" w:rsidRPr="00BC7676" w:rsidRDefault="002A22DA" w:rsidP="00905A31">
            <w:pPr>
              <w:tabs>
                <w:tab w:val="left" w:pos="6885"/>
              </w:tabs>
              <w:spacing w:after="80" w:line="240" w:lineRule="auto"/>
              <w:jc w:val="center"/>
              <w:rPr>
                <w:rFonts w:eastAsia="Times New Roman"/>
                <w:sz w:val="26"/>
                <w:szCs w:val="26"/>
              </w:rPr>
            </w:pPr>
          </w:p>
        </w:tc>
        <w:tc>
          <w:tcPr>
            <w:tcW w:w="2880" w:type="dxa"/>
            <w:gridSpan w:val="3"/>
          </w:tcPr>
          <w:p w14:paraId="750AD9A1"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Văn bản trả hồ sơ</w:t>
            </w:r>
          </w:p>
        </w:tc>
      </w:tr>
      <w:tr w:rsidR="008E6F99" w:rsidRPr="00BC7676" w14:paraId="65F99577" w14:textId="77777777" w:rsidTr="0048596F">
        <w:tc>
          <w:tcPr>
            <w:tcW w:w="781" w:type="dxa"/>
          </w:tcPr>
          <w:p w14:paraId="489BFEF1" w14:textId="77777777" w:rsidR="008E6F99" w:rsidRPr="00BC7676" w:rsidRDefault="008E6F99" w:rsidP="00905A31">
            <w:pPr>
              <w:spacing w:after="80" w:line="240" w:lineRule="auto"/>
              <w:jc w:val="center"/>
              <w:rPr>
                <w:rFonts w:eastAsia="Times New Roman"/>
                <w:sz w:val="26"/>
                <w:szCs w:val="26"/>
              </w:rPr>
            </w:pPr>
            <w:r w:rsidRPr="00BC7676">
              <w:rPr>
                <w:rFonts w:eastAsia="Times New Roman"/>
                <w:sz w:val="26"/>
                <w:szCs w:val="26"/>
              </w:rPr>
              <w:t>B5.2</w:t>
            </w:r>
          </w:p>
        </w:tc>
        <w:tc>
          <w:tcPr>
            <w:tcW w:w="5990" w:type="dxa"/>
            <w:gridSpan w:val="2"/>
          </w:tcPr>
          <w:p w14:paraId="23904483" w14:textId="77777777" w:rsidR="008E6F99" w:rsidRPr="00BC7676" w:rsidRDefault="008E6F99" w:rsidP="00905A31">
            <w:pPr>
              <w:spacing w:after="80" w:line="240" w:lineRule="auto"/>
              <w:rPr>
                <w:rFonts w:eastAsia="Times New Roman"/>
                <w:sz w:val="26"/>
                <w:szCs w:val="26"/>
              </w:rPr>
            </w:pPr>
            <w:r w:rsidRPr="00BC7676">
              <w:rPr>
                <w:rFonts w:eastAsia="Times New Roman"/>
                <w:sz w:val="26"/>
                <w:szCs w:val="26"/>
              </w:rPr>
              <w:t>Trình lãnh đạo cơ quan phê duyệt kết quả giải quyết hồ sơ.</w:t>
            </w:r>
          </w:p>
        </w:tc>
        <w:tc>
          <w:tcPr>
            <w:tcW w:w="2551" w:type="dxa"/>
            <w:gridSpan w:val="2"/>
            <w:vAlign w:val="center"/>
          </w:tcPr>
          <w:p w14:paraId="70A10AB6" w14:textId="77777777" w:rsidR="008E6F99" w:rsidRPr="00BC7676" w:rsidRDefault="008E6F99" w:rsidP="00905A31">
            <w:pPr>
              <w:spacing w:after="80" w:line="240" w:lineRule="auto"/>
              <w:jc w:val="both"/>
              <w:rPr>
                <w:rFonts w:eastAsia="Times New Roman"/>
                <w:sz w:val="26"/>
                <w:szCs w:val="26"/>
              </w:rPr>
            </w:pPr>
            <w:r w:rsidRPr="00BC7676">
              <w:rPr>
                <w:rFonts w:eastAsia="Times New Roman"/>
                <w:sz w:val="26"/>
                <w:szCs w:val="26"/>
              </w:rPr>
              <w:t>Lãnh đạo phòng chuyên môn</w:t>
            </w:r>
          </w:p>
        </w:tc>
        <w:tc>
          <w:tcPr>
            <w:tcW w:w="2126" w:type="dxa"/>
            <w:vAlign w:val="center"/>
          </w:tcPr>
          <w:p w14:paraId="6D24E000" w14:textId="77777777" w:rsidR="008E6F99" w:rsidRPr="00BC7676" w:rsidRDefault="008E6F99" w:rsidP="00905A31">
            <w:pPr>
              <w:spacing w:after="80" w:line="240" w:lineRule="auto"/>
              <w:rPr>
                <w:rFonts w:eastAsia="Times New Roman"/>
                <w:sz w:val="26"/>
                <w:szCs w:val="26"/>
              </w:rPr>
            </w:pPr>
          </w:p>
        </w:tc>
        <w:tc>
          <w:tcPr>
            <w:tcW w:w="2880" w:type="dxa"/>
            <w:gridSpan w:val="3"/>
          </w:tcPr>
          <w:p w14:paraId="3AB251D1" w14:textId="77777777" w:rsidR="008E6F99" w:rsidRPr="00BC7676" w:rsidRDefault="008E6F99" w:rsidP="00905A31">
            <w:pPr>
              <w:spacing w:after="80" w:line="240" w:lineRule="auto"/>
              <w:jc w:val="both"/>
              <w:rPr>
                <w:rFonts w:eastAsia="Times New Roman"/>
                <w:sz w:val="26"/>
                <w:szCs w:val="26"/>
              </w:rPr>
            </w:pPr>
            <w:r w:rsidRPr="00BC7676">
              <w:rPr>
                <w:rFonts w:eastAsia="Times New Roman"/>
                <w:sz w:val="26"/>
                <w:szCs w:val="26"/>
              </w:rPr>
              <w:t>Ghi xác nhận vào Phiếu yêu cầu đăng ký và Giấy chứng nhận</w:t>
            </w:r>
          </w:p>
        </w:tc>
      </w:tr>
      <w:tr w:rsidR="008E6F99" w:rsidRPr="00BC7676" w14:paraId="5115B896" w14:textId="77777777" w:rsidTr="0048596F">
        <w:tc>
          <w:tcPr>
            <w:tcW w:w="781" w:type="dxa"/>
          </w:tcPr>
          <w:p w14:paraId="32E7EE91" w14:textId="77777777" w:rsidR="008E6F99" w:rsidRPr="00BC7676" w:rsidRDefault="008E6F99" w:rsidP="00905A31">
            <w:pPr>
              <w:spacing w:after="80" w:line="240" w:lineRule="auto"/>
              <w:jc w:val="center"/>
              <w:rPr>
                <w:rFonts w:eastAsia="Times New Roman"/>
                <w:sz w:val="26"/>
                <w:szCs w:val="26"/>
              </w:rPr>
            </w:pPr>
            <w:r w:rsidRPr="00BC7676">
              <w:rPr>
                <w:rFonts w:eastAsia="Times New Roman"/>
                <w:sz w:val="26"/>
                <w:szCs w:val="26"/>
              </w:rPr>
              <w:lastRenderedPageBreak/>
              <w:t>B.6</w:t>
            </w:r>
          </w:p>
        </w:tc>
        <w:tc>
          <w:tcPr>
            <w:tcW w:w="5990" w:type="dxa"/>
            <w:gridSpan w:val="2"/>
          </w:tcPr>
          <w:p w14:paraId="06B7FF94" w14:textId="77777777" w:rsidR="008E6F99" w:rsidRPr="00BC7676" w:rsidRDefault="008E6F99" w:rsidP="00905A31">
            <w:pPr>
              <w:spacing w:after="80" w:line="240" w:lineRule="auto"/>
              <w:rPr>
                <w:rFonts w:eastAsia="Times New Roman"/>
                <w:sz w:val="26"/>
                <w:szCs w:val="26"/>
              </w:rPr>
            </w:pPr>
            <w:r w:rsidRPr="00BC7676">
              <w:rPr>
                <w:rFonts w:eastAsia="Times New Roman"/>
                <w:sz w:val="26"/>
                <w:szCs w:val="26"/>
              </w:rPr>
              <w:t>Lãnh đạo Chi nhánh Văn phòng đăng ký đất đai xem xét.</w:t>
            </w:r>
          </w:p>
          <w:p w14:paraId="5BD48E81" w14:textId="77777777" w:rsidR="008E6F99" w:rsidRPr="00BC7676" w:rsidRDefault="008E6F99" w:rsidP="00905A31">
            <w:pPr>
              <w:spacing w:after="80" w:line="240" w:lineRule="auto"/>
              <w:rPr>
                <w:rFonts w:eastAsia="Times New Roman"/>
                <w:sz w:val="26"/>
                <w:szCs w:val="26"/>
              </w:rPr>
            </w:pPr>
            <w:r w:rsidRPr="00BC7676">
              <w:rPr>
                <w:rFonts w:eastAsia="Times New Roman"/>
                <w:sz w:val="26"/>
                <w:szCs w:val="26"/>
              </w:rPr>
              <w:t>Nếu chưa hợp lý trở về bước 5.1;</w:t>
            </w:r>
          </w:p>
          <w:p w14:paraId="046BDE7B" w14:textId="77777777" w:rsidR="008E6F99" w:rsidRPr="00BC7676" w:rsidRDefault="008E6F99" w:rsidP="00905A31">
            <w:pPr>
              <w:spacing w:after="80" w:line="240" w:lineRule="auto"/>
              <w:rPr>
                <w:rFonts w:eastAsia="Times New Roman"/>
                <w:sz w:val="26"/>
                <w:szCs w:val="26"/>
              </w:rPr>
            </w:pPr>
            <w:r w:rsidRPr="00BC7676">
              <w:rPr>
                <w:rFonts w:eastAsia="Times New Roman"/>
                <w:sz w:val="26"/>
                <w:szCs w:val="26"/>
              </w:rPr>
              <w:t>Hợp lý chuyển xuống bước B7.</w:t>
            </w:r>
          </w:p>
        </w:tc>
        <w:tc>
          <w:tcPr>
            <w:tcW w:w="2551" w:type="dxa"/>
            <w:gridSpan w:val="2"/>
            <w:vAlign w:val="center"/>
          </w:tcPr>
          <w:p w14:paraId="3942D293" w14:textId="77777777" w:rsidR="008E6F99" w:rsidRPr="00BC7676" w:rsidRDefault="008E6F99" w:rsidP="00905A31">
            <w:pPr>
              <w:spacing w:after="80" w:line="240" w:lineRule="auto"/>
              <w:jc w:val="both"/>
              <w:rPr>
                <w:rFonts w:eastAsia="Times New Roman"/>
                <w:sz w:val="26"/>
                <w:szCs w:val="26"/>
              </w:rPr>
            </w:pPr>
          </w:p>
        </w:tc>
        <w:tc>
          <w:tcPr>
            <w:tcW w:w="2126" w:type="dxa"/>
            <w:vAlign w:val="center"/>
          </w:tcPr>
          <w:p w14:paraId="53952C97" w14:textId="77777777" w:rsidR="008E6F99" w:rsidRPr="00BC7676" w:rsidRDefault="008E6F99" w:rsidP="00905A31">
            <w:pPr>
              <w:spacing w:after="80" w:line="240" w:lineRule="auto"/>
              <w:jc w:val="center"/>
              <w:rPr>
                <w:rFonts w:eastAsia="Times New Roman"/>
                <w:sz w:val="26"/>
                <w:szCs w:val="26"/>
              </w:rPr>
            </w:pPr>
          </w:p>
        </w:tc>
        <w:tc>
          <w:tcPr>
            <w:tcW w:w="2880" w:type="dxa"/>
            <w:gridSpan w:val="3"/>
          </w:tcPr>
          <w:p w14:paraId="1CDC78DF" w14:textId="77777777" w:rsidR="008E6F99" w:rsidRPr="00BC7676" w:rsidRDefault="008E6F99" w:rsidP="00905A31">
            <w:pPr>
              <w:spacing w:after="80" w:line="240" w:lineRule="auto"/>
              <w:jc w:val="both"/>
              <w:rPr>
                <w:rFonts w:eastAsia="Times New Roman"/>
                <w:sz w:val="26"/>
                <w:szCs w:val="26"/>
              </w:rPr>
            </w:pPr>
          </w:p>
        </w:tc>
      </w:tr>
      <w:tr w:rsidR="008E6F99" w:rsidRPr="00BC7676" w14:paraId="1C6D6EC8" w14:textId="77777777" w:rsidTr="0048596F">
        <w:tc>
          <w:tcPr>
            <w:tcW w:w="781" w:type="dxa"/>
          </w:tcPr>
          <w:p w14:paraId="49572776" w14:textId="77777777" w:rsidR="008E6F99" w:rsidRPr="00BC7676" w:rsidRDefault="008E6F99" w:rsidP="00905A31">
            <w:pPr>
              <w:spacing w:after="80" w:line="240" w:lineRule="auto"/>
              <w:jc w:val="center"/>
              <w:rPr>
                <w:rFonts w:eastAsia="Times New Roman"/>
                <w:sz w:val="26"/>
                <w:szCs w:val="26"/>
              </w:rPr>
            </w:pPr>
            <w:r w:rsidRPr="00BC7676">
              <w:rPr>
                <w:rFonts w:eastAsia="Times New Roman"/>
                <w:sz w:val="26"/>
                <w:szCs w:val="26"/>
              </w:rPr>
              <w:t>B7</w:t>
            </w:r>
          </w:p>
        </w:tc>
        <w:tc>
          <w:tcPr>
            <w:tcW w:w="5990" w:type="dxa"/>
            <w:gridSpan w:val="2"/>
          </w:tcPr>
          <w:p w14:paraId="2F91B2F5" w14:textId="77777777" w:rsidR="008E6F99" w:rsidRPr="00BC7676" w:rsidRDefault="008E6F99" w:rsidP="00905A31">
            <w:pPr>
              <w:spacing w:after="80" w:line="240" w:lineRule="auto"/>
              <w:rPr>
                <w:rFonts w:eastAsia="Times New Roman"/>
                <w:sz w:val="26"/>
                <w:szCs w:val="26"/>
              </w:rPr>
            </w:pPr>
            <w:r w:rsidRPr="00BC7676">
              <w:rPr>
                <w:rFonts w:eastAsia="Times New Roman"/>
                <w:sz w:val="26"/>
                <w:szCs w:val="26"/>
              </w:rPr>
              <w:t>Phê duyệt kết quả giải quyết hồ sơ.</w:t>
            </w:r>
          </w:p>
        </w:tc>
        <w:tc>
          <w:tcPr>
            <w:tcW w:w="2551" w:type="dxa"/>
            <w:gridSpan w:val="2"/>
            <w:vAlign w:val="center"/>
          </w:tcPr>
          <w:p w14:paraId="038B39B9" w14:textId="77777777" w:rsidR="008E6F99" w:rsidRPr="00BC7676" w:rsidRDefault="008E6F99" w:rsidP="00905A31">
            <w:pPr>
              <w:spacing w:after="80" w:line="240" w:lineRule="auto"/>
              <w:jc w:val="both"/>
              <w:rPr>
                <w:rFonts w:eastAsia="Times New Roman"/>
                <w:sz w:val="26"/>
                <w:szCs w:val="26"/>
              </w:rPr>
            </w:pPr>
            <w:r w:rsidRPr="00BC7676">
              <w:rPr>
                <w:rFonts w:eastAsia="Times New Roman"/>
                <w:sz w:val="26"/>
                <w:szCs w:val="26"/>
              </w:rPr>
              <w:t>Lãnh đạo Chi nhánh Văn phòng đăng ký đất đai</w:t>
            </w:r>
          </w:p>
        </w:tc>
        <w:tc>
          <w:tcPr>
            <w:tcW w:w="2126" w:type="dxa"/>
          </w:tcPr>
          <w:p w14:paraId="0F322415" w14:textId="77777777" w:rsidR="008E6F99" w:rsidRPr="00BC7676" w:rsidRDefault="008E6F99" w:rsidP="00905A31">
            <w:pPr>
              <w:spacing w:after="80" w:line="240" w:lineRule="auto"/>
              <w:jc w:val="center"/>
              <w:rPr>
                <w:rFonts w:eastAsia="Times New Roman"/>
                <w:sz w:val="26"/>
                <w:szCs w:val="26"/>
              </w:rPr>
            </w:pPr>
            <w:r w:rsidRPr="00BC7676">
              <w:rPr>
                <w:rFonts w:eastAsia="Times New Roman"/>
                <w:sz w:val="26"/>
                <w:szCs w:val="26"/>
              </w:rPr>
              <w:t>0,5 ngày</w:t>
            </w:r>
          </w:p>
        </w:tc>
        <w:tc>
          <w:tcPr>
            <w:tcW w:w="2880" w:type="dxa"/>
            <w:gridSpan w:val="3"/>
          </w:tcPr>
          <w:p w14:paraId="119F041C" w14:textId="77777777" w:rsidR="008E6F99" w:rsidRPr="00BC7676" w:rsidRDefault="008E6F99" w:rsidP="00905A31">
            <w:pPr>
              <w:spacing w:after="80" w:line="240" w:lineRule="auto"/>
              <w:jc w:val="both"/>
              <w:rPr>
                <w:rFonts w:eastAsia="Times New Roman"/>
                <w:sz w:val="26"/>
                <w:szCs w:val="26"/>
              </w:rPr>
            </w:pPr>
            <w:r w:rsidRPr="00BC7676">
              <w:rPr>
                <w:rFonts w:eastAsia="Times New Roman"/>
                <w:sz w:val="26"/>
                <w:szCs w:val="26"/>
              </w:rPr>
              <w:t>Ký xác nhận vào Phiếu yêu cầu đăng ký và Giấy chứng nhận</w:t>
            </w:r>
          </w:p>
        </w:tc>
      </w:tr>
      <w:tr w:rsidR="008E6F99" w:rsidRPr="00BC7676" w14:paraId="17FE28CC" w14:textId="77777777" w:rsidTr="0048596F">
        <w:tc>
          <w:tcPr>
            <w:tcW w:w="781" w:type="dxa"/>
          </w:tcPr>
          <w:p w14:paraId="2D3FA282" w14:textId="77777777" w:rsidR="008E6F99" w:rsidRPr="00BC7676" w:rsidRDefault="008E6F99" w:rsidP="00905A31">
            <w:pPr>
              <w:spacing w:after="80" w:line="240" w:lineRule="auto"/>
              <w:jc w:val="center"/>
              <w:rPr>
                <w:rFonts w:eastAsia="Times New Roman"/>
                <w:sz w:val="26"/>
                <w:szCs w:val="26"/>
              </w:rPr>
            </w:pPr>
            <w:r w:rsidRPr="00BC7676">
              <w:rPr>
                <w:rFonts w:eastAsia="Times New Roman"/>
                <w:sz w:val="26"/>
                <w:szCs w:val="26"/>
              </w:rPr>
              <w:t>B8</w:t>
            </w:r>
          </w:p>
        </w:tc>
        <w:tc>
          <w:tcPr>
            <w:tcW w:w="5990" w:type="dxa"/>
            <w:gridSpan w:val="2"/>
          </w:tcPr>
          <w:p w14:paraId="7D4A2360" w14:textId="77777777" w:rsidR="008E6F99" w:rsidRPr="00BC7676" w:rsidRDefault="008E6F99" w:rsidP="00905A31">
            <w:pPr>
              <w:spacing w:after="80" w:line="240" w:lineRule="auto"/>
              <w:rPr>
                <w:rFonts w:eastAsia="Times New Roman"/>
                <w:sz w:val="26"/>
                <w:szCs w:val="26"/>
              </w:rPr>
            </w:pPr>
            <w:r w:rsidRPr="00BC7676">
              <w:rPr>
                <w:rFonts w:eastAsia="Times New Roman"/>
                <w:sz w:val="26"/>
                <w:szCs w:val="26"/>
              </w:rPr>
              <w:t>Trả kết quả cho TTHC công</w:t>
            </w:r>
          </w:p>
        </w:tc>
        <w:tc>
          <w:tcPr>
            <w:tcW w:w="2551" w:type="dxa"/>
            <w:gridSpan w:val="2"/>
          </w:tcPr>
          <w:p w14:paraId="203C0506" w14:textId="77777777" w:rsidR="008E6F99" w:rsidRPr="00BC7676" w:rsidRDefault="008E6F99" w:rsidP="00905A31">
            <w:pPr>
              <w:spacing w:after="80" w:line="240" w:lineRule="auto"/>
              <w:rPr>
                <w:rFonts w:eastAsia="Times New Roman"/>
                <w:sz w:val="26"/>
                <w:szCs w:val="26"/>
              </w:rPr>
            </w:pPr>
            <w:r w:rsidRPr="00BC7676">
              <w:rPr>
                <w:rFonts w:eastAsia="Times New Roman"/>
                <w:sz w:val="26"/>
                <w:szCs w:val="26"/>
              </w:rPr>
              <w:t>Cán bộ công chức, viên chức được giao xử lý hồ sơ</w:t>
            </w:r>
          </w:p>
        </w:tc>
        <w:tc>
          <w:tcPr>
            <w:tcW w:w="2126" w:type="dxa"/>
            <w:vAlign w:val="center"/>
          </w:tcPr>
          <w:p w14:paraId="3999876E" w14:textId="77777777" w:rsidR="008E6F99" w:rsidRPr="00BC7676" w:rsidRDefault="008E6F99" w:rsidP="00905A31">
            <w:pPr>
              <w:spacing w:after="80" w:line="240" w:lineRule="auto"/>
              <w:jc w:val="center"/>
              <w:rPr>
                <w:rFonts w:eastAsia="Times New Roman"/>
                <w:sz w:val="26"/>
                <w:szCs w:val="26"/>
              </w:rPr>
            </w:pPr>
            <w:r w:rsidRPr="00BC7676">
              <w:rPr>
                <w:rFonts w:eastAsia="Times New Roman"/>
                <w:sz w:val="26"/>
                <w:szCs w:val="26"/>
              </w:rPr>
              <w:t>0,5 ngày</w:t>
            </w:r>
          </w:p>
        </w:tc>
        <w:tc>
          <w:tcPr>
            <w:tcW w:w="2880" w:type="dxa"/>
            <w:gridSpan w:val="3"/>
          </w:tcPr>
          <w:p w14:paraId="51ED4F0B" w14:textId="77777777" w:rsidR="008E6F99" w:rsidRPr="00BC7676" w:rsidRDefault="008E6F99" w:rsidP="00905A31">
            <w:pPr>
              <w:spacing w:after="80" w:line="240" w:lineRule="auto"/>
              <w:jc w:val="both"/>
              <w:rPr>
                <w:rFonts w:eastAsia="Times New Roman"/>
                <w:sz w:val="26"/>
                <w:szCs w:val="26"/>
              </w:rPr>
            </w:pPr>
            <w:r w:rsidRPr="00BC7676">
              <w:rPr>
                <w:rFonts w:eastAsia="Times New Roman"/>
                <w:sz w:val="26"/>
                <w:szCs w:val="26"/>
              </w:rPr>
              <w:t>Ký xác nhận vào Phiếu yêu cầu đăng ký và Giấy chứng nhận</w:t>
            </w:r>
          </w:p>
        </w:tc>
      </w:tr>
      <w:tr w:rsidR="002A22DA" w:rsidRPr="00BC7676" w14:paraId="11454A73" w14:textId="77777777" w:rsidTr="0048596F">
        <w:tc>
          <w:tcPr>
            <w:tcW w:w="781" w:type="dxa"/>
          </w:tcPr>
          <w:p w14:paraId="0C6FDEBF"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B9</w:t>
            </w:r>
          </w:p>
        </w:tc>
        <w:tc>
          <w:tcPr>
            <w:tcW w:w="5990" w:type="dxa"/>
            <w:gridSpan w:val="2"/>
          </w:tcPr>
          <w:p w14:paraId="3AC1078D" w14:textId="77777777" w:rsidR="002A22DA" w:rsidRPr="00BC7676" w:rsidRDefault="002A22DA" w:rsidP="00905A31">
            <w:pPr>
              <w:spacing w:after="80" w:line="240" w:lineRule="auto"/>
              <w:jc w:val="both"/>
              <w:rPr>
                <w:rFonts w:eastAsia="Times New Roman"/>
                <w:sz w:val="26"/>
                <w:szCs w:val="26"/>
              </w:rPr>
            </w:pPr>
            <w:r w:rsidRPr="00BC7676">
              <w:rPr>
                <w:rFonts w:eastAsia="Times New Roman"/>
                <w:sz w:val="26"/>
                <w:szCs w:val="26"/>
              </w:rPr>
              <w:t>Trả kết quả cho cá nhân</w:t>
            </w:r>
          </w:p>
        </w:tc>
        <w:tc>
          <w:tcPr>
            <w:tcW w:w="2551" w:type="dxa"/>
            <w:gridSpan w:val="2"/>
          </w:tcPr>
          <w:p w14:paraId="1A4B6E9D" w14:textId="77777777" w:rsidR="002A22DA" w:rsidRPr="00BC7676" w:rsidRDefault="002A22DA" w:rsidP="00905A31">
            <w:pPr>
              <w:spacing w:after="80" w:line="240" w:lineRule="auto"/>
              <w:rPr>
                <w:rFonts w:eastAsia="Times New Roman"/>
                <w:sz w:val="26"/>
                <w:szCs w:val="26"/>
              </w:rPr>
            </w:pPr>
            <w:r w:rsidRPr="00BC7676">
              <w:rPr>
                <w:rFonts w:eastAsia="Times New Roman"/>
                <w:sz w:val="26"/>
                <w:szCs w:val="26"/>
              </w:rPr>
              <w:t>Công chức TN&amp;TKQ</w:t>
            </w:r>
          </w:p>
        </w:tc>
        <w:tc>
          <w:tcPr>
            <w:tcW w:w="2126" w:type="dxa"/>
          </w:tcPr>
          <w:p w14:paraId="5ADF2DF6"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Giờ hành chính</w:t>
            </w:r>
          </w:p>
        </w:tc>
        <w:tc>
          <w:tcPr>
            <w:tcW w:w="2880" w:type="dxa"/>
            <w:gridSpan w:val="3"/>
          </w:tcPr>
          <w:p w14:paraId="3EF327A9" w14:textId="77777777" w:rsidR="002A22DA" w:rsidRPr="00BC7676" w:rsidRDefault="002A22DA" w:rsidP="00905A31">
            <w:pPr>
              <w:spacing w:after="80" w:line="240" w:lineRule="auto"/>
              <w:jc w:val="center"/>
              <w:rPr>
                <w:rFonts w:eastAsia="Times New Roman"/>
                <w:sz w:val="26"/>
                <w:szCs w:val="26"/>
              </w:rPr>
            </w:pPr>
            <w:r w:rsidRPr="00BC7676">
              <w:rPr>
                <w:rFonts w:eastAsia="Times New Roman"/>
                <w:sz w:val="26"/>
                <w:szCs w:val="26"/>
              </w:rPr>
              <w:t>Kết quả giải quyết TTHC</w:t>
            </w:r>
          </w:p>
        </w:tc>
      </w:tr>
      <w:tr w:rsidR="002A22DA" w:rsidRPr="00BC7676" w14:paraId="72A29DC3" w14:textId="77777777" w:rsidTr="0048596F">
        <w:tc>
          <w:tcPr>
            <w:tcW w:w="781" w:type="dxa"/>
          </w:tcPr>
          <w:p w14:paraId="2A45DF44" w14:textId="77777777" w:rsidR="002A22DA" w:rsidRPr="00BC7676" w:rsidRDefault="002A22DA" w:rsidP="00905A31">
            <w:pPr>
              <w:spacing w:after="80" w:line="240" w:lineRule="auto"/>
              <w:jc w:val="center"/>
              <w:rPr>
                <w:rFonts w:eastAsia="Times New Roman"/>
                <w:b/>
                <w:sz w:val="26"/>
                <w:szCs w:val="26"/>
              </w:rPr>
            </w:pPr>
          </w:p>
        </w:tc>
        <w:tc>
          <w:tcPr>
            <w:tcW w:w="13547" w:type="dxa"/>
            <w:gridSpan w:val="8"/>
          </w:tcPr>
          <w:p w14:paraId="5593041A" w14:textId="77777777" w:rsidR="002A22DA" w:rsidRPr="00BC7676" w:rsidRDefault="002A22DA" w:rsidP="00905A31">
            <w:pPr>
              <w:spacing w:after="80" w:line="240" w:lineRule="auto"/>
              <w:jc w:val="both"/>
              <w:rPr>
                <w:rFonts w:eastAsia="Times New Roman"/>
                <w:i/>
                <w:sz w:val="26"/>
                <w:szCs w:val="26"/>
              </w:rPr>
            </w:pPr>
            <w:r w:rsidRPr="00BC7676">
              <w:rPr>
                <w:rFonts w:eastAsia="Times New Roman"/>
                <w:i/>
                <w:sz w:val="26"/>
                <w:szCs w:val="26"/>
              </w:rPr>
              <w:t>*</w:t>
            </w:r>
            <w:r w:rsidR="006921FB" w:rsidRPr="00BC7676">
              <w:rPr>
                <w:rFonts w:eastAsia="Times New Roman"/>
                <w:i/>
                <w:sz w:val="26"/>
                <w:szCs w:val="26"/>
              </w:rPr>
              <w:t xml:space="preserve"> </w:t>
            </w:r>
            <w:r w:rsidRPr="00BC7676">
              <w:rPr>
                <w:rFonts w:eastAsia="Times New Roman"/>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04112F78" w14:textId="77777777" w:rsidR="002A22DA" w:rsidRPr="00BC7676" w:rsidRDefault="002A22DA" w:rsidP="00905A31">
            <w:pPr>
              <w:spacing w:after="80" w:line="240" w:lineRule="auto"/>
              <w:jc w:val="both"/>
              <w:rPr>
                <w:rFonts w:eastAsia="Times New Roman"/>
                <w:i/>
                <w:sz w:val="26"/>
                <w:szCs w:val="26"/>
              </w:rPr>
            </w:pPr>
            <w:r w:rsidRPr="00BC7676">
              <w:rPr>
                <w:rFonts w:eastAsia="Times New Roman"/>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2256AFCA" w14:textId="77777777" w:rsidR="002A22DA" w:rsidRPr="00BC7676" w:rsidRDefault="002A22DA" w:rsidP="00905A31">
            <w:pPr>
              <w:spacing w:after="80" w:line="240" w:lineRule="auto"/>
              <w:jc w:val="both"/>
              <w:rPr>
                <w:rFonts w:eastAsia="Times New Roman"/>
                <w:b/>
                <w:sz w:val="26"/>
                <w:szCs w:val="26"/>
              </w:rPr>
            </w:pPr>
            <w:r w:rsidRPr="00BC7676">
              <w:rPr>
                <w:rFonts w:eastAsia="Times New Roman"/>
                <w:i/>
                <w:sz w:val="26"/>
                <w:szCs w:val="26"/>
              </w:rPr>
              <w:t>- Tổng thời gian phân bổ cho các bước công việc không vượt quá thời gian quy định hiện hành của thủ tục này.</w:t>
            </w:r>
          </w:p>
        </w:tc>
      </w:tr>
      <w:tr w:rsidR="002A22DA" w:rsidRPr="00BC7676" w14:paraId="453D7C63" w14:textId="77777777" w:rsidTr="0048596F">
        <w:trPr>
          <w:trHeight w:val="330"/>
        </w:trPr>
        <w:tc>
          <w:tcPr>
            <w:tcW w:w="781" w:type="dxa"/>
            <w:tcBorders>
              <w:top w:val="single" w:sz="4" w:space="0" w:color="000000"/>
              <w:left w:val="single" w:sz="4" w:space="0" w:color="000000"/>
              <w:bottom w:val="single" w:sz="4" w:space="0" w:color="000000"/>
              <w:right w:val="single" w:sz="4" w:space="0" w:color="000000"/>
            </w:tcBorders>
          </w:tcPr>
          <w:p w14:paraId="638B49AF"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3</w:t>
            </w:r>
          </w:p>
        </w:tc>
        <w:tc>
          <w:tcPr>
            <w:tcW w:w="13547" w:type="dxa"/>
            <w:gridSpan w:val="8"/>
            <w:tcBorders>
              <w:top w:val="single" w:sz="4" w:space="0" w:color="000000"/>
              <w:left w:val="single" w:sz="4" w:space="0" w:color="000000"/>
              <w:bottom w:val="single" w:sz="4" w:space="0" w:color="auto"/>
              <w:right w:val="single" w:sz="4" w:space="0" w:color="000000"/>
            </w:tcBorders>
          </w:tcPr>
          <w:p w14:paraId="7196A48D" w14:textId="77777777" w:rsidR="002A22DA" w:rsidRPr="00BC7676" w:rsidRDefault="002A22DA" w:rsidP="00905A31">
            <w:pPr>
              <w:autoSpaceDE w:val="0"/>
              <w:autoSpaceDN w:val="0"/>
              <w:spacing w:after="80" w:line="240" w:lineRule="auto"/>
              <w:jc w:val="both"/>
              <w:rPr>
                <w:rFonts w:eastAsia="Times New Roman"/>
                <w:sz w:val="26"/>
                <w:szCs w:val="26"/>
                <w:lang w:val="en-AU"/>
              </w:rPr>
            </w:pPr>
            <w:r w:rsidRPr="00BC7676">
              <w:rPr>
                <w:rFonts w:eastAsia="Times New Roman"/>
                <w:b/>
                <w:sz w:val="26"/>
                <w:szCs w:val="26"/>
              </w:rPr>
              <w:t xml:space="preserve">BIỂU MẪU </w:t>
            </w:r>
            <w:r w:rsidRPr="00BC7676">
              <w:rPr>
                <w:rFonts w:eastAsia="Times New Roman"/>
                <w:sz w:val="26"/>
                <w:szCs w:val="26"/>
                <w:lang w:val="en-AU"/>
              </w:rPr>
              <w:t>(Các biểu mẫu sử dụng trong quá trình thực hiện TTHC)</w:t>
            </w:r>
          </w:p>
          <w:p w14:paraId="3B33973B" w14:textId="77777777" w:rsidR="002A22DA" w:rsidRPr="00BC7676" w:rsidRDefault="002A22DA" w:rsidP="00905A31">
            <w:pPr>
              <w:tabs>
                <w:tab w:val="left" w:pos="11436"/>
              </w:tabs>
              <w:autoSpaceDE w:val="0"/>
              <w:autoSpaceDN w:val="0"/>
              <w:spacing w:after="80" w:line="240" w:lineRule="auto"/>
              <w:jc w:val="both"/>
              <w:rPr>
                <w:rFonts w:eastAsia="Times New Roman"/>
                <w:i/>
                <w:sz w:val="26"/>
                <w:szCs w:val="26"/>
                <w:lang w:val="en-AU"/>
              </w:rPr>
            </w:pPr>
            <w:r w:rsidRPr="00BC7676">
              <w:rPr>
                <w:rFonts w:eastAsia="Times New Roman"/>
                <w:i/>
                <w:sz w:val="26"/>
                <w:szCs w:val="26"/>
                <w:u w:val="single"/>
                <w:lang w:val="en-AU"/>
              </w:rPr>
              <w:t>Ghi chú:</w:t>
            </w:r>
            <w:r w:rsidRPr="00BC7676">
              <w:rPr>
                <w:rFonts w:eastAsia="Times New Roman"/>
                <w:i/>
                <w:sz w:val="26"/>
                <w:szCs w:val="26"/>
                <w:lang w:val="en-AU"/>
              </w:rPr>
              <w:t xml:space="preserve"> Các mẫu 01,02,03,04,05,06 áp dụng theo Thông tư 01/2018/TT-VPCP ngày 23/11/2018 của </w:t>
            </w:r>
            <w:r w:rsidR="00DE3D6C" w:rsidRPr="00BC7676">
              <w:rPr>
                <w:rFonts w:eastAsia="Times New Roman"/>
                <w:i/>
                <w:sz w:val="26"/>
                <w:szCs w:val="26"/>
                <w:lang w:val="en-AU"/>
              </w:rPr>
              <w:t>Văn phòng</w:t>
            </w:r>
            <w:r w:rsidRPr="00BC7676">
              <w:rPr>
                <w:rFonts w:eastAsia="Times New Roman"/>
                <w:i/>
                <w:sz w:val="26"/>
                <w:szCs w:val="26"/>
                <w:lang w:val="en-AU"/>
              </w:rPr>
              <w:t xml:space="preserve"> chính phủ.</w:t>
            </w:r>
            <w:r w:rsidRPr="00BC7676">
              <w:rPr>
                <w:rFonts w:eastAsia="Times New Roman"/>
                <w:i/>
                <w:sz w:val="26"/>
                <w:szCs w:val="26"/>
                <w:lang w:val="en-AU"/>
              </w:rPr>
              <w:tab/>
            </w:r>
          </w:p>
        </w:tc>
      </w:tr>
      <w:tr w:rsidR="002A22DA" w:rsidRPr="00BC7676" w14:paraId="2991A39F" w14:textId="77777777" w:rsidTr="0048596F">
        <w:tc>
          <w:tcPr>
            <w:tcW w:w="781" w:type="dxa"/>
            <w:tcBorders>
              <w:left w:val="single" w:sz="4" w:space="0" w:color="000000"/>
              <w:bottom w:val="single" w:sz="4" w:space="0" w:color="000000"/>
              <w:right w:val="single" w:sz="4" w:space="0" w:color="000000"/>
            </w:tcBorders>
          </w:tcPr>
          <w:p w14:paraId="62D9C684" w14:textId="77777777" w:rsidR="002A22DA" w:rsidRPr="00BC7676" w:rsidRDefault="002A22DA" w:rsidP="00905A31">
            <w:pPr>
              <w:spacing w:after="80" w:line="240" w:lineRule="auto"/>
              <w:jc w:val="center"/>
              <w:rPr>
                <w:rFonts w:eastAsia="Times New Roman"/>
                <w:b/>
                <w:color w:val="FF0000"/>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57A1AD03" w14:textId="77777777" w:rsidR="002A22DA" w:rsidRPr="00BC7676" w:rsidRDefault="002A22DA" w:rsidP="00905A31">
            <w:pPr>
              <w:spacing w:after="80" w:line="240" w:lineRule="auto"/>
              <w:jc w:val="center"/>
              <w:rPr>
                <w:rFonts w:eastAsia="Times New Roman"/>
                <w:color w:val="000000"/>
                <w:sz w:val="26"/>
                <w:szCs w:val="26"/>
              </w:rPr>
            </w:pPr>
            <w:r w:rsidRPr="00BC7676">
              <w:rPr>
                <w:rFonts w:eastAsia="Times New Roman"/>
                <w:color w:val="000000"/>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70773DFA" w14:textId="77777777" w:rsidR="002A22DA" w:rsidRPr="00BC7676" w:rsidRDefault="002A22DA" w:rsidP="00905A31">
            <w:pPr>
              <w:spacing w:after="80" w:line="240" w:lineRule="auto"/>
              <w:jc w:val="both"/>
              <w:rPr>
                <w:rFonts w:eastAsia="Times New Roman"/>
                <w:color w:val="000000"/>
                <w:sz w:val="26"/>
                <w:szCs w:val="26"/>
              </w:rPr>
            </w:pPr>
            <w:r w:rsidRPr="00BC7676">
              <w:rPr>
                <w:rFonts w:eastAsia="Times New Roman"/>
                <w:color w:val="000000"/>
                <w:sz w:val="26"/>
                <w:szCs w:val="26"/>
              </w:rPr>
              <w:t>Giấy tiếp nhận hồ sơ và hẹn trả kết quả</w:t>
            </w:r>
          </w:p>
        </w:tc>
      </w:tr>
      <w:tr w:rsidR="002A22DA" w:rsidRPr="00BC7676" w14:paraId="7CCF0F82" w14:textId="77777777" w:rsidTr="0048596F">
        <w:tc>
          <w:tcPr>
            <w:tcW w:w="781" w:type="dxa"/>
            <w:tcBorders>
              <w:left w:val="single" w:sz="4" w:space="0" w:color="000000"/>
              <w:bottom w:val="single" w:sz="4" w:space="0" w:color="000000"/>
              <w:right w:val="single" w:sz="4" w:space="0" w:color="000000"/>
            </w:tcBorders>
          </w:tcPr>
          <w:p w14:paraId="533ED1B8" w14:textId="77777777" w:rsidR="002A22DA" w:rsidRPr="00BC7676" w:rsidRDefault="002A22DA" w:rsidP="00905A31">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C005A35" w14:textId="77777777" w:rsidR="002A22DA" w:rsidRPr="00BC7676" w:rsidRDefault="002A22DA" w:rsidP="00905A31">
            <w:pPr>
              <w:spacing w:after="80" w:line="240" w:lineRule="auto"/>
              <w:jc w:val="center"/>
              <w:rPr>
                <w:rFonts w:eastAsia="Times New Roman"/>
                <w:color w:val="000000"/>
                <w:sz w:val="26"/>
                <w:szCs w:val="26"/>
              </w:rPr>
            </w:pPr>
            <w:r w:rsidRPr="00BC7676">
              <w:rPr>
                <w:rFonts w:eastAsia="Times New Roman"/>
                <w:color w:val="000000"/>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24917F58" w14:textId="77777777" w:rsidR="002A22DA" w:rsidRPr="00BC7676" w:rsidRDefault="002A22DA" w:rsidP="00905A31">
            <w:pPr>
              <w:spacing w:after="80" w:line="240" w:lineRule="auto"/>
              <w:jc w:val="both"/>
              <w:rPr>
                <w:rFonts w:eastAsia="Times New Roman"/>
                <w:color w:val="000000"/>
                <w:sz w:val="26"/>
                <w:szCs w:val="26"/>
              </w:rPr>
            </w:pPr>
            <w:r w:rsidRPr="00BC7676">
              <w:rPr>
                <w:rFonts w:eastAsia="Times New Roman"/>
                <w:color w:val="000000"/>
                <w:sz w:val="26"/>
                <w:szCs w:val="26"/>
              </w:rPr>
              <w:t>Phiếu yêu cầu bổ sung hoàn thiện hồ sơ</w:t>
            </w:r>
          </w:p>
        </w:tc>
      </w:tr>
      <w:tr w:rsidR="002A22DA" w:rsidRPr="00BC7676" w14:paraId="187CA54F" w14:textId="77777777" w:rsidTr="0048596F">
        <w:tc>
          <w:tcPr>
            <w:tcW w:w="781" w:type="dxa"/>
            <w:tcBorders>
              <w:left w:val="single" w:sz="4" w:space="0" w:color="000000"/>
              <w:bottom w:val="single" w:sz="4" w:space="0" w:color="000000"/>
              <w:right w:val="single" w:sz="4" w:space="0" w:color="000000"/>
            </w:tcBorders>
          </w:tcPr>
          <w:p w14:paraId="2E92E570" w14:textId="77777777" w:rsidR="002A22DA" w:rsidRPr="00BC7676" w:rsidRDefault="002A22DA" w:rsidP="00905A31">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478D33A" w14:textId="77777777" w:rsidR="002A22DA" w:rsidRPr="00BC7676" w:rsidRDefault="002A22DA" w:rsidP="00905A31">
            <w:pPr>
              <w:tabs>
                <w:tab w:val="left" w:pos="4638"/>
              </w:tabs>
              <w:spacing w:after="80" w:line="240" w:lineRule="auto"/>
              <w:jc w:val="center"/>
              <w:rPr>
                <w:rFonts w:eastAsia="Times New Roman"/>
                <w:color w:val="000000"/>
                <w:sz w:val="26"/>
                <w:szCs w:val="26"/>
              </w:rPr>
            </w:pPr>
            <w:r w:rsidRPr="00BC7676">
              <w:rPr>
                <w:rFonts w:eastAsia="Times New Roman"/>
                <w:color w:val="000000"/>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3A4C343C" w14:textId="77777777" w:rsidR="002A22DA" w:rsidRPr="00BC7676" w:rsidRDefault="002A22DA" w:rsidP="00905A31">
            <w:pPr>
              <w:spacing w:after="80" w:line="240" w:lineRule="auto"/>
              <w:jc w:val="both"/>
              <w:rPr>
                <w:rFonts w:eastAsia="Times New Roman"/>
                <w:color w:val="000000"/>
                <w:sz w:val="26"/>
                <w:szCs w:val="26"/>
              </w:rPr>
            </w:pPr>
            <w:r w:rsidRPr="00BC7676">
              <w:rPr>
                <w:rFonts w:eastAsia="Times New Roman"/>
                <w:color w:val="000000"/>
                <w:sz w:val="26"/>
                <w:szCs w:val="26"/>
              </w:rPr>
              <w:t>Phiếu từ chối tiếp nhận giải quyết hồ sơ</w:t>
            </w:r>
          </w:p>
        </w:tc>
      </w:tr>
      <w:tr w:rsidR="002A22DA" w:rsidRPr="00BC7676" w14:paraId="244D6B5A" w14:textId="77777777" w:rsidTr="0048596F">
        <w:tc>
          <w:tcPr>
            <w:tcW w:w="781" w:type="dxa"/>
            <w:tcBorders>
              <w:left w:val="single" w:sz="4" w:space="0" w:color="000000"/>
              <w:bottom w:val="single" w:sz="4" w:space="0" w:color="000000"/>
              <w:right w:val="single" w:sz="4" w:space="0" w:color="000000"/>
            </w:tcBorders>
          </w:tcPr>
          <w:p w14:paraId="00DE946E" w14:textId="77777777" w:rsidR="002A22DA" w:rsidRPr="00BC7676" w:rsidRDefault="002A22DA" w:rsidP="00905A31">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5F0F36F" w14:textId="77777777" w:rsidR="002A22DA" w:rsidRPr="00BC7676" w:rsidRDefault="002A22DA" w:rsidP="00905A31">
            <w:pPr>
              <w:spacing w:after="80" w:line="240" w:lineRule="auto"/>
              <w:jc w:val="center"/>
              <w:rPr>
                <w:rFonts w:eastAsia="Times New Roman"/>
                <w:color w:val="000000"/>
                <w:sz w:val="26"/>
                <w:szCs w:val="26"/>
              </w:rPr>
            </w:pPr>
            <w:r w:rsidRPr="00BC7676">
              <w:rPr>
                <w:rFonts w:eastAsia="Times New Roman"/>
                <w:color w:val="000000"/>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37B7E15D" w14:textId="77777777" w:rsidR="002A22DA" w:rsidRPr="00BC7676" w:rsidRDefault="002A22DA" w:rsidP="00905A31">
            <w:pPr>
              <w:spacing w:after="80" w:line="240" w:lineRule="auto"/>
              <w:jc w:val="both"/>
              <w:rPr>
                <w:rFonts w:eastAsia="Times New Roman"/>
                <w:color w:val="000000"/>
                <w:sz w:val="26"/>
                <w:szCs w:val="26"/>
              </w:rPr>
            </w:pPr>
            <w:r w:rsidRPr="00BC7676">
              <w:rPr>
                <w:rFonts w:eastAsia="Times New Roman"/>
                <w:color w:val="000000"/>
                <w:sz w:val="26"/>
                <w:szCs w:val="26"/>
              </w:rPr>
              <w:t>Phiếu xin lỗi và hẹn lại ngày trả kết quả</w:t>
            </w:r>
          </w:p>
        </w:tc>
      </w:tr>
      <w:tr w:rsidR="002A22DA" w:rsidRPr="00BC7676" w14:paraId="2C175D03" w14:textId="77777777" w:rsidTr="0048596F">
        <w:tc>
          <w:tcPr>
            <w:tcW w:w="781" w:type="dxa"/>
            <w:tcBorders>
              <w:left w:val="single" w:sz="4" w:space="0" w:color="000000"/>
              <w:bottom w:val="single" w:sz="4" w:space="0" w:color="000000"/>
              <w:right w:val="single" w:sz="4" w:space="0" w:color="000000"/>
            </w:tcBorders>
          </w:tcPr>
          <w:p w14:paraId="491C28DF" w14:textId="77777777" w:rsidR="002A22DA" w:rsidRPr="00BC7676" w:rsidRDefault="002A22DA" w:rsidP="00905A31">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858D04C" w14:textId="77777777" w:rsidR="002A22DA" w:rsidRPr="00BC7676" w:rsidRDefault="002A22DA" w:rsidP="00905A31">
            <w:pPr>
              <w:spacing w:after="80" w:line="240" w:lineRule="auto"/>
              <w:jc w:val="center"/>
              <w:rPr>
                <w:rFonts w:eastAsia="Times New Roman"/>
                <w:color w:val="000000"/>
                <w:sz w:val="26"/>
                <w:szCs w:val="26"/>
              </w:rPr>
            </w:pPr>
            <w:r w:rsidRPr="00BC7676">
              <w:rPr>
                <w:rFonts w:eastAsia="Times New Roman"/>
                <w:color w:val="000000"/>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623BD2EB" w14:textId="77777777" w:rsidR="002A22DA" w:rsidRPr="00BC7676" w:rsidRDefault="002A22DA" w:rsidP="00905A31">
            <w:pPr>
              <w:spacing w:after="80" w:line="240" w:lineRule="auto"/>
              <w:jc w:val="both"/>
              <w:rPr>
                <w:rFonts w:eastAsia="Times New Roman"/>
                <w:color w:val="000000"/>
                <w:sz w:val="26"/>
                <w:szCs w:val="26"/>
              </w:rPr>
            </w:pPr>
            <w:r w:rsidRPr="00BC7676">
              <w:rPr>
                <w:rFonts w:eastAsia="Times New Roman"/>
                <w:color w:val="000000"/>
                <w:sz w:val="26"/>
                <w:szCs w:val="26"/>
              </w:rPr>
              <w:t>Phiếu kiểm soát quá trình giải quyết hồ sơ</w:t>
            </w:r>
          </w:p>
        </w:tc>
      </w:tr>
      <w:tr w:rsidR="002A22DA" w:rsidRPr="00BC7676" w14:paraId="35ECB0A4" w14:textId="77777777" w:rsidTr="0048596F">
        <w:tc>
          <w:tcPr>
            <w:tcW w:w="781" w:type="dxa"/>
            <w:tcBorders>
              <w:left w:val="single" w:sz="4" w:space="0" w:color="000000"/>
              <w:bottom w:val="single" w:sz="4" w:space="0" w:color="000000"/>
              <w:right w:val="single" w:sz="4" w:space="0" w:color="000000"/>
            </w:tcBorders>
          </w:tcPr>
          <w:p w14:paraId="1757F530" w14:textId="77777777" w:rsidR="002A22DA" w:rsidRPr="00BC7676" w:rsidRDefault="002A22DA" w:rsidP="00905A31">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465F5A6" w14:textId="77777777" w:rsidR="002A22DA" w:rsidRPr="00BC7676" w:rsidRDefault="002A22DA" w:rsidP="00905A31">
            <w:pPr>
              <w:spacing w:after="80" w:line="240" w:lineRule="auto"/>
              <w:jc w:val="center"/>
              <w:rPr>
                <w:rFonts w:eastAsia="Times New Roman"/>
                <w:color w:val="000000"/>
                <w:sz w:val="26"/>
                <w:szCs w:val="26"/>
              </w:rPr>
            </w:pPr>
            <w:r w:rsidRPr="00BC7676">
              <w:rPr>
                <w:rFonts w:eastAsia="Times New Roman"/>
                <w:color w:val="000000"/>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768DB885" w14:textId="77777777" w:rsidR="002A22DA" w:rsidRPr="00BC7676" w:rsidRDefault="002A22DA" w:rsidP="00905A31">
            <w:pPr>
              <w:spacing w:after="80" w:line="240" w:lineRule="auto"/>
              <w:jc w:val="both"/>
              <w:rPr>
                <w:rFonts w:eastAsia="Times New Roman"/>
                <w:color w:val="000000"/>
                <w:sz w:val="26"/>
                <w:szCs w:val="26"/>
              </w:rPr>
            </w:pPr>
            <w:r w:rsidRPr="00BC7676">
              <w:rPr>
                <w:rFonts w:eastAsia="Times New Roman"/>
                <w:color w:val="000000"/>
                <w:sz w:val="26"/>
                <w:szCs w:val="26"/>
              </w:rPr>
              <w:t>Sổ theo dõi hồ sơ</w:t>
            </w:r>
          </w:p>
        </w:tc>
      </w:tr>
      <w:tr w:rsidR="002A22DA" w:rsidRPr="00BC7676" w14:paraId="69788CBC" w14:textId="77777777" w:rsidTr="0048596F">
        <w:tc>
          <w:tcPr>
            <w:tcW w:w="781" w:type="dxa"/>
            <w:tcBorders>
              <w:left w:val="single" w:sz="4" w:space="0" w:color="000000"/>
              <w:bottom w:val="single" w:sz="4" w:space="0" w:color="000000"/>
              <w:right w:val="single" w:sz="4" w:space="0" w:color="000000"/>
            </w:tcBorders>
          </w:tcPr>
          <w:p w14:paraId="544153D3" w14:textId="77777777" w:rsidR="002A22DA" w:rsidRPr="00BC7676" w:rsidRDefault="002A22DA" w:rsidP="00905A31">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939B418" w14:textId="77777777" w:rsidR="002A22DA" w:rsidRPr="00BC7676" w:rsidRDefault="007E2B3B" w:rsidP="00905A31">
            <w:pPr>
              <w:widowControl w:val="0"/>
              <w:spacing w:after="80" w:line="240" w:lineRule="auto"/>
              <w:rPr>
                <w:rFonts w:eastAsia="Times New Roman"/>
                <w:sz w:val="26"/>
                <w:szCs w:val="26"/>
              </w:rPr>
            </w:pPr>
            <w:r w:rsidRPr="00BC7676">
              <w:rPr>
                <w:rFonts w:eastAsia="Times New Roman"/>
                <w:bCs/>
                <w:i/>
                <w:sz w:val="26"/>
                <w:szCs w:val="26"/>
              </w:rPr>
              <w:t>BM.BPBĐ.05.01</w:t>
            </w:r>
          </w:p>
        </w:tc>
        <w:tc>
          <w:tcPr>
            <w:tcW w:w="11119" w:type="dxa"/>
            <w:gridSpan w:val="7"/>
            <w:tcBorders>
              <w:top w:val="single" w:sz="4" w:space="0" w:color="000000"/>
              <w:left w:val="single" w:sz="4" w:space="0" w:color="auto"/>
              <w:bottom w:val="single" w:sz="4" w:space="0" w:color="000000"/>
              <w:right w:val="single" w:sz="4" w:space="0" w:color="000000"/>
            </w:tcBorders>
          </w:tcPr>
          <w:p w14:paraId="65BEF2E1" w14:textId="77777777" w:rsidR="002A22DA" w:rsidRPr="00BC7676" w:rsidRDefault="002A22DA" w:rsidP="00905A31">
            <w:pPr>
              <w:spacing w:after="80" w:line="240" w:lineRule="auto"/>
              <w:rPr>
                <w:rFonts w:eastAsia="Times New Roman"/>
                <w:color w:val="000000"/>
                <w:sz w:val="26"/>
                <w:szCs w:val="26"/>
              </w:rPr>
            </w:pPr>
            <w:r w:rsidRPr="00BC7676">
              <w:rPr>
                <w:rFonts w:eastAsia="Times New Roman"/>
                <w:color w:val="000000"/>
                <w:sz w:val="26"/>
                <w:szCs w:val="26"/>
              </w:rPr>
              <w:t>Phiếu yêu cầu đăng ký</w:t>
            </w:r>
          </w:p>
        </w:tc>
      </w:tr>
      <w:tr w:rsidR="002A22DA" w:rsidRPr="00BC7676" w14:paraId="1A733D12" w14:textId="77777777" w:rsidTr="0048596F">
        <w:tc>
          <w:tcPr>
            <w:tcW w:w="781" w:type="dxa"/>
            <w:tcBorders>
              <w:left w:val="single" w:sz="4" w:space="0" w:color="000000"/>
              <w:right w:val="single" w:sz="4" w:space="0" w:color="000000"/>
            </w:tcBorders>
          </w:tcPr>
          <w:p w14:paraId="50BBF0D2" w14:textId="77777777" w:rsidR="002A22DA" w:rsidRPr="00BC7676" w:rsidRDefault="002A22DA" w:rsidP="00905A31">
            <w:pPr>
              <w:spacing w:after="80" w:line="240" w:lineRule="auto"/>
              <w:jc w:val="center"/>
              <w:rPr>
                <w:rFonts w:eastAsia="Times New Roman"/>
                <w:b/>
                <w:sz w:val="26"/>
                <w:szCs w:val="26"/>
              </w:rPr>
            </w:pPr>
            <w:r w:rsidRPr="00BC7676">
              <w:rPr>
                <w:rFonts w:eastAsia="Times New Roman"/>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5512910A" w14:textId="77777777" w:rsidR="002A22DA" w:rsidRPr="00BC7676" w:rsidRDefault="002A22DA" w:rsidP="00905A31">
            <w:pPr>
              <w:autoSpaceDE w:val="0"/>
              <w:autoSpaceDN w:val="0"/>
              <w:spacing w:after="80" w:line="240" w:lineRule="auto"/>
              <w:jc w:val="both"/>
              <w:rPr>
                <w:rFonts w:eastAsia="Times New Roman"/>
                <w:b/>
                <w:sz w:val="26"/>
                <w:szCs w:val="26"/>
              </w:rPr>
            </w:pPr>
            <w:r w:rsidRPr="00BC7676">
              <w:rPr>
                <w:rFonts w:eastAsia="Times New Roman"/>
                <w:b/>
                <w:sz w:val="26"/>
                <w:szCs w:val="26"/>
              </w:rPr>
              <w:t>HỒ SƠ LƯU:</w:t>
            </w:r>
          </w:p>
          <w:p w14:paraId="445303ED" w14:textId="77777777" w:rsidR="002A22DA" w:rsidRPr="00BC7676" w:rsidRDefault="002A22DA" w:rsidP="00905A31">
            <w:pPr>
              <w:spacing w:after="80" w:line="240" w:lineRule="auto"/>
              <w:jc w:val="both"/>
              <w:rPr>
                <w:rFonts w:eastAsia="Times New Roman"/>
                <w:sz w:val="26"/>
                <w:szCs w:val="26"/>
                <w:lang w:val="vi-VN"/>
              </w:rPr>
            </w:pPr>
            <w:r w:rsidRPr="00BC7676">
              <w:rPr>
                <w:rFonts w:eastAsia="Times New Roman"/>
                <w:sz w:val="26"/>
                <w:szCs w:val="26"/>
              </w:rPr>
              <w:t>- Phiếu</w:t>
            </w:r>
            <w:r w:rsidRPr="00BC7676">
              <w:rPr>
                <w:rFonts w:eastAsia="Times New Roman"/>
                <w:sz w:val="26"/>
                <w:szCs w:val="26"/>
                <w:lang w:val="vi-VN"/>
              </w:rPr>
              <w:t xml:space="preserve"> yêu cầu đăng ký có chứng nhận của Chi nhánh </w:t>
            </w:r>
            <w:r w:rsidR="00DE3D6C" w:rsidRPr="00BC7676">
              <w:rPr>
                <w:rFonts w:eastAsia="Times New Roman"/>
                <w:sz w:val="26"/>
                <w:szCs w:val="26"/>
                <w:lang w:val="vi-VN"/>
              </w:rPr>
              <w:t>Văn phòng</w:t>
            </w:r>
            <w:r w:rsidRPr="00BC7676">
              <w:rPr>
                <w:rFonts w:eastAsia="Times New Roman"/>
                <w:sz w:val="26"/>
                <w:szCs w:val="26"/>
                <w:lang w:val="vi-VN"/>
              </w:rPr>
              <w:t xml:space="preserve"> đăng ký đất đai; </w:t>
            </w:r>
          </w:p>
          <w:p w14:paraId="3FCA6607" w14:textId="0AE22300" w:rsidR="002A22DA" w:rsidRPr="00BC7676" w:rsidRDefault="002A22DA" w:rsidP="00905A31">
            <w:pPr>
              <w:autoSpaceDE w:val="0"/>
              <w:autoSpaceDN w:val="0"/>
              <w:spacing w:after="80" w:line="240" w:lineRule="auto"/>
              <w:jc w:val="both"/>
              <w:rPr>
                <w:rFonts w:eastAsia="Times New Roman"/>
                <w:sz w:val="26"/>
                <w:szCs w:val="26"/>
              </w:rPr>
            </w:pPr>
            <w:r w:rsidRPr="00BC7676">
              <w:rPr>
                <w:rFonts w:eastAsia="Times New Roman"/>
                <w:sz w:val="26"/>
                <w:szCs w:val="26"/>
              </w:rPr>
              <w:t xml:space="preserve">- Bản sao </w:t>
            </w:r>
            <w:r w:rsidRPr="00BC7676">
              <w:rPr>
                <w:rFonts w:eastAsia="Times New Roman"/>
                <w:sz w:val="26"/>
                <w:szCs w:val="26"/>
                <w:lang w:val="vi-VN"/>
              </w:rPr>
              <w:t xml:space="preserve">Giấy chứng nhận quyền sử dụng đất, quyền sở hữu nhà ở và tài sản khác gắn liền với có chứng nhận </w:t>
            </w:r>
            <w:r w:rsidRPr="00BC7676">
              <w:rPr>
                <w:rFonts w:eastAsia="Times New Roman"/>
                <w:sz w:val="26"/>
                <w:szCs w:val="26"/>
              </w:rPr>
              <w:t xml:space="preserve">đăng ký biến động </w:t>
            </w:r>
            <w:r w:rsidRPr="00BC7676">
              <w:rPr>
                <w:rFonts w:eastAsia="Times New Roman"/>
                <w:sz w:val="26"/>
                <w:szCs w:val="26"/>
                <w:lang w:val="vi-VN"/>
              </w:rPr>
              <w:t xml:space="preserve">của Chi nhánh </w:t>
            </w:r>
            <w:r w:rsidR="00DE3D6C" w:rsidRPr="00BC7676">
              <w:rPr>
                <w:rFonts w:eastAsia="Times New Roman"/>
                <w:sz w:val="26"/>
                <w:szCs w:val="26"/>
                <w:lang w:val="vi-VN"/>
              </w:rPr>
              <w:t>Văn phòng</w:t>
            </w:r>
            <w:r w:rsidRPr="00BC7676">
              <w:rPr>
                <w:rFonts w:eastAsia="Times New Roman"/>
                <w:sz w:val="26"/>
                <w:szCs w:val="26"/>
                <w:lang w:val="vi-VN"/>
              </w:rPr>
              <w:t xml:space="preserve"> đăng ký đất đai</w:t>
            </w:r>
            <w:r w:rsidR="00404AEE">
              <w:rPr>
                <w:rFonts w:eastAsia="Times New Roman"/>
                <w:sz w:val="26"/>
                <w:szCs w:val="26"/>
              </w:rPr>
              <w:t>;</w:t>
            </w:r>
          </w:p>
          <w:p w14:paraId="52B8E698" w14:textId="77777777" w:rsidR="002A22DA" w:rsidRPr="00BC7676" w:rsidRDefault="002A22DA" w:rsidP="00905A31">
            <w:pPr>
              <w:autoSpaceDE w:val="0"/>
              <w:autoSpaceDN w:val="0"/>
              <w:spacing w:after="80" w:line="240" w:lineRule="auto"/>
              <w:jc w:val="both"/>
              <w:rPr>
                <w:rFonts w:eastAsia="Times New Roman"/>
                <w:sz w:val="26"/>
                <w:szCs w:val="26"/>
              </w:rPr>
            </w:pPr>
            <w:r w:rsidRPr="00BC7676">
              <w:rPr>
                <w:rFonts w:eastAsia="Times New Roman"/>
                <w:sz w:val="26"/>
                <w:szCs w:val="26"/>
              </w:rPr>
              <w:t>- Và các thành phần theo hồ sơ đã nộp.</w:t>
            </w:r>
          </w:p>
        </w:tc>
      </w:tr>
      <w:tr w:rsidR="002A22DA" w:rsidRPr="00BC7676" w14:paraId="18A2EC35" w14:textId="77777777" w:rsidTr="0048596F">
        <w:trPr>
          <w:trHeight w:val="908"/>
        </w:trPr>
        <w:tc>
          <w:tcPr>
            <w:tcW w:w="14328" w:type="dxa"/>
            <w:gridSpan w:val="9"/>
            <w:tcBorders>
              <w:left w:val="single" w:sz="4" w:space="0" w:color="000000"/>
              <w:bottom w:val="single" w:sz="4" w:space="0" w:color="000000"/>
              <w:right w:val="single" w:sz="4" w:space="0" w:color="000000"/>
            </w:tcBorders>
          </w:tcPr>
          <w:p w14:paraId="51FAABF0" w14:textId="77777777" w:rsidR="002A22DA" w:rsidRPr="00BC7676" w:rsidRDefault="002A22DA" w:rsidP="00905A31">
            <w:pPr>
              <w:autoSpaceDE w:val="0"/>
              <w:autoSpaceDN w:val="0"/>
              <w:spacing w:after="80" w:line="240" w:lineRule="auto"/>
              <w:jc w:val="both"/>
              <w:rPr>
                <w:rFonts w:eastAsia="Times New Roman"/>
                <w:sz w:val="26"/>
                <w:szCs w:val="26"/>
                <w:lang w:val="en-AU"/>
              </w:rPr>
            </w:pPr>
            <w:r w:rsidRPr="00BC7676">
              <w:rPr>
                <w:rFonts w:eastAsia="Times New Roman"/>
                <w:sz w:val="26"/>
                <w:szCs w:val="26"/>
                <w:lang w:val="en-AU"/>
              </w:rPr>
              <w:t>Hồ sơ được lưu tại đơn vị xử lý chính, trực tiếp, thời gian lưu 01 năm. Sau khi hết hạn, chuyển hồ sơ xuống đơn vị lưu trữ của Văn phòng đất đai lưu trữ theo quy định hiện hành.</w:t>
            </w:r>
          </w:p>
        </w:tc>
      </w:tr>
    </w:tbl>
    <w:p w14:paraId="3D4C74D0" w14:textId="77777777" w:rsidR="002A22DA" w:rsidRPr="002A22DA" w:rsidRDefault="002A22DA" w:rsidP="002A22DA">
      <w:pPr>
        <w:spacing w:before="60" w:after="0" w:line="240" w:lineRule="auto"/>
        <w:rPr>
          <w:rFonts w:eastAsia="Times New Roman"/>
          <w:b/>
          <w:szCs w:val="28"/>
        </w:rPr>
      </w:pPr>
    </w:p>
    <w:p w14:paraId="392A14F2" w14:textId="77777777" w:rsidR="002A22DA" w:rsidRPr="002A22DA" w:rsidRDefault="002A22DA" w:rsidP="002A22DA">
      <w:pPr>
        <w:spacing w:before="60" w:after="0" w:line="240" w:lineRule="auto"/>
        <w:rPr>
          <w:rFonts w:eastAsia="Times New Roman"/>
          <w:b/>
          <w:szCs w:val="28"/>
        </w:rPr>
      </w:pPr>
    </w:p>
    <w:p w14:paraId="1E726966" w14:textId="77777777" w:rsidR="002A22DA" w:rsidRDefault="002A22DA" w:rsidP="002A22DA">
      <w:pPr>
        <w:spacing w:before="60" w:after="0" w:line="240" w:lineRule="auto"/>
        <w:rPr>
          <w:rFonts w:eastAsia="Times New Roman"/>
          <w:b/>
          <w:szCs w:val="28"/>
        </w:rPr>
      </w:pPr>
      <w:r w:rsidRPr="002A22DA">
        <w:rPr>
          <w:rFonts w:eastAsia="Times New Roman"/>
          <w:b/>
          <w:szCs w:val="28"/>
        </w:rPr>
        <w:br w:type="page"/>
      </w:r>
    </w:p>
    <w:p w14:paraId="26422D99" w14:textId="77777777" w:rsidR="007E6927" w:rsidRDefault="007E6927" w:rsidP="002A22DA">
      <w:pPr>
        <w:spacing w:before="60" w:after="0" w:line="240" w:lineRule="auto"/>
        <w:rPr>
          <w:rFonts w:eastAsia="Times New Roman"/>
          <w:bCs/>
          <w:i/>
          <w:szCs w:val="28"/>
        </w:rPr>
        <w:sectPr w:rsidR="007E6927" w:rsidSect="006543F6">
          <w:pgSz w:w="16840" w:h="11907" w:orient="landscape" w:code="9"/>
          <w:pgMar w:top="965" w:right="907" w:bottom="1022" w:left="965" w:header="720" w:footer="720" w:gutter="0"/>
          <w:cols w:space="720"/>
          <w:docGrid w:linePitch="360"/>
        </w:sectPr>
      </w:pPr>
    </w:p>
    <w:p w14:paraId="53DBFB41" w14:textId="77777777" w:rsidR="007E6927" w:rsidRPr="002A22DA" w:rsidRDefault="007E6927" w:rsidP="002A22DA">
      <w:pPr>
        <w:spacing w:before="60" w:after="0" w:line="240" w:lineRule="auto"/>
        <w:rPr>
          <w:rFonts w:eastAsia="Times New Roman"/>
          <w:b/>
          <w:szCs w:val="28"/>
        </w:rPr>
      </w:pPr>
      <w:r>
        <w:rPr>
          <w:rFonts w:eastAsia="Times New Roman"/>
          <w:bCs/>
          <w:i/>
          <w:szCs w:val="28"/>
        </w:rPr>
        <w:lastRenderedPageBreak/>
        <w:t>BM.BPBĐ.05.01</w:t>
      </w:r>
    </w:p>
    <w:tbl>
      <w:tblPr>
        <w:tblW w:w="100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7"/>
        <w:gridCol w:w="360"/>
        <w:gridCol w:w="43"/>
        <w:gridCol w:w="1481"/>
        <w:gridCol w:w="540"/>
        <w:gridCol w:w="2977"/>
      </w:tblGrid>
      <w:tr w:rsidR="002A22DA" w:rsidRPr="00941DDC" w14:paraId="2691A62F" w14:textId="77777777" w:rsidTr="00941DDC">
        <w:trPr>
          <w:cantSplit/>
          <w:trHeight w:val="96"/>
        </w:trPr>
        <w:tc>
          <w:tcPr>
            <w:tcW w:w="7061" w:type="dxa"/>
            <w:gridSpan w:val="5"/>
            <w:vMerge w:val="restart"/>
            <w:tcBorders>
              <w:top w:val="nil"/>
              <w:left w:val="nil"/>
              <w:bottom w:val="nil"/>
              <w:right w:val="nil"/>
            </w:tcBorders>
          </w:tcPr>
          <w:p w14:paraId="3942E10D" w14:textId="77777777" w:rsidR="002A22DA" w:rsidRPr="00941DDC" w:rsidRDefault="00014736" w:rsidP="002A22DA">
            <w:pPr>
              <w:spacing w:before="60" w:after="0" w:line="240" w:lineRule="auto"/>
              <w:jc w:val="center"/>
              <w:rPr>
                <w:rFonts w:eastAsia="Times New Roman"/>
                <w:sz w:val="26"/>
                <w:szCs w:val="26"/>
                <w:lang w:val="vi-VN"/>
              </w:rPr>
            </w:pPr>
            <w:r>
              <w:rPr>
                <w:rFonts w:eastAsia="Times New Roman"/>
                <w:b/>
                <w:bCs/>
                <w:noProof/>
                <w:sz w:val="26"/>
                <w:szCs w:val="26"/>
                <w:u w:val="single"/>
              </w:rPr>
              <mc:AlternateContent>
                <mc:Choice Requires="wps">
                  <w:drawing>
                    <wp:anchor distT="4294967291" distB="4294967291" distL="114300" distR="114300" simplePos="0" relativeHeight="251633664" behindDoc="0" locked="0" layoutInCell="0" allowOverlap="1" wp14:anchorId="015F2080" wp14:editId="653E7599">
                      <wp:simplePos x="0" y="0"/>
                      <wp:positionH relativeFrom="column">
                        <wp:posOffset>1363980</wp:posOffset>
                      </wp:positionH>
                      <wp:positionV relativeFrom="paragraph">
                        <wp:posOffset>474344</wp:posOffset>
                      </wp:positionV>
                      <wp:extent cx="1771650" cy="0"/>
                      <wp:effectExtent l="0" t="0" r="19050" b="19050"/>
                      <wp:wrapNone/>
                      <wp:docPr id="263"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9EB0D" id="Straight Connector 7" o:spid="_x0000_s1026" style="position:absolute;z-index:2516336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7.4pt,37.35pt" to="246.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2clHwIAADg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" o:allowincell="f"/>
                  </w:pict>
                </mc:Fallback>
              </mc:AlternateContent>
            </w:r>
            <w:r w:rsidR="007D6C70" w:rsidRPr="007D6C70">
              <w:rPr>
                <w:rFonts w:eastAsia="Times New Roman"/>
                <w:sz w:val="26"/>
                <w:szCs w:val="26"/>
                <w:lang w:val="vi-VN"/>
              </w:rPr>
              <w:t>CỘNG HOÀ XÃ HỘI CHỦ NGHĨA VIỆT NAM</w:t>
            </w:r>
          </w:p>
          <w:p w14:paraId="55C093E7" w14:textId="77777777" w:rsidR="002A22DA" w:rsidRPr="00941DDC" w:rsidRDefault="007D6C70" w:rsidP="002A22DA">
            <w:pPr>
              <w:widowControl w:val="0"/>
              <w:spacing w:before="60" w:after="0" w:line="240" w:lineRule="atLeast"/>
              <w:jc w:val="center"/>
              <w:rPr>
                <w:rFonts w:eastAsia="Times New Roman"/>
                <w:b/>
                <w:bCs/>
                <w:sz w:val="26"/>
                <w:szCs w:val="26"/>
              </w:rPr>
            </w:pPr>
            <w:r w:rsidRPr="007D6C70">
              <w:rPr>
                <w:rFonts w:eastAsia="Times New Roman"/>
                <w:b/>
                <w:bCs/>
                <w:sz w:val="26"/>
                <w:szCs w:val="26"/>
              </w:rPr>
              <w:t>Độc lập - Tự do - Hạnh phúc</w:t>
            </w:r>
          </w:p>
          <w:p w14:paraId="57F6D923" w14:textId="77777777" w:rsidR="002A22DA" w:rsidRPr="00941DDC" w:rsidRDefault="002A22DA" w:rsidP="002A22DA">
            <w:pPr>
              <w:widowControl w:val="0"/>
              <w:spacing w:before="60" w:after="0" w:line="240" w:lineRule="atLeast"/>
              <w:jc w:val="center"/>
              <w:rPr>
                <w:rFonts w:eastAsia="Times New Roman"/>
                <w:b/>
                <w:bCs/>
                <w:sz w:val="26"/>
                <w:szCs w:val="26"/>
                <w:u w:val="single"/>
              </w:rPr>
            </w:pPr>
          </w:p>
          <w:p w14:paraId="33F4F3D9" w14:textId="77777777" w:rsidR="002A22DA" w:rsidRPr="00941DDC" w:rsidRDefault="007D6C70" w:rsidP="002A22DA">
            <w:pPr>
              <w:widowControl w:val="0"/>
              <w:tabs>
                <w:tab w:val="left" w:leader="dot" w:pos="3150"/>
                <w:tab w:val="left" w:leader="dot" w:pos="4140"/>
                <w:tab w:val="left" w:leader="dot" w:pos="5220"/>
                <w:tab w:val="left" w:leader="dot" w:pos="6390"/>
              </w:tabs>
              <w:spacing w:before="60" w:after="0" w:line="240" w:lineRule="atLeast"/>
              <w:ind w:left="1620"/>
              <w:rPr>
                <w:rFonts w:eastAsia="Times New Roman"/>
                <w:i/>
                <w:iCs/>
                <w:sz w:val="26"/>
                <w:szCs w:val="26"/>
              </w:rPr>
            </w:pPr>
            <w:r w:rsidRPr="007D6C70">
              <w:rPr>
                <w:rFonts w:eastAsia="Times New Roman"/>
                <w:sz w:val="26"/>
                <w:szCs w:val="26"/>
              </w:rPr>
              <w:tab/>
            </w:r>
            <w:r w:rsidRPr="007D6C70">
              <w:rPr>
                <w:rFonts w:eastAsia="Times New Roman"/>
                <w:i/>
                <w:iCs/>
                <w:sz w:val="26"/>
                <w:szCs w:val="26"/>
              </w:rPr>
              <w:t xml:space="preserve">, ngày </w:t>
            </w:r>
            <w:r w:rsidRPr="007D6C70">
              <w:rPr>
                <w:rFonts w:eastAsia="Times New Roman"/>
                <w:sz w:val="26"/>
                <w:szCs w:val="26"/>
              </w:rPr>
              <w:tab/>
            </w:r>
            <w:r w:rsidRPr="007D6C70">
              <w:rPr>
                <w:rFonts w:eastAsia="Times New Roman"/>
                <w:i/>
                <w:iCs/>
                <w:sz w:val="26"/>
                <w:szCs w:val="26"/>
              </w:rPr>
              <w:t xml:space="preserve"> tháng </w:t>
            </w:r>
            <w:r w:rsidRPr="007D6C70">
              <w:rPr>
                <w:rFonts w:eastAsia="Times New Roman"/>
                <w:sz w:val="26"/>
                <w:szCs w:val="26"/>
              </w:rPr>
              <w:tab/>
            </w:r>
            <w:r w:rsidRPr="007D6C70">
              <w:rPr>
                <w:rFonts w:eastAsia="Times New Roman"/>
                <w:i/>
                <w:iCs/>
                <w:sz w:val="26"/>
                <w:szCs w:val="26"/>
              </w:rPr>
              <w:t xml:space="preserve"> năm </w:t>
            </w:r>
            <w:r w:rsidRPr="007D6C70">
              <w:rPr>
                <w:rFonts w:eastAsia="Times New Roman"/>
                <w:sz w:val="26"/>
                <w:szCs w:val="26"/>
              </w:rPr>
              <w:tab/>
            </w:r>
          </w:p>
        </w:tc>
        <w:tc>
          <w:tcPr>
            <w:tcW w:w="2977" w:type="dxa"/>
            <w:tcBorders>
              <w:top w:val="nil"/>
              <w:left w:val="nil"/>
              <w:bottom w:val="double" w:sz="4" w:space="0" w:color="auto"/>
              <w:right w:val="nil"/>
            </w:tcBorders>
          </w:tcPr>
          <w:p w14:paraId="573BA765" w14:textId="77777777" w:rsidR="002A22DA" w:rsidRPr="00941DDC" w:rsidRDefault="007D6C70" w:rsidP="002A22DA">
            <w:pPr>
              <w:widowControl w:val="0"/>
              <w:spacing w:before="60" w:after="0" w:line="240" w:lineRule="atLeast"/>
              <w:rPr>
                <w:rFonts w:eastAsia="Times New Roman"/>
                <w:sz w:val="26"/>
                <w:szCs w:val="26"/>
              </w:rPr>
            </w:pPr>
            <w:r w:rsidRPr="007D6C70">
              <w:rPr>
                <w:rFonts w:eastAsia="Times New Roman"/>
                <w:bCs/>
                <w:i/>
                <w:sz w:val="26"/>
                <w:szCs w:val="26"/>
              </w:rPr>
              <w:t>Mẫu số 02/ĐKTC</w:t>
            </w:r>
            <w:r w:rsidRPr="007D6C70">
              <w:rPr>
                <w:rFonts w:eastAsia="Times New Roman"/>
                <w:sz w:val="26"/>
                <w:szCs w:val="26"/>
              </w:rPr>
              <w:t xml:space="preserve"> - </w:t>
            </w:r>
            <w:r w:rsidRPr="007D6C70">
              <w:rPr>
                <w:rFonts w:eastAsia="Times New Roman"/>
                <w:bCs/>
                <w:i/>
                <w:sz w:val="26"/>
                <w:szCs w:val="26"/>
              </w:rPr>
              <w:t>SCSS</w:t>
            </w:r>
          </w:p>
        </w:tc>
      </w:tr>
      <w:tr w:rsidR="002A22DA" w:rsidRPr="00941DDC" w14:paraId="3B7BBAF2" w14:textId="77777777" w:rsidTr="00941DDC">
        <w:trPr>
          <w:cantSplit/>
          <w:trHeight w:val="1058"/>
        </w:trPr>
        <w:tc>
          <w:tcPr>
            <w:tcW w:w="7061" w:type="dxa"/>
            <w:gridSpan w:val="5"/>
            <w:vMerge/>
            <w:tcBorders>
              <w:top w:val="nil"/>
              <w:left w:val="nil"/>
              <w:bottom w:val="nil"/>
              <w:right w:val="double" w:sz="4" w:space="0" w:color="auto"/>
            </w:tcBorders>
          </w:tcPr>
          <w:p w14:paraId="3CA12068" w14:textId="77777777" w:rsidR="002A22DA" w:rsidRPr="00941DDC" w:rsidRDefault="002A22DA" w:rsidP="002A22DA">
            <w:pPr>
              <w:widowControl w:val="0"/>
              <w:pBdr>
                <w:bottom w:val="single" w:sz="8" w:space="4" w:color="4F81BD"/>
              </w:pBdr>
              <w:spacing w:before="60" w:after="300" w:line="240" w:lineRule="atLeast"/>
              <w:contextualSpacing/>
              <w:rPr>
                <w:rFonts w:eastAsia="Times New Roman"/>
                <w:color w:val="17365D"/>
                <w:spacing w:val="5"/>
                <w:kern w:val="28"/>
                <w:sz w:val="26"/>
                <w:szCs w:val="26"/>
              </w:rPr>
            </w:pPr>
          </w:p>
        </w:tc>
        <w:tc>
          <w:tcPr>
            <w:tcW w:w="2977" w:type="dxa"/>
            <w:vMerge w:val="restart"/>
            <w:tcBorders>
              <w:top w:val="double" w:sz="4" w:space="0" w:color="auto"/>
              <w:left w:val="double" w:sz="4" w:space="0" w:color="auto"/>
              <w:bottom w:val="nil"/>
              <w:right w:val="double" w:sz="4" w:space="0" w:color="auto"/>
            </w:tcBorders>
            <w:shd w:val="pct5" w:color="auto" w:fill="auto"/>
          </w:tcPr>
          <w:p w14:paraId="0C650CA0" w14:textId="77777777" w:rsidR="002A22DA" w:rsidRPr="00941DDC" w:rsidRDefault="007D6C70" w:rsidP="002A22DA">
            <w:pPr>
              <w:widowControl w:val="0"/>
              <w:pBdr>
                <w:bottom w:val="single" w:sz="6" w:space="1" w:color="auto"/>
              </w:pBdr>
              <w:spacing w:before="60" w:after="0" w:line="240" w:lineRule="atLeast"/>
              <w:ind w:left="-91" w:right="-108"/>
              <w:jc w:val="center"/>
              <w:rPr>
                <w:rFonts w:eastAsia="Times New Roman"/>
                <w:sz w:val="26"/>
                <w:szCs w:val="26"/>
              </w:rPr>
            </w:pPr>
            <w:r w:rsidRPr="007D6C70">
              <w:rPr>
                <w:rFonts w:eastAsia="Times New Roman"/>
                <w:b/>
                <w:bCs/>
                <w:sz w:val="26"/>
                <w:szCs w:val="26"/>
              </w:rPr>
              <w:t>PHẦN GHI CỦA CÁN BỘ TIẾP NHẬN</w:t>
            </w:r>
          </w:p>
          <w:p w14:paraId="1BA21D9C" w14:textId="77777777" w:rsidR="002A22DA" w:rsidRPr="00941DDC" w:rsidRDefault="007D6C70" w:rsidP="002A22DA">
            <w:pPr>
              <w:widowControl w:val="0"/>
              <w:spacing w:before="60" w:after="0" w:line="240" w:lineRule="atLeast"/>
              <w:ind w:left="72" w:right="-17"/>
              <w:rPr>
                <w:rFonts w:eastAsia="Times New Roman"/>
                <w:b/>
                <w:bCs/>
                <w:sz w:val="26"/>
                <w:szCs w:val="26"/>
              </w:rPr>
            </w:pPr>
            <w:r w:rsidRPr="007D6C70">
              <w:rPr>
                <w:rFonts w:eastAsia="Times New Roman"/>
                <w:b/>
                <w:bCs/>
                <w:sz w:val="26"/>
                <w:szCs w:val="26"/>
              </w:rPr>
              <w:t>Vào Sổ tiếp nhận hồ s</w:t>
            </w:r>
            <w:r w:rsidRPr="007D6C70">
              <w:rPr>
                <w:rFonts w:eastAsia="Times New Roman" w:hint="eastAsia"/>
                <w:b/>
                <w:bCs/>
                <w:sz w:val="26"/>
                <w:szCs w:val="26"/>
              </w:rPr>
              <w:t>ơ</w:t>
            </w:r>
            <w:r w:rsidRPr="007D6C70">
              <w:rPr>
                <w:rFonts w:eastAsia="Times New Roman"/>
                <w:b/>
                <w:bCs/>
                <w:sz w:val="26"/>
                <w:szCs w:val="26"/>
              </w:rPr>
              <w:t>:</w:t>
            </w:r>
          </w:p>
          <w:p w14:paraId="3556A817" w14:textId="77777777" w:rsidR="002A22DA" w:rsidRPr="00941DDC" w:rsidRDefault="007D6C70" w:rsidP="002A22DA">
            <w:pPr>
              <w:widowControl w:val="0"/>
              <w:spacing w:before="60" w:after="0" w:line="240" w:lineRule="atLeast"/>
              <w:ind w:left="72"/>
              <w:rPr>
                <w:rFonts w:eastAsia="Times New Roman"/>
                <w:i/>
                <w:iCs/>
                <w:sz w:val="26"/>
                <w:szCs w:val="26"/>
              </w:rPr>
            </w:pPr>
            <w:r w:rsidRPr="007D6C70">
              <w:rPr>
                <w:rFonts w:eastAsia="Times New Roman"/>
                <w:i/>
                <w:iCs/>
                <w:sz w:val="26"/>
                <w:szCs w:val="26"/>
              </w:rPr>
              <w:t>Quyển số_ _ _ _ _ _ _ _  Số thứ tự_ _ _ _ _ _ _ _ _</w:t>
            </w:r>
          </w:p>
          <w:p w14:paraId="587B3998" w14:textId="77777777" w:rsidR="002A22DA" w:rsidRPr="00941DDC" w:rsidRDefault="007D6C70" w:rsidP="002A22DA">
            <w:pPr>
              <w:keepNext/>
              <w:keepLines/>
              <w:widowControl w:val="0"/>
              <w:spacing w:before="200" w:after="0" w:line="240" w:lineRule="atLeast"/>
              <w:outlineLvl w:val="8"/>
              <w:rPr>
                <w:rFonts w:eastAsia="Times New Roman"/>
                <w:i/>
                <w:iCs/>
                <w:color w:val="404040"/>
                <w:sz w:val="26"/>
                <w:szCs w:val="26"/>
              </w:rPr>
            </w:pPr>
            <w:r w:rsidRPr="007D6C70">
              <w:rPr>
                <w:rFonts w:eastAsia="Times New Roman"/>
                <w:i/>
                <w:iCs/>
                <w:color w:val="404040"/>
                <w:sz w:val="26"/>
                <w:szCs w:val="26"/>
              </w:rPr>
              <w:t>Cán bộ tiếp nhận</w:t>
            </w:r>
          </w:p>
          <w:p w14:paraId="0A5D61C0" w14:textId="77777777" w:rsidR="002A22DA" w:rsidRPr="00941DDC" w:rsidRDefault="007D6C70" w:rsidP="002A22DA">
            <w:pPr>
              <w:widowControl w:val="0"/>
              <w:spacing w:before="60" w:after="0" w:line="240" w:lineRule="atLeast"/>
              <w:ind w:right="-18"/>
              <w:jc w:val="center"/>
              <w:rPr>
                <w:rFonts w:eastAsia="Times New Roman"/>
                <w:sz w:val="26"/>
                <w:szCs w:val="26"/>
              </w:rPr>
            </w:pPr>
            <w:r w:rsidRPr="007D6C70">
              <w:rPr>
                <w:rFonts w:eastAsia="Times New Roman"/>
                <w:sz w:val="26"/>
                <w:szCs w:val="26"/>
              </w:rPr>
              <w:t>(ký và ghi rõ họ, tên)</w:t>
            </w:r>
          </w:p>
        </w:tc>
      </w:tr>
      <w:tr w:rsidR="002A22DA" w:rsidRPr="00941DDC" w14:paraId="2F4CB7CF" w14:textId="77777777" w:rsidTr="00941DDC">
        <w:trPr>
          <w:cantSplit/>
          <w:trHeight w:val="1020"/>
        </w:trPr>
        <w:tc>
          <w:tcPr>
            <w:tcW w:w="7061" w:type="dxa"/>
            <w:gridSpan w:val="5"/>
            <w:tcBorders>
              <w:top w:val="nil"/>
              <w:left w:val="nil"/>
              <w:bottom w:val="nil"/>
              <w:right w:val="double" w:sz="4" w:space="0" w:color="auto"/>
            </w:tcBorders>
          </w:tcPr>
          <w:p w14:paraId="14BFB899" w14:textId="77777777" w:rsidR="002A22DA" w:rsidRPr="00941DDC" w:rsidRDefault="007D6C70" w:rsidP="002A22DA">
            <w:pPr>
              <w:widowControl w:val="0"/>
              <w:spacing w:before="60" w:after="0" w:line="240" w:lineRule="atLeast"/>
              <w:ind w:left="-90" w:right="-108"/>
              <w:jc w:val="center"/>
              <w:rPr>
                <w:rFonts w:eastAsia="Times New Roman"/>
                <w:b/>
                <w:bCs/>
                <w:sz w:val="26"/>
                <w:szCs w:val="26"/>
              </w:rPr>
            </w:pPr>
            <w:r w:rsidRPr="007D6C70">
              <w:rPr>
                <w:rFonts w:eastAsia="Times New Roman"/>
                <w:b/>
                <w:bCs/>
                <w:sz w:val="26"/>
                <w:szCs w:val="26"/>
              </w:rPr>
              <w:t xml:space="preserve">ĐƠN YÊU CẦU ĐĂNG KÝ THAY ĐỔI, </w:t>
            </w:r>
          </w:p>
          <w:p w14:paraId="1A198187" w14:textId="77777777" w:rsidR="002A22DA" w:rsidRPr="00941DDC" w:rsidRDefault="007D6C70" w:rsidP="002A22DA">
            <w:pPr>
              <w:widowControl w:val="0"/>
              <w:spacing w:before="60" w:after="0" w:line="240" w:lineRule="atLeast"/>
              <w:ind w:left="-90" w:right="-108"/>
              <w:jc w:val="center"/>
              <w:rPr>
                <w:rFonts w:eastAsia="Times New Roman"/>
                <w:b/>
                <w:bCs/>
                <w:sz w:val="26"/>
                <w:szCs w:val="26"/>
              </w:rPr>
            </w:pPr>
            <w:r w:rsidRPr="007D6C70">
              <w:rPr>
                <w:rFonts w:eastAsia="Times New Roman"/>
                <w:b/>
                <w:bCs/>
                <w:sz w:val="26"/>
                <w:szCs w:val="26"/>
              </w:rPr>
              <w:t xml:space="preserve">SỬA CHỮA SAI SÓT </w:t>
            </w:r>
          </w:p>
          <w:p w14:paraId="5F8AD781" w14:textId="77777777" w:rsidR="002A22DA" w:rsidRPr="00941DDC" w:rsidRDefault="007D6C70" w:rsidP="002A22DA">
            <w:pPr>
              <w:widowControl w:val="0"/>
              <w:spacing w:before="60" w:after="0" w:line="240" w:lineRule="atLeast"/>
              <w:jc w:val="center"/>
              <w:rPr>
                <w:rFonts w:eastAsia="Times New Roman"/>
                <w:sz w:val="26"/>
                <w:szCs w:val="26"/>
              </w:rPr>
            </w:pPr>
            <w:r w:rsidRPr="007D6C70">
              <w:rPr>
                <w:rFonts w:eastAsia="Times New Roman"/>
                <w:sz w:val="26"/>
                <w:szCs w:val="26"/>
              </w:rPr>
              <w:t>(Ban hành kèm theo Thông tư liên tịch số 09/2016/TTLT-BTP-BTNMT ngày 23 tháng 6 năm 2016 của Bộ Tư pháp và Bộ Tài nguyên và Môi trường)</w:t>
            </w:r>
          </w:p>
        </w:tc>
        <w:tc>
          <w:tcPr>
            <w:tcW w:w="2977" w:type="dxa"/>
            <w:vMerge/>
            <w:tcBorders>
              <w:top w:val="nil"/>
              <w:left w:val="double" w:sz="4" w:space="0" w:color="auto"/>
              <w:bottom w:val="nil"/>
              <w:right w:val="double" w:sz="4" w:space="0" w:color="auto"/>
            </w:tcBorders>
            <w:shd w:val="pct5" w:color="auto" w:fill="auto"/>
          </w:tcPr>
          <w:p w14:paraId="6C7A6A4B" w14:textId="77777777" w:rsidR="002A22DA" w:rsidRPr="00941DDC" w:rsidRDefault="002A22DA" w:rsidP="002A22DA">
            <w:pPr>
              <w:widowControl w:val="0"/>
              <w:spacing w:before="60" w:after="0" w:line="240" w:lineRule="atLeast"/>
              <w:ind w:right="-18"/>
              <w:rPr>
                <w:rFonts w:eastAsia="Times New Roman"/>
                <w:sz w:val="26"/>
                <w:szCs w:val="26"/>
              </w:rPr>
            </w:pPr>
          </w:p>
        </w:tc>
      </w:tr>
      <w:tr w:rsidR="002A22DA" w:rsidRPr="00941DDC" w14:paraId="6E1A6126" w14:textId="77777777" w:rsidTr="00941DDC">
        <w:trPr>
          <w:cantSplit/>
          <w:trHeight w:val="479"/>
        </w:trPr>
        <w:tc>
          <w:tcPr>
            <w:tcW w:w="7061" w:type="dxa"/>
            <w:gridSpan w:val="5"/>
            <w:tcBorders>
              <w:top w:val="nil"/>
              <w:left w:val="nil"/>
              <w:bottom w:val="nil"/>
              <w:right w:val="double" w:sz="4" w:space="0" w:color="auto"/>
            </w:tcBorders>
          </w:tcPr>
          <w:p w14:paraId="2D343DB8" w14:textId="77777777" w:rsidR="002A22DA" w:rsidRPr="00941DDC" w:rsidRDefault="009E1998" w:rsidP="002A22DA">
            <w:pPr>
              <w:widowControl w:val="0"/>
              <w:tabs>
                <w:tab w:val="left" w:leader="dot" w:pos="6480"/>
              </w:tabs>
              <w:spacing w:before="120" w:after="120" w:line="240" w:lineRule="atLeast"/>
              <w:ind w:right="-17"/>
              <w:jc w:val="both"/>
              <w:rPr>
                <w:rFonts w:eastAsia="Times New Roman"/>
                <w:bCs/>
                <w:sz w:val="26"/>
                <w:szCs w:val="26"/>
              </w:rPr>
            </w:pPr>
            <w:r>
              <w:rPr>
                <w:rFonts w:eastAsia="Times New Roman"/>
                <w:b/>
                <w:bCs/>
                <w:i/>
                <w:iCs/>
                <w:sz w:val="26"/>
                <w:szCs w:val="26"/>
              </w:rPr>
              <w:t xml:space="preserve"> </w:t>
            </w:r>
            <w:r w:rsidR="00885CF6">
              <w:rPr>
                <w:rFonts w:eastAsia="Times New Roman"/>
                <w:b/>
                <w:bCs/>
                <w:i/>
                <w:iCs/>
                <w:sz w:val="26"/>
                <w:szCs w:val="26"/>
              </w:rPr>
              <w:t>Kính gửi:</w:t>
            </w:r>
            <w:r w:rsidR="007D6C70" w:rsidRPr="007D6C70">
              <w:rPr>
                <w:rFonts w:eastAsia="Times New Roman"/>
                <w:bCs/>
                <w:sz w:val="26"/>
                <w:szCs w:val="26"/>
              </w:rPr>
              <w:tab/>
            </w:r>
          </w:p>
          <w:p w14:paraId="48307431" w14:textId="77777777" w:rsidR="002A22DA" w:rsidRPr="00941DDC" w:rsidRDefault="007D6C70" w:rsidP="002A22DA">
            <w:pPr>
              <w:widowControl w:val="0"/>
              <w:tabs>
                <w:tab w:val="left" w:leader="dot" w:pos="6480"/>
              </w:tabs>
              <w:spacing w:before="120" w:after="120" w:line="240" w:lineRule="atLeast"/>
              <w:ind w:right="-18"/>
              <w:jc w:val="both"/>
              <w:rPr>
                <w:rFonts w:eastAsia="Times New Roman"/>
                <w:bCs/>
                <w:i/>
                <w:iCs/>
                <w:sz w:val="26"/>
                <w:szCs w:val="26"/>
              </w:rPr>
            </w:pPr>
            <w:r w:rsidRPr="007D6C70">
              <w:rPr>
                <w:rFonts w:eastAsia="Times New Roman"/>
                <w:bCs/>
                <w:sz w:val="26"/>
                <w:szCs w:val="26"/>
              </w:rPr>
              <w:tab/>
            </w:r>
          </w:p>
        </w:tc>
        <w:tc>
          <w:tcPr>
            <w:tcW w:w="2977" w:type="dxa"/>
            <w:tcBorders>
              <w:top w:val="nil"/>
              <w:left w:val="double" w:sz="4" w:space="0" w:color="auto"/>
              <w:bottom w:val="double" w:sz="4" w:space="0" w:color="auto"/>
              <w:right w:val="double" w:sz="4" w:space="0" w:color="auto"/>
            </w:tcBorders>
            <w:shd w:val="pct5" w:color="auto" w:fill="auto"/>
          </w:tcPr>
          <w:p w14:paraId="05E6460F" w14:textId="77777777" w:rsidR="002A22DA" w:rsidRPr="00941DDC" w:rsidRDefault="002A22DA" w:rsidP="002A22DA">
            <w:pPr>
              <w:widowControl w:val="0"/>
              <w:spacing w:before="60" w:after="0" w:line="240" w:lineRule="atLeast"/>
              <w:rPr>
                <w:rFonts w:eastAsia="Times New Roman"/>
                <w:sz w:val="26"/>
                <w:szCs w:val="26"/>
              </w:rPr>
            </w:pPr>
          </w:p>
        </w:tc>
      </w:tr>
      <w:tr w:rsidR="002A22DA" w:rsidRPr="00941DDC" w14:paraId="21A918B6" w14:textId="77777777" w:rsidTr="00941DDC">
        <w:trPr>
          <w:cantSplit/>
          <w:trHeight w:val="148"/>
        </w:trPr>
        <w:tc>
          <w:tcPr>
            <w:tcW w:w="7061" w:type="dxa"/>
            <w:gridSpan w:val="5"/>
            <w:tcBorders>
              <w:top w:val="nil"/>
              <w:left w:val="nil"/>
              <w:bottom w:val="single" w:sz="4" w:space="0" w:color="auto"/>
              <w:right w:val="nil"/>
            </w:tcBorders>
          </w:tcPr>
          <w:p w14:paraId="050DD563" w14:textId="77777777" w:rsidR="002A22DA" w:rsidRPr="00941DDC" w:rsidRDefault="002A22DA" w:rsidP="002A22DA">
            <w:pPr>
              <w:widowControl w:val="0"/>
              <w:spacing w:before="60" w:after="0" w:line="240" w:lineRule="atLeast"/>
              <w:ind w:right="-91"/>
              <w:rPr>
                <w:rFonts w:eastAsia="Times New Roman"/>
                <w:b/>
                <w:bCs/>
                <w:i/>
                <w:iCs/>
                <w:sz w:val="26"/>
                <w:szCs w:val="26"/>
              </w:rPr>
            </w:pPr>
          </w:p>
        </w:tc>
        <w:tc>
          <w:tcPr>
            <w:tcW w:w="2977" w:type="dxa"/>
            <w:tcBorders>
              <w:top w:val="double" w:sz="4" w:space="0" w:color="auto"/>
              <w:left w:val="nil"/>
              <w:bottom w:val="single" w:sz="4" w:space="0" w:color="auto"/>
              <w:right w:val="nil"/>
            </w:tcBorders>
          </w:tcPr>
          <w:p w14:paraId="7EBFDDB3" w14:textId="77777777" w:rsidR="002A22DA" w:rsidRPr="00941DDC" w:rsidRDefault="002A22DA" w:rsidP="002A22DA">
            <w:pPr>
              <w:spacing w:before="60" w:after="0" w:line="240" w:lineRule="atLeast"/>
              <w:rPr>
                <w:rFonts w:eastAsia="Times New Roman"/>
                <w:sz w:val="26"/>
                <w:szCs w:val="26"/>
              </w:rPr>
            </w:pPr>
          </w:p>
        </w:tc>
      </w:tr>
      <w:tr w:rsidR="002A22DA" w:rsidRPr="00941DDC" w14:paraId="158AD557" w14:textId="77777777" w:rsidTr="00941DDC">
        <w:trPr>
          <w:trHeight w:val="231"/>
        </w:trPr>
        <w:tc>
          <w:tcPr>
            <w:tcW w:w="10038" w:type="dxa"/>
            <w:gridSpan w:val="6"/>
            <w:tcBorders>
              <w:top w:val="single" w:sz="4" w:space="0" w:color="auto"/>
              <w:bottom w:val="single" w:sz="4" w:space="0" w:color="auto"/>
            </w:tcBorders>
            <w:shd w:val="clear" w:color="auto" w:fill="E6E6E6"/>
            <w:vAlign w:val="center"/>
          </w:tcPr>
          <w:p w14:paraId="6F25BB2E" w14:textId="77777777" w:rsidR="002A22DA" w:rsidRPr="00941DDC" w:rsidRDefault="007D6C70" w:rsidP="002A22DA">
            <w:pPr>
              <w:widowControl w:val="0"/>
              <w:spacing w:before="60" w:after="0" w:line="240" w:lineRule="atLeast"/>
              <w:ind w:left="-91" w:right="-108"/>
              <w:jc w:val="center"/>
              <w:rPr>
                <w:rFonts w:eastAsia="Times New Roman"/>
                <w:b/>
                <w:bCs/>
                <w:sz w:val="26"/>
                <w:szCs w:val="26"/>
                <w:vertAlign w:val="superscript"/>
              </w:rPr>
            </w:pPr>
            <w:r w:rsidRPr="007D6C70">
              <w:rPr>
                <w:rFonts w:eastAsia="Times New Roman"/>
                <w:b/>
                <w:bCs/>
                <w:sz w:val="26"/>
                <w:szCs w:val="26"/>
              </w:rPr>
              <w:t>PHẦN KÊ KHAI CỦA NGƯỜI YÊU CẦU ĐĂNG KÝ THAY ĐỔI</w:t>
            </w:r>
          </w:p>
        </w:tc>
      </w:tr>
      <w:tr w:rsidR="002A22DA" w:rsidRPr="00941DDC" w14:paraId="78B71326" w14:textId="77777777" w:rsidTr="00941DDC">
        <w:trPr>
          <w:cantSplit/>
        </w:trPr>
        <w:tc>
          <w:tcPr>
            <w:tcW w:w="4637" w:type="dxa"/>
            <w:tcBorders>
              <w:bottom w:val="nil"/>
              <w:right w:val="nil"/>
            </w:tcBorders>
          </w:tcPr>
          <w:p w14:paraId="0A272760" w14:textId="77777777" w:rsidR="002A22DA" w:rsidRPr="00941DDC" w:rsidRDefault="007D6C70" w:rsidP="002A22DA">
            <w:pPr>
              <w:widowControl w:val="0"/>
              <w:tabs>
                <w:tab w:val="left" w:leader="dot" w:pos="6660"/>
                <w:tab w:val="left" w:leader="dot" w:pos="8010"/>
                <w:tab w:val="left" w:leader="dot" w:pos="9000"/>
                <w:tab w:val="left" w:leader="dot" w:pos="10152"/>
              </w:tabs>
              <w:spacing w:before="60" w:after="0" w:line="240" w:lineRule="atLeast"/>
              <w:rPr>
                <w:rFonts w:eastAsia="Times New Roman"/>
                <w:i/>
                <w:iCs/>
                <w:sz w:val="26"/>
                <w:szCs w:val="26"/>
              </w:rPr>
            </w:pPr>
            <w:r w:rsidRPr="007D6C70">
              <w:rPr>
                <w:rFonts w:eastAsia="Times New Roman"/>
                <w:b/>
                <w:sz w:val="26"/>
                <w:szCs w:val="26"/>
              </w:rPr>
              <w:t>1.</w:t>
            </w:r>
            <w:r w:rsidR="0014500F">
              <w:rPr>
                <w:rFonts w:eastAsia="Times New Roman"/>
                <w:b/>
                <w:sz w:val="26"/>
                <w:szCs w:val="26"/>
              </w:rPr>
              <w:t xml:space="preserve"> </w:t>
            </w:r>
            <w:r w:rsidRPr="007D6C70">
              <w:rPr>
                <w:rFonts w:eastAsia="Times New Roman"/>
                <w:b/>
                <w:bCs/>
                <w:sz w:val="26"/>
                <w:szCs w:val="26"/>
              </w:rPr>
              <w:t xml:space="preserve">Người yêu cầu đăng ký </w:t>
            </w:r>
          </w:p>
        </w:tc>
        <w:tc>
          <w:tcPr>
            <w:tcW w:w="1884" w:type="dxa"/>
            <w:gridSpan w:val="3"/>
            <w:tcBorders>
              <w:left w:val="nil"/>
              <w:bottom w:val="nil"/>
              <w:right w:val="nil"/>
            </w:tcBorders>
          </w:tcPr>
          <w:p w14:paraId="1B1E4D44" w14:textId="77777777" w:rsidR="002A22DA" w:rsidRPr="00941DDC" w:rsidRDefault="007D6C70" w:rsidP="002A22DA">
            <w:pPr>
              <w:widowControl w:val="0"/>
              <w:tabs>
                <w:tab w:val="left" w:leader="dot" w:pos="6660"/>
                <w:tab w:val="left" w:leader="dot" w:pos="8010"/>
                <w:tab w:val="left" w:leader="dot" w:pos="9000"/>
                <w:tab w:val="left" w:leader="dot" w:pos="10152"/>
              </w:tabs>
              <w:spacing w:before="60" w:after="0" w:line="240" w:lineRule="atLeast"/>
              <w:rPr>
                <w:rFonts w:eastAsia="Times New Roman"/>
                <w:sz w:val="26"/>
                <w:szCs w:val="26"/>
              </w:rPr>
            </w:pPr>
            <w:r w:rsidRPr="007D6C70">
              <w:rPr>
                <w:rFonts w:eastAsia="Times New Roman"/>
                <w:sz w:val="26"/>
                <w:szCs w:val="26"/>
              </w:rPr>
              <w:t xml:space="preserve"> Bên thế chấp</w:t>
            </w:r>
          </w:p>
        </w:tc>
        <w:tc>
          <w:tcPr>
            <w:tcW w:w="3517" w:type="dxa"/>
            <w:gridSpan w:val="2"/>
            <w:tcBorders>
              <w:left w:val="nil"/>
              <w:bottom w:val="nil"/>
            </w:tcBorders>
          </w:tcPr>
          <w:p w14:paraId="7486F6CD" w14:textId="77777777" w:rsidR="002A22DA" w:rsidRPr="00941DDC" w:rsidRDefault="007D6C70" w:rsidP="002A22DA">
            <w:pPr>
              <w:widowControl w:val="0"/>
              <w:tabs>
                <w:tab w:val="left" w:leader="dot" w:pos="6660"/>
                <w:tab w:val="left" w:leader="dot" w:pos="8010"/>
                <w:tab w:val="left" w:leader="dot" w:pos="9000"/>
                <w:tab w:val="left" w:leader="dot" w:pos="10152"/>
              </w:tabs>
              <w:spacing w:before="60" w:after="0" w:line="240" w:lineRule="atLeast"/>
              <w:rPr>
                <w:rFonts w:eastAsia="Times New Roman"/>
                <w:sz w:val="26"/>
                <w:szCs w:val="26"/>
              </w:rPr>
            </w:pPr>
            <w:r w:rsidRPr="007D6C70">
              <w:rPr>
                <w:rFonts w:eastAsia="Times New Roman"/>
                <w:sz w:val="26"/>
                <w:szCs w:val="26"/>
              </w:rPr>
              <w:t xml:space="preserve"> Bên nhận thế chấp</w:t>
            </w:r>
          </w:p>
        </w:tc>
      </w:tr>
      <w:tr w:rsidR="002A22DA" w:rsidRPr="00941DDC" w14:paraId="72CC4C7B" w14:textId="77777777" w:rsidTr="00941DDC">
        <w:trPr>
          <w:cantSplit/>
        </w:trPr>
        <w:tc>
          <w:tcPr>
            <w:tcW w:w="4637" w:type="dxa"/>
            <w:tcBorders>
              <w:top w:val="nil"/>
              <w:right w:val="nil"/>
            </w:tcBorders>
          </w:tcPr>
          <w:p w14:paraId="2266A29A" w14:textId="77777777" w:rsidR="002A22DA" w:rsidRPr="00941DDC" w:rsidRDefault="007D6C70" w:rsidP="002A22DA">
            <w:pPr>
              <w:widowControl w:val="0"/>
              <w:tabs>
                <w:tab w:val="left" w:leader="dot" w:pos="6660"/>
                <w:tab w:val="left" w:leader="dot" w:pos="8010"/>
                <w:tab w:val="left" w:leader="dot" w:pos="9000"/>
                <w:tab w:val="left" w:leader="dot" w:pos="10152"/>
              </w:tabs>
              <w:spacing w:before="60" w:after="0" w:line="240" w:lineRule="atLeast"/>
              <w:rPr>
                <w:rFonts w:eastAsia="Times New Roman"/>
                <w:i/>
                <w:iCs/>
                <w:sz w:val="26"/>
                <w:szCs w:val="26"/>
              </w:rPr>
            </w:pPr>
            <w:r w:rsidRPr="007D6C70">
              <w:rPr>
                <w:rFonts w:eastAsia="Times New Roman"/>
                <w:b/>
                <w:bCs/>
                <w:sz w:val="26"/>
                <w:szCs w:val="26"/>
              </w:rPr>
              <w:t>thay đổi:</w:t>
            </w:r>
          </w:p>
        </w:tc>
        <w:tc>
          <w:tcPr>
            <w:tcW w:w="1884" w:type="dxa"/>
            <w:gridSpan w:val="3"/>
            <w:tcBorders>
              <w:top w:val="nil"/>
              <w:left w:val="nil"/>
              <w:right w:val="nil"/>
            </w:tcBorders>
          </w:tcPr>
          <w:p w14:paraId="5678A2EB" w14:textId="77777777" w:rsidR="002A22DA" w:rsidRPr="00941DDC" w:rsidRDefault="007D6C70" w:rsidP="002A22DA">
            <w:pPr>
              <w:widowControl w:val="0"/>
              <w:tabs>
                <w:tab w:val="left" w:leader="dot" w:pos="6660"/>
                <w:tab w:val="left" w:leader="dot" w:pos="8010"/>
                <w:tab w:val="left" w:leader="dot" w:pos="9000"/>
                <w:tab w:val="left" w:leader="dot" w:pos="10152"/>
              </w:tabs>
              <w:spacing w:before="60" w:after="0" w:line="240" w:lineRule="atLeast"/>
              <w:rPr>
                <w:rFonts w:eastAsia="Times New Roman"/>
                <w:sz w:val="26"/>
                <w:szCs w:val="26"/>
              </w:rPr>
            </w:pPr>
            <w:r w:rsidRPr="007D6C70">
              <w:rPr>
                <w:rFonts w:eastAsia="Times New Roman"/>
                <w:sz w:val="26"/>
                <w:szCs w:val="26"/>
              </w:rPr>
              <w:t xml:space="preserve"> Người được ủy quyền</w:t>
            </w:r>
          </w:p>
        </w:tc>
        <w:tc>
          <w:tcPr>
            <w:tcW w:w="3517" w:type="dxa"/>
            <w:gridSpan w:val="2"/>
            <w:tcBorders>
              <w:top w:val="nil"/>
              <w:left w:val="nil"/>
            </w:tcBorders>
          </w:tcPr>
          <w:p w14:paraId="6D0EFB51" w14:textId="77777777" w:rsidR="002A22DA" w:rsidRPr="00941DDC" w:rsidRDefault="007D6C70" w:rsidP="002A22DA">
            <w:pPr>
              <w:widowControl w:val="0"/>
              <w:tabs>
                <w:tab w:val="left" w:leader="dot" w:pos="6660"/>
                <w:tab w:val="left" w:leader="dot" w:pos="8010"/>
                <w:tab w:val="left" w:leader="dot" w:pos="9000"/>
                <w:tab w:val="left" w:leader="dot" w:pos="10152"/>
              </w:tabs>
              <w:spacing w:before="60" w:after="0" w:line="240" w:lineRule="atLeast"/>
              <w:rPr>
                <w:rFonts w:eastAsia="Times New Roman"/>
                <w:sz w:val="26"/>
                <w:szCs w:val="26"/>
              </w:rPr>
            </w:pPr>
            <w:r w:rsidRPr="007D6C70">
              <w:rPr>
                <w:rFonts w:eastAsia="Times New Roman"/>
                <w:sz w:val="26"/>
                <w:szCs w:val="26"/>
              </w:rPr>
              <w:t xml:space="preserve"> Quản tài viên</w:t>
            </w:r>
          </w:p>
        </w:tc>
      </w:tr>
      <w:tr w:rsidR="002A22DA" w:rsidRPr="00941DDC" w14:paraId="3AF76DC1" w14:textId="77777777" w:rsidTr="00941DDC">
        <w:trPr>
          <w:cantSplit/>
        </w:trPr>
        <w:tc>
          <w:tcPr>
            <w:tcW w:w="10038" w:type="dxa"/>
            <w:gridSpan w:val="6"/>
          </w:tcPr>
          <w:p w14:paraId="229F06D8" w14:textId="77777777" w:rsidR="002A22DA" w:rsidRPr="00941DDC" w:rsidRDefault="007D6C70" w:rsidP="002A22DA">
            <w:pPr>
              <w:widowControl w:val="0"/>
              <w:tabs>
                <w:tab w:val="left" w:leader="dot" w:pos="10152"/>
              </w:tabs>
              <w:spacing w:after="0" w:line="240" w:lineRule="atLeast"/>
              <w:jc w:val="both"/>
              <w:rPr>
                <w:rFonts w:eastAsia="Times New Roman"/>
                <w:bCs/>
                <w:sz w:val="26"/>
                <w:szCs w:val="26"/>
              </w:rPr>
            </w:pPr>
            <w:r w:rsidRPr="007D6C70">
              <w:rPr>
                <w:rFonts w:eastAsia="Times New Roman"/>
                <w:bCs/>
                <w:sz w:val="26"/>
                <w:szCs w:val="26"/>
              </w:rPr>
              <w:t>1.1. Tên đầy đủ của tổ chức, cá nhân: (</w:t>
            </w:r>
            <w:r w:rsidRPr="007D6C70">
              <w:rPr>
                <w:rFonts w:eastAsia="Times New Roman"/>
                <w:bCs/>
                <w:i/>
                <w:iCs/>
                <w:sz w:val="26"/>
                <w:szCs w:val="26"/>
              </w:rPr>
              <w:t xml:space="preserve">viết chữ IN HOA) </w:t>
            </w:r>
            <w:r w:rsidRPr="007D6C70">
              <w:rPr>
                <w:rFonts w:eastAsia="Times New Roman"/>
                <w:bCs/>
                <w:sz w:val="26"/>
                <w:szCs w:val="26"/>
              </w:rPr>
              <w:tab/>
            </w:r>
          </w:p>
          <w:p w14:paraId="49D63F32" w14:textId="77777777" w:rsidR="002A22DA" w:rsidRPr="00941DDC" w:rsidRDefault="007D6C70" w:rsidP="002A22DA">
            <w:pPr>
              <w:widowControl w:val="0"/>
              <w:tabs>
                <w:tab w:val="left" w:leader="dot" w:pos="10152"/>
              </w:tabs>
              <w:spacing w:after="0" w:line="240" w:lineRule="atLeast"/>
              <w:jc w:val="both"/>
              <w:rPr>
                <w:rFonts w:eastAsia="Times New Roman"/>
                <w:bCs/>
                <w:sz w:val="26"/>
                <w:szCs w:val="26"/>
              </w:rPr>
            </w:pPr>
            <w:r w:rsidRPr="007D6C70">
              <w:rPr>
                <w:rFonts w:eastAsia="Times New Roman"/>
                <w:bCs/>
                <w:sz w:val="26"/>
                <w:szCs w:val="26"/>
              </w:rPr>
              <w:tab/>
            </w:r>
          </w:p>
          <w:p w14:paraId="3B4339E1" w14:textId="77777777" w:rsidR="002A22DA" w:rsidRPr="00941DDC" w:rsidRDefault="007D6C70" w:rsidP="002A22DA">
            <w:pPr>
              <w:widowControl w:val="0"/>
              <w:tabs>
                <w:tab w:val="left" w:leader="dot" w:pos="10152"/>
              </w:tabs>
              <w:spacing w:after="0" w:line="240" w:lineRule="atLeast"/>
              <w:jc w:val="both"/>
              <w:rPr>
                <w:rFonts w:eastAsia="Times New Roman"/>
                <w:bCs/>
                <w:sz w:val="26"/>
                <w:szCs w:val="26"/>
              </w:rPr>
            </w:pPr>
            <w:r w:rsidRPr="007D6C70">
              <w:rPr>
                <w:rFonts w:eastAsia="Times New Roman"/>
                <w:bCs/>
                <w:sz w:val="26"/>
                <w:szCs w:val="26"/>
              </w:rPr>
              <w:t>1.2. Địa chỉ liên hệ:</w:t>
            </w:r>
            <w:r w:rsidRPr="007D6C70">
              <w:rPr>
                <w:rFonts w:eastAsia="Times New Roman"/>
                <w:bCs/>
                <w:sz w:val="26"/>
                <w:szCs w:val="26"/>
              </w:rPr>
              <w:tab/>
            </w:r>
          </w:p>
          <w:p w14:paraId="1D1048FA" w14:textId="77777777" w:rsidR="002A22DA" w:rsidRPr="00941DDC" w:rsidRDefault="007D6C70" w:rsidP="002A22DA">
            <w:pPr>
              <w:widowControl w:val="0"/>
              <w:tabs>
                <w:tab w:val="left" w:leader="dot" w:pos="3690"/>
                <w:tab w:val="left" w:leader="dot" w:pos="6210"/>
                <w:tab w:val="left" w:leader="dot" w:pos="10152"/>
              </w:tabs>
              <w:spacing w:after="0" w:line="240" w:lineRule="atLeast"/>
              <w:jc w:val="both"/>
              <w:rPr>
                <w:rFonts w:eastAsia="Times New Roman"/>
                <w:bCs/>
                <w:sz w:val="26"/>
                <w:szCs w:val="26"/>
                <w:lang w:val="es-MX"/>
              </w:rPr>
            </w:pPr>
            <w:r w:rsidRPr="007D6C70">
              <w:rPr>
                <w:rFonts w:eastAsia="Times New Roman"/>
                <w:bCs/>
                <w:sz w:val="26"/>
                <w:szCs w:val="26"/>
              </w:rPr>
              <w:t xml:space="preserve">1.3. Số điện thoại </w:t>
            </w:r>
            <w:r w:rsidRPr="007D6C70">
              <w:rPr>
                <w:rFonts w:eastAsia="Times New Roman"/>
                <w:bCs/>
                <w:i/>
                <w:iCs/>
                <w:sz w:val="26"/>
                <w:szCs w:val="26"/>
              </w:rPr>
              <w:t>(nếu có)</w:t>
            </w:r>
            <w:r w:rsidRPr="007D6C70">
              <w:rPr>
                <w:rFonts w:eastAsia="Times New Roman"/>
                <w:bCs/>
                <w:sz w:val="26"/>
                <w:szCs w:val="26"/>
              </w:rPr>
              <w:t>:</w:t>
            </w:r>
            <w:r w:rsidRPr="007D6C70">
              <w:rPr>
                <w:rFonts w:eastAsia="Times New Roman"/>
                <w:bCs/>
                <w:sz w:val="26"/>
                <w:szCs w:val="26"/>
              </w:rPr>
              <w:tab/>
              <w:t xml:space="preserve">………… </w:t>
            </w:r>
            <w:r w:rsidRPr="007D6C70">
              <w:rPr>
                <w:rFonts w:eastAsia="Times New Roman"/>
                <w:bCs/>
                <w:sz w:val="26"/>
                <w:szCs w:val="26"/>
                <w:lang w:val="es-MX"/>
              </w:rPr>
              <w:t xml:space="preserve">Fax </w:t>
            </w:r>
            <w:r w:rsidRPr="007D6C70">
              <w:rPr>
                <w:rFonts w:eastAsia="Times New Roman"/>
                <w:bCs/>
                <w:i/>
                <w:iCs/>
                <w:sz w:val="26"/>
                <w:szCs w:val="26"/>
                <w:lang w:val="es-MX"/>
              </w:rPr>
              <w:t>(nếu có)</w:t>
            </w:r>
            <w:r w:rsidRPr="007D6C70">
              <w:rPr>
                <w:rFonts w:eastAsia="Times New Roman"/>
                <w:bCs/>
                <w:sz w:val="26"/>
                <w:szCs w:val="26"/>
                <w:lang w:val="es-MX"/>
              </w:rPr>
              <w:t>:</w:t>
            </w:r>
            <w:r w:rsidRPr="007D6C70">
              <w:rPr>
                <w:rFonts w:eastAsia="Times New Roman"/>
                <w:bCs/>
                <w:sz w:val="26"/>
                <w:szCs w:val="26"/>
                <w:lang w:val="es-MX"/>
              </w:rPr>
              <w:tab/>
            </w:r>
            <w:r w:rsidRPr="007D6C70">
              <w:rPr>
                <w:rFonts w:eastAsia="Times New Roman"/>
                <w:bCs/>
                <w:sz w:val="26"/>
                <w:szCs w:val="26"/>
                <w:lang w:val="es-MX"/>
              </w:rPr>
              <w:tab/>
            </w:r>
          </w:p>
          <w:p w14:paraId="14CC694D" w14:textId="77777777" w:rsidR="002A22DA" w:rsidRPr="00941DDC" w:rsidRDefault="007D6C70" w:rsidP="002A22DA">
            <w:pPr>
              <w:widowControl w:val="0"/>
              <w:tabs>
                <w:tab w:val="left" w:leader="dot" w:pos="3690"/>
                <w:tab w:val="left" w:leader="dot" w:pos="6210"/>
                <w:tab w:val="left" w:leader="dot" w:pos="10152"/>
              </w:tabs>
              <w:spacing w:after="0" w:line="240" w:lineRule="atLeast"/>
              <w:jc w:val="both"/>
              <w:rPr>
                <w:rFonts w:eastAsia="Times New Roman"/>
                <w:bCs/>
                <w:i/>
                <w:iCs/>
                <w:sz w:val="26"/>
                <w:szCs w:val="26"/>
                <w:lang w:val="es-MX"/>
              </w:rPr>
            </w:pPr>
            <w:r w:rsidRPr="007D6C70">
              <w:rPr>
                <w:rFonts w:eastAsia="Times New Roman"/>
                <w:bCs/>
                <w:sz w:val="26"/>
                <w:szCs w:val="26"/>
                <w:lang w:val="es-MX"/>
              </w:rPr>
              <w:t xml:space="preserve">Địa chỉ thư điện tử </w:t>
            </w:r>
            <w:r w:rsidRPr="007D6C70">
              <w:rPr>
                <w:rFonts w:eastAsia="Times New Roman"/>
                <w:bCs/>
                <w:i/>
                <w:iCs/>
                <w:sz w:val="26"/>
                <w:szCs w:val="26"/>
                <w:lang w:val="es-MX"/>
              </w:rPr>
              <w:t>(nếu có)</w:t>
            </w:r>
            <w:r w:rsidRPr="007D6C70">
              <w:rPr>
                <w:rFonts w:eastAsia="Times New Roman"/>
                <w:bCs/>
                <w:sz w:val="26"/>
                <w:szCs w:val="26"/>
                <w:lang w:val="es-MX"/>
              </w:rPr>
              <w:t>:</w:t>
            </w:r>
            <w:r w:rsidRPr="007D6C70">
              <w:rPr>
                <w:rFonts w:eastAsia="Times New Roman"/>
                <w:bCs/>
                <w:sz w:val="26"/>
                <w:szCs w:val="26"/>
                <w:lang w:val="es-MX"/>
              </w:rPr>
              <w:tab/>
            </w:r>
            <w:r w:rsidRPr="007D6C70">
              <w:rPr>
                <w:rFonts w:eastAsia="Times New Roman"/>
                <w:bCs/>
                <w:sz w:val="26"/>
                <w:szCs w:val="26"/>
                <w:lang w:val="es-MX"/>
              </w:rPr>
              <w:tab/>
            </w:r>
            <w:r w:rsidRPr="007D6C70">
              <w:rPr>
                <w:rFonts w:eastAsia="Times New Roman"/>
                <w:bCs/>
                <w:sz w:val="26"/>
                <w:szCs w:val="26"/>
                <w:lang w:val="es-MX"/>
              </w:rPr>
              <w:tab/>
            </w:r>
          </w:p>
          <w:p w14:paraId="00F07795" w14:textId="77777777" w:rsidR="002A22DA" w:rsidRPr="00941DDC" w:rsidRDefault="007D6C70" w:rsidP="002A22DA">
            <w:pPr>
              <w:widowControl w:val="0"/>
              <w:tabs>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1.4.  Chứng minh nhân dân/Căn cước công dân/</w:t>
            </w:r>
            <w:r w:rsidR="00915F1A">
              <w:rPr>
                <w:rFonts w:eastAsia="Times New Roman"/>
                <w:sz w:val="26"/>
                <w:szCs w:val="26"/>
                <w:lang w:val="es-MX"/>
              </w:rPr>
              <w:t>Chứng minh QĐND/Hộ chiếu</w:t>
            </w:r>
          </w:p>
          <w:p w14:paraId="242842FB" w14:textId="77777777" w:rsidR="002A22DA" w:rsidRPr="00941DDC" w:rsidRDefault="007D6C70" w:rsidP="002A22DA">
            <w:pPr>
              <w:widowControl w:val="0"/>
              <w:tabs>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 xml:space="preserve"> GCN đăng ký doanh nghiệp/GCN đăng ký hoạt động chi nhánh, </w:t>
            </w:r>
            <w:r w:rsidR="00DE3D6C">
              <w:rPr>
                <w:rFonts w:eastAsia="Times New Roman"/>
                <w:sz w:val="26"/>
                <w:szCs w:val="26"/>
                <w:lang w:val="es-MX"/>
              </w:rPr>
              <w:t>Văn phòng</w:t>
            </w:r>
            <w:r w:rsidRPr="007D6C70">
              <w:rPr>
                <w:rFonts w:eastAsia="Times New Roman"/>
                <w:sz w:val="26"/>
                <w:szCs w:val="26"/>
                <w:lang w:val="es-MX"/>
              </w:rPr>
              <w:t xml:space="preserve"> đại diện/GP thành lập và </w:t>
            </w:r>
            <w:r w:rsidR="00951674">
              <w:rPr>
                <w:rFonts w:eastAsia="Times New Roman"/>
                <w:sz w:val="26"/>
                <w:szCs w:val="26"/>
                <w:lang w:val="es-MX"/>
              </w:rPr>
              <w:t>hoạt động QĐ thành lập GP đầu tư</w:t>
            </w:r>
            <w:r w:rsidRPr="007D6C70">
              <w:rPr>
                <w:rFonts w:eastAsia="Times New Roman"/>
                <w:sz w:val="26"/>
                <w:szCs w:val="26"/>
                <w:lang w:val="es-MX"/>
              </w:rPr>
              <w:t>/GCN đầu tư/GCN đăng ký đầu tư</w:t>
            </w:r>
          </w:p>
          <w:p w14:paraId="379E6556" w14:textId="77777777" w:rsidR="002A22DA" w:rsidRPr="00941DDC" w:rsidRDefault="007D6C70" w:rsidP="002A22DA">
            <w:pPr>
              <w:widowControl w:val="0"/>
              <w:tabs>
                <w:tab w:val="left" w:leader="dot" w:pos="10152"/>
                <w:tab w:val="left" w:leader="dot" w:pos="15309"/>
              </w:tabs>
              <w:spacing w:before="60" w:after="0" w:line="240" w:lineRule="atLeast"/>
              <w:rPr>
                <w:rFonts w:eastAsia="Times New Roman"/>
                <w:i/>
                <w:iCs/>
                <w:sz w:val="26"/>
                <w:szCs w:val="26"/>
                <w:lang w:val="es-MX"/>
              </w:rPr>
            </w:pPr>
            <w:r w:rsidRPr="007D6C70">
              <w:rPr>
                <w:rFonts w:eastAsia="Times New Roman"/>
                <w:i/>
                <w:iCs/>
                <w:sz w:val="26"/>
                <w:szCs w:val="26"/>
                <w:lang w:val="es-MX"/>
              </w:rPr>
              <w:t xml:space="preserve">     Số:</w:t>
            </w:r>
            <w:r w:rsidRPr="007D6C70">
              <w:rPr>
                <w:rFonts w:eastAsia="Times New Roman"/>
                <w:sz w:val="26"/>
                <w:szCs w:val="26"/>
                <w:lang w:val="es-MX"/>
              </w:rPr>
              <w:tab/>
            </w:r>
          </w:p>
          <w:p w14:paraId="52A26487" w14:textId="77777777" w:rsidR="002A22DA" w:rsidRPr="00941DDC" w:rsidRDefault="007D6C70" w:rsidP="002A22DA">
            <w:pPr>
              <w:widowControl w:val="0"/>
              <w:tabs>
                <w:tab w:val="left" w:leader="dot" w:pos="6660"/>
                <w:tab w:val="left" w:leader="dot" w:pos="8010"/>
                <w:tab w:val="left" w:leader="dot" w:pos="9000"/>
                <w:tab w:val="left" w:leader="dot" w:pos="10152"/>
              </w:tabs>
              <w:spacing w:before="60" w:after="0" w:line="240" w:lineRule="atLeast"/>
              <w:rPr>
                <w:rFonts w:eastAsia="Times New Roman"/>
                <w:i/>
                <w:iCs/>
                <w:sz w:val="26"/>
                <w:szCs w:val="26"/>
                <w:lang w:val="es-MX"/>
              </w:rPr>
            </w:pPr>
            <w:r w:rsidRPr="007D6C70">
              <w:rPr>
                <w:rFonts w:eastAsia="Times New Roman"/>
                <w:i/>
                <w:iCs/>
                <w:sz w:val="26"/>
                <w:szCs w:val="26"/>
                <w:lang w:val="es-MX"/>
              </w:rPr>
              <w:t xml:space="preserve">    Cơ quan cấp</w:t>
            </w:r>
            <w:r w:rsidRPr="007D6C70">
              <w:rPr>
                <w:rFonts w:eastAsia="Times New Roman"/>
                <w:sz w:val="26"/>
                <w:szCs w:val="26"/>
                <w:lang w:val="es-MX"/>
              </w:rPr>
              <w:t xml:space="preserve">……………………………… </w:t>
            </w:r>
            <w:r w:rsidRPr="007D6C70">
              <w:rPr>
                <w:rFonts w:eastAsia="Times New Roman"/>
                <w:i/>
                <w:iCs/>
                <w:sz w:val="26"/>
                <w:szCs w:val="26"/>
                <w:lang w:val="es-MX"/>
              </w:rPr>
              <w:t xml:space="preserve">cấp ngày </w:t>
            </w:r>
            <w:r w:rsidRPr="007D6C70">
              <w:rPr>
                <w:rFonts w:eastAsia="Times New Roman"/>
                <w:sz w:val="26"/>
                <w:szCs w:val="26"/>
                <w:lang w:val="es-MX"/>
              </w:rPr>
              <w:tab/>
              <w:t>…..</w:t>
            </w:r>
            <w:r w:rsidRPr="007D6C70">
              <w:rPr>
                <w:rFonts w:eastAsia="Times New Roman"/>
                <w:i/>
                <w:iCs/>
                <w:sz w:val="26"/>
                <w:szCs w:val="26"/>
                <w:lang w:val="es-MX"/>
              </w:rPr>
              <w:t xml:space="preserve"> tháng </w:t>
            </w:r>
            <w:r w:rsidRPr="007D6C70">
              <w:rPr>
                <w:rFonts w:eastAsia="Times New Roman"/>
                <w:sz w:val="26"/>
                <w:szCs w:val="26"/>
                <w:lang w:val="es-MX"/>
              </w:rPr>
              <w:tab/>
              <w:t>……</w:t>
            </w:r>
            <w:r w:rsidRPr="007D6C70">
              <w:rPr>
                <w:rFonts w:eastAsia="Times New Roman"/>
                <w:i/>
                <w:iCs/>
                <w:sz w:val="26"/>
                <w:szCs w:val="26"/>
                <w:lang w:val="es-MX"/>
              </w:rPr>
              <w:t>năm</w:t>
            </w:r>
            <w:r w:rsidRPr="007D6C70">
              <w:rPr>
                <w:rFonts w:eastAsia="Times New Roman"/>
                <w:sz w:val="26"/>
                <w:szCs w:val="26"/>
                <w:lang w:val="es-MX"/>
              </w:rPr>
              <w:tab/>
            </w:r>
          </w:p>
        </w:tc>
      </w:tr>
      <w:tr w:rsidR="002A22DA" w:rsidRPr="00941DDC" w14:paraId="7E063C6B" w14:textId="77777777" w:rsidTr="00941DDC">
        <w:trPr>
          <w:cantSplit/>
          <w:trHeight w:val="4605"/>
        </w:trPr>
        <w:tc>
          <w:tcPr>
            <w:tcW w:w="10038" w:type="dxa"/>
            <w:gridSpan w:val="6"/>
            <w:tcBorders>
              <w:bottom w:val="single" w:sz="4" w:space="0" w:color="auto"/>
            </w:tcBorders>
          </w:tcPr>
          <w:p w14:paraId="413A4F5E" w14:textId="77777777" w:rsidR="002A22DA" w:rsidRPr="00941DDC" w:rsidRDefault="007D6C70" w:rsidP="002A22DA">
            <w:pPr>
              <w:widowControl w:val="0"/>
              <w:tabs>
                <w:tab w:val="left" w:pos="1800"/>
                <w:tab w:val="left" w:pos="2340"/>
                <w:tab w:val="left" w:pos="5040"/>
              </w:tabs>
              <w:spacing w:before="60" w:after="0" w:line="240" w:lineRule="atLeast"/>
              <w:rPr>
                <w:rFonts w:eastAsia="Times New Roman"/>
                <w:b/>
                <w:bCs/>
                <w:sz w:val="26"/>
                <w:szCs w:val="26"/>
                <w:lang w:val="es-MX"/>
              </w:rPr>
            </w:pPr>
            <w:r w:rsidRPr="007D6C70">
              <w:rPr>
                <w:rFonts w:eastAsia="Times New Roman"/>
                <w:b/>
                <w:sz w:val="26"/>
                <w:szCs w:val="26"/>
                <w:lang w:val="es-MX"/>
              </w:rPr>
              <w:t>2.</w:t>
            </w:r>
            <w:r w:rsidRPr="007D6C70">
              <w:rPr>
                <w:rFonts w:eastAsia="Times New Roman"/>
                <w:b/>
                <w:bCs/>
                <w:sz w:val="26"/>
                <w:szCs w:val="26"/>
                <w:lang w:val="es-MX"/>
              </w:rPr>
              <w:t xml:space="preserve"> Tài sản đã đăng ký thế chấp:</w:t>
            </w:r>
          </w:p>
          <w:p w14:paraId="7503A336" w14:textId="77777777" w:rsidR="002A22DA" w:rsidRPr="00941DDC" w:rsidRDefault="007D6C70" w:rsidP="002A22DA">
            <w:pPr>
              <w:widowControl w:val="0"/>
              <w:tabs>
                <w:tab w:val="left" w:leader="dot" w:pos="10152"/>
              </w:tabs>
              <w:spacing w:before="60" w:after="0" w:line="240" w:lineRule="atLeast"/>
              <w:rPr>
                <w:rFonts w:eastAsia="Times New Roman"/>
                <w:b/>
                <w:bCs/>
                <w:iCs/>
                <w:sz w:val="26"/>
                <w:szCs w:val="26"/>
                <w:lang w:val="es-MX"/>
              </w:rPr>
            </w:pPr>
            <w:r w:rsidRPr="007D6C70">
              <w:rPr>
                <w:rFonts w:eastAsia="Times New Roman"/>
                <w:b/>
                <w:bCs/>
                <w:iCs/>
                <w:sz w:val="26"/>
                <w:szCs w:val="26"/>
                <w:lang w:val="es-MX"/>
              </w:rPr>
              <w:t xml:space="preserve">2.1. Quyền sử dụng đất </w:t>
            </w:r>
          </w:p>
          <w:p w14:paraId="27993532" w14:textId="77777777" w:rsidR="002A22DA" w:rsidRPr="00941DDC" w:rsidRDefault="007D6C70" w:rsidP="002A22DA">
            <w:pPr>
              <w:widowControl w:val="0"/>
              <w:tabs>
                <w:tab w:val="left" w:leader="dot" w:pos="2880"/>
                <w:tab w:val="left" w:leader="dot" w:pos="6930"/>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2.1.1. Thửa đất số:</w:t>
            </w:r>
            <w:r w:rsidRPr="007D6C70">
              <w:rPr>
                <w:rFonts w:eastAsia="Times New Roman"/>
                <w:sz w:val="26"/>
                <w:szCs w:val="26"/>
                <w:lang w:val="es-MX"/>
              </w:rPr>
              <w:tab/>
              <w:t xml:space="preserve">……………. Tờ bản đồ số </w:t>
            </w:r>
            <w:r w:rsidRPr="007D6C70">
              <w:rPr>
                <w:rFonts w:eastAsia="Times New Roman"/>
                <w:i/>
                <w:iCs/>
                <w:sz w:val="26"/>
                <w:szCs w:val="26"/>
                <w:lang w:val="es-MX"/>
              </w:rPr>
              <w:t>(nếu có)</w:t>
            </w:r>
            <w:r w:rsidRPr="007D6C70">
              <w:rPr>
                <w:rFonts w:eastAsia="Times New Roman"/>
                <w:sz w:val="26"/>
                <w:szCs w:val="26"/>
                <w:lang w:val="es-MX"/>
              </w:rPr>
              <w:t>:</w:t>
            </w:r>
            <w:r w:rsidRPr="007D6C70">
              <w:rPr>
                <w:rFonts w:eastAsia="Times New Roman"/>
                <w:sz w:val="26"/>
                <w:szCs w:val="26"/>
                <w:lang w:val="es-MX"/>
              </w:rPr>
              <w:tab/>
            </w:r>
            <w:r w:rsidRPr="007D6C70">
              <w:rPr>
                <w:rFonts w:eastAsia="Times New Roman"/>
                <w:sz w:val="26"/>
                <w:szCs w:val="26"/>
                <w:lang w:val="es-MX"/>
              </w:rPr>
              <w:tab/>
            </w:r>
          </w:p>
          <w:p w14:paraId="3B9A8C44" w14:textId="77777777" w:rsidR="002A22DA" w:rsidRPr="00941DDC" w:rsidRDefault="007D6C70" w:rsidP="002A22DA">
            <w:pPr>
              <w:widowControl w:val="0"/>
              <w:tabs>
                <w:tab w:val="left" w:leader="dot" w:pos="2880"/>
                <w:tab w:val="left" w:leader="dot" w:pos="6930"/>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 xml:space="preserve">Loại đất  </w:t>
            </w:r>
            <w:r w:rsidRPr="007D6C70">
              <w:rPr>
                <w:rFonts w:eastAsia="Times New Roman"/>
                <w:sz w:val="26"/>
                <w:szCs w:val="26"/>
                <w:lang w:val="es-MX"/>
              </w:rPr>
              <w:tab/>
            </w:r>
            <w:r w:rsidRPr="007D6C70">
              <w:rPr>
                <w:rFonts w:eastAsia="Times New Roman"/>
                <w:sz w:val="26"/>
                <w:szCs w:val="26"/>
                <w:lang w:val="es-MX"/>
              </w:rPr>
              <w:tab/>
            </w:r>
            <w:r w:rsidRPr="007D6C70">
              <w:rPr>
                <w:rFonts w:eastAsia="Times New Roman"/>
                <w:sz w:val="26"/>
                <w:szCs w:val="26"/>
                <w:lang w:val="es-MX"/>
              </w:rPr>
              <w:tab/>
            </w:r>
          </w:p>
          <w:p w14:paraId="3303E306" w14:textId="77777777" w:rsidR="002A22DA" w:rsidRPr="00941DDC" w:rsidRDefault="007D6C70" w:rsidP="002A22DA">
            <w:pPr>
              <w:widowControl w:val="0"/>
              <w:tabs>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 xml:space="preserve">2.1.2. Địa chỉ thửa đất: </w:t>
            </w:r>
            <w:r w:rsidRPr="007D6C70">
              <w:rPr>
                <w:rFonts w:eastAsia="Times New Roman"/>
                <w:sz w:val="26"/>
                <w:szCs w:val="26"/>
                <w:lang w:val="es-MX"/>
              </w:rPr>
              <w:tab/>
            </w:r>
          </w:p>
          <w:p w14:paraId="37291A3F" w14:textId="77777777" w:rsidR="002A22DA" w:rsidRPr="00941DDC" w:rsidRDefault="007D6C70" w:rsidP="002A22DA">
            <w:pPr>
              <w:widowControl w:val="0"/>
              <w:tabs>
                <w:tab w:val="left" w:leader="dot" w:pos="9810"/>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2.1.3. Diện tích đất thế chấp:</w:t>
            </w:r>
            <w:r w:rsidRPr="007D6C70">
              <w:rPr>
                <w:rFonts w:eastAsia="Times New Roman"/>
                <w:sz w:val="26"/>
                <w:szCs w:val="26"/>
                <w:lang w:val="es-MX"/>
              </w:rPr>
              <w:tab/>
              <w:t>m2</w:t>
            </w:r>
          </w:p>
          <w:p w14:paraId="3EE0BE26" w14:textId="77777777" w:rsidR="002A22DA" w:rsidRPr="00941DDC" w:rsidRDefault="007D6C70" w:rsidP="002A22DA">
            <w:pPr>
              <w:widowControl w:val="0"/>
              <w:tabs>
                <w:tab w:val="left" w:leader="dot" w:pos="9810"/>
                <w:tab w:val="left" w:leader="dot" w:pos="10152"/>
              </w:tabs>
              <w:spacing w:before="60" w:after="0" w:line="240" w:lineRule="atLeast"/>
              <w:rPr>
                <w:rFonts w:eastAsia="Times New Roman"/>
                <w:i/>
                <w:iCs/>
                <w:sz w:val="26"/>
                <w:szCs w:val="26"/>
                <w:lang w:val="es-MX"/>
              </w:rPr>
            </w:pPr>
            <w:r w:rsidRPr="007D6C70">
              <w:rPr>
                <w:rFonts w:eastAsia="Times New Roman"/>
                <w:i/>
                <w:iCs/>
                <w:sz w:val="26"/>
                <w:szCs w:val="26"/>
                <w:lang w:val="es-MX"/>
              </w:rPr>
              <w:t xml:space="preserve">     (ghi bằng chữ:</w:t>
            </w:r>
            <w:r w:rsidRPr="007D6C70">
              <w:rPr>
                <w:rFonts w:eastAsia="Times New Roman"/>
                <w:sz w:val="26"/>
                <w:szCs w:val="26"/>
                <w:lang w:val="es-MX"/>
              </w:rPr>
              <w:tab/>
            </w:r>
            <w:r w:rsidRPr="007D6C70">
              <w:rPr>
                <w:rFonts w:eastAsia="Times New Roman"/>
                <w:sz w:val="26"/>
                <w:szCs w:val="26"/>
                <w:lang w:val="es-MX"/>
              </w:rPr>
              <w:tab/>
            </w:r>
            <w:r w:rsidRPr="007D6C70">
              <w:rPr>
                <w:rFonts w:eastAsia="Times New Roman"/>
                <w:i/>
                <w:iCs/>
                <w:sz w:val="26"/>
                <w:szCs w:val="26"/>
                <w:lang w:val="es-MX"/>
              </w:rPr>
              <w:t>)</w:t>
            </w:r>
          </w:p>
          <w:p w14:paraId="4EEB9AC9" w14:textId="77777777" w:rsidR="002A22DA" w:rsidRPr="00941DDC" w:rsidRDefault="007D6C70" w:rsidP="002A22DA">
            <w:pPr>
              <w:widowControl w:val="0"/>
              <w:tabs>
                <w:tab w:val="left" w:leader="dot" w:pos="9630"/>
              </w:tabs>
              <w:spacing w:before="60" w:after="0" w:line="240" w:lineRule="atLeast"/>
              <w:rPr>
                <w:rFonts w:eastAsia="Times New Roman"/>
                <w:sz w:val="26"/>
                <w:szCs w:val="26"/>
                <w:lang w:val="es-MX"/>
              </w:rPr>
            </w:pPr>
            <w:r w:rsidRPr="007D6C70">
              <w:rPr>
                <w:rFonts w:eastAsia="Times New Roman"/>
                <w:sz w:val="26"/>
                <w:szCs w:val="26"/>
                <w:lang w:val="es-MX"/>
              </w:rPr>
              <w:t>2.1.4. Giấy tờ về quyền sử dụng đất:</w:t>
            </w:r>
          </w:p>
          <w:p w14:paraId="3F9DE8D6" w14:textId="77777777" w:rsidR="002A22DA" w:rsidRPr="00941DDC" w:rsidRDefault="007D6C70" w:rsidP="002A22DA">
            <w:pPr>
              <w:widowControl w:val="0"/>
              <w:tabs>
                <w:tab w:val="left" w:leader="dot" w:pos="6660"/>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 xml:space="preserve">Giấy chứng nhận quyền sử dụng đất, quyền sở hữu nhà ở và tài sản khác gắn liền với đất: </w:t>
            </w:r>
          </w:p>
          <w:p w14:paraId="27FA2F16" w14:textId="77777777" w:rsidR="002A22DA" w:rsidRPr="00941DDC" w:rsidRDefault="007D6C70" w:rsidP="002A22DA">
            <w:pPr>
              <w:widowControl w:val="0"/>
              <w:tabs>
                <w:tab w:val="left" w:leader="dot" w:pos="6660"/>
                <w:tab w:val="left" w:leader="dot" w:pos="10152"/>
              </w:tabs>
              <w:spacing w:before="60" w:after="0" w:line="240" w:lineRule="atLeast"/>
              <w:rPr>
                <w:rFonts w:eastAsia="Times New Roman"/>
                <w:sz w:val="26"/>
                <w:szCs w:val="26"/>
                <w:lang w:val="es-MX"/>
              </w:rPr>
            </w:pPr>
            <w:r w:rsidRPr="007D6C70">
              <w:rPr>
                <w:rFonts w:eastAsia="Times New Roman"/>
                <w:i/>
                <w:sz w:val="26"/>
                <w:szCs w:val="26"/>
                <w:lang w:val="es-MX"/>
              </w:rPr>
              <w:t>S</w:t>
            </w:r>
            <w:r w:rsidRPr="007D6C70">
              <w:rPr>
                <w:rFonts w:eastAsia="Times New Roman"/>
                <w:i/>
                <w:iCs/>
                <w:sz w:val="26"/>
                <w:szCs w:val="26"/>
                <w:lang w:val="es-MX"/>
              </w:rPr>
              <w:t>ố phát hành</w:t>
            </w:r>
            <w:r w:rsidRPr="007D6C70">
              <w:rPr>
                <w:rFonts w:eastAsia="Times New Roman"/>
                <w:sz w:val="26"/>
                <w:szCs w:val="26"/>
                <w:lang w:val="es-MX"/>
              </w:rPr>
              <w:t>: ………………………..</w:t>
            </w:r>
            <w:r w:rsidRPr="007D6C70">
              <w:rPr>
                <w:rFonts w:eastAsia="Times New Roman"/>
                <w:i/>
                <w:iCs/>
                <w:sz w:val="26"/>
                <w:szCs w:val="26"/>
                <w:lang w:val="es-MX"/>
              </w:rPr>
              <w:t>, số vào sổ cấp giấy:</w:t>
            </w:r>
            <w:r w:rsidRPr="007D6C70">
              <w:rPr>
                <w:rFonts w:eastAsia="Times New Roman"/>
                <w:iCs/>
                <w:sz w:val="26"/>
                <w:szCs w:val="26"/>
                <w:lang w:val="es-MX"/>
              </w:rPr>
              <w:tab/>
            </w:r>
            <w:r w:rsidRPr="007D6C70">
              <w:rPr>
                <w:rFonts w:eastAsia="Times New Roman"/>
                <w:iCs/>
                <w:sz w:val="26"/>
                <w:szCs w:val="26"/>
                <w:lang w:val="es-MX"/>
              </w:rPr>
              <w:tab/>
            </w:r>
          </w:p>
          <w:p w14:paraId="43ED348F" w14:textId="77777777" w:rsidR="002A22DA" w:rsidRPr="00941DDC" w:rsidRDefault="007D6C70" w:rsidP="002A22DA">
            <w:pPr>
              <w:widowControl w:val="0"/>
              <w:tabs>
                <w:tab w:val="left" w:leader="dot" w:pos="6660"/>
                <w:tab w:val="left" w:leader="dot" w:pos="10152"/>
              </w:tabs>
              <w:spacing w:before="60" w:after="0" w:line="240" w:lineRule="atLeast"/>
              <w:rPr>
                <w:rFonts w:eastAsia="Times New Roman"/>
                <w:sz w:val="26"/>
                <w:szCs w:val="26"/>
                <w:lang w:val="es-MX"/>
              </w:rPr>
            </w:pPr>
            <w:r w:rsidRPr="007D6C70">
              <w:rPr>
                <w:rFonts w:eastAsia="Times New Roman"/>
                <w:i/>
                <w:iCs/>
                <w:sz w:val="26"/>
                <w:szCs w:val="26"/>
                <w:lang w:val="es-MX"/>
              </w:rPr>
              <w:t xml:space="preserve">   Cơ quan cấp: </w:t>
            </w:r>
            <w:r w:rsidRPr="007D6C70">
              <w:rPr>
                <w:rFonts w:eastAsia="Times New Roman"/>
                <w:sz w:val="26"/>
                <w:szCs w:val="26"/>
                <w:lang w:val="es-MX"/>
              </w:rPr>
              <w:t>………………………………. ,</w:t>
            </w:r>
            <w:r w:rsidRPr="007D6C70">
              <w:rPr>
                <w:rFonts w:eastAsia="Times New Roman"/>
                <w:i/>
                <w:iCs/>
                <w:sz w:val="26"/>
                <w:szCs w:val="26"/>
                <w:lang w:val="es-MX"/>
              </w:rPr>
              <w:t xml:space="preserve"> cấp ngày</w:t>
            </w:r>
            <w:r w:rsidRPr="007D6C70">
              <w:rPr>
                <w:rFonts w:eastAsia="Times New Roman"/>
                <w:sz w:val="26"/>
                <w:szCs w:val="26"/>
                <w:lang w:val="es-MX"/>
              </w:rPr>
              <w:t xml:space="preserve"> ………</w:t>
            </w:r>
            <w:r w:rsidRPr="007D6C70">
              <w:rPr>
                <w:rFonts w:eastAsia="Times New Roman"/>
                <w:i/>
                <w:iCs/>
                <w:sz w:val="26"/>
                <w:szCs w:val="26"/>
                <w:lang w:val="es-MX"/>
              </w:rPr>
              <w:t xml:space="preserve"> tháng </w:t>
            </w:r>
            <w:r w:rsidRPr="007D6C70">
              <w:rPr>
                <w:rFonts w:eastAsia="Times New Roman"/>
                <w:sz w:val="26"/>
                <w:szCs w:val="26"/>
                <w:lang w:val="es-MX"/>
              </w:rPr>
              <w:t>…..</w:t>
            </w:r>
            <w:r w:rsidRPr="007D6C70">
              <w:rPr>
                <w:rFonts w:eastAsia="Times New Roman"/>
                <w:i/>
                <w:iCs/>
                <w:sz w:val="26"/>
                <w:szCs w:val="26"/>
                <w:lang w:val="es-MX"/>
              </w:rPr>
              <w:t xml:space="preserve"> năm </w:t>
            </w:r>
            <w:r w:rsidRPr="007D6C70">
              <w:rPr>
                <w:rFonts w:eastAsia="Times New Roman"/>
                <w:sz w:val="26"/>
                <w:szCs w:val="26"/>
                <w:lang w:val="es-MX"/>
              </w:rPr>
              <w:tab/>
            </w:r>
          </w:p>
        </w:tc>
      </w:tr>
      <w:tr w:rsidR="002A22DA" w:rsidRPr="00941DDC" w14:paraId="1FF97768" w14:textId="77777777" w:rsidTr="00941DDC">
        <w:trPr>
          <w:cantSplit/>
          <w:trHeight w:val="10439"/>
        </w:trPr>
        <w:tc>
          <w:tcPr>
            <w:tcW w:w="10038" w:type="dxa"/>
            <w:gridSpan w:val="6"/>
            <w:tcBorders>
              <w:top w:val="single" w:sz="4" w:space="0" w:color="auto"/>
              <w:left w:val="single" w:sz="4" w:space="0" w:color="auto"/>
              <w:bottom w:val="single" w:sz="4" w:space="0" w:color="auto"/>
              <w:right w:val="single" w:sz="4" w:space="0" w:color="auto"/>
            </w:tcBorders>
          </w:tcPr>
          <w:p w14:paraId="5048D958" w14:textId="77777777" w:rsidR="002A22DA" w:rsidRPr="00941DDC" w:rsidRDefault="007D6C70" w:rsidP="002A22DA">
            <w:pPr>
              <w:widowControl w:val="0"/>
              <w:tabs>
                <w:tab w:val="left" w:leader="dot" w:pos="10152"/>
              </w:tabs>
              <w:spacing w:before="60" w:after="0" w:line="240" w:lineRule="atLeast"/>
              <w:ind w:firstLine="17"/>
              <w:rPr>
                <w:rFonts w:eastAsia="Times New Roman"/>
                <w:b/>
                <w:bCs/>
                <w:iCs/>
                <w:sz w:val="26"/>
                <w:szCs w:val="26"/>
                <w:lang w:val="es-MX"/>
              </w:rPr>
            </w:pPr>
            <w:r w:rsidRPr="007D6C70">
              <w:rPr>
                <w:rFonts w:eastAsia="Times New Roman"/>
                <w:b/>
                <w:bCs/>
                <w:iCs/>
                <w:sz w:val="26"/>
                <w:szCs w:val="26"/>
                <w:lang w:val="es-MX"/>
              </w:rPr>
              <w:lastRenderedPageBreak/>
              <w:t>2.2. Tài sản gắn liền với đất; tài sản gắn liền với đất hình thành trong tương lai không phải là nhà ở</w:t>
            </w:r>
          </w:p>
          <w:p w14:paraId="15C6E435" w14:textId="77777777" w:rsidR="002A22DA" w:rsidRPr="00941DDC" w:rsidRDefault="007D6C70" w:rsidP="002A22DA">
            <w:pPr>
              <w:widowControl w:val="0"/>
              <w:tabs>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 xml:space="preserve">2.2.1. Giấy chứng nhận quyền sử dụng đất, quyền sở hữu nhà ở và tài sản khác gắn liền với đất: </w:t>
            </w:r>
          </w:p>
          <w:p w14:paraId="0A2D7390" w14:textId="77777777" w:rsidR="002A22DA" w:rsidRPr="00941DDC" w:rsidRDefault="007D6C70" w:rsidP="002A22DA">
            <w:pPr>
              <w:widowControl w:val="0"/>
              <w:tabs>
                <w:tab w:val="left" w:leader="dot" w:pos="10152"/>
              </w:tabs>
              <w:spacing w:before="60" w:after="0" w:line="240" w:lineRule="atLeast"/>
              <w:ind w:firstLine="17"/>
              <w:rPr>
                <w:rFonts w:eastAsia="Times New Roman"/>
                <w:bCs/>
                <w:iCs/>
                <w:sz w:val="26"/>
                <w:szCs w:val="26"/>
                <w:lang w:val="es-MX"/>
              </w:rPr>
            </w:pPr>
            <w:r w:rsidRPr="007D6C70">
              <w:rPr>
                <w:rFonts w:eastAsia="Times New Roman"/>
                <w:bCs/>
                <w:i/>
                <w:iCs/>
                <w:sz w:val="26"/>
                <w:szCs w:val="26"/>
                <w:lang w:val="es-MX"/>
              </w:rPr>
              <w:t xml:space="preserve">   Số phát hành:......................., số vào sổ cấp giấy:</w:t>
            </w:r>
            <w:r w:rsidRPr="007D6C70">
              <w:rPr>
                <w:rFonts w:eastAsia="Times New Roman"/>
                <w:sz w:val="26"/>
                <w:szCs w:val="26"/>
                <w:lang w:val="es-MX"/>
              </w:rPr>
              <w:tab/>
            </w:r>
          </w:p>
          <w:p w14:paraId="0CB71888" w14:textId="77777777" w:rsidR="002A22DA" w:rsidRPr="00941DDC" w:rsidRDefault="007D6C70" w:rsidP="002A22DA">
            <w:pPr>
              <w:widowControl w:val="0"/>
              <w:tabs>
                <w:tab w:val="left" w:leader="dot" w:pos="6660"/>
                <w:tab w:val="left" w:leader="dot" w:pos="8010"/>
                <w:tab w:val="left" w:leader="dot" w:pos="9000"/>
                <w:tab w:val="left" w:leader="dot" w:pos="10152"/>
              </w:tabs>
              <w:spacing w:before="60" w:after="0" w:line="240" w:lineRule="atLeast"/>
              <w:ind w:firstLine="17"/>
              <w:rPr>
                <w:rFonts w:eastAsia="Times New Roman"/>
                <w:sz w:val="26"/>
                <w:szCs w:val="26"/>
                <w:lang w:val="es-MX"/>
              </w:rPr>
            </w:pPr>
            <w:r w:rsidRPr="007D6C70">
              <w:rPr>
                <w:rFonts w:eastAsia="Times New Roman"/>
                <w:i/>
                <w:sz w:val="26"/>
                <w:szCs w:val="26"/>
                <w:lang w:val="es-MX"/>
              </w:rPr>
              <w:t xml:space="preserve">   Cơ quan cấp</w:t>
            </w:r>
            <w:r w:rsidRPr="007D6C70">
              <w:rPr>
                <w:rFonts w:eastAsia="Times New Roman"/>
                <w:sz w:val="26"/>
                <w:szCs w:val="26"/>
                <w:lang w:val="es-MX"/>
              </w:rPr>
              <w:t xml:space="preserve">:………………………………………, </w:t>
            </w:r>
            <w:r w:rsidRPr="007D6C70">
              <w:rPr>
                <w:rFonts w:eastAsia="Times New Roman"/>
                <w:i/>
                <w:iCs/>
                <w:sz w:val="26"/>
                <w:szCs w:val="26"/>
                <w:lang w:val="es-MX"/>
              </w:rPr>
              <w:t>cấp ngày</w:t>
            </w:r>
            <w:r w:rsidRPr="007D6C70">
              <w:rPr>
                <w:rFonts w:eastAsia="Times New Roman"/>
                <w:sz w:val="26"/>
                <w:szCs w:val="26"/>
                <w:lang w:val="es-MX"/>
              </w:rPr>
              <w:t xml:space="preserve"> ……</w:t>
            </w:r>
            <w:r w:rsidRPr="007D6C70">
              <w:rPr>
                <w:rFonts w:eastAsia="Times New Roman"/>
                <w:i/>
                <w:iCs/>
                <w:sz w:val="26"/>
                <w:szCs w:val="26"/>
                <w:lang w:val="es-MX"/>
              </w:rPr>
              <w:t xml:space="preserve"> tháng </w:t>
            </w:r>
            <w:r w:rsidRPr="007D6C70">
              <w:rPr>
                <w:rFonts w:eastAsia="Times New Roman"/>
                <w:sz w:val="26"/>
                <w:szCs w:val="26"/>
                <w:lang w:val="es-MX"/>
              </w:rPr>
              <w:t>…..</w:t>
            </w:r>
            <w:r w:rsidRPr="007D6C70">
              <w:rPr>
                <w:rFonts w:eastAsia="Times New Roman"/>
                <w:i/>
                <w:iCs/>
                <w:sz w:val="26"/>
                <w:szCs w:val="26"/>
                <w:lang w:val="es-MX"/>
              </w:rPr>
              <w:t xml:space="preserve"> năm </w:t>
            </w:r>
            <w:r w:rsidRPr="007D6C70">
              <w:rPr>
                <w:rFonts w:eastAsia="Times New Roman"/>
                <w:sz w:val="26"/>
                <w:szCs w:val="26"/>
                <w:lang w:val="es-MX"/>
              </w:rPr>
              <w:tab/>
            </w:r>
            <w:r w:rsidRPr="007D6C70">
              <w:rPr>
                <w:rFonts w:eastAsia="Times New Roman"/>
                <w:sz w:val="26"/>
                <w:szCs w:val="26"/>
                <w:lang w:val="es-MX"/>
              </w:rPr>
              <w:tab/>
            </w:r>
          </w:p>
          <w:p w14:paraId="6734DC3D" w14:textId="77777777" w:rsidR="002A22DA" w:rsidRPr="00941DDC" w:rsidRDefault="007D6C70" w:rsidP="002A22DA">
            <w:pPr>
              <w:widowControl w:val="0"/>
              <w:tabs>
                <w:tab w:val="left" w:leader="dot" w:pos="5490"/>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 xml:space="preserve">2.2.2. Số của thửa đất nơi có tài sản: </w:t>
            </w:r>
            <w:r w:rsidRPr="007D6C70">
              <w:rPr>
                <w:rFonts w:eastAsia="Times New Roman"/>
                <w:sz w:val="26"/>
                <w:szCs w:val="26"/>
                <w:lang w:val="es-MX"/>
              </w:rPr>
              <w:tab/>
              <w:t xml:space="preserve">; Tờ bản đồ số </w:t>
            </w:r>
            <w:r w:rsidRPr="007D6C70">
              <w:rPr>
                <w:rFonts w:eastAsia="Times New Roman"/>
                <w:i/>
                <w:iCs/>
                <w:sz w:val="26"/>
                <w:szCs w:val="26"/>
                <w:lang w:val="es-MX"/>
              </w:rPr>
              <w:t>(nếu có)</w:t>
            </w:r>
            <w:r w:rsidRPr="007D6C70">
              <w:rPr>
                <w:rFonts w:eastAsia="Times New Roman"/>
                <w:sz w:val="26"/>
                <w:szCs w:val="26"/>
                <w:lang w:val="es-MX"/>
              </w:rPr>
              <w:t xml:space="preserve">: </w:t>
            </w:r>
            <w:r w:rsidRPr="007D6C70">
              <w:rPr>
                <w:rFonts w:eastAsia="Times New Roman"/>
                <w:sz w:val="26"/>
                <w:szCs w:val="26"/>
                <w:lang w:val="es-MX"/>
              </w:rPr>
              <w:tab/>
            </w:r>
          </w:p>
          <w:p w14:paraId="71F21142" w14:textId="77777777" w:rsidR="002A22DA" w:rsidRPr="00941DDC" w:rsidRDefault="007D6C70" w:rsidP="002A22DA">
            <w:pPr>
              <w:widowControl w:val="0"/>
              <w:tabs>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2.2.3. Mô tả tài sản gắn liền với đất/tài sản gắn liền với đất hình thành trong tương lai:</w:t>
            </w:r>
            <w:r w:rsidRPr="007D6C70">
              <w:rPr>
                <w:rFonts w:eastAsia="Times New Roman"/>
                <w:sz w:val="26"/>
                <w:szCs w:val="26"/>
                <w:lang w:val="es-MX"/>
              </w:rPr>
              <w:tab/>
            </w:r>
          </w:p>
          <w:p w14:paraId="6E8D0FE7" w14:textId="77777777" w:rsidR="002A22DA" w:rsidRPr="00941DDC" w:rsidRDefault="007D6C70" w:rsidP="002A22DA">
            <w:pPr>
              <w:widowControl w:val="0"/>
              <w:tabs>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ab/>
            </w:r>
          </w:p>
          <w:p w14:paraId="34A805BB" w14:textId="77777777" w:rsidR="002A22DA" w:rsidRPr="00941DDC" w:rsidRDefault="007D6C70" w:rsidP="002A22DA">
            <w:pPr>
              <w:widowControl w:val="0"/>
              <w:tabs>
                <w:tab w:val="left" w:pos="1800"/>
                <w:tab w:val="left" w:pos="2340"/>
                <w:tab w:val="left" w:pos="5040"/>
              </w:tabs>
              <w:spacing w:before="60" w:after="0" w:line="240" w:lineRule="atLeast"/>
              <w:ind w:firstLine="17"/>
              <w:rPr>
                <w:rFonts w:eastAsia="Times New Roman"/>
                <w:b/>
                <w:bCs/>
                <w:sz w:val="26"/>
                <w:szCs w:val="26"/>
                <w:lang w:val="es-MX"/>
              </w:rPr>
            </w:pPr>
            <w:r w:rsidRPr="007D6C70">
              <w:rPr>
                <w:rFonts w:eastAsia="Times New Roman"/>
                <w:b/>
                <w:sz w:val="26"/>
                <w:szCs w:val="26"/>
                <w:lang w:val="es-MX"/>
              </w:rPr>
              <w:t>2.3.</w:t>
            </w:r>
            <w:r w:rsidRPr="007D6C70">
              <w:rPr>
                <w:rFonts w:eastAsia="Times New Roman"/>
                <w:b/>
                <w:bCs/>
                <w:sz w:val="26"/>
                <w:szCs w:val="26"/>
                <w:lang w:val="es-MX"/>
              </w:rPr>
              <w:t xml:space="preserve"> Nhà ở </w:t>
            </w:r>
            <w:r w:rsidRPr="007D6C70">
              <w:rPr>
                <w:rFonts w:eastAsia="Times New Roman"/>
                <w:b/>
                <w:bCs/>
                <w:iCs/>
                <w:sz w:val="26"/>
                <w:szCs w:val="26"/>
                <w:lang w:val="es-MX"/>
              </w:rPr>
              <w:t>hình thành trong tương lai</w:t>
            </w:r>
            <w:r w:rsidRPr="007D6C70">
              <w:rPr>
                <w:rFonts w:eastAsia="Times New Roman"/>
                <w:b/>
                <w:bCs/>
                <w:sz w:val="26"/>
                <w:szCs w:val="26"/>
                <w:lang w:val="es-MX"/>
              </w:rPr>
              <w:t xml:space="preserve"> thuộc dự án xây dựng nhà ở</w:t>
            </w:r>
          </w:p>
          <w:p w14:paraId="2CF0B7AB" w14:textId="77777777" w:rsidR="002A22DA" w:rsidRPr="00941DDC" w:rsidRDefault="007D6C70" w:rsidP="002A22DA">
            <w:pPr>
              <w:widowControl w:val="0"/>
              <w:tabs>
                <w:tab w:val="left" w:leader="dot" w:pos="10206"/>
              </w:tabs>
              <w:spacing w:before="60" w:after="0" w:line="240" w:lineRule="atLeast"/>
              <w:ind w:firstLine="17"/>
              <w:rPr>
                <w:rFonts w:eastAsia="Times New Roman"/>
                <w:bCs/>
                <w:iCs/>
                <w:sz w:val="26"/>
                <w:szCs w:val="26"/>
                <w:lang w:val="es-MX"/>
              </w:rPr>
            </w:pPr>
            <w:r w:rsidRPr="007D6C70">
              <w:rPr>
                <w:rFonts w:eastAsia="Times New Roman"/>
                <w:sz w:val="26"/>
                <w:szCs w:val="26"/>
                <w:lang w:val="es-MX"/>
              </w:rPr>
              <w:t xml:space="preserve">2.3.1. Tên và địa chỉ dự án có </w:t>
            </w:r>
            <w:r w:rsidRPr="007D6C70">
              <w:rPr>
                <w:rFonts w:eastAsia="Times New Roman"/>
                <w:bCs/>
                <w:iCs/>
                <w:sz w:val="26"/>
                <w:szCs w:val="26"/>
                <w:lang w:val="es-MX"/>
              </w:rPr>
              <w:t xml:space="preserve">nhà ở hình thành trong tương lai: </w:t>
            </w:r>
            <w:r w:rsidRPr="007D6C70">
              <w:rPr>
                <w:rFonts w:eastAsia="Times New Roman"/>
                <w:bCs/>
                <w:iCs/>
                <w:sz w:val="26"/>
                <w:szCs w:val="26"/>
                <w:lang w:val="es-MX"/>
              </w:rPr>
              <w:tab/>
            </w:r>
          </w:p>
          <w:p w14:paraId="29C2E1B5" w14:textId="77777777" w:rsidR="002A22DA" w:rsidRPr="00941DDC" w:rsidRDefault="007D6C70" w:rsidP="002A22DA">
            <w:pPr>
              <w:widowControl w:val="0"/>
              <w:tabs>
                <w:tab w:val="left" w:leader="dot" w:pos="10206"/>
              </w:tabs>
              <w:spacing w:before="60" w:after="0" w:line="240" w:lineRule="atLeast"/>
              <w:ind w:firstLine="17"/>
              <w:rPr>
                <w:rFonts w:eastAsia="Times New Roman"/>
                <w:bCs/>
                <w:iCs/>
                <w:sz w:val="26"/>
                <w:szCs w:val="26"/>
                <w:lang w:val="es-MX"/>
              </w:rPr>
            </w:pPr>
            <w:r w:rsidRPr="007D6C70">
              <w:rPr>
                <w:rFonts w:eastAsia="Times New Roman"/>
                <w:bCs/>
                <w:iCs/>
                <w:sz w:val="26"/>
                <w:szCs w:val="26"/>
                <w:lang w:val="es-MX"/>
              </w:rPr>
              <w:tab/>
            </w:r>
          </w:p>
          <w:p w14:paraId="34599447" w14:textId="77777777" w:rsidR="002A22DA" w:rsidRPr="00941DDC" w:rsidRDefault="007D6C70" w:rsidP="002A22DA">
            <w:pPr>
              <w:widowControl w:val="0"/>
              <w:tabs>
                <w:tab w:val="left" w:leader="dot" w:pos="2880"/>
                <w:tab w:val="left" w:leader="dot" w:pos="6930"/>
                <w:tab w:val="left" w:leader="dot" w:pos="10152"/>
              </w:tabs>
              <w:spacing w:before="60" w:after="0" w:line="240" w:lineRule="atLeast"/>
              <w:ind w:firstLine="17"/>
              <w:rPr>
                <w:rFonts w:eastAsia="Times New Roman"/>
                <w:iCs/>
                <w:sz w:val="26"/>
                <w:szCs w:val="26"/>
                <w:lang w:val="es-MX"/>
              </w:rPr>
            </w:pPr>
            <w:r w:rsidRPr="007D6C70">
              <w:rPr>
                <w:rFonts w:eastAsia="Times New Roman"/>
                <w:sz w:val="26"/>
                <w:szCs w:val="26"/>
                <w:lang w:val="es-MX"/>
              </w:rPr>
              <w:t xml:space="preserve">2.3.2. Loại nhà </w:t>
            </w:r>
            <w:r w:rsidR="00951674">
              <w:rPr>
                <w:rFonts w:eastAsia="Times New Roman"/>
                <w:sz w:val="26"/>
                <w:szCs w:val="26"/>
                <w:lang w:val="es-MX"/>
              </w:rPr>
              <w:t>ở: Căn hộ chung cư; Nhà biệt thự; Nhà liền kề.</w:t>
            </w:r>
          </w:p>
          <w:p w14:paraId="6B9A321F" w14:textId="77777777" w:rsidR="002A22DA" w:rsidRPr="00941DDC" w:rsidRDefault="007D6C70" w:rsidP="002A22DA">
            <w:pPr>
              <w:widowControl w:val="0"/>
              <w:tabs>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 xml:space="preserve">2.3.3. Vị trí căn hộ chung cư/ nhà biệt thự/ nhà </w:t>
            </w:r>
            <w:r w:rsidRPr="007D6C70">
              <w:rPr>
                <w:rFonts w:eastAsia="Times New Roman"/>
                <w:iCs/>
                <w:sz w:val="26"/>
                <w:szCs w:val="26"/>
                <w:lang w:val="es-MX"/>
              </w:rPr>
              <w:t>liền kề</w:t>
            </w:r>
            <w:r w:rsidRPr="007D6C70">
              <w:rPr>
                <w:rFonts w:eastAsia="Times New Roman"/>
                <w:sz w:val="26"/>
                <w:szCs w:val="26"/>
                <w:lang w:val="es-MX"/>
              </w:rPr>
              <w:t>:……………………….</w:t>
            </w:r>
            <w:r w:rsidRPr="007D6C70">
              <w:rPr>
                <w:rFonts w:eastAsia="Times New Roman"/>
                <w:sz w:val="26"/>
                <w:szCs w:val="26"/>
                <w:lang w:val="es-MX"/>
              </w:rPr>
              <w:tab/>
              <w:t>; vị trí tầng (số tầng):..</w:t>
            </w:r>
            <w:r w:rsidRPr="007D6C70">
              <w:rPr>
                <w:rFonts w:eastAsia="Times New Roman"/>
                <w:sz w:val="26"/>
                <w:szCs w:val="26"/>
                <w:lang w:val="es-MX"/>
              </w:rPr>
              <w:tab/>
              <w:t>.</w:t>
            </w:r>
          </w:p>
          <w:p w14:paraId="1581B04C" w14:textId="77777777" w:rsidR="002A22DA" w:rsidRPr="00941DDC" w:rsidRDefault="007D6C70" w:rsidP="002A22DA">
            <w:pPr>
              <w:widowControl w:val="0"/>
              <w:tabs>
                <w:tab w:val="left" w:leader="dot" w:pos="9810"/>
                <w:tab w:val="left" w:leader="dot" w:pos="10149"/>
              </w:tabs>
              <w:spacing w:before="60" w:after="0" w:line="240" w:lineRule="atLeast"/>
              <w:ind w:firstLine="17"/>
              <w:rPr>
                <w:rFonts w:eastAsia="Times New Roman"/>
                <w:sz w:val="26"/>
                <w:szCs w:val="26"/>
                <w:lang w:val="es-MX"/>
              </w:rPr>
            </w:pPr>
            <w:r w:rsidRPr="007D6C70">
              <w:rPr>
                <w:rFonts w:eastAsia="Times New Roman"/>
                <w:sz w:val="26"/>
                <w:szCs w:val="26"/>
                <w:lang w:val="es-MX"/>
              </w:rPr>
              <w:t>(đối với căn hộ chung cư: Vị trí tầng:……………………; Số của căn hộ:</w:t>
            </w:r>
            <w:r w:rsidRPr="007D6C70">
              <w:rPr>
                <w:rFonts w:eastAsia="Times New Roman"/>
                <w:sz w:val="26"/>
                <w:szCs w:val="26"/>
                <w:lang w:val="es-MX"/>
              </w:rPr>
              <w:tab/>
            </w:r>
            <w:r w:rsidRPr="007D6C70">
              <w:rPr>
                <w:rFonts w:eastAsia="Times New Roman"/>
                <w:sz w:val="26"/>
                <w:szCs w:val="26"/>
                <w:lang w:val="es-MX"/>
              </w:rPr>
              <w:tab/>
              <w:t>;    Tòa nhà</w:t>
            </w:r>
            <w:r w:rsidRPr="007D6C70">
              <w:rPr>
                <w:rFonts w:eastAsia="Times New Roman"/>
                <w:sz w:val="26"/>
                <w:szCs w:val="26"/>
                <w:lang w:val="es-MX"/>
              </w:rPr>
              <w:tab/>
            </w:r>
            <w:r w:rsidRPr="007D6C70">
              <w:rPr>
                <w:rFonts w:eastAsia="Times New Roman"/>
                <w:sz w:val="26"/>
                <w:szCs w:val="26"/>
                <w:lang w:val="es-MX"/>
              </w:rPr>
              <w:tab/>
              <w:t>)</w:t>
            </w:r>
          </w:p>
          <w:p w14:paraId="2B550FC7" w14:textId="77777777" w:rsidR="002A22DA" w:rsidRPr="00941DDC" w:rsidRDefault="007D6C70" w:rsidP="002A22DA">
            <w:pPr>
              <w:widowControl w:val="0"/>
              <w:tabs>
                <w:tab w:val="left" w:leader="dot" w:pos="9810"/>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 xml:space="preserve">2.3.4. Diện tích </w:t>
            </w:r>
            <w:r w:rsidRPr="007D6C70">
              <w:rPr>
                <w:rFonts w:eastAsia="Times New Roman"/>
                <w:bCs/>
                <w:iCs/>
                <w:sz w:val="26"/>
                <w:szCs w:val="26"/>
                <w:lang w:val="es-MX"/>
              </w:rPr>
              <w:t>sử dụng</w:t>
            </w:r>
            <w:r w:rsidRPr="007D6C70">
              <w:rPr>
                <w:rFonts w:eastAsia="Times New Roman"/>
                <w:sz w:val="26"/>
                <w:szCs w:val="26"/>
                <w:lang w:val="es-MX"/>
              </w:rPr>
              <w:t>: ……………………… m</w:t>
            </w:r>
            <w:r w:rsidRPr="007D6C70">
              <w:rPr>
                <w:rFonts w:eastAsia="Times New Roman"/>
                <w:sz w:val="26"/>
                <w:szCs w:val="26"/>
                <w:vertAlign w:val="superscript"/>
                <w:lang w:val="es-MX"/>
              </w:rPr>
              <w:t>2</w:t>
            </w:r>
          </w:p>
          <w:p w14:paraId="794B19A9" w14:textId="77777777" w:rsidR="002A22DA" w:rsidRPr="00941DDC" w:rsidRDefault="007D6C70" w:rsidP="002A22DA">
            <w:pPr>
              <w:widowControl w:val="0"/>
              <w:tabs>
                <w:tab w:val="left" w:leader="dot" w:pos="10065"/>
              </w:tabs>
              <w:spacing w:before="60" w:after="0" w:line="240" w:lineRule="atLeast"/>
              <w:ind w:firstLine="17"/>
              <w:rPr>
                <w:rFonts w:eastAsia="Times New Roman"/>
                <w:i/>
                <w:iCs/>
                <w:sz w:val="26"/>
                <w:szCs w:val="26"/>
                <w:lang w:val="es-MX"/>
              </w:rPr>
            </w:pPr>
            <w:r w:rsidRPr="007D6C70">
              <w:rPr>
                <w:rFonts w:eastAsia="Times New Roman"/>
                <w:iCs/>
                <w:sz w:val="26"/>
                <w:szCs w:val="26"/>
                <w:lang w:val="es-MX"/>
              </w:rPr>
              <w:t>(</w:t>
            </w:r>
            <w:r w:rsidRPr="007D6C70">
              <w:rPr>
                <w:rFonts w:eastAsia="Times New Roman"/>
                <w:i/>
                <w:iCs/>
                <w:sz w:val="26"/>
                <w:szCs w:val="26"/>
                <w:lang w:val="es-MX"/>
              </w:rPr>
              <w:t>ghi bằng chữ:</w:t>
            </w:r>
            <w:r w:rsidRPr="007D6C70">
              <w:rPr>
                <w:rFonts w:eastAsia="Times New Roman"/>
                <w:iCs/>
                <w:sz w:val="26"/>
                <w:szCs w:val="26"/>
                <w:lang w:val="es-MX"/>
              </w:rPr>
              <w:tab/>
              <w:t>.)</w:t>
            </w:r>
          </w:p>
          <w:p w14:paraId="51245677" w14:textId="77777777" w:rsidR="002A22DA" w:rsidRPr="00941DDC" w:rsidRDefault="007D6C70" w:rsidP="002A22DA">
            <w:pPr>
              <w:widowControl w:val="0"/>
              <w:tabs>
                <w:tab w:val="left" w:leader="dot" w:pos="6660"/>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2.3.5. Hợp đồng mua bán nhà ở hình thành trong tương lai (nếu có):</w:t>
            </w:r>
          </w:p>
          <w:p w14:paraId="7A15E69F" w14:textId="77777777" w:rsidR="002A22DA" w:rsidRPr="00941DDC" w:rsidRDefault="007D6C70" w:rsidP="002A22DA">
            <w:pPr>
              <w:widowControl w:val="0"/>
              <w:tabs>
                <w:tab w:val="left" w:leader="dot" w:pos="10170"/>
              </w:tabs>
              <w:spacing w:before="60" w:after="0" w:line="240" w:lineRule="atLeast"/>
              <w:ind w:firstLine="17"/>
              <w:rPr>
                <w:rFonts w:eastAsia="Times New Roman"/>
                <w:sz w:val="26"/>
                <w:szCs w:val="26"/>
                <w:lang w:val="es-MX"/>
              </w:rPr>
            </w:pPr>
            <w:r w:rsidRPr="007D6C70">
              <w:rPr>
                <w:rFonts w:eastAsia="Times New Roman"/>
                <w:i/>
                <w:sz w:val="26"/>
                <w:szCs w:val="26"/>
                <w:lang w:val="es-MX"/>
              </w:rPr>
              <w:t>Số hợp đồng</w:t>
            </w:r>
            <w:r w:rsidRPr="007D6C70">
              <w:rPr>
                <w:rFonts w:eastAsia="Times New Roman"/>
                <w:i/>
                <w:iCs/>
                <w:sz w:val="26"/>
                <w:szCs w:val="26"/>
                <w:lang w:val="es-MX"/>
              </w:rPr>
              <w:t>(nếu có):………………………………………, ký kết ngày…… tháng….… năm</w:t>
            </w:r>
            <w:r w:rsidRPr="007D6C70">
              <w:rPr>
                <w:rFonts w:eastAsia="Times New Roman"/>
                <w:iCs/>
                <w:sz w:val="26"/>
                <w:szCs w:val="26"/>
                <w:lang w:val="es-MX"/>
              </w:rPr>
              <w:tab/>
            </w:r>
          </w:p>
          <w:p w14:paraId="353D6855" w14:textId="77777777" w:rsidR="002A22DA" w:rsidRPr="00941DDC" w:rsidRDefault="007D6C70" w:rsidP="002A22DA">
            <w:pPr>
              <w:widowControl w:val="0"/>
              <w:tabs>
                <w:tab w:val="left" w:leader="dot" w:pos="10170"/>
              </w:tabs>
              <w:spacing w:before="60" w:after="0" w:line="240" w:lineRule="atLeast"/>
              <w:ind w:firstLine="17"/>
              <w:rPr>
                <w:rFonts w:eastAsia="Times New Roman"/>
                <w:b/>
                <w:sz w:val="26"/>
                <w:szCs w:val="26"/>
                <w:lang w:val="es-MX"/>
              </w:rPr>
            </w:pPr>
            <w:r w:rsidRPr="007D6C70">
              <w:rPr>
                <w:rFonts w:eastAsia="Times New Roman"/>
                <w:b/>
                <w:sz w:val="26"/>
                <w:szCs w:val="26"/>
                <w:lang w:val="es-MX"/>
              </w:rPr>
              <w:t>2.4. Dự án xây dựng nhà ở</w:t>
            </w:r>
          </w:p>
          <w:p w14:paraId="0FD8676A" w14:textId="77777777" w:rsidR="002A22DA" w:rsidRPr="00941DDC" w:rsidRDefault="007D6C70" w:rsidP="002A22DA">
            <w:pPr>
              <w:widowControl w:val="0"/>
              <w:tabs>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 xml:space="preserve">2.4.1. Giấy chứng nhận quyền sử dụng đất, quyền sở hữu nhà ở và tài sản khác gắn liền với đất (nếu có): </w:t>
            </w:r>
          </w:p>
          <w:p w14:paraId="7C03FB83" w14:textId="77777777" w:rsidR="002A22DA" w:rsidRPr="00941DDC" w:rsidRDefault="007D6C70" w:rsidP="002A22DA">
            <w:pPr>
              <w:widowControl w:val="0"/>
              <w:tabs>
                <w:tab w:val="left" w:leader="dot" w:pos="10152"/>
              </w:tabs>
              <w:spacing w:before="60" w:after="0" w:line="240" w:lineRule="atLeast"/>
              <w:ind w:firstLine="17"/>
              <w:rPr>
                <w:rFonts w:eastAsia="Times New Roman"/>
                <w:bCs/>
                <w:iCs/>
                <w:sz w:val="26"/>
                <w:szCs w:val="26"/>
                <w:lang w:val="es-MX"/>
              </w:rPr>
            </w:pPr>
            <w:r w:rsidRPr="007D6C70">
              <w:rPr>
                <w:rFonts w:eastAsia="Times New Roman"/>
                <w:bCs/>
                <w:i/>
                <w:iCs/>
                <w:sz w:val="26"/>
                <w:szCs w:val="26"/>
                <w:lang w:val="es-MX"/>
              </w:rPr>
              <w:t xml:space="preserve">   Số phát hành:</w:t>
            </w:r>
            <w:r w:rsidRPr="007D6C70">
              <w:rPr>
                <w:rFonts w:eastAsia="Times New Roman"/>
                <w:bCs/>
                <w:iCs/>
                <w:sz w:val="26"/>
                <w:szCs w:val="26"/>
                <w:lang w:val="es-MX"/>
              </w:rPr>
              <w:t>.......................</w:t>
            </w:r>
            <w:r w:rsidRPr="007D6C70">
              <w:rPr>
                <w:rFonts w:eastAsia="Times New Roman"/>
                <w:bCs/>
                <w:i/>
                <w:iCs/>
                <w:sz w:val="26"/>
                <w:szCs w:val="26"/>
                <w:lang w:val="es-MX"/>
              </w:rPr>
              <w:t>, số vào sổ cấp giấy:</w:t>
            </w:r>
            <w:r w:rsidRPr="007D6C70">
              <w:rPr>
                <w:rFonts w:eastAsia="Times New Roman"/>
                <w:sz w:val="26"/>
                <w:szCs w:val="26"/>
                <w:lang w:val="es-MX"/>
              </w:rPr>
              <w:tab/>
            </w:r>
          </w:p>
          <w:p w14:paraId="3FD4BEA9" w14:textId="77777777" w:rsidR="002A22DA" w:rsidRPr="00941DDC" w:rsidRDefault="007D6C70" w:rsidP="002A22DA">
            <w:pPr>
              <w:widowControl w:val="0"/>
              <w:tabs>
                <w:tab w:val="left" w:leader="dot" w:pos="6660"/>
                <w:tab w:val="left" w:leader="dot" w:pos="8010"/>
                <w:tab w:val="left" w:leader="dot" w:pos="9000"/>
                <w:tab w:val="left" w:leader="dot" w:pos="10152"/>
              </w:tabs>
              <w:spacing w:before="60" w:after="0" w:line="240" w:lineRule="atLeast"/>
              <w:ind w:firstLine="17"/>
              <w:rPr>
                <w:rFonts w:eastAsia="Times New Roman"/>
                <w:sz w:val="26"/>
                <w:szCs w:val="26"/>
                <w:lang w:val="es-MX"/>
              </w:rPr>
            </w:pPr>
            <w:r w:rsidRPr="007D6C70">
              <w:rPr>
                <w:rFonts w:eastAsia="Times New Roman"/>
                <w:i/>
                <w:sz w:val="26"/>
                <w:szCs w:val="26"/>
                <w:lang w:val="es-MX"/>
              </w:rPr>
              <w:t xml:space="preserve">   Cơ quan cấp</w:t>
            </w:r>
            <w:r w:rsidRPr="007D6C70">
              <w:rPr>
                <w:rFonts w:eastAsia="Times New Roman"/>
                <w:sz w:val="26"/>
                <w:szCs w:val="26"/>
                <w:lang w:val="es-MX"/>
              </w:rPr>
              <w:t xml:space="preserve">:………………………………………, </w:t>
            </w:r>
            <w:r w:rsidRPr="007D6C70">
              <w:rPr>
                <w:rFonts w:eastAsia="Times New Roman"/>
                <w:i/>
                <w:iCs/>
                <w:sz w:val="26"/>
                <w:szCs w:val="26"/>
                <w:lang w:val="es-MX"/>
              </w:rPr>
              <w:t>cấp ngày</w:t>
            </w:r>
            <w:r w:rsidRPr="007D6C70">
              <w:rPr>
                <w:rFonts w:eastAsia="Times New Roman"/>
                <w:sz w:val="26"/>
                <w:szCs w:val="26"/>
                <w:lang w:val="es-MX"/>
              </w:rPr>
              <w:t xml:space="preserve"> ……</w:t>
            </w:r>
            <w:r w:rsidRPr="007D6C70">
              <w:rPr>
                <w:rFonts w:eastAsia="Times New Roman"/>
                <w:i/>
                <w:iCs/>
                <w:sz w:val="26"/>
                <w:szCs w:val="26"/>
                <w:lang w:val="es-MX"/>
              </w:rPr>
              <w:t xml:space="preserve"> tháng </w:t>
            </w:r>
            <w:r w:rsidRPr="007D6C70">
              <w:rPr>
                <w:rFonts w:eastAsia="Times New Roman"/>
                <w:sz w:val="26"/>
                <w:szCs w:val="26"/>
                <w:lang w:val="es-MX"/>
              </w:rPr>
              <w:t>…..</w:t>
            </w:r>
            <w:r w:rsidRPr="007D6C70">
              <w:rPr>
                <w:rFonts w:eastAsia="Times New Roman"/>
                <w:i/>
                <w:iCs/>
                <w:sz w:val="26"/>
                <w:szCs w:val="26"/>
                <w:lang w:val="es-MX"/>
              </w:rPr>
              <w:t xml:space="preserve"> năm </w:t>
            </w:r>
            <w:r w:rsidRPr="007D6C70">
              <w:rPr>
                <w:rFonts w:eastAsia="Times New Roman"/>
                <w:sz w:val="26"/>
                <w:szCs w:val="26"/>
                <w:lang w:val="es-MX"/>
              </w:rPr>
              <w:tab/>
            </w:r>
            <w:r w:rsidRPr="007D6C70">
              <w:rPr>
                <w:rFonts w:eastAsia="Times New Roman"/>
                <w:sz w:val="26"/>
                <w:szCs w:val="26"/>
                <w:lang w:val="es-MX"/>
              </w:rPr>
              <w:tab/>
            </w:r>
          </w:p>
          <w:p w14:paraId="5FA32CCA" w14:textId="77777777" w:rsidR="002A22DA" w:rsidRPr="00941DDC" w:rsidRDefault="007D6C70" w:rsidP="002A22DA">
            <w:pPr>
              <w:widowControl w:val="0"/>
              <w:tabs>
                <w:tab w:val="left" w:leader="dot" w:pos="5490"/>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2.4.2. Quyết định giao đất, cho thuê đất của cơ quan có thẩm quyền</w:t>
            </w:r>
          </w:p>
          <w:p w14:paraId="11FA2198" w14:textId="77777777" w:rsidR="002A22DA" w:rsidRPr="00941DDC" w:rsidRDefault="007D6C70" w:rsidP="002A22DA">
            <w:pPr>
              <w:widowControl w:val="0"/>
              <w:tabs>
                <w:tab w:val="left" w:leader="dot" w:pos="10152"/>
              </w:tabs>
              <w:spacing w:before="60" w:after="0" w:line="240" w:lineRule="atLeast"/>
              <w:ind w:firstLine="17"/>
              <w:rPr>
                <w:rFonts w:eastAsia="Times New Roman"/>
                <w:bCs/>
                <w:iCs/>
                <w:sz w:val="26"/>
                <w:szCs w:val="26"/>
                <w:lang w:val="es-MX"/>
              </w:rPr>
            </w:pPr>
            <w:r w:rsidRPr="007D6C70">
              <w:rPr>
                <w:rFonts w:eastAsia="Times New Roman"/>
                <w:bCs/>
                <w:i/>
                <w:iCs/>
                <w:sz w:val="26"/>
                <w:szCs w:val="26"/>
                <w:lang w:val="es-MX"/>
              </w:rPr>
              <w:t>Số:</w:t>
            </w:r>
            <w:r w:rsidRPr="007D6C70">
              <w:rPr>
                <w:rFonts w:eastAsia="Times New Roman"/>
                <w:bCs/>
                <w:iCs/>
                <w:sz w:val="26"/>
                <w:szCs w:val="26"/>
                <w:lang w:val="es-MX"/>
              </w:rPr>
              <w:tab/>
            </w:r>
          </w:p>
          <w:p w14:paraId="43E78063" w14:textId="77777777" w:rsidR="002A22DA" w:rsidRPr="00941DDC" w:rsidRDefault="007D6C70" w:rsidP="002A22DA">
            <w:pPr>
              <w:widowControl w:val="0"/>
              <w:tabs>
                <w:tab w:val="left" w:leader="dot" w:pos="5490"/>
                <w:tab w:val="left" w:leader="dot" w:pos="10152"/>
              </w:tabs>
              <w:spacing w:before="60" w:after="0" w:line="240" w:lineRule="atLeast"/>
              <w:ind w:firstLine="17"/>
              <w:rPr>
                <w:rFonts w:eastAsia="Times New Roman"/>
                <w:sz w:val="26"/>
                <w:szCs w:val="26"/>
                <w:lang w:val="es-MX"/>
              </w:rPr>
            </w:pPr>
            <w:r w:rsidRPr="007D6C70">
              <w:rPr>
                <w:rFonts w:eastAsia="Times New Roman"/>
                <w:i/>
                <w:sz w:val="26"/>
                <w:szCs w:val="26"/>
                <w:lang w:val="es-MX"/>
              </w:rPr>
              <w:t xml:space="preserve">   Cơ quan cấp</w:t>
            </w:r>
            <w:r w:rsidRPr="007D6C70">
              <w:rPr>
                <w:rFonts w:eastAsia="Times New Roman"/>
                <w:sz w:val="26"/>
                <w:szCs w:val="26"/>
                <w:lang w:val="es-MX"/>
              </w:rPr>
              <w:t xml:space="preserve">:………………………………………, </w:t>
            </w:r>
            <w:r w:rsidRPr="007D6C70">
              <w:rPr>
                <w:rFonts w:eastAsia="Times New Roman"/>
                <w:i/>
                <w:iCs/>
                <w:sz w:val="26"/>
                <w:szCs w:val="26"/>
                <w:lang w:val="es-MX"/>
              </w:rPr>
              <w:t>cấp ngày</w:t>
            </w:r>
            <w:r w:rsidRPr="007D6C70">
              <w:rPr>
                <w:rFonts w:eastAsia="Times New Roman"/>
                <w:sz w:val="26"/>
                <w:szCs w:val="26"/>
                <w:lang w:val="es-MX"/>
              </w:rPr>
              <w:t xml:space="preserve"> ……</w:t>
            </w:r>
            <w:r w:rsidRPr="007D6C70">
              <w:rPr>
                <w:rFonts w:eastAsia="Times New Roman"/>
                <w:i/>
                <w:iCs/>
                <w:sz w:val="26"/>
                <w:szCs w:val="26"/>
                <w:lang w:val="es-MX"/>
              </w:rPr>
              <w:t xml:space="preserve"> tháng </w:t>
            </w:r>
            <w:r w:rsidRPr="007D6C70">
              <w:rPr>
                <w:rFonts w:eastAsia="Times New Roman"/>
                <w:sz w:val="26"/>
                <w:szCs w:val="26"/>
                <w:lang w:val="es-MX"/>
              </w:rPr>
              <w:t>…..</w:t>
            </w:r>
            <w:r w:rsidRPr="007D6C70">
              <w:rPr>
                <w:rFonts w:eastAsia="Times New Roman"/>
                <w:i/>
                <w:iCs/>
                <w:sz w:val="26"/>
                <w:szCs w:val="26"/>
                <w:lang w:val="es-MX"/>
              </w:rPr>
              <w:t xml:space="preserve"> năm </w:t>
            </w:r>
            <w:r w:rsidRPr="007D6C70">
              <w:rPr>
                <w:rFonts w:eastAsia="Times New Roman"/>
                <w:sz w:val="26"/>
                <w:szCs w:val="26"/>
                <w:lang w:val="es-MX"/>
              </w:rPr>
              <w:tab/>
            </w:r>
            <w:r w:rsidRPr="007D6C70">
              <w:rPr>
                <w:rFonts w:eastAsia="Times New Roman"/>
                <w:sz w:val="26"/>
                <w:szCs w:val="26"/>
                <w:lang w:val="es-MX"/>
              </w:rPr>
              <w:tab/>
            </w:r>
            <w:r w:rsidRPr="007D6C70">
              <w:rPr>
                <w:rFonts w:eastAsia="Times New Roman"/>
                <w:sz w:val="26"/>
                <w:szCs w:val="26"/>
                <w:lang w:val="es-MX"/>
              </w:rPr>
              <w:tab/>
            </w:r>
          </w:p>
          <w:p w14:paraId="23352A56" w14:textId="77777777" w:rsidR="002A22DA" w:rsidRPr="00941DDC" w:rsidRDefault="007D6C70" w:rsidP="002A22DA">
            <w:pPr>
              <w:widowControl w:val="0"/>
              <w:tabs>
                <w:tab w:val="left" w:leader="dot" w:pos="5490"/>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 xml:space="preserve">2.4.3. Số của thửa đất nơi có dự án xây dựng nhà ở:………. Tờ bản đồ số </w:t>
            </w:r>
            <w:r w:rsidRPr="007D6C70">
              <w:rPr>
                <w:rFonts w:eastAsia="Times New Roman"/>
                <w:i/>
                <w:iCs/>
                <w:sz w:val="26"/>
                <w:szCs w:val="26"/>
                <w:lang w:val="es-MX"/>
              </w:rPr>
              <w:t>(nếu có)</w:t>
            </w:r>
            <w:r w:rsidRPr="007D6C70">
              <w:rPr>
                <w:rFonts w:eastAsia="Times New Roman"/>
                <w:sz w:val="26"/>
                <w:szCs w:val="26"/>
                <w:lang w:val="es-MX"/>
              </w:rPr>
              <w:t>:</w:t>
            </w:r>
            <w:r w:rsidRPr="007D6C70">
              <w:rPr>
                <w:rFonts w:eastAsia="Times New Roman"/>
                <w:sz w:val="26"/>
                <w:szCs w:val="26"/>
                <w:lang w:val="es-MX"/>
              </w:rPr>
              <w:tab/>
            </w:r>
          </w:p>
          <w:p w14:paraId="49A5ECF3" w14:textId="77777777" w:rsidR="002A22DA" w:rsidRPr="00941DDC" w:rsidRDefault="007D6C70" w:rsidP="002A22DA">
            <w:pPr>
              <w:widowControl w:val="0"/>
              <w:tabs>
                <w:tab w:val="left" w:leader="dot" w:pos="10170"/>
              </w:tabs>
              <w:spacing w:before="60" w:after="0" w:line="240" w:lineRule="atLeast"/>
              <w:ind w:firstLine="17"/>
              <w:rPr>
                <w:rFonts w:eastAsia="Times New Roman"/>
                <w:sz w:val="26"/>
                <w:szCs w:val="26"/>
                <w:lang w:val="es-MX"/>
              </w:rPr>
            </w:pPr>
            <w:r w:rsidRPr="007D6C70">
              <w:rPr>
                <w:rFonts w:eastAsia="Times New Roman"/>
                <w:sz w:val="26"/>
                <w:szCs w:val="26"/>
                <w:lang w:val="es-MX"/>
              </w:rPr>
              <w:t>2.4.4. Tên dự án xây dựng nhà ở:</w:t>
            </w:r>
            <w:r w:rsidRPr="007D6C70">
              <w:rPr>
                <w:rFonts w:eastAsia="Times New Roman"/>
                <w:sz w:val="26"/>
                <w:szCs w:val="26"/>
                <w:lang w:val="es-MX"/>
              </w:rPr>
              <w:tab/>
            </w:r>
          </w:p>
          <w:p w14:paraId="7D7FF998" w14:textId="77777777" w:rsidR="002A22DA" w:rsidRPr="00941DDC" w:rsidRDefault="007D6C70" w:rsidP="002A22DA">
            <w:pPr>
              <w:widowControl w:val="0"/>
              <w:tabs>
                <w:tab w:val="left" w:leader="dot" w:pos="10170"/>
              </w:tabs>
              <w:spacing w:before="60" w:after="0" w:line="240" w:lineRule="atLeast"/>
              <w:ind w:firstLine="17"/>
              <w:rPr>
                <w:rFonts w:eastAsia="Times New Roman"/>
                <w:sz w:val="26"/>
                <w:szCs w:val="26"/>
                <w:lang w:val="es-MX"/>
              </w:rPr>
            </w:pPr>
            <w:r w:rsidRPr="007D6C70">
              <w:rPr>
                <w:rFonts w:eastAsia="Times New Roman"/>
                <w:sz w:val="26"/>
                <w:szCs w:val="26"/>
                <w:lang w:val="es-MX"/>
              </w:rPr>
              <w:t>2.4.5. Mô tả dự án xây dựng nhà ở:</w:t>
            </w:r>
            <w:r w:rsidRPr="007D6C70">
              <w:rPr>
                <w:rFonts w:eastAsia="Times New Roman"/>
                <w:sz w:val="26"/>
                <w:szCs w:val="26"/>
                <w:lang w:val="es-MX"/>
              </w:rPr>
              <w:tab/>
            </w:r>
          </w:p>
          <w:p w14:paraId="31973BD3" w14:textId="77777777" w:rsidR="002A22DA" w:rsidRPr="00941DDC" w:rsidRDefault="007D6C70" w:rsidP="002A22DA">
            <w:pPr>
              <w:widowControl w:val="0"/>
              <w:tabs>
                <w:tab w:val="left" w:leader="dot" w:pos="10170"/>
              </w:tabs>
              <w:spacing w:before="60" w:after="0" w:line="240" w:lineRule="atLeast"/>
              <w:ind w:firstLine="17"/>
              <w:rPr>
                <w:rFonts w:eastAsia="Times New Roman"/>
                <w:b/>
                <w:sz w:val="26"/>
                <w:szCs w:val="26"/>
                <w:lang w:val="es-MX"/>
              </w:rPr>
            </w:pPr>
            <w:r w:rsidRPr="007D6C70">
              <w:rPr>
                <w:rFonts w:eastAsia="Times New Roman"/>
                <w:sz w:val="26"/>
                <w:szCs w:val="26"/>
                <w:lang w:val="es-MX"/>
              </w:rPr>
              <w:tab/>
            </w:r>
          </w:p>
          <w:p w14:paraId="11DECE05" w14:textId="77777777" w:rsidR="002A22DA" w:rsidRPr="00941DDC" w:rsidRDefault="007D6C70" w:rsidP="002A22DA">
            <w:pPr>
              <w:widowControl w:val="0"/>
              <w:tabs>
                <w:tab w:val="left" w:leader="dot" w:pos="10152"/>
              </w:tabs>
              <w:spacing w:before="60" w:after="0" w:line="240" w:lineRule="atLeast"/>
              <w:ind w:firstLine="17"/>
              <w:rPr>
                <w:rFonts w:eastAsia="Times New Roman"/>
                <w:b/>
                <w:sz w:val="26"/>
                <w:szCs w:val="26"/>
                <w:lang w:val="es-MX"/>
              </w:rPr>
            </w:pPr>
            <w:r w:rsidRPr="007D6C70">
              <w:rPr>
                <w:rFonts w:eastAsia="Times New Roman"/>
                <w:b/>
                <w:sz w:val="26"/>
                <w:szCs w:val="26"/>
                <w:lang w:val="es-MX"/>
              </w:rPr>
              <w:t>2.5. Nhà ở hình thành trong tương lai không thuộc dự án xây dựng nhà ở</w:t>
            </w:r>
          </w:p>
          <w:p w14:paraId="2B924A6B" w14:textId="77777777" w:rsidR="002A22DA" w:rsidRPr="00941DDC" w:rsidRDefault="007D6C70" w:rsidP="002A22DA">
            <w:pPr>
              <w:widowControl w:val="0"/>
              <w:tabs>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 xml:space="preserve">2.5.1. Giấy chứng nhận quyền sử dụng đất, quyền sở hữu nhà ở và tài sản khác gắn liền với đất: </w:t>
            </w:r>
          </w:p>
          <w:p w14:paraId="263DB1FB" w14:textId="77777777" w:rsidR="002A22DA" w:rsidRPr="00941DDC" w:rsidRDefault="007D6C70" w:rsidP="002A22DA">
            <w:pPr>
              <w:widowControl w:val="0"/>
              <w:tabs>
                <w:tab w:val="left" w:leader="dot" w:pos="10152"/>
              </w:tabs>
              <w:spacing w:before="60" w:after="0" w:line="240" w:lineRule="atLeast"/>
              <w:ind w:firstLine="17"/>
              <w:rPr>
                <w:rFonts w:eastAsia="Times New Roman"/>
                <w:bCs/>
                <w:iCs/>
                <w:sz w:val="26"/>
                <w:szCs w:val="26"/>
                <w:lang w:val="es-MX"/>
              </w:rPr>
            </w:pPr>
            <w:r w:rsidRPr="007D6C70">
              <w:rPr>
                <w:rFonts w:eastAsia="Times New Roman"/>
                <w:bCs/>
                <w:i/>
                <w:iCs/>
                <w:sz w:val="26"/>
                <w:szCs w:val="26"/>
                <w:lang w:val="es-MX"/>
              </w:rPr>
              <w:t xml:space="preserve">   Số phát hành:</w:t>
            </w:r>
            <w:r w:rsidRPr="007D6C70">
              <w:rPr>
                <w:rFonts w:eastAsia="Times New Roman"/>
                <w:bCs/>
                <w:iCs/>
                <w:sz w:val="26"/>
                <w:szCs w:val="26"/>
                <w:lang w:val="es-MX"/>
              </w:rPr>
              <w:t>.......................</w:t>
            </w:r>
            <w:r w:rsidRPr="007D6C70">
              <w:rPr>
                <w:rFonts w:eastAsia="Times New Roman"/>
                <w:bCs/>
                <w:i/>
                <w:iCs/>
                <w:sz w:val="26"/>
                <w:szCs w:val="26"/>
                <w:lang w:val="es-MX"/>
              </w:rPr>
              <w:t>, số vào sổ cấp giấy:</w:t>
            </w:r>
            <w:r w:rsidRPr="007D6C70">
              <w:rPr>
                <w:rFonts w:eastAsia="Times New Roman"/>
                <w:sz w:val="26"/>
                <w:szCs w:val="26"/>
                <w:lang w:val="es-MX"/>
              </w:rPr>
              <w:tab/>
            </w:r>
          </w:p>
          <w:p w14:paraId="27E1AC1F" w14:textId="77777777" w:rsidR="002A22DA" w:rsidRPr="00941DDC" w:rsidRDefault="007D6C70" w:rsidP="002A22DA">
            <w:pPr>
              <w:widowControl w:val="0"/>
              <w:tabs>
                <w:tab w:val="left" w:leader="dot" w:pos="6660"/>
                <w:tab w:val="left" w:leader="dot" w:pos="8010"/>
                <w:tab w:val="left" w:leader="dot" w:pos="9000"/>
                <w:tab w:val="left" w:leader="dot" w:pos="10152"/>
              </w:tabs>
              <w:spacing w:before="60" w:after="0" w:line="240" w:lineRule="atLeast"/>
              <w:ind w:firstLine="17"/>
              <w:rPr>
                <w:rFonts w:eastAsia="Times New Roman"/>
                <w:sz w:val="26"/>
                <w:szCs w:val="26"/>
                <w:lang w:val="es-MX"/>
              </w:rPr>
            </w:pPr>
            <w:r w:rsidRPr="007D6C70">
              <w:rPr>
                <w:rFonts w:eastAsia="Times New Roman"/>
                <w:i/>
                <w:sz w:val="26"/>
                <w:szCs w:val="26"/>
                <w:lang w:val="es-MX"/>
              </w:rPr>
              <w:t xml:space="preserve">   Cơ quan cấp</w:t>
            </w:r>
            <w:r w:rsidRPr="007D6C70">
              <w:rPr>
                <w:rFonts w:eastAsia="Times New Roman"/>
                <w:sz w:val="26"/>
                <w:szCs w:val="26"/>
                <w:lang w:val="es-MX"/>
              </w:rPr>
              <w:t xml:space="preserve">:………………………………………, </w:t>
            </w:r>
            <w:r w:rsidRPr="007D6C70">
              <w:rPr>
                <w:rFonts w:eastAsia="Times New Roman"/>
                <w:i/>
                <w:iCs/>
                <w:sz w:val="26"/>
                <w:szCs w:val="26"/>
                <w:lang w:val="es-MX"/>
              </w:rPr>
              <w:t>cấp ngày</w:t>
            </w:r>
            <w:r w:rsidRPr="007D6C70">
              <w:rPr>
                <w:rFonts w:eastAsia="Times New Roman"/>
                <w:sz w:val="26"/>
                <w:szCs w:val="26"/>
                <w:lang w:val="es-MX"/>
              </w:rPr>
              <w:t xml:space="preserve"> ……</w:t>
            </w:r>
            <w:r w:rsidRPr="007D6C70">
              <w:rPr>
                <w:rFonts w:eastAsia="Times New Roman"/>
                <w:i/>
                <w:iCs/>
                <w:sz w:val="26"/>
                <w:szCs w:val="26"/>
                <w:lang w:val="es-MX"/>
              </w:rPr>
              <w:t xml:space="preserve"> tháng </w:t>
            </w:r>
            <w:r w:rsidRPr="007D6C70">
              <w:rPr>
                <w:rFonts w:eastAsia="Times New Roman"/>
                <w:sz w:val="26"/>
                <w:szCs w:val="26"/>
                <w:lang w:val="es-MX"/>
              </w:rPr>
              <w:t>…..</w:t>
            </w:r>
            <w:r w:rsidRPr="007D6C70">
              <w:rPr>
                <w:rFonts w:eastAsia="Times New Roman"/>
                <w:i/>
                <w:iCs/>
                <w:sz w:val="26"/>
                <w:szCs w:val="26"/>
                <w:lang w:val="es-MX"/>
              </w:rPr>
              <w:t xml:space="preserve"> năm </w:t>
            </w:r>
            <w:r w:rsidRPr="007D6C70">
              <w:rPr>
                <w:rFonts w:eastAsia="Times New Roman"/>
                <w:sz w:val="26"/>
                <w:szCs w:val="26"/>
                <w:lang w:val="es-MX"/>
              </w:rPr>
              <w:tab/>
            </w:r>
            <w:r w:rsidRPr="007D6C70">
              <w:rPr>
                <w:rFonts w:eastAsia="Times New Roman"/>
                <w:sz w:val="26"/>
                <w:szCs w:val="26"/>
                <w:lang w:val="es-MX"/>
              </w:rPr>
              <w:tab/>
            </w:r>
          </w:p>
          <w:p w14:paraId="1794F51C" w14:textId="77777777" w:rsidR="002A22DA" w:rsidRPr="00941DDC" w:rsidRDefault="007D6C70" w:rsidP="002A22DA">
            <w:pPr>
              <w:widowControl w:val="0"/>
              <w:tabs>
                <w:tab w:val="left" w:leader="dot" w:pos="5490"/>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 xml:space="preserve">2.5.2. Số của thửa đất nơi có nhà ở hình thành trong tương lai: ……. Tờ bản đồ số </w:t>
            </w:r>
            <w:r w:rsidRPr="007D6C70">
              <w:rPr>
                <w:rFonts w:eastAsia="Times New Roman"/>
                <w:i/>
                <w:iCs/>
                <w:sz w:val="26"/>
                <w:szCs w:val="26"/>
                <w:lang w:val="es-MX"/>
              </w:rPr>
              <w:t>(nếu có)</w:t>
            </w:r>
            <w:r w:rsidRPr="007D6C70">
              <w:rPr>
                <w:rFonts w:eastAsia="Times New Roman"/>
                <w:sz w:val="26"/>
                <w:szCs w:val="26"/>
                <w:lang w:val="es-MX"/>
              </w:rPr>
              <w:t xml:space="preserve">: </w:t>
            </w:r>
            <w:r w:rsidRPr="007D6C70">
              <w:rPr>
                <w:rFonts w:eastAsia="Times New Roman"/>
                <w:sz w:val="26"/>
                <w:szCs w:val="26"/>
                <w:lang w:val="es-MX"/>
              </w:rPr>
              <w:tab/>
            </w:r>
          </w:p>
          <w:p w14:paraId="488BF077" w14:textId="77777777" w:rsidR="002A22DA" w:rsidRPr="00941DDC" w:rsidRDefault="007D6C70" w:rsidP="002A22DA">
            <w:pPr>
              <w:widowControl w:val="0"/>
              <w:tabs>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2.5.3. Mô tả nhà ở hình thành trong tương lai:</w:t>
            </w:r>
            <w:r w:rsidRPr="007D6C70">
              <w:rPr>
                <w:rFonts w:eastAsia="Times New Roman"/>
                <w:sz w:val="26"/>
                <w:szCs w:val="26"/>
                <w:lang w:val="es-MX"/>
              </w:rPr>
              <w:tab/>
            </w:r>
          </w:p>
          <w:p w14:paraId="3B94CF09" w14:textId="77777777" w:rsidR="002A22DA" w:rsidRPr="00941DDC" w:rsidRDefault="007D6C70" w:rsidP="002A22DA">
            <w:pPr>
              <w:widowControl w:val="0"/>
              <w:tabs>
                <w:tab w:val="left" w:leader="dot" w:pos="10170"/>
              </w:tabs>
              <w:spacing w:before="60" w:after="0" w:line="240" w:lineRule="atLeast"/>
              <w:ind w:firstLine="17"/>
              <w:rPr>
                <w:rFonts w:eastAsia="Times New Roman"/>
                <w:sz w:val="26"/>
                <w:szCs w:val="26"/>
                <w:lang w:val="es-MX"/>
              </w:rPr>
            </w:pPr>
            <w:r w:rsidRPr="007D6C70">
              <w:rPr>
                <w:rFonts w:eastAsia="Times New Roman"/>
                <w:sz w:val="26"/>
                <w:szCs w:val="26"/>
                <w:lang w:val="es-MX"/>
              </w:rPr>
              <w:tab/>
            </w:r>
          </w:p>
          <w:p w14:paraId="56D762E3" w14:textId="77777777" w:rsidR="002A22DA" w:rsidRPr="00941DDC" w:rsidRDefault="007D6C70" w:rsidP="002A22DA">
            <w:pPr>
              <w:widowControl w:val="0"/>
              <w:tabs>
                <w:tab w:val="left" w:leader="dot" w:pos="10170"/>
              </w:tabs>
              <w:spacing w:before="60" w:after="0" w:line="240" w:lineRule="atLeast"/>
              <w:rPr>
                <w:rFonts w:eastAsia="Times New Roman"/>
                <w:sz w:val="26"/>
                <w:szCs w:val="26"/>
                <w:lang w:val="es-MX"/>
              </w:rPr>
            </w:pPr>
            <w:r w:rsidRPr="007D6C70">
              <w:rPr>
                <w:rFonts w:eastAsia="Times New Roman"/>
                <w:sz w:val="26"/>
                <w:szCs w:val="26"/>
                <w:lang w:val="es-MX"/>
              </w:rPr>
              <w:tab/>
            </w:r>
          </w:p>
        </w:tc>
      </w:tr>
      <w:tr w:rsidR="002A22DA" w:rsidRPr="00941DDC" w14:paraId="3B6AA16E" w14:textId="77777777" w:rsidTr="00941DDC">
        <w:trPr>
          <w:cantSplit/>
          <w:trHeight w:val="324"/>
        </w:trPr>
        <w:tc>
          <w:tcPr>
            <w:tcW w:w="10038" w:type="dxa"/>
            <w:gridSpan w:val="6"/>
            <w:tcBorders>
              <w:top w:val="single" w:sz="4" w:space="0" w:color="auto"/>
            </w:tcBorders>
            <w:vAlign w:val="center"/>
          </w:tcPr>
          <w:p w14:paraId="40669B8F" w14:textId="77777777" w:rsidR="002A22DA" w:rsidRPr="00941DDC" w:rsidRDefault="007D6C70" w:rsidP="002A22DA">
            <w:pPr>
              <w:widowControl w:val="0"/>
              <w:tabs>
                <w:tab w:val="left" w:leader="dot" w:pos="6300"/>
                <w:tab w:val="left" w:leader="dot" w:pos="8010"/>
                <w:tab w:val="left" w:leader="dot" w:pos="9090"/>
                <w:tab w:val="left" w:leader="dot" w:pos="10152"/>
              </w:tabs>
              <w:spacing w:before="60" w:after="0" w:line="240" w:lineRule="atLeast"/>
              <w:rPr>
                <w:rFonts w:eastAsia="Times New Roman"/>
                <w:sz w:val="26"/>
                <w:szCs w:val="26"/>
                <w:lang w:val="es-MX"/>
              </w:rPr>
            </w:pPr>
            <w:r w:rsidRPr="007D6C70">
              <w:rPr>
                <w:rFonts w:eastAsia="Times New Roman"/>
                <w:b/>
                <w:sz w:val="26"/>
                <w:szCs w:val="26"/>
                <w:lang w:val="es-MX"/>
              </w:rPr>
              <w:lastRenderedPageBreak/>
              <w:t>3.</w:t>
            </w:r>
            <w:r w:rsidR="000740A9">
              <w:rPr>
                <w:rFonts w:eastAsia="Times New Roman"/>
                <w:b/>
                <w:sz w:val="26"/>
                <w:szCs w:val="26"/>
                <w:lang w:val="es-MX"/>
              </w:rPr>
              <w:t xml:space="preserve"> </w:t>
            </w:r>
            <w:r w:rsidRPr="007D6C70">
              <w:rPr>
                <w:rFonts w:eastAsia="Times New Roman"/>
                <w:b/>
                <w:bCs/>
                <w:sz w:val="26"/>
                <w:szCs w:val="26"/>
                <w:lang w:val="es-MX"/>
              </w:rPr>
              <w:t xml:space="preserve">Hợp đồng </w:t>
            </w:r>
            <w:r w:rsidRPr="007D6C70">
              <w:rPr>
                <w:rFonts w:eastAsia="Times New Roman"/>
                <w:b/>
                <w:sz w:val="26"/>
                <w:szCs w:val="26"/>
                <w:lang w:val="es-MX"/>
              </w:rPr>
              <w:t>thế chấp</w:t>
            </w:r>
            <w:r w:rsidRPr="007D6C70">
              <w:rPr>
                <w:rFonts w:eastAsia="Times New Roman"/>
                <w:b/>
                <w:bCs/>
                <w:sz w:val="26"/>
                <w:szCs w:val="26"/>
                <w:lang w:val="es-MX"/>
              </w:rPr>
              <w:t>:</w:t>
            </w:r>
            <w:r w:rsidRPr="007D6C70">
              <w:rPr>
                <w:rFonts w:eastAsia="Times New Roman"/>
                <w:sz w:val="26"/>
                <w:szCs w:val="26"/>
                <w:lang w:val="es-MX"/>
              </w:rPr>
              <w:t xml:space="preserve"> số </w:t>
            </w:r>
            <w:r w:rsidRPr="007D6C70">
              <w:rPr>
                <w:rFonts w:eastAsia="Times New Roman"/>
                <w:i/>
                <w:iCs/>
                <w:sz w:val="26"/>
                <w:szCs w:val="26"/>
                <w:lang w:val="es-MX"/>
              </w:rPr>
              <w:t>(nếu có)</w:t>
            </w:r>
            <w:r w:rsidRPr="007D6C70">
              <w:rPr>
                <w:rFonts w:eastAsia="Times New Roman"/>
                <w:sz w:val="26"/>
                <w:szCs w:val="26"/>
                <w:lang w:val="es-MX"/>
              </w:rPr>
              <w:t xml:space="preserve"> …………………, ký kết ngày</w:t>
            </w:r>
            <w:r w:rsidRPr="007D6C70">
              <w:rPr>
                <w:rFonts w:eastAsia="Times New Roman"/>
                <w:sz w:val="26"/>
                <w:szCs w:val="26"/>
                <w:lang w:val="es-MX"/>
              </w:rPr>
              <w:tab/>
              <w:t xml:space="preserve"> tháng </w:t>
            </w:r>
            <w:r w:rsidRPr="007D6C70">
              <w:rPr>
                <w:rFonts w:eastAsia="Times New Roman"/>
                <w:sz w:val="26"/>
                <w:szCs w:val="26"/>
                <w:lang w:val="es-MX"/>
              </w:rPr>
              <w:tab/>
              <w:t xml:space="preserve"> năm </w:t>
            </w:r>
            <w:r w:rsidRPr="007D6C70">
              <w:rPr>
                <w:rFonts w:eastAsia="Times New Roman"/>
                <w:sz w:val="26"/>
                <w:szCs w:val="26"/>
                <w:lang w:val="es-MX"/>
              </w:rPr>
              <w:tab/>
            </w:r>
          </w:p>
        </w:tc>
      </w:tr>
      <w:tr w:rsidR="002A22DA" w:rsidRPr="00941DDC" w14:paraId="79A86AC5" w14:textId="77777777" w:rsidTr="00941DDC">
        <w:trPr>
          <w:cantSplit/>
          <w:trHeight w:val="324"/>
        </w:trPr>
        <w:tc>
          <w:tcPr>
            <w:tcW w:w="10038" w:type="dxa"/>
            <w:gridSpan w:val="6"/>
            <w:vAlign w:val="center"/>
          </w:tcPr>
          <w:p w14:paraId="04BFC2B2" w14:textId="77777777" w:rsidR="002A22DA" w:rsidRPr="00941DDC" w:rsidRDefault="007D6C70" w:rsidP="002A22DA">
            <w:pPr>
              <w:widowControl w:val="0"/>
              <w:tabs>
                <w:tab w:val="left" w:leader="dot" w:pos="10152"/>
              </w:tabs>
              <w:spacing w:before="60" w:after="0" w:line="240" w:lineRule="atLeast"/>
              <w:rPr>
                <w:rFonts w:eastAsia="Times New Roman"/>
                <w:b/>
                <w:bCs/>
                <w:sz w:val="26"/>
                <w:szCs w:val="26"/>
                <w:lang w:val="es-MX"/>
              </w:rPr>
            </w:pPr>
            <w:r w:rsidRPr="007D6C70">
              <w:rPr>
                <w:rFonts w:eastAsia="Times New Roman"/>
                <w:b/>
                <w:sz w:val="26"/>
                <w:szCs w:val="26"/>
                <w:lang w:val="es-MX"/>
              </w:rPr>
              <w:t>4.</w:t>
            </w:r>
            <w:r w:rsidR="00A23D25">
              <w:rPr>
                <w:rFonts w:eastAsia="Times New Roman"/>
                <w:b/>
                <w:sz w:val="26"/>
                <w:szCs w:val="26"/>
                <w:lang w:val="es-MX"/>
              </w:rPr>
              <w:t xml:space="preserve"> </w:t>
            </w:r>
            <w:r w:rsidRPr="007D6C70">
              <w:rPr>
                <w:rFonts w:eastAsia="Times New Roman"/>
                <w:b/>
                <w:bCs/>
                <w:sz w:val="26"/>
                <w:szCs w:val="26"/>
                <w:lang w:val="es-MX"/>
              </w:rPr>
              <w:t xml:space="preserve">Nội dung yêu cầu thay đổi, yêu cầu sửa chữa sai sót:  </w:t>
            </w:r>
          </w:p>
          <w:p w14:paraId="4B9CCFF3" w14:textId="77777777" w:rsidR="002A22DA" w:rsidRPr="00941DDC" w:rsidRDefault="007D6C70" w:rsidP="002A22DA">
            <w:pPr>
              <w:widowControl w:val="0"/>
              <w:tabs>
                <w:tab w:val="left" w:leader="dot" w:pos="10152"/>
              </w:tabs>
              <w:spacing w:before="60" w:after="0" w:line="240" w:lineRule="atLeast"/>
              <w:rPr>
                <w:rFonts w:eastAsia="Times New Roman"/>
                <w:iCs/>
                <w:sz w:val="26"/>
                <w:szCs w:val="26"/>
                <w:lang w:val="es-MX"/>
              </w:rPr>
            </w:pPr>
            <w:r w:rsidRPr="007D6C70">
              <w:rPr>
                <w:rFonts w:eastAsia="Times New Roman"/>
                <w:iCs/>
                <w:sz w:val="26"/>
                <w:szCs w:val="26"/>
                <w:lang w:val="es-MX"/>
              </w:rPr>
              <w:t xml:space="preserve">  Thay đổi nội dung thế chấp đã đăng ký:</w:t>
            </w:r>
          </w:p>
          <w:p w14:paraId="59E27A56" w14:textId="77777777" w:rsidR="002A22DA" w:rsidRPr="00941DDC" w:rsidRDefault="007D6C70" w:rsidP="002A22DA">
            <w:pPr>
              <w:widowControl w:val="0"/>
              <w:tabs>
                <w:tab w:val="left" w:leader="dot" w:pos="10152"/>
              </w:tabs>
              <w:spacing w:before="60" w:after="0" w:line="240" w:lineRule="atLeast"/>
              <w:rPr>
                <w:rFonts w:eastAsia="Times New Roman"/>
                <w:iCs/>
                <w:sz w:val="26"/>
                <w:szCs w:val="26"/>
                <w:lang w:val="es-MX"/>
              </w:rPr>
            </w:pPr>
            <w:r w:rsidRPr="007D6C70">
              <w:rPr>
                <w:rFonts w:eastAsia="Times New Roman"/>
                <w:iCs/>
                <w:sz w:val="26"/>
                <w:szCs w:val="26"/>
                <w:lang w:val="es-MX"/>
              </w:rPr>
              <w:tab/>
            </w:r>
            <w:r w:rsidRPr="007D6C70">
              <w:rPr>
                <w:rFonts w:eastAsia="Times New Roman"/>
                <w:iCs/>
                <w:sz w:val="26"/>
                <w:szCs w:val="26"/>
                <w:lang w:val="es-MX"/>
              </w:rPr>
              <w:tab/>
            </w:r>
            <w:r w:rsidRPr="007D6C70">
              <w:rPr>
                <w:rFonts w:eastAsia="Times New Roman"/>
                <w:iCs/>
                <w:sz w:val="26"/>
                <w:szCs w:val="26"/>
                <w:lang w:val="es-MX"/>
              </w:rPr>
              <w:tab/>
            </w:r>
            <w:r w:rsidRPr="007D6C70">
              <w:rPr>
                <w:rFonts w:eastAsia="Times New Roman"/>
                <w:iCs/>
                <w:sz w:val="26"/>
                <w:szCs w:val="26"/>
                <w:lang w:val="es-MX"/>
              </w:rPr>
              <w:tab/>
            </w:r>
          </w:p>
          <w:p w14:paraId="15CB02BB" w14:textId="77777777" w:rsidR="002A22DA" w:rsidRPr="00941DDC" w:rsidRDefault="007D6C70" w:rsidP="002A22DA">
            <w:pPr>
              <w:widowControl w:val="0"/>
              <w:tabs>
                <w:tab w:val="left" w:leader="dot" w:pos="10152"/>
              </w:tabs>
              <w:spacing w:before="60" w:after="0" w:line="240" w:lineRule="atLeast"/>
              <w:rPr>
                <w:rFonts w:eastAsia="Times New Roman"/>
                <w:iCs/>
                <w:sz w:val="26"/>
                <w:szCs w:val="26"/>
                <w:lang w:val="es-MX"/>
              </w:rPr>
            </w:pPr>
            <w:r w:rsidRPr="007D6C70">
              <w:rPr>
                <w:rFonts w:eastAsia="Times New Roman"/>
                <w:iCs/>
                <w:sz w:val="26"/>
                <w:szCs w:val="26"/>
                <w:lang w:val="es-MX"/>
              </w:rPr>
              <w:t xml:space="preserve"> Sửa chữa sai sót do lỗi của người yêu cầu đăng ký:</w:t>
            </w:r>
          </w:p>
          <w:p w14:paraId="283477E8" w14:textId="77777777" w:rsidR="002A22DA" w:rsidRPr="00941DDC" w:rsidRDefault="007D6C70" w:rsidP="002A22DA">
            <w:pPr>
              <w:widowControl w:val="0"/>
              <w:tabs>
                <w:tab w:val="left" w:leader="dot" w:pos="10152"/>
              </w:tabs>
              <w:spacing w:before="60" w:after="0" w:line="240" w:lineRule="atLeast"/>
              <w:rPr>
                <w:rFonts w:eastAsia="Times New Roman"/>
                <w:iCs/>
                <w:sz w:val="26"/>
                <w:szCs w:val="26"/>
                <w:lang w:val="es-MX"/>
              </w:rPr>
            </w:pPr>
            <w:r w:rsidRPr="007D6C70">
              <w:rPr>
                <w:rFonts w:eastAsia="Times New Roman"/>
                <w:iCs/>
                <w:sz w:val="26"/>
                <w:szCs w:val="26"/>
                <w:lang w:val="es-MX"/>
              </w:rPr>
              <w:t>………………………………………………………………………………………………………………………………………………………………………………………………………………………………………………………………………………………………………………………………………………………………………………………………………………………………………………………………………………………………………………………………………</w:t>
            </w:r>
          </w:p>
          <w:p w14:paraId="7FE8CD0E" w14:textId="77777777" w:rsidR="002A22DA" w:rsidRPr="00941DDC" w:rsidRDefault="007D6C70" w:rsidP="002A22DA">
            <w:pPr>
              <w:widowControl w:val="0"/>
              <w:tabs>
                <w:tab w:val="left" w:leader="dot" w:pos="10152"/>
              </w:tabs>
              <w:spacing w:before="60" w:after="0" w:line="240" w:lineRule="atLeast"/>
              <w:rPr>
                <w:rFonts w:eastAsia="Times New Roman"/>
                <w:sz w:val="26"/>
                <w:szCs w:val="26"/>
                <w:lang w:val="es-MX"/>
              </w:rPr>
            </w:pPr>
            <w:r w:rsidRPr="007D6C70">
              <w:rPr>
                <w:rFonts w:eastAsia="Times New Roman"/>
                <w:iCs/>
                <w:sz w:val="26"/>
                <w:szCs w:val="26"/>
                <w:lang w:val="es-MX"/>
              </w:rPr>
              <w:t xml:space="preserve"> Sửa chữa sai sót do lỗi của người thực hiện đăng ký</w:t>
            </w:r>
          </w:p>
          <w:p w14:paraId="210F80C2" w14:textId="77777777" w:rsidR="002A22DA" w:rsidRPr="00941DDC" w:rsidRDefault="007D6C70" w:rsidP="002A22DA">
            <w:pPr>
              <w:widowControl w:val="0"/>
              <w:tabs>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ab/>
            </w:r>
          </w:p>
          <w:p w14:paraId="6ACB50E4" w14:textId="77777777" w:rsidR="002A22DA" w:rsidRPr="00941DDC" w:rsidRDefault="007D6C70" w:rsidP="002A22DA">
            <w:pPr>
              <w:widowControl w:val="0"/>
              <w:tabs>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ab/>
            </w:r>
            <w:r w:rsidRPr="007D6C70">
              <w:rPr>
                <w:rFonts w:eastAsia="Times New Roman"/>
                <w:sz w:val="26"/>
                <w:szCs w:val="26"/>
                <w:lang w:val="es-MX"/>
              </w:rPr>
              <w:tab/>
            </w:r>
          </w:p>
          <w:p w14:paraId="14EB206F" w14:textId="77777777" w:rsidR="002A22DA" w:rsidRPr="00941DDC" w:rsidRDefault="007D6C70" w:rsidP="002A22DA">
            <w:pPr>
              <w:widowControl w:val="0"/>
              <w:tabs>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ab/>
            </w:r>
          </w:p>
          <w:p w14:paraId="1B48017E" w14:textId="77777777" w:rsidR="002A22DA" w:rsidRPr="00941DDC" w:rsidRDefault="007D6C70" w:rsidP="002A22DA">
            <w:pPr>
              <w:widowControl w:val="0"/>
              <w:tabs>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ab/>
            </w:r>
          </w:p>
          <w:p w14:paraId="346DF6F8" w14:textId="77777777" w:rsidR="002A22DA" w:rsidRPr="00941DDC" w:rsidRDefault="007D6C70" w:rsidP="002A22DA">
            <w:pPr>
              <w:widowControl w:val="0"/>
              <w:tabs>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ab/>
            </w:r>
          </w:p>
        </w:tc>
      </w:tr>
      <w:tr w:rsidR="002A22DA" w:rsidRPr="00941DDC" w14:paraId="3C1CB3A0" w14:textId="77777777" w:rsidTr="00941DDC">
        <w:trPr>
          <w:cantSplit/>
          <w:trHeight w:val="412"/>
        </w:trPr>
        <w:tc>
          <w:tcPr>
            <w:tcW w:w="10038" w:type="dxa"/>
            <w:gridSpan w:val="6"/>
            <w:vAlign w:val="center"/>
          </w:tcPr>
          <w:p w14:paraId="4D15103C" w14:textId="77777777" w:rsidR="002A22DA" w:rsidRPr="00941DDC" w:rsidRDefault="00014736" w:rsidP="002A22DA">
            <w:pPr>
              <w:widowControl w:val="0"/>
              <w:tabs>
                <w:tab w:val="left" w:leader="dot" w:pos="10152"/>
              </w:tabs>
              <w:spacing w:after="0" w:line="240" w:lineRule="atLeast"/>
              <w:jc w:val="both"/>
              <w:rPr>
                <w:sz w:val="26"/>
                <w:szCs w:val="26"/>
                <w:lang w:val="es-MX"/>
              </w:rPr>
            </w:pPr>
            <w:r>
              <w:rPr>
                <w:rFonts w:eastAsia="Times New Roman"/>
                <w:b/>
                <w:noProof/>
                <w:sz w:val="26"/>
                <w:szCs w:val="26"/>
              </w:rPr>
              <mc:AlternateContent>
                <mc:Choice Requires="wps">
                  <w:drawing>
                    <wp:anchor distT="0" distB="0" distL="114300" distR="114300" simplePos="0" relativeHeight="251634688" behindDoc="0" locked="0" layoutInCell="1" allowOverlap="1" wp14:anchorId="5EF32BB3" wp14:editId="28324DBE">
                      <wp:simplePos x="0" y="0"/>
                      <wp:positionH relativeFrom="column">
                        <wp:posOffset>5725160</wp:posOffset>
                      </wp:positionH>
                      <wp:positionV relativeFrom="paragraph">
                        <wp:posOffset>31750</wp:posOffset>
                      </wp:positionV>
                      <wp:extent cx="171450" cy="161925"/>
                      <wp:effectExtent l="0" t="0" r="19050" b="28575"/>
                      <wp:wrapNone/>
                      <wp:docPr id="26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76E18" id="Rectangle 6" o:spid="_x0000_s1026" style="position:absolute;margin-left:450.8pt;margin-top:2.5pt;width:13.5pt;height:12.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"/>
                  </w:pict>
                </mc:Fallback>
              </mc:AlternateContent>
            </w:r>
            <w:r w:rsidR="007D6C70" w:rsidRPr="007D6C70">
              <w:rPr>
                <w:rFonts w:eastAsia="Times New Roman"/>
                <w:b/>
                <w:sz w:val="26"/>
                <w:szCs w:val="26"/>
                <w:lang w:val="es-MX"/>
              </w:rPr>
              <w:t xml:space="preserve">5. Thuộc đối tượng không phải nộp lệ phí đăng ký  </w:t>
            </w:r>
          </w:p>
        </w:tc>
      </w:tr>
      <w:tr w:rsidR="002A22DA" w:rsidRPr="00941DDC" w14:paraId="44BEFA3A" w14:textId="77777777" w:rsidTr="00941DDC">
        <w:trPr>
          <w:cantSplit/>
          <w:trHeight w:val="541"/>
        </w:trPr>
        <w:tc>
          <w:tcPr>
            <w:tcW w:w="10038" w:type="dxa"/>
            <w:gridSpan w:val="6"/>
            <w:tcBorders>
              <w:bottom w:val="single" w:sz="4" w:space="0" w:color="auto"/>
            </w:tcBorders>
          </w:tcPr>
          <w:p w14:paraId="3423D532" w14:textId="77777777" w:rsidR="002A22DA" w:rsidRPr="00941DDC"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b/>
                <w:sz w:val="26"/>
                <w:szCs w:val="26"/>
              </w:rPr>
              <w:t>6.</w:t>
            </w:r>
            <w:r w:rsidR="002B5062">
              <w:rPr>
                <w:rFonts w:eastAsia="Times New Roman"/>
                <w:b/>
                <w:sz w:val="26"/>
                <w:szCs w:val="26"/>
              </w:rPr>
              <w:t xml:space="preserve"> </w:t>
            </w:r>
            <w:r w:rsidRPr="007D6C70">
              <w:rPr>
                <w:rFonts w:eastAsia="Times New Roman"/>
                <w:b/>
                <w:bCs/>
                <w:sz w:val="26"/>
                <w:szCs w:val="26"/>
              </w:rPr>
              <w:t xml:space="preserve">Tài liệu kèm theo: </w:t>
            </w:r>
            <w:r w:rsidRPr="007D6C70">
              <w:rPr>
                <w:rFonts w:eastAsia="Times New Roman"/>
                <w:sz w:val="26"/>
                <w:szCs w:val="26"/>
              </w:rPr>
              <w:tab/>
            </w:r>
          </w:p>
          <w:p w14:paraId="5DB6B15C" w14:textId="77777777" w:rsidR="002A22DA" w:rsidRPr="00941DDC"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ab/>
            </w:r>
            <w:r w:rsidRPr="007D6C70">
              <w:rPr>
                <w:rFonts w:eastAsia="Times New Roman"/>
                <w:sz w:val="26"/>
                <w:szCs w:val="26"/>
              </w:rPr>
              <w:tab/>
            </w:r>
          </w:p>
        </w:tc>
      </w:tr>
      <w:tr w:rsidR="002A22DA" w:rsidRPr="00941DDC" w14:paraId="34DE63D0" w14:textId="77777777" w:rsidTr="00941DDC">
        <w:trPr>
          <w:cantSplit/>
          <w:trHeight w:val="275"/>
        </w:trPr>
        <w:tc>
          <w:tcPr>
            <w:tcW w:w="4997" w:type="dxa"/>
            <w:gridSpan w:val="2"/>
            <w:tcBorders>
              <w:right w:val="nil"/>
            </w:tcBorders>
          </w:tcPr>
          <w:p w14:paraId="6D925ACF" w14:textId="77777777" w:rsidR="002A22DA" w:rsidRPr="00941DDC" w:rsidRDefault="007D6C70" w:rsidP="002A22DA">
            <w:pPr>
              <w:widowControl w:val="0"/>
              <w:tabs>
                <w:tab w:val="left" w:leader="dot" w:pos="10152"/>
              </w:tabs>
              <w:spacing w:before="60" w:after="0" w:line="240" w:lineRule="atLeast"/>
              <w:ind w:right="-108"/>
              <w:rPr>
                <w:rFonts w:eastAsia="Times New Roman"/>
                <w:sz w:val="26"/>
                <w:szCs w:val="26"/>
              </w:rPr>
            </w:pPr>
            <w:r w:rsidRPr="007D6C70">
              <w:rPr>
                <w:rFonts w:eastAsia="Times New Roman"/>
                <w:b/>
                <w:sz w:val="26"/>
                <w:szCs w:val="26"/>
              </w:rPr>
              <w:t>7. Phương thức nhận kết quả đăng ký:</w:t>
            </w:r>
          </w:p>
        </w:tc>
        <w:tc>
          <w:tcPr>
            <w:tcW w:w="5041" w:type="dxa"/>
            <w:gridSpan w:val="4"/>
            <w:tcBorders>
              <w:left w:val="nil"/>
            </w:tcBorders>
            <w:vAlign w:val="center"/>
          </w:tcPr>
          <w:p w14:paraId="22B2ABF1" w14:textId="77777777" w:rsidR="002A22DA" w:rsidRPr="00941DDC" w:rsidRDefault="007D6C70" w:rsidP="002A22DA">
            <w:pPr>
              <w:widowControl w:val="0"/>
              <w:tabs>
                <w:tab w:val="left" w:leader="dot" w:pos="10152"/>
              </w:tabs>
              <w:spacing w:after="0" w:line="240" w:lineRule="atLeast"/>
              <w:ind w:left="-18"/>
              <w:rPr>
                <w:sz w:val="26"/>
                <w:szCs w:val="26"/>
              </w:rPr>
            </w:pPr>
            <w:r w:rsidRPr="007D6C70">
              <w:rPr>
                <w:rFonts w:eastAsia="Times New Roman"/>
                <w:sz w:val="26"/>
                <w:szCs w:val="26"/>
              </w:rPr>
              <w:t xml:space="preserve"> Nhận trực tiếp </w:t>
            </w:r>
          </w:p>
          <w:p w14:paraId="3B7AF007" w14:textId="77777777" w:rsidR="002A22DA" w:rsidRPr="00941DDC" w:rsidRDefault="007D6C70" w:rsidP="002A22DA">
            <w:pPr>
              <w:widowControl w:val="0"/>
              <w:tabs>
                <w:tab w:val="left" w:leader="dot" w:pos="10152"/>
              </w:tabs>
              <w:spacing w:after="0" w:line="240" w:lineRule="atLeast"/>
              <w:ind w:left="-18"/>
              <w:rPr>
                <w:sz w:val="26"/>
                <w:szCs w:val="26"/>
              </w:rPr>
            </w:pPr>
            <w:r w:rsidRPr="007D6C70">
              <w:rPr>
                <w:rFonts w:eastAsia="Times New Roman"/>
                <w:sz w:val="26"/>
                <w:szCs w:val="26"/>
              </w:rPr>
              <w:t xml:space="preserve"> Nhận qua đường bưu điện (ghi rõ địa chỉ)</w:t>
            </w:r>
          </w:p>
          <w:p w14:paraId="76570E36" w14:textId="743FBE5B" w:rsidR="002A22DA" w:rsidRPr="00941DDC"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w:t>
            </w:r>
          </w:p>
          <w:p w14:paraId="04C92D60" w14:textId="4150F40E" w:rsidR="002A22DA" w:rsidRPr="00941DDC"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w:t>
            </w:r>
            <w:r w:rsidR="00905A31">
              <w:rPr>
                <w:rFonts w:eastAsia="Times New Roman"/>
                <w:sz w:val="26"/>
                <w:szCs w:val="26"/>
              </w:rPr>
              <w:t>………………………………</w:t>
            </w:r>
          </w:p>
        </w:tc>
      </w:tr>
      <w:tr w:rsidR="002A22DA" w:rsidRPr="00941DDC" w14:paraId="1079B961" w14:textId="77777777" w:rsidTr="00941DDC">
        <w:trPr>
          <w:cantSplit/>
        </w:trPr>
        <w:tc>
          <w:tcPr>
            <w:tcW w:w="10038" w:type="dxa"/>
            <w:gridSpan w:val="6"/>
          </w:tcPr>
          <w:p w14:paraId="52A7F548" w14:textId="0292397B" w:rsidR="003D4B69" w:rsidRPr="00962E04" w:rsidRDefault="007D6C70" w:rsidP="00962E04">
            <w:pPr>
              <w:widowControl w:val="0"/>
              <w:tabs>
                <w:tab w:val="left" w:pos="2869"/>
                <w:tab w:val="left" w:pos="3294"/>
              </w:tabs>
              <w:spacing w:before="60" w:after="0" w:line="240" w:lineRule="atLeast"/>
              <w:rPr>
                <w:rFonts w:eastAsia="Times New Roman"/>
                <w:b/>
                <w:bCs/>
                <w:i/>
                <w:iCs/>
                <w:sz w:val="26"/>
                <w:szCs w:val="26"/>
              </w:rPr>
            </w:pPr>
            <w:r w:rsidRPr="007D6C70">
              <w:rPr>
                <w:rFonts w:eastAsia="Times New Roman"/>
                <w:sz w:val="26"/>
                <w:szCs w:val="26"/>
              </w:rPr>
              <w:br w:type="page"/>
            </w:r>
            <w:r w:rsidRPr="007D6C70">
              <w:rPr>
                <w:rFonts w:eastAsia="Times New Roman"/>
                <w:b/>
                <w:bCs/>
                <w:i/>
                <w:iCs/>
                <w:sz w:val="26"/>
                <w:szCs w:val="26"/>
              </w:rPr>
              <w:t>Các bên cam đoan những thông tin được kê khai trên đơn này là trung thực, đầy đủ, phù hợp với thoả thuận của các bên và hoàn toàn chịu trách nhiệm trước pháp luật về các thông tin đã kê khai.</w:t>
            </w:r>
          </w:p>
        </w:tc>
      </w:tr>
      <w:tr w:rsidR="00962E04" w:rsidRPr="00941DDC" w14:paraId="48DA00C6" w14:textId="0CE23995" w:rsidTr="00962E04">
        <w:trPr>
          <w:cantSplit/>
        </w:trPr>
        <w:tc>
          <w:tcPr>
            <w:tcW w:w="5040" w:type="dxa"/>
            <w:gridSpan w:val="3"/>
          </w:tcPr>
          <w:p w14:paraId="63E719F4" w14:textId="77777777" w:rsidR="00962E04" w:rsidRPr="00941DDC" w:rsidRDefault="00962E04" w:rsidP="00962E04">
            <w:pPr>
              <w:widowControl w:val="0"/>
              <w:tabs>
                <w:tab w:val="left" w:pos="5812"/>
              </w:tabs>
              <w:spacing w:before="60" w:after="0" w:line="240" w:lineRule="atLeast"/>
              <w:ind w:right="-91"/>
              <w:rPr>
                <w:rFonts w:eastAsia="Times New Roman"/>
                <w:b/>
                <w:bCs/>
                <w:sz w:val="26"/>
                <w:szCs w:val="26"/>
              </w:rPr>
            </w:pPr>
          </w:p>
          <w:p w14:paraId="33DB95F6" w14:textId="77777777" w:rsidR="00962E04" w:rsidRPr="00941DDC" w:rsidRDefault="00962E04" w:rsidP="00962E04">
            <w:pPr>
              <w:widowControl w:val="0"/>
              <w:tabs>
                <w:tab w:val="left" w:pos="5812"/>
              </w:tabs>
              <w:spacing w:before="60" w:after="0" w:line="240" w:lineRule="atLeast"/>
              <w:ind w:left="-91" w:right="-91"/>
              <w:jc w:val="center"/>
              <w:rPr>
                <w:rFonts w:eastAsia="Times New Roman"/>
                <w:b/>
                <w:bCs/>
                <w:sz w:val="26"/>
                <w:szCs w:val="26"/>
              </w:rPr>
            </w:pPr>
            <w:r w:rsidRPr="007D6C70">
              <w:rPr>
                <w:rFonts w:eastAsia="Times New Roman"/>
                <w:b/>
                <w:bCs/>
                <w:sz w:val="26"/>
                <w:szCs w:val="26"/>
              </w:rPr>
              <w:t>BÊN THẾ CHẤP</w:t>
            </w:r>
          </w:p>
          <w:p w14:paraId="0A14BC90" w14:textId="77777777" w:rsidR="00962E04" w:rsidRPr="00941DDC" w:rsidRDefault="00962E04" w:rsidP="00962E04">
            <w:pPr>
              <w:widowControl w:val="0"/>
              <w:tabs>
                <w:tab w:val="left" w:pos="5812"/>
              </w:tabs>
              <w:spacing w:before="60" w:after="0" w:line="240" w:lineRule="atLeast"/>
              <w:ind w:left="-108" w:right="-108"/>
              <w:jc w:val="center"/>
              <w:rPr>
                <w:rFonts w:eastAsia="Times New Roman"/>
                <w:b/>
                <w:bCs/>
                <w:sz w:val="26"/>
                <w:szCs w:val="26"/>
              </w:rPr>
            </w:pPr>
            <w:r w:rsidRPr="007D6C70">
              <w:rPr>
                <w:rFonts w:eastAsia="Times New Roman"/>
                <w:b/>
                <w:bCs/>
                <w:sz w:val="26"/>
                <w:szCs w:val="26"/>
              </w:rPr>
              <w:t>(HOẶC NGƯỜI ĐƯỢC BÊN THẾ CHẤP ỦY QUYỀN)</w:t>
            </w:r>
          </w:p>
          <w:p w14:paraId="58928AA5" w14:textId="77777777" w:rsidR="00962E04" w:rsidRPr="001A0836" w:rsidRDefault="00962E04" w:rsidP="00962E04">
            <w:pPr>
              <w:widowControl w:val="0"/>
              <w:tabs>
                <w:tab w:val="left" w:pos="4395"/>
                <w:tab w:val="left" w:pos="4680"/>
                <w:tab w:val="left" w:pos="6663"/>
                <w:tab w:val="left" w:pos="6946"/>
              </w:tabs>
              <w:spacing w:before="60" w:after="0" w:line="240" w:lineRule="atLeast"/>
              <w:jc w:val="center"/>
              <w:rPr>
                <w:rFonts w:eastAsia="Times New Roman"/>
                <w:i/>
                <w:iCs/>
                <w:sz w:val="24"/>
                <w:szCs w:val="26"/>
              </w:rPr>
            </w:pPr>
            <w:r w:rsidRPr="001A0836">
              <w:rPr>
                <w:rFonts w:eastAsia="Times New Roman"/>
                <w:i/>
                <w:iCs/>
                <w:sz w:val="24"/>
                <w:szCs w:val="26"/>
              </w:rPr>
              <w:t>(Ký, ghi rõ họ tên và đóng dấu, nếu là tổ chức)</w:t>
            </w:r>
          </w:p>
          <w:p w14:paraId="08DDCDD6" w14:textId="77777777" w:rsidR="00962E04" w:rsidRPr="00941DDC" w:rsidRDefault="00962E04" w:rsidP="00962E04">
            <w:pPr>
              <w:spacing w:before="60" w:after="0" w:line="240" w:lineRule="auto"/>
              <w:rPr>
                <w:rFonts w:eastAsia="Times New Roman"/>
                <w:sz w:val="26"/>
                <w:szCs w:val="26"/>
              </w:rPr>
            </w:pPr>
          </w:p>
          <w:p w14:paraId="15466694" w14:textId="77777777" w:rsidR="00962E04" w:rsidRPr="007D6C70" w:rsidRDefault="00962E04" w:rsidP="00962E04">
            <w:pPr>
              <w:widowControl w:val="0"/>
              <w:tabs>
                <w:tab w:val="left" w:pos="2869"/>
                <w:tab w:val="left" w:pos="3294"/>
              </w:tabs>
              <w:spacing w:before="60" w:after="0" w:line="240" w:lineRule="atLeast"/>
              <w:rPr>
                <w:rFonts w:eastAsia="Times New Roman"/>
                <w:sz w:val="26"/>
                <w:szCs w:val="26"/>
              </w:rPr>
            </w:pPr>
          </w:p>
        </w:tc>
        <w:tc>
          <w:tcPr>
            <w:tcW w:w="4998" w:type="dxa"/>
            <w:gridSpan w:val="3"/>
          </w:tcPr>
          <w:p w14:paraId="402E41D1" w14:textId="77777777" w:rsidR="00962E04" w:rsidRPr="00941DDC" w:rsidRDefault="00962E04" w:rsidP="00962E04">
            <w:pPr>
              <w:keepNext/>
              <w:keepLines/>
              <w:widowControl w:val="0"/>
              <w:tabs>
                <w:tab w:val="left" w:pos="5812"/>
              </w:tabs>
              <w:spacing w:after="0" w:line="240" w:lineRule="atLeast"/>
              <w:ind w:left="-91" w:right="-91"/>
              <w:jc w:val="center"/>
              <w:outlineLvl w:val="5"/>
              <w:rPr>
                <w:rFonts w:eastAsia="Times New Roman"/>
                <w:i/>
                <w:iCs/>
                <w:color w:val="243F60"/>
                <w:sz w:val="26"/>
                <w:szCs w:val="26"/>
              </w:rPr>
            </w:pPr>
          </w:p>
          <w:p w14:paraId="499FB5CF" w14:textId="77777777" w:rsidR="00962E04" w:rsidRPr="00941DDC" w:rsidRDefault="00962E04" w:rsidP="00962E04">
            <w:pPr>
              <w:keepNext/>
              <w:keepLines/>
              <w:widowControl w:val="0"/>
              <w:tabs>
                <w:tab w:val="left" w:pos="5812"/>
              </w:tabs>
              <w:spacing w:after="0" w:line="240" w:lineRule="atLeast"/>
              <w:ind w:left="-91" w:right="-91"/>
              <w:jc w:val="center"/>
              <w:outlineLvl w:val="5"/>
              <w:rPr>
                <w:rFonts w:eastAsia="Times New Roman"/>
                <w:b/>
                <w:bCs/>
                <w:i/>
                <w:iCs/>
                <w:color w:val="243F60"/>
                <w:sz w:val="26"/>
                <w:szCs w:val="26"/>
              </w:rPr>
            </w:pPr>
            <w:r w:rsidRPr="007D6C70">
              <w:rPr>
                <w:rFonts w:eastAsia="Times New Roman"/>
                <w:i/>
                <w:iCs/>
                <w:color w:val="243F60"/>
                <w:sz w:val="26"/>
                <w:szCs w:val="26"/>
              </w:rPr>
              <w:t>BÊN NHẬN THẾ CHẤP</w:t>
            </w:r>
          </w:p>
          <w:p w14:paraId="0F0E9999" w14:textId="77777777" w:rsidR="00962E04" w:rsidRPr="00941DDC" w:rsidRDefault="00962E04" w:rsidP="00962E04">
            <w:pPr>
              <w:widowControl w:val="0"/>
              <w:tabs>
                <w:tab w:val="left" w:pos="5812"/>
              </w:tabs>
              <w:spacing w:before="60" w:after="0" w:line="240" w:lineRule="atLeast"/>
              <w:ind w:left="-108" w:right="-108"/>
              <w:jc w:val="center"/>
              <w:rPr>
                <w:rFonts w:eastAsia="Times New Roman"/>
                <w:b/>
                <w:bCs/>
                <w:sz w:val="26"/>
                <w:szCs w:val="26"/>
              </w:rPr>
            </w:pPr>
            <w:r w:rsidRPr="007D6C70">
              <w:rPr>
                <w:rFonts w:eastAsia="Times New Roman"/>
                <w:b/>
                <w:bCs/>
                <w:sz w:val="26"/>
                <w:szCs w:val="26"/>
              </w:rPr>
              <w:t>(HOẶC NGƯỜI ĐƯỢC BÊN NHẬN THẾ CHẤP ỦY QUYỀN/QUẢN TÀI VIÊN)</w:t>
            </w:r>
          </w:p>
          <w:p w14:paraId="3E273C6D" w14:textId="77777777" w:rsidR="00962E04" w:rsidRPr="001A0836" w:rsidRDefault="00962E04" w:rsidP="00962E04">
            <w:pPr>
              <w:widowControl w:val="0"/>
              <w:tabs>
                <w:tab w:val="left" w:pos="4395"/>
                <w:tab w:val="left" w:pos="4680"/>
                <w:tab w:val="left" w:pos="6663"/>
                <w:tab w:val="left" w:pos="6946"/>
              </w:tabs>
              <w:spacing w:before="60" w:after="0" w:line="240" w:lineRule="atLeast"/>
              <w:ind w:left="342"/>
              <w:jc w:val="center"/>
              <w:rPr>
                <w:rFonts w:eastAsia="Times New Roman"/>
                <w:i/>
                <w:iCs/>
                <w:sz w:val="22"/>
                <w:szCs w:val="26"/>
              </w:rPr>
            </w:pPr>
            <w:r w:rsidRPr="001A0836">
              <w:rPr>
                <w:rFonts w:eastAsia="Times New Roman"/>
                <w:i/>
                <w:iCs/>
                <w:sz w:val="22"/>
                <w:szCs w:val="26"/>
              </w:rPr>
              <w:t>(Ký, ghi rõ họ tên và đóng dấu, nếu là tổ chức)</w:t>
            </w:r>
          </w:p>
          <w:p w14:paraId="02460422" w14:textId="77777777" w:rsidR="00962E04" w:rsidRPr="00941DDC" w:rsidRDefault="00962E04" w:rsidP="00962E04">
            <w:pPr>
              <w:widowControl w:val="0"/>
              <w:tabs>
                <w:tab w:val="left" w:pos="4395"/>
                <w:tab w:val="left" w:pos="4680"/>
                <w:tab w:val="left" w:pos="6663"/>
                <w:tab w:val="left" w:pos="6946"/>
              </w:tabs>
              <w:spacing w:before="60" w:after="0" w:line="240" w:lineRule="atLeast"/>
              <w:ind w:left="342"/>
              <w:jc w:val="center"/>
              <w:rPr>
                <w:rFonts w:eastAsia="Times New Roman"/>
                <w:i/>
                <w:iCs/>
                <w:sz w:val="26"/>
                <w:szCs w:val="26"/>
              </w:rPr>
            </w:pPr>
          </w:p>
          <w:p w14:paraId="53193A5B" w14:textId="77777777" w:rsidR="00962E04" w:rsidRPr="00941DDC" w:rsidRDefault="00962E04" w:rsidP="00962E04">
            <w:pPr>
              <w:widowControl w:val="0"/>
              <w:tabs>
                <w:tab w:val="left" w:pos="4395"/>
                <w:tab w:val="left" w:pos="4680"/>
                <w:tab w:val="left" w:pos="6663"/>
                <w:tab w:val="left" w:pos="6946"/>
              </w:tabs>
              <w:spacing w:before="60" w:after="0" w:line="240" w:lineRule="atLeast"/>
              <w:ind w:left="342"/>
              <w:jc w:val="center"/>
              <w:rPr>
                <w:rFonts w:eastAsia="Times New Roman"/>
                <w:i/>
                <w:iCs/>
                <w:sz w:val="26"/>
                <w:szCs w:val="26"/>
              </w:rPr>
            </w:pPr>
          </w:p>
          <w:p w14:paraId="09E0A322" w14:textId="77777777" w:rsidR="00962E04" w:rsidRPr="00941DDC" w:rsidRDefault="00962E04" w:rsidP="00962E04">
            <w:pPr>
              <w:widowControl w:val="0"/>
              <w:tabs>
                <w:tab w:val="left" w:pos="4395"/>
                <w:tab w:val="left" w:pos="4680"/>
                <w:tab w:val="left" w:pos="6663"/>
                <w:tab w:val="left" w:pos="6946"/>
              </w:tabs>
              <w:spacing w:before="60" w:after="0" w:line="240" w:lineRule="atLeast"/>
              <w:ind w:left="342"/>
              <w:jc w:val="center"/>
              <w:rPr>
                <w:rFonts w:eastAsia="Times New Roman"/>
                <w:i/>
                <w:iCs/>
                <w:sz w:val="26"/>
                <w:szCs w:val="26"/>
              </w:rPr>
            </w:pPr>
          </w:p>
          <w:p w14:paraId="4041FEF5" w14:textId="77777777" w:rsidR="00962E04" w:rsidRPr="00941DDC" w:rsidRDefault="00962E04" w:rsidP="0002672C">
            <w:pPr>
              <w:widowControl w:val="0"/>
              <w:tabs>
                <w:tab w:val="left" w:pos="4395"/>
                <w:tab w:val="left" w:pos="4680"/>
                <w:tab w:val="left" w:pos="6663"/>
                <w:tab w:val="left" w:pos="6946"/>
              </w:tabs>
              <w:spacing w:before="60" w:after="0" w:line="240" w:lineRule="atLeast"/>
              <w:rPr>
                <w:rFonts w:eastAsia="Times New Roman"/>
                <w:b/>
                <w:bCs/>
                <w:sz w:val="26"/>
                <w:szCs w:val="26"/>
              </w:rPr>
            </w:pPr>
          </w:p>
          <w:p w14:paraId="5DC7BBDB" w14:textId="77777777" w:rsidR="00962E04" w:rsidRPr="007D6C70" w:rsidRDefault="00962E04" w:rsidP="00962E04">
            <w:pPr>
              <w:widowControl w:val="0"/>
              <w:tabs>
                <w:tab w:val="left" w:pos="2869"/>
                <w:tab w:val="left" w:pos="3294"/>
              </w:tabs>
              <w:spacing w:before="60" w:after="0" w:line="240" w:lineRule="atLeast"/>
              <w:rPr>
                <w:rFonts w:eastAsia="Times New Roman"/>
                <w:sz w:val="26"/>
                <w:szCs w:val="26"/>
              </w:rPr>
            </w:pPr>
          </w:p>
        </w:tc>
      </w:tr>
      <w:tr w:rsidR="00962E04" w:rsidRPr="00941DDC" w14:paraId="499EB50D" w14:textId="77777777" w:rsidTr="00941DDC">
        <w:tc>
          <w:tcPr>
            <w:tcW w:w="10038" w:type="dxa"/>
            <w:gridSpan w:val="6"/>
            <w:shd w:val="clear" w:color="auto" w:fill="E6E6E6"/>
          </w:tcPr>
          <w:p w14:paraId="45C24A06" w14:textId="77777777" w:rsidR="00962E04" w:rsidRPr="00941DDC" w:rsidRDefault="00962E04" w:rsidP="00962E04">
            <w:pPr>
              <w:widowControl w:val="0"/>
              <w:spacing w:before="60" w:after="0" w:line="240" w:lineRule="atLeast"/>
              <w:ind w:left="-91" w:right="-108"/>
              <w:jc w:val="center"/>
              <w:rPr>
                <w:rFonts w:eastAsia="Times New Roman"/>
                <w:sz w:val="26"/>
                <w:szCs w:val="26"/>
              </w:rPr>
            </w:pPr>
            <w:r w:rsidRPr="007D6C70">
              <w:rPr>
                <w:rFonts w:eastAsia="Times New Roman"/>
                <w:sz w:val="26"/>
                <w:szCs w:val="26"/>
              </w:rPr>
              <w:br w:type="page"/>
            </w:r>
            <w:r w:rsidRPr="007D6C70">
              <w:rPr>
                <w:rFonts w:eastAsia="Times New Roman"/>
                <w:b/>
                <w:bCs/>
                <w:sz w:val="26"/>
                <w:szCs w:val="26"/>
              </w:rPr>
              <w:t>PHẦN CHỨNG NHẬN CỦA CƠ QUAN ĐĂNG KÝ</w:t>
            </w:r>
          </w:p>
        </w:tc>
      </w:tr>
      <w:tr w:rsidR="00962E04" w:rsidRPr="00941DDC" w14:paraId="55CC8197" w14:textId="77777777" w:rsidTr="00941DDC">
        <w:trPr>
          <w:cantSplit/>
          <w:trHeight w:val="3680"/>
        </w:trPr>
        <w:tc>
          <w:tcPr>
            <w:tcW w:w="10038" w:type="dxa"/>
            <w:gridSpan w:val="6"/>
          </w:tcPr>
          <w:p w14:paraId="68948AA3" w14:textId="77777777" w:rsidR="00962E04" w:rsidRPr="00941DDC" w:rsidRDefault="00962E04" w:rsidP="00962E04">
            <w:pPr>
              <w:widowControl w:val="0"/>
              <w:tabs>
                <w:tab w:val="left" w:pos="4003"/>
                <w:tab w:val="left" w:leader="dot" w:pos="10152"/>
              </w:tabs>
              <w:spacing w:before="60" w:after="0" w:line="240" w:lineRule="atLeast"/>
              <w:rPr>
                <w:rFonts w:eastAsia="Times New Roman"/>
                <w:sz w:val="26"/>
                <w:szCs w:val="26"/>
              </w:rPr>
            </w:pPr>
            <w:r w:rsidRPr="007D6C70">
              <w:rPr>
                <w:rFonts w:eastAsia="Times New Roman"/>
                <w:b/>
                <w:bCs/>
                <w:sz w:val="26"/>
                <w:szCs w:val="26"/>
              </w:rPr>
              <w:lastRenderedPageBreak/>
              <w:t xml:space="preserve">Chi nhánh </w:t>
            </w:r>
            <w:r>
              <w:rPr>
                <w:rFonts w:eastAsia="Times New Roman"/>
                <w:b/>
                <w:bCs/>
                <w:sz w:val="26"/>
                <w:szCs w:val="26"/>
              </w:rPr>
              <w:t>Văn phòng</w:t>
            </w:r>
            <w:r w:rsidRPr="007D6C70">
              <w:rPr>
                <w:rFonts w:eastAsia="Times New Roman"/>
                <w:b/>
                <w:bCs/>
                <w:sz w:val="26"/>
                <w:szCs w:val="26"/>
              </w:rPr>
              <w:t xml:space="preserve"> đăng ký đất đai:</w:t>
            </w:r>
            <w:r w:rsidRPr="007D6C70">
              <w:rPr>
                <w:rFonts w:eastAsia="Times New Roman"/>
                <w:bCs/>
                <w:sz w:val="26"/>
                <w:szCs w:val="26"/>
              </w:rPr>
              <w:t>...…...</w:t>
            </w:r>
            <w:r w:rsidRPr="007D6C70">
              <w:rPr>
                <w:rFonts w:eastAsia="Times New Roman"/>
                <w:sz w:val="26"/>
                <w:szCs w:val="26"/>
              </w:rPr>
              <w:tab/>
            </w:r>
            <w:r w:rsidRPr="007D6C70">
              <w:rPr>
                <w:rFonts w:eastAsia="Times New Roman"/>
                <w:sz w:val="26"/>
                <w:szCs w:val="26"/>
              </w:rPr>
              <w:tab/>
            </w:r>
          </w:p>
          <w:p w14:paraId="25978408" w14:textId="77777777" w:rsidR="00962E04" w:rsidRPr="00941DDC" w:rsidRDefault="00962E04" w:rsidP="00962E04">
            <w:pPr>
              <w:widowControl w:val="0"/>
              <w:tabs>
                <w:tab w:val="left" w:leader="dot" w:pos="9360"/>
              </w:tabs>
              <w:spacing w:before="60" w:after="0" w:line="240" w:lineRule="atLeast"/>
              <w:rPr>
                <w:rFonts w:eastAsia="Times New Roman"/>
                <w:b/>
                <w:bCs/>
                <w:sz w:val="26"/>
                <w:szCs w:val="26"/>
              </w:rPr>
            </w:pPr>
            <w:r w:rsidRPr="007D6C70">
              <w:rPr>
                <w:rFonts w:eastAsia="Times New Roman"/>
                <w:b/>
                <w:bCs/>
                <w:sz w:val="26"/>
                <w:szCs w:val="26"/>
              </w:rPr>
              <w:t xml:space="preserve">Chứng nhận đã đăng ký </w:t>
            </w:r>
          </w:p>
          <w:p w14:paraId="40B0E133" w14:textId="77777777" w:rsidR="00962E04" w:rsidRPr="00941DDC" w:rsidRDefault="00962E04" w:rsidP="00962E04">
            <w:pPr>
              <w:widowControl w:val="0"/>
              <w:tabs>
                <w:tab w:val="left" w:leader="dot" w:pos="9360"/>
              </w:tabs>
              <w:spacing w:before="60" w:after="0" w:line="240" w:lineRule="atLeast"/>
              <w:rPr>
                <w:rFonts w:eastAsia="Times New Roman"/>
                <w:bCs/>
                <w:sz w:val="26"/>
                <w:szCs w:val="26"/>
              </w:rPr>
            </w:pPr>
            <w:r w:rsidRPr="007D6C70">
              <w:rPr>
                <w:rFonts w:eastAsia="Times New Roman"/>
                <w:sz w:val="26"/>
                <w:szCs w:val="26"/>
              </w:rPr>
              <w:t xml:space="preserve"> T</w:t>
            </w:r>
            <w:r w:rsidRPr="007D6C70">
              <w:rPr>
                <w:rFonts w:eastAsia="Times New Roman"/>
                <w:bCs/>
                <w:sz w:val="26"/>
                <w:szCs w:val="26"/>
              </w:rPr>
              <w:t>hay đổi nội dung thế chấp đã đăng ký</w:t>
            </w:r>
          </w:p>
          <w:p w14:paraId="5CBC4781" w14:textId="77777777" w:rsidR="00962E04" w:rsidRPr="00941DDC" w:rsidRDefault="00962E04" w:rsidP="00962E04">
            <w:pPr>
              <w:widowControl w:val="0"/>
              <w:tabs>
                <w:tab w:val="left" w:leader="dot" w:pos="9360"/>
              </w:tabs>
              <w:spacing w:before="60" w:after="0" w:line="240" w:lineRule="atLeast"/>
              <w:rPr>
                <w:rFonts w:eastAsia="Times New Roman"/>
                <w:sz w:val="26"/>
                <w:szCs w:val="26"/>
              </w:rPr>
            </w:pPr>
            <w:r w:rsidRPr="007D6C70">
              <w:rPr>
                <w:rFonts w:eastAsia="Times New Roman"/>
                <w:sz w:val="26"/>
                <w:szCs w:val="26"/>
              </w:rPr>
              <w:t xml:space="preserve"> Sửa chữa sai sót do lỗi của người yêu cầu đăng ký</w:t>
            </w:r>
          </w:p>
          <w:p w14:paraId="3E1001DF" w14:textId="77777777" w:rsidR="00962E04" w:rsidRPr="00941DDC" w:rsidRDefault="00962E04" w:rsidP="00962E04">
            <w:pPr>
              <w:widowControl w:val="0"/>
              <w:tabs>
                <w:tab w:val="left" w:leader="dot" w:pos="9360"/>
              </w:tabs>
              <w:spacing w:before="60" w:after="0" w:line="240" w:lineRule="atLeast"/>
              <w:rPr>
                <w:rFonts w:eastAsia="Times New Roman"/>
                <w:bCs/>
                <w:sz w:val="26"/>
                <w:szCs w:val="26"/>
              </w:rPr>
            </w:pPr>
            <w:r w:rsidRPr="007D6C70">
              <w:rPr>
                <w:rFonts w:eastAsia="Times New Roman"/>
                <w:sz w:val="26"/>
                <w:szCs w:val="26"/>
              </w:rPr>
              <w:t xml:space="preserve"> Sửa chữa sai sót do lỗi của người thực hiện đăng ký</w:t>
            </w:r>
          </w:p>
          <w:p w14:paraId="072491F8" w14:textId="77777777" w:rsidR="00962E04" w:rsidRPr="00941DDC" w:rsidRDefault="00962E04" w:rsidP="00962E04">
            <w:pPr>
              <w:widowControl w:val="0"/>
              <w:tabs>
                <w:tab w:val="left" w:leader="dot" w:pos="9360"/>
              </w:tabs>
              <w:spacing w:before="60" w:after="0" w:line="240" w:lineRule="atLeast"/>
              <w:rPr>
                <w:rFonts w:eastAsia="Times New Roman"/>
                <w:b/>
                <w:bCs/>
                <w:sz w:val="26"/>
                <w:szCs w:val="26"/>
              </w:rPr>
            </w:pPr>
            <w:r w:rsidRPr="007D6C70">
              <w:rPr>
                <w:rFonts w:eastAsia="Times New Roman"/>
                <w:b/>
                <w:bCs/>
                <w:sz w:val="26"/>
                <w:szCs w:val="26"/>
              </w:rPr>
              <w:t xml:space="preserve"> tại thời điểm …. giờ…. phút, ngày…. tháng…. năm…..</w:t>
            </w:r>
          </w:p>
          <w:p w14:paraId="21009549" w14:textId="77777777" w:rsidR="00962E04" w:rsidRPr="00941DDC" w:rsidRDefault="00962E04" w:rsidP="00962E04">
            <w:pPr>
              <w:widowControl w:val="0"/>
              <w:tabs>
                <w:tab w:val="left" w:leader="dot" w:pos="2700"/>
                <w:tab w:val="left" w:leader="dot" w:pos="4050"/>
                <w:tab w:val="left" w:leader="dot" w:pos="6210"/>
                <w:tab w:val="left" w:leader="dot" w:pos="7740"/>
                <w:tab w:val="left" w:leader="dot" w:pos="9702"/>
              </w:tabs>
              <w:spacing w:before="60" w:after="0" w:line="240" w:lineRule="atLeast"/>
              <w:rPr>
                <w:rFonts w:eastAsia="Times New Roman"/>
                <w:b/>
                <w:bCs/>
                <w:strike/>
                <w:sz w:val="26"/>
                <w:szCs w:val="26"/>
              </w:rPr>
            </w:pPr>
          </w:p>
          <w:p w14:paraId="2E6BE238" w14:textId="77777777" w:rsidR="00962E04" w:rsidRPr="00941DDC" w:rsidRDefault="00962E04" w:rsidP="00962E04">
            <w:pPr>
              <w:widowControl w:val="0"/>
              <w:tabs>
                <w:tab w:val="left" w:leader="dot" w:pos="2700"/>
                <w:tab w:val="left" w:leader="dot" w:pos="4050"/>
                <w:tab w:val="left" w:leader="dot" w:pos="5850"/>
                <w:tab w:val="left" w:leader="dot" w:pos="7020"/>
                <w:tab w:val="left" w:leader="dot" w:pos="8280"/>
                <w:tab w:val="left" w:leader="dot" w:pos="9702"/>
              </w:tabs>
              <w:spacing w:before="60" w:after="0" w:line="240" w:lineRule="atLeast"/>
              <w:ind w:left="4320"/>
              <w:rPr>
                <w:rFonts w:eastAsia="Times New Roman"/>
                <w:b/>
                <w:bCs/>
                <w:i/>
                <w:iCs/>
                <w:sz w:val="26"/>
                <w:szCs w:val="26"/>
              </w:rPr>
            </w:pPr>
            <w:r w:rsidRPr="007D6C70">
              <w:rPr>
                <w:rFonts w:eastAsia="Times New Roman"/>
                <w:sz w:val="26"/>
                <w:szCs w:val="26"/>
              </w:rPr>
              <w:tab/>
            </w:r>
            <w:r w:rsidRPr="007D6C70">
              <w:rPr>
                <w:rFonts w:eastAsia="Times New Roman"/>
                <w:b/>
                <w:bCs/>
                <w:i/>
                <w:iCs/>
                <w:sz w:val="26"/>
                <w:szCs w:val="26"/>
              </w:rPr>
              <w:t xml:space="preserve"> ngày</w:t>
            </w:r>
            <w:r w:rsidRPr="007D6C70">
              <w:rPr>
                <w:rFonts w:eastAsia="Times New Roman"/>
                <w:sz w:val="26"/>
                <w:szCs w:val="26"/>
              </w:rPr>
              <w:tab/>
            </w:r>
            <w:r w:rsidRPr="007D6C70">
              <w:rPr>
                <w:rFonts w:eastAsia="Times New Roman"/>
                <w:b/>
                <w:bCs/>
                <w:i/>
                <w:iCs/>
                <w:sz w:val="26"/>
                <w:szCs w:val="26"/>
              </w:rPr>
              <w:t xml:space="preserve"> tháng</w:t>
            </w:r>
            <w:r w:rsidRPr="007D6C70">
              <w:rPr>
                <w:rFonts w:eastAsia="Times New Roman"/>
                <w:sz w:val="26"/>
                <w:szCs w:val="26"/>
              </w:rPr>
              <w:tab/>
            </w:r>
            <w:r w:rsidRPr="007D6C70">
              <w:rPr>
                <w:rFonts w:eastAsia="Times New Roman"/>
                <w:b/>
                <w:bCs/>
                <w:i/>
                <w:iCs/>
                <w:sz w:val="26"/>
                <w:szCs w:val="26"/>
              </w:rPr>
              <w:t xml:space="preserve"> năm</w:t>
            </w:r>
            <w:r w:rsidRPr="007D6C70">
              <w:rPr>
                <w:rFonts w:eastAsia="Times New Roman"/>
                <w:sz w:val="26"/>
                <w:szCs w:val="26"/>
              </w:rPr>
              <w:tab/>
            </w:r>
          </w:p>
          <w:p w14:paraId="7BD249DE" w14:textId="77777777" w:rsidR="00962E04" w:rsidRPr="00941DDC" w:rsidRDefault="00962E04" w:rsidP="00962E04">
            <w:pPr>
              <w:widowControl w:val="0"/>
              <w:spacing w:before="60" w:after="0" w:line="240" w:lineRule="atLeast"/>
              <w:ind w:left="5130"/>
              <w:jc w:val="center"/>
              <w:rPr>
                <w:rFonts w:eastAsia="Times New Roman"/>
                <w:b/>
                <w:bCs/>
                <w:sz w:val="26"/>
                <w:szCs w:val="26"/>
              </w:rPr>
            </w:pPr>
            <w:r w:rsidRPr="007D6C70">
              <w:rPr>
                <w:rFonts w:eastAsia="Times New Roman"/>
                <w:b/>
                <w:bCs/>
                <w:sz w:val="26"/>
                <w:szCs w:val="26"/>
              </w:rPr>
              <w:t>THỦ TRƯỞNG CƠ QUAN ĐĂNG KÝ</w:t>
            </w:r>
          </w:p>
          <w:p w14:paraId="4D68CD72" w14:textId="77777777" w:rsidR="00962E04" w:rsidRPr="00941DDC" w:rsidRDefault="00962E04" w:rsidP="00962E04">
            <w:pPr>
              <w:widowControl w:val="0"/>
              <w:spacing w:before="60" w:after="0" w:line="240" w:lineRule="atLeast"/>
              <w:jc w:val="center"/>
              <w:rPr>
                <w:rFonts w:eastAsia="Times New Roman"/>
                <w:bCs/>
                <w:i/>
                <w:iCs/>
                <w:sz w:val="26"/>
                <w:szCs w:val="26"/>
              </w:rPr>
            </w:pPr>
            <w:r w:rsidRPr="007D6C70">
              <w:rPr>
                <w:rFonts w:eastAsia="Times New Roman"/>
                <w:bCs/>
                <w:i/>
                <w:iCs/>
                <w:sz w:val="26"/>
                <w:szCs w:val="26"/>
              </w:rPr>
              <w:t xml:space="preserve">                                                                        (Ghi rõ chức danh, họ tên, ký và đóng dấu)</w:t>
            </w:r>
          </w:p>
          <w:p w14:paraId="489E7BBC" w14:textId="77777777" w:rsidR="00962E04" w:rsidRPr="00941DDC" w:rsidRDefault="00962E04" w:rsidP="00962E04">
            <w:pPr>
              <w:widowControl w:val="0"/>
              <w:spacing w:before="60" w:after="0" w:line="240" w:lineRule="atLeast"/>
              <w:ind w:left="5130"/>
              <w:jc w:val="center"/>
              <w:rPr>
                <w:rFonts w:eastAsia="Times New Roman"/>
                <w:b/>
                <w:bCs/>
                <w:i/>
                <w:iCs/>
                <w:sz w:val="26"/>
                <w:szCs w:val="26"/>
              </w:rPr>
            </w:pPr>
          </w:p>
          <w:p w14:paraId="02FDB5AA" w14:textId="77777777" w:rsidR="00962E04" w:rsidRPr="00941DDC" w:rsidRDefault="00962E04" w:rsidP="00962E04">
            <w:pPr>
              <w:widowControl w:val="0"/>
              <w:tabs>
                <w:tab w:val="left" w:pos="4395"/>
                <w:tab w:val="left" w:pos="4680"/>
                <w:tab w:val="left" w:pos="6663"/>
                <w:tab w:val="left" w:pos="6946"/>
              </w:tabs>
              <w:spacing w:before="60" w:after="0" w:line="240" w:lineRule="atLeast"/>
              <w:rPr>
                <w:rFonts w:eastAsia="Times New Roman"/>
                <w:b/>
                <w:bCs/>
                <w:sz w:val="26"/>
                <w:szCs w:val="26"/>
              </w:rPr>
            </w:pPr>
          </w:p>
          <w:p w14:paraId="5A2EF07B" w14:textId="77777777" w:rsidR="00962E04" w:rsidRPr="00941DDC" w:rsidRDefault="00962E04" w:rsidP="00962E04">
            <w:pPr>
              <w:widowControl w:val="0"/>
              <w:tabs>
                <w:tab w:val="left" w:pos="4395"/>
                <w:tab w:val="left" w:pos="4680"/>
                <w:tab w:val="left" w:pos="6663"/>
                <w:tab w:val="left" w:pos="6946"/>
              </w:tabs>
              <w:spacing w:before="60" w:after="0" w:line="240" w:lineRule="atLeast"/>
              <w:rPr>
                <w:rFonts w:eastAsia="Times New Roman"/>
                <w:b/>
                <w:bCs/>
                <w:sz w:val="26"/>
                <w:szCs w:val="26"/>
              </w:rPr>
            </w:pPr>
          </w:p>
        </w:tc>
      </w:tr>
    </w:tbl>
    <w:p w14:paraId="219465B5" w14:textId="77777777" w:rsidR="002A22DA" w:rsidRPr="002A22DA" w:rsidRDefault="002A22DA" w:rsidP="002A22DA">
      <w:pPr>
        <w:spacing w:after="0" w:line="240" w:lineRule="atLeast"/>
        <w:jc w:val="center"/>
        <w:rPr>
          <w:rFonts w:eastAsia="Times New Roman"/>
          <w:b/>
          <w:bCs/>
          <w:sz w:val="24"/>
          <w:szCs w:val="24"/>
        </w:rPr>
      </w:pPr>
    </w:p>
    <w:p w14:paraId="550EA127" w14:textId="77777777" w:rsidR="005C57A0" w:rsidRDefault="005C57A0" w:rsidP="002A22DA">
      <w:pPr>
        <w:spacing w:before="60" w:after="0" w:line="240" w:lineRule="auto"/>
        <w:rPr>
          <w:rFonts w:eastAsia="Times New Roman"/>
          <w:b/>
          <w:szCs w:val="28"/>
        </w:rPr>
        <w:sectPr w:rsidR="005C57A0" w:rsidSect="001A0836">
          <w:pgSz w:w="11907" w:h="16840" w:code="9"/>
          <w:pgMar w:top="709" w:right="1022" w:bottom="965" w:left="965" w:header="720" w:footer="720" w:gutter="0"/>
          <w:cols w:space="720"/>
          <w:docGrid w:linePitch="360"/>
        </w:sectPr>
      </w:pPr>
    </w:p>
    <w:p w14:paraId="2D492B30" w14:textId="77777777" w:rsidR="002A22DA" w:rsidRDefault="002A22DA" w:rsidP="00AB15C5">
      <w:pPr>
        <w:spacing w:after="80" w:line="240" w:lineRule="auto"/>
        <w:ind w:left="720" w:firstLine="720"/>
        <w:jc w:val="both"/>
        <w:rPr>
          <w:rFonts w:eastAsia="Times New Roman"/>
          <w:b/>
          <w:szCs w:val="28"/>
        </w:rPr>
      </w:pPr>
      <w:r w:rsidRPr="002A22DA">
        <w:rPr>
          <w:rFonts w:eastAsia="Times New Roman"/>
          <w:b/>
          <w:szCs w:val="28"/>
        </w:rPr>
        <w:lastRenderedPageBreak/>
        <w:t xml:space="preserve">6. Tên Quy trình (Tên TTHC): </w:t>
      </w:r>
      <w:r w:rsidRPr="002A22DA">
        <w:rPr>
          <w:rFonts w:eastAsia="Times New Roman"/>
          <w:b/>
          <w:bCs/>
          <w:szCs w:val="28"/>
          <w:lang w:val="vi-VN"/>
        </w:rPr>
        <w:t xml:space="preserve">Sửa chữa sai sót nội dung </w:t>
      </w:r>
      <w:r w:rsidRPr="002A22DA">
        <w:rPr>
          <w:rFonts w:eastAsia="Times New Roman"/>
          <w:b/>
          <w:szCs w:val="28"/>
        </w:rPr>
        <w:t>biện pháp bảo đảm bằng quyền sử dụng đất, tài sản gắn liền với đất đã đăng ký</w:t>
      </w:r>
      <w:r w:rsidRPr="002A22DA">
        <w:rPr>
          <w:rFonts w:eastAsia="Times New Roman"/>
          <w:b/>
          <w:szCs w:val="28"/>
          <w:lang w:val="vi-VN"/>
        </w:rPr>
        <w:t xml:space="preserve"> do lỗi của </w:t>
      </w:r>
      <w:r w:rsidRPr="002A22DA">
        <w:rPr>
          <w:rFonts w:eastAsia="Times New Roman"/>
          <w:b/>
          <w:szCs w:val="28"/>
        </w:rPr>
        <w:t>cơ quan</w:t>
      </w:r>
      <w:r w:rsidRPr="002A22DA">
        <w:rPr>
          <w:rFonts w:eastAsia="Times New Roman"/>
          <w:b/>
          <w:szCs w:val="28"/>
          <w:lang w:val="vi-VN"/>
        </w:rPr>
        <w:t xml:space="preserve"> đăng ký</w:t>
      </w:r>
    </w:p>
    <w:p w14:paraId="6B0A97FE" w14:textId="77777777" w:rsidR="00360990" w:rsidRPr="00360990" w:rsidRDefault="00360990" w:rsidP="00AB15C5">
      <w:pPr>
        <w:spacing w:after="80" w:line="240" w:lineRule="auto"/>
        <w:ind w:left="720" w:firstLine="720"/>
        <w:jc w:val="both"/>
        <w:rPr>
          <w:rFonts w:eastAsia="Times New Roman"/>
          <w:b/>
          <w:szCs w:val="28"/>
        </w:rPr>
      </w:pPr>
    </w:p>
    <w:tbl>
      <w:tblPr>
        <w:tblpPr w:leftFromText="180" w:rightFromText="180" w:vertAnchor="text" w:tblpX="499" w:tblpY="1"/>
        <w:tblOverlap w:val="never"/>
        <w:tblW w:w="14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428"/>
        <w:gridCol w:w="3562"/>
        <w:gridCol w:w="2114"/>
        <w:gridCol w:w="437"/>
        <w:gridCol w:w="2126"/>
        <w:gridCol w:w="720"/>
        <w:gridCol w:w="1170"/>
        <w:gridCol w:w="990"/>
      </w:tblGrid>
      <w:tr w:rsidR="002A22DA" w:rsidRPr="00BC7676" w14:paraId="1294E23C" w14:textId="77777777" w:rsidTr="00C759FB">
        <w:tc>
          <w:tcPr>
            <w:tcW w:w="959" w:type="dxa"/>
            <w:vAlign w:val="center"/>
          </w:tcPr>
          <w:p w14:paraId="1075D706"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t>1</w:t>
            </w:r>
          </w:p>
        </w:tc>
        <w:tc>
          <w:tcPr>
            <w:tcW w:w="8104" w:type="dxa"/>
            <w:gridSpan w:val="3"/>
            <w:tcBorders>
              <w:top w:val="single" w:sz="4" w:space="0" w:color="auto"/>
              <w:right w:val="single" w:sz="4" w:space="0" w:color="auto"/>
            </w:tcBorders>
            <w:vAlign w:val="center"/>
          </w:tcPr>
          <w:p w14:paraId="13C6BC73" w14:textId="77777777" w:rsidR="002A22DA" w:rsidRPr="00BC7676" w:rsidRDefault="002A22DA" w:rsidP="00AB15C5">
            <w:pPr>
              <w:tabs>
                <w:tab w:val="left" w:pos="3705"/>
              </w:tabs>
              <w:spacing w:after="80" w:line="240" w:lineRule="auto"/>
              <w:jc w:val="center"/>
              <w:rPr>
                <w:rFonts w:eastAsia="Times New Roman"/>
                <w:b/>
                <w:sz w:val="26"/>
                <w:szCs w:val="26"/>
              </w:rPr>
            </w:pPr>
            <w:r w:rsidRPr="00BC7676">
              <w:rPr>
                <w:rFonts w:eastAsia="Times New Roman"/>
                <w:b/>
                <w:sz w:val="26"/>
                <w:szCs w:val="26"/>
              </w:rPr>
              <w:t>KÝ HIỆU QUY TRÌNH</w:t>
            </w:r>
          </w:p>
        </w:tc>
        <w:tc>
          <w:tcPr>
            <w:tcW w:w="5443" w:type="dxa"/>
            <w:gridSpan w:val="5"/>
            <w:tcBorders>
              <w:top w:val="single" w:sz="4" w:space="0" w:color="auto"/>
            </w:tcBorders>
            <w:vAlign w:val="center"/>
          </w:tcPr>
          <w:p w14:paraId="4A385541"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t>QT.</w:t>
            </w:r>
            <w:r w:rsidR="007E6927" w:rsidRPr="00BC7676">
              <w:rPr>
                <w:rFonts w:eastAsia="Times New Roman"/>
                <w:b/>
                <w:sz w:val="26"/>
                <w:szCs w:val="26"/>
              </w:rPr>
              <w:t>BP</w:t>
            </w:r>
            <w:r w:rsidRPr="00BC7676">
              <w:rPr>
                <w:rFonts w:eastAsia="Times New Roman"/>
                <w:b/>
                <w:sz w:val="26"/>
                <w:szCs w:val="26"/>
              </w:rPr>
              <w:t>BĐ.06</w:t>
            </w:r>
          </w:p>
          <w:p w14:paraId="6E2B7168" w14:textId="77777777" w:rsidR="002A22DA" w:rsidRPr="00BC7676" w:rsidRDefault="002A22DA" w:rsidP="00AB15C5">
            <w:pPr>
              <w:spacing w:after="80" w:line="240" w:lineRule="auto"/>
              <w:jc w:val="center"/>
              <w:rPr>
                <w:rFonts w:eastAsia="Times New Roman"/>
                <w:sz w:val="26"/>
                <w:szCs w:val="26"/>
              </w:rPr>
            </w:pPr>
          </w:p>
          <w:p w14:paraId="13AA97F9" w14:textId="77777777" w:rsidR="002A22DA" w:rsidRPr="00BC7676" w:rsidRDefault="002A22DA" w:rsidP="00AB15C5">
            <w:pPr>
              <w:spacing w:after="80" w:line="240" w:lineRule="auto"/>
              <w:jc w:val="center"/>
              <w:rPr>
                <w:rFonts w:eastAsia="Times New Roman"/>
                <w:b/>
                <w:sz w:val="26"/>
                <w:szCs w:val="26"/>
              </w:rPr>
            </w:pPr>
          </w:p>
        </w:tc>
      </w:tr>
      <w:tr w:rsidR="002A22DA" w:rsidRPr="00BC7676" w14:paraId="055B1745" w14:textId="77777777" w:rsidTr="00C759FB">
        <w:tc>
          <w:tcPr>
            <w:tcW w:w="959" w:type="dxa"/>
          </w:tcPr>
          <w:p w14:paraId="74B7C2CE"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t>2</w:t>
            </w:r>
          </w:p>
        </w:tc>
        <w:tc>
          <w:tcPr>
            <w:tcW w:w="13547" w:type="dxa"/>
            <w:gridSpan w:val="8"/>
          </w:tcPr>
          <w:p w14:paraId="48B93CB7" w14:textId="77777777" w:rsidR="002A22DA" w:rsidRPr="00BC7676" w:rsidRDefault="002A22DA" w:rsidP="00AB15C5">
            <w:pPr>
              <w:spacing w:after="80" w:line="240" w:lineRule="auto"/>
              <w:jc w:val="both"/>
              <w:rPr>
                <w:rFonts w:eastAsia="Times New Roman"/>
                <w:b/>
                <w:sz w:val="26"/>
                <w:szCs w:val="26"/>
              </w:rPr>
            </w:pPr>
            <w:r w:rsidRPr="00BC7676">
              <w:rPr>
                <w:rFonts w:eastAsia="Times New Roman"/>
                <w:b/>
                <w:sz w:val="26"/>
                <w:szCs w:val="26"/>
              </w:rPr>
              <w:t>NỘI DUNG QUY TRÌNH</w:t>
            </w:r>
          </w:p>
        </w:tc>
      </w:tr>
      <w:tr w:rsidR="002A22DA" w:rsidRPr="00BC7676" w14:paraId="62875495" w14:textId="77777777" w:rsidTr="00C759FB">
        <w:tc>
          <w:tcPr>
            <w:tcW w:w="959" w:type="dxa"/>
          </w:tcPr>
          <w:p w14:paraId="12985CEE"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t>2.1</w:t>
            </w:r>
          </w:p>
        </w:tc>
        <w:tc>
          <w:tcPr>
            <w:tcW w:w="13547" w:type="dxa"/>
            <w:gridSpan w:val="8"/>
          </w:tcPr>
          <w:p w14:paraId="7A31C60A" w14:textId="77777777" w:rsidR="002A22DA" w:rsidRPr="00BC7676" w:rsidRDefault="002A22DA" w:rsidP="00AB15C5">
            <w:pPr>
              <w:spacing w:after="80" w:line="240" w:lineRule="auto"/>
              <w:jc w:val="both"/>
              <w:rPr>
                <w:rFonts w:eastAsia="Times New Roman"/>
                <w:b/>
                <w:i/>
                <w:sz w:val="26"/>
                <w:szCs w:val="26"/>
              </w:rPr>
            </w:pPr>
            <w:r w:rsidRPr="00BC7676">
              <w:rPr>
                <w:rFonts w:eastAsia="Times New Roman"/>
                <w:b/>
                <w:sz w:val="26"/>
                <w:szCs w:val="26"/>
              </w:rPr>
              <w:t>Điều kiện thực hiện TTHC:</w:t>
            </w:r>
            <w:r w:rsidR="00BE78B1" w:rsidRPr="00BC7676">
              <w:rPr>
                <w:rFonts w:eastAsia="Times New Roman"/>
                <w:b/>
                <w:sz w:val="26"/>
                <w:szCs w:val="26"/>
              </w:rPr>
              <w:t xml:space="preserve"> </w:t>
            </w:r>
            <w:r w:rsidR="00BE78B1" w:rsidRPr="00BC7676">
              <w:rPr>
                <w:rFonts w:eastAsia="Times New Roman"/>
                <w:sz w:val="26"/>
                <w:szCs w:val="26"/>
              </w:rPr>
              <w:t>Không</w:t>
            </w:r>
          </w:p>
        </w:tc>
      </w:tr>
      <w:tr w:rsidR="002A22DA" w:rsidRPr="00BC7676" w14:paraId="251AD061" w14:textId="77777777" w:rsidTr="00C759FB">
        <w:trPr>
          <w:trHeight w:val="417"/>
        </w:trPr>
        <w:tc>
          <w:tcPr>
            <w:tcW w:w="959" w:type="dxa"/>
          </w:tcPr>
          <w:p w14:paraId="7CC4C825"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t>2.2</w:t>
            </w:r>
          </w:p>
        </w:tc>
        <w:tc>
          <w:tcPr>
            <w:tcW w:w="13547" w:type="dxa"/>
            <w:gridSpan w:val="8"/>
          </w:tcPr>
          <w:p w14:paraId="243F227D" w14:textId="77777777" w:rsidR="002A22DA" w:rsidRPr="00BC7676" w:rsidRDefault="002A22DA" w:rsidP="00AB15C5">
            <w:pPr>
              <w:spacing w:after="80" w:line="240" w:lineRule="auto"/>
              <w:jc w:val="both"/>
              <w:rPr>
                <w:rFonts w:eastAsia="Times New Roman"/>
                <w:b/>
                <w:sz w:val="26"/>
                <w:szCs w:val="26"/>
              </w:rPr>
            </w:pPr>
            <w:r w:rsidRPr="00BC7676">
              <w:rPr>
                <w:rFonts w:eastAsia="Times New Roman"/>
                <w:b/>
                <w:sz w:val="26"/>
                <w:szCs w:val="26"/>
              </w:rPr>
              <w:t>Cách thức thực hiện TTHC:</w:t>
            </w:r>
          </w:p>
        </w:tc>
      </w:tr>
      <w:tr w:rsidR="002A22DA" w:rsidRPr="00BC7676" w14:paraId="1EB9C5ED" w14:textId="77777777" w:rsidTr="00C759FB">
        <w:trPr>
          <w:trHeight w:val="624"/>
        </w:trPr>
        <w:tc>
          <w:tcPr>
            <w:tcW w:w="959" w:type="dxa"/>
          </w:tcPr>
          <w:p w14:paraId="10B8F135" w14:textId="77777777" w:rsidR="002A22DA" w:rsidRPr="00BC7676" w:rsidRDefault="002A22DA" w:rsidP="00AB15C5">
            <w:pPr>
              <w:spacing w:after="80" w:line="240" w:lineRule="auto"/>
              <w:jc w:val="center"/>
              <w:rPr>
                <w:rFonts w:eastAsia="Times New Roman"/>
                <w:b/>
                <w:sz w:val="26"/>
                <w:szCs w:val="26"/>
              </w:rPr>
            </w:pPr>
          </w:p>
        </w:tc>
        <w:tc>
          <w:tcPr>
            <w:tcW w:w="13547" w:type="dxa"/>
            <w:gridSpan w:val="8"/>
          </w:tcPr>
          <w:p w14:paraId="220A3B2C" w14:textId="77777777" w:rsidR="002A22DA" w:rsidRPr="00BC7676" w:rsidRDefault="002A22DA" w:rsidP="00AB15C5">
            <w:pPr>
              <w:spacing w:after="80" w:line="240" w:lineRule="auto"/>
              <w:jc w:val="both"/>
              <w:rPr>
                <w:rFonts w:eastAsia="Times New Roman"/>
                <w:sz w:val="26"/>
                <w:szCs w:val="26"/>
              </w:rPr>
            </w:pPr>
            <w:r w:rsidRPr="00BC7676">
              <w:rPr>
                <w:rFonts w:eastAsia="Times New Roman"/>
                <w:sz w:val="26"/>
                <w:szCs w:val="26"/>
              </w:rPr>
              <w:t>Trực tiếp tại Trung tâm hành chính công cấp huyện</w:t>
            </w:r>
          </w:p>
          <w:p w14:paraId="7D8CD44F" w14:textId="77777777" w:rsidR="002A22DA" w:rsidRPr="00BC7676" w:rsidRDefault="002A22DA" w:rsidP="00AB15C5">
            <w:pPr>
              <w:spacing w:after="80" w:line="240" w:lineRule="auto"/>
              <w:jc w:val="both"/>
              <w:rPr>
                <w:rFonts w:eastAsia="Times New Roman"/>
                <w:sz w:val="26"/>
                <w:szCs w:val="26"/>
              </w:rPr>
            </w:pPr>
          </w:p>
        </w:tc>
      </w:tr>
      <w:tr w:rsidR="002A22DA" w:rsidRPr="00BC7676" w14:paraId="12F6EA6E" w14:textId="77777777" w:rsidTr="00C759FB">
        <w:tc>
          <w:tcPr>
            <w:tcW w:w="959" w:type="dxa"/>
            <w:vAlign w:val="center"/>
          </w:tcPr>
          <w:p w14:paraId="57EAC5E0"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t>2.3</w:t>
            </w:r>
          </w:p>
        </w:tc>
        <w:tc>
          <w:tcPr>
            <w:tcW w:w="11387" w:type="dxa"/>
            <w:gridSpan w:val="6"/>
            <w:tcBorders>
              <w:right w:val="single" w:sz="4" w:space="0" w:color="auto"/>
            </w:tcBorders>
            <w:vAlign w:val="center"/>
          </w:tcPr>
          <w:p w14:paraId="64B605BA" w14:textId="77777777" w:rsidR="002A22DA" w:rsidRPr="00BC7676" w:rsidRDefault="002A22DA" w:rsidP="00AB15C5">
            <w:pPr>
              <w:spacing w:after="80" w:line="240" w:lineRule="auto"/>
              <w:rPr>
                <w:rFonts w:eastAsia="Times New Roman"/>
                <w:b/>
                <w:sz w:val="26"/>
                <w:szCs w:val="26"/>
              </w:rPr>
            </w:pPr>
            <w:r w:rsidRPr="00BC7676">
              <w:rPr>
                <w:rFonts w:eastAsia="Times New Roman"/>
                <w:b/>
                <w:sz w:val="26"/>
                <w:szCs w:val="26"/>
              </w:rPr>
              <w:t>Thành phần hồ sơ, bao gồm:</w:t>
            </w:r>
          </w:p>
        </w:tc>
        <w:tc>
          <w:tcPr>
            <w:tcW w:w="1170" w:type="dxa"/>
            <w:tcBorders>
              <w:left w:val="single" w:sz="4" w:space="0" w:color="auto"/>
              <w:right w:val="single" w:sz="4" w:space="0" w:color="auto"/>
            </w:tcBorders>
            <w:vAlign w:val="center"/>
          </w:tcPr>
          <w:p w14:paraId="3606AB3B"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t>Bản chính</w:t>
            </w:r>
          </w:p>
        </w:tc>
        <w:tc>
          <w:tcPr>
            <w:tcW w:w="990" w:type="dxa"/>
            <w:tcBorders>
              <w:left w:val="single" w:sz="4" w:space="0" w:color="auto"/>
            </w:tcBorders>
            <w:vAlign w:val="center"/>
          </w:tcPr>
          <w:p w14:paraId="38E3B72C" w14:textId="77777777" w:rsidR="002A22DA" w:rsidRPr="00BC7676" w:rsidRDefault="002A22DA" w:rsidP="00AB15C5">
            <w:pPr>
              <w:spacing w:after="80" w:line="240" w:lineRule="auto"/>
              <w:rPr>
                <w:rFonts w:eastAsia="Times New Roman"/>
                <w:b/>
                <w:sz w:val="26"/>
                <w:szCs w:val="26"/>
              </w:rPr>
            </w:pPr>
            <w:r w:rsidRPr="00BC7676">
              <w:rPr>
                <w:rFonts w:eastAsia="Times New Roman"/>
                <w:b/>
                <w:sz w:val="26"/>
                <w:szCs w:val="26"/>
              </w:rPr>
              <w:t>Bản sao</w:t>
            </w:r>
          </w:p>
        </w:tc>
      </w:tr>
      <w:tr w:rsidR="002A22DA" w:rsidRPr="00BC7676" w14:paraId="6672D786" w14:textId="77777777" w:rsidTr="00C759FB">
        <w:tc>
          <w:tcPr>
            <w:tcW w:w="959" w:type="dxa"/>
          </w:tcPr>
          <w:p w14:paraId="258C3077" w14:textId="77777777" w:rsidR="002A22DA" w:rsidRPr="00BC7676" w:rsidRDefault="002A22DA" w:rsidP="00AB15C5">
            <w:pPr>
              <w:spacing w:after="80" w:line="240" w:lineRule="auto"/>
              <w:jc w:val="center"/>
              <w:rPr>
                <w:rFonts w:eastAsia="Times New Roman"/>
                <w:b/>
                <w:sz w:val="26"/>
                <w:szCs w:val="26"/>
              </w:rPr>
            </w:pPr>
          </w:p>
        </w:tc>
        <w:tc>
          <w:tcPr>
            <w:tcW w:w="11387" w:type="dxa"/>
            <w:gridSpan w:val="6"/>
            <w:tcBorders>
              <w:right w:val="single" w:sz="4" w:space="0" w:color="auto"/>
            </w:tcBorders>
          </w:tcPr>
          <w:p w14:paraId="0E2C090B" w14:textId="77777777" w:rsidR="002A22DA" w:rsidRPr="00BC7676" w:rsidRDefault="002A22DA" w:rsidP="00AB15C5">
            <w:pPr>
              <w:spacing w:after="80" w:line="240" w:lineRule="auto"/>
              <w:jc w:val="both"/>
              <w:rPr>
                <w:rFonts w:eastAsia="Times New Roman"/>
                <w:sz w:val="26"/>
                <w:szCs w:val="26"/>
                <w:lang w:val="vi-VN"/>
              </w:rPr>
            </w:pPr>
            <w:r w:rsidRPr="00BC7676">
              <w:rPr>
                <w:rFonts w:eastAsia="Times New Roman"/>
                <w:sz w:val="26"/>
                <w:szCs w:val="26"/>
                <w:lang w:val="vi-VN"/>
              </w:rPr>
              <w:t xml:space="preserve">- </w:t>
            </w:r>
            <w:r w:rsidRPr="00BC7676">
              <w:rPr>
                <w:rFonts w:eastAsia="Times New Roman"/>
                <w:sz w:val="26"/>
                <w:szCs w:val="26"/>
              </w:rPr>
              <w:t>Phiếu</w:t>
            </w:r>
            <w:r w:rsidRPr="00BC7676">
              <w:rPr>
                <w:rFonts w:eastAsia="Times New Roman"/>
                <w:sz w:val="26"/>
                <w:szCs w:val="26"/>
                <w:lang w:val="vi-VN"/>
              </w:rPr>
              <w:t xml:space="preserve"> yêu cầu sửa chữa sai sót (01 bản chính);</w:t>
            </w:r>
          </w:p>
        </w:tc>
        <w:tc>
          <w:tcPr>
            <w:tcW w:w="1170" w:type="dxa"/>
            <w:tcBorders>
              <w:left w:val="single" w:sz="4" w:space="0" w:color="auto"/>
              <w:right w:val="single" w:sz="4" w:space="0" w:color="auto"/>
            </w:tcBorders>
          </w:tcPr>
          <w:p w14:paraId="4A63AD3B" w14:textId="77777777" w:rsidR="002A22DA" w:rsidRPr="00BC7676" w:rsidRDefault="002A22DA" w:rsidP="00AB15C5">
            <w:pPr>
              <w:tabs>
                <w:tab w:val="left" w:pos="268"/>
                <w:tab w:val="center" w:pos="477"/>
              </w:tabs>
              <w:spacing w:after="80" w:line="240" w:lineRule="auto"/>
              <w:rPr>
                <w:rFonts w:eastAsia="Times New Roman"/>
                <w:sz w:val="26"/>
                <w:szCs w:val="26"/>
              </w:rPr>
            </w:pPr>
            <w:r w:rsidRPr="00BC7676">
              <w:rPr>
                <w:rFonts w:eastAsia="Times New Roman"/>
                <w:sz w:val="26"/>
                <w:szCs w:val="26"/>
              </w:rPr>
              <w:tab/>
            </w:r>
          </w:p>
          <w:p w14:paraId="6CF9A026" w14:textId="77777777" w:rsidR="002A22DA" w:rsidRPr="00BC7676" w:rsidRDefault="002A22DA" w:rsidP="00AB15C5">
            <w:pPr>
              <w:tabs>
                <w:tab w:val="left" w:pos="156"/>
                <w:tab w:val="left" w:pos="268"/>
                <w:tab w:val="center" w:pos="477"/>
              </w:tabs>
              <w:spacing w:after="8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3F81CB57" w14:textId="77777777" w:rsidR="002A22DA" w:rsidRPr="00BC7676" w:rsidRDefault="002A22DA" w:rsidP="00AB15C5">
            <w:pPr>
              <w:spacing w:after="80" w:line="240" w:lineRule="auto"/>
              <w:jc w:val="both"/>
              <w:rPr>
                <w:rFonts w:eastAsia="Times New Roman"/>
                <w:sz w:val="26"/>
                <w:szCs w:val="26"/>
              </w:rPr>
            </w:pPr>
          </w:p>
          <w:p w14:paraId="7162940E" w14:textId="77777777" w:rsidR="002A22DA" w:rsidRPr="00BC7676" w:rsidRDefault="002A22DA" w:rsidP="00AB15C5">
            <w:pPr>
              <w:spacing w:after="80" w:line="240" w:lineRule="auto"/>
              <w:rPr>
                <w:rFonts w:eastAsia="Times New Roman"/>
                <w:sz w:val="26"/>
                <w:szCs w:val="26"/>
              </w:rPr>
            </w:pPr>
          </w:p>
          <w:p w14:paraId="6DD6D9EA" w14:textId="77777777" w:rsidR="002A22DA" w:rsidRPr="00BC7676" w:rsidRDefault="002A22DA" w:rsidP="00AB15C5">
            <w:pPr>
              <w:spacing w:after="80" w:line="240" w:lineRule="auto"/>
              <w:rPr>
                <w:rFonts w:eastAsia="Times New Roman"/>
                <w:sz w:val="26"/>
                <w:szCs w:val="26"/>
              </w:rPr>
            </w:pPr>
          </w:p>
        </w:tc>
      </w:tr>
      <w:tr w:rsidR="002A22DA" w:rsidRPr="00BC7676" w14:paraId="5DD73A93" w14:textId="77777777" w:rsidTr="00C759FB">
        <w:tc>
          <w:tcPr>
            <w:tcW w:w="959" w:type="dxa"/>
          </w:tcPr>
          <w:p w14:paraId="5EC310B6" w14:textId="77777777" w:rsidR="002A22DA" w:rsidRPr="00BC7676" w:rsidRDefault="002A22DA" w:rsidP="00AB15C5">
            <w:pPr>
              <w:spacing w:after="80" w:line="240" w:lineRule="auto"/>
              <w:jc w:val="center"/>
              <w:rPr>
                <w:rFonts w:eastAsia="Times New Roman"/>
                <w:b/>
                <w:sz w:val="26"/>
                <w:szCs w:val="26"/>
              </w:rPr>
            </w:pPr>
          </w:p>
        </w:tc>
        <w:tc>
          <w:tcPr>
            <w:tcW w:w="11387" w:type="dxa"/>
            <w:gridSpan w:val="6"/>
            <w:tcBorders>
              <w:right w:val="single" w:sz="4" w:space="0" w:color="auto"/>
            </w:tcBorders>
          </w:tcPr>
          <w:p w14:paraId="7C64F892" w14:textId="77777777" w:rsidR="002A22DA" w:rsidRPr="00BC7676" w:rsidRDefault="002A22DA" w:rsidP="00AB15C5">
            <w:pPr>
              <w:spacing w:after="80" w:line="240" w:lineRule="auto"/>
              <w:jc w:val="both"/>
              <w:rPr>
                <w:rFonts w:eastAsia="Times New Roman"/>
                <w:sz w:val="26"/>
                <w:szCs w:val="26"/>
                <w:lang w:val="vi-VN"/>
              </w:rPr>
            </w:pPr>
            <w:r w:rsidRPr="00BC7676">
              <w:rPr>
                <w:rFonts w:eastAsia="Times New Roman"/>
                <w:sz w:val="26"/>
                <w:szCs w:val="26"/>
                <w:lang w:val="vi-VN"/>
              </w:rPr>
              <w:t xml:space="preserve">- </w:t>
            </w:r>
            <w:r w:rsidRPr="00BC7676">
              <w:rPr>
                <w:rFonts w:eastAsia="Times New Roman"/>
                <w:sz w:val="26"/>
                <w:szCs w:val="26"/>
              </w:rPr>
              <w:t>Phiếu</w:t>
            </w:r>
            <w:r w:rsidRPr="00BC7676">
              <w:rPr>
                <w:rFonts w:eastAsia="Times New Roman"/>
                <w:sz w:val="26"/>
                <w:szCs w:val="26"/>
                <w:lang w:val="vi-VN"/>
              </w:rPr>
              <w:t xml:space="preserve"> yêu cầu đăng ký</w:t>
            </w:r>
            <w:r w:rsidRPr="00BC7676">
              <w:rPr>
                <w:rFonts w:eastAsia="Times New Roman"/>
                <w:snapToGrid w:val="0"/>
                <w:sz w:val="26"/>
                <w:szCs w:val="26"/>
              </w:rPr>
              <w:t>đã</w:t>
            </w:r>
            <w:r w:rsidRPr="00BC7676">
              <w:rPr>
                <w:rFonts w:eastAsia="Times New Roman"/>
                <w:snapToGrid w:val="0"/>
                <w:sz w:val="26"/>
                <w:szCs w:val="26"/>
                <w:lang w:val="vi-VN"/>
              </w:rPr>
              <w:t xml:space="preserve"> chứng nhận có sai sót </w:t>
            </w:r>
            <w:r w:rsidRPr="00BC7676">
              <w:rPr>
                <w:rFonts w:eastAsia="Times New Roman"/>
                <w:sz w:val="26"/>
                <w:szCs w:val="26"/>
                <w:lang w:val="vi-VN"/>
              </w:rPr>
              <w:t>(01 bản chính);</w:t>
            </w:r>
          </w:p>
        </w:tc>
        <w:tc>
          <w:tcPr>
            <w:tcW w:w="1170" w:type="dxa"/>
            <w:tcBorders>
              <w:left w:val="single" w:sz="4" w:space="0" w:color="auto"/>
              <w:right w:val="single" w:sz="4" w:space="0" w:color="auto"/>
            </w:tcBorders>
          </w:tcPr>
          <w:p w14:paraId="48A0ECCE" w14:textId="77777777" w:rsidR="002A22DA" w:rsidRPr="00BC7676" w:rsidRDefault="002A22DA" w:rsidP="00AB15C5">
            <w:pPr>
              <w:tabs>
                <w:tab w:val="left" w:pos="268"/>
                <w:tab w:val="center" w:pos="477"/>
              </w:tabs>
              <w:spacing w:after="8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60A966BD" w14:textId="77777777" w:rsidR="002A22DA" w:rsidRPr="00BC7676" w:rsidRDefault="002A22DA" w:rsidP="00AB15C5">
            <w:pPr>
              <w:spacing w:after="80" w:line="240" w:lineRule="auto"/>
              <w:jc w:val="both"/>
              <w:rPr>
                <w:rFonts w:eastAsia="Times New Roman"/>
                <w:sz w:val="26"/>
                <w:szCs w:val="26"/>
              </w:rPr>
            </w:pPr>
          </w:p>
        </w:tc>
      </w:tr>
      <w:tr w:rsidR="002A22DA" w:rsidRPr="00BC7676" w14:paraId="57FC4048" w14:textId="77777777" w:rsidTr="00C759FB">
        <w:tc>
          <w:tcPr>
            <w:tcW w:w="959" w:type="dxa"/>
          </w:tcPr>
          <w:p w14:paraId="24EEF20B" w14:textId="77777777" w:rsidR="002A22DA" w:rsidRPr="00BC7676" w:rsidRDefault="002A22DA" w:rsidP="00AB15C5">
            <w:pPr>
              <w:spacing w:after="80" w:line="240" w:lineRule="auto"/>
              <w:jc w:val="center"/>
              <w:rPr>
                <w:rFonts w:eastAsia="Times New Roman"/>
                <w:b/>
                <w:sz w:val="26"/>
                <w:szCs w:val="26"/>
              </w:rPr>
            </w:pPr>
          </w:p>
        </w:tc>
        <w:tc>
          <w:tcPr>
            <w:tcW w:w="11387" w:type="dxa"/>
            <w:gridSpan w:val="6"/>
            <w:tcBorders>
              <w:right w:val="single" w:sz="4" w:space="0" w:color="auto"/>
            </w:tcBorders>
          </w:tcPr>
          <w:p w14:paraId="7DC86543" w14:textId="77777777" w:rsidR="002A22DA" w:rsidRPr="00BC7676" w:rsidRDefault="002A22DA" w:rsidP="00AB15C5">
            <w:pPr>
              <w:spacing w:after="80" w:line="240" w:lineRule="auto"/>
              <w:jc w:val="both"/>
              <w:rPr>
                <w:rFonts w:eastAsia="Times New Roman"/>
                <w:sz w:val="26"/>
                <w:szCs w:val="26"/>
                <w:lang w:val="vi-VN"/>
              </w:rPr>
            </w:pPr>
            <w:r w:rsidRPr="00BC7676">
              <w:rPr>
                <w:rFonts w:eastAsia="Times New Roman"/>
                <w:sz w:val="26"/>
                <w:szCs w:val="26"/>
                <w:lang w:val="vi-VN"/>
              </w:rPr>
              <w:t xml:space="preserve">- </w:t>
            </w:r>
            <w:r w:rsidRPr="00BC7676">
              <w:rPr>
                <w:rFonts w:eastAsia="Times New Roman"/>
                <w:sz w:val="26"/>
                <w:szCs w:val="26"/>
              </w:rPr>
              <w:t xml:space="preserve">Bản chính </w:t>
            </w:r>
            <w:r w:rsidRPr="00BC7676">
              <w:rPr>
                <w:rFonts w:eastAsia="Times New Roman"/>
                <w:sz w:val="26"/>
                <w:szCs w:val="26"/>
                <w:lang w:val="vi-VN"/>
              </w:rPr>
              <w:t xml:space="preserve">Giấy chứng nhận </w:t>
            </w:r>
            <w:r w:rsidRPr="00BC7676">
              <w:rPr>
                <w:rFonts w:eastAsia="Times New Roman"/>
                <w:sz w:val="26"/>
                <w:szCs w:val="26"/>
              </w:rPr>
              <w:t>trong</w:t>
            </w:r>
            <w:r w:rsidRPr="00BC7676">
              <w:rPr>
                <w:rFonts w:eastAsia="Times New Roman"/>
                <w:sz w:val="26"/>
                <w:szCs w:val="26"/>
                <w:lang w:val="vi-VN"/>
              </w:rPr>
              <w:t xml:space="preserve"> trường hợp nội dung chứng nhận có sai sót;</w:t>
            </w:r>
          </w:p>
        </w:tc>
        <w:tc>
          <w:tcPr>
            <w:tcW w:w="1170" w:type="dxa"/>
            <w:tcBorders>
              <w:left w:val="single" w:sz="4" w:space="0" w:color="auto"/>
              <w:right w:val="single" w:sz="4" w:space="0" w:color="auto"/>
            </w:tcBorders>
          </w:tcPr>
          <w:p w14:paraId="0BE1B04E" w14:textId="77777777" w:rsidR="002A22DA" w:rsidRPr="00BC7676" w:rsidRDefault="002A22DA" w:rsidP="00AB15C5">
            <w:pPr>
              <w:tabs>
                <w:tab w:val="left" w:pos="268"/>
                <w:tab w:val="center" w:pos="477"/>
              </w:tabs>
              <w:spacing w:after="8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6C3568A4" w14:textId="77777777" w:rsidR="002A22DA" w:rsidRPr="00BC7676" w:rsidRDefault="002A22DA" w:rsidP="00AB15C5">
            <w:pPr>
              <w:spacing w:after="80" w:line="240" w:lineRule="auto"/>
              <w:jc w:val="both"/>
              <w:rPr>
                <w:rFonts w:eastAsia="Times New Roman"/>
                <w:sz w:val="26"/>
                <w:szCs w:val="26"/>
              </w:rPr>
            </w:pPr>
          </w:p>
        </w:tc>
      </w:tr>
      <w:tr w:rsidR="002A22DA" w:rsidRPr="00BC7676" w14:paraId="082BFED1" w14:textId="77777777" w:rsidTr="00C759FB">
        <w:tc>
          <w:tcPr>
            <w:tcW w:w="959" w:type="dxa"/>
          </w:tcPr>
          <w:p w14:paraId="033AE8CB" w14:textId="77777777" w:rsidR="002A22DA" w:rsidRPr="00BC7676" w:rsidRDefault="002A22DA" w:rsidP="00AB15C5">
            <w:pPr>
              <w:spacing w:after="80" w:line="240" w:lineRule="auto"/>
              <w:jc w:val="center"/>
              <w:rPr>
                <w:rFonts w:eastAsia="Times New Roman"/>
                <w:b/>
                <w:sz w:val="26"/>
                <w:szCs w:val="26"/>
              </w:rPr>
            </w:pPr>
          </w:p>
        </w:tc>
        <w:tc>
          <w:tcPr>
            <w:tcW w:w="11387" w:type="dxa"/>
            <w:gridSpan w:val="6"/>
            <w:tcBorders>
              <w:right w:val="single" w:sz="4" w:space="0" w:color="auto"/>
            </w:tcBorders>
          </w:tcPr>
          <w:p w14:paraId="06017709" w14:textId="77777777" w:rsidR="002A22DA" w:rsidRPr="00BC7676" w:rsidRDefault="002A22DA" w:rsidP="00AB15C5">
            <w:pPr>
              <w:spacing w:after="80" w:line="240" w:lineRule="auto"/>
              <w:jc w:val="both"/>
              <w:rPr>
                <w:rFonts w:eastAsia="Times New Roman"/>
                <w:sz w:val="26"/>
                <w:szCs w:val="26"/>
                <w:lang w:val="vi-VN"/>
              </w:rPr>
            </w:pPr>
            <w:r w:rsidRPr="00BC7676">
              <w:rPr>
                <w:rFonts w:eastAsia="Times New Roman"/>
                <w:sz w:val="26"/>
                <w:szCs w:val="26"/>
                <w:lang w:val="vi-VN"/>
              </w:rPr>
              <w:t xml:space="preserve">- Văn bản uỷ quyền trong trường hợp người yêu cầu đăng ký là người được ủy quyền (01 bản chính hoặc 01 bản </w:t>
            </w:r>
            <w:r w:rsidRPr="00BC7676">
              <w:rPr>
                <w:rFonts w:eastAsia="Times New Roman"/>
                <w:sz w:val="26"/>
                <w:szCs w:val="26"/>
              </w:rPr>
              <w:t>sao có chứng thực hoặc 01 bản sao không có chứng thực kèm</w:t>
            </w:r>
            <w:r w:rsidRPr="00BC7676">
              <w:rPr>
                <w:rFonts w:eastAsia="Times New Roman"/>
                <w:sz w:val="26"/>
                <w:szCs w:val="26"/>
                <w:lang w:val="vi-VN"/>
              </w:rPr>
              <w:t xml:space="preserve"> bản chính để đối chiếu);</w:t>
            </w:r>
          </w:p>
        </w:tc>
        <w:tc>
          <w:tcPr>
            <w:tcW w:w="1170" w:type="dxa"/>
            <w:tcBorders>
              <w:left w:val="single" w:sz="4" w:space="0" w:color="auto"/>
              <w:right w:val="single" w:sz="4" w:space="0" w:color="auto"/>
            </w:tcBorders>
          </w:tcPr>
          <w:p w14:paraId="01404C19" w14:textId="77777777" w:rsidR="002A22DA" w:rsidRPr="00BC7676" w:rsidRDefault="002A22DA" w:rsidP="00AB15C5">
            <w:pPr>
              <w:tabs>
                <w:tab w:val="left" w:pos="268"/>
                <w:tab w:val="center" w:pos="477"/>
              </w:tabs>
              <w:spacing w:after="8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1AB40B8E"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x</w:t>
            </w:r>
          </w:p>
        </w:tc>
      </w:tr>
      <w:tr w:rsidR="002A22DA" w:rsidRPr="00BC7676" w14:paraId="239B4438" w14:textId="77777777" w:rsidTr="00C759FB">
        <w:trPr>
          <w:trHeight w:val="363"/>
        </w:trPr>
        <w:tc>
          <w:tcPr>
            <w:tcW w:w="959" w:type="dxa"/>
          </w:tcPr>
          <w:p w14:paraId="1ADB40CD"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t>2.4</w:t>
            </w:r>
          </w:p>
        </w:tc>
        <w:tc>
          <w:tcPr>
            <w:tcW w:w="13547" w:type="dxa"/>
            <w:gridSpan w:val="8"/>
          </w:tcPr>
          <w:p w14:paraId="6851C263" w14:textId="77777777" w:rsidR="002A22DA" w:rsidRPr="00BC7676" w:rsidRDefault="002A22DA" w:rsidP="00AB15C5">
            <w:pPr>
              <w:spacing w:after="80" w:line="240" w:lineRule="auto"/>
              <w:jc w:val="both"/>
              <w:rPr>
                <w:rFonts w:eastAsia="Times New Roman"/>
                <w:b/>
                <w:sz w:val="26"/>
                <w:szCs w:val="26"/>
              </w:rPr>
            </w:pPr>
            <w:r w:rsidRPr="00BC7676">
              <w:rPr>
                <w:rFonts w:eastAsia="Times New Roman"/>
                <w:b/>
                <w:sz w:val="26"/>
                <w:szCs w:val="26"/>
              </w:rPr>
              <w:t xml:space="preserve">Số lượng hồ sơ </w:t>
            </w:r>
            <w:r w:rsidRPr="00BC7676">
              <w:rPr>
                <w:rFonts w:eastAsia="Times New Roman"/>
                <w:sz w:val="26"/>
                <w:szCs w:val="26"/>
              </w:rPr>
              <w:t xml:space="preserve">: </w:t>
            </w:r>
            <w:r w:rsidRPr="00BC7676">
              <w:rPr>
                <w:rFonts w:eastAsia="Times New Roman"/>
                <w:b/>
                <w:sz w:val="26"/>
                <w:szCs w:val="26"/>
              </w:rPr>
              <w:t>01</w:t>
            </w:r>
            <w:r w:rsidRPr="00BC7676">
              <w:rPr>
                <w:rFonts w:eastAsia="Times New Roman"/>
                <w:sz w:val="26"/>
                <w:szCs w:val="26"/>
              </w:rPr>
              <w:t>(bộ)</w:t>
            </w:r>
          </w:p>
        </w:tc>
      </w:tr>
      <w:tr w:rsidR="002A22DA" w:rsidRPr="00BC7676" w14:paraId="5865B262" w14:textId="77777777" w:rsidTr="00C759FB">
        <w:tc>
          <w:tcPr>
            <w:tcW w:w="959" w:type="dxa"/>
          </w:tcPr>
          <w:p w14:paraId="1694D7E3"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t>2.5</w:t>
            </w:r>
          </w:p>
        </w:tc>
        <w:tc>
          <w:tcPr>
            <w:tcW w:w="13547" w:type="dxa"/>
            <w:gridSpan w:val="8"/>
          </w:tcPr>
          <w:p w14:paraId="672AD423" w14:textId="1FAE46A2" w:rsidR="002A22DA" w:rsidRPr="00BC7676" w:rsidRDefault="002A22DA" w:rsidP="00AB15C5">
            <w:pPr>
              <w:spacing w:after="80" w:line="240" w:lineRule="auto"/>
              <w:rPr>
                <w:rFonts w:eastAsia="Times New Roman"/>
                <w:sz w:val="26"/>
                <w:szCs w:val="26"/>
              </w:rPr>
            </w:pPr>
            <w:r w:rsidRPr="00BC7676">
              <w:rPr>
                <w:rFonts w:eastAsia="Times New Roman"/>
                <w:b/>
                <w:sz w:val="26"/>
                <w:szCs w:val="26"/>
              </w:rPr>
              <w:t xml:space="preserve">Thời hạn giải quyết: </w:t>
            </w:r>
            <w:r w:rsidRPr="00BC7676">
              <w:rPr>
                <w:rFonts w:eastAsia="Times New Roman"/>
                <w:sz w:val="26"/>
                <w:szCs w:val="26"/>
              </w:rPr>
              <w:t xml:space="preserve">02 ngày làm việc, kể từ khi nhận đủ hồ sơ </w:t>
            </w:r>
            <w:r w:rsidR="00951674" w:rsidRPr="00BC7676">
              <w:rPr>
                <w:rFonts w:eastAsia="Times New Roman"/>
                <w:sz w:val="26"/>
                <w:szCs w:val="26"/>
              </w:rPr>
              <w:t>hợp lệ</w:t>
            </w:r>
            <w:r w:rsidR="00045783">
              <w:rPr>
                <w:rFonts w:eastAsia="Times New Roman"/>
                <w:sz w:val="26"/>
                <w:szCs w:val="26"/>
              </w:rPr>
              <w:t>.</w:t>
            </w:r>
            <w:r w:rsidR="00951674" w:rsidRPr="00BC7676">
              <w:rPr>
                <w:rFonts w:eastAsia="Times New Roman"/>
                <w:sz w:val="26"/>
                <w:szCs w:val="26"/>
              </w:rPr>
              <w:t xml:space="preserve"> </w:t>
            </w:r>
            <w:r w:rsidR="00045783">
              <w:rPr>
                <w:rFonts w:eastAsia="Times New Roman"/>
                <w:sz w:val="26"/>
                <w:szCs w:val="26"/>
              </w:rPr>
              <w:t>T</w:t>
            </w:r>
            <w:r w:rsidR="00951674" w:rsidRPr="00BC7676">
              <w:rPr>
                <w:rFonts w:eastAsia="Times New Roman"/>
                <w:sz w:val="26"/>
                <w:szCs w:val="26"/>
              </w:rPr>
              <w:t>rong đó:</w:t>
            </w:r>
          </w:p>
          <w:p w14:paraId="71193727" w14:textId="6563152F" w:rsidR="002A22DA" w:rsidRPr="00BC7676" w:rsidRDefault="002A22DA" w:rsidP="00AB15C5">
            <w:pPr>
              <w:spacing w:after="80" w:line="240" w:lineRule="auto"/>
              <w:rPr>
                <w:rFonts w:eastAsia="Times New Roman"/>
                <w:sz w:val="26"/>
                <w:szCs w:val="26"/>
                <w:lang w:val="nl-NL"/>
              </w:rPr>
            </w:pPr>
            <w:r w:rsidRPr="00BC7676">
              <w:rPr>
                <w:rFonts w:eastAsia="Times New Roman"/>
                <w:sz w:val="26"/>
                <w:szCs w:val="26"/>
                <w:lang w:val="nl-NL"/>
              </w:rPr>
              <w:t>+ Trung tâm hành chính công cấp huyện 0,5 ngày</w:t>
            </w:r>
            <w:r w:rsidR="00404AEE">
              <w:rPr>
                <w:rFonts w:eastAsia="Times New Roman"/>
                <w:sz w:val="26"/>
                <w:szCs w:val="26"/>
                <w:lang w:val="nl-NL"/>
              </w:rPr>
              <w:t>;</w:t>
            </w:r>
          </w:p>
          <w:p w14:paraId="6F65B758" w14:textId="20657A4A" w:rsidR="002A22DA" w:rsidRPr="00BC7676" w:rsidRDefault="002A22DA" w:rsidP="00AB15C5">
            <w:pPr>
              <w:spacing w:after="80" w:line="240" w:lineRule="auto"/>
              <w:rPr>
                <w:rFonts w:eastAsia="Times New Roman"/>
                <w:sz w:val="26"/>
                <w:szCs w:val="26"/>
                <w:lang w:val="nl-NL"/>
              </w:rPr>
            </w:pPr>
            <w:r w:rsidRPr="00BC7676">
              <w:rPr>
                <w:rFonts w:eastAsia="Times New Roman"/>
                <w:sz w:val="26"/>
                <w:szCs w:val="26"/>
                <w:lang w:val="nl-NL"/>
              </w:rPr>
              <w:t xml:space="preserve">+ Chi nhánh </w:t>
            </w:r>
            <w:r w:rsidR="00DE3D6C" w:rsidRPr="00BC7676">
              <w:rPr>
                <w:rFonts w:eastAsia="Times New Roman"/>
                <w:sz w:val="26"/>
                <w:szCs w:val="26"/>
                <w:lang w:val="nl-NL"/>
              </w:rPr>
              <w:t>Văn phòng</w:t>
            </w:r>
            <w:r w:rsidRPr="00BC7676">
              <w:rPr>
                <w:rFonts w:eastAsia="Times New Roman"/>
                <w:sz w:val="26"/>
                <w:szCs w:val="26"/>
                <w:lang w:val="nl-NL"/>
              </w:rPr>
              <w:t xml:space="preserve"> đăng ký đất đai 01 ngày (phòng chuyên môn 0,5 ngày; lãnh đạo 0,5 ngày)</w:t>
            </w:r>
            <w:r w:rsidR="00404AEE">
              <w:rPr>
                <w:rFonts w:eastAsia="Times New Roman"/>
                <w:sz w:val="26"/>
                <w:szCs w:val="26"/>
                <w:lang w:val="nl-NL"/>
              </w:rPr>
              <w:t>;</w:t>
            </w:r>
            <w:r w:rsidRPr="00BC7676">
              <w:rPr>
                <w:rFonts w:eastAsia="Times New Roman"/>
                <w:sz w:val="26"/>
                <w:szCs w:val="26"/>
                <w:lang w:val="nl-NL"/>
              </w:rPr>
              <w:t xml:space="preserve"> </w:t>
            </w:r>
          </w:p>
          <w:p w14:paraId="2C37A5A1" w14:textId="701120B4" w:rsidR="002A22DA" w:rsidRPr="00404AEE" w:rsidRDefault="002A22DA" w:rsidP="00AB15C5">
            <w:pPr>
              <w:spacing w:after="80" w:line="240" w:lineRule="auto"/>
              <w:rPr>
                <w:rFonts w:eastAsia="Times New Roman"/>
                <w:sz w:val="26"/>
                <w:szCs w:val="26"/>
              </w:rPr>
            </w:pPr>
            <w:r w:rsidRPr="00BC7676">
              <w:rPr>
                <w:rFonts w:eastAsia="Times New Roman"/>
                <w:sz w:val="26"/>
                <w:szCs w:val="26"/>
                <w:lang w:val="nl-NL"/>
              </w:rPr>
              <w:t xml:space="preserve">+ Chi nhánh </w:t>
            </w:r>
            <w:r w:rsidR="00DE3D6C" w:rsidRPr="00BC7676">
              <w:rPr>
                <w:rFonts w:eastAsia="Times New Roman"/>
                <w:sz w:val="26"/>
                <w:szCs w:val="26"/>
                <w:lang w:val="nl-NL"/>
              </w:rPr>
              <w:t>Văn phòng</w:t>
            </w:r>
            <w:r w:rsidRPr="00BC7676">
              <w:rPr>
                <w:rFonts w:eastAsia="Times New Roman"/>
                <w:sz w:val="26"/>
                <w:szCs w:val="26"/>
                <w:lang w:val="nl-NL"/>
              </w:rPr>
              <w:t xml:space="preserve"> đăng ký đất đai chuyển cho Trung tâm hành chính công cấp huyện 0,5 ngày</w:t>
            </w:r>
            <w:r w:rsidR="00404AEE">
              <w:rPr>
                <w:rFonts w:eastAsia="Times New Roman"/>
                <w:sz w:val="26"/>
                <w:szCs w:val="26"/>
              </w:rPr>
              <w:t>.</w:t>
            </w:r>
          </w:p>
          <w:p w14:paraId="6DD9D24C" w14:textId="77777777" w:rsidR="002A22DA" w:rsidRPr="00BC7676" w:rsidRDefault="002A22DA" w:rsidP="00AB15C5">
            <w:pPr>
              <w:spacing w:after="80" w:line="240" w:lineRule="auto"/>
              <w:jc w:val="both"/>
              <w:rPr>
                <w:rFonts w:eastAsia="Times New Roman"/>
                <w:sz w:val="26"/>
                <w:szCs w:val="26"/>
              </w:rPr>
            </w:pPr>
            <w:r w:rsidRPr="00BC7676">
              <w:rPr>
                <w:rFonts w:eastAsia="Times New Roman"/>
                <w:sz w:val="26"/>
                <w:szCs w:val="26"/>
                <w:lang w:val="vi-VN"/>
              </w:rPr>
              <w:t>Trường hợp phải kéo dài thời gian giải quyết hồ sơ đăng ký thì cũng không quá 03 ngày làm việc kể từ ngày nhận hồ sơ đăng ký hợp lệ.</w:t>
            </w:r>
          </w:p>
        </w:tc>
      </w:tr>
      <w:tr w:rsidR="002A22DA" w:rsidRPr="00BC7676" w14:paraId="6A993704" w14:textId="77777777" w:rsidTr="00C759FB">
        <w:trPr>
          <w:trHeight w:val="853"/>
        </w:trPr>
        <w:tc>
          <w:tcPr>
            <w:tcW w:w="959" w:type="dxa"/>
          </w:tcPr>
          <w:p w14:paraId="50792E58"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t>2.6</w:t>
            </w:r>
          </w:p>
        </w:tc>
        <w:tc>
          <w:tcPr>
            <w:tcW w:w="13547" w:type="dxa"/>
            <w:gridSpan w:val="8"/>
          </w:tcPr>
          <w:p w14:paraId="53F3D084" w14:textId="77777777" w:rsidR="002A22DA" w:rsidRPr="00BC7676" w:rsidRDefault="002A22DA" w:rsidP="00AB15C5">
            <w:pPr>
              <w:spacing w:after="80" w:line="240" w:lineRule="auto"/>
              <w:jc w:val="both"/>
              <w:rPr>
                <w:rFonts w:eastAsia="Times New Roman"/>
                <w:b/>
                <w:sz w:val="26"/>
                <w:szCs w:val="26"/>
              </w:rPr>
            </w:pPr>
            <w:r w:rsidRPr="00BC7676">
              <w:rPr>
                <w:rFonts w:eastAsia="Times New Roman"/>
                <w:b/>
                <w:sz w:val="26"/>
                <w:szCs w:val="26"/>
              </w:rPr>
              <w:t>Địa điểm tiếp nhận hồ sơ và trả kết quả giải quyết TTHC:</w:t>
            </w:r>
          </w:p>
          <w:p w14:paraId="4B933D08" w14:textId="77777777" w:rsidR="00F94F8B" w:rsidRPr="00BC7676" w:rsidRDefault="002A22DA" w:rsidP="00AB15C5">
            <w:pPr>
              <w:spacing w:after="80" w:line="240" w:lineRule="auto"/>
              <w:jc w:val="both"/>
              <w:rPr>
                <w:rFonts w:eastAsia="Times New Roman"/>
                <w:b/>
                <w:sz w:val="26"/>
                <w:szCs w:val="26"/>
              </w:rPr>
            </w:pPr>
            <w:r w:rsidRPr="00BC7676">
              <w:rPr>
                <w:rFonts w:eastAsia="Times New Roman"/>
                <w:sz w:val="26"/>
                <w:szCs w:val="26"/>
              </w:rPr>
              <w:t xml:space="preserve">Trung tâm </w:t>
            </w:r>
            <w:r w:rsidR="00FE120B" w:rsidRPr="00BC7676">
              <w:rPr>
                <w:rFonts w:eastAsia="Times New Roman"/>
                <w:sz w:val="26"/>
                <w:szCs w:val="26"/>
              </w:rPr>
              <w:t>H</w:t>
            </w:r>
            <w:r w:rsidRPr="00BC7676">
              <w:rPr>
                <w:rFonts w:eastAsia="Times New Roman"/>
                <w:sz w:val="26"/>
                <w:szCs w:val="26"/>
              </w:rPr>
              <w:t>ành chính công cấp huyện.</w:t>
            </w:r>
          </w:p>
        </w:tc>
      </w:tr>
      <w:tr w:rsidR="002A22DA" w:rsidRPr="00BC7676" w14:paraId="5D103A86" w14:textId="77777777" w:rsidTr="00C759FB">
        <w:tc>
          <w:tcPr>
            <w:tcW w:w="959" w:type="dxa"/>
          </w:tcPr>
          <w:p w14:paraId="12E08FDD"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t>2.7</w:t>
            </w:r>
          </w:p>
        </w:tc>
        <w:tc>
          <w:tcPr>
            <w:tcW w:w="13547" w:type="dxa"/>
            <w:gridSpan w:val="8"/>
          </w:tcPr>
          <w:p w14:paraId="4BFBCAFB" w14:textId="77777777" w:rsidR="002A22DA" w:rsidRPr="00BC7676" w:rsidRDefault="002A22DA" w:rsidP="00AB15C5">
            <w:pPr>
              <w:spacing w:after="80" w:line="240" w:lineRule="auto"/>
              <w:jc w:val="both"/>
              <w:rPr>
                <w:rFonts w:eastAsia="Times New Roman"/>
                <w:b/>
                <w:sz w:val="26"/>
                <w:szCs w:val="26"/>
              </w:rPr>
            </w:pPr>
            <w:r w:rsidRPr="00BC7676">
              <w:rPr>
                <w:rFonts w:eastAsia="Times New Roman"/>
                <w:b/>
                <w:sz w:val="26"/>
                <w:szCs w:val="26"/>
              </w:rPr>
              <w:t>Cơ quan thực hiện:</w:t>
            </w:r>
            <w:r w:rsidR="00FE120B" w:rsidRPr="00BC7676">
              <w:rPr>
                <w:rFonts w:eastAsia="Times New Roman"/>
                <w:b/>
                <w:sz w:val="26"/>
                <w:szCs w:val="26"/>
              </w:rPr>
              <w:t xml:space="preserve"> </w:t>
            </w:r>
            <w:r w:rsidRPr="00BC7676">
              <w:rPr>
                <w:rFonts w:eastAsia="Times New Roman"/>
                <w:sz w:val="26"/>
                <w:szCs w:val="26"/>
                <w:lang w:val="pt-BR"/>
              </w:rPr>
              <w:t xml:space="preserve">Chi nhánh </w:t>
            </w:r>
            <w:r w:rsidR="00DE3D6C" w:rsidRPr="00BC7676">
              <w:rPr>
                <w:rFonts w:eastAsia="Times New Roman"/>
                <w:sz w:val="26"/>
                <w:szCs w:val="26"/>
                <w:lang w:val="pt-BR"/>
              </w:rPr>
              <w:t>Văn phòng</w:t>
            </w:r>
            <w:r w:rsidRPr="00BC7676">
              <w:rPr>
                <w:rFonts w:eastAsia="Times New Roman"/>
                <w:sz w:val="26"/>
                <w:szCs w:val="26"/>
                <w:lang w:val="pt-BR"/>
              </w:rPr>
              <w:t xml:space="preserve"> đăng ký đất đai.</w:t>
            </w:r>
          </w:p>
          <w:p w14:paraId="15A6D3C8" w14:textId="1395F0C0" w:rsidR="002A22DA" w:rsidRPr="00BC7676" w:rsidRDefault="002A22DA" w:rsidP="00AB15C5">
            <w:pPr>
              <w:spacing w:after="80" w:line="240" w:lineRule="auto"/>
              <w:jc w:val="both"/>
              <w:rPr>
                <w:rFonts w:eastAsia="Times New Roman"/>
                <w:sz w:val="26"/>
                <w:szCs w:val="26"/>
              </w:rPr>
            </w:pPr>
            <w:r w:rsidRPr="00BC7676">
              <w:rPr>
                <w:rFonts w:eastAsia="Times New Roman"/>
                <w:b/>
                <w:sz w:val="26"/>
                <w:szCs w:val="26"/>
              </w:rPr>
              <w:t xml:space="preserve">Cơ quan có thẩm quyền quyết định: </w:t>
            </w:r>
            <w:r w:rsidR="00187D04" w:rsidRPr="007D6C70">
              <w:rPr>
                <w:rFonts w:eastAsia="Times New Roman"/>
                <w:sz w:val="26"/>
                <w:szCs w:val="26"/>
                <w:lang w:val="pt-BR"/>
              </w:rPr>
              <w:t xml:space="preserve">Chi nhánh </w:t>
            </w:r>
            <w:r w:rsidR="00187D04">
              <w:rPr>
                <w:rFonts w:eastAsia="Times New Roman"/>
                <w:sz w:val="26"/>
                <w:szCs w:val="26"/>
                <w:lang w:val="pt-BR"/>
              </w:rPr>
              <w:t>Văn phòng</w:t>
            </w:r>
            <w:r w:rsidR="00187D04" w:rsidRPr="007D6C70">
              <w:rPr>
                <w:rFonts w:eastAsia="Times New Roman"/>
                <w:sz w:val="26"/>
                <w:szCs w:val="26"/>
                <w:lang w:val="pt-BR"/>
              </w:rPr>
              <w:t xml:space="preserve"> đăng ký đất đai</w:t>
            </w:r>
            <w:r w:rsidR="00187D04">
              <w:rPr>
                <w:rFonts w:eastAsia="Times New Roman"/>
                <w:sz w:val="26"/>
                <w:szCs w:val="26"/>
              </w:rPr>
              <w:t>.</w:t>
            </w:r>
          </w:p>
          <w:p w14:paraId="3C1755E8" w14:textId="77777777" w:rsidR="002A22DA" w:rsidRPr="00BC7676" w:rsidRDefault="002A22DA" w:rsidP="00AB15C5">
            <w:pPr>
              <w:spacing w:after="80" w:line="240" w:lineRule="auto"/>
              <w:jc w:val="both"/>
              <w:rPr>
                <w:rFonts w:eastAsia="Times New Roman"/>
                <w:sz w:val="26"/>
                <w:szCs w:val="26"/>
              </w:rPr>
            </w:pPr>
            <w:r w:rsidRPr="00BC7676">
              <w:rPr>
                <w:rFonts w:eastAsia="Times New Roman"/>
                <w:b/>
                <w:sz w:val="26"/>
                <w:szCs w:val="26"/>
              </w:rPr>
              <w:t>Cơ quan được ủy quyền:</w:t>
            </w:r>
            <w:r w:rsidR="00FE120B" w:rsidRPr="00BC7676">
              <w:rPr>
                <w:rFonts w:eastAsia="Times New Roman"/>
                <w:b/>
                <w:sz w:val="26"/>
                <w:szCs w:val="26"/>
              </w:rPr>
              <w:t xml:space="preserve"> </w:t>
            </w:r>
            <w:r w:rsidRPr="00BC7676">
              <w:rPr>
                <w:rFonts w:eastAsia="Times New Roman"/>
                <w:sz w:val="26"/>
                <w:szCs w:val="26"/>
              </w:rPr>
              <w:t xml:space="preserve">Không </w:t>
            </w:r>
          </w:p>
          <w:p w14:paraId="66476C3D" w14:textId="77777777" w:rsidR="002A22DA" w:rsidRPr="00BC7676" w:rsidRDefault="002A22DA" w:rsidP="00AB15C5">
            <w:pPr>
              <w:spacing w:after="80" w:line="240" w:lineRule="auto"/>
              <w:jc w:val="both"/>
              <w:rPr>
                <w:rFonts w:eastAsia="Times New Roman"/>
                <w:sz w:val="26"/>
                <w:szCs w:val="26"/>
              </w:rPr>
            </w:pPr>
            <w:r w:rsidRPr="00BC7676">
              <w:rPr>
                <w:rFonts w:eastAsia="Times New Roman"/>
                <w:b/>
                <w:sz w:val="26"/>
                <w:szCs w:val="26"/>
              </w:rPr>
              <w:t>Cơ quan phối hợp:</w:t>
            </w:r>
            <w:r w:rsidR="00FE120B" w:rsidRPr="00BC7676">
              <w:rPr>
                <w:rFonts w:eastAsia="Times New Roman"/>
                <w:b/>
                <w:sz w:val="26"/>
                <w:szCs w:val="26"/>
              </w:rPr>
              <w:t xml:space="preserve"> </w:t>
            </w:r>
            <w:r w:rsidRPr="00BC7676">
              <w:rPr>
                <w:rFonts w:eastAsia="Times New Roman"/>
                <w:sz w:val="26"/>
                <w:szCs w:val="26"/>
              </w:rPr>
              <w:t xml:space="preserve">Không </w:t>
            </w:r>
          </w:p>
        </w:tc>
      </w:tr>
      <w:tr w:rsidR="002A22DA" w:rsidRPr="00BC7676" w14:paraId="39E48F05" w14:textId="77777777" w:rsidTr="00C759FB">
        <w:tc>
          <w:tcPr>
            <w:tcW w:w="959" w:type="dxa"/>
          </w:tcPr>
          <w:p w14:paraId="52A202C4"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t>2.8</w:t>
            </w:r>
          </w:p>
        </w:tc>
        <w:tc>
          <w:tcPr>
            <w:tcW w:w="13547" w:type="dxa"/>
            <w:gridSpan w:val="8"/>
          </w:tcPr>
          <w:p w14:paraId="2C50FC1C" w14:textId="77777777" w:rsidR="002A22DA" w:rsidRPr="00BC7676" w:rsidRDefault="002A22DA" w:rsidP="00AB15C5">
            <w:pPr>
              <w:spacing w:after="80" w:line="240" w:lineRule="auto"/>
              <w:jc w:val="both"/>
              <w:rPr>
                <w:rFonts w:eastAsia="Times New Roman"/>
                <w:b/>
                <w:sz w:val="26"/>
                <w:szCs w:val="26"/>
              </w:rPr>
            </w:pPr>
            <w:r w:rsidRPr="00BC7676">
              <w:rPr>
                <w:rFonts w:eastAsia="Times New Roman"/>
                <w:b/>
                <w:sz w:val="26"/>
                <w:szCs w:val="26"/>
              </w:rPr>
              <w:t xml:space="preserve">Đối tượng thực hiện TTHC: </w:t>
            </w:r>
            <w:r w:rsidRPr="00BC7676">
              <w:rPr>
                <w:rFonts w:eastAsia="Times New Roman"/>
                <w:sz w:val="26"/>
                <w:szCs w:val="26"/>
              </w:rPr>
              <w:t xml:space="preserve">Hộ gia đình, cá nhân trong nước; Người Việt Nam định cư ở nước ngoài được sở hữu nhà ở gắn liền với quyền sử dụng đất ở tại Việt Nam. </w:t>
            </w:r>
          </w:p>
        </w:tc>
      </w:tr>
      <w:tr w:rsidR="002A22DA" w:rsidRPr="00BC7676" w14:paraId="7AB98715" w14:textId="77777777" w:rsidTr="00C759FB">
        <w:tc>
          <w:tcPr>
            <w:tcW w:w="959" w:type="dxa"/>
          </w:tcPr>
          <w:p w14:paraId="104F8C49"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t>2.9</w:t>
            </w:r>
          </w:p>
        </w:tc>
        <w:tc>
          <w:tcPr>
            <w:tcW w:w="13547" w:type="dxa"/>
            <w:gridSpan w:val="8"/>
          </w:tcPr>
          <w:p w14:paraId="56C57B59" w14:textId="77777777" w:rsidR="002A22DA" w:rsidRPr="00BC7676" w:rsidRDefault="002A22DA" w:rsidP="00AB15C5">
            <w:pPr>
              <w:spacing w:after="80" w:line="240" w:lineRule="auto"/>
              <w:jc w:val="both"/>
              <w:rPr>
                <w:rFonts w:eastAsia="Times New Roman"/>
                <w:b/>
                <w:sz w:val="26"/>
                <w:szCs w:val="26"/>
              </w:rPr>
            </w:pPr>
            <w:r w:rsidRPr="00BC7676">
              <w:rPr>
                <w:rFonts w:eastAsia="Times New Roman"/>
                <w:b/>
                <w:sz w:val="26"/>
                <w:szCs w:val="26"/>
              </w:rPr>
              <w:t xml:space="preserve">Kết quả giải quyết TTHC: </w:t>
            </w:r>
          </w:p>
          <w:p w14:paraId="7119F353" w14:textId="77777777" w:rsidR="002A22DA" w:rsidRPr="00BC7676" w:rsidRDefault="002A22DA" w:rsidP="00AB15C5">
            <w:pPr>
              <w:spacing w:after="80" w:line="240" w:lineRule="auto"/>
              <w:jc w:val="both"/>
              <w:rPr>
                <w:rFonts w:eastAsia="Times New Roman"/>
                <w:sz w:val="26"/>
                <w:szCs w:val="26"/>
                <w:lang w:val="vi-VN"/>
              </w:rPr>
            </w:pPr>
            <w:r w:rsidRPr="00BC7676">
              <w:rPr>
                <w:rFonts w:eastAsia="Times New Roman"/>
                <w:sz w:val="26"/>
                <w:szCs w:val="26"/>
              </w:rPr>
              <w:t>- Phiếu</w:t>
            </w:r>
            <w:r w:rsidRPr="00BC7676">
              <w:rPr>
                <w:rFonts w:eastAsia="Times New Roman"/>
                <w:sz w:val="26"/>
                <w:szCs w:val="26"/>
                <w:lang w:val="vi-VN"/>
              </w:rPr>
              <w:t xml:space="preserve"> yêu cầu đăng ký có chứng nhận của Chi nhánh </w:t>
            </w:r>
            <w:r w:rsidR="00DE3D6C" w:rsidRPr="00BC7676">
              <w:rPr>
                <w:rFonts w:eastAsia="Times New Roman"/>
                <w:sz w:val="26"/>
                <w:szCs w:val="26"/>
                <w:lang w:val="vi-VN"/>
              </w:rPr>
              <w:t>Văn phòng</w:t>
            </w:r>
            <w:r w:rsidR="008E6F99" w:rsidRPr="00BC7676">
              <w:rPr>
                <w:rFonts w:eastAsia="Times New Roman"/>
                <w:sz w:val="26"/>
                <w:szCs w:val="26"/>
                <w:lang w:val="vi-VN"/>
              </w:rPr>
              <w:t xml:space="preserve"> đăng ký đất đai</w:t>
            </w:r>
            <w:r w:rsidRPr="00BC7676">
              <w:rPr>
                <w:rFonts w:eastAsia="Times New Roman"/>
                <w:sz w:val="26"/>
                <w:szCs w:val="26"/>
                <w:lang w:val="vi-VN"/>
              </w:rPr>
              <w:t xml:space="preserve"> </w:t>
            </w:r>
          </w:p>
          <w:p w14:paraId="0B98A9DF" w14:textId="77777777" w:rsidR="002A22DA" w:rsidRPr="00BC7676" w:rsidRDefault="002A22DA" w:rsidP="00AB15C5">
            <w:pPr>
              <w:spacing w:after="80" w:line="240" w:lineRule="auto"/>
              <w:jc w:val="both"/>
              <w:rPr>
                <w:rFonts w:eastAsia="Times New Roman"/>
                <w:b/>
                <w:sz w:val="26"/>
                <w:szCs w:val="26"/>
              </w:rPr>
            </w:pPr>
            <w:r w:rsidRPr="00BC7676">
              <w:rPr>
                <w:rFonts w:eastAsia="Times New Roman"/>
                <w:sz w:val="26"/>
                <w:szCs w:val="26"/>
              </w:rPr>
              <w:t xml:space="preserve">- </w:t>
            </w:r>
            <w:r w:rsidRPr="00BC7676">
              <w:rPr>
                <w:rFonts w:eastAsia="Times New Roman"/>
                <w:sz w:val="26"/>
                <w:szCs w:val="26"/>
                <w:lang w:val="vi-VN"/>
              </w:rPr>
              <w:t xml:space="preserve">Giấy chứng nhận quyền sử dụng đất, quyền sở hữu nhà ở và tài sản khác gắn liền với có chứng nhận </w:t>
            </w:r>
            <w:r w:rsidRPr="00BC7676">
              <w:rPr>
                <w:rFonts w:eastAsia="Times New Roman"/>
                <w:sz w:val="26"/>
                <w:szCs w:val="26"/>
              </w:rPr>
              <w:t xml:space="preserve">đăng ký biến động </w:t>
            </w:r>
            <w:r w:rsidRPr="00BC7676">
              <w:rPr>
                <w:rFonts w:eastAsia="Times New Roman"/>
                <w:sz w:val="26"/>
                <w:szCs w:val="26"/>
                <w:lang w:val="vi-VN"/>
              </w:rPr>
              <w:t xml:space="preserve">của </w:t>
            </w:r>
            <w:r w:rsidRPr="00BC7676">
              <w:rPr>
                <w:rFonts w:eastAsia="Times New Roman"/>
                <w:sz w:val="26"/>
                <w:szCs w:val="26"/>
                <w:lang w:val="vi-VN"/>
              </w:rPr>
              <w:lastRenderedPageBreak/>
              <w:t xml:space="preserve">Chi nhánh </w:t>
            </w:r>
            <w:r w:rsidR="00DE3D6C" w:rsidRPr="00BC7676">
              <w:rPr>
                <w:rFonts w:eastAsia="Times New Roman"/>
                <w:sz w:val="26"/>
                <w:szCs w:val="26"/>
                <w:lang w:val="vi-VN"/>
              </w:rPr>
              <w:t>Văn phòng</w:t>
            </w:r>
            <w:r w:rsidRPr="00BC7676">
              <w:rPr>
                <w:rFonts w:eastAsia="Times New Roman"/>
                <w:sz w:val="26"/>
                <w:szCs w:val="26"/>
                <w:lang w:val="vi-VN"/>
              </w:rPr>
              <w:t xml:space="preserve"> đăng ký đất đai</w:t>
            </w:r>
          </w:p>
        </w:tc>
      </w:tr>
      <w:tr w:rsidR="002A22DA" w:rsidRPr="00BC7676" w14:paraId="04E23E85" w14:textId="77777777" w:rsidTr="00C759FB">
        <w:tc>
          <w:tcPr>
            <w:tcW w:w="959" w:type="dxa"/>
          </w:tcPr>
          <w:p w14:paraId="3A801DE0"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lastRenderedPageBreak/>
              <w:t>2.10</w:t>
            </w:r>
          </w:p>
        </w:tc>
        <w:tc>
          <w:tcPr>
            <w:tcW w:w="13547" w:type="dxa"/>
            <w:gridSpan w:val="8"/>
          </w:tcPr>
          <w:p w14:paraId="6006EDEB" w14:textId="77777777" w:rsidR="002A22DA" w:rsidRPr="00BC7676" w:rsidRDefault="002A22DA" w:rsidP="00AB15C5">
            <w:pPr>
              <w:spacing w:after="80" w:line="240" w:lineRule="auto"/>
              <w:jc w:val="both"/>
              <w:rPr>
                <w:rFonts w:eastAsia="Times New Roman"/>
                <w:b/>
                <w:sz w:val="26"/>
                <w:szCs w:val="26"/>
              </w:rPr>
            </w:pPr>
            <w:r w:rsidRPr="00BC7676">
              <w:rPr>
                <w:rFonts w:eastAsia="Times New Roman"/>
                <w:b/>
                <w:sz w:val="26"/>
                <w:szCs w:val="26"/>
              </w:rPr>
              <w:t>Quy trình xử lý công việc</w:t>
            </w:r>
          </w:p>
        </w:tc>
      </w:tr>
      <w:tr w:rsidR="002A22DA" w:rsidRPr="00BC7676" w14:paraId="1783BB24" w14:textId="77777777" w:rsidTr="00C759FB">
        <w:tc>
          <w:tcPr>
            <w:tcW w:w="959" w:type="dxa"/>
          </w:tcPr>
          <w:p w14:paraId="7685283D"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t>TT</w:t>
            </w:r>
          </w:p>
        </w:tc>
        <w:tc>
          <w:tcPr>
            <w:tcW w:w="5990" w:type="dxa"/>
            <w:gridSpan w:val="2"/>
          </w:tcPr>
          <w:p w14:paraId="6D65A7A4"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t>Trình tự</w:t>
            </w:r>
          </w:p>
        </w:tc>
        <w:tc>
          <w:tcPr>
            <w:tcW w:w="2551" w:type="dxa"/>
            <w:gridSpan w:val="2"/>
          </w:tcPr>
          <w:p w14:paraId="6FDD259A"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t>Trách nhiệm</w:t>
            </w:r>
          </w:p>
        </w:tc>
        <w:tc>
          <w:tcPr>
            <w:tcW w:w="2126" w:type="dxa"/>
          </w:tcPr>
          <w:p w14:paraId="11F87BDC"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t>Thời gian</w:t>
            </w:r>
          </w:p>
        </w:tc>
        <w:tc>
          <w:tcPr>
            <w:tcW w:w="2880" w:type="dxa"/>
            <w:gridSpan w:val="3"/>
          </w:tcPr>
          <w:p w14:paraId="04B46498"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t>Biểu mẫu/Kết quả</w:t>
            </w:r>
          </w:p>
        </w:tc>
      </w:tr>
      <w:tr w:rsidR="002A22DA" w:rsidRPr="00BC7676" w14:paraId="698EC9B5" w14:textId="77777777" w:rsidTr="00C759FB">
        <w:tc>
          <w:tcPr>
            <w:tcW w:w="959" w:type="dxa"/>
          </w:tcPr>
          <w:p w14:paraId="33AF1617"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B1</w:t>
            </w:r>
          </w:p>
        </w:tc>
        <w:tc>
          <w:tcPr>
            <w:tcW w:w="5990" w:type="dxa"/>
            <w:gridSpan w:val="2"/>
          </w:tcPr>
          <w:p w14:paraId="5EEF4B2B" w14:textId="77777777" w:rsidR="002A22DA" w:rsidRPr="00BC7676" w:rsidRDefault="002A22DA" w:rsidP="00AB15C5">
            <w:pPr>
              <w:tabs>
                <w:tab w:val="center" w:pos="2887"/>
              </w:tabs>
              <w:spacing w:after="80" w:line="240" w:lineRule="auto"/>
              <w:jc w:val="both"/>
              <w:rPr>
                <w:rFonts w:eastAsia="Times New Roman"/>
                <w:sz w:val="26"/>
                <w:szCs w:val="26"/>
              </w:rPr>
            </w:pPr>
            <w:r w:rsidRPr="00BC7676">
              <w:rPr>
                <w:rFonts w:eastAsia="Times New Roman"/>
                <w:sz w:val="26"/>
                <w:szCs w:val="26"/>
              </w:rPr>
              <w:t xml:space="preserve">Tiếp nhận hồ sơ </w:t>
            </w:r>
            <w:r w:rsidRPr="00BC7676">
              <w:rPr>
                <w:rFonts w:eastAsia="Times New Roman"/>
                <w:sz w:val="26"/>
                <w:szCs w:val="26"/>
              </w:rPr>
              <w:tab/>
            </w:r>
          </w:p>
          <w:p w14:paraId="1D239028" w14:textId="77777777" w:rsidR="002A22DA" w:rsidRPr="00BC7676" w:rsidRDefault="002A22DA" w:rsidP="00AB15C5">
            <w:pPr>
              <w:spacing w:after="80" w:line="240" w:lineRule="auto"/>
              <w:jc w:val="both"/>
              <w:rPr>
                <w:rFonts w:eastAsia="Times New Roman"/>
                <w:sz w:val="26"/>
                <w:szCs w:val="26"/>
              </w:rPr>
            </w:pPr>
          </w:p>
        </w:tc>
        <w:tc>
          <w:tcPr>
            <w:tcW w:w="2551" w:type="dxa"/>
            <w:gridSpan w:val="2"/>
          </w:tcPr>
          <w:p w14:paraId="785E18B5"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Cá nhân</w:t>
            </w:r>
          </w:p>
          <w:p w14:paraId="4CE6D136"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Công chức TN&amp;TKQ</w:t>
            </w:r>
          </w:p>
        </w:tc>
        <w:tc>
          <w:tcPr>
            <w:tcW w:w="2126" w:type="dxa"/>
            <w:vAlign w:val="center"/>
          </w:tcPr>
          <w:p w14:paraId="4DF4EF64"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Giờ hành chính</w:t>
            </w:r>
          </w:p>
        </w:tc>
        <w:tc>
          <w:tcPr>
            <w:tcW w:w="2880" w:type="dxa"/>
            <w:gridSpan w:val="3"/>
          </w:tcPr>
          <w:p w14:paraId="4890A2F3"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Mẫu 01,02,03,04,05,06</w:t>
            </w:r>
          </w:p>
          <w:p w14:paraId="6FC81306"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Hồ sơ theo mục 2.3</w:t>
            </w:r>
          </w:p>
        </w:tc>
      </w:tr>
      <w:tr w:rsidR="002A22DA" w:rsidRPr="00BC7676" w14:paraId="4F62750F" w14:textId="77777777" w:rsidTr="00C759FB">
        <w:tc>
          <w:tcPr>
            <w:tcW w:w="959" w:type="dxa"/>
          </w:tcPr>
          <w:p w14:paraId="25DD20C3"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B2</w:t>
            </w:r>
          </w:p>
        </w:tc>
        <w:tc>
          <w:tcPr>
            <w:tcW w:w="5990" w:type="dxa"/>
            <w:gridSpan w:val="2"/>
          </w:tcPr>
          <w:p w14:paraId="2F3EA3EB" w14:textId="77777777" w:rsidR="002A22DA" w:rsidRPr="00BC7676" w:rsidRDefault="002A22DA" w:rsidP="00AB15C5">
            <w:pPr>
              <w:spacing w:after="80" w:line="240" w:lineRule="auto"/>
              <w:jc w:val="both"/>
              <w:rPr>
                <w:rFonts w:eastAsia="Times New Roman"/>
                <w:sz w:val="26"/>
                <w:szCs w:val="26"/>
              </w:rPr>
            </w:pPr>
            <w:r w:rsidRPr="00BC7676">
              <w:rPr>
                <w:rFonts w:eastAsia="Times New Roman"/>
                <w:sz w:val="26"/>
                <w:szCs w:val="26"/>
              </w:rPr>
              <w:t xml:space="preserve">Chuyển hồ sơ cho Chi nhánh </w:t>
            </w:r>
            <w:r w:rsidR="00DE3D6C" w:rsidRPr="00BC7676">
              <w:rPr>
                <w:rFonts w:eastAsia="Times New Roman"/>
                <w:sz w:val="26"/>
                <w:szCs w:val="26"/>
              </w:rPr>
              <w:t>Văn phòng</w:t>
            </w:r>
            <w:r w:rsidR="008E6F99" w:rsidRPr="00BC7676">
              <w:rPr>
                <w:rFonts w:eastAsia="Times New Roman"/>
                <w:sz w:val="26"/>
                <w:szCs w:val="26"/>
              </w:rPr>
              <w:t xml:space="preserve"> đăng ký đất đai. </w:t>
            </w:r>
          </w:p>
        </w:tc>
        <w:tc>
          <w:tcPr>
            <w:tcW w:w="2551" w:type="dxa"/>
            <w:gridSpan w:val="2"/>
          </w:tcPr>
          <w:p w14:paraId="1123485D"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Công chức TN&amp;TKQ</w:t>
            </w:r>
          </w:p>
        </w:tc>
        <w:tc>
          <w:tcPr>
            <w:tcW w:w="2126" w:type="dxa"/>
          </w:tcPr>
          <w:p w14:paraId="119BD109"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0,5 ngày</w:t>
            </w:r>
          </w:p>
        </w:tc>
        <w:tc>
          <w:tcPr>
            <w:tcW w:w="2880" w:type="dxa"/>
            <w:gridSpan w:val="3"/>
          </w:tcPr>
          <w:p w14:paraId="21AEF10E"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Hồ sơ kèm theo</w:t>
            </w:r>
          </w:p>
        </w:tc>
      </w:tr>
      <w:tr w:rsidR="002A22DA" w:rsidRPr="00BC7676" w14:paraId="2D6FECF1" w14:textId="77777777" w:rsidTr="00C759FB">
        <w:tc>
          <w:tcPr>
            <w:tcW w:w="959" w:type="dxa"/>
            <w:vAlign w:val="center"/>
          </w:tcPr>
          <w:p w14:paraId="0F31AB86"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B3</w:t>
            </w:r>
          </w:p>
        </w:tc>
        <w:tc>
          <w:tcPr>
            <w:tcW w:w="5990" w:type="dxa"/>
            <w:gridSpan w:val="2"/>
            <w:vAlign w:val="center"/>
          </w:tcPr>
          <w:p w14:paraId="7F8DFCCE" w14:textId="77777777" w:rsidR="002A22DA" w:rsidRPr="00BC7676" w:rsidRDefault="002A22DA" w:rsidP="00AB15C5">
            <w:pPr>
              <w:spacing w:after="80" w:line="240" w:lineRule="auto"/>
              <w:rPr>
                <w:rFonts w:eastAsia="Times New Roman"/>
                <w:sz w:val="26"/>
                <w:szCs w:val="26"/>
              </w:rPr>
            </w:pPr>
            <w:r w:rsidRPr="00BC7676">
              <w:rPr>
                <w:rFonts w:eastAsia="Times New Roman"/>
                <w:sz w:val="26"/>
                <w:szCs w:val="26"/>
              </w:rPr>
              <w:t>Lãnh đạo phòng chuyên môn chuyển cho chuyên viên xử lý</w:t>
            </w:r>
          </w:p>
        </w:tc>
        <w:tc>
          <w:tcPr>
            <w:tcW w:w="2551" w:type="dxa"/>
            <w:gridSpan w:val="2"/>
            <w:vAlign w:val="center"/>
          </w:tcPr>
          <w:p w14:paraId="052875D5" w14:textId="77777777" w:rsidR="002A22DA" w:rsidRPr="00BC7676" w:rsidRDefault="002A22DA" w:rsidP="00AB15C5">
            <w:pPr>
              <w:spacing w:after="80" w:line="240" w:lineRule="auto"/>
              <w:jc w:val="both"/>
              <w:rPr>
                <w:rFonts w:eastAsia="Times New Roman"/>
                <w:sz w:val="26"/>
                <w:szCs w:val="26"/>
              </w:rPr>
            </w:pPr>
            <w:r w:rsidRPr="00BC7676">
              <w:rPr>
                <w:rFonts w:eastAsia="Times New Roman"/>
                <w:sz w:val="26"/>
                <w:szCs w:val="26"/>
              </w:rPr>
              <w:t>Lãnh đạo phòng chuyên môn</w:t>
            </w:r>
          </w:p>
        </w:tc>
        <w:tc>
          <w:tcPr>
            <w:tcW w:w="2126" w:type="dxa"/>
          </w:tcPr>
          <w:p w14:paraId="7C3D1DC1" w14:textId="77777777" w:rsidR="002A22DA" w:rsidRPr="00BC7676" w:rsidRDefault="002A22DA" w:rsidP="00AB15C5">
            <w:pPr>
              <w:spacing w:after="80" w:line="240" w:lineRule="auto"/>
              <w:jc w:val="center"/>
              <w:rPr>
                <w:rFonts w:eastAsia="Times New Roman"/>
                <w:sz w:val="26"/>
                <w:szCs w:val="26"/>
              </w:rPr>
            </w:pPr>
          </w:p>
        </w:tc>
        <w:tc>
          <w:tcPr>
            <w:tcW w:w="2880" w:type="dxa"/>
            <w:gridSpan w:val="3"/>
          </w:tcPr>
          <w:p w14:paraId="4FAB69DA"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Hồ sơ kèm theo</w:t>
            </w:r>
          </w:p>
          <w:p w14:paraId="7E08AA08" w14:textId="77777777" w:rsidR="002A22DA" w:rsidRPr="00BC7676" w:rsidRDefault="002A22DA" w:rsidP="00AB15C5">
            <w:pPr>
              <w:numPr>
                <w:ilvl w:val="1"/>
                <w:numId w:val="0"/>
              </w:numPr>
              <w:spacing w:after="80" w:line="240" w:lineRule="auto"/>
              <w:rPr>
                <w:rFonts w:eastAsia="Times New Roman"/>
                <w:i/>
                <w:iCs/>
                <w:color w:val="4F81BD"/>
                <w:spacing w:val="15"/>
                <w:sz w:val="26"/>
                <w:szCs w:val="26"/>
              </w:rPr>
            </w:pPr>
          </w:p>
        </w:tc>
      </w:tr>
      <w:tr w:rsidR="002A22DA" w:rsidRPr="00BC7676" w14:paraId="5CA95F1F" w14:textId="77777777" w:rsidTr="00C759FB">
        <w:tc>
          <w:tcPr>
            <w:tcW w:w="959" w:type="dxa"/>
          </w:tcPr>
          <w:p w14:paraId="39E1B317"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B4</w:t>
            </w:r>
          </w:p>
        </w:tc>
        <w:tc>
          <w:tcPr>
            <w:tcW w:w="5990" w:type="dxa"/>
            <w:gridSpan w:val="2"/>
          </w:tcPr>
          <w:p w14:paraId="22A05585" w14:textId="5C207F97" w:rsidR="002A22DA" w:rsidRPr="00BC7676" w:rsidRDefault="002A22DA" w:rsidP="00AB15C5">
            <w:pPr>
              <w:tabs>
                <w:tab w:val="left" w:pos="6885"/>
              </w:tabs>
              <w:spacing w:after="80" w:line="240" w:lineRule="auto"/>
              <w:jc w:val="both"/>
              <w:rPr>
                <w:rFonts w:eastAsia="Times New Roman"/>
                <w:sz w:val="26"/>
                <w:szCs w:val="26"/>
              </w:rPr>
            </w:pPr>
            <w:r w:rsidRPr="00BC7676">
              <w:rPr>
                <w:rFonts w:eastAsia="Times New Roman"/>
                <w:sz w:val="26"/>
                <w:szCs w:val="26"/>
              </w:rPr>
              <w:t>Chuyên viên xem xét thẩm định, xử lý hồ sơ.</w:t>
            </w:r>
          </w:p>
          <w:p w14:paraId="7BFD92D3" w14:textId="77777777" w:rsidR="002A22DA" w:rsidRPr="00BC7676" w:rsidRDefault="002A22DA" w:rsidP="00AB15C5">
            <w:pPr>
              <w:tabs>
                <w:tab w:val="left" w:pos="6885"/>
              </w:tabs>
              <w:spacing w:after="80" w:line="240" w:lineRule="auto"/>
              <w:jc w:val="both"/>
              <w:rPr>
                <w:rFonts w:eastAsia="Times New Roman"/>
                <w:sz w:val="26"/>
                <w:szCs w:val="26"/>
              </w:rPr>
            </w:pPr>
            <w:r w:rsidRPr="00BC7676">
              <w:rPr>
                <w:rFonts w:eastAsia="Times New Roman"/>
                <w:sz w:val="26"/>
                <w:szCs w:val="26"/>
              </w:rPr>
              <w:t xml:space="preserve">Nếu không hợp lệ chuyển xuống bước B5.1; </w:t>
            </w:r>
          </w:p>
          <w:p w14:paraId="49F69BBE" w14:textId="77777777" w:rsidR="002A22DA" w:rsidRPr="00BC7676" w:rsidRDefault="002A22DA" w:rsidP="00AB15C5">
            <w:pPr>
              <w:tabs>
                <w:tab w:val="left" w:pos="6885"/>
              </w:tabs>
              <w:spacing w:after="80" w:line="240" w:lineRule="auto"/>
              <w:jc w:val="both"/>
              <w:rPr>
                <w:rFonts w:eastAsia="Times New Roman"/>
                <w:sz w:val="26"/>
                <w:szCs w:val="26"/>
              </w:rPr>
            </w:pPr>
            <w:r w:rsidRPr="00BC7676">
              <w:rPr>
                <w:rFonts w:eastAsia="Times New Roman"/>
                <w:sz w:val="26"/>
                <w:szCs w:val="26"/>
              </w:rPr>
              <w:t>Hợp lệ Chuyển xuống bước B5.2</w:t>
            </w:r>
          </w:p>
          <w:p w14:paraId="14C1A1DE" w14:textId="77777777" w:rsidR="002A22DA" w:rsidRPr="00BC7676" w:rsidRDefault="002A22DA" w:rsidP="00AB15C5">
            <w:pPr>
              <w:spacing w:after="80" w:line="240" w:lineRule="auto"/>
              <w:rPr>
                <w:rFonts w:eastAsia="Times New Roman"/>
                <w:sz w:val="26"/>
                <w:szCs w:val="26"/>
              </w:rPr>
            </w:pPr>
          </w:p>
        </w:tc>
        <w:tc>
          <w:tcPr>
            <w:tcW w:w="2551" w:type="dxa"/>
            <w:gridSpan w:val="2"/>
            <w:vAlign w:val="center"/>
          </w:tcPr>
          <w:p w14:paraId="636B6CF5" w14:textId="77777777" w:rsidR="002A22DA" w:rsidRPr="00BC7676" w:rsidRDefault="002A22DA" w:rsidP="00AB15C5">
            <w:pPr>
              <w:spacing w:after="80" w:line="240" w:lineRule="auto"/>
              <w:jc w:val="both"/>
              <w:rPr>
                <w:rFonts w:eastAsia="Times New Roman"/>
                <w:sz w:val="26"/>
                <w:szCs w:val="26"/>
              </w:rPr>
            </w:pPr>
            <w:r w:rsidRPr="00BC7676">
              <w:rPr>
                <w:rFonts w:eastAsia="Times New Roman"/>
                <w:sz w:val="26"/>
                <w:szCs w:val="26"/>
              </w:rPr>
              <w:t>Cán bộ công chức, viên chức được giao xử lý hồ sơ</w:t>
            </w:r>
          </w:p>
        </w:tc>
        <w:tc>
          <w:tcPr>
            <w:tcW w:w="2126" w:type="dxa"/>
          </w:tcPr>
          <w:p w14:paraId="2B3FCC65"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0,5 ngày</w:t>
            </w:r>
          </w:p>
        </w:tc>
        <w:tc>
          <w:tcPr>
            <w:tcW w:w="2880" w:type="dxa"/>
            <w:gridSpan w:val="3"/>
          </w:tcPr>
          <w:p w14:paraId="49910CEB"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Hồ sơ kèm theo</w:t>
            </w:r>
          </w:p>
        </w:tc>
      </w:tr>
      <w:tr w:rsidR="002A22DA" w:rsidRPr="00BC7676" w14:paraId="42EB757B" w14:textId="77777777" w:rsidTr="00C759FB">
        <w:tc>
          <w:tcPr>
            <w:tcW w:w="959" w:type="dxa"/>
          </w:tcPr>
          <w:p w14:paraId="68B31A9A"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B5.1</w:t>
            </w:r>
          </w:p>
        </w:tc>
        <w:tc>
          <w:tcPr>
            <w:tcW w:w="5990" w:type="dxa"/>
            <w:gridSpan w:val="2"/>
          </w:tcPr>
          <w:p w14:paraId="3A1066D4" w14:textId="77777777" w:rsidR="002A22DA" w:rsidRPr="00BC7676" w:rsidRDefault="002A22DA" w:rsidP="00AB15C5">
            <w:pPr>
              <w:tabs>
                <w:tab w:val="left" w:pos="6885"/>
              </w:tabs>
              <w:spacing w:after="80" w:line="240" w:lineRule="auto"/>
              <w:rPr>
                <w:rFonts w:eastAsia="Times New Roman"/>
                <w:sz w:val="26"/>
                <w:szCs w:val="26"/>
              </w:rPr>
            </w:pPr>
            <w:r w:rsidRPr="00BC7676">
              <w:rPr>
                <w:rFonts w:eastAsia="Times New Roman"/>
                <w:sz w:val="26"/>
                <w:szCs w:val="26"/>
              </w:rPr>
              <w:t>Trả hồ sơ về Trung tâm hành chính công cấp huyện.</w:t>
            </w:r>
          </w:p>
        </w:tc>
        <w:tc>
          <w:tcPr>
            <w:tcW w:w="2551" w:type="dxa"/>
            <w:gridSpan w:val="2"/>
            <w:vAlign w:val="center"/>
          </w:tcPr>
          <w:p w14:paraId="2245A789" w14:textId="77777777" w:rsidR="002A22DA" w:rsidRPr="00BC7676" w:rsidRDefault="002A22DA" w:rsidP="00AB15C5">
            <w:pPr>
              <w:tabs>
                <w:tab w:val="left" w:pos="6885"/>
              </w:tabs>
              <w:spacing w:after="80" w:line="240" w:lineRule="auto"/>
              <w:jc w:val="both"/>
              <w:rPr>
                <w:rFonts w:eastAsia="Times New Roman"/>
                <w:sz w:val="26"/>
                <w:szCs w:val="26"/>
              </w:rPr>
            </w:pPr>
            <w:r w:rsidRPr="00BC7676">
              <w:rPr>
                <w:rFonts w:eastAsia="Times New Roman"/>
                <w:sz w:val="26"/>
                <w:szCs w:val="26"/>
              </w:rPr>
              <w:t>Lãnh đạo Chi nhánh Văn phòng đăng ký đất đai</w:t>
            </w:r>
          </w:p>
        </w:tc>
        <w:tc>
          <w:tcPr>
            <w:tcW w:w="2126" w:type="dxa"/>
            <w:vAlign w:val="center"/>
          </w:tcPr>
          <w:p w14:paraId="65390869" w14:textId="77777777" w:rsidR="002A22DA" w:rsidRPr="00BC7676" w:rsidRDefault="002A22DA" w:rsidP="00AB15C5">
            <w:pPr>
              <w:tabs>
                <w:tab w:val="left" w:pos="6885"/>
              </w:tabs>
              <w:spacing w:after="80" w:line="240" w:lineRule="auto"/>
              <w:jc w:val="center"/>
              <w:rPr>
                <w:rFonts w:eastAsia="Times New Roman"/>
                <w:sz w:val="26"/>
                <w:szCs w:val="26"/>
              </w:rPr>
            </w:pPr>
          </w:p>
        </w:tc>
        <w:tc>
          <w:tcPr>
            <w:tcW w:w="2880" w:type="dxa"/>
            <w:gridSpan w:val="3"/>
          </w:tcPr>
          <w:p w14:paraId="58049596"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Văn bản trả hồ sơ</w:t>
            </w:r>
          </w:p>
        </w:tc>
      </w:tr>
      <w:tr w:rsidR="008E6F99" w:rsidRPr="00BC7676" w14:paraId="2B790DDB" w14:textId="77777777" w:rsidTr="00C759FB">
        <w:tc>
          <w:tcPr>
            <w:tcW w:w="959" w:type="dxa"/>
          </w:tcPr>
          <w:p w14:paraId="5E06CF4A" w14:textId="77777777" w:rsidR="008E6F99" w:rsidRPr="00BC7676" w:rsidRDefault="008E6F99" w:rsidP="00AB15C5">
            <w:pPr>
              <w:spacing w:after="80" w:line="240" w:lineRule="auto"/>
              <w:jc w:val="center"/>
              <w:rPr>
                <w:rFonts w:eastAsia="Times New Roman"/>
                <w:sz w:val="26"/>
                <w:szCs w:val="26"/>
              </w:rPr>
            </w:pPr>
            <w:r w:rsidRPr="00BC7676">
              <w:rPr>
                <w:rFonts w:eastAsia="Times New Roman"/>
                <w:sz w:val="26"/>
                <w:szCs w:val="26"/>
              </w:rPr>
              <w:t>B5.2</w:t>
            </w:r>
          </w:p>
        </w:tc>
        <w:tc>
          <w:tcPr>
            <w:tcW w:w="5990" w:type="dxa"/>
            <w:gridSpan w:val="2"/>
          </w:tcPr>
          <w:p w14:paraId="464B4165" w14:textId="77777777" w:rsidR="008E6F99" w:rsidRPr="00BC7676" w:rsidRDefault="008E6F99" w:rsidP="00AB15C5">
            <w:pPr>
              <w:spacing w:after="80" w:line="240" w:lineRule="auto"/>
              <w:rPr>
                <w:rFonts w:eastAsia="Times New Roman"/>
                <w:sz w:val="26"/>
                <w:szCs w:val="26"/>
              </w:rPr>
            </w:pPr>
            <w:r w:rsidRPr="00BC7676">
              <w:rPr>
                <w:rFonts w:eastAsia="Times New Roman"/>
                <w:sz w:val="26"/>
                <w:szCs w:val="26"/>
              </w:rPr>
              <w:t>Trình lãnh đạo cơ quan phê duyệt kết quả giải quyết hồ sơ.</w:t>
            </w:r>
          </w:p>
        </w:tc>
        <w:tc>
          <w:tcPr>
            <w:tcW w:w="2551" w:type="dxa"/>
            <w:gridSpan w:val="2"/>
            <w:vAlign w:val="center"/>
          </w:tcPr>
          <w:p w14:paraId="50188EAA" w14:textId="77777777" w:rsidR="008E6F99" w:rsidRPr="00BC7676" w:rsidRDefault="008E6F99" w:rsidP="00AB15C5">
            <w:pPr>
              <w:spacing w:after="80" w:line="240" w:lineRule="auto"/>
              <w:jc w:val="both"/>
              <w:rPr>
                <w:rFonts w:eastAsia="Times New Roman"/>
                <w:sz w:val="26"/>
                <w:szCs w:val="26"/>
              </w:rPr>
            </w:pPr>
            <w:r w:rsidRPr="00BC7676">
              <w:rPr>
                <w:rFonts w:eastAsia="Times New Roman"/>
                <w:sz w:val="26"/>
                <w:szCs w:val="26"/>
              </w:rPr>
              <w:t>Lãnh đạo phòng chuyên môn</w:t>
            </w:r>
          </w:p>
        </w:tc>
        <w:tc>
          <w:tcPr>
            <w:tcW w:w="2126" w:type="dxa"/>
            <w:vAlign w:val="center"/>
          </w:tcPr>
          <w:p w14:paraId="5925FAD4" w14:textId="77777777" w:rsidR="008E6F99" w:rsidRPr="00BC7676" w:rsidRDefault="008E6F99" w:rsidP="00AB15C5">
            <w:pPr>
              <w:spacing w:after="80" w:line="240" w:lineRule="auto"/>
              <w:rPr>
                <w:rFonts w:eastAsia="Times New Roman"/>
                <w:sz w:val="26"/>
                <w:szCs w:val="26"/>
              </w:rPr>
            </w:pPr>
          </w:p>
        </w:tc>
        <w:tc>
          <w:tcPr>
            <w:tcW w:w="2880" w:type="dxa"/>
            <w:gridSpan w:val="3"/>
          </w:tcPr>
          <w:p w14:paraId="21148683" w14:textId="77777777" w:rsidR="008E6F99" w:rsidRPr="00BC7676" w:rsidRDefault="008E6F99" w:rsidP="00AB15C5">
            <w:pPr>
              <w:spacing w:after="80" w:line="240" w:lineRule="auto"/>
              <w:jc w:val="both"/>
              <w:rPr>
                <w:rFonts w:eastAsia="Times New Roman"/>
                <w:sz w:val="26"/>
                <w:szCs w:val="26"/>
              </w:rPr>
            </w:pPr>
            <w:r w:rsidRPr="00BC7676">
              <w:rPr>
                <w:rFonts w:eastAsia="Times New Roman"/>
                <w:sz w:val="26"/>
                <w:szCs w:val="26"/>
              </w:rPr>
              <w:t>Ghi xác nhận vào Phiếu yêu cầu đăng ký và Giấy chứng nhận</w:t>
            </w:r>
          </w:p>
        </w:tc>
      </w:tr>
      <w:tr w:rsidR="008E6F99" w:rsidRPr="00BC7676" w14:paraId="33E64D01" w14:textId="77777777" w:rsidTr="00C759FB">
        <w:tc>
          <w:tcPr>
            <w:tcW w:w="959" w:type="dxa"/>
          </w:tcPr>
          <w:p w14:paraId="5E156239" w14:textId="77777777" w:rsidR="008E6F99" w:rsidRPr="00BC7676" w:rsidRDefault="008E6F99" w:rsidP="00AB15C5">
            <w:pPr>
              <w:spacing w:after="80" w:line="240" w:lineRule="auto"/>
              <w:jc w:val="center"/>
              <w:rPr>
                <w:rFonts w:eastAsia="Times New Roman"/>
                <w:sz w:val="26"/>
                <w:szCs w:val="26"/>
              </w:rPr>
            </w:pPr>
            <w:r w:rsidRPr="00BC7676">
              <w:rPr>
                <w:rFonts w:eastAsia="Times New Roman"/>
                <w:sz w:val="26"/>
                <w:szCs w:val="26"/>
              </w:rPr>
              <w:lastRenderedPageBreak/>
              <w:t>B.6</w:t>
            </w:r>
          </w:p>
        </w:tc>
        <w:tc>
          <w:tcPr>
            <w:tcW w:w="5990" w:type="dxa"/>
            <w:gridSpan w:val="2"/>
          </w:tcPr>
          <w:p w14:paraId="75661279" w14:textId="77777777" w:rsidR="008E6F99" w:rsidRPr="00BC7676" w:rsidRDefault="008E6F99" w:rsidP="00AB15C5">
            <w:pPr>
              <w:spacing w:after="80" w:line="240" w:lineRule="auto"/>
              <w:rPr>
                <w:rFonts w:eastAsia="Times New Roman"/>
                <w:sz w:val="26"/>
                <w:szCs w:val="26"/>
              </w:rPr>
            </w:pPr>
            <w:r w:rsidRPr="00BC7676">
              <w:rPr>
                <w:rFonts w:eastAsia="Times New Roman"/>
                <w:sz w:val="26"/>
                <w:szCs w:val="26"/>
              </w:rPr>
              <w:t>Lãnh đạo Chi nhánh Văn phòng đăng ký đất đai xem xét.</w:t>
            </w:r>
          </w:p>
          <w:p w14:paraId="67DFB021" w14:textId="77777777" w:rsidR="008E6F99" w:rsidRPr="00BC7676" w:rsidRDefault="008E6F99" w:rsidP="00AB15C5">
            <w:pPr>
              <w:spacing w:after="80" w:line="240" w:lineRule="auto"/>
              <w:rPr>
                <w:rFonts w:eastAsia="Times New Roman"/>
                <w:sz w:val="26"/>
                <w:szCs w:val="26"/>
              </w:rPr>
            </w:pPr>
            <w:r w:rsidRPr="00BC7676">
              <w:rPr>
                <w:rFonts w:eastAsia="Times New Roman"/>
                <w:sz w:val="26"/>
                <w:szCs w:val="26"/>
              </w:rPr>
              <w:t>Nếu chưa hợp lý trở về bước 5.1;</w:t>
            </w:r>
          </w:p>
          <w:p w14:paraId="0B74CBB7" w14:textId="77777777" w:rsidR="008E6F99" w:rsidRPr="00BC7676" w:rsidRDefault="008E6F99" w:rsidP="00AB15C5">
            <w:pPr>
              <w:spacing w:after="80" w:line="240" w:lineRule="auto"/>
              <w:rPr>
                <w:rFonts w:eastAsia="Times New Roman"/>
                <w:sz w:val="26"/>
                <w:szCs w:val="26"/>
              </w:rPr>
            </w:pPr>
            <w:r w:rsidRPr="00BC7676">
              <w:rPr>
                <w:rFonts w:eastAsia="Times New Roman"/>
                <w:sz w:val="26"/>
                <w:szCs w:val="26"/>
              </w:rPr>
              <w:t>Hợp lý chuyển xuống bước B7.</w:t>
            </w:r>
          </w:p>
        </w:tc>
        <w:tc>
          <w:tcPr>
            <w:tcW w:w="2551" w:type="dxa"/>
            <w:gridSpan w:val="2"/>
            <w:vAlign w:val="center"/>
          </w:tcPr>
          <w:p w14:paraId="1AB7EA46" w14:textId="77777777" w:rsidR="008E6F99" w:rsidRPr="00BC7676" w:rsidRDefault="008E6F99" w:rsidP="00AB15C5">
            <w:pPr>
              <w:spacing w:after="80" w:line="240" w:lineRule="auto"/>
              <w:jc w:val="both"/>
              <w:rPr>
                <w:rFonts w:eastAsia="Times New Roman"/>
                <w:sz w:val="26"/>
                <w:szCs w:val="26"/>
              </w:rPr>
            </w:pPr>
          </w:p>
        </w:tc>
        <w:tc>
          <w:tcPr>
            <w:tcW w:w="2126" w:type="dxa"/>
            <w:vAlign w:val="center"/>
          </w:tcPr>
          <w:p w14:paraId="1CA33B26" w14:textId="77777777" w:rsidR="008E6F99" w:rsidRPr="00BC7676" w:rsidRDefault="008E6F99" w:rsidP="00AB15C5">
            <w:pPr>
              <w:spacing w:after="80" w:line="240" w:lineRule="auto"/>
              <w:jc w:val="center"/>
              <w:rPr>
                <w:rFonts w:eastAsia="Times New Roman"/>
                <w:sz w:val="26"/>
                <w:szCs w:val="26"/>
              </w:rPr>
            </w:pPr>
          </w:p>
        </w:tc>
        <w:tc>
          <w:tcPr>
            <w:tcW w:w="2880" w:type="dxa"/>
            <w:gridSpan w:val="3"/>
          </w:tcPr>
          <w:p w14:paraId="3D20F1BA" w14:textId="77777777" w:rsidR="008E6F99" w:rsidRPr="00BC7676" w:rsidRDefault="008E6F99" w:rsidP="00AB15C5">
            <w:pPr>
              <w:spacing w:after="80" w:line="240" w:lineRule="auto"/>
              <w:jc w:val="both"/>
              <w:rPr>
                <w:rFonts w:eastAsia="Times New Roman"/>
                <w:sz w:val="26"/>
                <w:szCs w:val="26"/>
              </w:rPr>
            </w:pPr>
          </w:p>
        </w:tc>
      </w:tr>
      <w:tr w:rsidR="008E6F99" w:rsidRPr="00BC7676" w14:paraId="66344617" w14:textId="77777777" w:rsidTr="00C759FB">
        <w:tc>
          <w:tcPr>
            <w:tcW w:w="959" w:type="dxa"/>
          </w:tcPr>
          <w:p w14:paraId="2524F070" w14:textId="77777777" w:rsidR="008E6F99" w:rsidRPr="00BC7676" w:rsidRDefault="008E6F99" w:rsidP="00AB15C5">
            <w:pPr>
              <w:spacing w:after="80" w:line="240" w:lineRule="auto"/>
              <w:jc w:val="center"/>
              <w:rPr>
                <w:rFonts w:eastAsia="Times New Roman"/>
                <w:sz w:val="26"/>
                <w:szCs w:val="26"/>
              </w:rPr>
            </w:pPr>
            <w:r w:rsidRPr="00BC7676">
              <w:rPr>
                <w:rFonts w:eastAsia="Times New Roman"/>
                <w:sz w:val="26"/>
                <w:szCs w:val="26"/>
              </w:rPr>
              <w:t>B7</w:t>
            </w:r>
          </w:p>
        </w:tc>
        <w:tc>
          <w:tcPr>
            <w:tcW w:w="5990" w:type="dxa"/>
            <w:gridSpan w:val="2"/>
          </w:tcPr>
          <w:p w14:paraId="1528C0B2" w14:textId="77777777" w:rsidR="008E6F99" w:rsidRPr="00BC7676" w:rsidRDefault="008E6F99" w:rsidP="00AB15C5">
            <w:pPr>
              <w:spacing w:after="80" w:line="240" w:lineRule="auto"/>
              <w:rPr>
                <w:rFonts w:eastAsia="Times New Roman"/>
                <w:sz w:val="26"/>
                <w:szCs w:val="26"/>
              </w:rPr>
            </w:pPr>
            <w:r w:rsidRPr="00BC7676">
              <w:rPr>
                <w:rFonts w:eastAsia="Times New Roman"/>
                <w:sz w:val="26"/>
                <w:szCs w:val="26"/>
              </w:rPr>
              <w:t>Phê duyệt kết quả giải quyết hồ sơ.</w:t>
            </w:r>
          </w:p>
        </w:tc>
        <w:tc>
          <w:tcPr>
            <w:tcW w:w="2551" w:type="dxa"/>
            <w:gridSpan w:val="2"/>
            <w:vAlign w:val="center"/>
          </w:tcPr>
          <w:p w14:paraId="5775357E" w14:textId="77777777" w:rsidR="008E6F99" w:rsidRPr="00BC7676" w:rsidRDefault="008E6F99" w:rsidP="00AB15C5">
            <w:pPr>
              <w:spacing w:after="80" w:line="240" w:lineRule="auto"/>
              <w:jc w:val="both"/>
              <w:rPr>
                <w:rFonts w:eastAsia="Times New Roman"/>
                <w:sz w:val="26"/>
                <w:szCs w:val="26"/>
              </w:rPr>
            </w:pPr>
            <w:r w:rsidRPr="00BC7676">
              <w:rPr>
                <w:rFonts w:eastAsia="Times New Roman"/>
                <w:sz w:val="26"/>
                <w:szCs w:val="26"/>
              </w:rPr>
              <w:t>Lãnh đạo Chi nhánh Văn phòng đăng ký đất đai</w:t>
            </w:r>
          </w:p>
        </w:tc>
        <w:tc>
          <w:tcPr>
            <w:tcW w:w="2126" w:type="dxa"/>
          </w:tcPr>
          <w:p w14:paraId="469211E4" w14:textId="77777777" w:rsidR="008E6F99" w:rsidRPr="00BC7676" w:rsidRDefault="008E6F99" w:rsidP="00AB15C5">
            <w:pPr>
              <w:spacing w:after="80" w:line="240" w:lineRule="auto"/>
              <w:jc w:val="center"/>
              <w:rPr>
                <w:rFonts w:eastAsia="Times New Roman"/>
                <w:sz w:val="26"/>
                <w:szCs w:val="26"/>
              </w:rPr>
            </w:pPr>
            <w:r w:rsidRPr="00BC7676">
              <w:rPr>
                <w:rFonts w:eastAsia="Times New Roman"/>
                <w:sz w:val="26"/>
                <w:szCs w:val="26"/>
              </w:rPr>
              <w:t>0,5 ngày</w:t>
            </w:r>
          </w:p>
        </w:tc>
        <w:tc>
          <w:tcPr>
            <w:tcW w:w="2880" w:type="dxa"/>
            <w:gridSpan w:val="3"/>
          </w:tcPr>
          <w:p w14:paraId="6CC53FFA" w14:textId="77777777" w:rsidR="008E6F99" w:rsidRPr="00BC7676" w:rsidRDefault="008E6F99" w:rsidP="00AB15C5">
            <w:pPr>
              <w:spacing w:after="80" w:line="240" w:lineRule="auto"/>
              <w:jc w:val="both"/>
              <w:rPr>
                <w:rFonts w:eastAsia="Times New Roman"/>
                <w:sz w:val="26"/>
                <w:szCs w:val="26"/>
              </w:rPr>
            </w:pPr>
            <w:r w:rsidRPr="00BC7676">
              <w:rPr>
                <w:rFonts w:eastAsia="Times New Roman"/>
                <w:sz w:val="26"/>
                <w:szCs w:val="26"/>
              </w:rPr>
              <w:t>Ký xác nhận vào Phiếu yêu cầu đăng ký và Giấy chứng nhận</w:t>
            </w:r>
          </w:p>
        </w:tc>
      </w:tr>
      <w:tr w:rsidR="008E6F99" w:rsidRPr="00BC7676" w14:paraId="104FB68C" w14:textId="77777777" w:rsidTr="00C759FB">
        <w:tc>
          <w:tcPr>
            <w:tcW w:w="959" w:type="dxa"/>
          </w:tcPr>
          <w:p w14:paraId="7E71CC53" w14:textId="77777777" w:rsidR="008E6F99" w:rsidRPr="00BC7676" w:rsidRDefault="008E6F99" w:rsidP="00AB15C5">
            <w:pPr>
              <w:spacing w:after="80" w:line="240" w:lineRule="auto"/>
              <w:jc w:val="center"/>
              <w:rPr>
                <w:rFonts w:eastAsia="Times New Roman"/>
                <w:sz w:val="26"/>
                <w:szCs w:val="26"/>
              </w:rPr>
            </w:pPr>
            <w:r w:rsidRPr="00BC7676">
              <w:rPr>
                <w:rFonts w:eastAsia="Times New Roman"/>
                <w:sz w:val="26"/>
                <w:szCs w:val="26"/>
              </w:rPr>
              <w:t>B8</w:t>
            </w:r>
          </w:p>
        </w:tc>
        <w:tc>
          <w:tcPr>
            <w:tcW w:w="5990" w:type="dxa"/>
            <w:gridSpan w:val="2"/>
          </w:tcPr>
          <w:p w14:paraId="6EB88289" w14:textId="34F1AF25" w:rsidR="008E6F99" w:rsidRPr="00BC7676" w:rsidRDefault="008E6F99" w:rsidP="00AB15C5">
            <w:pPr>
              <w:spacing w:after="80" w:line="240" w:lineRule="auto"/>
              <w:rPr>
                <w:rFonts w:eastAsia="Times New Roman"/>
                <w:sz w:val="26"/>
                <w:szCs w:val="26"/>
              </w:rPr>
            </w:pPr>
            <w:r w:rsidRPr="00BC7676">
              <w:rPr>
                <w:rFonts w:eastAsia="Times New Roman"/>
                <w:sz w:val="26"/>
                <w:szCs w:val="26"/>
              </w:rPr>
              <w:t>Trả kết quả cho TTHC công</w:t>
            </w:r>
            <w:r w:rsidR="006D55CC">
              <w:rPr>
                <w:rFonts w:eastAsia="Times New Roman"/>
                <w:sz w:val="26"/>
                <w:szCs w:val="26"/>
              </w:rPr>
              <w:t xml:space="preserve"> cấp huyện</w:t>
            </w:r>
          </w:p>
        </w:tc>
        <w:tc>
          <w:tcPr>
            <w:tcW w:w="2551" w:type="dxa"/>
            <w:gridSpan w:val="2"/>
          </w:tcPr>
          <w:p w14:paraId="3774C1AC" w14:textId="77777777" w:rsidR="008E6F99" w:rsidRPr="00BC7676" w:rsidRDefault="008E6F99" w:rsidP="00AB15C5">
            <w:pPr>
              <w:spacing w:after="80" w:line="240" w:lineRule="auto"/>
              <w:rPr>
                <w:rFonts w:eastAsia="Times New Roman"/>
                <w:sz w:val="26"/>
                <w:szCs w:val="26"/>
              </w:rPr>
            </w:pPr>
            <w:r w:rsidRPr="00BC7676">
              <w:rPr>
                <w:rFonts w:eastAsia="Times New Roman"/>
                <w:sz w:val="26"/>
                <w:szCs w:val="26"/>
              </w:rPr>
              <w:t>Cán bộ công chức, viên chức được giao xử lý hồ sơ</w:t>
            </w:r>
          </w:p>
        </w:tc>
        <w:tc>
          <w:tcPr>
            <w:tcW w:w="2126" w:type="dxa"/>
            <w:vAlign w:val="center"/>
          </w:tcPr>
          <w:p w14:paraId="1536BFB9" w14:textId="77777777" w:rsidR="008E6F99" w:rsidRPr="00BC7676" w:rsidRDefault="008E6F99" w:rsidP="00AB15C5">
            <w:pPr>
              <w:spacing w:after="80" w:line="240" w:lineRule="auto"/>
              <w:jc w:val="center"/>
              <w:rPr>
                <w:rFonts w:eastAsia="Times New Roman"/>
                <w:sz w:val="26"/>
                <w:szCs w:val="26"/>
              </w:rPr>
            </w:pPr>
            <w:r w:rsidRPr="00BC7676">
              <w:rPr>
                <w:rFonts w:eastAsia="Times New Roman"/>
                <w:sz w:val="26"/>
                <w:szCs w:val="26"/>
              </w:rPr>
              <w:t>0,5 ngày</w:t>
            </w:r>
          </w:p>
        </w:tc>
        <w:tc>
          <w:tcPr>
            <w:tcW w:w="2880" w:type="dxa"/>
            <w:gridSpan w:val="3"/>
          </w:tcPr>
          <w:p w14:paraId="7065E6AF" w14:textId="77777777" w:rsidR="008E6F99" w:rsidRPr="00BC7676" w:rsidRDefault="008E6F99" w:rsidP="00AB15C5">
            <w:pPr>
              <w:spacing w:after="80" w:line="240" w:lineRule="auto"/>
              <w:jc w:val="both"/>
              <w:rPr>
                <w:rFonts w:eastAsia="Times New Roman"/>
                <w:sz w:val="26"/>
                <w:szCs w:val="26"/>
              </w:rPr>
            </w:pPr>
            <w:r w:rsidRPr="00BC7676">
              <w:rPr>
                <w:rFonts w:eastAsia="Times New Roman"/>
                <w:sz w:val="26"/>
                <w:szCs w:val="26"/>
              </w:rPr>
              <w:t>Ký xác nhận vào Phiếu yêu cầu đăng ký và Giấy chứng nhận</w:t>
            </w:r>
          </w:p>
        </w:tc>
      </w:tr>
      <w:tr w:rsidR="002A22DA" w:rsidRPr="00BC7676" w14:paraId="281999CE" w14:textId="77777777" w:rsidTr="00C759FB">
        <w:tc>
          <w:tcPr>
            <w:tcW w:w="959" w:type="dxa"/>
          </w:tcPr>
          <w:p w14:paraId="5D1ACCC9"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B9</w:t>
            </w:r>
          </w:p>
        </w:tc>
        <w:tc>
          <w:tcPr>
            <w:tcW w:w="5990" w:type="dxa"/>
            <w:gridSpan w:val="2"/>
          </w:tcPr>
          <w:p w14:paraId="682F1023" w14:textId="77777777" w:rsidR="002A22DA" w:rsidRPr="00BC7676" w:rsidRDefault="002A22DA" w:rsidP="00AB15C5">
            <w:pPr>
              <w:spacing w:after="80" w:line="240" w:lineRule="auto"/>
              <w:jc w:val="both"/>
              <w:rPr>
                <w:rFonts w:eastAsia="Times New Roman"/>
                <w:sz w:val="26"/>
                <w:szCs w:val="26"/>
              </w:rPr>
            </w:pPr>
            <w:r w:rsidRPr="00BC7676">
              <w:rPr>
                <w:rFonts w:eastAsia="Times New Roman"/>
                <w:sz w:val="26"/>
                <w:szCs w:val="26"/>
              </w:rPr>
              <w:t>Trả kết quả cho cá nhân</w:t>
            </w:r>
          </w:p>
        </w:tc>
        <w:tc>
          <w:tcPr>
            <w:tcW w:w="2551" w:type="dxa"/>
            <w:gridSpan w:val="2"/>
          </w:tcPr>
          <w:p w14:paraId="708AF5BD" w14:textId="77777777" w:rsidR="002A22DA" w:rsidRPr="00BC7676" w:rsidRDefault="002A22DA" w:rsidP="00AB15C5">
            <w:pPr>
              <w:spacing w:after="80" w:line="240" w:lineRule="auto"/>
              <w:rPr>
                <w:rFonts w:eastAsia="Times New Roman"/>
                <w:sz w:val="26"/>
                <w:szCs w:val="26"/>
              </w:rPr>
            </w:pPr>
            <w:r w:rsidRPr="00BC7676">
              <w:rPr>
                <w:rFonts w:eastAsia="Times New Roman"/>
                <w:sz w:val="26"/>
                <w:szCs w:val="26"/>
              </w:rPr>
              <w:t>Công chức TN&amp;TKQ</w:t>
            </w:r>
          </w:p>
        </w:tc>
        <w:tc>
          <w:tcPr>
            <w:tcW w:w="2126" w:type="dxa"/>
          </w:tcPr>
          <w:p w14:paraId="1E024A80"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Giờ hành chính</w:t>
            </w:r>
          </w:p>
        </w:tc>
        <w:tc>
          <w:tcPr>
            <w:tcW w:w="2880" w:type="dxa"/>
            <w:gridSpan w:val="3"/>
          </w:tcPr>
          <w:p w14:paraId="58F0C745" w14:textId="77777777" w:rsidR="002A22DA" w:rsidRPr="00BC7676" w:rsidRDefault="002A22DA" w:rsidP="00AB15C5">
            <w:pPr>
              <w:spacing w:after="80" w:line="240" w:lineRule="auto"/>
              <w:jc w:val="center"/>
              <w:rPr>
                <w:rFonts w:eastAsia="Times New Roman"/>
                <w:sz w:val="26"/>
                <w:szCs w:val="26"/>
              </w:rPr>
            </w:pPr>
            <w:r w:rsidRPr="00BC7676">
              <w:rPr>
                <w:rFonts w:eastAsia="Times New Roman"/>
                <w:sz w:val="26"/>
                <w:szCs w:val="26"/>
              </w:rPr>
              <w:t>Kết quả giải quyết TTHC</w:t>
            </w:r>
          </w:p>
        </w:tc>
      </w:tr>
      <w:tr w:rsidR="002A22DA" w:rsidRPr="00BC7676" w14:paraId="2B073254" w14:textId="77777777" w:rsidTr="00C759FB">
        <w:tc>
          <w:tcPr>
            <w:tcW w:w="959" w:type="dxa"/>
          </w:tcPr>
          <w:p w14:paraId="792E3159" w14:textId="77777777" w:rsidR="002A22DA" w:rsidRPr="00BC7676" w:rsidRDefault="002A22DA" w:rsidP="00AB15C5">
            <w:pPr>
              <w:spacing w:after="80" w:line="240" w:lineRule="auto"/>
              <w:jc w:val="center"/>
              <w:rPr>
                <w:rFonts w:eastAsia="Times New Roman"/>
                <w:b/>
                <w:sz w:val="26"/>
                <w:szCs w:val="26"/>
              </w:rPr>
            </w:pPr>
          </w:p>
        </w:tc>
        <w:tc>
          <w:tcPr>
            <w:tcW w:w="13547" w:type="dxa"/>
            <w:gridSpan w:val="8"/>
          </w:tcPr>
          <w:p w14:paraId="7C282867" w14:textId="77777777" w:rsidR="002A22DA" w:rsidRPr="00BC7676" w:rsidRDefault="002A22DA" w:rsidP="00AB15C5">
            <w:pPr>
              <w:spacing w:after="80" w:line="240" w:lineRule="auto"/>
              <w:jc w:val="both"/>
              <w:rPr>
                <w:rFonts w:eastAsia="Times New Roman"/>
                <w:i/>
                <w:sz w:val="26"/>
                <w:szCs w:val="26"/>
              </w:rPr>
            </w:pPr>
            <w:r w:rsidRPr="00BC7676">
              <w:rPr>
                <w:rFonts w:eastAsia="Times New Roman"/>
                <w:i/>
                <w:sz w:val="26"/>
                <w:szCs w:val="26"/>
              </w:rPr>
              <w:t>*</w:t>
            </w:r>
            <w:r w:rsidR="00C759FB" w:rsidRPr="00BC7676">
              <w:rPr>
                <w:rFonts w:eastAsia="Times New Roman"/>
                <w:i/>
                <w:sz w:val="26"/>
                <w:szCs w:val="26"/>
              </w:rPr>
              <w:t xml:space="preserve"> </w:t>
            </w:r>
            <w:r w:rsidRPr="00BC7676">
              <w:rPr>
                <w:rFonts w:eastAsia="Times New Roman"/>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2BA2E809" w14:textId="77777777" w:rsidR="002A22DA" w:rsidRPr="00BC7676" w:rsidRDefault="002A22DA" w:rsidP="00AB15C5">
            <w:pPr>
              <w:spacing w:after="80" w:line="240" w:lineRule="auto"/>
              <w:jc w:val="both"/>
              <w:rPr>
                <w:rFonts w:eastAsia="Times New Roman"/>
                <w:i/>
                <w:sz w:val="26"/>
                <w:szCs w:val="26"/>
              </w:rPr>
            </w:pPr>
            <w:r w:rsidRPr="00BC7676">
              <w:rPr>
                <w:rFonts w:eastAsia="Times New Roman"/>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23AC7B69" w14:textId="77777777" w:rsidR="002A22DA" w:rsidRPr="00BC7676" w:rsidRDefault="002A22DA" w:rsidP="00AB15C5">
            <w:pPr>
              <w:spacing w:after="80" w:line="240" w:lineRule="auto"/>
              <w:jc w:val="both"/>
              <w:rPr>
                <w:rFonts w:eastAsia="Times New Roman"/>
                <w:b/>
                <w:sz w:val="26"/>
                <w:szCs w:val="26"/>
              </w:rPr>
            </w:pPr>
            <w:r w:rsidRPr="00BC7676">
              <w:rPr>
                <w:rFonts w:eastAsia="Times New Roman"/>
                <w:i/>
                <w:sz w:val="26"/>
                <w:szCs w:val="26"/>
              </w:rPr>
              <w:t>- Tổng thời gian phân bổ cho các bước công việc không vượt quá thời gian quy định hiện hành của thủ tục này.</w:t>
            </w:r>
          </w:p>
        </w:tc>
      </w:tr>
      <w:tr w:rsidR="002A22DA" w:rsidRPr="00BC7676" w14:paraId="7913898D" w14:textId="77777777" w:rsidTr="00C759FB">
        <w:trPr>
          <w:trHeight w:val="330"/>
        </w:trPr>
        <w:tc>
          <w:tcPr>
            <w:tcW w:w="959" w:type="dxa"/>
            <w:tcBorders>
              <w:top w:val="single" w:sz="4" w:space="0" w:color="000000"/>
              <w:left w:val="single" w:sz="4" w:space="0" w:color="000000"/>
              <w:bottom w:val="single" w:sz="4" w:space="0" w:color="000000"/>
              <w:right w:val="single" w:sz="4" w:space="0" w:color="000000"/>
            </w:tcBorders>
          </w:tcPr>
          <w:p w14:paraId="4E22896C"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t>3</w:t>
            </w:r>
          </w:p>
        </w:tc>
        <w:tc>
          <w:tcPr>
            <w:tcW w:w="13547" w:type="dxa"/>
            <w:gridSpan w:val="8"/>
            <w:tcBorders>
              <w:top w:val="single" w:sz="4" w:space="0" w:color="000000"/>
              <w:left w:val="single" w:sz="4" w:space="0" w:color="000000"/>
              <w:bottom w:val="single" w:sz="4" w:space="0" w:color="auto"/>
              <w:right w:val="single" w:sz="4" w:space="0" w:color="000000"/>
            </w:tcBorders>
          </w:tcPr>
          <w:p w14:paraId="1DFEC3F6" w14:textId="77777777" w:rsidR="002A22DA" w:rsidRPr="00BC7676" w:rsidRDefault="002A22DA" w:rsidP="00AB15C5">
            <w:pPr>
              <w:autoSpaceDE w:val="0"/>
              <w:autoSpaceDN w:val="0"/>
              <w:spacing w:after="80" w:line="240" w:lineRule="auto"/>
              <w:jc w:val="both"/>
              <w:rPr>
                <w:rFonts w:eastAsia="Times New Roman"/>
                <w:sz w:val="26"/>
                <w:szCs w:val="26"/>
                <w:lang w:val="en-AU"/>
              </w:rPr>
            </w:pPr>
            <w:r w:rsidRPr="00BC7676">
              <w:rPr>
                <w:rFonts w:eastAsia="Times New Roman"/>
                <w:b/>
                <w:sz w:val="26"/>
                <w:szCs w:val="26"/>
              </w:rPr>
              <w:t xml:space="preserve">BIỂU MẪU </w:t>
            </w:r>
            <w:r w:rsidRPr="00BC7676">
              <w:rPr>
                <w:rFonts w:eastAsia="Times New Roman"/>
                <w:sz w:val="26"/>
                <w:szCs w:val="26"/>
                <w:lang w:val="en-AU"/>
              </w:rPr>
              <w:t>(Các biểu mẫu sử dụng trong quá trình thực hiện TTHC)</w:t>
            </w:r>
          </w:p>
          <w:p w14:paraId="51B07208" w14:textId="77777777" w:rsidR="002A22DA" w:rsidRPr="00BC7676" w:rsidRDefault="002A22DA" w:rsidP="00AB15C5">
            <w:pPr>
              <w:tabs>
                <w:tab w:val="left" w:pos="11436"/>
              </w:tabs>
              <w:autoSpaceDE w:val="0"/>
              <w:autoSpaceDN w:val="0"/>
              <w:spacing w:after="80" w:line="240" w:lineRule="auto"/>
              <w:jc w:val="both"/>
              <w:rPr>
                <w:rFonts w:eastAsia="Times New Roman"/>
                <w:i/>
                <w:sz w:val="26"/>
                <w:szCs w:val="26"/>
                <w:lang w:val="en-AU"/>
              </w:rPr>
            </w:pPr>
            <w:r w:rsidRPr="00BC7676">
              <w:rPr>
                <w:rFonts w:eastAsia="Times New Roman"/>
                <w:i/>
                <w:sz w:val="26"/>
                <w:szCs w:val="26"/>
                <w:u w:val="single"/>
                <w:lang w:val="en-AU"/>
              </w:rPr>
              <w:t>Ghi chú:</w:t>
            </w:r>
            <w:r w:rsidRPr="00BC7676">
              <w:rPr>
                <w:rFonts w:eastAsia="Times New Roman"/>
                <w:i/>
                <w:sz w:val="26"/>
                <w:szCs w:val="26"/>
                <w:lang w:val="en-AU"/>
              </w:rPr>
              <w:t xml:space="preserve"> Các mẫu 01,02,03,04,05,06 áp dụng theo Thông tư 01/2018/TT-VPCP ngày 23/11/2018 của </w:t>
            </w:r>
            <w:r w:rsidR="00DE3D6C" w:rsidRPr="00BC7676">
              <w:rPr>
                <w:rFonts w:eastAsia="Times New Roman"/>
                <w:i/>
                <w:sz w:val="26"/>
                <w:szCs w:val="26"/>
                <w:lang w:val="en-AU"/>
              </w:rPr>
              <w:t>Văn phòng</w:t>
            </w:r>
            <w:r w:rsidRPr="00BC7676">
              <w:rPr>
                <w:rFonts w:eastAsia="Times New Roman"/>
                <w:i/>
                <w:sz w:val="26"/>
                <w:szCs w:val="26"/>
                <w:lang w:val="en-AU"/>
              </w:rPr>
              <w:t xml:space="preserve"> chính phủ.</w:t>
            </w:r>
            <w:r w:rsidRPr="00BC7676">
              <w:rPr>
                <w:rFonts w:eastAsia="Times New Roman"/>
                <w:i/>
                <w:sz w:val="26"/>
                <w:szCs w:val="26"/>
                <w:lang w:val="en-AU"/>
              </w:rPr>
              <w:tab/>
            </w:r>
          </w:p>
        </w:tc>
      </w:tr>
      <w:tr w:rsidR="002A22DA" w:rsidRPr="00BC7676" w14:paraId="5B5B8D02" w14:textId="77777777" w:rsidTr="00C759FB">
        <w:tc>
          <w:tcPr>
            <w:tcW w:w="959" w:type="dxa"/>
            <w:tcBorders>
              <w:left w:val="single" w:sz="4" w:space="0" w:color="000000"/>
              <w:bottom w:val="single" w:sz="4" w:space="0" w:color="000000"/>
              <w:right w:val="single" w:sz="4" w:space="0" w:color="000000"/>
            </w:tcBorders>
          </w:tcPr>
          <w:p w14:paraId="7D90CE98" w14:textId="77777777" w:rsidR="002A22DA" w:rsidRPr="00BC7676" w:rsidRDefault="002A22DA" w:rsidP="00AB15C5">
            <w:pPr>
              <w:spacing w:after="80" w:line="240" w:lineRule="auto"/>
              <w:jc w:val="center"/>
              <w:rPr>
                <w:rFonts w:eastAsia="Times New Roman"/>
                <w:b/>
                <w:color w:val="FF0000"/>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37529E79" w14:textId="77777777" w:rsidR="002A22DA" w:rsidRPr="00BC7676" w:rsidRDefault="002A22DA" w:rsidP="00AB15C5">
            <w:pPr>
              <w:spacing w:after="80" w:line="240" w:lineRule="auto"/>
              <w:jc w:val="center"/>
              <w:rPr>
                <w:rFonts w:eastAsia="Times New Roman"/>
                <w:color w:val="000000"/>
                <w:sz w:val="26"/>
                <w:szCs w:val="26"/>
              </w:rPr>
            </w:pPr>
            <w:r w:rsidRPr="00BC7676">
              <w:rPr>
                <w:rFonts w:eastAsia="Times New Roman"/>
                <w:color w:val="000000"/>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7796482B" w14:textId="77777777" w:rsidR="002A22DA" w:rsidRPr="00BC7676" w:rsidRDefault="002A22DA" w:rsidP="00AB15C5">
            <w:pPr>
              <w:spacing w:after="80" w:line="240" w:lineRule="auto"/>
              <w:jc w:val="both"/>
              <w:rPr>
                <w:rFonts w:eastAsia="Times New Roman"/>
                <w:color w:val="000000"/>
                <w:sz w:val="26"/>
                <w:szCs w:val="26"/>
              </w:rPr>
            </w:pPr>
            <w:r w:rsidRPr="00BC7676">
              <w:rPr>
                <w:rFonts w:eastAsia="Times New Roman"/>
                <w:color w:val="000000"/>
                <w:sz w:val="26"/>
                <w:szCs w:val="26"/>
              </w:rPr>
              <w:t>Giấy tiếp nhận hồ sơ và hẹn trả kết quả</w:t>
            </w:r>
          </w:p>
        </w:tc>
      </w:tr>
      <w:tr w:rsidR="002A22DA" w:rsidRPr="00BC7676" w14:paraId="0F70ECF1" w14:textId="77777777" w:rsidTr="00C759FB">
        <w:tc>
          <w:tcPr>
            <w:tcW w:w="959" w:type="dxa"/>
            <w:tcBorders>
              <w:left w:val="single" w:sz="4" w:space="0" w:color="000000"/>
              <w:bottom w:val="single" w:sz="4" w:space="0" w:color="000000"/>
              <w:right w:val="single" w:sz="4" w:space="0" w:color="000000"/>
            </w:tcBorders>
          </w:tcPr>
          <w:p w14:paraId="623D7B70" w14:textId="77777777" w:rsidR="002A22DA" w:rsidRPr="00BC7676" w:rsidRDefault="002A22DA" w:rsidP="00AB15C5">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BB55F3C" w14:textId="77777777" w:rsidR="002A22DA" w:rsidRPr="00BC7676" w:rsidRDefault="002A22DA" w:rsidP="00AB15C5">
            <w:pPr>
              <w:spacing w:after="80" w:line="240" w:lineRule="auto"/>
              <w:jc w:val="center"/>
              <w:rPr>
                <w:rFonts w:eastAsia="Times New Roman"/>
                <w:color w:val="000000"/>
                <w:sz w:val="26"/>
                <w:szCs w:val="26"/>
              </w:rPr>
            </w:pPr>
            <w:r w:rsidRPr="00BC7676">
              <w:rPr>
                <w:rFonts w:eastAsia="Times New Roman"/>
                <w:color w:val="000000"/>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2813820D" w14:textId="77777777" w:rsidR="002A22DA" w:rsidRPr="00BC7676" w:rsidRDefault="002A22DA" w:rsidP="00AB15C5">
            <w:pPr>
              <w:spacing w:after="80" w:line="240" w:lineRule="auto"/>
              <w:jc w:val="both"/>
              <w:rPr>
                <w:rFonts w:eastAsia="Times New Roman"/>
                <w:color w:val="000000"/>
                <w:sz w:val="26"/>
                <w:szCs w:val="26"/>
              </w:rPr>
            </w:pPr>
            <w:r w:rsidRPr="00BC7676">
              <w:rPr>
                <w:rFonts w:eastAsia="Times New Roman"/>
                <w:color w:val="000000"/>
                <w:sz w:val="26"/>
                <w:szCs w:val="26"/>
              </w:rPr>
              <w:t>Phiếu yêu cầu bổ sung hoàn thiện hồ sơ</w:t>
            </w:r>
          </w:p>
        </w:tc>
      </w:tr>
      <w:tr w:rsidR="002A22DA" w:rsidRPr="00BC7676" w14:paraId="7461C1EE" w14:textId="77777777" w:rsidTr="00C759FB">
        <w:tc>
          <w:tcPr>
            <w:tcW w:w="959" w:type="dxa"/>
            <w:tcBorders>
              <w:left w:val="single" w:sz="4" w:space="0" w:color="000000"/>
              <w:bottom w:val="single" w:sz="4" w:space="0" w:color="000000"/>
              <w:right w:val="single" w:sz="4" w:space="0" w:color="000000"/>
            </w:tcBorders>
          </w:tcPr>
          <w:p w14:paraId="7A3E8036" w14:textId="77777777" w:rsidR="002A22DA" w:rsidRPr="00BC7676" w:rsidRDefault="002A22DA" w:rsidP="00AB15C5">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AC98D54" w14:textId="77777777" w:rsidR="002A22DA" w:rsidRPr="00BC7676" w:rsidRDefault="002A22DA" w:rsidP="00AB15C5">
            <w:pPr>
              <w:tabs>
                <w:tab w:val="left" w:pos="4638"/>
              </w:tabs>
              <w:spacing w:after="80" w:line="240" w:lineRule="auto"/>
              <w:jc w:val="center"/>
              <w:rPr>
                <w:rFonts w:eastAsia="Times New Roman"/>
                <w:color w:val="000000"/>
                <w:sz w:val="26"/>
                <w:szCs w:val="26"/>
              </w:rPr>
            </w:pPr>
            <w:r w:rsidRPr="00BC7676">
              <w:rPr>
                <w:rFonts w:eastAsia="Times New Roman"/>
                <w:color w:val="000000"/>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313FB725" w14:textId="77777777" w:rsidR="002A22DA" w:rsidRPr="00BC7676" w:rsidRDefault="002A22DA" w:rsidP="00AB15C5">
            <w:pPr>
              <w:spacing w:after="80" w:line="240" w:lineRule="auto"/>
              <w:jc w:val="both"/>
              <w:rPr>
                <w:rFonts w:eastAsia="Times New Roman"/>
                <w:color w:val="000000"/>
                <w:sz w:val="26"/>
                <w:szCs w:val="26"/>
              </w:rPr>
            </w:pPr>
            <w:r w:rsidRPr="00BC7676">
              <w:rPr>
                <w:rFonts w:eastAsia="Times New Roman"/>
                <w:color w:val="000000"/>
                <w:sz w:val="26"/>
                <w:szCs w:val="26"/>
              </w:rPr>
              <w:t>Phiếu từ chối tiếp nhận giải quyết hồ sơ</w:t>
            </w:r>
          </w:p>
        </w:tc>
      </w:tr>
      <w:tr w:rsidR="002A22DA" w:rsidRPr="00BC7676" w14:paraId="644B12ED" w14:textId="77777777" w:rsidTr="00C759FB">
        <w:tc>
          <w:tcPr>
            <w:tcW w:w="959" w:type="dxa"/>
            <w:tcBorders>
              <w:left w:val="single" w:sz="4" w:space="0" w:color="000000"/>
              <w:bottom w:val="single" w:sz="4" w:space="0" w:color="000000"/>
              <w:right w:val="single" w:sz="4" w:space="0" w:color="000000"/>
            </w:tcBorders>
          </w:tcPr>
          <w:p w14:paraId="6559D034" w14:textId="77777777" w:rsidR="002A22DA" w:rsidRPr="00BC7676" w:rsidRDefault="002A22DA" w:rsidP="00AB15C5">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19547C3" w14:textId="77777777" w:rsidR="002A22DA" w:rsidRPr="00BC7676" w:rsidRDefault="002A22DA" w:rsidP="00AB15C5">
            <w:pPr>
              <w:spacing w:after="80" w:line="240" w:lineRule="auto"/>
              <w:jc w:val="center"/>
              <w:rPr>
                <w:rFonts w:eastAsia="Times New Roman"/>
                <w:color w:val="000000"/>
                <w:sz w:val="26"/>
                <w:szCs w:val="26"/>
              </w:rPr>
            </w:pPr>
            <w:r w:rsidRPr="00BC7676">
              <w:rPr>
                <w:rFonts w:eastAsia="Times New Roman"/>
                <w:color w:val="000000"/>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16EEDAC2" w14:textId="77777777" w:rsidR="002A22DA" w:rsidRPr="00BC7676" w:rsidRDefault="002A22DA" w:rsidP="00AB15C5">
            <w:pPr>
              <w:spacing w:after="80" w:line="240" w:lineRule="auto"/>
              <w:jc w:val="both"/>
              <w:rPr>
                <w:rFonts w:eastAsia="Times New Roman"/>
                <w:color w:val="000000"/>
                <w:sz w:val="26"/>
                <w:szCs w:val="26"/>
              </w:rPr>
            </w:pPr>
            <w:r w:rsidRPr="00BC7676">
              <w:rPr>
                <w:rFonts w:eastAsia="Times New Roman"/>
                <w:color w:val="000000"/>
                <w:sz w:val="26"/>
                <w:szCs w:val="26"/>
              </w:rPr>
              <w:t>Phiếu xin lỗi và hẹn lại ngày trả kết quả</w:t>
            </w:r>
          </w:p>
        </w:tc>
      </w:tr>
      <w:tr w:rsidR="002A22DA" w:rsidRPr="00BC7676" w14:paraId="55FAC5BD" w14:textId="77777777" w:rsidTr="00C759FB">
        <w:tc>
          <w:tcPr>
            <w:tcW w:w="959" w:type="dxa"/>
            <w:tcBorders>
              <w:left w:val="single" w:sz="4" w:space="0" w:color="000000"/>
              <w:bottom w:val="single" w:sz="4" w:space="0" w:color="000000"/>
              <w:right w:val="single" w:sz="4" w:space="0" w:color="000000"/>
            </w:tcBorders>
          </w:tcPr>
          <w:p w14:paraId="2F21EEC2" w14:textId="77777777" w:rsidR="002A22DA" w:rsidRPr="00BC7676" w:rsidRDefault="002A22DA" w:rsidP="00AB15C5">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43D14817" w14:textId="77777777" w:rsidR="002A22DA" w:rsidRPr="00BC7676" w:rsidRDefault="002A22DA" w:rsidP="00AB15C5">
            <w:pPr>
              <w:spacing w:after="80" w:line="240" w:lineRule="auto"/>
              <w:jc w:val="center"/>
              <w:rPr>
                <w:rFonts w:eastAsia="Times New Roman"/>
                <w:color w:val="000000"/>
                <w:sz w:val="26"/>
                <w:szCs w:val="26"/>
              </w:rPr>
            </w:pPr>
            <w:r w:rsidRPr="00BC7676">
              <w:rPr>
                <w:rFonts w:eastAsia="Times New Roman"/>
                <w:color w:val="000000"/>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4EC77C5C" w14:textId="77777777" w:rsidR="002A22DA" w:rsidRPr="00BC7676" w:rsidRDefault="002A22DA" w:rsidP="00AB15C5">
            <w:pPr>
              <w:spacing w:after="80" w:line="240" w:lineRule="auto"/>
              <w:jc w:val="both"/>
              <w:rPr>
                <w:rFonts w:eastAsia="Times New Roman"/>
                <w:color w:val="000000"/>
                <w:sz w:val="26"/>
                <w:szCs w:val="26"/>
              </w:rPr>
            </w:pPr>
            <w:r w:rsidRPr="00BC7676">
              <w:rPr>
                <w:rFonts w:eastAsia="Times New Roman"/>
                <w:color w:val="000000"/>
                <w:sz w:val="26"/>
                <w:szCs w:val="26"/>
              </w:rPr>
              <w:t>Phiếu kiểm soát quá trình giải quyết hồ sơ</w:t>
            </w:r>
          </w:p>
        </w:tc>
      </w:tr>
      <w:tr w:rsidR="002A22DA" w:rsidRPr="00BC7676" w14:paraId="44DDBC19" w14:textId="77777777" w:rsidTr="00C759FB">
        <w:tc>
          <w:tcPr>
            <w:tcW w:w="959" w:type="dxa"/>
            <w:tcBorders>
              <w:left w:val="single" w:sz="4" w:space="0" w:color="000000"/>
              <w:bottom w:val="single" w:sz="4" w:space="0" w:color="000000"/>
              <w:right w:val="single" w:sz="4" w:space="0" w:color="000000"/>
            </w:tcBorders>
          </w:tcPr>
          <w:p w14:paraId="1080C838" w14:textId="77777777" w:rsidR="002A22DA" w:rsidRPr="00BC7676" w:rsidRDefault="002A22DA" w:rsidP="00AB15C5">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378DB6AE" w14:textId="77777777" w:rsidR="002A22DA" w:rsidRPr="00BC7676" w:rsidRDefault="002A22DA" w:rsidP="00AB15C5">
            <w:pPr>
              <w:spacing w:after="80" w:line="240" w:lineRule="auto"/>
              <w:jc w:val="center"/>
              <w:rPr>
                <w:rFonts w:eastAsia="Times New Roman"/>
                <w:color w:val="000000"/>
                <w:sz w:val="26"/>
                <w:szCs w:val="26"/>
              </w:rPr>
            </w:pPr>
            <w:r w:rsidRPr="00BC7676">
              <w:rPr>
                <w:rFonts w:eastAsia="Times New Roman"/>
                <w:color w:val="000000"/>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52A5FCBD" w14:textId="77777777" w:rsidR="002A22DA" w:rsidRPr="00BC7676" w:rsidRDefault="002A22DA" w:rsidP="00AB15C5">
            <w:pPr>
              <w:spacing w:after="80" w:line="240" w:lineRule="auto"/>
              <w:jc w:val="both"/>
              <w:rPr>
                <w:rFonts w:eastAsia="Times New Roman"/>
                <w:color w:val="000000"/>
                <w:sz w:val="26"/>
                <w:szCs w:val="26"/>
              </w:rPr>
            </w:pPr>
            <w:r w:rsidRPr="00BC7676">
              <w:rPr>
                <w:rFonts w:eastAsia="Times New Roman"/>
                <w:color w:val="000000"/>
                <w:sz w:val="26"/>
                <w:szCs w:val="26"/>
              </w:rPr>
              <w:t>Sổ theo dõi hồ sơ</w:t>
            </w:r>
          </w:p>
        </w:tc>
      </w:tr>
      <w:tr w:rsidR="002A22DA" w:rsidRPr="00BC7676" w14:paraId="1CBBD0E9" w14:textId="77777777" w:rsidTr="00C759FB">
        <w:tc>
          <w:tcPr>
            <w:tcW w:w="959" w:type="dxa"/>
            <w:tcBorders>
              <w:left w:val="single" w:sz="4" w:space="0" w:color="000000"/>
              <w:bottom w:val="single" w:sz="4" w:space="0" w:color="000000"/>
              <w:right w:val="single" w:sz="4" w:space="0" w:color="000000"/>
            </w:tcBorders>
          </w:tcPr>
          <w:p w14:paraId="0985D1F8" w14:textId="77777777" w:rsidR="002A22DA" w:rsidRPr="00BC7676" w:rsidRDefault="002A22DA" w:rsidP="00AB15C5">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DD4C420" w14:textId="77777777" w:rsidR="002A22DA" w:rsidRPr="00BC7676" w:rsidRDefault="007E6927" w:rsidP="00AB15C5">
            <w:pPr>
              <w:widowControl w:val="0"/>
              <w:spacing w:after="80" w:line="240" w:lineRule="auto"/>
              <w:rPr>
                <w:rFonts w:eastAsia="Times New Roman"/>
                <w:sz w:val="26"/>
                <w:szCs w:val="26"/>
              </w:rPr>
            </w:pPr>
            <w:r w:rsidRPr="00BC7676">
              <w:rPr>
                <w:rFonts w:eastAsia="Times New Roman"/>
                <w:bCs/>
                <w:i/>
                <w:sz w:val="26"/>
                <w:szCs w:val="26"/>
              </w:rPr>
              <w:t>BM.BPBĐ.06.01</w:t>
            </w:r>
          </w:p>
        </w:tc>
        <w:tc>
          <w:tcPr>
            <w:tcW w:w="11119" w:type="dxa"/>
            <w:gridSpan w:val="7"/>
            <w:tcBorders>
              <w:top w:val="single" w:sz="4" w:space="0" w:color="000000"/>
              <w:left w:val="single" w:sz="4" w:space="0" w:color="auto"/>
              <w:bottom w:val="single" w:sz="4" w:space="0" w:color="000000"/>
              <w:right w:val="single" w:sz="4" w:space="0" w:color="000000"/>
            </w:tcBorders>
          </w:tcPr>
          <w:p w14:paraId="1674DFD6" w14:textId="77777777" w:rsidR="002A22DA" w:rsidRPr="00BC7676" w:rsidRDefault="002A22DA" w:rsidP="00AB15C5">
            <w:pPr>
              <w:spacing w:after="80" w:line="240" w:lineRule="auto"/>
              <w:rPr>
                <w:rFonts w:eastAsia="Times New Roman"/>
                <w:color w:val="000000"/>
                <w:sz w:val="26"/>
                <w:szCs w:val="26"/>
              </w:rPr>
            </w:pPr>
            <w:r w:rsidRPr="00BC7676">
              <w:rPr>
                <w:rFonts w:eastAsia="Times New Roman"/>
                <w:color w:val="000000"/>
                <w:sz w:val="26"/>
                <w:szCs w:val="26"/>
              </w:rPr>
              <w:t>Phiếu yêu cầu đăng ký</w:t>
            </w:r>
          </w:p>
        </w:tc>
      </w:tr>
      <w:tr w:rsidR="002A22DA" w:rsidRPr="00BC7676" w14:paraId="68E8E1B9" w14:textId="77777777" w:rsidTr="00C759FB">
        <w:tc>
          <w:tcPr>
            <w:tcW w:w="959" w:type="dxa"/>
            <w:tcBorders>
              <w:left w:val="single" w:sz="4" w:space="0" w:color="000000"/>
              <w:right w:val="single" w:sz="4" w:space="0" w:color="000000"/>
            </w:tcBorders>
          </w:tcPr>
          <w:p w14:paraId="6C4A4F03" w14:textId="77777777" w:rsidR="002A22DA" w:rsidRPr="00BC7676" w:rsidRDefault="002A22DA" w:rsidP="00AB15C5">
            <w:pPr>
              <w:spacing w:after="80" w:line="240" w:lineRule="auto"/>
              <w:jc w:val="center"/>
              <w:rPr>
                <w:rFonts w:eastAsia="Times New Roman"/>
                <w:b/>
                <w:sz w:val="26"/>
                <w:szCs w:val="26"/>
              </w:rPr>
            </w:pPr>
            <w:r w:rsidRPr="00BC7676">
              <w:rPr>
                <w:rFonts w:eastAsia="Times New Roman"/>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79C61428" w14:textId="77777777" w:rsidR="002A22DA" w:rsidRPr="00BC7676" w:rsidRDefault="002A22DA" w:rsidP="00AB15C5">
            <w:pPr>
              <w:autoSpaceDE w:val="0"/>
              <w:autoSpaceDN w:val="0"/>
              <w:spacing w:after="80" w:line="240" w:lineRule="auto"/>
              <w:jc w:val="both"/>
              <w:rPr>
                <w:rFonts w:eastAsia="Times New Roman"/>
                <w:b/>
                <w:sz w:val="26"/>
                <w:szCs w:val="26"/>
              </w:rPr>
            </w:pPr>
            <w:r w:rsidRPr="00BC7676">
              <w:rPr>
                <w:rFonts w:eastAsia="Times New Roman"/>
                <w:b/>
                <w:sz w:val="26"/>
                <w:szCs w:val="26"/>
              </w:rPr>
              <w:t>HỒ SƠ LƯU:</w:t>
            </w:r>
          </w:p>
          <w:p w14:paraId="3F003C4A" w14:textId="77777777" w:rsidR="002A22DA" w:rsidRPr="00BC7676" w:rsidRDefault="002A22DA" w:rsidP="00AB15C5">
            <w:pPr>
              <w:spacing w:after="80" w:line="240" w:lineRule="auto"/>
              <w:jc w:val="both"/>
              <w:rPr>
                <w:rFonts w:eastAsia="Times New Roman"/>
                <w:sz w:val="26"/>
                <w:szCs w:val="26"/>
                <w:lang w:val="vi-VN"/>
              </w:rPr>
            </w:pPr>
            <w:r w:rsidRPr="00BC7676">
              <w:rPr>
                <w:rFonts w:eastAsia="Times New Roman"/>
                <w:sz w:val="26"/>
                <w:szCs w:val="26"/>
              </w:rPr>
              <w:t>- Phiếu</w:t>
            </w:r>
            <w:r w:rsidRPr="00BC7676">
              <w:rPr>
                <w:rFonts w:eastAsia="Times New Roman"/>
                <w:sz w:val="26"/>
                <w:szCs w:val="26"/>
                <w:lang w:val="vi-VN"/>
              </w:rPr>
              <w:t xml:space="preserve"> yêu cầu đăng ký có chứng nhận của Chi nhánh </w:t>
            </w:r>
            <w:r w:rsidR="00DE3D6C" w:rsidRPr="00BC7676">
              <w:rPr>
                <w:rFonts w:eastAsia="Times New Roman"/>
                <w:sz w:val="26"/>
                <w:szCs w:val="26"/>
                <w:lang w:val="vi-VN"/>
              </w:rPr>
              <w:t>Văn phòng</w:t>
            </w:r>
            <w:r w:rsidRPr="00BC7676">
              <w:rPr>
                <w:rFonts w:eastAsia="Times New Roman"/>
                <w:sz w:val="26"/>
                <w:szCs w:val="26"/>
                <w:lang w:val="vi-VN"/>
              </w:rPr>
              <w:t xml:space="preserve"> đăng ký đất đai; </w:t>
            </w:r>
          </w:p>
          <w:p w14:paraId="0715C32B" w14:textId="65CBBAC4" w:rsidR="002A22DA" w:rsidRPr="00BC7676" w:rsidRDefault="002A22DA" w:rsidP="00AB15C5">
            <w:pPr>
              <w:autoSpaceDE w:val="0"/>
              <w:autoSpaceDN w:val="0"/>
              <w:spacing w:after="80" w:line="240" w:lineRule="auto"/>
              <w:jc w:val="both"/>
              <w:rPr>
                <w:rFonts w:eastAsia="Times New Roman"/>
                <w:sz w:val="26"/>
                <w:szCs w:val="26"/>
              </w:rPr>
            </w:pPr>
            <w:r w:rsidRPr="00BC7676">
              <w:rPr>
                <w:rFonts w:eastAsia="Times New Roman"/>
                <w:sz w:val="26"/>
                <w:szCs w:val="26"/>
              </w:rPr>
              <w:t xml:space="preserve">- Bản sao </w:t>
            </w:r>
            <w:r w:rsidRPr="00BC7676">
              <w:rPr>
                <w:rFonts w:eastAsia="Times New Roman"/>
                <w:sz w:val="26"/>
                <w:szCs w:val="26"/>
                <w:lang w:val="vi-VN"/>
              </w:rPr>
              <w:t xml:space="preserve">Giấy chứng nhận quyền sử dụng đất, quyền sở hữu nhà ở và tài sản khác gắn liền với có chứng nhận </w:t>
            </w:r>
            <w:r w:rsidRPr="00BC7676">
              <w:rPr>
                <w:rFonts w:eastAsia="Times New Roman"/>
                <w:sz w:val="26"/>
                <w:szCs w:val="26"/>
              </w:rPr>
              <w:t xml:space="preserve">đăng ký biến động </w:t>
            </w:r>
            <w:r w:rsidRPr="00BC7676">
              <w:rPr>
                <w:rFonts w:eastAsia="Times New Roman"/>
                <w:sz w:val="26"/>
                <w:szCs w:val="26"/>
                <w:lang w:val="vi-VN"/>
              </w:rPr>
              <w:t xml:space="preserve">của Chi nhánh </w:t>
            </w:r>
            <w:r w:rsidR="00DE3D6C" w:rsidRPr="00BC7676">
              <w:rPr>
                <w:rFonts w:eastAsia="Times New Roman"/>
                <w:sz w:val="26"/>
                <w:szCs w:val="26"/>
                <w:lang w:val="vi-VN"/>
              </w:rPr>
              <w:t>Văn phòng</w:t>
            </w:r>
            <w:r w:rsidRPr="00BC7676">
              <w:rPr>
                <w:rFonts w:eastAsia="Times New Roman"/>
                <w:sz w:val="26"/>
                <w:szCs w:val="26"/>
                <w:lang w:val="vi-VN"/>
              </w:rPr>
              <w:t xml:space="preserve"> đăng ký đất đai</w:t>
            </w:r>
            <w:r w:rsidR="00404AEE">
              <w:rPr>
                <w:rFonts w:eastAsia="Times New Roman"/>
                <w:sz w:val="26"/>
                <w:szCs w:val="26"/>
              </w:rPr>
              <w:t>;</w:t>
            </w:r>
          </w:p>
          <w:p w14:paraId="68ED0BC1" w14:textId="77777777" w:rsidR="002A22DA" w:rsidRPr="00BC7676" w:rsidRDefault="002A22DA" w:rsidP="00AB15C5">
            <w:pPr>
              <w:autoSpaceDE w:val="0"/>
              <w:autoSpaceDN w:val="0"/>
              <w:spacing w:after="80" w:line="240" w:lineRule="auto"/>
              <w:jc w:val="both"/>
              <w:rPr>
                <w:rFonts w:eastAsia="Times New Roman"/>
                <w:sz w:val="26"/>
                <w:szCs w:val="26"/>
              </w:rPr>
            </w:pPr>
            <w:r w:rsidRPr="00BC7676">
              <w:rPr>
                <w:rFonts w:eastAsia="Times New Roman"/>
                <w:sz w:val="26"/>
                <w:szCs w:val="26"/>
              </w:rPr>
              <w:t>- Và các thành phần theo hồ sơ đã nộp.</w:t>
            </w:r>
          </w:p>
        </w:tc>
      </w:tr>
      <w:tr w:rsidR="002A22DA" w:rsidRPr="00BC7676" w14:paraId="2DAA2A78" w14:textId="77777777" w:rsidTr="00AB15C5">
        <w:trPr>
          <w:trHeight w:val="285"/>
        </w:trPr>
        <w:tc>
          <w:tcPr>
            <w:tcW w:w="14506" w:type="dxa"/>
            <w:gridSpan w:val="9"/>
            <w:tcBorders>
              <w:left w:val="single" w:sz="4" w:space="0" w:color="000000"/>
              <w:bottom w:val="single" w:sz="4" w:space="0" w:color="000000"/>
              <w:right w:val="single" w:sz="4" w:space="0" w:color="000000"/>
            </w:tcBorders>
          </w:tcPr>
          <w:p w14:paraId="492864A7" w14:textId="77777777" w:rsidR="002A22DA" w:rsidRPr="00BC7676" w:rsidRDefault="002A22DA" w:rsidP="00AB15C5">
            <w:pPr>
              <w:autoSpaceDE w:val="0"/>
              <w:autoSpaceDN w:val="0"/>
              <w:spacing w:after="80" w:line="240" w:lineRule="auto"/>
              <w:jc w:val="both"/>
              <w:rPr>
                <w:rFonts w:eastAsia="Times New Roman"/>
                <w:sz w:val="26"/>
                <w:szCs w:val="26"/>
                <w:lang w:val="en-AU"/>
              </w:rPr>
            </w:pPr>
            <w:r w:rsidRPr="00BC7676">
              <w:rPr>
                <w:rFonts w:eastAsia="Times New Roman"/>
                <w:sz w:val="26"/>
                <w:szCs w:val="26"/>
                <w:lang w:val="en-AU"/>
              </w:rPr>
              <w:t>Hồ sơ được lưu tại đơn vị xử lý chính, trực tiếp, thời gian lưu 01 năm. Sau khi hết hạn, chuyển hồ sơ xuống đơn vị lưu trữ của Văn phòng đất đai lưu trữ theo quy định hiện hành.</w:t>
            </w:r>
          </w:p>
        </w:tc>
      </w:tr>
    </w:tbl>
    <w:p w14:paraId="742C023A" w14:textId="77777777" w:rsidR="002A22DA" w:rsidRDefault="002A22DA" w:rsidP="002A22DA">
      <w:pPr>
        <w:spacing w:before="60" w:after="0" w:line="240" w:lineRule="auto"/>
        <w:rPr>
          <w:rFonts w:eastAsia="Times New Roman"/>
          <w:b/>
          <w:szCs w:val="28"/>
        </w:rPr>
      </w:pPr>
    </w:p>
    <w:p w14:paraId="575E5398" w14:textId="77777777" w:rsidR="007E6927" w:rsidRDefault="007E6927" w:rsidP="002A22DA">
      <w:pPr>
        <w:spacing w:before="60" w:after="0" w:line="240" w:lineRule="auto"/>
        <w:rPr>
          <w:rFonts w:eastAsia="Times New Roman"/>
          <w:bCs/>
          <w:i/>
          <w:szCs w:val="28"/>
        </w:rPr>
        <w:sectPr w:rsidR="007E6927" w:rsidSect="007E6927">
          <w:pgSz w:w="16840" w:h="11907" w:orient="landscape" w:code="9"/>
          <w:pgMar w:top="965" w:right="907" w:bottom="1022" w:left="965" w:header="720" w:footer="720" w:gutter="0"/>
          <w:cols w:space="720"/>
          <w:docGrid w:linePitch="360"/>
        </w:sectPr>
      </w:pPr>
    </w:p>
    <w:p w14:paraId="58B9D70B" w14:textId="77777777" w:rsidR="007E6927" w:rsidRPr="002A22DA" w:rsidRDefault="007E6927" w:rsidP="002A22DA">
      <w:pPr>
        <w:spacing w:before="60" w:after="0" w:line="240" w:lineRule="auto"/>
        <w:rPr>
          <w:rFonts w:eastAsia="Times New Roman"/>
          <w:b/>
          <w:szCs w:val="28"/>
        </w:rPr>
      </w:pPr>
      <w:r>
        <w:rPr>
          <w:rFonts w:eastAsia="Times New Roman"/>
          <w:bCs/>
          <w:i/>
          <w:szCs w:val="28"/>
        </w:rPr>
        <w:lastRenderedPageBreak/>
        <w:t>BM.BPBĐ.06.01</w:t>
      </w:r>
    </w:p>
    <w:tbl>
      <w:tblPr>
        <w:tblW w:w="100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7"/>
        <w:gridCol w:w="335"/>
        <w:gridCol w:w="25"/>
        <w:gridCol w:w="1666"/>
        <w:gridCol w:w="540"/>
        <w:gridCol w:w="2816"/>
      </w:tblGrid>
      <w:tr w:rsidR="002A22DA" w:rsidRPr="00C759FB" w14:paraId="0F4D0780" w14:textId="77777777" w:rsidTr="00D2563D">
        <w:trPr>
          <w:cantSplit/>
          <w:trHeight w:val="96"/>
        </w:trPr>
        <w:tc>
          <w:tcPr>
            <w:tcW w:w="7203" w:type="dxa"/>
            <w:gridSpan w:val="5"/>
            <w:vMerge w:val="restart"/>
            <w:tcBorders>
              <w:top w:val="nil"/>
              <w:left w:val="nil"/>
              <w:bottom w:val="nil"/>
              <w:right w:val="nil"/>
            </w:tcBorders>
          </w:tcPr>
          <w:p w14:paraId="5D996DC8" w14:textId="77777777" w:rsidR="002A22DA" w:rsidRPr="00C759FB" w:rsidRDefault="00014736" w:rsidP="002A22DA">
            <w:pPr>
              <w:spacing w:before="60" w:after="0" w:line="240" w:lineRule="auto"/>
              <w:jc w:val="center"/>
              <w:rPr>
                <w:rFonts w:eastAsia="Times New Roman"/>
                <w:sz w:val="26"/>
                <w:szCs w:val="26"/>
                <w:lang w:val="vi-VN"/>
              </w:rPr>
            </w:pPr>
            <w:r>
              <w:rPr>
                <w:rFonts w:eastAsia="Times New Roman"/>
                <w:b/>
                <w:bCs/>
                <w:noProof/>
                <w:sz w:val="26"/>
                <w:szCs w:val="26"/>
                <w:u w:val="single"/>
              </w:rPr>
              <mc:AlternateContent>
                <mc:Choice Requires="wps">
                  <w:drawing>
                    <wp:anchor distT="4294967291" distB="4294967291" distL="114300" distR="114300" simplePos="0" relativeHeight="251635712" behindDoc="0" locked="0" layoutInCell="0" allowOverlap="1" wp14:anchorId="0757D7F8" wp14:editId="2CDD3FBA">
                      <wp:simplePos x="0" y="0"/>
                      <wp:positionH relativeFrom="column">
                        <wp:posOffset>1363980</wp:posOffset>
                      </wp:positionH>
                      <wp:positionV relativeFrom="paragraph">
                        <wp:posOffset>474344</wp:posOffset>
                      </wp:positionV>
                      <wp:extent cx="1771650" cy="0"/>
                      <wp:effectExtent l="0" t="0" r="19050" b="19050"/>
                      <wp:wrapNone/>
                      <wp:docPr id="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2C724" id="Straight Connector 7" o:spid="_x0000_s1026" style="position:absolute;z-index:2516357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7.4pt,37.35pt" to="246.9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lCsHAIAADY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" o:allowincell="f"/>
                  </w:pict>
                </mc:Fallback>
              </mc:AlternateContent>
            </w:r>
            <w:r w:rsidR="007D6C70" w:rsidRPr="007D6C70">
              <w:rPr>
                <w:rFonts w:eastAsia="Times New Roman"/>
                <w:sz w:val="26"/>
                <w:szCs w:val="26"/>
                <w:lang w:val="vi-VN"/>
              </w:rPr>
              <w:t>CỘNG HOÀ XÃ HỘI CHỦ NGHĨA VIỆT NAM</w:t>
            </w:r>
          </w:p>
          <w:p w14:paraId="62158485" w14:textId="77777777" w:rsidR="002A22DA" w:rsidRPr="00C759FB" w:rsidRDefault="007D6C70" w:rsidP="002A22DA">
            <w:pPr>
              <w:widowControl w:val="0"/>
              <w:spacing w:before="60" w:after="0" w:line="240" w:lineRule="atLeast"/>
              <w:jc w:val="center"/>
              <w:rPr>
                <w:rFonts w:eastAsia="Times New Roman"/>
                <w:b/>
                <w:bCs/>
                <w:sz w:val="26"/>
                <w:szCs w:val="26"/>
              </w:rPr>
            </w:pPr>
            <w:r w:rsidRPr="007D6C70">
              <w:rPr>
                <w:rFonts w:eastAsia="Times New Roman"/>
                <w:b/>
                <w:bCs/>
                <w:sz w:val="26"/>
                <w:szCs w:val="26"/>
              </w:rPr>
              <w:t>Độc lập - Tự do - Hạnh phúc</w:t>
            </w:r>
          </w:p>
          <w:p w14:paraId="6E89CD9C" w14:textId="77777777" w:rsidR="002A22DA" w:rsidRPr="00C759FB" w:rsidRDefault="002A22DA" w:rsidP="002A22DA">
            <w:pPr>
              <w:widowControl w:val="0"/>
              <w:spacing w:before="60" w:after="0" w:line="240" w:lineRule="atLeast"/>
              <w:jc w:val="center"/>
              <w:rPr>
                <w:rFonts w:eastAsia="Times New Roman"/>
                <w:b/>
                <w:bCs/>
                <w:sz w:val="26"/>
                <w:szCs w:val="26"/>
                <w:u w:val="single"/>
              </w:rPr>
            </w:pPr>
          </w:p>
          <w:p w14:paraId="37A1DE12" w14:textId="77777777" w:rsidR="002A22DA" w:rsidRPr="00C759FB" w:rsidRDefault="007D6C70" w:rsidP="002A22DA">
            <w:pPr>
              <w:widowControl w:val="0"/>
              <w:tabs>
                <w:tab w:val="left" w:leader="dot" w:pos="3150"/>
                <w:tab w:val="left" w:leader="dot" w:pos="4140"/>
                <w:tab w:val="left" w:leader="dot" w:pos="5220"/>
                <w:tab w:val="left" w:leader="dot" w:pos="6390"/>
              </w:tabs>
              <w:spacing w:before="60" w:after="0" w:line="240" w:lineRule="atLeast"/>
              <w:ind w:left="1620"/>
              <w:rPr>
                <w:rFonts w:eastAsia="Times New Roman"/>
                <w:i/>
                <w:iCs/>
                <w:sz w:val="26"/>
                <w:szCs w:val="26"/>
              </w:rPr>
            </w:pPr>
            <w:r w:rsidRPr="007D6C70">
              <w:rPr>
                <w:rFonts w:eastAsia="Times New Roman"/>
                <w:sz w:val="26"/>
                <w:szCs w:val="26"/>
              </w:rPr>
              <w:tab/>
            </w:r>
            <w:r w:rsidRPr="007D6C70">
              <w:rPr>
                <w:rFonts w:eastAsia="Times New Roman"/>
                <w:i/>
                <w:iCs/>
                <w:sz w:val="26"/>
                <w:szCs w:val="26"/>
              </w:rPr>
              <w:t xml:space="preserve">, ngày </w:t>
            </w:r>
            <w:r w:rsidRPr="007D6C70">
              <w:rPr>
                <w:rFonts w:eastAsia="Times New Roman"/>
                <w:sz w:val="26"/>
                <w:szCs w:val="26"/>
              </w:rPr>
              <w:tab/>
            </w:r>
            <w:r w:rsidRPr="007D6C70">
              <w:rPr>
                <w:rFonts w:eastAsia="Times New Roman"/>
                <w:i/>
                <w:iCs/>
                <w:sz w:val="26"/>
                <w:szCs w:val="26"/>
              </w:rPr>
              <w:t xml:space="preserve"> tháng </w:t>
            </w:r>
            <w:r w:rsidRPr="007D6C70">
              <w:rPr>
                <w:rFonts w:eastAsia="Times New Roman"/>
                <w:sz w:val="26"/>
                <w:szCs w:val="26"/>
              </w:rPr>
              <w:tab/>
            </w:r>
            <w:r w:rsidRPr="007D6C70">
              <w:rPr>
                <w:rFonts w:eastAsia="Times New Roman"/>
                <w:i/>
                <w:iCs/>
                <w:sz w:val="26"/>
                <w:szCs w:val="26"/>
              </w:rPr>
              <w:t xml:space="preserve"> năm </w:t>
            </w:r>
            <w:r w:rsidRPr="007D6C70">
              <w:rPr>
                <w:rFonts w:eastAsia="Times New Roman"/>
                <w:sz w:val="26"/>
                <w:szCs w:val="26"/>
              </w:rPr>
              <w:tab/>
            </w:r>
          </w:p>
        </w:tc>
        <w:tc>
          <w:tcPr>
            <w:tcW w:w="2816" w:type="dxa"/>
            <w:tcBorders>
              <w:top w:val="nil"/>
              <w:left w:val="nil"/>
              <w:bottom w:val="double" w:sz="4" w:space="0" w:color="auto"/>
              <w:right w:val="nil"/>
            </w:tcBorders>
          </w:tcPr>
          <w:p w14:paraId="57D130E1" w14:textId="77777777" w:rsidR="002A22DA" w:rsidRPr="00C759FB" w:rsidRDefault="007D6C70" w:rsidP="002A22DA">
            <w:pPr>
              <w:widowControl w:val="0"/>
              <w:spacing w:before="60" w:after="0" w:line="240" w:lineRule="atLeast"/>
              <w:rPr>
                <w:rFonts w:eastAsia="Times New Roman"/>
                <w:sz w:val="26"/>
                <w:szCs w:val="26"/>
              </w:rPr>
            </w:pPr>
            <w:r w:rsidRPr="00D41741">
              <w:rPr>
                <w:rFonts w:eastAsia="Times New Roman"/>
                <w:bCs/>
                <w:i/>
                <w:sz w:val="24"/>
                <w:szCs w:val="26"/>
              </w:rPr>
              <w:t>Mẫu số 02/ĐKTC</w:t>
            </w:r>
            <w:r w:rsidRPr="00D41741">
              <w:rPr>
                <w:rFonts w:eastAsia="Times New Roman"/>
                <w:sz w:val="24"/>
                <w:szCs w:val="26"/>
              </w:rPr>
              <w:t xml:space="preserve"> - </w:t>
            </w:r>
            <w:r w:rsidRPr="00D41741">
              <w:rPr>
                <w:rFonts w:eastAsia="Times New Roman"/>
                <w:bCs/>
                <w:i/>
                <w:sz w:val="24"/>
                <w:szCs w:val="26"/>
              </w:rPr>
              <w:t>SCSS</w:t>
            </w:r>
          </w:p>
        </w:tc>
      </w:tr>
      <w:tr w:rsidR="002A22DA" w:rsidRPr="00C759FB" w14:paraId="06946E7A" w14:textId="77777777" w:rsidTr="00D2563D">
        <w:trPr>
          <w:cantSplit/>
          <w:trHeight w:val="1058"/>
        </w:trPr>
        <w:tc>
          <w:tcPr>
            <w:tcW w:w="7203" w:type="dxa"/>
            <w:gridSpan w:val="5"/>
            <w:vMerge/>
            <w:tcBorders>
              <w:top w:val="nil"/>
              <w:left w:val="nil"/>
              <w:bottom w:val="nil"/>
              <w:right w:val="double" w:sz="4" w:space="0" w:color="auto"/>
            </w:tcBorders>
          </w:tcPr>
          <w:p w14:paraId="19257239" w14:textId="77777777" w:rsidR="002A22DA" w:rsidRPr="00C759FB" w:rsidRDefault="002A22DA" w:rsidP="002A22DA">
            <w:pPr>
              <w:widowControl w:val="0"/>
              <w:pBdr>
                <w:bottom w:val="single" w:sz="8" w:space="4" w:color="4F81BD"/>
              </w:pBdr>
              <w:spacing w:before="60" w:after="300" w:line="240" w:lineRule="atLeast"/>
              <w:contextualSpacing/>
              <w:rPr>
                <w:rFonts w:eastAsia="Times New Roman"/>
                <w:color w:val="17365D"/>
                <w:spacing w:val="5"/>
                <w:kern w:val="28"/>
                <w:sz w:val="26"/>
                <w:szCs w:val="26"/>
              </w:rPr>
            </w:pPr>
          </w:p>
        </w:tc>
        <w:tc>
          <w:tcPr>
            <w:tcW w:w="2816" w:type="dxa"/>
            <w:vMerge w:val="restart"/>
            <w:tcBorders>
              <w:top w:val="double" w:sz="4" w:space="0" w:color="auto"/>
              <w:left w:val="double" w:sz="4" w:space="0" w:color="auto"/>
              <w:bottom w:val="nil"/>
              <w:right w:val="double" w:sz="4" w:space="0" w:color="auto"/>
            </w:tcBorders>
            <w:shd w:val="pct5" w:color="auto" w:fill="auto"/>
          </w:tcPr>
          <w:p w14:paraId="4C9BBB70" w14:textId="77777777" w:rsidR="002A22DA" w:rsidRPr="00C759FB" w:rsidRDefault="007D6C70" w:rsidP="002A22DA">
            <w:pPr>
              <w:widowControl w:val="0"/>
              <w:pBdr>
                <w:bottom w:val="single" w:sz="6" w:space="1" w:color="auto"/>
              </w:pBdr>
              <w:spacing w:before="60" w:after="0" w:line="240" w:lineRule="atLeast"/>
              <w:ind w:left="-91" w:right="-108"/>
              <w:jc w:val="center"/>
              <w:rPr>
                <w:rFonts w:eastAsia="Times New Roman"/>
                <w:sz w:val="26"/>
                <w:szCs w:val="26"/>
              </w:rPr>
            </w:pPr>
            <w:r w:rsidRPr="007D6C70">
              <w:rPr>
                <w:rFonts w:eastAsia="Times New Roman"/>
                <w:b/>
                <w:bCs/>
                <w:sz w:val="26"/>
                <w:szCs w:val="26"/>
              </w:rPr>
              <w:t>PHẦN GHI CỦA CÁN BỘ TIẾP NHẬN</w:t>
            </w:r>
          </w:p>
          <w:p w14:paraId="0D72A383" w14:textId="77777777" w:rsidR="002A22DA" w:rsidRPr="00C759FB" w:rsidRDefault="007D6C70" w:rsidP="002A22DA">
            <w:pPr>
              <w:widowControl w:val="0"/>
              <w:spacing w:before="60" w:after="0" w:line="240" w:lineRule="atLeast"/>
              <w:ind w:left="72" w:right="-17"/>
              <w:rPr>
                <w:rFonts w:eastAsia="Times New Roman"/>
                <w:b/>
                <w:bCs/>
                <w:sz w:val="26"/>
                <w:szCs w:val="26"/>
              </w:rPr>
            </w:pPr>
            <w:r w:rsidRPr="007D6C70">
              <w:rPr>
                <w:rFonts w:eastAsia="Times New Roman"/>
                <w:b/>
                <w:bCs/>
                <w:sz w:val="26"/>
                <w:szCs w:val="26"/>
              </w:rPr>
              <w:t>Vào Sổ tiếp nhận hồ s</w:t>
            </w:r>
            <w:r w:rsidRPr="007D6C70">
              <w:rPr>
                <w:rFonts w:eastAsia="Times New Roman" w:hint="eastAsia"/>
                <w:b/>
                <w:bCs/>
                <w:sz w:val="26"/>
                <w:szCs w:val="26"/>
              </w:rPr>
              <w:t>ơ</w:t>
            </w:r>
            <w:r w:rsidRPr="007D6C70">
              <w:rPr>
                <w:rFonts w:eastAsia="Times New Roman"/>
                <w:b/>
                <w:bCs/>
                <w:sz w:val="26"/>
                <w:szCs w:val="26"/>
              </w:rPr>
              <w:t>:</w:t>
            </w:r>
          </w:p>
          <w:p w14:paraId="01F79AAE" w14:textId="77777777" w:rsidR="002A22DA" w:rsidRPr="00C759FB" w:rsidRDefault="007D6C70" w:rsidP="002A22DA">
            <w:pPr>
              <w:widowControl w:val="0"/>
              <w:spacing w:before="60" w:after="0" w:line="240" w:lineRule="atLeast"/>
              <w:ind w:left="72"/>
              <w:rPr>
                <w:rFonts w:eastAsia="Times New Roman"/>
                <w:i/>
                <w:iCs/>
                <w:sz w:val="26"/>
                <w:szCs w:val="26"/>
              </w:rPr>
            </w:pPr>
            <w:r w:rsidRPr="007D6C70">
              <w:rPr>
                <w:rFonts w:eastAsia="Times New Roman"/>
                <w:i/>
                <w:iCs/>
                <w:sz w:val="26"/>
                <w:szCs w:val="26"/>
              </w:rPr>
              <w:t>Quyển số_ _ _ _ _ _ _ _  Số thứ tự_ _ _ _ _ _ _ _ _</w:t>
            </w:r>
          </w:p>
          <w:p w14:paraId="12F5C0A2" w14:textId="77777777" w:rsidR="002A22DA" w:rsidRPr="00C759FB" w:rsidRDefault="007D6C70" w:rsidP="002A22DA">
            <w:pPr>
              <w:keepNext/>
              <w:keepLines/>
              <w:widowControl w:val="0"/>
              <w:spacing w:before="200" w:after="0" w:line="240" w:lineRule="atLeast"/>
              <w:outlineLvl w:val="8"/>
              <w:rPr>
                <w:rFonts w:eastAsia="Times New Roman"/>
                <w:i/>
                <w:iCs/>
                <w:color w:val="404040"/>
                <w:sz w:val="26"/>
                <w:szCs w:val="26"/>
              </w:rPr>
            </w:pPr>
            <w:r w:rsidRPr="007D6C70">
              <w:rPr>
                <w:rFonts w:eastAsia="Times New Roman"/>
                <w:i/>
                <w:iCs/>
                <w:color w:val="404040"/>
                <w:sz w:val="26"/>
                <w:szCs w:val="26"/>
              </w:rPr>
              <w:t>Cán bộ tiếp nhận</w:t>
            </w:r>
          </w:p>
          <w:p w14:paraId="78EBBBE6" w14:textId="77777777" w:rsidR="002A22DA" w:rsidRPr="00C759FB" w:rsidRDefault="007D6C70" w:rsidP="002A22DA">
            <w:pPr>
              <w:widowControl w:val="0"/>
              <w:spacing w:before="60" w:after="0" w:line="240" w:lineRule="atLeast"/>
              <w:ind w:right="-18"/>
              <w:jc w:val="center"/>
              <w:rPr>
                <w:rFonts w:eastAsia="Times New Roman"/>
                <w:sz w:val="26"/>
                <w:szCs w:val="26"/>
              </w:rPr>
            </w:pPr>
            <w:r w:rsidRPr="007D6C70">
              <w:rPr>
                <w:rFonts w:eastAsia="Times New Roman"/>
                <w:sz w:val="26"/>
                <w:szCs w:val="26"/>
              </w:rPr>
              <w:t>(ký và ghi rõ họ, tên)</w:t>
            </w:r>
          </w:p>
        </w:tc>
      </w:tr>
      <w:tr w:rsidR="002A22DA" w:rsidRPr="00C759FB" w14:paraId="387828B5" w14:textId="77777777" w:rsidTr="00D2563D">
        <w:trPr>
          <w:cantSplit/>
          <w:trHeight w:val="1020"/>
        </w:trPr>
        <w:tc>
          <w:tcPr>
            <w:tcW w:w="7203" w:type="dxa"/>
            <w:gridSpan w:val="5"/>
            <w:tcBorders>
              <w:top w:val="nil"/>
              <w:left w:val="nil"/>
              <w:bottom w:val="nil"/>
              <w:right w:val="double" w:sz="4" w:space="0" w:color="auto"/>
            </w:tcBorders>
          </w:tcPr>
          <w:p w14:paraId="075F04FB" w14:textId="77777777" w:rsidR="002A22DA" w:rsidRPr="00C759FB" w:rsidRDefault="007D6C70" w:rsidP="002A22DA">
            <w:pPr>
              <w:widowControl w:val="0"/>
              <w:spacing w:before="60" w:after="0" w:line="240" w:lineRule="atLeast"/>
              <w:ind w:left="-90" w:right="-108"/>
              <w:jc w:val="center"/>
              <w:rPr>
                <w:rFonts w:eastAsia="Times New Roman"/>
                <w:b/>
                <w:bCs/>
                <w:sz w:val="26"/>
                <w:szCs w:val="26"/>
              </w:rPr>
            </w:pPr>
            <w:r w:rsidRPr="007D6C70">
              <w:rPr>
                <w:rFonts w:eastAsia="Times New Roman"/>
                <w:b/>
                <w:bCs/>
                <w:sz w:val="26"/>
                <w:szCs w:val="26"/>
              </w:rPr>
              <w:t xml:space="preserve">ĐƠN YÊU CẦU ĐĂNG KÝ THAY ĐỔI, </w:t>
            </w:r>
          </w:p>
          <w:p w14:paraId="634ECFAC" w14:textId="77777777" w:rsidR="002A22DA" w:rsidRPr="00C759FB" w:rsidRDefault="007D6C70" w:rsidP="002A22DA">
            <w:pPr>
              <w:widowControl w:val="0"/>
              <w:spacing w:before="60" w:after="0" w:line="240" w:lineRule="atLeast"/>
              <w:ind w:left="-90" w:right="-108"/>
              <w:jc w:val="center"/>
              <w:rPr>
                <w:rFonts w:eastAsia="Times New Roman"/>
                <w:b/>
                <w:bCs/>
                <w:sz w:val="26"/>
                <w:szCs w:val="26"/>
              </w:rPr>
            </w:pPr>
            <w:r w:rsidRPr="007D6C70">
              <w:rPr>
                <w:rFonts w:eastAsia="Times New Roman"/>
                <w:b/>
                <w:bCs/>
                <w:sz w:val="26"/>
                <w:szCs w:val="26"/>
              </w:rPr>
              <w:t xml:space="preserve">SỬA CHỮA SAI SÓT </w:t>
            </w:r>
          </w:p>
          <w:p w14:paraId="6181E60E" w14:textId="77777777" w:rsidR="002A22DA" w:rsidRPr="00C759FB" w:rsidRDefault="007D6C70" w:rsidP="002A22DA">
            <w:pPr>
              <w:widowControl w:val="0"/>
              <w:spacing w:before="60" w:after="0" w:line="240" w:lineRule="atLeast"/>
              <w:jc w:val="center"/>
              <w:rPr>
                <w:rFonts w:eastAsia="Times New Roman"/>
                <w:sz w:val="26"/>
                <w:szCs w:val="26"/>
              </w:rPr>
            </w:pPr>
            <w:r w:rsidRPr="007D6C70">
              <w:rPr>
                <w:rFonts w:eastAsia="Times New Roman"/>
                <w:sz w:val="26"/>
                <w:szCs w:val="26"/>
              </w:rPr>
              <w:t>(Ban hành kèm theo Thông tư liên tịch số 09/2016/TTLT-BTP-BTNMT ngày 23 tháng 6 năm 2016 của Bộ Tư pháp và Bộ Tài nguyên và Môi trường)</w:t>
            </w:r>
          </w:p>
        </w:tc>
        <w:tc>
          <w:tcPr>
            <w:tcW w:w="2816" w:type="dxa"/>
            <w:vMerge/>
            <w:tcBorders>
              <w:top w:val="nil"/>
              <w:left w:val="double" w:sz="4" w:space="0" w:color="auto"/>
              <w:bottom w:val="nil"/>
              <w:right w:val="double" w:sz="4" w:space="0" w:color="auto"/>
            </w:tcBorders>
            <w:shd w:val="pct5" w:color="auto" w:fill="auto"/>
          </w:tcPr>
          <w:p w14:paraId="4F63887E" w14:textId="77777777" w:rsidR="002A22DA" w:rsidRPr="00C759FB" w:rsidRDefault="002A22DA" w:rsidP="002A22DA">
            <w:pPr>
              <w:widowControl w:val="0"/>
              <w:spacing w:before="60" w:after="0" w:line="240" w:lineRule="atLeast"/>
              <w:ind w:right="-18"/>
              <w:rPr>
                <w:rFonts w:eastAsia="Times New Roman"/>
                <w:sz w:val="26"/>
                <w:szCs w:val="26"/>
              </w:rPr>
            </w:pPr>
          </w:p>
        </w:tc>
      </w:tr>
      <w:tr w:rsidR="002A22DA" w:rsidRPr="00C759FB" w14:paraId="4D99A1D6" w14:textId="77777777" w:rsidTr="00D2563D">
        <w:trPr>
          <w:cantSplit/>
          <w:trHeight w:val="479"/>
        </w:trPr>
        <w:tc>
          <w:tcPr>
            <w:tcW w:w="7203" w:type="dxa"/>
            <w:gridSpan w:val="5"/>
            <w:tcBorders>
              <w:top w:val="nil"/>
              <w:left w:val="nil"/>
              <w:bottom w:val="nil"/>
              <w:right w:val="double" w:sz="4" w:space="0" w:color="auto"/>
            </w:tcBorders>
          </w:tcPr>
          <w:p w14:paraId="74BE86E9" w14:textId="77777777" w:rsidR="002A22DA" w:rsidRPr="00C759FB" w:rsidRDefault="009E1998" w:rsidP="002A22DA">
            <w:pPr>
              <w:widowControl w:val="0"/>
              <w:tabs>
                <w:tab w:val="left" w:leader="dot" w:pos="6480"/>
              </w:tabs>
              <w:spacing w:before="120" w:after="120" w:line="240" w:lineRule="atLeast"/>
              <w:ind w:right="-17"/>
              <w:jc w:val="both"/>
              <w:rPr>
                <w:rFonts w:eastAsia="Times New Roman"/>
                <w:bCs/>
                <w:sz w:val="26"/>
                <w:szCs w:val="26"/>
              </w:rPr>
            </w:pPr>
            <w:r>
              <w:rPr>
                <w:rFonts w:eastAsia="Times New Roman"/>
                <w:b/>
                <w:bCs/>
                <w:i/>
                <w:iCs/>
                <w:sz w:val="26"/>
                <w:szCs w:val="26"/>
              </w:rPr>
              <w:t xml:space="preserve"> </w:t>
            </w:r>
            <w:r w:rsidR="00885CF6">
              <w:rPr>
                <w:rFonts w:eastAsia="Times New Roman"/>
                <w:b/>
                <w:bCs/>
                <w:i/>
                <w:iCs/>
                <w:sz w:val="26"/>
                <w:szCs w:val="26"/>
              </w:rPr>
              <w:t>Kính gửi:</w:t>
            </w:r>
            <w:r w:rsidR="007D6C70" w:rsidRPr="007D6C70">
              <w:rPr>
                <w:rFonts w:eastAsia="Times New Roman"/>
                <w:bCs/>
                <w:sz w:val="26"/>
                <w:szCs w:val="26"/>
              </w:rPr>
              <w:tab/>
            </w:r>
          </w:p>
          <w:p w14:paraId="4C4A8CB5" w14:textId="77777777" w:rsidR="002A22DA" w:rsidRPr="00C759FB" w:rsidRDefault="007D6C70" w:rsidP="002A22DA">
            <w:pPr>
              <w:widowControl w:val="0"/>
              <w:tabs>
                <w:tab w:val="left" w:leader="dot" w:pos="6480"/>
              </w:tabs>
              <w:spacing w:before="120" w:after="120" w:line="240" w:lineRule="atLeast"/>
              <w:ind w:right="-18"/>
              <w:jc w:val="both"/>
              <w:rPr>
                <w:rFonts w:eastAsia="Times New Roman"/>
                <w:bCs/>
                <w:i/>
                <w:iCs/>
                <w:sz w:val="26"/>
                <w:szCs w:val="26"/>
              </w:rPr>
            </w:pPr>
            <w:r w:rsidRPr="007D6C70">
              <w:rPr>
                <w:rFonts w:eastAsia="Times New Roman"/>
                <w:bCs/>
                <w:sz w:val="26"/>
                <w:szCs w:val="26"/>
              </w:rPr>
              <w:tab/>
            </w:r>
          </w:p>
        </w:tc>
        <w:tc>
          <w:tcPr>
            <w:tcW w:w="2816" w:type="dxa"/>
            <w:tcBorders>
              <w:top w:val="nil"/>
              <w:left w:val="double" w:sz="4" w:space="0" w:color="auto"/>
              <w:bottom w:val="double" w:sz="4" w:space="0" w:color="auto"/>
              <w:right w:val="double" w:sz="4" w:space="0" w:color="auto"/>
            </w:tcBorders>
            <w:shd w:val="pct5" w:color="auto" w:fill="auto"/>
          </w:tcPr>
          <w:p w14:paraId="6304E387" w14:textId="77777777" w:rsidR="002A22DA" w:rsidRPr="00C759FB" w:rsidRDefault="002A22DA" w:rsidP="002A22DA">
            <w:pPr>
              <w:widowControl w:val="0"/>
              <w:spacing w:before="60" w:after="0" w:line="240" w:lineRule="atLeast"/>
              <w:rPr>
                <w:rFonts w:eastAsia="Times New Roman"/>
                <w:sz w:val="26"/>
                <w:szCs w:val="26"/>
              </w:rPr>
            </w:pPr>
          </w:p>
        </w:tc>
      </w:tr>
      <w:tr w:rsidR="002A22DA" w:rsidRPr="00C759FB" w14:paraId="7913526C" w14:textId="77777777" w:rsidTr="00D2563D">
        <w:trPr>
          <w:cantSplit/>
          <w:trHeight w:val="148"/>
        </w:trPr>
        <w:tc>
          <w:tcPr>
            <w:tcW w:w="7203" w:type="dxa"/>
            <w:gridSpan w:val="5"/>
            <w:tcBorders>
              <w:top w:val="nil"/>
              <w:left w:val="nil"/>
              <w:bottom w:val="single" w:sz="4" w:space="0" w:color="auto"/>
              <w:right w:val="nil"/>
            </w:tcBorders>
          </w:tcPr>
          <w:p w14:paraId="19E268E2" w14:textId="77777777" w:rsidR="002A22DA" w:rsidRPr="00C759FB" w:rsidRDefault="002A22DA" w:rsidP="002A22DA">
            <w:pPr>
              <w:widowControl w:val="0"/>
              <w:spacing w:before="60" w:after="0" w:line="240" w:lineRule="atLeast"/>
              <w:ind w:right="-91"/>
              <w:rPr>
                <w:rFonts w:eastAsia="Times New Roman"/>
                <w:b/>
                <w:bCs/>
                <w:i/>
                <w:iCs/>
                <w:sz w:val="26"/>
                <w:szCs w:val="26"/>
              </w:rPr>
            </w:pPr>
          </w:p>
        </w:tc>
        <w:tc>
          <w:tcPr>
            <w:tcW w:w="2816" w:type="dxa"/>
            <w:tcBorders>
              <w:top w:val="double" w:sz="4" w:space="0" w:color="auto"/>
              <w:left w:val="nil"/>
              <w:bottom w:val="single" w:sz="4" w:space="0" w:color="auto"/>
              <w:right w:val="nil"/>
            </w:tcBorders>
          </w:tcPr>
          <w:p w14:paraId="1DDE6D49" w14:textId="77777777" w:rsidR="002A22DA" w:rsidRPr="00C759FB" w:rsidRDefault="002A22DA" w:rsidP="002A22DA">
            <w:pPr>
              <w:spacing w:before="60" w:after="0" w:line="240" w:lineRule="atLeast"/>
              <w:rPr>
                <w:rFonts w:eastAsia="Times New Roman"/>
                <w:sz w:val="26"/>
                <w:szCs w:val="26"/>
              </w:rPr>
            </w:pPr>
          </w:p>
        </w:tc>
      </w:tr>
      <w:tr w:rsidR="002A22DA" w:rsidRPr="00C759FB" w14:paraId="49E300D1" w14:textId="77777777" w:rsidTr="00D2563D">
        <w:trPr>
          <w:trHeight w:val="231"/>
        </w:trPr>
        <w:tc>
          <w:tcPr>
            <w:tcW w:w="10019" w:type="dxa"/>
            <w:gridSpan w:val="6"/>
            <w:tcBorders>
              <w:top w:val="single" w:sz="4" w:space="0" w:color="auto"/>
              <w:bottom w:val="single" w:sz="4" w:space="0" w:color="auto"/>
            </w:tcBorders>
            <w:shd w:val="clear" w:color="auto" w:fill="E6E6E6"/>
            <w:vAlign w:val="center"/>
          </w:tcPr>
          <w:p w14:paraId="754DEF52" w14:textId="77777777" w:rsidR="002A22DA" w:rsidRPr="00C759FB" w:rsidRDefault="007D6C70" w:rsidP="002A22DA">
            <w:pPr>
              <w:widowControl w:val="0"/>
              <w:spacing w:before="60" w:after="0" w:line="240" w:lineRule="atLeast"/>
              <w:ind w:left="-91" w:right="-108"/>
              <w:jc w:val="center"/>
              <w:rPr>
                <w:rFonts w:eastAsia="Times New Roman"/>
                <w:b/>
                <w:bCs/>
                <w:sz w:val="26"/>
                <w:szCs w:val="26"/>
                <w:vertAlign w:val="superscript"/>
              </w:rPr>
            </w:pPr>
            <w:r w:rsidRPr="007D6C70">
              <w:rPr>
                <w:rFonts w:eastAsia="Times New Roman"/>
                <w:b/>
                <w:bCs/>
                <w:sz w:val="26"/>
                <w:szCs w:val="26"/>
              </w:rPr>
              <w:t>PHẦN KÊ KHAI CỦA NGƯỜI YÊU CẦU ĐĂNG KÝ THAY ĐỔI</w:t>
            </w:r>
          </w:p>
        </w:tc>
      </w:tr>
      <w:tr w:rsidR="002A22DA" w:rsidRPr="00C759FB" w14:paraId="09392987" w14:textId="77777777" w:rsidTr="00D2563D">
        <w:trPr>
          <w:cantSplit/>
        </w:trPr>
        <w:tc>
          <w:tcPr>
            <w:tcW w:w="4637" w:type="dxa"/>
            <w:tcBorders>
              <w:bottom w:val="nil"/>
              <w:right w:val="nil"/>
            </w:tcBorders>
          </w:tcPr>
          <w:p w14:paraId="24A33EA6" w14:textId="77777777" w:rsidR="002A22DA" w:rsidRPr="00C759FB" w:rsidRDefault="007D6C70" w:rsidP="002A22DA">
            <w:pPr>
              <w:widowControl w:val="0"/>
              <w:tabs>
                <w:tab w:val="left" w:leader="dot" w:pos="6660"/>
                <w:tab w:val="left" w:leader="dot" w:pos="8010"/>
                <w:tab w:val="left" w:leader="dot" w:pos="9000"/>
                <w:tab w:val="left" w:leader="dot" w:pos="10152"/>
              </w:tabs>
              <w:spacing w:before="60" w:after="0" w:line="240" w:lineRule="atLeast"/>
              <w:rPr>
                <w:rFonts w:eastAsia="Times New Roman"/>
                <w:i/>
                <w:iCs/>
                <w:sz w:val="26"/>
                <w:szCs w:val="26"/>
              </w:rPr>
            </w:pPr>
            <w:r w:rsidRPr="007D6C70">
              <w:rPr>
                <w:rFonts w:eastAsia="Times New Roman"/>
                <w:b/>
                <w:sz w:val="26"/>
                <w:szCs w:val="26"/>
              </w:rPr>
              <w:t>1.</w:t>
            </w:r>
            <w:r w:rsidR="00A23D25">
              <w:rPr>
                <w:rFonts w:eastAsia="Times New Roman"/>
                <w:b/>
                <w:sz w:val="26"/>
                <w:szCs w:val="26"/>
              </w:rPr>
              <w:t xml:space="preserve"> </w:t>
            </w:r>
            <w:r w:rsidRPr="007D6C70">
              <w:rPr>
                <w:rFonts w:eastAsia="Times New Roman"/>
                <w:b/>
                <w:bCs/>
                <w:sz w:val="26"/>
                <w:szCs w:val="26"/>
              </w:rPr>
              <w:t xml:space="preserve">Người yêu cầu đăng ký </w:t>
            </w:r>
          </w:p>
        </w:tc>
        <w:tc>
          <w:tcPr>
            <w:tcW w:w="2026" w:type="dxa"/>
            <w:gridSpan w:val="3"/>
            <w:tcBorders>
              <w:left w:val="nil"/>
              <w:bottom w:val="nil"/>
              <w:right w:val="nil"/>
            </w:tcBorders>
          </w:tcPr>
          <w:p w14:paraId="25A72F49" w14:textId="77777777" w:rsidR="002A22DA" w:rsidRPr="00C759FB" w:rsidRDefault="007D6C70" w:rsidP="002A22DA">
            <w:pPr>
              <w:widowControl w:val="0"/>
              <w:tabs>
                <w:tab w:val="left" w:leader="dot" w:pos="6660"/>
                <w:tab w:val="left" w:leader="dot" w:pos="8010"/>
                <w:tab w:val="left" w:leader="dot" w:pos="9000"/>
                <w:tab w:val="left" w:leader="dot" w:pos="10152"/>
              </w:tabs>
              <w:spacing w:before="60" w:after="0" w:line="240" w:lineRule="atLeast"/>
              <w:rPr>
                <w:rFonts w:eastAsia="Times New Roman"/>
                <w:sz w:val="26"/>
                <w:szCs w:val="26"/>
              </w:rPr>
            </w:pPr>
            <w:r w:rsidRPr="007D6C70">
              <w:rPr>
                <w:rFonts w:eastAsia="Times New Roman"/>
                <w:sz w:val="26"/>
                <w:szCs w:val="26"/>
              </w:rPr>
              <w:t xml:space="preserve"> Bên thế chấp</w:t>
            </w:r>
          </w:p>
        </w:tc>
        <w:tc>
          <w:tcPr>
            <w:tcW w:w="3356" w:type="dxa"/>
            <w:gridSpan w:val="2"/>
            <w:tcBorders>
              <w:left w:val="nil"/>
              <w:bottom w:val="nil"/>
            </w:tcBorders>
          </w:tcPr>
          <w:p w14:paraId="19CDDA37" w14:textId="77777777" w:rsidR="002A22DA" w:rsidRPr="00C759FB" w:rsidRDefault="007D6C70" w:rsidP="002A22DA">
            <w:pPr>
              <w:widowControl w:val="0"/>
              <w:tabs>
                <w:tab w:val="left" w:leader="dot" w:pos="6660"/>
                <w:tab w:val="left" w:leader="dot" w:pos="8010"/>
                <w:tab w:val="left" w:leader="dot" w:pos="9000"/>
                <w:tab w:val="left" w:leader="dot" w:pos="10152"/>
              </w:tabs>
              <w:spacing w:before="60" w:after="0" w:line="240" w:lineRule="atLeast"/>
              <w:rPr>
                <w:rFonts w:eastAsia="Times New Roman"/>
                <w:sz w:val="26"/>
                <w:szCs w:val="26"/>
              </w:rPr>
            </w:pPr>
            <w:r w:rsidRPr="007D6C70">
              <w:rPr>
                <w:rFonts w:eastAsia="Times New Roman"/>
                <w:sz w:val="26"/>
                <w:szCs w:val="26"/>
              </w:rPr>
              <w:t xml:space="preserve"> Bên nhận thế chấp</w:t>
            </w:r>
          </w:p>
        </w:tc>
      </w:tr>
      <w:tr w:rsidR="002A22DA" w:rsidRPr="00C759FB" w14:paraId="5F4838D9" w14:textId="77777777" w:rsidTr="00D2563D">
        <w:trPr>
          <w:cantSplit/>
        </w:trPr>
        <w:tc>
          <w:tcPr>
            <w:tcW w:w="4637" w:type="dxa"/>
            <w:tcBorders>
              <w:top w:val="nil"/>
              <w:right w:val="nil"/>
            </w:tcBorders>
          </w:tcPr>
          <w:p w14:paraId="70FAE6B3" w14:textId="77777777" w:rsidR="002A22DA" w:rsidRPr="00C759FB" w:rsidRDefault="007D6C70" w:rsidP="002A22DA">
            <w:pPr>
              <w:widowControl w:val="0"/>
              <w:tabs>
                <w:tab w:val="left" w:leader="dot" w:pos="6660"/>
                <w:tab w:val="left" w:leader="dot" w:pos="8010"/>
                <w:tab w:val="left" w:leader="dot" w:pos="9000"/>
                <w:tab w:val="left" w:leader="dot" w:pos="10152"/>
              </w:tabs>
              <w:spacing w:before="60" w:after="0" w:line="240" w:lineRule="atLeast"/>
              <w:rPr>
                <w:rFonts w:eastAsia="Times New Roman"/>
                <w:i/>
                <w:iCs/>
                <w:sz w:val="26"/>
                <w:szCs w:val="26"/>
              </w:rPr>
            </w:pPr>
            <w:r w:rsidRPr="007D6C70">
              <w:rPr>
                <w:rFonts w:eastAsia="Times New Roman"/>
                <w:b/>
                <w:bCs/>
                <w:sz w:val="26"/>
                <w:szCs w:val="26"/>
              </w:rPr>
              <w:t>thay đổi:</w:t>
            </w:r>
          </w:p>
        </w:tc>
        <w:tc>
          <w:tcPr>
            <w:tcW w:w="2026" w:type="dxa"/>
            <w:gridSpan w:val="3"/>
            <w:tcBorders>
              <w:top w:val="nil"/>
              <w:left w:val="nil"/>
              <w:right w:val="nil"/>
            </w:tcBorders>
          </w:tcPr>
          <w:p w14:paraId="647145E1" w14:textId="77777777" w:rsidR="002A22DA" w:rsidRPr="00C759FB" w:rsidRDefault="007D6C70" w:rsidP="002A22DA">
            <w:pPr>
              <w:widowControl w:val="0"/>
              <w:tabs>
                <w:tab w:val="left" w:leader="dot" w:pos="6660"/>
                <w:tab w:val="left" w:leader="dot" w:pos="8010"/>
                <w:tab w:val="left" w:leader="dot" w:pos="9000"/>
                <w:tab w:val="left" w:leader="dot" w:pos="10152"/>
              </w:tabs>
              <w:spacing w:before="60" w:after="0" w:line="240" w:lineRule="atLeast"/>
              <w:rPr>
                <w:rFonts w:eastAsia="Times New Roman"/>
                <w:sz w:val="26"/>
                <w:szCs w:val="26"/>
              </w:rPr>
            </w:pPr>
            <w:r w:rsidRPr="007D6C70">
              <w:rPr>
                <w:rFonts w:eastAsia="Times New Roman"/>
                <w:sz w:val="26"/>
                <w:szCs w:val="26"/>
              </w:rPr>
              <w:t xml:space="preserve"> Người được ủy quyền</w:t>
            </w:r>
          </w:p>
        </w:tc>
        <w:tc>
          <w:tcPr>
            <w:tcW w:w="3356" w:type="dxa"/>
            <w:gridSpan w:val="2"/>
            <w:tcBorders>
              <w:top w:val="nil"/>
              <w:left w:val="nil"/>
            </w:tcBorders>
          </w:tcPr>
          <w:p w14:paraId="6892B575" w14:textId="77777777" w:rsidR="002A22DA" w:rsidRPr="00C759FB" w:rsidRDefault="007D6C70" w:rsidP="002A22DA">
            <w:pPr>
              <w:widowControl w:val="0"/>
              <w:tabs>
                <w:tab w:val="left" w:leader="dot" w:pos="6660"/>
                <w:tab w:val="left" w:leader="dot" w:pos="8010"/>
                <w:tab w:val="left" w:leader="dot" w:pos="9000"/>
                <w:tab w:val="left" w:leader="dot" w:pos="10152"/>
              </w:tabs>
              <w:spacing w:before="60" w:after="0" w:line="240" w:lineRule="atLeast"/>
              <w:rPr>
                <w:rFonts w:eastAsia="Times New Roman"/>
                <w:sz w:val="26"/>
                <w:szCs w:val="26"/>
              </w:rPr>
            </w:pPr>
            <w:r w:rsidRPr="007D6C70">
              <w:rPr>
                <w:rFonts w:eastAsia="Times New Roman"/>
                <w:sz w:val="26"/>
                <w:szCs w:val="26"/>
              </w:rPr>
              <w:t xml:space="preserve"> Quản tài viên</w:t>
            </w:r>
          </w:p>
        </w:tc>
      </w:tr>
      <w:tr w:rsidR="002A22DA" w:rsidRPr="00C759FB" w14:paraId="347960FA" w14:textId="77777777" w:rsidTr="00D2563D">
        <w:trPr>
          <w:cantSplit/>
        </w:trPr>
        <w:tc>
          <w:tcPr>
            <w:tcW w:w="10019" w:type="dxa"/>
            <w:gridSpan w:val="6"/>
          </w:tcPr>
          <w:p w14:paraId="70B9B385" w14:textId="77777777" w:rsidR="002A22DA" w:rsidRPr="00C759FB" w:rsidRDefault="007D6C70" w:rsidP="002A22DA">
            <w:pPr>
              <w:widowControl w:val="0"/>
              <w:tabs>
                <w:tab w:val="left" w:leader="dot" w:pos="10152"/>
              </w:tabs>
              <w:spacing w:after="0" w:line="240" w:lineRule="atLeast"/>
              <w:jc w:val="both"/>
              <w:rPr>
                <w:rFonts w:eastAsia="Times New Roman"/>
                <w:bCs/>
                <w:sz w:val="26"/>
                <w:szCs w:val="26"/>
              </w:rPr>
            </w:pPr>
            <w:r w:rsidRPr="007D6C70">
              <w:rPr>
                <w:rFonts w:eastAsia="Times New Roman"/>
                <w:bCs/>
                <w:sz w:val="26"/>
                <w:szCs w:val="26"/>
              </w:rPr>
              <w:t>1.1. Tên đầy đủ của tổ chức, cá nhân: (</w:t>
            </w:r>
            <w:r w:rsidRPr="007D6C70">
              <w:rPr>
                <w:rFonts w:eastAsia="Times New Roman"/>
                <w:bCs/>
                <w:i/>
                <w:iCs/>
                <w:sz w:val="26"/>
                <w:szCs w:val="26"/>
              </w:rPr>
              <w:t xml:space="preserve">viết chữ IN HOA) </w:t>
            </w:r>
            <w:r w:rsidRPr="007D6C70">
              <w:rPr>
                <w:rFonts w:eastAsia="Times New Roman"/>
                <w:bCs/>
                <w:sz w:val="26"/>
                <w:szCs w:val="26"/>
              </w:rPr>
              <w:tab/>
            </w:r>
          </w:p>
          <w:p w14:paraId="1F28FB97" w14:textId="77777777" w:rsidR="002A22DA" w:rsidRPr="00C759FB" w:rsidRDefault="007D6C70" w:rsidP="002A22DA">
            <w:pPr>
              <w:widowControl w:val="0"/>
              <w:tabs>
                <w:tab w:val="left" w:leader="dot" w:pos="10152"/>
              </w:tabs>
              <w:spacing w:after="0" w:line="240" w:lineRule="atLeast"/>
              <w:jc w:val="both"/>
              <w:rPr>
                <w:rFonts w:eastAsia="Times New Roman"/>
                <w:bCs/>
                <w:sz w:val="26"/>
                <w:szCs w:val="26"/>
              </w:rPr>
            </w:pPr>
            <w:r w:rsidRPr="007D6C70">
              <w:rPr>
                <w:rFonts w:eastAsia="Times New Roman"/>
                <w:bCs/>
                <w:sz w:val="26"/>
                <w:szCs w:val="26"/>
              </w:rPr>
              <w:tab/>
            </w:r>
          </w:p>
          <w:p w14:paraId="02489684" w14:textId="77777777" w:rsidR="002A22DA" w:rsidRPr="00C759FB" w:rsidRDefault="007D6C70" w:rsidP="002A22DA">
            <w:pPr>
              <w:widowControl w:val="0"/>
              <w:tabs>
                <w:tab w:val="left" w:leader="dot" w:pos="10152"/>
              </w:tabs>
              <w:spacing w:after="0" w:line="240" w:lineRule="atLeast"/>
              <w:jc w:val="both"/>
              <w:rPr>
                <w:rFonts w:eastAsia="Times New Roman"/>
                <w:bCs/>
                <w:sz w:val="26"/>
                <w:szCs w:val="26"/>
              </w:rPr>
            </w:pPr>
            <w:r w:rsidRPr="007D6C70">
              <w:rPr>
                <w:rFonts w:eastAsia="Times New Roman"/>
                <w:bCs/>
                <w:sz w:val="26"/>
                <w:szCs w:val="26"/>
              </w:rPr>
              <w:t>1.2. Địa chỉ liên hệ:</w:t>
            </w:r>
            <w:r w:rsidRPr="007D6C70">
              <w:rPr>
                <w:rFonts w:eastAsia="Times New Roman"/>
                <w:bCs/>
                <w:sz w:val="26"/>
                <w:szCs w:val="26"/>
              </w:rPr>
              <w:tab/>
            </w:r>
          </w:p>
          <w:p w14:paraId="35C30472" w14:textId="77777777" w:rsidR="002A22DA" w:rsidRPr="00C759FB" w:rsidRDefault="007D6C70" w:rsidP="002A22DA">
            <w:pPr>
              <w:widowControl w:val="0"/>
              <w:tabs>
                <w:tab w:val="left" w:leader="dot" w:pos="3690"/>
                <w:tab w:val="left" w:leader="dot" w:pos="6210"/>
                <w:tab w:val="left" w:leader="dot" w:pos="10152"/>
              </w:tabs>
              <w:spacing w:after="0" w:line="240" w:lineRule="atLeast"/>
              <w:jc w:val="both"/>
              <w:rPr>
                <w:rFonts w:eastAsia="Times New Roman"/>
                <w:bCs/>
                <w:sz w:val="26"/>
                <w:szCs w:val="26"/>
                <w:lang w:val="es-MX"/>
              </w:rPr>
            </w:pPr>
            <w:r w:rsidRPr="007D6C70">
              <w:rPr>
                <w:rFonts w:eastAsia="Times New Roman"/>
                <w:bCs/>
                <w:sz w:val="26"/>
                <w:szCs w:val="26"/>
              </w:rPr>
              <w:t xml:space="preserve">1.3. Số điện thoại </w:t>
            </w:r>
            <w:r w:rsidRPr="007D6C70">
              <w:rPr>
                <w:rFonts w:eastAsia="Times New Roman"/>
                <w:bCs/>
                <w:i/>
                <w:iCs/>
                <w:sz w:val="26"/>
                <w:szCs w:val="26"/>
              </w:rPr>
              <w:t>(nếu có)</w:t>
            </w:r>
            <w:r w:rsidRPr="007D6C70">
              <w:rPr>
                <w:rFonts w:eastAsia="Times New Roman"/>
                <w:bCs/>
                <w:sz w:val="26"/>
                <w:szCs w:val="26"/>
              </w:rPr>
              <w:t>:</w:t>
            </w:r>
            <w:r w:rsidRPr="007D6C70">
              <w:rPr>
                <w:rFonts w:eastAsia="Times New Roman"/>
                <w:bCs/>
                <w:sz w:val="26"/>
                <w:szCs w:val="26"/>
              </w:rPr>
              <w:tab/>
              <w:t xml:space="preserve">………… </w:t>
            </w:r>
            <w:r w:rsidRPr="007D6C70">
              <w:rPr>
                <w:rFonts w:eastAsia="Times New Roman"/>
                <w:bCs/>
                <w:sz w:val="26"/>
                <w:szCs w:val="26"/>
                <w:lang w:val="es-MX"/>
              </w:rPr>
              <w:t xml:space="preserve">Fax </w:t>
            </w:r>
            <w:r w:rsidRPr="007D6C70">
              <w:rPr>
                <w:rFonts w:eastAsia="Times New Roman"/>
                <w:bCs/>
                <w:i/>
                <w:iCs/>
                <w:sz w:val="26"/>
                <w:szCs w:val="26"/>
                <w:lang w:val="es-MX"/>
              </w:rPr>
              <w:t>(nếu có)</w:t>
            </w:r>
            <w:r w:rsidRPr="007D6C70">
              <w:rPr>
                <w:rFonts w:eastAsia="Times New Roman"/>
                <w:bCs/>
                <w:sz w:val="26"/>
                <w:szCs w:val="26"/>
                <w:lang w:val="es-MX"/>
              </w:rPr>
              <w:t>:</w:t>
            </w:r>
            <w:r w:rsidRPr="007D6C70">
              <w:rPr>
                <w:rFonts w:eastAsia="Times New Roman"/>
                <w:bCs/>
                <w:sz w:val="26"/>
                <w:szCs w:val="26"/>
                <w:lang w:val="es-MX"/>
              </w:rPr>
              <w:tab/>
            </w:r>
            <w:r w:rsidRPr="007D6C70">
              <w:rPr>
                <w:rFonts w:eastAsia="Times New Roman"/>
                <w:bCs/>
                <w:sz w:val="26"/>
                <w:szCs w:val="26"/>
                <w:lang w:val="es-MX"/>
              </w:rPr>
              <w:tab/>
            </w:r>
          </w:p>
          <w:p w14:paraId="158E4FA1" w14:textId="77777777" w:rsidR="002A22DA" w:rsidRPr="00C759FB" w:rsidRDefault="007D6C70" w:rsidP="002A22DA">
            <w:pPr>
              <w:widowControl w:val="0"/>
              <w:tabs>
                <w:tab w:val="left" w:leader="dot" w:pos="3690"/>
                <w:tab w:val="left" w:leader="dot" w:pos="6210"/>
                <w:tab w:val="left" w:leader="dot" w:pos="10152"/>
              </w:tabs>
              <w:spacing w:after="0" w:line="240" w:lineRule="atLeast"/>
              <w:jc w:val="both"/>
              <w:rPr>
                <w:rFonts w:eastAsia="Times New Roman"/>
                <w:bCs/>
                <w:i/>
                <w:iCs/>
                <w:sz w:val="26"/>
                <w:szCs w:val="26"/>
                <w:lang w:val="es-MX"/>
              </w:rPr>
            </w:pPr>
            <w:r w:rsidRPr="007D6C70">
              <w:rPr>
                <w:rFonts w:eastAsia="Times New Roman"/>
                <w:bCs/>
                <w:sz w:val="26"/>
                <w:szCs w:val="26"/>
                <w:lang w:val="es-MX"/>
              </w:rPr>
              <w:t xml:space="preserve">Địa chỉ thư điện tử </w:t>
            </w:r>
            <w:r w:rsidRPr="007D6C70">
              <w:rPr>
                <w:rFonts w:eastAsia="Times New Roman"/>
                <w:bCs/>
                <w:i/>
                <w:iCs/>
                <w:sz w:val="26"/>
                <w:szCs w:val="26"/>
                <w:lang w:val="es-MX"/>
              </w:rPr>
              <w:t>(nếu có)</w:t>
            </w:r>
            <w:r w:rsidRPr="007D6C70">
              <w:rPr>
                <w:rFonts w:eastAsia="Times New Roman"/>
                <w:bCs/>
                <w:sz w:val="26"/>
                <w:szCs w:val="26"/>
                <w:lang w:val="es-MX"/>
              </w:rPr>
              <w:t>:</w:t>
            </w:r>
            <w:r w:rsidRPr="007D6C70">
              <w:rPr>
                <w:rFonts w:eastAsia="Times New Roman"/>
                <w:bCs/>
                <w:sz w:val="26"/>
                <w:szCs w:val="26"/>
                <w:lang w:val="es-MX"/>
              </w:rPr>
              <w:tab/>
            </w:r>
            <w:r w:rsidRPr="007D6C70">
              <w:rPr>
                <w:rFonts w:eastAsia="Times New Roman"/>
                <w:bCs/>
                <w:sz w:val="26"/>
                <w:szCs w:val="26"/>
                <w:lang w:val="es-MX"/>
              </w:rPr>
              <w:tab/>
            </w:r>
            <w:r w:rsidRPr="007D6C70">
              <w:rPr>
                <w:rFonts w:eastAsia="Times New Roman"/>
                <w:bCs/>
                <w:sz w:val="26"/>
                <w:szCs w:val="26"/>
                <w:lang w:val="es-MX"/>
              </w:rPr>
              <w:tab/>
            </w:r>
          </w:p>
          <w:p w14:paraId="0F917F2D" w14:textId="77777777" w:rsidR="002A22DA" w:rsidRPr="00C759FB" w:rsidRDefault="007D6C70" w:rsidP="002A22DA">
            <w:pPr>
              <w:widowControl w:val="0"/>
              <w:tabs>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1.4.  Chứng minh nhân dân/Căn cước công dân/</w:t>
            </w:r>
            <w:r w:rsidR="00915F1A">
              <w:rPr>
                <w:rFonts w:eastAsia="Times New Roman"/>
                <w:sz w:val="26"/>
                <w:szCs w:val="26"/>
                <w:lang w:val="es-MX"/>
              </w:rPr>
              <w:t>Chứng minh QĐND/Hộ chiếu</w:t>
            </w:r>
          </w:p>
          <w:p w14:paraId="5BC890DA" w14:textId="77777777" w:rsidR="002A22DA" w:rsidRPr="00C759FB" w:rsidRDefault="007D6C70" w:rsidP="002A22DA">
            <w:pPr>
              <w:widowControl w:val="0"/>
              <w:tabs>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 xml:space="preserve"> GCN đăng ký doanh nghiệp/GCN đăng ký hoạt động chi nhánh, </w:t>
            </w:r>
            <w:r w:rsidR="00DE3D6C">
              <w:rPr>
                <w:rFonts w:eastAsia="Times New Roman"/>
                <w:sz w:val="26"/>
                <w:szCs w:val="26"/>
                <w:lang w:val="es-MX"/>
              </w:rPr>
              <w:t>Văn phòng</w:t>
            </w:r>
            <w:r w:rsidRPr="007D6C70">
              <w:rPr>
                <w:rFonts w:eastAsia="Times New Roman"/>
                <w:sz w:val="26"/>
                <w:szCs w:val="26"/>
                <w:lang w:val="es-MX"/>
              </w:rPr>
              <w:t xml:space="preserve"> đại diện/GP thành lập và </w:t>
            </w:r>
            <w:r w:rsidR="00951674">
              <w:rPr>
                <w:rFonts w:eastAsia="Times New Roman"/>
                <w:sz w:val="26"/>
                <w:szCs w:val="26"/>
                <w:lang w:val="es-MX"/>
              </w:rPr>
              <w:t>hoạt động QĐ thành lập GP đầu tư</w:t>
            </w:r>
            <w:r w:rsidRPr="007D6C70">
              <w:rPr>
                <w:rFonts w:eastAsia="Times New Roman"/>
                <w:sz w:val="26"/>
                <w:szCs w:val="26"/>
                <w:lang w:val="es-MX"/>
              </w:rPr>
              <w:t>/GCN đầu tư/GCN đăng ký đầu tư</w:t>
            </w:r>
          </w:p>
          <w:p w14:paraId="500A4156" w14:textId="07EBD268" w:rsidR="002A22DA" w:rsidRPr="00C759FB" w:rsidRDefault="007D6C70" w:rsidP="00D41741">
            <w:pPr>
              <w:widowControl w:val="0"/>
              <w:tabs>
                <w:tab w:val="left" w:leader="dot" w:pos="10152"/>
                <w:tab w:val="left" w:leader="dot" w:pos="15309"/>
              </w:tabs>
              <w:spacing w:before="60" w:after="0" w:line="240" w:lineRule="atLeast"/>
              <w:rPr>
                <w:rFonts w:eastAsia="Times New Roman"/>
                <w:i/>
                <w:iCs/>
                <w:sz w:val="26"/>
                <w:szCs w:val="26"/>
                <w:lang w:val="es-MX"/>
              </w:rPr>
            </w:pPr>
            <w:r w:rsidRPr="007D6C70">
              <w:rPr>
                <w:rFonts w:eastAsia="Times New Roman"/>
                <w:i/>
                <w:iCs/>
                <w:sz w:val="26"/>
                <w:szCs w:val="26"/>
                <w:lang w:val="es-MX"/>
              </w:rPr>
              <w:t xml:space="preserve">     Số:</w:t>
            </w:r>
            <w:r w:rsidR="00D41741">
              <w:rPr>
                <w:rFonts w:eastAsia="Times New Roman"/>
                <w:i/>
                <w:iCs/>
                <w:sz w:val="26"/>
                <w:szCs w:val="26"/>
                <w:lang w:val="es-MX"/>
              </w:rPr>
              <w:t>…………..</w:t>
            </w:r>
            <w:r w:rsidRPr="007D6C70">
              <w:rPr>
                <w:rFonts w:eastAsia="Times New Roman"/>
                <w:i/>
                <w:iCs/>
                <w:sz w:val="26"/>
                <w:szCs w:val="26"/>
                <w:lang w:val="es-MX"/>
              </w:rPr>
              <w:t xml:space="preserve">    Cơ quan cấp</w:t>
            </w:r>
            <w:r w:rsidRPr="007D6C70">
              <w:rPr>
                <w:rFonts w:eastAsia="Times New Roman"/>
                <w:sz w:val="26"/>
                <w:szCs w:val="26"/>
                <w:lang w:val="es-MX"/>
              </w:rPr>
              <w:t xml:space="preserve">……………………………… </w:t>
            </w:r>
            <w:r w:rsidRPr="007D6C70">
              <w:rPr>
                <w:rFonts w:eastAsia="Times New Roman"/>
                <w:i/>
                <w:iCs/>
                <w:sz w:val="26"/>
                <w:szCs w:val="26"/>
                <w:lang w:val="es-MX"/>
              </w:rPr>
              <w:t xml:space="preserve">cấp ngày </w:t>
            </w:r>
            <w:r w:rsidRPr="007D6C70">
              <w:rPr>
                <w:rFonts w:eastAsia="Times New Roman"/>
                <w:sz w:val="26"/>
                <w:szCs w:val="26"/>
                <w:lang w:val="es-MX"/>
              </w:rPr>
              <w:tab/>
              <w:t>…..</w:t>
            </w:r>
            <w:r w:rsidRPr="007D6C70">
              <w:rPr>
                <w:rFonts w:eastAsia="Times New Roman"/>
                <w:i/>
                <w:iCs/>
                <w:sz w:val="26"/>
                <w:szCs w:val="26"/>
                <w:lang w:val="es-MX"/>
              </w:rPr>
              <w:t xml:space="preserve"> tháng </w:t>
            </w:r>
            <w:r w:rsidRPr="007D6C70">
              <w:rPr>
                <w:rFonts w:eastAsia="Times New Roman"/>
                <w:sz w:val="26"/>
                <w:szCs w:val="26"/>
                <w:lang w:val="es-MX"/>
              </w:rPr>
              <w:tab/>
              <w:t>……</w:t>
            </w:r>
            <w:r w:rsidRPr="007D6C70">
              <w:rPr>
                <w:rFonts w:eastAsia="Times New Roman"/>
                <w:i/>
                <w:iCs/>
                <w:sz w:val="26"/>
                <w:szCs w:val="26"/>
                <w:lang w:val="es-MX"/>
              </w:rPr>
              <w:t>năm</w:t>
            </w:r>
            <w:r w:rsidRPr="007D6C70">
              <w:rPr>
                <w:rFonts w:eastAsia="Times New Roman"/>
                <w:sz w:val="26"/>
                <w:szCs w:val="26"/>
                <w:lang w:val="es-MX"/>
              </w:rPr>
              <w:tab/>
            </w:r>
          </w:p>
        </w:tc>
      </w:tr>
      <w:tr w:rsidR="002A22DA" w:rsidRPr="00C759FB" w14:paraId="678EC4C0" w14:textId="77777777" w:rsidTr="00D2563D">
        <w:trPr>
          <w:cantSplit/>
          <w:trHeight w:val="4605"/>
        </w:trPr>
        <w:tc>
          <w:tcPr>
            <w:tcW w:w="10019" w:type="dxa"/>
            <w:gridSpan w:val="6"/>
            <w:tcBorders>
              <w:bottom w:val="single" w:sz="4" w:space="0" w:color="auto"/>
            </w:tcBorders>
          </w:tcPr>
          <w:p w14:paraId="2F8A1D67" w14:textId="77777777" w:rsidR="002A22DA" w:rsidRPr="00C759FB" w:rsidRDefault="007D6C70" w:rsidP="002A22DA">
            <w:pPr>
              <w:widowControl w:val="0"/>
              <w:tabs>
                <w:tab w:val="left" w:pos="1800"/>
                <w:tab w:val="left" w:pos="2340"/>
                <w:tab w:val="left" w:pos="5040"/>
              </w:tabs>
              <w:spacing w:before="60" w:after="0" w:line="240" w:lineRule="atLeast"/>
              <w:rPr>
                <w:rFonts w:eastAsia="Times New Roman"/>
                <w:b/>
                <w:bCs/>
                <w:sz w:val="26"/>
                <w:szCs w:val="26"/>
                <w:lang w:val="es-MX"/>
              </w:rPr>
            </w:pPr>
            <w:r w:rsidRPr="007D6C70">
              <w:rPr>
                <w:rFonts w:eastAsia="Times New Roman"/>
                <w:b/>
                <w:sz w:val="26"/>
                <w:szCs w:val="26"/>
                <w:lang w:val="es-MX"/>
              </w:rPr>
              <w:t>2.</w:t>
            </w:r>
            <w:r w:rsidRPr="007D6C70">
              <w:rPr>
                <w:rFonts w:eastAsia="Times New Roman"/>
                <w:b/>
                <w:bCs/>
                <w:sz w:val="26"/>
                <w:szCs w:val="26"/>
                <w:lang w:val="es-MX"/>
              </w:rPr>
              <w:t xml:space="preserve"> Tài sản đã đăng ký thế chấp:</w:t>
            </w:r>
          </w:p>
          <w:p w14:paraId="6096D64D" w14:textId="77777777" w:rsidR="002A22DA" w:rsidRPr="00C759FB" w:rsidRDefault="007D6C70" w:rsidP="002A22DA">
            <w:pPr>
              <w:widowControl w:val="0"/>
              <w:tabs>
                <w:tab w:val="left" w:leader="dot" w:pos="10152"/>
              </w:tabs>
              <w:spacing w:before="60" w:after="0" w:line="240" w:lineRule="atLeast"/>
              <w:rPr>
                <w:rFonts w:eastAsia="Times New Roman"/>
                <w:b/>
                <w:bCs/>
                <w:iCs/>
                <w:sz w:val="26"/>
                <w:szCs w:val="26"/>
                <w:lang w:val="es-MX"/>
              </w:rPr>
            </w:pPr>
            <w:r w:rsidRPr="007D6C70">
              <w:rPr>
                <w:rFonts w:eastAsia="Times New Roman"/>
                <w:b/>
                <w:bCs/>
                <w:iCs/>
                <w:sz w:val="26"/>
                <w:szCs w:val="26"/>
                <w:lang w:val="es-MX"/>
              </w:rPr>
              <w:t xml:space="preserve">2.1. Quyền sử dụng đất </w:t>
            </w:r>
          </w:p>
          <w:p w14:paraId="15A838AB" w14:textId="77777777" w:rsidR="002A22DA" w:rsidRPr="00C759FB" w:rsidRDefault="007D6C70" w:rsidP="002A22DA">
            <w:pPr>
              <w:widowControl w:val="0"/>
              <w:tabs>
                <w:tab w:val="left" w:leader="dot" w:pos="2880"/>
                <w:tab w:val="left" w:leader="dot" w:pos="6930"/>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2.1.1. Thửa đất số:</w:t>
            </w:r>
            <w:r w:rsidRPr="007D6C70">
              <w:rPr>
                <w:rFonts w:eastAsia="Times New Roman"/>
                <w:sz w:val="26"/>
                <w:szCs w:val="26"/>
                <w:lang w:val="es-MX"/>
              </w:rPr>
              <w:tab/>
              <w:t xml:space="preserve">……………. Tờ bản đồ số </w:t>
            </w:r>
            <w:r w:rsidRPr="007D6C70">
              <w:rPr>
                <w:rFonts w:eastAsia="Times New Roman"/>
                <w:i/>
                <w:iCs/>
                <w:sz w:val="26"/>
                <w:szCs w:val="26"/>
                <w:lang w:val="es-MX"/>
              </w:rPr>
              <w:t>(nếu có)</w:t>
            </w:r>
            <w:r w:rsidRPr="007D6C70">
              <w:rPr>
                <w:rFonts w:eastAsia="Times New Roman"/>
                <w:sz w:val="26"/>
                <w:szCs w:val="26"/>
                <w:lang w:val="es-MX"/>
              </w:rPr>
              <w:t>:</w:t>
            </w:r>
            <w:r w:rsidRPr="007D6C70">
              <w:rPr>
                <w:rFonts w:eastAsia="Times New Roman"/>
                <w:sz w:val="26"/>
                <w:szCs w:val="26"/>
                <w:lang w:val="es-MX"/>
              </w:rPr>
              <w:tab/>
            </w:r>
            <w:r w:rsidRPr="007D6C70">
              <w:rPr>
                <w:rFonts w:eastAsia="Times New Roman"/>
                <w:sz w:val="26"/>
                <w:szCs w:val="26"/>
                <w:lang w:val="es-MX"/>
              </w:rPr>
              <w:tab/>
            </w:r>
          </w:p>
          <w:p w14:paraId="7192B2CA" w14:textId="77777777" w:rsidR="002A22DA" w:rsidRPr="00C759FB" w:rsidRDefault="007D6C70" w:rsidP="002A22DA">
            <w:pPr>
              <w:widowControl w:val="0"/>
              <w:tabs>
                <w:tab w:val="left" w:leader="dot" w:pos="2880"/>
                <w:tab w:val="left" w:leader="dot" w:pos="6930"/>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 xml:space="preserve">Loại đất  </w:t>
            </w:r>
            <w:r w:rsidRPr="007D6C70">
              <w:rPr>
                <w:rFonts w:eastAsia="Times New Roman"/>
                <w:sz w:val="26"/>
                <w:szCs w:val="26"/>
                <w:lang w:val="es-MX"/>
              </w:rPr>
              <w:tab/>
            </w:r>
            <w:r w:rsidRPr="007D6C70">
              <w:rPr>
                <w:rFonts w:eastAsia="Times New Roman"/>
                <w:sz w:val="26"/>
                <w:szCs w:val="26"/>
                <w:lang w:val="es-MX"/>
              </w:rPr>
              <w:tab/>
            </w:r>
            <w:r w:rsidRPr="007D6C70">
              <w:rPr>
                <w:rFonts w:eastAsia="Times New Roman"/>
                <w:sz w:val="26"/>
                <w:szCs w:val="26"/>
                <w:lang w:val="es-MX"/>
              </w:rPr>
              <w:tab/>
            </w:r>
          </w:p>
          <w:p w14:paraId="23E1D1D7" w14:textId="77777777" w:rsidR="002A22DA" w:rsidRPr="00C759FB" w:rsidRDefault="007D6C70" w:rsidP="002A22DA">
            <w:pPr>
              <w:widowControl w:val="0"/>
              <w:tabs>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 xml:space="preserve">2.1.2. Địa chỉ thửa đất: </w:t>
            </w:r>
            <w:r w:rsidRPr="007D6C70">
              <w:rPr>
                <w:rFonts w:eastAsia="Times New Roman"/>
                <w:sz w:val="26"/>
                <w:szCs w:val="26"/>
                <w:lang w:val="es-MX"/>
              </w:rPr>
              <w:tab/>
            </w:r>
          </w:p>
          <w:p w14:paraId="293BF2A8" w14:textId="7D48C643" w:rsidR="002A22DA" w:rsidRPr="00C759FB" w:rsidRDefault="007D6C70" w:rsidP="002A22DA">
            <w:pPr>
              <w:widowControl w:val="0"/>
              <w:tabs>
                <w:tab w:val="left" w:leader="dot" w:pos="9810"/>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2.1.3. Diện tích đất thế chấp:</w:t>
            </w:r>
            <w:r w:rsidR="00AB15C5">
              <w:rPr>
                <w:rFonts w:eastAsia="Times New Roman"/>
                <w:sz w:val="26"/>
                <w:szCs w:val="26"/>
                <w:lang w:val="es-MX"/>
              </w:rPr>
              <w:t>……………………….</w:t>
            </w:r>
            <w:r w:rsidRPr="007D6C70">
              <w:rPr>
                <w:rFonts w:eastAsia="Times New Roman"/>
                <w:sz w:val="26"/>
                <w:szCs w:val="26"/>
                <w:lang w:val="es-MX"/>
              </w:rPr>
              <w:t>m2</w:t>
            </w:r>
          </w:p>
          <w:p w14:paraId="7BD8F0CB" w14:textId="77777777" w:rsidR="002A22DA" w:rsidRPr="00C759FB" w:rsidRDefault="007D6C70" w:rsidP="002A22DA">
            <w:pPr>
              <w:widowControl w:val="0"/>
              <w:tabs>
                <w:tab w:val="left" w:leader="dot" w:pos="9810"/>
                <w:tab w:val="left" w:leader="dot" w:pos="10152"/>
              </w:tabs>
              <w:spacing w:before="60" w:after="0" w:line="240" w:lineRule="atLeast"/>
              <w:rPr>
                <w:rFonts w:eastAsia="Times New Roman"/>
                <w:i/>
                <w:iCs/>
                <w:sz w:val="26"/>
                <w:szCs w:val="26"/>
                <w:lang w:val="es-MX"/>
              </w:rPr>
            </w:pPr>
            <w:r w:rsidRPr="007D6C70">
              <w:rPr>
                <w:rFonts w:eastAsia="Times New Roman"/>
                <w:i/>
                <w:iCs/>
                <w:sz w:val="26"/>
                <w:szCs w:val="26"/>
                <w:lang w:val="es-MX"/>
              </w:rPr>
              <w:t xml:space="preserve">     (ghi bằng chữ:</w:t>
            </w:r>
            <w:r w:rsidRPr="007D6C70">
              <w:rPr>
                <w:rFonts w:eastAsia="Times New Roman"/>
                <w:sz w:val="26"/>
                <w:szCs w:val="26"/>
                <w:lang w:val="es-MX"/>
              </w:rPr>
              <w:tab/>
            </w:r>
            <w:r w:rsidRPr="007D6C70">
              <w:rPr>
                <w:rFonts w:eastAsia="Times New Roman"/>
                <w:sz w:val="26"/>
                <w:szCs w:val="26"/>
                <w:lang w:val="es-MX"/>
              </w:rPr>
              <w:tab/>
            </w:r>
            <w:r w:rsidRPr="007D6C70">
              <w:rPr>
                <w:rFonts w:eastAsia="Times New Roman"/>
                <w:i/>
                <w:iCs/>
                <w:sz w:val="26"/>
                <w:szCs w:val="26"/>
                <w:lang w:val="es-MX"/>
              </w:rPr>
              <w:t>)</w:t>
            </w:r>
          </w:p>
          <w:p w14:paraId="4C9A8CD0" w14:textId="77777777" w:rsidR="002A22DA" w:rsidRPr="00C759FB" w:rsidRDefault="007D6C70" w:rsidP="002A22DA">
            <w:pPr>
              <w:widowControl w:val="0"/>
              <w:tabs>
                <w:tab w:val="left" w:leader="dot" w:pos="9630"/>
              </w:tabs>
              <w:spacing w:before="60" w:after="0" w:line="240" w:lineRule="atLeast"/>
              <w:rPr>
                <w:rFonts w:eastAsia="Times New Roman"/>
                <w:sz w:val="26"/>
                <w:szCs w:val="26"/>
                <w:lang w:val="es-MX"/>
              </w:rPr>
            </w:pPr>
            <w:r w:rsidRPr="007D6C70">
              <w:rPr>
                <w:rFonts w:eastAsia="Times New Roman"/>
                <w:sz w:val="26"/>
                <w:szCs w:val="26"/>
                <w:lang w:val="es-MX"/>
              </w:rPr>
              <w:t>2.1.4. Giấy tờ về quyền sử dụng đất:</w:t>
            </w:r>
          </w:p>
          <w:p w14:paraId="6018E525" w14:textId="77777777" w:rsidR="002A22DA" w:rsidRPr="00C759FB" w:rsidRDefault="007D6C70" w:rsidP="002A22DA">
            <w:pPr>
              <w:widowControl w:val="0"/>
              <w:tabs>
                <w:tab w:val="left" w:leader="dot" w:pos="6660"/>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 xml:space="preserve">Giấy chứng nhận quyền sử dụng đất, quyền sở hữu nhà ở và tài sản khác gắn liền với đất: </w:t>
            </w:r>
          </w:p>
          <w:p w14:paraId="361BB7A0" w14:textId="77777777" w:rsidR="002A22DA" w:rsidRPr="00C759FB" w:rsidRDefault="007D6C70" w:rsidP="002A22DA">
            <w:pPr>
              <w:widowControl w:val="0"/>
              <w:tabs>
                <w:tab w:val="left" w:leader="dot" w:pos="6660"/>
                <w:tab w:val="left" w:leader="dot" w:pos="10152"/>
              </w:tabs>
              <w:spacing w:before="60" w:after="0" w:line="240" w:lineRule="atLeast"/>
              <w:rPr>
                <w:rFonts w:eastAsia="Times New Roman"/>
                <w:sz w:val="26"/>
                <w:szCs w:val="26"/>
                <w:lang w:val="es-MX"/>
              </w:rPr>
            </w:pPr>
            <w:r w:rsidRPr="007D6C70">
              <w:rPr>
                <w:rFonts w:eastAsia="Times New Roman"/>
                <w:i/>
                <w:sz w:val="26"/>
                <w:szCs w:val="26"/>
                <w:lang w:val="es-MX"/>
              </w:rPr>
              <w:t>S</w:t>
            </w:r>
            <w:r w:rsidRPr="007D6C70">
              <w:rPr>
                <w:rFonts w:eastAsia="Times New Roman"/>
                <w:i/>
                <w:iCs/>
                <w:sz w:val="26"/>
                <w:szCs w:val="26"/>
                <w:lang w:val="es-MX"/>
              </w:rPr>
              <w:t>ố phát hành</w:t>
            </w:r>
            <w:r w:rsidRPr="007D6C70">
              <w:rPr>
                <w:rFonts w:eastAsia="Times New Roman"/>
                <w:sz w:val="26"/>
                <w:szCs w:val="26"/>
                <w:lang w:val="es-MX"/>
              </w:rPr>
              <w:t>: ………………………..</w:t>
            </w:r>
            <w:r w:rsidRPr="007D6C70">
              <w:rPr>
                <w:rFonts w:eastAsia="Times New Roman"/>
                <w:i/>
                <w:iCs/>
                <w:sz w:val="26"/>
                <w:szCs w:val="26"/>
                <w:lang w:val="es-MX"/>
              </w:rPr>
              <w:t>, số vào sổ cấp giấy:</w:t>
            </w:r>
            <w:r w:rsidRPr="007D6C70">
              <w:rPr>
                <w:rFonts w:eastAsia="Times New Roman"/>
                <w:iCs/>
                <w:sz w:val="26"/>
                <w:szCs w:val="26"/>
                <w:lang w:val="es-MX"/>
              </w:rPr>
              <w:tab/>
            </w:r>
            <w:r w:rsidRPr="007D6C70">
              <w:rPr>
                <w:rFonts w:eastAsia="Times New Roman"/>
                <w:iCs/>
                <w:sz w:val="26"/>
                <w:szCs w:val="26"/>
                <w:lang w:val="es-MX"/>
              </w:rPr>
              <w:tab/>
            </w:r>
          </w:p>
          <w:p w14:paraId="60604047" w14:textId="0C651994" w:rsidR="00AB15C5" w:rsidRPr="00AB15C5" w:rsidRDefault="007D6C70" w:rsidP="00AB15C5">
            <w:pPr>
              <w:widowControl w:val="0"/>
              <w:tabs>
                <w:tab w:val="left" w:leader="dot" w:pos="6660"/>
                <w:tab w:val="left" w:leader="dot" w:pos="10152"/>
              </w:tabs>
              <w:spacing w:before="60" w:after="0" w:line="240" w:lineRule="atLeast"/>
              <w:rPr>
                <w:rFonts w:eastAsia="Times New Roman"/>
                <w:sz w:val="26"/>
                <w:szCs w:val="26"/>
                <w:lang w:val="es-MX"/>
              </w:rPr>
            </w:pPr>
            <w:r w:rsidRPr="007D6C70">
              <w:rPr>
                <w:rFonts w:eastAsia="Times New Roman"/>
                <w:i/>
                <w:iCs/>
                <w:sz w:val="26"/>
                <w:szCs w:val="26"/>
                <w:lang w:val="es-MX"/>
              </w:rPr>
              <w:t xml:space="preserve">   Cơ quan cấp: </w:t>
            </w:r>
            <w:r w:rsidRPr="007D6C70">
              <w:rPr>
                <w:rFonts w:eastAsia="Times New Roman"/>
                <w:sz w:val="26"/>
                <w:szCs w:val="26"/>
                <w:lang w:val="es-MX"/>
              </w:rPr>
              <w:t>………………………………. ,</w:t>
            </w:r>
            <w:r w:rsidRPr="007D6C70">
              <w:rPr>
                <w:rFonts w:eastAsia="Times New Roman"/>
                <w:i/>
                <w:iCs/>
                <w:sz w:val="26"/>
                <w:szCs w:val="26"/>
                <w:lang w:val="es-MX"/>
              </w:rPr>
              <w:t xml:space="preserve"> cấp ngày</w:t>
            </w:r>
            <w:r w:rsidRPr="007D6C70">
              <w:rPr>
                <w:rFonts w:eastAsia="Times New Roman"/>
                <w:sz w:val="26"/>
                <w:szCs w:val="26"/>
                <w:lang w:val="es-MX"/>
              </w:rPr>
              <w:t xml:space="preserve"> ………</w:t>
            </w:r>
            <w:r w:rsidRPr="007D6C70">
              <w:rPr>
                <w:rFonts w:eastAsia="Times New Roman"/>
                <w:i/>
                <w:iCs/>
                <w:sz w:val="26"/>
                <w:szCs w:val="26"/>
                <w:lang w:val="es-MX"/>
              </w:rPr>
              <w:t xml:space="preserve"> tháng </w:t>
            </w:r>
            <w:r w:rsidRPr="007D6C70">
              <w:rPr>
                <w:rFonts w:eastAsia="Times New Roman"/>
                <w:sz w:val="26"/>
                <w:szCs w:val="26"/>
                <w:lang w:val="es-MX"/>
              </w:rPr>
              <w:t>…..</w:t>
            </w:r>
            <w:r w:rsidRPr="007D6C70">
              <w:rPr>
                <w:rFonts w:eastAsia="Times New Roman"/>
                <w:i/>
                <w:iCs/>
                <w:sz w:val="26"/>
                <w:szCs w:val="26"/>
                <w:lang w:val="es-MX"/>
              </w:rPr>
              <w:t xml:space="preserve"> năm </w:t>
            </w:r>
            <w:r w:rsidR="00AB15C5">
              <w:rPr>
                <w:rFonts w:eastAsia="Times New Roman"/>
                <w:sz w:val="26"/>
                <w:szCs w:val="26"/>
                <w:lang w:val="es-MX"/>
              </w:rPr>
              <w:t>…</w:t>
            </w:r>
          </w:p>
        </w:tc>
      </w:tr>
      <w:tr w:rsidR="002A22DA" w:rsidRPr="00C759FB" w14:paraId="6BF24AFC" w14:textId="77777777" w:rsidTr="00D2563D">
        <w:trPr>
          <w:cantSplit/>
          <w:trHeight w:val="10439"/>
        </w:trPr>
        <w:tc>
          <w:tcPr>
            <w:tcW w:w="10019" w:type="dxa"/>
            <w:gridSpan w:val="6"/>
            <w:tcBorders>
              <w:top w:val="single" w:sz="4" w:space="0" w:color="auto"/>
              <w:left w:val="single" w:sz="4" w:space="0" w:color="auto"/>
              <w:bottom w:val="single" w:sz="4" w:space="0" w:color="auto"/>
              <w:right w:val="single" w:sz="4" w:space="0" w:color="auto"/>
            </w:tcBorders>
          </w:tcPr>
          <w:p w14:paraId="6B1ED53C" w14:textId="77777777" w:rsidR="002A22DA" w:rsidRPr="00C759FB" w:rsidRDefault="007D6C70" w:rsidP="002A22DA">
            <w:pPr>
              <w:widowControl w:val="0"/>
              <w:tabs>
                <w:tab w:val="left" w:leader="dot" w:pos="10152"/>
              </w:tabs>
              <w:spacing w:before="60" w:after="0" w:line="240" w:lineRule="atLeast"/>
              <w:ind w:firstLine="17"/>
              <w:rPr>
                <w:rFonts w:eastAsia="Times New Roman"/>
                <w:b/>
                <w:bCs/>
                <w:iCs/>
                <w:sz w:val="26"/>
                <w:szCs w:val="26"/>
                <w:lang w:val="es-MX"/>
              </w:rPr>
            </w:pPr>
            <w:r w:rsidRPr="007D6C70">
              <w:rPr>
                <w:rFonts w:eastAsia="Times New Roman"/>
                <w:b/>
                <w:bCs/>
                <w:iCs/>
                <w:sz w:val="26"/>
                <w:szCs w:val="26"/>
                <w:lang w:val="es-MX"/>
              </w:rPr>
              <w:lastRenderedPageBreak/>
              <w:t>2.2. Tài sản gắn liền với đất; tài sản gắn liền với đất hình thành trong tương lai không phải là nhà ở</w:t>
            </w:r>
          </w:p>
          <w:p w14:paraId="18E756AF" w14:textId="77777777" w:rsidR="002A22DA" w:rsidRPr="00C759FB" w:rsidRDefault="007D6C70" w:rsidP="002A22DA">
            <w:pPr>
              <w:widowControl w:val="0"/>
              <w:tabs>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 xml:space="preserve">2.2.1. Giấy chứng nhận quyền sử dụng đất, quyền sở hữu nhà ở và tài sản khác gắn liền với đất: </w:t>
            </w:r>
          </w:p>
          <w:p w14:paraId="7DF54306" w14:textId="77777777" w:rsidR="002A22DA" w:rsidRPr="00C759FB" w:rsidRDefault="007D6C70" w:rsidP="002A22DA">
            <w:pPr>
              <w:widowControl w:val="0"/>
              <w:tabs>
                <w:tab w:val="left" w:leader="dot" w:pos="10152"/>
              </w:tabs>
              <w:spacing w:before="60" w:after="0" w:line="240" w:lineRule="atLeast"/>
              <w:ind w:firstLine="17"/>
              <w:rPr>
                <w:rFonts w:eastAsia="Times New Roman"/>
                <w:bCs/>
                <w:iCs/>
                <w:sz w:val="26"/>
                <w:szCs w:val="26"/>
                <w:lang w:val="es-MX"/>
              </w:rPr>
            </w:pPr>
            <w:r w:rsidRPr="007D6C70">
              <w:rPr>
                <w:rFonts w:eastAsia="Times New Roman"/>
                <w:bCs/>
                <w:i/>
                <w:iCs/>
                <w:sz w:val="26"/>
                <w:szCs w:val="26"/>
                <w:lang w:val="es-MX"/>
              </w:rPr>
              <w:t xml:space="preserve">   Số phát hành:......................., số vào sổ cấp giấy:</w:t>
            </w:r>
            <w:r w:rsidRPr="007D6C70">
              <w:rPr>
                <w:rFonts w:eastAsia="Times New Roman"/>
                <w:sz w:val="26"/>
                <w:szCs w:val="26"/>
                <w:lang w:val="es-MX"/>
              </w:rPr>
              <w:tab/>
            </w:r>
          </w:p>
          <w:p w14:paraId="45193A03" w14:textId="77777777" w:rsidR="002A22DA" w:rsidRPr="00C759FB" w:rsidRDefault="007D6C70" w:rsidP="002A22DA">
            <w:pPr>
              <w:widowControl w:val="0"/>
              <w:tabs>
                <w:tab w:val="left" w:leader="dot" w:pos="6660"/>
                <w:tab w:val="left" w:leader="dot" w:pos="8010"/>
                <w:tab w:val="left" w:leader="dot" w:pos="9000"/>
                <w:tab w:val="left" w:leader="dot" w:pos="10152"/>
              </w:tabs>
              <w:spacing w:before="60" w:after="0" w:line="240" w:lineRule="atLeast"/>
              <w:ind w:firstLine="17"/>
              <w:rPr>
                <w:rFonts w:eastAsia="Times New Roman"/>
                <w:sz w:val="26"/>
                <w:szCs w:val="26"/>
                <w:lang w:val="es-MX"/>
              </w:rPr>
            </w:pPr>
            <w:r w:rsidRPr="007D6C70">
              <w:rPr>
                <w:rFonts w:eastAsia="Times New Roman"/>
                <w:i/>
                <w:sz w:val="26"/>
                <w:szCs w:val="26"/>
                <w:lang w:val="es-MX"/>
              </w:rPr>
              <w:t xml:space="preserve">   Cơ quan cấp</w:t>
            </w:r>
            <w:r w:rsidRPr="007D6C70">
              <w:rPr>
                <w:rFonts w:eastAsia="Times New Roman"/>
                <w:sz w:val="26"/>
                <w:szCs w:val="26"/>
                <w:lang w:val="es-MX"/>
              </w:rPr>
              <w:t xml:space="preserve">:………………………………………, </w:t>
            </w:r>
            <w:r w:rsidRPr="007D6C70">
              <w:rPr>
                <w:rFonts w:eastAsia="Times New Roman"/>
                <w:i/>
                <w:iCs/>
                <w:sz w:val="26"/>
                <w:szCs w:val="26"/>
                <w:lang w:val="es-MX"/>
              </w:rPr>
              <w:t>cấp ngày</w:t>
            </w:r>
            <w:r w:rsidRPr="007D6C70">
              <w:rPr>
                <w:rFonts w:eastAsia="Times New Roman"/>
                <w:sz w:val="26"/>
                <w:szCs w:val="26"/>
                <w:lang w:val="es-MX"/>
              </w:rPr>
              <w:t xml:space="preserve"> ……</w:t>
            </w:r>
            <w:r w:rsidRPr="007D6C70">
              <w:rPr>
                <w:rFonts w:eastAsia="Times New Roman"/>
                <w:i/>
                <w:iCs/>
                <w:sz w:val="26"/>
                <w:szCs w:val="26"/>
                <w:lang w:val="es-MX"/>
              </w:rPr>
              <w:t xml:space="preserve"> tháng </w:t>
            </w:r>
            <w:r w:rsidRPr="007D6C70">
              <w:rPr>
                <w:rFonts w:eastAsia="Times New Roman"/>
                <w:sz w:val="26"/>
                <w:szCs w:val="26"/>
                <w:lang w:val="es-MX"/>
              </w:rPr>
              <w:t>…..</w:t>
            </w:r>
            <w:r w:rsidRPr="007D6C70">
              <w:rPr>
                <w:rFonts w:eastAsia="Times New Roman"/>
                <w:i/>
                <w:iCs/>
                <w:sz w:val="26"/>
                <w:szCs w:val="26"/>
                <w:lang w:val="es-MX"/>
              </w:rPr>
              <w:t xml:space="preserve"> năm </w:t>
            </w:r>
            <w:r w:rsidRPr="007D6C70">
              <w:rPr>
                <w:rFonts w:eastAsia="Times New Roman"/>
                <w:sz w:val="26"/>
                <w:szCs w:val="26"/>
                <w:lang w:val="es-MX"/>
              </w:rPr>
              <w:tab/>
            </w:r>
            <w:r w:rsidRPr="007D6C70">
              <w:rPr>
                <w:rFonts w:eastAsia="Times New Roman"/>
                <w:sz w:val="26"/>
                <w:szCs w:val="26"/>
                <w:lang w:val="es-MX"/>
              </w:rPr>
              <w:tab/>
            </w:r>
          </w:p>
          <w:p w14:paraId="73D3503D" w14:textId="77777777" w:rsidR="002A22DA" w:rsidRPr="00C759FB" w:rsidRDefault="007D6C70" w:rsidP="002A22DA">
            <w:pPr>
              <w:widowControl w:val="0"/>
              <w:tabs>
                <w:tab w:val="left" w:leader="dot" w:pos="5490"/>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 xml:space="preserve">2.2.2. Số của thửa đất nơi có tài sản: </w:t>
            </w:r>
            <w:r w:rsidRPr="007D6C70">
              <w:rPr>
                <w:rFonts w:eastAsia="Times New Roman"/>
                <w:sz w:val="26"/>
                <w:szCs w:val="26"/>
                <w:lang w:val="es-MX"/>
              </w:rPr>
              <w:tab/>
              <w:t xml:space="preserve">; Tờ bản đồ số </w:t>
            </w:r>
            <w:r w:rsidRPr="007D6C70">
              <w:rPr>
                <w:rFonts w:eastAsia="Times New Roman"/>
                <w:i/>
                <w:iCs/>
                <w:sz w:val="26"/>
                <w:szCs w:val="26"/>
                <w:lang w:val="es-MX"/>
              </w:rPr>
              <w:t>(nếu có)</w:t>
            </w:r>
            <w:r w:rsidRPr="007D6C70">
              <w:rPr>
                <w:rFonts w:eastAsia="Times New Roman"/>
                <w:sz w:val="26"/>
                <w:szCs w:val="26"/>
                <w:lang w:val="es-MX"/>
              </w:rPr>
              <w:t xml:space="preserve">: </w:t>
            </w:r>
            <w:r w:rsidRPr="007D6C70">
              <w:rPr>
                <w:rFonts w:eastAsia="Times New Roman"/>
                <w:sz w:val="26"/>
                <w:szCs w:val="26"/>
                <w:lang w:val="es-MX"/>
              </w:rPr>
              <w:tab/>
            </w:r>
          </w:p>
          <w:p w14:paraId="0CBA3B7C" w14:textId="77777777" w:rsidR="002A22DA" w:rsidRPr="00C759FB" w:rsidRDefault="007D6C70" w:rsidP="002A22DA">
            <w:pPr>
              <w:widowControl w:val="0"/>
              <w:tabs>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2.2.3. Mô tả tài sản gắn liền với đất/tài sản gắn liền với đất hình thành trong tương lai:</w:t>
            </w:r>
            <w:r w:rsidRPr="007D6C70">
              <w:rPr>
                <w:rFonts w:eastAsia="Times New Roman"/>
                <w:sz w:val="26"/>
                <w:szCs w:val="26"/>
                <w:lang w:val="es-MX"/>
              </w:rPr>
              <w:tab/>
            </w:r>
          </w:p>
          <w:p w14:paraId="5F88B952" w14:textId="77777777" w:rsidR="002A22DA" w:rsidRPr="00C759FB" w:rsidRDefault="007D6C70" w:rsidP="002A22DA">
            <w:pPr>
              <w:widowControl w:val="0"/>
              <w:tabs>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ab/>
            </w:r>
          </w:p>
          <w:p w14:paraId="1B3A5E40" w14:textId="77777777" w:rsidR="002A22DA" w:rsidRPr="00C759FB" w:rsidRDefault="007D6C70" w:rsidP="002A22DA">
            <w:pPr>
              <w:widowControl w:val="0"/>
              <w:tabs>
                <w:tab w:val="left" w:pos="1800"/>
                <w:tab w:val="left" w:pos="2340"/>
                <w:tab w:val="left" w:pos="5040"/>
              </w:tabs>
              <w:spacing w:before="60" w:after="0" w:line="240" w:lineRule="atLeast"/>
              <w:ind w:firstLine="17"/>
              <w:rPr>
                <w:rFonts w:eastAsia="Times New Roman"/>
                <w:b/>
                <w:bCs/>
                <w:sz w:val="26"/>
                <w:szCs w:val="26"/>
                <w:lang w:val="es-MX"/>
              </w:rPr>
            </w:pPr>
            <w:r w:rsidRPr="007D6C70">
              <w:rPr>
                <w:rFonts w:eastAsia="Times New Roman"/>
                <w:b/>
                <w:sz w:val="26"/>
                <w:szCs w:val="26"/>
                <w:lang w:val="es-MX"/>
              </w:rPr>
              <w:t>2.3.</w:t>
            </w:r>
            <w:r w:rsidRPr="007D6C70">
              <w:rPr>
                <w:rFonts w:eastAsia="Times New Roman"/>
                <w:b/>
                <w:bCs/>
                <w:sz w:val="26"/>
                <w:szCs w:val="26"/>
                <w:lang w:val="es-MX"/>
              </w:rPr>
              <w:t xml:space="preserve"> Nhà ở </w:t>
            </w:r>
            <w:r w:rsidRPr="007D6C70">
              <w:rPr>
                <w:rFonts w:eastAsia="Times New Roman"/>
                <w:b/>
                <w:bCs/>
                <w:iCs/>
                <w:sz w:val="26"/>
                <w:szCs w:val="26"/>
                <w:lang w:val="es-MX"/>
              </w:rPr>
              <w:t>hình thành trong tương lai</w:t>
            </w:r>
            <w:r w:rsidRPr="007D6C70">
              <w:rPr>
                <w:rFonts w:eastAsia="Times New Roman"/>
                <w:b/>
                <w:bCs/>
                <w:sz w:val="26"/>
                <w:szCs w:val="26"/>
                <w:lang w:val="es-MX"/>
              </w:rPr>
              <w:t xml:space="preserve"> thuộc dự án xây dựng nhà ở</w:t>
            </w:r>
          </w:p>
          <w:p w14:paraId="293E8076" w14:textId="77777777" w:rsidR="002A22DA" w:rsidRPr="00C759FB" w:rsidRDefault="007D6C70" w:rsidP="002A22DA">
            <w:pPr>
              <w:widowControl w:val="0"/>
              <w:tabs>
                <w:tab w:val="left" w:leader="dot" w:pos="10206"/>
              </w:tabs>
              <w:spacing w:before="60" w:after="0" w:line="240" w:lineRule="atLeast"/>
              <w:ind w:firstLine="17"/>
              <w:rPr>
                <w:rFonts w:eastAsia="Times New Roman"/>
                <w:bCs/>
                <w:iCs/>
                <w:sz w:val="26"/>
                <w:szCs w:val="26"/>
                <w:lang w:val="es-MX"/>
              </w:rPr>
            </w:pPr>
            <w:r w:rsidRPr="007D6C70">
              <w:rPr>
                <w:rFonts w:eastAsia="Times New Roman"/>
                <w:sz w:val="26"/>
                <w:szCs w:val="26"/>
                <w:lang w:val="es-MX"/>
              </w:rPr>
              <w:t xml:space="preserve">2.3.1. Tên và địa chỉ dự án có </w:t>
            </w:r>
            <w:r w:rsidRPr="007D6C70">
              <w:rPr>
                <w:rFonts w:eastAsia="Times New Roman"/>
                <w:bCs/>
                <w:iCs/>
                <w:sz w:val="26"/>
                <w:szCs w:val="26"/>
                <w:lang w:val="es-MX"/>
              </w:rPr>
              <w:t xml:space="preserve">nhà ở hình thành trong tương lai: </w:t>
            </w:r>
            <w:r w:rsidRPr="007D6C70">
              <w:rPr>
                <w:rFonts w:eastAsia="Times New Roman"/>
                <w:bCs/>
                <w:iCs/>
                <w:sz w:val="26"/>
                <w:szCs w:val="26"/>
                <w:lang w:val="es-MX"/>
              </w:rPr>
              <w:tab/>
            </w:r>
          </w:p>
          <w:p w14:paraId="5DD30615" w14:textId="77777777" w:rsidR="002A22DA" w:rsidRPr="00C759FB" w:rsidRDefault="007D6C70" w:rsidP="002A22DA">
            <w:pPr>
              <w:widowControl w:val="0"/>
              <w:tabs>
                <w:tab w:val="left" w:leader="dot" w:pos="10206"/>
              </w:tabs>
              <w:spacing w:before="60" w:after="0" w:line="240" w:lineRule="atLeast"/>
              <w:ind w:firstLine="17"/>
              <w:rPr>
                <w:rFonts w:eastAsia="Times New Roman"/>
                <w:bCs/>
                <w:iCs/>
                <w:sz w:val="26"/>
                <w:szCs w:val="26"/>
                <w:lang w:val="es-MX"/>
              </w:rPr>
            </w:pPr>
            <w:r w:rsidRPr="007D6C70">
              <w:rPr>
                <w:rFonts w:eastAsia="Times New Roman"/>
                <w:bCs/>
                <w:iCs/>
                <w:sz w:val="26"/>
                <w:szCs w:val="26"/>
                <w:lang w:val="es-MX"/>
              </w:rPr>
              <w:tab/>
            </w:r>
          </w:p>
          <w:p w14:paraId="039D3DF5" w14:textId="77777777" w:rsidR="002A22DA" w:rsidRPr="00C759FB" w:rsidRDefault="007D6C70" w:rsidP="002A22DA">
            <w:pPr>
              <w:widowControl w:val="0"/>
              <w:tabs>
                <w:tab w:val="left" w:leader="dot" w:pos="2880"/>
                <w:tab w:val="left" w:leader="dot" w:pos="6930"/>
                <w:tab w:val="left" w:leader="dot" w:pos="10152"/>
              </w:tabs>
              <w:spacing w:before="60" w:after="0" w:line="240" w:lineRule="atLeast"/>
              <w:ind w:firstLine="17"/>
              <w:rPr>
                <w:rFonts w:eastAsia="Times New Roman"/>
                <w:iCs/>
                <w:sz w:val="26"/>
                <w:szCs w:val="26"/>
                <w:lang w:val="es-MX"/>
              </w:rPr>
            </w:pPr>
            <w:r w:rsidRPr="007D6C70">
              <w:rPr>
                <w:rFonts w:eastAsia="Times New Roman"/>
                <w:sz w:val="26"/>
                <w:szCs w:val="26"/>
                <w:lang w:val="es-MX"/>
              </w:rPr>
              <w:t xml:space="preserve">2.3.2. Loại nhà </w:t>
            </w:r>
            <w:r w:rsidR="00951674">
              <w:rPr>
                <w:rFonts w:eastAsia="Times New Roman"/>
                <w:sz w:val="26"/>
                <w:szCs w:val="26"/>
                <w:lang w:val="es-MX"/>
              </w:rPr>
              <w:t>ở: Căn hộ chung cư; Nhà biệt thự; Nhà liền kề.</w:t>
            </w:r>
          </w:p>
          <w:p w14:paraId="425E89D0" w14:textId="77777777" w:rsidR="002A22DA" w:rsidRPr="00C759FB" w:rsidRDefault="007D6C70" w:rsidP="002A22DA">
            <w:pPr>
              <w:widowControl w:val="0"/>
              <w:tabs>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 xml:space="preserve">2.3.3. Vị trí căn hộ chung cư/ nhà biệt thự/ nhà </w:t>
            </w:r>
            <w:r w:rsidRPr="007D6C70">
              <w:rPr>
                <w:rFonts w:eastAsia="Times New Roman"/>
                <w:iCs/>
                <w:sz w:val="26"/>
                <w:szCs w:val="26"/>
                <w:lang w:val="es-MX"/>
              </w:rPr>
              <w:t>liền kề</w:t>
            </w:r>
            <w:r w:rsidRPr="007D6C70">
              <w:rPr>
                <w:rFonts w:eastAsia="Times New Roman"/>
                <w:sz w:val="26"/>
                <w:szCs w:val="26"/>
                <w:lang w:val="es-MX"/>
              </w:rPr>
              <w:t>:……………………….</w:t>
            </w:r>
            <w:r w:rsidRPr="007D6C70">
              <w:rPr>
                <w:rFonts w:eastAsia="Times New Roman"/>
                <w:sz w:val="26"/>
                <w:szCs w:val="26"/>
                <w:lang w:val="es-MX"/>
              </w:rPr>
              <w:tab/>
              <w:t>; vị trí tầng (số tầng):..</w:t>
            </w:r>
            <w:r w:rsidRPr="007D6C70">
              <w:rPr>
                <w:rFonts w:eastAsia="Times New Roman"/>
                <w:sz w:val="26"/>
                <w:szCs w:val="26"/>
                <w:lang w:val="es-MX"/>
              </w:rPr>
              <w:tab/>
              <w:t>.</w:t>
            </w:r>
          </w:p>
          <w:p w14:paraId="3FD9D80A" w14:textId="77777777" w:rsidR="002A22DA" w:rsidRPr="00C759FB" w:rsidRDefault="007D6C70" w:rsidP="002A22DA">
            <w:pPr>
              <w:widowControl w:val="0"/>
              <w:tabs>
                <w:tab w:val="left" w:leader="dot" w:pos="9810"/>
                <w:tab w:val="left" w:leader="dot" w:pos="10149"/>
              </w:tabs>
              <w:spacing w:before="60" w:after="0" w:line="240" w:lineRule="atLeast"/>
              <w:ind w:firstLine="17"/>
              <w:rPr>
                <w:rFonts w:eastAsia="Times New Roman"/>
                <w:sz w:val="26"/>
                <w:szCs w:val="26"/>
                <w:lang w:val="es-MX"/>
              </w:rPr>
            </w:pPr>
            <w:r w:rsidRPr="007D6C70">
              <w:rPr>
                <w:rFonts w:eastAsia="Times New Roman"/>
                <w:sz w:val="26"/>
                <w:szCs w:val="26"/>
                <w:lang w:val="es-MX"/>
              </w:rPr>
              <w:t>(đối với căn hộ chung cư: Vị trí tầng:……………………; Số của căn hộ:</w:t>
            </w:r>
            <w:r w:rsidRPr="007D6C70">
              <w:rPr>
                <w:rFonts w:eastAsia="Times New Roman"/>
                <w:sz w:val="26"/>
                <w:szCs w:val="26"/>
                <w:lang w:val="es-MX"/>
              </w:rPr>
              <w:tab/>
            </w:r>
            <w:r w:rsidRPr="007D6C70">
              <w:rPr>
                <w:rFonts w:eastAsia="Times New Roman"/>
                <w:sz w:val="26"/>
                <w:szCs w:val="26"/>
                <w:lang w:val="es-MX"/>
              </w:rPr>
              <w:tab/>
              <w:t>;    Tòa nhà</w:t>
            </w:r>
            <w:r w:rsidRPr="007D6C70">
              <w:rPr>
                <w:rFonts w:eastAsia="Times New Roman"/>
                <w:sz w:val="26"/>
                <w:szCs w:val="26"/>
                <w:lang w:val="es-MX"/>
              </w:rPr>
              <w:tab/>
            </w:r>
            <w:r w:rsidRPr="007D6C70">
              <w:rPr>
                <w:rFonts w:eastAsia="Times New Roman"/>
                <w:sz w:val="26"/>
                <w:szCs w:val="26"/>
                <w:lang w:val="es-MX"/>
              </w:rPr>
              <w:tab/>
              <w:t>)</w:t>
            </w:r>
          </w:p>
          <w:p w14:paraId="2341CB8E" w14:textId="77777777" w:rsidR="002A22DA" w:rsidRPr="00C759FB" w:rsidRDefault="007D6C70" w:rsidP="002A22DA">
            <w:pPr>
              <w:widowControl w:val="0"/>
              <w:tabs>
                <w:tab w:val="left" w:leader="dot" w:pos="9810"/>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 xml:space="preserve">2.3.4. Diện tích </w:t>
            </w:r>
            <w:r w:rsidRPr="007D6C70">
              <w:rPr>
                <w:rFonts w:eastAsia="Times New Roman"/>
                <w:bCs/>
                <w:iCs/>
                <w:sz w:val="26"/>
                <w:szCs w:val="26"/>
                <w:lang w:val="es-MX"/>
              </w:rPr>
              <w:t>sử dụng</w:t>
            </w:r>
            <w:r w:rsidRPr="007D6C70">
              <w:rPr>
                <w:rFonts w:eastAsia="Times New Roman"/>
                <w:sz w:val="26"/>
                <w:szCs w:val="26"/>
                <w:lang w:val="es-MX"/>
              </w:rPr>
              <w:t>: ……………………… m</w:t>
            </w:r>
            <w:r w:rsidRPr="007D6C70">
              <w:rPr>
                <w:rFonts w:eastAsia="Times New Roman"/>
                <w:sz w:val="26"/>
                <w:szCs w:val="26"/>
                <w:vertAlign w:val="superscript"/>
                <w:lang w:val="es-MX"/>
              </w:rPr>
              <w:t>2</w:t>
            </w:r>
          </w:p>
          <w:p w14:paraId="2E2ACAD9" w14:textId="77777777" w:rsidR="002A22DA" w:rsidRPr="00C759FB" w:rsidRDefault="007D6C70" w:rsidP="002A22DA">
            <w:pPr>
              <w:widowControl w:val="0"/>
              <w:tabs>
                <w:tab w:val="left" w:leader="dot" w:pos="10065"/>
              </w:tabs>
              <w:spacing w:before="60" w:after="0" w:line="240" w:lineRule="atLeast"/>
              <w:ind w:firstLine="17"/>
              <w:rPr>
                <w:rFonts w:eastAsia="Times New Roman"/>
                <w:i/>
                <w:iCs/>
                <w:sz w:val="26"/>
                <w:szCs w:val="26"/>
                <w:lang w:val="es-MX"/>
              </w:rPr>
            </w:pPr>
            <w:r w:rsidRPr="007D6C70">
              <w:rPr>
                <w:rFonts w:eastAsia="Times New Roman"/>
                <w:iCs/>
                <w:sz w:val="26"/>
                <w:szCs w:val="26"/>
                <w:lang w:val="es-MX"/>
              </w:rPr>
              <w:t>(</w:t>
            </w:r>
            <w:r w:rsidRPr="007D6C70">
              <w:rPr>
                <w:rFonts w:eastAsia="Times New Roman"/>
                <w:i/>
                <w:iCs/>
                <w:sz w:val="26"/>
                <w:szCs w:val="26"/>
                <w:lang w:val="es-MX"/>
              </w:rPr>
              <w:t>ghi bằng chữ:</w:t>
            </w:r>
            <w:r w:rsidRPr="007D6C70">
              <w:rPr>
                <w:rFonts w:eastAsia="Times New Roman"/>
                <w:iCs/>
                <w:sz w:val="26"/>
                <w:szCs w:val="26"/>
                <w:lang w:val="es-MX"/>
              </w:rPr>
              <w:tab/>
              <w:t>.)</w:t>
            </w:r>
          </w:p>
          <w:p w14:paraId="3AB4AC84" w14:textId="77777777" w:rsidR="002A22DA" w:rsidRPr="00C759FB" w:rsidRDefault="007D6C70" w:rsidP="002A22DA">
            <w:pPr>
              <w:widowControl w:val="0"/>
              <w:tabs>
                <w:tab w:val="left" w:leader="dot" w:pos="6660"/>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2.3.5. Hợp đồng mua bán nhà ở hình thành trong tương lai (nếu có):</w:t>
            </w:r>
          </w:p>
          <w:p w14:paraId="404B1AF2" w14:textId="77777777" w:rsidR="002A22DA" w:rsidRPr="00C759FB" w:rsidRDefault="007D6C70" w:rsidP="002A22DA">
            <w:pPr>
              <w:widowControl w:val="0"/>
              <w:tabs>
                <w:tab w:val="left" w:leader="dot" w:pos="10170"/>
              </w:tabs>
              <w:spacing w:before="60" w:after="0" w:line="240" w:lineRule="atLeast"/>
              <w:ind w:firstLine="17"/>
              <w:rPr>
                <w:rFonts w:eastAsia="Times New Roman"/>
                <w:sz w:val="26"/>
                <w:szCs w:val="26"/>
                <w:lang w:val="es-MX"/>
              </w:rPr>
            </w:pPr>
            <w:r w:rsidRPr="007D6C70">
              <w:rPr>
                <w:rFonts w:eastAsia="Times New Roman"/>
                <w:i/>
                <w:sz w:val="26"/>
                <w:szCs w:val="26"/>
                <w:lang w:val="es-MX"/>
              </w:rPr>
              <w:t>Số hợp đồng</w:t>
            </w:r>
            <w:r w:rsidRPr="007D6C70">
              <w:rPr>
                <w:rFonts w:eastAsia="Times New Roman"/>
                <w:i/>
                <w:iCs/>
                <w:sz w:val="26"/>
                <w:szCs w:val="26"/>
                <w:lang w:val="es-MX"/>
              </w:rPr>
              <w:t>(nếu có):………………………………………, ký kết ngày…… tháng….… năm</w:t>
            </w:r>
            <w:r w:rsidRPr="007D6C70">
              <w:rPr>
                <w:rFonts w:eastAsia="Times New Roman"/>
                <w:iCs/>
                <w:sz w:val="26"/>
                <w:szCs w:val="26"/>
                <w:lang w:val="es-MX"/>
              </w:rPr>
              <w:tab/>
            </w:r>
          </w:p>
          <w:p w14:paraId="1C558B56" w14:textId="77777777" w:rsidR="002A22DA" w:rsidRPr="00C759FB" w:rsidRDefault="007D6C70" w:rsidP="002A22DA">
            <w:pPr>
              <w:widowControl w:val="0"/>
              <w:tabs>
                <w:tab w:val="left" w:leader="dot" w:pos="10170"/>
              </w:tabs>
              <w:spacing w:before="60" w:after="0" w:line="240" w:lineRule="atLeast"/>
              <w:ind w:firstLine="17"/>
              <w:rPr>
                <w:rFonts w:eastAsia="Times New Roman"/>
                <w:b/>
                <w:sz w:val="26"/>
                <w:szCs w:val="26"/>
                <w:lang w:val="es-MX"/>
              </w:rPr>
            </w:pPr>
            <w:r w:rsidRPr="007D6C70">
              <w:rPr>
                <w:rFonts w:eastAsia="Times New Roman"/>
                <w:b/>
                <w:sz w:val="26"/>
                <w:szCs w:val="26"/>
                <w:lang w:val="es-MX"/>
              </w:rPr>
              <w:t>2.4. Dự án xây dựng nhà ở</w:t>
            </w:r>
          </w:p>
          <w:p w14:paraId="18CF186B" w14:textId="77777777" w:rsidR="002A22DA" w:rsidRPr="00C759FB" w:rsidRDefault="007D6C70" w:rsidP="002A22DA">
            <w:pPr>
              <w:widowControl w:val="0"/>
              <w:tabs>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 xml:space="preserve">2.4.1. Giấy chứng nhận quyền sử dụng đất, quyền sở hữu nhà ở và tài sản khác gắn liền với đất (nếu có): </w:t>
            </w:r>
          </w:p>
          <w:p w14:paraId="5BE880DC" w14:textId="77777777" w:rsidR="002A22DA" w:rsidRPr="00C759FB" w:rsidRDefault="007D6C70" w:rsidP="002A22DA">
            <w:pPr>
              <w:widowControl w:val="0"/>
              <w:tabs>
                <w:tab w:val="left" w:leader="dot" w:pos="10152"/>
              </w:tabs>
              <w:spacing w:before="60" w:after="0" w:line="240" w:lineRule="atLeast"/>
              <w:ind w:firstLine="17"/>
              <w:rPr>
                <w:rFonts w:eastAsia="Times New Roman"/>
                <w:bCs/>
                <w:iCs/>
                <w:sz w:val="26"/>
                <w:szCs w:val="26"/>
                <w:lang w:val="es-MX"/>
              </w:rPr>
            </w:pPr>
            <w:r w:rsidRPr="007D6C70">
              <w:rPr>
                <w:rFonts w:eastAsia="Times New Roman"/>
                <w:bCs/>
                <w:i/>
                <w:iCs/>
                <w:sz w:val="26"/>
                <w:szCs w:val="26"/>
                <w:lang w:val="es-MX"/>
              </w:rPr>
              <w:t xml:space="preserve">   Số phát hành:</w:t>
            </w:r>
            <w:r w:rsidRPr="007D6C70">
              <w:rPr>
                <w:rFonts w:eastAsia="Times New Roman"/>
                <w:bCs/>
                <w:iCs/>
                <w:sz w:val="26"/>
                <w:szCs w:val="26"/>
                <w:lang w:val="es-MX"/>
              </w:rPr>
              <w:t>.......................</w:t>
            </w:r>
            <w:r w:rsidRPr="007D6C70">
              <w:rPr>
                <w:rFonts w:eastAsia="Times New Roman"/>
                <w:bCs/>
                <w:i/>
                <w:iCs/>
                <w:sz w:val="26"/>
                <w:szCs w:val="26"/>
                <w:lang w:val="es-MX"/>
              </w:rPr>
              <w:t>, số vào sổ cấp giấy:</w:t>
            </w:r>
            <w:r w:rsidRPr="007D6C70">
              <w:rPr>
                <w:rFonts w:eastAsia="Times New Roman"/>
                <w:sz w:val="26"/>
                <w:szCs w:val="26"/>
                <w:lang w:val="es-MX"/>
              </w:rPr>
              <w:tab/>
            </w:r>
          </w:p>
          <w:p w14:paraId="01A45669" w14:textId="77777777" w:rsidR="002A22DA" w:rsidRPr="00C759FB" w:rsidRDefault="007D6C70" w:rsidP="002A22DA">
            <w:pPr>
              <w:widowControl w:val="0"/>
              <w:tabs>
                <w:tab w:val="left" w:leader="dot" w:pos="6660"/>
                <w:tab w:val="left" w:leader="dot" w:pos="8010"/>
                <w:tab w:val="left" w:leader="dot" w:pos="9000"/>
                <w:tab w:val="left" w:leader="dot" w:pos="10152"/>
              </w:tabs>
              <w:spacing w:before="60" w:after="0" w:line="240" w:lineRule="atLeast"/>
              <w:ind w:firstLine="17"/>
              <w:rPr>
                <w:rFonts w:eastAsia="Times New Roman"/>
                <w:sz w:val="26"/>
                <w:szCs w:val="26"/>
                <w:lang w:val="es-MX"/>
              </w:rPr>
            </w:pPr>
            <w:r w:rsidRPr="007D6C70">
              <w:rPr>
                <w:rFonts w:eastAsia="Times New Roman"/>
                <w:i/>
                <w:sz w:val="26"/>
                <w:szCs w:val="26"/>
                <w:lang w:val="es-MX"/>
              </w:rPr>
              <w:t xml:space="preserve">   Cơ quan cấp</w:t>
            </w:r>
            <w:r w:rsidRPr="007D6C70">
              <w:rPr>
                <w:rFonts w:eastAsia="Times New Roman"/>
                <w:sz w:val="26"/>
                <w:szCs w:val="26"/>
                <w:lang w:val="es-MX"/>
              </w:rPr>
              <w:t xml:space="preserve">:………………………………………, </w:t>
            </w:r>
            <w:r w:rsidRPr="007D6C70">
              <w:rPr>
                <w:rFonts w:eastAsia="Times New Roman"/>
                <w:i/>
                <w:iCs/>
                <w:sz w:val="26"/>
                <w:szCs w:val="26"/>
                <w:lang w:val="es-MX"/>
              </w:rPr>
              <w:t>cấp ngày</w:t>
            </w:r>
            <w:r w:rsidRPr="007D6C70">
              <w:rPr>
                <w:rFonts w:eastAsia="Times New Roman"/>
                <w:sz w:val="26"/>
                <w:szCs w:val="26"/>
                <w:lang w:val="es-MX"/>
              </w:rPr>
              <w:t xml:space="preserve"> ……</w:t>
            </w:r>
            <w:r w:rsidRPr="007D6C70">
              <w:rPr>
                <w:rFonts w:eastAsia="Times New Roman"/>
                <w:i/>
                <w:iCs/>
                <w:sz w:val="26"/>
                <w:szCs w:val="26"/>
                <w:lang w:val="es-MX"/>
              </w:rPr>
              <w:t xml:space="preserve"> tháng </w:t>
            </w:r>
            <w:r w:rsidRPr="007D6C70">
              <w:rPr>
                <w:rFonts w:eastAsia="Times New Roman"/>
                <w:sz w:val="26"/>
                <w:szCs w:val="26"/>
                <w:lang w:val="es-MX"/>
              </w:rPr>
              <w:t>…..</w:t>
            </w:r>
            <w:r w:rsidRPr="007D6C70">
              <w:rPr>
                <w:rFonts w:eastAsia="Times New Roman"/>
                <w:i/>
                <w:iCs/>
                <w:sz w:val="26"/>
                <w:szCs w:val="26"/>
                <w:lang w:val="es-MX"/>
              </w:rPr>
              <w:t xml:space="preserve"> năm </w:t>
            </w:r>
            <w:r w:rsidRPr="007D6C70">
              <w:rPr>
                <w:rFonts w:eastAsia="Times New Roman"/>
                <w:sz w:val="26"/>
                <w:szCs w:val="26"/>
                <w:lang w:val="es-MX"/>
              </w:rPr>
              <w:tab/>
            </w:r>
            <w:r w:rsidRPr="007D6C70">
              <w:rPr>
                <w:rFonts w:eastAsia="Times New Roman"/>
                <w:sz w:val="26"/>
                <w:szCs w:val="26"/>
                <w:lang w:val="es-MX"/>
              </w:rPr>
              <w:tab/>
            </w:r>
          </w:p>
          <w:p w14:paraId="1893AF7F" w14:textId="77777777" w:rsidR="002A22DA" w:rsidRPr="00C759FB" w:rsidRDefault="007D6C70" w:rsidP="002A22DA">
            <w:pPr>
              <w:widowControl w:val="0"/>
              <w:tabs>
                <w:tab w:val="left" w:leader="dot" w:pos="5490"/>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2.4.2. Quyết định giao đất, cho thuê đất của cơ quan có thẩm quyền</w:t>
            </w:r>
          </w:p>
          <w:p w14:paraId="74C05B33" w14:textId="77777777" w:rsidR="002A22DA" w:rsidRPr="00C759FB" w:rsidRDefault="007D6C70" w:rsidP="002A22DA">
            <w:pPr>
              <w:widowControl w:val="0"/>
              <w:tabs>
                <w:tab w:val="left" w:leader="dot" w:pos="10152"/>
              </w:tabs>
              <w:spacing w:before="60" w:after="0" w:line="240" w:lineRule="atLeast"/>
              <w:ind w:firstLine="17"/>
              <w:rPr>
                <w:rFonts w:eastAsia="Times New Roman"/>
                <w:bCs/>
                <w:iCs/>
                <w:sz w:val="26"/>
                <w:szCs w:val="26"/>
                <w:lang w:val="es-MX"/>
              </w:rPr>
            </w:pPr>
            <w:r w:rsidRPr="007D6C70">
              <w:rPr>
                <w:rFonts w:eastAsia="Times New Roman"/>
                <w:bCs/>
                <w:i/>
                <w:iCs/>
                <w:sz w:val="26"/>
                <w:szCs w:val="26"/>
                <w:lang w:val="es-MX"/>
              </w:rPr>
              <w:t>Số:</w:t>
            </w:r>
            <w:r w:rsidRPr="007D6C70">
              <w:rPr>
                <w:rFonts w:eastAsia="Times New Roman"/>
                <w:bCs/>
                <w:iCs/>
                <w:sz w:val="26"/>
                <w:szCs w:val="26"/>
                <w:lang w:val="es-MX"/>
              </w:rPr>
              <w:tab/>
            </w:r>
          </w:p>
          <w:p w14:paraId="1277A47C" w14:textId="77777777" w:rsidR="002A22DA" w:rsidRPr="00C759FB" w:rsidRDefault="007D6C70" w:rsidP="002A22DA">
            <w:pPr>
              <w:widowControl w:val="0"/>
              <w:tabs>
                <w:tab w:val="left" w:leader="dot" w:pos="5490"/>
                <w:tab w:val="left" w:leader="dot" w:pos="10152"/>
              </w:tabs>
              <w:spacing w:before="60" w:after="0" w:line="240" w:lineRule="atLeast"/>
              <w:ind w:firstLine="17"/>
              <w:rPr>
                <w:rFonts w:eastAsia="Times New Roman"/>
                <w:sz w:val="26"/>
                <w:szCs w:val="26"/>
                <w:lang w:val="es-MX"/>
              </w:rPr>
            </w:pPr>
            <w:r w:rsidRPr="007D6C70">
              <w:rPr>
                <w:rFonts w:eastAsia="Times New Roman"/>
                <w:i/>
                <w:sz w:val="26"/>
                <w:szCs w:val="26"/>
                <w:lang w:val="es-MX"/>
              </w:rPr>
              <w:t xml:space="preserve">   Cơ quan cấp</w:t>
            </w:r>
            <w:r w:rsidRPr="007D6C70">
              <w:rPr>
                <w:rFonts w:eastAsia="Times New Roman"/>
                <w:sz w:val="26"/>
                <w:szCs w:val="26"/>
                <w:lang w:val="es-MX"/>
              </w:rPr>
              <w:t xml:space="preserve">:………………………………………, </w:t>
            </w:r>
            <w:r w:rsidRPr="007D6C70">
              <w:rPr>
                <w:rFonts w:eastAsia="Times New Roman"/>
                <w:i/>
                <w:iCs/>
                <w:sz w:val="26"/>
                <w:szCs w:val="26"/>
                <w:lang w:val="es-MX"/>
              </w:rPr>
              <w:t>cấp ngày</w:t>
            </w:r>
            <w:r w:rsidRPr="007D6C70">
              <w:rPr>
                <w:rFonts w:eastAsia="Times New Roman"/>
                <w:sz w:val="26"/>
                <w:szCs w:val="26"/>
                <w:lang w:val="es-MX"/>
              </w:rPr>
              <w:t xml:space="preserve"> ……</w:t>
            </w:r>
            <w:r w:rsidRPr="007D6C70">
              <w:rPr>
                <w:rFonts w:eastAsia="Times New Roman"/>
                <w:i/>
                <w:iCs/>
                <w:sz w:val="26"/>
                <w:szCs w:val="26"/>
                <w:lang w:val="es-MX"/>
              </w:rPr>
              <w:t xml:space="preserve"> tháng </w:t>
            </w:r>
            <w:r w:rsidRPr="007D6C70">
              <w:rPr>
                <w:rFonts w:eastAsia="Times New Roman"/>
                <w:sz w:val="26"/>
                <w:szCs w:val="26"/>
                <w:lang w:val="es-MX"/>
              </w:rPr>
              <w:t>…..</w:t>
            </w:r>
            <w:r w:rsidRPr="007D6C70">
              <w:rPr>
                <w:rFonts w:eastAsia="Times New Roman"/>
                <w:i/>
                <w:iCs/>
                <w:sz w:val="26"/>
                <w:szCs w:val="26"/>
                <w:lang w:val="es-MX"/>
              </w:rPr>
              <w:t xml:space="preserve"> năm </w:t>
            </w:r>
            <w:r w:rsidRPr="007D6C70">
              <w:rPr>
                <w:rFonts w:eastAsia="Times New Roman"/>
                <w:sz w:val="26"/>
                <w:szCs w:val="26"/>
                <w:lang w:val="es-MX"/>
              </w:rPr>
              <w:tab/>
            </w:r>
            <w:r w:rsidRPr="007D6C70">
              <w:rPr>
                <w:rFonts w:eastAsia="Times New Roman"/>
                <w:sz w:val="26"/>
                <w:szCs w:val="26"/>
                <w:lang w:val="es-MX"/>
              </w:rPr>
              <w:tab/>
            </w:r>
            <w:r w:rsidRPr="007D6C70">
              <w:rPr>
                <w:rFonts w:eastAsia="Times New Roman"/>
                <w:sz w:val="26"/>
                <w:szCs w:val="26"/>
                <w:lang w:val="es-MX"/>
              </w:rPr>
              <w:tab/>
            </w:r>
          </w:p>
          <w:p w14:paraId="12EDE8F7" w14:textId="77777777" w:rsidR="002A22DA" w:rsidRPr="00C759FB" w:rsidRDefault="007D6C70" w:rsidP="002A22DA">
            <w:pPr>
              <w:widowControl w:val="0"/>
              <w:tabs>
                <w:tab w:val="left" w:leader="dot" w:pos="5490"/>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 xml:space="preserve">2.4.3. Số của thửa đất nơi có dự án xây dựng nhà ở:………. Tờ bản đồ số </w:t>
            </w:r>
            <w:r w:rsidRPr="007D6C70">
              <w:rPr>
                <w:rFonts w:eastAsia="Times New Roman"/>
                <w:i/>
                <w:iCs/>
                <w:sz w:val="26"/>
                <w:szCs w:val="26"/>
                <w:lang w:val="es-MX"/>
              </w:rPr>
              <w:t>(nếu có)</w:t>
            </w:r>
            <w:r w:rsidRPr="007D6C70">
              <w:rPr>
                <w:rFonts w:eastAsia="Times New Roman"/>
                <w:sz w:val="26"/>
                <w:szCs w:val="26"/>
                <w:lang w:val="es-MX"/>
              </w:rPr>
              <w:t>:</w:t>
            </w:r>
            <w:r w:rsidRPr="007D6C70">
              <w:rPr>
                <w:rFonts w:eastAsia="Times New Roman"/>
                <w:sz w:val="26"/>
                <w:szCs w:val="26"/>
                <w:lang w:val="es-MX"/>
              </w:rPr>
              <w:tab/>
            </w:r>
          </w:p>
          <w:p w14:paraId="4C0EFCE2" w14:textId="77777777" w:rsidR="002A22DA" w:rsidRPr="00C759FB" w:rsidRDefault="007D6C70" w:rsidP="002A22DA">
            <w:pPr>
              <w:widowControl w:val="0"/>
              <w:tabs>
                <w:tab w:val="left" w:leader="dot" w:pos="10170"/>
              </w:tabs>
              <w:spacing w:before="60" w:after="0" w:line="240" w:lineRule="atLeast"/>
              <w:ind w:firstLine="17"/>
              <w:rPr>
                <w:rFonts w:eastAsia="Times New Roman"/>
                <w:sz w:val="26"/>
                <w:szCs w:val="26"/>
                <w:lang w:val="es-MX"/>
              </w:rPr>
            </w:pPr>
            <w:r w:rsidRPr="007D6C70">
              <w:rPr>
                <w:rFonts w:eastAsia="Times New Roman"/>
                <w:sz w:val="26"/>
                <w:szCs w:val="26"/>
                <w:lang w:val="es-MX"/>
              </w:rPr>
              <w:t>2.4.4. Tên dự án xây dựng nhà ở:</w:t>
            </w:r>
            <w:r w:rsidRPr="007D6C70">
              <w:rPr>
                <w:rFonts w:eastAsia="Times New Roman"/>
                <w:sz w:val="26"/>
                <w:szCs w:val="26"/>
                <w:lang w:val="es-MX"/>
              </w:rPr>
              <w:tab/>
            </w:r>
          </w:p>
          <w:p w14:paraId="760849EF" w14:textId="77777777" w:rsidR="002A22DA" w:rsidRPr="00C759FB" w:rsidRDefault="007D6C70" w:rsidP="002A22DA">
            <w:pPr>
              <w:widowControl w:val="0"/>
              <w:tabs>
                <w:tab w:val="left" w:leader="dot" w:pos="10170"/>
              </w:tabs>
              <w:spacing w:before="60" w:after="0" w:line="240" w:lineRule="atLeast"/>
              <w:ind w:firstLine="17"/>
              <w:rPr>
                <w:rFonts w:eastAsia="Times New Roman"/>
                <w:sz w:val="26"/>
                <w:szCs w:val="26"/>
                <w:lang w:val="es-MX"/>
              </w:rPr>
            </w:pPr>
            <w:r w:rsidRPr="007D6C70">
              <w:rPr>
                <w:rFonts w:eastAsia="Times New Roman"/>
                <w:sz w:val="26"/>
                <w:szCs w:val="26"/>
                <w:lang w:val="es-MX"/>
              </w:rPr>
              <w:t>2.4.5. Mô tả dự án xây dựng nhà ở:</w:t>
            </w:r>
            <w:r w:rsidRPr="007D6C70">
              <w:rPr>
                <w:rFonts w:eastAsia="Times New Roman"/>
                <w:sz w:val="26"/>
                <w:szCs w:val="26"/>
                <w:lang w:val="es-MX"/>
              </w:rPr>
              <w:tab/>
            </w:r>
          </w:p>
          <w:p w14:paraId="37093BE1" w14:textId="77777777" w:rsidR="002A22DA" w:rsidRPr="00C759FB" w:rsidRDefault="007D6C70" w:rsidP="002A22DA">
            <w:pPr>
              <w:widowControl w:val="0"/>
              <w:tabs>
                <w:tab w:val="left" w:leader="dot" w:pos="10170"/>
              </w:tabs>
              <w:spacing w:before="60" w:after="0" w:line="240" w:lineRule="atLeast"/>
              <w:ind w:firstLine="17"/>
              <w:rPr>
                <w:rFonts w:eastAsia="Times New Roman"/>
                <w:b/>
                <w:sz w:val="26"/>
                <w:szCs w:val="26"/>
                <w:lang w:val="es-MX"/>
              </w:rPr>
            </w:pPr>
            <w:r w:rsidRPr="007D6C70">
              <w:rPr>
                <w:rFonts w:eastAsia="Times New Roman"/>
                <w:sz w:val="26"/>
                <w:szCs w:val="26"/>
                <w:lang w:val="es-MX"/>
              </w:rPr>
              <w:tab/>
            </w:r>
          </w:p>
          <w:p w14:paraId="784AE97F" w14:textId="77777777" w:rsidR="002A22DA" w:rsidRPr="00C759FB" w:rsidRDefault="007D6C70" w:rsidP="002A22DA">
            <w:pPr>
              <w:widowControl w:val="0"/>
              <w:tabs>
                <w:tab w:val="left" w:leader="dot" w:pos="10152"/>
              </w:tabs>
              <w:spacing w:before="60" w:after="0" w:line="240" w:lineRule="atLeast"/>
              <w:ind w:firstLine="17"/>
              <w:rPr>
                <w:rFonts w:eastAsia="Times New Roman"/>
                <w:b/>
                <w:sz w:val="26"/>
                <w:szCs w:val="26"/>
                <w:lang w:val="es-MX"/>
              </w:rPr>
            </w:pPr>
            <w:r w:rsidRPr="007D6C70">
              <w:rPr>
                <w:rFonts w:eastAsia="Times New Roman"/>
                <w:b/>
                <w:sz w:val="26"/>
                <w:szCs w:val="26"/>
                <w:lang w:val="es-MX"/>
              </w:rPr>
              <w:t>2.5. Nhà ở hình thành trong tương lai không thuộc dự án xây dựng nhà ở</w:t>
            </w:r>
          </w:p>
          <w:p w14:paraId="6CECA744" w14:textId="77777777" w:rsidR="002A22DA" w:rsidRPr="00C759FB" w:rsidRDefault="007D6C70" w:rsidP="002A22DA">
            <w:pPr>
              <w:widowControl w:val="0"/>
              <w:tabs>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 xml:space="preserve">2.5.1. Giấy chứng nhận quyền sử dụng đất, quyền sở hữu nhà ở và tài sản khác gắn liền với đất: </w:t>
            </w:r>
          </w:p>
          <w:p w14:paraId="4DD9DEE7" w14:textId="77777777" w:rsidR="002A22DA" w:rsidRPr="00C759FB" w:rsidRDefault="007D6C70" w:rsidP="002A22DA">
            <w:pPr>
              <w:widowControl w:val="0"/>
              <w:tabs>
                <w:tab w:val="left" w:leader="dot" w:pos="10152"/>
              </w:tabs>
              <w:spacing w:before="60" w:after="0" w:line="240" w:lineRule="atLeast"/>
              <w:ind w:firstLine="17"/>
              <w:rPr>
                <w:rFonts w:eastAsia="Times New Roman"/>
                <w:bCs/>
                <w:iCs/>
                <w:sz w:val="26"/>
                <w:szCs w:val="26"/>
                <w:lang w:val="es-MX"/>
              </w:rPr>
            </w:pPr>
            <w:r w:rsidRPr="007D6C70">
              <w:rPr>
                <w:rFonts w:eastAsia="Times New Roman"/>
                <w:bCs/>
                <w:i/>
                <w:iCs/>
                <w:sz w:val="26"/>
                <w:szCs w:val="26"/>
                <w:lang w:val="es-MX"/>
              </w:rPr>
              <w:t xml:space="preserve">   Số phát hành:</w:t>
            </w:r>
            <w:r w:rsidRPr="007D6C70">
              <w:rPr>
                <w:rFonts w:eastAsia="Times New Roman"/>
                <w:bCs/>
                <w:iCs/>
                <w:sz w:val="26"/>
                <w:szCs w:val="26"/>
                <w:lang w:val="es-MX"/>
              </w:rPr>
              <w:t>.......................</w:t>
            </w:r>
            <w:r w:rsidRPr="007D6C70">
              <w:rPr>
                <w:rFonts w:eastAsia="Times New Roman"/>
                <w:bCs/>
                <w:i/>
                <w:iCs/>
                <w:sz w:val="26"/>
                <w:szCs w:val="26"/>
                <w:lang w:val="es-MX"/>
              </w:rPr>
              <w:t>, số vào sổ cấp giấy:</w:t>
            </w:r>
            <w:r w:rsidRPr="007D6C70">
              <w:rPr>
                <w:rFonts w:eastAsia="Times New Roman"/>
                <w:sz w:val="26"/>
                <w:szCs w:val="26"/>
                <w:lang w:val="es-MX"/>
              </w:rPr>
              <w:tab/>
            </w:r>
          </w:p>
          <w:p w14:paraId="3A491FDB" w14:textId="77777777" w:rsidR="002A22DA" w:rsidRPr="00C759FB" w:rsidRDefault="007D6C70" w:rsidP="002A22DA">
            <w:pPr>
              <w:widowControl w:val="0"/>
              <w:tabs>
                <w:tab w:val="left" w:leader="dot" w:pos="6660"/>
                <w:tab w:val="left" w:leader="dot" w:pos="8010"/>
                <w:tab w:val="left" w:leader="dot" w:pos="9000"/>
                <w:tab w:val="left" w:leader="dot" w:pos="10152"/>
              </w:tabs>
              <w:spacing w:before="60" w:after="0" w:line="240" w:lineRule="atLeast"/>
              <w:ind w:firstLine="17"/>
              <w:rPr>
                <w:rFonts w:eastAsia="Times New Roman"/>
                <w:sz w:val="26"/>
                <w:szCs w:val="26"/>
                <w:lang w:val="es-MX"/>
              </w:rPr>
            </w:pPr>
            <w:r w:rsidRPr="007D6C70">
              <w:rPr>
                <w:rFonts w:eastAsia="Times New Roman"/>
                <w:i/>
                <w:sz w:val="26"/>
                <w:szCs w:val="26"/>
                <w:lang w:val="es-MX"/>
              </w:rPr>
              <w:t xml:space="preserve">   Cơ quan cấp</w:t>
            </w:r>
            <w:r w:rsidRPr="007D6C70">
              <w:rPr>
                <w:rFonts w:eastAsia="Times New Roman"/>
                <w:sz w:val="26"/>
                <w:szCs w:val="26"/>
                <w:lang w:val="es-MX"/>
              </w:rPr>
              <w:t xml:space="preserve">:………………………………………, </w:t>
            </w:r>
            <w:r w:rsidRPr="007D6C70">
              <w:rPr>
                <w:rFonts w:eastAsia="Times New Roman"/>
                <w:i/>
                <w:iCs/>
                <w:sz w:val="26"/>
                <w:szCs w:val="26"/>
                <w:lang w:val="es-MX"/>
              </w:rPr>
              <w:t>cấp ngày</w:t>
            </w:r>
            <w:r w:rsidRPr="007D6C70">
              <w:rPr>
                <w:rFonts w:eastAsia="Times New Roman"/>
                <w:sz w:val="26"/>
                <w:szCs w:val="26"/>
                <w:lang w:val="es-MX"/>
              </w:rPr>
              <w:t xml:space="preserve"> ……</w:t>
            </w:r>
            <w:r w:rsidRPr="007D6C70">
              <w:rPr>
                <w:rFonts w:eastAsia="Times New Roman"/>
                <w:i/>
                <w:iCs/>
                <w:sz w:val="26"/>
                <w:szCs w:val="26"/>
                <w:lang w:val="es-MX"/>
              </w:rPr>
              <w:t xml:space="preserve"> tháng </w:t>
            </w:r>
            <w:r w:rsidRPr="007D6C70">
              <w:rPr>
                <w:rFonts w:eastAsia="Times New Roman"/>
                <w:sz w:val="26"/>
                <w:szCs w:val="26"/>
                <w:lang w:val="es-MX"/>
              </w:rPr>
              <w:t>…..</w:t>
            </w:r>
            <w:r w:rsidRPr="007D6C70">
              <w:rPr>
                <w:rFonts w:eastAsia="Times New Roman"/>
                <w:i/>
                <w:iCs/>
                <w:sz w:val="26"/>
                <w:szCs w:val="26"/>
                <w:lang w:val="es-MX"/>
              </w:rPr>
              <w:t xml:space="preserve"> năm </w:t>
            </w:r>
            <w:r w:rsidRPr="007D6C70">
              <w:rPr>
                <w:rFonts w:eastAsia="Times New Roman"/>
                <w:sz w:val="26"/>
                <w:szCs w:val="26"/>
                <w:lang w:val="es-MX"/>
              </w:rPr>
              <w:tab/>
            </w:r>
            <w:r w:rsidRPr="007D6C70">
              <w:rPr>
                <w:rFonts w:eastAsia="Times New Roman"/>
                <w:sz w:val="26"/>
                <w:szCs w:val="26"/>
                <w:lang w:val="es-MX"/>
              </w:rPr>
              <w:tab/>
            </w:r>
          </w:p>
          <w:p w14:paraId="2257E988" w14:textId="77777777" w:rsidR="002A22DA" w:rsidRPr="00C759FB" w:rsidRDefault="007D6C70" w:rsidP="002A22DA">
            <w:pPr>
              <w:widowControl w:val="0"/>
              <w:tabs>
                <w:tab w:val="left" w:leader="dot" w:pos="5490"/>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 xml:space="preserve">2.5.2. Số của thửa đất nơi có nhà ở hình thành trong tương lai: ……. Tờ bản đồ số </w:t>
            </w:r>
            <w:r w:rsidRPr="007D6C70">
              <w:rPr>
                <w:rFonts w:eastAsia="Times New Roman"/>
                <w:i/>
                <w:iCs/>
                <w:sz w:val="26"/>
                <w:szCs w:val="26"/>
                <w:lang w:val="es-MX"/>
              </w:rPr>
              <w:t>(nếu có)</w:t>
            </w:r>
            <w:r w:rsidRPr="007D6C70">
              <w:rPr>
                <w:rFonts w:eastAsia="Times New Roman"/>
                <w:sz w:val="26"/>
                <w:szCs w:val="26"/>
                <w:lang w:val="es-MX"/>
              </w:rPr>
              <w:t xml:space="preserve">: </w:t>
            </w:r>
            <w:r w:rsidRPr="007D6C70">
              <w:rPr>
                <w:rFonts w:eastAsia="Times New Roman"/>
                <w:sz w:val="26"/>
                <w:szCs w:val="26"/>
                <w:lang w:val="es-MX"/>
              </w:rPr>
              <w:tab/>
            </w:r>
          </w:p>
          <w:p w14:paraId="21A6B923" w14:textId="77777777" w:rsidR="002A22DA" w:rsidRPr="00C759FB" w:rsidRDefault="007D6C70" w:rsidP="002A22DA">
            <w:pPr>
              <w:widowControl w:val="0"/>
              <w:tabs>
                <w:tab w:val="left" w:leader="dot" w:pos="10152"/>
              </w:tabs>
              <w:spacing w:before="60" w:after="0" w:line="240" w:lineRule="atLeast"/>
              <w:ind w:firstLine="17"/>
              <w:rPr>
                <w:rFonts w:eastAsia="Times New Roman"/>
                <w:sz w:val="26"/>
                <w:szCs w:val="26"/>
                <w:lang w:val="es-MX"/>
              </w:rPr>
            </w:pPr>
            <w:r w:rsidRPr="007D6C70">
              <w:rPr>
                <w:rFonts w:eastAsia="Times New Roman"/>
                <w:sz w:val="26"/>
                <w:szCs w:val="26"/>
                <w:lang w:val="es-MX"/>
              </w:rPr>
              <w:t>2.5.3. Mô tả nhà ở hình thành trong tương lai:</w:t>
            </w:r>
            <w:r w:rsidRPr="007D6C70">
              <w:rPr>
                <w:rFonts w:eastAsia="Times New Roman"/>
                <w:sz w:val="26"/>
                <w:szCs w:val="26"/>
                <w:lang w:val="es-MX"/>
              </w:rPr>
              <w:tab/>
            </w:r>
          </w:p>
          <w:p w14:paraId="14192612" w14:textId="77777777" w:rsidR="002A22DA" w:rsidRPr="00C759FB" w:rsidRDefault="007D6C70" w:rsidP="002A22DA">
            <w:pPr>
              <w:widowControl w:val="0"/>
              <w:tabs>
                <w:tab w:val="left" w:leader="dot" w:pos="10170"/>
              </w:tabs>
              <w:spacing w:before="60" w:after="0" w:line="240" w:lineRule="atLeast"/>
              <w:ind w:firstLine="17"/>
              <w:rPr>
                <w:rFonts w:eastAsia="Times New Roman"/>
                <w:sz w:val="26"/>
                <w:szCs w:val="26"/>
                <w:lang w:val="es-MX"/>
              </w:rPr>
            </w:pPr>
            <w:r w:rsidRPr="007D6C70">
              <w:rPr>
                <w:rFonts w:eastAsia="Times New Roman"/>
                <w:sz w:val="26"/>
                <w:szCs w:val="26"/>
                <w:lang w:val="es-MX"/>
              </w:rPr>
              <w:tab/>
            </w:r>
          </w:p>
          <w:p w14:paraId="23D6366A" w14:textId="77777777" w:rsidR="002A22DA" w:rsidRPr="00C759FB" w:rsidRDefault="007D6C70" w:rsidP="002A22DA">
            <w:pPr>
              <w:widowControl w:val="0"/>
              <w:tabs>
                <w:tab w:val="left" w:leader="dot" w:pos="10170"/>
              </w:tabs>
              <w:spacing w:before="60" w:after="0" w:line="240" w:lineRule="atLeast"/>
              <w:rPr>
                <w:rFonts w:eastAsia="Times New Roman"/>
                <w:sz w:val="26"/>
                <w:szCs w:val="26"/>
                <w:lang w:val="es-MX"/>
              </w:rPr>
            </w:pPr>
            <w:r w:rsidRPr="007D6C70">
              <w:rPr>
                <w:rFonts w:eastAsia="Times New Roman"/>
                <w:sz w:val="26"/>
                <w:szCs w:val="26"/>
                <w:lang w:val="es-MX"/>
              </w:rPr>
              <w:tab/>
            </w:r>
          </w:p>
        </w:tc>
      </w:tr>
      <w:tr w:rsidR="002A22DA" w:rsidRPr="00C759FB" w14:paraId="5AD5663E" w14:textId="77777777" w:rsidTr="00D2563D">
        <w:trPr>
          <w:cantSplit/>
          <w:trHeight w:val="324"/>
        </w:trPr>
        <w:tc>
          <w:tcPr>
            <w:tcW w:w="10019" w:type="dxa"/>
            <w:gridSpan w:val="6"/>
            <w:tcBorders>
              <w:top w:val="single" w:sz="4" w:space="0" w:color="auto"/>
            </w:tcBorders>
            <w:vAlign w:val="center"/>
          </w:tcPr>
          <w:p w14:paraId="49339484" w14:textId="77777777" w:rsidR="002A22DA" w:rsidRPr="00C759FB" w:rsidRDefault="007D6C70" w:rsidP="002A22DA">
            <w:pPr>
              <w:widowControl w:val="0"/>
              <w:tabs>
                <w:tab w:val="left" w:leader="dot" w:pos="6300"/>
                <w:tab w:val="left" w:leader="dot" w:pos="8010"/>
                <w:tab w:val="left" w:leader="dot" w:pos="9090"/>
                <w:tab w:val="left" w:leader="dot" w:pos="10152"/>
              </w:tabs>
              <w:spacing w:before="60" w:after="0" w:line="240" w:lineRule="atLeast"/>
              <w:rPr>
                <w:rFonts w:eastAsia="Times New Roman"/>
                <w:sz w:val="26"/>
                <w:szCs w:val="26"/>
                <w:lang w:val="es-MX"/>
              </w:rPr>
            </w:pPr>
            <w:r w:rsidRPr="007D6C70">
              <w:rPr>
                <w:rFonts w:eastAsia="Times New Roman"/>
                <w:b/>
                <w:sz w:val="26"/>
                <w:szCs w:val="26"/>
                <w:lang w:val="es-MX"/>
              </w:rPr>
              <w:lastRenderedPageBreak/>
              <w:t>3.</w:t>
            </w:r>
            <w:r w:rsidR="000740A9">
              <w:rPr>
                <w:rFonts w:eastAsia="Times New Roman"/>
                <w:b/>
                <w:sz w:val="26"/>
                <w:szCs w:val="26"/>
                <w:lang w:val="es-MX"/>
              </w:rPr>
              <w:t xml:space="preserve"> </w:t>
            </w:r>
            <w:r w:rsidRPr="007D6C70">
              <w:rPr>
                <w:rFonts w:eastAsia="Times New Roman"/>
                <w:b/>
                <w:bCs/>
                <w:sz w:val="26"/>
                <w:szCs w:val="26"/>
                <w:lang w:val="es-MX"/>
              </w:rPr>
              <w:t xml:space="preserve">Hợp đồng </w:t>
            </w:r>
            <w:r w:rsidRPr="007D6C70">
              <w:rPr>
                <w:rFonts w:eastAsia="Times New Roman"/>
                <w:b/>
                <w:sz w:val="26"/>
                <w:szCs w:val="26"/>
                <w:lang w:val="es-MX"/>
              </w:rPr>
              <w:t>thế chấp</w:t>
            </w:r>
            <w:r w:rsidRPr="007D6C70">
              <w:rPr>
                <w:rFonts w:eastAsia="Times New Roman"/>
                <w:b/>
                <w:bCs/>
                <w:sz w:val="26"/>
                <w:szCs w:val="26"/>
                <w:lang w:val="es-MX"/>
              </w:rPr>
              <w:t>:</w:t>
            </w:r>
            <w:r w:rsidRPr="007D6C70">
              <w:rPr>
                <w:rFonts w:eastAsia="Times New Roman"/>
                <w:sz w:val="26"/>
                <w:szCs w:val="26"/>
                <w:lang w:val="es-MX"/>
              </w:rPr>
              <w:t xml:space="preserve"> số </w:t>
            </w:r>
            <w:r w:rsidRPr="007D6C70">
              <w:rPr>
                <w:rFonts w:eastAsia="Times New Roman"/>
                <w:i/>
                <w:iCs/>
                <w:sz w:val="26"/>
                <w:szCs w:val="26"/>
                <w:lang w:val="es-MX"/>
              </w:rPr>
              <w:t>(nếu có)</w:t>
            </w:r>
            <w:r w:rsidRPr="007D6C70">
              <w:rPr>
                <w:rFonts w:eastAsia="Times New Roman"/>
                <w:sz w:val="26"/>
                <w:szCs w:val="26"/>
                <w:lang w:val="es-MX"/>
              </w:rPr>
              <w:t xml:space="preserve"> …………………, ký kết ngày</w:t>
            </w:r>
            <w:r w:rsidRPr="007D6C70">
              <w:rPr>
                <w:rFonts w:eastAsia="Times New Roman"/>
                <w:sz w:val="26"/>
                <w:szCs w:val="26"/>
                <w:lang w:val="es-MX"/>
              </w:rPr>
              <w:tab/>
              <w:t xml:space="preserve"> tháng </w:t>
            </w:r>
            <w:r w:rsidRPr="007D6C70">
              <w:rPr>
                <w:rFonts w:eastAsia="Times New Roman"/>
                <w:sz w:val="26"/>
                <w:szCs w:val="26"/>
                <w:lang w:val="es-MX"/>
              </w:rPr>
              <w:tab/>
              <w:t xml:space="preserve"> năm </w:t>
            </w:r>
            <w:r w:rsidRPr="007D6C70">
              <w:rPr>
                <w:rFonts w:eastAsia="Times New Roman"/>
                <w:sz w:val="26"/>
                <w:szCs w:val="26"/>
                <w:lang w:val="es-MX"/>
              </w:rPr>
              <w:tab/>
            </w:r>
          </w:p>
        </w:tc>
      </w:tr>
      <w:tr w:rsidR="002A22DA" w:rsidRPr="00C759FB" w14:paraId="2C46B070" w14:textId="77777777" w:rsidTr="00D2563D">
        <w:trPr>
          <w:cantSplit/>
          <w:trHeight w:val="324"/>
        </w:trPr>
        <w:tc>
          <w:tcPr>
            <w:tcW w:w="10019" w:type="dxa"/>
            <w:gridSpan w:val="6"/>
            <w:vAlign w:val="center"/>
          </w:tcPr>
          <w:p w14:paraId="47C02DA4" w14:textId="77777777" w:rsidR="002A22DA" w:rsidRPr="00C759FB" w:rsidRDefault="007D6C70" w:rsidP="002A22DA">
            <w:pPr>
              <w:widowControl w:val="0"/>
              <w:tabs>
                <w:tab w:val="left" w:leader="dot" w:pos="10152"/>
              </w:tabs>
              <w:spacing w:before="60" w:after="0" w:line="240" w:lineRule="atLeast"/>
              <w:rPr>
                <w:rFonts w:eastAsia="Times New Roman"/>
                <w:b/>
                <w:bCs/>
                <w:sz w:val="26"/>
                <w:szCs w:val="26"/>
                <w:lang w:val="es-MX"/>
              </w:rPr>
            </w:pPr>
            <w:r w:rsidRPr="007D6C70">
              <w:rPr>
                <w:rFonts w:eastAsia="Times New Roman"/>
                <w:b/>
                <w:sz w:val="26"/>
                <w:szCs w:val="26"/>
                <w:lang w:val="es-MX"/>
              </w:rPr>
              <w:t>4.</w:t>
            </w:r>
            <w:r w:rsidR="004D1CFD">
              <w:rPr>
                <w:rFonts w:eastAsia="Times New Roman"/>
                <w:b/>
                <w:sz w:val="26"/>
                <w:szCs w:val="26"/>
                <w:lang w:val="es-MX"/>
              </w:rPr>
              <w:t xml:space="preserve"> </w:t>
            </w:r>
            <w:r w:rsidRPr="007D6C70">
              <w:rPr>
                <w:rFonts w:eastAsia="Times New Roman"/>
                <w:b/>
                <w:bCs/>
                <w:sz w:val="26"/>
                <w:szCs w:val="26"/>
                <w:lang w:val="es-MX"/>
              </w:rPr>
              <w:t xml:space="preserve">Nội dung yêu cầu thay đổi, yêu cầu sửa chữa sai sót:  </w:t>
            </w:r>
          </w:p>
          <w:p w14:paraId="32A3D39B" w14:textId="77777777" w:rsidR="002A22DA" w:rsidRPr="00C759FB" w:rsidRDefault="007D6C70" w:rsidP="002A22DA">
            <w:pPr>
              <w:widowControl w:val="0"/>
              <w:tabs>
                <w:tab w:val="left" w:leader="dot" w:pos="10152"/>
              </w:tabs>
              <w:spacing w:before="60" w:after="0" w:line="240" w:lineRule="atLeast"/>
              <w:rPr>
                <w:rFonts w:eastAsia="Times New Roman"/>
                <w:iCs/>
                <w:sz w:val="26"/>
                <w:szCs w:val="26"/>
                <w:lang w:val="es-MX"/>
              </w:rPr>
            </w:pPr>
            <w:r w:rsidRPr="007D6C70">
              <w:rPr>
                <w:rFonts w:eastAsia="Times New Roman"/>
                <w:iCs/>
                <w:sz w:val="26"/>
                <w:szCs w:val="26"/>
                <w:lang w:val="es-MX"/>
              </w:rPr>
              <w:t xml:space="preserve">  Thay đổi nội dung thế chấp đã đăng ký:</w:t>
            </w:r>
          </w:p>
          <w:p w14:paraId="51F9B1C8" w14:textId="77777777" w:rsidR="002A22DA" w:rsidRPr="00C759FB" w:rsidRDefault="007D6C70" w:rsidP="002A22DA">
            <w:pPr>
              <w:widowControl w:val="0"/>
              <w:tabs>
                <w:tab w:val="left" w:leader="dot" w:pos="10152"/>
              </w:tabs>
              <w:spacing w:before="60" w:after="0" w:line="240" w:lineRule="atLeast"/>
              <w:rPr>
                <w:rFonts w:eastAsia="Times New Roman"/>
                <w:iCs/>
                <w:sz w:val="26"/>
                <w:szCs w:val="26"/>
                <w:lang w:val="es-MX"/>
              </w:rPr>
            </w:pPr>
            <w:r w:rsidRPr="007D6C70">
              <w:rPr>
                <w:rFonts w:eastAsia="Times New Roman"/>
                <w:iCs/>
                <w:sz w:val="26"/>
                <w:szCs w:val="26"/>
                <w:lang w:val="es-MX"/>
              </w:rPr>
              <w:tab/>
            </w:r>
            <w:r w:rsidRPr="007D6C70">
              <w:rPr>
                <w:rFonts w:eastAsia="Times New Roman"/>
                <w:iCs/>
                <w:sz w:val="26"/>
                <w:szCs w:val="26"/>
                <w:lang w:val="es-MX"/>
              </w:rPr>
              <w:tab/>
            </w:r>
            <w:r w:rsidRPr="007D6C70">
              <w:rPr>
                <w:rFonts w:eastAsia="Times New Roman"/>
                <w:iCs/>
                <w:sz w:val="26"/>
                <w:szCs w:val="26"/>
                <w:lang w:val="es-MX"/>
              </w:rPr>
              <w:tab/>
            </w:r>
            <w:r w:rsidRPr="007D6C70">
              <w:rPr>
                <w:rFonts w:eastAsia="Times New Roman"/>
                <w:iCs/>
                <w:sz w:val="26"/>
                <w:szCs w:val="26"/>
                <w:lang w:val="es-MX"/>
              </w:rPr>
              <w:tab/>
            </w:r>
          </w:p>
          <w:p w14:paraId="732622A4" w14:textId="77777777" w:rsidR="002A22DA" w:rsidRPr="00C759FB" w:rsidRDefault="002A22DA" w:rsidP="002A22DA">
            <w:pPr>
              <w:widowControl w:val="0"/>
              <w:tabs>
                <w:tab w:val="left" w:leader="dot" w:pos="10152"/>
              </w:tabs>
              <w:spacing w:before="60" w:after="0" w:line="240" w:lineRule="atLeast"/>
              <w:rPr>
                <w:rFonts w:eastAsia="Times New Roman"/>
                <w:b/>
                <w:bCs/>
                <w:sz w:val="26"/>
                <w:szCs w:val="26"/>
                <w:lang w:val="es-MX"/>
              </w:rPr>
            </w:pPr>
          </w:p>
          <w:p w14:paraId="190BD761" w14:textId="77777777" w:rsidR="002A22DA" w:rsidRPr="00C759FB" w:rsidRDefault="007D6C70" w:rsidP="002A22DA">
            <w:pPr>
              <w:widowControl w:val="0"/>
              <w:tabs>
                <w:tab w:val="left" w:leader="dot" w:pos="10152"/>
              </w:tabs>
              <w:spacing w:before="60" w:after="0" w:line="240" w:lineRule="atLeast"/>
              <w:rPr>
                <w:rFonts w:eastAsia="Times New Roman"/>
                <w:iCs/>
                <w:sz w:val="26"/>
                <w:szCs w:val="26"/>
                <w:lang w:val="es-MX"/>
              </w:rPr>
            </w:pPr>
            <w:r w:rsidRPr="007D6C70">
              <w:rPr>
                <w:rFonts w:eastAsia="Times New Roman"/>
                <w:iCs/>
                <w:sz w:val="26"/>
                <w:szCs w:val="26"/>
                <w:lang w:val="es-MX"/>
              </w:rPr>
              <w:t xml:space="preserve"> Sửa chữa sai sót do lỗi của người yêu cầu đăng ký:</w:t>
            </w:r>
          </w:p>
          <w:p w14:paraId="765269FE" w14:textId="77777777" w:rsidR="002A22DA" w:rsidRPr="00C759FB" w:rsidRDefault="007D6C70" w:rsidP="002A22DA">
            <w:pPr>
              <w:widowControl w:val="0"/>
              <w:tabs>
                <w:tab w:val="left" w:leader="dot" w:pos="10152"/>
              </w:tabs>
              <w:spacing w:before="60" w:after="0" w:line="240" w:lineRule="atLeast"/>
              <w:rPr>
                <w:rFonts w:eastAsia="Times New Roman"/>
                <w:iCs/>
                <w:sz w:val="26"/>
                <w:szCs w:val="26"/>
                <w:lang w:val="es-MX"/>
              </w:rPr>
            </w:pPr>
            <w:r w:rsidRPr="007D6C70">
              <w:rPr>
                <w:rFonts w:eastAsia="Times New Roman"/>
                <w:iCs/>
                <w:sz w:val="26"/>
                <w:szCs w:val="26"/>
                <w:lang w:val="es-MX"/>
              </w:rPr>
              <w:t>………………………………………………………………………………………………………………………………………………………………………………………………………………………………………………………………………………………………………………………………………………………………………………………………………………………………………………………………………………………………………………………………………</w:t>
            </w:r>
          </w:p>
          <w:p w14:paraId="52B93999" w14:textId="77777777" w:rsidR="002A22DA" w:rsidRPr="00C759FB" w:rsidRDefault="007D6C70" w:rsidP="002A22DA">
            <w:pPr>
              <w:widowControl w:val="0"/>
              <w:tabs>
                <w:tab w:val="left" w:leader="dot" w:pos="10152"/>
              </w:tabs>
              <w:spacing w:before="60" w:after="0" w:line="240" w:lineRule="atLeast"/>
              <w:rPr>
                <w:rFonts w:eastAsia="Times New Roman"/>
                <w:sz w:val="26"/>
                <w:szCs w:val="26"/>
                <w:lang w:val="es-MX"/>
              </w:rPr>
            </w:pPr>
            <w:r w:rsidRPr="007D6C70">
              <w:rPr>
                <w:rFonts w:eastAsia="Times New Roman"/>
                <w:iCs/>
                <w:sz w:val="26"/>
                <w:szCs w:val="26"/>
                <w:lang w:val="es-MX"/>
              </w:rPr>
              <w:t xml:space="preserve"> Sửa chữa sai sót do lỗi của người thực hiện đăng ký</w:t>
            </w:r>
          </w:p>
          <w:p w14:paraId="26E37408" w14:textId="77777777" w:rsidR="002A22DA" w:rsidRPr="00C759FB" w:rsidRDefault="007D6C70" w:rsidP="002A22DA">
            <w:pPr>
              <w:widowControl w:val="0"/>
              <w:tabs>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ab/>
            </w:r>
          </w:p>
          <w:p w14:paraId="7EE71B63" w14:textId="77777777" w:rsidR="002A22DA" w:rsidRPr="00C759FB" w:rsidRDefault="007D6C70" w:rsidP="002A22DA">
            <w:pPr>
              <w:widowControl w:val="0"/>
              <w:tabs>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ab/>
            </w:r>
            <w:r w:rsidRPr="007D6C70">
              <w:rPr>
                <w:rFonts w:eastAsia="Times New Roman"/>
                <w:sz w:val="26"/>
                <w:szCs w:val="26"/>
                <w:lang w:val="es-MX"/>
              </w:rPr>
              <w:tab/>
            </w:r>
          </w:p>
          <w:p w14:paraId="0312A5EC" w14:textId="77777777" w:rsidR="002A22DA" w:rsidRPr="00C759FB" w:rsidRDefault="007D6C70" w:rsidP="002A22DA">
            <w:pPr>
              <w:widowControl w:val="0"/>
              <w:tabs>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ab/>
            </w:r>
          </w:p>
          <w:p w14:paraId="7D73F312" w14:textId="77777777" w:rsidR="002A22DA" w:rsidRPr="00C759FB" w:rsidRDefault="007D6C70" w:rsidP="002A22DA">
            <w:pPr>
              <w:widowControl w:val="0"/>
              <w:tabs>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ab/>
            </w:r>
          </w:p>
          <w:p w14:paraId="6440FD6A" w14:textId="77777777" w:rsidR="002A22DA" w:rsidRPr="00C759FB" w:rsidRDefault="007D6C70" w:rsidP="002A22DA">
            <w:pPr>
              <w:widowControl w:val="0"/>
              <w:tabs>
                <w:tab w:val="left" w:leader="dot" w:pos="10152"/>
              </w:tabs>
              <w:spacing w:before="60" w:after="0" w:line="240" w:lineRule="atLeast"/>
              <w:rPr>
                <w:rFonts w:eastAsia="Times New Roman"/>
                <w:sz w:val="26"/>
                <w:szCs w:val="26"/>
                <w:lang w:val="es-MX"/>
              </w:rPr>
            </w:pPr>
            <w:r w:rsidRPr="007D6C70">
              <w:rPr>
                <w:rFonts w:eastAsia="Times New Roman"/>
                <w:sz w:val="26"/>
                <w:szCs w:val="26"/>
                <w:lang w:val="es-MX"/>
              </w:rPr>
              <w:tab/>
            </w:r>
          </w:p>
        </w:tc>
      </w:tr>
      <w:tr w:rsidR="002A22DA" w:rsidRPr="00C759FB" w14:paraId="1C7B4C93" w14:textId="77777777" w:rsidTr="00D2563D">
        <w:trPr>
          <w:cantSplit/>
          <w:trHeight w:val="412"/>
        </w:trPr>
        <w:tc>
          <w:tcPr>
            <w:tcW w:w="10019" w:type="dxa"/>
            <w:gridSpan w:val="6"/>
            <w:vAlign w:val="center"/>
          </w:tcPr>
          <w:p w14:paraId="2EEB85DD" w14:textId="77777777" w:rsidR="002A22DA" w:rsidRPr="00C759FB" w:rsidRDefault="00014736" w:rsidP="002A22DA">
            <w:pPr>
              <w:widowControl w:val="0"/>
              <w:tabs>
                <w:tab w:val="left" w:leader="dot" w:pos="10152"/>
              </w:tabs>
              <w:spacing w:after="0" w:line="240" w:lineRule="atLeast"/>
              <w:jc w:val="both"/>
              <w:rPr>
                <w:sz w:val="26"/>
                <w:szCs w:val="26"/>
                <w:lang w:val="es-MX"/>
              </w:rPr>
            </w:pPr>
            <w:r>
              <w:rPr>
                <w:rFonts w:eastAsia="Times New Roman"/>
                <w:b/>
                <w:noProof/>
                <w:sz w:val="26"/>
                <w:szCs w:val="26"/>
              </w:rPr>
              <mc:AlternateContent>
                <mc:Choice Requires="wps">
                  <w:drawing>
                    <wp:anchor distT="0" distB="0" distL="114300" distR="114300" simplePos="0" relativeHeight="251636736" behindDoc="0" locked="0" layoutInCell="1" allowOverlap="1" wp14:anchorId="677944F6" wp14:editId="3EE283E8">
                      <wp:simplePos x="0" y="0"/>
                      <wp:positionH relativeFrom="column">
                        <wp:posOffset>5725160</wp:posOffset>
                      </wp:positionH>
                      <wp:positionV relativeFrom="paragraph">
                        <wp:posOffset>31750</wp:posOffset>
                      </wp:positionV>
                      <wp:extent cx="171450" cy="161925"/>
                      <wp:effectExtent l="0" t="0" r="19050"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58B00" id="Rectangle 18" o:spid="_x0000_s1026" style="position:absolute;margin-left:450.8pt;margin-top:2.5pt;width:13.5pt;height:12.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"/>
                  </w:pict>
                </mc:Fallback>
              </mc:AlternateContent>
            </w:r>
            <w:r w:rsidR="007D6C70" w:rsidRPr="007D6C70">
              <w:rPr>
                <w:rFonts w:eastAsia="Times New Roman"/>
                <w:b/>
                <w:sz w:val="26"/>
                <w:szCs w:val="26"/>
                <w:lang w:val="es-MX"/>
              </w:rPr>
              <w:t xml:space="preserve">5. Thuộc đối tượng không phải nộp lệ phí đăng ký  </w:t>
            </w:r>
          </w:p>
        </w:tc>
      </w:tr>
      <w:tr w:rsidR="002A22DA" w:rsidRPr="00C759FB" w14:paraId="12CD128E" w14:textId="77777777" w:rsidTr="00D2563D">
        <w:trPr>
          <w:cantSplit/>
          <w:trHeight w:val="541"/>
        </w:trPr>
        <w:tc>
          <w:tcPr>
            <w:tcW w:w="10019" w:type="dxa"/>
            <w:gridSpan w:val="6"/>
            <w:tcBorders>
              <w:bottom w:val="single" w:sz="4" w:space="0" w:color="auto"/>
            </w:tcBorders>
          </w:tcPr>
          <w:p w14:paraId="41355C59" w14:textId="77777777" w:rsidR="002A22DA" w:rsidRPr="00C759FB"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b/>
                <w:sz w:val="26"/>
                <w:szCs w:val="26"/>
              </w:rPr>
              <w:t>6.</w:t>
            </w:r>
            <w:r w:rsidR="002B5062">
              <w:rPr>
                <w:rFonts w:eastAsia="Times New Roman"/>
                <w:b/>
                <w:sz w:val="26"/>
                <w:szCs w:val="26"/>
              </w:rPr>
              <w:t xml:space="preserve"> </w:t>
            </w:r>
            <w:r w:rsidRPr="007D6C70">
              <w:rPr>
                <w:rFonts w:eastAsia="Times New Roman"/>
                <w:b/>
                <w:bCs/>
                <w:sz w:val="26"/>
                <w:szCs w:val="26"/>
              </w:rPr>
              <w:t xml:space="preserve">Tài liệu kèm theo: </w:t>
            </w:r>
            <w:r w:rsidRPr="007D6C70">
              <w:rPr>
                <w:rFonts w:eastAsia="Times New Roman"/>
                <w:sz w:val="26"/>
                <w:szCs w:val="26"/>
              </w:rPr>
              <w:tab/>
            </w:r>
          </w:p>
          <w:p w14:paraId="37249DF8" w14:textId="77777777" w:rsidR="002A22DA" w:rsidRPr="00C759FB"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ab/>
            </w:r>
            <w:r w:rsidRPr="007D6C70">
              <w:rPr>
                <w:rFonts w:eastAsia="Times New Roman"/>
                <w:sz w:val="26"/>
                <w:szCs w:val="26"/>
              </w:rPr>
              <w:tab/>
            </w:r>
          </w:p>
        </w:tc>
      </w:tr>
      <w:tr w:rsidR="002A22DA" w:rsidRPr="00C759FB" w14:paraId="579AC72B" w14:textId="77777777" w:rsidTr="00D2563D">
        <w:trPr>
          <w:cantSplit/>
          <w:trHeight w:val="275"/>
        </w:trPr>
        <w:tc>
          <w:tcPr>
            <w:tcW w:w="4997" w:type="dxa"/>
            <w:gridSpan w:val="3"/>
            <w:tcBorders>
              <w:right w:val="nil"/>
            </w:tcBorders>
          </w:tcPr>
          <w:p w14:paraId="604D94CC" w14:textId="77777777" w:rsidR="002A22DA" w:rsidRPr="00C759FB" w:rsidRDefault="007D6C70" w:rsidP="002A22DA">
            <w:pPr>
              <w:widowControl w:val="0"/>
              <w:tabs>
                <w:tab w:val="left" w:leader="dot" w:pos="10152"/>
              </w:tabs>
              <w:spacing w:before="60" w:after="0" w:line="240" w:lineRule="atLeast"/>
              <w:ind w:right="-108"/>
              <w:rPr>
                <w:rFonts w:eastAsia="Times New Roman"/>
                <w:sz w:val="26"/>
                <w:szCs w:val="26"/>
              </w:rPr>
            </w:pPr>
            <w:r w:rsidRPr="007D6C70">
              <w:rPr>
                <w:rFonts w:eastAsia="Times New Roman"/>
                <w:b/>
                <w:sz w:val="26"/>
                <w:szCs w:val="26"/>
              </w:rPr>
              <w:t>7. Phương thức nhận kết quả đăng ký:</w:t>
            </w:r>
          </w:p>
        </w:tc>
        <w:tc>
          <w:tcPr>
            <w:tcW w:w="5022" w:type="dxa"/>
            <w:gridSpan w:val="3"/>
            <w:tcBorders>
              <w:left w:val="nil"/>
            </w:tcBorders>
            <w:vAlign w:val="center"/>
          </w:tcPr>
          <w:p w14:paraId="1B522D54" w14:textId="77777777" w:rsidR="002A22DA" w:rsidRPr="00C759FB" w:rsidRDefault="007D6C70" w:rsidP="002A22DA">
            <w:pPr>
              <w:widowControl w:val="0"/>
              <w:tabs>
                <w:tab w:val="left" w:leader="dot" w:pos="10152"/>
              </w:tabs>
              <w:spacing w:after="0" w:line="240" w:lineRule="atLeast"/>
              <w:ind w:left="-18"/>
              <w:rPr>
                <w:sz w:val="26"/>
                <w:szCs w:val="26"/>
              </w:rPr>
            </w:pPr>
            <w:r w:rsidRPr="007D6C70">
              <w:rPr>
                <w:rFonts w:eastAsia="Times New Roman"/>
                <w:sz w:val="26"/>
                <w:szCs w:val="26"/>
              </w:rPr>
              <w:t xml:space="preserve"> Nhận trực tiếp </w:t>
            </w:r>
          </w:p>
          <w:p w14:paraId="3AA1B37A" w14:textId="77777777" w:rsidR="002A22DA" w:rsidRPr="00C759FB" w:rsidRDefault="007D6C70" w:rsidP="002A22DA">
            <w:pPr>
              <w:widowControl w:val="0"/>
              <w:tabs>
                <w:tab w:val="left" w:leader="dot" w:pos="10152"/>
              </w:tabs>
              <w:spacing w:after="0" w:line="240" w:lineRule="atLeast"/>
              <w:ind w:left="-18"/>
              <w:rPr>
                <w:sz w:val="26"/>
                <w:szCs w:val="26"/>
              </w:rPr>
            </w:pPr>
            <w:r w:rsidRPr="007D6C70">
              <w:rPr>
                <w:rFonts w:eastAsia="Times New Roman"/>
                <w:sz w:val="26"/>
                <w:szCs w:val="26"/>
              </w:rPr>
              <w:t xml:space="preserve"> Nhận qua đường bưu điện (ghi rõ địa chỉ)</w:t>
            </w:r>
          </w:p>
          <w:p w14:paraId="686F1F7E" w14:textId="77777777" w:rsidR="002A22DA" w:rsidRPr="00C759FB"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w:t>
            </w:r>
          </w:p>
          <w:p w14:paraId="0A180C41" w14:textId="77777777" w:rsidR="002A22DA" w:rsidRPr="00C759FB"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w:t>
            </w:r>
          </w:p>
        </w:tc>
      </w:tr>
      <w:tr w:rsidR="002A22DA" w:rsidRPr="00C759FB" w14:paraId="5737E192" w14:textId="77777777" w:rsidTr="00D2563D">
        <w:trPr>
          <w:cantSplit/>
        </w:trPr>
        <w:tc>
          <w:tcPr>
            <w:tcW w:w="10019" w:type="dxa"/>
            <w:gridSpan w:val="6"/>
          </w:tcPr>
          <w:p w14:paraId="67D7A73E" w14:textId="77777777" w:rsidR="002A22DA" w:rsidRPr="00C759FB" w:rsidRDefault="007D6C70" w:rsidP="002A22DA">
            <w:pPr>
              <w:widowControl w:val="0"/>
              <w:tabs>
                <w:tab w:val="left" w:pos="2869"/>
                <w:tab w:val="left" w:pos="3294"/>
              </w:tabs>
              <w:spacing w:before="60" w:after="0" w:line="240" w:lineRule="atLeast"/>
              <w:rPr>
                <w:rFonts w:eastAsia="Times New Roman"/>
                <w:b/>
                <w:bCs/>
                <w:i/>
                <w:iCs/>
                <w:sz w:val="26"/>
                <w:szCs w:val="26"/>
              </w:rPr>
            </w:pPr>
            <w:r w:rsidRPr="007D6C70">
              <w:rPr>
                <w:rFonts w:eastAsia="Times New Roman"/>
                <w:sz w:val="26"/>
                <w:szCs w:val="26"/>
              </w:rPr>
              <w:br w:type="page"/>
            </w:r>
            <w:r w:rsidRPr="007D6C70">
              <w:rPr>
                <w:rFonts w:eastAsia="Times New Roman"/>
                <w:b/>
                <w:bCs/>
                <w:i/>
                <w:iCs/>
                <w:sz w:val="26"/>
                <w:szCs w:val="26"/>
              </w:rPr>
              <w:t>Các bên cam đoan những thông tin được kê khai trên đơn này là trung thực, đầy đủ, phù hợp với thoả thuận của các bên và hoàn toàn chịu trách nhiệm trước pháp luật về các thông tin đã kê khai.</w:t>
            </w:r>
          </w:p>
        </w:tc>
      </w:tr>
      <w:tr w:rsidR="00012625" w:rsidRPr="00C759FB" w14:paraId="119C6F50" w14:textId="3A67A368" w:rsidTr="00012625">
        <w:trPr>
          <w:cantSplit/>
        </w:trPr>
        <w:tc>
          <w:tcPr>
            <w:tcW w:w="4972" w:type="dxa"/>
            <w:gridSpan w:val="2"/>
          </w:tcPr>
          <w:p w14:paraId="2360480C" w14:textId="77777777" w:rsidR="00012625" w:rsidRPr="00C759FB" w:rsidRDefault="00012625" w:rsidP="00012625">
            <w:pPr>
              <w:widowControl w:val="0"/>
              <w:tabs>
                <w:tab w:val="left" w:pos="5812"/>
              </w:tabs>
              <w:spacing w:before="60" w:after="0" w:line="240" w:lineRule="atLeast"/>
              <w:ind w:left="-91" w:right="-91"/>
              <w:jc w:val="center"/>
              <w:rPr>
                <w:rFonts w:eastAsia="Times New Roman"/>
                <w:b/>
                <w:bCs/>
                <w:sz w:val="26"/>
                <w:szCs w:val="26"/>
              </w:rPr>
            </w:pPr>
          </w:p>
          <w:p w14:paraId="3FB8AA4F" w14:textId="77777777" w:rsidR="00012625" w:rsidRPr="00C759FB" w:rsidRDefault="00012625" w:rsidP="00012625">
            <w:pPr>
              <w:widowControl w:val="0"/>
              <w:tabs>
                <w:tab w:val="left" w:pos="5812"/>
              </w:tabs>
              <w:spacing w:before="60" w:after="0" w:line="240" w:lineRule="atLeast"/>
              <w:ind w:left="-91" w:right="-91"/>
              <w:jc w:val="center"/>
              <w:rPr>
                <w:rFonts w:eastAsia="Times New Roman"/>
                <w:b/>
                <w:bCs/>
                <w:sz w:val="26"/>
                <w:szCs w:val="26"/>
              </w:rPr>
            </w:pPr>
            <w:r w:rsidRPr="007D6C70">
              <w:rPr>
                <w:rFonts w:eastAsia="Times New Roman"/>
                <w:b/>
                <w:bCs/>
                <w:sz w:val="26"/>
                <w:szCs w:val="26"/>
              </w:rPr>
              <w:t>BÊN THẾ CHẤP</w:t>
            </w:r>
          </w:p>
          <w:p w14:paraId="2A6A6A26" w14:textId="77777777" w:rsidR="00012625" w:rsidRPr="00C759FB" w:rsidRDefault="00012625" w:rsidP="00012625">
            <w:pPr>
              <w:widowControl w:val="0"/>
              <w:tabs>
                <w:tab w:val="left" w:pos="5812"/>
              </w:tabs>
              <w:spacing w:before="60" w:after="0" w:line="240" w:lineRule="atLeast"/>
              <w:ind w:left="-108" w:right="-108"/>
              <w:jc w:val="center"/>
              <w:rPr>
                <w:rFonts w:eastAsia="Times New Roman"/>
                <w:b/>
                <w:bCs/>
                <w:sz w:val="26"/>
                <w:szCs w:val="26"/>
              </w:rPr>
            </w:pPr>
            <w:r w:rsidRPr="007D6C70">
              <w:rPr>
                <w:rFonts w:eastAsia="Times New Roman"/>
                <w:b/>
                <w:bCs/>
                <w:sz w:val="26"/>
                <w:szCs w:val="26"/>
              </w:rPr>
              <w:t>(HOẶC NGƯỜI ĐƯỢC BÊN THẾ CHẤP ỦY QUYỀN)</w:t>
            </w:r>
          </w:p>
          <w:p w14:paraId="3E3277C4" w14:textId="77777777" w:rsidR="00012625" w:rsidRDefault="00012625" w:rsidP="00012625">
            <w:pPr>
              <w:widowControl w:val="0"/>
              <w:tabs>
                <w:tab w:val="left" w:pos="4395"/>
                <w:tab w:val="left" w:pos="4680"/>
                <w:tab w:val="left" w:pos="6663"/>
                <w:tab w:val="left" w:pos="6946"/>
              </w:tabs>
              <w:spacing w:before="60" w:after="0" w:line="240" w:lineRule="atLeast"/>
              <w:jc w:val="center"/>
              <w:rPr>
                <w:rFonts w:eastAsia="Times New Roman"/>
                <w:i/>
                <w:iCs/>
                <w:sz w:val="24"/>
                <w:szCs w:val="26"/>
              </w:rPr>
            </w:pPr>
            <w:r w:rsidRPr="00012625">
              <w:rPr>
                <w:rFonts w:eastAsia="Times New Roman"/>
                <w:i/>
                <w:iCs/>
                <w:sz w:val="24"/>
                <w:szCs w:val="26"/>
              </w:rPr>
              <w:t>(Ký, ghi rõ họ tên và đóng dấu, nếu là tổ chức)</w:t>
            </w:r>
          </w:p>
          <w:p w14:paraId="1FDF69F4" w14:textId="77777777" w:rsidR="00012625" w:rsidRDefault="00012625" w:rsidP="00012625">
            <w:pPr>
              <w:widowControl w:val="0"/>
              <w:tabs>
                <w:tab w:val="left" w:pos="4395"/>
                <w:tab w:val="left" w:pos="4680"/>
                <w:tab w:val="left" w:pos="6663"/>
                <w:tab w:val="left" w:pos="6946"/>
              </w:tabs>
              <w:spacing w:before="60" w:after="0" w:line="240" w:lineRule="atLeast"/>
              <w:jc w:val="center"/>
              <w:rPr>
                <w:rFonts w:eastAsia="Times New Roman"/>
                <w:i/>
                <w:iCs/>
                <w:sz w:val="24"/>
                <w:szCs w:val="26"/>
              </w:rPr>
            </w:pPr>
          </w:p>
          <w:p w14:paraId="1B8D0399" w14:textId="77777777" w:rsidR="00012625" w:rsidRDefault="00012625" w:rsidP="00012625">
            <w:pPr>
              <w:widowControl w:val="0"/>
              <w:tabs>
                <w:tab w:val="left" w:pos="4395"/>
                <w:tab w:val="left" w:pos="4680"/>
                <w:tab w:val="left" w:pos="6663"/>
                <w:tab w:val="left" w:pos="6946"/>
              </w:tabs>
              <w:spacing w:before="60" w:after="0" w:line="240" w:lineRule="atLeast"/>
              <w:jc w:val="center"/>
              <w:rPr>
                <w:rFonts w:eastAsia="Times New Roman"/>
                <w:i/>
                <w:iCs/>
                <w:sz w:val="24"/>
                <w:szCs w:val="26"/>
              </w:rPr>
            </w:pPr>
          </w:p>
          <w:p w14:paraId="3B28455F" w14:textId="77777777" w:rsidR="00012625" w:rsidRDefault="00012625" w:rsidP="00012625">
            <w:pPr>
              <w:widowControl w:val="0"/>
              <w:tabs>
                <w:tab w:val="left" w:pos="4395"/>
                <w:tab w:val="left" w:pos="4680"/>
                <w:tab w:val="left" w:pos="6663"/>
                <w:tab w:val="left" w:pos="6946"/>
              </w:tabs>
              <w:spacing w:before="60" w:after="0" w:line="240" w:lineRule="atLeast"/>
              <w:jc w:val="center"/>
              <w:rPr>
                <w:rFonts w:eastAsia="Times New Roman"/>
                <w:i/>
                <w:iCs/>
                <w:sz w:val="24"/>
                <w:szCs w:val="26"/>
              </w:rPr>
            </w:pPr>
          </w:p>
          <w:p w14:paraId="2109A1C7" w14:textId="77777777" w:rsidR="00012625" w:rsidRDefault="00012625" w:rsidP="00012625">
            <w:pPr>
              <w:widowControl w:val="0"/>
              <w:tabs>
                <w:tab w:val="left" w:pos="4395"/>
                <w:tab w:val="left" w:pos="4680"/>
                <w:tab w:val="left" w:pos="6663"/>
                <w:tab w:val="left" w:pos="6946"/>
              </w:tabs>
              <w:spacing w:before="60" w:after="0" w:line="240" w:lineRule="atLeast"/>
              <w:jc w:val="center"/>
              <w:rPr>
                <w:rFonts w:eastAsia="Times New Roman"/>
                <w:i/>
                <w:iCs/>
                <w:sz w:val="24"/>
                <w:szCs w:val="26"/>
              </w:rPr>
            </w:pPr>
          </w:p>
          <w:p w14:paraId="749BF32D" w14:textId="77777777" w:rsidR="00012625" w:rsidRDefault="00012625" w:rsidP="00012625">
            <w:pPr>
              <w:widowControl w:val="0"/>
              <w:tabs>
                <w:tab w:val="left" w:pos="4395"/>
                <w:tab w:val="left" w:pos="4680"/>
                <w:tab w:val="left" w:pos="6663"/>
                <w:tab w:val="left" w:pos="6946"/>
              </w:tabs>
              <w:spacing w:before="60" w:after="0" w:line="240" w:lineRule="atLeast"/>
              <w:jc w:val="center"/>
              <w:rPr>
                <w:rFonts w:eastAsia="Times New Roman"/>
                <w:i/>
                <w:iCs/>
                <w:sz w:val="24"/>
                <w:szCs w:val="26"/>
              </w:rPr>
            </w:pPr>
          </w:p>
          <w:p w14:paraId="659EA13C" w14:textId="099001A6" w:rsidR="00012625" w:rsidRPr="00012625" w:rsidRDefault="00012625" w:rsidP="00012625">
            <w:pPr>
              <w:widowControl w:val="0"/>
              <w:tabs>
                <w:tab w:val="left" w:pos="4395"/>
                <w:tab w:val="left" w:pos="4680"/>
                <w:tab w:val="left" w:pos="6663"/>
                <w:tab w:val="left" w:pos="6946"/>
              </w:tabs>
              <w:spacing w:before="60" w:after="0" w:line="240" w:lineRule="atLeast"/>
              <w:jc w:val="center"/>
              <w:rPr>
                <w:rFonts w:eastAsia="Times New Roman"/>
                <w:i/>
                <w:iCs/>
                <w:sz w:val="26"/>
                <w:szCs w:val="26"/>
              </w:rPr>
            </w:pPr>
          </w:p>
        </w:tc>
        <w:tc>
          <w:tcPr>
            <w:tcW w:w="5047" w:type="dxa"/>
            <w:gridSpan w:val="4"/>
          </w:tcPr>
          <w:p w14:paraId="42183196" w14:textId="77777777" w:rsidR="00012625" w:rsidRPr="00C759FB" w:rsidRDefault="00012625" w:rsidP="00012625">
            <w:pPr>
              <w:keepNext/>
              <w:keepLines/>
              <w:widowControl w:val="0"/>
              <w:tabs>
                <w:tab w:val="left" w:pos="5812"/>
              </w:tabs>
              <w:spacing w:after="0" w:line="240" w:lineRule="atLeast"/>
              <w:ind w:left="-91" w:right="-91"/>
              <w:jc w:val="center"/>
              <w:outlineLvl w:val="5"/>
              <w:rPr>
                <w:rFonts w:eastAsia="Times New Roman"/>
                <w:i/>
                <w:iCs/>
                <w:color w:val="243F60"/>
                <w:sz w:val="26"/>
                <w:szCs w:val="26"/>
              </w:rPr>
            </w:pPr>
          </w:p>
          <w:p w14:paraId="35331E09" w14:textId="77777777" w:rsidR="00012625" w:rsidRPr="00C759FB" w:rsidRDefault="00012625" w:rsidP="00012625">
            <w:pPr>
              <w:keepNext/>
              <w:keepLines/>
              <w:widowControl w:val="0"/>
              <w:tabs>
                <w:tab w:val="left" w:pos="5812"/>
              </w:tabs>
              <w:spacing w:after="0" w:line="240" w:lineRule="atLeast"/>
              <w:ind w:left="-91" w:right="-91"/>
              <w:jc w:val="center"/>
              <w:outlineLvl w:val="5"/>
              <w:rPr>
                <w:rFonts w:eastAsia="Times New Roman"/>
                <w:b/>
                <w:bCs/>
                <w:i/>
                <w:iCs/>
                <w:color w:val="243F60"/>
                <w:sz w:val="26"/>
                <w:szCs w:val="26"/>
              </w:rPr>
            </w:pPr>
            <w:r w:rsidRPr="007D6C70">
              <w:rPr>
                <w:rFonts w:eastAsia="Times New Roman"/>
                <w:i/>
                <w:iCs/>
                <w:color w:val="243F60"/>
                <w:sz w:val="26"/>
                <w:szCs w:val="26"/>
              </w:rPr>
              <w:t>BÊN NHẬN THẾ CHẤP</w:t>
            </w:r>
          </w:p>
          <w:p w14:paraId="0514113F" w14:textId="77777777" w:rsidR="00012625" w:rsidRPr="00C759FB" w:rsidRDefault="00012625" w:rsidP="00012625">
            <w:pPr>
              <w:widowControl w:val="0"/>
              <w:tabs>
                <w:tab w:val="left" w:pos="5812"/>
              </w:tabs>
              <w:spacing w:before="60" w:after="0" w:line="240" w:lineRule="atLeast"/>
              <w:ind w:left="-108" w:right="-108"/>
              <w:jc w:val="center"/>
              <w:rPr>
                <w:rFonts w:eastAsia="Times New Roman"/>
                <w:b/>
                <w:bCs/>
                <w:sz w:val="26"/>
                <w:szCs w:val="26"/>
              </w:rPr>
            </w:pPr>
            <w:r w:rsidRPr="007D6C70">
              <w:rPr>
                <w:rFonts w:eastAsia="Times New Roman"/>
                <w:b/>
                <w:bCs/>
                <w:sz w:val="26"/>
                <w:szCs w:val="26"/>
              </w:rPr>
              <w:t>(HOẶC NGƯỜI ĐƯỢC BÊN NHẬN THẾ CHẤP ỦY QUYỀN/QUẢN TÀI VIÊN)</w:t>
            </w:r>
          </w:p>
          <w:p w14:paraId="6DE6466C" w14:textId="77777777" w:rsidR="00012625" w:rsidRPr="00012625" w:rsidRDefault="00012625" w:rsidP="00012625">
            <w:pPr>
              <w:widowControl w:val="0"/>
              <w:tabs>
                <w:tab w:val="left" w:pos="4395"/>
                <w:tab w:val="left" w:pos="4680"/>
                <w:tab w:val="left" w:pos="6663"/>
                <w:tab w:val="left" w:pos="6946"/>
              </w:tabs>
              <w:spacing w:before="60" w:after="0" w:line="240" w:lineRule="atLeast"/>
              <w:ind w:left="342"/>
              <w:jc w:val="center"/>
              <w:rPr>
                <w:rFonts w:eastAsia="Times New Roman"/>
                <w:i/>
                <w:iCs/>
                <w:sz w:val="22"/>
                <w:szCs w:val="26"/>
              </w:rPr>
            </w:pPr>
            <w:r w:rsidRPr="00012625">
              <w:rPr>
                <w:rFonts w:eastAsia="Times New Roman"/>
                <w:i/>
                <w:iCs/>
                <w:sz w:val="22"/>
                <w:szCs w:val="26"/>
              </w:rPr>
              <w:t>(Ký, ghi rõ họ tên và đóng dấu, nếu là tổ chức)</w:t>
            </w:r>
          </w:p>
          <w:p w14:paraId="36288157" w14:textId="77777777" w:rsidR="00012625" w:rsidRPr="00C759FB" w:rsidRDefault="00012625" w:rsidP="00012625">
            <w:pPr>
              <w:widowControl w:val="0"/>
              <w:tabs>
                <w:tab w:val="left" w:pos="4395"/>
                <w:tab w:val="left" w:pos="4680"/>
                <w:tab w:val="left" w:pos="6663"/>
                <w:tab w:val="left" w:pos="6946"/>
              </w:tabs>
              <w:spacing w:before="60" w:after="0" w:line="240" w:lineRule="atLeast"/>
              <w:rPr>
                <w:rFonts w:eastAsia="Times New Roman"/>
                <w:b/>
                <w:bCs/>
                <w:sz w:val="26"/>
                <w:szCs w:val="26"/>
              </w:rPr>
            </w:pPr>
          </w:p>
          <w:p w14:paraId="4AF6B3DB" w14:textId="77777777" w:rsidR="00012625" w:rsidRPr="00C759FB" w:rsidRDefault="00012625" w:rsidP="00012625">
            <w:pPr>
              <w:widowControl w:val="0"/>
              <w:tabs>
                <w:tab w:val="left" w:pos="4395"/>
                <w:tab w:val="left" w:pos="4680"/>
                <w:tab w:val="left" w:pos="6663"/>
                <w:tab w:val="left" w:pos="6946"/>
              </w:tabs>
              <w:spacing w:before="60" w:after="0" w:line="240" w:lineRule="atLeast"/>
              <w:jc w:val="center"/>
              <w:rPr>
                <w:rFonts w:eastAsia="Times New Roman"/>
                <w:b/>
                <w:bCs/>
                <w:sz w:val="26"/>
                <w:szCs w:val="26"/>
              </w:rPr>
            </w:pPr>
          </w:p>
          <w:p w14:paraId="34F4A81F" w14:textId="77777777" w:rsidR="00012625" w:rsidRPr="007D6C70" w:rsidRDefault="00012625" w:rsidP="00012625">
            <w:pPr>
              <w:widowControl w:val="0"/>
              <w:tabs>
                <w:tab w:val="left" w:pos="2869"/>
                <w:tab w:val="left" w:pos="3294"/>
              </w:tabs>
              <w:spacing w:before="60" w:after="0" w:line="240" w:lineRule="atLeast"/>
              <w:rPr>
                <w:rFonts w:eastAsia="Times New Roman"/>
                <w:sz w:val="26"/>
                <w:szCs w:val="26"/>
              </w:rPr>
            </w:pPr>
          </w:p>
        </w:tc>
      </w:tr>
      <w:tr w:rsidR="002A22DA" w:rsidRPr="00C759FB" w14:paraId="1C277104" w14:textId="77777777" w:rsidTr="00D2563D">
        <w:tc>
          <w:tcPr>
            <w:tcW w:w="10019" w:type="dxa"/>
            <w:gridSpan w:val="6"/>
            <w:shd w:val="clear" w:color="auto" w:fill="E6E6E6"/>
          </w:tcPr>
          <w:p w14:paraId="52D04D04" w14:textId="77777777" w:rsidR="002A22DA" w:rsidRPr="00C759FB" w:rsidRDefault="007D6C70" w:rsidP="002A22DA">
            <w:pPr>
              <w:widowControl w:val="0"/>
              <w:spacing w:before="60" w:after="0" w:line="240" w:lineRule="atLeast"/>
              <w:ind w:left="-91" w:right="-108"/>
              <w:jc w:val="center"/>
              <w:rPr>
                <w:rFonts w:eastAsia="Times New Roman"/>
                <w:sz w:val="26"/>
                <w:szCs w:val="26"/>
              </w:rPr>
            </w:pPr>
            <w:r w:rsidRPr="007D6C70">
              <w:rPr>
                <w:rFonts w:eastAsia="Times New Roman"/>
                <w:sz w:val="26"/>
                <w:szCs w:val="26"/>
              </w:rPr>
              <w:lastRenderedPageBreak/>
              <w:br w:type="page"/>
            </w:r>
            <w:r w:rsidRPr="007D6C70">
              <w:rPr>
                <w:rFonts w:eastAsia="Times New Roman"/>
                <w:b/>
                <w:bCs/>
                <w:sz w:val="26"/>
                <w:szCs w:val="26"/>
              </w:rPr>
              <w:t>PHẦN CHỨNG NHẬN CỦA CƠ QUAN ĐĂNG KÝ</w:t>
            </w:r>
          </w:p>
        </w:tc>
      </w:tr>
      <w:tr w:rsidR="002A22DA" w:rsidRPr="00C759FB" w14:paraId="4D8916BE" w14:textId="77777777" w:rsidTr="00D2563D">
        <w:trPr>
          <w:cantSplit/>
          <w:trHeight w:val="3680"/>
        </w:trPr>
        <w:tc>
          <w:tcPr>
            <w:tcW w:w="10019" w:type="dxa"/>
            <w:gridSpan w:val="6"/>
          </w:tcPr>
          <w:p w14:paraId="302762C6" w14:textId="77777777" w:rsidR="002A22DA" w:rsidRPr="00C759FB" w:rsidRDefault="007D6C70" w:rsidP="002A22DA">
            <w:pPr>
              <w:widowControl w:val="0"/>
              <w:tabs>
                <w:tab w:val="left" w:pos="4003"/>
                <w:tab w:val="left" w:leader="dot" w:pos="10152"/>
              </w:tabs>
              <w:spacing w:before="60" w:after="0" w:line="240" w:lineRule="atLeast"/>
              <w:rPr>
                <w:rFonts w:eastAsia="Times New Roman"/>
                <w:sz w:val="26"/>
                <w:szCs w:val="26"/>
              </w:rPr>
            </w:pPr>
            <w:r w:rsidRPr="007D6C70">
              <w:rPr>
                <w:rFonts w:eastAsia="Times New Roman"/>
                <w:b/>
                <w:bCs/>
                <w:sz w:val="26"/>
                <w:szCs w:val="26"/>
              </w:rPr>
              <w:t xml:space="preserve">Chi nhánh </w:t>
            </w:r>
            <w:r w:rsidR="00DE3D6C">
              <w:rPr>
                <w:rFonts w:eastAsia="Times New Roman"/>
                <w:b/>
                <w:bCs/>
                <w:sz w:val="26"/>
                <w:szCs w:val="26"/>
              </w:rPr>
              <w:t>Văn phòng</w:t>
            </w:r>
            <w:r w:rsidRPr="007D6C70">
              <w:rPr>
                <w:rFonts w:eastAsia="Times New Roman"/>
                <w:b/>
                <w:bCs/>
                <w:sz w:val="26"/>
                <w:szCs w:val="26"/>
              </w:rPr>
              <w:t xml:space="preserve"> đăng ký đất đai:</w:t>
            </w:r>
            <w:r w:rsidRPr="007D6C70">
              <w:rPr>
                <w:rFonts w:eastAsia="Times New Roman"/>
                <w:bCs/>
                <w:sz w:val="26"/>
                <w:szCs w:val="26"/>
              </w:rPr>
              <w:t>...…...</w:t>
            </w:r>
            <w:r w:rsidRPr="007D6C70">
              <w:rPr>
                <w:rFonts w:eastAsia="Times New Roman"/>
                <w:sz w:val="26"/>
                <w:szCs w:val="26"/>
              </w:rPr>
              <w:tab/>
            </w:r>
            <w:r w:rsidRPr="007D6C70">
              <w:rPr>
                <w:rFonts w:eastAsia="Times New Roman"/>
                <w:sz w:val="26"/>
                <w:szCs w:val="26"/>
              </w:rPr>
              <w:tab/>
            </w:r>
          </w:p>
          <w:p w14:paraId="720501DF" w14:textId="77777777" w:rsidR="002A22DA" w:rsidRPr="00C759FB" w:rsidRDefault="007D6C70" w:rsidP="002A22DA">
            <w:pPr>
              <w:widowControl w:val="0"/>
              <w:tabs>
                <w:tab w:val="left" w:leader="dot" w:pos="9360"/>
              </w:tabs>
              <w:spacing w:before="60" w:after="0" w:line="240" w:lineRule="atLeast"/>
              <w:rPr>
                <w:rFonts w:eastAsia="Times New Roman"/>
                <w:b/>
                <w:bCs/>
                <w:sz w:val="26"/>
                <w:szCs w:val="26"/>
              </w:rPr>
            </w:pPr>
            <w:r w:rsidRPr="007D6C70">
              <w:rPr>
                <w:rFonts w:eastAsia="Times New Roman"/>
                <w:b/>
                <w:bCs/>
                <w:sz w:val="26"/>
                <w:szCs w:val="26"/>
              </w:rPr>
              <w:t xml:space="preserve">Chứng nhận đã đăng ký </w:t>
            </w:r>
          </w:p>
          <w:p w14:paraId="4525ADD7" w14:textId="77777777" w:rsidR="002A22DA" w:rsidRPr="00C759FB" w:rsidRDefault="007D6C70" w:rsidP="002A22DA">
            <w:pPr>
              <w:widowControl w:val="0"/>
              <w:tabs>
                <w:tab w:val="left" w:leader="dot" w:pos="9360"/>
              </w:tabs>
              <w:spacing w:before="60" w:after="0" w:line="240" w:lineRule="atLeast"/>
              <w:rPr>
                <w:rFonts w:eastAsia="Times New Roman"/>
                <w:bCs/>
                <w:sz w:val="26"/>
                <w:szCs w:val="26"/>
              </w:rPr>
            </w:pPr>
            <w:r w:rsidRPr="007D6C70">
              <w:rPr>
                <w:rFonts w:eastAsia="Times New Roman"/>
                <w:sz w:val="26"/>
                <w:szCs w:val="26"/>
              </w:rPr>
              <w:t xml:space="preserve"> T</w:t>
            </w:r>
            <w:r w:rsidRPr="007D6C70">
              <w:rPr>
                <w:rFonts w:eastAsia="Times New Roman"/>
                <w:bCs/>
                <w:sz w:val="26"/>
                <w:szCs w:val="26"/>
              </w:rPr>
              <w:t>hay đổi nội dung thế chấp đã đăng ký</w:t>
            </w:r>
          </w:p>
          <w:p w14:paraId="518AE540" w14:textId="77777777" w:rsidR="002A22DA" w:rsidRPr="00C759FB" w:rsidRDefault="007D6C70" w:rsidP="002A22DA">
            <w:pPr>
              <w:widowControl w:val="0"/>
              <w:tabs>
                <w:tab w:val="left" w:leader="dot" w:pos="9360"/>
              </w:tabs>
              <w:spacing w:before="60" w:after="0" w:line="240" w:lineRule="atLeast"/>
              <w:rPr>
                <w:rFonts w:eastAsia="Times New Roman"/>
                <w:sz w:val="26"/>
                <w:szCs w:val="26"/>
              </w:rPr>
            </w:pPr>
            <w:r w:rsidRPr="007D6C70">
              <w:rPr>
                <w:rFonts w:eastAsia="Times New Roman"/>
                <w:sz w:val="26"/>
                <w:szCs w:val="26"/>
              </w:rPr>
              <w:t xml:space="preserve"> Sửa chữa sai sót do lỗi của người yêu cầu đăng ký</w:t>
            </w:r>
          </w:p>
          <w:p w14:paraId="5889A16A" w14:textId="77777777" w:rsidR="002A22DA" w:rsidRPr="00C759FB" w:rsidRDefault="007D6C70" w:rsidP="002A22DA">
            <w:pPr>
              <w:widowControl w:val="0"/>
              <w:tabs>
                <w:tab w:val="left" w:leader="dot" w:pos="9360"/>
              </w:tabs>
              <w:spacing w:before="60" w:after="0" w:line="240" w:lineRule="atLeast"/>
              <w:rPr>
                <w:rFonts w:eastAsia="Times New Roman"/>
                <w:bCs/>
                <w:sz w:val="26"/>
                <w:szCs w:val="26"/>
              </w:rPr>
            </w:pPr>
            <w:r w:rsidRPr="007D6C70">
              <w:rPr>
                <w:rFonts w:eastAsia="Times New Roman"/>
                <w:sz w:val="26"/>
                <w:szCs w:val="26"/>
              </w:rPr>
              <w:t xml:space="preserve"> Sửa chữa sai sót do lỗi của người thực hiện đăng ký</w:t>
            </w:r>
          </w:p>
          <w:p w14:paraId="33023F31" w14:textId="77777777" w:rsidR="002A22DA" w:rsidRPr="00C759FB" w:rsidRDefault="007D6C70" w:rsidP="002A22DA">
            <w:pPr>
              <w:widowControl w:val="0"/>
              <w:tabs>
                <w:tab w:val="left" w:leader="dot" w:pos="9360"/>
              </w:tabs>
              <w:spacing w:before="60" w:after="0" w:line="240" w:lineRule="atLeast"/>
              <w:rPr>
                <w:rFonts w:eastAsia="Times New Roman"/>
                <w:b/>
                <w:bCs/>
                <w:sz w:val="26"/>
                <w:szCs w:val="26"/>
              </w:rPr>
            </w:pPr>
            <w:r w:rsidRPr="007D6C70">
              <w:rPr>
                <w:rFonts w:eastAsia="Times New Roman"/>
                <w:b/>
                <w:bCs/>
                <w:sz w:val="26"/>
                <w:szCs w:val="26"/>
              </w:rPr>
              <w:t xml:space="preserve"> tại thời điểm …. giờ…. phút, ngày…. tháng…. năm…..</w:t>
            </w:r>
          </w:p>
          <w:p w14:paraId="783F12EA" w14:textId="77777777" w:rsidR="002A22DA" w:rsidRPr="00C759FB" w:rsidRDefault="002A22DA" w:rsidP="002A22DA">
            <w:pPr>
              <w:widowControl w:val="0"/>
              <w:tabs>
                <w:tab w:val="left" w:leader="dot" w:pos="2700"/>
                <w:tab w:val="left" w:leader="dot" w:pos="4050"/>
                <w:tab w:val="left" w:leader="dot" w:pos="6210"/>
                <w:tab w:val="left" w:leader="dot" w:pos="7740"/>
                <w:tab w:val="left" w:leader="dot" w:pos="9702"/>
              </w:tabs>
              <w:spacing w:before="60" w:after="0" w:line="240" w:lineRule="atLeast"/>
              <w:rPr>
                <w:rFonts w:eastAsia="Times New Roman"/>
                <w:b/>
                <w:bCs/>
                <w:strike/>
                <w:sz w:val="26"/>
                <w:szCs w:val="26"/>
              </w:rPr>
            </w:pPr>
          </w:p>
          <w:p w14:paraId="26C58C3A" w14:textId="77777777" w:rsidR="002A22DA" w:rsidRPr="00C759FB" w:rsidRDefault="007D6C70" w:rsidP="002A22DA">
            <w:pPr>
              <w:widowControl w:val="0"/>
              <w:tabs>
                <w:tab w:val="left" w:leader="dot" w:pos="2700"/>
                <w:tab w:val="left" w:leader="dot" w:pos="4050"/>
                <w:tab w:val="left" w:leader="dot" w:pos="5850"/>
                <w:tab w:val="left" w:leader="dot" w:pos="7020"/>
                <w:tab w:val="left" w:leader="dot" w:pos="8280"/>
                <w:tab w:val="left" w:leader="dot" w:pos="9702"/>
              </w:tabs>
              <w:spacing w:before="60" w:after="0" w:line="240" w:lineRule="atLeast"/>
              <w:ind w:left="4320"/>
              <w:rPr>
                <w:rFonts w:eastAsia="Times New Roman"/>
                <w:b/>
                <w:bCs/>
                <w:i/>
                <w:iCs/>
                <w:sz w:val="26"/>
                <w:szCs w:val="26"/>
              </w:rPr>
            </w:pPr>
            <w:r w:rsidRPr="007D6C70">
              <w:rPr>
                <w:rFonts w:eastAsia="Times New Roman"/>
                <w:sz w:val="26"/>
                <w:szCs w:val="26"/>
              </w:rPr>
              <w:tab/>
            </w:r>
            <w:r w:rsidRPr="007D6C70">
              <w:rPr>
                <w:rFonts w:eastAsia="Times New Roman"/>
                <w:b/>
                <w:bCs/>
                <w:i/>
                <w:iCs/>
                <w:sz w:val="26"/>
                <w:szCs w:val="26"/>
              </w:rPr>
              <w:t xml:space="preserve"> ngày</w:t>
            </w:r>
            <w:r w:rsidRPr="007D6C70">
              <w:rPr>
                <w:rFonts w:eastAsia="Times New Roman"/>
                <w:sz w:val="26"/>
                <w:szCs w:val="26"/>
              </w:rPr>
              <w:tab/>
            </w:r>
            <w:r w:rsidRPr="007D6C70">
              <w:rPr>
                <w:rFonts w:eastAsia="Times New Roman"/>
                <w:b/>
                <w:bCs/>
                <w:i/>
                <w:iCs/>
                <w:sz w:val="26"/>
                <w:szCs w:val="26"/>
              </w:rPr>
              <w:t xml:space="preserve"> tháng</w:t>
            </w:r>
            <w:r w:rsidRPr="007D6C70">
              <w:rPr>
                <w:rFonts w:eastAsia="Times New Roman"/>
                <w:sz w:val="26"/>
                <w:szCs w:val="26"/>
              </w:rPr>
              <w:tab/>
            </w:r>
            <w:r w:rsidRPr="007D6C70">
              <w:rPr>
                <w:rFonts w:eastAsia="Times New Roman"/>
                <w:b/>
                <w:bCs/>
                <w:i/>
                <w:iCs/>
                <w:sz w:val="26"/>
                <w:szCs w:val="26"/>
              </w:rPr>
              <w:t xml:space="preserve"> năm</w:t>
            </w:r>
            <w:r w:rsidRPr="007D6C70">
              <w:rPr>
                <w:rFonts w:eastAsia="Times New Roman"/>
                <w:sz w:val="26"/>
                <w:szCs w:val="26"/>
              </w:rPr>
              <w:tab/>
            </w:r>
          </w:p>
          <w:p w14:paraId="03A1523C" w14:textId="77777777" w:rsidR="002A22DA" w:rsidRPr="00C759FB" w:rsidRDefault="007D6C70" w:rsidP="002A22DA">
            <w:pPr>
              <w:widowControl w:val="0"/>
              <w:spacing w:before="60" w:after="0" w:line="240" w:lineRule="atLeast"/>
              <w:ind w:left="5130"/>
              <w:jc w:val="center"/>
              <w:rPr>
                <w:rFonts w:eastAsia="Times New Roman"/>
                <w:b/>
                <w:bCs/>
                <w:sz w:val="26"/>
                <w:szCs w:val="26"/>
              </w:rPr>
            </w:pPr>
            <w:r w:rsidRPr="007D6C70">
              <w:rPr>
                <w:rFonts w:eastAsia="Times New Roman"/>
                <w:b/>
                <w:bCs/>
                <w:sz w:val="26"/>
                <w:szCs w:val="26"/>
              </w:rPr>
              <w:t>THỦ TRƯỞNG CƠ QUAN ĐĂNG KÝ</w:t>
            </w:r>
          </w:p>
          <w:p w14:paraId="5EDC6E02" w14:textId="77777777" w:rsidR="002A22DA" w:rsidRPr="00C759FB" w:rsidRDefault="007D6C70" w:rsidP="002A22DA">
            <w:pPr>
              <w:widowControl w:val="0"/>
              <w:spacing w:before="60" w:after="0" w:line="240" w:lineRule="atLeast"/>
              <w:jc w:val="center"/>
              <w:rPr>
                <w:rFonts w:eastAsia="Times New Roman"/>
                <w:bCs/>
                <w:i/>
                <w:iCs/>
                <w:sz w:val="26"/>
                <w:szCs w:val="26"/>
              </w:rPr>
            </w:pPr>
            <w:r w:rsidRPr="007D6C70">
              <w:rPr>
                <w:rFonts w:eastAsia="Times New Roman"/>
                <w:bCs/>
                <w:i/>
                <w:iCs/>
                <w:sz w:val="26"/>
                <w:szCs w:val="26"/>
              </w:rPr>
              <w:t xml:space="preserve">                                                                        (Ghi rõ chức danh, họ tên, ký và đóng dấu)</w:t>
            </w:r>
          </w:p>
          <w:p w14:paraId="497534FE" w14:textId="77777777" w:rsidR="002A22DA" w:rsidRPr="00C759FB" w:rsidRDefault="002A22DA" w:rsidP="002A22DA">
            <w:pPr>
              <w:widowControl w:val="0"/>
              <w:spacing w:before="60" w:after="0" w:line="240" w:lineRule="atLeast"/>
              <w:ind w:left="5130"/>
              <w:jc w:val="center"/>
              <w:rPr>
                <w:rFonts w:eastAsia="Times New Roman"/>
                <w:b/>
                <w:bCs/>
                <w:i/>
                <w:iCs/>
                <w:sz w:val="26"/>
                <w:szCs w:val="26"/>
              </w:rPr>
            </w:pPr>
          </w:p>
          <w:p w14:paraId="307ECE30" w14:textId="77777777" w:rsidR="002A22DA" w:rsidRDefault="002A22DA" w:rsidP="002A22DA">
            <w:pPr>
              <w:widowControl w:val="0"/>
              <w:tabs>
                <w:tab w:val="left" w:pos="4395"/>
                <w:tab w:val="left" w:pos="4680"/>
                <w:tab w:val="left" w:pos="6663"/>
                <w:tab w:val="left" w:pos="6946"/>
              </w:tabs>
              <w:spacing w:before="60" w:after="0" w:line="240" w:lineRule="atLeast"/>
              <w:rPr>
                <w:rFonts w:eastAsia="Times New Roman"/>
                <w:b/>
                <w:bCs/>
                <w:sz w:val="26"/>
                <w:szCs w:val="26"/>
              </w:rPr>
            </w:pPr>
          </w:p>
          <w:p w14:paraId="0BB8E015" w14:textId="77777777" w:rsidR="00D2563D" w:rsidRDefault="00D2563D" w:rsidP="002A22DA">
            <w:pPr>
              <w:widowControl w:val="0"/>
              <w:tabs>
                <w:tab w:val="left" w:pos="4395"/>
                <w:tab w:val="left" w:pos="4680"/>
                <w:tab w:val="left" w:pos="6663"/>
                <w:tab w:val="left" w:pos="6946"/>
              </w:tabs>
              <w:spacing w:before="60" w:after="0" w:line="240" w:lineRule="atLeast"/>
              <w:rPr>
                <w:rFonts w:eastAsia="Times New Roman"/>
                <w:b/>
                <w:bCs/>
                <w:sz w:val="26"/>
                <w:szCs w:val="26"/>
              </w:rPr>
            </w:pPr>
          </w:p>
          <w:p w14:paraId="4E793489" w14:textId="77777777" w:rsidR="00D2563D" w:rsidRPr="00C759FB" w:rsidRDefault="00D2563D" w:rsidP="002A22DA">
            <w:pPr>
              <w:widowControl w:val="0"/>
              <w:tabs>
                <w:tab w:val="left" w:pos="4395"/>
                <w:tab w:val="left" w:pos="4680"/>
                <w:tab w:val="left" w:pos="6663"/>
                <w:tab w:val="left" w:pos="6946"/>
              </w:tabs>
              <w:spacing w:before="60" w:after="0" w:line="240" w:lineRule="atLeast"/>
              <w:rPr>
                <w:rFonts w:eastAsia="Times New Roman"/>
                <w:b/>
                <w:bCs/>
                <w:sz w:val="26"/>
                <w:szCs w:val="26"/>
              </w:rPr>
            </w:pPr>
          </w:p>
          <w:p w14:paraId="1AE13A5F" w14:textId="77777777" w:rsidR="002A22DA" w:rsidRPr="00C759FB" w:rsidRDefault="002A22DA" w:rsidP="002A22DA">
            <w:pPr>
              <w:widowControl w:val="0"/>
              <w:tabs>
                <w:tab w:val="left" w:pos="4395"/>
                <w:tab w:val="left" w:pos="4680"/>
                <w:tab w:val="left" w:pos="6663"/>
                <w:tab w:val="left" w:pos="6946"/>
              </w:tabs>
              <w:spacing w:before="60" w:after="0" w:line="240" w:lineRule="atLeast"/>
              <w:rPr>
                <w:rFonts w:eastAsia="Times New Roman"/>
                <w:b/>
                <w:bCs/>
                <w:sz w:val="26"/>
                <w:szCs w:val="26"/>
              </w:rPr>
            </w:pPr>
          </w:p>
        </w:tc>
      </w:tr>
    </w:tbl>
    <w:p w14:paraId="1F3A54C3" w14:textId="77777777" w:rsidR="002A22DA" w:rsidRPr="002A22DA" w:rsidRDefault="002A22DA" w:rsidP="002A22DA">
      <w:pPr>
        <w:spacing w:before="60" w:after="0" w:line="240" w:lineRule="auto"/>
        <w:rPr>
          <w:rFonts w:eastAsia="Times New Roman"/>
          <w:b/>
          <w:szCs w:val="28"/>
        </w:rPr>
      </w:pPr>
    </w:p>
    <w:p w14:paraId="1BD2793C" w14:textId="77777777" w:rsidR="005C57A0" w:rsidRDefault="005C57A0" w:rsidP="002A22DA">
      <w:pPr>
        <w:spacing w:before="60" w:after="0" w:line="240" w:lineRule="auto"/>
        <w:rPr>
          <w:rFonts w:eastAsia="Times New Roman"/>
          <w:b/>
          <w:szCs w:val="28"/>
        </w:rPr>
        <w:sectPr w:rsidR="005C57A0" w:rsidSect="007E6927">
          <w:pgSz w:w="11907" w:h="16840" w:code="9"/>
          <w:pgMar w:top="907" w:right="1022" w:bottom="965" w:left="965" w:header="720" w:footer="720" w:gutter="0"/>
          <w:cols w:space="720"/>
          <w:docGrid w:linePitch="360"/>
        </w:sectPr>
      </w:pPr>
    </w:p>
    <w:p w14:paraId="7481B5B4" w14:textId="77777777" w:rsidR="002A22DA" w:rsidRDefault="002A22DA" w:rsidP="005C57A0">
      <w:pPr>
        <w:spacing w:before="60" w:after="0" w:line="240" w:lineRule="auto"/>
        <w:ind w:left="720" w:firstLine="720"/>
        <w:jc w:val="both"/>
        <w:rPr>
          <w:rFonts w:eastAsia="Times New Roman"/>
          <w:b/>
          <w:szCs w:val="28"/>
        </w:rPr>
      </w:pPr>
      <w:r w:rsidRPr="002A22DA">
        <w:rPr>
          <w:rFonts w:eastAsia="Times New Roman"/>
          <w:b/>
          <w:szCs w:val="28"/>
        </w:rPr>
        <w:lastRenderedPageBreak/>
        <w:t xml:space="preserve">7. Tên Quy trình (Tên TTHC): </w:t>
      </w:r>
      <w:r w:rsidRPr="002A22DA">
        <w:rPr>
          <w:rFonts w:eastAsia="Times New Roman"/>
          <w:b/>
          <w:szCs w:val="28"/>
          <w:lang w:val="vi-VN"/>
        </w:rPr>
        <w:t xml:space="preserve">Đăng ký văn bản thông báo về việc xử lý tài sản thế chấp </w:t>
      </w:r>
      <w:r w:rsidRPr="002A22DA">
        <w:rPr>
          <w:rFonts w:eastAsia="Times New Roman"/>
          <w:b/>
          <w:szCs w:val="28"/>
        </w:rPr>
        <w:t>bằng quyền sử dụng đất, tài sản gắn liền với đất</w:t>
      </w:r>
    </w:p>
    <w:p w14:paraId="2F24C276" w14:textId="77777777" w:rsidR="007659E3" w:rsidRPr="002A22DA" w:rsidRDefault="007659E3" w:rsidP="005C57A0">
      <w:pPr>
        <w:spacing w:before="60" w:after="0" w:line="240" w:lineRule="auto"/>
        <w:ind w:left="720" w:firstLine="720"/>
        <w:jc w:val="both"/>
        <w:rPr>
          <w:rFonts w:eastAsia="Times New Roman"/>
          <w:b/>
          <w:szCs w:val="28"/>
        </w:rPr>
      </w:pPr>
    </w:p>
    <w:tbl>
      <w:tblPr>
        <w:tblpPr w:leftFromText="180" w:rightFromText="180" w:vertAnchor="text" w:tblpX="499" w:tblpY="1"/>
        <w:tblOverlap w:val="never"/>
        <w:tblW w:w="14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959"/>
        <w:gridCol w:w="2428"/>
        <w:gridCol w:w="3562"/>
        <w:gridCol w:w="2114"/>
        <w:gridCol w:w="437"/>
        <w:gridCol w:w="2126"/>
        <w:gridCol w:w="720"/>
        <w:gridCol w:w="1170"/>
        <w:gridCol w:w="990"/>
      </w:tblGrid>
      <w:tr w:rsidR="002A22DA" w:rsidRPr="00BC7676" w14:paraId="2A7F9162" w14:textId="77777777" w:rsidTr="00773A45">
        <w:tc>
          <w:tcPr>
            <w:tcW w:w="959" w:type="dxa"/>
            <w:vAlign w:val="center"/>
          </w:tcPr>
          <w:p w14:paraId="3044FD50"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t>1</w:t>
            </w:r>
          </w:p>
        </w:tc>
        <w:tc>
          <w:tcPr>
            <w:tcW w:w="8104" w:type="dxa"/>
            <w:gridSpan w:val="3"/>
            <w:tcBorders>
              <w:top w:val="single" w:sz="4" w:space="0" w:color="auto"/>
              <w:right w:val="single" w:sz="4" w:space="0" w:color="auto"/>
            </w:tcBorders>
            <w:vAlign w:val="center"/>
          </w:tcPr>
          <w:p w14:paraId="61B6B4BC" w14:textId="77777777" w:rsidR="002A22DA" w:rsidRPr="00BC7676" w:rsidRDefault="002A22DA" w:rsidP="00012625">
            <w:pPr>
              <w:tabs>
                <w:tab w:val="left" w:pos="3705"/>
              </w:tabs>
              <w:spacing w:after="80" w:line="240" w:lineRule="auto"/>
              <w:jc w:val="center"/>
              <w:rPr>
                <w:rFonts w:eastAsia="Times New Roman"/>
                <w:b/>
                <w:sz w:val="26"/>
                <w:szCs w:val="26"/>
              </w:rPr>
            </w:pPr>
            <w:r w:rsidRPr="00BC7676">
              <w:rPr>
                <w:rFonts w:eastAsia="Times New Roman"/>
                <w:b/>
                <w:sz w:val="26"/>
                <w:szCs w:val="26"/>
              </w:rPr>
              <w:t>KÝ HIỆU QUY TRÌNH</w:t>
            </w:r>
          </w:p>
        </w:tc>
        <w:tc>
          <w:tcPr>
            <w:tcW w:w="5443" w:type="dxa"/>
            <w:gridSpan w:val="5"/>
            <w:tcBorders>
              <w:top w:val="single" w:sz="4" w:space="0" w:color="auto"/>
            </w:tcBorders>
            <w:vAlign w:val="center"/>
          </w:tcPr>
          <w:p w14:paraId="36D8E028" w14:textId="77777777" w:rsidR="006D55CC" w:rsidRDefault="006D55CC" w:rsidP="00012625">
            <w:pPr>
              <w:spacing w:after="80" w:line="240" w:lineRule="auto"/>
              <w:jc w:val="center"/>
              <w:rPr>
                <w:rFonts w:eastAsia="Times New Roman"/>
                <w:b/>
                <w:sz w:val="26"/>
                <w:szCs w:val="26"/>
              </w:rPr>
            </w:pPr>
          </w:p>
          <w:p w14:paraId="394085DC"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t>QT.</w:t>
            </w:r>
            <w:r w:rsidR="00EB57E3" w:rsidRPr="00BC7676">
              <w:rPr>
                <w:rFonts w:eastAsia="Times New Roman"/>
                <w:b/>
                <w:sz w:val="26"/>
                <w:szCs w:val="26"/>
              </w:rPr>
              <w:t>BP</w:t>
            </w:r>
            <w:r w:rsidRPr="00BC7676">
              <w:rPr>
                <w:rFonts w:eastAsia="Times New Roman"/>
                <w:b/>
                <w:sz w:val="26"/>
                <w:szCs w:val="26"/>
              </w:rPr>
              <w:t>BĐ.07</w:t>
            </w:r>
          </w:p>
          <w:p w14:paraId="7B5C2288" w14:textId="77777777" w:rsidR="002A22DA" w:rsidRPr="00BC7676" w:rsidRDefault="002A22DA" w:rsidP="00012625">
            <w:pPr>
              <w:spacing w:after="80" w:line="240" w:lineRule="auto"/>
              <w:jc w:val="center"/>
              <w:rPr>
                <w:rFonts w:eastAsia="Times New Roman"/>
                <w:sz w:val="26"/>
                <w:szCs w:val="26"/>
              </w:rPr>
            </w:pPr>
          </w:p>
          <w:p w14:paraId="18A5C4E7" w14:textId="77777777" w:rsidR="002A22DA" w:rsidRPr="00BC7676" w:rsidRDefault="002A22DA" w:rsidP="00012625">
            <w:pPr>
              <w:spacing w:after="80" w:line="240" w:lineRule="auto"/>
              <w:jc w:val="center"/>
              <w:rPr>
                <w:rFonts w:eastAsia="Times New Roman"/>
                <w:b/>
                <w:sz w:val="26"/>
                <w:szCs w:val="26"/>
              </w:rPr>
            </w:pPr>
          </w:p>
        </w:tc>
      </w:tr>
      <w:tr w:rsidR="002A22DA" w:rsidRPr="00BC7676" w14:paraId="08D2DF18" w14:textId="77777777" w:rsidTr="00773A45">
        <w:tc>
          <w:tcPr>
            <w:tcW w:w="959" w:type="dxa"/>
          </w:tcPr>
          <w:p w14:paraId="7AF930AB"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t>2</w:t>
            </w:r>
          </w:p>
        </w:tc>
        <w:tc>
          <w:tcPr>
            <w:tcW w:w="13547" w:type="dxa"/>
            <w:gridSpan w:val="8"/>
          </w:tcPr>
          <w:p w14:paraId="44CD08AE" w14:textId="77777777" w:rsidR="002A22DA" w:rsidRPr="00BC7676" w:rsidRDefault="002A22DA" w:rsidP="00012625">
            <w:pPr>
              <w:spacing w:after="80" w:line="240" w:lineRule="auto"/>
              <w:jc w:val="both"/>
              <w:rPr>
                <w:rFonts w:eastAsia="Times New Roman"/>
                <w:b/>
                <w:sz w:val="26"/>
                <w:szCs w:val="26"/>
              </w:rPr>
            </w:pPr>
            <w:r w:rsidRPr="00BC7676">
              <w:rPr>
                <w:rFonts w:eastAsia="Times New Roman"/>
                <w:b/>
                <w:sz w:val="26"/>
                <w:szCs w:val="26"/>
              </w:rPr>
              <w:t>NỘI DUNG QUY TRÌNH</w:t>
            </w:r>
          </w:p>
        </w:tc>
      </w:tr>
      <w:tr w:rsidR="002A22DA" w:rsidRPr="00BC7676" w14:paraId="28668807" w14:textId="77777777" w:rsidTr="00773A45">
        <w:tc>
          <w:tcPr>
            <w:tcW w:w="959" w:type="dxa"/>
          </w:tcPr>
          <w:p w14:paraId="1CC55411"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t>2.1</w:t>
            </w:r>
          </w:p>
        </w:tc>
        <w:tc>
          <w:tcPr>
            <w:tcW w:w="13547" w:type="dxa"/>
            <w:gridSpan w:val="8"/>
          </w:tcPr>
          <w:p w14:paraId="5936DA6E" w14:textId="77777777" w:rsidR="002A22DA" w:rsidRPr="00BC7676" w:rsidRDefault="002A22DA" w:rsidP="00012625">
            <w:pPr>
              <w:spacing w:after="80" w:line="240" w:lineRule="auto"/>
              <w:jc w:val="both"/>
              <w:rPr>
                <w:rFonts w:eastAsia="Times New Roman"/>
                <w:b/>
                <w:i/>
                <w:sz w:val="26"/>
                <w:szCs w:val="26"/>
              </w:rPr>
            </w:pPr>
            <w:r w:rsidRPr="00BC7676">
              <w:rPr>
                <w:rFonts w:eastAsia="Times New Roman"/>
                <w:b/>
                <w:sz w:val="26"/>
                <w:szCs w:val="26"/>
              </w:rPr>
              <w:t>Điều kiện thực hiện TTHC:</w:t>
            </w:r>
            <w:r w:rsidR="00773A45" w:rsidRPr="00BC7676">
              <w:rPr>
                <w:rFonts w:eastAsia="Times New Roman"/>
                <w:sz w:val="26"/>
                <w:szCs w:val="26"/>
              </w:rPr>
              <w:t xml:space="preserve"> Không</w:t>
            </w:r>
          </w:p>
        </w:tc>
      </w:tr>
      <w:tr w:rsidR="002A22DA" w:rsidRPr="00BC7676" w14:paraId="4E21FB37" w14:textId="77777777" w:rsidTr="00773A45">
        <w:trPr>
          <w:trHeight w:val="417"/>
        </w:trPr>
        <w:tc>
          <w:tcPr>
            <w:tcW w:w="959" w:type="dxa"/>
          </w:tcPr>
          <w:p w14:paraId="007D34C3"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t>2.2</w:t>
            </w:r>
          </w:p>
        </w:tc>
        <w:tc>
          <w:tcPr>
            <w:tcW w:w="13547" w:type="dxa"/>
            <w:gridSpan w:val="8"/>
          </w:tcPr>
          <w:p w14:paraId="5E5DC380" w14:textId="77777777" w:rsidR="002A22DA" w:rsidRPr="00BC7676" w:rsidRDefault="002A22DA" w:rsidP="00012625">
            <w:pPr>
              <w:spacing w:after="80" w:line="240" w:lineRule="auto"/>
              <w:jc w:val="both"/>
              <w:rPr>
                <w:rFonts w:eastAsia="Times New Roman"/>
                <w:b/>
                <w:sz w:val="26"/>
                <w:szCs w:val="26"/>
              </w:rPr>
            </w:pPr>
            <w:r w:rsidRPr="00BC7676">
              <w:rPr>
                <w:rFonts w:eastAsia="Times New Roman"/>
                <w:b/>
                <w:sz w:val="26"/>
                <w:szCs w:val="26"/>
              </w:rPr>
              <w:t>Cách thức thực hiện TTHC:</w:t>
            </w:r>
          </w:p>
        </w:tc>
      </w:tr>
      <w:tr w:rsidR="002A22DA" w:rsidRPr="00BC7676" w14:paraId="638C8A03" w14:textId="77777777" w:rsidTr="00773A45">
        <w:trPr>
          <w:trHeight w:val="624"/>
        </w:trPr>
        <w:tc>
          <w:tcPr>
            <w:tcW w:w="959" w:type="dxa"/>
          </w:tcPr>
          <w:p w14:paraId="08AF39A3" w14:textId="77777777" w:rsidR="002A22DA" w:rsidRPr="00BC7676" w:rsidRDefault="002A22DA" w:rsidP="00012625">
            <w:pPr>
              <w:spacing w:after="80" w:line="240" w:lineRule="auto"/>
              <w:jc w:val="center"/>
              <w:rPr>
                <w:rFonts w:eastAsia="Times New Roman"/>
                <w:b/>
                <w:sz w:val="26"/>
                <w:szCs w:val="26"/>
              </w:rPr>
            </w:pPr>
          </w:p>
        </w:tc>
        <w:tc>
          <w:tcPr>
            <w:tcW w:w="13547" w:type="dxa"/>
            <w:gridSpan w:val="8"/>
          </w:tcPr>
          <w:p w14:paraId="4542CEB9" w14:textId="77777777" w:rsidR="002A22DA" w:rsidRPr="00BC7676" w:rsidRDefault="002A22DA" w:rsidP="00012625">
            <w:pPr>
              <w:spacing w:after="80" w:line="240" w:lineRule="auto"/>
              <w:jc w:val="both"/>
              <w:rPr>
                <w:rFonts w:eastAsia="Times New Roman"/>
                <w:sz w:val="26"/>
                <w:szCs w:val="26"/>
              </w:rPr>
            </w:pPr>
            <w:r w:rsidRPr="00BC7676">
              <w:rPr>
                <w:rFonts w:eastAsia="Times New Roman"/>
                <w:sz w:val="26"/>
                <w:szCs w:val="26"/>
              </w:rPr>
              <w:t xml:space="preserve"> Trực tiếp tại Trung tâm hành chính công cấp huyện</w:t>
            </w:r>
          </w:p>
          <w:p w14:paraId="2F016500" w14:textId="77777777" w:rsidR="002A22DA" w:rsidRPr="00BC7676" w:rsidRDefault="002A22DA" w:rsidP="00012625">
            <w:pPr>
              <w:spacing w:after="80" w:line="240" w:lineRule="auto"/>
              <w:jc w:val="both"/>
              <w:rPr>
                <w:rFonts w:eastAsia="Times New Roman"/>
                <w:sz w:val="26"/>
                <w:szCs w:val="26"/>
              </w:rPr>
            </w:pPr>
          </w:p>
        </w:tc>
      </w:tr>
      <w:tr w:rsidR="002A22DA" w:rsidRPr="00BC7676" w14:paraId="152B8214" w14:textId="77777777" w:rsidTr="00773A45">
        <w:tc>
          <w:tcPr>
            <w:tcW w:w="959" w:type="dxa"/>
            <w:vAlign w:val="center"/>
          </w:tcPr>
          <w:p w14:paraId="21978D34"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t>2.3</w:t>
            </w:r>
          </w:p>
        </w:tc>
        <w:tc>
          <w:tcPr>
            <w:tcW w:w="11387" w:type="dxa"/>
            <w:gridSpan w:val="6"/>
            <w:tcBorders>
              <w:right w:val="single" w:sz="4" w:space="0" w:color="auto"/>
            </w:tcBorders>
            <w:vAlign w:val="center"/>
          </w:tcPr>
          <w:p w14:paraId="4E10BDE2" w14:textId="77777777" w:rsidR="002A22DA" w:rsidRPr="00BC7676" w:rsidRDefault="002A22DA" w:rsidP="00012625">
            <w:pPr>
              <w:spacing w:after="80" w:line="240" w:lineRule="auto"/>
              <w:rPr>
                <w:rFonts w:eastAsia="Times New Roman"/>
                <w:b/>
                <w:sz w:val="26"/>
                <w:szCs w:val="26"/>
              </w:rPr>
            </w:pPr>
            <w:r w:rsidRPr="00BC7676">
              <w:rPr>
                <w:rFonts w:eastAsia="Times New Roman"/>
                <w:b/>
                <w:sz w:val="26"/>
                <w:szCs w:val="26"/>
              </w:rPr>
              <w:t>Thành phần hồ sơ, bao gồm:</w:t>
            </w:r>
          </w:p>
        </w:tc>
        <w:tc>
          <w:tcPr>
            <w:tcW w:w="1170" w:type="dxa"/>
            <w:tcBorders>
              <w:left w:val="single" w:sz="4" w:space="0" w:color="auto"/>
              <w:right w:val="single" w:sz="4" w:space="0" w:color="auto"/>
            </w:tcBorders>
            <w:vAlign w:val="center"/>
          </w:tcPr>
          <w:p w14:paraId="73517791"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t>Bản chính</w:t>
            </w:r>
          </w:p>
        </w:tc>
        <w:tc>
          <w:tcPr>
            <w:tcW w:w="990" w:type="dxa"/>
            <w:tcBorders>
              <w:left w:val="single" w:sz="4" w:space="0" w:color="auto"/>
            </w:tcBorders>
            <w:vAlign w:val="center"/>
          </w:tcPr>
          <w:p w14:paraId="1764E82B" w14:textId="77777777" w:rsidR="002A22DA" w:rsidRPr="00BC7676" w:rsidRDefault="002A22DA" w:rsidP="00012625">
            <w:pPr>
              <w:spacing w:after="80" w:line="240" w:lineRule="auto"/>
              <w:rPr>
                <w:rFonts w:eastAsia="Times New Roman"/>
                <w:b/>
                <w:sz w:val="26"/>
                <w:szCs w:val="26"/>
              </w:rPr>
            </w:pPr>
            <w:r w:rsidRPr="00BC7676">
              <w:rPr>
                <w:rFonts w:eastAsia="Times New Roman"/>
                <w:b/>
                <w:sz w:val="26"/>
                <w:szCs w:val="26"/>
              </w:rPr>
              <w:t>Bản sao</w:t>
            </w:r>
          </w:p>
        </w:tc>
      </w:tr>
      <w:tr w:rsidR="002A22DA" w:rsidRPr="00BC7676" w14:paraId="7CB3D089" w14:textId="77777777" w:rsidTr="00773A45">
        <w:tc>
          <w:tcPr>
            <w:tcW w:w="959" w:type="dxa"/>
          </w:tcPr>
          <w:p w14:paraId="412A058B" w14:textId="77777777" w:rsidR="002A22DA" w:rsidRPr="00BC7676" w:rsidRDefault="002A22DA" w:rsidP="00012625">
            <w:pPr>
              <w:spacing w:after="80" w:line="240" w:lineRule="auto"/>
              <w:jc w:val="center"/>
              <w:rPr>
                <w:rFonts w:eastAsia="Times New Roman"/>
                <w:b/>
                <w:sz w:val="26"/>
                <w:szCs w:val="26"/>
              </w:rPr>
            </w:pPr>
          </w:p>
        </w:tc>
        <w:tc>
          <w:tcPr>
            <w:tcW w:w="11387" w:type="dxa"/>
            <w:gridSpan w:val="6"/>
            <w:tcBorders>
              <w:right w:val="single" w:sz="4" w:space="0" w:color="auto"/>
            </w:tcBorders>
          </w:tcPr>
          <w:p w14:paraId="04237BE4" w14:textId="77777777" w:rsidR="002A22DA" w:rsidRPr="00BC7676" w:rsidRDefault="002A22DA" w:rsidP="00012625">
            <w:pPr>
              <w:spacing w:after="80" w:line="360" w:lineRule="atLeast"/>
              <w:jc w:val="both"/>
              <w:rPr>
                <w:rFonts w:eastAsia="Times New Roman"/>
                <w:bCs/>
                <w:sz w:val="26"/>
                <w:szCs w:val="26"/>
                <w:lang w:val="vi-VN"/>
              </w:rPr>
            </w:pPr>
            <w:r w:rsidRPr="00BC7676">
              <w:rPr>
                <w:rFonts w:eastAsia="Times New Roman"/>
                <w:bCs/>
                <w:sz w:val="26"/>
                <w:szCs w:val="26"/>
                <w:lang w:val="vi-VN"/>
              </w:rPr>
              <w:t xml:space="preserve">- </w:t>
            </w:r>
            <w:r w:rsidRPr="00BC7676">
              <w:rPr>
                <w:rFonts w:eastAsia="Times New Roman"/>
                <w:bCs/>
                <w:sz w:val="26"/>
                <w:szCs w:val="26"/>
              </w:rPr>
              <w:t>Phiếu</w:t>
            </w:r>
            <w:r w:rsidRPr="00BC7676">
              <w:rPr>
                <w:rFonts w:eastAsia="Times New Roman"/>
                <w:bCs/>
                <w:sz w:val="26"/>
                <w:szCs w:val="26"/>
                <w:lang w:val="vi-VN"/>
              </w:rPr>
              <w:t xml:space="preserve"> yêu cầu đăng ký văn bản thông báo về việc xử lý tài sản thế chấp (01 bản chính);</w:t>
            </w:r>
          </w:p>
        </w:tc>
        <w:tc>
          <w:tcPr>
            <w:tcW w:w="1170" w:type="dxa"/>
            <w:tcBorders>
              <w:left w:val="single" w:sz="4" w:space="0" w:color="auto"/>
              <w:right w:val="single" w:sz="4" w:space="0" w:color="auto"/>
            </w:tcBorders>
          </w:tcPr>
          <w:p w14:paraId="60549DDD" w14:textId="77777777" w:rsidR="002A22DA" w:rsidRPr="00BC7676" w:rsidRDefault="002A22DA" w:rsidP="00012625">
            <w:pPr>
              <w:tabs>
                <w:tab w:val="left" w:pos="268"/>
                <w:tab w:val="center" w:pos="477"/>
              </w:tabs>
              <w:spacing w:after="80" w:line="240" w:lineRule="auto"/>
              <w:rPr>
                <w:rFonts w:eastAsia="Times New Roman"/>
                <w:sz w:val="26"/>
                <w:szCs w:val="26"/>
              </w:rPr>
            </w:pPr>
            <w:r w:rsidRPr="00BC7676">
              <w:rPr>
                <w:rFonts w:eastAsia="Times New Roman"/>
                <w:sz w:val="26"/>
                <w:szCs w:val="26"/>
              </w:rPr>
              <w:tab/>
            </w:r>
          </w:p>
          <w:p w14:paraId="2938FE6E" w14:textId="77777777" w:rsidR="002A22DA" w:rsidRPr="00BC7676" w:rsidRDefault="002A22DA" w:rsidP="00012625">
            <w:pPr>
              <w:tabs>
                <w:tab w:val="left" w:pos="156"/>
                <w:tab w:val="left" w:pos="268"/>
                <w:tab w:val="center" w:pos="477"/>
              </w:tabs>
              <w:spacing w:after="8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0A857EF5" w14:textId="77777777" w:rsidR="002A22DA" w:rsidRPr="00BC7676" w:rsidRDefault="002A22DA" w:rsidP="00012625">
            <w:pPr>
              <w:spacing w:after="80" w:line="240" w:lineRule="auto"/>
              <w:jc w:val="both"/>
              <w:rPr>
                <w:rFonts w:eastAsia="Times New Roman"/>
                <w:sz w:val="26"/>
                <w:szCs w:val="26"/>
              </w:rPr>
            </w:pPr>
          </w:p>
          <w:p w14:paraId="3E642AEF" w14:textId="77777777" w:rsidR="002A22DA" w:rsidRPr="00BC7676" w:rsidRDefault="002A22DA" w:rsidP="00012625">
            <w:pPr>
              <w:spacing w:after="80" w:line="240" w:lineRule="auto"/>
              <w:rPr>
                <w:rFonts w:eastAsia="Times New Roman"/>
                <w:sz w:val="26"/>
                <w:szCs w:val="26"/>
              </w:rPr>
            </w:pPr>
          </w:p>
          <w:p w14:paraId="23CFF9ED" w14:textId="77777777" w:rsidR="002A22DA" w:rsidRPr="00BC7676" w:rsidRDefault="002A22DA" w:rsidP="00012625">
            <w:pPr>
              <w:spacing w:after="80" w:line="240" w:lineRule="auto"/>
              <w:rPr>
                <w:rFonts w:eastAsia="Times New Roman"/>
                <w:sz w:val="26"/>
                <w:szCs w:val="26"/>
              </w:rPr>
            </w:pPr>
          </w:p>
        </w:tc>
      </w:tr>
      <w:tr w:rsidR="002A22DA" w:rsidRPr="00BC7676" w14:paraId="27AEC0AB" w14:textId="77777777" w:rsidTr="00773A45">
        <w:tc>
          <w:tcPr>
            <w:tcW w:w="959" w:type="dxa"/>
          </w:tcPr>
          <w:p w14:paraId="19541700" w14:textId="77777777" w:rsidR="002A22DA" w:rsidRPr="00BC7676" w:rsidRDefault="002A22DA" w:rsidP="00012625">
            <w:pPr>
              <w:spacing w:after="80" w:line="240" w:lineRule="auto"/>
              <w:jc w:val="center"/>
              <w:rPr>
                <w:rFonts w:eastAsia="Times New Roman"/>
                <w:b/>
                <w:sz w:val="26"/>
                <w:szCs w:val="26"/>
              </w:rPr>
            </w:pPr>
          </w:p>
        </w:tc>
        <w:tc>
          <w:tcPr>
            <w:tcW w:w="11387" w:type="dxa"/>
            <w:gridSpan w:val="6"/>
            <w:tcBorders>
              <w:right w:val="single" w:sz="4" w:space="0" w:color="auto"/>
            </w:tcBorders>
          </w:tcPr>
          <w:p w14:paraId="4A031EF6" w14:textId="77777777" w:rsidR="002A22DA" w:rsidRPr="00BC7676" w:rsidRDefault="002A22DA" w:rsidP="00012625">
            <w:pPr>
              <w:spacing w:after="80" w:line="360" w:lineRule="atLeast"/>
              <w:jc w:val="both"/>
              <w:rPr>
                <w:rFonts w:eastAsia="Times New Roman"/>
                <w:bCs/>
                <w:sz w:val="26"/>
                <w:szCs w:val="26"/>
                <w:lang w:val="vi-VN"/>
              </w:rPr>
            </w:pPr>
            <w:r w:rsidRPr="00BC7676">
              <w:rPr>
                <w:rFonts w:eastAsia="Times New Roman"/>
                <w:bCs/>
                <w:sz w:val="26"/>
                <w:szCs w:val="26"/>
                <w:lang w:val="vi-VN"/>
              </w:rPr>
              <w:t xml:space="preserve">- Văn bản thông báo về việc xử lý tài sản thế chấp (01 bản chính hoặc 01 bản </w:t>
            </w:r>
            <w:r w:rsidRPr="00BC7676">
              <w:rPr>
                <w:rFonts w:eastAsia="Times New Roman"/>
                <w:bCs/>
                <w:sz w:val="26"/>
                <w:szCs w:val="26"/>
              </w:rPr>
              <w:t>sao có chứng thực hoặc 01 bản sao không có chứng thực kèm</w:t>
            </w:r>
            <w:r w:rsidRPr="00BC7676">
              <w:rPr>
                <w:rFonts w:eastAsia="Times New Roman"/>
                <w:bCs/>
                <w:sz w:val="26"/>
                <w:szCs w:val="26"/>
                <w:lang w:val="vi-VN"/>
              </w:rPr>
              <w:t xml:space="preserve"> bản chính để đối chiếu);</w:t>
            </w:r>
          </w:p>
        </w:tc>
        <w:tc>
          <w:tcPr>
            <w:tcW w:w="1170" w:type="dxa"/>
            <w:tcBorders>
              <w:left w:val="single" w:sz="4" w:space="0" w:color="auto"/>
              <w:right w:val="single" w:sz="4" w:space="0" w:color="auto"/>
            </w:tcBorders>
          </w:tcPr>
          <w:p w14:paraId="74C7938A" w14:textId="77777777" w:rsidR="002A22DA" w:rsidRPr="00BC7676" w:rsidRDefault="002A22DA" w:rsidP="00012625">
            <w:pPr>
              <w:tabs>
                <w:tab w:val="left" w:pos="268"/>
                <w:tab w:val="center" w:pos="477"/>
              </w:tabs>
              <w:spacing w:after="8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2773FC9C"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x</w:t>
            </w:r>
          </w:p>
        </w:tc>
      </w:tr>
      <w:tr w:rsidR="002A22DA" w:rsidRPr="00BC7676" w14:paraId="0319F779" w14:textId="77777777" w:rsidTr="00773A45">
        <w:tc>
          <w:tcPr>
            <w:tcW w:w="959" w:type="dxa"/>
          </w:tcPr>
          <w:p w14:paraId="76222B59" w14:textId="77777777" w:rsidR="002A22DA" w:rsidRPr="00BC7676" w:rsidRDefault="002A22DA" w:rsidP="00012625">
            <w:pPr>
              <w:spacing w:after="80" w:line="240" w:lineRule="auto"/>
              <w:jc w:val="center"/>
              <w:rPr>
                <w:rFonts w:eastAsia="Times New Roman"/>
                <w:b/>
                <w:sz w:val="26"/>
                <w:szCs w:val="26"/>
              </w:rPr>
            </w:pPr>
          </w:p>
        </w:tc>
        <w:tc>
          <w:tcPr>
            <w:tcW w:w="11387" w:type="dxa"/>
            <w:gridSpan w:val="6"/>
            <w:tcBorders>
              <w:right w:val="single" w:sz="4" w:space="0" w:color="auto"/>
            </w:tcBorders>
          </w:tcPr>
          <w:p w14:paraId="17E5DD43" w14:textId="77777777" w:rsidR="002A22DA" w:rsidRPr="00BC7676" w:rsidRDefault="002A22DA" w:rsidP="00012625">
            <w:pPr>
              <w:spacing w:after="80" w:line="360" w:lineRule="atLeast"/>
              <w:jc w:val="both"/>
              <w:rPr>
                <w:rFonts w:eastAsia="Times New Roman"/>
                <w:bCs/>
                <w:sz w:val="26"/>
                <w:szCs w:val="26"/>
                <w:lang w:val="vi-VN"/>
              </w:rPr>
            </w:pPr>
            <w:r w:rsidRPr="00BC7676">
              <w:rPr>
                <w:rFonts w:eastAsia="Times New Roman"/>
                <w:bCs/>
                <w:sz w:val="26"/>
                <w:szCs w:val="26"/>
                <w:lang w:val="vi-VN"/>
              </w:rPr>
              <w:t xml:space="preserve">- Văn bản uỷ quyền trong trường hợp người yêu cầu đăng ký là người được ủy quyền (01 bản chính hoặc 01 bản </w:t>
            </w:r>
            <w:r w:rsidRPr="00BC7676">
              <w:rPr>
                <w:rFonts w:eastAsia="Times New Roman"/>
                <w:bCs/>
                <w:sz w:val="26"/>
                <w:szCs w:val="26"/>
              </w:rPr>
              <w:t>sao có chứng thực hoặc 01 bản sao không có chứng thực kèm</w:t>
            </w:r>
            <w:r w:rsidRPr="00BC7676">
              <w:rPr>
                <w:rFonts w:eastAsia="Times New Roman"/>
                <w:bCs/>
                <w:sz w:val="26"/>
                <w:szCs w:val="26"/>
                <w:lang w:val="vi-VN"/>
              </w:rPr>
              <w:t xml:space="preserve"> bản chính để đối chiếu);</w:t>
            </w:r>
          </w:p>
        </w:tc>
        <w:tc>
          <w:tcPr>
            <w:tcW w:w="1170" w:type="dxa"/>
            <w:tcBorders>
              <w:left w:val="single" w:sz="4" w:space="0" w:color="auto"/>
              <w:right w:val="single" w:sz="4" w:space="0" w:color="auto"/>
            </w:tcBorders>
          </w:tcPr>
          <w:p w14:paraId="6866046A" w14:textId="77777777" w:rsidR="002A22DA" w:rsidRPr="00BC7676" w:rsidRDefault="002A22DA" w:rsidP="00012625">
            <w:pPr>
              <w:tabs>
                <w:tab w:val="left" w:pos="268"/>
                <w:tab w:val="center" w:pos="477"/>
              </w:tabs>
              <w:spacing w:after="8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2CC455BD"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x</w:t>
            </w:r>
          </w:p>
        </w:tc>
      </w:tr>
      <w:tr w:rsidR="002A22DA" w:rsidRPr="00BC7676" w14:paraId="24677A51" w14:textId="77777777" w:rsidTr="00773A45">
        <w:tc>
          <w:tcPr>
            <w:tcW w:w="959" w:type="dxa"/>
          </w:tcPr>
          <w:p w14:paraId="16379F32" w14:textId="77777777" w:rsidR="002A22DA" w:rsidRPr="00BC7676" w:rsidRDefault="002A22DA" w:rsidP="00012625">
            <w:pPr>
              <w:spacing w:after="80" w:line="240" w:lineRule="auto"/>
              <w:jc w:val="center"/>
              <w:rPr>
                <w:rFonts w:eastAsia="Times New Roman"/>
                <w:b/>
                <w:sz w:val="26"/>
                <w:szCs w:val="26"/>
              </w:rPr>
            </w:pPr>
          </w:p>
        </w:tc>
        <w:tc>
          <w:tcPr>
            <w:tcW w:w="11387" w:type="dxa"/>
            <w:gridSpan w:val="6"/>
            <w:tcBorders>
              <w:right w:val="single" w:sz="4" w:space="0" w:color="auto"/>
            </w:tcBorders>
          </w:tcPr>
          <w:p w14:paraId="6EE30A85" w14:textId="77777777" w:rsidR="002A22DA" w:rsidRPr="00BC7676" w:rsidRDefault="002A22DA" w:rsidP="00012625">
            <w:pPr>
              <w:spacing w:after="80" w:line="360" w:lineRule="atLeast"/>
              <w:jc w:val="both"/>
              <w:rPr>
                <w:rFonts w:eastAsia="Times New Roman"/>
                <w:bCs/>
                <w:strike/>
                <w:sz w:val="26"/>
                <w:szCs w:val="26"/>
                <w:lang w:val="vi-VN"/>
              </w:rPr>
            </w:pPr>
            <w:r w:rsidRPr="00BC7676">
              <w:rPr>
                <w:rFonts w:eastAsia="Times New Roman"/>
                <w:bCs/>
                <w:sz w:val="26"/>
                <w:szCs w:val="26"/>
                <w:lang w:val="vi-VN"/>
              </w:rPr>
              <w:t xml:space="preserve">- Trường hợp đăng ký văn bản thông báo về việc xử lý tài sản </w:t>
            </w:r>
            <w:r w:rsidRPr="00BC7676">
              <w:rPr>
                <w:rFonts w:eastAsia="Times New Roman"/>
                <w:bCs/>
                <w:sz w:val="26"/>
                <w:szCs w:val="26"/>
              </w:rPr>
              <w:t>bảo đảm</w:t>
            </w:r>
            <w:r w:rsidRPr="00BC7676">
              <w:rPr>
                <w:rFonts w:eastAsia="Times New Roman"/>
                <w:bCs/>
                <w:sz w:val="26"/>
                <w:szCs w:val="26"/>
                <w:lang w:val="vi-VN"/>
              </w:rPr>
              <w:t xml:space="preserve"> mà trong hồ sơ đăng ký </w:t>
            </w:r>
            <w:r w:rsidRPr="00BC7676">
              <w:rPr>
                <w:rFonts w:eastAsia="Times New Roman"/>
                <w:bCs/>
                <w:sz w:val="26"/>
                <w:szCs w:val="26"/>
              </w:rPr>
              <w:t>biện pháp bảo đảm trước đó</w:t>
            </w:r>
            <w:r w:rsidRPr="00BC7676">
              <w:rPr>
                <w:rFonts w:eastAsia="Times New Roman"/>
                <w:bCs/>
                <w:sz w:val="26"/>
                <w:szCs w:val="26"/>
                <w:lang w:val="vi-VN"/>
              </w:rPr>
              <w:t xml:space="preserve"> đã có một trong các loại giấy tờ chứng minh thuộc đối tượng không phải nộp phí khi thực hiện đăng ký biện pháp bảo đảmthì người yêu cầu đăng ký không phải nộp các loại giấy tờ đó: Hợp đồng bảo đảm hoặc hợp đồng tín dụng có điều khoản về việc cá nhân, hộ gia đình vay vốn sử dụng vào một trong các lĩnh vực phục vụ phát triển nông nghiệp, nông thôn (01 bản chính hoặc 01 bản sao có chứng thực); Văn bản xác nhận (có chữ  ký và con dấu) của tổ chức tín dụng về việc cá nhân, hộ gia đình vay vốn sử dụng vào một trong các lĩnh vực phục vụ phát triển nông nghiệp, nông thôn (01 bản chính hoặc 01 bản sao có chứng thực)</w:t>
            </w:r>
            <w:r w:rsidRPr="00BC7676">
              <w:rPr>
                <w:rFonts w:eastAsia="Times New Roman"/>
                <w:bCs/>
                <w:spacing w:val="-4"/>
                <w:sz w:val="26"/>
                <w:szCs w:val="26"/>
                <w:lang w:val="vi-VN"/>
              </w:rPr>
              <w:t>.</w:t>
            </w:r>
          </w:p>
        </w:tc>
        <w:tc>
          <w:tcPr>
            <w:tcW w:w="1170" w:type="dxa"/>
            <w:tcBorders>
              <w:left w:val="single" w:sz="4" w:space="0" w:color="auto"/>
              <w:right w:val="single" w:sz="4" w:space="0" w:color="auto"/>
            </w:tcBorders>
          </w:tcPr>
          <w:p w14:paraId="17177A7E" w14:textId="77777777" w:rsidR="002A22DA" w:rsidRPr="00BC7676" w:rsidRDefault="002A22DA" w:rsidP="00012625">
            <w:pPr>
              <w:tabs>
                <w:tab w:val="left" w:pos="268"/>
                <w:tab w:val="center" w:pos="477"/>
              </w:tabs>
              <w:spacing w:after="8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7AC2F615"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x</w:t>
            </w:r>
          </w:p>
        </w:tc>
      </w:tr>
      <w:tr w:rsidR="002A22DA" w:rsidRPr="00BC7676" w14:paraId="5B0C3C14" w14:textId="77777777" w:rsidTr="00773A45">
        <w:tc>
          <w:tcPr>
            <w:tcW w:w="959" w:type="dxa"/>
          </w:tcPr>
          <w:p w14:paraId="30CC447A" w14:textId="77777777" w:rsidR="002A22DA" w:rsidRPr="00BC7676" w:rsidRDefault="002A22DA" w:rsidP="00012625">
            <w:pPr>
              <w:spacing w:after="80" w:line="240" w:lineRule="auto"/>
              <w:jc w:val="center"/>
              <w:rPr>
                <w:rFonts w:eastAsia="Times New Roman"/>
                <w:b/>
                <w:sz w:val="26"/>
                <w:szCs w:val="26"/>
              </w:rPr>
            </w:pPr>
          </w:p>
        </w:tc>
        <w:tc>
          <w:tcPr>
            <w:tcW w:w="11387" w:type="dxa"/>
            <w:gridSpan w:val="6"/>
            <w:tcBorders>
              <w:right w:val="single" w:sz="4" w:space="0" w:color="auto"/>
            </w:tcBorders>
          </w:tcPr>
          <w:p w14:paraId="276BC800" w14:textId="77777777" w:rsidR="002A22DA" w:rsidRPr="00BC7676" w:rsidRDefault="002A22DA" w:rsidP="00012625">
            <w:pPr>
              <w:spacing w:after="80" w:line="360" w:lineRule="atLeast"/>
              <w:jc w:val="both"/>
              <w:rPr>
                <w:rFonts w:eastAsia="Times New Roman"/>
                <w:bCs/>
                <w:sz w:val="26"/>
                <w:szCs w:val="26"/>
                <w:lang w:val="vi-VN"/>
              </w:rPr>
            </w:pPr>
            <w:r w:rsidRPr="00BC7676">
              <w:rPr>
                <w:rFonts w:eastAsia="Times New Roman"/>
                <w:bCs/>
                <w:sz w:val="26"/>
                <w:szCs w:val="26"/>
                <w:lang w:val="vi-VN"/>
              </w:rPr>
              <w:t xml:space="preserve">- Giấy phép xây dựng theo quy định của pháp luật phải xin phép xây dựng, trừ trường hợp hợp đồng thế chấp tài sản có công chứng, chứng thực(01 bản </w:t>
            </w:r>
            <w:r w:rsidRPr="00BC7676">
              <w:rPr>
                <w:rFonts w:eastAsia="Times New Roman"/>
                <w:bCs/>
                <w:sz w:val="26"/>
                <w:szCs w:val="26"/>
              </w:rPr>
              <w:t>sao không có chứng thực</w:t>
            </w:r>
            <w:r w:rsidRPr="00BC7676">
              <w:rPr>
                <w:rFonts w:eastAsia="Times New Roman"/>
                <w:bCs/>
                <w:sz w:val="26"/>
                <w:szCs w:val="26"/>
                <w:lang w:val="vi-VN"/>
              </w:rPr>
              <w:t>).</w:t>
            </w:r>
          </w:p>
        </w:tc>
        <w:tc>
          <w:tcPr>
            <w:tcW w:w="1170" w:type="dxa"/>
            <w:tcBorders>
              <w:left w:val="single" w:sz="4" w:space="0" w:color="auto"/>
              <w:right w:val="single" w:sz="4" w:space="0" w:color="auto"/>
            </w:tcBorders>
          </w:tcPr>
          <w:p w14:paraId="6CE46D02" w14:textId="77777777" w:rsidR="002A22DA" w:rsidRPr="00BC7676" w:rsidRDefault="002A22DA" w:rsidP="00012625">
            <w:pPr>
              <w:tabs>
                <w:tab w:val="left" w:pos="268"/>
                <w:tab w:val="center" w:pos="477"/>
              </w:tabs>
              <w:spacing w:after="80" w:line="240" w:lineRule="auto"/>
              <w:rPr>
                <w:rFonts w:eastAsia="Times New Roman"/>
                <w:sz w:val="26"/>
                <w:szCs w:val="26"/>
              </w:rPr>
            </w:pPr>
          </w:p>
        </w:tc>
        <w:tc>
          <w:tcPr>
            <w:tcW w:w="990" w:type="dxa"/>
            <w:tcBorders>
              <w:left w:val="single" w:sz="4" w:space="0" w:color="auto"/>
            </w:tcBorders>
          </w:tcPr>
          <w:p w14:paraId="1236CABC"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x</w:t>
            </w:r>
          </w:p>
        </w:tc>
      </w:tr>
      <w:tr w:rsidR="002A22DA" w:rsidRPr="00BC7676" w14:paraId="34576522" w14:textId="77777777" w:rsidTr="00773A45">
        <w:trPr>
          <w:trHeight w:val="363"/>
        </w:trPr>
        <w:tc>
          <w:tcPr>
            <w:tcW w:w="959" w:type="dxa"/>
          </w:tcPr>
          <w:p w14:paraId="7F69A46D"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t>2.4</w:t>
            </w:r>
          </w:p>
        </w:tc>
        <w:tc>
          <w:tcPr>
            <w:tcW w:w="13547" w:type="dxa"/>
            <w:gridSpan w:val="8"/>
          </w:tcPr>
          <w:p w14:paraId="12D5EFA6" w14:textId="77777777" w:rsidR="002A22DA" w:rsidRPr="00BC7676" w:rsidRDefault="002A22DA" w:rsidP="00012625">
            <w:pPr>
              <w:spacing w:after="80" w:line="240" w:lineRule="auto"/>
              <w:jc w:val="both"/>
              <w:rPr>
                <w:rFonts w:eastAsia="Times New Roman"/>
                <w:b/>
                <w:sz w:val="26"/>
                <w:szCs w:val="26"/>
              </w:rPr>
            </w:pPr>
            <w:r w:rsidRPr="00BC7676">
              <w:rPr>
                <w:rFonts w:eastAsia="Times New Roman"/>
                <w:b/>
                <w:sz w:val="26"/>
                <w:szCs w:val="26"/>
              </w:rPr>
              <w:t>Số lượng hồ sơ</w:t>
            </w:r>
            <w:r w:rsidRPr="00BC7676">
              <w:rPr>
                <w:rFonts w:eastAsia="Times New Roman"/>
                <w:sz w:val="26"/>
                <w:szCs w:val="26"/>
              </w:rPr>
              <w:t xml:space="preserve">: </w:t>
            </w:r>
            <w:r w:rsidRPr="00BC7676">
              <w:rPr>
                <w:rFonts w:eastAsia="Times New Roman"/>
                <w:b/>
                <w:sz w:val="26"/>
                <w:szCs w:val="26"/>
              </w:rPr>
              <w:t>01</w:t>
            </w:r>
            <w:r w:rsidRPr="00BC7676">
              <w:rPr>
                <w:rFonts w:eastAsia="Times New Roman"/>
                <w:sz w:val="26"/>
                <w:szCs w:val="26"/>
              </w:rPr>
              <w:t>(bộ)</w:t>
            </w:r>
          </w:p>
        </w:tc>
      </w:tr>
      <w:tr w:rsidR="002A22DA" w:rsidRPr="00BC7676" w14:paraId="04C3C158" w14:textId="77777777" w:rsidTr="00773A45">
        <w:tc>
          <w:tcPr>
            <w:tcW w:w="959" w:type="dxa"/>
          </w:tcPr>
          <w:p w14:paraId="17CF9B2D"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t>2.5</w:t>
            </w:r>
          </w:p>
        </w:tc>
        <w:tc>
          <w:tcPr>
            <w:tcW w:w="13547" w:type="dxa"/>
            <w:gridSpan w:val="8"/>
          </w:tcPr>
          <w:p w14:paraId="1280CE50" w14:textId="3C548014" w:rsidR="002A22DA" w:rsidRPr="00BC7676" w:rsidRDefault="002A22DA" w:rsidP="00012625">
            <w:pPr>
              <w:spacing w:after="80" w:line="240" w:lineRule="auto"/>
              <w:rPr>
                <w:rFonts w:eastAsia="Times New Roman"/>
                <w:sz w:val="26"/>
                <w:szCs w:val="26"/>
              </w:rPr>
            </w:pPr>
            <w:r w:rsidRPr="00BC7676">
              <w:rPr>
                <w:rFonts w:eastAsia="Times New Roman"/>
                <w:b/>
                <w:sz w:val="26"/>
                <w:szCs w:val="26"/>
              </w:rPr>
              <w:t xml:space="preserve">Thời hạn giải quyết: </w:t>
            </w:r>
            <w:r w:rsidRPr="00BC7676">
              <w:rPr>
                <w:rFonts w:eastAsia="Times New Roman"/>
                <w:sz w:val="26"/>
                <w:szCs w:val="26"/>
              </w:rPr>
              <w:t xml:space="preserve">02 ngày làm việc, kể từ khi nhận đủ hồ sơ </w:t>
            </w:r>
            <w:r w:rsidR="00951674" w:rsidRPr="00BC7676">
              <w:rPr>
                <w:rFonts w:eastAsia="Times New Roman"/>
                <w:sz w:val="26"/>
                <w:szCs w:val="26"/>
              </w:rPr>
              <w:t xml:space="preserve">hợp lệ </w:t>
            </w:r>
            <w:r w:rsidR="00045783">
              <w:rPr>
                <w:rFonts w:eastAsia="Times New Roman"/>
                <w:sz w:val="26"/>
                <w:szCs w:val="26"/>
              </w:rPr>
              <w:t>T</w:t>
            </w:r>
            <w:r w:rsidR="00951674" w:rsidRPr="00BC7676">
              <w:rPr>
                <w:rFonts w:eastAsia="Times New Roman"/>
                <w:sz w:val="26"/>
                <w:szCs w:val="26"/>
              </w:rPr>
              <w:t>rong đó:</w:t>
            </w:r>
          </w:p>
          <w:p w14:paraId="7277990B" w14:textId="3634C430" w:rsidR="002A22DA" w:rsidRPr="00BC7676" w:rsidRDefault="002A22DA" w:rsidP="00012625">
            <w:pPr>
              <w:spacing w:after="80" w:line="240" w:lineRule="auto"/>
              <w:rPr>
                <w:rFonts w:eastAsia="Times New Roman"/>
                <w:sz w:val="26"/>
                <w:szCs w:val="26"/>
                <w:lang w:val="nl-NL"/>
              </w:rPr>
            </w:pPr>
            <w:r w:rsidRPr="00BC7676">
              <w:rPr>
                <w:rFonts w:eastAsia="Times New Roman"/>
                <w:sz w:val="26"/>
                <w:szCs w:val="26"/>
                <w:lang w:val="nl-NL"/>
              </w:rPr>
              <w:t>+ Trung tâm hành chính công cấp huyện 0,5 ngày</w:t>
            </w:r>
            <w:r w:rsidR="00404AEE">
              <w:rPr>
                <w:rFonts w:eastAsia="Times New Roman"/>
                <w:sz w:val="26"/>
                <w:szCs w:val="26"/>
                <w:lang w:val="nl-NL"/>
              </w:rPr>
              <w:t>;</w:t>
            </w:r>
          </w:p>
          <w:p w14:paraId="71372DDC" w14:textId="53C8D528" w:rsidR="002A22DA" w:rsidRPr="00BC7676" w:rsidRDefault="002A22DA" w:rsidP="00012625">
            <w:pPr>
              <w:spacing w:after="80" w:line="240" w:lineRule="auto"/>
              <w:rPr>
                <w:rFonts w:eastAsia="Times New Roman"/>
                <w:sz w:val="26"/>
                <w:szCs w:val="26"/>
                <w:lang w:val="nl-NL"/>
              </w:rPr>
            </w:pPr>
            <w:r w:rsidRPr="00BC7676">
              <w:rPr>
                <w:rFonts w:eastAsia="Times New Roman"/>
                <w:sz w:val="26"/>
                <w:szCs w:val="26"/>
                <w:lang w:val="nl-NL"/>
              </w:rPr>
              <w:t xml:space="preserve">+ Chi nhánh </w:t>
            </w:r>
            <w:r w:rsidR="00DE3D6C" w:rsidRPr="00BC7676">
              <w:rPr>
                <w:rFonts w:eastAsia="Times New Roman"/>
                <w:sz w:val="26"/>
                <w:szCs w:val="26"/>
                <w:lang w:val="nl-NL"/>
              </w:rPr>
              <w:t>Văn phòng</w:t>
            </w:r>
            <w:r w:rsidRPr="00BC7676">
              <w:rPr>
                <w:rFonts w:eastAsia="Times New Roman"/>
                <w:sz w:val="26"/>
                <w:szCs w:val="26"/>
                <w:lang w:val="nl-NL"/>
              </w:rPr>
              <w:t xml:space="preserve"> đăng ký đất đai 01 ngày (phòng chuyên môn 0,5 ngày; lãnh đạo 0,5 ngày)</w:t>
            </w:r>
            <w:r w:rsidR="00404AEE">
              <w:rPr>
                <w:rFonts w:eastAsia="Times New Roman"/>
                <w:sz w:val="26"/>
                <w:szCs w:val="26"/>
                <w:lang w:val="nl-NL"/>
              </w:rPr>
              <w:t>;</w:t>
            </w:r>
            <w:r w:rsidRPr="00BC7676">
              <w:rPr>
                <w:rFonts w:eastAsia="Times New Roman"/>
                <w:sz w:val="26"/>
                <w:szCs w:val="26"/>
                <w:lang w:val="nl-NL"/>
              </w:rPr>
              <w:t xml:space="preserve"> </w:t>
            </w:r>
          </w:p>
          <w:p w14:paraId="6CE73C4B" w14:textId="5AA64535" w:rsidR="002A22DA" w:rsidRPr="00404AEE" w:rsidRDefault="002A22DA" w:rsidP="00012625">
            <w:pPr>
              <w:spacing w:after="80" w:line="240" w:lineRule="auto"/>
              <w:rPr>
                <w:rFonts w:eastAsia="Times New Roman"/>
                <w:sz w:val="26"/>
                <w:szCs w:val="26"/>
              </w:rPr>
            </w:pPr>
            <w:r w:rsidRPr="00BC7676">
              <w:rPr>
                <w:rFonts w:eastAsia="Times New Roman"/>
                <w:sz w:val="26"/>
                <w:szCs w:val="26"/>
                <w:lang w:val="nl-NL"/>
              </w:rPr>
              <w:t xml:space="preserve">+ Chi nhánh </w:t>
            </w:r>
            <w:r w:rsidR="00DE3D6C" w:rsidRPr="00BC7676">
              <w:rPr>
                <w:rFonts w:eastAsia="Times New Roman"/>
                <w:sz w:val="26"/>
                <w:szCs w:val="26"/>
                <w:lang w:val="nl-NL"/>
              </w:rPr>
              <w:t>Văn phòng</w:t>
            </w:r>
            <w:r w:rsidRPr="00BC7676">
              <w:rPr>
                <w:rFonts w:eastAsia="Times New Roman"/>
                <w:sz w:val="26"/>
                <w:szCs w:val="26"/>
                <w:lang w:val="nl-NL"/>
              </w:rPr>
              <w:t xml:space="preserve"> đăng ký đất đai chuyển cho Trung tâm hành chính công cấp huyện 0,5 ngày</w:t>
            </w:r>
            <w:r w:rsidR="00404AEE">
              <w:rPr>
                <w:rFonts w:eastAsia="Times New Roman"/>
                <w:sz w:val="26"/>
                <w:szCs w:val="26"/>
              </w:rPr>
              <w:t>.</w:t>
            </w:r>
          </w:p>
          <w:p w14:paraId="7E00EE52" w14:textId="77777777" w:rsidR="002A22DA" w:rsidRPr="00BC7676" w:rsidRDefault="002A22DA" w:rsidP="00012625">
            <w:pPr>
              <w:spacing w:after="80" w:line="240" w:lineRule="auto"/>
              <w:jc w:val="both"/>
              <w:rPr>
                <w:rFonts w:eastAsia="Times New Roman"/>
                <w:b/>
                <w:sz w:val="26"/>
                <w:szCs w:val="26"/>
              </w:rPr>
            </w:pPr>
            <w:r w:rsidRPr="00BC7676">
              <w:rPr>
                <w:rFonts w:eastAsia="Times New Roman"/>
                <w:sz w:val="26"/>
                <w:szCs w:val="26"/>
                <w:lang w:val="vi-VN"/>
              </w:rPr>
              <w:t>Trường hợp phải kéo dài thời gian giải quyết hồ sơ đăng ký thì cũng không quá 03 ngày làm việc kể từ ngày nhận hồ sơ đăng ký hợp lệ.</w:t>
            </w:r>
          </w:p>
        </w:tc>
      </w:tr>
      <w:tr w:rsidR="002A22DA" w:rsidRPr="00BC7676" w14:paraId="0FBEB3EA" w14:textId="77777777" w:rsidTr="00773A45">
        <w:trPr>
          <w:trHeight w:val="853"/>
        </w:trPr>
        <w:tc>
          <w:tcPr>
            <w:tcW w:w="959" w:type="dxa"/>
          </w:tcPr>
          <w:p w14:paraId="64DD02B1"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lastRenderedPageBreak/>
              <w:t>2.6</w:t>
            </w:r>
          </w:p>
        </w:tc>
        <w:tc>
          <w:tcPr>
            <w:tcW w:w="13547" w:type="dxa"/>
            <w:gridSpan w:val="8"/>
          </w:tcPr>
          <w:p w14:paraId="0DBD2336" w14:textId="77777777" w:rsidR="002A22DA" w:rsidRPr="00BC7676" w:rsidRDefault="002A22DA" w:rsidP="00012625">
            <w:pPr>
              <w:spacing w:after="80" w:line="240" w:lineRule="auto"/>
              <w:jc w:val="both"/>
              <w:rPr>
                <w:rFonts w:eastAsia="Times New Roman"/>
                <w:b/>
                <w:sz w:val="26"/>
                <w:szCs w:val="26"/>
              </w:rPr>
            </w:pPr>
            <w:r w:rsidRPr="00BC7676">
              <w:rPr>
                <w:rFonts w:eastAsia="Times New Roman"/>
                <w:b/>
                <w:sz w:val="26"/>
                <w:szCs w:val="26"/>
              </w:rPr>
              <w:t>Địa điểm tiếp nhận hồ sơ và trả kết quả giải quyết TTHC:</w:t>
            </w:r>
          </w:p>
          <w:p w14:paraId="2BFC791A" w14:textId="77777777" w:rsidR="002A22DA" w:rsidRPr="00BC7676" w:rsidRDefault="002A22DA" w:rsidP="00012625">
            <w:pPr>
              <w:spacing w:after="80" w:line="240" w:lineRule="auto"/>
              <w:jc w:val="both"/>
              <w:rPr>
                <w:rFonts w:eastAsia="Times New Roman"/>
                <w:b/>
                <w:sz w:val="26"/>
                <w:szCs w:val="26"/>
              </w:rPr>
            </w:pPr>
            <w:r w:rsidRPr="00BC7676">
              <w:rPr>
                <w:rFonts w:eastAsia="Times New Roman"/>
                <w:sz w:val="26"/>
                <w:szCs w:val="26"/>
              </w:rPr>
              <w:t xml:space="preserve">Trung tâm </w:t>
            </w:r>
            <w:r w:rsidR="00FE120B" w:rsidRPr="00BC7676">
              <w:rPr>
                <w:rFonts w:eastAsia="Times New Roman"/>
                <w:sz w:val="26"/>
                <w:szCs w:val="26"/>
              </w:rPr>
              <w:t>H</w:t>
            </w:r>
            <w:r w:rsidRPr="00BC7676">
              <w:rPr>
                <w:rFonts w:eastAsia="Times New Roman"/>
                <w:sz w:val="26"/>
                <w:szCs w:val="26"/>
              </w:rPr>
              <w:t>ành chính công cấp huyện.</w:t>
            </w:r>
          </w:p>
        </w:tc>
      </w:tr>
      <w:tr w:rsidR="002A22DA" w:rsidRPr="00BC7676" w14:paraId="1673329B" w14:textId="77777777" w:rsidTr="00773A45">
        <w:tc>
          <w:tcPr>
            <w:tcW w:w="959" w:type="dxa"/>
          </w:tcPr>
          <w:p w14:paraId="2208C6D7"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t>2.7</w:t>
            </w:r>
          </w:p>
        </w:tc>
        <w:tc>
          <w:tcPr>
            <w:tcW w:w="13547" w:type="dxa"/>
            <w:gridSpan w:val="8"/>
          </w:tcPr>
          <w:p w14:paraId="45C0EDBD" w14:textId="77777777" w:rsidR="002A22DA" w:rsidRPr="00BC7676" w:rsidRDefault="002A22DA" w:rsidP="00012625">
            <w:pPr>
              <w:spacing w:after="80" w:line="240" w:lineRule="auto"/>
              <w:jc w:val="both"/>
              <w:rPr>
                <w:rFonts w:eastAsia="Times New Roman"/>
                <w:b/>
                <w:sz w:val="26"/>
                <w:szCs w:val="26"/>
              </w:rPr>
            </w:pPr>
            <w:r w:rsidRPr="00BC7676">
              <w:rPr>
                <w:rFonts w:eastAsia="Times New Roman"/>
                <w:b/>
                <w:sz w:val="26"/>
                <w:szCs w:val="26"/>
              </w:rPr>
              <w:t>Cơ quan thực hiện:</w:t>
            </w:r>
            <w:r w:rsidR="00FE120B" w:rsidRPr="00BC7676">
              <w:rPr>
                <w:rFonts w:eastAsia="Times New Roman"/>
                <w:b/>
                <w:sz w:val="26"/>
                <w:szCs w:val="26"/>
              </w:rPr>
              <w:t xml:space="preserve"> </w:t>
            </w:r>
            <w:r w:rsidRPr="00BC7676">
              <w:rPr>
                <w:rFonts w:eastAsia="Times New Roman"/>
                <w:sz w:val="26"/>
                <w:szCs w:val="26"/>
                <w:lang w:val="pt-BR"/>
              </w:rPr>
              <w:t xml:space="preserve">Chi nhánh </w:t>
            </w:r>
            <w:r w:rsidR="00DE3D6C" w:rsidRPr="00BC7676">
              <w:rPr>
                <w:rFonts w:eastAsia="Times New Roman"/>
                <w:sz w:val="26"/>
                <w:szCs w:val="26"/>
                <w:lang w:val="pt-BR"/>
              </w:rPr>
              <w:t>Văn phòng</w:t>
            </w:r>
            <w:r w:rsidRPr="00BC7676">
              <w:rPr>
                <w:rFonts w:eastAsia="Times New Roman"/>
                <w:sz w:val="26"/>
                <w:szCs w:val="26"/>
                <w:lang w:val="pt-BR"/>
              </w:rPr>
              <w:t xml:space="preserve"> đăng ký đất đai.</w:t>
            </w:r>
          </w:p>
          <w:p w14:paraId="156D3804" w14:textId="028B723E" w:rsidR="002A22DA" w:rsidRPr="00BC7676" w:rsidRDefault="002A22DA" w:rsidP="00012625">
            <w:pPr>
              <w:spacing w:after="80" w:line="240" w:lineRule="auto"/>
              <w:jc w:val="both"/>
              <w:rPr>
                <w:rFonts w:eastAsia="Times New Roman"/>
                <w:sz w:val="26"/>
                <w:szCs w:val="26"/>
              </w:rPr>
            </w:pPr>
            <w:r w:rsidRPr="00BC7676">
              <w:rPr>
                <w:rFonts w:eastAsia="Times New Roman"/>
                <w:b/>
                <w:sz w:val="26"/>
                <w:szCs w:val="26"/>
              </w:rPr>
              <w:t>Cơ</w:t>
            </w:r>
            <w:r w:rsidR="00187D04">
              <w:rPr>
                <w:rFonts w:eastAsia="Times New Roman"/>
                <w:b/>
                <w:sz w:val="26"/>
                <w:szCs w:val="26"/>
              </w:rPr>
              <w:t xml:space="preserve"> quan có thẩm quyền quyết định:</w:t>
            </w:r>
            <w:r w:rsidR="00187D04" w:rsidRPr="007D6C70">
              <w:rPr>
                <w:rFonts w:eastAsia="Times New Roman"/>
                <w:sz w:val="26"/>
                <w:szCs w:val="26"/>
                <w:lang w:val="pt-BR"/>
              </w:rPr>
              <w:t xml:space="preserve"> Chi nhánh </w:t>
            </w:r>
            <w:r w:rsidR="00187D04">
              <w:rPr>
                <w:rFonts w:eastAsia="Times New Roman"/>
                <w:sz w:val="26"/>
                <w:szCs w:val="26"/>
                <w:lang w:val="pt-BR"/>
              </w:rPr>
              <w:t>Văn phòng</w:t>
            </w:r>
            <w:r w:rsidR="00187D04" w:rsidRPr="007D6C70">
              <w:rPr>
                <w:rFonts w:eastAsia="Times New Roman"/>
                <w:sz w:val="26"/>
                <w:szCs w:val="26"/>
                <w:lang w:val="pt-BR"/>
              </w:rPr>
              <w:t xml:space="preserve"> đăng ký đất đai</w:t>
            </w:r>
            <w:r w:rsidR="00187D04">
              <w:rPr>
                <w:rFonts w:eastAsia="Times New Roman"/>
                <w:sz w:val="26"/>
                <w:szCs w:val="26"/>
              </w:rPr>
              <w:t>.</w:t>
            </w:r>
          </w:p>
          <w:p w14:paraId="1A0AA874" w14:textId="77777777" w:rsidR="002A22DA" w:rsidRPr="00BC7676" w:rsidRDefault="002A22DA" w:rsidP="00012625">
            <w:pPr>
              <w:spacing w:after="80" w:line="240" w:lineRule="auto"/>
              <w:jc w:val="both"/>
              <w:rPr>
                <w:rFonts w:eastAsia="Times New Roman"/>
                <w:sz w:val="26"/>
                <w:szCs w:val="26"/>
              </w:rPr>
            </w:pPr>
            <w:r w:rsidRPr="00BC7676">
              <w:rPr>
                <w:rFonts w:eastAsia="Times New Roman"/>
                <w:b/>
                <w:sz w:val="26"/>
                <w:szCs w:val="26"/>
              </w:rPr>
              <w:t>Cơ quan được ủy quyền:</w:t>
            </w:r>
            <w:r w:rsidR="00773A45" w:rsidRPr="00BC7676">
              <w:rPr>
                <w:rFonts w:eastAsia="Times New Roman"/>
                <w:b/>
                <w:sz w:val="26"/>
                <w:szCs w:val="26"/>
              </w:rPr>
              <w:t xml:space="preserve"> </w:t>
            </w:r>
            <w:r w:rsidRPr="00BC7676">
              <w:rPr>
                <w:rFonts w:eastAsia="Times New Roman"/>
                <w:sz w:val="26"/>
                <w:szCs w:val="26"/>
              </w:rPr>
              <w:t xml:space="preserve">Không </w:t>
            </w:r>
          </w:p>
          <w:p w14:paraId="25ED2A0E" w14:textId="77777777" w:rsidR="002A22DA" w:rsidRPr="00BC7676" w:rsidRDefault="002A22DA" w:rsidP="00012625">
            <w:pPr>
              <w:spacing w:after="80" w:line="240" w:lineRule="auto"/>
              <w:jc w:val="both"/>
              <w:rPr>
                <w:rFonts w:eastAsia="Times New Roman"/>
                <w:sz w:val="26"/>
                <w:szCs w:val="26"/>
              </w:rPr>
            </w:pPr>
            <w:r w:rsidRPr="00BC7676">
              <w:rPr>
                <w:rFonts w:eastAsia="Times New Roman"/>
                <w:b/>
                <w:sz w:val="26"/>
                <w:szCs w:val="26"/>
              </w:rPr>
              <w:t>Cơ quan phối hợp:</w:t>
            </w:r>
            <w:r w:rsidR="00773A45" w:rsidRPr="00BC7676">
              <w:rPr>
                <w:rFonts w:eastAsia="Times New Roman"/>
                <w:b/>
                <w:sz w:val="26"/>
                <w:szCs w:val="26"/>
              </w:rPr>
              <w:t xml:space="preserve"> </w:t>
            </w:r>
            <w:r w:rsidRPr="00BC7676">
              <w:rPr>
                <w:rFonts w:eastAsia="Times New Roman"/>
                <w:sz w:val="26"/>
                <w:szCs w:val="26"/>
              </w:rPr>
              <w:t xml:space="preserve">Không </w:t>
            </w:r>
          </w:p>
        </w:tc>
      </w:tr>
      <w:tr w:rsidR="002A22DA" w:rsidRPr="00BC7676" w14:paraId="1CDFB5F2" w14:textId="77777777" w:rsidTr="00773A45">
        <w:tc>
          <w:tcPr>
            <w:tcW w:w="959" w:type="dxa"/>
          </w:tcPr>
          <w:p w14:paraId="5C691DC7"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t>2.8</w:t>
            </w:r>
          </w:p>
        </w:tc>
        <w:tc>
          <w:tcPr>
            <w:tcW w:w="13547" w:type="dxa"/>
            <w:gridSpan w:val="8"/>
          </w:tcPr>
          <w:p w14:paraId="47A84158" w14:textId="77777777" w:rsidR="002A22DA" w:rsidRPr="00BC7676" w:rsidRDefault="002A22DA" w:rsidP="00012625">
            <w:pPr>
              <w:spacing w:after="80" w:line="240" w:lineRule="auto"/>
              <w:jc w:val="both"/>
              <w:rPr>
                <w:rFonts w:eastAsia="Times New Roman"/>
                <w:b/>
                <w:sz w:val="26"/>
                <w:szCs w:val="26"/>
              </w:rPr>
            </w:pPr>
            <w:r w:rsidRPr="00BC7676">
              <w:rPr>
                <w:rFonts w:eastAsia="Times New Roman"/>
                <w:b/>
                <w:sz w:val="26"/>
                <w:szCs w:val="26"/>
              </w:rPr>
              <w:t xml:space="preserve">Đối tượng thực hiện TTHC: </w:t>
            </w:r>
            <w:r w:rsidRPr="00BC7676">
              <w:rPr>
                <w:rFonts w:eastAsia="Times New Roman"/>
                <w:sz w:val="26"/>
                <w:szCs w:val="26"/>
              </w:rPr>
              <w:t xml:space="preserve">Hộ gia đình, cá nhân trong nước; Người Việt Nam định cư ở nước ngoài được sở hữu nhà ở gắn liền với quyền sử dụng đất ở tại Việt Nam. </w:t>
            </w:r>
          </w:p>
        </w:tc>
      </w:tr>
      <w:tr w:rsidR="002A22DA" w:rsidRPr="00BC7676" w14:paraId="674C31D1" w14:textId="77777777" w:rsidTr="00773A45">
        <w:tc>
          <w:tcPr>
            <w:tcW w:w="959" w:type="dxa"/>
          </w:tcPr>
          <w:p w14:paraId="4D53CABF"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t>2.9</w:t>
            </w:r>
          </w:p>
        </w:tc>
        <w:tc>
          <w:tcPr>
            <w:tcW w:w="13547" w:type="dxa"/>
            <w:gridSpan w:val="8"/>
          </w:tcPr>
          <w:p w14:paraId="2295E651" w14:textId="77777777" w:rsidR="002A22DA" w:rsidRPr="00BC7676" w:rsidRDefault="002A22DA" w:rsidP="00012625">
            <w:pPr>
              <w:spacing w:after="80" w:line="240" w:lineRule="auto"/>
              <w:jc w:val="both"/>
              <w:rPr>
                <w:rFonts w:eastAsia="Times New Roman"/>
                <w:b/>
                <w:sz w:val="26"/>
                <w:szCs w:val="26"/>
              </w:rPr>
            </w:pPr>
            <w:r w:rsidRPr="00BC7676">
              <w:rPr>
                <w:rFonts w:eastAsia="Times New Roman"/>
                <w:b/>
                <w:sz w:val="26"/>
                <w:szCs w:val="26"/>
              </w:rPr>
              <w:t xml:space="preserve">Kết quả giải quyết TTHC: </w:t>
            </w:r>
          </w:p>
          <w:p w14:paraId="6BB17E99" w14:textId="77777777" w:rsidR="002A22DA" w:rsidRPr="00BC7676" w:rsidRDefault="002A22DA" w:rsidP="00012625">
            <w:pPr>
              <w:spacing w:after="80" w:line="360" w:lineRule="atLeast"/>
              <w:jc w:val="both"/>
              <w:rPr>
                <w:rFonts w:eastAsia="Times New Roman"/>
                <w:sz w:val="26"/>
                <w:szCs w:val="26"/>
                <w:lang w:val="vi-VN"/>
              </w:rPr>
            </w:pPr>
            <w:r w:rsidRPr="00BC7676">
              <w:rPr>
                <w:rFonts w:eastAsia="Times New Roman"/>
                <w:sz w:val="26"/>
                <w:szCs w:val="26"/>
              </w:rPr>
              <w:t>- Phiếu</w:t>
            </w:r>
            <w:r w:rsidRPr="00BC7676">
              <w:rPr>
                <w:rFonts w:eastAsia="Times New Roman"/>
                <w:sz w:val="26"/>
                <w:szCs w:val="26"/>
                <w:lang w:val="vi-VN"/>
              </w:rPr>
              <w:t xml:space="preserve"> yêu cầu đăng ký có chứng nhận của Chi nhánh </w:t>
            </w:r>
            <w:r w:rsidR="00DE3D6C" w:rsidRPr="00BC7676">
              <w:rPr>
                <w:rFonts w:eastAsia="Times New Roman"/>
                <w:sz w:val="26"/>
                <w:szCs w:val="26"/>
                <w:lang w:val="vi-VN"/>
              </w:rPr>
              <w:t>Văn phòng</w:t>
            </w:r>
            <w:r w:rsidRPr="00BC7676">
              <w:rPr>
                <w:rFonts w:eastAsia="Times New Roman"/>
                <w:sz w:val="26"/>
                <w:szCs w:val="26"/>
                <w:lang w:val="vi-VN"/>
              </w:rPr>
              <w:t xml:space="preserve"> đăng ký đất đai; </w:t>
            </w:r>
          </w:p>
          <w:p w14:paraId="1352B73C" w14:textId="77777777" w:rsidR="002A22DA" w:rsidRPr="00BC7676" w:rsidRDefault="002A22DA" w:rsidP="00012625">
            <w:pPr>
              <w:spacing w:after="80" w:line="360" w:lineRule="atLeast"/>
              <w:jc w:val="both"/>
              <w:rPr>
                <w:rFonts w:eastAsia="Times New Roman"/>
                <w:b/>
                <w:sz w:val="26"/>
                <w:szCs w:val="26"/>
              </w:rPr>
            </w:pPr>
            <w:r w:rsidRPr="00BC7676">
              <w:rPr>
                <w:rFonts w:eastAsia="Times New Roman"/>
                <w:sz w:val="26"/>
                <w:szCs w:val="26"/>
              </w:rPr>
              <w:t xml:space="preserve">- </w:t>
            </w:r>
            <w:r w:rsidRPr="00BC7676">
              <w:rPr>
                <w:rFonts w:eastAsia="Times New Roman"/>
                <w:sz w:val="26"/>
                <w:szCs w:val="26"/>
                <w:lang w:val="vi-VN"/>
              </w:rPr>
              <w:t xml:space="preserve">Giấy chứng nhận quyền sử dụng đất, quyền sở hữu nhà ở và tài sản khác gắn liền với có chứng nhận </w:t>
            </w:r>
            <w:r w:rsidRPr="00BC7676">
              <w:rPr>
                <w:rFonts w:eastAsia="Times New Roman"/>
                <w:sz w:val="26"/>
                <w:szCs w:val="26"/>
              </w:rPr>
              <w:t xml:space="preserve">đăng ký biến động </w:t>
            </w:r>
            <w:r w:rsidRPr="00BC7676">
              <w:rPr>
                <w:rFonts w:eastAsia="Times New Roman"/>
                <w:sz w:val="26"/>
                <w:szCs w:val="26"/>
                <w:lang w:val="vi-VN"/>
              </w:rPr>
              <w:t xml:space="preserve">của Chi nhánh </w:t>
            </w:r>
            <w:r w:rsidR="00DE3D6C" w:rsidRPr="00BC7676">
              <w:rPr>
                <w:rFonts w:eastAsia="Times New Roman"/>
                <w:sz w:val="26"/>
                <w:szCs w:val="26"/>
                <w:lang w:val="vi-VN"/>
              </w:rPr>
              <w:t>Văn phòng</w:t>
            </w:r>
            <w:r w:rsidRPr="00BC7676">
              <w:rPr>
                <w:rFonts w:eastAsia="Times New Roman"/>
                <w:sz w:val="26"/>
                <w:szCs w:val="26"/>
                <w:lang w:val="vi-VN"/>
              </w:rPr>
              <w:t xml:space="preserve"> đăng ký đất đai</w:t>
            </w:r>
            <w:r w:rsidRPr="00BC7676">
              <w:rPr>
                <w:rFonts w:eastAsia="Times New Roman"/>
                <w:sz w:val="26"/>
                <w:szCs w:val="26"/>
              </w:rPr>
              <w:t>.</w:t>
            </w:r>
          </w:p>
        </w:tc>
      </w:tr>
      <w:tr w:rsidR="002A22DA" w:rsidRPr="00BC7676" w14:paraId="1701F80D" w14:textId="77777777" w:rsidTr="00773A45">
        <w:tc>
          <w:tcPr>
            <w:tcW w:w="959" w:type="dxa"/>
          </w:tcPr>
          <w:p w14:paraId="71200187"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t>2.10</w:t>
            </w:r>
          </w:p>
        </w:tc>
        <w:tc>
          <w:tcPr>
            <w:tcW w:w="13547" w:type="dxa"/>
            <w:gridSpan w:val="8"/>
          </w:tcPr>
          <w:p w14:paraId="73E799BE" w14:textId="77777777" w:rsidR="002A22DA" w:rsidRPr="00BC7676" w:rsidRDefault="002A22DA" w:rsidP="00012625">
            <w:pPr>
              <w:spacing w:after="80" w:line="240" w:lineRule="auto"/>
              <w:jc w:val="both"/>
              <w:rPr>
                <w:rFonts w:eastAsia="Times New Roman"/>
                <w:b/>
                <w:sz w:val="26"/>
                <w:szCs w:val="26"/>
              </w:rPr>
            </w:pPr>
            <w:r w:rsidRPr="00BC7676">
              <w:rPr>
                <w:rFonts w:eastAsia="Times New Roman"/>
                <w:b/>
                <w:sz w:val="26"/>
                <w:szCs w:val="26"/>
              </w:rPr>
              <w:t>Quy trình xử lý công việc</w:t>
            </w:r>
          </w:p>
        </w:tc>
      </w:tr>
      <w:tr w:rsidR="002A22DA" w:rsidRPr="00BC7676" w14:paraId="2B1FA119" w14:textId="77777777" w:rsidTr="00773A45">
        <w:tc>
          <w:tcPr>
            <w:tcW w:w="959" w:type="dxa"/>
          </w:tcPr>
          <w:p w14:paraId="4195BF19"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t>TT</w:t>
            </w:r>
          </w:p>
        </w:tc>
        <w:tc>
          <w:tcPr>
            <w:tcW w:w="5990" w:type="dxa"/>
            <w:gridSpan w:val="2"/>
          </w:tcPr>
          <w:p w14:paraId="28D0FAA6"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t>Trình tự</w:t>
            </w:r>
          </w:p>
        </w:tc>
        <w:tc>
          <w:tcPr>
            <w:tcW w:w="2551" w:type="dxa"/>
            <w:gridSpan w:val="2"/>
          </w:tcPr>
          <w:p w14:paraId="742C809A"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t>Trách nhiệm</w:t>
            </w:r>
          </w:p>
        </w:tc>
        <w:tc>
          <w:tcPr>
            <w:tcW w:w="2126" w:type="dxa"/>
          </w:tcPr>
          <w:p w14:paraId="6A4E8D07"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t>Thời gian</w:t>
            </w:r>
          </w:p>
        </w:tc>
        <w:tc>
          <w:tcPr>
            <w:tcW w:w="2880" w:type="dxa"/>
            <w:gridSpan w:val="3"/>
          </w:tcPr>
          <w:p w14:paraId="628533C3"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t>Biểu mẫu/Kết quả</w:t>
            </w:r>
          </w:p>
        </w:tc>
      </w:tr>
      <w:tr w:rsidR="002A22DA" w:rsidRPr="00BC7676" w14:paraId="0953C0A6" w14:textId="77777777" w:rsidTr="00773A45">
        <w:tc>
          <w:tcPr>
            <w:tcW w:w="959" w:type="dxa"/>
          </w:tcPr>
          <w:p w14:paraId="77740D14"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B1</w:t>
            </w:r>
          </w:p>
        </w:tc>
        <w:tc>
          <w:tcPr>
            <w:tcW w:w="5990" w:type="dxa"/>
            <w:gridSpan w:val="2"/>
          </w:tcPr>
          <w:p w14:paraId="3A269FAB" w14:textId="77777777" w:rsidR="002A22DA" w:rsidRPr="00BC7676" w:rsidRDefault="002A22DA" w:rsidP="00012625">
            <w:pPr>
              <w:tabs>
                <w:tab w:val="center" w:pos="2887"/>
              </w:tabs>
              <w:spacing w:after="80" w:line="240" w:lineRule="auto"/>
              <w:jc w:val="both"/>
              <w:rPr>
                <w:rFonts w:eastAsia="Times New Roman"/>
                <w:sz w:val="26"/>
                <w:szCs w:val="26"/>
              </w:rPr>
            </w:pPr>
            <w:r w:rsidRPr="00BC7676">
              <w:rPr>
                <w:rFonts w:eastAsia="Times New Roman"/>
                <w:sz w:val="26"/>
                <w:szCs w:val="26"/>
              </w:rPr>
              <w:t xml:space="preserve">Tiếp nhận hồ sơ </w:t>
            </w:r>
            <w:r w:rsidRPr="00BC7676">
              <w:rPr>
                <w:rFonts w:eastAsia="Times New Roman"/>
                <w:sz w:val="26"/>
                <w:szCs w:val="26"/>
              </w:rPr>
              <w:tab/>
            </w:r>
          </w:p>
          <w:p w14:paraId="76C83012" w14:textId="77777777" w:rsidR="002A22DA" w:rsidRPr="00BC7676" w:rsidRDefault="002A22DA" w:rsidP="00012625">
            <w:pPr>
              <w:spacing w:after="80" w:line="240" w:lineRule="auto"/>
              <w:jc w:val="both"/>
              <w:rPr>
                <w:rFonts w:eastAsia="Times New Roman"/>
                <w:sz w:val="26"/>
                <w:szCs w:val="26"/>
              </w:rPr>
            </w:pPr>
          </w:p>
        </w:tc>
        <w:tc>
          <w:tcPr>
            <w:tcW w:w="2551" w:type="dxa"/>
            <w:gridSpan w:val="2"/>
          </w:tcPr>
          <w:p w14:paraId="78E91148"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Cá nhân</w:t>
            </w:r>
          </w:p>
          <w:p w14:paraId="2048E2FB"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Công chức TN&amp;TKQ</w:t>
            </w:r>
          </w:p>
        </w:tc>
        <w:tc>
          <w:tcPr>
            <w:tcW w:w="2126" w:type="dxa"/>
            <w:vAlign w:val="center"/>
          </w:tcPr>
          <w:p w14:paraId="27387959"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Giờ hành chính</w:t>
            </w:r>
          </w:p>
        </w:tc>
        <w:tc>
          <w:tcPr>
            <w:tcW w:w="2880" w:type="dxa"/>
            <w:gridSpan w:val="3"/>
          </w:tcPr>
          <w:p w14:paraId="3C940DB8"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Mẫu 01,02,03,04,05,06</w:t>
            </w:r>
          </w:p>
          <w:p w14:paraId="16DF2323"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Hồ sơ theo mục 2.3</w:t>
            </w:r>
          </w:p>
        </w:tc>
      </w:tr>
      <w:tr w:rsidR="002A22DA" w:rsidRPr="00BC7676" w14:paraId="722958AB" w14:textId="77777777" w:rsidTr="00773A45">
        <w:tc>
          <w:tcPr>
            <w:tcW w:w="959" w:type="dxa"/>
          </w:tcPr>
          <w:p w14:paraId="6D1245FE"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B2</w:t>
            </w:r>
          </w:p>
        </w:tc>
        <w:tc>
          <w:tcPr>
            <w:tcW w:w="5990" w:type="dxa"/>
            <w:gridSpan w:val="2"/>
          </w:tcPr>
          <w:p w14:paraId="7114091F" w14:textId="77777777" w:rsidR="002A22DA" w:rsidRPr="00BC7676" w:rsidRDefault="002A22DA" w:rsidP="00012625">
            <w:pPr>
              <w:spacing w:after="80" w:line="240" w:lineRule="auto"/>
              <w:jc w:val="both"/>
              <w:rPr>
                <w:rFonts w:eastAsia="Times New Roman"/>
                <w:sz w:val="26"/>
                <w:szCs w:val="26"/>
              </w:rPr>
            </w:pPr>
            <w:r w:rsidRPr="00BC7676">
              <w:rPr>
                <w:rFonts w:eastAsia="Times New Roman"/>
                <w:sz w:val="26"/>
                <w:szCs w:val="26"/>
              </w:rPr>
              <w:t xml:space="preserve">Chuyển hồ sơ cho Chi nhánh </w:t>
            </w:r>
            <w:r w:rsidR="00DE3D6C" w:rsidRPr="00BC7676">
              <w:rPr>
                <w:rFonts w:eastAsia="Times New Roman"/>
                <w:sz w:val="26"/>
                <w:szCs w:val="26"/>
              </w:rPr>
              <w:t>Văn phòng</w:t>
            </w:r>
            <w:r w:rsidR="00517ED7" w:rsidRPr="00BC7676">
              <w:rPr>
                <w:rFonts w:eastAsia="Times New Roman"/>
                <w:sz w:val="26"/>
                <w:szCs w:val="26"/>
              </w:rPr>
              <w:t xml:space="preserve"> đăng ký đất đai. </w:t>
            </w:r>
          </w:p>
        </w:tc>
        <w:tc>
          <w:tcPr>
            <w:tcW w:w="2551" w:type="dxa"/>
            <w:gridSpan w:val="2"/>
          </w:tcPr>
          <w:p w14:paraId="28AEE12D"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Công chức TN&amp;TKQ</w:t>
            </w:r>
          </w:p>
        </w:tc>
        <w:tc>
          <w:tcPr>
            <w:tcW w:w="2126" w:type="dxa"/>
          </w:tcPr>
          <w:p w14:paraId="58013903"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0,5 ngày</w:t>
            </w:r>
          </w:p>
        </w:tc>
        <w:tc>
          <w:tcPr>
            <w:tcW w:w="2880" w:type="dxa"/>
            <w:gridSpan w:val="3"/>
          </w:tcPr>
          <w:p w14:paraId="41F514BC"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Hồ sơ kèm theo</w:t>
            </w:r>
          </w:p>
        </w:tc>
      </w:tr>
      <w:tr w:rsidR="002A22DA" w:rsidRPr="00BC7676" w14:paraId="03951A5D" w14:textId="77777777" w:rsidTr="00773A45">
        <w:tc>
          <w:tcPr>
            <w:tcW w:w="959" w:type="dxa"/>
            <w:vAlign w:val="center"/>
          </w:tcPr>
          <w:p w14:paraId="373B994C"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lastRenderedPageBreak/>
              <w:t>B3</w:t>
            </w:r>
          </w:p>
        </w:tc>
        <w:tc>
          <w:tcPr>
            <w:tcW w:w="5990" w:type="dxa"/>
            <w:gridSpan w:val="2"/>
            <w:vAlign w:val="center"/>
          </w:tcPr>
          <w:p w14:paraId="0474D826" w14:textId="77777777" w:rsidR="002A22DA" w:rsidRPr="00BC7676" w:rsidRDefault="002A22DA" w:rsidP="00012625">
            <w:pPr>
              <w:spacing w:after="80" w:line="240" w:lineRule="auto"/>
              <w:rPr>
                <w:rFonts w:eastAsia="Times New Roman"/>
                <w:sz w:val="26"/>
                <w:szCs w:val="26"/>
              </w:rPr>
            </w:pPr>
            <w:r w:rsidRPr="00BC7676">
              <w:rPr>
                <w:rFonts w:eastAsia="Times New Roman"/>
                <w:sz w:val="26"/>
                <w:szCs w:val="26"/>
              </w:rPr>
              <w:t>Lãnh đạo phòng chuyên môn chuyển cho chuyên viên xử lý</w:t>
            </w:r>
          </w:p>
        </w:tc>
        <w:tc>
          <w:tcPr>
            <w:tcW w:w="2551" w:type="dxa"/>
            <w:gridSpan w:val="2"/>
            <w:vAlign w:val="center"/>
          </w:tcPr>
          <w:p w14:paraId="1194CDA0" w14:textId="77777777" w:rsidR="002A22DA" w:rsidRPr="00BC7676" w:rsidRDefault="002A22DA" w:rsidP="00012625">
            <w:pPr>
              <w:spacing w:after="80" w:line="240" w:lineRule="auto"/>
              <w:jc w:val="both"/>
              <w:rPr>
                <w:rFonts w:eastAsia="Times New Roman"/>
                <w:sz w:val="26"/>
                <w:szCs w:val="26"/>
              </w:rPr>
            </w:pPr>
            <w:r w:rsidRPr="00BC7676">
              <w:rPr>
                <w:rFonts w:eastAsia="Times New Roman"/>
                <w:sz w:val="26"/>
                <w:szCs w:val="26"/>
              </w:rPr>
              <w:t>Lãnh đạo phòng chuyên môn</w:t>
            </w:r>
          </w:p>
        </w:tc>
        <w:tc>
          <w:tcPr>
            <w:tcW w:w="2126" w:type="dxa"/>
          </w:tcPr>
          <w:p w14:paraId="14A11FDC" w14:textId="77777777" w:rsidR="002A22DA" w:rsidRPr="00BC7676" w:rsidRDefault="002A22DA" w:rsidP="00012625">
            <w:pPr>
              <w:spacing w:after="80" w:line="240" w:lineRule="auto"/>
              <w:jc w:val="center"/>
              <w:rPr>
                <w:rFonts w:eastAsia="Times New Roman"/>
                <w:sz w:val="26"/>
                <w:szCs w:val="26"/>
              </w:rPr>
            </w:pPr>
          </w:p>
        </w:tc>
        <w:tc>
          <w:tcPr>
            <w:tcW w:w="2880" w:type="dxa"/>
            <w:gridSpan w:val="3"/>
          </w:tcPr>
          <w:p w14:paraId="044FFF43"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Hồ sơ kèm theo</w:t>
            </w:r>
          </w:p>
          <w:p w14:paraId="0C0053A2" w14:textId="77777777" w:rsidR="002A22DA" w:rsidRPr="00BC7676" w:rsidRDefault="002A22DA" w:rsidP="00012625">
            <w:pPr>
              <w:numPr>
                <w:ilvl w:val="1"/>
                <w:numId w:val="0"/>
              </w:numPr>
              <w:spacing w:after="80" w:line="240" w:lineRule="auto"/>
              <w:rPr>
                <w:rFonts w:eastAsia="Times New Roman"/>
                <w:i/>
                <w:iCs/>
                <w:color w:val="4F81BD"/>
                <w:spacing w:val="15"/>
                <w:sz w:val="26"/>
                <w:szCs w:val="26"/>
              </w:rPr>
            </w:pPr>
          </w:p>
        </w:tc>
      </w:tr>
      <w:tr w:rsidR="002A22DA" w:rsidRPr="00BC7676" w14:paraId="147C327B" w14:textId="77777777" w:rsidTr="00773A45">
        <w:tc>
          <w:tcPr>
            <w:tcW w:w="959" w:type="dxa"/>
          </w:tcPr>
          <w:p w14:paraId="0A211138"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B4</w:t>
            </w:r>
          </w:p>
        </w:tc>
        <w:tc>
          <w:tcPr>
            <w:tcW w:w="5990" w:type="dxa"/>
            <w:gridSpan w:val="2"/>
          </w:tcPr>
          <w:p w14:paraId="319E43FF" w14:textId="37B9EEC0" w:rsidR="002A22DA" w:rsidRPr="00BC7676" w:rsidRDefault="002A22DA" w:rsidP="00012625">
            <w:pPr>
              <w:tabs>
                <w:tab w:val="left" w:pos="6885"/>
              </w:tabs>
              <w:spacing w:after="80" w:line="340" w:lineRule="exact"/>
              <w:jc w:val="both"/>
              <w:rPr>
                <w:rFonts w:eastAsia="Times New Roman"/>
                <w:sz w:val="26"/>
                <w:szCs w:val="26"/>
              </w:rPr>
            </w:pPr>
            <w:r w:rsidRPr="00BC7676">
              <w:rPr>
                <w:rFonts w:eastAsia="Times New Roman"/>
                <w:sz w:val="26"/>
                <w:szCs w:val="26"/>
              </w:rPr>
              <w:t>Chuyên viên xem xét thẩm định, xử lý hồ sơ.</w:t>
            </w:r>
          </w:p>
          <w:p w14:paraId="1FA35F63" w14:textId="77777777" w:rsidR="002A22DA" w:rsidRPr="00BC7676" w:rsidRDefault="002A22DA" w:rsidP="00012625">
            <w:pPr>
              <w:tabs>
                <w:tab w:val="left" w:pos="6885"/>
              </w:tabs>
              <w:spacing w:after="80" w:line="340" w:lineRule="exact"/>
              <w:jc w:val="both"/>
              <w:rPr>
                <w:rFonts w:eastAsia="Times New Roman"/>
                <w:sz w:val="26"/>
                <w:szCs w:val="26"/>
              </w:rPr>
            </w:pPr>
            <w:r w:rsidRPr="00BC7676">
              <w:rPr>
                <w:rFonts w:eastAsia="Times New Roman"/>
                <w:sz w:val="26"/>
                <w:szCs w:val="26"/>
              </w:rPr>
              <w:t xml:space="preserve">Nếu không hợp lệ chuyển xuống bước B5.1; </w:t>
            </w:r>
          </w:p>
          <w:p w14:paraId="598F12F5" w14:textId="77777777" w:rsidR="002A22DA" w:rsidRPr="00BC7676" w:rsidRDefault="002A22DA" w:rsidP="00012625">
            <w:pPr>
              <w:tabs>
                <w:tab w:val="left" w:pos="6885"/>
              </w:tabs>
              <w:spacing w:after="80" w:line="340" w:lineRule="exact"/>
              <w:jc w:val="both"/>
              <w:rPr>
                <w:rFonts w:eastAsia="Times New Roman"/>
                <w:sz w:val="26"/>
                <w:szCs w:val="26"/>
              </w:rPr>
            </w:pPr>
            <w:r w:rsidRPr="00BC7676">
              <w:rPr>
                <w:rFonts w:eastAsia="Times New Roman"/>
                <w:sz w:val="26"/>
                <w:szCs w:val="26"/>
              </w:rPr>
              <w:t>Hợp lệ Chuyển xuống bước B5.2</w:t>
            </w:r>
          </w:p>
          <w:p w14:paraId="60D73178" w14:textId="77777777" w:rsidR="002A22DA" w:rsidRPr="00BC7676" w:rsidRDefault="002A22DA" w:rsidP="00012625">
            <w:pPr>
              <w:spacing w:after="80" w:line="240" w:lineRule="auto"/>
              <w:rPr>
                <w:rFonts w:eastAsia="Times New Roman"/>
                <w:sz w:val="26"/>
                <w:szCs w:val="26"/>
              </w:rPr>
            </w:pPr>
          </w:p>
        </w:tc>
        <w:tc>
          <w:tcPr>
            <w:tcW w:w="2551" w:type="dxa"/>
            <w:gridSpan w:val="2"/>
            <w:vAlign w:val="center"/>
          </w:tcPr>
          <w:p w14:paraId="3A91BB16" w14:textId="77777777" w:rsidR="002A22DA" w:rsidRPr="00BC7676" w:rsidRDefault="002A22DA" w:rsidP="00012625">
            <w:pPr>
              <w:spacing w:after="80" w:line="240" w:lineRule="auto"/>
              <w:jc w:val="both"/>
              <w:rPr>
                <w:rFonts w:eastAsia="Times New Roman"/>
                <w:sz w:val="26"/>
                <w:szCs w:val="26"/>
              </w:rPr>
            </w:pPr>
            <w:r w:rsidRPr="00BC7676">
              <w:rPr>
                <w:rFonts w:eastAsia="Times New Roman"/>
                <w:sz w:val="26"/>
                <w:szCs w:val="26"/>
              </w:rPr>
              <w:t>Cán bộ công chức, viên chức được giao xử lý hồ sơ</w:t>
            </w:r>
          </w:p>
        </w:tc>
        <w:tc>
          <w:tcPr>
            <w:tcW w:w="2126" w:type="dxa"/>
          </w:tcPr>
          <w:p w14:paraId="03C30374"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0,5 ngày</w:t>
            </w:r>
          </w:p>
        </w:tc>
        <w:tc>
          <w:tcPr>
            <w:tcW w:w="2880" w:type="dxa"/>
            <w:gridSpan w:val="3"/>
          </w:tcPr>
          <w:p w14:paraId="6B681F0D"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Hồ sơ kèm theo</w:t>
            </w:r>
          </w:p>
        </w:tc>
      </w:tr>
      <w:tr w:rsidR="002A22DA" w:rsidRPr="00BC7676" w14:paraId="22919832" w14:textId="77777777" w:rsidTr="00773A45">
        <w:tc>
          <w:tcPr>
            <w:tcW w:w="959" w:type="dxa"/>
          </w:tcPr>
          <w:p w14:paraId="7BA95CCA"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B5.1</w:t>
            </w:r>
          </w:p>
        </w:tc>
        <w:tc>
          <w:tcPr>
            <w:tcW w:w="5990" w:type="dxa"/>
            <w:gridSpan w:val="2"/>
          </w:tcPr>
          <w:p w14:paraId="2B59B5DC" w14:textId="77777777" w:rsidR="002A22DA" w:rsidRPr="00BC7676" w:rsidRDefault="002A22DA" w:rsidP="00012625">
            <w:pPr>
              <w:tabs>
                <w:tab w:val="left" w:pos="6885"/>
              </w:tabs>
              <w:spacing w:after="80" w:line="340" w:lineRule="exact"/>
              <w:rPr>
                <w:rFonts w:eastAsia="Times New Roman"/>
                <w:sz w:val="26"/>
                <w:szCs w:val="26"/>
              </w:rPr>
            </w:pPr>
            <w:r w:rsidRPr="00BC7676">
              <w:rPr>
                <w:rFonts w:eastAsia="Times New Roman"/>
                <w:sz w:val="26"/>
                <w:szCs w:val="26"/>
              </w:rPr>
              <w:t>Trả hồ sơ về Trung tâm hành chính công cấp huyện.</w:t>
            </w:r>
          </w:p>
        </w:tc>
        <w:tc>
          <w:tcPr>
            <w:tcW w:w="2551" w:type="dxa"/>
            <w:gridSpan w:val="2"/>
            <w:vAlign w:val="center"/>
          </w:tcPr>
          <w:p w14:paraId="2BA271CB" w14:textId="77777777" w:rsidR="002A22DA" w:rsidRPr="00BC7676" w:rsidRDefault="002A22DA" w:rsidP="00012625">
            <w:pPr>
              <w:tabs>
                <w:tab w:val="left" w:pos="6885"/>
              </w:tabs>
              <w:spacing w:after="80" w:line="340" w:lineRule="exact"/>
              <w:jc w:val="both"/>
              <w:rPr>
                <w:rFonts w:eastAsia="Times New Roman"/>
                <w:sz w:val="26"/>
                <w:szCs w:val="26"/>
              </w:rPr>
            </w:pPr>
            <w:r w:rsidRPr="00BC7676">
              <w:rPr>
                <w:rFonts w:eastAsia="Times New Roman"/>
                <w:sz w:val="26"/>
                <w:szCs w:val="26"/>
              </w:rPr>
              <w:t>Lãnh đạo Chi nhánh Văn phòng đăng ký đất đai</w:t>
            </w:r>
          </w:p>
        </w:tc>
        <w:tc>
          <w:tcPr>
            <w:tcW w:w="2126" w:type="dxa"/>
            <w:vAlign w:val="center"/>
          </w:tcPr>
          <w:p w14:paraId="11F44D6B" w14:textId="77777777" w:rsidR="002A22DA" w:rsidRPr="00BC7676" w:rsidRDefault="002A22DA" w:rsidP="00012625">
            <w:pPr>
              <w:tabs>
                <w:tab w:val="left" w:pos="6885"/>
              </w:tabs>
              <w:spacing w:after="80" w:line="340" w:lineRule="exact"/>
              <w:jc w:val="center"/>
              <w:rPr>
                <w:rFonts w:eastAsia="Times New Roman"/>
                <w:sz w:val="26"/>
                <w:szCs w:val="26"/>
              </w:rPr>
            </w:pPr>
          </w:p>
        </w:tc>
        <w:tc>
          <w:tcPr>
            <w:tcW w:w="2880" w:type="dxa"/>
            <w:gridSpan w:val="3"/>
          </w:tcPr>
          <w:p w14:paraId="644ABF16"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Văn bản trả hồ sơ</w:t>
            </w:r>
          </w:p>
        </w:tc>
      </w:tr>
      <w:tr w:rsidR="00517ED7" w:rsidRPr="00BC7676" w14:paraId="1BC3BE9A" w14:textId="77777777" w:rsidTr="00773A45">
        <w:tc>
          <w:tcPr>
            <w:tcW w:w="959" w:type="dxa"/>
          </w:tcPr>
          <w:p w14:paraId="46886A8A" w14:textId="77777777" w:rsidR="00517ED7" w:rsidRPr="00BC7676" w:rsidRDefault="00517ED7" w:rsidP="00012625">
            <w:pPr>
              <w:spacing w:after="80" w:line="240" w:lineRule="auto"/>
              <w:jc w:val="center"/>
              <w:rPr>
                <w:rFonts w:eastAsia="Times New Roman"/>
                <w:sz w:val="26"/>
                <w:szCs w:val="26"/>
              </w:rPr>
            </w:pPr>
            <w:r w:rsidRPr="00BC7676">
              <w:rPr>
                <w:rFonts w:eastAsia="Times New Roman"/>
                <w:sz w:val="26"/>
                <w:szCs w:val="26"/>
              </w:rPr>
              <w:t>B5.2</w:t>
            </w:r>
          </w:p>
        </w:tc>
        <w:tc>
          <w:tcPr>
            <w:tcW w:w="5990" w:type="dxa"/>
            <w:gridSpan w:val="2"/>
          </w:tcPr>
          <w:p w14:paraId="7A6C08B2" w14:textId="77777777" w:rsidR="00517ED7" w:rsidRPr="00BC7676" w:rsidRDefault="00517ED7" w:rsidP="00012625">
            <w:pPr>
              <w:spacing w:after="80" w:line="240" w:lineRule="auto"/>
              <w:rPr>
                <w:rFonts w:eastAsia="Times New Roman"/>
                <w:sz w:val="26"/>
                <w:szCs w:val="26"/>
              </w:rPr>
            </w:pPr>
            <w:r w:rsidRPr="00BC7676">
              <w:rPr>
                <w:rFonts w:eastAsia="Times New Roman"/>
                <w:sz w:val="26"/>
                <w:szCs w:val="26"/>
              </w:rPr>
              <w:t>Trình lãnh đạo cơ quan phê duyệt kết quả giải quyết hồ sơ.</w:t>
            </w:r>
          </w:p>
        </w:tc>
        <w:tc>
          <w:tcPr>
            <w:tcW w:w="2551" w:type="dxa"/>
            <w:gridSpan w:val="2"/>
            <w:vAlign w:val="center"/>
          </w:tcPr>
          <w:p w14:paraId="1D968954" w14:textId="77777777" w:rsidR="00517ED7" w:rsidRPr="00BC7676" w:rsidRDefault="00517ED7" w:rsidP="00012625">
            <w:pPr>
              <w:spacing w:after="80" w:line="240" w:lineRule="auto"/>
              <w:jc w:val="both"/>
              <w:rPr>
                <w:rFonts w:eastAsia="Times New Roman"/>
                <w:sz w:val="26"/>
                <w:szCs w:val="26"/>
              </w:rPr>
            </w:pPr>
            <w:r w:rsidRPr="00BC7676">
              <w:rPr>
                <w:rFonts w:eastAsia="Times New Roman"/>
                <w:sz w:val="26"/>
                <w:szCs w:val="26"/>
              </w:rPr>
              <w:t>Lãnh đạo phòng chuyên môn</w:t>
            </w:r>
          </w:p>
        </w:tc>
        <w:tc>
          <w:tcPr>
            <w:tcW w:w="2126" w:type="dxa"/>
            <w:vAlign w:val="center"/>
          </w:tcPr>
          <w:p w14:paraId="331F2E50" w14:textId="77777777" w:rsidR="00517ED7" w:rsidRPr="00BC7676" w:rsidRDefault="00517ED7" w:rsidP="00012625">
            <w:pPr>
              <w:spacing w:after="80" w:line="240" w:lineRule="auto"/>
              <w:rPr>
                <w:rFonts w:eastAsia="Times New Roman"/>
                <w:sz w:val="26"/>
                <w:szCs w:val="26"/>
              </w:rPr>
            </w:pPr>
          </w:p>
        </w:tc>
        <w:tc>
          <w:tcPr>
            <w:tcW w:w="2880" w:type="dxa"/>
            <w:gridSpan w:val="3"/>
          </w:tcPr>
          <w:p w14:paraId="4E4081E3" w14:textId="77777777" w:rsidR="00517ED7" w:rsidRPr="00BC7676" w:rsidRDefault="00517ED7" w:rsidP="00012625">
            <w:pPr>
              <w:spacing w:after="80" w:line="240" w:lineRule="auto"/>
              <w:jc w:val="both"/>
              <w:rPr>
                <w:rFonts w:eastAsia="Times New Roman"/>
                <w:sz w:val="26"/>
                <w:szCs w:val="26"/>
              </w:rPr>
            </w:pPr>
            <w:r w:rsidRPr="00BC7676">
              <w:rPr>
                <w:rFonts w:eastAsia="Times New Roman"/>
                <w:sz w:val="26"/>
                <w:szCs w:val="26"/>
              </w:rPr>
              <w:t>Ghi xác nhận vào Phiếu yêu cầu đăng ký và Giấy chứng nhận</w:t>
            </w:r>
          </w:p>
        </w:tc>
      </w:tr>
      <w:tr w:rsidR="00517ED7" w:rsidRPr="00BC7676" w14:paraId="4A42DF95" w14:textId="77777777" w:rsidTr="00773A45">
        <w:tc>
          <w:tcPr>
            <w:tcW w:w="959" w:type="dxa"/>
          </w:tcPr>
          <w:p w14:paraId="3F73EB51" w14:textId="77777777" w:rsidR="00517ED7" w:rsidRPr="00BC7676" w:rsidRDefault="00517ED7" w:rsidP="00012625">
            <w:pPr>
              <w:spacing w:after="80" w:line="240" w:lineRule="auto"/>
              <w:jc w:val="center"/>
              <w:rPr>
                <w:rFonts w:eastAsia="Times New Roman"/>
                <w:sz w:val="26"/>
                <w:szCs w:val="26"/>
              </w:rPr>
            </w:pPr>
            <w:r w:rsidRPr="00BC7676">
              <w:rPr>
                <w:rFonts w:eastAsia="Times New Roman"/>
                <w:sz w:val="26"/>
                <w:szCs w:val="26"/>
              </w:rPr>
              <w:t>B.6</w:t>
            </w:r>
          </w:p>
        </w:tc>
        <w:tc>
          <w:tcPr>
            <w:tcW w:w="5990" w:type="dxa"/>
            <w:gridSpan w:val="2"/>
          </w:tcPr>
          <w:p w14:paraId="5D17664E" w14:textId="77777777" w:rsidR="00517ED7" w:rsidRPr="00BC7676" w:rsidRDefault="00517ED7" w:rsidP="00012625">
            <w:pPr>
              <w:spacing w:after="80" w:line="240" w:lineRule="auto"/>
              <w:rPr>
                <w:rFonts w:eastAsia="Times New Roman"/>
                <w:sz w:val="26"/>
                <w:szCs w:val="26"/>
              </w:rPr>
            </w:pPr>
            <w:r w:rsidRPr="00BC7676">
              <w:rPr>
                <w:rFonts w:eastAsia="Times New Roman"/>
                <w:sz w:val="26"/>
                <w:szCs w:val="26"/>
              </w:rPr>
              <w:t>Lãnh đạo Chi nhánh Văn phòng đăng ký đất đai xem xét.</w:t>
            </w:r>
          </w:p>
          <w:p w14:paraId="65BC9D0B" w14:textId="77777777" w:rsidR="00517ED7" w:rsidRPr="00BC7676" w:rsidRDefault="00517ED7" w:rsidP="00012625">
            <w:pPr>
              <w:spacing w:after="80" w:line="240" w:lineRule="auto"/>
              <w:rPr>
                <w:rFonts w:eastAsia="Times New Roman"/>
                <w:sz w:val="26"/>
                <w:szCs w:val="26"/>
              </w:rPr>
            </w:pPr>
            <w:r w:rsidRPr="00BC7676">
              <w:rPr>
                <w:rFonts w:eastAsia="Times New Roman"/>
                <w:sz w:val="26"/>
                <w:szCs w:val="26"/>
              </w:rPr>
              <w:t>Nếu chưa hợp lý trở về bước 5.1;</w:t>
            </w:r>
          </w:p>
          <w:p w14:paraId="0FE19F9E" w14:textId="77777777" w:rsidR="00517ED7" w:rsidRPr="00BC7676" w:rsidRDefault="00517ED7" w:rsidP="00012625">
            <w:pPr>
              <w:spacing w:after="80" w:line="240" w:lineRule="auto"/>
              <w:rPr>
                <w:rFonts w:eastAsia="Times New Roman"/>
                <w:sz w:val="26"/>
                <w:szCs w:val="26"/>
              </w:rPr>
            </w:pPr>
            <w:r w:rsidRPr="00BC7676">
              <w:rPr>
                <w:rFonts w:eastAsia="Times New Roman"/>
                <w:sz w:val="26"/>
                <w:szCs w:val="26"/>
              </w:rPr>
              <w:t>Hợp lý chuyển xuống bước B7.</w:t>
            </w:r>
          </w:p>
        </w:tc>
        <w:tc>
          <w:tcPr>
            <w:tcW w:w="2551" w:type="dxa"/>
            <w:gridSpan w:val="2"/>
            <w:vAlign w:val="center"/>
          </w:tcPr>
          <w:p w14:paraId="5DB52419" w14:textId="77777777" w:rsidR="00517ED7" w:rsidRPr="00BC7676" w:rsidRDefault="00517ED7" w:rsidP="00012625">
            <w:pPr>
              <w:spacing w:after="80" w:line="240" w:lineRule="auto"/>
              <w:jc w:val="both"/>
              <w:rPr>
                <w:rFonts w:eastAsia="Times New Roman"/>
                <w:sz w:val="26"/>
                <w:szCs w:val="26"/>
              </w:rPr>
            </w:pPr>
          </w:p>
        </w:tc>
        <w:tc>
          <w:tcPr>
            <w:tcW w:w="2126" w:type="dxa"/>
            <w:vAlign w:val="center"/>
          </w:tcPr>
          <w:p w14:paraId="0936B9AA" w14:textId="77777777" w:rsidR="00517ED7" w:rsidRPr="00BC7676" w:rsidRDefault="00517ED7" w:rsidP="00012625">
            <w:pPr>
              <w:spacing w:after="80" w:line="240" w:lineRule="auto"/>
              <w:jc w:val="center"/>
              <w:rPr>
                <w:rFonts w:eastAsia="Times New Roman"/>
                <w:sz w:val="26"/>
                <w:szCs w:val="26"/>
              </w:rPr>
            </w:pPr>
          </w:p>
        </w:tc>
        <w:tc>
          <w:tcPr>
            <w:tcW w:w="2880" w:type="dxa"/>
            <w:gridSpan w:val="3"/>
          </w:tcPr>
          <w:p w14:paraId="137D556D" w14:textId="77777777" w:rsidR="00517ED7" w:rsidRPr="00BC7676" w:rsidRDefault="00517ED7" w:rsidP="00012625">
            <w:pPr>
              <w:spacing w:after="80" w:line="240" w:lineRule="auto"/>
              <w:jc w:val="both"/>
              <w:rPr>
                <w:rFonts w:eastAsia="Times New Roman"/>
                <w:sz w:val="26"/>
                <w:szCs w:val="26"/>
              </w:rPr>
            </w:pPr>
          </w:p>
        </w:tc>
      </w:tr>
      <w:tr w:rsidR="00517ED7" w:rsidRPr="00BC7676" w14:paraId="79823AE8" w14:textId="77777777" w:rsidTr="00773A45">
        <w:tc>
          <w:tcPr>
            <w:tcW w:w="959" w:type="dxa"/>
          </w:tcPr>
          <w:p w14:paraId="02883EAF" w14:textId="77777777" w:rsidR="00517ED7" w:rsidRPr="00BC7676" w:rsidRDefault="00517ED7" w:rsidP="00012625">
            <w:pPr>
              <w:spacing w:after="80" w:line="240" w:lineRule="auto"/>
              <w:jc w:val="center"/>
              <w:rPr>
                <w:rFonts w:eastAsia="Times New Roman"/>
                <w:sz w:val="26"/>
                <w:szCs w:val="26"/>
              </w:rPr>
            </w:pPr>
            <w:r w:rsidRPr="00BC7676">
              <w:rPr>
                <w:rFonts w:eastAsia="Times New Roman"/>
                <w:sz w:val="26"/>
                <w:szCs w:val="26"/>
              </w:rPr>
              <w:t>B7</w:t>
            </w:r>
          </w:p>
        </w:tc>
        <w:tc>
          <w:tcPr>
            <w:tcW w:w="5990" w:type="dxa"/>
            <w:gridSpan w:val="2"/>
          </w:tcPr>
          <w:p w14:paraId="3FD97419" w14:textId="77777777" w:rsidR="00517ED7" w:rsidRPr="00BC7676" w:rsidRDefault="00517ED7" w:rsidP="00012625">
            <w:pPr>
              <w:spacing w:after="80" w:line="240" w:lineRule="auto"/>
              <w:rPr>
                <w:rFonts w:eastAsia="Times New Roman"/>
                <w:sz w:val="26"/>
                <w:szCs w:val="26"/>
              </w:rPr>
            </w:pPr>
            <w:r w:rsidRPr="00BC7676">
              <w:rPr>
                <w:rFonts w:eastAsia="Times New Roman"/>
                <w:sz w:val="26"/>
                <w:szCs w:val="26"/>
              </w:rPr>
              <w:t>Phê duyệt kết quả giải quyết hồ sơ.</w:t>
            </w:r>
          </w:p>
        </w:tc>
        <w:tc>
          <w:tcPr>
            <w:tcW w:w="2551" w:type="dxa"/>
            <w:gridSpan w:val="2"/>
            <w:vAlign w:val="center"/>
          </w:tcPr>
          <w:p w14:paraId="1447C997" w14:textId="77777777" w:rsidR="00517ED7" w:rsidRPr="00BC7676" w:rsidRDefault="00517ED7" w:rsidP="00012625">
            <w:pPr>
              <w:spacing w:after="80" w:line="240" w:lineRule="auto"/>
              <w:jc w:val="both"/>
              <w:rPr>
                <w:rFonts w:eastAsia="Times New Roman"/>
                <w:sz w:val="26"/>
                <w:szCs w:val="26"/>
              </w:rPr>
            </w:pPr>
            <w:r w:rsidRPr="00BC7676">
              <w:rPr>
                <w:rFonts w:eastAsia="Times New Roman"/>
                <w:sz w:val="26"/>
                <w:szCs w:val="26"/>
              </w:rPr>
              <w:t>Lãnh đạo Chi nhánh Văn phòng đăng ký đất đai</w:t>
            </w:r>
          </w:p>
        </w:tc>
        <w:tc>
          <w:tcPr>
            <w:tcW w:w="2126" w:type="dxa"/>
          </w:tcPr>
          <w:p w14:paraId="210D5C8E" w14:textId="77777777" w:rsidR="00517ED7" w:rsidRPr="00BC7676" w:rsidRDefault="00517ED7" w:rsidP="00012625">
            <w:pPr>
              <w:spacing w:after="80" w:line="240" w:lineRule="auto"/>
              <w:jc w:val="center"/>
              <w:rPr>
                <w:rFonts w:eastAsia="Times New Roman"/>
                <w:sz w:val="26"/>
                <w:szCs w:val="26"/>
              </w:rPr>
            </w:pPr>
            <w:r w:rsidRPr="00BC7676">
              <w:rPr>
                <w:rFonts w:eastAsia="Times New Roman"/>
                <w:sz w:val="26"/>
                <w:szCs w:val="26"/>
              </w:rPr>
              <w:t>0,5 ngày</w:t>
            </w:r>
          </w:p>
        </w:tc>
        <w:tc>
          <w:tcPr>
            <w:tcW w:w="2880" w:type="dxa"/>
            <w:gridSpan w:val="3"/>
          </w:tcPr>
          <w:p w14:paraId="18A47DFE" w14:textId="77777777" w:rsidR="00517ED7" w:rsidRPr="00BC7676" w:rsidRDefault="00517ED7" w:rsidP="00012625">
            <w:pPr>
              <w:spacing w:after="80" w:line="240" w:lineRule="auto"/>
              <w:jc w:val="both"/>
              <w:rPr>
                <w:rFonts w:eastAsia="Times New Roman"/>
                <w:sz w:val="26"/>
                <w:szCs w:val="26"/>
              </w:rPr>
            </w:pPr>
            <w:r w:rsidRPr="00BC7676">
              <w:rPr>
                <w:rFonts w:eastAsia="Times New Roman"/>
                <w:sz w:val="26"/>
                <w:szCs w:val="26"/>
              </w:rPr>
              <w:t>Ký xác nhận vào Phiếu yêu cầu đăng ký và Giấy chứng nhận</w:t>
            </w:r>
          </w:p>
        </w:tc>
      </w:tr>
      <w:tr w:rsidR="00517ED7" w:rsidRPr="00BC7676" w14:paraId="72981B8E" w14:textId="77777777" w:rsidTr="00773A45">
        <w:tc>
          <w:tcPr>
            <w:tcW w:w="959" w:type="dxa"/>
          </w:tcPr>
          <w:p w14:paraId="141ADAFB" w14:textId="77777777" w:rsidR="00517ED7" w:rsidRPr="00BC7676" w:rsidRDefault="00517ED7" w:rsidP="00012625">
            <w:pPr>
              <w:spacing w:after="80" w:line="240" w:lineRule="auto"/>
              <w:jc w:val="center"/>
              <w:rPr>
                <w:rFonts w:eastAsia="Times New Roman"/>
                <w:sz w:val="26"/>
                <w:szCs w:val="26"/>
              </w:rPr>
            </w:pPr>
            <w:r w:rsidRPr="00BC7676">
              <w:rPr>
                <w:rFonts w:eastAsia="Times New Roman"/>
                <w:sz w:val="26"/>
                <w:szCs w:val="26"/>
              </w:rPr>
              <w:t>B8</w:t>
            </w:r>
          </w:p>
        </w:tc>
        <w:tc>
          <w:tcPr>
            <w:tcW w:w="5990" w:type="dxa"/>
            <w:gridSpan w:val="2"/>
          </w:tcPr>
          <w:p w14:paraId="654F9D08" w14:textId="77777777" w:rsidR="00517ED7" w:rsidRPr="00BC7676" w:rsidRDefault="00517ED7" w:rsidP="00012625">
            <w:pPr>
              <w:spacing w:after="80" w:line="240" w:lineRule="auto"/>
              <w:rPr>
                <w:rFonts w:eastAsia="Times New Roman"/>
                <w:sz w:val="26"/>
                <w:szCs w:val="26"/>
              </w:rPr>
            </w:pPr>
            <w:r w:rsidRPr="00BC7676">
              <w:rPr>
                <w:rFonts w:eastAsia="Times New Roman"/>
                <w:sz w:val="26"/>
                <w:szCs w:val="26"/>
              </w:rPr>
              <w:t>Trả kết quả cho TTHC công</w:t>
            </w:r>
          </w:p>
        </w:tc>
        <w:tc>
          <w:tcPr>
            <w:tcW w:w="2551" w:type="dxa"/>
            <w:gridSpan w:val="2"/>
          </w:tcPr>
          <w:p w14:paraId="3A48318B" w14:textId="77777777" w:rsidR="00517ED7" w:rsidRPr="00BC7676" w:rsidRDefault="00517ED7" w:rsidP="00012625">
            <w:pPr>
              <w:spacing w:after="80" w:line="240" w:lineRule="auto"/>
              <w:rPr>
                <w:rFonts w:eastAsia="Times New Roman"/>
                <w:sz w:val="26"/>
                <w:szCs w:val="26"/>
              </w:rPr>
            </w:pPr>
            <w:r w:rsidRPr="00BC7676">
              <w:rPr>
                <w:rFonts w:eastAsia="Times New Roman"/>
                <w:sz w:val="26"/>
                <w:szCs w:val="26"/>
              </w:rPr>
              <w:t xml:space="preserve">Cán bộ công chức, viên chức được giao </w:t>
            </w:r>
            <w:r w:rsidRPr="00BC7676">
              <w:rPr>
                <w:rFonts w:eastAsia="Times New Roman"/>
                <w:sz w:val="26"/>
                <w:szCs w:val="26"/>
              </w:rPr>
              <w:lastRenderedPageBreak/>
              <w:t>xử lý hồ sơ</w:t>
            </w:r>
          </w:p>
        </w:tc>
        <w:tc>
          <w:tcPr>
            <w:tcW w:w="2126" w:type="dxa"/>
            <w:vAlign w:val="center"/>
          </w:tcPr>
          <w:p w14:paraId="7EA18213" w14:textId="77777777" w:rsidR="00517ED7" w:rsidRPr="00BC7676" w:rsidRDefault="00517ED7" w:rsidP="00012625">
            <w:pPr>
              <w:spacing w:after="80" w:line="240" w:lineRule="auto"/>
              <w:jc w:val="center"/>
              <w:rPr>
                <w:rFonts w:eastAsia="Times New Roman"/>
                <w:sz w:val="26"/>
                <w:szCs w:val="26"/>
              </w:rPr>
            </w:pPr>
            <w:r w:rsidRPr="00BC7676">
              <w:rPr>
                <w:rFonts w:eastAsia="Times New Roman"/>
                <w:sz w:val="26"/>
                <w:szCs w:val="26"/>
              </w:rPr>
              <w:lastRenderedPageBreak/>
              <w:t>0,5 ngày</w:t>
            </w:r>
          </w:p>
        </w:tc>
        <w:tc>
          <w:tcPr>
            <w:tcW w:w="2880" w:type="dxa"/>
            <w:gridSpan w:val="3"/>
          </w:tcPr>
          <w:p w14:paraId="15081847" w14:textId="77777777" w:rsidR="00517ED7" w:rsidRPr="00BC7676" w:rsidRDefault="00517ED7" w:rsidP="00012625">
            <w:pPr>
              <w:spacing w:after="80" w:line="240" w:lineRule="auto"/>
              <w:jc w:val="both"/>
              <w:rPr>
                <w:rFonts w:eastAsia="Times New Roman"/>
                <w:sz w:val="26"/>
                <w:szCs w:val="26"/>
              </w:rPr>
            </w:pPr>
            <w:r w:rsidRPr="00BC7676">
              <w:rPr>
                <w:rFonts w:eastAsia="Times New Roman"/>
                <w:sz w:val="26"/>
                <w:szCs w:val="26"/>
              </w:rPr>
              <w:t xml:space="preserve">Ký xác nhận vào Phiếu yêu cầu đăng ký và Giấy </w:t>
            </w:r>
            <w:r w:rsidRPr="00BC7676">
              <w:rPr>
                <w:rFonts w:eastAsia="Times New Roman"/>
                <w:sz w:val="26"/>
                <w:szCs w:val="26"/>
              </w:rPr>
              <w:lastRenderedPageBreak/>
              <w:t>chứng nhận</w:t>
            </w:r>
          </w:p>
        </w:tc>
      </w:tr>
      <w:tr w:rsidR="002A22DA" w:rsidRPr="00BC7676" w14:paraId="170731FD" w14:textId="77777777" w:rsidTr="00773A45">
        <w:tc>
          <w:tcPr>
            <w:tcW w:w="959" w:type="dxa"/>
          </w:tcPr>
          <w:p w14:paraId="50660687"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lastRenderedPageBreak/>
              <w:t>B9</w:t>
            </w:r>
          </w:p>
        </w:tc>
        <w:tc>
          <w:tcPr>
            <w:tcW w:w="5990" w:type="dxa"/>
            <w:gridSpan w:val="2"/>
          </w:tcPr>
          <w:p w14:paraId="75155144" w14:textId="77777777" w:rsidR="002A22DA" w:rsidRPr="00BC7676" w:rsidRDefault="002A22DA" w:rsidP="00012625">
            <w:pPr>
              <w:spacing w:after="80" w:line="240" w:lineRule="auto"/>
              <w:jc w:val="both"/>
              <w:rPr>
                <w:rFonts w:eastAsia="Times New Roman"/>
                <w:sz w:val="26"/>
                <w:szCs w:val="26"/>
              </w:rPr>
            </w:pPr>
            <w:r w:rsidRPr="00BC7676">
              <w:rPr>
                <w:rFonts w:eastAsia="Times New Roman"/>
                <w:sz w:val="26"/>
                <w:szCs w:val="26"/>
              </w:rPr>
              <w:t>Trả kết quả cho cá nhân</w:t>
            </w:r>
          </w:p>
        </w:tc>
        <w:tc>
          <w:tcPr>
            <w:tcW w:w="2551" w:type="dxa"/>
            <w:gridSpan w:val="2"/>
          </w:tcPr>
          <w:p w14:paraId="4DDB90F1" w14:textId="77777777" w:rsidR="002A22DA" w:rsidRPr="00BC7676" w:rsidRDefault="002A22DA" w:rsidP="00012625">
            <w:pPr>
              <w:spacing w:after="80" w:line="240" w:lineRule="auto"/>
              <w:rPr>
                <w:rFonts w:eastAsia="Times New Roman"/>
                <w:sz w:val="26"/>
                <w:szCs w:val="26"/>
              </w:rPr>
            </w:pPr>
            <w:r w:rsidRPr="00BC7676">
              <w:rPr>
                <w:rFonts w:eastAsia="Times New Roman"/>
                <w:sz w:val="26"/>
                <w:szCs w:val="26"/>
              </w:rPr>
              <w:t>Công chức TN&amp;TKQ</w:t>
            </w:r>
          </w:p>
        </w:tc>
        <w:tc>
          <w:tcPr>
            <w:tcW w:w="2126" w:type="dxa"/>
          </w:tcPr>
          <w:p w14:paraId="7B545579"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Giờ hành chính</w:t>
            </w:r>
          </w:p>
        </w:tc>
        <w:tc>
          <w:tcPr>
            <w:tcW w:w="2880" w:type="dxa"/>
            <w:gridSpan w:val="3"/>
          </w:tcPr>
          <w:p w14:paraId="6D6000AF" w14:textId="77777777" w:rsidR="002A22DA" w:rsidRPr="00BC7676" w:rsidRDefault="002A22DA" w:rsidP="00012625">
            <w:pPr>
              <w:spacing w:after="80" w:line="240" w:lineRule="auto"/>
              <w:jc w:val="center"/>
              <w:rPr>
                <w:rFonts w:eastAsia="Times New Roman"/>
                <w:sz w:val="26"/>
                <w:szCs w:val="26"/>
              </w:rPr>
            </w:pPr>
            <w:r w:rsidRPr="00BC7676">
              <w:rPr>
                <w:rFonts w:eastAsia="Times New Roman"/>
                <w:sz w:val="26"/>
                <w:szCs w:val="26"/>
              </w:rPr>
              <w:t>Kết quả giải quyết TTHC</w:t>
            </w:r>
          </w:p>
        </w:tc>
      </w:tr>
      <w:tr w:rsidR="002A22DA" w:rsidRPr="00BC7676" w14:paraId="66D51F47" w14:textId="77777777" w:rsidTr="00773A45">
        <w:tc>
          <w:tcPr>
            <w:tcW w:w="959" w:type="dxa"/>
          </w:tcPr>
          <w:p w14:paraId="0A15667E" w14:textId="77777777" w:rsidR="002A22DA" w:rsidRPr="00BC7676" w:rsidRDefault="002A22DA" w:rsidP="00012625">
            <w:pPr>
              <w:spacing w:after="80" w:line="240" w:lineRule="auto"/>
              <w:jc w:val="center"/>
              <w:rPr>
                <w:rFonts w:eastAsia="Times New Roman"/>
                <w:b/>
                <w:sz w:val="26"/>
                <w:szCs w:val="26"/>
              </w:rPr>
            </w:pPr>
          </w:p>
        </w:tc>
        <w:tc>
          <w:tcPr>
            <w:tcW w:w="13547" w:type="dxa"/>
            <w:gridSpan w:val="8"/>
          </w:tcPr>
          <w:p w14:paraId="7209B05C" w14:textId="32184B76" w:rsidR="002A22DA" w:rsidRPr="00BC7676" w:rsidRDefault="002A22DA" w:rsidP="00012625">
            <w:pPr>
              <w:spacing w:after="80" w:line="240" w:lineRule="auto"/>
              <w:jc w:val="both"/>
              <w:rPr>
                <w:rFonts w:eastAsia="Times New Roman"/>
                <w:i/>
                <w:sz w:val="26"/>
                <w:szCs w:val="26"/>
              </w:rPr>
            </w:pPr>
            <w:r w:rsidRPr="00BC7676">
              <w:rPr>
                <w:rFonts w:eastAsia="Times New Roman"/>
                <w:i/>
                <w:sz w:val="26"/>
                <w:szCs w:val="26"/>
              </w:rPr>
              <w:t>*</w:t>
            </w:r>
            <w:r w:rsidR="00517ED7" w:rsidRPr="00BC7676">
              <w:rPr>
                <w:rFonts w:eastAsia="Times New Roman"/>
                <w:i/>
                <w:sz w:val="26"/>
                <w:szCs w:val="26"/>
              </w:rPr>
              <w:t xml:space="preserve"> </w:t>
            </w:r>
            <w:r w:rsidRPr="00BC7676">
              <w:rPr>
                <w:rFonts w:eastAsia="Times New Roman"/>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r w:rsidR="00404AEE">
              <w:rPr>
                <w:rFonts w:eastAsia="Times New Roman"/>
                <w:i/>
                <w:sz w:val="26"/>
                <w:szCs w:val="26"/>
              </w:rPr>
              <w:t>.</w:t>
            </w:r>
          </w:p>
          <w:p w14:paraId="78BFA949" w14:textId="6913C335" w:rsidR="002A22DA" w:rsidRPr="00BC7676" w:rsidRDefault="002A22DA" w:rsidP="00012625">
            <w:pPr>
              <w:spacing w:after="80" w:line="240" w:lineRule="auto"/>
              <w:jc w:val="both"/>
              <w:rPr>
                <w:rFonts w:eastAsia="Times New Roman"/>
                <w:i/>
                <w:sz w:val="26"/>
                <w:szCs w:val="26"/>
              </w:rPr>
            </w:pPr>
            <w:r w:rsidRPr="00BC7676">
              <w:rPr>
                <w:rFonts w:eastAsia="Times New Roman"/>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r w:rsidR="00404AEE">
              <w:rPr>
                <w:rFonts w:eastAsia="Times New Roman"/>
                <w:i/>
                <w:sz w:val="26"/>
                <w:szCs w:val="26"/>
              </w:rPr>
              <w:t>.</w:t>
            </w:r>
          </w:p>
          <w:p w14:paraId="6BCE5D10" w14:textId="77777777" w:rsidR="002A22DA" w:rsidRPr="00BC7676" w:rsidRDefault="002A22DA" w:rsidP="00012625">
            <w:pPr>
              <w:spacing w:after="80" w:line="240" w:lineRule="auto"/>
              <w:jc w:val="both"/>
              <w:rPr>
                <w:rFonts w:eastAsia="Times New Roman"/>
                <w:b/>
                <w:sz w:val="26"/>
                <w:szCs w:val="26"/>
              </w:rPr>
            </w:pPr>
            <w:r w:rsidRPr="00BC7676">
              <w:rPr>
                <w:rFonts w:eastAsia="Times New Roman"/>
                <w:i/>
                <w:sz w:val="26"/>
                <w:szCs w:val="26"/>
              </w:rPr>
              <w:t>- Tổng thời gian phân bổ cho các bước công việc không vượt quá thời gian quy định hiện hành của thủ tục này.</w:t>
            </w:r>
          </w:p>
        </w:tc>
      </w:tr>
      <w:tr w:rsidR="002A22DA" w:rsidRPr="00BC7676" w14:paraId="3025F1AE" w14:textId="77777777" w:rsidTr="00773A45">
        <w:trPr>
          <w:trHeight w:val="330"/>
        </w:trPr>
        <w:tc>
          <w:tcPr>
            <w:tcW w:w="959" w:type="dxa"/>
            <w:tcBorders>
              <w:top w:val="single" w:sz="4" w:space="0" w:color="000000"/>
              <w:left w:val="single" w:sz="4" w:space="0" w:color="000000"/>
              <w:bottom w:val="single" w:sz="4" w:space="0" w:color="000000"/>
              <w:right w:val="single" w:sz="4" w:space="0" w:color="000000"/>
            </w:tcBorders>
          </w:tcPr>
          <w:p w14:paraId="191DD95C"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t>3</w:t>
            </w:r>
          </w:p>
        </w:tc>
        <w:tc>
          <w:tcPr>
            <w:tcW w:w="13547" w:type="dxa"/>
            <w:gridSpan w:val="8"/>
            <w:tcBorders>
              <w:top w:val="single" w:sz="4" w:space="0" w:color="000000"/>
              <w:left w:val="single" w:sz="4" w:space="0" w:color="000000"/>
              <w:bottom w:val="single" w:sz="4" w:space="0" w:color="auto"/>
              <w:right w:val="single" w:sz="4" w:space="0" w:color="000000"/>
            </w:tcBorders>
          </w:tcPr>
          <w:p w14:paraId="29286DD9" w14:textId="77777777" w:rsidR="002A22DA" w:rsidRPr="00BC7676" w:rsidRDefault="002A22DA" w:rsidP="00012625">
            <w:pPr>
              <w:autoSpaceDE w:val="0"/>
              <w:autoSpaceDN w:val="0"/>
              <w:spacing w:after="80" w:line="240" w:lineRule="auto"/>
              <w:jc w:val="both"/>
              <w:rPr>
                <w:rFonts w:eastAsia="Times New Roman"/>
                <w:sz w:val="26"/>
                <w:szCs w:val="26"/>
                <w:lang w:val="en-AU"/>
              </w:rPr>
            </w:pPr>
            <w:r w:rsidRPr="00BC7676">
              <w:rPr>
                <w:rFonts w:eastAsia="Times New Roman"/>
                <w:b/>
                <w:sz w:val="26"/>
                <w:szCs w:val="26"/>
              </w:rPr>
              <w:t xml:space="preserve">BIỂU MẪU </w:t>
            </w:r>
            <w:r w:rsidRPr="00BC7676">
              <w:rPr>
                <w:rFonts w:eastAsia="Times New Roman"/>
                <w:sz w:val="26"/>
                <w:szCs w:val="26"/>
                <w:lang w:val="en-AU"/>
              </w:rPr>
              <w:t>(Các biểu mẫu sử dụng trong quá trình thực hiện TTHC)</w:t>
            </w:r>
          </w:p>
          <w:p w14:paraId="0F0AE5FE" w14:textId="77777777" w:rsidR="002A22DA" w:rsidRPr="00BC7676" w:rsidRDefault="002A22DA" w:rsidP="00012625">
            <w:pPr>
              <w:tabs>
                <w:tab w:val="left" w:pos="11436"/>
              </w:tabs>
              <w:autoSpaceDE w:val="0"/>
              <w:autoSpaceDN w:val="0"/>
              <w:spacing w:after="80" w:line="240" w:lineRule="auto"/>
              <w:jc w:val="both"/>
              <w:rPr>
                <w:rFonts w:eastAsia="Times New Roman"/>
                <w:i/>
                <w:sz w:val="26"/>
                <w:szCs w:val="26"/>
                <w:lang w:val="en-AU"/>
              </w:rPr>
            </w:pPr>
            <w:r w:rsidRPr="00BC7676">
              <w:rPr>
                <w:rFonts w:eastAsia="Times New Roman"/>
                <w:i/>
                <w:sz w:val="26"/>
                <w:szCs w:val="26"/>
                <w:u w:val="single"/>
                <w:lang w:val="en-AU"/>
              </w:rPr>
              <w:t>Ghi chú:</w:t>
            </w:r>
            <w:r w:rsidRPr="00BC7676">
              <w:rPr>
                <w:rFonts w:eastAsia="Times New Roman"/>
                <w:i/>
                <w:sz w:val="26"/>
                <w:szCs w:val="26"/>
                <w:lang w:val="en-AU"/>
              </w:rPr>
              <w:t xml:space="preserve"> Các mẫu 01,02,03,04,05,06 áp dụng theo Thông tư 01/2018/TT-VPCP ngày 23/11/2018 của </w:t>
            </w:r>
            <w:r w:rsidR="00DE3D6C" w:rsidRPr="00BC7676">
              <w:rPr>
                <w:rFonts w:eastAsia="Times New Roman"/>
                <w:i/>
                <w:sz w:val="26"/>
                <w:szCs w:val="26"/>
                <w:lang w:val="en-AU"/>
              </w:rPr>
              <w:t>Văn phòng</w:t>
            </w:r>
            <w:r w:rsidRPr="00BC7676">
              <w:rPr>
                <w:rFonts w:eastAsia="Times New Roman"/>
                <w:i/>
                <w:sz w:val="26"/>
                <w:szCs w:val="26"/>
                <w:lang w:val="en-AU"/>
              </w:rPr>
              <w:t xml:space="preserve"> chính phủ.</w:t>
            </w:r>
            <w:r w:rsidRPr="00BC7676">
              <w:rPr>
                <w:rFonts w:eastAsia="Times New Roman"/>
                <w:i/>
                <w:sz w:val="26"/>
                <w:szCs w:val="26"/>
                <w:lang w:val="en-AU"/>
              </w:rPr>
              <w:tab/>
            </w:r>
          </w:p>
        </w:tc>
      </w:tr>
      <w:tr w:rsidR="002A22DA" w:rsidRPr="00BC7676" w14:paraId="1D07E152" w14:textId="77777777" w:rsidTr="00773A45">
        <w:tc>
          <w:tcPr>
            <w:tcW w:w="959" w:type="dxa"/>
            <w:tcBorders>
              <w:left w:val="single" w:sz="4" w:space="0" w:color="000000"/>
              <w:bottom w:val="single" w:sz="4" w:space="0" w:color="000000"/>
              <w:right w:val="single" w:sz="4" w:space="0" w:color="000000"/>
            </w:tcBorders>
          </w:tcPr>
          <w:p w14:paraId="3AB560BA" w14:textId="77777777" w:rsidR="002A22DA" w:rsidRPr="00BC7676" w:rsidRDefault="002A22DA" w:rsidP="00012625">
            <w:pPr>
              <w:spacing w:after="80" w:line="240" w:lineRule="auto"/>
              <w:jc w:val="center"/>
              <w:rPr>
                <w:rFonts w:eastAsia="Times New Roman"/>
                <w:b/>
                <w:color w:val="FF0000"/>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5B4C821B" w14:textId="77777777" w:rsidR="002A22DA" w:rsidRPr="00BC7676" w:rsidRDefault="002A22DA" w:rsidP="00012625">
            <w:pPr>
              <w:spacing w:after="80" w:line="240" w:lineRule="auto"/>
              <w:jc w:val="center"/>
              <w:rPr>
                <w:rFonts w:eastAsia="Times New Roman"/>
                <w:color w:val="000000"/>
                <w:sz w:val="26"/>
                <w:szCs w:val="26"/>
              </w:rPr>
            </w:pPr>
            <w:r w:rsidRPr="00BC7676">
              <w:rPr>
                <w:rFonts w:eastAsia="Times New Roman"/>
                <w:color w:val="000000"/>
                <w:sz w:val="26"/>
                <w:szCs w:val="26"/>
              </w:rPr>
              <w:t>Mẫu 01</w:t>
            </w:r>
          </w:p>
        </w:tc>
        <w:tc>
          <w:tcPr>
            <w:tcW w:w="11119" w:type="dxa"/>
            <w:gridSpan w:val="7"/>
            <w:tcBorders>
              <w:top w:val="single" w:sz="4" w:space="0" w:color="auto"/>
              <w:left w:val="single" w:sz="4" w:space="0" w:color="auto"/>
              <w:bottom w:val="single" w:sz="4" w:space="0" w:color="000000"/>
              <w:right w:val="single" w:sz="4" w:space="0" w:color="000000"/>
            </w:tcBorders>
          </w:tcPr>
          <w:p w14:paraId="21282B0A" w14:textId="77777777" w:rsidR="002A22DA" w:rsidRPr="00BC7676" w:rsidRDefault="002A22DA" w:rsidP="00012625">
            <w:pPr>
              <w:spacing w:after="80" w:line="240" w:lineRule="auto"/>
              <w:jc w:val="both"/>
              <w:rPr>
                <w:rFonts w:eastAsia="Times New Roman"/>
                <w:color w:val="000000"/>
                <w:sz w:val="26"/>
                <w:szCs w:val="26"/>
              </w:rPr>
            </w:pPr>
            <w:r w:rsidRPr="00BC7676">
              <w:rPr>
                <w:rFonts w:eastAsia="Times New Roman"/>
                <w:color w:val="000000"/>
                <w:sz w:val="26"/>
                <w:szCs w:val="26"/>
              </w:rPr>
              <w:t>Giấy tiếp nhận hồ sơ và hẹn trả kết quả</w:t>
            </w:r>
          </w:p>
        </w:tc>
      </w:tr>
      <w:tr w:rsidR="002A22DA" w:rsidRPr="00BC7676" w14:paraId="2C4AE377" w14:textId="77777777" w:rsidTr="00773A45">
        <w:tc>
          <w:tcPr>
            <w:tcW w:w="959" w:type="dxa"/>
            <w:tcBorders>
              <w:left w:val="single" w:sz="4" w:space="0" w:color="000000"/>
              <w:bottom w:val="single" w:sz="4" w:space="0" w:color="000000"/>
              <w:right w:val="single" w:sz="4" w:space="0" w:color="000000"/>
            </w:tcBorders>
          </w:tcPr>
          <w:p w14:paraId="525BD397" w14:textId="77777777" w:rsidR="002A22DA" w:rsidRPr="00BC7676" w:rsidRDefault="002A22DA" w:rsidP="00012625">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7D128AA" w14:textId="77777777" w:rsidR="002A22DA" w:rsidRPr="00BC7676" w:rsidRDefault="002A22DA" w:rsidP="00012625">
            <w:pPr>
              <w:spacing w:after="80" w:line="240" w:lineRule="auto"/>
              <w:jc w:val="center"/>
              <w:rPr>
                <w:rFonts w:eastAsia="Times New Roman"/>
                <w:color w:val="000000"/>
                <w:sz w:val="26"/>
                <w:szCs w:val="26"/>
              </w:rPr>
            </w:pPr>
            <w:r w:rsidRPr="00BC7676">
              <w:rPr>
                <w:rFonts w:eastAsia="Times New Roman"/>
                <w:color w:val="000000"/>
                <w:sz w:val="26"/>
                <w:szCs w:val="26"/>
              </w:rPr>
              <w:t>Mẫu 02</w:t>
            </w:r>
          </w:p>
        </w:tc>
        <w:tc>
          <w:tcPr>
            <w:tcW w:w="11119" w:type="dxa"/>
            <w:gridSpan w:val="7"/>
            <w:tcBorders>
              <w:top w:val="single" w:sz="4" w:space="0" w:color="000000"/>
              <w:left w:val="single" w:sz="4" w:space="0" w:color="auto"/>
              <w:bottom w:val="single" w:sz="4" w:space="0" w:color="000000"/>
              <w:right w:val="single" w:sz="4" w:space="0" w:color="000000"/>
            </w:tcBorders>
          </w:tcPr>
          <w:p w14:paraId="1E11CF50" w14:textId="77777777" w:rsidR="002A22DA" w:rsidRPr="00BC7676" w:rsidRDefault="002A22DA" w:rsidP="00012625">
            <w:pPr>
              <w:spacing w:after="80" w:line="240" w:lineRule="auto"/>
              <w:jc w:val="both"/>
              <w:rPr>
                <w:rFonts w:eastAsia="Times New Roman"/>
                <w:color w:val="000000"/>
                <w:sz w:val="26"/>
                <w:szCs w:val="26"/>
              </w:rPr>
            </w:pPr>
            <w:r w:rsidRPr="00BC7676">
              <w:rPr>
                <w:rFonts w:eastAsia="Times New Roman"/>
                <w:color w:val="000000"/>
                <w:sz w:val="26"/>
                <w:szCs w:val="26"/>
              </w:rPr>
              <w:t>Phiếu yêu cầu bổ sung hoàn thiện hồ sơ</w:t>
            </w:r>
          </w:p>
        </w:tc>
      </w:tr>
      <w:tr w:rsidR="002A22DA" w:rsidRPr="00BC7676" w14:paraId="0AA3C112" w14:textId="77777777" w:rsidTr="00773A45">
        <w:tc>
          <w:tcPr>
            <w:tcW w:w="959" w:type="dxa"/>
            <w:tcBorders>
              <w:left w:val="single" w:sz="4" w:space="0" w:color="000000"/>
              <w:bottom w:val="single" w:sz="4" w:space="0" w:color="000000"/>
              <w:right w:val="single" w:sz="4" w:space="0" w:color="000000"/>
            </w:tcBorders>
          </w:tcPr>
          <w:p w14:paraId="500516EF" w14:textId="77777777" w:rsidR="002A22DA" w:rsidRPr="00BC7676" w:rsidRDefault="002A22DA" w:rsidP="00012625">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6E4DAC55" w14:textId="77777777" w:rsidR="002A22DA" w:rsidRPr="00BC7676" w:rsidRDefault="002A22DA" w:rsidP="00012625">
            <w:pPr>
              <w:tabs>
                <w:tab w:val="left" w:pos="4638"/>
              </w:tabs>
              <w:spacing w:after="80" w:line="240" w:lineRule="auto"/>
              <w:jc w:val="center"/>
              <w:rPr>
                <w:rFonts w:eastAsia="Times New Roman"/>
                <w:color w:val="000000"/>
                <w:sz w:val="26"/>
                <w:szCs w:val="26"/>
              </w:rPr>
            </w:pPr>
            <w:r w:rsidRPr="00BC7676">
              <w:rPr>
                <w:rFonts w:eastAsia="Times New Roman"/>
                <w:color w:val="000000"/>
                <w:sz w:val="26"/>
                <w:szCs w:val="26"/>
              </w:rPr>
              <w:t>Mẫu 03</w:t>
            </w:r>
          </w:p>
        </w:tc>
        <w:tc>
          <w:tcPr>
            <w:tcW w:w="11119" w:type="dxa"/>
            <w:gridSpan w:val="7"/>
            <w:tcBorders>
              <w:top w:val="single" w:sz="4" w:space="0" w:color="000000"/>
              <w:left w:val="single" w:sz="4" w:space="0" w:color="auto"/>
              <w:bottom w:val="single" w:sz="4" w:space="0" w:color="000000"/>
              <w:right w:val="single" w:sz="4" w:space="0" w:color="000000"/>
            </w:tcBorders>
          </w:tcPr>
          <w:p w14:paraId="34D92D18" w14:textId="77777777" w:rsidR="002A22DA" w:rsidRPr="00BC7676" w:rsidRDefault="002A22DA" w:rsidP="00012625">
            <w:pPr>
              <w:spacing w:after="80" w:line="240" w:lineRule="auto"/>
              <w:jc w:val="both"/>
              <w:rPr>
                <w:rFonts w:eastAsia="Times New Roman"/>
                <w:color w:val="000000"/>
                <w:sz w:val="26"/>
                <w:szCs w:val="26"/>
              </w:rPr>
            </w:pPr>
            <w:r w:rsidRPr="00BC7676">
              <w:rPr>
                <w:rFonts w:eastAsia="Times New Roman"/>
                <w:color w:val="000000"/>
                <w:sz w:val="26"/>
                <w:szCs w:val="26"/>
              </w:rPr>
              <w:t>Phiếu từ chối tiếp nhận giải quyết hồ sơ</w:t>
            </w:r>
          </w:p>
        </w:tc>
      </w:tr>
      <w:tr w:rsidR="002A22DA" w:rsidRPr="00BC7676" w14:paraId="385E3FC9" w14:textId="77777777" w:rsidTr="00773A45">
        <w:tc>
          <w:tcPr>
            <w:tcW w:w="959" w:type="dxa"/>
            <w:tcBorders>
              <w:left w:val="single" w:sz="4" w:space="0" w:color="000000"/>
              <w:bottom w:val="single" w:sz="4" w:space="0" w:color="000000"/>
              <w:right w:val="single" w:sz="4" w:space="0" w:color="000000"/>
            </w:tcBorders>
          </w:tcPr>
          <w:p w14:paraId="473290BA" w14:textId="77777777" w:rsidR="002A22DA" w:rsidRPr="00BC7676" w:rsidRDefault="002A22DA" w:rsidP="00012625">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9E70A75" w14:textId="77777777" w:rsidR="002A22DA" w:rsidRPr="00BC7676" w:rsidRDefault="002A22DA" w:rsidP="00012625">
            <w:pPr>
              <w:spacing w:after="80" w:line="240" w:lineRule="auto"/>
              <w:jc w:val="center"/>
              <w:rPr>
                <w:rFonts w:eastAsia="Times New Roman"/>
                <w:color w:val="000000"/>
                <w:sz w:val="26"/>
                <w:szCs w:val="26"/>
              </w:rPr>
            </w:pPr>
            <w:r w:rsidRPr="00BC7676">
              <w:rPr>
                <w:rFonts w:eastAsia="Times New Roman"/>
                <w:color w:val="000000"/>
                <w:sz w:val="26"/>
                <w:szCs w:val="26"/>
              </w:rPr>
              <w:t>Mẫu 04</w:t>
            </w:r>
          </w:p>
        </w:tc>
        <w:tc>
          <w:tcPr>
            <w:tcW w:w="11119" w:type="dxa"/>
            <w:gridSpan w:val="7"/>
            <w:tcBorders>
              <w:top w:val="single" w:sz="4" w:space="0" w:color="000000"/>
              <w:left w:val="single" w:sz="4" w:space="0" w:color="auto"/>
              <w:bottom w:val="single" w:sz="4" w:space="0" w:color="000000"/>
              <w:right w:val="single" w:sz="4" w:space="0" w:color="000000"/>
            </w:tcBorders>
          </w:tcPr>
          <w:p w14:paraId="2F891102" w14:textId="77777777" w:rsidR="002A22DA" w:rsidRPr="00BC7676" w:rsidRDefault="002A22DA" w:rsidP="00012625">
            <w:pPr>
              <w:spacing w:after="80" w:line="240" w:lineRule="auto"/>
              <w:jc w:val="both"/>
              <w:rPr>
                <w:rFonts w:eastAsia="Times New Roman"/>
                <w:color w:val="000000"/>
                <w:sz w:val="26"/>
                <w:szCs w:val="26"/>
              </w:rPr>
            </w:pPr>
            <w:r w:rsidRPr="00BC7676">
              <w:rPr>
                <w:rFonts w:eastAsia="Times New Roman"/>
                <w:color w:val="000000"/>
                <w:sz w:val="26"/>
                <w:szCs w:val="26"/>
              </w:rPr>
              <w:t>Phiếu xin lỗi và hẹn lại ngày trả kết quả</w:t>
            </w:r>
          </w:p>
        </w:tc>
      </w:tr>
      <w:tr w:rsidR="002A22DA" w:rsidRPr="00BC7676" w14:paraId="15B7C5AA" w14:textId="77777777" w:rsidTr="00773A45">
        <w:tc>
          <w:tcPr>
            <w:tcW w:w="959" w:type="dxa"/>
            <w:tcBorders>
              <w:left w:val="single" w:sz="4" w:space="0" w:color="000000"/>
              <w:bottom w:val="single" w:sz="4" w:space="0" w:color="000000"/>
              <w:right w:val="single" w:sz="4" w:space="0" w:color="000000"/>
            </w:tcBorders>
          </w:tcPr>
          <w:p w14:paraId="12C1D57E" w14:textId="77777777" w:rsidR="002A22DA" w:rsidRPr="00BC7676" w:rsidRDefault="002A22DA" w:rsidP="00012625">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31280396" w14:textId="77777777" w:rsidR="002A22DA" w:rsidRPr="00BC7676" w:rsidRDefault="002A22DA" w:rsidP="00012625">
            <w:pPr>
              <w:spacing w:after="80" w:line="240" w:lineRule="auto"/>
              <w:jc w:val="center"/>
              <w:rPr>
                <w:rFonts w:eastAsia="Times New Roman"/>
                <w:color w:val="000000"/>
                <w:sz w:val="26"/>
                <w:szCs w:val="26"/>
              </w:rPr>
            </w:pPr>
            <w:r w:rsidRPr="00BC7676">
              <w:rPr>
                <w:rFonts w:eastAsia="Times New Roman"/>
                <w:color w:val="000000"/>
                <w:sz w:val="26"/>
                <w:szCs w:val="26"/>
              </w:rPr>
              <w:t>Mẫu 05</w:t>
            </w:r>
          </w:p>
        </w:tc>
        <w:tc>
          <w:tcPr>
            <w:tcW w:w="11119" w:type="dxa"/>
            <w:gridSpan w:val="7"/>
            <w:tcBorders>
              <w:top w:val="single" w:sz="4" w:space="0" w:color="000000"/>
              <w:left w:val="single" w:sz="4" w:space="0" w:color="auto"/>
              <w:bottom w:val="single" w:sz="4" w:space="0" w:color="000000"/>
              <w:right w:val="single" w:sz="4" w:space="0" w:color="000000"/>
            </w:tcBorders>
          </w:tcPr>
          <w:p w14:paraId="671E6FE6" w14:textId="77777777" w:rsidR="002A22DA" w:rsidRPr="00BC7676" w:rsidRDefault="002A22DA" w:rsidP="00012625">
            <w:pPr>
              <w:spacing w:after="80" w:line="240" w:lineRule="auto"/>
              <w:jc w:val="both"/>
              <w:rPr>
                <w:rFonts w:eastAsia="Times New Roman"/>
                <w:color w:val="000000"/>
                <w:sz w:val="26"/>
                <w:szCs w:val="26"/>
              </w:rPr>
            </w:pPr>
            <w:r w:rsidRPr="00BC7676">
              <w:rPr>
                <w:rFonts w:eastAsia="Times New Roman"/>
                <w:color w:val="000000"/>
                <w:sz w:val="26"/>
                <w:szCs w:val="26"/>
              </w:rPr>
              <w:t>Phiếu kiểm soát quá trình giải quyết hồ sơ</w:t>
            </w:r>
          </w:p>
        </w:tc>
      </w:tr>
      <w:tr w:rsidR="002A22DA" w:rsidRPr="00BC7676" w14:paraId="747BAFFC" w14:textId="77777777" w:rsidTr="00773A45">
        <w:tc>
          <w:tcPr>
            <w:tcW w:w="959" w:type="dxa"/>
            <w:tcBorders>
              <w:left w:val="single" w:sz="4" w:space="0" w:color="000000"/>
              <w:bottom w:val="single" w:sz="4" w:space="0" w:color="000000"/>
              <w:right w:val="single" w:sz="4" w:space="0" w:color="000000"/>
            </w:tcBorders>
          </w:tcPr>
          <w:p w14:paraId="4626CEF1" w14:textId="77777777" w:rsidR="002A22DA" w:rsidRPr="00BC7676" w:rsidRDefault="002A22DA" w:rsidP="00012625">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9DDD8A1" w14:textId="77777777" w:rsidR="002A22DA" w:rsidRPr="00BC7676" w:rsidRDefault="002A22DA" w:rsidP="00012625">
            <w:pPr>
              <w:spacing w:after="80" w:line="240" w:lineRule="auto"/>
              <w:jc w:val="center"/>
              <w:rPr>
                <w:rFonts w:eastAsia="Times New Roman"/>
                <w:color w:val="000000"/>
                <w:sz w:val="26"/>
                <w:szCs w:val="26"/>
              </w:rPr>
            </w:pPr>
            <w:r w:rsidRPr="00BC7676">
              <w:rPr>
                <w:rFonts w:eastAsia="Times New Roman"/>
                <w:color w:val="000000"/>
                <w:sz w:val="26"/>
                <w:szCs w:val="26"/>
              </w:rPr>
              <w:t>Mẫu 06</w:t>
            </w:r>
          </w:p>
        </w:tc>
        <w:tc>
          <w:tcPr>
            <w:tcW w:w="11119" w:type="dxa"/>
            <w:gridSpan w:val="7"/>
            <w:tcBorders>
              <w:top w:val="single" w:sz="4" w:space="0" w:color="000000"/>
              <w:left w:val="single" w:sz="4" w:space="0" w:color="auto"/>
              <w:bottom w:val="single" w:sz="4" w:space="0" w:color="000000"/>
              <w:right w:val="single" w:sz="4" w:space="0" w:color="000000"/>
            </w:tcBorders>
          </w:tcPr>
          <w:p w14:paraId="2ECC739A" w14:textId="77777777" w:rsidR="002A22DA" w:rsidRPr="00BC7676" w:rsidRDefault="002A22DA" w:rsidP="00012625">
            <w:pPr>
              <w:spacing w:after="80" w:line="240" w:lineRule="auto"/>
              <w:jc w:val="both"/>
              <w:rPr>
                <w:rFonts w:eastAsia="Times New Roman"/>
                <w:color w:val="000000"/>
                <w:sz w:val="26"/>
                <w:szCs w:val="26"/>
              </w:rPr>
            </w:pPr>
            <w:r w:rsidRPr="00BC7676">
              <w:rPr>
                <w:rFonts w:eastAsia="Times New Roman"/>
                <w:color w:val="000000"/>
                <w:sz w:val="26"/>
                <w:szCs w:val="26"/>
              </w:rPr>
              <w:t>Sổ theo dõi hồ sơ</w:t>
            </w:r>
          </w:p>
        </w:tc>
      </w:tr>
      <w:tr w:rsidR="002A22DA" w:rsidRPr="00BC7676" w14:paraId="0906C1F7" w14:textId="77777777" w:rsidTr="00773A45">
        <w:tc>
          <w:tcPr>
            <w:tcW w:w="959" w:type="dxa"/>
            <w:tcBorders>
              <w:left w:val="single" w:sz="4" w:space="0" w:color="000000"/>
              <w:bottom w:val="single" w:sz="4" w:space="0" w:color="000000"/>
              <w:right w:val="single" w:sz="4" w:space="0" w:color="000000"/>
            </w:tcBorders>
          </w:tcPr>
          <w:p w14:paraId="481B5CF8" w14:textId="77777777" w:rsidR="002A22DA" w:rsidRPr="00BC7676" w:rsidRDefault="002A22DA" w:rsidP="00012625">
            <w:pPr>
              <w:spacing w:after="8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CCA6AD6" w14:textId="77777777" w:rsidR="002A22DA" w:rsidRPr="00BC7676" w:rsidRDefault="00EB57E3" w:rsidP="00012625">
            <w:pPr>
              <w:spacing w:after="80" w:line="240" w:lineRule="auto"/>
              <w:jc w:val="center"/>
              <w:rPr>
                <w:rFonts w:eastAsia="Times New Roman"/>
                <w:color w:val="000000"/>
                <w:sz w:val="26"/>
                <w:szCs w:val="26"/>
              </w:rPr>
            </w:pPr>
            <w:r w:rsidRPr="00BC7676">
              <w:rPr>
                <w:rFonts w:eastAsia="Times New Roman"/>
                <w:b/>
                <w:bCs/>
                <w:sz w:val="26"/>
                <w:szCs w:val="26"/>
              </w:rPr>
              <w:t>BM.BPBĐ.07.01</w:t>
            </w:r>
          </w:p>
        </w:tc>
        <w:tc>
          <w:tcPr>
            <w:tcW w:w="11119" w:type="dxa"/>
            <w:gridSpan w:val="7"/>
            <w:tcBorders>
              <w:top w:val="single" w:sz="4" w:space="0" w:color="000000"/>
              <w:left w:val="single" w:sz="4" w:space="0" w:color="auto"/>
              <w:bottom w:val="single" w:sz="4" w:space="0" w:color="000000"/>
              <w:right w:val="single" w:sz="4" w:space="0" w:color="000000"/>
            </w:tcBorders>
          </w:tcPr>
          <w:p w14:paraId="5C717E4A" w14:textId="77777777" w:rsidR="002A22DA" w:rsidRPr="00BC7676" w:rsidRDefault="002A22DA" w:rsidP="00012625">
            <w:pPr>
              <w:spacing w:after="80" w:line="240" w:lineRule="auto"/>
              <w:rPr>
                <w:rFonts w:eastAsia="Times New Roman"/>
                <w:color w:val="000000"/>
                <w:sz w:val="26"/>
                <w:szCs w:val="26"/>
              </w:rPr>
            </w:pPr>
            <w:r w:rsidRPr="00BC7676">
              <w:rPr>
                <w:rFonts w:eastAsia="Times New Roman"/>
                <w:color w:val="000000"/>
                <w:sz w:val="26"/>
                <w:szCs w:val="26"/>
              </w:rPr>
              <w:t>Phiếu yêu cầu đăng ký</w:t>
            </w:r>
          </w:p>
        </w:tc>
      </w:tr>
      <w:tr w:rsidR="002A22DA" w:rsidRPr="00BC7676" w14:paraId="56C67B22" w14:textId="77777777" w:rsidTr="00773A45">
        <w:tc>
          <w:tcPr>
            <w:tcW w:w="959" w:type="dxa"/>
            <w:tcBorders>
              <w:left w:val="single" w:sz="4" w:space="0" w:color="000000"/>
              <w:right w:val="single" w:sz="4" w:space="0" w:color="000000"/>
            </w:tcBorders>
          </w:tcPr>
          <w:p w14:paraId="634BD57A" w14:textId="77777777" w:rsidR="002A22DA" w:rsidRPr="00BC7676" w:rsidRDefault="002A22DA" w:rsidP="00012625">
            <w:pPr>
              <w:spacing w:after="80" w:line="240" w:lineRule="auto"/>
              <w:jc w:val="center"/>
              <w:rPr>
                <w:rFonts w:eastAsia="Times New Roman"/>
                <w:b/>
                <w:sz w:val="26"/>
                <w:szCs w:val="26"/>
              </w:rPr>
            </w:pPr>
            <w:r w:rsidRPr="00BC7676">
              <w:rPr>
                <w:rFonts w:eastAsia="Times New Roman"/>
                <w:b/>
                <w:sz w:val="26"/>
                <w:szCs w:val="26"/>
              </w:rPr>
              <w:t>4</w:t>
            </w:r>
          </w:p>
        </w:tc>
        <w:tc>
          <w:tcPr>
            <w:tcW w:w="13547" w:type="dxa"/>
            <w:gridSpan w:val="8"/>
            <w:tcBorders>
              <w:top w:val="single" w:sz="4" w:space="0" w:color="000000"/>
              <w:left w:val="single" w:sz="4" w:space="0" w:color="000000"/>
              <w:bottom w:val="single" w:sz="4" w:space="0" w:color="000000"/>
              <w:right w:val="single" w:sz="4" w:space="0" w:color="000000"/>
            </w:tcBorders>
          </w:tcPr>
          <w:p w14:paraId="6F49A4BA" w14:textId="77777777" w:rsidR="002A22DA" w:rsidRPr="00BC7676" w:rsidRDefault="002A22DA" w:rsidP="00012625">
            <w:pPr>
              <w:autoSpaceDE w:val="0"/>
              <w:autoSpaceDN w:val="0"/>
              <w:spacing w:after="80" w:line="240" w:lineRule="auto"/>
              <w:jc w:val="both"/>
              <w:rPr>
                <w:rFonts w:eastAsia="Times New Roman"/>
                <w:b/>
                <w:sz w:val="26"/>
                <w:szCs w:val="26"/>
              </w:rPr>
            </w:pPr>
            <w:r w:rsidRPr="00BC7676">
              <w:rPr>
                <w:rFonts w:eastAsia="Times New Roman"/>
                <w:b/>
                <w:sz w:val="26"/>
                <w:szCs w:val="26"/>
              </w:rPr>
              <w:t>HỒ SƠ LƯU:</w:t>
            </w:r>
          </w:p>
          <w:p w14:paraId="774153A0" w14:textId="77777777" w:rsidR="002A22DA" w:rsidRPr="00BC7676" w:rsidRDefault="002A22DA" w:rsidP="00012625">
            <w:pPr>
              <w:spacing w:after="80" w:line="360" w:lineRule="atLeast"/>
              <w:jc w:val="both"/>
              <w:rPr>
                <w:rFonts w:eastAsia="Times New Roman"/>
                <w:sz w:val="26"/>
                <w:szCs w:val="26"/>
                <w:lang w:val="vi-VN"/>
              </w:rPr>
            </w:pPr>
            <w:r w:rsidRPr="00BC7676">
              <w:rPr>
                <w:rFonts w:eastAsia="Times New Roman"/>
                <w:sz w:val="26"/>
                <w:szCs w:val="26"/>
              </w:rPr>
              <w:lastRenderedPageBreak/>
              <w:t>- Phiếu</w:t>
            </w:r>
            <w:r w:rsidRPr="00BC7676">
              <w:rPr>
                <w:rFonts w:eastAsia="Times New Roman"/>
                <w:sz w:val="26"/>
                <w:szCs w:val="26"/>
                <w:lang w:val="vi-VN"/>
              </w:rPr>
              <w:t xml:space="preserve"> yêu cầu đăng ký có chứng nhận của Chi nhánh </w:t>
            </w:r>
            <w:r w:rsidR="00DE3D6C" w:rsidRPr="00BC7676">
              <w:rPr>
                <w:rFonts w:eastAsia="Times New Roman"/>
                <w:sz w:val="26"/>
                <w:szCs w:val="26"/>
                <w:lang w:val="vi-VN"/>
              </w:rPr>
              <w:t>Văn phòng</w:t>
            </w:r>
            <w:r w:rsidRPr="00BC7676">
              <w:rPr>
                <w:rFonts w:eastAsia="Times New Roman"/>
                <w:sz w:val="26"/>
                <w:szCs w:val="26"/>
                <w:lang w:val="vi-VN"/>
              </w:rPr>
              <w:t xml:space="preserve"> đăng ký đất đai; </w:t>
            </w:r>
          </w:p>
          <w:p w14:paraId="20321C3C" w14:textId="73091630" w:rsidR="002A22DA" w:rsidRPr="00BC7676" w:rsidRDefault="002A22DA" w:rsidP="00012625">
            <w:pPr>
              <w:autoSpaceDE w:val="0"/>
              <w:autoSpaceDN w:val="0"/>
              <w:spacing w:after="80" w:line="240" w:lineRule="auto"/>
              <w:jc w:val="both"/>
              <w:rPr>
                <w:rFonts w:eastAsia="Times New Roman"/>
                <w:sz w:val="26"/>
                <w:szCs w:val="26"/>
              </w:rPr>
            </w:pPr>
            <w:r w:rsidRPr="00BC7676">
              <w:rPr>
                <w:rFonts w:eastAsia="Times New Roman"/>
                <w:sz w:val="26"/>
                <w:szCs w:val="26"/>
              </w:rPr>
              <w:t xml:space="preserve">- Bản sao </w:t>
            </w:r>
            <w:r w:rsidRPr="00BC7676">
              <w:rPr>
                <w:rFonts w:eastAsia="Times New Roman"/>
                <w:sz w:val="26"/>
                <w:szCs w:val="26"/>
                <w:lang w:val="vi-VN"/>
              </w:rPr>
              <w:t xml:space="preserve">Giấy chứng nhận quyền sử dụng đất, quyền sở hữu nhà ở và tài sản khác gắn liền với có chứng nhận </w:t>
            </w:r>
            <w:r w:rsidRPr="00BC7676">
              <w:rPr>
                <w:rFonts w:eastAsia="Times New Roman"/>
                <w:sz w:val="26"/>
                <w:szCs w:val="26"/>
              </w:rPr>
              <w:t xml:space="preserve">đăng ký biến động </w:t>
            </w:r>
            <w:r w:rsidRPr="00BC7676">
              <w:rPr>
                <w:rFonts w:eastAsia="Times New Roman"/>
                <w:sz w:val="26"/>
                <w:szCs w:val="26"/>
                <w:lang w:val="vi-VN"/>
              </w:rPr>
              <w:t xml:space="preserve">của Chi nhánh </w:t>
            </w:r>
            <w:r w:rsidR="00DE3D6C" w:rsidRPr="00BC7676">
              <w:rPr>
                <w:rFonts w:eastAsia="Times New Roman"/>
                <w:sz w:val="26"/>
                <w:szCs w:val="26"/>
                <w:lang w:val="vi-VN"/>
              </w:rPr>
              <w:t>Văn phòng</w:t>
            </w:r>
            <w:r w:rsidRPr="00BC7676">
              <w:rPr>
                <w:rFonts w:eastAsia="Times New Roman"/>
                <w:sz w:val="26"/>
                <w:szCs w:val="26"/>
                <w:lang w:val="vi-VN"/>
              </w:rPr>
              <w:t xml:space="preserve"> đăng ký đất đai</w:t>
            </w:r>
            <w:r w:rsidR="00404AEE">
              <w:rPr>
                <w:rFonts w:eastAsia="Times New Roman"/>
                <w:sz w:val="26"/>
                <w:szCs w:val="26"/>
              </w:rPr>
              <w:t>;</w:t>
            </w:r>
          </w:p>
          <w:p w14:paraId="3D71EE0F" w14:textId="77777777" w:rsidR="002A22DA" w:rsidRPr="00BC7676" w:rsidRDefault="002A22DA" w:rsidP="00012625">
            <w:pPr>
              <w:autoSpaceDE w:val="0"/>
              <w:autoSpaceDN w:val="0"/>
              <w:spacing w:after="80" w:line="240" w:lineRule="auto"/>
              <w:jc w:val="both"/>
              <w:rPr>
                <w:rFonts w:eastAsia="Times New Roman"/>
                <w:sz w:val="26"/>
                <w:szCs w:val="26"/>
              </w:rPr>
            </w:pPr>
            <w:r w:rsidRPr="00BC7676">
              <w:rPr>
                <w:rFonts w:eastAsia="Times New Roman"/>
                <w:sz w:val="26"/>
                <w:szCs w:val="26"/>
              </w:rPr>
              <w:t>- Và các thành phần theo hồ sơ đã nộp.</w:t>
            </w:r>
          </w:p>
        </w:tc>
      </w:tr>
      <w:tr w:rsidR="002A22DA" w:rsidRPr="00BC7676" w14:paraId="09BD6B64" w14:textId="77777777" w:rsidTr="00773A45">
        <w:trPr>
          <w:trHeight w:val="908"/>
        </w:trPr>
        <w:tc>
          <w:tcPr>
            <w:tcW w:w="14506" w:type="dxa"/>
            <w:gridSpan w:val="9"/>
            <w:tcBorders>
              <w:left w:val="single" w:sz="4" w:space="0" w:color="000000"/>
              <w:bottom w:val="single" w:sz="4" w:space="0" w:color="000000"/>
              <w:right w:val="single" w:sz="4" w:space="0" w:color="000000"/>
            </w:tcBorders>
          </w:tcPr>
          <w:p w14:paraId="176E9E59" w14:textId="77777777" w:rsidR="002A22DA" w:rsidRPr="00BC7676" w:rsidRDefault="002A22DA" w:rsidP="00012625">
            <w:pPr>
              <w:autoSpaceDE w:val="0"/>
              <w:autoSpaceDN w:val="0"/>
              <w:spacing w:after="80" w:line="240" w:lineRule="auto"/>
              <w:jc w:val="both"/>
              <w:rPr>
                <w:rFonts w:eastAsia="Times New Roman"/>
                <w:sz w:val="26"/>
                <w:szCs w:val="26"/>
                <w:lang w:val="en-AU"/>
              </w:rPr>
            </w:pPr>
            <w:r w:rsidRPr="00BC7676">
              <w:rPr>
                <w:rFonts w:eastAsia="Times New Roman"/>
                <w:sz w:val="26"/>
                <w:szCs w:val="26"/>
                <w:lang w:val="en-AU"/>
              </w:rPr>
              <w:lastRenderedPageBreak/>
              <w:t>Hồ sơ được lưu tại đơn vị xử lý chính, trực tiếp, thời gian lưu 01 năm. Sau khi hết hạn, chuyển hồ sơ xuống đơn vị lưu trữ của Văn phòng đất đai lưu trữ theo quy định hiện hành.</w:t>
            </w:r>
          </w:p>
        </w:tc>
      </w:tr>
    </w:tbl>
    <w:p w14:paraId="42CD9180" w14:textId="77777777" w:rsidR="002A22DA" w:rsidRPr="002A22DA" w:rsidRDefault="002A22DA" w:rsidP="002A22DA">
      <w:pPr>
        <w:spacing w:before="60" w:after="0" w:line="240" w:lineRule="auto"/>
        <w:rPr>
          <w:rFonts w:eastAsia="Times New Roman"/>
          <w:b/>
          <w:szCs w:val="28"/>
        </w:rPr>
      </w:pPr>
    </w:p>
    <w:p w14:paraId="6353C1DA" w14:textId="77777777" w:rsidR="00EB57E3" w:rsidRDefault="00EB57E3" w:rsidP="002A22DA">
      <w:pPr>
        <w:spacing w:before="60" w:after="0" w:line="240" w:lineRule="auto"/>
        <w:rPr>
          <w:rFonts w:eastAsia="Times New Roman"/>
          <w:b/>
          <w:bCs/>
          <w:szCs w:val="28"/>
        </w:rPr>
        <w:sectPr w:rsidR="00EB57E3" w:rsidSect="00EB57E3">
          <w:pgSz w:w="16840" w:h="11907" w:orient="landscape" w:code="9"/>
          <w:pgMar w:top="965" w:right="907" w:bottom="1022" w:left="965" w:header="720" w:footer="720" w:gutter="0"/>
          <w:cols w:space="720"/>
          <w:docGrid w:linePitch="360"/>
        </w:sectPr>
      </w:pPr>
    </w:p>
    <w:tbl>
      <w:tblPr>
        <w:tblpPr w:leftFromText="180" w:rightFromText="180" w:horzAnchor="page" w:tblpX="1088" w:tblpY="-1289"/>
        <w:tblW w:w="10031" w:type="dxa"/>
        <w:tblBorders>
          <w:insideH w:val="single" w:sz="4" w:space="0" w:color="auto"/>
          <w:insideV w:val="single" w:sz="4" w:space="0" w:color="auto"/>
        </w:tblBorders>
        <w:tblLayout w:type="fixed"/>
        <w:tblLook w:val="0000" w:firstRow="0" w:lastRow="0" w:firstColumn="0" w:lastColumn="0" w:noHBand="0" w:noVBand="0"/>
      </w:tblPr>
      <w:tblGrid>
        <w:gridCol w:w="5179"/>
        <w:gridCol w:w="450"/>
        <w:gridCol w:w="1283"/>
        <w:gridCol w:w="257"/>
        <w:gridCol w:w="2862"/>
      </w:tblGrid>
      <w:tr w:rsidR="002A22DA" w:rsidRPr="002A22DA" w14:paraId="7108EB8C" w14:textId="77777777" w:rsidTr="00A52FB9">
        <w:trPr>
          <w:cantSplit/>
          <w:trHeight w:val="96"/>
        </w:trPr>
        <w:tc>
          <w:tcPr>
            <w:tcW w:w="6912" w:type="dxa"/>
            <w:gridSpan w:val="3"/>
            <w:vMerge w:val="restart"/>
            <w:tcBorders>
              <w:top w:val="nil"/>
              <w:left w:val="nil"/>
              <w:bottom w:val="nil"/>
              <w:right w:val="nil"/>
            </w:tcBorders>
          </w:tcPr>
          <w:p w14:paraId="1F40A6AF" w14:textId="77777777" w:rsidR="002A22DA" w:rsidRPr="00BC7676" w:rsidRDefault="002A22DA" w:rsidP="00A52FB9">
            <w:pPr>
              <w:spacing w:before="60" w:after="0" w:line="240" w:lineRule="auto"/>
              <w:jc w:val="center"/>
              <w:rPr>
                <w:rFonts w:eastAsia="Times New Roman"/>
                <w:sz w:val="26"/>
                <w:szCs w:val="26"/>
                <w:lang w:val="vi-VN"/>
              </w:rPr>
            </w:pPr>
          </w:p>
          <w:p w14:paraId="0E473CED" w14:textId="77777777" w:rsidR="00A52FB9" w:rsidRPr="00BC7676" w:rsidRDefault="00A52FB9" w:rsidP="00A52FB9">
            <w:pPr>
              <w:spacing w:before="60" w:after="0" w:line="240" w:lineRule="auto"/>
              <w:jc w:val="center"/>
              <w:rPr>
                <w:rFonts w:eastAsia="Times New Roman"/>
                <w:sz w:val="26"/>
                <w:szCs w:val="26"/>
              </w:rPr>
            </w:pPr>
          </w:p>
          <w:p w14:paraId="5DF91029" w14:textId="77777777" w:rsidR="002A22DA" w:rsidRPr="00BC7676" w:rsidRDefault="002A22DA" w:rsidP="00A52FB9">
            <w:pPr>
              <w:spacing w:before="60" w:after="0" w:line="240" w:lineRule="auto"/>
              <w:jc w:val="center"/>
              <w:rPr>
                <w:rFonts w:eastAsia="Times New Roman"/>
                <w:sz w:val="26"/>
                <w:szCs w:val="26"/>
                <w:lang w:val="vi-VN"/>
              </w:rPr>
            </w:pPr>
            <w:r w:rsidRPr="00BC7676">
              <w:rPr>
                <w:rFonts w:eastAsia="Times New Roman"/>
                <w:sz w:val="26"/>
                <w:szCs w:val="26"/>
                <w:lang w:val="vi-VN"/>
              </w:rPr>
              <w:t>CỘNG HOÀ XÃ HỘI CHỦ NGHĨA VIỆT NAM</w:t>
            </w:r>
          </w:p>
          <w:p w14:paraId="36EDDA59" w14:textId="77777777" w:rsidR="002A22DA" w:rsidRPr="00BC7676" w:rsidRDefault="002A22DA" w:rsidP="00A52FB9">
            <w:pPr>
              <w:widowControl w:val="0"/>
              <w:spacing w:before="60" w:after="0" w:line="240" w:lineRule="auto"/>
              <w:jc w:val="center"/>
              <w:rPr>
                <w:rFonts w:eastAsia="Times New Roman"/>
                <w:b/>
                <w:bCs/>
                <w:sz w:val="26"/>
                <w:szCs w:val="26"/>
              </w:rPr>
            </w:pPr>
            <w:r w:rsidRPr="00BC7676">
              <w:rPr>
                <w:rFonts w:eastAsia="Times New Roman"/>
                <w:b/>
                <w:bCs/>
                <w:sz w:val="26"/>
                <w:szCs w:val="26"/>
              </w:rPr>
              <w:t>Độc lập  Tự do - Hạnh phúc</w:t>
            </w:r>
          </w:p>
          <w:p w14:paraId="5DDE5FEC" w14:textId="77777777" w:rsidR="002A22DA" w:rsidRPr="00BC7676" w:rsidRDefault="00014736" w:rsidP="00A52FB9">
            <w:pPr>
              <w:widowControl w:val="0"/>
              <w:spacing w:before="60" w:after="0" w:line="240" w:lineRule="auto"/>
              <w:jc w:val="center"/>
              <w:rPr>
                <w:rFonts w:eastAsia="Times New Roman"/>
                <w:b/>
                <w:bCs/>
                <w:sz w:val="26"/>
                <w:szCs w:val="26"/>
                <w:u w:val="single"/>
              </w:rPr>
            </w:pPr>
            <w:r w:rsidRPr="00BC7676">
              <w:rPr>
                <w:rFonts w:eastAsia="Times New Roman"/>
                <w:b/>
                <w:bCs/>
                <w:noProof/>
                <w:sz w:val="26"/>
                <w:szCs w:val="26"/>
                <w:u w:val="single"/>
              </w:rPr>
              <mc:AlternateContent>
                <mc:Choice Requires="wps">
                  <w:drawing>
                    <wp:anchor distT="4294967291" distB="4294967291" distL="114300" distR="114300" simplePos="0" relativeHeight="251637760" behindDoc="0" locked="0" layoutInCell="1" allowOverlap="1" wp14:anchorId="634A8D4A" wp14:editId="12EB441C">
                      <wp:simplePos x="0" y="0"/>
                      <wp:positionH relativeFrom="column">
                        <wp:posOffset>1466850</wp:posOffset>
                      </wp:positionH>
                      <wp:positionV relativeFrom="paragraph">
                        <wp:posOffset>57784</wp:posOffset>
                      </wp:positionV>
                      <wp:extent cx="1771650" cy="0"/>
                      <wp:effectExtent l="0" t="0" r="19050" b="19050"/>
                      <wp:wrapNone/>
                      <wp:docPr id="26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11EE2" id="Straight Connector 5" o:spid="_x0000_s1026" style="position:absolute;z-index:2516377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5.5pt,4.55pt" to="25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QHgIAADg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"/>
                  </w:pict>
                </mc:Fallback>
              </mc:AlternateContent>
            </w:r>
          </w:p>
          <w:p w14:paraId="3712C789" w14:textId="77777777" w:rsidR="002A22DA" w:rsidRPr="00BC7676" w:rsidRDefault="002A22DA" w:rsidP="00A52FB9">
            <w:pPr>
              <w:widowControl w:val="0"/>
              <w:tabs>
                <w:tab w:val="left" w:leader="dot" w:pos="3150"/>
                <w:tab w:val="left" w:leader="dot" w:pos="4140"/>
                <w:tab w:val="left" w:leader="dot" w:pos="5220"/>
                <w:tab w:val="left" w:leader="dot" w:pos="6390"/>
              </w:tabs>
              <w:spacing w:before="60" w:after="0" w:line="240" w:lineRule="auto"/>
              <w:ind w:left="1620"/>
              <w:rPr>
                <w:rFonts w:eastAsia="Times New Roman"/>
                <w:i/>
                <w:iCs/>
                <w:sz w:val="26"/>
                <w:szCs w:val="26"/>
              </w:rPr>
            </w:pPr>
            <w:r w:rsidRPr="00BC7676">
              <w:rPr>
                <w:rFonts w:eastAsia="Times New Roman"/>
                <w:sz w:val="26"/>
                <w:szCs w:val="26"/>
              </w:rPr>
              <w:tab/>
            </w:r>
            <w:r w:rsidRPr="00BC7676">
              <w:rPr>
                <w:rFonts w:eastAsia="Times New Roman"/>
                <w:i/>
                <w:iCs/>
                <w:sz w:val="26"/>
                <w:szCs w:val="26"/>
              </w:rPr>
              <w:t xml:space="preserve">, ngày </w:t>
            </w:r>
            <w:r w:rsidRPr="00BC7676">
              <w:rPr>
                <w:rFonts w:eastAsia="Times New Roman"/>
                <w:sz w:val="26"/>
                <w:szCs w:val="26"/>
              </w:rPr>
              <w:tab/>
            </w:r>
            <w:r w:rsidRPr="00BC7676">
              <w:rPr>
                <w:rFonts w:eastAsia="Times New Roman"/>
                <w:i/>
                <w:iCs/>
                <w:sz w:val="26"/>
                <w:szCs w:val="26"/>
              </w:rPr>
              <w:t xml:space="preserve"> tháng </w:t>
            </w:r>
            <w:r w:rsidRPr="00BC7676">
              <w:rPr>
                <w:rFonts w:eastAsia="Times New Roman"/>
                <w:sz w:val="26"/>
                <w:szCs w:val="26"/>
              </w:rPr>
              <w:tab/>
            </w:r>
            <w:r w:rsidRPr="00BC7676">
              <w:rPr>
                <w:rFonts w:eastAsia="Times New Roman"/>
                <w:i/>
                <w:iCs/>
                <w:sz w:val="26"/>
                <w:szCs w:val="26"/>
              </w:rPr>
              <w:t xml:space="preserve"> năm </w:t>
            </w:r>
            <w:r w:rsidRPr="00BC7676">
              <w:rPr>
                <w:rFonts w:eastAsia="Times New Roman"/>
                <w:sz w:val="26"/>
                <w:szCs w:val="26"/>
              </w:rPr>
              <w:tab/>
            </w:r>
          </w:p>
        </w:tc>
        <w:tc>
          <w:tcPr>
            <w:tcW w:w="3119" w:type="dxa"/>
            <w:gridSpan w:val="2"/>
            <w:tcBorders>
              <w:top w:val="nil"/>
              <w:left w:val="nil"/>
              <w:bottom w:val="double" w:sz="4" w:space="0" w:color="auto"/>
              <w:right w:val="nil"/>
            </w:tcBorders>
          </w:tcPr>
          <w:p w14:paraId="667DB4B3" w14:textId="77777777" w:rsidR="00A52FB9" w:rsidRPr="00BC7676" w:rsidRDefault="00A52FB9" w:rsidP="00A52FB9">
            <w:pPr>
              <w:widowControl w:val="0"/>
              <w:spacing w:before="60" w:after="0" w:line="240" w:lineRule="auto"/>
              <w:jc w:val="center"/>
              <w:rPr>
                <w:rFonts w:eastAsia="Times New Roman"/>
                <w:b/>
                <w:bCs/>
                <w:sz w:val="26"/>
                <w:szCs w:val="26"/>
              </w:rPr>
            </w:pPr>
          </w:p>
          <w:p w14:paraId="7F8A205F" w14:textId="77777777" w:rsidR="002A22DA" w:rsidRPr="00BC7676" w:rsidRDefault="002A22DA" w:rsidP="00A52FB9">
            <w:pPr>
              <w:widowControl w:val="0"/>
              <w:spacing w:before="60" w:after="0" w:line="240" w:lineRule="auto"/>
              <w:jc w:val="center"/>
              <w:rPr>
                <w:rFonts w:eastAsia="Times New Roman"/>
                <w:sz w:val="26"/>
                <w:szCs w:val="26"/>
              </w:rPr>
            </w:pPr>
            <w:r w:rsidRPr="00BC7676">
              <w:rPr>
                <w:rFonts w:eastAsia="Times New Roman"/>
                <w:b/>
                <w:bCs/>
                <w:sz w:val="26"/>
                <w:szCs w:val="26"/>
              </w:rPr>
              <w:t>Mẫu số 04/ĐKV</w:t>
            </w:r>
          </w:p>
        </w:tc>
      </w:tr>
      <w:tr w:rsidR="002A22DA" w:rsidRPr="002A22DA" w14:paraId="5E825AC5" w14:textId="77777777" w:rsidTr="00A52FB9">
        <w:trPr>
          <w:cantSplit/>
          <w:trHeight w:val="998"/>
        </w:trPr>
        <w:tc>
          <w:tcPr>
            <w:tcW w:w="6912" w:type="dxa"/>
            <w:gridSpan w:val="3"/>
            <w:vMerge/>
            <w:tcBorders>
              <w:top w:val="single" w:sz="4" w:space="0" w:color="auto"/>
              <w:left w:val="nil"/>
              <w:bottom w:val="nil"/>
              <w:right w:val="double" w:sz="4" w:space="0" w:color="auto"/>
            </w:tcBorders>
          </w:tcPr>
          <w:p w14:paraId="7E41509E" w14:textId="77777777" w:rsidR="002A22DA" w:rsidRPr="00BC7676" w:rsidRDefault="002A22DA" w:rsidP="00A52FB9">
            <w:pPr>
              <w:widowControl w:val="0"/>
              <w:pBdr>
                <w:bottom w:val="single" w:sz="8" w:space="4" w:color="4F81BD"/>
              </w:pBdr>
              <w:spacing w:after="300" w:line="240" w:lineRule="auto"/>
              <w:contextualSpacing/>
              <w:rPr>
                <w:rFonts w:eastAsia="Times New Roman"/>
                <w:color w:val="17365D"/>
                <w:spacing w:val="5"/>
                <w:kern w:val="28"/>
                <w:sz w:val="26"/>
                <w:szCs w:val="26"/>
              </w:rPr>
            </w:pPr>
          </w:p>
        </w:tc>
        <w:tc>
          <w:tcPr>
            <w:tcW w:w="3119" w:type="dxa"/>
            <w:gridSpan w:val="2"/>
            <w:vMerge w:val="restart"/>
            <w:tcBorders>
              <w:top w:val="double" w:sz="4" w:space="0" w:color="auto"/>
              <w:left w:val="double" w:sz="4" w:space="0" w:color="auto"/>
              <w:right w:val="double" w:sz="4" w:space="0" w:color="auto"/>
            </w:tcBorders>
            <w:shd w:val="pct5" w:color="auto" w:fill="auto"/>
          </w:tcPr>
          <w:p w14:paraId="2ABEB9DB" w14:textId="77777777" w:rsidR="002A22DA" w:rsidRPr="00BC7676" w:rsidRDefault="002A22DA" w:rsidP="00A52FB9">
            <w:pPr>
              <w:widowControl w:val="0"/>
              <w:pBdr>
                <w:bottom w:val="single" w:sz="6" w:space="1" w:color="auto"/>
              </w:pBdr>
              <w:spacing w:before="60" w:after="0" w:line="240" w:lineRule="auto"/>
              <w:ind w:left="-91" w:right="-108"/>
              <w:jc w:val="center"/>
              <w:rPr>
                <w:rFonts w:eastAsia="Times New Roman"/>
                <w:sz w:val="26"/>
                <w:szCs w:val="26"/>
              </w:rPr>
            </w:pPr>
            <w:r w:rsidRPr="00BC7676">
              <w:rPr>
                <w:rFonts w:eastAsia="Times New Roman"/>
                <w:b/>
                <w:bCs/>
                <w:sz w:val="26"/>
                <w:szCs w:val="26"/>
              </w:rPr>
              <w:t>PHẦN GHI CỦA CÁN BỘ TIẾP NHẬN</w:t>
            </w:r>
          </w:p>
          <w:p w14:paraId="71ECD528" w14:textId="77777777" w:rsidR="002A22DA" w:rsidRPr="00BC7676" w:rsidRDefault="002A22DA" w:rsidP="00A52FB9">
            <w:pPr>
              <w:widowControl w:val="0"/>
              <w:spacing w:before="60" w:after="0" w:line="240" w:lineRule="auto"/>
              <w:ind w:left="72" w:right="-17"/>
              <w:rPr>
                <w:rFonts w:eastAsia="Times New Roman"/>
                <w:b/>
                <w:bCs/>
                <w:sz w:val="26"/>
                <w:szCs w:val="26"/>
              </w:rPr>
            </w:pPr>
            <w:r w:rsidRPr="00BC7676">
              <w:rPr>
                <w:rFonts w:eastAsia="Times New Roman"/>
                <w:b/>
                <w:bCs/>
                <w:sz w:val="26"/>
                <w:szCs w:val="26"/>
              </w:rPr>
              <w:t>Vào Sổ tiếp nhận hồ sơ:</w:t>
            </w:r>
          </w:p>
          <w:p w14:paraId="25BA4E21" w14:textId="77777777" w:rsidR="002A22DA" w:rsidRPr="00BC7676" w:rsidRDefault="002A22DA" w:rsidP="00A52FB9">
            <w:pPr>
              <w:widowControl w:val="0"/>
              <w:spacing w:before="60" w:after="0" w:line="240" w:lineRule="auto"/>
              <w:ind w:left="72"/>
              <w:rPr>
                <w:rFonts w:eastAsia="Times New Roman"/>
                <w:i/>
                <w:iCs/>
                <w:sz w:val="26"/>
                <w:szCs w:val="26"/>
              </w:rPr>
            </w:pPr>
            <w:r w:rsidRPr="00BC7676">
              <w:rPr>
                <w:rFonts w:eastAsia="Times New Roman"/>
                <w:i/>
                <w:iCs/>
                <w:sz w:val="26"/>
                <w:szCs w:val="26"/>
              </w:rPr>
              <w:t>Quyển số_ _ _ _ _ _ _ _  Số thứ tự_ _ _ _ _ _ _ _ _</w:t>
            </w:r>
          </w:p>
          <w:p w14:paraId="7753FF5B" w14:textId="77777777" w:rsidR="002A22DA" w:rsidRPr="00BC7676" w:rsidRDefault="002A22DA" w:rsidP="00A52FB9">
            <w:pPr>
              <w:keepNext/>
              <w:keepLines/>
              <w:widowControl w:val="0"/>
              <w:spacing w:before="200" w:after="0" w:line="240" w:lineRule="auto"/>
              <w:outlineLvl w:val="8"/>
              <w:rPr>
                <w:rFonts w:eastAsia="Times New Roman"/>
                <w:i/>
                <w:iCs/>
                <w:color w:val="404040"/>
                <w:sz w:val="26"/>
                <w:szCs w:val="26"/>
              </w:rPr>
            </w:pPr>
            <w:r w:rsidRPr="00BC7676">
              <w:rPr>
                <w:rFonts w:eastAsia="Times New Roman"/>
                <w:i/>
                <w:iCs/>
                <w:color w:val="404040"/>
                <w:sz w:val="26"/>
                <w:szCs w:val="26"/>
              </w:rPr>
              <w:t>Cán bộ tiếp nhận</w:t>
            </w:r>
          </w:p>
          <w:p w14:paraId="6C784F2D" w14:textId="77777777" w:rsidR="002A22DA" w:rsidRPr="00BC7676" w:rsidRDefault="002A22DA" w:rsidP="00A52FB9">
            <w:pPr>
              <w:widowControl w:val="0"/>
              <w:spacing w:before="60" w:after="0" w:line="240" w:lineRule="auto"/>
              <w:ind w:right="-18"/>
              <w:jc w:val="center"/>
              <w:rPr>
                <w:rFonts w:eastAsia="Times New Roman"/>
                <w:sz w:val="26"/>
                <w:szCs w:val="26"/>
              </w:rPr>
            </w:pPr>
            <w:r w:rsidRPr="00BC7676">
              <w:rPr>
                <w:rFonts w:eastAsia="Times New Roman"/>
                <w:sz w:val="26"/>
                <w:szCs w:val="26"/>
              </w:rPr>
              <w:t>(ký và ghi rõ họ, tên)</w:t>
            </w:r>
          </w:p>
        </w:tc>
      </w:tr>
      <w:tr w:rsidR="002A22DA" w:rsidRPr="002A22DA" w14:paraId="5CD5C2F7" w14:textId="77777777" w:rsidTr="00A52FB9">
        <w:tblPrEx>
          <w:tblBorders>
            <w:insideH w:val="none" w:sz="0" w:space="0" w:color="auto"/>
            <w:insideV w:val="none" w:sz="0" w:space="0" w:color="auto"/>
          </w:tblBorders>
        </w:tblPrEx>
        <w:trPr>
          <w:cantSplit/>
          <w:trHeight w:val="1020"/>
        </w:trPr>
        <w:tc>
          <w:tcPr>
            <w:tcW w:w="6912" w:type="dxa"/>
            <w:gridSpan w:val="3"/>
            <w:tcBorders>
              <w:top w:val="nil"/>
              <w:left w:val="nil"/>
              <w:right w:val="double" w:sz="4" w:space="0" w:color="auto"/>
            </w:tcBorders>
          </w:tcPr>
          <w:p w14:paraId="49E12749" w14:textId="77777777" w:rsidR="002A22DA" w:rsidRPr="00BC7676" w:rsidRDefault="002A22DA" w:rsidP="00A52FB9">
            <w:pPr>
              <w:widowControl w:val="0"/>
              <w:spacing w:before="60" w:after="0" w:line="240" w:lineRule="auto"/>
              <w:jc w:val="center"/>
              <w:rPr>
                <w:rFonts w:eastAsia="Times New Roman"/>
                <w:i/>
                <w:iCs/>
                <w:sz w:val="26"/>
                <w:szCs w:val="26"/>
              </w:rPr>
            </w:pPr>
          </w:p>
          <w:p w14:paraId="5DACEEB0" w14:textId="77777777" w:rsidR="002A22DA" w:rsidRPr="00BC7676" w:rsidRDefault="002A22DA" w:rsidP="00A52FB9">
            <w:pPr>
              <w:widowControl w:val="0"/>
              <w:spacing w:before="60" w:after="0" w:line="240" w:lineRule="auto"/>
              <w:ind w:left="-90" w:right="-108"/>
              <w:jc w:val="center"/>
              <w:rPr>
                <w:rFonts w:eastAsia="Times New Roman"/>
                <w:b/>
                <w:bCs/>
                <w:sz w:val="26"/>
                <w:szCs w:val="26"/>
              </w:rPr>
            </w:pPr>
            <w:r w:rsidRPr="00BC7676">
              <w:rPr>
                <w:rFonts w:eastAsia="Times New Roman"/>
                <w:b/>
                <w:bCs/>
                <w:sz w:val="26"/>
                <w:szCs w:val="26"/>
              </w:rPr>
              <w:t>ĐƠN YÊU CẦU ĐĂNG KÝ VĂN BẢN THÔNG BÁO</w:t>
            </w:r>
          </w:p>
          <w:p w14:paraId="4E4DC79A" w14:textId="77777777" w:rsidR="002A22DA" w:rsidRPr="00BC7676" w:rsidRDefault="002A22DA" w:rsidP="00A52FB9">
            <w:pPr>
              <w:widowControl w:val="0"/>
              <w:spacing w:before="60" w:after="0" w:line="240" w:lineRule="auto"/>
              <w:ind w:left="-90" w:right="-108"/>
              <w:jc w:val="center"/>
              <w:rPr>
                <w:rFonts w:eastAsia="Times New Roman"/>
                <w:b/>
                <w:bCs/>
                <w:sz w:val="26"/>
                <w:szCs w:val="26"/>
              </w:rPr>
            </w:pPr>
            <w:r w:rsidRPr="00BC7676">
              <w:rPr>
                <w:rFonts w:eastAsia="Times New Roman"/>
                <w:b/>
                <w:bCs/>
                <w:sz w:val="26"/>
                <w:szCs w:val="26"/>
              </w:rPr>
              <w:t>VỀ VIỆC XỬ LÝ TÀI SẢN THẾ CHẤP</w:t>
            </w:r>
          </w:p>
          <w:p w14:paraId="18EF4DD8" w14:textId="77777777" w:rsidR="002A22DA" w:rsidRPr="00BC7676" w:rsidRDefault="002A22DA" w:rsidP="00A52FB9">
            <w:pPr>
              <w:widowControl w:val="0"/>
              <w:spacing w:before="60" w:after="0" w:line="240" w:lineRule="auto"/>
              <w:jc w:val="center"/>
              <w:rPr>
                <w:rFonts w:eastAsia="Times New Roman"/>
                <w:sz w:val="26"/>
                <w:szCs w:val="26"/>
              </w:rPr>
            </w:pPr>
            <w:r w:rsidRPr="00BC7676">
              <w:rPr>
                <w:rFonts w:eastAsia="Times New Roman"/>
                <w:sz w:val="26"/>
                <w:szCs w:val="26"/>
              </w:rPr>
              <w:t xml:space="preserve">(Ban hành kèm theo Thông tư liên tịch số 09/2016/TTLT-BTP-BTNMT ngày 23 tháng 6 năm 2016 của Bộ Tư pháp và Bộ Tài nguyên và Môi trường) </w:t>
            </w:r>
          </w:p>
        </w:tc>
        <w:tc>
          <w:tcPr>
            <w:tcW w:w="3119" w:type="dxa"/>
            <w:gridSpan w:val="2"/>
            <w:vMerge/>
            <w:tcBorders>
              <w:left w:val="double" w:sz="4" w:space="0" w:color="auto"/>
              <w:right w:val="double" w:sz="4" w:space="0" w:color="auto"/>
            </w:tcBorders>
            <w:shd w:val="pct5" w:color="auto" w:fill="auto"/>
          </w:tcPr>
          <w:p w14:paraId="2F8A045A" w14:textId="77777777" w:rsidR="002A22DA" w:rsidRPr="00BC7676" w:rsidRDefault="002A22DA" w:rsidP="00A52FB9">
            <w:pPr>
              <w:widowControl w:val="0"/>
              <w:spacing w:before="60" w:after="0" w:line="240" w:lineRule="auto"/>
              <w:ind w:right="-18"/>
              <w:rPr>
                <w:rFonts w:eastAsia="Times New Roman"/>
                <w:sz w:val="26"/>
                <w:szCs w:val="26"/>
              </w:rPr>
            </w:pPr>
          </w:p>
        </w:tc>
      </w:tr>
      <w:tr w:rsidR="002A22DA" w:rsidRPr="002A22DA" w14:paraId="3F86CF47" w14:textId="77777777" w:rsidTr="00A52FB9">
        <w:tblPrEx>
          <w:tblBorders>
            <w:insideH w:val="none" w:sz="0" w:space="0" w:color="auto"/>
            <w:insideV w:val="none" w:sz="0" w:space="0" w:color="auto"/>
          </w:tblBorders>
        </w:tblPrEx>
        <w:trPr>
          <w:cantSplit/>
          <w:trHeight w:val="479"/>
        </w:trPr>
        <w:tc>
          <w:tcPr>
            <w:tcW w:w="6912" w:type="dxa"/>
            <w:gridSpan w:val="3"/>
            <w:tcBorders>
              <w:top w:val="nil"/>
              <w:left w:val="nil"/>
              <w:bottom w:val="nil"/>
              <w:right w:val="double" w:sz="4" w:space="0" w:color="auto"/>
            </w:tcBorders>
          </w:tcPr>
          <w:p w14:paraId="57A6F07B" w14:textId="3725B9A4" w:rsidR="002A22DA" w:rsidRPr="0002768B" w:rsidRDefault="009E1998" w:rsidP="0002768B">
            <w:pPr>
              <w:widowControl w:val="0"/>
              <w:tabs>
                <w:tab w:val="left" w:leader="dot" w:pos="6480"/>
              </w:tabs>
              <w:spacing w:after="0" w:line="312" w:lineRule="auto"/>
              <w:ind w:right="-17"/>
              <w:jc w:val="both"/>
              <w:rPr>
                <w:rFonts w:eastAsia="Times New Roman"/>
                <w:bCs/>
                <w:sz w:val="26"/>
                <w:szCs w:val="26"/>
              </w:rPr>
            </w:pPr>
            <w:r w:rsidRPr="00BC7676">
              <w:rPr>
                <w:rFonts w:eastAsia="Times New Roman"/>
                <w:b/>
                <w:bCs/>
                <w:i/>
                <w:iCs/>
                <w:sz w:val="26"/>
                <w:szCs w:val="26"/>
              </w:rPr>
              <w:t xml:space="preserve"> </w:t>
            </w:r>
            <w:r w:rsidR="00885CF6" w:rsidRPr="00BC7676">
              <w:rPr>
                <w:rFonts w:eastAsia="Times New Roman"/>
                <w:b/>
                <w:bCs/>
                <w:i/>
                <w:iCs/>
                <w:sz w:val="26"/>
                <w:szCs w:val="26"/>
              </w:rPr>
              <w:t>Kính gửi:</w:t>
            </w:r>
            <w:r w:rsidR="002A22DA" w:rsidRPr="00BC7676">
              <w:rPr>
                <w:rFonts w:eastAsia="Times New Roman"/>
                <w:bCs/>
                <w:sz w:val="26"/>
                <w:szCs w:val="26"/>
              </w:rPr>
              <w:tab/>
            </w:r>
          </w:p>
        </w:tc>
        <w:tc>
          <w:tcPr>
            <w:tcW w:w="3119" w:type="dxa"/>
            <w:gridSpan w:val="2"/>
            <w:tcBorders>
              <w:left w:val="double" w:sz="4" w:space="0" w:color="auto"/>
              <w:bottom w:val="double" w:sz="4" w:space="0" w:color="auto"/>
              <w:right w:val="double" w:sz="4" w:space="0" w:color="auto"/>
            </w:tcBorders>
            <w:shd w:val="pct5" w:color="auto" w:fill="auto"/>
          </w:tcPr>
          <w:p w14:paraId="3A6493CC" w14:textId="77777777" w:rsidR="002A22DA" w:rsidRPr="00BC7676" w:rsidRDefault="002A22DA" w:rsidP="00A52FB9">
            <w:pPr>
              <w:widowControl w:val="0"/>
              <w:spacing w:before="60" w:after="0" w:line="240" w:lineRule="auto"/>
              <w:rPr>
                <w:rFonts w:eastAsia="Times New Roman"/>
                <w:sz w:val="26"/>
                <w:szCs w:val="26"/>
              </w:rPr>
            </w:pPr>
          </w:p>
        </w:tc>
      </w:tr>
      <w:tr w:rsidR="002A22DA" w:rsidRPr="002A22DA" w14:paraId="47405006" w14:textId="77777777" w:rsidTr="00A52FB9">
        <w:tblPrEx>
          <w:tblBorders>
            <w:insideH w:val="none" w:sz="0" w:space="0" w:color="auto"/>
            <w:insideV w:val="none" w:sz="0" w:space="0" w:color="auto"/>
          </w:tblBorders>
        </w:tblPrEx>
        <w:trPr>
          <w:trHeight w:val="231"/>
        </w:trPr>
        <w:tc>
          <w:tcPr>
            <w:tcW w:w="10031"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1CAAC4A" w14:textId="77777777" w:rsidR="002A22DA" w:rsidRPr="00BC7676" w:rsidRDefault="002A22DA" w:rsidP="00A52FB9">
            <w:pPr>
              <w:widowControl w:val="0"/>
              <w:spacing w:before="60" w:after="0" w:line="240" w:lineRule="auto"/>
              <w:ind w:left="-91" w:right="-108"/>
              <w:jc w:val="center"/>
              <w:rPr>
                <w:rFonts w:eastAsia="Times New Roman"/>
                <w:b/>
                <w:bCs/>
                <w:sz w:val="26"/>
                <w:szCs w:val="26"/>
                <w:vertAlign w:val="superscript"/>
              </w:rPr>
            </w:pPr>
            <w:r w:rsidRPr="00BC7676">
              <w:rPr>
                <w:rFonts w:eastAsia="Times New Roman"/>
                <w:b/>
                <w:bCs/>
                <w:sz w:val="26"/>
                <w:szCs w:val="26"/>
              </w:rPr>
              <w:t>PHẦN KÊ KHAI CỦA NGƯỜI YÊU CẦU ĐĂNG KÝ VĂN BẢN THÔNG BÁO</w:t>
            </w:r>
          </w:p>
        </w:tc>
      </w:tr>
      <w:tr w:rsidR="002A22DA" w:rsidRPr="002A22DA" w14:paraId="18A94A69" w14:textId="77777777" w:rsidTr="00A52FB9">
        <w:tblPrEx>
          <w:tblBorders>
            <w:top w:val="single" w:sz="4" w:space="0" w:color="auto"/>
            <w:left w:val="single" w:sz="4" w:space="0" w:color="auto"/>
            <w:bottom w:val="single" w:sz="4" w:space="0" w:color="auto"/>
            <w:right w:val="single" w:sz="4" w:space="0" w:color="auto"/>
          </w:tblBorders>
        </w:tblPrEx>
        <w:trPr>
          <w:cantSplit/>
        </w:trPr>
        <w:tc>
          <w:tcPr>
            <w:tcW w:w="5629" w:type="dxa"/>
            <w:gridSpan w:val="2"/>
            <w:tcBorders>
              <w:top w:val="single" w:sz="4" w:space="0" w:color="auto"/>
              <w:left w:val="single" w:sz="4" w:space="0" w:color="auto"/>
              <w:bottom w:val="nil"/>
              <w:right w:val="nil"/>
            </w:tcBorders>
          </w:tcPr>
          <w:p w14:paraId="094AD86A" w14:textId="77777777" w:rsidR="002A22DA" w:rsidRPr="00BC7676" w:rsidRDefault="002A22DA" w:rsidP="00A52FB9">
            <w:pPr>
              <w:widowControl w:val="0"/>
              <w:tabs>
                <w:tab w:val="left" w:leader="dot" w:pos="6660"/>
                <w:tab w:val="left" w:leader="dot" w:pos="8010"/>
                <w:tab w:val="left" w:leader="dot" w:pos="9000"/>
                <w:tab w:val="left" w:leader="dot" w:pos="10152"/>
              </w:tabs>
              <w:spacing w:before="60" w:after="0" w:line="240" w:lineRule="auto"/>
              <w:ind w:right="-17"/>
              <w:rPr>
                <w:rFonts w:eastAsia="Times New Roman"/>
                <w:i/>
                <w:iCs/>
                <w:sz w:val="26"/>
                <w:szCs w:val="26"/>
              </w:rPr>
            </w:pPr>
            <w:r w:rsidRPr="00BC7676">
              <w:rPr>
                <w:rFonts w:eastAsia="Times New Roman"/>
                <w:b/>
                <w:sz w:val="26"/>
                <w:szCs w:val="26"/>
              </w:rPr>
              <w:t>1.</w:t>
            </w:r>
            <w:r w:rsidR="002B5062" w:rsidRPr="00BC7676">
              <w:rPr>
                <w:rFonts w:eastAsia="Times New Roman"/>
                <w:b/>
                <w:sz w:val="26"/>
                <w:szCs w:val="26"/>
              </w:rPr>
              <w:t xml:space="preserve"> </w:t>
            </w:r>
            <w:r w:rsidRPr="00BC7676">
              <w:rPr>
                <w:rFonts w:eastAsia="Times New Roman"/>
                <w:b/>
                <w:bCs/>
                <w:sz w:val="26"/>
                <w:szCs w:val="26"/>
              </w:rPr>
              <w:t xml:space="preserve">Người yêu cầu đăng ký văn bản </w:t>
            </w:r>
          </w:p>
        </w:tc>
        <w:tc>
          <w:tcPr>
            <w:tcW w:w="1540" w:type="dxa"/>
            <w:gridSpan w:val="2"/>
            <w:tcBorders>
              <w:top w:val="single" w:sz="4" w:space="0" w:color="auto"/>
              <w:left w:val="nil"/>
              <w:bottom w:val="nil"/>
              <w:right w:val="nil"/>
            </w:tcBorders>
          </w:tcPr>
          <w:p w14:paraId="175D1302" w14:textId="77777777" w:rsidR="002A22DA" w:rsidRPr="00BC7676" w:rsidRDefault="002A22DA" w:rsidP="00A52FB9">
            <w:pPr>
              <w:widowControl w:val="0"/>
              <w:tabs>
                <w:tab w:val="left" w:leader="dot" w:pos="6660"/>
                <w:tab w:val="left" w:leader="dot" w:pos="8010"/>
                <w:tab w:val="left" w:leader="dot" w:pos="9000"/>
                <w:tab w:val="left" w:leader="dot" w:pos="10152"/>
              </w:tabs>
              <w:spacing w:before="60" w:after="0" w:line="240" w:lineRule="auto"/>
              <w:ind w:right="-17"/>
              <w:rPr>
                <w:rFonts w:eastAsia="Times New Roman"/>
                <w:sz w:val="26"/>
                <w:szCs w:val="26"/>
              </w:rPr>
            </w:pPr>
            <w:r w:rsidRPr="00BC7676">
              <w:rPr>
                <w:rFonts w:eastAsia="Times New Roman"/>
                <w:sz w:val="26"/>
                <w:szCs w:val="26"/>
              </w:rPr>
              <w:t xml:space="preserve"> Bên thế chấp</w:t>
            </w:r>
          </w:p>
        </w:tc>
        <w:tc>
          <w:tcPr>
            <w:tcW w:w="2862" w:type="dxa"/>
            <w:tcBorders>
              <w:top w:val="single" w:sz="4" w:space="0" w:color="auto"/>
              <w:left w:val="nil"/>
              <w:bottom w:val="nil"/>
              <w:right w:val="single" w:sz="4" w:space="0" w:color="auto"/>
            </w:tcBorders>
          </w:tcPr>
          <w:p w14:paraId="68AEE58D" w14:textId="77777777" w:rsidR="002A22DA" w:rsidRPr="00BC7676" w:rsidRDefault="002A22DA" w:rsidP="00A52FB9">
            <w:pPr>
              <w:widowControl w:val="0"/>
              <w:tabs>
                <w:tab w:val="left" w:leader="dot" w:pos="6660"/>
                <w:tab w:val="left" w:leader="dot" w:pos="8010"/>
                <w:tab w:val="left" w:leader="dot" w:pos="9000"/>
                <w:tab w:val="left" w:leader="dot" w:pos="10152"/>
              </w:tabs>
              <w:spacing w:before="60" w:after="0" w:line="240" w:lineRule="auto"/>
              <w:ind w:right="-17"/>
              <w:rPr>
                <w:rFonts w:eastAsia="Times New Roman"/>
                <w:sz w:val="26"/>
                <w:szCs w:val="26"/>
              </w:rPr>
            </w:pPr>
            <w:r w:rsidRPr="00BC7676">
              <w:rPr>
                <w:rFonts w:eastAsia="Times New Roman"/>
                <w:sz w:val="26"/>
                <w:szCs w:val="26"/>
              </w:rPr>
              <w:t xml:space="preserve"> Bên nhận thế chấp</w:t>
            </w:r>
          </w:p>
        </w:tc>
      </w:tr>
      <w:tr w:rsidR="002A22DA" w:rsidRPr="002A22DA" w14:paraId="59A07034" w14:textId="77777777" w:rsidTr="00A52FB9">
        <w:tblPrEx>
          <w:tblBorders>
            <w:top w:val="single" w:sz="4" w:space="0" w:color="auto"/>
            <w:left w:val="single" w:sz="4" w:space="0" w:color="auto"/>
            <w:bottom w:val="single" w:sz="4" w:space="0" w:color="auto"/>
            <w:right w:val="single" w:sz="4" w:space="0" w:color="auto"/>
          </w:tblBorders>
        </w:tblPrEx>
        <w:trPr>
          <w:cantSplit/>
        </w:trPr>
        <w:tc>
          <w:tcPr>
            <w:tcW w:w="5629" w:type="dxa"/>
            <w:gridSpan w:val="2"/>
            <w:tcBorders>
              <w:top w:val="nil"/>
              <w:left w:val="single" w:sz="4" w:space="0" w:color="auto"/>
              <w:bottom w:val="nil"/>
              <w:right w:val="nil"/>
            </w:tcBorders>
          </w:tcPr>
          <w:p w14:paraId="31985F1C" w14:textId="77777777" w:rsidR="002A22DA" w:rsidRPr="00BC7676" w:rsidRDefault="002A22DA" w:rsidP="00A52FB9">
            <w:pPr>
              <w:widowControl w:val="0"/>
              <w:tabs>
                <w:tab w:val="left" w:leader="dot" w:pos="6660"/>
                <w:tab w:val="left" w:leader="dot" w:pos="8010"/>
                <w:tab w:val="left" w:leader="dot" w:pos="9000"/>
                <w:tab w:val="left" w:leader="dot" w:pos="10152"/>
              </w:tabs>
              <w:spacing w:before="60" w:after="0" w:line="240" w:lineRule="auto"/>
              <w:ind w:right="-17"/>
              <w:rPr>
                <w:rFonts w:eastAsia="Times New Roman"/>
                <w:i/>
                <w:iCs/>
                <w:sz w:val="26"/>
                <w:szCs w:val="26"/>
              </w:rPr>
            </w:pPr>
            <w:r w:rsidRPr="00BC7676">
              <w:rPr>
                <w:rFonts w:eastAsia="Times New Roman"/>
                <w:b/>
                <w:bCs/>
                <w:sz w:val="26"/>
                <w:szCs w:val="26"/>
              </w:rPr>
              <w:t>thông báo:</w:t>
            </w:r>
          </w:p>
        </w:tc>
        <w:tc>
          <w:tcPr>
            <w:tcW w:w="1540" w:type="dxa"/>
            <w:gridSpan w:val="2"/>
            <w:tcBorders>
              <w:top w:val="nil"/>
              <w:left w:val="nil"/>
              <w:bottom w:val="nil"/>
              <w:right w:val="nil"/>
            </w:tcBorders>
          </w:tcPr>
          <w:p w14:paraId="3D857B28" w14:textId="77777777" w:rsidR="002A22DA" w:rsidRPr="00BC7676" w:rsidRDefault="002A22DA" w:rsidP="00A52FB9">
            <w:pPr>
              <w:widowControl w:val="0"/>
              <w:tabs>
                <w:tab w:val="left" w:leader="dot" w:pos="6660"/>
                <w:tab w:val="left" w:leader="dot" w:pos="8010"/>
                <w:tab w:val="left" w:leader="dot" w:pos="9000"/>
                <w:tab w:val="left" w:leader="dot" w:pos="10152"/>
              </w:tabs>
              <w:spacing w:before="60" w:after="0" w:line="240" w:lineRule="auto"/>
              <w:ind w:right="-17"/>
              <w:rPr>
                <w:rFonts w:eastAsia="Times New Roman"/>
                <w:sz w:val="26"/>
                <w:szCs w:val="26"/>
              </w:rPr>
            </w:pPr>
            <w:r w:rsidRPr="00BC7676">
              <w:rPr>
                <w:rFonts w:eastAsia="Times New Roman"/>
                <w:sz w:val="26"/>
                <w:szCs w:val="26"/>
              </w:rPr>
              <w:t xml:space="preserve"> Người được ủy quyền</w:t>
            </w:r>
          </w:p>
        </w:tc>
        <w:tc>
          <w:tcPr>
            <w:tcW w:w="2862" w:type="dxa"/>
            <w:tcBorders>
              <w:top w:val="nil"/>
              <w:left w:val="nil"/>
              <w:bottom w:val="nil"/>
              <w:right w:val="single" w:sz="4" w:space="0" w:color="auto"/>
            </w:tcBorders>
          </w:tcPr>
          <w:p w14:paraId="44D27A08" w14:textId="77777777" w:rsidR="002A22DA" w:rsidRPr="00BC7676" w:rsidRDefault="002A22DA" w:rsidP="00A52FB9">
            <w:pPr>
              <w:widowControl w:val="0"/>
              <w:tabs>
                <w:tab w:val="left" w:leader="dot" w:pos="6660"/>
                <w:tab w:val="left" w:leader="dot" w:pos="8010"/>
                <w:tab w:val="left" w:leader="dot" w:pos="9000"/>
                <w:tab w:val="left" w:leader="dot" w:pos="10152"/>
              </w:tabs>
              <w:spacing w:before="60" w:after="0" w:line="240" w:lineRule="auto"/>
              <w:ind w:right="-17"/>
              <w:rPr>
                <w:rFonts w:eastAsia="Times New Roman"/>
                <w:sz w:val="26"/>
                <w:szCs w:val="26"/>
              </w:rPr>
            </w:pPr>
            <w:r w:rsidRPr="00BC7676">
              <w:rPr>
                <w:rFonts w:eastAsia="Times New Roman"/>
                <w:sz w:val="26"/>
                <w:szCs w:val="26"/>
              </w:rPr>
              <w:t xml:space="preserve"> Quản tài viên</w:t>
            </w:r>
          </w:p>
        </w:tc>
      </w:tr>
      <w:tr w:rsidR="002A22DA" w:rsidRPr="002A22DA" w14:paraId="448593C4" w14:textId="77777777" w:rsidTr="00A52FB9">
        <w:tblPrEx>
          <w:tblBorders>
            <w:top w:val="single" w:sz="4" w:space="0" w:color="auto"/>
            <w:left w:val="single" w:sz="4" w:space="0" w:color="auto"/>
            <w:bottom w:val="single" w:sz="4" w:space="0" w:color="auto"/>
            <w:right w:val="single" w:sz="4" w:space="0" w:color="auto"/>
          </w:tblBorders>
        </w:tblPrEx>
        <w:trPr>
          <w:cantSplit/>
        </w:trPr>
        <w:tc>
          <w:tcPr>
            <w:tcW w:w="10031" w:type="dxa"/>
            <w:gridSpan w:val="5"/>
            <w:tcBorders>
              <w:top w:val="nil"/>
              <w:left w:val="single" w:sz="4" w:space="0" w:color="auto"/>
              <w:bottom w:val="single" w:sz="4" w:space="0" w:color="auto"/>
              <w:right w:val="single" w:sz="4" w:space="0" w:color="auto"/>
            </w:tcBorders>
          </w:tcPr>
          <w:p w14:paraId="7AFD58EC" w14:textId="77777777" w:rsidR="002A22DA" w:rsidRPr="00BC7676" w:rsidRDefault="002A22DA" w:rsidP="00A52FB9">
            <w:pPr>
              <w:widowControl w:val="0"/>
              <w:tabs>
                <w:tab w:val="left" w:leader="dot" w:pos="10152"/>
              </w:tabs>
              <w:spacing w:after="0" w:line="312" w:lineRule="auto"/>
              <w:ind w:right="-18"/>
              <w:jc w:val="both"/>
              <w:rPr>
                <w:rFonts w:eastAsia="Times New Roman"/>
                <w:bCs/>
                <w:sz w:val="26"/>
                <w:szCs w:val="26"/>
              </w:rPr>
            </w:pPr>
            <w:r w:rsidRPr="00BC7676">
              <w:rPr>
                <w:rFonts w:eastAsia="Times New Roman"/>
                <w:bCs/>
                <w:sz w:val="26"/>
                <w:szCs w:val="26"/>
              </w:rPr>
              <w:t>1.1. Tên đầy đủ của tổ chức, cá nhân: (</w:t>
            </w:r>
            <w:r w:rsidRPr="00BC7676">
              <w:rPr>
                <w:rFonts w:eastAsia="Times New Roman"/>
                <w:bCs/>
                <w:i/>
                <w:iCs/>
                <w:sz w:val="26"/>
                <w:szCs w:val="26"/>
              </w:rPr>
              <w:t xml:space="preserve">viết chữ IN HOA) </w:t>
            </w:r>
            <w:r w:rsidRPr="00BC7676">
              <w:rPr>
                <w:rFonts w:eastAsia="Times New Roman"/>
                <w:bCs/>
                <w:sz w:val="26"/>
                <w:szCs w:val="26"/>
              </w:rPr>
              <w:tab/>
            </w:r>
          </w:p>
          <w:p w14:paraId="6449545C" w14:textId="77777777" w:rsidR="002A22DA" w:rsidRPr="00BC7676" w:rsidRDefault="002A22DA" w:rsidP="00A52FB9">
            <w:pPr>
              <w:widowControl w:val="0"/>
              <w:tabs>
                <w:tab w:val="left" w:leader="dot" w:pos="10152"/>
              </w:tabs>
              <w:spacing w:after="0" w:line="312" w:lineRule="auto"/>
              <w:ind w:right="-18"/>
              <w:jc w:val="both"/>
              <w:rPr>
                <w:rFonts w:eastAsia="Times New Roman"/>
                <w:bCs/>
                <w:sz w:val="26"/>
                <w:szCs w:val="26"/>
              </w:rPr>
            </w:pPr>
            <w:r w:rsidRPr="00BC7676">
              <w:rPr>
                <w:rFonts w:eastAsia="Times New Roman"/>
                <w:bCs/>
                <w:sz w:val="26"/>
                <w:szCs w:val="26"/>
              </w:rPr>
              <w:tab/>
            </w:r>
          </w:p>
          <w:p w14:paraId="6C364CB9" w14:textId="77777777" w:rsidR="002A22DA" w:rsidRPr="00BC7676" w:rsidRDefault="002A22DA" w:rsidP="00A52FB9">
            <w:pPr>
              <w:widowControl w:val="0"/>
              <w:tabs>
                <w:tab w:val="left" w:leader="dot" w:pos="10152"/>
              </w:tabs>
              <w:spacing w:after="0" w:line="312" w:lineRule="auto"/>
              <w:ind w:right="-18"/>
              <w:jc w:val="both"/>
              <w:rPr>
                <w:rFonts w:eastAsia="Times New Roman"/>
                <w:bCs/>
                <w:sz w:val="26"/>
                <w:szCs w:val="26"/>
              </w:rPr>
            </w:pPr>
            <w:r w:rsidRPr="00BC7676">
              <w:rPr>
                <w:rFonts w:eastAsia="Times New Roman"/>
                <w:bCs/>
                <w:sz w:val="26"/>
                <w:szCs w:val="26"/>
              </w:rPr>
              <w:t xml:space="preserve">1.2. Địa chỉ liên hệ: </w:t>
            </w:r>
            <w:r w:rsidRPr="00BC7676">
              <w:rPr>
                <w:rFonts w:eastAsia="Times New Roman"/>
                <w:bCs/>
                <w:sz w:val="26"/>
                <w:szCs w:val="26"/>
              </w:rPr>
              <w:tab/>
            </w:r>
          </w:p>
          <w:p w14:paraId="7A2A4658" w14:textId="77777777" w:rsidR="002A22DA" w:rsidRPr="00BC7676" w:rsidRDefault="002A22DA" w:rsidP="00A52FB9">
            <w:pPr>
              <w:widowControl w:val="0"/>
              <w:tabs>
                <w:tab w:val="left" w:leader="dot" w:pos="10152"/>
              </w:tabs>
              <w:spacing w:after="0" w:line="312" w:lineRule="auto"/>
              <w:ind w:right="-18"/>
              <w:jc w:val="both"/>
              <w:rPr>
                <w:rFonts w:eastAsia="Times New Roman"/>
                <w:bCs/>
                <w:sz w:val="26"/>
                <w:szCs w:val="26"/>
              </w:rPr>
            </w:pPr>
            <w:r w:rsidRPr="00BC7676">
              <w:rPr>
                <w:rFonts w:eastAsia="Times New Roman"/>
                <w:bCs/>
                <w:sz w:val="26"/>
                <w:szCs w:val="26"/>
              </w:rPr>
              <w:tab/>
            </w:r>
          </w:p>
          <w:p w14:paraId="42D9A8F6" w14:textId="77777777" w:rsidR="002A22DA" w:rsidRPr="00BC7676" w:rsidRDefault="002A22DA" w:rsidP="00A52FB9">
            <w:pPr>
              <w:widowControl w:val="0"/>
              <w:tabs>
                <w:tab w:val="left" w:leader="dot" w:pos="3690"/>
                <w:tab w:val="left" w:leader="dot" w:pos="6210"/>
                <w:tab w:val="left" w:leader="dot" w:pos="10152"/>
              </w:tabs>
              <w:spacing w:after="0" w:line="312" w:lineRule="auto"/>
              <w:ind w:right="-18"/>
              <w:jc w:val="both"/>
              <w:rPr>
                <w:rFonts w:eastAsia="Times New Roman"/>
                <w:bCs/>
                <w:sz w:val="26"/>
                <w:szCs w:val="26"/>
              </w:rPr>
            </w:pPr>
            <w:r w:rsidRPr="00BC7676">
              <w:rPr>
                <w:rFonts w:eastAsia="Times New Roman"/>
                <w:bCs/>
                <w:sz w:val="26"/>
                <w:szCs w:val="26"/>
              </w:rPr>
              <w:t xml:space="preserve">1.3. Số điện thoại </w:t>
            </w:r>
            <w:r w:rsidRPr="00BC7676">
              <w:rPr>
                <w:rFonts w:eastAsia="Times New Roman"/>
                <w:bCs/>
                <w:i/>
                <w:iCs/>
                <w:sz w:val="26"/>
                <w:szCs w:val="26"/>
              </w:rPr>
              <w:t>(nếu có)</w:t>
            </w:r>
            <w:r w:rsidRPr="00BC7676">
              <w:rPr>
                <w:rFonts w:eastAsia="Times New Roman"/>
                <w:bCs/>
                <w:sz w:val="26"/>
                <w:szCs w:val="26"/>
              </w:rPr>
              <w:t xml:space="preserve">: …………………… Fax </w:t>
            </w:r>
            <w:r w:rsidRPr="00BC7676">
              <w:rPr>
                <w:rFonts w:eastAsia="Times New Roman"/>
                <w:bCs/>
                <w:i/>
                <w:iCs/>
                <w:sz w:val="26"/>
                <w:szCs w:val="26"/>
              </w:rPr>
              <w:t>(nếu có)</w:t>
            </w:r>
            <w:r w:rsidRPr="00BC7676">
              <w:rPr>
                <w:rFonts w:eastAsia="Times New Roman"/>
                <w:bCs/>
                <w:sz w:val="26"/>
                <w:szCs w:val="26"/>
              </w:rPr>
              <w:t>:</w:t>
            </w:r>
            <w:r w:rsidRPr="00BC7676">
              <w:rPr>
                <w:rFonts w:eastAsia="Times New Roman"/>
                <w:bCs/>
                <w:sz w:val="26"/>
                <w:szCs w:val="26"/>
              </w:rPr>
              <w:tab/>
            </w:r>
          </w:p>
          <w:p w14:paraId="3333BD1C" w14:textId="77777777" w:rsidR="002A22DA" w:rsidRPr="00BC7676" w:rsidRDefault="002A22DA" w:rsidP="00A52FB9">
            <w:pPr>
              <w:widowControl w:val="0"/>
              <w:tabs>
                <w:tab w:val="left" w:leader="dot" w:pos="3690"/>
                <w:tab w:val="left" w:leader="dot" w:pos="6210"/>
                <w:tab w:val="left" w:leader="dot" w:pos="10152"/>
              </w:tabs>
              <w:spacing w:after="0" w:line="312" w:lineRule="auto"/>
              <w:ind w:right="-18"/>
              <w:jc w:val="both"/>
              <w:rPr>
                <w:rFonts w:eastAsia="Times New Roman"/>
                <w:bCs/>
                <w:i/>
                <w:iCs/>
                <w:sz w:val="26"/>
                <w:szCs w:val="26"/>
              </w:rPr>
            </w:pPr>
            <w:r w:rsidRPr="00BC7676">
              <w:rPr>
                <w:rFonts w:eastAsia="Times New Roman"/>
                <w:bCs/>
                <w:sz w:val="26"/>
                <w:szCs w:val="26"/>
              </w:rPr>
              <w:t xml:space="preserve">    Địa chỉ thư điện tử </w:t>
            </w:r>
            <w:r w:rsidRPr="00BC7676">
              <w:rPr>
                <w:rFonts w:eastAsia="Times New Roman"/>
                <w:bCs/>
                <w:i/>
                <w:iCs/>
                <w:sz w:val="26"/>
                <w:szCs w:val="26"/>
              </w:rPr>
              <w:t>(nếu có)</w:t>
            </w:r>
            <w:r w:rsidRPr="00BC7676">
              <w:rPr>
                <w:rFonts w:eastAsia="Times New Roman"/>
                <w:bCs/>
                <w:sz w:val="26"/>
                <w:szCs w:val="26"/>
              </w:rPr>
              <w:t>:</w:t>
            </w:r>
            <w:r w:rsidRPr="00BC7676">
              <w:rPr>
                <w:rFonts w:eastAsia="Times New Roman"/>
                <w:bCs/>
                <w:sz w:val="26"/>
                <w:szCs w:val="26"/>
              </w:rPr>
              <w:tab/>
            </w:r>
            <w:r w:rsidRPr="00BC7676">
              <w:rPr>
                <w:rFonts w:eastAsia="Times New Roman"/>
                <w:bCs/>
                <w:sz w:val="26"/>
                <w:szCs w:val="26"/>
              </w:rPr>
              <w:tab/>
            </w:r>
            <w:r w:rsidRPr="00BC7676">
              <w:rPr>
                <w:rFonts w:eastAsia="Times New Roman"/>
                <w:bCs/>
                <w:sz w:val="26"/>
                <w:szCs w:val="26"/>
              </w:rPr>
              <w:tab/>
            </w:r>
          </w:p>
          <w:p w14:paraId="5F77398C" w14:textId="21DA4603" w:rsidR="002A22DA" w:rsidRPr="00BC7676" w:rsidRDefault="002A22DA" w:rsidP="00452C03">
            <w:pPr>
              <w:widowControl w:val="0"/>
              <w:tabs>
                <w:tab w:val="left" w:leader="dot" w:pos="10152"/>
              </w:tabs>
              <w:spacing w:before="60" w:after="0" w:line="240" w:lineRule="auto"/>
              <w:ind w:right="-18"/>
              <w:jc w:val="both"/>
              <w:rPr>
                <w:rFonts w:eastAsia="Times New Roman"/>
                <w:sz w:val="26"/>
                <w:szCs w:val="26"/>
              </w:rPr>
            </w:pPr>
            <w:r w:rsidRPr="00BC7676">
              <w:rPr>
                <w:rFonts w:eastAsia="Times New Roman"/>
                <w:sz w:val="26"/>
                <w:szCs w:val="26"/>
              </w:rPr>
              <w:t>1.4.  Chứng minh nhân dân/Căn cước công dân/</w:t>
            </w:r>
            <w:r w:rsidR="00915F1A" w:rsidRPr="00BC7676">
              <w:rPr>
                <w:rFonts w:eastAsia="Times New Roman"/>
                <w:sz w:val="26"/>
                <w:szCs w:val="26"/>
              </w:rPr>
              <w:t>Chứng minh QĐND/Hộ chiếu</w:t>
            </w:r>
            <w:r w:rsidRPr="00BC7676">
              <w:rPr>
                <w:rFonts w:eastAsia="Times New Roman"/>
                <w:sz w:val="26"/>
                <w:szCs w:val="26"/>
              </w:rPr>
              <w:t xml:space="preserve"> GCN đăng ký doanh nghiệp/GCN đăng ký hoạt động chi nhánh, </w:t>
            </w:r>
            <w:r w:rsidR="00DE3D6C" w:rsidRPr="00BC7676">
              <w:rPr>
                <w:rFonts w:eastAsia="Times New Roman"/>
                <w:sz w:val="26"/>
                <w:szCs w:val="26"/>
              </w:rPr>
              <w:t>Văn phòng</w:t>
            </w:r>
            <w:r w:rsidRPr="00BC7676">
              <w:rPr>
                <w:rFonts w:eastAsia="Times New Roman"/>
                <w:sz w:val="26"/>
                <w:szCs w:val="26"/>
              </w:rPr>
              <w:t xml:space="preserve"> đại diện/GP thành lập và </w:t>
            </w:r>
            <w:r w:rsidR="00951674" w:rsidRPr="00BC7676">
              <w:rPr>
                <w:rFonts w:eastAsia="Times New Roman"/>
                <w:sz w:val="26"/>
                <w:szCs w:val="26"/>
              </w:rPr>
              <w:t>hoạt động QĐ thành lập GP đầu tư</w:t>
            </w:r>
            <w:r w:rsidRPr="00BC7676">
              <w:rPr>
                <w:rFonts w:eastAsia="Times New Roman"/>
                <w:sz w:val="26"/>
                <w:szCs w:val="26"/>
              </w:rPr>
              <w:t>/GCN đầu tư/GCN đăng ký đầu tư</w:t>
            </w:r>
          </w:p>
          <w:p w14:paraId="7F0A2DA2" w14:textId="0F59FF59" w:rsidR="00FE01CA" w:rsidRPr="00FE01CA" w:rsidRDefault="002A22DA" w:rsidP="00FE01CA">
            <w:pPr>
              <w:widowControl w:val="0"/>
              <w:tabs>
                <w:tab w:val="left" w:leader="dot" w:pos="10152"/>
                <w:tab w:val="left" w:leader="dot" w:pos="15309"/>
              </w:tabs>
              <w:spacing w:before="60" w:after="0" w:line="240" w:lineRule="auto"/>
              <w:ind w:right="-18"/>
              <w:rPr>
                <w:rFonts w:eastAsia="Times New Roman"/>
                <w:sz w:val="26"/>
                <w:szCs w:val="26"/>
              </w:rPr>
            </w:pPr>
            <w:r w:rsidRPr="00BC7676">
              <w:rPr>
                <w:rFonts w:eastAsia="Times New Roman"/>
                <w:i/>
                <w:iCs/>
                <w:sz w:val="26"/>
                <w:szCs w:val="26"/>
              </w:rPr>
              <w:t xml:space="preserve">     Số:</w:t>
            </w:r>
            <w:r w:rsidR="00452C03">
              <w:rPr>
                <w:rFonts w:eastAsia="Times New Roman"/>
                <w:i/>
                <w:iCs/>
                <w:sz w:val="26"/>
                <w:szCs w:val="26"/>
              </w:rPr>
              <w:t xml:space="preserve">…………… </w:t>
            </w:r>
            <w:r w:rsidRPr="00BC7676">
              <w:rPr>
                <w:rFonts w:eastAsia="Times New Roman"/>
                <w:i/>
                <w:iCs/>
                <w:sz w:val="26"/>
                <w:szCs w:val="26"/>
              </w:rPr>
              <w:t>Cơ quan cấp</w:t>
            </w:r>
            <w:r w:rsidRPr="00BC7676">
              <w:rPr>
                <w:rFonts w:eastAsia="Times New Roman"/>
                <w:sz w:val="26"/>
                <w:szCs w:val="26"/>
              </w:rPr>
              <w:t xml:space="preserve">………………………… </w:t>
            </w:r>
            <w:r w:rsidRPr="00BC7676">
              <w:rPr>
                <w:rFonts w:eastAsia="Times New Roman"/>
                <w:i/>
                <w:iCs/>
                <w:sz w:val="26"/>
                <w:szCs w:val="26"/>
              </w:rPr>
              <w:t xml:space="preserve">cấp ngày </w:t>
            </w:r>
            <w:r w:rsidRPr="00BC7676">
              <w:rPr>
                <w:rFonts w:eastAsia="Times New Roman"/>
                <w:sz w:val="26"/>
                <w:szCs w:val="26"/>
              </w:rPr>
              <w:tab/>
              <w:t>…..</w:t>
            </w:r>
            <w:r w:rsidRPr="00BC7676">
              <w:rPr>
                <w:rFonts w:eastAsia="Times New Roman"/>
                <w:i/>
                <w:iCs/>
                <w:sz w:val="26"/>
                <w:szCs w:val="26"/>
              </w:rPr>
              <w:t xml:space="preserve"> tháng </w:t>
            </w:r>
            <w:r w:rsidRPr="00BC7676">
              <w:rPr>
                <w:rFonts w:eastAsia="Times New Roman"/>
                <w:sz w:val="26"/>
                <w:szCs w:val="26"/>
              </w:rPr>
              <w:tab/>
              <w:t>……</w:t>
            </w:r>
            <w:r w:rsidRPr="00BC7676">
              <w:rPr>
                <w:rFonts w:eastAsia="Times New Roman"/>
                <w:i/>
                <w:iCs/>
                <w:sz w:val="26"/>
                <w:szCs w:val="26"/>
              </w:rPr>
              <w:t xml:space="preserve"> năm</w:t>
            </w:r>
            <w:r w:rsidRPr="00BC7676">
              <w:rPr>
                <w:rFonts w:eastAsia="Times New Roman"/>
                <w:sz w:val="26"/>
                <w:szCs w:val="26"/>
              </w:rPr>
              <w:tab/>
            </w:r>
          </w:p>
        </w:tc>
      </w:tr>
      <w:tr w:rsidR="002A22DA" w:rsidRPr="002A22DA" w14:paraId="3C94FCC7" w14:textId="77777777" w:rsidTr="00A52FB9">
        <w:tblPrEx>
          <w:tblBorders>
            <w:top w:val="single" w:sz="4" w:space="0" w:color="auto"/>
            <w:left w:val="single" w:sz="4" w:space="0" w:color="auto"/>
            <w:bottom w:val="single" w:sz="4" w:space="0" w:color="auto"/>
            <w:right w:val="single" w:sz="4" w:space="0" w:color="auto"/>
          </w:tblBorders>
        </w:tblPrEx>
        <w:trPr>
          <w:cantSplit/>
        </w:trPr>
        <w:tc>
          <w:tcPr>
            <w:tcW w:w="10031" w:type="dxa"/>
            <w:gridSpan w:val="5"/>
            <w:tcBorders>
              <w:top w:val="nil"/>
              <w:left w:val="single" w:sz="4" w:space="0" w:color="auto"/>
              <w:bottom w:val="single" w:sz="4" w:space="0" w:color="auto"/>
              <w:right w:val="single" w:sz="4" w:space="0" w:color="auto"/>
            </w:tcBorders>
          </w:tcPr>
          <w:p w14:paraId="5382A00B" w14:textId="77777777" w:rsidR="002A22DA" w:rsidRPr="00BC7676" w:rsidRDefault="002A22DA" w:rsidP="00A52FB9">
            <w:pPr>
              <w:widowControl w:val="0"/>
              <w:tabs>
                <w:tab w:val="left" w:pos="1800"/>
                <w:tab w:val="left" w:pos="2340"/>
                <w:tab w:val="left" w:pos="5040"/>
              </w:tabs>
              <w:spacing w:before="60" w:after="0" w:line="240" w:lineRule="auto"/>
              <w:rPr>
                <w:rFonts w:eastAsia="Times New Roman"/>
                <w:b/>
                <w:bCs/>
                <w:sz w:val="26"/>
                <w:szCs w:val="26"/>
              </w:rPr>
            </w:pPr>
            <w:r w:rsidRPr="00BC7676">
              <w:rPr>
                <w:rFonts w:eastAsia="Times New Roman"/>
                <w:b/>
                <w:sz w:val="26"/>
                <w:szCs w:val="26"/>
              </w:rPr>
              <w:t>2.</w:t>
            </w:r>
            <w:r w:rsidRPr="00BC7676">
              <w:rPr>
                <w:rFonts w:eastAsia="Times New Roman"/>
                <w:b/>
                <w:bCs/>
                <w:sz w:val="26"/>
                <w:szCs w:val="26"/>
              </w:rPr>
              <w:t xml:space="preserve"> Tài sản đã đăng ký thế chấp:</w:t>
            </w:r>
          </w:p>
          <w:p w14:paraId="554297AB" w14:textId="77777777" w:rsidR="002A22DA" w:rsidRPr="00BC7676" w:rsidRDefault="002A22DA" w:rsidP="00A52FB9">
            <w:pPr>
              <w:widowControl w:val="0"/>
              <w:tabs>
                <w:tab w:val="left" w:leader="dot" w:pos="10152"/>
              </w:tabs>
              <w:spacing w:before="60" w:after="0" w:line="240" w:lineRule="auto"/>
              <w:rPr>
                <w:rFonts w:eastAsia="Times New Roman"/>
                <w:b/>
                <w:bCs/>
                <w:iCs/>
                <w:sz w:val="26"/>
                <w:szCs w:val="26"/>
              </w:rPr>
            </w:pPr>
            <w:r w:rsidRPr="00BC7676">
              <w:rPr>
                <w:rFonts w:eastAsia="Times New Roman"/>
                <w:b/>
                <w:bCs/>
                <w:iCs/>
                <w:sz w:val="26"/>
                <w:szCs w:val="26"/>
              </w:rPr>
              <w:t xml:space="preserve">2.1. Quyền sử dụng đất </w:t>
            </w:r>
          </w:p>
          <w:p w14:paraId="76C15482" w14:textId="77777777" w:rsidR="002A22DA" w:rsidRPr="00BC7676" w:rsidRDefault="002A22DA" w:rsidP="00A52FB9">
            <w:pPr>
              <w:widowControl w:val="0"/>
              <w:tabs>
                <w:tab w:val="left" w:leader="dot" w:pos="2880"/>
                <w:tab w:val="left" w:leader="dot" w:pos="6930"/>
                <w:tab w:val="left" w:leader="dot" w:pos="10065"/>
              </w:tabs>
              <w:spacing w:before="60" w:after="0" w:line="240" w:lineRule="auto"/>
              <w:rPr>
                <w:rFonts w:eastAsia="Times New Roman"/>
                <w:sz w:val="26"/>
                <w:szCs w:val="26"/>
              </w:rPr>
            </w:pPr>
            <w:r w:rsidRPr="00BC7676">
              <w:rPr>
                <w:rFonts w:eastAsia="Times New Roman"/>
                <w:sz w:val="26"/>
                <w:szCs w:val="26"/>
              </w:rPr>
              <w:t>2.1.1. Thửa đất số:</w:t>
            </w:r>
            <w:r w:rsidRPr="00BC7676">
              <w:rPr>
                <w:rFonts w:eastAsia="Times New Roman"/>
                <w:sz w:val="26"/>
                <w:szCs w:val="26"/>
              </w:rPr>
              <w:tab/>
              <w:t xml:space="preserve">……………. Tờ bản đồ số </w:t>
            </w:r>
            <w:r w:rsidRPr="00BC7676">
              <w:rPr>
                <w:rFonts w:eastAsia="Times New Roman"/>
                <w:i/>
                <w:iCs/>
                <w:sz w:val="26"/>
                <w:szCs w:val="26"/>
              </w:rPr>
              <w:t>(nếu có)</w:t>
            </w:r>
            <w:r w:rsidRPr="00BC7676">
              <w:rPr>
                <w:rFonts w:eastAsia="Times New Roman"/>
                <w:sz w:val="26"/>
                <w:szCs w:val="26"/>
              </w:rPr>
              <w:t>:</w:t>
            </w:r>
            <w:r w:rsidRPr="00BC7676">
              <w:rPr>
                <w:rFonts w:eastAsia="Times New Roman"/>
                <w:sz w:val="26"/>
                <w:szCs w:val="26"/>
              </w:rPr>
              <w:tab/>
            </w:r>
            <w:r w:rsidRPr="00BC7676">
              <w:rPr>
                <w:rFonts w:eastAsia="Times New Roman"/>
                <w:sz w:val="26"/>
                <w:szCs w:val="26"/>
              </w:rPr>
              <w:tab/>
              <w:t xml:space="preserve">; </w:t>
            </w:r>
          </w:p>
          <w:p w14:paraId="71D3F3D0" w14:textId="77777777" w:rsidR="002A22DA" w:rsidRPr="00BC7676" w:rsidRDefault="002A22DA" w:rsidP="00A52FB9">
            <w:pPr>
              <w:widowControl w:val="0"/>
              <w:tabs>
                <w:tab w:val="left" w:leader="dot" w:pos="2880"/>
                <w:tab w:val="left" w:leader="dot" w:pos="6930"/>
                <w:tab w:val="left" w:leader="dot" w:pos="10152"/>
              </w:tabs>
              <w:spacing w:before="60" w:after="0" w:line="240" w:lineRule="auto"/>
              <w:rPr>
                <w:rFonts w:eastAsia="Times New Roman"/>
                <w:sz w:val="26"/>
                <w:szCs w:val="26"/>
              </w:rPr>
            </w:pPr>
            <w:r w:rsidRPr="00BC7676">
              <w:rPr>
                <w:rFonts w:eastAsia="Times New Roman"/>
                <w:sz w:val="26"/>
                <w:szCs w:val="26"/>
              </w:rPr>
              <w:t xml:space="preserve">Loại đất  </w:t>
            </w:r>
            <w:r w:rsidRPr="00BC7676">
              <w:rPr>
                <w:rFonts w:eastAsia="Times New Roman"/>
                <w:sz w:val="26"/>
                <w:szCs w:val="26"/>
              </w:rPr>
              <w:tab/>
            </w:r>
            <w:r w:rsidRPr="00BC7676">
              <w:rPr>
                <w:rFonts w:eastAsia="Times New Roman"/>
                <w:sz w:val="26"/>
                <w:szCs w:val="26"/>
              </w:rPr>
              <w:tab/>
            </w:r>
            <w:r w:rsidRPr="00BC7676">
              <w:rPr>
                <w:rFonts w:eastAsia="Times New Roman"/>
                <w:sz w:val="26"/>
                <w:szCs w:val="26"/>
              </w:rPr>
              <w:tab/>
            </w:r>
          </w:p>
          <w:p w14:paraId="6B3D64AD" w14:textId="77777777" w:rsidR="002A22DA" w:rsidRPr="00BC7676" w:rsidRDefault="002A22DA" w:rsidP="00A52FB9">
            <w:pPr>
              <w:widowControl w:val="0"/>
              <w:tabs>
                <w:tab w:val="left" w:leader="dot" w:pos="10152"/>
              </w:tabs>
              <w:spacing w:before="60" w:after="0" w:line="240" w:lineRule="auto"/>
              <w:rPr>
                <w:rFonts w:eastAsia="Times New Roman"/>
                <w:sz w:val="26"/>
                <w:szCs w:val="26"/>
              </w:rPr>
            </w:pPr>
            <w:r w:rsidRPr="00BC7676">
              <w:rPr>
                <w:rFonts w:eastAsia="Times New Roman"/>
                <w:sz w:val="26"/>
                <w:szCs w:val="26"/>
              </w:rPr>
              <w:t xml:space="preserve">2.1.2. Địa chỉ thửa đất: </w:t>
            </w:r>
            <w:r w:rsidRPr="00BC7676">
              <w:rPr>
                <w:rFonts w:eastAsia="Times New Roman"/>
                <w:sz w:val="26"/>
                <w:szCs w:val="26"/>
              </w:rPr>
              <w:tab/>
            </w:r>
          </w:p>
          <w:p w14:paraId="2D4C3344" w14:textId="77777777" w:rsidR="002A22DA" w:rsidRPr="00BC7676" w:rsidRDefault="002A22DA" w:rsidP="00A52FB9">
            <w:pPr>
              <w:widowControl w:val="0"/>
              <w:tabs>
                <w:tab w:val="left" w:leader="dot" w:pos="10152"/>
              </w:tabs>
              <w:spacing w:before="60" w:after="0" w:line="240" w:lineRule="auto"/>
              <w:rPr>
                <w:rFonts w:eastAsia="Times New Roman"/>
                <w:sz w:val="26"/>
                <w:szCs w:val="26"/>
              </w:rPr>
            </w:pPr>
            <w:r w:rsidRPr="00BC7676">
              <w:rPr>
                <w:rFonts w:eastAsia="Times New Roman"/>
                <w:sz w:val="26"/>
                <w:szCs w:val="26"/>
              </w:rPr>
              <w:tab/>
            </w:r>
          </w:p>
          <w:p w14:paraId="5F577944" w14:textId="6CF75C72" w:rsidR="002A22DA" w:rsidRPr="00BC7676" w:rsidRDefault="002A22DA" w:rsidP="00A52FB9">
            <w:pPr>
              <w:widowControl w:val="0"/>
              <w:tabs>
                <w:tab w:val="left" w:leader="dot" w:pos="9810"/>
                <w:tab w:val="left" w:leader="dot" w:pos="10152"/>
              </w:tabs>
              <w:spacing w:before="60" w:after="0" w:line="240" w:lineRule="auto"/>
              <w:rPr>
                <w:rFonts w:eastAsia="Times New Roman"/>
                <w:sz w:val="26"/>
                <w:szCs w:val="26"/>
              </w:rPr>
            </w:pPr>
            <w:r w:rsidRPr="00BC7676">
              <w:rPr>
                <w:rFonts w:eastAsia="Times New Roman"/>
                <w:sz w:val="26"/>
                <w:szCs w:val="26"/>
              </w:rPr>
              <w:t>2.1.3. Diện tích đất thế chấp:</w:t>
            </w:r>
            <w:r w:rsidR="00FE01CA">
              <w:rPr>
                <w:rFonts w:eastAsia="Times New Roman"/>
                <w:sz w:val="26"/>
                <w:szCs w:val="26"/>
              </w:rPr>
              <w:t>……………………</w:t>
            </w:r>
            <w:r w:rsidRPr="00BC7676">
              <w:rPr>
                <w:rFonts w:eastAsia="Times New Roman"/>
                <w:sz w:val="26"/>
                <w:szCs w:val="26"/>
              </w:rPr>
              <w:t>m2</w:t>
            </w:r>
          </w:p>
          <w:p w14:paraId="39D3FD12" w14:textId="77777777" w:rsidR="002A22DA" w:rsidRPr="00BC7676" w:rsidRDefault="002A22DA" w:rsidP="00A52FB9">
            <w:pPr>
              <w:widowControl w:val="0"/>
              <w:tabs>
                <w:tab w:val="left" w:leader="dot" w:pos="9810"/>
                <w:tab w:val="left" w:leader="dot" w:pos="10065"/>
              </w:tabs>
              <w:spacing w:before="60" w:after="0" w:line="240" w:lineRule="auto"/>
              <w:rPr>
                <w:rFonts w:eastAsia="Times New Roman"/>
                <w:i/>
                <w:iCs/>
                <w:sz w:val="26"/>
                <w:szCs w:val="26"/>
              </w:rPr>
            </w:pPr>
            <w:r w:rsidRPr="00BC7676">
              <w:rPr>
                <w:rFonts w:eastAsia="Times New Roman"/>
                <w:i/>
                <w:iCs/>
                <w:sz w:val="26"/>
                <w:szCs w:val="26"/>
              </w:rPr>
              <w:t xml:space="preserve">     (ghi bằng chữ:</w:t>
            </w:r>
            <w:r w:rsidRPr="00BC7676">
              <w:rPr>
                <w:rFonts w:eastAsia="Times New Roman"/>
                <w:sz w:val="26"/>
                <w:szCs w:val="26"/>
              </w:rPr>
              <w:tab/>
            </w:r>
            <w:r w:rsidRPr="00BC7676">
              <w:rPr>
                <w:rFonts w:eastAsia="Times New Roman"/>
                <w:sz w:val="26"/>
                <w:szCs w:val="26"/>
              </w:rPr>
              <w:tab/>
            </w:r>
            <w:r w:rsidRPr="00BC7676">
              <w:rPr>
                <w:rFonts w:eastAsia="Times New Roman"/>
                <w:i/>
                <w:iCs/>
                <w:sz w:val="26"/>
                <w:szCs w:val="26"/>
              </w:rPr>
              <w:t>)</w:t>
            </w:r>
          </w:p>
          <w:p w14:paraId="14A06D70" w14:textId="77777777" w:rsidR="002A22DA" w:rsidRPr="00BC7676" w:rsidRDefault="002A22DA" w:rsidP="00A52FB9">
            <w:pPr>
              <w:widowControl w:val="0"/>
              <w:tabs>
                <w:tab w:val="left" w:leader="dot" w:pos="9630"/>
              </w:tabs>
              <w:spacing w:before="60" w:after="0" w:line="240" w:lineRule="auto"/>
              <w:rPr>
                <w:rFonts w:eastAsia="Times New Roman"/>
                <w:sz w:val="26"/>
                <w:szCs w:val="26"/>
              </w:rPr>
            </w:pPr>
            <w:r w:rsidRPr="00BC7676">
              <w:rPr>
                <w:rFonts w:eastAsia="Times New Roman"/>
                <w:sz w:val="26"/>
                <w:szCs w:val="26"/>
              </w:rPr>
              <w:t>2.1.4. Giấy tờ về quyền sử dụng đất:</w:t>
            </w:r>
          </w:p>
          <w:p w14:paraId="6993299E" w14:textId="77777777" w:rsidR="002A22DA" w:rsidRPr="00BC7676" w:rsidRDefault="002A22DA" w:rsidP="00A52FB9">
            <w:pPr>
              <w:widowControl w:val="0"/>
              <w:tabs>
                <w:tab w:val="left" w:leader="dot" w:pos="6660"/>
                <w:tab w:val="left" w:leader="dot" w:pos="10152"/>
              </w:tabs>
              <w:spacing w:before="60" w:after="0" w:line="240" w:lineRule="auto"/>
              <w:rPr>
                <w:rFonts w:eastAsia="Times New Roman"/>
                <w:sz w:val="26"/>
                <w:szCs w:val="26"/>
              </w:rPr>
            </w:pPr>
            <w:r w:rsidRPr="00BC7676">
              <w:rPr>
                <w:rFonts w:eastAsia="Times New Roman"/>
                <w:sz w:val="26"/>
                <w:szCs w:val="26"/>
              </w:rPr>
              <w:t xml:space="preserve">Giấy chứng nhận quyền sử dụng đất, quyền sở hữu nhà ở và tài sản khác gắn liền với đất: </w:t>
            </w:r>
          </w:p>
          <w:p w14:paraId="4DB07AA0" w14:textId="77777777" w:rsidR="002A22DA" w:rsidRPr="00BC7676" w:rsidRDefault="002A22DA" w:rsidP="00A52FB9">
            <w:pPr>
              <w:widowControl w:val="0"/>
              <w:tabs>
                <w:tab w:val="left" w:leader="dot" w:pos="6660"/>
                <w:tab w:val="left" w:leader="dot" w:pos="10152"/>
              </w:tabs>
              <w:spacing w:before="60" w:after="0" w:line="240" w:lineRule="auto"/>
              <w:rPr>
                <w:rFonts w:eastAsia="Times New Roman"/>
                <w:sz w:val="26"/>
                <w:szCs w:val="26"/>
              </w:rPr>
            </w:pPr>
            <w:r w:rsidRPr="00BC7676">
              <w:rPr>
                <w:rFonts w:eastAsia="Times New Roman"/>
                <w:i/>
                <w:sz w:val="26"/>
                <w:szCs w:val="26"/>
              </w:rPr>
              <w:t>S</w:t>
            </w:r>
            <w:r w:rsidRPr="00BC7676">
              <w:rPr>
                <w:rFonts w:eastAsia="Times New Roman"/>
                <w:i/>
                <w:iCs/>
                <w:sz w:val="26"/>
                <w:szCs w:val="26"/>
              </w:rPr>
              <w:t>ố phát hành</w:t>
            </w:r>
            <w:r w:rsidRPr="00BC7676">
              <w:rPr>
                <w:rFonts w:eastAsia="Times New Roman"/>
                <w:sz w:val="26"/>
                <w:szCs w:val="26"/>
              </w:rPr>
              <w:t>: ………………………..</w:t>
            </w:r>
            <w:r w:rsidRPr="00BC7676">
              <w:rPr>
                <w:rFonts w:eastAsia="Times New Roman"/>
                <w:i/>
                <w:iCs/>
                <w:sz w:val="26"/>
                <w:szCs w:val="26"/>
              </w:rPr>
              <w:t xml:space="preserve">, số vào sổ cấp giấy: </w:t>
            </w:r>
            <w:r w:rsidRPr="00BC7676">
              <w:rPr>
                <w:rFonts w:eastAsia="Times New Roman"/>
                <w:sz w:val="26"/>
                <w:szCs w:val="26"/>
              </w:rPr>
              <w:tab/>
            </w:r>
            <w:r w:rsidRPr="00BC7676">
              <w:rPr>
                <w:rFonts w:eastAsia="Times New Roman"/>
                <w:sz w:val="26"/>
                <w:szCs w:val="26"/>
              </w:rPr>
              <w:tab/>
            </w:r>
          </w:p>
          <w:p w14:paraId="065D1901" w14:textId="77777777" w:rsidR="002A22DA" w:rsidRPr="00BC7676" w:rsidRDefault="002A22DA" w:rsidP="00A52FB9">
            <w:pPr>
              <w:widowControl w:val="0"/>
              <w:tabs>
                <w:tab w:val="left" w:leader="dot" w:pos="6660"/>
                <w:tab w:val="left" w:leader="dot" w:pos="10152"/>
              </w:tabs>
              <w:spacing w:before="60" w:after="0" w:line="240" w:lineRule="auto"/>
              <w:rPr>
                <w:rFonts w:eastAsia="Times New Roman"/>
                <w:sz w:val="26"/>
                <w:szCs w:val="26"/>
              </w:rPr>
            </w:pPr>
            <w:r w:rsidRPr="00BC7676">
              <w:rPr>
                <w:rFonts w:eastAsia="Times New Roman"/>
                <w:i/>
                <w:iCs/>
                <w:sz w:val="26"/>
                <w:szCs w:val="26"/>
              </w:rPr>
              <w:t xml:space="preserve">   Cơ quan cấp: </w:t>
            </w:r>
            <w:r w:rsidRPr="00BC7676">
              <w:rPr>
                <w:rFonts w:eastAsia="Times New Roman"/>
                <w:sz w:val="26"/>
                <w:szCs w:val="26"/>
              </w:rPr>
              <w:t>………………………………. ,</w:t>
            </w:r>
            <w:r w:rsidRPr="00BC7676">
              <w:rPr>
                <w:rFonts w:eastAsia="Times New Roman"/>
                <w:i/>
                <w:iCs/>
                <w:sz w:val="26"/>
                <w:szCs w:val="26"/>
              </w:rPr>
              <w:t xml:space="preserve"> cấp ngày</w:t>
            </w:r>
            <w:r w:rsidRPr="00BC7676">
              <w:rPr>
                <w:rFonts w:eastAsia="Times New Roman"/>
                <w:sz w:val="26"/>
                <w:szCs w:val="26"/>
              </w:rPr>
              <w:t xml:space="preserve"> ………</w:t>
            </w:r>
            <w:r w:rsidRPr="00BC7676">
              <w:rPr>
                <w:rFonts w:eastAsia="Times New Roman"/>
                <w:i/>
                <w:iCs/>
                <w:sz w:val="26"/>
                <w:szCs w:val="26"/>
              </w:rPr>
              <w:t xml:space="preserve"> tháng </w:t>
            </w:r>
            <w:r w:rsidRPr="00BC7676">
              <w:rPr>
                <w:rFonts w:eastAsia="Times New Roman"/>
                <w:sz w:val="26"/>
                <w:szCs w:val="26"/>
              </w:rPr>
              <w:t>…..</w:t>
            </w:r>
            <w:r w:rsidRPr="00BC7676">
              <w:rPr>
                <w:rFonts w:eastAsia="Times New Roman"/>
                <w:i/>
                <w:iCs/>
                <w:sz w:val="26"/>
                <w:szCs w:val="26"/>
              </w:rPr>
              <w:t xml:space="preserve"> năm </w:t>
            </w:r>
            <w:r w:rsidRPr="00BC7676">
              <w:rPr>
                <w:rFonts w:eastAsia="Times New Roman"/>
                <w:sz w:val="26"/>
                <w:szCs w:val="26"/>
              </w:rPr>
              <w:tab/>
            </w:r>
          </w:p>
        </w:tc>
      </w:tr>
      <w:tr w:rsidR="002A22DA" w:rsidRPr="002A22DA" w14:paraId="5E85DC2C" w14:textId="77777777" w:rsidTr="00A52FB9">
        <w:tblPrEx>
          <w:tblBorders>
            <w:top w:val="single" w:sz="4" w:space="0" w:color="auto"/>
            <w:left w:val="single" w:sz="4" w:space="0" w:color="auto"/>
            <w:bottom w:val="single" w:sz="4" w:space="0" w:color="auto"/>
            <w:right w:val="single" w:sz="4" w:space="0" w:color="auto"/>
          </w:tblBorders>
        </w:tblPrEx>
        <w:trPr>
          <w:cantSplit/>
          <w:trHeight w:val="13317"/>
        </w:trPr>
        <w:tc>
          <w:tcPr>
            <w:tcW w:w="10031" w:type="dxa"/>
            <w:gridSpan w:val="5"/>
            <w:tcBorders>
              <w:top w:val="single" w:sz="4" w:space="0" w:color="auto"/>
              <w:left w:val="single" w:sz="4" w:space="0" w:color="auto"/>
              <w:right w:val="single" w:sz="4" w:space="0" w:color="auto"/>
            </w:tcBorders>
          </w:tcPr>
          <w:p w14:paraId="3AB227B9" w14:textId="77777777" w:rsidR="002A22DA" w:rsidRPr="00BC7676" w:rsidRDefault="002A22DA" w:rsidP="00A52FB9">
            <w:pPr>
              <w:widowControl w:val="0"/>
              <w:tabs>
                <w:tab w:val="left" w:leader="dot" w:pos="10152"/>
              </w:tabs>
              <w:spacing w:before="60" w:after="0" w:line="240" w:lineRule="auto"/>
              <w:rPr>
                <w:rFonts w:eastAsia="Times New Roman"/>
                <w:b/>
                <w:bCs/>
                <w:iCs/>
                <w:sz w:val="26"/>
                <w:szCs w:val="26"/>
              </w:rPr>
            </w:pPr>
            <w:r w:rsidRPr="00BC7676">
              <w:rPr>
                <w:rFonts w:eastAsia="Times New Roman"/>
                <w:b/>
                <w:bCs/>
                <w:iCs/>
                <w:sz w:val="26"/>
                <w:szCs w:val="26"/>
              </w:rPr>
              <w:lastRenderedPageBreak/>
              <w:t>2.2. Tài sản gắn liền với đất; tài sản gắn liền với đất hình thành trong tương lai không phải là nhà ở</w:t>
            </w:r>
          </w:p>
          <w:p w14:paraId="5FAABE58" w14:textId="77777777" w:rsidR="002A22DA" w:rsidRPr="00BC7676" w:rsidRDefault="002A22DA" w:rsidP="00A52FB9">
            <w:pPr>
              <w:widowControl w:val="0"/>
              <w:tabs>
                <w:tab w:val="left" w:leader="dot" w:pos="10152"/>
              </w:tabs>
              <w:spacing w:before="60" w:after="0" w:line="240" w:lineRule="auto"/>
              <w:rPr>
                <w:rFonts w:eastAsia="Times New Roman"/>
                <w:sz w:val="26"/>
                <w:szCs w:val="26"/>
              </w:rPr>
            </w:pPr>
            <w:r w:rsidRPr="00BC7676">
              <w:rPr>
                <w:rFonts w:eastAsia="Times New Roman"/>
                <w:sz w:val="26"/>
                <w:szCs w:val="26"/>
              </w:rPr>
              <w:t xml:space="preserve">2.2.1. Giấy chứng nhận quyền sử dụng đất, quyền sở hữu nhà ở và tài sản khác gắn liền với đất: </w:t>
            </w:r>
          </w:p>
          <w:p w14:paraId="34552384" w14:textId="77777777" w:rsidR="002A22DA" w:rsidRPr="00BC7676" w:rsidRDefault="002A22DA" w:rsidP="00A52FB9">
            <w:pPr>
              <w:widowControl w:val="0"/>
              <w:tabs>
                <w:tab w:val="left" w:leader="dot" w:pos="10152"/>
              </w:tabs>
              <w:spacing w:before="60" w:after="0" w:line="240" w:lineRule="auto"/>
              <w:rPr>
                <w:rFonts w:eastAsia="Times New Roman"/>
                <w:bCs/>
                <w:iCs/>
                <w:sz w:val="26"/>
                <w:szCs w:val="26"/>
              </w:rPr>
            </w:pPr>
            <w:r w:rsidRPr="00BC7676">
              <w:rPr>
                <w:rFonts w:eastAsia="Times New Roman"/>
                <w:bCs/>
                <w:i/>
                <w:iCs/>
                <w:sz w:val="26"/>
                <w:szCs w:val="26"/>
              </w:rPr>
              <w:t xml:space="preserve">   Số phát hành:.</w:t>
            </w:r>
            <w:r w:rsidRPr="00BC7676">
              <w:rPr>
                <w:rFonts w:eastAsia="Times New Roman"/>
                <w:bCs/>
                <w:iCs/>
                <w:sz w:val="26"/>
                <w:szCs w:val="26"/>
              </w:rPr>
              <w:t>......................</w:t>
            </w:r>
            <w:r w:rsidRPr="00BC7676">
              <w:rPr>
                <w:rFonts w:eastAsia="Times New Roman"/>
                <w:bCs/>
                <w:i/>
                <w:iCs/>
                <w:sz w:val="26"/>
                <w:szCs w:val="26"/>
              </w:rPr>
              <w:t>, số vào sổ cấp giấy:</w:t>
            </w:r>
            <w:r w:rsidRPr="00BC7676">
              <w:rPr>
                <w:rFonts w:eastAsia="Times New Roman"/>
                <w:sz w:val="26"/>
                <w:szCs w:val="26"/>
              </w:rPr>
              <w:tab/>
            </w:r>
          </w:p>
          <w:p w14:paraId="414047DC" w14:textId="77777777" w:rsidR="002A22DA" w:rsidRPr="00BC7676" w:rsidRDefault="002A22DA" w:rsidP="00A52FB9">
            <w:pPr>
              <w:widowControl w:val="0"/>
              <w:tabs>
                <w:tab w:val="left" w:leader="dot" w:pos="6660"/>
                <w:tab w:val="left" w:leader="dot" w:pos="8010"/>
                <w:tab w:val="left" w:leader="dot" w:pos="9000"/>
                <w:tab w:val="left" w:leader="dot" w:pos="10152"/>
              </w:tabs>
              <w:spacing w:before="60" w:after="0" w:line="240" w:lineRule="auto"/>
              <w:rPr>
                <w:rFonts w:eastAsia="Times New Roman"/>
                <w:sz w:val="26"/>
                <w:szCs w:val="26"/>
              </w:rPr>
            </w:pPr>
            <w:r w:rsidRPr="00BC7676">
              <w:rPr>
                <w:rFonts w:eastAsia="Times New Roman"/>
                <w:i/>
                <w:sz w:val="26"/>
                <w:szCs w:val="26"/>
              </w:rPr>
              <w:t xml:space="preserve">   Cơ quan cấp</w:t>
            </w:r>
            <w:r w:rsidRPr="00BC7676">
              <w:rPr>
                <w:rFonts w:eastAsia="Times New Roman"/>
                <w:sz w:val="26"/>
                <w:szCs w:val="26"/>
              </w:rPr>
              <w:t xml:space="preserve">:………………………………………, </w:t>
            </w:r>
            <w:r w:rsidRPr="00BC7676">
              <w:rPr>
                <w:rFonts w:eastAsia="Times New Roman"/>
                <w:i/>
                <w:iCs/>
                <w:sz w:val="26"/>
                <w:szCs w:val="26"/>
              </w:rPr>
              <w:t>cấp ngày</w:t>
            </w:r>
            <w:r w:rsidRPr="00BC7676">
              <w:rPr>
                <w:rFonts w:eastAsia="Times New Roman"/>
                <w:sz w:val="26"/>
                <w:szCs w:val="26"/>
              </w:rPr>
              <w:t xml:space="preserve"> ……</w:t>
            </w:r>
            <w:r w:rsidRPr="00BC7676">
              <w:rPr>
                <w:rFonts w:eastAsia="Times New Roman"/>
                <w:i/>
                <w:iCs/>
                <w:sz w:val="26"/>
                <w:szCs w:val="26"/>
              </w:rPr>
              <w:t xml:space="preserve"> tháng </w:t>
            </w:r>
            <w:r w:rsidRPr="00BC7676">
              <w:rPr>
                <w:rFonts w:eastAsia="Times New Roman"/>
                <w:sz w:val="26"/>
                <w:szCs w:val="26"/>
              </w:rPr>
              <w:t>…..</w:t>
            </w:r>
            <w:r w:rsidRPr="00BC7676">
              <w:rPr>
                <w:rFonts w:eastAsia="Times New Roman"/>
                <w:i/>
                <w:iCs/>
                <w:sz w:val="26"/>
                <w:szCs w:val="26"/>
              </w:rPr>
              <w:t xml:space="preserve"> năm </w:t>
            </w:r>
            <w:r w:rsidRPr="00BC7676">
              <w:rPr>
                <w:rFonts w:eastAsia="Times New Roman"/>
                <w:sz w:val="26"/>
                <w:szCs w:val="26"/>
              </w:rPr>
              <w:tab/>
            </w:r>
            <w:r w:rsidRPr="00BC7676">
              <w:rPr>
                <w:rFonts w:eastAsia="Times New Roman"/>
                <w:sz w:val="26"/>
                <w:szCs w:val="26"/>
              </w:rPr>
              <w:tab/>
            </w:r>
          </w:p>
          <w:p w14:paraId="5A1192A5" w14:textId="77777777" w:rsidR="002A22DA" w:rsidRPr="00BC7676" w:rsidRDefault="002A22DA" w:rsidP="00A52FB9">
            <w:pPr>
              <w:widowControl w:val="0"/>
              <w:tabs>
                <w:tab w:val="left" w:leader="dot" w:pos="5490"/>
                <w:tab w:val="left" w:leader="dot" w:pos="10152"/>
              </w:tabs>
              <w:spacing w:before="60" w:after="0" w:line="240" w:lineRule="auto"/>
              <w:rPr>
                <w:rFonts w:eastAsia="Times New Roman"/>
                <w:sz w:val="26"/>
                <w:szCs w:val="26"/>
              </w:rPr>
            </w:pPr>
            <w:r w:rsidRPr="00BC7676">
              <w:rPr>
                <w:rFonts w:eastAsia="Times New Roman"/>
                <w:sz w:val="26"/>
                <w:szCs w:val="26"/>
              </w:rPr>
              <w:t xml:space="preserve">2.2.2. Số của thửa đất nơi có tài sản: </w:t>
            </w:r>
            <w:r w:rsidRPr="00BC7676">
              <w:rPr>
                <w:rFonts w:eastAsia="Times New Roman"/>
                <w:sz w:val="26"/>
                <w:szCs w:val="26"/>
              </w:rPr>
              <w:tab/>
              <w:t xml:space="preserve">; Tờ bản đồ số </w:t>
            </w:r>
            <w:r w:rsidRPr="00BC7676">
              <w:rPr>
                <w:rFonts w:eastAsia="Times New Roman"/>
                <w:i/>
                <w:iCs/>
                <w:sz w:val="26"/>
                <w:szCs w:val="26"/>
              </w:rPr>
              <w:t>(nếu có)</w:t>
            </w:r>
            <w:r w:rsidRPr="00BC7676">
              <w:rPr>
                <w:rFonts w:eastAsia="Times New Roman"/>
                <w:sz w:val="26"/>
                <w:szCs w:val="26"/>
              </w:rPr>
              <w:t xml:space="preserve">: </w:t>
            </w:r>
            <w:r w:rsidRPr="00BC7676">
              <w:rPr>
                <w:rFonts w:eastAsia="Times New Roman"/>
                <w:sz w:val="26"/>
                <w:szCs w:val="26"/>
              </w:rPr>
              <w:tab/>
            </w:r>
          </w:p>
          <w:p w14:paraId="6F33A7F8" w14:textId="77777777" w:rsidR="002A22DA" w:rsidRPr="00BC7676" w:rsidRDefault="002A22DA" w:rsidP="00A52FB9">
            <w:pPr>
              <w:widowControl w:val="0"/>
              <w:tabs>
                <w:tab w:val="left" w:leader="dot" w:pos="10152"/>
              </w:tabs>
              <w:spacing w:before="60" w:after="0" w:line="240" w:lineRule="auto"/>
              <w:rPr>
                <w:rFonts w:eastAsia="Times New Roman"/>
                <w:sz w:val="26"/>
                <w:szCs w:val="26"/>
              </w:rPr>
            </w:pPr>
            <w:r w:rsidRPr="00BC7676">
              <w:rPr>
                <w:rFonts w:eastAsia="Times New Roman"/>
                <w:sz w:val="26"/>
                <w:szCs w:val="26"/>
              </w:rPr>
              <w:t>2.2.3. Mô tả tài sản gắn liền với đất/tài sản gắn liền với đất hình thành trong tương lai:</w:t>
            </w:r>
            <w:r w:rsidRPr="00BC7676">
              <w:rPr>
                <w:rFonts w:eastAsia="Times New Roman"/>
                <w:sz w:val="26"/>
                <w:szCs w:val="26"/>
              </w:rPr>
              <w:tab/>
            </w:r>
          </w:p>
          <w:p w14:paraId="2BBFC1BE" w14:textId="77777777" w:rsidR="002A22DA" w:rsidRPr="00BC7676" w:rsidRDefault="002A22DA" w:rsidP="00A52FB9">
            <w:pPr>
              <w:widowControl w:val="0"/>
              <w:tabs>
                <w:tab w:val="left" w:leader="dot" w:pos="10152"/>
              </w:tabs>
              <w:spacing w:before="60" w:after="0" w:line="240" w:lineRule="auto"/>
              <w:rPr>
                <w:rFonts w:eastAsia="Times New Roman"/>
                <w:sz w:val="26"/>
                <w:szCs w:val="26"/>
              </w:rPr>
            </w:pPr>
            <w:r w:rsidRPr="00BC7676">
              <w:rPr>
                <w:rFonts w:eastAsia="Times New Roman"/>
                <w:sz w:val="26"/>
                <w:szCs w:val="26"/>
              </w:rPr>
              <w:tab/>
            </w:r>
          </w:p>
          <w:p w14:paraId="7678582F" w14:textId="77777777" w:rsidR="002A22DA" w:rsidRPr="00BC7676" w:rsidRDefault="002A22DA" w:rsidP="00A52FB9">
            <w:pPr>
              <w:widowControl w:val="0"/>
              <w:tabs>
                <w:tab w:val="left" w:pos="1800"/>
                <w:tab w:val="left" w:pos="2340"/>
                <w:tab w:val="left" w:pos="5040"/>
              </w:tabs>
              <w:spacing w:before="60" w:after="0" w:line="240" w:lineRule="auto"/>
              <w:rPr>
                <w:rFonts w:eastAsia="Times New Roman"/>
                <w:b/>
                <w:bCs/>
                <w:sz w:val="26"/>
                <w:szCs w:val="26"/>
              </w:rPr>
            </w:pPr>
            <w:r w:rsidRPr="00BC7676">
              <w:rPr>
                <w:rFonts w:eastAsia="Times New Roman"/>
                <w:b/>
                <w:sz w:val="26"/>
                <w:szCs w:val="26"/>
              </w:rPr>
              <w:t>2.3.</w:t>
            </w:r>
            <w:r w:rsidRPr="00BC7676">
              <w:rPr>
                <w:rFonts w:eastAsia="Times New Roman"/>
                <w:b/>
                <w:bCs/>
                <w:sz w:val="26"/>
                <w:szCs w:val="26"/>
              </w:rPr>
              <w:t xml:space="preserve"> Nhà ở </w:t>
            </w:r>
            <w:r w:rsidRPr="00BC7676">
              <w:rPr>
                <w:rFonts w:eastAsia="Times New Roman"/>
                <w:b/>
                <w:bCs/>
                <w:iCs/>
                <w:sz w:val="26"/>
                <w:szCs w:val="26"/>
              </w:rPr>
              <w:t>hình thành trong tương lai</w:t>
            </w:r>
            <w:r w:rsidRPr="00BC7676">
              <w:rPr>
                <w:rFonts w:eastAsia="Times New Roman"/>
                <w:b/>
                <w:bCs/>
                <w:sz w:val="26"/>
                <w:szCs w:val="26"/>
              </w:rPr>
              <w:t xml:space="preserve"> thuộc dự án xây dựng nhà ở</w:t>
            </w:r>
          </w:p>
          <w:p w14:paraId="01DBEBD4" w14:textId="77777777" w:rsidR="002A22DA" w:rsidRPr="00BC7676" w:rsidRDefault="002A22DA" w:rsidP="00A52FB9">
            <w:pPr>
              <w:widowControl w:val="0"/>
              <w:tabs>
                <w:tab w:val="left" w:leader="dot" w:pos="10065"/>
              </w:tabs>
              <w:spacing w:before="60" w:after="0" w:line="240" w:lineRule="auto"/>
              <w:rPr>
                <w:rFonts w:eastAsia="Times New Roman"/>
                <w:bCs/>
                <w:iCs/>
                <w:sz w:val="26"/>
                <w:szCs w:val="26"/>
              </w:rPr>
            </w:pPr>
            <w:r w:rsidRPr="00BC7676">
              <w:rPr>
                <w:rFonts w:eastAsia="Times New Roman"/>
                <w:sz w:val="26"/>
                <w:szCs w:val="26"/>
              </w:rPr>
              <w:t xml:space="preserve">2.3.1. Tên và địa chỉ dự án có </w:t>
            </w:r>
            <w:r w:rsidRPr="00BC7676">
              <w:rPr>
                <w:rFonts w:eastAsia="Times New Roman"/>
                <w:bCs/>
                <w:iCs/>
                <w:sz w:val="26"/>
                <w:szCs w:val="26"/>
              </w:rPr>
              <w:t xml:space="preserve">nhà ở hình thành trong tương lai: </w:t>
            </w:r>
            <w:r w:rsidRPr="00BC7676">
              <w:rPr>
                <w:rFonts w:eastAsia="Times New Roman"/>
                <w:bCs/>
                <w:iCs/>
                <w:sz w:val="26"/>
                <w:szCs w:val="26"/>
              </w:rPr>
              <w:tab/>
            </w:r>
          </w:p>
          <w:p w14:paraId="6CF2D517" w14:textId="77777777" w:rsidR="002A22DA" w:rsidRPr="00BC7676" w:rsidRDefault="002A22DA" w:rsidP="00A52FB9">
            <w:pPr>
              <w:widowControl w:val="0"/>
              <w:tabs>
                <w:tab w:val="left" w:leader="dot" w:pos="10065"/>
              </w:tabs>
              <w:spacing w:before="60" w:after="0" w:line="240" w:lineRule="auto"/>
              <w:rPr>
                <w:rFonts w:eastAsia="Times New Roman"/>
                <w:bCs/>
                <w:iCs/>
                <w:sz w:val="26"/>
                <w:szCs w:val="26"/>
              </w:rPr>
            </w:pPr>
            <w:r w:rsidRPr="00BC7676">
              <w:rPr>
                <w:rFonts w:eastAsia="Times New Roman"/>
                <w:bCs/>
                <w:iCs/>
                <w:sz w:val="26"/>
                <w:szCs w:val="26"/>
              </w:rPr>
              <w:tab/>
            </w:r>
          </w:p>
          <w:p w14:paraId="3AE5D296" w14:textId="77777777" w:rsidR="002A22DA" w:rsidRPr="00BC7676" w:rsidRDefault="002A22DA" w:rsidP="00A52FB9">
            <w:pPr>
              <w:widowControl w:val="0"/>
              <w:tabs>
                <w:tab w:val="left" w:leader="dot" w:pos="2880"/>
                <w:tab w:val="left" w:leader="dot" w:pos="6930"/>
                <w:tab w:val="left" w:leader="dot" w:pos="10152"/>
              </w:tabs>
              <w:spacing w:before="60" w:after="0" w:line="240" w:lineRule="auto"/>
              <w:rPr>
                <w:rFonts w:eastAsia="Times New Roman"/>
                <w:iCs/>
                <w:sz w:val="26"/>
                <w:szCs w:val="26"/>
              </w:rPr>
            </w:pPr>
            <w:r w:rsidRPr="00BC7676">
              <w:rPr>
                <w:rFonts w:eastAsia="Times New Roman"/>
                <w:sz w:val="26"/>
                <w:szCs w:val="26"/>
              </w:rPr>
              <w:t xml:space="preserve">2.3.2. Loại nhà </w:t>
            </w:r>
            <w:r w:rsidR="00951674" w:rsidRPr="00BC7676">
              <w:rPr>
                <w:rFonts w:eastAsia="Times New Roman"/>
                <w:sz w:val="26"/>
                <w:szCs w:val="26"/>
              </w:rPr>
              <w:t>ở: Căn hộ chung cư; Nhà biệt thự; Nhà liền kề.</w:t>
            </w:r>
          </w:p>
          <w:p w14:paraId="1DCC9F62" w14:textId="77777777" w:rsidR="002A22DA" w:rsidRPr="00BC7676" w:rsidRDefault="002A22DA" w:rsidP="00A52FB9">
            <w:pPr>
              <w:widowControl w:val="0"/>
              <w:tabs>
                <w:tab w:val="left" w:leader="dot" w:pos="10149"/>
              </w:tabs>
              <w:spacing w:before="60" w:after="0" w:line="240" w:lineRule="auto"/>
              <w:rPr>
                <w:rFonts w:eastAsia="Times New Roman"/>
                <w:sz w:val="26"/>
                <w:szCs w:val="26"/>
              </w:rPr>
            </w:pPr>
            <w:r w:rsidRPr="00BC7676">
              <w:rPr>
                <w:rFonts w:eastAsia="Times New Roman"/>
                <w:sz w:val="26"/>
                <w:szCs w:val="26"/>
              </w:rPr>
              <w:t xml:space="preserve">2.3.3. Vị trí căn hộ chung cư/ nhà biệt thự/ nhà </w:t>
            </w:r>
            <w:r w:rsidRPr="00BC7676">
              <w:rPr>
                <w:rFonts w:eastAsia="Times New Roman"/>
                <w:iCs/>
                <w:sz w:val="26"/>
                <w:szCs w:val="26"/>
                <w:lang w:val="es-MX"/>
              </w:rPr>
              <w:t>liền kề</w:t>
            </w:r>
            <w:r w:rsidRPr="00BC7676">
              <w:rPr>
                <w:rFonts w:eastAsia="Times New Roman"/>
                <w:sz w:val="26"/>
                <w:szCs w:val="26"/>
              </w:rPr>
              <w:t>:……………………….</w:t>
            </w:r>
            <w:r w:rsidRPr="00BC7676">
              <w:rPr>
                <w:rFonts w:eastAsia="Times New Roman"/>
                <w:sz w:val="26"/>
                <w:szCs w:val="26"/>
              </w:rPr>
              <w:tab/>
              <w:t xml:space="preserve"> vị trí tầng (số tầng):</w:t>
            </w:r>
            <w:r w:rsidRPr="00BC7676">
              <w:rPr>
                <w:rFonts w:eastAsia="Times New Roman"/>
                <w:sz w:val="26"/>
                <w:szCs w:val="26"/>
              </w:rPr>
              <w:tab/>
            </w:r>
          </w:p>
          <w:p w14:paraId="4E0B32BD" w14:textId="77777777" w:rsidR="002A22DA" w:rsidRPr="00BC7676" w:rsidRDefault="002A22DA" w:rsidP="00A52FB9">
            <w:pPr>
              <w:widowControl w:val="0"/>
              <w:tabs>
                <w:tab w:val="left" w:leader="dot" w:pos="10065"/>
              </w:tabs>
              <w:spacing w:before="60" w:after="0" w:line="240" w:lineRule="auto"/>
              <w:rPr>
                <w:rFonts w:eastAsia="Times New Roman"/>
                <w:sz w:val="26"/>
                <w:szCs w:val="26"/>
              </w:rPr>
            </w:pPr>
            <w:r w:rsidRPr="00BC7676">
              <w:rPr>
                <w:rFonts w:eastAsia="Times New Roman"/>
                <w:sz w:val="26"/>
                <w:szCs w:val="26"/>
              </w:rPr>
              <w:t>(đối với căn hộ chung cư: Vị trí tầng:……………………….. Số của căn hộ:</w:t>
            </w:r>
            <w:r w:rsidRPr="00BC7676">
              <w:rPr>
                <w:rFonts w:eastAsia="Times New Roman"/>
                <w:sz w:val="26"/>
                <w:szCs w:val="26"/>
              </w:rPr>
              <w:tab/>
            </w:r>
          </w:p>
          <w:p w14:paraId="1EA66915" w14:textId="77777777" w:rsidR="002A22DA" w:rsidRPr="00BC7676" w:rsidRDefault="002A22DA" w:rsidP="00A52FB9">
            <w:pPr>
              <w:widowControl w:val="0"/>
              <w:tabs>
                <w:tab w:val="left" w:leader="dot" w:pos="10065"/>
              </w:tabs>
              <w:spacing w:before="60" w:after="0" w:line="240" w:lineRule="auto"/>
              <w:rPr>
                <w:rFonts w:eastAsia="Times New Roman"/>
                <w:sz w:val="26"/>
                <w:szCs w:val="26"/>
              </w:rPr>
            </w:pPr>
            <w:r w:rsidRPr="00BC7676">
              <w:rPr>
                <w:rFonts w:eastAsia="Times New Roman"/>
                <w:sz w:val="26"/>
                <w:szCs w:val="26"/>
              </w:rPr>
              <w:t xml:space="preserve">Tòa nhà </w:t>
            </w:r>
            <w:r w:rsidRPr="00BC7676">
              <w:rPr>
                <w:rFonts w:eastAsia="Times New Roman"/>
                <w:sz w:val="26"/>
                <w:szCs w:val="26"/>
              </w:rPr>
              <w:tab/>
              <w:t>)</w:t>
            </w:r>
          </w:p>
          <w:p w14:paraId="711A1E19" w14:textId="77777777" w:rsidR="002A22DA" w:rsidRPr="00BC7676" w:rsidRDefault="002A22DA" w:rsidP="00A52FB9">
            <w:pPr>
              <w:widowControl w:val="0"/>
              <w:tabs>
                <w:tab w:val="left" w:leader="dot" w:pos="9810"/>
                <w:tab w:val="left" w:leader="dot" w:pos="10152"/>
              </w:tabs>
              <w:spacing w:before="60" w:after="0" w:line="240" w:lineRule="auto"/>
              <w:rPr>
                <w:rFonts w:eastAsia="Times New Roman"/>
                <w:sz w:val="26"/>
                <w:szCs w:val="26"/>
                <w:vertAlign w:val="superscript"/>
              </w:rPr>
            </w:pPr>
            <w:r w:rsidRPr="00BC7676">
              <w:rPr>
                <w:rFonts w:eastAsia="Times New Roman"/>
                <w:sz w:val="26"/>
                <w:szCs w:val="26"/>
              </w:rPr>
              <w:t xml:space="preserve">2.3.4. Diện tích </w:t>
            </w:r>
            <w:r w:rsidRPr="00BC7676">
              <w:rPr>
                <w:rFonts w:eastAsia="Times New Roman"/>
                <w:bCs/>
                <w:iCs/>
                <w:sz w:val="26"/>
                <w:szCs w:val="26"/>
              </w:rPr>
              <w:t>sử dụng</w:t>
            </w:r>
            <w:r w:rsidRPr="00BC7676">
              <w:rPr>
                <w:rFonts w:eastAsia="Times New Roman"/>
                <w:sz w:val="26"/>
                <w:szCs w:val="26"/>
              </w:rPr>
              <w:t>: ……………………… m</w:t>
            </w:r>
            <w:r w:rsidRPr="00BC7676">
              <w:rPr>
                <w:rFonts w:eastAsia="Times New Roman"/>
                <w:sz w:val="26"/>
                <w:szCs w:val="26"/>
                <w:vertAlign w:val="superscript"/>
              </w:rPr>
              <w:t>2</w:t>
            </w:r>
          </w:p>
          <w:p w14:paraId="12018C43" w14:textId="77777777" w:rsidR="002A22DA" w:rsidRPr="00BC7676" w:rsidRDefault="002A22DA" w:rsidP="00A52FB9">
            <w:pPr>
              <w:widowControl w:val="0"/>
              <w:tabs>
                <w:tab w:val="left" w:leader="dot" w:pos="10065"/>
              </w:tabs>
              <w:spacing w:before="60" w:after="0" w:line="240" w:lineRule="auto"/>
              <w:rPr>
                <w:rFonts w:eastAsia="Times New Roman"/>
                <w:i/>
                <w:iCs/>
                <w:sz w:val="26"/>
                <w:szCs w:val="26"/>
              </w:rPr>
            </w:pPr>
            <w:r w:rsidRPr="00BC7676">
              <w:rPr>
                <w:rFonts w:eastAsia="Times New Roman"/>
                <w:iCs/>
                <w:sz w:val="26"/>
                <w:szCs w:val="26"/>
              </w:rPr>
              <w:t>(</w:t>
            </w:r>
            <w:r w:rsidRPr="00BC7676">
              <w:rPr>
                <w:rFonts w:eastAsia="Times New Roman"/>
                <w:i/>
                <w:iCs/>
                <w:sz w:val="26"/>
                <w:szCs w:val="26"/>
              </w:rPr>
              <w:t>ghi bằng chữ:</w:t>
            </w:r>
            <w:r w:rsidRPr="00BC7676">
              <w:rPr>
                <w:rFonts w:eastAsia="Times New Roman"/>
                <w:iCs/>
                <w:sz w:val="26"/>
                <w:szCs w:val="26"/>
              </w:rPr>
              <w:tab/>
              <w:t>)</w:t>
            </w:r>
          </w:p>
          <w:p w14:paraId="606E9E76" w14:textId="77777777" w:rsidR="002A22DA" w:rsidRPr="00BC7676" w:rsidRDefault="002A22DA" w:rsidP="00A52FB9">
            <w:pPr>
              <w:widowControl w:val="0"/>
              <w:tabs>
                <w:tab w:val="left" w:leader="dot" w:pos="6660"/>
                <w:tab w:val="left" w:leader="dot" w:pos="10152"/>
              </w:tabs>
              <w:spacing w:before="60" w:after="0" w:line="240" w:lineRule="auto"/>
              <w:rPr>
                <w:rFonts w:eastAsia="Times New Roman"/>
                <w:sz w:val="26"/>
                <w:szCs w:val="26"/>
              </w:rPr>
            </w:pPr>
            <w:r w:rsidRPr="00BC7676">
              <w:rPr>
                <w:rFonts w:eastAsia="Times New Roman"/>
                <w:sz w:val="26"/>
                <w:szCs w:val="26"/>
              </w:rPr>
              <w:t>2.3.5. Hợp đồng mua bán nhà ở hình thành trong tương lai (nếu có):</w:t>
            </w:r>
          </w:p>
          <w:p w14:paraId="0EC1F095" w14:textId="77777777" w:rsidR="002A22DA" w:rsidRPr="00BC7676" w:rsidRDefault="002A22DA" w:rsidP="00A52FB9">
            <w:pPr>
              <w:widowControl w:val="0"/>
              <w:tabs>
                <w:tab w:val="left" w:leader="dot" w:pos="10170"/>
              </w:tabs>
              <w:spacing w:before="60" w:after="0" w:line="240" w:lineRule="auto"/>
              <w:rPr>
                <w:rFonts w:eastAsia="Times New Roman"/>
                <w:sz w:val="26"/>
                <w:szCs w:val="26"/>
              </w:rPr>
            </w:pPr>
            <w:r w:rsidRPr="00BC7676">
              <w:rPr>
                <w:rFonts w:eastAsia="Times New Roman"/>
                <w:i/>
                <w:sz w:val="26"/>
                <w:szCs w:val="26"/>
              </w:rPr>
              <w:t>Số hợp đồng</w:t>
            </w:r>
            <w:r w:rsidRPr="00BC7676">
              <w:rPr>
                <w:rFonts w:eastAsia="Times New Roman"/>
                <w:i/>
                <w:iCs/>
                <w:sz w:val="26"/>
                <w:szCs w:val="26"/>
              </w:rPr>
              <w:t>(nếu có):………………………………………, ký kết ngày…… tháng….… năm</w:t>
            </w:r>
            <w:r w:rsidRPr="00BC7676">
              <w:rPr>
                <w:rFonts w:eastAsia="Times New Roman"/>
                <w:iCs/>
                <w:sz w:val="26"/>
                <w:szCs w:val="26"/>
              </w:rPr>
              <w:t>……….</w:t>
            </w:r>
          </w:p>
          <w:p w14:paraId="41374431" w14:textId="77777777" w:rsidR="002A22DA" w:rsidRPr="00BC7676" w:rsidRDefault="002A22DA" w:rsidP="00A52FB9">
            <w:pPr>
              <w:widowControl w:val="0"/>
              <w:tabs>
                <w:tab w:val="left" w:leader="dot" w:pos="10170"/>
              </w:tabs>
              <w:spacing w:before="60" w:after="0" w:line="240" w:lineRule="auto"/>
              <w:rPr>
                <w:rFonts w:eastAsia="Times New Roman"/>
                <w:b/>
                <w:sz w:val="26"/>
                <w:szCs w:val="26"/>
              </w:rPr>
            </w:pPr>
            <w:r w:rsidRPr="00BC7676">
              <w:rPr>
                <w:rFonts w:eastAsia="Times New Roman"/>
                <w:b/>
                <w:sz w:val="26"/>
                <w:szCs w:val="26"/>
              </w:rPr>
              <w:t>2.4. Dự án xây dựng nhà ở</w:t>
            </w:r>
          </w:p>
          <w:p w14:paraId="003FF142" w14:textId="77777777" w:rsidR="002A22DA" w:rsidRPr="00BC7676" w:rsidRDefault="002A22DA" w:rsidP="00A52FB9">
            <w:pPr>
              <w:widowControl w:val="0"/>
              <w:tabs>
                <w:tab w:val="left" w:leader="dot" w:pos="10152"/>
              </w:tabs>
              <w:spacing w:before="60" w:after="0" w:line="240" w:lineRule="auto"/>
              <w:rPr>
                <w:rFonts w:eastAsia="Times New Roman"/>
                <w:sz w:val="26"/>
                <w:szCs w:val="26"/>
              </w:rPr>
            </w:pPr>
            <w:r w:rsidRPr="00BC7676">
              <w:rPr>
                <w:rFonts w:eastAsia="Times New Roman"/>
                <w:sz w:val="26"/>
                <w:szCs w:val="26"/>
              </w:rPr>
              <w:t xml:space="preserve">2.4.1. Giấy chứng nhận quyền sử dụng đất, quyền sở hữu nhà ở và tài sản khác gắn liền với đất (nếu có): </w:t>
            </w:r>
          </w:p>
          <w:p w14:paraId="30172235" w14:textId="77777777" w:rsidR="002A22DA" w:rsidRPr="00BC7676" w:rsidRDefault="002A22DA" w:rsidP="00A52FB9">
            <w:pPr>
              <w:widowControl w:val="0"/>
              <w:tabs>
                <w:tab w:val="left" w:leader="dot" w:pos="10152"/>
              </w:tabs>
              <w:spacing w:before="60" w:after="0" w:line="240" w:lineRule="auto"/>
              <w:rPr>
                <w:rFonts w:eastAsia="Times New Roman"/>
                <w:bCs/>
                <w:iCs/>
                <w:sz w:val="26"/>
                <w:szCs w:val="26"/>
              </w:rPr>
            </w:pPr>
            <w:r w:rsidRPr="00BC7676">
              <w:rPr>
                <w:rFonts w:eastAsia="Times New Roman"/>
                <w:bCs/>
                <w:i/>
                <w:iCs/>
                <w:sz w:val="26"/>
                <w:szCs w:val="26"/>
              </w:rPr>
              <w:t xml:space="preserve">   Số phát hành:......................., số vào sổ cấp giấy:</w:t>
            </w:r>
            <w:r w:rsidRPr="00BC7676">
              <w:rPr>
                <w:rFonts w:eastAsia="Times New Roman"/>
                <w:sz w:val="26"/>
                <w:szCs w:val="26"/>
              </w:rPr>
              <w:tab/>
            </w:r>
          </w:p>
          <w:p w14:paraId="02880BB3" w14:textId="77777777" w:rsidR="002A22DA" w:rsidRPr="00BC7676" w:rsidRDefault="002A22DA" w:rsidP="00A52FB9">
            <w:pPr>
              <w:widowControl w:val="0"/>
              <w:tabs>
                <w:tab w:val="left" w:leader="dot" w:pos="6660"/>
                <w:tab w:val="left" w:leader="dot" w:pos="8010"/>
                <w:tab w:val="left" w:leader="dot" w:pos="9000"/>
                <w:tab w:val="left" w:leader="dot" w:pos="10152"/>
              </w:tabs>
              <w:spacing w:before="60" w:after="0" w:line="240" w:lineRule="auto"/>
              <w:rPr>
                <w:rFonts w:eastAsia="Times New Roman"/>
                <w:sz w:val="26"/>
                <w:szCs w:val="26"/>
              </w:rPr>
            </w:pPr>
            <w:r w:rsidRPr="00BC7676">
              <w:rPr>
                <w:rFonts w:eastAsia="Times New Roman"/>
                <w:i/>
                <w:sz w:val="26"/>
                <w:szCs w:val="26"/>
              </w:rPr>
              <w:t xml:space="preserve">   Cơ quan cấp</w:t>
            </w:r>
            <w:r w:rsidRPr="00BC7676">
              <w:rPr>
                <w:rFonts w:eastAsia="Times New Roman"/>
                <w:sz w:val="26"/>
                <w:szCs w:val="26"/>
              </w:rPr>
              <w:t xml:space="preserve">:………………………………………, </w:t>
            </w:r>
            <w:r w:rsidRPr="00BC7676">
              <w:rPr>
                <w:rFonts w:eastAsia="Times New Roman"/>
                <w:i/>
                <w:iCs/>
                <w:sz w:val="26"/>
                <w:szCs w:val="26"/>
              </w:rPr>
              <w:t>cấp ngày</w:t>
            </w:r>
            <w:r w:rsidRPr="00BC7676">
              <w:rPr>
                <w:rFonts w:eastAsia="Times New Roman"/>
                <w:sz w:val="26"/>
                <w:szCs w:val="26"/>
              </w:rPr>
              <w:t xml:space="preserve"> ……</w:t>
            </w:r>
            <w:r w:rsidRPr="00BC7676">
              <w:rPr>
                <w:rFonts w:eastAsia="Times New Roman"/>
                <w:i/>
                <w:iCs/>
                <w:sz w:val="26"/>
                <w:szCs w:val="26"/>
              </w:rPr>
              <w:t xml:space="preserve"> tháng </w:t>
            </w:r>
            <w:r w:rsidRPr="00BC7676">
              <w:rPr>
                <w:rFonts w:eastAsia="Times New Roman"/>
                <w:sz w:val="26"/>
                <w:szCs w:val="26"/>
              </w:rPr>
              <w:t>…..</w:t>
            </w:r>
            <w:r w:rsidRPr="00BC7676">
              <w:rPr>
                <w:rFonts w:eastAsia="Times New Roman"/>
                <w:i/>
                <w:iCs/>
                <w:sz w:val="26"/>
                <w:szCs w:val="26"/>
              </w:rPr>
              <w:t xml:space="preserve"> năm </w:t>
            </w:r>
            <w:r w:rsidRPr="00BC7676">
              <w:rPr>
                <w:rFonts w:eastAsia="Times New Roman"/>
                <w:sz w:val="26"/>
                <w:szCs w:val="26"/>
              </w:rPr>
              <w:tab/>
            </w:r>
            <w:r w:rsidRPr="00BC7676">
              <w:rPr>
                <w:rFonts w:eastAsia="Times New Roman"/>
                <w:sz w:val="26"/>
                <w:szCs w:val="26"/>
              </w:rPr>
              <w:tab/>
            </w:r>
          </w:p>
          <w:p w14:paraId="3835759E" w14:textId="77777777" w:rsidR="002A22DA" w:rsidRPr="00BC7676" w:rsidRDefault="002A22DA" w:rsidP="00A52FB9">
            <w:pPr>
              <w:widowControl w:val="0"/>
              <w:tabs>
                <w:tab w:val="left" w:leader="dot" w:pos="5490"/>
                <w:tab w:val="left" w:leader="dot" w:pos="10152"/>
              </w:tabs>
              <w:spacing w:before="60" w:after="0" w:line="240" w:lineRule="auto"/>
              <w:rPr>
                <w:rFonts w:eastAsia="Times New Roman"/>
                <w:sz w:val="26"/>
                <w:szCs w:val="26"/>
              </w:rPr>
            </w:pPr>
            <w:r w:rsidRPr="00BC7676">
              <w:rPr>
                <w:rFonts w:eastAsia="Times New Roman"/>
                <w:sz w:val="26"/>
                <w:szCs w:val="26"/>
              </w:rPr>
              <w:t>2.4.2. Quyết định giao đất, cho thuê đất của cơ quan có thẩm quyền</w:t>
            </w:r>
          </w:p>
          <w:p w14:paraId="75EE12F4" w14:textId="77777777" w:rsidR="002A22DA" w:rsidRPr="00BC7676" w:rsidRDefault="002A22DA" w:rsidP="00A52FB9">
            <w:pPr>
              <w:widowControl w:val="0"/>
              <w:tabs>
                <w:tab w:val="left" w:leader="dot" w:pos="10152"/>
              </w:tabs>
              <w:spacing w:before="60" w:after="0" w:line="240" w:lineRule="auto"/>
              <w:rPr>
                <w:rFonts w:eastAsia="Times New Roman"/>
                <w:bCs/>
                <w:iCs/>
                <w:sz w:val="26"/>
                <w:szCs w:val="26"/>
              </w:rPr>
            </w:pPr>
            <w:r w:rsidRPr="00BC7676">
              <w:rPr>
                <w:rFonts w:eastAsia="Times New Roman"/>
                <w:bCs/>
                <w:i/>
                <w:iCs/>
                <w:sz w:val="26"/>
                <w:szCs w:val="26"/>
              </w:rPr>
              <w:t>Số:</w:t>
            </w:r>
            <w:r w:rsidRPr="00BC7676">
              <w:rPr>
                <w:rFonts w:eastAsia="Times New Roman"/>
                <w:bCs/>
                <w:iCs/>
                <w:sz w:val="26"/>
                <w:szCs w:val="26"/>
              </w:rPr>
              <w:tab/>
            </w:r>
          </w:p>
          <w:p w14:paraId="495A0257" w14:textId="77777777" w:rsidR="002A22DA" w:rsidRPr="00BC7676" w:rsidRDefault="002A22DA" w:rsidP="00A52FB9">
            <w:pPr>
              <w:widowControl w:val="0"/>
              <w:tabs>
                <w:tab w:val="left" w:leader="dot" w:pos="5490"/>
                <w:tab w:val="left" w:leader="dot" w:pos="10152"/>
              </w:tabs>
              <w:spacing w:before="60" w:after="0" w:line="240" w:lineRule="auto"/>
              <w:rPr>
                <w:rFonts w:eastAsia="Times New Roman"/>
                <w:sz w:val="26"/>
                <w:szCs w:val="26"/>
              </w:rPr>
            </w:pPr>
            <w:r w:rsidRPr="00BC7676">
              <w:rPr>
                <w:rFonts w:eastAsia="Times New Roman"/>
                <w:i/>
                <w:sz w:val="26"/>
                <w:szCs w:val="26"/>
              </w:rPr>
              <w:t xml:space="preserve">   Cơ quan cấp</w:t>
            </w:r>
            <w:r w:rsidRPr="00BC7676">
              <w:rPr>
                <w:rFonts w:eastAsia="Times New Roman"/>
                <w:sz w:val="26"/>
                <w:szCs w:val="26"/>
              </w:rPr>
              <w:t xml:space="preserve">:………………………………………, </w:t>
            </w:r>
            <w:r w:rsidRPr="00BC7676">
              <w:rPr>
                <w:rFonts w:eastAsia="Times New Roman"/>
                <w:i/>
                <w:iCs/>
                <w:sz w:val="26"/>
                <w:szCs w:val="26"/>
              </w:rPr>
              <w:t>cấp ngày</w:t>
            </w:r>
            <w:r w:rsidRPr="00BC7676">
              <w:rPr>
                <w:rFonts w:eastAsia="Times New Roman"/>
                <w:sz w:val="26"/>
                <w:szCs w:val="26"/>
              </w:rPr>
              <w:t xml:space="preserve"> ……</w:t>
            </w:r>
            <w:r w:rsidRPr="00BC7676">
              <w:rPr>
                <w:rFonts w:eastAsia="Times New Roman"/>
                <w:i/>
                <w:iCs/>
                <w:sz w:val="26"/>
                <w:szCs w:val="26"/>
              </w:rPr>
              <w:t xml:space="preserve"> tháng </w:t>
            </w:r>
            <w:r w:rsidRPr="00BC7676">
              <w:rPr>
                <w:rFonts w:eastAsia="Times New Roman"/>
                <w:sz w:val="26"/>
                <w:szCs w:val="26"/>
              </w:rPr>
              <w:t>…..</w:t>
            </w:r>
            <w:r w:rsidRPr="00BC7676">
              <w:rPr>
                <w:rFonts w:eastAsia="Times New Roman"/>
                <w:i/>
                <w:iCs/>
                <w:sz w:val="26"/>
                <w:szCs w:val="26"/>
              </w:rPr>
              <w:t xml:space="preserve"> năm </w:t>
            </w:r>
            <w:r w:rsidRPr="00BC7676">
              <w:rPr>
                <w:rFonts w:eastAsia="Times New Roman"/>
                <w:sz w:val="26"/>
                <w:szCs w:val="26"/>
              </w:rPr>
              <w:tab/>
            </w:r>
            <w:r w:rsidRPr="00BC7676">
              <w:rPr>
                <w:rFonts w:eastAsia="Times New Roman"/>
                <w:sz w:val="26"/>
                <w:szCs w:val="26"/>
              </w:rPr>
              <w:tab/>
            </w:r>
          </w:p>
          <w:p w14:paraId="1D18AC6F" w14:textId="77777777" w:rsidR="002A22DA" w:rsidRPr="00BC7676" w:rsidRDefault="002A22DA" w:rsidP="00A52FB9">
            <w:pPr>
              <w:widowControl w:val="0"/>
              <w:tabs>
                <w:tab w:val="left" w:leader="dot" w:pos="5490"/>
                <w:tab w:val="left" w:leader="dot" w:pos="10152"/>
              </w:tabs>
              <w:spacing w:before="60" w:after="0" w:line="240" w:lineRule="auto"/>
              <w:rPr>
                <w:rFonts w:eastAsia="Times New Roman"/>
                <w:sz w:val="26"/>
                <w:szCs w:val="26"/>
              </w:rPr>
            </w:pPr>
            <w:r w:rsidRPr="00BC7676">
              <w:rPr>
                <w:rFonts w:eastAsia="Times New Roman"/>
                <w:sz w:val="26"/>
                <w:szCs w:val="26"/>
              </w:rPr>
              <w:t xml:space="preserve">2.4.3. Số của thửa đất nơi có dự án xây dựng nhà ở:………. Tờ bản đồ số </w:t>
            </w:r>
            <w:r w:rsidRPr="00BC7676">
              <w:rPr>
                <w:rFonts w:eastAsia="Times New Roman"/>
                <w:i/>
                <w:iCs/>
                <w:sz w:val="26"/>
                <w:szCs w:val="26"/>
              </w:rPr>
              <w:t>(nếu có)</w:t>
            </w:r>
            <w:r w:rsidRPr="00BC7676">
              <w:rPr>
                <w:rFonts w:eastAsia="Times New Roman"/>
                <w:sz w:val="26"/>
                <w:szCs w:val="26"/>
              </w:rPr>
              <w:t xml:space="preserve">: </w:t>
            </w:r>
            <w:r w:rsidRPr="00BC7676">
              <w:rPr>
                <w:rFonts w:eastAsia="Times New Roman"/>
                <w:sz w:val="26"/>
                <w:szCs w:val="26"/>
              </w:rPr>
              <w:tab/>
            </w:r>
          </w:p>
          <w:p w14:paraId="569BD638" w14:textId="77777777" w:rsidR="002A22DA" w:rsidRPr="00BC7676" w:rsidRDefault="002A22DA" w:rsidP="00A52FB9">
            <w:pPr>
              <w:widowControl w:val="0"/>
              <w:tabs>
                <w:tab w:val="left" w:leader="dot" w:pos="10170"/>
              </w:tabs>
              <w:spacing w:before="60" w:after="0" w:line="240" w:lineRule="auto"/>
              <w:rPr>
                <w:rFonts w:eastAsia="Times New Roman"/>
                <w:sz w:val="26"/>
                <w:szCs w:val="26"/>
              </w:rPr>
            </w:pPr>
            <w:r w:rsidRPr="00BC7676">
              <w:rPr>
                <w:rFonts w:eastAsia="Times New Roman"/>
                <w:sz w:val="26"/>
                <w:szCs w:val="26"/>
              </w:rPr>
              <w:t>2.4.4. Tên dự án xây dựng nhà ở:</w:t>
            </w:r>
            <w:r w:rsidRPr="00BC7676">
              <w:rPr>
                <w:rFonts w:eastAsia="Times New Roman"/>
                <w:sz w:val="26"/>
                <w:szCs w:val="26"/>
              </w:rPr>
              <w:tab/>
            </w:r>
          </w:p>
          <w:p w14:paraId="33760F84" w14:textId="77777777" w:rsidR="002A22DA" w:rsidRPr="00BC7676" w:rsidRDefault="002A22DA" w:rsidP="00A52FB9">
            <w:pPr>
              <w:widowControl w:val="0"/>
              <w:tabs>
                <w:tab w:val="left" w:leader="dot" w:pos="10170"/>
              </w:tabs>
              <w:spacing w:before="60" w:after="0" w:line="240" w:lineRule="auto"/>
              <w:rPr>
                <w:rFonts w:eastAsia="Times New Roman"/>
                <w:sz w:val="26"/>
                <w:szCs w:val="26"/>
              </w:rPr>
            </w:pPr>
            <w:r w:rsidRPr="00BC7676">
              <w:rPr>
                <w:rFonts w:eastAsia="Times New Roman"/>
                <w:sz w:val="26"/>
                <w:szCs w:val="26"/>
              </w:rPr>
              <w:t>2.4.5. Mô tả dự án xây dựng nhà ở:</w:t>
            </w:r>
            <w:r w:rsidRPr="00BC7676">
              <w:rPr>
                <w:rFonts w:eastAsia="Times New Roman"/>
                <w:sz w:val="26"/>
                <w:szCs w:val="26"/>
              </w:rPr>
              <w:tab/>
            </w:r>
          </w:p>
          <w:p w14:paraId="533E0761" w14:textId="77777777" w:rsidR="002A22DA" w:rsidRPr="00BC7676" w:rsidRDefault="002A22DA" w:rsidP="00A52FB9">
            <w:pPr>
              <w:widowControl w:val="0"/>
              <w:tabs>
                <w:tab w:val="left" w:leader="dot" w:pos="10170"/>
              </w:tabs>
              <w:spacing w:before="60" w:after="0" w:line="240" w:lineRule="auto"/>
              <w:rPr>
                <w:rFonts w:eastAsia="Times New Roman"/>
                <w:b/>
                <w:sz w:val="26"/>
                <w:szCs w:val="26"/>
              </w:rPr>
            </w:pPr>
            <w:r w:rsidRPr="00BC7676">
              <w:rPr>
                <w:rFonts w:eastAsia="Times New Roman"/>
                <w:sz w:val="26"/>
                <w:szCs w:val="26"/>
              </w:rPr>
              <w:tab/>
            </w:r>
          </w:p>
          <w:p w14:paraId="0DADF892" w14:textId="77777777" w:rsidR="002A22DA" w:rsidRPr="00BC7676" w:rsidRDefault="002A22DA" w:rsidP="00A52FB9">
            <w:pPr>
              <w:widowControl w:val="0"/>
              <w:tabs>
                <w:tab w:val="left" w:leader="dot" w:pos="10152"/>
              </w:tabs>
              <w:spacing w:before="60" w:after="0" w:line="240" w:lineRule="auto"/>
              <w:rPr>
                <w:rFonts w:eastAsia="Times New Roman"/>
                <w:b/>
                <w:sz w:val="26"/>
                <w:szCs w:val="26"/>
              </w:rPr>
            </w:pPr>
            <w:r w:rsidRPr="00BC7676">
              <w:rPr>
                <w:rFonts w:eastAsia="Times New Roman"/>
                <w:b/>
                <w:sz w:val="26"/>
                <w:szCs w:val="26"/>
              </w:rPr>
              <w:t>2.5. Nhà ở hình thành trong tương lai không thuộc dự án xây dựng nhà ở</w:t>
            </w:r>
          </w:p>
          <w:p w14:paraId="6625B4D4" w14:textId="77777777" w:rsidR="002A22DA" w:rsidRPr="00BC7676" w:rsidRDefault="002A22DA" w:rsidP="00A52FB9">
            <w:pPr>
              <w:widowControl w:val="0"/>
              <w:tabs>
                <w:tab w:val="left" w:leader="dot" w:pos="10152"/>
              </w:tabs>
              <w:spacing w:before="60" w:after="0" w:line="240" w:lineRule="auto"/>
              <w:rPr>
                <w:rFonts w:eastAsia="Times New Roman"/>
                <w:sz w:val="26"/>
                <w:szCs w:val="26"/>
              </w:rPr>
            </w:pPr>
            <w:r w:rsidRPr="00BC7676">
              <w:rPr>
                <w:rFonts w:eastAsia="Times New Roman"/>
                <w:sz w:val="26"/>
                <w:szCs w:val="26"/>
              </w:rPr>
              <w:t xml:space="preserve">2.5.1. Giấy chứng nhận quyền sử dụng đất, quyền sở hữu nhà ở và tài sản khác gắn liền với đất: </w:t>
            </w:r>
          </w:p>
          <w:p w14:paraId="4F972745" w14:textId="77777777" w:rsidR="002A22DA" w:rsidRPr="00BC7676" w:rsidRDefault="002A22DA" w:rsidP="00A52FB9">
            <w:pPr>
              <w:widowControl w:val="0"/>
              <w:tabs>
                <w:tab w:val="left" w:leader="dot" w:pos="10152"/>
              </w:tabs>
              <w:spacing w:before="60" w:after="0" w:line="240" w:lineRule="auto"/>
              <w:rPr>
                <w:rFonts w:eastAsia="Times New Roman"/>
                <w:bCs/>
                <w:iCs/>
                <w:sz w:val="26"/>
                <w:szCs w:val="26"/>
              </w:rPr>
            </w:pPr>
            <w:r w:rsidRPr="00BC7676">
              <w:rPr>
                <w:rFonts w:eastAsia="Times New Roman"/>
                <w:bCs/>
                <w:i/>
                <w:iCs/>
                <w:sz w:val="26"/>
                <w:szCs w:val="26"/>
              </w:rPr>
              <w:t xml:space="preserve">   Số phát hành:......................., số vào sổ cấp giấy:</w:t>
            </w:r>
            <w:r w:rsidRPr="00BC7676">
              <w:rPr>
                <w:rFonts w:eastAsia="Times New Roman"/>
                <w:sz w:val="26"/>
                <w:szCs w:val="26"/>
              </w:rPr>
              <w:tab/>
            </w:r>
          </w:p>
          <w:p w14:paraId="74CA5E60" w14:textId="77777777" w:rsidR="002A22DA" w:rsidRPr="00BC7676" w:rsidRDefault="002A22DA" w:rsidP="00A52FB9">
            <w:pPr>
              <w:widowControl w:val="0"/>
              <w:tabs>
                <w:tab w:val="left" w:leader="dot" w:pos="6660"/>
                <w:tab w:val="left" w:leader="dot" w:pos="8010"/>
                <w:tab w:val="left" w:leader="dot" w:pos="9000"/>
                <w:tab w:val="left" w:leader="dot" w:pos="10152"/>
              </w:tabs>
              <w:spacing w:before="60" w:after="0" w:line="240" w:lineRule="auto"/>
              <w:rPr>
                <w:rFonts w:eastAsia="Times New Roman"/>
                <w:sz w:val="26"/>
                <w:szCs w:val="26"/>
              </w:rPr>
            </w:pPr>
            <w:r w:rsidRPr="00BC7676">
              <w:rPr>
                <w:rFonts w:eastAsia="Times New Roman"/>
                <w:i/>
                <w:sz w:val="26"/>
                <w:szCs w:val="26"/>
              </w:rPr>
              <w:t xml:space="preserve">   Cơ quan cấp</w:t>
            </w:r>
            <w:r w:rsidRPr="00BC7676">
              <w:rPr>
                <w:rFonts w:eastAsia="Times New Roman"/>
                <w:sz w:val="26"/>
                <w:szCs w:val="26"/>
              </w:rPr>
              <w:t xml:space="preserve">:………………………………………, </w:t>
            </w:r>
            <w:r w:rsidRPr="00BC7676">
              <w:rPr>
                <w:rFonts w:eastAsia="Times New Roman"/>
                <w:i/>
                <w:iCs/>
                <w:sz w:val="26"/>
                <w:szCs w:val="26"/>
              </w:rPr>
              <w:t>cấp ngày</w:t>
            </w:r>
            <w:r w:rsidRPr="00BC7676">
              <w:rPr>
                <w:rFonts w:eastAsia="Times New Roman"/>
                <w:sz w:val="26"/>
                <w:szCs w:val="26"/>
              </w:rPr>
              <w:t xml:space="preserve"> ……</w:t>
            </w:r>
            <w:r w:rsidRPr="00BC7676">
              <w:rPr>
                <w:rFonts w:eastAsia="Times New Roman"/>
                <w:i/>
                <w:iCs/>
                <w:sz w:val="26"/>
                <w:szCs w:val="26"/>
              </w:rPr>
              <w:t xml:space="preserve"> tháng </w:t>
            </w:r>
            <w:r w:rsidRPr="00BC7676">
              <w:rPr>
                <w:rFonts w:eastAsia="Times New Roman"/>
                <w:sz w:val="26"/>
                <w:szCs w:val="26"/>
              </w:rPr>
              <w:t>…..</w:t>
            </w:r>
            <w:r w:rsidRPr="00BC7676">
              <w:rPr>
                <w:rFonts w:eastAsia="Times New Roman"/>
                <w:i/>
                <w:iCs/>
                <w:sz w:val="26"/>
                <w:szCs w:val="26"/>
              </w:rPr>
              <w:t xml:space="preserve"> năm </w:t>
            </w:r>
            <w:r w:rsidRPr="00BC7676">
              <w:rPr>
                <w:rFonts w:eastAsia="Times New Roman"/>
                <w:sz w:val="26"/>
                <w:szCs w:val="26"/>
              </w:rPr>
              <w:tab/>
            </w:r>
            <w:r w:rsidRPr="00BC7676">
              <w:rPr>
                <w:rFonts w:eastAsia="Times New Roman"/>
                <w:sz w:val="26"/>
                <w:szCs w:val="26"/>
              </w:rPr>
              <w:tab/>
            </w:r>
          </w:p>
          <w:p w14:paraId="129380B0" w14:textId="77777777" w:rsidR="002A22DA" w:rsidRPr="00BC7676" w:rsidRDefault="002A22DA" w:rsidP="00A52FB9">
            <w:pPr>
              <w:widowControl w:val="0"/>
              <w:tabs>
                <w:tab w:val="left" w:leader="dot" w:pos="5490"/>
                <w:tab w:val="left" w:leader="dot" w:pos="10152"/>
              </w:tabs>
              <w:spacing w:before="60" w:after="0" w:line="240" w:lineRule="auto"/>
              <w:rPr>
                <w:rFonts w:eastAsia="Times New Roman"/>
                <w:sz w:val="26"/>
                <w:szCs w:val="26"/>
              </w:rPr>
            </w:pPr>
            <w:r w:rsidRPr="00BC7676">
              <w:rPr>
                <w:rFonts w:eastAsia="Times New Roman"/>
                <w:sz w:val="26"/>
                <w:szCs w:val="26"/>
              </w:rPr>
              <w:t xml:space="preserve">2.5.2. Số của thửa đất nơi có nhà ở hình thành trong tương lai: ….. Tờ bản đồ số </w:t>
            </w:r>
            <w:r w:rsidRPr="00BC7676">
              <w:rPr>
                <w:rFonts w:eastAsia="Times New Roman"/>
                <w:i/>
                <w:iCs/>
                <w:sz w:val="26"/>
                <w:szCs w:val="26"/>
              </w:rPr>
              <w:t>(nếu có)</w:t>
            </w:r>
            <w:r w:rsidRPr="00BC7676">
              <w:rPr>
                <w:rFonts w:eastAsia="Times New Roman"/>
                <w:sz w:val="26"/>
                <w:szCs w:val="26"/>
              </w:rPr>
              <w:t xml:space="preserve">: </w:t>
            </w:r>
            <w:r w:rsidRPr="00BC7676">
              <w:rPr>
                <w:rFonts w:eastAsia="Times New Roman"/>
                <w:sz w:val="26"/>
                <w:szCs w:val="26"/>
              </w:rPr>
              <w:tab/>
            </w:r>
          </w:p>
          <w:p w14:paraId="3FBCA47F" w14:textId="77777777" w:rsidR="002A22DA" w:rsidRPr="00BC7676" w:rsidRDefault="002A22DA" w:rsidP="00A52FB9">
            <w:pPr>
              <w:widowControl w:val="0"/>
              <w:tabs>
                <w:tab w:val="left" w:leader="dot" w:pos="10152"/>
              </w:tabs>
              <w:spacing w:before="60" w:after="0" w:line="240" w:lineRule="auto"/>
              <w:rPr>
                <w:rFonts w:eastAsia="Times New Roman"/>
                <w:sz w:val="26"/>
                <w:szCs w:val="26"/>
              </w:rPr>
            </w:pPr>
            <w:r w:rsidRPr="00BC7676">
              <w:rPr>
                <w:rFonts w:eastAsia="Times New Roman"/>
                <w:sz w:val="26"/>
                <w:szCs w:val="26"/>
              </w:rPr>
              <w:t>2.5.3. Mô tả nhà ở hình thành trong tương lai:</w:t>
            </w:r>
            <w:r w:rsidRPr="00BC7676">
              <w:rPr>
                <w:rFonts w:eastAsia="Times New Roman"/>
                <w:sz w:val="26"/>
                <w:szCs w:val="26"/>
              </w:rPr>
              <w:tab/>
            </w:r>
          </w:p>
          <w:p w14:paraId="42FF7DB2" w14:textId="77777777" w:rsidR="002A22DA" w:rsidRPr="00BC7676" w:rsidRDefault="002A22DA" w:rsidP="00A52FB9">
            <w:pPr>
              <w:widowControl w:val="0"/>
              <w:tabs>
                <w:tab w:val="left" w:leader="dot" w:pos="10152"/>
              </w:tabs>
              <w:spacing w:before="60" w:after="0" w:line="240" w:lineRule="auto"/>
              <w:rPr>
                <w:rFonts w:eastAsia="Times New Roman"/>
                <w:sz w:val="26"/>
                <w:szCs w:val="26"/>
              </w:rPr>
            </w:pPr>
            <w:r w:rsidRPr="00BC7676">
              <w:rPr>
                <w:rFonts w:eastAsia="Times New Roman"/>
                <w:sz w:val="26"/>
                <w:szCs w:val="26"/>
              </w:rPr>
              <w:tab/>
            </w:r>
            <w:r w:rsidRPr="00BC7676">
              <w:rPr>
                <w:rFonts w:eastAsia="Times New Roman"/>
                <w:sz w:val="26"/>
                <w:szCs w:val="26"/>
              </w:rPr>
              <w:tab/>
            </w:r>
            <w:r w:rsidRPr="00BC7676">
              <w:rPr>
                <w:rFonts w:eastAsia="Times New Roman"/>
                <w:sz w:val="26"/>
                <w:szCs w:val="26"/>
              </w:rPr>
              <w:tab/>
            </w:r>
            <w:r w:rsidRPr="00BC7676">
              <w:rPr>
                <w:rFonts w:eastAsia="Times New Roman"/>
                <w:sz w:val="26"/>
                <w:szCs w:val="26"/>
              </w:rPr>
              <w:tab/>
            </w:r>
            <w:r w:rsidRPr="00BC7676">
              <w:rPr>
                <w:rFonts w:eastAsia="Times New Roman"/>
                <w:sz w:val="26"/>
                <w:szCs w:val="26"/>
              </w:rPr>
              <w:tab/>
            </w:r>
          </w:p>
        </w:tc>
      </w:tr>
      <w:tr w:rsidR="002A22DA" w:rsidRPr="002A22DA" w14:paraId="02181E5F" w14:textId="77777777" w:rsidTr="00A52FB9">
        <w:tblPrEx>
          <w:tblBorders>
            <w:top w:val="single" w:sz="4" w:space="0" w:color="auto"/>
            <w:left w:val="single" w:sz="4" w:space="0" w:color="auto"/>
            <w:bottom w:val="single" w:sz="4" w:space="0" w:color="auto"/>
            <w:right w:val="single" w:sz="4" w:space="0" w:color="auto"/>
          </w:tblBorders>
        </w:tblPrEx>
        <w:trPr>
          <w:cantSplit/>
          <w:trHeight w:val="324"/>
        </w:trPr>
        <w:tc>
          <w:tcPr>
            <w:tcW w:w="10031" w:type="dxa"/>
            <w:gridSpan w:val="5"/>
            <w:tcBorders>
              <w:top w:val="single" w:sz="4" w:space="0" w:color="auto"/>
              <w:left w:val="single" w:sz="4" w:space="0" w:color="auto"/>
              <w:bottom w:val="single" w:sz="4" w:space="0" w:color="auto"/>
              <w:right w:val="single" w:sz="4" w:space="0" w:color="auto"/>
            </w:tcBorders>
            <w:vAlign w:val="center"/>
          </w:tcPr>
          <w:p w14:paraId="505C5AE7" w14:textId="77777777" w:rsidR="002A22DA" w:rsidRPr="00BC7676" w:rsidRDefault="002A22DA" w:rsidP="00A52FB9">
            <w:pPr>
              <w:widowControl w:val="0"/>
              <w:tabs>
                <w:tab w:val="left" w:leader="dot" w:pos="6300"/>
                <w:tab w:val="left" w:leader="dot" w:pos="8010"/>
                <w:tab w:val="left" w:leader="dot" w:pos="9090"/>
                <w:tab w:val="left" w:leader="dot" w:pos="10152"/>
              </w:tabs>
              <w:spacing w:before="60" w:after="0" w:line="240" w:lineRule="auto"/>
              <w:rPr>
                <w:rFonts w:eastAsia="Times New Roman"/>
                <w:sz w:val="26"/>
                <w:szCs w:val="26"/>
              </w:rPr>
            </w:pPr>
            <w:r w:rsidRPr="00BC7676">
              <w:rPr>
                <w:rFonts w:eastAsia="Times New Roman"/>
                <w:b/>
                <w:sz w:val="26"/>
                <w:szCs w:val="26"/>
              </w:rPr>
              <w:lastRenderedPageBreak/>
              <w:t>3.</w:t>
            </w:r>
            <w:r w:rsidR="000740A9" w:rsidRPr="00BC7676">
              <w:rPr>
                <w:rFonts w:eastAsia="Times New Roman"/>
                <w:b/>
                <w:sz w:val="26"/>
                <w:szCs w:val="26"/>
              </w:rPr>
              <w:t xml:space="preserve"> </w:t>
            </w:r>
            <w:r w:rsidRPr="00BC7676">
              <w:rPr>
                <w:rFonts w:eastAsia="Times New Roman"/>
                <w:b/>
                <w:bCs/>
                <w:sz w:val="26"/>
                <w:szCs w:val="26"/>
              </w:rPr>
              <w:t xml:space="preserve">Hợp đồng </w:t>
            </w:r>
            <w:r w:rsidRPr="00BC7676">
              <w:rPr>
                <w:rFonts w:eastAsia="Times New Roman"/>
                <w:b/>
                <w:sz w:val="26"/>
                <w:szCs w:val="26"/>
              </w:rPr>
              <w:t>thế chấp</w:t>
            </w:r>
            <w:r w:rsidRPr="00BC7676">
              <w:rPr>
                <w:rFonts w:eastAsia="Times New Roman"/>
                <w:b/>
                <w:bCs/>
                <w:sz w:val="26"/>
                <w:szCs w:val="26"/>
              </w:rPr>
              <w:t>:</w:t>
            </w:r>
            <w:r w:rsidRPr="00BC7676">
              <w:rPr>
                <w:rFonts w:eastAsia="Times New Roman"/>
                <w:sz w:val="26"/>
                <w:szCs w:val="26"/>
              </w:rPr>
              <w:t xml:space="preserve"> số </w:t>
            </w:r>
            <w:r w:rsidRPr="00BC7676">
              <w:rPr>
                <w:rFonts w:eastAsia="Times New Roman"/>
                <w:i/>
                <w:iCs/>
                <w:sz w:val="26"/>
                <w:szCs w:val="26"/>
              </w:rPr>
              <w:t>(nếu có)</w:t>
            </w:r>
            <w:r w:rsidRPr="00BC7676">
              <w:rPr>
                <w:rFonts w:eastAsia="Times New Roman"/>
                <w:sz w:val="26"/>
                <w:szCs w:val="26"/>
              </w:rPr>
              <w:tab/>
              <w:t>, ký kết ngày</w:t>
            </w:r>
            <w:r w:rsidRPr="00BC7676">
              <w:rPr>
                <w:rFonts w:eastAsia="Times New Roman"/>
                <w:sz w:val="26"/>
                <w:szCs w:val="26"/>
              </w:rPr>
              <w:tab/>
              <w:t xml:space="preserve"> tháng </w:t>
            </w:r>
            <w:r w:rsidRPr="00BC7676">
              <w:rPr>
                <w:rFonts w:eastAsia="Times New Roman"/>
                <w:sz w:val="26"/>
                <w:szCs w:val="26"/>
              </w:rPr>
              <w:tab/>
              <w:t xml:space="preserve"> năm </w:t>
            </w:r>
            <w:r w:rsidRPr="00BC7676">
              <w:rPr>
                <w:rFonts w:eastAsia="Times New Roman"/>
                <w:sz w:val="26"/>
                <w:szCs w:val="26"/>
              </w:rPr>
              <w:tab/>
            </w:r>
          </w:p>
        </w:tc>
      </w:tr>
      <w:tr w:rsidR="002A22DA" w:rsidRPr="002A22DA" w14:paraId="4990B0D1" w14:textId="77777777" w:rsidTr="00A52FB9">
        <w:tblPrEx>
          <w:tblBorders>
            <w:top w:val="single" w:sz="4" w:space="0" w:color="auto"/>
            <w:left w:val="single" w:sz="4" w:space="0" w:color="auto"/>
            <w:bottom w:val="single" w:sz="4" w:space="0" w:color="auto"/>
            <w:right w:val="single" w:sz="4" w:space="0" w:color="auto"/>
          </w:tblBorders>
        </w:tblPrEx>
        <w:trPr>
          <w:cantSplit/>
          <w:trHeight w:val="324"/>
        </w:trPr>
        <w:tc>
          <w:tcPr>
            <w:tcW w:w="10031" w:type="dxa"/>
            <w:gridSpan w:val="5"/>
            <w:tcBorders>
              <w:top w:val="single" w:sz="4" w:space="0" w:color="auto"/>
              <w:left w:val="single" w:sz="4" w:space="0" w:color="auto"/>
              <w:bottom w:val="single" w:sz="4" w:space="0" w:color="auto"/>
              <w:right w:val="single" w:sz="4" w:space="0" w:color="auto"/>
            </w:tcBorders>
            <w:vAlign w:val="center"/>
          </w:tcPr>
          <w:p w14:paraId="7251DCCE" w14:textId="77777777" w:rsidR="002A22DA" w:rsidRPr="00BC7676" w:rsidRDefault="00014736" w:rsidP="00A52FB9">
            <w:pPr>
              <w:widowControl w:val="0"/>
              <w:tabs>
                <w:tab w:val="left" w:leader="dot" w:pos="10152"/>
              </w:tabs>
              <w:spacing w:after="0" w:line="240" w:lineRule="auto"/>
              <w:jc w:val="both"/>
              <w:rPr>
                <w:sz w:val="26"/>
                <w:szCs w:val="26"/>
              </w:rPr>
            </w:pPr>
            <w:r w:rsidRPr="00BC7676">
              <w:rPr>
                <w:rFonts w:eastAsia="Times New Roman"/>
                <w:b/>
                <w:noProof/>
                <w:sz w:val="26"/>
                <w:szCs w:val="26"/>
              </w:rPr>
              <mc:AlternateContent>
                <mc:Choice Requires="wps">
                  <w:drawing>
                    <wp:anchor distT="0" distB="0" distL="114300" distR="114300" simplePos="0" relativeHeight="251638784" behindDoc="0" locked="0" layoutInCell="1" allowOverlap="1" wp14:anchorId="34A63E2A" wp14:editId="66A09E11">
                      <wp:simplePos x="0" y="0"/>
                      <wp:positionH relativeFrom="column">
                        <wp:posOffset>5760720</wp:posOffset>
                      </wp:positionH>
                      <wp:positionV relativeFrom="paragraph">
                        <wp:posOffset>27305</wp:posOffset>
                      </wp:positionV>
                      <wp:extent cx="171450" cy="161925"/>
                      <wp:effectExtent l="0" t="0" r="19050" b="28575"/>
                      <wp:wrapNone/>
                      <wp:docPr id="26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DA0BB" id="Rectangle 4" o:spid="_x0000_s1026" style="position:absolute;margin-left:453.6pt;margin-top:2.15pt;width:13.5pt;height:12.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"/>
                  </w:pict>
                </mc:Fallback>
              </mc:AlternateContent>
            </w:r>
            <w:r w:rsidR="002A22DA" w:rsidRPr="00BC7676">
              <w:rPr>
                <w:rFonts w:eastAsia="Times New Roman"/>
                <w:b/>
                <w:sz w:val="26"/>
                <w:szCs w:val="26"/>
              </w:rPr>
              <w:t xml:space="preserve">4. Thuộc đối tượng không phải nộp lệ phí đăng ký  </w:t>
            </w:r>
          </w:p>
        </w:tc>
      </w:tr>
      <w:tr w:rsidR="002A22DA" w:rsidRPr="002A22DA" w14:paraId="4D3D683E" w14:textId="77777777" w:rsidTr="00A52FB9">
        <w:tblPrEx>
          <w:tblBorders>
            <w:top w:val="single" w:sz="4" w:space="0" w:color="auto"/>
            <w:left w:val="single" w:sz="4" w:space="0" w:color="auto"/>
            <w:bottom w:val="single" w:sz="4" w:space="0" w:color="auto"/>
            <w:right w:val="single" w:sz="4" w:space="0" w:color="auto"/>
          </w:tblBorders>
        </w:tblPrEx>
        <w:trPr>
          <w:cantSplit/>
          <w:trHeight w:val="324"/>
        </w:trPr>
        <w:tc>
          <w:tcPr>
            <w:tcW w:w="10031" w:type="dxa"/>
            <w:gridSpan w:val="5"/>
            <w:tcBorders>
              <w:top w:val="single" w:sz="4" w:space="0" w:color="auto"/>
              <w:left w:val="single" w:sz="4" w:space="0" w:color="auto"/>
              <w:bottom w:val="single" w:sz="4" w:space="0" w:color="auto"/>
              <w:right w:val="single" w:sz="4" w:space="0" w:color="auto"/>
            </w:tcBorders>
            <w:vAlign w:val="center"/>
          </w:tcPr>
          <w:p w14:paraId="4EDC1492" w14:textId="77777777" w:rsidR="002A22DA" w:rsidRPr="00BC7676" w:rsidRDefault="002A22DA" w:rsidP="00A52FB9">
            <w:pPr>
              <w:widowControl w:val="0"/>
              <w:tabs>
                <w:tab w:val="left" w:leader="dot" w:pos="10152"/>
              </w:tabs>
              <w:spacing w:before="60" w:after="0" w:line="240" w:lineRule="auto"/>
              <w:rPr>
                <w:rFonts w:eastAsia="Times New Roman"/>
                <w:b/>
                <w:sz w:val="26"/>
                <w:szCs w:val="26"/>
              </w:rPr>
            </w:pPr>
            <w:r w:rsidRPr="00BC7676">
              <w:rPr>
                <w:rFonts w:eastAsia="Times New Roman"/>
                <w:b/>
                <w:sz w:val="26"/>
                <w:szCs w:val="26"/>
              </w:rPr>
              <w:t>5. Tài sản thế chấp bị xử lý:</w:t>
            </w:r>
          </w:p>
          <w:p w14:paraId="6C0E0C4A" w14:textId="77777777" w:rsidR="002A22DA" w:rsidRPr="00BC7676" w:rsidRDefault="002A22DA" w:rsidP="00A52FB9">
            <w:pPr>
              <w:widowControl w:val="0"/>
              <w:tabs>
                <w:tab w:val="left" w:leader="dot" w:pos="10152"/>
              </w:tabs>
              <w:spacing w:after="0" w:line="240" w:lineRule="auto"/>
              <w:ind w:left="-108"/>
              <w:rPr>
                <w:sz w:val="26"/>
                <w:szCs w:val="26"/>
              </w:rPr>
            </w:pPr>
            <w:r w:rsidRPr="00BC7676">
              <w:rPr>
                <w:rFonts w:eastAsia="Times New Roman"/>
                <w:sz w:val="26"/>
                <w:szCs w:val="26"/>
              </w:rPr>
              <w:t xml:space="preserve"> Xử lý toàn bộ tài sản thế chấp   </w:t>
            </w:r>
          </w:p>
          <w:p w14:paraId="71FA5842" w14:textId="77777777" w:rsidR="002A22DA" w:rsidRPr="00BC7676" w:rsidRDefault="002A22DA" w:rsidP="00A52FB9">
            <w:pPr>
              <w:widowControl w:val="0"/>
              <w:tabs>
                <w:tab w:val="left" w:leader="dot" w:pos="10152"/>
              </w:tabs>
              <w:spacing w:after="0" w:line="240" w:lineRule="auto"/>
              <w:ind w:left="-108"/>
              <w:rPr>
                <w:sz w:val="26"/>
                <w:szCs w:val="26"/>
              </w:rPr>
            </w:pPr>
            <w:r w:rsidRPr="00BC7676">
              <w:rPr>
                <w:rFonts w:eastAsia="Times New Roman"/>
                <w:sz w:val="26"/>
                <w:szCs w:val="26"/>
              </w:rPr>
              <w:t xml:space="preserve"> Xử lý một phần tài sản thế chấp, gồm:</w:t>
            </w:r>
          </w:p>
          <w:p w14:paraId="2C18D30A" w14:textId="77777777" w:rsidR="002A22DA" w:rsidRPr="00BC7676" w:rsidRDefault="002A22DA" w:rsidP="00A52FB9">
            <w:pPr>
              <w:widowControl w:val="0"/>
              <w:tabs>
                <w:tab w:val="left" w:leader="dot" w:pos="10152"/>
              </w:tabs>
              <w:spacing w:after="0" w:line="240" w:lineRule="auto"/>
              <w:ind w:left="-108"/>
              <w:rPr>
                <w:sz w:val="26"/>
                <w:szCs w:val="26"/>
              </w:rPr>
            </w:pPr>
            <w:r w:rsidRPr="00BC7676">
              <w:rPr>
                <w:rFonts w:eastAsia="Times New Roman"/>
                <w:sz w:val="26"/>
                <w:szCs w:val="26"/>
              </w:rPr>
              <w:tab/>
            </w:r>
          </w:p>
          <w:p w14:paraId="4F64F23C" w14:textId="77777777" w:rsidR="002A22DA" w:rsidRPr="00BC7676" w:rsidRDefault="002A22DA" w:rsidP="00A52FB9">
            <w:pPr>
              <w:widowControl w:val="0"/>
              <w:tabs>
                <w:tab w:val="left" w:leader="dot" w:pos="10152"/>
              </w:tabs>
              <w:spacing w:after="0" w:line="240" w:lineRule="auto"/>
              <w:ind w:left="-108"/>
              <w:rPr>
                <w:sz w:val="26"/>
                <w:szCs w:val="26"/>
              </w:rPr>
            </w:pPr>
            <w:r w:rsidRPr="00BC7676">
              <w:rPr>
                <w:rFonts w:eastAsia="Times New Roman"/>
                <w:sz w:val="26"/>
                <w:szCs w:val="26"/>
              </w:rPr>
              <w:tab/>
            </w:r>
          </w:p>
          <w:p w14:paraId="6EADCC33" w14:textId="77777777" w:rsidR="002A22DA" w:rsidRPr="00BC7676" w:rsidRDefault="002A22DA" w:rsidP="00A52FB9">
            <w:pPr>
              <w:widowControl w:val="0"/>
              <w:tabs>
                <w:tab w:val="left" w:leader="dot" w:pos="10152"/>
              </w:tabs>
              <w:spacing w:after="0" w:line="240" w:lineRule="auto"/>
              <w:ind w:left="-108"/>
              <w:rPr>
                <w:sz w:val="26"/>
                <w:szCs w:val="26"/>
              </w:rPr>
            </w:pPr>
            <w:r w:rsidRPr="00BC7676">
              <w:rPr>
                <w:rFonts w:eastAsia="Times New Roman"/>
                <w:sz w:val="26"/>
                <w:szCs w:val="26"/>
              </w:rPr>
              <w:tab/>
            </w:r>
          </w:p>
          <w:p w14:paraId="1C7FA9A7" w14:textId="77777777" w:rsidR="002A22DA" w:rsidRPr="00BC7676" w:rsidRDefault="002A22DA" w:rsidP="00A52FB9">
            <w:pPr>
              <w:widowControl w:val="0"/>
              <w:tabs>
                <w:tab w:val="left" w:leader="dot" w:pos="10152"/>
              </w:tabs>
              <w:spacing w:after="0" w:line="240" w:lineRule="auto"/>
              <w:ind w:left="-108"/>
              <w:rPr>
                <w:sz w:val="26"/>
                <w:szCs w:val="26"/>
              </w:rPr>
            </w:pPr>
            <w:r w:rsidRPr="00BC7676">
              <w:rPr>
                <w:rFonts w:eastAsia="Times New Roman"/>
                <w:sz w:val="26"/>
                <w:szCs w:val="26"/>
              </w:rPr>
              <w:tab/>
            </w:r>
          </w:p>
          <w:p w14:paraId="689C3F83" w14:textId="77777777" w:rsidR="002A22DA" w:rsidRPr="00BC7676" w:rsidRDefault="002A22DA" w:rsidP="00A52FB9">
            <w:pPr>
              <w:widowControl w:val="0"/>
              <w:tabs>
                <w:tab w:val="left" w:leader="dot" w:pos="10152"/>
              </w:tabs>
              <w:spacing w:before="60" w:after="0" w:line="240" w:lineRule="auto"/>
              <w:rPr>
                <w:rFonts w:eastAsia="Times New Roman"/>
                <w:b/>
                <w:sz w:val="26"/>
                <w:szCs w:val="26"/>
              </w:rPr>
            </w:pPr>
          </w:p>
        </w:tc>
      </w:tr>
      <w:tr w:rsidR="002A22DA" w:rsidRPr="002A22DA" w14:paraId="76DD0E4F" w14:textId="77777777" w:rsidTr="00A52FB9">
        <w:tblPrEx>
          <w:tblBorders>
            <w:top w:val="single" w:sz="4" w:space="0" w:color="auto"/>
            <w:left w:val="single" w:sz="4" w:space="0" w:color="auto"/>
            <w:bottom w:val="single" w:sz="4" w:space="0" w:color="auto"/>
            <w:right w:val="single" w:sz="4" w:space="0" w:color="auto"/>
          </w:tblBorders>
        </w:tblPrEx>
        <w:trPr>
          <w:cantSplit/>
          <w:trHeight w:val="324"/>
        </w:trPr>
        <w:tc>
          <w:tcPr>
            <w:tcW w:w="10031" w:type="dxa"/>
            <w:gridSpan w:val="5"/>
            <w:tcBorders>
              <w:top w:val="single" w:sz="4" w:space="0" w:color="auto"/>
              <w:left w:val="single" w:sz="4" w:space="0" w:color="auto"/>
              <w:bottom w:val="single" w:sz="4" w:space="0" w:color="auto"/>
              <w:right w:val="single" w:sz="4" w:space="0" w:color="auto"/>
            </w:tcBorders>
            <w:vAlign w:val="center"/>
          </w:tcPr>
          <w:p w14:paraId="47D502B1" w14:textId="77777777" w:rsidR="002A22DA" w:rsidRPr="00BC7676" w:rsidRDefault="002A22DA" w:rsidP="00A52FB9">
            <w:pPr>
              <w:widowControl w:val="0"/>
              <w:tabs>
                <w:tab w:val="left" w:leader="dot" w:pos="10152"/>
              </w:tabs>
              <w:spacing w:before="60" w:after="0" w:line="240" w:lineRule="auto"/>
              <w:rPr>
                <w:rFonts w:eastAsia="Times New Roman"/>
                <w:sz w:val="26"/>
                <w:szCs w:val="26"/>
              </w:rPr>
            </w:pPr>
            <w:r w:rsidRPr="00BC7676">
              <w:rPr>
                <w:rFonts w:eastAsia="Times New Roman"/>
                <w:b/>
                <w:sz w:val="26"/>
                <w:szCs w:val="26"/>
              </w:rPr>
              <w:t>6. Thời gian và địa điểm xử lý tài sản</w:t>
            </w:r>
            <w:r w:rsidRPr="00BC7676">
              <w:rPr>
                <w:rFonts w:eastAsia="Times New Roman"/>
                <w:b/>
                <w:bCs/>
                <w:sz w:val="26"/>
                <w:szCs w:val="26"/>
              </w:rPr>
              <w:t>:</w:t>
            </w:r>
            <w:r w:rsidRPr="00BC7676">
              <w:rPr>
                <w:rFonts w:eastAsia="Times New Roman"/>
                <w:sz w:val="26"/>
                <w:szCs w:val="26"/>
              </w:rPr>
              <w:tab/>
            </w:r>
            <w:r w:rsidRPr="00BC7676">
              <w:rPr>
                <w:rFonts w:eastAsia="Times New Roman"/>
                <w:sz w:val="26"/>
                <w:szCs w:val="26"/>
              </w:rPr>
              <w:tab/>
            </w:r>
          </w:p>
          <w:p w14:paraId="51D516EB" w14:textId="77777777" w:rsidR="002A22DA" w:rsidRPr="00BC7676" w:rsidRDefault="002A22DA" w:rsidP="00A52FB9">
            <w:pPr>
              <w:widowControl w:val="0"/>
              <w:tabs>
                <w:tab w:val="left" w:leader="dot" w:pos="10152"/>
              </w:tabs>
              <w:spacing w:before="60" w:after="0" w:line="240" w:lineRule="auto"/>
              <w:rPr>
                <w:rFonts w:eastAsia="Times New Roman"/>
                <w:sz w:val="26"/>
                <w:szCs w:val="26"/>
              </w:rPr>
            </w:pPr>
          </w:p>
        </w:tc>
      </w:tr>
      <w:tr w:rsidR="002A22DA" w:rsidRPr="002A22DA" w14:paraId="6DB02F86" w14:textId="77777777" w:rsidTr="00A52FB9">
        <w:tblPrEx>
          <w:tblBorders>
            <w:top w:val="single" w:sz="4" w:space="0" w:color="auto"/>
            <w:left w:val="single" w:sz="4" w:space="0" w:color="auto"/>
            <w:bottom w:val="single" w:sz="4" w:space="0" w:color="auto"/>
            <w:right w:val="single" w:sz="4" w:space="0" w:color="auto"/>
          </w:tblBorders>
        </w:tblPrEx>
        <w:trPr>
          <w:cantSplit/>
          <w:trHeight w:val="275"/>
        </w:trPr>
        <w:tc>
          <w:tcPr>
            <w:tcW w:w="5179" w:type="dxa"/>
            <w:tcBorders>
              <w:top w:val="single" w:sz="4" w:space="0" w:color="auto"/>
              <w:left w:val="single" w:sz="4" w:space="0" w:color="auto"/>
              <w:bottom w:val="single" w:sz="4" w:space="0" w:color="auto"/>
              <w:right w:val="nil"/>
            </w:tcBorders>
          </w:tcPr>
          <w:p w14:paraId="197ADDD8" w14:textId="77777777" w:rsidR="002A22DA" w:rsidRPr="00BC7676" w:rsidRDefault="002A22DA" w:rsidP="00A52FB9">
            <w:pPr>
              <w:widowControl w:val="0"/>
              <w:tabs>
                <w:tab w:val="left" w:leader="dot" w:pos="10152"/>
              </w:tabs>
              <w:spacing w:before="60" w:after="0" w:line="240" w:lineRule="auto"/>
              <w:ind w:right="-108"/>
              <w:rPr>
                <w:rFonts w:eastAsia="Times New Roman"/>
                <w:sz w:val="26"/>
                <w:szCs w:val="26"/>
              </w:rPr>
            </w:pPr>
            <w:r w:rsidRPr="00BC7676">
              <w:rPr>
                <w:rFonts w:eastAsia="Times New Roman"/>
                <w:b/>
                <w:sz w:val="26"/>
                <w:szCs w:val="26"/>
              </w:rPr>
              <w:t>7. Phương thức nhận kết quả đăng ký:</w:t>
            </w:r>
          </w:p>
        </w:tc>
        <w:tc>
          <w:tcPr>
            <w:tcW w:w="4852" w:type="dxa"/>
            <w:gridSpan w:val="4"/>
            <w:tcBorders>
              <w:top w:val="single" w:sz="4" w:space="0" w:color="auto"/>
              <w:left w:val="nil"/>
              <w:bottom w:val="nil"/>
              <w:right w:val="single" w:sz="4" w:space="0" w:color="auto"/>
            </w:tcBorders>
            <w:vAlign w:val="center"/>
          </w:tcPr>
          <w:p w14:paraId="199D65BD" w14:textId="77777777" w:rsidR="002A22DA" w:rsidRPr="00BC7676" w:rsidRDefault="002A22DA" w:rsidP="00A52FB9">
            <w:pPr>
              <w:widowControl w:val="0"/>
              <w:tabs>
                <w:tab w:val="left" w:leader="dot" w:pos="10152"/>
              </w:tabs>
              <w:spacing w:after="0" w:line="240" w:lineRule="auto"/>
              <w:ind w:left="-108"/>
              <w:rPr>
                <w:sz w:val="26"/>
                <w:szCs w:val="26"/>
              </w:rPr>
            </w:pPr>
            <w:r w:rsidRPr="00BC7676">
              <w:rPr>
                <w:rFonts w:eastAsia="Times New Roman"/>
                <w:sz w:val="26"/>
                <w:szCs w:val="26"/>
              </w:rPr>
              <w:t xml:space="preserve"> Nhận trực tiếp   </w:t>
            </w:r>
          </w:p>
          <w:p w14:paraId="4654B4F7" w14:textId="77777777" w:rsidR="002A22DA" w:rsidRPr="00BC7676" w:rsidRDefault="002A22DA" w:rsidP="00A52FB9">
            <w:pPr>
              <w:widowControl w:val="0"/>
              <w:tabs>
                <w:tab w:val="left" w:leader="dot" w:pos="10152"/>
              </w:tabs>
              <w:spacing w:after="0" w:line="240" w:lineRule="auto"/>
              <w:ind w:left="-108"/>
              <w:rPr>
                <w:sz w:val="26"/>
                <w:szCs w:val="26"/>
              </w:rPr>
            </w:pPr>
            <w:r w:rsidRPr="00BC7676">
              <w:rPr>
                <w:rFonts w:eastAsia="Times New Roman"/>
                <w:sz w:val="26"/>
                <w:szCs w:val="26"/>
              </w:rPr>
              <w:t xml:space="preserve"> Nhận qua đường bưu điện (ghi rõ địa chỉ)</w:t>
            </w:r>
          </w:p>
          <w:p w14:paraId="3AAF2F23" w14:textId="77777777" w:rsidR="002A22DA" w:rsidRPr="00BC7676" w:rsidRDefault="002A22DA" w:rsidP="00A52FB9">
            <w:pPr>
              <w:widowControl w:val="0"/>
              <w:tabs>
                <w:tab w:val="left" w:leader="dot" w:pos="10152"/>
              </w:tabs>
              <w:spacing w:after="0" w:line="240" w:lineRule="auto"/>
              <w:ind w:left="-108"/>
              <w:rPr>
                <w:sz w:val="26"/>
                <w:szCs w:val="26"/>
              </w:rPr>
            </w:pPr>
            <w:r w:rsidRPr="00BC7676">
              <w:rPr>
                <w:rFonts w:eastAsia="Times New Roman"/>
                <w:sz w:val="26"/>
                <w:szCs w:val="26"/>
              </w:rPr>
              <w:t>……………………………………………………</w:t>
            </w:r>
          </w:p>
        </w:tc>
      </w:tr>
      <w:tr w:rsidR="002A22DA" w:rsidRPr="002A22DA" w14:paraId="1ED481A6" w14:textId="77777777" w:rsidTr="00A52FB9">
        <w:tblPrEx>
          <w:tblBorders>
            <w:top w:val="single" w:sz="4" w:space="0" w:color="auto"/>
            <w:left w:val="single" w:sz="4" w:space="0" w:color="auto"/>
            <w:bottom w:val="single" w:sz="4" w:space="0" w:color="auto"/>
            <w:right w:val="single" w:sz="4" w:space="0" w:color="auto"/>
          </w:tblBorders>
        </w:tblPrEx>
        <w:trPr>
          <w:cantSplit/>
        </w:trPr>
        <w:tc>
          <w:tcPr>
            <w:tcW w:w="10031" w:type="dxa"/>
            <w:gridSpan w:val="5"/>
            <w:tcBorders>
              <w:top w:val="single" w:sz="4" w:space="0" w:color="auto"/>
              <w:left w:val="single" w:sz="4" w:space="0" w:color="auto"/>
              <w:bottom w:val="single" w:sz="4" w:space="0" w:color="auto"/>
              <w:right w:val="single" w:sz="4" w:space="0" w:color="auto"/>
            </w:tcBorders>
          </w:tcPr>
          <w:p w14:paraId="1B1C1168" w14:textId="77777777" w:rsidR="002A22DA" w:rsidRPr="00BC7676" w:rsidRDefault="002A22DA" w:rsidP="00A52FB9">
            <w:pPr>
              <w:widowControl w:val="0"/>
              <w:tabs>
                <w:tab w:val="left" w:pos="2869"/>
                <w:tab w:val="left" w:pos="3294"/>
              </w:tabs>
              <w:spacing w:before="60" w:after="0" w:line="240" w:lineRule="auto"/>
              <w:rPr>
                <w:rFonts w:eastAsia="Times New Roman"/>
                <w:b/>
                <w:bCs/>
                <w:i/>
                <w:iCs/>
                <w:sz w:val="26"/>
                <w:szCs w:val="26"/>
              </w:rPr>
            </w:pPr>
            <w:r w:rsidRPr="00BC7676">
              <w:rPr>
                <w:rFonts w:eastAsia="Times New Roman"/>
                <w:b/>
                <w:bCs/>
                <w:i/>
                <w:iCs/>
                <w:sz w:val="26"/>
                <w:szCs w:val="26"/>
              </w:rPr>
              <w:t>Người yêu cầu đăng ký văn bản thông báo cam đoan những thông tin được kê khai trên đơn này là trung thực và hoàn toàn chịu trách nhiệm trước pháp luật về các thông tin đã kê khai.</w:t>
            </w:r>
          </w:p>
        </w:tc>
      </w:tr>
    </w:tbl>
    <w:p w14:paraId="65010013" w14:textId="01AD4053" w:rsidR="002A22DA" w:rsidRPr="002A22DA" w:rsidRDefault="002A22DA" w:rsidP="002A22DA">
      <w:pPr>
        <w:spacing w:before="60" w:after="0" w:line="240" w:lineRule="auto"/>
        <w:rPr>
          <w:rFonts w:eastAsia="Times New Roman"/>
          <w:szCs w:val="28"/>
        </w:rPr>
      </w:pPr>
    </w:p>
    <w:p w14:paraId="726CB9B5" w14:textId="77777777" w:rsidR="002A22DA" w:rsidRPr="002A22DA" w:rsidRDefault="002A22DA" w:rsidP="002A22DA">
      <w:pPr>
        <w:spacing w:before="60" w:after="0" w:line="240" w:lineRule="auto"/>
        <w:rPr>
          <w:rFonts w:eastAsia="Times New Roman"/>
          <w:szCs w:val="28"/>
        </w:rPr>
      </w:pPr>
    </w:p>
    <w:tbl>
      <w:tblPr>
        <w:tblW w:w="10349" w:type="dxa"/>
        <w:tblInd w:w="-176" w:type="dxa"/>
        <w:tblLayout w:type="fixed"/>
        <w:tblLook w:val="0000" w:firstRow="0" w:lastRow="0" w:firstColumn="0" w:lastColumn="0" w:noHBand="0" w:noVBand="0"/>
      </w:tblPr>
      <w:tblGrid>
        <w:gridCol w:w="10349"/>
      </w:tblGrid>
      <w:tr w:rsidR="002A22DA" w:rsidRPr="00BC7676" w14:paraId="0E79A1F7" w14:textId="77777777" w:rsidTr="0048596F">
        <w:trPr>
          <w:trHeight w:val="221"/>
        </w:trPr>
        <w:tc>
          <w:tcPr>
            <w:tcW w:w="10349" w:type="dxa"/>
            <w:tcBorders>
              <w:top w:val="single" w:sz="4" w:space="0" w:color="auto"/>
              <w:left w:val="single" w:sz="4" w:space="0" w:color="auto"/>
              <w:bottom w:val="single" w:sz="4" w:space="0" w:color="auto"/>
              <w:right w:val="single" w:sz="4" w:space="0" w:color="auto"/>
            </w:tcBorders>
            <w:shd w:val="clear" w:color="auto" w:fill="E6E6E6"/>
          </w:tcPr>
          <w:p w14:paraId="501D48AB" w14:textId="77777777" w:rsidR="002A22DA" w:rsidRPr="00BC7676" w:rsidRDefault="002A22DA" w:rsidP="002A22DA">
            <w:pPr>
              <w:widowControl w:val="0"/>
              <w:spacing w:before="60" w:after="0" w:line="240" w:lineRule="auto"/>
              <w:ind w:left="-91" w:right="-108"/>
              <w:jc w:val="center"/>
              <w:rPr>
                <w:rFonts w:eastAsia="Times New Roman"/>
                <w:sz w:val="26"/>
                <w:szCs w:val="26"/>
              </w:rPr>
            </w:pPr>
            <w:r w:rsidRPr="00BC7676">
              <w:rPr>
                <w:rFonts w:eastAsia="Times New Roman"/>
                <w:sz w:val="26"/>
                <w:szCs w:val="26"/>
              </w:rPr>
              <w:br w:type="page"/>
            </w:r>
            <w:r w:rsidRPr="00BC7676">
              <w:rPr>
                <w:rFonts w:eastAsia="Times New Roman"/>
                <w:b/>
                <w:bCs/>
                <w:sz w:val="26"/>
                <w:szCs w:val="26"/>
              </w:rPr>
              <w:t>PHẦN CHỨNG NHẬN CỦA CƠ QUAN ĐĂNG KÝ</w:t>
            </w:r>
          </w:p>
        </w:tc>
      </w:tr>
      <w:tr w:rsidR="002A22DA" w:rsidRPr="00BC7676" w14:paraId="1062E7A9" w14:textId="77777777" w:rsidTr="00E743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743"/>
        </w:trPr>
        <w:tc>
          <w:tcPr>
            <w:tcW w:w="10349" w:type="dxa"/>
            <w:tcBorders>
              <w:top w:val="single" w:sz="4" w:space="0" w:color="auto"/>
              <w:left w:val="single" w:sz="4" w:space="0" w:color="auto"/>
              <w:bottom w:val="single" w:sz="4" w:space="0" w:color="auto"/>
              <w:right w:val="single" w:sz="4" w:space="0" w:color="auto"/>
            </w:tcBorders>
          </w:tcPr>
          <w:p w14:paraId="6B472C09" w14:textId="77777777" w:rsidR="002A22DA" w:rsidRPr="00BC7676" w:rsidRDefault="002A22DA" w:rsidP="002A22DA">
            <w:pPr>
              <w:widowControl w:val="0"/>
              <w:tabs>
                <w:tab w:val="left" w:leader="dot" w:pos="10152"/>
              </w:tabs>
              <w:spacing w:before="60" w:after="0" w:line="240" w:lineRule="auto"/>
              <w:rPr>
                <w:rFonts w:eastAsia="Times New Roman"/>
                <w:sz w:val="26"/>
                <w:szCs w:val="26"/>
              </w:rPr>
            </w:pPr>
            <w:r w:rsidRPr="00BC7676">
              <w:rPr>
                <w:rFonts w:eastAsia="Times New Roman"/>
                <w:b/>
                <w:bCs/>
                <w:sz w:val="26"/>
                <w:szCs w:val="26"/>
              </w:rPr>
              <w:t xml:space="preserve">Chi nhánh </w:t>
            </w:r>
            <w:r w:rsidR="00DE3D6C" w:rsidRPr="00BC7676">
              <w:rPr>
                <w:rFonts w:eastAsia="Times New Roman"/>
                <w:b/>
                <w:bCs/>
                <w:sz w:val="26"/>
                <w:szCs w:val="26"/>
              </w:rPr>
              <w:t>Văn phòng</w:t>
            </w:r>
            <w:r w:rsidRPr="00BC7676">
              <w:rPr>
                <w:rFonts w:eastAsia="Times New Roman"/>
                <w:b/>
                <w:bCs/>
                <w:sz w:val="26"/>
                <w:szCs w:val="26"/>
              </w:rPr>
              <w:t xml:space="preserve"> đăng ký đất đai:</w:t>
            </w:r>
            <w:r w:rsidRPr="00BC7676">
              <w:rPr>
                <w:rFonts w:eastAsia="Times New Roman"/>
                <w:bCs/>
                <w:sz w:val="26"/>
                <w:szCs w:val="26"/>
              </w:rPr>
              <w:t>...…...</w:t>
            </w:r>
            <w:r w:rsidRPr="00BC7676">
              <w:rPr>
                <w:rFonts w:eastAsia="Times New Roman"/>
                <w:sz w:val="26"/>
                <w:szCs w:val="26"/>
              </w:rPr>
              <w:tab/>
            </w:r>
            <w:r w:rsidRPr="00BC7676">
              <w:rPr>
                <w:rFonts w:eastAsia="Times New Roman"/>
                <w:sz w:val="26"/>
                <w:szCs w:val="26"/>
              </w:rPr>
              <w:tab/>
            </w:r>
          </w:p>
          <w:p w14:paraId="24715506" w14:textId="77777777" w:rsidR="002A22DA" w:rsidRPr="00BC7676" w:rsidRDefault="002A22DA" w:rsidP="002A22DA">
            <w:pPr>
              <w:widowControl w:val="0"/>
              <w:tabs>
                <w:tab w:val="left" w:leader="dot" w:pos="4050"/>
                <w:tab w:val="left" w:leader="dot" w:pos="5130"/>
                <w:tab w:val="left" w:leader="dot" w:pos="7020"/>
                <w:tab w:val="left" w:leader="dot" w:pos="8370"/>
                <w:tab w:val="left" w:leader="dot" w:pos="10065"/>
              </w:tabs>
              <w:spacing w:before="60" w:after="0" w:line="240" w:lineRule="auto"/>
              <w:rPr>
                <w:rFonts w:eastAsia="Times New Roman"/>
                <w:b/>
                <w:bCs/>
                <w:sz w:val="26"/>
                <w:szCs w:val="26"/>
              </w:rPr>
            </w:pPr>
            <w:r w:rsidRPr="00BC7676">
              <w:rPr>
                <w:rFonts w:eastAsia="Times New Roman"/>
                <w:b/>
                <w:bCs/>
                <w:sz w:val="26"/>
                <w:szCs w:val="26"/>
              </w:rPr>
              <w:t>Chứng nhận đã đăng ký văn bản thông báo về việc xử lý tài sản thế chấp theo những nội dung kê khai tại đơn này tại thời điểm …. giờ…. phút, ngày…. tháng.… năm.….</w:t>
            </w:r>
          </w:p>
          <w:p w14:paraId="2AD7957B" w14:textId="77777777" w:rsidR="002A22DA" w:rsidRPr="00BC7676" w:rsidRDefault="002A22DA" w:rsidP="002A22DA">
            <w:pPr>
              <w:widowControl w:val="0"/>
              <w:tabs>
                <w:tab w:val="left" w:leader="dot" w:pos="2700"/>
                <w:tab w:val="left" w:leader="dot" w:pos="4050"/>
                <w:tab w:val="left" w:leader="dot" w:pos="5850"/>
                <w:tab w:val="left" w:leader="dot" w:pos="7020"/>
                <w:tab w:val="left" w:leader="dot" w:pos="8280"/>
                <w:tab w:val="left" w:leader="dot" w:pos="10153"/>
              </w:tabs>
              <w:spacing w:before="60" w:after="0" w:line="240" w:lineRule="auto"/>
              <w:jc w:val="right"/>
              <w:rPr>
                <w:rFonts w:eastAsia="Times New Roman"/>
                <w:sz w:val="26"/>
                <w:szCs w:val="26"/>
              </w:rPr>
            </w:pPr>
          </w:p>
          <w:p w14:paraId="2B8E6268" w14:textId="77777777" w:rsidR="002A22DA" w:rsidRPr="00BC7676" w:rsidRDefault="002A22DA" w:rsidP="002A22DA">
            <w:pPr>
              <w:widowControl w:val="0"/>
              <w:tabs>
                <w:tab w:val="left" w:pos="2700"/>
                <w:tab w:val="left" w:leader="dot" w:pos="4050"/>
                <w:tab w:val="left" w:leader="dot" w:pos="5850"/>
                <w:tab w:val="left" w:leader="dot" w:pos="7020"/>
                <w:tab w:val="left" w:leader="dot" w:pos="8280"/>
                <w:tab w:val="left" w:leader="dot" w:pos="10153"/>
              </w:tabs>
              <w:spacing w:before="60" w:after="0" w:line="240" w:lineRule="auto"/>
              <w:jc w:val="right"/>
              <w:rPr>
                <w:rFonts w:eastAsia="Times New Roman"/>
                <w:b/>
                <w:bCs/>
                <w:i/>
                <w:iCs/>
                <w:sz w:val="26"/>
                <w:szCs w:val="26"/>
              </w:rPr>
            </w:pPr>
            <w:r w:rsidRPr="00BC7676">
              <w:rPr>
                <w:rFonts w:eastAsia="Times New Roman"/>
                <w:sz w:val="26"/>
                <w:szCs w:val="26"/>
              </w:rPr>
              <w:tab/>
            </w:r>
            <w:r w:rsidRPr="00BC7676">
              <w:rPr>
                <w:rFonts w:eastAsia="Times New Roman"/>
                <w:bCs/>
                <w:iCs/>
                <w:sz w:val="26"/>
                <w:szCs w:val="26"/>
              </w:rPr>
              <w:t xml:space="preserve"> ………………</w:t>
            </w:r>
            <w:r w:rsidRPr="00BC7676">
              <w:rPr>
                <w:rFonts w:eastAsia="Times New Roman"/>
                <w:b/>
                <w:bCs/>
                <w:i/>
                <w:iCs/>
                <w:sz w:val="26"/>
                <w:szCs w:val="26"/>
              </w:rPr>
              <w:t xml:space="preserve"> ngày</w:t>
            </w:r>
            <w:r w:rsidRPr="00BC7676">
              <w:rPr>
                <w:rFonts w:eastAsia="Times New Roman"/>
                <w:sz w:val="26"/>
                <w:szCs w:val="26"/>
              </w:rPr>
              <w:tab/>
            </w:r>
            <w:r w:rsidRPr="00BC7676">
              <w:rPr>
                <w:rFonts w:eastAsia="Times New Roman"/>
                <w:b/>
                <w:bCs/>
                <w:i/>
                <w:iCs/>
                <w:sz w:val="26"/>
                <w:szCs w:val="26"/>
              </w:rPr>
              <w:t xml:space="preserve"> tháng</w:t>
            </w:r>
            <w:r w:rsidRPr="00BC7676">
              <w:rPr>
                <w:rFonts w:eastAsia="Times New Roman"/>
                <w:sz w:val="26"/>
                <w:szCs w:val="26"/>
              </w:rPr>
              <w:tab/>
            </w:r>
            <w:r w:rsidRPr="00BC7676">
              <w:rPr>
                <w:rFonts w:eastAsia="Times New Roman"/>
                <w:b/>
                <w:bCs/>
                <w:i/>
                <w:iCs/>
                <w:sz w:val="26"/>
                <w:szCs w:val="26"/>
              </w:rPr>
              <w:t xml:space="preserve"> năm</w:t>
            </w:r>
            <w:r w:rsidRPr="00BC7676">
              <w:rPr>
                <w:rFonts w:eastAsia="Times New Roman"/>
                <w:sz w:val="26"/>
                <w:szCs w:val="26"/>
              </w:rPr>
              <w:tab/>
            </w:r>
          </w:p>
          <w:p w14:paraId="1061F7A4" w14:textId="77777777" w:rsidR="002A22DA" w:rsidRPr="00BC7676" w:rsidRDefault="002A22DA" w:rsidP="002A22DA">
            <w:pPr>
              <w:widowControl w:val="0"/>
              <w:spacing w:before="60" w:after="0" w:line="240" w:lineRule="auto"/>
              <w:jc w:val="right"/>
              <w:rPr>
                <w:rFonts w:eastAsia="Times New Roman"/>
                <w:b/>
                <w:bCs/>
                <w:sz w:val="26"/>
                <w:szCs w:val="26"/>
              </w:rPr>
            </w:pPr>
            <w:r w:rsidRPr="00BC7676">
              <w:rPr>
                <w:rFonts w:eastAsia="Times New Roman"/>
                <w:b/>
                <w:bCs/>
                <w:sz w:val="26"/>
                <w:szCs w:val="26"/>
              </w:rPr>
              <w:t>THỦ TRƯỞNG CƠ QUAN ĐĂNG KÝ</w:t>
            </w:r>
          </w:p>
          <w:p w14:paraId="29819708" w14:textId="6D19C976" w:rsidR="00E74358" w:rsidRDefault="002A22DA" w:rsidP="00E74358">
            <w:pPr>
              <w:widowControl w:val="0"/>
              <w:spacing w:before="60" w:after="0" w:line="240" w:lineRule="auto"/>
              <w:jc w:val="right"/>
              <w:rPr>
                <w:rFonts w:eastAsia="Times New Roman"/>
                <w:bCs/>
                <w:i/>
                <w:iCs/>
                <w:sz w:val="26"/>
                <w:szCs w:val="26"/>
              </w:rPr>
            </w:pPr>
            <w:r w:rsidRPr="00BC7676">
              <w:rPr>
                <w:rFonts w:eastAsia="Times New Roman"/>
                <w:bCs/>
                <w:i/>
                <w:iCs/>
                <w:sz w:val="26"/>
                <w:szCs w:val="26"/>
              </w:rPr>
              <w:t>(Ghi rõ chức danh, họ tên, ký và đóng dấu)</w:t>
            </w:r>
          </w:p>
          <w:p w14:paraId="26D339F3" w14:textId="1566F2E9" w:rsidR="00E74358" w:rsidRPr="00E74358" w:rsidRDefault="00E74358" w:rsidP="00E74358">
            <w:pPr>
              <w:rPr>
                <w:rFonts w:eastAsia="Times New Roman"/>
                <w:sz w:val="26"/>
                <w:szCs w:val="26"/>
              </w:rPr>
            </w:pPr>
          </w:p>
        </w:tc>
      </w:tr>
    </w:tbl>
    <w:p w14:paraId="3D5E03B4" w14:textId="77777777" w:rsidR="002A22DA" w:rsidRPr="002A22DA" w:rsidRDefault="002A22DA" w:rsidP="002A22DA">
      <w:pPr>
        <w:spacing w:before="60" w:after="0" w:line="240" w:lineRule="auto"/>
        <w:rPr>
          <w:rFonts w:eastAsia="Times New Roman"/>
          <w:b/>
          <w:szCs w:val="28"/>
        </w:rPr>
      </w:pPr>
    </w:p>
    <w:p w14:paraId="5AC0EAE7" w14:textId="77777777" w:rsidR="003E4375" w:rsidRDefault="003E4375" w:rsidP="002A22DA">
      <w:pPr>
        <w:spacing w:before="60" w:after="0" w:line="240" w:lineRule="auto"/>
        <w:rPr>
          <w:rFonts w:eastAsia="Times New Roman"/>
          <w:b/>
          <w:szCs w:val="28"/>
        </w:rPr>
        <w:sectPr w:rsidR="003E4375" w:rsidSect="00FE01CA">
          <w:pgSz w:w="11907" w:h="16840" w:code="9"/>
          <w:pgMar w:top="907" w:right="1022" w:bottom="965" w:left="965" w:header="720" w:footer="570" w:gutter="0"/>
          <w:cols w:space="720"/>
          <w:docGrid w:linePitch="360"/>
        </w:sectPr>
      </w:pPr>
    </w:p>
    <w:p w14:paraId="360089F1" w14:textId="77777777" w:rsidR="002A22DA" w:rsidRDefault="002A22DA" w:rsidP="002A22DA">
      <w:pPr>
        <w:spacing w:before="60" w:after="60" w:line="360" w:lineRule="atLeast"/>
        <w:ind w:firstLine="567"/>
        <w:jc w:val="both"/>
        <w:rPr>
          <w:rFonts w:eastAsia="Times New Roman"/>
          <w:b/>
          <w:szCs w:val="28"/>
        </w:rPr>
      </w:pPr>
      <w:r w:rsidRPr="002A22DA">
        <w:rPr>
          <w:rFonts w:eastAsia="Times New Roman"/>
          <w:b/>
          <w:szCs w:val="28"/>
        </w:rPr>
        <w:lastRenderedPageBreak/>
        <w:t xml:space="preserve">8. Tên Quy trình (Tên TTHC): </w:t>
      </w:r>
      <w:r w:rsidRPr="002A22DA">
        <w:rPr>
          <w:rFonts w:eastAsia="Times New Roman"/>
          <w:b/>
          <w:szCs w:val="28"/>
          <w:lang w:val="vi-VN"/>
        </w:rPr>
        <w:t>Chuyển tiếp đăng ký thế chấp quyền tài sản phát sinh từ hợp đồng mua bán nhà ở</w:t>
      </w:r>
    </w:p>
    <w:p w14:paraId="4DB8BD37" w14:textId="77777777" w:rsidR="00A52FB9" w:rsidRPr="00A52FB9" w:rsidRDefault="00A52FB9" w:rsidP="002A22DA">
      <w:pPr>
        <w:spacing w:before="60" w:after="60" w:line="360" w:lineRule="atLeast"/>
        <w:ind w:firstLine="567"/>
        <w:jc w:val="both"/>
        <w:rPr>
          <w:rFonts w:eastAsia="Times New Roman"/>
          <w:b/>
          <w:bCs/>
          <w:szCs w:val="28"/>
        </w:rPr>
      </w:pPr>
    </w:p>
    <w:tbl>
      <w:tblPr>
        <w:tblpPr w:leftFromText="180" w:rightFromText="180" w:vertAnchor="text" w:tblpX="499" w:tblpY="1"/>
        <w:tblOverlap w:val="never"/>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101"/>
        <w:gridCol w:w="2428"/>
        <w:gridCol w:w="3562"/>
        <w:gridCol w:w="2114"/>
        <w:gridCol w:w="437"/>
        <w:gridCol w:w="2126"/>
        <w:gridCol w:w="389"/>
        <w:gridCol w:w="1170"/>
        <w:gridCol w:w="990"/>
      </w:tblGrid>
      <w:tr w:rsidR="002A22DA" w:rsidRPr="00BC7676" w14:paraId="240D599A" w14:textId="77777777" w:rsidTr="00E74358">
        <w:trPr>
          <w:trHeight w:val="155"/>
        </w:trPr>
        <w:tc>
          <w:tcPr>
            <w:tcW w:w="1101" w:type="dxa"/>
            <w:vAlign w:val="center"/>
          </w:tcPr>
          <w:p w14:paraId="433FB894" w14:textId="77777777" w:rsidR="002A22DA" w:rsidRPr="00BC7676" w:rsidRDefault="002A22DA" w:rsidP="002A22DA">
            <w:pPr>
              <w:spacing w:after="0" w:line="240" w:lineRule="auto"/>
              <w:jc w:val="center"/>
              <w:rPr>
                <w:rFonts w:eastAsia="Times New Roman"/>
                <w:b/>
                <w:sz w:val="26"/>
                <w:szCs w:val="26"/>
              </w:rPr>
            </w:pPr>
            <w:r w:rsidRPr="00BC7676">
              <w:rPr>
                <w:rFonts w:eastAsia="Times New Roman"/>
                <w:b/>
                <w:sz w:val="26"/>
                <w:szCs w:val="26"/>
              </w:rPr>
              <w:t>1</w:t>
            </w:r>
          </w:p>
        </w:tc>
        <w:tc>
          <w:tcPr>
            <w:tcW w:w="8104" w:type="dxa"/>
            <w:gridSpan w:val="3"/>
            <w:tcBorders>
              <w:top w:val="single" w:sz="4" w:space="0" w:color="auto"/>
              <w:right w:val="single" w:sz="4" w:space="0" w:color="auto"/>
            </w:tcBorders>
            <w:vAlign w:val="center"/>
          </w:tcPr>
          <w:p w14:paraId="7E98D82F" w14:textId="77777777" w:rsidR="002A22DA" w:rsidRPr="00BC7676" w:rsidRDefault="002A22DA" w:rsidP="002A22DA">
            <w:pPr>
              <w:tabs>
                <w:tab w:val="left" w:pos="3705"/>
              </w:tabs>
              <w:spacing w:after="0" w:line="240" w:lineRule="auto"/>
              <w:jc w:val="center"/>
              <w:rPr>
                <w:rFonts w:eastAsia="Times New Roman"/>
                <w:b/>
                <w:sz w:val="26"/>
                <w:szCs w:val="26"/>
              </w:rPr>
            </w:pPr>
            <w:r w:rsidRPr="00BC7676">
              <w:rPr>
                <w:rFonts w:eastAsia="Times New Roman"/>
                <w:b/>
                <w:sz w:val="26"/>
                <w:szCs w:val="26"/>
              </w:rPr>
              <w:t>KÝ HIỆU QUY TRÌNH</w:t>
            </w:r>
          </w:p>
        </w:tc>
        <w:tc>
          <w:tcPr>
            <w:tcW w:w="5112" w:type="dxa"/>
            <w:gridSpan w:val="5"/>
            <w:tcBorders>
              <w:top w:val="single" w:sz="4" w:space="0" w:color="auto"/>
            </w:tcBorders>
            <w:vAlign w:val="center"/>
          </w:tcPr>
          <w:p w14:paraId="081B8D6E" w14:textId="08133ADB" w:rsidR="002A22DA" w:rsidRPr="00BC7676" w:rsidRDefault="002A22DA" w:rsidP="00E74358">
            <w:pPr>
              <w:spacing w:after="0" w:line="240" w:lineRule="auto"/>
              <w:jc w:val="center"/>
              <w:rPr>
                <w:rFonts w:eastAsia="Times New Roman"/>
                <w:b/>
                <w:sz w:val="26"/>
                <w:szCs w:val="26"/>
              </w:rPr>
            </w:pPr>
            <w:r w:rsidRPr="00BC7676">
              <w:rPr>
                <w:rFonts w:eastAsia="Times New Roman"/>
                <w:b/>
                <w:sz w:val="26"/>
                <w:szCs w:val="26"/>
              </w:rPr>
              <w:t>QT.</w:t>
            </w:r>
            <w:r w:rsidR="00EB57E3" w:rsidRPr="00BC7676">
              <w:rPr>
                <w:rFonts w:eastAsia="Times New Roman"/>
                <w:b/>
                <w:sz w:val="26"/>
                <w:szCs w:val="26"/>
              </w:rPr>
              <w:t>BP</w:t>
            </w:r>
            <w:r w:rsidRPr="00BC7676">
              <w:rPr>
                <w:rFonts w:eastAsia="Times New Roman"/>
                <w:b/>
                <w:sz w:val="26"/>
                <w:szCs w:val="26"/>
              </w:rPr>
              <w:t>BĐ.08</w:t>
            </w:r>
          </w:p>
        </w:tc>
      </w:tr>
      <w:tr w:rsidR="002A22DA" w:rsidRPr="00BC7676" w14:paraId="4B51BDA4" w14:textId="77777777" w:rsidTr="00A52FB9">
        <w:tc>
          <w:tcPr>
            <w:tcW w:w="1101" w:type="dxa"/>
          </w:tcPr>
          <w:p w14:paraId="2F333BF8" w14:textId="77777777" w:rsidR="002A22DA" w:rsidRPr="00BC7676" w:rsidRDefault="002A22DA" w:rsidP="002A22DA">
            <w:pPr>
              <w:spacing w:after="0" w:line="240" w:lineRule="auto"/>
              <w:jc w:val="center"/>
              <w:rPr>
                <w:rFonts w:eastAsia="Times New Roman"/>
                <w:b/>
                <w:sz w:val="26"/>
                <w:szCs w:val="26"/>
              </w:rPr>
            </w:pPr>
            <w:r w:rsidRPr="00BC7676">
              <w:rPr>
                <w:rFonts w:eastAsia="Times New Roman"/>
                <w:b/>
                <w:sz w:val="26"/>
                <w:szCs w:val="26"/>
              </w:rPr>
              <w:t>2</w:t>
            </w:r>
          </w:p>
        </w:tc>
        <w:tc>
          <w:tcPr>
            <w:tcW w:w="13216" w:type="dxa"/>
            <w:gridSpan w:val="8"/>
          </w:tcPr>
          <w:p w14:paraId="5B905675" w14:textId="77777777" w:rsidR="002A22DA" w:rsidRPr="00BC7676" w:rsidRDefault="002A22DA" w:rsidP="002A22DA">
            <w:pPr>
              <w:spacing w:after="0" w:line="240" w:lineRule="auto"/>
              <w:jc w:val="both"/>
              <w:rPr>
                <w:rFonts w:eastAsia="Times New Roman"/>
                <w:b/>
                <w:sz w:val="26"/>
                <w:szCs w:val="26"/>
              </w:rPr>
            </w:pPr>
            <w:r w:rsidRPr="00BC7676">
              <w:rPr>
                <w:rFonts w:eastAsia="Times New Roman"/>
                <w:b/>
                <w:sz w:val="26"/>
                <w:szCs w:val="26"/>
              </w:rPr>
              <w:t>NỘI DUNG QUY TRÌNH</w:t>
            </w:r>
          </w:p>
        </w:tc>
      </w:tr>
      <w:tr w:rsidR="002A22DA" w:rsidRPr="00BC7676" w14:paraId="66209C99" w14:textId="77777777" w:rsidTr="00A52FB9">
        <w:tc>
          <w:tcPr>
            <w:tcW w:w="1101" w:type="dxa"/>
          </w:tcPr>
          <w:p w14:paraId="19E50F14" w14:textId="77777777" w:rsidR="002A22DA" w:rsidRPr="00BC7676" w:rsidRDefault="002A22DA" w:rsidP="002A22DA">
            <w:pPr>
              <w:spacing w:after="0" w:line="240" w:lineRule="auto"/>
              <w:jc w:val="center"/>
              <w:rPr>
                <w:rFonts w:eastAsia="Times New Roman"/>
                <w:b/>
                <w:sz w:val="26"/>
                <w:szCs w:val="26"/>
              </w:rPr>
            </w:pPr>
            <w:r w:rsidRPr="00BC7676">
              <w:rPr>
                <w:rFonts w:eastAsia="Times New Roman"/>
                <w:b/>
                <w:sz w:val="26"/>
                <w:szCs w:val="26"/>
              </w:rPr>
              <w:t>2.1</w:t>
            </w:r>
          </w:p>
        </w:tc>
        <w:tc>
          <w:tcPr>
            <w:tcW w:w="13216" w:type="dxa"/>
            <w:gridSpan w:val="8"/>
          </w:tcPr>
          <w:p w14:paraId="03802539" w14:textId="77777777" w:rsidR="002A22DA" w:rsidRPr="00BC7676" w:rsidRDefault="002A22DA" w:rsidP="002A22DA">
            <w:pPr>
              <w:spacing w:after="0" w:line="240" w:lineRule="auto"/>
              <w:jc w:val="both"/>
              <w:rPr>
                <w:rFonts w:eastAsia="Times New Roman"/>
                <w:b/>
                <w:i/>
                <w:sz w:val="26"/>
                <w:szCs w:val="26"/>
              </w:rPr>
            </w:pPr>
            <w:r w:rsidRPr="00BC7676">
              <w:rPr>
                <w:rFonts w:eastAsia="Times New Roman"/>
                <w:b/>
                <w:sz w:val="26"/>
                <w:szCs w:val="26"/>
              </w:rPr>
              <w:t>Điều kiện thực hiện TTHC:</w:t>
            </w:r>
            <w:r w:rsidR="00A52FB9" w:rsidRPr="00BC7676">
              <w:rPr>
                <w:rFonts w:eastAsia="Times New Roman"/>
                <w:b/>
                <w:sz w:val="26"/>
                <w:szCs w:val="26"/>
              </w:rPr>
              <w:t xml:space="preserve"> </w:t>
            </w:r>
            <w:r w:rsidR="00A52FB9" w:rsidRPr="00BC7676">
              <w:rPr>
                <w:rFonts w:eastAsia="Times New Roman"/>
                <w:sz w:val="26"/>
                <w:szCs w:val="26"/>
              </w:rPr>
              <w:t>Không</w:t>
            </w:r>
          </w:p>
        </w:tc>
      </w:tr>
      <w:tr w:rsidR="002A22DA" w:rsidRPr="00BC7676" w14:paraId="437CAD3B" w14:textId="77777777" w:rsidTr="00A52FB9">
        <w:trPr>
          <w:trHeight w:val="417"/>
        </w:trPr>
        <w:tc>
          <w:tcPr>
            <w:tcW w:w="1101" w:type="dxa"/>
          </w:tcPr>
          <w:p w14:paraId="0C248FD3" w14:textId="77777777" w:rsidR="002A22DA" w:rsidRPr="00BC7676" w:rsidRDefault="002A22DA" w:rsidP="002A22DA">
            <w:pPr>
              <w:spacing w:after="0" w:line="240" w:lineRule="auto"/>
              <w:jc w:val="center"/>
              <w:rPr>
                <w:rFonts w:eastAsia="Times New Roman"/>
                <w:b/>
                <w:sz w:val="26"/>
                <w:szCs w:val="26"/>
              </w:rPr>
            </w:pPr>
            <w:r w:rsidRPr="00BC7676">
              <w:rPr>
                <w:rFonts w:eastAsia="Times New Roman"/>
                <w:b/>
                <w:sz w:val="26"/>
                <w:szCs w:val="26"/>
              </w:rPr>
              <w:t>2.2</w:t>
            </w:r>
          </w:p>
        </w:tc>
        <w:tc>
          <w:tcPr>
            <w:tcW w:w="13216" w:type="dxa"/>
            <w:gridSpan w:val="8"/>
          </w:tcPr>
          <w:p w14:paraId="71AE36E4" w14:textId="77777777" w:rsidR="002A22DA" w:rsidRPr="00BC7676" w:rsidRDefault="002A22DA" w:rsidP="002A22DA">
            <w:pPr>
              <w:spacing w:after="0" w:line="240" w:lineRule="auto"/>
              <w:jc w:val="both"/>
              <w:rPr>
                <w:rFonts w:eastAsia="Times New Roman"/>
                <w:b/>
                <w:sz w:val="26"/>
                <w:szCs w:val="26"/>
              </w:rPr>
            </w:pPr>
            <w:r w:rsidRPr="00BC7676">
              <w:rPr>
                <w:rFonts w:eastAsia="Times New Roman"/>
                <w:b/>
                <w:sz w:val="26"/>
                <w:szCs w:val="26"/>
              </w:rPr>
              <w:t>Cách thức thực hiện TTHC:</w:t>
            </w:r>
          </w:p>
        </w:tc>
      </w:tr>
      <w:tr w:rsidR="002A22DA" w:rsidRPr="00BC7676" w14:paraId="37FE8855" w14:textId="77777777" w:rsidTr="00E74358">
        <w:trPr>
          <w:trHeight w:val="19"/>
        </w:trPr>
        <w:tc>
          <w:tcPr>
            <w:tcW w:w="1101" w:type="dxa"/>
          </w:tcPr>
          <w:p w14:paraId="210E998F" w14:textId="77777777" w:rsidR="002A22DA" w:rsidRPr="00BC7676" w:rsidRDefault="002A22DA" w:rsidP="002A22DA">
            <w:pPr>
              <w:spacing w:after="0" w:line="240" w:lineRule="auto"/>
              <w:jc w:val="center"/>
              <w:rPr>
                <w:rFonts w:eastAsia="Times New Roman"/>
                <w:b/>
                <w:sz w:val="26"/>
                <w:szCs w:val="26"/>
              </w:rPr>
            </w:pPr>
          </w:p>
        </w:tc>
        <w:tc>
          <w:tcPr>
            <w:tcW w:w="13216" w:type="dxa"/>
            <w:gridSpan w:val="8"/>
          </w:tcPr>
          <w:p w14:paraId="4825D6B8" w14:textId="77777777" w:rsidR="002A22DA" w:rsidRPr="00BC7676" w:rsidRDefault="00A52FB9" w:rsidP="002A22DA">
            <w:pPr>
              <w:spacing w:after="0" w:line="240" w:lineRule="auto"/>
              <w:jc w:val="both"/>
              <w:rPr>
                <w:rFonts w:eastAsia="Times New Roman"/>
                <w:sz w:val="26"/>
                <w:szCs w:val="26"/>
              </w:rPr>
            </w:pPr>
            <w:r w:rsidRPr="00BC7676">
              <w:rPr>
                <w:rFonts w:eastAsia="Times New Roman"/>
                <w:sz w:val="26"/>
                <w:szCs w:val="26"/>
              </w:rPr>
              <w:t>T</w:t>
            </w:r>
            <w:r w:rsidR="002A22DA" w:rsidRPr="00BC7676">
              <w:rPr>
                <w:rFonts w:eastAsia="Times New Roman"/>
                <w:sz w:val="26"/>
                <w:szCs w:val="26"/>
              </w:rPr>
              <w:t xml:space="preserve">rực tiếp tại Trung tâm </w:t>
            </w:r>
            <w:r w:rsidRPr="00BC7676">
              <w:rPr>
                <w:rFonts w:eastAsia="Times New Roman"/>
                <w:sz w:val="26"/>
                <w:szCs w:val="26"/>
              </w:rPr>
              <w:t>H</w:t>
            </w:r>
            <w:r w:rsidR="002A22DA" w:rsidRPr="00BC7676">
              <w:rPr>
                <w:rFonts w:eastAsia="Times New Roman"/>
                <w:sz w:val="26"/>
                <w:szCs w:val="26"/>
              </w:rPr>
              <w:t>ành chính công cấp huyện</w:t>
            </w:r>
          </w:p>
          <w:p w14:paraId="6EAB2D87" w14:textId="77777777" w:rsidR="002A22DA" w:rsidRPr="00BC7676" w:rsidRDefault="002A22DA" w:rsidP="002A22DA">
            <w:pPr>
              <w:spacing w:after="0" w:line="240" w:lineRule="auto"/>
              <w:jc w:val="both"/>
              <w:rPr>
                <w:rFonts w:eastAsia="Times New Roman"/>
                <w:sz w:val="26"/>
                <w:szCs w:val="26"/>
              </w:rPr>
            </w:pPr>
          </w:p>
        </w:tc>
      </w:tr>
      <w:tr w:rsidR="002A22DA" w:rsidRPr="00BC7676" w14:paraId="7337E934" w14:textId="77777777" w:rsidTr="00A52FB9">
        <w:tc>
          <w:tcPr>
            <w:tcW w:w="1101" w:type="dxa"/>
            <w:vAlign w:val="center"/>
          </w:tcPr>
          <w:p w14:paraId="3AC0FB1F" w14:textId="77777777" w:rsidR="002A22DA" w:rsidRPr="00BC7676" w:rsidRDefault="002A22DA" w:rsidP="002A22DA">
            <w:pPr>
              <w:spacing w:after="0" w:line="240" w:lineRule="auto"/>
              <w:jc w:val="center"/>
              <w:rPr>
                <w:rFonts w:eastAsia="Times New Roman"/>
                <w:b/>
                <w:sz w:val="26"/>
                <w:szCs w:val="26"/>
              </w:rPr>
            </w:pPr>
            <w:r w:rsidRPr="00BC7676">
              <w:rPr>
                <w:rFonts w:eastAsia="Times New Roman"/>
                <w:b/>
                <w:sz w:val="26"/>
                <w:szCs w:val="26"/>
              </w:rPr>
              <w:t>2.3</w:t>
            </w:r>
          </w:p>
        </w:tc>
        <w:tc>
          <w:tcPr>
            <w:tcW w:w="11056" w:type="dxa"/>
            <w:gridSpan w:val="6"/>
            <w:tcBorders>
              <w:right w:val="single" w:sz="4" w:space="0" w:color="auto"/>
            </w:tcBorders>
            <w:vAlign w:val="center"/>
          </w:tcPr>
          <w:p w14:paraId="186EB0BA" w14:textId="77777777" w:rsidR="002A22DA" w:rsidRPr="00BC7676" w:rsidRDefault="002A22DA" w:rsidP="002A22DA">
            <w:pPr>
              <w:spacing w:after="0" w:line="240" w:lineRule="auto"/>
              <w:rPr>
                <w:rFonts w:eastAsia="Times New Roman"/>
                <w:b/>
                <w:sz w:val="26"/>
                <w:szCs w:val="26"/>
              </w:rPr>
            </w:pPr>
            <w:r w:rsidRPr="00BC7676">
              <w:rPr>
                <w:rFonts w:eastAsia="Times New Roman"/>
                <w:b/>
                <w:sz w:val="26"/>
                <w:szCs w:val="26"/>
              </w:rPr>
              <w:t>Thành phần hồ sơ, bao gồm:</w:t>
            </w:r>
          </w:p>
        </w:tc>
        <w:tc>
          <w:tcPr>
            <w:tcW w:w="1170" w:type="dxa"/>
            <w:tcBorders>
              <w:left w:val="single" w:sz="4" w:space="0" w:color="auto"/>
              <w:right w:val="single" w:sz="4" w:space="0" w:color="auto"/>
            </w:tcBorders>
            <w:vAlign w:val="center"/>
          </w:tcPr>
          <w:p w14:paraId="697E8897" w14:textId="77777777" w:rsidR="002A22DA" w:rsidRPr="00BC7676" w:rsidRDefault="002A22DA" w:rsidP="002A22DA">
            <w:pPr>
              <w:spacing w:after="0" w:line="240" w:lineRule="auto"/>
              <w:jc w:val="center"/>
              <w:rPr>
                <w:rFonts w:eastAsia="Times New Roman"/>
                <w:b/>
                <w:sz w:val="26"/>
                <w:szCs w:val="26"/>
              </w:rPr>
            </w:pPr>
            <w:r w:rsidRPr="00BC7676">
              <w:rPr>
                <w:rFonts w:eastAsia="Times New Roman"/>
                <w:b/>
                <w:sz w:val="26"/>
                <w:szCs w:val="26"/>
              </w:rPr>
              <w:t>Bản chính</w:t>
            </w:r>
          </w:p>
        </w:tc>
        <w:tc>
          <w:tcPr>
            <w:tcW w:w="990" w:type="dxa"/>
            <w:tcBorders>
              <w:left w:val="single" w:sz="4" w:space="0" w:color="auto"/>
            </w:tcBorders>
            <w:vAlign w:val="center"/>
          </w:tcPr>
          <w:p w14:paraId="364AEB76" w14:textId="77777777" w:rsidR="002A22DA" w:rsidRPr="00BC7676" w:rsidRDefault="002A22DA" w:rsidP="002A22DA">
            <w:pPr>
              <w:spacing w:after="0" w:line="240" w:lineRule="auto"/>
              <w:rPr>
                <w:rFonts w:eastAsia="Times New Roman"/>
                <w:b/>
                <w:sz w:val="26"/>
                <w:szCs w:val="26"/>
              </w:rPr>
            </w:pPr>
            <w:r w:rsidRPr="00BC7676">
              <w:rPr>
                <w:rFonts w:eastAsia="Times New Roman"/>
                <w:b/>
                <w:sz w:val="26"/>
                <w:szCs w:val="26"/>
              </w:rPr>
              <w:t>Bản sao</w:t>
            </w:r>
          </w:p>
        </w:tc>
      </w:tr>
      <w:tr w:rsidR="002A22DA" w:rsidRPr="00BC7676" w14:paraId="6958F9B9" w14:textId="77777777" w:rsidTr="00A52FB9">
        <w:tc>
          <w:tcPr>
            <w:tcW w:w="1101" w:type="dxa"/>
          </w:tcPr>
          <w:p w14:paraId="42FA59D7" w14:textId="77777777" w:rsidR="002A22DA" w:rsidRPr="00BC7676" w:rsidRDefault="002A22DA" w:rsidP="002A22DA">
            <w:pPr>
              <w:spacing w:after="0" w:line="240" w:lineRule="auto"/>
              <w:jc w:val="center"/>
              <w:rPr>
                <w:rFonts w:eastAsia="Times New Roman"/>
                <w:b/>
                <w:sz w:val="26"/>
                <w:szCs w:val="26"/>
              </w:rPr>
            </w:pPr>
          </w:p>
        </w:tc>
        <w:tc>
          <w:tcPr>
            <w:tcW w:w="11056" w:type="dxa"/>
            <w:gridSpan w:val="6"/>
            <w:tcBorders>
              <w:right w:val="single" w:sz="4" w:space="0" w:color="auto"/>
            </w:tcBorders>
          </w:tcPr>
          <w:p w14:paraId="195560F4" w14:textId="77777777" w:rsidR="002A22DA" w:rsidRPr="00BC7676" w:rsidRDefault="002A22DA" w:rsidP="002A22DA">
            <w:pPr>
              <w:spacing w:before="60" w:after="60" w:line="360" w:lineRule="atLeast"/>
              <w:jc w:val="both"/>
              <w:rPr>
                <w:rFonts w:eastAsia="Times New Roman"/>
                <w:bCs/>
                <w:sz w:val="26"/>
                <w:szCs w:val="26"/>
              </w:rPr>
            </w:pPr>
            <w:r w:rsidRPr="00BC7676">
              <w:rPr>
                <w:rFonts w:eastAsia="Times New Roman"/>
                <w:bCs/>
                <w:sz w:val="26"/>
                <w:szCs w:val="26"/>
              </w:rPr>
              <w:t>a) Yêu cầu chuyển tiếp đăng ký thế chấp quyền tài sản phát sinh từ hợp đồng mua bán nhà ở sang đăng ký thế chấp nhà ở hình thành trong tương lai, hồ sơ gồm:</w:t>
            </w:r>
          </w:p>
        </w:tc>
        <w:tc>
          <w:tcPr>
            <w:tcW w:w="1170" w:type="dxa"/>
            <w:tcBorders>
              <w:left w:val="single" w:sz="4" w:space="0" w:color="auto"/>
              <w:right w:val="single" w:sz="4" w:space="0" w:color="auto"/>
            </w:tcBorders>
          </w:tcPr>
          <w:p w14:paraId="7B752DEE" w14:textId="77777777" w:rsidR="002A22DA" w:rsidRPr="00BC7676" w:rsidRDefault="002A22DA" w:rsidP="002A22DA">
            <w:pPr>
              <w:tabs>
                <w:tab w:val="left" w:pos="268"/>
                <w:tab w:val="center" w:pos="477"/>
              </w:tabs>
              <w:spacing w:after="0" w:line="240" w:lineRule="auto"/>
              <w:rPr>
                <w:rFonts w:eastAsia="Times New Roman"/>
                <w:sz w:val="26"/>
                <w:szCs w:val="26"/>
              </w:rPr>
            </w:pPr>
            <w:r w:rsidRPr="00BC7676">
              <w:rPr>
                <w:rFonts w:eastAsia="Times New Roman"/>
                <w:sz w:val="26"/>
                <w:szCs w:val="26"/>
              </w:rPr>
              <w:tab/>
            </w:r>
          </w:p>
          <w:p w14:paraId="596FF3A1" w14:textId="77777777" w:rsidR="002A22DA" w:rsidRPr="00BC7676" w:rsidRDefault="002A22DA" w:rsidP="002A22DA">
            <w:pPr>
              <w:tabs>
                <w:tab w:val="left" w:pos="156"/>
                <w:tab w:val="left" w:pos="268"/>
                <w:tab w:val="center" w:pos="477"/>
              </w:tabs>
              <w:spacing w:after="0" w:line="240" w:lineRule="auto"/>
              <w:jc w:val="center"/>
              <w:rPr>
                <w:rFonts w:eastAsia="Times New Roman"/>
                <w:sz w:val="26"/>
                <w:szCs w:val="26"/>
              </w:rPr>
            </w:pPr>
          </w:p>
        </w:tc>
        <w:tc>
          <w:tcPr>
            <w:tcW w:w="990" w:type="dxa"/>
            <w:tcBorders>
              <w:left w:val="single" w:sz="4" w:space="0" w:color="auto"/>
            </w:tcBorders>
          </w:tcPr>
          <w:p w14:paraId="36E23E2E" w14:textId="77777777" w:rsidR="002A22DA" w:rsidRPr="00BC7676" w:rsidRDefault="002A22DA" w:rsidP="002A22DA">
            <w:pPr>
              <w:spacing w:after="0" w:line="240" w:lineRule="auto"/>
              <w:jc w:val="both"/>
              <w:rPr>
                <w:rFonts w:eastAsia="Times New Roman"/>
                <w:sz w:val="26"/>
                <w:szCs w:val="26"/>
              </w:rPr>
            </w:pPr>
          </w:p>
          <w:p w14:paraId="20784A9F" w14:textId="77777777" w:rsidR="002A22DA" w:rsidRPr="00BC7676" w:rsidRDefault="002A22DA" w:rsidP="002A22DA">
            <w:pPr>
              <w:spacing w:after="0" w:line="240" w:lineRule="auto"/>
              <w:rPr>
                <w:rFonts w:eastAsia="Times New Roman"/>
                <w:sz w:val="26"/>
                <w:szCs w:val="26"/>
              </w:rPr>
            </w:pPr>
          </w:p>
          <w:p w14:paraId="41D37C6B" w14:textId="77777777" w:rsidR="002A22DA" w:rsidRPr="00BC7676" w:rsidRDefault="002A22DA" w:rsidP="002A22DA">
            <w:pPr>
              <w:spacing w:after="0" w:line="240" w:lineRule="auto"/>
              <w:rPr>
                <w:rFonts w:eastAsia="Times New Roman"/>
                <w:sz w:val="26"/>
                <w:szCs w:val="26"/>
              </w:rPr>
            </w:pPr>
          </w:p>
        </w:tc>
      </w:tr>
      <w:tr w:rsidR="002A22DA" w:rsidRPr="00BC7676" w14:paraId="3C6B06BF" w14:textId="77777777" w:rsidTr="00A52FB9">
        <w:tc>
          <w:tcPr>
            <w:tcW w:w="1101" w:type="dxa"/>
          </w:tcPr>
          <w:p w14:paraId="15711AC8" w14:textId="77777777" w:rsidR="002A22DA" w:rsidRPr="00BC7676" w:rsidRDefault="002A22DA" w:rsidP="002A22DA">
            <w:pPr>
              <w:spacing w:after="0" w:line="240" w:lineRule="auto"/>
              <w:jc w:val="center"/>
              <w:rPr>
                <w:rFonts w:eastAsia="Times New Roman"/>
                <w:b/>
                <w:sz w:val="26"/>
                <w:szCs w:val="26"/>
              </w:rPr>
            </w:pPr>
          </w:p>
        </w:tc>
        <w:tc>
          <w:tcPr>
            <w:tcW w:w="11056" w:type="dxa"/>
            <w:gridSpan w:val="6"/>
            <w:tcBorders>
              <w:right w:val="single" w:sz="4" w:space="0" w:color="auto"/>
            </w:tcBorders>
          </w:tcPr>
          <w:p w14:paraId="2F1D25B3" w14:textId="77777777" w:rsidR="002A22DA" w:rsidRPr="00BC7676" w:rsidRDefault="002A22DA" w:rsidP="002A22DA">
            <w:pPr>
              <w:spacing w:before="60" w:after="60" w:line="360" w:lineRule="atLeast"/>
              <w:jc w:val="both"/>
              <w:rPr>
                <w:rFonts w:eastAsia="Times New Roman"/>
                <w:bCs/>
                <w:sz w:val="26"/>
                <w:szCs w:val="26"/>
                <w:lang w:val="vi-VN"/>
              </w:rPr>
            </w:pPr>
            <w:r w:rsidRPr="00BC7676">
              <w:rPr>
                <w:rFonts w:eastAsia="Times New Roman"/>
                <w:bCs/>
                <w:sz w:val="26"/>
                <w:szCs w:val="26"/>
                <w:lang w:val="vi-VN"/>
              </w:rPr>
              <w:t xml:space="preserve">- </w:t>
            </w:r>
            <w:r w:rsidRPr="00BC7676">
              <w:rPr>
                <w:rFonts w:eastAsia="Times New Roman"/>
                <w:bCs/>
                <w:sz w:val="26"/>
                <w:szCs w:val="26"/>
              </w:rPr>
              <w:t>Phiếu</w:t>
            </w:r>
            <w:r w:rsidRPr="00BC7676">
              <w:rPr>
                <w:rFonts w:eastAsia="Times New Roman"/>
                <w:bCs/>
                <w:sz w:val="26"/>
                <w:szCs w:val="26"/>
                <w:lang w:val="vi-VN"/>
              </w:rPr>
              <w:t xml:space="preserve"> yêu cầu chuyển tiếp đăng ký thế chấp (01 bản chính);</w:t>
            </w:r>
          </w:p>
        </w:tc>
        <w:tc>
          <w:tcPr>
            <w:tcW w:w="1170" w:type="dxa"/>
            <w:tcBorders>
              <w:left w:val="single" w:sz="4" w:space="0" w:color="auto"/>
              <w:right w:val="single" w:sz="4" w:space="0" w:color="auto"/>
            </w:tcBorders>
          </w:tcPr>
          <w:p w14:paraId="0C3C22F7" w14:textId="77777777" w:rsidR="002A22DA" w:rsidRPr="00BC7676" w:rsidRDefault="002A22DA" w:rsidP="002A22DA">
            <w:pPr>
              <w:tabs>
                <w:tab w:val="left" w:pos="268"/>
                <w:tab w:val="center" w:pos="477"/>
              </w:tabs>
              <w:spacing w:after="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7A161686" w14:textId="77777777" w:rsidR="002A22DA" w:rsidRPr="00BC7676" w:rsidRDefault="002A22DA" w:rsidP="002A22DA">
            <w:pPr>
              <w:spacing w:after="0" w:line="240" w:lineRule="auto"/>
              <w:jc w:val="both"/>
              <w:rPr>
                <w:rFonts w:eastAsia="Times New Roman"/>
                <w:sz w:val="26"/>
                <w:szCs w:val="26"/>
              </w:rPr>
            </w:pPr>
          </w:p>
        </w:tc>
      </w:tr>
      <w:tr w:rsidR="002A22DA" w:rsidRPr="00BC7676" w14:paraId="5BE0E8C1" w14:textId="77777777" w:rsidTr="00A52FB9">
        <w:tc>
          <w:tcPr>
            <w:tcW w:w="1101" w:type="dxa"/>
          </w:tcPr>
          <w:p w14:paraId="70EE8ECC" w14:textId="77777777" w:rsidR="002A22DA" w:rsidRPr="00BC7676" w:rsidRDefault="002A22DA" w:rsidP="002A22DA">
            <w:pPr>
              <w:spacing w:after="0" w:line="240" w:lineRule="auto"/>
              <w:jc w:val="center"/>
              <w:rPr>
                <w:rFonts w:eastAsia="Times New Roman"/>
                <w:b/>
                <w:sz w:val="26"/>
                <w:szCs w:val="26"/>
              </w:rPr>
            </w:pPr>
          </w:p>
        </w:tc>
        <w:tc>
          <w:tcPr>
            <w:tcW w:w="11056" w:type="dxa"/>
            <w:gridSpan w:val="6"/>
            <w:tcBorders>
              <w:right w:val="single" w:sz="4" w:space="0" w:color="auto"/>
            </w:tcBorders>
          </w:tcPr>
          <w:p w14:paraId="0AE917E8" w14:textId="77777777" w:rsidR="002A22DA" w:rsidRPr="00BC7676" w:rsidRDefault="002A22DA" w:rsidP="002A22DA">
            <w:pPr>
              <w:spacing w:before="60" w:after="60" w:line="360" w:lineRule="atLeast"/>
              <w:jc w:val="both"/>
              <w:rPr>
                <w:rFonts w:eastAsia="Times New Roman"/>
                <w:bCs/>
                <w:sz w:val="26"/>
                <w:szCs w:val="26"/>
                <w:lang w:val="vi-VN"/>
              </w:rPr>
            </w:pPr>
            <w:r w:rsidRPr="00BC7676">
              <w:rPr>
                <w:rFonts w:eastAsia="Times New Roman"/>
                <w:bCs/>
                <w:sz w:val="26"/>
                <w:szCs w:val="26"/>
                <w:lang w:val="vi-VN"/>
              </w:rPr>
              <w:t xml:space="preserve">- Văn bản cung cấp thông tin về việc thế chấp quyền tài sản phát sinh từ hợp đồng mua bán nhà ở </w:t>
            </w:r>
            <w:r w:rsidRPr="00BC7676">
              <w:rPr>
                <w:rFonts w:eastAsia="Times New Roman"/>
                <w:bCs/>
                <w:sz w:val="26"/>
                <w:szCs w:val="26"/>
              </w:rPr>
              <w:t xml:space="preserve">(01 bản chính hoặc 01 bản sao không có chứng thực kèm bản chính để đối chiếu) </w:t>
            </w:r>
            <w:r w:rsidRPr="00BC7676">
              <w:rPr>
                <w:rFonts w:eastAsia="Times New Roman"/>
                <w:bCs/>
                <w:sz w:val="26"/>
                <w:szCs w:val="26"/>
                <w:lang w:val="vi-VN"/>
              </w:rPr>
              <w:t xml:space="preserve">hoặc </w:t>
            </w:r>
            <w:r w:rsidRPr="00BC7676">
              <w:rPr>
                <w:rFonts w:eastAsia="Times New Roman"/>
                <w:bCs/>
                <w:sz w:val="26"/>
                <w:szCs w:val="26"/>
              </w:rPr>
              <w:t>văn bản</w:t>
            </w:r>
            <w:r w:rsidRPr="00BC7676">
              <w:rPr>
                <w:rFonts w:eastAsia="Times New Roman"/>
                <w:bCs/>
                <w:sz w:val="26"/>
                <w:szCs w:val="26"/>
                <w:lang w:val="vi-VN"/>
              </w:rPr>
              <w:t xml:space="preserve"> chứng nhận đăng ký </w:t>
            </w:r>
            <w:r w:rsidRPr="00BC7676">
              <w:rPr>
                <w:rFonts w:eastAsia="Times New Roman"/>
                <w:bCs/>
                <w:sz w:val="26"/>
                <w:szCs w:val="26"/>
              </w:rPr>
              <w:t>biện pháp</w:t>
            </w:r>
            <w:r w:rsidRPr="00BC7676">
              <w:rPr>
                <w:rFonts w:eastAsia="Times New Roman"/>
                <w:bCs/>
                <w:sz w:val="26"/>
                <w:szCs w:val="26"/>
                <w:lang w:val="vi-VN"/>
              </w:rPr>
              <w:t xml:space="preserve"> bảo đảm</w:t>
            </w:r>
            <w:r w:rsidRPr="00BC7676">
              <w:rPr>
                <w:rFonts w:eastAsia="Times New Roman"/>
                <w:bCs/>
                <w:sz w:val="26"/>
                <w:szCs w:val="26"/>
              </w:rPr>
              <w:t xml:space="preserve"> (01 bản chính hoặc 01 bản sao không có chứng thực kèm bản chính để đối chiếu) và văn bản </w:t>
            </w:r>
            <w:r w:rsidRPr="00BC7676">
              <w:rPr>
                <w:rFonts w:eastAsia="Times New Roman"/>
                <w:bCs/>
                <w:sz w:val="26"/>
                <w:szCs w:val="26"/>
                <w:lang w:val="vi-VN"/>
              </w:rPr>
              <w:t xml:space="preserve">chứng nhận đăng ký thay đổi nội dung thế chấp đã đăng ký do </w:t>
            </w:r>
            <w:r w:rsidRPr="00BC7676">
              <w:rPr>
                <w:rFonts w:eastAsia="Times New Roman"/>
                <w:bCs/>
                <w:sz w:val="26"/>
                <w:szCs w:val="26"/>
              </w:rPr>
              <w:t xml:space="preserve">cơ quan đăng ký thế chấp quyền tài sản </w:t>
            </w:r>
            <w:r w:rsidRPr="00BC7676">
              <w:rPr>
                <w:rFonts w:eastAsia="Times New Roman"/>
                <w:bCs/>
                <w:sz w:val="26"/>
                <w:szCs w:val="26"/>
                <w:lang w:val="vi-VN"/>
              </w:rPr>
              <w:t>cấp</w:t>
            </w:r>
            <w:r w:rsidRPr="00BC7676">
              <w:rPr>
                <w:rFonts w:eastAsia="Times New Roman"/>
                <w:bCs/>
                <w:sz w:val="26"/>
                <w:szCs w:val="26"/>
              </w:rPr>
              <w:t>, nếu có</w:t>
            </w:r>
            <w:r w:rsidRPr="00BC7676">
              <w:rPr>
                <w:rFonts w:eastAsia="Times New Roman"/>
                <w:bCs/>
                <w:sz w:val="26"/>
                <w:szCs w:val="26"/>
                <w:lang w:val="vi-VN"/>
              </w:rPr>
              <w:t xml:space="preserve"> (01 bản chính hoặc 01 bản </w:t>
            </w:r>
            <w:r w:rsidRPr="00BC7676">
              <w:rPr>
                <w:rFonts w:eastAsia="Times New Roman"/>
                <w:bCs/>
                <w:sz w:val="26"/>
                <w:szCs w:val="26"/>
              </w:rPr>
              <w:t>sao không có chứng thực kèm</w:t>
            </w:r>
            <w:r w:rsidRPr="00BC7676">
              <w:rPr>
                <w:rFonts w:eastAsia="Times New Roman"/>
                <w:bCs/>
                <w:sz w:val="26"/>
                <w:szCs w:val="26"/>
                <w:lang w:val="vi-VN"/>
              </w:rPr>
              <w:t xml:space="preserve"> bản chính để đối chiếu);</w:t>
            </w:r>
          </w:p>
        </w:tc>
        <w:tc>
          <w:tcPr>
            <w:tcW w:w="1170" w:type="dxa"/>
            <w:tcBorders>
              <w:left w:val="single" w:sz="4" w:space="0" w:color="auto"/>
              <w:right w:val="single" w:sz="4" w:space="0" w:color="auto"/>
            </w:tcBorders>
          </w:tcPr>
          <w:p w14:paraId="2B46D30F" w14:textId="77777777" w:rsidR="002A22DA" w:rsidRPr="00BC7676" w:rsidRDefault="002A22DA" w:rsidP="002A22DA">
            <w:pPr>
              <w:tabs>
                <w:tab w:val="left" w:pos="268"/>
                <w:tab w:val="center" w:pos="477"/>
              </w:tabs>
              <w:spacing w:after="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571BADA1" w14:textId="77777777" w:rsidR="002A22DA" w:rsidRPr="00BC7676" w:rsidRDefault="002A22DA" w:rsidP="002A22DA">
            <w:pPr>
              <w:spacing w:after="0" w:line="240" w:lineRule="auto"/>
              <w:jc w:val="center"/>
              <w:rPr>
                <w:rFonts w:eastAsia="Times New Roman"/>
                <w:sz w:val="26"/>
                <w:szCs w:val="26"/>
              </w:rPr>
            </w:pPr>
            <w:r w:rsidRPr="00BC7676">
              <w:rPr>
                <w:rFonts w:eastAsia="Times New Roman"/>
                <w:sz w:val="26"/>
                <w:szCs w:val="26"/>
              </w:rPr>
              <w:t>x</w:t>
            </w:r>
          </w:p>
        </w:tc>
      </w:tr>
      <w:tr w:rsidR="002A22DA" w:rsidRPr="00BC7676" w14:paraId="610DC8C1" w14:textId="77777777" w:rsidTr="00A52FB9">
        <w:tc>
          <w:tcPr>
            <w:tcW w:w="1101" w:type="dxa"/>
          </w:tcPr>
          <w:p w14:paraId="5E4E2A33" w14:textId="77777777" w:rsidR="002A22DA" w:rsidRPr="00BC7676" w:rsidRDefault="002A22DA" w:rsidP="002A22DA">
            <w:pPr>
              <w:spacing w:after="0" w:line="240" w:lineRule="auto"/>
              <w:jc w:val="center"/>
              <w:rPr>
                <w:rFonts w:eastAsia="Times New Roman"/>
                <w:b/>
                <w:sz w:val="26"/>
                <w:szCs w:val="26"/>
              </w:rPr>
            </w:pPr>
          </w:p>
        </w:tc>
        <w:tc>
          <w:tcPr>
            <w:tcW w:w="11056" w:type="dxa"/>
            <w:gridSpan w:val="6"/>
            <w:tcBorders>
              <w:right w:val="single" w:sz="4" w:space="0" w:color="auto"/>
            </w:tcBorders>
          </w:tcPr>
          <w:p w14:paraId="77B5CA8E" w14:textId="77777777" w:rsidR="002A22DA" w:rsidRPr="00BC7676" w:rsidRDefault="002A22DA" w:rsidP="002A22DA">
            <w:pPr>
              <w:spacing w:before="60" w:after="60" w:line="360" w:lineRule="atLeast"/>
              <w:jc w:val="both"/>
              <w:rPr>
                <w:rFonts w:eastAsia="Times New Roman"/>
                <w:bCs/>
                <w:sz w:val="26"/>
                <w:szCs w:val="26"/>
              </w:rPr>
            </w:pPr>
            <w:r w:rsidRPr="00BC7676">
              <w:rPr>
                <w:rFonts w:eastAsia="Times New Roman"/>
                <w:bCs/>
                <w:sz w:val="26"/>
                <w:szCs w:val="26"/>
                <w:lang w:val="vi-VN"/>
              </w:rPr>
              <w:t xml:space="preserve">- Văn bản uỷ quyền trong trường hợp người yêu cầu đăng ký là người được ủy quyền (01 bản chính hoặc 01 bản </w:t>
            </w:r>
            <w:r w:rsidRPr="00BC7676">
              <w:rPr>
                <w:rFonts w:eastAsia="Times New Roman"/>
                <w:bCs/>
                <w:sz w:val="26"/>
                <w:szCs w:val="26"/>
              </w:rPr>
              <w:t>sao có chứng thực hoặc 01 bản sao không có chứng thực kèm</w:t>
            </w:r>
            <w:r w:rsidRPr="00BC7676">
              <w:rPr>
                <w:rFonts w:eastAsia="Times New Roman"/>
                <w:bCs/>
                <w:sz w:val="26"/>
                <w:szCs w:val="26"/>
                <w:lang w:val="vi-VN"/>
              </w:rPr>
              <w:t xml:space="preserve"> bản chính để đối chiếu)</w:t>
            </w:r>
            <w:r w:rsidRPr="00BC7676">
              <w:rPr>
                <w:rFonts w:eastAsia="Times New Roman"/>
                <w:bCs/>
                <w:sz w:val="26"/>
                <w:szCs w:val="26"/>
              </w:rPr>
              <w:t>.</w:t>
            </w:r>
          </w:p>
        </w:tc>
        <w:tc>
          <w:tcPr>
            <w:tcW w:w="1170" w:type="dxa"/>
            <w:tcBorders>
              <w:left w:val="single" w:sz="4" w:space="0" w:color="auto"/>
              <w:right w:val="single" w:sz="4" w:space="0" w:color="auto"/>
            </w:tcBorders>
          </w:tcPr>
          <w:p w14:paraId="1428963C" w14:textId="77777777" w:rsidR="002A22DA" w:rsidRPr="00BC7676" w:rsidRDefault="002A22DA" w:rsidP="002A22DA">
            <w:pPr>
              <w:tabs>
                <w:tab w:val="left" w:pos="268"/>
                <w:tab w:val="center" w:pos="477"/>
              </w:tabs>
              <w:spacing w:after="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74183DF5" w14:textId="77777777" w:rsidR="002A22DA" w:rsidRPr="00BC7676" w:rsidRDefault="002A22DA" w:rsidP="002A22DA">
            <w:pPr>
              <w:spacing w:after="0" w:line="240" w:lineRule="auto"/>
              <w:jc w:val="center"/>
              <w:rPr>
                <w:rFonts w:eastAsia="Times New Roman"/>
                <w:sz w:val="26"/>
                <w:szCs w:val="26"/>
              </w:rPr>
            </w:pPr>
            <w:r w:rsidRPr="00BC7676">
              <w:rPr>
                <w:rFonts w:eastAsia="Times New Roman"/>
                <w:sz w:val="26"/>
                <w:szCs w:val="26"/>
              </w:rPr>
              <w:t>x</w:t>
            </w:r>
          </w:p>
        </w:tc>
      </w:tr>
      <w:tr w:rsidR="002A22DA" w:rsidRPr="00BC7676" w14:paraId="491B5318" w14:textId="77777777" w:rsidTr="00A52FB9">
        <w:tc>
          <w:tcPr>
            <w:tcW w:w="1101" w:type="dxa"/>
          </w:tcPr>
          <w:p w14:paraId="68DB6B8D" w14:textId="77777777" w:rsidR="002A22DA" w:rsidRPr="00BC7676" w:rsidRDefault="002A22DA" w:rsidP="002A22DA">
            <w:pPr>
              <w:spacing w:after="0" w:line="240" w:lineRule="auto"/>
              <w:jc w:val="center"/>
              <w:rPr>
                <w:rFonts w:eastAsia="Times New Roman"/>
                <w:b/>
                <w:sz w:val="26"/>
                <w:szCs w:val="26"/>
              </w:rPr>
            </w:pPr>
          </w:p>
        </w:tc>
        <w:tc>
          <w:tcPr>
            <w:tcW w:w="11056" w:type="dxa"/>
            <w:gridSpan w:val="6"/>
            <w:tcBorders>
              <w:right w:val="single" w:sz="4" w:space="0" w:color="auto"/>
            </w:tcBorders>
          </w:tcPr>
          <w:p w14:paraId="44B9FF73" w14:textId="77777777" w:rsidR="002A22DA" w:rsidRPr="00BC7676" w:rsidRDefault="002A22DA" w:rsidP="002A22DA">
            <w:pPr>
              <w:spacing w:before="60" w:after="60" w:line="360" w:lineRule="atLeast"/>
              <w:jc w:val="both"/>
              <w:rPr>
                <w:rFonts w:eastAsia="Times New Roman"/>
                <w:bCs/>
                <w:sz w:val="26"/>
                <w:szCs w:val="26"/>
              </w:rPr>
            </w:pPr>
            <w:r w:rsidRPr="00BC7676">
              <w:rPr>
                <w:rFonts w:eastAsia="Times New Roman"/>
                <w:bCs/>
                <w:sz w:val="26"/>
                <w:szCs w:val="26"/>
              </w:rPr>
              <w:t>b) Yêu cầu chuyển tiếp đăng ký thế chấp quyền tài sản phát sinh từ hợp đồng mua bán nhà ở sang đăng ký thế chấp nhà ở do nhà ở hình thành trong tương lai đã được hình thành (đã được nghiệm thu đưa vào sử dụng), hồ sơ gồm:</w:t>
            </w:r>
          </w:p>
        </w:tc>
        <w:tc>
          <w:tcPr>
            <w:tcW w:w="1170" w:type="dxa"/>
            <w:tcBorders>
              <w:left w:val="single" w:sz="4" w:space="0" w:color="auto"/>
              <w:right w:val="single" w:sz="4" w:space="0" w:color="auto"/>
            </w:tcBorders>
          </w:tcPr>
          <w:p w14:paraId="2E89C8F4" w14:textId="77777777" w:rsidR="002A22DA" w:rsidRPr="00BC7676" w:rsidRDefault="002A22DA" w:rsidP="002A22DA">
            <w:pPr>
              <w:tabs>
                <w:tab w:val="left" w:pos="268"/>
                <w:tab w:val="center" w:pos="477"/>
              </w:tabs>
              <w:spacing w:after="0" w:line="240" w:lineRule="auto"/>
              <w:rPr>
                <w:rFonts w:eastAsia="Times New Roman"/>
                <w:sz w:val="26"/>
                <w:szCs w:val="26"/>
              </w:rPr>
            </w:pPr>
          </w:p>
        </w:tc>
        <w:tc>
          <w:tcPr>
            <w:tcW w:w="990" w:type="dxa"/>
            <w:tcBorders>
              <w:left w:val="single" w:sz="4" w:space="0" w:color="auto"/>
            </w:tcBorders>
          </w:tcPr>
          <w:p w14:paraId="76EEFAE0" w14:textId="77777777" w:rsidR="002A22DA" w:rsidRPr="00BC7676" w:rsidRDefault="002A22DA" w:rsidP="002A22DA">
            <w:pPr>
              <w:spacing w:after="0" w:line="240" w:lineRule="auto"/>
              <w:jc w:val="both"/>
              <w:rPr>
                <w:rFonts w:eastAsia="Times New Roman"/>
                <w:sz w:val="26"/>
                <w:szCs w:val="26"/>
              </w:rPr>
            </w:pPr>
          </w:p>
        </w:tc>
      </w:tr>
      <w:tr w:rsidR="002A22DA" w:rsidRPr="00BC7676" w14:paraId="3A2F2CF9" w14:textId="77777777" w:rsidTr="00A52FB9">
        <w:tc>
          <w:tcPr>
            <w:tcW w:w="1101" w:type="dxa"/>
          </w:tcPr>
          <w:p w14:paraId="384F92F7" w14:textId="77777777" w:rsidR="002A22DA" w:rsidRPr="00BC7676" w:rsidRDefault="002A22DA" w:rsidP="002A22DA">
            <w:pPr>
              <w:spacing w:after="0" w:line="240" w:lineRule="auto"/>
              <w:jc w:val="center"/>
              <w:rPr>
                <w:rFonts w:eastAsia="Times New Roman"/>
                <w:b/>
                <w:sz w:val="26"/>
                <w:szCs w:val="26"/>
              </w:rPr>
            </w:pPr>
          </w:p>
        </w:tc>
        <w:tc>
          <w:tcPr>
            <w:tcW w:w="11056" w:type="dxa"/>
            <w:gridSpan w:val="6"/>
            <w:tcBorders>
              <w:right w:val="single" w:sz="4" w:space="0" w:color="auto"/>
            </w:tcBorders>
          </w:tcPr>
          <w:p w14:paraId="5FC5E000" w14:textId="77777777" w:rsidR="002A22DA" w:rsidRPr="00BC7676" w:rsidRDefault="002A22DA" w:rsidP="002A22DA">
            <w:pPr>
              <w:spacing w:before="60" w:after="60" w:line="360" w:lineRule="atLeast"/>
              <w:jc w:val="both"/>
              <w:rPr>
                <w:rFonts w:eastAsia="Times New Roman"/>
                <w:bCs/>
                <w:sz w:val="26"/>
                <w:szCs w:val="26"/>
                <w:lang w:val="vi-VN"/>
              </w:rPr>
            </w:pPr>
            <w:r w:rsidRPr="00BC7676">
              <w:rPr>
                <w:rFonts w:eastAsia="Times New Roman"/>
                <w:bCs/>
                <w:sz w:val="26"/>
                <w:szCs w:val="26"/>
                <w:lang w:val="vi-VN"/>
              </w:rPr>
              <w:t xml:space="preserve">- </w:t>
            </w:r>
            <w:r w:rsidRPr="00BC7676">
              <w:rPr>
                <w:rFonts w:eastAsia="Times New Roman"/>
                <w:bCs/>
                <w:sz w:val="26"/>
                <w:szCs w:val="26"/>
              </w:rPr>
              <w:t>Phiếu</w:t>
            </w:r>
            <w:r w:rsidRPr="00BC7676">
              <w:rPr>
                <w:rFonts w:eastAsia="Times New Roman"/>
                <w:bCs/>
                <w:sz w:val="26"/>
                <w:szCs w:val="26"/>
                <w:lang w:val="vi-VN"/>
              </w:rPr>
              <w:t xml:space="preserve"> yêu cầu chuyển tiếp đăng ký thế chấp (01 bản chính);</w:t>
            </w:r>
          </w:p>
        </w:tc>
        <w:tc>
          <w:tcPr>
            <w:tcW w:w="1170" w:type="dxa"/>
            <w:tcBorders>
              <w:left w:val="single" w:sz="4" w:space="0" w:color="auto"/>
              <w:right w:val="single" w:sz="4" w:space="0" w:color="auto"/>
            </w:tcBorders>
          </w:tcPr>
          <w:p w14:paraId="452F4AC6" w14:textId="77777777" w:rsidR="002A22DA" w:rsidRPr="00BC7676" w:rsidRDefault="002A22DA" w:rsidP="002A22DA">
            <w:pPr>
              <w:tabs>
                <w:tab w:val="left" w:pos="268"/>
                <w:tab w:val="center" w:pos="477"/>
              </w:tabs>
              <w:spacing w:after="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4254618D" w14:textId="77777777" w:rsidR="002A22DA" w:rsidRPr="00BC7676" w:rsidRDefault="002A22DA" w:rsidP="002A22DA">
            <w:pPr>
              <w:spacing w:after="0" w:line="240" w:lineRule="auto"/>
              <w:jc w:val="both"/>
              <w:rPr>
                <w:rFonts w:eastAsia="Times New Roman"/>
                <w:sz w:val="26"/>
                <w:szCs w:val="26"/>
              </w:rPr>
            </w:pPr>
          </w:p>
        </w:tc>
      </w:tr>
      <w:tr w:rsidR="002A22DA" w:rsidRPr="00BC7676" w14:paraId="37FFEDAA" w14:textId="77777777" w:rsidTr="00A52FB9">
        <w:tc>
          <w:tcPr>
            <w:tcW w:w="1101" w:type="dxa"/>
          </w:tcPr>
          <w:p w14:paraId="3EDD22A0" w14:textId="77777777" w:rsidR="002A22DA" w:rsidRPr="00BC7676" w:rsidRDefault="002A22DA" w:rsidP="002A22DA">
            <w:pPr>
              <w:spacing w:after="0" w:line="240" w:lineRule="auto"/>
              <w:jc w:val="center"/>
              <w:rPr>
                <w:rFonts w:eastAsia="Times New Roman"/>
                <w:b/>
                <w:sz w:val="26"/>
                <w:szCs w:val="26"/>
              </w:rPr>
            </w:pPr>
          </w:p>
        </w:tc>
        <w:tc>
          <w:tcPr>
            <w:tcW w:w="11056" w:type="dxa"/>
            <w:gridSpan w:val="6"/>
            <w:tcBorders>
              <w:right w:val="single" w:sz="4" w:space="0" w:color="auto"/>
            </w:tcBorders>
          </w:tcPr>
          <w:p w14:paraId="4486299E" w14:textId="77777777" w:rsidR="002A22DA" w:rsidRPr="00BC7676" w:rsidRDefault="002A22DA" w:rsidP="002A22DA">
            <w:pPr>
              <w:spacing w:before="60" w:after="60" w:line="360" w:lineRule="atLeast"/>
              <w:jc w:val="both"/>
              <w:rPr>
                <w:rFonts w:eastAsia="Times New Roman"/>
                <w:bCs/>
                <w:sz w:val="26"/>
                <w:szCs w:val="26"/>
                <w:lang w:val="vi-VN"/>
              </w:rPr>
            </w:pPr>
            <w:r w:rsidRPr="00BC7676">
              <w:rPr>
                <w:rFonts w:eastAsia="Times New Roman"/>
                <w:bCs/>
                <w:sz w:val="26"/>
                <w:szCs w:val="26"/>
                <w:lang w:val="vi-VN"/>
              </w:rPr>
              <w:t xml:space="preserve">- Văn bản cung cấp thông tin về việc thế chấp quyền tài sản phát sinh từ hợp đồng mua bán nhà ở </w:t>
            </w:r>
            <w:r w:rsidRPr="00BC7676">
              <w:rPr>
                <w:rFonts w:eastAsia="Times New Roman"/>
                <w:bCs/>
                <w:sz w:val="26"/>
                <w:szCs w:val="26"/>
              </w:rPr>
              <w:t xml:space="preserve">(01 bản chính hoặc 01 bản sao không có chứng thực kèm bản chính để đối chiếu) </w:t>
            </w:r>
            <w:r w:rsidRPr="00BC7676">
              <w:rPr>
                <w:rFonts w:eastAsia="Times New Roman"/>
                <w:bCs/>
                <w:sz w:val="26"/>
                <w:szCs w:val="26"/>
                <w:lang w:val="vi-VN"/>
              </w:rPr>
              <w:t xml:space="preserve">hoặc </w:t>
            </w:r>
            <w:r w:rsidRPr="00BC7676">
              <w:rPr>
                <w:rFonts w:eastAsia="Times New Roman"/>
                <w:bCs/>
                <w:sz w:val="26"/>
                <w:szCs w:val="26"/>
              </w:rPr>
              <w:t>văn bản</w:t>
            </w:r>
            <w:r w:rsidRPr="00BC7676">
              <w:rPr>
                <w:rFonts w:eastAsia="Times New Roman"/>
                <w:bCs/>
                <w:sz w:val="26"/>
                <w:szCs w:val="26"/>
                <w:lang w:val="vi-VN"/>
              </w:rPr>
              <w:t xml:space="preserve"> chứng nhận đăng ký </w:t>
            </w:r>
            <w:r w:rsidRPr="00BC7676">
              <w:rPr>
                <w:rFonts w:eastAsia="Times New Roman"/>
                <w:bCs/>
                <w:sz w:val="26"/>
                <w:szCs w:val="26"/>
              </w:rPr>
              <w:t>biện pháp</w:t>
            </w:r>
            <w:r w:rsidRPr="00BC7676">
              <w:rPr>
                <w:rFonts w:eastAsia="Times New Roman"/>
                <w:bCs/>
                <w:sz w:val="26"/>
                <w:szCs w:val="26"/>
                <w:lang w:val="vi-VN"/>
              </w:rPr>
              <w:t xml:space="preserve"> bảo đảm</w:t>
            </w:r>
            <w:r w:rsidRPr="00BC7676">
              <w:rPr>
                <w:rFonts w:eastAsia="Times New Roman"/>
                <w:bCs/>
                <w:sz w:val="26"/>
                <w:szCs w:val="26"/>
              </w:rPr>
              <w:t xml:space="preserve"> (01 bản chính hoặc 01 bản sao không có chứng thực kèm bản chính để đối chiếu) và văn bản </w:t>
            </w:r>
            <w:r w:rsidRPr="00BC7676">
              <w:rPr>
                <w:rFonts w:eastAsia="Times New Roman"/>
                <w:bCs/>
                <w:sz w:val="26"/>
                <w:szCs w:val="26"/>
                <w:lang w:val="vi-VN"/>
              </w:rPr>
              <w:t xml:space="preserve">chứng nhận đăng ký thay đổi nội dung thế chấp đã đăng ký do </w:t>
            </w:r>
            <w:r w:rsidRPr="00BC7676">
              <w:rPr>
                <w:rFonts w:eastAsia="Times New Roman"/>
                <w:bCs/>
                <w:sz w:val="26"/>
                <w:szCs w:val="26"/>
              </w:rPr>
              <w:t xml:space="preserve">cơ quan đăng ký thế chấp quyền tài sản </w:t>
            </w:r>
            <w:r w:rsidRPr="00BC7676">
              <w:rPr>
                <w:rFonts w:eastAsia="Times New Roman"/>
                <w:bCs/>
                <w:sz w:val="26"/>
                <w:szCs w:val="26"/>
                <w:lang w:val="vi-VN"/>
              </w:rPr>
              <w:t>cấp</w:t>
            </w:r>
            <w:r w:rsidRPr="00BC7676">
              <w:rPr>
                <w:rFonts w:eastAsia="Times New Roman"/>
                <w:bCs/>
                <w:sz w:val="26"/>
                <w:szCs w:val="26"/>
              </w:rPr>
              <w:t>, nếu có</w:t>
            </w:r>
            <w:r w:rsidRPr="00BC7676">
              <w:rPr>
                <w:rFonts w:eastAsia="Times New Roman"/>
                <w:bCs/>
                <w:sz w:val="26"/>
                <w:szCs w:val="26"/>
                <w:lang w:val="vi-VN"/>
              </w:rPr>
              <w:t xml:space="preserve"> (01 bản chính hoặc 01 bản </w:t>
            </w:r>
            <w:r w:rsidRPr="00BC7676">
              <w:rPr>
                <w:rFonts w:eastAsia="Times New Roman"/>
                <w:bCs/>
                <w:sz w:val="26"/>
                <w:szCs w:val="26"/>
              </w:rPr>
              <w:t>sao không có chứng thực kèm</w:t>
            </w:r>
            <w:r w:rsidRPr="00BC7676">
              <w:rPr>
                <w:rFonts w:eastAsia="Times New Roman"/>
                <w:bCs/>
                <w:sz w:val="26"/>
                <w:szCs w:val="26"/>
                <w:lang w:val="vi-VN"/>
              </w:rPr>
              <w:t xml:space="preserve"> bản chính để đối chiếu);</w:t>
            </w:r>
          </w:p>
        </w:tc>
        <w:tc>
          <w:tcPr>
            <w:tcW w:w="1170" w:type="dxa"/>
            <w:tcBorders>
              <w:left w:val="single" w:sz="4" w:space="0" w:color="auto"/>
              <w:right w:val="single" w:sz="4" w:space="0" w:color="auto"/>
            </w:tcBorders>
          </w:tcPr>
          <w:p w14:paraId="69F775E7" w14:textId="77777777" w:rsidR="002A22DA" w:rsidRPr="00BC7676" w:rsidRDefault="002A22DA" w:rsidP="002A22DA">
            <w:pPr>
              <w:tabs>
                <w:tab w:val="left" w:pos="268"/>
                <w:tab w:val="center" w:pos="477"/>
              </w:tabs>
              <w:spacing w:after="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55730126" w14:textId="77777777" w:rsidR="002A22DA" w:rsidRPr="00BC7676" w:rsidRDefault="002A22DA" w:rsidP="002A22DA">
            <w:pPr>
              <w:spacing w:after="0" w:line="240" w:lineRule="auto"/>
              <w:jc w:val="center"/>
              <w:rPr>
                <w:rFonts w:eastAsia="Times New Roman"/>
                <w:sz w:val="26"/>
                <w:szCs w:val="26"/>
              </w:rPr>
            </w:pPr>
            <w:r w:rsidRPr="00BC7676">
              <w:rPr>
                <w:rFonts w:eastAsia="Times New Roman"/>
                <w:sz w:val="26"/>
                <w:szCs w:val="26"/>
              </w:rPr>
              <w:t>x</w:t>
            </w:r>
          </w:p>
        </w:tc>
      </w:tr>
      <w:tr w:rsidR="002A22DA" w:rsidRPr="00BC7676" w14:paraId="1C09047E" w14:textId="77777777" w:rsidTr="00A52FB9">
        <w:tc>
          <w:tcPr>
            <w:tcW w:w="1101" w:type="dxa"/>
          </w:tcPr>
          <w:p w14:paraId="704D6AF2" w14:textId="77777777" w:rsidR="002A22DA" w:rsidRPr="00BC7676" w:rsidRDefault="002A22DA" w:rsidP="002A22DA">
            <w:pPr>
              <w:spacing w:after="0" w:line="240" w:lineRule="auto"/>
              <w:jc w:val="center"/>
              <w:rPr>
                <w:rFonts w:eastAsia="Times New Roman"/>
                <w:b/>
                <w:sz w:val="26"/>
                <w:szCs w:val="26"/>
              </w:rPr>
            </w:pPr>
          </w:p>
        </w:tc>
        <w:tc>
          <w:tcPr>
            <w:tcW w:w="11056" w:type="dxa"/>
            <w:gridSpan w:val="6"/>
            <w:tcBorders>
              <w:right w:val="single" w:sz="4" w:space="0" w:color="auto"/>
            </w:tcBorders>
          </w:tcPr>
          <w:p w14:paraId="650CBE19" w14:textId="77777777" w:rsidR="002A22DA" w:rsidRPr="00BC7676" w:rsidRDefault="002A22DA" w:rsidP="002A22DA">
            <w:pPr>
              <w:spacing w:before="60" w:after="60" w:line="360" w:lineRule="atLeast"/>
              <w:jc w:val="both"/>
              <w:rPr>
                <w:rFonts w:eastAsia="Times New Roman"/>
                <w:bCs/>
                <w:sz w:val="26"/>
                <w:szCs w:val="26"/>
              </w:rPr>
            </w:pPr>
            <w:r w:rsidRPr="00BC7676">
              <w:rPr>
                <w:rFonts w:eastAsia="Times New Roman"/>
                <w:bCs/>
                <w:sz w:val="26"/>
                <w:szCs w:val="26"/>
                <w:lang w:val="vi-VN"/>
              </w:rPr>
              <w:t xml:space="preserve">- Văn bản uỷ quyền trong trường hợp người yêu cầu đăng ký là người được ủy quyền (01 bản chính hoặc 01 bản </w:t>
            </w:r>
            <w:r w:rsidRPr="00BC7676">
              <w:rPr>
                <w:rFonts w:eastAsia="Times New Roman"/>
                <w:bCs/>
                <w:sz w:val="26"/>
                <w:szCs w:val="26"/>
              </w:rPr>
              <w:t>sao có chứng thực hoặc 01 bản sao không có chứng thực kèm</w:t>
            </w:r>
            <w:r w:rsidRPr="00BC7676">
              <w:rPr>
                <w:rFonts w:eastAsia="Times New Roman"/>
                <w:bCs/>
                <w:sz w:val="26"/>
                <w:szCs w:val="26"/>
                <w:lang w:val="vi-VN"/>
              </w:rPr>
              <w:t xml:space="preserve"> bản chính để đối chiếu)</w:t>
            </w:r>
            <w:r w:rsidRPr="00BC7676">
              <w:rPr>
                <w:rFonts w:eastAsia="Times New Roman"/>
                <w:bCs/>
                <w:sz w:val="26"/>
                <w:szCs w:val="26"/>
              </w:rPr>
              <w:t>;</w:t>
            </w:r>
          </w:p>
        </w:tc>
        <w:tc>
          <w:tcPr>
            <w:tcW w:w="1170" w:type="dxa"/>
            <w:tcBorders>
              <w:left w:val="single" w:sz="4" w:space="0" w:color="auto"/>
              <w:right w:val="single" w:sz="4" w:space="0" w:color="auto"/>
            </w:tcBorders>
          </w:tcPr>
          <w:p w14:paraId="34E5AC69" w14:textId="77777777" w:rsidR="002A22DA" w:rsidRPr="00BC7676" w:rsidRDefault="002A22DA" w:rsidP="002A22DA">
            <w:pPr>
              <w:tabs>
                <w:tab w:val="left" w:pos="268"/>
                <w:tab w:val="center" w:pos="477"/>
              </w:tabs>
              <w:spacing w:after="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6A13FE20" w14:textId="77777777" w:rsidR="002A22DA" w:rsidRPr="00BC7676" w:rsidRDefault="002A22DA" w:rsidP="002A22DA">
            <w:pPr>
              <w:spacing w:after="0" w:line="240" w:lineRule="auto"/>
              <w:jc w:val="center"/>
              <w:rPr>
                <w:rFonts w:eastAsia="Times New Roman"/>
                <w:sz w:val="26"/>
                <w:szCs w:val="26"/>
              </w:rPr>
            </w:pPr>
            <w:r w:rsidRPr="00BC7676">
              <w:rPr>
                <w:rFonts w:eastAsia="Times New Roman"/>
                <w:sz w:val="26"/>
                <w:szCs w:val="26"/>
              </w:rPr>
              <w:t>x</w:t>
            </w:r>
          </w:p>
        </w:tc>
      </w:tr>
      <w:tr w:rsidR="002A22DA" w:rsidRPr="00BC7676" w14:paraId="15D6A0ED" w14:textId="77777777" w:rsidTr="00A52FB9">
        <w:tc>
          <w:tcPr>
            <w:tcW w:w="1101" w:type="dxa"/>
          </w:tcPr>
          <w:p w14:paraId="20FE1AB6" w14:textId="77777777" w:rsidR="002A22DA" w:rsidRPr="00BC7676" w:rsidRDefault="002A22DA" w:rsidP="002A22DA">
            <w:pPr>
              <w:spacing w:after="0" w:line="240" w:lineRule="auto"/>
              <w:jc w:val="center"/>
              <w:rPr>
                <w:rFonts w:eastAsia="Times New Roman"/>
                <w:b/>
                <w:sz w:val="26"/>
                <w:szCs w:val="26"/>
              </w:rPr>
            </w:pPr>
          </w:p>
        </w:tc>
        <w:tc>
          <w:tcPr>
            <w:tcW w:w="11056" w:type="dxa"/>
            <w:gridSpan w:val="6"/>
            <w:tcBorders>
              <w:right w:val="single" w:sz="4" w:space="0" w:color="auto"/>
            </w:tcBorders>
          </w:tcPr>
          <w:p w14:paraId="4F536FCA" w14:textId="77777777" w:rsidR="002A22DA" w:rsidRPr="00BC7676" w:rsidRDefault="002A22DA" w:rsidP="002A22DA">
            <w:pPr>
              <w:spacing w:before="60" w:after="60" w:line="360" w:lineRule="atLeast"/>
              <w:jc w:val="both"/>
              <w:rPr>
                <w:rFonts w:eastAsia="Times New Roman"/>
                <w:bCs/>
                <w:sz w:val="26"/>
                <w:szCs w:val="26"/>
              </w:rPr>
            </w:pPr>
            <w:r w:rsidRPr="00BC7676">
              <w:rPr>
                <w:rFonts w:eastAsia="Times New Roman"/>
                <w:bCs/>
                <w:sz w:val="26"/>
                <w:szCs w:val="26"/>
              </w:rPr>
              <w:t>- Hợp đồng thế chấp nhà ở có công chứng, chứng thực theo quy định của pháp luật (01 bản chính hoặc 01 bản sao có chứng thực);</w:t>
            </w:r>
          </w:p>
        </w:tc>
        <w:tc>
          <w:tcPr>
            <w:tcW w:w="1170" w:type="dxa"/>
            <w:tcBorders>
              <w:left w:val="single" w:sz="4" w:space="0" w:color="auto"/>
              <w:right w:val="single" w:sz="4" w:space="0" w:color="auto"/>
            </w:tcBorders>
          </w:tcPr>
          <w:p w14:paraId="4EF470A6" w14:textId="77777777" w:rsidR="002A22DA" w:rsidRPr="00BC7676" w:rsidRDefault="002A22DA" w:rsidP="002A22DA">
            <w:pPr>
              <w:tabs>
                <w:tab w:val="left" w:pos="268"/>
                <w:tab w:val="center" w:pos="477"/>
              </w:tabs>
              <w:spacing w:after="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12926919" w14:textId="77777777" w:rsidR="002A22DA" w:rsidRPr="00BC7676" w:rsidRDefault="002A22DA" w:rsidP="002A22DA">
            <w:pPr>
              <w:spacing w:after="0" w:line="240" w:lineRule="auto"/>
              <w:jc w:val="center"/>
              <w:rPr>
                <w:rFonts w:eastAsia="Times New Roman"/>
                <w:sz w:val="26"/>
                <w:szCs w:val="26"/>
              </w:rPr>
            </w:pPr>
            <w:r w:rsidRPr="00BC7676">
              <w:rPr>
                <w:rFonts w:eastAsia="Times New Roman"/>
                <w:sz w:val="26"/>
                <w:szCs w:val="26"/>
              </w:rPr>
              <w:t>x</w:t>
            </w:r>
          </w:p>
        </w:tc>
      </w:tr>
      <w:tr w:rsidR="002A22DA" w:rsidRPr="00BC7676" w14:paraId="5873F3B2" w14:textId="77777777" w:rsidTr="00A52FB9">
        <w:tc>
          <w:tcPr>
            <w:tcW w:w="1101" w:type="dxa"/>
          </w:tcPr>
          <w:p w14:paraId="65E86A74" w14:textId="77777777" w:rsidR="002A22DA" w:rsidRPr="00BC7676" w:rsidRDefault="002A22DA" w:rsidP="002A22DA">
            <w:pPr>
              <w:spacing w:after="0" w:line="240" w:lineRule="auto"/>
              <w:jc w:val="center"/>
              <w:rPr>
                <w:rFonts w:eastAsia="Times New Roman"/>
                <w:b/>
                <w:sz w:val="26"/>
                <w:szCs w:val="26"/>
              </w:rPr>
            </w:pPr>
          </w:p>
        </w:tc>
        <w:tc>
          <w:tcPr>
            <w:tcW w:w="11056" w:type="dxa"/>
            <w:gridSpan w:val="6"/>
            <w:tcBorders>
              <w:right w:val="single" w:sz="4" w:space="0" w:color="auto"/>
            </w:tcBorders>
          </w:tcPr>
          <w:p w14:paraId="2048D37C" w14:textId="77777777" w:rsidR="002A22DA" w:rsidRPr="00BC7676" w:rsidRDefault="002A22DA" w:rsidP="002A22DA">
            <w:pPr>
              <w:spacing w:before="60" w:after="60" w:line="360" w:lineRule="atLeast"/>
              <w:jc w:val="both"/>
              <w:rPr>
                <w:rFonts w:eastAsia="Times New Roman"/>
                <w:bCs/>
                <w:sz w:val="26"/>
                <w:szCs w:val="26"/>
              </w:rPr>
            </w:pPr>
            <w:r w:rsidRPr="00BC7676">
              <w:rPr>
                <w:rFonts w:eastAsia="Times New Roman"/>
                <w:bCs/>
                <w:sz w:val="26"/>
                <w:szCs w:val="26"/>
              </w:rPr>
              <w:t>- Giấy chứng nhận (đã có chứng nhận quyền sở hữu nhà ở).</w:t>
            </w:r>
          </w:p>
        </w:tc>
        <w:tc>
          <w:tcPr>
            <w:tcW w:w="1170" w:type="dxa"/>
            <w:tcBorders>
              <w:left w:val="single" w:sz="4" w:space="0" w:color="auto"/>
              <w:right w:val="single" w:sz="4" w:space="0" w:color="auto"/>
            </w:tcBorders>
          </w:tcPr>
          <w:p w14:paraId="24E612BE" w14:textId="77777777" w:rsidR="002A22DA" w:rsidRPr="00BC7676" w:rsidRDefault="002A22DA" w:rsidP="002A22DA">
            <w:pPr>
              <w:tabs>
                <w:tab w:val="left" w:pos="268"/>
                <w:tab w:val="center" w:pos="477"/>
              </w:tabs>
              <w:spacing w:after="0" w:line="240" w:lineRule="auto"/>
              <w:jc w:val="center"/>
              <w:rPr>
                <w:rFonts w:eastAsia="Times New Roman"/>
                <w:sz w:val="26"/>
                <w:szCs w:val="26"/>
              </w:rPr>
            </w:pPr>
            <w:r w:rsidRPr="00BC7676">
              <w:rPr>
                <w:rFonts w:eastAsia="Times New Roman"/>
                <w:sz w:val="26"/>
                <w:szCs w:val="26"/>
              </w:rPr>
              <w:t>x</w:t>
            </w:r>
          </w:p>
        </w:tc>
        <w:tc>
          <w:tcPr>
            <w:tcW w:w="990" w:type="dxa"/>
            <w:tcBorders>
              <w:left w:val="single" w:sz="4" w:space="0" w:color="auto"/>
            </w:tcBorders>
          </w:tcPr>
          <w:p w14:paraId="2969BC92" w14:textId="77777777" w:rsidR="002A22DA" w:rsidRPr="00BC7676" w:rsidRDefault="002A22DA" w:rsidP="002A22DA">
            <w:pPr>
              <w:spacing w:after="0" w:line="240" w:lineRule="auto"/>
              <w:jc w:val="both"/>
              <w:rPr>
                <w:rFonts w:eastAsia="Times New Roman"/>
                <w:sz w:val="26"/>
                <w:szCs w:val="26"/>
              </w:rPr>
            </w:pPr>
          </w:p>
        </w:tc>
      </w:tr>
      <w:tr w:rsidR="002A22DA" w:rsidRPr="00BC7676" w14:paraId="4BC51126" w14:textId="77777777" w:rsidTr="00A52FB9">
        <w:tc>
          <w:tcPr>
            <w:tcW w:w="1101" w:type="dxa"/>
          </w:tcPr>
          <w:p w14:paraId="7358D884" w14:textId="77777777" w:rsidR="002A22DA" w:rsidRPr="00BC7676" w:rsidRDefault="002A22DA" w:rsidP="002A22DA">
            <w:pPr>
              <w:spacing w:after="0" w:line="240" w:lineRule="auto"/>
              <w:jc w:val="center"/>
              <w:rPr>
                <w:rFonts w:eastAsia="Times New Roman"/>
                <w:b/>
                <w:sz w:val="26"/>
                <w:szCs w:val="26"/>
              </w:rPr>
            </w:pPr>
          </w:p>
        </w:tc>
        <w:tc>
          <w:tcPr>
            <w:tcW w:w="11056" w:type="dxa"/>
            <w:gridSpan w:val="6"/>
            <w:tcBorders>
              <w:right w:val="single" w:sz="4" w:space="0" w:color="auto"/>
            </w:tcBorders>
          </w:tcPr>
          <w:p w14:paraId="32772C86" w14:textId="77777777" w:rsidR="002A22DA" w:rsidRPr="00BC7676" w:rsidRDefault="002A22DA" w:rsidP="002A22DA">
            <w:pPr>
              <w:spacing w:before="60" w:after="60" w:line="360" w:lineRule="atLeast"/>
              <w:jc w:val="both"/>
              <w:rPr>
                <w:rFonts w:eastAsia="Times New Roman"/>
                <w:bCs/>
                <w:sz w:val="26"/>
                <w:szCs w:val="26"/>
              </w:rPr>
            </w:pPr>
            <w:r w:rsidRPr="00BC7676">
              <w:rPr>
                <w:rFonts w:eastAsia="Times New Roman"/>
                <w:bCs/>
                <w:sz w:val="26"/>
                <w:szCs w:val="26"/>
              </w:rPr>
              <w:t xml:space="preserve">c) Đối với các trường hợp đã đăng ký thế chấp quyền tài sản phát sinh từ hợp đồng mua bán, chuyển </w:t>
            </w:r>
            <w:r w:rsidRPr="00BC7676">
              <w:rPr>
                <w:rFonts w:eastAsia="Times New Roman"/>
                <w:bCs/>
                <w:sz w:val="26"/>
                <w:szCs w:val="26"/>
              </w:rPr>
              <w:lastRenderedPageBreak/>
              <w:t>nhượng tài sản gắn liền với đất không phải là nhà ở mà có yêu cầu chuyển tiếp sang đăng ký thế chấp tài sản gắn liền với đất hình thành trong tương lai hoặc sang đăng ký thế chấp tài sản gắn liền với đất do tài sản đã hình thành thì hồ sơ như hồ sơ chuyển tiếp đăng ký thế chấp quyền tài sản phát sinh từ hợp đồng mua bán nhà ở.</w:t>
            </w:r>
          </w:p>
        </w:tc>
        <w:tc>
          <w:tcPr>
            <w:tcW w:w="1170" w:type="dxa"/>
            <w:tcBorders>
              <w:left w:val="single" w:sz="4" w:space="0" w:color="auto"/>
              <w:right w:val="single" w:sz="4" w:space="0" w:color="auto"/>
            </w:tcBorders>
          </w:tcPr>
          <w:p w14:paraId="20F3F22A" w14:textId="77777777" w:rsidR="002A22DA" w:rsidRPr="00BC7676" w:rsidRDefault="002A22DA" w:rsidP="002A22DA">
            <w:pPr>
              <w:tabs>
                <w:tab w:val="left" w:pos="268"/>
                <w:tab w:val="center" w:pos="477"/>
              </w:tabs>
              <w:spacing w:after="0" w:line="240" w:lineRule="auto"/>
              <w:rPr>
                <w:rFonts w:eastAsia="Times New Roman"/>
                <w:sz w:val="26"/>
                <w:szCs w:val="26"/>
              </w:rPr>
            </w:pPr>
          </w:p>
        </w:tc>
        <w:tc>
          <w:tcPr>
            <w:tcW w:w="990" w:type="dxa"/>
            <w:tcBorders>
              <w:left w:val="single" w:sz="4" w:space="0" w:color="auto"/>
            </w:tcBorders>
          </w:tcPr>
          <w:p w14:paraId="499DF4CC" w14:textId="77777777" w:rsidR="002A22DA" w:rsidRPr="00BC7676" w:rsidRDefault="002A22DA" w:rsidP="002A22DA">
            <w:pPr>
              <w:spacing w:after="0" w:line="240" w:lineRule="auto"/>
              <w:jc w:val="both"/>
              <w:rPr>
                <w:rFonts w:eastAsia="Times New Roman"/>
                <w:sz w:val="26"/>
                <w:szCs w:val="26"/>
              </w:rPr>
            </w:pPr>
          </w:p>
        </w:tc>
      </w:tr>
      <w:tr w:rsidR="002A22DA" w:rsidRPr="00BC7676" w14:paraId="038A6698" w14:textId="77777777" w:rsidTr="00A52FB9">
        <w:trPr>
          <w:trHeight w:val="363"/>
        </w:trPr>
        <w:tc>
          <w:tcPr>
            <w:tcW w:w="1101" w:type="dxa"/>
          </w:tcPr>
          <w:p w14:paraId="622FACE1" w14:textId="77777777" w:rsidR="002A22DA" w:rsidRPr="00BC7676" w:rsidRDefault="002A22DA" w:rsidP="002A22DA">
            <w:pPr>
              <w:spacing w:after="0" w:line="240" w:lineRule="auto"/>
              <w:jc w:val="center"/>
              <w:rPr>
                <w:rFonts w:eastAsia="Times New Roman"/>
                <w:b/>
                <w:sz w:val="26"/>
                <w:szCs w:val="26"/>
              </w:rPr>
            </w:pPr>
            <w:r w:rsidRPr="00BC7676">
              <w:rPr>
                <w:rFonts w:eastAsia="Times New Roman"/>
                <w:b/>
                <w:sz w:val="26"/>
                <w:szCs w:val="26"/>
              </w:rPr>
              <w:t>2.4</w:t>
            </w:r>
          </w:p>
        </w:tc>
        <w:tc>
          <w:tcPr>
            <w:tcW w:w="13216" w:type="dxa"/>
            <w:gridSpan w:val="8"/>
          </w:tcPr>
          <w:p w14:paraId="5A0817EB" w14:textId="77777777" w:rsidR="002A22DA" w:rsidRPr="00BC7676" w:rsidRDefault="002A22DA" w:rsidP="002A22DA">
            <w:pPr>
              <w:spacing w:after="0" w:line="240" w:lineRule="auto"/>
              <w:jc w:val="both"/>
              <w:rPr>
                <w:rFonts w:eastAsia="Times New Roman"/>
                <w:b/>
                <w:sz w:val="26"/>
                <w:szCs w:val="26"/>
              </w:rPr>
            </w:pPr>
            <w:r w:rsidRPr="00BC7676">
              <w:rPr>
                <w:rFonts w:eastAsia="Times New Roman"/>
                <w:b/>
                <w:sz w:val="26"/>
                <w:szCs w:val="26"/>
              </w:rPr>
              <w:t>Số lượng hồ sơ</w:t>
            </w:r>
            <w:r w:rsidRPr="00BC7676">
              <w:rPr>
                <w:rFonts w:eastAsia="Times New Roman"/>
                <w:sz w:val="26"/>
                <w:szCs w:val="26"/>
              </w:rPr>
              <w:t xml:space="preserve">: </w:t>
            </w:r>
            <w:r w:rsidRPr="00BC7676">
              <w:rPr>
                <w:rFonts w:eastAsia="Times New Roman"/>
                <w:b/>
                <w:sz w:val="26"/>
                <w:szCs w:val="26"/>
              </w:rPr>
              <w:t>01</w:t>
            </w:r>
            <w:r w:rsidRPr="00BC7676">
              <w:rPr>
                <w:rFonts w:eastAsia="Times New Roman"/>
                <w:sz w:val="26"/>
                <w:szCs w:val="26"/>
              </w:rPr>
              <w:t>(bộ)</w:t>
            </w:r>
          </w:p>
        </w:tc>
      </w:tr>
      <w:tr w:rsidR="002A22DA" w:rsidRPr="00BC7676" w14:paraId="2C5C9D37" w14:textId="77777777" w:rsidTr="00A52FB9">
        <w:tc>
          <w:tcPr>
            <w:tcW w:w="1101" w:type="dxa"/>
          </w:tcPr>
          <w:p w14:paraId="6F8E8EFC" w14:textId="77777777" w:rsidR="002A22DA" w:rsidRPr="00BC7676" w:rsidRDefault="002A22DA" w:rsidP="002A22DA">
            <w:pPr>
              <w:spacing w:after="0" w:line="240" w:lineRule="auto"/>
              <w:jc w:val="center"/>
              <w:rPr>
                <w:rFonts w:eastAsia="Times New Roman"/>
                <w:b/>
                <w:sz w:val="26"/>
                <w:szCs w:val="26"/>
              </w:rPr>
            </w:pPr>
            <w:r w:rsidRPr="00BC7676">
              <w:rPr>
                <w:rFonts w:eastAsia="Times New Roman"/>
                <w:b/>
                <w:sz w:val="26"/>
                <w:szCs w:val="26"/>
              </w:rPr>
              <w:t>2.5</w:t>
            </w:r>
          </w:p>
        </w:tc>
        <w:tc>
          <w:tcPr>
            <w:tcW w:w="13216" w:type="dxa"/>
            <w:gridSpan w:val="8"/>
          </w:tcPr>
          <w:p w14:paraId="4B105B79" w14:textId="0B0970AC" w:rsidR="002A22DA" w:rsidRPr="00BC7676" w:rsidRDefault="002A22DA" w:rsidP="002A22DA">
            <w:pPr>
              <w:spacing w:before="60" w:after="60" w:line="240" w:lineRule="auto"/>
              <w:rPr>
                <w:rFonts w:eastAsia="Times New Roman"/>
                <w:sz w:val="26"/>
                <w:szCs w:val="26"/>
              </w:rPr>
            </w:pPr>
            <w:r w:rsidRPr="00BC7676">
              <w:rPr>
                <w:rFonts w:eastAsia="Times New Roman"/>
                <w:b/>
                <w:sz w:val="26"/>
                <w:szCs w:val="26"/>
              </w:rPr>
              <w:t xml:space="preserve">Thời hạn giải quyết: </w:t>
            </w:r>
            <w:r w:rsidRPr="00BC7676">
              <w:rPr>
                <w:rFonts w:eastAsia="Times New Roman"/>
                <w:sz w:val="26"/>
                <w:szCs w:val="26"/>
              </w:rPr>
              <w:t xml:space="preserve">02 ngày làm việc, kể từ khi nhận đủ hồ sơ </w:t>
            </w:r>
            <w:r w:rsidR="00951674" w:rsidRPr="00BC7676">
              <w:rPr>
                <w:rFonts w:eastAsia="Times New Roman"/>
                <w:sz w:val="26"/>
                <w:szCs w:val="26"/>
              </w:rPr>
              <w:t>hợp lệ</w:t>
            </w:r>
            <w:r w:rsidR="00045783">
              <w:rPr>
                <w:rFonts w:eastAsia="Times New Roman"/>
                <w:sz w:val="26"/>
                <w:szCs w:val="26"/>
              </w:rPr>
              <w:t>.</w:t>
            </w:r>
            <w:r w:rsidR="00951674" w:rsidRPr="00BC7676">
              <w:rPr>
                <w:rFonts w:eastAsia="Times New Roman"/>
                <w:sz w:val="26"/>
                <w:szCs w:val="26"/>
              </w:rPr>
              <w:t xml:space="preserve"> </w:t>
            </w:r>
            <w:r w:rsidR="00045783">
              <w:rPr>
                <w:rFonts w:eastAsia="Times New Roman"/>
                <w:sz w:val="26"/>
                <w:szCs w:val="26"/>
              </w:rPr>
              <w:t>T</w:t>
            </w:r>
            <w:r w:rsidR="00951674" w:rsidRPr="00BC7676">
              <w:rPr>
                <w:rFonts w:eastAsia="Times New Roman"/>
                <w:sz w:val="26"/>
                <w:szCs w:val="26"/>
              </w:rPr>
              <w:t>rong đó:</w:t>
            </w:r>
          </w:p>
          <w:p w14:paraId="4D920999" w14:textId="3FB2CE8C" w:rsidR="002A22DA" w:rsidRPr="00BC7676" w:rsidRDefault="002A22DA" w:rsidP="002A22DA">
            <w:pPr>
              <w:spacing w:before="60" w:after="60" w:line="240" w:lineRule="auto"/>
              <w:rPr>
                <w:rFonts w:eastAsia="Times New Roman"/>
                <w:sz w:val="26"/>
                <w:szCs w:val="26"/>
                <w:lang w:val="nl-NL"/>
              </w:rPr>
            </w:pPr>
            <w:r w:rsidRPr="00BC7676">
              <w:rPr>
                <w:rFonts w:eastAsia="Times New Roman"/>
                <w:sz w:val="26"/>
                <w:szCs w:val="26"/>
                <w:lang w:val="nl-NL"/>
              </w:rPr>
              <w:t xml:space="preserve">+ Trung tâm </w:t>
            </w:r>
            <w:r w:rsidR="00A52FB9" w:rsidRPr="00BC7676">
              <w:rPr>
                <w:rFonts w:eastAsia="Times New Roman"/>
                <w:sz w:val="26"/>
                <w:szCs w:val="26"/>
                <w:lang w:val="nl-NL"/>
              </w:rPr>
              <w:t>H</w:t>
            </w:r>
            <w:r w:rsidRPr="00BC7676">
              <w:rPr>
                <w:rFonts w:eastAsia="Times New Roman"/>
                <w:sz w:val="26"/>
                <w:szCs w:val="26"/>
                <w:lang w:val="nl-NL"/>
              </w:rPr>
              <w:t>ành chính công cấp huyện 0,5 ngày</w:t>
            </w:r>
            <w:r w:rsidR="00404AEE">
              <w:rPr>
                <w:rFonts w:eastAsia="Times New Roman"/>
                <w:sz w:val="26"/>
                <w:szCs w:val="26"/>
                <w:lang w:val="nl-NL"/>
              </w:rPr>
              <w:t>;</w:t>
            </w:r>
          </w:p>
          <w:p w14:paraId="768707D9" w14:textId="49AA9AE3" w:rsidR="002A22DA" w:rsidRPr="00BC7676" w:rsidRDefault="002A22DA" w:rsidP="002A22DA">
            <w:pPr>
              <w:spacing w:before="60" w:after="60" w:line="240" w:lineRule="auto"/>
              <w:rPr>
                <w:rFonts w:eastAsia="Times New Roman"/>
                <w:sz w:val="26"/>
                <w:szCs w:val="26"/>
                <w:lang w:val="nl-NL"/>
              </w:rPr>
            </w:pPr>
            <w:r w:rsidRPr="00BC7676">
              <w:rPr>
                <w:rFonts w:eastAsia="Times New Roman"/>
                <w:sz w:val="26"/>
                <w:szCs w:val="26"/>
                <w:lang w:val="nl-NL"/>
              </w:rPr>
              <w:t xml:space="preserve">+ Chi nhánh </w:t>
            </w:r>
            <w:r w:rsidR="00DE3D6C" w:rsidRPr="00BC7676">
              <w:rPr>
                <w:rFonts w:eastAsia="Times New Roman"/>
                <w:sz w:val="26"/>
                <w:szCs w:val="26"/>
                <w:lang w:val="nl-NL"/>
              </w:rPr>
              <w:t>Văn phòng</w:t>
            </w:r>
            <w:r w:rsidRPr="00BC7676">
              <w:rPr>
                <w:rFonts w:eastAsia="Times New Roman"/>
                <w:sz w:val="26"/>
                <w:szCs w:val="26"/>
                <w:lang w:val="nl-NL"/>
              </w:rPr>
              <w:t xml:space="preserve"> đăng ký đất đai 01 ngày (phòng chuyên mô</w:t>
            </w:r>
            <w:r w:rsidR="00BC7676" w:rsidRPr="00BC7676">
              <w:rPr>
                <w:rFonts w:eastAsia="Times New Roman"/>
                <w:sz w:val="26"/>
                <w:szCs w:val="26"/>
                <w:lang w:val="nl-NL"/>
              </w:rPr>
              <w:t>n 0,5 ngày; lãnh đạo 0,5 ngày)</w:t>
            </w:r>
            <w:r w:rsidR="00404AEE">
              <w:rPr>
                <w:rFonts w:eastAsia="Times New Roman"/>
                <w:sz w:val="26"/>
                <w:szCs w:val="26"/>
                <w:lang w:val="nl-NL"/>
              </w:rPr>
              <w:t>;</w:t>
            </w:r>
          </w:p>
          <w:p w14:paraId="354504CC" w14:textId="79814E4F" w:rsidR="002A22DA" w:rsidRPr="00BC7676" w:rsidRDefault="002A22DA" w:rsidP="002A22DA">
            <w:pPr>
              <w:spacing w:before="60" w:after="60" w:line="240" w:lineRule="auto"/>
              <w:rPr>
                <w:rFonts w:eastAsia="Times New Roman"/>
                <w:sz w:val="26"/>
                <w:szCs w:val="26"/>
              </w:rPr>
            </w:pPr>
            <w:r w:rsidRPr="00BC7676">
              <w:rPr>
                <w:rFonts w:eastAsia="Times New Roman"/>
                <w:sz w:val="26"/>
                <w:szCs w:val="26"/>
                <w:lang w:val="nl-NL"/>
              </w:rPr>
              <w:t xml:space="preserve">+ Chi nhánh </w:t>
            </w:r>
            <w:r w:rsidR="00DE3D6C" w:rsidRPr="00BC7676">
              <w:rPr>
                <w:rFonts w:eastAsia="Times New Roman"/>
                <w:sz w:val="26"/>
                <w:szCs w:val="26"/>
                <w:lang w:val="nl-NL"/>
              </w:rPr>
              <w:t>Văn phòng</w:t>
            </w:r>
            <w:r w:rsidRPr="00BC7676">
              <w:rPr>
                <w:rFonts w:eastAsia="Times New Roman"/>
                <w:sz w:val="26"/>
                <w:szCs w:val="26"/>
                <w:lang w:val="nl-NL"/>
              </w:rPr>
              <w:t xml:space="preserve"> đăng ký đất đai chuyển cho Trung tâm hành chính công cấp huyện 0,5 ngày</w:t>
            </w:r>
            <w:r w:rsidR="00404AEE">
              <w:rPr>
                <w:rFonts w:eastAsia="Times New Roman"/>
                <w:sz w:val="26"/>
                <w:szCs w:val="26"/>
                <w:lang w:val="nl-NL"/>
              </w:rPr>
              <w:t>.</w:t>
            </w:r>
          </w:p>
          <w:p w14:paraId="33D5CE6B" w14:textId="77777777" w:rsidR="002A22DA" w:rsidRPr="00BC7676" w:rsidRDefault="002A22DA" w:rsidP="002A22DA">
            <w:pPr>
              <w:spacing w:after="0" w:line="240" w:lineRule="auto"/>
              <w:jc w:val="both"/>
              <w:rPr>
                <w:rFonts w:eastAsia="Times New Roman"/>
                <w:b/>
                <w:sz w:val="26"/>
                <w:szCs w:val="26"/>
              </w:rPr>
            </w:pPr>
            <w:r w:rsidRPr="00BC7676">
              <w:rPr>
                <w:rFonts w:eastAsia="Times New Roman"/>
                <w:sz w:val="26"/>
                <w:szCs w:val="26"/>
                <w:lang w:val="vi-VN"/>
              </w:rPr>
              <w:t>Trường hợp phải kéo dài thời gian giải quyết hồ sơ đăng ký thì cũng không quá 03 ngày làm việc kể từ</w:t>
            </w:r>
            <w:r w:rsidR="00BC7676" w:rsidRPr="00BC7676">
              <w:rPr>
                <w:rFonts w:eastAsia="Times New Roman"/>
                <w:sz w:val="26"/>
                <w:szCs w:val="26"/>
                <w:lang w:val="vi-VN"/>
              </w:rPr>
              <w:t xml:space="preserve"> ngày nhận hồ sơ đăng ký hợp lệ</w:t>
            </w:r>
          </w:p>
        </w:tc>
      </w:tr>
      <w:tr w:rsidR="002A22DA" w:rsidRPr="00BC7676" w14:paraId="2789549B" w14:textId="77777777" w:rsidTr="00E74358">
        <w:trPr>
          <w:trHeight w:val="320"/>
        </w:trPr>
        <w:tc>
          <w:tcPr>
            <w:tcW w:w="1101" w:type="dxa"/>
          </w:tcPr>
          <w:p w14:paraId="7807FF40" w14:textId="77777777" w:rsidR="002A22DA" w:rsidRPr="00BC7676" w:rsidRDefault="002A22DA" w:rsidP="002A22DA">
            <w:pPr>
              <w:spacing w:after="0" w:line="240" w:lineRule="auto"/>
              <w:jc w:val="center"/>
              <w:rPr>
                <w:rFonts w:eastAsia="Times New Roman"/>
                <w:b/>
                <w:sz w:val="26"/>
                <w:szCs w:val="26"/>
              </w:rPr>
            </w:pPr>
            <w:r w:rsidRPr="00BC7676">
              <w:rPr>
                <w:rFonts w:eastAsia="Times New Roman"/>
                <w:b/>
                <w:sz w:val="26"/>
                <w:szCs w:val="26"/>
              </w:rPr>
              <w:t>2.6</w:t>
            </w:r>
          </w:p>
        </w:tc>
        <w:tc>
          <w:tcPr>
            <w:tcW w:w="13216" w:type="dxa"/>
            <w:gridSpan w:val="8"/>
          </w:tcPr>
          <w:p w14:paraId="65D823E6" w14:textId="77777777" w:rsidR="002A22DA" w:rsidRPr="00BC7676" w:rsidRDefault="002A22DA" w:rsidP="002A22DA">
            <w:pPr>
              <w:spacing w:after="0" w:line="240" w:lineRule="auto"/>
              <w:jc w:val="both"/>
              <w:rPr>
                <w:rFonts w:eastAsia="Times New Roman"/>
                <w:b/>
                <w:sz w:val="26"/>
                <w:szCs w:val="26"/>
              </w:rPr>
            </w:pPr>
            <w:r w:rsidRPr="00BC7676">
              <w:rPr>
                <w:rFonts w:eastAsia="Times New Roman"/>
                <w:b/>
                <w:sz w:val="26"/>
                <w:szCs w:val="26"/>
              </w:rPr>
              <w:t>Địa điểm tiếp nhận hồ sơ và trả kết quả giải quyết TTHC:</w:t>
            </w:r>
          </w:p>
          <w:p w14:paraId="2FE60CE4" w14:textId="77777777" w:rsidR="002A22DA" w:rsidRPr="00BC7676" w:rsidRDefault="002A22DA" w:rsidP="002A22DA">
            <w:pPr>
              <w:spacing w:after="0" w:line="240" w:lineRule="auto"/>
              <w:jc w:val="both"/>
              <w:rPr>
                <w:rFonts w:eastAsia="Times New Roman"/>
                <w:b/>
                <w:sz w:val="26"/>
                <w:szCs w:val="26"/>
              </w:rPr>
            </w:pPr>
            <w:r w:rsidRPr="00BC7676">
              <w:rPr>
                <w:rFonts w:eastAsia="Times New Roman"/>
                <w:sz w:val="26"/>
                <w:szCs w:val="26"/>
              </w:rPr>
              <w:t xml:space="preserve">Trung tâm </w:t>
            </w:r>
            <w:r w:rsidR="00A52FB9" w:rsidRPr="00BC7676">
              <w:rPr>
                <w:rFonts w:eastAsia="Times New Roman"/>
                <w:sz w:val="26"/>
                <w:szCs w:val="26"/>
              </w:rPr>
              <w:t>H</w:t>
            </w:r>
            <w:r w:rsidRPr="00BC7676">
              <w:rPr>
                <w:rFonts w:eastAsia="Times New Roman"/>
                <w:sz w:val="26"/>
                <w:szCs w:val="26"/>
              </w:rPr>
              <w:t>ành chính công cấp huyện.</w:t>
            </w:r>
          </w:p>
        </w:tc>
      </w:tr>
      <w:tr w:rsidR="002A22DA" w:rsidRPr="00BC7676" w14:paraId="3B929027" w14:textId="77777777" w:rsidTr="00A52FB9">
        <w:tc>
          <w:tcPr>
            <w:tcW w:w="1101" w:type="dxa"/>
          </w:tcPr>
          <w:p w14:paraId="5A7F869D" w14:textId="77777777" w:rsidR="002A22DA" w:rsidRPr="00BC7676" w:rsidRDefault="002A22DA" w:rsidP="002A22DA">
            <w:pPr>
              <w:spacing w:after="0" w:line="240" w:lineRule="auto"/>
              <w:jc w:val="center"/>
              <w:rPr>
                <w:rFonts w:eastAsia="Times New Roman"/>
                <w:b/>
                <w:sz w:val="26"/>
                <w:szCs w:val="26"/>
              </w:rPr>
            </w:pPr>
            <w:r w:rsidRPr="00BC7676">
              <w:rPr>
                <w:rFonts w:eastAsia="Times New Roman"/>
                <w:b/>
                <w:sz w:val="26"/>
                <w:szCs w:val="26"/>
              </w:rPr>
              <w:t>2.7</w:t>
            </w:r>
          </w:p>
        </w:tc>
        <w:tc>
          <w:tcPr>
            <w:tcW w:w="13216" w:type="dxa"/>
            <w:gridSpan w:val="8"/>
          </w:tcPr>
          <w:p w14:paraId="695C19BD" w14:textId="77777777" w:rsidR="002A22DA" w:rsidRPr="00BC7676" w:rsidRDefault="002A22DA" w:rsidP="002A22DA">
            <w:pPr>
              <w:spacing w:after="0" w:line="240" w:lineRule="auto"/>
              <w:jc w:val="both"/>
              <w:rPr>
                <w:rFonts w:eastAsia="Times New Roman"/>
                <w:b/>
                <w:sz w:val="26"/>
                <w:szCs w:val="26"/>
              </w:rPr>
            </w:pPr>
            <w:r w:rsidRPr="00BC7676">
              <w:rPr>
                <w:rFonts w:eastAsia="Times New Roman"/>
                <w:b/>
                <w:sz w:val="26"/>
                <w:szCs w:val="26"/>
              </w:rPr>
              <w:t>Cơ quan thực hiện:</w:t>
            </w:r>
            <w:r w:rsidR="00A52FB9" w:rsidRPr="00BC7676">
              <w:rPr>
                <w:rFonts w:eastAsia="Times New Roman"/>
                <w:b/>
                <w:sz w:val="26"/>
                <w:szCs w:val="26"/>
              </w:rPr>
              <w:t xml:space="preserve"> </w:t>
            </w:r>
            <w:r w:rsidRPr="00BC7676">
              <w:rPr>
                <w:rFonts w:eastAsia="Times New Roman"/>
                <w:sz w:val="26"/>
                <w:szCs w:val="26"/>
                <w:lang w:val="pt-BR"/>
              </w:rPr>
              <w:t xml:space="preserve">Chi nhánh </w:t>
            </w:r>
            <w:r w:rsidR="00DE3D6C" w:rsidRPr="00BC7676">
              <w:rPr>
                <w:rFonts w:eastAsia="Times New Roman"/>
                <w:sz w:val="26"/>
                <w:szCs w:val="26"/>
                <w:lang w:val="pt-BR"/>
              </w:rPr>
              <w:t>Văn phòng</w:t>
            </w:r>
            <w:r w:rsidRPr="00BC7676">
              <w:rPr>
                <w:rFonts w:eastAsia="Times New Roman"/>
                <w:sz w:val="26"/>
                <w:szCs w:val="26"/>
                <w:lang w:val="pt-BR"/>
              </w:rPr>
              <w:t xml:space="preserve"> đăng ký đất đai.</w:t>
            </w:r>
          </w:p>
          <w:p w14:paraId="0D54464C" w14:textId="4EC113B6" w:rsidR="002A22DA" w:rsidRPr="00BC7676" w:rsidRDefault="002A22DA" w:rsidP="002A22DA">
            <w:pPr>
              <w:spacing w:after="0" w:line="240" w:lineRule="auto"/>
              <w:jc w:val="both"/>
              <w:rPr>
                <w:rFonts w:eastAsia="Times New Roman"/>
                <w:sz w:val="26"/>
                <w:szCs w:val="26"/>
              </w:rPr>
            </w:pPr>
            <w:r w:rsidRPr="00BC7676">
              <w:rPr>
                <w:rFonts w:eastAsia="Times New Roman"/>
                <w:b/>
                <w:sz w:val="26"/>
                <w:szCs w:val="26"/>
              </w:rPr>
              <w:t xml:space="preserve">Cơ quan có thẩm quyền quyết định: </w:t>
            </w:r>
            <w:r w:rsidR="00187D04" w:rsidRPr="007D6C70">
              <w:rPr>
                <w:rFonts w:eastAsia="Times New Roman"/>
                <w:sz w:val="26"/>
                <w:szCs w:val="26"/>
                <w:lang w:val="pt-BR"/>
              </w:rPr>
              <w:t xml:space="preserve"> Chi nhánh </w:t>
            </w:r>
            <w:r w:rsidR="00187D04">
              <w:rPr>
                <w:rFonts w:eastAsia="Times New Roman"/>
                <w:sz w:val="26"/>
                <w:szCs w:val="26"/>
                <w:lang w:val="pt-BR"/>
              </w:rPr>
              <w:t>Văn phòng</w:t>
            </w:r>
            <w:r w:rsidR="00187D04" w:rsidRPr="007D6C70">
              <w:rPr>
                <w:rFonts w:eastAsia="Times New Roman"/>
                <w:sz w:val="26"/>
                <w:szCs w:val="26"/>
                <w:lang w:val="pt-BR"/>
              </w:rPr>
              <w:t xml:space="preserve"> đăng ký đất đai</w:t>
            </w:r>
            <w:r w:rsidR="00187D04">
              <w:rPr>
                <w:rFonts w:eastAsia="Times New Roman"/>
                <w:sz w:val="26"/>
                <w:szCs w:val="26"/>
              </w:rPr>
              <w:t>.</w:t>
            </w:r>
            <w:r w:rsidRPr="00BC7676">
              <w:rPr>
                <w:rFonts w:eastAsia="Times New Roman"/>
                <w:sz w:val="26"/>
                <w:szCs w:val="26"/>
              </w:rPr>
              <w:t xml:space="preserve"> </w:t>
            </w:r>
          </w:p>
          <w:p w14:paraId="751994E4" w14:textId="77777777" w:rsidR="002A22DA" w:rsidRPr="00BC7676" w:rsidRDefault="002A22DA" w:rsidP="002A22DA">
            <w:pPr>
              <w:spacing w:after="0" w:line="240" w:lineRule="auto"/>
              <w:jc w:val="both"/>
              <w:rPr>
                <w:rFonts w:eastAsia="Times New Roman"/>
                <w:sz w:val="26"/>
                <w:szCs w:val="26"/>
              </w:rPr>
            </w:pPr>
            <w:r w:rsidRPr="00BC7676">
              <w:rPr>
                <w:rFonts w:eastAsia="Times New Roman"/>
                <w:b/>
                <w:sz w:val="26"/>
                <w:szCs w:val="26"/>
              </w:rPr>
              <w:t>Cơ quan được ủy quyền:</w:t>
            </w:r>
            <w:r w:rsidR="00A52FB9" w:rsidRPr="00BC7676">
              <w:rPr>
                <w:rFonts w:eastAsia="Times New Roman"/>
                <w:b/>
                <w:sz w:val="26"/>
                <w:szCs w:val="26"/>
              </w:rPr>
              <w:t xml:space="preserve"> </w:t>
            </w:r>
            <w:r w:rsidRPr="00BC7676">
              <w:rPr>
                <w:rFonts w:eastAsia="Times New Roman"/>
                <w:sz w:val="26"/>
                <w:szCs w:val="26"/>
              </w:rPr>
              <w:t xml:space="preserve">Không </w:t>
            </w:r>
          </w:p>
          <w:p w14:paraId="7171F360" w14:textId="77777777" w:rsidR="002A22DA" w:rsidRPr="00BC7676" w:rsidRDefault="002A22DA" w:rsidP="002A22DA">
            <w:pPr>
              <w:spacing w:after="0" w:line="240" w:lineRule="auto"/>
              <w:jc w:val="both"/>
              <w:rPr>
                <w:rFonts w:eastAsia="Times New Roman"/>
                <w:sz w:val="26"/>
                <w:szCs w:val="26"/>
              </w:rPr>
            </w:pPr>
            <w:r w:rsidRPr="00BC7676">
              <w:rPr>
                <w:rFonts w:eastAsia="Times New Roman"/>
                <w:b/>
                <w:sz w:val="26"/>
                <w:szCs w:val="26"/>
              </w:rPr>
              <w:t>Cơ quan phối hợp:</w:t>
            </w:r>
            <w:r w:rsidR="00A52FB9" w:rsidRPr="00BC7676">
              <w:rPr>
                <w:rFonts w:eastAsia="Times New Roman"/>
                <w:b/>
                <w:sz w:val="26"/>
                <w:szCs w:val="26"/>
              </w:rPr>
              <w:t xml:space="preserve"> </w:t>
            </w:r>
            <w:r w:rsidRPr="00BC7676">
              <w:rPr>
                <w:rFonts w:eastAsia="Times New Roman"/>
                <w:sz w:val="26"/>
                <w:szCs w:val="26"/>
              </w:rPr>
              <w:t xml:space="preserve">Không </w:t>
            </w:r>
          </w:p>
        </w:tc>
      </w:tr>
      <w:tr w:rsidR="002A22DA" w:rsidRPr="00BC7676" w14:paraId="2C8831BA" w14:textId="77777777" w:rsidTr="00A52FB9">
        <w:tc>
          <w:tcPr>
            <w:tcW w:w="1101" w:type="dxa"/>
          </w:tcPr>
          <w:p w14:paraId="00B0FFC3" w14:textId="77777777" w:rsidR="002A22DA" w:rsidRPr="00BC7676" w:rsidRDefault="002A22DA" w:rsidP="002A22DA">
            <w:pPr>
              <w:spacing w:after="0" w:line="240" w:lineRule="auto"/>
              <w:jc w:val="center"/>
              <w:rPr>
                <w:rFonts w:eastAsia="Times New Roman"/>
                <w:b/>
                <w:sz w:val="26"/>
                <w:szCs w:val="26"/>
              </w:rPr>
            </w:pPr>
            <w:r w:rsidRPr="00BC7676">
              <w:rPr>
                <w:rFonts w:eastAsia="Times New Roman"/>
                <w:b/>
                <w:sz w:val="26"/>
                <w:szCs w:val="26"/>
              </w:rPr>
              <w:t>2.8</w:t>
            </w:r>
          </w:p>
        </w:tc>
        <w:tc>
          <w:tcPr>
            <w:tcW w:w="13216" w:type="dxa"/>
            <w:gridSpan w:val="8"/>
          </w:tcPr>
          <w:p w14:paraId="21509C48" w14:textId="77777777" w:rsidR="002A22DA" w:rsidRPr="00BC7676" w:rsidRDefault="002A22DA" w:rsidP="002A22DA">
            <w:pPr>
              <w:spacing w:after="0" w:line="240" w:lineRule="auto"/>
              <w:jc w:val="both"/>
              <w:rPr>
                <w:rFonts w:eastAsia="Times New Roman"/>
                <w:b/>
                <w:sz w:val="26"/>
                <w:szCs w:val="26"/>
              </w:rPr>
            </w:pPr>
            <w:r w:rsidRPr="00BC7676">
              <w:rPr>
                <w:rFonts w:eastAsia="Times New Roman"/>
                <w:b/>
                <w:sz w:val="26"/>
                <w:szCs w:val="26"/>
              </w:rPr>
              <w:t xml:space="preserve">Đối tượng thực hiện TTHC: </w:t>
            </w:r>
            <w:r w:rsidRPr="00BC7676">
              <w:rPr>
                <w:rFonts w:eastAsia="Times New Roman"/>
                <w:sz w:val="26"/>
                <w:szCs w:val="26"/>
              </w:rPr>
              <w:t xml:space="preserve">Hộ gia đình, cá nhân trong nước; </w:t>
            </w:r>
            <w:r w:rsidR="00A52FB9" w:rsidRPr="00BC7676">
              <w:rPr>
                <w:rFonts w:eastAsia="Times New Roman"/>
                <w:sz w:val="26"/>
                <w:szCs w:val="26"/>
              </w:rPr>
              <w:t>n</w:t>
            </w:r>
            <w:r w:rsidRPr="00BC7676">
              <w:rPr>
                <w:rFonts w:eastAsia="Times New Roman"/>
                <w:sz w:val="26"/>
                <w:szCs w:val="26"/>
              </w:rPr>
              <w:t xml:space="preserve">gười Việt Nam định cư ở nước ngoài được sở hữu nhà ở gắn liền với quyền sử dụng đất ở tại Việt Nam. </w:t>
            </w:r>
          </w:p>
        </w:tc>
      </w:tr>
      <w:tr w:rsidR="002A22DA" w:rsidRPr="00BC7676" w14:paraId="2E1873DB" w14:textId="77777777" w:rsidTr="00A52FB9">
        <w:tc>
          <w:tcPr>
            <w:tcW w:w="1101" w:type="dxa"/>
          </w:tcPr>
          <w:p w14:paraId="7FE87B0E" w14:textId="77777777" w:rsidR="002A22DA" w:rsidRPr="00BC7676" w:rsidRDefault="002A22DA" w:rsidP="002A22DA">
            <w:pPr>
              <w:spacing w:after="0" w:line="240" w:lineRule="auto"/>
              <w:jc w:val="center"/>
              <w:rPr>
                <w:rFonts w:eastAsia="Times New Roman"/>
                <w:b/>
                <w:sz w:val="26"/>
                <w:szCs w:val="26"/>
              </w:rPr>
            </w:pPr>
            <w:r w:rsidRPr="00BC7676">
              <w:rPr>
                <w:rFonts w:eastAsia="Times New Roman"/>
                <w:b/>
                <w:sz w:val="26"/>
                <w:szCs w:val="26"/>
              </w:rPr>
              <w:t>2.9</w:t>
            </w:r>
          </w:p>
        </w:tc>
        <w:tc>
          <w:tcPr>
            <w:tcW w:w="13216" w:type="dxa"/>
            <w:gridSpan w:val="8"/>
          </w:tcPr>
          <w:p w14:paraId="14C5BF6A" w14:textId="77777777" w:rsidR="002A22DA" w:rsidRPr="00BC7676" w:rsidRDefault="002A22DA" w:rsidP="002A22DA">
            <w:pPr>
              <w:spacing w:after="0" w:line="240" w:lineRule="auto"/>
              <w:jc w:val="both"/>
              <w:rPr>
                <w:rFonts w:eastAsia="Times New Roman"/>
                <w:b/>
                <w:sz w:val="26"/>
                <w:szCs w:val="26"/>
              </w:rPr>
            </w:pPr>
            <w:r w:rsidRPr="00BC7676">
              <w:rPr>
                <w:rFonts w:eastAsia="Times New Roman"/>
                <w:b/>
                <w:sz w:val="26"/>
                <w:szCs w:val="26"/>
              </w:rPr>
              <w:t xml:space="preserve">Kết quả giải quyết TTHC: </w:t>
            </w:r>
          </w:p>
          <w:p w14:paraId="014CEFFF" w14:textId="77777777" w:rsidR="002A22DA" w:rsidRPr="00BC7676" w:rsidRDefault="002A22DA" w:rsidP="002A22DA">
            <w:pPr>
              <w:spacing w:before="60" w:after="60" w:line="360" w:lineRule="atLeast"/>
              <w:jc w:val="both"/>
              <w:rPr>
                <w:rFonts w:eastAsia="Times New Roman"/>
                <w:sz w:val="26"/>
                <w:szCs w:val="26"/>
                <w:lang w:val="vi-VN"/>
              </w:rPr>
            </w:pPr>
            <w:r w:rsidRPr="00BC7676">
              <w:rPr>
                <w:rFonts w:eastAsia="Times New Roman"/>
                <w:sz w:val="26"/>
                <w:szCs w:val="26"/>
              </w:rPr>
              <w:t>- Phiếu</w:t>
            </w:r>
            <w:r w:rsidRPr="00BC7676">
              <w:rPr>
                <w:rFonts w:eastAsia="Times New Roman"/>
                <w:sz w:val="26"/>
                <w:szCs w:val="26"/>
                <w:lang w:val="vi-VN"/>
              </w:rPr>
              <w:t xml:space="preserve"> yêu cầu đăng ký có chứng nhận của Chi nhánh </w:t>
            </w:r>
            <w:r w:rsidR="00DE3D6C" w:rsidRPr="00BC7676">
              <w:rPr>
                <w:rFonts w:eastAsia="Times New Roman"/>
                <w:sz w:val="26"/>
                <w:szCs w:val="26"/>
                <w:lang w:val="vi-VN"/>
              </w:rPr>
              <w:t>Văn phòng</w:t>
            </w:r>
            <w:r w:rsidRPr="00BC7676">
              <w:rPr>
                <w:rFonts w:eastAsia="Times New Roman"/>
                <w:sz w:val="26"/>
                <w:szCs w:val="26"/>
                <w:lang w:val="vi-VN"/>
              </w:rPr>
              <w:t xml:space="preserve"> đăng ký đất đai; </w:t>
            </w:r>
          </w:p>
          <w:p w14:paraId="7F9FBCBC" w14:textId="77777777" w:rsidR="002A22DA" w:rsidRPr="00BC7676" w:rsidRDefault="002A22DA" w:rsidP="002A22DA">
            <w:pPr>
              <w:spacing w:before="60" w:after="60" w:line="360" w:lineRule="atLeast"/>
              <w:jc w:val="both"/>
              <w:rPr>
                <w:rFonts w:eastAsia="Times New Roman"/>
                <w:b/>
                <w:sz w:val="26"/>
                <w:szCs w:val="26"/>
              </w:rPr>
            </w:pPr>
            <w:r w:rsidRPr="00BC7676">
              <w:rPr>
                <w:rFonts w:eastAsia="Times New Roman"/>
                <w:sz w:val="26"/>
                <w:szCs w:val="26"/>
              </w:rPr>
              <w:t xml:space="preserve">- </w:t>
            </w:r>
            <w:r w:rsidRPr="00BC7676">
              <w:rPr>
                <w:rFonts w:eastAsia="Times New Roman"/>
                <w:sz w:val="26"/>
                <w:szCs w:val="26"/>
                <w:lang w:val="vi-VN"/>
              </w:rPr>
              <w:t xml:space="preserve">Giấy chứng nhận quyền sử dụng đất, quyền sở hữu nhà ở và tài sản khác gắn liền với có chứng nhận </w:t>
            </w:r>
            <w:r w:rsidRPr="00BC7676">
              <w:rPr>
                <w:rFonts w:eastAsia="Times New Roman"/>
                <w:sz w:val="26"/>
                <w:szCs w:val="26"/>
              </w:rPr>
              <w:t xml:space="preserve">đăng ký biến động </w:t>
            </w:r>
            <w:r w:rsidRPr="00BC7676">
              <w:rPr>
                <w:rFonts w:eastAsia="Times New Roman"/>
                <w:sz w:val="26"/>
                <w:szCs w:val="26"/>
                <w:lang w:val="vi-VN"/>
              </w:rPr>
              <w:lastRenderedPageBreak/>
              <w:t xml:space="preserve">của Chi nhánh </w:t>
            </w:r>
            <w:r w:rsidR="00DE3D6C" w:rsidRPr="00BC7676">
              <w:rPr>
                <w:rFonts w:eastAsia="Times New Roman"/>
                <w:sz w:val="26"/>
                <w:szCs w:val="26"/>
                <w:lang w:val="vi-VN"/>
              </w:rPr>
              <w:t>Văn phòng</w:t>
            </w:r>
            <w:r w:rsidRPr="00BC7676">
              <w:rPr>
                <w:rFonts w:eastAsia="Times New Roman"/>
                <w:sz w:val="26"/>
                <w:szCs w:val="26"/>
                <w:lang w:val="vi-VN"/>
              </w:rPr>
              <w:t xml:space="preserve"> đăng ký đất đai</w:t>
            </w:r>
            <w:r w:rsidRPr="00BC7676">
              <w:rPr>
                <w:rFonts w:eastAsia="Times New Roman"/>
                <w:sz w:val="26"/>
                <w:szCs w:val="26"/>
              </w:rPr>
              <w:t>.</w:t>
            </w:r>
          </w:p>
        </w:tc>
      </w:tr>
      <w:tr w:rsidR="002A22DA" w:rsidRPr="00BC7676" w14:paraId="247246BC" w14:textId="77777777" w:rsidTr="00A52FB9">
        <w:tc>
          <w:tcPr>
            <w:tcW w:w="1101" w:type="dxa"/>
          </w:tcPr>
          <w:p w14:paraId="7B216BCD" w14:textId="77777777" w:rsidR="002A22DA" w:rsidRPr="00BC7676" w:rsidRDefault="002A22DA" w:rsidP="002A22DA">
            <w:pPr>
              <w:spacing w:after="0" w:line="240" w:lineRule="auto"/>
              <w:jc w:val="center"/>
              <w:rPr>
                <w:rFonts w:eastAsia="Times New Roman"/>
                <w:b/>
                <w:sz w:val="26"/>
                <w:szCs w:val="26"/>
              </w:rPr>
            </w:pPr>
            <w:r w:rsidRPr="00BC7676">
              <w:rPr>
                <w:rFonts w:eastAsia="Times New Roman"/>
                <w:b/>
                <w:sz w:val="26"/>
                <w:szCs w:val="26"/>
              </w:rPr>
              <w:lastRenderedPageBreak/>
              <w:t>2.10</w:t>
            </w:r>
          </w:p>
        </w:tc>
        <w:tc>
          <w:tcPr>
            <w:tcW w:w="13216" w:type="dxa"/>
            <w:gridSpan w:val="8"/>
          </w:tcPr>
          <w:p w14:paraId="4C31901B" w14:textId="77777777" w:rsidR="002A22DA" w:rsidRPr="00BC7676" w:rsidRDefault="002A22DA" w:rsidP="002A22DA">
            <w:pPr>
              <w:spacing w:after="0" w:line="240" w:lineRule="auto"/>
              <w:jc w:val="both"/>
              <w:rPr>
                <w:rFonts w:eastAsia="Times New Roman"/>
                <w:b/>
                <w:sz w:val="26"/>
                <w:szCs w:val="26"/>
              </w:rPr>
            </w:pPr>
            <w:r w:rsidRPr="00BC7676">
              <w:rPr>
                <w:rFonts w:eastAsia="Times New Roman"/>
                <w:b/>
                <w:sz w:val="26"/>
                <w:szCs w:val="26"/>
              </w:rPr>
              <w:t>Quy trình xử lý công việc</w:t>
            </w:r>
          </w:p>
        </w:tc>
      </w:tr>
      <w:tr w:rsidR="002A22DA" w:rsidRPr="00BC7676" w14:paraId="4C4A48AC" w14:textId="77777777" w:rsidTr="00A52FB9">
        <w:tc>
          <w:tcPr>
            <w:tcW w:w="1101" w:type="dxa"/>
          </w:tcPr>
          <w:p w14:paraId="4F10557D" w14:textId="77777777" w:rsidR="002A22DA" w:rsidRPr="00BC7676" w:rsidRDefault="002A22DA" w:rsidP="002A22DA">
            <w:pPr>
              <w:spacing w:after="0" w:line="240" w:lineRule="auto"/>
              <w:jc w:val="center"/>
              <w:rPr>
                <w:rFonts w:eastAsia="Times New Roman"/>
                <w:b/>
                <w:sz w:val="26"/>
                <w:szCs w:val="26"/>
              </w:rPr>
            </w:pPr>
            <w:r w:rsidRPr="00BC7676">
              <w:rPr>
                <w:rFonts w:eastAsia="Times New Roman"/>
                <w:b/>
                <w:sz w:val="26"/>
                <w:szCs w:val="26"/>
              </w:rPr>
              <w:t>TT</w:t>
            </w:r>
          </w:p>
        </w:tc>
        <w:tc>
          <w:tcPr>
            <w:tcW w:w="5990" w:type="dxa"/>
            <w:gridSpan w:val="2"/>
          </w:tcPr>
          <w:p w14:paraId="40AC8948" w14:textId="77777777" w:rsidR="002A22DA" w:rsidRPr="00BC7676" w:rsidRDefault="002A22DA" w:rsidP="002A22DA">
            <w:pPr>
              <w:spacing w:after="0" w:line="240" w:lineRule="auto"/>
              <w:jc w:val="center"/>
              <w:rPr>
                <w:rFonts w:eastAsia="Times New Roman"/>
                <w:b/>
                <w:sz w:val="26"/>
                <w:szCs w:val="26"/>
              </w:rPr>
            </w:pPr>
            <w:r w:rsidRPr="00BC7676">
              <w:rPr>
                <w:rFonts w:eastAsia="Times New Roman"/>
                <w:b/>
                <w:sz w:val="26"/>
                <w:szCs w:val="26"/>
              </w:rPr>
              <w:t>Trình tự</w:t>
            </w:r>
          </w:p>
        </w:tc>
        <w:tc>
          <w:tcPr>
            <w:tcW w:w="2551" w:type="dxa"/>
            <w:gridSpan w:val="2"/>
          </w:tcPr>
          <w:p w14:paraId="361B6613" w14:textId="77777777" w:rsidR="002A22DA" w:rsidRPr="00BC7676" w:rsidRDefault="002A22DA" w:rsidP="002A22DA">
            <w:pPr>
              <w:spacing w:after="0" w:line="240" w:lineRule="auto"/>
              <w:jc w:val="center"/>
              <w:rPr>
                <w:rFonts w:eastAsia="Times New Roman"/>
                <w:b/>
                <w:sz w:val="26"/>
                <w:szCs w:val="26"/>
              </w:rPr>
            </w:pPr>
            <w:r w:rsidRPr="00BC7676">
              <w:rPr>
                <w:rFonts w:eastAsia="Times New Roman"/>
                <w:b/>
                <w:sz w:val="26"/>
                <w:szCs w:val="26"/>
              </w:rPr>
              <w:t>Trách nhiệm</w:t>
            </w:r>
          </w:p>
        </w:tc>
        <w:tc>
          <w:tcPr>
            <w:tcW w:w="2126" w:type="dxa"/>
          </w:tcPr>
          <w:p w14:paraId="5427B55A" w14:textId="77777777" w:rsidR="002A22DA" w:rsidRPr="00BC7676" w:rsidRDefault="002A22DA" w:rsidP="002A22DA">
            <w:pPr>
              <w:spacing w:after="0" w:line="240" w:lineRule="auto"/>
              <w:jc w:val="center"/>
              <w:rPr>
                <w:rFonts w:eastAsia="Times New Roman"/>
                <w:b/>
                <w:sz w:val="26"/>
                <w:szCs w:val="26"/>
              </w:rPr>
            </w:pPr>
            <w:r w:rsidRPr="00BC7676">
              <w:rPr>
                <w:rFonts w:eastAsia="Times New Roman"/>
                <w:b/>
                <w:sz w:val="26"/>
                <w:szCs w:val="26"/>
              </w:rPr>
              <w:t>Thời gian</w:t>
            </w:r>
          </w:p>
        </w:tc>
        <w:tc>
          <w:tcPr>
            <w:tcW w:w="2549" w:type="dxa"/>
            <w:gridSpan w:val="3"/>
          </w:tcPr>
          <w:p w14:paraId="12651E5B" w14:textId="77777777" w:rsidR="002A22DA" w:rsidRPr="00BC7676" w:rsidRDefault="002A22DA" w:rsidP="002A22DA">
            <w:pPr>
              <w:spacing w:after="0" w:line="240" w:lineRule="auto"/>
              <w:jc w:val="center"/>
              <w:rPr>
                <w:rFonts w:eastAsia="Times New Roman"/>
                <w:b/>
                <w:sz w:val="26"/>
                <w:szCs w:val="26"/>
              </w:rPr>
            </w:pPr>
            <w:r w:rsidRPr="00BC7676">
              <w:rPr>
                <w:rFonts w:eastAsia="Times New Roman"/>
                <w:b/>
                <w:sz w:val="26"/>
                <w:szCs w:val="26"/>
              </w:rPr>
              <w:t>Biểu mẫu/Kết quả</w:t>
            </w:r>
          </w:p>
        </w:tc>
      </w:tr>
      <w:tr w:rsidR="002A22DA" w:rsidRPr="00BC7676" w14:paraId="350F6054" w14:textId="77777777" w:rsidTr="00A52FB9">
        <w:tc>
          <w:tcPr>
            <w:tcW w:w="1101" w:type="dxa"/>
          </w:tcPr>
          <w:p w14:paraId="58D2D07D" w14:textId="77777777" w:rsidR="002A22DA" w:rsidRPr="00BC7676" w:rsidRDefault="002A22DA" w:rsidP="002A22DA">
            <w:pPr>
              <w:spacing w:before="60" w:after="0" w:line="240" w:lineRule="auto"/>
              <w:jc w:val="center"/>
              <w:rPr>
                <w:rFonts w:eastAsia="Times New Roman"/>
                <w:sz w:val="26"/>
                <w:szCs w:val="26"/>
              </w:rPr>
            </w:pPr>
            <w:r w:rsidRPr="00BC7676">
              <w:rPr>
                <w:rFonts w:eastAsia="Times New Roman"/>
                <w:sz w:val="26"/>
                <w:szCs w:val="26"/>
              </w:rPr>
              <w:t>B1</w:t>
            </w:r>
          </w:p>
        </w:tc>
        <w:tc>
          <w:tcPr>
            <w:tcW w:w="5990" w:type="dxa"/>
            <w:gridSpan w:val="2"/>
          </w:tcPr>
          <w:p w14:paraId="2A953BBB" w14:textId="77777777" w:rsidR="002A22DA" w:rsidRPr="00BC7676" w:rsidRDefault="002A22DA" w:rsidP="002A22DA">
            <w:pPr>
              <w:tabs>
                <w:tab w:val="center" w:pos="2887"/>
              </w:tabs>
              <w:spacing w:before="60" w:after="0" w:line="240" w:lineRule="auto"/>
              <w:jc w:val="both"/>
              <w:rPr>
                <w:rFonts w:eastAsia="Times New Roman"/>
                <w:sz w:val="26"/>
                <w:szCs w:val="26"/>
              </w:rPr>
            </w:pPr>
            <w:r w:rsidRPr="00BC7676">
              <w:rPr>
                <w:rFonts w:eastAsia="Times New Roman"/>
                <w:sz w:val="26"/>
                <w:szCs w:val="26"/>
              </w:rPr>
              <w:t xml:space="preserve">Tiếp nhận hồ sơ </w:t>
            </w:r>
            <w:r w:rsidRPr="00BC7676">
              <w:rPr>
                <w:rFonts w:eastAsia="Times New Roman"/>
                <w:sz w:val="26"/>
                <w:szCs w:val="26"/>
              </w:rPr>
              <w:tab/>
            </w:r>
          </w:p>
          <w:p w14:paraId="3A213320" w14:textId="77777777" w:rsidR="002A22DA" w:rsidRPr="00BC7676" w:rsidRDefault="002A22DA" w:rsidP="002A22DA">
            <w:pPr>
              <w:spacing w:before="60" w:after="0" w:line="240" w:lineRule="auto"/>
              <w:jc w:val="both"/>
              <w:rPr>
                <w:rFonts w:eastAsia="Times New Roman"/>
                <w:sz w:val="26"/>
                <w:szCs w:val="26"/>
              </w:rPr>
            </w:pPr>
          </w:p>
        </w:tc>
        <w:tc>
          <w:tcPr>
            <w:tcW w:w="2551" w:type="dxa"/>
            <w:gridSpan w:val="2"/>
          </w:tcPr>
          <w:p w14:paraId="26B32353" w14:textId="77777777" w:rsidR="002A22DA" w:rsidRPr="00BC7676" w:rsidRDefault="002A22DA" w:rsidP="002A22DA">
            <w:pPr>
              <w:spacing w:before="60" w:after="0" w:line="240" w:lineRule="auto"/>
              <w:jc w:val="center"/>
              <w:rPr>
                <w:rFonts w:eastAsia="Times New Roman"/>
                <w:sz w:val="26"/>
                <w:szCs w:val="26"/>
              </w:rPr>
            </w:pPr>
            <w:r w:rsidRPr="00BC7676">
              <w:rPr>
                <w:rFonts w:eastAsia="Times New Roman"/>
                <w:sz w:val="26"/>
                <w:szCs w:val="26"/>
              </w:rPr>
              <w:t>Cá nhân</w:t>
            </w:r>
          </w:p>
          <w:p w14:paraId="415EF2AE" w14:textId="77777777" w:rsidR="002A22DA" w:rsidRPr="00BC7676" w:rsidRDefault="002A22DA" w:rsidP="002A22DA">
            <w:pPr>
              <w:spacing w:before="60" w:after="0" w:line="240" w:lineRule="auto"/>
              <w:jc w:val="center"/>
              <w:rPr>
                <w:rFonts w:eastAsia="Times New Roman"/>
                <w:sz w:val="26"/>
                <w:szCs w:val="26"/>
              </w:rPr>
            </w:pPr>
            <w:r w:rsidRPr="00BC7676">
              <w:rPr>
                <w:rFonts w:eastAsia="Times New Roman"/>
                <w:sz w:val="26"/>
                <w:szCs w:val="26"/>
              </w:rPr>
              <w:t>Công chức TN&amp;TKQ</w:t>
            </w:r>
          </w:p>
        </w:tc>
        <w:tc>
          <w:tcPr>
            <w:tcW w:w="2126" w:type="dxa"/>
            <w:vAlign w:val="center"/>
          </w:tcPr>
          <w:p w14:paraId="7290DAA5" w14:textId="77777777" w:rsidR="002A22DA" w:rsidRPr="00BC7676" w:rsidRDefault="002A22DA" w:rsidP="002A22DA">
            <w:pPr>
              <w:spacing w:before="60" w:after="0" w:line="240" w:lineRule="auto"/>
              <w:jc w:val="center"/>
              <w:rPr>
                <w:rFonts w:eastAsia="Times New Roman"/>
                <w:sz w:val="26"/>
                <w:szCs w:val="26"/>
              </w:rPr>
            </w:pPr>
            <w:r w:rsidRPr="00BC7676">
              <w:rPr>
                <w:rFonts w:eastAsia="Times New Roman"/>
                <w:sz w:val="26"/>
                <w:szCs w:val="26"/>
              </w:rPr>
              <w:t>Giờ hành chính</w:t>
            </w:r>
          </w:p>
        </w:tc>
        <w:tc>
          <w:tcPr>
            <w:tcW w:w="2549" w:type="dxa"/>
            <w:gridSpan w:val="3"/>
          </w:tcPr>
          <w:p w14:paraId="3A20D930" w14:textId="77777777" w:rsidR="002A22DA" w:rsidRPr="00BC7676" w:rsidRDefault="002A22DA" w:rsidP="002A22DA">
            <w:pPr>
              <w:spacing w:before="60" w:after="0" w:line="240" w:lineRule="auto"/>
              <w:jc w:val="center"/>
              <w:rPr>
                <w:rFonts w:eastAsia="Times New Roman"/>
                <w:sz w:val="26"/>
                <w:szCs w:val="26"/>
              </w:rPr>
            </w:pPr>
            <w:r w:rsidRPr="00BC7676">
              <w:rPr>
                <w:rFonts w:eastAsia="Times New Roman"/>
                <w:sz w:val="26"/>
                <w:szCs w:val="26"/>
              </w:rPr>
              <w:t>Mẫu 01,02,03,04,05,06</w:t>
            </w:r>
          </w:p>
          <w:p w14:paraId="1938D9FC" w14:textId="77777777" w:rsidR="002A22DA" w:rsidRPr="00BC7676" w:rsidRDefault="002A22DA" w:rsidP="002A22DA">
            <w:pPr>
              <w:spacing w:before="60" w:after="0" w:line="240" w:lineRule="auto"/>
              <w:jc w:val="center"/>
              <w:rPr>
                <w:rFonts w:eastAsia="Times New Roman"/>
                <w:sz w:val="26"/>
                <w:szCs w:val="26"/>
              </w:rPr>
            </w:pPr>
            <w:r w:rsidRPr="00BC7676">
              <w:rPr>
                <w:rFonts w:eastAsia="Times New Roman"/>
                <w:sz w:val="26"/>
                <w:szCs w:val="26"/>
              </w:rPr>
              <w:t>Hồ sơ theo mục 2.3</w:t>
            </w:r>
          </w:p>
        </w:tc>
      </w:tr>
      <w:tr w:rsidR="002A22DA" w:rsidRPr="00BC7676" w14:paraId="5A2BBEB0" w14:textId="77777777" w:rsidTr="00A52FB9">
        <w:tc>
          <w:tcPr>
            <w:tcW w:w="1101" w:type="dxa"/>
          </w:tcPr>
          <w:p w14:paraId="29EF50CE" w14:textId="77777777" w:rsidR="002A22DA" w:rsidRPr="00BC7676" w:rsidRDefault="002A22DA" w:rsidP="002A22DA">
            <w:pPr>
              <w:spacing w:before="60" w:after="0" w:line="240" w:lineRule="auto"/>
              <w:jc w:val="center"/>
              <w:rPr>
                <w:rFonts w:eastAsia="Times New Roman"/>
                <w:sz w:val="26"/>
                <w:szCs w:val="26"/>
              </w:rPr>
            </w:pPr>
            <w:r w:rsidRPr="00BC7676">
              <w:rPr>
                <w:rFonts w:eastAsia="Times New Roman"/>
                <w:sz w:val="26"/>
                <w:szCs w:val="26"/>
              </w:rPr>
              <w:t>B2</w:t>
            </w:r>
          </w:p>
        </w:tc>
        <w:tc>
          <w:tcPr>
            <w:tcW w:w="5990" w:type="dxa"/>
            <w:gridSpan w:val="2"/>
          </w:tcPr>
          <w:p w14:paraId="5CFBC3F4" w14:textId="77777777" w:rsidR="002A22DA" w:rsidRPr="00BC7676" w:rsidRDefault="002A22DA" w:rsidP="002A22DA">
            <w:pPr>
              <w:spacing w:before="60" w:after="0" w:line="240" w:lineRule="auto"/>
              <w:jc w:val="both"/>
              <w:rPr>
                <w:rFonts w:eastAsia="Times New Roman"/>
                <w:sz w:val="26"/>
                <w:szCs w:val="26"/>
              </w:rPr>
            </w:pPr>
            <w:r w:rsidRPr="00BC7676">
              <w:rPr>
                <w:rFonts w:eastAsia="Times New Roman"/>
                <w:sz w:val="26"/>
                <w:szCs w:val="26"/>
              </w:rPr>
              <w:t xml:space="preserve">Chuyển hồ sơ cho Chi nhánh </w:t>
            </w:r>
            <w:r w:rsidR="00DE3D6C" w:rsidRPr="00BC7676">
              <w:rPr>
                <w:rFonts w:eastAsia="Times New Roman"/>
                <w:sz w:val="26"/>
                <w:szCs w:val="26"/>
              </w:rPr>
              <w:t>Văn phòng</w:t>
            </w:r>
            <w:r w:rsidR="00BC7676">
              <w:rPr>
                <w:rFonts w:eastAsia="Times New Roman"/>
                <w:sz w:val="26"/>
                <w:szCs w:val="26"/>
              </w:rPr>
              <w:t xml:space="preserve"> đăng ký đất đai. </w:t>
            </w:r>
          </w:p>
        </w:tc>
        <w:tc>
          <w:tcPr>
            <w:tcW w:w="2551" w:type="dxa"/>
            <w:gridSpan w:val="2"/>
          </w:tcPr>
          <w:p w14:paraId="41994EAB" w14:textId="77777777" w:rsidR="002A22DA" w:rsidRPr="00BC7676" w:rsidRDefault="002A22DA" w:rsidP="002A22DA">
            <w:pPr>
              <w:spacing w:before="60" w:after="0" w:line="240" w:lineRule="auto"/>
              <w:jc w:val="center"/>
              <w:rPr>
                <w:rFonts w:eastAsia="Times New Roman"/>
                <w:sz w:val="26"/>
                <w:szCs w:val="26"/>
              </w:rPr>
            </w:pPr>
            <w:r w:rsidRPr="00BC7676">
              <w:rPr>
                <w:rFonts w:eastAsia="Times New Roman"/>
                <w:sz w:val="26"/>
                <w:szCs w:val="26"/>
              </w:rPr>
              <w:t>Công chức TN&amp;TKQ</w:t>
            </w:r>
          </w:p>
        </w:tc>
        <w:tc>
          <w:tcPr>
            <w:tcW w:w="2126" w:type="dxa"/>
          </w:tcPr>
          <w:p w14:paraId="316BC698" w14:textId="77777777" w:rsidR="002A22DA" w:rsidRPr="00BC7676" w:rsidRDefault="002A22DA" w:rsidP="002A22DA">
            <w:pPr>
              <w:spacing w:before="60" w:after="0" w:line="240" w:lineRule="auto"/>
              <w:jc w:val="center"/>
              <w:rPr>
                <w:rFonts w:eastAsia="Times New Roman"/>
                <w:sz w:val="26"/>
                <w:szCs w:val="26"/>
              </w:rPr>
            </w:pPr>
            <w:r w:rsidRPr="00BC7676">
              <w:rPr>
                <w:rFonts w:eastAsia="Times New Roman"/>
                <w:sz w:val="26"/>
                <w:szCs w:val="26"/>
              </w:rPr>
              <w:t>0,5 ngày</w:t>
            </w:r>
          </w:p>
        </w:tc>
        <w:tc>
          <w:tcPr>
            <w:tcW w:w="2549" w:type="dxa"/>
            <w:gridSpan w:val="3"/>
          </w:tcPr>
          <w:p w14:paraId="0EAE9235" w14:textId="77777777" w:rsidR="002A22DA" w:rsidRPr="00BC7676" w:rsidRDefault="002A22DA" w:rsidP="002A22DA">
            <w:pPr>
              <w:spacing w:before="60" w:after="0" w:line="240" w:lineRule="auto"/>
              <w:jc w:val="center"/>
              <w:rPr>
                <w:rFonts w:eastAsia="Times New Roman"/>
                <w:sz w:val="26"/>
                <w:szCs w:val="26"/>
              </w:rPr>
            </w:pPr>
            <w:r w:rsidRPr="00BC7676">
              <w:rPr>
                <w:rFonts w:eastAsia="Times New Roman"/>
                <w:sz w:val="26"/>
                <w:szCs w:val="26"/>
              </w:rPr>
              <w:t>Hồ sơ kèm theo</w:t>
            </w:r>
          </w:p>
        </w:tc>
      </w:tr>
      <w:tr w:rsidR="002A22DA" w:rsidRPr="00BC7676" w14:paraId="7EFC185D" w14:textId="77777777" w:rsidTr="00A52FB9">
        <w:tc>
          <w:tcPr>
            <w:tcW w:w="1101" w:type="dxa"/>
            <w:vAlign w:val="center"/>
          </w:tcPr>
          <w:p w14:paraId="5B3F520F" w14:textId="77777777" w:rsidR="002A22DA" w:rsidRPr="00BC7676" w:rsidRDefault="002A22DA" w:rsidP="002A22DA">
            <w:pPr>
              <w:spacing w:before="60" w:after="0" w:line="240" w:lineRule="auto"/>
              <w:jc w:val="center"/>
              <w:rPr>
                <w:rFonts w:eastAsia="Times New Roman"/>
                <w:sz w:val="26"/>
                <w:szCs w:val="26"/>
              </w:rPr>
            </w:pPr>
            <w:r w:rsidRPr="00BC7676">
              <w:rPr>
                <w:rFonts w:eastAsia="Times New Roman"/>
                <w:sz w:val="26"/>
                <w:szCs w:val="26"/>
              </w:rPr>
              <w:t>B3</w:t>
            </w:r>
          </w:p>
        </w:tc>
        <w:tc>
          <w:tcPr>
            <w:tcW w:w="5990" w:type="dxa"/>
            <w:gridSpan w:val="2"/>
            <w:vAlign w:val="center"/>
          </w:tcPr>
          <w:p w14:paraId="273BE769" w14:textId="77777777" w:rsidR="002A22DA" w:rsidRPr="00BC7676" w:rsidRDefault="002A22DA" w:rsidP="002A22DA">
            <w:pPr>
              <w:spacing w:before="60" w:after="0" w:line="240" w:lineRule="auto"/>
              <w:rPr>
                <w:rFonts w:eastAsia="Times New Roman"/>
                <w:sz w:val="26"/>
                <w:szCs w:val="26"/>
              </w:rPr>
            </w:pPr>
            <w:r w:rsidRPr="00BC7676">
              <w:rPr>
                <w:rFonts w:eastAsia="Times New Roman"/>
                <w:sz w:val="26"/>
                <w:szCs w:val="26"/>
              </w:rPr>
              <w:t>Lãnh đạo phòng chuyên môn chuyển cho chuyên viên xử lý</w:t>
            </w:r>
          </w:p>
        </w:tc>
        <w:tc>
          <w:tcPr>
            <w:tcW w:w="2551" w:type="dxa"/>
            <w:gridSpan w:val="2"/>
            <w:vAlign w:val="center"/>
          </w:tcPr>
          <w:p w14:paraId="40297871" w14:textId="77777777" w:rsidR="002A22DA" w:rsidRPr="00BC7676" w:rsidRDefault="002A22DA" w:rsidP="002A22DA">
            <w:pPr>
              <w:spacing w:before="60" w:after="0" w:line="240" w:lineRule="auto"/>
              <w:jc w:val="both"/>
              <w:rPr>
                <w:rFonts w:eastAsia="Times New Roman"/>
                <w:sz w:val="26"/>
                <w:szCs w:val="26"/>
              </w:rPr>
            </w:pPr>
            <w:r w:rsidRPr="00BC7676">
              <w:rPr>
                <w:rFonts w:eastAsia="Times New Roman"/>
                <w:sz w:val="26"/>
                <w:szCs w:val="26"/>
              </w:rPr>
              <w:t>Lãnh đạo phòng chuyên môn</w:t>
            </w:r>
          </w:p>
        </w:tc>
        <w:tc>
          <w:tcPr>
            <w:tcW w:w="2126" w:type="dxa"/>
          </w:tcPr>
          <w:p w14:paraId="11FE63F7" w14:textId="77777777" w:rsidR="002A22DA" w:rsidRPr="00BC7676" w:rsidRDefault="002A22DA" w:rsidP="002A22DA">
            <w:pPr>
              <w:spacing w:before="60" w:after="0" w:line="240" w:lineRule="auto"/>
              <w:jc w:val="center"/>
              <w:rPr>
                <w:rFonts w:eastAsia="Times New Roman"/>
                <w:sz w:val="26"/>
                <w:szCs w:val="26"/>
              </w:rPr>
            </w:pPr>
          </w:p>
        </w:tc>
        <w:tc>
          <w:tcPr>
            <w:tcW w:w="2549" w:type="dxa"/>
            <w:gridSpan w:val="3"/>
          </w:tcPr>
          <w:p w14:paraId="674DB732" w14:textId="77777777" w:rsidR="002A22DA" w:rsidRPr="00BC7676" w:rsidRDefault="002A22DA" w:rsidP="002A22DA">
            <w:pPr>
              <w:spacing w:before="60" w:after="0" w:line="240" w:lineRule="auto"/>
              <w:jc w:val="center"/>
              <w:rPr>
                <w:rFonts w:eastAsia="Times New Roman"/>
                <w:sz w:val="26"/>
                <w:szCs w:val="26"/>
              </w:rPr>
            </w:pPr>
            <w:r w:rsidRPr="00BC7676">
              <w:rPr>
                <w:rFonts w:eastAsia="Times New Roman"/>
                <w:sz w:val="26"/>
                <w:szCs w:val="26"/>
              </w:rPr>
              <w:t>Hồ sơ kèm theo</w:t>
            </w:r>
          </w:p>
          <w:p w14:paraId="2B79E969" w14:textId="77777777" w:rsidR="002A22DA" w:rsidRPr="00BC7676" w:rsidRDefault="002A22DA" w:rsidP="002A22DA">
            <w:pPr>
              <w:numPr>
                <w:ilvl w:val="1"/>
                <w:numId w:val="0"/>
              </w:numPr>
              <w:spacing w:before="60" w:after="0" w:line="240" w:lineRule="auto"/>
              <w:rPr>
                <w:rFonts w:eastAsia="Times New Roman"/>
                <w:i/>
                <w:iCs/>
                <w:color w:val="4F81BD"/>
                <w:spacing w:val="15"/>
                <w:sz w:val="26"/>
                <w:szCs w:val="26"/>
              </w:rPr>
            </w:pPr>
          </w:p>
        </w:tc>
      </w:tr>
      <w:tr w:rsidR="002A22DA" w:rsidRPr="00BC7676" w14:paraId="1D75BE29" w14:textId="77777777" w:rsidTr="00A52FB9">
        <w:tc>
          <w:tcPr>
            <w:tcW w:w="1101" w:type="dxa"/>
          </w:tcPr>
          <w:p w14:paraId="283FA2F8" w14:textId="77777777" w:rsidR="002A22DA" w:rsidRPr="00BC7676" w:rsidRDefault="002A22DA" w:rsidP="002A22DA">
            <w:pPr>
              <w:spacing w:before="60" w:after="0" w:line="240" w:lineRule="auto"/>
              <w:jc w:val="center"/>
              <w:rPr>
                <w:rFonts w:eastAsia="Times New Roman"/>
                <w:sz w:val="26"/>
                <w:szCs w:val="26"/>
              </w:rPr>
            </w:pPr>
            <w:r w:rsidRPr="00BC7676">
              <w:rPr>
                <w:rFonts w:eastAsia="Times New Roman"/>
                <w:sz w:val="26"/>
                <w:szCs w:val="26"/>
              </w:rPr>
              <w:t>B4</w:t>
            </w:r>
          </w:p>
        </w:tc>
        <w:tc>
          <w:tcPr>
            <w:tcW w:w="5990" w:type="dxa"/>
            <w:gridSpan w:val="2"/>
          </w:tcPr>
          <w:p w14:paraId="2C5BCF40" w14:textId="77777777" w:rsidR="002A22DA" w:rsidRPr="00BC7676" w:rsidRDefault="002A22DA" w:rsidP="002A22DA">
            <w:pPr>
              <w:tabs>
                <w:tab w:val="left" w:pos="6885"/>
              </w:tabs>
              <w:spacing w:before="60" w:after="0" w:line="340" w:lineRule="exact"/>
              <w:jc w:val="both"/>
              <w:rPr>
                <w:rFonts w:eastAsia="Times New Roman"/>
                <w:sz w:val="26"/>
                <w:szCs w:val="26"/>
              </w:rPr>
            </w:pPr>
            <w:r w:rsidRPr="00BC7676">
              <w:rPr>
                <w:rFonts w:eastAsia="Times New Roman"/>
                <w:sz w:val="26"/>
                <w:szCs w:val="26"/>
              </w:rPr>
              <w:t xml:space="preserve"> Chuyên viên xem xét thẩm định, xử lý hồ sơ.</w:t>
            </w:r>
          </w:p>
          <w:p w14:paraId="592A84D8" w14:textId="77777777" w:rsidR="002A22DA" w:rsidRPr="00BC7676" w:rsidRDefault="002A22DA" w:rsidP="002A22DA">
            <w:pPr>
              <w:tabs>
                <w:tab w:val="left" w:pos="6885"/>
              </w:tabs>
              <w:spacing w:before="60" w:after="0" w:line="340" w:lineRule="exact"/>
              <w:jc w:val="both"/>
              <w:rPr>
                <w:rFonts w:eastAsia="Times New Roman"/>
                <w:sz w:val="26"/>
                <w:szCs w:val="26"/>
              </w:rPr>
            </w:pPr>
            <w:r w:rsidRPr="00BC7676">
              <w:rPr>
                <w:rFonts w:eastAsia="Times New Roman"/>
                <w:sz w:val="26"/>
                <w:szCs w:val="26"/>
              </w:rPr>
              <w:t xml:space="preserve">Nếu không hợp lệ chuyển xuống bước B5.1; </w:t>
            </w:r>
          </w:p>
          <w:p w14:paraId="12EAE187" w14:textId="3246941C" w:rsidR="002A22DA" w:rsidRPr="00BC7676" w:rsidRDefault="002A22DA" w:rsidP="00E74358">
            <w:pPr>
              <w:tabs>
                <w:tab w:val="left" w:pos="6885"/>
              </w:tabs>
              <w:spacing w:before="60" w:after="0" w:line="340" w:lineRule="exact"/>
              <w:jc w:val="both"/>
              <w:rPr>
                <w:rFonts w:eastAsia="Times New Roman"/>
                <w:sz w:val="26"/>
                <w:szCs w:val="26"/>
              </w:rPr>
            </w:pPr>
            <w:r w:rsidRPr="00BC7676">
              <w:rPr>
                <w:rFonts w:eastAsia="Times New Roman"/>
                <w:sz w:val="26"/>
                <w:szCs w:val="26"/>
              </w:rPr>
              <w:t>Hợp lệ Chuyển xuống bước B5.2</w:t>
            </w:r>
          </w:p>
        </w:tc>
        <w:tc>
          <w:tcPr>
            <w:tcW w:w="2551" w:type="dxa"/>
            <w:gridSpan w:val="2"/>
            <w:vAlign w:val="center"/>
          </w:tcPr>
          <w:p w14:paraId="57DAC37F" w14:textId="77777777" w:rsidR="002A22DA" w:rsidRPr="00BC7676" w:rsidRDefault="002A22DA" w:rsidP="002A22DA">
            <w:pPr>
              <w:spacing w:before="60" w:after="0" w:line="240" w:lineRule="auto"/>
              <w:jc w:val="both"/>
              <w:rPr>
                <w:rFonts w:eastAsia="Times New Roman"/>
                <w:sz w:val="26"/>
                <w:szCs w:val="26"/>
              </w:rPr>
            </w:pPr>
            <w:r w:rsidRPr="00BC7676">
              <w:rPr>
                <w:rFonts w:eastAsia="Times New Roman"/>
                <w:sz w:val="26"/>
                <w:szCs w:val="26"/>
              </w:rPr>
              <w:t>Cán bộ công chức, viên chức được giao xử lý hồ sơ</w:t>
            </w:r>
          </w:p>
        </w:tc>
        <w:tc>
          <w:tcPr>
            <w:tcW w:w="2126" w:type="dxa"/>
          </w:tcPr>
          <w:p w14:paraId="7E8AB59A" w14:textId="77777777" w:rsidR="002A22DA" w:rsidRPr="00BC7676" w:rsidRDefault="002A22DA" w:rsidP="002A22DA">
            <w:pPr>
              <w:spacing w:before="60" w:after="0" w:line="240" w:lineRule="auto"/>
              <w:jc w:val="center"/>
              <w:rPr>
                <w:rFonts w:eastAsia="Times New Roman"/>
                <w:sz w:val="26"/>
                <w:szCs w:val="26"/>
              </w:rPr>
            </w:pPr>
            <w:r w:rsidRPr="00BC7676">
              <w:rPr>
                <w:rFonts w:eastAsia="Times New Roman"/>
                <w:sz w:val="26"/>
                <w:szCs w:val="26"/>
              </w:rPr>
              <w:t>0,5 ngày</w:t>
            </w:r>
          </w:p>
        </w:tc>
        <w:tc>
          <w:tcPr>
            <w:tcW w:w="2549" w:type="dxa"/>
            <w:gridSpan w:val="3"/>
          </w:tcPr>
          <w:p w14:paraId="2A65C650" w14:textId="77777777" w:rsidR="002A22DA" w:rsidRPr="00BC7676" w:rsidRDefault="002A22DA" w:rsidP="002A22DA">
            <w:pPr>
              <w:spacing w:before="60" w:after="0" w:line="240" w:lineRule="auto"/>
              <w:jc w:val="center"/>
              <w:rPr>
                <w:rFonts w:eastAsia="Times New Roman"/>
                <w:sz w:val="26"/>
                <w:szCs w:val="26"/>
              </w:rPr>
            </w:pPr>
            <w:r w:rsidRPr="00BC7676">
              <w:rPr>
                <w:rFonts w:eastAsia="Times New Roman"/>
                <w:sz w:val="26"/>
                <w:szCs w:val="26"/>
              </w:rPr>
              <w:t>Hồ sơ kèm theo</w:t>
            </w:r>
          </w:p>
        </w:tc>
      </w:tr>
      <w:tr w:rsidR="002A22DA" w:rsidRPr="00BC7676" w14:paraId="570664E7" w14:textId="77777777" w:rsidTr="00A52FB9">
        <w:tc>
          <w:tcPr>
            <w:tcW w:w="1101" w:type="dxa"/>
          </w:tcPr>
          <w:p w14:paraId="490CEF3B" w14:textId="77777777" w:rsidR="002A22DA" w:rsidRPr="00BC7676" w:rsidRDefault="002A22DA" w:rsidP="002A22DA">
            <w:pPr>
              <w:spacing w:before="60" w:after="0" w:line="240" w:lineRule="auto"/>
              <w:jc w:val="center"/>
              <w:rPr>
                <w:rFonts w:eastAsia="Times New Roman"/>
                <w:sz w:val="26"/>
                <w:szCs w:val="26"/>
              </w:rPr>
            </w:pPr>
            <w:r w:rsidRPr="00BC7676">
              <w:rPr>
                <w:rFonts w:eastAsia="Times New Roman"/>
                <w:sz w:val="26"/>
                <w:szCs w:val="26"/>
              </w:rPr>
              <w:t>B5.1</w:t>
            </w:r>
          </w:p>
        </w:tc>
        <w:tc>
          <w:tcPr>
            <w:tcW w:w="5990" w:type="dxa"/>
            <w:gridSpan w:val="2"/>
          </w:tcPr>
          <w:p w14:paraId="10427717" w14:textId="77777777" w:rsidR="002A22DA" w:rsidRPr="00BC7676" w:rsidRDefault="002A22DA" w:rsidP="002A22DA">
            <w:pPr>
              <w:tabs>
                <w:tab w:val="left" w:pos="6885"/>
              </w:tabs>
              <w:spacing w:before="60" w:after="0" w:line="340" w:lineRule="exact"/>
              <w:rPr>
                <w:rFonts w:eastAsia="Times New Roman"/>
                <w:sz w:val="26"/>
                <w:szCs w:val="26"/>
              </w:rPr>
            </w:pPr>
            <w:r w:rsidRPr="00BC7676">
              <w:rPr>
                <w:rFonts w:eastAsia="Times New Roman"/>
                <w:sz w:val="26"/>
                <w:szCs w:val="26"/>
              </w:rPr>
              <w:t>Trả hồ sơ về Trung tâm hành chính công cấp huyện.</w:t>
            </w:r>
          </w:p>
        </w:tc>
        <w:tc>
          <w:tcPr>
            <w:tcW w:w="2551" w:type="dxa"/>
            <w:gridSpan w:val="2"/>
            <w:vAlign w:val="center"/>
          </w:tcPr>
          <w:p w14:paraId="60DF59DC" w14:textId="77777777" w:rsidR="002A22DA" w:rsidRPr="00BC7676" w:rsidRDefault="002A22DA" w:rsidP="002A22DA">
            <w:pPr>
              <w:tabs>
                <w:tab w:val="left" w:pos="6885"/>
              </w:tabs>
              <w:spacing w:before="60" w:after="0" w:line="340" w:lineRule="exact"/>
              <w:jc w:val="both"/>
              <w:rPr>
                <w:rFonts w:eastAsia="Times New Roman"/>
                <w:sz w:val="26"/>
                <w:szCs w:val="26"/>
              </w:rPr>
            </w:pPr>
            <w:r w:rsidRPr="00BC7676">
              <w:rPr>
                <w:rFonts w:eastAsia="Times New Roman"/>
                <w:sz w:val="26"/>
                <w:szCs w:val="26"/>
              </w:rPr>
              <w:t>Lãnh đạo Chi nhánh Văn phòng đăng ký đất đai</w:t>
            </w:r>
          </w:p>
        </w:tc>
        <w:tc>
          <w:tcPr>
            <w:tcW w:w="2126" w:type="dxa"/>
            <w:vAlign w:val="center"/>
          </w:tcPr>
          <w:p w14:paraId="73874913" w14:textId="77777777" w:rsidR="002A22DA" w:rsidRPr="00BC7676" w:rsidRDefault="002A22DA" w:rsidP="002A22DA">
            <w:pPr>
              <w:tabs>
                <w:tab w:val="left" w:pos="6885"/>
              </w:tabs>
              <w:spacing w:before="60" w:after="0" w:line="340" w:lineRule="exact"/>
              <w:jc w:val="center"/>
              <w:rPr>
                <w:rFonts w:eastAsia="Times New Roman"/>
                <w:sz w:val="26"/>
                <w:szCs w:val="26"/>
              </w:rPr>
            </w:pPr>
          </w:p>
        </w:tc>
        <w:tc>
          <w:tcPr>
            <w:tcW w:w="2549" w:type="dxa"/>
            <w:gridSpan w:val="3"/>
          </w:tcPr>
          <w:p w14:paraId="280B5D48" w14:textId="77777777" w:rsidR="002A22DA" w:rsidRPr="00BC7676" w:rsidRDefault="002A22DA" w:rsidP="002A22DA">
            <w:pPr>
              <w:spacing w:before="60" w:after="0" w:line="240" w:lineRule="auto"/>
              <w:jc w:val="center"/>
              <w:rPr>
                <w:rFonts w:eastAsia="Times New Roman"/>
                <w:sz w:val="26"/>
                <w:szCs w:val="26"/>
              </w:rPr>
            </w:pPr>
            <w:r w:rsidRPr="00BC7676">
              <w:rPr>
                <w:rFonts w:eastAsia="Times New Roman"/>
                <w:sz w:val="26"/>
                <w:szCs w:val="26"/>
              </w:rPr>
              <w:t>Văn bản trả hồ sơ</w:t>
            </w:r>
          </w:p>
        </w:tc>
      </w:tr>
      <w:tr w:rsidR="00BC7676" w:rsidRPr="00BC7676" w14:paraId="4BBFAC69" w14:textId="77777777" w:rsidTr="00A52FB9">
        <w:tc>
          <w:tcPr>
            <w:tcW w:w="1101" w:type="dxa"/>
          </w:tcPr>
          <w:p w14:paraId="2B59D247" w14:textId="77777777" w:rsidR="00BC7676" w:rsidRPr="00BC7676" w:rsidRDefault="00BC7676" w:rsidP="00BC7676">
            <w:pPr>
              <w:spacing w:before="60" w:after="0" w:line="240" w:lineRule="auto"/>
              <w:jc w:val="center"/>
              <w:rPr>
                <w:rFonts w:eastAsia="Times New Roman"/>
                <w:sz w:val="26"/>
                <w:szCs w:val="26"/>
              </w:rPr>
            </w:pPr>
            <w:r w:rsidRPr="00BC7676">
              <w:rPr>
                <w:rFonts w:eastAsia="Times New Roman"/>
                <w:sz w:val="26"/>
                <w:szCs w:val="26"/>
              </w:rPr>
              <w:t>B5.2</w:t>
            </w:r>
          </w:p>
        </w:tc>
        <w:tc>
          <w:tcPr>
            <w:tcW w:w="5990" w:type="dxa"/>
            <w:gridSpan w:val="2"/>
          </w:tcPr>
          <w:p w14:paraId="2FE4B7E6" w14:textId="77777777" w:rsidR="00BC7676" w:rsidRPr="00BC7676" w:rsidRDefault="00BC7676" w:rsidP="00BC7676">
            <w:pPr>
              <w:spacing w:before="60" w:after="0" w:line="240" w:lineRule="auto"/>
              <w:rPr>
                <w:rFonts w:eastAsia="Times New Roman"/>
                <w:sz w:val="26"/>
                <w:szCs w:val="26"/>
              </w:rPr>
            </w:pPr>
            <w:r w:rsidRPr="00BC7676">
              <w:rPr>
                <w:rFonts w:eastAsia="Times New Roman"/>
                <w:sz w:val="26"/>
                <w:szCs w:val="26"/>
              </w:rPr>
              <w:t>Trình lãnh đạo cơ quan phê duyệt kết quả giải quyết hồ sơ.</w:t>
            </w:r>
          </w:p>
        </w:tc>
        <w:tc>
          <w:tcPr>
            <w:tcW w:w="2551" w:type="dxa"/>
            <w:gridSpan w:val="2"/>
            <w:vAlign w:val="center"/>
          </w:tcPr>
          <w:p w14:paraId="746FBEAE" w14:textId="77777777" w:rsidR="00BC7676" w:rsidRPr="00BC7676" w:rsidRDefault="00BC7676" w:rsidP="00BC7676">
            <w:pPr>
              <w:spacing w:before="60" w:after="0" w:line="240" w:lineRule="auto"/>
              <w:jc w:val="both"/>
              <w:rPr>
                <w:rFonts w:eastAsia="Times New Roman"/>
                <w:sz w:val="26"/>
                <w:szCs w:val="26"/>
              </w:rPr>
            </w:pPr>
            <w:r w:rsidRPr="00BC7676">
              <w:rPr>
                <w:rFonts w:eastAsia="Times New Roman"/>
                <w:sz w:val="26"/>
                <w:szCs w:val="26"/>
              </w:rPr>
              <w:t>Lãnh đạo phòng chuyên môn</w:t>
            </w:r>
          </w:p>
        </w:tc>
        <w:tc>
          <w:tcPr>
            <w:tcW w:w="2126" w:type="dxa"/>
            <w:vAlign w:val="center"/>
          </w:tcPr>
          <w:p w14:paraId="7DF30807" w14:textId="77777777" w:rsidR="00BC7676" w:rsidRPr="00BC7676" w:rsidRDefault="00BC7676" w:rsidP="00BC7676">
            <w:pPr>
              <w:spacing w:before="60" w:after="0" w:line="240" w:lineRule="auto"/>
              <w:rPr>
                <w:rFonts w:eastAsia="Times New Roman"/>
                <w:sz w:val="26"/>
                <w:szCs w:val="26"/>
              </w:rPr>
            </w:pPr>
          </w:p>
        </w:tc>
        <w:tc>
          <w:tcPr>
            <w:tcW w:w="2549" w:type="dxa"/>
            <w:gridSpan w:val="3"/>
          </w:tcPr>
          <w:p w14:paraId="6F87E741" w14:textId="77777777" w:rsidR="00BC7676" w:rsidRPr="00BC7676" w:rsidRDefault="00BC7676" w:rsidP="00BC7676">
            <w:pPr>
              <w:spacing w:before="60" w:after="0" w:line="240" w:lineRule="auto"/>
              <w:jc w:val="both"/>
              <w:rPr>
                <w:rFonts w:eastAsia="Times New Roman"/>
                <w:szCs w:val="28"/>
              </w:rPr>
            </w:pPr>
            <w:r w:rsidRPr="00BC7676">
              <w:rPr>
                <w:rFonts w:eastAsia="Times New Roman"/>
                <w:sz w:val="26"/>
                <w:szCs w:val="26"/>
              </w:rPr>
              <w:t>Ghi xác nhận vào Phiếu yêu cầu đăng ký và Giấy chứng nhận</w:t>
            </w:r>
          </w:p>
        </w:tc>
      </w:tr>
      <w:tr w:rsidR="00BC7676" w:rsidRPr="00BC7676" w14:paraId="126E74FA" w14:textId="77777777" w:rsidTr="00A52FB9">
        <w:tc>
          <w:tcPr>
            <w:tcW w:w="1101" w:type="dxa"/>
          </w:tcPr>
          <w:p w14:paraId="13462578" w14:textId="77777777" w:rsidR="00BC7676" w:rsidRPr="00BC7676" w:rsidRDefault="00BC7676" w:rsidP="00BC7676">
            <w:pPr>
              <w:spacing w:before="60" w:after="0" w:line="240" w:lineRule="auto"/>
              <w:jc w:val="center"/>
              <w:rPr>
                <w:rFonts w:eastAsia="Times New Roman"/>
                <w:sz w:val="26"/>
                <w:szCs w:val="26"/>
              </w:rPr>
            </w:pPr>
            <w:r w:rsidRPr="00BC7676">
              <w:rPr>
                <w:rFonts w:eastAsia="Times New Roman"/>
                <w:sz w:val="26"/>
                <w:szCs w:val="26"/>
              </w:rPr>
              <w:lastRenderedPageBreak/>
              <w:t>B.6</w:t>
            </w:r>
          </w:p>
        </w:tc>
        <w:tc>
          <w:tcPr>
            <w:tcW w:w="5990" w:type="dxa"/>
            <w:gridSpan w:val="2"/>
          </w:tcPr>
          <w:p w14:paraId="05182099" w14:textId="77777777" w:rsidR="00BC7676" w:rsidRPr="00BC7676" w:rsidRDefault="00BC7676" w:rsidP="00BC7676">
            <w:pPr>
              <w:spacing w:before="60" w:after="0" w:line="240" w:lineRule="auto"/>
              <w:rPr>
                <w:rFonts w:eastAsia="Times New Roman"/>
                <w:sz w:val="26"/>
                <w:szCs w:val="26"/>
              </w:rPr>
            </w:pPr>
            <w:r w:rsidRPr="00BC7676">
              <w:rPr>
                <w:rFonts w:eastAsia="Times New Roman"/>
                <w:sz w:val="26"/>
                <w:szCs w:val="26"/>
              </w:rPr>
              <w:t>Lãnh đạo Chi nhánh Văn phòng đăng ký đất đai xem xét.</w:t>
            </w:r>
          </w:p>
          <w:p w14:paraId="09A7434F" w14:textId="77777777" w:rsidR="00BC7676" w:rsidRPr="00BC7676" w:rsidRDefault="00BC7676" w:rsidP="00BC7676">
            <w:pPr>
              <w:spacing w:before="60" w:after="0" w:line="240" w:lineRule="auto"/>
              <w:rPr>
                <w:rFonts w:eastAsia="Times New Roman"/>
                <w:sz w:val="26"/>
                <w:szCs w:val="26"/>
              </w:rPr>
            </w:pPr>
            <w:r w:rsidRPr="00BC7676">
              <w:rPr>
                <w:rFonts w:eastAsia="Times New Roman"/>
                <w:sz w:val="26"/>
                <w:szCs w:val="26"/>
              </w:rPr>
              <w:t>Nếu chưa hợp lý trở về bước 5.1;</w:t>
            </w:r>
          </w:p>
          <w:p w14:paraId="70CDEA3D" w14:textId="77777777" w:rsidR="00BC7676" w:rsidRPr="00BC7676" w:rsidRDefault="00BC7676" w:rsidP="00BC7676">
            <w:pPr>
              <w:spacing w:before="60" w:after="0" w:line="240" w:lineRule="auto"/>
              <w:rPr>
                <w:rFonts w:eastAsia="Times New Roman"/>
                <w:sz w:val="26"/>
                <w:szCs w:val="26"/>
              </w:rPr>
            </w:pPr>
            <w:r w:rsidRPr="00BC7676">
              <w:rPr>
                <w:rFonts w:eastAsia="Times New Roman"/>
                <w:sz w:val="26"/>
                <w:szCs w:val="26"/>
              </w:rPr>
              <w:t>Hợp lý chuyển xuống bước B7.</w:t>
            </w:r>
          </w:p>
        </w:tc>
        <w:tc>
          <w:tcPr>
            <w:tcW w:w="2551" w:type="dxa"/>
            <w:gridSpan w:val="2"/>
            <w:vAlign w:val="center"/>
          </w:tcPr>
          <w:p w14:paraId="26A01D5F" w14:textId="77777777" w:rsidR="00BC7676" w:rsidRPr="00BC7676" w:rsidRDefault="00BC7676" w:rsidP="00BC7676">
            <w:pPr>
              <w:spacing w:before="60" w:after="0" w:line="240" w:lineRule="auto"/>
              <w:jc w:val="both"/>
              <w:rPr>
                <w:rFonts w:eastAsia="Times New Roman"/>
                <w:sz w:val="26"/>
                <w:szCs w:val="26"/>
              </w:rPr>
            </w:pPr>
          </w:p>
        </w:tc>
        <w:tc>
          <w:tcPr>
            <w:tcW w:w="2126" w:type="dxa"/>
            <w:vAlign w:val="center"/>
          </w:tcPr>
          <w:p w14:paraId="67939F0D" w14:textId="77777777" w:rsidR="00BC7676" w:rsidRPr="00BC7676" w:rsidRDefault="00BC7676" w:rsidP="00BC7676">
            <w:pPr>
              <w:spacing w:before="60" w:after="0" w:line="240" w:lineRule="auto"/>
              <w:jc w:val="center"/>
              <w:rPr>
                <w:rFonts w:eastAsia="Times New Roman"/>
                <w:sz w:val="26"/>
                <w:szCs w:val="26"/>
              </w:rPr>
            </w:pPr>
          </w:p>
        </w:tc>
        <w:tc>
          <w:tcPr>
            <w:tcW w:w="2549" w:type="dxa"/>
            <w:gridSpan w:val="3"/>
          </w:tcPr>
          <w:p w14:paraId="254991E3" w14:textId="77777777" w:rsidR="00BC7676" w:rsidRPr="00BC7676" w:rsidRDefault="00BC7676" w:rsidP="00BC7676">
            <w:pPr>
              <w:spacing w:before="60" w:after="0" w:line="240" w:lineRule="auto"/>
              <w:jc w:val="both"/>
              <w:rPr>
                <w:rFonts w:eastAsia="Times New Roman"/>
                <w:szCs w:val="28"/>
              </w:rPr>
            </w:pPr>
          </w:p>
        </w:tc>
      </w:tr>
      <w:tr w:rsidR="00BC7676" w:rsidRPr="00BC7676" w14:paraId="0E9ECD23" w14:textId="77777777" w:rsidTr="00A52FB9">
        <w:tc>
          <w:tcPr>
            <w:tcW w:w="1101" w:type="dxa"/>
          </w:tcPr>
          <w:p w14:paraId="328A678C" w14:textId="77777777" w:rsidR="00BC7676" w:rsidRPr="00BC7676" w:rsidRDefault="00BC7676" w:rsidP="00BC7676">
            <w:pPr>
              <w:spacing w:before="60" w:after="0" w:line="240" w:lineRule="auto"/>
              <w:jc w:val="center"/>
              <w:rPr>
                <w:rFonts w:eastAsia="Times New Roman"/>
                <w:sz w:val="26"/>
                <w:szCs w:val="26"/>
              </w:rPr>
            </w:pPr>
            <w:r w:rsidRPr="00BC7676">
              <w:rPr>
                <w:rFonts w:eastAsia="Times New Roman"/>
                <w:sz w:val="26"/>
                <w:szCs w:val="26"/>
              </w:rPr>
              <w:t>B7</w:t>
            </w:r>
          </w:p>
        </w:tc>
        <w:tc>
          <w:tcPr>
            <w:tcW w:w="5990" w:type="dxa"/>
            <w:gridSpan w:val="2"/>
          </w:tcPr>
          <w:p w14:paraId="02B33FB4" w14:textId="77777777" w:rsidR="00BC7676" w:rsidRPr="00BC7676" w:rsidRDefault="00BC7676" w:rsidP="00BC7676">
            <w:pPr>
              <w:spacing w:before="60" w:after="0" w:line="240" w:lineRule="auto"/>
              <w:rPr>
                <w:rFonts w:eastAsia="Times New Roman"/>
                <w:sz w:val="26"/>
                <w:szCs w:val="26"/>
              </w:rPr>
            </w:pPr>
            <w:r w:rsidRPr="00BC7676">
              <w:rPr>
                <w:rFonts w:eastAsia="Times New Roman"/>
                <w:sz w:val="26"/>
                <w:szCs w:val="26"/>
              </w:rPr>
              <w:t>Phê duyệt kết quả giải quyết hồ sơ.</w:t>
            </w:r>
          </w:p>
        </w:tc>
        <w:tc>
          <w:tcPr>
            <w:tcW w:w="2551" w:type="dxa"/>
            <w:gridSpan w:val="2"/>
            <w:vAlign w:val="center"/>
          </w:tcPr>
          <w:p w14:paraId="319F87B3" w14:textId="77777777" w:rsidR="00BC7676" w:rsidRPr="00BC7676" w:rsidRDefault="00BC7676" w:rsidP="00BC7676">
            <w:pPr>
              <w:spacing w:before="60" w:after="0" w:line="240" w:lineRule="auto"/>
              <w:jc w:val="both"/>
              <w:rPr>
                <w:rFonts w:eastAsia="Times New Roman"/>
                <w:sz w:val="26"/>
                <w:szCs w:val="26"/>
              </w:rPr>
            </w:pPr>
            <w:r w:rsidRPr="00BC7676">
              <w:rPr>
                <w:rFonts w:eastAsia="Times New Roman"/>
                <w:sz w:val="26"/>
                <w:szCs w:val="26"/>
              </w:rPr>
              <w:t>Lãnh đạo Chi nhánh Văn phòng đăng ký đất đai</w:t>
            </w:r>
          </w:p>
        </w:tc>
        <w:tc>
          <w:tcPr>
            <w:tcW w:w="2126" w:type="dxa"/>
          </w:tcPr>
          <w:p w14:paraId="5025B76B" w14:textId="77777777" w:rsidR="00BC7676" w:rsidRPr="00BC7676" w:rsidRDefault="00BC7676" w:rsidP="00BC7676">
            <w:pPr>
              <w:spacing w:before="60" w:after="0" w:line="240" w:lineRule="auto"/>
              <w:jc w:val="center"/>
              <w:rPr>
                <w:rFonts w:eastAsia="Times New Roman"/>
                <w:sz w:val="26"/>
                <w:szCs w:val="26"/>
              </w:rPr>
            </w:pPr>
            <w:r w:rsidRPr="00BC7676">
              <w:rPr>
                <w:rFonts w:eastAsia="Times New Roman"/>
                <w:sz w:val="26"/>
                <w:szCs w:val="26"/>
              </w:rPr>
              <w:t>0,5 ngày</w:t>
            </w:r>
          </w:p>
        </w:tc>
        <w:tc>
          <w:tcPr>
            <w:tcW w:w="2549" w:type="dxa"/>
            <w:gridSpan w:val="3"/>
          </w:tcPr>
          <w:p w14:paraId="51FA6919" w14:textId="77777777" w:rsidR="00BC7676" w:rsidRPr="00BC7676" w:rsidRDefault="00BC7676" w:rsidP="00BC7676">
            <w:pPr>
              <w:spacing w:before="60" w:after="0" w:line="240" w:lineRule="auto"/>
              <w:jc w:val="both"/>
              <w:rPr>
                <w:rFonts w:eastAsia="Times New Roman"/>
                <w:szCs w:val="28"/>
              </w:rPr>
            </w:pPr>
            <w:r w:rsidRPr="00BC7676">
              <w:rPr>
                <w:rFonts w:eastAsia="Times New Roman"/>
                <w:sz w:val="26"/>
                <w:szCs w:val="26"/>
              </w:rPr>
              <w:t>Ký xác nhận vào Phiếu yêu cầu đăng ký và Giấy chứng nhận</w:t>
            </w:r>
          </w:p>
        </w:tc>
      </w:tr>
      <w:tr w:rsidR="00BC7676" w:rsidRPr="00BC7676" w14:paraId="68B3B3A5" w14:textId="77777777" w:rsidTr="00A52FB9">
        <w:tc>
          <w:tcPr>
            <w:tcW w:w="1101" w:type="dxa"/>
          </w:tcPr>
          <w:p w14:paraId="7D305E26" w14:textId="77777777" w:rsidR="00BC7676" w:rsidRPr="00BC7676" w:rsidRDefault="00BC7676" w:rsidP="00BC7676">
            <w:pPr>
              <w:spacing w:before="60" w:after="0" w:line="240" w:lineRule="auto"/>
              <w:jc w:val="center"/>
              <w:rPr>
                <w:rFonts w:eastAsia="Times New Roman"/>
                <w:sz w:val="26"/>
                <w:szCs w:val="26"/>
              </w:rPr>
            </w:pPr>
            <w:r w:rsidRPr="00BC7676">
              <w:rPr>
                <w:rFonts w:eastAsia="Times New Roman"/>
                <w:sz w:val="26"/>
                <w:szCs w:val="26"/>
              </w:rPr>
              <w:t>B8</w:t>
            </w:r>
          </w:p>
        </w:tc>
        <w:tc>
          <w:tcPr>
            <w:tcW w:w="5990" w:type="dxa"/>
            <w:gridSpan w:val="2"/>
          </w:tcPr>
          <w:p w14:paraId="4398DEFA" w14:textId="77777777" w:rsidR="00BC7676" w:rsidRPr="00BC7676" w:rsidRDefault="00BC7676" w:rsidP="00BC7676">
            <w:pPr>
              <w:spacing w:before="60" w:after="0" w:line="240" w:lineRule="auto"/>
              <w:rPr>
                <w:rFonts w:eastAsia="Times New Roman"/>
                <w:sz w:val="26"/>
                <w:szCs w:val="26"/>
              </w:rPr>
            </w:pPr>
            <w:r w:rsidRPr="00BC7676">
              <w:rPr>
                <w:rFonts w:eastAsia="Times New Roman"/>
                <w:sz w:val="26"/>
                <w:szCs w:val="26"/>
              </w:rPr>
              <w:t>Trả kết quả cho TTHC công</w:t>
            </w:r>
          </w:p>
        </w:tc>
        <w:tc>
          <w:tcPr>
            <w:tcW w:w="2551" w:type="dxa"/>
            <w:gridSpan w:val="2"/>
          </w:tcPr>
          <w:p w14:paraId="5AAEEA5F" w14:textId="77777777" w:rsidR="00BC7676" w:rsidRPr="00BC7676" w:rsidRDefault="00BC7676" w:rsidP="00BC7676">
            <w:pPr>
              <w:spacing w:before="60" w:after="0" w:line="240" w:lineRule="auto"/>
              <w:rPr>
                <w:rFonts w:eastAsia="Times New Roman"/>
                <w:sz w:val="26"/>
                <w:szCs w:val="26"/>
              </w:rPr>
            </w:pPr>
            <w:r w:rsidRPr="00BC7676">
              <w:rPr>
                <w:rFonts w:eastAsia="Times New Roman"/>
                <w:sz w:val="26"/>
                <w:szCs w:val="26"/>
              </w:rPr>
              <w:t>Cán bộ công chức, viên chức được giao xử lý hồ sơ</w:t>
            </w:r>
          </w:p>
        </w:tc>
        <w:tc>
          <w:tcPr>
            <w:tcW w:w="2126" w:type="dxa"/>
            <w:vAlign w:val="center"/>
          </w:tcPr>
          <w:p w14:paraId="03621848" w14:textId="77777777" w:rsidR="00BC7676" w:rsidRPr="00BC7676" w:rsidRDefault="00BC7676" w:rsidP="00BC7676">
            <w:pPr>
              <w:spacing w:before="60" w:after="0" w:line="240" w:lineRule="auto"/>
              <w:jc w:val="center"/>
              <w:rPr>
                <w:rFonts w:eastAsia="Times New Roman"/>
                <w:sz w:val="26"/>
                <w:szCs w:val="26"/>
              </w:rPr>
            </w:pPr>
            <w:r w:rsidRPr="00BC7676">
              <w:rPr>
                <w:rFonts w:eastAsia="Times New Roman"/>
                <w:sz w:val="26"/>
                <w:szCs w:val="26"/>
              </w:rPr>
              <w:t>0,5 ngày</w:t>
            </w:r>
          </w:p>
        </w:tc>
        <w:tc>
          <w:tcPr>
            <w:tcW w:w="2549" w:type="dxa"/>
            <w:gridSpan w:val="3"/>
          </w:tcPr>
          <w:p w14:paraId="654A267F" w14:textId="77777777" w:rsidR="00BC7676" w:rsidRPr="00BC7676" w:rsidRDefault="00BC7676" w:rsidP="00BC7676">
            <w:pPr>
              <w:spacing w:before="60" w:after="0" w:line="240" w:lineRule="auto"/>
              <w:jc w:val="both"/>
              <w:rPr>
                <w:rFonts w:eastAsia="Times New Roman"/>
                <w:szCs w:val="28"/>
              </w:rPr>
            </w:pPr>
            <w:r w:rsidRPr="00BC7676">
              <w:rPr>
                <w:rFonts w:eastAsia="Times New Roman"/>
                <w:sz w:val="26"/>
                <w:szCs w:val="26"/>
              </w:rPr>
              <w:t>Ký xác nhận vào Phiếu yêu cầu đăng ký và Giấy chứng nhận</w:t>
            </w:r>
          </w:p>
        </w:tc>
      </w:tr>
      <w:tr w:rsidR="002A22DA" w:rsidRPr="00BC7676" w14:paraId="067B891F" w14:textId="77777777" w:rsidTr="00A52FB9">
        <w:tc>
          <w:tcPr>
            <w:tcW w:w="1101" w:type="dxa"/>
          </w:tcPr>
          <w:p w14:paraId="50FFB528" w14:textId="77777777" w:rsidR="002A22DA" w:rsidRPr="00BC7676" w:rsidRDefault="002A22DA" w:rsidP="002A22DA">
            <w:pPr>
              <w:spacing w:before="60" w:after="0" w:line="240" w:lineRule="auto"/>
              <w:jc w:val="center"/>
              <w:rPr>
                <w:rFonts w:eastAsia="Times New Roman"/>
                <w:sz w:val="26"/>
                <w:szCs w:val="26"/>
              </w:rPr>
            </w:pPr>
            <w:r w:rsidRPr="00BC7676">
              <w:rPr>
                <w:rFonts w:eastAsia="Times New Roman"/>
                <w:sz w:val="26"/>
                <w:szCs w:val="26"/>
              </w:rPr>
              <w:t>B9</w:t>
            </w:r>
          </w:p>
        </w:tc>
        <w:tc>
          <w:tcPr>
            <w:tcW w:w="5990" w:type="dxa"/>
            <w:gridSpan w:val="2"/>
          </w:tcPr>
          <w:p w14:paraId="7CD58ECD" w14:textId="77777777" w:rsidR="002A22DA" w:rsidRPr="00BC7676" w:rsidRDefault="002A22DA" w:rsidP="002A22DA">
            <w:pPr>
              <w:spacing w:before="60" w:after="0" w:line="240" w:lineRule="auto"/>
              <w:jc w:val="both"/>
              <w:rPr>
                <w:rFonts w:eastAsia="Times New Roman"/>
                <w:sz w:val="26"/>
                <w:szCs w:val="26"/>
              </w:rPr>
            </w:pPr>
            <w:r w:rsidRPr="00BC7676">
              <w:rPr>
                <w:rFonts w:eastAsia="Times New Roman"/>
                <w:sz w:val="26"/>
                <w:szCs w:val="26"/>
              </w:rPr>
              <w:t>Trả kết quả cho cá nhân</w:t>
            </w:r>
          </w:p>
        </w:tc>
        <w:tc>
          <w:tcPr>
            <w:tcW w:w="2551" w:type="dxa"/>
            <w:gridSpan w:val="2"/>
          </w:tcPr>
          <w:p w14:paraId="27D4556C" w14:textId="77777777" w:rsidR="002A22DA" w:rsidRPr="00BC7676" w:rsidRDefault="002A22DA" w:rsidP="002A22DA">
            <w:pPr>
              <w:spacing w:before="60" w:after="0" w:line="240" w:lineRule="auto"/>
              <w:rPr>
                <w:rFonts w:eastAsia="Times New Roman"/>
                <w:sz w:val="26"/>
                <w:szCs w:val="26"/>
              </w:rPr>
            </w:pPr>
            <w:r w:rsidRPr="00BC7676">
              <w:rPr>
                <w:rFonts w:eastAsia="Times New Roman"/>
                <w:sz w:val="26"/>
                <w:szCs w:val="26"/>
              </w:rPr>
              <w:t>Công chức TN&amp;TKQ</w:t>
            </w:r>
          </w:p>
        </w:tc>
        <w:tc>
          <w:tcPr>
            <w:tcW w:w="2126" w:type="dxa"/>
          </w:tcPr>
          <w:p w14:paraId="17DDC8F5" w14:textId="77777777" w:rsidR="002A22DA" w:rsidRPr="00BC7676" w:rsidRDefault="002A22DA" w:rsidP="002A22DA">
            <w:pPr>
              <w:spacing w:before="60" w:after="0" w:line="240" w:lineRule="auto"/>
              <w:jc w:val="center"/>
              <w:rPr>
                <w:rFonts w:eastAsia="Times New Roman"/>
                <w:sz w:val="26"/>
                <w:szCs w:val="26"/>
              </w:rPr>
            </w:pPr>
            <w:r w:rsidRPr="00BC7676">
              <w:rPr>
                <w:rFonts w:eastAsia="Times New Roman"/>
                <w:sz w:val="26"/>
                <w:szCs w:val="26"/>
              </w:rPr>
              <w:t>Giờ hành chính</w:t>
            </w:r>
          </w:p>
        </w:tc>
        <w:tc>
          <w:tcPr>
            <w:tcW w:w="2549" w:type="dxa"/>
            <w:gridSpan w:val="3"/>
          </w:tcPr>
          <w:p w14:paraId="327325BD" w14:textId="77777777" w:rsidR="002A22DA" w:rsidRPr="00BC7676" w:rsidRDefault="002A22DA" w:rsidP="002A22DA">
            <w:pPr>
              <w:spacing w:before="60" w:after="0" w:line="240" w:lineRule="auto"/>
              <w:jc w:val="center"/>
              <w:rPr>
                <w:rFonts w:eastAsia="Times New Roman"/>
                <w:sz w:val="26"/>
                <w:szCs w:val="26"/>
              </w:rPr>
            </w:pPr>
            <w:r w:rsidRPr="00BC7676">
              <w:rPr>
                <w:rFonts w:eastAsia="Times New Roman"/>
                <w:sz w:val="26"/>
                <w:szCs w:val="26"/>
              </w:rPr>
              <w:t>Kết quả giải quyết TTHC</w:t>
            </w:r>
          </w:p>
        </w:tc>
      </w:tr>
      <w:tr w:rsidR="002A22DA" w:rsidRPr="00BC7676" w14:paraId="45CFADF4" w14:textId="77777777" w:rsidTr="00A52FB9">
        <w:tc>
          <w:tcPr>
            <w:tcW w:w="1101" w:type="dxa"/>
          </w:tcPr>
          <w:p w14:paraId="4C482C59" w14:textId="77777777" w:rsidR="002A22DA" w:rsidRPr="00BC7676" w:rsidRDefault="002A22DA" w:rsidP="002A22DA">
            <w:pPr>
              <w:spacing w:after="0" w:line="240" w:lineRule="auto"/>
              <w:jc w:val="center"/>
              <w:rPr>
                <w:rFonts w:eastAsia="Times New Roman"/>
                <w:b/>
                <w:sz w:val="26"/>
                <w:szCs w:val="26"/>
              </w:rPr>
            </w:pPr>
          </w:p>
        </w:tc>
        <w:tc>
          <w:tcPr>
            <w:tcW w:w="13216" w:type="dxa"/>
            <w:gridSpan w:val="8"/>
          </w:tcPr>
          <w:p w14:paraId="07DA341E" w14:textId="7848A86E" w:rsidR="002A22DA" w:rsidRPr="00BC7676" w:rsidRDefault="002A22DA" w:rsidP="002A22DA">
            <w:pPr>
              <w:spacing w:before="60" w:after="0" w:line="240" w:lineRule="auto"/>
              <w:jc w:val="both"/>
              <w:rPr>
                <w:rFonts w:eastAsia="Times New Roman"/>
                <w:i/>
                <w:sz w:val="26"/>
                <w:szCs w:val="26"/>
              </w:rPr>
            </w:pPr>
            <w:r w:rsidRPr="00BC7676">
              <w:rPr>
                <w:rFonts w:eastAsia="Times New Roman"/>
                <w:i/>
                <w:sz w:val="26"/>
                <w:szCs w:val="26"/>
              </w:rPr>
              <w:t>*</w:t>
            </w:r>
            <w:r w:rsidR="00A52FB9" w:rsidRPr="00BC7676">
              <w:rPr>
                <w:rFonts w:eastAsia="Times New Roman"/>
                <w:i/>
                <w:sz w:val="26"/>
                <w:szCs w:val="26"/>
              </w:rPr>
              <w:t xml:space="preserve"> </w:t>
            </w:r>
            <w:r w:rsidRPr="00BC7676">
              <w:rPr>
                <w:rFonts w:eastAsia="Times New Roman"/>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r w:rsidR="00404AEE">
              <w:rPr>
                <w:rFonts w:eastAsia="Times New Roman"/>
                <w:i/>
                <w:sz w:val="26"/>
                <w:szCs w:val="26"/>
              </w:rPr>
              <w:t>.</w:t>
            </w:r>
          </w:p>
          <w:p w14:paraId="590E17F2" w14:textId="16727302" w:rsidR="002A22DA" w:rsidRPr="00BC7676" w:rsidRDefault="002A22DA" w:rsidP="002A22DA">
            <w:pPr>
              <w:spacing w:before="60" w:after="0" w:line="240" w:lineRule="auto"/>
              <w:jc w:val="both"/>
              <w:rPr>
                <w:rFonts w:eastAsia="Times New Roman"/>
                <w:i/>
                <w:sz w:val="26"/>
                <w:szCs w:val="26"/>
              </w:rPr>
            </w:pPr>
            <w:r w:rsidRPr="00BC7676">
              <w:rPr>
                <w:rFonts w:eastAsia="Times New Roman"/>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r w:rsidR="00404AEE">
              <w:rPr>
                <w:rFonts w:eastAsia="Times New Roman"/>
                <w:i/>
                <w:sz w:val="26"/>
                <w:szCs w:val="26"/>
              </w:rPr>
              <w:t>.</w:t>
            </w:r>
          </w:p>
          <w:p w14:paraId="0CB98FD6" w14:textId="77777777" w:rsidR="002A22DA" w:rsidRPr="00BC7676" w:rsidRDefault="002A22DA" w:rsidP="002A22DA">
            <w:pPr>
              <w:spacing w:after="0" w:line="240" w:lineRule="auto"/>
              <w:jc w:val="both"/>
              <w:rPr>
                <w:rFonts w:eastAsia="Times New Roman"/>
                <w:b/>
                <w:sz w:val="26"/>
                <w:szCs w:val="26"/>
              </w:rPr>
            </w:pPr>
            <w:r w:rsidRPr="00BC7676">
              <w:rPr>
                <w:rFonts w:eastAsia="Times New Roman"/>
                <w:i/>
                <w:sz w:val="26"/>
                <w:szCs w:val="26"/>
              </w:rPr>
              <w:t>- Tổng thời gian phân bổ cho các bước công việc không vượt quá thời gian quy định hiện hành của thủ tục này.</w:t>
            </w:r>
          </w:p>
        </w:tc>
      </w:tr>
      <w:tr w:rsidR="002A22DA" w:rsidRPr="00BC7676" w14:paraId="08F4FADE" w14:textId="77777777" w:rsidTr="00A52FB9">
        <w:trPr>
          <w:trHeight w:val="330"/>
        </w:trPr>
        <w:tc>
          <w:tcPr>
            <w:tcW w:w="1101" w:type="dxa"/>
            <w:tcBorders>
              <w:top w:val="single" w:sz="4" w:space="0" w:color="000000"/>
              <w:left w:val="single" w:sz="4" w:space="0" w:color="000000"/>
              <w:bottom w:val="single" w:sz="4" w:space="0" w:color="000000"/>
              <w:right w:val="single" w:sz="4" w:space="0" w:color="000000"/>
            </w:tcBorders>
          </w:tcPr>
          <w:p w14:paraId="4B513FBC" w14:textId="77777777" w:rsidR="002A22DA" w:rsidRPr="00BC7676" w:rsidRDefault="002A22DA" w:rsidP="002A22DA">
            <w:pPr>
              <w:spacing w:before="60" w:after="0" w:line="240" w:lineRule="auto"/>
              <w:jc w:val="center"/>
              <w:rPr>
                <w:rFonts w:eastAsia="Times New Roman"/>
                <w:b/>
                <w:sz w:val="26"/>
                <w:szCs w:val="26"/>
              </w:rPr>
            </w:pPr>
            <w:r w:rsidRPr="00BC7676">
              <w:rPr>
                <w:rFonts w:eastAsia="Times New Roman"/>
                <w:b/>
                <w:sz w:val="26"/>
                <w:szCs w:val="26"/>
              </w:rPr>
              <w:t>3</w:t>
            </w:r>
          </w:p>
        </w:tc>
        <w:tc>
          <w:tcPr>
            <w:tcW w:w="13216" w:type="dxa"/>
            <w:gridSpan w:val="8"/>
            <w:tcBorders>
              <w:top w:val="single" w:sz="4" w:space="0" w:color="000000"/>
              <w:left w:val="single" w:sz="4" w:space="0" w:color="000000"/>
              <w:bottom w:val="single" w:sz="4" w:space="0" w:color="auto"/>
              <w:right w:val="single" w:sz="4" w:space="0" w:color="000000"/>
            </w:tcBorders>
          </w:tcPr>
          <w:p w14:paraId="0706DDD3" w14:textId="77777777" w:rsidR="002A22DA" w:rsidRPr="00BC7676" w:rsidRDefault="002A22DA" w:rsidP="002A22DA">
            <w:pPr>
              <w:autoSpaceDE w:val="0"/>
              <w:autoSpaceDN w:val="0"/>
              <w:spacing w:before="60" w:after="0" w:line="240" w:lineRule="auto"/>
              <w:jc w:val="both"/>
              <w:rPr>
                <w:rFonts w:eastAsia="Times New Roman"/>
                <w:sz w:val="26"/>
                <w:szCs w:val="26"/>
                <w:lang w:val="en-AU"/>
              </w:rPr>
            </w:pPr>
            <w:r w:rsidRPr="00BC7676">
              <w:rPr>
                <w:rFonts w:eastAsia="Times New Roman"/>
                <w:b/>
                <w:sz w:val="26"/>
                <w:szCs w:val="26"/>
              </w:rPr>
              <w:t xml:space="preserve">BIỂU MẪU </w:t>
            </w:r>
            <w:r w:rsidRPr="00BC7676">
              <w:rPr>
                <w:rFonts w:eastAsia="Times New Roman"/>
                <w:sz w:val="26"/>
                <w:szCs w:val="26"/>
                <w:lang w:val="en-AU"/>
              </w:rPr>
              <w:t>(Các biểu mẫu sử dụng trong quá trình thực hiện TTHC)</w:t>
            </w:r>
          </w:p>
          <w:p w14:paraId="2D78A8EB" w14:textId="77777777" w:rsidR="002A22DA" w:rsidRPr="00BC7676" w:rsidRDefault="002A22DA" w:rsidP="002A22DA">
            <w:pPr>
              <w:tabs>
                <w:tab w:val="left" w:pos="11436"/>
              </w:tabs>
              <w:autoSpaceDE w:val="0"/>
              <w:autoSpaceDN w:val="0"/>
              <w:spacing w:before="60" w:after="0" w:line="240" w:lineRule="auto"/>
              <w:jc w:val="both"/>
              <w:rPr>
                <w:rFonts w:eastAsia="Times New Roman"/>
                <w:i/>
                <w:sz w:val="26"/>
                <w:szCs w:val="26"/>
                <w:lang w:val="en-AU"/>
              </w:rPr>
            </w:pPr>
            <w:r w:rsidRPr="00BC7676">
              <w:rPr>
                <w:rFonts w:eastAsia="Times New Roman"/>
                <w:i/>
                <w:sz w:val="26"/>
                <w:szCs w:val="26"/>
                <w:u w:val="single"/>
                <w:lang w:val="en-AU"/>
              </w:rPr>
              <w:t>Ghi chú:</w:t>
            </w:r>
            <w:r w:rsidRPr="00BC7676">
              <w:rPr>
                <w:rFonts w:eastAsia="Times New Roman"/>
                <w:i/>
                <w:sz w:val="26"/>
                <w:szCs w:val="26"/>
                <w:lang w:val="en-AU"/>
              </w:rPr>
              <w:t xml:space="preserve"> Các mẫu 01,02,03,04,05,06 áp dụng theo Thông tư 01/2018/TT-VPCP ngày 23/11/2018 của </w:t>
            </w:r>
            <w:r w:rsidR="00DE3D6C" w:rsidRPr="00BC7676">
              <w:rPr>
                <w:rFonts w:eastAsia="Times New Roman"/>
                <w:i/>
                <w:sz w:val="26"/>
                <w:szCs w:val="26"/>
                <w:lang w:val="en-AU"/>
              </w:rPr>
              <w:t>Văn phòng</w:t>
            </w:r>
            <w:r w:rsidRPr="00BC7676">
              <w:rPr>
                <w:rFonts w:eastAsia="Times New Roman"/>
                <w:i/>
                <w:sz w:val="26"/>
                <w:szCs w:val="26"/>
                <w:lang w:val="en-AU"/>
              </w:rPr>
              <w:t xml:space="preserve"> chính phủ.</w:t>
            </w:r>
            <w:r w:rsidRPr="00BC7676">
              <w:rPr>
                <w:rFonts w:eastAsia="Times New Roman"/>
                <w:i/>
                <w:sz w:val="26"/>
                <w:szCs w:val="26"/>
                <w:lang w:val="en-AU"/>
              </w:rPr>
              <w:tab/>
            </w:r>
          </w:p>
        </w:tc>
      </w:tr>
      <w:tr w:rsidR="002A22DA" w:rsidRPr="00BC7676" w14:paraId="62DDE557" w14:textId="77777777" w:rsidTr="00A52FB9">
        <w:tc>
          <w:tcPr>
            <w:tcW w:w="1101" w:type="dxa"/>
            <w:tcBorders>
              <w:left w:val="single" w:sz="4" w:space="0" w:color="000000"/>
              <w:bottom w:val="single" w:sz="4" w:space="0" w:color="000000"/>
              <w:right w:val="single" w:sz="4" w:space="0" w:color="000000"/>
            </w:tcBorders>
          </w:tcPr>
          <w:p w14:paraId="3948D2AB" w14:textId="77777777" w:rsidR="002A22DA" w:rsidRPr="00BC7676" w:rsidRDefault="002A22DA" w:rsidP="002A22DA">
            <w:pPr>
              <w:spacing w:before="60" w:after="0" w:line="240" w:lineRule="auto"/>
              <w:jc w:val="center"/>
              <w:rPr>
                <w:rFonts w:eastAsia="Times New Roman"/>
                <w:b/>
                <w:color w:val="FF0000"/>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39C6B08E" w14:textId="77777777" w:rsidR="002A22DA" w:rsidRPr="00BC7676" w:rsidRDefault="002A22DA" w:rsidP="002A22DA">
            <w:pPr>
              <w:spacing w:before="60" w:after="0" w:line="240" w:lineRule="auto"/>
              <w:jc w:val="center"/>
              <w:rPr>
                <w:rFonts w:eastAsia="Times New Roman"/>
                <w:color w:val="000000"/>
                <w:sz w:val="26"/>
                <w:szCs w:val="26"/>
              </w:rPr>
            </w:pPr>
            <w:r w:rsidRPr="00BC7676">
              <w:rPr>
                <w:rFonts w:eastAsia="Times New Roman"/>
                <w:color w:val="000000"/>
                <w:sz w:val="26"/>
                <w:szCs w:val="26"/>
              </w:rPr>
              <w:t>Mẫu 01</w:t>
            </w:r>
          </w:p>
        </w:tc>
        <w:tc>
          <w:tcPr>
            <w:tcW w:w="10788" w:type="dxa"/>
            <w:gridSpan w:val="7"/>
            <w:tcBorders>
              <w:top w:val="single" w:sz="4" w:space="0" w:color="auto"/>
              <w:left w:val="single" w:sz="4" w:space="0" w:color="auto"/>
              <w:bottom w:val="single" w:sz="4" w:space="0" w:color="000000"/>
              <w:right w:val="single" w:sz="4" w:space="0" w:color="000000"/>
            </w:tcBorders>
          </w:tcPr>
          <w:p w14:paraId="1670078A" w14:textId="77777777" w:rsidR="002A22DA" w:rsidRPr="00BC7676" w:rsidRDefault="002A22DA" w:rsidP="002A22DA">
            <w:pPr>
              <w:spacing w:before="60" w:after="0" w:line="240" w:lineRule="auto"/>
              <w:jc w:val="both"/>
              <w:rPr>
                <w:rFonts w:eastAsia="Times New Roman"/>
                <w:color w:val="000000"/>
                <w:sz w:val="26"/>
                <w:szCs w:val="26"/>
              </w:rPr>
            </w:pPr>
            <w:r w:rsidRPr="00BC7676">
              <w:rPr>
                <w:rFonts w:eastAsia="Times New Roman"/>
                <w:color w:val="000000"/>
                <w:sz w:val="26"/>
                <w:szCs w:val="26"/>
              </w:rPr>
              <w:t>Giấy tiếp nhận hồ sơ và hẹn trả kết quả</w:t>
            </w:r>
          </w:p>
        </w:tc>
      </w:tr>
      <w:tr w:rsidR="002A22DA" w:rsidRPr="00BC7676" w14:paraId="2043A344" w14:textId="77777777" w:rsidTr="00A52FB9">
        <w:tc>
          <w:tcPr>
            <w:tcW w:w="1101" w:type="dxa"/>
            <w:tcBorders>
              <w:left w:val="single" w:sz="4" w:space="0" w:color="000000"/>
              <w:bottom w:val="single" w:sz="4" w:space="0" w:color="000000"/>
              <w:right w:val="single" w:sz="4" w:space="0" w:color="000000"/>
            </w:tcBorders>
          </w:tcPr>
          <w:p w14:paraId="75B41AE3" w14:textId="77777777" w:rsidR="002A22DA" w:rsidRPr="00BC7676" w:rsidRDefault="002A22DA" w:rsidP="002A22DA">
            <w:pPr>
              <w:spacing w:before="60" w:after="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9785FF7" w14:textId="77777777" w:rsidR="002A22DA" w:rsidRPr="00BC7676" w:rsidRDefault="002A22DA" w:rsidP="002A22DA">
            <w:pPr>
              <w:spacing w:before="60" w:after="0" w:line="240" w:lineRule="auto"/>
              <w:jc w:val="center"/>
              <w:rPr>
                <w:rFonts w:eastAsia="Times New Roman"/>
                <w:color w:val="000000"/>
                <w:sz w:val="26"/>
                <w:szCs w:val="26"/>
              </w:rPr>
            </w:pPr>
            <w:r w:rsidRPr="00BC7676">
              <w:rPr>
                <w:rFonts w:eastAsia="Times New Roman"/>
                <w:color w:val="000000"/>
                <w:sz w:val="26"/>
                <w:szCs w:val="26"/>
              </w:rPr>
              <w:t>Mẫu 02</w:t>
            </w:r>
          </w:p>
        </w:tc>
        <w:tc>
          <w:tcPr>
            <w:tcW w:w="10788" w:type="dxa"/>
            <w:gridSpan w:val="7"/>
            <w:tcBorders>
              <w:top w:val="single" w:sz="4" w:space="0" w:color="000000"/>
              <w:left w:val="single" w:sz="4" w:space="0" w:color="auto"/>
              <w:bottom w:val="single" w:sz="4" w:space="0" w:color="000000"/>
              <w:right w:val="single" w:sz="4" w:space="0" w:color="000000"/>
            </w:tcBorders>
          </w:tcPr>
          <w:p w14:paraId="3A0656FB" w14:textId="77777777" w:rsidR="002A22DA" w:rsidRPr="00BC7676" w:rsidRDefault="002A22DA" w:rsidP="002A22DA">
            <w:pPr>
              <w:spacing w:before="60" w:after="0" w:line="240" w:lineRule="auto"/>
              <w:jc w:val="both"/>
              <w:rPr>
                <w:rFonts w:eastAsia="Times New Roman"/>
                <w:color w:val="000000"/>
                <w:sz w:val="26"/>
                <w:szCs w:val="26"/>
              </w:rPr>
            </w:pPr>
            <w:r w:rsidRPr="00BC7676">
              <w:rPr>
                <w:rFonts w:eastAsia="Times New Roman"/>
                <w:color w:val="000000"/>
                <w:sz w:val="26"/>
                <w:szCs w:val="26"/>
              </w:rPr>
              <w:t>Phiếu yêu cầu bổ sung hoàn thiện hồ sơ</w:t>
            </w:r>
          </w:p>
        </w:tc>
      </w:tr>
      <w:tr w:rsidR="002A22DA" w:rsidRPr="00BC7676" w14:paraId="46492025" w14:textId="77777777" w:rsidTr="00A52FB9">
        <w:tc>
          <w:tcPr>
            <w:tcW w:w="1101" w:type="dxa"/>
            <w:tcBorders>
              <w:left w:val="single" w:sz="4" w:space="0" w:color="000000"/>
              <w:bottom w:val="single" w:sz="4" w:space="0" w:color="000000"/>
              <w:right w:val="single" w:sz="4" w:space="0" w:color="000000"/>
            </w:tcBorders>
          </w:tcPr>
          <w:p w14:paraId="5DDB3780" w14:textId="77777777" w:rsidR="002A22DA" w:rsidRPr="00BC7676" w:rsidRDefault="002A22DA" w:rsidP="002A22DA">
            <w:pPr>
              <w:spacing w:before="60" w:after="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3DED1480" w14:textId="77777777" w:rsidR="002A22DA" w:rsidRPr="00BC7676" w:rsidRDefault="002A22DA" w:rsidP="002A22DA">
            <w:pPr>
              <w:tabs>
                <w:tab w:val="left" w:pos="4638"/>
              </w:tabs>
              <w:spacing w:before="60" w:after="0" w:line="240" w:lineRule="auto"/>
              <w:jc w:val="center"/>
              <w:rPr>
                <w:rFonts w:eastAsia="Times New Roman"/>
                <w:color w:val="000000"/>
                <w:sz w:val="26"/>
                <w:szCs w:val="26"/>
              </w:rPr>
            </w:pPr>
            <w:r w:rsidRPr="00BC7676">
              <w:rPr>
                <w:rFonts w:eastAsia="Times New Roman"/>
                <w:color w:val="000000"/>
                <w:sz w:val="26"/>
                <w:szCs w:val="26"/>
              </w:rPr>
              <w:t>Mẫu 03</w:t>
            </w:r>
          </w:p>
        </w:tc>
        <w:tc>
          <w:tcPr>
            <w:tcW w:w="10788" w:type="dxa"/>
            <w:gridSpan w:val="7"/>
            <w:tcBorders>
              <w:top w:val="single" w:sz="4" w:space="0" w:color="000000"/>
              <w:left w:val="single" w:sz="4" w:space="0" w:color="auto"/>
              <w:bottom w:val="single" w:sz="4" w:space="0" w:color="000000"/>
              <w:right w:val="single" w:sz="4" w:space="0" w:color="000000"/>
            </w:tcBorders>
          </w:tcPr>
          <w:p w14:paraId="4B3834A9" w14:textId="77777777" w:rsidR="002A22DA" w:rsidRPr="00BC7676" w:rsidRDefault="002A22DA" w:rsidP="002A22DA">
            <w:pPr>
              <w:spacing w:before="60" w:after="0" w:line="240" w:lineRule="auto"/>
              <w:jc w:val="both"/>
              <w:rPr>
                <w:rFonts w:eastAsia="Times New Roman"/>
                <w:color w:val="000000"/>
                <w:sz w:val="26"/>
                <w:szCs w:val="26"/>
              </w:rPr>
            </w:pPr>
            <w:r w:rsidRPr="00BC7676">
              <w:rPr>
                <w:rFonts w:eastAsia="Times New Roman"/>
                <w:color w:val="000000"/>
                <w:sz w:val="26"/>
                <w:szCs w:val="26"/>
              </w:rPr>
              <w:t>Phiếu từ chối tiếp nhận giải quyết hồ sơ</w:t>
            </w:r>
          </w:p>
        </w:tc>
      </w:tr>
      <w:tr w:rsidR="002A22DA" w:rsidRPr="00BC7676" w14:paraId="7471EF1C" w14:textId="77777777" w:rsidTr="00A52FB9">
        <w:tc>
          <w:tcPr>
            <w:tcW w:w="1101" w:type="dxa"/>
            <w:tcBorders>
              <w:left w:val="single" w:sz="4" w:space="0" w:color="000000"/>
              <w:bottom w:val="single" w:sz="4" w:space="0" w:color="000000"/>
              <w:right w:val="single" w:sz="4" w:space="0" w:color="000000"/>
            </w:tcBorders>
          </w:tcPr>
          <w:p w14:paraId="7E6302BB" w14:textId="77777777" w:rsidR="002A22DA" w:rsidRPr="00BC7676" w:rsidRDefault="002A22DA" w:rsidP="002A22DA">
            <w:pPr>
              <w:spacing w:before="60" w:after="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376CB13A" w14:textId="77777777" w:rsidR="002A22DA" w:rsidRPr="00BC7676" w:rsidRDefault="002A22DA" w:rsidP="002A22DA">
            <w:pPr>
              <w:spacing w:before="60" w:after="0" w:line="240" w:lineRule="auto"/>
              <w:jc w:val="center"/>
              <w:rPr>
                <w:rFonts w:eastAsia="Times New Roman"/>
                <w:color w:val="000000"/>
                <w:sz w:val="26"/>
                <w:szCs w:val="26"/>
              </w:rPr>
            </w:pPr>
            <w:r w:rsidRPr="00BC7676">
              <w:rPr>
                <w:rFonts w:eastAsia="Times New Roman"/>
                <w:color w:val="000000"/>
                <w:sz w:val="26"/>
                <w:szCs w:val="26"/>
              </w:rPr>
              <w:t>Mẫu 04</w:t>
            </w:r>
          </w:p>
        </w:tc>
        <w:tc>
          <w:tcPr>
            <w:tcW w:w="10788" w:type="dxa"/>
            <w:gridSpan w:val="7"/>
            <w:tcBorders>
              <w:top w:val="single" w:sz="4" w:space="0" w:color="000000"/>
              <w:left w:val="single" w:sz="4" w:space="0" w:color="auto"/>
              <w:bottom w:val="single" w:sz="4" w:space="0" w:color="000000"/>
              <w:right w:val="single" w:sz="4" w:space="0" w:color="000000"/>
            </w:tcBorders>
          </w:tcPr>
          <w:p w14:paraId="5FD7CA1F" w14:textId="77777777" w:rsidR="002A22DA" w:rsidRPr="00BC7676" w:rsidRDefault="002A22DA" w:rsidP="002A22DA">
            <w:pPr>
              <w:spacing w:before="60" w:after="0" w:line="240" w:lineRule="auto"/>
              <w:jc w:val="both"/>
              <w:rPr>
                <w:rFonts w:eastAsia="Times New Roman"/>
                <w:color w:val="000000"/>
                <w:sz w:val="26"/>
                <w:szCs w:val="26"/>
              </w:rPr>
            </w:pPr>
            <w:r w:rsidRPr="00BC7676">
              <w:rPr>
                <w:rFonts w:eastAsia="Times New Roman"/>
                <w:color w:val="000000"/>
                <w:sz w:val="26"/>
                <w:szCs w:val="26"/>
              </w:rPr>
              <w:t>Phiếu xin lỗi và hẹn lại ngày trả kết quả</w:t>
            </w:r>
          </w:p>
        </w:tc>
      </w:tr>
      <w:tr w:rsidR="002A22DA" w:rsidRPr="00BC7676" w14:paraId="68E246D1" w14:textId="77777777" w:rsidTr="00A52FB9">
        <w:tc>
          <w:tcPr>
            <w:tcW w:w="1101" w:type="dxa"/>
            <w:tcBorders>
              <w:left w:val="single" w:sz="4" w:space="0" w:color="000000"/>
              <w:bottom w:val="single" w:sz="4" w:space="0" w:color="000000"/>
              <w:right w:val="single" w:sz="4" w:space="0" w:color="000000"/>
            </w:tcBorders>
          </w:tcPr>
          <w:p w14:paraId="51EEFBEF" w14:textId="77777777" w:rsidR="002A22DA" w:rsidRPr="00BC7676" w:rsidRDefault="002A22DA" w:rsidP="002A22DA">
            <w:pPr>
              <w:spacing w:before="60" w:after="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843D5EA" w14:textId="77777777" w:rsidR="002A22DA" w:rsidRPr="00BC7676" w:rsidRDefault="002A22DA" w:rsidP="002A22DA">
            <w:pPr>
              <w:spacing w:before="60" w:after="0" w:line="240" w:lineRule="auto"/>
              <w:jc w:val="center"/>
              <w:rPr>
                <w:rFonts w:eastAsia="Times New Roman"/>
                <w:color w:val="000000"/>
                <w:sz w:val="26"/>
                <w:szCs w:val="26"/>
              </w:rPr>
            </w:pPr>
            <w:r w:rsidRPr="00BC7676">
              <w:rPr>
                <w:rFonts w:eastAsia="Times New Roman"/>
                <w:color w:val="000000"/>
                <w:sz w:val="26"/>
                <w:szCs w:val="26"/>
              </w:rPr>
              <w:t>Mẫu 05</w:t>
            </w:r>
          </w:p>
        </w:tc>
        <w:tc>
          <w:tcPr>
            <w:tcW w:w="10788" w:type="dxa"/>
            <w:gridSpan w:val="7"/>
            <w:tcBorders>
              <w:top w:val="single" w:sz="4" w:space="0" w:color="000000"/>
              <w:left w:val="single" w:sz="4" w:space="0" w:color="auto"/>
              <w:bottom w:val="single" w:sz="4" w:space="0" w:color="000000"/>
              <w:right w:val="single" w:sz="4" w:space="0" w:color="000000"/>
            </w:tcBorders>
          </w:tcPr>
          <w:p w14:paraId="3D7266E5" w14:textId="77777777" w:rsidR="002A22DA" w:rsidRPr="00BC7676" w:rsidRDefault="002A22DA" w:rsidP="002A22DA">
            <w:pPr>
              <w:spacing w:before="60" w:after="0" w:line="240" w:lineRule="auto"/>
              <w:jc w:val="both"/>
              <w:rPr>
                <w:rFonts w:eastAsia="Times New Roman"/>
                <w:color w:val="000000"/>
                <w:sz w:val="26"/>
                <w:szCs w:val="26"/>
              </w:rPr>
            </w:pPr>
            <w:r w:rsidRPr="00BC7676">
              <w:rPr>
                <w:rFonts w:eastAsia="Times New Roman"/>
                <w:color w:val="000000"/>
                <w:sz w:val="26"/>
                <w:szCs w:val="26"/>
              </w:rPr>
              <w:t>Phiếu kiểm soát quá trình giải quyết hồ sơ</w:t>
            </w:r>
          </w:p>
        </w:tc>
      </w:tr>
      <w:tr w:rsidR="002A22DA" w:rsidRPr="00BC7676" w14:paraId="6E91E21F" w14:textId="77777777" w:rsidTr="00A52FB9">
        <w:tc>
          <w:tcPr>
            <w:tcW w:w="1101" w:type="dxa"/>
            <w:tcBorders>
              <w:left w:val="single" w:sz="4" w:space="0" w:color="000000"/>
              <w:bottom w:val="single" w:sz="4" w:space="0" w:color="000000"/>
              <w:right w:val="single" w:sz="4" w:space="0" w:color="000000"/>
            </w:tcBorders>
          </w:tcPr>
          <w:p w14:paraId="4BC3A1C8" w14:textId="77777777" w:rsidR="002A22DA" w:rsidRPr="00BC7676" w:rsidRDefault="002A22DA" w:rsidP="002A22DA">
            <w:pPr>
              <w:spacing w:before="60" w:after="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2B22580A" w14:textId="77777777" w:rsidR="002A22DA" w:rsidRPr="00BC7676" w:rsidRDefault="002A22DA" w:rsidP="002A22DA">
            <w:pPr>
              <w:spacing w:before="60" w:after="0" w:line="240" w:lineRule="auto"/>
              <w:jc w:val="center"/>
              <w:rPr>
                <w:rFonts w:eastAsia="Times New Roman"/>
                <w:color w:val="000000"/>
                <w:sz w:val="26"/>
                <w:szCs w:val="26"/>
              </w:rPr>
            </w:pPr>
            <w:r w:rsidRPr="00BC7676">
              <w:rPr>
                <w:rFonts w:eastAsia="Times New Roman"/>
                <w:color w:val="000000"/>
                <w:sz w:val="26"/>
                <w:szCs w:val="26"/>
              </w:rPr>
              <w:t>Mẫu 06</w:t>
            </w:r>
          </w:p>
        </w:tc>
        <w:tc>
          <w:tcPr>
            <w:tcW w:w="10788" w:type="dxa"/>
            <w:gridSpan w:val="7"/>
            <w:tcBorders>
              <w:top w:val="single" w:sz="4" w:space="0" w:color="000000"/>
              <w:left w:val="single" w:sz="4" w:space="0" w:color="auto"/>
              <w:bottom w:val="single" w:sz="4" w:space="0" w:color="000000"/>
              <w:right w:val="single" w:sz="4" w:space="0" w:color="000000"/>
            </w:tcBorders>
          </w:tcPr>
          <w:p w14:paraId="5F983E10" w14:textId="77777777" w:rsidR="002A22DA" w:rsidRPr="00BC7676" w:rsidRDefault="002A22DA" w:rsidP="002A22DA">
            <w:pPr>
              <w:spacing w:before="60" w:after="0" w:line="240" w:lineRule="auto"/>
              <w:jc w:val="both"/>
              <w:rPr>
                <w:rFonts w:eastAsia="Times New Roman"/>
                <w:color w:val="000000"/>
                <w:sz w:val="26"/>
                <w:szCs w:val="26"/>
              </w:rPr>
            </w:pPr>
            <w:r w:rsidRPr="00BC7676">
              <w:rPr>
                <w:rFonts w:eastAsia="Times New Roman"/>
                <w:color w:val="000000"/>
                <w:sz w:val="26"/>
                <w:szCs w:val="26"/>
              </w:rPr>
              <w:t>Sổ theo dõi hồ sơ</w:t>
            </w:r>
          </w:p>
        </w:tc>
      </w:tr>
      <w:tr w:rsidR="002A22DA" w:rsidRPr="00BC7676" w14:paraId="6F8C40E8" w14:textId="77777777" w:rsidTr="00A52FB9">
        <w:tc>
          <w:tcPr>
            <w:tcW w:w="1101" w:type="dxa"/>
            <w:tcBorders>
              <w:left w:val="single" w:sz="4" w:space="0" w:color="000000"/>
              <w:bottom w:val="single" w:sz="4" w:space="0" w:color="000000"/>
              <w:right w:val="single" w:sz="4" w:space="0" w:color="000000"/>
            </w:tcBorders>
          </w:tcPr>
          <w:p w14:paraId="6D9CB832" w14:textId="77777777" w:rsidR="002A22DA" w:rsidRPr="00BC7676" w:rsidRDefault="002A22DA" w:rsidP="002A22DA">
            <w:pPr>
              <w:spacing w:before="60" w:after="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30533699" w14:textId="77777777" w:rsidR="002A22DA" w:rsidRPr="00BC7676" w:rsidRDefault="00EB57E3" w:rsidP="002A22DA">
            <w:pPr>
              <w:spacing w:before="60" w:after="0" w:line="240" w:lineRule="auto"/>
              <w:jc w:val="center"/>
              <w:rPr>
                <w:rFonts w:eastAsia="Times New Roman"/>
                <w:color w:val="000000"/>
                <w:sz w:val="26"/>
                <w:szCs w:val="26"/>
              </w:rPr>
            </w:pPr>
            <w:r w:rsidRPr="00BC7676">
              <w:rPr>
                <w:rFonts w:eastAsia="Times New Roman"/>
                <w:i/>
                <w:sz w:val="26"/>
                <w:szCs w:val="26"/>
                <w:lang w:eastAsia="vi-VN"/>
              </w:rPr>
              <w:t>BM.BPBĐ.08.01</w:t>
            </w:r>
          </w:p>
        </w:tc>
        <w:tc>
          <w:tcPr>
            <w:tcW w:w="10788" w:type="dxa"/>
            <w:gridSpan w:val="7"/>
            <w:tcBorders>
              <w:top w:val="single" w:sz="4" w:space="0" w:color="000000"/>
              <w:left w:val="single" w:sz="4" w:space="0" w:color="auto"/>
              <w:bottom w:val="single" w:sz="4" w:space="0" w:color="000000"/>
              <w:right w:val="single" w:sz="4" w:space="0" w:color="000000"/>
            </w:tcBorders>
          </w:tcPr>
          <w:p w14:paraId="03625CBC" w14:textId="77777777" w:rsidR="002A22DA" w:rsidRPr="00BC7676" w:rsidRDefault="002A22DA" w:rsidP="002A22DA">
            <w:pPr>
              <w:spacing w:before="60" w:after="0" w:line="240" w:lineRule="auto"/>
              <w:rPr>
                <w:rFonts w:eastAsia="Times New Roman"/>
                <w:color w:val="000000"/>
                <w:sz w:val="26"/>
                <w:szCs w:val="26"/>
              </w:rPr>
            </w:pPr>
            <w:r w:rsidRPr="00BC7676">
              <w:rPr>
                <w:rFonts w:eastAsia="Times New Roman"/>
                <w:color w:val="000000"/>
                <w:sz w:val="26"/>
                <w:szCs w:val="26"/>
              </w:rPr>
              <w:t>Phiếu yêu cầu đăng ký</w:t>
            </w:r>
          </w:p>
        </w:tc>
      </w:tr>
      <w:tr w:rsidR="002A22DA" w:rsidRPr="00BC7676" w14:paraId="756AE984" w14:textId="77777777" w:rsidTr="00A52FB9">
        <w:tc>
          <w:tcPr>
            <w:tcW w:w="1101" w:type="dxa"/>
            <w:tcBorders>
              <w:left w:val="single" w:sz="4" w:space="0" w:color="000000"/>
              <w:right w:val="single" w:sz="4" w:space="0" w:color="000000"/>
            </w:tcBorders>
          </w:tcPr>
          <w:p w14:paraId="72A2EF5A" w14:textId="77777777" w:rsidR="002A22DA" w:rsidRPr="00BC7676" w:rsidRDefault="002A22DA" w:rsidP="002A22DA">
            <w:pPr>
              <w:spacing w:before="60" w:after="0" w:line="240" w:lineRule="auto"/>
              <w:jc w:val="center"/>
              <w:rPr>
                <w:rFonts w:eastAsia="Times New Roman"/>
                <w:b/>
                <w:sz w:val="26"/>
                <w:szCs w:val="26"/>
              </w:rPr>
            </w:pPr>
            <w:r w:rsidRPr="00BC7676">
              <w:rPr>
                <w:rFonts w:eastAsia="Times New Roman"/>
                <w:b/>
                <w:sz w:val="26"/>
                <w:szCs w:val="26"/>
              </w:rPr>
              <w:t>4</w:t>
            </w:r>
          </w:p>
        </w:tc>
        <w:tc>
          <w:tcPr>
            <w:tcW w:w="13216" w:type="dxa"/>
            <w:gridSpan w:val="8"/>
            <w:tcBorders>
              <w:top w:val="single" w:sz="4" w:space="0" w:color="000000"/>
              <w:left w:val="single" w:sz="4" w:space="0" w:color="000000"/>
              <w:bottom w:val="single" w:sz="4" w:space="0" w:color="000000"/>
              <w:right w:val="single" w:sz="4" w:space="0" w:color="000000"/>
            </w:tcBorders>
          </w:tcPr>
          <w:p w14:paraId="6FC53F43" w14:textId="77777777" w:rsidR="002A22DA" w:rsidRPr="00BC7676" w:rsidRDefault="002A22DA" w:rsidP="002A22DA">
            <w:pPr>
              <w:autoSpaceDE w:val="0"/>
              <w:autoSpaceDN w:val="0"/>
              <w:spacing w:before="60" w:after="0" w:line="240" w:lineRule="auto"/>
              <w:jc w:val="both"/>
              <w:rPr>
                <w:rFonts w:eastAsia="Times New Roman"/>
                <w:b/>
                <w:sz w:val="26"/>
                <w:szCs w:val="26"/>
              </w:rPr>
            </w:pPr>
            <w:r w:rsidRPr="00BC7676">
              <w:rPr>
                <w:rFonts w:eastAsia="Times New Roman"/>
                <w:b/>
                <w:sz w:val="26"/>
                <w:szCs w:val="26"/>
              </w:rPr>
              <w:t>HỒ SƠ LƯU:</w:t>
            </w:r>
          </w:p>
          <w:p w14:paraId="7D18D902" w14:textId="77777777" w:rsidR="002A22DA" w:rsidRPr="00BC7676" w:rsidRDefault="002A22DA" w:rsidP="002A22DA">
            <w:pPr>
              <w:spacing w:before="60" w:after="60" w:line="360" w:lineRule="atLeast"/>
              <w:jc w:val="both"/>
              <w:rPr>
                <w:rFonts w:eastAsia="Times New Roman"/>
                <w:sz w:val="26"/>
                <w:szCs w:val="26"/>
                <w:lang w:val="vi-VN"/>
              </w:rPr>
            </w:pPr>
            <w:r w:rsidRPr="00BC7676">
              <w:rPr>
                <w:rFonts w:eastAsia="Times New Roman"/>
                <w:sz w:val="26"/>
                <w:szCs w:val="26"/>
              </w:rPr>
              <w:t>- Phiếu</w:t>
            </w:r>
            <w:r w:rsidRPr="00BC7676">
              <w:rPr>
                <w:rFonts w:eastAsia="Times New Roman"/>
                <w:sz w:val="26"/>
                <w:szCs w:val="26"/>
                <w:lang w:val="vi-VN"/>
              </w:rPr>
              <w:t xml:space="preserve"> yêu cầu đăng ký có chứng nhận của Chi nhánh </w:t>
            </w:r>
            <w:r w:rsidR="00DE3D6C" w:rsidRPr="00BC7676">
              <w:rPr>
                <w:rFonts w:eastAsia="Times New Roman"/>
                <w:sz w:val="26"/>
                <w:szCs w:val="26"/>
                <w:lang w:val="vi-VN"/>
              </w:rPr>
              <w:t>Văn phòng</w:t>
            </w:r>
            <w:r w:rsidRPr="00BC7676">
              <w:rPr>
                <w:rFonts w:eastAsia="Times New Roman"/>
                <w:sz w:val="26"/>
                <w:szCs w:val="26"/>
                <w:lang w:val="vi-VN"/>
              </w:rPr>
              <w:t xml:space="preserve"> đăng ký đất đai; </w:t>
            </w:r>
          </w:p>
          <w:p w14:paraId="3D4A22AE" w14:textId="3EA5127E" w:rsidR="002A22DA" w:rsidRPr="00BC7676" w:rsidRDefault="002A22DA" w:rsidP="002A22DA">
            <w:pPr>
              <w:autoSpaceDE w:val="0"/>
              <w:autoSpaceDN w:val="0"/>
              <w:spacing w:before="60" w:after="0" w:line="240" w:lineRule="auto"/>
              <w:jc w:val="both"/>
              <w:rPr>
                <w:rFonts w:eastAsia="Times New Roman"/>
                <w:sz w:val="26"/>
                <w:szCs w:val="26"/>
              </w:rPr>
            </w:pPr>
            <w:r w:rsidRPr="00BC7676">
              <w:rPr>
                <w:rFonts w:eastAsia="Times New Roman"/>
                <w:sz w:val="26"/>
                <w:szCs w:val="26"/>
              </w:rPr>
              <w:t xml:space="preserve">- Bản sao </w:t>
            </w:r>
            <w:r w:rsidRPr="00BC7676">
              <w:rPr>
                <w:rFonts w:eastAsia="Times New Roman"/>
                <w:sz w:val="26"/>
                <w:szCs w:val="26"/>
                <w:lang w:val="vi-VN"/>
              </w:rPr>
              <w:t xml:space="preserve">Giấy chứng nhận quyền sử dụng đất, quyền sở hữu nhà ở và tài sản khác gắn liền với có chứng nhận </w:t>
            </w:r>
            <w:r w:rsidRPr="00BC7676">
              <w:rPr>
                <w:rFonts w:eastAsia="Times New Roman"/>
                <w:sz w:val="26"/>
                <w:szCs w:val="26"/>
              </w:rPr>
              <w:t xml:space="preserve">đăng ký biến động </w:t>
            </w:r>
            <w:r w:rsidRPr="00BC7676">
              <w:rPr>
                <w:rFonts w:eastAsia="Times New Roman"/>
                <w:sz w:val="26"/>
                <w:szCs w:val="26"/>
                <w:lang w:val="vi-VN"/>
              </w:rPr>
              <w:t xml:space="preserve">của Chi nhánh </w:t>
            </w:r>
            <w:r w:rsidR="00DE3D6C" w:rsidRPr="00BC7676">
              <w:rPr>
                <w:rFonts w:eastAsia="Times New Roman"/>
                <w:sz w:val="26"/>
                <w:szCs w:val="26"/>
                <w:lang w:val="vi-VN"/>
              </w:rPr>
              <w:t>Văn phòng</w:t>
            </w:r>
            <w:r w:rsidRPr="00BC7676">
              <w:rPr>
                <w:rFonts w:eastAsia="Times New Roman"/>
                <w:sz w:val="26"/>
                <w:szCs w:val="26"/>
                <w:lang w:val="vi-VN"/>
              </w:rPr>
              <w:t xml:space="preserve"> đăng ký đất đai</w:t>
            </w:r>
            <w:r w:rsidR="00404AEE">
              <w:rPr>
                <w:rFonts w:eastAsia="Times New Roman"/>
                <w:sz w:val="26"/>
                <w:szCs w:val="26"/>
              </w:rPr>
              <w:t>;</w:t>
            </w:r>
          </w:p>
          <w:p w14:paraId="602137EA" w14:textId="77777777" w:rsidR="002A22DA" w:rsidRPr="00BC7676" w:rsidRDefault="002A22DA" w:rsidP="002A22DA">
            <w:pPr>
              <w:autoSpaceDE w:val="0"/>
              <w:autoSpaceDN w:val="0"/>
              <w:spacing w:before="60" w:after="0" w:line="240" w:lineRule="auto"/>
              <w:jc w:val="both"/>
              <w:rPr>
                <w:rFonts w:eastAsia="Times New Roman"/>
                <w:sz w:val="26"/>
                <w:szCs w:val="26"/>
              </w:rPr>
            </w:pPr>
            <w:r w:rsidRPr="00BC7676">
              <w:rPr>
                <w:rFonts w:eastAsia="Times New Roman"/>
                <w:sz w:val="26"/>
                <w:szCs w:val="26"/>
              </w:rPr>
              <w:t>- Và các thành phần theo hồ sơ đã nộp.</w:t>
            </w:r>
          </w:p>
        </w:tc>
      </w:tr>
      <w:tr w:rsidR="002A22DA" w:rsidRPr="00BC7676" w14:paraId="47D57DF8" w14:textId="77777777" w:rsidTr="00A52FB9">
        <w:trPr>
          <w:trHeight w:val="908"/>
        </w:trPr>
        <w:tc>
          <w:tcPr>
            <w:tcW w:w="14317" w:type="dxa"/>
            <w:gridSpan w:val="9"/>
            <w:tcBorders>
              <w:left w:val="single" w:sz="4" w:space="0" w:color="000000"/>
              <w:bottom w:val="single" w:sz="4" w:space="0" w:color="000000"/>
              <w:right w:val="single" w:sz="4" w:space="0" w:color="000000"/>
            </w:tcBorders>
          </w:tcPr>
          <w:p w14:paraId="218D612B" w14:textId="77777777" w:rsidR="002A22DA" w:rsidRPr="00BC7676" w:rsidRDefault="002A22DA" w:rsidP="002A22DA">
            <w:pPr>
              <w:autoSpaceDE w:val="0"/>
              <w:autoSpaceDN w:val="0"/>
              <w:spacing w:before="60" w:after="0" w:line="240" w:lineRule="auto"/>
              <w:jc w:val="both"/>
              <w:rPr>
                <w:rFonts w:eastAsia="Times New Roman"/>
                <w:sz w:val="26"/>
                <w:szCs w:val="26"/>
                <w:lang w:val="en-AU"/>
              </w:rPr>
            </w:pPr>
            <w:r w:rsidRPr="00BC7676">
              <w:rPr>
                <w:rFonts w:eastAsia="Times New Roman"/>
                <w:sz w:val="26"/>
                <w:szCs w:val="26"/>
                <w:lang w:val="en-AU"/>
              </w:rPr>
              <w:t>Hồ sơ được lưu tại đơn vị xử lý chính, trực tiếp, thời gian lưu 01 năm. Sau khi hết hạn, chuyển hồ sơ xuống đơn vị lưu trữ của Văn phòng đất đai lưu trữ theo quy định hiện hành.</w:t>
            </w:r>
          </w:p>
        </w:tc>
      </w:tr>
    </w:tbl>
    <w:p w14:paraId="644E7AA5" w14:textId="77777777" w:rsidR="002A22DA" w:rsidRPr="002A22DA" w:rsidRDefault="002A22DA" w:rsidP="002A22DA">
      <w:pPr>
        <w:spacing w:before="60" w:after="0" w:line="240" w:lineRule="auto"/>
        <w:rPr>
          <w:rFonts w:eastAsia="Times New Roman"/>
          <w:b/>
          <w:szCs w:val="28"/>
        </w:rPr>
      </w:pPr>
    </w:p>
    <w:p w14:paraId="31C3E6D5" w14:textId="77777777" w:rsidR="002A22DA" w:rsidRPr="002A22DA" w:rsidRDefault="002A22DA" w:rsidP="002A22DA">
      <w:pPr>
        <w:spacing w:before="60" w:after="0" w:line="240" w:lineRule="auto"/>
        <w:rPr>
          <w:rFonts w:eastAsia="Times New Roman"/>
          <w:b/>
          <w:szCs w:val="28"/>
        </w:rPr>
      </w:pPr>
    </w:p>
    <w:p w14:paraId="437B3985" w14:textId="77777777" w:rsidR="00EB57E3" w:rsidRDefault="00EB57E3" w:rsidP="002A22DA">
      <w:pPr>
        <w:spacing w:before="60" w:after="0" w:line="240" w:lineRule="auto"/>
        <w:rPr>
          <w:rFonts w:eastAsia="Times New Roman"/>
          <w:i/>
          <w:szCs w:val="28"/>
          <w:lang w:eastAsia="vi-VN"/>
        </w:rPr>
        <w:sectPr w:rsidR="00EB57E3" w:rsidSect="00EB57E3">
          <w:pgSz w:w="16840" w:h="11907" w:orient="landscape" w:code="9"/>
          <w:pgMar w:top="965" w:right="907" w:bottom="1022" w:left="965" w:header="720" w:footer="720" w:gutter="0"/>
          <w:cols w:space="720"/>
          <w:docGrid w:linePitch="360"/>
        </w:sectPr>
      </w:pPr>
    </w:p>
    <w:tbl>
      <w:tblPr>
        <w:tblW w:w="9781" w:type="dxa"/>
        <w:tblInd w:w="250" w:type="dxa"/>
        <w:tblBorders>
          <w:insideH w:val="single" w:sz="4" w:space="0" w:color="auto"/>
          <w:insideV w:val="single" w:sz="4" w:space="0" w:color="auto"/>
        </w:tblBorders>
        <w:tblLayout w:type="fixed"/>
        <w:tblLook w:val="0000" w:firstRow="0" w:lastRow="0" w:firstColumn="0" w:lastColumn="0" w:noHBand="0" w:noVBand="0"/>
      </w:tblPr>
      <w:tblGrid>
        <w:gridCol w:w="6004"/>
        <w:gridCol w:w="800"/>
        <w:gridCol w:w="2977"/>
      </w:tblGrid>
      <w:tr w:rsidR="002A22DA" w:rsidRPr="00A52FB9" w14:paraId="69C633BC" w14:textId="77777777" w:rsidTr="00A52FB9">
        <w:trPr>
          <w:cantSplit/>
          <w:trHeight w:val="96"/>
        </w:trPr>
        <w:tc>
          <w:tcPr>
            <w:tcW w:w="6804" w:type="dxa"/>
            <w:gridSpan w:val="2"/>
            <w:vMerge w:val="restart"/>
            <w:tcBorders>
              <w:top w:val="nil"/>
              <w:left w:val="nil"/>
              <w:bottom w:val="nil"/>
              <w:right w:val="nil"/>
            </w:tcBorders>
          </w:tcPr>
          <w:p w14:paraId="695A695F" w14:textId="77777777" w:rsidR="00EB57E3" w:rsidRPr="00A52FB9" w:rsidRDefault="007D6C70" w:rsidP="002A22DA">
            <w:pPr>
              <w:spacing w:before="60" w:after="0" w:line="240" w:lineRule="auto"/>
              <w:jc w:val="center"/>
              <w:rPr>
                <w:rFonts w:eastAsia="Times New Roman"/>
                <w:i/>
                <w:sz w:val="26"/>
                <w:szCs w:val="26"/>
                <w:lang w:eastAsia="vi-VN"/>
              </w:rPr>
            </w:pPr>
            <w:r w:rsidRPr="007D6C70">
              <w:rPr>
                <w:rFonts w:eastAsia="Times New Roman"/>
                <w:i/>
                <w:sz w:val="26"/>
                <w:szCs w:val="26"/>
                <w:lang w:eastAsia="vi-VN"/>
              </w:rPr>
              <w:lastRenderedPageBreak/>
              <w:t>BM.BPBĐ.08.01</w:t>
            </w:r>
          </w:p>
          <w:p w14:paraId="4C895B58" w14:textId="77777777" w:rsidR="002A22DA" w:rsidRPr="00A52FB9" w:rsidRDefault="007D6C70" w:rsidP="002A22DA">
            <w:pPr>
              <w:spacing w:before="60" w:after="0" w:line="240" w:lineRule="auto"/>
              <w:jc w:val="center"/>
              <w:rPr>
                <w:rFonts w:eastAsia="Times New Roman"/>
                <w:sz w:val="26"/>
                <w:szCs w:val="26"/>
              </w:rPr>
            </w:pPr>
            <w:r w:rsidRPr="007D6C70">
              <w:rPr>
                <w:rFonts w:eastAsia="Times New Roman"/>
                <w:sz w:val="26"/>
                <w:szCs w:val="26"/>
              </w:rPr>
              <w:t>CỘNG HOÀ XÃ HỘI CHỦ NGHĨA VIỆT NAM</w:t>
            </w:r>
          </w:p>
          <w:p w14:paraId="4C822625" w14:textId="77777777" w:rsidR="002A22DA" w:rsidRPr="00A52FB9" w:rsidRDefault="007D6C70" w:rsidP="002A22DA">
            <w:pPr>
              <w:widowControl w:val="0"/>
              <w:spacing w:before="60" w:after="0" w:line="240" w:lineRule="atLeast"/>
              <w:jc w:val="center"/>
              <w:rPr>
                <w:rFonts w:eastAsia="Times New Roman"/>
                <w:b/>
                <w:bCs/>
                <w:sz w:val="26"/>
                <w:szCs w:val="26"/>
              </w:rPr>
            </w:pPr>
            <w:r w:rsidRPr="007D6C70">
              <w:rPr>
                <w:rFonts w:eastAsia="Times New Roman"/>
                <w:b/>
                <w:bCs/>
                <w:sz w:val="26"/>
                <w:szCs w:val="26"/>
              </w:rPr>
              <w:t>Độc lập - Tự do - Hạnh phúc</w:t>
            </w:r>
          </w:p>
          <w:p w14:paraId="37FE37DA" w14:textId="77777777" w:rsidR="002A22DA" w:rsidRPr="00A52FB9" w:rsidRDefault="00014736" w:rsidP="002A22DA">
            <w:pPr>
              <w:widowControl w:val="0"/>
              <w:tabs>
                <w:tab w:val="left" w:leader="dot" w:pos="3150"/>
                <w:tab w:val="left" w:leader="dot" w:pos="4140"/>
                <w:tab w:val="left" w:leader="dot" w:pos="5220"/>
                <w:tab w:val="left" w:leader="dot" w:pos="6390"/>
              </w:tabs>
              <w:spacing w:before="60" w:after="0" w:line="240" w:lineRule="atLeast"/>
              <w:ind w:left="1620"/>
              <w:jc w:val="center"/>
              <w:rPr>
                <w:rFonts w:eastAsia="Times New Roman"/>
                <w:i/>
                <w:iCs/>
                <w:sz w:val="26"/>
                <w:szCs w:val="26"/>
              </w:rPr>
            </w:pPr>
            <w:r>
              <w:rPr>
                <w:rFonts w:eastAsia="Times New Roman"/>
                <w:b/>
                <w:bCs/>
                <w:noProof/>
                <w:sz w:val="26"/>
                <w:szCs w:val="26"/>
                <w:u w:val="single"/>
              </w:rPr>
              <mc:AlternateContent>
                <mc:Choice Requires="wps">
                  <w:drawing>
                    <wp:anchor distT="4294967291" distB="4294967291" distL="114300" distR="114300" simplePos="0" relativeHeight="251639808" behindDoc="0" locked="0" layoutInCell="1" allowOverlap="1" wp14:anchorId="189F7FFF" wp14:editId="3ADCDF59">
                      <wp:simplePos x="0" y="0"/>
                      <wp:positionH relativeFrom="column">
                        <wp:posOffset>1265184</wp:posOffset>
                      </wp:positionH>
                      <wp:positionV relativeFrom="paragraph">
                        <wp:posOffset>12065</wp:posOffset>
                      </wp:positionV>
                      <wp:extent cx="1771650" cy="0"/>
                      <wp:effectExtent l="0" t="0" r="19050" b="19050"/>
                      <wp:wrapNone/>
                      <wp:docPr id="281" name="Straight Connector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B7AA16" id="Straight Connector 281" o:spid="_x0000_s1026" style="position:absolute;z-index:251639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9.6pt,.95pt" to="239.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E/bIAIAADo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"/>
                  </w:pict>
                </mc:Fallback>
              </mc:AlternateContent>
            </w:r>
            <w:r w:rsidR="007D6C70" w:rsidRPr="007D6C70">
              <w:rPr>
                <w:rFonts w:eastAsia="Times New Roman"/>
                <w:i/>
                <w:iCs/>
                <w:sz w:val="26"/>
                <w:szCs w:val="26"/>
              </w:rPr>
              <w:t xml:space="preserve">, ngày </w:t>
            </w:r>
            <w:r w:rsidR="007D6C70" w:rsidRPr="007D6C70">
              <w:rPr>
                <w:rFonts w:eastAsia="Times New Roman"/>
                <w:sz w:val="26"/>
                <w:szCs w:val="26"/>
              </w:rPr>
              <w:tab/>
            </w:r>
            <w:r w:rsidR="007D6C70" w:rsidRPr="007D6C70">
              <w:rPr>
                <w:rFonts w:eastAsia="Times New Roman"/>
                <w:i/>
                <w:iCs/>
                <w:sz w:val="26"/>
                <w:szCs w:val="26"/>
              </w:rPr>
              <w:t xml:space="preserve"> tháng </w:t>
            </w:r>
            <w:r w:rsidR="007D6C70" w:rsidRPr="007D6C70">
              <w:rPr>
                <w:rFonts w:eastAsia="Times New Roman"/>
                <w:sz w:val="26"/>
                <w:szCs w:val="26"/>
              </w:rPr>
              <w:tab/>
            </w:r>
            <w:r w:rsidR="007D6C70" w:rsidRPr="007D6C70">
              <w:rPr>
                <w:rFonts w:eastAsia="Times New Roman"/>
                <w:i/>
                <w:iCs/>
                <w:sz w:val="26"/>
                <w:szCs w:val="26"/>
              </w:rPr>
              <w:t xml:space="preserve"> năm</w:t>
            </w:r>
          </w:p>
        </w:tc>
        <w:tc>
          <w:tcPr>
            <w:tcW w:w="2977" w:type="dxa"/>
            <w:tcBorders>
              <w:top w:val="nil"/>
              <w:left w:val="nil"/>
              <w:bottom w:val="double" w:sz="4" w:space="0" w:color="auto"/>
              <w:right w:val="nil"/>
            </w:tcBorders>
          </w:tcPr>
          <w:p w14:paraId="2EB17AF1" w14:textId="77777777" w:rsidR="002A22DA" w:rsidRPr="00A52FB9" w:rsidRDefault="007D6C70" w:rsidP="002A22DA">
            <w:pPr>
              <w:widowControl w:val="0"/>
              <w:spacing w:before="60" w:after="0" w:line="240" w:lineRule="atLeast"/>
              <w:jc w:val="center"/>
              <w:rPr>
                <w:rFonts w:eastAsia="Times New Roman"/>
                <w:sz w:val="26"/>
                <w:szCs w:val="26"/>
              </w:rPr>
            </w:pPr>
            <w:r w:rsidRPr="007D6C70">
              <w:rPr>
                <w:rFonts w:eastAsia="Times New Roman"/>
                <w:i/>
                <w:sz w:val="26"/>
                <w:szCs w:val="26"/>
                <w:lang w:val="vi-VN" w:eastAsia="vi-VN"/>
              </w:rPr>
              <w:t>M</w:t>
            </w:r>
            <w:r w:rsidRPr="007D6C70">
              <w:rPr>
                <w:rFonts w:eastAsia="Times New Roman"/>
                <w:i/>
                <w:sz w:val="26"/>
                <w:szCs w:val="26"/>
              </w:rPr>
              <w:t>ẫ</w:t>
            </w:r>
            <w:r w:rsidRPr="007D6C70">
              <w:rPr>
                <w:rFonts w:eastAsia="Times New Roman"/>
                <w:i/>
                <w:sz w:val="26"/>
                <w:szCs w:val="26"/>
                <w:lang w:val="vi-VN" w:eastAsia="vi-VN"/>
              </w:rPr>
              <w:t>u số 05/CTĐK</w:t>
            </w:r>
          </w:p>
        </w:tc>
      </w:tr>
      <w:tr w:rsidR="002A22DA" w:rsidRPr="00A52FB9" w14:paraId="673397FB" w14:textId="77777777" w:rsidTr="00A52FB9">
        <w:trPr>
          <w:cantSplit/>
          <w:trHeight w:val="1058"/>
        </w:trPr>
        <w:tc>
          <w:tcPr>
            <w:tcW w:w="6804" w:type="dxa"/>
            <w:gridSpan w:val="2"/>
            <w:vMerge/>
            <w:tcBorders>
              <w:top w:val="single" w:sz="4" w:space="0" w:color="auto"/>
              <w:left w:val="nil"/>
              <w:bottom w:val="nil"/>
              <w:right w:val="double" w:sz="4" w:space="0" w:color="auto"/>
            </w:tcBorders>
          </w:tcPr>
          <w:p w14:paraId="73BB985F" w14:textId="77777777" w:rsidR="002A22DA" w:rsidRPr="00A52FB9" w:rsidRDefault="002A22DA" w:rsidP="002A22DA">
            <w:pPr>
              <w:widowControl w:val="0"/>
              <w:pBdr>
                <w:bottom w:val="single" w:sz="8" w:space="4" w:color="4F81BD"/>
              </w:pBdr>
              <w:spacing w:before="60" w:after="300" w:line="240" w:lineRule="atLeast"/>
              <w:contextualSpacing/>
              <w:rPr>
                <w:rFonts w:eastAsia="Times New Roman"/>
                <w:color w:val="17365D"/>
                <w:spacing w:val="5"/>
                <w:kern w:val="28"/>
                <w:sz w:val="26"/>
                <w:szCs w:val="26"/>
              </w:rPr>
            </w:pPr>
          </w:p>
        </w:tc>
        <w:tc>
          <w:tcPr>
            <w:tcW w:w="2977" w:type="dxa"/>
            <w:vMerge w:val="restart"/>
            <w:tcBorders>
              <w:top w:val="double" w:sz="4" w:space="0" w:color="auto"/>
              <w:left w:val="double" w:sz="4" w:space="0" w:color="auto"/>
              <w:right w:val="double" w:sz="4" w:space="0" w:color="auto"/>
            </w:tcBorders>
            <w:shd w:val="clear" w:color="auto" w:fill="auto"/>
          </w:tcPr>
          <w:p w14:paraId="7ED175FC" w14:textId="77777777" w:rsidR="002A22DA" w:rsidRPr="00A52FB9" w:rsidRDefault="007D6C70" w:rsidP="002A22DA">
            <w:pPr>
              <w:widowControl w:val="0"/>
              <w:pBdr>
                <w:bottom w:val="single" w:sz="6" w:space="1" w:color="auto"/>
              </w:pBdr>
              <w:spacing w:before="60" w:after="0" w:line="240" w:lineRule="atLeast"/>
              <w:ind w:left="-91" w:right="-108"/>
              <w:jc w:val="center"/>
              <w:rPr>
                <w:rFonts w:eastAsia="Times New Roman"/>
                <w:sz w:val="26"/>
                <w:szCs w:val="26"/>
              </w:rPr>
            </w:pPr>
            <w:r w:rsidRPr="007D6C70">
              <w:rPr>
                <w:rFonts w:eastAsia="Times New Roman"/>
                <w:b/>
                <w:bCs/>
                <w:sz w:val="26"/>
                <w:szCs w:val="26"/>
              </w:rPr>
              <w:t>PHẦN GHI CỦA CÁN BỘ TIẾP NHẬN</w:t>
            </w:r>
          </w:p>
          <w:p w14:paraId="44A83FF4" w14:textId="77777777" w:rsidR="002A22DA" w:rsidRPr="00A52FB9" w:rsidRDefault="007D6C70" w:rsidP="002A22DA">
            <w:pPr>
              <w:widowControl w:val="0"/>
              <w:spacing w:before="60" w:after="0" w:line="240" w:lineRule="atLeast"/>
              <w:ind w:right="-17"/>
              <w:rPr>
                <w:rFonts w:eastAsia="Times New Roman"/>
                <w:b/>
                <w:bCs/>
                <w:sz w:val="26"/>
                <w:szCs w:val="26"/>
              </w:rPr>
            </w:pPr>
            <w:r w:rsidRPr="007D6C70">
              <w:rPr>
                <w:rFonts w:eastAsia="Times New Roman"/>
                <w:b/>
                <w:bCs/>
                <w:sz w:val="26"/>
                <w:szCs w:val="26"/>
              </w:rPr>
              <w:t>Vào Sổ tiếp nhận hồ sơ:</w:t>
            </w:r>
          </w:p>
          <w:p w14:paraId="05AA53C7" w14:textId="77777777" w:rsidR="002A22DA" w:rsidRPr="00A52FB9" w:rsidRDefault="007D6C70" w:rsidP="002A22DA">
            <w:pPr>
              <w:widowControl w:val="0"/>
              <w:spacing w:before="60" w:after="0" w:line="240" w:lineRule="atLeast"/>
              <w:rPr>
                <w:rFonts w:eastAsia="Times New Roman"/>
                <w:i/>
                <w:iCs/>
                <w:sz w:val="26"/>
                <w:szCs w:val="26"/>
              </w:rPr>
            </w:pPr>
            <w:r w:rsidRPr="007D6C70">
              <w:rPr>
                <w:rFonts w:eastAsia="Times New Roman"/>
                <w:i/>
                <w:iCs/>
                <w:sz w:val="26"/>
                <w:szCs w:val="26"/>
              </w:rPr>
              <w:t xml:space="preserve">Quyển số_ _ __ __ _ Số thứ tự  _ _ _ </w:t>
            </w:r>
          </w:p>
          <w:p w14:paraId="725CAE7D" w14:textId="77777777" w:rsidR="002A22DA" w:rsidRPr="00A52FB9" w:rsidRDefault="002A22DA" w:rsidP="002A22DA">
            <w:pPr>
              <w:keepNext/>
              <w:keepLines/>
              <w:widowControl w:val="0"/>
              <w:spacing w:before="200" w:after="0" w:line="240" w:lineRule="atLeast"/>
              <w:jc w:val="right"/>
              <w:outlineLvl w:val="8"/>
              <w:rPr>
                <w:rFonts w:eastAsia="Times New Roman"/>
                <w:b/>
                <w:i/>
                <w:iCs/>
                <w:color w:val="404040"/>
                <w:sz w:val="26"/>
                <w:szCs w:val="26"/>
              </w:rPr>
            </w:pPr>
          </w:p>
          <w:p w14:paraId="689EF043" w14:textId="77777777" w:rsidR="002A22DA" w:rsidRPr="00A52FB9" w:rsidRDefault="007D6C70" w:rsidP="002A22DA">
            <w:pPr>
              <w:keepNext/>
              <w:keepLines/>
              <w:widowControl w:val="0"/>
              <w:spacing w:before="200" w:after="0" w:line="240" w:lineRule="atLeast"/>
              <w:outlineLvl w:val="8"/>
              <w:rPr>
                <w:rFonts w:eastAsia="Times New Roman"/>
                <w:b/>
                <w:i/>
                <w:iCs/>
                <w:color w:val="404040"/>
                <w:sz w:val="26"/>
                <w:szCs w:val="26"/>
              </w:rPr>
            </w:pPr>
            <w:r w:rsidRPr="007D6C70">
              <w:rPr>
                <w:rFonts w:eastAsia="Times New Roman"/>
                <w:i/>
                <w:iCs/>
                <w:color w:val="404040"/>
                <w:sz w:val="26"/>
                <w:szCs w:val="26"/>
              </w:rPr>
              <w:t>Cán bộ tiếp nhận</w:t>
            </w:r>
          </w:p>
          <w:p w14:paraId="3474281C" w14:textId="77777777" w:rsidR="002A22DA" w:rsidRPr="00A52FB9" w:rsidRDefault="007D6C70" w:rsidP="002A22DA">
            <w:pPr>
              <w:widowControl w:val="0"/>
              <w:spacing w:before="60" w:after="0" w:line="240" w:lineRule="atLeast"/>
              <w:ind w:right="-18"/>
              <w:jc w:val="center"/>
              <w:rPr>
                <w:rFonts w:eastAsia="Times New Roman"/>
                <w:sz w:val="26"/>
                <w:szCs w:val="26"/>
              </w:rPr>
            </w:pPr>
            <w:r w:rsidRPr="007D6C70">
              <w:rPr>
                <w:rFonts w:eastAsia="Times New Roman"/>
                <w:sz w:val="26"/>
                <w:szCs w:val="26"/>
              </w:rPr>
              <w:t>(ký và ghi rõ họ, tên)</w:t>
            </w:r>
          </w:p>
        </w:tc>
      </w:tr>
      <w:tr w:rsidR="002A22DA" w:rsidRPr="00A52FB9" w14:paraId="37A3F5AC" w14:textId="77777777" w:rsidTr="00A52FB9">
        <w:tblPrEx>
          <w:tblBorders>
            <w:insideH w:val="none" w:sz="0" w:space="0" w:color="auto"/>
            <w:insideV w:val="none" w:sz="0" w:space="0" w:color="auto"/>
          </w:tblBorders>
        </w:tblPrEx>
        <w:trPr>
          <w:cantSplit/>
          <w:trHeight w:val="2446"/>
        </w:trPr>
        <w:tc>
          <w:tcPr>
            <w:tcW w:w="6804" w:type="dxa"/>
            <w:gridSpan w:val="2"/>
            <w:tcBorders>
              <w:top w:val="nil"/>
              <w:left w:val="nil"/>
              <w:bottom w:val="nil"/>
              <w:right w:val="double" w:sz="4" w:space="0" w:color="auto"/>
            </w:tcBorders>
          </w:tcPr>
          <w:p w14:paraId="415A61E8" w14:textId="77777777" w:rsidR="002A22DA" w:rsidRPr="00A52FB9" w:rsidRDefault="002A22DA" w:rsidP="002A22DA">
            <w:pPr>
              <w:widowControl w:val="0"/>
              <w:spacing w:before="60" w:after="0" w:line="240" w:lineRule="atLeast"/>
              <w:jc w:val="center"/>
              <w:rPr>
                <w:rFonts w:eastAsia="Times New Roman"/>
                <w:i/>
                <w:iCs/>
                <w:sz w:val="26"/>
                <w:szCs w:val="26"/>
              </w:rPr>
            </w:pPr>
          </w:p>
          <w:p w14:paraId="436AE66F" w14:textId="77777777" w:rsidR="002A22DA" w:rsidRPr="00A52FB9" w:rsidRDefault="007D6C70" w:rsidP="002A22DA">
            <w:pPr>
              <w:widowControl w:val="0"/>
              <w:spacing w:before="60" w:after="0" w:line="240" w:lineRule="atLeast"/>
              <w:ind w:right="-108"/>
              <w:jc w:val="center"/>
              <w:rPr>
                <w:rFonts w:eastAsia="Times New Roman"/>
                <w:b/>
                <w:bCs/>
                <w:sz w:val="26"/>
                <w:szCs w:val="26"/>
              </w:rPr>
            </w:pPr>
            <w:r w:rsidRPr="007D6C70">
              <w:rPr>
                <w:rFonts w:eastAsia="Times New Roman"/>
                <w:b/>
                <w:bCs/>
                <w:sz w:val="26"/>
                <w:szCs w:val="26"/>
              </w:rPr>
              <w:t xml:space="preserve">ĐƠN YÊU CẦU CHUYỂN TIẾP </w:t>
            </w:r>
          </w:p>
          <w:p w14:paraId="77171267" w14:textId="77777777" w:rsidR="002A22DA" w:rsidRPr="00A52FB9" w:rsidRDefault="007D6C70" w:rsidP="002A22DA">
            <w:pPr>
              <w:widowControl w:val="0"/>
              <w:spacing w:before="60" w:after="0" w:line="240" w:lineRule="atLeast"/>
              <w:ind w:right="-108"/>
              <w:jc w:val="center"/>
              <w:rPr>
                <w:rFonts w:eastAsia="Times New Roman"/>
                <w:b/>
                <w:bCs/>
                <w:sz w:val="26"/>
                <w:szCs w:val="26"/>
              </w:rPr>
            </w:pPr>
            <w:r w:rsidRPr="007D6C70">
              <w:rPr>
                <w:rFonts w:eastAsia="Times New Roman"/>
                <w:b/>
                <w:bCs/>
                <w:sz w:val="26"/>
                <w:szCs w:val="26"/>
              </w:rPr>
              <w:t xml:space="preserve">ĐĂNG KÝ THẾ CHẤP </w:t>
            </w:r>
          </w:p>
          <w:p w14:paraId="4B29F0B4" w14:textId="77777777" w:rsidR="002A22DA" w:rsidRPr="00A52FB9" w:rsidRDefault="007D6C70" w:rsidP="002A22DA">
            <w:pPr>
              <w:widowControl w:val="0"/>
              <w:spacing w:before="60" w:after="0" w:line="240" w:lineRule="atLeast"/>
              <w:jc w:val="center"/>
              <w:rPr>
                <w:rFonts w:eastAsia="Times New Roman"/>
                <w:i/>
                <w:iCs/>
                <w:sz w:val="26"/>
                <w:szCs w:val="26"/>
              </w:rPr>
            </w:pPr>
            <w:r w:rsidRPr="007D6C70">
              <w:rPr>
                <w:rFonts w:eastAsia="Times New Roman"/>
                <w:sz w:val="26"/>
                <w:szCs w:val="26"/>
              </w:rPr>
              <w:t>(Ban hành kèm theo Thông tư liên tịch số 09/2016/TTLT-BTP-BTNMT ngày 23 tháng 6 năm 2016 của Bộ Tư pháp và Bộ Tài nguyên và Môi trường)</w:t>
            </w:r>
          </w:p>
          <w:p w14:paraId="230409D3" w14:textId="77777777" w:rsidR="002A22DA" w:rsidRPr="00A52FB9" w:rsidRDefault="009E1998" w:rsidP="002A22DA">
            <w:pPr>
              <w:widowControl w:val="0"/>
              <w:tabs>
                <w:tab w:val="left" w:leader="dot" w:pos="6480"/>
              </w:tabs>
              <w:spacing w:before="120" w:after="120" w:line="240" w:lineRule="atLeast"/>
              <w:ind w:right="-17"/>
              <w:jc w:val="both"/>
              <w:rPr>
                <w:rFonts w:eastAsia="Times New Roman"/>
                <w:b/>
                <w:bCs/>
                <w:sz w:val="26"/>
                <w:szCs w:val="26"/>
              </w:rPr>
            </w:pPr>
            <w:r>
              <w:rPr>
                <w:rFonts w:eastAsia="Times New Roman"/>
                <w:bCs/>
                <w:i/>
                <w:iCs/>
                <w:sz w:val="26"/>
                <w:szCs w:val="26"/>
              </w:rPr>
              <w:t xml:space="preserve"> </w:t>
            </w:r>
            <w:r w:rsidR="00885CF6">
              <w:rPr>
                <w:rFonts w:eastAsia="Times New Roman"/>
                <w:bCs/>
                <w:i/>
                <w:iCs/>
                <w:sz w:val="26"/>
                <w:szCs w:val="26"/>
              </w:rPr>
              <w:t>Kính gửi:</w:t>
            </w:r>
            <w:r w:rsidR="007D6C70" w:rsidRPr="007D6C70">
              <w:rPr>
                <w:rFonts w:eastAsia="Times New Roman"/>
                <w:b/>
                <w:bCs/>
                <w:sz w:val="26"/>
                <w:szCs w:val="26"/>
              </w:rPr>
              <w:tab/>
            </w:r>
          </w:p>
          <w:p w14:paraId="6CF9B4B9" w14:textId="77777777" w:rsidR="002A22DA" w:rsidRPr="00A52FB9" w:rsidRDefault="007D6C70" w:rsidP="002A22DA">
            <w:pPr>
              <w:widowControl w:val="0"/>
              <w:tabs>
                <w:tab w:val="left" w:leader="dot" w:pos="6480"/>
              </w:tabs>
              <w:spacing w:before="120" w:after="120" w:line="240" w:lineRule="atLeast"/>
              <w:ind w:right="-18"/>
              <w:jc w:val="both"/>
              <w:rPr>
                <w:rFonts w:eastAsia="Times New Roman"/>
                <w:bCs/>
                <w:sz w:val="26"/>
                <w:szCs w:val="26"/>
              </w:rPr>
            </w:pPr>
            <w:r w:rsidRPr="007D6C70">
              <w:rPr>
                <w:rFonts w:eastAsia="Times New Roman"/>
                <w:b/>
                <w:bCs/>
                <w:sz w:val="26"/>
                <w:szCs w:val="26"/>
              </w:rPr>
              <w:tab/>
            </w:r>
          </w:p>
        </w:tc>
        <w:tc>
          <w:tcPr>
            <w:tcW w:w="2977" w:type="dxa"/>
            <w:vMerge/>
            <w:tcBorders>
              <w:left w:val="double" w:sz="4" w:space="0" w:color="auto"/>
              <w:bottom w:val="double" w:sz="4" w:space="0" w:color="auto"/>
              <w:right w:val="double" w:sz="4" w:space="0" w:color="auto"/>
            </w:tcBorders>
            <w:shd w:val="clear" w:color="auto" w:fill="auto"/>
          </w:tcPr>
          <w:p w14:paraId="42970B94" w14:textId="77777777" w:rsidR="002A22DA" w:rsidRPr="00A52FB9" w:rsidRDefault="002A22DA" w:rsidP="002A22DA">
            <w:pPr>
              <w:widowControl w:val="0"/>
              <w:spacing w:before="60" w:after="0" w:line="240" w:lineRule="atLeast"/>
              <w:ind w:right="-18"/>
              <w:rPr>
                <w:rFonts w:eastAsia="Times New Roman"/>
                <w:sz w:val="26"/>
                <w:szCs w:val="26"/>
              </w:rPr>
            </w:pPr>
          </w:p>
        </w:tc>
      </w:tr>
      <w:tr w:rsidR="002A22DA" w:rsidRPr="00A52FB9" w14:paraId="4322D5A5" w14:textId="77777777" w:rsidTr="00A52FB9">
        <w:tblPrEx>
          <w:tblBorders>
            <w:insideH w:val="none" w:sz="0" w:space="0" w:color="auto"/>
            <w:insideV w:val="none" w:sz="0" w:space="0" w:color="auto"/>
          </w:tblBorders>
        </w:tblPrEx>
        <w:trPr>
          <w:cantSplit/>
          <w:trHeight w:val="50"/>
        </w:trPr>
        <w:tc>
          <w:tcPr>
            <w:tcW w:w="6804" w:type="dxa"/>
            <w:gridSpan w:val="2"/>
            <w:tcBorders>
              <w:left w:val="nil"/>
              <w:bottom w:val="nil"/>
            </w:tcBorders>
          </w:tcPr>
          <w:p w14:paraId="28149736" w14:textId="77777777" w:rsidR="002A22DA" w:rsidRPr="00A52FB9" w:rsidRDefault="002A22DA" w:rsidP="002A22DA">
            <w:pPr>
              <w:widowControl w:val="0"/>
              <w:spacing w:before="60" w:after="0" w:line="240" w:lineRule="atLeast"/>
              <w:ind w:right="-91"/>
              <w:rPr>
                <w:rFonts w:eastAsia="Times New Roman"/>
                <w:b/>
                <w:bCs/>
                <w:i/>
                <w:iCs/>
                <w:sz w:val="26"/>
                <w:szCs w:val="26"/>
              </w:rPr>
            </w:pPr>
          </w:p>
          <w:p w14:paraId="38F9B049" w14:textId="77777777" w:rsidR="002A22DA" w:rsidRPr="00A52FB9" w:rsidRDefault="002A22DA" w:rsidP="002A22DA">
            <w:pPr>
              <w:widowControl w:val="0"/>
              <w:spacing w:before="60" w:after="0" w:line="240" w:lineRule="atLeast"/>
              <w:ind w:right="-91"/>
              <w:rPr>
                <w:rFonts w:eastAsia="Times New Roman"/>
                <w:b/>
                <w:bCs/>
                <w:i/>
                <w:iCs/>
                <w:sz w:val="26"/>
                <w:szCs w:val="26"/>
              </w:rPr>
            </w:pPr>
          </w:p>
          <w:p w14:paraId="5DECA6CD" w14:textId="77777777" w:rsidR="002A22DA" w:rsidRPr="00A52FB9" w:rsidRDefault="002A22DA" w:rsidP="002A22DA">
            <w:pPr>
              <w:widowControl w:val="0"/>
              <w:spacing w:before="60" w:after="0" w:line="240" w:lineRule="atLeast"/>
              <w:ind w:right="-91"/>
              <w:rPr>
                <w:rFonts w:eastAsia="Times New Roman"/>
                <w:b/>
                <w:bCs/>
                <w:i/>
                <w:iCs/>
                <w:sz w:val="26"/>
                <w:szCs w:val="26"/>
              </w:rPr>
            </w:pPr>
          </w:p>
        </w:tc>
        <w:tc>
          <w:tcPr>
            <w:tcW w:w="2977" w:type="dxa"/>
            <w:tcBorders>
              <w:top w:val="double" w:sz="4" w:space="0" w:color="auto"/>
              <w:left w:val="nil"/>
            </w:tcBorders>
          </w:tcPr>
          <w:p w14:paraId="5AC7EED9" w14:textId="77777777" w:rsidR="002A22DA" w:rsidRPr="00A52FB9" w:rsidRDefault="002A22DA" w:rsidP="002A22DA">
            <w:pPr>
              <w:spacing w:before="60" w:after="0" w:line="240" w:lineRule="atLeast"/>
              <w:rPr>
                <w:rFonts w:eastAsia="Times New Roman"/>
                <w:sz w:val="26"/>
                <w:szCs w:val="26"/>
              </w:rPr>
            </w:pPr>
          </w:p>
        </w:tc>
      </w:tr>
      <w:tr w:rsidR="002A22DA" w:rsidRPr="00A52FB9" w14:paraId="6517E47F" w14:textId="77777777" w:rsidTr="00A52FB9">
        <w:tblPrEx>
          <w:tblBorders>
            <w:insideH w:val="none" w:sz="0" w:space="0" w:color="auto"/>
            <w:insideV w:val="none" w:sz="0" w:space="0" w:color="auto"/>
          </w:tblBorders>
        </w:tblPrEx>
        <w:trPr>
          <w:trHeight w:val="231"/>
        </w:trPr>
        <w:tc>
          <w:tcPr>
            <w:tcW w:w="97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6AFA7A" w14:textId="77777777" w:rsidR="002A22DA" w:rsidRPr="00A52FB9" w:rsidRDefault="007D6C70" w:rsidP="002A22DA">
            <w:pPr>
              <w:widowControl w:val="0"/>
              <w:spacing w:before="60" w:after="0" w:line="240" w:lineRule="atLeast"/>
              <w:ind w:left="-91" w:right="-108"/>
              <w:jc w:val="center"/>
              <w:rPr>
                <w:rFonts w:eastAsia="Times New Roman"/>
                <w:b/>
                <w:bCs/>
                <w:sz w:val="26"/>
                <w:szCs w:val="26"/>
                <w:vertAlign w:val="superscript"/>
              </w:rPr>
            </w:pPr>
            <w:r w:rsidRPr="007D6C70">
              <w:rPr>
                <w:rFonts w:eastAsia="Times New Roman"/>
                <w:b/>
                <w:bCs/>
                <w:sz w:val="26"/>
                <w:szCs w:val="26"/>
              </w:rPr>
              <w:t>PHẦN KÊ KHAI CỦA CÁC BÊN KÝ KẾT HỢP ĐỒNG THẾ CHẤP</w:t>
            </w:r>
          </w:p>
        </w:tc>
      </w:tr>
      <w:tr w:rsidR="002A22DA" w:rsidRPr="00A52FB9" w14:paraId="497350E6" w14:textId="77777777" w:rsidTr="00A52FB9">
        <w:tblPrEx>
          <w:tblBorders>
            <w:top w:val="single" w:sz="4" w:space="0" w:color="auto"/>
            <w:left w:val="single" w:sz="4" w:space="0" w:color="auto"/>
            <w:bottom w:val="single" w:sz="4" w:space="0" w:color="auto"/>
            <w:right w:val="single" w:sz="4" w:space="0" w:color="auto"/>
          </w:tblBorders>
        </w:tblPrEx>
        <w:trPr>
          <w:cantSplit/>
          <w:trHeight w:val="5314"/>
        </w:trPr>
        <w:tc>
          <w:tcPr>
            <w:tcW w:w="9781" w:type="dxa"/>
            <w:gridSpan w:val="3"/>
            <w:tcBorders>
              <w:top w:val="single" w:sz="4" w:space="0" w:color="auto"/>
              <w:left w:val="single" w:sz="4" w:space="0" w:color="auto"/>
              <w:right w:val="single" w:sz="4" w:space="0" w:color="auto"/>
            </w:tcBorders>
          </w:tcPr>
          <w:p w14:paraId="60A5D598" w14:textId="77777777" w:rsidR="002A22DA" w:rsidRPr="00A52FB9" w:rsidRDefault="007D6C70" w:rsidP="002A22DA">
            <w:pPr>
              <w:widowControl w:val="0"/>
              <w:tabs>
                <w:tab w:val="left" w:pos="6379"/>
              </w:tabs>
              <w:spacing w:before="60" w:after="0" w:line="240" w:lineRule="atLeast"/>
              <w:rPr>
                <w:rFonts w:eastAsia="Times New Roman"/>
                <w:i/>
                <w:iCs/>
                <w:sz w:val="26"/>
                <w:szCs w:val="26"/>
              </w:rPr>
            </w:pPr>
            <w:r w:rsidRPr="007D6C70">
              <w:rPr>
                <w:rFonts w:eastAsia="Times New Roman"/>
                <w:b/>
                <w:sz w:val="26"/>
                <w:szCs w:val="26"/>
              </w:rPr>
              <w:t>1.</w:t>
            </w:r>
            <w:r w:rsidRPr="007D6C70">
              <w:rPr>
                <w:rFonts w:eastAsia="Times New Roman"/>
                <w:b/>
                <w:bCs/>
                <w:sz w:val="26"/>
                <w:szCs w:val="26"/>
              </w:rPr>
              <w:t>Bên thế chấp</w:t>
            </w:r>
          </w:p>
          <w:p w14:paraId="550012EA" w14:textId="77777777" w:rsidR="002A22DA" w:rsidRPr="00A52FB9" w:rsidRDefault="007D6C70" w:rsidP="002A22DA">
            <w:pPr>
              <w:widowControl w:val="0"/>
              <w:tabs>
                <w:tab w:val="left" w:leader="dot" w:pos="10206"/>
              </w:tabs>
              <w:spacing w:after="0" w:line="240" w:lineRule="atLeast"/>
              <w:jc w:val="both"/>
              <w:rPr>
                <w:rFonts w:eastAsia="Times New Roman"/>
                <w:bCs/>
                <w:sz w:val="26"/>
                <w:szCs w:val="26"/>
              </w:rPr>
            </w:pPr>
            <w:r w:rsidRPr="007D6C70">
              <w:rPr>
                <w:rFonts w:eastAsia="Times New Roman"/>
                <w:b/>
                <w:bCs/>
                <w:sz w:val="26"/>
                <w:szCs w:val="26"/>
              </w:rPr>
              <w:t>1.1. Tên đầy đủ của tổ chức, cá nhân: (</w:t>
            </w:r>
            <w:r w:rsidRPr="007D6C70">
              <w:rPr>
                <w:rFonts w:eastAsia="Times New Roman"/>
                <w:b/>
                <w:bCs/>
                <w:i/>
                <w:iCs/>
                <w:sz w:val="26"/>
                <w:szCs w:val="26"/>
              </w:rPr>
              <w:t xml:space="preserve">viết chữ IN HOA) </w:t>
            </w:r>
            <w:r w:rsidRPr="007D6C70">
              <w:rPr>
                <w:rFonts w:eastAsia="Times New Roman"/>
                <w:bCs/>
                <w:sz w:val="26"/>
                <w:szCs w:val="26"/>
              </w:rPr>
              <w:tab/>
            </w:r>
          </w:p>
          <w:p w14:paraId="7EE28E05" w14:textId="77777777" w:rsidR="002A22DA" w:rsidRPr="00A52FB9" w:rsidRDefault="007D6C70" w:rsidP="002A22DA">
            <w:pPr>
              <w:widowControl w:val="0"/>
              <w:tabs>
                <w:tab w:val="left" w:leader="dot" w:pos="10206"/>
              </w:tabs>
              <w:spacing w:after="0" w:line="240" w:lineRule="atLeast"/>
              <w:jc w:val="both"/>
              <w:rPr>
                <w:rFonts w:eastAsia="Times New Roman"/>
                <w:b/>
                <w:bCs/>
                <w:sz w:val="26"/>
                <w:szCs w:val="26"/>
              </w:rPr>
            </w:pPr>
            <w:r w:rsidRPr="007D6C70">
              <w:rPr>
                <w:rFonts w:eastAsia="Times New Roman"/>
                <w:bCs/>
                <w:sz w:val="26"/>
                <w:szCs w:val="26"/>
              </w:rPr>
              <w:tab/>
            </w:r>
          </w:p>
          <w:p w14:paraId="546F4F0D" w14:textId="77777777" w:rsidR="002A22DA" w:rsidRPr="00A52FB9" w:rsidRDefault="007D6C70" w:rsidP="002A22DA">
            <w:pPr>
              <w:widowControl w:val="0"/>
              <w:tabs>
                <w:tab w:val="left" w:leader="dot" w:pos="10206"/>
              </w:tabs>
              <w:spacing w:after="0" w:line="240" w:lineRule="atLeast"/>
              <w:jc w:val="both"/>
              <w:rPr>
                <w:rFonts w:eastAsia="Times New Roman"/>
                <w:bCs/>
                <w:sz w:val="26"/>
                <w:szCs w:val="26"/>
              </w:rPr>
            </w:pPr>
            <w:r w:rsidRPr="007D6C70">
              <w:rPr>
                <w:rFonts w:eastAsia="Times New Roman"/>
                <w:b/>
                <w:bCs/>
                <w:sz w:val="26"/>
                <w:szCs w:val="26"/>
              </w:rPr>
              <w:t>1.2. Địa chỉ liên hệ:</w:t>
            </w:r>
            <w:r w:rsidRPr="007D6C70">
              <w:rPr>
                <w:rFonts w:eastAsia="Times New Roman"/>
                <w:bCs/>
                <w:sz w:val="26"/>
                <w:szCs w:val="26"/>
              </w:rPr>
              <w:tab/>
            </w:r>
          </w:p>
          <w:p w14:paraId="4D387BAA" w14:textId="77777777" w:rsidR="002A22DA" w:rsidRPr="00A52FB9" w:rsidRDefault="007D6C70" w:rsidP="002A22DA">
            <w:pPr>
              <w:widowControl w:val="0"/>
              <w:tabs>
                <w:tab w:val="left" w:leader="dot" w:pos="10206"/>
              </w:tabs>
              <w:spacing w:after="0" w:line="240" w:lineRule="atLeast"/>
              <w:jc w:val="both"/>
              <w:rPr>
                <w:rFonts w:eastAsia="Times New Roman"/>
                <w:b/>
                <w:bCs/>
                <w:sz w:val="26"/>
                <w:szCs w:val="26"/>
              </w:rPr>
            </w:pPr>
            <w:r w:rsidRPr="007D6C70">
              <w:rPr>
                <w:rFonts w:eastAsia="Times New Roman"/>
                <w:bCs/>
                <w:sz w:val="26"/>
                <w:szCs w:val="26"/>
              </w:rPr>
              <w:tab/>
            </w:r>
          </w:p>
          <w:p w14:paraId="0AED0FB6" w14:textId="77777777" w:rsidR="002A22DA" w:rsidRPr="00A52FB9" w:rsidRDefault="007D6C70" w:rsidP="002A22DA">
            <w:pPr>
              <w:widowControl w:val="0"/>
              <w:tabs>
                <w:tab w:val="left" w:leader="dot" w:pos="5670"/>
                <w:tab w:val="left" w:leader="dot" w:pos="10206"/>
              </w:tabs>
              <w:spacing w:after="0" w:line="240" w:lineRule="atLeast"/>
              <w:jc w:val="both"/>
              <w:rPr>
                <w:rFonts w:eastAsia="Times New Roman"/>
                <w:bCs/>
                <w:iCs/>
                <w:sz w:val="26"/>
                <w:szCs w:val="26"/>
              </w:rPr>
            </w:pPr>
            <w:r w:rsidRPr="007D6C70">
              <w:rPr>
                <w:rFonts w:eastAsia="Times New Roman"/>
                <w:b/>
                <w:bCs/>
                <w:sz w:val="26"/>
                <w:szCs w:val="26"/>
              </w:rPr>
              <w:t xml:space="preserve">1.3. Số điện thoại </w:t>
            </w:r>
            <w:r w:rsidRPr="007D6C70">
              <w:rPr>
                <w:rFonts w:eastAsia="Times New Roman"/>
                <w:b/>
                <w:bCs/>
                <w:i/>
                <w:iCs/>
                <w:sz w:val="26"/>
                <w:szCs w:val="26"/>
              </w:rPr>
              <w:t>(nếu có)</w:t>
            </w:r>
            <w:r w:rsidRPr="007D6C70">
              <w:rPr>
                <w:rFonts w:eastAsia="Times New Roman"/>
                <w:bCs/>
                <w:iCs/>
                <w:sz w:val="26"/>
                <w:szCs w:val="26"/>
              </w:rPr>
              <w:tab/>
            </w:r>
          </w:p>
          <w:p w14:paraId="4380829F" w14:textId="77777777" w:rsidR="002A22DA" w:rsidRPr="00A52FB9" w:rsidRDefault="007D6C70" w:rsidP="002A22DA">
            <w:pPr>
              <w:widowControl w:val="0"/>
              <w:tabs>
                <w:tab w:val="left" w:leader="dot" w:pos="5670"/>
                <w:tab w:val="left" w:leader="dot" w:pos="10206"/>
              </w:tabs>
              <w:spacing w:after="0" w:line="240" w:lineRule="atLeast"/>
              <w:jc w:val="both"/>
              <w:rPr>
                <w:rFonts w:eastAsia="Times New Roman"/>
                <w:b/>
                <w:bCs/>
                <w:sz w:val="26"/>
                <w:szCs w:val="26"/>
              </w:rPr>
            </w:pPr>
            <w:r w:rsidRPr="007D6C70">
              <w:rPr>
                <w:rFonts w:eastAsia="Times New Roman"/>
                <w:b/>
                <w:bCs/>
                <w:sz w:val="26"/>
                <w:szCs w:val="26"/>
              </w:rPr>
              <w:t xml:space="preserve">Fax </w:t>
            </w:r>
            <w:r w:rsidRPr="007D6C70">
              <w:rPr>
                <w:rFonts w:eastAsia="Times New Roman"/>
                <w:b/>
                <w:bCs/>
                <w:i/>
                <w:iCs/>
                <w:sz w:val="26"/>
                <w:szCs w:val="26"/>
              </w:rPr>
              <w:t>(nếu có)</w:t>
            </w:r>
            <w:r w:rsidRPr="007D6C70">
              <w:rPr>
                <w:rFonts w:eastAsia="Times New Roman"/>
                <w:bCs/>
                <w:iCs/>
                <w:sz w:val="26"/>
                <w:szCs w:val="26"/>
              </w:rPr>
              <w:tab/>
            </w:r>
          </w:p>
          <w:p w14:paraId="341FEEDF" w14:textId="77777777" w:rsidR="002A22DA" w:rsidRPr="00A52FB9" w:rsidRDefault="007D6C70" w:rsidP="002A22DA">
            <w:pPr>
              <w:widowControl w:val="0"/>
              <w:tabs>
                <w:tab w:val="left" w:leader="dot" w:pos="10206"/>
              </w:tabs>
              <w:spacing w:after="0" w:line="240" w:lineRule="atLeast"/>
              <w:ind w:firstLine="240"/>
              <w:jc w:val="both"/>
              <w:rPr>
                <w:rFonts w:eastAsia="Times New Roman"/>
                <w:bCs/>
                <w:i/>
                <w:iCs/>
                <w:sz w:val="26"/>
                <w:szCs w:val="26"/>
              </w:rPr>
            </w:pPr>
            <w:r w:rsidRPr="007D6C70">
              <w:rPr>
                <w:rFonts w:eastAsia="Times New Roman"/>
                <w:b/>
                <w:bCs/>
                <w:sz w:val="26"/>
                <w:szCs w:val="26"/>
              </w:rPr>
              <w:t xml:space="preserve">Địa chỉ thư điện tử </w:t>
            </w:r>
            <w:r w:rsidRPr="007D6C70">
              <w:rPr>
                <w:rFonts w:eastAsia="Times New Roman"/>
                <w:b/>
                <w:bCs/>
                <w:i/>
                <w:iCs/>
                <w:sz w:val="26"/>
                <w:szCs w:val="26"/>
              </w:rPr>
              <w:t>(nếu có)</w:t>
            </w:r>
            <w:r w:rsidRPr="007D6C70">
              <w:rPr>
                <w:rFonts w:eastAsia="Times New Roman"/>
                <w:bCs/>
                <w:iCs/>
                <w:sz w:val="26"/>
                <w:szCs w:val="26"/>
              </w:rPr>
              <w:tab/>
            </w:r>
          </w:p>
          <w:p w14:paraId="481BA413" w14:textId="77777777" w:rsidR="002A22DA" w:rsidRPr="00A52FB9"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1.4.  Chứng minh nhân dân/Căn cước công dân/</w:t>
            </w:r>
            <w:r w:rsidR="00915F1A">
              <w:rPr>
                <w:rFonts w:eastAsia="Times New Roman"/>
                <w:sz w:val="26"/>
                <w:szCs w:val="26"/>
              </w:rPr>
              <w:t>Chứng minh QĐND/Hộ chiếu</w:t>
            </w:r>
          </w:p>
          <w:p w14:paraId="6772362E" w14:textId="77777777" w:rsidR="002A22DA" w:rsidRPr="00A52FB9"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 xml:space="preserve"> GCN đăng ký doanh nghiệp/GCN đăng ký hoạt động chi nhánh, </w:t>
            </w:r>
            <w:r w:rsidR="00DE3D6C">
              <w:rPr>
                <w:rFonts w:eastAsia="Times New Roman"/>
                <w:sz w:val="26"/>
                <w:szCs w:val="26"/>
              </w:rPr>
              <w:t>Văn phòng</w:t>
            </w:r>
            <w:r w:rsidRPr="007D6C70">
              <w:rPr>
                <w:rFonts w:eastAsia="Times New Roman"/>
                <w:sz w:val="26"/>
                <w:szCs w:val="26"/>
              </w:rPr>
              <w:t xml:space="preserve"> đại diện/GP thành lập và </w:t>
            </w:r>
            <w:r w:rsidR="00951674">
              <w:rPr>
                <w:rFonts w:eastAsia="Times New Roman"/>
                <w:sz w:val="26"/>
                <w:szCs w:val="26"/>
              </w:rPr>
              <w:t>hoạt động QĐ thành lập GP đầu tư</w:t>
            </w:r>
            <w:r w:rsidRPr="007D6C70">
              <w:rPr>
                <w:rFonts w:eastAsia="Times New Roman"/>
                <w:sz w:val="26"/>
                <w:szCs w:val="26"/>
              </w:rPr>
              <w:t>/GCN đầu tư/GCN đăng ký đầu tư</w:t>
            </w:r>
          </w:p>
          <w:p w14:paraId="23957547" w14:textId="77777777" w:rsidR="002A22DA" w:rsidRPr="00A52FB9" w:rsidRDefault="007D6C70" w:rsidP="002A22DA">
            <w:pPr>
              <w:widowControl w:val="0"/>
              <w:tabs>
                <w:tab w:val="left" w:leader="dot" w:pos="10152"/>
                <w:tab w:val="left" w:leader="dot" w:pos="15309"/>
              </w:tabs>
              <w:spacing w:before="60" w:after="0" w:line="240" w:lineRule="atLeast"/>
              <w:rPr>
                <w:rFonts w:eastAsia="Times New Roman"/>
                <w:i/>
                <w:iCs/>
                <w:sz w:val="26"/>
                <w:szCs w:val="26"/>
              </w:rPr>
            </w:pPr>
            <w:r w:rsidRPr="007D6C70">
              <w:rPr>
                <w:rFonts w:eastAsia="Times New Roman"/>
                <w:i/>
                <w:iCs/>
                <w:sz w:val="26"/>
                <w:szCs w:val="26"/>
              </w:rPr>
              <w:t xml:space="preserve">     Số:</w:t>
            </w:r>
            <w:r w:rsidRPr="007D6C70">
              <w:rPr>
                <w:rFonts w:eastAsia="Times New Roman"/>
                <w:sz w:val="26"/>
                <w:szCs w:val="26"/>
              </w:rPr>
              <w:tab/>
            </w:r>
          </w:p>
          <w:p w14:paraId="37C0F438" w14:textId="77777777" w:rsidR="002A22DA" w:rsidRPr="00A52FB9" w:rsidRDefault="007D6C70" w:rsidP="002A22DA">
            <w:pPr>
              <w:widowControl w:val="0"/>
              <w:tabs>
                <w:tab w:val="left" w:leader="dot" w:pos="10206"/>
              </w:tabs>
              <w:spacing w:before="60" w:after="0" w:line="240" w:lineRule="atLeast"/>
              <w:ind w:firstLine="238"/>
              <w:rPr>
                <w:rFonts w:eastAsia="Times New Roman"/>
                <w:i/>
                <w:iCs/>
                <w:sz w:val="26"/>
                <w:szCs w:val="26"/>
              </w:rPr>
            </w:pPr>
            <w:r w:rsidRPr="007D6C70">
              <w:rPr>
                <w:rFonts w:eastAsia="Times New Roman"/>
                <w:i/>
                <w:iCs/>
                <w:sz w:val="26"/>
                <w:szCs w:val="26"/>
              </w:rPr>
              <w:t xml:space="preserve"> Cơ quan cấp</w:t>
            </w:r>
            <w:r w:rsidRPr="007D6C70">
              <w:rPr>
                <w:rFonts w:eastAsia="Times New Roman"/>
                <w:sz w:val="26"/>
                <w:szCs w:val="26"/>
              </w:rPr>
              <w:t xml:space="preserve">……………………………… </w:t>
            </w:r>
            <w:r w:rsidRPr="007D6C70">
              <w:rPr>
                <w:rFonts w:eastAsia="Times New Roman"/>
                <w:i/>
                <w:iCs/>
                <w:sz w:val="26"/>
                <w:szCs w:val="26"/>
              </w:rPr>
              <w:t xml:space="preserve">cấp ngày……. tháng </w:t>
            </w:r>
            <w:r w:rsidRPr="007D6C70">
              <w:rPr>
                <w:rFonts w:eastAsia="Times New Roman"/>
                <w:sz w:val="26"/>
                <w:szCs w:val="26"/>
              </w:rPr>
              <w:t>……</w:t>
            </w:r>
            <w:r w:rsidRPr="007D6C70">
              <w:rPr>
                <w:rFonts w:eastAsia="Times New Roman"/>
                <w:i/>
                <w:iCs/>
                <w:sz w:val="26"/>
                <w:szCs w:val="26"/>
              </w:rPr>
              <w:t xml:space="preserve"> năm</w:t>
            </w:r>
            <w:r w:rsidRPr="007D6C70">
              <w:rPr>
                <w:rFonts w:eastAsia="Times New Roman"/>
                <w:iCs/>
                <w:sz w:val="26"/>
                <w:szCs w:val="26"/>
              </w:rPr>
              <w:tab/>
            </w:r>
          </w:p>
          <w:p w14:paraId="0065D081" w14:textId="77777777" w:rsidR="002A22DA" w:rsidRPr="00A52FB9" w:rsidRDefault="007D6C70" w:rsidP="002A22DA">
            <w:pPr>
              <w:widowControl w:val="0"/>
              <w:tabs>
                <w:tab w:val="left" w:pos="6379"/>
              </w:tabs>
              <w:spacing w:before="60" w:after="0" w:line="240" w:lineRule="atLeast"/>
              <w:rPr>
                <w:rFonts w:eastAsia="Times New Roman"/>
                <w:i/>
                <w:iCs/>
                <w:sz w:val="26"/>
                <w:szCs w:val="26"/>
              </w:rPr>
            </w:pPr>
            <w:r w:rsidRPr="007D6C70">
              <w:rPr>
                <w:rFonts w:eastAsia="Times New Roman"/>
                <w:b/>
                <w:sz w:val="26"/>
                <w:szCs w:val="26"/>
              </w:rPr>
              <w:t>2.</w:t>
            </w:r>
            <w:r w:rsidRPr="007D6C70">
              <w:rPr>
                <w:rFonts w:eastAsia="Times New Roman"/>
                <w:b/>
                <w:bCs/>
                <w:sz w:val="26"/>
                <w:szCs w:val="26"/>
              </w:rPr>
              <w:t>Bên nhận thế chấp</w:t>
            </w:r>
          </w:p>
          <w:p w14:paraId="5CFC9544" w14:textId="77777777" w:rsidR="002A22DA" w:rsidRPr="00A52FB9" w:rsidRDefault="007D6C70" w:rsidP="002A22DA">
            <w:pPr>
              <w:widowControl w:val="0"/>
              <w:tabs>
                <w:tab w:val="left" w:leader="dot" w:pos="10206"/>
              </w:tabs>
              <w:spacing w:after="0" w:line="240" w:lineRule="atLeast"/>
              <w:jc w:val="both"/>
              <w:rPr>
                <w:rFonts w:eastAsia="Times New Roman"/>
                <w:bCs/>
                <w:sz w:val="26"/>
                <w:szCs w:val="26"/>
              </w:rPr>
            </w:pPr>
            <w:r w:rsidRPr="007D6C70">
              <w:rPr>
                <w:rFonts w:eastAsia="Times New Roman"/>
                <w:b/>
                <w:bCs/>
                <w:sz w:val="26"/>
                <w:szCs w:val="26"/>
              </w:rPr>
              <w:t>2.1. Tên đầy đủ của tổ chức, cá nhân: (</w:t>
            </w:r>
            <w:r w:rsidRPr="007D6C70">
              <w:rPr>
                <w:rFonts w:eastAsia="Times New Roman"/>
                <w:b/>
                <w:bCs/>
                <w:i/>
                <w:iCs/>
                <w:sz w:val="26"/>
                <w:szCs w:val="26"/>
              </w:rPr>
              <w:t xml:space="preserve">viết chữ IN HOA) </w:t>
            </w:r>
            <w:r w:rsidRPr="007D6C70">
              <w:rPr>
                <w:rFonts w:eastAsia="Times New Roman"/>
                <w:bCs/>
                <w:sz w:val="26"/>
                <w:szCs w:val="26"/>
              </w:rPr>
              <w:tab/>
            </w:r>
          </w:p>
          <w:p w14:paraId="60F73894" w14:textId="77777777" w:rsidR="002A22DA" w:rsidRPr="00A52FB9" w:rsidRDefault="007D6C70" w:rsidP="002A22DA">
            <w:pPr>
              <w:widowControl w:val="0"/>
              <w:tabs>
                <w:tab w:val="left" w:leader="dot" w:pos="10206"/>
              </w:tabs>
              <w:spacing w:after="0" w:line="240" w:lineRule="atLeast"/>
              <w:jc w:val="both"/>
              <w:rPr>
                <w:rFonts w:eastAsia="Times New Roman"/>
                <w:b/>
                <w:bCs/>
                <w:sz w:val="26"/>
                <w:szCs w:val="26"/>
              </w:rPr>
            </w:pPr>
            <w:r w:rsidRPr="007D6C70">
              <w:rPr>
                <w:rFonts w:eastAsia="Times New Roman"/>
                <w:bCs/>
                <w:sz w:val="26"/>
                <w:szCs w:val="26"/>
              </w:rPr>
              <w:tab/>
            </w:r>
          </w:p>
          <w:p w14:paraId="07427D0E" w14:textId="77777777" w:rsidR="002A22DA" w:rsidRPr="00A52FB9" w:rsidRDefault="007D6C70" w:rsidP="002A22DA">
            <w:pPr>
              <w:widowControl w:val="0"/>
              <w:tabs>
                <w:tab w:val="left" w:leader="dot" w:pos="10206"/>
              </w:tabs>
              <w:spacing w:after="0" w:line="240" w:lineRule="atLeast"/>
              <w:jc w:val="both"/>
              <w:rPr>
                <w:rFonts w:eastAsia="Times New Roman"/>
                <w:bCs/>
                <w:sz w:val="26"/>
                <w:szCs w:val="26"/>
              </w:rPr>
            </w:pPr>
            <w:r w:rsidRPr="007D6C70">
              <w:rPr>
                <w:rFonts w:eastAsia="Times New Roman"/>
                <w:b/>
                <w:bCs/>
                <w:sz w:val="26"/>
                <w:szCs w:val="26"/>
              </w:rPr>
              <w:t>2.2. Địa chỉ liên hệ:</w:t>
            </w:r>
            <w:r w:rsidRPr="007D6C70">
              <w:rPr>
                <w:rFonts w:eastAsia="Times New Roman"/>
                <w:bCs/>
                <w:sz w:val="26"/>
                <w:szCs w:val="26"/>
              </w:rPr>
              <w:tab/>
            </w:r>
          </w:p>
          <w:p w14:paraId="1CC43C28" w14:textId="77777777" w:rsidR="002A22DA" w:rsidRPr="00A52FB9" w:rsidRDefault="007D6C70" w:rsidP="002A22DA">
            <w:pPr>
              <w:widowControl w:val="0"/>
              <w:tabs>
                <w:tab w:val="left" w:leader="dot" w:pos="10206"/>
              </w:tabs>
              <w:spacing w:after="0" w:line="240" w:lineRule="atLeast"/>
              <w:jc w:val="both"/>
              <w:rPr>
                <w:rFonts w:eastAsia="Times New Roman"/>
                <w:b/>
                <w:bCs/>
                <w:sz w:val="26"/>
                <w:szCs w:val="26"/>
              </w:rPr>
            </w:pPr>
            <w:r w:rsidRPr="007D6C70">
              <w:rPr>
                <w:rFonts w:eastAsia="Times New Roman"/>
                <w:bCs/>
                <w:sz w:val="26"/>
                <w:szCs w:val="26"/>
              </w:rPr>
              <w:tab/>
            </w:r>
          </w:p>
          <w:p w14:paraId="2F449B9B" w14:textId="77777777" w:rsidR="002A22DA" w:rsidRPr="00A52FB9" w:rsidRDefault="007D6C70" w:rsidP="002A22DA">
            <w:pPr>
              <w:widowControl w:val="0"/>
              <w:tabs>
                <w:tab w:val="left" w:leader="dot" w:pos="5670"/>
                <w:tab w:val="left" w:leader="dot" w:pos="10206"/>
              </w:tabs>
              <w:spacing w:after="0" w:line="240" w:lineRule="atLeast"/>
              <w:jc w:val="both"/>
              <w:rPr>
                <w:rFonts w:eastAsia="Times New Roman"/>
                <w:b/>
                <w:bCs/>
                <w:sz w:val="26"/>
                <w:szCs w:val="26"/>
              </w:rPr>
            </w:pPr>
            <w:r w:rsidRPr="007D6C70">
              <w:rPr>
                <w:rFonts w:eastAsia="Times New Roman"/>
                <w:b/>
                <w:bCs/>
                <w:sz w:val="26"/>
                <w:szCs w:val="26"/>
              </w:rPr>
              <w:t xml:space="preserve">2.3. Số điện thoại </w:t>
            </w:r>
            <w:r w:rsidRPr="007D6C70">
              <w:rPr>
                <w:rFonts w:eastAsia="Times New Roman"/>
                <w:b/>
                <w:bCs/>
                <w:i/>
                <w:iCs/>
                <w:sz w:val="26"/>
                <w:szCs w:val="26"/>
              </w:rPr>
              <w:t>(nếu có)</w:t>
            </w:r>
            <w:r w:rsidRPr="007D6C70">
              <w:rPr>
                <w:rFonts w:eastAsia="Times New Roman"/>
                <w:bCs/>
                <w:iCs/>
                <w:sz w:val="26"/>
                <w:szCs w:val="26"/>
              </w:rPr>
              <w:tab/>
            </w:r>
            <w:r w:rsidRPr="007D6C70">
              <w:rPr>
                <w:rFonts w:eastAsia="Times New Roman"/>
                <w:b/>
                <w:bCs/>
                <w:sz w:val="26"/>
                <w:szCs w:val="26"/>
              </w:rPr>
              <w:t xml:space="preserve">Fax </w:t>
            </w:r>
            <w:r w:rsidRPr="007D6C70">
              <w:rPr>
                <w:rFonts w:eastAsia="Times New Roman"/>
                <w:b/>
                <w:bCs/>
                <w:i/>
                <w:iCs/>
                <w:sz w:val="26"/>
                <w:szCs w:val="26"/>
              </w:rPr>
              <w:t>(nếu có)</w:t>
            </w:r>
            <w:r w:rsidRPr="007D6C70">
              <w:rPr>
                <w:rFonts w:eastAsia="Times New Roman"/>
                <w:bCs/>
                <w:iCs/>
                <w:sz w:val="26"/>
                <w:szCs w:val="26"/>
              </w:rPr>
              <w:tab/>
            </w:r>
          </w:p>
          <w:p w14:paraId="76125150" w14:textId="77777777" w:rsidR="002A22DA" w:rsidRPr="00A52FB9" w:rsidRDefault="007D6C70" w:rsidP="002A22DA">
            <w:pPr>
              <w:widowControl w:val="0"/>
              <w:tabs>
                <w:tab w:val="left" w:leader="dot" w:pos="10206"/>
              </w:tabs>
              <w:spacing w:after="0" w:line="240" w:lineRule="atLeast"/>
              <w:ind w:firstLine="240"/>
              <w:jc w:val="both"/>
              <w:rPr>
                <w:rFonts w:eastAsia="Times New Roman"/>
                <w:bCs/>
                <w:i/>
                <w:iCs/>
                <w:sz w:val="26"/>
                <w:szCs w:val="26"/>
              </w:rPr>
            </w:pPr>
            <w:r w:rsidRPr="007D6C70">
              <w:rPr>
                <w:rFonts w:eastAsia="Times New Roman"/>
                <w:b/>
                <w:bCs/>
                <w:sz w:val="26"/>
                <w:szCs w:val="26"/>
              </w:rPr>
              <w:t xml:space="preserve">Địa chỉ thư điện tử </w:t>
            </w:r>
            <w:r w:rsidRPr="007D6C70">
              <w:rPr>
                <w:rFonts w:eastAsia="Times New Roman"/>
                <w:b/>
                <w:bCs/>
                <w:i/>
                <w:iCs/>
                <w:sz w:val="26"/>
                <w:szCs w:val="26"/>
              </w:rPr>
              <w:t>(nếu có)</w:t>
            </w:r>
            <w:r w:rsidRPr="007D6C70">
              <w:rPr>
                <w:rFonts w:eastAsia="Times New Roman"/>
                <w:bCs/>
                <w:iCs/>
                <w:sz w:val="26"/>
                <w:szCs w:val="26"/>
              </w:rPr>
              <w:tab/>
            </w:r>
          </w:p>
          <w:p w14:paraId="37C65942" w14:textId="77777777" w:rsidR="002A22DA" w:rsidRPr="00A52FB9" w:rsidRDefault="00915F1A" w:rsidP="002A22DA">
            <w:pPr>
              <w:widowControl w:val="0"/>
              <w:tabs>
                <w:tab w:val="left" w:leader="dot" w:pos="10152"/>
              </w:tabs>
              <w:spacing w:before="60" w:after="0" w:line="240" w:lineRule="atLeast"/>
              <w:rPr>
                <w:rFonts w:eastAsia="Times New Roman"/>
                <w:sz w:val="26"/>
                <w:szCs w:val="26"/>
              </w:rPr>
            </w:pPr>
            <w:r>
              <w:rPr>
                <w:rFonts w:eastAsia="Times New Roman"/>
                <w:sz w:val="26"/>
                <w:szCs w:val="26"/>
              </w:rPr>
              <w:t>2.4. Chứng minh nhân dân</w:t>
            </w:r>
            <w:r w:rsidR="007D6C70" w:rsidRPr="007D6C70">
              <w:rPr>
                <w:rFonts w:eastAsia="Times New Roman"/>
                <w:sz w:val="26"/>
                <w:szCs w:val="26"/>
              </w:rPr>
              <w:t>/Căn cước công dân/</w:t>
            </w:r>
            <w:r>
              <w:rPr>
                <w:rFonts w:eastAsia="Times New Roman"/>
                <w:sz w:val="26"/>
                <w:szCs w:val="26"/>
              </w:rPr>
              <w:t>Chứng minh QĐND/Hộ chiếu</w:t>
            </w:r>
          </w:p>
          <w:p w14:paraId="4F5B01BB" w14:textId="77777777" w:rsidR="002A22DA" w:rsidRPr="00A52FB9"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 xml:space="preserve"> GCN đăng ký doanh nghiệp/GCN đăng ký hoạt động chi nhánh, </w:t>
            </w:r>
            <w:r w:rsidR="00DE3D6C">
              <w:rPr>
                <w:rFonts w:eastAsia="Times New Roman"/>
                <w:sz w:val="26"/>
                <w:szCs w:val="26"/>
              </w:rPr>
              <w:t>Văn phòng</w:t>
            </w:r>
            <w:r w:rsidRPr="007D6C70">
              <w:rPr>
                <w:rFonts w:eastAsia="Times New Roman"/>
                <w:sz w:val="26"/>
                <w:szCs w:val="26"/>
              </w:rPr>
              <w:t xml:space="preserve"> đại diện/GP thành lập và </w:t>
            </w:r>
            <w:r w:rsidR="00951674">
              <w:rPr>
                <w:rFonts w:eastAsia="Times New Roman"/>
                <w:sz w:val="26"/>
                <w:szCs w:val="26"/>
              </w:rPr>
              <w:t>hoạt động QĐ thành lập GP đầu tư</w:t>
            </w:r>
            <w:r w:rsidRPr="007D6C70">
              <w:rPr>
                <w:rFonts w:eastAsia="Times New Roman"/>
                <w:sz w:val="26"/>
                <w:szCs w:val="26"/>
              </w:rPr>
              <w:t>/GCN đầu tư/GCN đăng ký đầu tư</w:t>
            </w:r>
          </w:p>
          <w:p w14:paraId="715E4B15" w14:textId="77777777" w:rsidR="002A22DA" w:rsidRPr="00A52FB9" w:rsidRDefault="007D6C70" w:rsidP="002A22DA">
            <w:pPr>
              <w:widowControl w:val="0"/>
              <w:tabs>
                <w:tab w:val="left" w:leader="dot" w:pos="10206"/>
                <w:tab w:val="left" w:leader="dot" w:pos="15309"/>
              </w:tabs>
              <w:spacing w:before="60" w:after="0" w:line="240" w:lineRule="atLeast"/>
              <w:rPr>
                <w:rFonts w:eastAsia="Times New Roman"/>
                <w:i/>
                <w:iCs/>
                <w:sz w:val="26"/>
                <w:szCs w:val="26"/>
              </w:rPr>
            </w:pPr>
            <w:r w:rsidRPr="007D6C70">
              <w:rPr>
                <w:rFonts w:eastAsia="Times New Roman"/>
                <w:i/>
                <w:iCs/>
                <w:sz w:val="26"/>
                <w:szCs w:val="26"/>
              </w:rPr>
              <w:t xml:space="preserve">  Số:…………………….. Cơ quan cấp</w:t>
            </w:r>
            <w:r w:rsidRPr="007D6C70">
              <w:rPr>
                <w:rFonts w:eastAsia="Times New Roman"/>
                <w:sz w:val="26"/>
                <w:szCs w:val="26"/>
              </w:rPr>
              <w:t xml:space="preserve">……………………………… </w:t>
            </w:r>
            <w:r w:rsidRPr="007D6C70">
              <w:rPr>
                <w:rFonts w:eastAsia="Times New Roman"/>
                <w:i/>
                <w:iCs/>
                <w:sz w:val="26"/>
                <w:szCs w:val="26"/>
              </w:rPr>
              <w:t xml:space="preserve">cấp ngày……. tháng </w:t>
            </w:r>
            <w:r w:rsidRPr="007D6C70">
              <w:rPr>
                <w:rFonts w:eastAsia="Times New Roman"/>
                <w:sz w:val="26"/>
                <w:szCs w:val="26"/>
              </w:rPr>
              <w:t>……</w:t>
            </w:r>
            <w:r w:rsidRPr="007D6C70">
              <w:rPr>
                <w:rFonts w:eastAsia="Times New Roman"/>
                <w:i/>
                <w:iCs/>
                <w:sz w:val="26"/>
                <w:szCs w:val="26"/>
              </w:rPr>
              <w:t xml:space="preserve"> năm……</w:t>
            </w:r>
          </w:p>
        </w:tc>
      </w:tr>
      <w:tr w:rsidR="002A22DA" w:rsidRPr="00A52FB9" w14:paraId="7C233B16" w14:textId="77777777" w:rsidTr="00A52FB9">
        <w:tblPrEx>
          <w:tblBorders>
            <w:top w:val="single" w:sz="4" w:space="0" w:color="auto"/>
            <w:left w:val="single" w:sz="4" w:space="0" w:color="auto"/>
            <w:bottom w:val="single" w:sz="4" w:space="0" w:color="auto"/>
            <w:right w:val="single" w:sz="4" w:space="0" w:color="auto"/>
          </w:tblBorders>
        </w:tblPrEx>
        <w:trPr>
          <w:cantSplit/>
          <w:trHeight w:val="7546"/>
        </w:trPr>
        <w:tc>
          <w:tcPr>
            <w:tcW w:w="9781" w:type="dxa"/>
            <w:gridSpan w:val="3"/>
            <w:tcBorders>
              <w:top w:val="single" w:sz="4" w:space="0" w:color="auto"/>
              <w:left w:val="single" w:sz="4" w:space="0" w:color="auto"/>
              <w:right w:val="single" w:sz="4" w:space="0" w:color="auto"/>
            </w:tcBorders>
          </w:tcPr>
          <w:p w14:paraId="67F37386" w14:textId="77777777" w:rsidR="002A22DA" w:rsidRPr="00A52FB9" w:rsidRDefault="007D6C70" w:rsidP="002A22DA">
            <w:pPr>
              <w:widowControl w:val="0"/>
              <w:tabs>
                <w:tab w:val="left" w:pos="1800"/>
                <w:tab w:val="left" w:pos="2340"/>
                <w:tab w:val="left" w:pos="5040"/>
              </w:tabs>
              <w:spacing w:before="60" w:after="0" w:line="240" w:lineRule="atLeast"/>
              <w:rPr>
                <w:rFonts w:eastAsia="Times New Roman"/>
                <w:b/>
                <w:bCs/>
                <w:sz w:val="26"/>
                <w:szCs w:val="26"/>
              </w:rPr>
            </w:pPr>
            <w:r w:rsidRPr="007D6C70">
              <w:rPr>
                <w:rFonts w:eastAsia="Times New Roman"/>
                <w:b/>
                <w:sz w:val="26"/>
                <w:szCs w:val="26"/>
              </w:rPr>
              <w:lastRenderedPageBreak/>
              <w:t>3.</w:t>
            </w:r>
            <w:r w:rsidRPr="007D6C70">
              <w:rPr>
                <w:rFonts w:eastAsia="Times New Roman"/>
                <w:b/>
                <w:bCs/>
                <w:sz w:val="26"/>
                <w:szCs w:val="26"/>
              </w:rPr>
              <w:t xml:space="preserve"> Tài sản thế chấp</w:t>
            </w:r>
          </w:p>
          <w:p w14:paraId="01A3D212" w14:textId="77777777" w:rsidR="002A22DA" w:rsidRPr="00A52FB9" w:rsidRDefault="007D6C70" w:rsidP="002A22DA">
            <w:pPr>
              <w:widowControl w:val="0"/>
              <w:tabs>
                <w:tab w:val="left" w:pos="1800"/>
                <w:tab w:val="left" w:pos="2340"/>
                <w:tab w:val="left" w:pos="5040"/>
              </w:tabs>
              <w:spacing w:before="60" w:after="0" w:line="240" w:lineRule="atLeast"/>
              <w:rPr>
                <w:rFonts w:eastAsia="Times New Roman"/>
                <w:b/>
                <w:bCs/>
                <w:sz w:val="26"/>
                <w:szCs w:val="26"/>
              </w:rPr>
            </w:pPr>
            <w:r w:rsidRPr="007D6C70">
              <w:rPr>
                <w:rFonts w:eastAsia="Times New Roman"/>
                <w:b/>
                <w:bCs/>
                <w:sz w:val="26"/>
                <w:szCs w:val="26"/>
              </w:rPr>
              <w:t>3.1. Quyền tài sản phát sinh từ hợp đồng mua bán nhà ở</w:t>
            </w:r>
          </w:p>
          <w:p w14:paraId="04BEAFB8" w14:textId="77777777" w:rsidR="002A22DA" w:rsidRPr="00A52FB9" w:rsidRDefault="007D6C70" w:rsidP="002A22DA">
            <w:pPr>
              <w:widowControl w:val="0"/>
              <w:tabs>
                <w:tab w:val="left" w:leader="dot" w:pos="10206"/>
              </w:tabs>
              <w:spacing w:before="60" w:after="0" w:line="240" w:lineRule="atLeast"/>
              <w:rPr>
                <w:rFonts w:eastAsia="Times New Roman"/>
                <w:bCs/>
                <w:iCs/>
                <w:sz w:val="26"/>
                <w:szCs w:val="26"/>
              </w:rPr>
            </w:pPr>
            <w:r w:rsidRPr="007D6C70">
              <w:rPr>
                <w:rFonts w:eastAsia="Times New Roman"/>
                <w:sz w:val="26"/>
                <w:szCs w:val="26"/>
              </w:rPr>
              <w:t xml:space="preserve">3.1.1. Tên dự án có </w:t>
            </w:r>
            <w:r w:rsidRPr="007D6C70">
              <w:rPr>
                <w:rFonts w:eastAsia="Times New Roman"/>
                <w:bCs/>
                <w:iCs/>
                <w:sz w:val="26"/>
                <w:szCs w:val="26"/>
              </w:rPr>
              <w:t xml:space="preserve">nhà ở: </w:t>
            </w:r>
            <w:r w:rsidRPr="007D6C70">
              <w:rPr>
                <w:rFonts w:eastAsia="Times New Roman"/>
                <w:bCs/>
                <w:iCs/>
                <w:sz w:val="26"/>
                <w:szCs w:val="26"/>
              </w:rPr>
              <w:tab/>
            </w:r>
          </w:p>
          <w:p w14:paraId="2267DBA5" w14:textId="77777777" w:rsidR="002A22DA" w:rsidRPr="00A52FB9" w:rsidRDefault="007D6C70" w:rsidP="002A22DA">
            <w:pPr>
              <w:widowControl w:val="0"/>
              <w:tabs>
                <w:tab w:val="left" w:leader="dot" w:pos="10206"/>
              </w:tabs>
              <w:spacing w:before="60" w:after="0" w:line="240" w:lineRule="atLeast"/>
              <w:rPr>
                <w:rFonts w:eastAsia="Times New Roman"/>
                <w:bCs/>
                <w:iCs/>
                <w:sz w:val="26"/>
                <w:szCs w:val="26"/>
              </w:rPr>
            </w:pPr>
            <w:r w:rsidRPr="007D6C70">
              <w:rPr>
                <w:rFonts w:eastAsia="Times New Roman"/>
                <w:bCs/>
                <w:iCs/>
                <w:sz w:val="26"/>
                <w:szCs w:val="26"/>
              </w:rPr>
              <w:tab/>
            </w:r>
          </w:p>
          <w:p w14:paraId="056217F4" w14:textId="77777777" w:rsidR="002A22DA" w:rsidRPr="00A52FB9" w:rsidRDefault="007D6C70" w:rsidP="002A22DA">
            <w:pPr>
              <w:widowControl w:val="0"/>
              <w:tabs>
                <w:tab w:val="left" w:leader="dot" w:pos="10206"/>
              </w:tabs>
              <w:spacing w:before="60" w:after="0" w:line="240" w:lineRule="atLeast"/>
              <w:rPr>
                <w:rFonts w:eastAsia="Times New Roman"/>
                <w:bCs/>
                <w:iCs/>
                <w:sz w:val="26"/>
                <w:szCs w:val="26"/>
              </w:rPr>
            </w:pPr>
            <w:r w:rsidRPr="007D6C70">
              <w:rPr>
                <w:rFonts w:eastAsia="Times New Roman"/>
                <w:sz w:val="26"/>
                <w:szCs w:val="26"/>
              </w:rPr>
              <w:t xml:space="preserve">3.1.2. Địa chỉ dự án có </w:t>
            </w:r>
            <w:r w:rsidRPr="007D6C70">
              <w:rPr>
                <w:rFonts w:eastAsia="Times New Roman"/>
                <w:bCs/>
                <w:iCs/>
                <w:sz w:val="26"/>
                <w:szCs w:val="26"/>
              </w:rPr>
              <w:t xml:space="preserve">nhà ở: </w:t>
            </w:r>
            <w:r w:rsidRPr="007D6C70">
              <w:rPr>
                <w:rFonts w:eastAsia="Times New Roman"/>
                <w:bCs/>
                <w:iCs/>
                <w:sz w:val="26"/>
                <w:szCs w:val="26"/>
              </w:rPr>
              <w:tab/>
            </w:r>
          </w:p>
          <w:p w14:paraId="1F3D9903" w14:textId="77777777" w:rsidR="002A22DA" w:rsidRPr="00A52FB9" w:rsidRDefault="007D6C70" w:rsidP="002A22DA">
            <w:pPr>
              <w:widowControl w:val="0"/>
              <w:tabs>
                <w:tab w:val="left" w:leader="dot" w:pos="10206"/>
              </w:tabs>
              <w:spacing w:before="60" w:after="0" w:line="240" w:lineRule="atLeast"/>
              <w:rPr>
                <w:rFonts w:eastAsia="Times New Roman"/>
                <w:bCs/>
                <w:iCs/>
                <w:sz w:val="26"/>
                <w:szCs w:val="26"/>
              </w:rPr>
            </w:pPr>
            <w:r w:rsidRPr="007D6C70">
              <w:rPr>
                <w:rFonts w:eastAsia="Times New Roman"/>
                <w:bCs/>
                <w:iCs/>
                <w:sz w:val="26"/>
                <w:szCs w:val="26"/>
              </w:rPr>
              <w:tab/>
            </w:r>
          </w:p>
          <w:p w14:paraId="1923CE1D" w14:textId="77777777" w:rsidR="002A22DA" w:rsidRPr="00A52FB9" w:rsidRDefault="007D6C70" w:rsidP="002A22DA">
            <w:pPr>
              <w:widowControl w:val="0"/>
              <w:tabs>
                <w:tab w:val="left" w:pos="1800"/>
                <w:tab w:val="left" w:pos="2340"/>
                <w:tab w:val="left" w:pos="5040"/>
              </w:tabs>
              <w:spacing w:before="60" w:after="0" w:line="240" w:lineRule="atLeast"/>
              <w:rPr>
                <w:rFonts w:eastAsia="Times New Roman"/>
                <w:sz w:val="26"/>
                <w:szCs w:val="26"/>
              </w:rPr>
            </w:pPr>
            <w:r w:rsidRPr="007D6C70">
              <w:rPr>
                <w:rFonts w:eastAsia="Times New Roman"/>
                <w:sz w:val="26"/>
                <w:szCs w:val="26"/>
              </w:rPr>
              <w:t xml:space="preserve">3.1.3. Loại nhà ở:   Căn hộ chung cư ;         </w:t>
            </w:r>
            <w:r w:rsidRPr="007D6C70">
              <w:rPr>
                <w:rFonts w:eastAsia="Times New Roman"/>
                <w:iCs/>
                <w:sz w:val="26"/>
                <w:szCs w:val="26"/>
              </w:rPr>
              <w:t>Nhà biệt thự;              Nhà biệt thự.</w:t>
            </w:r>
          </w:p>
          <w:p w14:paraId="0DA6EB58" w14:textId="77777777" w:rsidR="002A22DA" w:rsidRPr="00A52FB9" w:rsidRDefault="007D6C70" w:rsidP="002A22DA">
            <w:pPr>
              <w:widowControl w:val="0"/>
              <w:tabs>
                <w:tab w:val="left" w:pos="1800"/>
                <w:tab w:val="left" w:pos="2340"/>
                <w:tab w:val="left" w:leader="dot" w:pos="10206"/>
              </w:tabs>
              <w:spacing w:before="60" w:after="0" w:line="240" w:lineRule="atLeast"/>
              <w:rPr>
                <w:rFonts w:eastAsia="Times New Roman"/>
                <w:sz w:val="26"/>
                <w:szCs w:val="26"/>
              </w:rPr>
            </w:pPr>
            <w:r w:rsidRPr="007D6C70">
              <w:rPr>
                <w:rFonts w:eastAsia="Times New Roman"/>
                <w:sz w:val="26"/>
                <w:szCs w:val="26"/>
              </w:rPr>
              <w:t xml:space="preserve">3.1.4. Vị trí căn hộ/ nhà biệt thự/ nhà </w:t>
            </w:r>
            <w:r w:rsidRPr="007D6C70">
              <w:rPr>
                <w:rFonts w:eastAsia="Times New Roman"/>
                <w:iCs/>
                <w:sz w:val="26"/>
                <w:szCs w:val="26"/>
                <w:lang w:val="es-MX"/>
              </w:rPr>
              <w:t>liền kề</w:t>
            </w:r>
            <w:r w:rsidRPr="007D6C70">
              <w:rPr>
                <w:rFonts w:eastAsia="Times New Roman"/>
                <w:sz w:val="26"/>
                <w:szCs w:val="26"/>
              </w:rPr>
              <w:t xml:space="preserve">: </w:t>
            </w:r>
            <w:r w:rsidRPr="007D6C70">
              <w:rPr>
                <w:rFonts w:eastAsia="Times New Roman"/>
                <w:sz w:val="26"/>
                <w:szCs w:val="26"/>
              </w:rPr>
              <w:tab/>
            </w:r>
          </w:p>
          <w:p w14:paraId="579F3EA9" w14:textId="77777777" w:rsidR="002A22DA" w:rsidRPr="00A52FB9" w:rsidRDefault="007D6C70" w:rsidP="002A22DA">
            <w:pPr>
              <w:widowControl w:val="0"/>
              <w:tabs>
                <w:tab w:val="left" w:leader="dot" w:pos="9810"/>
                <w:tab w:val="left" w:leader="dot" w:pos="10152"/>
              </w:tabs>
              <w:spacing w:before="60" w:after="0" w:line="240" w:lineRule="atLeast"/>
              <w:rPr>
                <w:rFonts w:eastAsia="Times New Roman"/>
                <w:sz w:val="26"/>
                <w:szCs w:val="26"/>
              </w:rPr>
            </w:pPr>
            <w:r w:rsidRPr="007D6C70">
              <w:rPr>
                <w:rFonts w:eastAsia="Times New Roman"/>
                <w:sz w:val="26"/>
                <w:szCs w:val="26"/>
              </w:rPr>
              <w:t>(đối với căn hộ chung cư: Vị trí tầng:……; Số của căn hộ:</w:t>
            </w:r>
            <w:r w:rsidRPr="007D6C70">
              <w:rPr>
                <w:rFonts w:eastAsia="Times New Roman"/>
                <w:sz w:val="26"/>
                <w:szCs w:val="26"/>
              </w:rPr>
              <w:tab/>
            </w:r>
            <w:r w:rsidRPr="007D6C70">
              <w:rPr>
                <w:rFonts w:eastAsia="Times New Roman"/>
                <w:sz w:val="26"/>
                <w:szCs w:val="26"/>
              </w:rPr>
              <w:tab/>
              <w:t>)</w:t>
            </w:r>
          </w:p>
          <w:p w14:paraId="1333B79F" w14:textId="77777777" w:rsidR="002A22DA" w:rsidRPr="00A52FB9" w:rsidRDefault="007D6C70" w:rsidP="002A22DA">
            <w:pPr>
              <w:widowControl w:val="0"/>
              <w:tabs>
                <w:tab w:val="left" w:leader="dot" w:pos="5670"/>
                <w:tab w:val="left" w:leader="dot" w:pos="9810"/>
                <w:tab w:val="left" w:leader="dot" w:pos="10152"/>
              </w:tabs>
              <w:spacing w:before="60" w:after="0" w:line="240" w:lineRule="atLeast"/>
              <w:rPr>
                <w:rFonts w:eastAsia="Times New Roman"/>
                <w:sz w:val="26"/>
                <w:szCs w:val="26"/>
              </w:rPr>
            </w:pPr>
            <w:r w:rsidRPr="007D6C70">
              <w:rPr>
                <w:rFonts w:eastAsia="Times New Roman"/>
                <w:sz w:val="26"/>
                <w:szCs w:val="26"/>
              </w:rPr>
              <w:t xml:space="preserve">3.1.5. Diện tích </w:t>
            </w:r>
            <w:r w:rsidRPr="007D6C70">
              <w:rPr>
                <w:rFonts w:eastAsia="Times New Roman"/>
                <w:bCs/>
                <w:iCs/>
                <w:sz w:val="26"/>
                <w:szCs w:val="26"/>
              </w:rPr>
              <w:t>sử dụng</w:t>
            </w:r>
            <w:r w:rsidRPr="007D6C70">
              <w:rPr>
                <w:rFonts w:eastAsia="Times New Roman"/>
                <w:sz w:val="26"/>
                <w:szCs w:val="26"/>
              </w:rPr>
              <w:t>: ……………………… m</w:t>
            </w:r>
            <w:r w:rsidRPr="007D6C70">
              <w:rPr>
                <w:rFonts w:eastAsia="Times New Roman"/>
                <w:sz w:val="26"/>
                <w:szCs w:val="26"/>
                <w:vertAlign w:val="superscript"/>
              </w:rPr>
              <w:t>2</w:t>
            </w:r>
          </w:p>
          <w:p w14:paraId="4217FEDE" w14:textId="77777777" w:rsidR="002A22DA" w:rsidRPr="00A52FB9" w:rsidRDefault="007D6C70" w:rsidP="002A22DA">
            <w:pPr>
              <w:widowControl w:val="0"/>
              <w:tabs>
                <w:tab w:val="left" w:leader="dot" w:pos="10206"/>
              </w:tabs>
              <w:spacing w:before="60" w:after="0" w:line="240" w:lineRule="atLeast"/>
              <w:ind w:firstLine="238"/>
              <w:rPr>
                <w:rFonts w:eastAsia="Times New Roman"/>
                <w:i/>
                <w:iCs/>
                <w:sz w:val="26"/>
                <w:szCs w:val="26"/>
              </w:rPr>
            </w:pPr>
            <w:r w:rsidRPr="007D6C70">
              <w:rPr>
                <w:rFonts w:eastAsia="Times New Roman"/>
                <w:iCs/>
                <w:sz w:val="26"/>
                <w:szCs w:val="26"/>
              </w:rPr>
              <w:t>(</w:t>
            </w:r>
            <w:r w:rsidRPr="007D6C70">
              <w:rPr>
                <w:rFonts w:eastAsia="Times New Roman"/>
                <w:i/>
                <w:iCs/>
                <w:sz w:val="26"/>
                <w:szCs w:val="26"/>
              </w:rPr>
              <w:t>ghi bằng chữ:</w:t>
            </w:r>
            <w:r w:rsidRPr="007D6C70">
              <w:rPr>
                <w:rFonts w:eastAsia="Times New Roman"/>
                <w:iCs/>
                <w:sz w:val="26"/>
                <w:szCs w:val="26"/>
              </w:rPr>
              <w:tab/>
              <w:t>)</w:t>
            </w:r>
          </w:p>
          <w:p w14:paraId="2D9955A7" w14:textId="77777777" w:rsidR="002A22DA" w:rsidRPr="00A52FB9" w:rsidRDefault="007D6C70" w:rsidP="002A22DA">
            <w:pPr>
              <w:widowControl w:val="0"/>
              <w:tabs>
                <w:tab w:val="left" w:leader="dot" w:pos="6660"/>
                <w:tab w:val="left" w:leader="dot" w:pos="10152"/>
              </w:tabs>
              <w:spacing w:before="60" w:after="0" w:line="240" w:lineRule="atLeast"/>
              <w:rPr>
                <w:rFonts w:eastAsia="Times New Roman"/>
                <w:sz w:val="26"/>
                <w:szCs w:val="26"/>
              </w:rPr>
            </w:pPr>
            <w:r w:rsidRPr="007D6C70">
              <w:rPr>
                <w:rFonts w:eastAsia="Times New Roman"/>
                <w:sz w:val="26"/>
                <w:szCs w:val="26"/>
              </w:rPr>
              <w:t>3.1.6. Hợp đồng mua bán nhà ở:</w:t>
            </w:r>
          </w:p>
          <w:p w14:paraId="6E77BAB0" w14:textId="77777777" w:rsidR="002A22DA" w:rsidRPr="00A52FB9" w:rsidRDefault="007D6C70" w:rsidP="002A22DA">
            <w:pPr>
              <w:widowControl w:val="0"/>
              <w:tabs>
                <w:tab w:val="left" w:leader="dot" w:pos="1800"/>
                <w:tab w:val="left" w:pos="2340"/>
                <w:tab w:val="left" w:leader="dot" w:pos="5040"/>
              </w:tabs>
              <w:spacing w:before="60" w:after="0" w:line="240" w:lineRule="atLeast"/>
              <w:rPr>
                <w:rFonts w:eastAsia="Times New Roman"/>
                <w:sz w:val="26"/>
                <w:szCs w:val="26"/>
              </w:rPr>
            </w:pPr>
            <w:r w:rsidRPr="007D6C70">
              <w:rPr>
                <w:rFonts w:eastAsia="Times New Roman"/>
                <w:i/>
                <w:sz w:val="26"/>
                <w:szCs w:val="26"/>
              </w:rPr>
              <w:t>Số hợp đồng</w:t>
            </w:r>
            <w:r w:rsidRPr="007D6C70">
              <w:rPr>
                <w:rFonts w:eastAsia="Times New Roman"/>
                <w:i/>
                <w:iCs/>
                <w:sz w:val="26"/>
                <w:szCs w:val="26"/>
              </w:rPr>
              <w:t>(nếu có):</w:t>
            </w:r>
            <w:r w:rsidRPr="007D6C70">
              <w:rPr>
                <w:rFonts w:eastAsia="Times New Roman"/>
                <w:sz w:val="26"/>
                <w:szCs w:val="26"/>
              </w:rPr>
              <w:tab/>
              <w:t xml:space="preserve">; </w:t>
            </w:r>
            <w:r w:rsidRPr="007D6C70">
              <w:rPr>
                <w:rFonts w:eastAsia="Times New Roman"/>
                <w:i/>
                <w:sz w:val="26"/>
                <w:szCs w:val="26"/>
              </w:rPr>
              <w:t>ký kết, ngày……..</w:t>
            </w:r>
            <w:r w:rsidRPr="007D6C70">
              <w:rPr>
                <w:rFonts w:eastAsia="Times New Roman"/>
                <w:i/>
                <w:sz w:val="26"/>
                <w:szCs w:val="26"/>
              </w:rPr>
              <w:tab/>
              <w:t>tháng</w:t>
            </w:r>
            <w:r w:rsidRPr="007D6C70">
              <w:rPr>
                <w:rFonts w:eastAsia="Times New Roman"/>
                <w:i/>
                <w:sz w:val="26"/>
                <w:szCs w:val="26"/>
              </w:rPr>
              <w:tab/>
              <w:t xml:space="preserve">……. năm </w:t>
            </w:r>
            <w:r w:rsidRPr="007D6C70">
              <w:rPr>
                <w:rFonts w:eastAsia="Times New Roman"/>
                <w:sz w:val="26"/>
                <w:szCs w:val="26"/>
              </w:rPr>
              <w:t>………….</w:t>
            </w:r>
          </w:p>
          <w:p w14:paraId="0241D5AC" w14:textId="77777777" w:rsidR="002A22DA" w:rsidRPr="00A52FB9" w:rsidRDefault="007D6C70" w:rsidP="002A22DA">
            <w:pPr>
              <w:widowControl w:val="0"/>
              <w:tabs>
                <w:tab w:val="left" w:leader="dot" w:pos="5387"/>
                <w:tab w:val="left" w:leader="dot" w:pos="7371"/>
                <w:tab w:val="left" w:leader="dot" w:pos="8505"/>
                <w:tab w:val="left" w:leader="dot" w:pos="10206"/>
              </w:tabs>
              <w:spacing w:before="60" w:after="0" w:line="240" w:lineRule="atLeast"/>
              <w:rPr>
                <w:rFonts w:eastAsia="Times New Roman"/>
                <w:b/>
                <w:sz w:val="26"/>
                <w:szCs w:val="26"/>
              </w:rPr>
            </w:pPr>
            <w:r w:rsidRPr="007D6C70">
              <w:rPr>
                <w:rFonts w:eastAsia="Times New Roman"/>
                <w:b/>
                <w:sz w:val="26"/>
                <w:szCs w:val="26"/>
              </w:rPr>
              <w:t>3.2. Quyền tài sản phát sinh từ hợp đồng mua bán, chuyển nhượng tài sản gắn liền với đất không phải là nhà ở</w:t>
            </w:r>
          </w:p>
          <w:p w14:paraId="32AED1F8" w14:textId="77777777" w:rsidR="002A22DA" w:rsidRPr="00A52FB9" w:rsidRDefault="007D6C70" w:rsidP="002A22DA">
            <w:pPr>
              <w:widowControl w:val="0"/>
              <w:tabs>
                <w:tab w:val="left" w:leader="dot" w:pos="10206"/>
              </w:tabs>
              <w:spacing w:before="60" w:after="0" w:line="240" w:lineRule="atLeast"/>
              <w:rPr>
                <w:rFonts w:eastAsia="Times New Roman"/>
                <w:sz w:val="26"/>
                <w:szCs w:val="26"/>
              </w:rPr>
            </w:pPr>
            <w:r w:rsidRPr="007D6C70">
              <w:rPr>
                <w:rFonts w:eastAsia="Times New Roman"/>
                <w:sz w:val="26"/>
                <w:szCs w:val="26"/>
              </w:rPr>
              <w:t xml:space="preserve">3.2.1. Địa chỉ nơi có tài sản gắn liền với đất: </w:t>
            </w:r>
            <w:r w:rsidRPr="007D6C70">
              <w:rPr>
                <w:rFonts w:eastAsia="Times New Roman"/>
                <w:sz w:val="26"/>
                <w:szCs w:val="26"/>
              </w:rPr>
              <w:tab/>
            </w:r>
          </w:p>
          <w:p w14:paraId="77B9F08F" w14:textId="77777777" w:rsidR="002A22DA" w:rsidRPr="00A52FB9" w:rsidRDefault="007D6C70" w:rsidP="002A22DA">
            <w:pPr>
              <w:widowControl w:val="0"/>
              <w:tabs>
                <w:tab w:val="left" w:leader="dot" w:pos="10206"/>
              </w:tabs>
              <w:spacing w:before="60" w:after="0" w:line="240" w:lineRule="atLeast"/>
              <w:rPr>
                <w:rFonts w:eastAsia="Times New Roman"/>
                <w:sz w:val="26"/>
                <w:szCs w:val="26"/>
              </w:rPr>
            </w:pPr>
            <w:r w:rsidRPr="007D6C70">
              <w:rPr>
                <w:rFonts w:eastAsia="Times New Roman"/>
                <w:sz w:val="26"/>
                <w:szCs w:val="26"/>
              </w:rPr>
              <w:tab/>
            </w:r>
          </w:p>
          <w:p w14:paraId="334E8A26" w14:textId="77777777" w:rsidR="002A22DA" w:rsidRPr="00A52FB9" w:rsidRDefault="007D6C70" w:rsidP="002A22DA">
            <w:pPr>
              <w:widowControl w:val="0"/>
              <w:tabs>
                <w:tab w:val="left" w:leader="dot" w:pos="10206"/>
              </w:tabs>
              <w:spacing w:before="60" w:after="0" w:line="240" w:lineRule="atLeast"/>
              <w:rPr>
                <w:rFonts w:eastAsia="Times New Roman"/>
                <w:sz w:val="26"/>
                <w:szCs w:val="26"/>
              </w:rPr>
            </w:pPr>
            <w:r w:rsidRPr="007D6C70">
              <w:rPr>
                <w:rFonts w:eastAsia="Times New Roman"/>
                <w:sz w:val="26"/>
                <w:szCs w:val="26"/>
              </w:rPr>
              <w:t xml:space="preserve">3.2.2. Loại tài sản gắn liền với đất: </w:t>
            </w:r>
            <w:r w:rsidRPr="007D6C70">
              <w:rPr>
                <w:rFonts w:eastAsia="Times New Roman"/>
                <w:sz w:val="26"/>
                <w:szCs w:val="26"/>
              </w:rPr>
              <w:tab/>
            </w:r>
          </w:p>
          <w:p w14:paraId="6716925E" w14:textId="77777777" w:rsidR="002A22DA" w:rsidRPr="00A52FB9" w:rsidRDefault="007D6C70" w:rsidP="002A22DA">
            <w:pPr>
              <w:widowControl w:val="0"/>
              <w:tabs>
                <w:tab w:val="left" w:leader="dot" w:pos="10206"/>
              </w:tabs>
              <w:spacing w:before="60" w:after="0" w:line="240" w:lineRule="atLeast"/>
              <w:rPr>
                <w:rFonts w:eastAsia="Times New Roman"/>
                <w:sz w:val="26"/>
                <w:szCs w:val="26"/>
                <w:vertAlign w:val="superscript"/>
              </w:rPr>
            </w:pPr>
            <w:r w:rsidRPr="007D6C70">
              <w:rPr>
                <w:rFonts w:eastAsia="Times New Roman"/>
                <w:sz w:val="26"/>
                <w:szCs w:val="26"/>
              </w:rPr>
              <w:t>3.2.3. Diện tích xây dựng:……………………….m</w:t>
            </w:r>
            <w:r w:rsidRPr="007D6C70">
              <w:rPr>
                <w:rFonts w:eastAsia="Times New Roman"/>
                <w:sz w:val="26"/>
                <w:szCs w:val="26"/>
                <w:vertAlign w:val="superscript"/>
              </w:rPr>
              <w:t>2</w:t>
            </w:r>
          </w:p>
          <w:p w14:paraId="67FA13B0" w14:textId="77777777" w:rsidR="002A22DA" w:rsidRPr="00A52FB9" w:rsidRDefault="007D6C70" w:rsidP="002A22DA">
            <w:pPr>
              <w:widowControl w:val="0"/>
              <w:tabs>
                <w:tab w:val="left" w:leader="dot" w:pos="10206"/>
              </w:tabs>
              <w:spacing w:before="60" w:after="0" w:line="240" w:lineRule="atLeast"/>
              <w:rPr>
                <w:rFonts w:eastAsia="Times New Roman"/>
                <w:sz w:val="26"/>
                <w:szCs w:val="26"/>
              </w:rPr>
            </w:pPr>
            <w:r w:rsidRPr="007D6C70">
              <w:rPr>
                <w:rFonts w:eastAsia="Times New Roman"/>
                <w:sz w:val="26"/>
                <w:szCs w:val="26"/>
              </w:rPr>
              <w:t>(</w:t>
            </w:r>
            <w:r w:rsidRPr="007D6C70">
              <w:rPr>
                <w:rFonts w:eastAsia="Times New Roman"/>
                <w:i/>
                <w:sz w:val="26"/>
                <w:szCs w:val="26"/>
              </w:rPr>
              <w:t>ghi bằng chữ</w:t>
            </w:r>
            <w:r w:rsidRPr="007D6C70">
              <w:rPr>
                <w:rFonts w:eastAsia="Times New Roman"/>
                <w:sz w:val="26"/>
                <w:szCs w:val="26"/>
              </w:rPr>
              <w:t>:</w:t>
            </w:r>
            <w:r w:rsidRPr="007D6C70">
              <w:rPr>
                <w:rFonts w:eastAsia="Times New Roman"/>
                <w:sz w:val="26"/>
                <w:szCs w:val="26"/>
              </w:rPr>
              <w:tab/>
              <w:t>)</w:t>
            </w:r>
          </w:p>
          <w:p w14:paraId="7FD22438" w14:textId="77777777" w:rsidR="002A22DA" w:rsidRPr="00A52FB9" w:rsidRDefault="007D6C70" w:rsidP="002A22DA">
            <w:pPr>
              <w:widowControl w:val="0"/>
              <w:tabs>
                <w:tab w:val="left" w:leader="dot" w:pos="10206"/>
              </w:tabs>
              <w:spacing w:before="60" w:after="0" w:line="240" w:lineRule="atLeast"/>
              <w:rPr>
                <w:rFonts w:eastAsia="Times New Roman"/>
                <w:sz w:val="26"/>
                <w:szCs w:val="26"/>
              </w:rPr>
            </w:pPr>
            <w:r w:rsidRPr="007D6C70">
              <w:rPr>
                <w:rFonts w:eastAsia="Times New Roman"/>
                <w:sz w:val="26"/>
                <w:szCs w:val="26"/>
              </w:rPr>
              <w:t xml:space="preserve">3.2.4. Hợp đồng liên quan đến tài sản gắn liền với đất không phải là nhà ở:  </w:t>
            </w:r>
          </w:p>
          <w:p w14:paraId="3BC47E04" w14:textId="77777777" w:rsidR="002A22DA" w:rsidRPr="00A52FB9" w:rsidRDefault="007D6C70" w:rsidP="002A22DA">
            <w:pPr>
              <w:widowControl w:val="0"/>
              <w:tabs>
                <w:tab w:val="left" w:leader="dot" w:pos="1800"/>
                <w:tab w:val="left" w:pos="2340"/>
                <w:tab w:val="left" w:leader="dot" w:pos="5040"/>
              </w:tabs>
              <w:spacing w:before="60" w:after="0" w:line="240" w:lineRule="atLeast"/>
              <w:rPr>
                <w:rFonts w:eastAsia="Times New Roman"/>
                <w:sz w:val="26"/>
                <w:szCs w:val="26"/>
              </w:rPr>
            </w:pPr>
            <w:r w:rsidRPr="007D6C70">
              <w:rPr>
                <w:rFonts w:eastAsia="Times New Roman"/>
                <w:i/>
                <w:sz w:val="26"/>
                <w:szCs w:val="26"/>
              </w:rPr>
              <w:t>Số hợp đồng</w:t>
            </w:r>
            <w:r w:rsidRPr="007D6C70">
              <w:rPr>
                <w:rFonts w:eastAsia="Times New Roman"/>
                <w:i/>
                <w:iCs/>
                <w:sz w:val="26"/>
                <w:szCs w:val="26"/>
              </w:rPr>
              <w:t>(nếu có):</w:t>
            </w:r>
            <w:r w:rsidRPr="007D6C70">
              <w:rPr>
                <w:rFonts w:eastAsia="Times New Roman"/>
                <w:sz w:val="26"/>
                <w:szCs w:val="26"/>
              </w:rPr>
              <w:tab/>
              <w:t xml:space="preserve">; </w:t>
            </w:r>
            <w:r w:rsidRPr="007D6C70">
              <w:rPr>
                <w:rFonts w:eastAsia="Times New Roman"/>
                <w:i/>
                <w:sz w:val="26"/>
                <w:szCs w:val="26"/>
              </w:rPr>
              <w:t>ký kết, ngày……..</w:t>
            </w:r>
            <w:r w:rsidRPr="007D6C70">
              <w:rPr>
                <w:rFonts w:eastAsia="Times New Roman"/>
                <w:i/>
                <w:sz w:val="26"/>
                <w:szCs w:val="26"/>
              </w:rPr>
              <w:tab/>
              <w:t>tháng</w:t>
            </w:r>
            <w:r w:rsidRPr="007D6C70">
              <w:rPr>
                <w:rFonts w:eastAsia="Times New Roman"/>
                <w:i/>
                <w:sz w:val="26"/>
                <w:szCs w:val="26"/>
              </w:rPr>
              <w:tab/>
              <w:t xml:space="preserve">……. năm </w:t>
            </w:r>
            <w:r w:rsidRPr="007D6C70">
              <w:rPr>
                <w:rFonts w:eastAsia="Times New Roman"/>
                <w:sz w:val="26"/>
                <w:szCs w:val="26"/>
              </w:rPr>
              <w:t>…………</w:t>
            </w:r>
            <w:r w:rsidRPr="007D6C70">
              <w:rPr>
                <w:rFonts w:eastAsia="Times New Roman"/>
                <w:sz w:val="26"/>
                <w:szCs w:val="26"/>
              </w:rPr>
              <w:tab/>
            </w:r>
          </w:p>
        </w:tc>
      </w:tr>
      <w:tr w:rsidR="002A22DA" w:rsidRPr="00A52FB9" w14:paraId="539E36BF" w14:textId="77777777" w:rsidTr="00A52FB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cantSplit/>
          <w:trHeight w:val="442"/>
        </w:trPr>
        <w:tc>
          <w:tcPr>
            <w:tcW w:w="9781" w:type="dxa"/>
            <w:gridSpan w:val="3"/>
            <w:tcBorders>
              <w:top w:val="single" w:sz="4" w:space="0" w:color="auto"/>
              <w:left w:val="single" w:sz="4" w:space="0" w:color="auto"/>
              <w:bottom w:val="single" w:sz="4" w:space="0" w:color="auto"/>
              <w:right w:val="single" w:sz="4" w:space="0" w:color="auto"/>
            </w:tcBorders>
          </w:tcPr>
          <w:p w14:paraId="6E9EC0D0" w14:textId="77777777" w:rsidR="002A22DA" w:rsidRPr="00A52FB9" w:rsidRDefault="007D6C70" w:rsidP="002A22DA">
            <w:pPr>
              <w:widowControl w:val="0"/>
              <w:tabs>
                <w:tab w:val="left" w:leader="dot" w:pos="5387"/>
                <w:tab w:val="left" w:leader="dot" w:pos="7371"/>
                <w:tab w:val="left" w:leader="dot" w:pos="8505"/>
                <w:tab w:val="left" w:leader="dot" w:pos="10206"/>
              </w:tabs>
              <w:spacing w:before="60" w:after="0" w:line="240" w:lineRule="atLeast"/>
              <w:rPr>
                <w:rFonts w:eastAsia="Times New Roman"/>
                <w:sz w:val="26"/>
                <w:szCs w:val="26"/>
              </w:rPr>
            </w:pPr>
            <w:r w:rsidRPr="007D6C70">
              <w:rPr>
                <w:rFonts w:eastAsia="Times New Roman"/>
                <w:b/>
                <w:sz w:val="26"/>
                <w:szCs w:val="26"/>
              </w:rPr>
              <w:t xml:space="preserve">4. </w:t>
            </w:r>
            <w:r w:rsidRPr="007D6C70">
              <w:rPr>
                <w:rFonts w:eastAsia="Times New Roman"/>
                <w:b/>
                <w:bCs/>
                <w:sz w:val="26"/>
                <w:szCs w:val="26"/>
              </w:rPr>
              <w:t>Hợp đồng thế chấp:</w:t>
            </w:r>
            <w:r w:rsidRPr="007D6C70">
              <w:rPr>
                <w:rFonts w:eastAsia="Times New Roman"/>
                <w:i/>
                <w:sz w:val="26"/>
                <w:szCs w:val="26"/>
              </w:rPr>
              <w:t>số (nếu có):</w:t>
            </w:r>
            <w:r w:rsidRPr="007D6C70">
              <w:rPr>
                <w:rFonts w:eastAsia="Times New Roman"/>
                <w:sz w:val="26"/>
                <w:szCs w:val="26"/>
              </w:rPr>
              <w:tab/>
              <w:t xml:space="preserve">; </w:t>
            </w:r>
            <w:r w:rsidRPr="007D6C70">
              <w:rPr>
                <w:rFonts w:eastAsia="Times New Roman"/>
                <w:i/>
                <w:sz w:val="26"/>
                <w:szCs w:val="26"/>
              </w:rPr>
              <w:t>ký kết ngày</w:t>
            </w:r>
            <w:r w:rsidRPr="007D6C70">
              <w:rPr>
                <w:rFonts w:eastAsia="Times New Roman"/>
                <w:sz w:val="26"/>
                <w:szCs w:val="26"/>
              </w:rPr>
              <w:tab/>
            </w:r>
            <w:r w:rsidRPr="007D6C70">
              <w:rPr>
                <w:rFonts w:eastAsia="Times New Roman"/>
                <w:i/>
                <w:sz w:val="26"/>
                <w:szCs w:val="26"/>
              </w:rPr>
              <w:t>tháng</w:t>
            </w:r>
            <w:r w:rsidRPr="007D6C70">
              <w:rPr>
                <w:rFonts w:eastAsia="Times New Roman"/>
                <w:sz w:val="26"/>
                <w:szCs w:val="26"/>
              </w:rPr>
              <w:tab/>
            </w:r>
            <w:r w:rsidRPr="007D6C70">
              <w:rPr>
                <w:rFonts w:eastAsia="Times New Roman"/>
                <w:i/>
                <w:sz w:val="26"/>
                <w:szCs w:val="26"/>
              </w:rPr>
              <w:t>năm</w:t>
            </w:r>
            <w:r w:rsidRPr="007D6C70">
              <w:rPr>
                <w:rFonts w:eastAsia="Times New Roman"/>
                <w:sz w:val="26"/>
                <w:szCs w:val="26"/>
              </w:rPr>
              <w:tab/>
              <w:t>;</w:t>
            </w:r>
          </w:p>
          <w:p w14:paraId="5B57D549" w14:textId="77777777" w:rsidR="002A22DA" w:rsidRPr="00A52FB9" w:rsidRDefault="007D6C70" w:rsidP="002A22DA">
            <w:pPr>
              <w:widowControl w:val="0"/>
              <w:tabs>
                <w:tab w:val="left" w:leader="dot" w:pos="5387"/>
                <w:tab w:val="left" w:leader="dot" w:pos="7371"/>
                <w:tab w:val="left" w:leader="dot" w:pos="8505"/>
                <w:tab w:val="left" w:leader="dot" w:pos="10206"/>
              </w:tabs>
              <w:spacing w:before="60" w:after="0" w:line="240" w:lineRule="atLeast"/>
              <w:rPr>
                <w:rFonts w:eastAsia="Times New Roman"/>
                <w:sz w:val="26"/>
                <w:szCs w:val="26"/>
              </w:rPr>
            </w:pPr>
            <w:r w:rsidRPr="007D6C70">
              <w:rPr>
                <w:rFonts w:eastAsia="Times New Roman"/>
                <w:i/>
                <w:sz w:val="26"/>
                <w:szCs w:val="26"/>
              </w:rPr>
              <w:t>đã đăng ký thế chấp vào thời điểm …..giờ …….phút …… ngày……. tháng ……... năm</w:t>
            </w:r>
            <w:r w:rsidRPr="007D6C70">
              <w:rPr>
                <w:rFonts w:eastAsia="Times New Roman"/>
                <w:sz w:val="26"/>
                <w:szCs w:val="26"/>
              </w:rPr>
              <w:tab/>
            </w:r>
          </w:p>
        </w:tc>
      </w:tr>
      <w:tr w:rsidR="002A22DA" w:rsidRPr="00A52FB9" w14:paraId="627A637D" w14:textId="77777777" w:rsidTr="00A52F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24"/>
        </w:trPr>
        <w:tc>
          <w:tcPr>
            <w:tcW w:w="9781" w:type="dxa"/>
            <w:gridSpan w:val="3"/>
          </w:tcPr>
          <w:p w14:paraId="77A7266F" w14:textId="77777777" w:rsidR="002A22DA" w:rsidRPr="00A52FB9"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b/>
                <w:sz w:val="26"/>
                <w:szCs w:val="26"/>
              </w:rPr>
              <w:t>5. Trang bổ sung và</w:t>
            </w:r>
            <w:r w:rsidRPr="007D6C70">
              <w:rPr>
                <w:rFonts w:eastAsia="Times New Roman"/>
                <w:sz w:val="26"/>
                <w:szCs w:val="26"/>
              </w:rPr>
              <w:t xml:space="preserve"> t</w:t>
            </w:r>
            <w:r w:rsidRPr="007D6C70">
              <w:rPr>
                <w:rFonts w:eastAsia="Times New Roman"/>
                <w:b/>
                <w:bCs/>
                <w:sz w:val="26"/>
                <w:szCs w:val="26"/>
              </w:rPr>
              <w:t xml:space="preserve">ài liệu kèm theo: </w:t>
            </w:r>
            <w:r w:rsidRPr="007D6C70">
              <w:rPr>
                <w:rFonts w:eastAsia="Times New Roman"/>
                <w:sz w:val="26"/>
                <w:szCs w:val="26"/>
              </w:rPr>
              <w:tab/>
            </w:r>
          </w:p>
        </w:tc>
      </w:tr>
      <w:tr w:rsidR="002A22DA" w:rsidRPr="00A52FB9" w14:paraId="6FA45D75" w14:textId="77777777" w:rsidTr="00A52F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24"/>
        </w:trPr>
        <w:tc>
          <w:tcPr>
            <w:tcW w:w="9781" w:type="dxa"/>
            <w:gridSpan w:val="3"/>
          </w:tcPr>
          <w:p w14:paraId="0C47934C" w14:textId="77777777" w:rsidR="002A22DA" w:rsidRPr="00A52FB9" w:rsidRDefault="007D6C70" w:rsidP="002A22DA">
            <w:pPr>
              <w:widowControl w:val="0"/>
              <w:tabs>
                <w:tab w:val="left" w:leader="dot" w:pos="10152"/>
              </w:tabs>
              <w:spacing w:before="60" w:after="0" w:line="240" w:lineRule="atLeast"/>
              <w:rPr>
                <w:rFonts w:eastAsia="Times New Roman"/>
                <w:b/>
                <w:sz w:val="26"/>
                <w:szCs w:val="26"/>
              </w:rPr>
            </w:pPr>
            <w:r w:rsidRPr="007D6C70">
              <w:rPr>
                <w:rFonts w:eastAsia="Times New Roman"/>
                <w:b/>
                <w:sz w:val="26"/>
                <w:szCs w:val="26"/>
              </w:rPr>
              <w:t>6. Yêu cầu chuyển tiếp đăng ký thế chấp</w:t>
            </w:r>
          </w:p>
          <w:p w14:paraId="30EA78C4" w14:textId="77777777" w:rsidR="002A22DA" w:rsidRPr="00A52FB9"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sz w:val="26"/>
                <w:szCs w:val="26"/>
              </w:rPr>
              <w:t>Chuyển tiếp hiệu lực của đăng ký thế chấp đối với hợp đồng:</w:t>
            </w:r>
          </w:p>
          <w:p w14:paraId="2E27CCD9" w14:textId="77777777" w:rsidR="002A22DA" w:rsidRPr="00A52FB9" w:rsidRDefault="007D6C70" w:rsidP="002A22DA">
            <w:pPr>
              <w:widowControl w:val="0"/>
              <w:spacing w:before="60" w:after="0" w:line="240" w:lineRule="atLeast"/>
              <w:rPr>
                <w:rFonts w:eastAsia="Times New Roman"/>
                <w:sz w:val="26"/>
                <w:szCs w:val="26"/>
              </w:rPr>
            </w:pPr>
            <w:r w:rsidRPr="007D6C70">
              <w:rPr>
                <w:rFonts w:eastAsia="Times New Roman"/>
                <w:sz w:val="26"/>
                <w:szCs w:val="26"/>
              </w:rPr>
              <w:t xml:space="preserve"> Thế chấp quyền tài sản phát sinh từ hợp đồng mua bán nhà ở thành thế chấp nhà ở hình thành trong tương lai;</w:t>
            </w:r>
          </w:p>
          <w:p w14:paraId="47EA6BE9" w14:textId="77777777" w:rsidR="002A22DA" w:rsidRPr="00A52FB9" w:rsidRDefault="007D6C70" w:rsidP="002A22DA">
            <w:pPr>
              <w:widowControl w:val="0"/>
              <w:spacing w:before="60" w:after="0" w:line="240" w:lineRule="atLeast"/>
              <w:rPr>
                <w:rFonts w:eastAsia="Times New Roman"/>
                <w:sz w:val="26"/>
                <w:szCs w:val="26"/>
              </w:rPr>
            </w:pPr>
            <w:r w:rsidRPr="007D6C70">
              <w:rPr>
                <w:rFonts w:eastAsia="Times New Roman"/>
                <w:sz w:val="26"/>
                <w:szCs w:val="26"/>
              </w:rPr>
              <w:t xml:space="preserve"> Thế chấp quyền tài sản phát sinh từ hợp đồng mua bán nhà ở thành thế chấp nhà ở đã hình thành;</w:t>
            </w:r>
          </w:p>
          <w:p w14:paraId="073AA3A3" w14:textId="77777777" w:rsidR="002A22DA" w:rsidRPr="00A52FB9" w:rsidRDefault="007D6C70" w:rsidP="002A22DA">
            <w:pPr>
              <w:widowControl w:val="0"/>
              <w:spacing w:before="60" w:after="0" w:line="240" w:lineRule="atLeast"/>
              <w:rPr>
                <w:rFonts w:eastAsia="Times New Roman"/>
                <w:sz w:val="26"/>
                <w:szCs w:val="26"/>
              </w:rPr>
            </w:pPr>
            <w:r w:rsidRPr="007D6C70">
              <w:rPr>
                <w:rFonts w:eastAsia="Times New Roman"/>
                <w:sz w:val="26"/>
                <w:szCs w:val="26"/>
              </w:rPr>
              <w:t xml:space="preserve"> Thế chấp quyền tài sản phát sinh từ hợp đồng mua bán, chuyển nhượng tài sản gắn liền với đất không phải là nhà ở thành thế chấp tài sản gắn liền với đất đã hình thành, nghiệm thu và được chứng nhận quyền sở hữu.</w:t>
            </w:r>
          </w:p>
        </w:tc>
      </w:tr>
      <w:tr w:rsidR="002A22DA" w:rsidRPr="00A52FB9" w14:paraId="380F4E82" w14:textId="77777777" w:rsidTr="00A52F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781" w:type="dxa"/>
            <w:gridSpan w:val="3"/>
          </w:tcPr>
          <w:p w14:paraId="0FA24905" w14:textId="77777777" w:rsidR="002A22DA" w:rsidRPr="00A52FB9" w:rsidRDefault="007D6C70" w:rsidP="002A22DA">
            <w:pPr>
              <w:widowControl w:val="0"/>
              <w:tabs>
                <w:tab w:val="left" w:leader="dot" w:pos="10152"/>
              </w:tabs>
              <w:spacing w:after="0" w:line="240" w:lineRule="atLeast"/>
              <w:jc w:val="both"/>
              <w:rPr>
                <w:sz w:val="26"/>
                <w:szCs w:val="26"/>
              </w:rPr>
            </w:pPr>
            <w:r w:rsidRPr="007D6C70">
              <w:rPr>
                <w:rFonts w:eastAsia="Times New Roman"/>
                <w:b/>
                <w:sz w:val="26"/>
                <w:szCs w:val="26"/>
              </w:rPr>
              <w:t xml:space="preserve">7. Phương thức nhận kết quả đăng ký:  </w:t>
            </w:r>
            <w:r w:rsidRPr="007D6C70">
              <w:rPr>
                <w:rFonts w:eastAsia="Times New Roman"/>
                <w:sz w:val="26"/>
                <w:szCs w:val="26"/>
              </w:rPr>
              <w:t xml:space="preserve"> Nhận trực tiếp;     Nhận qua bưu điện</w:t>
            </w:r>
          </w:p>
          <w:p w14:paraId="5FD7ED80" w14:textId="77777777" w:rsidR="002A22DA" w:rsidRPr="00A52FB9" w:rsidRDefault="007D6C70" w:rsidP="002A22DA">
            <w:pPr>
              <w:widowControl w:val="0"/>
              <w:tabs>
                <w:tab w:val="left" w:leader="dot" w:pos="10152"/>
              </w:tabs>
              <w:spacing w:after="0" w:line="240" w:lineRule="atLeast"/>
              <w:jc w:val="both"/>
              <w:rPr>
                <w:sz w:val="26"/>
                <w:szCs w:val="26"/>
              </w:rPr>
            </w:pPr>
            <w:r w:rsidRPr="007D6C70">
              <w:rPr>
                <w:rFonts w:eastAsia="Times New Roman"/>
                <w:sz w:val="26"/>
                <w:szCs w:val="26"/>
              </w:rPr>
              <w:t xml:space="preserve"> Địa chỉ nhận qua bưu điện: </w:t>
            </w:r>
            <w:r w:rsidRPr="007D6C70">
              <w:rPr>
                <w:rFonts w:eastAsia="Times New Roman"/>
                <w:sz w:val="26"/>
                <w:szCs w:val="26"/>
              </w:rPr>
              <w:tab/>
            </w:r>
          </w:p>
          <w:p w14:paraId="79BF398A" w14:textId="77777777" w:rsidR="002A22DA" w:rsidRPr="00A52FB9" w:rsidRDefault="007D6C70" w:rsidP="002A22DA">
            <w:pPr>
              <w:widowControl w:val="0"/>
              <w:tabs>
                <w:tab w:val="left" w:leader="dot" w:pos="10152"/>
              </w:tabs>
              <w:spacing w:after="0" w:line="240" w:lineRule="atLeast"/>
              <w:jc w:val="both"/>
              <w:rPr>
                <w:sz w:val="26"/>
                <w:szCs w:val="26"/>
              </w:rPr>
            </w:pPr>
            <w:r w:rsidRPr="007D6C70">
              <w:rPr>
                <w:rFonts w:eastAsia="Times New Roman"/>
                <w:sz w:val="26"/>
                <w:szCs w:val="26"/>
              </w:rPr>
              <w:tab/>
            </w:r>
          </w:p>
        </w:tc>
      </w:tr>
      <w:tr w:rsidR="002A22DA" w:rsidRPr="00A52FB9" w14:paraId="40F5EBAA" w14:textId="77777777" w:rsidTr="00A52FB9">
        <w:tblPrEx>
          <w:tblBorders>
            <w:top w:val="single" w:sz="4" w:space="0" w:color="auto"/>
            <w:left w:val="single" w:sz="4" w:space="0" w:color="auto"/>
            <w:bottom w:val="single" w:sz="4" w:space="0" w:color="auto"/>
            <w:right w:val="single" w:sz="4" w:space="0" w:color="auto"/>
          </w:tblBorders>
        </w:tblPrEx>
        <w:trPr>
          <w:cantSplit/>
          <w:trHeight w:val="324"/>
        </w:trPr>
        <w:tc>
          <w:tcPr>
            <w:tcW w:w="9781" w:type="dxa"/>
            <w:gridSpan w:val="3"/>
            <w:tcBorders>
              <w:top w:val="single" w:sz="4" w:space="0" w:color="auto"/>
              <w:left w:val="single" w:sz="4" w:space="0" w:color="auto"/>
              <w:bottom w:val="single" w:sz="4" w:space="0" w:color="auto"/>
              <w:right w:val="single" w:sz="4" w:space="0" w:color="auto"/>
            </w:tcBorders>
            <w:vAlign w:val="center"/>
          </w:tcPr>
          <w:p w14:paraId="3E438FF1" w14:textId="77777777" w:rsidR="002A22DA" w:rsidRPr="00A52FB9" w:rsidRDefault="007D6C70" w:rsidP="002A22DA">
            <w:pPr>
              <w:widowControl w:val="0"/>
              <w:tabs>
                <w:tab w:val="left" w:leader="dot" w:pos="5940"/>
                <w:tab w:val="left" w:leader="dot" w:pos="7740"/>
                <w:tab w:val="left" w:leader="dot" w:pos="8910"/>
                <w:tab w:val="left" w:leader="dot" w:pos="10152"/>
              </w:tabs>
              <w:spacing w:before="60" w:after="0" w:line="240" w:lineRule="atLeast"/>
              <w:rPr>
                <w:rFonts w:eastAsia="Times New Roman"/>
                <w:b/>
                <w:spacing w:val="2"/>
                <w:sz w:val="26"/>
                <w:szCs w:val="26"/>
              </w:rPr>
            </w:pPr>
            <w:r w:rsidRPr="007D6C70">
              <w:rPr>
                <w:rFonts w:eastAsia="Times New Roman"/>
                <w:b/>
                <w:bCs/>
                <w:i/>
                <w:iCs/>
                <w:spacing w:val="2"/>
                <w:sz w:val="26"/>
                <w:szCs w:val="26"/>
              </w:rPr>
              <w:t>Các bên cam đoan những thông tin được kê khai trên đơn này là trung thực, đầy đủ, phù hợp với thoả thuận của các bên và hoàn toàn chịu trách nhiệm trước pháp luật về các thông tin đã kê khai.</w:t>
            </w:r>
          </w:p>
        </w:tc>
      </w:tr>
      <w:tr w:rsidR="002A22DA" w:rsidRPr="00A52FB9" w14:paraId="4FE5100B" w14:textId="77777777" w:rsidTr="00A52FB9">
        <w:tblPrEx>
          <w:tblBorders>
            <w:insideH w:val="none" w:sz="0" w:space="0" w:color="auto"/>
            <w:insideV w:val="none" w:sz="0" w:space="0" w:color="auto"/>
          </w:tblBorders>
        </w:tblPrEx>
        <w:trPr>
          <w:trHeight w:val="2336"/>
        </w:trPr>
        <w:tc>
          <w:tcPr>
            <w:tcW w:w="6004" w:type="dxa"/>
            <w:tcBorders>
              <w:top w:val="nil"/>
              <w:left w:val="nil"/>
              <w:bottom w:val="nil"/>
              <w:right w:val="nil"/>
            </w:tcBorders>
          </w:tcPr>
          <w:p w14:paraId="355EADCD" w14:textId="77777777" w:rsidR="002A22DA" w:rsidRPr="00A52FB9" w:rsidRDefault="007D6C70" w:rsidP="002A22DA">
            <w:pPr>
              <w:widowControl w:val="0"/>
              <w:tabs>
                <w:tab w:val="left" w:pos="5812"/>
              </w:tabs>
              <w:spacing w:before="60" w:after="0" w:line="240" w:lineRule="atLeast"/>
              <w:ind w:left="-91" w:right="-91"/>
              <w:jc w:val="center"/>
              <w:rPr>
                <w:rFonts w:eastAsia="Times New Roman"/>
                <w:b/>
                <w:bCs/>
                <w:sz w:val="26"/>
                <w:szCs w:val="26"/>
              </w:rPr>
            </w:pPr>
            <w:r w:rsidRPr="007D6C70">
              <w:rPr>
                <w:rFonts w:eastAsia="Times New Roman"/>
                <w:b/>
                <w:bCs/>
                <w:sz w:val="26"/>
                <w:szCs w:val="26"/>
              </w:rPr>
              <w:lastRenderedPageBreak/>
              <w:t>BÊN THẾ CHẤP</w:t>
            </w:r>
          </w:p>
          <w:p w14:paraId="0C3E7189" w14:textId="77777777" w:rsidR="002A22DA" w:rsidRPr="00A52FB9" w:rsidRDefault="007D6C70" w:rsidP="002A22DA">
            <w:pPr>
              <w:widowControl w:val="0"/>
              <w:spacing w:before="60" w:after="0" w:line="240" w:lineRule="atLeast"/>
              <w:ind w:left="-90" w:right="-88"/>
              <w:jc w:val="center"/>
              <w:rPr>
                <w:rFonts w:eastAsia="Times New Roman"/>
                <w:i/>
                <w:iCs/>
                <w:sz w:val="26"/>
                <w:szCs w:val="26"/>
              </w:rPr>
            </w:pPr>
            <w:r w:rsidRPr="007D6C70">
              <w:rPr>
                <w:rFonts w:eastAsia="Times New Roman"/>
                <w:b/>
                <w:bCs/>
                <w:sz w:val="26"/>
                <w:szCs w:val="26"/>
              </w:rPr>
              <w:t>(HOẶC NGƯỜI ĐƯỢC BÊN THẾ CHẤP ỦY QUYỀN)</w:t>
            </w:r>
          </w:p>
          <w:p w14:paraId="52964300" w14:textId="77777777" w:rsidR="002A22DA" w:rsidRPr="00A52FB9" w:rsidRDefault="007D6C70" w:rsidP="002A22DA">
            <w:pPr>
              <w:widowControl w:val="0"/>
              <w:tabs>
                <w:tab w:val="left" w:pos="4395"/>
                <w:tab w:val="left" w:pos="4680"/>
                <w:tab w:val="left" w:pos="6663"/>
                <w:tab w:val="left" w:pos="6946"/>
              </w:tabs>
              <w:spacing w:before="60" w:after="0" w:line="240" w:lineRule="atLeast"/>
              <w:jc w:val="center"/>
              <w:rPr>
                <w:rFonts w:eastAsia="Times New Roman"/>
                <w:i/>
                <w:iCs/>
                <w:sz w:val="26"/>
                <w:szCs w:val="26"/>
              </w:rPr>
            </w:pPr>
            <w:r w:rsidRPr="007D6C70">
              <w:rPr>
                <w:rFonts w:eastAsia="Times New Roman"/>
                <w:i/>
                <w:iCs/>
                <w:sz w:val="26"/>
                <w:szCs w:val="26"/>
              </w:rPr>
              <w:t>(Ký, ghi rõ họ tên và đóng dấu,</w:t>
            </w:r>
          </w:p>
          <w:p w14:paraId="6995339C" w14:textId="77777777" w:rsidR="002A22DA" w:rsidRPr="00A52FB9" w:rsidRDefault="007D6C70" w:rsidP="002A22DA">
            <w:pPr>
              <w:widowControl w:val="0"/>
              <w:tabs>
                <w:tab w:val="left" w:pos="4395"/>
                <w:tab w:val="left" w:pos="4680"/>
                <w:tab w:val="left" w:pos="6663"/>
                <w:tab w:val="left" w:pos="6946"/>
              </w:tabs>
              <w:spacing w:before="60" w:after="0" w:line="240" w:lineRule="atLeast"/>
              <w:jc w:val="center"/>
              <w:rPr>
                <w:rFonts w:eastAsia="Times New Roman"/>
                <w:i/>
                <w:iCs/>
                <w:sz w:val="26"/>
                <w:szCs w:val="26"/>
              </w:rPr>
            </w:pPr>
            <w:r w:rsidRPr="007D6C70">
              <w:rPr>
                <w:rFonts w:eastAsia="Times New Roman"/>
                <w:i/>
                <w:iCs/>
                <w:sz w:val="26"/>
                <w:szCs w:val="26"/>
              </w:rPr>
              <w:t xml:space="preserve"> nếu là tổ chức)</w:t>
            </w:r>
          </w:p>
          <w:p w14:paraId="1BE9D4FF" w14:textId="77777777" w:rsidR="002A22DA" w:rsidRPr="00A52FB9" w:rsidRDefault="002A22DA" w:rsidP="002A22DA">
            <w:pPr>
              <w:spacing w:before="60" w:after="0" w:line="240" w:lineRule="atLeast"/>
              <w:rPr>
                <w:rFonts w:eastAsia="Times New Roman"/>
                <w:sz w:val="26"/>
                <w:szCs w:val="26"/>
              </w:rPr>
            </w:pPr>
          </w:p>
          <w:p w14:paraId="749CEEA2" w14:textId="77777777" w:rsidR="002A22DA" w:rsidRPr="00A52FB9" w:rsidRDefault="002A22DA" w:rsidP="002A22DA">
            <w:pPr>
              <w:spacing w:before="60" w:after="0" w:line="240" w:lineRule="atLeast"/>
              <w:rPr>
                <w:rFonts w:eastAsia="Times New Roman"/>
                <w:sz w:val="26"/>
                <w:szCs w:val="26"/>
              </w:rPr>
            </w:pPr>
          </w:p>
        </w:tc>
        <w:tc>
          <w:tcPr>
            <w:tcW w:w="3777" w:type="dxa"/>
            <w:gridSpan w:val="2"/>
            <w:tcBorders>
              <w:top w:val="nil"/>
              <w:left w:val="nil"/>
              <w:bottom w:val="nil"/>
              <w:right w:val="nil"/>
            </w:tcBorders>
          </w:tcPr>
          <w:p w14:paraId="437BBF4D" w14:textId="77777777" w:rsidR="002A22DA" w:rsidRPr="00A52FB9" w:rsidRDefault="007D6C70" w:rsidP="002A22DA">
            <w:pPr>
              <w:keepNext/>
              <w:keepLines/>
              <w:widowControl w:val="0"/>
              <w:tabs>
                <w:tab w:val="left" w:pos="0"/>
                <w:tab w:val="left" w:pos="5812"/>
              </w:tabs>
              <w:spacing w:after="0" w:line="240" w:lineRule="atLeast"/>
              <w:ind w:left="-91" w:right="-91"/>
              <w:jc w:val="center"/>
              <w:outlineLvl w:val="5"/>
              <w:rPr>
                <w:i/>
                <w:iCs/>
                <w:color w:val="243F60"/>
                <w:sz w:val="26"/>
                <w:szCs w:val="26"/>
              </w:rPr>
            </w:pPr>
            <w:r w:rsidRPr="007D6C70">
              <w:rPr>
                <w:rFonts w:eastAsia="Times New Roman"/>
                <w:i/>
                <w:iCs/>
                <w:color w:val="243F60"/>
                <w:sz w:val="26"/>
                <w:szCs w:val="26"/>
              </w:rPr>
              <w:t>BÊN NHẬN THẾ CHẤP</w:t>
            </w:r>
          </w:p>
          <w:p w14:paraId="7D66CFF3" w14:textId="77777777" w:rsidR="002A22DA" w:rsidRPr="00A52FB9" w:rsidRDefault="007D6C70" w:rsidP="002A22DA">
            <w:pPr>
              <w:widowControl w:val="0"/>
              <w:tabs>
                <w:tab w:val="left" w:pos="0"/>
                <w:tab w:val="left" w:pos="5812"/>
              </w:tabs>
              <w:spacing w:before="60" w:after="0" w:line="240" w:lineRule="atLeast"/>
              <w:jc w:val="center"/>
              <w:rPr>
                <w:rFonts w:eastAsia="Times New Roman"/>
                <w:sz w:val="26"/>
                <w:szCs w:val="26"/>
              </w:rPr>
            </w:pPr>
            <w:r w:rsidRPr="007D6C70">
              <w:rPr>
                <w:rFonts w:eastAsia="Times New Roman"/>
                <w:b/>
                <w:bCs/>
                <w:sz w:val="26"/>
                <w:szCs w:val="26"/>
              </w:rPr>
              <w:t>(HOẶC NGƯỜI ĐƯỢC BÊN NHẬN THẾ CHẤP ỦY QUYỀN/QUẢN TÀI VIÊN)</w:t>
            </w:r>
          </w:p>
          <w:p w14:paraId="6C449B74" w14:textId="77777777" w:rsidR="002A22DA" w:rsidRPr="00A52FB9" w:rsidRDefault="007D6C70" w:rsidP="002A22DA">
            <w:pPr>
              <w:widowControl w:val="0"/>
              <w:tabs>
                <w:tab w:val="left" w:pos="4395"/>
                <w:tab w:val="left" w:pos="4680"/>
                <w:tab w:val="left" w:pos="6663"/>
                <w:tab w:val="left" w:pos="6946"/>
              </w:tabs>
              <w:spacing w:before="60" w:after="0" w:line="240" w:lineRule="atLeast"/>
              <w:ind w:left="342"/>
              <w:jc w:val="center"/>
              <w:rPr>
                <w:rFonts w:eastAsia="Times New Roman"/>
                <w:i/>
                <w:iCs/>
                <w:sz w:val="26"/>
                <w:szCs w:val="26"/>
              </w:rPr>
            </w:pPr>
            <w:r w:rsidRPr="007D6C70">
              <w:rPr>
                <w:rFonts w:eastAsia="Times New Roman"/>
                <w:i/>
                <w:iCs/>
                <w:sz w:val="26"/>
                <w:szCs w:val="26"/>
              </w:rPr>
              <w:t>(Ký, ghi rõ họ tên và đóng dấu,</w:t>
            </w:r>
          </w:p>
          <w:p w14:paraId="1F0CACD9" w14:textId="77777777" w:rsidR="002A22DA" w:rsidRPr="00A52FB9" w:rsidRDefault="007D6C70" w:rsidP="002A22DA">
            <w:pPr>
              <w:widowControl w:val="0"/>
              <w:tabs>
                <w:tab w:val="left" w:pos="4395"/>
                <w:tab w:val="left" w:pos="4680"/>
                <w:tab w:val="left" w:pos="6663"/>
                <w:tab w:val="left" w:pos="6946"/>
              </w:tabs>
              <w:spacing w:before="60" w:after="0" w:line="240" w:lineRule="atLeast"/>
              <w:ind w:left="342"/>
              <w:jc w:val="center"/>
              <w:rPr>
                <w:rFonts w:eastAsia="Times New Roman"/>
                <w:i/>
                <w:iCs/>
                <w:sz w:val="26"/>
                <w:szCs w:val="26"/>
              </w:rPr>
            </w:pPr>
            <w:r w:rsidRPr="007D6C70">
              <w:rPr>
                <w:rFonts w:eastAsia="Times New Roman"/>
                <w:i/>
                <w:iCs/>
                <w:sz w:val="26"/>
                <w:szCs w:val="26"/>
              </w:rPr>
              <w:t>nếu là tổ chức)</w:t>
            </w:r>
          </w:p>
          <w:p w14:paraId="444FD67A" w14:textId="77777777" w:rsidR="002A22DA" w:rsidRPr="00A52FB9" w:rsidRDefault="002A22DA" w:rsidP="002A22DA">
            <w:pPr>
              <w:spacing w:before="60" w:after="0" w:line="240" w:lineRule="atLeast"/>
              <w:rPr>
                <w:rFonts w:eastAsia="Times New Roman"/>
                <w:sz w:val="26"/>
                <w:szCs w:val="26"/>
              </w:rPr>
            </w:pPr>
          </w:p>
          <w:p w14:paraId="45E3D166" w14:textId="77777777" w:rsidR="002A22DA" w:rsidRPr="00A52FB9" w:rsidRDefault="002A22DA" w:rsidP="002A22DA">
            <w:pPr>
              <w:spacing w:before="60" w:after="0" w:line="240" w:lineRule="atLeast"/>
              <w:rPr>
                <w:rFonts w:eastAsia="Times New Roman"/>
                <w:sz w:val="26"/>
                <w:szCs w:val="26"/>
              </w:rPr>
            </w:pPr>
          </w:p>
        </w:tc>
      </w:tr>
      <w:tr w:rsidR="002A22DA" w:rsidRPr="00A52FB9" w14:paraId="5ED1EC74" w14:textId="77777777" w:rsidTr="00A52FB9">
        <w:tblPrEx>
          <w:tblBorders>
            <w:insideH w:val="none" w:sz="0" w:space="0" w:color="auto"/>
            <w:insideV w:val="none" w:sz="0" w:space="0" w:color="auto"/>
          </w:tblBorders>
        </w:tblPrEx>
        <w:tc>
          <w:tcPr>
            <w:tcW w:w="9781" w:type="dxa"/>
            <w:gridSpan w:val="3"/>
            <w:tcBorders>
              <w:top w:val="single" w:sz="4" w:space="0" w:color="auto"/>
              <w:left w:val="single" w:sz="4" w:space="0" w:color="auto"/>
              <w:bottom w:val="single" w:sz="4" w:space="0" w:color="auto"/>
              <w:right w:val="single" w:sz="4" w:space="0" w:color="auto"/>
            </w:tcBorders>
            <w:shd w:val="clear" w:color="auto" w:fill="auto"/>
          </w:tcPr>
          <w:p w14:paraId="21A5559B" w14:textId="77777777" w:rsidR="002A22DA" w:rsidRPr="00A52FB9" w:rsidRDefault="007D6C70" w:rsidP="002A22DA">
            <w:pPr>
              <w:widowControl w:val="0"/>
              <w:spacing w:before="60" w:after="0" w:line="240" w:lineRule="atLeast"/>
              <w:ind w:left="-91" w:right="-108"/>
              <w:jc w:val="center"/>
              <w:rPr>
                <w:rFonts w:eastAsia="Times New Roman"/>
                <w:sz w:val="26"/>
                <w:szCs w:val="26"/>
              </w:rPr>
            </w:pPr>
            <w:r w:rsidRPr="007D6C70">
              <w:rPr>
                <w:rFonts w:eastAsia="Times New Roman"/>
                <w:sz w:val="26"/>
                <w:szCs w:val="26"/>
              </w:rPr>
              <w:br w:type="page"/>
            </w:r>
            <w:r w:rsidRPr="007D6C70">
              <w:rPr>
                <w:rFonts w:eastAsia="Times New Roman"/>
                <w:b/>
                <w:bCs/>
                <w:sz w:val="26"/>
                <w:szCs w:val="26"/>
              </w:rPr>
              <w:t>PHẦN CHỨNG NHẬN CỦA CƠ QUAN ĐĂNG KÝ</w:t>
            </w:r>
          </w:p>
        </w:tc>
      </w:tr>
      <w:tr w:rsidR="002A22DA" w:rsidRPr="00A52FB9" w14:paraId="01BF94B7" w14:textId="77777777" w:rsidTr="00A52FB9">
        <w:tblPrEx>
          <w:tblBorders>
            <w:top w:val="single" w:sz="4" w:space="0" w:color="auto"/>
            <w:left w:val="single" w:sz="4" w:space="0" w:color="auto"/>
            <w:bottom w:val="single" w:sz="4" w:space="0" w:color="auto"/>
            <w:right w:val="single" w:sz="4" w:space="0" w:color="auto"/>
          </w:tblBorders>
        </w:tblPrEx>
        <w:trPr>
          <w:cantSplit/>
          <w:trHeight w:val="4076"/>
        </w:trPr>
        <w:tc>
          <w:tcPr>
            <w:tcW w:w="9781" w:type="dxa"/>
            <w:gridSpan w:val="3"/>
            <w:tcBorders>
              <w:top w:val="single" w:sz="4" w:space="0" w:color="auto"/>
              <w:left w:val="single" w:sz="4" w:space="0" w:color="auto"/>
              <w:bottom w:val="single" w:sz="4" w:space="0" w:color="auto"/>
              <w:right w:val="single" w:sz="4" w:space="0" w:color="auto"/>
            </w:tcBorders>
          </w:tcPr>
          <w:p w14:paraId="3669137B" w14:textId="77777777" w:rsidR="002A22DA" w:rsidRPr="00A52FB9" w:rsidRDefault="007D6C70" w:rsidP="002A22DA">
            <w:pPr>
              <w:widowControl w:val="0"/>
              <w:tabs>
                <w:tab w:val="left" w:leader="dot" w:pos="9900"/>
              </w:tabs>
              <w:spacing w:before="60" w:after="0" w:line="240" w:lineRule="atLeast"/>
              <w:rPr>
                <w:rFonts w:eastAsia="Times New Roman"/>
                <w:b/>
                <w:bCs/>
                <w:iCs/>
                <w:sz w:val="26"/>
                <w:szCs w:val="26"/>
                <w:lang w:val="nl-NL"/>
              </w:rPr>
            </w:pPr>
            <w:r w:rsidRPr="007D6C70">
              <w:rPr>
                <w:rFonts w:eastAsia="Times New Roman"/>
                <w:b/>
                <w:bCs/>
                <w:sz w:val="26"/>
                <w:szCs w:val="26"/>
              </w:rPr>
              <w:t xml:space="preserve">Chi nhánh </w:t>
            </w:r>
            <w:r w:rsidR="00DE3D6C">
              <w:rPr>
                <w:rFonts w:eastAsia="Times New Roman"/>
                <w:b/>
                <w:bCs/>
                <w:sz w:val="26"/>
                <w:szCs w:val="26"/>
              </w:rPr>
              <w:t>Văn phòng</w:t>
            </w:r>
            <w:r w:rsidRPr="007D6C70">
              <w:rPr>
                <w:rFonts w:eastAsia="Times New Roman"/>
                <w:b/>
                <w:bCs/>
                <w:sz w:val="26"/>
                <w:szCs w:val="26"/>
              </w:rPr>
              <w:t xml:space="preserve"> đăng ký đất đai:</w:t>
            </w:r>
            <w:r w:rsidRPr="007D6C70">
              <w:rPr>
                <w:rFonts w:eastAsia="Times New Roman"/>
                <w:iCs/>
                <w:sz w:val="26"/>
                <w:szCs w:val="26"/>
                <w:lang w:val="nl-NL"/>
              </w:rPr>
              <w:tab/>
              <w:t>...</w:t>
            </w:r>
          </w:p>
          <w:p w14:paraId="781D1A64" w14:textId="77777777" w:rsidR="002A22DA" w:rsidRPr="00A52FB9" w:rsidRDefault="007D6C70" w:rsidP="002A22DA">
            <w:pPr>
              <w:widowControl w:val="0"/>
              <w:spacing w:before="60" w:after="0" w:line="240" w:lineRule="atLeast"/>
              <w:rPr>
                <w:rFonts w:eastAsia="Times New Roman"/>
                <w:b/>
                <w:bCs/>
                <w:iCs/>
                <w:sz w:val="26"/>
                <w:szCs w:val="26"/>
                <w:lang w:val="nl-NL"/>
              </w:rPr>
            </w:pPr>
            <w:r w:rsidRPr="007D6C70">
              <w:rPr>
                <w:rFonts w:eastAsia="Times New Roman"/>
                <w:b/>
                <w:bCs/>
                <w:iCs/>
                <w:sz w:val="26"/>
                <w:szCs w:val="26"/>
                <w:lang w:val="nl-NL"/>
              </w:rPr>
              <w:t>Chứng nhận chuyển tiếp đăng ký thế chấp</w:t>
            </w:r>
          </w:p>
          <w:p w14:paraId="0F8A5DD3" w14:textId="77777777" w:rsidR="002A22DA" w:rsidRPr="00A52FB9" w:rsidRDefault="007D6C70" w:rsidP="002A22DA">
            <w:pPr>
              <w:widowControl w:val="0"/>
              <w:tabs>
                <w:tab w:val="left" w:leader="dot" w:pos="9360"/>
              </w:tabs>
              <w:spacing w:before="60" w:after="0" w:line="240" w:lineRule="atLeast"/>
              <w:jc w:val="both"/>
              <w:rPr>
                <w:rFonts w:eastAsia="Times New Roman"/>
                <w:sz w:val="26"/>
                <w:szCs w:val="26"/>
                <w:lang w:val="nl-NL"/>
              </w:rPr>
            </w:pPr>
            <w:r w:rsidRPr="007D6C70">
              <w:rPr>
                <w:rFonts w:eastAsia="Times New Roman"/>
                <w:sz w:val="26"/>
                <w:szCs w:val="26"/>
                <w:lang w:val="nl-NL"/>
              </w:rPr>
              <w:t xml:space="preserve"> Quyền tài sản phát sinh từ hợp đồng mua bán nhà ở thành thế chấp nhà ở hình thành trong tương lai;</w:t>
            </w:r>
          </w:p>
          <w:p w14:paraId="4A3E25EB" w14:textId="77777777" w:rsidR="002A22DA" w:rsidRPr="00A52FB9" w:rsidRDefault="007D6C70" w:rsidP="002A22DA">
            <w:pPr>
              <w:widowControl w:val="0"/>
              <w:spacing w:before="60" w:after="0" w:line="240" w:lineRule="atLeast"/>
              <w:rPr>
                <w:rFonts w:eastAsia="Times New Roman"/>
                <w:sz w:val="26"/>
                <w:szCs w:val="26"/>
                <w:lang w:val="nl-NL"/>
              </w:rPr>
            </w:pPr>
            <w:r w:rsidRPr="007D6C70">
              <w:rPr>
                <w:rFonts w:eastAsia="Times New Roman"/>
                <w:sz w:val="26"/>
                <w:szCs w:val="26"/>
                <w:lang w:val="nl-NL"/>
              </w:rPr>
              <w:t xml:space="preserve"> Quyền tài sản phát sinh từ hợp đồng mua bán nhà ở thành thế chấp nhà ở;</w:t>
            </w:r>
          </w:p>
          <w:p w14:paraId="4D418009" w14:textId="77777777" w:rsidR="002A22DA" w:rsidRPr="00A52FB9" w:rsidRDefault="007D6C70" w:rsidP="002A22DA">
            <w:pPr>
              <w:widowControl w:val="0"/>
              <w:spacing w:before="60" w:after="0" w:line="240" w:lineRule="atLeast"/>
              <w:jc w:val="both"/>
              <w:rPr>
                <w:rFonts w:eastAsia="Times New Roman"/>
                <w:sz w:val="26"/>
                <w:szCs w:val="26"/>
                <w:lang w:val="nl-NL"/>
              </w:rPr>
            </w:pPr>
            <w:r w:rsidRPr="007D6C70">
              <w:rPr>
                <w:rFonts w:eastAsia="Times New Roman"/>
                <w:sz w:val="26"/>
                <w:szCs w:val="26"/>
                <w:lang w:val="nl-NL"/>
              </w:rPr>
              <w:t xml:space="preserve"> Quyền tài sản phát sinh từ hợp đồng, giao dịch liên quan đến tài sản gắn liền với đất không phải là nhà ở thành thế chấp tài sản gắn liền với đất đã hình thành, nghiệm thu và được chứng nhận quyền sở hữu.</w:t>
            </w:r>
          </w:p>
          <w:p w14:paraId="64D9C70A" w14:textId="77777777" w:rsidR="002A22DA" w:rsidRPr="00A52FB9" w:rsidRDefault="007D6C70" w:rsidP="002A22DA">
            <w:pPr>
              <w:widowControl w:val="0"/>
              <w:spacing w:before="60" w:after="0" w:line="240" w:lineRule="atLeast"/>
              <w:jc w:val="both"/>
              <w:rPr>
                <w:rFonts w:eastAsia="Times New Roman"/>
                <w:b/>
                <w:i/>
                <w:iCs/>
                <w:sz w:val="26"/>
                <w:szCs w:val="26"/>
                <w:lang w:val="nl-NL"/>
              </w:rPr>
            </w:pPr>
            <w:r w:rsidRPr="007D6C70">
              <w:rPr>
                <w:rFonts w:eastAsia="Times New Roman"/>
                <w:b/>
                <w:bCs/>
                <w:iCs/>
                <w:sz w:val="26"/>
                <w:szCs w:val="26"/>
                <w:lang w:val="nl-NL"/>
              </w:rPr>
              <w:t>Theo nội dung kê khai tại đơn này tại thời điểm:</w:t>
            </w:r>
            <w:r w:rsidRPr="007D6C70">
              <w:rPr>
                <w:rFonts w:eastAsia="Times New Roman"/>
                <w:iCs/>
                <w:sz w:val="26"/>
                <w:szCs w:val="26"/>
                <w:lang w:val="nl-NL"/>
              </w:rPr>
              <w:t>..........</w:t>
            </w:r>
            <w:r w:rsidRPr="007D6C70">
              <w:rPr>
                <w:rFonts w:eastAsia="Times New Roman"/>
                <w:bCs/>
                <w:iCs/>
                <w:sz w:val="26"/>
                <w:szCs w:val="26"/>
                <w:lang w:val="nl-NL"/>
              </w:rPr>
              <w:t>.</w:t>
            </w:r>
            <w:r w:rsidRPr="007D6C70">
              <w:rPr>
                <w:rFonts w:eastAsia="Times New Roman"/>
                <w:b/>
                <w:i/>
                <w:iCs/>
                <w:sz w:val="26"/>
                <w:szCs w:val="26"/>
                <w:lang w:val="nl-NL"/>
              </w:rPr>
              <w:t xml:space="preserve">giờ </w:t>
            </w:r>
            <w:r w:rsidRPr="007D6C70">
              <w:rPr>
                <w:rFonts w:eastAsia="Times New Roman"/>
                <w:iCs/>
                <w:sz w:val="26"/>
                <w:szCs w:val="26"/>
                <w:lang w:val="nl-NL"/>
              </w:rPr>
              <w:t>...........</w:t>
            </w:r>
            <w:r w:rsidRPr="007D6C70">
              <w:rPr>
                <w:rFonts w:eastAsia="Times New Roman"/>
                <w:b/>
                <w:i/>
                <w:iCs/>
                <w:sz w:val="26"/>
                <w:szCs w:val="26"/>
                <w:lang w:val="nl-NL"/>
              </w:rPr>
              <w:t xml:space="preserve">phút, ngày </w:t>
            </w:r>
            <w:r w:rsidRPr="007D6C70">
              <w:rPr>
                <w:rFonts w:eastAsia="Times New Roman"/>
                <w:bCs/>
                <w:iCs/>
                <w:sz w:val="26"/>
                <w:szCs w:val="26"/>
                <w:lang w:val="nl-NL"/>
              </w:rPr>
              <w:t>...........</w:t>
            </w:r>
            <w:r w:rsidRPr="007D6C70">
              <w:rPr>
                <w:rFonts w:eastAsia="Times New Roman"/>
                <w:b/>
                <w:i/>
                <w:iCs/>
                <w:sz w:val="26"/>
                <w:szCs w:val="26"/>
                <w:lang w:val="nl-NL"/>
              </w:rPr>
              <w:t xml:space="preserve">tháng  </w:t>
            </w:r>
            <w:r w:rsidRPr="007D6C70">
              <w:rPr>
                <w:rFonts w:eastAsia="Times New Roman"/>
                <w:bCs/>
                <w:iCs/>
                <w:sz w:val="26"/>
                <w:szCs w:val="26"/>
                <w:lang w:val="nl-NL"/>
              </w:rPr>
              <w:t>...........</w:t>
            </w:r>
            <w:r w:rsidRPr="007D6C70">
              <w:rPr>
                <w:rFonts w:eastAsia="Times New Roman"/>
                <w:b/>
                <w:i/>
                <w:iCs/>
                <w:sz w:val="26"/>
                <w:szCs w:val="26"/>
                <w:lang w:val="nl-NL"/>
              </w:rPr>
              <w:t xml:space="preserve">năm </w:t>
            </w:r>
            <w:r w:rsidRPr="007D6C70">
              <w:rPr>
                <w:rFonts w:eastAsia="Times New Roman"/>
                <w:bCs/>
                <w:iCs/>
                <w:sz w:val="26"/>
                <w:szCs w:val="26"/>
                <w:lang w:val="nl-NL"/>
              </w:rPr>
              <w:t xml:space="preserve">.................. </w:t>
            </w:r>
          </w:p>
          <w:p w14:paraId="11B5A872" w14:textId="77777777" w:rsidR="002A22DA" w:rsidRPr="00A52FB9" w:rsidRDefault="007D6C70" w:rsidP="002A22DA">
            <w:pPr>
              <w:widowControl w:val="0"/>
              <w:spacing w:before="60" w:after="0" w:line="240" w:lineRule="atLeast"/>
              <w:jc w:val="right"/>
              <w:rPr>
                <w:rFonts w:eastAsia="Times New Roman"/>
                <w:i/>
                <w:iCs/>
                <w:sz w:val="26"/>
                <w:szCs w:val="26"/>
                <w:lang w:val="nl-NL"/>
              </w:rPr>
            </w:pPr>
            <w:r w:rsidRPr="007D6C70">
              <w:rPr>
                <w:rFonts w:eastAsia="Times New Roman"/>
                <w:iCs/>
                <w:sz w:val="26"/>
                <w:szCs w:val="26"/>
                <w:lang w:val="nl-NL"/>
              </w:rPr>
              <w:t xml:space="preserve"> .....………,</w:t>
            </w:r>
            <w:r w:rsidRPr="007D6C70">
              <w:rPr>
                <w:rFonts w:eastAsia="Times New Roman"/>
                <w:b/>
                <w:i/>
                <w:iCs/>
                <w:sz w:val="26"/>
                <w:szCs w:val="26"/>
                <w:lang w:val="nl-NL"/>
              </w:rPr>
              <w:t>ngày</w:t>
            </w:r>
            <w:r w:rsidRPr="007D6C70">
              <w:rPr>
                <w:rFonts w:eastAsia="Times New Roman"/>
                <w:iCs/>
                <w:sz w:val="26"/>
                <w:szCs w:val="26"/>
                <w:lang w:val="nl-NL"/>
              </w:rPr>
              <w:t>……….</w:t>
            </w:r>
            <w:r w:rsidRPr="007D6C70">
              <w:rPr>
                <w:rFonts w:eastAsia="Times New Roman"/>
                <w:b/>
                <w:i/>
                <w:iCs/>
                <w:sz w:val="26"/>
                <w:szCs w:val="26"/>
                <w:lang w:val="nl-NL"/>
              </w:rPr>
              <w:t>tháng</w:t>
            </w:r>
            <w:r w:rsidRPr="007D6C70">
              <w:rPr>
                <w:rFonts w:eastAsia="Times New Roman"/>
                <w:iCs/>
                <w:sz w:val="26"/>
                <w:szCs w:val="26"/>
                <w:lang w:val="nl-NL"/>
              </w:rPr>
              <w:t xml:space="preserve">…….. </w:t>
            </w:r>
            <w:r w:rsidRPr="007D6C70">
              <w:rPr>
                <w:rFonts w:eastAsia="Times New Roman"/>
                <w:b/>
                <w:i/>
                <w:iCs/>
                <w:sz w:val="26"/>
                <w:szCs w:val="26"/>
                <w:lang w:val="nl-NL"/>
              </w:rPr>
              <w:t xml:space="preserve">năm </w:t>
            </w:r>
            <w:r w:rsidRPr="007D6C70">
              <w:rPr>
                <w:rFonts w:eastAsia="Times New Roman"/>
                <w:i/>
                <w:iCs/>
                <w:sz w:val="26"/>
                <w:szCs w:val="26"/>
                <w:lang w:val="nl-NL"/>
              </w:rPr>
              <w:t>…………..….</w:t>
            </w:r>
          </w:p>
          <w:p w14:paraId="010BE0C7" w14:textId="77777777" w:rsidR="002A22DA" w:rsidRPr="00A52FB9" w:rsidRDefault="007D6C70" w:rsidP="002A22DA">
            <w:pPr>
              <w:spacing w:before="60" w:after="0" w:line="240" w:lineRule="atLeast"/>
              <w:ind w:left="4321"/>
              <w:jc w:val="right"/>
              <w:rPr>
                <w:rFonts w:eastAsia="Times New Roman"/>
                <w:b/>
                <w:bCs/>
                <w:sz w:val="26"/>
                <w:szCs w:val="26"/>
                <w:lang w:val="nl-NL"/>
              </w:rPr>
            </w:pPr>
            <w:r w:rsidRPr="007D6C70">
              <w:rPr>
                <w:rFonts w:eastAsia="Times New Roman"/>
                <w:b/>
                <w:bCs/>
                <w:sz w:val="26"/>
                <w:szCs w:val="26"/>
                <w:lang w:val="nl-NL"/>
              </w:rPr>
              <w:t>THỦ TRƯỞNG CƠ QUAN ĐĂNG KÝ</w:t>
            </w:r>
          </w:p>
          <w:p w14:paraId="3FBAF115" w14:textId="77777777" w:rsidR="002A22DA" w:rsidRPr="00A52FB9" w:rsidRDefault="007D6C70" w:rsidP="002A22DA">
            <w:pPr>
              <w:spacing w:before="60" w:after="0" w:line="240" w:lineRule="atLeast"/>
              <w:ind w:left="4321"/>
              <w:jc w:val="right"/>
              <w:rPr>
                <w:rFonts w:eastAsia="Times New Roman"/>
                <w:i/>
                <w:iCs/>
                <w:sz w:val="26"/>
                <w:szCs w:val="26"/>
                <w:lang w:val="nl-NL"/>
              </w:rPr>
            </w:pPr>
            <w:r w:rsidRPr="007D6C70">
              <w:rPr>
                <w:rFonts w:eastAsia="Times New Roman"/>
                <w:i/>
                <w:iCs/>
                <w:sz w:val="26"/>
                <w:szCs w:val="26"/>
                <w:lang w:val="nl-NL"/>
              </w:rPr>
              <w:t>(Ghi rõ chức danh, họ tên, ký và đóng dấu)</w:t>
            </w:r>
          </w:p>
        </w:tc>
      </w:tr>
    </w:tbl>
    <w:p w14:paraId="2DB8E681" w14:textId="77777777" w:rsidR="002A22DA" w:rsidRPr="002A22DA" w:rsidRDefault="002A22DA" w:rsidP="002A22DA">
      <w:pPr>
        <w:spacing w:before="60" w:after="0" w:line="240" w:lineRule="auto"/>
        <w:rPr>
          <w:rFonts w:eastAsia="Times New Roman"/>
          <w:b/>
          <w:szCs w:val="28"/>
        </w:rPr>
      </w:pPr>
    </w:p>
    <w:p w14:paraId="296FBB48" w14:textId="77777777" w:rsidR="002A22DA" w:rsidRPr="002A22DA" w:rsidRDefault="002A22DA" w:rsidP="002A22DA">
      <w:pPr>
        <w:spacing w:before="60" w:after="0" w:line="240" w:lineRule="auto"/>
        <w:rPr>
          <w:rFonts w:eastAsia="Times New Roman"/>
          <w:b/>
          <w:szCs w:val="28"/>
        </w:rPr>
      </w:pPr>
    </w:p>
    <w:p w14:paraId="3E709086" w14:textId="77777777" w:rsidR="003E4375" w:rsidRDefault="003E4375" w:rsidP="002A22DA">
      <w:pPr>
        <w:spacing w:before="60" w:after="0" w:line="240" w:lineRule="auto"/>
        <w:rPr>
          <w:rFonts w:eastAsia="Times New Roman"/>
          <w:b/>
          <w:szCs w:val="28"/>
        </w:rPr>
        <w:sectPr w:rsidR="003E4375" w:rsidSect="00EB57E3">
          <w:pgSz w:w="11907" w:h="16840" w:code="9"/>
          <w:pgMar w:top="907" w:right="1022" w:bottom="965" w:left="965" w:header="720" w:footer="720" w:gutter="0"/>
          <w:cols w:space="720"/>
          <w:docGrid w:linePitch="360"/>
        </w:sectPr>
      </w:pPr>
    </w:p>
    <w:p w14:paraId="7F653693" w14:textId="77777777" w:rsidR="002A22DA" w:rsidRDefault="002A22DA" w:rsidP="003E4375">
      <w:pPr>
        <w:spacing w:before="60" w:after="60" w:line="360" w:lineRule="atLeast"/>
        <w:ind w:firstLine="720"/>
        <w:jc w:val="both"/>
        <w:rPr>
          <w:rFonts w:eastAsia="Times New Roman"/>
          <w:b/>
          <w:szCs w:val="28"/>
        </w:rPr>
      </w:pPr>
      <w:r w:rsidRPr="002A22DA">
        <w:rPr>
          <w:rFonts w:eastAsia="Times New Roman"/>
          <w:b/>
          <w:szCs w:val="28"/>
        </w:rPr>
        <w:lastRenderedPageBreak/>
        <w:t>9. Tên Quy trình (Tên TTHC): Xoá đăng ký biện pháp bảo đảm bằng quyền sử dụng đất, tài sản gắn liền với đất</w:t>
      </w:r>
    </w:p>
    <w:p w14:paraId="68EB93B2" w14:textId="77777777" w:rsidR="00A52FB9" w:rsidRPr="002A22DA" w:rsidRDefault="00A52FB9" w:rsidP="003E4375">
      <w:pPr>
        <w:spacing w:before="60" w:after="60" w:line="360" w:lineRule="atLeast"/>
        <w:ind w:firstLine="720"/>
        <w:jc w:val="both"/>
        <w:rPr>
          <w:rFonts w:eastAsia="Times New Roman"/>
          <w:b/>
          <w:bCs/>
          <w:szCs w:val="28"/>
          <w:shd w:val="clear" w:color="auto" w:fill="F9FAFC"/>
        </w:rPr>
      </w:pPr>
    </w:p>
    <w:tbl>
      <w:tblPr>
        <w:tblpPr w:leftFromText="180" w:rightFromText="180" w:vertAnchor="text" w:tblpX="499" w:tblpY="1"/>
        <w:tblOverlap w:val="never"/>
        <w:tblW w:w="14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101"/>
        <w:gridCol w:w="2428"/>
        <w:gridCol w:w="3562"/>
        <w:gridCol w:w="2114"/>
        <w:gridCol w:w="437"/>
        <w:gridCol w:w="2126"/>
        <w:gridCol w:w="389"/>
        <w:gridCol w:w="1170"/>
        <w:gridCol w:w="990"/>
      </w:tblGrid>
      <w:tr w:rsidR="002A22DA" w:rsidRPr="00FE5928" w14:paraId="710ECE0C" w14:textId="77777777" w:rsidTr="00E8579C">
        <w:tc>
          <w:tcPr>
            <w:tcW w:w="1101" w:type="dxa"/>
            <w:vAlign w:val="center"/>
          </w:tcPr>
          <w:p w14:paraId="308DFBE4" w14:textId="77777777" w:rsidR="002A22DA" w:rsidRPr="00FE5928" w:rsidRDefault="002A22DA" w:rsidP="002A22DA">
            <w:pPr>
              <w:spacing w:after="0" w:line="240" w:lineRule="auto"/>
              <w:jc w:val="center"/>
              <w:rPr>
                <w:rFonts w:eastAsia="Times New Roman"/>
                <w:b/>
                <w:sz w:val="26"/>
                <w:szCs w:val="26"/>
              </w:rPr>
            </w:pPr>
            <w:r w:rsidRPr="00FE5928">
              <w:rPr>
                <w:rFonts w:eastAsia="Times New Roman"/>
                <w:b/>
                <w:sz w:val="26"/>
                <w:szCs w:val="26"/>
              </w:rPr>
              <w:t>1</w:t>
            </w:r>
          </w:p>
        </w:tc>
        <w:tc>
          <w:tcPr>
            <w:tcW w:w="8104" w:type="dxa"/>
            <w:gridSpan w:val="3"/>
            <w:tcBorders>
              <w:top w:val="single" w:sz="4" w:space="0" w:color="auto"/>
              <w:right w:val="single" w:sz="4" w:space="0" w:color="auto"/>
            </w:tcBorders>
            <w:vAlign w:val="center"/>
          </w:tcPr>
          <w:p w14:paraId="520526B4" w14:textId="77777777" w:rsidR="002A22DA" w:rsidRPr="00FE5928" w:rsidRDefault="002A22DA" w:rsidP="002A22DA">
            <w:pPr>
              <w:tabs>
                <w:tab w:val="left" w:pos="3705"/>
              </w:tabs>
              <w:spacing w:after="0" w:line="240" w:lineRule="auto"/>
              <w:jc w:val="center"/>
              <w:rPr>
                <w:rFonts w:eastAsia="Times New Roman"/>
                <w:b/>
                <w:sz w:val="26"/>
                <w:szCs w:val="26"/>
              </w:rPr>
            </w:pPr>
            <w:r w:rsidRPr="00FE5928">
              <w:rPr>
                <w:rFonts w:eastAsia="Times New Roman"/>
                <w:b/>
                <w:sz w:val="26"/>
                <w:szCs w:val="26"/>
              </w:rPr>
              <w:t>KÝ HIỆU QUY TRÌNH</w:t>
            </w:r>
          </w:p>
        </w:tc>
        <w:tc>
          <w:tcPr>
            <w:tcW w:w="5112" w:type="dxa"/>
            <w:gridSpan w:val="5"/>
            <w:tcBorders>
              <w:top w:val="single" w:sz="4" w:space="0" w:color="auto"/>
            </w:tcBorders>
            <w:vAlign w:val="center"/>
          </w:tcPr>
          <w:p w14:paraId="2AAAAF2B" w14:textId="77777777" w:rsidR="002A22DA" w:rsidRPr="00FE5928" w:rsidRDefault="002A22DA" w:rsidP="002A22DA">
            <w:pPr>
              <w:spacing w:after="0" w:line="240" w:lineRule="auto"/>
              <w:jc w:val="center"/>
              <w:rPr>
                <w:rFonts w:eastAsia="Times New Roman"/>
                <w:b/>
                <w:sz w:val="26"/>
                <w:szCs w:val="26"/>
              </w:rPr>
            </w:pPr>
            <w:r w:rsidRPr="00FE5928">
              <w:rPr>
                <w:rFonts w:eastAsia="Times New Roman"/>
                <w:b/>
                <w:sz w:val="26"/>
                <w:szCs w:val="26"/>
              </w:rPr>
              <w:t>QT.</w:t>
            </w:r>
            <w:r w:rsidR="00EB57E3" w:rsidRPr="00FE5928">
              <w:rPr>
                <w:rFonts w:eastAsia="Times New Roman"/>
                <w:b/>
                <w:sz w:val="26"/>
                <w:szCs w:val="26"/>
              </w:rPr>
              <w:t>BP</w:t>
            </w:r>
            <w:r w:rsidRPr="00FE5928">
              <w:rPr>
                <w:rFonts w:eastAsia="Times New Roman"/>
                <w:b/>
                <w:sz w:val="26"/>
                <w:szCs w:val="26"/>
              </w:rPr>
              <w:t>BĐ.09</w:t>
            </w:r>
          </w:p>
        </w:tc>
      </w:tr>
      <w:tr w:rsidR="002A22DA" w:rsidRPr="00FE5928" w14:paraId="3A40075F" w14:textId="77777777" w:rsidTr="00E8579C">
        <w:tc>
          <w:tcPr>
            <w:tcW w:w="1101" w:type="dxa"/>
          </w:tcPr>
          <w:p w14:paraId="6003A2DC" w14:textId="77777777" w:rsidR="002A22DA" w:rsidRPr="00FE5928" w:rsidRDefault="002A22DA" w:rsidP="002A22DA">
            <w:pPr>
              <w:spacing w:after="0" w:line="240" w:lineRule="auto"/>
              <w:jc w:val="center"/>
              <w:rPr>
                <w:rFonts w:eastAsia="Times New Roman"/>
                <w:b/>
                <w:sz w:val="26"/>
                <w:szCs w:val="26"/>
              </w:rPr>
            </w:pPr>
            <w:r w:rsidRPr="00FE5928">
              <w:rPr>
                <w:rFonts w:eastAsia="Times New Roman"/>
                <w:b/>
                <w:sz w:val="26"/>
                <w:szCs w:val="26"/>
              </w:rPr>
              <w:t>2</w:t>
            </w:r>
          </w:p>
        </w:tc>
        <w:tc>
          <w:tcPr>
            <w:tcW w:w="13216" w:type="dxa"/>
            <w:gridSpan w:val="8"/>
          </w:tcPr>
          <w:p w14:paraId="068BBF8C" w14:textId="77777777" w:rsidR="002A22DA" w:rsidRPr="00FE5928" w:rsidRDefault="002A22DA" w:rsidP="002A22DA">
            <w:pPr>
              <w:spacing w:after="0" w:line="240" w:lineRule="auto"/>
              <w:jc w:val="both"/>
              <w:rPr>
                <w:rFonts w:eastAsia="Times New Roman"/>
                <w:b/>
                <w:sz w:val="26"/>
                <w:szCs w:val="26"/>
              </w:rPr>
            </w:pPr>
            <w:r w:rsidRPr="00FE5928">
              <w:rPr>
                <w:rFonts w:eastAsia="Times New Roman"/>
                <w:b/>
                <w:sz w:val="26"/>
                <w:szCs w:val="26"/>
              </w:rPr>
              <w:t>NỘI DUNG QUY TRÌNH</w:t>
            </w:r>
          </w:p>
        </w:tc>
      </w:tr>
      <w:tr w:rsidR="002A22DA" w:rsidRPr="00FE5928" w14:paraId="22351750" w14:textId="77777777" w:rsidTr="00E8579C">
        <w:tc>
          <w:tcPr>
            <w:tcW w:w="1101" w:type="dxa"/>
          </w:tcPr>
          <w:p w14:paraId="4567931D" w14:textId="77777777" w:rsidR="002A22DA" w:rsidRPr="00FE5928" w:rsidRDefault="002A22DA" w:rsidP="002A22DA">
            <w:pPr>
              <w:spacing w:after="0" w:line="240" w:lineRule="auto"/>
              <w:jc w:val="center"/>
              <w:rPr>
                <w:rFonts w:eastAsia="Times New Roman"/>
                <w:b/>
                <w:sz w:val="26"/>
                <w:szCs w:val="26"/>
              </w:rPr>
            </w:pPr>
            <w:r w:rsidRPr="00FE5928">
              <w:rPr>
                <w:rFonts w:eastAsia="Times New Roman"/>
                <w:b/>
                <w:sz w:val="26"/>
                <w:szCs w:val="26"/>
              </w:rPr>
              <w:t>2.1</w:t>
            </w:r>
          </w:p>
        </w:tc>
        <w:tc>
          <w:tcPr>
            <w:tcW w:w="13216" w:type="dxa"/>
            <w:gridSpan w:val="8"/>
          </w:tcPr>
          <w:p w14:paraId="3183A3F1" w14:textId="77777777" w:rsidR="002A22DA" w:rsidRPr="00FE5928" w:rsidRDefault="002A22DA" w:rsidP="002A22DA">
            <w:pPr>
              <w:spacing w:after="0" w:line="240" w:lineRule="auto"/>
              <w:jc w:val="both"/>
              <w:rPr>
                <w:rFonts w:eastAsia="Times New Roman"/>
                <w:b/>
                <w:i/>
                <w:sz w:val="26"/>
                <w:szCs w:val="26"/>
              </w:rPr>
            </w:pPr>
            <w:r w:rsidRPr="00FE5928">
              <w:rPr>
                <w:rFonts w:eastAsia="Times New Roman"/>
                <w:b/>
                <w:sz w:val="26"/>
                <w:szCs w:val="26"/>
              </w:rPr>
              <w:t>Điều kiện thực hiện TTHC:</w:t>
            </w:r>
            <w:r w:rsidR="00A52FB9" w:rsidRPr="00FE5928">
              <w:rPr>
                <w:rFonts w:eastAsia="Times New Roman"/>
                <w:b/>
                <w:sz w:val="26"/>
                <w:szCs w:val="26"/>
              </w:rPr>
              <w:t xml:space="preserve"> </w:t>
            </w:r>
            <w:r w:rsidR="00A52FB9" w:rsidRPr="00FE5928">
              <w:rPr>
                <w:rFonts w:eastAsia="Times New Roman"/>
                <w:sz w:val="26"/>
                <w:szCs w:val="26"/>
              </w:rPr>
              <w:t>Không</w:t>
            </w:r>
          </w:p>
        </w:tc>
      </w:tr>
      <w:tr w:rsidR="002A22DA" w:rsidRPr="00FE5928" w14:paraId="0210C51B" w14:textId="77777777" w:rsidTr="00E8579C">
        <w:trPr>
          <w:trHeight w:val="417"/>
        </w:trPr>
        <w:tc>
          <w:tcPr>
            <w:tcW w:w="1101" w:type="dxa"/>
          </w:tcPr>
          <w:p w14:paraId="69CC2BD5" w14:textId="77777777" w:rsidR="002A22DA" w:rsidRPr="00FE5928" w:rsidRDefault="002A22DA" w:rsidP="002A22DA">
            <w:pPr>
              <w:spacing w:after="0" w:line="240" w:lineRule="auto"/>
              <w:jc w:val="center"/>
              <w:rPr>
                <w:rFonts w:eastAsia="Times New Roman"/>
                <w:b/>
                <w:sz w:val="26"/>
                <w:szCs w:val="26"/>
              </w:rPr>
            </w:pPr>
            <w:r w:rsidRPr="00FE5928">
              <w:rPr>
                <w:rFonts w:eastAsia="Times New Roman"/>
                <w:b/>
                <w:sz w:val="26"/>
                <w:szCs w:val="26"/>
              </w:rPr>
              <w:t>2.2</w:t>
            </w:r>
          </w:p>
        </w:tc>
        <w:tc>
          <w:tcPr>
            <w:tcW w:w="13216" w:type="dxa"/>
            <w:gridSpan w:val="8"/>
          </w:tcPr>
          <w:p w14:paraId="58BA6710" w14:textId="77777777" w:rsidR="002A22DA" w:rsidRPr="00FE5928" w:rsidRDefault="002A22DA" w:rsidP="002A22DA">
            <w:pPr>
              <w:spacing w:after="0" w:line="240" w:lineRule="auto"/>
              <w:jc w:val="both"/>
              <w:rPr>
                <w:rFonts w:eastAsia="Times New Roman"/>
                <w:b/>
                <w:sz w:val="26"/>
                <w:szCs w:val="26"/>
              </w:rPr>
            </w:pPr>
            <w:r w:rsidRPr="00FE5928">
              <w:rPr>
                <w:rFonts w:eastAsia="Times New Roman"/>
                <w:b/>
                <w:sz w:val="26"/>
                <w:szCs w:val="26"/>
              </w:rPr>
              <w:t>Cách thức thực hiện TTHC:</w:t>
            </w:r>
          </w:p>
        </w:tc>
      </w:tr>
      <w:tr w:rsidR="002A22DA" w:rsidRPr="00FE5928" w14:paraId="7C344396" w14:textId="77777777" w:rsidTr="00E8579C">
        <w:trPr>
          <w:trHeight w:val="624"/>
        </w:trPr>
        <w:tc>
          <w:tcPr>
            <w:tcW w:w="1101" w:type="dxa"/>
          </w:tcPr>
          <w:p w14:paraId="58664CB0" w14:textId="77777777" w:rsidR="002A22DA" w:rsidRPr="00FE5928" w:rsidRDefault="002A22DA" w:rsidP="002A22DA">
            <w:pPr>
              <w:spacing w:after="0" w:line="240" w:lineRule="auto"/>
              <w:jc w:val="center"/>
              <w:rPr>
                <w:rFonts w:eastAsia="Times New Roman"/>
                <w:b/>
                <w:sz w:val="26"/>
                <w:szCs w:val="26"/>
              </w:rPr>
            </w:pPr>
          </w:p>
        </w:tc>
        <w:tc>
          <w:tcPr>
            <w:tcW w:w="13216" w:type="dxa"/>
            <w:gridSpan w:val="8"/>
          </w:tcPr>
          <w:p w14:paraId="6798D866" w14:textId="77777777" w:rsidR="002A22DA" w:rsidRPr="00FE5928" w:rsidRDefault="00E8579C" w:rsidP="002A22DA">
            <w:pPr>
              <w:spacing w:after="0" w:line="240" w:lineRule="auto"/>
              <w:jc w:val="both"/>
              <w:rPr>
                <w:rFonts w:eastAsia="Times New Roman"/>
                <w:sz w:val="26"/>
                <w:szCs w:val="26"/>
              </w:rPr>
            </w:pPr>
            <w:r w:rsidRPr="00FE5928">
              <w:rPr>
                <w:rFonts w:eastAsia="Times New Roman"/>
                <w:sz w:val="26"/>
                <w:szCs w:val="26"/>
              </w:rPr>
              <w:t>T</w:t>
            </w:r>
            <w:r w:rsidR="002A22DA" w:rsidRPr="00FE5928">
              <w:rPr>
                <w:rFonts w:eastAsia="Times New Roman"/>
                <w:sz w:val="26"/>
                <w:szCs w:val="26"/>
              </w:rPr>
              <w:t xml:space="preserve">rực tiếp tại Trung tâm </w:t>
            </w:r>
            <w:r w:rsidRPr="00FE5928">
              <w:rPr>
                <w:rFonts w:eastAsia="Times New Roman"/>
                <w:sz w:val="26"/>
                <w:szCs w:val="26"/>
              </w:rPr>
              <w:t>H</w:t>
            </w:r>
            <w:r w:rsidR="002A22DA" w:rsidRPr="00FE5928">
              <w:rPr>
                <w:rFonts w:eastAsia="Times New Roman"/>
                <w:sz w:val="26"/>
                <w:szCs w:val="26"/>
              </w:rPr>
              <w:t>ành chính công cấp huyện</w:t>
            </w:r>
          </w:p>
          <w:p w14:paraId="6DB2B770" w14:textId="77777777" w:rsidR="002A22DA" w:rsidRPr="00FE5928" w:rsidRDefault="002A22DA" w:rsidP="002A22DA">
            <w:pPr>
              <w:spacing w:after="0" w:line="240" w:lineRule="auto"/>
              <w:jc w:val="both"/>
              <w:rPr>
                <w:rFonts w:eastAsia="Times New Roman"/>
                <w:sz w:val="26"/>
                <w:szCs w:val="26"/>
              </w:rPr>
            </w:pPr>
          </w:p>
        </w:tc>
      </w:tr>
      <w:tr w:rsidR="002A22DA" w:rsidRPr="00FE5928" w14:paraId="1B2CC4EC" w14:textId="77777777" w:rsidTr="00E8579C">
        <w:tc>
          <w:tcPr>
            <w:tcW w:w="1101" w:type="dxa"/>
            <w:vAlign w:val="center"/>
          </w:tcPr>
          <w:p w14:paraId="7C11D417" w14:textId="77777777" w:rsidR="002A22DA" w:rsidRPr="00FE5928" w:rsidRDefault="002A22DA" w:rsidP="002A22DA">
            <w:pPr>
              <w:spacing w:after="0" w:line="240" w:lineRule="auto"/>
              <w:jc w:val="center"/>
              <w:rPr>
                <w:rFonts w:eastAsia="Times New Roman"/>
                <w:b/>
                <w:sz w:val="26"/>
                <w:szCs w:val="26"/>
              </w:rPr>
            </w:pPr>
            <w:r w:rsidRPr="00FE5928">
              <w:rPr>
                <w:rFonts w:eastAsia="Times New Roman"/>
                <w:b/>
                <w:sz w:val="26"/>
                <w:szCs w:val="26"/>
              </w:rPr>
              <w:t>2.3</w:t>
            </w:r>
          </w:p>
        </w:tc>
        <w:tc>
          <w:tcPr>
            <w:tcW w:w="11056" w:type="dxa"/>
            <w:gridSpan w:val="6"/>
            <w:tcBorders>
              <w:right w:val="single" w:sz="4" w:space="0" w:color="auto"/>
            </w:tcBorders>
            <w:vAlign w:val="center"/>
          </w:tcPr>
          <w:p w14:paraId="53026746" w14:textId="77777777" w:rsidR="002A22DA" w:rsidRPr="00FE5928" w:rsidRDefault="002A22DA" w:rsidP="002A22DA">
            <w:pPr>
              <w:spacing w:after="0" w:line="240" w:lineRule="auto"/>
              <w:rPr>
                <w:rFonts w:eastAsia="Times New Roman"/>
                <w:b/>
                <w:sz w:val="26"/>
                <w:szCs w:val="26"/>
              </w:rPr>
            </w:pPr>
            <w:r w:rsidRPr="00FE5928">
              <w:rPr>
                <w:rFonts w:eastAsia="Times New Roman"/>
                <w:b/>
                <w:sz w:val="26"/>
                <w:szCs w:val="26"/>
              </w:rPr>
              <w:t>Thành phần hồ sơ, bao gồm:</w:t>
            </w:r>
          </w:p>
        </w:tc>
        <w:tc>
          <w:tcPr>
            <w:tcW w:w="1170" w:type="dxa"/>
            <w:tcBorders>
              <w:left w:val="single" w:sz="4" w:space="0" w:color="auto"/>
              <w:right w:val="single" w:sz="4" w:space="0" w:color="auto"/>
            </w:tcBorders>
            <w:vAlign w:val="center"/>
          </w:tcPr>
          <w:p w14:paraId="1E40B815" w14:textId="77777777" w:rsidR="002A22DA" w:rsidRPr="00FE5928" w:rsidRDefault="002A22DA" w:rsidP="002A22DA">
            <w:pPr>
              <w:spacing w:after="0" w:line="240" w:lineRule="auto"/>
              <w:jc w:val="center"/>
              <w:rPr>
                <w:rFonts w:eastAsia="Times New Roman"/>
                <w:b/>
                <w:sz w:val="26"/>
                <w:szCs w:val="26"/>
              </w:rPr>
            </w:pPr>
            <w:r w:rsidRPr="00FE5928">
              <w:rPr>
                <w:rFonts w:eastAsia="Times New Roman"/>
                <w:b/>
                <w:sz w:val="26"/>
                <w:szCs w:val="26"/>
              </w:rPr>
              <w:t>Bản chính</w:t>
            </w:r>
          </w:p>
        </w:tc>
        <w:tc>
          <w:tcPr>
            <w:tcW w:w="990" w:type="dxa"/>
            <w:tcBorders>
              <w:left w:val="single" w:sz="4" w:space="0" w:color="auto"/>
            </w:tcBorders>
            <w:vAlign w:val="center"/>
          </w:tcPr>
          <w:p w14:paraId="33E2B454" w14:textId="77777777" w:rsidR="002A22DA" w:rsidRPr="00FE5928" w:rsidRDefault="002A22DA" w:rsidP="002A22DA">
            <w:pPr>
              <w:spacing w:after="0" w:line="240" w:lineRule="auto"/>
              <w:rPr>
                <w:rFonts w:eastAsia="Times New Roman"/>
                <w:b/>
                <w:sz w:val="26"/>
                <w:szCs w:val="26"/>
              </w:rPr>
            </w:pPr>
            <w:r w:rsidRPr="00FE5928">
              <w:rPr>
                <w:rFonts w:eastAsia="Times New Roman"/>
                <w:b/>
                <w:sz w:val="26"/>
                <w:szCs w:val="26"/>
              </w:rPr>
              <w:t>Bản sao</w:t>
            </w:r>
          </w:p>
        </w:tc>
      </w:tr>
      <w:tr w:rsidR="00E8579C" w:rsidRPr="00FE5928" w14:paraId="164B2F4E" w14:textId="77777777" w:rsidTr="00B8385A">
        <w:trPr>
          <w:trHeight w:val="182"/>
        </w:trPr>
        <w:tc>
          <w:tcPr>
            <w:tcW w:w="1101" w:type="dxa"/>
          </w:tcPr>
          <w:p w14:paraId="1F8B5360" w14:textId="77777777" w:rsidR="00E8579C" w:rsidRPr="00FE5928" w:rsidRDefault="00E8579C" w:rsidP="00E8579C">
            <w:pPr>
              <w:spacing w:after="0" w:line="240" w:lineRule="auto"/>
              <w:jc w:val="center"/>
              <w:rPr>
                <w:rFonts w:eastAsia="Times New Roman"/>
                <w:b/>
                <w:sz w:val="26"/>
                <w:szCs w:val="26"/>
              </w:rPr>
            </w:pPr>
          </w:p>
        </w:tc>
        <w:tc>
          <w:tcPr>
            <w:tcW w:w="11056" w:type="dxa"/>
            <w:gridSpan w:val="6"/>
            <w:tcBorders>
              <w:right w:val="single" w:sz="4" w:space="0" w:color="auto"/>
            </w:tcBorders>
          </w:tcPr>
          <w:p w14:paraId="3F0A41D9" w14:textId="77777777" w:rsidR="00E8579C" w:rsidRPr="00FE5928" w:rsidRDefault="00E8579C" w:rsidP="00E8579C">
            <w:pPr>
              <w:spacing w:before="60" w:after="60" w:line="360" w:lineRule="atLeast"/>
              <w:jc w:val="both"/>
              <w:rPr>
                <w:rFonts w:eastAsia="Times New Roman"/>
                <w:bCs/>
                <w:sz w:val="26"/>
                <w:szCs w:val="26"/>
              </w:rPr>
            </w:pPr>
            <w:r w:rsidRPr="00FE5928">
              <w:rPr>
                <w:rFonts w:eastAsia="Times New Roman"/>
                <w:bCs/>
                <w:sz w:val="26"/>
                <w:szCs w:val="26"/>
                <w:lang w:val="vi-VN"/>
              </w:rPr>
              <w:t xml:space="preserve">- </w:t>
            </w:r>
            <w:r w:rsidRPr="00FE5928">
              <w:rPr>
                <w:rFonts w:eastAsia="Times New Roman"/>
                <w:bCs/>
                <w:sz w:val="26"/>
                <w:szCs w:val="26"/>
              </w:rPr>
              <w:t>Phiếu</w:t>
            </w:r>
            <w:r w:rsidRPr="00FE5928">
              <w:rPr>
                <w:rFonts w:eastAsia="Times New Roman"/>
                <w:bCs/>
                <w:sz w:val="26"/>
                <w:szCs w:val="26"/>
                <w:lang w:val="vi-VN"/>
              </w:rPr>
              <w:t xml:space="preserve"> yêu cầu xóa đăng ký (01 bản chính);</w:t>
            </w:r>
          </w:p>
        </w:tc>
        <w:tc>
          <w:tcPr>
            <w:tcW w:w="1170" w:type="dxa"/>
            <w:tcBorders>
              <w:left w:val="single" w:sz="4" w:space="0" w:color="auto"/>
              <w:right w:val="single" w:sz="4" w:space="0" w:color="auto"/>
            </w:tcBorders>
          </w:tcPr>
          <w:p w14:paraId="44D0FBFA" w14:textId="0966E10B" w:rsidR="00E8579C" w:rsidRPr="00FE5928" w:rsidRDefault="00E8579C" w:rsidP="00B8385A">
            <w:pPr>
              <w:tabs>
                <w:tab w:val="left" w:pos="268"/>
                <w:tab w:val="center" w:pos="477"/>
              </w:tabs>
              <w:spacing w:after="0" w:line="240" w:lineRule="auto"/>
              <w:rPr>
                <w:rFonts w:eastAsia="Times New Roman"/>
                <w:sz w:val="26"/>
                <w:szCs w:val="26"/>
              </w:rPr>
            </w:pPr>
          </w:p>
        </w:tc>
        <w:tc>
          <w:tcPr>
            <w:tcW w:w="990" w:type="dxa"/>
            <w:tcBorders>
              <w:left w:val="single" w:sz="4" w:space="0" w:color="auto"/>
            </w:tcBorders>
          </w:tcPr>
          <w:p w14:paraId="440887B6" w14:textId="77777777" w:rsidR="00E8579C" w:rsidRPr="00FE5928" w:rsidRDefault="00E8579C" w:rsidP="00E8579C">
            <w:pPr>
              <w:spacing w:after="0" w:line="240" w:lineRule="auto"/>
              <w:rPr>
                <w:rFonts w:eastAsia="Times New Roman"/>
                <w:sz w:val="26"/>
                <w:szCs w:val="26"/>
              </w:rPr>
            </w:pPr>
          </w:p>
        </w:tc>
      </w:tr>
      <w:tr w:rsidR="00E8579C" w:rsidRPr="00FE5928" w14:paraId="5C0DD321" w14:textId="77777777" w:rsidTr="00B8385A">
        <w:tc>
          <w:tcPr>
            <w:tcW w:w="1101" w:type="dxa"/>
          </w:tcPr>
          <w:p w14:paraId="5D62832C" w14:textId="77777777" w:rsidR="00E8579C" w:rsidRPr="00FE5928" w:rsidRDefault="00E8579C" w:rsidP="00E8579C">
            <w:pPr>
              <w:spacing w:after="0" w:line="240" w:lineRule="auto"/>
              <w:jc w:val="center"/>
              <w:rPr>
                <w:rFonts w:eastAsia="Times New Roman"/>
                <w:b/>
                <w:sz w:val="26"/>
                <w:szCs w:val="26"/>
              </w:rPr>
            </w:pPr>
          </w:p>
        </w:tc>
        <w:tc>
          <w:tcPr>
            <w:tcW w:w="11056" w:type="dxa"/>
            <w:gridSpan w:val="6"/>
            <w:tcBorders>
              <w:right w:val="single" w:sz="4" w:space="0" w:color="auto"/>
            </w:tcBorders>
          </w:tcPr>
          <w:p w14:paraId="226DA626" w14:textId="4AD424DC" w:rsidR="00E8579C" w:rsidRPr="00FE5928" w:rsidRDefault="00E8579C" w:rsidP="00E8579C">
            <w:pPr>
              <w:spacing w:before="60" w:after="60" w:line="360" w:lineRule="atLeast"/>
              <w:jc w:val="both"/>
              <w:rPr>
                <w:rFonts w:eastAsia="Times New Roman"/>
                <w:bCs/>
                <w:sz w:val="26"/>
                <w:szCs w:val="26"/>
              </w:rPr>
            </w:pPr>
            <w:r w:rsidRPr="00FE5928">
              <w:rPr>
                <w:rFonts w:eastAsia="Times New Roman"/>
                <w:bCs/>
                <w:sz w:val="26"/>
                <w:szCs w:val="26"/>
                <w:lang w:val="vi-VN"/>
              </w:rPr>
              <w:t xml:space="preserve">- Văn bản đồng ý xóa đăng ký </w:t>
            </w:r>
            <w:r w:rsidRPr="00FE5928">
              <w:rPr>
                <w:rFonts w:eastAsia="Times New Roman"/>
                <w:bCs/>
                <w:sz w:val="26"/>
                <w:szCs w:val="26"/>
              </w:rPr>
              <w:t>biện pháp bảo đảm</w:t>
            </w:r>
            <w:r w:rsidRPr="00FE5928">
              <w:rPr>
                <w:rFonts w:eastAsia="Times New Roman"/>
                <w:bCs/>
                <w:sz w:val="26"/>
                <w:szCs w:val="26"/>
                <w:lang w:val="vi-VN"/>
              </w:rPr>
              <w:t xml:space="preserve"> của bên nhận </w:t>
            </w:r>
            <w:r w:rsidRPr="00FE5928">
              <w:rPr>
                <w:rFonts w:eastAsia="Times New Roman"/>
                <w:bCs/>
                <w:sz w:val="26"/>
                <w:szCs w:val="26"/>
              </w:rPr>
              <w:t>bảo đảm (01 bản chính hoặc 01 bản sao không có chứng thực kèm bản chính để đối chiếu) hoặc văn bản xác nhận giải chấp của bên nhận bảo đảm (01 bản chính hoặc 01 bản sao không có chứng thực kèm bản chính để đối chiếu)</w:t>
            </w:r>
            <w:r w:rsidRPr="00FE5928">
              <w:rPr>
                <w:rFonts w:eastAsia="Times New Roman"/>
                <w:bCs/>
                <w:sz w:val="26"/>
                <w:szCs w:val="26"/>
                <w:lang w:val="vi-VN"/>
              </w:rPr>
              <w:t xml:space="preserve"> trong trường hợp </w:t>
            </w:r>
            <w:r w:rsidRPr="00FE5928">
              <w:rPr>
                <w:rFonts w:eastAsia="Times New Roman"/>
                <w:bCs/>
                <w:sz w:val="26"/>
                <w:szCs w:val="26"/>
              </w:rPr>
              <w:t>phiếu</w:t>
            </w:r>
            <w:r w:rsidRPr="00FE5928">
              <w:rPr>
                <w:rFonts w:eastAsia="Times New Roman"/>
                <w:bCs/>
                <w:sz w:val="26"/>
                <w:szCs w:val="26"/>
                <w:lang w:val="vi-VN"/>
              </w:rPr>
              <w:t xml:space="preserve"> yêu cầu </w:t>
            </w:r>
            <w:r w:rsidRPr="00FE5928">
              <w:rPr>
                <w:rFonts w:eastAsia="Times New Roman"/>
                <w:bCs/>
                <w:sz w:val="26"/>
                <w:szCs w:val="26"/>
              </w:rPr>
              <w:t xml:space="preserve">xóa đăng ký </w:t>
            </w:r>
            <w:r w:rsidRPr="00FE5928">
              <w:rPr>
                <w:rFonts w:eastAsia="Times New Roman"/>
                <w:bCs/>
                <w:sz w:val="26"/>
                <w:szCs w:val="26"/>
                <w:lang w:val="vi-VN"/>
              </w:rPr>
              <w:t xml:space="preserve">chỉ có chữ ký của bên </w:t>
            </w:r>
            <w:r w:rsidRPr="00FE5928">
              <w:rPr>
                <w:rFonts w:eastAsia="Times New Roman"/>
                <w:bCs/>
                <w:sz w:val="26"/>
                <w:szCs w:val="26"/>
              </w:rPr>
              <w:t>bảo đảm</w:t>
            </w:r>
            <w:r w:rsidRPr="00FE5928">
              <w:rPr>
                <w:rFonts w:eastAsia="Times New Roman"/>
                <w:bCs/>
                <w:sz w:val="26"/>
                <w:szCs w:val="26"/>
                <w:lang w:val="vi-VN"/>
              </w:rPr>
              <w:t>;</w:t>
            </w:r>
          </w:p>
        </w:tc>
        <w:tc>
          <w:tcPr>
            <w:tcW w:w="1170" w:type="dxa"/>
            <w:tcBorders>
              <w:left w:val="single" w:sz="4" w:space="0" w:color="auto"/>
              <w:right w:val="single" w:sz="4" w:space="0" w:color="auto"/>
            </w:tcBorders>
            <w:vAlign w:val="center"/>
          </w:tcPr>
          <w:p w14:paraId="638BBF1E" w14:textId="77777777" w:rsidR="00E8579C" w:rsidRPr="00FE5928" w:rsidRDefault="00E8579C" w:rsidP="00B8385A">
            <w:pPr>
              <w:tabs>
                <w:tab w:val="left" w:pos="268"/>
                <w:tab w:val="center" w:pos="477"/>
              </w:tabs>
              <w:spacing w:after="0" w:line="240" w:lineRule="auto"/>
              <w:jc w:val="center"/>
              <w:rPr>
                <w:rFonts w:eastAsia="Times New Roman"/>
                <w:sz w:val="26"/>
                <w:szCs w:val="26"/>
              </w:rPr>
            </w:pPr>
            <w:r w:rsidRPr="00FE5928">
              <w:rPr>
                <w:rFonts w:eastAsia="Times New Roman"/>
                <w:sz w:val="26"/>
                <w:szCs w:val="26"/>
              </w:rPr>
              <w:t>x</w:t>
            </w:r>
          </w:p>
        </w:tc>
        <w:tc>
          <w:tcPr>
            <w:tcW w:w="990" w:type="dxa"/>
            <w:tcBorders>
              <w:left w:val="single" w:sz="4" w:space="0" w:color="auto"/>
            </w:tcBorders>
            <w:vAlign w:val="center"/>
          </w:tcPr>
          <w:p w14:paraId="032FCE66" w14:textId="77777777" w:rsidR="00E8579C" w:rsidRPr="00FE5928" w:rsidRDefault="00E8579C" w:rsidP="00B8385A">
            <w:pPr>
              <w:spacing w:after="0" w:line="240" w:lineRule="auto"/>
              <w:jc w:val="center"/>
              <w:rPr>
                <w:rFonts w:eastAsia="Times New Roman"/>
                <w:sz w:val="26"/>
                <w:szCs w:val="26"/>
              </w:rPr>
            </w:pPr>
            <w:r w:rsidRPr="00FE5928">
              <w:rPr>
                <w:rFonts w:eastAsia="Times New Roman"/>
                <w:sz w:val="26"/>
                <w:szCs w:val="26"/>
              </w:rPr>
              <w:t>x</w:t>
            </w:r>
          </w:p>
        </w:tc>
      </w:tr>
      <w:tr w:rsidR="00E8579C" w:rsidRPr="00FE5928" w14:paraId="14ECE25C" w14:textId="77777777" w:rsidTr="00B8385A">
        <w:tc>
          <w:tcPr>
            <w:tcW w:w="1101" w:type="dxa"/>
          </w:tcPr>
          <w:p w14:paraId="19697C0C" w14:textId="77777777" w:rsidR="00E8579C" w:rsidRPr="00FE5928" w:rsidRDefault="00E8579C" w:rsidP="00E8579C">
            <w:pPr>
              <w:spacing w:after="0" w:line="240" w:lineRule="auto"/>
              <w:jc w:val="center"/>
              <w:rPr>
                <w:rFonts w:eastAsia="Times New Roman"/>
                <w:b/>
                <w:sz w:val="26"/>
                <w:szCs w:val="26"/>
              </w:rPr>
            </w:pPr>
          </w:p>
        </w:tc>
        <w:tc>
          <w:tcPr>
            <w:tcW w:w="11056" w:type="dxa"/>
            <w:gridSpan w:val="6"/>
            <w:tcBorders>
              <w:right w:val="single" w:sz="4" w:space="0" w:color="auto"/>
            </w:tcBorders>
          </w:tcPr>
          <w:p w14:paraId="7EC8A7C8" w14:textId="77777777" w:rsidR="00E8579C" w:rsidRPr="00FE5928" w:rsidRDefault="00E8579C" w:rsidP="00E8579C">
            <w:pPr>
              <w:spacing w:before="60" w:after="60" w:line="360" w:lineRule="atLeast"/>
              <w:jc w:val="both"/>
              <w:rPr>
                <w:rFonts w:eastAsia="Times New Roman"/>
                <w:bCs/>
                <w:sz w:val="26"/>
                <w:szCs w:val="26"/>
                <w:lang w:val="vi-VN"/>
              </w:rPr>
            </w:pPr>
            <w:r w:rsidRPr="00FE5928">
              <w:rPr>
                <w:rFonts w:eastAsia="Times New Roman"/>
                <w:bCs/>
                <w:sz w:val="26"/>
                <w:szCs w:val="26"/>
                <w:lang w:val="vi-VN"/>
              </w:rPr>
              <w:t xml:space="preserve">- </w:t>
            </w:r>
            <w:r w:rsidRPr="00FE5928">
              <w:rPr>
                <w:rFonts w:eastAsia="Times New Roman"/>
                <w:bCs/>
                <w:sz w:val="26"/>
                <w:szCs w:val="26"/>
              </w:rPr>
              <w:t xml:space="preserve">Bản chính </w:t>
            </w:r>
            <w:r w:rsidRPr="00FE5928">
              <w:rPr>
                <w:rFonts w:eastAsia="Times New Roman"/>
                <w:bCs/>
                <w:sz w:val="26"/>
                <w:szCs w:val="26"/>
                <w:lang w:val="vi-VN"/>
              </w:rPr>
              <w:t xml:space="preserve">Giấy chứng nhận đối với trường hợp đăng ký </w:t>
            </w:r>
            <w:r w:rsidRPr="00FE5928">
              <w:rPr>
                <w:rFonts w:eastAsia="Times New Roman"/>
                <w:bCs/>
                <w:sz w:val="26"/>
                <w:szCs w:val="26"/>
              </w:rPr>
              <w:t>biện pháp bảo đảm</w:t>
            </w:r>
            <w:r w:rsidRPr="00FE5928">
              <w:rPr>
                <w:rFonts w:eastAsia="Times New Roman"/>
                <w:bCs/>
                <w:sz w:val="26"/>
                <w:szCs w:val="26"/>
                <w:lang w:val="vi-VN"/>
              </w:rPr>
              <w:t xml:space="preserve"> mà trong hồ sơ đăng ký có Giấy chứng nhận;</w:t>
            </w:r>
          </w:p>
        </w:tc>
        <w:tc>
          <w:tcPr>
            <w:tcW w:w="1170" w:type="dxa"/>
            <w:tcBorders>
              <w:left w:val="single" w:sz="4" w:space="0" w:color="auto"/>
              <w:right w:val="single" w:sz="4" w:space="0" w:color="auto"/>
            </w:tcBorders>
            <w:vAlign w:val="center"/>
          </w:tcPr>
          <w:p w14:paraId="72D9922C" w14:textId="77777777" w:rsidR="00E8579C" w:rsidRPr="00FE5928" w:rsidRDefault="00E8579C" w:rsidP="00B8385A">
            <w:pPr>
              <w:tabs>
                <w:tab w:val="left" w:pos="268"/>
                <w:tab w:val="center" w:pos="477"/>
              </w:tabs>
              <w:spacing w:after="0" w:line="240" w:lineRule="auto"/>
              <w:jc w:val="center"/>
              <w:rPr>
                <w:rFonts w:eastAsia="Times New Roman"/>
                <w:sz w:val="26"/>
                <w:szCs w:val="26"/>
              </w:rPr>
            </w:pPr>
            <w:r w:rsidRPr="00FE5928">
              <w:rPr>
                <w:rFonts w:eastAsia="Times New Roman"/>
                <w:sz w:val="26"/>
                <w:szCs w:val="26"/>
              </w:rPr>
              <w:t>x</w:t>
            </w:r>
          </w:p>
        </w:tc>
        <w:tc>
          <w:tcPr>
            <w:tcW w:w="990" w:type="dxa"/>
            <w:tcBorders>
              <w:left w:val="single" w:sz="4" w:space="0" w:color="auto"/>
            </w:tcBorders>
            <w:vAlign w:val="center"/>
          </w:tcPr>
          <w:p w14:paraId="1FC99F31" w14:textId="77777777" w:rsidR="00E8579C" w:rsidRPr="00FE5928" w:rsidRDefault="00E8579C" w:rsidP="00B8385A">
            <w:pPr>
              <w:spacing w:after="0" w:line="240" w:lineRule="auto"/>
              <w:jc w:val="center"/>
              <w:rPr>
                <w:rFonts w:eastAsia="Times New Roman"/>
                <w:sz w:val="26"/>
                <w:szCs w:val="26"/>
              </w:rPr>
            </w:pPr>
          </w:p>
        </w:tc>
      </w:tr>
      <w:tr w:rsidR="00E8579C" w:rsidRPr="00FE5928" w14:paraId="2A631BAA" w14:textId="77777777" w:rsidTr="00B8385A">
        <w:tc>
          <w:tcPr>
            <w:tcW w:w="1101" w:type="dxa"/>
          </w:tcPr>
          <w:p w14:paraId="5EB4A8CE" w14:textId="77777777" w:rsidR="00E8579C" w:rsidRPr="00FE5928" w:rsidRDefault="00E8579C" w:rsidP="00E8579C">
            <w:pPr>
              <w:spacing w:after="0" w:line="240" w:lineRule="auto"/>
              <w:jc w:val="center"/>
              <w:rPr>
                <w:rFonts w:eastAsia="Times New Roman"/>
                <w:b/>
                <w:sz w:val="26"/>
                <w:szCs w:val="26"/>
              </w:rPr>
            </w:pPr>
          </w:p>
        </w:tc>
        <w:tc>
          <w:tcPr>
            <w:tcW w:w="11056" w:type="dxa"/>
            <w:gridSpan w:val="6"/>
            <w:tcBorders>
              <w:right w:val="single" w:sz="4" w:space="0" w:color="auto"/>
            </w:tcBorders>
          </w:tcPr>
          <w:p w14:paraId="53BCC851" w14:textId="77777777" w:rsidR="00E8579C" w:rsidRPr="00FE5928" w:rsidRDefault="00E8579C" w:rsidP="00E8579C">
            <w:pPr>
              <w:spacing w:before="60" w:after="60" w:line="360" w:lineRule="atLeast"/>
              <w:jc w:val="both"/>
              <w:rPr>
                <w:rFonts w:eastAsia="Times New Roman"/>
                <w:bCs/>
                <w:sz w:val="26"/>
                <w:szCs w:val="26"/>
              </w:rPr>
            </w:pPr>
            <w:r w:rsidRPr="00FE5928">
              <w:rPr>
                <w:rFonts w:eastAsia="Times New Roman"/>
                <w:bCs/>
                <w:sz w:val="26"/>
                <w:szCs w:val="26"/>
                <w:lang w:val="vi-VN"/>
              </w:rPr>
              <w:t xml:space="preserve">- Văn bản uỷ quyền trong trường hợp người yêu cầu đăng ký là người được ủy quyền (01 bản chính </w:t>
            </w:r>
            <w:r w:rsidRPr="00FE5928">
              <w:rPr>
                <w:rFonts w:eastAsia="Times New Roman"/>
                <w:bCs/>
                <w:sz w:val="26"/>
                <w:szCs w:val="26"/>
                <w:lang w:val="vi-VN"/>
              </w:rPr>
              <w:lastRenderedPageBreak/>
              <w:t xml:space="preserve">hoặc 01 bản </w:t>
            </w:r>
            <w:r w:rsidRPr="00FE5928">
              <w:rPr>
                <w:rFonts w:eastAsia="Times New Roman"/>
                <w:bCs/>
                <w:sz w:val="26"/>
                <w:szCs w:val="26"/>
              </w:rPr>
              <w:t>sao có chứng thực hoặc 01 bản sao không có chứng thực kèm</w:t>
            </w:r>
            <w:r w:rsidRPr="00FE5928">
              <w:rPr>
                <w:rFonts w:eastAsia="Times New Roman"/>
                <w:bCs/>
                <w:sz w:val="26"/>
                <w:szCs w:val="26"/>
                <w:lang w:val="vi-VN"/>
              </w:rPr>
              <w:t xml:space="preserve"> bản chính để đối chiếu)</w:t>
            </w:r>
            <w:r w:rsidRPr="00FE5928">
              <w:rPr>
                <w:rFonts w:eastAsia="Times New Roman"/>
                <w:bCs/>
                <w:sz w:val="26"/>
                <w:szCs w:val="26"/>
              </w:rPr>
              <w:t>.</w:t>
            </w:r>
          </w:p>
        </w:tc>
        <w:tc>
          <w:tcPr>
            <w:tcW w:w="1170" w:type="dxa"/>
            <w:tcBorders>
              <w:left w:val="single" w:sz="4" w:space="0" w:color="auto"/>
              <w:right w:val="single" w:sz="4" w:space="0" w:color="auto"/>
            </w:tcBorders>
            <w:vAlign w:val="center"/>
          </w:tcPr>
          <w:p w14:paraId="0C5DB155" w14:textId="77777777" w:rsidR="00E8579C" w:rsidRPr="00FE5928" w:rsidRDefault="00E8579C" w:rsidP="00B8385A">
            <w:pPr>
              <w:tabs>
                <w:tab w:val="left" w:pos="268"/>
                <w:tab w:val="center" w:pos="477"/>
              </w:tabs>
              <w:spacing w:after="0" w:line="240" w:lineRule="auto"/>
              <w:jc w:val="center"/>
              <w:rPr>
                <w:rFonts w:eastAsia="Times New Roman"/>
                <w:sz w:val="26"/>
                <w:szCs w:val="26"/>
              </w:rPr>
            </w:pPr>
            <w:r w:rsidRPr="00FE5928">
              <w:rPr>
                <w:rFonts w:eastAsia="Times New Roman"/>
                <w:sz w:val="26"/>
                <w:szCs w:val="26"/>
              </w:rPr>
              <w:lastRenderedPageBreak/>
              <w:t>x</w:t>
            </w:r>
          </w:p>
        </w:tc>
        <w:tc>
          <w:tcPr>
            <w:tcW w:w="990" w:type="dxa"/>
            <w:tcBorders>
              <w:left w:val="single" w:sz="4" w:space="0" w:color="auto"/>
            </w:tcBorders>
            <w:vAlign w:val="center"/>
          </w:tcPr>
          <w:p w14:paraId="0168BE8F" w14:textId="77777777" w:rsidR="00E8579C" w:rsidRPr="00FE5928" w:rsidRDefault="00E8579C" w:rsidP="00B8385A">
            <w:pPr>
              <w:spacing w:after="0" w:line="240" w:lineRule="auto"/>
              <w:jc w:val="center"/>
              <w:rPr>
                <w:rFonts w:eastAsia="Times New Roman"/>
                <w:sz w:val="26"/>
                <w:szCs w:val="26"/>
              </w:rPr>
            </w:pPr>
            <w:r w:rsidRPr="00FE5928">
              <w:rPr>
                <w:rFonts w:eastAsia="Times New Roman"/>
                <w:sz w:val="26"/>
                <w:szCs w:val="26"/>
              </w:rPr>
              <w:t>x</w:t>
            </w:r>
          </w:p>
        </w:tc>
      </w:tr>
      <w:tr w:rsidR="00E8579C" w:rsidRPr="00FE5928" w14:paraId="01995AC9" w14:textId="77777777" w:rsidTr="00B8385A">
        <w:tc>
          <w:tcPr>
            <w:tcW w:w="1101" w:type="dxa"/>
          </w:tcPr>
          <w:p w14:paraId="37290693" w14:textId="77777777" w:rsidR="00E8579C" w:rsidRPr="00FE5928" w:rsidRDefault="00E8579C" w:rsidP="00E8579C">
            <w:pPr>
              <w:spacing w:after="0" w:line="240" w:lineRule="auto"/>
              <w:jc w:val="center"/>
              <w:rPr>
                <w:rFonts w:eastAsia="Times New Roman"/>
                <w:b/>
                <w:sz w:val="26"/>
                <w:szCs w:val="26"/>
              </w:rPr>
            </w:pPr>
          </w:p>
        </w:tc>
        <w:tc>
          <w:tcPr>
            <w:tcW w:w="11056" w:type="dxa"/>
            <w:gridSpan w:val="6"/>
            <w:tcBorders>
              <w:right w:val="single" w:sz="4" w:space="0" w:color="auto"/>
            </w:tcBorders>
          </w:tcPr>
          <w:p w14:paraId="3BEE1520" w14:textId="77777777" w:rsidR="00E8579C" w:rsidRPr="00FE5928" w:rsidRDefault="00E8579C" w:rsidP="00E8579C">
            <w:pPr>
              <w:spacing w:before="60" w:after="60" w:line="360" w:lineRule="atLeast"/>
              <w:jc w:val="both"/>
              <w:rPr>
                <w:rFonts w:eastAsia="Times New Roman"/>
                <w:bCs/>
                <w:sz w:val="26"/>
                <w:szCs w:val="26"/>
                <w:lang w:val="vi-VN"/>
              </w:rPr>
            </w:pPr>
            <w:r w:rsidRPr="00FE5928">
              <w:rPr>
                <w:rFonts w:eastAsia="Times New Roman"/>
                <w:bCs/>
                <w:sz w:val="26"/>
                <w:szCs w:val="26"/>
                <w:lang w:val="vi-VN"/>
              </w:rPr>
              <w:t xml:space="preserve">- Trường hợp xóa đăng ký </w:t>
            </w:r>
            <w:r w:rsidRPr="00FE5928">
              <w:rPr>
                <w:rFonts w:eastAsia="Times New Roman"/>
                <w:bCs/>
                <w:sz w:val="26"/>
                <w:szCs w:val="26"/>
              </w:rPr>
              <w:t>biện pháp bảo đảm mà trong hồ sơ đăng ký biện pháp bảo đảm trước đó</w:t>
            </w:r>
            <w:r w:rsidRPr="00FE5928">
              <w:rPr>
                <w:rFonts w:eastAsia="Times New Roman"/>
                <w:bCs/>
                <w:sz w:val="26"/>
                <w:szCs w:val="26"/>
                <w:lang w:val="vi-VN"/>
              </w:rPr>
              <w:t xml:space="preserve"> đã có một trong các loại giấy tờ chứng minh thuộc đối tượng không phải nộp phí khi thực hiện đăng ký biện pháp bảo đảm</w:t>
            </w:r>
            <w:r w:rsidR="00F50CBF" w:rsidRPr="00FE5928">
              <w:rPr>
                <w:rFonts w:eastAsia="Times New Roman"/>
                <w:bCs/>
                <w:sz w:val="26"/>
                <w:szCs w:val="26"/>
              </w:rPr>
              <w:t xml:space="preserve"> </w:t>
            </w:r>
            <w:r w:rsidRPr="00FE5928">
              <w:rPr>
                <w:rFonts w:eastAsia="Times New Roman"/>
                <w:bCs/>
                <w:sz w:val="26"/>
                <w:szCs w:val="26"/>
                <w:lang w:val="vi-VN"/>
              </w:rPr>
              <w:t>thì người yêu cầu đăng ký không phải nộp các loại giấy tờ đó: Hợp đồng bảo đảm hoặc hợp đồng tín dụng có điều khoản về việc cá nhân, hộ gia đình vay vốn sử dụng vào một trong các lĩnh vực phục vụ phát triển nông nghiệp, nông thôn (01 bản chính hoặc 01 bản sao có chứng thực); Văn bản xác nhận (có chữ  ký và con dấu) của tổ chức tín dụng về việc cá nhân, hộ gia đình vay vốn sử dụng vào một trong các lĩnh vực phục vụ phát triển nông nghiệp, nông thôn (01 bản chính hoặc 01 bản sao có chứng thực)</w:t>
            </w:r>
            <w:r w:rsidRPr="00FE5928">
              <w:rPr>
                <w:rFonts w:eastAsia="Times New Roman"/>
                <w:bCs/>
                <w:spacing w:val="-4"/>
                <w:sz w:val="26"/>
                <w:szCs w:val="26"/>
                <w:lang w:val="vi-VN"/>
              </w:rPr>
              <w:t>.</w:t>
            </w:r>
          </w:p>
        </w:tc>
        <w:tc>
          <w:tcPr>
            <w:tcW w:w="1170" w:type="dxa"/>
            <w:tcBorders>
              <w:left w:val="single" w:sz="4" w:space="0" w:color="auto"/>
              <w:right w:val="single" w:sz="4" w:space="0" w:color="auto"/>
            </w:tcBorders>
            <w:vAlign w:val="center"/>
          </w:tcPr>
          <w:p w14:paraId="37AD3502" w14:textId="77777777" w:rsidR="00E8579C" w:rsidRPr="00FE5928" w:rsidRDefault="00E8579C" w:rsidP="00B8385A">
            <w:pPr>
              <w:tabs>
                <w:tab w:val="left" w:pos="268"/>
                <w:tab w:val="center" w:pos="477"/>
              </w:tabs>
              <w:spacing w:after="0" w:line="240" w:lineRule="auto"/>
              <w:jc w:val="center"/>
              <w:rPr>
                <w:rFonts w:eastAsia="Times New Roman"/>
                <w:sz w:val="26"/>
                <w:szCs w:val="26"/>
              </w:rPr>
            </w:pPr>
            <w:r w:rsidRPr="00FE5928">
              <w:rPr>
                <w:rFonts w:eastAsia="Times New Roman"/>
                <w:sz w:val="26"/>
                <w:szCs w:val="26"/>
              </w:rPr>
              <w:t>x</w:t>
            </w:r>
          </w:p>
        </w:tc>
        <w:tc>
          <w:tcPr>
            <w:tcW w:w="990" w:type="dxa"/>
            <w:tcBorders>
              <w:left w:val="single" w:sz="4" w:space="0" w:color="auto"/>
            </w:tcBorders>
            <w:vAlign w:val="center"/>
          </w:tcPr>
          <w:p w14:paraId="0AD7530A" w14:textId="77777777" w:rsidR="00E8579C" w:rsidRPr="00FE5928" w:rsidRDefault="00E8579C" w:rsidP="00B8385A">
            <w:pPr>
              <w:spacing w:after="0" w:line="240" w:lineRule="auto"/>
              <w:jc w:val="center"/>
              <w:rPr>
                <w:rFonts w:eastAsia="Times New Roman"/>
                <w:sz w:val="26"/>
                <w:szCs w:val="26"/>
              </w:rPr>
            </w:pPr>
            <w:r w:rsidRPr="00FE5928">
              <w:rPr>
                <w:rFonts w:eastAsia="Times New Roman"/>
                <w:sz w:val="26"/>
                <w:szCs w:val="26"/>
              </w:rPr>
              <w:t>x</w:t>
            </w:r>
          </w:p>
        </w:tc>
      </w:tr>
      <w:tr w:rsidR="00E8579C" w:rsidRPr="00FE5928" w14:paraId="337FDE1E" w14:textId="77777777" w:rsidTr="00B8385A">
        <w:tc>
          <w:tcPr>
            <w:tcW w:w="1101" w:type="dxa"/>
          </w:tcPr>
          <w:p w14:paraId="733C94AD" w14:textId="77777777" w:rsidR="00E8579C" w:rsidRPr="00FE5928" w:rsidRDefault="00E8579C" w:rsidP="00E8579C">
            <w:pPr>
              <w:spacing w:after="0" w:line="240" w:lineRule="auto"/>
              <w:jc w:val="center"/>
              <w:rPr>
                <w:rFonts w:eastAsia="Times New Roman"/>
                <w:b/>
                <w:sz w:val="26"/>
                <w:szCs w:val="26"/>
              </w:rPr>
            </w:pPr>
          </w:p>
        </w:tc>
        <w:tc>
          <w:tcPr>
            <w:tcW w:w="11056" w:type="dxa"/>
            <w:gridSpan w:val="6"/>
            <w:tcBorders>
              <w:right w:val="single" w:sz="4" w:space="0" w:color="auto"/>
            </w:tcBorders>
          </w:tcPr>
          <w:p w14:paraId="7620B1DF" w14:textId="77777777" w:rsidR="00E8579C" w:rsidRPr="00FE5928" w:rsidRDefault="00E8579C" w:rsidP="00E8579C">
            <w:pPr>
              <w:spacing w:before="60" w:after="60" w:line="360" w:lineRule="atLeast"/>
              <w:jc w:val="both"/>
              <w:rPr>
                <w:rFonts w:eastAsia="Times New Roman"/>
                <w:sz w:val="26"/>
                <w:szCs w:val="26"/>
              </w:rPr>
            </w:pPr>
            <w:r w:rsidRPr="00FE5928">
              <w:rPr>
                <w:rFonts w:eastAsia="Times New Roman"/>
                <w:sz w:val="26"/>
                <w:szCs w:val="26"/>
              </w:rPr>
              <w:t xml:space="preserve">Trường hợp xóa đăng ký quy định tại điểm i khoản 1 Điều 21 của Nghị định số 102/2017/NĐ-CP (cơ quan thi hành án dân sự hoặc </w:t>
            </w:r>
            <w:r w:rsidR="00DE3D6C" w:rsidRPr="00FE5928">
              <w:rPr>
                <w:rFonts w:eastAsia="Times New Roman"/>
                <w:sz w:val="26"/>
                <w:szCs w:val="26"/>
              </w:rPr>
              <w:t>Văn phòng</w:t>
            </w:r>
            <w:r w:rsidRPr="00FE5928">
              <w:rPr>
                <w:rFonts w:eastAsia="Times New Roman"/>
                <w:sz w:val="26"/>
                <w:szCs w:val="26"/>
              </w:rPr>
              <w:t xml:space="preserve"> thừa phát lại đã kê biên, xử lý xong tài sản bảo đảm), hồ sơ gồm:</w:t>
            </w:r>
          </w:p>
        </w:tc>
        <w:tc>
          <w:tcPr>
            <w:tcW w:w="1170" w:type="dxa"/>
            <w:tcBorders>
              <w:left w:val="single" w:sz="4" w:space="0" w:color="auto"/>
              <w:right w:val="single" w:sz="4" w:space="0" w:color="auto"/>
            </w:tcBorders>
            <w:vAlign w:val="center"/>
          </w:tcPr>
          <w:p w14:paraId="5F54BB82" w14:textId="77777777" w:rsidR="00E8579C" w:rsidRPr="00FE5928" w:rsidRDefault="00E8579C" w:rsidP="00B8385A">
            <w:pPr>
              <w:tabs>
                <w:tab w:val="left" w:pos="268"/>
                <w:tab w:val="center" w:pos="477"/>
              </w:tabs>
              <w:spacing w:after="0" w:line="240" w:lineRule="auto"/>
              <w:jc w:val="center"/>
              <w:rPr>
                <w:rFonts w:eastAsia="Times New Roman"/>
                <w:sz w:val="26"/>
                <w:szCs w:val="26"/>
              </w:rPr>
            </w:pPr>
          </w:p>
        </w:tc>
        <w:tc>
          <w:tcPr>
            <w:tcW w:w="990" w:type="dxa"/>
            <w:tcBorders>
              <w:left w:val="single" w:sz="4" w:space="0" w:color="auto"/>
            </w:tcBorders>
            <w:vAlign w:val="center"/>
          </w:tcPr>
          <w:p w14:paraId="50AA6209" w14:textId="77777777" w:rsidR="00E8579C" w:rsidRPr="00FE5928" w:rsidRDefault="00E8579C" w:rsidP="00B8385A">
            <w:pPr>
              <w:spacing w:after="0" w:line="240" w:lineRule="auto"/>
              <w:jc w:val="center"/>
              <w:rPr>
                <w:rFonts w:eastAsia="Times New Roman"/>
                <w:sz w:val="26"/>
                <w:szCs w:val="26"/>
              </w:rPr>
            </w:pPr>
          </w:p>
        </w:tc>
      </w:tr>
      <w:tr w:rsidR="00E8579C" w:rsidRPr="00FE5928" w14:paraId="1D059BA3" w14:textId="77777777" w:rsidTr="00B8385A">
        <w:tc>
          <w:tcPr>
            <w:tcW w:w="1101" w:type="dxa"/>
          </w:tcPr>
          <w:p w14:paraId="4B78FF7D" w14:textId="77777777" w:rsidR="00E8579C" w:rsidRPr="00FE5928" w:rsidRDefault="00E8579C" w:rsidP="00E8579C">
            <w:pPr>
              <w:spacing w:after="0" w:line="240" w:lineRule="auto"/>
              <w:jc w:val="center"/>
              <w:rPr>
                <w:rFonts w:eastAsia="Times New Roman"/>
                <w:b/>
                <w:sz w:val="26"/>
                <w:szCs w:val="26"/>
              </w:rPr>
            </w:pPr>
          </w:p>
        </w:tc>
        <w:tc>
          <w:tcPr>
            <w:tcW w:w="11056" w:type="dxa"/>
            <w:gridSpan w:val="6"/>
            <w:tcBorders>
              <w:right w:val="single" w:sz="4" w:space="0" w:color="auto"/>
            </w:tcBorders>
          </w:tcPr>
          <w:p w14:paraId="7BEE2909" w14:textId="77777777" w:rsidR="00E8579C" w:rsidRPr="00FE5928" w:rsidRDefault="00E8579C" w:rsidP="00E8579C">
            <w:pPr>
              <w:spacing w:before="60" w:after="60" w:line="360" w:lineRule="atLeast"/>
              <w:jc w:val="both"/>
              <w:rPr>
                <w:rFonts w:eastAsia="Times New Roman"/>
                <w:sz w:val="26"/>
                <w:szCs w:val="26"/>
              </w:rPr>
            </w:pPr>
            <w:r w:rsidRPr="00FE5928">
              <w:rPr>
                <w:rFonts w:eastAsia="Times New Roman"/>
                <w:sz w:val="26"/>
                <w:szCs w:val="26"/>
              </w:rPr>
              <w:t>- Phiếu</w:t>
            </w:r>
            <w:r w:rsidRPr="00FE5928">
              <w:rPr>
                <w:rFonts w:eastAsia="Times New Roman"/>
                <w:sz w:val="26"/>
                <w:szCs w:val="26"/>
                <w:lang w:val="vi-VN"/>
              </w:rPr>
              <w:t xml:space="preserve"> yêu cầu xóa đăng ký (01 bản chính);</w:t>
            </w:r>
          </w:p>
        </w:tc>
        <w:tc>
          <w:tcPr>
            <w:tcW w:w="1170" w:type="dxa"/>
            <w:tcBorders>
              <w:left w:val="single" w:sz="4" w:space="0" w:color="auto"/>
              <w:right w:val="single" w:sz="4" w:space="0" w:color="auto"/>
            </w:tcBorders>
            <w:vAlign w:val="center"/>
          </w:tcPr>
          <w:p w14:paraId="7AA93B2C" w14:textId="77777777" w:rsidR="00E8579C" w:rsidRPr="00FE5928" w:rsidRDefault="00E8579C" w:rsidP="00B8385A">
            <w:pPr>
              <w:tabs>
                <w:tab w:val="left" w:pos="268"/>
                <w:tab w:val="center" w:pos="477"/>
              </w:tabs>
              <w:spacing w:after="0" w:line="240" w:lineRule="auto"/>
              <w:jc w:val="center"/>
              <w:rPr>
                <w:rFonts w:eastAsia="Times New Roman"/>
                <w:sz w:val="26"/>
                <w:szCs w:val="26"/>
              </w:rPr>
            </w:pPr>
            <w:r w:rsidRPr="00FE5928">
              <w:rPr>
                <w:rFonts w:eastAsia="Times New Roman"/>
                <w:sz w:val="26"/>
                <w:szCs w:val="26"/>
              </w:rPr>
              <w:t>x</w:t>
            </w:r>
          </w:p>
        </w:tc>
        <w:tc>
          <w:tcPr>
            <w:tcW w:w="990" w:type="dxa"/>
            <w:tcBorders>
              <w:left w:val="single" w:sz="4" w:space="0" w:color="auto"/>
            </w:tcBorders>
            <w:vAlign w:val="center"/>
          </w:tcPr>
          <w:p w14:paraId="494FFF65" w14:textId="77777777" w:rsidR="00E8579C" w:rsidRPr="00FE5928" w:rsidRDefault="00E8579C" w:rsidP="00B8385A">
            <w:pPr>
              <w:spacing w:after="0" w:line="240" w:lineRule="auto"/>
              <w:jc w:val="center"/>
              <w:rPr>
                <w:rFonts w:eastAsia="Times New Roman"/>
                <w:sz w:val="26"/>
                <w:szCs w:val="26"/>
              </w:rPr>
            </w:pPr>
          </w:p>
        </w:tc>
      </w:tr>
      <w:tr w:rsidR="00E8579C" w:rsidRPr="00FE5928" w14:paraId="0CA958AC" w14:textId="77777777" w:rsidTr="00B8385A">
        <w:tc>
          <w:tcPr>
            <w:tcW w:w="1101" w:type="dxa"/>
          </w:tcPr>
          <w:p w14:paraId="7B307CCD" w14:textId="77777777" w:rsidR="00E8579C" w:rsidRPr="00FE5928" w:rsidRDefault="00E8579C" w:rsidP="00E8579C">
            <w:pPr>
              <w:spacing w:after="0" w:line="240" w:lineRule="auto"/>
              <w:jc w:val="center"/>
              <w:rPr>
                <w:rFonts w:eastAsia="Times New Roman"/>
                <w:b/>
                <w:sz w:val="26"/>
                <w:szCs w:val="26"/>
              </w:rPr>
            </w:pPr>
          </w:p>
        </w:tc>
        <w:tc>
          <w:tcPr>
            <w:tcW w:w="11056" w:type="dxa"/>
            <w:gridSpan w:val="6"/>
            <w:tcBorders>
              <w:right w:val="single" w:sz="4" w:space="0" w:color="auto"/>
            </w:tcBorders>
          </w:tcPr>
          <w:p w14:paraId="0E30B458" w14:textId="77777777" w:rsidR="00E8579C" w:rsidRPr="00FE5928" w:rsidRDefault="00E8579C" w:rsidP="00E8579C">
            <w:pPr>
              <w:spacing w:before="60" w:after="60" w:line="360" w:lineRule="atLeast"/>
              <w:jc w:val="both"/>
              <w:rPr>
                <w:rFonts w:eastAsia="Times New Roman"/>
                <w:bCs/>
                <w:sz w:val="26"/>
                <w:szCs w:val="26"/>
                <w:lang w:val="vi-VN"/>
              </w:rPr>
            </w:pPr>
            <w:r w:rsidRPr="00FE5928">
              <w:rPr>
                <w:rFonts w:eastAsia="Times New Roman"/>
                <w:bCs/>
                <w:sz w:val="26"/>
                <w:szCs w:val="26"/>
                <w:lang w:val="vi-VN"/>
              </w:rPr>
              <w:t xml:space="preserve">- </w:t>
            </w:r>
            <w:r w:rsidRPr="00FE5928">
              <w:rPr>
                <w:rFonts w:eastAsia="Times New Roman"/>
                <w:bCs/>
                <w:sz w:val="26"/>
                <w:szCs w:val="26"/>
              </w:rPr>
              <w:t xml:space="preserve">Bản chính </w:t>
            </w:r>
            <w:r w:rsidRPr="00FE5928">
              <w:rPr>
                <w:rFonts w:eastAsia="Times New Roman"/>
                <w:bCs/>
                <w:sz w:val="26"/>
                <w:szCs w:val="26"/>
                <w:lang w:val="vi-VN"/>
              </w:rPr>
              <w:t xml:space="preserve">Giấy chứng nhận đối với trường hợp đăng ký </w:t>
            </w:r>
            <w:r w:rsidRPr="00FE5928">
              <w:rPr>
                <w:rFonts w:eastAsia="Times New Roman"/>
                <w:bCs/>
                <w:sz w:val="26"/>
                <w:szCs w:val="26"/>
              </w:rPr>
              <w:t>biện pháp bảo đảm</w:t>
            </w:r>
            <w:r w:rsidRPr="00FE5928">
              <w:rPr>
                <w:rFonts w:eastAsia="Times New Roman"/>
                <w:bCs/>
                <w:sz w:val="26"/>
                <w:szCs w:val="26"/>
                <w:lang w:val="vi-VN"/>
              </w:rPr>
              <w:t xml:space="preserve"> mà trong hồ sơ đăng ký có Giấy chứng nhận;</w:t>
            </w:r>
          </w:p>
        </w:tc>
        <w:tc>
          <w:tcPr>
            <w:tcW w:w="1170" w:type="dxa"/>
            <w:tcBorders>
              <w:left w:val="single" w:sz="4" w:space="0" w:color="auto"/>
              <w:right w:val="single" w:sz="4" w:space="0" w:color="auto"/>
            </w:tcBorders>
            <w:vAlign w:val="center"/>
          </w:tcPr>
          <w:p w14:paraId="7D834EC9" w14:textId="77777777" w:rsidR="00E8579C" w:rsidRPr="00FE5928" w:rsidRDefault="00E8579C" w:rsidP="00B8385A">
            <w:pPr>
              <w:tabs>
                <w:tab w:val="left" w:pos="268"/>
                <w:tab w:val="center" w:pos="477"/>
              </w:tabs>
              <w:spacing w:after="0" w:line="240" w:lineRule="auto"/>
              <w:jc w:val="center"/>
              <w:rPr>
                <w:rFonts w:eastAsia="Times New Roman"/>
                <w:sz w:val="26"/>
                <w:szCs w:val="26"/>
              </w:rPr>
            </w:pPr>
            <w:r w:rsidRPr="00FE5928">
              <w:rPr>
                <w:rFonts w:eastAsia="Times New Roman"/>
                <w:sz w:val="26"/>
                <w:szCs w:val="26"/>
              </w:rPr>
              <w:t>x</w:t>
            </w:r>
          </w:p>
        </w:tc>
        <w:tc>
          <w:tcPr>
            <w:tcW w:w="990" w:type="dxa"/>
            <w:tcBorders>
              <w:left w:val="single" w:sz="4" w:space="0" w:color="auto"/>
            </w:tcBorders>
            <w:vAlign w:val="center"/>
          </w:tcPr>
          <w:p w14:paraId="3172656A" w14:textId="77777777" w:rsidR="00E8579C" w:rsidRPr="00FE5928" w:rsidRDefault="00E8579C" w:rsidP="00B8385A">
            <w:pPr>
              <w:spacing w:after="0" w:line="240" w:lineRule="auto"/>
              <w:jc w:val="center"/>
              <w:rPr>
                <w:rFonts w:eastAsia="Times New Roman"/>
                <w:sz w:val="26"/>
                <w:szCs w:val="26"/>
              </w:rPr>
            </w:pPr>
          </w:p>
        </w:tc>
      </w:tr>
      <w:tr w:rsidR="00E8579C" w:rsidRPr="00FE5928" w14:paraId="5FC16A38" w14:textId="77777777" w:rsidTr="00B8385A">
        <w:tc>
          <w:tcPr>
            <w:tcW w:w="1101" w:type="dxa"/>
          </w:tcPr>
          <w:p w14:paraId="57BB64B2" w14:textId="77777777" w:rsidR="00E8579C" w:rsidRPr="00FE5928" w:rsidRDefault="00E8579C" w:rsidP="00E8579C">
            <w:pPr>
              <w:spacing w:after="0" w:line="240" w:lineRule="auto"/>
              <w:jc w:val="center"/>
              <w:rPr>
                <w:rFonts w:eastAsia="Times New Roman"/>
                <w:b/>
                <w:sz w:val="26"/>
                <w:szCs w:val="26"/>
              </w:rPr>
            </w:pPr>
          </w:p>
        </w:tc>
        <w:tc>
          <w:tcPr>
            <w:tcW w:w="11056" w:type="dxa"/>
            <w:gridSpan w:val="6"/>
            <w:tcBorders>
              <w:right w:val="single" w:sz="4" w:space="0" w:color="auto"/>
            </w:tcBorders>
          </w:tcPr>
          <w:p w14:paraId="4B12F2EE" w14:textId="77777777" w:rsidR="00E8579C" w:rsidRPr="00FE5928" w:rsidRDefault="00E8579C" w:rsidP="00E8579C">
            <w:pPr>
              <w:spacing w:before="60" w:after="60" w:line="360" w:lineRule="atLeast"/>
              <w:jc w:val="both"/>
              <w:rPr>
                <w:rFonts w:eastAsia="Times New Roman"/>
                <w:sz w:val="26"/>
                <w:szCs w:val="26"/>
              </w:rPr>
            </w:pPr>
            <w:r w:rsidRPr="00FE5928">
              <w:rPr>
                <w:rFonts w:eastAsia="Times New Roman"/>
                <w:sz w:val="26"/>
                <w:szCs w:val="26"/>
                <w:lang w:val="vi-VN"/>
              </w:rPr>
              <w:t xml:space="preserve">- Văn bản uỷ quyền trong trường hợp người yêu cầu đăng ký là người được ủy quyền (01 bản chính hoặc 01 bản </w:t>
            </w:r>
            <w:r w:rsidRPr="00FE5928">
              <w:rPr>
                <w:rFonts w:eastAsia="Times New Roman"/>
                <w:sz w:val="26"/>
                <w:szCs w:val="26"/>
              </w:rPr>
              <w:t>sao có chứng thực hoặc 01 bản sao không có chứng thực kèm</w:t>
            </w:r>
            <w:r w:rsidRPr="00FE5928">
              <w:rPr>
                <w:rFonts w:eastAsia="Times New Roman"/>
                <w:sz w:val="26"/>
                <w:szCs w:val="26"/>
                <w:lang w:val="vi-VN"/>
              </w:rPr>
              <w:t xml:space="preserve"> bản chính để đối chiếu)</w:t>
            </w:r>
            <w:r w:rsidRPr="00FE5928">
              <w:rPr>
                <w:rFonts w:eastAsia="Times New Roman"/>
                <w:sz w:val="26"/>
                <w:szCs w:val="26"/>
              </w:rPr>
              <w:t>;</w:t>
            </w:r>
          </w:p>
        </w:tc>
        <w:tc>
          <w:tcPr>
            <w:tcW w:w="1170" w:type="dxa"/>
            <w:tcBorders>
              <w:left w:val="single" w:sz="4" w:space="0" w:color="auto"/>
              <w:right w:val="single" w:sz="4" w:space="0" w:color="auto"/>
            </w:tcBorders>
            <w:vAlign w:val="center"/>
          </w:tcPr>
          <w:p w14:paraId="30FE6E60" w14:textId="77777777" w:rsidR="00E8579C" w:rsidRPr="00FE5928" w:rsidRDefault="00E8579C" w:rsidP="00B8385A">
            <w:pPr>
              <w:tabs>
                <w:tab w:val="left" w:pos="268"/>
                <w:tab w:val="center" w:pos="477"/>
              </w:tabs>
              <w:spacing w:after="0" w:line="240" w:lineRule="auto"/>
              <w:jc w:val="center"/>
              <w:rPr>
                <w:rFonts w:eastAsia="Times New Roman"/>
                <w:sz w:val="26"/>
                <w:szCs w:val="26"/>
              </w:rPr>
            </w:pPr>
            <w:r w:rsidRPr="00FE5928">
              <w:rPr>
                <w:rFonts w:eastAsia="Times New Roman"/>
                <w:sz w:val="26"/>
                <w:szCs w:val="26"/>
              </w:rPr>
              <w:t>x</w:t>
            </w:r>
          </w:p>
        </w:tc>
        <w:tc>
          <w:tcPr>
            <w:tcW w:w="990" w:type="dxa"/>
            <w:tcBorders>
              <w:left w:val="single" w:sz="4" w:space="0" w:color="auto"/>
            </w:tcBorders>
            <w:vAlign w:val="center"/>
          </w:tcPr>
          <w:p w14:paraId="2BDD3184" w14:textId="77777777" w:rsidR="00E8579C" w:rsidRPr="00FE5928" w:rsidRDefault="00E8579C" w:rsidP="00B8385A">
            <w:pPr>
              <w:spacing w:after="0" w:line="240" w:lineRule="auto"/>
              <w:jc w:val="center"/>
              <w:rPr>
                <w:rFonts w:eastAsia="Times New Roman"/>
                <w:sz w:val="26"/>
                <w:szCs w:val="26"/>
              </w:rPr>
            </w:pPr>
            <w:r w:rsidRPr="00FE5928">
              <w:rPr>
                <w:rFonts w:eastAsia="Times New Roman"/>
                <w:sz w:val="26"/>
                <w:szCs w:val="26"/>
              </w:rPr>
              <w:t>x</w:t>
            </w:r>
          </w:p>
        </w:tc>
      </w:tr>
      <w:tr w:rsidR="00E8579C" w:rsidRPr="00FE5928" w14:paraId="2968A9A6" w14:textId="77777777" w:rsidTr="00B8385A">
        <w:tc>
          <w:tcPr>
            <w:tcW w:w="1101" w:type="dxa"/>
          </w:tcPr>
          <w:p w14:paraId="1A14DB4F" w14:textId="77777777" w:rsidR="00E8579C" w:rsidRPr="00FE5928" w:rsidRDefault="00E8579C" w:rsidP="00E8579C">
            <w:pPr>
              <w:spacing w:after="0" w:line="240" w:lineRule="auto"/>
              <w:jc w:val="center"/>
              <w:rPr>
                <w:rFonts w:eastAsia="Times New Roman"/>
                <w:b/>
                <w:sz w:val="26"/>
                <w:szCs w:val="26"/>
              </w:rPr>
            </w:pPr>
          </w:p>
        </w:tc>
        <w:tc>
          <w:tcPr>
            <w:tcW w:w="11056" w:type="dxa"/>
            <w:gridSpan w:val="6"/>
            <w:tcBorders>
              <w:right w:val="single" w:sz="4" w:space="0" w:color="auto"/>
            </w:tcBorders>
          </w:tcPr>
          <w:p w14:paraId="2D2E2DEE" w14:textId="77777777" w:rsidR="00E8579C" w:rsidRPr="00FE5928" w:rsidRDefault="00E8579C" w:rsidP="00E8579C">
            <w:pPr>
              <w:spacing w:before="60" w:after="60" w:line="360" w:lineRule="atLeast"/>
              <w:jc w:val="both"/>
              <w:rPr>
                <w:rFonts w:eastAsia="Times New Roman"/>
                <w:sz w:val="26"/>
                <w:szCs w:val="26"/>
              </w:rPr>
            </w:pPr>
            <w:r w:rsidRPr="00FE5928">
              <w:rPr>
                <w:rFonts w:eastAsia="Times New Roman"/>
                <w:sz w:val="26"/>
                <w:szCs w:val="26"/>
                <w:lang w:val="vi-VN"/>
              </w:rPr>
              <w:t xml:space="preserve">- Trường hợp xóa đăng ký </w:t>
            </w:r>
            <w:r w:rsidRPr="00FE5928">
              <w:rPr>
                <w:rFonts w:eastAsia="Times New Roman"/>
                <w:sz w:val="26"/>
                <w:szCs w:val="26"/>
              </w:rPr>
              <w:t>biện pháp bảo đảm mà trong hồ sơ đăng ký biện pháp bảo đảm trước đó</w:t>
            </w:r>
            <w:r w:rsidRPr="00FE5928">
              <w:rPr>
                <w:rFonts w:eastAsia="Times New Roman"/>
                <w:sz w:val="26"/>
                <w:szCs w:val="26"/>
                <w:lang w:val="vi-VN"/>
              </w:rPr>
              <w:t xml:space="preserve"> đã có một trong các loại giấy tờ </w:t>
            </w:r>
            <w:r w:rsidRPr="00FE5928">
              <w:rPr>
                <w:rFonts w:eastAsia="Times New Roman"/>
                <w:sz w:val="26"/>
                <w:szCs w:val="26"/>
              </w:rPr>
              <w:t xml:space="preserve">chứng minh thuộc đối tượng không phải nộp phí khi thực hiện đăng ký </w:t>
            </w:r>
            <w:r w:rsidRPr="00FE5928">
              <w:rPr>
                <w:rFonts w:eastAsia="Times New Roman"/>
                <w:sz w:val="26"/>
                <w:szCs w:val="26"/>
              </w:rPr>
              <w:lastRenderedPageBreak/>
              <w:t>biện pháp bảo đảm</w:t>
            </w:r>
            <w:r w:rsidRPr="00FE5928">
              <w:rPr>
                <w:rFonts w:eastAsia="Times New Roman"/>
                <w:sz w:val="26"/>
                <w:szCs w:val="26"/>
                <w:lang w:val="vi-VN"/>
              </w:rPr>
              <w:t xml:space="preserve"> thì người yêu cầu đăng ký không phải nộp các loại giấy tờ đó</w:t>
            </w:r>
            <w:r w:rsidRPr="00FE5928">
              <w:rPr>
                <w:rFonts w:eastAsia="Times New Roman"/>
                <w:sz w:val="26"/>
                <w:szCs w:val="26"/>
              </w:rPr>
              <w:t>.</w:t>
            </w:r>
          </w:p>
        </w:tc>
        <w:tc>
          <w:tcPr>
            <w:tcW w:w="1170" w:type="dxa"/>
            <w:tcBorders>
              <w:left w:val="single" w:sz="4" w:space="0" w:color="auto"/>
              <w:right w:val="single" w:sz="4" w:space="0" w:color="auto"/>
            </w:tcBorders>
            <w:vAlign w:val="center"/>
          </w:tcPr>
          <w:p w14:paraId="5FA4E132" w14:textId="77777777" w:rsidR="00E8579C" w:rsidRPr="00FE5928" w:rsidRDefault="00E8579C" w:rsidP="00B8385A">
            <w:pPr>
              <w:tabs>
                <w:tab w:val="left" w:pos="268"/>
                <w:tab w:val="center" w:pos="477"/>
              </w:tabs>
              <w:spacing w:after="0" w:line="240" w:lineRule="auto"/>
              <w:jc w:val="center"/>
              <w:rPr>
                <w:rFonts w:eastAsia="Times New Roman"/>
                <w:sz w:val="26"/>
                <w:szCs w:val="26"/>
              </w:rPr>
            </w:pPr>
          </w:p>
        </w:tc>
        <w:tc>
          <w:tcPr>
            <w:tcW w:w="990" w:type="dxa"/>
            <w:tcBorders>
              <w:left w:val="single" w:sz="4" w:space="0" w:color="auto"/>
            </w:tcBorders>
            <w:vAlign w:val="center"/>
          </w:tcPr>
          <w:p w14:paraId="53601DEB" w14:textId="77777777" w:rsidR="00E8579C" w:rsidRPr="00FE5928" w:rsidRDefault="00E8579C" w:rsidP="00B8385A">
            <w:pPr>
              <w:spacing w:after="0" w:line="240" w:lineRule="auto"/>
              <w:jc w:val="center"/>
              <w:rPr>
                <w:rFonts w:eastAsia="Times New Roman"/>
                <w:sz w:val="26"/>
                <w:szCs w:val="26"/>
              </w:rPr>
            </w:pPr>
          </w:p>
        </w:tc>
      </w:tr>
      <w:tr w:rsidR="00E8579C" w:rsidRPr="00FE5928" w14:paraId="4D75F777" w14:textId="77777777" w:rsidTr="00B8385A">
        <w:tc>
          <w:tcPr>
            <w:tcW w:w="1101" w:type="dxa"/>
          </w:tcPr>
          <w:p w14:paraId="2F4100A6" w14:textId="77777777" w:rsidR="00E8579C" w:rsidRPr="00FE5928" w:rsidRDefault="00E8579C" w:rsidP="00E8579C">
            <w:pPr>
              <w:spacing w:after="0" w:line="240" w:lineRule="auto"/>
              <w:jc w:val="center"/>
              <w:rPr>
                <w:rFonts w:eastAsia="Times New Roman"/>
                <w:b/>
                <w:sz w:val="26"/>
                <w:szCs w:val="26"/>
              </w:rPr>
            </w:pPr>
          </w:p>
        </w:tc>
        <w:tc>
          <w:tcPr>
            <w:tcW w:w="11056" w:type="dxa"/>
            <w:gridSpan w:val="6"/>
            <w:tcBorders>
              <w:right w:val="single" w:sz="4" w:space="0" w:color="auto"/>
            </w:tcBorders>
          </w:tcPr>
          <w:p w14:paraId="6BC2B4BF" w14:textId="77777777" w:rsidR="00E8579C" w:rsidRPr="00FE5928" w:rsidRDefault="00E8579C" w:rsidP="00E8579C">
            <w:pPr>
              <w:spacing w:before="60" w:after="60" w:line="360" w:lineRule="atLeast"/>
              <w:jc w:val="both"/>
              <w:rPr>
                <w:rFonts w:eastAsia="Times New Roman"/>
                <w:bCs/>
                <w:sz w:val="26"/>
                <w:szCs w:val="26"/>
              </w:rPr>
            </w:pPr>
            <w:r w:rsidRPr="00FE5928">
              <w:rPr>
                <w:rFonts w:eastAsia="Times New Roman"/>
                <w:bCs/>
                <w:sz w:val="26"/>
                <w:szCs w:val="26"/>
              </w:rPr>
              <w:t xml:space="preserve">- Văn bản xác nhận kết quả xử lý tài sản bảo đảm của cơ quan thi hành án dân sự hoặc </w:t>
            </w:r>
            <w:r w:rsidR="00DE3D6C" w:rsidRPr="00FE5928">
              <w:rPr>
                <w:rFonts w:eastAsia="Times New Roman"/>
                <w:bCs/>
                <w:sz w:val="26"/>
                <w:szCs w:val="26"/>
              </w:rPr>
              <w:t>Văn phòng</w:t>
            </w:r>
            <w:r w:rsidRPr="00FE5928">
              <w:rPr>
                <w:rFonts w:eastAsia="Times New Roman"/>
                <w:bCs/>
                <w:sz w:val="26"/>
                <w:szCs w:val="26"/>
              </w:rPr>
              <w:t xml:space="preserve"> thừa phát lại (01 bản chính hoặc 01 bản sao có chứng thực hoặc 01 bản sao không có chứng thực kèm bản chính để đối chiếu).</w:t>
            </w:r>
          </w:p>
        </w:tc>
        <w:tc>
          <w:tcPr>
            <w:tcW w:w="1170" w:type="dxa"/>
            <w:tcBorders>
              <w:left w:val="single" w:sz="4" w:space="0" w:color="auto"/>
              <w:right w:val="single" w:sz="4" w:space="0" w:color="auto"/>
            </w:tcBorders>
            <w:vAlign w:val="center"/>
          </w:tcPr>
          <w:p w14:paraId="279CF86D" w14:textId="77777777" w:rsidR="00E8579C" w:rsidRPr="00FE5928" w:rsidRDefault="00E8579C" w:rsidP="00B8385A">
            <w:pPr>
              <w:tabs>
                <w:tab w:val="left" w:pos="268"/>
                <w:tab w:val="center" w:pos="477"/>
              </w:tabs>
              <w:spacing w:after="0" w:line="240" w:lineRule="auto"/>
              <w:jc w:val="center"/>
              <w:rPr>
                <w:rFonts w:eastAsia="Times New Roman"/>
                <w:sz w:val="26"/>
                <w:szCs w:val="26"/>
              </w:rPr>
            </w:pPr>
            <w:r w:rsidRPr="00FE5928">
              <w:rPr>
                <w:rFonts w:eastAsia="Times New Roman"/>
                <w:sz w:val="26"/>
                <w:szCs w:val="26"/>
              </w:rPr>
              <w:t>x</w:t>
            </w:r>
          </w:p>
        </w:tc>
        <w:tc>
          <w:tcPr>
            <w:tcW w:w="990" w:type="dxa"/>
            <w:tcBorders>
              <w:left w:val="single" w:sz="4" w:space="0" w:color="auto"/>
            </w:tcBorders>
            <w:vAlign w:val="center"/>
          </w:tcPr>
          <w:p w14:paraId="4BF33CF2" w14:textId="77777777" w:rsidR="00E8579C" w:rsidRPr="00FE5928" w:rsidRDefault="00E8579C" w:rsidP="00B8385A">
            <w:pPr>
              <w:spacing w:after="0" w:line="240" w:lineRule="auto"/>
              <w:jc w:val="center"/>
              <w:rPr>
                <w:rFonts w:eastAsia="Times New Roman"/>
                <w:sz w:val="26"/>
                <w:szCs w:val="26"/>
              </w:rPr>
            </w:pPr>
            <w:r w:rsidRPr="00FE5928">
              <w:rPr>
                <w:rFonts w:eastAsia="Times New Roman"/>
                <w:sz w:val="26"/>
                <w:szCs w:val="26"/>
              </w:rPr>
              <w:t>x</w:t>
            </w:r>
          </w:p>
        </w:tc>
      </w:tr>
      <w:tr w:rsidR="00E8579C" w:rsidRPr="00FE5928" w14:paraId="09B9E97B" w14:textId="77777777" w:rsidTr="00E8579C">
        <w:trPr>
          <w:trHeight w:val="363"/>
        </w:trPr>
        <w:tc>
          <w:tcPr>
            <w:tcW w:w="1101" w:type="dxa"/>
          </w:tcPr>
          <w:p w14:paraId="41A36B1E" w14:textId="77777777" w:rsidR="00E8579C" w:rsidRPr="00FE5928" w:rsidRDefault="00E8579C" w:rsidP="00E8579C">
            <w:pPr>
              <w:spacing w:after="0" w:line="240" w:lineRule="auto"/>
              <w:jc w:val="center"/>
              <w:rPr>
                <w:rFonts w:eastAsia="Times New Roman"/>
                <w:b/>
                <w:sz w:val="26"/>
                <w:szCs w:val="26"/>
              </w:rPr>
            </w:pPr>
            <w:r w:rsidRPr="00FE5928">
              <w:rPr>
                <w:rFonts w:eastAsia="Times New Roman"/>
                <w:b/>
                <w:sz w:val="26"/>
                <w:szCs w:val="26"/>
              </w:rPr>
              <w:t>2.4</w:t>
            </w:r>
          </w:p>
        </w:tc>
        <w:tc>
          <w:tcPr>
            <w:tcW w:w="13216" w:type="dxa"/>
            <w:gridSpan w:val="8"/>
          </w:tcPr>
          <w:p w14:paraId="35514467" w14:textId="5DC34A8E" w:rsidR="00E8579C" w:rsidRPr="00FE5928" w:rsidRDefault="00E8579C" w:rsidP="00E8579C">
            <w:pPr>
              <w:spacing w:after="0" w:line="240" w:lineRule="auto"/>
              <w:jc w:val="both"/>
              <w:rPr>
                <w:rFonts w:eastAsia="Times New Roman"/>
                <w:b/>
                <w:sz w:val="26"/>
                <w:szCs w:val="26"/>
              </w:rPr>
            </w:pPr>
            <w:r w:rsidRPr="00FE5928">
              <w:rPr>
                <w:rFonts w:eastAsia="Times New Roman"/>
                <w:b/>
                <w:sz w:val="26"/>
                <w:szCs w:val="26"/>
              </w:rPr>
              <w:t>Số lượng hồ sơ</w:t>
            </w:r>
            <w:r w:rsidRPr="00FE5928">
              <w:rPr>
                <w:rFonts w:eastAsia="Times New Roman"/>
                <w:sz w:val="26"/>
                <w:szCs w:val="26"/>
              </w:rPr>
              <w:t xml:space="preserve">: </w:t>
            </w:r>
            <w:r w:rsidRPr="00FE5928">
              <w:rPr>
                <w:rFonts w:eastAsia="Times New Roman"/>
                <w:b/>
                <w:sz w:val="26"/>
                <w:szCs w:val="26"/>
              </w:rPr>
              <w:t>01</w:t>
            </w:r>
            <w:r w:rsidRPr="00FE5928">
              <w:rPr>
                <w:rFonts w:eastAsia="Times New Roman"/>
                <w:sz w:val="26"/>
                <w:szCs w:val="26"/>
              </w:rPr>
              <w:t>(bộ)</w:t>
            </w:r>
          </w:p>
        </w:tc>
      </w:tr>
      <w:tr w:rsidR="00E8579C" w:rsidRPr="00FE5928" w14:paraId="562EFE1F" w14:textId="77777777" w:rsidTr="00E8579C">
        <w:tc>
          <w:tcPr>
            <w:tcW w:w="1101" w:type="dxa"/>
          </w:tcPr>
          <w:p w14:paraId="3C3EC0CA" w14:textId="77777777" w:rsidR="00E8579C" w:rsidRPr="00FE5928" w:rsidRDefault="00E8579C" w:rsidP="00E8579C">
            <w:pPr>
              <w:spacing w:after="0" w:line="240" w:lineRule="auto"/>
              <w:jc w:val="center"/>
              <w:rPr>
                <w:rFonts w:eastAsia="Times New Roman"/>
                <w:b/>
                <w:sz w:val="26"/>
                <w:szCs w:val="26"/>
              </w:rPr>
            </w:pPr>
            <w:r w:rsidRPr="00FE5928">
              <w:rPr>
                <w:rFonts w:eastAsia="Times New Roman"/>
                <w:b/>
                <w:sz w:val="26"/>
                <w:szCs w:val="26"/>
              </w:rPr>
              <w:t>2.5</w:t>
            </w:r>
          </w:p>
        </w:tc>
        <w:tc>
          <w:tcPr>
            <w:tcW w:w="13216" w:type="dxa"/>
            <w:gridSpan w:val="8"/>
          </w:tcPr>
          <w:p w14:paraId="4E76EC8F" w14:textId="630373F7" w:rsidR="00E8579C" w:rsidRPr="00FE5928" w:rsidRDefault="00E8579C" w:rsidP="00E8579C">
            <w:pPr>
              <w:spacing w:before="60" w:after="60" w:line="240" w:lineRule="auto"/>
              <w:rPr>
                <w:rFonts w:eastAsia="Times New Roman"/>
                <w:sz w:val="26"/>
                <w:szCs w:val="26"/>
              </w:rPr>
            </w:pPr>
            <w:r w:rsidRPr="00FE5928">
              <w:rPr>
                <w:rFonts w:eastAsia="Times New Roman"/>
                <w:b/>
                <w:sz w:val="26"/>
                <w:szCs w:val="26"/>
              </w:rPr>
              <w:t xml:space="preserve">Thời hạn giải quyết: </w:t>
            </w:r>
            <w:r w:rsidRPr="00FE5928">
              <w:rPr>
                <w:rFonts w:eastAsia="Times New Roman"/>
                <w:sz w:val="26"/>
                <w:szCs w:val="26"/>
              </w:rPr>
              <w:t xml:space="preserve">02 ngày làm việc, kể từ khi nhận đủ hồ sơ </w:t>
            </w:r>
            <w:r w:rsidR="00951674" w:rsidRPr="00FE5928">
              <w:rPr>
                <w:rFonts w:eastAsia="Times New Roman"/>
                <w:sz w:val="26"/>
                <w:szCs w:val="26"/>
              </w:rPr>
              <w:t>hợp lệ</w:t>
            </w:r>
            <w:r w:rsidR="00045783">
              <w:rPr>
                <w:rFonts w:eastAsia="Times New Roman"/>
                <w:sz w:val="26"/>
                <w:szCs w:val="26"/>
              </w:rPr>
              <w:t xml:space="preserve">. </w:t>
            </w:r>
            <w:r w:rsidR="00951674" w:rsidRPr="00FE5928">
              <w:rPr>
                <w:rFonts w:eastAsia="Times New Roman"/>
                <w:sz w:val="26"/>
                <w:szCs w:val="26"/>
              </w:rPr>
              <w:t xml:space="preserve"> </w:t>
            </w:r>
            <w:r w:rsidR="00045783">
              <w:rPr>
                <w:rFonts w:eastAsia="Times New Roman"/>
                <w:sz w:val="26"/>
                <w:szCs w:val="26"/>
              </w:rPr>
              <w:t>T</w:t>
            </w:r>
            <w:r w:rsidR="00951674" w:rsidRPr="00FE5928">
              <w:rPr>
                <w:rFonts w:eastAsia="Times New Roman"/>
                <w:sz w:val="26"/>
                <w:szCs w:val="26"/>
              </w:rPr>
              <w:t>rong đó:</w:t>
            </w:r>
          </w:p>
          <w:p w14:paraId="435E085C" w14:textId="49476002" w:rsidR="00E8579C" w:rsidRPr="00FE5928" w:rsidRDefault="00E8579C" w:rsidP="00E8579C">
            <w:pPr>
              <w:spacing w:before="60" w:after="60" w:line="240" w:lineRule="auto"/>
              <w:rPr>
                <w:rFonts w:eastAsia="Times New Roman"/>
                <w:sz w:val="26"/>
                <w:szCs w:val="26"/>
                <w:lang w:val="nl-NL"/>
              </w:rPr>
            </w:pPr>
            <w:r w:rsidRPr="00FE5928">
              <w:rPr>
                <w:rFonts w:eastAsia="Times New Roman"/>
                <w:sz w:val="26"/>
                <w:szCs w:val="26"/>
                <w:lang w:val="nl-NL"/>
              </w:rPr>
              <w:t xml:space="preserve">+ Trung tâm </w:t>
            </w:r>
            <w:r w:rsidR="00F50CBF" w:rsidRPr="00FE5928">
              <w:rPr>
                <w:rFonts w:eastAsia="Times New Roman"/>
                <w:sz w:val="26"/>
                <w:szCs w:val="26"/>
                <w:lang w:val="nl-NL"/>
              </w:rPr>
              <w:t>H</w:t>
            </w:r>
            <w:r w:rsidRPr="00FE5928">
              <w:rPr>
                <w:rFonts w:eastAsia="Times New Roman"/>
                <w:sz w:val="26"/>
                <w:szCs w:val="26"/>
                <w:lang w:val="nl-NL"/>
              </w:rPr>
              <w:t>ành chính công cấp huyện 0,5 ngày</w:t>
            </w:r>
            <w:r w:rsidR="00404AEE">
              <w:rPr>
                <w:rFonts w:eastAsia="Times New Roman"/>
                <w:sz w:val="26"/>
                <w:szCs w:val="26"/>
                <w:lang w:val="nl-NL"/>
              </w:rPr>
              <w:t>;</w:t>
            </w:r>
          </w:p>
          <w:p w14:paraId="0973862B" w14:textId="523AF64E" w:rsidR="00E8579C" w:rsidRPr="00FE5928" w:rsidRDefault="00E8579C" w:rsidP="00E8579C">
            <w:pPr>
              <w:spacing w:before="60" w:after="60" w:line="240" w:lineRule="auto"/>
              <w:rPr>
                <w:rFonts w:eastAsia="Times New Roman"/>
                <w:sz w:val="26"/>
                <w:szCs w:val="26"/>
                <w:lang w:val="nl-NL"/>
              </w:rPr>
            </w:pPr>
            <w:r w:rsidRPr="00FE5928">
              <w:rPr>
                <w:rFonts w:eastAsia="Times New Roman"/>
                <w:sz w:val="26"/>
                <w:szCs w:val="26"/>
                <w:lang w:val="nl-NL"/>
              </w:rPr>
              <w:t xml:space="preserve">+ Chi nhánh </w:t>
            </w:r>
            <w:r w:rsidR="00DE3D6C" w:rsidRPr="00FE5928">
              <w:rPr>
                <w:rFonts w:eastAsia="Times New Roman"/>
                <w:sz w:val="26"/>
                <w:szCs w:val="26"/>
                <w:lang w:val="nl-NL"/>
              </w:rPr>
              <w:t>Văn phòng</w:t>
            </w:r>
            <w:r w:rsidRPr="00FE5928">
              <w:rPr>
                <w:rFonts w:eastAsia="Times New Roman"/>
                <w:sz w:val="26"/>
                <w:szCs w:val="26"/>
                <w:lang w:val="nl-NL"/>
              </w:rPr>
              <w:t xml:space="preserve"> đăng ký đất đai 01 ngày (phòng chuyên m</w:t>
            </w:r>
            <w:r w:rsidR="00FE5928">
              <w:rPr>
                <w:rFonts w:eastAsia="Times New Roman"/>
                <w:sz w:val="26"/>
                <w:szCs w:val="26"/>
                <w:lang w:val="nl-NL"/>
              </w:rPr>
              <w:t>ôn 0,5 ngày; lãnh đạo 0,5 ngày)</w:t>
            </w:r>
            <w:r w:rsidR="00404AEE">
              <w:rPr>
                <w:rFonts w:eastAsia="Times New Roman"/>
                <w:sz w:val="26"/>
                <w:szCs w:val="26"/>
                <w:lang w:val="nl-NL"/>
              </w:rPr>
              <w:t>;</w:t>
            </w:r>
            <w:r w:rsidRPr="00FE5928">
              <w:rPr>
                <w:rFonts w:eastAsia="Times New Roman"/>
                <w:sz w:val="26"/>
                <w:szCs w:val="26"/>
                <w:lang w:val="nl-NL"/>
              </w:rPr>
              <w:t xml:space="preserve"> </w:t>
            </w:r>
          </w:p>
          <w:p w14:paraId="2FEEE3CF" w14:textId="3B07F669" w:rsidR="00E8579C" w:rsidRPr="00FE5928" w:rsidRDefault="00E8579C" w:rsidP="00E8579C">
            <w:pPr>
              <w:spacing w:before="60" w:after="60" w:line="240" w:lineRule="auto"/>
              <w:rPr>
                <w:rFonts w:eastAsia="Times New Roman"/>
                <w:sz w:val="26"/>
                <w:szCs w:val="26"/>
              </w:rPr>
            </w:pPr>
            <w:r w:rsidRPr="00FE5928">
              <w:rPr>
                <w:rFonts w:eastAsia="Times New Roman"/>
                <w:sz w:val="26"/>
                <w:szCs w:val="26"/>
                <w:lang w:val="nl-NL"/>
              </w:rPr>
              <w:t xml:space="preserve">+ Chi nhánh </w:t>
            </w:r>
            <w:r w:rsidR="00DE3D6C" w:rsidRPr="00FE5928">
              <w:rPr>
                <w:rFonts w:eastAsia="Times New Roman"/>
                <w:sz w:val="26"/>
                <w:szCs w:val="26"/>
                <w:lang w:val="nl-NL"/>
              </w:rPr>
              <w:t>Văn phòng</w:t>
            </w:r>
            <w:r w:rsidRPr="00FE5928">
              <w:rPr>
                <w:rFonts w:eastAsia="Times New Roman"/>
                <w:sz w:val="26"/>
                <w:szCs w:val="26"/>
                <w:lang w:val="nl-NL"/>
              </w:rPr>
              <w:t xml:space="preserve"> đăng ký đất đai chuyển cho Trung tâm hành chính công cấp huyện 0,5 ngày</w:t>
            </w:r>
            <w:r w:rsidR="00404AEE">
              <w:rPr>
                <w:rFonts w:eastAsia="Times New Roman"/>
                <w:sz w:val="26"/>
                <w:szCs w:val="26"/>
                <w:lang w:val="nl-NL"/>
              </w:rPr>
              <w:t>.</w:t>
            </w:r>
          </w:p>
          <w:p w14:paraId="7AA63AE9" w14:textId="77777777" w:rsidR="00E8579C" w:rsidRPr="00FE5928" w:rsidRDefault="00E8579C" w:rsidP="00E8579C">
            <w:pPr>
              <w:spacing w:after="0" w:line="240" w:lineRule="auto"/>
              <w:jc w:val="both"/>
              <w:rPr>
                <w:rFonts w:eastAsia="Times New Roman"/>
                <w:b/>
                <w:sz w:val="26"/>
                <w:szCs w:val="26"/>
              </w:rPr>
            </w:pPr>
            <w:r w:rsidRPr="00FE5928">
              <w:rPr>
                <w:rFonts w:eastAsia="Times New Roman"/>
                <w:sz w:val="26"/>
                <w:szCs w:val="26"/>
                <w:lang w:val="vi-VN"/>
              </w:rPr>
              <w:t>Trường hợp phải kéo dài thời gian giải quyết hồ sơ đăng ký thì cũng không quá 03 ngày làm việc kể từ</w:t>
            </w:r>
            <w:r w:rsidR="00FE5928">
              <w:rPr>
                <w:rFonts w:eastAsia="Times New Roman"/>
                <w:sz w:val="26"/>
                <w:szCs w:val="26"/>
                <w:lang w:val="vi-VN"/>
              </w:rPr>
              <w:t xml:space="preserve"> ngày nhận hồ sơ đăng ký hợp lệ</w:t>
            </w:r>
          </w:p>
        </w:tc>
      </w:tr>
      <w:tr w:rsidR="00E8579C" w:rsidRPr="00FE5928" w14:paraId="34BA5822" w14:textId="77777777" w:rsidTr="00B8385A">
        <w:trPr>
          <w:trHeight w:val="99"/>
        </w:trPr>
        <w:tc>
          <w:tcPr>
            <w:tcW w:w="1101" w:type="dxa"/>
          </w:tcPr>
          <w:p w14:paraId="63D7C04E" w14:textId="77777777" w:rsidR="00E8579C" w:rsidRPr="00FE5928" w:rsidRDefault="00E8579C" w:rsidP="00E8579C">
            <w:pPr>
              <w:spacing w:after="0" w:line="240" w:lineRule="auto"/>
              <w:jc w:val="center"/>
              <w:rPr>
                <w:rFonts w:eastAsia="Times New Roman"/>
                <w:b/>
                <w:sz w:val="26"/>
                <w:szCs w:val="26"/>
              </w:rPr>
            </w:pPr>
            <w:r w:rsidRPr="00FE5928">
              <w:rPr>
                <w:rFonts w:eastAsia="Times New Roman"/>
                <w:b/>
                <w:sz w:val="26"/>
                <w:szCs w:val="26"/>
              </w:rPr>
              <w:t>2.6</w:t>
            </w:r>
          </w:p>
        </w:tc>
        <w:tc>
          <w:tcPr>
            <w:tcW w:w="13216" w:type="dxa"/>
            <w:gridSpan w:val="8"/>
          </w:tcPr>
          <w:p w14:paraId="66F95064" w14:textId="77777777" w:rsidR="00E8579C" w:rsidRPr="00FE5928" w:rsidRDefault="00E8579C" w:rsidP="00E8579C">
            <w:pPr>
              <w:spacing w:after="0" w:line="240" w:lineRule="auto"/>
              <w:jc w:val="both"/>
              <w:rPr>
                <w:rFonts w:eastAsia="Times New Roman"/>
                <w:b/>
                <w:sz w:val="26"/>
                <w:szCs w:val="26"/>
              </w:rPr>
            </w:pPr>
            <w:r w:rsidRPr="00FE5928">
              <w:rPr>
                <w:rFonts w:eastAsia="Times New Roman"/>
                <w:b/>
                <w:sz w:val="26"/>
                <w:szCs w:val="26"/>
              </w:rPr>
              <w:t>Địa điểm tiếp nhận hồ sơ và trả kết quả giải quyết TTHC:</w:t>
            </w:r>
          </w:p>
          <w:p w14:paraId="058E074A" w14:textId="77777777" w:rsidR="00E8579C" w:rsidRPr="00FE5928" w:rsidRDefault="00E8579C" w:rsidP="00E8579C">
            <w:pPr>
              <w:spacing w:after="0" w:line="240" w:lineRule="auto"/>
              <w:jc w:val="both"/>
              <w:rPr>
                <w:rFonts w:eastAsia="Times New Roman"/>
                <w:b/>
                <w:sz w:val="26"/>
                <w:szCs w:val="26"/>
              </w:rPr>
            </w:pPr>
            <w:r w:rsidRPr="00FE5928">
              <w:rPr>
                <w:rFonts w:eastAsia="Times New Roman"/>
                <w:sz w:val="26"/>
                <w:szCs w:val="26"/>
              </w:rPr>
              <w:t xml:space="preserve">Trung tâm </w:t>
            </w:r>
            <w:r w:rsidR="00F50CBF" w:rsidRPr="00FE5928">
              <w:rPr>
                <w:rFonts w:eastAsia="Times New Roman"/>
                <w:sz w:val="26"/>
                <w:szCs w:val="26"/>
              </w:rPr>
              <w:t>H</w:t>
            </w:r>
            <w:r w:rsidRPr="00FE5928">
              <w:rPr>
                <w:rFonts w:eastAsia="Times New Roman"/>
                <w:sz w:val="26"/>
                <w:szCs w:val="26"/>
              </w:rPr>
              <w:t>ành chính công cấp huyện.</w:t>
            </w:r>
          </w:p>
        </w:tc>
      </w:tr>
      <w:tr w:rsidR="00E8579C" w:rsidRPr="00FE5928" w14:paraId="30C4845A" w14:textId="77777777" w:rsidTr="00E8579C">
        <w:tc>
          <w:tcPr>
            <w:tcW w:w="1101" w:type="dxa"/>
          </w:tcPr>
          <w:p w14:paraId="6BD3D74E" w14:textId="77777777" w:rsidR="00E8579C" w:rsidRPr="00FE5928" w:rsidRDefault="00E8579C" w:rsidP="00E8579C">
            <w:pPr>
              <w:spacing w:after="0" w:line="240" w:lineRule="auto"/>
              <w:jc w:val="center"/>
              <w:rPr>
                <w:rFonts w:eastAsia="Times New Roman"/>
                <w:b/>
                <w:sz w:val="26"/>
                <w:szCs w:val="26"/>
              </w:rPr>
            </w:pPr>
            <w:r w:rsidRPr="00FE5928">
              <w:rPr>
                <w:rFonts w:eastAsia="Times New Roman"/>
                <w:b/>
                <w:sz w:val="26"/>
                <w:szCs w:val="26"/>
              </w:rPr>
              <w:t>2.7</w:t>
            </w:r>
          </w:p>
        </w:tc>
        <w:tc>
          <w:tcPr>
            <w:tcW w:w="13216" w:type="dxa"/>
            <w:gridSpan w:val="8"/>
          </w:tcPr>
          <w:p w14:paraId="38F7CC10" w14:textId="77777777" w:rsidR="00E8579C" w:rsidRPr="00FE5928" w:rsidRDefault="00E8579C" w:rsidP="00E8579C">
            <w:pPr>
              <w:spacing w:after="0" w:line="240" w:lineRule="auto"/>
              <w:jc w:val="both"/>
              <w:rPr>
                <w:rFonts w:eastAsia="Times New Roman"/>
                <w:b/>
                <w:sz w:val="26"/>
                <w:szCs w:val="26"/>
              </w:rPr>
            </w:pPr>
            <w:r w:rsidRPr="00FE5928">
              <w:rPr>
                <w:rFonts w:eastAsia="Times New Roman"/>
                <w:b/>
                <w:sz w:val="26"/>
                <w:szCs w:val="26"/>
              </w:rPr>
              <w:t>Cơ quan thực hiện:</w:t>
            </w:r>
            <w:r w:rsidR="007408EF" w:rsidRPr="00FE5928">
              <w:rPr>
                <w:rFonts w:eastAsia="Times New Roman"/>
                <w:b/>
                <w:sz w:val="26"/>
                <w:szCs w:val="26"/>
              </w:rPr>
              <w:t xml:space="preserve"> </w:t>
            </w:r>
            <w:r w:rsidRPr="00FE5928">
              <w:rPr>
                <w:rFonts w:eastAsia="Times New Roman"/>
                <w:sz w:val="26"/>
                <w:szCs w:val="26"/>
                <w:lang w:val="pt-BR"/>
              </w:rPr>
              <w:t xml:space="preserve">Chi nhánh </w:t>
            </w:r>
            <w:r w:rsidR="00DE3D6C" w:rsidRPr="00FE5928">
              <w:rPr>
                <w:rFonts w:eastAsia="Times New Roman"/>
                <w:sz w:val="26"/>
                <w:szCs w:val="26"/>
                <w:lang w:val="pt-BR"/>
              </w:rPr>
              <w:t>Văn phòng</w:t>
            </w:r>
            <w:r w:rsidRPr="00FE5928">
              <w:rPr>
                <w:rFonts w:eastAsia="Times New Roman"/>
                <w:sz w:val="26"/>
                <w:szCs w:val="26"/>
                <w:lang w:val="pt-BR"/>
              </w:rPr>
              <w:t xml:space="preserve"> đăng ký đất đai.</w:t>
            </w:r>
          </w:p>
          <w:p w14:paraId="155C5E0D" w14:textId="7A7FFC4E" w:rsidR="00E8579C" w:rsidRPr="00FE5928" w:rsidRDefault="00E8579C" w:rsidP="00E8579C">
            <w:pPr>
              <w:spacing w:after="0" w:line="240" w:lineRule="auto"/>
              <w:jc w:val="both"/>
              <w:rPr>
                <w:rFonts w:eastAsia="Times New Roman"/>
                <w:sz w:val="26"/>
                <w:szCs w:val="26"/>
              </w:rPr>
            </w:pPr>
            <w:r w:rsidRPr="00FE5928">
              <w:rPr>
                <w:rFonts w:eastAsia="Times New Roman"/>
                <w:b/>
                <w:sz w:val="26"/>
                <w:szCs w:val="26"/>
              </w:rPr>
              <w:t>Cơ quan có thẩm quyền quyết định:</w:t>
            </w:r>
            <w:r w:rsidR="00187D04" w:rsidRPr="007D6C70">
              <w:rPr>
                <w:rFonts w:eastAsia="Times New Roman"/>
                <w:sz w:val="26"/>
                <w:szCs w:val="26"/>
                <w:lang w:val="pt-BR"/>
              </w:rPr>
              <w:t xml:space="preserve"> Chi nhánh </w:t>
            </w:r>
            <w:r w:rsidR="00187D04">
              <w:rPr>
                <w:rFonts w:eastAsia="Times New Roman"/>
                <w:sz w:val="26"/>
                <w:szCs w:val="26"/>
                <w:lang w:val="pt-BR"/>
              </w:rPr>
              <w:t>Văn phòng</w:t>
            </w:r>
            <w:r w:rsidR="00187D04" w:rsidRPr="007D6C70">
              <w:rPr>
                <w:rFonts w:eastAsia="Times New Roman"/>
                <w:sz w:val="26"/>
                <w:szCs w:val="26"/>
                <w:lang w:val="pt-BR"/>
              </w:rPr>
              <w:t xml:space="preserve"> đăng ký đất đai</w:t>
            </w:r>
            <w:r w:rsidR="00187D04">
              <w:rPr>
                <w:rFonts w:eastAsia="Times New Roman"/>
                <w:sz w:val="26"/>
                <w:szCs w:val="26"/>
              </w:rPr>
              <w:t>.</w:t>
            </w:r>
            <w:r w:rsidRPr="00FE5928">
              <w:rPr>
                <w:rFonts w:eastAsia="Times New Roman"/>
                <w:sz w:val="26"/>
                <w:szCs w:val="26"/>
              </w:rPr>
              <w:t xml:space="preserve"> </w:t>
            </w:r>
          </w:p>
          <w:p w14:paraId="1390E334" w14:textId="77777777" w:rsidR="00E8579C" w:rsidRPr="00FE5928" w:rsidRDefault="00E8579C" w:rsidP="00E8579C">
            <w:pPr>
              <w:spacing w:after="0" w:line="240" w:lineRule="auto"/>
              <w:jc w:val="both"/>
              <w:rPr>
                <w:rFonts w:eastAsia="Times New Roman"/>
                <w:sz w:val="26"/>
                <w:szCs w:val="26"/>
              </w:rPr>
            </w:pPr>
            <w:r w:rsidRPr="00FE5928">
              <w:rPr>
                <w:rFonts w:eastAsia="Times New Roman"/>
                <w:b/>
                <w:sz w:val="26"/>
                <w:szCs w:val="26"/>
              </w:rPr>
              <w:t>Cơ quan được ủy quyền:</w:t>
            </w:r>
            <w:r w:rsidR="00F50CBF" w:rsidRPr="00FE5928">
              <w:rPr>
                <w:rFonts w:eastAsia="Times New Roman"/>
                <w:b/>
                <w:sz w:val="26"/>
                <w:szCs w:val="26"/>
              </w:rPr>
              <w:t xml:space="preserve"> </w:t>
            </w:r>
            <w:r w:rsidRPr="00FE5928">
              <w:rPr>
                <w:rFonts w:eastAsia="Times New Roman"/>
                <w:sz w:val="26"/>
                <w:szCs w:val="26"/>
              </w:rPr>
              <w:t xml:space="preserve">Không </w:t>
            </w:r>
          </w:p>
          <w:p w14:paraId="38690A7F" w14:textId="77777777" w:rsidR="00E8579C" w:rsidRPr="00FE5928" w:rsidRDefault="00E8579C" w:rsidP="00E8579C">
            <w:pPr>
              <w:spacing w:after="0" w:line="240" w:lineRule="auto"/>
              <w:jc w:val="both"/>
              <w:rPr>
                <w:rFonts w:eastAsia="Times New Roman"/>
                <w:sz w:val="26"/>
                <w:szCs w:val="26"/>
              </w:rPr>
            </w:pPr>
            <w:r w:rsidRPr="00FE5928">
              <w:rPr>
                <w:rFonts w:eastAsia="Times New Roman"/>
                <w:b/>
                <w:sz w:val="26"/>
                <w:szCs w:val="26"/>
              </w:rPr>
              <w:t>Cơ quan phối hợp:</w:t>
            </w:r>
            <w:r w:rsidR="00F50CBF" w:rsidRPr="00FE5928">
              <w:rPr>
                <w:rFonts w:eastAsia="Times New Roman"/>
                <w:b/>
                <w:sz w:val="26"/>
                <w:szCs w:val="26"/>
              </w:rPr>
              <w:t xml:space="preserve"> </w:t>
            </w:r>
            <w:r w:rsidRPr="00FE5928">
              <w:rPr>
                <w:rFonts w:eastAsia="Times New Roman"/>
                <w:sz w:val="26"/>
                <w:szCs w:val="26"/>
              </w:rPr>
              <w:t xml:space="preserve">Không </w:t>
            </w:r>
          </w:p>
        </w:tc>
      </w:tr>
      <w:tr w:rsidR="00E8579C" w:rsidRPr="00FE5928" w14:paraId="60AAB0A5" w14:textId="77777777" w:rsidTr="00E8579C">
        <w:tc>
          <w:tcPr>
            <w:tcW w:w="1101" w:type="dxa"/>
          </w:tcPr>
          <w:p w14:paraId="7E163ED8" w14:textId="77777777" w:rsidR="00E8579C" w:rsidRPr="00FE5928" w:rsidRDefault="00E8579C" w:rsidP="00E8579C">
            <w:pPr>
              <w:spacing w:after="0" w:line="240" w:lineRule="auto"/>
              <w:jc w:val="center"/>
              <w:rPr>
                <w:rFonts w:eastAsia="Times New Roman"/>
                <w:b/>
                <w:sz w:val="26"/>
                <w:szCs w:val="26"/>
              </w:rPr>
            </w:pPr>
            <w:r w:rsidRPr="00FE5928">
              <w:rPr>
                <w:rFonts w:eastAsia="Times New Roman"/>
                <w:b/>
                <w:sz w:val="26"/>
                <w:szCs w:val="26"/>
              </w:rPr>
              <w:t>2.8</w:t>
            </w:r>
          </w:p>
        </w:tc>
        <w:tc>
          <w:tcPr>
            <w:tcW w:w="13216" w:type="dxa"/>
            <w:gridSpan w:val="8"/>
          </w:tcPr>
          <w:p w14:paraId="3675CF9E" w14:textId="77777777" w:rsidR="00E8579C" w:rsidRPr="00FE5928" w:rsidRDefault="00E8579C" w:rsidP="00E8579C">
            <w:pPr>
              <w:spacing w:after="0" w:line="240" w:lineRule="auto"/>
              <w:jc w:val="both"/>
              <w:rPr>
                <w:rFonts w:eastAsia="Times New Roman"/>
                <w:b/>
                <w:sz w:val="26"/>
                <w:szCs w:val="26"/>
              </w:rPr>
            </w:pPr>
            <w:r w:rsidRPr="00FE5928">
              <w:rPr>
                <w:rFonts w:eastAsia="Times New Roman"/>
                <w:b/>
                <w:sz w:val="26"/>
                <w:szCs w:val="26"/>
              </w:rPr>
              <w:t xml:space="preserve">Đối tượng thực hiện TTHC: </w:t>
            </w:r>
            <w:r w:rsidRPr="00FE5928">
              <w:rPr>
                <w:rFonts w:eastAsia="Times New Roman"/>
                <w:sz w:val="26"/>
                <w:szCs w:val="26"/>
              </w:rPr>
              <w:t xml:space="preserve">Hộ gia đình, cá nhân trong nước; </w:t>
            </w:r>
            <w:r w:rsidR="00F50CBF" w:rsidRPr="00FE5928">
              <w:rPr>
                <w:rFonts w:eastAsia="Times New Roman"/>
                <w:sz w:val="26"/>
                <w:szCs w:val="26"/>
              </w:rPr>
              <w:t>n</w:t>
            </w:r>
            <w:r w:rsidRPr="00FE5928">
              <w:rPr>
                <w:rFonts w:eastAsia="Times New Roman"/>
                <w:sz w:val="26"/>
                <w:szCs w:val="26"/>
              </w:rPr>
              <w:t xml:space="preserve">gười Việt Nam định cư ở nước ngoài được sở hữu nhà ở gắn liền với quyền sử dụng đất ở tại Việt Nam. </w:t>
            </w:r>
          </w:p>
        </w:tc>
      </w:tr>
      <w:tr w:rsidR="00E8579C" w:rsidRPr="00FE5928" w14:paraId="1B83B775" w14:textId="77777777" w:rsidTr="00E8579C">
        <w:tc>
          <w:tcPr>
            <w:tcW w:w="1101" w:type="dxa"/>
          </w:tcPr>
          <w:p w14:paraId="0F479864" w14:textId="77777777" w:rsidR="00E8579C" w:rsidRPr="00FE5928" w:rsidRDefault="00E8579C" w:rsidP="00E8579C">
            <w:pPr>
              <w:spacing w:after="0" w:line="240" w:lineRule="auto"/>
              <w:jc w:val="center"/>
              <w:rPr>
                <w:rFonts w:eastAsia="Times New Roman"/>
                <w:b/>
                <w:sz w:val="26"/>
                <w:szCs w:val="26"/>
              </w:rPr>
            </w:pPr>
            <w:r w:rsidRPr="00FE5928">
              <w:rPr>
                <w:rFonts w:eastAsia="Times New Roman"/>
                <w:b/>
                <w:sz w:val="26"/>
                <w:szCs w:val="26"/>
              </w:rPr>
              <w:t>2.9</w:t>
            </w:r>
          </w:p>
        </w:tc>
        <w:tc>
          <w:tcPr>
            <w:tcW w:w="13216" w:type="dxa"/>
            <w:gridSpan w:val="8"/>
          </w:tcPr>
          <w:p w14:paraId="48ADDDC3" w14:textId="77777777" w:rsidR="00E8579C" w:rsidRPr="00FE5928" w:rsidRDefault="00E8579C" w:rsidP="00E8579C">
            <w:pPr>
              <w:spacing w:after="0" w:line="240" w:lineRule="auto"/>
              <w:jc w:val="both"/>
              <w:rPr>
                <w:rFonts w:eastAsia="Times New Roman"/>
                <w:b/>
                <w:sz w:val="26"/>
                <w:szCs w:val="26"/>
              </w:rPr>
            </w:pPr>
            <w:r w:rsidRPr="00FE5928">
              <w:rPr>
                <w:rFonts w:eastAsia="Times New Roman"/>
                <w:b/>
                <w:sz w:val="26"/>
                <w:szCs w:val="26"/>
              </w:rPr>
              <w:t xml:space="preserve">Kết quả giải quyết TTHC: </w:t>
            </w:r>
          </w:p>
          <w:p w14:paraId="51216CD6" w14:textId="77777777" w:rsidR="00E8579C" w:rsidRPr="00FE5928" w:rsidRDefault="00E8579C" w:rsidP="00E8579C">
            <w:pPr>
              <w:spacing w:before="60" w:after="60" w:line="360" w:lineRule="atLeast"/>
              <w:jc w:val="both"/>
              <w:rPr>
                <w:rFonts w:eastAsia="Times New Roman"/>
                <w:sz w:val="26"/>
                <w:szCs w:val="26"/>
              </w:rPr>
            </w:pPr>
            <w:r w:rsidRPr="00FE5928">
              <w:rPr>
                <w:rFonts w:eastAsia="Times New Roman"/>
                <w:sz w:val="26"/>
                <w:szCs w:val="26"/>
              </w:rPr>
              <w:t>- Phiếu</w:t>
            </w:r>
            <w:r w:rsidRPr="00FE5928">
              <w:rPr>
                <w:rFonts w:eastAsia="Times New Roman"/>
                <w:sz w:val="26"/>
                <w:szCs w:val="26"/>
                <w:lang w:val="vi-VN"/>
              </w:rPr>
              <w:t xml:space="preserve"> yêu cầu đăng ký có chứng nhận của Chi nhánh </w:t>
            </w:r>
            <w:r w:rsidR="00DE3D6C" w:rsidRPr="00FE5928">
              <w:rPr>
                <w:rFonts w:eastAsia="Times New Roman"/>
                <w:sz w:val="26"/>
                <w:szCs w:val="26"/>
                <w:lang w:val="vi-VN"/>
              </w:rPr>
              <w:t>Văn phòng</w:t>
            </w:r>
            <w:r w:rsidR="00FE5928">
              <w:rPr>
                <w:rFonts w:eastAsia="Times New Roman"/>
                <w:sz w:val="26"/>
                <w:szCs w:val="26"/>
                <w:lang w:val="vi-VN"/>
              </w:rPr>
              <w:t xml:space="preserve"> đăng ký đất đai</w:t>
            </w:r>
          </w:p>
          <w:p w14:paraId="0A593645" w14:textId="77777777" w:rsidR="00E8579C" w:rsidRPr="00FE5928" w:rsidRDefault="00E8579C" w:rsidP="00E8579C">
            <w:pPr>
              <w:spacing w:before="60" w:after="60" w:line="360" w:lineRule="atLeast"/>
              <w:jc w:val="both"/>
              <w:rPr>
                <w:rFonts w:eastAsia="Times New Roman"/>
                <w:b/>
                <w:sz w:val="26"/>
                <w:szCs w:val="26"/>
              </w:rPr>
            </w:pPr>
            <w:r w:rsidRPr="00FE5928">
              <w:rPr>
                <w:rFonts w:eastAsia="Times New Roman"/>
                <w:sz w:val="26"/>
                <w:szCs w:val="26"/>
              </w:rPr>
              <w:lastRenderedPageBreak/>
              <w:t xml:space="preserve">- </w:t>
            </w:r>
            <w:r w:rsidRPr="00FE5928">
              <w:rPr>
                <w:rFonts w:eastAsia="Times New Roman"/>
                <w:sz w:val="26"/>
                <w:szCs w:val="26"/>
                <w:lang w:val="vi-VN"/>
              </w:rPr>
              <w:t xml:space="preserve">Giấy chứng nhận quyền sử dụng đất, quyền sở hữu nhà ở và tài sản khác gắn liền với có chứng nhận </w:t>
            </w:r>
            <w:r w:rsidRPr="00FE5928">
              <w:rPr>
                <w:rFonts w:eastAsia="Times New Roman"/>
                <w:sz w:val="26"/>
                <w:szCs w:val="26"/>
              </w:rPr>
              <w:t xml:space="preserve">đăng ký biến động </w:t>
            </w:r>
            <w:r w:rsidRPr="00FE5928">
              <w:rPr>
                <w:rFonts w:eastAsia="Times New Roman"/>
                <w:sz w:val="26"/>
                <w:szCs w:val="26"/>
                <w:lang w:val="vi-VN"/>
              </w:rPr>
              <w:t xml:space="preserve">của Chi nhánh </w:t>
            </w:r>
            <w:r w:rsidR="00DE3D6C" w:rsidRPr="00FE5928">
              <w:rPr>
                <w:rFonts w:eastAsia="Times New Roman"/>
                <w:sz w:val="26"/>
                <w:szCs w:val="26"/>
                <w:lang w:val="vi-VN"/>
              </w:rPr>
              <w:t>Văn phòng</w:t>
            </w:r>
            <w:r w:rsidRPr="00FE5928">
              <w:rPr>
                <w:rFonts w:eastAsia="Times New Roman"/>
                <w:sz w:val="26"/>
                <w:szCs w:val="26"/>
                <w:lang w:val="vi-VN"/>
              </w:rPr>
              <w:t xml:space="preserve"> đăng ký đất đai</w:t>
            </w:r>
          </w:p>
        </w:tc>
      </w:tr>
      <w:tr w:rsidR="00E8579C" w:rsidRPr="00FE5928" w14:paraId="3A4F76AB" w14:textId="77777777" w:rsidTr="00E8579C">
        <w:tc>
          <w:tcPr>
            <w:tcW w:w="1101" w:type="dxa"/>
          </w:tcPr>
          <w:p w14:paraId="2721B46F" w14:textId="77777777" w:rsidR="00E8579C" w:rsidRPr="00FE5928" w:rsidRDefault="00E8579C" w:rsidP="00E8579C">
            <w:pPr>
              <w:spacing w:after="0" w:line="240" w:lineRule="auto"/>
              <w:jc w:val="center"/>
              <w:rPr>
                <w:rFonts w:eastAsia="Times New Roman"/>
                <w:b/>
                <w:sz w:val="26"/>
                <w:szCs w:val="26"/>
              </w:rPr>
            </w:pPr>
            <w:r w:rsidRPr="00FE5928">
              <w:rPr>
                <w:rFonts w:eastAsia="Times New Roman"/>
                <w:b/>
                <w:sz w:val="26"/>
                <w:szCs w:val="26"/>
              </w:rPr>
              <w:lastRenderedPageBreak/>
              <w:t>2.10</w:t>
            </w:r>
          </w:p>
        </w:tc>
        <w:tc>
          <w:tcPr>
            <w:tcW w:w="13216" w:type="dxa"/>
            <w:gridSpan w:val="8"/>
          </w:tcPr>
          <w:p w14:paraId="5313D140" w14:textId="77777777" w:rsidR="00E8579C" w:rsidRPr="00FE5928" w:rsidRDefault="00E8579C" w:rsidP="00E8579C">
            <w:pPr>
              <w:spacing w:after="0" w:line="240" w:lineRule="auto"/>
              <w:jc w:val="both"/>
              <w:rPr>
                <w:rFonts w:eastAsia="Times New Roman"/>
                <w:b/>
                <w:sz w:val="26"/>
                <w:szCs w:val="26"/>
              </w:rPr>
            </w:pPr>
            <w:r w:rsidRPr="00FE5928">
              <w:rPr>
                <w:rFonts w:eastAsia="Times New Roman"/>
                <w:b/>
                <w:sz w:val="26"/>
                <w:szCs w:val="26"/>
              </w:rPr>
              <w:t>Quy trình xử lý công việc</w:t>
            </w:r>
          </w:p>
        </w:tc>
      </w:tr>
      <w:tr w:rsidR="00E8579C" w:rsidRPr="00FE5928" w14:paraId="428F1B27" w14:textId="77777777" w:rsidTr="00E8579C">
        <w:tc>
          <w:tcPr>
            <w:tcW w:w="1101" w:type="dxa"/>
          </w:tcPr>
          <w:p w14:paraId="15883F9D" w14:textId="77777777" w:rsidR="00E8579C" w:rsidRPr="00FE5928" w:rsidRDefault="00E8579C" w:rsidP="00E8579C">
            <w:pPr>
              <w:spacing w:after="0" w:line="240" w:lineRule="auto"/>
              <w:jc w:val="center"/>
              <w:rPr>
                <w:rFonts w:eastAsia="Times New Roman"/>
                <w:b/>
                <w:sz w:val="26"/>
                <w:szCs w:val="26"/>
              </w:rPr>
            </w:pPr>
            <w:r w:rsidRPr="00FE5928">
              <w:rPr>
                <w:rFonts w:eastAsia="Times New Roman"/>
                <w:b/>
                <w:sz w:val="26"/>
                <w:szCs w:val="26"/>
              </w:rPr>
              <w:t>TT</w:t>
            </w:r>
          </w:p>
        </w:tc>
        <w:tc>
          <w:tcPr>
            <w:tcW w:w="5990" w:type="dxa"/>
            <w:gridSpan w:val="2"/>
          </w:tcPr>
          <w:p w14:paraId="26FD1412" w14:textId="77777777" w:rsidR="00E8579C" w:rsidRPr="00FE5928" w:rsidRDefault="00E8579C" w:rsidP="00E8579C">
            <w:pPr>
              <w:spacing w:after="0" w:line="240" w:lineRule="auto"/>
              <w:jc w:val="center"/>
              <w:rPr>
                <w:rFonts w:eastAsia="Times New Roman"/>
                <w:b/>
                <w:sz w:val="26"/>
                <w:szCs w:val="26"/>
              </w:rPr>
            </w:pPr>
            <w:r w:rsidRPr="00FE5928">
              <w:rPr>
                <w:rFonts w:eastAsia="Times New Roman"/>
                <w:b/>
                <w:sz w:val="26"/>
                <w:szCs w:val="26"/>
              </w:rPr>
              <w:t>Trình tự</w:t>
            </w:r>
          </w:p>
        </w:tc>
        <w:tc>
          <w:tcPr>
            <w:tcW w:w="2551" w:type="dxa"/>
            <w:gridSpan w:val="2"/>
          </w:tcPr>
          <w:p w14:paraId="55F7CC8E" w14:textId="77777777" w:rsidR="00E8579C" w:rsidRPr="00FE5928" w:rsidRDefault="00E8579C" w:rsidP="00E8579C">
            <w:pPr>
              <w:spacing w:after="0" w:line="240" w:lineRule="auto"/>
              <w:jc w:val="center"/>
              <w:rPr>
                <w:rFonts w:eastAsia="Times New Roman"/>
                <w:b/>
                <w:sz w:val="26"/>
                <w:szCs w:val="26"/>
              </w:rPr>
            </w:pPr>
            <w:r w:rsidRPr="00FE5928">
              <w:rPr>
                <w:rFonts w:eastAsia="Times New Roman"/>
                <w:b/>
                <w:sz w:val="26"/>
                <w:szCs w:val="26"/>
              </w:rPr>
              <w:t>Trách nhiệm</w:t>
            </w:r>
          </w:p>
        </w:tc>
        <w:tc>
          <w:tcPr>
            <w:tcW w:w="2126" w:type="dxa"/>
          </w:tcPr>
          <w:p w14:paraId="1E6F5182" w14:textId="77777777" w:rsidR="00E8579C" w:rsidRPr="00FE5928" w:rsidRDefault="00E8579C" w:rsidP="00E8579C">
            <w:pPr>
              <w:spacing w:after="0" w:line="240" w:lineRule="auto"/>
              <w:jc w:val="center"/>
              <w:rPr>
                <w:rFonts w:eastAsia="Times New Roman"/>
                <w:b/>
                <w:sz w:val="26"/>
                <w:szCs w:val="26"/>
              </w:rPr>
            </w:pPr>
            <w:r w:rsidRPr="00FE5928">
              <w:rPr>
                <w:rFonts w:eastAsia="Times New Roman"/>
                <w:b/>
                <w:sz w:val="26"/>
                <w:szCs w:val="26"/>
              </w:rPr>
              <w:t>Thời gian</w:t>
            </w:r>
          </w:p>
        </w:tc>
        <w:tc>
          <w:tcPr>
            <w:tcW w:w="2549" w:type="dxa"/>
            <w:gridSpan w:val="3"/>
          </w:tcPr>
          <w:p w14:paraId="2F96AD9D" w14:textId="77777777" w:rsidR="00E8579C" w:rsidRPr="00FE5928" w:rsidRDefault="00E8579C" w:rsidP="00E8579C">
            <w:pPr>
              <w:spacing w:after="0" w:line="240" w:lineRule="auto"/>
              <w:jc w:val="center"/>
              <w:rPr>
                <w:rFonts w:eastAsia="Times New Roman"/>
                <w:b/>
                <w:sz w:val="26"/>
                <w:szCs w:val="26"/>
              </w:rPr>
            </w:pPr>
            <w:r w:rsidRPr="00FE5928">
              <w:rPr>
                <w:rFonts w:eastAsia="Times New Roman"/>
                <w:b/>
                <w:sz w:val="26"/>
                <w:szCs w:val="26"/>
              </w:rPr>
              <w:t>Biểu mẫu/Kết quả</w:t>
            </w:r>
          </w:p>
        </w:tc>
      </w:tr>
      <w:tr w:rsidR="00E8579C" w:rsidRPr="00FE5928" w14:paraId="15A8D360" w14:textId="77777777" w:rsidTr="00E8579C">
        <w:tc>
          <w:tcPr>
            <w:tcW w:w="1101" w:type="dxa"/>
          </w:tcPr>
          <w:p w14:paraId="07118D13" w14:textId="77777777" w:rsidR="00E8579C" w:rsidRPr="00FE5928" w:rsidRDefault="00E8579C" w:rsidP="00E8579C">
            <w:pPr>
              <w:spacing w:before="60" w:after="0" w:line="240" w:lineRule="auto"/>
              <w:jc w:val="center"/>
              <w:rPr>
                <w:rFonts w:eastAsia="Times New Roman"/>
                <w:sz w:val="26"/>
                <w:szCs w:val="26"/>
              </w:rPr>
            </w:pPr>
            <w:r w:rsidRPr="00FE5928">
              <w:rPr>
                <w:rFonts w:eastAsia="Times New Roman"/>
                <w:sz w:val="26"/>
                <w:szCs w:val="26"/>
              </w:rPr>
              <w:t>B1</w:t>
            </w:r>
          </w:p>
        </w:tc>
        <w:tc>
          <w:tcPr>
            <w:tcW w:w="5990" w:type="dxa"/>
            <w:gridSpan w:val="2"/>
          </w:tcPr>
          <w:p w14:paraId="475DC694" w14:textId="77777777" w:rsidR="00E8579C" w:rsidRPr="00FE5928" w:rsidRDefault="00E8579C" w:rsidP="00E8579C">
            <w:pPr>
              <w:tabs>
                <w:tab w:val="center" w:pos="2887"/>
              </w:tabs>
              <w:spacing w:before="60" w:after="0" w:line="240" w:lineRule="auto"/>
              <w:jc w:val="both"/>
              <w:rPr>
                <w:rFonts w:eastAsia="Times New Roman"/>
                <w:sz w:val="26"/>
                <w:szCs w:val="26"/>
              </w:rPr>
            </w:pPr>
            <w:r w:rsidRPr="00FE5928">
              <w:rPr>
                <w:rFonts w:eastAsia="Times New Roman"/>
                <w:sz w:val="26"/>
                <w:szCs w:val="26"/>
              </w:rPr>
              <w:t xml:space="preserve">Tiếp nhận hồ sơ </w:t>
            </w:r>
            <w:r w:rsidRPr="00FE5928">
              <w:rPr>
                <w:rFonts w:eastAsia="Times New Roman"/>
                <w:sz w:val="26"/>
                <w:szCs w:val="26"/>
              </w:rPr>
              <w:tab/>
            </w:r>
          </w:p>
          <w:p w14:paraId="7397E9D7" w14:textId="77777777" w:rsidR="00E8579C" w:rsidRPr="00FE5928" w:rsidRDefault="00E8579C" w:rsidP="00E8579C">
            <w:pPr>
              <w:spacing w:before="60" w:after="0" w:line="240" w:lineRule="auto"/>
              <w:jc w:val="both"/>
              <w:rPr>
                <w:rFonts w:eastAsia="Times New Roman"/>
                <w:sz w:val="26"/>
                <w:szCs w:val="26"/>
              </w:rPr>
            </w:pPr>
          </w:p>
        </w:tc>
        <w:tc>
          <w:tcPr>
            <w:tcW w:w="2551" w:type="dxa"/>
            <w:gridSpan w:val="2"/>
          </w:tcPr>
          <w:p w14:paraId="25F2C149" w14:textId="77777777" w:rsidR="00E8579C" w:rsidRPr="00FE5928" w:rsidRDefault="00E8579C" w:rsidP="00E8579C">
            <w:pPr>
              <w:spacing w:before="60" w:after="0" w:line="240" w:lineRule="auto"/>
              <w:jc w:val="center"/>
              <w:rPr>
                <w:rFonts w:eastAsia="Times New Roman"/>
                <w:sz w:val="26"/>
                <w:szCs w:val="26"/>
              </w:rPr>
            </w:pPr>
            <w:r w:rsidRPr="00FE5928">
              <w:rPr>
                <w:rFonts w:eastAsia="Times New Roman"/>
                <w:sz w:val="26"/>
                <w:szCs w:val="26"/>
              </w:rPr>
              <w:t>Cá nhân</w:t>
            </w:r>
          </w:p>
          <w:p w14:paraId="6CEDE1D0" w14:textId="77777777" w:rsidR="00E8579C" w:rsidRPr="00FE5928" w:rsidRDefault="00E8579C" w:rsidP="00E8579C">
            <w:pPr>
              <w:spacing w:before="60" w:after="0" w:line="240" w:lineRule="auto"/>
              <w:jc w:val="center"/>
              <w:rPr>
                <w:rFonts w:eastAsia="Times New Roman"/>
                <w:sz w:val="26"/>
                <w:szCs w:val="26"/>
              </w:rPr>
            </w:pPr>
            <w:r w:rsidRPr="00FE5928">
              <w:rPr>
                <w:rFonts w:eastAsia="Times New Roman"/>
                <w:sz w:val="26"/>
                <w:szCs w:val="26"/>
              </w:rPr>
              <w:t>Công chức TN&amp;TKQ</w:t>
            </w:r>
          </w:p>
        </w:tc>
        <w:tc>
          <w:tcPr>
            <w:tcW w:w="2126" w:type="dxa"/>
            <w:vAlign w:val="center"/>
          </w:tcPr>
          <w:p w14:paraId="7CFCCFA9" w14:textId="77777777" w:rsidR="00E8579C" w:rsidRPr="00FE5928" w:rsidRDefault="00E8579C" w:rsidP="00E8579C">
            <w:pPr>
              <w:spacing w:before="60" w:after="0" w:line="240" w:lineRule="auto"/>
              <w:jc w:val="center"/>
              <w:rPr>
                <w:rFonts w:eastAsia="Times New Roman"/>
                <w:sz w:val="26"/>
                <w:szCs w:val="26"/>
              </w:rPr>
            </w:pPr>
            <w:r w:rsidRPr="00FE5928">
              <w:rPr>
                <w:rFonts w:eastAsia="Times New Roman"/>
                <w:sz w:val="26"/>
                <w:szCs w:val="26"/>
              </w:rPr>
              <w:t>Giờ hành chính</w:t>
            </w:r>
          </w:p>
        </w:tc>
        <w:tc>
          <w:tcPr>
            <w:tcW w:w="2549" w:type="dxa"/>
            <w:gridSpan w:val="3"/>
          </w:tcPr>
          <w:p w14:paraId="09B78434" w14:textId="77777777" w:rsidR="00E8579C" w:rsidRPr="00FE5928" w:rsidRDefault="00E8579C" w:rsidP="00E8579C">
            <w:pPr>
              <w:spacing w:before="60" w:after="0" w:line="240" w:lineRule="auto"/>
              <w:jc w:val="center"/>
              <w:rPr>
                <w:rFonts w:eastAsia="Times New Roman"/>
                <w:sz w:val="26"/>
                <w:szCs w:val="26"/>
              </w:rPr>
            </w:pPr>
            <w:r w:rsidRPr="00FE5928">
              <w:rPr>
                <w:rFonts w:eastAsia="Times New Roman"/>
                <w:sz w:val="26"/>
                <w:szCs w:val="26"/>
              </w:rPr>
              <w:t>Mẫu 01,02,03,04,05,06</w:t>
            </w:r>
          </w:p>
          <w:p w14:paraId="60577177" w14:textId="77777777" w:rsidR="00E8579C" w:rsidRPr="00FE5928" w:rsidRDefault="00E8579C" w:rsidP="00E8579C">
            <w:pPr>
              <w:spacing w:before="60" w:after="0" w:line="240" w:lineRule="auto"/>
              <w:jc w:val="center"/>
              <w:rPr>
                <w:rFonts w:eastAsia="Times New Roman"/>
                <w:sz w:val="26"/>
                <w:szCs w:val="26"/>
              </w:rPr>
            </w:pPr>
            <w:r w:rsidRPr="00FE5928">
              <w:rPr>
                <w:rFonts w:eastAsia="Times New Roman"/>
                <w:sz w:val="26"/>
                <w:szCs w:val="26"/>
              </w:rPr>
              <w:t>Hồ sơ theo mục 2.3</w:t>
            </w:r>
          </w:p>
        </w:tc>
      </w:tr>
      <w:tr w:rsidR="00E8579C" w:rsidRPr="00FE5928" w14:paraId="75B135DA" w14:textId="77777777" w:rsidTr="00E8579C">
        <w:tc>
          <w:tcPr>
            <w:tcW w:w="1101" w:type="dxa"/>
          </w:tcPr>
          <w:p w14:paraId="08C1C7FF" w14:textId="77777777" w:rsidR="00E8579C" w:rsidRPr="00FE5928" w:rsidRDefault="00E8579C" w:rsidP="00E8579C">
            <w:pPr>
              <w:spacing w:before="60" w:after="0" w:line="240" w:lineRule="auto"/>
              <w:jc w:val="center"/>
              <w:rPr>
                <w:rFonts w:eastAsia="Times New Roman"/>
                <w:sz w:val="26"/>
                <w:szCs w:val="26"/>
              </w:rPr>
            </w:pPr>
            <w:r w:rsidRPr="00FE5928">
              <w:rPr>
                <w:rFonts w:eastAsia="Times New Roman"/>
                <w:sz w:val="26"/>
                <w:szCs w:val="26"/>
              </w:rPr>
              <w:t>B2</w:t>
            </w:r>
          </w:p>
        </w:tc>
        <w:tc>
          <w:tcPr>
            <w:tcW w:w="5990" w:type="dxa"/>
            <w:gridSpan w:val="2"/>
          </w:tcPr>
          <w:p w14:paraId="0D222502" w14:textId="77777777" w:rsidR="00E8579C" w:rsidRPr="00FE5928" w:rsidRDefault="00E8579C" w:rsidP="00E8579C">
            <w:pPr>
              <w:spacing w:before="60" w:after="0" w:line="240" w:lineRule="auto"/>
              <w:jc w:val="both"/>
              <w:rPr>
                <w:rFonts w:eastAsia="Times New Roman"/>
                <w:sz w:val="26"/>
                <w:szCs w:val="26"/>
              </w:rPr>
            </w:pPr>
            <w:r w:rsidRPr="00FE5928">
              <w:rPr>
                <w:rFonts w:eastAsia="Times New Roman"/>
                <w:sz w:val="26"/>
                <w:szCs w:val="26"/>
              </w:rPr>
              <w:t xml:space="preserve">Chuyển hồ sơ cho Chi nhánh </w:t>
            </w:r>
            <w:r w:rsidR="00DE3D6C" w:rsidRPr="00FE5928">
              <w:rPr>
                <w:rFonts w:eastAsia="Times New Roman"/>
                <w:sz w:val="26"/>
                <w:szCs w:val="26"/>
              </w:rPr>
              <w:t>Văn phòng</w:t>
            </w:r>
            <w:r w:rsidR="00FE5928">
              <w:rPr>
                <w:rFonts w:eastAsia="Times New Roman"/>
                <w:sz w:val="26"/>
                <w:szCs w:val="26"/>
              </w:rPr>
              <w:t xml:space="preserve"> đăng ký đất đai. </w:t>
            </w:r>
          </w:p>
        </w:tc>
        <w:tc>
          <w:tcPr>
            <w:tcW w:w="2551" w:type="dxa"/>
            <w:gridSpan w:val="2"/>
          </w:tcPr>
          <w:p w14:paraId="71F26702" w14:textId="77777777" w:rsidR="00E8579C" w:rsidRPr="00FE5928" w:rsidRDefault="00E8579C" w:rsidP="00E8579C">
            <w:pPr>
              <w:spacing w:before="60" w:after="0" w:line="240" w:lineRule="auto"/>
              <w:jc w:val="center"/>
              <w:rPr>
                <w:rFonts w:eastAsia="Times New Roman"/>
                <w:sz w:val="26"/>
                <w:szCs w:val="26"/>
              </w:rPr>
            </w:pPr>
            <w:r w:rsidRPr="00FE5928">
              <w:rPr>
                <w:rFonts w:eastAsia="Times New Roman"/>
                <w:sz w:val="26"/>
                <w:szCs w:val="26"/>
              </w:rPr>
              <w:t>Công chức TN&amp;TKQ</w:t>
            </w:r>
          </w:p>
        </w:tc>
        <w:tc>
          <w:tcPr>
            <w:tcW w:w="2126" w:type="dxa"/>
          </w:tcPr>
          <w:p w14:paraId="7B66BB26" w14:textId="77777777" w:rsidR="00E8579C" w:rsidRPr="00FE5928" w:rsidRDefault="00E8579C" w:rsidP="00E8579C">
            <w:pPr>
              <w:spacing w:before="60" w:after="0" w:line="240" w:lineRule="auto"/>
              <w:jc w:val="center"/>
              <w:rPr>
                <w:rFonts w:eastAsia="Times New Roman"/>
                <w:sz w:val="26"/>
                <w:szCs w:val="26"/>
              </w:rPr>
            </w:pPr>
            <w:r w:rsidRPr="00FE5928">
              <w:rPr>
                <w:rFonts w:eastAsia="Times New Roman"/>
                <w:sz w:val="26"/>
                <w:szCs w:val="26"/>
              </w:rPr>
              <w:t>0,5 ngày</w:t>
            </w:r>
          </w:p>
        </w:tc>
        <w:tc>
          <w:tcPr>
            <w:tcW w:w="2549" w:type="dxa"/>
            <w:gridSpan w:val="3"/>
          </w:tcPr>
          <w:p w14:paraId="2F2691B9" w14:textId="77777777" w:rsidR="00E8579C" w:rsidRPr="00FE5928" w:rsidRDefault="00E8579C" w:rsidP="00E8579C">
            <w:pPr>
              <w:spacing w:before="60" w:after="0" w:line="240" w:lineRule="auto"/>
              <w:jc w:val="center"/>
              <w:rPr>
                <w:rFonts w:eastAsia="Times New Roman"/>
                <w:sz w:val="26"/>
                <w:szCs w:val="26"/>
              </w:rPr>
            </w:pPr>
            <w:r w:rsidRPr="00FE5928">
              <w:rPr>
                <w:rFonts w:eastAsia="Times New Roman"/>
                <w:sz w:val="26"/>
                <w:szCs w:val="26"/>
              </w:rPr>
              <w:t>Hồ sơ kèm theo</w:t>
            </w:r>
          </w:p>
        </w:tc>
      </w:tr>
      <w:tr w:rsidR="00E8579C" w:rsidRPr="00FE5928" w14:paraId="56B6CAA9" w14:textId="77777777" w:rsidTr="00E8579C">
        <w:tc>
          <w:tcPr>
            <w:tcW w:w="1101" w:type="dxa"/>
            <w:vAlign w:val="center"/>
          </w:tcPr>
          <w:p w14:paraId="2A6BEF9F" w14:textId="77777777" w:rsidR="00E8579C" w:rsidRPr="00FE5928" w:rsidRDefault="00E8579C" w:rsidP="00E8579C">
            <w:pPr>
              <w:spacing w:before="60" w:after="0" w:line="240" w:lineRule="auto"/>
              <w:jc w:val="center"/>
              <w:rPr>
                <w:rFonts w:eastAsia="Times New Roman"/>
                <w:sz w:val="26"/>
                <w:szCs w:val="26"/>
              </w:rPr>
            </w:pPr>
            <w:r w:rsidRPr="00FE5928">
              <w:rPr>
                <w:rFonts w:eastAsia="Times New Roman"/>
                <w:sz w:val="26"/>
                <w:szCs w:val="26"/>
              </w:rPr>
              <w:t>B3</w:t>
            </w:r>
          </w:p>
        </w:tc>
        <w:tc>
          <w:tcPr>
            <w:tcW w:w="5990" w:type="dxa"/>
            <w:gridSpan w:val="2"/>
            <w:vAlign w:val="center"/>
          </w:tcPr>
          <w:p w14:paraId="09D47152" w14:textId="77777777" w:rsidR="00E8579C" w:rsidRPr="00FE5928" w:rsidRDefault="00E8579C" w:rsidP="00E8579C">
            <w:pPr>
              <w:spacing w:before="60" w:after="0" w:line="240" w:lineRule="auto"/>
              <w:rPr>
                <w:rFonts w:eastAsia="Times New Roman"/>
                <w:sz w:val="26"/>
                <w:szCs w:val="26"/>
              </w:rPr>
            </w:pPr>
            <w:r w:rsidRPr="00FE5928">
              <w:rPr>
                <w:rFonts w:eastAsia="Times New Roman"/>
                <w:sz w:val="26"/>
                <w:szCs w:val="26"/>
              </w:rPr>
              <w:t>Lãnh đạo phòng chuyên môn chuyển cho chuyên viên xử lý</w:t>
            </w:r>
          </w:p>
        </w:tc>
        <w:tc>
          <w:tcPr>
            <w:tcW w:w="2551" w:type="dxa"/>
            <w:gridSpan w:val="2"/>
            <w:vAlign w:val="center"/>
          </w:tcPr>
          <w:p w14:paraId="360C0000" w14:textId="77777777" w:rsidR="00E8579C" w:rsidRPr="00FE5928" w:rsidRDefault="00E8579C" w:rsidP="00E8579C">
            <w:pPr>
              <w:spacing w:before="60" w:after="0" w:line="240" w:lineRule="auto"/>
              <w:jc w:val="both"/>
              <w:rPr>
                <w:rFonts w:eastAsia="Times New Roman"/>
                <w:sz w:val="26"/>
                <w:szCs w:val="26"/>
              </w:rPr>
            </w:pPr>
            <w:r w:rsidRPr="00FE5928">
              <w:rPr>
                <w:rFonts w:eastAsia="Times New Roman"/>
                <w:sz w:val="26"/>
                <w:szCs w:val="26"/>
              </w:rPr>
              <w:t>Lãnh đạo phòng chuyên môn</w:t>
            </w:r>
          </w:p>
        </w:tc>
        <w:tc>
          <w:tcPr>
            <w:tcW w:w="2126" w:type="dxa"/>
          </w:tcPr>
          <w:p w14:paraId="0568D619" w14:textId="77777777" w:rsidR="00E8579C" w:rsidRPr="00FE5928" w:rsidRDefault="00E8579C" w:rsidP="00E8579C">
            <w:pPr>
              <w:spacing w:before="60" w:after="0" w:line="240" w:lineRule="auto"/>
              <w:jc w:val="center"/>
              <w:rPr>
                <w:rFonts w:eastAsia="Times New Roman"/>
                <w:sz w:val="26"/>
                <w:szCs w:val="26"/>
              </w:rPr>
            </w:pPr>
          </w:p>
        </w:tc>
        <w:tc>
          <w:tcPr>
            <w:tcW w:w="2549" w:type="dxa"/>
            <w:gridSpan w:val="3"/>
          </w:tcPr>
          <w:p w14:paraId="21EA253F" w14:textId="77777777" w:rsidR="00E8579C" w:rsidRPr="00FE5928" w:rsidRDefault="00E8579C" w:rsidP="00E8579C">
            <w:pPr>
              <w:spacing w:before="60" w:after="0" w:line="240" w:lineRule="auto"/>
              <w:jc w:val="center"/>
              <w:rPr>
                <w:rFonts w:eastAsia="Times New Roman"/>
                <w:sz w:val="26"/>
                <w:szCs w:val="26"/>
              </w:rPr>
            </w:pPr>
            <w:r w:rsidRPr="00FE5928">
              <w:rPr>
                <w:rFonts w:eastAsia="Times New Roman"/>
                <w:sz w:val="26"/>
                <w:szCs w:val="26"/>
              </w:rPr>
              <w:t>Hồ sơ kèm theo</w:t>
            </w:r>
          </w:p>
          <w:p w14:paraId="2EA3A327" w14:textId="77777777" w:rsidR="00E8579C" w:rsidRPr="00FE5928" w:rsidRDefault="00E8579C" w:rsidP="00E8579C">
            <w:pPr>
              <w:numPr>
                <w:ilvl w:val="1"/>
                <w:numId w:val="0"/>
              </w:numPr>
              <w:spacing w:before="60" w:after="0" w:line="240" w:lineRule="auto"/>
              <w:rPr>
                <w:rFonts w:eastAsia="Times New Roman"/>
                <w:i/>
                <w:iCs/>
                <w:color w:val="4F81BD"/>
                <w:spacing w:val="15"/>
                <w:sz w:val="26"/>
                <w:szCs w:val="26"/>
              </w:rPr>
            </w:pPr>
          </w:p>
        </w:tc>
      </w:tr>
      <w:tr w:rsidR="00E8579C" w:rsidRPr="00FE5928" w14:paraId="1BA2CE43" w14:textId="77777777" w:rsidTr="00E8579C">
        <w:tc>
          <w:tcPr>
            <w:tcW w:w="1101" w:type="dxa"/>
          </w:tcPr>
          <w:p w14:paraId="3D8997C7" w14:textId="77777777" w:rsidR="00E8579C" w:rsidRPr="00FE5928" w:rsidRDefault="00E8579C" w:rsidP="00E8579C">
            <w:pPr>
              <w:spacing w:before="60" w:after="0" w:line="240" w:lineRule="auto"/>
              <w:jc w:val="center"/>
              <w:rPr>
                <w:rFonts w:eastAsia="Times New Roman"/>
                <w:sz w:val="26"/>
                <w:szCs w:val="26"/>
              </w:rPr>
            </w:pPr>
            <w:r w:rsidRPr="00FE5928">
              <w:rPr>
                <w:rFonts w:eastAsia="Times New Roman"/>
                <w:sz w:val="26"/>
                <w:szCs w:val="26"/>
              </w:rPr>
              <w:t>B4</w:t>
            </w:r>
          </w:p>
        </w:tc>
        <w:tc>
          <w:tcPr>
            <w:tcW w:w="5990" w:type="dxa"/>
            <w:gridSpan w:val="2"/>
          </w:tcPr>
          <w:p w14:paraId="629073B9" w14:textId="77777777" w:rsidR="00E8579C" w:rsidRPr="00FE5928" w:rsidRDefault="00E8579C" w:rsidP="00E8579C">
            <w:pPr>
              <w:tabs>
                <w:tab w:val="left" w:pos="6885"/>
              </w:tabs>
              <w:spacing w:before="60" w:after="0" w:line="340" w:lineRule="exact"/>
              <w:jc w:val="both"/>
              <w:rPr>
                <w:rFonts w:eastAsia="Times New Roman"/>
                <w:sz w:val="26"/>
                <w:szCs w:val="26"/>
              </w:rPr>
            </w:pPr>
            <w:r w:rsidRPr="00FE5928">
              <w:rPr>
                <w:rFonts w:eastAsia="Times New Roman"/>
                <w:sz w:val="26"/>
                <w:szCs w:val="26"/>
              </w:rPr>
              <w:t xml:space="preserve"> Chuyên viên xem xét thẩm định, xử lý hồ sơ.</w:t>
            </w:r>
          </w:p>
          <w:p w14:paraId="5AB47684" w14:textId="77777777" w:rsidR="00E8579C" w:rsidRPr="00FE5928" w:rsidRDefault="00E8579C" w:rsidP="00E8579C">
            <w:pPr>
              <w:tabs>
                <w:tab w:val="left" w:pos="6885"/>
              </w:tabs>
              <w:spacing w:before="60" w:after="0" w:line="340" w:lineRule="exact"/>
              <w:jc w:val="both"/>
              <w:rPr>
                <w:rFonts w:eastAsia="Times New Roman"/>
                <w:sz w:val="26"/>
                <w:szCs w:val="26"/>
              </w:rPr>
            </w:pPr>
            <w:r w:rsidRPr="00FE5928">
              <w:rPr>
                <w:rFonts w:eastAsia="Times New Roman"/>
                <w:sz w:val="26"/>
                <w:szCs w:val="26"/>
              </w:rPr>
              <w:t xml:space="preserve">Nếu không hợp lệ chuyển xuống bước B5.1; </w:t>
            </w:r>
          </w:p>
          <w:p w14:paraId="4F634ABF" w14:textId="049C7C3B" w:rsidR="00E8579C" w:rsidRPr="00FE5928" w:rsidRDefault="00E8579C" w:rsidP="00B8385A">
            <w:pPr>
              <w:tabs>
                <w:tab w:val="left" w:pos="6885"/>
              </w:tabs>
              <w:spacing w:before="60" w:after="0" w:line="340" w:lineRule="exact"/>
              <w:jc w:val="both"/>
              <w:rPr>
                <w:rFonts w:eastAsia="Times New Roman"/>
                <w:sz w:val="26"/>
                <w:szCs w:val="26"/>
              </w:rPr>
            </w:pPr>
            <w:r w:rsidRPr="00FE5928">
              <w:rPr>
                <w:rFonts w:eastAsia="Times New Roman"/>
                <w:sz w:val="26"/>
                <w:szCs w:val="26"/>
              </w:rPr>
              <w:t>Hợp lệ Chuyển xuống bước B5.2</w:t>
            </w:r>
          </w:p>
        </w:tc>
        <w:tc>
          <w:tcPr>
            <w:tcW w:w="2551" w:type="dxa"/>
            <w:gridSpan w:val="2"/>
            <w:vAlign w:val="center"/>
          </w:tcPr>
          <w:p w14:paraId="2F376AE3" w14:textId="77777777" w:rsidR="00E8579C" w:rsidRPr="00FE5928" w:rsidRDefault="00E8579C" w:rsidP="00E8579C">
            <w:pPr>
              <w:spacing w:before="60" w:after="0" w:line="240" w:lineRule="auto"/>
              <w:jc w:val="both"/>
              <w:rPr>
                <w:rFonts w:eastAsia="Times New Roman"/>
                <w:sz w:val="26"/>
                <w:szCs w:val="26"/>
              </w:rPr>
            </w:pPr>
            <w:r w:rsidRPr="00FE5928">
              <w:rPr>
                <w:rFonts w:eastAsia="Times New Roman"/>
                <w:sz w:val="26"/>
                <w:szCs w:val="26"/>
              </w:rPr>
              <w:t>Cán bộ công chức, viên chức được giao xử lý hồ sơ</w:t>
            </w:r>
          </w:p>
        </w:tc>
        <w:tc>
          <w:tcPr>
            <w:tcW w:w="2126" w:type="dxa"/>
          </w:tcPr>
          <w:p w14:paraId="7C0C56B6" w14:textId="77777777" w:rsidR="00E8579C" w:rsidRPr="00FE5928" w:rsidRDefault="00E8579C" w:rsidP="00E8579C">
            <w:pPr>
              <w:spacing w:before="60" w:after="0" w:line="240" w:lineRule="auto"/>
              <w:jc w:val="center"/>
              <w:rPr>
                <w:rFonts w:eastAsia="Times New Roman"/>
                <w:sz w:val="26"/>
                <w:szCs w:val="26"/>
              </w:rPr>
            </w:pPr>
            <w:r w:rsidRPr="00FE5928">
              <w:rPr>
                <w:rFonts w:eastAsia="Times New Roman"/>
                <w:sz w:val="26"/>
                <w:szCs w:val="26"/>
              </w:rPr>
              <w:t>0,5 ngày</w:t>
            </w:r>
          </w:p>
        </w:tc>
        <w:tc>
          <w:tcPr>
            <w:tcW w:w="2549" w:type="dxa"/>
            <w:gridSpan w:val="3"/>
          </w:tcPr>
          <w:p w14:paraId="00677291" w14:textId="77777777" w:rsidR="00E8579C" w:rsidRPr="00FE5928" w:rsidRDefault="00E8579C" w:rsidP="00E8579C">
            <w:pPr>
              <w:spacing w:before="60" w:after="0" w:line="240" w:lineRule="auto"/>
              <w:jc w:val="center"/>
              <w:rPr>
                <w:rFonts w:eastAsia="Times New Roman"/>
                <w:sz w:val="26"/>
                <w:szCs w:val="26"/>
              </w:rPr>
            </w:pPr>
            <w:r w:rsidRPr="00FE5928">
              <w:rPr>
                <w:rFonts w:eastAsia="Times New Roman"/>
                <w:sz w:val="26"/>
                <w:szCs w:val="26"/>
              </w:rPr>
              <w:t>Hồ sơ kèm theo</w:t>
            </w:r>
          </w:p>
        </w:tc>
      </w:tr>
      <w:tr w:rsidR="00E8579C" w:rsidRPr="00FE5928" w14:paraId="108B4684" w14:textId="77777777" w:rsidTr="00E8579C">
        <w:tc>
          <w:tcPr>
            <w:tcW w:w="1101" w:type="dxa"/>
          </w:tcPr>
          <w:p w14:paraId="4FCFB2E9" w14:textId="77777777" w:rsidR="00E8579C" w:rsidRPr="00FE5928" w:rsidRDefault="00E8579C" w:rsidP="00E8579C">
            <w:pPr>
              <w:spacing w:before="60" w:after="0" w:line="240" w:lineRule="auto"/>
              <w:jc w:val="center"/>
              <w:rPr>
                <w:rFonts w:eastAsia="Times New Roman"/>
                <w:sz w:val="26"/>
                <w:szCs w:val="26"/>
              </w:rPr>
            </w:pPr>
            <w:r w:rsidRPr="00FE5928">
              <w:rPr>
                <w:rFonts w:eastAsia="Times New Roman"/>
                <w:sz w:val="26"/>
                <w:szCs w:val="26"/>
              </w:rPr>
              <w:t>B5.1</w:t>
            </w:r>
          </w:p>
        </w:tc>
        <w:tc>
          <w:tcPr>
            <w:tcW w:w="5990" w:type="dxa"/>
            <w:gridSpan w:val="2"/>
          </w:tcPr>
          <w:p w14:paraId="6E0F8350" w14:textId="77777777" w:rsidR="00E8579C" w:rsidRPr="00FE5928" w:rsidRDefault="00E8579C" w:rsidP="00E8579C">
            <w:pPr>
              <w:tabs>
                <w:tab w:val="left" w:pos="6885"/>
              </w:tabs>
              <w:spacing w:before="60" w:after="0" w:line="340" w:lineRule="exact"/>
              <w:rPr>
                <w:rFonts w:eastAsia="Times New Roman"/>
                <w:sz w:val="26"/>
                <w:szCs w:val="26"/>
              </w:rPr>
            </w:pPr>
            <w:r w:rsidRPr="00FE5928">
              <w:rPr>
                <w:rFonts w:eastAsia="Times New Roman"/>
                <w:sz w:val="26"/>
                <w:szCs w:val="26"/>
              </w:rPr>
              <w:t>Trả hồ sơ về Trung tâm hành chính công cấp huyện.</w:t>
            </w:r>
          </w:p>
        </w:tc>
        <w:tc>
          <w:tcPr>
            <w:tcW w:w="2551" w:type="dxa"/>
            <w:gridSpan w:val="2"/>
            <w:vAlign w:val="center"/>
          </w:tcPr>
          <w:p w14:paraId="642D78C4" w14:textId="77777777" w:rsidR="00E8579C" w:rsidRPr="00FE5928" w:rsidRDefault="00E8579C" w:rsidP="00E8579C">
            <w:pPr>
              <w:tabs>
                <w:tab w:val="left" w:pos="6885"/>
              </w:tabs>
              <w:spacing w:before="60" w:after="0" w:line="340" w:lineRule="exact"/>
              <w:jc w:val="both"/>
              <w:rPr>
                <w:rFonts w:eastAsia="Times New Roman"/>
                <w:sz w:val="26"/>
                <w:szCs w:val="26"/>
              </w:rPr>
            </w:pPr>
            <w:r w:rsidRPr="00FE5928">
              <w:rPr>
                <w:rFonts w:eastAsia="Times New Roman"/>
                <w:sz w:val="26"/>
                <w:szCs w:val="26"/>
              </w:rPr>
              <w:t>Lãnh đạo Chi nhánh Văn phòng đăng ký đất đai</w:t>
            </w:r>
          </w:p>
        </w:tc>
        <w:tc>
          <w:tcPr>
            <w:tcW w:w="2126" w:type="dxa"/>
            <w:vAlign w:val="center"/>
          </w:tcPr>
          <w:p w14:paraId="3F7ED5D7" w14:textId="77777777" w:rsidR="00E8579C" w:rsidRPr="00FE5928" w:rsidRDefault="00E8579C" w:rsidP="00E8579C">
            <w:pPr>
              <w:tabs>
                <w:tab w:val="left" w:pos="6885"/>
              </w:tabs>
              <w:spacing w:before="60" w:after="0" w:line="340" w:lineRule="exact"/>
              <w:jc w:val="center"/>
              <w:rPr>
                <w:rFonts w:eastAsia="Times New Roman"/>
                <w:sz w:val="26"/>
                <w:szCs w:val="26"/>
              </w:rPr>
            </w:pPr>
          </w:p>
        </w:tc>
        <w:tc>
          <w:tcPr>
            <w:tcW w:w="2549" w:type="dxa"/>
            <w:gridSpan w:val="3"/>
          </w:tcPr>
          <w:p w14:paraId="7FDE5C63" w14:textId="77777777" w:rsidR="00E8579C" w:rsidRPr="00FE5928" w:rsidRDefault="00E8579C" w:rsidP="00E8579C">
            <w:pPr>
              <w:spacing w:before="60" w:after="0" w:line="240" w:lineRule="auto"/>
              <w:jc w:val="center"/>
              <w:rPr>
                <w:rFonts w:eastAsia="Times New Roman"/>
                <w:sz w:val="26"/>
                <w:szCs w:val="26"/>
              </w:rPr>
            </w:pPr>
            <w:r w:rsidRPr="00FE5928">
              <w:rPr>
                <w:rFonts w:eastAsia="Times New Roman"/>
                <w:sz w:val="26"/>
                <w:szCs w:val="26"/>
              </w:rPr>
              <w:t>Văn bản trả hồ sơ</w:t>
            </w:r>
          </w:p>
        </w:tc>
      </w:tr>
      <w:tr w:rsidR="00FE5928" w:rsidRPr="00FE5928" w14:paraId="3EA03A4F" w14:textId="77777777" w:rsidTr="00E8579C">
        <w:tc>
          <w:tcPr>
            <w:tcW w:w="1101" w:type="dxa"/>
          </w:tcPr>
          <w:p w14:paraId="4A1CF5DE" w14:textId="77777777" w:rsidR="00FE5928" w:rsidRPr="00FE5928" w:rsidRDefault="00FE5928" w:rsidP="00FE5928">
            <w:pPr>
              <w:spacing w:before="60" w:after="0" w:line="240" w:lineRule="auto"/>
              <w:jc w:val="center"/>
              <w:rPr>
                <w:rFonts w:eastAsia="Times New Roman"/>
                <w:sz w:val="26"/>
                <w:szCs w:val="26"/>
              </w:rPr>
            </w:pPr>
            <w:r w:rsidRPr="00FE5928">
              <w:rPr>
                <w:rFonts w:eastAsia="Times New Roman"/>
                <w:sz w:val="26"/>
                <w:szCs w:val="26"/>
              </w:rPr>
              <w:t>B5.2</w:t>
            </w:r>
          </w:p>
        </w:tc>
        <w:tc>
          <w:tcPr>
            <w:tcW w:w="5990" w:type="dxa"/>
            <w:gridSpan w:val="2"/>
          </w:tcPr>
          <w:p w14:paraId="54111D2A" w14:textId="77777777" w:rsidR="00FE5928" w:rsidRPr="00FE5928" w:rsidRDefault="00FE5928" w:rsidP="00FE5928">
            <w:pPr>
              <w:spacing w:before="60" w:after="0" w:line="240" w:lineRule="auto"/>
              <w:rPr>
                <w:rFonts w:eastAsia="Times New Roman"/>
                <w:sz w:val="26"/>
                <w:szCs w:val="26"/>
              </w:rPr>
            </w:pPr>
            <w:r w:rsidRPr="00FE5928">
              <w:rPr>
                <w:rFonts w:eastAsia="Times New Roman"/>
                <w:sz w:val="26"/>
                <w:szCs w:val="26"/>
              </w:rPr>
              <w:t>Trình lãnh đạo cơ quan phê duyệt kết quả giải quyết hồ sơ.</w:t>
            </w:r>
          </w:p>
        </w:tc>
        <w:tc>
          <w:tcPr>
            <w:tcW w:w="2551" w:type="dxa"/>
            <w:gridSpan w:val="2"/>
            <w:vAlign w:val="center"/>
          </w:tcPr>
          <w:p w14:paraId="2F98B418" w14:textId="77777777" w:rsidR="00FE5928" w:rsidRPr="00FE5928" w:rsidRDefault="00FE5928" w:rsidP="00FE5928">
            <w:pPr>
              <w:spacing w:before="60" w:after="0" w:line="240" w:lineRule="auto"/>
              <w:jc w:val="both"/>
              <w:rPr>
                <w:rFonts w:eastAsia="Times New Roman"/>
                <w:sz w:val="26"/>
                <w:szCs w:val="26"/>
              </w:rPr>
            </w:pPr>
            <w:r w:rsidRPr="00FE5928">
              <w:rPr>
                <w:rFonts w:eastAsia="Times New Roman"/>
                <w:sz w:val="26"/>
                <w:szCs w:val="26"/>
              </w:rPr>
              <w:t>Lãnh đạo phòng chuyên môn</w:t>
            </w:r>
          </w:p>
        </w:tc>
        <w:tc>
          <w:tcPr>
            <w:tcW w:w="2126" w:type="dxa"/>
            <w:vAlign w:val="center"/>
          </w:tcPr>
          <w:p w14:paraId="1041BC69" w14:textId="77777777" w:rsidR="00FE5928" w:rsidRPr="00FE5928" w:rsidRDefault="00FE5928" w:rsidP="00FE5928">
            <w:pPr>
              <w:spacing w:before="60" w:after="0" w:line="240" w:lineRule="auto"/>
              <w:rPr>
                <w:rFonts w:eastAsia="Times New Roman"/>
                <w:sz w:val="26"/>
                <w:szCs w:val="26"/>
              </w:rPr>
            </w:pPr>
          </w:p>
        </w:tc>
        <w:tc>
          <w:tcPr>
            <w:tcW w:w="2549" w:type="dxa"/>
            <w:gridSpan w:val="3"/>
          </w:tcPr>
          <w:p w14:paraId="44E5CAC1" w14:textId="77777777" w:rsidR="00FE5928" w:rsidRPr="00FE5928" w:rsidRDefault="00FE5928" w:rsidP="00FE5928">
            <w:pPr>
              <w:spacing w:before="60" w:after="0" w:line="240" w:lineRule="auto"/>
              <w:jc w:val="both"/>
              <w:rPr>
                <w:rFonts w:eastAsia="Times New Roman"/>
                <w:szCs w:val="28"/>
              </w:rPr>
            </w:pPr>
            <w:r w:rsidRPr="00FE5928">
              <w:rPr>
                <w:rFonts w:eastAsia="Times New Roman"/>
                <w:sz w:val="26"/>
                <w:szCs w:val="26"/>
              </w:rPr>
              <w:t xml:space="preserve">Ghi xác nhận vào Phiếu yêu cầu đăng ký và Giấy chứng </w:t>
            </w:r>
            <w:r w:rsidRPr="00FE5928">
              <w:rPr>
                <w:rFonts w:eastAsia="Times New Roman"/>
                <w:sz w:val="26"/>
                <w:szCs w:val="26"/>
              </w:rPr>
              <w:lastRenderedPageBreak/>
              <w:t>nhận</w:t>
            </w:r>
          </w:p>
        </w:tc>
      </w:tr>
      <w:tr w:rsidR="00FE5928" w:rsidRPr="00FE5928" w14:paraId="3335B159" w14:textId="77777777" w:rsidTr="00E8579C">
        <w:tc>
          <w:tcPr>
            <w:tcW w:w="1101" w:type="dxa"/>
          </w:tcPr>
          <w:p w14:paraId="23E9CDA1" w14:textId="77777777" w:rsidR="00FE5928" w:rsidRPr="00FE5928" w:rsidRDefault="00FE5928" w:rsidP="00FE5928">
            <w:pPr>
              <w:spacing w:before="60" w:after="0" w:line="240" w:lineRule="auto"/>
              <w:jc w:val="center"/>
              <w:rPr>
                <w:rFonts w:eastAsia="Times New Roman"/>
                <w:sz w:val="26"/>
                <w:szCs w:val="26"/>
              </w:rPr>
            </w:pPr>
            <w:r w:rsidRPr="00FE5928">
              <w:rPr>
                <w:rFonts w:eastAsia="Times New Roman"/>
                <w:sz w:val="26"/>
                <w:szCs w:val="26"/>
              </w:rPr>
              <w:lastRenderedPageBreak/>
              <w:t>B.6</w:t>
            </w:r>
          </w:p>
        </w:tc>
        <w:tc>
          <w:tcPr>
            <w:tcW w:w="5990" w:type="dxa"/>
            <w:gridSpan w:val="2"/>
          </w:tcPr>
          <w:p w14:paraId="5B8266AA" w14:textId="77777777" w:rsidR="00FE5928" w:rsidRPr="00B8385A" w:rsidRDefault="00FE5928" w:rsidP="00FE5928">
            <w:pPr>
              <w:spacing w:before="60" w:after="0" w:line="240" w:lineRule="auto"/>
              <w:rPr>
                <w:rFonts w:eastAsia="Times New Roman"/>
                <w:spacing w:val="-4"/>
                <w:sz w:val="26"/>
                <w:szCs w:val="26"/>
              </w:rPr>
            </w:pPr>
            <w:r w:rsidRPr="00B8385A">
              <w:rPr>
                <w:rFonts w:eastAsia="Times New Roman"/>
                <w:spacing w:val="-4"/>
                <w:sz w:val="26"/>
                <w:szCs w:val="26"/>
              </w:rPr>
              <w:t>Lãnh đạo Chi nhánh Văn phòng đăng ký đất đai xem xét.</w:t>
            </w:r>
          </w:p>
          <w:p w14:paraId="34A9650B" w14:textId="77777777" w:rsidR="00FE5928" w:rsidRPr="00FE5928" w:rsidRDefault="00FE5928" w:rsidP="00FE5928">
            <w:pPr>
              <w:spacing w:before="60" w:after="0" w:line="240" w:lineRule="auto"/>
              <w:rPr>
                <w:rFonts w:eastAsia="Times New Roman"/>
                <w:sz w:val="26"/>
                <w:szCs w:val="26"/>
              </w:rPr>
            </w:pPr>
            <w:r w:rsidRPr="00FE5928">
              <w:rPr>
                <w:rFonts w:eastAsia="Times New Roman"/>
                <w:sz w:val="26"/>
                <w:szCs w:val="26"/>
              </w:rPr>
              <w:t>Nếu chưa hợp lý trở về bước 5.1;</w:t>
            </w:r>
          </w:p>
          <w:p w14:paraId="6196364E" w14:textId="77777777" w:rsidR="00FE5928" w:rsidRPr="00FE5928" w:rsidRDefault="00FE5928" w:rsidP="00FE5928">
            <w:pPr>
              <w:spacing w:before="60" w:after="0" w:line="240" w:lineRule="auto"/>
              <w:rPr>
                <w:rFonts w:eastAsia="Times New Roman"/>
                <w:sz w:val="26"/>
                <w:szCs w:val="26"/>
              </w:rPr>
            </w:pPr>
            <w:r w:rsidRPr="00FE5928">
              <w:rPr>
                <w:rFonts w:eastAsia="Times New Roman"/>
                <w:sz w:val="26"/>
                <w:szCs w:val="26"/>
              </w:rPr>
              <w:t>Hợp lý chuyển xuống bước B7.</w:t>
            </w:r>
          </w:p>
        </w:tc>
        <w:tc>
          <w:tcPr>
            <w:tcW w:w="2551" w:type="dxa"/>
            <w:gridSpan w:val="2"/>
            <w:vAlign w:val="center"/>
          </w:tcPr>
          <w:p w14:paraId="5AAE29F9" w14:textId="77777777" w:rsidR="00FE5928" w:rsidRPr="00FE5928" w:rsidRDefault="00FE5928" w:rsidP="00FE5928">
            <w:pPr>
              <w:spacing w:before="60" w:after="0" w:line="240" w:lineRule="auto"/>
              <w:jc w:val="both"/>
              <w:rPr>
                <w:rFonts w:eastAsia="Times New Roman"/>
                <w:sz w:val="26"/>
                <w:szCs w:val="26"/>
              </w:rPr>
            </w:pPr>
          </w:p>
        </w:tc>
        <w:tc>
          <w:tcPr>
            <w:tcW w:w="2126" w:type="dxa"/>
            <w:vAlign w:val="center"/>
          </w:tcPr>
          <w:p w14:paraId="668D14EA" w14:textId="77777777" w:rsidR="00FE5928" w:rsidRPr="00FE5928" w:rsidRDefault="00FE5928" w:rsidP="00FE5928">
            <w:pPr>
              <w:spacing w:before="60" w:after="0" w:line="240" w:lineRule="auto"/>
              <w:jc w:val="center"/>
              <w:rPr>
                <w:rFonts w:eastAsia="Times New Roman"/>
                <w:sz w:val="26"/>
                <w:szCs w:val="26"/>
              </w:rPr>
            </w:pPr>
          </w:p>
        </w:tc>
        <w:tc>
          <w:tcPr>
            <w:tcW w:w="2549" w:type="dxa"/>
            <w:gridSpan w:val="3"/>
          </w:tcPr>
          <w:p w14:paraId="4D683E95" w14:textId="77777777" w:rsidR="00FE5928" w:rsidRPr="00FE5928" w:rsidRDefault="00FE5928" w:rsidP="00FE5928">
            <w:pPr>
              <w:spacing w:before="60" w:after="0" w:line="240" w:lineRule="auto"/>
              <w:jc w:val="both"/>
              <w:rPr>
                <w:rFonts w:eastAsia="Times New Roman"/>
                <w:szCs w:val="28"/>
              </w:rPr>
            </w:pPr>
          </w:p>
        </w:tc>
      </w:tr>
      <w:tr w:rsidR="00FE5928" w:rsidRPr="00FE5928" w14:paraId="1A4CD610" w14:textId="77777777" w:rsidTr="00E8579C">
        <w:tc>
          <w:tcPr>
            <w:tcW w:w="1101" w:type="dxa"/>
          </w:tcPr>
          <w:p w14:paraId="2DE1674B" w14:textId="77777777" w:rsidR="00FE5928" w:rsidRPr="00FE5928" w:rsidRDefault="00FE5928" w:rsidP="00FE5928">
            <w:pPr>
              <w:spacing w:before="60" w:after="0" w:line="240" w:lineRule="auto"/>
              <w:jc w:val="center"/>
              <w:rPr>
                <w:rFonts w:eastAsia="Times New Roman"/>
                <w:sz w:val="26"/>
                <w:szCs w:val="26"/>
              </w:rPr>
            </w:pPr>
            <w:r w:rsidRPr="00FE5928">
              <w:rPr>
                <w:rFonts w:eastAsia="Times New Roman"/>
                <w:sz w:val="26"/>
                <w:szCs w:val="26"/>
              </w:rPr>
              <w:t>B7</w:t>
            </w:r>
          </w:p>
        </w:tc>
        <w:tc>
          <w:tcPr>
            <w:tcW w:w="5990" w:type="dxa"/>
            <w:gridSpan w:val="2"/>
          </w:tcPr>
          <w:p w14:paraId="3B44786C" w14:textId="77777777" w:rsidR="00FE5928" w:rsidRPr="00FE5928" w:rsidRDefault="00FE5928" w:rsidP="00FE5928">
            <w:pPr>
              <w:spacing w:before="60" w:after="0" w:line="240" w:lineRule="auto"/>
              <w:rPr>
                <w:rFonts w:eastAsia="Times New Roman"/>
                <w:sz w:val="26"/>
                <w:szCs w:val="26"/>
              </w:rPr>
            </w:pPr>
            <w:r w:rsidRPr="00FE5928">
              <w:rPr>
                <w:rFonts w:eastAsia="Times New Roman"/>
                <w:sz w:val="26"/>
                <w:szCs w:val="26"/>
              </w:rPr>
              <w:t>Phê duyệt kết quả giải quyết hồ sơ.</w:t>
            </w:r>
          </w:p>
        </w:tc>
        <w:tc>
          <w:tcPr>
            <w:tcW w:w="2551" w:type="dxa"/>
            <w:gridSpan w:val="2"/>
            <w:vAlign w:val="center"/>
          </w:tcPr>
          <w:p w14:paraId="4CCC8859" w14:textId="77777777" w:rsidR="00FE5928" w:rsidRPr="00FE5928" w:rsidRDefault="00FE5928" w:rsidP="00FE5928">
            <w:pPr>
              <w:spacing w:before="60" w:after="0" w:line="240" w:lineRule="auto"/>
              <w:jc w:val="both"/>
              <w:rPr>
                <w:rFonts w:eastAsia="Times New Roman"/>
                <w:sz w:val="26"/>
                <w:szCs w:val="26"/>
              </w:rPr>
            </w:pPr>
            <w:r w:rsidRPr="00FE5928">
              <w:rPr>
                <w:rFonts w:eastAsia="Times New Roman"/>
                <w:sz w:val="26"/>
                <w:szCs w:val="26"/>
              </w:rPr>
              <w:t>Lãnh đạo Chi nhánh Văn phòng đăng ký đất đai</w:t>
            </w:r>
          </w:p>
        </w:tc>
        <w:tc>
          <w:tcPr>
            <w:tcW w:w="2126" w:type="dxa"/>
          </w:tcPr>
          <w:p w14:paraId="5D979240" w14:textId="77777777" w:rsidR="00FE5928" w:rsidRPr="00FE5928" w:rsidRDefault="00FE5928" w:rsidP="00FE5928">
            <w:pPr>
              <w:spacing w:before="60" w:after="0" w:line="240" w:lineRule="auto"/>
              <w:jc w:val="center"/>
              <w:rPr>
                <w:rFonts w:eastAsia="Times New Roman"/>
                <w:sz w:val="26"/>
                <w:szCs w:val="26"/>
              </w:rPr>
            </w:pPr>
            <w:r w:rsidRPr="00FE5928">
              <w:rPr>
                <w:rFonts w:eastAsia="Times New Roman"/>
                <w:sz w:val="26"/>
                <w:szCs w:val="26"/>
              </w:rPr>
              <w:t>0,5 ngày</w:t>
            </w:r>
          </w:p>
        </w:tc>
        <w:tc>
          <w:tcPr>
            <w:tcW w:w="2549" w:type="dxa"/>
            <w:gridSpan w:val="3"/>
          </w:tcPr>
          <w:p w14:paraId="1AD28BE0" w14:textId="77777777" w:rsidR="00FE5928" w:rsidRPr="00FE5928" w:rsidRDefault="00FE5928" w:rsidP="00FE5928">
            <w:pPr>
              <w:spacing w:before="60" w:after="0" w:line="240" w:lineRule="auto"/>
              <w:jc w:val="both"/>
              <w:rPr>
                <w:rFonts w:eastAsia="Times New Roman"/>
                <w:szCs w:val="28"/>
              </w:rPr>
            </w:pPr>
            <w:r w:rsidRPr="00FE5928">
              <w:rPr>
                <w:rFonts w:eastAsia="Times New Roman"/>
                <w:sz w:val="26"/>
                <w:szCs w:val="26"/>
              </w:rPr>
              <w:t>Ký xác nhận vào Phiếu yêu cầu đăng ký và Giấy chứng nhận</w:t>
            </w:r>
          </w:p>
        </w:tc>
      </w:tr>
      <w:tr w:rsidR="00FE5928" w:rsidRPr="00FE5928" w14:paraId="6967AE11" w14:textId="77777777" w:rsidTr="00E8579C">
        <w:tc>
          <w:tcPr>
            <w:tcW w:w="1101" w:type="dxa"/>
          </w:tcPr>
          <w:p w14:paraId="10BCD472" w14:textId="77777777" w:rsidR="00FE5928" w:rsidRPr="00FE5928" w:rsidRDefault="00FE5928" w:rsidP="00FE5928">
            <w:pPr>
              <w:spacing w:before="60" w:after="0" w:line="240" w:lineRule="auto"/>
              <w:jc w:val="center"/>
              <w:rPr>
                <w:rFonts w:eastAsia="Times New Roman"/>
                <w:sz w:val="26"/>
                <w:szCs w:val="26"/>
              </w:rPr>
            </w:pPr>
            <w:r w:rsidRPr="00FE5928">
              <w:rPr>
                <w:rFonts w:eastAsia="Times New Roman"/>
                <w:sz w:val="26"/>
                <w:szCs w:val="26"/>
              </w:rPr>
              <w:t>B8</w:t>
            </w:r>
          </w:p>
        </w:tc>
        <w:tc>
          <w:tcPr>
            <w:tcW w:w="5990" w:type="dxa"/>
            <w:gridSpan w:val="2"/>
          </w:tcPr>
          <w:p w14:paraId="372EC878" w14:textId="77777777" w:rsidR="00FE5928" w:rsidRPr="00FE5928" w:rsidRDefault="00FE5928" w:rsidP="00FE5928">
            <w:pPr>
              <w:spacing w:before="60" w:after="0" w:line="240" w:lineRule="auto"/>
              <w:rPr>
                <w:rFonts w:eastAsia="Times New Roman"/>
                <w:sz w:val="26"/>
                <w:szCs w:val="26"/>
              </w:rPr>
            </w:pPr>
            <w:r w:rsidRPr="00FE5928">
              <w:rPr>
                <w:rFonts w:eastAsia="Times New Roman"/>
                <w:sz w:val="26"/>
                <w:szCs w:val="26"/>
              </w:rPr>
              <w:t>Trả kết quả cho TTHC công</w:t>
            </w:r>
          </w:p>
        </w:tc>
        <w:tc>
          <w:tcPr>
            <w:tcW w:w="2551" w:type="dxa"/>
            <w:gridSpan w:val="2"/>
          </w:tcPr>
          <w:p w14:paraId="18CD8022" w14:textId="77777777" w:rsidR="00FE5928" w:rsidRPr="00FE5928" w:rsidRDefault="00FE5928" w:rsidP="00FE5928">
            <w:pPr>
              <w:spacing w:before="60" w:after="0" w:line="240" w:lineRule="auto"/>
              <w:rPr>
                <w:rFonts w:eastAsia="Times New Roman"/>
                <w:sz w:val="26"/>
                <w:szCs w:val="26"/>
              </w:rPr>
            </w:pPr>
            <w:r w:rsidRPr="00FE5928">
              <w:rPr>
                <w:rFonts w:eastAsia="Times New Roman"/>
                <w:sz w:val="26"/>
                <w:szCs w:val="26"/>
              </w:rPr>
              <w:t>Cán bộ công chức, viên chức được giao xử lý hồ sơ</w:t>
            </w:r>
          </w:p>
        </w:tc>
        <w:tc>
          <w:tcPr>
            <w:tcW w:w="2126" w:type="dxa"/>
            <w:vAlign w:val="center"/>
          </w:tcPr>
          <w:p w14:paraId="1EB95858" w14:textId="77777777" w:rsidR="00FE5928" w:rsidRPr="00FE5928" w:rsidRDefault="00FE5928" w:rsidP="00FE5928">
            <w:pPr>
              <w:spacing w:before="60" w:after="0" w:line="240" w:lineRule="auto"/>
              <w:jc w:val="center"/>
              <w:rPr>
                <w:rFonts w:eastAsia="Times New Roman"/>
                <w:sz w:val="26"/>
                <w:szCs w:val="26"/>
              </w:rPr>
            </w:pPr>
            <w:r w:rsidRPr="00FE5928">
              <w:rPr>
                <w:rFonts w:eastAsia="Times New Roman"/>
                <w:sz w:val="26"/>
                <w:szCs w:val="26"/>
              </w:rPr>
              <w:t>0,5 ngày</w:t>
            </w:r>
          </w:p>
        </w:tc>
        <w:tc>
          <w:tcPr>
            <w:tcW w:w="2549" w:type="dxa"/>
            <w:gridSpan w:val="3"/>
          </w:tcPr>
          <w:p w14:paraId="477EE017" w14:textId="77777777" w:rsidR="00FE5928" w:rsidRPr="00FE5928" w:rsidRDefault="00FE5928" w:rsidP="00FE5928">
            <w:pPr>
              <w:spacing w:before="60" w:after="0" w:line="240" w:lineRule="auto"/>
              <w:jc w:val="both"/>
              <w:rPr>
                <w:rFonts w:eastAsia="Times New Roman"/>
                <w:szCs w:val="28"/>
              </w:rPr>
            </w:pPr>
            <w:r w:rsidRPr="00FE5928">
              <w:rPr>
                <w:rFonts w:eastAsia="Times New Roman"/>
                <w:sz w:val="26"/>
                <w:szCs w:val="26"/>
              </w:rPr>
              <w:t>Ký xác nhận vào Phiếu yêu cầu đăng ký và Giấy chứng nhận</w:t>
            </w:r>
          </w:p>
        </w:tc>
      </w:tr>
      <w:tr w:rsidR="00E8579C" w:rsidRPr="00FE5928" w14:paraId="05DC3CFE" w14:textId="77777777" w:rsidTr="00E8579C">
        <w:tc>
          <w:tcPr>
            <w:tcW w:w="1101" w:type="dxa"/>
          </w:tcPr>
          <w:p w14:paraId="498DA89A" w14:textId="77777777" w:rsidR="00E8579C" w:rsidRPr="00FE5928" w:rsidRDefault="00E8579C" w:rsidP="00E8579C">
            <w:pPr>
              <w:spacing w:before="60" w:after="0" w:line="240" w:lineRule="auto"/>
              <w:jc w:val="center"/>
              <w:rPr>
                <w:rFonts w:eastAsia="Times New Roman"/>
                <w:sz w:val="26"/>
                <w:szCs w:val="26"/>
              </w:rPr>
            </w:pPr>
            <w:r w:rsidRPr="00FE5928">
              <w:rPr>
                <w:rFonts w:eastAsia="Times New Roman"/>
                <w:sz w:val="26"/>
                <w:szCs w:val="26"/>
              </w:rPr>
              <w:t>B9</w:t>
            </w:r>
          </w:p>
        </w:tc>
        <w:tc>
          <w:tcPr>
            <w:tcW w:w="5990" w:type="dxa"/>
            <w:gridSpan w:val="2"/>
          </w:tcPr>
          <w:p w14:paraId="5A8A0166" w14:textId="77777777" w:rsidR="00E8579C" w:rsidRPr="00FE5928" w:rsidRDefault="00E8579C" w:rsidP="00E8579C">
            <w:pPr>
              <w:spacing w:before="60" w:after="0" w:line="240" w:lineRule="auto"/>
              <w:jc w:val="both"/>
              <w:rPr>
                <w:rFonts w:eastAsia="Times New Roman"/>
                <w:sz w:val="26"/>
                <w:szCs w:val="26"/>
              </w:rPr>
            </w:pPr>
            <w:r w:rsidRPr="00FE5928">
              <w:rPr>
                <w:rFonts w:eastAsia="Times New Roman"/>
                <w:sz w:val="26"/>
                <w:szCs w:val="26"/>
              </w:rPr>
              <w:t>Trả kết quả cho cá nhân</w:t>
            </w:r>
          </w:p>
        </w:tc>
        <w:tc>
          <w:tcPr>
            <w:tcW w:w="2551" w:type="dxa"/>
            <w:gridSpan w:val="2"/>
          </w:tcPr>
          <w:p w14:paraId="7B647DA4" w14:textId="77777777" w:rsidR="00E8579C" w:rsidRPr="00FE5928" w:rsidRDefault="00E8579C" w:rsidP="00E8579C">
            <w:pPr>
              <w:spacing w:before="60" w:after="0" w:line="240" w:lineRule="auto"/>
              <w:rPr>
                <w:rFonts w:eastAsia="Times New Roman"/>
                <w:sz w:val="26"/>
                <w:szCs w:val="26"/>
              </w:rPr>
            </w:pPr>
            <w:r w:rsidRPr="00FE5928">
              <w:rPr>
                <w:rFonts w:eastAsia="Times New Roman"/>
                <w:sz w:val="26"/>
                <w:szCs w:val="26"/>
              </w:rPr>
              <w:t>Công chức TN&amp;TKQ</w:t>
            </w:r>
          </w:p>
        </w:tc>
        <w:tc>
          <w:tcPr>
            <w:tcW w:w="2126" w:type="dxa"/>
          </w:tcPr>
          <w:p w14:paraId="593509BE" w14:textId="77777777" w:rsidR="00E8579C" w:rsidRPr="00FE5928" w:rsidRDefault="00E8579C" w:rsidP="00E8579C">
            <w:pPr>
              <w:spacing w:before="60" w:after="0" w:line="240" w:lineRule="auto"/>
              <w:jc w:val="center"/>
              <w:rPr>
                <w:rFonts w:eastAsia="Times New Roman"/>
                <w:sz w:val="26"/>
                <w:szCs w:val="26"/>
              </w:rPr>
            </w:pPr>
            <w:r w:rsidRPr="00FE5928">
              <w:rPr>
                <w:rFonts w:eastAsia="Times New Roman"/>
                <w:sz w:val="26"/>
                <w:szCs w:val="26"/>
              </w:rPr>
              <w:t>Giờ hành chính</w:t>
            </w:r>
          </w:p>
        </w:tc>
        <w:tc>
          <w:tcPr>
            <w:tcW w:w="2549" w:type="dxa"/>
            <w:gridSpan w:val="3"/>
          </w:tcPr>
          <w:p w14:paraId="62C39FF4" w14:textId="77777777" w:rsidR="00E8579C" w:rsidRPr="00FE5928" w:rsidRDefault="00E8579C" w:rsidP="00E8579C">
            <w:pPr>
              <w:spacing w:before="60" w:after="0" w:line="240" w:lineRule="auto"/>
              <w:jc w:val="center"/>
              <w:rPr>
                <w:rFonts w:eastAsia="Times New Roman"/>
                <w:sz w:val="26"/>
                <w:szCs w:val="26"/>
              </w:rPr>
            </w:pPr>
            <w:r w:rsidRPr="00FE5928">
              <w:rPr>
                <w:rFonts w:eastAsia="Times New Roman"/>
                <w:sz w:val="26"/>
                <w:szCs w:val="26"/>
              </w:rPr>
              <w:t>Kết quả giải quyết TTHC</w:t>
            </w:r>
          </w:p>
        </w:tc>
      </w:tr>
      <w:tr w:rsidR="00E8579C" w:rsidRPr="00FE5928" w14:paraId="2AE55D62" w14:textId="77777777" w:rsidTr="00E8579C">
        <w:tc>
          <w:tcPr>
            <w:tcW w:w="1101" w:type="dxa"/>
          </w:tcPr>
          <w:p w14:paraId="6D1C9E95" w14:textId="77777777" w:rsidR="00E8579C" w:rsidRPr="00FE5928" w:rsidRDefault="00E8579C" w:rsidP="00E8579C">
            <w:pPr>
              <w:spacing w:after="0" w:line="240" w:lineRule="auto"/>
              <w:jc w:val="center"/>
              <w:rPr>
                <w:rFonts w:eastAsia="Times New Roman"/>
                <w:b/>
                <w:sz w:val="26"/>
                <w:szCs w:val="26"/>
              </w:rPr>
            </w:pPr>
          </w:p>
        </w:tc>
        <w:tc>
          <w:tcPr>
            <w:tcW w:w="13216" w:type="dxa"/>
            <w:gridSpan w:val="8"/>
          </w:tcPr>
          <w:p w14:paraId="7DFCB0D0" w14:textId="77777777" w:rsidR="00E8579C" w:rsidRPr="00FE5928" w:rsidRDefault="00E8579C" w:rsidP="00E8579C">
            <w:pPr>
              <w:spacing w:before="60" w:after="0" w:line="240" w:lineRule="auto"/>
              <w:jc w:val="both"/>
              <w:rPr>
                <w:rFonts w:eastAsia="Times New Roman"/>
                <w:i/>
                <w:sz w:val="26"/>
                <w:szCs w:val="26"/>
              </w:rPr>
            </w:pPr>
            <w:r w:rsidRPr="00FE5928">
              <w:rPr>
                <w:rFonts w:eastAsia="Times New Roman"/>
                <w:i/>
                <w:sz w:val="26"/>
                <w:szCs w:val="26"/>
              </w:rPr>
              <w:t>*</w:t>
            </w:r>
            <w:r w:rsidR="00F50CBF" w:rsidRPr="00FE5928">
              <w:rPr>
                <w:rFonts w:eastAsia="Times New Roman"/>
                <w:i/>
                <w:sz w:val="26"/>
                <w:szCs w:val="26"/>
              </w:rPr>
              <w:t xml:space="preserve"> </w:t>
            </w:r>
            <w:r w:rsidRPr="00FE5928">
              <w:rPr>
                <w:rFonts w:eastAsia="Times New Roman"/>
                <w:i/>
                <w:sz w:val="26"/>
                <w:szCs w:val="26"/>
              </w:rPr>
              <w:t>Trường hợp hồ sơ quá hạn xử lý, Trong thời gian chậm nhất 1 ngày trước ngày hết hạn xử lý cơ quan giải quyết TTHC ban hành phiếu xin lỗi và hẹn lại ngày trả kết quả chuyển sang Bộ phận TN&amp;TKQ để gửi cho tổ chức, cá nhân</w:t>
            </w:r>
          </w:p>
          <w:p w14:paraId="621810F9" w14:textId="77777777" w:rsidR="00E8579C" w:rsidRPr="00FE5928" w:rsidRDefault="00E8579C" w:rsidP="00E8579C">
            <w:pPr>
              <w:spacing w:before="60" w:after="0" w:line="240" w:lineRule="auto"/>
              <w:jc w:val="both"/>
              <w:rPr>
                <w:rFonts w:eastAsia="Times New Roman"/>
                <w:i/>
                <w:sz w:val="26"/>
                <w:szCs w:val="26"/>
              </w:rPr>
            </w:pPr>
            <w:r w:rsidRPr="00FE5928">
              <w:rPr>
                <w:rFonts w:eastAsia="Times New Roman"/>
                <w:i/>
                <w:sz w:val="26"/>
                <w:szCs w:val="26"/>
              </w:rPr>
              <w:t>- Các bước và trình tự công việc có thể được thay đổi cho phù hợp với cơ cấu tổ chức và việc phân công nhiệm vụ cụ thể của mỗi cơ quan, tổ chức thuộc hệ thống hành chính nhà nước</w:t>
            </w:r>
          </w:p>
          <w:p w14:paraId="50501292" w14:textId="77777777" w:rsidR="00E8579C" w:rsidRPr="00FE5928" w:rsidRDefault="00E8579C" w:rsidP="00E8579C">
            <w:pPr>
              <w:spacing w:after="0" w:line="240" w:lineRule="auto"/>
              <w:jc w:val="both"/>
              <w:rPr>
                <w:rFonts w:eastAsia="Times New Roman"/>
                <w:b/>
                <w:sz w:val="26"/>
                <w:szCs w:val="26"/>
              </w:rPr>
            </w:pPr>
            <w:r w:rsidRPr="00FE5928">
              <w:rPr>
                <w:rFonts w:eastAsia="Times New Roman"/>
                <w:i/>
                <w:sz w:val="26"/>
                <w:szCs w:val="26"/>
              </w:rPr>
              <w:t>- Tổng thời gian phân bổ cho các bước công việc không vượt quá thời gian quy định hiện hành của thủ tục này.</w:t>
            </w:r>
          </w:p>
        </w:tc>
      </w:tr>
      <w:tr w:rsidR="00E8579C" w:rsidRPr="00FE5928" w14:paraId="004B2B21" w14:textId="77777777" w:rsidTr="00E8579C">
        <w:trPr>
          <w:trHeight w:val="330"/>
        </w:trPr>
        <w:tc>
          <w:tcPr>
            <w:tcW w:w="1101" w:type="dxa"/>
            <w:tcBorders>
              <w:top w:val="single" w:sz="4" w:space="0" w:color="000000"/>
              <w:left w:val="single" w:sz="4" w:space="0" w:color="000000"/>
              <w:bottom w:val="single" w:sz="4" w:space="0" w:color="000000"/>
              <w:right w:val="single" w:sz="4" w:space="0" w:color="000000"/>
            </w:tcBorders>
          </w:tcPr>
          <w:p w14:paraId="3C3C331F" w14:textId="77777777" w:rsidR="00E8579C" w:rsidRPr="00FE5928" w:rsidRDefault="00E8579C" w:rsidP="00E8579C">
            <w:pPr>
              <w:spacing w:before="60" w:after="0" w:line="240" w:lineRule="auto"/>
              <w:jc w:val="center"/>
              <w:rPr>
                <w:rFonts w:eastAsia="Times New Roman"/>
                <w:b/>
                <w:sz w:val="26"/>
                <w:szCs w:val="26"/>
              </w:rPr>
            </w:pPr>
            <w:r w:rsidRPr="00FE5928">
              <w:rPr>
                <w:rFonts w:eastAsia="Times New Roman"/>
                <w:b/>
                <w:sz w:val="26"/>
                <w:szCs w:val="26"/>
              </w:rPr>
              <w:t>3</w:t>
            </w:r>
          </w:p>
        </w:tc>
        <w:tc>
          <w:tcPr>
            <w:tcW w:w="13216" w:type="dxa"/>
            <w:gridSpan w:val="8"/>
            <w:tcBorders>
              <w:top w:val="single" w:sz="4" w:space="0" w:color="000000"/>
              <w:left w:val="single" w:sz="4" w:space="0" w:color="000000"/>
              <w:bottom w:val="single" w:sz="4" w:space="0" w:color="auto"/>
              <w:right w:val="single" w:sz="4" w:space="0" w:color="000000"/>
            </w:tcBorders>
          </w:tcPr>
          <w:p w14:paraId="6C8200C7" w14:textId="77777777" w:rsidR="00E8579C" w:rsidRPr="00FE5928" w:rsidRDefault="00E8579C" w:rsidP="00E8579C">
            <w:pPr>
              <w:autoSpaceDE w:val="0"/>
              <w:autoSpaceDN w:val="0"/>
              <w:spacing w:before="60" w:after="0" w:line="240" w:lineRule="auto"/>
              <w:jc w:val="both"/>
              <w:rPr>
                <w:rFonts w:eastAsia="Times New Roman"/>
                <w:sz w:val="26"/>
                <w:szCs w:val="26"/>
                <w:lang w:val="en-AU"/>
              </w:rPr>
            </w:pPr>
            <w:r w:rsidRPr="00FE5928">
              <w:rPr>
                <w:rFonts w:eastAsia="Times New Roman"/>
                <w:b/>
                <w:sz w:val="26"/>
                <w:szCs w:val="26"/>
              </w:rPr>
              <w:t xml:space="preserve">BIỂU MẪU </w:t>
            </w:r>
            <w:r w:rsidRPr="00FE5928">
              <w:rPr>
                <w:rFonts w:eastAsia="Times New Roman"/>
                <w:sz w:val="26"/>
                <w:szCs w:val="26"/>
                <w:lang w:val="en-AU"/>
              </w:rPr>
              <w:t>(Các biểu mẫu sử dụng trong quá trình thực hiện TTHC)</w:t>
            </w:r>
          </w:p>
          <w:p w14:paraId="5264CE4C" w14:textId="77777777" w:rsidR="00E8579C" w:rsidRPr="00FE5928" w:rsidRDefault="00E8579C" w:rsidP="00E8579C">
            <w:pPr>
              <w:tabs>
                <w:tab w:val="left" w:pos="11436"/>
              </w:tabs>
              <w:autoSpaceDE w:val="0"/>
              <w:autoSpaceDN w:val="0"/>
              <w:spacing w:before="60" w:after="0" w:line="240" w:lineRule="auto"/>
              <w:jc w:val="both"/>
              <w:rPr>
                <w:rFonts w:eastAsia="Times New Roman"/>
                <w:i/>
                <w:sz w:val="26"/>
                <w:szCs w:val="26"/>
                <w:lang w:val="en-AU"/>
              </w:rPr>
            </w:pPr>
            <w:r w:rsidRPr="00FE5928">
              <w:rPr>
                <w:rFonts w:eastAsia="Times New Roman"/>
                <w:i/>
                <w:sz w:val="26"/>
                <w:szCs w:val="26"/>
                <w:u w:val="single"/>
                <w:lang w:val="en-AU"/>
              </w:rPr>
              <w:t>Ghi chú:</w:t>
            </w:r>
            <w:r w:rsidRPr="00FE5928">
              <w:rPr>
                <w:rFonts w:eastAsia="Times New Roman"/>
                <w:i/>
                <w:sz w:val="26"/>
                <w:szCs w:val="26"/>
                <w:lang w:val="en-AU"/>
              </w:rPr>
              <w:t xml:space="preserve"> Các mẫu 01,02,03,04,05,06 áp dụng theo Thông tư 01/2018/TT-VPCP ngày 23/11/2018 của </w:t>
            </w:r>
            <w:r w:rsidR="00DE3D6C" w:rsidRPr="00FE5928">
              <w:rPr>
                <w:rFonts w:eastAsia="Times New Roman"/>
                <w:i/>
                <w:sz w:val="26"/>
                <w:szCs w:val="26"/>
                <w:lang w:val="en-AU"/>
              </w:rPr>
              <w:t>Văn phòng</w:t>
            </w:r>
            <w:r w:rsidRPr="00FE5928">
              <w:rPr>
                <w:rFonts w:eastAsia="Times New Roman"/>
                <w:i/>
                <w:sz w:val="26"/>
                <w:szCs w:val="26"/>
                <w:lang w:val="en-AU"/>
              </w:rPr>
              <w:t xml:space="preserve"> chính phủ.</w:t>
            </w:r>
            <w:r w:rsidRPr="00FE5928">
              <w:rPr>
                <w:rFonts w:eastAsia="Times New Roman"/>
                <w:i/>
                <w:sz w:val="26"/>
                <w:szCs w:val="26"/>
                <w:lang w:val="en-AU"/>
              </w:rPr>
              <w:tab/>
            </w:r>
          </w:p>
        </w:tc>
      </w:tr>
      <w:tr w:rsidR="00E8579C" w:rsidRPr="00FE5928" w14:paraId="3304345C" w14:textId="77777777" w:rsidTr="00E8579C">
        <w:tc>
          <w:tcPr>
            <w:tcW w:w="1101" w:type="dxa"/>
            <w:tcBorders>
              <w:left w:val="single" w:sz="4" w:space="0" w:color="000000"/>
              <w:bottom w:val="single" w:sz="4" w:space="0" w:color="000000"/>
              <w:right w:val="single" w:sz="4" w:space="0" w:color="000000"/>
            </w:tcBorders>
          </w:tcPr>
          <w:p w14:paraId="5EC24B95" w14:textId="77777777" w:rsidR="00E8579C" w:rsidRPr="00FE5928" w:rsidRDefault="00E8579C" w:rsidP="00E8579C">
            <w:pPr>
              <w:spacing w:before="60" w:after="0" w:line="240" w:lineRule="auto"/>
              <w:jc w:val="center"/>
              <w:rPr>
                <w:rFonts w:eastAsia="Times New Roman"/>
                <w:b/>
                <w:color w:val="FF0000"/>
                <w:sz w:val="26"/>
                <w:szCs w:val="26"/>
              </w:rPr>
            </w:pPr>
          </w:p>
        </w:tc>
        <w:tc>
          <w:tcPr>
            <w:tcW w:w="2428" w:type="dxa"/>
            <w:tcBorders>
              <w:top w:val="single" w:sz="4" w:space="0" w:color="auto"/>
              <w:left w:val="single" w:sz="4" w:space="0" w:color="000000"/>
              <w:bottom w:val="single" w:sz="4" w:space="0" w:color="000000"/>
              <w:right w:val="single" w:sz="4" w:space="0" w:color="auto"/>
            </w:tcBorders>
          </w:tcPr>
          <w:p w14:paraId="5EDA6E9E" w14:textId="77777777" w:rsidR="00E8579C" w:rsidRPr="00FE5928" w:rsidRDefault="00E8579C" w:rsidP="00E8579C">
            <w:pPr>
              <w:spacing w:before="60" w:after="0" w:line="240" w:lineRule="auto"/>
              <w:jc w:val="center"/>
              <w:rPr>
                <w:rFonts w:eastAsia="Times New Roman"/>
                <w:color w:val="000000"/>
                <w:sz w:val="26"/>
                <w:szCs w:val="26"/>
              </w:rPr>
            </w:pPr>
            <w:r w:rsidRPr="00FE5928">
              <w:rPr>
                <w:rFonts w:eastAsia="Times New Roman"/>
                <w:color w:val="000000"/>
                <w:sz w:val="26"/>
                <w:szCs w:val="26"/>
              </w:rPr>
              <w:t>Mẫu 01</w:t>
            </w:r>
          </w:p>
        </w:tc>
        <w:tc>
          <w:tcPr>
            <w:tcW w:w="10788" w:type="dxa"/>
            <w:gridSpan w:val="7"/>
            <w:tcBorders>
              <w:top w:val="single" w:sz="4" w:space="0" w:color="auto"/>
              <w:left w:val="single" w:sz="4" w:space="0" w:color="auto"/>
              <w:bottom w:val="single" w:sz="4" w:space="0" w:color="000000"/>
              <w:right w:val="single" w:sz="4" w:space="0" w:color="000000"/>
            </w:tcBorders>
          </w:tcPr>
          <w:p w14:paraId="7CD2834E" w14:textId="77777777" w:rsidR="00E8579C" w:rsidRPr="00FE5928" w:rsidRDefault="00E8579C" w:rsidP="00E8579C">
            <w:pPr>
              <w:spacing w:before="60" w:after="0" w:line="240" w:lineRule="auto"/>
              <w:jc w:val="both"/>
              <w:rPr>
                <w:rFonts w:eastAsia="Times New Roman"/>
                <w:color w:val="000000"/>
                <w:sz w:val="26"/>
                <w:szCs w:val="26"/>
              </w:rPr>
            </w:pPr>
            <w:r w:rsidRPr="00FE5928">
              <w:rPr>
                <w:rFonts w:eastAsia="Times New Roman"/>
                <w:color w:val="000000"/>
                <w:sz w:val="26"/>
                <w:szCs w:val="26"/>
              </w:rPr>
              <w:t>Giấy tiếp nhận hồ sơ và hẹn trả kết quả</w:t>
            </w:r>
          </w:p>
        </w:tc>
      </w:tr>
      <w:tr w:rsidR="00E8579C" w:rsidRPr="00FE5928" w14:paraId="08502E1B" w14:textId="77777777" w:rsidTr="00E8579C">
        <w:tc>
          <w:tcPr>
            <w:tcW w:w="1101" w:type="dxa"/>
            <w:tcBorders>
              <w:left w:val="single" w:sz="4" w:space="0" w:color="000000"/>
              <w:bottom w:val="single" w:sz="4" w:space="0" w:color="000000"/>
              <w:right w:val="single" w:sz="4" w:space="0" w:color="000000"/>
            </w:tcBorders>
          </w:tcPr>
          <w:p w14:paraId="43596BFD" w14:textId="77777777" w:rsidR="00E8579C" w:rsidRPr="00FE5928" w:rsidRDefault="00E8579C" w:rsidP="00E8579C">
            <w:pPr>
              <w:spacing w:before="60" w:after="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8909616" w14:textId="77777777" w:rsidR="00E8579C" w:rsidRPr="00FE5928" w:rsidRDefault="00E8579C" w:rsidP="00E8579C">
            <w:pPr>
              <w:spacing w:before="60" w:after="0" w:line="240" w:lineRule="auto"/>
              <w:jc w:val="center"/>
              <w:rPr>
                <w:rFonts w:eastAsia="Times New Roman"/>
                <w:color w:val="000000"/>
                <w:sz w:val="26"/>
                <w:szCs w:val="26"/>
              </w:rPr>
            </w:pPr>
            <w:r w:rsidRPr="00FE5928">
              <w:rPr>
                <w:rFonts w:eastAsia="Times New Roman"/>
                <w:color w:val="000000"/>
                <w:sz w:val="26"/>
                <w:szCs w:val="26"/>
              </w:rPr>
              <w:t>Mẫu 02</w:t>
            </w:r>
          </w:p>
        </w:tc>
        <w:tc>
          <w:tcPr>
            <w:tcW w:w="10788" w:type="dxa"/>
            <w:gridSpan w:val="7"/>
            <w:tcBorders>
              <w:top w:val="single" w:sz="4" w:space="0" w:color="000000"/>
              <w:left w:val="single" w:sz="4" w:space="0" w:color="auto"/>
              <w:bottom w:val="single" w:sz="4" w:space="0" w:color="000000"/>
              <w:right w:val="single" w:sz="4" w:space="0" w:color="000000"/>
            </w:tcBorders>
          </w:tcPr>
          <w:p w14:paraId="3DDAA747" w14:textId="77777777" w:rsidR="00E8579C" w:rsidRPr="00FE5928" w:rsidRDefault="00E8579C" w:rsidP="00E8579C">
            <w:pPr>
              <w:spacing w:before="60" w:after="0" w:line="240" w:lineRule="auto"/>
              <w:jc w:val="both"/>
              <w:rPr>
                <w:rFonts w:eastAsia="Times New Roman"/>
                <w:color w:val="000000"/>
                <w:sz w:val="26"/>
                <w:szCs w:val="26"/>
              </w:rPr>
            </w:pPr>
            <w:r w:rsidRPr="00FE5928">
              <w:rPr>
                <w:rFonts w:eastAsia="Times New Roman"/>
                <w:color w:val="000000"/>
                <w:sz w:val="26"/>
                <w:szCs w:val="26"/>
              </w:rPr>
              <w:t>Phiếu yêu cầu bổ sung hoàn thiện hồ sơ</w:t>
            </w:r>
          </w:p>
        </w:tc>
      </w:tr>
      <w:tr w:rsidR="00E8579C" w:rsidRPr="00FE5928" w14:paraId="233C12F8" w14:textId="77777777" w:rsidTr="00E8579C">
        <w:tc>
          <w:tcPr>
            <w:tcW w:w="1101" w:type="dxa"/>
            <w:tcBorders>
              <w:left w:val="single" w:sz="4" w:space="0" w:color="000000"/>
              <w:bottom w:val="single" w:sz="4" w:space="0" w:color="000000"/>
              <w:right w:val="single" w:sz="4" w:space="0" w:color="000000"/>
            </w:tcBorders>
          </w:tcPr>
          <w:p w14:paraId="07057716" w14:textId="77777777" w:rsidR="00E8579C" w:rsidRPr="00FE5928" w:rsidRDefault="00E8579C" w:rsidP="00E8579C">
            <w:pPr>
              <w:spacing w:before="60" w:after="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7B64016" w14:textId="77777777" w:rsidR="00E8579C" w:rsidRPr="00FE5928" w:rsidRDefault="00E8579C" w:rsidP="00E8579C">
            <w:pPr>
              <w:tabs>
                <w:tab w:val="left" w:pos="4638"/>
              </w:tabs>
              <w:spacing w:before="60" w:after="0" w:line="240" w:lineRule="auto"/>
              <w:jc w:val="center"/>
              <w:rPr>
                <w:rFonts w:eastAsia="Times New Roman"/>
                <w:color w:val="000000"/>
                <w:sz w:val="26"/>
                <w:szCs w:val="26"/>
              </w:rPr>
            </w:pPr>
            <w:r w:rsidRPr="00FE5928">
              <w:rPr>
                <w:rFonts w:eastAsia="Times New Roman"/>
                <w:color w:val="000000"/>
                <w:sz w:val="26"/>
                <w:szCs w:val="26"/>
              </w:rPr>
              <w:t>Mẫu 03</w:t>
            </w:r>
          </w:p>
        </w:tc>
        <w:tc>
          <w:tcPr>
            <w:tcW w:w="10788" w:type="dxa"/>
            <w:gridSpan w:val="7"/>
            <w:tcBorders>
              <w:top w:val="single" w:sz="4" w:space="0" w:color="000000"/>
              <w:left w:val="single" w:sz="4" w:space="0" w:color="auto"/>
              <w:bottom w:val="single" w:sz="4" w:space="0" w:color="000000"/>
              <w:right w:val="single" w:sz="4" w:space="0" w:color="000000"/>
            </w:tcBorders>
          </w:tcPr>
          <w:p w14:paraId="25C57591" w14:textId="77777777" w:rsidR="00E8579C" w:rsidRPr="00FE5928" w:rsidRDefault="00E8579C" w:rsidP="00E8579C">
            <w:pPr>
              <w:spacing w:before="60" w:after="0" w:line="240" w:lineRule="auto"/>
              <w:jc w:val="both"/>
              <w:rPr>
                <w:rFonts w:eastAsia="Times New Roman"/>
                <w:color w:val="000000"/>
                <w:sz w:val="26"/>
                <w:szCs w:val="26"/>
              </w:rPr>
            </w:pPr>
            <w:r w:rsidRPr="00FE5928">
              <w:rPr>
                <w:rFonts w:eastAsia="Times New Roman"/>
                <w:color w:val="000000"/>
                <w:sz w:val="26"/>
                <w:szCs w:val="26"/>
              </w:rPr>
              <w:t>Phiếu từ chối tiếp nhận giải quyết hồ sơ</w:t>
            </w:r>
          </w:p>
        </w:tc>
      </w:tr>
      <w:tr w:rsidR="00E8579C" w:rsidRPr="00FE5928" w14:paraId="022D60EC" w14:textId="77777777" w:rsidTr="00E8579C">
        <w:tc>
          <w:tcPr>
            <w:tcW w:w="1101" w:type="dxa"/>
            <w:tcBorders>
              <w:left w:val="single" w:sz="4" w:space="0" w:color="000000"/>
              <w:bottom w:val="single" w:sz="4" w:space="0" w:color="000000"/>
              <w:right w:val="single" w:sz="4" w:space="0" w:color="000000"/>
            </w:tcBorders>
          </w:tcPr>
          <w:p w14:paraId="52B07F05" w14:textId="77777777" w:rsidR="00E8579C" w:rsidRPr="00FE5928" w:rsidRDefault="00E8579C" w:rsidP="00E8579C">
            <w:pPr>
              <w:spacing w:before="60" w:after="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805D53B" w14:textId="77777777" w:rsidR="00E8579C" w:rsidRPr="00FE5928" w:rsidRDefault="00E8579C" w:rsidP="00E8579C">
            <w:pPr>
              <w:spacing w:before="60" w:after="0" w:line="240" w:lineRule="auto"/>
              <w:jc w:val="center"/>
              <w:rPr>
                <w:rFonts w:eastAsia="Times New Roman"/>
                <w:color w:val="000000"/>
                <w:sz w:val="26"/>
                <w:szCs w:val="26"/>
              </w:rPr>
            </w:pPr>
            <w:r w:rsidRPr="00FE5928">
              <w:rPr>
                <w:rFonts w:eastAsia="Times New Roman"/>
                <w:color w:val="000000"/>
                <w:sz w:val="26"/>
                <w:szCs w:val="26"/>
              </w:rPr>
              <w:t>Mẫu 04</w:t>
            </w:r>
          </w:p>
        </w:tc>
        <w:tc>
          <w:tcPr>
            <w:tcW w:w="10788" w:type="dxa"/>
            <w:gridSpan w:val="7"/>
            <w:tcBorders>
              <w:top w:val="single" w:sz="4" w:space="0" w:color="000000"/>
              <w:left w:val="single" w:sz="4" w:space="0" w:color="auto"/>
              <w:bottom w:val="single" w:sz="4" w:space="0" w:color="000000"/>
              <w:right w:val="single" w:sz="4" w:space="0" w:color="000000"/>
            </w:tcBorders>
          </w:tcPr>
          <w:p w14:paraId="72D22048" w14:textId="77777777" w:rsidR="00E8579C" w:rsidRPr="00FE5928" w:rsidRDefault="00E8579C" w:rsidP="00E8579C">
            <w:pPr>
              <w:spacing w:before="60" w:after="0" w:line="240" w:lineRule="auto"/>
              <w:jc w:val="both"/>
              <w:rPr>
                <w:rFonts w:eastAsia="Times New Roman"/>
                <w:color w:val="000000"/>
                <w:sz w:val="26"/>
                <w:szCs w:val="26"/>
              </w:rPr>
            </w:pPr>
            <w:r w:rsidRPr="00FE5928">
              <w:rPr>
                <w:rFonts w:eastAsia="Times New Roman"/>
                <w:color w:val="000000"/>
                <w:sz w:val="26"/>
                <w:szCs w:val="26"/>
              </w:rPr>
              <w:t>Phiếu xin lỗi và hẹn lại ngày trả kết quả</w:t>
            </w:r>
          </w:p>
        </w:tc>
      </w:tr>
      <w:tr w:rsidR="00E8579C" w:rsidRPr="00FE5928" w14:paraId="0A47EFF8" w14:textId="77777777" w:rsidTr="00E8579C">
        <w:tc>
          <w:tcPr>
            <w:tcW w:w="1101" w:type="dxa"/>
            <w:tcBorders>
              <w:left w:val="single" w:sz="4" w:space="0" w:color="000000"/>
              <w:bottom w:val="single" w:sz="4" w:space="0" w:color="000000"/>
              <w:right w:val="single" w:sz="4" w:space="0" w:color="000000"/>
            </w:tcBorders>
          </w:tcPr>
          <w:p w14:paraId="21EBED77" w14:textId="77777777" w:rsidR="00E8579C" w:rsidRPr="00FE5928" w:rsidRDefault="00E8579C" w:rsidP="00E8579C">
            <w:pPr>
              <w:spacing w:before="60" w:after="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7301BCC1" w14:textId="77777777" w:rsidR="00E8579C" w:rsidRPr="00FE5928" w:rsidRDefault="00E8579C" w:rsidP="00E8579C">
            <w:pPr>
              <w:spacing w:before="60" w:after="0" w:line="240" w:lineRule="auto"/>
              <w:jc w:val="center"/>
              <w:rPr>
                <w:rFonts w:eastAsia="Times New Roman"/>
                <w:color w:val="000000"/>
                <w:sz w:val="26"/>
                <w:szCs w:val="26"/>
              </w:rPr>
            </w:pPr>
            <w:r w:rsidRPr="00FE5928">
              <w:rPr>
                <w:rFonts w:eastAsia="Times New Roman"/>
                <w:color w:val="000000"/>
                <w:sz w:val="26"/>
                <w:szCs w:val="26"/>
              </w:rPr>
              <w:t>Mẫu 05</w:t>
            </w:r>
          </w:p>
        </w:tc>
        <w:tc>
          <w:tcPr>
            <w:tcW w:w="10788" w:type="dxa"/>
            <w:gridSpan w:val="7"/>
            <w:tcBorders>
              <w:top w:val="single" w:sz="4" w:space="0" w:color="000000"/>
              <w:left w:val="single" w:sz="4" w:space="0" w:color="auto"/>
              <w:bottom w:val="single" w:sz="4" w:space="0" w:color="000000"/>
              <w:right w:val="single" w:sz="4" w:space="0" w:color="000000"/>
            </w:tcBorders>
          </w:tcPr>
          <w:p w14:paraId="24B336BE" w14:textId="77777777" w:rsidR="00E8579C" w:rsidRPr="00FE5928" w:rsidRDefault="00E8579C" w:rsidP="00E8579C">
            <w:pPr>
              <w:spacing w:before="60" w:after="0" w:line="240" w:lineRule="auto"/>
              <w:jc w:val="both"/>
              <w:rPr>
                <w:rFonts w:eastAsia="Times New Roman"/>
                <w:color w:val="000000"/>
                <w:sz w:val="26"/>
                <w:szCs w:val="26"/>
              </w:rPr>
            </w:pPr>
            <w:r w:rsidRPr="00FE5928">
              <w:rPr>
                <w:rFonts w:eastAsia="Times New Roman"/>
                <w:color w:val="000000"/>
                <w:sz w:val="26"/>
                <w:szCs w:val="26"/>
              </w:rPr>
              <w:t>Phiếu kiểm soát quá trình giải quyết hồ sơ</w:t>
            </w:r>
          </w:p>
        </w:tc>
      </w:tr>
      <w:tr w:rsidR="00E8579C" w:rsidRPr="00FE5928" w14:paraId="698EC5B2" w14:textId="77777777" w:rsidTr="00E8579C">
        <w:tc>
          <w:tcPr>
            <w:tcW w:w="1101" w:type="dxa"/>
            <w:tcBorders>
              <w:left w:val="single" w:sz="4" w:space="0" w:color="000000"/>
              <w:bottom w:val="single" w:sz="4" w:space="0" w:color="000000"/>
              <w:right w:val="single" w:sz="4" w:space="0" w:color="000000"/>
            </w:tcBorders>
          </w:tcPr>
          <w:p w14:paraId="04CDA183" w14:textId="77777777" w:rsidR="00E8579C" w:rsidRPr="00FE5928" w:rsidRDefault="00E8579C" w:rsidP="00E8579C">
            <w:pPr>
              <w:spacing w:before="60" w:after="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5FB9DCB4" w14:textId="77777777" w:rsidR="00E8579C" w:rsidRPr="00FE5928" w:rsidRDefault="00E8579C" w:rsidP="00E8579C">
            <w:pPr>
              <w:spacing w:before="60" w:after="0" w:line="240" w:lineRule="auto"/>
              <w:jc w:val="center"/>
              <w:rPr>
                <w:rFonts w:eastAsia="Times New Roman"/>
                <w:color w:val="000000"/>
                <w:sz w:val="26"/>
                <w:szCs w:val="26"/>
              </w:rPr>
            </w:pPr>
            <w:r w:rsidRPr="00FE5928">
              <w:rPr>
                <w:rFonts w:eastAsia="Times New Roman"/>
                <w:color w:val="000000"/>
                <w:sz w:val="26"/>
                <w:szCs w:val="26"/>
              </w:rPr>
              <w:t>Mẫu 06</w:t>
            </w:r>
          </w:p>
        </w:tc>
        <w:tc>
          <w:tcPr>
            <w:tcW w:w="10788" w:type="dxa"/>
            <w:gridSpan w:val="7"/>
            <w:tcBorders>
              <w:top w:val="single" w:sz="4" w:space="0" w:color="000000"/>
              <w:left w:val="single" w:sz="4" w:space="0" w:color="auto"/>
              <w:bottom w:val="single" w:sz="4" w:space="0" w:color="000000"/>
              <w:right w:val="single" w:sz="4" w:space="0" w:color="000000"/>
            </w:tcBorders>
          </w:tcPr>
          <w:p w14:paraId="7854D57B" w14:textId="77777777" w:rsidR="00E8579C" w:rsidRPr="00FE5928" w:rsidRDefault="00E8579C" w:rsidP="00E8579C">
            <w:pPr>
              <w:spacing w:before="60" w:after="0" w:line="240" w:lineRule="auto"/>
              <w:jc w:val="both"/>
              <w:rPr>
                <w:rFonts w:eastAsia="Times New Roman"/>
                <w:color w:val="000000"/>
                <w:sz w:val="26"/>
                <w:szCs w:val="26"/>
              </w:rPr>
            </w:pPr>
            <w:r w:rsidRPr="00FE5928">
              <w:rPr>
                <w:rFonts w:eastAsia="Times New Roman"/>
                <w:color w:val="000000"/>
                <w:sz w:val="26"/>
                <w:szCs w:val="26"/>
              </w:rPr>
              <w:t>Sổ theo dõi hồ sơ</w:t>
            </w:r>
          </w:p>
        </w:tc>
      </w:tr>
      <w:tr w:rsidR="00E8579C" w:rsidRPr="00FE5928" w14:paraId="774A420A" w14:textId="77777777" w:rsidTr="00E8579C">
        <w:tc>
          <w:tcPr>
            <w:tcW w:w="1101" w:type="dxa"/>
            <w:tcBorders>
              <w:left w:val="single" w:sz="4" w:space="0" w:color="000000"/>
              <w:bottom w:val="single" w:sz="4" w:space="0" w:color="000000"/>
              <w:right w:val="single" w:sz="4" w:space="0" w:color="000000"/>
            </w:tcBorders>
          </w:tcPr>
          <w:p w14:paraId="25431ACD" w14:textId="77777777" w:rsidR="00E8579C" w:rsidRPr="00FE5928" w:rsidRDefault="00E8579C" w:rsidP="00E8579C">
            <w:pPr>
              <w:spacing w:before="60" w:after="0" w:line="240" w:lineRule="auto"/>
              <w:jc w:val="center"/>
              <w:rPr>
                <w:rFonts w:eastAsia="Times New Roman"/>
                <w:b/>
                <w:color w:val="FF0000"/>
                <w:sz w:val="26"/>
                <w:szCs w:val="26"/>
              </w:rPr>
            </w:pPr>
          </w:p>
        </w:tc>
        <w:tc>
          <w:tcPr>
            <w:tcW w:w="2428" w:type="dxa"/>
            <w:tcBorders>
              <w:top w:val="single" w:sz="4" w:space="0" w:color="000000"/>
              <w:left w:val="single" w:sz="4" w:space="0" w:color="000000"/>
              <w:bottom w:val="single" w:sz="4" w:space="0" w:color="000000"/>
              <w:right w:val="single" w:sz="4" w:space="0" w:color="auto"/>
            </w:tcBorders>
          </w:tcPr>
          <w:p w14:paraId="1A67FBD9" w14:textId="77777777" w:rsidR="00E8579C" w:rsidRPr="00FE5928" w:rsidRDefault="00E8579C" w:rsidP="00E8579C">
            <w:pPr>
              <w:spacing w:before="60" w:after="0" w:line="240" w:lineRule="auto"/>
              <w:jc w:val="center"/>
              <w:rPr>
                <w:rFonts w:eastAsia="Times New Roman"/>
                <w:color w:val="000000"/>
                <w:sz w:val="26"/>
                <w:szCs w:val="26"/>
              </w:rPr>
            </w:pPr>
            <w:r w:rsidRPr="00FE5928">
              <w:rPr>
                <w:rFonts w:eastAsia="Times New Roman"/>
                <w:bCs/>
                <w:i/>
                <w:sz w:val="26"/>
                <w:szCs w:val="26"/>
              </w:rPr>
              <w:t>BM.BPBĐ.09.01</w:t>
            </w:r>
          </w:p>
        </w:tc>
        <w:tc>
          <w:tcPr>
            <w:tcW w:w="10788" w:type="dxa"/>
            <w:gridSpan w:val="7"/>
            <w:tcBorders>
              <w:top w:val="single" w:sz="4" w:space="0" w:color="000000"/>
              <w:left w:val="single" w:sz="4" w:space="0" w:color="auto"/>
              <w:bottom w:val="single" w:sz="4" w:space="0" w:color="000000"/>
              <w:right w:val="single" w:sz="4" w:space="0" w:color="000000"/>
            </w:tcBorders>
          </w:tcPr>
          <w:p w14:paraId="2235715A" w14:textId="77777777" w:rsidR="00E8579C" w:rsidRPr="00FE5928" w:rsidRDefault="00E8579C" w:rsidP="00E8579C">
            <w:pPr>
              <w:spacing w:before="60" w:after="0" w:line="240" w:lineRule="auto"/>
              <w:rPr>
                <w:rFonts w:eastAsia="Times New Roman"/>
                <w:color w:val="000000"/>
                <w:sz w:val="26"/>
                <w:szCs w:val="26"/>
              </w:rPr>
            </w:pPr>
            <w:r w:rsidRPr="00FE5928">
              <w:rPr>
                <w:rFonts w:eastAsia="Times New Roman"/>
                <w:color w:val="000000"/>
                <w:sz w:val="26"/>
                <w:szCs w:val="26"/>
              </w:rPr>
              <w:t>Phiếu yêu cầu đăng ký</w:t>
            </w:r>
          </w:p>
        </w:tc>
      </w:tr>
      <w:tr w:rsidR="00E8579C" w:rsidRPr="00FE5928" w14:paraId="45DA72E5" w14:textId="77777777" w:rsidTr="00E8579C">
        <w:tc>
          <w:tcPr>
            <w:tcW w:w="1101" w:type="dxa"/>
            <w:tcBorders>
              <w:left w:val="single" w:sz="4" w:space="0" w:color="000000"/>
              <w:right w:val="single" w:sz="4" w:space="0" w:color="000000"/>
            </w:tcBorders>
          </w:tcPr>
          <w:p w14:paraId="76D46A3F" w14:textId="77777777" w:rsidR="00E8579C" w:rsidRPr="00FE5928" w:rsidRDefault="00E8579C" w:rsidP="00E8579C">
            <w:pPr>
              <w:spacing w:before="60" w:after="0" w:line="240" w:lineRule="auto"/>
              <w:jc w:val="center"/>
              <w:rPr>
                <w:rFonts w:eastAsia="Times New Roman"/>
                <w:b/>
                <w:sz w:val="26"/>
                <w:szCs w:val="26"/>
              </w:rPr>
            </w:pPr>
            <w:r w:rsidRPr="00FE5928">
              <w:rPr>
                <w:rFonts w:eastAsia="Times New Roman"/>
                <w:b/>
                <w:sz w:val="26"/>
                <w:szCs w:val="26"/>
              </w:rPr>
              <w:t>4</w:t>
            </w:r>
          </w:p>
        </w:tc>
        <w:tc>
          <w:tcPr>
            <w:tcW w:w="13216" w:type="dxa"/>
            <w:gridSpan w:val="8"/>
            <w:tcBorders>
              <w:top w:val="single" w:sz="4" w:space="0" w:color="000000"/>
              <w:left w:val="single" w:sz="4" w:space="0" w:color="000000"/>
              <w:bottom w:val="single" w:sz="4" w:space="0" w:color="000000"/>
              <w:right w:val="single" w:sz="4" w:space="0" w:color="000000"/>
            </w:tcBorders>
          </w:tcPr>
          <w:p w14:paraId="4DFCF363" w14:textId="77777777" w:rsidR="00E8579C" w:rsidRPr="00FE5928" w:rsidRDefault="00E8579C" w:rsidP="00E8579C">
            <w:pPr>
              <w:autoSpaceDE w:val="0"/>
              <w:autoSpaceDN w:val="0"/>
              <w:spacing w:before="60" w:after="0" w:line="240" w:lineRule="auto"/>
              <w:jc w:val="both"/>
              <w:rPr>
                <w:rFonts w:eastAsia="Times New Roman"/>
                <w:b/>
                <w:sz w:val="26"/>
                <w:szCs w:val="26"/>
              </w:rPr>
            </w:pPr>
            <w:r w:rsidRPr="00FE5928">
              <w:rPr>
                <w:rFonts w:eastAsia="Times New Roman"/>
                <w:b/>
                <w:sz w:val="26"/>
                <w:szCs w:val="26"/>
              </w:rPr>
              <w:t>HỒ SƠ LƯU:</w:t>
            </w:r>
          </w:p>
          <w:p w14:paraId="7C120A95" w14:textId="77777777" w:rsidR="00E8579C" w:rsidRPr="00FE5928" w:rsidRDefault="00E8579C" w:rsidP="00E8579C">
            <w:pPr>
              <w:spacing w:before="60" w:after="60" w:line="360" w:lineRule="atLeast"/>
              <w:jc w:val="both"/>
              <w:rPr>
                <w:rFonts w:eastAsia="Times New Roman"/>
                <w:sz w:val="26"/>
                <w:szCs w:val="26"/>
                <w:lang w:val="vi-VN"/>
              </w:rPr>
            </w:pPr>
            <w:r w:rsidRPr="00FE5928">
              <w:rPr>
                <w:rFonts w:eastAsia="Times New Roman"/>
                <w:sz w:val="26"/>
                <w:szCs w:val="26"/>
              </w:rPr>
              <w:t>- Phiếu</w:t>
            </w:r>
            <w:r w:rsidRPr="00FE5928">
              <w:rPr>
                <w:rFonts w:eastAsia="Times New Roman"/>
                <w:sz w:val="26"/>
                <w:szCs w:val="26"/>
                <w:lang w:val="vi-VN"/>
              </w:rPr>
              <w:t xml:space="preserve"> yêu cầu đăng ký có chứng nhận của Chi nhánh </w:t>
            </w:r>
            <w:r w:rsidR="00DE3D6C" w:rsidRPr="00FE5928">
              <w:rPr>
                <w:rFonts w:eastAsia="Times New Roman"/>
                <w:sz w:val="26"/>
                <w:szCs w:val="26"/>
                <w:lang w:val="vi-VN"/>
              </w:rPr>
              <w:t>Văn phòng</w:t>
            </w:r>
            <w:r w:rsidRPr="00FE5928">
              <w:rPr>
                <w:rFonts w:eastAsia="Times New Roman"/>
                <w:sz w:val="26"/>
                <w:szCs w:val="26"/>
                <w:lang w:val="vi-VN"/>
              </w:rPr>
              <w:t xml:space="preserve"> đăng ký đất đai; </w:t>
            </w:r>
          </w:p>
          <w:p w14:paraId="5B2CEC5D" w14:textId="77777777" w:rsidR="00E8579C" w:rsidRPr="00FE5928" w:rsidRDefault="00E8579C" w:rsidP="00E8579C">
            <w:pPr>
              <w:autoSpaceDE w:val="0"/>
              <w:autoSpaceDN w:val="0"/>
              <w:spacing w:before="60" w:after="0" w:line="240" w:lineRule="auto"/>
              <w:jc w:val="both"/>
              <w:rPr>
                <w:rFonts w:eastAsia="Times New Roman"/>
                <w:sz w:val="26"/>
                <w:szCs w:val="26"/>
              </w:rPr>
            </w:pPr>
            <w:r w:rsidRPr="00FE5928">
              <w:rPr>
                <w:rFonts w:eastAsia="Times New Roman"/>
                <w:sz w:val="26"/>
                <w:szCs w:val="26"/>
              </w:rPr>
              <w:t xml:space="preserve">- Bản sao </w:t>
            </w:r>
            <w:r w:rsidRPr="00FE5928">
              <w:rPr>
                <w:rFonts w:eastAsia="Times New Roman"/>
                <w:sz w:val="26"/>
                <w:szCs w:val="26"/>
                <w:lang w:val="vi-VN"/>
              </w:rPr>
              <w:t xml:space="preserve">Giấy chứng nhận quyền sử dụng đất, quyền sở hữu nhà ở và tài sản khác gắn liền với có chứng nhận </w:t>
            </w:r>
            <w:r w:rsidRPr="00FE5928">
              <w:rPr>
                <w:rFonts w:eastAsia="Times New Roman"/>
                <w:sz w:val="26"/>
                <w:szCs w:val="26"/>
              </w:rPr>
              <w:t xml:space="preserve">đăng ký biến động </w:t>
            </w:r>
            <w:r w:rsidRPr="00FE5928">
              <w:rPr>
                <w:rFonts w:eastAsia="Times New Roman"/>
                <w:sz w:val="26"/>
                <w:szCs w:val="26"/>
                <w:lang w:val="vi-VN"/>
              </w:rPr>
              <w:t xml:space="preserve">của Chi nhánh </w:t>
            </w:r>
            <w:r w:rsidR="00DE3D6C" w:rsidRPr="00FE5928">
              <w:rPr>
                <w:rFonts w:eastAsia="Times New Roman"/>
                <w:sz w:val="26"/>
                <w:szCs w:val="26"/>
                <w:lang w:val="vi-VN"/>
              </w:rPr>
              <w:t>Văn phòng</w:t>
            </w:r>
            <w:r w:rsidRPr="00FE5928">
              <w:rPr>
                <w:rFonts w:eastAsia="Times New Roman"/>
                <w:sz w:val="26"/>
                <w:szCs w:val="26"/>
                <w:lang w:val="vi-VN"/>
              </w:rPr>
              <w:t xml:space="preserve"> đăng ký đất đai</w:t>
            </w:r>
            <w:r w:rsidRPr="00FE5928">
              <w:rPr>
                <w:rFonts w:eastAsia="Times New Roman"/>
                <w:sz w:val="26"/>
                <w:szCs w:val="26"/>
              </w:rPr>
              <w:t>.</w:t>
            </w:r>
          </w:p>
          <w:p w14:paraId="65749DE6" w14:textId="77777777" w:rsidR="00E8579C" w:rsidRPr="00FE5928" w:rsidRDefault="00E8579C" w:rsidP="00E8579C">
            <w:pPr>
              <w:autoSpaceDE w:val="0"/>
              <w:autoSpaceDN w:val="0"/>
              <w:spacing w:before="60" w:after="0" w:line="240" w:lineRule="auto"/>
              <w:jc w:val="both"/>
              <w:rPr>
                <w:rFonts w:eastAsia="Times New Roman"/>
                <w:sz w:val="26"/>
                <w:szCs w:val="26"/>
              </w:rPr>
            </w:pPr>
            <w:r w:rsidRPr="00FE5928">
              <w:rPr>
                <w:rFonts w:eastAsia="Times New Roman"/>
                <w:sz w:val="26"/>
                <w:szCs w:val="26"/>
              </w:rPr>
              <w:t>- Và các thành phần theo hồ sơ đã nộp.</w:t>
            </w:r>
          </w:p>
        </w:tc>
      </w:tr>
      <w:tr w:rsidR="00E8579C" w:rsidRPr="00FE5928" w14:paraId="294E596C" w14:textId="77777777" w:rsidTr="002576CC">
        <w:trPr>
          <w:trHeight w:val="519"/>
        </w:trPr>
        <w:tc>
          <w:tcPr>
            <w:tcW w:w="14317" w:type="dxa"/>
            <w:gridSpan w:val="9"/>
            <w:tcBorders>
              <w:left w:val="single" w:sz="4" w:space="0" w:color="000000"/>
              <w:bottom w:val="single" w:sz="4" w:space="0" w:color="000000"/>
              <w:right w:val="single" w:sz="4" w:space="0" w:color="000000"/>
            </w:tcBorders>
          </w:tcPr>
          <w:p w14:paraId="68769C12" w14:textId="77777777" w:rsidR="00E8579C" w:rsidRPr="00FE5928" w:rsidRDefault="00E8579C" w:rsidP="00E8579C">
            <w:pPr>
              <w:autoSpaceDE w:val="0"/>
              <w:autoSpaceDN w:val="0"/>
              <w:spacing w:before="60" w:after="0" w:line="240" w:lineRule="auto"/>
              <w:jc w:val="both"/>
              <w:rPr>
                <w:rFonts w:eastAsia="Times New Roman"/>
                <w:sz w:val="26"/>
                <w:szCs w:val="26"/>
                <w:lang w:val="en-AU"/>
              </w:rPr>
            </w:pPr>
            <w:r w:rsidRPr="00FE5928">
              <w:rPr>
                <w:rFonts w:eastAsia="Times New Roman"/>
                <w:sz w:val="26"/>
                <w:szCs w:val="26"/>
                <w:lang w:val="en-AU"/>
              </w:rPr>
              <w:t>Hồ sơ được lưu tại đơn vị xử lý chính, trực tiếp, thời gian lưu 01 năm. Sau khi hết hạn, chuyển hồ sơ xuống đơn vị lưu trữ của Văn phòng đất đai lưu trữ theo quy định hiện hành.</w:t>
            </w:r>
          </w:p>
        </w:tc>
      </w:tr>
    </w:tbl>
    <w:p w14:paraId="7089D7D0" w14:textId="77777777" w:rsidR="00EB57E3" w:rsidRDefault="00EB57E3" w:rsidP="002A22DA">
      <w:pPr>
        <w:spacing w:before="60" w:after="0" w:line="240" w:lineRule="auto"/>
        <w:rPr>
          <w:rFonts w:eastAsia="Times New Roman"/>
          <w:b/>
          <w:szCs w:val="28"/>
        </w:rPr>
        <w:sectPr w:rsidR="00EB57E3" w:rsidSect="00EB57E3">
          <w:pgSz w:w="16840" w:h="11907" w:orient="landscape" w:code="9"/>
          <w:pgMar w:top="965" w:right="907" w:bottom="1022" w:left="965" w:header="720" w:footer="720" w:gutter="0"/>
          <w:cols w:space="720"/>
          <w:docGrid w:linePitch="360"/>
        </w:sectPr>
      </w:pPr>
    </w:p>
    <w:tbl>
      <w:tblPr>
        <w:tblW w:w="9752" w:type="dxa"/>
        <w:tblInd w:w="250" w:type="dxa"/>
        <w:tblBorders>
          <w:insideH w:val="single" w:sz="4" w:space="0" w:color="auto"/>
          <w:insideV w:val="single" w:sz="4" w:space="0" w:color="auto"/>
        </w:tblBorders>
        <w:tblLayout w:type="fixed"/>
        <w:tblLook w:val="0000" w:firstRow="0" w:lastRow="0" w:firstColumn="0" w:lastColumn="0" w:noHBand="0" w:noVBand="0"/>
      </w:tblPr>
      <w:tblGrid>
        <w:gridCol w:w="3906"/>
        <w:gridCol w:w="804"/>
        <w:gridCol w:w="983"/>
        <w:gridCol w:w="969"/>
        <w:gridCol w:w="104"/>
        <w:gridCol w:w="2986"/>
      </w:tblGrid>
      <w:tr w:rsidR="002A22DA" w:rsidRPr="00F50CBF" w14:paraId="28C3D465" w14:textId="77777777" w:rsidTr="00F50CBF">
        <w:trPr>
          <w:cantSplit/>
          <w:trHeight w:val="140"/>
        </w:trPr>
        <w:tc>
          <w:tcPr>
            <w:tcW w:w="6662" w:type="dxa"/>
            <w:gridSpan w:val="4"/>
            <w:vMerge w:val="restart"/>
            <w:tcBorders>
              <w:top w:val="nil"/>
              <w:left w:val="nil"/>
              <w:bottom w:val="nil"/>
              <w:right w:val="nil"/>
            </w:tcBorders>
          </w:tcPr>
          <w:p w14:paraId="3747847E" w14:textId="77777777" w:rsidR="002A22DA" w:rsidRPr="001F408C" w:rsidRDefault="00014736" w:rsidP="002576CC">
            <w:pPr>
              <w:spacing w:after="0" w:line="240" w:lineRule="auto"/>
              <w:jc w:val="center"/>
              <w:rPr>
                <w:rFonts w:eastAsia="Times New Roman"/>
                <w:b/>
                <w:sz w:val="26"/>
                <w:szCs w:val="26"/>
              </w:rPr>
            </w:pPr>
            <w:r w:rsidRPr="001F408C">
              <w:rPr>
                <w:rFonts w:eastAsia="Times New Roman"/>
                <w:b/>
                <w:bCs/>
                <w:noProof/>
                <w:sz w:val="26"/>
                <w:szCs w:val="26"/>
                <w:u w:val="single"/>
              </w:rPr>
              <w:lastRenderedPageBreak/>
              <mc:AlternateContent>
                <mc:Choice Requires="wps">
                  <w:drawing>
                    <wp:anchor distT="4294967291" distB="4294967291" distL="114300" distR="114300" simplePos="0" relativeHeight="251656704" behindDoc="0" locked="0" layoutInCell="0" allowOverlap="1" wp14:anchorId="629D3F74" wp14:editId="467125C2">
                      <wp:simplePos x="0" y="0"/>
                      <wp:positionH relativeFrom="column">
                        <wp:posOffset>1114425</wp:posOffset>
                      </wp:positionH>
                      <wp:positionV relativeFrom="paragraph">
                        <wp:posOffset>476249</wp:posOffset>
                      </wp:positionV>
                      <wp:extent cx="1771650" cy="0"/>
                      <wp:effectExtent l="0" t="0" r="19050" b="19050"/>
                      <wp:wrapNone/>
                      <wp:docPr id="26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EF3E8" id="Straight Connector 3"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7.75pt,37.5pt" to="227.2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" o:allowincell="f"/>
                  </w:pict>
                </mc:Fallback>
              </mc:AlternateContent>
            </w:r>
            <w:r w:rsidR="007D6C70" w:rsidRPr="001F408C">
              <w:rPr>
                <w:rFonts w:eastAsia="Times New Roman"/>
                <w:b/>
                <w:sz w:val="26"/>
                <w:szCs w:val="26"/>
              </w:rPr>
              <w:t>CỘNG HOÀ XÃ HỘI CHỦ NGHĨA VIỆT NAM</w:t>
            </w:r>
          </w:p>
          <w:p w14:paraId="4DB2A798" w14:textId="77777777" w:rsidR="002A22DA" w:rsidRPr="00F50CBF" w:rsidRDefault="007D6C70" w:rsidP="002576CC">
            <w:pPr>
              <w:widowControl w:val="0"/>
              <w:spacing w:after="0" w:line="240" w:lineRule="atLeast"/>
              <w:jc w:val="center"/>
              <w:rPr>
                <w:rFonts w:eastAsia="Times New Roman"/>
                <w:b/>
                <w:bCs/>
                <w:sz w:val="26"/>
                <w:szCs w:val="26"/>
              </w:rPr>
            </w:pPr>
            <w:r w:rsidRPr="007D6C70">
              <w:rPr>
                <w:rFonts w:eastAsia="Times New Roman"/>
                <w:b/>
                <w:bCs/>
                <w:sz w:val="26"/>
                <w:szCs w:val="26"/>
              </w:rPr>
              <w:t>Độc lập - Tự do - Hạnh phúc</w:t>
            </w:r>
          </w:p>
          <w:p w14:paraId="59D4598B" w14:textId="77777777" w:rsidR="002A22DA" w:rsidRPr="00F50CBF" w:rsidRDefault="002A22DA" w:rsidP="002576CC">
            <w:pPr>
              <w:widowControl w:val="0"/>
              <w:spacing w:after="0" w:line="240" w:lineRule="atLeast"/>
              <w:jc w:val="center"/>
              <w:rPr>
                <w:rFonts w:eastAsia="Times New Roman"/>
                <w:b/>
                <w:bCs/>
                <w:sz w:val="26"/>
                <w:szCs w:val="26"/>
                <w:u w:val="single"/>
              </w:rPr>
            </w:pPr>
          </w:p>
          <w:p w14:paraId="427C15D8" w14:textId="77777777" w:rsidR="002A22DA" w:rsidRPr="00F50CBF" w:rsidRDefault="007D6C70" w:rsidP="002576CC">
            <w:pPr>
              <w:widowControl w:val="0"/>
              <w:tabs>
                <w:tab w:val="left" w:leader="dot" w:pos="3150"/>
                <w:tab w:val="left" w:leader="dot" w:pos="4140"/>
                <w:tab w:val="left" w:leader="dot" w:pos="5220"/>
                <w:tab w:val="left" w:leader="dot" w:pos="6390"/>
              </w:tabs>
              <w:spacing w:after="0" w:line="240" w:lineRule="atLeast"/>
              <w:ind w:left="1620"/>
              <w:rPr>
                <w:rFonts w:eastAsia="Times New Roman"/>
                <w:i/>
                <w:iCs/>
                <w:sz w:val="26"/>
                <w:szCs w:val="26"/>
              </w:rPr>
            </w:pPr>
            <w:r w:rsidRPr="007D6C70">
              <w:rPr>
                <w:rFonts w:eastAsia="Times New Roman"/>
                <w:sz w:val="26"/>
                <w:szCs w:val="26"/>
              </w:rPr>
              <w:tab/>
            </w:r>
            <w:r w:rsidRPr="007D6C70">
              <w:rPr>
                <w:rFonts w:eastAsia="Times New Roman"/>
                <w:i/>
                <w:iCs/>
                <w:sz w:val="26"/>
                <w:szCs w:val="26"/>
              </w:rPr>
              <w:t xml:space="preserve">, ngày </w:t>
            </w:r>
            <w:r w:rsidRPr="007D6C70">
              <w:rPr>
                <w:rFonts w:eastAsia="Times New Roman"/>
                <w:sz w:val="26"/>
                <w:szCs w:val="26"/>
              </w:rPr>
              <w:tab/>
            </w:r>
            <w:r w:rsidRPr="007D6C70">
              <w:rPr>
                <w:rFonts w:eastAsia="Times New Roman"/>
                <w:i/>
                <w:iCs/>
                <w:sz w:val="26"/>
                <w:szCs w:val="26"/>
              </w:rPr>
              <w:t xml:space="preserve"> tháng </w:t>
            </w:r>
            <w:r w:rsidRPr="007D6C70">
              <w:rPr>
                <w:rFonts w:eastAsia="Times New Roman"/>
                <w:sz w:val="26"/>
                <w:szCs w:val="26"/>
              </w:rPr>
              <w:tab/>
            </w:r>
            <w:r w:rsidRPr="007D6C70">
              <w:rPr>
                <w:rFonts w:eastAsia="Times New Roman"/>
                <w:i/>
                <w:iCs/>
                <w:sz w:val="26"/>
                <w:szCs w:val="26"/>
              </w:rPr>
              <w:t xml:space="preserve"> năm </w:t>
            </w:r>
            <w:r w:rsidRPr="007D6C70">
              <w:rPr>
                <w:rFonts w:eastAsia="Times New Roman"/>
                <w:sz w:val="26"/>
                <w:szCs w:val="26"/>
              </w:rPr>
              <w:tab/>
            </w:r>
          </w:p>
        </w:tc>
        <w:tc>
          <w:tcPr>
            <w:tcW w:w="3090" w:type="dxa"/>
            <w:gridSpan w:val="2"/>
            <w:tcBorders>
              <w:top w:val="nil"/>
              <w:left w:val="nil"/>
              <w:bottom w:val="double" w:sz="4" w:space="0" w:color="auto"/>
              <w:right w:val="nil"/>
            </w:tcBorders>
          </w:tcPr>
          <w:p w14:paraId="2D5ECBF9" w14:textId="77777777" w:rsidR="002A22DA" w:rsidRPr="00F50CBF" w:rsidRDefault="007D6C70" w:rsidP="002A22DA">
            <w:pPr>
              <w:widowControl w:val="0"/>
              <w:spacing w:before="60" w:after="0" w:line="240" w:lineRule="atLeast"/>
              <w:jc w:val="center"/>
              <w:rPr>
                <w:rFonts w:eastAsia="Times New Roman"/>
                <w:sz w:val="26"/>
                <w:szCs w:val="26"/>
              </w:rPr>
            </w:pPr>
            <w:r w:rsidRPr="007D6C70">
              <w:rPr>
                <w:rFonts w:eastAsia="Times New Roman"/>
                <w:bCs/>
                <w:i/>
                <w:sz w:val="26"/>
                <w:szCs w:val="26"/>
              </w:rPr>
              <w:t>Mẫu số 03/XĐK</w:t>
            </w:r>
          </w:p>
        </w:tc>
      </w:tr>
      <w:tr w:rsidR="002A22DA" w:rsidRPr="00F50CBF" w14:paraId="14BCB17D" w14:textId="77777777" w:rsidTr="00F50CBF">
        <w:trPr>
          <w:cantSplit/>
          <w:trHeight w:val="1058"/>
        </w:trPr>
        <w:tc>
          <w:tcPr>
            <w:tcW w:w="6662" w:type="dxa"/>
            <w:gridSpan w:val="4"/>
            <w:vMerge/>
            <w:tcBorders>
              <w:top w:val="single" w:sz="4" w:space="0" w:color="auto"/>
              <w:left w:val="nil"/>
              <w:bottom w:val="nil"/>
              <w:right w:val="double" w:sz="4" w:space="0" w:color="auto"/>
            </w:tcBorders>
          </w:tcPr>
          <w:p w14:paraId="7BB7DE5C" w14:textId="77777777" w:rsidR="002A22DA" w:rsidRPr="00F50CBF" w:rsidRDefault="002A22DA" w:rsidP="002A22DA">
            <w:pPr>
              <w:widowControl w:val="0"/>
              <w:pBdr>
                <w:bottom w:val="single" w:sz="8" w:space="4" w:color="4F81BD"/>
              </w:pBdr>
              <w:spacing w:before="60" w:after="300" w:line="240" w:lineRule="atLeast"/>
              <w:contextualSpacing/>
              <w:rPr>
                <w:rFonts w:eastAsia="Times New Roman"/>
                <w:color w:val="17365D"/>
                <w:spacing w:val="5"/>
                <w:kern w:val="28"/>
                <w:sz w:val="26"/>
                <w:szCs w:val="26"/>
              </w:rPr>
            </w:pPr>
          </w:p>
        </w:tc>
        <w:tc>
          <w:tcPr>
            <w:tcW w:w="3090" w:type="dxa"/>
            <w:gridSpan w:val="2"/>
            <w:vMerge w:val="restart"/>
            <w:tcBorders>
              <w:top w:val="double" w:sz="4" w:space="0" w:color="auto"/>
              <w:left w:val="double" w:sz="4" w:space="0" w:color="auto"/>
              <w:right w:val="double" w:sz="4" w:space="0" w:color="auto"/>
            </w:tcBorders>
            <w:shd w:val="pct5" w:color="auto" w:fill="auto"/>
          </w:tcPr>
          <w:p w14:paraId="57DA6E0D" w14:textId="77777777" w:rsidR="002A22DA" w:rsidRPr="00F50CBF" w:rsidRDefault="007D6C70" w:rsidP="002A22DA">
            <w:pPr>
              <w:widowControl w:val="0"/>
              <w:pBdr>
                <w:bottom w:val="single" w:sz="6" w:space="1" w:color="auto"/>
              </w:pBdr>
              <w:spacing w:before="60" w:after="0" w:line="240" w:lineRule="atLeast"/>
              <w:ind w:left="-91" w:right="-108"/>
              <w:jc w:val="center"/>
              <w:rPr>
                <w:rFonts w:eastAsia="Times New Roman"/>
                <w:sz w:val="26"/>
                <w:szCs w:val="26"/>
              </w:rPr>
            </w:pPr>
            <w:r w:rsidRPr="007D6C70">
              <w:rPr>
                <w:rFonts w:eastAsia="Times New Roman"/>
                <w:b/>
                <w:bCs/>
                <w:sz w:val="26"/>
                <w:szCs w:val="26"/>
              </w:rPr>
              <w:t>PHẦN GHI CỦA CÁN BỘ TIẾP NHẬN</w:t>
            </w:r>
          </w:p>
          <w:p w14:paraId="71BCC1A9" w14:textId="77777777" w:rsidR="002A22DA" w:rsidRPr="00F50CBF" w:rsidRDefault="007D6C70" w:rsidP="002A22DA">
            <w:pPr>
              <w:widowControl w:val="0"/>
              <w:spacing w:before="60" w:after="0" w:line="240" w:lineRule="atLeast"/>
              <w:ind w:left="72" w:right="-17"/>
              <w:rPr>
                <w:rFonts w:eastAsia="Times New Roman"/>
                <w:b/>
                <w:bCs/>
                <w:sz w:val="26"/>
                <w:szCs w:val="26"/>
              </w:rPr>
            </w:pPr>
            <w:r w:rsidRPr="007D6C70">
              <w:rPr>
                <w:rFonts w:eastAsia="Times New Roman"/>
                <w:b/>
                <w:bCs/>
                <w:sz w:val="26"/>
                <w:szCs w:val="26"/>
              </w:rPr>
              <w:t>Vào Sổ tiếp nhận hồ sơ:</w:t>
            </w:r>
          </w:p>
          <w:p w14:paraId="715E6189" w14:textId="77777777" w:rsidR="002A22DA" w:rsidRPr="00F50CBF" w:rsidRDefault="007D6C70" w:rsidP="002A22DA">
            <w:pPr>
              <w:widowControl w:val="0"/>
              <w:spacing w:before="60" w:after="0" w:line="240" w:lineRule="atLeast"/>
              <w:ind w:left="72"/>
              <w:rPr>
                <w:rFonts w:eastAsia="Times New Roman"/>
                <w:i/>
                <w:iCs/>
                <w:sz w:val="26"/>
                <w:szCs w:val="26"/>
              </w:rPr>
            </w:pPr>
            <w:r w:rsidRPr="007D6C70">
              <w:rPr>
                <w:rFonts w:eastAsia="Times New Roman"/>
                <w:i/>
                <w:iCs/>
                <w:sz w:val="26"/>
                <w:szCs w:val="26"/>
              </w:rPr>
              <w:t xml:space="preserve">Quyển số_ _ _ _  Số thứ tự_ _ _ </w:t>
            </w:r>
          </w:p>
          <w:p w14:paraId="4CD0A966" w14:textId="77777777" w:rsidR="002A22DA" w:rsidRPr="00F50CBF" w:rsidRDefault="007D6C70" w:rsidP="002A22DA">
            <w:pPr>
              <w:keepNext/>
              <w:keepLines/>
              <w:widowControl w:val="0"/>
              <w:spacing w:before="200" w:after="0" w:line="240" w:lineRule="atLeast"/>
              <w:ind w:left="1512"/>
              <w:outlineLvl w:val="8"/>
              <w:rPr>
                <w:rFonts w:eastAsia="Times New Roman"/>
                <w:i/>
                <w:iCs/>
                <w:color w:val="404040"/>
                <w:sz w:val="26"/>
                <w:szCs w:val="26"/>
              </w:rPr>
            </w:pPr>
            <w:r w:rsidRPr="007D6C70">
              <w:rPr>
                <w:rFonts w:eastAsia="Times New Roman"/>
                <w:i/>
                <w:iCs/>
                <w:color w:val="404040"/>
                <w:sz w:val="26"/>
                <w:szCs w:val="26"/>
              </w:rPr>
              <w:t>Cán bộ tiếp nhận</w:t>
            </w:r>
          </w:p>
          <w:p w14:paraId="7BFF85CB" w14:textId="77777777" w:rsidR="002A22DA" w:rsidRPr="00F50CBF" w:rsidRDefault="007D6C70" w:rsidP="002A22DA">
            <w:pPr>
              <w:keepNext/>
              <w:keepLines/>
              <w:widowControl w:val="0"/>
              <w:spacing w:before="200" w:after="0" w:line="240" w:lineRule="atLeast"/>
              <w:ind w:left="1512"/>
              <w:outlineLvl w:val="8"/>
              <w:rPr>
                <w:rFonts w:eastAsia="Times New Roman"/>
                <w:i/>
                <w:iCs/>
                <w:color w:val="404040"/>
                <w:sz w:val="26"/>
                <w:szCs w:val="26"/>
              </w:rPr>
            </w:pPr>
            <w:r w:rsidRPr="007D6C70">
              <w:rPr>
                <w:rFonts w:eastAsia="Times New Roman"/>
                <w:i/>
                <w:iCs/>
                <w:color w:val="404040"/>
                <w:sz w:val="26"/>
                <w:szCs w:val="26"/>
              </w:rPr>
              <w:t>(ký và ghi rõ họ, tên)</w:t>
            </w:r>
          </w:p>
        </w:tc>
      </w:tr>
      <w:tr w:rsidR="002A22DA" w:rsidRPr="00F50CBF" w14:paraId="13270806" w14:textId="77777777" w:rsidTr="00F50CBF">
        <w:tblPrEx>
          <w:tblBorders>
            <w:insideH w:val="none" w:sz="0" w:space="0" w:color="auto"/>
            <w:insideV w:val="none" w:sz="0" w:space="0" w:color="auto"/>
          </w:tblBorders>
        </w:tblPrEx>
        <w:trPr>
          <w:cantSplit/>
          <w:trHeight w:val="1014"/>
        </w:trPr>
        <w:tc>
          <w:tcPr>
            <w:tcW w:w="6662" w:type="dxa"/>
            <w:gridSpan w:val="4"/>
            <w:tcBorders>
              <w:top w:val="nil"/>
              <w:left w:val="nil"/>
              <w:right w:val="double" w:sz="4" w:space="0" w:color="auto"/>
            </w:tcBorders>
          </w:tcPr>
          <w:p w14:paraId="25F1BBE3" w14:textId="77777777" w:rsidR="002A22DA" w:rsidRPr="00F50CBF" w:rsidRDefault="002A22DA" w:rsidP="002A22DA">
            <w:pPr>
              <w:widowControl w:val="0"/>
              <w:spacing w:before="60" w:after="0" w:line="240" w:lineRule="atLeast"/>
              <w:jc w:val="center"/>
              <w:rPr>
                <w:rFonts w:eastAsia="Times New Roman"/>
                <w:i/>
                <w:iCs/>
                <w:sz w:val="26"/>
                <w:szCs w:val="26"/>
              </w:rPr>
            </w:pPr>
          </w:p>
          <w:p w14:paraId="45C1C523" w14:textId="77777777" w:rsidR="002A22DA" w:rsidRPr="00F50CBF" w:rsidRDefault="007D6C70" w:rsidP="002A22DA">
            <w:pPr>
              <w:spacing w:before="60" w:after="0" w:line="240" w:lineRule="atLeast"/>
              <w:ind w:left="-90" w:right="-108"/>
              <w:jc w:val="center"/>
              <w:rPr>
                <w:rFonts w:eastAsia="Times New Roman"/>
                <w:b/>
                <w:bCs/>
                <w:sz w:val="26"/>
                <w:szCs w:val="26"/>
              </w:rPr>
            </w:pPr>
            <w:r w:rsidRPr="007D6C70">
              <w:rPr>
                <w:rFonts w:eastAsia="Times New Roman"/>
                <w:b/>
                <w:bCs/>
                <w:sz w:val="26"/>
                <w:szCs w:val="26"/>
              </w:rPr>
              <w:t>ĐƠN YÊU CẦU XOÁ ĐĂNG KÝ THẾ CHẤP</w:t>
            </w:r>
          </w:p>
          <w:p w14:paraId="35B4A91B" w14:textId="77777777" w:rsidR="002A22DA" w:rsidRPr="00F50CBF" w:rsidRDefault="007D6C70" w:rsidP="002A22DA">
            <w:pPr>
              <w:widowControl w:val="0"/>
              <w:spacing w:before="60" w:after="0" w:line="240" w:lineRule="atLeast"/>
              <w:jc w:val="center"/>
              <w:rPr>
                <w:rFonts w:eastAsia="Times New Roman"/>
                <w:sz w:val="26"/>
                <w:szCs w:val="26"/>
              </w:rPr>
            </w:pPr>
            <w:r w:rsidRPr="007D6C70">
              <w:rPr>
                <w:rFonts w:eastAsia="Times New Roman"/>
                <w:sz w:val="26"/>
                <w:szCs w:val="26"/>
              </w:rPr>
              <w:t>(Ban hành kèm theo Thông tư liên tịch số 09/2016/TTLT-BTP-BTNMT ngày 23 tháng 6 năm 2016 của Bộ Tư pháp và Bộ Tài nguyên và Môi trường)</w:t>
            </w:r>
          </w:p>
        </w:tc>
        <w:tc>
          <w:tcPr>
            <w:tcW w:w="3090" w:type="dxa"/>
            <w:gridSpan w:val="2"/>
            <w:vMerge/>
            <w:tcBorders>
              <w:left w:val="double" w:sz="4" w:space="0" w:color="auto"/>
              <w:right w:val="double" w:sz="4" w:space="0" w:color="auto"/>
            </w:tcBorders>
            <w:shd w:val="pct5" w:color="auto" w:fill="auto"/>
          </w:tcPr>
          <w:p w14:paraId="6EC83F08" w14:textId="77777777" w:rsidR="002A22DA" w:rsidRPr="00F50CBF" w:rsidRDefault="002A22DA" w:rsidP="002A22DA">
            <w:pPr>
              <w:widowControl w:val="0"/>
              <w:spacing w:before="60" w:after="0" w:line="240" w:lineRule="atLeast"/>
              <w:ind w:right="-18"/>
              <w:rPr>
                <w:rFonts w:eastAsia="Times New Roman"/>
                <w:sz w:val="26"/>
                <w:szCs w:val="26"/>
              </w:rPr>
            </w:pPr>
          </w:p>
        </w:tc>
      </w:tr>
      <w:tr w:rsidR="002A22DA" w:rsidRPr="00F50CBF" w14:paraId="13D0C664" w14:textId="77777777" w:rsidTr="00F50CBF">
        <w:tblPrEx>
          <w:tblBorders>
            <w:insideH w:val="none" w:sz="0" w:space="0" w:color="auto"/>
            <w:insideV w:val="none" w:sz="0" w:space="0" w:color="auto"/>
          </w:tblBorders>
        </w:tblPrEx>
        <w:trPr>
          <w:cantSplit/>
          <w:trHeight w:val="476"/>
        </w:trPr>
        <w:tc>
          <w:tcPr>
            <w:tcW w:w="6662" w:type="dxa"/>
            <w:gridSpan w:val="4"/>
            <w:tcBorders>
              <w:top w:val="nil"/>
              <w:left w:val="nil"/>
              <w:bottom w:val="nil"/>
              <w:right w:val="double" w:sz="4" w:space="0" w:color="auto"/>
            </w:tcBorders>
          </w:tcPr>
          <w:p w14:paraId="4A08B149" w14:textId="0AE5879F" w:rsidR="002A22DA" w:rsidRPr="00F81DA3" w:rsidRDefault="009E1998" w:rsidP="00F81DA3">
            <w:pPr>
              <w:widowControl w:val="0"/>
              <w:tabs>
                <w:tab w:val="left" w:leader="dot" w:pos="6480"/>
              </w:tabs>
              <w:spacing w:before="120" w:after="120" w:line="240" w:lineRule="atLeast"/>
              <w:ind w:right="-17"/>
              <w:jc w:val="both"/>
              <w:rPr>
                <w:rFonts w:eastAsia="Times New Roman"/>
                <w:bCs/>
                <w:sz w:val="26"/>
                <w:szCs w:val="26"/>
              </w:rPr>
            </w:pPr>
            <w:r>
              <w:rPr>
                <w:rFonts w:eastAsia="Times New Roman"/>
                <w:b/>
                <w:bCs/>
                <w:i/>
                <w:iCs/>
                <w:sz w:val="26"/>
                <w:szCs w:val="26"/>
              </w:rPr>
              <w:t xml:space="preserve"> </w:t>
            </w:r>
            <w:r w:rsidR="00885CF6">
              <w:rPr>
                <w:rFonts w:eastAsia="Times New Roman"/>
                <w:b/>
                <w:bCs/>
                <w:i/>
                <w:iCs/>
                <w:sz w:val="26"/>
                <w:szCs w:val="26"/>
              </w:rPr>
              <w:t>Kính gửi:</w:t>
            </w:r>
            <w:r w:rsidR="007D6C70" w:rsidRPr="007D6C70">
              <w:rPr>
                <w:rFonts w:eastAsia="Times New Roman"/>
                <w:bCs/>
                <w:sz w:val="26"/>
                <w:szCs w:val="26"/>
              </w:rPr>
              <w:tab/>
            </w:r>
          </w:p>
        </w:tc>
        <w:tc>
          <w:tcPr>
            <w:tcW w:w="3090" w:type="dxa"/>
            <w:gridSpan w:val="2"/>
            <w:tcBorders>
              <w:left w:val="double" w:sz="4" w:space="0" w:color="auto"/>
              <w:bottom w:val="double" w:sz="4" w:space="0" w:color="auto"/>
              <w:right w:val="double" w:sz="4" w:space="0" w:color="auto"/>
            </w:tcBorders>
            <w:shd w:val="pct5" w:color="auto" w:fill="auto"/>
          </w:tcPr>
          <w:p w14:paraId="4A860DEB" w14:textId="77777777" w:rsidR="002A22DA" w:rsidRPr="00F50CBF" w:rsidRDefault="002A22DA" w:rsidP="002A22DA">
            <w:pPr>
              <w:widowControl w:val="0"/>
              <w:spacing w:before="60" w:after="0" w:line="240" w:lineRule="atLeast"/>
              <w:rPr>
                <w:rFonts w:eastAsia="Times New Roman"/>
                <w:sz w:val="26"/>
                <w:szCs w:val="26"/>
              </w:rPr>
            </w:pPr>
          </w:p>
        </w:tc>
      </w:tr>
      <w:tr w:rsidR="002A22DA" w:rsidRPr="00F50CBF" w14:paraId="7E5016D8" w14:textId="77777777" w:rsidTr="00F50CBF">
        <w:tblPrEx>
          <w:tblBorders>
            <w:insideH w:val="none" w:sz="0" w:space="0" w:color="auto"/>
            <w:insideV w:val="none" w:sz="0" w:space="0" w:color="auto"/>
          </w:tblBorders>
        </w:tblPrEx>
        <w:trPr>
          <w:trHeight w:val="230"/>
        </w:trPr>
        <w:tc>
          <w:tcPr>
            <w:tcW w:w="9752"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B57B1E2" w14:textId="77777777" w:rsidR="002A22DA" w:rsidRPr="00F50CBF" w:rsidRDefault="007D6C70" w:rsidP="002A22DA">
            <w:pPr>
              <w:widowControl w:val="0"/>
              <w:spacing w:before="60" w:after="0" w:line="240" w:lineRule="atLeast"/>
              <w:ind w:left="-91" w:right="-108"/>
              <w:jc w:val="center"/>
              <w:rPr>
                <w:rFonts w:eastAsia="Times New Roman"/>
                <w:b/>
                <w:bCs/>
                <w:sz w:val="26"/>
                <w:szCs w:val="26"/>
                <w:vertAlign w:val="superscript"/>
              </w:rPr>
            </w:pPr>
            <w:r w:rsidRPr="007D6C70">
              <w:rPr>
                <w:rFonts w:eastAsia="Times New Roman"/>
                <w:b/>
                <w:bCs/>
                <w:sz w:val="26"/>
                <w:szCs w:val="26"/>
              </w:rPr>
              <w:t>PHẦN KÊ KHAI CỦA NGƯỜI YÊU CẦU XOÁ ĐĂNG KÝ</w:t>
            </w:r>
          </w:p>
        </w:tc>
      </w:tr>
      <w:tr w:rsidR="002A22DA" w:rsidRPr="00F50CBF" w14:paraId="3EB4C988" w14:textId="77777777" w:rsidTr="00F50CBF">
        <w:tblPrEx>
          <w:tblBorders>
            <w:top w:val="single" w:sz="4" w:space="0" w:color="auto"/>
            <w:left w:val="single" w:sz="4" w:space="0" w:color="auto"/>
            <w:bottom w:val="single" w:sz="4" w:space="0" w:color="auto"/>
            <w:right w:val="single" w:sz="4" w:space="0" w:color="auto"/>
          </w:tblBorders>
        </w:tblPrEx>
        <w:trPr>
          <w:cantSplit/>
          <w:trHeight w:val="400"/>
        </w:trPr>
        <w:tc>
          <w:tcPr>
            <w:tcW w:w="3906" w:type="dxa"/>
            <w:tcBorders>
              <w:top w:val="single" w:sz="4" w:space="0" w:color="auto"/>
              <w:left w:val="single" w:sz="4" w:space="0" w:color="auto"/>
              <w:bottom w:val="nil"/>
              <w:right w:val="nil"/>
            </w:tcBorders>
          </w:tcPr>
          <w:p w14:paraId="61896450" w14:textId="77777777" w:rsidR="002A22DA" w:rsidRPr="00F50CBF" w:rsidRDefault="007D6C70" w:rsidP="001F408C">
            <w:pPr>
              <w:widowControl w:val="0"/>
              <w:tabs>
                <w:tab w:val="left" w:leader="dot" w:pos="6660"/>
                <w:tab w:val="left" w:leader="dot" w:pos="8010"/>
                <w:tab w:val="left" w:leader="dot" w:pos="9000"/>
                <w:tab w:val="left" w:leader="dot" w:pos="10152"/>
              </w:tabs>
              <w:spacing w:after="0" w:line="240" w:lineRule="auto"/>
              <w:rPr>
                <w:rFonts w:eastAsia="Times New Roman"/>
                <w:i/>
                <w:iCs/>
                <w:sz w:val="26"/>
                <w:szCs w:val="26"/>
              </w:rPr>
            </w:pPr>
            <w:r w:rsidRPr="007D6C70">
              <w:rPr>
                <w:rFonts w:eastAsia="Times New Roman"/>
                <w:b/>
                <w:sz w:val="26"/>
                <w:szCs w:val="26"/>
              </w:rPr>
              <w:t>1.</w:t>
            </w:r>
            <w:r w:rsidR="004D1CFD">
              <w:rPr>
                <w:rFonts w:eastAsia="Times New Roman"/>
                <w:b/>
                <w:sz w:val="26"/>
                <w:szCs w:val="26"/>
              </w:rPr>
              <w:t xml:space="preserve"> </w:t>
            </w:r>
            <w:r w:rsidRPr="007D6C70">
              <w:rPr>
                <w:rFonts w:eastAsia="Times New Roman"/>
                <w:b/>
                <w:bCs/>
                <w:sz w:val="26"/>
                <w:szCs w:val="26"/>
              </w:rPr>
              <w:t xml:space="preserve">Người yêu cầu xóa </w:t>
            </w:r>
          </w:p>
        </w:tc>
        <w:tc>
          <w:tcPr>
            <w:tcW w:w="2860" w:type="dxa"/>
            <w:gridSpan w:val="4"/>
            <w:tcBorders>
              <w:top w:val="single" w:sz="4" w:space="0" w:color="auto"/>
              <w:left w:val="nil"/>
              <w:bottom w:val="nil"/>
              <w:right w:val="nil"/>
            </w:tcBorders>
          </w:tcPr>
          <w:p w14:paraId="6EDA370A" w14:textId="77777777" w:rsidR="002A22DA" w:rsidRPr="00F50CBF" w:rsidRDefault="007D6C70" w:rsidP="001F408C">
            <w:pPr>
              <w:widowControl w:val="0"/>
              <w:tabs>
                <w:tab w:val="left" w:leader="dot" w:pos="6660"/>
                <w:tab w:val="left" w:leader="dot" w:pos="8010"/>
                <w:tab w:val="left" w:leader="dot" w:pos="9000"/>
                <w:tab w:val="left" w:leader="dot" w:pos="10152"/>
              </w:tabs>
              <w:spacing w:after="0" w:line="240" w:lineRule="auto"/>
              <w:ind w:right="-17"/>
              <w:rPr>
                <w:rFonts w:eastAsia="Times New Roman"/>
                <w:sz w:val="26"/>
                <w:szCs w:val="26"/>
              </w:rPr>
            </w:pPr>
            <w:r w:rsidRPr="007D6C70">
              <w:rPr>
                <w:rFonts w:eastAsia="Times New Roman"/>
                <w:sz w:val="26"/>
                <w:szCs w:val="26"/>
              </w:rPr>
              <w:t xml:space="preserve"> Bên thế chấp</w:t>
            </w:r>
          </w:p>
        </w:tc>
        <w:tc>
          <w:tcPr>
            <w:tcW w:w="2986" w:type="dxa"/>
            <w:tcBorders>
              <w:top w:val="single" w:sz="4" w:space="0" w:color="auto"/>
              <w:left w:val="nil"/>
              <w:bottom w:val="nil"/>
              <w:right w:val="single" w:sz="4" w:space="0" w:color="auto"/>
            </w:tcBorders>
          </w:tcPr>
          <w:p w14:paraId="447E5CA4" w14:textId="77777777" w:rsidR="002A22DA" w:rsidRPr="00F50CBF" w:rsidRDefault="007D6C70" w:rsidP="001F408C">
            <w:pPr>
              <w:widowControl w:val="0"/>
              <w:tabs>
                <w:tab w:val="left" w:leader="dot" w:pos="6660"/>
                <w:tab w:val="left" w:leader="dot" w:pos="8010"/>
                <w:tab w:val="left" w:leader="dot" w:pos="9000"/>
                <w:tab w:val="left" w:leader="dot" w:pos="10152"/>
              </w:tabs>
              <w:spacing w:after="0" w:line="240" w:lineRule="auto"/>
              <w:ind w:right="-17"/>
              <w:rPr>
                <w:rFonts w:eastAsia="Times New Roman"/>
                <w:sz w:val="26"/>
                <w:szCs w:val="26"/>
              </w:rPr>
            </w:pPr>
            <w:r w:rsidRPr="007D6C70">
              <w:rPr>
                <w:rFonts w:eastAsia="Times New Roman"/>
                <w:sz w:val="26"/>
                <w:szCs w:val="26"/>
              </w:rPr>
              <w:t xml:space="preserve"> Bên nhận thế chấp</w:t>
            </w:r>
          </w:p>
        </w:tc>
      </w:tr>
      <w:tr w:rsidR="002A22DA" w:rsidRPr="00F50CBF" w14:paraId="032181D5" w14:textId="77777777" w:rsidTr="00F50CBF">
        <w:tblPrEx>
          <w:tblBorders>
            <w:top w:val="single" w:sz="4" w:space="0" w:color="auto"/>
            <w:left w:val="single" w:sz="4" w:space="0" w:color="auto"/>
            <w:bottom w:val="single" w:sz="4" w:space="0" w:color="auto"/>
            <w:right w:val="single" w:sz="4" w:space="0" w:color="auto"/>
          </w:tblBorders>
        </w:tblPrEx>
        <w:trPr>
          <w:cantSplit/>
          <w:trHeight w:val="417"/>
        </w:trPr>
        <w:tc>
          <w:tcPr>
            <w:tcW w:w="3906" w:type="dxa"/>
            <w:tcBorders>
              <w:top w:val="nil"/>
              <w:left w:val="single" w:sz="4" w:space="0" w:color="auto"/>
              <w:bottom w:val="nil"/>
              <w:right w:val="nil"/>
            </w:tcBorders>
          </w:tcPr>
          <w:p w14:paraId="38A44AF6" w14:textId="77777777" w:rsidR="002A22DA" w:rsidRPr="00F50CBF" w:rsidRDefault="007D6C70" w:rsidP="001F408C">
            <w:pPr>
              <w:widowControl w:val="0"/>
              <w:tabs>
                <w:tab w:val="left" w:leader="dot" w:pos="6660"/>
                <w:tab w:val="left" w:leader="dot" w:pos="8010"/>
                <w:tab w:val="left" w:leader="dot" w:pos="9000"/>
                <w:tab w:val="left" w:leader="dot" w:pos="10152"/>
              </w:tabs>
              <w:spacing w:after="0" w:line="240" w:lineRule="auto"/>
              <w:rPr>
                <w:rFonts w:eastAsia="Times New Roman"/>
                <w:i/>
                <w:iCs/>
                <w:sz w:val="26"/>
                <w:szCs w:val="26"/>
              </w:rPr>
            </w:pPr>
            <w:r w:rsidRPr="007D6C70">
              <w:rPr>
                <w:rFonts w:eastAsia="Times New Roman"/>
                <w:b/>
                <w:bCs/>
                <w:sz w:val="26"/>
                <w:szCs w:val="26"/>
              </w:rPr>
              <w:t>đăng ký thế chấp:</w:t>
            </w:r>
          </w:p>
        </w:tc>
        <w:tc>
          <w:tcPr>
            <w:tcW w:w="2860" w:type="dxa"/>
            <w:gridSpan w:val="4"/>
            <w:tcBorders>
              <w:top w:val="nil"/>
              <w:left w:val="nil"/>
              <w:bottom w:val="nil"/>
              <w:right w:val="nil"/>
            </w:tcBorders>
          </w:tcPr>
          <w:p w14:paraId="11DC9011" w14:textId="77777777" w:rsidR="002A22DA" w:rsidRPr="00F50CBF" w:rsidRDefault="007D6C70" w:rsidP="001F408C">
            <w:pPr>
              <w:widowControl w:val="0"/>
              <w:tabs>
                <w:tab w:val="left" w:leader="dot" w:pos="6660"/>
                <w:tab w:val="left" w:leader="dot" w:pos="8010"/>
                <w:tab w:val="left" w:leader="dot" w:pos="9000"/>
                <w:tab w:val="left" w:leader="dot" w:pos="10152"/>
              </w:tabs>
              <w:spacing w:after="0" w:line="240" w:lineRule="auto"/>
              <w:ind w:right="-17"/>
              <w:rPr>
                <w:rFonts w:eastAsia="Times New Roman"/>
                <w:sz w:val="26"/>
                <w:szCs w:val="26"/>
              </w:rPr>
            </w:pPr>
            <w:r w:rsidRPr="007D6C70">
              <w:rPr>
                <w:rFonts w:eastAsia="Times New Roman"/>
                <w:sz w:val="26"/>
                <w:szCs w:val="26"/>
              </w:rPr>
              <w:t xml:space="preserve"> Người được ủy quyền</w:t>
            </w:r>
          </w:p>
        </w:tc>
        <w:tc>
          <w:tcPr>
            <w:tcW w:w="2986" w:type="dxa"/>
            <w:tcBorders>
              <w:top w:val="nil"/>
              <w:left w:val="nil"/>
              <w:bottom w:val="nil"/>
              <w:right w:val="single" w:sz="4" w:space="0" w:color="auto"/>
            </w:tcBorders>
          </w:tcPr>
          <w:p w14:paraId="558FA7B4" w14:textId="77777777" w:rsidR="002A22DA" w:rsidRPr="00F50CBF" w:rsidRDefault="007D6C70" w:rsidP="001F408C">
            <w:pPr>
              <w:widowControl w:val="0"/>
              <w:tabs>
                <w:tab w:val="left" w:leader="dot" w:pos="6660"/>
                <w:tab w:val="left" w:leader="dot" w:pos="8010"/>
                <w:tab w:val="left" w:leader="dot" w:pos="9000"/>
                <w:tab w:val="left" w:leader="dot" w:pos="10152"/>
              </w:tabs>
              <w:spacing w:after="0" w:line="240" w:lineRule="auto"/>
              <w:ind w:right="-17"/>
              <w:rPr>
                <w:rFonts w:eastAsia="Times New Roman"/>
                <w:sz w:val="26"/>
                <w:szCs w:val="26"/>
              </w:rPr>
            </w:pPr>
            <w:r w:rsidRPr="007D6C70">
              <w:rPr>
                <w:rFonts w:eastAsia="Times New Roman"/>
                <w:sz w:val="26"/>
                <w:szCs w:val="26"/>
              </w:rPr>
              <w:t xml:space="preserve"> Quản tài viên</w:t>
            </w:r>
          </w:p>
        </w:tc>
      </w:tr>
      <w:tr w:rsidR="002A22DA" w:rsidRPr="00F50CBF" w14:paraId="050C47F2" w14:textId="77777777" w:rsidTr="00F50CBF">
        <w:tblPrEx>
          <w:tblBorders>
            <w:top w:val="single" w:sz="4" w:space="0" w:color="auto"/>
            <w:left w:val="single" w:sz="4" w:space="0" w:color="auto"/>
            <w:bottom w:val="single" w:sz="4" w:space="0" w:color="auto"/>
            <w:right w:val="single" w:sz="4" w:space="0" w:color="auto"/>
          </w:tblBorders>
        </w:tblPrEx>
        <w:trPr>
          <w:cantSplit/>
          <w:trHeight w:val="3280"/>
        </w:trPr>
        <w:tc>
          <w:tcPr>
            <w:tcW w:w="9752" w:type="dxa"/>
            <w:gridSpan w:val="6"/>
            <w:tcBorders>
              <w:top w:val="nil"/>
              <w:left w:val="single" w:sz="4" w:space="0" w:color="auto"/>
              <w:bottom w:val="single" w:sz="4" w:space="0" w:color="auto"/>
              <w:right w:val="single" w:sz="4" w:space="0" w:color="auto"/>
            </w:tcBorders>
          </w:tcPr>
          <w:p w14:paraId="377E68E6" w14:textId="77777777" w:rsidR="002A22DA" w:rsidRPr="00F50CBF" w:rsidRDefault="007D6C70" w:rsidP="001F408C">
            <w:pPr>
              <w:widowControl w:val="0"/>
              <w:tabs>
                <w:tab w:val="left" w:leader="dot" w:pos="10152"/>
              </w:tabs>
              <w:spacing w:after="0" w:line="240" w:lineRule="auto"/>
              <w:jc w:val="both"/>
              <w:rPr>
                <w:rFonts w:eastAsia="Times New Roman"/>
                <w:bCs/>
                <w:sz w:val="26"/>
                <w:szCs w:val="26"/>
              </w:rPr>
            </w:pPr>
            <w:r w:rsidRPr="007D6C70">
              <w:rPr>
                <w:rFonts w:eastAsia="Times New Roman"/>
                <w:bCs/>
                <w:sz w:val="26"/>
                <w:szCs w:val="26"/>
              </w:rPr>
              <w:t>1.1. Tên đầy đủ của tổ chức, cá nhân: (</w:t>
            </w:r>
            <w:r w:rsidRPr="007D6C70">
              <w:rPr>
                <w:rFonts w:eastAsia="Times New Roman"/>
                <w:bCs/>
                <w:i/>
                <w:iCs/>
                <w:sz w:val="26"/>
                <w:szCs w:val="26"/>
              </w:rPr>
              <w:t xml:space="preserve">viết chữ IN HOA) </w:t>
            </w:r>
            <w:r w:rsidRPr="007D6C70">
              <w:rPr>
                <w:rFonts w:eastAsia="Times New Roman"/>
                <w:bCs/>
                <w:sz w:val="26"/>
                <w:szCs w:val="26"/>
              </w:rPr>
              <w:tab/>
            </w:r>
          </w:p>
          <w:p w14:paraId="078B12F5" w14:textId="77777777" w:rsidR="002A22DA" w:rsidRPr="00F50CBF" w:rsidRDefault="007D6C70" w:rsidP="001F408C">
            <w:pPr>
              <w:widowControl w:val="0"/>
              <w:tabs>
                <w:tab w:val="left" w:leader="dot" w:pos="10152"/>
              </w:tabs>
              <w:spacing w:after="0" w:line="240" w:lineRule="auto"/>
              <w:jc w:val="both"/>
              <w:rPr>
                <w:rFonts w:eastAsia="Times New Roman"/>
                <w:bCs/>
                <w:sz w:val="26"/>
                <w:szCs w:val="26"/>
              </w:rPr>
            </w:pPr>
            <w:r w:rsidRPr="007D6C70">
              <w:rPr>
                <w:rFonts w:eastAsia="Times New Roman"/>
                <w:bCs/>
                <w:sz w:val="26"/>
                <w:szCs w:val="26"/>
              </w:rPr>
              <w:tab/>
            </w:r>
          </w:p>
          <w:p w14:paraId="7D62EB7C" w14:textId="77777777" w:rsidR="002A22DA" w:rsidRPr="00F50CBF" w:rsidRDefault="007D6C70" w:rsidP="001F408C">
            <w:pPr>
              <w:widowControl w:val="0"/>
              <w:tabs>
                <w:tab w:val="left" w:leader="dot" w:pos="10152"/>
              </w:tabs>
              <w:spacing w:after="0" w:line="240" w:lineRule="auto"/>
              <w:jc w:val="both"/>
              <w:rPr>
                <w:rFonts w:eastAsia="Times New Roman"/>
                <w:bCs/>
                <w:sz w:val="26"/>
                <w:szCs w:val="26"/>
              </w:rPr>
            </w:pPr>
            <w:r w:rsidRPr="007D6C70">
              <w:rPr>
                <w:rFonts w:eastAsia="Times New Roman"/>
                <w:bCs/>
                <w:sz w:val="26"/>
                <w:szCs w:val="26"/>
              </w:rPr>
              <w:t xml:space="preserve">1.2. Địa chỉ liên hệ: </w:t>
            </w:r>
            <w:r w:rsidRPr="007D6C70">
              <w:rPr>
                <w:rFonts w:eastAsia="Times New Roman"/>
                <w:bCs/>
                <w:sz w:val="26"/>
                <w:szCs w:val="26"/>
              </w:rPr>
              <w:tab/>
            </w:r>
          </w:p>
          <w:p w14:paraId="56F0F3E0" w14:textId="77777777" w:rsidR="002A22DA" w:rsidRPr="00F50CBF" w:rsidRDefault="007D6C70" w:rsidP="001F408C">
            <w:pPr>
              <w:widowControl w:val="0"/>
              <w:tabs>
                <w:tab w:val="left" w:leader="dot" w:pos="10152"/>
              </w:tabs>
              <w:spacing w:after="0" w:line="240" w:lineRule="auto"/>
              <w:jc w:val="both"/>
              <w:rPr>
                <w:rFonts w:eastAsia="Times New Roman"/>
                <w:bCs/>
                <w:sz w:val="26"/>
                <w:szCs w:val="26"/>
              </w:rPr>
            </w:pPr>
            <w:r w:rsidRPr="007D6C70">
              <w:rPr>
                <w:rFonts w:eastAsia="Times New Roman"/>
                <w:bCs/>
                <w:sz w:val="26"/>
                <w:szCs w:val="26"/>
              </w:rPr>
              <w:tab/>
            </w:r>
          </w:p>
          <w:p w14:paraId="74C8ADB7" w14:textId="77777777" w:rsidR="002A22DA" w:rsidRPr="00F50CBF" w:rsidRDefault="007D6C70" w:rsidP="001F408C">
            <w:pPr>
              <w:widowControl w:val="0"/>
              <w:tabs>
                <w:tab w:val="left" w:leader="dot" w:pos="3690"/>
                <w:tab w:val="left" w:leader="dot" w:pos="6210"/>
                <w:tab w:val="left" w:leader="dot" w:pos="10152"/>
              </w:tabs>
              <w:spacing w:after="0" w:line="240" w:lineRule="auto"/>
              <w:jc w:val="both"/>
              <w:rPr>
                <w:rFonts w:eastAsia="Times New Roman"/>
                <w:bCs/>
                <w:sz w:val="26"/>
                <w:szCs w:val="26"/>
                <w:lang w:val="es-MX"/>
              </w:rPr>
            </w:pPr>
            <w:r w:rsidRPr="007D6C70">
              <w:rPr>
                <w:rFonts w:eastAsia="Times New Roman"/>
                <w:bCs/>
                <w:sz w:val="26"/>
                <w:szCs w:val="26"/>
              </w:rPr>
              <w:t xml:space="preserve">1.3. Số điện thoại </w:t>
            </w:r>
            <w:r w:rsidRPr="007D6C70">
              <w:rPr>
                <w:rFonts w:eastAsia="Times New Roman"/>
                <w:bCs/>
                <w:i/>
                <w:iCs/>
                <w:sz w:val="26"/>
                <w:szCs w:val="26"/>
              </w:rPr>
              <w:t>(nếu có)</w:t>
            </w:r>
            <w:r w:rsidRPr="007D6C70">
              <w:rPr>
                <w:rFonts w:eastAsia="Times New Roman"/>
                <w:bCs/>
                <w:sz w:val="26"/>
                <w:szCs w:val="26"/>
              </w:rPr>
              <w:t>:</w:t>
            </w:r>
            <w:r w:rsidRPr="007D6C70">
              <w:rPr>
                <w:rFonts w:eastAsia="Times New Roman"/>
                <w:bCs/>
                <w:sz w:val="26"/>
                <w:szCs w:val="26"/>
              </w:rPr>
              <w:tab/>
              <w:t xml:space="preserve">……………… </w:t>
            </w:r>
            <w:r w:rsidRPr="007D6C70">
              <w:rPr>
                <w:rFonts w:eastAsia="Times New Roman"/>
                <w:bCs/>
                <w:sz w:val="26"/>
                <w:szCs w:val="26"/>
                <w:lang w:val="es-MX"/>
              </w:rPr>
              <w:t xml:space="preserve">Fax </w:t>
            </w:r>
            <w:r w:rsidRPr="007D6C70">
              <w:rPr>
                <w:rFonts w:eastAsia="Times New Roman"/>
                <w:bCs/>
                <w:i/>
                <w:iCs/>
                <w:sz w:val="26"/>
                <w:szCs w:val="26"/>
                <w:lang w:val="es-MX"/>
              </w:rPr>
              <w:t>(nếu có)</w:t>
            </w:r>
            <w:r w:rsidRPr="007D6C70">
              <w:rPr>
                <w:rFonts w:eastAsia="Times New Roman"/>
                <w:bCs/>
                <w:sz w:val="26"/>
                <w:szCs w:val="26"/>
                <w:lang w:val="es-MX"/>
              </w:rPr>
              <w:t>:</w:t>
            </w:r>
            <w:r w:rsidRPr="007D6C70">
              <w:rPr>
                <w:rFonts w:eastAsia="Times New Roman"/>
                <w:bCs/>
                <w:sz w:val="26"/>
                <w:szCs w:val="26"/>
                <w:lang w:val="es-MX"/>
              </w:rPr>
              <w:tab/>
            </w:r>
          </w:p>
          <w:p w14:paraId="51BD4169" w14:textId="77777777" w:rsidR="002A22DA" w:rsidRPr="00F50CBF" w:rsidRDefault="007D6C70" w:rsidP="001F408C">
            <w:pPr>
              <w:widowControl w:val="0"/>
              <w:tabs>
                <w:tab w:val="left" w:leader="dot" w:pos="3690"/>
                <w:tab w:val="left" w:leader="dot" w:pos="6210"/>
                <w:tab w:val="left" w:leader="dot" w:pos="10152"/>
              </w:tabs>
              <w:spacing w:after="0" w:line="240" w:lineRule="auto"/>
              <w:jc w:val="both"/>
              <w:rPr>
                <w:rFonts w:eastAsia="Times New Roman"/>
                <w:bCs/>
                <w:i/>
                <w:iCs/>
                <w:sz w:val="26"/>
                <w:szCs w:val="26"/>
                <w:lang w:val="es-MX"/>
              </w:rPr>
            </w:pPr>
            <w:r w:rsidRPr="007D6C70">
              <w:rPr>
                <w:rFonts w:eastAsia="Times New Roman"/>
                <w:bCs/>
                <w:sz w:val="26"/>
                <w:szCs w:val="26"/>
                <w:lang w:val="es-MX"/>
              </w:rPr>
              <w:t xml:space="preserve">        Địa chỉ thư điện tử </w:t>
            </w:r>
            <w:r w:rsidRPr="007D6C70">
              <w:rPr>
                <w:rFonts w:eastAsia="Times New Roman"/>
                <w:bCs/>
                <w:i/>
                <w:iCs/>
                <w:sz w:val="26"/>
                <w:szCs w:val="26"/>
                <w:lang w:val="es-MX"/>
              </w:rPr>
              <w:t>(nếu có)</w:t>
            </w:r>
            <w:r w:rsidRPr="007D6C70">
              <w:rPr>
                <w:rFonts w:eastAsia="Times New Roman"/>
                <w:bCs/>
                <w:sz w:val="26"/>
                <w:szCs w:val="26"/>
                <w:lang w:val="es-MX"/>
              </w:rPr>
              <w:t>:</w:t>
            </w:r>
            <w:r w:rsidRPr="007D6C70">
              <w:rPr>
                <w:rFonts w:eastAsia="Times New Roman"/>
                <w:bCs/>
                <w:sz w:val="26"/>
                <w:szCs w:val="26"/>
                <w:lang w:val="es-MX"/>
              </w:rPr>
              <w:tab/>
            </w:r>
            <w:r w:rsidRPr="007D6C70">
              <w:rPr>
                <w:rFonts w:eastAsia="Times New Roman"/>
                <w:bCs/>
                <w:sz w:val="26"/>
                <w:szCs w:val="26"/>
                <w:lang w:val="es-MX"/>
              </w:rPr>
              <w:tab/>
            </w:r>
            <w:r w:rsidRPr="007D6C70">
              <w:rPr>
                <w:rFonts w:eastAsia="Times New Roman"/>
                <w:bCs/>
                <w:sz w:val="26"/>
                <w:szCs w:val="26"/>
                <w:lang w:val="es-MX"/>
              </w:rPr>
              <w:tab/>
            </w:r>
          </w:p>
          <w:p w14:paraId="648343C4" w14:textId="77777777" w:rsidR="002A22DA" w:rsidRPr="00F50CBF" w:rsidRDefault="007D6C70" w:rsidP="001F408C">
            <w:pPr>
              <w:widowControl w:val="0"/>
              <w:tabs>
                <w:tab w:val="left" w:leader="dot" w:pos="10152"/>
              </w:tabs>
              <w:spacing w:after="0" w:line="240" w:lineRule="auto"/>
              <w:rPr>
                <w:rFonts w:eastAsia="Times New Roman"/>
                <w:sz w:val="26"/>
                <w:szCs w:val="26"/>
                <w:lang w:val="es-MX"/>
              </w:rPr>
            </w:pPr>
            <w:r w:rsidRPr="007D6C70">
              <w:rPr>
                <w:rFonts w:eastAsia="Times New Roman"/>
                <w:sz w:val="26"/>
                <w:szCs w:val="26"/>
                <w:lang w:val="es-MX"/>
              </w:rPr>
              <w:t>1.4.  Chứng minh nhân dân/Căn cước công dân/</w:t>
            </w:r>
            <w:r w:rsidR="00915F1A">
              <w:rPr>
                <w:rFonts w:eastAsia="Times New Roman"/>
                <w:sz w:val="26"/>
                <w:szCs w:val="26"/>
                <w:lang w:val="es-MX"/>
              </w:rPr>
              <w:t>Chứng minh QĐND/Hộ chiếu</w:t>
            </w:r>
          </w:p>
          <w:p w14:paraId="1ACBA241" w14:textId="77777777" w:rsidR="002A22DA" w:rsidRPr="00F50CBF" w:rsidRDefault="007D6C70" w:rsidP="001F408C">
            <w:pPr>
              <w:widowControl w:val="0"/>
              <w:tabs>
                <w:tab w:val="left" w:leader="dot" w:pos="10152"/>
              </w:tabs>
              <w:spacing w:after="0" w:line="240" w:lineRule="auto"/>
              <w:rPr>
                <w:rFonts w:eastAsia="Times New Roman"/>
                <w:sz w:val="26"/>
                <w:szCs w:val="26"/>
                <w:lang w:val="es-MX"/>
              </w:rPr>
            </w:pPr>
            <w:r w:rsidRPr="007D6C70">
              <w:rPr>
                <w:rFonts w:eastAsia="Times New Roman"/>
                <w:sz w:val="26"/>
                <w:szCs w:val="26"/>
                <w:lang w:val="es-MX"/>
              </w:rPr>
              <w:t xml:space="preserve"> GCN đăng ký doanh nghiệp/GCN đăng ký hoạt động chi nhánh, </w:t>
            </w:r>
            <w:r w:rsidR="00DE3D6C">
              <w:rPr>
                <w:rFonts w:eastAsia="Times New Roman"/>
                <w:sz w:val="26"/>
                <w:szCs w:val="26"/>
                <w:lang w:val="es-MX"/>
              </w:rPr>
              <w:t>Văn phòng</w:t>
            </w:r>
            <w:r w:rsidRPr="007D6C70">
              <w:rPr>
                <w:rFonts w:eastAsia="Times New Roman"/>
                <w:sz w:val="26"/>
                <w:szCs w:val="26"/>
                <w:lang w:val="es-MX"/>
              </w:rPr>
              <w:t xml:space="preserve"> đại diện/GP thành lập và </w:t>
            </w:r>
            <w:r w:rsidR="00951674">
              <w:rPr>
                <w:rFonts w:eastAsia="Times New Roman"/>
                <w:sz w:val="26"/>
                <w:szCs w:val="26"/>
                <w:lang w:val="es-MX"/>
              </w:rPr>
              <w:t>hoạt động QĐ thành lập GP đầu tư</w:t>
            </w:r>
            <w:r w:rsidRPr="007D6C70">
              <w:rPr>
                <w:rFonts w:eastAsia="Times New Roman"/>
                <w:sz w:val="26"/>
                <w:szCs w:val="26"/>
                <w:lang w:val="es-MX"/>
              </w:rPr>
              <w:t xml:space="preserve">/GCN đầu tư/GCN đăng ký đầu tư </w:t>
            </w:r>
            <w:r w:rsidRPr="007D6C70">
              <w:rPr>
                <w:rFonts w:eastAsia="Times New Roman"/>
                <w:i/>
                <w:iCs/>
                <w:sz w:val="26"/>
                <w:szCs w:val="26"/>
                <w:lang w:val="es-MX"/>
              </w:rPr>
              <w:t>Số:</w:t>
            </w:r>
            <w:r w:rsidRPr="007D6C70">
              <w:rPr>
                <w:rFonts w:eastAsia="Times New Roman"/>
                <w:iCs/>
                <w:sz w:val="26"/>
                <w:szCs w:val="26"/>
                <w:lang w:val="es-MX"/>
              </w:rPr>
              <w:tab/>
            </w:r>
          </w:p>
          <w:p w14:paraId="111C483F" w14:textId="77777777" w:rsidR="002A22DA" w:rsidRPr="00F50CBF" w:rsidRDefault="007D6C70" w:rsidP="001F408C">
            <w:pPr>
              <w:widowControl w:val="0"/>
              <w:tabs>
                <w:tab w:val="left" w:leader="dot" w:pos="6660"/>
                <w:tab w:val="left" w:leader="dot" w:pos="8010"/>
                <w:tab w:val="left" w:leader="dot" w:pos="9000"/>
                <w:tab w:val="left" w:leader="dot" w:pos="10152"/>
              </w:tabs>
              <w:spacing w:after="0" w:line="240" w:lineRule="auto"/>
              <w:rPr>
                <w:rFonts w:eastAsia="Times New Roman"/>
                <w:i/>
                <w:iCs/>
                <w:sz w:val="26"/>
                <w:szCs w:val="26"/>
                <w:lang w:val="es-MX"/>
              </w:rPr>
            </w:pPr>
            <w:r w:rsidRPr="007D6C70">
              <w:rPr>
                <w:rFonts w:eastAsia="Times New Roman"/>
                <w:i/>
                <w:iCs/>
                <w:sz w:val="26"/>
                <w:szCs w:val="26"/>
                <w:lang w:val="es-MX"/>
              </w:rPr>
              <w:t xml:space="preserve">    Cơ quan cấp</w:t>
            </w:r>
            <w:r w:rsidRPr="007D6C70">
              <w:rPr>
                <w:rFonts w:eastAsia="Times New Roman"/>
                <w:sz w:val="26"/>
                <w:szCs w:val="26"/>
                <w:lang w:val="es-MX"/>
              </w:rPr>
              <w:t xml:space="preserve">……………………………… </w:t>
            </w:r>
            <w:r w:rsidRPr="007D6C70">
              <w:rPr>
                <w:rFonts w:eastAsia="Times New Roman"/>
                <w:i/>
                <w:iCs/>
                <w:sz w:val="26"/>
                <w:szCs w:val="26"/>
                <w:lang w:val="es-MX"/>
              </w:rPr>
              <w:t xml:space="preserve">cấp ngày </w:t>
            </w:r>
            <w:r w:rsidRPr="007D6C70">
              <w:rPr>
                <w:rFonts w:eastAsia="Times New Roman"/>
                <w:sz w:val="26"/>
                <w:szCs w:val="26"/>
                <w:lang w:val="es-MX"/>
              </w:rPr>
              <w:tab/>
              <w:t>…..</w:t>
            </w:r>
            <w:r w:rsidRPr="007D6C70">
              <w:rPr>
                <w:rFonts w:eastAsia="Times New Roman"/>
                <w:i/>
                <w:iCs/>
                <w:sz w:val="26"/>
                <w:szCs w:val="26"/>
                <w:lang w:val="es-MX"/>
              </w:rPr>
              <w:t xml:space="preserve"> tháng </w:t>
            </w:r>
            <w:r w:rsidRPr="007D6C70">
              <w:rPr>
                <w:rFonts w:eastAsia="Times New Roman"/>
                <w:sz w:val="26"/>
                <w:szCs w:val="26"/>
                <w:lang w:val="es-MX"/>
              </w:rPr>
              <w:tab/>
              <w:t>…</w:t>
            </w:r>
            <w:r w:rsidRPr="007D6C70">
              <w:rPr>
                <w:rFonts w:eastAsia="Times New Roman"/>
                <w:i/>
                <w:iCs/>
                <w:sz w:val="26"/>
                <w:szCs w:val="26"/>
                <w:lang w:val="es-MX"/>
              </w:rPr>
              <w:t xml:space="preserve"> năm</w:t>
            </w:r>
            <w:r w:rsidRPr="007D6C70">
              <w:rPr>
                <w:rFonts w:eastAsia="Times New Roman"/>
                <w:sz w:val="26"/>
                <w:szCs w:val="26"/>
                <w:lang w:val="es-MX"/>
              </w:rPr>
              <w:tab/>
            </w:r>
          </w:p>
        </w:tc>
      </w:tr>
      <w:tr w:rsidR="002A22DA" w:rsidRPr="00F50CBF" w14:paraId="59A699C4" w14:textId="77777777" w:rsidTr="00F50CBF">
        <w:tblPrEx>
          <w:tblBorders>
            <w:top w:val="single" w:sz="4" w:space="0" w:color="auto"/>
            <w:left w:val="single" w:sz="4" w:space="0" w:color="auto"/>
            <w:bottom w:val="single" w:sz="4" w:space="0" w:color="auto"/>
            <w:right w:val="single" w:sz="4" w:space="0" w:color="auto"/>
          </w:tblBorders>
        </w:tblPrEx>
        <w:trPr>
          <w:cantSplit/>
          <w:trHeight w:val="143"/>
        </w:trPr>
        <w:tc>
          <w:tcPr>
            <w:tcW w:w="9752" w:type="dxa"/>
            <w:gridSpan w:val="6"/>
            <w:tcBorders>
              <w:top w:val="nil"/>
              <w:left w:val="single" w:sz="4" w:space="0" w:color="auto"/>
              <w:bottom w:val="single" w:sz="4" w:space="0" w:color="auto"/>
              <w:right w:val="single" w:sz="4" w:space="0" w:color="auto"/>
            </w:tcBorders>
          </w:tcPr>
          <w:p w14:paraId="4330C516" w14:textId="77777777" w:rsidR="002A22DA" w:rsidRPr="00F50CBF" w:rsidRDefault="007D6C70" w:rsidP="001F408C">
            <w:pPr>
              <w:widowControl w:val="0"/>
              <w:tabs>
                <w:tab w:val="left" w:pos="1800"/>
                <w:tab w:val="left" w:pos="2340"/>
                <w:tab w:val="left" w:pos="5040"/>
              </w:tabs>
              <w:spacing w:after="0" w:line="240" w:lineRule="auto"/>
              <w:rPr>
                <w:rFonts w:eastAsia="Times New Roman"/>
                <w:b/>
                <w:bCs/>
                <w:sz w:val="26"/>
                <w:szCs w:val="26"/>
                <w:lang w:val="es-MX"/>
              </w:rPr>
            </w:pPr>
            <w:r w:rsidRPr="007D6C70">
              <w:rPr>
                <w:rFonts w:eastAsia="Times New Roman"/>
                <w:b/>
                <w:sz w:val="26"/>
                <w:szCs w:val="26"/>
                <w:lang w:val="es-MX"/>
              </w:rPr>
              <w:t>2.</w:t>
            </w:r>
            <w:r w:rsidRPr="007D6C70">
              <w:rPr>
                <w:rFonts w:eastAsia="Times New Roman"/>
                <w:b/>
                <w:bCs/>
                <w:sz w:val="26"/>
                <w:szCs w:val="26"/>
                <w:lang w:val="es-MX"/>
              </w:rPr>
              <w:t xml:space="preserve"> Tài sản đã đăng ký thế chấp:</w:t>
            </w:r>
          </w:p>
          <w:p w14:paraId="4105C358" w14:textId="77777777" w:rsidR="002A22DA" w:rsidRPr="00F50CBF" w:rsidRDefault="007D6C70" w:rsidP="001F408C">
            <w:pPr>
              <w:widowControl w:val="0"/>
              <w:tabs>
                <w:tab w:val="left" w:leader="dot" w:pos="10152"/>
              </w:tabs>
              <w:spacing w:after="0" w:line="240" w:lineRule="auto"/>
              <w:rPr>
                <w:rFonts w:eastAsia="Times New Roman"/>
                <w:b/>
                <w:bCs/>
                <w:iCs/>
                <w:sz w:val="26"/>
                <w:szCs w:val="26"/>
                <w:lang w:val="es-MX"/>
              </w:rPr>
            </w:pPr>
            <w:r w:rsidRPr="007D6C70">
              <w:rPr>
                <w:rFonts w:eastAsia="Times New Roman"/>
                <w:b/>
                <w:bCs/>
                <w:iCs/>
                <w:sz w:val="26"/>
                <w:szCs w:val="26"/>
                <w:lang w:val="es-MX"/>
              </w:rPr>
              <w:t xml:space="preserve">2.1. Quyền sử dụng đất </w:t>
            </w:r>
          </w:p>
          <w:p w14:paraId="1523E575" w14:textId="77777777" w:rsidR="002A22DA" w:rsidRPr="00F50CBF" w:rsidRDefault="007D6C70" w:rsidP="001F408C">
            <w:pPr>
              <w:widowControl w:val="0"/>
              <w:tabs>
                <w:tab w:val="left" w:leader="dot" w:pos="2880"/>
                <w:tab w:val="left" w:leader="dot" w:pos="6930"/>
                <w:tab w:val="left" w:leader="dot" w:pos="10152"/>
              </w:tabs>
              <w:spacing w:after="0" w:line="240" w:lineRule="auto"/>
              <w:rPr>
                <w:rFonts w:eastAsia="Times New Roman"/>
                <w:sz w:val="26"/>
                <w:szCs w:val="26"/>
                <w:lang w:val="es-MX"/>
              </w:rPr>
            </w:pPr>
            <w:r w:rsidRPr="007D6C70">
              <w:rPr>
                <w:rFonts w:eastAsia="Times New Roman"/>
                <w:sz w:val="26"/>
                <w:szCs w:val="26"/>
                <w:lang w:val="es-MX"/>
              </w:rPr>
              <w:t>2.1.1. Thửa đất số:</w:t>
            </w:r>
            <w:r w:rsidRPr="007D6C70">
              <w:rPr>
                <w:rFonts w:eastAsia="Times New Roman"/>
                <w:sz w:val="26"/>
                <w:szCs w:val="26"/>
                <w:lang w:val="es-MX"/>
              </w:rPr>
              <w:tab/>
              <w:t xml:space="preserve">……………. Tờ bản đồ số </w:t>
            </w:r>
            <w:r w:rsidRPr="007D6C70">
              <w:rPr>
                <w:rFonts w:eastAsia="Times New Roman"/>
                <w:i/>
                <w:iCs/>
                <w:sz w:val="26"/>
                <w:szCs w:val="26"/>
                <w:lang w:val="es-MX"/>
              </w:rPr>
              <w:t>(nếu có)</w:t>
            </w:r>
            <w:r w:rsidRPr="007D6C70">
              <w:rPr>
                <w:rFonts w:eastAsia="Times New Roman"/>
                <w:sz w:val="26"/>
                <w:szCs w:val="26"/>
                <w:lang w:val="es-MX"/>
              </w:rPr>
              <w:t>:….</w:t>
            </w:r>
            <w:r w:rsidRPr="007D6C70">
              <w:rPr>
                <w:rFonts w:eastAsia="Times New Roman"/>
                <w:sz w:val="26"/>
                <w:szCs w:val="26"/>
                <w:lang w:val="es-MX"/>
              </w:rPr>
              <w:tab/>
              <w:t xml:space="preserve">; </w:t>
            </w:r>
          </w:p>
          <w:p w14:paraId="1D266EDB" w14:textId="77777777" w:rsidR="002A22DA" w:rsidRPr="00F50CBF" w:rsidRDefault="007D6C70" w:rsidP="001F408C">
            <w:pPr>
              <w:widowControl w:val="0"/>
              <w:tabs>
                <w:tab w:val="left" w:leader="dot" w:pos="2880"/>
                <w:tab w:val="left" w:leader="dot" w:pos="6930"/>
                <w:tab w:val="left" w:leader="dot" w:pos="10152"/>
              </w:tabs>
              <w:spacing w:after="0" w:line="240" w:lineRule="auto"/>
              <w:rPr>
                <w:rFonts w:eastAsia="Times New Roman"/>
                <w:sz w:val="26"/>
                <w:szCs w:val="26"/>
                <w:lang w:val="es-MX"/>
              </w:rPr>
            </w:pPr>
            <w:r w:rsidRPr="007D6C70">
              <w:rPr>
                <w:rFonts w:eastAsia="Times New Roman"/>
                <w:sz w:val="26"/>
                <w:szCs w:val="26"/>
                <w:lang w:val="es-MX"/>
              </w:rPr>
              <w:t>Loại đất…………………………….</w:t>
            </w:r>
          </w:p>
          <w:p w14:paraId="6677879F" w14:textId="77777777" w:rsidR="002A22DA" w:rsidRPr="00F50CBF" w:rsidRDefault="007D6C70" w:rsidP="001F408C">
            <w:pPr>
              <w:widowControl w:val="0"/>
              <w:tabs>
                <w:tab w:val="left" w:leader="dot" w:pos="10206"/>
              </w:tabs>
              <w:spacing w:after="0" w:line="240" w:lineRule="auto"/>
              <w:rPr>
                <w:rFonts w:eastAsia="Times New Roman"/>
                <w:sz w:val="26"/>
                <w:szCs w:val="26"/>
                <w:lang w:val="es-MX"/>
              </w:rPr>
            </w:pPr>
            <w:r w:rsidRPr="007D6C70">
              <w:rPr>
                <w:rFonts w:eastAsia="Times New Roman"/>
                <w:sz w:val="26"/>
                <w:szCs w:val="26"/>
                <w:lang w:val="es-MX"/>
              </w:rPr>
              <w:t xml:space="preserve">2.1.2. Địa chỉ thửa đất: </w:t>
            </w:r>
            <w:r w:rsidRPr="007D6C70">
              <w:rPr>
                <w:rFonts w:eastAsia="Times New Roman"/>
                <w:sz w:val="26"/>
                <w:szCs w:val="26"/>
                <w:lang w:val="es-MX"/>
              </w:rPr>
              <w:tab/>
            </w:r>
          </w:p>
          <w:p w14:paraId="129AC438" w14:textId="77777777" w:rsidR="002A22DA" w:rsidRPr="00F50CBF" w:rsidRDefault="007D6C70" w:rsidP="001F408C">
            <w:pPr>
              <w:widowControl w:val="0"/>
              <w:tabs>
                <w:tab w:val="left" w:leader="dot" w:pos="10152"/>
              </w:tabs>
              <w:spacing w:after="0" w:line="240" w:lineRule="auto"/>
              <w:rPr>
                <w:rFonts w:eastAsia="Times New Roman"/>
                <w:i/>
                <w:iCs/>
                <w:sz w:val="26"/>
                <w:szCs w:val="26"/>
                <w:lang w:val="es-MX"/>
              </w:rPr>
            </w:pPr>
            <w:r w:rsidRPr="007D6C70">
              <w:rPr>
                <w:rFonts w:eastAsia="Times New Roman"/>
                <w:sz w:val="26"/>
                <w:szCs w:val="26"/>
                <w:lang w:val="es-MX"/>
              </w:rPr>
              <w:t>2.1.3. Diện tích đất thế chấp:……………………………………………………….m</w:t>
            </w:r>
            <w:r w:rsidRPr="007D6C70">
              <w:rPr>
                <w:rFonts w:eastAsia="Times New Roman"/>
                <w:sz w:val="26"/>
                <w:szCs w:val="26"/>
                <w:vertAlign w:val="superscript"/>
                <w:lang w:val="es-MX"/>
              </w:rPr>
              <w:t>2</w:t>
            </w:r>
            <w:r w:rsidRPr="007D6C70">
              <w:rPr>
                <w:rFonts w:eastAsia="Times New Roman"/>
                <w:i/>
                <w:iCs/>
                <w:sz w:val="26"/>
                <w:szCs w:val="26"/>
                <w:lang w:val="es-MX"/>
              </w:rPr>
              <w:t xml:space="preserve">     (ghi bằng chữ:</w:t>
            </w:r>
            <w:r w:rsidRPr="007D6C70">
              <w:rPr>
                <w:rFonts w:eastAsia="Times New Roman"/>
                <w:iCs/>
                <w:sz w:val="26"/>
                <w:szCs w:val="26"/>
                <w:lang w:val="es-MX"/>
              </w:rPr>
              <w:tab/>
            </w:r>
            <w:r w:rsidRPr="007D6C70">
              <w:rPr>
                <w:rFonts w:eastAsia="Times New Roman"/>
                <w:iCs/>
                <w:sz w:val="26"/>
                <w:szCs w:val="26"/>
                <w:lang w:val="es-MX"/>
              </w:rPr>
              <w:tab/>
            </w:r>
            <w:r w:rsidRPr="007D6C70">
              <w:rPr>
                <w:rFonts w:eastAsia="Times New Roman"/>
                <w:iCs/>
                <w:sz w:val="26"/>
                <w:szCs w:val="26"/>
                <w:lang w:val="es-MX"/>
              </w:rPr>
              <w:tab/>
            </w:r>
            <w:r w:rsidRPr="007D6C70">
              <w:rPr>
                <w:rFonts w:eastAsia="Times New Roman"/>
                <w:iCs/>
                <w:sz w:val="26"/>
                <w:szCs w:val="26"/>
                <w:lang w:val="es-MX"/>
              </w:rPr>
              <w:tab/>
              <w:t>)</w:t>
            </w:r>
          </w:p>
          <w:p w14:paraId="56664992" w14:textId="77777777" w:rsidR="002A22DA" w:rsidRPr="00F50CBF" w:rsidRDefault="007D6C70" w:rsidP="001F408C">
            <w:pPr>
              <w:widowControl w:val="0"/>
              <w:tabs>
                <w:tab w:val="left" w:leader="dot" w:pos="9630"/>
              </w:tabs>
              <w:spacing w:after="0" w:line="240" w:lineRule="auto"/>
              <w:rPr>
                <w:rFonts w:eastAsia="Times New Roman"/>
                <w:sz w:val="26"/>
                <w:szCs w:val="26"/>
                <w:lang w:val="es-MX"/>
              </w:rPr>
            </w:pPr>
            <w:r w:rsidRPr="007D6C70">
              <w:rPr>
                <w:rFonts w:eastAsia="Times New Roman"/>
                <w:sz w:val="26"/>
                <w:szCs w:val="26"/>
                <w:lang w:val="es-MX"/>
              </w:rPr>
              <w:t xml:space="preserve">2.1.4. Giấy chứng nhận quyền sử dụng đất, quyền sở hữu nhà ở và tài sản khác gắn liền với đất: </w:t>
            </w:r>
          </w:p>
          <w:p w14:paraId="718DB609" w14:textId="7A81E0D1" w:rsidR="002A22DA" w:rsidRPr="00F50CBF" w:rsidRDefault="007D6C70" w:rsidP="001F408C">
            <w:pPr>
              <w:widowControl w:val="0"/>
              <w:tabs>
                <w:tab w:val="left" w:leader="dot" w:pos="6660"/>
                <w:tab w:val="left" w:leader="dot" w:pos="10152"/>
              </w:tabs>
              <w:spacing w:after="0" w:line="240" w:lineRule="auto"/>
              <w:rPr>
                <w:rFonts w:eastAsia="Times New Roman"/>
                <w:sz w:val="26"/>
                <w:szCs w:val="26"/>
                <w:lang w:val="es-MX"/>
              </w:rPr>
            </w:pPr>
            <w:r w:rsidRPr="007D6C70">
              <w:rPr>
                <w:rFonts w:eastAsia="Times New Roman"/>
                <w:i/>
                <w:sz w:val="26"/>
                <w:szCs w:val="26"/>
                <w:lang w:val="es-MX"/>
              </w:rPr>
              <w:t>S</w:t>
            </w:r>
            <w:r w:rsidRPr="007D6C70">
              <w:rPr>
                <w:rFonts w:eastAsia="Times New Roman"/>
                <w:i/>
                <w:iCs/>
                <w:sz w:val="26"/>
                <w:szCs w:val="26"/>
                <w:lang w:val="es-MX"/>
              </w:rPr>
              <w:t>ố phát hành</w:t>
            </w:r>
            <w:r w:rsidRPr="007D6C70">
              <w:rPr>
                <w:rFonts w:eastAsia="Times New Roman"/>
                <w:sz w:val="26"/>
                <w:szCs w:val="26"/>
                <w:lang w:val="es-MX"/>
              </w:rPr>
              <w:t>: ………………………..</w:t>
            </w:r>
            <w:r w:rsidRPr="007D6C70">
              <w:rPr>
                <w:rFonts w:eastAsia="Times New Roman"/>
                <w:i/>
                <w:iCs/>
                <w:sz w:val="26"/>
                <w:szCs w:val="26"/>
                <w:lang w:val="es-MX"/>
              </w:rPr>
              <w:t xml:space="preserve">, số vào sổ cấp giấy: </w:t>
            </w:r>
            <w:r w:rsidRPr="007D6C70">
              <w:rPr>
                <w:rFonts w:eastAsia="Times New Roman"/>
                <w:sz w:val="26"/>
                <w:szCs w:val="26"/>
                <w:lang w:val="es-MX"/>
              </w:rPr>
              <w:tab/>
            </w:r>
            <w:r w:rsidRPr="007D6C70">
              <w:rPr>
                <w:rFonts w:eastAsia="Times New Roman"/>
                <w:i/>
                <w:iCs/>
                <w:sz w:val="26"/>
                <w:szCs w:val="26"/>
                <w:lang w:val="es-MX"/>
              </w:rPr>
              <w:t xml:space="preserve"> Cơ quan cấp: </w:t>
            </w:r>
            <w:r w:rsidRPr="007D6C70">
              <w:rPr>
                <w:rFonts w:eastAsia="Times New Roman"/>
                <w:sz w:val="26"/>
                <w:szCs w:val="26"/>
                <w:lang w:val="es-MX"/>
              </w:rPr>
              <w:t>…………. ,</w:t>
            </w:r>
            <w:r w:rsidRPr="007D6C70">
              <w:rPr>
                <w:rFonts w:eastAsia="Times New Roman"/>
                <w:i/>
                <w:iCs/>
                <w:sz w:val="26"/>
                <w:szCs w:val="26"/>
                <w:lang w:val="es-MX"/>
              </w:rPr>
              <w:t xml:space="preserve"> cấp ngày</w:t>
            </w:r>
            <w:r w:rsidRPr="007D6C70">
              <w:rPr>
                <w:rFonts w:eastAsia="Times New Roman"/>
                <w:sz w:val="26"/>
                <w:szCs w:val="26"/>
                <w:lang w:val="es-MX"/>
              </w:rPr>
              <w:t xml:space="preserve"> ………</w:t>
            </w:r>
            <w:r w:rsidRPr="007D6C70">
              <w:rPr>
                <w:rFonts w:eastAsia="Times New Roman"/>
                <w:i/>
                <w:iCs/>
                <w:sz w:val="26"/>
                <w:szCs w:val="26"/>
                <w:lang w:val="es-MX"/>
              </w:rPr>
              <w:t xml:space="preserve"> tháng </w:t>
            </w:r>
            <w:r w:rsidRPr="007D6C70">
              <w:rPr>
                <w:rFonts w:eastAsia="Times New Roman"/>
                <w:sz w:val="26"/>
                <w:szCs w:val="26"/>
                <w:lang w:val="es-MX"/>
              </w:rPr>
              <w:t>…..</w:t>
            </w:r>
            <w:r w:rsidRPr="007D6C70">
              <w:rPr>
                <w:rFonts w:eastAsia="Times New Roman"/>
                <w:i/>
                <w:iCs/>
                <w:sz w:val="26"/>
                <w:szCs w:val="26"/>
                <w:lang w:val="es-MX"/>
              </w:rPr>
              <w:t xml:space="preserve"> năm </w:t>
            </w:r>
            <w:r w:rsidRPr="007D6C70">
              <w:rPr>
                <w:rFonts w:eastAsia="Times New Roman"/>
                <w:sz w:val="26"/>
                <w:szCs w:val="26"/>
                <w:lang w:val="es-MX"/>
              </w:rPr>
              <w:tab/>
            </w:r>
          </w:p>
          <w:p w14:paraId="648D609E" w14:textId="77777777" w:rsidR="002A22DA" w:rsidRPr="00F50CBF" w:rsidRDefault="007D6C70" w:rsidP="001F408C">
            <w:pPr>
              <w:widowControl w:val="0"/>
              <w:tabs>
                <w:tab w:val="left" w:leader="dot" w:pos="10152"/>
              </w:tabs>
              <w:spacing w:after="0" w:line="240" w:lineRule="auto"/>
              <w:rPr>
                <w:rFonts w:eastAsia="Times New Roman"/>
                <w:b/>
                <w:bCs/>
                <w:iCs/>
                <w:sz w:val="26"/>
                <w:szCs w:val="26"/>
                <w:lang w:val="es-MX"/>
              </w:rPr>
            </w:pPr>
            <w:r w:rsidRPr="007D6C70">
              <w:rPr>
                <w:rFonts w:eastAsia="Times New Roman"/>
                <w:b/>
                <w:bCs/>
                <w:iCs/>
                <w:sz w:val="26"/>
                <w:szCs w:val="26"/>
                <w:lang w:val="es-MX"/>
              </w:rPr>
              <w:t>2.2. Tài sản gắn liền với đất; tài sản gắn liền với đất hình thành trong tương lai không phải là nhà ở</w:t>
            </w:r>
          </w:p>
          <w:p w14:paraId="1EC0763A" w14:textId="77777777" w:rsidR="002A22DA" w:rsidRPr="00F50CBF" w:rsidRDefault="007D6C70" w:rsidP="001F408C">
            <w:pPr>
              <w:widowControl w:val="0"/>
              <w:tabs>
                <w:tab w:val="left" w:leader="dot" w:pos="10152"/>
              </w:tabs>
              <w:spacing w:after="0" w:line="240" w:lineRule="auto"/>
              <w:rPr>
                <w:rFonts w:eastAsia="Times New Roman"/>
                <w:sz w:val="26"/>
                <w:szCs w:val="26"/>
                <w:lang w:val="es-MX"/>
              </w:rPr>
            </w:pPr>
            <w:r w:rsidRPr="007D6C70">
              <w:rPr>
                <w:rFonts w:eastAsia="Times New Roman"/>
                <w:sz w:val="26"/>
                <w:szCs w:val="26"/>
                <w:lang w:val="es-MX"/>
              </w:rPr>
              <w:t xml:space="preserve">2.2.1. Giấy chứng nhận quyền sử dụng đất, quyền sở hữu nhà ở và tài sản khác gắn liền với đất: </w:t>
            </w:r>
          </w:p>
          <w:p w14:paraId="588446F7" w14:textId="77777777" w:rsidR="002A22DA" w:rsidRPr="00F50CBF" w:rsidRDefault="007D6C70" w:rsidP="001F408C">
            <w:pPr>
              <w:widowControl w:val="0"/>
              <w:tabs>
                <w:tab w:val="left" w:leader="dot" w:pos="10152"/>
              </w:tabs>
              <w:spacing w:after="0" w:line="240" w:lineRule="auto"/>
              <w:rPr>
                <w:rFonts w:eastAsia="Times New Roman"/>
                <w:bCs/>
                <w:iCs/>
                <w:sz w:val="26"/>
                <w:szCs w:val="26"/>
                <w:lang w:val="es-MX"/>
              </w:rPr>
            </w:pPr>
            <w:r w:rsidRPr="007D6C70">
              <w:rPr>
                <w:rFonts w:eastAsia="Times New Roman"/>
                <w:bCs/>
                <w:i/>
                <w:iCs/>
                <w:sz w:val="26"/>
                <w:szCs w:val="26"/>
                <w:lang w:val="es-MX"/>
              </w:rPr>
              <w:t xml:space="preserve">   Số phát hành:......................., số vào sổ cấp giấy:</w:t>
            </w:r>
            <w:r w:rsidRPr="007D6C70">
              <w:rPr>
                <w:rFonts w:eastAsia="Times New Roman"/>
                <w:sz w:val="26"/>
                <w:szCs w:val="26"/>
                <w:lang w:val="es-MX"/>
              </w:rPr>
              <w:tab/>
            </w:r>
          </w:p>
          <w:p w14:paraId="65A35EE6" w14:textId="77777777" w:rsidR="002A22DA" w:rsidRPr="00F50CBF" w:rsidRDefault="007D6C70" w:rsidP="001F408C">
            <w:pPr>
              <w:widowControl w:val="0"/>
              <w:tabs>
                <w:tab w:val="left" w:leader="dot" w:pos="6660"/>
                <w:tab w:val="left" w:leader="dot" w:pos="8010"/>
                <w:tab w:val="left" w:leader="dot" w:pos="9000"/>
                <w:tab w:val="left" w:leader="dot" w:pos="10152"/>
              </w:tabs>
              <w:spacing w:after="0" w:line="240" w:lineRule="auto"/>
              <w:rPr>
                <w:rFonts w:eastAsia="Times New Roman"/>
                <w:sz w:val="26"/>
                <w:szCs w:val="26"/>
                <w:lang w:val="es-MX"/>
              </w:rPr>
            </w:pPr>
            <w:r w:rsidRPr="007D6C70">
              <w:rPr>
                <w:rFonts w:eastAsia="Times New Roman"/>
                <w:i/>
                <w:sz w:val="26"/>
                <w:szCs w:val="26"/>
                <w:lang w:val="es-MX"/>
              </w:rPr>
              <w:t xml:space="preserve">   Cơ quan cấp</w:t>
            </w:r>
            <w:r w:rsidRPr="007D6C70">
              <w:rPr>
                <w:rFonts w:eastAsia="Times New Roman"/>
                <w:sz w:val="26"/>
                <w:szCs w:val="26"/>
                <w:lang w:val="es-MX"/>
              </w:rPr>
              <w:t xml:space="preserve">:………………………………………, </w:t>
            </w:r>
            <w:r w:rsidRPr="007D6C70">
              <w:rPr>
                <w:rFonts w:eastAsia="Times New Roman"/>
                <w:i/>
                <w:iCs/>
                <w:sz w:val="26"/>
                <w:szCs w:val="26"/>
                <w:lang w:val="es-MX"/>
              </w:rPr>
              <w:t>cấp ngày</w:t>
            </w:r>
            <w:r w:rsidRPr="007D6C70">
              <w:rPr>
                <w:rFonts w:eastAsia="Times New Roman"/>
                <w:sz w:val="26"/>
                <w:szCs w:val="26"/>
                <w:lang w:val="es-MX"/>
              </w:rPr>
              <w:t xml:space="preserve"> ……</w:t>
            </w:r>
            <w:r w:rsidRPr="007D6C70">
              <w:rPr>
                <w:rFonts w:eastAsia="Times New Roman"/>
                <w:i/>
                <w:iCs/>
                <w:sz w:val="26"/>
                <w:szCs w:val="26"/>
                <w:lang w:val="es-MX"/>
              </w:rPr>
              <w:t xml:space="preserve"> tháng </w:t>
            </w:r>
            <w:r w:rsidRPr="007D6C70">
              <w:rPr>
                <w:rFonts w:eastAsia="Times New Roman"/>
                <w:sz w:val="26"/>
                <w:szCs w:val="26"/>
                <w:lang w:val="es-MX"/>
              </w:rPr>
              <w:t>…..</w:t>
            </w:r>
            <w:r w:rsidRPr="007D6C70">
              <w:rPr>
                <w:rFonts w:eastAsia="Times New Roman"/>
                <w:i/>
                <w:iCs/>
                <w:sz w:val="26"/>
                <w:szCs w:val="26"/>
                <w:lang w:val="es-MX"/>
              </w:rPr>
              <w:t xml:space="preserve"> năm </w:t>
            </w:r>
            <w:r w:rsidRPr="007D6C70">
              <w:rPr>
                <w:rFonts w:eastAsia="Times New Roman"/>
                <w:sz w:val="26"/>
                <w:szCs w:val="26"/>
                <w:lang w:val="es-MX"/>
              </w:rPr>
              <w:tab/>
            </w:r>
            <w:r w:rsidRPr="007D6C70">
              <w:rPr>
                <w:rFonts w:eastAsia="Times New Roman"/>
                <w:sz w:val="26"/>
                <w:szCs w:val="26"/>
                <w:lang w:val="es-MX"/>
              </w:rPr>
              <w:tab/>
            </w:r>
          </w:p>
          <w:p w14:paraId="477C9058" w14:textId="77777777" w:rsidR="002A22DA" w:rsidRPr="00F50CBF" w:rsidRDefault="007D6C70" w:rsidP="001F408C">
            <w:pPr>
              <w:widowControl w:val="0"/>
              <w:tabs>
                <w:tab w:val="left" w:leader="dot" w:pos="5490"/>
                <w:tab w:val="left" w:leader="dot" w:pos="10152"/>
              </w:tabs>
              <w:spacing w:after="0" w:line="240" w:lineRule="auto"/>
              <w:rPr>
                <w:rFonts w:eastAsia="Times New Roman"/>
                <w:sz w:val="26"/>
                <w:szCs w:val="26"/>
                <w:lang w:val="es-MX"/>
              </w:rPr>
            </w:pPr>
            <w:r w:rsidRPr="007D6C70">
              <w:rPr>
                <w:rFonts w:eastAsia="Times New Roman"/>
                <w:sz w:val="26"/>
                <w:szCs w:val="26"/>
                <w:lang w:val="es-MX"/>
              </w:rPr>
              <w:t xml:space="preserve">2.2.2. Số của thửa đất nơi có tài sản: </w:t>
            </w:r>
            <w:r w:rsidRPr="007D6C70">
              <w:rPr>
                <w:rFonts w:eastAsia="Times New Roman"/>
                <w:sz w:val="26"/>
                <w:szCs w:val="26"/>
                <w:lang w:val="es-MX"/>
              </w:rPr>
              <w:tab/>
              <w:t xml:space="preserve">; Tờ bản đồ số </w:t>
            </w:r>
            <w:r w:rsidRPr="007D6C70">
              <w:rPr>
                <w:rFonts w:eastAsia="Times New Roman"/>
                <w:i/>
                <w:iCs/>
                <w:sz w:val="26"/>
                <w:szCs w:val="26"/>
                <w:lang w:val="es-MX"/>
              </w:rPr>
              <w:t>(nếu có)</w:t>
            </w:r>
            <w:r w:rsidRPr="007D6C70">
              <w:rPr>
                <w:rFonts w:eastAsia="Times New Roman"/>
                <w:sz w:val="26"/>
                <w:szCs w:val="26"/>
                <w:lang w:val="es-MX"/>
              </w:rPr>
              <w:t xml:space="preserve">: </w:t>
            </w:r>
            <w:r w:rsidRPr="007D6C70">
              <w:rPr>
                <w:rFonts w:eastAsia="Times New Roman"/>
                <w:sz w:val="26"/>
                <w:szCs w:val="26"/>
                <w:lang w:val="es-MX"/>
              </w:rPr>
              <w:tab/>
            </w:r>
          </w:p>
          <w:p w14:paraId="10BA644D" w14:textId="77777777" w:rsidR="002A22DA" w:rsidRPr="00F50CBF" w:rsidRDefault="007D6C70" w:rsidP="001F408C">
            <w:pPr>
              <w:widowControl w:val="0"/>
              <w:tabs>
                <w:tab w:val="left" w:leader="dot" w:pos="10152"/>
              </w:tabs>
              <w:spacing w:after="0" w:line="240" w:lineRule="auto"/>
              <w:rPr>
                <w:rFonts w:eastAsia="Times New Roman"/>
                <w:sz w:val="26"/>
                <w:szCs w:val="26"/>
                <w:lang w:val="es-MX"/>
              </w:rPr>
            </w:pPr>
            <w:r w:rsidRPr="007D6C70">
              <w:rPr>
                <w:rFonts w:eastAsia="Times New Roman"/>
                <w:sz w:val="26"/>
                <w:szCs w:val="26"/>
                <w:lang w:val="es-MX"/>
              </w:rPr>
              <w:t>2.2.3. Mô tả tài sản gắn liền với đất/tài sản gắn liền với đất hình thành trong tương lai:</w:t>
            </w:r>
            <w:r w:rsidRPr="007D6C70">
              <w:rPr>
                <w:rFonts w:eastAsia="Times New Roman"/>
                <w:sz w:val="26"/>
                <w:szCs w:val="26"/>
                <w:lang w:val="es-MX"/>
              </w:rPr>
              <w:tab/>
            </w:r>
          </w:p>
        </w:tc>
      </w:tr>
      <w:tr w:rsidR="002A22DA" w:rsidRPr="00F50CBF" w14:paraId="4E4F48B4" w14:textId="77777777" w:rsidTr="00F50CBF">
        <w:tblPrEx>
          <w:tblBorders>
            <w:top w:val="single" w:sz="4" w:space="0" w:color="auto"/>
            <w:left w:val="single" w:sz="4" w:space="0" w:color="auto"/>
            <w:bottom w:val="single" w:sz="4" w:space="0" w:color="auto"/>
            <w:right w:val="single" w:sz="4" w:space="0" w:color="auto"/>
          </w:tblBorders>
        </w:tblPrEx>
        <w:trPr>
          <w:cantSplit/>
          <w:trHeight w:val="9342"/>
        </w:trPr>
        <w:tc>
          <w:tcPr>
            <w:tcW w:w="9752" w:type="dxa"/>
            <w:gridSpan w:val="6"/>
            <w:tcBorders>
              <w:top w:val="single" w:sz="4" w:space="0" w:color="auto"/>
              <w:left w:val="single" w:sz="4" w:space="0" w:color="auto"/>
              <w:right w:val="single" w:sz="4" w:space="0" w:color="auto"/>
            </w:tcBorders>
          </w:tcPr>
          <w:p w14:paraId="6765CC18" w14:textId="77777777" w:rsidR="002A22DA" w:rsidRPr="00F50CBF" w:rsidRDefault="007D6C70" w:rsidP="001F408C">
            <w:pPr>
              <w:widowControl w:val="0"/>
              <w:tabs>
                <w:tab w:val="left" w:pos="1800"/>
                <w:tab w:val="left" w:pos="2340"/>
                <w:tab w:val="left" w:pos="5040"/>
              </w:tabs>
              <w:spacing w:after="0" w:line="240" w:lineRule="auto"/>
              <w:rPr>
                <w:rFonts w:eastAsia="Times New Roman"/>
                <w:b/>
                <w:bCs/>
                <w:sz w:val="26"/>
                <w:szCs w:val="26"/>
                <w:lang w:val="es-MX"/>
              </w:rPr>
            </w:pPr>
            <w:r w:rsidRPr="007D6C70">
              <w:rPr>
                <w:rFonts w:eastAsia="Times New Roman"/>
                <w:b/>
                <w:sz w:val="26"/>
                <w:szCs w:val="26"/>
                <w:lang w:val="es-MX"/>
              </w:rPr>
              <w:lastRenderedPageBreak/>
              <w:t>2.3.</w:t>
            </w:r>
            <w:r w:rsidRPr="007D6C70">
              <w:rPr>
                <w:rFonts w:eastAsia="Times New Roman"/>
                <w:b/>
                <w:bCs/>
                <w:sz w:val="26"/>
                <w:szCs w:val="26"/>
                <w:lang w:val="es-MX"/>
              </w:rPr>
              <w:t xml:space="preserve"> Nhà ở </w:t>
            </w:r>
            <w:r w:rsidRPr="007D6C70">
              <w:rPr>
                <w:rFonts w:eastAsia="Times New Roman"/>
                <w:b/>
                <w:bCs/>
                <w:iCs/>
                <w:sz w:val="26"/>
                <w:szCs w:val="26"/>
                <w:lang w:val="es-MX"/>
              </w:rPr>
              <w:t>hình thành trong tương lai</w:t>
            </w:r>
            <w:r w:rsidRPr="007D6C70">
              <w:rPr>
                <w:rFonts w:eastAsia="Times New Roman"/>
                <w:b/>
                <w:bCs/>
                <w:sz w:val="26"/>
                <w:szCs w:val="26"/>
                <w:lang w:val="es-MX"/>
              </w:rPr>
              <w:t xml:space="preserve"> thuộc dự án xây dựng nhà ở</w:t>
            </w:r>
          </w:p>
          <w:p w14:paraId="47539108" w14:textId="77777777" w:rsidR="002A22DA" w:rsidRPr="00F50CBF" w:rsidRDefault="007D6C70" w:rsidP="001F408C">
            <w:pPr>
              <w:widowControl w:val="0"/>
              <w:tabs>
                <w:tab w:val="left" w:leader="dot" w:pos="10065"/>
              </w:tabs>
              <w:spacing w:after="0" w:line="240" w:lineRule="auto"/>
              <w:rPr>
                <w:rFonts w:eastAsia="Times New Roman"/>
                <w:bCs/>
                <w:iCs/>
                <w:sz w:val="26"/>
                <w:szCs w:val="26"/>
                <w:lang w:val="es-MX"/>
              </w:rPr>
            </w:pPr>
            <w:r w:rsidRPr="007D6C70">
              <w:rPr>
                <w:rFonts w:eastAsia="Times New Roman"/>
                <w:sz w:val="26"/>
                <w:szCs w:val="26"/>
                <w:lang w:val="es-MX"/>
              </w:rPr>
              <w:t xml:space="preserve">2.3.1. Tên và địa chỉ dự án có </w:t>
            </w:r>
            <w:r w:rsidRPr="007D6C70">
              <w:rPr>
                <w:rFonts w:eastAsia="Times New Roman"/>
                <w:bCs/>
                <w:iCs/>
                <w:sz w:val="26"/>
                <w:szCs w:val="26"/>
                <w:lang w:val="es-MX"/>
              </w:rPr>
              <w:t xml:space="preserve">nhà ở hình thành trong tương lai: </w:t>
            </w:r>
            <w:r w:rsidRPr="007D6C70">
              <w:rPr>
                <w:rFonts w:eastAsia="Times New Roman"/>
                <w:bCs/>
                <w:iCs/>
                <w:sz w:val="26"/>
                <w:szCs w:val="26"/>
                <w:lang w:val="es-MX"/>
              </w:rPr>
              <w:tab/>
            </w:r>
          </w:p>
          <w:p w14:paraId="6BEFB15A" w14:textId="77777777" w:rsidR="002A22DA" w:rsidRPr="00F50CBF" w:rsidRDefault="007D6C70" w:rsidP="001F408C">
            <w:pPr>
              <w:widowControl w:val="0"/>
              <w:tabs>
                <w:tab w:val="left" w:leader="dot" w:pos="10065"/>
              </w:tabs>
              <w:spacing w:after="0" w:line="240" w:lineRule="auto"/>
              <w:rPr>
                <w:rFonts w:eastAsia="Times New Roman"/>
                <w:bCs/>
                <w:iCs/>
                <w:sz w:val="26"/>
                <w:szCs w:val="26"/>
                <w:lang w:val="es-MX"/>
              </w:rPr>
            </w:pPr>
            <w:r w:rsidRPr="007D6C70">
              <w:rPr>
                <w:rFonts w:eastAsia="Times New Roman"/>
                <w:bCs/>
                <w:iCs/>
                <w:sz w:val="26"/>
                <w:szCs w:val="26"/>
                <w:lang w:val="es-MX"/>
              </w:rPr>
              <w:tab/>
            </w:r>
          </w:p>
          <w:p w14:paraId="6573B48B" w14:textId="77777777" w:rsidR="002A22DA" w:rsidRPr="00F50CBF" w:rsidRDefault="007D6C70" w:rsidP="001F408C">
            <w:pPr>
              <w:widowControl w:val="0"/>
              <w:tabs>
                <w:tab w:val="left" w:leader="dot" w:pos="2880"/>
                <w:tab w:val="left" w:leader="dot" w:pos="6930"/>
                <w:tab w:val="left" w:leader="dot" w:pos="10152"/>
              </w:tabs>
              <w:spacing w:after="0" w:line="240" w:lineRule="auto"/>
              <w:rPr>
                <w:rFonts w:eastAsia="Times New Roman"/>
                <w:iCs/>
                <w:sz w:val="26"/>
                <w:szCs w:val="26"/>
                <w:lang w:val="es-MX"/>
              </w:rPr>
            </w:pPr>
            <w:r w:rsidRPr="007D6C70">
              <w:rPr>
                <w:rFonts w:eastAsia="Times New Roman"/>
                <w:sz w:val="26"/>
                <w:szCs w:val="26"/>
                <w:lang w:val="es-MX"/>
              </w:rPr>
              <w:t xml:space="preserve">2.3.2. Loại nhà </w:t>
            </w:r>
            <w:r w:rsidR="00951674">
              <w:rPr>
                <w:rFonts w:eastAsia="Times New Roman"/>
                <w:sz w:val="26"/>
                <w:szCs w:val="26"/>
                <w:lang w:val="es-MX"/>
              </w:rPr>
              <w:t>ở: Căn hộ chung cư; Nhà biệt thự; Nhà liền kề.</w:t>
            </w:r>
          </w:p>
          <w:p w14:paraId="22E2133D" w14:textId="77777777" w:rsidR="002A22DA" w:rsidRPr="00F50CBF" w:rsidRDefault="007D6C70" w:rsidP="001F408C">
            <w:pPr>
              <w:widowControl w:val="0"/>
              <w:tabs>
                <w:tab w:val="left" w:leader="dot" w:pos="10152"/>
              </w:tabs>
              <w:spacing w:after="0" w:line="240" w:lineRule="auto"/>
              <w:rPr>
                <w:rFonts w:eastAsia="Times New Roman"/>
                <w:sz w:val="26"/>
                <w:szCs w:val="26"/>
                <w:lang w:val="es-MX"/>
              </w:rPr>
            </w:pPr>
            <w:r w:rsidRPr="007D6C70">
              <w:rPr>
                <w:rFonts w:eastAsia="Times New Roman"/>
                <w:sz w:val="26"/>
                <w:szCs w:val="26"/>
                <w:lang w:val="es-MX"/>
              </w:rPr>
              <w:t xml:space="preserve">2.3.3. Vị trí căn hộ chung cư/ nhà biệt thự/ nhà </w:t>
            </w:r>
            <w:r w:rsidRPr="007D6C70">
              <w:rPr>
                <w:rFonts w:eastAsia="Times New Roman"/>
                <w:iCs/>
                <w:sz w:val="26"/>
                <w:szCs w:val="26"/>
                <w:lang w:val="es-MX"/>
              </w:rPr>
              <w:t>liền kề</w:t>
            </w:r>
            <w:r w:rsidRPr="007D6C70">
              <w:rPr>
                <w:rFonts w:eastAsia="Times New Roman"/>
                <w:sz w:val="26"/>
                <w:szCs w:val="26"/>
                <w:lang w:val="es-MX"/>
              </w:rPr>
              <w:t>:……………………….</w:t>
            </w:r>
            <w:r w:rsidRPr="007D6C70">
              <w:rPr>
                <w:rFonts w:eastAsia="Times New Roman"/>
                <w:sz w:val="26"/>
                <w:szCs w:val="26"/>
                <w:lang w:val="es-MX"/>
              </w:rPr>
              <w:tab/>
            </w:r>
            <w:r w:rsidRPr="007D6C70">
              <w:rPr>
                <w:rFonts w:eastAsia="Times New Roman"/>
                <w:sz w:val="26"/>
                <w:szCs w:val="26"/>
                <w:lang w:val="es-MX"/>
              </w:rPr>
              <w:tab/>
            </w:r>
          </w:p>
          <w:p w14:paraId="5608BD5C" w14:textId="3F0CC09E" w:rsidR="002A22DA" w:rsidRPr="00F50CBF" w:rsidRDefault="007D6C70" w:rsidP="001F408C">
            <w:pPr>
              <w:widowControl w:val="0"/>
              <w:tabs>
                <w:tab w:val="left" w:leader="dot" w:pos="9810"/>
                <w:tab w:val="left" w:leader="dot" w:pos="10152"/>
              </w:tabs>
              <w:spacing w:after="0" w:line="240" w:lineRule="auto"/>
              <w:rPr>
                <w:rFonts w:eastAsia="Times New Roman"/>
                <w:sz w:val="26"/>
                <w:szCs w:val="26"/>
                <w:lang w:val="es-MX"/>
              </w:rPr>
            </w:pPr>
            <w:r w:rsidRPr="007D6C70">
              <w:rPr>
                <w:rFonts w:eastAsia="Times New Roman"/>
                <w:sz w:val="26"/>
                <w:szCs w:val="26"/>
                <w:lang w:val="es-MX"/>
              </w:rPr>
              <w:t>(đối với căn hộ chung cư:   Vị trí tầng:…………………. Số của căn hộ:….……….….…;</w:t>
            </w:r>
          </w:p>
          <w:p w14:paraId="28556716" w14:textId="77777777" w:rsidR="002A22DA" w:rsidRPr="00F50CBF" w:rsidRDefault="007D6C70" w:rsidP="001F408C">
            <w:pPr>
              <w:widowControl w:val="0"/>
              <w:tabs>
                <w:tab w:val="left" w:leader="dot" w:pos="9810"/>
                <w:tab w:val="left" w:leader="dot" w:pos="10152"/>
              </w:tabs>
              <w:spacing w:after="0" w:line="240" w:lineRule="auto"/>
              <w:rPr>
                <w:rFonts w:eastAsia="Times New Roman"/>
                <w:sz w:val="26"/>
                <w:szCs w:val="26"/>
                <w:lang w:val="es-MX"/>
              </w:rPr>
            </w:pPr>
            <w:r w:rsidRPr="007D6C70">
              <w:rPr>
                <w:rFonts w:eastAsia="Times New Roman"/>
                <w:sz w:val="26"/>
                <w:szCs w:val="26"/>
                <w:lang w:val="es-MX"/>
              </w:rPr>
              <w:t>Tòa nhà</w:t>
            </w:r>
            <w:r w:rsidRPr="007D6C70">
              <w:rPr>
                <w:rFonts w:eastAsia="Times New Roman"/>
                <w:sz w:val="26"/>
                <w:szCs w:val="26"/>
                <w:lang w:val="es-MX"/>
              </w:rPr>
              <w:tab/>
              <w:t>…)</w:t>
            </w:r>
          </w:p>
          <w:p w14:paraId="6F6089B6" w14:textId="77777777" w:rsidR="002A22DA" w:rsidRPr="00F50CBF" w:rsidRDefault="007D6C70" w:rsidP="001F408C">
            <w:pPr>
              <w:widowControl w:val="0"/>
              <w:tabs>
                <w:tab w:val="left" w:leader="dot" w:pos="9810"/>
                <w:tab w:val="left" w:leader="dot" w:pos="10152"/>
              </w:tabs>
              <w:spacing w:after="0" w:line="240" w:lineRule="auto"/>
              <w:rPr>
                <w:rFonts w:eastAsia="Times New Roman"/>
                <w:sz w:val="26"/>
                <w:szCs w:val="26"/>
                <w:lang w:val="es-MX"/>
              </w:rPr>
            </w:pPr>
            <w:r w:rsidRPr="007D6C70">
              <w:rPr>
                <w:rFonts w:eastAsia="Times New Roman"/>
                <w:sz w:val="26"/>
                <w:szCs w:val="26"/>
                <w:lang w:val="es-MX"/>
              </w:rPr>
              <w:t xml:space="preserve">2.3.4. Diện tích </w:t>
            </w:r>
            <w:r w:rsidRPr="007D6C70">
              <w:rPr>
                <w:rFonts w:eastAsia="Times New Roman"/>
                <w:bCs/>
                <w:iCs/>
                <w:sz w:val="26"/>
                <w:szCs w:val="26"/>
                <w:lang w:val="es-MX"/>
              </w:rPr>
              <w:t>sử dụng</w:t>
            </w:r>
            <w:r w:rsidRPr="007D6C70">
              <w:rPr>
                <w:rFonts w:eastAsia="Times New Roman"/>
                <w:sz w:val="26"/>
                <w:szCs w:val="26"/>
                <w:lang w:val="es-MX"/>
              </w:rPr>
              <w:t>: ……………………… m</w:t>
            </w:r>
            <w:r w:rsidRPr="007D6C70">
              <w:rPr>
                <w:rFonts w:eastAsia="Times New Roman"/>
                <w:sz w:val="26"/>
                <w:szCs w:val="26"/>
                <w:vertAlign w:val="superscript"/>
                <w:lang w:val="es-MX"/>
              </w:rPr>
              <w:t>2</w:t>
            </w:r>
          </w:p>
          <w:p w14:paraId="658FF956" w14:textId="77777777" w:rsidR="002A22DA" w:rsidRPr="00F50CBF" w:rsidRDefault="007D6C70" w:rsidP="001F408C">
            <w:pPr>
              <w:widowControl w:val="0"/>
              <w:tabs>
                <w:tab w:val="left" w:leader="dot" w:pos="10065"/>
              </w:tabs>
              <w:spacing w:after="0" w:line="240" w:lineRule="auto"/>
              <w:rPr>
                <w:rFonts w:eastAsia="Times New Roman"/>
                <w:iCs/>
                <w:sz w:val="26"/>
                <w:szCs w:val="26"/>
                <w:lang w:val="es-MX"/>
              </w:rPr>
            </w:pPr>
            <w:r w:rsidRPr="007D6C70">
              <w:rPr>
                <w:rFonts w:eastAsia="Times New Roman"/>
                <w:iCs/>
                <w:sz w:val="26"/>
                <w:szCs w:val="26"/>
                <w:lang w:val="es-MX"/>
              </w:rPr>
              <w:t>(</w:t>
            </w:r>
            <w:r w:rsidRPr="007D6C70">
              <w:rPr>
                <w:rFonts w:eastAsia="Times New Roman"/>
                <w:i/>
                <w:iCs/>
                <w:sz w:val="26"/>
                <w:szCs w:val="26"/>
                <w:lang w:val="es-MX"/>
              </w:rPr>
              <w:t>ghi bằng chữ:</w:t>
            </w:r>
            <w:r w:rsidRPr="007D6C70">
              <w:rPr>
                <w:rFonts w:eastAsia="Times New Roman"/>
                <w:iCs/>
                <w:sz w:val="26"/>
                <w:szCs w:val="26"/>
                <w:lang w:val="es-MX"/>
              </w:rPr>
              <w:tab/>
              <w:t>)</w:t>
            </w:r>
          </w:p>
          <w:p w14:paraId="5F5D3993" w14:textId="77777777" w:rsidR="002A22DA" w:rsidRPr="00F50CBF" w:rsidRDefault="007D6C70" w:rsidP="001F408C">
            <w:pPr>
              <w:widowControl w:val="0"/>
              <w:tabs>
                <w:tab w:val="left" w:leader="dot" w:pos="10206"/>
              </w:tabs>
              <w:spacing w:after="0" w:line="240" w:lineRule="auto"/>
              <w:rPr>
                <w:rFonts w:eastAsia="Times New Roman"/>
                <w:i/>
                <w:iCs/>
                <w:sz w:val="26"/>
                <w:szCs w:val="26"/>
                <w:lang w:val="es-MX"/>
              </w:rPr>
            </w:pPr>
            <w:r w:rsidRPr="007D6C70">
              <w:rPr>
                <w:rFonts w:eastAsia="Times New Roman"/>
                <w:sz w:val="26"/>
                <w:szCs w:val="26"/>
                <w:lang w:val="es-MX"/>
              </w:rPr>
              <w:t>2.3.5. Hợp đồng mua bán nhà ở hình thành trong tương lai (nếu có):</w:t>
            </w:r>
          </w:p>
          <w:p w14:paraId="1676945F" w14:textId="77777777" w:rsidR="002A22DA" w:rsidRPr="00F50CBF" w:rsidRDefault="007D6C70" w:rsidP="001F408C">
            <w:pPr>
              <w:widowControl w:val="0"/>
              <w:tabs>
                <w:tab w:val="left" w:leader="dot" w:pos="10170"/>
              </w:tabs>
              <w:spacing w:after="0" w:line="240" w:lineRule="auto"/>
              <w:rPr>
                <w:rFonts w:eastAsia="Times New Roman"/>
                <w:sz w:val="26"/>
                <w:szCs w:val="26"/>
                <w:lang w:val="es-MX"/>
              </w:rPr>
            </w:pPr>
            <w:r w:rsidRPr="007D6C70">
              <w:rPr>
                <w:rFonts w:eastAsia="Times New Roman"/>
                <w:i/>
                <w:sz w:val="26"/>
                <w:szCs w:val="26"/>
                <w:lang w:val="es-MX"/>
              </w:rPr>
              <w:t>Số hợp đồng</w:t>
            </w:r>
            <w:r w:rsidRPr="007D6C70">
              <w:rPr>
                <w:rFonts w:eastAsia="Times New Roman"/>
                <w:i/>
                <w:iCs/>
                <w:sz w:val="26"/>
                <w:szCs w:val="26"/>
                <w:lang w:val="es-MX"/>
              </w:rPr>
              <w:t>(nếu có):………………………………………, ký kết ngày…… tháng….… năm</w:t>
            </w:r>
            <w:r w:rsidRPr="007D6C70">
              <w:rPr>
                <w:rFonts w:eastAsia="Times New Roman"/>
                <w:iCs/>
                <w:sz w:val="26"/>
                <w:szCs w:val="26"/>
                <w:lang w:val="es-MX"/>
              </w:rPr>
              <w:tab/>
            </w:r>
          </w:p>
          <w:p w14:paraId="5E26BD6D" w14:textId="77777777" w:rsidR="002A22DA" w:rsidRPr="00F50CBF" w:rsidRDefault="007D6C70" w:rsidP="001F408C">
            <w:pPr>
              <w:widowControl w:val="0"/>
              <w:tabs>
                <w:tab w:val="left" w:leader="dot" w:pos="10170"/>
              </w:tabs>
              <w:spacing w:after="0" w:line="240" w:lineRule="auto"/>
              <w:rPr>
                <w:rFonts w:eastAsia="Times New Roman"/>
                <w:b/>
                <w:sz w:val="26"/>
                <w:szCs w:val="26"/>
                <w:lang w:val="es-MX"/>
              </w:rPr>
            </w:pPr>
            <w:r w:rsidRPr="007D6C70">
              <w:rPr>
                <w:rFonts w:eastAsia="Times New Roman"/>
                <w:b/>
                <w:sz w:val="26"/>
                <w:szCs w:val="26"/>
                <w:lang w:val="es-MX"/>
              </w:rPr>
              <w:t>2.4. Dự án xây dựng nhà ở</w:t>
            </w:r>
          </w:p>
          <w:p w14:paraId="0F3DF24A" w14:textId="77777777" w:rsidR="002A22DA" w:rsidRPr="00F50CBF" w:rsidRDefault="007D6C70" w:rsidP="001F408C">
            <w:pPr>
              <w:widowControl w:val="0"/>
              <w:tabs>
                <w:tab w:val="left" w:leader="dot" w:pos="10152"/>
              </w:tabs>
              <w:spacing w:after="0" w:line="240" w:lineRule="auto"/>
              <w:rPr>
                <w:rFonts w:eastAsia="Times New Roman"/>
                <w:sz w:val="26"/>
                <w:szCs w:val="26"/>
                <w:lang w:val="es-MX"/>
              </w:rPr>
            </w:pPr>
            <w:r w:rsidRPr="007D6C70">
              <w:rPr>
                <w:rFonts w:eastAsia="Times New Roman"/>
                <w:sz w:val="26"/>
                <w:szCs w:val="26"/>
                <w:lang w:val="es-MX"/>
              </w:rPr>
              <w:t xml:space="preserve">2.4.1. Giấy chứng nhận quyền sử dụng đất, quyền sở hữu nhà ở và tài sản khác gắn liền với đất (nếu có): </w:t>
            </w:r>
          </w:p>
          <w:p w14:paraId="5684C5BE" w14:textId="77777777" w:rsidR="002A22DA" w:rsidRPr="00F50CBF" w:rsidRDefault="007D6C70" w:rsidP="001F408C">
            <w:pPr>
              <w:widowControl w:val="0"/>
              <w:tabs>
                <w:tab w:val="left" w:leader="dot" w:pos="10152"/>
              </w:tabs>
              <w:spacing w:after="0" w:line="240" w:lineRule="auto"/>
              <w:rPr>
                <w:rFonts w:eastAsia="Times New Roman"/>
                <w:bCs/>
                <w:iCs/>
                <w:sz w:val="26"/>
                <w:szCs w:val="26"/>
                <w:lang w:val="es-MX"/>
              </w:rPr>
            </w:pPr>
            <w:r w:rsidRPr="007D6C70">
              <w:rPr>
                <w:rFonts w:eastAsia="Times New Roman"/>
                <w:bCs/>
                <w:i/>
                <w:iCs/>
                <w:sz w:val="26"/>
                <w:szCs w:val="26"/>
                <w:lang w:val="es-MX"/>
              </w:rPr>
              <w:t xml:space="preserve">   Số phát hành:......................., số vào sổ cấp giấy:</w:t>
            </w:r>
            <w:r w:rsidRPr="007D6C70">
              <w:rPr>
                <w:rFonts w:eastAsia="Times New Roman"/>
                <w:sz w:val="26"/>
                <w:szCs w:val="26"/>
                <w:lang w:val="es-MX"/>
              </w:rPr>
              <w:tab/>
            </w:r>
          </w:p>
          <w:p w14:paraId="3EA2E117" w14:textId="77777777" w:rsidR="002A22DA" w:rsidRPr="00F50CBF" w:rsidRDefault="007D6C70" w:rsidP="001F408C">
            <w:pPr>
              <w:widowControl w:val="0"/>
              <w:tabs>
                <w:tab w:val="left" w:leader="dot" w:pos="6660"/>
                <w:tab w:val="left" w:leader="dot" w:pos="8010"/>
                <w:tab w:val="left" w:leader="dot" w:pos="9000"/>
                <w:tab w:val="left" w:leader="dot" w:pos="10152"/>
              </w:tabs>
              <w:spacing w:after="0" w:line="240" w:lineRule="auto"/>
              <w:rPr>
                <w:rFonts w:eastAsia="Times New Roman"/>
                <w:sz w:val="26"/>
                <w:szCs w:val="26"/>
                <w:lang w:val="es-MX"/>
              </w:rPr>
            </w:pPr>
            <w:r w:rsidRPr="007D6C70">
              <w:rPr>
                <w:rFonts w:eastAsia="Times New Roman"/>
                <w:i/>
                <w:sz w:val="26"/>
                <w:szCs w:val="26"/>
                <w:lang w:val="es-MX"/>
              </w:rPr>
              <w:t xml:space="preserve">   Cơ quan cấp</w:t>
            </w:r>
            <w:r w:rsidRPr="007D6C70">
              <w:rPr>
                <w:rFonts w:eastAsia="Times New Roman"/>
                <w:sz w:val="26"/>
                <w:szCs w:val="26"/>
                <w:lang w:val="es-MX"/>
              </w:rPr>
              <w:t xml:space="preserve">:………………………………………, </w:t>
            </w:r>
            <w:r w:rsidRPr="007D6C70">
              <w:rPr>
                <w:rFonts w:eastAsia="Times New Roman"/>
                <w:i/>
                <w:iCs/>
                <w:sz w:val="26"/>
                <w:szCs w:val="26"/>
                <w:lang w:val="es-MX"/>
              </w:rPr>
              <w:t>cấp ngày</w:t>
            </w:r>
            <w:r w:rsidRPr="007D6C70">
              <w:rPr>
                <w:rFonts w:eastAsia="Times New Roman"/>
                <w:sz w:val="26"/>
                <w:szCs w:val="26"/>
                <w:lang w:val="es-MX"/>
              </w:rPr>
              <w:t xml:space="preserve"> ……</w:t>
            </w:r>
            <w:r w:rsidRPr="007D6C70">
              <w:rPr>
                <w:rFonts w:eastAsia="Times New Roman"/>
                <w:i/>
                <w:iCs/>
                <w:sz w:val="26"/>
                <w:szCs w:val="26"/>
                <w:lang w:val="es-MX"/>
              </w:rPr>
              <w:t xml:space="preserve"> tháng </w:t>
            </w:r>
            <w:r w:rsidRPr="007D6C70">
              <w:rPr>
                <w:rFonts w:eastAsia="Times New Roman"/>
                <w:sz w:val="26"/>
                <w:szCs w:val="26"/>
                <w:lang w:val="es-MX"/>
              </w:rPr>
              <w:t>…..</w:t>
            </w:r>
            <w:r w:rsidRPr="007D6C70">
              <w:rPr>
                <w:rFonts w:eastAsia="Times New Roman"/>
                <w:i/>
                <w:iCs/>
                <w:sz w:val="26"/>
                <w:szCs w:val="26"/>
                <w:lang w:val="es-MX"/>
              </w:rPr>
              <w:t xml:space="preserve"> năm </w:t>
            </w:r>
            <w:r w:rsidRPr="007D6C70">
              <w:rPr>
                <w:rFonts w:eastAsia="Times New Roman"/>
                <w:sz w:val="26"/>
                <w:szCs w:val="26"/>
                <w:lang w:val="es-MX"/>
              </w:rPr>
              <w:tab/>
            </w:r>
            <w:r w:rsidRPr="007D6C70">
              <w:rPr>
                <w:rFonts w:eastAsia="Times New Roman"/>
                <w:sz w:val="26"/>
                <w:szCs w:val="26"/>
                <w:lang w:val="es-MX"/>
              </w:rPr>
              <w:tab/>
            </w:r>
          </w:p>
          <w:p w14:paraId="09A20BBF" w14:textId="77777777" w:rsidR="002A22DA" w:rsidRPr="00F50CBF" w:rsidRDefault="007D6C70" w:rsidP="001F408C">
            <w:pPr>
              <w:widowControl w:val="0"/>
              <w:tabs>
                <w:tab w:val="left" w:leader="dot" w:pos="5490"/>
                <w:tab w:val="left" w:leader="dot" w:pos="10152"/>
              </w:tabs>
              <w:spacing w:after="0" w:line="240" w:lineRule="auto"/>
              <w:rPr>
                <w:rFonts w:eastAsia="Times New Roman"/>
                <w:sz w:val="26"/>
                <w:szCs w:val="26"/>
                <w:lang w:val="es-MX"/>
              </w:rPr>
            </w:pPr>
            <w:r w:rsidRPr="007D6C70">
              <w:rPr>
                <w:rFonts w:eastAsia="Times New Roman"/>
                <w:sz w:val="26"/>
                <w:szCs w:val="26"/>
                <w:lang w:val="es-MX"/>
              </w:rPr>
              <w:t>2.4.2. Quyết định giao đất, cho thuê đất của cơ quan có thẩm quyền</w:t>
            </w:r>
          </w:p>
          <w:p w14:paraId="28A95071" w14:textId="77777777" w:rsidR="002A22DA" w:rsidRPr="00F50CBF" w:rsidRDefault="007D6C70" w:rsidP="001F408C">
            <w:pPr>
              <w:widowControl w:val="0"/>
              <w:tabs>
                <w:tab w:val="left" w:leader="dot" w:pos="10152"/>
              </w:tabs>
              <w:spacing w:after="0" w:line="240" w:lineRule="auto"/>
              <w:rPr>
                <w:rFonts w:eastAsia="Times New Roman"/>
                <w:bCs/>
                <w:iCs/>
                <w:sz w:val="26"/>
                <w:szCs w:val="26"/>
                <w:lang w:val="es-MX"/>
              </w:rPr>
            </w:pPr>
            <w:r w:rsidRPr="007D6C70">
              <w:rPr>
                <w:rFonts w:eastAsia="Times New Roman"/>
                <w:bCs/>
                <w:i/>
                <w:iCs/>
                <w:sz w:val="26"/>
                <w:szCs w:val="26"/>
                <w:lang w:val="es-MX"/>
              </w:rPr>
              <w:t>Số:</w:t>
            </w:r>
            <w:r w:rsidRPr="007D6C70">
              <w:rPr>
                <w:rFonts w:eastAsia="Times New Roman"/>
                <w:bCs/>
                <w:iCs/>
                <w:sz w:val="26"/>
                <w:szCs w:val="26"/>
                <w:lang w:val="es-MX"/>
              </w:rPr>
              <w:t>........................................................................................................................................</w:t>
            </w:r>
          </w:p>
          <w:p w14:paraId="027FBF6B" w14:textId="77777777" w:rsidR="002A22DA" w:rsidRPr="00F50CBF" w:rsidRDefault="007D6C70" w:rsidP="001F408C">
            <w:pPr>
              <w:widowControl w:val="0"/>
              <w:tabs>
                <w:tab w:val="left" w:leader="dot" w:pos="5490"/>
                <w:tab w:val="left" w:leader="dot" w:pos="10152"/>
              </w:tabs>
              <w:spacing w:after="0" w:line="240" w:lineRule="auto"/>
              <w:rPr>
                <w:rFonts w:eastAsia="Times New Roman"/>
                <w:sz w:val="26"/>
                <w:szCs w:val="26"/>
                <w:lang w:val="es-MX"/>
              </w:rPr>
            </w:pPr>
            <w:r w:rsidRPr="007D6C70">
              <w:rPr>
                <w:rFonts w:eastAsia="Times New Roman"/>
                <w:i/>
                <w:sz w:val="26"/>
                <w:szCs w:val="26"/>
                <w:lang w:val="es-MX"/>
              </w:rPr>
              <w:t xml:space="preserve">   Cơ quan cấp</w:t>
            </w:r>
            <w:r w:rsidRPr="007D6C70">
              <w:rPr>
                <w:rFonts w:eastAsia="Times New Roman"/>
                <w:sz w:val="26"/>
                <w:szCs w:val="26"/>
                <w:lang w:val="es-MX"/>
              </w:rPr>
              <w:t xml:space="preserve">:………………………………………, </w:t>
            </w:r>
            <w:r w:rsidRPr="007D6C70">
              <w:rPr>
                <w:rFonts w:eastAsia="Times New Roman"/>
                <w:i/>
                <w:iCs/>
                <w:sz w:val="26"/>
                <w:szCs w:val="26"/>
                <w:lang w:val="es-MX"/>
              </w:rPr>
              <w:t>cấp ngày</w:t>
            </w:r>
            <w:r w:rsidRPr="007D6C70">
              <w:rPr>
                <w:rFonts w:eastAsia="Times New Roman"/>
                <w:sz w:val="26"/>
                <w:szCs w:val="26"/>
                <w:lang w:val="es-MX"/>
              </w:rPr>
              <w:t xml:space="preserve"> ……</w:t>
            </w:r>
            <w:r w:rsidRPr="007D6C70">
              <w:rPr>
                <w:rFonts w:eastAsia="Times New Roman"/>
                <w:i/>
                <w:iCs/>
                <w:sz w:val="26"/>
                <w:szCs w:val="26"/>
                <w:lang w:val="es-MX"/>
              </w:rPr>
              <w:t xml:space="preserve"> tháng </w:t>
            </w:r>
            <w:r w:rsidRPr="007D6C70">
              <w:rPr>
                <w:rFonts w:eastAsia="Times New Roman"/>
                <w:sz w:val="26"/>
                <w:szCs w:val="26"/>
                <w:lang w:val="es-MX"/>
              </w:rPr>
              <w:t>…..</w:t>
            </w:r>
            <w:r w:rsidRPr="007D6C70">
              <w:rPr>
                <w:rFonts w:eastAsia="Times New Roman"/>
                <w:i/>
                <w:iCs/>
                <w:sz w:val="26"/>
                <w:szCs w:val="26"/>
                <w:lang w:val="es-MX"/>
              </w:rPr>
              <w:t xml:space="preserve"> năm </w:t>
            </w:r>
            <w:r w:rsidRPr="007D6C70">
              <w:rPr>
                <w:rFonts w:eastAsia="Times New Roman"/>
                <w:sz w:val="26"/>
                <w:szCs w:val="26"/>
                <w:lang w:val="es-MX"/>
              </w:rPr>
              <w:tab/>
            </w:r>
            <w:r w:rsidRPr="007D6C70">
              <w:rPr>
                <w:rFonts w:eastAsia="Times New Roman"/>
                <w:sz w:val="26"/>
                <w:szCs w:val="26"/>
                <w:lang w:val="es-MX"/>
              </w:rPr>
              <w:tab/>
            </w:r>
            <w:r w:rsidRPr="007D6C70">
              <w:rPr>
                <w:rFonts w:eastAsia="Times New Roman"/>
                <w:sz w:val="26"/>
                <w:szCs w:val="26"/>
                <w:lang w:val="es-MX"/>
              </w:rPr>
              <w:tab/>
            </w:r>
          </w:p>
          <w:p w14:paraId="79DF2078" w14:textId="77777777" w:rsidR="002A22DA" w:rsidRPr="00F50CBF" w:rsidRDefault="007D6C70" w:rsidP="001F408C">
            <w:pPr>
              <w:widowControl w:val="0"/>
              <w:tabs>
                <w:tab w:val="left" w:leader="dot" w:pos="5490"/>
                <w:tab w:val="left" w:leader="dot" w:pos="10152"/>
              </w:tabs>
              <w:spacing w:after="0" w:line="240" w:lineRule="auto"/>
              <w:rPr>
                <w:rFonts w:eastAsia="Times New Roman"/>
                <w:sz w:val="26"/>
                <w:szCs w:val="26"/>
                <w:lang w:val="es-MX"/>
              </w:rPr>
            </w:pPr>
            <w:r w:rsidRPr="007D6C70">
              <w:rPr>
                <w:rFonts w:eastAsia="Times New Roman"/>
                <w:sz w:val="26"/>
                <w:szCs w:val="26"/>
                <w:lang w:val="es-MX"/>
              </w:rPr>
              <w:t xml:space="preserve">2.4.3. Số của thửa đất nơi có dự án xây dựng nhà ở:………. Tờ bản đồ số </w:t>
            </w:r>
            <w:r w:rsidRPr="007D6C70">
              <w:rPr>
                <w:rFonts w:eastAsia="Times New Roman"/>
                <w:i/>
                <w:iCs/>
                <w:sz w:val="26"/>
                <w:szCs w:val="26"/>
                <w:lang w:val="es-MX"/>
              </w:rPr>
              <w:t>(nếu có)</w:t>
            </w:r>
            <w:r w:rsidRPr="007D6C70">
              <w:rPr>
                <w:rFonts w:eastAsia="Times New Roman"/>
                <w:sz w:val="26"/>
                <w:szCs w:val="26"/>
                <w:lang w:val="es-MX"/>
              </w:rPr>
              <w:t xml:space="preserve">: </w:t>
            </w:r>
            <w:r w:rsidRPr="007D6C70">
              <w:rPr>
                <w:rFonts w:eastAsia="Times New Roman"/>
                <w:sz w:val="26"/>
                <w:szCs w:val="26"/>
                <w:lang w:val="es-MX"/>
              </w:rPr>
              <w:tab/>
            </w:r>
          </w:p>
          <w:p w14:paraId="7FED8910" w14:textId="77777777" w:rsidR="002A22DA" w:rsidRPr="00F50CBF" w:rsidRDefault="007D6C70" w:rsidP="001F408C">
            <w:pPr>
              <w:widowControl w:val="0"/>
              <w:tabs>
                <w:tab w:val="left" w:leader="dot" w:pos="10170"/>
              </w:tabs>
              <w:spacing w:after="0" w:line="240" w:lineRule="auto"/>
              <w:rPr>
                <w:rFonts w:eastAsia="Times New Roman"/>
                <w:sz w:val="26"/>
                <w:szCs w:val="26"/>
                <w:lang w:val="es-MX"/>
              </w:rPr>
            </w:pPr>
            <w:r w:rsidRPr="007D6C70">
              <w:rPr>
                <w:rFonts w:eastAsia="Times New Roman"/>
                <w:sz w:val="26"/>
                <w:szCs w:val="26"/>
                <w:lang w:val="es-MX"/>
              </w:rPr>
              <w:t>2.4.4. Tên dự án xây dựng nhà ở:…………………………………………………………</w:t>
            </w:r>
          </w:p>
          <w:p w14:paraId="56B02A1D" w14:textId="77777777" w:rsidR="002A22DA" w:rsidRPr="00F50CBF" w:rsidRDefault="007D6C70" w:rsidP="001F408C">
            <w:pPr>
              <w:widowControl w:val="0"/>
              <w:tabs>
                <w:tab w:val="left" w:leader="dot" w:pos="10170"/>
              </w:tabs>
              <w:spacing w:after="0" w:line="240" w:lineRule="auto"/>
              <w:rPr>
                <w:rFonts w:eastAsia="Times New Roman"/>
                <w:sz w:val="26"/>
                <w:szCs w:val="26"/>
                <w:lang w:val="es-MX"/>
              </w:rPr>
            </w:pPr>
            <w:r w:rsidRPr="007D6C70">
              <w:rPr>
                <w:rFonts w:eastAsia="Times New Roman"/>
                <w:sz w:val="26"/>
                <w:szCs w:val="26"/>
                <w:lang w:val="es-MX"/>
              </w:rPr>
              <w:t>2.4.5. Mô tả dự án xây dựng nhà ở:………………………………………………………</w:t>
            </w:r>
          </w:p>
          <w:p w14:paraId="3F4C8BC1" w14:textId="77777777" w:rsidR="002A22DA" w:rsidRPr="00F50CBF" w:rsidRDefault="007D6C70" w:rsidP="001F408C">
            <w:pPr>
              <w:widowControl w:val="0"/>
              <w:tabs>
                <w:tab w:val="left" w:leader="dot" w:pos="10152"/>
              </w:tabs>
              <w:spacing w:after="0" w:line="240" w:lineRule="auto"/>
              <w:rPr>
                <w:rFonts w:eastAsia="Times New Roman"/>
                <w:b/>
                <w:sz w:val="26"/>
                <w:szCs w:val="26"/>
                <w:lang w:val="es-MX"/>
              </w:rPr>
            </w:pPr>
            <w:r w:rsidRPr="007D6C70">
              <w:rPr>
                <w:rFonts w:eastAsia="Times New Roman"/>
                <w:b/>
                <w:sz w:val="26"/>
                <w:szCs w:val="26"/>
                <w:lang w:val="es-MX"/>
              </w:rPr>
              <w:t>2.5. Nhà ở hình thành trong tương lai không thuộc dự án xây dựng nhà ở</w:t>
            </w:r>
          </w:p>
          <w:p w14:paraId="769A3032" w14:textId="77777777" w:rsidR="002A22DA" w:rsidRPr="00F50CBF" w:rsidRDefault="007D6C70" w:rsidP="001F408C">
            <w:pPr>
              <w:widowControl w:val="0"/>
              <w:tabs>
                <w:tab w:val="left" w:leader="dot" w:pos="10152"/>
              </w:tabs>
              <w:spacing w:after="0" w:line="240" w:lineRule="auto"/>
              <w:rPr>
                <w:rFonts w:eastAsia="Times New Roman"/>
                <w:sz w:val="26"/>
                <w:szCs w:val="26"/>
                <w:lang w:val="es-MX"/>
              </w:rPr>
            </w:pPr>
            <w:r w:rsidRPr="007D6C70">
              <w:rPr>
                <w:rFonts w:eastAsia="Times New Roman"/>
                <w:sz w:val="26"/>
                <w:szCs w:val="26"/>
                <w:lang w:val="es-MX"/>
              </w:rPr>
              <w:t xml:space="preserve">2.5.1. Giấy chứng nhận quyền sử dụng đất, quyền sở hữu nhà ở và tài sản khác gắn liền với đất: </w:t>
            </w:r>
          </w:p>
          <w:p w14:paraId="1437DA24" w14:textId="77777777" w:rsidR="002A22DA" w:rsidRPr="00F50CBF" w:rsidRDefault="007D6C70" w:rsidP="001F408C">
            <w:pPr>
              <w:widowControl w:val="0"/>
              <w:tabs>
                <w:tab w:val="left" w:leader="dot" w:pos="10152"/>
              </w:tabs>
              <w:spacing w:after="0" w:line="240" w:lineRule="auto"/>
              <w:rPr>
                <w:rFonts w:eastAsia="Times New Roman"/>
                <w:bCs/>
                <w:iCs/>
                <w:sz w:val="26"/>
                <w:szCs w:val="26"/>
                <w:lang w:val="es-MX"/>
              </w:rPr>
            </w:pPr>
            <w:r w:rsidRPr="007D6C70">
              <w:rPr>
                <w:rFonts w:eastAsia="Times New Roman"/>
                <w:bCs/>
                <w:i/>
                <w:iCs/>
                <w:sz w:val="26"/>
                <w:szCs w:val="26"/>
                <w:lang w:val="es-MX"/>
              </w:rPr>
              <w:t xml:space="preserve">   Số phát hành:......................., số vào sổ cấp giấy:</w:t>
            </w:r>
            <w:r w:rsidRPr="007D6C70">
              <w:rPr>
                <w:rFonts w:eastAsia="Times New Roman"/>
                <w:sz w:val="26"/>
                <w:szCs w:val="26"/>
                <w:lang w:val="es-MX"/>
              </w:rPr>
              <w:tab/>
            </w:r>
          </w:p>
          <w:p w14:paraId="3DB840D0" w14:textId="77777777" w:rsidR="002A22DA" w:rsidRPr="00F50CBF" w:rsidRDefault="007D6C70" w:rsidP="001F408C">
            <w:pPr>
              <w:widowControl w:val="0"/>
              <w:tabs>
                <w:tab w:val="left" w:leader="dot" w:pos="6660"/>
                <w:tab w:val="left" w:leader="dot" w:pos="8010"/>
                <w:tab w:val="left" w:leader="dot" w:pos="9000"/>
                <w:tab w:val="left" w:leader="dot" w:pos="10152"/>
              </w:tabs>
              <w:spacing w:after="0" w:line="240" w:lineRule="auto"/>
              <w:rPr>
                <w:rFonts w:eastAsia="Times New Roman"/>
                <w:sz w:val="26"/>
                <w:szCs w:val="26"/>
                <w:lang w:val="es-MX"/>
              </w:rPr>
            </w:pPr>
            <w:r w:rsidRPr="007D6C70">
              <w:rPr>
                <w:rFonts w:eastAsia="Times New Roman"/>
                <w:i/>
                <w:sz w:val="26"/>
                <w:szCs w:val="26"/>
                <w:lang w:val="es-MX"/>
              </w:rPr>
              <w:t xml:space="preserve">   Cơ quan cấp</w:t>
            </w:r>
            <w:r w:rsidRPr="007D6C70">
              <w:rPr>
                <w:rFonts w:eastAsia="Times New Roman"/>
                <w:sz w:val="26"/>
                <w:szCs w:val="26"/>
                <w:lang w:val="es-MX"/>
              </w:rPr>
              <w:t xml:space="preserve">:………………………………………, </w:t>
            </w:r>
            <w:r w:rsidRPr="007D6C70">
              <w:rPr>
                <w:rFonts w:eastAsia="Times New Roman"/>
                <w:i/>
                <w:iCs/>
                <w:sz w:val="26"/>
                <w:szCs w:val="26"/>
                <w:lang w:val="es-MX"/>
              </w:rPr>
              <w:t>cấp ngày</w:t>
            </w:r>
            <w:r w:rsidRPr="007D6C70">
              <w:rPr>
                <w:rFonts w:eastAsia="Times New Roman"/>
                <w:sz w:val="26"/>
                <w:szCs w:val="26"/>
                <w:lang w:val="es-MX"/>
              </w:rPr>
              <w:t xml:space="preserve"> ……</w:t>
            </w:r>
            <w:r w:rsidRPr="007D6C70">
              <w:rPr>
                <w:rFonts w:eastAsia="Times New Roman"/>
                <w:i/>
                <w:iCs/>
                <w:sz w:val="26"/>
                <w:szCs w:val="26"/>
                <w:lang w:val="es-MX"/>
              </w:rPr>
              <w:t xml:space="preserve"> tháng </w:t>
            </w:r>
            <w:r w:rsidRPr="007D6C70">
              <w:rPr>
                <w:rFonts w:eastAsia="Times New Roman"/>
                <w:sz w:val="26"/>
                <w:szCs w:val="26"/>
                <w:lang w:val="es-MX"/>
              </w:rPr>
              <w:t>…..</w:t>
            </w:r>
            <w:r w:rsidRPr="007D6C70">
              <w:rPr>
                <w:rFonts w:eastAsia="Times New Roman"/>
                <w:i/>
                <w:iCs/>
                <w:sz w:val="26"/>
                <w:szCs w:val="26"/>
                <w:lang w:val="es-MX"/>
              </w:rPr>
              <w:t xml:space="preserve"> năm </w:t>
            </w:r>
            <w:r w:rsidRPr="007D6C70">
              <w:rPr>
                <w:rFonts w:eastAsia="Times New Roman"/>
                <w:sz w:val="26"/>
                <w:szCs w:val="26"/>
                <w:lang w:val="es-MX"/>
              </w:rPr>
              <w:tab/>
            </w:r>
            <w:r w:rsidRPr="007D6C70">
              <w:rPr>
                <w:rFonts w:eastAsia="Times New Roman"/>
                <w:sz w:val="26"/>
                <w:szCs w:val="26"/>
                <w:lang w:val="es-MX"/>
              </w:rPr>
              <w:tab/>
            </w:r>
          </w:p>
          <w:p w14:paraId="609B4C12" w14:textId="77777777" w:rsidR="002A22DA" w:rsidRPr="00F50CBF" w:rsidRDefault="007D6C70" w:rsidP="001F408C">
            <w:pPr>
              <w:widowControl w:val="0"/>
              <w:tabs>
                <w:tab w:val="left" w:leader="dot" w:pos="5490"/>
                <w:tab w:val="left" w:leader="dot" w:pos="10152"/>
              </w:tabs>
              <w:spacing w:after="0" w:line="240" w:lineRule="auto"/>
              <w:rPr>
                <w:rFonts w:eastAsia="Times New Roman"/>
                <w:sz w:val="26"/>
                <w:szCs w:val="26"/>
                <w:lang w:val="es-MX"/>
              </w:rPr>
            </w:pPr>
            <w:r w:rsidRPr="007D6C70">
              <w:rPr>
                <w:rFonts w:eastAsia="Times New Roman"/>
                <w:sz w:val="26"/>
                <w:szCs w:val="26"/>
                <w:lang w:val="es-MX"/>
              </w:rPr>
              <w:t xml:space="preserve">2.5.2. Số của thửa đất nơi có nhà ở hình thành trong tương lai: ….. Tờ bản đồ số </w:t>
            </w:r>
            <w:r w:rsidRPr="007D6C70">
              <w:rPr>
                <w:rFonts w:eastAsia="Times New Roman"/>
                <w:i/>
                <w:iCs/>
                <w:sz w:val="26"/>
                <w:szCs w:val="26"/>
                <w:lang w:val="es-MX"/>
              </w:rPr>
              <w:t>(nếu có)</w:t>
            </w:r>
            <w:r w:rsidRPr="007D6C70">
              <w:rPr>
                <w:rFonts w:eastAsia="Times New Roman"/>
                <w:sz w:val="26"/>
                <w:szCs w:val="26"/>
                <w:lang w:val="es-MX"/>
              </w:rPr>
              <w:t xml:space="preserve">: </w:t>
            </w:r>
            <w:r w:rsidRPr="007D6C70">
              <w:rPr>
                <w:rFonts w:eastAsia="Times New Roman"/>
                <w:sz w:val="26"/>
                <w:szCs w:val="26"/>
                <w:lang w:val="es-MX"/>
              </w:rPr>
              <w:tab/>
            </w:r>
          </w:p>
          <w:p w14:paraId="40C22695" w14:textId="77777777" w:rsidR="002A22DA" w:rsidRPr="00F50CBF" w:rsidRDefault="007D6C70" w:rsidP="001F408C">
            <w:pPr>
              <w:widowControl w:val="0"/>
              <w:tabs>
                <w:tab w:val="left" w:leader="dot" w:pos="10152"/>
              </w:tabs>
              <w:spacing w:after="0" w:line="240" w:lineRule="auto"/>
              <w:rPr>
                <w:rFonts w:eastAsia="Times New Roman"/>
                <w:sz w:val="26"/>
                <w:szCs w:val="26"/>
                <w:lang w:val="es-MX"/>
              </w:rPr>
            </w:pPr>
            <w:r w:rsidRPr="007D6C70">
              <w:rPr>
                <w:rFonts w:eastAsia="Times New Roman"/>
                <w:sz w:val="26"/>
                <w:szCs w:val="26"/>
                <w:lang w:val="es-MX"/>
              </w:rPr>
              <w:t>2.5.3. Mô tả nhà ở hình thành trong tương lai:</w:t>
            </w:r>
            <w:r w:rsidRPr="007D6C70">
              <w:rPr>
                <w:rFonts w:eastAsia="Times New Roman"/>
                <w:sz w:val="26"/>
                <w:szCs w:val="26"/>
                <w:lang w:val="es-MX"/>
              </w:rPr>
              <w:tab/>
            </w:r>
          </w:p>
          <w:p w14:paraId="734EE603" w14:textId="77777777" w:rsidR="002A22DA" w:rsidRPr="00F50CBF" w:rsidRDefault="007D6C70" w:rsidP="001F408C">
            <w:pPr>
              <w:widowControl w:val="0"/>
              <w:tabs>
                <w:tab w:val="left" w:leader="dot" w:pos="10152"/>
              </w:tabs>
              <w:spacing w:after="0" w:line="240" w:lineRule="auto"/>
              <w:rPr>
                <w:rFonts w:eastAsia="Times New Roman"/>
                <w:sz w:val="26"/>
                <w:szCs w:val="26"/>
                <w:lang w:val="es-MX"/>
              </w:rPr>
            </w:pPr>
            <w:r w:rsidRPr="007D6C70">
              <w:rPr>
                <w:rFonts w:eastAsia="Times New Roman"/>
                <w:sz w:val="26"/>
                <w:szCs w:val="26"/>
                <w:lang w:val="es-MX"/>
              </w:rPr>
              <w:tab/>
            </w:r>
            <w:r w:rsidRPr="007D6C70">
              <w:rPr>
                <w:rFonts w:eastAsia="Times New Roman"/>
                <w:sz w:val="26"/>
                <w:szCs w:val="26"/>
                <w:lang w:val="es-MX"/>
              </w:rPr>
              <w:tab/>
            </w:r>
          </w:p>
          <w:p w14:paraId="34DAF0A9" w14:textId="77777777" w:rsidR="002A22DA" w:rsidRPr="00F50CBF" w:rsidRDefault="007D6C70" w:rsidP="001F408C">
            <w:pPr>
              <w:widowControl w:val="0"/>
              <w:tabs>
                <w:tab w:val="left" w:leader="dot" w:pos="10170"/>
              </w:tabs>
              <w:spacing w:after="0" w:line="240" w:lineRule="auto"/>
              <w:rPr>
                <w:rFonts w:eastAsia="Times New Roman"/>
                <w:sz w:val="26"/>
                <w:szCs w:val="26"/>
                <w:lang w:val="es-MX"/>
              </w:rPr>
            </w:pPr>
            <w:r w:rsidRPr="007D6C70">
              <w:rPr>
                <w:rFonts w:eastAsia="Times New Roman"/>
                <w:sz w:val="26"/>
                <w:szCs w:val="26"/>
                <w:lang w:val="es-MX"/>
              </w:rPr>
              <w:tab/>
            </w:r>
          </w:p>
        </w:tc>
      </w:tr>
      <w:tr w:rsidR="002A22DA" w:rsidRPr="00F50CBF" w14:paraId="1E60B6F2" w14:textId="77777777" w:rsidTr="00F50CBF">
        <w:tblPrEx>
          <w:tblBorders>
            <w:top w:val="single" w:sz="4" w:space="0" w:color="auto"/>
            <w:left w:val="single" w:sz="4" w:space="0" w:color="auto"/>
            <w:bottom w:val="single" w:sz="4" w:space="0" w:color="auto"/>
            <w:right w:val="single" w:sz="4" w:space="0" w:color="auto"/>
          </w:tblBorders>
        </w:tblPrEx>
        <w:trPr>
          <w:cantSplit/>
          <w:trHeight w:val="322"/>
        </w:trPr>
        <w:tc>
          <w:tcPr>
            <w:tcW w:w="9752" w:type="dxa"/>
            <w:gridSpan w:val="6"/>
            <w:tcBorders>
              <w:top w:val="single" w:sz="4" w:space="0" w:color="auto"/>
              <w:left w:val="single" w:sz="4" w:space="0" w:color="auto"/>
              <w:bottom w:val="single" w:sz="4" w:space="0" w:color="auto"/>
              <w:right w:val="single" w:sz="4" w:space="0" w:color="auto"/>
            </w:tcBorders>
            <w:vAlign w:val="center"/>
          </w:tcPr>
          <w:p w14:paraId="52A4FBE7" w14:textId="77777777" w:rsidR="002A22DA" w:rsidRPr="00F50CBF" w:rsidRDefault="007D6C70" w:rsidP="001F408C">
            <w:pPr>
              <w:widowControl w:val="0"/>
              <w:tabs>
                <w:tab w:val="left" w:leader="dot" w:pos="6300"/>
                <w:tab w:val="left" w:leader="dot" w:pos="8010"/>
                <w:tab w:val="left" w:leader="dot" w:pos="9090"/>
                <w:tab w:val="left" w:leader="dot" w:pos="10152"/>
              </w:tabs>
              <w:spacing w:after="0" w:line="240" w:lineRule="auto"/>
              <w:rPr>
                <w:rFonts w:eastAsia="Times New Roman"/>
                <w:sz w:val="26"/>
                <w:szCs w:val="26"/>
                <w:lang w:val="es-MX"/>
              </w:rPr>
            </w:pPr>
            <w:r w:rsidRPr="007D6C70">
              <w:rPr>
                <w:rFonts w:eastAsia="Times New Roman"/>
                <w:b/>
                <w:sz w:val="26"/>
                <w:szCs w:val="26"/>
                <w:lang w:val="es-MX"/>
              </w:rPr>
              <w:t>3.</w:t>
            </w:r>
            <w:r w:rsidR="000740A9">
              <w:rPr>
                <w:rFonts w:eastAsia="Times New Roman"/>
                <w:b/>
                <w:sz w:val="26"/>
                <w:szCs w:val="26"/>
                <w:lang w:val="es-MX"/>
              </w:rPr>
              <w:t xml:space="preserve"> </w:t>
            </w:r>
            <w:r w:rsidRPr="007D6C70">
              <w:rPr>
                <w:rFonts w:eastAsia="Times New Roman"/>
                <w:b/>
                <w:bCs/>
                <w:sz w:val="26"/>
                <w:szCs w:val="26"/>
                <w:lang w:val="es-MX"/>
              </w:rPr>
              <w:t xml:space="preserve">Hợp đồng </w:t>
            </w:r>
            <w:r w:rsidRPr="007D6C70">
              <w:rPr>
                <w:rFonts w:eastAsia="Times New Roman"/>
                <w:b/>
                <w:sz w:val="26"/>
                <w:szCs w:val="26"/>
                <w:lang w:val="es-MX"/>
              </w:rPr>
              <w:t>thế chấp</w:t>
            </w:r>
            <w:r w:rsidRPr="007D6C70">
              <w:rPr>
                <w:rFonts w:eastAsia="Times New Roman"/>
                <w:b/>
                <w:bCs/>
                <w:sz w:val="26"/>
                <w:szCs w:val="26"/>
                <w:lang w:val="es-MX"/>
              </w:rPr>
              <w:t>:</w:t>
            </w:r>
            <w:r w:rsidRPr="007D6C70">
              <w:rPr>
                <w:rFonts w:eastAsia="Times New Roman"/>
                <w:sz w:val="26"/>
                <w:szCs w:val="26"/>
                <w:lang w:val="es-MX"/>
              </w:rPr>
              <w:t xml:space="preserve"> số </w:t>
            </w:r>
            <w:r w:rsidRPr="007D6C70">
              <w:rPr>
                <w:rFonts w:eastAsia="Times New Roman"/>
                <w:i/>
                <w:iCs/>
                <w:sz w:val="26"/>
                <w:szCs w:val="26"/>
                <w:lang w:val="es-MX"/>
              </w:rPr>
              <w:t>(nếu có)</w:t>
            </w:r>
            <w:r w:rsidRPr="007D6C70">
              <w:rPr>
                <w:rFonts w:eastAsia="Times New Roman"/>
                <w:sz w:val="26"/>
                <w:szCs w:val="26"/>
                <w:lang w:val="es-MX"/>
              </w:rPr>
              <w:tab/>
              <w:t>, ký kết ngày</w:t>
            </w:r>
            <w:r w:rsidRPr="007D6C70">
              <w:rPr>
                <w:rFonts w:eastAsia="Times New Roman"/>
                <w:sz w:val="26"/>
                <w:szCs w:val="26"/>
                <w:lang w:val="es-MX"/>
              </w:rPr>
              <w:tab/>
              <w:t xml:space="preserve"> tháng </w:t>
            </w:r>
            <w:r w:rsidRPr="007D6C70">
              <w:rPr>
                <w:rFonts w:eastAsia="Times New Roman"/>
                <w:sz w:val="26"/>
                <w:szCs w:val="26"/>
                <w:lang w:val="es-MX"/>
              </w:rPr>
              <w:tab/>
              <w:t xml:space="preserve"> năm </w:t>
            </w:r>
            <w:r w:rsidRPr="007D6C70">
              <w:rPr>
                <w:rFonts w:eastAsia="Times New Roman"/>
                <w:sz w:val="26"/>
                <w:szCs w:val="26"/>
                <w:lang w:val="es-MX"/>
              </w:rPr>
              <w:tab/>
            </w:r>
          </w:p>
        </w:tc>
      </w:tr>
      <w:tr w:rsidR="002A22DA" w:rsidRPr="00F50CBF" w14:paraId="4AFC0D94" w14:textId="77777777" w:rsidTr="00F50CBF">
        <w:tblPrEx>
          <w:tblBorders>
            <w:top w:val="single" w:sz="4" w:space="0" w:color="auto"/>
            <w:left w:val="single" w:sz="4" w:space="0" w:color="auto"/>
            <w:bottom w:val="single" w:sz="4" w:space="0" w:color="auto"/>
            <w:right w:val="single" w:sz="4" w:space="0" w:color="auto"/>
          </w:tblBorders>
        </w:tblPrEx>
        <w:trPr>
          <w:cantSplit/>
          <w:trHeight w:val="322"/>
        </w:trPr>
        <w:tc>
          <w:tcPr>
            <w:tcW w:w="9752" w:type="dxa"/>
            <w:gridSpan w:val="6"/>
            <w:tcBorders>
              <w:top w:val="single" w:sz="4" w:space="0" w:color="auto"/>
              <w:left w:val="single" w:sz="4" w:space="0" w:color="auto"/>
              <w:bottom w:val="single" w:sz="4" w:space="0" w:color="auto"/>
              <w:right w:val="single" w:sz="4" w:space="0" w:color="auto"/>
            </w:tcBorders>
            <w:vAlign w:val="center"/>
          </w:tcPr>
          <w:p w14:paraId="7F571636" w14:textId="77777777" w:rsidR="002A22DA" w:rsidRPr="00F50CBF" w:rsidRDefault="00014736" w:rsidP="001F408C">
            <w:pPr>
              <w:widowControl w:val="0"/>
              <w:tabs>
                <w:tab w:val="left" w:leader="dot" w:pos="10152"/>
              </w:tabs>
              <w:spacing w:after="0" w:line="240" w:lineRule="auto"/>
              <w:jc w:val="both"/>
              <w:rPr>
                <w:sz w:val="26"/>
                <w:szCs w:val="26"/>
                <w:lang w:val="es-MX"/>
              </w:rPr>
            </w:pPr>
            <w:r>
              <w:rPr>
                <w:rFonts w:eastAsia="Times New Roman"/>
                <w:b/>
                <w:noProof/>
                <w:sz w:val="26"/>
                <w:szCs w:val="26"/>
              </w:rPr>
              <mc:AlternateContent>
                <mc:Choice Requires="wps">
                  <w:drawing>
                    <wp:anchor distT="0" distB="0" distL="114300" distR="114300" simplePos="0" relativeHeight="251641856" behindDoc="0" locked="0" layoutInCell="1" allowOverlap="1" wp14:anchorId="7CEE3B0B" wp14:editId="7DC267CD">
                      <wp:simplePos x="0" y="0"/>
                      <wp:positionH relativeFrom="column">
                        <wp:posOffset>5750560</wp:posOffset>
                      </wp:positionH>
                      <wp:positionV relativeFrom="paragraph">
                        <wp:posOffset>37465</wp:posOffset>
                      </wp:positionV>
                      <wp:extent cx="171450" cy="161925"/>
                      <wp:effectExtent l="0" t="0" r="19050" b="28575"/>
                      <wp:wrapNone/>
                      <wp:docPr id="2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1C09C" id="Rectangle 2" o:spid="_x0000_s1026" style="position:absolute;margin-left:452.8pt;margin-top:2.95pt;width:13.5pt;height:12.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"/>
                  </w:pict>
                </mc:Fallback>
              </mc:AlternateContent>
            </w:r>
            <w:r w:rsidR="007D6C70" w:rsidRPr="007D6C70">
              <w:rPr>
                <w:rFonts w:eastAsia="Times New Roman"/>
                <w:b/>
                <w:sz w:val="26"/>
                <w:szCs w:val="26"/>
                <w:lang w:val="es-MX"/>
              </w:rPr>
              <w:t xml:space="preserve">4. Thuộc đối tượng không phải nộp lệ phí đăng ký  </w:t>
            </w:r>
          </w:p>
        </w:tc>
      </w:tr>
      <w:tr w:rsidR="002A22DA" w:rsidRPr="00F50CBF" w14:paraId="7A2E7813" w14:textId="77777777" w:rsidTr="00F50CBF">
        <w:tblPrEx>
          <w:tblBorders>
            <w:top w:val="single" w:sz="4" w:space="0" w:color="auto"/>
            <w:left w:val="single" w:sz="4" w:space="0" w:color="auto"/>
            <w:bottom w:val="single" w:sz="4" w:space="0" w:color="auto"/>
            <w:right w:val="single" w:sz="4" w:space="0" w:color="auto"/>
          </w:tblBorders>
        </w:tblPrEx>
        <w:trPr>
          <w:cantSplit/>
          <w:trHeight w:val="538"/>
        </w:trPr>
        <w:tc>
          <w:tcPr>
            <w:tcW w:w="9752" w:type="dxa"/>
            <w:gridSpan w:val="6"/>
            <w:tcBorders>
              <w:top w:val="single" w:sz="4" w:space="0" w:color="auto"/>
              <w:left w:val="single" w:sz="4" w:space="0" w:color="auto"/>
              <w:bottom w:val="single" w:sz="4" w:space="0" w:color="auto"/>
              <w:right w:val="single" w:sz="4" w:space="0" w:color="auto"/>
            </w:tcBorders>
          </w:tcPr>
          <w:p w14:paraId="42A1B943" w14:textId="77777777" w:rsidR="002A22DA" w:rsidRPr="00F50CBF" w:rsidRDefault="007D6C70" w:rsidP="001F408C">
            <w:pPr>
              <w:widowControl w:val="0"/>
              <w:tabs>
                <w:tab w:val="left" w:leader="dot" w:pos="10152"/>
              </w:tabs>
              <w:spacing w:after="0" w:line="240" w:lineRule="auto"/>
              <w:rPr>
                <w:rFonts w:eastAsia="Times New Roman"/>
                <w:sz w:val="26"/>
                <w:szCs w:val="26"/>
              </w:rPr>
            </w:pPr>
            <w:r w:rsidRPr="007D6C70">
              <w:rPr>
                <w:rFonts w:eastAsia="Times New Roman"/>
                <w:b/>
                <w:sz w:val="26"/>
                <w:szCs w:val="26"/>
              </w:rPr>
              <w:t>5.</w:t>
            </w:r>
            <w:r w:rsidR="000740A9">
              <w:rPr>
                <w:rFonts w:eastAsia="Times New Roman"/>
                <w:b/>
                <w:sz w:val="26"/>
                <w:szCs w:val="26"/>
              </w:rPr>
              <w:t xml:space="preserve"> </w:t>
            </w:r>
            <w:r w:rsidRPr="007D6C70">
              <w:rPr>
                <w:rFonts w:eastAsia="Times New Roman"/>
                <w:b/>
                <w:bCs/>
                <w:sz w:val="26"/>
                <w:szCs w:val="26"/>
              </w:rPr>
              <w:t xml:space="preserve">Tài liệu kèm theo: </w:t>
            </w:r>
            <w:r w:rsidRPr="007D6C70">
              <w:rPr>
                <w:rFonts w:eastAsia="Times New Roman"/>
                <w:sz w:val="26"/>
                <w:szCs w:val="26"/>
              </w:rPr>
              <w:tab/>
            </w:r>
          </w:p>
          <w:p w14:paraId="514D18A7" w14:textId="77777777" w:rsidR="002A22DA" w:rsidRPr="00F50CBF" w:rsidRDefault="007D6C70" w:rsidP="001F408C">
            <w:pPr>
              <w:widowControl w:val="0"/>
              <w:tabs>
                <w:tab w:val="left" w:leader="dot" w:pos="10152"/>
              </w:tabs>
              <w:spacing w:after="0" w:line="240" w:lineRule="auto"/>
              <w:rPr>
                <w:rFonts w:eastAsia="Times New Roman"/>
                <w:sz w:val="26"/>
                <w:szCs w:val="26"/>
              </w:rPr>
            </w:pPr>
            <w:r w:rsidRPr="007D6C70">
              <w:rPr>
                <w:rFonts w:eastAsia="Times New Roman"/>
                <w:sz w:val="26"/>
                <w:szCs w:val="26"/>
              </w:rPr>
              <w:tab/>
            </w:r>
          </w:p>
          <w:p w14:paraId="15B7AC4A" w14:textId="77777777" w:rsidR="002A22DA" w:rsidRPr="00F50CBF" w:rsidRDefault="007D6C70" w:rsidP="001F408C">
            <w:pPr>
              <w:widowControl w:val="0"/>
              <w:tabs>
                <w:tab w:val="left" w:leader="dot" w:pos="10152"/>
              </w:tabs>
              <w:spacing w:after="0" w:line="240" w:lineRule="auto"/>
              <w:rPr>
                <w:rFonts w:eastAsia="Times New Roman"/>
                <w:sz w:val="26"/>
                <w:szCs w:val="26"/>
              </w:rPr>
            </w:pPr>
            <w:r w:rsidRPr="007D6C70">
              <w:rPr>
                <w:rFonts w:eastAsia="Times New Roman"/>
                <w:sz w:val="26"/>
                <w:szCs w:val="26"/>
              </w:rPr>
              <w:tab/>
            </w:r>
            <w:r w:rsidRPr="007D6C70">
              <w:rPr>
                <w:rFonts w:eastAsia="Times New Roman"/>
                <w:sz w:val="26"/>
                <w:szCs w:val="26"/>
              </w:rPr>
              <w:tab/>
            </w:r>
          </w:p>
          <w:p w14:paraId="425962C2" w14:textId="77777777" w:rsidR="002A22DA" w:rsidRPr="00F50CBF" w:rsidRDefault="007D6C70" w:rsidP="001F408C">
            <w:pPr>
              <w:widowControl w:val="0"/>
              <w:tabs>
                <w:tab w:val="left" w:leader="dot" w:pos="10152"/>
              </w:tabs>
              <w:spacing w:after="0" w:line="240" w:lineRule="auto"/>
              <w:rPr>
                <w:rFonts w:eastAsia="Times New Roman"/>
                <w:sz w:val="26"/>
                <w:szCs w:val="26"/>
              </w:rPr>
            </w:pPr>
            <w:r w:rsidRPr="007D6C70">
              <w:rPr>
                <w:rFonts w:eastAsia="Times New Roman"/>
                <w:sz w:val="26"/>
                <w:szCs w:val="26"/>
              </w:rPr>
              <w:tab/>
            </w:r>
          </w:p>
        </w:tc>
      </w:tr>
      <w:tr w:rsidR="002A22DA" w:rsidRPr="00F50CBF" w14:paraId="379AB5B8" w14:textId="77777777" w:rsidTr="00F50CBF">
        <w:tblPrEx>
          <w:tblBorders>
            <w:top w:val="single" w:sz="4" w:space="0" w:color="auto"/>
            <w:left w:val="single" w:sz="4" w:space="0" w:color="auto"/>
            <w:bottom w:val="single" w:sz="4" w:space="0" w:color="auto"/>
            <w:right w:val="single" w:sz="4" w:space="0" w:color="auto"/>
          </w:tblBorders>
        </w:tblPrEx>
        <w:trPr>
          <w:cantSplit/>
          <w:trHeight w:val="273"/>
        </w:trPr>
        <w:tc>
          <w:tcPr>
            <w:tcW w:w="4710" w:type="dxa"/>
            <w:gridSpan w:val="2"/>
            <w:tcBorders>
              <w:top w:val="single" w:sz="4" w:space="0" w:color="auto"/>
              <w:left w:val="single" w:sz="4" w:space="0" w:color="auto"/>
              <w:bottom w:val="single" w:sz="4" w:space="0" w:color="auto"/>
              <w:right w:val="nil"/>
            </w:tcBorders>
          </w:tcPr>
          <w:p w14:paraId="63C17BAB" w14:textId="77777777" w:rsidR="002A22DA" w:rsidRPr="00F50CBF" w:rsidRDefault="007D6C70" w:rsidP="002A22DA">
            <w:pPr>
              <w:widowControl w:val="0"/>
              <w:tabs>
                <w:tab w:val="left" w:leader="dot" w:pos="10152"/>
              </w:tabs>
              <w:spacing w:before="60" w:after="0" w:line="240" w:lineRule="atLeast"/>
              <w:rPr>
                <w:rFonts w:eastAsia="Times New Roman"/>
                <w:sz w:val="26"/>
                <w:szCs w:val="26"/>
              </w:rPr>
            </w:pPr>
            <w:r w:rsidRPr="007D6C70">
              <w:rPr>
                <w:rFonts w:eastAsia="Times New Roman"/>
                <w:b/>
                <w:sz w:val="26"/>
                <w:szCs w:val="26"/>
              </w:rPr>
              <w:t>6. Lý do xóa đăng ký:</w:t>
            </w:r>
          </w:p>
        </w:tc>
        <w:tc>
          <w:tcPr>
            <w:tcW w:w="5042" w:type="dxa"/>
            <w:gridSpan w:val="4"/>
            <w:tcBorders>
              <w:top w:val="single" w:sz="4" w:space="0" w:color="auto"/>
              <w:left w:val="nil"/>
              <w:bottom w:val="single" w:sz="4" w:space="0" w:color="auto"/>
              <w:right w:val="single" w:sz="4" w:space="0" w:color="auto"/>
            </w:tcBorders>
            <w:vAlign w:val="center"/>
          </w:tcPr>
          <w:p w14:paraId="10B23840" w14:textId="77777777" w:rsidR="002A22DA" w:rsidRPr="00F50CBF" w:rsidRDefault="002A22DA" w:rsidP="002A22DA">
            <w:pPr>
              <w:widowControl w:val="0"/>
              <w:tabs>
                <w:tab w:val="left" w:leader="dot" w:pos="10152"/>
              </w:tabs>
              <w:spacing w:after="0" w:line="240" w:lineRule="atLeast"/>
              <w:rPr>
                <w:sz w:val="26"/>
                <w:szCs w:val="26"/>
              </w:rPr>
            </w:pPr>
          </w:p>
          <w:p w14:paraId="20249CA9" w14:textId="77777777" w:rsidR="002A22DA" w:rsidRPr="00F50CBF" w:rsidRDefault="002A22DA" w:rsidP="002A22DA">
            <w:pPr>
              <w:widowControl w:val="0"/>
              <w:tabs>
                <w:tab w:val="left" w:leader="dot" w:pos="10152"/>
              </w:tabs>
              <w:spacing w:after="0" w:line="240" w:lineRule="atLeast"/>
              <w:rPr>
                <w:sz w:val="26"/>
                <w:szCs w:val="26"/>
              </w:rPr>
            </w:pPr>
          </w:p>
        </w:tc>
      </w:tr>
      <w:tr w:rsidR="002A22DA" w:rsidRPr="00F50CBF" w14:paraId="64AF3FE6" w14:textId="77777777" w:rsidTr="00F50CBF">
        <w:tblPrEx>
          <w:tblBorders>
            <w:top w:val="single" w:sz="4" w:space="0" w:color="auto"/>
            <w:left w:val="single" w:sz="4" w:space="0" w:color="auto"/>
            <w:bottom w:val="single" w:sz="4" w:space="0" w:color="auto"/>
            <w:right w:val="single" w:sz="4" w:space="0" w:color="auto"/>
          </w:tblBorders>
        </w:tblPrEx>
        <w:trPr>
          <w:cantSplit/>
          <w:trHeight w:val="143"/>
        </w:trPr>
        <w:tc>
          <w:tcPr>
            <w:tcW w:w="9752" w:type="dxa"/>
            <w:gridSpan w:val="6"/>
            <w:tcBorders>
              <w:top w:val="single" w:sz="4" w:space="0" w:color="auto"/>
              <w:left w:val="single" w:sz="4" w:space="0" w:color="auto"/>
              <w:bottom w:val="single" w:sz="4" w:space="0" w:color="auto"/>
              <w:right w:val="single" w:sz="4" w:space="0" w:color="auto"/>
            </w:tcBorders>
          </w:tcPr>
          <w:p w14:paraId="453A21C5" w14:textId="77777777" w:rsidR="002A22DA" w:rsidRPr="00F50CBF" w:rsidRDefault="007D6C70" w:rsidP="002A22DA">
            <w:pPr>
              <w:widowControl w:val="0"/>
              <w:tabs>
                <w:tab w:val="left" w:pos="2869"/>
                <w:tab w:val="left" w:pos="3294"/>
              </w:tabs>
              <w:spacing w:before="60" w:after="0" w:line="240" w:lineRule="atLeast"/>
              <w:rPr>
                <w:rFonts w:eastAsia="Times New Roman"/>
                <w:b/>
                <w:bCs/>
                <w:i/>
                <w:iCs/>
                <w:sz w:val="26"/>
                <w:szCs w:val="26"/>
              </w:rPr>
            </w:pPr>
            <w:r w:rsidRPr="007D6C70">
              <w:rPr>
                <w:rFonts w:eastAsia="Times New Roman"/>
                <w:b/>
                <w:bCs/>
                <w:i/>
                <w:iCs/>
                <w:sz w:val="26"/>
                <w:szCs w:val="26"/>
              </w:rPr>
              <w:t>7. Phương thức nhận kết quả đăng ký:</w:t>
            </w:r>
          </w:p>
          <w:p w14:paraId="622E58CF" w14:textId="77777777" w:rsidR="002A22DA" w:rsidRPr="00F50CBF" w:rsidRDefault="007D6C70" w:rsidP="002A22DA">
            <w:pPr>
              <w:widowControl w:val="0"/>
              <w:tabs>
                <w:tab w:val="left" w:pos="2869"/>
                <w:tab w:val="left" w:pos="3294"/>
              </w:tabs>
              <w:spacing w:before="60" w:after="0" w:line="240" w:lineRule="atLeast"/>
              <w:rPr>
                <w:rFonts w:eastAsia="Times New Roman"/>
                <w:bCs/>
                <w:iCs/>
                <w:sz w:val="26"/>
                <w:szCs w:val="26"/>
              </w:rPr>
            </w:pPr>
            <w:r w:rsidRPr="007D6C70">
              <w:rPr>
                <w:rFonts w:eastAsia="Times New Roman"/>
                <w:bCs/>
                <w:iCs/>
                <w:sz w:val="26"/>
                <w:szCs w:val="26"/>
              </w:rPr>
              <w:t>- Nhận trức tiếp:</w:t>
            </w:r>
          </w:p>
          <w:p w14:paraId="2711D9AA" w14:textId="77777777" w:rsidR="002A22DA" w:rsidRPr="00F50CBF" w:rsidRDefault="007D6C70" w:rsidP="002A22DA">
            <w:pPr>
              <w:widowControl w:val="0"/>
              <w:tabs>
                <w:tab w:val="left" w:pos="2869"/>
                <w:tab w:val="left" w:pos="3294"/>
              </w:tabs>
              <w:spacing w:before="60" w:after="0" w:line="240" w:lineRule="atLeast"/>
              <w:rPr>
                <w:rFonts w:eastAsia="Times New Roman"/>
                <w:bCs/>
                <w:iCs/>
                <w:sz w:val="26"/>
                <w:szCs w:val="26"/>
              </w:rPr>
            </w:pPr>
            <w:r w:rsidRPr="007D6C70">
              <w:rPr>
                <w:rFonts w:eastAsia="Times New Roman"/>
                <w:bCs/>
                <w:iCs/>
                <w:sz w:val="26"/>
                <w:szCs w:val="26"/>
              </w:rPr>
              <w:t>- Nhận qua đường bưu điện (ghi rõ địa chỉ):………………………………………………………………………………………</w:t>
            </w:r>
          </w:p>
          <w:p w14:paraId="72D807C7" w14:textId="77777777" w:rsidR="002A22DA" w:rsidRPr="00AF0F07" w:rsidRDefault="007D6C70" w:rsidP="00AF0F07">
            <w:pPr>
              <w:widowControl w:val="0"/>
              <w:tabs>
                <w:tab w:val="left" w:pos="2869"/>
                <w:tab w:val="left" w:pos="3294"/>
              </w:tabs>
              <w:spacing w:before="60" w:after="0" w:line="240" w:lineRule="atLeast"/>
              <w:jc w:val="both"/>
              <w:rPr>
                <w:rFonts w:eastAsia="Times New Roman"/>
                <w:bCs/>
                <w:iCs/>
                <w:sz w:val="26"/>
                <w:szCs w:val="26"/>
              </w:rPr>
            </w:pPr>
            <w:r w:rsidRPr="00AF0F07">
              <w:rPr>
                <w:rFonts w:eastAsia="Times New Roman"/>
                <w:bCs/>
                <w:iCs/>
                <w:sz w:val="26"/>
                <w:szCs w:val="26"/>
              </w:rPr>
              <w:t>Các bên cam đoan những thông tin được kê khai trên đơn này là trung thực, đầy đủ, phù hợp với thoả thuận của các bên và hoàn toàn chịu trách nhiệm trước pháp luật về các thông tin đã kê khai.</w:t>
            </w:r>
          </w:p>
        </w:tc>
      </w:tr>
      <w:tr w:rsidR="002A22DA" w:rsidRPr="00F50CBF" w14:paraId="447F90B3" w14:textId="77777777" w:rsidTr="00F50CBF">
        <w:tblPrEx>
          <w:tblBorders>
            <w:insideH w:val="none" w:sz="0" w:space="0" w:color="auto"/>
            <w:insideV w:val="none" w:sz="0" w:space="0" w:color="auto"/>
          </w:tblBorders>
        </w:tblPrEx>
        <w:trPr>
          <w:trHeight w:val="680"/>
        </w:trPr>
        <w:tc>
          <w:tcPr>
            <w:tcW w:w="5693" w:type="dxa"/>
            <w:gridSpan w:val="3"/>
            <w:tcBorders>
              <w:top w:val="nil"/>
              <w:left w:val="nil"/>
              <w:bottom w:val="nil"/>
              <w:right w:val="nil"/>
            </w:tcBorders>
          </w:tcPr>
          <w:p w14:paraId="323335E5" w14:textId="77777777" w:rsidR="002A22DA" w:rsidRPr="00F50CBF" w:rsidRDefault="007D6C70" w:rsidP="002A22DA">
            <w:pPr>
              <w:widowControl w:val="0"/>
              <w:tabs>
                <w:tab w:val="left" w:pos="5812"/>
              </w:tabs>
              <w:spacing w:before="60" w:after="0" w:line="240" w:lineRule="atLeast"/>
              <w:ind w:left="-91" w:right="-91"/>
              <w:jc w:val="center"/>
              <w:rPr>
                <w:rFonts w:eastAsia="Times New Roman"/>
                <w:b/>
                <w:bCs/>
                <w:sz w:val="26"/>
                <w:szCs w:val="26"/>
              </w:rPr>
            </w:pPr>
            <w:r w:rsidRPr="007D6C70">
              <w:rPr>
                <w:rFonts w:eastAsia="Times New Roman"/>
                <w:b/>
                <w:bCs/>
                <w:sz w:val="26"/>
                <w:szCs w:val="26"/>
              </w:rPr>
              <w:lastRenderedPageBreak/>
              <w:t>BÊN THẾ CHẤP</w:t>
            </w:r>
          </w:p>
          <w:p w14:paraId="71A755C6" w14:textId="77777777" w:rsidR="002A22DA" w:rsidRPr="00F50CBF" w:rsidRDefault="007D6C70" w:rsidP="002A22DA">
            <w:pPr>
              <w:widowControl w:val="0"/>
              <w:tabs>
                <w:tab w:val="left" w:pos="5812"/>
              </w:tabs>
              <w:spacing w:before="60" w:after="0" w:line="240" w:lineRule="atLeast"/>
              <w:ind w:left="-108" w:right="-108"/>
              <w:jc w:val="center"/>
              <w:rPr>
                <w:rFonts w:eastAsia="Times New Roman"/>
                <w:b/>
                <w:bCs/>
                <w:sz w:val="26"/>
                <w:szCs w:val="26"/>
              </w:rPr>
            </w:pPr>
            <w:r w:rsidRPr="007D6C70">
              <w:rPr>
                <w:rFonts w:eastAsia="Times New Roman"/>
                <w:b/>
                <w:bCs/>
                <w:sz w:val="26"/>
                <w:szCs w:val="26"/>
              </w:rPr>
              <w:t>(HOẶC NGƯỜI ĐƯỢC BÊN THẾ CHẤP ỦY QUYỀN)</w:t>
            </w:r>
          </w:p>
          <w:p w14:paraId="3B9286FD" w14:textId="77777777" w:rsidR="002A22DA" w:rsidRPr="00F50CBF" w:rsidRDefault="007D6C70" w:rsidP="002A22DA">
            <w:pPr>
              <w:widowControl w:val="0"/>
              <w:tabs>
                <w:tab w:val="left" w:pos="4395"/>
                <w:tab w:val="left" w:pos="4680"/>
                <w:tab w:val="left" w:pos="6663"/>
                <w:tab w:val="left" w:pos="6946"/>
              </w:tabs>
              <w:spacing w:before="60" w:after="0" w:line="240" w:lineRule="atLeast"/>
              <w:jc w:val="center"/>
              <w:rPr>
                <w:rFonts w:eastAsia="Times New Roman"/>
                <w:i/>
                <w:iCs/>
                <w:sz w:val="26"/>
                <w:szCs w:val="26"/>
              </w:rPr>
            </w:pPr>
            <w:r w:rsidRPr="007D6C70">
              <w:rPr>
                <w:rFonts w:eastAsia="Times New Roman"/>
                <w:i/>
                <w:iCs/>
                <w:sz w:val="26"/>
                <w:szCs w:val="26"/>
              </w:rPr>
              <w:t>(Ký, ghi rõ họ tên và đóng dấu, nếu là tổ chức)</w:t>
            </w:r>
          </w:p>
        </w:tc>
        <w:tc>
          <w:tcPr>
            <w:tcW w:w="4059" w:type="dxa"/>
            <w:gridSpan w:val="3"/>
            <w:tcBorders>
              <w:top w:val="nil"/>
              <w:left w:val="nil"/>
              <w:bottom w:val="nil"/>
              <w:right w:val="nil"/>
            </w:tcBorders>
          </w:tcPr>
          <w:p w14:paraId="7F516DB3" w14:textId="77777777" w:rsidR="002A22DA" w:rsidRPr="00F50CBF" w:rsidRDefault="007D6C70" w:rsidP="002A22DA">
            <w:pPr>
              <w:keepNext/>
              <w:keepLines/>
              <w:widowControl w:val="0"/>
              <w:tabs>
                <w:tab w:val="left" w:pos="5812"/>
              </w:tabs>
              <w:spacing w:after="0" w:line="240" w:lineRule="atLeast"/>
              <w:ind w:left="-91" w:right="-91"/>
              <w:jc w:val="center"/>
              <w:outlineLvl w:val="5"/>
              <w:rPr>
                <w:b/>
                <w:bCs/>
                <w:i/>
                <w:iCs/>
                <w:color w:val="243F60"/>
                <w:sz w:val="26"/>
                <w:szCs w:val="26"/>
              </w:rPr>
            </w:pPr>
            <w:r w:rsidRPr="007D6C70">
              <w:rPr>
                <w:rFonts w:eastAsia="Times New Roman"/>
                <w:i/>
                <w:iCs/>
                <w:color w:val="243F60"/>
                <w:sz w:val="26"/>
                <w:szCs w:val="26"/>
              </w:rPr>
              <w:t>BÊN NHẬN THẾ CHẤP</w:t>
            </w:r>
          </w:p>
          <w:p w14:paraId="71EA6B67" w14:textId="77777777" w:rsidR="002A22DA" w:rsidRPr="00F50CBF" w:rsidRDefault="007D6C70" w:rsidP="002A22DA">
            <w:pPr>
              <w:widowControl w:val="0"/>
              <w:tabs>
                <w:tab w:val="left" w:pos="5812"/>
              </w:tabs>
              <w:spacing w:before="60" w:after="0" w:line="240" w:lineRule="atLeast"/>
              <w:ind w:left="-108" w:right="-108"/>
              <w:jc w:val="center"/>
              <w:rPr>
                <w:rFonts w:eastAsia="Times New Roman"/>
                <w:b/>
                <w:bCs/>
                <w:sz w:val="26"/>
                <w:szCs w:val="26"/>
              </w:rPr>
            </w:pPr>
            <w:r w:rsidRPr="007D6C70">
              <w:rPr>
                <w:rFonts w:eastAsia="Times New Roman"/>
                <w:b/>
                <w:bCs/>
                <w:sz w:val="26"/>
                <w:szCs w:val="26"/>
              </w:rPr>
              <w:t>(HOẶC NGƯỜI ĐƯỢC BÊN NHẬN THẾ CHẤP ỦY QUYỀN/QUẢN TÀI VIÊN)</w:t>
            </w:r>
          </w:p>
          <w:p w14:paraId="49274687" w14:textId="77777777" w:rsidR="002A22DA" w:rsidRPr="00F50CBF" w:rsidRDefault="007D6C70" w:rsidP="002A22DA">
            <w:pPr>
              <w:widowControl w:val="0"/>
              <w:tabs>
                <w:tab w:val="left" w:pos="4395"/>
                <w:tab w:val="left" w:pos="4680"/>
                <w:tab w:val="left" w:pos="6663"/>
                <w:tab w:val="left" w:pos="6946"/>
              </w:tabs>
              <w:spacing w:before="60" w:after="0" w:line="240" w:lineRule="atLeast"/>
              <w:ind w:left="342"/>
              <w:jc w:val="center"/>
              <w:rPr>
                <w:rFonts w:eastAsia="Times New Roman"/>
                <w:i/>
                <w:iCs/>
                <w:sz w:val="26"/>
                <w:szCs w:val="26"/>
              </w:rPr>
            </w:pPr>
            <w:r w:rsidRPr="007D6C70">
              <w:rPr>
                <w:rFonts w:eastAsia="Times New Roman"/>
                <w:i/>
                <w:iCs/>
                <w:sz w:val="26"/>
                <w:szCs w:val="26"/>
              </w:rPr>
              <w:t>(Ký, ghi rõ họ tên và đóng dấu, nếu là tổ chức)</w:t>
            </w:r>
          </w:p>
          <w:p w14:paraId="02C9897B" w14:textId="77777777" w:rsidR="002A22DA" w:rsidRPr="00F50CBF" w:rsidRDefault="002A22DA" w:rsidP="002A22DA">
            <w:pPr>
              <w:widowControl w:val="0"/>
              <w:tabs>
                <w:tab w:val="left" w:pos="4395"/>
                <w:tab w:val="left" w:pos="4680"/>
                <w:tab w:val="left" w:pos="6663"/>
                <w:tab w:val="left" w:pos="6946"/>
              </w:tabs>
              <w:spacing w:before="60" w:after="0" w:line="240" w:lineRule="atLeast"/>
              <w:ind w:left="342"/>
              <w:rPr>
                <w:rFonts w:eastAsia="Times New Roman"/>
                <w:i/>
                <w:iCs/>
                <w:sz w:val="26"/>
                <w:szCs w:val="26"/>
              </w:rPr>
            </w:pPr>
          </w:p>
          <w:p w14:paraId="08ABDE65" w14:textId="77777777" w:rsidR="002A22DA" w:rsidRPr="00F50CBF" w:rsidRDefault="002A22DA" w:rsidP="002A22DA">
            <w:pPr>
              <w:widowControl w:val="0"/>
              <w:tabs>
                <w:tab w:val="left" w:pos="4395"/>
                <w:tab w:val="left" w:pos="4680"/>
                <w:tab w:val="left" w:pos="6663"/>
                <w:tab w:val="left" w:pos="6946"/>
              </w:tabs>
              <w:spacing w:before="60" w:after="0" w:line="240" w:lineRule="atLeast"/>
              <w:ind w:left="342"/>
              <w:rPr>
                <w:rFonts w:eastAsia="Times New Roman"/>
                <w:b/>
                <w:bCs/>
                <w:sz w:val="26"/>
                <w:szCs w:val="26"/>
              </w:rPr>
            </w:pPr>
          </w:p>
        </w:tc>
      </w:tr>
    </w:tbl>
    <w:p w14:paraId="6CDF02D9" w14:textId="77777777" w:rsidR="002A22DA" w:rsidRPr="002A22DA" w:rsidRDefault="002A22DA" w:rsidP="002A22DA">
      <w:pPr>
        <w:spacing w:before="60" w:after="0" w:line="240" w:lineRule="atLeast"/>
        <w:rPr>
          <w:rFonts w:eastAsia="Times New Roman"/>
          <w:szCs w:val="28"/>
        </w:rPr>
      </w:pPr>
    </w:p>
    <w:tbl>
      <w:tblPr>
        <w:tblW w:w="9781" w:type="dxa"/>
        <w:tblInd w:w="250" w:type="dxa"/>
        <w:tblLayout w:type="fixed"/>
        <w:tblLook w:val="0000" w:firstRow="0" w:lastRow="0" w:firstColumn="0" w:lastColumn="0" w:noHBand="0" w:noVBand="0"/>
      </w:tblPr>
      <w:tblGrid>
        <w:gridCol w:w="9781"/>
      </w:tblGrid>
      <w:tr w:rsidR="002A22DA" w:rsidRPr="002A22DA" w14:paraId="59723364" w14:textId="77777777" w:rsidTr="00F50CBF">
        <w:tc>
          <w:tcPr>
            <w:tcW w:w="9781" w:type="dxa"/>
            <w:tcBorders>
              <w:top w:val="single" w:sz="4" w:space="0" w:color="auto"/>
              <w:left w:val="single" w:sz="4" w:space="0" w:color="auto"/>
              <w:bottom w:val="single" w:sz="4" w:space="0" w:color="auto"/>
              <w:right w:val="single" w:sz="4" w:space="0" w:color="auto"/>
            </w:tcBorders>
            <w:shd w:val="clear" w:color="auto" w:fill="E6E6E6"/>
          </w:tcPr>
          <w:p w14:paraId="427D3BF6" w14:textId="77777777" w:rsidR="002A22DA" w:rsidRPr="002A22DA" w:rsidRDefault="002A22DA" w:rsidP="002A22DA">
            <w:pPr>
              <w:widowControl w:val="0"/>
              <w:spacing w:before="60" w:after="0" w:line="240" w:lineRule="atLeast"/>
              <w:ind w:left="-91" w:right="-108"/>
              <w:jc w:val="center"/>
              <w:rPr>
                <w:rFonts w:eastAsia="Times New Roman"/>
                <w:szCs w:val="26"/>
              </w:rPr>
            </w:pPr>
            <w:r w:rsidRPr="002A22DA">
              <w:rPr>
                <w:rFonts w:eastAsia="Times New Roman"/>
                <w:szCs w:val="26"/>
              </w:rPr>
              <w:br w:type="page"/>
            </w:r>
            <w:r w:rsidRPr="002A22DA">
              <w:rPr>
                <w:rFonts w:eastAsia="Times New Roman"/>
                <w:b/>
                <w:bCs/>
                <w:szCs w:val="26"/>
              </w:rPr>
              <w:t>PHẦN CHỨNG NHẬN CỦA CƠ QUAN ĐĂNG KÝ</w:t>
            </w:r>
          </w:p>
        </w:tc>
      </w:tr>
      <w:tr w:rsidR="002A22DA" w:rsidRPr="002A22DA" w14:paraId="6940057B" w14:textId="77777777" w:rsidTr="00F50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80"/>
        </w:trPr>
        <w:tc>
          <w:tcPr>
            <w:tcW w:w="9781" w:type="dxa"/>
            <w:tcBorders>
              <w:top w:val="single" w:sz="4" w:space="0" w:color="auto"/>
              <w:left w:val="single" w:sz="4" w:space="0" w:color="auto"/>
              <w:bottom w:val="single" w:sz="4" w:space="0" w:color="auto"/>
              <w:right w:val="single" w:sz="4" w:space="0" w:color="auto"/>
            </w:tcBorders>
          </w:tcPr>
          <w:p w14:paraId="0D2A7A2B" w14:textId="77777777" w:rsidR="002A22DA" w:rsidRPr="00AF0F07" w:rsidRDefault="002A22DA" w:rsidP="002A22DA">
            <w:pPr>
              <w:widowControl w:val="0"/>
              <w:tabs>
                <w:tab w:val="left" w:pos="4003"/>
                <w:tab w:val="left" w:leader="dot" w:pos="10152"/>
              </w:tabs>
              <w:spacing w:before="60" w:after="0" w:line="240" w:lineRule="atLeast"/>
              <w:rPr>
                <w:rFonts w:eastAsia="Times New Roman"/>
                <w:szCs w:val="26"/>
              </w:rPr>
            </w:pPr>
            <w:r w:rsidRPr="00AF0F07">
              <w:rPr>
                <w:rFonts w:eastAsia="Times New Roman"/>
                <w:bCs/>
                <w:szCs w:val="26"/>
              </w:rPr>
              <w:t xml:space="preserve">Chi nhánh </w:t>
            </w:r>
            <w:r w:rsidR="00DE3D6C" w:rsidRPr="00AF0F07">
              <w:rPr>
                <w:rFonts w:eastAsia="Times New Roman"/>
                <w:bCs/>
                <w:szCs w:val="26"/>
              </w:rPr>
              <w:t>Văn phòng</w:t>
            </w:r>
            <w:r w:rsidRPr="00AF0F07">
              <w:rPr>
                <w:rFonts w:eastAsia="Times New Roman"/>
                <w:bCs/>
                <w:szCs w:val="26"/>
              </w:rPr>
              <w:t xml:space="preserve"> đăng ký đất đai:...…...</w:t>
            </w:r>
            <w:r w:rsidRPr="00AF0F07">
              <w:rPr>
                <w:rFonts w:eastAsia="Times New Roman"/>
                <w:szCs w:val="26"/>
              </w:rPr>
              <w:tab/>
            </w:r>
            <w:r w:rsidRPr="00AF0F07">
              <w:rPr>
                <w:rFonts w:eastAsia="Times New Roman"/>
                <w:szCs w:val="26"/>
              </w:rPr>
              <w:tab/>
            </w:r>
          </w:p>
          <w:p w14:paraId="319D7A3F" w14:textId="77777777" w:rsidR="002A22DA" w:rsidRPr="00AF0F07" w:rsidRDefault="002A22DA" w:rsidP="002A22DA">
            <w:pPr>
              <w:widowControl w:val="0"/>
              <w:spacing w:before="60" w:after="0" w:line="240" w:lineRule="atLeast"/>
              <w:rPr>
                <w:rFonts w:eastAsia="Times New Roman"/>
                <w:bCs/>
                <w:szCs w:val="26"/>
              </w:rPr>
            </w:pPr>
            <w:r w:rsidRPr="00AF0F07">
              <w:rPr>
                <w:rFonts w:eastAsia="Times New Roman"/>
                <w:bCs/>
                <w:szCs w:val="26"/>
              </w:rPr>
              <w:t>Chứng nhận đã xoá đăng ký thế chấp theo những nội dung được kê khai tại đơn này tại thời điểm …. giờ…. phút, ngày…. tháng…. năm…..</w:t>
            </w:r>
          </w:p>
          <w:p w14:paraId="01678654" w14:textId="77777777" w:rsidR="002A22DA" w:rsidRPr="002A22DA" w:rsidRDefault="002A22DA" w:rsidP="002A22DA">
            <w:pPr>
              <w:widowControl w:val="0"/>
              <w:tabs>
                <w:tab w:val="left" w:leader="dot" w:pos="4050"/>
                <w:tab w:val="left" w:leader="dot" w:pos="5130"/>
                <w:tab w:val="left" w:leader="dot" w:pos="7020"/>
                <w:tab w:val="left" w:leader="dot" w:pos="8370"/>
                <w:tab w:val="left" w:leader="dot" w:pos="9720"/>
              </w:tabs>
              <w:spacing w:before="60" w:after="0" w:line="240" w:lineRule="atLeast"/>
              <w:rPr>
                <w:rFonts w:eastAsia="Times New Roman"/>
                <w:b/>
                <w:bCs/>
                <w:strike/>
                <w:szCs w:val="26"/>
              </w:rPr>
            </w:pPr>
          </w:p>
          <w:p w14:paraId="7B98E3E8" w14:textId="77777777" w:rsidR="002A22DA" w:rsidRPr="002A22DA" w:rsidRDefault="002A22DA" w:rsidP="002A22DA">
            <w:pPr>
              <w:widowControl w:val="0"/>
              <w:tabs>
                <w:tab w:val="left" w:leader="dot" w:pos="2700"/>
                <w:tab w:val="left" w:leader="dot" w:pos="4050"/>
                <w:tab w:val="left" w:leader="dot" w:pos="5850"/>
                <w:tab w:val="left" w:leader="dot" w:pos="7020"/>
                <w:tab w:val="left" w:leader="dot" w:pos="8280"/>
                <w:tab w:val="left" w:leader="dot" w:pos="9702"/>
              </w:tabs>
              <w:spacing w:before="60" w:after="0" w:line="240" w:lineRule="atLeast"/>
              <w:ind w:left="4320"/>
              <w:rPr>
                <w:rFonts w:eastAsia="Times New Roman"/>
                <w:b/>
                <w:bCs/>
                <w:i/>
                <w:iCs/>
                <w:szCs w:val="26"/>
              </w:rPr>
            </w:pPr>
            <w:r w:rsidRPr="002A22DA">
              <w:rPr>
                <w:rFonts w:eastAsia="Times New Roman"/>
                <w:szCs w:val="26"/>
              </w:rPr>
              <w:tab/>
            </w:r>
            <w:r w:rsidRPr="002A22DA">
              <w:rPr>
                <w:rFonts w:eastAsia="Times New Roman"/>
                <w:b/>
                <w:bCs/>
                <w:i/>
                <w:iCs/>
                <w:szCs w:val="26"/>
              </w:rPr>
              <w:t xml:space="preserve"> ngày</w:t>
            </w:r>
            <w:r w:rsidRPr="002A22DA">
              <w:rPr>
                <w:rFonts w:eastAsia="Times New Roman"/>
                <w:szCs w:val="26"/>
              </w:rPr>
              <w:tab/>
            </w:r>
            <w:r w:rsidRPr="002A22DA">
              <w:rPr>
                <w:rFonts w:eastAsia="Times New Roman"/>
                <w:b/>
                <w:bCs/>
                <w:i/>
                <w:iCs/>
                <w:szCs w:val="26"/>
              </w:rPr>
              <w:t xml:space="preserve"> tháng</w:t>
            </w:r>
            <w:r w:rsidRPr="002A22DA">
              <w:rPr>
                <w:rFonts w:eastAsia="Times New Roman"/>
                <w:szCs w:val="26"/>
              </w:rPr>
              <w:tab/>
            </w:r>
            <w:r w:rsidRPr="002A22DA">
              <w:rPr>
                <w:rFonts w:eastAsia="Times New Roman"/>
                <w:b/>
                <w:bCs/>
                <w:i/>
                <w:iCs/>
                <w:szCs w:val="26"/>
              </w:rPr>
              <w:t xml:space="preserve"> năm</w:t>
            </w:r>
            <w:r w:rsidRPr="002A22DA">
              <w:rPr>
                <w:rFonts w:eastAsia="Times New Roman"/>
                <w:szCs w:val="26"/>
              </w:rPr>
              <w:tab/>
            </w:r>
          </w:p>
          <w:p w14:paraId="336C3F9B" w14:textId="77777777" w:rsidR="002A22DA" w:rsidRPr="002A22DA" w:rsidRDefault="002A22DA" w:rsidP="002A22DA">
            <w:pPr>
              <w:widowControl w:val="0"/>
              <w:spacing w:before="60" w:after="0" w:line="240" w:lineRule="atLeast"/>
              <w:jc w:val="right"/>
              <w:rPr>
                <w:rFonts w:eastAsia="Times New Roman"/>
                <w:b/>
                <w:bCs/>
                <w:szCs w:val="26"/>
              </w:rPr>
            </w:pPr>
            <w:r w:rsidRPr="002A22DA">
              <w:rPr>
                <w:rFonts w:eastAsia="Times New Roman"/>
                <w:b/>
                <w:bCs/>
                <w:szCs w:val="26"/>
              </w:rPr>
              <w:t>THỦ TRƯỞNG CƠ QUAN ĐĂNG KÝ</w:t>
            </w:r>
          </w:p>
          <w:p w14:paraId="5AD0FA25" w14:textId="77777777" w:rsidR="002A22DA" w:rsidRPr="001F408C" w:rsidRDefault="002A22DA" w:rsidP="002A22DA">
            <w:pPr>
              <w:widowControl w:val="0"/>
              <w:spacing w:before="60" w:after="0" w:line="240" w:lineRule="atLeast"/>
              <w:ind w:left="5130"/>
              <w:jc w:val="center"/>
              <w:rPr>
                <w:rFonts w:eastAsia="Times New Roman"/>
                <w:bCs/>
                <w:i/>
                <w:iCs/>
                <w:sz w:val="24"/>
                <w:szCs w:val="28"/>
              </w:rPr>
            </w:pPr>
            <w:r w:rsidRPr="001F408C">
              <w:rPr>
                <w:rFonts w:eastAsia="Times New Roman"/>
                <w:bCs/>
                <w:i/>
                <w:iCs/>
                <w:sz w:val="24"/>
                <w:szCs w:val="28"/>
              </w:rPr>
              <w:t>(Ghi rõ chức danh, họ tên, ký và đóng dấu)</w:t>
            </w:r>
          </w:p>
          <w:p w14:paraId="1E19394E" w14:textId="77777777" w:rsidR="002A22DA" w:rsidRPr="002A22DA" w:rsidRDefault="002A22DA" w:rsidP="002A22DA">
            <w:pPr>
              <w:widowControl w:val="0"/>
              <w:spacing w:before="60" w:after="0" w:line="240" w:lineRule="atLeast"/>
              <w:rPr>
                <w:rFonts w:eastAsia="Times New Roman"/>
                <w:b/>
                <w:bCs/>
                <w:i/>
                <w:iCs/>
                <w:szCs w:val="26"/>
              </w:rPr>
            </w:pPr>
          </w:p>
          <w:p w14:paraId="48B83356" w14:textId="77777777" w:rsidR="002A22DA" w:rsidRPr="002A22DA" w:rsidRDefault="002A22DA" w:rsidP="002A22DA">
            <w:pPr>
              <w:widowControl w:val="0"/>
              <w:tabs>
                <w:tab w:val="left" w:pos="4395"/>
                <w:tab w:val="left" w:pos="4680"/>
                <w:tab w:val="left" w:pos="6663"/>
                <w:tab w:val="left" w:pos="6946"/>
              </w:tabs>
              <w:spacing w:before="60" w:after="0" w:line="240" w:lineRule="atLeast"/>
              <w:rPr>
                <w:rFonts w:eastAsia="Times New Roman"/>
                <w:b/>
                <w:bCs/>
                <w:szCs w:val="26"/>
              </w:rPr>
            </w:pPr>
          </w:p>
          <w:p w14:paraId="5D964774" w14:textId="77777777" w:rsidR="002A22DA" w:rsidRPr="002A22DA" w:rsidRDefault="002A22DA" w:rsidP="002A22DA">
            <w:pPr>
              <w:widowControl w:val="0"/>
              <w:tabs>
                <w:tab w:val="left" w:pos="4395"/>
                <w:tab w:val="left" w:pos="4680"/>
                <w:tab w:val="left" w:pos="6663"/>
                <w:tab w:val="left" w:pos="6946"/>
              </w:tabs>
              <w:spacing w:before="60" w:after="0" w:line="240" w:lineRule="atLeast"/>
              <w:rPr>
                <w:rFonts w:eastAsia="Times New Roman"/>
                <w:b/>
                <w:bCs/>
                <w:szCs w:val="26"/>
              </w:rPr>
            </w:pPr>
          </w:p>
        </w:tc>
      </w:tr>
    </w:tbl>
    <w:p w14:paraId="581F1F71" w14:textId="77777777" w:rsidR="002A22DA" w:rsidRPr="002A22DA" w:rsidRDefault="002A22DA" w:rsidP="002A22DA">
      <w:pPr>
        <w:spacing w:before="60" w:after="0" w:line="240" w:lineRule="auto"/>
        <w:rPr>
          <w:rFonts w:eastAsia="Times New Roman"/>
          <w:b/>
          <w:szCs w:val="28"/>
        </w:rPr>
      </w:pPr>
    </w:p>
    <w:p w14:paraId="3D061123" w14:textId="77777777" w:rsidR="002A22DA" w:rsidRPr="00FD7A19" w:rsidRDefault="002A22DA" w:rsidP="00E57F74">
      <w:pPr>
        <w:rPr>
          <w:b/>
        </w:rPr>
      </w:pPr>
    </w:p>
    <w:p w14:paraId="2CCC3273" w14:textId="77777777" w:rsidR="00EB57E3" w:rsidRDefault="00E57F74" w:rsidP="00EB57E3">
      <w:pPr>
        <w:spacing w:after="0" w:line="240" w:lineRule="auto"/>
        <w:rPr>
          <w:rFonts w:ascii="Times New Roman Bold" w:hAnsi="Times New Roman Bold"/>
          <w:bCs/>
          <w:szCs w:val="28"/>
          <w:lang w:val="pt-BR"/>
        </w:rPr>
        <w:sectPr w:rsidR="00EB57E3" w:rsidSect="002576CC">
          <w:pgSz w:w="11907" w:h="16840" w:code="9"/>
          <w:pgMar w:top="709" w:right="1022" w:bottom="965" w:left="965" w:header="720" w:footer="0" w:gutter="0"/>
          <w:cols w:space="720"/>
          <w:docGrid w:linePitch="360"/>
        </w:sectPr>
      </w:pPr>
      <w:r>
        <w:rPr>
          <w:rFonts w:ascii="Times New Roman Bold" w:hAnsi="Times New Roman Bold"/>
          <w:bCs/>
          <w:szCs w:val="28"/>
          <w:lang w:val="pt-BR"/>
        </w:rPr>
        <w:br w:type="page"/>
      </w:r>
    </w:p>
    <w:p w14:paraId="30B82B3D" w14:textId="77777777" w:rsidR="002A0354" w:rsidRPr="003A17A5" w:rsidRDefault="002A0354" w:rsidP="003A17A5">
      <w:pPr>
        <w:spacing w:after="80" w:line="240" w:lineRule="auto"/>
        <w:ind w:firstLine="851"/>
        <w:rPr>
          <w:b/>
          <w:color w:val="000000"/>
          <w:szCs w:val="28"/>
        </w:rPr>
      </w:pPr>
      <w:r w:rsidRPr="003A17A5">
        <w:rPr>
          <w:b/>
          <w:color w:val="000000"/>
          <w:szCs w:val="28"/>
        </w:rPr>
        <w:lastRenderedPageBreak/>
        <w:t>III. LĨNH VỰC MÔI TRƯỜNG</w:t>
      </w:r>
    </w:p>
    <w:p w14:paraId="245F8540" w14:textId="77777777" w:rsidR="00F50CBF" w:rsidRPr="003A17A5" w:rsidRDefault="00F50CBF" w:rsidP="003A17A5">
      <w:pPr>
        <w:spacing w:after="80" w:line="240" w:lineRule="auto"/>
        <w:ind w:firstLine="851"/>
        <w:rPr>
          <w:b/>
          <w:color w:val="000000"/>
          <w:sz w:val="18"/>
          <w:szCs w:val="28"/>
        </w:rPr>
      </w:pPr>
    </w:p>
    <w:p w14:paraId="7F87A3AA" w14:textId="77777777" w:rsidR="002A0354" w:rsidRPr="003A17A5" w:rsidRDefault="002A0354" w:rsidP="003A17A5">
      <w:pPr>
        <w:spacing w:after="80" w:line="240" w:lineRule="auto"/>
        <w:ind w:firstLine="851"/>
        <w:jc w:val="both"/>
        <w:rPr>
          <w:rFonts w:eastAsia="Times New Roman"/>
          <w:b/>
          <w:szCs w:val="28"/>
          <w:lang w:val="nl-NL"/>
        </w:rPr>
      </w:pPr>
      <w:r w:rsidRPr="003A17A5">
        <w:rPr>
          <w:b/>
          <w:color w:val="000000"/>
          <w:szCs w:val="28"/>
        </w:rPr>
        <w:t>1.</w:t>
      </w:r>
      <w:r w:rsidR="000740A9" w:rsidRPr="003A17A5">
        <w:rPr>
          <w:b/>
          <w:color w:val="000000"/>
          <w:szCs w:val="28"/>
        </w:rPr>
        <w:t xml:space="preserve"> </w:t>
      </w:r>
      <w:r w:rsidRPr="003A17A5">
        <w:rPr>
          <w:b/>
          <w:color w:val="000000"/>
          <w:szCs w:val="28"/>
        </w:rPr>
        <w:t>Tên Quy trình (Tên TTHC):</w:t>
      </w:r>
      <w:r w:rsidR="00F50CBF" w:rsidRPr="003A17A5">
        <w:rPr>
          <w:b/>
          <w:color w:val="000000"/>
          <w:szCs w:val="28"/>
        </w:rPr>
        <w:t xml:space="preserve"> </w:t>
      </w:r>
      <w:r w:rsidRPr="003A17A5">
        <w:rPr>
          <w:rFonts w:eastAsia="Times New Roman"/>
          <w:b/>
          <w:szCs w:val="28"/>
          <w:lang w:val="nl-NL"/>
        </w:rPr>
        <w:t>Xác nhận Kế hoạch bảo vệ môi trường</w:t>
      </w:r>
    </w:p>
    <w:p w14:paraId="119EB289" w14:textId="77777777" w:rsidR="00F50CBF" w:rsidRPr="003A17A5" w:rsidRDefault="00F50CBF" w:rsidP="003A17A5">
      <w:pPr>
        <w:spacing w:after="80" w:line="240" w:lineRule="auto"/>
        <w:ind w:firstLine="851"/>
        <w:jc w:val="both"/>
        <w:rPr>
          <w:rFonts w:eastAsia="Times New Roman"/>
          <w:b/>
          <w:sz w:val="12"/>
          <w:szCs w:val="28"/>
          <w:lang w:val="nl-NL"/>
        </w:rPr>
      </w:pPr>
    </w:p>
    <w:tbl>
      <w:tblPr>
        <w:tblpPr w:leftFromText="180" w:rightFromText="180" w:vertAnchor="text" w:tblpXSpec="center" w:tblpY="1"/>
        <w:tblOverlap w:val="never"/>
        <w:tblW w:w="14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781"/>
        <w:gridCol w:w="2431"/>
        <w:gridCol w:w="3565"/>
        <w:gridCol w:w="10"/>
        <w:gridCol w:w="2107"/>
        <w:gridCol w:w="431"/>
        <w:gridCol w:w="6"/>
        <w:gridCol w:w="2128"/>
        <w:gridCol w:w="723"/>
        <w:gridCol w:w="1171"/>
        <w:gridCol w:w="994"/>
      </w:tblGrid>
      <w:tr w:rsidR="002A0354" w:rsidRPr="003A17A5" w14:paraId="11076C49" w14:textId="77777777" w:rsidTr="0048596F">
        <w:trPr>
          <w:trHeight w:val="124"/>
          <w:tblHeader/>
        </w:trPr>
        <w:tc>
          <w:tcPr>
            <w:tcW w:w="781" w:type="dxa"/>
            <w:vAlign w:val="center"/>
          </w:tcPr>
          <w:p w14:paraId="1033FC54" w14:textId="77777777" w:rsidR="002A0354" w:rsidRPr="003A17A5" w:rsidRDefault="007D6C70" w:rsidP="003A17A5">
            <w:pPr>
              <w:spacing w:after="80" w:line="240" w:lineRule="auto"/>
              <w:jc w:val="center"/>
              <w:rPr>
                <w:b/>
                <w:color w:val="000000"/>
                <w:szCs w:val="28"/>
              </w:rPr>
            </w:pPr>
            <w:r w:rsidRPr="003A17A5">
              <w:rPr>
                <w:b/>
                <w:color w:val="000000"/>
                <w:szCs w:val="28"/>
              </w:rPr>
              <w:t>1</w:t>
            </w:r>
          </w:p>
        </w:tc>
        <w:tc>
          <w:tcPr>
            <w:tcW w:w="8113" w:type="dxa"/>
            <w:gridSpan w:val="4"/>
            <w:tcBorders>
              <w:top w:val="single" w:sz="4" w:space="0" w:color="auto"/>
              <w:right w:val="single" w:sz="4" w:space="0" w:color="auto"/>
            </w:tcBorders>
            <w:vAlign w:val="center"/>
          </w:tcPr>
          <w:p w14:paraId="3563CBBA" w14:textId="77777777" w:rsidR="002A0354" w:rsidRPr="003A17A5" w:rsidRDefault="007D6C70" w:rsidP="003A17A5">
            <w:pPr>
              <w:tabs>
                <w:tab w:val="left" w:pos="3705"/>
              </w:tabs>
              <w:spacing w:after="80" w:line="240" w:lineRule="auto"/>
              <w:jc w:val="center"/>
              <w:rPr>
                <w:b/>
                <w:color w:val="000000"/>
                <w:szCs w:val="28"/>
              </w:rPr>
            </w:pPr>
            <w:r w:rsidRPr="003A17A5">
              <w:rPr>
                <w:b/>
                <w:color w:val="000000"/>
                <w:szCs w:val="28"/>
              </w:rPr>
              <w:t>KÝ HIỆU QUY TRÌNH</w:t>
            </w:r>
          </w:p>
        </w:tc>
        <w:tc>
          <w:tcPr>
            <w:tcW w:w="5453" w:type="dxa"/>
            <w:gridSpan w:val="6"/>
            <w:tcBorders>
              <w:top w:val="single" w:sz="4" w:space="0" w:color="auto"/>
            </w:tcBorders>
            <w:vAlign w:val="center"/>
          </w:tcPr>
          <w:p w14:paraId="508B74AA" w14:textId="77777777" w:rsidR="002A0354" w:rsidRPr="003A17A5" w:rsidRDefault="007D6C70" w:rsidP="003A17A5">
            <w:pPr>
              <w:spacing w:after="80" w:line="240" w:lineRule="auto"/>
              <w:jc w:val="center"/>
              <w:rPr>
                <w:b/>
                <w:color w:val="000000"/>
                <w:szCs w:val="28"/>
              </w:rPr>
            </w:pPr>
            <w:r w:rsidRPr="003A17A5">
              <w:rPr>
                <w:b/>
                <w:color w:val="000000"/>
                <w:szCs w:val="28"/>
              </w:rPr>
              <w:t>QT.MT.01</w:t>
            </w:r>
          </w:p>
        </w:tc>
      </w:tr>
      <w:tr w:rsidR="002A0354" w:rsidRPr="003A17A5" w14:paraId="4DD9CAF8" w14:textId="77777777" w:rsidTr="0048596F">
        <w:trPr>
          <w:trHeight w:val="124"/>
        </w:trPr>
        <w:tc>
          <w:tcPr>
            <w:tcW w:w="781" w:type="dxa"/>
          </w:tcPr>
          <w:p w14:paraId="64D1EDC8" w14:textId="77777777" w:rsidR="002A0354" w:rsidRPr="003A17A5" w:rsidRDefault="007D6C70" w:rsidP="003A17A5">
            <w:pPr>
              <w:spacing w:after="80" w:line="240" w:lineRule="auto"/>
              <w:jc w:val="center"/>
              <w:rPr>
                <w:b/>
                <w:color w:val="000000"/>
                <w:szCs w:val="28"/>
              </w:rPr>
            </w:pPr>
            <w:r w:rsidRPr="003A17A5">
              <w:rPr>
                <w:b/>
                <w:color w:val="000000"/>
                <w:szCs w:val="28"/>
              </w:rPr>
              <w:t>2</w:t>
            </w:r>
          </w:p>
        </w:tc>
        <w:tc>
          <w:tcPr>
            <w:tcW w:w="13566" w:type="dxa"/>
            <w:gridSpan w:val="10"/>
          </w:tcPr>
          <w:p w14:paraId="649BF383" w14:textId="77777777" w:rsidR="002A0354" w:rsidRPr="003A17A5" w:rsidRDefault="007D6C70" w:rsidP="003A17A5">
            <w:pPr>
              <w:spacing w:after="80" w:line="240" w:lineRule="auto"/>
              <w:jc w:val="both"/>
              <w:rPr>
                <w:b/>
                <w:color w:val="000000"/>
                <w:szCs w:val="28"/>
              </w:rPr>
            </w:pPr>
            <w:r w:rsidRPr="003A17A5">
              <w:rPr>
                <w:b/>
                <w:color w:val="000000"/>
                <w:szCs w:val="28"/>
              </w:rPr>
              <w:t>NỘI DUNG QUY TRÌNH</w:t>
            </w:r>
          </w:p>
        </w:tc>
      </w:tr>
      <w:tr w:rsidR="002A0354" w:rsidRPr="003A17A5" w14:paraId="5BF9AEDD" w14:textId="77777777" w:rsidTr="0048596F">
        <w:trPr>
          <w:trHeight w:val="124"/>
        </w:trPr>
        <w:tc>
          <w:tcPr>
            <w:tcW w:w="781" w:type="dxa"/>
          </w:tcPr>
          <w:p w14:paraId="374C78E4" w14:textId="77777777" w:rsidR="002A0354" w:rsidRPr="003A17A5" w:rsidRDefault="007D6C70" w:rsidP="003A17A5">
            <w:pPr>
              <w:spacing w:after="80" w:line="240" w:lineRule="auto"/>
              <w:jc w:val="center"/>
              <w:rPr>
                <w:b/>
                <w:color w:val="000000"/>
                <w:szCs w:val="28"/>
              </w:rPr>
            </w:pPr>
            <w:r w:rsidRPr="003A17A5">
              <w:rPr>
                <w:b/>
                <w:color w:val="000000"/>
                <w:szCs w:val="28"/>
              </w:rPr>
              <w:t>2.1</w:t>
            </w:r>
          </w:p>
        </w:tc>
        <w:tc>
          <w:tcPr>
            <w:tcW w:w="13566" w:type="dxa"/>
            <w:gridSpan w:val="10"/>
          </w:tcPr>
          <w:p w14:paraId="0BC692C8" w14:textId="77777777" w:rsidR="002A0354" w:rsidRPr="003A17A5" w:rsidRDefault="007D6C70" w:rsidP="003A17A5">
            <w:pPr>
              <w:spacing w:after="80" w:line="240" w:lineRule="auto"/>
              <w:jc w:val="both"/>
              <w:rPr>
                <w:b/>
                <w:i/>
                <w:color w:val="000000"/>
                <w:szCs w:val="28"/>
              </w:rPr>
            </w:pPr>
            <w:r w:rsidRPr="003A17A5">
              <w:rPr>
                <w:b/>
                <w:color w:val="000000"/>
                <w:szCs w:val="28"/>
              </w:rPr>
              <w:t xml:space="preserve">Điều kiện thực hiện TTHC: </w:t>
            </w:r>
            <w:r w:rsidRPr="003A17A5">
              <w:rPr>
                <w:rFonts w:eastAsia="Times New Roman"/>
                <w:szCs w:val="28"/>
              </w:rPr>
              <w:t xml:space="preserve"> Phù hợp với quy hoạch sử dụng đất đã được cơ quan có thẩm quyền quyết định.</w:t>
            </w:r>
          </w:p>
        </w:tc>
      </w:tr>
      <w:tr w:rsidR="002A0354" w:rsidRPr="003A17A5" w14:paraId="2E73F699" w14:textId="77777777" w:rsidTr="0048596F">
        <w:trPr>
          <w:trHeight w:val="360"/>
        </w:trPr>
        <w:tc>
          <w:tcPr>
            <w:tcW w:w="781" w:type="dxa"/>
          </w:tcPr>
          <w:p w14:paraId="14B63492" w14:textId="77777777" w:rsidR="002A0354" w:rsidRPr="003A17A5" w:rsidRDefault="007D6C70" w:rsidP="003A17A5">
            <w:pPr>
              <w:spacing w:after="80" w:line="240" w:lineRule="auto"/>
              <w:jc w:val="center"/>
              <w:rPr>
                <w:b/>
                <w:color w:val="000000"/>
                <w:szCs w:val="28"/>
              </w:rPr>
            </w:pPr>
            <w:r w:rsidRPr="003A17A5">
              <w:rPr>
                <w:b/>
                <w:color w:val="000000"/>
                <w:szCs w:val="28"/>
              </w:rPr>
              <w:t>2.2</w:t>
            </w:r>
          </w:p>
        </w:tc>
        <w:tc>
          <w:tcPr>
            <w:tcW w:w="13566" w:type="dxa"/>
            <w:gridSpan w:val="10"/>
          </w:tcPr>
          <w:p w14:paraId="2D0B882D" w14:textId="77777777" w:rsidR="002A0354" w:rsidRPr="003A17A5" w:rsidRDefault="007D6C70" w:rsidP="003A17A5">
            <w:pPr>
              <w:spacing w:after="80" w:line="240" w:lineRule="auto"/>
              <w:jc w:val="both"/>
              <w:rPr>
                <w:b/>
                <w:color w:val="000000"/>
                <w:szCs w:val="28"/>
              </w:rPr>
            </w:pPr>
            <w:r w:rsidRPr="003A17A5">
              <w:rPr>
                <w:b/>
                <w:color w:val="000000"/>
                <w:szCs w:val="28"/>
              </w:rPr>
              <w:t>Cách thức thực hiện TTHC:</w:t>
            </w:r>
            <w:r w:rsidRPr="003A17A5">
              <w:rPr>
                <w:color w:val="000000"/>
                <w:szCs w:val="28"/>
              </w:rPr>
              <w:t xml:space="preserve"> Trực tiếp tại Trung tâm </w:t>
            </w:r>
            <w:r w:rsidR="00F50CBF" w:rsidRPr="003A17A5">
              <w:rPr>
                <w:color w:val="000000"/>
                <w:szCs w:val="28"/>
              </w:rPr>
              <w:t>H</w:t>
            </w:r>
            <w:r w:rsidRPr="003A17A5">
              <w:rPr>
                <w:color w:val="000000"/>
                <w:szCs w:val="28"/>
              </w:rPr>
              <w:t>ành chính công cấp huyện hoặc gửi qua đường bưu điện</w:t>
            </w:r>
          </w:p>
        </w:tc>
      </w:tr>
      <w:tr w:rsidR="002A0354" w:rsidRPr="003A17A5" w14:paraId="2C61ED6B" w14:textId="77777777" w:rsidTr="0048596F">
        <w:trPr>
          <w:trHeight w:val="124"/>
        </w:trPr>
        <w:tc>
          <w:tcPr>
            <w:tcW w:w="781" w:type="dxa"/>
            <w:vAlign w:val="center"/>
          </w:tcPr>
          <w:p w14:paraId="31C813AA" w14:textId="77777777" w:rsidR="002A0354" w:rsidRPr="003A17A5" w:rsidRDefault="007D6C70" w:rsidP="003A17A5">
            <w:pPr>
              <w:spacing w:after="80" w:line="240" w:lineRule="auto"/>
              <w:jc w:val="center"/>
              <w:rPr>
                <w:b/>
                <w:color w:val="000000"/>
                <w:szCs w:val="28"/>
              </w:rPr>
            </w:pPr>
            <w:r w:rsidRPr="003A17A5">
              <w:rPr>
                <w:b/>
                <w:color w:val="000000"/>
                <w:szCs w:val="28"/>
              </w:rPr>
              <w:t>2.3</w:t>
            </w:r>
          </w:p>
        </w:tc>
        <w:tc>
          <w:tcPr>
            <w:tcW w:w="11401" w:type="dxa"/>
            <w:gridSpan w:val="8"/>
            <w:tcBorders>
              <w:right w:val="single" w:sz="4" w:space="0" w:color="auto"/>
            </w:tcBorders>
            <w:vAlign w:val="center"/>
          </w:tcPr>
          <w:p w14:paraId="63A7308E" w14:textId="77777777" w:rsidR="002A0354" w:rsidRPr="003A17A5" w:rsidRDefault="007D6C70" w:rsidP="003A17A5">
            <w:pPr>
              <w:spacing w:after="80" w:line="240" w:lineRule="auto"/>
              <w:rPr>
                <w:b/>
                <w:color w:val="000000"/>
                <w:szCs w:val="28"/>
              </w:rPr>
            </w:pPr>
            <w:r w:rsidRPr="003A17A5">
              <w:rPr>
                <w:b/>
                <w:color w:val="000000"/>
                <w:szCs w:val="28"/>
              </w:rPr>
              <w:t>Thành phần hồ sơ, bao gồm:</w:t>
            </w:r>
          </w:p>
        </w:tc>
        <w:tc>
          <w:tcPr>
            <w:tcW w:w="1171" w:type="dxa"/>
            <w:tcBorders>
              <w:left w:val="single" w:sz="4" w:space="0" w:color="auto"/>
              <w:right w:val="single" w:sz="4" w:space="0" w:color="auto"/>
            </w:tcBorders>
            <w:vAlign w:val="center"/>
          </w:tcPr>
          <w:p w14:paraId="1FFEA296" w14:textId="77777777" w:rsidR="002A0354" w:rsidRPr="003A17A5" w:rsidRDefault="007D6C70" w:rsidP="003A17A5">
            <w:pPr>
              <w:spacing w:after="80" w:line="240" w:lineRule="auto"/>
              <w:jc w:val="center"/>
              <w:rPr>
                <w:b/>
                <w:color w:val="000000"/>
                <w:szCs w:val="28"/>
              </w:rPr>
            </w:pPr>
            <w:r w:rsidRPr="003A17A5">
              <w:rPr>
                <w:b/>
                <w:color w:val="000000"/>
                <w:szCs w:val="28"/>
              </w:rPr>
              <w:t>Bản chính</w:t>
            </w:r>
          </w:p>
        </w:tc>
        <w:tc>
          <w:tcPr>
            <w:tcW w:w="994" w:type="dxa"/>
            <w:tcBorders>
              <w:left w:val="single" w:sz="4" w:space="0" w:color="auto"/>
            </w:tcBorders>
            <w:vAlign w:val="center"/>
          </w:tcPr>
          <w:p w14:paraId="06B016A8" w14:textId="77777777" w:rsidR="002A0354" w:rsidRPr="003A17A5" w:rsidRDefault="007D6C70" w:rsidP="003A17A5">
            <w:pPr>
              <w:spacing w:after="80" w:line="240" w:lineRule="auto"/>
              <w:rPr>
                <w:b/>
                <w:color w:val="000000"/>
                <w:szCs w:val="28"/>
              </w:rPr>
            </w:pPr>
            <w:r w:rsidRPr="003A17A5">
              <w:rPr>
                <w:b/>
                <w:color w:val="000000"/>
                <w:szCs w:val="28"/>
              </w:rPr>
              <w:t>Bản sao</w:t>
            </w:r>
          </w:p>
        </w:tc>
      </w:tr>
      <w:tr w:rsidR="002A0354" w:rsidRPr="003A17A5" w14:paraId="1DD0F7C5" w14:textId="77777777" w:rsidTr="0048596F">
        <w:trPr>
          <w:trHeight w:val="124"/>
        </w:trPr>
        <w:tc>
          <w:tcPr>
            <w:tcW w:w="781" w:type="dxa"/>
          </w:tcPr>
          <w:p w14:paraId="43DDF92A" w14:textId="77777777" w:rsidR="002A0354" w:rsidRPr="003A17A5" w:rsidRDefault="002A0354" w:rsidP="003A17A5">
            <w:pPr>
              <w:spacing w:after="80" w:line="240" w:lineRule="auto"/>
              <w:jc w:val="center"/>
              <w:rPr>
                <w:b/>
                <w:color w:val="000000"/>
                <w:szCs w:val="28"/>
              </w:rPr>
            </w:pPr>
          </w:p>
        </w:tc>
        <w:tc>
          <w:tcPr>
            <w:tcW w:w="11401" w:type="dxa"/>
            <w:gridSpan w:val="8"/>
            <w:tcBorders>
              <w:right w:val="single" w:sz="4" w:space="0" w:color="auto"/>
            </w:tcBorders>
          </w:tcPr>
          <w:p w14:paraId="37647C7E" w14:textId="68CC4E4E" w:rsidR="002A0354" w:rsidRPr="003A17A5" w:rsidRDefault="007D6C70" w:rsidP="003A17A5">
            <w:pPr>
              <w:spacing w:after="80" w:line="240" w:lineRule="auto"/>
              <w:rPr>
                <w:rFonts w:eastAsia="Times New Roman"/>
                <w:szCs w:val="28"/>
              </w:rPr>
            </w:pPr>
            <w:r w:rsidRPr="003A17A5">
              <w:rPr>
                <w:rFonts w:eastAsia="Times New Roman"/>
                <w:szCs w:val="28"/>
              </w:rPr>
              <w:t>- Ba (03) bản kế hoạch bảo vệ môi trường với yêu cầu về cấu trúc và nội dung</w:t>
            </w:r>
          </w:p>
        </w:tc>
        <w:tc>
          <w:tcPr>
            <w:tcW w:w="1171" w:type="dxa"/>
            <w:tcBorders>
              <w:left w:val="single" w:sz="4" w:space="0" w:color="auto"/>
              <w:right w:val="single" w:sz="4" w:space="0" w:color="auto"/>
            </w:tcBorders>
            <w:vAlign w:val="center"/>
          </w:tcPr>
          <w:p w14:paraId="59386DBD" w14:textId="00E50844" w:rsidR="002A0354" w:rsidRPr="003A17A5" w:rsidRDefault="007D6C70" w:rsidP="003A17A5">
            <w:pPr>
              <w:spacing w:after="80" w:line="240" w:lineRule="auto"/>
              <w:jc w:val="center"/>
              <w:rPr>
                <w:color w:val="000000"/>
                <w:szCs w:val="28"/>
              </w:rPr>
            </w:pPr>
            <w:r w:rsidRPr="003A17A5">
              <w:rPr>
                <w:color w:val="000000"/>
                <w:szCs w:val="28"/>
              </w:rPr>
              <w:t>x</w:t>
            </w:r>
          </w:p>
        </w:tc>
        <w:tc>
          <w:tcPr>
            <w:tcW w:w="994" w:type="dxa"/>
            <w:tcBorders>
              <w:left w:val="single" w:sz="4" w:space="0" w:color="auto"/>
            </w:tcBorders>
            <w:vAlign w:val="center"/>
          </w:tcPr>
          <w:p w14:paraId="64D6C1AD" w14:textId="77777777" w:rsidR="002A0354" w:rsidRPr="003A17A5" w:rsidRDefault="002A0354" w:rsidP="003A17A5">
            <w:pPr>
              <w:spacing w:after="80" w:line="240" w:lineRule="auto"/>
              <w:jc w:val="center"/>
              <w:rPr>
                <w:color w:val="000000"/>
                <w:szCs w:val="28"/>
              </w:rPr>
            </w:pPr>
          </w:p>
        </w:tc>
      </w:tr>
      <w:tr w:rsidR="002A0354" w:rsidRPr="003A17A5" w14:paraId="09E873C3" w14:textId="77777777" w:rsidTr="0048596F">
        <w:trPr>
          <w:trHeight w:val="124"/>
        </w:trPr>
        <w:tc>
          <w:tcPr>
            <w:tcW w:w="781" w:type="dxa"/>
          </w:tcPr>
          <w:p w14:paraId="74BE05F2" w14:textId="77777777" w:rsidR="002A0354" w:rsidRPr="003A17A5" w:rsidRDefault="002A0354" w:rsidP="003A17A5">
            <w:pPr>
              <w:spacing w:after="80" w:line="240" w:lineRule="auto"/>
              <w:jc w:val="center"/>
              <w:rPr>
                <w:b/>
                <w:color w:val="000000"/>
                <w:szCs w:val="28"/>
              </w:rPr>
            </w:pPr>
          </w:p>
        </w:tc>
        <w:tc>
          <w:tcPr>
            <w:tcW w:w="11401" w:type="dxa"/>
            <w:gridSpan w:val="8"/>
            <w:tcBorders>
              <w:right w:val="single" w:sz="4" w:space="0" w:color="auto"/>
            </w:tcBorders>
          </w:tcPr>
          <w:p w14:paraId="38F71CC3" w14:textId="77777777" w:rsidR="002A0354" w:rsidRPr="003A17A5" w:rsidRDefault="007D6C70" w:rsidP="003A17A5">
            <w:pPr>
              <w:spacing w:after="80" w:line="240" w:lineRule="auto"/>
              <w:jc w:val="both"/>
              <w:rPr>
                <w:color w:val="1F1F1F"/>
                <w:szCs w:val="28"/>
                <w:lang w:val="vi-VN"/>
              </w:rPr>
            </w:pPr>
            <w:r w:rsidRPr="003A17A5">
              <w:rPr>
                <w:rFonts w:eastAsia="Times New Roman"/>
                <w:szCs w:val="28"/>
              </w:rPr>
              <w:t>- Một (01) báo cáo đầu tư hoặc phương án sản xuất, kinh doanh, dịch vụ của chủ dự án.</w:t>
            </w:r>
          </w:p>
        </w:tc>
        <w:tc>
          <w:tcPr>
            <w:tcW w:w="1171" w:type="dxa"/>
            <w:tcBorders>
              <w:left w:val="single" w:sz="4" w:space="0" w:color="auto"/>
              <w:right w:val="single" w:sz="4" w:space="0" w:color="auto"/>
            </w:tcBorders>
            <w:vAlign w:val="center"/>
          </w:tcPr>
          <w:p w14:paraId="7B172473" w14:textId="77777777" w:rsidR="002A0354" w:rsidRPr="003A17A5" w:rsidRDefault="007D6C70" w:rsidP="003A17A5">
            <w:pPr>
              <w:spacing w:after="80" w:line="240" w:lineRule="auto"/>
              <w:jc w:val="center"/>
              <w:rPr>
                <w:color w:val="000000"/>
                <w:szCs w:val="28"/>
              </w:rPr>
            </w:pPr>
            <w:r w:rsidRPr="003A17A5">
              <w:rPr>
                <w:color w:val="000000"/>
                <w:szCs w:val="28"/>
              </w:rPr>
              <w:t>x</w:t>
            </w:r>
          </w:p>
        </w:tc>
        <w:tc>
          <w:tcPr>
            <w:tcW w:w="994" w:type="dxa"/>
            <w:tcBorders>
              <w:left w:val="single" w:sz="4" w:space="0" w:color="auto"/>
            </w:tcBorders>
            <w:vAlign w:val="center"/>
          </w:tcPr>
          <w:p w14:paraId="41DE5826" w14:textId="77777777" w:rsidR="002A0354" w:rsidRPr="003A17A5" w:rsidRDefault="002A0354" w:rsidP="003A17A5">
            <w:pPr>
              <w:spacing w:after="80" w:line="240" w:lineRule="auto"/>
              <w:jc w:val="center"/>
              <w:rPr>
                <w:color w:val="000000"/>
                <w:szCs w:val="28"/>
              </w:rPr>
            </w:pPr>
          </w:p>
        </w:tc>
      </w:tr>
      <w:tr w:rsidR="002A0354" w:rsidRPr="003A17A5" w14:paraId="305D4AD6" w14:textId="77777777" w:rsidTr="0048596F">
        <w:trPr>
          <w:trHeight w:val="313"/>
        </w:trPr>
        <w:tc>
          <w:tcPr>
            <w:tcW w:w="781" w:type="dxa"/>
          </w:tcPr>
          <w:p w14:paraId="35ADBE08" w14:textId="77777777" w:rsidR="002A0354" w:rsidRPr="003A17A5" w:rsidRDefault="007D6C70" w:rsidP="003A17A5">
            <w:pPr>
              <w:spacing w:after="80" w:line="240" w:lineRule="auto"/>
              <w:jc w:val="center"/>
              <w:rPr>
                <w:b/>
                <w:color w:val="000000"/>
                <w:szCs w:val="28"/>
              </w:rPr>
            </w:pPr>
            <w:r w:rsidRPr="003A17A5">
              <w:rPr>
                <w:b/>
                <w:color w:val="000000"/>
                <w:szCs w:val="28"/>
              </w:rPr>
              <w:t>2.4</w:t>
            </w:r>
          </w:p>
        </w:tc>
        <w:tc>
          <w:tcPr>
            <w:tcW w:w="13566" w:type="dxa"/>
            <w:gridSpan w:val="10"/>
          </w:tcPr>
          <w:p w14:paraId="6560099A" w14:textId="77777777" w:rsidR="002A0354" w:rsidRPr="003A17A5" w:rsidRDefault="007D6C70" w:rsidP="003A17A5">
            <w:pPr>
              <w:spacing w:after="80" w:line="240" w:lineRule="auto"/>
              <w:jc w:val="both"/>
              <w:rPr>
                <w:b/>
                <w:color w:val="000000"/>
                <w:szCs w:val="28"/>
              </w:rPr>
            </w:pPr>
            <w:r w:rsidRPr="003A17A5">
              <w:rPr>
                <w:b/>
                <w:color w:val="000000"/>
                <w:szCs w:val="28"/>
              </w:rPr>
              <w:t xml:space="preserve">Số lượng hồ sơ: </w:t>
            </w:r>
            <w:r w:rsidRPr="003A17A5">
              <w:rPr>
                <w:color w:val="000000"/>
                <w:szCs w:val="28"/>
              </w:rPr>
              <w:t>01 (bộ)</w:t>
            </w:r>
          </w:p>
        </w:tc>
      </w:tr>
      <w:tr w:rsidR="002A0354" w:rsidRPr="003A17A5" w14:paraId="4BDB7209" w14:textId="77777777" w:rsidTr="0048596F">
        <w:trPr>
          <w:trHeight w:val="124"/>
        </w:trPr>
        <w:tc>
          <w:tcPr>
            <w:tcW w:w="781" w:type="dxa"/>
          </w:tcPr>
          <w:p w14:paraId="060CD12E" w14:textId="77777777" w:rsidR="002A0354" w:rsidRPr="003A17A5" w:rsidRDefault="007D6C70" w:rsidP="003A17A5">
            <w:pPr>
              <w:spacing w:after="80" w:line="240" w:lineRule="auto"/>
              <w:jc w:val="center"/>
              <w:rPr>
                <w:b/>
                <w:color w:val="000000"/>
                <w:szCs w:val="28"/>
              </w:rPr>
            </w:pPr>
            <w:r w:rsidRPr="003A17A5">
              <w:rPr>
                <w:b/>
                <w:color w:val="000000"/>
                <w:szCs w:val="28"/>
              </w:rPr>
              <w:t>2.5</w:t>
            </w:r>
          </w:p>
        </w:tc>
        <w:tc>
          <w:tcPr>
            <w:tcW w:w="13566" w:type="dxa"/>
            <w:gridSpan w:val="10"/>
          </w:tcPr>
          <w:p w14:paraId="34C19898" w14:textId="778DA733" w:rsidR="002A0354" w:rsidRPr="003A17A5" w:rsidRDefault="007D6C70" w:rsidP="003A17A5">
            <w:pPr>
              <w:spacing w:after="80" w:line="240" w:lineRule="auto"/>
              <w:jc w:val="both"/>
              <w:rPr>
                <w:rFonts w:eastAsia="Times New Roman"/>
                <w:szCs w:val="28"/>
              </w:rPr>
            </w:pPr>
            <w:r w:rsidRPr="003A17A5">
              <w:rPr>
                <w:b/>
                <w:color w:val="000000"/>
                <w:szCs w:val="28"/>
              </w:rPr>
              <w:t xml:space="preserve">Thời hạn giải quyết:  </w:t>
            </w:r>
            <w:r w:rsidRPr="003A17A5">
              <w:rPr>
                <w:color w:val="000000"/>
                <w:szCs w:val="28"/>
              </w:rPr>
              <w:t>Không quá</w:t>
            </w:r>
            <w:r w:rsidR="00F50CBF" w:rsidRPr="003A17A5">
              <w:rPr>
                <w:color w:val="000000"/>
                <w:szCs w:val="28"/>
              </w:rPr>
              <w:t xml:space="preserve"> </w:t>
            </w:r>
            <w:r w:rsidRPr="003A17A5">
              <w:rPr>
                <w:rFonts w:eastAsia="Times New Roman"/>
                <w:szCs w:val="28"/>
              </w:rPr>
              <w:t>7 ngày làm việc kể từ ngày nhận đủ hồ sơ hợp lệ</w:t>
            </w:r>
            <w:r w:rsidR="00045783" w:rsidRPr="003A17A5">
              <w:rPr>
                <w:rFonts w:eastAsia="Times New Roman"/>
                <w:szCs w:val="28"/>
              </w:rPr>
              <w:t>. Trong đó:</w:t>
            </w:r>
          </w:p>
          <w:p w14:paraId="0207D29E" w14:textId="4207285D" w:rsidR="00D93915" w:rsidRPr="003A17A5" w:rsidRDefault="007D6C70" w:rsidP="003A17A5">
            <w:pPr>
              <w:spacing w:after="80" w:line="240" w:lineRule="auto"/>
              <w:jc w:val="both"/>
              <w:rPr>
                <w:color w:val="1F1F1F"/>
                <w:szCs w:val="28"/>
              </w:rPr>
            </w:pPr>
            <w:r w:rsidRPr="003A17A5">
              <w:rPr>
                <w:color w:val="1F1F1F"/>
                <w:szCs w:val="28"/>
              </w:rPr>
              <w:t xml:space="preserve">+ Trung tâm </w:t>
            </w:r>
            <w:r w:rsidR="00F50CBF" w:rsidRPr="003A17A5">
              <w:rPr>
                <w:color w:val="1F1F1F"/>
                <w:szCs w:val="28"/>
              </w:rPr>
              <w:t>H</w:t>
            </w:r>
            <w:r w:rsidRPr="003A17A5">
              <w:rPr>
                <w:color w:val="1F1F1F"/>
                <w:szCs w:val="28"/>
              </w:rPr>
              <w:t>ành chính công cấp huyện: 0,5 ngày</w:t>
            </w:r>
            <w:r w:rsidR="00C533D9" w:rsidRPr="003A17A5">
              <w:rPr>
                <w:color w:val="1F1F1F"/>
                <w:szCs w:val="28"/>
              </w:rPr>
              <w:t>;</w:t>
            </w:r>
          </w:p>
          <w:p w14:paraId="0127B13F" w14:textId="27A44975" w:rsidR="00D93915" w:rsidRPr="003A17A5" w:rsidRDefault="007D6C70" w:rsidP="003A17A5">
            <w:pPr>
              <w:spacing w:after="80" w:line="240" w:lineRule="auto"/>
              <w:jc w:val="both"/>
              <w:rPr>
                <w:color w:val="1F1F1F"/>
                <w:szCs w:val="28"/>
              </w:rPr>
            </w:pPr>
            <w:r w:rsidRPr="003A17A5">
              <w:rPr>
                <w:color w:val="1F1F1F"/>
                <w:szCs w:val="28"/>
              </w:rPr>
              <w:t>+ Phòng TNMT cấp huyện: 5 ngày</w:t>
            </w:r>
            <w:r w:rsidR="00C533D9" w:rsidRPr="003A17A5">
              <w:rPr>
                <w:color w:val="1F1F1F"/>
                <w:szCs w:val="28"/>
              </w:rPr>
              <w:t>;</w:t>
            </w:r>
          </w:p>
          <w:p w14:paraId="6AC77A0E" w14:textId="64A2E6E4" w:rsidR="00D93915" w:rsidRPr="003A17A5" w:rsidRDefault="007D6C70" w:rsidP="003A17A5">
            <w:pPr>
              <w:spacing w:after="80" w:line="240" w:lineRule="auto"/>
              <w:jc w:val="both"/>
              <w:rPr>
                <w:color w:val="1F1F1F"/>
                <w:szCs w:val="28"/>
              </w:rPr>
            </w:pPr>
            <w:r w:rsidRPr="003A17A5">
              <w:rPr>
                <w:color w:val="1F1F1F"/>
                <w:szCs w:val="28"/>
              </w:rPr>
              <w:t>+ Lãnh đạo UBND cấp huyện: 1 ngày</w:t>
            </w:r>
            <w:r w:rsidR="00C533D9" w:rsidRPr="003A17A5">
              <w:rPr>
                <w:color w:val="1F1F1F"/>
                <w:szCs w:val="28"/>
              </w:rPr>
              <w:t>;</w:t>
            </w:r>
          </w:p>
          <w:p w14:paraId="01A25675" w14:textId="5880AD6A" w:rsidR="00176D33" w:rsidRPr="003A17A5" w:rsidRDefault="007D6C70" w:rsidP="003A17A5">
            <w:pPr>
              <w:spacing w:after="80" w:line="240" w:lineRule="auto"/>
              <w:jc w:val="both"/>
              <w:rPr>
                <w:color w:val="1F1F1F"/>
                <w:szCs w:val="28"/>
              </w:rPr>
            </w:pPr>
            <w:r w:rsidRPr="003A17A5">
              <w:rPr>
                <w:color w:val="1F1F1F"/>
                <w:szCs w:val="28"/>
              </w:rPr>
              <w:t xml:space="preserve">+ Trung tâm </w:t>
            </w:r>
            <w:r w:rsidR="00F50CBF" w:rsidRPr="003A17A5">
              <w:rPr>
                <w:color w:val="1F1F1F"/>
                <w:szCs w:val="28"/>
              </w:rPr>
              <w:t>H</w:t>
            </w:r>
            <w:r w:rsidRPr="003A17A5">
              <w:rPr>
                <w:color w:val="1F1F1F"/>
                <w:szCs w:val="28"/>
              </w:rPr>
              <w:t>ành chính công cấp huyện: 0,5 ngày</w:t>
            </w:r>
            <w:r w:rsidR="00C533D9" w:rsidRPr="003A17A5">
              <w:rPr>
                <w:color w:val="1F1F1F"/>
                <w:szCs w:val="28"/>
              </w:rPr>
              <w:t>.</w:t>
            </w:r>
          </w:p>
        </w:tc>
      </w:tr>
      <w:tr w:rsidR="002A0354" w:rsidRPr="003A17A5" w14:paraId="3AC24C39" w14:textId="77777777" w:rsidTr="0048596F">
        <w:trPr>
          <w:trHeight w:val="489"/>
        </w:trPr>
        <w:tc>
          <w:tcPr>
            <w:tcW w:w="781" w:type="dxa"/>
          </w:tcPr>
          <w:p w14:paraId="3CB2B191" w14:textId="77777777" w:rsidR="002A0354" w:rsidRPr="003A17A5" w:rsidRDefault="007D6C70" w:rsidP="003A17A5">
            <w:pPr>
              <w:spacing w:after="80" w:line="240" w:lineRule="auto"/>
              <w:jc w:val="center"/>
              <w:rPr>
                <w:b/>
                <w:color w:val="000000"/>
                <w:szCs w:val="28"/>
              </w:rPr>
            </w:pPr>
            <w:r w:rsidRPr="003A17A5">
              <w:rPr>
                <w:b/>
                <w:color w:val="000000"/>
                <w:szCs w:val="28"/>
              </w:rPr>
              <w:lastRenderedPageBreak/>
              <w:t>2.6</w:t>
            </w:r>
          </w:p>
        </w:tc>
        <w:tc>
          <w:tcPr>
            <w:tcW w:w="13566" w:type="dxa"/>
            <w:gridSpan w:val="10"/>
          </w:tcPr>
          <w:p w14:paraId="2E52D501" w14:textId="77777777" w:rsidR="002A0354" w:rsidRPr="003A17A5" w:rsidRDefault="007D6C70" w:rsidP="003A17A5">
            <w:pPr>
              <w:spacing w:after="80" w:line="240" w:lineRule="auto"/>
              <w:jc w:val="both"/>
              <w:rPr>
                <w:b/>
                <w:color w:val="000000"/>
                <w:szCs w:val="28"/>
              </w:rPr>
            </w:pPr>
            <w:r w:rsidRPr="003A17A5">
              <w:rPr>
                <w:b/>
                <w:color w:val="000000"/>
                <w:szCs w:val="28"/>
              </w:rPr>
              <w:t xml:space="preserve">Địa điểm tiếp nhận hồ sơ và trả kết quả giải quyết TTHC: </w:t>
            </w:r>
            <w:r w:rsidRPr="003A17A5">
              <w:rPr>
                <w:color w:val="000000"/>
                <w:szCs w:val="28"/>
              </w:rPr>
              <w:t xml:space="preserve">Trung tâm </w:t>
            </w:r>
            <w:r w:rsidR="00F50CBF" w:rsidRPr="003A17A5">
              <w:rPr>
                <w:color w:val="000000"/>
                <w:szCs w:val="28"/>
              </w:rPr>
              <w:t>H</w:t>
            </w:r>
            <w:r w:rsidRPr="003A17A5">
              <w:rPr>
                <w:color w:val="000000"/>
                <w:szCs w:val="28"/>
              </w:rPr>
              <w:t>ành chính công cấp huyện</w:t>
            </w:r>
          </w:p>
        </w:tc>
      </w:tr>
      <w:tr w:rsidR="002A0354" w:rsidRPr="003A17A5" w14:paraId="291A9B14" w14:textId="77777777" w:rsidTr="0048596F">
        <w:trPr>
          <w:trHeight w:val="124"/>
        </w:trPr>
        <w:tc>
          <w:tcPr>
            <w:tcW w:w="781" w:type="dxa"/>
          </w:tcPr>
          <w:p w14:paraId="4AF2FDC6" w14:textId="77777777" w:rsidR="002A0354" w:rsidRPr="003A17A5" w:rsidRDefault="007D6C70" w:rsidP="003A17A5">
            <w:pPr>
              <w:spacing w:after="80" w:line="240" w:lineRule="auto"/>
              <w:jc w:val="center"/>
              <w:rPr>
                <w:b/>
                <w:color w:val="000000"/>
                <w:szCs w:val="28"/>
              </w:rPr>
            </w:pPr>
            <w:r w:rsidRPr="003A17A5">
              <w:rPr>
                <w:b/>
                <w:color w:val="000000"/>
                <w:szCs w:val="28"/>
              </w:rPr>
              <w:t>2.7</w:t>
            </w:r>
          </w:p>
        </w:tc>
        <w:tc>
          <w:tcPr>
            <w:tcW w:w="13566" w:type="dxa"/>
            <w:gridSpan w:val="10"/>
          </w:tcPr>
          <w:p w14:paraId="66FE7150" w14:textId="77777777" w:rsidR="002A0354" w:rsidRPr="003A17A5" w:rsidRDefault="007D6C70" w:rsidP="003A17A5">
            <w:pPr>
              <w:spacing w:after="80" w:line="240" w:lineRule="auto"/>
              <w:jc w:val="both"/>
              <w:rPr>
                <w:color w:val="000000"/>
                <w:szCs w:val="28"/>
              </w:rPr>
            </w:pPr>
            <w:r w:rsidRPr="003A17A5">
              <w:rPr>
                <w:b/>
                <w:color w:val="000000"/>
                <w:szCs w:val="28"/>
              </w:rPr>
              <w:t xml:space="preserve">Cơ quan thực hiện: </w:t>
            </w:r>
            <w:r w:rsidRPr="003A17A5">
              <w:rPr>
                <w:color w:val="1F1F1F"/>
                <w:szCs w:val="28"/>
                <w:lang w:val="vi-VN"/>
              </w:rPr>
              <w:t xml:space="preserve"> Phòng Tài nguyên và Môi trường.</w:t>
            </w:r>
          </w:p>
          <w:p w14:paraId="4A4E08D7" w14:textId="77777777" w:rsidR="002A0354" w:rsidRPr="003A17A5" w:rsidRDefault="007D6C70" w:rsidP="003A17A5">
            <w:pPr>
              <w:spacing w:after="80" w:line="240" w:lineRule="auto"/>
              <w:jc w:val="both"/>
              <w:rPr>
                <w:color w:val="000000"/>
                <w:szCs w:val="28"/>
              </w:rPr>
            </w:pPr>
            <w:r w:rsidRPr="003A17A5">
              <w:rPr>
                <w:b/>
                <w:color w:val="000000"/>
                <w:szCs w:val="28"/>
              </w:rPr>
              <w:t xml:space="preserve">Cơ quan có thẩm quyền quyết định: </w:t>
            </w:r>
            <w:r w:rsidRPr="003A17A5">
              <w:rPr>
                <w:color w:val="1F1F1F"/>
                <w:szCs w:val="28"/>
                <w:lang w:val="vi-VN"/>
              </w:rPr>
              <w:t xml:space="preserve"> Ủy ban nhân dân cấp huyện</w:t>
            </w:r>
          </w:p>
          <w:p w14:paraId="2EB606D5" w14:textId="77777777" w:rsidR="002A0354" w:rsidRPr="003A17A5" w:rsidRDefault="007D6C70" w:rsidP="003A17A5">
            <w:pPr>
              <w:spacing w:after="80" w:line="240" w:lineRule="auto"/>
              <w:jc w:val="both"/>
              <w:rPr>
                <w:color w:val="000000"/>
                <w:szCs w:val="28"/>
              </w:rPr>
            </w:pPr>
            <w:r w:rsidRPr="003A17A5">
              <w:rPr>
                <w:b/>
                <w:color w:val="000000"/>
                <w:szCs w:val="28"/>
              </w:rPr>
              <w:t xml:space="preserve">Cơ quan được ủy quyền: </w:t>
            </w:r>
            <w:r w:rsidRPr="003A17A5">
              <w:rPr>
                <w:color w:val="000000"/>
                <w:szCs w:val="28"/>
              </w:rPr>
              <w:t>Không</w:t>
            </w:r>
          </w:p>
          <w:p w14:paraId="1830F458" w14:textId="77777777" w:rsidR="002A0354" w:rsidRPr="003A17A5" w:rsidRDefault="007D6C70" w:rsidP="003A17A5">
            <w:pPr>
              <w:spacing w:after="80" w:line="240" w:lineRule="auto"/>
              <w:jc w:val="both"/>
              <w:rPr>
                <w:b/>
                <w:color w:val="000000"/>
                <w:szCs w:val="28"/>
              </w:rPr>
            </w:pPr>
            <w:r w:rsidRPr="003A17A5">
              <w:rPr>
                <w:b/>
                <w:color w:val="000000"/>
                <w:szCs w:val="28"/>
              </w:rPr>
              <w:t xml:space="preserve">Cơ quan phối hợp: </w:t>
            </w:r>
            <w:r w:rsidRPr="003A17A5">
              <w:rPr>
                <w:color w:val="1F1F1F"/>
                <w:szCs w:val="28"/>
              </w:rPr>
              <w:t>Không</w:t>
            </w:r>
          </w:p>
        </w:tc>
      </w:tr>
      <w:tr w:rsidR="002A0354" w:rsidRPr="003A17A5" w14:paraId="38930607" w14:textId="77777777" w:rsidTr="0048596F">
        <w:trPr>
          <w:trHeight w:val="124"/>
        </w:trPr>
        <w:tc>
          <w:tcPr>
            <w:tcW w:w="781" w:type="dxa"/>
          </w:tcPr>
          <w:p w14:paraId="7CBC1033" w14:textId="77777777" w:rsidR="002A0354" w:rsidRPr="003A17A5" w:rsidRDefault="007D6C70" w:rsidP="003A17A5">
            <w:pPr>
              <w:spacing w:after="80" w:line="240" w:lineRule="auto"/>
              <w:jc w:val="center"/>
              <w:rPr>
                <w:b/>
                <w:color w:val="000000"/>
                <w:szCs w:val="28"/>
              </w:rPr>
            </w:pPr>
            <w:r w:rsidRPr="003A17A5">
              <w:rPr>
                <w:b/>
                <w:color w:val="000000"/>
                <w:szCs w:val="28"/>
              </w:rPr>
              <w:t>2.8</w:t>
            </w:r>
          </w:p>
        </w:tc>
        <w:tc>
          <w:tcPr>
            <w:tcW w:w="13566" w:type="dxa"/>
            <w:gridSpan w:val="10"/>
          </w:tcPr>
          <w:p w14:paraId="55C66EBC" w14:textId="77777777" w:rsidR="002A0354" w:rsidRPr="003A17A5" w:rsidRDefault="007D6C70" w:rsidP="003A17A5">
            <w:pPr>
              <w:spacing w:after="80" w:line="240" w:lineRule="auto"/>
              <w:jc w:val="both"/>
              <w:rPr>
                <w:b/>
                <w:color w:val="000000"/>
                <w:szCs w:val="28"/>
              </w:rPr>
            </w:pPr>
            <w:r w:rsidRPr="003A17A5">
              <w:rPr>
                <w:b/>
                <w:color w:val="000000"/>
                <w:szCs w:val="28"/>
              </w:rPr>
              <w:t xml:space="preserve">Đối tượng thực hiện TTHC: </w:t>
            </w:r>
            <w:r w:rsidRPr="003A17A5">
              <w:rPr>
                <w:rFonts w:eastAsia="Times New Roman"/>
                <w:szCs w:val="28"/>
              </w:rPr>
              <w:t xml:space="preserve"> Tổ chức, cá nhân</w:t>
            </w:r>
          </w:p>
        </w:tc>
      </w:tr>
      <w:tr w:rsidR="002A0354" w:rsidRPr="003A17A5" w14:paraId="6E39DB1F" w14:textId="77777777" w:rsidTr="0048596F">
        <w:trPr>
          <w:trHeight w:val="124"/>
        </w:trPr>
        <w:tc>
          <w:tcPr>
            <w:tcW w:w="781" w:type="dxa"/>
          </w:tcPr>
          <w:p w14:paraId="7B5B0B50" w14:textId="77777777" w:rsidR="002A0354" w:rsidRPr="003A17A5" w:rsidRDefault="007D6C70" w:rsidP="003A17A5">
            <w:pPr>
              <w:spacing w:after="80" w:line="240" w:lineRule="auto"/>
              <w:jc w:val="center"/>
              <w:rPr>
                <w:b/>
                <w:color w:val="000000"/>
                <w:szCs w:val="28"/>
              </w:rPr>
            </w:pPr>
            <w:r w:rsidRPr="003A17A5">
              <w:rPr>
                <w:b/>
                <w:color w:val="000000"/>
                <w:szCs w:val="28"/>
              </w:rPr>
              <w:t>2.9</w:t>
            </w:r>
          </w:p>
        </w:tc>
        <w:tc>
          <w:tcPr>
            <w:tcW w:w="13566" w:type="dxa"/>
            <w:gridSpan w:val="10"/>
          </w:tcPr>
          <w:p w14:paraId="6ECDF4EB" w14:textId="77777777" w:rsidR="002A0354" w:rsidRPr="003A17A5" w:rsidRDefault="007D6C70" w:rsidP="003A17A5">
            <w:pPr>
              <w:spacing w:after="80" w:line="240" w:lineRule="auto"/>
              <w:rPr>
                <w:b/>
                <w:color w:val="000000"/>
                <w:szCs w:val="28"/>
              </w:rPr>
            </w:pPr>
            <w:r w:rsidRPr="003A17A5">
              <w:rPr>
                <w:b/>
                <w:color w:val="000000"/>
                <w:szCs w:val="28"/>
              </w:rPr>
              <w:t xml:space="preserve">Kết quả giải quyết TTHC: </w:t>
            </w:r>
            <w:r w:rsidRPr="003A17A5">
              <w:rPr>
                <w:rFonts w:eastAsia="Times New Roman"/>
                <w:szCs w:val="28"/>
              </w:rPr>
              <w:t xml:space="preserve"> Giấy xác nhận đăng ký Kế hoạch Bảo vệ môi trường</w:t>
            </w:r>
          </w:p>
        </w:tc>
      </w:tr>
      <w:tr w:rsidR="002A0354" w:rsidRPr="003A17A5" w14:paraId="6981C604" w14:textId="77777777" w:rsidTr="0048596F">
        <w:trPr>
          <w:trHeight w:val="124"/>
        </w:trPr>
        <w:tc>
          <w:tcPr>
            <w:tcW w:w="781" w:type="dxa"/>
          </w:tcPr>
          <w:p w14:paraId="3C9828ED" w14:textId="77777777" w:rsidR="002A0354" w:rsidRPr="003A17A5" w:rsidRDefault="007D6C70" w:rsidP="003A17A5">
            <w:pPr>
              <w:spacing w:after="80" w:line="240" w:lineRule="auto"/>
              <w:jc w:val="center"/>
              <w:rPr>
                <w:b/>
                <w:color w:val="000000"/>
                <w:szCs w:val="28"/>
              </w:rPr>
            </w:pPr>
            <w:r w:rsidRPr="003A17A5">
              <w:rPr>
                <w:b/>
                <w:color w:val="000000"/>
                <w:szCs w:val="28"/>
              </w:rPr>
              <w:t>2.10</w:t>
            </w:r>
          </w:p>
        </w:tc>
        <w:tc>
          <w:tcPr>
            <w:tcW w:w="13566" w:type="dxa"/>
            <w:gridSpan w:val="10"/>
          </w:tcPr>
          <w:p w14:paraId="3466DEE5" w14:textId="77777777" w:rsidR="002A0354" w:rsidRPr="003A17A5" w:rsidRDefault="007D6C70" w:rsidP="003A17A5">
            <w:pPr>
              <w:spacing w:after="80" w:line="240" w:lineRule="auto"/>
              <w:jc w:val="both"/>
              <w:rPr>
                <w:b/>
                <w:color w:val="000000"/>
                <w:szCs w:val="28"/>
              </w:rPr>
            </w:pPr>
            <w:r w:rsidRPr="003A17A5">
              <w:rPr>
                <w:b/>
                <w:color w:val="000000"/>
                <w:szCs w:val="28"/>
              </w:rPr>
              <w:t>Quy trình xử lý công việc</w:t>
            </w:r>
          </w:p>
        </w:tc>
      </w:tr>
      <w:tr w:rsidR="002A0354" w:rsidRPr="003A17A5" w14:paraId="3F949B52" w14:textId="77777777" w:rsidTr="0048596F">
        <w:trPr>
          <w:trHeight w:val="124"/>
        </w:trPr>
        <w:tc>
          <w:tcPr>
            <w:tcW w:w="781" w:type="dxa"/>
          </w:tcPr>
          <w:p w14:paraId="32966497" w14:textId="77777777" w:rsidR="002A0354" w:rsidRPr="003A17A5" w:rsidRDefault="007D6C70" w:rsidP="003A17A5">
            <w:pPr>
              <w:spacing w:after="80" w:line="240" w:lineRule="auto"/>
              <w:jc w:val="center"/>
              <w:rPr>
                <w:b/>
                <w:color w:val="000000"/>
                <w:szCs w:val="28"/>
              </w:rPr>
            </w:pPr>
            <w:r w:rsidRPr="003A17A5">
              <w:rPr>
                <w:b/>
                <w:color w:val="000000"/>
                <w:szCs w:val="28"/>
              </w:rPr>
              <w:t>TT</w:t>
            </w:r>
          </w:p>
        </w:tc>
        <w:tc>
          <w:tcPr>
            <w:tcW w:w="5996" w:type="dxa"/>
            <w:gridSpan w:val="2"/>
          </w:tcPr>
          <w:p w14:paraId="4E9DC63A" w14:textId="77777777" w:rsidR="002A0354" w:rsidRPr="003A17A5" w:rsidRDefault="007D6C70" w:rsidP="003A17A5">
            <w:pPr>
              <w:spacing w:after="80" w:line="240" w:lineRule="auto"/>
              <w:jc w:val="center"/>
              <w:rPr>
                <w:b/>
                <w:color w:val="000000"/>
                <w:szCs w:val="28"/>
              </w:rPr>
            </w:pPr>
            <w:r w:rsidRPr="003A17A5">
              <w:rPr>
                <w:b/>
                <w:color w:val="000000"/>
                <w:szCs w:val="28"/>
              </w:rPr>
              <w:t>Trình tự</w:t>
            </w:r>
          </w:p>
        </w:tc>
        <w:tc>
          <w:tcPr>
            <w:tcW w:w="2554" w:type="dxa"/>
            <w:gridSpan w:val="4"/>
          </w:tcPr>
          <w:p w14:paraId="15CA82F4" w14:textId="77777777" w:rsidR="002A0354" w:rsidRPr="003A17A5" w:rsidRDefault="007D6C70" w:rsidP="003A17A5">
            <w:pPr>
              <w:spacing w:after="80" w:line="240" w:lineRule="auto"/>
              <w:jc w:val="center"/>
              <w:rPr>
                <w:b/>
                <w:color w:val="000000"/>
                <w:szCs w:val="28"/>
              </w:rPr>
            </w:pPr>
            <w:r w:rsidRPr="003A17A5">
              <w:rPr>
                <w:b/>
                <w:color w:val="000000"/>
                <w:szCs w:val="28"/>
              </w:rPr>
              <w:t>Trách nhiệm</w:t>
            </w:r>
          </w:p>
        </w:tc>
        <w:tc>
          <w:tcPr>
            <w:tcW w:w="2128" w:type="dxa"/>
          </w:tcPr>
          <w:p w14:paraId="150E82FD" w14:textId="77777777" w:rsidR="002A0354" w:rsidRPr="003A17A5" w:rsidRDefault="007D6C70" w:rsidP="003A17A5">
            <w:pPr>
              <w:spacing w:after="80" w:line="240" w:lineRule="auto"/>
              <w:jc w:val="center"/>
              <w:rPr>
                <w:b/>
                <w:color w:val="000000"/>
                <w:szCs w:val="28"/>
              </w:rPr>
            </w:pPr>
            <w:r w:rsidRPr="003A17A5">
              <w:rPr>
                <w:b/>
                <w:color w:val="000000"/>
                <w:szCs w:val="28"/>
              </w:rPr>
              <w:t>Thời gian</w:t>
            </w:r>
          </w:p>
        </w:tc>
        <w:tc>
          <w:tcPr>
            <w:tcW w:w="2888" w:type="dxa"/>
            <w:gridSpan w:val="3"/>
          </w:tcPr>
          <w:p w14:paraId="68C3EE29" w14:textId="77777777" w:rsidR="002A0354" w:rsidRPr="003A17A5" w:rsidRDefault="007D6C70" w:rsidP="003A17A5">
            <w:pPr>
              <w:spacing w:after="80" w:line="240" w:lineRule="auto"/>
              <w:jc w:val="center"/>
              <w:rPr>
                <w:b/>
                <w:color w:val="000000"/>
                <w:szCs w:val="28"/>
              </w:rPr>
            </w:pPr>
            <w:r w:rsidRPr="003A17A5">
              <w:rPr>
                <w:b/>
                <w:color w:val="000000"/>
                <w:szCs w:val="28"/>
              </w:rPr>
              <w:t>Biểu mẫu/Kết quả</w:t>
            </w:r>
          </w:p>
        </w:tc>
      </w:tr>
      <w:tr w:rsidR="002A0354" w:rsidRPr="003A17A5" w14:paraId="5EF8F481" w14:textId="77777777" w:rsidTr="0048596F">
        <w:trPr>
          <w:trHeight w:val="124"/>
        </w:trPr>
        <w:tc>
          <w:tcPr>
            <w:tcW w:w="781" w:type="dxa"/>
            <w:vAlign w:val="center"/>
          </w:tcPr>
          <w:p w14:paraId="43177F5E" w14:textId="77777777" w:rsidR="002A0354" w:rsidRPr="003A17A5" w:rsidRDefault="007D6C70" w:rsidP="003A17A5">
            <w:pPr>
              <w:spacing w:after="80" w:line="240" w:lineRule="auto"/>
              <w:jc w:val="both"/>
              <w:rPr>
                <w:color w:val="000000"/>
                <w:szCs w:val="28"/>
              </w:rPr>
            </w:pPr>
            <w:r w:rsidRPr="003A17A5">
              <w:rPr>
                <w:color w:val="000000"/>
                <w:szCs w:val="28"/>
              </w:rPr>
              <w:t>B1</w:t>
            </w:r>
          </w:p>
        </w:tc>
        <w:tc>
          <w:tcPr>
            <w:tcW w:w="5996" w:type="dxa"/>
            <w:gridSpan w:val="2"/>
            <w:vAlign w:val="center"/>
          </w:tcPr>
          <w:p w14:paraId="777E062C" w14:textId="77777777" w:rsidR="002A0354" w:rsidRPr="003A17A5" w:rsidRDefault="007D6C70" w:rsidP="003A17A5">
            <w:pPr>
              <w:spacing w:after="80" w:line="240" w:lineRule="auto"/>
              <w:jc w:val="both"/>
              <w:rPr>
                <w:color w:val="000000"/>
                <w:szCs w:val="28"/>
              </w:rPr>
            </w:pPr>
            <w:r w:rsidRPr="003A17A5">
              <w:rPr>
                <w:color w:val="000000"/>
                <w:szCs w:val="28"/>
              </w:rPr>
              <w:t xml:space="preserve">Tiếp nhận Hồ sơ (HS) và ghi giấy tiếp nhận và hẹn trả kết quả. </w:t>
            </w:r>
          </w:p>
        </w:tc>
        <w:tc>
          <w:tcPr>
            <w:tcW w:w="2554" w:type="dxa"/>
            <w:gridSpan w:val="4"/>
            <w:vAlign w:val="center"/>
          </w:tcPr>
          <w:p w14:paraId="38BFBBB3" w14:textId="77777777" w:rsidR="002A0354" w:rsidRPr="003A17A5" w:rsidRDefault="007D6C70" w:rsidP="003A17A5">
            <w:pPr>
              <w:spacing w:after="80" w:line="240" w:lineRule="auto"/>
              <w:jc w:val="both"/>
              <w:rPr>
                <w:color w:val="000000"/>
                <w:szCs w:val="28"/>
              </w:rPr>
            </w:pPr>
            <w:r w:rsidRPr="003A17A5">
              <w:rPr>
                <w:color w:val="000000"/>
                <w:szCs w:val="28"/>
              </w:rPr>
              <w:t>Trung tâm Hành chính công cấp huyện</w:t>
            </w:r>
          </w:p>
          <w:p w14:paraId="2E90834B" w14:textId="77777777" w:rsidR="002A0354" w:rsidRPr="003A17A5" w:rsidRDefault="007D6C70" w:rsidP="003A17A5">
            <w:pPr>
              <w:spacing w:after="80" w:line="240" w:lineRule="auto"/>
              <w:jc w:val="both"/>
              <w:rPr>
                <w:color w:val="000000"/>
                <w:szCs w:val="28"/>
              </w:rPr>
            </w:pPr>
            <w:r w:rsidRPr="003A17A5">
              <w:rPr>
                <w:color w:val="000000"/>
                <w:szCs w:val="28"/>
              </w:rPr>
              <w:t>(TT HCC huyện)</w:t>
            </w:r>
          </w:p>
        </w:tc>
        <w:tc>
          <w:tcPr>
            <w:tcW w:w="2128" w:type="dxa"/>
            <w:vAlign w:val="center"/>
          </w:tcPr>
          <w:p w14:paraId="79098FBC" w14:textId="2810212C" w:rsidR="002A0354" w:rsidRPr="003A17A5" w:rsidRDefault="006D55CC" w:rsidP="003A17A5">
            <w:pPr>
              <w:spacing w:after="80" w:line="240" w:lineRule="auto"/>
              <w:jc w:val="both"/>
              <w:rPr>
                <w:color w:val="000000"/>
                <w:szCs w:val="28"/>
              </w:rPr>
            </w:pPr>
            <w:r w:rsidRPr="003A17A5">
              <w:rPr>
                <w:color w:val="000000"/>
                <w:szCs w:val="28"/>
              </w:rPr>
              <w:t>0,5</w:t>
            </w:r>
            <w:r w:rsidR="007D6C70" w:rsidRPr="003A17A5">
              <w:rPr>
                <w:color w:val="000000"/>
                <w:szCs w:val="28"/>
              </w:rPr>
              <w:t xml:space="preserve"> ngày</w:t>
            </w:r>
          </w:p>
        </w:tc>
        <w:tc>
          <w:tcPr>
            <w:tcW w:w="2888" w:type="dxa"/>
            <w:gridSpan w:val="3"/>
          </w:tcPr>
          <w:p w14:paraId="7EDC280A" w14:textId="77777777" w:rsidR="002A0354" w:rsidRPr="003A17A5" w:rsidRDefault="007D6C70" w:rsidP="003A17A5">
            <w:pPr>
              <w:spacing w:after="80" w:line="240" w:lineRule="auto"/>
              <w:jc w:val="both"/>
              <w:rPr>
                <w:color w:val="000000"/>
                <w:szCs w:val="28"/>
              </w:rPr>
            </w:pPr>
            <w:r w:rsidRPr="003A17A5">
              <w:rPr>
                <w:color w:val="000000"/>
                <w:szCs w:val="28"/>
              </w:rPr>
              <w:t>Hồ sơ kèm theo</w:t>
            </w:r>
          </w:p>
        </w:tc>
      </w:tr>
      <w:tr w:rsidR="002A0354" w:rsidRPr="003A17A5" w14:paraId="041155F5" w14:textId="77777777" w:rsidTr="0048596F">
        <w:trPr>
          <w:trHeight w:val="124"/>
        </w:trPr>
        <w:tc>
          <w:tcPr>
            <w:tcW w:w="781" w:type="dxa"/>
            <w:vAlign w:val="center"/>
          </w:tcPr>
          <w:p w14:paraId="0FC8CFDC" w14:textId="77777777" w:rsidR="002A0354" w:rsidRPr="003A17A5" w:rsidRDefault="007D6C70" w:rsidP="003A17A5">
            <w:pPr>
              <w:spacing w:after="80" w:line="240" w:lineRule="auto"/>
              <w:jc w:val="both"/>
              <w:rPr>
                <w:color w:val="000000"/>
                <w:szCs w:val="28"/>
              </w:rPr>
            </w:pPr>
            <w:r w:rsidRPr="003A17A5">
              <w:rPr>
                <w:color w:val="000000"/>
                <w:szCs w:val="28"/>
              </w:rPr>
              <w:t>B2</w:t>
            </w:r>
          </w:p>
        </w:tc>
        <w:tc>
          <w:tcPr>
            <w:tcW w:w="5996" w:type="dxa"/>
            <w:gridSpan w:val="2"/>
            <w:vAlign w:val="center"/>
          </w:tcPr>
          <w:p w14:paraId="25DAD9FB" w14:textId="77777777" w:rsidR="002A0354" w:rsidRPr="003A17A5" w:rsidRDefault="007D6C70" w:rsidP="003A17A5">
            <w:pPr>
              <w:spacing w:after="80" w:line="240" w:lineRule="auto"/>
              <w:jc w:val="both"/>
              <w:rPr>
                <w:color w:val="000000"/>
                <w:szCs w:val="28"/>
              </w:rPr>
            </w:pPr>
            <w:r w:rsidRPr="003A17A5">
              <w:rPr>
                <w:color w:val="000000"/>
                <w:szCs w:val="28"/>
              </w:rPr>
              <w:t>TT HCC huyện chuyển  HS cho Văn thư  UBND cấp huyện để chuyển cho Phòng TNMT để giải quyết theo quy định.</w:t>
            </w:r>
          </w:p>
        </w:tc>
        <w:tc>
          <w:tcPr>
            <w:tcW w:w="2554" w:type="dxa"/>
            <w:gridSpan w:val="4"/>
            <w:vAlign w:val="center"/>
          </w:tcPr>
          <w:p w14:paraId="57E9285B" w14:textId="77777777" w:rsidR="002A0354" w:rsidRPr="003A17A5" w:rsidRDefault="007D6C70" w:rsidP="003A17A5">
            <w:pPr>
              <w:spacing w:after="80" w:line="240" w:lineRule="auto"/>
              <w:jc w:val="both"/>
              <w:rPr>
                <w:color w:val="000000"/>
                <w:szCs w:val="28"/>
              </w:rPr>
            </w:pPr>
            <w:r w:rsidRPr="003A17A5">
              <w:rPr>
                <w:color w:val="000000"/>
                <w:szCs w:val="28"/>
              </w:rPr>
              <w:t>VT UBND cấp huyện</w:t>
            </w:r>
          </w:p>
        </w:tc>
        <w:tc>
          <w:tcPr>
            <w:tcW w:w="2128" w:type="dxa"/>
            <w:vAlign w:val="center"/>
          </w:tcPr>
          <w:p w14:paraId="26BE116A" w14:textId="77777777" w:rsidR="002A0354" w:rsidRPr="003A17A5" w:rsidRDefault="002A0354" w:rsidP="003A17A5">
            <w:pPr>
              <w:spacing w:after="80" w:line="240" w:lineRule="auto"/>
              <w:jc w:val="both"/>
              <w:rPr>
                <w:color w:val="000000"/>
                <w:szCs w:val="28"/>
              </w:rPr>
            </w:pPr>
          </w:p>
        </w:tc>
        <w:tc>
          <w:tcPr>
            <w:tcW w:w="2888" w:type="dxa"/>
            <w:gridSpan w:val="3"/>
          </w:tcPr>
          <w:p w14:paraId="64AEC7A1" w14:textId="77777777" w:rsidR="002A0354" w:rsidRPr="003A17A5" w:rsidRDefault="002A0354" w:rsidP="003A17A5">
            <w:pPr>
              <w:spacing w:after="80" w:line="240" w:lineRule="auto"/>
              <w:jc w:val="both"/>
              <w:rPr>
                <w:color w:val="000000"/>
                <w:szCs w:val="28"/>
              </w:rPr>
            </w:pPr>
          </w:p>
          <w:p w14:paraId="202D4734" w14:textId="77777777" w:rsidR="002A0354" w:rsidRPr="003A17A5" w:rsidRDefault="007D6C70" w:rsidP="003A17A5">
            <w:pPr>
              <w:spacing w:after="80" w:line="240" w:lineRule="auto"/>
              <w:jc w:val="both"/>
              <w:rPr>
                <w:color w:val="000000"/>
                <w:szCs w:val="28"/>
              </w:rPr>
            </w:pPr>
            <w:r w:rsidRPr="003A17A5">
              <w:rPr>
                <w:color w:val="000000"/>
                <w:szCs w:val="28"/>
              </w:rPr>
              <w:t>Hồ sơ kèm theo</w:t>
            </w:r>
          </w:p>
        </w:tc>
      </w:tr>
      <w:tr w:rsidR="002A0354" w:rsidRPr="003A17A5" w14:paraId="7291F8F5" w14:textId="77777777" w:rsidTr="0048596F">
        <w:trPr>
          <w:trHeight w:val="124"/>
        </w:trPr>
        <w:tc>
          <w:tcPr>
            <w:tcW w:w="781" w:type="dxa"/>
            <w:vAlign w:val="center"/>
          </w:tcPr>
          <w:p w14:paraId="281B5718" w14:textId="77777777" w:rsidR="002A0354" w:rsidRPr="003A17A5" w:rsidRDefault="007D6C70" w:rsidP="003A17A5">
            <w:pPr>
              <w:spacing w:after="80" w:line="240" w:lineRule="auto"/>
              <w:jc w:val="both"/>
              <w:rPr>
                <w:color w:val="000000"/>
                <w:szCs w:val="28"/>
              </w:rPr>
            </w:pPr>
            <w:r w:rsidRPr="003A17A5">
              <w:rPr>
                <w:color w:val="000000"/>
                <w:szCs w:val="28"/>
              </w:rPr>
              <w:t>B3</w:t>
            </w:r>
          </w:p>
        </w:tc>
        <w:tc>
          <w:tcPr>
            <w:tcW w:w="5996" w:type="dxa"/>
            <w:gridSpan w:val="2"/>
            <w:vAlign w:val="center"/>
          </w:tcPr>
          <w:p w14:paraId="3BE90B4F" w14:textId="77777777" w:rsidR="002A0354" w:rsidRPr="003A17A5" w:rsidRDefault="007D6C70" w:rsidP="003A17A5">
            <w:pPr>
              <w:spacing w:after="80" w:line="240" w:lineRule="auto"/>
              <w:jc w:val="both"/>
              <w:rPr>
                <w:color w:val="000000"/>
                <w:szCs w:val="28"/>
              </w:rPr>
            </w:pPr>
            <w:r w:rsidRPr="003A17A5">
              <w:rPr>
                <w:color w:val="000000"/>
                <w:szCs w:val="28"/>
              </w:rPr>
              <w:t>Lãnh đạo Phòng TNMT cấp huyện xem xét HS và giao cho Chuyên viên (CV ) phụ trách xem xét thẩm định.</w:t>
            </w:r>
          </w:p>
        </w:tc>
        <w:tc>
          <w:tcPr>
            <w:tcW w:w="2554" w:type="dxa"/>
            <w:gridSpan w:val="4"/>
            <w:vAlign w:val="center"/>
          </w:tcPr>
          <w:p w14:paraId="7663BC7F" w14:textId="77777777" w:rsidR="002A0354" w:rsidRPr="003A17A5" w:rsidRDefault="007D6C70" w:rsidP="003A17A5">
            <w:pPr>
              <w:spacing w:after="80" w:line="240" w:lineRule="auto"/>
              <w:jc w:val="both"/>
              <w:rPr>
                <w:color w:val="000000"/>
                <w:szCs w:val="28"/>
              </w:rPr>
            </w:pPr>
            <w:r w:rsidRPr="003A17A5">
              <w:rPr>
                <w:color w:val="000000"/>
                <w:szCs w:val="28"/>
              </w:rPr>
              <w:t>LĐ PTNMT</w:t>
            </w:r>
          </w:p>
        </w:tc>
        <w:tc>
          <w:tcPr>
            <w:tcW w:w="2128" w:type="dxa"/>
            <w:vAlign w:val="center"/>
          </w:tcPr>
          <w:p w14:paraId="6B435C6E" w14:textId="0DD56AEE" w:rsidR="002A0354" w:rsidRPr="003A17A5" w:rsidRDefault="006D55CC" w:rsidP="003A17A5">
            <w:pPr>
              <w:spacing w:after="80" w:line="240" w:lineRule="auto"/>
              <w:jc w:val="both"/>
              <w:rPr>
                <w:color w:val="000000"/>
                <w:szCs w:val="28"/>
              </w:rPr>
            </w:pPr>
            <w:r w:rsidRPr="003A17A5">
              <w:rPr>
                <w:color w:val="000000"/>
                <w:szCs w:val="28"/>
              </w:rPr>
              <w:t xml:space="preserve">0,5 </w:t>
            </w:r>
            <w:r w:rsidR="007D6C70" w:rsidRPr="003A17A5">
              <w:rPr>
                <w:color w:val="000000"/>
                <w:szCs w:val="28"/>
              </w:rPr>
              <w:t xml:space="preserve">ngày </w:t>
            </w:r>
          </w:p>
          <w:p w14:paraId="123DD163" w14:textId="77777777" w:rsidR="002A0354" w:rsidRPr="003A17A5" w:rsidRDefault="002A0354" w:rsidP="003A17A5">
            <w:pPr>
              <w:spacing w:after="80" w:line="240" w:lineRule="auto"/>
              <w:jc w:val="both"/>
              <w:rPr>
                <w:color w:val="000000"/>
                <w:szCs w:val="28"/>
              </w:rPr>
            </w:pPr>
          </w:p>
        </w:tc>
        <w:tc>
          <w:tcPr>
            <w:tcW w:w="2888" w:type="dxa"/>
            <w:gridSpan w:val="3"/>
            <w:vAlign w:val="center"/>
          </w:tcPr>
          <w:p w14:paraId="68968C51" w14:textId="77777777" w:rsidR="002A0354" w:rsidRPr="003A17A5" w:rsidRDefault="002A0354" w:rsidP="003A17A5">
            <w:pPr>
              <w:spacing w:after="80" w:line="240" w:lineRule="auto"/>
              <w:jc w:val="both"/>
              <w:rPr>
                <w:color w:val="000000"/>
                <w:szCs w:val="28"/>
              </w:rPr>
            </w:pPr>
          </w:p>
        </w:tc>
      </w:tr>
      <w:tr w:rsidR="002A0354" w:rsidRPr="003A17A5" w14:paraId="173FF95E" w14:textId="77777777" w:rsidTr="0048596F">
        <w:trPr>
          <w:trHeight w:val="124"/>
        </w:trPr>
        <w:tc>
          <w:tcPr>
            <w:tcW w:w="781" w:type="dxa"/>
            <w:vAlign w:val="center"/>
          </w:tcPr>
          <w:p w14:paraId="6508C0AB" w14:textId="77777777" w:rsidR="002A0354" w:rsidRPr="003A17A5" w:rsidRDefault="007D6C70" w:rsidP="003A17A5">
            <w:pPr>
              <w:spacing w:after="80" w:line="240" w:lineRule="auto"/>
              <w:jc w:val="both"/>
              <w:rPr>
                <w:color w:val="000000"/>
                <w:szCs w:val="28"/>
              </w:rPr>
            </w:pPr>
            <w:r w:rsidRPr="003A17A5">
              <w:rPr>
                <w:color w:val="000000"/>
                <w:szCs w:val="28"/>
              </w:rPr>
              <w:lastRenderedPageBreak/>
              <w:t>B4</w:t>
            </w:r>
          </w:p>
        </w:tc>
        <w:tc>
          <w:tcPr>
            <w:tcW w:w="5996" w:type="dxa"/>
            <w:gridSpan w:val="2"/>
            <w:vAlign w:val="center"/>
          </w:tcPr>
          <w:p w14:paraId="1BD44F18"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CV xem xét HS:</w:t>
            </w:r>
          </w:p>
          <w:p w14:paraId="3AEAFF92" w14:textId="77777777" w:rsidR="002A0354" w:rsidRPr="003A17A5" w:rsidRDefault="007D6C70" w:rsidP="003A17A5">
            <w:pPr>
              <w:spacing w:after="80" w:line="240" w:lineRule="auto"/>
              <w:jc w:val="both"/>
              <w:rPr>
                <w:color w:val="000000"/>
                <w:szCs w:val="28"/>
                <w:lang w:val="nl-NL"/>
              </w:rPr>
            </w:pPr>
            <w:r w:rsidRPr="003A17A5">
              <w:rPr>
                <w:color w:val="000000"/>
                <w:szCs w:val="28"/>
              </w:rPr>
              <w:t>Nếu hồ sơ không đủ điều kiện xử lý chuyển xuống mục B4.1; nếu hồ sơ đủ điều kiện xử lý thì chuyển mục xuống B5.</w:t>
            </w:r>
          </w:p>
        </w:tc>
        <w:tc>
          <w:tcPr>
            <w:tcW w:w="2554" w:type="dxa"/>
            <w:gridSpan w:val="4"/>
            <w:vAlign w:val="center"/>
          </w:tcPr>
          <w:p w14:paraId="645B5230"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CV phụ trách</w:t>
            </w:r>
          </w:p>
        </w:tc>
        <w:tc>
          <w:tcPr>
            <w:tcW w:w="2128" w:type="dxa"/>
            <w:vAlign w:val="center"/>
          </w:tcPr>
          <w:p w14:paraId="1E6CE696" w14:textId="77777777" w:rsidR="002A0354" w:rsidRPr="003A17A5" w:rsidRDefault="007D6C70" w:rsidP="003A17A5">
            <w:pPr>
              <w:spacing w:after="80" w:line="240" w:lineRule="auto"/>
              <w:jc w:val="both"/>
              <w:rPr>
                <w:color w:val="000000"/>
                <w:szCs w:val="28"/>
              </w:rPr>
            </w:pPr>
            <w:r w:rsidRPr="003A17A5">
              <w:rPr>
                <w:color w:val="000000"/>
                <w:szCs w:val="28"/>
              </w:rPr>
              <w:t>1 ngày</w:t>
            </w:r>
          </w:p>
        </w:tc>
        <w:tc>
          <w:tcPr>
            <w:tcW w:w="2888" w:type="dxa"/>
            <w:gridSpan w:val="3"/>
            <w:vAlign w:val="center"/>
          </w:tcPr>
          <w:p w14:paraId="52D6D897" w14:textId="77777777" w:rsidR="002A0354" w:rsidRPr="003A17A5" w:rsidRDefault="002A0354" w:rsidP="003A17A5">
            <w:pPr>
              <w:spacing w:after="80" w:line="240" w:lineRule="auto"/>
              <w:jc w:val="both"/>
              <w:rPr>
                <w:color w:val="000000"/>
                <w:szCs w:val="28"/>
                <w:lang w:val="nl-NL"/>
              </w:rPr>
            </w:pPr>
          </w:p>
        </w:tc>
      </w:tr>
      <w:tr w:rsidR="002A0354" w:rsidRPr="003A17A5" w14:paraId="1EF32961" w14:textId="77777777" w:rsidTr="0048596F">
        <w:trPr>
          <w:trHeight w:val="124"/>
        </w:trPr>
        <w:tc>
          <w:tcPr>
            <w:tcW w:w="781" w:type="dxa"/>
            <w:vAlign w:val="center"/>
          </w:tcPr>
          <w:p w14:paraId="0C4E3CD4" w14:textId="77777777" w:rsidR="002A0354" w:rsidRPr="003A17A5" w:rsidRDefault="007D6C70" w:rsidP="003A17A5">
            <w:pPr>
              <w:spacing w:after="80" w:line="240" w:lineRule="auto"/>
              <w:jc w:val="both"/>
              <w:rPr>
                <w:color w:val="000000"/>
                <w:szCs w:val="28"/>
              </w:rPr>
            </w:pPr>
            <w:r w:rsidRPr="003A17A5">
              <w:rPr>
                <w:color w:val="000000"/>
                <w:szCs w:val="28"/>
              </w:rPr>
              <w:t>B4.1</w:t>
            </w:r>
          </w:p>
        </w:tc>
        <w:tc>
          <w:tcPr>
            <w:tcW w:w="5996" w:type="dxa"/>
            <w:gridSpan w:val="2"/>
            <w:vAlign w:val="center"/>
          </w:tcPr>
          <w:p w14:paraId="308054E7" w14:textId="77777777" w:rsidR="002A0354" w:rsidRPr="003A17A5" w:rsidRDefault="007D6C70" w:rsidP="003A17A5">
            <w:pPr>
              <w:spacing w:after="80" w:line="240" w:lineRule="auto"/>
              <w:jc w:val="both"/>
              <w:rPr>
                <w:color w:val="000000"/>
                <w:szCs w:val="28"/>
                <w:lang w:val="nl-NL"/>
              </w:rPr>
            </w:pPr>
            <w:r w:rsidRPr="003A17A5">
              <w:rPr>
                <w:color w:val="000000"/>
                <w:szCs w:val="28"/>
              </w:rPr>
              <w:t>Hồ sơ không đủ điều kiện giải quyết tham mưu văn bản trả và hướng dẫn hồ sơ trình Lãnh đạo phòng duyệt.</w:t>
            </w:r>
          </w:p>
        </w:tc>
        <w:tc>
          <w:tcPr>
            <w:tcW w:w="2554" w:type="dxa"/>
            <w:gridSpan w:val="4"/>
            <w:vAlign w:val="center"/>
          </w:tcPr>
          <w:p w14:paraId="4645EB1F" w14:textId="77777777" w:rsidR="002A0354" w:rsidRPr="003A17A5" w:rsidRDefault="002A0354" w:rsidP="003A17A5">
            <w:pPr>
              <w:spacing w:after="80" w:line="240" w:lineRule="auto"/>
              <w:jc w:val="both"/>
              <w:rPr>
                <w:color w:val="000000"/>
                <w:szCs w:val="28"/>
                <w:lang w:val="nl-NL"/>
              </w:rPr>
            </w:pPr>
          </w:p>
        </w:tc>
        <w:tc>
          <w:tcPr>
            <w:tcW w:w="2128" w:type="dxa"/>
            <w:vAlign w:val="center"/>
          </w:tcPr>
          <w:p w14:paraId="0359EFDD" w14:textId="77777777" w:rsidR="002A0354" w:rsidRPr="003A17A5" w:rsidRDefault="002A0354" w:rsidP="003A17A5">
            <w:pPr>
              <w:spacing w:after="80" w:line="240" w:lineRule="auto"/>
              <w:jc w:val="both"/>
              <w:rPr>
                <w:color w:val="000000"/>
                <w:szCs w:val="28"/>
              </w:rPr>
            </w:pPr>
          </w:p>
        </w:tc>
        <w:tc>
          <w:tcPr>
            <w:tcW w:w="2888" w:type="dxa"/>
            <w:gridSpan w:val="3"/>
            <w:vAlign w:val="center"/>
          </w:tcPr>
          <w:p w14:paraId="2C539E78" w14:textId="77777777" w:rsidR="002A0354" w:rsidRPr="003A17A5" w:rsidRDefault="002A0354" w:rsidP="003A17A5">
            <w:pPr>
              <w:spacing w:after="80" w:line="240" w:lineRule="auto"/>
              <w:jc w:val="both"/>
              <w:rPr>
                <w:color w:val="000000"/>
                <w:szCs w:val="28"/>
              </w:rPr>
            </w:pPr>
          </w:p>
        </w:tc>
      </w:tr>
      <w:tr w:rsidR="002A0354" w:rsidRPr="003A17A5" w14:paraId="480020DC" w14:textId="77777777" w:rsidTr="0048596F">
        <w:trPr>
          <w:trHeight w:val="124"/>
        </w:trPr>
        <w:tc>
          <w:tcPr>
            <w:tcW w:w="781" w:type="dxa"/>
            <w:vAlign w:val="center"/>
          </w:tcPr>
          <w:p w14:paraId="71872229" w14:textId="77777777" w:rsidR="002A0354" w:rsidRPr="003A17A5" w:rsidRDefault="007D6C70" w:rsidP="003A17A5">
            <w:pPr>
              <w:spacing w:after="80" w:line="240" w:lineRule="auto"/>
              <w:jc w:val="both"/>
              <w:rPr>
                <w:color w:val="000000"/>
                <w:szCs w:val="28"/>
              </w:rPr>
            </w:pPr>
            <w:r w:rsidRPr="003A17A5">
              <w:rPr>
                <w:color w:val="000000"/>
                <w:szCs w:val="28"/>
              </w:rPr>
              <w:t>-</w:t>
            </w:r>
          </w:p>
        </w:tc>
        <w:tc>
          <w:tcPr>
            <w:tcW w:w="5996" w:type="dxa"/>
            <w:gridSpan w:val="2"/>
            <w:vAlign w:val="center"/>
          </w:tcPr>
          <w:p w14:paraId="68367A60" w14:textId="77777777" w:rsidR="002A0354" w:rsidRPr="003A17A5" w:rsidRDefault="007D6C70" w:rsidP="003A17A5">
            <w:pPr>
              <w:spacing w:after="80" w:line="240" w:lineRule="auto"/>
              <w:jc w:val="both"/>
              <w:rPr>
                <w:color w:val="000000"/>
                <w:szCs w:val="28"/>
              </w:rPr>
            </w:pPr>
            <w:r w:rsidRPr="003A17A5">
              <w:rPr>
                <w:color w:val="000000"/>
                <w:szCs w:val="28"/>
              </w:rPr>
              <w:t>Chuyên viên tham mưu văn bản trả</w:t>
            </w:r>
          </w:p>
        </w:tc>
        <w:tc>
          <w:tcPr>
            <w:tcW w:w="2554" w:type="dxa"/>
            <w:gridSpan w:val="4"/>
            <w:vAlign w:val="center"/>
          </w:tcPr>
          <w:p w14:paraId="0D019BE8"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CV phụ trách</w:t>
            </w:r>
          </w:p>
        </w:tc>
        <w:tc>
          <w:tcPr>
            <w:tcW w:w="2128" w:type="dxa"/>
            <w:vAlign w:val="center"/>
          </w:tcPr>
          <w:p w14:paraId="11C6BD65" w14:textId="77777777" w:rsidR="002A0354" w:rsidRPr="003A17A5" w:rsidRDefault="007D6C70" w:rsidP="003A17A5">
            <w:pPr>
              <w:spacing w:after="80" w:line="240" w:lineRule="auto"/>
              <w:jc w:val="both"/>
              <w:rPr>
                <w:color w:val="000000"/>
                <w:szCs w:val="28"/>
              </w:rPr>
            </w:pPr>
            <w:r w:rsidRPr="003A17A5">
              <w:rPr>
                <w:color w:val="000000"/>
                <w:szCs w:val="28"/>
              </w:rPr>
              <w:t xml:space="preserve">0,5 ngày </w:t>
            </w:r>
          </w:p>
        </w:tc>
        <w:tc>
          <w:tcPr>
            <w:tcW w:w="2888" w:type="dxa"/>
            <w:gridSpan w:val="3"/>
            <w:vAlign w:val="center"/>
          </w:tcPr>
          <w:p w14:paraId="105C8251" w14:textId="77777777" w:rsidR="002A0354" w:rsidRPr="003A17A5" w:rsidRDefault="007D6C70" w:rsidP="003A17A5">
            <w:pPr>
              <w:spacing w:after="80" w:line="240" w:lineRule="auto"/>
              <w:jc w:val="both"/>
              <w:rPr>
                <w:color w:val="000000"/>
                <w:szCs w:val="28"/>
              </w:rPr>
            </w:pPr>
            <w:r w:rsidRPr="003A17A5">
              <w:rPr>
                <w:color w:val="000000"/>
                <w:szCs w:val="28"/>
              </w:rPr>
              <w:t>Hồ sơ kèm theo và Văn bản trả hồ sơ</w:t>
            </w:r>
          </w:p>
        </w:tc>
      </w:tr>
      <w:tr w:rsidR="002A0354" w:rsidRPr="003A17A5" w14:paraId="05D73FB5" w14:textId="77777777" w:rsidTr="0048596F">
        <w:trPr>
          <w:trHeight w:val="124"/>
        </w:trPr>
        <w:tc>
          <w:tcPr>
            <w:tcW w:w="781" w:type="dxa"/>
            <w:vAlign w:val="center"/>
          </w:tcPr>
          <w:p w14:paraId="47F9840B" w14:textId="77777777" w:rsidR="002A0354" w:rsidRPr="003A17A5" w:rsidRDefault="007D6C70" w:rsidP="003A17A5">
            <w:pPr>
              <w:spacing w:after="80" w:line="240" w:lineRule="auto"/>
              <w:jc w:val="both"/>
              <w:rPr>
                <w:color w:val="000000"/>
                <w:szCs w:val="28"/>
              </w:rPr>
            </w:pPr>
            <w:r w:rsidRPr="003A17A5">
              <w:rPr>
                <w:color w:val="000000"/>
                <w:szCs w:val="28"/>
              </w:rPr>
              <w:t>-</w:t>
            </w:r>
          </w:p>
        </w:tc>
        <w:tc>
          <w:tcPr>
            <w:tcW w:w="5996" w:type="dxa"/>
            <w:gridSpan w:val="2"/>
            <w:vAlign w:val="center"/>
          </w:tcPr>
          <w:p w14:paraId="4A4B77F5" w14:textId="77777777" w:rsidR="002A0354" w:rsidRPr="003A17A5" w:rsidRDefault="007D6C70" w:rsidP="003A17A5">
            <w:pPr>
              <w:spacing w:after="80" w:line="240" w:lineRule="auto"/>
              <w:jc w:val="both"/>
              <w:rPr>
                <w:color w:val="000000"/>
                <w:szCs w:val="28"/>
              </w:rPr>
            </w:pPr>
            <w:r w:rsidRPr="003A17A5">
              <w:rPr>
                <w:color w:val="000000"/>
                <w:szCs w:val="28"/>
              </w:rPr>
              <w:t>Lãnh đạo phòng TNMT xem xét ký nháy văn bản trả hồ sơ</w:t>
            </w:r>
          </w:p>
        </w:tc>
        <w:tc>
          <w:tcPr>
            <w:tcW w:w="2554" w:type="dxa"/>
            <w:gridSpan w:val="4"/>
            <w:vAlign w:val="center"/>
          </w:tcPr>
          <w:p w14:paraId="4C45C34D"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Lãnh đạo PTNMT</w:t>
            </w:r>
          </w:p>
        </w:tc>
        <w:tc>
          <w:tcPr>
            <w:tcW w:w="2128" w:type="dxa"/>
            <w:vAlign w:val="center"/>
          </w:tcPr>
          <w:p w14:paraId="2B623DE3" w14:textId="77777777" w:rsidR="002A0354" w:rsidRPr="003A17A5" w:rsidRDefault="007D6C70" w:rsidP="003A17A5">
            <w:pPr>
              <w:spacing w:after="80" w:line="240" w:lineRule="auto"/>
              <w:jc w:val="both"/>
              <w:rPr>
                <w:color w:val="000000"/>
                <w:szCs w:val="28"/>
              </w:rPr>
            </w:pPr>
            <w:r w:rsidRPr="003A17A5">
              <w:rPr>
                <w:color w:val="000000"/>
                <w:szCs w:val="28"/>
              </w:rPr>
              <w:t>0,5 ngày</w:t>
            </w:r>
          </w:p>
        </w:tc>
        <w:tc>
          <w:tcPr>
            <w:tcW w:w="2888" w:type="dxa"/>
            <w:gridSpan w:val="3"/>
            <w:vAlign w:val="center"/>
          </w:tcPr>
          <w:p w14:paraId="72ECE9EE" w14:textId="77777777" w:rsidR="002A0354" w:rsidRPr="003A17A5" w:rsidRDefault="007D6C70" w:rsidP="003A17A5">
            <w:pPr>
              <w:spacing w:after="80" w:line="240" w:lineRule="auto"/>
              <w:jc w:val="both"/>
              <w:rPr>
                <w:color w:val="000000"/>
                <w:szCs w:val="28"/>
              </w:rPr>
            </w:pPr>
            <w:r w:rsidRPr="003A17A5">
              <w:rPr>
                <w:color w:val="000000"/>
                <w:szCs w:val="28"/>
              </w:rPr>
              <w:t>Hồ sơ kèm theo và Văn bản trả hồ sơ</w:t>
            </w:r>
          </w:p>
        </w:tc>
      </w:tr>
      <w:tr w:rsidR="002A0354" w:rsidRPr="003A17A5" w14:paraId="326E94C3" w14:textId="77777777" w:rsidTr="0048596F">
        <w:trPr>
          <w:trHeight w:val="124"/>
        </w:trPr>
        <w:tc>
          <w:tcPr>
            <w:tcW w:w="781" w:type="dxa"/>
            <w:vAlign w:val="center"/>
          </w:tcPr>
          <w:p w14:paraId="2DB3BA21" w14:textId="77777777" w:rsidR="002A0354" w:rsidRPr="003A17A5" w:rsidRDefault="007D6C70" w:rsidP="003A17A5">
            <w:pPr>
              <w:spacing w:after="80" w:line="240" w:lineRule="auto"/>
              <w:jc w:val="both"/>
              <w:rPr>
                <w:color w:val="000000"/>
                <w:szCs w:val="28"/>
              </w:rPr>
            </w:pPr>
            <w:r w:rsidRPr="003A17A5">
              <w:rPr>
                <w:color w:val="000000"/>
                <w:szCs w:val="28"/>
              </w:rPr>
              <w:t>-</w:t>
            </w:r>
          </w:p>
        </w:tc>
        <w:tc>
          <w:tcPr>
            <w:tcW w:w="5996" w:type="dxa"/>
            <w:gridSpan w:val="2"/>
            <w:vAlign w:val="center"/>
          </w:tcPr>
          <w:p w14:paraId="62F84061" w14:textId="77777777" w:rsidR="002A0354" w:rsidRPr="003A17A5" w:rsidRDefault="007D6C70" w:rsidP="003A17A5">
            <w:pPr>
              <w:spacing w:after="80" w:line="240" w:lineRule="auto"/>
              <w:jc w:val="both"/>
              <w:rPr>
                <w:color w:val="000000"/>
                <w:szCs w:val="28"/>
              </w:rPr>
            </w:pPr>
            <w:r w:rsidRPr="003A17A5">
              <w:rPr>
                <w:color w:val="000000"/>
                <w:szCs w:val="28"/>
              </w:rPr>
              <w:t>Lãnh đạo UBND huyện xem xét ký văn bản trả hồ sơ</w:t>
            </w:r>
          </w:p>
        </w:tc>
        <w:tc>
          <w:tcPr>
            <w:tcW w:w="2554" w:type="dxa"/>
            <w:gridSpan w:val="4"/>
            <w:vAlign w:val="center"/>
          </w:tcPr>
          <w:p w14:paraId="68CAB283"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Lãnh đạo UBND huyện</w:t>
            </w:r>
          </w:p>
        </w:tc>
        <w:tc>
          <w:tcPr>
            <w:tcW w:w="2128" w:type="dxa"/>
            <w:vAlign w:val="center"/>
          </w:tcPr>
          <w:p w14:paraId="432F2D4C" w14:textId="77777777" w:rsidR="002A0354" w:rsidRPr="003A17A5" w:rsidRDefault="007D6C70" w:rsidP="003A17A5">
            <w:pPr>
              <w:spacing w:after="80" w:line="240" w:lineRule="auto"/>
              <w:jc w:val="both"/>
              <w:rPr>
                <w:color w:val="000000"/>
                <w:szCs w:val="28"/>
              </w:rPr>
            </w:pPr>
            <w:r w:rsidRPr="003A17A5">
              <w:rPr>
                <w:color w:val="000000"/>
                <w:szCs w:val="28"/>
              </w:rPr>
              <w:t xml:space="preserve">0,5 ngày </w:t>
            </w:r>
          </w:p>
        </w:tc>
        <w:tc>
          <w:tcPr>
            <w:tcW w:w="2888" w:type="dxa"/>
            <w:gridSpan w:val="3"/>
            <w:vAlign w:val="center"/>
          </w:tcPr>
          <w:p w14:paraId="03E9910F" w14:textId="77777777" w:rsidR="002A0354" w:rsidRPr="003A17A5" w:rsidRDefault="007D6C70" w:rsidP="003A17A5">
            <w:pPr>
              <w:spacing w:after="80" w:line="240" w:lineRule="auto"/>
              <w:jc w:val="both"/>
              <w:rPr>
                <w:color w:val="000000"/>
                <w:szCs w:val="28"/>
              </w:rPr>
            </w:pPr>
            <w:r w:rsidRPr="003A17A5">
              <w:rPr>
                <w:color w:val="000000"/>
                <w:szCs w:val="28"/>
              </w:rPr>
              <w:t>Hồ sơ kèm theo và Văn bản trả hồ sơ</w:t>
            </w:r>
          </w:p>
        </w:tc>
      </w:tr>
      <w:tr w:rsidR="002A0354" w:rsidRPr="003A17A5" w14:paraId="499E5F60" w14:textId="77777777" w:rsidTr="0048596F">
        <w:trPr>
          <w:trHeight w:val="124"/>
        </w:trPr>
        <w:tc>
          <w:tcPr>
            <w:tcW w:w="781" w:type="dxa"/>
            <w:vAlign w:val="center"/>
          </w:tcPr>
          <w:p w14:paraId="574DCC0A" w14:textId="77777777" w:rsidR="002A0354" w:rsidRPr="003A17A5" w:rsidRDefault="007D6C70" w:rsidP="003A17A5">
            <w:pPr>
              <w:spacing w:after="80" w:line="240" w:lineRule="auto"/>
              <w:jc w:val="both"/>
              <w:rPr>
                <w:color w:val="000000"/>
                <w:szCs w:val="28"/>
              </w:rPr>
            </w:pPr>
            <w:r w:rsidRPr="003A17A5">
              <w:rPr>
                <w:color w:val="000000"/>
                <w:szCs w:val="28"/>
              </w:rPr>
              <w:t>-</w:t>
            </w:r>
          </w:p>
        </w:tc>
        <w:tc>
          <w:tcPr>
            <w:tcW w:w="5996" w:type="dxa"/>
            <w:gridSpan w:val="2"/>
            <w:vAlign w:val="center"/>
          </w:tcPr>
          <w:p w14:paraId="5E99753F" w14:textId="77777777" w:rsidR="002A0354" w:rsidRPr="003A17A5" w:rsidRDefault="007D6C70" w:rsidP="003A17A5">
            <w:pPr>
              <w:spacing w:after="80" w:line="240" w:lineRule="auto"/>
              <w:jc w:val="both"/>
              <w:rPr>
                <w:color w:val="000000"/>
                <w:szCs w:val="28"/>
              </w:rPr>
            </w:pPr>
            <w:r w:rsidRPr="003A17A5">
              <w:rPr>
                <w:color w:val="000000"/>
                <w:szCs w:val="28"/>
              </w:rPr>
              <w:t>Chuyển trả hồ sơ về Trung tâm hành chính công cấp huyện</w:t>
            </w:r>
          </w:p>
        </w:tc>
        <w:tc>
          <w:tcPr>
            <w:tcW w:w="2554" w:type="dxa"/>
            <w:gridSpan w:val="4"/>
            <w:vAlign w:val="center"/>
          </w:tcPr>
          <w:p w14:paraId="4033D504"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CV phụ trách</w:t>
            </w:r>
          </w:p>
        </w:tc>
        <w:tc>
          <w:tcPr>
            <w:tcW w:w="2128" w:type="dxa"/>
            <w:vAlign w:val="center"/>
          </w:tcPr>
          <w:p w14:paraId="1F7FE035" w14:textId="77777777" w:rsidR="002A0354" w:rsidRPr="003A17A5" w:rsidRDefault="007D6C70" w:rsidP="003A17A5">
            <w:pPr>
              <w:spacing w:after="80" w:line="240" w:lineRule="auto"/>
              <w:jc w:val="both"/>
              <w:rPr>
                <w:color w:val="000000"/>
                <w:szCs w:val="28"/>
              </w:rPr>
            </w:pPr>
            <w:r w:rsidRPr="003A17A5">
              <w:rPr>
                <w:color w:val="000000"/>
                <w:szCs w:val="28"/>
              </w:rPr>
              <w:t>0,5 ngày</w:t>
            </w:r>
          </w:p>
        </w:tc>
        <w:tc>
          <w:tcPr>
            <w:tcW w:w="2888" w:type="dxa"/>
            <w:gridSpan w:val="3"/>
            <w:vAlign w:val="center"/>
          </w:tcPr>
          <w:p w14:paraId="07C91E5C" w14:textId="77777777" w:rsidR="002A0354" w:rsidRPr="003A17A5" w:rsidRDefault="007D6C70" w:rsidP="003A17A5">
            <w:pPr>
              <w:spacing w:after="80" w:line="240" w:lineRule="auto"/>
              <w:jc w:val="both"/>
              <w:rPr>
                <w:color w:val="000000"/>
                <w:szCs w:val="28"/>
              </w:rPr>
            </w:pPr>
            <w:r w:rsidRPr="003A17A5">
              <w:rPr>
                <w:color w:val="000000"/>
                <w:szCs w:val="28"/>
              </w:rPr>
              <w:t>Hồ sơ kèm theo và Văn bản trả hồ sơ</w:t>
            </w:r>
          </w:p>
        </w:tc>
      </w:tr>
      <w:tr w:rsidR="002A0354" w:rsidRPr="003A17A5" w14:paraId="459284E3" w14:textId="77777777" w:rsidTr="0048596F">
        <w:trPr>
          <w:trHeight w:val="124"/>
        </w:trPr>
        <w:tc>
          <w:tcPr>
            <w:tcW w:w="781" w:type="dxa"/>
            <w:vAlign w:val="center"/>
          </w:tcPr>
          <w:p w14:paraId="5BBDC94E" w14:textId="77777777" w:rsidR="002A0354" w:rsidRPr="003A17A5" w:rsidRDefault="007D6C70" w:rsidP="003A17A5">
            <w:pPr>
              <w:spacing w:after="80" w:line="240" w:lineRule="auto"/>
              <w:jc w:val="both"/>
              <w:rPr>
                <w:color w:val="000000"/>
                <w:szCs w:val="28"/>
              </w:rPr>
            </w:pPr>
            <w:r w:rsidRPr="003A17A5">
              <w:rPr>
                <w:color w:val="000000"/>
                <w:szCs w:val="28"/>
              </w:rPr>
              <w:t>B5</w:t>
            </w:r>
          </w:p>
        </w:tc>
        <w:tc>
          <w:tcPr>
            <w:tcW w:w="5996" w:type="dxa"/>
            <w:gridSpan w:val="2"/>
            <w:vAlign w:val="center"/>
          </w:tcPr>
          <w:p w14:paraId="1AE0909A"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Trường hợp Hồ sơ hợp lệ:</w:t>
            </w:r>
          </w:p>
          <w:p w14:paraId="34182090"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CV phụ trách tham mưu tổ chức kiểm tra (nếu thấy cần thiết); dự thảo các văn bản theo quy định để trình Lãnh đạo phòng TNMT xem xét, chỉnh sửa.</w:t>
            </w:r>
          </w:p>
        </w:tc>
        <w:tc>
          <w:tcPr>
            <w:tcW w:w="2554" w:type="dxa"/>
            <w:gridSpan w:val="4"/>
            <w:vAlign w:val="center"/>
          </w:tcPr>
          <w:p w14:paraId="1CA60C22"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CV phụ trách</w:t>
            </w:r>
          </w:p>
        </w:tc>
        <w:tc>
          <w:tcPr>
            <w:tcW w:w="2128" w:type="dxa"/>
            <w:vAlign w:val="center"/>
          </w:tcPr>
          <w:p w14:paraId="292C2355" w14:textId="77777777" w:rsidR="002A0354" w:rsidRPr="003A17A5" w:rsidRDefault="007D6C70" w:rsidP="003A17A5">
            <w:pPr>
              <w:spacing w:after="80" w:line="240" w:lineRule="auto"/>
              <w:jc w:val="both"/>
              <w:rPr>
                <w:color w:val="000000"/>
                <w:szCs w:val="28"/>
              </w:rPr>
            </w:pPr>
            <w:r w:rsidRPr="003A17A5">
              <w:rPr>
                <w:color w:val="000000"/>
                <w:szCs w:val="28"/>
              </w:rPr>
              <w:t>3 ngày</w:t>
            </w:r>
          </w:p>
        </w:tc>
        <w:tc>
          <w:tcPr>
            <w:tcW w:w="2888" w:type="dxa"/>
            <w:gridSpan w:val="3"/>
            <w:vAlign w:val="center"/>
          </w:tcPr>
          <w:p w14:paraId="1D544973" w14:textId="77777777" w:rsidR="002A0354" w:rsidRPr="003A17A5" w:rsidRDefault="007D6C70" w:rsidP="003A17A5">
            <w:pPr>
              <w:spacing w:after="80" w:line="240" w:lineRule="auto"/>
              <w:jc w:val="both"/>
              <w:rPr>
                <w:color w:val="000000"/>
                <w:szCs w:val="28"/>
                <w:lang w:val="nl-NL"/>
              </w:rPr>
            </w:pPr>
            <w:r w:rsidRPr="003A17A5">
              <w:rPr>
                <w:color w:val="000000"/>
                <w:szCs w:val="28"/>
              </w:rPr>
              <w:t>Kèm HS; Giấy xác nhận Kế hoạch bảo vệ môi trường.</w:t>
            </w:r>
          </w:p>
        </w:tc>
      </w:tr>
      <w:tr w:rsidR="002A0354" w:rsidRPr="003A17A5" w14:paraId="6358D4E2" w14:textId="77777777" w:rsidTr="0048596F">
        <w:trPr>
          <w:trHeight w:val="124"/>
        </w:trPr>
        <w:tc>
          <w:tcPr>
            <w:tcW w:w="781" w:type="dxa"/>
            <w:vAlign w:val="center"/>
          </w:tcPr>
          <w:p w14:paraId="2100D694" w14:textId="77777777" w:rsidR="002A0354" w:rsidRPr="003A17A5" w:rsidRDefault="007D6C70" w:rsidP="003A17A5">
            <w:pPr>
              <w:spacing w:after="80" w:line="240" w:lineRule="auto"/>
              <w:jc w:val="both"/>
              <w:rPr>
                <w:color w:val="000000"/>
                <w:szCs w:val="28"/>
              </w:rPr>
            </w:pPr>
            <w:r w:rsidRPr="003A17A5">
              <w:rPr>
                <w:color w:val="000000"/>
                <w:szCs w:val="28"/>
              </w:rPr>
              <w:t>B6</w:t>
            </w:r>
          </w:p>
        </w:tc>
        <w:tc>
          <w:tcPr>
            <w:tcW w:w="5996" w:type="dxa"/>
            <w:gridSpan w:val="2"/>
            <w:vAlign w:val="center"/>
          </w:tcPr>
          <w:p w14:paraId="3834A4A3"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 xml:space="preserve">LĐ phòng TNMT xem xét chỉnh sửa, nếu đã hợp lệ thì thống nhất trình Lãnh đạo UBND cấp huyện ký </w:t>
            </w:r>
            <w:r w:rsidRPr="003A17A5">
              <w:rPr>
                <w:color w:val="000000"/>
                <w:szCs w:val="28"/>
                <w:lang w:val="nl-NL"/>
              </w:rPr>
              <w:lastRenderedPageBreak/>
              <w:t>ban hành Quyết định cho phép chuyển mục đích.</w:t>
            </w:r>
          </w:p>
        </w:tc>
        <w:tc>
          <w:tcPr>
            <w:tcW w:w="2554" w:type="dxa"/>
            <w:gridSpan w:val="4"/>
            <w:vAlign w:val="center"/>
          </w:tcPr>
          <w:p w14:paraId="569CD5E2"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lastRenderedPageBreak/>
              <w:t>CV phụ trách, LĐ phòng;</w:t>
            </w:r>
          </w:p>
        </w:tc>
        <w:tc>
          <w:tcPr>
            <w:tcW w:w="2128" w:type="dxa"/>
            <w:vAlign w:val="center"/>
          </w:tcPr>
          <w:p w14:paraId="59C622AE" w14:textId="77777777" w:rsidR="002A0354" w:rsidRPr="003A17A5" w:rsidRDefault="007D6C70" w:rsidP="003A17A5">
            <w:pPr>
              <w:spacing w:after="80" w:line="240" w:lineRule="auto"/>
              <w:jc w:val="both"/>
              <w:rPr>
                <w:color w:val="000000"/>
                <w:szCs w:val="28"/>
              </w:rPr>
            </w:pPr>
            <w:r w:rsidRPr="003A17A5">
              <w:rPr>
                <w:color w:val="000000"/>
                <w:szCs w:val="28"/>
              </w:rPr>
              <w:t>1 ngày</w:t>
            </w:r>
          </w:p>
        </w:tc>
        <w:tc>
          <w:tcPr>
            <w:tcW w:w="2888" w:type="dxa"/>
            <w:gridSpan w:val="3"/>
            <w:vAlign w:val="center"/>
          </w:tcPr>
          <w:p w14:paraId="212D566A" w14:textId="77777777" w:rsidR="002A0354" w:rsidRPr="003A17A5" w:rsidRDefault="007D6C70" w:rsidP="003A17A5">
            <w:pPr>
              <w:spacing w:after="80" w:line="240" w:lineRule="auto"/>
              <w:jc w:val="both"/>
              <w:rPr>
                <w:color w:val="000000"/>
                <w:szCs w:val="28"/>
                <w:lang w:val="nl-NL"/>
              </w:rPr>
            </w:pPr>
            <w:r w:rsidRPr="003A17A5">
              <w:rPr>
                <w:color w:val="000000"/>
                <w:szCs w:val="28"/>
              </w:rPr>
              <w:t xml:space="preserve">Kèm HS; Giấy xác nhận Kế hoạch bảo vệ </w:t>
            </w:r>
            <w:r w:rsidRPr="003A17A5">
              <w:rPr>
                <w:color w:val="000000"/>
                <w:szCs w:val="28"/>
              </w:rPr>
              <w:lastRenderedPageBreak/>
              <w:t>môi trường.</w:t>
            </w:r>
          </w:p>
        </w:tc>
      </w:tr>
      <w:tr w:rsidR="002A0354" w:rsidRPr="003A17A5" w14:paraId="48607028" w14:textId="77777777" w:rsidTr="0048596F">
        <w:trPr>
          <w:trHeight w:val="124"/>
        </w:trPr>
        <w:tc>
          <w:tcPr>
            <w:tcW w:w="781" w:type="dxa"/>
            <w:vAlign w:val="center"/>
          </w:tcPr>
          <w:p w14:paraId="61EBBAAA" w14:textId="77777777" w:rsidR="002A0354" w:rsidRPr="003A17A5" w:rsidRDefault="007D6C70" w:rsidP="003A17A5">
            <w:pPr>
              <w:spacing w:after="80" w:line="240" w:lineRule="auto"/>
              <w:jc w:val="both"/>
              <w:rPr>
                <w:color w:val="000000"/>
                <w:szCs w:val="28"/>
              </w:rPr>
            </w:pPr>
            <w:r w:rsidRPr="003A17A5">
              <w:rPr>
                <w:color w:val="000000"/>
                <w:szCs w:val="28"/>
              </w:rPr>
              <w:lastRenderedPageBreak/>
              <w:t>B7</w:t>
            </w:r>
          </w:p>
        </w:tc>
        <w:tc>
          <w:tcPr>
            <w:tcW w:w="5996" w:type="dxa"/>
            <w:gridSpan w:val="2"/>
            <w:vAlign w:val="center"/>
          </w:tcPr>
          <w:p w14:paraId="2B65006C"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Lãnh đạo UBND cấp huyện xem xét quyết định</w:t>
            </w:r>
          </w:p>
        </w:tc>
        <w:tc>
          <w:tcPr>
            <w:tcW w:w="2554" w:type="dxa"/>
            <w:gridSpan w:val="4"/>
            <w:vAlign w:val="center"/>
          </w:tcPr>
          <w:p w14:paraId="5CCE01F4"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 xml:space="preserve">LĐCC, </w:t>
            </w:r>
          </w:p>
          <w:p w14:paraId="662DDBDC"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CV phụ trách</w:t>
            </w:r>
          </w:p>
        </w:tc>
        <w:tc>
          <w:tcPr>
            <w:tcW w:w="2128" w:type="dxa"/>
            <w:vAlign w:val="center"/>
          </w:tcPr>
          <w:p w14:paraId="0858682F" w14:textId="77777777" w:rsidR="002A0354" w:rsidRPr="003A17A5" w:rsidRDefault="007D6C70" w:rsidP="003A17A5">
            <w:pPr>
              <w:spacing w:after="80" w:line="240" w:lineRule="auto"/>
              <w:jc w:val="both"/>
              <w:rPr>
                <w:color w:val="000000"/>
                <w:szCs w:val="28"/>
              </w:rPr>
            </w:pPr>
            <w:r w:rsidRPr="003A17A5">
              <w:rPr>
                <w:color w:val="000000"/>
                <w:szCs w:val="28"/>
              </w:rPr>
              <w:t xml:space="preserve">1 ngày </w:t>
            </w:r>
          </w:p>
        </w:tc>
        <w:tc>
          <w:tcPr>
            <w:tcW w:w="2888" w:type="dxa"/>
            <w:gridSpan w:val="3"/>
            <w:vAlign w:val="center"/>
          </w:tcPr>
          <w:p w14:paraId="42A17DB5" w14:textId="77777777" w:rsidR="002A0354" w:rsidRPr="003A17A5" w:rsidRDefault="007D6C70" w:rsidP="003A17A5">
            <w:pPr>
              <w:spacing w:after="80" w:line="240" w:lineRule="auto"/>
              <w:jc w:val="both"/>
              <w:rPr>
                <w:color w:val="000000"/>
                <w:szCs w:val="28"/>
                <w:lang w:val="nl-NL"/>
              </w:rPr>
            </w:pPr>
            <w:r w:rsidRPr="003A17A5">
              <w:rPr>
                <w:color w:val="000000"/>
                <w:szCs w:val="28"/>
              </w:rPr>
              <w:t>Kèm HS; Giấy xác nhận Kế hoạch bảo vệ môi trường.</w:t>
            </w:r>
          </w:p>
        </w:tc>
      </w:tr>
      <w:tr w:rsidR="002A0354" w:rsidRPr="003A17A5" w14:paraId="6BFC050B" w14:textId="77777777" w:rsidTr="0048596F">
        <w:trPr>
          <w:trHeight w:val="614"/>
        </w:trPr>
        <w:tc>
          <w:tcPr>
            <w:tcW w:w="781" w:type="dxa"/>
            <w:vAlign w:val="center"/>
          </w:tcPr>
          <w:p w14:paraId="36BB7B7C" w14:textId="77777777" w:rsidR="002A0354" w:rsidRPr="003A17A5" w:rsidRDefault="007D6C70" w:rsidP="003A17A5">
            <w:pPr>
              <w:spacing w:after="80" w:line="240" w:lineRule="auto"/>
              <w:jc w:val="both"/>
              <w:rPr>
                <w:color w:val="000000"/>
                <w:szCs w:val="28"/>
              </w:rPr>
            </w:pPr>
            <w:r w:rsidRPr="003A17A5">
              <w:rPr>
                <w:color w:val="000000"/>
                <w:szCs w:val="28"/>
              </w:rPr>
              <w:t>B8</w:t>
            </w:r>
          </w:p>
        </w:tc>
        <w:tc>
          <w:tcPr>
            <w:tcW w:w="5996" w:type="dxa"/>
            <w:gridSpan w:val="2"/>
            <w:vAlign w:val="center"/>
          </w:tcPr>
          <w:p w14:paraId="517D0C6D"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Chuyển tra hồ sơ về Trung tâm hành chính công cấp huyện để trả kết quả</w:t>
            </w:r>
          </w:p>
        </w:tc>
        <w:tc>
          <w:tcPr>
            <w:tcW w:w="2554" w:type="dxa"/>
            <w:gridSpan w:val="4"/>
            <w:vAlign w:val="center"/>
          </w:tcPr>
          <w:p w14:paraId="45529D45"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CV phụ trách</w:t>
            </w:r>
          </w:p>
        </w:tc>
        <w:tc>
          <w:tcPr>
            <w:tcW w:w="2128" w:type="dxa"/>
            <w:vAlign w:val="center"/>
          </w:tcPr>
          <w:p w14:paraId="0D683A95" w14:textId="77777777" w:rsidR="002A0354" w:rsidRPr="003A17A5" w:rsidRDefault="002A0354" w:rsidP="003A17A5">
            <w:pPr>
              <w:spacing w:after="80" w:line="240" w:lineRule="auto"/>
              <w:jc w:val="both"/>
              <w:rPr>
                <w:color w:val="000000"/>
                <w:szCs w:val="28"/>
              </w:rPr>
            </w:pPr>
          </w:p>
        </w:tc>
        <w:tc>
          <w:tcPr>
            <w:tcW w:w="2888" w:type="dxa"/>
            <w:gridSpan w:val="3"/>
            <w:vAlign w:val="center"/>
          </w:tcPr>
          <w:p w14:paraId="729C29C9" w14:textId="77777777" w:rsidR="002A0354" w:rsidRPr="003A17A5" w:rsidRDefault="007D6C70" w:rsidP="003A17A5">
            <w:pPr>
              <w:spacing w:after="80" w:line="240" w:lineRule="auto"/>
              <w:jc w:val="both"/>
              <w:rPr>
                <w:color w:val="000000"/>
                <w:szCs w:val="28"/>
                <w:lang w:val="nl-NL"/>
              </w:rPr>
            </w:pPr>
            <w:r w:rsidRPr="003A17A5">
              <w:rPr>
                <w:color w:val="000000"/>
                <w:szCs w:val="28"/>
              </w:rPr>
              <w:t>Giấy xác nhận Kế hoạch bảo vệ môi trường và Bản kế hoạch BVMT.</w:t>
            </w:r>
          </w:p>
        </w:tc>
      </w:tr>
      <w:tr w:rsidR="002A0354" w:rsidRPr="003A17A5" w14:paraId="79CF408F" w14:textId="77777777" w:rsidTr="0048596F">
        <w:trPr>
          <w:trHeight w:val="323"/>
        </w:trPr>
        <w:tc>
          <w:tcPr>
            <w:tcW w:w="781" w:type="dxa"/>
            <w:vAlign w:val="center"/>
          </w:tcPr>
          <w:p w14:paraId="3E5A6F1B" w14:textId="77777777" w:rsidR="002A0354" w:rsidRPr="003A17A5" w:rsidRDefault="007D6C70" w:rsidP="003A17A5">
            <w:pPr>
              <w:spacing w:after="80" w:line="240" w:lineRule="auto"/>
              <w:jc w:val="both"/>
              <w:rPr>
                <w:color w:val="000000"/>
                <w:szCs w:val="28"/>
              </w:rPr>
            </w:pPr>
            <w:r w:rsidRPr="003A17A5">
              <w:rPr>
                <w:color w:val="000000"/>
                <w:szCs w:val="28"/>
              </w:rPr>
              <w:t>B9</w:t>
            </w:r>
          </w:p>
        </w:tc>
        <w:tc>
          <w:tcPr>
            <w:tcW w:w="5996" w:type="dxa"/>
            <w:gridSpan w:val="2"/>
            <w:vAlign w:val="center"/>
          </w:tcPr>
          <w:p w14:paraId="2E653F3E"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Trung tâm hành chính công cấp huyện trả kết quả</w:t>
            </w:r>
          </w:p>
        </w:tc>
        <w:tc>
          <w:tcPr>
            <w:tcW w:w="2554" w:type="dxa"/>
            <w:gridSpan w:val="4"/>
            <w:vAlign w:val="center"/>
          </w:tcPr>
          <w:p w14:paraId="7D37FE98" w14:textId="77777777" w:rsidR="002A0354" w:rsidRPr="003A17A5" w:rsidRDefault="007D6C70" w:rsidP="003A17A5">
            <w:pPr>
              <w:spacing w:after="80" w:line="240" w:lineRule="auto"/>
              <w:jc w:val="both"/>
              <w:rPr>
                <w:color w:val="000000"/>
                <w:szCs w:val="28"/>
                <w:lang w:val="nl-NL"/>
              </w:rPr>
            </w:pPr>
            <w:r w:rsidRPr="003A17A5">
              <w:rPr>
                <w:color w:val="000000"/>
                <w:szCs w:val="28"/>
              </w:rPr>
              <w:t>TT HCC huyện</w:t>
            </w:r>
          </w:p>
        </w:tc>
        <w:tc>
          <w:tcPr>
            <w:tcW w:w="2128" w:type="dxa"/>
            <w:vAlign w:val="center"/>
          </w:tcPr>
          <w:p w14:paraId="682EFB96" w14:textId="77777777" w:rsidR="002A0354" w:rsidRPr="003A17A5" w:rsidRDefault="007D6C70" w:rsidP="003A17A5">
            <w:pPr>
              <w:spacing w:after="80" w:line="240" w:lineRule="auto"/>
              <w:jc w:val="both"/>
              <w:rPr>
                <w:color w:val="000000"/>
                <w:szCs w:val="28"/>
              </w:rPr>
            </w:pPr>
            <w:r w:rsidRPr="003A17A5">
              <w:rPr>
                <w:color w:val="000000"/>
                <w:szCs w:val="28"/>
              </w:rPr>
              <w:t>0,5 ngày</w:t>
            </w:r>
          </w:p>
        </w:tc>
        <w:tc>
          <w:tcPr>
            <w:tcW w:w="2888" w:type="dxa"/>
            <w:gridSpan w:val="3"/>
            <w:vAlign w:val="center"/>
          </w:tcPr>
          <w:p w14:paraId="6D7698C2" w14:textId="77777777" w:rsidR="002A0354" w:rsidRPr="003A17A5" w:rsidRDefault="002A0354" w:rsidP="003A17A5">
            <w:pPr>
              <w:spacing w:after="80" w:line="240" w:lineRule="auto"/>
              <w:jc w:val="both"/>
              <w:rPr>
                <w:color w:val="000000"/>
                <w:szCs w:val="28"/>
                <w:lang w:val="nl-NL"/>
              </w:rPr>
            </w:pPr>
          </w:p>
        </w:tc>
      </w:tr>
      <w:tr w:rsidR="002A0354" w:rsidRPr="003A17A5" w14:paraId="6D610989" w14:textId="77777777" w:rsidTr="0048596F">
        <w:trPr>
          <w:trHeight w:val="339"/>
        </w:trPr>
        <w:tc>
          <w:tcPr>
            <w:tcW w:w="781" w:type="dxa"/>
            <w:vAlign w:val="center"/>
          </w:tcPr>
          <w:p w14:paraId="1EECB858" w14:textId="77777777" w:rsidR="002A0354" w:rsidRPr="003A17A5" w:rsidRDefault="007D6C70" w:rsidP="003A17A5">
            <w:pPr>
              <w:spacing w:after="80" w:line="240" w:lineRule="auto"/>
              <w:jc w:val="both"/>
              <w:rPr>
                <w:color w:val="000000"/>
                <w:szCs w:val="28"/>
              </w:rPr>
            </w:pPr>
            <w:r w:rsidRPr="003A17A5">
              <w:rPr>
                <w:color w:val="000000"/>
                <w:szCs w:val="28"/>
              </w:rPr>
              <w:t>B12</w:t>
            </w:r>
          </w:p>
        </w:tc>
        <w:tc>
          <w:tcPr>
            <w:tcW w:w="6006" w:type="dxa"/>
            <w:gridSpan w:val="3"/>
            <w:tcBorders>
              <w:right w:val="single" w:sz="4" w:space="0" w:color="auto"/>
            </w:tcBorders>
            <w:vAlign w:val="center"/>
          </w:tcPr>
          <w:p w14:paraId="7A68CE53"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Lưu hồ sơ vào sổ theo dõi và kho lưu trữ</w:t>
            </w:r>
          </w:p>
        </w:tc>
        <w:tc>
          <w:tcPr>
            <w:tcW w:w="2538" w:type="dxa"/>
            <w:gridSpan w:val="2"/>
            <w:tcBorders>
              <w:left w:val="single" w:sz="4" w:space="0" w:color="auto"/>
              <w:right w:val="single" w:sz="4" w:space="0" w:color="auto"/>
            </w:tcBorders>
            <w:vAlign w:val="center"/>
          </w:tcPr>
          <w:p w14:paraId="21C0357F"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CV phụ trách</w:t>
            </w:r>
          </w:p>
        </w:tc>
        <w:tc>
          <w:tcPr>
            <w:tcW w:w="2134" w:type="dxa"/>
            <w:gridSpan w:val="2"/>
            <w:tcBorders>
              <w:left w:val="single" w:sz="4" w:space="0" w:color="auto"/>
              <w:right w:val="single" w:sz="4" w:space="0" w:color="auto"/>
            </w:tcBorders>
            <w:vAlign w:val="center"/>
          </w:tcPr>
          <w:p w14:paraId="65D11FFA" w14:textId="77777777" w:rsidR="002A0354" w:rsidRPr="003A17A5" w:rsidRDefault="002A0354" w:rsidP="003A17A5">
            <w:pPr>
              <w:spacing w:after="80" w:line="240" w:lineRule="auto"/>
              <w:jc w:val="both"/>
              <w:rPr>
                <w:color w:val="000000"/>
                <w:szCs w:val="28"/>
              </w:rPr>
            </w:pPr>
          </w:p>
        </w:tc>
        <w:tc>
          <w:tcPr>
            <w:tcW w:w="2888" w:type="dxa"/>
            <w:gridSpan w:val="3"/>
            <w:tcBorders>
              <w:left w:val="single" w:sz="4" w:space="0" w:color="auto"/>
            </w:tcBorders>
            <w:vAlign w:val="center"/>
          </w:tcPr>
          <w:p w14:paraId="22C4A7AB" w14:textId="77777777" w:rsidR="002A0354" w:rsidRPr="003A17A5" w:rsidRDefault="007D6C70" w:rsidP="003A17A5">
            <w:pPr>
              <w:spacing w:after="80" w:line="240" w:lineRule="auto"/>
              <w:jc w:val="both"/>
              <w:rPr>
                <w:color w:val="000000"/>
                <w:szCs w:val="28"/>
              </w:rPr>
            </w:pPr>
            <w:r w:rsidRPr="003A17A5">
              <w:rPr>
                <w:color w:val="000000"/>
                <w:szCs w:val="28"/>
              </w:rPr>
              <w:t>Mẫu 06</w:t>
            </w:r>
          </w:p>
        </w:tc>
      </w:tr>
      <w:tr w:rsidR="002A0354" w:rsidRPr="003A17A5" w14:paraId="259A7A32" w14:textId="77777777" w:rsidTr="0048596F">
        <w:trPr>
          <w:trHeight w:val="285"/>
        </w:trPr>
        <w:tc>
          <w:tcPr>
            <w:tcW w:w="781" w:type="dxa"/>
            <w:tcBorders>
              <w:top w:val="single" w:sz="4" w:space="0" w:color="000000"/>
              <w:left w:val="single" w:sz="4" w:space="0" w:color="000000"/>
              <w:bottom w:val="single" w:sz="4" w:space="0" w:color="000000"/>
              <w:right w:val="single" w:sz="4" w:space="0" w:color="000000"/>
            </w:tcBorders>
          </w:tcPr>
          <w:p w14:paraId="3EB7B25F" w14:textId="77777777" w:rsidR="002A0354" w:rsidRPr="003A17A5" w:rsidRDefault="007D6C70" w:rsidP="003A17A5">
            <w:pPr>
              <w:spacing w:after="80" w:line="240" w:lineRule="auto"/>
              <w:jc w:val="center"/>
              <w:rPr>
                <w:b/>
                <w:color w:val="000000"/>
                <w:szCs w:val="28"/>
              </w:rPr>
            </w:pPr>
            <w:r w:rsidRPr="003A17A5">
              <w:rPr>
                <w:b/>
                <w:color w:val="000000"/>
                <w:szCs w:val="28"/>
              </w:rPr>
              <w:t>3</w:t>
            </w:r>
          </w:p>
        </w:tc>
        <w:tc>
          <w:tcPr>
            <w:tcW w:w="13566" w:type="dxa"/>
            <w:gridSpan w:val="10"/>
            <w:tcBorders>
              <w:top w:val="single" w:sz="4" w:space="0" w:color="000000"/>
              <w:left w:val="single" w:sz="4" w:space="0" w:color="000000"/>
              <w:bottom w:val="single" w:sz="4" w:space="0" w:color="auto"/>
              <w:right w:val="single" w:sz="4" w:space="0" w:color="000000"/>
            </w:tcBorders>
          </w:tcPr>
          <w:p w14:paraId="2842CC0B" w14:textId="77777777" w:rsidR="002A0354" w:rsidRPr="003A17A5" w:rsidRDefault="007D6C70" w:rsidP="003A17A5">
            <w:pPr>
              <w:autoSpaceDE w:val="0"/>
              <w:autoSpaceDN w:val="0"/>
              <w:spacing w:after="80" w:line="240" w:lineRule="auto"/>
              <w:jc w:val="both"/>
              <w:rPr>
                <w:i/>
                <w:color w:val="000000"/>
                <w:szCs w:val="28"/>
                <w:lang w:val="en-AU"/>
              </w:rPr>
            </w:pPr>
            <w:r w:rsidRPr="003A17A5">
              <w:rPr>
                <w:b/>
                <w:color w:val="000000"/>
                <w:szCs w:val="28"/>
              </w:rPr>
              <w:t xml:space="preserve">BIỂU MẪU </w:t>
            </w:r>
            <w:r w:rsidRPr="003A17A5">
              <w:rPr>
                <w:color w:val="000000"/>
                <w:szCs w:val="28"/>
                <w:lang w:val="en-AU"/>
              </w:rPr>
              <w:t xml:space="preserve"> (Các biểu mẫu sử dụng trong quá trình thực hiện TTHC)</w:t>
            </w:r>
          </w:p>
        </w:tc>
      </w:tr>
      <w:tr w:rsidR="002A0354" w:rsidRPr="003A17A5" w14:paraId="5DE6E5BA" w14:textId="77777777" w:rsidTr="0048596F">
        <w:trPr>
          <w:trHeight w:val="323"/>
        </w:trPr>
        <w:tc>
          <w:tcPr>
            <w:tcW w:w="781" w:type="dxa"/>
            <w:tcBorders>
              <w:left w:val="single" w:sz="4" w:space="0" w:color="000000"/>
              <w:bottom w:val="single" w:sz="4" w:space="0" w:color="000000"/>
              <w:right w:val="single" w:sz="4" w:space="0" w:color="000000"/>
            </w:tcBorders>
          </w:tcPr>
          <w:p w14:paraId="324E8C7C" w14:textId="77777777" w:rsidR="002A0354" w:rsidRPr="003A17A5" w:rsidRDefault="002A0354" w:rsidP="003A17A5">
            <w:pPr>
              <w:spacing w:after="80" w:line="240" w:lineRule="auto"/>
              <w:jc w:val="center"/>
              <w:rPr>
                <w:b/>
                <w:color w:val="000000"/>
                <w:szCs w:val="28"/>
              </w:rPr>
            </w:pPr>
          </w:p>
        </w:tc>
        <w:tc>
          <w:tcPr>
            <w:tcW w:w="2431" w:type="dxa"/>
            <w:tcBorders>
              <w:top w:val="single" w:sz="4" w:space="0" w:color="auto"/>
              <w:left w:val="single" w:sz="4" w:space="0" w:color="000000"/>
              <w:bottom w:val="single" w:sz="4" w:space="0" w:color="000000"/>
              <w:right w:val="single" w:sz="4" w:space="0" w:color="auto"/>
            </w:tcBorders>
          </w:tcPr>
          <w:p w14:paraId="0A702CFE" w14:textId="77777777" w:rsidR="002A0354" w:rsidRPr="003A17A5" w:rsidRDefault="007D6C70" w:rsidP="003A17A5">
            <w:pPr>
              <w:spacing w:after="80" w:line="240" w:lineRule="auto"/>
              <w:jc w:val="center"/>
              <w:rPr>
                <w:color w:val="000000"/>
                <w:szCs w:val="28"/>
              </w:rPr>
            </w:pPr>
            <w:r w:rsidRPr="003A17A5">
              <w:rPr>
                <w:color w:val="000000"/>
                <w:szCs w:val="28"/>
              </w:rPr>
              <w:t>Mẫu 01</w:t>
            </w:r>
          </w:p>
        </w:tc>
        <w:tc>
          <w:tcPr>
            <w:tcW w:w="11135" w:type="dxa"/>
            <w:gridSpan w:val="9"/>
            <w:tcBorders>
              <w:top w:val="single" w:sz="4" w:space="0" w:color="auto"/>
              <w:left w:val="single" w:sz="4" w:space="0" w:color="auto"/>
              <w:bottom w:val="single" w:sz="4" w:space="0" w:color="000000"/>
              <w:right w:val="single" w:sz="4" w:space="0" w:color="000000"/>
            </w:tcBorders>
          </w:tcPr>
          <w:p w14:paraId="0C7ACBBE" w14:textId="77777777" w:rsidR="002A0354" w:rsidRPr="003A17A5" w:rsidRDefault="007D6C70" w:rsidP="003A17A5">
            <w:pPr>
              <w:spacing w:after="80" w:line="240" w:lineRule="auto"/>
              <w:jc w:val="both"/>
              <w:rPr>
                <w:color w:val="000000"/>
                <w:szCs w:val="28"/>
              </w:rPr>
            </w:pPr>
            <w:r w:rsidRPr="003A17A5">
              <w:rPr>
                <w:color w:val="000000"/>
                <w:szCs w:val="28"/>
              </w:rPr>
              <w:t>Giấy tiếp nhận hồ sơ và hẹn trả kết quả</w:t>
            </w:r>
          </w:p>
        </w:tc>
      </w:tr>
      <w:tr w:rsidR="002A0354" w:rsidRPr="003A17A5" w14:paraId="643A4AC9" w14:textId="77777777" w:rsidTr="0048596F">
        <w:trPr>
          <w:trHeight w:val="355"/>
        </w:trPr>
        <w:tc>
          <w:tcPr>
            <w:tcW w:w="781" w:type="dxa"/>
            <w:tcBorders>
              <w:left w:val="single" w:sz="4" w:space="0" w:color="000000"/>
              <w:bottom w:val="single" w:sz="4" w:space="0" w:color="000000"/>
              <w:right w:val="single" w:sz="4" w:space="0" w:color="000000"/>
            </w:tcBorders>
          </w:tcPr>
          <w:p w14:paraId="7E080920" w14:textId="77777777" w:rsidR="002A0354" w:rsidRPr="003A17A5" w:rsidRDefault="002A0354" w:rsidP="003A17A5">
            <w:pPr>
              <w:spacing w:after="80" w:line="240" w:lineRule="auto"/>
              <w:jc w:val="center"/>
              <w:rPr>
                <w:b/>
                <w:color w:val="000000"/>
                <w:szCs w:val="28"/>
              </w:rPr>
            </w:pPr>
          </w:p>
        </w:tc>
        <w:tc>
          <w:tcPr>
            <w:tcW w:w="2431" w:type="dxa"/>
            <w:tcBorders>
              <w:top w:val="single" w:sz="4" w:space="0" w:color="000000"/>
              <w:left w:val="single" w:sz="4" w:space="0" w:color="000000"/>
              <w:bottom w:val="single" w:sz="4" w:space="0" w:color="000000"/>
              <w:right w:val="single" w:sz="4" w:space="0" w:color="auto"/>
            </w:tcBorders>
          </w:tcPr>
          <w:p w14:paraId="15531ACC" w14:textId="77777777" w:rsidR="002A0354" w:rsidRPr="003A17A5" w:rsidRDefault="007D6C70" w:rsidP="003A17A5">
            <w:pPr>
              <w:spacing w:after="80" w:line="240" w:lineRule="auto"/>
              <w:jc w:val="center"/>
              <w:rPr>
                <w:color w:val="000000"/>
                <w:szCs w:val="28"/>
              </w:rPr>
            </w:pPr>
            <w:r w:rsidRPr="003A17A5">
              <w:rPr>
                <w:color w:val="000000"/>
                <w:szCs w:val="28"/>
              </w:rPr>
              <w:t>Mẫu 02</w:t>
            </w:r>
          </w:p>
        </w:tc>
        <w:tc>
          <w:tcPr>
            <w:tcW w:w="11135" w:type="dxa"/>
            <w:gridSpan w:val="9"/>
            <w:tcBorders>
              <w:top w:val="single" w:sz="4" w:space="0" w:color="000000"/>
              <w:left w:val="single" w:sz="4" w:space="0" w:color="auto"/>
              <w:bottom w:val="single" w:sz="4" w:space="0" w:color="000000"/>
              <w:right w:val="single" w:sz="4" w:space="0" w:color="000000"/>
            </w:tcBorders>
          </w:tcPr>
          <w:p w14:paraId="3037B57D" w14:textId="77777777" w:rsidR="002A0354" w:rsidRPr="003A17A5" w:rsidRDefault="007D6C70" w:rsidP="003A17A5">
            <w:pPr>
              <w:spacing w:after="80" w:line="240" w:lineRule="auto"/>
              <w:jc w:val="both"/>
              <w:rPr>
                <w:color w:val="000000"/>
                <w:szCs w:val="28"/>
              </w:rPr>
            </w:pPr>
            <w:r w:rsidRPr="003A17A5">
              <w:rPr>
                <w:color w:val="000000"/>
                <w:szCs w:val="28"/>
              </w:rPr>
              <w:t>Phiếu yêu cầu bổ sung hoàn thiện hồ sơ</w:t>
            </w:r>
          </w:p>
        </w:tc>
      </w:tr>
      <w:tr w:rsidR="002A0354" w:rsidRPr="003A17A5" w14:paraId="5E87C17D" w14:textId="77777777" w:rsidTr="0048596F">
        <w:trPr>
          <w:trHeight w:val="339"/>
        </w:trPr>
        <w:tc>
          <w:tcPr>
            <w:tcW w:w="781" w:type="dxa"/>
            <w:tcBorders>
              <w:left w:val="single" w:sz="4" w:space="0" w:color="000000"/>
              <w:bottom w:val="single" w:sz="4" w:space="0" w:color="000000"/>
              <w:right w:val="single" w:sz="4" w:space="0" w:color="000000"/>
            </w:tcBorders>
          </w:tcPr>
          <w:p w14:paraId="2B53DAB6" w14:textId="77777777" w:rsidR="002A0354" w:rsidRPr="003A17A5" w:rsidRDefault="002A0354" w:rsidP="003A17A5">
            <w:pPr>
              <w:spacing w:after="80" w:line="240" w:lineRule="auto"/>
              <w:jc w:val="center"/>
              <w:rPr>
                <w:b/>
                <w:color w:val="000000"/>
                <w:szCs w:val="28"/>
              </w:rPr>
            </w:pPr>
          </w:p>
        </w:tc>
        <w:tc>
          <w:tcPr>
            <w:tcW w:w="2431" w:type="dxa"/>
            <w:tcBorders>
              <w:top w:val="single" w:sz="4" w:space="0" w:color="000000"/>
              <w:left w:val="single" w:sz="4" w:space="0" w:color="000000"/>
              <w:bottom w:val="single" w:sz="4" w:space="0" w:color="000000"/>
              <w:right w:val="single" w:sz="4" w:space="0" w:color="auto"/>
            </w:tcBorders>
          </w:tcPr>
          <w:p w14:paraId="4AFA3BDA" w14:textId="77777777" w:rsidR="002A0354" w:rsidRPr="003A17A5" w:rsidRDefault="007D6C70" w:rsidP="003A17A5">
            <w:pPr>
              <w:spacing w:after="80" w:line="240" w:lineRule="auto"/>
              <w:jc w:val="center"/>
              <w:rPr>
                <w:color w:val="000000"/>
                <w:szCs w:val="28"/>
              </w:rPr>
            </w:pPr>
            <w:r w:rsidRPr="003A17A5">
              <w:rPr>
                <w:color w:val="000000"/>
                <w:szCs w:val="28"/>
              </w:rPr>
              <w:t>Mẫu 05</w:t>
            </w:r>
          </w:p>
        </w:tc>
        <w:tc>
          <w:tcPr>
            <w:tcW w:w="11135" w:type="dxa"/>
            <w:gridSpan w:val="9"/>
            <w:tcBorders>
              <w:top w:val="single" w:sz="4" w:space="0" w:color="000000"/>
              <w:left w:val="single" w:sz="4" w:space="0" w:color="auto"/>
              <w:bottom w:val="single" w:sz="4" w:space="0" w:color="000000"/>
              <w:right w:val="single" w:sz="4" w:space="0" w:color="000000"/>
            </w:tcBorders>
          </w:tcPr>
          <w:p w14:paraId="7CD6FBD3" w14:textId="77777777" w:rsidR="002A0354" w:rsidRPr="003A17A5" w:rsidRDefault="007D6C70" w:rsidP="003A17A5">
            <w:pPr>
              <w:spacing w:after="80" w:line="240" w:lineRule="auto"/>
              <w:jc w:val="both"/>
              <w:rPr>
                <w:color w:val="000000"/>
                <w:szCs w:val="28"/>
              </w:rPr>
            </w:pPr>
            <w:r w:rsidRPr="003A17A5">
              <w:rPr>
                <w:color w:val="000000"/>
                <w:szCs w:val="28"/>
              </w:rPr>
              <w:t>Phiếu kiểm soát quá trình giải quyết hồ sơ</w:t>
            </w:r>
          </w:p>
        </w:tc>
      </w:tr>
      <w:tr w:rsidR="002A0354" w:rsidRPr="003A17A5" w14:paraId="62D44C03" w14:textId="77777777" w:rsidTr="0048596F">
        <w:trPr>
          <w:trHeight w:val="339"/>
        </w:trPr>
        <w:tc>
          <w:tcPr>
            <w:tcW w:w="781" w:type="dxa"/>
            <w:tcBorders>
              <w:left w:val="single" w:sz="4" w:space="0" w:color="000000"/>
              <w:bottom w:val="single" w:sz="4" w:space="0" w:color="000000"/>
              <w:right w:val="single" w:sz="4" w:space="0" w:color="000000"/>
            </w:tcBorders>
          </w:tcPr>
          <w:p w14:paraId="1916D1B9" w14:textId="77777777" w:rsidR="002A0354" w:rsidRPr="003A17A5" w:rsidRDefault="002A0354" w:rsidP="003A17A5">
            <w:pPr>
              <w:spacing w:after="80" w:line="240" w:lineRule="auto"/>
              <w:jc w:val="center"/>
              <w:rPr>
                <w:b/>
                <w:color w:val="000000"/>
                <w:szCs w:val="28"/>
              </w:rPr>
            </w:pPr>
          </w:p>
        </w:tc>
        <w:tc>
          <w:tcPr>
            <w:tcW w:w="2431" w:type="dxa"/>
            <w:tcBorders>
              <w:top w:val="single" w:sz="4" w:space="0" w:color="000000"/>
              <w:left w:val="single" w:sz="4" w:space="0" w:color="000000"/>
              <w:bottom w:val="single" w:sz="4" w:space="0" w:color="000000"/>
              <w:right w:val="single" w:sz="4" w:space="0" w:color="auto"/>
            </w:tcBorders>
          </w:tcPr>
          <w:p w14:paraId="1B785C9C" w14:textId="77777777" w:rsidR="002A0354" w:rsidRPr="003A17A5" w:rsidRDefault="007D6C70" w:rsidP="003A17A5">
            <w:pPr>
              <w:spacing w:after="80" w:line="240" w:lineRule="auto"/>
              <w:jc w:val="center"/>
              <w:rPr>
                <w:color w:val="000000"/>
                <w:szCs w:val="28"/>
              </w:rPr>
            </w:pPr>
            <w:r w:rsidRPr="003A17A5">
              <w:rPr>
                <w:color w:val="000000"/>
                <w:szCs w:val="28"/>
              </w:rPr>
              <w:t>Mẫu 06</w:t>
            </w:r>
          </w:p>
        </w:tc>
        <w:tc>
          <w:tcPr>
            <w:tcW w:w="11135" w:type="dxa"/>
            <w:gridSpan w:val="9"/>
            <w:tcBorders>
              <w:top w:val="single" w:sz="4" w:space="0" w:color="000000"/>
              <w:left w:val="single" w:sz="4" w:space="0" w:color="auto"/>
              <w:bottom w:val="single" w:sz="4" w:space="0" w:color="000000"/>
              <w:right w:val="single" w:sz="4" w:space="0" w:color="000000"/>
            </w:tcBorders>
          </w:tcPr>
          <w:p w14:paraId="73857B33" w14:textId="77777777" w:rsidR="002A0354" w:rsidRPr="003A17A5" w:rsidRDefault="007D6C70" w:rsidP="003A17A5">
            <w:pPr>
              <w:spacing w:after="80" w:line="240" w:lineRule="auto"/>
              <w:jc w:val="both"/>
              <w:rPr>
                <w:color w:val="000000"/>
                <w:szCs w:val="28"/>
              </w:rPr>
            </w:pPr>
            <w:r w:rsidRPr="003A17A5">
              <w:rPr>
                <w:color w:val="000000"/>
                <w:szCs w:val="28"/>
              </w:rPr>
              <w:t>Sổ theo dõi hồ sơ</w:t>
            </w:r>
          </w:p>
        </w:tc>
      </w:tr>
      <w:tr w:rsidR="002A0354" w:rsidRPr="003A17A5" w14:paraId="6F86406E" w14:textId="77777777" w:rsidTr="0048596F">
        <w:trPr>
          <w:trHeight w:val="339"/>
        </w:trPr>
        <w:tc>
          <w:tcPr>
            <w:tcW w:w="781" w:type="dxa"/>
            <w:tcBorders>
              <w:left w:val="single" w:sz="4" w:space="0" w:color="000000"/>
              <w:bottom w:val="single" w:sz="4" w:space="0" w:color="000000"/>
              <w:right w:val="single" w:sz="4" w:space="0" w:color="000000"/>
            </w:tcBorders>
          </w:tcPr>
          <w:p w14:paraId="0574EBEE" w14:textId="77777777" w:rsidR="002A0354" w:rsidRPr="003A17A5" w:rsidRDefault="002A0354" w:rsidP="003A17A5">
            <w:pPr>
              <w:spacing w:after="80" w:line="240" w:lineRule="auto"/>
              <w:jc w:val="center"/>
              <w:rPr>
                <w:b/>
                <w:color w:val="000000"/>
                <w:szCs w:val="28"/>
              </w:rPr>
            </w:pPr>
          </w:p>
        </w:tc>
        <w:tc>
          <w:tcPr>
            <w:tcW w:w="2431" w:type="dxa"/>
            <w:tcBorders>
              <w:top w:val="single" w:sz="4" w:space="0" w:color="000000"/>
              <w:left w:val="single" w:sz="4" w:space="0" w:color="000000"/>
              <w:bottom w:val="single" w:sz="4" w:space="0" w:color="000000"/>
              <w:right w:val="single" w:sz="4" w:space="0" w:color="auto"/>
            </w:tcBorders>
          </w:tcPr>
          <w:p w14:paraId="718BBEF5" w14:textId="77777777" w:rsidR="002A0354" w:rsidRPr="003A17A5" w:rsidRDefault="007D6C70" w:rsidP="003A17A5">
            <w:pPr>
              <w:spacing w:after="80" w:line="240" w:lineRule="auto"/>
              <w:jc w:val="center"/>
              <w:rPr>
                <w:color w:val="000000"/>
                <w:szCs w:val="28"/>
              </w:rPr>
            </w:pPr>
            <w:r w:rsidRPr="003A17A5">
              <w:rPr>
                <w:color w:val="000000"/>
                <w:szCs w:val="28"/>
              </w:rPr>
              <w:t>BM.MT.01.01</w:t>
            </w:r>
          </w:p>
        </w:tc>
        <w:tc>
          <w:tcPr>
            <w:tcW w:w="11135" w:type="dxa"/>
            <w:gridSpan w:val="9"/>
            <w:tcBorders>
              <w:top w:val="single" w:sz="4" w:space="0" w:color="000000"/>
              <w:left w:val="single" w:sz="4" w:space="0" w:color="auto"/>
              <w:bottom w:val="single" w:sz="4" w:space="0" w:color="000000"/>
              <w:right w:val="single" w:sz="4" w:space="0" w:color="000000"/>
            </w:tcBorders>
          </w:tcPr>
          <w:p w14:paraId="1929B15F" w14:textId="77777777" w:rsidR="002A0354" w:rsidRPr="003A17A5" w:rsidRDefault="007D6C70" w:rsidP="003A17A5">
            <w:pPr>
              <w:spacing w:after="80" w:line="240" w:lineRule="auto"/>
              <w:rPr>
                <w:color w:val="000000"/>
                <w:szCs w:val="28"/>
              </w:rPr>
            </w:pPr>
            <w:r w:rsidRPr="003A17A5">
              <w:rPr>
                <w:rFonts w:eastAsia="Times New Roman"/>
                <w:szCs w:val="28"/>
              </w:rPr>
              <w:t>Cấu trúc và nội dung Bản kế hoạch bảo vệ môi trường</w:t>
            </w:r>
          </w:p>
        </w:tc>
      </w:tr>
      <w:tr w:rsidR="002A0354" w:rsidRPr="003A17A5" w14:paraId="0AA81410" w14:textId="77777777" w:rsidTr="0048596F">
        <w:trPr>
          <w:trHeight w:val="953"/>
        </w:trPr>
        <w:tc>
          <w:tcPr>
            <w:tcW w:w="781" w:type="dxa"/>
            <w:tcBorders>
              <w:left w:val="single" w:sz="4" w:space="0" w:color="000000"/>
              <w:bottom w:val="single" w:sz="4" w:space="0" w:color="auto"/>
              <w:right w:val="single" w:sz="4" w:space="0" w:color="000000"/>
            </w:tcBorders>
          </w:tcPr>
          <w:p w14:paraId="0C62C1A3" w14:textId="77777777" w:rsidR="002A0354" w:rsidRPr="003A17A5" w:rsidRDefault="007D6C70" w:rsidP="003A17A5">
            <w:pPr>
              <w:spacing w:after="80" w:line="240" w:lineRule="auto"/>
              <w:jc w:val="center"/>
              <w:rPr>
                <w:b/>
                <w:color w:val="000000"/>
                <w:szCs w:val="28"/>
              </w:rPr>
            </w:pPr>
            <w:r w:rsidRPr="003A17A5">
              <w:rPr>
                <w:b/>
                <w:color w:val="000000"/>
                <w:szCs w:val="28"/>
              </w:rPr>
              <w:lastRenderedPageBreak/>
              <w:t>4</w:t>
            </w:r>
          </w:p>
        </w:tc>
        <w:tc>
          <w:tcPr>
            <w:tcW w:w="13566" w:type="dxa"/>
            <w:gridSpan w:val="10"/>
            <w:tcBorders>
              <w:top w:val="single" w:sz="4" w:space="0" w:color="000000"/>
              <w:left w:val="single" w:sz="4" w:space="0" w:color="000000"/>
              <w:bottom w:val="single" w:sz="4" w:space="0" w:color="auto"/>
              <w:right w:val="single" w:sz="4" w:space="0" w:color="000000"/>
            </w:tcBorders>
          </w:tcPr>
          <w:p w14:paraId="43AB3F7D" w14:textId="77777777" w:rsidR="002A0354" w:rsidRPr="003A17A5" w:rsidRDefault="007D6C70" w:rsidP="003A17A5">
            <w:pPr>
              <w:autoSpaceDE w:val="0"/>
              <w:autoSpaceDN w:val="0"/>
              <w:spacing w:after="80" w:line="240" w:lineRule="auto"/>
              <w:jc w:val="both"/>
              <w:rPr>
                <w:b/>
                <w:color w:val="000000"/>
                <w:szCs w:val="28"/>
              </w:rPr>
            </w:pPr>
            <w:r w:rsidRPr="003A17A5">
              <w:rPr>
                <w:b/>
                <w:color w:val="000000"/>
                <w:szCs w:val="28"/>
              </w:rPr>
              <w:t xml:space="preserve">HỒ SƠ LƯU </w:t>
            </w:r>
          </w:p>
          <w:p w14:paraId="1BAF7DDF" w14:textId="77777777" w:rsidR="002A0354" w:rsidRPr="003A17A5" w:rsidRDefault="007D6C70" w:rsidP="003A17A5">
            <w:pPr>
              <w:numPr>
                <w:ilvl w:val="0"/>
                <w:numId w:val="1"/>
              </w:numPr>
              <w:autoSpaceDE w:val="0"/>
              <w:autoSpaceDN w:val="0"/>
              <w:spacing w:after="80" w:line="240" w:lineRule="auto"/>
              <w:jc w:val="both"/>
              <w:rPr>
                <w:color w:val="000000"/>
                <w:szCs w:val="28"/>
              </w:rPr>
            </w:pPr>
            <w:r w:rsidRPr="003A17A5">
              <w:rPr>
                <w:color w:val="000000"/>
                <w:szCs w:val="28"/>
              </w:rPr>
              <w:t>Hồ sơ theo mục 2.3;</w:t>
            </w:r>
          </w:p>
          <w:p w14:paraId="64C23CEC" w14:textId="16DE4A12" w:rsidR="002A0354" w:rsidRPr="003A17A5" w:rsidRDefault="007D6C70" w:rsidP="003A17A5">
            <w:pPr>
              <w:numPr>
                <w:ilvl w:val="0"/>
                <w:numId w:val="1"/>
              </w:numPr>
              <w:autoSpaceDE w:val="0"/>
              <w:autoSpaceDN w:val="0"/>
              <w:spacing w:after="80" w:line="240" w:lineRule="auto"/>
              <w:jc w:val="both"/>
              <w:rPr>
                <w:color w:val="000000"/>
                <w:szCs w:val="28"/>
                <w:lang w:val="en-AU"/>
              </w:rPr>
            </w:pPr>
            <w:r w:rsidRPr="003A17A5">
              <w:rPr>
                <w:color w:val="000000"/>
                <w:szCs w:val="28"/>
                <w:lang w:val="en-AU"/>
              </w:rPr>
              <w:t>Giấy xác nhận KH BVMT;</w:t>
            </w:r>
          </w:p>
        </w:tc>
      </w:tr>
      <w:tr w:rsidR="002A0354" w:rsidRPr="003A17A5" w14:paraId="79FE1227" w14:textId="77777777" w:rsidTr="0048596F">
        <w:trPr>
          <w:trHeight w:val="784"/>
        </w:trPr>
        <w:tc>
          <w:tcPr>
            <w:tcW w:w="14347" w:type="dxa"/>
            <w:gridSpan w:val="11"/>
            <w:tcBorders>
              <w:top w:val="single" w:sz="4" w:space="0" w:color="auto"/>
              <w:left w:val="single" w:sz="4" w:space="0" w:color="auto"/>
              <w:bottom w:val="single" w:sz="4" w:space="0" w:color="auto"/>
              <w:right w:val="single" w:sz="4" w:space="0" w:color="auto"/>
            </w:tcBorders>
          </w:tcPr>
          <w:p w14:paraId="0C92E23E" w14:textId="2915EE84" w:rsidR="002A0354" w:rsidRPr="003A17A5" w:rsidRDefault="007D6C70" w:rsidP="003A17A5">
            <w:pPr>
              <w:autoSpaceDE w:val="0"/>
              <w:autoSpaceDN w:val="0"/>
              <w:spacing w:after="80" w:line="240" w:lineRule="auto"/>
              <w:jc w:val="both"/>
              <w:rPr>
                <w:szCs w:val="28"/>
                <w:lang w:val="en-AU"/>
              </w:rPr>
            </w:pPr>
            <w:r w:rsidRPr="003A17A5">
              <w:rPr>
                <w:color w:val="000000"/>
                <w:szCs w:val="28"/>
              </w:rPr>
              <w:t>Hồ sơ được lưu tại đơn vị xử lý chính, trực tiếp, thời gian lưu lâu dài</w:t>
            </w:r>
            <w:r w:rsidRPr="003A17A5">
              <w:rPr>
                <w:color w:val="000000"/>
                <w:szCs w:val="28"/>
                <w:lang w:val="en-AU"/>
              </w:rPr>
              <w:t xml:space="preserve"> ( 5 năm). Sau khi hết hạn, chuyển hồ sơ xuống đơn vị lưu trữ của UBND cấp huyện và lưu trữ theo quyđ ịnh hiện hành.</w:t>
            </w:r>
          </w:p>
        </w:tc>
      </w:tr>
    </w:tbl>
    <w:p w14:paraId="230B53C3" w14:textId="77777777" w:rsidR="002A0354" w:rsidRDefault="002A0354" w:rsidP="002A0354">
      <w:pPr>
        <w:jc w:val="both"/>
        <w:rPr>
          <w:rFonts w:eastAsia="Times New Roman"/>
          <w:b/>
          <w:szCs w:val="28"/>
          <w:lang w:val="nl-NL"/>
        </w:rPr>
      </w:pPr>
    </w:p>
    <w:p w14:paraId="04992168" w14:textId="77777777" w:rsidR="002A0354" w:rsidRDefault="002A0354" w:rsidP="002A0354">
      <w:pPr>
        <w:jc w:val="both"/>
        <w:rPr>
          <w:rFonts w:eastAsia="Times New Roman"/>
          <w:b/>
          <w:szCs w:val="28"/>
          <w:lang w:val="nl-NL"/>
        </w:rPr>
      </w:pPr>
    </w:p>
    <w:p w14:paraId="01A343CA" w14:textId="77777777" w:rsidR="002A0354" w:rsidRDefault="002A0354" w:rsidP="002A0354">
      <w:pPr>
        <w:jc w:val="both"/>
        <w:rPr>
          <w:rFonts w:eastAsia="Times New Roman"/>
          <w:b/>
          <w:szCs w:val="28"/>
          <w:lang w:val="nl-NL"/>
        </w:rPr>
      </w:pPr>
    </w:p>
    <w:p w14:paraId="6F6C47EA" w14:textId="77777777" w:rsidR="002A0354" w:rsidRDefault="002A0354" w:rsidP="002A0354">
      <w:pPr>
        <w:jc w:val="both"/>
        <w:rPr>
          <w:rFonts w:eastAsia="Times New Roman"/>
          <w:b/>
          <w:szCs w:val="28"/>
          <w:lang w:val="nl-NL"/>
        </w:rPr>
      </w:pPr>
    </w:p>
    <w:p w14:paraId="280FCA4E" w14:textId="77777777" w:rsidR="00EB57E3" w:rsidRDefault="003E4375">
      <w:pPr>
        <w:spacing w:after="0" w:line="240" w:lineRule="auto"/>
        <w:rPr>
          <w:b/>
          <w:color w:val="000000"/>
          <w:sz w:val="24"/>
          <w:szCs w:val="24"/>
        </w:rPr>
        <w:sectPr w:rsidR="00EB57E3" w:rsidSect="00EB57E3">
          <w:pgSz w:w="16840" w:h="11907" w:orient="landscape" w:code="9"/>
          <w:pgMar w:top="965" w:right="907" w:bottom="1022" w:left="965" w:header="720" w:footer="0" w:gutter="0"/>
          <w:cols w:space="720"/>
          <w:docGrid w:linePitch="360"/>
        </w:sectPr>
      </w:pPr>
      <w:bookmarkStart w:id="1" w:name="chuong_phuluc_37_name"/>
      <w:r>
        <w:rPr>
          <w:b/>
          <w:color w:val="000000"/>
          <w:sz w:val="24"/>
          <w:szCs w:val="24"/>
        </w:rPr>
        <w:br w:type="page"/>
      </w:r>
    </w:p>
    <w:p w14:paraId="00D0DFBE" w14:textId="77777777" w:rsidR="002A0354" w:rsidRPr="00C2084A" w:rsidRDefault="002A0354" w:rsidP="00CA26CB">
      <w:pPr>
        <w:shd w:val="clear" w:color="auto" w:fill="FFFFFF"/>
        <w:spacing w:after="80" w:line="240" w:lineRule="atLeast"/>
        <w:jc w:val="right"/>
        <w:rPr>
          <w:rFonts w:eastAsia="Times New Roman"/>
          <w:b/>
          <w:szCs w:val="28"/>
          <w:lang w:val="vi-VN" w:eastAsia="zh-CN"/>
        </w:rPr>
      </w:pPr>
      <w:r w:rsidRPr="00C2084A">
        <w:rPr>
          <w:b/>
          <w:color w:val="000000"/>
          <w:sz w:val="24"/>
          <w:szCs w:val="24"/>
        </w:rPr>
        <w:lastRenderedPageBreak/>
        <w:t>BM.MT.01</w:t>
      </w:r>
      <w:r>
        <w:rPr>
          <w:b/>
          <w:color w:val="000000"/>
          <w:sz w:val="24"/>
          <w:szCs w:val="24"/>
        </w:rPr>
        <w:t>.01</w:t>
      </w:r>
    </w:p>
    <w:p w14:paraId="6824217C" w14:textId="77777777" w:rsidR="002A0354" w:rsidRPr="0097417B" w:rsidRDefault="00014736" w:rsidP="00CA26CB">
      <w:pPr>
        <w:shd w:val="clear" w:color="auto" w:fill="FFFFFF"/>
        <w:spacing w:after="80" w:line="240" w:lineRule="atLeast"/>
        <w:ind w:firstLine="709"/>
        <w:jc w:val="center"/>
        <w:rPr>
          <w:rFonts w:eastAsia="Times New Roman"/>
          <w:sz w:val="26"/>
          <w:szCs w:val="26"/>
          <w:lang w:eastAsia="zh-CN"/>
        </w:rPr>
      </w:pPr>
      <w:r w:rsidRPr="0097417B">
        <w:rPr>
          <w:rFonts w:eastAsia="Times New Roman"/>
          <w:b/>
          <w:bCs/>
          <w:noProof/>
          <w:sz w:val="26"/>
          <w:szCs w:val="26"/>
        </w:rPr>
        <mc:AlternateContent>
          <mc:Choice Requires="wps">
            <w:drawing>
              <wp:anchor distT="4294967293" distB="4294967293" distL="114300" distR="114300" simplePos="0" relativeHeight="251658752" behindDoc="0" locked="0" layoutInCell="1" allowOverlap="1" wp14:anchorId="197AF924" wp14:editId="26152BFE">
                <wp:simplePos x="0" y="0"/>
                <wp:positionH relativeFrom="margin">
                  <wp:align>center</wp:align>
                </wp:positionH>
                <wp:positionV relativeFrom="paragraph">
                  <wp:posOffset>955039</wp:posOffset>
                </wp:positionV>
                <wp:extent cx="1565910" cy="0"/>
                <wp:effectExtent l="0" t="0" r="15240" b="19050"/>
                <wp:wrapNone/>
                <wp:docPr id="323"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5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7A7E6B" id="Straight Arrow Connector 323" o:spid="_x0000_s1026" type="#_x0000_t32" style="position:absolute;margin-left:0;margin-top:75.2pt;width:123.3pt;height:0;z-index:251658752;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88GJwIAAE4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">
                <w10:wrap anchorx="margin"/>
              </v:shape>
            </w:pict>
          </mc:Fallback>
        </mc:AlternateContent>
      </w:r>
      <w:r w:rsidR="007D6C70" w:rsidRPr="0097417B">
        <w:rPr>
          <w:rFonts w:eastAsia="Times New Roman"/>
          <w:sz w:val="26"/>
          <w:szCs w:val="26"/>
          <w:lang w:val="vi-VN" w:eastAsia="zh-CN"/>
        </w:rPr>
        <w:t>CẤU TRÚC VÀ NỘI DUNG CỦA KẾ HOẠCH BẢO VỆ MÔI TRƯỜNG THUỘC THẨM QUYỀN XÁC NHẬN ĐĂNG KÝ CỦA ỦY BAN NHÂN DÂN CẤP HUYỆN</w:t>
      </w:r>
      <w:bookmarkEnd w:id="1"/>
      <w:r w:rsidR="007D6C70" w:rsidRPr="0097417B">
        <w:rPr>
          <w:rFonts w:eastAsia="Times New Roman"/>
          <w:b/>
          <w:bCs/>
          <w:sz w:val="26"/>
          <w:szCs w:val="26"/>
          <w:lang w:val="vi-VN" w:eastAsia="zh-CN"/>
        </w:rPr>
        <w:br/>
        <w:t>CỘNG HÒA XÃ HỘI CHỦ NGHĨA VIỆT NAM</w:t>
      </w:r>
      <w:r w:rsidR="007D6C70" w:rsidRPr="0097417B">
        <w:rPr>
          <w:rFonts w:eastAsia="Times New Roman"/>
          <w:b/>
          <w:bCs/>
          <w:sz w:val="26"/>
          <w:szCs w:val="26"/>
          <w:lang w:val="vi-VN" w:eastAsia="zh-CN"/>
        </w:rPr>
        <w:br/>
        <w:t>Độc lập - Tự do - Hạnh phúc </w:t>
      </w:r>
      <w:r w:rsidR="007D6C70" w:rsidRPr="0097417B">
        <w:rPr>
          <w:rFonts w:eastAsia="Times New Roman"/>
          <w:b/>
          <w:bCs/>
          <w:sz w:val="26"/>
          <w:szCs w:val="26"/>
          <w:lang w:val="vi-VN" w:eastAsia="zh-CN"/>
        </w:rPr>
        <w:br/>
      </w:r>
    </w:p>
    <w:p w14:paraId="4D258B5B" w14:textId="77777777" w:rsidR="002A0354" w:rsidRPr="0097417B" w:rsidRDefault="007D6C70" w:rsidP="00CA26CB">
      <w:pPr>
        <w:shd w:val="clear" w:color="auto" w:fill="FFFFFF"/>
        <w:spacing w:after="80" w:line="240" w:lineRule="atLeast"/>
        <w:ind w:firstLine="709"/>
        <w:jc w:val="right"/>
        <w:rPr>
          <w:rFonts w:eastAsia="Times New Roman"/>
          <w:sz w:val="26"/>
          <w:szCs w:val="26"/>
          <w:lang w:eastAsia="zh-CN"/>
        </w:rPr>
      </w:pPr>
      <w:r w:rsidRPr="0097417B">
        <w:rPr>
          <w:rFonts w:eastAsia="Times New Roman"/>
          <w:i/>
          <w:iCs/>
          <w:sz w:val="26"/>
          <w:szCs w:val="26"/>
          <w:lang w:val="vi-VN" w:eastAsia="zh-CN"/>
        </w:rPr>
        <w:t>(Địa điểm), ngày….. </w:t>
      </w:r>
      <w:r w:rsidRPr="0097417B">
        <w:rPr>
          <w:rFonts w:eastAsia="Times New Roman"/>
          <w:i/>
          <w:iCs/>
          <w:sz w:val="26"/>
          <w:szCs w:val="26"/>
          <w:shd w:val="clear" w:color="auto" w:fill="FFFFFF"/>
          <w:lang w:val="vi-VN" w:eastAsia="zh-CN"/>
        </w:rPr>
        <w:t>tháng</w:t>
      </w:r>
      <w:r w:rsidRPr="0097417B">
        <w:rPr>
          <w:rFonts w:eastAsia="Times New Roman"/>
          <w:i/>
          <w:iCs/>
          <w:sz w:val="26"/>
          <w:szCs w:val="26"/>
          <w:lang w:val="vi-VN" w:eastAsia="zh-CN"/>
        </w:rPr>
        <w:t> ….. năm 20………</w:t>
      </w:r>
    </w:p>
    <w:p w14:paraId="34600A49" w14:textId="4F73ED0C" w:rsidR="002A0354" w:rsidRPr="0097417B" w:rsidRDefault="009E1998" w:rsidP="00CA26CB">
      <w:pPr>
        <w:shd w:val="clear" w:color="auto" w:fill="FFFFFF"/>
        <w:spacing w:after="80" w:line="240" w:lineRule="atLeast"/>
        <w:ind w:firstLine="709"/>
        <w:jc w:val="both"/>
        <w:rPr>
          <w:rFonts w:eastAsia="Times New Roman"/>
          <w:sz w:val="26"/>
          <w:szCs w:val="26"/>
          <w:lang w:eastAsia="zh-CN"/>
        </w:rPr>
      </w:pPr>
      <w:r w:rsidRPr="0097417B">
        <w:rPr>
          <w:rFonts w:eastAsia="Times New Roman"/>
          <w:sz w:val="26"/>
          <w:szCs w:val="26"/>
          <w:lang w:val="vi-VN" w:eastAsia="zh-CN"/>
        </w:rPr>
        <w:t xml:space="preserve"> </w:t>
      </w:r>
      <w:r w:rsidR="0097417B" w:rsidRPr="0097417B">
        <w:rPr>
          <w:rFonts w:eastAsia="Times New Roman"/>
          <w:sz w:val="26"/>
          <w:szCs w:val="26"/>
          <w:lang w:val="vi-VN" w:eastAsia="zh-CN"/>
        </w:rPr>
        <w:t>K</w:t>
      </w:r>
      <w:r w:rsidR="006D55CC">
        <w:rPr>
          <w:rFonts w:eastAsia="Times New Roman"/>
          <w:sz w:val="26"/>
          <w:szCs w:val="26"/>
          <w:lang w:eastAsia="zh-CN"/>
        </w:rPr>
        <w:t>í</w:t>
      </w:r>
      <w:r w:rsidR="007D6C70" w:rsidRPr="0097417B">
        <w:rPr>
          <w:rFonts w:eastAsia="Times New Roman"/>
          <w:sz w:val="26"/>
          <w:szCs w:val="26"/>
          <w:lang w:val="vi-VN" w:eastAsia="zh-CN"/>
        </w:rPr>
        <w:t>nh</w:t>
      </w:r>
      <w:r w:rsidR="0097417B">
        <w:rPr>
          <w:rFonts w:eastAsia="Times New Roman"/>
          <w:sz w:val="26"/>
          <w:szCs w:val="26"/>
          <w:lang w:eastAsia="zh-CN"/>
        </w:rPr>
        <w:t xml:space="preserve"> </w:t>
      </w:r>
      <w:r w:rsidR="007D6C70" w:rsidRPr="0097417B">
        <w:rPr>
          <w:rFonts w:eastAsia="Times New Roman"/>
          <w:sz w:val="26"/>
          <w:szCs w:val="26"/>
          <w:lang w:val="vi-VN" w:eastAsia="zh-CN"/>
        </w:rPr>
        <w:t>gửi:(1) …………………………………………………………………………</w:t>
      </w:r>
    </w:p>
    <w:p w14:paraId="63775F65" w14:textId="77777777" w:rsidR="002A0354" w:rsidRPr="0097417B" w:rsidRDefault="007D6C70" w:rsidP="00CA26CB">
      <w:pPr>
        <w:shd w:val="clear" w:color="auto" w:fill="FFFFFF"/>
        <w:spacing w:after="80" w:line="240" w:lineRule="atLeast"/>
        <w:ind w:firstLine="709"/>
        <w:jc w:val="both"/>
        <w:rPr>
          <w:rFonts w:eastAsia="Times New Roman"/>
          <w:sz w:val="26"/>
          <w:szCs w:val="26"/>
          <w:lang w:eastAsia="zh-CN"/>
        </w:rPr>
      </w:pPr>
      <w:r w:rsidRPr="0097417B">
        <w:rPr>
          <w:rFonts w:eastAsia="Times New Roman"/>
          <w:sz w:val="26"/>
          <w:szCs w:val="26"/>
          <w:lang w:val="vi-VN" w:eastAsia="zh-CN"/>
        </w:rPr>
        <w:t>Gửi đến (1) kế hoạch bảo vệ môi trường để </w:t>
      </w:r>
      <w:r w:rsidRPr="0097417B">
        <w:rPr>
          <w:rFonts w:eastAsia="Times New Roman"/>
          <w:sz w:val="26"/>
          <w:szCs w:val="26"/>
          <w:shd w:val="clear" w:color="auto" w:fill="FFFFFF"/>
          <w:lang w:val="vi-VN" w:eastAsia="zh-CN"/>
        </w:rPr>
        <w:t>đăng ký</w:t>
      </w:r>
      <w:r w:rsidRPr="0097417B">
        <w:rPr>
          <w:rFonts w:eastAsia="Times New Roman"/>
          <w:sz w:val="26"/>
          <w:szCs w:val="26"/>
          <w:lang w:val="vi-VN" w:eastAsia="zh-CN"/>
        </w:rPr>
        <w:t> với các nội dung sau đây:</w:t>
      </w:r>
    </w:p>
    <w:p w14:paraId="75938D77" w14:textId="77777777" w:rsidR="002A0354" w:rsidRPr="0097417B" w:rsidRDefault="007D6C70" w:rsidP="00CA26CB">
      <w:pPr>
        <w:shd w:val="clear" w:color="auto" w:fill="FFFFFF"/>
        <w:spacing w:after="80" w:line="240" w:lineRule="atLeast"/>
        <w:ind w:firstLine="709"/>
        <w:jc w:val="both"/>
        <w:rPr>
          <w:rFonts w:eastAsia="Times New Roman"/>
          <w:sz w:val="26"/>
          <w:szCs w:val="26"/>
          <w:lang w:eastAsia="zh-CN"/>
        </w:rPr>
      </w:pPr>
      <w:r w:rsidRPr="0097417B">
        <w:rPr>
          <w:rFonts w:eastAsia="Times New Roman"/>
          <w:b/>
          <w:bCs/>
          <w:sz w:val="26"/>
          <w:szCs w:val="26"/>
          <w:lang w:val="vi-VN" w:eastAsia="zh-CN"/>
        </w:rPr>
        <w:t>I. Thông tin chung</w:t>
      </w:r>
    </w:p>
    <w:p w14:paraId="38A6FE06" w14:textId="77777777" w:rsidR="002A0354" w:rsidRPr="0097417B" w:rsidRDefault="007D6C70" w:rsidP="00CA26CB">
      <w:pPr>
        <w:shd w:val="clear" w:color="auto" w:fill="FFFFFF"/>
        <w:spacing w:after="80" w:line="240" w:lineRule="atLeast"/>
        <w:ind w:firstLine="709"/>
        <w:jc w:val="both"/>
        <w:rPr>
          <w:rFonts w:eastAsia="Times New Roman"/>
          <w:sz w:val="26"/>
          <w:szCs w:val="26"/>
          <w:lang w:eastAsia="zh-CN"/>
        </w:rPr>
      </w:pPr>
      <w:r w:rsidRPr="0097417B">
        <w:rPr>
          <w:rFonts w:eastAsia="Times New Roman"/>
          <w:b/>
          <w:bCs/>
          <w:i/>
          <w:iCs/>
          <w:sz w:val="26"/>
          <w:szCs w:val="26"/>
          <w:lang w:val="vi-VN" w:eastAsia="zh-CN"/>
        </w:rPr>
        <w:t>1.1. Tên dự án, cơ sở</w:t>
      </w:r>
      <w:r w:rsidRPr="0097417B">
        <w:rPr>
          <w:rFonts w:eastAsia="Times New Roman"/>
          <w:i/>
          <w:iCs/>
          <w:sz w:val="26"/>
          <w:szCs w:val="26"/>
          <w:lang w:val="vi-VN" w:eastAsia="zh-CN"/>
        </w:rPr>
        <w:t> (gọi chung là dự án):...</w:t>
      </w:r>
    </w:p>
    <w:p w14:paraId="796C0651" w14:textId="77777777" w:rsidR="002A0354" w:rsidRPr="0097417B" w:rsidRDefault="007D6C70" w:rsidP="00CA26CB">
      <w:pPr>
        <w:shd w:val="clear" w:color="auto" w:fill="FFFFFF"/>
        <w:spacing w:after="80" w:line="240" w:lineRule="atLeast"/>
        <w:ind w:firstLine="709"/>
        <w:jc w:val="both"/>
        <w:rPr>
          <w:rFonts w:eastAsia="Times New Roman"/>
          <w:sz w:val="26"/>
          <w:szCs w:val="26"/>
          <w:lang w:eastAsia="zh-CN"/>
        </w:rPr>
      </w:pPr>
      <w:r w:rsidRPr="0097417B">
        <w:rPr>
          <w:rFonts w:eastAsia="Times New Roman"/>
          <w:b/>
          <w:bCs/>
          <w:i/>
          <w:iCs/>
          <w:sz w:val="26"/>
          <w:szCs w:val="26"/>
          <w:lang w:val="vi-VN" w:eastAsia="zh-CN"/>
        </w:rPr>
        <w:t>1.2. Tên chủ dự án: </w:t>
      </w:r>
      <w:r w:rsidRPr="0097417B">
        <w:rPr>
          <w:rFonts w:eastAsia="Times New Roman"/>
          <w:i/>
          <w:iCs/>
          <w:sz w:val="26"/>
          <w:szCs w:val="26"/>
          <w:lang w:val="vi-VN" w:eastAsia="zh-CN"/>
        </w:rPr>
        <w:t>...</w:t>
      </w:r>
    </w:p>
    <w:p w14:paraId="403B3EF9" w14:textId="77777777" w:rsidR="002A0354" w:rsidRPr="0097417B" w:rsidRDefault="007D6C70" w:rsidP="00CA26CB">
      <w:pPr>
        <w:shd w:val="clear" w:color="auto" w:fill="FFFFFF"/>
        <w:spacing w:after="80" w:line="240" w:lineRule="atLeast"/>
        <w:ind w:firstLine="709"/>
        <w:jc w:val="both"/>
        <w:rPr>
          <w:rFonts w:eastAsia="Times New Roman"/>
          <w:sz w:val="26"/>
          <w:szCs w:val="26"/>
          <w:lang w:eastAsia="zh-CN"/>
        </w:rPr>
      </w:pPr>
      <w:r w:rsidRPr="0097417B">
        <w:rPr>
          <w:rFonts w:eastAsia="Times New Roman"/>
          <w:b/>
          <w:bCs/>
          <w:i/>
          <w:iCs/>
          <w:sz w:val="26"/>
          <w:szCs w:val="26"/>
          <w:lang w:val="vi-VN" w:eastAsia="zh-CN"/>
        </w:rPr>
        <w:t>1.3. Địa chỉ liên hệ: </w:t>
      </w:r>
      <w:r w:rsidRPr="0097417B">
        <w:rPr>
          <w:rFonts w:eastAsia="Times New Roman"/>
          <w:i/>
          <w:iCs/>
          <w:sz w:val="26"/>
          <w:szCs w:val="26"/>
          <w:lang w:val="vi-VN" w:eastAsia="zh-CN"/>
        </w:rPr>
        <w:t>...</w:t>
      </w:r>
    </w:p>
    <w:p w14:paraId="3BEB9F83" w14:textId="77777777" w:rsidR="002A0354" w:rsidRPr="0097417B" w:rsidRDefault="007D6C70" w:rsidP="00CA26CB">
      <w:pPr>
        <w:shd w:val="clear" w:color="auto" w:fill="FFFFFF"/>
        <w:spacing w:after="80" w:line="240" w:lineRule="atLeast"/>
        <w:ind w:firstLine="709"/>
        <w:jc w:val="both"/>
        <w:rPr>
          <w:rFonts w:eastAsia="Times New Roman"/>
          <w:sz w:val="26"/>
          <w:szCs w:val="26"/>
          <w:lang w:val="vi-VN" w:eastAsia="zh-CN"/>
        </w:rPr>
      </w:pPr>
      <w:r w:rsidRPr="0097417B">
        <w:rPr>
          <w:rFonts w:eastAsia="Times New Roman"/>
          <w:b/>
          <w:bCs/>
          <w:i/>
          <w:iCs/>
          <w:sz w:val="26"/>
          <w:szCs w:val="26"/>
          <w:lang w:val="vi-VN" w:eastAsia="zh-CN"/>
        </w:rPr>
        <w:t> 1.4. Người đại diện theo pháp luật</w:t>
      </w:r>
      <w:r w:rsidRPr="0097417B">
        <w:rPr>
          <w:rFonts w:eastAsia="Times New Roman"/>
          <w:b/>
          <w:bCs/>
          <w:sz w:val="26"/>
          <w:szCs w:val="26"/>
          <w:lang w:val="vi-VN" w:eastAsia="zh-CN"/>
        </w:rPr>
        <w:t>: </w:t>
      </w:r>
      <w:r w:rsidRPr="0097417B">
        <w:rPr>
          <w:rFonts w:eastAsia="Times New Roman"/>
          <w:sz w:val="26"/>
          <w:szCs w:val="26"/>
          <w:lang w:val="vi-VN" w:eastAsia="zh-CN"/>
        </w:rPr>
        <w:t>...</w:t>
      </w:r>
    </w:p>
    <w:p w14:paraId="59534240" w14:textId="77777777" w:rsidR="002A0354" w:rsidRPr="0097417B" w:rsidRDefault="007D6C70" w:rsidP="00CA26CB">
      <w:pPr>
        <w:shd w:val="clear" w:color="auto" w:fill="FFFFFF"/>
        <w:spacing w:after="80" w:line="240" w:lineRule="atLeast"/>
        <w:ind w:firstLine="709"/>
        <w:jc w:val="both"/>
        <w:rPr>
          <w:rFonts w:eastAsia="Times New Roman"/>
          <w:sz w:val="26"/>
          <w:szCs w:val="26"/>
          <w:lang w:val="vi-VN" w:eastAsia="zh-CN"/>
        </w:rPr>
      </w:pPr>
      <w:r w:rsidRPr="0097417B">
        <w:rPr>
          <w:rFonts w:eastAsia="Times New Roman"/>
          <w:b/>
          <w:bCs/>
          <w:i/>
          <w:iCs/>
          <w:sz w:val="26"/>
          <w:szCs w:val="26"/>
          <w:lang w:val="vi-VN" w:eastAsia="zh-CN"/>
        </w:rPr>
        <w:t>1.5. Phương tiện liên lạc với chủ dự án: </w:t>
      </w:r>
      <w:r w:rsidRPr="0097417B">
        <w:rPr>
          <w:rFonts w:eastAsia="Times New Roman"/>
          <w:sz w:val="26"/>
          <w:szCs w:val="26"/>
          <w:lang w:val="vi-VN" w:eastAsia="zh-CN"/>
        </w:rPr>
        <w:t>(số điện thoại, số Fax, E-mail .. .).</w:t>
      </w:r>
    </w:p>
    <w:p w14:paraId="6A216D09" w14:textId="77777777" w:rsidR="002A0354" w:rsidRPr="0097417B" w:rsidRDefault="007D6C70" w:rsidP="00CA26CB">
      <w:pPr>
        <w:shd w:val="clear" w:color="auto" w:fill="FFFFFF"/>
        <w:spacing w:after="80" w:line="240" w:lineRule="atLeast"/>
        <w:ind w:firstLine="709"/>
        <w:jc w:val="both"/>
        <w:rPr>
          <w:rFonts w:eastAsia="Times New Roman"/>
          <w:sz w:val="26"/>
          <w:szCs w:val="26"/>
          <w:lang w:val="vi-VN" w:eastAsia="zh-CN"/>
        </w:rPr>
      </w:pPr>
      <w:r w:rsidRPr="0097417B">
        <w:rPr>
          <w:rFonts w:eastAsia="Times New Roman"/>
          <w:b/>
          <w:bCs/>
          <w:sz w:val="26"/>
          <w:szCs w:val="26"/>
          <w:lang w:val="vi-VN" w:eastAsia="zh-CN"/>
        </w:rPr>
        <w:t>II. Thông tin cơ bản về hoạt động sản xuất, </w:t>
      </w:r>
      <w:r w:rsidRPr="0097417B">
        <w:rPr>
          <w:rFonts w:eastAsia="Times New Roman"/>
          <w:b/>
          <w:bCs/>
          <w:sz w:val="26"/>
          <w:szCs w:val="26"/>
          <w:shd w:val="clear" w:color="auto" w:fill="FFFFFF"/>
          <w:lang w:val="vi-VN" w:eastAsia="zh-CN"/>
        </w:rPr>
        <w:t>kinh</w:t>
      </w:r>
      <w:r w:rsidRPr="0097417B">
        <w:rPr>
          <w:rFonts w:eastAsia="Times New Roman"/>
          <w:b/>
          <w:bCs/>
          <w:sz w:val="26"/>
          <w:szCs w:val="26"/>
          <w:lang w:val="vi-VN" w:eastAsia="zh-CN"/>
        </w:rPr>
        <w:t> doanh</w:t>
      </w:r>
    </w:p>
    <w:p w14:paraId="1F60DFAB" w14:textId="77777777" w:rsidR="002A0354" w:rsidRPr="0097417B" w:rsidRDefault="007D6C70" w:rsidP="00CA26CB">
      <w:pPr>
        <w:shd w:val="clear" w:color="auto" w:fill="FFFFFF"/>
        <w:spacing w:after="80" w:line="240" w:lineRule="atLeast"/>
        <w:ind w:firstLine="709"/>
        <w:jc w:val="both"/>
        <w:rPr>
          <w:rFonts w:eastAsia="Times New Roman"/>
          <w:sz w:val="26"/>
          <w:szCs w:val="26"/>
          <w:lang w:val="vi-VN" w:eastAsia="zh-CN"/>
        </w:rPr>
      </w:pPr>
      <w:r w:rsidRPr="0097417B">
        <w:rPr>
          <w:rFonts w:eastAsia="Times New Roman"/>
          <w:sz w:val="26"/>
          <w:szCs w:val="26"/>
          <w:lang w:val="vi-VN" w:eastAsia="zh-CN"/>
        </w:rPr>
        <w:t>2.1. Địa điểm thực hiệ</w:t>
      </w:r>
      <w:r w:rsidR="0097417B">
        <w:rPr>
          <w:rFonts w:eastAsia="Times New Roman"/>
          <w:sz w:val="26"/>
          <w:szCs w:val="26"/>
          <w:lang w:val="vi-VN" w:eastAsia="zh-CN"/>
        </w:rPr>
        <w:t>n dự án:  …………………………</w:t>
      </w:r>
      <w:r w:rsidRPr="0097417B">
        <w:rPr>
          <w:rFonts w:eastAsia="Times New Roman"/>
          <w:sz w:val="26"/>
          <w:szCs w:val="26"/>
          <w:lang w:val="vi-VN" w:eastAsia="zh-CN"/>
        </w:rPr>
        <w:t>…………………………….</w:t>
      </w:r>
    </w:p>
    <w:p w14:paraId="62715E16" w14:textId="77777777" w:rsidR="002A0354" w:rsidRPr="0097417B" w:rsidRDefault="0097417B" w:rsidP="00CA26CB">
      <w:pPr>
        <w:shd w:val="clear" w:color="auto" w:fill="FFFFFF"/>
        <w:spacing w:after="80" w:line="240" w:lineRule="atLeast"/>
        <w:ind w:firstLine="709"/>
        <w:jc w:val="both"/>
        <w:rPr>
          <w:rFonts w:eastAsia="Times New Roman"/>
          <w:sz w:val="26"/>
          <w:szCs w:val="26"/>
          <w:lang w:eastAsia="zh-CN"/>
        </w:rPr>
      </w:pPr>
      <w:r>
        <w:rPr>
          <w:rFonts w:eastAsia="Times New Roman"/>
          <w:sz w:val="26"/>
          <w:szCs w:val="26"/>
          <w:lang w:val="vi-VN" w:eastAsia="zh-CN"/>
        </w:rPr>
        <w:t>…………………………………………………</w:t>
      </w:r>
      <w:r w:rsidR="007D6C70" w:rsidRPr="0097417B">
        <w:rPr>
          <w:rFonts w:eastAsia="Times New Roman"/>
          <w:sz w:val="26"/>
          <w:szCs w:val="26"/>
          <w:lang w:val="vi-VN" w:eastAsia="zh-CN"/>
        </w:rPr>
        <w:t>…………………………………………………………………………………………………………………………</w:t>
      </w:r>
      <w:r>
        <w:rPr>
          <w:rFonts w:eastAsia="Times New Roman"/>
          <w:sz w:val="26"/>
          <w:szCs w:val="26"/>
          <w:lang w:eastAsia="zh-CN"/>
        </w:rPr>
        <w:t>…………………</w:t>
      </w:r>
    </w:p>
    <w:p w14:paraId="32337053" w14:textId="77777777" w:rsidR="002A0354" w:rsidRPr="0097417B" w:rsidRDefault="007D6C70" w:rsidP="00CA26CB">
      <w:pPr>
        <w:shd w:val="clear" w:color="auto" w:fill="FFFFFF"/>
        <w:spacing w:after="80" w:line="240" w:lineRule="atLeast"/>
        <w:ind w:firstLine="709"/>
        <w:jc w:val="both"/>
        <w:rPr>
          <w:rFonts w:eastAsia="Times New Roman"/>
          <w:sz w:val="26"/>
          <w:szCs w:val="26"/>
          <w:lang w:val="vi-VN" w:eastAsia="zh-CN"/>
        </w:rPr>
      </w:pPr>
      <w:r w:rsidRPr="0097417B">
        <w:rPr>
          <w:rFonts w:eastAsia="Times New Roman"/>
          <w:sz w:val="26"/>
          <w:szCs w:val="26"/>
          <w:lang w:val="vi-VN" w:eastAsia="zh-CN"/>
        </w:rPr>
        <w:t>2.3. Loại hình sản xuất, kinh doanh, dịch vụ; sản phẩm và số lượng</w:t>
      </w:r>
    </w:p>
    <w:p w14:paraId="7A68DD11" w14:textId="77777777" w:rsidR="002A0354" w:rsidRPr="0097417B" w:rsidRDefault="007D6C70" w:rsidP="00CA26CB">
      <w:pPr>
        <w:shd w:val="clear" w:color="auto" w:fill="FFFFFF"/>
        <w:spacing w:after="80" w:line="240" w:lineRule="atLeast"/>
        <w:ind w:firstLine="709"/>
        <w:jc w:val="both"/>
        <w:rPr>
          <w:rFonts w:eastAsia="Times New Roman"/>
          <w:sz w:val="26"/>
          <w:szCs w:val="26"/>
          <w:lang w:val="vi-VN" w:eastAsia="zh-CN"/>
        </w:rPr>
      </w:pPr>
      <w:r w:rsidRPr="0097417B">
        <w:rPr>
          <w:rFonts w:eastAsia="Times New Roman"/>
          <w:sz w:val="26"/>
          <w:szCs w:val="26"/>
          <w:lang w:val="vi-VN" w:eastAsia="zh-CN"/>
        </w:rPr>
        <w:t>…………………………………………………………………………………………</w:t>
      </w:r>
    </w:p>
    <w:p w14:paraId="23F5C8DE" w14:textId="77777777" w:rsidR="002A0354" w:rsidRPr="0097417B" w:rsidRDefault="007D6C70" w:rsidP="00CA26CB">
      <w:pPr>
        <w:shd w:val="clear" w:color="auto" w:fill="FFFFFF"/>
        <w:spacing w:after="80" w:line="240" w:lineRule="atLeast"/>
        <w:ind w:firstLine="709"/>
        <w:jc w:val="both"/>
        <w:rPr>
          <w:rFonts w:eastAsia="Times New Roman"/>
          <w:sz w:val="26"/>
          <w:szCs w:val="26"/>
          <w:lang w:val="vi-VN" w:eastAsia="zh-CN"/>
        </w:rPr>
      </w:pPr>
      <w:r w:rsidRPr="0097417B">
        <w:rPr>
          <w:rFonts w:eastAsia="Times New Roman"/>
          <w:sz w:val="26"/>
          <w:szCs w:val="26"/>
          <w:lang w:val="vi-VN" w:eastAsia="zh-CN"/>
        </w:rPr>
        <w:t>…………………………………………………………………………………………</w:t>
      </w:r>
    </w:p>
    <w:p w14:paraId="2727B182" w14:textId="77777777" w:rsidR="002A0354" w:rsidRPr="0097417B" w:rsidRDefault="007D6C70" w:rsidP="00CA26CB">
      <w:pPr>
        <w:shd w:val="clear" w:color="auto" w:fill="FFFFFF"/>
        <w:spacing w:after="80" w:line="240" w:lineRule="atLeast"/>
        <w:ind w:firstLine="709"/>
        <w:jc w:val="both"/>
        <w:rPr>
          <w:rFonts w:eastAsia="Times New Roman"/>
          <w:sz w:val="26"/>
          <w:szCs w:val="26"/>
          <w:lang w:val="vi-VN" w:eastAsia="zh-CN"/>
        </w:rPr>
      </w:pPr>
      <w:r w:rsidRPr="0097417B">
        <w:rPr>
          <w:rFonts w:eastAsia="Times New Roman"/>
          <w:sz w:val="26"/>
          <w:szCs w:val="26"/>
          <w:lang w:val="vi-VN" w:eastAsia="zh-CN"/>
        </w:rPr>
        <w:t>…………………………………………………………………………………………</w:t>
      </w:r>
    </w:p>
    <w:p w14:paraId="38D19F4B" w14:textId="77777777" w:rsidR="002A0354" w:rsidRPr="0097417B" w:rsidRDefault="007D6C70" w:rsidP="00CA26CB">
      <w:pPr>
        <w:shd w:val="clear" w:color="auto" w:fill="FFFFFF"/>
        <w:spacing w:after="80" w:line="240" w:lineRule="atLeast"/>
        <w:ind w:firstLine="709"/>
        <w:jc w:val="both"/>
        <w:rPr>
          <w:rFonts w:eastAsia="Times New Roman"/>
          <w:sz w:val="26"/>
          <w:szCs w:val="26"/>
          <w:lang w:eastAsia="zh-CN"/>
        </w:rPr>
      </w:pPr>
      <w:r w:rsidRPr="0097417B">
        <w:rPr>
          <w:rFonts w:eastAsia="Times New Roman"/>
          <w:sz w:val="26"/>
          <w:szCs w:val="26"/>
          <w:lang w:val="vi-VN" w:eastAsia="zh-CN"/>
        </w:rPr>
        <w:t>2.4. Diện tích mặt bằng cơ sở sản xuất, kinh doanh, dịch vụ (m</w:t>
      </w:r>
      <w:r w:rsidRPr="0097417B">
        <w:rPr>
          <w:rFonts w:eastAsia="Times New Roman"/>
          <w:sz w:val="26"/>
          <w:szCs w:val="26"/>
          <w:vertAlign w:val="superscript"/>
          <w:lang w:val="vi-VN" w:eastAsia="zh-CN"/>
        </w:rPr>
        <w:t>2</w:t>
      </w:r>
      <w:r w:rsidR="0097417B">
        <w:rPr>
          <w:rFonts w:eastAsia="Times New Roman"/>
          <w:sz w:val="26"/>
          <w:szCs w:val="26"/>
          <w:lang w:val="vi-VN" w:eastAsia="zh-CN"/>
        </w:rPr>
        <w:t>): …………………</w:t>
      </w:r>
    </w:p>
    <w:p w14:paraId="5CD8DCA2" w14:textId="77777777" w:rsidR="002A0354" w:rsidRPr="0097417B" w:rsidRDefault="007D6C70" w:rsidP="00CA26CB">
      <w:pPr>
        <w:shd w:val="clear" w:color="auto" w:fill="FFFFFF"/>
        <w:spacing w:after="80" w:line="240" w:lineRule="atLeast"/>
        <w:ind w:firstLine="709"/>
        <w:jc w:val="both"/>
        <w:rPr>
          <w:rFonts w:eastAsia="Times New Roman"/>
          <w:sz w:val="26"/>
          <w:szCs w:val="26"/>
          <w:lang w:val="vi-VN" w:eastAsia="zh-CN"/>
        </w:rPr>
      </w:pPr>
      <w:r w:rsidRPr="0097417B">
        <w:rPr>
          <w:rFonts w:eastAsia="Times New Roman"/>
          <w:sz w:val="26"/>
          <w:szCs w:val="26"/>
          <w:lang w:val="vi-VN" w:eastAsia="zh-CN"/>
        </w:rPr>
        <w:t xml:space="preserve">2.5. Nhu cầu nguyên liệu, vật liệu sử dụng trong quá trình sản xuất: </w:t>
      </w:r>
    </w:p>
    <w:p w14:paraId="06950B45" w14:textId="77777777" w:rsidR="002A0354" w:rsidRPr="0097417B" w:rsidRDefault="007D6C70" w:rsidP="00CA26CB">
      <w:pPr>
        <w:shd w:val="clear" w:color="auto" w:fill="FFFFFF"/>
        <w:spacing w:after="80" w:line="240" w:lineRule="atLeast"/>
        <w:ind w:firstLine="709"/>
        <w:jc w:val="both"/>
        <w:rPr>
          <w:rFonts w:eastAsia="Times New Roman"/>
          <w:sz w:val="26"/>
          <w:szCs w:val="26"/>
          <w:lang w:val="vi-VN" w:eastAsia="zh-CN"/>
        </w:rPr>
      </w:pPr>
      <w:r w:rsidRPr="0097417B">
        <w:rPr>
          <w:rFonts w:eastAsia="Times New Roman"/>
          <w:sz w:val="26"/>
          <w:szCs w:val="26"/>
          <w:lang w:val="vi-VN" w:eastAsia="zh-CN"/>
        </w:rPr>
        <w:t>…………………………………………………………………………………………</w:t>
      </w:r>
    </w:p>
    <w:p w14:paraId="1EDE166F" w14:textId="77777777" w:rsidR="002A0354" w:rsidRPr="0097417B" w:rsidRDefault="007D6C70" w:rsidP="00CA26CB">
      <w:pPr>
        <w:shd w:val="clear" w:color="auto" w:fill="FFFFFF"/>
        <w:spacing w:after="80" w:line="240" w:lineRule="atLeast"/>
        <w:ind w:firstLine="709"/>
        <w:jc w:val="both"/>
        <w:rPr>
          <w:rFonts w:eastAsia="Times New Roman"/>
          <w:sz w:val="26"/>
          <w:szCs w:val="26"/>
          <w:lang w:val="vi-VN" w:eastAsia="zh-CN"/>
        </w:rPr>
      </w:pPr>
      <w:r w:rsidRPr="0097417B">
        <w:rPr>
          <w:rFonts w:eastAsia="Times New Roman"/>
          <w:sz w:val="26"/>
          <w:szCs w:val="26"/>
          <w:lang w:val="vi-VN" w:eastAsia="zh-CN"/>
        </w:rPr>
        <w:t>…………………………………………………………………………………………</w:t>
      </w:r>
    </w:p>
    <w:p w14:paraId="490F54EC" w14:textId="77777777" w:rsidR="002A0354" w:rsidRPr="0097417B" w:rsidRDefault="007D6C70" w:rsidP="00CA26CB">
      <w:pPr>
        <w:shd w:val="clear" w:color="auto" w:fill="FFFFFF"/>
        <w:spacing w:after="80" w:line="240" w:lineRule="atLeast"/>
        <w:ind w:firstLine="709"/>
        <w:jc w:val="both"/>
        <w:rPr>
          <w:rFonts w:eastAsia="Times New Roman"/>
          <w:sz w:val="26"/>
          <w:szCs w:val="26"/>
          <w:lang w:val="vi-VN" w:eastAsia="zh-CN"/>
        </w:rPr>
      </w:pPr>
      <w:r w:rsidRPr="0097417B">
        <w:rPr>
          <w:rFonts w:eastAsia="Times New Roman"/>
          <w:sz w:val="26"/>
          <w:szCs w:val="26"/>
          <w:lang w:val="vi-VN" w:eastAsia="zh-CN"/>
        </w:rPr>
        <w:t>2.6. Nhiên liệu sử dụng trong quá trình sản xuất (dầu, than, củi, gas, điện...)</w:t>
      </w:r>
    </w:p>
    <w:p w14:paraId="6C39CF34" w14:textId="77777777" w:rsidR="002A0354" w:rsidRPr="0097417B" w:rsidRDefault="007D6C70" w:rsidP="00CA26CB">
      <w:pPr>
        <w:shd w:val="clear" w:color="auto" w:fill="FFFFFF"/>
        <w:spacing w:after="80" w:line="240" w:lineRule="atLeast"/>
        <w:ind w:firstLine="709"/>
        <w:jc w:val="both"/>
        <w:rPr>
          <w:rFonts w:eastAsia="Times New Roman"/>
          <w:sz w:val="26"/>
          <w:szCs w:val="26"/>
          <w:lang w:val="vi-VN" w:eastAsia="zh-CN"/>
        </w:rPr>
      </w:pPr>
      <w:r w:rsidRPr="0097417B">
        <w:rPr>
          <w:rFonts w:eastAsia="Times New Roman"/>
          <w:sz w:val="26"/>
          <w:szCs w:val="26"/>
          <w:lang w:val="vi-VN" w:eastAsia="zh-CN"/>
        </w:rPr>
        <w:t>…………………………………………………………………………………………</w:t>
      </w:r>
    </w:p>
    <w:p w14:paraId="00CEE632" w14:textId="77777777" w:rsidR="002A0354" w:rsidRPr="0097417B" w:rsidRDefault="007D6C70" w:rsidP="00CA26CB">
      <w:pPr>
        <w:shd w:val="clear" w:color="auto" w:fill="FFFFFF"/>
        <w:spacing w:after="80" w:line="240" w:lineRule="atLeast"/>
        <w:ind w:firstLine="709"/>
        <w:jc w:val="both"/>
        <w:rPr>
          <w:rFonts w:eastAsia="Times New Roman"/>
          <w:sz w:val="26"/>
          <w:szCs w:val="26"/>
          <w:lang w:val="vi-VN" w:eastAsia="zh-CN"/>
        </w:rPr>
      </w:pPr>
      <w:r w:rsidRPr="0097417B">
        <w:rPr>
          <w:rFonts w:eastAsia="Times New Roman"/>
          <w:sz w:val="26"/>
          <w:szCs w:val="26"/>
          <w:lang w:val="vi-VN" w:eastAsia="zh-CN"/>
        </w:rPr>
        <w:t>…………………………………………………………………………………………</w:t>
      </w:r>
    </w:p>
    <w:p w14:paraId="1C61B9A6" w14:textId="77777777" w:rsidR="002A0354" w:rsidRPr="0097417B" w:rsidRDefault="007D6C70" w:rsidP="00CA26CB">
      <w:pPr>
        <w:shd w:val="clear" w:color="auto" w:fill="FFFFFF"/>
        <w:spacing w:after="80" w:line="240" w:lineRule="atLeast"/>
        <w:ind w:firstLine="709"/>
        <w:jc w:val="both"/>
        <w:rPr>
          <w:rFonts w:eastAsia="Times New Roman"/>
          <w:b/>
          <w:bCs/>
          <w:sz w:val="26"/>
          <w:szCs w:val="26"/>
          <w:lang w:eastAsia="zh-CN"/>
        </w:rPr>
      </w:pPr>
      <w:r w:rsidRPr="0097417B">
        <w:rPr>
          <w:rFonts w:eastAsia="Times New Roman"/>
          <w:b/>
          <w:bCs/>
          <w:sz w:val="26"/>
          <w:szCs w:val="26"/>
          <w:lang w:val="vi-VN" w:eastAsia="zh-CN"/>
        </w:rPr>
        <w:t>III. Kế hoạch bảo vệ môi trường trong giai đoạn thi công xây dựng</w:t>
      </w:r>
    </w:p>
    <w:p w14:paraId="6C1BD298" w14:textId="77777777" w:rsidR="00F50CBF" w:rsidRPr="0097417B" w:rsidRDefault="00F50CBF" w:rsidP="00CA26CB">
      <w:pPr>
        <w:shd w:val="clear" w:color="auto" w:fill="FFFFFF"/>
        <w:spacing w:after="80" w:line="240" w:lineRule="atLeast"/>
        <w:ind w:firstLine="709"/>
        <w:jc w:val="both"/>
        <w:rPr>
          <w:rFonts w:eastAsia="Times New Roman"/>
          <w:sz w:val="26"/>
          <w:szCs w:val="26"/>
          <w:lang w:eastAsia="zh-CN"/>
        </w:rPr>
      </w:pPr>
    </w:p>
    <w:tbl>
      <w:tblPr>
        <w:tblW w:w="10084" w:type="dxa"/>
        <w:tblCellSpacing w:w="0" w:type="dxa"/>
        <w:shd w:val="clear" w:color="auto" w:fill="FFFFFF"/>
        <w:tblCellMar>
          <w:left w:w="0" w:type="dxa"/>
          <w:right w:w="0" w:type="dxa"/>
        </w:tblCellMar>
        <w:tblLook w:val="04A0" w:firstRow="1" w:lastRow="0" w:firstColumn="1" w:lastColumn="0" w:noHBand="0" w:noVBand="1"/>
      </w:tblPr>
      <w:tblGrid>
        <w:gridCol w:w="1691"/>
        <w:gridCol w:w="1134"/>
        <w:gridCol w:w="995"/>
        <w:gridCol w:w="3431"/>
        <w:gridCol w:w="1700"/>
        <w:gridCol w:w="1133"/>
      </w:tblGrid>
      <w:tr w:rsidR="003E4375" w:rsidRPr="0097417B" w14:paraId="68A206A5" w14:textId="77777777" w:rsidTr="00F50CBF">
        <w:trPr>
          <w:tblCellSpacing w:w="0" w:type="dxa"/>
        </w:trPr>
        <w:tc>
          <w:tcPr>
            <w:tcW w:w="838" w:type="pct"/>
            <w:vMerge w:val="restart"/>
            <w:tcBorders>
              <w:top w:val="single" w:sz="8" w:space="0" w:color="auto"/>
              <w:left w:val="single" w:sz="8" w:space="0" w:color="auto"/>
              <w:bottom w:val="nil"/>
              <w:right w:val="nil"/>
            </w:tcBorders>
            <w:shd w:val="clear" w:color="auto" w:fill="FFFFFF"/>
            <w:vAlign w:val="center"/>
            <w:hideMark/>
          </w:tcPr>
          <w:p w14:paraId="026B0CE4" w14:textId="77777777" w:rsidR="002A0354" w:rsidRPr="0097417B" w:rsidRDefault="007D6C70" w:rsidP="00CA26CB">
            <w:pPr>
              <w:spacing w:after="80" w:line="200" w:lineRule="atLeast"/>
              <w:jc w:val="both"/>
              <w:rPr>
                <w:rFonts w:eastAsia="Times New Roman"/>
                <w:sz w:val="26"/>
                <w:szCs w:val="26"/>
                <w:lang w:val="vi-VN" w:eastAsia="zh-CN"/>
              </w:rPr>
            </w:pPr>
            <w:r w:rsidRPr="0097417B">
              <w:rPr>
                <w:rFonts w:eastAsia="Times New Roman"/>
                <w:sz w:val="26"/>
                <w:szCs w:val="26"/>
                <w:lang w:val="vi-VN" w:eastAsia="zh-CN"/>
              </w:rPr>
              <w:t>Yếu tố gây tác động</w:t>
            </w:r>
          </w:p>
        </w:tc>
        <w:tc>
          <w:tcPr>
            <w:tcW w:w="1055" w:type="pct"/>
            <w:gridSpan w:val="2"/>
            <w:tcBorders>
              <w:top w:val="single" w:sz="8" w:space="0" w:color="auto"/>
              <w:left w:val="single" w:sz="8" w:space="0" w:color="auto"/>
              <w:bottom w:val="nil"/>
              <w:right w:val="nil"/>
            </w:tcBorders>
            <w:shd w:val="clear" w:color="auto" w:fill="FFFFFF"/>
            <w:vAlign w:val="center"/>
            <w:hideMark/>
          </w:tcPr>
          <w:p w14:paraId="5FDA45D7"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Tình trạng</w:t>
            </w:r>
          </w:p>
        </w:tc>
        <w:tc>
          <w:tcPr>
            <w:tcW w:w="1701" w:type="pct"/>
            <w:vMerge w:val="restart"/>
            <w:tcBorders>
              <w:top w:val="single" w:sz="8" w:space="0" w:color="auto"/>
              <w:left w:val="single" w:sz="8" w:space="0" w:color="auto"/>
              <w:bottom w:val="nil"/>
              <w:right w:val="nil"/>
            </w:tcBorders>
            <w:shd w:val="clear" w:color="auto" w:fill="FFFFFF"/>
            <w:vAlign w:val="center"/>
            <w:hideMark/>
          </w:tcPr>
          <w:p w14:paraId="53B64018"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giảm thiểu</w:t>
            </w:r>
          </w:p>
        </w:tc>
        <w:tc>
          <w:tcPr>
            <w:tcW w:w="1405" w:type="pct"/>
            <w:gridSpan w:val="2"/>
            <w:tcBorders>
              <w:top w:val="single" w:sz="8" w:space="0" w:color="auto"/>
              <w:left w:val="single" w:sz="8" w:space="0" w:color="auto"/>
              <w:bottom w:val="nil"/>
              <w:right w:val="single" w:sz="8" w:space="0" w:color="auto"/>
            </w:tcBorders>
            <w:shd w:val="clear" w:color="auto" w:fill="FFFFFF"/>
            <w:vAlign w:val="center"/>
            <w:hideMark/>
          </w:tcPr>
          <w:p w14:paraId="11C5B449"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Tình trạng</w:t>
            </w:r>
          </w:p>
        </w:tc>
      </w:tr>
      <w:tr w:rsidR="00586AC6" w:rsidRPr="0097417B" w14:paraId="7F185DB4" w14:textId="77777777" w:rsidTr="00F50CBF">
        <w:trPr>
          <w:tblCellSpacing w:w="0" w:type="dxa"/>
        </w:trPr>
        <w:tc>
          <w:tcPr>
            <w:tcW w:w="838" w:type="pct"/>
            <w:vMerge/>
            <w:tcBorders>
              <w:top w:val="single" w:sz="8" w:space="0" w:color="auto"/>
              <w:left w:val="single" w:sz="8" w:space="0" w:color="auto"/>
              <w:bottom w:val="nil"/>
              <w:right w:val="nil"/>
            </w:tcBorders>
            <w:shd w:val="clear" w:color="auto" w:fill="FFFFFF"/>
            <w:vAlign w:val="center"/>
            <w:hideMark/>
          </w:tcPr>
          <w:p w14:paraId="2AE5D5A3" w14:textId="77777777" w:rsidR="002A0354" w:rsidRPr="0097417B" w:rsidRDefault="002A0354" w:rsidP="00CA26CB">
            <w:pPr>
              <w:spacing w:after="80"/>
              <w:jc w:val="both"/>
              <w:rPr>
                <w:rFonts w:eastAsia="Times New Roman"/>
                <w:sz w:val="26"/>
                <w:szCs w:val="26"/>
                <w:lang w:eastAsia="zh-CN"/>
              </w:rPr>
            </w:pPr>
          </w:p>
        </w:tc>
        <w:tc>
          <w:tcPr>
            <w:tcW w:w="562" w:type="pct"/>
            <w:tcBorders>
              <w:top w:val="single" w:sz="8" w:space="0" w:color="auto"/>
              <w:left w:val="single" w:sz="8" w:space="0" w:color="auto"/>
              <w:bottom w:val="nil"/>
              <w:right w:val="nil"/>
            </w:tcBorders>
            <w:shd w:val="clear" w:color="auto" w:fill="FFFFFF"/>
            <w:vAlign w:val="center"/>
            <w:hideMark/>
          </w:tcPr>
          <w:p w14:paraId="4E41A50E"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Có</w:t>
            </w:r>
          </w:p>
        </w:tc>
        <w:tc>
          <w:tcPr>
            <w:tcW w:w="493" w:type="pct"/>
            <w:tcBorders>
              <w:top w:val="single" w:sz="8" w:space="0" w:color="auto"/>
              <w:left w:val="single" w:sz="8" w:space="0" w:color="auto"/>
              <w:bottom w:val="nil"/>
              <w:right w:val="nil"/>
            </w:tcBorders>
            <w:shd w:val="clear" w:color="auto" w:fill="FFFFFF"/>
            <w:vAlign w:val="center"/>
            <w:hideMark/>
          </w:tcPr>
          <w:p w14:paraId="4765F7EE"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Không</w:t>
            </w:r>
          </w:p>
        </w:tc>
        <w:tc>
          <w:tcPr>
            <w:tcW w:w="1701" w:type="pct"/>
            <w:vMerge/>
            <w:tcBorders>
              <w:top w:val="single" w:sz="8" w:space="0" w:color="auto"/>
              <w:left w:val="single" w:sz="8" w:space="0" w:color="auto"/>
              <w:bottom w:val="nil"/>
              <w:right w:val="nil"/>
            </w:tcBorders>
            <w:shd w:val="clear" w:color="auto" w:fill="FFFFFF"/>
            <w:vAlign w:val="center"/>
            <w:hideMark/>
          </w:tcPr>
          <w:p w14:paraId="2DE54A3E" w14:textId="77777777" w:rsidR="002A0354" w:rsidRPr="0097417B" w:rsidRDefault="002A0354" w:rsidP="00CA26CB">
            <w:pPr>
              <w:spacing w:after="80"/>
              <w:jc w:val="both"/>
              <w:rPr>
                <w:rFonts w:eastAsia="Times New Roman"/>
                <w:sz w:val="26"/>
                <w:szCs w:val="26"/>
                <w:lang w:eastAsia="zh-CN"/>
              </w:rPr>
            </w:pPr>
          </w:p>
        </w:tc>
        <w:tc>
          <w:tcPr>
            <w:tcW w:w="843" w:type="pct"/>
            <w:tcBorders>
              <w:top w:val="single" w:sz="8" w:space="0" w:color="auto"/>
              <w:left w:val="single" w:sz="8" w:space="0" w:color="auto"/>
              <w:bottom w:val="nil"/>
              <w:right w:val="nil"/>
            </w:tcBorders>
            <w:shd w:val="clear" w:color="auto" w:fill="FFFFFF"/>
            <w:vAlign w:val="center"/>
            <w:hideMark/>
          </w:tcPr>
          <w:p w14:paraId="505DEBC3"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Có</w:t>
            </w:r>
          </w:p>
        </w:tc>
        <w:tc>
          <w:tcPr>
            <w:tcW w:w="562" w:type="pct"/>
            <w:tcBorders>
              <w:top w:val="single" w:sz="8" w:space="0" w:color="auto"/>
              <w:left w:val="single" w:sz="8" w:space="0" w:color="auto"/>
              <w:bottom w:val="nil"/>
              <w:right w:val="single" w:sz="8" w:space="0" w:color="auto"/>
            </w:tcBorders>
            <w:shd w:val="clear" w:color="auto" w:fill="FFFFFF"/>
            <w:vAlign w:val="center"/>
            <w:hideMark/>
          </w:tcPr>
          <w:p w14:paraId="3E2A7D5E"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Không</w:t>
            </w:r>
          </w:p>
        </w:tc>
      </w:tr>
      <w:tr w:rsidR="00586AC6" w:rsidRPr="0097417B" w14:paraId="0F275E4D" w14:textId="77777777" w:rsidTr="00F50CBF">
        <w:trPr>
          <w:tblCellSpacing w:w="0" w:type="dxa"/>
        </w:trPr>
        <w:tc>
          <w:tcPr>
            <w:tcW w:w="838" w:type="pct"/>
            <w:vMerge w:val="restart"/>
            <w:tcBorders>
              <w:top w:val="single" w:sz="8" w:space="0" w:color="auto"/>
              <w:left w:val="single" w:sz="8" w:space="0" w:color="auto"/>
              <w:bottom w:val="nil"/>
              <w:right w:val="nil"/>
            </w:tcBorders>
            <w:shd w:val="clear" w:color="auto" w:fill="FFFFFF"/>
            <w:hideMark/>
          </w:tcPr>
          <w:p w14:paraId="64CFCB6F"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Khí thải từ các phương tiện vận chuyển, máy móc thi công</w:t>
            </w:r>
          </w:p>
        </w:tc>
        <w:tc>
          <w:tcPr>
            <w:tcW w:w="562" w:type="pct"/>
            <w:vMerge w:val="restart"/>
            <w:tcBorders>
              <w:top w:val="single" w:sz="8" w:space="0" w:color="auto"/>
              <w:left w:val="single" w:sz="8" w:space="0" w:color="auto"/>
              <w:bottom w:val="nil"/>
              <w:right w:val="nil"/>
            </w:tcBorders>
            <w:shd w:val="clear" w:color="auto" w:fill="FFFFFF"/>
            <w:hideMark/>
          </w:tcPr>
          <w:p w14:paraId="12BC43B5"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493" w:type="pct"/>
            <w:vMerge w:val="restart"/>
            <w:tcBorders>
              <w:top w:val="single" w:sz="8" w:space="0" w:color="auto"/>
              <w:left w:val="single" w:sz="8" w:space="0" w:color="auto"/>
              <w:bottom w:val="nil"/>
              <w:right w:val="nil"/>
            </w:tcBorders>
            <w:shd w:val="clear" w:color="auto" w:fill="FFFFFF"/>
            <w:hideMark/>
          </w:tcPr>
          <w:p w14:paraId="5B7E3D2F"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1701" w:type="pct"/>
            <w:tcBorders>
              <w:top w:val="single" w:sz="8" w:space="0" w:color="auto"/>
              <w:left w:val="single" w:sz="8" w:space="0" w:color="auto"/>
              <w:bottom w:val="nil"/>
              <w:right w:val="nil"/>
            </w:tcBorders>
            <w:shd w:val="clear" w:color="auto" w:fill="FFFFFF"/>
            <w:hideMark/>
          </w:tcPr>
          <w:p w14:paraId="14FE2A64"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Sử dụng phương tiện, máy móc thi công đã qua kiểm định</w:t>
            </w:r>
          </w:p>
        </w:tc>
        <w:tc>
          <w:tcPr>
            <w:tcW w:w="843" w:type="pct"/>
            <w:tcBorders>
              <w:top w:val="single" w:sz="8" w:space="0" w:color="auto"/>
              <w:left w:val="single" w:sz="8" w:space="0" w:color="auto"/>
              <w:bottom w:val="nil"/>
              <w:right w:val="nil"/>
            </w:tcBorders>
            <w:shd w:val="clear" w:color="auto" w:fill="FFFFFF"/>
            <w:hideMark/>
          </w:tcPr>
          <w:p w14:paraId="75ACEA88"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single" w:sz="8" w:space="0" w:color="auto"/>
              <w:left w:val="single" w:sz="8" w:space="0" w:color="auto"/>
              <w:bottom w:val="nil"/>
              <w:right w:val="single" w:sz="8" w:space="0" w:color="auto"/>
            </w:tcBorders>
            <w:shd w:val="clear" w:color="auto" w:fill="FFFFFF"/>
            <w:hideMark/>
          </w:tcPr>
          <w:p w14:paraId="05AE6A0E"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2AE4C071" w14:textId="77777777" w:rsidTr="00F50CBF">
        <w:trPr>
          <w:tblCellSpacing w:w="0" w:type="dxa"/>
        </w:trPr>
        <w:tc>
          <w:tcPr>
            <w:tcW w:w="838" w:type="pct"/>
            <w:vMerge/>
            <w:tcBorders>
              <w:top w:val="single" w:sz="8" w:space="0" w:color="auto"/>
              <w:left w:val="single" w:sz="8" w:space="0" w:color="auto"/>
              <w:bottom w:val="nil"/>
              <w:right w:val="nil"/>
            </w:tcBorders>
            <w:shd w:val="clear" w:color="auto" w:fill="FFFFFF"/>
            <w:vAlign w:val="center"/>
            <w:hideMark/>
          </w:tcPr>
          <w:p w14:paraId="745960D3" w14:textId="77777777" w:rsidR="002A0354" w:rsidRPr="0097417B" w:rsidRDefault="002A0354" w:rsidP="00CA26CB">
            <w:pPr>
              <w:spacing w:after="80"/>
              <w:jc w:val="both"/>
              <w:rPr>
                <w:rFonts w:eastAsia="Times New Roman"/>
                <w:sz w:val="26"/>
                <w:szCs w:val="26"/>
                <w:lang w:eastAsia="zh-CN"/>
              </w:rPr>
            </w:pPr>
          </w:p>
        </w:tc>
        <w:tc>
          <w:tcPr>
            <w:tcW w:w="562" w:type="pct"/>
            <w:vMerge/>
            <w:tcBorders>
              <w:top w:val="single" w:sz="8" w:space="0" w:color="auto"/>
              <w:left w:val="single" w:sz="8" w:space="0" w:color="auto"/>
              <w:bottom w:val="nil"/>
              <w:right w:val="nil"/>
            </w:tcBorders>
            <w:shd w:val="clear" w:color="auto" w:fill="FFFFFF"/>
            <w:vAlign w:val="center"/>
            <w:hideMark/>
          </w:tcPr>
          <w:p w14:paraId="23E468FA" w14:textId="77777777" w:rsidR="002A0354" w:rsidRPr="0097417B" w:rsidRDefault="002A0354" w:rsidP="00CA26CB">
            <w:pPr>
              <w:spacing w:after="80"/>
              <w:jc w:val="both"/>
              <w:rPr>
                <w:rFonts w:eastAsia="Times New Roman"/>
                <w:sz w:val="26"/>
                <w:szCs w:val="26"/>
                <w:lang w:eastAsia="zh-CN"/>
              </w:rPr>
            </w:pPr>
          </w:p>
        </w:tc>
        <w:tc>
          <w:tcPr>
            <w:tcW w:w="493" w:type="pct"/>
            <w:vMerge/>
            <w:tcBorders>
              <w:top w:val="single" w:sz="8" w:space="0" w:color="auto"/>
              <w:left w:val="single" w:sz="8" w:space="0" w:color="auto"/>
              <w:bottom w:val="nil"/>
              <w:right w:val="nil"/>
            </w:tcBorders>
            <w:shd w:val="clear" w:color="auto" w:fill="FFFFFF"/>
            <w:vAlign w:val="center"/>
            <w:hideMark/>
          </w:tcPr>
          <w:p w14:paraId="0C9C0F12" w14:textId="77777777" w:rsidR="002A0354" w:rsidRPr="0097417B" w:rsidRDefault="002A0354" w:rsidP="00CA26CB">
            <w:pPr>
              <w:spacing w:after="80"/>
              <w:jc w:val="both"/>
              <w:rPr>
                <w:rFonts w:eastAsia="Times New Roman"/>
                <w:sz w:val="26"/>
                <w:szCs w:val="26"/>
                <w:lang w:eastAsia="zh-CN"/>
              </w:rPr>
            </w:pPr>
          </w:p>
        </w:tc>
        <w:tc>
          <w:tcPr>
            <w:tcW w:w="1701" w:type="pct"/>
            <w:tcBorders>
              <w:top w:val="single" w:sz="8" w:space="0" w:color="auto"/>
              <w:left w:val="single" w:sz="8" w:space="0" w:color="auto"/>
              <w:bottom w:val="nil"/>
              <w:right w:val="nil"/>
            </w:tcBorders>
            <w:shd w:val="clear" w:color="auto" w:fill="FFFFFF"/>
            <w:hideMark/>
          </w:tcPr>
          <w:p w14:paraId="59FAED9E"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Sử dụng loại nhiên liệu ít gây ô nhiễm</w:t>
            </w:r>
          </w:p>
        </w:tc>
        <w:tc>
          <w:tcPr>
            <w:tcW w:w="843" w:type="pct"/>
            <w:tcBorders>
              <w:top w:val="single" w:sz="8" w:space="0" w:color="auto"/>
              <w:left w:val="single" w:sz="8" w:space="0" w:color="auto"/>
              <w:bottom w:val="nil"/>
              <w:right w:val="nil"/>
            </w:tcBorders>
            <w:shd w:val="clear" w:color="auto" w:fill="FFFFFF"/>
            <w:hideMark/>
          </w:tcPr>
          <w:p w14:paraId="0A7ABC90"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single" w:sz="8" w:space="0" w:color="auto"/>
              <w:left w:val="single" w:sz="8" w:space="0" w:color="auto"/>
              <w:bottom w:val="nil"/>
              <w:right w:val="single" w:sz="8" w:space="0" w:color="auto"/>
            </w:tcBorders>
            <w:shd w:val="clear" w:color="auto" w:fill="FFFFFF"/>
            <w:hideMark/>
          </w:tcPr>
          <w:p w14:paraId="21A0A4F3"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2156FFEE" w14:textId="77777777" w:rsidTr="00F50CBF">
        <w:trPr>
          <w:tblCellSpacing w:w="0" w:type="dxa"/>
        </w:trPr>
        <w:tc>
          <w:tcPr>
            <w:tcW w:w="838" w:type="pct"/>
            <w:vMerge/>
            <w:tcBorders>
              <w:top w:val="single" w:sz="8" w:space="0" w:color="auto"/>
              <w:left w:val="single" w:sz="8" w:space="0" w:color="auto"/>
              <w:bottom w:val="nil"/>
              <w:right w:val="nil"/>
            </w:tcBorders>
            <w:shd w:val="clear" w:color="auto" w:fill="FFFFFF"/>
            <w:vAlign w:val="center"/>
            <w:hideMark/>
          </w:tcPr>
          <w:p w14:paraId="24B77170" w14:textId="77777777" w:rsidR="002A0354" w:rsidRPr="0097417B" w:rsidRDefault="002A0354" w:rsidP="00CA26CB">
            <w:pPr>
              <w:spacing w:after="80"/>
              <w:jc w:val="both"/>
              <w:rPr>
                <w:rFonts w:eastAsia="Times New Roman"/>
                <w:sz w:val="26"/>
                <w:szCs w:val="26"/>
                <w:lang w:eastAsia="zh-CN"/>
              </w:rPr>
            </w:pPr>
          </w:p>
        </w:tc>
        <w:tc>
          <w:tcPr>
            <w:tcW w:w="562" w:type="pct"/>
            <w:vMerge/>
            <w:tcBorders>
              <w:top w:val="single" w:sz="8" w:space="0" w:color="auto"/>
              <w:left w:val="single" w:sz="8" w:space="0" w:color="auto"/>
              <w:bottom w:val="nil"/>
              <w:right w:val="nil"/>
            </w:tcBorders>
            <w:shd w:val="clear" w:color="auto" w:fill="FFFFFF"/>
            <w:vAlign w:val="center"/>
            <w:hideMark/>
          </w:tcPr>
          <w:p w14:paraId="2C87ACFB" w14:textId="77777777" w:rsidR="002A0354" w:rsidRPr="0097417B" w:rsidRDefault="002A0354" w:rsidP="00CA26CB">
            <w:pPr>
              <w:spacing w:after="80"/>
              <w:jc w:val="both"/>
              <w:rPr>
                <w:rFonts w:eastAsia="Times New Roman"/>
                <w:sz w:val="26"/>
                <w:szCs w:val="26"/>
                <w:lang w:eastAsia="zh-CN"/>
              </w:rPr>
            </w:pPr>
          </w:p>
        </w:tc>
        <w:tc>
          <w:tcPr>
            <w:tcW w:w="493" w:type="pct"/>
            <w:vMerge/>
            <w:tcBorders>
              <w:top w:val="single" w:sz="8" w:space="0" w:color="auto"/>
              <w:left w:val="single" w:sz="8" w:space="0" w:color="auto"/>
              <w:bottom w:val="nil"/>
              <w:right w:val="nil"/>
            </w:tcBorders>
            <w:shd w:val="clear" w:color="auto" w:fill="FFFFFF"/>
            <w:vAlign w:val="center"/>
            <w:hideMark/>
          </w:tcPr>
          <w:p w14:paraId="6C03E41C" w14:textId="77777777" w:rsidR="002A0354" w:rsidRPr="0097417B" w:rsidRDefault="002A0354" w:rsidP="00CA26CB">
            <w:pPr>
              <w:spacing w:after="80"/>
              <w:jc w:val="both"/>
              <w:rPr>
                <w:rFonts w:eastAsia="Times New Roman"/>
                <w:sz w:val="26"/>
                <w:szCs w:val="26"/>
                <w:lang w:eastAsia="zh-CN"/>
              </w:rPr>
            </w:pPr>
          </w:p>
        </w:tc>
        <w:tc>
          <w:tcPr>
            <w:tcW w:w="1701" w:type="pct"/>
            <w:tcBorders>
              <w:top w:val="single" w:sz="8" w:space="0" w:color="auto"/>
              <w:left w:val="single" w:sz="8" w:space="0" w:color="auto"/>
              <w:bottom w:val="nil"/>
              <w:right w:val="nil"/>
            </w:tcBorders>
            <w:shd w:val="clear" w:color="auto" w:fill="FFFFFF"/>
            <w:hideMark/>
          </w:tcPr>
          <w:p w14:paraId="6C52F896"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xml:space="preserve">Định kỳ bảo dưỡng phương tiện, </w:t>
            </w:r>
            <w:r w:rsidRPr="0097417B">
              <w:rPr>
                <w:rFonts w:eastAsia="Times New Roman"/>
                <w:sz w:val="26"/>
                <w:szCs w:val="26"/>
                <w:lang w:val="vi-VN" w:eastAsia="zh-CN"/>
              </w:rPr>
              <w:lastRenderedPageBreak/>
              <w:t>thiết bị</w:t>
            </w:r>
          </w:p>
        </w:tc>
        <w:tc>
          <w:tcPr>
            <w:tcW w:w="843" w:type="pct"/>
            <w:tcBorders>
              <w:top w:val="single" w:sz="8" w:space="0" w:color="auto"/>
              <w:left w:val="single" w:sz="8" w:space="0" w:color="auto"/>
              <w:bottom w:val="nil"/>
              <w:right w:val="nil"/>
            </w:tcBorders>
            <w:shd w:val="clear" w:color="auto" w:fill="FFFFFF"/>
            <w:hideMark/>
          </w:tcPr>
          <w:p w14:paraId="46177A6B"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lastRenderedPageBreak/>
              <w:t> </w:t>
            </w:r>
          </w:p>
        </w:tc>
        <w:tc>
          <w:tcPr>
            <w:tcW w:w="562" w:type="pct"/>
            <w:tcBorders>
              <w:top w:val="single" w:sz="8" w:space="0" w:color="auto"/>
              <w:left w:val="single" w:sz="8" w:space="0" w:color="auto"/>
              <w:bottom w:val="nil"/>
              <w:right w:val="single" w:sz="8" w:space="0" w:color="auto"/>
            </w:tcBorders>
            <w:shd w:val="clear" w:color="auto" w:fill="FFFFFF"/>
            <w:hideMark/>
          </w:tcPr>
          <w:p w14:paraId="0DC03251"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5B1C9254" w14:textId="77777777" w:rsidTr="00F50CBF">
        <w:trPr>
          <w:tblCellSpacing w:w="0" w:type="dxa"/>
        </w:trPr>
        <w:tc>
          <w:tcPr>
            <w:tcW w:w="838" w:type="pct"/>
            <w:vMerge/>
            <w:tcBorders>
              <w:top w:val="single" w:sz="8" w:space="0" w:color="auto"/>
              <w:left w:val="single" w:sz="8" w:space="0" w:color="auto"/>
              <w:bottom w:val="nil"/>
              <w:right w:val="nil"/>
            </w:tcBorders>
            <w:shd w:val="clear" w:color="auto" w:fill="FFFFFF"/>
            <w:vAlign w:val="center"/>
            <w:hideMark/>
          </w:tcPr>
          <w:p w14:paraId="21A51146" w14:textId="77777777" w:rsidR="002A0354" w:rsidRPr="0097417B" w:rsidRDefault="002A0354" w:rsidP="00CA26CB">
            <w:pPr>
              <w:spacing w:after="80"/>
              <w:jc w:val="both"/>
              <w:rPr>
                <w:rFonts w:eastAsia="Times New Roman"/>
                <w:sz w:val="26"/>
                <w:szCs w:val="26"/>
                <w:lang w:eastAsia="zh-CN"/>
              </w:rPr>
            </w:pPr>
          </w:p>
        </w:tc>
        <w:tc>
          <w:tcPr>
            <w:tcW w:w="562" w:type="pct"/>
            <w:vMerge/>
            <w:tcBorders>
              <w:top w:val="single" w:sz="8" w:space="0" w:color="auto"/>
              <w:left w:val="single" w:sz="8" w:space="0" w:color="auto"/>
              <w:bottom w:val="nil"/>
              <w:right w:val="nil"/>
            </w:tcBorders>
            <w:shd w:val="clear" w:color="auto" w:fill="FFFFFF"/>
            <w:vAlign w:val="center"/>
            <w:hideMark/>
          </w:tcPr>
          <w:p w14:paraId="54946CAA" w14:textId="77777777" w:rsidR="002A0354" w:rsidRPr="0097417B" w:rsidRDefault="002A0354" w:rsidP="00CA26CB">
            <w:pPr>
              <w:spacing w:after="80"/>
              <w:jc w:val="both"/>
              <w:rPr>
                <w:rFonts w:eastAsia="Times New Roman"/>
                <w:sz w:val="26"/>
                <w:szCs w:val="26"/>
                <w:lang w:eastAsia="zh-CN"/>
              </w:rPr>
            </w:pPr>
          </w:p>
        </w:tc>
        <w:tc>
          <w:tcPr>
            <w:tcW w:w="493" w:type="pct"/>
            <w:vMerge/>
            <w:tcBorders>
              <w:top w:val="single" w:sz="8" w:space="0" w:color="auto"/>
              <w:left w:val="single" w:sz="8" w:space="0" w:color="auto"/>
              <w:bottom w:val="nil"/>
              <w:right w:val="nil"/>
            </w:tcBorders>
            <w:shd w:val="clear" w:color="auto" w:fill="FFFFFF"/>
            <w:vAlign w:val="center"/>
            <w:hideMark/>
          </w:tcPr>
          <w:p w14:paraId="5D19A579" w14:textId="77777777" w:rsidR="002A0354" w:rsidRPr="0097417B" w:rsidRDefault="002A0354" w:rsidP="00CA26CB">
            <w:pPr>
              <w:spacing w:after="80"/>
              <w:jc w:val="both"/>
              <w:rPr>
                <w:rFonts w:eastAsia="Times New Roman"/>
                <w:sz w:val="26"/>
                <w:szCs w:val="26"/>
                <w:lang w:eastAsia="zh-CN"/>
              </w:rPr>
            </w:pPr>
          </w:p>
        </w:tc>
        <w:tc>
          <w:tcPr>
            <w:tcW w:w="1701" w:type="pct"/>
            <w:tcBorders>
              <w:top w:val="single" w:sz="8" w:space="0" w:color="auto"/>
              <w:left w:val="single" w:sz="8" w:space="0" w:color="auto"/>
              <w:bottom w:val="nil"/>
              <w:right w:val="nil"/>
            </w:tcBorders>
            <w:shd w:val="clear" w:color="auto" w:fill="FFFFFF"/>
            <w:hideMark/>
          </w:tcPr>
          <w:p w14:paraId="3BEE0C7E"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khác:</w:t>
            </w:r>
          </w:p>
          <w:p w14:paraId="36620914"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eastAsia="zh-CN"/>
              </w:rPr>
              <w:t>…</w:t>
            </w:r>
          </w:p>
        </w:tc>
        <w:tc>
          <w:tcPr>
            <w:tcW w:w="843" w:type="pct"/>
            <w:tcBorders>
              <w:top w:val="single" w:sz="8" w:space="0" w:color="auto"/>
              <w:left w:val="single" w:sz="8" w:space="0" w:color="auto"/>
              <w:bottom w:val="nil"/>
              <w:right w:val="nil"/>
            </w:tcBorders>
            <w:shd w:val="clear" w:color="auto" w:fill="FFFFFF"/>
            <w:hideMark/>
          </w:tcPr>
          <w:p w14:paraId="6A030CCB"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single" w:sz="8" w:space="0" w:color="auto"/>
              <w:left w:val="single" w:sz="8" w:space="0" w:color="auto"/>
              <w:bottom w:val="nil"/>
              <w:right w:val="single" w:sz="8" w:space="0" w:color="auto"/>
            </w:tcBorders>
            <w:shd w:val="clear" w:color="auto" w:fill="FFFFFF"/>
            <w:hideMark/>
          </w:tcPr>
          <w:p w14:paraId="120EC15C"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52978E0A" w14:textId="77777777" w:rsidTr="00F50CBF">
        <w:trPr>
          <w:tblCellSpacing w:w="0" w:type="dxa"/>
        </w:trPr>
        <w:tc>
          <w:tcPr>
            <w:tcW w:w="838" w:type="pct"/>
            <w:vMerge w:val="restart"/>
            <w:tcBorders>
              <w:top w:val="single" w:sz="8" w:space="0" w:color="auto"/>
              <w:left w:val="single" w:sz="8" w:space="0" w:color="auto"/>
              <w:bottom w:val="nil"/>
              <w:right w:val="nil"/>
            </w:tcBorders>
            <w:shd w:val="clear" w:color="auto" w:fill="FFFFFF"/>
            <w:hideMark/>
          </w:tcPr>
          <w:p w14:paraId="72268B49"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Bụi</w:t>
            </w:r>
          </w:p>
        </w:tc>
        <w:tc>
          <w:tcPr>
            <w:tcW w:w="562" w:type="pct"/>
            <w:vMerge w:val="restart"/>
            <w:tcBorders>
              <w:top w:val="single" w:sz="8" w:space="0" w:color="auto"/>
              <w:left w:val="single" w:sz="8" w:space="0" w:color="auto"/>
              <w:bottom w:val="nil"/>
              <w:right w:val="nil"/>
            </w:tcBorders>
            <w:shd w:val="clear" w:color="auto" w:fill="FFFFFF"/>
            <w:hideMark/>
          </w:tcPr>
          <w:p w14:paraId="4BBA6981"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493" w:type="pct"/>
            <w:vMerge w:val="restart"/>
            <w:tcBorders>
              <w:top w:val="single" w:sz="8" w:space="0" w:color="auto"/>
              <w:left w:val="single" w:sz="8" w:space="0" w:color="auto"/>
              <w:bottom w:val="nil"/>
              <w:right w:val="nil"/>
            </w:tcBorders>
            <w:shd w:val="clear" w:color="auto" w:fill="FFFFFF"/>
            <w:hideMark/>
          </w:tcPr>
          <w:p w14:paraId="496E489D"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1701" w:type="pct"/>
            <w:tcBorders>
              <w:top w:val="single" w:sz="8" w:space="0" w:color="auto"/>
              <w:left w:val="single" w:sz="8" w:space="0" w:color="auto"/>
              <w:bottom w:val="nil"/>
              <w:right w:val="nil"/>
            </w:tcBorders>
            <w:shd w:val="clear" w:color="auto" w:fill="FFFFFF"/>
            <w:hideMark/>
          </w:tcPr>
          <w:p w14:paraId="26E48534"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Cách ly, phun nước để giảm bụi</w:t>
            </w:r>
          </w:p>
        </w:tc>
        <w:tc>
          <w:tcPr>
            <w:tcW w:w="843" w:type="pct"/>
            <w:tcBorders>
              <w:top w:val="single" w:sz="8" w:space="0" w:color="auto"/>
              <w:left w:val="single" w:sz="8" w:space="0" w:color="auto"/>
              <w:bottom w:val="nil"/>
              <w:right w:val="nil"/>
            </w:tcBorders>
            <w:shd w:val="clear" w:color="auto" w:fill="FFFFFF"/>
            <w:hideMark/>
          </w:tcPr>
          <w:p w14:paraId="27D6F163"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single" w:sz="8" w:space="0" w:color="auto"/>
              <w:left w:val="single" w:sz="8" w:space="0" w:color="auto"/>
              <w:bottom w:val="nil"/>
              <w:right w:val="single" w:sz="8" w:space="0" w:color="auto"/>
            </w:tcBorders>
            <w:shd w:val="clear" w:color="auto" w:fill="FFFFFF"/>
            <w:hideMark/>
          </w:tcPr>
          <w:p w14:paraId="7BF7201A"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3C84181A" w14:textId="77777777" w:rsidTr="00F50CBF">
        <w:trPr>
          <w:tblCellSpacing w:w="0" w:type="dxa"/>
        </w:trPr>
        <w:tc>
          <w:tcPr>
            <w:tcW w:w="838" w:type="pct"/>
            <w:vMerge/>
            <w:tcBorders>
              <w:top w:val="single" w:sz="8" w:space="0" w:color="auto"/>
              <w:left w:val="single" w:sz="8" w:space="0" w:color="auto"/>
              <w:bottom w:val="nil"/>
              <w:right w:val="nil"/>
            </w:tcBorders>
            <w:shd w:val="clear" w:color="auto" w:fill="FFFFFF"/>
            <w:vAlign w:val="center"/>
            <w:hideMark/>
          </w:tcPr>
          <w:p w14:paraId="1B30F492" w14:textId="77777777" w:rsidR="002A0354" w:rsidRPr="0097417B" w:rsidRDefault="002A0354" w:rsidP="00CA26CB">
            <w:pPr>
              <w:spacing w:after="80"/>
              <w:jc w:val="both"/>
              <w:rPr>
                <w:rFonts w:eastAsia="Times New Roman"/>
                <w:sz w:val="26"/>
                <w:szCs w:val="26"/>
                <w:lang w:eastAsia="zh-CN"/>
              </w:rPr>
            </w:pPr>
          </w:p>
        </w:tc>
        <w:tc>
          <w:tcPr>
            <w:tcW w:w="562" w:type="pct"/>
            <w:vMerge/>
            <w:tcBorders>
              <w:top w:val="single" w:sz="8" w:space="0" w:color="auto"/>
              <w:left w:val="single" w:sz="8" w:space="0" w:color="auto"/>
              <w:bottom w:val="nil"/>
              <w:right w:val="nil"/>
            </w:tcBorders>
            <w:shd w:val="clear" w:color="auto" w:fill="FFFFFF"/>
            <w:vAlign w:val="center"/>
            <w:hideMark/>
          </w:tcPr>
          <w:p w14:paraId="40233DD6" w14:textId="77777777" w:rsidR="002A0354" w:rsidRPr="0097417B" w:rsidRDefault="002A0354" w:rsidP="00CA26CB">
            <w:pPr>
              <w:spacing w:after="80"/>
              <w:jc w:val="both"/>
              <w:rPr>
                <w:rFonts w:eastAsia="Times New Roman"/>
                <w:sz w:val="26"/>
                <w:szCs w:val="26"/>
                <w:lang w:eastAsia="zh-CN"/>
              </w:rPr>
            </w:pPr>
          </w:p>
        </w:tc>
        <w:tc>
          <w:tcPr>
            <w:tcW w:w="493" w:type="pct"/>
            <w:vMerge/>
            <w:tcBorders>
              <w:top w:val="single" w:sz="8" w:space="0" w:color="auto"/>
              <w:left w:val="single" w:sz="8" w:space="0" w:color="auto"/>
              <w:bottom w:val="nil"/>
              <w:right w:val="nil"/>
            </w:tcBorders>
            <w:shd w:val="clear" w:color="auto" w:fill="FFFFFF"/>
            <w:vAlign w:val="center"/>
            <w:hideMark/>
          </w:tcPr>
          <w:p w14:paraId="23080872" w14:textId="77777777" w:rsidR="002A0354" w:rsidRPr="0097417B" w:rsidRDefault="002A0354" w:rsidP="00CA26CB">
            <w:pPr>
              <w:spacing w:after="80"/>
              <w:jc w:val="both"/>
              <w:rPr>
                <w:rFonts w:eastAsia="Times New Roman"/>
                <w:sz w:val="26"/>
                <w:szCs w:val="26"/>
                <w:lang w:eastAsia="zh-CN"/>
              </w:rPr>
            </w:pPr>
          </w:p>
        </w:tc>
        <w:tc>
          <w:tcPr>
            <w:tcW w:w="1701" w:type="pct"/>
            <w:tcBorders>
              <w:top w:val="single" w:sz="8" w:space="0" w:color="auto"/>
              <w:left w:val="single" w:sz="8" w:space="0" w:color="auto"/>
              <w:bottom w:val="nil"/>
              <w:right w:val="nil"/>
            </w:tcBorders>
            <w:shd w:val="clear" w:color="auto" w:fill="FFFFFF"/>
            <w:hideMark/>
          </w:tcPr>
          <w:p w14:paraId="0638BEC1"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khác:</w:t>
            </w:r>
          </w:p>
          <w:p w14:paraId="49FAB493"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eastAsia="zh-CN"/>
              </w:rPr>
              <w:t>…</w:t>
            </w:r>
          </w:p>
        </w:tc>
        <w:tc>
          <w:tcPr>
            <w:tcW w:w="843" w:type="pct"/>
            <w:tcBorders>
              <w:top w:val="single" w:sz="8" w:space="0" w:color="auto"/>
              <w:left w:val="single" w:sz="8" w:space="0" w:color="auto"/>
              <w:bottom w:val="nil"/>
              <w:right w:val="nil"/>
            </w:tcBorders>
            <w:shd w:val="clear" w:color="auto" w:fill="FFFFFF"/>
            <w:hideMark/>
          </w:tcPr>
          <w:p w14:paraId="31EE49AA"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single" w:sz="8" w:space="0" w:color="auto"/>
              <w:left w:val="single" w:sz="8" w:space="0" w:color="auto"/>
              <w:bottom w:val="nil"/>
              <w:right w:val="single" w:sz="8" w:space="0" w:color="auto"/>
            </w:tcBorders>
            <w:shd w:val="clear" w:color="auto" w:fill="FFFFFF"/>
            <w:hideMark/>
          </w:tcPr>
          <w:p w14:paraId="1D8CC591"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02651401" w14:textId="77777777" w:rsidTr="00F50CBF">
        <w:trPr>
          <w:tblCellSpacing w:w="0" w:type="dxa"/>
        </w:trPr>
        <w:tc>
          <w:tcPr>
            <w:tcW w:w="838" w:type="pct"/>
            <w:vMerge w:val="restart"/>
            <w:tcBorders>
              <w:top w:val="single" w:sz="8" w:space="0" w:color="auto"/>
              <w:left w:val="single" w:sz="8" w:space="0" w:color="auto"/>
              <w:bottom w:val="nil"/>
              <w:right w:val="nil"/>
            </w:tcBorders>
            <w:shd w:val="clear" w:color="auto" w:fill="FFFFFF"/>
            <w:hideMark/>
          </w:tcPr>
          <w:p w14:paraId="329D81C7"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Nước thải sinh hoạt</w:t>
            </w:r>
          </w:p>
        </w:tc>
        <w:tc>
          <w:tcPr>
            <w:tcW w:w="562" w:type="pct"/>
            <w:vMerge w:val="restart"/>
            <w:tcBorders>
              <w:top w:val="single" w:sz="8" w:space="0" w:color="auto"/>
              <w:left w:val="single" w:sz="8" w:space="0" w:color="auto"/>
              <w:bottom w:val="nil"/>
              <w:right w:val="nil"/>
            </w:tcBorders>
            <w:shd w:val="clear" w:color="auto" w:fill="FFFFFF"/>
            <w:hideMark/>
          </w:tcPr>
          <w:p w14:paraId="5F886B16"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493" w:type="pct"/>
            <w:vMerge w:val="restart"/>
            <w:tcBorders>
              <w:top w:val="single" w:sz="8" w:space="0" w:color="auto"/>
              <w:left w:val="single" w:sz="8" w:space="0" w:color="auto"/>
              <w:bottom w:val="nil"/>
              <w:right w:val="nil"/>
            </w:tcBorders>
            <w:shd w:val="clear" w:color="auto" w:fill="FFFFFF"/>
            <w:hideMark/>
          </w:tcPr>
          <w:p w14:paraId="0F8102E3"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1701" w:type="pct"/>
            <w:tcBorders>
              <w:top w:val="single" w:sz="8" w:space="0" w:color="auto"/>
              <w:left w:val="single" w:sz="8" w:space="0" w:color="auto"/>
              <w:bottom w:val="nil"/>
              <w:right w:val="nil"/>
            </w:tcBorders>
            <w:shd w:val="clear" w:color="auto" w:fill="FFFFFF"/>
            <w:hideMark/>
          </w:tcPr>
          <w:p w14:paraId="63587469"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Thu gom, tự xử lý trước khi thải ra môi trường (chỉ rõ nguồn tiếp nhận nước thải)</w:t>
            </w:r>
          </w:p>
        </w:tc>
        <w:tc>
          <w:tcPr>
            <w:tcW w:w="843" w:type="pct"/>
            <w:tcBorders>
              <w:top w:val="single" w:sz="8" w:space="0" w:color="auto"/>
              <w:left w:val="single" w:sz="8" w:space="0" w:color="auto"/>
              <w:bottom w:val="nil"/>
              <w:right w:val="nil"/>
            </w:tcBorders>
            <w:shd w:val="clear" w:color="auto" w:fill="FFFFFF"/>
            <w:hideMark/>
          </w:tcPr>
          <w:p w14:paraId="5376D7F4"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single" w:sz="8" w:space="0" w:color="auto"/>
              <w:left w:val="single" w:sz="8" w:space="0" w:color="auto"/>
              <w:bottom w:val="nil"/>
              <w:right w:val="single" w:sz="8" w:space="0" w:color="auto"/>
            </w:tcBorders>
            <w:shd w:val="clear" w:color="auto" w:fill="FFFFFF"/>
            <w:hideMark/>
          </w:tcPr>
          <w:p w14:paraId="1147967E"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7EAA892A" w14:textId="77777777" w:rsidTr="00F50CBF">
        <w:trPr>
          <w:tblCellSpacing w:w="0" w:type="dxa"/>
        </w:trPr>
        <w:tc>
          <w:tcPr>
            <w:tcW w:w="838" w:type="pct"/>
            <w:vMerge/>
            <w:tcBorders>
              <w:top w:val="single" w:sz="8" w:space="0" w:color="auto"/>
              <w:left w:val="single" w:sz="8" w:space="0" w:color="auto"/>
              <w:bottom w:val="nil"/>
              <w:right w:val="nil"/>
            </w:tcBorders>
            <w:shd w:val="clear" w:color="auto" w:fill="FFFFFF"/>
            <w:vAlign w:val="center"/>
            <w:hideMark/>
          </w:tcPr>
          <w:p w14:paraId="7ABD0EA0" w14:textId="77777777" w:rsidR="002A0354" w:rsidRPr="0097417B" w:rsidRDefault="002A0354" w:rsidP="00CA26CB">
            <w:pPr>
              <w:spacing w:after="80"/>
              <w:jc w:val="both"/>
              <w:rPr>
                <w:rFonts w:eastAsia="Times New Roman"/>
                <w:sz w:val="26"/>
                <w:szCs w:val="26"/>
                <w:lang w:eastAsia="zh-CN"/>
              </w:rPr>
            </w:pPr>
          </w:p>
        </w:tc>
        <w:tc>
          <w:tcPr>
            <w:tcW w:w="562" w:type="pct"/>
            <w:vMerge/>
            <w:tcBorders>
              <w:top w:val="single" w:sz="8" w:space="0" w:color="auto"/>
              <w:left w:val="single" w:sz="8" w:space="0" w:color="auto"/>
              <w:bottom w:val="nil"/>
              <w:right w:val="nil"/>
            </w:tcBorders>
            <w:shd w:val="clear" w:color="auto" w:fill="FFFFFF"/>
            <w:vAlign w:val="center"/>
            <w:hideMark/>
          </w:tcPr>
          <w:p w14:paraId="41E70D08" w14:textId="77777777" w:rsidR="002A0354" w:rsidRPr="0097417B" w:rsidRDefault="002A0354" w:rsidP="00CA26CB">
            <w:pPr>
              <w:spacing w:after="80"/>
              <w:jc w:val="both"/>
              <w:rPr>
                <w:rFonts w:eastAsia="Times New Roman"/>
                <w:sz w:val="26"/>
                <w:szCs w:val="26"/>
                <w:lang w:eastAsia="zh-CN"/>
              </w:rPr>
            </w:pPr>
          </w:p>
        </w:tc>
        <w:tc>
          <w:tcPr>
            <w:tcW w:w="493" w:type="pct"/>
            <w:vMerge/>
            <w:tcBorders>
              <w:top w:val="single" w:sz="8" w:space="0" w:color="auto"/>
              <w:left w:val="single" w:sz="8" w:space="0" w:color="auto"/>
              <w:bottom w:val="nil"/>
              <w:right w:val="nil"/>
            </w:tcBorders>
            <w:shd w:val="clear" w:color="auto" w:fill="FFFFFF"/>
            <w:vAlign w:val="center"/>
            <w:hideMark/>
          </w:tcPr>
          <w:p w14:paraId="57EBD4E1" w14:textId="77777777" w:rsidR="002A0354" w:rsidRPr="0097417B" w:rsidRDefault="002A0354" w:rsidP="00CA26CB">
            <w:pPr>
              <w:spacing w:after="80"/>
              <w:jc w:val="both"/>
              <w:rPr>
                <w:rFonts w:eastAsia="Times New Roman"/>
                <w:sz w:val="26"/>
                <w:szCs w:val="26"/>
                <w:lang w:eastAsia="zh-CN"/>
              </w:rPr>
            </w:pPr>
          </w:p>
        </w:tc>
        <w:tc>
          <w:tcPr>
            <w:tcW w:w="1701" w:type="pct"/>
            <w:tcBorders>
              <w:top w:val="single" w:sz="8" w:space="0" w:color="auto"/>
              <w:left w:val="single" w:sz="8" w:space="0" w:color="auto"/>
              <w:bottom w:val="nil"/>
              <w:right w:val="nil"/>
            </w:tcBorders>
            <w:shd w:val="clear" w:color="auto" w:fill="FFFFFF"/>
            <w:hideMark/>
          </w:tcPr>
          <w:p w14:paraId="0D52A7F0"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Thu gom, thuê </w:t>
            </w:r>
            <w:r w:rsidRPr="0097417B">
              <w:rPr>
                <w:rFonts w:eastAsia="Times New Roman"/>
                <w:sz w:val="26"/>
                <w:szCs w:val="26"/>
                <w:shd w:val="clear" w:color="auto" w:fill="FFFFFF"/>
                <w:lang w:val="vi-VN" w:eastAsia="zh-CN"/>
              </w:rPr>
              <w:t>đơn vị</w:t>
            </w:r>
            <w:r w:rsidRPr="0097417B">
              <w:rPr>
                <w:rFonts w:eastAsia="Times New Roman"/>
                <w:sz w:val="26"/>
                <w:szCs w:val="26"/>
                <w:lang w:val="vi-VN" w:eastAsia="zh-CN"/>
              </w:rPr>
              <w:t> có chức năng để xử lý</w:t>
            </w:r>
          </w:p>
        </w:tc>
        <w:tc>
          <w:tcPr>
            <w:tcW w:w="843" w:type="pct"/>
            <w:tcBorders>
              <w:top w:val="single" w:sz="8" w:space="0" w:color="auto"/>
              <w:left w:val="single" w:sz="8" w:space="0" w:color="auto"/>
              <w:bottom w:val="nil"/>
              <w:right w:val="nil"/>
            </w:tcBorders>
            <w:shd w:val="clear" w:color="auto" w:fill="FFFFFF"/>
            <w:hideMark/>
          </w:tcPr>
          <w:p w14:paraId="370160C1"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single" w:sz="8" w:space="0" w:color="auto"/>
              <w:left w:val="single" w:sz="8" w:space="0" w:color="auto"/>
              <w:bottom w:val="nil"/>
              <w:right w:val="single" w:sz="8" w:space="0" w:color="auto"/>
            </w:tcBorders>
            <w:shd w:val="clear" w:color="auto" w:fill="FFFFFF"/>
            <w:hideMark/>
          </w:tcPr>
          <w:p w14:paraId="4AE9994A"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61959EB5" w14:textId="77777777" w:rsidTr="00F50CBF">
        <w:trPr>
          <w:tblCellSpacing w:w="0" w:type="dxa"/>
        </w:trPr>
        <w:tc>
          <w:tcPr>
            <w:tcW w:w="838" w:type="pct"/>
            <w:vMerge/>
            <w:tcBorders>
              <w:top w:val="single" w:sz="8" w:space="0" w:color="auto"/>
              <w:left w:val="single" w:sz="8" w:space="0" w:color="auto"/>
              <w:bottom w:val="nil"/>
              <w:right w:val="nil"/>
            </w:tcBorders>
            <w:shd w:val="clear" w:color="auto" w:fill="FFFFFF"/>
            <w:vAlign w:val="center"/>
            <w:hideMark/>
          </w:tcPr>
          <w:p w14:paraId="6F5D15ED" w14:textId="77777777" w:rsidR="002A0354" w:rsidRPr="0097417B" w:rsidRDefault="002A0354" w:rsidP="00CA26CB">
            <w:pPr>
              <w:spacing w:after="80"/>
              <w:jc w:val="both"/>
              <w:rPr>
                <w:rFonts w:eastAsia="Times New Roman"/>
                <w:sz w:val="26"/>
                <w:szCs w:val="26"/>
                <w:lang w:eastAsia="zh-CN"/>
              </w:rPr>
            </w:pPr>
          </w:p>
        </w:tc>
        <w:tc>
          <w:tcPr>
            <w:tcW w:w="562" w:type="pct"/>
            <w:vMerge/>
            <w:tcBorders>
              <w:top w:val="single" w:sz="8" w:space="0" w:color="auto"/>
              <w:left w:val="single" w:sz="8" w:space="0" w:color="auto"/>
              <w:bottom w:val="nil"/>
              <w:right w:val="nil"/>
            </w:tcBorders>
            <w:shd w:val="clear" w:color="auto" w:fill="FFFFFF"/>
            <w:vAlign w:val="center"/>
            <w:hideMark/>
          </w:tcPr>
          <w:p w14:paraId="611F2719" w14:textId="77777777" w:rsidR="002A0354" w:rsidRPr="0097417B" w:rsidRDefault="002A0354" w:rsidP="00CA26CB">
            <w:pPr>
              <w:spacing w:after="80"/>
              <w:jc w:val="both"/>
              <w:rPr>
                <w:rFonts w:eastAsia="Times New Roman"/>
                <w:sz w:val="26"/>
                <w:szCs w:val="26"/>
                <w:lang w:eastAsia="zh-CN"/>
              </w:rPr>
            </w:pPr>
          </w:p>
        </w:tc>
        <w:tc>
          <w:tcPr>
            <w:tcW w:w="493" w:type="pct"/>
            <w:vMerge/>
            <w:tcBorders>
              <w:top w:val="single" w:sz="8" w:space="0" w:color="auto"/>
              <w:left w:val="single" w:sz="8" w:space="0" w:color="auto"/>
              <w:bottom w:val="nil"/>
              <w:right w:val="nil"/>
            </w:tcBorders>
            <w:shd w:val="clear" w:color="auto" w:fill="FFFFFF"/>
            <w:vAlign w:val="center"/>
            <w:hideMark/>
          </w:tcPr>
          <w:p w14:paraId="032BC99F" w14:textId="77777777" w:rsidR="002A0354" w:rsidRPr="0097417B" w:rsidRDefault="002A0354" w:rsidP="00CA26CB">
            <w:pPr>
              <w:spacing w:after="80"/>
              <w:jc w:val="both"/>
              <w:rPr>
                <w:rFonts w:eastAsia="Times New Roman"/>
                <w:sz w:val="26"/>
                <w:szCs w:val="26"/>
                <w:lang w:eastAsia="zh-CN"/>
              </w:rPr>
            </w:pPr>
          </w:p>
        </w:tc>
        <w:tc>
          <w:tcPr>
            <w:tcW w:w="1701" w:type="pct"/>
            <w:tcBorders>
              <w:top w:val="single" w:sz="8" w:space="0" w:color="auto"/>
              <w:left w:val="single" w:sz="8" w:space="0" w:color="auto"/>
              <w:bottom w:val="nil"/>
              <w:right w:val="nil"/>
            </w:tcBorders>
            <w:shd w:val="clear" w:color="auto" w:fill="FFFFFF"/>
            <w:hideMark/>
          </w:tcPr>
          <w:p w14:paraId="41E27C94"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Đổ thẳng ra </w:t>
            </w:r>
            <w:r w:rsidRPr="0097417B">
              <w:rPr>
                <w:rFonts w:eastAsia="Times New Roman"/>
                <w:sz w:val="26"/>
                <w:szCs w:val="26"/>
                <w:shd w:val="clear" w:color="auto" w:fill="FFFFFF"/>
                <w:lang w:val="vi-VN" w:eastAsia="zh-CN"/>
              </w:rPr>
              <w:t>hệ thống</w:t>
            </w:r>
            <w:r w:rsidRPr="0097417B">
              <w:rPr>
                <w:rFonts w:eastAsia="Times New Roman"/>
                <w:sz w:val="26"/>
                <w:szCs w:val="26"/>
                <w:lang w:val="vi-VN" w:eastAsia="zh-CN"/>
              </w:rPr>
              <w:t> </w:t>
            </w:r>
            <w:r w:rsidRPr="0097417B">
              <w:rPr>
                <w:rFonts w:eastAsia="Times New Roman"/>
                <w:sz w:val="26"/>
                <w:szCs w:val="26"/>
                <w:shd w:val="clear" w:color="auto" w:fill="FFFFFF"/>
                <w:lang w:val="vi-VN" w:eastAsia="zh-CN"/>
              </w:rPr>
              <w:t>thoát</w:t>
            </w:r>
            <w:r w:rsidRPr="0097417B">
              <w:rPr>
                <w:rFonts w:eastAsia="Times New Roman"/>
                <w:sz w:val="26"/>
                <w:szCs w:val="26"/>
                <w:lang w:val="vi-VN" w:eastAsia="zh-CN"/>
              </w:rPr>
              <w:t> nước thải khu vực</w:t>
            </w:r>
          </w:p>
        </w:tc>
        <w:tc>
          <w:tcPr>
            <w:tcW w:w="843" w:type="pct"/>
            <w:tcBorders>
              <w:top w:val="single" w:sz="8" w:space="0" w:color="auto"/>
              <w:left w:val="single" w:sz="8" w:space="0" w:color="auto"/>
              <w:bottom w:val="nil"/>
              <w:right w:val="nil"/>
            </w:tcBorders>
            <w:shd w:val="clear" w:color="auto" w:fill="FFFFFF"/>
            <w:hideMark/>
          </w:tcPr>
          <w:p w14:paraId="28D20CDD"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single" w:sz="8" w:space="0" w:color="auto"/>
              <w:left w:val="single" w:sz="8" w:space="0" w:color="auto"/>
              <w:bottom w:val="nil"/>
              <w:right w:val="single" w:sz="8" w:space="0" w:color="auto"/>
            </w:tcBorders>
            <w:shd w:val="clear" w:color="auto" w:fill="FFFFFF"/>
            <w:hideMark/>
          </w:tcPr>
          <w:p w14:paraId="1D4455A0"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0360A083" w14:textId="77777777" w:rsidTr="00F50CBF">
        <w:trPr>
          <w:tblCellSpacing w:w="0" w:type="dxa"/>
        </w:trPr>
        <w:tc>
          <w:tcPr>
            <w:tcW w:w="838" w:type="pct"/>
            <w:vMerge/>
            <w:tcBorders>
              <w:top w:val="single" w:sz="8" w:space="0" w:color="auto"/>
              <w:left w:val="single" w:sz="8" w:space="0" w:color="auto"/>
              <w:bottom w:val="nil"/>
              <w:right w:val="nil"/>
            </w:tcBorders>
            <w:shd w:val="clear" w:color="auto" w:fill="FFFFFF"/>
            <w:vAlign w:val="center"/>
            <w:hideMark/>
          </w:tcPr>
          <w:p w14:paraId="43F67FD0" w14:textId="77777777" w:rsidR="002A0354" w:rsidRPr="0097417B" w:rsidRDefault="002A0354" w:rsidP="00CA26CB">
            <w:pPr>
              <w:spacing w:after="80"/>
              <w:jc w:val="both"/>
              <w:rPr>
                <w:rFonts w:eastAsia="Times New Roman"/>
                <w:sz w:val="26"/>
                <w:szCs w:val="26"/>
                <w:lang w:eastAsia="zh-CN"/>
              </w:rPr>
            </w:pPr>
          </w:p>
        </w:tc>
        <w:tc>
          <w:tcPr>
            <w:tcW w:w="562" w:type="pct"/>
            <w:vMerge/>
            <w:tcBorders>
              <w:top w:val="single" w:sz="8" w:space="0" w:color="auto"/>
              <w:left w:val="single" w:sz="8" w:space="0" w:color="auto"/>
              <w:bottom w:val="nil"/>
              <w:right w:val="nil"/>
            </w:tcBorders>
            <w:shd w:val="clear" w:color="auto" w:fill="FFFFFF"/>
            <w:vAlign w:val="center"/>
            <w:hideMark/>
          </w:tcPr>
          <w:p w14:paraId="62922447" w14:textId="77777777" w:rsidR="002A0354" w:rsidRPr="0097417B" w:rsidRDefault="002A0354" w:rsidP="00CA26CB">
            <w:pPr>
              <w:spacing w:after="80"/>
              <w:jc w:val="both"/>
              <w:rPr>
                <w:rFonts w:eastAsia="Times New Roman"/>
                <w:sz w:val="26"/>
                <w:szCs w:val="26"/>
                <w:lang w:eastAsia="zh-CN"/>
              </w:rPr>
            </w:pPr>
          </w:p>
        </w:tc>
        <w:tc>
          <w:tcPr>
            <w:tcW w:w="493" w:type="pct"/>
            <w:vMerge/>
            <w:tcBorders>
              <w:top w:val="single" w:sz="8" w:space="0" w:color="auto"/>
              <w:left w:val="single" w:sz="8" w:space="0" w:color="auto"/>
              <w:bottom w:val="nil"/>
              <w:right w:val="nil"/>
            </w:tcBorders>
            <w:shd w:val="clear" w:color="auto" w:fill="FFFFFF"/>
            <w:vAlign w:val="center"/>
            <w:hideMark/>
          </w:tcPr>
          <w:p w14:paraId="1B86B035" w14:textId="77777777" w:rsidR="002A0354" w:rsidRPr="0097417B" w:rsidRDefault="002A0354" w:rsidP="00CA26CB">
            <w:pPr>
              <w:spacing w:after="80"/>
              <w:jc w:val="both"/>
              <w:rPr>
                <w:rFonts w:eastAsia="Times New Roman"/>
                <w:sz w:val="26"/>
                <w:szCs w:val="26"/>
                <w:lang w:eastAsia="zh-CN"/>
              </w:rPr>
            </w:pPr>
          </w:p>
        </w:tc>
        <w:tc>
          <w:tcPr>
            <w:tcW w:w="1701" w:type="pct"/>
            <w:tcBorders>
              <w:top w:val="single" w:sz="8" w:space="0" w:color="auto"/>
              <w:left w:val="single" w:sz="8" w:space="0" w:color="auto"/>
              <w:bottom w:val="nil"/>
              <w:right w:val="nil"/>
            </w:tcBorders>
            <w:shd w:val="clear" w:color="auto" w:fill="FFFFFF"/>
            <w:hideMark/>
          </w:tcPr>
          <w:p w14:paraId="192290C3"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khác:</w:t>
            </w:r>
          </w:p>
        </w:tc>
        <w:tc>
          <w:tcPr>
            <w:tcW w:w="843" w:type="pct"/>
            <w:tcBorders>
              <w:top w:val="single" w:sz="8" w:space="0" w:color="auto"/>
              <w:left w:val="single" w:sz="8" w:space="0" w:color="auto"/>
              <w:bottom w:val="nil"/>
              <w:right w:val="nil"/>
            </w:tcBorders>
            <w:shd w:val="clear" w:color="auto" w:fill="FFFFFF"/>
            <w:hideMark/>
          </w:tcPr>
          <w:p w14:paraId="5E184275"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single" w:sz="8" w:space="0" w:color="auto"/>
              <w:left w:val="single" w:sz="8" w:space="0" w:color="auto"/>
              <w:bottom w:val="nil"/>
              <w:right w:val="single" w:sz="8" w:space="0" w:color="auto"/>
            </w:tcBorders>
            <w:shd w:val="clear" w:color="auto" w:fill="FFFFFF"/>
            <w:hideMark/>
          </w:tcPr>
          <w:p w14:paraId="63BA767E"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5D665F35" w14:textId="77777777" w:rsidTr="00F50CBF">
        <w:trPr>
          <w:tblCellSpacing w:w="0" w:type="dxa"/>
        </w:trPr>
        <w:tc>
          <w:tcPr>
            <w:tcW w:w="838" w:type="pct"/>
            <w:vMerge w:val="restart"/>
            <w:tcBorders>
              <w:top w:val="single" w:sz="8" w:space="0" w:color="auto"/>
              <w:left w:val="single" w:sz="8" w:space="0" w:color="auto"/>
              <w:bottom w:val="nil"/>
              <w:right w:val="nil"/>
            </w:tcBorders>
            <w:shd w:val="clear" w:color="auto" w:fill="FFFFFF"/>
            <w:hideMark/>
          </w:tcPr>
          <w:p w14:paraId="2CFA61CF"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Nước thải xây dựng</w:t>
            </w:r>
          </w:p>
        </w:tc>
        <w:tc>
          <w:tcPr>
            <w:tcW w:w="562" w:type="pct"/>
            <w:vMerge w:val="restart"/>
            <w:tcBorders>
              <w:top w:val="single" w:sz="8" w:space="0" w:color="auto"/>
              <w:left w:val="single" w:sz="8" w:space="0" w:color="auto"/>
              <w:bottom w:val="nil"/>
              <w:right w:val="nil"/>
            </w:tcBorders>
            <w:shd w:val="clear" w:color="auto" w:fill="FFFFFF"/>
            <w:hideMark/>
          </w:tcPr>
          <w:p w14:paraId="1C872016"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493" w:type="pct"/>
            <w:vMerge w:val="restart"/>
            <w:tcBorders>
              <w:top w:val="single" w:sz="8" w:space="0" w:color="auto"/>
              <w:left w:val="single" w:sz="8" w:space="0" w:color="auto"/>
              <w:bottom w:val="nil"/>
              <w:right w:val="nil"/>
            </w:tcBorders>
            <w:shd w:val="clear" w:color="auto" w:fill="FFFFFF"/>
            <w:hideMark/>
          </w:tcPr>
          <w:p w14:paraId="06E6B653"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1701" w:type="pct"/>
            <w:tcBorders>
              <w:top w:val="single" w:sz="8" w:space="0" w:color="auto"/>
              <w:left w:val="single" w:sz="8" w:space="0" w:color="auto"/>
              <w:bottom w:val="nil"/>
              <w:right w:val="nil"/>
            </w:tcBorders>
            <w:shd w:val="clear" w:color="auto" w:fill="FFFFFF"/>
            <w:hideMark/>
          </w:tcPr>
          <w:p w14:paraId="5BED48D2"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Thu gom, xử lý trước khi thải ra môi trường (chỉ rõ nguồn tiếp nhận nước thải)</w:t>
            </w:r>
          </w:p>
        </w:tc>
        <w:tc>
          <w:tcPr>
            <w:tcW w:w="843" w:type="pct"/>
            <w:tcBorders>
              <w:top w:val="single" w:sz="8" w:space="0" w:color="auto"/>
              <w:left w:val="single" w:sz="8" w:space="0" w:color="auto"/>
              <w:bottom w:val="nil"/>
              <w:right w:val="nil"/>
            </w:tcBorders>
            <w:shd w:val="clear" w:color="auto" w:fill="FFFFFF"/>
            <w:hideMark/>
          </w:tcPr>
          <w:p w14:paraId="390F82BF"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single" w:sz="8" w:space="0" w:color="auto"/>
              <w:left w:val="single" w:sz="8" w:space="0" w:color="auto"/>
              <w:bottom w:val="nil"/>
              <w:right w:val="single" w:sz="8" w:space="0" w:color="auto"/>
            </w:tcBorders>
            <w:shd w:val="clear" w:color="auto" w:fill="FFFFFF"/>
            <w:hideMark/>
          </w:tcPr>
          <w:p w14:paraId="2317A6CA"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08186977" w14:textId="77777777" w:rsidTr="00F50CBF">
        <w:trPr>
          <w:tblCellSpacing w:w="0" w:type="dxa"/>
        </w:trPr>
        <w:tc>
          <w:tcPr>
            <w:tcW w:w="838" w:type="pct"/>
            <w:vMerge/>
            <w:tcBorders>
              <w:top w:val="single" w:sz="8" w:space="0" w:color="auto"/>
              <w:left w:val="single" w:sz="8" w:space="0" w:color="auto"/>
              <w:bottom w:val="nil"/>
              <w:right w:val="nil"/>
            </w:tcBorders>
            <w:shd w:val="clear" w:color="auto" w:fill="FFFFFF"/>
            <w:vAlign w:val="center"/>
            <w:hideMark/>
          </w:tcPr>
          <w:p w14:paraId="3B5F6D90" w14:textId="77777777" w:rsidR="002A0354" w:rsidRPr="0097417B" w:rsidRDefault="002A0354" w:rsidP="00CA26CB">
            <w:pPr>
              <w:spacing w:after="80"/>
              <w:jc w:val="both"/>
              <w:rPr>
                <w:rFonts w:eastAsia="Times New Roman"/>
                <w:sz w:val="26"/>
                <w:szCs w:val="26"/>
                <w:lang w:eastAsia="zh-CN"/>
              </w:rPr>
            </w:pPr>
          </w:p>
        </w:tc>
        <w:tc>
          <w:tcPr>
            <w:tcW w:w="562" w:type="pct"/>
            <w:vMerge/>
            <w:tcBorders>
              <w:top w:val="single" w:sz="8" w:space="0" w:color="auto"/>
              <w:left w:val="single" w:sz="8" w:space="0" w:color="auto"/>
              <w:bottom w:val="nil"/>
              <w:right w:val="nil"/>
            </w:tcBorders>
            <w:shd w:val="clear" w:color="auto" w:fill="FFFFFF"/>
            <w:vAlign w:val="center"/>
            <w:hideMark/>
          </w:tcPr>
          <w:p w14:paraId="56FB0A13" w14:textId="77777777" w:rsidR="002A0354" w:rsidRPr="0097417B" w:rsidRDefault="002A0354" w:rsidP="00CA26CB">
            <w:pPr>
              <w:spacing w:after="80"/>
              <w:jc w:val="both"/>
              <w:rPr>
                <w:rFonts w:eastAsia="Times New Roman"/>
                <w:sz w:val="26"/>
                <w:szCs w:val="26"/>
                <w:lang w:eastAsia="zh-CN"/>
              </w:rPr>
            </w:pPr>
          </w:p>
        </w:tc>
        <w:tc>
          <w:tcPr>
            <w:tcW w:w="493" w:type="pct"/>
            <w:vMerge/>
            <w:tcBorders>
              <w:top w:val="single" w:sz="8" w:space="0" w:color="auto"/>
              <w:left w:val="single" w:sz="8" w:space="0" w:color="auto"/>
              <w:bottom w:val="nil"/>
              <w:right w:val="nil"/>
            </w:tcBorders>
            <w:shd w:val="clear" w:color="auto" w:fill="FFFFFF"/>
            <w:vAlign w:val="center"/>
            <w:hideMark/>
          </w:tcPr>
          <w:p w14:paraId="77BE4FCB" w14:textId="77777777" w:rsidR="002A0354" w:rsidRPr="0097417B" w:rsidRDefault="002A0354" w:rsidP="00CA26CB">
            <w:pPr>
              <w:spacing w:after="80"/>
              <w:jc w:val="both"/>
              <w:rPr>
                <w:rFonts w:eastAsia="Times New Roman"/>
                <w:sz w:val="26"/>
                <w:szCs w:val="26"/>
                <w:lang w:eastAsia="zh-CN"/>
              </w:rPr>
            </w:pPr>
          </w:p>
        </w:tc>
        <w:tc>
          <w:tcPr>
            <w:tcW w:w="1701" w:type="pct"/>
            <w:tcBorders>
              <w:top w:val="single" w:sz="8" w:space="0" w:color="auto"/>
              <w:left w:val="single" w:sz="8" w:space="0" w:color="auto"/>
              <w:bottom w:val="nil"/>
              <w:right w:val="nil"/>
            </w:tcBorders>
            <w:shd w:val="clear" w:color="auto" w:fill="FFFFFF"/>
            <w:hideMark/>
          </w:tcPr>
          <w:p w14:paraId="5B08173B"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Đổ thẳng ra hệ thống </w:t>
            </w:r>
            <w:r w:rsidRPr="0097417B">
              <w:rPr>
                <w:rFonts w:eastAsia="Times New Roman"/>
                <w:sz w:val="26"/>
                <w:szCs w:val="26"/>
                <w:shd w:val="clear" w:color="auto" w:fill="FFFFFF"/>
                <w:lang w:val="vi-VN" w:eastAsia="zh-CN"/>
              </w:rPr>
              <w:t>thoát</w:t>
            </w:r>
            <w:r w:rsidRPr="0097417B">
              <w:rPr>
                <w:rFonts w:eastAsia="Times New Roman"/>
                <w:sz w:val="26"/>
                <w:szCs w:val="26"/>
                <w:lang w:val="vi-VN" w:eastAsia="zh-CN"/>
              </w:rPr>
              <w:t> nước thải khu vực</w:t>
            </w:r>
          </w:p>
        </w:tc>
        <w:tc>
          <w:tcPr>
            <w:tcW w:w="843" w:type="pct"/>
            <w:tcBorders>
              <w:top w:val="single" w:sz="8" w:space="0" w:color="auto"/>
              <w:left w:val="single" w:sz="8" w:space="0" w:color="auto"/>
              <w:bottom w:val="nil"/>
              <w:right w:val="nil"/>
            </w:tcBorders>
            <w:shd w:val="clear" w:color="auto" w:fill="FFFFFF"/>
            <w:hideMark/>
          </w:tcPr>
          <w:p w14:paraId="60700F45"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single" w:sz="8" w:space="0" w:color="auto"/>
              <w:left w:val="single" w:sz="8" w:space="0" w:color="auto"/>
              <w:bottom w:val="nil"/>
              <w:right w:val="single" w:sz="8" w:space="0" w:color="auto"/>
            </w:tcBorders>
            <w:shd w:val="clear" w:color="auto" w:fill="FFFFFF"/>
            <w:hideMark/>
          </w:tcPr>
          <w:p w14:paraId="4606A5EE"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39D4ADCB" w14:textId="77777777" w:rsidTr="00F50CBF">
        <w:trPr>
          <w:tblCellSpacing w:w="0" w:type="dxa"/>
        </w:trPr>
        <w:tc>
          <w:tcPr>
            <w:tcW w:w="838" w:type="pct"/>
            <w:vMerge/>
            <w:tcBorders>
              <w:top w:val="single" w:sz="8" w:space="0" w:color="auto"/>
              <w:left w:val="single" w:sz="8" w:space="0" w:color="auto"/>
              <w:bottom w:val="nil"/>
              <w:right w:val="nil"/>
            </w:tcBorders>
            <w:shd w:val="clear" w:color="auto" w:fill="FFFFFF"/>
            <w:vAlign w:val="center"/>
            <w:hideMark/>
          </w:tcPr>
          <w:p w14:paraId="2B92B114" w14:textId="77777777" w:rsidR="002A0354" w:rsidRPr="0097417B" w:rsidRDefault="002A0354" w:rsidP="00CA26CB">
            <w:pPr>
              <w:spacing w:after="80"/>
              <w:jc w:val="both"/>
              <w:rPr>
                <w:rFonts w:eastAsia="Times New Roman"/>
                <w:sz w:val="26"/>
                <w:szCs w:val="26"/>
                <w:lang w:eastAsia="zh-CN"/>
              </w:rPr>
            </w:pPr>
          </w:p>
        </w:tc>
        <w:tc>
          <w:tcPr>
            <w:tcW w:w="562" w:type="pct"/>
            <w:vMerge/>
            <w:tcBorders>
              <w:top w:val="single" w:sz="8" w:space="0" w:color="auto"/>
              <w:left w:val="single" w:sz="8" w:space="0" w:color="auto"/>
              <w:bottom w:val="nil"/>
              <w:right w:val="nil"/>
            </w:tcBorders>
            <w:shd w:val="clear" w:color="auto" w:fill="FFFFFF"/>
            <w:vAlign w:val="center"/>
            <w:hideMark/>
          </w:tcPr>
          <w:p w14:paraId="35A0249B" w14:textId="77777777" w:rsidR="002A0354" w:rsidRPr="0097417B" w:rsidRDefault="002A0354" w:rsidP="00CA26CB">
            <w:pPr>
              <w:spacing w:after="80"/>
              <w:jc w:val="both"/>
              <w:rPr>
                <w:rFonts w:eastAsia="Times New Roman"/>
                <w:sz w:val="26"/>
                <w:szCs w:val="26"/>
                <w:lang w:eastAsia="zh-CN"/>
              </w:rPr>
            </w:pPr>
          </w:p>
        </w:tc>
        <w:tc>
          <w:tcPr>
            <w:tcW w:w="493" w:type="pct"/>
            <w:vMerge/>
            <w:tcBorders>
              <w:top w:val="single" w:sz="8" w:space="0" w:color="auto"/>
              <w:left w:val="single" w:sz="8" w:space="0" w:color="auto"/>
              <w:bottom w:val="nil"/>
              <w:right w:val="nil"/>
            </w:tcBorders>
            <w:shd w:val="clear" w:color="auto" w:fill="FFFFFF"/>
            <w:vAlign w:val="center"/>
            <w:hideMark/>
          </w:tcPr>
          <w:p w14:paraId="5BA92E11" w14:textId="77777777" w:rsidR="002A0354" w:rsidRPr="0097417B" w:rsidRDefault="002A0354" w:rsidP="00CA26CB">
            <w:pPr>
              <w:spacing w:after="80"/>
              <w:jc w:val="both"/>
              <w:rPr>
                <w:rFonts w:eastAsia="Times New Roman"/>
                <w:sz w:val="26"/>
                <w:szCs w:val="26"/>
                <w:lang w:eastAsia="zh-CN"/>
              </w:rPr>
            </w:pPr>
          </w:p>
        </w:tc>
        <w:tc>
          <w:tcPr>
            <w:tcW w:w="1701" w:type="pct"/>
            <w:tcBorders>
              <w:top w:val="single" w:sz="8" w:space="0" w:color="auto"/>
              <w:left w:val="single" w:sz="8" w:space="0" w:color="auto"/>
              <w:bottom w:val="nil"/>
              <w:right w:val="nil"/>
            </w:tcBorders>
            <w:shd w:val="clear" w:color="auto" w:fill="FFFFFF"/>
            <w:hideMark/>
          </w:tcPr>
          <w:p w14:paraId="04592144"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khác:</w:t>
            </w:r>
          </w:p>
          <w:p w14:paraId="6A5DCE12"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eastAsia="zh-CN"/>
              </w:rPr>
              <w:t>…</w:t>
            </w:r>
          </w:p>
        </w:tc>
        <w:tc>
          <w:tcPr>
            <w:tcW w:w="843" w:type="pct"/>
            <w:tcBorders>
              <w:top w:val="single" w:sz="8" w:space="0" w:color="auto"/>
              <w:left w:val="single" w:sz="8" w:space="0" w:color="auto"/>
              <w:bottom w:val="nil"/>
              <w:right w:val="nil"/>
            </w:tcBorders>
            <w:shd w:val="clear" w:color="auto" w:fill="FFFFFF"/>
            <w:hideMark/>
          </w:tcPr>
          <w:p w14:paraId="2BB7745D"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single" w:sz="8" w:space="0" w:color="auto"/>
              <w:left w:val="single" w:sz="8" w:space="0" w:color="auto"/>
              <w:bottom w:val="nil"/>
              <w:right w:val="single" w:sz="8" w:space="0" w:color="auto"/>
            </w:tcBorders>
            <w:shd w:val="clear" w:color="auto" w:fill="FFFFFF"/>
            <w:hideMark/>
          </w:tcPr>
          <w:p w14:paraId="37F7D5DF"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230DA824" w14:textId="77777777" w:rsidTr="00F50CBF">
        <w:trPr>
          <w:tblCellSpacing w:w="0" w:type="dxa"/>
        </w:trPr>
        <w:tc>
          <w:tcPr>
            <w:tcW w:w="838" w:type="pct"/>
            <w:vMerge w:val="restart"/>
            <w:tcBorders>
              <w:top w:val="single" w:sz="8" w:space="0" w:color="auto"/>
              <w:left w:val="single" w:sz="8" w:space="0" w:color="auto"/>
              <w:bottom w:val="nil"/>
              <w:right w:val="nil"/>
            </w:tcBorders>
            <w:shd w:val="clear" w:color="auto" w:fill="FFFFFF"/>
            <w:hideMark/>
          </w:tcPr>
          <w:p w14:paraId="2F1C2029"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shd w:val="clear" w:color="auto" w:fill="FFFFFF"/>
                <w:lang w:val="vi-VN" w:eastAsia="zh-CN"/>
              </w:rPr>
              <w:t>Chất</w:t>
            </w:r>
            <w:r w:rsidRPr="0097417B">
              <w:rPr>
                <w:rFonts w:eastAsia="Times New Roman"/>
                <w:sz w:val="26"/>
                <w:szCs w:val="26"/>
                <w:lang w:val="vi-VN" w:eastAsia="zh-CN"/>
              </w:rPr>
              <w:t> thải rắn xây dựng</w:t>
            </w:r>
          </w:p>
        </w:tc>
        <w:tc>
          <w:tcPr>
            <w:tcW w:w="562" w:type="pct"/>
            <w:vMerge w:val="restart"/>
            <w:tcBorders>
              <w:top w:val="single" w:sz="8" w:space="0" w:color="auto"/>
              <w:left w:val="single" w:sz="8" w:space="0" w:color="auto"/>
              <w:bottom w:val="nil"/>
              <w:right w:val="nil"/>
            </w:tcBorders>
            <w:shd w:val="clear" w:color="auto" w:fill="FFFFFF"/>
            <w:hideMark/>
          </w:tcPr>
          <w:p w14:paraId="650A8F72"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493" w:type="pct"/>
            <w:vMerge w:val="restart"/>
            <w:tcBorders>
              <w:top w:val="single" w:sz="8" w:space="0" w:color="auto"/>
              <w:left w:val="single" w:sz="8" w:space="0" w:color="auto"/>
              <w:bottom w:val="nil"/>
              <w:right w:val="nil"/>
            </w:tcBorders>
            <w:shd w:val="clear" w:color="auto" w:fill="FFFFFF"/>
            <w:hideMark/>
          </w:tcPr>
          <w:p w14:paraId="612DFE59"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1701" w:type="pct"/>
            <w:tcBorders>
              <w:top w:val="single" w:sz="8" w:space="0" w:color="auto"/>
              <w:left w:val="single" w:sz="8" w:space="0" w:color="auto"/>
              <w:bottom w:val="nil"/>
              <w:right w:val="nil"/>
            </w:tcBorders>
            <w:shd w:val="clear" w:color="auto" w:fill="FFFFFF"/>
            <w:hideMark/>
          </w:tcPr>
          <w:p w14:paraId="3C8398CA"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Thu gom để tái chế hoặc tái sử dụng</w:t>
            </w:r>
          </w:p>
        </w:tc>
        <w:tc>
          <w:tcPr>
            <w:tcW w:w="843" w:type="pct"/>
            <w:tcBorders>
              <w:top w:val="single" w:sz="8" w:space="0" w:color="auto"/>
              <w:left w:val="single" w:sz="8" w:space="0" w:color="auto"/>
              <w:bottom w:val="nil"/>
              <w:right w:val="nil"/>
            </w:tcBorders>
            <w:shd w:val="clear" w:color="auto" w:fill="FFFFFF"/>
            <w:hideMark/>
          </w:tcPr>
          <w:p w14:paraId="1F894BE9"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single" w:sz="8" w:space="0" w:color="auto"/>
              <w:left w:val="single" w:sz="8" w:space="0" w:color="auto"/>
              <w:bottom w:val="nil"/>
              <w:right w:val="single" w:sz="8" w:space="0" w:color="auto"/>
            </w:tcBorders>
            <w:shd w:val="clear" w:color="auto" w:fill="FFFFFF"/>
            <w:hideMark/>
          </w:tcPr>
          <w:p w14:paraId="7131EAE8"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4AAEB37E" w14:textId="77777777" w:rsidTr="00F50CBF">
        <w:trPr>
          <w:tblCellSpacing w:w="0" w:type="dxa"/>
        </w:trPr>
        <w:tc>
          <w:tcPr>
            <w:tcW w:w="838" w:type="pct"/>
            <w:vMerge/>
            <w:tcBorders>
              <w:top w:val="single" w:sz="8" w:space="0" w:color="auto"/>
              <w:left w:val="single" w:sz="8" w:space="0" w:color="auto"/>
              <w:bottom w:val="nil"/>
              <w:right w:val="nil"/>
            </w:tcBorders>
            <w:shd w:val="clear" w:color="auto" w:fill="FFFFFF"/>
            <w:vAlign w:val="center"/>
            <w:hideMark/>
          </w:tcPr>
          <w:p w14:paraId="5DF8293E" w14:textId="77777777" w:rsidR="002A0354" w:rsidRPr="0097417B" w:rsidRDefault="002A0354" w:rsidP="00CA26CB">
            <w:pPr>
              <w:spacing w:after="80"/>
              <w:jc w:val="both"/>
              <w:rPr>
                <w:rFonts w:eastAsia="Times New Roman"/>
                <w:sz w:val="26"/>
                <w:szCs w:val="26"/>
                <w:lang w:eastAsia="zh-CN"/>
              </w:rPr>
            </w:pPr>
          </w:p>
        </w:tc>
        <w:tc>
          <w:tcPr>
            <w:tcW w:w="562" w:type="pct"/>
            <w:vMerge/>
            <w:tcBorders>
              <w:top w:val="single" w:sz="8" w:space="0" w:color="auto"/>
              <w:left w:val="single" w:sz="8" w:space="0" w:color="auto"/>
              <w:bottom w:val="nil"/>
              <w:right w:val="nil"/>
            </w:tcBorders>
            <w:shd w:val="clear" w:color="auto" w:fill="FFFFFF"/>
            <w:vAlign w:val="center"/>
            <w:hideMark/>
          </w:tcPr>
          <w:p w14:paraId="14532A42" w14:textId="77777777" w:rsidR="002A0354" w:rsidRPr="0097417B" w:rsidRDefault="002A0354" w:rsidP="00CA26CB">
            <w:pPr>
              <w:spacing w:after="80"/>
              <w:jc w:val="both"/>
              <w:rPr>
                <w:rFonts w:eastAsia="Times New Roman"/>
                <w:sz w:val="26"/>
                <w:szCs w:val="26"/>
                <w:lang w:eastAsia="zh-CN"/>
              </w:rPr>
            </w:pPr>
          </w:p>
        </w:tc>
        <w:tc>
          <w:tcPr>
            <w:tcW w:w="493" w:type="pct"/>
            <w:vMerge/>
            <w:tcBorders>
              <w:top w:val="single" w:sz="8" w:space="0" w:color="auto"/>
              <w:left w:val="single" w:sz="8" w:space="0" w:color="auto"/>
              <w:bottom w:val="nil"/>
              <w:right w:val="nil"/>
            </w:tcBorders>
            <w:shd w:val="clear" w:color="auto" w:fill="FFFFFF"/>
            <w:vAlign w:val="center"/>
            <w:hideMark/>
          </w:tcPr>
          <w:p w14:paraId="5588EDAF" w14:textId="77777777" w:rsidR="002A0354" w:rsidRPr="0097417B" w:rsidRDefault="002A0354" w:rsidP="00CA26CB">
            <w:pPr>
              <w:spacing w:after="80"/>
              <w:jc w:val="both"/>
              <w:rPr>
                <w:rFonts w:eastAsia="Times New Roman"/>
                <w:sz w:val="26"/>
                <w:szCs w:val="26"/>
                <w:lang w:eastAsia="zh-CN"/>
              </w:rPr>
            </w:pPr>
          </w:p>
        </w:tc>
        <w:tc>
          <w:tcPr>
            <w:tcW w:w="1701" w:type="pct"/>
            <w:tcBorders>
              <w:top w:val="single" w:sz="8" w:space="0" w:color="auto"/>
              <w:left w:val="single" w:sz="8" w:space="0" w:color="auto"/>
              <w:bottom w:val="nil"/>
              <w:right w:val="nil"/>
            </w:tcBorders>
            <w:shd w:val="clear" w:color="auto" w:fill="FFFFFF"/>
            <w:hideMark/>
          </w:tcPr>
          <w:p w14:paraId="011325E6"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Tự đổ thải tại các địa điểm quy định của địa phương (chỉ rõ địa điểm)</w:t>
            </w:r>
          </w:p>
        </w:tc>
        <w:tc>
          <w:tcPr>
            <w:tcW w:w="843" w:type="pct"/>
            <w:tcBorders>
              <w:top w:val="single" w:sz="8" w:space="0" w:color="auto"/>
              <w:left w:val="single" w:sz="8" w:space="0" w:color="auto"/>
              <w:bottom w:val="nil"/>
              <w:right w:val="nil"/>
            </w:tcBorders>
            <w:shd w:val="clear" w:color="auto" w:fill="FFFFFF"/>
            <w:hideMark/>
          </w:tcPr>
          <w:p w14:paraId="56A19B6E"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single" w:sz="8" w:space="0" w:color="auto"/>
              <w:left w:val="single" w:sz="8" w:space="0" w:color="auto"/>
              <w:bottom w:val="nil"/>
              <w:right w:val="single" w:sz="8" w:space="0" w:color="auto"/>
            </w:tcBorders>
            <w:shd w:val="clear" w:color="auto" w:fill="FFFFFF"/>
            <w:hideMark/>
          </w:tcPr>
          <w:p w14:paraId="10D4B19E"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2F8719E3" w14:textId="77777777" w:rsidTr="00F50CBF">
        <w:trPr>
          <w:tblCellSpacing w:w="0" w:type="dxa"/>
        </w:trPr>
        <w:tc>
          <w:tcPr>
            <w:tcW w:w="838" w:type="pct"/>
            <w:vMerge/>
            <w:tcBorders>
              <w:top w:val="single" w:sz="8" w:space="0" w:color="auto"/>
              <w:left w:val="single" w:sz="8" w:space="0" w:color="auto"/>
              <w:bottom w:val="nil"/>
              <w:right w:val="nil"/>
            </w:tcBorders>
            <w:shd w:val="clear" w:color="auto" w:fill="FFFFFF"/>
            <w:vAlign w:val="center"/>
            <w:hideMark/>
          </w:tcPr>
          <w:p w14:paraId="2B28D259" w14:textId="77777777" w:rsidR="002A0354" w:rsidRPr="0097417B" w:rsidRDefault="002A0354" w:rsidP="00CA26CB">
            <w:pPr>
              <w:spacing w:after="80"/>
              <w:jc w:val="both"/>
              <w:rPr>
                <w:rFonts w:eastAsia="Times New Roman"/>
                <w:sz w:val="26"/>
                <w:szCs w:val="26"/>
                <w:lang w:eastAsia="zh-CN"/>
              </w:rPr>
            </w:pPr>
          </w:p>
        </w:tc>
        <w:tc>
          <w:tcPr>
            <w:tcW w:w="562" w:type="pct"/>
            <w:vMerge/>
            <w:tcBorders>
              <w:top w:val="single" w:sz="8" w:space="0" w:color="auto"/>
              <w:left w:val="single" w:sz="8" w:space="0" w:color="auto"/>
              <w:bottom w:val="nil"/>
              <w:right w:val="nil"/>
            </w:tcBorders>
            <w:shd w:val="clear" w:color="auto" w:fill="FFFFFF"/>
            <w:vAlign w:val="center"/>
            <w:hideMark/>
          </w:tcPr>
          <w:p w14:paraId="581A778C" w14:textId="77777777" w:rsidR="002A0354" w:rsidRPr="0097417B" w:rsidRDefault="002A0354" w:rsidP="00CA26CB">
            <w:pPr>
              <w:spacing w:after="80"/>
              <w:jc w:val="both"/>
              <w:rPr>
                <w:rFonts w:eastAsia="Times New Roman"/>
                <w:sz w:val="26"/>
                <w:szCs w:val="26"/>
                <w:lang w:eastAsia="zh-CN"/>
              </w:rPr>
            </w:pPr>
          </w:p>
        </w:tc>
        <w:tc>
          <w:tcPr>
            <w:tcW w:w="493" w:type="pct"/>
            <w:vMerge/>
            <w:tcBorders>
              <w:top w:val="single" w:sz="8" w:space="0" w:color="auto"/>
              <w:left w:val="single" w:sz="8" w:space="0" w:color="auto"/>
              <w:bottom w:val="nil"/>
              <w:right w:val="nil"/>
            </w:tcBorders>
            <w:shd w:val="clear" w:color="auto" w:fill="FFFFFF"/>
            <w:vAlign w:val="center"/>
            <w:hideMark/>
          </w:tcPr>
          <w:p w14:paraId="0A692030" w14:textId="77777777" w:rsidR="002A0354" w:rsidRPr="0097417B" w:rsidRDefault="002A0354" w:rsidP="00CA26CB">
            <w:pPr>
              <w:spacing w:after="80"/>
              <w:jc w:val="both"/>
              <w:rPr>
                <w:rFonts w:eastAsia="Times New Roman"/>
                <w:sz w:val="26"/>
                <w:szCs w:val="26"/>
                <w:lang w:eastAsia="zh-CN"/>
              </w:rPr>
            </w:pPr>
          </w:p>
        </w:tc>
        <w:tc>
          <w:tcPr>
            <w:tcW w:w="1701" w:type="pct"/>
            <w:tcBorders>
              <w:top w:val="single" w:sz="8" w:space="0" w:color="auto"/>
              <w:left w:val="single" w:sz="8" w:space="0" w:color="auto"/>
              <w:bottom w:val="nil"/>
              <w:right w:val="nil"/>
            </w:tcBorders>
            <w:shd w:val="clear" w:color="auto" w:fill="FFFFFF"/>
            <w:hideMark/>
          </w:tcPr>
          <w:p w14:paraId="7E047B3E"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Thuê đơn vị có chức năng để xử lý</w:t>
            </w:r>
          </w:p>
        </w:tc>
        <w:tc>
          <w:tcPr>
            <w:tcW w:w="843" w:type="pct"/>
            <w:tcBorders>
              <w:top w:val="single" w:sz="8" w:space="0" w:color="auto"/>
              <w:left w:val="single" w:sz="8" w:space="0" w:color="auto"/>
              <w:bottom w:val="nil"/>
              <w:right w:val="nil"/>
            </w:tcBorders>
            <w:shd w:val="clear" w:color="auto" w:fill="FFFFFF"/>
            <w:hideMark/>
          </w:tcPr>
          <w:p w14:paraId="0CF9075E"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single" w:sz="8" w:space="0" w:color="auto"/>
              <w:left w:val="single" w:sz="8" w:space="0" w:color="auto"/>
              <w:bottom w:val="nil"/>
              <w:right w:val="single" w:sz="8" w:space="0" w:color="auto"/>
            </w:tcBorders>
            <w:shd w:val="clear" w:color="auto" w:fill="FFFFFF"/>
            <w:hideMark/>
          </w:tcPr>
          <w:p w14:paraId="489C4EC8"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41AD496C" w14:textId="77777777" w:rsidTr="00F50CBF">
        <w:trPr>
          <w:tblCellSpacing w:w="0" w:type="dxa"/>
        </w:trPr>
        <w:tc>
          <w:tcPr>
            <w:tcW w:w="838" w:type="pct"/>
            <w:vMerge/>
            <w:tcBorders>
              <w:top w:val="single" w:sz="8" w:space="0" w:color="auto"/>
              <w:left w:val="single" w:sz="8" w:space="0" w:color="auto"/>
              <w:bottom w:val="nil"/>
              <w:right w:val="nil"/>
            </w:tcBorders>
            <w:shd w:val="clear" w:color="auto" w:fill="FFFFFF"/>
            <w:vAlign w:val="center"/>
            <w:hideMark/>
          </w:tcPr>
          <w:p w14:paraId="6CF8DB06" w14:textId="77777777" w:rsidR="002A0354" w:rsidRPr="0097417B" w:rsidRDefault="002A0354" w:rsidP="00CA26CB">
            <w:pPr>
              <w:spacing w:after="80"/>
              <w:jc w:val="both"/>
              <w:rPr>
                <w:rFonts w:eastAsia="Times New Roman"/>
                <w:sz w:val="26"/>
                <w:szCs w:val="26"/>
                <w:lang w:eastAsia="zh-CN"/>
              </w:rPr>
            </w:pPr>
          </w:p>
        </w:tc>
        <w:tc>
          <w:tcPr>
            <w:tcW w:w="562" w:type="pct"/>
            <w:vMerge/>
            <w:tcBorders>
              <w:top w:val="single" w:sz="8" w:space="0" w:color="auto"/>
              <w:left w:val="single" w:sz="8" w:space="0" w:color="auto"/>
              <w:bottom w:val="nil"/>
              <w:right w:val="nil"/>
            </w:tcBorders>
            <w:shd w:val="clear" w:color="auto" w:fill="FFFFFF"/>
            <w:vAlign w:val="center"/>
            <w:hideMark/>
          </w:tcPr>
          <w:p w14:paraId="21F772E9" w14:textId="77777777" w:rsidR="002A0354" w:rsidRPr="0097417B" w:rsidRDefault="002A0354" w:rsidP="00CA26CB">
            <w:pPr>
              <w:spacing w:after="80"/>
              <w:jc w:val="both"/>
              <w:rPr>
                <w:rFonts w:eastAsia="Times New Roman"/>
                <w:sz w:val="26"/>
                <w:szCs w:val="26"/>
                <w:lang w:eastAsia="zh-CN"/>
              </w:rPr>
            </w:pPr>
          </w:p>
        </w:tc>
        <w:tc>
          <w:tcPr>
            <w:tcW w:w="493" w:type="pct"/>
            <w:vMerge/>
            <w:tcBorders>
              <w:top w:val="single" w:sz="8" w:space="0" w:color="auto"/>
              <w:left w:val="single" w:sz="8" w:space="0" w:color="auto"/>
              <w:bottom w:val="nil"/>
              <w:right w:val="nil"/>
            </w:tcBorders>
            <w:shd w:val="clear" w:color="auto" w:fill="FFFFFF"/>
            <w:vAlign w:val="center"/>
            <w:hideMark/>
          </w:tcPr>
          <w:p w14:paraId="2D0026B1" w14:textId="77777777" w:rsidR="002A0354" w:rsidRPr="0097417B" w:rsidRDefault="002A0354" w:rsidP="00CA26CB">
            <w:pPr>
              <w:spacing w:after="80"/>
              <w:jc w:val="both"/>
              <w:rPr>
                <w:rFonts w:eastAsia="Times New Roman"/>
                <w:sz w:val="26"/>
                <w:szCs w:val="26"/>
                <w:lang w:eastAsia="zh-CN"/>
              </w:rPr>
            </w:pPr>
          </w:p>
        </w:tc>
        <w:tc>
          <w:tcPr>
            <w:tcW w:w="1701" w:type="pct"/>
            <w:tcBorders>
              <w:top w:val="single" w:sz="8" w:space="0" w:color="auto"/>
              <w:left w:val="single" w:sz="8" w:space="0" w:color="auto"/>
              <w:bottom w:val="nil"/>
              <w:right w:val="nil"/>
            </w:tcBorders>
            <w:shd w:val="clear" w:color="auto" w:fill="FFFFFF"/>
            <w:hideMark/>
          </w:tcPr>
          <w:p w14:paraId="79D92A2A"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khác:</w:t>
            </w:r>
          </w:p>
          <w:p w14:paraId="1B33939B"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eastAsia="zh-CN"/>
              </w:rPr>
              <w:t>…</w:t>
            </w:r>
          </w:p>
        </w:tc>
        <w:tc>
          <w:tcPr>
            <w:tcW w:w="843" w:type="pct"/>
            <w:tcBorders>
              <w:top w:val="single" w:sz="8" w:space="0" w:color="auto"/>
              <w:left w:val="single" w:sz="8" w:space="0" w:color="auto"/>
              <w:bottom w:val="nil"/>
              <w:right w:val="nil"/>
            </w:tcBorders>
            <w:shd w:val="clear" w:color="auto" w:fill="FFFFFF"/>
            <w:hideMark/>
          </w:tcPr>
          <w:p w14:paraId="24B26F03"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single" w:sz="8" w:space="0" w:color="auto"/>
              <w:left w:val="single" w:sz="8" w:space="0" w:color="auto"/>
              <w:bottom w:val="nil"/>
              <w:right w:val="single" w:sz="8" w:space="0" w:color="auto"/>
            </w:tcBorders>
            <w:shd w:val="clear" w:color="auto" w:fill="FFFFFF"/>
            <w:hideMark/>
          </w:tcPr>
          <w:p w14:paraId="6C59876D"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7982615E" w14:textId="77777777" w:rsidTr="00F50CBF">
        <w:trPr>
          <w:tblCellSpacing w:w="0" w:type="dxa"/>
        </w:trPr>
        <w:tc>
          <w:tcPr>
            <w:tcW w:w="838" w:type="pct"/>
            <w:vMerge w:val="restart"/>
            <w:tcBorders>
              <w:top w:val="single" w:sz="8" w:space="0" w:color="auto"/>
              <w:left w:val="single" w:sz="8" w:space="0" w:color="auto"/>
              <w:bottom w:val="single" w:sz="8" w:space="0" w:color="auto"/>
              <w:right w:val="nil"/>
            </w:tcBorders>
            <w:shd w:val="clear" w:color="auto" w:fill="FFFFFF"/>
            <w:hideMark/>
          </w:tcPr>
          <w:p w14:paraId="2FE69292"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shd w:val="clear" w:color="auto" w:fill="FFFFFF"/>
                <w:lang w:val="vi-VN" w:eastAsia="zh-CN"/>
              </w:rPr>
              <w:t>Chất</w:t>
            </w:r>
            <w:r w:rsidRPr="0097417B">
              <w:rPr>
                <w:rFonts w:eastAsia="Times New Roman"/>
                <w:sz w:val="26"/>
                <w:szCs w:val="26"/>
                <w:lang w:val="vi-VN" w:eastAsia="zh-CN"/>
              </w:rPr>
              <w:t> thải rắn sinh hoạt</w:t>
            </w:r>
          </w:p>
        </w:tc>
        <w:tc>
          <w:tcPr>
            <w:tcW w:w="562" w:type="pct"/>
            <w:vMerge w:val="restart"/>
            <w:tcBorders>
              <w:top w:val="single" w:sz="8" w:space="0" w:color="auto"/>
              <w:left w:val="single" w:sz="8" w:space="0" w:color="auto"/>
              <w:bottom w:val="single" w:sz="8" w:space="0" w:color="auto"/>
              <w:right w:val="nil"/>
            </w:tcBorders>
            <w:shd w:val="clear" w:color="auto" w:fill="FFFFFF"/>
            <w:hideMark/>
          </w:tcPr>
          <w:p w14:paraId="3B91B8D1"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493" w:type="pct"/>
            <w:vMerge w:val="restart"/>
            <w:tcBorders>
              <w:top w:val="single" w:sz="8" w:space="0" w:color="auto"/>
              <w:left w:val="single" w:sz="8" w:space="0" w:color="auto"/>
              <w:bottom w:val="single" w:sz="8" w:space="0" w:color="auto"/>
              <w:right w:val="nil"/>
            </w:tcBorders>
            <w:shd w:val="clear" w:color="auto" w:fill="FFFFFF"/>
            <w:hideMark/>
          </w:tcPr>
          <w:p w14:paraId="606BF23B"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1701" w:type="pct"/>
            <w:tcBorders>
              <w:top w:val="single" w:sz="8" w:space="0" w:color="auto"/>
              <w:left w:val="single" w:sz="8" w:space="0" w:color="auto"/>
              <w:bottom w:val="nil"/>
              <w:right w:val="nil"/>
            </w:tcBorders>
            <w:shd w:val="clear" w:color="auto" w:fill="FFFFFF"/>
            <w:hideMark/>
          </w:tcPr>
          <w:p w14:paraId="2838A624"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Tự đổ thải tại các địa điểm quy định của địa phương (chỉ rõ địa điểm)</w:t>
            </w:r>
          </w:p>
        </w:tc>
        <w:tc>
          <w:tcPr>
            <w:tcW w:w="843" w:type="pct"/>
            <w:tcBorders>
              <w:top w:val="single" w:sz="8" w:space="0" w:color="auto"/>
              <w:left w:val="single" w:sz="8" w:space="0" w:color="auto"/>
              <w:bottom w:val="nil"/>
              <w:right w:val="nil"/>
            </w:tcBorders>
            <w:shd w:val="clear" w:color="auto" w:fill="FFFFFF"/>
            <w:hideMark/>
          </w:tcPr>
          <w:p w14:paraId="204A6B5A"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single" w:sz="8" w:space="0" w:color="auto"/>
              <w:left w:val="single" w:sz="8" w:space="0" w:color="auto"/>
              <w:bottom w:val="nil"/>
              <w:right w:val="single" w:sz="8" w:space="0" w:color="auto"/>
            </w:tcBorders>
            <w:shd w:val="clear" w:color="auto" w:fill="FFFFFF"/>
            <w:hideMark/>
          </w:tcPr>
          <w:p w14:paraId="62051EFB"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0D823697" w14:textId="77777777" w:rsidTr="00F50CBF">
        <w:trPr>
          <w:tblCellSpacing w:w="0" w:type="dxa"/>
        </w:trPr>
        <w:tc>
          <w:tcPr>
            <w:tcW w:w="838" w:type="pct"/>
            <w:vMerge/>
            <w:tcBorders>
              <w:top w:val="single" w:sz="8" w:space="0" w:color="auto"/>
              <w:left w:val="single" w:sz="8" w:space="0" w:color="auto"/>
              <w:bottom w:val="single" w:sz="8" w:space="0" w:color="auto"/>
              <w:right w:val="nil"/>
            </w:tcBorders>
            <w:shd w:val="clear" w:color="auto" w:fill="FFFFFF"/>
            <w:vAlign w:val="center"/>
            <w:hideMark/>
          </w:tcPr>
          <w:p w14:paraId="19DE395A" w14:textId="77777777" w:rsidR="002A0354" w:rsidRPr="0097417B" w:rsidRDefault="002A0354" w:rsidP="00CA26CB">
            <w:pPr>
              <w:spacing w:after="80"/>
              <w:jc w:val="both"/>
              <w:rPr>
                <w:rFonts w:eastAsia="Times New Roman"/>
                <w:sz w:val="26"/>
                <w:szCs w:val="26"/>
                <w:lang w:eastAsia="zh-CN"/>
              </w:rPr>
            </w:pPr>
          </w:p>
        </w:tc>
        <w:tc>
          <w:tcPr>
            <w:tcW w:w="562" w:type="pct"/>
            <w:vMerge/>
            <w:tcBorders>
              <w:top w:val="single" w:sz="8" w:space="0" w:color="auto"/>
              <w:left w:val="single" w:sz="8" w:space="0" w:color="auto"/>
              <w:bottom w:val="single" w:sz="8" w:space="0" w:color="auto"/>
              <w:right w:val="nil"/>
            </w:tcBorders>
            <w:shd w:val="clear" w:color="auto" w:fill="FFFFFF"/>
            <w:vAlign w:val="center"/>
            <w:hideMark/>
          </w:tcPr>
          <w:p w14:paraId="7D4B023D" w14:textId="77777777" w:rsidR="002A0354" w:rsidRPr="0097417B" w:rsidRDefault="002A0354" w:rsidP="00CA26CB">
            <w:pPr>
              <w:spacing w:after="80"/>
              <w:jc w:val="both"/>
              <w:rPr>
                <w:rFonts w:eastAsia="Times New Roman"/>
                <w:sz w:val="26"/>
                <w:szCs w:val="26"/>
                <w:lang w:eastAsia="zh-CN"/>
              </w:rPr>
            </w:pPr>
          </w:p>
        </w:tc>
        <w:tc>
          <w:tcPr>
            <w:tcW w:w="493" w:type="pct"/>
            <w:vMerge/>
            <w:tcBorders>
              <w:top w:val="single" w:sz="8" w:space="0" w:color="auto"/>
              <w:left w:val="single" w:sz="8" w:space="0" w:color="auto"/>
              <w:bottom w:val="single" w:sz="8" w:space="0" w:color="auto"/>
              <w:right w:val="nil"/>
            </w:tcBorders>
            <w:shd w:val="clear" w:color="auto" w:fill="FFFFFF"/>
            <w:vAlign w:val="center"/>
            <w:hideMark/>
          </w:tcPr>
          <w:p w14:paraId="41A1E87A" w14:textId="77777777" w:rsidR="002A0354" w:rsidRPr="0097417B" w:rsidRDefault="002A0354" w:rsidP="00CA26CB">
            <w:pPr>
              <w:spacing w:after="80"/>
              <w:jc w:val="both"/>
              <w:rPr>
                <w:rFonts w:eastAsia="Times New Roman"/>
                <w:sz w:val="26"/>
                <w:szCs w:val="26"/>
                <w:lang w:eastAsia="zh-CN"/>
              </w:rPr>
            </w:pPr>
          </w:p>
        </w:tc>
        <w:tc>
          <w:tcPr>
            <w:tcW w:w="1701" w:type="pct"/>
            <w:tcBorders>
              <w:top w:val="single" w:sz="8" w:space="0" w:color="auto"/>
              <w:left w:val="single" w:sz="8" w:space="0" w:color="auto"/>
              <w:bottom w:val="nil"/>
              <w:right w:val="nil"/>
            </w:tcBorders>
            <w:shd w:val="clear" w:color="auto" w:fill="FFFFFF"/>
            <w:hideMark/>
          </w:tcPr>
          <w:p w14:paraId="7B607625"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Thuê đơn vị có chức năng để xử lý</w:t>
            </w:r>
          </w:p>
        </w:tc>
        <w:tc>
          <w:tcPr>
            <w:tcW w:w="843" w:type="pct"/>
            <w:tcBorders>
              <w:top w:val="single" w:sz="8" w:space="0" w:color="auto"/>
              <w:left w:val="single" w:sz="8" w:space="0" w:color="auto"/>
              <w:bottom w:val="nil"/>
              <w:right w:val="nil"/>
            </w:tcBorders>
            <w:shd w:val="clear" w:color="auto" w:fill="FFFFFF"/>
            <w:hideMark/>
          </w:tcPr>
          <w:p w14:paraId="3EA163E0"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single" w:sz="8" w:space="0" w:color="auto"/>
              <w:left w:val="single" w:sz="8" w:space="0" w:color="auto"/>
              <w:bottom w:val="nil"/>
              <w:right w:val="single" w:sz="8" w:space="0" w:color="auto"/>
            </w:tcBorders>
            <w:shd w:val="clear" w:color="auto" w:fill="FFFFFF"/>
            <w:hideMark/>
          </w:tcPr>
          <w:p w14:paraId="50815AB8"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6E5D1210" w14:textId="77777777" w:rsidTr="00F50CBF">
        <w:trPr>
          <w:tblCellSpacing w:w="0" w:type="dxa"/>
        </w:trPr>
        <w:tc>
          <w:tcPr>
            <w:tcW w:w="838" w:type="pct"/>
            <w:vMerge/>
            <w:tcBorders>
              <w:top w:val="single" w:sz="8" w:space="0" w:color="auto"/>
              <w:left w:val="single" w:sz="8" w:space="0" w:color="auto"/>
              <w:bottom w:val="single" w:sz="8" w:space="0" w:color="auto"/>
              <w:right w:val="nil"/>
            </w:tcBorders>
            <w:shd w:val="clear" w:color="auto" w:fill="FFFFFF"/>
            <w:vAlign w:val="center"/>
            <w:hideMark/>
          </w:tcPr>
          <w:p w14:paraId="5774E7FD" w14:textId="77777777" w:rsidR="002A0354" w:rsidRPr="0097417B" w:rsidRDefault="002A0354" w:rsidP="00CA26CB">
            <w:pPr>
              <w:spacing w:after="80"/>
              <w:jc w:val="both"/>
              <w:rPr>
                <w:rFonts w:eastAsia="Times New Roman"/>
                <w:sz w:val="26"/>
                <w:szCs w:val="26"/>
                <w:lang w:eastAsia="zh-CN"/>
              </w:rPr>
            </w:pPr>
          </w:p>
        </w:tc>
        <w:tc>
          <w:tcPr>
            <w:tcW w:w="562" w:type="pct"/>
            <w:vMerge/>
            <w:tcBorders>
              <w:top w:val="single" w:sz="8" w:space="0" w:color="auto"/>
              <w:left w:val="single" w:sz="8" w:space="0" w:color="auto"/>
              <w:bottom w:val="single" w:sz="8" w:space="0" w:color="auto"/>
              <w:right w:val="nil"/>
            </w:tcBorders>
            <w:shd w:val="clear" w:color="auto" w:fill="FFFFFF"/>
            <w:vAlign w:val="center"/>
            <w:hideMark/>
          </w:tcPr>
          <w:p w14:paraId="3AF4CA66" w14:textId="77777777" w:rsidR="002A0354" w:rsidRPr="0097417B" w:rsidRDefault="002A0354" w:rsidP="00CA26CB">
            <w:pPr>
              <w:spacing w:after="80"/>
              <w:jc w:val="both"/>
              <w:rPr>
                <w:rFonts w:eastAsia="Times New Roman"/>
                <w:sz w:val="26"/>
                <w:szCs w:val="26"/>
                <w:lang w:eastAsia="zh-CN"/>
              </w:rPr>
            </w:pPr>
          </w:p>
        </w:tc>
        <w:tc>
          <w:tcPr>
            <w:tcW w:w="493" w:type="pct"/>
            <w:vMerge/>
            <w:tcBorders>
              <w:top w:val="single" w:sz="8" w:space="0" w:color="auto"/>
              <w:left w:val="single" w:sz="8" w:space="0" w:color="auto"/>
              <w:bottom w:val="single" w:sz="8" w:space="0" w:color="auto"/>
              <w:right w:val="nil"/>
            </w:tcBorders>
            <w:shd w:val="clear" w:color="auto" w:fill="FFFFFF"/>
            <w:vAlign w:val="center"/>
            <w:hideMark/>
          </w:tcPr>
          <w:p w14:paraId="5C057DB3" w14:textId="77777777" w:rsidR="002A0354" w:rsidRPr="0097417B" w:rsidRDefault="002A0354" w:rsidP="00CA26CB">
            <w:pPr>
              <w:spacing w:after="80"/>
              <w:jc w:val="both"/>
              <w:rPr>
                <w:rFonts w:eastAsia="Times New Roman"/>
                <w:sz w:val="26"/>
                <w:szCs w:val="26"/>
                <w:lang w:eastAsia="zh-CN"/>
              </w:rPr>
            </w:pPr>
          </w:p>
        </w:tc>
        <w:tc>
          <w:tcPr>
            <w:tcW w:w="1701" w:type="pct"/>
            <w:tcBorders>
              <w:top w:val="single" w:sz="8" w:space="0" w:color="auto"/>
              <w:left w:val="single" w:sz="8" w:space="0" w:color="auto"/>
              <w:bottom w:val="single" w:sz="8" w:space="0" w:color="auto"/>
              <w:right w:val="nil"/>
            </w:tcBorders>
            <w:shd w:val="clear" w:color="auto" w:fill="FFFFFF"/>
            <w:hideMark/>
          </w:tcPr>
          <w:p w14:paraId="59B42347"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khác:</w:t>
            </w:r>
          </w:p>
          <w:p w14:paraId="6EBA402B"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eastAsia="zh-CN"/>
              </w:rPr>
              <w:t>…</w:t>
            </w:r>
          </w:p>
        </w:tc>
        <w:tc>
          <w:tcPr>
            <w:tcW w:w="843" w:type="pct"/>
            <w:tcBorders>
              <w:top w:val="single" w:sz="8" w:space="0" w:color="auto"/>
              <w:left w:val="single" w:sz="8" w:space="0" w:color="auto"/>
              <w:bottom w:val="single" w:sz="8" w:space="0" w:color="auto"/>
              <w:right w:val="nil"/>
            </w:tcBorders>
            <w:shd w:val="clear" w:color="auto" w:fill="FFFFFF"/>
            <w:hideMark/>
          </w:tcPr>
          <w:p w14:paraId="7A3CA89B"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single" w:sz="8" w:space="0" w:color="auto"/>
              <w:left w:val="single" w:sz="8" w:space="0" w:color="auto"/>
              <w:bottom w:val="single" w:sz="8" w:space="0" w:color="auto"/>
              <w:right w:val="single" w:sz="8" w:space="0" w:color="auto"/>
            </w:tcBorders>
            <w:shd w:val="clear" w:color="auto" w:fill="FFFFFF"/>
            <w:hideMark/>
          </w:tcPr>
          <w:p w14:paraId="041D2D3C"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44596166" w14:textId="77777777" w:rsidTr="00F50CBF">
        <w:trPr>
          <w:tblCellSpacing w:w="0" w:type="dxa"/>
        </w:trPr>
        <w:tc>
          <w:tcPr>
            <w:tcW w:w="838" w:type="pct"/>
            <w:vMerge w:val="restart"/>
            <w:tcBorders>
              <w:top w:val="nil"/>
              <w:left w:val="single" w:sz="8" w:space="0" w:color="auto"/>
              <w:bottom w:val="single" w:sz="8" w:space="0" w:color="auto"/>
              <w:right w:val="nil"/>
            </w:tcBorders>
            <w:shd w:val="clear" w:color="auto" w:fill="FFFFFF"/>
            <w:hideMark/>
          </w:tcPr>
          <w:p w14:paraId="038AE3A8"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shd w:val="clear" w:color="auto" w:fill="FFFFFF"/>
                <w:lang w:val="vi-VN" w:eastAsia="zh-CN"/>
              </w:rPr>
              <w:t>Chất</w:t>
            </w:r>
            <w:r w:rsidRPr="0097417B">
              <w:rPr>
                <w:rFonts w:eastAsia="Times New Roman"/>
                <w:sz w:val="26"/>
                <w:szCs w:val="26"/>
                <w:lang w:val="vi-VN" w:eastAsia="zh-CN"/>
              </w:rPr>
              <w:t> thải nguy hại</w:t>
            </w:r>
          </w:p>
        </w:tc>
        <w:tc>
          <w:tcPr>
            <w:tcW w:w="562" w:type="pct"/>
            <w:vMerge w:val="restart"/>
            <w:tcBorders>
              <w:top w:val="nil"/>
              <w:left w:val="single" w:sz="8" w:space="0" w:color="auto"/>
              <w:bottom w:val="single" w:sz="8" w:space="0" w:color="auto"/>
              <w:right w:val="nil"/>
            </w:tcBorders>
            <w:shd w:val="clear" w:color="auto" w:fill="FFFFFF"/>
            <w:hideMark/>
          </w:tcPr>
          <w:p w14:paraId="024C509E"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493" w:type="pct"/>
            <w:vMerge w:val="restart"/>
            <w:tcBorders>
              <w:top w:val="nil"/>
              <w:left w:val="single" w:sz="8" w:space="0" w:color="auto"/>
              <w:bottom w:val="single" w:sz="8" w:space="0" w:color="auto"/>
              <w:right w:val="nil"/>
            </w:tcBorders>
            <w:shd w:val="clear" w:color="auto" w:fill="FFFFFF"/>
            <w:hideMark/>
          </w:tcPr>
          <w:p w14:paraId="44BD73CC"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1701" w:type="pct"/>
            <w:tcBorders>
              <w:top w:val="nil"/>
              <w:left w:val="single" w:sz="8" w:space="0" w:color="auto"/>
              <w:bottom w:val="single" w:sz="8" w:space="0" w:color="auto"/>
              <w:right w:val="nil"/>
            </w:tcBorders>
            <w:shd w:val="clear" w:color="auto" w:fill="FFFFFF"/>
            <w:hideMark/>
          </w:tcPr>
          <w:p w14:paraId="33102E02"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Thuê đơn vị có chức năng để xử lý</w:t>
            </w:r>
          </w:p>
        </w:tc>
        <w:tc>
          <w:tcPr>
            <w:tcW w:w="843" w:type="pct"/>
            <w:tcBorders>
              <w:top w:val="nil"/>
              <w:left w:val="single" w:sz="8" w:space="0" w:color="auto"/>
              <w:bottom w:val="single" w:sz="8" w:space="0" w:color="auto"/>
              <w:right w:val="nil"/>
            </w:tcBorders>
            <w:shd w:val="clear" w:color="auto" w:fill="FFFFFF"/>
            <w:hideMark/>
          </w:tcPr>
          <w:p w14:paraId="0EC1C57E"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nil"/>
              <w:left w:val="single" w:sz="8" w:space="0" w:color="auto"/>
              <w:bottom w:val="single" w:sz="8" w:space="0" w:color="auto"/>
              <w:right w:val="single" w:sz="8" w:space="0" w:color="auto"/>
            </w:tcBorders>
            <w:shd w:val="clear" w:color="auto" w:fill="FFFFFF"/>
            <w:hideMark/>
          </w:tcPr>
          <w:p w14:paraId="3AC2202E"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09461D0E" w14:textId="77777777" w:rsidTr="00F50CBF">
        <w:trPr>
          <w:tblCellSpacing w:w="0" w:type="dxa"/>
        </w:trPr>
        <w:tc>
          <w:tcPr>
            <w:tcW w:w="838" w:type="pct"/>
            <w:vMerge/>
            <w:tcBorders>
              <w:top w:val="nil"/>
              <w:left w:val="single" w:sz="8" w:space="0" w:color="auto"/>
              <w:bottom w:val="single" w:sz="8" w:space="0" w:color="auto"/>
              <w:right w:val="nil"/>
            </w:tcBorders>
            <w:shd w:val="clear" w:color="auto" w:fill="FFFFFF"/>
            <w:vAlign w:val="center"/>
            <w:hideMark/>
          </w:tcPr>
          <w:p w14:paraId="33FA53FB" w14:textId="77777777" w:rsidR="002A0354" w:rsidRPr="0097417B" w:rsidRDefault="002A0354" w:rsidP="00CA26CB">
            <w:pPr>
              <w:spacing w:after="80"/>
              <w:jc w:val="both"/>
              <w:rPr>
                <w:rFonts w:eastAsia="Times New Roman"/>
                <w:sz w:val="26"/>
                <w:szCs w:val="26"/>
                <w:lang w:eastAsia="zh-CN"/>
              </w:rPr>
            </w:pPr>
          </w:p>
        </w:tc>
        <w:tc>
          <w:tcPr>
            <w:tcW w:w="562" w:type="pct"/>
            <w:vMerge/>
            <w:tcBorders>
              <w:top w:val="nil"/>
              <w:left w:val="single" w:sz="8" w:space="0" w:color="auto"/>
              <w:bottom w:val="single" w:sz="8" w:space="0" w:color="auto"/>
              <w:right w:val="nil"/>
            </w:tcBorders>
            <w:shd w:val="clear" w:color="auto" w:fill="FFFFFF"/>
            <w:vAlign w:val="center"/>
            <w:hideMark/>
          </w:tcPr>
          <w:p w14:paraId="25749A6E" w14:textId="77777777" w:rsidR="002A0354" w:rsidRPr="0097417B" w:rsidRDefault="002A0354" w:rsidP="00CA26CB">
            <w:pPr>
              <w:spacing w:after="80"/>
              <w:jc w:val="both"/>
              <w:rPr>
                <w:rFonts w:eastAsia="Times New Roman"/>
                <w:sz w:val="26"/>
                <w:szCs w:val="26"/>
                <w:lang w:eastAsia="zh-CN"/>
              </w:rPr>
            </w:pPr>
          </w:p>
        </w:tc>
        <w:tc>
          <w:tcPr>
            <w:tcW w:w="493" w:type="pct"/>
            <w:vMerge/>
            <w:tcBorders>
              <w:top w:val="nil"/>
              <w:left w:val="single" w:sz="8" w:space="0" w:color="auto"/>
              <w:bottom w:val="single" w:sz="8" w:space="0" w:color="auto"/>
              <w:right w:val="nil"/>
            </w:tcBorders>
            <w:shd w:val="clear" w:color="auto" w:fill="FFFFFF"/>
            <w:vAlign w:val="center"/>
            <w:hideMark/>
          </w:tcPr>
          <w:p w14:paraId="05552410" w14:textId="77777777" w:rsidR="002A0354" w:rsidRPr="0097417B" w:rsidRDefault="002A0354" w:rsidP="00CA26CB">
            <w:pPr>
              <w:spacing w:after="80"/>
              <w:jc w:val="both"/>
              <w:rPr>
                <w:rFonts w:eastAsia="Times New Roman"/>
                <w:sz w:val="26"/>
                <w:szCs w:val="26"/>
                <w:lang w:eastAsia="zh-CN"/>
              </w:rPr>
            </w:pPr>
          </w:p>
        </w:tc>
        <w:tc>
          <w:tcPr>
            <w:tcW w:w="1701" w:type="pct"/>
            <w:tcBorders>
              <w:top w:val="nil"/>
              <w:left w:val="single" w:sz="8" w:space="0" w:color="auto"/>
              <w:bottom w:val="single" w:sz="8" w:space="0" w:color="auto"/>
              <w:right w:val="nil"/>
            </w:tcBorders>
            <w:shd w:val="clear" w:color="auto" w:fill="FFFFFF"/>
            <w:hideMark/>
          </w:tcPr>
          <w:p w14:paraId="2E5532D6"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khác:</w:t>
            </w:r>
          </w:p>
        </w:tc>
        <w:tc>
          <w:tcPr>
            <w:tcW w:w="843" w:type="pct"/>
            <w:tcBorders>
              <w:top w:val="nil"/>
              <w:left w:val="single" w:sz="8" w:space="0" w:color="auto"/>
              <w:bottom w:val="single" w:sz="8" w:space="0" w:color="auto"/>
              <w:right w:val="nil"/>
            </w:tcBorders>
            <w:shd w:val="clear" w:color="auto" w:fill="FFFFFF"/>
            <w:hideMark/>
          </w:tcPr>
          <w:p w14:paraId="158BF7FD"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nil"/>
              <w:left w:val="single" w:sz="8" w:space="0" w:color="auto"/>
              <w:bottom w:val="single" w:sz="8" w:space="0" w:color="auto"/>
              <w:right w:val="single" w:sz="8" w:space="0" w:color="auto"/>
            </w:tcBorders>
            <w:shd w:val="clear" w:color="auto" w:fill="FFFFFF"/>
            <w:hideMark/>
          </w:tcPr>
          <w:p w14:paraId="35B559E3"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32E4AA6D" w14:textId="77777777" w:rsidTr="00F50CBF">
        <w:trPr>
          <w:tblCellSpacing w:w="0" w:type="dxa"/>
        </w:trPr>
        <w:tc>
          <w:tcPr>
            <w:tcW w:w="838" w:type="pct"/>
            <w:vMerge w:val="restart"/>
            <w:tcBorders>
              <w:top w:val="nil"/>
              <w:left w:val="single" w:sz="8" w:space="0" w:color="auto"/>
              <w:bottom w:val="single" w:sz="8" w:space="0" w:color="auto"/>
              <w:right w:val="nil"/>
            </w:tcBorders>
            <w:shd w:val="clear" w:color="auto" w:fill="FFFFFF"/>
            <w:hideMark/>
          </w:tcPr>
          <w:p w14:paraId="61D54F6A"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lastRenderedPageBreak/>
              <w:t>Ti</w:t>
            </w:r>
            <w:r w:rsidRPr="0097417B">
              <w:rPr>
                <w:rFonts w:eastAsia="Times New Roman"/>
                <w:sz w:val="26"/>
                <w:szCs w:val="26"/>
                <w:lang w:eastAsia="zh-CN"/>
              </w:rPr>
              <w:t>ế</w:t>
            </w:r>
            <w:r w:rsidRPr="0097417B">
              <w:rPr>
                <w:rFonts w:eastAsia="Times New Roman"/>
                <w:sz w:val="26"/>
                <w:szCs w:val="26"/>
                <w:lang w:val="vi-VN" w:eastAsia="zh-CN"/>
              </w:rPr>
              <w:t>ng </w:t>
            </w:r>
            <w:r w:rsidRPr="0097417B">
              <w:rPr>
                <w:rFonts w:eastAsia="Times New Roman"/>
                <w:sz w:val="26"/>
                <w:szCs w:val="26"/>
                <w:lang w:eastAsia="zh-CN"/>
              </w:rPr>
              <w:t>ồ</w:t>
            </w:r>
            <w:r w:rsidRPr="0097417B">
              <w:rPr>
                <w:rFonts w:eastAsia="Times New Roman"/>
                <w:sz w:val="26"/>
                <w:szCs w:val="26"/>
                <w:lang w:val="vi-VN" w:eastAsia="zh-CN"/>
              </w:rPr>
              <w:t>n</w:t>
            </w:r>
          </w:p>
        </w:tc>
        <w:tc>
          <w:tcPr>
            <w:tcW w:w="562" w:type="pct"/>
            <w:vMerge w:val="restart"/>
            <w:tcBorders>
              <w:top w:val="nil"/>
              <w:left w:val="single" w:sz="8" w:space="0" w:color="auto"/>
              <w:bottom w:val="single" w:sz="8" w:space="0" w:color="auto"/>
              <w:right w:val="nil"/>
            </w:tcBorders>
            <w:shd w:val="clear" w:color="auto" w:fill="FFFFFF"/>
            <w:hideMark/>
          </w:tcPr>
          <w:p w14:paraId="4F549197"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493" w:type="pct"/>
            <w:vMerge w:val="restart"/>
            <w:tcBorders>
              <w:top w:val="nil"/>
              <w:left w:val="single" w:sz="8" w:space="0" w:color="auto"/>
              <w:bottom w:val="single" w:sz="8" w:space="0" w:color="auto"/>
              <w:right w:val="nil"/>
            </w:tcBorders>
            <w:shd w:val="clear" w:color="auto" w:fill="FFFFFF"/>
            <w:hideMark/>
          </w:tcPr>
          <w:p w14:paraId="7A621FE6"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1701" w:type="pct"/>
            <w:tcBorders>
              <w:top w:val="nil"/>
              <w:left w:val="single" w:sz="8" w:space="0" w:color="auto"/>
              <w:bottom w:val="single" w:sz="8" w:space="0" w:color="auto"/>
              <w:right w:val="nil"/>
            </w:tcBorders>
            <w:shd w:val="clear" w:color="auto" w:fill="FFFFFF"/>
            <w:hideMark/>
          </w:tcPr>
          <w:p w14:paraId="216EB6CA"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Định kỳ bảo dưỡng thiết bị</w:t>
            </w:r>
          </w:p>
        </w:tc>
        <w:tc>
          <w:tcPr>
            <w:tcW w:w="843" w:type="pct"/>
            <w:tcBorders>
              <w:top w:val="nil"/>
              <w:left w:val="single" w:sz="8" w:space="0" w:color="auto"/>
              <w:bottom w:val="single" w:sz="8" w:space="0" w:color="auto"/>
              <w:right w:val="nil"/>
            </w:tcBorders>
            <w:shd w:val="clear" w:color="auto" w:fill="FFFFFF"/>
            <w:hideMark/>
          </w:tcPr>
          <w:p w14:paraId="2F671D27"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nil"/>
              <w:left w:val="single" w:sz="8" w:space="0" w:color="auto"/>
              <w:bottom w:val="single" w:sz="8" w:space="0" w:color="auto"/>
              <w:right w:val="single" w:sz="8" w:space="0" w:color="auto"/>
            </w:tcBorders>
            <w:shd w:val="clear" w:color="auto" w:fill="FFFFFF"/>
            <w:hideMark/>
          </w:tcPr>
          <w:p w14:paraId="21D63CBC"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699A3608" w14:textId="77777777" w:rsidTr="00F50CBF">
        <w:trPr>
          <w:tblCellSpacing w:w="0" w:type="dxa"/>
        </w:trPr>
        <w:tc>
          <w:tcPr>
            <w:tcW w:w="838" w:type="pct"/>
            <w:vMerge/>
            <w:tcBorders>
              <w:top w:val="nil"/>
              <w:left w:val="single" w:sz="8" w:space="0" w:color="auto"/>
              <w:bottom w:val="single" w:sz="8" w:space="0" w:color="auto"/>
              <w:right w:val="nil"/>
            </w:tcBorders>
            <w:shd w:val="clear" w:color="auto" w:fill="FFFFFF"/>
            <w:vAlign w:val="center"/>
            <w:hideMark/>
          </w:tcPr>
          <w:p w14:paraId="096ADEEF" w14:textId="77777777" w:rsidR="002A0354" w:rsidRPr="0097417B" w:rsidRDefault="002A0354" w:rsidP="00CA26CB">
            <w:pPr>
              <w:spacing w:after="80"/>
              <w:jc w:val="both"/>
              <w:rPr>
                <w:rFonts w:eastAsia="Times New Roman"/>
                <w:sz w:val="26"/>
                <w:szCs w:val="26"/>
                <w:lang w:eastAsia="zh-CN"/>
              </w:rPr>
            </w:pPr>
          </w:p>
        </w:tc>
        <w:tc>
          <w:tcPr>
            <w:tcW w:w="562" w:type="pct"/>
            <w:vMerge/>
            <w:tcBorders>
              <w:top w:val="nil"/>
              <w:left w:val="single" w:sz="8" w:space="0" w:color="auto"/>
              <w:bottom w:val="single" w:sz="8" w:space="0" w:color="auto"/>
              <w:right w:val="nil"/>
            </w:tcBorders>
            <w:shd w:val="clear" w:color="auto" w:fill="FFFFFF"/>
            <w:vAlign w:val="center"/>
            <w:hideMark/>
          </w:tcPr>
          <w:p w14:paraId="63F7274D" w14:textId="77777777" w:rsidR="002A0354" w:rsidRPr="0097417B" w:rsidRDefault="002A0354" w:rsidP="00CA26CB">
            <w:pPr>
              <w:spacing w:after="80"/>
              <w:jc w:val="both"/>
              <w:rPr>
                <w:rFonts w:eastAsia="Times New Roman"/>
                <w:sz w:val="26"/>
                <w:szCs w:val="26"/>
                <w:lang w:eastAsia="zh-CN"/>
              </w:rPr>
            </w:pPr>
          </w:p>
        </w:tc>
        <w:tc>
          <w:tcPr>
            <w:tcW w:w="493" w:type="pct"/>
            <w:vMerge/>
            <w:tcBorders>
              <w:top w:val="nil"/>
              <w:left w:val="single" w:sz="8" w:space="0" w:color="auto"/>
              <w:bottom w:val="single" w:sz="8" w:space="0" w:color="auto"/>
              <w:right w:val="nil"/>
            </w:tcBorders>
            <w:shd w:val="clear" w:color="auto" w:fill="FFFFFF"/>
            <w:vAlign w:val="center"/>
            <w:hideMark/>
          </w:tcPr>
          <w:p w14:paraId="1BABA2D2" w14:textId="77777777" w:rsidR="002A0354" w:rsidRPr="0097417B" w:rsidRDefault="002A0354" w:rsidP="00CA26CB">
            <w:pPr>
              <w:spacing w:after="80"/>
              <w:jc w:val="both"/>
              <w:rPr>
                <w:rFonts w:eastAsia="Times New Roman"/>
                <w:sz w:val="26"/>
                <w:szCs w:val="26"/>
                <w:lang w:eastAsia="zh-CN"/>
              </w:rPr>
            </w:pPr>
          </w:p>
        </w:tc>
        <w:tc>
          <w:tcPr>
            <w:tcW w:w="1701" w:type="pct"/>
            <w:tcBorders>
              <w:top w:val="nil"/>
              <w:left w:val="single" w:sz="8" w:space="0" w:color="auto"/>
              <w:bottom w:val="single" w:sz="8" w:space="0" w:color="auto"/>
              <w:right w:val="nil"/>
            </w:tcBorders>
            <w:shd w:val="clear" w:color="auto" w:fill="FFFFFF"/>
            <w:hideMark/>
          </w:tcPr>
          <w:p w14:paraId="229210B5"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w:t>
            </w:r>
            <w:r w:rsidRPr="0097417B">
              <w:rPr>
                <w:rFonts w:eastAsia="Times New Roman"/>
                <w:sz w:val="26"/>
                <w:szCs w:val="26"/>
                <w:lang w:eastAsia="zh-CN"/>
              </w:rPr>
              <w:t>ố</w:t>
            </w:r>
            <w:r w:rsidRPr="0097417B">
              <w:rPr>
                <w:rFonts w:eastAsia="Times New Roman"/>
                <w:sz w:val="26"/>
                <w:szCs w:val="26"/>
                <w:lang w:val="vi-VN" w:eastAsia="zh-CN"/>
              </w:rPr>
              <w:t> trí thời gian thi công phù hợp</w:t>
            </w:r>
          </w:p>
        </w:tc>
        <w:tc>
          <w:tcPr>
            <w:tcW w:w="843" w:type="pct"/>
            <w:tcBorders>
              <w:top w:val="nil"/>
              <w:left w:val="single" w:sz="8" w:space="0" w:color="auto"/>
              <w:bottom w:val="single" w:sz="8" w:space="0" w:color="auto"/>
              <w:right w:val="nil"/>
            </w:tcBorders>
            <w:shd w:val="clear" w:color="auto" w:fill="FFFFFF"/>
            <w:hideMark/>
          </w:tcPr>
          <w:p w14:paraId="5897AEFE"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nil"/>
              <w:left w:val="single" w:sz="8" w:space="0" w:color="auto"/>
              <w:bottom w:val="single" w:sz="8" w:space="0" w:color="auto"/>
              <w:right w:val="single" w:sz="8" w:space="0" w:color="auto"/>
            </w:tcBorders>
            <w:shd w:val="clear" w:color="auto" w:fill="FFFFFF"/>
            <w:hideMark/>
          </w:tcPr>
          <w:p w14:paraId="4E212BCD"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09A97721" w14:textId="77777777" w:rsidTr="00F50CBF">
        <w:trPr>
          <w:tblCellSpacing w:w="0" w:type="dxa"/>
        </w:trPr>
        <w:tc>
          <w:tcPr>
            <w:tcW w:w="838" w:type="pct"/>
            <w:vMerge/>
            <w:tcBorders>
              <w:top w:val="nil"/>
              <w:left w:val="single" w:sz="8" w:space="0" w:color="auto"/>
              <w:bottom w:val="single" w:sz="8" w:space="0" w:color="auto"/>
              <w:right w:val="nil"/>
            </w:tcBorders>
            <w:shd w:val="clear" w:color="auto" w:fill="FFFFFF"/>
            <w:vAlign w:val="center"/>
            <w:hideMark/>
          </w:tcPr>
          <w:p w14:paraId="5C17B396" w14:textId="77777777" w:rsidR="002A0354" w:rsidRPr="0097417B" w:rsidRDefault="002A0354" w:rsidP="00CA26CB">
            <w:pPr>
              <w:spacing w:after="80"/>
              <w:jc w:val="both"/>
              <w:rPr>
                <w:rFonts w:eastAsia="Times New Roman"/>
                <w:sz w:val="26"/>
                <w:szCs w:val="26"/>
                <w:lang w:eastAsia="zh-CN"/>
              </w:rPr>
            </w:pPr>
          </w:p>
        </w:tc>
        <w:tc>
          <w:tcPr>
            <w:tcW w:w="562" w:type="pct"/>
            <w:vMerge/>
            <w:tcBorders>
              <w:top w:val="nil"/>
              <w:left w:val="single" w:sz="8" w:space="0" w:color="auto"/>
              <w:bottom w:val="single" w:sz="8" w:space="0" w:color="auto"/>
              <w:right w:val="nil"/>
            </w:tcBorders>
            <w:shd w:val="clear" w:color="auto" w:fill="FFFFFF"/>
            <w:vAlign w:val="center"/>
            <w:hideMark/>
          </w:tcPr>
          <w:p w14:paraId="145163CD" w14:textId="77777777" w:rsidR="002A0354" w:rsidRPr="0097417B" w:rsidRDefault="002A0354" w:rsidP="00CA26CB">
            <w:pPr>
              <w:spacing w:after="80"/>
              <w:jc w:val="both"/>
              <w:rPr>
                <w:rFonts w:eastAsia="Times New Roman"/>
                <w:sz w:val="26"/>
                <w:szCs w:val="26"/>
                <w:lang w:eastAsia="zh-CN"/>
              </w:rPr>
            </w:pPr>
          </w:p>
        </w:tc>
        <w:tc>
          <w:tcPr>
            <w:tcW w:w="493" w:type="pct"/>
            <w:vMerge/>
            <w:tcBorders>
              <w:top w:val="nil"/>
              <w:left w:val="single" w:sz="8" w:space="0" w:color="auto"/>
              <w:bottom w:val="single" w:sz="8" w:space="0" w:color="auto"/>
              <w:right w:val="nil"/>
            </w:tcBorders>
            <w:shd w:val="clear" w:color="auto" w:fill="FFFFFF"/>
            <w:vAlign w:val="center"/>
            <w:hideMark/>
          </w:tcPr>
          <w:p w14:paraId="116E6EF1" w14:textId="77777777" w:rsidR="002A0354" w:rsidRPr="0097417B" w:rsidRDefault="002A0354" w:rsidP="00CA26CB">
            <w:pPr>
              <w:spacing w:after="80"/>
              <w:jc w:val="both"/>
              <w:rPr>
                <w:rFonts w:eastAsia="Times New Roman"/>
                <w:sz w:val="26"/>
                <w:szCs w:val="26"/>
                <w:lang w:eastAsia="zh-CN"/>
              </w:rPr>
            </w:pPr>
          </w:p>
        </w:tc>
        <w:tc>
          <w:tcPr>
            <w:tcW w:w="1701" w:type="pct"/>
            <w:tcBorders>
              <w:top w:val="nil"/>
              <w:left w:val="single" w:sz="8" w:space="0" w:color="auto"/>
              <w:bottom w:val="single" w:sz="8" w:space="0" w:color="auto"/>
              <w:right w:val="nil"/>
            </w:tcBorders>
            <w:shd w:val="clear" w:color="auto" w:fill="FFFFFF"/>
            <w:hideMark/>
          </w:tcPr>
          <w:p w14:paraId="54A2C142"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khác</w:t>
            </w:r>
            <w:r w:rsidRPr="0097417B">
              <w:rPr>
                <w:rFonts w:eastAsia="Times New Roman"/>
                <w:sz w:val="26"/>
                <w:szCs w:val="26"/>
                <w:lang w:eastAsia="zh-CN"/>
              </w:rPr>
              <w:t>…</w:t>
            </w:r>
          </w:p>
        </w:tc>
        <w:tc>
          <w:tcPr>
            <w:tcW w:w="843" w:type="pct"/>
            <w:tcBorders>
              <w:top w:val="nil"/>
              <w:left w:val="single" w:sz="8" w:space="0" w:color="auto"/>
              <w:bottom w:val="single" w:sz="8" w:space="0" w:color="auto"/>
              <w:right w:val="nil"/>
            </w:tcBorders>
            <w:shd w:val="clear" w:color="auto" w:fill="FFFFFF"/>
            <w:hideMark/>
          </w:tcPr>
          <w:p w14:paraId="02DCD32D"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nil"/>
              <w:left w:val="single" w:sz="8" w:space="0" w:color="auto"/>
              <w:bottom w:val="single" w:sz="8" w:space="0" w:color="auto"/>
              <w:right w:val="single" w:sz="8" w:space="0" w:color="auto"/>
            </w:tcBorders>
            <w:shd w:val="clear" w:color="auto" w:fill="FFFFFF"/>
            <w:hideMark/>
          </w:tcPr>
          <w:p w14:paraId="6C9E22C9"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12EB3BA8" w14:textId="77777777" w:rsidTr="00F50CBF">
        <w:trPr>
          <w:tblCellSpacing w:w="0" w:type="dxa"/>
        </w:trPr>
        <w:tc>
          <w:tcPr>
            <w:tcW w:w="838" w:type="pct"/>
            <w:vMerge w:val="restart"/>
            <w:tcBorders>
              <w:top w:val="nil"/>
              <w:left w:val="single" w:sz="8" w:space="0" w:color="auto"/>
              <w:bottom w:val="single" w:sz="8" w:space="0" w:color="auto"/>
              <w:right w:val="nil"/>
            </w:tcBorders>
            <w:shd w:val="clear" w:color="auto" w:fill="FFFFFF"/>
            <w:hideMark/>
          </w:tcPr>
          <w:p w14:paraId="454BEC01"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Rung</w:t>
            </w:r>
          </w:p>
        </w:tc>
        <w:tc>
          <w:tcPr>
            <w:tcW w:w="562" w:type="pct"/>
            <w:vMerge w:val="restart"/>
            <w:tcBorders>
              <w:top w:val="nil"/>
              <w:left w:val="single" w:sz="8" w:space="0" w:color="auto"/>
              <w:bottom w:val="single" w:sz="8" w:space="0" w:color="auto"/>
              <w:right w:val="nil"/>
            </w:tcBorders>
            <w:shd w:val="clear" w:color="auto" w:fill="FFFFFF"/>
            <w:hideMark/>
          </w:tcPr>
          <w:p w14:paraId="0CA9B2FD"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493" w:type="pct"/>
            <w:vMerge w:val="restart"/>
            <w:tcBorders>
              <w:top w:val="nil"/>
              <w:left w:val="single" w:sz="8" w:space="0" w:color="auto"/>
              <w:bottom w:val="single" w:sz="8" w:space="0" w:color="auto"/>
              <w:right w:val="nil"/>
            </w:tcBorders>
            <w:shd w:val="clear" w:color="auto" w:fill="FFFFFF"/>
            <w:hideMark/>
          </w:tcPr>
          <w:p w14:paraId="65445878"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1701" w:type="pct"/>
            <w:tcBorders>
              <w:top w:val="nil"/>
              <w:left w:val="single" w:sz="8" w:space="0" w:color="auto"/>
              <w:bottom w:val="single" w:sz="8" w:space="0" w:color="auto"/>
              <w:right w:val="nil"/>
            </w:tcBorders>
            <w:shd w:val="clear" w:color="auto" w:fill="FFFFFF"/>
            <w:hideMark/>
          </w:tcPr>
          <w:p w14:paraId="0A02D527"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Định kỳ bảo dưỡng thiết bị</w:t>
            </w:r>
          </w:p>
        </w:tc>
        <w:tc>
          <w:tcPr>
            <w:tcW w:w="843" w:type="pct"/>
            <w:tcBorders>
              <w:top w:val="nil"/>
              <w:left w:val="single" w:sz="8" w:space="0" w:color="auto"/>
              <w:bottom w:val="single" w:sz="8" w:space="0" w:color="auto"/>
              <w:right w:val="nil"/>
            </w:tcBorders>
            <w:shd w:val="clear" w:color="auto" w:fill="FFFFFF"/>
            <w:hideMark/>
          </w:tcPr>
          <w:p w14:paraId="29B7FFAD"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nil"/>
              <w:left w:val="single" w:sz="8" w:space="0" w:color="auto"/>
              <w:bottom w:val="single" w:sz="8" w:space="0" w:color="auto"/>
              <w:right w:val="single" w:sz="8" w:space="0" w:color="auto"/>
            </w:tcBorders>
            <w:shd w:val="clear" w:color="auto" w:fill="FFFFFF"/>
            <w:hideMark/>
          </w:tcPr>
          <w:p w14:paraId="12D866C4"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395AB9FF" w14:textId="77777777" w:rsidTr="00F50CBF">
        <w:trPr>
          <w:tblCellSpacing w:w="0" w:type="dxa"/>
        </w:trPr>
        <w:tc>
          <w:tcPr>
            <w:tcW w:w="838" w:type="pct"/>
            <w:vMerge/>
            <w:tcBorders>
              <w:top w:val="nil"/>
              <w:left w:val="single" w:sz="8" w:space="0" w:color="auto"/>
              <w:bottom w:val="single" w:sz="8" w:space="0" w:color="auto"/>
              <w:right w:val="nil"/>
            </w:tcBorders>
            <w:shd w:val="clear" w:color="auto" w:fill="FFFFFF"/>
            <w:vAlign w:val="center"/>
            <w:hideMark/>
          </w:tcPr>
          <w:p w14:paraId="655C5653" w14:textId="77777777" w:rsidR="002A0354" w:rsidRPr="0097417B" w:rsidRDefault="002A0354" w:rsidP="00CA26CB">
            <w:pPr>
              <w:spacing w:after="80"/>
              <w:jc w:val="both"/>
              <w:rPr>
                <w:rFonts w:eastAsia="Times New Roman"/>
                <w:sz w:val="26"/>
                <w:szCs w:val="26"/>
                <w:lang w:eastAsia="zh-CN"/>
              </w:rPr>
            </w:pPr>
          </w:p>
        </w:tc>
        <w:tc>
          <w:tcPr>
            <w:tcW w:w="562" w:type="pct"/>
            <w:vMerge/>
            <w:tcBorders>
              <w:top w:val="nil"/>
              <w:left w:val="single" w:sz="8" w:space="0" w:color="auto"/>
              <w:bottom w:val="single" w:sz="8" w:space="0" w:color="auto"/>
              <w:right w:val="nil"/>
            </w:tcBorders>
            <w:shd w:val="clear" w:color="auto" w:fill="FFFFFF"/>
            <w:vAlign w:val="center"/>
            <w:hideMark/>
          </w:tcPr>
          <w:p w14:paraId="22689422" w14:textId="77777777" w:rsidR="002A0354" w:rsidRPr="0097417B" w:rsidRDefault="002A0354" w:rsidP="00CA26CB">
            <w:pPr>
              <w:spacing w:after="80"/>
              <w:jc w:val="both"/>
              <w:rPr>
                <w:rFonts w:eastAsia="Times New Roman"/>
                <w:sz w:val="26"/>
                <w:szCs w:val="26"/>
                <w:lang w:eastAsia="zh-CN"/>
              </w:rPr>
            </w:pPr>
          </w:p>
        </w:tc>
        <w:tc>
          <w:tcPr>
            <w:tcW w:w="493" w:type="pct"/>
            <w:vMerge/>
            <w:tcBorders>
              <w:top w:val="nil"/>
              <w:left w:val="single" w:sz="8" w:space="0" w:color="auto"/>
              <w:bottom w:val="single" w:sz="8" w:space="0" w:color="auto"/>
              <w:right w:val="nil"/>
            </w:tcBorders>
            <w:shd w:val="clear" w:color="auto" w:fill="FFFFFF"/>
            <w:vAlign w:val="center"/>
            <w:hideMark/>
          </w:tcPr>
          <w:p w14:paraId="210797FF" w14:textId="77777777" w:rsidR="002A0354" w:rsidRPr="0097417B" w:rsidRDefault="002A0354" w:rsidP="00CA26CB">
            <w:pPr>
              <w:spacing w:after="80"/>
              <w:jc w:val="both"/>
              <w:rPr>
                <w:rFonts w:eastAsia="Times New Roman"/>
                <w:sz w:val="26"/>
                <w:szCs w:val="26"/>
                <w:lang w:eastAsia="zh-CN"/>
              </w:rPr>
            </w:pPr>
          </w:p>
        </w:tc>
        <w:tc>
          <w:tcPr>
            <w:tcW w:w="1701" w:type="pct"/>
            <w:tcBorders>
              <w:top w:val="nil"/>
              <w:left w:val="single" w:sz="8" w:space="0" w:color="auto"/>
              <w:bottom w:val="single" w:sz="8" w:space="0" w:color="auto"/>
              <w:right w:val="nil"/>
            </w:tcBorders>
            <w:shd w:val="clear" w:color="auto" w:fill="FFFFFF"/>
            <w:hideMark/>
          </w:tcPr>
          <w:p w14:paraId="3B5EDB97"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w:t>
            </w:r>
            <w:r w:rsidRPr="0097417B">
              <w:rPr>
                <w:rFonts w:eastAsia="Times New Roman"/>
                <w:sz w:val="26"/>
                <w:szCs w:val="26"/>
                <w:lang w:eastAsia="zh-CN"/>
              </w:rPr>
              <w:t>ố</w:t>
            </w:r>
            <w:r w:rsidRPr="0097417B">
              <w:rPr>
                <w:rFonts w:eastAsia="Times New Roman"/>
                <w:sz w:val="26"/>
                <w:szCs w:val="26"/>
                <w:lang w:val="vi-VN" w:eastAsia="zh-CN"/>
              </w:rPr>
              <w:t> trí thời gian thi công </w:t>
            </w:r>
            <w:r w:rsidRPr="0097417B">
              <w:rPr>
                <w:rFonts w:eastAsia="Times New Roman"/>
                <w:sz w:val="26"/>
                <w:szCs w:val="26"/>
                <w:shd w:val="clear" w:color="auto" w:fill="FFFFFF"/>
                <w:lang w:val="vi-VN" w:eastAsia="zh-CN"/>
              </w:rPr>
              <w:t>phù hợp</w:t>
            </w:r>
          </w:p>
        </w:tc>
        <w:tc>
          <w:tcPr>
            <w:tcW w:w="843" w:type="pct"/>
            <w:tcBorders>
              <w:top w:val="nil"/>
              <w:left w:val="single" w:sz="8" w:space="0" w:color="auto"/>
              <w:bottom w:val="single" w:sz="8" w:space="0" w:color="auto"/>
              <w:right w:val="nil"/>
            </w:tcBorders>
            <w:shd w:val="clear" w:color="auto" w:fill="FFFFFF"/>
            <w:hideMark/>
          </w:tcPr>
          <w:p w14:paraId="411B1469"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nil"/>
              <w:left w:val="single" w:sz="8" w:space="0" w:color="auto"/>
              <w:bottom w:val="single" w:sz="8" w:space="0" w:color="auto"/>
              <w:right w:val="single" w:sz="8" w:space="0" w:color="auto"/>
            </w:tcBorders>
            <w:shd w:val="clear" w:color="auto" w:fill="FFFFFF"/>
            <w:hideMark/>
          </w:tcPr>
          <w:p w14:paraId="46EAD0D8"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6000F892" w14:textId="77777777" w:rsidTr="00F50CBF">
        <w:trPr>
          <w:tblCellSpacing w:w="0" w:type="dxa"/>
        </w:trPr>
        <w:tc>
          <w:tcPr>
            <w:tcW w:w="838" w:type="pct"/>
            <w:vMerge/>
            <w:tcBorders>
              <w:top w:val="nil"/>
              <w:left w:val="single" w:sz="8" w:space="0" w:color="auto"/>
              <w:bottom w:val="single" w:sz="8" w:space="0" w:color="auto"/>
              <w:right w:val="nil"/>
            </w:tcBorders>
            <w:shd w:val="clear" w:color="auto" w:fill="FFFFFF"/>
            <w:vAlign w:val="center"/>
            <w:hideMark/>
          </w:tcPr>
          <w:p w14:paraId="689E4912" w14:textId="77777777" w:rsidR="002A0354" w:rsidRPr="0097417B" w:rsidRDefault="002A0354" w:rsidP="00CA26CB">
            <w:pPr>
              <w:spacing w:after="80"/>
              <w:jc w:val="both"/>
              <w:rPr>
                <w:rFonts w:eastAsia="Times New Roman"/>
                <w:sz w:val="26"/>
                <w:szCs w:val="26"/>
                <w:lang w:eastAsia="zh-CN"/>
              </w:rPr>
            </w:pPr>
          </w:p>
        </w:tc>
        <w:tc>
          <w:tcPr>
            <w:tcW w:w="562" w:type="pct"/>
            <w:vMerge/>
            <w:tcBorders>
              <w:top w:val="nil"/>
              <w:left w:val="single" w:sz="8" w:space="0" w:color="auto"/>
              <w:bottom w:val="single" w:sz="8" w:space="0" w:color="auto"/>
              <w:right w:val="nil"/>
            </w:tcBorders>
            <w:shd w:val="clear" w:color="auto" w:fill="FFFFFF"/>
            <w:vAlign w:val="center"/>
            <w:hideMark/>
          </w:tcPr>
          <w:p w14:paraId="1B6624C9" w14:textId="77777777" w:rsidR="002A0354" w:rsidRPr="0097417B" w:rsidRDefault="002A0354" w:rsidP="00CA26CB">
            <w:pPr>
              <w:spacing w:after="80"/>
              <w:jc w:val="both"/>
              <w:rPr>
                <w:rFonts w:eastAsia="Times New Roman"/>
                <w:sz w:val="26"/>
                <w:szCs w:val="26"/>
                <w:lang w:eastAsia="zh-CN"/>
              </w:rPr>
            </w:pPr>
          </w:p>
        </w:tc>
        <w:tc>
          <w:tcPr>
            <w:tcW w:w="493" w:type="pct"/>
            <w:vMerge/>
            <w:tcBorders>
              <w:top w:val="nil"/>
              <w:left w:val="single" w:sz="8" w:space="0" w:color="auto"/>
              <w:bottom w:val="single" w:sz="8" w:space="0" w:color="auto"/>
              <w:right w:val="nil"/>
            </w:tcBorders>
            <w:shd w:val="clear" w:color="auto" w:fill="FFFFFF"/>
            <w:vAlign w:val="center"/>
            <w:hideMark/>
          </w:tcPr>
          <w:p w14:paraId="389E066A" w14:textId="77777777" w:rsidR="002A0354" w:rsidRPr="0097417B" w:rsidRDefault="002A0354" w:rsidP="00CA26CB">
            <w:pPr>
              <w:spacing w:after="80"/>
              <w:jc w:val="both"/>
              <w:rPr>
                <w:rFonts w:eastAsia="Times New Roman"/>
                <w:sz w:val="26"/>
                <w:szCs w:val="26"/>
                <w:lang w:eastAsia="zh-CN"/>
              </w:rPr>
            </w:pPr>
          </w:p>
        </w:tc>
        <w:tc>
          <w:tcPr>
            <w:tcW w:w="1701" w:type="pct"/>
            <w:tcBorders>
              <w:top w:val="nil"/>
              <w:left w:val="single" w:sz="8" w:space="0" w:color="auto"/>
              <w:bottom w:val="single" w:sz="8" w:space="0" w:color="auto"/>
              <w:right w:val="nil"/>
            </w:tcBorders>
            <w:shd w:val="clear" w:color="auto" w:fill="FFFFFF"/>
            <w:hideMark/>
          </w:tcPr>
          <w:p w14:paraId="2168F0B8"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khác</w:t>
            </w:r>
          </w:p>
        </w:tc>
        <w:tc>
          <w:tcPr>
            <w:tcW w:w="843" w:type="pct"/>
            <w:tcBorders>
              <w:top w:val="nil"/>
              <w:left w:val="single" w:sz="8" w:space="0" w:color="auto"/>
              <w:bottom w:val="single" w:sz="8" w:space="0" w:color="auto"/>
              <w:right w:val="nil"/>
            </w:tcBorders>
            <w:shd w:val="clear" w:color="auto" w:fill="FFFFFF"/>
            <w:hideMark/>
          </w:tcPr>
          <w:p w14:paraId="51E77F03"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nil"/>
              <w:left w:val="single" w:sz="8" w:space="0" w:color="auto"/>
              <w:bottom w:val="single" w:sz="8" w:space="0" w:color="auto"/>
              <w:right w:val="single" w:sz="8" w:space="0" w:color="auto"/>
            </w:tcBorders>
            <w:shd w:val="clear" w:color="auto" w:fill="FFFFFF"/>
            <w:hideMark/>
          </w:tcPr>
          <w:p w14:paraId="39006A76"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6F0271DC" w14:textId="77777777" w:rsidTr="00F50CBF">
        <w:trPr>
          <w:tblCellSpacing w:w="0" w:type="dxa"/>
        </w:trPr>
        <w:tc>
          <w:tcPr>
            <w:tcW w:w="838" w:type="pct"/>
            <w:vMerge w:val="restart"/>
            <w:tcBorders>
              <w:top w:val="nil"/>
              <w:left w:val="single" w:sz="8" w:space="0" w:color="auto"/>
              <w:bottom w:val="single" w:sz="8" w:space="0" w:color="auto"/>
              <w:right w:val="nil"/>
            </w:tcBorders>
            <w:shd w:val="clear" w:color="auto" w:fill="FFFFFF"/>
            <w:hideMark/>
          </w:tcPr>
          <w:p w14:paraId="204CF2BA"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Nước mưa chảy tràn</w:t>
            </w:r>
          </w:p>
        </w:tc>
        <w:tc>
          <w:tcPr>
            <w:tcW w:w="562" w:type="pct"/>
            <w:vMerge w:val="restart"/>
            <w:tcBorders>
              <w:top w:val="nil"/>
              <w:left w:val="single" w:sz="8" w:space="0" w:color="auto"/>
              <w:bottom w:val="single" w:sz="8" w:space="0" w:color="auto"/>
              <w:right w:val="nil"/>
            </w:tcBorders>
            <w:shd w:val="clear" w:color="auto" w:fill="FFFFFF"/>
            <w:hideMark/>
          </w:tcPr>
          <w:p w14:paraId="43087C72"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493" w:type="pct"/>
            <w:vMerge w:val="restart"/>
            <w:tcBorders>
              <w:top w:val="nil"/>
              <w:left w:val="single" w:sz="8" w:space="0" w:color="auto"/>
              <w:bottom w:val="single" w:sz="8" w:space="0" w:color="auto"/>
              <w:right w:val="nil"/>
            </w:tcBorders>
            <w:shd w:val="clear" w:color="auto" w:fill="FFFFFF"/>
            <w:hideMark/>
          </w:tcPr>
          <w:p w14:paraId="379B0811"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1701" w:type="pct"/>
            <w:tcBorders>
              <w:top w:val="nil"/>
              <w:left w:val="single" w:sz="8" w:space="0" w:color="auto"/>
              <w:bottom w:val="single" w:sz="8" w:space="0" w:color="auto"/>
              <w:right w:val="nil"/>
            </w:tcBorders>
            <w:shd w:val="clear" w:color="auto" w:fill="FFFFFF"/>
            <w:hideMark/>
          </w:tcPr>
          <w:p w14:paraId="5191482B"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Có </w:t>
            </w:r>
            <w:r w:rsidRPr="0097417B">
              <w:rPr>
                <w:rFonts w:eastAsia="Times New Roman"/>
                <w:sz w:val="26"/>
                <w:szCs w:val="26"/>
                <w:shd w:val="clear" w:color="auto" w:fill="FFFFFF"/>
                <w:lang w:val="vi-VN" w:eastAsia="zh-CN"/>
              </w:rPr>
              <w:t>hệ thống</w:t>
            </w:r>
            <w:r w:rsidRPr="0097417B">
              <w:rPr>
                <w:rFonts w:eastAsia="Times New Roman"/>
                <w:sz w:val="26"/>
                <w:szCs w:val="26"/>
                <w:lang w:val="vi-VN" w:eastAsia="zh-CN"/>
              </w:rPr>
              <w:t> rãnh thu nước, hố ga thu gom, lắng lọc nước mưa chảy tràn trước khi </w:t>
            </w:r>
            <w:r w:rsidRPr="0097417B">
              <w:rPr>
                <w:rFonts w:eastAsia="Times New Roman"/>
                <w:sz w:val="26"/>
                <w:szCs w:val="26"/>
                <w:shd w:val="clear" w:color="auto" w:fill="FFFFFF"/>
                <w:lang w:val="vi-VN" w:eastAsia="zh-CN"/>
              </w:rPr>
              <w:t>thoát</w:t>
            </w:r>
            <w:r w:rsidRPr="0097417B">
              <w:rPr>
                <w:rFonts w:eastAsia="Times New Roman"/>
                <w:sz w:val="26"/>
                <w:szCs w:val="26"/>
                <w:lang w:val="vi-VN" w:eastAsia="zh-CN"/>
              </w:rPr>
              <w:t> ra môi trường</w:t>
            </w:r>
          </w:p>
        </w:tc>
        <w:tc>
          <w:tcPr>
            <w:tcW w:w="843" w:type="pct"/>
            <w:tcBorders>
              <w:top w:val="nil"/>
              <w:left w:val="single" w:sz="8" w:space="0" w:color="auto"/>
              <w:bottom w:val="single" w:sz="8" w:space="0" w:color="auto"/>
              <w:right w:val="nil"/>
            </w:tcBorders>
            <w:shd w:val="clear" w:color="auto" w:fill="FFFFFF"/>
            <w:hideMark/>
          </w:tcPr>
          <w:p w14:paraId="4D8A8B36"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nil"/>
              <w:left w:val="single" w:sz="8" w:space="0" w:color="auto"/>
              <w:bottom w:val="single" w:sz="8" w:space="0" w:color="auto"/>
              <w:right w:val="single" w:sz="8" w:space="0" w:color="auto"/>
            </w:tcBorders>
            <w:shd w:val="clear" w:color="auto" w:fill="FFFFFF"/>
            <w:hideMark/>
          </w:tcPr>
          <w:p w14:paraId="570B7E8B"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586AC6" w:rsidRPr="0097417B" w14:paraId="436B3AE8" w14:textId="77777777" w:rsidTr="00F50CBF">
        <w:trPr>
          <w:tblCellSpacing w:w="0" w:type="dxa"/>
        </w:trPr>
        <w:tc>
          <w:tcPr>
            <w:tcW w:w="838" w:type="pct"/>
            <w:vMerge/>
            <w:tcBorders>
              <w:top w:val="nil"/>
              <w:left w:val="single" w:sz="8" w:space="0" w:color="auto"/>
              <w:bottom w:val="single" w:sz="8" w:space="0" w:color="auto"/>
              <w:right w:val="nil"/>
            </w:tcBorders>
            <w:shd w:val="clear" w:color="auto" w:fill="FFFFFF"/>
            <w:vAlign w:val="center"/>
            <w:hideMark/>
          </w:tcPr>
          <w:p w14:paraId="4BD6FD2E" w14:textId="77777777" w:rsidR="002A0354" w:rsidRPr="0097417B" w:rsidRDefault="002A0354" w:rsidP="00CA26CB">
            <w:pPr>
              <w:spacing w:after="80"/>
              <w:jc w:val="both"/>
              <w:rPr>
                <w:rFonts w:eastAsia="Times New Roman"/>
                <w:sz w:val="26"/>
                <w:szCs w:val="26"/>
                <w:lang w:eastAsia="zh-CN"/>
              </w:rPr>
            </w:pPr>
          </w:p>
        </w:tc>
        <w:tc>
          <w:tcPr>
            <w:tcW w:w="562" w:type="pct"/>
            <w:vMerge/>
            <w:tcBorders>
              <w:top w:val="nil"/>
              <w:left w:val="single" w:sz="8" w:space="0" w:color="auto"/>
              <w:bottom w:val="single" w:sz="8" w:space="0" w:color="auto"/>
              <w:right w:val="nil"/>
            </w:tcBorders>
            <w:shd w:val="clear" w:color="auto" w:fill="FFFFFF"/>
            <w:vAlign w:val="center"/>
            <w:hideMark/>
          </w:tcPr>
          <w:p w14:paraId="11BBBC15" w14:textId="77777777" w:rsidR="002A0354" w:rsidRPr="0097417B" w:rsidRDefault="002A0354" w:rsidP="00CA26CB">
            <w:pPr>
              <w:spacing w:after="80"/>
              <w:jc w:val="both"/>
              <w:rPr>
                <w:rFonts w:eastAsia="Times New Roman"/>
                <w:sz w:val="26"/>
                <w:szCs w:val="26"/>
                <w:lang w:eastAsia="zh-CN"/>
              </w:rPr>
            </w:pPr>
          </w:p>
        </w:tc>
        <w:tc>
          <w:tcPr>
            <w:tcW w:w="493" w:type="pct"/>
            <w:vMerge/>
            <w:tcBorders>
              <w:top w:val="nil"/>
              <w:left w:val="single" w:sz="8" w:space="0" w:color="auto"/>
              <w:bottom w:val="single" w:sz="8" w:space="0" w:color="auto"/>
              <w:right w:val="nil"/>
            </w:tcBorders>
            <w:shd w:val="clear" w:color="auto" w:fill="FFFFFF"/>
            <w:vAlign w:val="center"/>
            <w:hideMark/>
          </w:tcPr>
          <w:p w14:paraId="6A2B3A75" w14:textId="77777777" w:rsidR="002A0354" w:rsidRPr="0097417B" w:rsidRDefault="002A0354" w:rsidP="00CA26CB">
            <w:pPr>
              <w:spacing w:after="80"/>
              <w:jc w:val="both"/>
              <w:rPr>
                <w:rFonts w:eastAsia="Times New Roman"/>
                <w:sz w:val="26"/>
                <w:szCs w:val="26"/>
                <w:lang w:eastAsia="zh-CN"/>
              </w:rPr>
            </w:pPr>
          </w:p>
        </w:tc>
        <w:tc>
          <w:tcPr>
            <w:tcW w:w="1701" w:type="pct"/>
            <w:tcBorders>
              <w:top w:val="nil"/>
              <w:left w:val="single" w:sz="8" w:space="0" w:color="auto"/>
              <w:bottom w:val="single" w:sz="8" w:space="0" w:color="auto"/>
              <w:right w:val="nil"/>
            </w:tcBorders>
            <w:shd w:val="clear" w:color="auto" w:fill="FFFFFF"/>
            <w:hideMark/>
          </w:tcPr>
          <w:p w14:paraId="176E89A0"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khác</w:t>
            </w:r>
          </w:p>
        </w:tc>
        <w:tc>
          <w:tcPr>
            <w:tcW w:w="843" w:type="pct"/>
            <w:tcBorders>
              <w:top w:val="nil"/>
              <w:left w:val="single" w:sz="8" w:space="0" w:color="auto"/>
              <w:bottom w:val="single" w:sz="8" w:space="0" w:color="auto"/>
              <w:right w:val="nil"/>
            </w:tcBorders>
            <w:shd w:val="clear" w:color="auto" w:fill="FFFFFF"/>
            <w:hideMark/>
          </w:tcPr>
          <w:p w14:paraId="06A280EA"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62" w:type="pct"/>
            <w:tcBorders>
              <w:top w:val="nil"/>
              <w:left w:val="single" w:sz="8" w:space="0" w:color="auto"/>
              <w:bottom w:val="single" w:sz="8" w:space="0" w:color="auto"/>
              <w:right w:val="single" w:sz="8" w:space="0" w:color="auto"/>
            </w:tcBorders>
            <w:shd w:val="clear" w:color="auto" w:fill="FFFFFF"/>
            <w:hideMark/>
          </w:tcPr>
          <w:p w14:paraId="233856EB" w14:textId="77777777" w:rsidR="002A0354" w:rsidRPr="0097417B" w:rsidRDefault="007D6C70"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bl>
    <w:p w14:paraId="03BF9F57" w14:textId="77777777" w:rsidR="002A0354" w:rsidRPr="0097417B" w:rsidRDefault="002A0354" w:rsidP="00CA26CB">
      <w:pPr>
        <w:shd w:val="clear" w:color="auto" w:fill="FFFFFF"/>
        <w:spacing w:after="80" w:line="200" w:lineRule="atLeast"/>
        <w:jc w:val="both"/>
        <w:rPr>
          <w:rFonts w:eastAsia="Times New Roman"/>
          <w:sz w:val="26"/>
          <w:szCs w:val="26"/>
          <w:lang w:eastAsia="zh-CN"/>
        </w:rPr>
      </w:pPr>
      <w:r w:rsidRPr="0097417B">
        <w:rPr>
          <w:rFonts w:eastAsia="Times New Roman"/>
          <w:b/>
          <w:bCs/>
          <w:sz w:val="26"/>
          <w:szCs w:val="26"/>
          <w:lang w:val="vi-VN" w:eastAsia="zh-CN"/>
        </w:rPr>
        <w:t>IV. </w:t>
      </w:r>
      <w:r w:rsidRPr="0097417B">
        <w:rPr>
          <w:rFonts w:eastAsia="Times New Roman"/>
          <w:b/>
          <w:bCs/>
          <w:sz w:val="26"/>
          <w:szCs w:val="26"/>
          <w:shd w:val="clear" w:color="auto" w:fill="FFFFFF"/>
          <w:lang w:val="vi-VN" w:eastAsia="zh-CN"/>
        </w:rPr>
        <w:t>Kế hoạch</w:t>
      </w:r>
      <w:r w:rsidRPr="0097417B">
        <w:rPr>
          <w:rFonts w:eastAsia="Times New Roman"/>
          <w:b/>
          <w:bCs/>
          <w:sz w:val="26"/>
          <w:szCs w:val="26"/>
          <w:lang w:val="vi-VN" w:eastAsia="zh-CN"/>
        </w:rPr>
        <w:t> bảo vệ môi trường trong giai đoạn hoạt động</w:t>
      </w:r>
    </w:p>
    <w:tbl>
      <w:tblPr>
        <w:tblW w:w="10055" w:type="dxa"/>
        <w:tblCellSpacing w:w="0" w:type="dxa"/>
        <w:shd w:val="clear" w:color="auto" w:fill="FFFFFF"/>
        <w:tblCellMar>
          <w:left w:w="0" w:type="dxa"/>
          <w:right w:w="0" w:type="dxa"/>
        </w:tblCellMar>
        <w:tblLook w:val="04A0" w:firstRow="1" w:lastRow="0" w:firstColumn="1" w:lastColumn="0" w:noHBand="0" w:noVBand="1"/>
      </w:tblPr>
      <w:tblGrid>
        <w:gridCol w:w="1408"/>
        <w:gridCol w:w="850"/>
        <w:gridCol w:w="993"/>
        <w:gridCol w:w="5103"/>
        <w:gridCol w:w="850"/>
        <w:gridCol w:w="851"/>
      </w:tblGrid>
      <w:tr w:rsidR="002A0354" w:rsidRPr="0097417B" w14:paraId="55C03AA9" w14:textId="77777777" w:rsidTr="003E4375">
        <w:trPr>
          <w:tblCellSpacing w:w="0" w:type="dxa"/>
        </w:trPr>
        <w:tc>
          <w:tcPr>
            <w:tcW w:w="1408" w:type="dxa"/>
            <w:vMerge w:val="restart"/>
            <w:tcBorders>
              <w:top w:val="single" w:sz="8" w:space="0" w:color="auto"/>
              <w:left w:val="single" w:sz="8" w:space="0" w:color="auto"/>
              <w:bottom w:val="nil"/>
              <w:right w:val="nil"/>
            </w:tcBorders>
            <w:shd w:val="clear" w:color="auto" w:fill="FFFFFF"/>
            <w:vAlign w:val="center"/>
            <w:hideMark/>
          </w:tcPr>
          <w:p w14:paraId="695083E6"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Yếu tố gây tác động</w:t>
            </w:r>
          </w:p>
        </w:tc>
        <w:tc>
          <w:tcPr>
            <w:tcW w:w="1843" w:type="dxa"/>
            <w:gridSpan w:val="2"/>
            <w:tcBorders>
              <w:top w:val="single" w:sz="8" w:space="0" w:color="auto"/>
              <w:left w:val="single" w:sz="8" w:space="0" w:color="auto"/>
              <w:bottom w:val="nil"/>
              <w:right w:val="nil"/>
            </w:tcBorders>
            <w:shd w:val="clear" w:color="auto" w:fill="FFFFFF"/>
            <w:vAlign w:val="center"/>
            <w:hideMark/>
          </w:tcPr>
          <w:p w14:paraId="50E110B4"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Tình trạng</w:t>
            </w:r>
          </w:p>
        </w:tc>
        <w:tc>
          <w:tcPr>
            <w:tcW w:w="5103" w:type="dxa"/>
            <w:vMerge w:val="restart"/>
            <w:tcBorders>
              <w:top w:val="single" w:sz="8" w:space="0" w:color="auto"/>
              <w:left w:val="single" w:sz="8" w:space="0" w:color="auto"/>
              <w:bottom w:val="nil"/>
              <w:right w:val="nil"/>
            </w:tcBorders>
            <w:shd w:val="clear" w:color="auto" w:fill="FFFFFF"/>
            <w:vAlign w:val="center"/>
            <w:hideMark/>
          </w:tcPr>
          <w:p w14:paraId="654AB6C9"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giảm thiểu</w:t>
            </w:r>
          </w:p>
        </w:tc>
        <w:tc>
          <w:tcPr>
            <w:tcW w:w="1701" w:type="dxa"/>
            <w:gridSpan w:val="2"/>
            <w:tcBorders>
              <w:top w:val="single" w:sz="8" w:space="0" w:color="auto"/>
              <w:left w:val="single" w:sz="8" w:space="0" w:color="auto"/>
              <w:bottom w:val="nil"/>
              <w:right w:val="single" w:sz="8" w:space="0" w:color="auto"/>
            </w:tcBorders>
            <w:shd w:val="clear" w:color="auto" w:fill="FFFFFF"/>
            <w:vAlign w:val="center"/>
            <w:hideMark/>
          </w:tcPr>
          <w:p w14:paraId="7E531E59"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eastAsia="zh-CN"/>
              </w:rPr>
              <w:t>Tình trạng</w:t>
            </w:r>
          </w:p>
        </w:tc>
      </w:tr>
      <w:tr w:rsidR="002A0354" w:rsidRPr="0097417B" w14:paraId="0C8508E1" w14:textId="77777777" w:rsidTr="003E4375">
        <w:trPr>
          <w:tblCellSpacing w:w="0" w:type="dxa"/>
        </w:trPr>
        <w:tc>
          <w:tcPr>
            <w:tcW w:w="1408" w:type="dxa"/>
            <w:vMerge/>
            <w:tcBorders>
              <w:top w:val="single" w:sz="8" w:space="0" w:color="auto"/>
              <w:left w:val="single" w:sz="8" w:space="0" w:color="auto"/>
              <w:bottom w:val="nil"/>
              <w:right w:val="nil"/>
            </w:tcBorders>
            <w:shd w:val="clear" w:color="auto" w:fill="FFFFFF"/>
            <w:vAlign w:val="center"/>
            <w:hideMark/>
          </w:tcPr>
          <w:p w14:paraId="4A9748D3" w14:textId="77777777" w:rsidR="002A0354" w:rsidRPr="0097417B" w:rsidRDefault="002A0354" w:rsidP="00CA26CB">
            <w:pPr>
              <w:spacing w:after="80"/>
              <w:jc w:val="both"/>
              <w:rPr>
                <w:rFonts w:eastAsia="Times New Roman"/>
                <w:sz w:val="26"/>
                <w:szCs w:val="26"/>
                <w:lang w:eastAsia="zh-CN"/>
              </w:rPr>
            </w:pPr>
          </w:p>
        </w:tc>
        <w:tc>
          <w:tcPr>
            <w:tcW w:w="850" w:type="dxa"/>
            <w:tcBorders>
              <w:top w:val="single" w:sz="8" w:space="0" w:color="auto"/>
              <w:left w:val="single" w:sz="8" w:space="0" w:color="auto"/>
              <w:bottom w:val="nil"/>
              <w:right w:val="nil"/>
            </w:tcBorders>
            <w:shd w:val="clear" w:color="auto" w:fill="FFFFFF"/>
            <w:vAlign w:val="center"/>
            <w:hideMark/>
          </w:tcPr>
          <w:p w14:paraId="28D1A1EB"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Có</w:t>
            </w:r>
          </w:p>
        </w:tc>
        <w:tc>
          <w:tcPr>
            <w:tcW w:w="993" w:type="dxa"/>
            <w:tcBorders>
              <w:top w:val="single" w:sz="8" w:space="0" w:color="auto"/>
              <w:left w:val="single" w:sz="8" w:space="0" w:color="auto"/>
              <w:bottom w:val="nil"/>
              <w:right w:val="nil"/>
            </w:tcBorders>
            <w:shd w:val="clear" w:color="auto" w:fill="FFFFFF"/>
            <w:vAlign w:val="center"/>
            <w:hideMark/>
          </w:tcPr>
          <w:p w14:paraId="0D3D70FE"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Không</w:t>
            </w:r>
          </w:p>
        </w:tc>
        <w:tc>
          <w:tcPr>
            <w:tcW w:w="5103" w:type="dxa"/>
            <w:vMerge/>
            <w:tcBorders>
              <w:top w:val="single" w:sz="8" w:space="0" w:color="auto"/>
              <w:left w:val="single" w:sz="8" w:space="0" w:color="auto"/>
              <w:bottom w:val="nil"/>
              <w:right w:val="nil"/>
            </w:tcBorders>
            <w:shd w:val="clear" w:color="auto" w:fill="FFFFFF"/>
            <w:vAlign w:val="center"/>
            <w:hideMark/>
          </w:tcPr>
          <w:p w14:paraId="092471BB" w14:textId="77777777" w:rsidR="002A0354" w:rsidRPr="0097417B" w:rsidRDefault="002A0354" w:rsidP="00CA26CB">
            <w:pPr>
              <w:spacing w:after="80"/>
              <w:jc w:val="both"/>
              <w:rPr>
                <w:rFonts w:eastAsia="Times New Roman"/>
                <w:sz w:val="26"/>
                <w:szCs w:val="26"/>
                <w:lang w:eastAsia="zh-CN"/>
              </w:rPr>
            </w:pPr>
          </w:p>
        </w:tc>
        <w:tc>
          <w:tcPr>
            <w:tcW w:w="850" w:type="dxa"/>
            <w:tcBorders>
              <w:top w:val="single" w:sz="8" w:space="0" w:color="auto"/>
              <w:left w:val="single" w:sz="8" w:space="0" w:color="auto"/>
              <w:bottom w:val="nil"/>
              <w:right w:val="nil"/>
            </w:tcBorders>
            <w:shd w:val="clear" w:color="auto" w:fill="FFFFFF"/>
            <w:vAlign w:val="center"/>
            <w:hideMark/>
          </w:tcPr>
          <w:p w14:paraId="562BC1EA"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Có</w:t>
            </w:r>
          </w:p>
        </w:tc>
        <w:tc>
          <w:tcPr>
            <w:tcW w:w="851" w:type="dxa"/>
            <w:tcBorders>
              <w:top w:val="single" w:sz="8" w:space="0" w:color="auto"/>
              <w:left w:val="single" w:sz="8" w:space="0" w:color="auto"/>
              <w:bottom w:val="nil"/>
              <w:right w:val="single" w:sz="8" w:space="0" w:color="auto"/>
            </w:tcBorders>
            <w:shd w:val="clear" w:color="auto" w:fill="FFFFFF"/>
            <w:vAlign w:val="center"/>
            <w:hideMark/>
          </w:tcPr>
          <w:p w14:paraId="67BB0393"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Không</w:t>
            </w:r>
          </w:p>
        </w:tc>
      </w:tr>
      <w:tr w:rsidR="002A0354" w:rsidRPr="0097417B" w14:paraId="0E0BA16D" w14:textId="77777777" w:rsidTr="003E4375">
        <w:trPr>
          <w:tblCellSpacing w:w="0" w:type="dxa"/>
        </w:trPr>
        <w:tc>
          <w:tcPr>
            <w:tcW w:w="1408" w:type="dxa"/>
            <w:vMerge w:val="restart"/>
            <w:tcBorders>
              <w:top w:val="single" w:sz="8" w:space="0" w:color="auto"/>
              <w:left w:val="single" w:sz="8" w:space="0" w:color="auto"/>
              <w:bottom w:val="nil"/>
              <w:right w:val="nil"/>
            </w:tcBorders>
            <w:shd w:val="clear" w:color="auto" w:fill="FFFFFF"/>
            <w:hideMark/>
          </w:tcPr>
          <w:p w14:paraId="66B2577C"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Bụi và khí thải</w:t>
            </w:r>
          </w:p>
        </w:tc>
        <w:tc>
          <w:tcPr>
            <w:tcW w:w="850" w:type="dxa"/>
            <w:tcBorders>
              <w:top w:val="single" w:sz="8" w:space="0" w:color="auto"/>
              <w:left w:val="single" w:sz="8" w:space="0" w:color="auto"/>
              <w:bottom w:val="nil"/>
              <w:right w:val="nil"/>
            </w:tcBorders>
            <w:shd w:val="clear" w:color="auto" w:fill="FFFFFF"/>
            <w:hideMark/>
          </w:tcPr>
          <w:p w14:paraId="62D30F47"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993" w:type="dxa"/>
            <w:tcBorders>
              <w:top w:val="single" w:sz="8" w:space="0" w:color="auto"/>
              <w:left w:val="single" w:sz="8" w:space="0" w:color="auto"/>
              <w:bottom w:val="nil"/>
              <w:right w:val="nil"/>
            </w:tcBorders>
            <w:shd w:val="clear" w:color="auto" w:fill="FFFFFF"/>
            <w:hideMark/>
          </w:tcPr>
          <w:p w14:paraId="55FE11D3"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103" w:type="dxa"/>
            <w:tcBorders>
              <w:top w:val="single" w:sz="8" w:space="0" w:color="auto"/>
              <w:left w:val="single" w:sz="8" w:space="0" w:color="auto"/>
              <w:bottom w:val="nil"/>
              <w:right w:val="nil"/>
            </w:tcBorders>
            <w:shd w:val="clear" w:color="auto" w:fill="FFFFFF"/>
            <w:hideMark/>
          </w:tcPr>
          <w:p w14:paraId="0EFEAF3C"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Lắp đặt </w:t>
            </w:r>
            <w:r w:rsidRPr="0097417B">
              <w:rPr>
                <w:rFonts w:eastAsia="Times New Roman"/>
                <w:sz w:val="26"/>
                <w:szCs w:val="26"/>
                <w:shd w:val="clear" w:color="auto" w:fill="FFFFFF"/>
                <w:lang w:val="vi-VN" w:eastAsia="zh-CN"/>
              </w:rPr>
              <w:t>hệ thống</w:t>
            </w:r>
            <w:r w:rsidRPr="0097417B">
              <w:rPr>
                <w:rFonts w:eastAsia="Times New Roman"/>
                <w:sz w:val="26"/>
                <w:szCs w:val="26"/>
                <w:lang w:val="vi-VN" w:eastAsia="zh-CN"/>
              </w:rPr>
              <w:t> xử lý bụi và khí thải với ống khói</w:t>
            </w:r>
          </w:p>
        </w:tc>
        <w:tc>
          <w:tcPr>
            <w:tcW w:w="850" w:type="dxa"/>
            <w:tcBorders>
              <w:top w:val="single" w:sz="8" w:space="0" w:color="auto"/>
              <w:left w:val="single" w:sz="8" w:space="0" w:color="auto"/>
              <w:bottom w:val="nil"/>
              <w:right w:val="nil"/>
            </w:tcBorders>
            <w:shd w:val="clear" w:color="auto" w:fill="FFFFFF"/>
            <w:hideMark/>
          </w:tcPr>
          <w:p w14:paraId="5B9553A2"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single" w:sz="8" w:space="0" w:color="auto"/>
              <w:left w:val="single" w:sz="8" w:space="0" w:color="auto"/>
              <w:bottom w:val="nil"/>
              <w:right w:val="single" w:sz="8" w:space="0" w:color="auto"/>
            </w:tcBorders>
            <w:shd w:val="clear" w:color="auto" w:fill="FFFFFF"/>
            <w:hideMark/>
          </w:tcPr>
          <w:p w14:paraId="0AB64898"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68A1B268" w14:textId="77777777" w:rsidTr="003E4375">
        <w:trPr>
          <w:tblCellSpacing w:w="0" w:type="dxa"/>
        </w:trPr>
        <w:tc>
          <w:tcPr>
            <w:tcW w:w="1408" w:type="dxa"/>
            <w:vMerge/>
            <w:tcBorders>
              <w:top w:val="single" w:sz="8" w:space="0" w:color="auto"/>
              <w:left w:val="single" w:sz="8" w:space="0" w:color="auto"/>
              <w:bottom w:val="nil"/>
              <w:right w:val="nil"/>
            </w:tcBorders>
            <w:shd w:val="clear" w:color="auto" w:fill="FFFFFF"/>
            <w:vAlign w:val="center"/>
            <w:hideMark/>
          </w:tcPr>
          <w:p w14:paraId="6F3C7A88" w14:textId="77777777" w:rsidR="002A0354" w:rsidRPr="0097417B" w:rsidRDefault="002A0354" w:rsidP="00CA26CB">
            <w:pPr>
              <w:spacing w:after="80"/>
              <w:jc w:val="both"/>
              <w:rPr>
                <w:rFonts w:eastAsia="Times New Roman"/>
                <w:sz w:val="26"/>
                <w:szCs w:val="26"/>
                <w:lang w:eastAsia="zh-CN"/>
              </w:rPr>
            </w:pPr>
          </w:p>
        </w:tc>
        <w:tc>
          <w:tcPr>
            <w:tcW w:w="850" w:type="dxa"/>
            <w:tcBorders>
              <w:top w:val="nil"/>
              <w:left w:val="single" w:sz="8" w:space="0" w:color="auto"/>
              <w:bottom w:val="nil"/>
              <w:right w:val="nil"/>
            </w:tcBorders>
            <w:shd w:val="clear" w:color="auto" w:fill="FFFFFF"/>
            <w:hideMark/>
          </w:tcPr>
          <w:p w14:paraId="7E35AC7D"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993" w:type="dxa"/>
            <w:tcBorders>
              <w:top w:val="nil"/>
              <w:left w:val="single" w:sz="8" w:space="0" w:color="auto"/>
              <w:bottom w:val="nil"/>
              <w:right w:val="nil"/>
            </w:tcBorders>
            <w:shd w:val="clear" w:color="auto" w:fill="FFFFFF"/>
            <w:hideMark/>
          </w:tcPr>
          <w:p w14:paraId="6C2725A1"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103" w:type="dxa"/>
            <w:tcBorders>
              <w:top w:val="single" w:sz="8" w:space="0" w:color="auto"/>
              <w:left w:val="single" w:sz="8" w:space="0" w:color="auto"/>
              <w:bottom w:val="nil"/>
              <w:right w:val="nil"/>
            </w:tcBorders>
            <w:shd w:val="clear" w:color="auto" w:fill="FFFFFF"/>
            <w:hideMark/>
          </w:tcPr>
          <w:p w14:paraId="34DB72D2"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Lắp đặt quạt thông gió với bộ lọc không khí ở cuối đường ống</w:t>
            </w:r>
          </w:p>
        </w:tc>
        <w:tc>
          <w:tcPr>
            <w:tcW w:w="850" w:type="dxa"/>
            <w:tcBorders>
              <w:top w:val="single" w:sz="8" w:space="0" w:color="auto"/>
              <w:left w:val="single" w:sz="8" w:space="0" w:color="auto"/>
              <w:bottom w:val="nil"/>
              <w:right w:val="nil"/>
            </w:tcBorders>
            <w:shd w:val="clear" w:color="auto" w:fill="FFFFFF"/>
            <w:hideMark/>
          </w:tcPr>
          <w:p w14:paraId="61D0BA54"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single" w:sz="8" w:space="0" w:color="auto"/>
              <w:left w:val="single" w:sz="8" w:space="0" w:color="auto"/>
              <w:bottom w:val="nil"/>
              <w:right w:val="single" w:sz="8" w:space="0" w:color="auto"/>
            </w:tcBorders>
            <w:shd w:val="clear" w:color="auto" w:fill="FFFFFF"/>
            <w:hideMark/>
          </w:tcPr>
          <w:p w14:paraId="1F8912C4"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0B4D9D62" w14:textId="77777777" w:rsidTr="003E4375">
        <w:trPr>
          <w:tblCellSpacing w:w="0" w:type="dxa"/>
        </w:trPr>
        <w:tc>
          <w:tcPr>
            <w:tcW w:w="1408" w:type="dxa"/>
            <w:vMerge/>
            <w:tcBorders>
              <w:top w:val="single" w:sz="8" w:space="0" w:color="auto"/>
              <w:left w:val="single" w:sz="8" w:space="0" w:color="auto"/>
              <w:bottom w:val="nil"/>
              <w:right w:val="nil"/>
            </w:tcBorders>
            <w:shd w:val="clear" w:color="auto" w:fill="FFFFFF"/>
            <w:vAlign w:val="center"/>
            <w:hideMark/>
          </w:tcPr>
          <w:p w14:paraId="1E462B61" w14:textId="77777777" w:rsidR="002A0354" w:rsidRPr="0097417B" w:rsidRDefault="002A0354" w:rsidP="00CA26CB">
            <w:pPr>
              <w:spacing w:after="80"/>
              <w:jc w:val="both"/>
              <w:rPr>
                <w:rFonts w:eastAsia="Times New Roman"/>
                <w:sz w:val="26"/>
                <w:szCs w:val="26"/>
                <w:lang w:eastAsia="zh-CN"/>
              </w:rPr>
            </w:pPr>
          </w:p>
        </w:tc>
        <w:tc>
          <w:tcPr>
            <w:tcW w:w="850" w:type="dxa"/>
            <w:tcBorders>
              <w:top w:val="nil"/>
              <w:left w:val="single" w:sz="8" w:space="0" w:color="auto"/>
              <w:bottom w:val="nil"/>
              <w:right w:val="nil"/>
            </w:tcBorders>
            <w:shd w:val="clear" w:color="auto" w:fill="FFFFFF"/>
            <w:hideMark/>
          </w:tcPr>
          <w:p w14:paraId="04FAFBCA"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993" w:type="dxa"/>
            <w:tcBorders>
              <w:top w:val="nil"/>
              <w:left w:val="single" w:sz="8" w:space="0" w:color="auto"/>
              <w:bottom w:val="nil"/>
              <w:right w:val="nil"/>
            </w:tcBorders>
            <w:shd w:val="clear" w:color="auto" w:fill="FFFFFF"/>
            <w:hideMark/>
          </w:tcPr>
          <w:p w14:paraId="2B9A15CD"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103" w:type="dxa"/>
            <w:tcBorders>
              <w:top w:val="single" w:sz="8" w:space="0" w:color="auto"/>
              <w:left w:val="single" w:sz="8" w:space="0" w:color="auto"/>
              <w:bottom w:val="nil"/>
              <w:right w:val="nil"/>
            </w:tcBorders>
            <w:shd w:val="clear" w:color="auto" w:fill="FFFFFF"/>
            <w:hideMark/>
          </w:tcPr>
          <w:p w14:paraId="514333C3"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khác</w:t>
            </w:r>
          </w:p>
        </w:tc>
        <w:tc>
          <w:tcPr>
            <w:tcW w:w="850" w:type="dxa"/>
            <w:tcBorders>
              <w:top w:val="single" w:sz="8" w:space="0" w:color="auto"/>
              <w:left w:val="single" w:sz="8" w:space="0" w:color="auto"/>
              <w:bottom w:val="nil"/>
              <w:right w:val="nil"/>
            </w:tcBorders>
            <w:shd w:val="clear" w:color="auto" w:fill="FFFFFF"/>
            <w:hideMark/>
          </w:tcPr>
          <w:p w14:paraId="1A2594F6"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single" w:sz="8" w:space="0" w:color="auto"/>
              <w:left w:val="single" w:sz="8" w:space="0" w:color="auto"/>
              <w:bottom w:val="nil"/>
              <w:right w:val="single" w:sz="8" w:space="0" w:color="auto"/>
            </w:tcBorders>
            <w:shd w:val="clear" w:color="auto" w:fill="FFFFFF"/>
            <w:hideMark/>
          </w:tcPr>
          <w:p w14:paraId="2ED06208"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0FC723BB" w14:textId="77777777" w:rsidTr="003E4375">
        <w:trPr>
          <w:tblCellSpacing w:w="0" w:type="dxa"/>
        </w:trPr>
        <w:tc>
          <w:tcPr>
            <w:tcW w:w="1408" w:type="dxa"/>
            <w:vMerge w:val="restart"/>
            <w:tcBorders>
              <w:top w:val="single" w:sz="8" w:space="0" w:color="auto"/>
              <w:left w:val="single" w:sz="8" w:space="0" w:color="auto"/>
              <w:bottom w:val="nil"/>
              <w:right w:val="nil"/>
            </w:tcBorders>
            <w:shd w:val="clear" w:color="auto" w:fill="FFFFFF"/>
            <w:hideMark/>
          </w:tcPr>
          <w:p w14:paraId="3B9B6F3A"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Nước thải sinh hoạt</w:t>
            </w:r>
          </w:p>
        </w:tc>
        <w:tc>
          <w:tcPr>
            <w:tcW w:w="850" w:type="dxa"/>
            <w:tcBorders>
              <w:top w:val="single" w:sz="8" w:space="0" w:color="auto"/>
              <w:left w:val="single" w:sz="8" w:space="0" w:color="auto"/>
              <w:bottom w:val="nil"/>
              <w:right w:val="nil"/>
            </w:tcBorders>
            <w:shd w:val="clear" w:color="auto" w:fill="FFFFFF"/>
            <w:hideMark/>
          </w:tcPr>
          <w:p w14:paraId="5506C781"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993" w:type="dxa"/>
            <w:tcBorders>
              <w:top w:val="single" w:sz="8" w:space="0" w:color="auto"/>
              <w:left w:val="single" w:sz="8" w:space="0" w:color="auto"/>
              <w:bottom w:val="nil"/>
              <w:right w:val="nil"/>
            </w:tcBorders>
            <w:shd w:val="clear" w:color="auto" w:fill="FFFFFF"/>
            <w:hideMark/>
          </w:tcPr>
          <w:p w14:paraId="00208BFD"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103" w:type="dxa"/>
            <w:tcBorders>
              <w:top w:val="single" w:sz="8" w:space="0" w:color="auto"/>
              <w:left w:val="single" w:sz="8" w:space="0" w:color="auto"/>
              <w:bottom w:val="nil"/>
              <w:right w:val="nil"/>
            </w:tcBorders>
            <w:shd w:val="clear" w:color="auto" w:fill="FFFFFF"/>
            <w:hideMark/>
          </w:tcPr>
          <w:p w14:paraId="7BA72081"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Thu gom và tái sử dụng</w:t>
            </w:r>
          </w:p>
        </w:tc>
        <w:tc>
          <w:tcPr>
            <w:tcW w:w="850" w:type="dxa"/>
            <w:tcBorders>
              <w:top w:val="single" w:sz="8" w:space="0" w:color="auto"/>
              <w:left w:val="single" w:sz="8" w:space="0" w:color="auto"/>
              <w:bottom w:val="nil"/>
              <w:right w:val="nil"/>
            </w:tcBorders>
            <w:shd w:val="clear" w:color="auto" w:fill="FFFFFF"/>
            <w:hideMark/>
          </w:tcPr>
          <w:p w14:paraId="5596EC86"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single" w:sz="8" w:space="0" w:color="auto"/>
              <w:left w:val="single" w:sz="8" w:space="0" w:color="auto"/>
              <w:bottom w:val="nil"/>
              <w:right w:val="single" w:sz="8" w:space="0" w:color="auto"/>
            </w:tcBorders>
            <w:shd w:val="clear" w:color="auto" w:fill="FFFFFF"/>
            <w:hideMark/>
          </w:tcPr>
          <w:p w14:paraId="19FCBC0E"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1DF946C3" w14:textId="77777777" w:rsidTr="003E4375">
        <w:trPr>
          <w:tblCellSpacing w:w="0" w:type="dxa"/>
        </w:trPr>
        <w:tc>
          <w:tcPr>
            <w:tcW w:w="1408" w:type="dxa"/>
            <w:vMerge/>
            <w:tcBorders>
              <w:top w:val="single" w:sz="8" w:space="0" w:color="auto"/>
              <w:left w:val="single" w:sz="8" w:space="0" w:color="auto"/>
              <w:bottom w:val="nil"/>
              <w:right w:val="nil"/>
            </w:tcBorders>
            <w:shd w:val="clear" w:color="auto" w:fill="FFFFFF"/>
            <w:vAlign w:val="center"/>
            <w:hideMark/>
          </w:tcPr>
          <w:p w14:paraId="65B26AB6" w14:textId="77777777" w:rsidR="002A0354" w:rsidRPr="0097417B" w:rsidRDefault="002A0354" w:rsidP="00CA26CB">
            <w:pPr>
              <w:spacing w:after="80"/>
              <w:jc w:val="both"/>
              <w:rPr>
                <w:rFonts w:eastAsia="Times New Roman"/>
                <w:sz w:val="26"/>
                <w:szCs w:val="26"/>
                <w:lang w:eastAsia="zh-CN"/>
              </w:rPr>
            </w:pPr>
          </w:p>
        </w:tc>
        <w:tc>
          <w:tcPr>
            <w:tcW w:w="850" w:type="dxa"/>
            <w:tcBorders>
              <w:top w:val="nil"/>
              <w:left w:val="single" w:sz="8" w:space="0" w:color="auto"/>
              <w:bottom w:val="nil"/>
              <w:right w:val="nil"/>
            </w:tcBorders>
            <w:shd w:val="clear" w:color="auto" w:fill="FFFFFF"/>
            <w:hideMark/>
          </w:tcPr>
          <w:p w14:paraId="08B4C7A6"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993" w:type="dxa"/>
            <w:tcBorders>
              <w:top w:val="nil"/>
              <w:left w:val="single" w:sz="8" w:space="0" w:color="auto"/>
              <w:bottom w:val="nil"/>
              <w:right w:val="nil"/>
            </w:tcBorders>
            <w:shd w:val="clear" w:color="auto" w:fill="FFFFFF"/>
            <w:hideMark/>
          </w:tcPr>
          <w:p w14:paraId="1A5BE4A1"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103" w:type="dxa"/>
            <w:tcBorders>
              <w:top w:val="single" w:sz="8" w:space="0" w:color="auto"/>
              <w:left w:val="single" w:sz="8" w:space="0" w:color="auto"/>
              <w:bottom w:val="nil"/>
              <w:right w:val="nil"/>
            </w:tcBorders>
            <w:shd w:val="clear" w:color="auto" w:fill="FFFFFF"/>
            <w:hideMark/>
          </w:tcPr>
          <w:p w14:paraId="525EA63D"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Xử lý sơ bộ bằng bể tự hoại trước khi thải vào hệ thống </w:t>
            </w:r>
            <w:r w:rsidRPr="0097417B">
              <w:rPr>
                <w:rFonts w:eastAsia="Times New Roman"/>
                <w:sz w:val="26"/>
                <w:szCs w:val="26"/>
                <w:shd w:val="clear" w:color="auto" w:fill="FFFFFF"/>
                <w:lang w:val="vi-VN" w:eastAsia="zh-CN"/>
              </w:rPr>
              <w:t>thoát</w:t>
            </w:r>
            <w:r w:rsidRPr="0097417B">
              <w:rPr>
                <w:rFonts w:eastAsia="Times New Roman"/>
                <w:sz w:val="26"/>
                <w:szCs w:val="26"/>
                <w:lang w:val="vi-VN" w:eastAsia="zh-CN"/>
              </w:rPr>
              <w:t> nước chung</w:t>
            </w:r>
          </w:p>
        </w:tc>
        <w:tc>
          <w:tcPr>
            <w:tcW w:w="850" w:type="dxa"/>
            <w:tcBorders>
              <w:top w:val="single" w:sz="8" w:space="0" w:color="auto"/>
              <w:left w:val="single" w:sz="8" w:space="0" w:color="auto"/>
              <w:bottom w:val="nil"/>
              <w:right w:val="nil"/>
            </w:tcBorders>
            <w:shd w:val="clear" w:color="auto" w:fill="FFFFFF"/>
            <w:hideMark/>
          </w:tcPr>
          <w:p w14:paraId="141C6361"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single" w:sz="8" w:space="0" w:color="auto"/>
              <w:left w:val="single" w:sz="8" w:space="0" w:color="auto"/>
              <w:bottom w:val="nil"/>
              <w:right w:val="single" w:sz="8" w:space="0" w:color="auto"/>
            </w:tcBorders>
            <w:shd w:val="clear" w:color="auto" w:fill="FFFFFF"/>
            <w:hideMark/>
          </w:tcPr>
          <w:p w14:paraId="201D4553"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0A0278CF" w14:textId="77777777" w:rsidTr="003E4375">
        <w:trPr>
          <w:tblCellSpacing w:w="0" w:type="dxa"/>
        </w:trPr>
        <w:tc>
          <w:tcPr>
            <w:tcW w:w="1408" w:type="dxa"/>
            <w:vMerge/>
            <w:tcBorders>
              <w:top w:val="single" w:sz="8" w:space="0" w:color="auto"/>
              <w:left w:val="single" w:sz="8" w:space="0" w:color="auto"/>
              <w:bottom w:val="nil"/>
              <w:right w:val="nil"/>
            </w:tcBorders>
            <w:shd w:val="clear" w:color="auto" w:fill="FFFFFF"/>
            <w:vAlign w:val="center"/>
            <w:hideMark/>
          </w:tcPr>
          <w:p w14:paraId="7F1C76DC" w14:textId="77777777" w:rsidR="002A0354" w:rsidRPr="0097417B" w:rsidRDefault="002A0354" w:rsidP="00CA26CB">
            <w:pPr>
              <w:spacing w:after="80"/>
              <w:jc w:val="both"/>
              <w:rPr>
                <w:rFonts w:eastAsia="Times New Roman"/>
                <w:sz w:val="26"/>
                <w:szCs w:val="26"/>
                <w:lang w:eastAsia="zh-CN"/>
              </w:rPr>
            </w:pPr>
          </w:p>
        </w:tc>
        <w:tc>
          <w:tcPr>
            <w:tcW w:w="850" w:type="dxa"/>
            <w:tcBorders>
              <w:top w:val="nil"/>
              <w:left w:val="single" w:sz="8" w:space="0" w:color="auto"/>
              <w:bottom w:val="nil"/>
              <w:right w:val="nil"/>
            </w:tcBorders>
            <w:shd w:val="clear" w:color="auto" w:fill="FFFFFF"/>
            <w:hideMark/>
          </w:tcPr>
          <w:p w14:paraId="0208D5D4"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993" w:type="dxa"/>
            <w:tcBorders>
              <w:top w:val="nil"/>
              <w:left w:val="single" w:sz="8" w:space="0" w:color="auto"/>
              <w:bottom w:val="nil"/>
              <w:right w:val="nil"/>
            </w:tcBorders>
            <w:shd w:val="clear" w:color="auto" w:fill="FFFFFF"/>
            <w:hideMark/>
          </w:tcPr>
          <w:p w14:paraId="27FFDBE4"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103" w:type="dxa"/>
            <w:tcBorders>
              <w:top w:val="single" w:sz="8" w:space="0" w:color="auto"/>
              <w:left w:val="single" w:sz="8" w:space="0" w:color="auto"/>
              <w:bottom w:val="nil"/>
              <w:right w:val="nil"/>
            </w:tcBorders>
            <w:shd w:val="clear" w:color="auto" w:fill="FFFFFF"/>
            <w:hideMark/>
          </w:tcPr>
          <w:p w14:paraId="1DA38450"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khác</w:t>
            </w:r>
          </w:p>
        </w:tc>
        <w:tc>
          <w:tcPr>
            <w:tcW w:w="850" w:type="dxa"/>
            <w:tcBorders>
              <w:top w:val="single" w:sz="8" w:space="0" w:color="auto"/>
              <w:left w:val="single" w:sz="8" w:space="0" w:color="auto"/>
              <w:bottom w:val="nil"/>
              <w:right w:val="nil"/>
            </w:tcBorders>
            <w:shd w:val="clear" w:color="auto" w:fill="FFFFFF"/>
            <w:hideMark/>
          </w:tcPr>
          <w:p w14:paraId="2517AA4F"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single" w:sz="8" w:space="0" w:color="auto"/>
              <w:left w:val="single" w:sz="8" w:space="0" w:color="auto"/>
              <w:bottom w:val="nil"/>
              <w:right w:val="single" w:sz="8" w:space="0" w:color="auto"/>
            </w:tcBorders>
            <w:shd w:val="clear" w:color="auto" w:fill="FFFFFF"/>
            <w:hideMark/>
          </w:tcPr>
          <w:p w14:paraId="17ED69D9"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50E8FC89" w14:textId="77777777" w:rsidTr="003E4375">
        <w:trPr>
          <w:tblCellSpacing w:w="0" w:type="dxa"/>
        </w:trPr>
        <w:tc>
          <w:tcPr>
            <w:tcW w:w="1408" w:type="dxa"/>
            <w:vMerge w:val="restart"/>
            <w:tcBorders>
              <w:top w:val="single" w:sz="8" w:space="0" w:color="auto"/>
              <w:left w:val="single" w:sz="8" w:space="0" w:color="auto"/>
              <w:bottom w:val="nil"/>
              <w:right w:val="nil"/>
            </w:tcBorders>
            <w:shd w:val="clear" w:color="auto" w:fill="FFFFFF"/>
            <w:hideMark/>
          </w:tcPr>
          <w:p w14:paraId="1BE161E9"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Nước thải sản</w:t>
            </w:r>
            <w:r w:rsidRPr="0097417B">
              <w:rPr>
                <w:rFonts w:eastAsia="Times New Roman"/>
                <w:sz w:val="26"/>
                <w:szCs w:val="26"/>
                <w:shd w:val="clear" w:color="auto" w:fill="FFFFFF"/>
                <w:lang w:val="vi-VN" w:eastAsia="zh-CN"/>
              </w:rPr>
              <w:t>xuất</w:t>
            </w:r>
          </w:p>
        </w:tc>
        <w:tc>
          <w:tcPr>
            <w:tcW w:w="850" w:type="dxa"/>
            <w:tcBorders>
              <w:top w:val="single" w:sz="8" w:space="0" w:color="auto"/>
              <w:left w:val="single" w:sz="8" w:space="0" w:color="auto"/>
              <w:bottom w:val="nil"/>
              <w:right w:val="nil"/>
            </w:tcBorders>
            <w:shd w:val="clear" w:color="auto" w:fill="FFFFFF"/>
            <w:hideMark/>
          </w:tcPr>
          <w:p w14:paraId="3075F0C7"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993" w:type="dxa"/>
            <w:tcBorders>
              <w:top w:val="single" w:sz="8" w:space="0" w:color="auto"/>
              <w:left w:val="single" w:sz="8" w:space="0" w:color="auto"/>
              <w:bottom w:val="nil"/>
              <w:right w:val="nil"/>
            </w:tcBorders>
            <w:shd w:val="clear" w:color="auto" w:fill="FFFFFF"/>
            <w:hideMark/>
          </w:tcPr>
          <w:p w14:paraId="37A2C08F"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103" w:type="dxa"/>
            <w:tcBorders>
              <w:top w:val="single" w:sz="8" w:space="0" w:color="auto"/>
              <w:left w:val="single" w:sz="8" w:space="0" w:color="auto"/>
              <w:bottom w:val="nil"/>
              <w:right w:val="nil"/>
            </w:tcBorders>
            <w:shd w:val="clear" w:color="auto" w:fill="FFFFFF"/>
            <w:hideMark/>
          </w:tcPr>
          <w:p w14:paraId="79C2059D"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Thu gom và tái sử dụng</w:t>
            </w:r>
          </w:p>
        </w:tc>
        <w:tc>
          <w:tcPr>
            <w:tcW w:w="850" w:type="dxa"/>
            <w:tcBorders>
              <w:top w:val="single" w:sz="8" w:space="0" w:color="auto"/>
              <w:left w:val="single" w:sz="8" w:space="0" w:color="auto"/>
              <w:bottom w:val="nil"/>
              <w:right w:val="nil"/>
            </w:tcBorders>
            <w:shd w:val="clear" w:color="auto" w:fill="FFFFFF"/>
            <w:hideMark/>
          </w:tcPr>
          <w:p w14:paraId="235E45CF"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single" w:sz="8" w:space="0" w:color="auto"/>
              <w:left w:val="single" w:sz="8" w:space="0" w:color="auto"/>
              <w:bottom w:val="nil"/>
              <w:right w:val="single" w:sz="8" w:space="0" w:color="auto"/>
            </w:tcBorders>
            <w:shd w:val="clear" w:color="auto" w:fill="FFFFFF"/>
            <w:hideMark/>
          </w:tcPr>
          <w:p w14:paraId="72A8CDB8"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2B655B83" w14:textId="77777777" w:rsidTr="003E4375">
        <w:trPr>
          <w:tblCellSpacing w:w="0" w:type="dxa"/>
        </w:trPr>
        <w:tc>
          <w:tcPr>
            <w:tcW w:w="1408" w:type="dxa"/>
            <w:vMerge/>
            <w:tcBorders>
              <w:top w:val="single" w:sz="8" w:space="0" w:color="auto"/>
              <w:left w:val="single" w:sz="8" w:space="0" w:color="auto"/>
              <w:bottom w:val="nil"/>
              <w:right w:val="nil"/>
            </w:tcBorders>
            <w:shd w:val="clear" w:color="auto" w:fill="FFFFFF"/>
            <w:vAlign w:val="center"/>
            <w:hideMark/>
          </w:tcPr>
          <w:p w14:paraId="152CF4CE" w14:textId="77777777" w:rsidR="002A0354" w:rsidRPr="0097417B" w:rsidRDefault="002A0354" w:rsidP="00CA26CB">
            <w:pPr>
              <w:spacing w:after="80"/>
              <w:jc w:val="both"/>
              <w:rPr>
                <w:rFonts w:eastAsia="Times New Roman"/>
                <w:sz w:val="26"/>
                <w:szCs w:val="26"/>
                <w:lang w:eastAsia="zh-CN"/>
              </w:rPr>
            </w:pPr>
          </w:p>
        </w:tc>
        <w:tc>
          <w:tcPr>
            <w:tcW w:w="850" w:type="dxa"/>
            <w:tcBorders>
              <w:top w:val="nil"/>
              <w:left w:val="single" w:sz="8" w:space="0" w:color="auto"/>
              <w:bottom w:val="nil"/>
              <w:right w:val="nil"/>
            </w:tcBorders>
            <w:shd w:val="clear" w:color="auto" w:fill="FFFFFF"/>
            <w:hideMark/>
          </w:tcPr>
          <w:p w14:paraId="78B83EED"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993" w:type="dxa"/>
            <w:tcBorders>
              <w:top w:val="nil"/>
              <w:left w:val="single" w:sz="8" w:space="0" w:color="auto"/>
              <w:bottom w:val="nil"/>
              <w:right w:val="nil"/>
            </w:tcBorders>
            <w:shd w:val="clear" w:color="auto" w:fill="FFFFFF"/>
            <w:hideMark/>
          </w:tcPr>
          <w:p w14:paraId="4F52FDDC"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103" w:type="dxa"/>
            <w:tcBorders>
              <w:top w:val="single" w:sz="8" w:space="0" w:color="auto"/>
              <w:left w:val="single" w:sz="8" w:space="0" w:color="auto"/>
              <w:bottom w:val="nil"/>
              <w:right w:val="nil"/>
            </w:tcBorders>
            <w:shd w:val="clear" w:color="auto" w:fill="FFFFFF"/>
            <w:hideMark/>
          </w:tcPr>
          <w:p w14:paraId="3DE1D330"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Xử lý nước thải cục bộ và thải vào hệ thống xử</w:t>
            </w:r>
            <w:r w:rsidRPr="0097417B">
              <w:rPr>
                <w:rFonts w:eastAsia="Times New Roman"/>
                <w:sz w:val="26"/>
                <w:szCs w:val="26"/>
                <w:shd w:val="clear" w:color="auto" w:fill="FFFFFF"/>
                <w:lang w:val="vi-VN" w:eastAsia="zh-CN"/>
              </w:rPr>
              <w:t>lý</w:t>
            </w:r>
            <w:r w:rsidRPr="0097417B">
              <w:rPr>
                <w:rFonts w:eastAsia="Times New Roman"/>
                <w:sz w:val="26"/>
                <w:szCs w:val="26"/>
                <w:lang w:val="vi-VN" w:eastAsia="zh-CN"/>
              </w:rPr>
              <w:t> nước thải tập trung</w:t>
            </w:r>
          </w:p>
        </w:tc>
        <w:tc>
          <w:tcPr>
            <w:tcW w:w="850" w:type="dxa"/>
            <w:tcBorders>
              <w:top w:val="single" w:sz="8" w:space="0" w:color="auto"/>
              <w:left w:val="single" w:sz="8" w:space="0" w:color="auto"/>
              <w:bottom w:val="nil"/>
              <w:right w:val="nil"/>
            </w:tcBorders>
            <w:shd w:val="clear" w:color="auto" w:fill="FFFFFF"/>
            <w:hideMark/>
          </w:tcPr>
          <w:p w14:paraId="1B6FB25B"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single" w:sz="8" w:space="0" w:color="auto"/>
              <w:left w:val="single" w:sz="8" w:space="0" w:color="auto"/>
              <w:bottom w:val="nil"/>
              <w:right w:val="single" w:sz="8" w:space="0" w:color="auto"/>
            </w:tcBorders>
            <w:shd w:val="clear" w:color="auto" w:fill="FFFFFF"/>
            <w:hideMark/>
          </w:tcPr>
          <w:p w14:paraId="2719FF56"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36AB55D2" w14:textId="77777777" w:rsidTr="003E4375">
        <w:trPr>
          <w:tblCellSpacing w:w="0" w:type="dxa"/>
        </w:trPr>
        <w:tc>
          <w:tcPr>
            <w:tcW w:w="1408" w:type="dxa"/>
            <w:vMerge/>
            <w:tcBorders>
              <w:top w:val="single" w:sz="8" w:space="0" w:color="auto"/>
              <w:left w:val="single" w:sz="8" w:space="0" w:color="auto"/>
              <w:bottom w:val="nil"/>
              <w:right w:val="nil"/>
            </w:tcBorders>
            <w:shd w:val="clear" w:color="auto" w:fill="FFFFFF"/>
            <w:vAlign w:val="center"/>
            <w:hideMark/>
          </w:tcPr>
          <w:p w14:paraId="6A747F30" w14:textId="77777777" w:rsidR="002A0354" w:rsidRPr="0097417B" w:rsidRDefault="002A0354" w:rsidP="00CA26CB">
            <w:pPr>
              <w:spacing w:after="80"/>
              <w:jc w:val="both"/>
              <w:rPr>
                <w:rFonts w:eastAsia="Times New Roman"/>
                <w:sz w:val="26"/>
                <w:szCs w:val="26"/>
                <w:lang w:eastAsia="zh-CN"/>
              </w:rPr>
            </w:pPr>
          </w:p>
        </w:tc>
        <w:tc>
          <w:tcPr>
            <w:tcW w:w="850" w:type="dxa"/>
            <w:tcBorders>
              <w:top w:val="nil"/>
              <w:left w:val="single" w:sz="8" w:space="0" w:color="auto"/>
              <w:bottom w:val="nil"/>
              <w:right w:val="nil"/>
            </w:tcBorders>
            <w:shd w:val="clear" w:color="auto" w:fill="FFFFFF"/>
            <w:hideMark/>
          </w:tcPr>
          <w:p w14:paraId="12404309"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993" w:type="dxa"/>
            <w:tcBorders>
              <w:top w:val="nil"/>
              <w:left w:val="single" w:sz="8" w:space="0" w:color="auto"/>
              <w:bottom w:val="nil"/>
              <w:right w:val="nil"/>
            </w:tcBorders>
            <w:shd w:val="clear" w:color="auto" w:fill="FFFFFF"/>
            <w:hideMark/>
          </w:tcPr>
          <w:p w14:paraId="465867A4"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103" w:type="dxa"/>
            <w:tcBorders>
              <w:top w:val="single" w:sz="8" w:space="0" w:color="auto"/>
              <w:left w:val="single" w:sz="8" w:space="0" w:color="auto"/>
              <w:bottom w:val="nil"/>
              <w:right w:val="nil"/>
            </w:tcBorders>
            <w:shd w:val="clear" w:color="auto" w:fill="FFFFFF"/>
            <w:hideMark/>
          </w:tcPr>
          <w:p w14:paraId="488CE155"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Xử lý nước thải đáp ứng quy chuẩn quy định và thải ra môi trường (chỉ rõ nguồn tiếp nhận và quy chuẩn đạt được sau xử lý)</w:t>
            </w:r>
          </w:p>
        </w:tc>
        <w:tc>
          <w:tcPr>
            <w:tcW w:w="850" w:type="dxa"/>
            <w:tcBorders>
              <w:top w:val="single" w:sz="8" w:space="0" w:color="auto"/>
              <w:left w:val="single" w:sz="8" w:space="0" w:color="auto"/>
              <w:bottom w:val="nil"/>
              <w:right w:val="nil"/>
            </w:tcBorders>
            <w:shd w:val="clear" w:color="auto" w:fill="FFFFFF"/>
            <w:hideMark/>
          </w:tcPr>
          <w:p w14:paraId="5FAD6327"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single" w:sz="8" w:space="0" w:color="auto"/>
              <w:left w:val="single" w:sz="8" w:space="0" w:color="auto"/>
              <w:bottom w:val="nil"/>
              <w:right w:val="single" w:sz="8" w:space="0" w:color="auto"/>
            </w:tcBorders>
            <w:shd w:val="clear" w:color="auto" w:fill="FFFFFF"/>
            <w:hideMark/>
          </w:tcPr>
          <w:p w14:paraId="19C1B0E1"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053C0AEC" w14:textId="77777777" w:rsidTr="003E4375">
        <w:trPr>
          <w:tblCellSpacing w:w="0" w:type="dxa"/>
        </w:trPr>
        <w:tc>
          <w:tcPr>
            <w:tcW w:w="1408" w:type="dxa"/>
            <w:vMerge/>
            <w:tcBorders>
              <w:top w:val="single" w:sz="8" w:space="0" w:color="auto"/>
              <w:left w:val="single" w:sz="8" w:space="0" w:color="auto"/>
              <w:bottom w:val="nil"/>
              <w:right w:val="nil"/>
            </w:tcBorders>
            <w:shd w:val="clear" w:color="auto" w:fill="FFFFFF"/>
            <w:vAlign w:val="center"/>
            <w:hideMark/>
          </w:tcPr>
          <w:p w14:paraId="660827F6" w14:textId="77777777" w:rsidR="002A0354" w:rsidRPr="0097417B" w:rsidRDefault="002A0354" w:rsidP="00CA26CB">
            <w:pPr>
              <w:spacing w:after="80"/>
              <w:jc w:val="both"/>
              <w:rPr>
                <w:rFonts w:eastAsia="Times New Roman"/>
                <w:sz w:val="26"/>
                <w:szCs w:val="26"/>
                <w:lang w:eastAsia="zh-CN"/>
              </w:rPr>
            </w:pPr>
          </w:p>
        </w:tc>
        <w:tc>
          <w:tcPr>
            <w:tcW w:w="850" w:type="dxa"/>
            <w:tcBorders>
              <w:top w:val="nil"/>
              <w:left w:val="single" w:sz="8" w:space="0" w:color="auto"/>
              <w:bottom w:val="nil"/>
              <w:right w:val="nil"/>
            </w:tcBorders>
            <w:shd w:val="clear" w:color="auto" w:fill="FFFFFF"/>
            <w:hideMark/>
          </w:tcPr>
          <w:p w14:paraId="61F1FDEE"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993" w:type="dxa"/>
            <w:tcBorders>
              <w:top w:val="nil"/>
              <w:left w:val="single" w:sz="8" w:space="0" w:color="auto"/>
              <w:bottom w:val="nil"/>
              <w:right w:val="nil"/>
            </w:tcBorders>
            <w:shd w:val="clear" w:color="auto" w:fill="FFFFFF"/>
            <w:hideMark/>
          </w:tcPr>
          <w:p w14:paraId="1BA76D14"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103" w:type="dxa"/>
            <w:tcBorders>
              <w:top w:val="single" w:sz="8" w:space="0" w:color="auto"/>
              <w:left w:val="single" w:sz="8" w:space="0" w:color="auto"/>
              <w:bottom w:val="nil"/>
              <w:right w:val="nil"/>
            </w:tcBorders>
            <w:shd w:val="clear" w:color="auto" w:fill="FFFFFF"/>
            <w:hideMark/>
          </w:tcPr>
          <w:p w14:paraId="01105509"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khác</w:t>
            </w:r>
          </w:p>
        </w:tc>
        <w:tc>
          <w:tcPr>
            <w:tcW w:w="850" w:type="dxa"/>
            <w:tcBorders>
              <w:top w:val="single" w:sz="8" w:space="0" w:color="auto"/>
              <w:left w:val="single" w:sz="8" w:space="0" w:color="auto"/>
              <w:bottom w:val="nil"/>
              <w:right w:val="nil"/>
            </w:tcBorders>
            <w:shd w:val="clear" w:color="auto" w:fill="FFFFFF"/>
            <w:hideMark/>
          </w:tcPr>
          <w:p w14:paraId="6A9AF9A8"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single" w:sz="8" w:space="0" w:color="auto"/>
              <w:left w:val="single" w:sz="8" w:space="0" w:color="auto"/>
              <w:bottom w:val="nil"/>
              <w:right w:val="single" w:sz="8" w:space="0" w:color="auto"/>
            </w:tcBorders>
            <w:shd w:val="clear" w:color="auto" w:fill="FFFFFF"/>
            <w:hideMark/>
          </w:tcPr>
          <w:p w14:paraId="5668957F"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6EE60321" w14:textId="77777777" w:rsidTr="003E4375">
        <w:trPr>
          <w:tblCellSpacing w:w="0" w:type="dxa"/>
        </w:trPr>
        <w:tc>
          <w:tcPr>
            <w:tcW w:w="1408" w:type="dxa"/>
            <w:vMerge w:val="restart"/>
            <w:tcBorders>
              <w:top w:val="single" w:sz="8" w:space="0" w:color="auto"/>
              <w:left w:val="single" w:sz="8" w:space="0" w:color="auto"/>
              <w:bottom w:val="single" w:sz="8" w:space="0" w:color="auto"/>
              <w:right w:val="nil"/>
            </w:tcBorders>
            <w:shd w:val="clear" w:color="auto" w:fill="FFFFFF"/>
            <w:hideMark/>
          </w:tcPr>
          <w:p w14:paraId="6B7BB4C8"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Nước thải từ </w:t>
            </w:r>
            <w:r w:rsidRPr="0097417B">
              <w:rPr>
                <w:rFonts w:eastAsia="Times New Roman"/>
                <w:sz w:val="26"/>
                <w:szCs w:val="26"/>
                <w:shd w:val="clear" w:color="auto" w:fill="FFFFFF"/>
                <w:lang w:val="vi-VN" w:eastAsia="zh-CN"/>
              </w:rPr>
              <w:t>hệ thống</w:t>
            </w:r>
            <w:r w:rsidRPr="0097417B">
              <w:rPr>
                <w:rFonts w:eastAsia="Times New Roman"/>
                <w:sz w:val="26"/>
                <w:szCs w:val="26"/>
                <w:lang w:val="vi-VN" w:eastAsia="zh-CN"/>
              </w:rPr>
              <w:t> làm mát</w:t>
            </w:r>
          </w:p>
        </w:tc>
        <w:tc>
          <w:tcPr>
            <w:tcW w:w="850" w:type="dxa"/>
            <w:vMerge w:val="restart"/>
            <w:tcBorders>
              <w:top w:val="single" w:sz="8" w:space="0" w:color="auto"/>
              <w:left w:val="single" w:sz="8" w:space="0" w:color="auto"/>
              <w:bottom w:val="single" w:sz="8" w:space="0" w:color="auto"/>
              <w:right w:val="nil"/>
            </w:tcBorders>
            <w:shd w:val="clear" w:color="auto" w:fill="FFFFFF"/>
            <w:hideMark/>
          </w:tcPr>
          <w:p w14:paraId="03D34D94"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993" w:type="dxa"/>
            <w:vMerge w:val="restart"/>
            <w:tcBorders>
              <w:top w:val="single" w:sz="8" w:space="0" w:color="auto"/>
              <w:left w:val="single" w:sz="8" w:space="0" w:color="auto"/>
              <w:bottom w:val="single" w:sz="8" w:space="0" w:color="auto"/>
              <w:right w:val="nil"/>
            </w:tcBorders>
            <w:shd w:val="clear" w:color="auto" w:fill="FFFFFF"/>
            <w:hideMark/>
          </w:tcPr>
          <w:p w14:paraId="5C53D00D"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103" w:type="dxa"/>
            <w:tcBorders>
              <w:top w:val="single" w:sz="8" w:space="0" w:color="auto"/>
              <w:left w:val="single" w:sz="8" w:space="0" w:color="auto"/>
              <w:bottom w:val="single" w:sz="8" w:space="0" w:color="auto"/>
              <w:right w:val="nil"/>
            </w:tcBorders>
            <w:shd w:val="clear" w:color="auto" w:fill="FFFFFF"/>
            <w:hideMark/>
          </w:tcPr>
          <w:p w14:paraId="16615FC9"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Thu gom và tái sử dụng</w:t>
            </w:r>
          </w:p>
        </w:tc>
        <w:tc>
          <w:tcPr>
            <w:tcW w:w="850" w:type="dxa"/>
            <w:tcBorders>
              <w:top w:val="single" w:sz="8" w:space="0" w:color="auto"/>
              <w:left w:val="single" w:sz="8" w:space="0" w:color="auto"/>
              <w:bottom w:val="single" w:sz="8" w:space="0" w:color="auto"/>
              <w:right w:val="nil"/>
            </w:tcBorders>
            <w:shd w:val="clear" w:color="auto" w:fill="FFFFFF"/>
            <w:hideMark/>
          </w:tcPr>
          <w:p w14:paraId="30A46C6D"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single" w:sz="8" w:space="0" w:color="auto"/>
              <w:left w:val="single" w:sz="8" w:space="0" w:color="auto"/>
              <w:bottom w:val="single" w:sz="8" w:space="0" w:color="auto"/>
              <w:right w:val="single" w:sz="8" w:space="0" w:color="auto"/>
            </w:tcBorders>
            <w:shd w:val="clear" w:color="auto" w:fill="FFFFFF"/>
            <w:hideMark/>
          </w:tcPr>
          <w:p w14:paraId="2EE0533C"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6FA1D4DD" w14:textId="77777777" w:rsidTr="003E4375">
        <w:trPr>
          <w:tblCellSpacing w:w="0" w:type="dxa"/>
        </w:trPr>
        <w:tc>
          <w:tcPr>
            <w:tcW w:w="1408" w:type="dxa"/>
            <w:vMerge/>
            <w:tcBorders>
              <w:top w:val="single" w:sz="8" w:space="0" w:color="auto"/>
              <w:left w:val="single" w:sz="8" w:space="0" w:color="auto"/>
              <w:bottom w:val="single" w:sz="8" w:space="0" w:color="auto"/>
              <w:right w:val="nil"/>
            </w:tcBorders>
            <w:shd w:val="clear" w:color="auto" w:fill="FFFFFF"/>
            <w:vAlign w:val="center"/>
            <w:hideMark/>
          </w:tcPr>
          <w:p w14:paraId="0912FD21" w14:textId="77777777" w:rsidR="002A0354" w:rsidRPr="0097417B" w:rsidRDefault="002A0354" w:rsidP="00CA26CB">
            <w:pPr>
              <w:spacing w:after="80"/>
              <w:jc w:val="both"/>
              <w:rPr>
                <w:rFonts w:eastAsia="Times New Roman"/>
                <w:sz w:val="26"/>
                <w:szCs w:val="26"/>
                <w:lang w:eastAsia="zh-CN"/>
              </w:rPr>
            </w:pPr>
          </w:p>
        </w:tc>
        <w:tc>
          <w:tcPr>
            <w:tcW w:w="850" w:type="dxa"/>
            <w:vMerge/>
            <w:tcBorders>
              <w:top w:val="single" w:sz="8" w:space="0" w:color="auto"/>
              <w:left w:val="single" w:sz="8" w:space="0" w:color="auto"/>
              <w:bottom w:val="single" w:sz="8" w:space="0" w:color="auto"/>
              <w:right w:val="nil"/>
            </w:tcBorders>
            <w:shd w:val="clear" w:color="auto" w:fill="FFFFFF"/>
            <w:vAlign w:val="center"/>
            <w:hideMark/>
          </w:tcPr>
          <w:p w14:paraId="3885A372" w14:textId="77777777" w:rsidR="002A0354" w:rsidRPr="0097417B" w:rsidRDefault="002A0354" w:rsidP="00CA26CB">
            <w:pPr>
              <w:spacing w:after="80"/>
              <w:jc w:val="both"/>
              <w:rPr>
                <w:rFonts w:eastAsia="Times New Roman"/>
                <w:sz w:val="26"/>
                <w:szCs w:val="26"/>
                <w:lang w:eastAsia="zh-CN"/>
              </w:rPr>
            </w:pPr>
          </w:p>
        </w:tc>
        <w:tc>
          <w:tcPr>
            <w:tcW w:w="993" w:type="dxa"/>
            <w:vMerge/>
            <w:tcBorders>
              <w:top w:val="single" w:sz="8" w:space="0" w:color="auto"/>
              <w:left w:val="single" w:sz="8" w:space="0" w:color="auto"/>
              <w:bottom w:val="single" w:sz="8" w:space="0" w:color="auto"/>
              <w:right w:val="nil"/>
            </w:tcBorders>
            <w:shd w:val="clear" w:color="auto" w:fill="FFFFFF"/>
            <w:vAlign w:val="center"/>
            <w:hideMark/>
          </w:tcPr>
          <w:p w14:paraId="79DC18B0" w14:textId="77777777" w:rsidR="002A0354" w:rsidRPr="0097417B" w:rsidRDefault="002A0354" w:rsidP="00CA26CB">
            <w:pPr>
              <w:spacing w:after="80"/>
              <w:jc w:val="both"/>
              <w:rPr>
                <w:rFonts w:eastAsia="Times New Roman"/>
                <w:sz w:val="26"/>
                <w:szCs w:val="26"/>
                <w:lang w:eastAsia="zh-CN"/>
              </w:rPr>
            </w:pPr>
          </w:p>
        </w:tc>
        <w:tc>
          <w:tcPr>
            <w:tcW w:w="5103" w:type="dxa"/>
            <w:tcBorders>
              <w:top w:val="nil"/>
              <w:left w:val="single" w:sz="8" w:space="0" w:color="auto"/>
              <w:bottom w:val="single" w:sz="8" w:space="0" w:color="auto"/>
              <w:right w:val="nil"/>
            </w:tcBorders>
            <w:shd w:val="clear" w:color="auto" w:fill="FFFFFF"/>
            <w:hideMark/>
          </w:tcPr>
          <w:p w14:paraId="0BAC14B2"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Giải nhiệt và thải ra môi trường</w:t>
            </w:r>
          </w:p>
        </w:tc>
        <w:tc>
          <w:tcPr>
            <w:tcW w:w="850" w:type="dxa"/>
            <w:tcBorders>
              <w:top w:val="nil"/>
              <w:left w:val="single" w:sz="8" w:space="0" w:color="auto"/>
              <w:bottom w:val="single" w:sz="8" w:space="0" w:color="auto"/>
              <w:right w:val="nil"/>
            </w:tcBorders>
            <w:shd w:val="clear" w:color="auto" w:fill="FFFFFF"/>
            <w:hideMark/>
          </w:tcPr>
          <w:p w14:paraId="63A2B4C6"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nil"/>
              <w:left w:val="single" w:sz="8" w:space="0" w:color="auto"/>
              <w:bottom w:val="single" w:sz="8" w:space="0" w:color="auto"/>
              <w:right w:val="single" w:sz="8" w:space="0" w:color="auto"/>
            </w:tcBorders>
            <w:shd w:val="clear" w:color="auto" w:fill="FFFFFF"/>
            <w:hideMark/>
          </w:tcPr>
          <w:p w14:paraId="73FDEE09"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5CE698BF" w14:textId="77777777" w:rsidTr="003E4375">
        <w:trPr>
          <w:tblCellSpacing w:w="0" w:type="dxa"/>
        </w:trPr>
        <w:tc>
          <w:tcPr>
            <w:tcW w:w="1408" w:type="dxa"/>
            <w:vMerge/>
            <w:tcBorders>
              <w:top w:val="single" w:sz="8" w:space="0" w:color="auto"/>
              <w:left w:val="single" w:sz="8" w:space="0" w:color="auto"/>
              <w:bottom w:val="single" w:sz="8" w:space="0" w:color="auto"/>
              <w:right w:val="nil"/>
            </w:tcBorders>
            <w:shd w:val="clear" w:color="auto" w:fill="FFFFFF"/>
            <w:vAlign w:val="center"/>
            <w:hideMark/>
          </w:tcPr>
          <w:p w14:paraId="2E701D65" w14:textId="77777777" w:rsidR="002A0354" w:rsidRPr="0097417B" w:rsidRDefault="002A0354" w:rsidP="00CA26CB">
            <w:pPr>
              <w:spacing w:after="80"/>
              <w:jc w:val="both"/>
              <w:rPr>
                <w:rFonts w:eastAsia="Times New Roman"/>
                <w:sz w:val="26"/>
                <w:szCs w:val="26"/>
                <w:lang w:eastAsia="zh-CN"/>
              </w:rPr>
            </w:pPr>
          </w:p>
        </w:tc>
        <w:tc>
          <w:tcPr>
            <w:tcW w:w="850" w:type="dxa"/>
            <w:vMerge/>
            <w:tcBorders>
              <w:top w:val="single" w:sz="8" w:space="0" w:color="auto"/>
              <w:left w:val="single" w:sz="8" w:space="0" w:color="auto"/>
              <w:bottom w:val="single" w:sz="8" w:space="0" w:color="auto"/>
              <w:right w:val="nil"/>
            </w:tcBorders>
            <w:shd w:val="clear" w:color="auto" w:fill="FFFFFF"/>
            <w:vAlign w:val="center"/>
            <w:hideMark/>
          </w:tcPr>
          <w:p w14:paraId="1E246FF4" w14:textId="77777777" w:rsidR="002A0354" w:rsidRPr="0097417B" w:rsidRDefault="002A0354" w:rsidP="00CA26CB">
            <w:pPr>
              <w:spacing w:after="80"/>
              <w:jc w:val="both"/>
              <w:rPr>
                <w:rFonts w:eastAsia="Times New Roman"/>
                <w:sz w:val="26"/>
                <w:szCs w:val="26"/>
                <w:lang w:eastAsia="zh-CN"/>
              </w:rPr>
            </w:pPr>
          </w:p>
        </w:tc>
        <w:tc>
          <w:tcPr>
            <w:tcW w:w="993" w:type="dxa"/>
            <w:vMerge/>
            <w:tcBorders>
              <w:top w:val="single" w:sz="8" w:space="0" w:color="auto"/>
              <w:left w:val="single" w:sz="8" w:space="0" w:color="auto"/>
              <w:bottom w:val="single" w:sz="8" w:space="0" w:color="auto"/>
              <w:right w:val="nil"/>
            </w:tcBorders>
            <w:shd w:val="clear" w:color="auto" w:fill="FFFFFF"/>
            <w:vAlign w:val="center"/>
            <w:hideMark/>
          </w:tcPr>
          <w:p w14:paraId="76E7A952" w14:textId="77777777" w:rsidR="002A0354" w:rsidRPr="0097417B" w:rsidRDefault="002A0354" w:rsidP="00CA26CB">
            <w:pPr>
              <w:spacing w:after="80"/>
              <w:jc w:val="both"/>
              <w:rPr>
                <w:rFonts w:eastAsia="Times New Roman"/>
                <w:sz w:val="26"/>
                <w:szCs w:val="26"/>
                <w:lang w:eastAsia="zh-CN"/>
              </w:rPr>
            </w:pPr>
          </w:p>
        </w:tc>
        <w:tc>
          <w:tcPr>
            <w:tcW w:w="5103" w:type="dxa"/>
            <w:tcBorders>
              <w:top w:val="nil"/>
              <w:left w:val="single" w:sz="8" w:space="0" w:color="auto"/>
              <w:bottom w:val="single" w:sz="8" w:space="0" w:color="auto"/>
              <w:right w:val="nil"/>
            </w:tcBorders>
            <w:shd w:val="clear" w:color="auto" w:fill="FFFFFF"/>
            <w:hideMark/>
          </w:tcPr>
          <w:p w14:paraId="3057AC25"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khác</w:t>
            </w:r>
          </w:p>
        </w:tc>
        <w:tc>
          <w:tcPr>
            <w:tcW w:w="850" w:type="dxa"/>
            <w:tcBorders>
              <w:top w:val="nil"/>
              <w:left w:val="single" w:sz="8" w:space="0" w:color="auto"/>
              <w:bottom w:val="single" w:sz="8" w:space="0" w:color="auto"/>
              <w:right w:val="nil"/>
            </w:tcBorders>
            <w:shd w:val="clear" w:color="auto" w:fill="FFFFFF"/>
            <w:hideMark/>
          </w:tcPr>
          <w:p w14:paraId="2E73DCF0"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nil"/>
              <w:left w:val="single" w:sz="8" w:space="0" w:color="auto"/>
              <w:bottom w:val="single" w:sz="8" w:space="0" w:color="auto"/>
              <w:right w:val="single" w:sz="8" w:space="0" w:color="auto"/>
            </w:tcBorders>
            <w:shd w:val="clear" w:color="auto" w:fill="FFFFFF"/>
            <w:hideMark/>
          </w:tcPr>
          <w:p w14:paraId="2DEFA055"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25082B27" w14:textId="77777777" w:rsidTr="003E4375">
        <w:trPr>
          <w:tblCellSpacing w:w="0" w:type="dxa"/>
        </w:trPr>
        <w:tc>
          <w:tcPr>
            <w:tcW w:w="1408" w:type="dxa"/>
            <w:vMerge w:val="restart"/>
            <w:tcBorders>
              <w:top w:val="nil"/>
              <w:left w:val="single" w:sz="8" w:space="0" w:color="auto"/>
              <w:bottom w:val="single" w:sz="8" w:space="0" w:color="auto"/>
              <w:right w:val="nil"/>
            </w:tcBorders>
            <w:shd w:val="clear" w:color="auto" w:fill="FFFFFF"/>
            <w:hideMark/>
          </w:tcPr>
          <w:p w14:paraId="157EB640"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shd w:val="clear" w:color="auto" w:fill="FFFFFF"/>
                <w:lang w:val="vi-VN" w:eastAsia="zh-CN"/>
              </w:rPr>
              <w:t>Chất</w:t>
            </w:r>
            <w:r w:rsidRPr="0097417B">
              <w:rPr>
                <w:rFonts w:eastAsia="Times New Roman"/>
                <w:sz w:val="26"/>
                <w:szCs w:val="26"/>
                <w:lang w:val="vi-VN" w:eastAsia="zh-CN"/>
              </w:rPr>
              <w:t> thải r</w:t>
            </w:r>
            <w:r w:rsidRPr="0097417B">
              <w:rPr>
                <w:rFonts w:eastAsia="Times New Roman"/>
                <w:sz w:val="26"/>
                <w:szCs w:val="26"/>
                <w:lang w:eastAsia="zh-CN"/>
              </w:rPr>
              <w:t>ắ</w:t>
            </w:r>
            <w:r w:rsidRPr="0097417B">
              <w:rPr>
                <w:rFonts w:eastAsia="Times New Roman"/>
                <w:sz w:val="26"/>
                <w:szCs w:val="26"/>
                <w:lang w:val="vi-VN" w:eastAsia="zh-CN"/>
              </w:rPr>
              <w:t>n</w:t>
            </w:r>
          </w:p>
        </w:tc>
        <w:tc>
          <w:tcPr>
            <w:tcW w:w="850" w:type="dxa"/>
            <w:vMerge w:val="restart"/>
            <w:tcBorders>
              <w:top w:val="nil"/>
              <w:left w:val="single" w:sz="8" w:space="0" w:color="auto"/>
              <w:bottom w:val="single" w:sz="8" w:space="0" w:color="auto"/>
              <w:right w:val="nil"/>
            </w:tcBorders>
            <w:shd w:val="clear" w:color="auto" w:fill="FFFFFF"/>
            <w:hideMark/>
          </w:tcPr>
          <w:p w14:paraId="39226714"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993" w:type="dxa"/>
            <w:vMerge w:val="restart"/>
            <w:tcBorders>
              <w:top w:val="nil"/>
              <w:left w:val="single" w:sz="8" w:space="0" w:color="auto"/>
              <w:bottom w:val="single" w:sz="8" w:space="0" w:color="auto"/>
              <w:right w:val="nil"/>
            </w:tcBorders>
            <w:shd w:val="clear" w:color="auto" w:fill="FFFFFF"/>
            <w:hideMark/>
          </w:tcPr>
          <w:p w14:paraId="77D93C16"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103" w:type="dxa"/>
            <w:tcBorders>
              <w:top w:val="nil"/>
              <w:left w:val="single" w:sz="8" w:space="0" w:color="auto"/>
              <w:bottom w:val="single" w:sz="8" w:space="0" w:color="auto"/>
              <w:right w:val="nil"/>
            </w:tcBorders>
            <w:shd w:val="clear" w:color="auto" w:fill="FFFFFF"/>
            <w:hideMark/>
          </w:tcPr>
          <w:p w14:paraId="63E2FF51"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Thu gom để tái chế hoặc tái sử dụng</w:t>
            </w:r>
          </w:p>
        </w:tc>
        <w:tc>
          <w:tcPr>
            <w:tcW w:w="850" w:type="dxa"/>
            <w:tcBorders>
              <w:top w:val="nil"/>
              <w:left w:val="single" w:sz="8" w:space="0" w:color="auto"/>
              <w:bottom w:val="single" w:sz="8" w:space="0" w:color="auto"/>
              <w:right w:val="nil"/>
            </w:tcBorders>
            <w:shd w:val="clear" w:color="auto" w:fill="FFFFFF"/>
            <w:hideMark/>
          </w:tcPr>
          <w:p w14:paraId="1669B2DA"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nil"/>
              <w:left w:val="single" w:sz="8" w:space="0" w:color="auto"/>
              <w:bottom w:val="single" w:sz="8" w:space="0" w:color="auto"/>
              <w:right w:val="single" w:sz="8" w:space="0" w:color="auto"/>
            </w:tcBorders>
            <w:shd w:val="clear" w:color="auto" w:fill="FFFFFF"/>
            <w:hideMark/>
          </w:tcPr>
          <w:p w14:paraId="6FFF024D"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25559FB8" w14:textId="77777777" w:rsidTr="003E4375">
        <w:trPr>
          <w:tblCellSpacing w:w="0" w:type="dxa"/>
        </w:trPr>
        <w:tc>
          <w:tcPr>
            <w:tcW w:w="1408" w:type="dxa"/>
            <w:vMerge/>
            <w:tcBorders>
              <w:top w:val="nil"/>
              <w:left w:val="single" w:sz="8" w:space="0" w:color="auto"/>
              <w:bottom w:val="single" w:sz="8" w:space="0" w:color="auto"/>
              <w:right w:val="nil"/>
            </w:tcBorders>
            <w:shd w:val="clear" w:color="auto" w:fill="FFFFFF"/>
            <w:vAlign w:val="center"/>
            <w:hideMark/>
          </w:tcPr>
          <w:p w14:paraId="456C2F4A" w14:textId="77777777" w:rsidR="002A0354" w:rsidRPr="0097417B" w:rsidRDefault="002A0354" w:rsidP="00CA26CB">
            <w:pPr>
              <w:spacing w:after="80"/>
              <w:jc w:val="both"/>
              <w:rPr>
                <w:rFonts w:eastAsia="Times New Roman"/>
                <w:sz w:val="26"/>
                <w:szCs w:val="26"/>
                <w:lang w:eastAsia="zh-CN"/>
              </w:rPr>
            </w:pPr>
          </w:p>
        </w:tc>
        <w:tc>
          <w:tcPr>
            <w:tcW w:w="850" w:type="dxa"/>
            <w:vMerge/>
            <w:tcBorders>
              <w:top w:val="nil"/>
              <w:left w:val="single" w:sz="8" w:space="0" w:color="auto"/>
              <w:bottom w:val="single" w:sz="8" w:space="0" w:color="auto"/>
              <w:right w:val="nil"/>
            </w:tcBorders>
            <w:shd w:val="clear" w:color="auto" w:fill="FFFFFF"/>
            <w:vAlign w:val="center"/>
            <w:hideMark/>
          </w:tcPr>
          <w:p w14:paraId="625F0598" w14:textId="77777777" w:rsidR="002A0354" w:rsidRPr="0097417B" w:rsidRDefault="002A0354" w:rsidP="00CA26CB">
            <w:pPr>
              <w:spacing w:after="80"/>
              <w:jc w:val="both"/>
              <w:rPr>
                <w:rFonts w:eastAsia="Times New Roman"/>
                <w:sz w:val="26"/>
                <w:szCs w:val="26"/>
                <w:lang w:eastAsia="zh-CN"/>
              </w:rPr>
            </w:pPr>
          </w:p>
        </w:tc>
        <w:tc>
          <w:tcPr>
            <w:tcW w:w="993" w:type="dxa"/>
            <w:vMerge/>
            <w:tcBorders>
              <w:top w:val="nil"/>
              <w:left w:val="single" w:sz="8" w:space="0" w:color="auto"/>
              <w:bottom w:val="single" w:sz="8" w:space="0" w:color="auto"/>
              <w:right w:val="nil"/>
            </w:tcBorders>
            <w:shd w:val="clear" w:color="auto" w:fill="FFFFFF"/>
            <w:vAlign w:val="center"/>
            <w:hideMark/>
          </w:tcPr>
          <w:p w14:paraId="72667EA5" w14:textId="77777777" w:rsidR="002A0354" w:rsidRPr="0097417B" w:rsidRDefault="002A0354" w:rsidP="00CA26CB">
            <w:pPr>
              <w:spacing w:after="80"/>
              <w:jc w:val="both"/>
              <w:rPr>
                <w:rFonts w:eastAsia="Times New Roman"/>
                <w:sz w:val="26"/>
                <w:szCs w:val="26"/>
                <w:lang w:eastAsia="zh-CN"/>
              </w:rPr>
            </w:pPr>
          </w:p>
        </w:tc>
        <w:tc>
          <w:tcPr>
            <w:tcW w:w="5103" w:type="dxa"/>
            <w:tcBorders>
              <w:top w:val="nil"/>
              <w:left w:val="single" w:sz="8" w:space="0" w:color="auto"/>
              <w:bottom w:val="single" w:sz="8" w:space="0" w:color="auto"/>
              <w:right w:val="nil"/>
            </w:tcBorders>
            <w:shd w:val="clear" w:color="auto" w:fill="FFFFFF"/>
            <w:hideMark/>
          </w:tcPr>
          <w:p w14:paraId="61156565"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Tự xử lý</w:t>
            </w:r>
          </w:p>
        </w:tc>
        <w:tc>
          <w:tcPr>
            <w:tcW w:w="850" w:type="dxa"/>
            <w:tcBorders>
              <w:top w:val="nil"/>
              <w:left w:val="single" w:sz="8" w:space="0" w:color="auto"/>
              <w:bottom w:val="single" w:sz="8" w:space="0" w:color="auto"/>
              <w:right w:val="nil"/>
            </w:tcBorders>
            <w:shd w:val="clear" w:color="auto" w:fill="FFFFFF"/>
            <w:hideMark/>
          </w:tcPr>
          <w:p w14:paraId="0CDFAB70"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nil"/>
              <w:left w:val="single" w:sz="8" w:space="0" w:color="auto"/>
              <w:bottom w:val="single" w:sz="8" w:space="0" w:color="auto"/>
              <w:right w:val="single" w:sz="8" w:space="0" w:color="auto"/>
            </w:tcBorders>
            <w:shd w:val="clear" w:color="auto" w:fill="FFFFFF"/>
            <w:hideMark/>
          </w:tcPr>
          <w:p w14:paraId="7BC08FB2"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384132ED" w14:textId="77777777" w:rsidTr="003E4375">
        <w:trPr>
          <w:tblCellSpacing w:w="0" w:type="dxa"/>
        </w:trPr>
        <w:tc>
          <w:tcPr>
            <w:tcW w:w="1408" w:type="dxa"/>
            <w:vMerge/>
            <w:tcBorders>
              <w:top w:val="nil"/>
              <w:left w:val="single" w:sz="8" w:space="0" w:color="auto"/>
              <w:bottom w:val="single" w:sz="8" w:space="0" w:color="auto"/>
              <w:right w:val="nil"/>
            </w:tcBorders>
            <w:shd w:val="clear" w:color="auto" w:fill="FFFFFF"/>
            <w:vAlign w:val="center"/>
            <w:hideMark/>
          </w:tcPr>
          <w:p w14:paraId="60DD19A7" w14:textId="77777777" w:rsidR="002A0354" w:rsidRPr="0097417B" w:rsidRDefault="002A0354" w:rsidP="00CA26CB">
            <w:pPr>
              <w:spacing w:after="80"/>
              <w:jc w:val="both"/>
              <w:rPr>
                <w:rFonts w:eastAsia="Times New Roman"/>
                <w:sz w:val="26"/>
                <w:szCs w:val="26"/>
                <w:lang w:eastAsia="zh-CN"/>
              </w:rPr>
            </w:pPr>
          </w:p>
        </w:tc>
        <w:tc>
          <w:tcPr>
            <w:tcW w:w="850" w:type="dxa"/>
            <w:vMerge/>
            <w:tcBorders>
              <w:top w:val="nil"/>
              <w:left w:val="single" w:sz="8" w:space="0" w:color="auto"/>
              <w:bottom w:val="single" w:sz="8" w:space="0" w:color="auto"/>
              <w:right w:val="nil"/>
            </w:tcBorders>
            <w:shd w:val="clear" w:color="auto" w:fill="FFFFFF"/>
            <w:vAlign w:val="center"/>
            <w:hideMark/>
          </w:tcPr>
          <w:p w14:paraId="1D2E0445" w14:textId="77777777" w:rsidR="002A0354" w:rsidRPr="0097417B" w:rsidRDefault="002A0354" w:rsidP="00CA26CB">
            <w:pPr>
              <w:spacing w:after="80"/>
              <w:jc w:val="both"/>
              <w:rPr>
                <w:rFonts w:eastAsia="Times New Roman"/>
                <w:sz w:val="26"/>
                <w:szCs w:val="26"/>
                <w:lang w:eastAsia="zh-CN"/>
              </w:rPr>
            </w:pPr>
          </w:p>
        </w:tc>
        <w:tc>
          <w:tcPr>
            <w:tcW w:w="993" w:type="dxa"/>
            <w:vMerge/>
            <w:tcBorders>
              <w:top w:val="nil"/>
              <w:left w:val="single" w:sz="8" w:space="0" w:color="auto"/>
              <w:bottom w:val="single" w:sz="8" w:space="0" w:color="auto"/>
              <w:right w:val="nil"/>
            </w:tcBorders>
            <w:shd w:val="clear" w:color="auto" w:fill="FFFFFF"/>
            <w:vAlign w:val="center"/>
            <w:hideMark/>
          </w:tcPr>
          <w:p w14:paraId="0966946D" w14:textId="77777777" w:rsidR="002A0354" w:rsidRPr="0097417B" w:rsidRDefault="002A0354" w:rsidP="00CA26CB">
            <w:pPr>
              <w:spacing w:after="80"/>
              <w:jc w:val="both"/>
              <w:rPr>
                <w:rFonts w:eastAsia="Times New Roman"/>
                <w:sz w:val="26"/>
                <w:szCs w:val="26"/>
                <w:lang w:eastAsia="zh-CN"/>
              </w:rPr>
            </w:pPr>
          </w:p>
        </w:tc>
        <w:tc>
          <w:tcPr>
            <w:tcW w:w="5103" w:type="dxa"/>
            <w:tcBorders>
              <w:top w:val="nil"/>
              <w:left w:val="single" w:sz="8" w:space="0" w:color="auto"/>
              <w:bottom w:val="single" w:sz="8" w:space="0" w:color="auto"/>
              <w:right w:val="nil"/>
            </w:tcBorders>
            <w:shd w:val="clear" w:color="auto" w:fill="FFFFFF"/>
            <w:hideMark/>
          </w:tcPr>
          <w:p w14:paraId="3F58C668"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Thuê đơn vị có chức năng để xử lý</w:t>
            </w:r>
          </w:p>
        </w:tc>
        <w:tc>
          <w:tcPr>
            <w:tcW w:w="850" w:type="dxa"/>
            <w:tcBorders>
              <w:top w:val="nil"/>
              <w:left w:val="single" w:sz="8" w:space="0" w:color="auto"/>
              <w:bottom w:val="single" w:sz="8" w:space="0" w:color="auto"/>
              <w:right w:val="nil"/>
            </w:tcBorders>
            <w:shd w:val="clear" w:color="auto" w:fill="FFFFFF"/>
            <w:hideMark/>
          </w:tcPr>
          <w:p w14:paraId="4BC04F15"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nil"/>
              <w:left w:val="single" w:sz="8" w:space="0" w:color="auto"/>
              <w:bottom w:val="single" w:sz="8" w:space="0" w:color="auto"/>
              <w:right w:val="single" w:sz="8" w:space="0" w:color="auto"/>
            </w:tcBorders>
            <w:shd w:val="clear" w:color="auto" w:fill="FFFFFF"/>
            <w:hideMark/>
          </w:tcPr>
          <w:p w14:paraId="2BA6C786"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5A2C3ED3" w14:textId="77777777" w:rsidTr="003E4375">
        <w:trPr>
          <w:tblCellSpacing w:w="0" w:type="dxa"/>
        </w:trPr>
        <w:tc>
          <w:tcPr>
            <w:tcW w:w="1408" w:type="dxa"/>
            <w:vMerge/>
            <w:tcBorders>
              <w:top w:val="nil"/>
              <w:left w:val="single" w:sz="8" w:space="0" w:color="auto"/>
              <w:bottom w:val="single" w:sz="8" w:space="0" w:color="auto"/>
              <w:right w:val="nil"/>
            </w:tcBorders>
            <w:shd w:val="clear" w:color="auto" w:fill="FFFFFF"/>
            <w:vAlign w:val="center"/>
            <w:hideMark/>
          </w:tcPr>
          <w:p w14:paraId="384B805F" w14:textId="77777777" w:rsidR="002A0354" w:rsidRPr="0097417B" w:rsidRDefault="002A0354" w:rsidP="00CA26CB">
            <w:pPr>
              <w:spacing w:after="80"/>
              <w:jc w:val="both"/>
              <w:rPr>
                <w:rFonts w:eastAsia="Times New Roman"/>
                <w:sz w:val="26"/>
                <w:szCs w:val="26"/>
                <w:lang w:eastAsia="zh-CN"/>
              </w:rPr>
            </w:pPr>
          </w:p>
        </w:tc>
        <w:tc>
          <w:tcPr>
            <w:tcW w:w="850" w:type="dxa"/>
            <w:vMerge/>
            <w:tcBorders>
              <w:top w:val="nil"/>
              <w:left w:val="single" w:sz="8" w:space="0" w:color="auto"/>
              <w:bottom w:val="single" w:sz="8" w:space="0" w:color="auto"/>
              <w:right w:val="nil"/>
            </w:tcBorders>
            <w:shd w:val="clear" w:color="auto" w:fill="FFFFFF"/>
            <w:vAlign w:val="center"/>
            <w:hideMark/>
          </w:tcPr>
          <w:p w14:paraId="438880EC" w14:textId="77777777" w:rsidR="002A0354" w:rsidRPr="0097417B" w:rsidRDefault="002A0354" w:rsidP="00CA26CB">
            <w:pPr>
              <w:spacing w:after="80"/>
              <w:jc w:val="both"/>
              <w:rPr>
                <w:rFonts w:eastAsia="Times New Roman"/>
                <w:sz w:val="26"/>
                <w:szCs w:val="26"/>
                <w:lang w:eastAsia="zh-CN"/>
              </w:rPr>
            </w:pPr>
          </w:p>
        </w:tc>
        <w:tc>
          <w:tcPr>
            <w:tcW w:w="993" w:type="dxa"/>
            <w:vMerge/>
            <w:tcBorders>
              <w:top w:val="nil"/>
              <w:left w:val="single" w:sz="8" w:space="0" w:color="auto"/>
              <w:bottom w:val="single" w:sz="8" w:space="0" w:color="auto"/>
              <w:right w:val="nil"/>
            </w:tcBorders>
            <w:shd w:val="clear" w:color="auto" w:fill="FFFFFF"/>
            <w:vAlign w:val="center"/>
            <w:hideMark/>
          </w:tcPr>
          <w:p w14:paraId="66C6B15A" w14:textId="77777777" w:rsidR="002A0354" w:rsidRPr="0097417B" w:rsidRDefault="002A0354" w:rsidP="00CA26CB">
            <w:pPr>
              <w:spacing w:after="80"/>
              <w:jc w:val="both"/>
              <w:rPr>
                <w:rFonts w:eastAsia="Times New Roman"/>
                <w:sz w:val="26"/>
                <w:szCs w:val="26"/>
                <w:lang w:eastAsia="zh-CN"/>
              </w:rPr>
            </w:pPr>
          </w:p>
        </w:tc>
        <w:tc>
          <w:tcPr>
            <w:tcW w:w="5103" w:type="dxa"/>
            <w:tcBorders>
              <w:top w:val="nil"/>
              <w:left w:val="single" w:sz="8" w:space="0" w:color="auto"/>
              <w:bottom w:val="single" w:sz="8" w:space="0" w:color="auto"/>
              <w:right w:val="nil"/>
            </w:tcBorders>
            <w:shd w:val="clear" w:color="auto" w:fill="FFFFFF"/>
            <w:hideMark/>
          </w:tcPr>
          <w:p w14:paraId="6F8EBECE"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khác</w:t>
            </w:r>
          </w:p>
        </w:tc>
        <w:tc>
          <w:tcPr>
            <w:tcW w:w="850" w:type="dxa"/>
            <w:tcBorders>
              <w:top w:val="nil"/>
              <w:left w:val="single" w:sz="8" w:space="0" w:color="auto"/>
              <w:bottom w:val="single" w:sz="8" w:space="0" w:color="auto"/>
              <w:right w:val="nil"/>
            </w:tcBorders>
            <w:shd w:val="clear" w:color="auto" w:fill="FFFFFF"/>
            <w:hideMark/>
          </w:tcPr>
          <w:p w14:paraId="523AE15E"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nil"/>
              <w:left w:val="single" w:sz="8" w:space="0" w:color="auto"/>
              <w:bottom w:val="single" w:sz="8" w:space="0" w:color="auto"/>
              <w:right w:val="single" w:sz="8" w:space="0" w:color="auto"/>
            </w:tcBorders>
            <w:shd w:val="clear" w:color="auto" w:fill="FFFFFF"/>
            <w:hideMark/>
          </w:tcPr>
          <w:p w14:paraId="37E4A8CB"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7973C2DB" w14:textId="77777777" w:rsidTr="003E4375">
        <w:trPr>
          <w:tblCellSpacing w:w="0" w:type="dxa"/>
        </w:trPr>
        <w:tc>
          <w:tcPr>
            <w:tcW w:w="1408" w:type="dxa"/>
            <w:vMerge w:val="restart"/>
            <w:tcBorders>
              <w:top w:val="nil"/>
              <w:left w:val="single" w:sz="8" w:space="0" w:color="auto"/>
              <w:bottom w:val="single" w:sz="8" w:space="0" w:color="auto"/>
              <w:right w:val="nil"/>
            </w:tcBorders>
            <w:shd w:val="clear" w:color="auto" w:fill="FFFFFF"/>
            <w:hideMark/>
          </w:tcPr>
          <w:p w14:paraId="6E72FEA4"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lastRenderedPageBreak/>
              <w:t>Chất thải nguy hại</w:t>
            </w:r>
          </w:p>
        </w:tc>
        <w:tc>
          <w:tcPr>
            <w:tcW w:w="850" w:type="dxa"/>
            <w:vMerge w:val="restart"/>
            <w:tcBorders>
              <w:top w:val="nil"/>
              <w:left w:val="single" w:sz="8" w:space="0" w:color="auto"/>
              <w:bottom w:val="single" w:sz="8" w:space="0" w:color="auto"/>
              <w:right w:val="nil"/>
            </w:tcBorders>
            <w:shd w:val="clear" w:color="auto" w:fill="FFFFFF"/>
            <w:hideMark/>
          </w:tcPr>
          <w:p w14:paraId="4C9FB930"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993" w:type="dxa"/>
            <w:vMerge w:val="restart"/>
            <w:tcBorders>
              <w:top w:val="nil"/>
              <w:left w:val="single" w:sz="8" w:space="0" w:color="auto"/>
              <w:bottom w:val="single" w:sz="8" w:space="0" w:color="auto"/>
              <w:right w:val="nil"/>
            </w:tcBorders>
            <w:shd w:val="clear" w:color="auto" w:fill="FFFFFF"/>
            <w:hideMark/>
          </w:tcPr>
          <w:p w14:paraId="26903796"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103" w:type="dxa"/>
            <w:tcBorders>
              <w:top w:val="nil"/>
              <w:left w:val="single" w:sz="8" w:space="0" w:color="auto"/>
              <w:bottom w:val="single" w:sz="8" w:space="0" w:color="auto"/>
              <w:right w:val="nil"/>
            </w:tcBorders>
            <w:shd w:val="clear" w:color="auto" w:fill="FFFFFF"/>
            <w:hideMark/>
          </w:tcPr>
          <w:p w14:paraId="05B14478"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Thuê đơn vị có chức năng để xử lý</w:t>
            </w:r>
          </w:p>
        </w:tc>
        <w:tc>
          <w:tcPr>
            <w:tcW w:w="850" w:type="dxa"/>
            <w:tcBorders>
              <w:top w:val="nil"/>
              <w:left w:val="single" w:sz="8" w:space="0" w:color="auto"/>
              <w:bottom w:val="single" w:sz="8" w:space="0" w:color="auto"/>
              <w:right w:val="nil"/>
            </w:tcBorders>
            <w:shd w:val="clear" w:color="auto" w:fill="FFFFFF"/>
            <w:hideMark/>
          </w:tcPr>
          <w:p w14:paraId="7C9C744D"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nil"/>
              <w:left w:val="single" w:sz="8" w:space="0" w:color="auto"/>
              <w:bottom w:val="single" w:sz="8" w:space="0" w:color="auto"/>
              <w:right w:val="single" w:sz="8" w:space="0" w:color="auto"/>
            </w:tcBorders>
            <w:shd w:val="clear" w:color="auto" w:fill="FFFFFF"/>
            <w:hideMark/>
          </w:tcPr>
          <w:p w14:paraId="19269D78"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3AD99F9F" w14:textId="77777777" w:rsidTr="003E4375">
        <w:trPr>
          <w:tblCellSpacing w:w="0" w:type="dxa"/>
        </w:trPr>
        <w:tc>
          <w:tcPr>
            <w:tcW w:w="1408" w:type="dxa"/>
            <w:vMerge/>
            <w:tcBorders>
              <w:top w:val="nil"/>
              <w:left w:val="single" w:sz="8" w:space="0" w:color="auto"/>
              <w:bottom w:val="single" w:sz="8" w:space="0" w:color="auto"/>
              <w:right w:val="nil"/>
            </w:tcBorders>
            <w:shd w:val="clear" w:color="auto" w:fill="FFFFFF"/>
            <w:vAlign w:val="center"/>
            <w:hideMark/>
          </w:tcPr>
          <w:p w14:paraId="69074996" w14:textId="77777777" w:rsidR="002A0354" w:rsidRPr="0097417B" w:rsidRDefault="002A0354" w:rsidP="00CA26CB">
            <w:pPr>
              <w:spacing w:after="80"/>
              <w:jc w:val="both"/>
              <w:rPr>
                <w:rFonts w:eastAsia="Times New Roman"/>
                <w:sz w:val="26"/>
                <w:szCs w:val="26"/>
                <w:lang w:eastAsia="zh-CN"/>
              </w:rPr>
            </w:pPr>
          </w:p>
        </w:tc>
        <w:tc>
          <w:tcPr>
            <w:tcW w:w="850" w:type="dxa"/>
            <w:vMerge/>
            <w:tcBorders>
              <w:top w:val="nil"/>
              <w:left w:val="single" w:sz="8" w:space="0" w:color="auto"/>
              <w:bottom w:val="single" w:sz="8" w:space="0" w:color="auto"/>
              <w:right w:val="nil"/>
            </w:tcBorders>
            <w:shd w:val="clear" w:color="auto" w:fill="FFFFFF"/>
            <w:vAlign w:val="center"/>
            <w:hideMark/>
          </w:tcPr>
          <w:p w14:paraId="579EED69" w14:textId="77777777" w:rsidR="002A0354" w:rsidRPr="0097417B" w:rsidRDefault="002A0354" w:rsidP="00CA26CB">
            <w:pPr>
              <w:spacing w:after="80"/>
              <w:jc w:val="both"/>
              <w:rPr>
                <w:rFonts w:eastAsia="Times New Roman"/>
                <w:sz w:val="26"/>
                <w:szCs w:val="26"/>
                <w:lang w:eastAsia="zh-CN"/>
              </w:rPr>
            </w:pPr>
          </w:p>
        </w:tc>
        <w:tc>
          <w:tcPr>
            <w:tcW w:w="993" w:type="dxa"/>
            <w:vMerge/>
            <w:tcBorders>
              <w:top w:val="nil"/>
              <w:left w:val="single" w:sz="8" w:space="0" w:color="auto"/>
              <w:bottom w:val="single" w:sz="8" w:space="0" w:color="auto"/>
              <w:right w:val="nil"/>
            </w:tcBorders>
            <w:shd w:val="clear" w:color="auto" w:fill="FFFFFF"/>
            <w:vAlign w:val="center"/>
            <w:hideMark/>
          </w:tcPr>
          <w:p w14:paraId="0706C0E5" w14:textId="77777777" w:rsidR="002A0354" w:rsidRPr="0097417B" w:rsidRDefault="002A0354" w:rsidP="00CA26CB">
            <w:pPr>
              <w:spacing w:after="80"/>
              <w:jc w:val="both"/>
              <w:rPr>
                <w:rFonts w:eastAsia="Times New Roman"/>
                <w:sz w:val="26"/>
                <w:szCs w:val="26"/>
                <w:lang w:eastAsia="zh-CN"/>
              </w:rPr>
            </w:pPr>
          </w:p>
        </w:tc>
        <w:tc>
          <w:tcPr>
            <w:tcW w:w="5103" w:type="dxa"/>
            <w:tcBorders>
              <w:top w:val="nil"/>
              <w:left w:val="single" w:sz="8" w:space="0" w:color="auto"/>
              <w:bottom w:val="single" w:sz="8" w:space="0" w:color="auto"/>
              <w:right w:val="nil"/>
            </w:tcBorders>
            <w:shd w:val="clear" w:color="auto" w:fill="FFFFFF"/>
            <w:hideMark/>
          </w:tcPr>
          <w:p w14:paraId="2922CC50"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khác</w:t>
            </w:r>
          </w:p>
        </w:tc>
        <w:tc>
          <w:tcPr>
            <w:tcW w:w="850" w:type="dxa"/>
            <w:tcBorders>
              <w:top w:val="nil"/>
              <w:left w:val="single" w:sz="8" w:space="0" w:color="auto"/>
              <w:bottom w:val="single" w:sz="8" w:space="0" w:color="auto"/>
              <w:right w:val="nil"/>
            </w:tcBorders>
            <w:shd w:val="clear" w:color="auto" w:fill="FFFFFF"/>
            <w:hideMark/>
          </w:tcPr>
          <w:p w14:paraId="3704D89A"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nil"/>
              <w:left w:val="single" w:sz="8" w:space="0" w:color="auto"/>
              <w:bottom w:val="single" w:sz="8" w:space="0" w:color="auto"/>
              <w:right w:val="single" w:sz="8" w:space="0" w:color="auto"/>
            </w:tcBorders>
            <w:shd w:val="clear" w:color="auto" w:fill="FFFFFF"/>
            <w:hideMark/>
          </w:tcPr>
          <w:p w14:paraId="4FF666FC"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4F2476D8" w14:textId="77777777" w:rsidTr="003E4375">
        <w:trPr>
          <w:tblCellSpacing w:w="0" w:type="dxa"/>
        </w:trPr>
        <w:tc>
          <w:tcPr>
            <w:tcW w:w="1408" w:type="dxa"/>
            <w:vMerge w:val="restart"/>
            <w:tcBorders>
              <w:top w:val="nil"/>
              <w:left w:val="single" w:sz="8" w:space="0" w:color="auto"/>
              <w:bottom w:val="single" w:sz="8" w:space="0" w:color="auto"/>
              <w:right w:val="nil"/>
            </w:tcBorders>
            <w:shd w:val="clear" w:color="auto" w:fill="FFFFFF"/>
            <w:hideMark/>
          </w:tcPr>
          <w:p w14:paraId="49CD7AF1"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Mùi</w:t>
            </w:r>
          </w:p>
        </w:tc>
        <w:tc>
          <w:tcPr>
            <w:tcW w:w="850" w:type="dxa"/>
            <w:vMerge w:val="restart"/>
            <w:tcBorders>
              <w:top w:val="nil"/>
              <w:left w:val="single" w:sz="8" w:space="0" w:color="auto"/>
              <w:bottom w:val="single" w:sz="8" w:space="0" w:color="auto"/>
              <w:right w:val="nil"/>
            </w:tcBorders>
            <w:shd w:val="clear" w:color="auto" w:fill="FFFFFF"/>
            <w:hideMark/>
          </w:tcPr>
          <w:p w14:paraId="6AF243C5"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993" w:type="dxa"/>
            <w:vMerge w:val="restart"/>
            <w:tcBorders>
              <w:top w:val="nil"/>
              <w:left w:val="single" w:sz="8" w:space="0" w:color="auto"/>
              <w:bottom w:val="single" w:sz="8" w:space="0" w:color="auto"/>
              <w:right w:val="nil"/>
            </w:tcBorders>
            <w:shd w:val="clear" w:color="auto" w:fill="FFFFFF"/>
            <w:hideMark/>
          </w:tcPr>
          <w:p w14:paraId="6B1EBCB2"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103" w:type="dxa"/>
            <w:tcBorders>
              <w:top w:val="nil"/>
              <w:left w:val="single" w:sz="8" w:space="0" w:color="auto"/>
              <w:bottom w:val="single" w:sz="8" w:space="0" w:color="auto"/>
              <w:right w:val="nil"/>
            </w:tcBorders>
            <w:shd w:val="clear" w:color="auto" w:fill="FFFFFF"/>
            <w:hideMark/>
          </w:tcPr>
          <w:p w14:paraId="1539FAAB"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Lắp đặt quạt thông gió</w:t>
            </w:r>
          </w:p>
        </w:tc>
        <w:tc>
          <w:tcPr>
            <w:tcW w:w="850" w:type="dxa"/>
            <w:tcBorders>
              <w:top w:val="nil"/>
              <w:left w:val="single" w:sz="8" w:space="0" w:color="auto"/>
              <w:bottom w:val="single" w:sz="8" w:space="0" w:color="auto"/>
              <w:right w:val="nil"/>
            </w:tcBorders>
            <w:shd w:val="clear" w:color="auto" w:fill="FFFFFF"/>
            <w:hideMark/>
          </w:tcPr>
          <w:p w14:paraId="6C522B4A"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nil"/>
              <w:left w:val="single" w:sz="8" w:space="0" w:color="auto"/>
              <w:bottom w:val="single" w:sz="8" w:space="0" w:color="auto"/>
              <w:right w:val="single" w:sz="8" w:space="0" w:color="auto"/>
            </w:tcBorders>
            <w:shd w:val="clear" w:color="auto" w:fill="FFFFFF"/>
            <w:hideMark/>
          </w:tcPr>
          <w:p w14:paraId="2753A66D"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7540965B" w14:textId="77777777" w:rsidTr="003E4375">
        <w:trPr>
          <w:tblCellSpacing w:w="0" w:type="dxa"/>
        </w:trPr>
        <w:tc>
          <w:tcPr>
            <w:tcW w:w="1408" w:type="dxa"/>
            <w:vMerge/>
            <w:tcBorders>
              <w:top w:val="nil"/>
              <w:left w:val="single" w:sz="8" w:space="0" w:color="auto"/>
              <w:bottom w:val="single" w:sz="8" w:space="0" w:color="auto"/>
              <w:right w:val="nil"/>
            </w:tcBorders>
            <w:shd w:val="clear" w:color="auto" w:fill="FFFFFF"/>
            <w:vAlign w:val="center"/>
            <w:hideMark/>
          </w:tcPr>
          <w:p w14:paraId="44F00EBD" w14:textId="77777777" w:rsidR="002A0354" w:rsidRPr="0097417B" w:rsidRDefault="002A0354" w:rsidP="00CA26CB">
            <w:pPr>
              <w:spacing w:after="80"/>
              <w:jc w:val="both"/>
              <w:rPr>
                <w:rFonts w:eastAsia="Times New Roman"/>
                <w:sz w:val="26"/>
                <w:szCs w:val="26"/>
                <w:lang w:eastAsia="zh-CN"/>
              </w:rPr>
            </w:pPr>
          </w:p>
        </w:tc>
        <w:tc>
          <w:tcPr>
            <w:tcW w:w="850" w:type="dxa"/>
            <w:vMerge/>
            <w:tcBorders>
              <w:top w:val="nil"/>
              <w:left w:val="single" w:sz="8" w:space="0" w:color="auto"/>
              <w:bottom w:val="single" w:sz="8" w:space="0" w:color="auto"/>
              <w:right w:val="nil"/>
            </w:tcBorders>
            <w:shd w:val="clear" w:color="auto" w:fill="FFFFFF"/>
            <w:vAlign w:val="center"/>
            <w:hideMark/>
          </w:tcPr>
          <w:p w14:paraId="4872536F" w14:textId="77777777" w:rsidR="002A0354" w:rsidRPr="0097417B" w:rsidRDefault="002A0354" w:rsidP="00CA26CB">
            <w:pPr>
              <w:spacing w:after="80"/>
              <w:jc w:val="both"/>
              <w:rPr>
                <w:rFonts w:eastAsia="Times New Roman"/>
                <w:sz w:val="26"/>
                <w:szCs w:val="26"/>
                <w:lang w:eastAsia="zh-CN"/>
              </w:rPr>
            </w:pPr>
          </w:p>
        </w:tc>
        <w:tc>
          <w:tcPr>
            <w:tcW w:w="993" w:type="dxa"/>
            <w:vMerge/>
            <w:tcBorders>
              <w:top w:val="nil"/>
              <w:left w:val="single" w:sz="8" w:space="0" w:color="auto"/>
              <w:bottom w:val="single" w:sz="8" w:space="0" w:color="auto"/>
              <w:right w:val="nil"/>
            </w:tcBorders>
            <w:shd w:val="clear" w:color="auto" w:fill="FFFFFF"/>
            <w:vAlign w:val="center"/>
            <w:hideMark/>
          </w:tcPr>
          <w:p w14:paraId="64F79CF1" w14:textId="77777777" w:rsidR="002A0354" w:rsidRPr="0097417B" w:rsidRDefault="002A0354" w:rsidP="00CA26CB">
            <w:pPr>
              <w:spacing w:after="80"/>
              <w:jc w:val="both"/>
              <w:rPr>
                <w:rFonts w:eastAsia="Times New Roman"/>
                <w:sz w:val="26"/>
                <w:szCs w:val="26"/>
                <w:lang w:eastAsia="zh-CN"/>
              </w:rPr>
            </w:pPr>
          </w:p>
        </w:tc>
        <w:tc>
          <w:tcPr>
            <w:tcW w:w="5103" w:type="dxa"/>
            <w:tcBorders>
              <w:top w:val="nil"/>
              <w:left w:val="single" w:sz="8" w:space="0" w:color="auto"/>
              <w:bottom w:val="single" w:sz="8" w:space="0" w:color="auto"/>
              <w:right w:val="nil"/>
            </w:tcBorders>
            <w:shd w:val="clear" w:color="auto" w:fill="FFFFFF"/>
            <w:hideMark/>
          </w:tcPr>
          <w:p w14:paraId="0A4CBEAB"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khác</w:t>
            </w:r>
          </w:p>
        </w:tc>
        <w:tc>
          <w:tcPr>
            <w:tcW w:w="850" w:type="dxa"/>
            <w:tcBorders>
              <w:top w:val="nil"/>
              <w:left w:val="single" w:sz="8" w:space="0" w:color="auto"/>
              <w:bottom w:val="single" w:sz="8" w:space="0" w:color="auto"/>
              <w:right w:val="nil"/>
            </w:tcBorders>
            <w:shd w:val="clear" w:color="auto" w:fill="FFFFFF"/>
            <w:hideMark/>
          </w:tcPr>
          <w:p w14:paraId="3D3B55ED"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nil"/>
              <w:left w:val="single" w:sz="8" w:space="0" w:color="auto"/>
              <w:bottom w:val="single" w:sz="8" w:space="0" w:color="auto"/>
              <w:right w:val="single" w:sz="8" w:space="0" w:color="auto"/>
            </w:tcBorders>
            <w:shd w:val="clear" w:color="auto" w:fill="FFFFFF"/>
            <w:hideMark/>
          </w:tcPr>
          <w:p w14:paraId="285C3A98"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59F30BFE" w14:textId="77777777" w:rsidTr="003E4375">
        <w:trPr>
          <w:tblCellSpacing w:w="0" w:type="dxa"/>
        </w:trPr>
        <w:tc>
          <w:tcPr>
            <w:tcW w:w="1408" w:type="dxa"/>
            <w:vMerge w:val="restart"/>
            <w:tcBorders>
              <w:top w:val="nil"/>
              <w:left w:val="single" w:sz="8" w:space="0" w:color="auto"/>
              <w:bottom w:val="single" w:sz="8" w:space="0" w:color="auto"/>
              <w:right w:val="nil"/>
            </w:tcBorders>
            <w:shd w:val="clear" w:color="auto" w:fill="FFFFFF"/>
            <w:hideMark/>
          </w:tcPr>
          <w:p w14:paraId="49D529A7"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eastAsia="zh-CN"/>
              </w:rPr>
              <w:t>Tiếng ồn</w:t>
            </w:r>
          </w:p>
        </w:tc>
        <w:tc>
          <w:tcPr>
            <w:tcW w:w="850" w:type="dxa"/>
            <w:vMerge w:val="restart"/>
            <w:tcBorders>
              <w:top w:val="nil"/>
              <w:left w:val="single" w:sz="8" w:space="0" w:color="auto"/>
              <w:bottom w:val="single" w:sz="8" w:space="0" w:color="auto"/>
              <w:right w:val="nil"/>
            </w:tcBorders>
            <w:shd w:val="clear" w:color="auto" w:fill="FFFFFF"/>
            <w:hideMark/>
          </w:tcPr>
          <w:p w14:paraId="11ABCA9B"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993" w:type="dxa"/>
            <w:vMerge w:val="restart"/>
            <w:tcBorders>
              <w:top w:val="nil"/>
              <w:left w:val="single" w:sz="8" w:space="0" w:color="auto"/>
              <w:bottom w:val="single" w:sz="8" w:space="0" w:color="auto"/>
              <w:right w:val="nil"/>
            </w:tcBorders>
            <w:shd w:val="clear" w:color="auto" w:fill="FFFFFF"/>
            <w:hideMark/>
          </w:tcPr>
          <w:p w14:paraId="0688551C"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103" w:type="dxa"/>
            <w:tcBorders>
              <w:top w:val="nil"/>
              <w:left w:val="single" w:sz="8" w:space="0" w:color="auto"/>
              <w:bottom w:val="single" w:sz="8" w:space="0" w:color="auto"/>
              <w:right w:val="nil"/>
            </w:tcBorders>
            <w:shd w:val="clear" w:color="auto" w:fill="FFFFFF"/>
            <w:hideMark/>
          </w:tcPr>
          <w:p w14:paraId="3735BA83"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Định kỳ bảo dưỡng thiết bị</w:t>
            </w:r>
          </w:p>
        </w:tc>
        <w:tc>
          <w:tcPr>
            <w:tcW w:w="850" w:type="dxa"/>
            <w:tcBorders>
              <w:top w:val="nil"/>
              <w:left w:val="single" w:sz="8" w:space="0" w:color="auto"/>
              <w:bottom w:val="single" w:sz="8" w:space="0" w:color="auto"/>
              <w:right w:val="nil"/>
            </w:tcBorders>
            <w:shd w:val="clear" w:color="auto" w:fill="FFFFFF"/>
            <w:hideMark/>
          </w:tcPr>
          <w:p w14:paraId="2340F4EE"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nil"/>
              <w:left w:val="single" w:sz="8" w:space="0" w:color="auto"/>
              <w:bottom w:val="single" w:sz="8" w:space="0" w:color="auto"/>
              <w:right w:val="single" w:sz="8" w:space="0" w:color="auto"/>
            </w:tcBorders>
            <w:shd w:val="clear" w:color="auto" w:fill="FFFFFF"/>
            <w:hideMark/>
          </w:tcPr>
          <w:p w14:paraId="0E0110ED"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5B5303ED" w14:textId="77777777" w:rsidTr="003E4375">
        <w:trPr>
          <w:tblCellSpacing w:w="0" w:type="dxa"/>
        </w:trPr>
        <w:tc>
          <w:tcPr>
            <w:tcW w:w="1408" w:type="dxa"/>
            <w:vMerge/>
            <w:tcBorders>
              <w:top w:val="nil"/>
              <w:left w:val="single" w:sz="8" w:space="0" w:color="auto"/>
              <w:bottom w:val="single" w:sz="8" w:space="0" w:color="auto"/>
              <w:right w:val="nil"/>
            </w:tcBorders>
            <w:shd w:val="clear" w:color="auto" w:fill="FFFFFF"/>
            <w:vAlign w:val="center"/>
            <w:hideMark/>
          </w:tcPr>
          <w:p w14:paraId="5C1FFC71" w14:textId="77777777" w:rsidR="002A0354" w:rsidRPr="0097417B" w:rsidRDefault="002A0354" w:rsidP="00CA26CB">
            <w:pPr>
              <w:spacing w:after="80"/>
              <w:jc w:val="both"/>
              <w:rPr>
                <w:rFonts w:eastAsia="Times New Roman"/>
                <w:sz w:val="26"/>
                <w:szCs w:val="26"/>
                <w:lang w:eastAsia="zh-CN"/>
              </w:rPr>
            </w:pPr>
          </w:p>
        </w:tc>
        <w:tc>
          <w:tcPr>
            <w:tcW w:w="850" w:type="dxa"/>
            <w:vMerge/>
            <w:tcBorders>
              <w:top w:val="nil"/>
              <w:left w:val="single" w:sz="8" w:space="0" w:color="auto"/>
              <w:bottom w:val="single" w:sz="8" w:space="0" w:color="auto"/>
              <w:right w:val="nil"/>
            </w:tcBorders>
            <w:shd w:val="clear" w:color="auto" w:fill="FFFFFF"/>
            <w:vAlign w:val="center"/>
            <w:hideMark/>
          </w:tcPr>
          <w:p w14:paraId="52246DD7" w14:textId="77777777" w:rsidR="002A0354" w:rsidRPr="0097417B" w:rsidRDefault="002A0354" w:rsidP="00CA26CB">
            <w:pPr>
              <w:spacing w:after="80"/>
              <w:jc w:val="both"/>
              <w:rPr>
                <w:rFonts w:eastAsia="Times New Roman"/>
                <w:sz w:val="26"/>
                <w:szCs w:val="26"/>
                <w:lang w:eastAsia="zh-CN"/>
              </w:rPr>
            </w:pPr>
          </w:p>
        </w:tc>
        <w:tc>
          <w:tcPr>
            <w:tcW w:w="993" w:type="dxa"/>
            <w:vMerge/>
            <w:tcBorders>
              <w:top w:val="nil"/>
              <w:left w:val="single" w:sz="8" w:space="0" w:color="auto"/>
              <w:bottom w:val="single" w:sz="8" w:space="0" w:color="auto"/>
              <w:right w:val="nil"/>
            </w:tcBorders>
            <w:shd w:val="clear" w:color="auto" w:fill="FFFFFF"/>
            <w:vAlign w:val="center"/>
            <w:hideMark/>
          </w:tcPr>
          <w:p w14:paraId="5A96B56F" w14:textId="77777777" w:rsidR="002A0354" w:rsidRPr="0097417B" w:rsidRDefault="002A0354" w:rsidP="00CA26CB">
            <w:pPr>
              <w:spacing w:after="80"/>
              <w:jc w:val="both"/>
              <w:rPr>
                <w:rFonts w:eastAsia="Times New Roman"/>
                <w:sz w:val="26"/>
                <w:szCs w:val="26"/>
                <w:lang w:eastAsia="zh-CN"/>
              </w:rPr>
            </w:pPr>
          </w:p>
        </w:tc>
        <w:tc>
          <w:tcPr>
            <w:tcW w:w="5103" w:type="dxa"/>
            <w:tcBorders>
              <w:top w:val="nil"/>
              <w:left w:val="single" w:sz="8" w:space="0" w:color="auto"/>
              <w:bottom w:val="single" w:sz="8" w:space="0" w:color="auto"/>
              <w:right w:val="nil"/>
            </w:tcBorders>
            <w:shd w:val="clear" w:color="auto" w:fill="FFFFFF"/>
            <w:hideMark/>
          </w:tcPr>
          <w:p w14:paraId="62BB457A"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Cách âm để giảm tiếng ồn</w:t>
            </w:r>
          </w:p>
        </w:tc>
        <w:tc>
          <w:tcPr>
            <w:tcW w:w="850" w:type="dxa"/>
            <w:tcBorders>
              <w:top w:val="nil"/>
              <w:left w:val="single" w:sz="8" w:space="0" w:color="auto"/>
              <w:bottom w:val="single" w:sz="8" w:space="0" w:color="auto"/>
              <w:right w:val="nil"/>
            </w:tcBorders>
            <w:shd w:val="clear" w:color="auto" w:fill="FFFFFF"/>
            <w:hideMark/>
          </w:tcPr>
          <w:p w14:paraId="45655793"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nil"/>
              <w:left w:val="single" w:sz="8" w:space="0" w:color="auto"/>
              <w:bottom w:val="single" w:sz="8" w:space="0" w:color="auto"/>
              <w:right w:val="single" w:sz="8" w:space="0" w:color="auto"/>
            </w:tcBorders>
            <w:shd w:val="clear" w:color="auto" w:fill="FFFFFF"/>
            <w:hideMark/>
          </w:tcPr>
          <w:p w14:paraId="5BDD7EB6"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6CB1D6D1" w14:textId="77777777" w:rsidTr="003E4375">
        <w:trPr>
          <w:tblCellSpacing w:w="0" w:type="dxa"/>
        </w:trPr>
        <w:tc>
          <w:tcPr>
            <w:tcW w:w="1408" w:type="dxa"/>
            <w:vMerge/>
            <w:tcBorders>
              <w:top w:val="nil"/>
              <w:left w:val="single" w:sz="8" w:space="0" w:color="auto"/>
              <w:bottom w:val="single" w:sz="8" w:space="0" w:color="auto"/>
              <w:right w:val="nil"/>
            </w:tcBorders>
            <w:shd w:val="clear" w:color="auto" w:fill="FFFFFF"/>
            <w:vAlign w:val="center"/>
            <w:hideMark/>
          </w:tcPr>
          <w:p w14:paraId="1ACA85F3" w14:textId="77777777" w:rsidR="002A0354" w:rsidRPr="0097417B" w:rsidRDefault="002A0354" w:rsidP="00CA26CB">
            <w:pPr>
              <w:spacing w:after="80"/>
              <w:jc w:val="both"/>
              <w:rPr>
                <w:rFonts w:eastAsia="Times New Roman"/>
                <w:sz w:val="26"/>
                <w:szCs w:val="26"/>
                <w:lang w:eastAsia="zh-CN"/>
              </w:rPr>
            </w:pPr>
          </w:p>
        </w:tc>
        <w:tc>
          <w:tcPr>
            <w:tcW w:w="850" w:type="dxa"/>
            <w:vMerge/>
            <w:tcBorders>
              <w:top w:val="nil"/>
              <w:left w:val="single" w:sz="8" w:space="0" w:color="auto"/>
              <w:bottom w:val="single" w:sz="8" w:space="0" w:color="auto"/>
              <w:right w:val="nil"/>
            </w:tcBorders>
            <w:shd w:val="clear" w:color="auto" w:fill="FFFFFF"/>
            <w:vAlign w:val="center"/>
            <w:hideMark/>
          </w:tcPr>
          <w:p w14:paraId="66816F80" w14:textId="77777777" w:rsidR="002A0354" w:rsidRPr="0097417B" w:rsidRDefault="002A0354" w:rsidP="00CA26CB">
            <w:pPr>
              <w:spacing w:after="80"/>
              <w:jc w:val="both"/>
              <w:rPr>
                <w:rFonts w:eastAsia="Times New Roman"/>
                <w:sz w:val="26"/>
                <w:szCs w:val="26"/>
                <w:lang w:eastAsia="zh-CN"/>
              </w:rPr>
            </w:pPr>
          </w:p>
        </w:tc>
        <w:tc>
          <w:tcPr>
            <w:tcW w:w="993" w:type="dxa"/>
            <w:vMerge/>
            <w:tcBorders>
              <w:top w:val="nil"/>
              <w:left w:val="single" w:sz="8" w:space="0" w:color="auto"/>
              <w:bottom w:val="single" w:sz="8" w:space="0" w:color="auto"/>
              <w:right w:val="nil"/>
            </w:tcBorders>
            <w:shd w:val="clear" w:color="auto" w:fill="FFFFFF"/>
            <w:vAlign w:val="center"/>
            <w:hideMark/>
          </w:tcPr>
          <w:p w14:paraId="0E9F727F" w14:textId="77777777" w:rsidR="002A0354" w:rsidRPr="0097417B" w:rsidRDefault="002A0354" w:rsidP="00CA26CB">
            <w:pPr>
              <w:spacing w:after="80"/>
              <w:jc w:val="both"/>
              <w:rPr>
                <w:rFonts w:eastAsia="Times New Roman"/>
                <w:sz w:val="26"/>
                <w:szCs w:val="26"/>
                <w:lang w:eastAsia="zh-CN"/>
              </w:rPr>
            </w:pPr>
          </w:p>
        </w:tc>
        <w:tc>
          <w:tcPr>
            <w:tcW w:w="5103" w:type="dxa"/>
            <w:tcBorders>
              <w:top w:val="nil"/>
              <w:left w:val="single" w:sz="8" w:space="0" w:color="auto"/>
              <w:bottom w:val="single" w:sz="8" w:space="0" w:color="auto"/>
              <w:right w:val="nil"/>
            </w:tcBorders>
            <w:shd w:val="clear" w:color="auto" w:fill="FFFFFF"/>
            <w:hideMark/>
          </w:tcPr>
          <w:p w14:paraId="15F82252"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khác</w:t>
            </w:r>
          </w:p>
        </w:tc>
        <w:tc>
          <w:tcPr>
            <w:tcW w:w="850" w:type="dxa"/>
            <w:tcBorders>
              <w:top w:val="nil"/>
              <w:left w:val="single" w:sz="8" w:space="0" w:color="auto"/>
              <w:bottom w:val="single" w:sz="8" w:space="0" w:color="auto"/>
              <w:right w:val="nil"/>
            </w:tcBorders>
            <w:shd w:val="clear" w:color="auto" w:fill="FFFFFF"/>
            <w:hideMark/>
          </w:tcPr>
          <w:p w14:paraId="6B494F65"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nil"/>
              <w:left w:val="single" w:sz="8" w:space="0" w:color="auto"/>
              <w:bottom w:val="single" w:sz="8" w:space="0" w:color="auto"/>
              <w:right w:val="single" w:sz="8" w:space="0" w:color="auto"/>
            </w:tcBorders>
            <w:shd w:val="clear" w:color="auto" w:fill="FFFFFF"/>
            <w:hideMark/>
          </w:tcPr>
          <w:p w14:paraId="7677CAF4"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53AEFA50" w14:textId="77777777" w:rsidTr="003E4375">
        <w:trPr>
          <w:tblCellSpacing w:w="0" w:type="dxa"/>
        </w:trPr>
        <w:tc>
          <w:tcPr>
            <w:tcW w:w="1408" w:type="dxa"/>
            <w:vMerge w:val="restart"/>
            <w:tcBorders>
              <w:top w:val="nil"/>
              <w:left w:val="single" w:sz="8" w:space="0" w:color="auto"/>
              <w:bottom w:val="single" w:sz="8" w:space="0" w:color="auto"/>
              <w:right w:val="nil"/>
            </w:tcBorders>
            <w:shd w:val="clear" w:color="auto" w:fill="FFFFFF"/>
            <w:hideMark/>
          </w:tcPr>
          <w:p w14:paraId="7D8B0A94"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Nhiệt dư</w:t>
            </w:r>
          </w:p>
        </w:tc>
        <w:tc>
          <w:tcPr>
            <w:tcW w:w="850" w:type="dxa"/>
            <w:vMerge w:val="restart"/>
            <w:tcBorders>
              <w:top w:val="nil"/>
              <w:left w:val="single" w:sz="8" w:space="0" w:color="auto"/>
              <w:bottom w:val="single" w:sz="8" w:space="0" w:color="auto"/>
              <w:right w:val="nil"/>
            </w:tcBorders>
            <w:shd w:val="clear" w:color="auto" w:fill="FFFFFF"/>
            <w:hideMark/>
          </w:tcPr>
          <w:p w14:paraId="5A21DD4E"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993" w:type="dxa"/>
            <w:vMerge w:val="restart"/>
            <w:tcBorders>
              <w:top w:val="nil"/>
              <w:left w:val="single" w:sz="8" w:space="0" w:color="auto"/>
              <w:bottom w:val="single" w:sz="8" w:space="0" w:color="auto"/>
              <w:right w:val="nil"/>
            </w:tcBorders>
            <w:shd w:val="clear" w:color="auto" w:fill="FFFFFF"/>
            <w:hideMark/>
          </w:tcPr>
          <w:p w14:paraId="6033D7D2"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103" w:type="dxa"/>
            <w:tcBorders>
              <w:top w:val="nil"/>
              <w:left w:val="single" w:sz="8" w:space="0" w:color="auto"/>
              <w:bottom w:val="single" w:sz="8" w:space="0" w:color="auto"/>
              <w:right w:val="nil"/>
            </w:tcBorders>
            <w:shd w:val="clear" w:color="auto" w:fill="FFFFFF"/>
            <w:hideMark/>
          </w:tcPr>
          <w:p w14:paraId="3FEB6F00"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Lắp đặt quạt thông gió</w:t>
            </w:r>
          </w:p>
        </w:tc>
        <w:tc>
          <w:tcPr>
            <w:tcW w:w="850" w:type="dxa"/>
            <w:tcBorders>
              <w:top w:val="nil"/>
              <w:left w:val="single" w:sz="8" w:space="0" w:color="auto"/>
              <w:bottom w:val="single" w:sz="8" w:space="0" w:color="auto"/>
              <w:right w:val="nil"/>
            </w:tcBorders>
            <w:shd w:val="clear" w:color="auto" w:fill="FFFFFF"/>
            <w:hideMark/>
          </w:tcPr>
          <w:p w14:paraId="460E396D"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nil"/>
              <w:left w:val="single" w:sz="8" w:space="0" w:color="auto"/>
              <w:bottom w:val="single" w:sz="8" w:space="0" w:color="auto"/>
              <w:right w:val="single" w:sz="8" w:space="0" w:color="auto"/>
            </w:tcBorders>
            <w:shd w:val="clear" w:color="auto" w:fill="FFFFFF"/>
            <w:hideMark/>
          </w:tcPr>
          <w:p w14:paraId="2ABDF00D"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4A08C8C4" w14:textId="77777777" w:rsidTr="003E4375">
        <w:trPr>
          <w:tblCellSpacing w:w="0" w:type="dxa"/>
        </w:trPr>
        <w:tc>
          <w:tcPr>
            <w:tcW w:w="1408" w:type="dxa"/>
            <w:vMerge/>
            <w:tcBorders>
              <w:top w:val="nil"/>
              <w:left w:val="single" w:sz="8" w:space="0" w:color="auto"/>
              <w:bottom w:val="single" w:sz="8" w:space="0" w:color="auto"/>
              <w:right w:val="nil"/>
            </w:tcBorders>
            <w:shd w:val="clear" w:color="auto" w:fill="FFFFFF"/>
            <w:vAlign w:val="center"/>
            <w:hideMark/>
          </w:tcPr>
          <w:p w14:paraId="7AC5B5DC" w14:textId="77777777" w:rsidR="002A0354" w:rsidRPr="0097417B" w:rsidRDefault="002A0354" w:rsidP="00CA26CB">
            <w:pPr>
              <w:spacing w:after="80"/>
              <w:jc w:val="both"/>
              <w:rPr>
                <w:rFonts w:eastAsia="Times New Roman"/>
                <w:sz w:val="26"/>
                <w:szCs w:val="26"/>
                <w:lang w:eastAsia="zh-CN"/>
              </w:rPr>
            </w:pPr>
          </w:p>
        </w:tc>
        <w:tc>
          <w:tcPr>
            <w:tcW w:w="850" w:type="dxa"/>
            <w:vMerge/>
            <w:tcBorders>
              <w:top w:val="nil"/>
              <w:left w:val="single" w:sz="8" w:space="0" w:color="auto"/>
              <w:bottom w:val="single" w:sz="8" w:space="0" w:color="auto"/>
              <w:right w:val="nil"/>
            </w:tcBorders>
            <w:shd w:val="clear" w:color="auto" w:fill="FFFFFF"/>
            <w:vAlign w:val="center"/>
            <w:hideMark/>
          </w:tcPr>
          <w:p w14:paraId="0DDEC138" w14:textId="77777777" w:rsidR="002A0354" w:rsidRPr="0097417B" w:rsidRDefault="002A0354" w:rsidP="00CA26CB">
            <w:pPr>
              <w:spacing w:after="80"/>
              <w:jc w:val="both"/>
              <w:rPr>
                <w:rFonts w:eastAsia="Times New Roman"/>
                <w:sz w:val="26"/>
                <w:szCs w:val="26"/>
                <w:lang w:eastAsia="zh-CN"/>
              </w:rPr>
            </w:pPr>
          </w:p>
        </w:tc>
        <w:tc>
          <w:tcPr>
            <w:tcW w:w="993" w:type="dxa"/>
            <w:vMerge/>
            <w:tcBorders>
              <w:top w:val="nil"/>
              <w:left w:val="single" w:sz="8" w:space="0" w:color="auto"/>
              <w:bottom w:val="single" w:sz="8" w:space="0" w:color="auto"/>
              <w:right w:val="nil"/>
            </w:tcBorders>
            <w:shd w:val="clear" w:color="auto" w:fill="FFFFFF"/>
            <w:vAlign w:val="center"/>
            <w:hideMark/>
          </w:tcPr>
          <w:p w14:paraId="35A74468" w14:textId="77777777" w:rsidR="002A0354" w:rsidRPr="0097417B" w:rsidRDefault="002A0354" w:rsidP="00CA26CB">
            <w:pPr>
              <w:spacing w:after="80"/>
              <w:jc w:val="both"/>
              <w:rPr>
                <w:rFonts w:eastAsia="Times New Roman"/>
                <w:sz w:val="26"/>
                <w:szCs w:val="26"/>
                <w:lang w:eastAsia="zh-CN"/>
              </w:rPr>
            </w:pPr>
          </w:p>
        </w:tc>
        <w:tc>
          <w:tcPr>
            <w:tcW w:w="5103" w:type="dxa"/>
            <w:tcBorders>
              <w:top w:val="nil"/>
              <w:left w:val="single" w:sz="8" w:space="0" w:color="auto"/>
              <w:bottom w:val="single" w:sz="8" w:space="0" w:color="auto"/>
              <w:right w:val="nil"/>
            </w:tcBorders>
            <w:shd w:val="clear" w:color="auto" w:fill="FFFFFF"/>
            <w:hideMark/>
          </w:tcPr>
          <w:p w14:paraId="6CF8130F"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khác</w:t>
            </w:r>
          </w:p>
        </w:tc>
        <w:tc>
          <w:tcPr>
            <w:tcW w:w="850" w:type="dxa"/>
            <w:tcBorders>
              <w:top w:val="nil"/>
              <w:left w:val="single" w:sz="8" w:space="0" w:color="auto"/>
              <w:bottom w:val="single" w:sz="8" w:space="0" w:color="auto"/>
              <w:right w:val="nil"/>
            </w:tcBorders>
            <w:shd w:val="clear" w:color="auto" w:fill="FFFFFF"/>
            <w:hideMark/>
          </w:tcPr>
          <w:p w14:paraId="04001905"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nil"/>
              <w:left w:val="single" w:sz="8" w:space="0" w:color="auto"/>
              <w:bottom w:val="single" w:sz="8" w:space="0" w:color="auto"/>
              <w:right w:val="single" w:sz="8" w:space="0" w:color="auto"/>
            </w:tcBorders>
            <w:shd w:val="clear" w:color="auto" w:fill="FFFFFF"/>
            <w:hideMark/>
          </w:tcPr>
          <w:p w14:paraId="12CC7DF5"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28AAE37E" w14:textId="77777777" w:rsidTr="003E4375">
        <w:trPr>
          <w:tblCellSpacing w:w="0" w:type="dxa"/>
        </w:trPr>
        <w:tc>
          <w:tcPr>
            <w:tcW w:w="1408" w:type="dxa"/>
            <w:vMerge w:val="restart"/>
            <w:tcBorders>
              <w:top w:val="nil"/>
              <w:left w:val="single" w:sz="8" w:space="0" w:color="auto"/>
              <w:bottom w:val="single" w:sz="8" w:space="0" w:color="auto"/>
              <w:right w:val="nil"/>
            </w:tcBorders>
            <w:shd w:val="clear" w:color="auto" w:fill="FFFFFF"/>
            <w:hideMark/>
          </w:tcPr>
          <w:p w14:paraId="4E0AD9D9"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Nước mưa chảy tràn</w:t>
            </w:r>
          </w:p>
        </w:tc>
        <w:tc>
          <w:tcPr>
            <w:tcW w:w="850" w:type="dxa"/>
            <w:vMerge w:val="restart"/>
            <w:tcBorders>
              <w:top w:val="nil"/>
              <w:left w:val="single" w:sz="8" w:space="0" w:color="auto"/>
              <w:bottom w:val="single" w:sz="8" w:space="0" w:color="auto"/>
              <w:right w:val="nil"/>
            </w:tcBorders>
            <w:shd w:val="clear" w:color="auto" w:fill="FFFFFF"/>
            <w:hideMark/>
          </w:tcPr>
          <w:p w14:paraId="11544116"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993" w:type="dxa"/>
            <w:vMerge w:val="restart"/>
            <w:tcBorders>
              <w:top w:val="nil"/>
              <w:left w:val="single" w:sz="8" w:space="0" w:color="auto"/>
              <w:bottom w:val="single" w:sz="8" w:space="0" w:color="auto"/>
              <w:right w:val="nil"/>
            </w:tcBorders>
            <w:shd w:val="clear" w:color="auto" w:fill="FFFFFF"/>
            <w:hideMark/>
          </w:tcPr>
          <w:p w14:paraId="6851A801"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5103" w:type="dxa"/>
            <w:tcBorders>
              <w:top w:val="nil"/>
              <w:left w:val="single" w:sz="8" w:space="0" w:color="auto"/>
              <w:bottom w:val="single" w:sz="8" w:space="0" w:color="auto"/>
              <w:right w:val="nil"/>
            </w:tcBorders>
            <w:shd w:val="clear" w:color="auto" w:fill="FFFFFF"/>
            <w:hideMark/>
          </w:tcPr>
          <w:p w14:paraId="1FA7255A"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Có </w:t>
            </w:r>
            <w:r w:rsidRPr="0097417B">
              <w:rPr>
                <w:rFonts w:eastAsia="Times New Roman"/>
                <w:sz w:val="26"/>
                <w:szCs w:val="26"/>
                <w:shd w:val="clear" w:color="auto" w:fill="FFFFFF"/>
                <w:lang w:val="vi-VN" w:eastAsia="zh-CN"/>
              </w:rPr>
              <w:t>hệ thống</w:t>
            </w:r>
            <w:r w:rsidRPr="0097417B">
              <w:rPr>
                <w:rFonts w:eastAsia="Times New Roman"/>
                <w:sz w:val="26"/>
                <w:szCs w:val="26"/>
                <w:lang w:val="vi-VN" w:eastAsia="zh-CN"/>
              </w:rPr>
              <w:t> rãnh thu nước, hố ga thu gom, lắng lọc nước mưa chảy tràn trước khi </w:t>
            </w:r>
            <w:r w:rsidRPr="0097417B">
              <w:rPr>
                <w:rFonts w:eastAsia="Times New Roman"/>
                <w:sz w:val="26"/>
                <w:szCs w:val="26"/>
                <w:shd w:val="clear" w:color="auto" w:fill="FFFFFF"/>
                <w:lang w:val="vi-VN" w:eastAsia="zh-CN"/>
              </w:rPr>
              <w:t>thoát</w:t>
            </w:r>
            <w:r w:rsidRPr="0097417B">
              <w:rPr>
                <w:rFonts w:eastAsia="Times New Roman"/>
                <w:sz w:val="26"/>
                <w:szCs w:val="26"/>
                <w:lang w:val="vi-VN" w:eastAsia="zh-CN"/>
              </w:rPr>
              <w:t> ra môi trường</w:t>
            </w:r>
          </w:p>
        </w:tc>
        <w:tc>
          <w:tcPr>
            <w:tcW w:w="850" w:type="dxa"/>
            <w:tcBorders>
              <w:top w:val="nil"/>
              <w:left w:val="single" w:sz="8" w:space="0" w:color="auto"/>
              <w:bottom w:val="single" w:sz="8" w:space="0" w:color="auto"/>
              <w:right w:val="nil"/>
            </w:tcBorders>
            <w:shd w:val="clear" w:color="auto" w:fill="FFFFFF"/>
            <w:hideMark/>
          </w:tcPr>
          <w:p w14:paraId="6A50B241"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nil"/>
              <w:left w:val="single" w:sz="8" w:space="0" w:color="auto"/>
              <w:bottom w:val="single" w:sz="8" w:space="0" w:color="auto"/>
              <w:right w:val="single" w:sz="8" w:space="0" w:color="auto"/>
            </w:tcBorders>
            <w:shd w:val="clear" w:color="auto" w:fill="FFFFFF"/>
            <w:hideMark/>
          </w:tcPr>
          <w:p w14:paraId="34D3492C"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r w:rsidR="002A0354" w:rsidRPr="0097417B" w14:paraId="00D543A2" w14:textId="77777777" w:rsidTr="003E4375">
        <w:trPr>
          <w:tblCellSpacing w:w="0" w:type="dxa"/>
        </w:trPr>
        <w:tc>
          <w:tcPr>
            <w:tcW w:w="1408" w:type="dxa"/>
            <w:vMerge/>
            <w:tcBorders>
              <w:top w:val="nil"/>
              <w:left w:val="single" w:sz="8" w:space="0" w:color="auto"/>
              <w:bottom w:val="single" w:sz="8" w:space="0" w:color="auto"/>
              <w:right w:val="nil"/>
            </w:tcBorders>
            <w:shd w:val="clear" w:color="auto" w:fill="FFFFFF"/>
            <w:vAlign w:val="center"/>
            <w:hideMark/>
          </w:tcPr>
          <w:p w14:paraId="3EE62FB1" w14:textId="77777777" w:rsidR="002A0354" w:rsidRPr="0097417B" w:rsidRDefault="002A0354" w:rsidP="00CA26CB">
            <w:pPr>
              <w:spacing w:after="80"/>
              <w:jc w:val="both"/>
              <w:rPr>
                <w:rFonts w:eastAsia="Times New Roman"/>
                <w:sz w:val="26"/>
                <w:szCs w:val="26"/>
                <w:lang w:eastAsia="zh-CN"/>
              </w:rPr>
            </w:pPr>
          </w:p>
        </w:tc>
        <w:tc>
          <w:tcPr>
            <w:tcW w:w="850" w:type="dxa"/>
            <w:vMerge/>
            <w:tcBorders>
              <w:top w:val="nil"/>
              <w:left w:val="single" w:sz="8" w:space="0" w:color="auto"/>
              <w:bottom w:val="single" w:sz="8" w:space="0" w:color="auto"/>
              <w:right w:val="nil"/>
            </w:tcBorders>
            <w:shd w:val="clear" w:color="auto" w:fill="FFFFFF"/>
            <w:vAlign w:val="center"/>
            <w:hideMark/>
          </w:tcPr>
          <w:p w14:paraId="1FC067C1" w14:textId="77777777" w:rsidR="002A0354" w:rsidRPr="0097417B" w:rsidRDefault="002A0354" w:rsidP="00CA26CB">
            <w:pPr>
              <w:spacing w:after="80"/>
              <w:jc w:val="both"/>
              <w:rPr>
                <w:rFonts w:eastAsia="Times New Roman"/>
                <w:sz w:val="26"/>
                <w:szCs w:val="26"/>
                <w:lang w:eastAsia="zh-CN"/>
              </w:rPr>
            </w:pPr>
          </w:p>
        </w:tc>
        <w:tc>
          <w:tcPr>
            <w:tcW w:w="993" w:type="dxa"/>
            <w:vMerge/>
            <w:tcBorders>
              <w:top w:val="nil"/>
              <w:left w:val="single" w:sz="8" w:space="0" w:color="auto"/>
              <w:bottom w:val="single" w:sz="8" w:space="0" w:color="auto"/>
              <w:right w:val="nil"/>
            </w:tcBorders>
            <w:shd w:val="clear" w:color="auto" w:fill="FFFFFF"/>
            <w:vAlign w:val="center"/>
            <w:hideMark/>
          </w:tcPr>
          <w:p w14:paraId="33591169" w14:textId="77777777" w:rsidR="002A0354" w:rsidRPr="0097417B" w:rsidRDefault="002A0354" w:rsidP="00CA26CB">
            <w:pPr>
              <w:spacing w:after="80"/>
              <w:jc w:val="both"/>
              <w:rPr>
                <w:rFonts w:eastAsia="Times New Roman"/>
                <w:sz w:val="26"/>
                <w:szCs w:val="26"/>
                <w:lang w:eastAsia="zh-CN"/>
              </w:rPr>
            </w:pPr>
          </w:p>
        </w:tc>
        <w:tc>
          <w:tcPr>
            <w:tcW w:w="5103" w:type="dxa"/>
            <w:tcBorders>
              <w:top w:val="nil"/>
              <w:left w:val="single" w:sz="8" w:space="0" w:color="auto"/>
              <w:bottom w:val="single" w:sz="8" w:space="0" w:color="auto"/>
              <w:right w:val="nil"/>
            </w:tcBorders>
            <w:shd w:val="clear" w:color="auto" w:fill="FFFFFF"/>
            <w:hideMark/>
          </w:tcPr>
          <w:p w14:paraId="7AFDA8C1"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Biện pháp khác</w:t>
            </w:r>
          </w:p>
        </w:tc>
        <w:tc>
          <w:tcPr>
            <w:tcW w:w="850" w:type="dxa"/>
            <w:tcBorders>
              <w:top w:val="nil"/>
              <w:left w:val="single" w:sz="8" w:space="0" w:color="auto"/>
              <w:bottom w:val="single" w:sz="8" w:space="0" w:color="auto"/>
              <w:right w:val="nil"/>
            </w:tcBorders>
            <w:shd w:val="clear" w:color="auto" w:fill="FFFFFF"/>
            <w:hideMark/>
          </w:tcPr>
          <w:p w14:paraId="703FFC7B"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851" w:type="dxa"/>
            <w:tcBorders>
              <w:top w:val="nil"/>
              <w:left w:val="single" w:sz="8" w:space="0" w:color="auto"/>
              <w:bottom w:val="single" w:sz="8" w:space="0" w:color="auto"/>
              <w:right w:val="single" w:sz="8" w:space="0" w:color="auto"/>
            </w:tcBorders>
            <w:shd w:val="clear" w:color="auto" w:fill="FFFFFF"/>
            <w:hideMark/>
          </w:tcPr>
          <w:p w14:paraId="61C5EB00"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r>
    </w:tbl>
    <w:p w14:paraId="10904F28" w14:textId="77777777" w:rsidR="002A0354" w:rsidRPr="0097417B" w:rsidRDefault="002A0354" w:rsidP="00CA26CB">
      <w:pPr>
        <w:shd w:val="clear" w:color="auto" w:fill="FFFFFF"/>
        <w:spacing w:after="80" w:line="200" w:lineRule="atLeast"/>
        <w:jc w:val="both"/>
        <w:rPr>
          <w:rFonts w:eastAsia="Times New Roman"/>
          <w:sz w:val="26"/>
          <w:szCs w:val="26"/>
          <w:lang w:eastAsia="zh-CN"/>
        </w:rPr>
      </w:pPr>
      <w:r w:rsidRPr="0097417B">
        <w:rPr>
          <w:rFonts w:eastAsia="Times New Roman"/>
          <w:b/>
          <w:bCs/>
          <w:sz w:val="26"/>
          <w:szCs w:val="26"/>
          <w:lang w:val="vi-VN" w:eastAsia="zh-CN"/>
        </w:rPr>
        <w:t>V. Cam kết</w:t>
      </w:r>
    </w:p>
    <w:p w14:paraId="0B3978F1" w14:textId="77777777" w:rsidR="002A0354" w:rsidRPr="0097417B" w:rsidRDefault="002A0354" w:rsidP="00CA26CB">
      <w:pPr>
        <w:shd w:val="clear" w:color="auto" w:fill="FFFFFF"/>
        <w:spacing w:after="80" w:line="200" w:lineRule="atLeast"/>
        <w:ind w:firstLine="720"/>
        <w:jc w:val="both"/>
        <w:rPr>
          <w:rFonts w:eastAsia="Times New Roman"/>
          <w:sz w:val="26"/>
          <w:szCs w:val="26"/>
          <w:lang w:eastAsia="zh-CN"/>
        </w:rPr>
      </w:pPr>
      <w:r w:rsidRPr="0097417B">
        <w:rPr>
          <w:rFonts w:eastAsia="Times New Roman"/>
          <w:sz w:val="26"/>
          <w:szCs w:val="26"/>
          <w:lang w:val="vi-VN" w:eastAsia="zh-CN"/>
        </w:rPr>
        <w:t>5.1. Chúng tôi/tôi cam kết thực hiện nghiêm chỉnh các quy định về bảo vệ môi trường của Luật Bảo vệ môi trường năm 2014, tuân thủ các quy định, tiêu chuẩn, quy chuẩn kỹ thuật về môi trường và chịu hoàn toàn trách nhiệm nếu vi phạm các quy định về bảo vệ môi trường.</w:t>
      </w:r>
    </w:p>
    <w:p w14:paraId="36E17880" w14:textId="77777777" w:rsidR="002A0354" w:rsidRPr="0097417B" w:rsidRDefault="002A0354" w:rsidP="00CA26CB">
      <w:pPr>
        <w:shd w:val="clear" w:color="auto" w:fill="FFFFFF"/>
        <w:spacing w:after="80" w:line="200" w:lineRule="atLeast"/>
        <w:ind w:firstLine="720"/>
        <w:jc w:val="both"/>
        <w:rPr>
          <w:rFonts w:eastAsia="Times New Roman"/>
          <w:sz w:val="26"/>
          <w:szCs w:val="26"/>
          <w:lang w:eastAsia="zh-CN"/>
        </w:rPr>
      </w:pPr>
      <w:r w:rsidRPr="0097417B">
        <w:rPr>
          <w:rFonts w:eastAsia="Times New Roman"/>
          <w:sz w:val="26"/>
          <w:szCs w:val="26"/>
          <w:lang w:val="vi-VN" w:eastAsia="zh-CN"/>
        </w:rPr>
        <w:t>5.2. Chúng tôi/tôi cam kết thực hiện đầy đủ các kế hoạch bảo vệ môi trường được nêu trên đây.</w:t>
      </w:r>
    </w:p>
    <w:p w14:paraId="02D89883" w14:textId="77777777" w:rsidR="002A0354" w:rsidRPr="0097417B" w:rsidRDefault="002A0354" w:rsidP="00CA26CB">
      <w:pPr>
        <w:shd w:val="clear" w:color="auto" w:fill="FFFFFF"/>
        <w:spacing w:after="80" w:line="200" w:lineRule="atLeast"/>
        <w:ind w:firstLine="720"/>
        <w:jc w:val="both"/>
        <w:rPr>
          <w:rFonts w:eastAsia="Times New Roman"/>
          <w:sz w:val="26"/>
          <w:szCs w:val="26"/>
          <w:lang w:eastAsia="zh-CN"/>
        </w:rPr>
      </w:pPr>
      <w:r w:rsidRPr="0097417B">
        <w:rPr>
          <w:rFonts w:eastAsia="Times New Roman"/>
          <w:sz w:val="26"/>
          <w:szCs w:val="26"/>
          <w:lang w:val="vi-VN" w:eastAsia="zh-CN"/>
        </w:rPr>
        <w:t>5.3. Chúng tôi/tôi đảm bảo độ trung thực của các thông tin và nội dung điền trong kế hoạch bảo vệ môi trường này./.</w:t>
      </w:r>
    </w:p>
    <w:p w14:paraId="4A5F98D4" w14:textId="77777777" w:rsidR="002A0354" w:rsidRPr="0097417B" w:rsidRDefault="002A0354" w:rsidP="00CA26CB">
      <w:pPr>
        <w:shd w:val="clear" w:color="auto" w:fill="FFFFFF"/>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2A0354" w:rsidRPr="0097417B" w14:paraId="0A82ED11" w14:textId="77777777" w:rsidTr="0048596F">
        <w:trPr>
          <w:tblCellSpacing w:w="0" w:type="dxa"/>
        </w:trPr>
        <w:tc>
          <w:tcPr>
            <w:tcW w:w="4428" w:type="dxa"/>
            <w:shd w:val="clear" w:color="auto" w:fill="FFFFFF"/>
            <w:tcMar>
              <w:top w:w="0" w:type="dxa"/>
              <w:left w:w="108" w:type="dxa"/>
              <w:bottom w:w="0" w:type="dxa"/>
              <w:right w:w="108" w:type="dxa"/>
            </w:tcMar>
            <w:hideMark/>
          </w:tcPr>
          <w:p w14:paraId="5076E28C"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 </w:t>
            </w:r>
          </w:p>
        </w:tc>
        <w:tc>
          <w:tcPr>
            <w:tcW w:w="4752" w:type="dxa"/>
            <w:shd w:val="clear" w:color="auto" w:fill="FFFFFF"/>
            <w:tcMar>
              <w:top w:w="0" w:type="dxa"/>
              <w:left w:w="108" w:type="dxa"/>
              <w:bottom w:w="0" w:type="dxa"/>
              <w:right w:w="108" w:type="dxa"/>
            </w:tcMar>
            <w:hideMark/>
          </w:tcPr>
          <w:p w14:paraId="7BDDE40E" w14:textId="77777777" w:rsidR="002A0354" w:rsidRPr="0097417B" w:rsidRDefault="002A0354" w:rsidP="00CA26CB">
            <w:pPr>
              <w:spacing w:after="80" w:line="200" w:lineRule="atLeast"/>
              <w:jc w:val="both"/>
              <w:rPr>
                <w:rFonts w:eastAsia="Times New Roman"/>
                <w:sz w:val="26"/>
                <w:szCs w:val="26"/>
                <w:lang w:eastAsia="zh-CN"/>
              </w:rPr>
            </w:pPr>
            <w:r w:rsidRPr="0097417B">
              <w:rPr>
                <w:rFonts w:eastAsia="Times New Roman"/>
                <w:sz w:val="26"/>
                <w:szCs w:val="26"/>
                <w:lang w:val="vi-VN" w:eastAsia="zh-CN"/>
              </w:rPr>
              <w:t>(2)</w:t>
            </w:r>
            <w:r w:rsidRPr="0097417B">
              <w:rPr>
                <w:rFonts w:eastAsia="Times New Roman"/>
                <w:sz w:val="26"/>
                <w:szCs w:val="26"/>
                <w:lang w:val="vi-VN" w:eastAsia="zh-CN"/>
              </w:rPr>
              <w:br/>
              <w:t>(Ký, ghi họ tên, chức danh, đóng dấu (nếu có)</w:t>
            </w:r>
          </w:p>
        </w:tc>
      </w:tr>
    </w:tbl>
    <w:p w14:paraId="5BCD61F1" w14:textId="77777777" w:rsidR="002A0354" w:rsidRPr="0097417B" w:rsidRDefault="002A0354" w:rsidP="00CA26CB">
      <w:pPr>
        <w:shd w:val="clear" w:color="auto" w:fill="FFFFFF"/>
        <w:spacing w:after="80" w:line="200" w:lineRule="atLeast"/>
        <w:jc w:val="both"/>
        <w:rPr>
          <w:rFonts w:eastAsia="Times New Roman"/>
          <w:sz w:val="26"/>
          <w:szCs w:val="26"/>
          <w:lang w:eastAsia="zh-CN"/>
        </w:rPr>
      </w:pPr>
      <w:r w:rsidRPr="0097417B">
        <w:rPr>
          <w:rFonts w:eastAsia="Times New Roman"/>
          <w:i/>
          <w:iCs/>
          <w:sz w:val="26"/>
          <w:szCs w:val="26"/>
          <w:lang w:val="vi-VN" w:eastAsia="zh-CN"/>
        </w:rPr>
        <w:t>Ghi chú: (1) Cơ quan xác nhận đăng ký kế hoạch bảo vệ môi trường; (2) Đại diện có thẩm quyền của chủ dự án.</w:t>
      </w:r>
    </w:p>
    <w:p w14:paraId="7133404D" w14:textId="77777777" w:rsidR="002A0354" w:rsidRPr="0097417B" w:rsidRDefault="002A0354" w:rsidP="00CA26CB">
      <w:pPr>
        <w:shd w:val="clear" w:color="auto" w:fill="FFFFFF"/>
        <w:spacing w:after="80" w:line="200" w:lineRule="atLeast"/>
        <w:jc w:val="both"/>
        <w:rPr>
          <w:rFonts w:eastAsia="Times New Roman"/>
          <w:sz w:val="26"/>
          <w:szCs w:val="26"/>
          <w:lang w:eastAsia="zh-CN"/>
        </w:rPr>
      </w:pPr>
      <w:r w:rsidRPr="0097417B">
        <w:rPr>
          <w:rFonts w:eastAsia="Times New Roman"/>
          <w:i/>
          <w:iCs/>
          <w:sz w:val="26"/>
          <w:szCs w:val="26"/>
          <w:lang w:val="vi-VN" w:eastAsia="zh-CN"/>
        </w:rPr>
        <w:t>Yêu cầu: Bản kế hoạch bảo vệ môi trường được lập thành ba (03) bản gốc, có chữ ký của chủ dự án ở phía dưới từng trang và ký, ghi họ tên, chức danh, đóng dấu (nếu có) ở trang cuối cùng.</w:t>
      </w:r>
    </w:p>
    <w:p w14:paraId="5636BD70" w14:textId="77777777" w:rsidR="002A0354" w:rsidRPr="00461932" w:rsidRDefault="002A0354" w:rsidP="002A0354">
      <w:pPr>
        <w:shd w:val="clear" w:color="auto" w:fill="FFFFFF"/>
        <w:spacing w:before="120" w:after="0" w:line="200" w:lineRule="atLeast"/>
        <w:rPr>
          <w:rFonts w:eastAsia="Times New Roman"/>
          <w:szCs w:val="28"/>
          <w:lang w:eastAsia="zh-CN"/>
        </w:rPr>
      </w:pPr>
      <w:r w:rsidRPr="00461932">
        <w:rPr>
          <w:rFonts w:eastAsia="Times New Roman"/>
          <w:szCs w:val="28"/>
          <w:lang w:val="vi-VN" w:eastAsia="zh-CN"/>
        </w:rPr>
        <w:t> </w:t>
      </w:r>
    </w:p>
    <w:p w14:paraId="0D0E4815" w14:textId="77777777" w:rsidR="002A0354" w:rsidRPr="00461932" w:rsidRDefault="002A0354" w:rsidP="002A0354">
      <w:pPr>
        <w:spacing w:before="60" w:after="0" w:line="264" w:lineRule="auto"/>
        <w:rPr>
          <w:rFonts w:eastAsia="Times New Roman"/>
          <w:szCs w:val="28"/>
        </w:rPr>
      </w:pPr>
    </w:p>
    <w:p w14:paraId="77F011A9" w14:textId="77777777" w:rsidR="002A0354" w:rsidRPr="006E75F6" w:rsidRDefault="002A0354" w:rsidP="002A0354">
      <w:pPr>
        <w:jc w:val="both"/>
        <w:rPr>
          <w:b/>
          <w:color w:val="000000"/>
          <w:szCs w:val="28"/>
        </w:rPr>
      </w:pPr>
    </w:p>
    <w:p w14:paraId="4FE27DE6" w14:textId="77777777" w:rsidR="00182119" w:rsidRDefault="002A0354" w:rsidP="002A0354">
      <w:pPr>
        <w:spacing w:after="160" w:line="259" w:lineRule="auto"/>
        <w:sectPr w:rsidR="00182119" w:rsidSect="00EB57E3">
          <w:pgSz w:w="11907" w:h="16840" w:code="9"/>
          <w:pgMar w:top="907" w:right="1022" w:bottom="965" w:left="965" w:header="720" w:footer="0" w:gutter="0"/>
          <w:cols w:space="720"/>
          <w:docGrid w:linePitch="360"/>
        </w:sectPr>
      </w:pPr>
      <w:r>
        <w:br w:type="page"/>
      </w:r>
    </w:p>
    <w:p w14:paraId="3F04C3FC" w14:textId="77777777" w:rsidR="002A0354" w:rsidRPr="003A17A5" w:rsidRDefault="002A0354" w:rsidP="003A17A5">
      <w:pPr>
        <w:spacing w:after="80" w:line="240" w:lineRule="auto"/>
        <w:ind w:firstLine="1134"/>
        <w:jc w:val="both"/>
        <w:rPr>
          <w:b/>
          <w:color w:val="000000"/>
          <w:szCs w:val="28"/>
        </w:rPr>
      </w:pPr>
      <w:r w:rsidRPr="003A17A5">
        <w:rPr>
          <w:b/>
          <w:color w:val="000000"/>
          <w:szCs w:val="28"/>
        </w:rPr>
        <w:lastRenderedPageBreak/>
        <w:t>IV. LĨNH VỰC TÀI NGUYÊN NƯỚC</w:t>
      </w:r>
    </w:p>
    <w:p w14:paraId="34DF75CF" w14:textId="5B89AD9F" w:rsidR="002A0354" w:rsidRPr="003A17A5" w:rsidRDefault="002A0354" w:rsidP="003A17A5">
      <w:pPr>
        <w:spacing w:after="80" w:line="240" w:lineRule="auto"/>
        <w:ind w:firstLine="1134"/>
        <w:jc w:val="both"/>
        <w:rPr>
          <w:b/>
          <w:szCs w:val="28"/>
        </w:rPr>
      </w:pPr>
      <w:r w:rsidRPr="003A17A5">
        <w:rPr>
          <w:b/>
          <w:color w:val="000000"/>
          <w:szCs w:val="28"/>
        </w:rPr>
        <w:t>1.</w:t>
      </w:r>
      <w:r w:rsidR="002B5062" w:rsidRPr="003A17A5">
        <w:rPr>
          <w:b/>
          <w:color w:val="000000"/>
          <w:szCs w:val="28"/>
        </w:rPr>
        <w:t xml:space="preserve"> </w:t>
      </w:r>
      <w:r w:rsidRPr="003A17A5">
        <w:rPr>
          <w:b/>
          <w:color w:val="000000"/>
          <w:szCs w:val="28"/>
        </w:rPr>
        <w:t>Tên Quy trình (Tên TTHC):</w:t>
      </w:r>
      <w:r w:rsidR="00F50CBF" w:rsidRPr="003A17A5">
        <w:rPr>
          <w:b/>
          <w:color w:val="000000"/>
          <w:szCs w:val="28"/>
        </w:rPr>
        <w:t xml:space="preserve"> </w:t>
      </w:r>
      <w:r w:rsidRPr="003A17A5">
        <w:rPr>
          <w:b/>
          <w:szCs w:val="28"/>
        </w:rPr>
        <w:t>Phê duyệt Kế hoạch ứng phó sự cố tràn dầu</w:t>
      </w:r>
      <w:r w:rsidR="00C533D9" w:rsidRPr="003A17A5">
        <w:rPr>
          <w:b/>
          <w:szCs w:val="28"/>
        </w:rPr>
        <w:t xml:space="preserve"> </w:t>
      </w:r>
      <w:r w:rsidRPr="003A17A5">
        <w:rPr>
          <w:b/>
          <w:szCs w:val="28"/>
        </w:rPr>
        <w:t>cấp huyện</w:t>
      </w:r>
    </w:p>
    <w:p w14:paraId="7BB7692D" w14:textId="77777777" w:rsidR="002B5062" w:rsidRPr="003A17A5" w:rsidRDefault="002B5062" w:rsidP="003A17A5">
      <w:pPr>
        <w:spacing w:after="80" w:line="240" w:lineRule="auto"/>
        <w:ind w:firstLine="1134"/>
        <w:jc w:val="both"/>
        <w:rPr>
          <w:rFonts w:eastAsia="Times New Roman"/>
          <w:b/>
          <w:szCs w:val="28"/>
          <w:lang w:val="nl-NL"/>
        </w:rPr>
      </w:pPr>
    </w:p>
    <w:tbl>
      <w:tblPr>
        <w:tblpPr w:leftFromText="180" w:rightFromText="180" w:vertAnchor="text" w:tblpXSpec="center" w:tblpY="1"/>
        <w:tblOverlap w:val="never"/>
        <w:tblW w:w="14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1101"/>
        <w:gridCol w:w="2431"/>
        <w:gridCol w:w="3565"/>
        <w:gridCol w:w="10"/>
        <w:gridCol w:w="2107"/>
        <w:gridCol w:w="431"/>
        <w:gridCol w:w="6"/>
        <w:gridCol w:w="2128"/>
        <w:gridCol w:w="723"/>
        <w:gridCol w:w="1171"/>
        <w:gridCol w:w="994"/>
      </w:tblGrid>
      <w:tr w:rsidR="002A0354" w:rsidRPr="003A17A5" w14:paraId="07945FE2" w14:textId="77777777" w:rsidTr="00F50CBF">
        <w:trPr>
          <w:trHeight w:val="124"/>
          <w:tblHeader/>
        </w:trPr>
        <w:tc>
          <w:tcPr>
            <w:tcW w:w="1101" w:type="dxa"/>
            <w:vAlign w:val="center"/>
          </w:tcPr>
          <w:p w14:paraId="464AE187" w14:textId="77777777" w:rsidR="002A0354" w:rsidRPr="003A17A5" w:rsidRDefault="007D6C70" w:rsidP="003A17A5">
            <w:pPr>
              <w:keepNext/>
              <w:keepLines/>
              <w:spacing w:after="80" w:line="240" w:lineRule="auto"/>
              <w:jc w:val="center"/>
              <w:outlineLvl w:val="2"/>
              <w:rPr>
                <w:b/>
                <w:color w:val="000000"/>
                <w:szCs w:val="28"/>
              </w:rPr>
            </w:pPr>
            <w:r w:rsidRPr="003A17A5">
              <w:rPr>
                <w:b/>
                <w:color w:val="000000"/>
                <w:szCs w:val="28"/>
              </w:rPr>
              <w:t>1</w:t>
            </w:r>
          </w:p>
        </w:tc>
        <w:tc>
          <w:tcPr>
            <w:tcW w:w="8113" w:type="dxa"/>
            <w:gridSpan w:val="4"/>
            <w:tcBorders>
              <w:top w:val="single" w:sz="4" w:space="0" w:color="auto"/>
              <w:right w:val="single" w:sz="4" w:space="0" w:color="auto"/>
            </w:tcBorders>
            <w:vAlign w:val="center"/>
          </w:tcPr>
          <w:p w14:paraId="41BACD63" w14:textId="77777777" w:rsidR="002A0354" w:rsidRPr="003A17A5" w:rsidRDefault="007D6C70" w:rsidP="003A17A5">
            <w:pPr>
              <w:keepNext/>
              <w:keepLines/>
              <w:tabs>
                <w:tab w:val="left" w:pos="3705"/>
              </w:tabs>
              <w:spacing w:after="80" w:line="240" w:lineRule="auto"/>
              <w:jc w:val="center"/>
              <w:outlineLvl w:val="2"/>
              <w:rPr>
                <w:b/>
                <w:color w:val="000000"/>
                <w:szCs w:val="28"/>
              </w:rPr>
            </w:pPr>
            <w:r w:rsidRPr="003A17A5">
              <w:rPr>
                <w:b/>
                <w:color w:val="000000"/>
                <w:szCs w:val="28"/>
              </w:rPr>
              <w:t>KÝ HIỆU QUY TRÌNH</w:t>
            </w:r>
          </w:p>
        </w:tc>
        <w:tc>
          <w:tcPr>
            <w:tcW w:w="5453" w:type="dxa"/>
            <w:gridSpan w:val="6"/>
            <w:tcBorders>
              <w:top w:val="single" w:sz="4" w:space="0" w:color="auto"/>
            </w:tcBorders>
            <w:vAlign w:val="center"/>
          </w:tcPr>
          <w:p w14:paraId="36662489" w14:textId="77777777" w:rsidR="002A0354" w:rsidRPr="003A17A5" w:rsidRDefault="007D6C70" w:rsidP="003A17A5">
            <w:pPr>
              <w:keepNext/>
              <w:keepLines/>
              <w:spacing w:after="80" w:line="240" w:lineRule="auto"/>
              <w:jc w:val="center"/>
              <w:outlineLvl w:val="2"/>
              <w:rPr>
                <w:b/>
                <w:color w:val="000000"/>
                <w:szCs w:val="28"/>
              </w:rPr>
            </w:pPr>
            <w:r w:rsidRPr="003A17A5">
              <w:rPr>
                <w:b/>
                <w:color w:val="000000"/>
                <w:szCs w:val="28"/>
              </w:rPr>
              <w:t>QT</w:t>
            </w:r>
            <w:r w:rsidR="0097417B" w:rsidRPr="003A17A5">
              <w:rPr>
                <w:b/>
                <w:color w:val="000000"/>
                <w:szCs w:val="28"/>
              </w:rPr>
              <w:t>.</w:t>
            </w:r>
            <w:r w:rsidRPr="003A17A5">
              <w:rPr>
                <w:b/>
                <w:color w:val="000000"/>
                <w:szCs w:val="28"/>
              </w:rPr>
              <w:t>T</w:t>
            </w:r>
            <w:r w:rsidR="0097417B" w:rsidRPr="003A17A5">
              <w:rPr>
                <w:b/>
                <w:color w:val="000000"/>
                <w:szCs w:val="28"/>
              </w:rPr>
              <w:t>NN</w:t>
            </w:r>
            <w:r w:rsidRPr="003A17A5">
              <w:rPr>
                <w:b/>
                <w:color w:val="000000"/>
                <w:szCs w:val="28"/>
              </w:rPr>
              <w:t>.01</w:t>
            </w:r>
          </w:p>
        </w:tc>
      </w:tr>
      <w:tr w:rsidR="002A0354" w:rsidRPr="003A17A5" w14:paraId="7B168CD7" w14:textId="77777777" w:rsidTr="00F50CBF">
        <w:trPr>
          <w:trHeight w:val="124"/>
        </w:trPr>
        <w:tc>
          <w:tcPr>
            <w:tcW w:w="1101" w:type="dxa"/>
          </w:tcPr>
          <w:p w14:paraId="622F18D9" w14:textId="77777777" w:rsidR="002A0354" w:rsidRPr="003A17A5" w:rsidRDefault="007D6C70" w:rsidP="003A17A5">
            <w:pPr>
              <w:spacing w:after="80" w:line="240" w:lineRule="auto"/>
              <w:jc w:val="center"/>
              <w:rPr>
                <w:b/>
                <w:color w:val="000000"/>
                <w:szCs w:val="28"/>
              </w:rPr>
            </w:pPr>
            <w:r w:rsidRPr="003A17A5">
              <w:rPr>
                <w:b/>
                <w:color w:val="000000"/>
                <w:szCs w:val="28"/>
              </w:rPr>
              <w:t>2</w:t>
            </w:r>
          </w:p>
        </w:tc>
        <w:tc>
          <w:tcPr>
            <w:tcW w:w="13566" w:type="dxa"/>
            <w:gridSpan w:val="10"/>
          </w:tcPr>
          <w:p w14:paraId="43D91C11" w14:textId="77777777" w:rsidR="002A0354" w:rsidRPr="003A17A5" w:rsidRDefault="007D6C70" w:rsidP="003A17A5">
            <w:pPr>
              <w:spacing w:after="80" w:line="240" w:lineRule="auto"/>
              <w:jc w:val="both"/>
              <w:rPr>
                <w:b/>
                <w:color w:val="000000"/>
                <w:szCs w:val="28"/>
              </w:rPr>
            </w:pPr>
            <w:r w:rsidRPr="003A17A5">
              <w:rPr>
                <w:b/>
                <w:color w:val="000000"/>
                <w:szCs w:val="28"/>
              </w:rPr>
              <w:t>NỘI DUNG QUY TRÌNH</w:t>
            </w:r>
          </w:p>
        </w:tc>
      </w:tr>
      <w:tr w:rsidR="002A0354" w:rsidRPr="003A17A5" w14:paraId="056E7790" w14:textId="77777777" w:rsidTr="00F50CBF">
        <w:trPr>
          <w:trHeight w:val="124"/>
        </w:trPr>
        <w:tc>
          <w:tcPr>
            <w:tcW w:w="1101" w:type="dxa"/>
          </w:tcPr>
          <w:p w14:paraId="2B261E0D" w14:textId="77777777" w:rsidR="002A0354" w:rsidRPr="003A17A5" w:rsidRDefault="007D6C70" w:rsidP="003A17A5">
            <w:pPr>
              <w:spacing w:after="80" w:line="240" w:lineRule="auto"/>
              <w:jc w:val="center"/>
              <w:rPr>
                <w:b/>
                <w:color w:val="000000"/>
                <w:szCs w:val="28"/>
              </w:rPr>
            </w:pPr>
            <w:r w:rsidRPr="003A17A5">
              <w:rPr>
                <w:b/>
                <w:color w:val="000000"/>
                <w:szCs w:val="28"/>
              </w:rPr>
              <w:t>2.1</w:t>
            </w:r>
          </w:p>
        </w:tc>
        <w:tc>
          <w:tcPr>
            <w:tcW w:w="13566" w:type="dxa"/>
            <w:gridSpan w:val="10"/>
          </w:tcPr>
          <w:p w14:paraId="705B9BA2" w14:textId="77777777" w:rsidR="002A0354" w:rsidRPr="003A17A5" w:rsidRDefault="007D6C70" w:rsidP="003A17A5">
            <w:pPr>
              <w:spacing w:after="80" w:line="240" w:lineRule="auto"/>
              <w:jc w:val="both"/>
              <w:rPr>
                <w:b/>
                <w:i/>
                <w:color w:val="000000"/>
                <w:szCs w:val="28"/>
              </w:rPr>
            </w:pPr>
            <w:r w:rsidRPr="003A17A5">
              <w:rPr>
                <w:b/>
                <w:color w:val="000000"/>
                <w:szCs w:val="28"/>
              </w:rPr>
              <w:t xml:space="preserve">Điều kiện thực hiện TTHC: </w:t>
            </w:r>
            <w:r w:rsidRPr="003A17A5">
              <w:rPr>
                <w:rFonts w:eastAsia="Times New Roman"/>
                <w:szCs w:val="28"/>
              </w:rPr>
              <w:t>Không.</w:t>
            </w:r>
          </w:p>
        </w:tc>
      </w:tr>
      <w:tr w:rsidR="002A0354" w:rsidRPr="003A17A5" w14:paraId="6DC7977F" w14:textId="77777777" w:rsidTr="00F50CBF">
        <w:trPr>
          <w:trHeight w:val="360"/>
        </w:trPr>
        <w:tc>
          <w:tcPr>
            <w:tcW w:w="1101" w:type="dxa"/>
          </w:tcPr>
          <w:p w14:paraId="79ED7D64" w14:textId="77777777" w:rsidR="002A0354" w:rsidRPr="003A17A5" w:rsidRDefault="007D6C70" w:rsidP="003A17A5">
            <w:pPr>
              <w:spacing w:after="80" w:line="240" w:lineRule="auto"/>
              <w:jc w:val="center"/>
              <w:rPr>
                <w:b/>
                <w:color w:val="000000"/>
                <w:szCs w:val="28"/>
              </w:rPr>
            </w:pPr>
            <w:r w:rsidRPr="003A17A5">
              <w:rPr>
                <w:b/>
                <w:color w:val="000000"/>
                <w:szCs w:val="28"/>
              </w:rPr>
              <w:t>2.2</w:t>
            </w:r>
          </w:p>
        </w:tc>
        <w:tc>
          <w:tcPr>
            <w:tcW w:w="13566" w:type="dxa"/>
            <w:gridSpan w:val="10"/>
          </w:tcPr>
          <w:p w14:paraId="26F05A5E" w14:textId="77777777" w:rsidR="002A0354" w:rsidRPr="003A17A5" w:rsidRDefault="007D6C70" w:rsidP="003A17A5">
            <w:pPr>
              <w:spacing w:after="80" w:line="240" w:lineRule="auto"/>
              <w:jc w:val="both"/>
              <w:rPr>
                <w:b/>
                <w:color w:val="000000"/>
                <w:szCs w:val="28"/>
              </w:rPr>
            </w:pPr>
            <w:r w:rsidRPr="003A17A5">
              <w:rPr>
                <w:b/>
                <w:color w:val="000000"/>
                <w:szCs w:val="28"/>
              </w:rPr>
              <w:t>Cách thức thực hiện TTHC:</w:t>
            </w:r>
            <w:r w:rsidRPr="003A17A5">
              <w:rPr>
                <w:color w:val="000000"/>
                <w:szCs w:val="28"/>
              </w:rPr>
              <w:t xml:space="preserve"> Trực tiếp tại Trung tâm </w:t>
            </w:r>
            <w:r w:rsidR="00F50CBF" w:rsidRPr="003A17A5">
              <w:rPr>
                <w:color w:val="000000"/>
                <w:szCs w:val="28"/>
              </w:rPr>
              <w:t>H</w:t>
            </w:r>
            <w:r w:rsidRPr="003A17A5">
              <w:rPr>
                <w:color w:val="000000"/>
                <w:szCs w:val="28"/>
              </w:rPr>
              <w:t>ành chính công cấp huyện hoặc gửi qua đường bưu điện</w:t>
            </w:r>
          </w:p>
        </w:tc>
      </w:tr>
      <w:tr w:rsidR="002A0354" w:rsidRPr="003A17A5" w14:paraId="5FC4C1BB" w14:textId="77777777" w:rsidTr="00F50CBF">
        <w:trPr>
          <w:trHeight w:val="124"/>
        </w:trPr>
        <w:tc>
          <w:tcPr>
            <w:tcW w:w="1101" w:type="dxa"/>
            <w:vAlign w:val="center"/>
          </w:tcPr>
          <w:p w14:paraId="1D0BCAB1" w14:textId="77777777" w:rsidR="002A0354" w:rsidRPr="003A17A5" w:rsidRDefault="007D6C70" w:rsidP="003A17A5">
            <w:pPr>
              <w:spacing w:after="80" w:line="240" w:lineRule="auto"/>
              <w:jc w:val="center"/>
              <w:rPr>
                <w:b/>
                <w:color w:val="000000"/>
                <w:szCs w:val="28"/>
              </w:rPr>
            </w:pPr>
            <w:r w:rsidRPr="003A17A5">
              <w:rPr>
                <w:b/>
                <w:color w:val="000000"/>
                <w:szCs w:val="28"/>
              </w:rPr>
              <w:t>2.3</w:t>
            </w:r>
          </w:p>
        </w:tc>
        <w:tc>
          <w:tcPr>
            <w:tcW w:w="11401" w:type="dxa"/>
            <w:gridSpan w:val="8"/>
            <w:tcBorders>
              <w:right w:val="single" w:sz="4" w:space="0" w:color="auto"/>
            </w:tcBorders>
            <w:vAlign w:val="center"/>
          </w:tcPr>
          <w:p w14:paraId="686B9CF9" w14:textId="77777777" w:rsidR="002A0354" w:rsidRPr="003A17A5" w:rsidRDefault="007D6C70" w:rsidP="003A17A5">
            <w:pPr>
              <w:spacing w:after="80" w:line="240" w:lineRule="auto"/>
              <w:rPr>
                <w:b/>
                <w:color w:val="000000"/>
                <w:szCs w:val="28"/>
              </w:rPr>
            </w:pPr>
            <w:r w:rsidRPr="003A17A5">
              <w:rPr>
                <w:b/>
                <w:color w:val="000000"/>
                <w:szCs w:val="28"/>
              </w:rPr>
              <w:t>Thành phần hồ sơ, bao gồm:</w:t>
            </w:r>
          </w:p>
        </w:tc>
        <w:tc>
          <w:tcPr>
            <w:tcW w:w="1171" w:type="dxa"/>
            <w:tcBorders>
              <w:left w:val="single" w:sz="4" w:space="0" w:color="auto"/>
              <w:right w:val="single" w:sz="4" w:space="0" w:color="auto"/>
            </w:tcBorders>
            <w:vAlign w:val="center"/>
          </w:tcPr>
          <w:p w14:paraId="0371F0E6" w14:textId="77777777" w:rsidR="002A0354" w:rsidRPr="003A17A5" w:rsidRDefault="007D6C70" w:rsidP="003A17A5">
            <w:pPr>
              <w:spacing w:after="80" w:line="240" w:lineRule="auto"/>
              <w:jc w:val="center"/>
              <w:rPr>
                <w:b/>
                <w:color w:val="000000"/>
                <w:szCs w:val="28"/>
              </w:rPr>
            </w:pPr>
            <w:r w:rsidRPr="003A17A5">
              <w:rPr>
                <w:b/>
                <w:color w:val="000000"/>
                <w:szCs w:val="28"/>
              </w:rPr>
              <w:t>Bản chính</w:t>
            </w:r>
          </w:p>
        </w:tc>
        <w:tc>
          <w:tcPr>
            <w:tcW w:w="994" w:type="dxa"/>
            <w:tcBorders>
              <w:left w:val="single" w:sz="4" w:space="0" w:color="auto"/>
            </w:tcBorders>
            <w:vAlign w:val="center"/>
          </w:tcPr>
          <w:p w14:paraId="4533655F" w14:textId="77777777" w:rsidR="002A0354" w:rsidRPr="003A17A5" w:rsidRDefault="007D6C70" w:rsidP="003A17A5">
            <w:pPr>
              <w:spacing w:after="80" w:line="240" w:lineRule="auto"/>
              <w:rPr>
                <w:b/>
                <w:color w:val="000000"/>
                <w:szCs w:val="28"/>
              </w:rPr>
            </w:pPr>
            <w:r w:rsidRPr="003A17A5">
              <w:rPr>
                <w:b/>
                <w:color w:val="000000"/>
                <w:szCs w:val="28"/>
              </w:rPr>
              <w:t>Bản sao</w:t>
            </w:r>
          </w:p>
        </w:tc>
      </w:tr>
      <w:tr w:rsidR="002A0354" w:rsidRPr="003A17A5" w14:paraId="2C27E137" w14:textId="77777777" w:rsidTr="00F50CBF">
        <w:trPr>
          <w:trHeight w:val="124"/>
        </w:trPr>
        <w:tc>
          <w:tcPr>
            <w:tcW w:w="1101" w:type="dxa"/>
          </w:tcPr>
          <w:p w14:paraId="1A490312" w14:textId="77777777" w:rsidR="002A0354" w:rsidRPr="003A17A5" w:rsidRDefault="002A0354" w:rsidP="003A17A5">
            <w:pPr>
              <w:spacing w:after="80" w:line="240" w:lineRule="auto"/>
              <w:jc w:val="center"/>
              <w:rPr>
                <w:b/>
                <w:color w:val="000000"/>
                <w:szCs w:val="28"/>
              </w:rPr>
            </w:pPr>
          </w:p>
        </w:tc>
        <w:tc>
          <w:tcPr>
            <w:tcW w:w="11401" w:type="dxa"/>
            <w:gridSpan w:val="8"/>
            <w:tcBorders>
              <w:right w:val="single" w:sz="4" w:space="0" w:color="auto"/>
            </w:tcBorders>
          </w:tcPr>
          <w:p w14:paraId="7E077EBC" w14:textId="79A22214" w:rsidR="002A0354" w:rsidRPr="003A17A5" w:rsidRDefault="007D6C70" w:rsidP="003A17A5">
            <w:pPr>
              <w:spacing w:after="80" w:line="240" w:lineRule="auto"/>
              <w:rPr>
                <w:szCs w:val="28"/>
              </w:rPr>
            </w:pPr>
            <w:r w:rsidRPr="003A17A5">
              <w:rPr>
                <w:szCs w:val="28"/>
              </w:rPr>
              <w:t xml:space="preserve">-  Văn bản của Chủ Cơ sở đề nghị thẩm định, phê duyệt Kế hoạch ứng phó sự cố tràn dầu </w:t>
            </w:r>
            <w:r w:rsidRPr="003A17A5">
              <w:rPr>
                <w:i/>
                <w:szCs w:val="28"/>
              </w:rPr>
              <w:t>(01 bản chính);</w:t>
            </w:r>
          </w:p>
        </w:tc>
        <w:tc>
          <w:tcPr>
            <w:tcW w:w="1171" w:type="dxa"/>
            <w:tcBorders>
              <w:left w:val="single" w:sz="4" w:space="0" w:color="auto"/>
              <w:right w:val="single" w:sz="4" w:space="0" w:color="auto"/>
            </w:tcBorders>
            <w:vAlign w:val="center"/>
          </w:tcPr>
          <w:p w14:paraId="0095F128" w14:textId="77777777" w:rsidR="002A0354" w:rsidRPr="003A17A5" w:rsidRDefault="007D6C70" w:rsidP="003A17A5">
            <w:pPr>
              <w:spacing w:after="80" w:line="240" w:lineRule="auto"/>
              <w:jc w:val="center"/>
              <w:rPr>
                <w:color w:val="000000"/>
                <w:szCs w:val="28"/>
              </w:rPr>
            </w:pPr>
            <w:r w:rsidRPr="003A17A5">
              <w:rPr>
                <w:color w:val="000000"/>
                <w:szCs w:val="28"/>
              </w:rPr>
              <w:t>x</w:t>
            </w:r>
          </w:p>
        </w:tc>
        <w:tc>
          <w:tcPr>
            <w:tcW w:w="994" w:type="dxa"/>
            <w:tcBorders>
              <w:left w:val="single" w:sz="4" w:space="0" w:color="auto"/>
            </w:tcBorders>
            <w:vAlign w:val="center"/>
          </w:tcPr>
          <w:p w14:paraId="13512C94" w14:textId="77777777" w:rsidR="002A0354" w:rsidRPr="003A17A5" w:rsidRDefault="002A0354" w:rsidP="003A17A5">
            <w:pPr>
              <w:spacing w:after="80" w:line="240" w:lineRule="auto"/>
              <w:jc w:val="center"/>
              <w:rPr>
                <w:color w:val="000000"/>
                <w:szCs w:val="28"/>
              </w:rPr>
            </w:pPr>
          </w:p>
        </w:tc>
      </w:tr>
      <w:tr w:rsidR="002A0354" w:rsidRPr="003A17A5" w14:paraId="197E4C8D" w14:textId="77777777" w:rsidTr="00F50CBF">
        <w:trPr>
          <w:trHeight w:val="124"/>
        </w:trPr>
        <w:tc>
          <w:tcPr>
            <w:tcW w:w="1101" w:type="dxa"/>
          </w:tcPr>
          <w:p w14:paraId="10F7C9D8" w14:textId="77777777" w:rsidR="002A0354" w:rsidRPr="003A17A5" w:rsidRDefault="002A0354" w:rsidP="003A17A5">
            <w:pPr>
              <w:spacing w:after="80" w:line="240" w:lineRule="auto"/>
              <w:jc w:val="center"/>
              <w:rPr>
                <w:b/>
                <w:color w:val="000000"/>
                <w:szCs w:val="28"/>
              </w:rPr>
            </w:pPr>
          </w:p>
        </w:tc>
        <w:tc>
          <w:tcPr>
            <w:tcW w:w="11401" w:type="dxa"/>
            <w:gridSpan w:val="8"/>
            <w:tcBorders>
              <w:right w:val="single" w:sz="4" w:space="0" w:color="auto"/>
            </w:tcBorders>
          </w:tcPr>
          <w:p w14:paraId="0D0730E9" w14:textId="77777777" w:rsidR="002A0354" w:rsidRPr="003A17A5" w:rsidRDefault="007D6C70" w:rsidP="003A17A5">
            <w:pPr>
              <w:spacing w:after="80" w:line="240" w:lineRule="auto"/>
              <w:rPr>
                <w:szCs w:val="28"/>
              </w:rPr>
            </w:pPr>
            <w:r w:rsidRPr="003A17A5">
              <w:rPr>
                <w:szCs w:val="28"/>
              </w:rPr>
              <w:t xml:space="preserve">- Kế hoạch ứng phó sự cố tràn dầu </w:t>
            </w:r>
            <w:r w:rsidRPr="003A17A5">
              <w:rPr>
                <w:i/>
                <w:szCs w:val="28"/>
              </w:rPr>
              <w:t>(05 bản chính)</w:t>
            </w:r>
            <w:r w:rsidRPr="003A17A5">
              <w:rPr>
                <w:szCs w:val="28"/>
              </w:rPr>
              <w:t xml:space="preserve">. </w:t>
            </w:r>
          </w:p>
        </w:tc>
        <w:tc>
          <w:tcPr>
            <w:tcW w:w="1171" w:type="dxa"/>
            <w:tcBorders>
              <w:left w:val="single" w:sz="4" w:space="0" w:color="auto"/>
              <w:right w:val="single" w:sz="4" w:space="0" w:color="auto"/>
            </w:tcBorders>
            <w:vAlign w:val="center"/>
          </w:tcPr>
          <w:p w14:paraId="67EC16C6" w14:textId="77777777" w:rsidR="002A0354" w:rsidRPr="003A17A5" w:rsidRDefault="007D6C70" w:rsidP="003A17A5">
            <w:pPr>
              <w:spacing w:after="80" w:line="240" w:lineRule="auto"/>
              <w:jc w:val="center"/>
              <w:rPr>
                <w:color w:val="000000"/>
                <w:szCs w:val="28"/>
              </w:rPr>
            </w:pPr>
            <w:r w:rsidRPr="003A17A5">
              <w:rPr>
                <w:color w:val="000000"/>
                <w:szCs w:val="28"/>
              </w:rPr>
              <w:t>x</w:t>
            </w:r>
          </w:p>
        </w:tc>
        <w:tc>
          <w:tcPr>
            <w:tcW w:w="994" w:type="dxa"/>
            <w:tcBorders>
              <w:left w:val="single" w:sz="4" w:space="0" w:color="auto"/>
            </w:tcBorders>
            <w:vAlign w:val="center"/>
          </w:tcPr>
          <w:p w14:paraId="67328DFF" w14:textId="77777777" w:rsidR="002A0354" w:rsidRPr="003A17A5" w:rsidRDefault="002A0354" w:rsidP="003A17A5">
            <w:pPr>
              <w:spacing w:after="80" w:line="240" w:lineRule="auto"/>
              <w:jc w:val="center"/>
              <w:rPr>
                <w:color w:val="000000"/>
                <w:szCs w:val="28"/>
              </w:rPr>
            </w:pPr>
          </w:p>
        </w:tc>
      </w:tr>
      <w:tr w:rsidR="002A0354" w:rsidRPr="003A17A5" w14:paraId="4DD2D34C" w14:textId="77777777" w:rsidTr="00F50CBF">
        <w:trPr>
          <w:trHeight w:val="313"/>
        </w:trPr>
        <w:tc>
          <w:tcPr>
            <w:tcW w:w="1101" w:type="dxa"/>
          </w:tcPr>
          <w:p w14:paraId="1D4B79B1" w14:textId="77777777" w:rsidR="002A0354" w:rsidRPr="003A17A5" w:rsidRDefault="007D6C70" w:rsidP="003A17A5">
            <w:pPr>
              <w:spacing w:after="80" w:line="240" w:lineRule="auto"/>
              <w:jc w:val="center"/>
              <w:rPr>
                <w:b/>
                <w:color w:val="000000"/>
                <w:szCs w:val="28"/>
              </w:rPr>
            </w:pPr>
            <w:r w:rsidRPr="003A17A5">
              <w:rPr>
                <w:b/>
                <w:color w:val="000000"/>
                <w:szCs w:val="28"/>
              </w:rPr>
              <w:t>2.4</w:t>
            </w:r>
          </w:p>
        </w:tc>
        <w:tc>
          <w:tcPr>
            <w:tcW w:w="13566" w:type="dxa"/>
            <w:gridSpan w:val="10"/>
          </w:tcPr>
          <w:p w14:paraId="7388452D" w14:textId="77777777" w:rsidR="002A0354" w:rsidRPr="003A17A5" w:rsidRDefault="007D6C70" w:rsidP="003A17A5">
            <w:pPr>
              <w:spacing w:after="80" w:line="240" w:lineRule="auto"/>
              <w:jc w:val="both"/>
              <w:rPr>
                <w:b/>
                <w:color w:val="000000"/>
                <w:szCs w:val="28"/>
              </w:rPr>
            </w:pPr>
            <w:r w:rsidRPr="003A17A5">
              <w:rPr>
                <w:b/>
                <w:color w:val="000000"/>
                <w:szCs w:val="28"/>
              </w:rPr>
              <w:t xml:space="preserve">Số lượng hồ sơ: </w:t>
            </w:r>
            <w:r w:rsidRPr="003A17A5">
              <w:rPr>
                <w:color w:val="000000"/>
                <w:szCs w:val="28"/>
              </w:rPr>
              <w:t>01 (bộ)</w:t>
            </w:r>
          </w:p>
        </w:tc>
      </w:tr>
      <w:tr w:rsidR="002A0354" w:rsidRPr="003A17A5" w14:paraId="49EC3D48" w14:textId="77777777" w:rsidTr="00F50CBF">
        <w:trPr>
          <w:trHeight w:val="124"/>
        </w:trPr>
        <w:tc>
          <w:tcPr>
            <w:tcW w:w="1101" w:type="dxa"/>
          </w:tcPr>
          <w:p w14:paraId="2C00DF81" w14:textId="77777777" w:rsidR="002A0354" w:rsidRPr="003A17A5" w:rsidRDefault="007D6C70" w:rsidP="003A17A5">
            <w:pPr>
              <w:spacing w:after="80" w:line="240" w:lineRule="auto"/>
              <w:jc w:val="center"/>
              <w:rPr>
                <w:b/>
                <w:color w:val="000000"/>
                <w:szCs w:val="28"/>
              </w:rPr>
            </w:pPr>
            <w:r w:rsidRPr="003A17A5">
              <w:rPr>
                <w:b/>
                <w:color w:val="000000"/>
                <w:szCs w:val="28"/>
              </w:rPr>
              <w:t>2.5</w:t>
            </w:r>
          </w:p>
        </w:tc>
        <w:tc>
          <w:tcPr>
            <w:tcW w:w="13566" w:type="dxa"/>
            <w:gridSpan w:val="10"/>
          </w:tcPr>
          <w:p w14:paraId="388B29FC" w14:textId="4BD69F1A" w:rsidR="002A0354" w:rsidRPr="003A17A5" w:rsidRDefault="007D6C70" w:rsidP="003A17A5">
            <w:pPr>
              <w:spacing w:after="80" w:line="240" w:lineRule="auto"/>
              <w:jc w:val="both"/>
              <w:rPr>
                <w:szCs w:val="28"/>
              </w:rPr>
            </w:pPr>
            <w:r w:rsidRPr="003A17A5">
              <w:rPr>
                <w:b/>
                <w:color w:val="000000"/>
                <w:szCs w:val="28"/>
              </w:rPr>
              <w:t xml:space="preserve">Thời hạn giải quyết: </w:t>
            </w:r>
            <w:r w:rsidRPr="003A17A5">
              <w:rPr>
                <w:szCs w:val="28"/>
              </w:rPr>
              <w:t xml:space="preserve"> Không quá 16 ngày làm việc, kể từ ngày nhận đủ hồ sơ hợp lệ</w:t>
            </w:r>
            <w:r w:rsidR="00C533D9" w:rsidRPr="003A17A5">
              <w:rPr>
                <w:szCs w:val="28"/>
              </w:rPr>
              <w:t>. Trong đó:</w:t>
            </w:r>
          </w:p>
          <w:p w14:paraId="4DD68562" w14:textId="03A28955" w:rsidR="00D93915" w:rsidRPr="003A17A5" w:rsidRDefault="007D6C70" w:rsidP="003A17A5">
            <w:pPr>
              <w:spacing w:after="80" w:line="240" w:lineRule="auto"/>
              <w:jc w:val="both"/>
              <w:rPr>
                <w:color w:val="1F1F1F"/>
                <w:szCs w:val="28"/>
              </w:rPr>
            </w:pPr>
            <w:r w:rsidRPr="003A17A5">
              <w:rPr>
                <w:color w:val="1F1F1F"/>
                <w:szCs w:val="28"/>
              </w:rPr>
              <w:t xml:space="preserve">+ Trung tâm </w:t>
            </w:r>
            <w:r w:rsidR="00F50CBF" w:rsidRPr="003A17A5">
              <w:rPr>
                <w:color w:val="1F1F1F"/>
                <w:szCs w:val="28"/>
              </w:rPr>
              <w:t>H</w:t>
            </w:r>
            <w:r w:rsidRPr="003A17A5">
              <w:rPr>
                <w:color w:val="1F1F1F"/>
                <w:szCs w:val="28"/>
              </w:rPr>
              <w:t>ành chính công cấp huyện: 0,5 ngày</w:t>
            </w:r>
            <w:r w:rsidR="00C533D9" w:rsidRPr="003A17A5">
              <w:rPr>
                <w:color w:val="1F1F1F"/>
                <w:szCs w:val="28"/>
              </w:rPr>
              <w:t>;</w:t>
            </w:r>
          </w:p>
          <w:p w14:paraId="39C7DC77" w14:textId="0D7B300A" w:rsidR="00D93915" w:rsidRPr="003A17A5" w:rsidRDefault="007D6C70" w:rsidP="003A17A5">
            <w:pPr>
              <w:spacing w:after="80" w:line="240" w:lineRule="auto"/>
              <w:jc w:val="both"/>
              <w:rPr>
                <w:color w:val="1F1F1F"/>
                <w:szCs w:val="28"/>
              </w:rPr>
            </w:pPr>
            <w:r w:rsidRPr="003A17A5">
              <w:rPr>
                <w:color w:val="1F1F1F"/>
                <w:szCs w:val="28"/>
              </w:rPr>
              <w:t>+ Phòng TNMT cấp huyện: 12 ngày</w:t>
            </w:r>
            <w:r w:rsidR="00C533D9" w:rsidRPr="003A17A5">
              <w:rPr>
                <w:color w:val="1F1F1F"/>
                <w:szCs w:val="28"/>
              </w:rPr>
              <w:t>;</w:t>
            </w:r>
          </w:p>
          <w:p w14:paraId="43618F3B" w14:textId="49EE9EEA" w:rsidR="00D93915" w:rsidRPr="003A17A5" w:rsidRDefault="007D6C70" w:rsidP="003A17A5">
            <w:pPr>
              <w:spacing w:after="80" w:line="240" w:lineRule="auto"/>
              <w:jc w:val="both"/>
              <w:rPr>
                <w:color w:val="1F1F1F"/>
                <w:szCs w:val="28"/>
              </w:rPr>
            </w:pPr>
            <w:r w:rsidRPr="003A17A5">
              <w:rPr>
                <w:color w:val="1F1F1F"/>
                <w:szCs w:val="28"/>
              </w:rPr>
              <w:t>+ Lãnh đạo UBND cấp huyện: 3 ngày</w:t>
            </w:r>
            <w:r w:rsidR="00C533D9" w:rsidRPr="003A17A5">
              <w:rPr>
                <w:color w:val="1F1F1F"/>
                <w:szCs w:val="28"/>
              </w:rPr>
              <w:t>;</w:t>
            </w:r>
          </w:p>
          <w:p w14:paraId="10C0A7A6" w14:textId="62534216" w:rsidR="00176D33" w:rsidRPr="003A17A5" w:rsidRDefault="007D6C70" w:rsidP="003A17A5">
            <w:pPr>
              <w:keepNext/>
              <w:keepLines/>
              <w:spacing w:after="80" w:line="240" w:lineRule="auto"/>
              <w:jc w:val="both"/>
              <w:outlineLvl w:val="2"/>
              <w:rPr>
                <w:color w:val="1F1F1F"/>
                <w:szCs w:val="28"/>
              </w:rPr>
            </w:pPr>
            <w:r w:rsidRPr="003A17A5">
              <w:rPr>
                <w:color w:val="1F1F1F"/>
                <w:szCs w:val="28"/>
              </w:rPr>
              <w:t xml:space="preserve">+ Trung tâm </w:t>
            </w:r>
            <w:r w:rsidR="00F50CBF" w:rsidRPr="003A17A5">
              <w:rPr>
                <w:color w:val="1F1F1F"/>
                <w:szCs w:val="28"/>
              </w:rPr>
              <w:t>H</w:t>
            </w:r>
            <w:r w:rsidRPr="003A17A5">
              <w:rPr>
                <w:color w:val="1F1F1F"/>
                <w:szCs w:val="28"/>
              </w:rPr>
              <w:t>ành chính công cấp huyện: 0,5 ngày</w:t>
            </w:r>
            <w:r w:rsidR="00C533D9" w:rsidRPr="003A17A5">
              <w:rPr>
                <w:color w:val="1F1F1F"/>
                <w:szCs w:val="28"/>
              </w:rPr>
              <w:t>.</w:t>
            </w:r>
          </w:p>
        </w:tc>
      </w:tr>
      <w:tr w:rsidR="002A0354" w:rsidRPr="003A17A5" w14:paraId="35B87174" w14:textId="77777777" w:rsidTr="00F50CBF">
        <w:trPr>
          <w:trHeight w:val="489"/>
        </w:trPr>
        <w:tc>
          <w:tcPr>
            <w:tcW w:w="1101" w:type="dxa"/>
          </w:tcPr>
          <w:p w14:paraId="06F7D2EB" w14:textId="77777777" w:rsidR="002A0354" w:rsidRPr="003A17A5" w:rsidRDefault="007D6C70" w:rsidP="003A17A5">
            <w:pPr>
              <w:spacing w:after="80" w:line="240" w:lineRule="auto"/>
              <w:jc w:val="center"/>
              <w:rPr>
                <w:b/>
                <w:color w:val="000000"/>
                <w:szCs w:val="28"/>
              </w:rPr>
            </w:pPr>
            <w:r w:rsidRPr="003A17A5">
              <w:rPr>
                <w:b/>
                <w:color w:val="000000"/>
                <w:szCs w:val="28"/>
              </w:rPr>
              <w:lastRenderedPageBreak/>
              <w:t>2.6</w:t>
            </w:r>
          </w:p>
        </w:tc>
        <w:tc>
          <w:tcPr>
            <w:tcW w:w="13566" w:type="dxa"/>
            <w:gridSpan w:val="10"/>
          </w:tcPr>
          <w:p w14:paraId="6C633A17" w14:textId="77777777" w:rsidR="002A0354" w:rsidRPr="003A17A5" w:rsidRDefault="007D6C70" w:rsidP="003A17A5">
            <w:pPr>
              <w:spacing w:after="80" w:line="240" w:lineRule="auto"/>
              <w:jc w:val="both"/>
              <w:rPr>
                <w:b/>
                <w:color w:val="000000"/>
                <w:szCs w:val="28"/>
              </w:rPr>
            </w:pPr>
            <w:r w:rsidRPr="003A17A5">
              <w:rPr>
                <w:b/>
                <w:color w:val="000000"/>
                <w:szCs w:val="28"/>
              </w:rPr>
              <w:t xml:space="preserve">Địa điểm tiếp nhận hồ sơ và trả kết quả giải quyết TTHC: </w:t>
            </w:r>
            <w:r w:rsidRPr="003A17A5">
              <w:rPr>
                <w:color w:val="000000"/>
                <w:szCs w:val="28"/>
              </w:rPr>
              <w:t xml:space="preserve">Trung tâm </w:t>
            </w:r>
            <w:r w:rsidR="00F50CBF" w:rsidRPr="003A17A5">
              <w:rPr>
                <w:color w:val="000000"/>
                <w:szCs w:val="28"/>
              </w:rPr>
              <w:t>H</w:t>
            </w:r>
            <w:r w:rsidRPr="003A17A5">
              <w:rPr>
                <w:color w:val="000000"/>
                <w:szCs w:val="28"/>
              </w:rPr>
              <w:t>ành chính công cấp huyện</w:t>
            </w:r>
          </w:p>
        </w:tc>
      </w:tr>
      <w:tr w:rsidR="002A0354" w:rsidRPr="003A17A5" w14:paraId="15C4633B" w14:textId="77777777" w:rsidTr="00F50CBF">
        <w:trPr>
          <w:trHeight w:val="124"/>
        </w:trPr>
        <w:tc>
          <w:tcPr>
            <w:tcW w:w="1101" w:type="dxa"/>
          </w:tcPr>
          <w:p w14:paraId="7FE53498" w14:textId="77777777" w:rsidR="002A0354" w:rsidRPr="003A17A5" w:rsidRDefault="007D6C70" w:rsidP="003A17A5">
            <w:pPr>
              <w:spacing w:after="80" w:line="240" w:lineRule="auto"/>
              <w:jc w:val="center"/>
              <w:rPr>
                <w:b/>
                <w:color w:val="000000"/>
                <w:szCs w:val="28"/>
              </w:rPr>
            </w:pPr>
            <w:r w:rsidRPr="003A17A5">
              <w:rPr>
                <w:b/>
                <w:color w:val="000000"/>
                <w:szCs w:val="28"/>
              </w:rPr>
              <w:t>2.7</w:t>
            </w:r>
          </w:p>
        </w:tc>
        <w:tc>
          <w:tcPr>
            <w:tcW w:w="13566" w:type="dxa"/>
            <w:gridSpan w:val="10"/>
          </w:tcPr>
          <w:p w14:paraId="171FBA09" w14:textId="2D59D53B" w:rsidR="002A0354" w:rsidRPr="003A17A5" w:rsidRDefault="007D6C70" w:rsidP="003A17A5">
            <w:pPr>
              <w:spacing w:after="80" w:line="240" w:lineRule="auto"/>
              <w:jc w:val="both"/>
              <w:rPr>
                <w:color w:val="000000"/>
                <w:szCs w:val="28"/>
              </w:rPr>
            </w:pPr>
            <w:r w:rsidRPr="003A17A5">
              <w:rPr>
                <w:b/>
                <w:color w:val="000000"/>
                <w:szCs w:val="28"/>
              </w:rPr>
              <w:t xml:space="preserve">Cơ quan thực hiện: </w:t>
            </w:r>
            <w:r w:rsidRPr="003A17A5">
              <w:rPr>
                <w:color w:val="1F1F1F"/>
                <w:szCs w:val="28"/>
                <w:lang w:val="vi-VN"/>
              </w:rPr>
              <w:t>Phòng Tài nguyên và Môi trường.</w:t>
            </w:r>
          </w:p>
          <w:p w14:paraId="3730A6D7" w14:textId="6A55F32D" w:rsidR="002A0354" w:rsidRPr="003A17A5" w:rsidRDefault="007D6C70" w:rsidP="003A17A5">
            <w:pPr>
              <w:spacing w:after="80" w:line="240" w:lineRule="auto"/>
              <w:jc w:val="both"/>
              <w:rPr>
                <w:color w:val="000000"/>
                <w:szCs w:val="28"/>
              </w:rPr>
            </w:pPr>
            <w:r w:rsidRPr="003A17A5">
              <w:rPr>
                <w:b/>
                <w:color w:val="000000"/>
                <w:szCs w:val="28"/>
              </w:rPr>
              <w:t xml:space="preserve">Cơ quan có thẩm quyền quyết định: </w:t>
            </w:r>
            <w:r w:rsidRPr="003A17A5">
              <w:rPr>
                <w:color w:val="1F1F1F"/>
                <w:szCs w:val="28"/>
                <w:lang w:val="vi-VN"/>
              </w:rPr>
              <w:t>Ủy ban nhân dân cấp huyện</w:t>
            </w:r>
          </w:p>
          <w:p w14:paraId="607D4917" w14:textId="77777777" w:rsidR="002A0354" w:rsidRPr="003A17A5" w:rsidRDefault="007D6C70" w:rsidP="003A17A5">
            <w:pPr>
              <w:spacing w:after="80" w:line="240" w:lineRule="auto"/>
              <w:jc w:val="both"/>
              <w:rPr>
                <w:color w:val="000000"/>
                <w:szCs w:val="28"/>
              </w:rPr>
            </w:pPr>
            <w:r w:rsidRPr="003A17A5">
              <w:rPr>
                <w:b/>
                <w:color w:val="000000"/>
                <w:szCs w:val="28"/>
              </w:rPr>
              <w:t xml:space="preserve">Cơ quan được ủy quyền: </w:t>
            </w:r>
            <w:r w:rsidRPr="003A17A5">
              <w:rPr>
                <w:color w:val="000000"/>
                <w:szCs w:val="28"/>
              </w:rPr>
              <w:t>Không</w:t>
            </w:r>
          </w:p>
          <w:p w14:paraId="4169E008" w14:textId="77777777" w:rsidR="002A0354" w:rsidRPr="003A17A5" w:rsidRDefault="007D6C70" w:rsidP="003A17A5">
            <w:pPr>
              <w:spacing w:after="80" w:line="240" w:lineRule="auto"/>
              <w:jc w:val="both"/>
              <w:rPr>
                <w:b/>
                <w:color w:val="000000"/>
                <w:szCs w:val="28"/>
              </w:rPr>
            </w:pPr>
            <w:r w:rsidRPr="003A17A5">
              <w:rPr>
                <w:b/>
                <w:color w:val="000000"/>
                <w:szCs w:val="28"/>
              </w:rPr>
              <w:t xml:space="preserve">Cơ quan phối hợp: </w:t>
            </w:r>
            <w:r w:rsidRPr="003A17A5">
              <w:rPr>
                <w:bCs/>
                <w:szCs w:val="28"/>
              </w:rPr>
              <w:t>Phòng Kinh tế - Hạ tầng (hoặc Phòng Quản lý đô thị), phòng Nông nghiệp và Phát triển nông thôn (hoặc Phòng Kinh tế), Đội quản lý hành chính về trật tự xã hội thuộc Công an huyện và có thể xin ý kiến của các chuyên gia có chuyên môn trong lĩnh vực dầu khí, môi trường, phòng cháy chữa cháy (nếu cần thiết).</w:t>
            </w:r>
          </w:p>
        </w:tc>
      </w:tr>
      <w:tr w:rsidR="002A0354" w:rsidRPr="003A17A5" w14:paraId="2A89C995" w14:textId="77777777" w:rsidTr="00F50CBF">
        <w:trPr>
          <w:trHeight w:val="124"/>
        </w:trPr>
        <w:tc>
          <w:tcPr>
            <w:tcW w:w="1101" w:type="dxa"/>
          </w:tcPr>
          <w:p w14:paraId="2A1F9D7C" w14:textId="77777777" w:rsidR="002A0354" w:rsidRPr="003A17A5" w:rsidRDefault="007D6C70" w:rsidP="003A17A5">
            <w:pPr>
              <w:spacing w:after="80" w:line="240" w:lineRule="auto"/>
              <w:jc w:val="center"/>
              <w:rPr>
                <w:b/>
                <w:color w:val="000000"/>
                <w:szCs w:val="28"/>
              </w:rPr>
            </w:pPr>
            <w:r w:rsidRPr="003A17A5">
              <w:rPr>
                <w:b/>
                <w:color w:val="000000"/>
                <w:szCs w:val="28"/>
              </w:rPr>
              <w:t>2.8</w:t>
            </w:r>
          </w:p>
        </w:tc>
        <w:tc>
          <w:tcPr>
            <w:tcW w:w="13566" w:type="dxa"/>
            <w:gridSpan w:val="10"/>
          </w:tcPr>
          <w:p w14:paraId="19E969BA" w14:textId="77777777" w:rsidR="002A0354" w:rsidRPr="003A17A5" w:rsidRDefault="007D6C70" w:rsidP="003A17A5">
            <w:pPr>
              <w:spacing w:after="80" w:line="240" w:lineRule="auto"/>
              <w:jc w:val="both"/>
              <w:rPr>
                <w:b/>
                <w:color w:val="000000"/>
                <w:szCs w:val="28"/>
              </w:rPr>
            </w:pPr>
            <w:r w:rsidRPr="003A17A5">
              <w:rPr>
                <w:b/>
                <w:color w:val="000000"/>
                <w:szCs w:val="28"/>
              </w:rPr>
              <w:t xml:space="preserve">Đối tượng thực hiện TTHC: </w:t>
            </w:r>
            <w:r w:rsidRPr="003A17A5">
              <w:rPr>
                <w:rFonts w:eastAsia="Times New Roman"/>
                <w:szCs w:val="28"/>
              </w:rPr>
              <w:t xml:space="preserve"> Tổ chức, cá nhân</w:t>
            </w:r>
          </w:p>
        </w:tc>
      </w:tr>
      <w:tr w:rsidR="002A0354" w:rsidRPr="003A17A5" w14:paraId="084C834A" w14:textId="77777777" w:rsidTr="00F50CBF">
        <w:trPr>
          <w:trHeight w:val="124"/>
        </w:trPr>
        <w:tc>
          <w:tcPr>
            <w:tcW w:w="1101" w:type="dxa"/>
          </w:tcPr>
          <w:p w14:paraId="030717C6" w14:textId="77777777" w:rsidR="002A0354" w:rsidRPr="003A17A5" w:rsidRDefault="007D6C70" w:rsidP="003A17A5">
            <w:pPr>
              <w:spacing w:after="80" w:line="240" w:lineRule="auto"/>
              <w:jc w:val="center"/>
              <w:rPr>
                <w:b/>
                <w:color w:val="000000"/>
                <w:szCs w:val="28"/>
              </w:rPr>
            </w:pPr>
            <w:r w:rsidRPr="003A17A5">
              <w:rPr>
                <w:b/>
                <w:color w:val="000000"/>
                <w:szCs w:val="28"/>
              </w:rPr>
              <w:t>2.9</w:t>
            </w:r>
          </w:p>
        </w:tc>
        <w:tc>
          <w:tcPr>
            <w:tcW w:w="13566" w:type="dxa"/>
            <w:gridSpan w:val="10"/>
          </w:tcPr>
          <w:p w14:paraId="4227B4B6" w14:textId="77777777" w:rsidR="002A0354" w:rsidRPr="003A17A5" w:rsidRDefault="007D6C70" w:rsidP="003A17A5">
            <w:pPr>
              <w:spacing w:after="80" w:line="240" w:lineRule="auto"/>
              <w:rPr>
                <w:b/>
                <w:color w:val="000000"/>
                <w:szCs w:val="28"/>
              </w:rPr>
            </w:pPr>
            <w:r w:rsidRPr="003A17A5">
              <w:rPr>
                <w:b/>
                <w:color w:val="000000"/>
                <w:szCs w:val="28"/>
              </w:rPr>
              <w:t xml:space="preserve">Kết quả giải quyết TTHC: </w:t>
            </w:r>
            <w:r w:rsidRPr="003A17A5">
              <w:rPr>
                <w:szCs w:val="28"/>
              </w:rPr>
              <w:t>Quyết định phê duyệt;</w:t>
            </w:r>
            <w:r w:rsidR="00F50CBF" w:rsidRPr="003A17A5">
              <w:rPr>
                <w:szCs w:val="28"/>
              </w:rPr>
              <w:t xml:space="preserve"> </w:t>
            </w:r>
            <w:r w:rsidRPr="003A17A5">
              <w:rPr>
                <w:szCs w:val="28"/>
              </w:rPr>
              <w:t xml:space="preserve"> Kế hoạch ứng phó sự cố tràn dầu (đã được UBND cấp huyện xác nhận).</w:t>
            </w:r>
          </w:p>
        </w:tc>
      </w:tr>
      <w:tr w:rsidR="002A0354" w:rsidRPr="003A17A5" w14:paraId="26746212" w14:textId="77777777" w:rsidTr="00F50CBF">
        <w:trPr>
          <w:trHeight w:val="124"/>
        </w:trPr>
        <w:tc>
          <w:tcPr>
            <w:tcW w:w="1101" w:type="dxa"/>
          </w:tcPr>
          <w:p w14:paraId="7A5557D7" w14:textId="77777777" w:rsidR="002A0354" w:rsidRPr="003A17A5" w:rsidRDefault="007D6C70" w:rsidP="003A17A5">
            <w:pPr>
              <w:spacing w:after="80" w:line="240" w:lineRule="auto"/>
              <w:jc w:val="center"/>
              <w:rPr>
                <w:b/>
                <w:color w:val="000000"/>
                <w:szCs w:val="28"/>
              </w:rPr>
            </w:pPr>
            <w:r w:rsidRPr="003A17A5">
              <w:rPr>
                <w:b/>
                <w:color w:val="000000"/>
                <w:szCs w:val="28"/>
              </w:rPr>
              <w:t>2.10</w:t>
            </w:r>
          </w:p>
        </w:tc>
        <w:tc>
          <w:tcPr>
            <w:tcW w:w="13566" w:type="dxa"/>
            <w:gridSpan w:val="10"/>
          </w:tcPr>
          <w:p w14:paraId="3717C885" w14:textId="77777777" w:rsidR="002A0354" w:rsidRPr="003A17A5" w:rsidRDefault="007D6C70" w:rsidP="003A17A5">
            <w:pPr>
              <w:spacing w:after="80" w:line="240" w:lineRule="auto"/>
              <w:jc w:val="both"/>
              <w:rPr>
                <w:b/>
                <w:color w:val="000000"/>
                <w:szCs w:val="28"/>
              </w:rPr>
            </w:pPr>
            <w:r w:rsidRPr="003A17A5">
              <w:rPr>
                <w:b/>
                <w:color w:val="000000"/>
                <w:szCs w:val="28"/>
              </w:rPr>
              <w:t>Quy trình xử lý công việc</w:t>
            </w:r>
          </w:p>
        </w:tc>
      </w:tr>
      <w:tr w:rsidR="002A0354" w:rsidRPr="003A17A5" w14:paraId="49E03EFC" w14:textId="77777777" w:rsidTr="00F50CBF">
        <w:trPr>
          <w:trHeight w:val="124"/>
        </w:trPr>
        <w:tc>
          <w:tcPr>
            <w:tcW w:w="1101" w:type="dxa"/>
          </w:tcPr>
          <w:p w14:paraId="59E31884" w14:textId="77777777" w:rsidR="002A0354" w:rsidRPr="003A17A5" w:rsidRDefault="007D6C70" w:rsidP="003A17A5">
            <w:pPr>
              <w:spacing w:after="80" w:line="240" w:lineRule="auto"/>
              <w:jc w:val="center"/>
              <w:rPr>
                <w:b/>
                <w:color w:val="000000"/>
                <w:szCs w:val="28"/>
              </w:rPr>
            </w:pPr>
            <w:r w:rsidRPr="003A17A5">
              <w:rPr>
                <w:b/>
                <w:color w:val="000000"/>
                <w:szCs w:val="28"/>
              </w:rPr>
              <w:t>TT</w:t>
            </w:r>
          </w:p>
        </w:tc>
        <w:tc>
          <w:tcPr>
            <w:tcW w:w="5996" w:type="dxa"/>
            <w:gridSpan w:val="2"/>
          </w:tcPr>
          <w:p w14:paraId="783060D5" w14:textId="77777777" w:rsidR="002A0354" w:rsidRPr="003A17A5" w:rsidRDefault="007D6C70" w:rsidP="003A17A5">
            <w:pPr>
              <w:spacing w:after="80" w:line="240" w:lineRule="auto"/>
              <w:jc w:val="center"/>
              <w:rPr>
                <w:b/>
                <w:color w:val="000000"/>
                <w:szCs w:val="28"/>
              </w:rPr>
            </w:pPr>
            <w:r w:rsidRPr="003A17A5">
              <w:rPr>
                <w:b/>
                <w:color w:val="000000"/>
                <w:szCs w:val="28"/>
              </w:rPr>
              <w:t>Trình tự</w:t>
            </w:r>
          </w:p>
        </w:tc>
        <w:tc>
          <w:tcPr>
            <w:tcW w:w="2554" w:type="dxa"/>
            <w:gridSpan w:val="4"/>
          </w:tcPr>
          <w:p w14:paraId="72FFC642" w14:textId="77777777" w:rsidR="002A0354" w:rsidRPr="003A17A5" w:rsidRDefault="007D6C70" w:rsidP="003A17A5">
            <w:pPr>
              <w:spacing w:after="80" w:line="240" w:lineRule="auto"/>
              <w:jc w:val="center"/>
              <w:rPr>
                <w:b/>
                <w:color w:val="000000"/>
                <w:szCs w:val="28"/>
              </w:rPr>
            </w:pPr>
            <w:r w:rsidRPr="003A17A5">
              <w:rPr>
                <w:b/>
                <w:color w:val="000000"/>
                <w:szCs w:val="28"/>
              </w:rPr>
              <w:t>Trách nhiệm</w:t>
            </w:r>
          </w:p>
        </w:tc>
        <w:tc>
          <w:tcPr>
            <w:tcW w:w="2128" w:type="dxa"/>
          </w:tcPr>
          <w:p w14:paraId="5965CDFB" w14:textId="77777777" w:rsidR="002A0354" w:rsidRPr="003A17A5" w:rsidRDefault="007D6C70" w:rsidP="003A17A5">
            <w:pPr>
              <w:spacing w:after="80" w:line="240" w:lineRule="auto"/>
              <w:jc w:val="center"/>
              <w:rPr>
                <w:b/>
                <w:color w:val="000000"/>
                <w:szCs w:val="28"/>
              </w:rPr>
            </w:pPr>
            <w:r w:rsidRPr="003A17A5">
              <w:rPr>
                <w:b/>
                <w:color w:val="000000"/>
                <w:szCs w:val="28"/>
              </w:rPr>
              <w:t>Thời gian</w:t>
            </w:r>
          </w:p>
        </w:tc>
        <w:tc>
          <w:tcPr>
            <w:tcW w:w="2888" w:type="dxa"/>
            <w:gridSpan w:val="3"/>
          </w:tcPr>
          <w:p w14:paraId="319C07B3" w14:textId="77777777" w:rsidR="002A0354" w:rsidRPr="003A17A5" w:rsidRDefault="007D6C70" w:rsidP="003A17A5">
            <w:pPr>
              <w:spacing w:after="80" w:line="240" w:lineRule="auto"/>
              <w:jc w:val="center"/>
              <w:rPr>
                <w:b/>
                <w:color w:val="000000"/>
                <w:szCs w:val="28"/>
              </w:rPr>
            </w:pPr>
            <w:r w:rsidRPr="003A17A5">
              <w:rPr>
                <w:b/>
                <w:color w:val="000000"/>
                <w:szCs w:val="28"/>
              </w:rPr>
              <w:t>Biểu mẫu/Kết quả</w:t>
            </w:r>
          </w:p>
        </w:tc>
      </w:tr>
      <w:tr w:rsidR="002A0354" w:rsidRPr="003A17A5" w14:paraId="7263704F" w14:textId="77777777" w:rsidTr="00F50CBF">
        <w:trPr>
          <w:trHeight w:val="124"/>
        </w:trPr>
        <w:tc>
          <w:tcPr>
            <w:tcW w:w="1101" w:type="dxa"/>
            <w:vAlign w:val="center"/>
          </w:tcPr>
          <w:p w14:paraId="3ADD2509" w14:textId="77777777" w:rsidR="002A0354" w:rsidRPr="003A17A5" w:rsidRDefault="007D6C70" w:rsidP="003A17A5">
            <w:pPr>
              <w:spacing w:after="80" w:line="240" w:lineRule="auto"/>
              <w:jc w:val="both"/>
              <w:rPr>
                <w:color w:val="000000"/>
                <w:szCs w:val="28"/>
              </w:rPr>
            </w:pPr>
            <w:r w:rsidRPr="003A17A5">
              <w:rPr>
                <w:color w:val="000000"/>
                <w:szCs w:val="28"/>
              </w:rPr>
              <w:t>B1</w:t>
            </w:r>
          </w:p>
        </w:tc>
        <w:tc>
          <w:tcPr>
            <w:tcW w:w="5996" w:type="dxa"/>
            <w:gridSpan w:val="2"/>
            <w:vAlign w:val="center"/>
          </w:tcPr>
          <w:p w14:paraId="50E29BCA" w14:textId="77777777" w:rsidR="002A0354" w:rsidRPr="003A17A5" w:rsidRDefault="007D6C70" w:rsidP="003A17A5">
            <w:pPr>
              <w:spacing w:after="80" w:line="240" w:lineRule="auto"/>
              <w:jc w:val="both"/>
              <w:rPr>
                <w:color w:val="000000"/>
                <w:szCs w:val="28"/>
              </w:rPr>
            </w:pPr>
            <w:r w:rsidRPr="003A17A5">
              <w:rPr>
                <w:color w:val="000000"/>
                <w:szCs w:val="28"/>
              </w:rPr>
              <w:t xml:space="preserve">Tiếp nhận Hồ sơ (HS) và ghi giấy tiếp nhận và hẹn trả kết quả. </w:t>
            </w:r>
          </w:p>
        </w:tc>
        <w:tc>
          <w:tcPr>
            <w:tcW w:w="2554" w:type="dxa"/>
            <w:gridSpan w:val="4"/>
            <w:vAlign w:val="center"/>
          </w:tcPr>
          <w:p w14:paraId="207F8633" w14:textId="77777777" w:rsidR="002A0354" w:rsidRPr="003A17A5" w:rsidRDefault="007D6C70" w:rsidP="003A17A5">
            <w:pPr>
              <w:spacing w:after="80" w:line="240" w:lineRule="auto"/>
              <w:jc w:val="both"/>
              <w:rPr>
                <w:color w:val="000000"/>
                <w:szCs w:val="28"/>
              </w:rPr>
            </w:pPr>
            <w:r w:rsidRPr="003A17A5">
              <w:rPr>
                <w:color w:val="000000"/>
                <w:szCs w:val="28"/>
              </w:rPr>
              <w:t>Trung tâm Hành chính công cấp huyện</w:t>
            </w:r>
          </w:p>
          <w:p w14:paraId="574C28FE" w14:textId="77777777" w:rsidR="002A0354" w:rsidRPr="003A17A5" w:rsidRDefault="007D6C70" w:rsidP="003A17A5">
            <w:pPr>
              <w:spacing w:after="80" w:line="240" w:lineRule="auto"/>
              <w:jc w:val="both"/>
              <w:rPr>
                <w:color w:val="000000"/>
                <w:szCs w:val="28"/>
              </w:rPr>
            </w:pPr>
            <w:r w:rsidRPr="003A17A5">
              <w:rPr>
                <w:color w:val="000000"/>
                <w:szCs w:val="28"/>
              </w:rPr>
              <w:t>(TT HCC huyện)</w:t>
            </w:r>
          </w:p>
        </w:tc>
        <w:tc>
          <w:tcPr>
            <w:tcW w:w="2128" w:type="dxa"/>
            <w:vAlign w:val="center"/>
          </w:tcPr>
          <w:p w14:paraId="1FCD89A4" w14:textId="77777777" w:rsidR="002A0354" w:rsidRPr="003A17A5" w:rsidRDefault="007D6C70" w:rsidP="003A17A5">
            <w:pPr>
              <w:spacing w:after="80" w:line="240" w:lineRule="auto"/>
              <w:jc w:val="both"/>
              <w:rPr>
                <w:color w:val="000000"/>
                <w:szCs w:val="28"/>
              </w:rPr>
            </w:pPr>
            <w:r w:rsidRPr="003A17A5">
              <w:rPr>
                <w:color w:val="000000"/>
                <w:szCs w:val="28"/>
              </w:rPr>
              <w:t>0,5 ngày</w:t>
            </w:r>
          </w:p>
        </w:tc>
        <w:tc>
          <w:tcPr>
            <w:tcW w:w="2888" w:type="dxa"/>
            <w:gridSpan w:val="3"/>
          </w:tcPr>
          <w:p w14:paraId="2B262B9A" w14:textId="77777777" w:rsidR="002A0354" w:rsidRPr="003A17A5" w:rsidRDefault="007D6C70" w:rsidP="003A17A5">
            <w:pPr>
              <w:spacing w:after="80" w:line="240" w:lineRule="auto"/>
              <w:jc w:val="both"/>
              <w:rPr>
                <w:color w:val="000000"/>
                <w:szCs w:val="28"/>
              </w:rPr>
            </w:pPr>
            <w:r w:rsidRPr="003A17A5">
              <w:rPr>
                <w:color w:val="000000"/>
                <w:szCs w:val="28"/>
              </w:rPr>
              <w:t>Hồ sơ kèm theo</w:t>
            </w:r>
          </w:p>
        </w:tc>
      </w:tr>
      <w:tr w:rsidR="002A0354" w:rsidRPr="003A17A5" w14:paraId="56634629" w14:textId="77777777" w:rsidTr="00F50CBF">
        <w:trPr>
          <w:trHeight w:val="124"/>
        </w:trPr>
        <w:tc>
          <w:tcPr>
            <w:tcW w:w="1101" w:type="dxa"/>
            <w:vAlign w:val="center"/>
          </w:tcPr>
          <w:p w14:paraId="6BD87DD5" w14:textId="77777777" w:rsidR="002A0354" w:rsidRPr="003A17A5" w:rsidRDefault="007D6C70" w:rsidP="003A17A5">
            <w:pPr>
              <w:spacing w:after="80" w:line="240" w:lineRule="auto"/>
              <w:jc w:val="both"/>
              <w:rPr>
                <w:color w:val="000000"/>
                <w:szCs w:val="28"/>
              </w:rPr>
            </w:pPr>
            <w:r w:rsidRPr="003A17A5">
              <w:rPr>
                <w:color w:val="000000"/>
                <w:szCs w:val="28"/>
              </w:rPr>
              <w:t>B2</w:t>
            </w:r>
          </w:p>
        </w:tc>
        <w:tc>
          <w:tcPr>
            <w:tcW w:w="5996" w:type="dxa"/>
            <w:gridSpan w:val="2"/>
            <w:vAlign w:val="center"/>
          </w:tcPr>
          <w:p w14:paraId="6B604D63" w14:textId="77777777" w:rsidR="002A0354" w:rsidRPr="003A17A5" w:rsidRDefault="007D6C70" w:rsidP="003A17A5">
            <w:pPr>
              <w:spacing w:after="80" w:line="240" w:lineRule="auto"/>
              <w:jc w:val="both"/>
              <w:rPr>
                <w:color w:val="000000"/>
                <w:szCs w:val="28"/>
              </w:rPr>
            </w:pPr>
            <w:r w:rsidRPr="003A17A5">
              <w:rPr>
                <w:color w:val="000000"/>
                <w:szCs w:val="28"/>
              </w:rPr>
              <w:t>TT HCC huyện chuyển  HS cho Văn thư  UBND cấp huyện để chuyển cho Phòng TNMT để giải quyết theo quy định.</w:t>
            </w:r>
          </w:p>
        </w:tc>
        <w:tc>
          <w:tcPr>
            <w:tcW w:w="2554" w:type="dxa"/>
            <w:gridSpan w:val="4"/>
            <w:vAlign w:val="center"/>
          </w:tcPr>
          <w:p w14:paraId="6885B64A" w14:textId="77777777" w:rsidR="002A0354" w:rsidRPr="003A17A5" w:rsidRDefault="007D6C70" w:rsidP="003A17A5">
            <w:pPr>
              <w:spacing w:after="80" w:line="240" w:lineRule="auto"/>
              <w:jc w:val="both"/>
              <w:rPr>
                <w:color w:val="000000"/>
                <w:szCs w:val="28"/>
              </w:rPr>
            </w:pPr>
            <w:r w:rsidRPr="003A17A5">
              <w:rPr>
                <w:color w:val="000000"/>
                <w:szCs w:val="28"/>
              </w:rPr>
              <w:t>VT UBND cấp huyện</w:t>
            </w:r>
          </w:p>
        </w:tc>
        <w:tc>
          <w:tcPr>
            <w:tcW w:w="2128" w:type="dxa"/>
            <w:vAlign w:val="center"/>
          </w:tcPr>
          <w:p w14:paraId="6CAF214D" w14:textId="77777777" w:rsidR="002A0354" w:rsidRPr="003A17A5" w:rsidRDefault="002A0354" w:rsidP="003A17A5">
            <w:pPr>
              <w:spacing w:after="80" w:line="240" w:lineRule="auto"/>
              <w:jc w:val="both"/>
              <w:rPr>
                <w:color w:val="000000"/>
                <w:szCs w:val="28"/>
              </w:rPr>
            </w:pPr>
          </w:p>
        </w:tc>
        <w:tc>
          <w:tcPr>
            <w:tcW w:w="2888" w:type="dxa"/>
            <w:gridSpan w:val="3"/>
          </w:tcPr>
          <w:p w14:paraId="159D80CF" w14:textId="77777777" w:rsidR="002A0354" w:rsidRPr="003A17A5" w:rsidRDefault="007D6C70" w:rsidP="003A17A5">
            <w:pPr>
              <w:spacing w:after="80" w:line="240" w:lineRule="auto"/>
              <w:jc w:val="both"/>
              <w:rPr>
                <w:color w:val="000000"/>
                <w:szCs w:val="28"/>
              </w:rPr>
            </w:pPr>
            <w:r w:rsidRPr="003A17A5">
              <w:rPr>
                <w:color w:val="000000"/>
                <w:szCs w:val="28"/>
              </w:rPr>
              <w:t xml:space="preserve"> Hồ sơ kèm theo</w:t>
            </w:r>
          </w:p>
        </w:tc>
      </w:tr>
      <w:tr w:rsidR="002A0354" w:rsidRPr="003A17A5" w14:paraId="6116CCC1" w14:textId="77777777" w:rsidTr="00F50CBF">
        <w:trPr>
          <w:trHeight w:val="124"/>
        </w:trPr>
        <w:tc>
          <w:tcPr>
            <w:tcW w:w="1101" w:type="dxa"/>
            <w:vAlign w:val="center"/>
          </w:tcPr>
          <w:p w14:paraId="39877F3E" w14:textId="77777777" w:rsidR="002A0354" w:rsidRPr="003A17A5" w:rsidRDefault="007D6C70" w:rsidP="003A17A5">
            <w:pPr>
              <w:spacing w:after="80" w:line="240" w:lineRule="auto"/>
              <w:jc w:val="both"/>
              <w:rPr>
                <w:color w:val="000000"/>
                <w:szCs w:val="28"/>
              </w:rPr>
            </w:pPr>
            <w:r w:rsidRPr="003A17A5">
              <w:rPr>
                <w:color w:val="000000"/>
                <w:szCs w:val="28"/>
              </w:rPr>
              <w:lastRenderedPageBreak/>
              <w:t>B3</w:t>
            </w:r>
          </w:p>
        </w:tc>
        <w:tc>
          <w:tcPr>
            <w:tcW w:w="5996" w:type="dxa"/>
            <w:gridSpan w:val="2"/>
            <w:vAlign w:val="center"/>
          </w:tcPr>
          <w:p w14:paraId="1E293A07" w14:textId="77777777" w:rsidR="002A0354" w:rsidRPr="003A17A5" w:rsidRDefault="007D6C70" w:rsidP="003A17A5">
            <w:pPr>
              <w:spacing w:after="80" w:line="240" w:lineRule="auto"/>
              <w:jc w:val="both"/>
              <w:rPr>
                <w:color w:val="000000"/>
                <w:szCs w:val="28"/>
              </w:rPr>
            </w:pPr>
            <w:r w:rsidRPr="003A17A5">
              <w:rPr>
                <w:color w:val="000000"/>
                <w:szCs w:val="28"/>
              </w:rPr>
              <w:t>Lãnh đạo Phòng TNMT cấp huyện xem xét HS và giao cho Chuyên viên (CV ) phụ trách xem xét thẩm định.</w:t>
            </w:r>
          </w:p>
        </w:tc>
        <w:tc>
          <w:tcPr>
            <w:tcW w:w="2554" w:type="dxa"/>
            <w:gridSpan w:val="4"/>
            <w:vAlign w:val="center"/>
          </w:tcPr>
          <w:p w14:paraId="2EA3E37A" w14:textId="77777777" w:rsidR="002A0354" w:rsidRPr="003A17A5" w:rsidRDefault="007D6C70" w:rsidP="003A17A5">
            <w:pPr>
              <w:spacing w:after="80" w:line="240" w:lineRule="auto"/>
              <w:jc w:val="both"/>
              <w:rPr>
                <w:color w:val="000000"/>
                <w:szCs w:val="28"/>
              </w:rPr>
            </w:pPr>
            <w:r w:rsidRPr="003A17A5">
              <w:rPr>
                <w:color w:val="000000"/>
                <w:szCs w:val="28"/>
              </w:rPr>
              <w:t>LĐ PTNMT</w:t>
            </w:r>
          </w:p>
        </w:tc>
        <w:tc>
          <w:tcPr>
            <w:tcW w:w="2128" w:type="dxa"/>
            <w:vAlign w:val="center"/>
          </w:tcPr>
          <w:p w14:paraId="605A9D5B" w14:textId="77777777" w:rsidR="002A0354" w:rsidRPr="003A17A5" w:rsidRDefault="007D6C70" w:rsidP="003A17A5">
            <w:pPr>
              <w:spacing w:after="80" w:line="240" w:lineRule="auto"/>
              <w:jc w:val="both"/>
              <w:rPr>
                <w:color w:val="000000"/>
                <w:szCs w:val="28"/>
              </w:rPr>
            </w:pPr>
            <w:r w:rsidRPr="003A17A5">
              <w:rPr>
                <w:color w:val="000000"/>
                <w:szCs w:val="28"/>
              </w:rPr>
              <w:t xml:space="preserve">0,5 ngày </w:t>
            </w:r>
          </w:p>
          <w:p w14:paraId="0F538454" w14:textId="77777777" w:rsidR="002A0354" w:rsidRPr="003A17A5" w:rsidRDefault="002A0354" w:rsidP="003A17A5">
            <w:pPr>
              <w:spacing w:after="80" w:line="240" w:lineRule="auto"/>
              <w:jc w:val="both"/>
              <w:rPr>
                <w:color w:val="000000"/>
                <w:szCs w:val="28"/>
              </w:rPr>
            </w:pPr>
          </w:p>
        </w:tc>
        <w:tc>
          <w:tcPr>
            <w:tcW w:w="2888" w:type="dxa"/>
            <w:gridSpan w:val="3"/>
            <w:vAlign w:val="center"/>
          </w:tcPr>
          <w:p w14:paraId="12083CF2" w14:textId="77777777" w:rsidR="002A0354" w:rsidRPr="003A17A5" w:rsidRDefault="002A0354" w:rsidP="003A17A5">
            <w:pPr>
              <w:spacing w:after="80" w:line="240" w:lineRule="auto"/>
              <w:jc w:val="both"/>
              <w:rPr>
                <w:color w:val="000000"/>
                <w:szCs w:val="28"/>
              </w:rPr>
            </w:pPr>
          </w:p>
        </w:tc>
      </w:tr>
      <w:tr w:rsidR="002A0354" w:rsidRPr="003A17A5" w14:paraId="370DD034" w14:textId="77777777" w:rsidTr="00F50CBF">
        <w:trPr>
          <w:trHeight w:val="124"/>
        </w:trPr>
        <w:tc>
          <w:tcPr>
            <w:tcW w:w="1101" w:type="dxa"/>
            <w:vAlign w:val="center"/>
          </w:tcPr>
          <w:p w14:paraId="42B9F4D6" w14:textId="77777777" w:rsidR="002A0354" w:rsidRPr="003A17A5" w:rsidRDefault="007D6C70" w:rsidP="003A17A5">
            <w:pPr>
              <w:spacing w:after="80" w:line="240" w:lineRule="auto"/>
              <w:jc w:val="both"/>
              <w:rPr>
                <w:color w:val="000000"/>
                <w:szCs w:val="28"/>
              </w:rPr>
            </w:pPr>
            <w:r w:rsidRPr="003A17A5">
              <w:rPr>
                <w:color w:val="000000"/>
                <w:szCs w:val="28"/>
              </w:rPr>
              <w:t>B4</w:t>
            </w:r>
          </w:p>
        </w:tc>
        <w:tc>
          <w:tcPr>
            <w:tcW w:w="5996" w:type="dxa"/>
            <w:gridSpan w:val="2"/>
            <w:vAlign w:val="center"/>
          </w:tcPr>
          <w:p w14:paraId="72F27EB8"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CV xem xét HS:</w:t>
            </w:r>
          </w:p>
          <w:p w14:paraId="5BF455E6" w14:textId="77777777" w:rsidR="002A0354" w:rsidRPr="003A17A5" w:rsidRDefault="007D6C70" w:rsidP="003A17A5">
            <w:pPr>
              <w:spacing w:after="80" w:line="240" w:lineRule="auto"/>
              <w:jc w:val="both"/>
              <w:rPr>
                <w:color w:val="000000"/>
                <w:szCs w:val="28"/>
                <w:lang w:val="nl-NL"/>
              </w:rPr>
            </w:pPr>
            <w:r w:rsidRPr="003A17A5">
              <w:rPr>
                <w:color w:val="000000"/>
                <w:szCs w:val="28"/>
              </w:rPr>
              <w:t>Nếu hồ sơ không đủ điều kiện xử lý chuyển xuống mục B4.1; nếu hồ sơ đủ điều kiện xử lý thì chuyển mục xuống B5.</w:t>
            </w:r>
          </w:p>
        </w:tc>
        <w:tc>
          <w:tcPr>
            <w:tcW w:w="2554" w:type="dxa"/>
            <w:gridSpan w:val="4"/>
            <w:vAlign w:val="center"/>
          </w:tcPr>
          <w:p w14:paraId="4790388A"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CV phụ trách</w:t>
            </w:r>
          </w:p>
        </w:tc>
        <w:tc>
          <w:tcPr>
            <w:tcW w:w="2128" w:type="dxa"/>
            <w:vAlign w:val="center"/>
          </w:tcPr>
          <w:p w14:paraId="02D5D3C3" w14:textId="77777777" w:rsidR="002A0354" w:rsidRPr="003A17A5" w:rsidRDefault="007D6C70" w:rsidP="003A17A5">
            <w:pPr>
              <w:spacing w:after="80" w:line="240" w:lineRule="auto"/>
              <w:jc w:val="both"/>
              <w:rPr>
                <w:color w:val="000000"/>
                <w:szCs w:val="28"/>
              </w:rPr>
            </w:pPr>
            <w:r w:rsidRPr="003A17A5">
              <w:rPr>
                <w:color w:val="000000"/>
                <w:szCs w:val="28"/>
              </w:rPr>
              <w:t>2 ngày</w:t>
            </w:r>
          </w:p>
        </w:tc>
        <w:tc>
          <w:tcPr>
            <w:tcW w:w="2888" w:type="dxa"/>
            <w:gridSpan w:val="3"/>
            <w:vAlign w:val="center"/>
          </w:tcPr>
          <w:p w14:paraId="60299A35" w14:textId="77777777" w:rsidR="002A0354" w:rsidRPr="003A17A5" w:rsidRDefault="002A0354" w:rsidP="003A17A5">
            <w:pPr>
              <w:spacing w:after="80" w:line="240" w:lineRule="auto"/>
              <w:jc w:val="both"/>
              <w:rPr>
                <w:color w:val="000000"/>
                <w:szCs w:val="28"/>
                <w:lang w:val="nl-NL"/>
              </w:rPr>
            </w:pPr>
          </w:p>
        </w:tc>
      </w:tr>
      <w:tr w:rsidR="002A0354" w:rsidRPr="003A17A5" w14:paraId="7F93A340" w14:textId="77777777" w:rsidTr="00F50CBF">
        <w:trPr>
          <w:trHeight w:val="124"/>
        </w:trPr>
        <w:tc>
          <w:tcPr>
            <w:tcW w:w="1101" w:type="dxa"/>
            <w:vAlign w:val="center"/>
          </w:tcPr>
          <w:p w14:paraId="27F9296B" w14:textId="77777777" w:rsidR="002A0354" w:rsidRPr="003A17A5" w:rsidRDefault="007D6C70" w:rsidP="003A17A5">
            <w:pPr>
              <w:spacing w:after="80" w:line="240" w:lineRule="auto"/>
              <w:jc w:val="both"/>
              <w:rPr>
                <w:color w:val="000000"/>
                <w:szCs w:val="28"/>
              </w:rPr>
            </w:pPr>
            <w:r w:rsidRPr="003A17A5">
              <w:rPr>
                <w:color w:val="000000"/>
                <w:szCs w:val="28"/>
              </w:rPr>
              <w:t>B4.1</w:t>
            </w:r>
          </w:p>
        </w:tc>
        <w:tc>
          <w:tcPr>
            <w:tcW w:w="5996" w:type="dxa"/>
            <w:gridSpan w:val="2"/>
            <w:vAlign w:val="center"/>
          </w:tcPr>
          <w:p w14:paraId="1CB6AF23" w14:textId="77777777" w:rsidR="002A0354" w:rsidRPr="003A17A5" w:rsidRDefault="007D6C70" w:rsidP="003A17A5">
            <w:pPr>
              <w:spacing w:after="80" w:line="240" w:lineRule="auto"/>
              <w:jc w:val="both"/>
              <w:rPr>
                <w:color w:val="000000"/>
                <w:szCs w:val="28"/>
                <w:lang w:val="nl-NL"/>
              </w:rPr>
            </w:pPr>
            <w:r w:rsidRPr="003A17A5">
              <w:rPr>
                <w:color w:val="000000"/>
                <w:szCs w:val="28"/>
              </w:rPr>
              <w:t>Hồ sơ không đủ điều kiện giải quyết tham mưu văn bản trả và hướng dẫn hồ sơ trình Lãnh đạo phòng duyệt.</w:t>
            </w:r>
          </w:p>
        </w:tc>
        <w:tc>
          <w:tcPr>
            <w:tcW w:w="2554" w:type="dxa"/>
            <w:gridSpan w:val="4"/>
            <w:vAlign w:val="center"/>
          </w:tcPr>
          <w:p w14:paraId="27698D36" w14:textId="77777777" w:rsidR="002A0354" w:rsidRPr="003A17A5" w:rsidRDefault="002A0354" w:rsidP="003A17A5">
            <w:pPr>
              <w:spacing w:after="80" w:line="240" w:lineRule="auto"/>
              <w:jc w:val="both"/>
              <w:rPr>
                <w:color w:val="000000"/>
                <w:szCs w:val="28"/>
                <w:lang w:val="nl-NL"/>
              </w:rPr>
            </w:pPr>
          </w:p>
        </w:tc>
        <w:tc>
          <w:tcPr>
            <w:tcW w:w="2128" w:type="dxa"/>
            <w:vAlign w:val="center"/>
          </w:tcPr>
          <w:p w14:paraId="175B0CA3" w14:textId="77777777" w:rsidR="002A0354" w:rsidRPr="003A17A5" w:rsidRDefault="002A0354" w:rsidP="003A17A5">
            <w:pPr>
              <w:spacing w:after="80" w:line="240" w:lineRule="auto"/>
              <w:jc w:val="both"/>
              <w:rPr>
                <w:color w:val="000000"/>
                <w:szCs w:val="28"/>
              </w:rPr>
            </w:pPr>
          </w:p>
        </w:tc>
        <w:tc>
          <w:tcPr>
            <w:tcW w:w="2888" w:type="dxa"/>
            <w:gridSpan w:val="3"/>
            <w:vAlign w:val="center"/>
          </w:tcPr>
          <w:p w14:paraId="1B008FA6" w14:textId="77777777" w:rsidR="002A0354" w:rsidRPr="003A17A5" w:rsidRDefault="002A0354" w:rsidP="003A17A5">
            <w:pPr>
              <w:spacing w:after="80" w:line="240" w:lineRule="auto"/>
              <w:jc w:val="both"/>
              <w:rPr>
                <w:color w:val="000000"/>
                <w:szCs w:val="28"/>
              </w:rPr>
            </w:pPr>
          </w:p>
        </w:tc>
      </w:tr>
      <w:tr w:rsidR="002A0354" w:rsidRPr="003A17A5" w14:paraId="24B77B15" w14:textId="77777777" w:rsidTr="00F50CBF">
        <w:trPr>
          <w:trHeight w:val="124"/>
        </w:trPr>
        <w:tc>
          <w:tcPr>
            <w:tcW w:w="1101" w:type="dxa"/>
            <w:vAlign w:val="center"/>
          </w:tcPr>
          <w:p w14:paraId="5DEAC72F" w14:textId="77777777" w:rsidR="002A0354" w:rsidRPr="003A17A5" w:rsidRDefault="007D6C70" w:rsidP="003A17A5">
            <w:pPr>
              <w:spacing w:after="80" w:line="240" w:lineRule="auto"/>
              <w:jc w:val="both"/>
              <w:rPr>
                <w:color w:val="000000"/>
                <w:szCs w:val="28"/>
              </w:rPr>
            </w:pPr>
            <w:r w:rsidRPr="003A17A5">
              <w:rPr>
                <w:color w:val="000000"/>
                <w:szCs w:val="28"/>
              </w:rPr>
              <w:t>-</w:t>
            </w:r>
          </w:p>
        </w:tc>
        <w:tc>
          <w:tcPr>
            <w:tcW w:w="5996" w:type="dxa"/>
            <w:gridSpan w:val="2"/>
            <w:vAlign w:val="center"/>
          </w:tcPr>
          <w:p w14:paraId="12E83683" w14:textId="77777777" w:rsidR="002A0354" w:rsidRPr="003A17A5" w:rsidRDefault="007D6C70" w:rsidP="003A17A5">
            <w:pPr>
              <w:spacing w:after="80" w:line="240" w:lineRule="auto"/>
              <w:jc w:val="both"/>
              <w:rPr>
                <w:color w:val="000000"/>
                <w:szCs w:val="28"/>
              </w:rPr>
            </w:pPr>
            <w:r w:rsidRPr="003A17A5">
              <w:rPr>
                <w:color w:val="000000"/>
                <w:szCs w:val="28"/>
              </w:rPr>
              <w:t>Chuyên viên tham mưu văn bản trả</w:t>
            </w:r>
          </w:p>
        </w:tc>
        <w:tc>
          <w:tcPr>
            <w:tcW w:w="2554" w:type="dxa"/>
            <w:gridSpan w:val="4"/>
            <w:vAlign w:val="center"/>
          </w:tcPr>
          <w:p w14:paraId="717FEA4C"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CV phụ trách</w:t>
            </w:r>
          </w:p>
        </w:tc>
        <w:tc>
          <w:tcPr>
            <w:tcW w:w="2128" w:type="dxa"/>
            <w:vAlign w:val="center"/>
          </w:tcPr>
          <w:p w14:paraId="534C53FA" w14:textId="77777777" w:rsidR="002A0354" w:rsidRPr="003A17A5" w:rsidRDefault="007D6C70" w:rsidP="003A17A5">
            <w:pPr>
              <w:spacing w:after="80" w:line="240" w:lineRule="auto"/>
              <w:jc w:val="both"/>
              <w:rPr>
                <w:color w:val="000000"/>
                <w:szCs w:val="28"/>
              </w:rPr>
            </w:pPr>
            <w:r w:rsidRPr="003A17A5">
              <w:rPr>
                <w:color w:val="000000"/>
                <w:szCs w:val="28"/>
              </w:rPr>
              <w:t xml:space="preserve">0,5 ngày </w:t>
            </w:r>
          </w:p>
        </w:tc>
        <w:tc>
          <w:tcPr>
            <w:tcW w:w="2888" w:type="dxa"/>
            <w:gridSpan w:val="3"/>
            <w:vAlign w:val="center"/>
          </w:tcPr>
          <w:p w14:paraId="323E8D17" w14:textId="77777777" w:rsidR="002A0354" w:rsidRPr="003A17A5" w:rsidRDefault="007D6C70" w:rsidP="003A17A5">
            <w:pPr>
              <w:spacing w:after="80" w:line="240" w:lineRule="auto"/>
              <w:jc w:val="both"/>
              <w:rPr>
                <w:color w:val="000000"/>
                <w:szCs w:val="28"/>
              </w:rPr>
            </w:pPr>
            <w:r w:rsidRPr="003A17A5">
              <w:rPr>
                <w:color w:val="000000"/>
                <w:szCs w:val="28"/>
              </w:rPr>
              <w:t>Hồ sơ kèm theo và Văn bản trả hồ sơ</w:t>
            </w:r>
          </w:p>
        </w:tc>
      </w:tr>
      <w:tr w:rsidR="002A0354" w:rsidRPr="003A17A5" w14:paraId="01005548" w14:textId="77777777" w:rsidTr="00F50CBF">
        <w:trPr>
          <w:trHeight w:val="124"/>
        </w:trPr>
        <w:tc>
          <w:tcPr>
            <w:tcW w:w="1101" w:type="dxa"/>
            <w:vAlign w:val="center"/>
          </w:tcPr>
          <w:p w14:paraId="2DF9924C" w14:textId="77777777" w:rsidR="002A0354" w:rsidRPr="003A17A5" w:rsidRDefault="007D6C70" w:rsidP="003A17A5">
            <w:pPr>
              <w:spacing w:after="80" w:line="240" w:lineRule="auto"/>
              <w:jc w:val="both"/>
              <w:rPr>
                <w:color w:val="000000"/>
                <w:szCs w:val="28"/>
              </w:rPr>
            </w:pPr>
            <w:r w:rsidRPr="003A17A5">
              <w:rPr>
                <w:color w:val="000000"/>
                <w:szCs w:val="28"/>
              </w:rPr>
              <w:t>-</w:t>
            </w:r>
          </w:p>
        </w:tc>
        <w:tc>
          <w:tcPr>
            <w:tcW w:w="5996" w:type="dxa"/>
            <w:gridSpan w:val="2"/>
            <w:vAlign w:val="center"/>
          </w:tcPr>
          <w:p w14:paraId="5A6E33E4" w14:textId="77777777" w:rsidR="002A0354" w:rsidRPr="003A17A5" w:rsidRDefault="007D6C70" w:rsidP="003A17A5">
            <w:pPr>
              <w:spacing w:after="80" w:line="240" w:lineRule="auto"/>
              <w:jc w:val="both"/>
              <w:rPr>
                <w:color w:val="000000"/>
                <w:szCs w:val="28"/>
              </w:rPr>
            </w:pPr>
            <w:r w:rsidRPr="003A17A5">
              <w:rPr>
                <w:color w:val="000000"/>
                <w:szCs w:val="28"/>
              </w:rPr>
              <w:t>Lãnh đạo phòng TNMT xem xét ký nháy văn bản trả hồ sơ</w:t>
            </w:r>
          </w:p>
        </w:tc>
        <w:tc>
          <w:tcPr>
            <w:tcW w:w="2554" w:type="dxa"/>
            <w:gridSpan w:val="4"/>
            <w:vAlign w:val="center"/>
          </w:tcPr>
          <w:p w14:paraId="50C99A34"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Lãnh đạo PTNMT</w:t>
            </w:r>
          </w:p>
        </w:tc>
        <w:tc>
          <w:tcPr>
            <w:tcW w:w="2128" w:type="dxa"/>
            <w:vAlign w:val="center"/>
          </w:tcPr>
          <w:p w14:paraId="612D97B4" w14:textId="77777777" w:rsidR="002A0354" w:rsidRPr="003A17A5" w:rsidRDefault="007D6C70" w:rsidP="003A17A5">
            <w:pPr>
              <w:spacing w:after="80" w:line="240" w:lineRule="auto"/>
              <w:jc w:val="both"/>
              <w:rPr>
                <w:color w:val="000000"/>
                <w:szCs w:val="28"/>
              </w:rPr>
            </w:pPr>
            <w:r w:rsidRPr="003A17A5">
              <w:rPr>
                <w:color w:val="000000"/>
                <w:szCs w:val="28"/>
              </w:rPr>
              <w:t>0,5 ngày</w:t>
            </w:r>
          </w:p>
        </w:tc>
        <w:tc>
          <w:tcPr>
            <w:tcW w:w="2888" w:type="dxa"/>
            <w:gridSpan w:val="3"/>
            <w:vAlign w:val="center"/>
          </w:tcPr>
          <w:p w14:paraId="2D21B3ED" w14:textId="77777777" w:rsidR="002A0354" w:rsidRPr="003A17A5" w:rsidRDefault="007D6C70" w:rsidP="003A17A5">
            <w:pPr>
              <w:spacing w:after="80" w:line="240" w:lineRule="auto"/>
              <w:jc w:val="both"/>
              <w:rPr>
                <w:color w:val="000000"/>
                <w:szCs w:val="28"/>
              </w:rPr>
            </w:pPr>
            <w:r w:rsidRPr="003A17A5">
              <w:rPr>
                <w:color w:val="000000"/>
                <w:szCs w:val="28"/>
              </w:rPr>
              <w:t>Hồ sơ kèm theo và Văn bản trả hồ sơ</w:t>
            </w:r>
          </w:p>
        </w:tc>
      </w:tr>
      <w:tr w:rsidR="002A0354" w:rsidRPr="003A17A5" w14:paraId="4022569B" w14:textId="77777777" w:rsidTr="00F50CBF">
        <w:trPr>
          <w:trHeight w:val="124"/>
        </w:trPr>
        <w:tc>
          <w:tcPr>
            <w:tcW w:w="1101" w:type="dxa"/>
            <w:vAlign w:val="center"/>
          </w:tcPr>
          <w:p w14:paraId="04D457E4" w14:textId="77777777" w:rsidR="002A0354" w:rsidRPr="003A17A5" w:rsidRDefault="007D6C70" w:rsidP="003A17A5">
            <w:pPr>
              <w:spacing w:after="80" w:line="240" w:lineRule="auto"/>
              <w:jc w:val="both"/>
              <w:rPr>
                <w:color w:val="000000"/>
                <w:szCs w:val="28"/>
              </w:rPr>
            </w:pPr>
            <w:r w:rsidRPr="003A17A5">
              <w:rPr>
                <w:color w:val="000000"/>
                <w:szCs w:val="28"/>
              </w:rPr>
              <w:t>-</w:t>
            </w:r>
          </w:p>
        </w:tc>
        <w:tc>
          <w:tcPr>
            <w:tcW w:w="5996" w:type="dxa"/>
            <w:gridSpan w:val="2"/>
            <w:vAlign w:val="center"/>
          </w:tcPr>
          <w:p w14:paraId="613C8A2A" w14:textId="77777777" w:rsidR="002A0354" w:rsidRPr="003A17A5" w:rsidRDefault="007D6C70" w:rsidP="003A17A5">
            <w:pPr>
              <w:spacing w:after="80" w:line="240" w:lineRule="auto"/>
              <w:jc w:val="both"/>
              <w:rPr>
                <w:color w:val="000000"/>
                <w:szCs w:val="28"/>
              </w:rPr>
            </w:pPr>
            <w:r w:rsidRPr="003A17A5">
              <w:rPr>
                <w:color w:val="000000"/>
                <w:szCs w:val="28"/>
              </w:rPr>
              <w:t>Lãnh đạo UBND huyện xem xét ký văn bản trả hồ sơ</w:t>
            </w:r>
          </w:p>
        </w:tc>
        <w:tc>
          <w:tcPr>
            <w:tcW w:w="2554" w:type="dxa"/>
            <w:gridSpan w:val="4"/>
            <w:vAlign w:val="center"/>
          </w:tcPr>
          <w:p w14:paraId="6A8D4567"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Lãnh đạo UBND huyện</w:t>
            </w:r>
          </w:p>
        </w:tc>
        <w:tc>
          <w:tcPr>
            <w:tcW w:w="2128" w:type="dxa"/>
            <w:vAlign w:val="center"/>
          </w:tcPr>
          <w:p w14:paraId="48AC80B2" w14:textId="77777777" w:rsidR="002A0354" w:rsidRPr="003A17A5" w:rsidRDefault="007D6C70" w:rsidP="003A17A5">
            <w:pPr>
              <w:spacing w:after="80" w:line="240" w:lineRule="auto"/>
              <w:jc w:val="both"/>
              <w:rPr>
                <w:color w:val="000000"/>
                <w:szCs w:val="28"/>
              </w:rPr>
            </w:pPr>
            <w:r w:rsidRPr="003A17A5">
              <w:rPr>
                <w:color w:val="000000"/>
                <w:szCs w:val="28"/>
              </w:rPr>
              <w:t xml:space="preserve">0,5 ngày </w:t>
            </w:r>
          </w:p>
        </w:tc>
        <w:tc>
          <w:tcPr>
            <w:tcW w:w="2888" w:type="dxa"/>
            <w:gridSpan w:val="3"/>
            <w:vAlign w:val="center"/>
          </w:tcPr>
          <w:p w14:paraId="1CD2054F" w14:textId="77777777" w:rsidR="002A0354" w:rsidRPr="003A17A5" w:rsidRDefault="007D6C70" w:rsidP="003A17A5">
            <w:pPr>
              <w:spacing w:after="80" w:line="240" w:lineRule="auto"/>
              <w:jc w:val="both"/>
              <w:rPr>
                <w:color w:val="000000"/>
                <w:szCs w:val="28"/>
              </w:rPr>
            </w:pPr>
            <w:r w:rsidRPr="003A17A5">
              <w:rPr>
                <w:color w:val="000000"/>
                <w:szCs w:val="28"/>
              </w:rPr>
              <w:t>Hồ sơ kèm theo và Văn bản trả hồ sơ</w:t>
            </w:r>
          </w:p>
        </w:tc>
      </w:tr>
      <w:tr w:rsidR="002A0354" w:rsidRPr="003A17A5" w14:paraId="7481214C" w14:textId="77777777" w:rsidTr="00F50CBF">
        <w:trPr>
          <w:trHeight w:val="124"/>
        </w:trPr>
        <w:tc>
          <w:tcPr>
            <w:tcW w:w="1101" w:type="dxa"/>
            <w:vAlign w:val="center"/>
          </w:tcPr>
          <w:p w14:paraId="006146EA" w14:textId="77777777" w:rsidR="002A0354" w:rsidRPr="003A17A5" w:rsidRDefault="007D6C70" w:rsidP="003A17A5">
            <w:pPr>
              <w:spacing w:after="80" w:line="240" w:lineRule="auto"/>
              <w:jc w:val="both"/>
              <w:rPr>
                <w:color w:val="000000"/>
                <w:szCs w:val="28"/>
              </w:rPr>
            </w:pPr>
            <w:r w:rsidRPr="003A17A5">
              <w:rPr>
                <w:color w:val="000000"/>
                <w:szCs w:val="28"/>
              </w:rPr>
              <w:t>-</w:t>
            </w:r>
          </w:p>
        </w:tc>
        <w:tc>
          <w:tcPr>
            <w:tcW w:w="5996" w:type="dxa"/>
            <w:gridSpan w:val="2"/>
            <w:vAlign w:val="center"/>
          </w:tcPr>
          <w:p w14:paraId="2EEA20E0" w14:textId="77777777" w:rsidR="002A0354" w:rsidRPr="003A17A5" w:rsidRDefault="007D6C70" w:rsidP="003A17A5">
            <w:pPr>
              <w:spacing w:after="80" w:line="240" w:lineRule="auto"/>
              <w:jc w:val="both"/>
              <w:rPr>
                <w:color w:val="000000"/>
                <w:szCs w:val="28"/>
              </w:rPr>
            </w:pPr>
            <w:r w:rsidRPr="003A17A5">
              <w:rPr>
                <w:color w:val="000000"/>
                <w:szCs w:val="28"/>
              </w:rPr>
              <w:t>Chuyển trả hồ sơ về Trung tâm hành chính công cấp huyện</w:t>
            </w:r>
          </w:p>
        </w:tc>
        <w:tc>
          <w:tcPr>
            <w:tcW w:w="2554" w:type="dxa"/>
            <w:gridSpan w:val="4"/>
            <w:vAlign w:val="center"/>
          </w:tcPr>
          <w:p w14:paraId="66FC0F1C"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CV phụ trách</w:t>
            </w:r>
          </w:p>
        </w:tc>
        <w:tc>
          <w:tcPr>
            <w:tcW w:w="2128" w:type="dxa"/>
            <w:vAlign w:val="center"/>
          </w:tcPr>
          <w:p w14:paraId="6EDC9650" w14:textId="77777777" w:rsidR="002A0354" w:rsidRPr="003A17A5" w:rsidRDefault="007D6C70" w:rsidP="003A17A5">
            <w:pPr>
              <w:spacing w:after="80" w:line="240" w:lineRule="auto"/>
              <w:jc w:val="both"/>
              <w:rPr>
                <w:color w:val="000000"/>
                <w:szCs w:val="28"/>
              </w:rPr>
            </w:pPr>
            <w:r w:rsidRPr="003A17A5">
              <w:rPr>
                <w:color w:val="000000"/>
                <w:szCs w:val="28"/>
              </w:rPr>
              <w:t>0,5 ngày</w:t>
            </w:r>
          </w:p>
        </w:tc>
        <w:tc>
          <w:tcPr>
            <w:tcW w:w="2888" w:type="dxa"/>
            <w:gridSpan w:val="3"/>
            <w:vAlign w:val="center"/>
          </w:tcPr>
          <w:p w14:paraId="1F7F5F8B" w14:textId="77777777" w:rsidR="002A0354" w:rsidRPr="003A17A5" w:rsidRDefault="007D6C70" w:rsidP="003A17A5">
            <w:pPr>
              <w:spacing w:after="80" w:line="240" w:lineRule="auto"/>
              <w:jc w:val="both"/>
              <w:rPr>
                <w:color w:val="000000"/>
                <w:szCs w:val="28"/>
              </w:rPr>
            </w:pPr>
            <w:r w:rsidRPr="003A17A5">
              <w:rPr>
                <w:color w:val="000000"/>
                <w:szCs w:val="28"/>
              </w:rPr>
              <w:t>Hồ sơ kèm theo và Văn bản trả hồ sơ</w:t>
            </w:r>
          </w:p>
        </w:tc>
      </w:tr>
      <w:tr w:rsidR="002A0354" w:rsidRPr="003A17A5" w14:paraId="6D87405C" w14:textId="77777777" w:rsidTr="00F50CBF">
        <w:trPr>
          <w:trHeight w:val="124"/>
        </w:trPr>
        <w:tc>
          <w:tcPr>
            <w:tcW w:w="1101" w:type="dxa"/>
            <w:vAlign w:val="center"/>
          </w:tcPr>
          <w:p w14:paraId="18E75D98" w14:textId="77777777" w:rsidR="002A0354" w:rsidRPr="003A17A5" w:rsidRDefault="007D6C70" w:rsidP="003A17A5">
            <w:pPr>
              <w:spacing w:after="80" w:line="240" w:lineRule="auto"/>
              <w:jc w:val="both"/>
              <w:rPr>
                <w:color w:val="000000"/>
                <w:szCs w:val="28"/>
              </w:rPr>
            </w:pPr>
            <w:r w:rsidRPr="003A17A5">
              <w:rPr>
                <w:color w:val="000000"/>
                <w:szCs w:val="28"/>
              </w:rPr>
              <w:t>B5</w:t>
            </w:r>
          </w:p>
        </w:tc>
        <w:tc>
          <w:tcPr>
            <w:tcW w:w="5996" w:type="dxa"/>
            <w:gridSpan w:val="2"/>
            <w:vAlign w:val="center"/>
          </w:tcPr>
          <w:p w14:paraId="7EFE42CB"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Trường hợp Hồ sơ hợp lệ:</w:t>
            </w:r>
          </w:p>
          <w:p w14:paraId="7B5556E2"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 xml:space="preserve">CV phụ trách tham mưu tổ chức kiểm tra (nếu thấy cần thiết); Lấy ý kiến của các phòng, đơn vị liên </w:t>
            </w:r>
            <w:r w:rsidRPr="003A17A5">
              <w:rPr>
                <w:color w:val="000000"/>
                <w:szCs w:val="28"/>
                <w:lang w:val="nl-NL"/>
              </w:rPr>
              <w:lastRenderedPageBreak/>
              <w:t>quan; tổng hợp ý kiến, dự thảo các văn bản theo quy định để trình Lãnh đạo phòng TNMT xem xét, chỉnh sửa.</w:t>
            </w:r>
          </w:p>
        </w:tc>
        <w:tc>
          <w:tcPr>
            <w:tcW w:w="2554" w:type="dxa"/>
            <w:gridSpan w:val="4"/>
            <w:vAlign w:val="center"/>
          </w:tcPr>
          <w:p w14:paraId="13F32719"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lastRenderedPageBreak/>
              <w:t>CV phụ trách</w:t>
            </w:r>
          </w:p>
        </w:tc>
        <w:tc>
          <w:tcPr>
            <w:tcW w:w="2128" w:type="dxa"/>
            <w:vAlign w:val="center"/>
          </w:tcPr>
          <w:p w14:paraId="722F9B75" w14:textId="77777777" w:rsidR="002A0354" w:rsidRPr="003A17A5" w:rsidRDefault="007D6C70" w:rsidP="003A17A5">
            <w:pPr>
              <w:spacing w:after="80" w:line="240" w:lineRule="auto"/>
              <w:jc w:val="both"/>
              <w:rPr>
                <w:color w:val="000000"/>
                <w:szCs w:val="28"/>
              </w:rPr>
            </w:pPr>
            <w:r w:rsidRPr="003A17A5">
              <w:rPr>
                <w:color w:val="000000"/>
                <w:szCs w:val="28"/>
              </w:rPr>
              <w:t>7 ngày</w:t>
            </w:r>
          </w:p>
        </w:tc>
        <w:tc>
          <w:tcPr>
            <w:tcW w:w="2888" w:type="dxa"/>
            <w:gridSpan w:val="3"/>
            <w:vAlign w:val="center"/>
          </w:tcPr>
          <w:p w14:paraId="276BCC3E" w14:textId="77777777" w:rsidR="002A0354" w:rsidRPr="003A17A5" w:rsidRDefault="007D6C70" w:rsidP="003A17A5">
            <w:pPr>
              <w:spacing w:after="80" w:line="240" w:lineRule="auto"/>
              <w:jc w:val="both"/>
              <w:rPr>
                <w:color w:val="000000"/>
                <w:szCs w:val="28"/>
                <w:lang w:val="nl-NL"/>
              </w:rPr>
            </w:pPr>
            <w:r w:rsidRPr="003A17A5">
              <w:rPr>
                <w:color w:val="000000"/>
                <w:szCs w:val="28"/>
              </w:rPr>
              <w:t xml:space="preserve">Kèm HS; </w:t>
            </w:r>
            <w:r w:rsidRPr="003A17A5">
              <w:rPr>
                <w:rFonts w:eastAsia="Times New Roman"/>
                <w:szCs w:val="28"/>
              </w:rPr>
              <w:t xml:space="preserve">Biên bản kiểm tra, văn bản tổng hợp ý kiến, dự thảo </w:t>
            </w:r>
            <w:r w:rsidRPr="003A17A5">
              <w:rPr>
                <w:rFonts w:eastAsia="Times New Roman"/>
                <w:szCs w:val="28"/>
              </w:rPr>
              <w:lastRenderedPageBreak/>
              <w:t>Quyết định phê duyệt</w:t>
            </w:r>
            <w:r w:rsidRPr="003A17A5">
              <w:rPr>
                <w:color w:val="000000"/>
                <w:szCs w:val="28"/>
              </w:rPr>
              <w:t>.</w:t>
            </w:r>
          </w:p>
        </w:tc>
      </w:tr>
      <w:tr w:rsidR="002A0354" w:rsidRPr="003A17A5" w14:paraId="5F32E044" w14:textId="77777777" w:rsidTr="00F50CBF">
        <w:trPr>
          <w:trHeight w:val="124"/>
        </w:trPr>
        <w:tc>
          <w:tcPr>
            <w:tcW w:w="1101" w:type="dxa"/>
            <w:vAlign w:val="center"/>
          </w:tcPr>
          <w:p w14:paraId="78BD0174" w14:textId="77777777" w:rsidR="002A0354" w:rsidRPr="003A17A5" w:rsidRDefault="007D6C70" w:rsidP="003A17A5">
            <w:pPr>
              <w:spacing w:after="80" w:line="240" w:lineRule="auto"/>
              <w:jc w:val="both"/>
              <w:rPr>
                <w:color w:val="000000"/>
                <w:szCs w:val="28"/>
              </w:rPr>
            </w:pPr>
            <w:r w:rsidRPr="003A17A5">
              <w:rPr>
                <w:color w:val="000000"/>
                <w:szCs w:val="28"/>
              </w:rPr>
              <w:lastRenderedPageBreak/>
              <w:t>B6</w:t>
            </w:r>
          </w:p>
        </w:tc>
        <w:tc>
          <w:tcPr>
            <w:tcW w:w="5996" w:type="dxa"/>
            <w:gridSpan w:val="2"/>
            <w:vAlign w:val="center"/>
          </w:tcPr>
          <w:p w14:paraId="05EDBF0C"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LĐ phòng TNMT xem xét chỉnh sửa, nếu đã hợp lệ thì thống nhất trình Lãnh đạo UBND cấp huyện ký ban hành Quyết định cho phép chuyển mục đích.</w:t>
            </w:r>
          </w:p>
        </w:tc>
        <w:tc>
          <w:tcPr>
            <w:tcW w:w="2554" w:type="dxa"/>
            <w:gridSpan w:val="4"/>
            <w:vAlign w:val="center"/>
          </w:tcPr>
          <w:p w14:paraId="0CC6E53C"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CV phụ trách, LĐ phòng;</w:t>
            </w:r>
          </w:p>
        </w:tc>
        <w:tc>
          <w:tcPr>
            <w:tcW w:w="2128" w:type="dxa"/>
            <w:vAlign w:val="center"/>
          </w:tcPr>
          <w:p w14:paraId="4554F947" w14:textId="77777777" w:rsidR="002A0354" w:rsidRPr="003A17A5" w:rsidRDefault="007D6C70" w:rsidP="003A17A5">
            <w:pPr>
              <w:spacing w:after="80" w:line="240" w:lineRule="auto"/>
              <w:jc w:val="both"/>
              <w:rPr>
                <w:color w:val="000000"/>
                <w:szCs w:val="28"/>
              </w:rPr>
            </w:pPr>
            <w:r w:rsidRPr="003A17A5">
              <w:rPr>
                <w:color w:val="000000"/>
                <w:szCs w:val="28"/>
              </w:rPr>
              <w:t>2,5 ngày</w:t>
            </w:r>
          </w:p>
        </w:tc>
        <w:tc>
          <w:tcPr>
            <w:tcW w:w="2888" w:type="dxa"/>
            <w:gridSpan w:val="3"/>
            <w:vAlign w:val="center"/>
          </w:tcPr>
          <w:p w14:paraId="67EBE165" w14:textId="77777777" w:rsidR="002A0354" w:rsidRPr="003A17A5" w:rsidRDefault="007D6C70" w:rsidP="003A17A5">
            <w:pPr>
              <w:spacing w:after="80" w:line="240" w:lineRule="auto"/>
              <w:jc w:val="both"/>
              <w:rPr>
                <w:color w:val="000000"/>
                <w:szCs w:val="28"/>
                <w:lang w:val="nl-NL"/>
              </w:rPr>
            </w:pPr>
            <w:r w:rsidRPr="003A17A5">
              <w:rPr>
                <w:color w:val="000000"/>
                <w:szCs w:val="28"/>
              </w:rPr>
              <w:t xml:space="preserve">Kèm HS; </w:t>
            </w:r>
            <w:r w:rsidRPr="003A17A5">
              <w:rPr>
                <w:rFonts w:eastAsia="Times New Roman"/>
                <w:szCs w:val="28"/>
              </w:rPr>
              <w:t xml:space="preserve"> Biên bản kiểm tra, văn bản tổng hợp ý kiến, dự thảo Quyết định phê duyệt</w:t>
            </w:r>
            <w:r w:rsidRPr="003A17A5">
              <w:rPr>
                <w:color w:val="000000"/>
                <w:szCs w:val="28"/>
              </w:rPr>
              <w:t>.</w:t>
            </w:r>
          </w:p>
        </w:tc>
      </w:tr>
      <w:tr w:rsidR="002A0354" w:rsidRPr="003A17A5" w14:paraId="730296CE" w14:textId="77777777" w:rsidTr="00F50CBF">
        <w:trPr>
          <w:trHeight w:val="124"/>
        </w:trPr>
        <w:tc>
          <w:tcPr>
            <w:tcW w:w="1101" w:type="dxa"/>
            <w:vAlign w:val="center"/>
          </w:tcPr>
          <w:p w14:paraId="3DD28538" w14:textId="77777777" w:rsidR="002A0354" w:rsidRPr="003A17A5" w:rsidRDefault="007D6C70" w:rsidP="003A17A5">
            <w:pPr>
              <w:spacing w:after="80" w:line="240" w:lineRule="auto"/>
              <w:jc w:val="both"/>
              <w:rPr>
                <w:color w:val="000000"/>
                <w:szCs w:val="28"/>
              </w:rPr>
            </w:pPr>
            <w:r w:rsidRPr="003A17A5">
              <w:rPr>
                <w:color w:val="000000"/>
                <w:szCs w:val="28"/>
              </w:rPr>
              <w:t>B7</w:t>
            </w:r>
          </w:p>
        </w:tc>
        <w:tc>
          <w:tcPr>
            <w:tcW w:w="5996" w:type="dxa"/>
            <w:gridSpan w:val="2"/>
            <w:vAlign w:val="center"/>
          </w:tcPr>
          <w:p w14:paraId="504D7A21"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Lãnh đạo UBND cấp huyện xem xét quyết định</w:t>
            </w:r>
          </w:p>
        </w:tc>
        <w:tc>
          <w:tcPr>
            <w:tcW w:w="2554" w:type="dxa"/>
            <w:gridSpan w:val="4"/>
            <w:vAlign w:val="center"/>
          </w:tcPr>
          <w:p w14:paraId="47531416" w14:textId="77777777" w:rsidR="002A0354" w:rsidRPr="003A17A5" w:rsidRDefault="007C4C5C" w:rsidP="003A17A5">
            <w:pPr>
              <w:spacing w:after="80" w:line="240" w:lineRule="auto"/>
              <w:jc w:val="both"/>
              <w:rPr>
                <w:color w:val="000000"/>
                <w:szCs w:val="28"/>
                <w:lang w:val="nl-NL"/>
              </w:rPr>
            </w:pPr>
            <w:r w:rsidRPr="003A17A5">
              <w:rPr>
                <w:color w:val="000000"/>
                <w:szCs w:val="28"/>
                <w:lang w:val="nl-NL"/>
              </w:rPr>
              <w:t>LĐ</w:t>
            </w:r>
            <w:r w:rsidR="007D6C70" w:rsidRPr="003A17A5">
              <w:rPr>
                <w:color w:val="000000"/>
                <w:szCs w:val="28"/>
                <w:lang w:val="nl-NL"/>
              </w:rPr>
              <w:t xml:space="preserve">, </w:t>
            </w:r>
          </w:p>
          <w:p w14:paraId="59367080"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CV phụ trách</w:t>
            </w:r>
          </w:p>
        </w:tc>
        <w:tc>
          <w:tcPr>
            <w:tcW w:w="2128" w:type="dxa"/>
            <w:vAlign w:val="center"/>
          </w:tcPr>
          <w:p w14:paraId="1886B68B" w14:textId="77777777" w:rsidR="002A0354" w:rsidRPr="003A17A5" w:rsidRDefault="007D6C70" w:rsidP="003A17A5">
            <w:pPr>
              <w:spacing w:after="80" w:line="240" w:lineRule="auto"/>
              <w:jc w:val="both"/>
              <w:rPr>
                <w:color w:val="000000"/>
                <w:szCs w:val="28"/>
              </w:rPr>
            </w:pPr>
            <w:r w:rsidRPr="003A17A5">
              <w:rPr>
                <w:color w:val="000000"/>
                <w:szCs w:val="28"/>
              </w:rPr>
              <w:t xml:space="preserve">3 ngày </w:t>
            </w:r>
          </w:p>
        </w:tc>
        <w:tc>
          <w:tcPr>
            <w:tcW w:w="2888" w:type="dxa"/>
            <w:gridSpan w:val="3"/>
            <w:vAlign w:val="center"/>
          </w:tcPr>
          <w:p w14:paraId="0315B663" w14:textId="77777777" w:rsidR="002A0354" w:rsidRPr="003A17A5" w:rsidRDefault="007D6C70" w:rsidP="003A17A5">
            <w:pPr>
              <w:spacing w:after="80" w:line="240" w:lineRule="auto"/>
              <w:jc w:val="both"/>
              <w:rPr>
                <w:color w:val="000000"/>
                <w:szCs w:val="28"/>
                <w:lang w:val="nl-NL"/>
              </w:rPr>
            </w:pPr>
            <w:r w:rsidRPr="003A17A5">
              <w:rPr>
                <w:color w:val="000000"/>
                <w:szCs w:val="28"/>
              </w:rPr>
              <w:t xml:space="preserve">Kèm HS; </w:t>
            </w:r>
            <w:r w:rsidRPr="003A17A5">
              <w:rPr>
                <w:rFonts w:eastAsia="Times New Roman"/>
                <w:szCs w:val="28"/>
              </w:rPr>
              <w:t xml:space="preserve"> Biên bản kiểm tra, văn bản tổng hợp ý kiến, Quyết định phê duyệt</w:t>
            </w:r>
            <w:r w:rsidRPr="003A17A5">
              <w:rPr>
                <w:color w:val="000000"/>
                <w:szCs w:val="28"/>
              </w:rPr>
              <w:t>.</w:t>
            </w:r>
          </w:p>
        </w:tc>
      </w:tr>
      <w:tr w:rsidR="002A0354" w:rsidRPr="003A17A5" w14:paraId="565AADA4" w14:textId="77777777" w:rsidTr="00F50CBF">
        <w:trPr>
          <w:trHeight w:val="614"/>
        </w:trPr>
        <w:tc>
          <w:tcPr>
            <w:tcW w:w="1101" w:type="dxa"/>
            <w:vAlign w:val="center"/>
          </w:tcPr>
          <w:p w14:paraId="4560486F" w14:textId="77777777" w:rsidR="002A0354" w:rsidRPr="003A17A5" w:rsidRDefault="007D6C70" w:rsidP="003A17A5">
            <w:pPr>
              <w:spacing w:after="80" w:line="240" w:lineRule="auto"/>
              <w:jc w:val="both"/>
              <w:rPr>
                <w:color w:val="000000"/>
                <w:szCs w:val="28"/>
              </w:rPr>
            </w:pPr>
            <w:r w:rsidRPr="003A17A5">
              <w:rPr>
                <w:color w:val="000000"/>
                <w:szCs w:val="28"/>
              </w:rPr>
              <w:t>B8</w:t>
            </w:r>
          </w:p>
        </w:tc>
        <w:tc>
          <w:tcPr>
            <w:tcW w:w="5996" w:type="dxa"/>
            <w:gridSpan w:val="2"/>
            <w:vAlign w:val="center"/>
          </w:tcPr>
          <w:p w14:paraId="19C7B4F3"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Chuyển tra hồ sơ về Trung tâm hành chính công cấp huyện để trả kết quả</w:t>
            </w:r>
          </w:p>
        </w:tc>
        <w:tc>
          <w:tcPr>
            <w:tcW w:w="2554" w:type="dxa"/>
            <w:gridSpan w:val="4"/>
            <w:vAlign w:val="center"/>
          </w:tcPr>
          <w:p w14:paraId="1D7593F7"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CV phụ trách</w:t>
            </w:r>
          </w:p>
        </w:tc>
        <w:tc>
          <w:tcPr>
            <w:tcW w:w="2128" w:type="dxa"/>
            <w:vAlign w:val="center"/>
          </w:tcPr>
          <w:p w14:paraId="42BA1B5C" w14:textId="77777777" w:rsidR="002A0354" w:rsidRPr="003A17A5" w:rsidRDefault="002A0354" w:rsidP="003A17A5">
            <w:pPr>
              <w:spacing w:after="80" w:line="240" w:lineRule="auto"/>
              <w:jc w:val="both"/>
              <w:rPr>
                <w:color w:val="000000"/>
                <w:szCs w:val="28"/>
              </w:rPr>
            </w:pPr>
          </w:p>
        </w:tc>
        <w:tc>
          <w:tcPr>
            <w:tcW w:w="2888" w:type="dxa"/>
            <w:gridSpan w:val="3"/>
            <w:vAlign w:val="center"/>
          </w:tcPr>
          <w:p w14:paraId="78B86DD6" w14:textId="77777777" w:rsidR="002A0354" w:rsidRPr="003A17A5" w:rsidRDefault="007D6C70" w:rsidP="003A17A5">
            <w:pPr>
              <w:spacing w:after="80" w:line="240" w:lineRule="auto"/>
              <w:jc w:val="both"/>
              <w:rPr>
                <w:color w:val="000000"/>
                <w:szCs w:val="28"/>
                <w:lang w:val="nl-NL"/>
              </w:rPr>
            </w:pPr>
            <w:r w:rsidRPr="003A17A5">
              <w:rPr>
                <w:rFonts w:eastAsia="Times New Roman"/>
                <w:szCs w:val="28"/>
              </w:rPr>
              <w:t xml:space="preserve">Quyết định phê duyệt, </w:t>
            </w:r>
            <w:r w:rsidRPr="003A17A5">
              <w:rPr>
                <w:szCs w:val="28"/>
              </w:rPr>
              <w:t xml:space="preserve"> Kế hoạch ứng phó sự cố tràn dầu đã được xác nhận.</w:t>
            </w:r>
          </w:p>
        </w:tc>
      </w:tr>
      <w:tr w:rsidR="002A0354" w:rsidRPr="003A17A5" w14:paraId="0B3C027F" w14:textId="77777777" w:rsidTr="00F50CBF">
        <w:trPr>
          <w:trHeight w:val="323"/>
        </w:trPr>
        <w:tc>
          <w:tcPr>
            <w:tcW w:w="1101" w:type="dxa"/>
            <w:vAlign w:val="center"/>
          </w:tcPr>
          <w:p w14:paraId="6FC45301" w14:textId="77777777" w:rsidR="002A0354" w:rsidRPr="003A17A5" w:rsidRDefault="007D6C70" w:rsidP="003A17A5">
            <w:pPr>
              <w:spacing w:after="80" w:line="240" w:lineRule="auto"/>
              <w:jc w:val="both"/>
              <w:rPr>
                <w:color w:val="000000"/>
                <w:szCs w:val="28"/>
              </w:rPr>
            </w:pPr>
            <w:r w:rsidRPr="003A17A5">
              <w:rPr>
                <w:color w:val="000000"/>
                <w:szCs w:val="28"/>
              </w:rPr>
              <w:t>B9</w:t>
            </w:r>
          </w:p>
        </w:tc>
        <w:tc>
          <w:tcPr>
            <w:tcW w:w="5996" w:type="dxa"/>
            <w:gridSpan w:val="2"/>
            <w:vAlign w:val="center"/>
          </w:tcPr>
          <w:p w14:paraId="59B132D1"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Trung tâm hành chính công cấp huyện trả kết quả</w:t>
            </w:r>
          </w:p>
        </w:tc>
        <w:tc>
          <w:tcPr>
            <w:tcW w:w="2554" w:type="dxa"/>
            <w:gridSpan w:val="4"/>
            <w:vAlign w:val="center"/>
          </w:tcPr>
          <w:p w14:paraId="7DF753AA" w14:textId="77777777" w:rsidR="002A0354" w:rsidRPr="003A17A5" w:rsidRDefault="007D6C70" w:rsidP="003A17A5">
            <w:pPr>
              <w:spacing w:after="80" w:line="240" w:lineRule="auto"/>
              <w:jc w:val="both"/>
              <w:rPr>
                <w:color w:val="000000"/>
                <w:szCs w:val="28"/>
                <w:lang w:val="nl-NL"/>
              </w:rPr>
            </w:pPr>
            <w:r w:rsidRPr="003A17A5">
              <w:rPr>
                <w:color w:val="000000"/>
                <w:szCs w:val="28"/>
              </w:rPr>
              <w:t>TT HCC huyện</w:t>
            </w:r>
          </w:p>
        </w:tc>
        <w:tc>
          <w:tcPr>
            <w:tcW w:w="2128" w:type="dxa"/>
            <w:vAlign w:val="center"/>
          </w:tcPr>
          <w:p w14:paraId="14519580" w14:textId="77777777" w:rsidR="002A0354" w:rsidRPr="003A17A5" w:rsidRDefault="007D6C70" w:rsidP="003A17A5">
            <w:pPr>
              <w:spacing w:after="80" w:line="240" w:lineRule="auto"/>
              <w:jc w:val="both"/>
              <w:rPr>
                <w:color w:val="000000"/>
                <w:szCs w:val="28"/>
              </w:rPr>
            </w:pPr>
            <w:r w:rsidRPr="003A17A5">
              <w:rPr>
                <w:color w:val="000000"/>
                <w:szCs w:val="28"/>
              </w:rPr>
              <w:t>0,5 ngày</w:t>
            </w:r>
          </w:p>
        </w:tc>
        <w:tc>
          <w:tcPr>
            <w:tcW w:w="2888" w:type="dxa"/>
            <w:gridSpan w:val="3"/>
            <w:vAlign w:val="center"/>
          </w:tcPr>
          <w:p w14:paraId="18E102FA" w14:textId="77777777" w:rsidR="002A0354" w:rsidRPr="003A17A5" w:rsidRDefault="002A0354" w:rsidP="003A17A5">
            <w:pPr>
              <w:spacing w:after="80" w:line="240" w:lineRule="auto"/>
              <w:jc w:val="both"/>
              <w:rPr>
                <w:color w:val="000000"/>
                <w:szCs w:val="28"/>
                <w:lang w:val="nl-NL"/>
              </w:rPr>
            </w:pPr>
          </w:p>
        </w:tc>
      </w:tr>
      <w:tr w:rsidR="002A0354" w:rsidRPr="003A17A5" w14:paraId="5B5091EA" w14:textId="77777777" w:rsidTr="00F50CBF">
        <w:trPr>
          <w:trHeight w:val="339"/>
        </w:trPr>
        <w:tc>
          <w:tcPr>
            <w:tcW w:w="1101" w:type="dxa"/>
            <w:vAlign w:val="center"/>
          </w:tcPr>
          <w:p w14:paraId="1838752A" w14:textId="77777777" w:rsidR="002A0354" w:rsidRPr="003A17A5" w:rsidRDefault="007D6C70" w:rsidP="003A17A5">
            <w:pPr>
              <w:spacing w:after="80" w:line="240" w:lineRule="auto"/>
              <w:jc w:val="both"/>
              <w:rPr>
                <w:color w:val="000000"/>
                <w:szCs w:val="28"/>
              </w:rPr>
            </w:pPr>
            <w:r w:rsidRPr="003A17A5">
              <w:rPr>
                <w:color w:val="000000"/>
                <w:szCs w:val="28"/>
              </w:rPr>
              <w:t>B12</w:t>
            </w:r>
          </w:p>
        </w:tc>
        <w:tc>
          <w:tcPr>
            <w:tcW w:w="6006" w:type="dxa"/>
            <w:gridSpan w:val="3"/>
            <w:tcBorders>
              <w:right w:val="single" w:sz="4" w:space="0" w:color="auto"/>
            </w:tcBorders>
            <w:vAlign w:val="center"/>
          </w:tcPr>
          <w:p w14:paraId="48F39A7C"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Lưu hồ sơ vào sổ theo dõi và kho lưu trữ</w:t>
            </w:r>
          </w:p>
        </w:tc>
        <w:tc>
          <w:tcPr>
            <w:tcW w:w="2538" w:type="dxa"/>
            <w:gridSpan w:val="2"/>
            <w:tcBorders>
              <w:left w:val="single" w:sz="4" w:space="0" w:color="auto"/>
              <w:right w:val="single" w:sz="4" w:space="0" w:color="auto"/>
            </w:tcBorders>
            <w:vAlign w:val="center"/>
          </w:tcPr>
          <w:p w14:paraId="447A52CD" w14:textId="77777777" w:rsidR="002A0354" w:rsidRPr="003A17A5" w:rsidRDefault="007D6C70" w:rsidP="003A17A5">
            <w:pPr>
              <w:spacing w:after="80" w:line="240" w:lineRule="auto"/>
              <w:jc w:val="both"/>
              <w:rPr>
                <w:color w:val="000000"/>
                <w:szCs w:val="28"/>
                <w:lang w:val="nl-NL"/>
              </w:rPr>
            </w:pPr>
            <w:r w:rsidRPr="003A17A5">
              <w:rPr>
                <w:color w:val="000000"/>
                <w:szCs w:val="28"/>
                <w:lang w:val="nl-NL"/>
              </w:rPr>
              <w:t>CV phụ trách</w:t>
            </w:r>
          </w:p>
        </w:tc>
        <w:tc>
          <w:tcPr>
            <w:tcW w:w="2134" w:type="dxa"/>
            <w:gridSpan w:val="2"/>
            <w:tcBorders>
              <w:left w:val="single" w:sz="4" w:space="0" w:color="auto"/>
              <w:right w:val="single" w:sz="4" w:space="0" w:color="auto"/>
            </w:tcBorders>
            <w:vAlign w:val="center"/>
          </w:tcPr>
          <w:p w14:paraId="23C74E74" w14:textId="77777777" w:rsidR="002A0354" w:rsidRPr="003A17A5" w:rsidRDefault="002A0354" w:rsidP="003A17A5">
            <w:pPr>
              <w:spacing w:after="80" w:line="240" w:lineRule="auto"/>
              <w:jc w:val="both"/>
              <w:rPr>
                <w:color w:val="000000"/>
                <w:szCs w:val="28"/>
              </w:rPr>
            </w:pPr>
          </w:p>
        </w:tc>
        <w:tc>
          <w:tcPr>
            <w:tcW w:w="2888" w:type="dxa"/>
            <w:gridSpan w:val="3"/>
            <w:tcBorders>
              <w:left w:val="single" w:sz="4" w:space="0" w:color="auto"/>
            </w:tcBorders>
            <w:vAlign w:val="center"/>
          </w:tcPr>
          <w:p w14:paraId="301972A9" w14:textId="77777777" w:rsidR="002A0354" w:rsidRPr="003A17A5" w:rsidRDefault="002A0354" w:rsidP="003A17A5">
            <w:pPr>
              <w:spacing w:after="80" w:line="240" w:lineRule="auto"/>
              <w:jc w:val="both"/>
              <w:rPr>
                <w:color w:val="000000"/>
                <w:szCs w:val="28"/>
              </w:rPr>
            </w:pPr>
          </w:p>
        </w:tc>
      </w:tr>
      <w:tr w:rsidR="002A0354" w:rsidRPr="003A17A5" w14:paraId="2130D161" w14:textId="77777777" w:rsidTr="00F50CBF">
        <w:trPr>
          <w:trHeight w:val="285"/>
        </w:trPr>
        <w:tc>
          <w:tcPr>
            <w:tcW w:w="1101" w:type="dxa"/>
            <w:tcBorders>
              <w:top w:val="single" w:sz="4" w:space="0" w:color="000000"/>
              <w:left w:val="single" w:sz="4" w:space="0" w:color="000000"/>
              <w:bottom w:val="single" w:sz="4" w:space="0" w:color="000000"/>
              <w:right w:val="single" w:sz="4" w:space="0" w:color="000000"/>
            </w:tcBorders>
          </w:tcPr>
          <w:p w14:paraId="3CFA93A7" w14:textId="77777777" w:rsidR="002A0354" w:rsidRPr="003A17A5" w:rsidRDefault="007D6C70" w:rsidP="003A17A5">
            <w:pPr>
              <w:spacing w:after="80" w:line="240" w:lineRule="auto"/>
              <w:jc w:val="center"/>
              <w:rPr>
                <w:b/>
                <w:color w:val="000000"/>
                <w:szCs w:val="28"/>
              </w:rPr>
            </w:pPr>
            <w:r w:rsidRPr="003A17A5">
              <w:rPr>
                <w:b/>
                <w:color w:val="000000"/>
                <w:szCs w:val="28"/>
              </w:rPr>
              <w:t>3</w:t>
            </w:r>
          </w:p>
        </w:tc>
        <w:tc>
          <w:tcPr>
            <w:tcW w:w="13566" w:type="dxa"/>
            <w:gridSpan w:val="10"/>
            <w:tcBorders>
              <w:top w:val="single" w:sz="4" w:space="0" w:color="000000"/>
              <w:left w:val="single" w:sz="4" w:space="0" w:color="000000"/>
              <w:bottom w:val="single" w:sz="4" w:space="0" w:color="auto"/>
              <w:right w:val="single" w:sz="4" w:space="0" w:color="000000"/>
            </w:tcBorders>
          </w:tcPr>
          <w:p w14:paraId="73FF38BE" w14:textId="77777777" w:rsidR="002A0354" w:rsidRPr="003A17A5" w:rsidRDefault="007D6C70" w:rsidP="003A17A5">
            <w:pPr>
              <w:autoSpaceDE w:val="0"/>
              <w:autoSpaceDN w:val="0"/>
              <w:spacing w:after="80" w:line="240" w:lineRule="auto"/>
              <w:jc w:val="both"/>
              <w:rPr>
                <w:i/>
                <w:color w:val="000000"/>
                <w:szCs w:val="28"/>
                <w:lang w:val="en-AU"/>
              </w:rPr>
            </w:pPr>
            <w:r w:rsidRPr="003A17A5">
              <w:rPr>
                <w:b/>
                <w:color w:val="000000"/>
                <w:szCs w:val="28"/>
              </w:rPr>
              <w:t xml:space="preserve">BIỂU MẪU </w:t>
            </w:r>
            <w:r w:rsidRPr="003A17A5">
              <w:rPr>
                <w:color w:val="000000"/>
                <w:szCs w:val="28"/>
                <w:lang w:val="en-AU"/>
              </w:rPr>
              <w:t xml:space="preserve"> (Các biểu mẫu sử dụng trong quá trình thực hiện TTHC)</w:t>
            </w:r>
          </w:p>
        </w:tc>
      </w:tr>
      <w:tr w:rsidR="002A0354" w:rsidRPr="003A17A5" w14:paraId="222B73FE" w14:textId="77777777" w:rsidTr="00F50CBF">
        <w:trPr>
          <w:trHeight w:val="323"/>
        </w:trPr>
        <w:tc>
          <w:tcPr>
            <w:tcW w:w="1101" w:type="dxa"/>
            <w:tcBorders>
              <w:left w:val="single" w:sz="4" w:space="0" w:color="000000"/>
              <w:bottom w:val="single" w:sz="4" w:space="0" w:color="000000"/>
              <w:right w:val="single" w:sz="4" w:space="0" w:color="000000"/>
            </w:tcBorders>
          </w:tcPr>
          <w:p w14:paraId="68DD2F8E" w14:textId="77777777" w:rsidR="002A0354" w:rsidRPr="003A17A5" w:rsidRDefault="002A0354" w:rsidP="003A17A5">
            <w:pPr>
              <w:spacing w:after="80" w:line="240" w:lineRule="auto"/>
              <w:jc w:val="center"/>
              <w:rPr>
                <w:b/>
                <w:color w:val="000000"/>
                <w:szCs w:val="28"/>
              </w:rPr>
            </w:pPr>
          </w:p>
        </w:tc>
        <w:tc>
          <w:tcPr>
            <w:tcW w:w="2431" w:type="dxa"/>
            <w:tcBorders>
              <w:top w:val="single" w:sz="4" w:space="0" w:color="auto"/>
              <w:left w:val="single" w:sz="4" w:space="0" w:color="000000"/>
              <w:bottom w:val="single" w:sz="4" w:space="0" w:color="000000"/>
              <w:right w:val="single" w:sz="4" w:space="0" w:color="auto"/>
            </w:tcBorders>
          </w:tcPr>
          <w:p w14:paraId="08765912" w14:textId="77777777" w:rsidR="002A0354" w:rsidRPr="003A17A5" w:rsidRDefault="007D6C70" w:rsidP="003A17A5">
            <w:pPr>
              <w:spacing w:after="80" w:line="240" w:lineRule="auto"/>
              <w:jc w:val="center"/>
              <w:rPr>
                <w:color w:val="000000"/>
                <w:szCs w:val="28"/>
              </w:rPr>
            </w:pPr>
            <w:r w:rsidRPr="003A17A5">
              <w:rPr>
                <w:color w:val="000000"/>
                <w:szCs w:val="28"/>
              </w:rPr>
              <w:t>Mẫu 01</w:t>
            </w:r>
          </w:p>
        </w:tc>
        <w:tc>
          <w:tcPr>
            <w:tcW w:w="11135" w:type="dxa"/>
            <w:gridSpan w:val="9"/>
            <w:tcBorders>
              <w:top w:val="single" w:sz="4" w:space="0" w:color="auto"/>
              <w:left w:val="single" w:sz="4" w:space="0" w:color="auto"/>
              <w:bottom w:val="single" w:sz="4" w:space="0" w:color="000000"/>
              <w:right w:val="single" w:sz="4" w:space="0" w:color="000000"/>
            </w:tcBorders>
          </w:tcPr>
          <w:p w14:paraId="3F43AC08" w14:textId="77777777" w:rsidR="002A0354" w:rsidRPr="003A17A5" w:rsidRDefault="007D6C70" w:rsidP="003A17A5">
            <w:pPr>
              <w:spacing w:after="80" w:line="240" w:lineRule="auto"/>
              <w:jc w:val="both"/>
              <w:rPr>
                <w:color w:val="000000"/>
                <w:szCs w:val="28"/>
              </w:rPr>
            </w:pPr>
            <w:r w:rsidRPr="003A17A5">
              <w:rPr>
                <w:color w:val="000000"/>
                <w:szCs w:val="28"/>
              </w:rPr>
              <w:t>Giấy tiếp nhận hồ sơ và hẹn trả kết quả</w:t>
            </w:r>
          </w:p>
        </w:tc>
      </w:tr>
      <w:tr w:rsidR="002A0354" w:rsidRPr="003A17A5" w14:paraId="3D3AC26C" w14:textId="77777777" w:rsidTr="00F50CBF">
        <w:trPr>
          <w:trHeight w:val="355"/>
        </w:trPr>
        <w:tc>
          <w:tcPr>
            <w:tcW w:w="1101" w:type="dxa"/>
            <w:tcBorders>
              <w:left w:val="single" w:sz="4" w:space="0" w:color="000000"/>
              <w:bottom w:val="single" w:sz="4" w:space="0" w:color="000000"/>
              <w:right w:val="single" w:sz="4" w:space="0" w:color="000000"/>
            </w:tcBorders>
          </w:tcPr>
          <w:p w14:paraId="780D9CE1" w14:textId="77777777" w:rsidR="002A0354" w:rsidRPr="003A17A5" w:rsidRDefault="002A0354" w:rsidP="003A17A5">
            <w:pPr>
              <w:spacing w:after="80" w:line="240" w:lineRule="auto"/>
              <w:jc w:val="center"/>
              <w:rPr>
                <w:b/>
                <w:color w:val="000000"/>
                <w:szCs w:val="28"/>
              </w:rPr>
            </w:pPr>
          </w:p>
        </w:tc>
        <w:tc>
          <w:tcPr>
            <w:tcW w:w="2431" w:type="dxa"/>
            <w:tcBorders>
              <w:top w:val="single" w:sz="4" w:space="0" w:color="000000"/>
              <w:left w:val="single" w:sz="4" w:space="0" w:color="000000"/>
              <w:bottom w:val="single" w:sz="4" w:space="0" w:color="000000"/>
              <w:right w:val="single" w:sz="4" w:space="0" w:color="auto"/>
            </w:tcBorders>
          </w:tcPr>
          <w:p w14:paraId="3D485A20" w14:textId="77777777" w:rsidR="002A0354" w:rsidRPr="003A17A5" w:rsidRDefault="007D6C70" w:rsidP="003A17A5">
            <w:pPr>
              <w:spacing w:after="80" w:line="240" w:lineRule="auto"/>
              <w:jc w:val="center"/>
              <w:rPr>
                <w:color w:val="000000"/>
                <w:szCs w:val="28"/>
              </w:rPr>
            </w:pPr>
            <w:r w:rsidRPr="003A17A5">
              <w:rPr>
                <w:color w:val="000000"/>
                <w:szCs w:val="28"/>
              </w:rPr>
              <w:t>Mẫu 02</w:t>
            </w:r>
          </w:p>
        </w:tc>
        <w:tc>
          <w:tcPr>
            <w:tcW w:w="11135" w:type="dxa"/>
            <w:gridSpan w:val="9"/>
            <w:tcBorders>
              <w:top w:val="single" w:sz="4" w:space="0" w:color="000000"/>
              <w:left w:val="single" w:sz="4" w:space="0" w:color="auto"/>
              <w:bottom w:val="single" w:sz="4" w:space="0" w:color="000000"/>
              <w:right w:val="single" w:sz="4" w:space="0" w:color="000000"/>
            </w:tcBorders>
          </w:tcPr>
          <w:p w14:paraId="1BB6572B" w14:textId="77777777" w:rsidR="002A0354" w:rsidRPr="003A17A5" w:rsidRDefault="007D6C70" w:rsidP="003A17A5">
            <w:pPr>
              <w:spacing w:after="80" w:line="240" w:lineRule="auto"/>
              <w:jc w:val="both"/>
              <w:rPr>
                <w:color w:val="000000"/>
                <w:szCs w:val="28"/>
              </w:rPr>
            </w:pPr>
            <w:r w:rsidRPr="003A17A5">
              <w:rPr>
                <w:color w:val="000000"/>
                <w:szCs w:val="28"/>
              </w:rPr>
              <w:t>Phiếu yêu cầu bổ sung hoàn thiện hồ sơ</w:t>
            </w:r>
          </w:p>
        </w:tc>
      </w:tr>
      <w:tr w:rsidR="002A0354" w:rsidRPr="003A17A5" w14:paraId="75AF469E" w14:textId="77777777" w:rsidTr="00F50CBF">
        <w:trPr>
          <w:trHeight w:val="339"/>
        </w:trPr>
        <w:tc>
          <w:tcPr>
            <w:tcW w:w="1101" w:type="dxa"/>
            <w:tcBorders>
              <w:left w:val="single" w:sz="4" w:space="0" w:color="000000"/>
              <w:bottom w:val="single" w:sz="4" w:space="0" w:color="000000"/>
              <w:right w:val="single" w:sz="4" w:space="0" w:color="000000"/>
            </w:tcBorders>
          </w:tcPr>
          <w:p w14:paraId="12416CBF" w14:textId="77777777" w:rsidR="002A0354" w:rsidRPr="003A17A5" w:rsidRDefault="002A0354" w:rsidP="003A17A5">
            <w:pPr>
              <w:spacing w:after="80" w:line="240" w:lineRule="auto"/>
              <w:jc w:val="center"/>
              <w:rPr>
                <w:b/>
                <w:color w:val="000000"/>
                <w:szCs w:val="28"/>
              </w:rPr>
            </w:pPr>
          </w:p>
        </w:tc>
        <w:tc>
          <w:tcPr>
            <w:tcW w:w="2431" w:type="dxa"/>
            <w:tcBorders>
              <w:top w:val="single" w:sz="4" w:space="0" w:color="000000"/>
              <w:left w:val="single" w:sz="4" w:space="0" w:color="000000"/>
              <w:bottom w:val="single" w:sz="4" w:space="0" w:color="000000"/>
              <w:right w:val="single" w:sz="4" w:space="0" w:color="auto"/>
            </w:tcBorders>
          </w:tcPr>
          <w:p w14:paraId="72F5A81C" w14:textId="77777777" w:rsidR="002A0354" w:rsidRPr="003A17A5" w:rsidRDefault="007D6C70" w:rsidP="003A17A5">
            <w:pPr>
              <w:spacing w:after="80" w:line="240" w:lineRule="auto"/>
              <w:jc w:val="center"/>
              <w:rPr>
                <w:color w:val="000000"/>
                <w:szCs w:val="28"/>
              </w:rPr>
            </w:pPr>
            <w:r w:rsidRPr="003A17A5">
              <w:rPr>
                <w:color w:val="000000"/>
                <w:szCs w:val="28"/>
              </w:rPr>
              <w:t>Mẫu 05</w:t>
            </w:r>
          </w:p>
        </w:tc>
        <w:tc>
          <w:tcPr>
            <w:tcW w:w="11135" w:type="dxa"/>
            <w:gridSpan w:val="9"/>
            <w:tcBorders>
              <w:top w:val="single" w:sz="4" w:space="0" w:color="000000"/>
              <w:left w:val="single" w:sz="4" w:space="0" w:color="auto"/>
              <w:bottom w:val="single" w:sz="4" w:space="0" w:color="000000"/>
              <w:right w:val="single" w:sz="4" w:space="0" w:color="000000"/>
            </w:tcBorders>
          </w:tcPr>
          <w:p w14:paraId="553F3A60" w14:textId="77777777" w:rsidR="002A0354" w:rsidRPr="003A17A5" w:rsidRDefault="007D6C70" w:rsidP="003A17A5">
            <w:pPr>
              <w:spacing w:after="80" w:line="240" w:lineRule="auto"/>
              <w:jc w:val="both"/>
              <w:rPr>
                <w:color w:val="000000"/>
                <w:szCs w:val="28"/>
              </w:rPr>
            </w:pPr>
            <w:r w:rsidRPr="003A17A5">
              <w:rPr>
                <w:color w:val="000000"/>
                <w:szCs w:val="28"/>
              </w:rPr>
              <w:t>Phiếu kiểm soát quá trình giải quyết hồ sơ</w:t>
            </w:r>
          </w:p>
        </w:tc>
      </w:tr>
      <w:tr w:rsidR="002A0354" w:rsidRPr="003A17A5" w14:paraId="28312B2E" w14:textId="77777777" w:rsidTr="00F50CBF">
        <w:trPr>
          <w:trHeight w:val="339"/>
        </w:trPr>
        <w:tc>
          <w:tcPr>
            <w:tcW w:w="1101" w:type="dxa"/>
            <w:tcBorders>
              <w:left w:val="single" w:sz="4" w:space="0" w:color="000000"/>
              <w:bottom w:val="single" w:sz="4" w:space="0" w:color="000000"/>
              <w:right w:val="single" w:sz="4" w:space="0" w:color="000000"/>
            </w:tcBorders>
          </w:tcPr>
          <w:p w14:paraId="6035221E" w14:textId="77777777" w:rsidR="002A0354" w:rsidRPr="003A17A5" w:rsidRDefault="002A0354" w:rsidP="003A17A5">
            <w:pPr>
              <w:spacing w:after="80" w:line="240" w:lineRule="auto"/>
              <w:jc w:val="center"/>
              <w:rPr>
                <w:b/>
                <w:color w:val="000000"/>
                <w:szCs w:val="28"/>
              </w:rPr>
            </w:pPr>
          </w:p>
        </w:tc>
        <w:tc>
          <w:tcPr>
            <w:tcW w:w="2431" w:type="dxa"/>
            <w:tcBorders>
              <w:top w:val="single" w:sz="4" w:space="0" w:color="000000"/>
              <w:left w:val="single" w:sz="4" w:space="0" w:color="000000"/>
              <w:bottom w:val="single" w:sz="4" w:space="0" w:color="000000"/>
              <w:right w:val="single" w:sz="4" w:space="0" w:color="auto"/>
            </w:tcBorders>
          </w:tcPr>
          <w:p w14:paraId="716AC983" w14:textId="77777777" w:rsidR="002A0354" w:rsidRPr="003A17A5" w:rsidRDefault="007D6C70" w:rsidP="003A17A5">
            <w:pPr>
              <w:spacing w:after="80" w:line="240" w:lineRule="auto"/>
              <w:jc w:val="center"/>
              <w:rPr>
                <w:color w:val="000000"/>
                <w:szCs w:val="28"/>
              </w:rPr>
            </w:pPr>
            <w:r w:rsidRPr="003A17A5">
              <w:rPr>
                <w:color w:val="000000"/>
                <w:szCs w:val="28"/>
              </w:rPr>
              <w:t>Mẫu 06</w:t>
            </w:r>
          </w:p>
        </w:tc>
        <w:tc>
          <w:tcPr>
            <w:tcW w:w="11135" w:type="dxa"/>
            <w:gridSpan w:val="9"/>
            <w:tcBorders>
              <w:top w:val="single" w:sz="4" w:space="0" w:color="000000"/>
              <w:left w:val="single" w:sz="4" w:space="0" w:color="auto"/>
              <w:bottom w:val="single" w:sz="4" w:space="0" w:color="000000"/>
              <w:right w:val="single" w:sz="4" w:space="0" w:color="000000"/>
            </w:tcBorders>
          </w:tcPr>
          <w:p w14:paraId="28C1A705" w14:textId="77777777" w:rsidR="002A0354" w:rsidRPr="003A17A5" w:rsidRDefault="007D6C70" w:rsidP="003A17A5">
            <w:pPr>
              <w:spacing w:after="80" w:line="240" w:lineRule="auto"/>
              <w:jc w:val="both"/>
              <w:rPr>
                <w:color w:val="000000"/>
                <w:szCs w:val="28"/>
              </w:rPr>
            </w:pPr>
            <w:r w:rsidRPr="003A17A5">
              <w:rPr>
                <w:color w:val="000000"/>
                <w:szCs w:val="28"/>
              </w:rPr>
              <w:t>Sổ theo dõi hồ sơ</w:t>
            </w:r>
          </w:p>
        </w:tc>
      </w:tr>
      <w:tr w:rsidR="002A0354" w:rsidRPr="003A17A5" w14:paraId="1C395169" w14:textId="77777777" w:rsidTr="00F50CBF">
        <w:trPr>
          <w:trHeight w:val="953"/>
        </w:trPr>
        <w:tc>
          <w:tcPr>
            <w:tcW w:w="1101" w:type="dxa"/>
            <w:tcBorders>
              <w:left w:val="single" w:sz="4" w:space="0" w:color="000000"/>
              <w:bottom w:val="single" w:sz="4" w:space="0" w:color="auto"/>
              <w:right w:val="single" w:sz="4" w:space="0" w:color="000000"/>
            </w:tcBorders>
          </w:tcPr>
          <w:p w14:paraId="01525EAE" w14:textId="77777777" w:rsidR="002A0354" w:rsidRPr="003A17A5" w:rsidRDefault="007D6C70" w:rsidP="003A17A5">
            <w:pPr>
              <w:spacing w:after="80" w:line="240" w:lineRule="auto"/>
              <w:jc w:val="center"/>
              <w:rPr>
                <w:b/>
                <w:color w:val="000000"/>
                <w:szCs w:val="28"/>
              </w:rPr>
            </w:pPr>
            <w:r w:rsidRPr="003A17A5">
              <w:rPr>
                <w:b/>
                <w:color w:val="000000"/>
                <w:szCs w:val="28"/>
              </w:rPr>
              <w:t>4</w:t>
            </w:r>
          </w:p>
        </w:tc>
        <w:tc>
          <w:tcPr>
            <w:tcW w:w="13566" w:type="dxa"/>
            <w:gridSpan w:val="10"/>
            <w:tcBorders>
              <w:top w:val="single" w:sz="4" w:space="0" w:color="000000"/>
              <w:left w:val="single" w:sz="4" w:space="0" w:color="000000"/>
              <w:bottom w:val="single" w:sz="4" w:space="0" w:color="auto"/>
              <w:right w:val="single" w:sz="4" w:space="0" w:color="000000"/>
            </w:tcBorders>
          </w:tcPr>
          <w:p w14:paraId="5006D9F4" w14:textId="77777777" w:rsidR="002A0354" w:rsidRPr="003A17A5" w:rsidRDefault="007D6C70" w:rsidP="003A17A5">
            <w:pPr>
              <w:autoSpaceDE w:val="0"/>
              <w:autoSpaceDN w:val="0"/>
              <w:spacing w:after="80" w:line="240" w:lineRule="auto"/>
              <w:jc w:val="both"/>
              <w:rPr>
                <w:b/>
                <w:color w:val="000000"/>
                <w:szCs w:val="28"/>
              </w:rPr>
            </w:pPr>
            <w:r w:rsidRPr="003A17A5">
              <w:rPr>
                <w:b/>
                <w:color w:val="000000"/>
                <w:szCs w:val="28"/>
              </w:rPr>
              <w:t xml:space="preserve">HỒ SƠ LƯU </w:t>
            </w:r>
          </w:p>
          <w:p w14:paraId="31E44DF1" w14:textId="77777777" w:rsidR="002A0354" w:rsidRPr="003A17A5" w:rsidRDefault="007D6C70" w:rsidP="003A17A5">
            <w:pPr>
              <w:numPr>
                <w:ilvl w:val="0"/>
                <w:numId w:val="1"/>
              </w:numPr>
              <w:autoSpaceDE w:val="0"/>
              <w:autoSpaceDN w:val="0"/>
              <w:spacing w:after="80" w:line="240" w:lineRule="auto"/>
              <w:jc w:val="both"/>
              <w:rPr>
                <w:color w:val="000000"/>
                <w:szCs w:val="28"/>
              </w:rPr>
            </w:pPr>
            <w:r w:rsidRPr="003A17A5">
              <w:rPr>
                <w:color w:val="000000"/>
                <w:szCs w:val="28"/>
              </w:rPr>
              <w:t>Hồ sơ theo mục 2.3;</w:t>
            </w:r>
          </w:p>
          <w:p w14:paraId="1E8EF5DD" w14:textId="77777777" w:rsidR="002A0354" w:rsidRPr="003A17A5" w:rsidRDefault="007D6C70" w:rsidP="003A17A5">
            <w:pPr>
              <w:numPr>
                <w:ilvl w:val="0"/>
                <w:numId w:val="1"/>
              </w:numPr>
              <w:autoSpaceDE w:val="0"/>
              <w:autoSpaceDN w:val="0"/>
              <w:spacing w:after="80" w:line="240" w:lineRule="auto"/>
              <w:jc w:val="both"/>
              <w:rPr>
                <w:color w:val="000000"/>
                <w:szCs w:val="28"/>
                <w:lang w:val="en-AU"/>
              </w:rPr>
            </w:pPr>
            <w:r w:rsidRPr="003A17A5">
              <w:rPr>
                <w:rFonts w:eastAsia="Times New Roman"/>
                <w:szCs w:val="28"/>
              </w:rPr>
              <w:t>Quyết định phê duyệt</w:t>
            </w:r>
            <w:r w:rsidR="007C4C5C" w:rsidRPr="003A17A5">
              <w:rPr>
                <w:color w:val="000000"/>
                <w:szCs w:val="28"/>
                <w:lang w:val="en-AU"/>
              </w:rPr>
              <w:t>.</w:t>
            </w:r>
          </w:p>
          <w:p w14:paraId="6D7AD48F" w14:textId="77777777" w:rsidR="002A0354" w:rsidRPr="003A17A5" w:rsidRDefault="002A0354" w:rsidP="003A17A5">
            <w:pPr>
              <w:autoSpaceDE w:val="0"/>
              <w:autoSpaceDN w:val="0"/>
              <w:spacing w:after="80" w:line="240" w:lineRule="auto"/>
              <w:ind w:left="360"/>
              <w:jc w:val="both"/>
              <w:rPr>
                <w:color w:val="000000"/>
                <w:szCs w:val="28"/>
                <w:lang w:val="en-AU"/>
              </w:rPr>
            </w:pPr>
          </w:p>
        </w:tc>
      </w:tr>
      <w:tr w:rsidR="002A0354" w:rsidRPr="003A17A5" w14:paraId="69E7D988" w14:textId="77777777" w:rsidTr="003A17A5">
        <w:trPr>
          <w:trHeight w:val="583"/>
        </w:trPr>
        <w:tc>
          <w:tcPr>
            <w:tcW w:w="14667" w:type="dxa"/>
            <w:gridSpan w:val="11"/>
            <w:tcBorders>
              <w:top w:val="single" w:sz="4" w:space="0" w:color="auto"/>
              <w:left w:val="single" w:sz="4" w:space="0" w:color="auto"/>
              <w:bottom w:val="single" w:sz="4" w:space="0" w:color="auto"/>
              <w:right w:val="single" w:sz="4" w:space="0" w:color="auto"/>
            </w:tcBorders>
          </w:tcPr>
          <w:p w14:paraId="1821F605" w14:textId="014715F5" w:rsidR="002A0354" w:rsidRPr="003A17A5" w:rsidRDefault="007D6C70" w:rsidP="003A17A5">
            <w:pPr>
              <w:autoSpaceDE w:val="0"/>
              <w:autoSpaceDN w:val="0"/>
              <w:spacing w:after="80" w:line="240" w:lineRule="auto"/>
              <w:jc w:val="both"/>
              <w:rPr>
                <w:szCs w:val="28"/>
                <w:lang w:val="en-AU"/>
              </w:rPr>
            </w:pPr>
            <w:r w:rsidRPr="003A17A5">
              <w:rPr>
                <w:color w:val="000000"/>
                <w:szCs w:val="28"/>
              </w:rPr>
              <w:t>Hồ sơ được lưu tại đơn vị xử lý chính, trực tiếp, thời gian lưu lâu dài</w:t>
            </w:r>
            <w:r w:rsidRPr="003A17A5">
              <w:rPr>
                <w:color w:val="000000"/>
                <w:szCs w:val="28"/>
                <w:lang w:val="en-AU"/>
              </w:rPr>
              <w:t xml:space="preserve"> ( 5 năm). Sau khi hết hạn, chuyển hồ sơ xuống đơn vị lưu trữ của UBND cấp huyện và lưu trữ theo quyđ ịnh hiện hành.</w:t>
            </w:r>
          </w:p>
        </w:tc>
      </w:tr>
    </w:tbl>
    <w:p w14:paraId="7E912DB0" w14:textId="77777777" w:rsidR="002A0354" w:rsidRPr="003A17A5" w:rsidRDefault="002A0354" w:rsidP="003A17A5">
      <w:pPr>
        <w:spacing w:after="80" w:line="240" w:lineRule="auto"/>
        <w:jc w:val="both"/>
        <w:rPr>
          <w:rFonts w:eastAsia="Times New Roman"/>
          <w:b/>
          <w:szCs w:val="28"/>
          <w:lang w:val="nl-NL"/>
        </w:rPr>
      </w:pPr>
    </w:p>
    <w:p w14:paraId="2292BFBC" w14:textId="77777777" w:rsidR="006C0D1B" w:rsidRPr="003A17A5" w:rsidRDefault="006C0D1B" w:rsidP="003A17A5">
      <w:pPr>
        <w:spacing w:after="80" w:line="240" w:lineRule="auto"/>
        <w:jc w:val="right"/>
        <w:rPr>
          <w:rFonts w:ascii="Times New Roman Bold" w:hAnsi="Times New Roman Bold"/>
          <w:bCs/>
          <w:szCs w:val="28"/>
          <w:lang w:val="pt-BR"/>
        </w:rPr>
      </w:pPr>
      <w:r w:rsidRPr="003A17A5">
        <w:rPr>
          <w:rFonts w:ascii="Times New Roman Bold" w:hAnsi="Times New Roman Bold"/>
          <w:bCs/>
          <w:szCs w:val="28"/>
          <w:lang w:val="pt-BR"/>
        </w:rPr>
        <w:t>ỦY BAN NH</w:t>
      </w:r>
      <w:r w:rsidRPr="003A17A5">
        <w:rPr>
          <w:rFonts w:ascii="Times New Roman Bold" w:hAnsi="Times New Roman Bold" w:hint="eastAsia"/>
          <w:bCs/>
          <w:szCs w:val="28"/>
          <w:lang w:val="pt-BR"/>
        </w:rPr>
        <w:t>Â</w:t>
      </w:r>
      <w:r w:rsidRPr="003A17A5">
        <w:rPr>
          <w:rFonts w:ascii="Times New Roman Bold" w:hAnsi="Times New Roman Bold"/>
          <w:bCs/>
          <w:szCs w:val="28"/>
          <w:lang w:val="pt-BR"/>
        </w:rPr>
        <w:t>N D</w:t>
      </w:r>
      <w:r w:rsidRPr="003A17A5">
        <w:rPr>
          <w:rFonts w:ascii="Times New Roman Bold" w:hAnsi="Times New Roman Bold" w:hint="eastAsia"/>
          <w:bCs/>
          <w:szCs w:val="28"/>
          <w:lang w:val="pt-BR"/>
        </w:rPr>
        <w:t>Â</w:t>
      </w:r>
      <w:r w:rsidRPr="003A17A5">
        <w:rPr>
          <w:rFonts w:ascii="Times New Roman Bold" w:hAnsi="Times New Roman Bold"/>
          <w:bCs/>
          <w:szCs w:val="28"/>
          <w:lang w:val="pt-BR"/>
        </w:rPr>
        <w:t>N TỈNH</w:t>
      </w:r>
    </w:p>
    <w:sectPr w:rsidR="006C0D1B" w:rsidRPr="003A17A5" w:rsidSect="00EB57E3">
      <w:pgSz w:w="16840" w:h="11907" w:orient="landscape" w:code="9"/>
      <w:pgMar w:top="965" w:right="907" w:bottom="1022" w:left="965"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1839" w14:textId="77777777" w:rsidR="007F7B53" w:rsidRDefault="007F7B53" w:rsidP="002871B6">
      <w:pPr>
        <w:spacing w:after="0" w:line="240" w:lineRule="auto"/>
      </w:pPr>
      <w:r>
        <w:separator/>
      </w:r>
    </w:p>
  </w:endnote>
  <w:endnote w:type="continuationSeparator" w:id="0">
    <w:p w14:paraId="1C27F042" w14:textId="77777777" w:rsidR="007F7B53" w:rsidRDefault="007F7B53" w:rsidP="0028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nTime">
    <w:charset w:val="00"/>
    <w:family w:val="swiss"/>
    <w:pitch w:val="variable"/>
    <w:sig w:usb0="00000003" w:usb1="00000000" w:usb2="00000000" w:usb3="00000000" w:csb0="00000001" w:csb1="00000000"/>
  </w:font>
  <w:font w:name=".VnArial NarrowH">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967940"/>
      <w:docPartObj>
        <w:docPartGallery w:val="Page Numbers (Bottom of Page)"/>
        <w:docPartUnique/>
      </w:docPartObj>
    </w:sdtPr>
    <w:sdtEndPr>
      <w:rPr>
        <w:noProof/>
      </w:rPr>
    </w:sdtEndPr>
    <w:sdtContent>
      <w:p w14:paraId="47A49E86" w14:textId="05D55288" w:rsidR="007F7B53" w:rsidRDefault="007F7B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49728B" w14:textId="77777777" w:rsidR="007F7B53" w:rsidRDefault="007F7B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E7AC7" w14:textId="2B76D490" w:rsidR="007F7B53" w:rsidRDefault="007F7B53" w:rsidP="006D48C2">
    <w:pPr>
      <w:pStyle w:val="Footer"/>
      <w:jc w:val="center"/>
    </w:pPr>
    <w:r>
      <w:fldChar w:fldCharType="begin"/>
    </w:r>
    <w:r>
      <w:instrText xml:space="preserve"> PAGE   \* MERGEFORMAT </w:instrText>
    </w:r>
    <w:r>
      <w:fldChar w:fldCharType="separate"/>
    </w:r>
    <w:r>
      <w:rPr>
        <w:noProof/>
      </w:rPr>
      <w:t>220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23ED" w14:textId="77777777" w:rsidR="007F7B53" w:rsidRDefault="007F7B53" w:rsidP="004859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11EF06" w14:textId="77777777" w:rsidR="007F7B53" w:rsidRDefault="007F7B5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EE0A3" w14:textId="4D84233B" w:rsidR="007F7B53" w:rsidRDefault="007F7B53" w:rsidP="004859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408</w:t>
    </w:r>
    <w:r>
      <w:rPr>
        <w:rStyle w:val="PageNumber"/>
      </w:rPr>
      <w:fldChar w:fldCharType="end"/>
    </w:r>
  </w:p>
  <w:p w14:paraId="36DC9DC3" w14:textId="77777777" w:rsidR="007F7B53" w:rsidRDefault="007F7B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B15A2" w14:textId="77777777" w:rsidR="007F7B53" w:rsidRDefault="007F7B53" w:rsidP="002871B6">
      <w:pPr>
        <w:spacing w:after="0" w:line="240" w:lineRule="auto"/>
      </w:pPr>
      <w:r>
        <w:separator/>
      </w:r>
    </w:p>
  </w:footnote>
  <w:footnote w:type="continuationSeparator" w:id="0">
    <w:p w14:paraId="1A44ED37" w14:textId="77777777" w:rsidR="007F7B53" w:rsidRDefault="007F7B53" w:rsidP="002871B6">
      <w:pPr>
        <w:spacing w:after="0" w:line="240" w:lineRule="auto"/>
      </w:pPr>
      <w:r>
        <w:continuationSeparator/>
      </w:r>
    </w:p>
  </w:footnote>
  <w:footnote w:id="1">
    <w:p w14:paraId="3F382157" w14:textId="77777777" w:rsidR="007F7B53" w:rsidRPr="00410D77" w:rsidRDefault="007F7B53" w:rsidP="00DA51DD">
      <w:pPr>
        <w:pStyle w:val="FootnoteText"/>
        <w:jc w:val="both"/>
      </w:pPr>
      <w:r>
        <w:rPr>
          <w:rStyle w:val="FootnoteReference"/>
        </w:rPr>
        <w:footnoteRef/>
      </w:r>
      <w:r>
        <w:t xml:space="preserve"> S</w:t>
      </w:r>
      <w:r w:rsidRPr="00410D77">
        <w:t>ửa</w:t>
      </w:r>
      <w:r>
        <w:t xml:space="preserve"> </w:t>
      </w:r>
      <w:r w:rsidRPr="00410D77">
        <w:t>đổi</w:t>
      </w:r>
      <w:r>
        <w:t>, b</w:t>
      </w:r>
      <w:r w:rsidRPr="00410D77">
        <w:t>ổ</w:t>
      </w:r>
      <w:r>
        <w:t xml:space="preserve"> sung M</w:t>
      </w:r>
      <w:r w:rsidRPr="00410D77">
        <w:t>ẫu</w:t>
      </w:r>
      <w:r>
        <w:t xml:space="preserve"> s</w:t>
      </w:r>
      <w:r w:rsidRPr="00410D77">
        <w:t>ố</w:t>
      </w:r>
      <w:r>
        <w:t xml:space="preserve"> 09/</w:t>
      </w:r>
      <w:r w:rsidRPr="00410D77">
        <w:t>Đ</w:t>
      </w:r>
      <w:r>
        <w:t>K ban h</w:t>
      </w:r>
      <w:r w:rsidRPr="00410D77">
        <w:t>ành</w:t>
      </w:r>
      <w:r>
        <w:t xml:space="preserve"> k</w:t>
      </w:r>
      <w:r w:rsidRPr="00410D77">
        <w:t>èm</w:t>
      </w:r>
      <w:r>
        <w:t xml:space="preserve"> theo Th</w:t>
      </w:r>
      <w:r w:rsidRPr="00410D77">
        <w:t>ô</w:t>
      </w:r>
      <w:r>
        <w:t>ng t</w:t>
      </w:r>
      <w:r w:rsidRPr="00410D77">
        <w:t>ư</w:t>
      </w:r>
      <w:r>
        <w:t xml:space="preserve"> s</w:t>
      </w:r>
      <w:r w:rsidRPr="00410D77">
        <w:t>ố</w:t>
      </w:r>
      <w:r>
        <w:t xml:space="preserve"> 24/2014/TT-BTNMT ng</w:t>
      </w:r>
      <w:r w:rsidRPr="00410D77">
        <w:t>ày</w:t>
      </w:r>
      <w:r>
        <w:t xml:space="preserve"> 19 th</w:t>
      </w:r>
      <w:r w:rsidRPr="00410D77">
        <w:t>án</w:t>
      </w:r>
      <w:r>
        <w:t>g 5 n</w:t>
      </w:r>
      <w:r w:rsidRPr="00410D77">
        <w:t>ă</w:t>
      </w:r>
      <w:r>
        <w:t>m 2014 c</w:t>
      </w:r>
      <w:r w:rsidRPr="00410D77">
        <w:t>ủa</w:t>
      </w:r>
      <w:r>
        <w:t xml:space="preserve"> B</w:t>
      </w:r>
      <w:r w:rsidRPr="00410D77">
        <w:t>ộ</w:t>
      </w:r>
      <w:r>
        <w:t xml:space="preserve"> tr</w:t>
      </w:r>
      <w:r w:rsidRPr="00410D77">
        <w:t>ưởng</w:t>
      </w:r>
      <w:r>
        <w:t xml:space="preserve"> B</w:t>
      </w:r>
      <w:r w:rsidRPr="00410D77">
        <w:t>ộ</w:t>
      </w:r>
      <w:r>
        <w:t xml:space="preserve"> T</w:t>
      </w:r>
      <w:r w:rsidRPr="00410D77">
        <w:t>ài</w:t>
      </w:r>
      <w:r>
        <w:t xml:space="preserve"> nguy</w:t>
      </w:r>
      <w:r w:rsidRPr="00410D77">
        <w:t>ê</w:t>
      </w:r>
      <w:r>
        <w:t>n v</w:t>
      </w:r>
      <w:r w:rsidRPr="00410D77">
        <w:t>à</w:t>
      </w:r>
      <w:r>
        <w:t xml:space="preserve"> M</w:t>
      </w:r>
      <w:r w:rsidRPr="00410D77">
        <w:t>ô</w:t>
      </w:r>
      <w:r>
        <w:t>i tr</w:t>
      </w:r>
      <w:r w:rsidRPr="00410D77">
        <w:t>ường</w:t>
      </w:r>
      <w:r>
        <w:t xml:space="preserve"> quy </w:t>
      </w:r>
      <w:r w:rsidRPr="00410D77">
        <w:t>định</w:t>
      </w:r>
      <w:r>
        <w:t xml:space="preserve"> v</w:t>
      </w:r>
      <w:r w:rsidRPr="00410D77">
        <w:t>ề</w:t>
      </w:r>
      <w:r>
        <w:t xml:space="preserve"> h</w:t>
      </w:r>
      <w:r w:rsidRPr="00410D77">
        <w:t>ồ</w:t>
      </w:r>
      <w:r>
        <w:t xml:space="preserve"> s</w:t>
      </w:r>
      <w:r w:rsidRPr="00410D77">
        <w:t>ơ</w:t>
      </w:r>
      <w:r>
        <w:t xml:space="preserve"> </w:t>
      </w:r>
      <w:r w:rsidRPr="00410D77">
        <w:t>đị</w:t>
      </w:r>
      <w:r>
        <w:t>a ch</w:t>
      </w:r>
      <w:r w:rsidRPr="00410D77">
        <w:t>ính</w:t>
      </w:r>
      <w:r>
        <w:t>.</w:t>
      </w:r>
    </w:p>
  </w:footnote>
  <w:footnote w:id="2">
    <w:p w14:paraId="371E816F" w14:textId="77777777" w:rsidR="007F7B53" w:rsidRPr="00410D77" w:rsidRDefault="007F7B53" w:rsidP="00100741">
      <w:pPr>
        <w:pStyle w:val="FootnoteText"/>
        <w:jc w:val="both"/>
      </w:pPr>
      <w:r>
        <w:rPr>
          <w:rStyle w:val="FootnoteReference"/>
        </w:rPr>
        <w:footnoteRef/>
      </w:r>
      <w:r>
        <w:t xml:space="preserve"> S</w:t>
      </w:r>
      <w:r w:rsidRPr="00410D77">
        <w:t>ửa</w:t>
      </w:r>
      <w:r>
        <w:t xml:space="preserve"> </w:t>
      </w:r>
      <w:r w:rsidRPr="00410D77">
        <w:t>đổi</w:t>
      </w:r>
      <w:r>
        <w:t>, b</w:t>
      </w:r>
      <w:r w:rsidRPr="00410D77">
        <w:t>ổ</w:t>
      </w:r>
      <w:r>
        <w:t xml:space="preserve"> sung M</w:t>
      </w:r>
      <w:r w:rsidRPr="00410D77">
        <w:t>ẫu</w:t>
      </w:r>
      <w:r>
        <w:t xml:space="preserve"> s</w:t>
      </w:r>
      <w:r w:rsidRPr="00410D77">
        <w:t>ố</w:t>
      </w:r>
      <w:r>
        <w:t xml:space="preserve"> 09/</w:t>
      </w:r>
      <w:r w:rsidRPr="00410D77">
        <w:t>Đ</w:t>
      </w:r>
      <w:r>
        <w:t>K ban h</w:t>
      </w:r>
      <w:r w:rsidRPr="00410D77">
        <w:t>ành</w:t>
      </w:r>
      <w:r>
        <w:t xml:space="preserve"> k</w:t>
      </w:r>
      <w:r w:rsidRPr="00410D77">
        <w:t>èm</w:t>
      </w:r>
      <w:r>
        <w:t xml:space="preserve"> theo Th</w:t>
      </w:r>
      <w:r w:rsidRPr="00410D77">
        <w:t>ô</w:t>
      </w:r>
      <w:r>
        <w:t>ng t</w:t>
      </w:r>
      <w:r w:rsidRPr="00410D77">
        <w:t>ư</w:t>
      </w:r>
      <w:r>
        <w:t xml:space="preserve"> s</w:t>
      </w:r>
      <w:r w:rsidRPr="00410D77">
        <w:t>ố</w:t>
      </w:r>
      <w:r>
        <w:t xml:space="preserve"> 24/2014/TT-BTNMT ng</w:t>
      </w:r>
      <w:r w:rsidRPr="00410D77">
        <w:t>ày</w:t>
      </w:r>
      <w:r>
        <w:t xml:space="preserve"> 19 th</w:t>
      </w:r>
      <w:r w:rsidRPr="00410D77">
        <w:t>án</w:t>
      </w:r>
      <w:r>
        <w:t>g 5 n</w:t>
      </w:r>
      <w:r w:rsidRPr="00410D77">
        <w:t>ă</w:t>
      </w:r>
      <w:r>
        <w:t>m 2014 c</w:t>
      </w:r>
      <w:r w:rsidRPr="00410D77">
        <w:t>ủa</w:t>
      </w:r>
      <w:r>
        <w:t xml:space="preserve"> B</w:t>
      </w:r>
      <w:r w:rsidRPr="00410D77">
        <w:t>ộ</w:t>
      </w:r>
      <w:r>
        <w:t xml:space="preserve"> tr</w:t>
      </w:r>
      <w:r w:rsidRPr="00410D77">
        <w:t>ưởng</w:t>
      </w:r>
      <w:r>
        <w:t xml:space="preserve"> B</w:t>
      </w:r>
      <w:r w:rsidRPr="00410D77">
        <w:t>ộ</w:t>
      </w:r>
      <w:r>
        <w:t xml:space="preserve"> T</w:t>
      </w:r>
      <w:r w:rsidRPr="00410D77">
        <w:t>ài</w:t>
      </w:r>
      <w:r>
        <w:t xml:space="preserve"> nguy</w:t>
      </w:r>
      <w:r w:rsidRPr="00410D77">
        <w:t>ê</w:t>
      </w:r>
      <w:r>
        <w:t>n v</w:t>
      </w:r>
      <w:r w:rsidRPr="00410D77">
        <w:t>à</w:t>
      </w:r>
      <w:r>
        <w:t xml:space="preserve"> M</w:t>
      </w:r>
      <w:r w:rsidRPr="00410D77">
        <w:t>ô</w:t>
      </w:r>
      <w:r>
        <w:t>i tr</w:t>
      </w:r>
      <w:r w:rsidRPr="00410D77">
        <w:t>ường</w:t>
      </w:r>
      <w:r>
        <w:t xml:space="preserve"> quy </w:t>
      </w:r>
      <w:r w:rsidRPr="00410D77">
        <w:t>định</w:t>
      </w:r>
      <w:r>
        <w:t xml:space="preserve"> v</w:t>
      </w:r>
      <w:r w:rsidRPr="00410D77">
        <w:t>ề</w:t>
      </w:r>
      <w:r>
        <w:t xml:space="preserve"> h</w:t>
      </w:r>
      <w:r w:rsidRPr="00410D77">
        <w:t>ồ</w:t>
      </w:r>
      <w:r>
        <w:t xml:space="preserve"> s</w:t>
      </w:r>
      <w:r w:rsidRPr="00410D77">
        <w:t>ơ</w:t>
      </w:r>
      <w:r>
        <w:t xml:space="preserve"> </w:t>
      </w:r>
      <w:r w:rsidRPr="00410D77">
        <w:t>đị</w:t>
      </w:r>
      <w:r>
        <w:t>a ch</w:t>
      </w:r>
      <w:r w:rsidRPr="00410D77">
        <w:t>ính</w:t>
      </w:r>
      <w:r>
        <w:t>.</w:t>
      </w:r>
    </w:p>
  </w:footnote>
  <w:footnote w:id="3">
    <w:p w14:paraId="7D067714" w14:textId="77777777" w:rsidR="007F7B53" w:rsidRPr="00410D77" w:rsidRDefault="007F7B53" w:rsidP="006641DC">
      <w:pPr>
        <w:pStyle w:val="FootnoteText"/>
        <w:jc w:val="both"/>
      </w:pPr>
      <w:r>
        <w:rPr>
          <w:rStyle w:val="FootnoteReference"/>
        </w:rPr>
        <w:footnoteRef/>
      </w:r>
      <w:r>
        <w:t xml:space="preserve"> S</w:t>
      </w:r>
      <w:r w:rsidRPr="00410D77">
        <w:t>ửa</w:t>
      </w:r>
      <w:r>
        <w:t xml:space="preserve"> </w:t>
      </w:r>
      <w:r w:rsidRPr="00410D77">
        <w:t>đổi</w:t>
      </w:r>
      <w:r>
        <w:t>, b</w:t>
      </w:r>
      <w:r w:rsidRPr="00410D77">
        <w:t>ổ</w:t>
      </w:r>
      <w:r>
        <w:t xml:space="preserve"> sung M</w:t>
      </w:r>
      <w:r w:rsidRPr="00410D77">
        <w:t>ẫu</w:t>
      </w:r>
      <w:r>
        <w:t xml:space="preserve"> s</w:t>
      </w:r>
      <w:r w:rsidRPr="00410D77">
        <w:t>ố</w:t>
      </w:r>
      <w:r>
        <w:t xml:space="preserve"> 09/</w:t>
      </w:r>
      <w:r w:rsidRPr="00410D77">
        <w:t>Đ</w:t>
      </w:r>
      <w:r>
        <w:t>K ban h</w:t>
      </w:r>
      <w:r w:rsidRPr="00410D77">
        <w:t>ành</w:t>
      </w:r>
      <w:r>
        <w:t xml:space="preserve"> k</w:t>
      </w:r>
      <w:r w:rsidRPr="00410D77">
        <w:t>èm</w:t>
      </w:r>
      <w:r>
        <w:t xml:space="preserve"> theo Th</w:t>
      </w:r>
      <w:r w:rsidRPr="00410D77">
        <w:t>ô</w:t>
      </w:r>
      <w:r>
        <w:t>ng t</w:t>
      </w:r>
      <w:r w:rsidRPr="00410D77">
        <w:t>ư</w:t>
      </w:r>
      <w:r>
        <w:t xml:space="preserve"> s</w:t>
      </w:r>
      <w:r w:rsidRPr="00410D77">
        <w:t>ố</w:t>
      </w:r>
      <w:r>
        <w:t xml:space="preserve"> 24/2014/TT-BTNMT ng</w:t>
      </w:r>
      <w:r w:rsidRPr="00410D77">
        <w:t>ày</w:t>
      </w:r>
      <w:r>
        <w:t xml:space="preserve"> 19 th</w:t>
      </w:r>
      <w:r w:rsidRPr="00410D77">
        <w:t>án</w:t>
      </w:r>
      <w:r>
        <w:t>g 5 n</w:t>
      </w:r>
      <w:r w:rsidRPr="00410D77">
        <w:t>ă</w:t>
      </w:r>
      <w:r>
        <w:t>m 2014 c</w:t>
      </w:r>
      <w:r w:rsidRPr="00410D77">
        <w:t>ủa</w:t>
      </w:r>
      <w:r>
        <w:t xml:space="preserve"> B</w:t>
      </w:r>
      <w:r w:rsidRPr="00410D77">
        <w:t>ộ</w:t>
      </w:r>
      <w:r>
        <w:t xml:space="preserve"> tr</w:t>
      </w:r>
      <w:r w:rsidRPr="00410D77">
        <w:t>ưởng</w:t>
      </w:r>
      <w:r>
        <w:t xml:space="preserve"> B</w:t>
      </w:r>
      <w:r w:rsidRPr="00410D77">
        <w:t>ộ</w:t>
      </w:r>
      <w:r>
        <w:t xml:space="preserve"> T</w:t>
      </w:r>
      <w:r w:rsidRPr="00410D77">
        <w:t>ài</w:t>
      </w:r>
      <w:r>
        <w:t xml:space="preserve"> nguy</w:t>
      </w:r>
      <w:r w:rsidRPr="00410D77">
        <w:t>ê</w:t>
      </w:r>
      <w:r>
        <w:t>n v</w:t>
      </w:r>
      <w:r w:rsidRPr="00410D77">
        <w:t>à</w:t>
      </w:r>
      <w:r>
        <w:t xml:space="preserve"> M</w:t>
      </w:r>
      <w:r w:rsidRPr="00410D77">
        <w:t>ô</w:t>
      </w:r>
      <w:r>
        <w:t>i tr</w:t>
      </w:r>
      <w:r w:rsidRPr="00410D77">
        <w:t>ường</w:t>
      </w:r>
      <w:r>
        <w:t xml:space="preserve"> quy </w:t>
      </w:r>
      <w:r w:rsidRPr="00410D77">
        <w:t>định</w:t>
      </w:r>
      <w:r>
        <w:t xml:space="preserve"> v</w:t>
      </w:r>
      <w:r w:rsidRPr="00410D77">
        <w:t>ề</w:t>
      </w:r>
      <w:r>
        <w:t xml:space="preserve"> h</w:t>
      </w:r>
      <w:r w:rsidRPr="00410D77">
        <w:t>ồ</w:t>
      </w:r>
      <w:r>
        <w:t xml:space="preserve"> s</w:t>
      </w:r>
      <w:r w:rsidRPr="00410D77">
        <w:t>ơ</w:t>
      </w:r>
      <w:r>
        <w:t xml:space="preserve"> </w:t>
      </w:r>
      <w:r w:rsidRPr="00410D77">
        <w:t>đị</w:t>
      </w:r>
      <w:r>
        <w:t>a ch</w:t>
      </w:r>
      <w:r w:rsidRPr="00410D77">
        <w:t>ính</w:t>
      </w:r>
      <w:r>
        <w:t>.</w:t>
      </w:r>
    </w:p>
  </w:footnote>
  <w:footnote w:id="4">
    <w:p w14:paraId="35B6F369" w14:textId="77777777" w:rsidR="007F7B53" w:rsidRPr="00410D77" w:rsidRDefault="007F7B53" w:rsidP="001A5693">
      <w:pPr>
        <w:pStyle w:val="FootnoteText"/>
        <w:jc w:val="both"/>
      </w:pPr>
      <w:r>
        <w:rPr>
          <w:rStyle w:val="FootnoteReference"/>
        </w:rPr>
        <w:footnoteRef/>
      </w:r>
      <w:r>
        <w:t xml:space="preserve"> S</w:t>
      </w:r>
      <w:r w:rsidRPr="00410D77">
        <w:t>ửa</w:t>
      </w:r>
      <w:r>
        <w:t xml:space="preserve"> </w:t>
      </w:r>
      <w:r w:rsidRPr="00410D77">
        <w:t>đổi</w:t>
      </w:r>
      <w:r>
        <w:t>, b</w:t>
      </w:r>
      <w:r w:rsidRPr="00410D77">
        <w:t>ổ</w:t>
      </w:r>
      <w:r>
        <w:t xml:space="preserve"> sung M</w:t>
      </w:r>
      <w:r w:rsidRPr="00410D77">
        <w:t>ẫu</w:t>
      </w:r>
      <w:r>
        <w:t xml:space="preserve"> s</w:t>
      </w:r>
      <w:r w:rsidRPr="00410D77">
        <w:t>ố</w:t>
      </w:r>
      <w:r>
        <w:t xml:space="preserve"> 09/</w:t>
      </w:r>
      <w:r w:rsidRPr="00410D77">
        <w:t>Đ</w:t>
      </w:r>
      <w:r>
        <w:t>K ban h</w:t>
      </w:r>
      <w:r w:rsidRPr="00410D77">
        <w:t>ành</w:t>
      </w:r>
      <w:r>
        <w:t xml:space="preserve"> k</w:t>
      </w:r>
      <w:r w:rsidRPr="00410D77">
        <w:t>èm</w:t>
      </w:r>
      <w:r>
        <w:t xml:space="preserve"> theo Th</w:t>
      </w:r>
      <w:r w:rsidRPr="00410D77">
        <w:t>ô</w:t>
      </w:r>
      <w:r>
        <w:t>ng t</w:t>
      </w:r>
      <w:r w:rsidRPr="00410D77">
        <w:t>ư</w:t>
      </w:r>
      <w:r>
        <w:t xml:space="preserve"> s</w:t>
      </w:r>
      <w:r w:rsidRPr="00410D77">
        <w:t>ố</w:t>
      </w:r>
      <w:r>
        <w:t xml:space="preserve"> 24/2014/TT-BTNMT ng</w:t>
      </w:r>
      <w:r w:rsidRPr="00410D77">
        <w:t>ày</w:t>
      </w:r>
      <w:r>
        <w:t xml:space="preserve"> 19 th</w:t>
      </w:r>
      <w:r w:rsidRPr="00410D77">
        <w:t>án</w:t>
      </w:r>
      <w:r>
        <w:t>g 5 n</w:t>
      </w:r>
      <w:r w:rsidRPr="00410D77">
        <w:t>ă</w:t>
      </w:r>
      <w:r>
        <w:t>m 2014 c</w:t>
      </w:r>
      <w:r w:rsidRPr="00410D77">
        <w:t>ủa</w:t>
      </w:r>
      <w:r>
        <w:t xml:space="preserve"> B</w:t>
      </w:r>
      <w:r w:rsidRPr="00410D77">
        <w:t>ộ</w:t>
      </w:r>
      <w:r>
        <w:t xml:space="preserve"> tr</w:t>
      </w:r>
      <w:r w:rsidRPr="00410D77">
        <w:t>ưởng</w:t>
      </w:r>
      <w:r>
        <w:t xml:space="preserve"> B</w:t>
      </w:r>
      <w:r w:rsidRPr="00410D77">
        <w:t>ộ</w:t>
      </w:r>
      <w:r>
        <w:t xml:space="preserve"> T</w:t>
      </w:r>
      <w:r w:rsidRPr="00410D77">
        <w:t>ài</w:t>
      </w:r>
      <w:r>
        <w:t xml:space="preserve"> nguy</w:t>
      </w:r>
      <w:r w:rsidRPr="00410D77">
        <w:t>ê</w:t>
      </w:r>
      <w:r>
        <w:t>n v</w:t>
      </w:r>
      <w:r w:rsidRPr="00410D77">
        <w:t>à</w:t>
      </w:r>
      <w:r>
        <w:t xml:space="preserve"> M</w:t>
      </w:r>
      <w:r w:rsidRPr="00410D77">
        <w:t>ô</w:t>
      </w:r>
      <w:r>
        <w:t>i tr</w:t>
      </w:r>
      <w:r w:rsidRPr="00410D77">
        <w:t>ường</w:t>
      </w:r>
      <w:r>
        <w:t xml:space="preserve"> quy </w:t>
      </w:r>
      <w:r w:rsidRPr="00410D77">
        <w:t>định</w:t>
      </w:r>
      <w:r>
        <w:t xml:space="preserve"> v</w:t>
      </w:r>
      <w:r w:rsidRPr="00410D77">
        <w:t>ề</w:t>
      </w:r>
      <w:r>
        <w:t xml:space="preserve"> h</w:t>
      </w:r>
      <w:r w:rsidRPr="00410D77">
        <w:t>ồ</w:t>
      </w:r>
      <w:r>
        <w:t xml:space="preserve"> s</w:t>
      </w:r>
      <w:r w:rsidRPr="00410D77">
        <w:t>ơ</w:t>
      </w:r>
      <w:r>
        <w:t xml:space="preserve"> </w:t>
      </w:r>
      <w:r w:rsidRPr="00410D77">
        <w:t>đị</w:t>
      </w:r>
      <w:r>
        <w:t>a ch</w:t>
      </w:r>
      <w:r w:rsidRPr="00410D77">
        <w:t>ính</w:t>
      </w:r>
      <w:r>
        <w:t>.</w:t>
      </w:r>
    </w:p>
  </w:footnote>
  <w:footnote w:id="5">
    <w:p w14:paraId="034EE23B" w14:textId="77777777" w:rsidR="007F7B53" w:rsidRPr="00410D77" w:rsidRDefault="007F7B53" w:rsidP="00DB2344">
      <w:pPr>
        <w:pStyle w:val="FootnoteText"/>
        <w:jc w:val="both"/>
      </w:pPr>
      <w:r>
        <w:rPr>
          <w:rStyle w:val="FootnoteReference"/>
        </w:rPr>
        <w:footnoteRef/>
      </w:r>
      <w:r>
        <w:t xml:space="preserve"> S</w:t>
      </w:r>
      <w:r w:rsidRPr="00410D77">
        <w:t>ửa</w:t>
      </w:r>
      <w:r>
        <w:t xml:space="preserve"> </w:t>
      </w:r>
      <w:r w:rsidRPr="00410D77">
        <w:t>đổi</w:t>
      </w:r>
      <w:r>
        <w:t>, b</w:t>
      </w:r>
      <w:r w:rsidRPr="00410D77">
        <w:t>ổ</w:t>
      </w:r>
      <w:r>
        <w:t xml:space="preserve"> sung M</w:t>
      </w:r>
      <w:r w:rsidRPr="00410D77">
        <w:t>ẫu</w:t>
      </w:r>
      <w:r>
        <w:t xml:space="preserve"> s</w:t>
      </w:r>
      <w:r w:rsidRPr="00410D77">
        <w:t>ố</w:t>
      </w:r>
      <w:r>
        <w:t xml:space="preserve"> 09/</w:t>
      </w:r>
      <w:r w:rsidRPr="00410D77">
        <w:t>Đ</w:t>
      </w:r>
      <w:r>
        <w:t>K ban h</w:t>
      </w:r>
      <w:r w:rsidRPr="00410D77">
        <w:t>ành</w:t>
      </w:r>
      <w:r>
        <w:t xml:space="preserve"> k</w:t>
      </w:r>
      <w:r w:rsidRPr="00410D77">
        <w:t>èm</w:t>
      </w:r>
      <w:r>
        <w:t xml:space="preserve"> theo Th</w:t>
      </w:r>
      <w:r w:rsidRPr="00410D77">
        <w:t>ô</w:t>
      </w:r>
      <w:r>
        <w:t>ng t</w:t>
      </w:r>
      <w:r w:rsidRPr="00410D77">
        <w:t>ư</w:t>
      </w:r>
      <w:r>
        <w:t xml:space="preserve"> s</w:t>
      </w:r>
      <w:r w:rsidRPr="00410D77">
        <w:t>ố</w:t>
      </w:r>
      <w:r>
        <w:t xml:space="preserve"> 24/2014/TT-BTNMT ng</w:t>
      </w:r>
      <w:r w:rsidRPr="00410D77">
        <w:t>ày</w:t>
      </w:r>
      <w:r>
        <w:t xml:space="preserve"> 19 th</w:t>
      </w:r>
      <w:r w:rsidRPr="00410D77">
        <w:t>án</w:t>
      </w:r>
      <w:r>
        <w:t>g 5 n</w:t>
      </w:r>
      <w:r w:rsidRPr="00410D77">
        <w:t>ă</w:t>
      </w:r>
      <w:r>
        <w:t>m 2014 c</w:t>
      </w:r>
      <w:r w:rsidRPr="00410D77">
        <w:t>ủa</w:t>
      </w:r>
      <w:r>
        <w:t xml:space="preserve"> B</w:t>
      </w:r>
      <w:r w:rsidRPr="00410D77">
        <w:t>ộ</w:t>
      </w:r>
      <w:r>
        <w:t xml:space="preserve"> tr</w:t>
      </w:r>
      <w:r w:rsidRPr="00410D77">
        <w:t>ưởng</w:t>
      </w:r>
      <w:r>
        <w:t xml:space="preserve"> B</w:t>
      </w:r>
      <w:r w:rsidRPr="00410D77">
        <w:t>ộ</w:t>
      </w:r>
      <w:r>
        <w:t xml:space="preserve"> T</w:t>
      </w:r>
      <w:r w:rsidRPr="00410D77">
        <w:t>ài</w:t>
      </w:r>
      <w:r>
        <w:t xml:space="preserve"> nguy</w:t>
      </w:r>
      <w:r w:rsidRPr="00410D77">
        <w:t>ê</w:t>
      </w:r>
      <w:r>
        <w:t>n v</w:t>
      </w:r>
      <w:r w:rsidRPr="00410D77">
        <w:t>à</w:t>
      </w:r>
      <w:r>
        <w:t xml:space="preserve"> M</w:t>
      </w:r>
      <w:r w:rsidRPr="00410D77">
        <w:t>ô</w:t>
      </w:r>
      <w:r>
        <w:t>i tr</w:t>
      </w:r>
      <w:r w:rsidRPr="00410D77">
        <w:t>ường</w:t>
      </w:r>
      <w:r>
        <w:t xml:space="preserve"> quy </w:t>
      </w:r>
      <w:r w:rsidRPr="00410D77">
        <w:t>định</w:t>
      </w:r>
      <w:r>
        <w:t xml:space="preserve"> v</w:t>
      </w:r>
      <w:r w:rsidRPr="00410D77">
        <w:t>ề</w:t>
      </w:r>
      <w:r>
        <w:t xml:space="preserve"> h</w:t>
      </w:r>
      <w:r w:rsidRPr="00410D77">
        <w:t>ồ</w:t>
      </w:r>
      <w:r>
        <w:t xml:space="preserve"> s</w:t>
      </w:r>
      <w:r w:rsidRPr="00410D77">
        <w:t>ơ</w:t>
      </w:r>
      <w:r>
        <w:t xml:space="preserve"> </w:t>
      </w:r>
      <w:r w:rsidRPr="00410D77">
        <w:t>đị</w:t>
      </w:r>
      <w:r>
        <w:t>a ch</w:t>
      </w:r>
      <w:r w:rsidRPr="00410D77">
        <w:t>ính</w:t>
      </w:r>
      <w:r>
        <w:t>.</w:t>
      </w:r>
    </w:p>
  </w:footnote>
  <w:footnote w:id="6">
    <w:p w14:paraId="7816F0A1" w14:textId="77777777" w:rsidR="007F7B53" w:rsidRPr="00410D77" w:rsidRDefault="007F7B53" w:rsidP="00C972D0">
      <w:pPr>
        <w:pStyle w:val="FootnoteText"/>
        <w:jc w:val="both"/>
      </w:pPr>
      <w:r>
        <w:rPr>
          <w:rStyle w:val="FootnoteReference"/>
        </w:rPr>
        <w:footnoteRef/>
      </w:r>
      <w:r>
        <w:t xml:space="preserve"> S</w:t>
      </w:r>
      <w:r w:rsidRPr="00410D77">
        <w:t>ửa</w:t>
      </w:r>
      <w:r>
        <w:t xml:space="preserve"> </w:t>
      </w:r>
      <w:r w:rsidRPr="00410D77">
        <w:t>đổi</w:t>
      </w:r>
      <w:r>
        <w:t>, b</w:t>
      </w:r>
      <w:r w:rsidRPr="00410D77">
        <w:t>ổ</w:t>
      </w:r>
      <w:r>
        <w:t xml:space="preserve"> sung M</w:t>
      </w:r>
      <w:r w:rsidRPr="00410D77">
        <w:t>ẫu</w:t>
      </w:r>
      <w:r>
        <w:t xml:space="preserve"> s</w:t>
      </w:r>
      <w:r w:rsidRPr="00410D77">
        <w:t>ố</w:t>
      </w:r>
      <w:r>
        <w:t xml:space="preserve"> 09/</w:t>
      </w:r>
      <w:r w:rsidRPr="00410D77">
        <w:t>Đ</w:t>
      </w:r>
      <w:r>
        <w:t>K ban h</w:t>
      </w:r>
      <w:r w:rsidRPr="00410D77">
        <w:t>ành</w:t>
      </w:r>
      <w:r>
        <w:t xml:space="preserve"> k</w:t>
      </w:r>
      <w:r w:rsidRPr="00410D77">
        <w:t>èm</w:t>
      </w:r>
      <w:r>
        <w:t xml:space="preserve"> theo Th</w:t>
      </w:r>
      <w:r w:rsidRPr="00410D77">
        <w:t>ô</w:t>
      </w:r>
      <w:r>
        <w:t>ng t</w:t>
      </w:r>
      <w:r w:rsidRPr="00410D77">
        <w:t>ư</w:t>
      </w:r>
      <w:r>
        <w:t xml:space="preserve"> s</w:t>
      </w:r>
      <w:r w:rsidRPr="00410D77">
        <w:t>ố</w:t>
      </w:r>
      <w:r>
        <w:t xml:space="preserve"> 24/2014/TT-BTNMT ng</w:t>
      </w:r>
      <w:r w:rsidRPr="00410D77">
        <w:t>ày</w:t>
      </w:r>
      <w:r>
        <w:t xml:space="preserve"> 19 th</w:t>
      </w:r>
      <w:r w:rsidRPr="00410D77">
        <w:t>án</w:t>
      </w:r>
      <w:r>
        <w:t>g 5 n</w:t>
      </w:r>
      <w:r w:rsidRPr="00410D77">
        <w:t>ă</w:t>
      </w:r>
      <w:r>
        <w:t>m 2014 c</w:t>
      </w:r>
      <w:r w:rsidRPr="00410D77">
        <w:t>ủa</w:t>
      </w:r>
      <w:r>
        <w:t xml:space="preserve"> B</w:t>
      </w:r>
      <w:r w:rsidRPr="00410D77">
        <w:t>ộ</w:t>
      </w:r>
      <w:r>
        <w:t xml:space="preserve"> tr</w:t>
      </w:r>
      <w:r w:rsidRPr="00410D77">
        <w:t>ưởng</w:t>
      </w:r>
      <w:r>
        <w:t xml:space="preserve"> B</w:t>
      </w:r>
      <w:r w:rsidRPr="00410D77">
        <w:t>ộ</w:t>
      </w:r>
      <w:r>
        <w:t xml:space="preserve"> T</w:t>
      </w:r>
      <w:r w:rsidRPr="00410D77">
        <w:t>ài</w:t>
      </w:r>
      <w:r>
        <w:t xml:space="preserve"> nguy</w:t>
      </w:r>
      <w:r w:rsidRPr="00410D77">
        <w:t>ê</w:t>
      </w:r>
      <w:r>
        <w:t>n v</w:t>
      </w:r>
      <w:r w:rsidRPr="00410D77">
        <w:t>à</w:t>
      </w:r>
      <w:r>
        <w:t xml:space="preserve"> M</w:t>
      </w:r>
      <w:r w:rsidRPr="00410D77">
        <w:t>ô</w:t>
      </w:r>
      <w:r>
        <w:t>i tr</w:t>
      </w:r>
      <w:r w:rsidRPr="00410D77">
        <w:t>ường</w:t>
      </w:r>
      <w:r>
        <w:t xml:space="preserve"> quy </w:t>
      </w:r>
      <w:r w:rsidRPr="00410D77">
        <w:t>định</w:t>
      </w:r>
      <w:r>
        <w:t xml:space="preserve"> v</w:t>
      </w:r>
      <w:r w:rsidRPr="00410D77">
        <w:t>ề</w:t>
      </w:r>
      <w:r>
        <w:t xml:space="preserve"> h</w:t>
      </w:r>
      <w:r w:rsidRPr="00410D77">
        <w:t>ồ</w:t>
      </w:r>
      <w:r>
        <w:t xml:space="preserve"> s</w:t>
      </w:r>
      <w:r w:rsidRPr="00410D77">
        <w:t>ơ</w:t>
      </w:r>
      <w:r>
        <w:t xml:space="preserve"> </w:t>
      </w:r>
      <w:r w:rsidRPr="00410D77">
        <w:t>đị</w:t>
      </w:r>
      <w:r>
        <w:t>a ch</w:t>
      </w:r>
      <w:r w:rsidRPr="00410D77">
        <w:t>ính</w:t>
      </w:r>
      <w:r>
        <w:t>.</w:t>
      </w:r>
    </w:p>
  </w:footnote>
  <w:footnote w:id="7">
    <w:p w14:paraId="57C1900D" w14:textId="77777777" w:rsidR="007F7B53" w:rsidRPr="00410D77" w:rsidRDefault="007F7B53" w:rsidP="001703E1">
      <w:pPr>
        <w:pStyle w:val="FootnoteText"/>
        <w:jc w:val="both"/>
      </w:pPr>
      <w:r>
        <w:rPr>
          <w:rStyle w:val="FootnoteReference"/>
        </w:rPr>
        <w:footnoteRef/>
      </w:r>
      <w:r>
        <w:t xml:space="preserve"> S</w:t>
      </w:r>
      <w:r w:rsidRPr="00410D77">
        <w:t>ửa</w:t>
      </w:r>
      <w:r>
        <w:t xml:space="preserve"> </w:t>
      </w:r>
      <w:r w:rsidRPr="00410D77">
        <w:t>đổi</w:t>
      </w:r>
      <w:r>
        <w:t>, b</w:t>
      </w:r>
      <w:r w:rsidRPr="00410D77">
        <w:t>ổ</w:t>
      </w:r>
      <w:r>
        <w:t xml:space="preserve"> sung M</w:t>
      </w:r>
      <w:r w:rsidRPr="00410D77">
        <w:t>ẫu</w:t>
      </w:r>
      <w:r>
        <w:t xml:space="preserve"> s</w:t>
      </w:r>
      <w:r w:rsidRPr="00410D77">
        <w:t>ố</w:t>
      </w:r>
      <w:r>
        <w:t xml:space="preserve"> 09/</w:t>
      </w:r>
      <w:r w:rsidRPr="00410D77">
        <w:t>Đ</w:t>
      </w:r>
      <w:r>
        <w:t>K ban h</w:t>
      </w:r>
      <w:r w:rsidRPr="00410D77">
        <w:t>ành</w:t>
      </w:r>
      <w:r>
        <w:t xml:space="preserve"> k</w:t>
      </w:r>
      <w:r w:rsidRPr="00410D77">
        <w:t>èm</w:t>
      </w:r>
      <w:r>
        <w:t xml:space="preserve"> theo Th</w:t>
      </w:r>
      <w:r w:rsidRPr="00410D77">
        <w:t>ô</w:t>
      </w:r>
      <w:r>
        <w:t>ng t</w:t>
      </w:r>
      <w:r w:rsidRPr="00410D77">
        <w:t>ư</w:t>
      </w:r>
      <w:r>
        <w:t xml:space="preserve"> s</w:t>
      </w:r>
      <w:r w:rsidRPr="00410D77">
        <w:t>ố</w:t>
      </w:r>
      <w:r>
        <w:t xml:space="preserve"> 24/2014/TT-BTNMT ng</w:t>
      </w:r>
      <w:r w:rsidRPr="00410D77">
        <w:t>ày</w:t>
      </w:r>
      <w:r>
        <w:t xml:space="preserve"> 19 th</w:t>
      </w:r>
      <w:r w:rsidRPr="00410D77">
        <w:t>án</w:t>
      </w:r>
      <w:r>
        <w:t>g 5 n</w:t>
      </w:r>
      <w:r w:rsidRPr="00410D77">
        <w:t>ă</w:t>
      </w:r>
      <w:r>
        <w:t>m 2014 c</w:t>
      </w:r>
      <w:r w:rsidRPr="00410D77">
        <w:t>ủa</w:t>
      </w:r>
      <w:r>
        <w:t xml:space="preserve"> B</w:t>
      </w:r>
      <w:r w:rsidRPr="00410D77">
        <w:t>ộ</w:t>
      </w:r>
      <w:r>
        <w:t xml:space="preserve"> tr</w:t>
      </w:r>
      <w:r w:rsidRPr="00410D77">
        <w:t>ưởng</w:t>
      </w:r>
      <w:r>
        <w:t xml:space="preserve"> B</w:t>
      </w:r>
      <w:r w:rsidRPr="00410D77">
        <w:t>ộ</w:t>
      </w:r>
      <w:r>
        <w:t xml:space="preserve"> T</w:t>
      </w:r>
      <w:r w:rsidRPr="00410D77">
        <w:t>ài</w:t>
      </w:r>
      <w:r>
        <w:t xml:space="preserve"> nguy</w:t>
      </w:r>
      <w:r w:rsidRPr="00410D77">
        <w:t>ê</w:t>
      </w:r>
      <w:r>
        <w:t>n v</w:t>
      </w:r>
      <w:r w:rsidRPr="00410D77">
        <w:t>à</w:t>
      </w:r>
      <w:r>
        <w:t xml:space="preserve"> M</w:t>
      </w:r>
      <w:r w:rsidRPr="00410D77">
        <w:t>ô</w:t>
      </w:r>
      <w:r>
        <w:t>i tr</w:t>
      </w:r>
      <w:r w:rsidRPr="00410D77">
        <w:t>ường</w:t>
      </w:r>
      <w:r>
        <w:t xml:space="preserve"> quy </w:t>
      </w:r>
      <w:r w:rsidRPr="00410D77">
        <w:t>định</w:t>
      </w:r>
      <w:r>
        <w:t xml:space="preserve"> v</w:t>
      </w:r>
      <w:r w:rsidRPr="00410D77">
        <w:t>ề</w:t>
      </w:r>
      <w:r>
        <w:t xml:space="preserve"> h</w:t>
      </w:r>
      <w:r w:rsidRPr="00410D77">
        <w:t>ồ</w:t>
      </w:r>
      <w:r>
        <w:t xml:space="preserve"> s</w:t>
      </w:r>
      <w:r w:rsidRPr="00410D77">
        <w:t>ơ</w:t>
      </w:r>
      <w:r>
        <w:t xml:space="preserve"> </w:t>
      </w:r>
      <w:r w:rsidRPr="00410D77">
        <w:t>đị</w:t>
      </w:r>
      <w:r>
        <w:t>a ch</w:t>
      </w:r>
      <w:r w:rsidRPr="00410D77">
        <w:t>ính</w:t>
      </w:r>
      <w:r>
        <w:t>.</w:t>
      </w:r>
    </w:p>
  </w:footnote>
  <w:footnote w:id="8">
    <w:p w14:paraId="0BDBEE73" w14:textId="77777777" w:rsidR="007F7B53" w:rsidRPr="00410D77" w:rsidRDefault="007F7B53" w:rsidP="001703E1">
      <w:pPr>
        <w:pStyle w:val="FootnoteText"/>
        <w:jc w:val="both"/>
      </w:pPr>
      <w:r>
        <w:rPr>
          <w:rStyle w:val="FootnoteReference"/>
        </w:rPr>
        <w:footnoteRef/>
      </w:r>
      <w:r>
        <w:t xml:space="preserve"> S</w:t>
      </w:r>
      <w:r w:rsidRPr="00410D77">
        <w:t>ửa</w:t>
      </w:r>
      <w:r>
        <w:t xml:space="preserve"> </w:t>
      </w:r>
      <w:r w:rsidRPr="00410D77">
        <w:t>đổi</w:t>
      </w:r>
      <w:r>
        <w:t>, b</w:t>
      </w:r>
      <w:r w:rsidRPr="00410D77">
        <w:t>ổ</w:t>
      </w:r>
      <w:r>
        <w:t xml:space="preserve"> sung M</w:t>
      </w:r>
      <w:r w:rsidRPr="00410D77">
        <w:t>ẫu</w:t>
      </w:r>
      <w:r>
        <w:t xml:space="preserve"> s</w:t>
      </w:r>
      <w:r w:rsidRPr="00410D77">
        <w:t>ố</w:t>
      </w:r>
      <w:r>
        <w:t xml:space="preserve"> 09/</w:t>
      </w:r>
      <w:r w:rsidRPr="00410D77">
        <w:t>Đ</w:t>
      </w:r>
      <w:r>
        <w:t>K ban h</w:t>
      </w:r>
      <w:r w:rsidRPr="00410D77">
        <w:t>ành</w:t>
      </w:r>
      <w:r>
        <w:t xml:space="preserve"> k</w:t>
      </w:r>
      <w:r w:rsidRPr="00410D77">
        <w:t>èm</w:t>
      </w:r>
      <w:r>
        <w:t xml:space="preserve"> theo Th</w:t>
      </w:r>
      <w:r w:rsidRPr="00410D77">
        <w:t>ô</w:t>
      </w:r>
      <w:r>
        <w:t>ng t</w:t>
      </w:r>
      <w:r w:rsidRPr="00410D77">
        <w:t>ư</w:t>
      </w:r>
      <w:r>
        <w:t xml:space="preserve"> s</w:t>
      </w:r>
      <w:r w:rsidRPr="00410D77">
        <w:t>ố</w:t>
      </w:r>
      <w:r>
        <w:t xml:space="preserve"> 24/2014/TT-BTNMT ng</w:t>
      </w:r>
      <w:r w:rsidRPr="00410D77">
        <w:t>ày</w:t>
      </w:r>
      <w:r>
        <w:t xml:space="preserve"> 19 th</w:t>
      </w:r>
      <w:r w:rsidRPr="00410D77">
        <w:t>án</w:t>
      </w:r>
      <w:r>
        <w:t>g 5 n</w:t>
      </w:r>
      <w:r w:rsidRPr="00410D77">
        <w:t>ă</w:t>
      </w:r>
      <w:r>
        <w:t>m 2014 c</w:t>
      </w:r>
      <w:r w:rsidRPr="00410D77">
        <w:t>ủa</w:t>
      </w:r>
      <w:r>
        <w:t xml:space="preserve"> B</w:t>
      </w:r>
      <w:r w:rsidRPr="00410D77">
        <w:t>ộ</w:t>
      </w:r>
      <w:r>
        <w:t xml:space="preserve"> tr</w:t>
      </w:r>
      <w:r w:rsidRPr="00410D77">
        <w:t>ưởng</w:t>
      </w:r>
      <w:r>
        <w:t xml:space="preserve"> B</w:t>
      </w:r>
      <w:r w:rsidRPr="00410D77">
        <w:t>ộ</w:t>
      </w:r>
      <w:r>
        <w:t xml:space="preserve"> T</w:t>
      </w:r>
      <w:r w:rsidRPr="00410D77">
        <w:t>ài</w:t>
      </w:r>
      <w:r>
        <w:t xml:space="preserve"> nguy</w:t>
      </w:r>
      <w:r w:rsidRPr="00410D77">
        <w:t>ê</w:t>
      </w:r>
      <w:r>
        <w:t>n v</w:t>
      </w:r>
      <w:r w:rsidRPr="00410D77">
        <w:t>à</w:t>
      </w:r>
      <w:r>
        <w:t xml:space="preserve"> M</w:t>
      </w:r>
      <w:r w:rsidRPr="00410D77">
        <w:t>ô</w:t>
      </w:r>
      <w:r>
        <w:t>i tr</w:t>
      </w:r>
      <w:r w:rsidRPr="00410D77">
        <w:t>ường</w:t>
      </w:r>
      <w:r>
        <w:t xml:space="preserve"> quy </w:t>
      </w:r>
      <w:r w:rsidRPr="00410D77">
        <w:t>định</w:t>
      </w:r>
      <w:r>
        <w:t xml:space="preserve"> v</w:t>
      </w:r>
      <w:r w:rsidRPr="00410D77">
        <w:t>ề</w:t>
      </w:r>
      <w:r>
        <w:t xml:space="preserve"> h</w:t>
      </w:r>
      <w:r w:rsidRPr="00410D77">
        <w:t>ồ</w:t>
      </w:r>
      <w:r>
        <w:t xml:space="preserve"> s</w:t>
      </w:r>
      <w:r w:rsidRPr="00410D77">
        <w:t>ơ</w:t>
      </w:r>
      <w:r>
        <w:t xml:space="preserve"> </w:t>
      </w:r>
      <w:r w:rsidRPr="00410D77">
        <w:t>đị</w:t>
      </w:r>
      <w:r>
        <w:t>a ch</w:t>
      </w:r>
      <w:r w:rsidRPr="00410D77">
        <w:t>ính</w:t>
      </w:r>
      <w:r>
        <w:t>.</w:t>
      </w:r>
    </w:p>
  </w:footnote>
  <w:footnote w:id="9">
    <w:p w14:paraId="0A9295BC" w14:textId="77777777" w:rsidR="007F7B53" w:rsidRDefault="007F7B53" w:rsidP="002A0354">
      <w:pPr>
        <w:pStyle w:val="FootnoteText"/>
        <w:rPr>
          <w:lang w:val="en-NZ"/>
        </w:rPr>
      </w:pPr>
      <w:r>
        <w:rPr>
          <w:rStyle w:val="FootnoteReference"/>
          <w:rFonts w:eastAsiaTheme="majorEastAsia"/>
        </w:rPr>
        <w:footnoteRef/>
      </w:r>
      <w:r>
        <w:rPr>
          <w:lang w:val="en-NZ"/>
        </w:rPr>
        <w:t>Ghi rõ đơn xin giao đất hoặc xin thuê đất hoặc xin chuyển mục đích sử dụng đất</w:t>
      </w:r>
    </w:p>
  </w:footnote>
  <w:footnote w:id="10">
    <w:p w14:paraId="34870160" w14:textId="77777777" w:rsidR="007F7B53" w:rsidRDefault="007F7B53" w:rsidP="002A0354">
      <w:pPr>
        <w:pStyle w:val="FootnoteText"/>
        <w:rPr>
          <w:lang w:val="en-NZ"/>
        </w:rPr>
      </w:pPr>
      <w:r>
        <w:rPr>
          <w:rStyle w:val="FootnoteReference"/>
          <w:rFonts w:eastAsiaTheme="majorEastAsia"/>
        </w:rPr>
        <w:footnoteRef/>
      </w:r>
      <w:r>
        <w:rPr>
          <w:lang w:val="en-NZ"/>
        </w:rPr>
        <w:t>Ghi rõ tên UBND cấp có thẩm quyền giao đất, cho thuê đất, cho phép chuyển mục đích sử dụng đất</w:t>
      </w:r>
    </w:p>
  </w:footnote>
  <w:footnote w:id="11">
    <w:p w14:paraId="3A4C7C91" w14:textId="77777777" w:rsidR="007F7B53" w:rsidRDefault="007F7B53" w:rsidP="002A0354">
      <w:pPr>
        <w:pStyle w:val="FootnoteText"/>
        <w:jc w:val="both"/>
      </w:pPr>
      <w:r>
        <w:rPr>
          <w:rStyle w:val="FootnoteReference"/>
          <w:rFonts w:eastAsiaTheme="majorEastAsia"/>
        </w:rPr>
        <w:footnoteRef/>
      </w:r>
      <w:r>
        <w:t xml:space="preserve"> Ghi rõ họ, tên cá nhân xin sử dụng đất/cá nhân đại diện cho hộ gia đình/cá nhân đại diện cho tổ chức; ghi thông tin về cá nhân (số, ngày/tháng/năm, cơ quan cấp Chứng minh nhân dân hoặc Hộ chiếu…); ghi thông tin về tổ chức (Quyết định thành lập cơ quan, tổ chức sự nghiệp/văn bản công nhận tổ chức tôn giáo/đăng ký kinh doanh/Giấy chứng nhận đầu tư đối với doanh nghiệp/tổ chức kinh tế…)</w:t>
      </w:r>
    </w:p>
  </w:footnote>
  <w:footnote w:id="12">
    <w:p w14:paraId="2353A576" w14:textId="77777777" w:rsidR="007F7B53" w:rsidRDefault="007F7B53" w:rsidP="002A0354">
      <w:pPr>
        <w:pStyle w:val="FootnoteText"/>
        <w:rPr>
          <w:sz w:val="12"/>
        </w:rPr>
      </w:pPr>
      <w:r>
        <w:rPr>
          <w:rStyle w:val="FootnoteReference"/>
          <w:rFonts w:eastAsiaTheme="majorEastAsia"/>
        </w:rPr>
        <w:footnoteRef/>
      </w:r>
      <w:r>
        <w:t xml:space="preserve"> Trường hợp đã được cấp g</w:t>
      </w:r>
      <w:r>
        <w:rPr>
          <w:szCs w:val="28"/>
          <w:lang w:val="vi-VN"/>
        </w:rPr>
        <w:t>iấy chứng nhận đầu tư hoặc văn bản chấp thuận đầu</w:t>
      </w:r>
      <w:r>
        <w:rPr>
          <w:szCs w:val="28"/>
        </w:rPr>
        <w:t xml:space="preserve"> tư thì ghi rõ mục đích sử dụng đất để thực hiện dự án đầu tư theo giấy c</w:t>
      </w:r>
      <w:r>
        <w:rPr>
          <w:szCs w:val="28"/>
          <w:lang w:val="vi-VN"/>
        </w:rPr>
        <w:t xml:space="preserve">hứng nhận đầu tư hoặc </w:t>
      </w:r>
      <w:r>
        <w:rPr>
          <w:szCs w:val="28"/>
        </w:rPr>
        <w:t xml:space="preserve">cấp </w:t>
      </w:r>
      <w:r>
        <w:rPr>
          <w:szCs w:val="28"/>
          <w:lang w:val="vi-VN"/>
        </w:rPr>
        <w:t>văn bản chấp thuận đầu</w:t>
      </w:r>
      <w:r>
        <w:rPr>
          <w:szCs w:val="28"/>
        </w:rPr>
        <w:t xml:space="preserve"> tư</w:t>
      </w:r>
    </w:p>
  </w:footnote>
  <w:footnote w:id="13">
    <w:p w14:paraId="5AFF7117" w14:textId="77777777" w:rsidR="007F7B53" w:rsidRDefault="007F7B53" w:rsidP="002A0354">
      <w:pPr>
        <w:pStyle w:val="FootnoteText"/>
        <w:rPr>
          <w:lang w:val="en-NZ"/>
        </w:rPr>
      </w:pPr>
      <w:r>
        <w:rPr>
          <w:rStyle w:val="FootnoteReference"/>
          <w:rFonts w:eastAsiaTheme="majorEastAsia"/>
        </w:rPr>
        <w:footnoteRef/>
      </w:r>
      <w:r>
        <w:rPr>
          <w:lang w:val="en-NZ"/>
        </w:rPr>
        <w:t>Ghi rõ đơn xin giao đất hoặc xin thuê đất hoặc xin chuyển mục đích sử dụng đất</w:t>
      </w:r>
    </w:p>
  </w:footnote>
  <w:footnote w:id="14">
    <w:p w14:paraId="14A2554D" w14:textId="77777777" w:rsidR="007F7B53" w:rsidRDefault="007F7B53" w:rsidP="002A0354">
      <w:pPr>
        <w:pStyle w:val="FootnoteText"/>
        <w:rPr>
          <w:lang w:val="en-NZ"/>
        </w:rPr>
      </w:pPr>
      <w:r>
        <w:rPr>
          <w:rStyle w:val="FootnoteReference"/>
          <w:rFonts w:eastAsiaTheme="majorEastAsia"/>
        </w:rPr>
        <w:footnoteRef/>
      </w:r>
      <w:r>
        <w:rPr>
          <w:lang w:val="en-NZ"/>
        </w:rPr>
        <w:t>Ghi rõ tên UBND cấp có thẩm quyền giao đất, cho thuê đất, cho phép chuyển mục đích sử dụng đất</w:t>
      </w:r>
    </w:p>
  </w:footnote>
  <w:footnote w:id="15">
    <w:p w14:paraId="32AF2B90" w14:textId="77777777" w:rsidR="007F7B53" w:rsidRDefault="007F7B53" w:rsidP="002A0354">
      <w:pPr>
        <w:pStyle w:val="FootnoteText"/>
        <w:jc w:val="both"/>
      </w:pPr>
      <w:r>
        <w:rPr>
          <w:rStyle w:val="FootnoteReference"/>
          <w:rFonts w:eastAsiaTheme="majorEastAsia"/>
        </w:rPr>
        <w:footnoteRef/>
      </w:r>
      <w:r>
        <w:t xml:space="preserve"> Ghi rõ họ, tên cá nhân xin sử dụng đất/cá nhân đại diện cho hộ gia đình/cá nhân đại diện cho tổ chức; ghi thông tin về cá nhân (số, ngày/tháng/năm, cơ quan cấp Chứng minh nhân dân hoặc Hộ chiếu…); ghi thông tin về tổ chức (Quyết định thành lập cơ quan, tổ chức sự nghiệp/văn bản công nhận tổ chức tôn giáo/đăng ký kinh doanh/Giấy chứng nhận đầu tư đối với doanh nghiệp/tổ chức kinh tế…)</w:t>
      </w:r>
    </w:p>
  </w:footnote>
  <w:footnote w:id="16">
    <w:p w14:paraId="0526FCD2" w14:textId="77777777" w:rsidR="007F7B53" w:rsidRDefault="007F7B53" w:rsidP="002A0354">
      <w:pPr>
        <w:pStyle w:val="FootnoteText"/>
        <w:rPr>
          <w:sz w:val="12"/>
        </w:rPr>
      </w:pPr>
      <w:r>
        <w:rPr>
          <w:rStyle w:val="FootnoteReference"/>
          <w:rFonts w:eastAsiaTheme="majorEastAsia"/>
        </w:rPr>
        <w:footnoteRef/>
      </w:r>
      <w:r>
        <w:t xml:space="preserve"> Trường hợp đã được cấp g</w:t>
      </w:r>
      <w:r>
        <w:rPr>
          <w:szCs w:val="28"/>
          <w:lang w:val="vi-VN"/>
        </w:rPr>
        <w:t>iấy chứng nhận đầu tư hoặc văn bản chấp thuận đầu</w:t>
      </w:r>
      <w:r>
        <w:rPr>
          <w:szCs w:val="28"/>
        </w:rPr>
        <w:t xml:space="preserve"> tư thì ghi rõ mục đích sử dụng đất để thực hiện dự án đầu tư theo giấy c</w:t>
      </w:r>
      <w:r>
        <w:rPr>
          <w:szCs w:val="28"/>
          <w:lang w:val="vi-VN"/>
        </w:rPr>
        <w:t xml:space="preserve">hứng nhận đầu tư hoặc </w:t>
      </w:r>
      <w:r>
        <w:rPr>
          <w:szCs w:val="28"/>
        </w:rPr>
        <w:t xml:space="preserve">cấp </w:t>
      </w:r>
      <w:r>
        <w:rPr>
          <w:szCs w:val="28"/>
          <w:lang w:val="vi-VN"/>
        </w:rPr>
        <w:t>văn bản chấp thuận đầu</w:t>
      </w:r>
      <w:r>
        <w:rPr>
          <w:szCs w:val="28"/>
        </w:rPr>
        <w:t xml:space="preserve"> tư</w:t>
      </w:r>
    </w:p>
  </w:footnote>
  <w:footnote w:id="17">
    <w:p w14:paraId="43BDBF08" w14:textId="77777777" w:rsidR="007F7B53" w:rsidRDefault="007F7B53" w:rsidP="002A0354">
      <w:pPr>
        <w:pStyle w:val="FootnoteText"/>
        <w:rPr>
          <w:lang w:val="en-NZ"/>
        </w:rPr>
      </w:pPr>
      <w:r>
        <w:rPr>
          <w:rStyle w:val="FootnoteReference"/>
          <w:rFonts w:eastAsiaTheme="majorEastAsia"/>
        </w:rPr>
        <w:footnoteRef/>
      </w:r>
      <w:r>
        <w:rPr>
          <w:lang w:val="en-NZ"/>
        </w:rPr>
        <w:t>Ghi rõ đơn xin giao đất hoặc xin thuê đất hoặc xin chuyển mục đích sử dụng đất</w:t>
      </w:r>
    </w:p>
  </w:footnote>
  <w:footnote w:id="18">
    <w:p w14:paraId="61567F54" w14:textId="77777777" w:rsidR="007F7B53" w:rsidRDefault="007F7B53" w:rsidP="002A0354">
      <w:pPr>
        <w:pStyle w:val="FootnoteText"/>
        <w:jc w:val="both"/>
      </w:pPr>
      <w:r>
        <w:rPr>
          <w:rStyle w:val="FootnoteReference"/>
          <w:rFonts w:eastAsiaTheme="majorEastAsia"/>
        </w:rPr>
        <w:footnoteRef/>
      </w:r>
      <w:r>
        <w:t xml:space="preserve"> Ghi rõ họ, tên cá nhân xin sử dụng đất/cá nhân đại diện cho hộ gia đình/cá nhân đại diện cho tổ chức; ghi thông tin về cá nhân (số, ngày/tháng/năm, cơ quan cấp Chứng minh nhân dân hoặc Hộ chiếu…); ghi thông tin về tổ chức (Quyết định thành lập cơ quan, tổ chức sự nghiệp/văn bản công nhận tổ chức tôn giáo/đăng ký kinh doanh/Giấy chứng nhận đầu tư đối với doanh nghiệp/tổ chức kinh tế…)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46C08" w14:textId="77777777" w:rsidR="007F7B53" w:rsidRDefault="007F7B53" w:rsidP="00485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02B60"/>
    <w:multiLevelType w:val="hybridMultilevel"/>
    <w:tmpl w:val="15D03312"/>
    <w:lvl w:ilvl="0" w:tplc="59184D3A">
      <w:start w:val="3"/>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577F9"/>
    <w:multiLevelType w:val="hybridMultilevel"/>
    <w:tmpl w:val="47060076"/>
    <w:lvl w:ilvl="0" w:tplc="BCAA56C6">
      <w:start w:val="2"/>
      <w:numFmt w:val="bullet"/>
      <w:lvlText w:val="-"/>
      <w:lvlJc w:val="left"/>
      <w:pPr>
        <w:ind w:left="420" w:hanging="360"/>
      </w:pPr>
      <w:rPr>
        <w:rFonts w:ascii="Times New Roman" w:eastAsia="Calibri" w:hAnsi="Times New Roman" w:cs="Times New Roman" w:hint="default"/>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21B7221A"/>
    <w:multiLevelType w:val="hybridMultilevel"/>
    <w:tmpl w:val="A19C81F6"/>
    <w:lvl w:ilvl="0" w:tplc="E0C2272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57A0A"/>
    <w:multiLevelType w:val="hybridMultilevel"/>
    <w:tmpl w:val="8DDEE576"/>
    <w:lvl w:ilvl="0" w:tplc="14D0BC3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A84"/>
    <w:rsid w:val="00000742"/>
    <w:rsid w:val="00002B2B"/>
    <w:rsid w:val="00003061"/>
    <w:rsid w:val="00003985"/>
    <w:rsid w:val="00003E60"/>
    <w:rsid w:val="00005915"/>
    <w:rsid w:val="000059B9"/>
    <w:rsid w:val="0001249F"/>
    <w:rsid w:val="00012625"/>
    <w:rsid w:val="00012C75"/>
    <w:rsid w:val="00012DBD"/>
    <w:rsid w:val="000139C1"/>
    <w:rsid w:val="00013D9D"/>
    <w:rsid w:val="00013FFF"/>
    <w:rsid w:val="0001460A"/>
    <w:rsid w:val="00014736"/>
    <w:rsid w:val="00014A21"/>
    <w:rsid w:val="00014C2A"/>
    <w:rsid w:val="000159D1"/>
    <w:rsid w:val="00016353"/>
    <w:rsid w:val="00017220"/>
    <w:rsid w:val="00017DB2"/>
    <w:rsid w:val="00021791"/>
    <w:rsid w:val="00021CF7"/>
    <w:rsid w:val="0002260F"/>
    <w:rsid w:val="0002298A"/>
    <w:rsid w:val="0002672C"/>
    <w:rsid w:val="000270AE"/>
    <w:rsid w:val="0002768B"/>
    <w:rsid w:val="000306CA"/>
    <w:rsid w:val="000315F9"/>
    <w:rsid w:val="00031C78"/>
    <w:rsid w:val="00032788"/>
    <w:rsid w:val="00032920"/>
    <w:rsid w:val="0003295F"/>
    <w:rsid w:val="00032BB3"/>
    <w:rsid w:val="0003587F"/>
    <w:rsid w:val="000372CA"/>
    <w:rsid w:val="00037AAC"/>
    <w:rsid w:val="00037D68"/>
    <w:rsid w:val="0004272F"/>
    <w:rsid w:val="00042EBF"/>
    <w:rsid w:val="000446F7"/>
    <w:rsid w:val="00045401"/>
    <w:rsid w:val="00045438"/>
    <w:rsid w:val="00045783"/>
    <w:rsid w:val="00045C26"/>
    <w:rsid w:val="00046303"/>
    <w:rsid w:val="00047B1B"/>
    <w:rsid w:val="00047D78"/>
    <w:rsid w:val="000556D2"/>
    <w:rsid w:val="00055F91"/>
    <w:rsid w:val="000567E0"/>
    <w:rsid w:val="00056E80"/>
    <w:rsid w:val="00057227"/>
    <w:rsid w:val="000623BF"/>
    <w:rsid w:val="0006259A"/>
    <w:rsid w:val="00063E17"/>
    <w:rsid w:val="00064EBC"/>
    <w:rsid w:val="000707C6"/>
    <w:rsid w:val="00071236"/>
    <w:rsid w:val="00071E68"/>
    <w:rsid w:val="000721E2"/>
    <w:rsid w:val="0007235B"/>
    <w:rsid w:val="00073A82"/>
    <w:rsid w:val="000740A9"/>
    <w:rsid w:val="0007449E"/>
    <w:rsid w:val="00074A1F"/>
    <w:rsid w:val="00075667"/>
    <w:rsid w:val="00076810"/>
    <w:rsid w:val="000775D3"/>
    <w:rsid w:val="0008130A"/>
    <w:rsid w:val="000820AE"/>
    <w:rsid w:val="00082E5E"/>
    <w:rsid w:val="000833F8"/>
    <w:rsid w:val="000836B9"/>
    <w:rsid w:val="00084763"/>
    <w:rsid w:val="000850D7"/>
    <w:rsid w:val="0009127C"/>
    <w:rsid w:val="00091F84"/>
    <w:rsid w:val="00092CCD"/>
    <w:rsid w:val="000930CB"/>
    <w:rsid w:val="00094C1B"/>
    <w:rsid w:val="00095FB3"/>
    <w:rsid w:val="000969FD"/>
    <w:rsid w:val="0009744E"/>
    <w:rsid w:val="00097EAC"/>
    <w:rsid w:val="000A0A08"/>
    <w:rsid w:val="000A0B0A"/>
    <w:rsid w:val="000A2571"/>
    <w:rsid w:val="000A3469"/>
    <w:rsid w:val="000A45FD"/>
    <w:rsid w:val="000A514F"/>
    <w:rsid w:val="000A6A35"/>
    <w:rsid w:val="000A7CBE"/>
    <w:rsid w:val="000B090E"/>
    <w:rsid w:val="000B154E"/>
    <w:rsid w:val="000B3485"/>
    <w:rsid w:val="000B5739"/>
    <w:rsid w:val="000B5A3B"/>
    <w:rsid w:val="000B5D56"/>
    <w:rsid w:val="000B5FBA"/>
    <w:rsid w:val="000B7A27"/>
    <w:rsid w:val="000C060B"/>
    <w:rsid w:val="000C0999"/>
    <w:rsid w:val="000C11C6"/>
    <w:rsid w:val="000C17CE"/>
    <w:rsid w:val="000C18B4"/>
    <w:rsid w:val="000C3560"/>
    <w:rsid w:val="000C4497"/>
    <w:rsid w:val="000C5468"/>
    <w:rsid w:val="000C68D3"/>
    <w:rsid w:val="000C6D72"/>
    <w:rsid w:val="000D2F04"/>
    <w:rsid w:val="000D4C6B"/>
    <w:rsid w:val="000D551A"/>
    <w:rsid w:val="000D676E"/>
    <w:rsid w:val="000D6DD7"/>
    <w:rsid w:val="000D701C"/>
    <w:rsid w:val="000E0441"/>
    <w:rsid w:val="000E12CF"/>
    <w:rsid w:val="000E23B1"/>
    <w:rsid w:val="000E34E6"/>
    <w:rsid w:val="000F01F3"/>
    <w:rsid w:val="000F08BF"/>
    <w:rsid w:val="000F22CA"/>
    <w:rsid w:val="000F24D4"/>
    <w:rsid w:val="000F32C0"/>
    <w:rsid w:val="000F4CA3"/>
    <w:rsid w:val="000F62B4"/>
    <w:rsid w:val="000F65ED"/>
    <w:rsid w:val="000F6F8C"/>
    <w:rsid w:val="000F74F9"/>
    <w:rsid w:val="001005B0"/>
    <w:rsid w:val="001006CC"/>
    <w:rsid w:val="00100741"/>
    <w:rsid w:val="00101F99"/>
    <w:rsid w:val="001024ED"/>
    <w:rsid w:val="00103245"/>
    <w:rsid w:val="00103856"/>
    <w:rsid w:val="001043E1"/>
    <w:rsid w:val="001047FF"/>
    <w:rsid w:val="0010547F"/>
    <w:rsid w:val="0010556C"/>
    <w:rsid w:val="001056F9"/>
    <w:rsid w:val="00106189"/>
    <w:rsid w:val="0010777A"/>
    <w:rsid w:val="0010787F"/>
    <w:rsid w:val="00107A32"/>
    <w:rsid w:val="001103E0"/>
    <w:rsid w:val="001113AF"/>
    <w:rsid w:val="00111C0A"/>
    <w:rsid w:val="001144E0"/>
    <w:rsid w:val="001155C1"/>
    <w:rsid w:val="00116F32"/>
    <w:rsid w:val="00120C4C"/>
    <w:rsid w:val="0012156C"/>
    <w:rsid w:val="00121AD9"/>
    <w:rsid w:val="00121C93"/>
    <w:rsid w:val="00122CB6"/>
    <w:rsid w:val="001239AC"/>
    <w:rsid w:val="00124DD7"/>
    <w:rsid w:val="001271CC"/>
    <w:rsid w:val="001272E3"/>
    <w:rsid w:val="00131817"/>
    <w:rsid w:val="001322A0"/>
    <w:rsid w:val="0013282E"/>
    <w:rsid w:val="00132C93"/>
    <w:rsid w:val="00132CF8"/>
    <w:rsid w:val="00133086"/>
    <w:rsid w:val="001333E4"/>
    <w:rsid w:val="00133EA4"/>
    <w:rsid w:val="001347AD"/>
    <w:rsid w:val="00134C76"/>
    <w:rsid w:val="001375EC"/>
    <w:rsid w:val="001406E2"/>
    <w:rsid w:val="00140F5C"/>
    <w:rsid w:val="001410A1"/>
    <w:rsid w:val="00141BF8"/>
    <w:rsid w:val="00142EA0"/>
    <w:rsid w:val="00143665"/>
    <w:rsid w:val="00144091"/>
    <w:rsid w:val="00144C46"/>
    <w:rsid w:val="0014500F"/>
    <w:rsid w:val="001457EE"/>
    <w:rsid w:val="001462E9"/>
    <w:rsid w:val="00146E76"/>
    <w:rsid w:val="00146E89"/>
    <w:rsid w:val="001470EE"/>
    <w:rsid w:val="0014793A"/>
    <w:rsid w:val="0015061E"/>
    <w:rsid w:val="00151DCC"/>
    <w:rsid w:val="001529F8"/>
    <w:rsid w:val="00153444"/>
    <w:rsid w:val="00153C10"/>
    <w:rsid w:val="00153F1A"/>
    <w:rsid w:val="00154056"/>
    <w:rsid w:val="00154BFE"/>
    <w:rsid w:val="00155C92"/>
    <w:rsid w:val="00155E0F"/>
    <w:rsid w:val="00157550"/>
    <w:rsid w:val="001575DD"/>
    <w:rsid w:val="001579AC"/>
    <w:rsid w:val="0016215C"/>
    <w:rsid w:val="001621A7"/>
    <w:rsid w:val="0016252D"/>
    <w:rsid w:val="00162865"/>
    <w:rsid w:val="0016290C"/>
    <w:rsid w:val="00162B83"/>
    <w:rsid w:val="00162CD7"/>
    <w:rsid w:val="00163934"/>
    <w:rsid w:val="00163F1D"/>
    <w:rsid w:val="001651C3"/>
    <w:rsid w:val="001656EF"/>
    <w:rsid w:val="001657BF"/>
    <w:rsid w:val="00165F19"/>
    <w:rsid w:val="001660C6"/>
    <w:rsid w:val="00167738"/>
    <w:rsid w:val="001703E1"/>
    <w:rsid w:val="0017086D"/>
    <w:rsid w:val="00171813"/>
    <w:rsid w:val="00172A68"/>
    <w:rsid w:val="00172C61"/>
    <w:rsid w:val="00172D71"/>
    <w:rsid w:val="00172F19"/>
    <w:rsid w:val="001733B6"/>
    <w:rsid w:val="001750AD"/>
    <w:rsid w:val="00176D33"/>
    <w:rsid w:val="00177E10"/>
    <w:rsid w:val="00181536"/>
    <w:rsid w:val="00181E05"/>
    <w:rsid w:val="00182119"/>
    <w:rsid w:val="001834F7"/>
    <w:rsid w:val="00185370"/>
    <w:rsid w:val="00185531"/>
    <w:rsid w:val="00186615"/>
    <w:rsid w:val="00186C79"/>
    <w:rsid w:val="001873CA"/>
    <w:rsid w:val="00187AEF"/>
    <w:rsid w:val="00187D04"/>
    <w:rsid w:val="0019099E"/>
    <w:rsid w:val="00192534"/>
    <w:rsid w:val="00193349"/>
    <w:rsid w:val="00193F2A"/>
    <w:rsid w:val="00194DC3"/>
    <w:rsid w:val="0019503E"/>
    <w:rsid w:val="001954C8"/>
    <w:rsid w:val="00195775"/>
    <w:rsid w:val="00195CD5"/>
    <w:rsid w:val="00195DDF"/>
    <w:rsid w:val="00195E6F"/>
    <w:rsid w:val="00195FF6"/>
    <w:rsid w:val="00196225"/>
    <w:rsid w:val="00196BB2"/>
    <w:rsid w:val="00197103"/>
    <w:rsid w:val="001A00C2"/>
    <w:rsid w:val="001A0836"/>
    <w:rsid w:val="001A0CFC"/>
    <w:rsid w:val="001A15B2"/>
    <w:rsid w:val="001A23C6"/>
    <w:rsid w:val="001A23EA"/>
    <w:rsid w:val="001A2433"/>
    <w:rsid w:val="001A2693"/>
    <w:rsid w:val="001A27AB"/>
    <w:rsid w:val="001A33B5"/>
    <w:rsid w:val="001A3575"/>
    <w:rsid w:val="001A3CD4"/>
    <w:rsid w:val="001A5693"/>
    <w:rsid w:val="001A6DFF"/>
    <w:rsid w:val="001A7296"/>
    <w:rsid w:val="001A72D1"/>
    <w:rsid w:val="001A799E"/>
    <w:rsid w:val="001A7C35"/>
    <w:rsid w:val="001B09C2"/>
    <w:rsid w:val="001B1985"/>
    <w:rsid w:val="001B265F"/>
    <w:rsid w:val="001B28A5"/>
    <w:rsid w:val="001B2B3E"/>
    <w:rsid w:val="001B35EB"/>
    <w:rsid w:val="001B4665"/>
    <w:rsid w:val="001B6070"/>
    <w:rsid w:val="001B6DD2"/>
    <w:rsid w:val="001B784D"/>
    <w:rsid w:val="001C16D3"/>
    <w:rsid w:val="001C1DD6"/>
    <w:rsid w:val="001C1EAC"/>
    <w:rsid w:val="001C1F53"/>
    <w:rsid w:val="001C371F"/>
    <w:rsid w:val="001C3721"/>
    <w:rsid w:val="001C4CEB"/>
    <w:rsid w:val="001C4E6C"/>
    <w:rsid w:val="001C5DE5"/>
    <w:rsid w:val="001D00CE"/>
    <w:rsid w:val="001D0E6F"/>
    <w:rsid w:val="001D0F09"/>
    <w:rsid w:val="001D18CF"/>
    <w:rsid w:val="001D44C2"/>
    <w:rsid w:val="001D457E"/>
    <w:rsid w:val="001D5923"/>
    <w:rsid w:val="001D6C32"/>
    <w:rsid w:val="001D7581"/>
    <w:rsid w:val="001D7739"/>
    <w:rsid w:val="001E0875"/>
    <w:rsid w:val="001E1A15"/>
    <w:rsid w:val="001E23D2"/>
    <w:rsid w:val="001E4AD9"/>
    <w:rsid w:val="001E6D02"/>
    <w:rsid w:val="001E766E"/>
    <w:rsid w:val="001F1487"/>
    <w:rsid w:val="001F3D17"/>
    <w:rsid w:val="001F408C"/>
    <w:rsid w:val="001F56E6"/>
    <w:rsid w:val="001F6376"/>
    <w:rsid w:val="001F7353"/>
    <w:rsid w:val="00200BA6"/>
    <w:rsid w:val="002017C4"/>
    <w:rsid w:val="002021BB"/>
    <w:rsid w:val="00202442"/>
    <w:rsid w:val="00202E93"/>
    <w:rsid w:val="00202F7F"/>
    <w:rsid w:val="00204BF5"/>
    <w:rsid w:val="002056DC"/>
    <w:rsid w:val="002072A6"/>
    <w:rsid w:val="00210FC1"/>
    <w:rsid w:val="00211638"/>
    <w:rsid w:val="00212E68"/>
    <w:rsid w:val="00214D28"/>
    <w:rsid w:val="00216249"/>
    <w:rsid w:val="00216B0D"/>
    <w:rsid w:val="00217503"/>
    <w:rsid w:val="002203BC"/>
    <w:rsid w:val="00220400"/>
    <w:rsid w:val="0022144B"/>
    <w:rsid w:val="00221D7F"/>
    <w:rsid w:val="002229D2"/>
    <w:rsid w:val="00222E25"/>
    <w:rsid w:val="0022513E"/>
    <w:rsid w:val="00227DA9"/>
    <w:rsid w:val="0023030A"/>
    <w:rsid w:val="002303C1"/>
    <w:rsid w:val="00230AD7"/>
    <w:rsid w:val="002319D1"/>
    <w:rsid w:val="00231E1B"/>
    <w:rsid w:val="00232626"/>
    <w:rsid w:val="00232AC1"/>
    <w:rsid w:val="002340DA"/>
    <w:rsid w:val="00235192"/>
    <w:rsid w:val="00235281"/>
    <w:rsid w:val="00235323"/>
    <w:rsid w:val="002365E5"/>
    <w:rsid w:val="00236C2D"/>
    <w:rsid w:val="0024003D"/>
    <w:rsid w:val="00240BA6"/>
    <w:rsid w:val="00240E0A"/>
    <w:rsid w:val="00241693"/>
    <w:rsid w:val="0024193A"/>
    <w:rsid w:val="002419DB"/>
    <w:rsid w:val="00242DF7"/>
    <w:rsid w:val="002435CF"/>
    <w:rsid w:val="00245A4B"/>
    <w:rsid w:val="0024755A"/>
    <w:rsid w:val="002476F1"/>
    <w:rsid w:val="00247B52"/>
    <w:rsid w:val="00252873"/>
    <w:rsid w:val="002540EF"/>
    <w:rsid w:val="002545BF"/>
    <w:rsid w:val="00255937"/>
    <w:rsid w:val="002576CC"/>
    <w:rsid w:val="00257795"/>
    <w:rsid w:val="00257EFF"/>
    <w:rsid w:val="002611A9"/>
    <w:rsid w:val="00261699"/>
    <w:rsid w:val="00261DE2"/>
    <w:rsid w:val="002626D7"/>
    <w:rsid w:val="0026286F"/>
    <w:rsid w:val="00263EAA"/>
    <w:rsid w:val="002645F0"/>
    <w:rsid w:val="00264799"/>
    <w:rsid w:val="00264F21"/>
    <w:rsid w:val="002655F6"/>
    <w:rsid w:val="002661DD"/>
    <w:rsid w:val="00266982"/>
    <w:rsid w:val="00266B81"/>
    <w:rsid w:val="00267843"/>
    <w:rsid w:val="00267C88"/>
    <w:rsid w:val="002704F2"/>
    <w:rsid w:val="00271618"/>
    <w:rsid w:val="00271FB0"/>
    <w:rsid w:val="002736F9"/>
    <w:rsid w:val="00273A91"/>
    <w:rsid w:val="00273BD0"/>
    <w:rsid w:val="00274354"/>
    <w:rsid w:val="0027494C"/>
    <w:rsid w:val="00274F3D"/>
    <w:rsid w:val="00275467"/>
    <w:rsid w:val="00275EE6"/>
    <w:rsid w:val="00276236"/>
    <w:rsid w:val="00276505"/>
    <w:rsid w:val="00277C6B"/>
    <w:rsid w:val="0028084D"/>
    <w:rsid w:val="00280FFB"/>
    <w:rsid w:val="00283455"/>
    <w:rsid w:val="00284900"/>
    <w:rsid w:val="00285ACB"/>
    <w:rsid w:val="00286B6B"/>
    <w:rsid w:val="002871B6"/>
    <w:rsid w:val="00287391"/>
    <w:rsid w:val="00287B34"/>
    <w:rsid w:val="00287CAE"/>
    <w:rsid w:val="002905B6"/>
    <w:rsid w:val="00290D0F"/>
    <w:rsid w:val="00290F08"/>
    <w:rsid w:val="0029184F"/>
    <w:rsid w:val="0029247C"/>
    <w:rsid w:val="00292FDE"/>
    <w:rsid w:val="00293604"/>
    <w:rsid w:val="00293704"/>
    <w:rsid w:val="002938C7"/>
    <w:rsid w:val="00294E16"/>
    <w:rsid w:val="0029790F"/>
    <w:rsid w:val="00297FB9"/>
    <w:rsid w:val="002A0354"/>
    <w:rsid w:val="002A22DA"/>
    <w:rsid w:val="002A37AB"/>
    <w:rsid w:val="002A3A06"/>
    <w:rsid w:val="002A3EA1"/>
    <w:rsid w:val="002A42B4"/>
    <w:rsid w:val="002A5664"/>
    <w:rsid w:val="002A5CD8"/>
    <w:rsid w:val="002A5F38"/>
    <w:rsid w:val="002A61A5"/>
    <w:rsid w:val="002A75FB"/>
    <w:rsid w:val="002B0C7C"/>
    <w:rsid w:val="002B1079"/>
    <w:rsid w:val="002B1AA3"/>
    <w:rsid w:val="002B1B6B"/>
    <w:rsid w:val="002B2E68"/>
    <w:rsid w:val="002B3D1C"/>
    <w:rsid w:val="002B5062"/>
    <w:rsid w:val="002B5DFC"/>
    <w:rsid w:val="002B5EB5"/>
    <w:rsid w:val="002B603E"/>
    <w:rsid w:val="002B6959"/>
    <w:rsid w:val="002B7A3B"/>
    <w:rsid w:val="002C0440"/>
    <w:rsid w:val="002C04FF"/>
    <w:rsid w:val="002C0AD8"/>
    <w:rsid w:val="002C111B"/>
    <w:rsid w:val="002C2058"/>
    <w:rsid w:val="002C2DEB"/>
    <w:rsid w:val="002C3238"/>
    <w:rsid w:val="002C3B3A"/>
    <w:rsid w:val="002C4622"/>
    <w:rsid w:val="002C5666"/>
    <w:rsid w:val="002C570A"/>
    <w:rsid w:val="002C5EB0"/>
    <w:rsid w:val="002C6717"/>
    <w:rsid w:val="002D0343"/>
    <w:rsid w:val="002D173A"/>
    <w:rsid w:val="002D22F4"/>
    <w:rsid w:val="002D2395"/>
    <w:rsid w:val="002D24D3"/>
    <w:rsid w:val="002D26E5"/>
    <w:rsid w:val="002D27B8"/>
    <w:rsid w:val="002D5EFB"/>
    <w:rsid w:val="002D6098"/>
    <w:rsid w:val="002D611D"/>
    <w:rsid w:val="002E00ED"/>
    <w:rsid w:val="002E140E"/>
    <w:rsid w:val="002E1D00"/>
    <w:rsid w:val="002E3274"/>
    <w:rsid w:val="002E3626"/>
    <w:rsid w:val="002E3A13"/>
    <w:rsid w:val="002E43A3"/>
    <w:rsid w:val="002E527F"/>
    <w:rsid w:val="002E54E9"/>
    <w:rsid w:val="002F077B"/>
    <w:rsid w:val="002F1EA6"/>
    <w:rsid w:val="002F21C9"/>
    <w:rsid w:val="002F223B"/>
    <w:rsid w:val="002F31A1"/>
    <w:rsid w:val="002F37DD"/>
    <w:rsid w:val="002F4645"/>
    <w:rsid w:val="002F5499"/>
    <w:rsid w:val="002F61D8"/>
    <w:rsid w:val="002F623A"/>
    <w:rsid w:val="00300E0E"/>
    <w:rsid w:val="00300FFD"/>
    <w:rsid w:val="003015FB"/>
    <w:rsid w:val="00301B2D"/>
    <w:rsid w:val="003040EB"/>
    <w:rsid w:val="0030509C"/>
    <w:rsid w:val="00305A11"/>
    <w:rsid w:val="00305C9D"/>
    <w:rsid w:val="0030778A"/>
    <w:rsid w:val="00307B85"/>
    <w:rsid w:val="00307FA2"/>
    <w:rsid w:val="00310788"/>
    <w:rsid w:val="00310B18"/>
    <w:rsid w:val="00311389"/>
    <w:rsid w:val="003121FB"/>
    <w:rsid w:val="00312761"/>
    <w:rsid w:val="00313156"/>
    <w:rsid w:val="00313C8F"/>
    <w:rsid w:val="00314267"/>
    <w:rsid w:val="0031487E"/>
    <w:rsid w:val="0031732F"/>
    <w:rsid w:val="00320445"/>
    <w:rsid w:val="00321035"/>
    <w:rsid w:val="00323F90"/>
    <w:rsid w:val="00324041"/>
    <w:rsid w:val="003256CE"/>
    <w:rsid w:val="0032725A"/>
    <w:rsid w:val="00327BAE"/>
    <w:rsid w:val="00327E30"/>
    <w:rsid w:val="00330A56"/>
    <w:rsid w:val="00331C7E"/>
    <w:rsid w:val="003320A9"/>
    <w:rsid w:val="00333231"/>
    <w:rsid w:val="003336EC"/>
    <w:rsid w:val="00334129"/>
    <w:rsid w:val="0033418F"/>
    <w:rsid w:val="00334505"/>
    <w:rsid w:val="00336A00"/>
    <w:rsid w:val="00336CD5"/>
    <w:rsid w:val="00337A65"/>
    <w:rsid w:val="00337BB8"/>
    <w:rsid w:val="00337C06"/>
    <w:rsid w:val="00337D90"/>
    <w:rsid w:val="00340F9E"/>
    <w:rsid w:val="00343E8B"/>
    <w:rsid w:val="00343FF1"/>
    <w:rsid w:val="003448AE"/>
    <w:rsid w:val="00345B39"/>
    <w:rsid w:val="00345CA0"/>
    <w:rsid w:val="00347E87"/>
    <w:rsid w:val="0035078D"/>
    <w:rsid w:val="00350D47"/>
    <w:rsid w:val="00350FA0"/>
    <w:rsid w:val="003524F9"/>
    <w:rsid w:val="00353628"/>
    <w:rsid w:val="00353795"/>
    <w:rsid w:val="0035688C"/>
    <w:rsid w:val="00360232"/>
    <w:rsid w:val="003607F1"/>
    <w:rsid w:val="00360990"/>
    <w:rsid w:val="0036331C"/>
    <w:rsid w:val="00363A22"/>
    <w:rsid w:val="00364F8D"/>
    <w:rsid w:val="003658C1"/>
    <w:rsid w:val="0036779D"/>
    <w:rsid w:val="00370FD2"/>
    <w:rsid w:val="0037286B"/>
    <w:rsid w:val="00373763"/>
    <w:rsid w:val="00373D0B"/>
    <w:rsid w:val="00374FE1"/>
    <w:rsid w:val="00376849"/>
    <w:rsid w:val="003775D6"/>
    <w:rsid w:val="00377EB4"/>
    <w:rsid w:val="00381D93"/>
    <w:rsid w:val="00381EE6"/>
    <w:rsid w:val="00382CF6"/>
    <w:rsid w:val="003835A6"/>
    <w:rsid w:val="003835E2"/>
    <w:rsid w:val="00385C1E"/>
    <w:rsid w:val="00386BC9"/>
    <w:rsid w:val="00386D3D"/>
    <w:rsid w:val="00386F7B"/>
    <w:rsid w:val="003870E1"/>
    <w:rsid w:val="00387312"/>
    <w:rsid w:val="003876C7"/>
    <w:rsid w:val="003879F0"/>
    <w:rsid w:val="00387A50"/>
    <w:rsid w:val="00392FF8"/>
    <w:rsid w:val="00394C2A"/>
    <w:rsid w:val="00395AD3"/>
    <w:rsid w:val="00395BB8"/>
    <w:rsid w:val="00395D18"/>
    <w:rsid w:val="00396896"/>
    <w:rsid w:val="003A14B5"/>
    <w:rsid w:val="003A17A5"/>
    <w:rsid w:val="003A4D89"/>
    <w:rsid w:val="003A53BD"/>
    <w:rsid w:val="003A553C"/>
    <w:rsid w:val="003A6BC4"/>
    <w:rsid w:val="003A7AA7"/>
    <w:rsid w:val="003B0423"/>
    <w:rsid w:val="003B2033"/>
    <w:rsid w:val="003B2D18"/>
    <w:rsid w:val="003B3062"/>
    <w:rsid w:val="003B42B1"/>
    <w:rsid w:val="003B6694"/>
    <w:rsid w:val="003C277C"/>
    <w:rsid w:val="003C3248"/>
    <w:rsid w:val="003C3828"/>
    <w:rsid w:val="003C4F13"/>
    <w:rsid w:val="003C663E"/>
    <w:rsid w:val="003D1551"/>
    <w:rsid w:val="003D2251"/>
    <w:rsid w:val="003D3AF1"/>
    <w:rsid w:val="003D3C5A"/>
    <w:rsid w:val="003D3DDD"/>
    <w:rsid w:val="003D4203"/>
    <w:rsid w:val="003D4A25"/>
    <w:rsid w:val="003D4B69"/>
    <w:rsid w:val="003D4FAD"/>
    <w:rsid w:val="003D642F"/>
    <w:rsid w:val="003D66CC"/>
    <w:rsid w:val="003D6DF5"/>
    <w:rsid w:val="003D76AF"/>
    <w:rsid w:val="003E0305"/>
    <w:rsid w:val="003E1A7B"/>
    <w:rsid w:val="003E2BCF"/>
    <w:rsid w:val="003E4375"/>
    <w:rsid w:val="003E45DB"/>
    <w:rsid w:val="003E5C05"/>
    <w:rsid w:val="003E5CE2"/>
    <w:rsid w:val="003E66E2"/>
    <w:rsid w:val="003E71DE"/>
    <w:rsid w:val="003E7F76"/>
    <w:rsid w:val="003E7FD0"/>
    <w:rsid w:val="003F0A53"/>
    <w:rsid w:val="003F11B6"/>
    <w:rsid w:val="003F1B70"/>
    <w:rsid w:val="003F1BD6"/>
    <w:rsid w:val="003F2461"/>
    <w:rsid w:val="003F2D09"/>
    <w:rsid w:val="003F38F6"/>
    <w:rsid w:val="003F38FC"/>
    <w:rsid w:val="003F3F10"/>
    <w:rsid w:val="003F5544"/>
    <w:rsid w:val="003F56C4"/>
    <w:rsid w:val="003F6C92"/>
    <w:rsid w:val="003F734B"/>
    <w:rsid w:val="00400738"/>
    <w:rsid w:val="00402A37"/>
    <w:rsid w:val="0040347C"/>
    <w:rsid w:val="00404368"/>
    <w:rsid w:val="004046AD"/>
    <w:rsid w:val="00404AEE"/>
    <w:rsid w:val="004107FE"/>
    <w:rsid w:val="00411F9D"/>
    <w:rsid w:val="004127B0"/>
    <w:rsid w:val="00412F4A"/>
    <w:rsid w:val="00415074"/>
    <w:rsid w:val="004158A8"/>
    <w:rsid w:val="00415E78"/>
    <w:rsid w:val="0041718B"/>
    <w:rsid w:val="004177CE"/>
    <w:rsid w:val="00421287"/>
    <w:rsid w:val="004224D4"/>
    <w:rsid w:val="004232F5"/>
    <w:rsid w:val="00423FBA"/>
    <w:rsid w:val="00424EF6"/>
    <w:rsid w:val="00425604"/>
    <w:rsid w:val="00425EC3"/>
    <w:rsid w:val="0042649B"/>
    <w:rsid w:val="00427673"/>
    <w:rsid w:val="00430835"/>
    <w:rsid w:val="0043179E"/>
    <w:rsid w:val="00431F19"/>
    <w:rsid w:val="00432033"/>
    <w:rsid w:val="00433649"/>
    <w:rsid w:val="00435E1E"/>
    <w:rsid w:val="00437E7C"/>
    <w:rsid w:val="00442002"/>
    <w:rsid w:val="00442163"/>
    <w:rsid w:val="0044277E"/>
    <w:rsid w:val="004428DD"/>
    <w:rsid w:val="00442FF9"/>
    <w:rsid w:val="0044386F"/>
    <w:rsid w:val="00443A82"/>
    <w:rsid w:val="00445C5A"/>
    <w:rsid w:val="00445FFC"/>
    <w:rsid w:val="00447878"/>
    <w:rsid w:val="004506CF"/>
    <w:rsid w:val="00452C03"/>
    <w:rsid w:val="00452CA9"/>
    <w:rsid w:val="004551A7"/>
    <w:rsid w:val="00456F6C"/>
    <w:rsid w:val="00457719"/>
    <w:rsid w:val="00457EB5"/>
    <w:rsid w:val="00461151"/>
    <w:rsid w:val="00463CBE"/>
    <w:rsid w:val="00464592"/>
    <w:rsid w:val="00465025"/>
    <w:rsid w:val="00466EEF"/>
    <w:rsid w:val="004677E0"/>
    <w:rsid w:val="004679AB"/>
    <w:rsid w:val="00467DBA"/>
    <w:rsid w:val="00473A96"/>
    <w:rsid w:val="00473E62"/>
    <w:rsid w:val="004741CE"/>
    <w:rsid w:val="00474A2A"/>
    <w:rsid w:val="00476042"/>
    <w:rsid w:val="00477233"/>
    <w:rsid w:val="00477AF3"/>
    <w:rsid w:val="00480EBA"/>
    <w:rsid w:val="00481892"/>
    <w:rsid w:val="00481EB6"/>
    <w:rsid w:val="004844EC"/>
    <w:rsid w:val="00484CFE"/>
    <w:rsid w:val="00484E84"/>
    <w:rsid w:val="0048596F"/>
    <w:rsid w:val="00486497"/>
    <w:rsid w:val="00486DAC"/>
    <w:rsid w:val="004874BB"/>
    <w:rsid w:val="00487978"/>
    <w:rsid w:val="00487984"/>
    <w:rsid w:val="00487A90"/>
    <w:rsid w:val="00487AC0"/>
    <w:rsid w:val="004908E7"/>
    <w:rsid w:val="00491B44"/>
    <w:rsid w:val="00491D7F"/>
    <w:rsid w:val="004944F0"/>
    <w:rsid w:val="0049534E"/>
    <w:rsid w:val="00496DFA"/>
    <w:rsid w:val="00497843"/>
    <w:rsid w:val="004A0BED"/>
    <w:rsid w:val="004A1074"/>
    <w:rsid w:val="004A1971"/>
    <w:rsid w:val="004A20F6"/>
    <w:rsid w:val="004A2123"/>
    <w:rsid w:val="004A319F"/>
    <w:rsid w:val="004A3554"/>
    <w:rsid w:val="004A3BD1"/>
    <w:rsid w:val="004A4AAC"/>
    <w:rsid w:val="004A586D"/>
    <w:rsid w:val="004A6159"/>
    <w:rsid w:val="004A673A"/>
    <w:rsid w:val="004A6A96"/>
    <w:rsid w:val="004B0200"/>
    <w:rsid w:val="004B1081"/>
    <w:rsid w:val="004B196E"/>
    <w:rsid w:val="004B1FAD"/>
    <w:rsid w:val="004B531B"/>
    <w:rsid w:val="004B6791"/>
    <w:rsid w:val="004B7263"/>
    <w:rsid w:val="004B7CE5"/>
    <w:rsid w:val="004C042B"/>
    <w:rsid w:val="004C07CB"/>
    <w:rsid w:val="004C0D7C"/>
    <w:rsid w:val="004C1F11"/>
    <w:rsid w:val="004C28EB"/>
    <w:rsid w:val="004C2F78"/>
    <w:rsid w:val="004C3D98"/>
    <w:rsid w:val="004C44FD"/>
    <w:rsid w:val="004C4F5F"/>
    <w:rsid w:val="004C6802"/>
    <w:rsid w:val="004C6B57"/>
    <w:rsid w:val="004D0145"/>
    <w:rsid w:val="004D0395"/>
    <w:rsid w:val="004D03C8"/>
    <w:rsid w:val="004D1CCE"/>
    <w:rsid w:val="004D1CFD"/>
    <w:rsid w:val="004D2D8F"/>
    <w:rsid w:val="004D3149"/>
    <w:rsid w:val="004D33D2"/>
    <w:rsid w:val="004D47EC"/>
    <w:rsid w:val="004D4CC8"/>
    <w:rsid w:val="004D521C"/>
    <w:rsid w:val="004D5D2B"/>
    <w:rsid w:val="004D6DE8"/>
    <w:rsid w:val="004D76A8"/>
    <w:rsid w:val="004E07D6"/>
    <w:rsid w:val="004E1353"/>
    <w:rsid w:val="004E1C83"/>
    <w:rsid w:val="004E1D02"/>
    <w:rsid w:val="004E1D35"/>
    <w:rsid w:val="004E1FDB"/>
    <w:rsid w:val="004E2526"/>
    <w:rsid w:val="004E4289"/>
    <w:rsid w:val="004E5AEC"/>
    <w:rsid w:val="004E6322"/>
    <w:rsid w:val="004E656C"/>
    <w:rsid w:val="004E74BB"/>
    <w:rsid w:val="004F034B"/>
    <w:rsid w:val="004F0F3D"/>
    <w:rsid w:val="004F130C"/>
    <w:rsid w:val="004F1DD8"/>
    <w:rsid w:val="004F2017"/>
    <w:rsid w:val="004F2511"/>
    <w:rsid w:val="004F2C2F"/>
    <w:rsid w:val="004F4A0D"/>
    <w:rsid w:val="004F55A3"/>
    <w:rsid w:val="004F5B53"/>
    <w:rsid w:val="004F6B3A"/>
    <w:rsid w:val="004F6D26"/>
    <w:rsid w:val="004F7500"/>
    <w:rsid w:val="005001F5"/>
    <w:rsid w:val="00501233"/>
    <w:rsid w:val="00501521"/>
    <w:rsid w:val="00503303"/>
    <w:rsid w:val="00505776"/>
    <w:rsid w:val="0050650E"/>
    <w:rsid w:val="0051183D"/>
    <w:rsid w:val="00511A7B"/>
    <w:rsid w:val="00512FBE"/>
    <w:rsid w:val="00513CF0"/>
    <w:rsid w:val="00514001"/>
    <w:rsid w:val="005143BE"/>
    <w:rsid w:val="005147D1"/>
    <w:rsid w:val="005148DE"/>
    <w:rsid w:val="00514E51"/>
    <w:rsid w:val="005159A6"/>
    <w:rsid w:val="00515EF3"/>
    <w:rsid w:val="005178CC"/>
    <w:rsid w:val="00517ED7"/>
    <w:rsid w:val="00520FEA"/>
    <w:rsid w:val="00521652"/>
    <w:rsid w:val="005216FA"/>
    <w:rsid w:val="00523278"/>
    <w:rsid w:val="005236AD"/>
    <w:rsid w:val="0052583A"/>
    <w:rsid w:val="00525BA1"/>
    <w:rsid w:val="00526E7C"/>
    <w:rsid w:val="00527EB7"/>
    <w:rsid w:val="005306B8"/>
    <w:rsid w:val="00531BF3"/>
    <w:rsid w:val="00533051"/>
    <w:rsid w:val="005341E7"/>
    <w:rsid w:val="00534389"/>
    <w:rsid w:val="00534D44"/>
    <w:rsid w:val="00534EF8"/>
    <w:rsid w:val="005354EA"/>
    <w:rsid w:val="00536EC6"/>
    <w:rsid w:val="00540E79"/>
    <w:rsid w:val="00540EF4"/>
    <w:rsid w:val="0054255A"/>
    <w:rsid w:val="005425C2"/>
    <w:rsid w:val="00542B32"/>
    <w:rsid w:val="005436A0"/>
    <w:rsid w:val="005443F9"/>
    <w:rsid w:val="00545281"/>
    <w:rsid w:val="00546077"/>
    <w:rsid w:val="005511E2"/>
    <w:rsid w:val="0055160E"/>
    <w:rsid w:val="00551816"/>
    <w:rsid w:val="00552A29"/>
    <w:rsid w:val="00553569"/>
    <w:rsid w:val="00553A05"/>
    <w:rsid w:val="00553F57"/>
    <w:rsid w:val="00554490"/>
    <w:rsid w:val="005550CD"/>
    <w:rsid w:val="00556EDE"/>
    <w:rsid w:val="00557885"/>
    <w:rsid w:val="005600F9"/>
    <w:rsid w:val="00560802"/>
    <w:rsid w:val="00561175"/>
    <w:rsid w:val="00561E4B"/>
    <w:rsid w:val="00562118"/>
    <w:rsid w:val="0056237C"/>
    <w:rsid w:val="00562DB9"/>
    <w:rsid w:val="00562EDF"/>
    <w:rsid w:val="00562F32"/>
    <w:rsid w:val="00563440"/>
    <w:rsid w:val="00563CD6"/>
    <w:rsid w:val="00564096"/>
    <w:rsid w:val="005654EC"/>
    <w:rsid w:val="00565F45"/>
    <w:rsid w:val="0056786A"/>
    <w:rsid w:val="005706CB"/>
    <w:rsid w:val="00570E40"/>
    <w:rsid w:val="00572098"/>
    <w:rsid w:val="005728F6"/>
    <w:rsid w:val="00572F54"/>
    <w:rsid w:val="0057379B"/>
    <w:rsid w:val="005749D6"/>
    <w:rsid w:val="00574B4D"/>
    <w:rsid w:val="0057771F"/>
    <w:rsid w:val="00580010"/>
    <w:rsid w:val="00580F34"/>
    <w:rsid w:val="005811D1"/>
    <w:rsid w:val="0058286C"/>
    <w:rsid w:val="00582B97"/>
    <w:rsid w:val="00583356"/>
    <w:rsid w:val="00583547"/>
    <w:rsid w:val="00583619"/>
    <w:rsid w:val="005836B2"/>
    <w:rsid w:val="00583C33"/>
    <w:rsid w:val="00583F85"/>
    <w:rsid w:val="005855A0"/>
    <w:rsid w:val="00585F55"/>
    <w:rsid w:val="00586AC6"/>
    <w:rsid w:val="00586D74"/>
    <w:rsid w:val="00587787"/>
    <w:rsid w:val="005878FB"/>
    <w:rsid w:val="00587DBE"/>
    <w:rsid w:val="00590741"/>
    <w:rsid w:val="0059088F"/>
    <w:rsid w:val="00591711"/>
    <w:rsid w:val="005919E6"/>
    <w:rsid w:val="00591BF3"/>
    <w:rsid w:val="00592D7F"/>
    <w:rsid w:val="00594BA3"/>
    <w:rsid w:val="005958DA"/>
    <w:rsid w:val="00595E3B"/>
    <w:rsid w:val="00596312"/>
    <w:rsid w:val="00596E0E"/>
    <w:rsid w:val="005A0180"/>
    <w:rsid w:val="005A0629"/>
    <w:rsid w:val="005A092A"/>
    <w:rsid w:val="005A1C49"/>
    <w:rsid w:val="005A1C5C"/>
    <w:rsid w:val="005A2096"/>
    <w:rsid w:val="005A4226"/>
    <w:rsid w:val="005A5FF2"/>
    <w:rsid w:val="005A68AA"/>
    <w:rsid w:val="005A6CA0"/>
    <w:rsid w:val="005A6F5A"/>
    <w:rsid w:val="005B2CA1"/>
    <w:rsid w:val="005B3BB9"/>
    <w:rsid w:val="005B423D"/>
    <w:rsid w:val="005B4EC9"/>
    <w:rsid w:val="005B55B4"/>
    <w:rsid w:val="005B58AA"/>
    <w:rsid w:val="005B5FE4"/>
    <w:rsid w:val="005B7296"/>
    <w:rsid w:val="005C0CE4"/>
    <w:rsid w:val="005C1631"/>
    <w:rsid w:val="005C2337"/>
    <w:rsid w:val="005C31E8"/>
    <w:rsid w:val="005C34C6"/>
    <w:rsid w:val="005C353D"/>
    <w:rsid w:val="005C3C45"/>
    <w:rsid w:val="005C44BB"/>
    <w:rsid w:val="005C4986"/>
    <w:rsid w:val="005C57A0"/>
    <w:rsid w:val="005C58D4"/>
    <w:rsid w:val="005C5C7F"/>
    <w:rsid w:val="005C6399"/>
    <w:rsid w:val="005C739E"/>
    <w:rsid w:val="005C73AC"/>
    <w:rsid w:val="005D07F7"/>
    <w:rsid w:val="005D1CE5"/>
    <w:rsid w:val="005D2B92"/>
    <w:rsid w:val="005D3698"/>
    <w:rsid w:val="005D39FF"/>
    <w:rsid w:val="005D3C3C"/>
    <w:rsid w:val="005D4187"/>
    <w:rsid w:val="005D43FA"/>
    <w:rsid w:val="005D4A64"/>
    <w:rsid w:val="005D5418"/>
    <w:rsid w:val="005D6802"/>
    <w:rsid w:val="005D6E82"/>
    <w:rsid w:val="005D7E16"/>
    <w:rsid w:val="005E01EF"/>
    <w:rsid w:val="005E1AA8"/>
    <w:rsid w:val="005E2C70"/>
    <w:rsid w:val="005E2E46"/>
    <w:rsid w:val="005E3AF9"/>
    <w:rsid w:val="005E4BEE"/>
    <w:rsid w:val="005E538B"/>
    <w:rsid w:val="005E564F"/>
    <w:rsid w:val="005E7CF0"/>
    <w:rsid w:val="005F084F"/>
    <w:rsid w:val="005F1030"/>
    <w:rsid w:val="005F12B4"/>
    <w:rsid w:val="005F195A"/>
    <w:rsid w:val="005F25A8"/>
    <w:rsid w:val="005F2611"/>
    <w:rsid w:val="005F4F27"/>
    <w:rsid w:val="005F5D04"/>
    <w:rsid w:val="005F5E40"/>
    <w:rsid w:val="005F5FA8"/>
    <w:rsid w:val="005F64D3"/>
    <w:rsid w:val="005F64D6"/>
    <w:rsid w:val="005F6590"/>
    <w:rsid w:val="005F69F9"/>
    <w:rsid w:val="005F7018"/>
    <w:rsid w:val="005F7F73"/>
    <w:rsid w:val="006018D2"/>
    <w:rsid w:val="006018DC"/>
    <w:rsid w:val="006045D6"/>
    <w:rsid w:val="0060494A"/>
    <w:rsid w:val="00604CCD"/>
    <w:rsid w:val="00604D3E"/>
    <w:rsid w:val="00605144"/>
    <w:rsid w:val="00605CE5"/>
    <w:rsid w:val="00607DF2"/>
    <w:rsid w:val="006109B7"/>
    <w:rsid w:val="00610A5A"/>
    <w:rsid w:val="00611320"/>
    <w:rsid w:val="00611AD3"/>
    <w:rsid w:val="006132A1"/>
    <w:rsid w:val="006134EC"/>
    <w:rsid w:val="00613C1E"/>
    <w:rsid w:val="006151A6"/>
    <w:rsid w:val="006158F8"/>
    <w:rsid w:val="0061617E"/>
    <w:rsid w:val="0061685E"/>
    <w:rsid w:val="00616A94"/>
    <w:rsid w:val="0062112B"/>
    <w:rsid w:val="0062153D"/>
    <w:rsid w:val="00622B25"/>
    <w:rsid w:val="00622FA3"/>
    <w:rsid w:val="0062426A"/>
    <w:rsid w:val="0062460E"/>
    <w:rsid w:val="00626310"/>
    <w:rsid w:val="00627229"/>
    <w:rsid w:val="006307A0"/>
    <w:rsid w:val="00630B94"/>
    <w:rsid w:val="00630E7B"/>
    <w:rsid w:val="00630EDF"/>
    <w:rsid w:val="0063228F"/>
    <w:rsid w:val="0063343F"/>
    <w:rsid w:val="00633C24"/>
    <w:rsid w:val="00634CE0"/>
    <w:rsid w:val="00634DF6"/>
    <w:rsid w:val="0063591B"/>
    <w:rsid w:val="00635C55"/>
    <w:rsid w:val="00640EA2"/>
    <w:rsid w:val="00641774"/>
    <w:rsid w:val="0064177D"/>
    <w:rsid w:val="006424EE"/>
    <w:rsid w:val="0064250F"/>
    <w:rsid w:val="00644217"/>
    <w:rsid w:val="00644440"/>
    <w:rsid w:val="006459D0"/>
    <w:rsid w:val="00645E40"/>
    <w:rsid w:val="00646462"/>
    <w:rsid w:val="0064687F"/>
    <w:rsid w:val="0064710F"/>
    <w:rsid w:val="00647BF8"/>
    <w:rsid w:val="00650AD4"/>
    <w:rsid w:val="0065109A"/>
    <w:rsid w:val="00652000"/>
    <w:rsid w:val="0065366A"/>
    <w:rsid w:val="00653FD6"/>
    <w:rsid w:val="006543F6"/>
    <w:rsid w:val="006544A7"/>
    <w:rsid w:val="0065587A"/>
    <w:rsid w:val="00660A4B"/>
    <w:rsid w:val="00661319"/>
    <w:rsid w:val="00662035"/>
    <w:rsid w:val="00662189"/>
    <w:rsid w:val="006621AC"/>
    <w:rsid w:val="006641DC"/>
    <w:rsid w:val="00664595"/>
    <w:rsid w:val="0066485D"/>
    <w:rsid w:val="00665A92"/>
    <w:rsid w:val="006662BE"/>
    <w:rsid w:val="0066632E"/>
    <w:rsid w:val="006665D9"/>
    <w:rsid w:val="006666E9"/>
    <w:rsid w:val="006676B5"/>
    <w:rsid w:val="006703FE"/>
    <w:rsid w:val="00673A58"/>
    <w:rsid w:val="006743F5"/>
    <w:rsid w:val="006752AF"/>
    <w:rsid w:val="00675F56"/>
    <w:rsid w:val="00676645"/>
    <w:rsid w:val="0067711B"/>
    <w:rsid w:val="00677EA2"/>
    <w:rsid w:val="00680922"/>
    <w:rsid w:val="00681C34"/>
    <w:rsid w:val="00681E5C"/>
    <w:rsid w:val="00684987"/>
    <w:rsid w:val="006867CD"/>
    <w:rsid w:val="00687802"/>
    <w:rsid w:val="00687AD8"/>
    <w:rsid w:val="00690A9D"/>
    <w:rsid w:val="00691AEE"/>
    <w:rsid w:val="006921F2"/>
    <w:rsid w:val="006921FB"/>
    <w:rsid w:val="00692588"/>
    <w:rsid w:val="0069302E"/>
    <w:rsid w:val="00693230"/>
    <w:rsid w:val="0069599B"/>
    <w:rsid w:val="00695CE9"/>
    <w:rsid w:val="0069613E"/>
    <w:rsid w:val="006961B3"/>
    <w:rsid w:val="00696A4C"/>
    <w:rsid w:val="00696B7C"/>
    <w:rsid w:val="00697DD5"/>
    <w:rsid w:val="006A0152"/>
    <w:rsid w:val="006A028A"/>
    <w:rsid w:val="006A0E65"/>
    <w:rsid w:val="006A127C"/>
    <w:rsid w:val="006A1C95"/>
    <w:rsid w:val="006A1D45"/>
    <w:rsid w:val="006A3DE2"/>
    <w:rsid w:val="006A3EDA"/>
    <w:rsid w:val="006A420F"/>
    <w:rsid w:val="006A44FB"/>
    <w:rsid w:val="006A4607"/>
    <w:rsid w:val="006A6973"/>
    <w:rsid w:val="006A77D6"/>
    <w:rsid w:val="006B035E"/>
    <w:rsid w:val="006B0BAA"/>
    <w:rsid w:val="006B0F1E"/>
    <w:rsid w:val="006B162C"/>
    <w:rsid w:val="006B1D78"/>
    <w:rsid w:val="006B369E"/>
    <w:rsid w:val="006B4465"/>
    <w:rsid w:val="006B555E"/>
    <w:rsid w:val="006B628F"/>
    <w:rsid w:val="006B7193"/>
    <w:rsid w:val="006B7C5F"/>
    <w:rsid w:val="006C0D1B"/>
    <w:rsid w:val="006C1F7C"/>
    <w:rsid w:val="006C22E2"/>
    <w:rsid w:val="006C2ACE"/>
    <w:rsid w:val="006C3C4B"/>
    <w:rsid w:val="006C5263"/>
    <w:rsid w:val="006C547F"/>
    <w:rsid w:val="006C6971"/>
    <w:rsid w:val="006D096D"/>
    <w:rsid w:val="006D2832"/>
    <w:rsid w:val="006D3DD9"/>
    <w:rsid w:val="006D4172"/>
    <w:rsid w:val="006D48C2"/>
    <w:rsid w:val="006D4C2C"/>
    <w:rsid w:val="006D55CC"/>
    <w:rsid w:val="006D646F"/>
    <w:rsid w:val="006D6714"/>
    <w:rsid w:val="006D7568"/>
    <w:rsid w:val="006D779D"/>
    <w:rsid w:val="006E07D2"/>
    <w:rsid w:val="006E1B28"/>
    <w:rsid w:val="006E1C54"/>
    <w:rsid w:val="006E36F3"/>
    <w:rsid w:val="006E3B84"/>
    <w:rsid w:val="006E4B31"/>
    <w:rsid w:val="006E539E"/>
    <w:rsid w:val="006E53A9"/>
    <w:rsid w:val="006E7C01"/>
    <w:rsid w:val="006F0BD5"/>
    <w:rsid w:val="006F0F80"/>
    <w:rsid w:val="006F14A1"/>
    <w:rsid w:val="006F266B"/>
    <w:rsid w:val="006F3BDA"/>
    <w:rsid w:val="006F4699"/>
    <w:rsid w:val="006F638D"/>
    <w:rsid w:val="006F657D"/>
    <w:rsid w:val="006F679D"/>
    <w:rsid w:val="006F7C02"/>
    <w:rsid w:val="00700292"/>
    <w:rsid w:val="007004C4"/>
    <w:rsid w:val="007014BA"/>
    <w:rsid w:val="00702A78"/>
    <w:rsid w:val="0070702C"/>
    <w:rsid w:val="00710845"/>
    <w:rsid w:val="007113C1"/>
    <w:rsid w:val="0071154E"/>
    <w:rsid w:val="00711D1C"/>
    <w:rsid w:val="0071353C"/>
    <w:rsid w:val="00714218"/>
    <w:rsid w:val="00714CB2"/>
    <w:rsid w:val="007155B1"/>
    <w:rsid w:val="00717CC1"/>
    <w:rsid w:val="007205A7"/>
    <w:rsid w:val="00722246"/>
    <w:rsid w:val="00722719"/>
    <w:rsid w:val="00722CAE"/>
    <w:rsid w:val="00723235"/>
    <w:rsid w:val="007240C3"/>
    <w:rsid w:val="00725041"/>
    <w:rsid w:val="0072546A"/>
    <w:rsid w:val="00726B79"/>
    <w:rsid w:val="00727071"/>
    <w:rsid w:val="007308A3"/>
    <w:rsid w:val="00730D3A"/>
    <w:rsid w:val="0073122B"/>
    <w:rsid w:val="00732373"/>
    <w:rsid w:val="0073401C"/>
    <w:rsid w:val="00735890"/>
    <w:rsid w:val="00736351"/>
    <w:rsid w:val="00736362"/>
    <w:rsid w:val="0073656C"/>
    <w:rsid w:val="00737974"/>
    <w:rsid w:val="007408EF"/>
    <w:rsid w:val="00740F5E"/>
    <w:rsid w:val="007420CE"/>
    <w:rsid w:val="007439C5"/>
    <w:rsid w:val="00744B8D"/>
    <w:rsid w:val="00744EF4"/>
    <w:rsid w:val="00745497"/>
    <w:rsid w:val="0074656D"/>
    <w:rsid w:val="00747BF6"/>
    <w:rsid w:val="007524BF"/>
    <w:rsid w:val="0075299B"/>
    <w:rsid w:val="007537DB"/>
    <w:rsid w:val="00753C0B"/>
    <w:rsid w:val="00756963"/>
    <w:rsid w:val="00760110"/>
    <w:rsid w:val="00760F28"/>
    <w:rsid w:val="00761030"/>
    <w:rsid w:val="00761444"/>
    <w:rsid w:val="007618C3"/>
    <w:rsid w:val="00761A6D"/>
    <w:rsid w:val="00762464"/>
    <w:rsid w:val="00762501"/>
    <w:rsid w:val="00762911"/>
    <w:rsid w:val="007630E1"/>
    <w:rsid w:val="00763EC9"/>
    <w:rsid w:val="00764253"/>
    <w:rsid w:val="00764A90"/>
    <w:rsid w:val="007659E3"/>
    <w:rsid w:val="007673A7"/>
    <w:rsid w:val="00767E30"/>
    <w:rsid w:val="007737E1"/>
    <w:rsid w:val="00773A45"/>
    <w:rsid w:val="007747A7"/>
    <w:rsid w:val="00774E96"/>
    <w:rsid w:val="0077594B"/>
    <w:rsid w:val="00775C1D"/>
    <w:rsid w:val="007768FC"/>
    <w:rsid w:val="00776F7B"/>
    <w:rsid w:val="00776FB2"/>
    <w:rsid w:val="00780AA7"/>
    <w:rsid w:val="00780B03"/>
    <w:rsid w:val="00780F4E"/>
    <w:rsid w:val="00781052"/>
    <w:rsid w:val="007817BD"/>
    <w:rsid w:val="0078211F"/>
    <w:rsid w:val="00782C74"/>
    <w:rsid w:val="00782E09"/>
    <w:rsid w:val="00783261"/>
    <w:rsid w:val="00786945"/>
    <w:rsid w:val="00786F53"/>
    <w:rsid w:val="007928A8"/>
    <w:rsid w:val="007929BC"/>
    <w:rsid w:val="00793973"/>
    <w:rsid w:val="00796336"/>
    <w:rsid w:val="00797046"/>
    <w:rsid w:val="007A1A06"/>
    <w:rsid w:val="007A2544"/>
    <w:rsid w:val="007A283C"/>
    <w:rsid w:val="007A30E7"/>
    <w:rsid w:val="007A362D"/>
    <w:rsid w:val="007A4FED"/>
    <w:rsid w:val="007B03B7"/>
    <w:rsid w:val="007B060C"/>
    <w:rsid w:val="007B2076"/>
    <w:rsid w:val="007B2468"/>
    <w:rsid w:val="007B3E1C"/>
    <w:rsid w:val="007B3F6E"/>
    <w:rsid w:val="007B415D"/>
    <w:rsid w:val="007B6287"/>
    <w:rsid w:val="007B70E1"/>
    <w:rsid w:val="007C1224"/>
    <w:rsid w:val="007C134D"/>
    <w:rsid w:val="007C4C5C"/>
    <w:rsid w:val="007C5B79"/>
    <w:rsid w:val="007D1A3C"/>
    <w:rsid w:val="007D1F12"/>
    <w:rsid w:val="007D624F"/>
    <w:rsid w:val="007D6C70"/>
    <w:rsid w:val="007D707D"/>
    <w:rsid w:val="007D749F"/>
    <w:rsid w:val="007E0898"/>
    <w:rsid w:val="007E1177"/>
    <w:rsid w:val="007E1CB5"/>
    <w:rsid w:val="007E274D"/>
    <w:rsid w:val="007E2B3B"/>
    <w:rsid w:val="007E2F47"/>
    <w:rsid w:val="007E35D7"/>
    <w:rsid w:val="007E485C"/>
    <w:rsid w:val="007E55C9"/>
    <w:rsid w:val="007E6927"/>
    <w:rsid w:val="007E6A59"/>
    <w:rsid w:val="007E6BA4"/>
    <w:rsid w:val="007E73EE"/>
    <w:rsid w:val="007E7F8A"/>
    <w:rsid w:val="007F00F0"/>
    <w:rsid w:val="007F0534"/>
    <w:rsid w:val="007F0E54"/>
    <w:rsid w:val="007F21D1"/>
    <w:rsid w:val="007F2284"/>
    <w:rsid w:val="007F3244"/>
    <w:rsid w:val="007F4A8B"/>
    <w:rsid w:val="007F5FC4"/>
    <w:rsid w:val="007F6143"/>
    <w:rsid w:val="007F7B53"/>
    <w:rsid w:val="007F7FCA"/>
    <w:rsid w:val="00800172"/>
    <w:rsid w:val="008036B4"/>
    <w:rsid w:val="008045DC"/>
    <w:rsid w:val="00804D15"/>
    <w:rsid w:val="00804F80"/>
    <w:rsid w:val="00805D30"/>
    <w:rsid w:val="00806966"/>
    <w:rsid w:val="00807289"/>
    <w:rsid w:val="008076F0"/>
    <w:rsid w:val="00807953"/>
    <w:rsid w:val="008106B3"/>
    <w:rsid w:val="00811CB1"/>
    <w:rsid w:val="00812A0E"/>
    <w:rsid w:val="00812A57"/>
    <w:rsid w:val="00812F8E"/>
    <w:rsid w:val="00813B7B"/>
    <w:rsid w:val="00813E14"/>
    <w:rsid w:val="00814C2E"/>
    <w:rsid w:val="00815003"/>
    <w:rsid w:val="00815695"/>
    <w:rsid w:val="0081660A"/>
    <w:rsid w:val="0082074C"/>
    <w:rsid w:val="00820A27"/>
    <w:rsid w:val="008212E9"/>
    <w:rsid w:val="00823123"/>
    <w:rsid w:val="0082358F"/>
    <w:rsid w:val="00824A88"/>
    <w:rsid w:val="00824CE2"/>
    <w:rsid w:val="00825B48"/>
    <w:rsid w:val="00826791"/>
    <w:rsid w:val="00830461"/>
    <w:rsid w:val="00832433"/>
    <w:rsid w:val="00832F93"/>
    <w:rsid w:val="00832FBF"/>
    <w:rsid w:val="00834115"/>
    <w:rsid w:val="00834473"/>
    <w:rsid w:val="00835A55"/>
    <w:rsid w:val="00835F2D"/>
    <w:rsid w:val="0083720F"/>
    <w:rsid w:val="00837A3B"/>
    <w:rsid w:val="00837EB7"/>
    <w:rsid w:val="0084017E"/>
    <w:rsid w:val="0084077D"/>
    <w:rsid w:val="008421BA"/>
    <w:rsid w:val="00842247"/>
    <w:rsid w:val="00843053"/>
    <w:rsid w:val="00844C3A"/>
    <w:rsid w:val="0084606B"/>
    <w:rsid w:val="008463D1"/>
    <w:rsid w:val="00847E3A"/>
    <w:rsid w:val="008514D0"/>
    <w:rsid w:val="00851B34"/>
    <w:rsid w:val="00853E19"/>
    <w:rsid w:val="00854A6A"/>
    <w:rsid w:val="00855482"/>
    <w:rsid w:val="00857790"/>
    <w:rsid w:val="00861AAF"/>
    <w:rsid w:val="00863F1B"/>
    <w:rsid w:val="00864F20"/>
    <w:rsid w:val="00867D1D"/>
    <w:rsid w:val="00871C4D"/>
    <w:rsid w:val="00872897"/>
    <w:rsid w:val="00873366"/>
    <w:rsid w:val="008739AD"/>
    <w:rsid w:val="00874EEE"/>
    <w:rsid w:val="00876024"/>
    <w:rsid w:val="008803D3"/>
    <w:rsid w:val="008804FA"/>
    <w:rsid w:val="008807D7"/>
    <w:rsid w:val="00881A23"/>
    <w:rsid w:val="00881AAC"/>
    <w:rsid w:val="00881BAA"/>
    <w:rsid w:val="00882E94"/>
    <w:rsid w:val="00883059"/>
    <w:rsid w:val="008837E9"/>
    <w:rsid w:val="00885694"/>
    <w:rsid w:val="00885CF6"/>
    <w:rsid w:val="00887A5A"/>
    <w:rsid w:val="00892A81"/>
    <w:rsid w:val="00892D46"/>
    <w:rsid w:val="00894491"/>
    <w:rsid w:val="00895FB2"/>
    <w:rsid w:val="00897C03"/>
    <w:rsid w:val="008A04FC"/>
    <w:rsid w:val="008A2D21"/>
    <w:rsid w:val="008A48CB"/>
    <w:rsid w:val="008A5E90"/>
    <w:rsid w:val="008A6603"/>
    <w:rsid w:val="008B226E"/>
    <w:rsid w:val="008B26F2"/>
    <w:rsid w:val="008B4A1B"/>
    <w:rsid w:val="008B6995"/>
    <w:rsid w:val="008C12CB"/>
    <w:rsid w:val="008C1BED"/>
    <w:rsid w:val="008C26B5"/>
    <w:rsid w:val="008C526C"/>
    <w:rsid w:val="008C5D65"/>
    <w:rsid w:val="008C65B6"/>
    <w:rsid w:val="008C6F3A"/>
    <w:rsid w:val="008C71B9"/>
    <w:rsid w:val="008D0FA8"/>
    <w:rsid w:val="008D249B"/>
    <w:rsid w:val="008D32D6"/>
    <w:rsid w:val="008D5087"/>
    <w:rsid w:val="008D582C"/>
    <w:rsid w:val="008D684B"/>
    <w:rsid w:val="008D6B23"/>
    <w:rsid w:val="008D6E5C"/>
    <w:rsid w:val="008E22E7"/>
    <w:rsid w:val="008E388B"/>
    <w:rsid w:val="008E39D0"/>
    <w:rsid w:val="008E4175"/>
    <w:rsid w:val="008E52D1"/>
    <w:rsid w:val="008E5CFE"/>
    <w:rsid w:val="008E6045"/>
    <w:rsid w:val="008E657A"/>
    <w:rsid w:val="008E6F99"/>
    <w:rsid w:val="008E6FA3"/>
    <w:rsid w:val="008E7BCF"/>
    <w:rsid w:val="008F08B7"/>
    <w:rsid w:val="008F14EA"/>
    <w:rsid w:val="008F167B"/>
    <w:rsid w:val="008F1BB6"/>
    <w:rsid w:val="008F1C83"/>
    <w:rsid w:val="008F228D"/>
    <w:rsid w:val="008F2785"/>
    <w:rsid w:val="008F509A"/>
    <w:rsid w:val="008F5196"/>
    <w:rsid w:val="008F6049"/>
    <w:rsid w:val="008F627C"/>
    <w:rsid w:val="008F6C29"/>
    <w:rsid w:val="008F6DF8"/>
    <w:rsid w:val="008F7064"/>
    <w:rsid w:val="008F7C30"/>
    <w:rsid w:val="0090098F"/>
    <w:rsid w:val="00901449"/>
    <w:rsid w:val="0090174C"/>
    <w:rsid w:val="00902592"/>
    <w:rsid w:val="009029A3"/>
    <w:rsid w:val="00903211"/>
    <w:rsid w:val="009035A7"/>
    <w:rsid w:val="00904783"/>
    <w:rsid w:val="00904F64"/>
    <w:rsid w:val="00905559"/>
    <w:rsid w:val="00905A31"/>
    <w:rsid w:val="00905CE7"/>
    <w:rsid w:val="009061B0"/>
    <w:rsid w:val="009062C6"/>
    <w:rsid w:val="00906AD4"/>
    <w:rsid w:val="00906FC9"/>
    <w:rsid w:val="009114FB"/>
    <w:rsid w:val="00911E10"/>
    <w:rsid w:val="00911F31"/>
    <w:rsid w:val="00913372"/>
    <w:rsid w:val="009134D9"/>
    <w:rsid w:val="009137FB"/>
    <w:rsid w:val="00913E91"/>
    <w:rsid w:val="0091436D"/>
    <w:rsid w:val="009146F5"/>
    <w:rsid w:val="00915F1A"/>
    <w:rsid w:val="0091622F"/>
    <w:rsid w:val="009162B4"/>
    <w:rsid w:val="009210B5"/>
    <w:rsid w:val="009216A4"/>
    <w:rsid w:val="009216D4"/>
    <w:rsid w:val="0092379A"/>
    <w:rsid w:val="009242F5"/>
    <w:rsid w:val="00926018"/>
    <w:rsid w:val="009262B7"/>
    <w:rsid w:val="009302F8"/>
    <w:rsid w:val="009309AA"/>
    <w:rsid w:val="00931060"/>
    <w:rsid w:val="00931F9C"/>
    <w:rsid w:val="0093225B"/>
    <w:rsid w:val="0093251D"/>
    <w:rsid w:val="009348AE"/>
    <w:rsid w:val="00935C15"/>
    <w:rsid w:val="00936EE7"/>
    <w:rsid w:val="00937DDA"/>
    <w:rsid w:val="00941094"/>
    <w:rsid w:val="00941127"/>
    <w:rsid w:val="00941DDC"/>
    <w:rsid w:val="00944987"/>
    <w:rsid w:val="00944D7D"/>
    <w:rsid w:val="00947202"/>
    <w:rsid w:val="00951674"/>
    <w:rsid w:val="00952B8C"/>
    <w:rsid w:val="00955AC8"/>
    <w:rsid w:val="00955DBB"/>
    <w:rsid w:val="0095632D"/>
    <w:rsid w:val="0096274E"/>
    <w:rsid w:val="00962E04"/>
    <w:rsid w:val="00964A04"/>
    <w:rsid w:val="00967228"/>
    <w:rsid w:val="00971A39"/>
    <w:rsid w:val="00972236"/>
    <w:rsid w:val="009726B1"/>
    <w:rsid w:val="00972C7C"/>
    <w:rsid w:val="0097390B"/>
    <w:rsid w:val="0097417B"/>
    <w:rsid w:val="009743AC"/>
    <w:rsid w:val="00974B3B"/>
    <w:rsid w:val="00975197"/>
    <w:rsid w:val="00980741"/>
    <w:rsid w:val="00980A0E"/>
    <w:rsid w:val="00981884"/>
    <w:rsid w:val="00981FFD"/>
    <w:rsid w:val="00982FF9"/>
    <w:rsid w:val="009832BB"/>
    <w:rsid w:val="0098364A"/>
    <w:rsid w:val="0098615F"/>
    <w:rsid w:val="009868E2"/>
    <w:rsid w:val="009871E0"/>
    <w:rsid w:val="00990570"/>
    <w:rsid w:val="00991617"/>
    <w:rsid w:val="009953C9"/>
    <w:rsid w:val="00996F76"/>
    <w:rsid w:val="0099734C"/>
    <w:rsid w:val="009A0215"/>
    <w:rsid w:val="009A0435"/>
    <w:rsid w:val="009A1DE0"/>
    <w:rsid w:val="009A2909"/>
    <w:rsid w:val="009A3539"/>
    <w:rsid w:val="009A39ED"/>
    <w:rsid w:val="009A4DA4"/>
    <w:rsid w:val="009A5557"/>
    <w:rsid w:val="009A74D9"/>
    <w:rsid w:val="009B092D"/>
    <w:rsid w:val="009B0CDE"/>
    <w:rsid w:val="009B21B8"/>
    <w:rsid w:val="009B2D6D"/>
    <w:rsid w:val="009B3013"/>
    <w:rsid w:val="009B301D"/>
    <w:rsid w:val="009B3821"/>
    <w:rsid w:val="009B3A5B"/>
    <w:rsid w:val="009B4B53"/>
    <w:rsid w:val="009B7111"/>
    <w:rsid w:val="009B74AC"/>
    <w:rsid w:val="009C11FA"/>
    <w:rsid w:val="009C1610"/>
    <w:rsid w:val="009C17BF"/>
    <w:rsid w:val="009C203A"/>
    <w:rsid w:val="009C2EEE"/>
    <w:rsid w:val="009C320F"/>
    <w:rsid w:val="009C3EBB"/>
    <w:rsid w:val="009C44A5"/>
    <w:rsid w:val="009C671A"/>
    <w:rsid w:val="009C6A7C"/>
    <w:rsid w:val="009C72E9"/>
    <w:rsid w:val="009D0046"/>
    <w:rsid w:val="009D02DE"/>
    <w:rsid w:val="009D04A9"/>
    <w:rsid w:val="009D0CDA"/>
    <w:rsid w:val="009D27EE"/>
    <w:rsid w:val="009D307C"/>
    <w:rsid w:val="009D456C"/>
    <w:rsid w:val="009D4C8E"/>
    <w:rsid w:val="009D66EA"/>
    <w:rsid w:val="009D6F96"/>
    <w:rsid w:val="009D7706"/>
    <w:rsid w:val="009D7EBB"/>
    <w:rsid w:val="009E16F4"/>
    <w:rsid w:val="009E1931"/>
    <w:rsid w:val="009E1998"/>
    <w:rsid w:val="009E26BD"/>
    <w:rsid w:val="009E2A05"/>
    <w:rsid w:val="009E41D0"/>
    <w:rsid w:val="009E4B1C"/>
    <w:rsid w:val="009E79AA"/>
    <w:rsid w:val="009E7D94"/>
    <w:rsid w:val="009F13EC"/>
    <w:rsid w:val="009F193D"/>
    <w:rsid w:val="009F2478"/>
    <w:rsid w:val="009F3D9D"/>
    <w:rsid w:val="009F55A7"/>
    <w:rsid w:val="009F655C"/>
    <w:rsid w:val="009F6710"/>
    <w:rsid w:val="009F6A76"/>
    <w:rsid w:val="009F73D7"/>
    <w:rsid w:val="009F7AF1"/>
    <w:rsid w:val="00A003C6"/>
    <w:rsid w:val="00A0253C"/>
    <w:rsid w:val="00A028B2"/>
    <w:rsid w:val="00A03921"/>
    <w:rsid w:val="00A04512"/>
    <w:rsid w:val="00A056E3"/>
    <w:rsid w:val="00A060E3"/>
    <w:rsid w:val="00A06490"/>
    <w:rsid w:val="00A101E6"/>
    <w:rsid w:val="00A10DE4"/>
    <w:rsid w:val="00A1108A"/>
    <w:rsid w:val="00A133D5"/>
    <w:rsid w:val="00A13484"/>
    <w:rsid w:val="00A146D4"/>
    <w:rsid w:val="00A14F88"/>
    <w:rsid w:val="00A15440"/>
    <w:rsid w:val="00A1580A"/>
    <w:rsid w:val="00A172AF"/>
    <w:rsid w:val="00A173BB"/>
    <w:rsid w:val="00A17F7A"/>
    <w:rsid w:val="00A20DEF"/>
    <w:rsid w:val="00A20E17"/>
    <w:rsid w:val="00A21D0F"/>
    <w:rsid w:val="00A22057"/>
    <w:rsid w:val="00A22192"/>
    <w:rsid w:val="00A22439"/>
    <w:rsid w:val="00A224F8"/>
    <w:rsid w:val="00A22F14"/>
    <w:rsid w:val="00A23172"/>
    <w:rsid w:val="00A23354"/>
    <w:rsid w:val="00A23D25"/>
    <w:rsid w:val="00A2578A"/>
    <w:rsid w:val="00A2633D"/>
    <w:rsid w:val="00A266EB"/>
    <w:rsid w:val="00A27678"/>
    <w:rsid w:val="00A27753"/>
    <w:rsid w:val="00A31357"/>
    <w:rsid w:val="00A318C3"/>
    <w:rsid w:val="00A32069"/>
    <w:rsid w:val="00A321F5"/>
    <w:rsid w:val="00A32790"/>
    <w:rsid w:val="00A33EC5"/>
    <w:rsid w:val="00A34484"/>
    <w:rsid w:val="00A347B6"/>
    <w:rsid w:val="00A349B2"/>
    <w:rsid w:val="00A35D58"/>
    <w:rsid w:val="00A35E92"/>
    <w:rsid w:val="00A41766"/>
    <w:rsid w:val="00A41A17"/>
    <w:rsid w:val="00A41A88"/>
    <w:rsid w:val="00A42087"/>
    <w:rsid w:val="00A422FC"/>
    <w:rsid w:val="00A42330"/>
    <w:rsid w:val="00A4309F"/>
    <w:rsid w:val="00A43288"/>
    <w:rsid w:val="00A436EF"/>
    <w:rsid w:val="00A440F3"/>
    <w:rsid w:val="00A45731"/>
    <w:rsid w:val="00A47163"/>
    <w:rsid w:val="00A47837"/>
    <w:rsid w:val="00A47BB5"/>
    <w:rsid w:val="00A507F1"/>
    <w:rsid w:val="00A5086F"/>
    <w:rsid w:val="00A52DFC"/>
    <w:rsid w:val="00A52E13"/>
    <w:rsid w:val="00A52FB9"/>
    <w:rsid w:val="00A537DE"/>
    <w:rsid w:val="00A54250"/>
    <w:rsid w:val="00A545EB"/>
    <w:rsid w:val="00A559A0"/>
    <w:rsid w:val="00A56498"/>
    <w:rsid w:val="00A56AD5"/>
    <w:rsid w:val="00A57253"/>
    <w:rsid w:val="00A579D6"/>
    <w:rsid w:val="00A57CB7"/>
    <w:rsid w:val="00A57DC2"/>
    <w:rsid w:val="00A611B9"/>
    <w:rsid w:val="00A62597"/>
    <w:rsid w:val="00A626D1"/>
    <w:rsid w:val="00A6355E"/>
    <w:rsid w:val="00A6492E"/>
    <w:rsid w:val="00A65018"/>
    <w:rsid w:val="00A661DA"/>
    <w:rsid w:val="00A679CD"/>
    <w:rsid w:val="00A67FCF"/>
    <w:rsid w:val="00A70B79"/>
    <w:rsid w:val="00A70BFB"/>
    <w:rsid w:val="00A71E82"/>
    <w:rsid w:val="00A72F3B"/>
    <w:rsid w:val="00A74416"/>
    <w:rsid w:val="00A75474"/>
    <w:rsid w:val="00A756DC"/>
    <w:rsid w:val="00A75886"/>
    <w:rsid w:val="00A75A51"/>
    <w:rsid w:val="00A7679F"/>
    <w:rsid w:val="00A76FA6"/>
    <w:rsid w:val="00A77AF0"/>
    <w:rsid w:val="00A80112"/>
    <w:rsid w:val="00A81D96"/>
    <w:rsid w:val="00A823A2"/>
    <w:rsid w:val="00A8265D"/>
    <w:rsid w:val="00A83AEE"/>
    <w:rsid w:val="00A83C8D"/>
    <w:rsid w:val="00A84588"/>
    <w:rsid w:val="00A8465E"/>
    <w:rsid w:val="00A85219"/>
    <w:rsid w:val="00A858C7"/>
    <w:rsid w:val="00A85AFE"/>
    <w:rsid w:val="00A862BF"/>
    <w:rsid w:val="00A8661C"/>
    <w:rsid w:val="00A86AA5"/>
    <w:rsid w:val="00A86CD9"/>
    <w:rsid w:val="00A86D61"/>
    <w:rsid w:val="00A87AEA"/>
    <w:rsid w:val="00A92CB3"/>
    <w:rsid w:val="00A92CC8"/>
    <w:rsid w:val="00A93097"/>
    <w:rsid w:val="00A9587B"/>
    <w:rsid w:val="00A95AED"/>
    <w:rsid w:val="00A95BFA"/>
    <w:rsid w:val="00A95E7D"/>
    <w:rsid w:val="00AA0786"/>
    <w:rsid w:val="00AA1613"/>
    <w:rsid w:val="00AA2A62"/>
    <w:rsid w:val="00AA32D9"/>
    <w:rsid w:val="00AA3FD3"/>
    <w:rsid w:val="00AA4523"/>
    <w:rsid w:val="00AA4787"/>
    <w:rsid w:val="00AA5778"/>
    <w:rsid w:val="00AA6A8E"/>
    <w:rsid w:val="00AB12C7"/>
    <w:rsid w:val="00AB13A8"/>
    <w:rsid w:val="00AB15C5"/>
    <w:rsid w:val="00AB19AC"/>
    <w:rsid w:val="00AB1A8F"/>
    <w:rsid w:val="00AB25CC"/>
    <w:rsid w:val="00AB378A"/>
    <w:rsid w:val="00AB6F44"/>
    <w:rsid w:val="00AB758C"/>
    <w:rsid w:val="00AC0894"/>
    <w:rsid w:val="00AC0E20"/>
    <w:rsid w:val="00AC0F32"/>
    <w:rsid w:val="00AC1015"/>
    <w:rsid w:val="00AC10BB"/>
    <w:rsid w:val="00AC1B8B"/>
    <w:rsid w:val="00AC21A7"/>
    <w:rsid w:val="00AC270C"/>
    <w:rsid w:val="00AC452D"/>
    <w:rsid w:val="00AC4939"/>
    <w:rsid w:val="00AC4ACC"/>
    <w:rsid w:val="00AC5665"/>
    <w:rsid w:val="00AC7159"/>
    <w:rsid w:val="00AC7D98"/>
    <w:rsid w:val="00AD0CCF"/>
    <w:rsid w:val="00AD1270"/>
    <w:rsid w:val="00AD12F0"/>
    <w:rsid w:val="00AD1BC7"/>
    <w:rsid w:val="00AD29AE"/>
    <w:rsid w:val="00AD555F"/>
    <w:rsid w:val="00AD5F2E"/>
    <w:rsid w:val="00AD62DA"/>
    <w:rsid w:val="00AD637F"/>
    <w:rsid w:val="00AD6736"/>
    <w:rsid w:val="00AD74F2"/>
    <w:rsid w:val="00AE0C87"/>
    <w:rsid w:val="00AE0EA9"/>
    <w:rsid w:val="00AE1EDE"/>
    <w:rsid w:val="00AE3F01"/>
    <w:rsid w:val="00AE43B1"/>
    <w:rsid w:val="00AE4BFF"/>
    <w:rsid w:val="00AE788D"/>
    <w:rsid w:val="00AF0F07"/>
    <w:rsid w:val="00AF1F02"/>
    <w:rsid w:val="00AF2C6F"/>
    <w:rsid w:val="00AF3EDE"/>
    <w:rsid w:val="00AF49B7"/>
    <w:rsid w:val="00AF53A5"/>
    <w:rsid w:val="00AF63F9"/>
    <w:rsid w:val="00AF715F"/>
    <w:rsid w:val="00B009B4"/>
    <w:rsid w:val="00B00A35"/>
    <w:rsid w:val="00B011D6"/>
    <w:rsid w:val="00B01D3F"/>
    <w:rsid w:val="00B02174"/>
    <w:rsid w:val="00B02A6C"/>
    <w:rsid w:val="00B02ACF"/>
    <w:rsid w:val="00B02B91"/>
    <w:rsid w:val="00B02C14"/>
    <w:rsid w:val="00B031E7"/>
    <w:rsid w:val="00B03A5C"/>
    <w:rsid w:val="00B04AE0"/>
    <w:rsid w:val="00B052B2"/>
    <w:rsid w:val="00B062B4"/>
    <w:rsid w:val="00B06399"/>
    <w:rsid w:val="00B063F4"/>
    <w:rsid w:val="00B0684E"/>
    <w:rsid w:val="00B073E0"/>
    <w:rsid w:val="00B11076"/>
    <w:rsid w:val="00B11D32"/>
    <w:rsid w:val="00B13DE3"/>
    <w:rsid w:val="00B1493F"/>
    <w:rsid w:val="00B15A1B"/>
    <w:rsid w:val="00B16CF2"/>
    <w:rsid w:val="00B1798E"/>
    <w:rsid w:val="00B20715"/>
    <w:rsid w:val="00B21932"/>
    <w:rsid w:val="00B21B8A"/>
    <w:rsid w:val="00B21E96"/>
    <w:rsid w:val="00B22218"/>
    <w:rsid w:val="00B228AA"/>
    <w:rsid w:val="00B247E0"/>
    <w:rsid w:val="00B2647A"/>
    <w:rsid w:val="00B26E32"/>
    <w:rsid w:val="00B26E80"/>
    <w:rsid w:val="00B26FD0"/>
    <w:rsid w:val="00B339AD"/>
    <w:rsid w:val="00B34443"/>
    <w:rsid w:val="00B34E75"/>
    <w:rsid w:val="00B35891"/>
    <w:rsid w:val="00B35D62"/>
    <w:rsid w:val="00B36190"/>
    <w:rsid w:val="00B363F0"/>
    <w:rsid w:val="00B36FA7"/>
    <w:rsid w:val="00B374D4"/>
    <w:rsid w:val="00B374F4"/>
    <w:rsid w:val="00B41276"/>
    <w:rsid w:val="00B4174E"/>
    <w:rsid w:val="00B4279E"/>
    <w:rsid w:val="00B43B68"/>
    <w:rsid w:val="00B442A6"/>
    <w:rsid w:val="00B4440A"/>
    <w:rsid w:val="00B4555A"/>
    <w:rsid w:val="00B464D3"/>
    <w:rsid w:val="00B46D20"/>
    <w:rsid w:val="00B47742"/>
    <w:rsid w:val="00B47919"/>
    <w:rsid w:val="00B50D00"/>
    <w:rsid w:val="00B5176F"/>
    <w:rsid w:val="00B51F10"/>
    <w:rsid w:val="00B536DB"/>
    <w:rsid w:val="00B545CF"/>
    <w:rsid w:val="00B54A6C"/>
    <w:rsid w:val="00B54D34"/>
    <w:rsid w:val="00B54D37"/>
    <w:rsid w:val="00B55177"/>
    <w:rsid w:val="00B5539D"/>
    <w:rsid w:val="00B55444"/>
    <w:rsid w:val="00B56EB7"/>
    <w:rsid w:val="00B57234"/>
    <w:rsid w:val="00B60363"/>
    <w:rsid w:val="00B607DD"/>
    <w:rsid w:val="00B60921"/>
    <w:rsid w:val="00B62A82"/>
    <w:rsid w:val="00B63852"/>
    <w:rsid w:val="00B638F4"/>
    <w:rsid w:val="00B64BD5"/>
    <w:rsid w:val="00B64C31"/>
    <w:rsid w:val="00B65713"/>
    <w:rsid w:val="00B673B3"/>
    <w:rsid w:val="00B71A20"/>
    <w:rsid w:val="00B71A86"/>
    <w:rsid w:val="00B71CB5"/>
    <w:rsid w:val="00B73DD3"/>
    <w:rsid w:val="00B746E0"/>
    <w:rsid w:val="00B753ED"/>
    <w:rsid w:val="00B75C76"/>
    <w:rsid w:val="00B760D8"/>
    <w:rsid w:val="00B77377"/>
    <w:rsid w:val="00B777FA"/>
    <w:rsid w:val="00B77827"/>
    <w:rsid w:val="00B80C66"/>
    <w:rsid w:val="00B811CB"/>
    <w:rsid w:val="00B813C2"/>
    <w:rsid w:val="00B82685"/>
    <w:rsid w:val="00B8324F"/>
    <w:rsid w:val="00B8385A"/>
    <w:rsid w:val="00B840F6"/>
    <w:rsid w:val="00B842A1"/>
    <w:rsid w:val="00B852F8"/>
    <w:rsid w:val="00B853EF"/>
    <w:rsid w:val="00B85663"/>
    <w:rsid w:val="00B862BF"/>
    <w:rsid w:val="00B87622"/>
    <w:rsid w:val="00B9017F"/>
    <w:rsid w:val="00B90983"/>
    <w:rsid w:val="00B92C4F"/>
    <w:rsid w:val="00B92E72"/>
    <w:rsid w:val="00B94E67"/>
    <w:rsid w:val="00B970A0"/>
    <w:rsid w:val="00BA049B"/>
    <w:rsid w:val="00BA09D3"/>
    <w:rsid w:val="00BA10DC"/>
    <w:rsid w:val="00BA3322"/>
    <w:rsid w:val="00BA5B60"/>
    <w:rsid w:val="00BA6BF6"/>
    <w:rsid w:val="00BB0BA1"/>
    <w:rsid w:val="00BB118C"/>
    <w:rsid w:val="00BB126F"/>
    <w:rsid w:val="00BB1F3F"/>
    <w:rsid w:val="00BB3D77"/>
    <w:rsid w:val="00BB3DBF"/>
    <w:rsid w:val="00BB4917"/>
    <w:rsid w:val="00BB51AD"/>
    <w:rsid w:val="00BB52D5"/>
    <w:rsid w:val="00BB537A"/>
    <w:rsid w:val="00BB5B59"/>
    <w:rsid w:val="00BB6BB0"/>
    <w:rsid w:val="00BB7521"/>
    <w:rsid w:val="00BC02A8"/>
    <w:rsid w:val="00BC108F"/>
    <w:rsid w:val="00BC209F"/>
    <w:rsid w:val="00BC48A6"/>
    <w:rsid w:val="00BC510C"/>
    <w:rsid w:val="00BC7496"/>
    <w:rsid w:val="00BC7676"/>
    <w:rsid w:val="00BC7E7E"/>
    <w:rsid w:val="00BD1335"/>
    <w:rsid w:val="00BD15FD"/>
    <w:rsid w:val="00BD1826"/>
    <w:rsid w:val="00BD3212"/>
    <w:rsid w:val="00BD3A9C"/>
    <w:rsid w:val="00BD6439"/>
    <w:rsid w:val="00BD674F"/>
    <w:rsid w:val="00BD6A11"/>
    <w:rsid w:val="00BD6A9B"/>
    <w:rsid w:val="00BD6F7B"/>
    <w:rsid w:val="00BD6FF2"/>
    <w:rsid w:val="00BE224A"/>
    <w:rsid w:val="00BE30A3"/>
    <w:rsid w:val="00BE3801"/>
    <w:rsid w:val="00BE50BA"/>
    <w:rsid w:val="00BE572B"/>
    <w:rsid w:val="00BE60A8"/>
    <w:rsid w:val="00BE664E"/>
    <w:rsid w:val="00BE7052"/>
    <w:rsid w:val="00BE77C5"/>
    <w:rsid w:val="00BE78B1"/>
    <w:rsid w:val="00BE7B58"/>
    <w:rsid w:val="00BF1A5F"/>
    <w:rsid w:val="00BF1B09"/>
    <w:rsid w:val="00BF278C"/>
    <w:rsid w:val="00BF2938"/>
    <w:rsid w:val="00BF2ADE"/>
    <w:rsid w:val="00BF4568"/>
    <w:rsid w:val="00BF4D4E"/>
    <w:rsid w:val="00BF578C"/>
    <w:rsid w:val="00BF67F3"/>
    <w:rsid w:val="00BF6B9C"/>
    <w:rsid w:val="00BF6E25"/>
    <w:rsid w:val="00BF75D1"/>
    <w:rsid w:val="00BF7F9B"/>
    <w:rsid w:val="00C00877"/>
    <w:rsid w:val="00C01866"/>
    <w:rsid w:val="00C03DF0"/>
    <w:rsid w:val="00C048A2"/>
    <w:rsid w:val="00C04F7D"/>
    <w:rsid w:val="00C0517C"/>
    <w:rsid w:val="00C05650"/>
    <w:rsid w:val="00C06985"/>
    <w:rsid w:val="00C0730C"/>
    <w:rsid w:val="00C07587"/>
    <w:rsid w:val="00C07B4B"/>
    <w:rsid w:val="00C1090B"/>
    <w:rsid w:val="00C1251B"/>
    <w:rsid w:val="00C125B0"/>
    <w:rsid w:val="00C12CA2"/>
    <w:rsid w:val="00C12E0B"/>
    <w:rsid w:val="00C1323C"/>
    <w:rsid w:val="00C13F53"/>
    <w:rsid w:val="00C14C2F"/>
    <w:rsid w:val="00C15942"/>
    <w:rsid w:val="00C159C0"/>
    <w:rsid w:val="00C15B77"/>
    <w:rsid w:val="00C15E5D"/>
    <w:rsid w:val="00C15EDE"/>
    <w:rsid w:val="00C176A6"/>
    <w:rsid w:val="00C201D9"/>
    <w:rsid w:val="00C209C4"/>
    <w:rsid w:val="00C20E20"/>
    <w:rsid w:val="00C21657"/>
    <w:rsid w:val="00C21ADC"/>
    <w:rsid w:val="00C21B2A"/>
    <w:rsid w:val="00C23F24"/>
    <w:rsid w:val="00C24634"/>
    <w:rsid w:val="00C248FB"/>
    <w:rsid w:val="00C24D40"/>
    <w:rsid w:val="00C259DF"/>
    <w:rsid w:val="00C27719"/>
    <w:rsid w:val="00C30453"/>
    <w:rsid w:val="00C317A5"/>
    <w:rsid w:val="00C31C39"/>
    <w:rsid w:val="00C3218D"/>
    <w:rsid w:val="00C33341"/>
    <w:rsid w:val="00C3373F"/>
    <w:rsid w:val="00C339F4"/>
    <w:rsid w:val="00C34DFD"/>
    <w:rsid w:val="00C36B04"/>
    <w:rsid w:val="00C36E15"/>
    <w:rsid w:val="00C3761D"/>
    <w:rsid w:val="00C400AD"/>
    <w:rsid w:val="00C41505"/>
    <w:rsid w:val="00C430DF"/>
    <w:rsid w:val="00C44489"/>
    <w:rsid w:val="00C44695"/>
    <w:rsid w:val="00C457EB"/>
    <w:rsid w:val="00C45B50"/>
    <w:rsid w:val="00C45E5E"/>
    <w:rsid w:val="00C46379"/>
    <w:rsid w:val="00C46EFD"/>
    <w:rsid w:val="00C47886"/>
    <w:rsid w:val="00C506FB"/>
    <w:rsid w:val="00C50F76"/>
    <w:rsid w:val="00C533D9"/>
    <w:rsid w:val="00C53FD3"/>
    <w:rsid w:val="00C55746"/>
    <w:rsid w:val="00C55CFF"/>
    <w:rsid w:val="00C56FAD"/>
    <w:rsid w:val="00C57429"/>
    <w:rsid w:val="00C57792"/>
    <w:rsid w:val="00C6061B"/>
    <w:rsid w:val="00C617A4"/>
    <w:rsid w:val="00C6188F"/>
    <w:rsid w:val="00C61BF5"/>
    <w:rsid w:val="00C61C24"/>
    <w:rsid w:val="00C624A9"/>
    <w:rsid w:val="00C64540"/>
    <w:rsid w:val="00C65D3C"/>
    <w:rsid w:val="00C65D89"/>
    <w:rsid w:val="00C66C5B"/>
    <w:rsid w:val="00C67C99"/>
    <w:rsid w:val="00C7318D"/>
    <w:rsid w:val="00C73DDD"/>
    <w:rsid w:val="00C73F68"/>
    <w:rsid w:val="00C7462D"/>
    <w:rsid w:val="00C759FB"/>
    <w:rsid w:val="00C75B3B"/>
    <w:rsid w:val="00C76818"/>
    <w:rsid w:val="00C76EB5"/>
    <w:rsid w:val="00C76F25"/>
    <w:rsid w:val="00C76F79"/>
    <w:rsid w:val="00C77CD6"/>
    <w:rsid w:val="00C8091D"/>
    <w:rsid w:val="00C81668"/>
    <w:rsid w:val="00C82AB6"/>
    <w:rsid w:val="00C8303E"/>
    <w:rsid w:val="00C84250"/>
    <w:rsid w:val="00C85364"/>
    <w:rsid w:val="00C87DC5"/>
    <w:rsid w:val="00C90338"/>
    <w:rsid w:val="00C912E6"/>
    <w:rsid w:val="00C913E5"/>
    <w:rsid w:val="00C91744"/>
    <w:rsid w:val="00C92045"/>
    <w:rsid w:val="00C92252"/>
    <w:rsid w:val="00C9334D"/>
    <w:rsid w:val="00C938A5"/>
    <w:rsid w:val="00C93F83"/>
    <w:rsid w:val="00C95851"/>
    <w:rsid w:val="00C972D0"/>
    <w:rsid w:val="00C974D4"/>
    <w:rsid w:val="00C97A82"/>
    <w:rsid w:val="00C97D3A"/>
    <w:rsid w:val="00CA144A"/>
    <w:rsid w:val="00CA26CB"/>
    <w:rsid w:val="00CA27D0"/>
    <w:rsid w:val="00CA47A0"/>
    <w:rsid w:val="00CA5C1B"/>
    <w:rsid w:val="00CA5C23"/>
    <w:rsid w:val="00CA62ED"/>
    <w:rsid w:val="00CA716B"/>
    <w:rsid w:val="00CB2519"/>
    <w:rsid w:val="00CB25BA"/>
    <w:rsid w:val="00CB2950"/>
    <w:rsid w:val="00CB4112"/>
    <w:rsid w:val="00CB4ABB"/>
    <w:rsid w:val="00CB5436"/>
    <w:rsid w:val="00CB5CD0"/>
    <w:rsid w:val="00CB797F"/>
    <w:rsid w:val="00CB79D5"/>
    <w:rsid w:val="00CC1B12"/>
    <w:rsid w:val="00CC1D26"/>
    <w:rsid w:val="00CC2436"/>
    <w:rsid w:val="00CC2C3E"/>
    <w:rsid w:val="00CC3510"/>
    <w:rsid w:val="00CC696B"/>
    <w:rsid w:val="00CD01E8"/>
    <w:rsid w:val="00CD0AA4"/>
    <w:rsid w:val="00CD0F6F"/>
    <w:rsid w:val="00CD10FE"/>
    <w:rsid w:val="00CD24C3"/>
    <w:rsid w:val="00CD35D3"/>
    <w:rsid w:val="00CD44BC"/>
    <w:rsid w:val="00CD57B9"/>
    <w:rsid w:val="00CD68D3"/>
    <w:rsid w:val="00CD7247"/>
    <w:rsid w:val="00CE01E7"/>
    <w:rsid w:val="00CE0C9D"/>
    <w:rsid w:val="00CE154A"/>
    <w:rsid w:val="00CE1B47"/>
    <w:rsid w:val="00CE1CEF"/>
    <w:rsid w:val="00CE2E28"/>
    <w:rsid w:val="00CE2F5E"/>
    <w:rsid w:val="00CE3452"/>
    <w:rsid w:val="00CE3629"/>
    <w:rsid w:val="00CE4A98"/>
    <w:rsid w:val="00CE4D2D"/>
    <w:rsid w:val="00CE523B"/>
    <w:rsid w:val="00CE72AD"/>
    <w:rsid w:val="00CF0E88"/>
    <w:rsid w:val="00CF168F"/>
    <w:rsid w:val="00CF202A"/>
    <w:rsid w:val="00CF2F68"/>
    <w:rsid w:val="00CF52A8"/>
    <w:rsid w:val="00CF5E8F"/>
    <w:rsid w:val="00CF6F35"/>
    <w:rsid w:val="00CF751C"/>
    <w:rsid w:val="00CF7E8E"/>
    <w:rsid w:val="00D002C8"/>
    <w:rsid w:val="00D01012"/>
    <w:rsid w:val="00D02C5C"/>
    <w:rsid w:val="00D042EF"/>
    <w:rsid w:val="00D05A65"/>
    <w:rsid w:val="00D05B9B"/>
    <w:rsid w:val="00D05E19"/>
    <w:rsid w:val="00D06C9A"/>
    <w:rsid w:val="00D07824"/>
    <w:rsid w:val="00D103C4"/>
    <w:rsid w:val="00D104E4"/>
    <w:rsid w:val="00D10D95"/>
    <w:rsid w:val="00D115F8"/>
    <w:rsid w:val="00D12645"/>
    <w:rsid w:val="00D1265F"/>
    <w:rsid w:val="00D12BF5"/>
    <w:rsid w:val="00D12CD2"/>
    <w:rsid w:val="00D13CFA"/>
    <w:rsid w:val="00D13EAC"/>
    <w:rsid w:val="00D13EC8"/>
    <w:rsid w:val="00D151E3"/>
    <w:rsid w:val="00D153FA"/>
    <w:rsid w:val="00D1640B"/>
    <w:rsid w:val="00D167C6"/>
    <w:rsid w:val="00D17BE1"/>
    <w:rsid w:val="00D20A5A"/>
    <w:rsid w:val="00D20DAE"/>
    <w:rsid w:val="00D20DBB"/>
    <w:rsid w:val="00D216CF"/>
    <w:rsid w:val="00D21A54"/>
    <w:rsid w:val="00D221C6"/>
    <w:rsid w:val="00D22706"/>
    <w:rsid w:val="00D22A48"/>
    <w:rsid w:val="00D22F8C"/>
    <w:rsid w:val="00D23028"/>
    <w:rsid w:val="00D24339"/>
    <w:rsid w:val="00D24904"/>
    <w:rsid w:val="00D253AA"/>
    <w:rsid w:val="00D2563D"/>
    <w:rsid w:val="00D25C74"/>
    <w:rsid w:val="00D27353"/>
    <w:rsid w:val="00D30BFB"/>
    <w:rsid w:val="00D3163E"/>
    <w:rsid w:val="00D3217E"/>
    <w:rsid w:val="00D32277"/>
    <w:rsid w:val="00D3431F"/>
    <w:rsid w:val="00D3436D"/>
    <w:rsid w:val="00D3499E"/>
    <w:rsid w:val="00D3757A"/>
    <w:rsid w:val="00D37777"/>
    <w:rsid w:val="00D40BE8"/>
    <w:rsid w:val="00D41173"/>
    <w:rsid w:val="00D41741"/>
    <w:rsid w:val="00D41774"/>
    <w:rsid w:val="00D419F3"/>
    <w:rsid w:val="00D41BDD"/>
    <w:rsid w:val="00D41C4C"/>
    <w:rsid w:val="00D41F4B"/>
    <w:rsid w:val="00D42300"/>
    <w:rsid w:val="00D42537"/>
    <w:rsid w:val="00D4386F"/>
    <w:rsid w:val="00D43A98"/>
    <w:rsid w:val="00D45582"/>
    <w:rsid w:val="00D4565B"/>
    <w:rsid w:val="00D45C23"/>
    <w:rsid w:val="00D46679"/>
    <w:rsid w:val="00D47519"/>
    <w:rsid w:val="00D5047A"/>
    <w:rsid w:val="00D51310"/>
    <w:rsid w:val="00D51B95"/>
    <w:rsid w:val="00D53213"/>
    <w:rsid w:val="00D5364D"/>
    <w:rsid w:val="00D539FA"/>
    <w:rsid w:val="00D53BB1"/>
    <w:rsid w:val="00D53BE8"/>
    <w:rsid w:val="00D5478D"/>
    <w:rsid w:val="00D55469"/>
    <w:rsid w:val="00D5636A"/>
    <w:rsid w:val="00D612ED"/>
    <w:rsid w:val="00D61485"/>
    <w:rsid w:val="00D61856"/>
    <w:rsid w:val="00D625B0"/>
    <w:rsid w:val="00D64B90"/>
    <w:rsid w:val="00D65CA7"/>
    <w:rsid w:val="00D718F9"/>
    <w:rsid w:val="00D72102"/>
    <w:rsid w:val="00D72E98"/>
    <w:rsid w:val="00D74234"/>
    <w:rsid w:val="00D74A24"/>
    <w:rsid w:val="00D75C34"/>
    <w:rsid w:val="00D77B54"/>
    <w:rsid w:val="00D77FE4"/>
    <w:rsid w:val="00D813DC"/>
    <w:rsid w:val="00D8194D"/>
    <w:rsid w:val="00D81AF4"/>
    <w:rsid w:val="00D8230D"/>
    <w:rsid w:val="00D82315"/>
    <w:rsid w:val="00D8268B"/>
    <w:rsid w:val="00D838A3"/>
    <w:rsid w:val="00D8569F"/>
    <w:rsid w:val="00D86C67"/>
    <w:rsid w:val="00D902F7"/>
    <w:rsid w:val="00D919BA"/>
    <w:rsid w:val="00D92675"/>
    <w:rsid w:val="00D93915"/>
    <w:rsid w:val="00D939AB"/>
    <w:rsid w:val="00D93FDD"/>
    <w:rsid w:val="00D94A25"/>
    <w:rsid w:val="00D94FEB"/>
    <w:rsid w:val="00D963E3"/>
    <w:rsid w:val="00D96992"/>
    <w:rsid w:val="00D969AF"/>
    <w:rsid w:val="00D979DC"/>
    <w:rsid w:val="00D97B1F"/>
    <w:rsid w:val="00DA0724"/>
    <w:rsid w:val="00DA1C74"/>
    <w:rsid w:val="00DA2C64"/>
    <w:rsid w:val="00DA33E8"/>
    <w:rsid w:val="00DA3506"/>
    <w:rsid w:val="00DA51DD"/>
    <w:rsid w:val="00DA78AF"/>
    <w:rsid w:val="00DB041E"/>
    <w:rsid w:val="00DB0BB9"/>
    <w:rsid w:val="00DB2344"/>
    <w:rsid w:val="00DB2F7D"/>
    <w:rsid w:val="00DB501F"/>
    <w:rsid w:val="00DB6896"/>
    <w:rsid w:val="00DB6F4B"/>
    <w:rsid w:val="00DB7348"/>
    <w:rsid w:val="00DB73FB"/>
    <w:rsid w:val="00DB7C7C"/>
    <w:rsid w:val="00DB7E8E"/>
    <w:rsid w:val="00DC01D5"/>
    <w:rsid w:val="00DC04CA"/>
    <w:rsid w:val="00DC0A3C"/>
    <w:rsid w:val="00DC0F60"/>
    <w:rsid w:val="00DC1FCD"/>
    <w:rsid w:val="00DC2CDD"/>
    <w:rsid w:val="00DC35BE"/>
    <w:rsid w:val="00DD0E9F"/>
    <w:rsid w:val="00DD247D"/>
    <w:rsid w:val="00DD2B19"/>
    <w:rsid w:val="00DD3E09"/>
    <w:rsid w:val="00DD436C"/>
    <w:rsid w:val="00DD5A25"/>
    <w:rsid w:val="00DD5FD7"/>
    <w:rsid w:val="00DD705B"/>
    <w:rsid w:val="00DD7906"/>
    <w:rsid w:val="00DE2A54"/>
    <w:rsid w:val="00DE3808"/>
    <w:rsid w:val="00DE3D6C"/>
    <w:rsid w:val="00DE3E5E"/>
    <w:rsid w:val="00DE4C18"/>
    <w:rsid w:val="00DE5DD4"/>
    <w:rsid w:val="00DE5E64"/>
    <w:rsid w:val="00DE6126"/>
    <w:rsid w:val="00DE66EE"/>
    <w:rsid w:val="00DE71CB"/>
    <w:rsid w:val="00DE72F4"/>
    <w:rsid w:val="00DE7805"/>
    <w:rsid w:val="00DE7B94"/>
    <w:rsid w:val="00DF0E6B"/>
    <w:rsid w:val="00DF1918"/>
    <w:rsid w:val="00DF2CD7"/>
    <w:rsid w:val="00DF2D39"/>
    <w:rsid w:val="00DF4D12"/>
    <w:rsid w:val="00DF5407"/>
    <w:rsid w:val="00DF6DF8"/>
    <w:rsid w:val="00DF76E2"/>
    <w:rsid w:val="00DF7C2E"/>
    <w:rsid w:val="00DF7FA3"/>
    <w:rsid w:val="00E0141C"/>
    <w:rsid w:val="00E01F89"/>
    <w:rsid w:val="00E02FFE"/>
    <w:rsid w:val="00E035BC"/>
    <w:rsid w:val="00E03620"/>
    <w:rsid w:val="00E04A45"/>
    <w:rsid w:val="00E05097"/>
    <w:rsid w:val="00E05771"/>
    <w:rsid w:val="00E068A5"/>
    <w:rsid w:val="00E12F41"/>
    <w:rsid w:val="00E134F5"/>
    <w:rsid w:val="00E13F66"/>
    <w:rsid w:val="00E15B70"/>
    <w:rsid w:val="00E17392"/>
    <w:rsid w:val="00E173AF"/>
    <w:rsid w:val="00E20BE2"/>
    <w:rsid w:val="00E215BD"/>
    <w:rsid w:val="00E21ED5"/>
    <w:rsid w:val="00E21FC7"/>
    <w:rsid w:val="00E2530C"/>
    <w:rsid w:val="00E25489"/>
    <w:rsid w:val="00E26D51"/>
    <w:rsid w:val="00E310D6"/>
    <w:rsid w:val="00E31522"/>
    <w:rsid w:val="00E32EDC"/>
    <w:rsid w:val="00E3485A"/>
    <w:rsid w:val="00E34889"/>
    <w:rsid w:val="00E3517D"/>
    <w:rsid w:val="00E354E5"/>
    <w:rsid w:val="00E359EF"/>
    <w:rsid w:val="00E369F0"/>
    <w:rsid w:val="00E37150"/>
    <w:rsid w:val="00E42826"/>
    <w:rsid w:val="00E42EB4"/>
    <w:rsid w:val="00E43A90"/>
    <w:rsid w:val="00E45873"/>
    <w:rsid w:val="00E46BC9"/>
    <w:rsid w:val="00E477F5"/>
    <w:rsid w:val="00E47FD9"/>
    <w:rsid w:val="00E50201"/>
    <w:rsid w:val="00E50350"/>
    <w:rsid w:val="00E509D9"/>
    <w:rsid w:val="00E51AED"/>
    <w:rsid w:val="00E53764"/>
    <w:rsid w:val="00E53A04"/>
    <w:rsid w:val="00E53B92"/>
    <w:rsid w:val="00E54F20"/>
    <w:rsid w:val="00E57F74"/>
    <w:rsid w:val="00E57FB0"/>
    <w:rsid w:val="00E60136"/>
    <w:rsid w:val="00E605DB"/>
    <w:rsid w:val="00E61B88"/>
    <w:rsid w:val="00E64429"/>
    <w:rsid w:val="00E6510F"/>
    <w:rsid w:val="00E65324"/>
    <w:rsid w:val="00E656E6"/>
    <w:rsid w:val="00E65A84"/>
    <w:rsid w:val="00E65DCB"/>
    <w:rsid w:val="00E660AD"/>
    <w:rsid w:val="00E66806"/>
    <w:rsid w:val="00E67016"/>
    <w:rsid w:val="00E7121C"/>
    <w:rsid w:val="00E7216D"/>
    <w:rsid w:val="00E7263D"/>
    <w:rsid w:val="00E73C35"/>
    <w:rsid w:val="00E73C93"/>
    <w:rsid w:val="00E74341"/>
    <w:rsid w:val="00E74358"/>
    <w:rsid w:val="00E76FE7"/>
    <w:rsid w:val="00E77C33"/>
    <w:rsid w:val="00E80AC7"/>
    <w:rsid w:val="00E81160"/>
    <w:rsid w:val="00E83325"/>
    <w:rsid w:val="00E8337B"/>
    <w:rsid w:val="00E84BC4"/>
    <w:rsid w:val="00E8579C"/>
    <w:rsid w:val="00E857DC"/>
    <w:rsid w:val="00E862A4"/>
    <w:rsid w:val="00E87F07"/>
    <w:rsid w:val="00E91A86"/>
    <w:rsid w:val="00E92370"/>
    <w:rsid w:val="00E925D7"/>
    <w:rsid w:val="00E92927"/>
    <w:rsid w:val="00E92A79"/>
    <w:rsid w:val="00E92B1B"/>
    <w:rsid w:val="00E92DBE"/>
    <w:rsid w:val="00E933A0"/>
    <w:rsid w:val="00E95873"/>
    <w:rsid w:val="00E968E4"/>
    <w:rsid w:val="00E96A2D"/>
    <w:rsid w:val="00E97D2C"/>
    <w:rsid w:val="00EA021A"/>
    <w:rsid w:val="00EA11EB"/>
    <w:rsid w:val="00EA1AF3"/>
    <w:rsid w:val="00EA235A"/>
    <w:rsid w:val="00EA31C7"/>
    <w:rsid w:val="00EA458E"/>
    <w:rsid w:val="00EA4AA9"/>
    <w:rsid w:val="00EA4C76"/>
    <w:rsid w:val="00EA6A1A"/>
    <w:rsid w:val="00EA7925"/>
    <w:rsid w:val="00EA7C3D"/>
    <w:rsid w:val="00EB0C02"/>
    <w:rsid w:val="00EB21B7"/>
    <w:rsid w:val="00EB276A"/>
    <w:rsid w:val="00EB279D"/>
    <w:rsid w:val="00EB28A0"/>
    <w:rsid w:val="00EB2D4C"/>
    <w:rsid w:val="00EB328B"/>
    <w:rsid w:val="00EB44E0"/>
    <w:rsid w:val="00EB4BF8"/>
    <w:rsid w:val="00EB5726"/>
    <w:rsid w:val="00EB57E3"/>
    <w:rsid w:val="00EB5FFA"/>
    <w:rsid w:val="00EB6936"/>
    <w:rsid w:val="00EB70E1"/>
    <w:rsid w:val="00EC2783"/>
    <w:rsid w:val="00EC27AE"/>
    <w:rsid w:val="00EC3340"/>
    <w:rsid w:val="00EC7108"/>
    <w:rsid w:val="00EC7657"/>
    <w:rsid w:val="00EC780B"/>
    <w:rsid w:val="00ED05BA"/>
    <w:rsid w:val="00ED0B14"/>
    <w:rsid w:val="00ED122F"/>
    <w:rsid w:val="00ED12FC"/>
    <w:rsid w:val="00ED1798"/>
    <w:rsid w:val="00ED1B29"/>
    <w:rsid w:val="00ED2B81"/>
    <w:rsid w:val="00ED2BF3"/>
    <w:rsid w:val="00ED37DB"/>
    <w:rsid w:val="00ED3815"/>
    <w:rsid w:val="00ED3A2E"/>
    <w:rsid w:val="00ED409E"/>
    <w:rsid w:val="00ED4D1C"/>
    <w:rsid w:val="00ED5A99"/>
    <w:rsid w:val="00ED668B"/>
    <w:rsid w:val="00ED671A"/>
    <w:rsid w:val="00ED6FB0"/>
    <w:rsid w:val="00ED77A7"/>
    <w:rsid w:val="00ED7F0D"/>
    <w:rsid w:val="00EE0E99"/>
    <w:rsid w:val="00EE0FCA"/>
    <w:rsid w:val="00EE140C"/>
    <w:rsid w:val="00EE1872"/>
    <w:rsid w:val="00EE21C0"/>
    <w:rsid w:val="00EE28A9"/>
    <w:rsid w:val="00EE5A29"/>
    <w:rsid w:val="00EE68E9"/>
    <w:rsid w:val="00EE7A17"/>
    <w:rsid w:val="00EE7BD5"/>
    <w:rsid w:val="00EF28A0"/>
    <w:rsid w:val="00EF295C"/>
    <w:rsid w:val="00EF3005"/>
    <w:rsid w:val="00EF3AB5"/>
    <w:rsid w:val="00EF3ED8"/>
    <w:rsid w:val="00EF43CC"/>
    <w:rsid w:val="00EF4CE6"/>
    <w:rsid w:val="00EF4E06"/>
    <w:rsid w:val="00EF52F5"/>
    <w:rsid w:val="00EF6172"/>
    <w:rsid w:val="00EF6730"/>
    <w:rsid w:val="00EF7F90"/>
    <w:rsid w:val="00F0081F"/>
    <w:rsid w:val="00F022F6"/>
    <w:rsid w:val="00F03C4B"/>
    <w:rsid w:val="00F05651"/>
    <w:rsid w:val="00F058B9"/>
    <w:rsid w:val="00F066A0"/>
    <w:rsid w:val="00F07A4C"/>
    <w:rsid w:val="00F07BAA"/>
    <w:rsid w:val="00F07C6E"/>
    <w:rsid w:val="00F11A23"/>
    <w:rsid w:val="00F1236A"/>
    <w:rsid w:val="00F13531"/>
    <w:rsid w:val="00F135E5"/>
    <w:rsid w:val="00F13945"/>
    <w:rsid w:val="00F1434B"/>
    <w:rsid w:val="00F1451E"/>
    <w:rsid w:val="00F146DC"/>
    <w:rsid w:val="00F15140"/>
    <w:rsid w:val="00F1679E"/>
    <w:rsid w:val="00F17272"/>
    <w:rsid w:val="00F17369"/>
    <w:rsid w:val="00F177BE"/>
    <w:rsid w:val="00F17879"/>
    <w:rsid w:val="00F205F9"/>
    <w:rsid w:val="00F20CAA"/>
    <w:rsid w:val="00F2129D"/>
    <w:rsid w:val="00F2132C"/>
    <w:rsid w:val="00F22F6B"/>
    <w:rsid w:val="00F230FE"/>
    <w:rsid w:val="00F23683"/>
    <w:rsid w:val="00F24398"/>
    <w:rsid w:val="00F24448"/>
    <w:rsid w:val="00F268A7"/>
    <w:rsid w:val="00F268F0"/>
    <w:rsid w:val="00F277B5"/>
    <w:rsid w:val="00F315AF"/>
    <w:rsid w:val="00F31691"/>
    <w:rsid w:val="00F32411"/>
    <w:rsid w:val="00F33065"/>
    <w:rsid w:val="00F34107"/>
    <w:rsid w:val="00F34AA0"/>
    <w:rsid w:val="00F352F8"/>
    <w:rsid w:val="00F35614"/>
    <w:rsid w:val="00F364BF"/>
    <w:rsid w:val="00F366A7"/>
    <w:rsid w:val="00F36D0C"/>
    <w:rsid w:val="00F407E7"/>
    <w:rsid w:val="00F40A3A"/>
    <w:rsid w:val="00F40E85"/>
    <w:rsid w:val="00F41419"/>
    <w:rsid w:val="00F41527"/>
    <w:rsid w:val="00F416EA"/>
    <w:rsid w:val="00F42376"/>
    <w:rsid w:val="00F43AFF"/>
    <w:rsid w:val="00F43C0F"/>
    <w:rsid w:val="00F43C48"/>
    <w:rsid w:val="00F44A60"/>
    <w:rsid w:val="00F45179"/>
    <w:rsid w:val="00F465E5"/>
    <w:rsid w:val="00F4721D"/>
    <w:rsid w:val="00F506C2"/>
    <w:rsid w:val="00F50CBF"/>
    <w:rsid w:val="00F538DA"/>
    <w:rsid w:val="00F53E5C"/>
    <w:rsid w:val="00F5442D"/>
    <w:rsid w:val="00F54945"/>
    <w:rsid w:val="00F5525A"/>
    <w:rsid w:val="00F5597C"/>
    <w:rsid w:val="00F55FC3"/>
    <w:rsid w:val="00F5712F"/>
    <w:rsid w:val="00F57205"/>
    <w:rsid w:val="00F57CBD"/>
    <w:rsid w:val="00F61334"/>
    <w:rsid w:val="00F61CC8"/>
    <w:rsid w:val="00F622E7"/>
    <w:rsid w:val="00F63267"/>
    <w:rsid w:val="00F64CD6"/>
    <w:rsid w:val="00F65065"/>
    <w:rsid w:val="00F6686B"/>
    <w:rsid w:val="00F6718D"/>
    <w:rsid w:val="00F67AF7"/>
    <w:rsid w:val="00F71E6B"/>
    <w:rsid w:val="00F72024"/>
    <w:rsid w:val="00F721D0"/>
    <w:rsid w:val="00F729F4"/>
    <w:rsid w:val="00F72E85"/>
    <w:rsid w:val="00F7341B"/>
    <w:rsid w:val="00F7354B"/>
    <w:rsid w:val="00F74A02"/>
    <w:rsid w:val="00F74AA2"/>
    <w:rsid w:val="00F7533C"/>
    <w:rsid w:val="00F775A0"/>
    <w:rsid w:val="00F7767B"/>
    <w:rsid w:val="00F777E6"/>
    <w:rsid w:val="00F81B05"/>
    <w:rsid w:val="00F81DA3"/>
    <w:rsid w:val="00F825FA"/>
    <w:rsid w:val="00F83164"/>
    <w:rsid w:val="00F856A1"/>
    <w:rsid w:val="00F8577E"/>
    <w:rsid w:val="00F86558"/>
    <w:rsid w:val="00F907D4"/>
    <w:rsid w:val="00F90C27"/>
    <w:rsid w:val="00F912C0"/>
    <w:rsid w:val="00F91EF1"/>
    <w:rsid w:val="00F9218E"/>
    <w:rsid w:val="00F932DD"/>
    <w:rsid w:val="00F93EF9"/>
    <w:rsid w:val="00F94F8B"/>
    <w:rsid w:val="00F972F2"/>
    <w:rsid w:val="00F97D31"/>
    <w:rsid w:val="00F97FC5"/>
    <w:rsid w:val="00FA0520"/>
    <w:rsid w:val="00FA1969"/>
    <w:rsid w:val="00FA1FB1"/>
    <w:rsid w:val="00FA2365"/>
    <w:rsid w:val="00FA2CCF"/>
    <w:rsid w:val="00FA3D29"/>
    <w:rsid w:val="00FA5043"/>
    <w:rsid w:val="00FA7568"/>
    <w:rsid w:val="00FA7AFE"/>
    <w:rsid w:val="00FB2CA5"/>
    <w:rsid w:val="00FB417B"/>
    <w:rsid w:val="00FB5D78"/>
    <w:rsid w:val="00FB7CF2"/>
    <w:rsid w:val="00FB7F68"/>
    <w:rsid w:val="00FC09F7"/>
    <w:rsid w:val="00FC28BE"/>
    <w:rsid w:val="00FC471B"/>
    <w:rsid w:val="00FC5718"/>
    <w:rsid w:val="00FC5A30"/>
    <w:rsid w:val="00FC6334"/>
    <w:rsid w:val="00FC7308"/>
    <w:rsid w:val="00FC7450"/>
    <w:rsid w:val="00FC747D"/>
    <w:rsid w:val="00FD0E97"/>
    <w:rsid w:val="00FD0F84"/>
    <w:rsid w:val="00FD1115"/>
    <w:rsid w:val="00FD29B5"/>
    <w:rsid w:val="00FD5C5A"/>
    <w:rsid w:val="00FD775C"/>
    <w:rsid w:val="00FD7D70"/>
    <w:rsid w:val="00FE01CA"/>
    <w:rsid w:val="00FE102F"/>
    <w:rsid w:val="00FE120B"/>
    <w:rsid w:val="00FE2E98"/>
    <w:rsid w:val="00FE409F"/>
    <w:rsid w:val="00FE4E83"/>
    <w:rsid w:val="00FE5928"/>
    <w:rsid w:val="00FE6CF7"/>
    <w:rsid w:val="00FE76C1"/>
    <w:rsid w:val="00FF03CD"/>
    <w:rsid w:val="00FF0D5C"/>
    <w:rsid w:val="00FF263D"/>
    <w:rsid w:val="00FF6247"/>
    <w:rsid w:val="00FF64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14:docId w14:val="293FAF0A"/>
  <w15:docId w15:val="{F1C86463-48D4-4883-B5EB-89461C989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BF5"/>
    <w:pPr>
      <w:spacing w:after="200" w:line="276" w:lineRule="auto"/>
    </w:pPr>
    <w:rPr>
      <w:sz w:val="28"/>
      <w:szCs w:val="22"/>
    </w:rPr>
  </w:style>
  <w:style w:type="paragraph" w:styleId="Heading1">
    <w:name w:val="heading 1"/>
    <w:basedOn w:val="Normal"/>
    <w:next w:val="Normal"/>
    <w:link w:val="Heading1Char"/>
    <w:qFormat/>
    <w:rsid w:val="002A22DA"/>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unhideWhenUsed/>
    <w:qFormat/>
    <w:rsid w:val="002F623A"/>
    <w:pPr>
      <w:keepNext/>
      <w:spacing w:before="240" w:after="60"/>
      <w:outlineLvl w:val="1"/>
    </w:pPr>
    <w:rPr>
      <w:rFonts w:eastAsia="Times New Roman"/>
      <w:b/>
      <w:bCs/>
      <w:i/>
      <w:iCs/>
      <w:szCs w:val="28"/>
    </w:rPr>
  </w:style>
  <w:style w:type="paragraph" w:styleId="Heading4">
    <w:name w:val="heading 4"/>
    <w:basedOn w:val="Normal"/>
    <w:next w:val="Normal"/>
    <w:link w:val="Heading4Char"/>
    <w:uiPriority w:val="9"/>
    <w:unhideWhenUsed/>
    <w:qFormat/>
    <w:rsid w:val="00F11A23"/>
    <w:pPr>
      <w:keepNext/>
      <w:keepLines/>
      <w:spacing w:before="200" w:after="0" w:line="240" w:lineRule="auto"/>
      <w:outlineLvl w:val="3"/>
    </w:pPr>
    <w:rPr>
      <w:rFonts w:asciiTheme="majorHAnsi" w:eastAsiaTheme="majorEastAsia" w:hAnsiTheme="majorHAnsi" w:cstheme="majorBidi"/>
      <w:b/>
      <w:bCs/>
      <w:i/>
      <w:iCs/>
      <w:color w:val="4F81BD" w:themeColor="accent1"/>
      <w:szCs w:val="28"/>
    </w:rPr>
  </w:style>
  <w:style w:type="paragraph" w:styleId="Heading6">
    <w:name w:val="heading 6"/>
    <w:basedOn w:val="Normal"/>
    <w:next w:val="Normal"/>
    <w:link w:val="Heading6Char"/>
    <w:unhideWhenUsed/>
    <w:qFormat/>
    <w:rsid w:val="002A22DA"/>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65A84"/>
    <w:pPr>
      <w:keepNext/>
      <w:keepLines/>
      <w:spacing w:before="200" w:after="0" w:line="240" w:lineRule="auto"/>
      <w:outlineLvl w:val="6"/>
    </w:pPr>
    <w:rPr>
      <w:rFonts w:ascii="Cambria" w:eastAsia="Times New Roman" w:hAnsi="Cambria"/>
      <w:i/>
      <w:iCs/>
      <w:color w:val="404040"/>
      <w:sz w:val="20"/>
      <w:szCs w:val="20"/>
    </w:rPr>
  </w:style>
  <w:style w:type="paragraph" w:styleId="Heading9">
    <w:name w:val="heading 9"/>
    <w:basedOn w:val="Normal"/>
    <w:next w:val="Normal"/>
    <w:link w:val="Heading9Char"/>
    <w:unhideWhenUsed/>
    <w:qFormat/>
    <w:rsid w:val="002A22D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
    <w:semiHidden/>
    <w:rsid w:val="00E65A84"/>
    <w:rPr>
      <w:rFonts w:ascii="Cambria" w:eastAsia="Times New Roman" w:hAnsi="Cambria"/>
      <w:i/>
      <w:iCs/>
      <w:color w:val="404040"/>
    </w:rPr>
  </w:style>
  <w:style w:type="paragraph" w:styleId="NormalWeb">
    <w:name w:val="Normal (Web)"/>
    <w:basedOn w:val="Normal"/>
    <w:uiPriority w:val="99"/>
    <w:unhideWhenUsed/>
    <w:rsid w:val="00E65A84"/>
    <w:pPr>
      <w:spacing w:before="100" w:beforeAutospacing="1" w:after="100" w:afterAutospacing="1" w:line="240" w:lineRule="auto"/>
    </w:pPr>
    <w:rPr>
      <w:rFonts w:eastAsia="MS Mincho"/>
      <w:sz w:val="24"/>
      <w:szCs w:val="24"/>
      <w:lang w:eastAsia="ja-JP"/>
    </w:rPr>
  </w:style>
  <w:style w:type="paragraph" w:styleId="BodyText">
    <w:name w:val="Body Text"/>
    <w:basedOn w:val="Normal"/>
    <w:link w:val="BodyTextChar"/>
    <w:uiPriority w:val="99"/>
    <w:unhideWhenUsed/>
    <w:rsid w:val="00E65A84"/>
    <w:pPr>
      <w:spacing w:after="120" w:line="240" w:lineRule="auto"/>
    </w:pPr>
  </w:style>
  <w:style w:type="character" w:customStyle="1" w:styleId="BodyTextChar">
    <w:name w:val="Body Text Char"/>
    <w:link w:val="BodyText"/>
    <w:uiPriority w:val="99"/>
    <w:rsid w:val="00E65A84"/>
    <w:rPr>
      <w:sz w:val="28"/>
      <w:szCs w:val="22"/>
    </w:rPr>
  </w:style>
  <w:style w:type="paragraph" w:styleId="ListParagraph">
    <w:name w:val="List Paragraph"/>
    <w:basedOn w:val="Normal"/>
    <w:uiPriority w:val="34"/>
    <w:qFormat/>
    <w:rsid w:val="00E65A84"/>
    <w:pPr>
      <w:spacing w:after="0" w:line="240" w:lineRule="auto"/>
      <w:ind w:left="720"/>
      <w:contextualSpacing/>
    </w:pPr>
  </w:style>
  <w:style w:type="character" w:styleId="Hyperlink">
    <w:name w:val="Hyperlink"/>
    <w:uiPriority w:val="99"/>
    <w:unhideWhenUsed/>
    <w:rsid w:val="008E7BCF"/>
    <w:rPr>
      <w:color w:val="0000FF"/>
      <w:u w:val="single"/>
    </w:rPr>
  </w:style>
  <w:style w:type="character" w:customStyle="1" w:styleId="apple-converted-space">
    <w:name w:val="apple-converted-space"/>
    <w:rsid w:val="00D1640B"/>
  </w:style>
  <w:style w:type="paragraph" w:styleId="FootnoteText">
    <w:name w:val="footnote text"/>
    <w:aliases w:val="foot"/>
    <w:basedOn w:val="Normal"/>
    <w:link w:val="FootnoteTextChar"/>
    <w:unhideWhenUsed/>
    <w:rsid w:val="002871B6"/>
    <w:pPr>
      <w:spacing w:after="0" w:line="240" w:lineRule="auto"/>
    </w:pPr>
    <w:rPr>
      <w:rFonts w:eastAsia="Times New Roman"/>
      <w:sz w:val="20"/>
      <w:szCs w:val="20"/>
    </w:rPr>
  </w:style>
  <w:style w:type="character" w:customStyle="1" w:styleId="FootnoteTextChar">
    <w:name w:val="Footnote Text Char"/>
    <w:aliases w:val="foot Char"/>
    <w:link w:val="FootnoteText"/>
    <w:rsid w:val="002871B6"/>
    <w:rPr>
      <w:rFonts w:eastAsia="Times New Roman"/>
    </w:rPr>
  </w:style>
  <w:style w:type="character" w:styleId="FootnoteReference">
    <w:name w:val="footnote reference"/>
    <w:unhideWhenUsed/>
    <w:rsid w:val="002871B6"/>
    <w:rPr>
      <w:vertAlign w:val="superscript"/>
    </w:rPr>
  </w:style>
  <w:style w:type="paragraph" w:styleId="BalloonText">
    <w:name w:val="Balloon Text"/>
    <w:basedOn w:val="Normal"/>
    <w:link w:val="BalloonTextChar"/>
    <w:uiPriority w:val="99"/>
    <w:semiHidden/>
    <w:unhideWhenUsed/>
    <w:rsid w:val="00B04AE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04AE0"/>
    <w:rPr>
      <w:rFonts w:ascii="Tahoma" w:hAnsi="Tahoma" w:cs="Tahoma"/>
      <w:sz w:val="16"/>
      <w:szCs w:val="16"/>
    </w:rPr>
  </w:style>
  <w:style w:type="character" w:styleId="Strong">
    <w:name w:val="Strong"/>
    <w:uiPriority w:val="22"/>
    <w:qFormat/>
    <w:rsid w:val="009C203A"/>
    <w:rPr>
      <w:b/>
      <w:bCs/>
    </w:rPr>
  </w:style>
  <w:style w:type="character" w:customStyle="1" w:styleId="Heading2Char">
    <w:name w:val="Heading 2 Char"/>
    <w:link w:val="Heading2"/>
    <w:uiPriority w:val="9"/>
    <w:rsid w:val="002F623A"/>
    <w:rPr>
      <w:rFonts w:ascii="Times New Roman" w:eastAsia="Times New Roman" w:hAnsi="Times New Roman" w:cs="Times New Roman"/>
      <w:b/>
      <w:bCs/>
      <w:i/>
      <w:iCs/>
      <w:sz w:val="28"/>
      <w:szCs w:val="28"/>
      <w:lang w:val="en-US" w:eastAsia="en-US"/>
    </w:rPr>
  </w:style>
  <w:style w:type="paragraph" w:styleId="BodyTextIndent">
    <w:name w:val="Body Text Indent"/>
    <w:basedOn w:val="Normal"/>
    <w:link w:val="BodyTextIndentChar"/>
    <w:uiPriority w:val="99"/>
    <w:unhideWhenUsed/>
    <w:rsid w:val="001E766E"/>
    <w:pPr>
      <w:spacing w:after="120"/>
      <w:ind w:left="283"/>
    </w:pPr>
  </w:style>
  <w:style w:type="character" w:customStyle="1" w:styleId="BodyTextIndentChar">
    <w:name w:val="Body Text Indent Char"/>
    <w:link w:val="BodyTextIndent"/>
    <w:uiPriority w:val="99"/>
    <w:rsid w:val="001E766E"/>
    <w:rPr>
      <w:sz w:val="28"/>
      <w:szCs w:val="22"/>
      <w:lang w:val="en-US" w:eastAsia="en-US"/>
    </w:rPr>
  </w:style>
  <w:style w:type="character" w:styleId="CommentReference">
    <w:name w:val="annotation reference"/>
    <w:uiPriority w:val="99"/>
    <w:semiHidden/>
    <w:unhideWhenUsed/>
    <w:rsid w:val="00B85663"/>
    <w:rPr>
      <w:sz w:val="16"/>
      <w:szCs w:val="16"/>
    </w:rPr>
  </w:style>
  <w:style w:type="paragraph" w:styleId="CommentText">
    <w:name w:val="annotation text"/>
    <w:basedOn w:val="Normal"/>
    <w:link w:val="CommentTextChar"/>
    <w:uiPriority w:val="99"/>
    <w:semiHidden/>
    <w:unhideWhenUsed/>
    <w:rsid w:val="00B85663"/>
    <w:rPr>
      <w:sz w:val="20"/>
      <w:szCs w:val="20"/>
    </w:rPr>
  </w:style>
  <w:style w:type="character" w:customStyle="1" w:styleId="CommentTextChar">
    <w:name w:val="Comment Text Char"/>
    <w:link w:val="CommentText"/>
    <w:uiPriority w:val="99"/>
    <w:semiHidden/>
    <w:rsid w:val="00B85663"/>
    <w:rPr>
      <w:lang w:val="en-US" w:eastAsia="en-US"/>
    </w:rPr>
  </w:style>
  <w:style w:type="paragraph" w:styleId="CommentSubject">
    <w:name w:val="annotation subject"/>
    <w:basedOn w:val="CommentText"/>
    <w:next w:val="CommentText"/>
    <w:link w:val="CommentSubjectChar"/>
    <w:uiPriority w:val="99"/>
    <w:semiHidden/>
    <w:unhideWhenUsed/>
    <w:rsid w:val="00B85663"/>
    <w:rPr>
      <w:b/>
      <w:bCs/>
    </w:rPr>
  </w:style>
  <w:style w:type="character" w:customStyle="1" w:styleId="CommentSubjectChar">
    <w:name w:val="Comment Subject Char"/>
    <w:link w:val="CommentSubject"/>
    <w:uiPriority w:val="99"/>
    <w:semiHidden/>
    <w:rsid w:val="00B85663"/>
    <w:rPr>
      <w:b/>
      <w:bCs/>
      <w:lang w:val="en-US" w:eastAsia="en-US"/>
    </w:rPr>
  </w:style>
  <w:style w:type="paragraph" w:styleId="Header">
    <w:name w:val="header"/>
    <w:basedOn w:val="Normal"/>
    <w:link w:val="HeaderChar"/>
    <w:uiPriority w:val="99"/>
    <w:unhideWhenUsed/>
    <w:rsid w:val="002938C7"/>
    <w:pPr>
      <w:tabs>
        <w:tab w:val="center" w:pos="4513"/>
        <w:tab w:val="right" w:pos="9026"/>
      </w:tabs>
    </w:pPr>
  </w:style>
  <w:style w:type="character" w:customStyle="1" w:styleId="HeaderChar">
    <w:name w:val="Header Char"/>
    <w:link w:val="Header"/>
    <w:uiPriority w:val="99"/>
    <w:rsid w:val="002938C7"/>
    <w:rPr>
      <w:sz w:val="28"/>
      <w:szCs w:val="22"/>
      <w:lang w:val="en-US" w:eastAsia="en-US"/>
    </w:rPr>
  </w:style>
  <w:style w:type="paragraph" w:styleId="Footer">
    <w:name w:val="footer"/>
    <w:basedOn w:val="Normal"/>
    <w:link w:val="FooterChar"/>
    <w:uiPriority w:val="99"/>
    <w:unhideWhenUsed/>
    <w:rsid w:val="002938C7"/>
    <w:pPr>
      <w:tabs>
        <w:tab w:val="center" w:pos="4513"/>
        <w:tab w:val="right" w:pos="9026"/>
      </w:tabs>
    </w:pPr>
  </w:style>
  <w:style w:type="character" w:customStyle="1" w:styleId="FooterChar">
    <w:name w:val="Footer Char"/>
    <w:link w:val="Footer"/>
    <w:uiPriority w:val="99"/>
    <w:rsid w:val="002938C7"/>
    <w:rPr>
      <w:sz w:val="28"/>
      <w:szCs w:val="22"/>
      <w:lang w:val="en-US" w:eastAsia="en-US"/>
    </w:rPr>
  </w:style>
  <w:style w:type="character" w:styleId="Emphasis">
    <w:name w:val="Emphasis"/>
    <w:qFormat/>
    <w:rsid w:val="00DB501F"/>
    <w:rPr>
      <w:i/>
      <w:iCs/>
    </w:rPr>
  </w:style>
  <w:style w:type="character" w:customStyle="1" w:styleId="Heading6Char">
    <w:name w:val="Heading 6 Char"/>
    <w:basedOn w:val="DefaultParagraphFont"/>
    <w:link w:val="Heading6"/>
    <w:rsid w:val="002A22DA"/>
    <w:rPr>
      <w:rFonts w:asciiTheme="majorHAnsi" w:eastAsiaTheme="majorEastAsia" w:hAnsiTheme="majorHAnsi" w:cstheme="majorBidi"/>
      <w:color w:val="243F60" w:themeColor="accent1" w:themeShade="7F"/>
      <w:sz w:val="28"/>
      <w:szCs w:val="22"/>
    </w:rPr>
  </w:style>
  <w:style w:type="character" w:customStyle="1" w:styleId="Heading9Char">
    <w:name w:val="Heading 9 Char"/>
    <w:basedOn w:val="DefaultParagraphFont"/>
    <w:link w:val="Heading9"/>
    <w:rsid w:val="002A22DA"/>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rsid w:val="002A22DA"/>
    <w:rPr>
      <w:rFonts w:ascii="Arial" w:eastAsia="Times New Roman" w:hAnsi="Arial" w:cs="Arial"/>
      <w:b/>
      <w:bCs/>
      <w:kern w:val="32"/>
      <w:sz w:val="32"/>
      <w:szCs w:val="32"/>
    </w:rPr>
  </w:style>
  <w:style w:type="numbering" w:customStyle="1" w:styleId="NoList1">
    <w:name w:val="No List1"/>
    <w:next w:val="NoList"/>
    <w:uiPriority w:val="99"/>
    <w:semiHidden/>
    <w:unhideWhenUsed/>
    <w:rsid w:val="002A22DA"/>
  </w:style>
  <w:style w:type="paragraph" w:styleId="BodyTextIndent2">
    <w:name w:val="Body Text Indent 2"/>
    <w:basedOn w:val="Normal"/>
    <w:link w:val="BodyTextIndent2Char"/>
    <w:uiPriority w:val="99"/>
    <w:semiHidden/>
    <w:unhideWhenUsed/>
    <w:rsid w:val="002A22DA"/>
    <w:pPr>
      <w:spacing w:before="60" w:after="120" w:line="480" w:lineRule="auto"/>
      <w:ind w:left="360"/>
    </w:pPr>
    <w:rPr>
      <w:rFonts w:eastAsia="Times New Roman"/>
      <w:szCs w:val="28"/>
    </w:rPr>
  </w:style>
  <w:style w:type="character" w:customStyle="1" w:styleId="BodyTextIndent2Char">
    <w:name w:val="Body Text Indent 2 Char"/>
    <w:basedOn w:val="DefaultParagraphFont"/>
    <w:link w:val="BodyTextIndent2"/>
    <w:uiPriority w:val="99"/>
    <w:semiHidden/>
    <w:rsid w:val="002A22DA"/>
    <w:rPr>
      <w:rFonts w:eastAsia="Times New Roman"/>
      <w:sz w:val="28"/>
      <w:szCs w:val="28"/>
    </w:rPr>
  </w:style>
  <w:style w:type="paragraph" w:customStyle="1" w:styleId="abc">
    <w:name w:val="abc"/>
    <w:basedOn w:val="Normal"/>
    <w:rsid w:val="002A22DA"/>
    <w:pPr>
      <w:overflowPunct w:val="0"/>
      <w:autoSpaceDE w:val="0"/>
      <w:autoSpaceDN w:val="0"/>
      <w:adjustRightInd w:val="0"/>
      <w:spacing w:before="60" w:after="0" w:line="240" w:lineRule="auto"/>
      <w:textAlignment w:val="baseline"/>
    </w:pPr>
    <w:rPr>
      <w:rFonts w:ascii=".VnTime" w:eastAsia="Times New Roman" w:hAnsi=".VnTime"/>
      <w:sz w:val="26"/>
      <w:szCs w:val="20"/>
    </w:rPr>
  </w:style>
  <w:style w:type="table" w:customStyle="1" w:styleId="TableGrid1">
    <w:name w:val="Table Grid1"/>
    <w:basedOn w:val="TableNormal"/>
    <w:next w:val="TableGrid"/>
    <w:uiPriority w:val="59"/>
    <w:rsid w:val="002A22DA"/>
    <w:pPr>
      <w:spacing w:before="60"/>
    </w:pPr>
    <w:rPr>
      <w:rFonts w:ascii="Arial" w:eastAsia="Arial" w:hAnsi="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1">
    <w:name w:val="Style1"/>
    <w:basedOn w:val="Normal"/>
    <w:rsid w:val="002A22DA"/>
    <w:pPr>
      <w:spacing w:before="120" w:after="120" w:line="240" w:lineRule="auto"/>
      <w:jc w:val="center"/>
    </w:pPr>
    <w:rPr>
      <w:rFonts w:ascii=".VnArial NarrowH" w:eastAsia="Times New Roman" w:hAnsi=".VnArial NarrowH"/>
      <w:b/>
      <w:sz w:val="24"/>
      <w:szCs w:val="20"/>
    </w:rPr>
  </w:style>
  <w:style w:type="paragraph" w:customStyle="1" w:styleId="Title1">
    <w:name w:val="Title1"/>
    <w:basedOn w:val="Normal"/>
    <w:next w:val="Normal"/>
    <w:qFormat/>
    <w:rsid w:val="002A22DA"/>
    <w:pPr>
      <w:pBdr>
        <w:bottom w:val="single" w:sz="8" w:space="4" w:color="4F81BD"/>
      </w:pBdr>
      <w:spacing w:before="60" w:after="300" w:line="240" w:lineRule="auto"/>
      <w:contextualSpacing/>
    </w:pPr>
    <w:rPr>
      <w:rFonts w:eastAsia="Times New Roman"/>
      <w:color w:val="17365D"/>
      <w:spacing w:val="5"/>
      <w:kern w:val="28"/>
      <w:sz w:val="52"/>
      <w:szCs w:val="52"/>
    </w:rPr>
  </w:style>
  <w:style w:type="character" w:customStyle="1" w:styleId="TitleChar">
    <w:name w:val="Title Char"/>
    <w:basedOn w:val="DefaultParagraphFont"/>
    <w:link w:val="Title"/>
    <w:uiPriority w:val="10"/>
    <w:rsid w:val="002A22DA"/>
    <w:rPr>
      <w:rFonts w:ascii="Times New Roman" w:eastAsia="Times New Roman" w:hAnsi="Times New Roman" w:cs="Times New Roman"/>
      <w:color w:val="17365D"/>
      <w:spacing w:val="5"/>
      <w:kern w:val="28"/>
      <w:sz w:val="52"/>
      <w:szCs w:val="52"/>
    </w:rPr>
  </w:style>
  <w:style w:type="character" w:styleId="PageNumber">
    <w:name w:val="page number"/>
    <w:basedOn w:val="DefaultParagraphFont"/>
    <w:rsid w:val="002A22DA"/>
  </w:style>
  <w:style w:type="paragraph" w:styleId="BodyTextIndent3">
    <w:name w:val="Body Text Indent 3"/>
    <w:basedOn w:val="Normal"/>
    <w:link w:val="BodyTextIndent3Char"/>
    <w:uiPriority w:val="99"/>
    <w:unhideWhenUsed/>
    <w:rsid w:val="002A22DA"/>
    <w:pPr>
      <w:spacing w:after="120"/>
      <w:ind w:left="360"/>
    </w:pPr>
    <w:rPr>
      <w:sz w:val="16"/>
      <w:szCs w:val="16"/>
    </w:rPr>
  </w:style>
  <w:style w:type="character" w:customStyle="1" w:styleId="BodyTextIndent3Char">
    <w:name w:val="Body Text Indent 3 Char"/>
    <w:basedOn w:val="DefaultParagraphFont"/>
    <w:link w:val="BodyTextIndent3"/>
    <w:uiPriority w:val="99"/>
    <w:rsid w:val="002A22DA"/>
    <w:rPr>
      <w:sz w:val="16"/>
      <w:szCs w:val="16"/>
    </w:rPr>
  </w:style>
  <w:style w:type="paragraph" w:customStyle="1" w:styleId="Subtitle1">
    <w:name w:val="Subtitle1"/>
    <w:basedOn w:val="Normal"/>
    <w:next w:val="Normal"/>
    <w:uiPriority w:val="11"/>
    <w:qFormat/>
    <w:rsid w:val="002A22DA"/>
    <w:pPr>
      <w:numPr>
        <w:ilvl w:val="1"/>
      </w:numPr>
      <w:spacing w:before="60" w:after="0" w:line="240" w:lineRule="auto"/>
    </w:pPr>
    <w:rPr>
      <w:rFonts w:eastAsia="Times New Roman"/>
      <w:i/>
      <w:iCs/>
      <w:color w:val="4F81BD"/>
      <w:spacing w:val="15"/>
      <w:sz w:val="24"/>
      <w:szCs w:val="24"/>
    </w:rPr>
  </w:style>
  <w:style w:type="character" w:customStyle="1" w:styleId="SubtitleChar">
    <w:name w:val="Subtitle Char"/>
    <w:basedOn w:val="DefaultParagraphFont"/>
    <w:link w:val="Subtitle"/>
    <w:uiPriority w:val="11"/>
    <w:rsid w:val="002A22DA"/>
    <w:rPr>
      <w:rFonts w:ascii="Times New Roman" w:eastAsia="Times New Roman" w:hAnsi="Times New Roman" w:cs="Times New Roman"/>
      <w:i/>
      <w:iCs/>
      <w:color w:val="4F81BD"/>
      <w:spacing w:val="15"/>
      <w:sz w:val="24"/>
      <w:szCs w:val="24"/>
    </w:rPr>
  </w:style>
  <w:style w:type="paragraph" w:styleId="BodyText2">
    <w:name w:val="Body Text 2"/>
    <w:basedOn w:val="Normal"/>
    <w:link w:val="BodyText2Char"/>
    <w:unhideWhenUsed/>
    <w:rsid w:val="002A22DA"/>
    <w:pPr>
      <w:spacing w:before="60" w:after="120" w:line="480" w:lineRule="auto"/>
    </w:pPr>
    <w:rPr>
      <w:rFonts w:eastAsia="Times New Roman"/>
      <w:szCs w:val="28"/>
    </w:rPr>
  </w:style>
  <w:style w:type="character" w:customStyle="1" w:styleId="BodyText2Char">
    <w:name w:val="Body Text 2 Char"/>
    <w:basedOn w:val="DefaultParagraphFont"/>
    <w:link w:val="BodyText2"/>
    <w:rsid w:val="002A22DA"/>
    <w:rPr>
      <w:rFonts w:eastAsia="Times New Roman"/>
      <w:sz w:val="28"/>
      <w:szCs w:val="28"/>
    </w:rPr>
  </w:style>
  <w:style w:type="paragraph" w:customStyle="1" w:styleId="-PAGE-">
    <w:name w:val="- PAGE -"/>
    <w:rsid w:val="002A22DA"/>
    <w:rPr>
      <w:rFonts w:eastAsia="Times New Roman"/>
      <w:sz w:val="24"/>
      <w:szCs w:val="24"/>
    </w:rPr>
  </w:style>
  <w:style w:type="paragraph" w:styleId="EndnoteText">
    <w:name w:val="endnote text"/>
    <w:basedOn w:val="Normal"/>
    <w:link w:val="EndnoteTextChar"/>
    <w:rsid w:val="002A22DA"/>
    <w:pPr>
      <w:spacing w:after="0" w:line="240" w:lineRule="auto"/>
      <w:jc w:val="both"/>
    </w:pPr>
    <w:rPr>
      <w:rFonts w:eastAsia="Times New Roman"/>
      <w:sz w:val="20"/>
      <w:szCs w:val="20"/>
    </w:rPr>
  </w:style>
  <w:style w:type="character" w:customStyle="1" w:styleId="EndnoteTextChar">
    <w:name w:val="Endnote Text Char"/>
    <w:basedOn w:val="DefaultParagraphFont"/>
    <w:link w:val="EndnoteText"/>
    <w:rsid w:val="002A22DA"/>
    <w:rPr>
      <w:rFonts w:eastAsia="Times New Roman"/>
    </w:rPr>
  </w:style>
  <w:style w:type="table" w:styleId="TableGrid">
    <w:name w:val="Table Grid"/>
    <w:basedOn w:val="TableNormal"/>
    <w:uiPriority w:val="59"/>
    <w:rsid w:val="002A2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2A22DA"/>
    <w:pPr>
      <w:spacing w:after="0" w:line="240" w:lineRule="auto"/>
      <w:contextualSpacing/>
    </w:pPr>
    <w:rPr>
      <w:rFonts w:eastAsia="Times New Roman"/>
      <w:color w:val="17365D"/>
      <w:spacing w:val="5"/>
      <w:kern w:val="28"/>
      <w:sz w:val="52"/>
      <w:szCs w:val="52"/>
    </w:rPr>
  </w:style>
  <w:style w:type="character" w:customStyle="1" w:styleId="TitleChar1">
    <w:name w:val="Title Char1"/>
    <w:basedOn w:val="DefaultParagraphFont"/>
    <w:uiPriority w:val="10"/>
    <w:rsid w:val="002A22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22DA"/>
    <w:pPr>
      <w:numPr>
        <w:ilvl w:val="1"/>
      </w:numPr>
      <w:spacing w:after="160"/>
    </w:pPr>
    <w:rPr>
      <w:rFonts w:eastAsia="Times New Roman"/>
      <w:i/>
      <w:iCs/>
      <w:color w:val="4F81BD"/>
      <w:spacing w:val="15"/>
      <w:sz w:val="24"/>
      <w:szCs w:val="24"/>
    </w:rPr>
  </w:style>
  <w:style w:type="character" w:customStyle="1" w:styleId="SubtitleChar1">
    <w:name w:val="Subtitle Char1"/>
    <w:basedOn w:val="DefaultParagraphFont"/>
    <w:uiPriority w:val="11"/>
    <w:rsid w:val="002A22DA"/>
    <w:rPr>
      <w:rFonts w:asciiTheme="minorHAnsi" w:eastAsiaTheme="minorEastAsia" w:hAnsiTheme="minorHAnsi" w:cstheme="minorBidi"/>
      <w:color w:val="5A5A5A" w:themeColor="text1" w:themeTint="A5"/>
      <w:spacing w:val="15"/>
      <w:sz w:val="22"/>
      <w:szCs w:val="22"/>
    </w:rPr>
  </w:style>
  <w:style w:type="paragraph" w:customStyle="1" w:styleId="TableParagraph">
    <w:name w:val="Table Paragraph"/>
    <w:basedOn w:val="Normal"/>
    <w:uiPriority w:val="1"/>
    <w:qFormat/>
    <w:rsid w:val="0024755A"/>
    <w:pPr>
      <w:widowControl w:val="0"/>
      <w:autoSpaceDE w:val="0"/>
      <w:autoSpaceDN w:val="0"/>
      <w:spacing w:after="0" w:line="240" w:lineRule="auto"/>
    </w:pPr>
    <w:rPr>
      <w:rFonts w:eastAsia="Times New Roman"/>
      <w:sz w:val="22"/>
    </w:rPr>
  </w:style>
  <w:style w:type="character" w:customStyle="1" w:styleId="Footnote">
    <w:name w:val="Footnote_"/>
    <w:link w:val="Footnote1"/>
    <w:locked/>
    <w:rsid w:val="009C1610"/>
    <w:rPr>
      <w:b/>
      <w:bCs/>
      <w:i/>
      <w:iCs/>
      <w:sz w:val="19"/>
      <w:szCs w:val="19"/>
      <w:shd w:val="clear" w:color="auto" w:fill="FFFFFF"/>
    </w:rPr>
  </w:style>
  <w:style w:type="paragraph" w:customStyle="1" w:styleId="Footnote1">
    <w:name w:val="Footnote1"/>
    <w:basedOn w:val="Normal"/>
    <w:link w:val="Footnote"/>
    <w:rsid w:val="009C1610"/>
    <w:pPr>
      <w:widowControl w:val="0"/>
      <w:shd w:val="clear" w:color="auto" w:fill="FFFFFF"/>
      <w:spacing w:after="0" w:line="254" w:lineRule="exact"/>
    </w:pPr>
    <w:rPr>
      <w:b/>
      <w:bCs/>
      <w:i/>
      <w:iCs/>
      <w:sz w:val="19"/>
      <w:szCs w:val="19"/>
    </w:rPr>
  </w:style>
  <w:style w:type="paragraph" w:customStyle="1" w:styleId="Char">
    <w:name w:val="Char"/>
    <w:autoRedefine/>
    <w:rsid w:val="00EC780B"/>
    <w:pPr>
      <w:tabs>
        <w:tab w:val="left" w:pos="1152"/>
      </w:tabs>
      <w:spacing w:before="120" w:after="120" w:line="312" w:lineRule="auto"/>
    </w:pPr>
    <w:rPr>
      <w:rFonts w:ascii="Arial" w:eastAsia="Times New Roman" w:hAnsi="Arial" w:cs="Arial"/>
      <w:sz w:val="26"/>
      <w:szCs w:val="26"/>
    </w:rPr>
  </w:style>
  <w:style w:type="character" w:customStyle="1" w:styleId="FootnoteNotBold">
    <w:name w:val="Footnote + Not Bold"/>
    <w:aliases w:val="Not Italic"/>
    <w:basedOn w:val="Footnote"/>
    <w:rsid w:val="006132A1"/>
    <w:rPr>
      <w:b/>
      <w:bCs/>
      <w:i/>
      <w:iCs/>
      <w:sz w:val="19"/>
      <w:szCs w:val="19"/>
      <w:shd w:val="clear" w:color="auto" w:fill="FFFFFF"/>
      <w:lang w:bidi="ar-SA"/>
    </w:rPr>
  </w:style>
  <w:style w:type="character" w:customStyle="1" w:styleId="Heading4Char">
    <w:name w:val="Heading 4 Char"/>
    <w:basedOn w:val="DefaultParagraphFont"/>
    <w:link w:val="Heading4"/>
    <w:uiPriority w:val="9"/>
    <w:rsid w:val="00F11A23"/>
    <w:rPr>
      <w:rFonts w:asciiTheme="majorHAnsi" w:eastAsiaTheme="majorEastAsia" w:hAnsiTheme="majorHAnsi" w:cstheme="majorBidi"/>
      <w:b/>
      <w:bCs/>
      <w:i/>
      <w:iCs/>
      <w:color w:val="4F81BD" w:themeColor="accent1"/>
      <w:sz w:val="28"/>
      <w:szCs w:val="28"/>
    </w:rPr>
  </w:style>
  <w:style w:type="paragraph" w:styleId="Revision">
    <w:name w:val="Revision"/>
    <w:hidden/>
    <w:uiPriority w:val="99"/>
    <w:semiHidden/>
    <w:rsid w:val="00D20A5A"/>
    <w:rPr>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1611">
      <w:bodyDiv w:val="1"/>
      <w:marLeft w:val="0"/>
      <w:marRight w:val="0"/>
      <w:marTop w:val="0"/>
      <w:marBottom w:val="0"/>
      <w:divBdr>
        <w:top w:val="none" w:sz="0" w:space="0" w:color="auto"/>
        <w:left w:val="none" w:sz="0" w:space="0" w:color="auto"/>
        <w:bottom w:val="none" w:sz="0" w:space="0" w:color="auto"/>
        <w:right w:val="none" w:sz="0" w:space="0" w:color="auto"/>
      </w:divBdr>
    </w:div>
    <w:div w:id="353531228">
      <w:bodyDiv w:val="1"/>
      <w:marLeft w:val="0"/>
      <w:marRight w:val="0"/>
      <w:marTop w:val="0"/>
      <w:marBottom w:val="0"/>
      <w:divBdr>
        <w:top w:val="none" w:sz="0" w:space="0" w:color="auto"/>
        <w:left w:val="none" w:sz="0" w:space="0" w:color="auto"/>
        <w:bottom w:val="none" w:sz="0" w:space="0" w:color="auto"/>
        <w:right w:val="none" w:sz="0" w:space="0" w:color="auto"/>
      </w:divBdr>
    </w:div>
    <w:div w:id="947159036">
      <w:bodyDiv w:val="1"/>
      <w:marLeft w:val="0"/>
      <w:marRight w:val="0"/>
      <w:marTop w:val="0"/>
      <w:marBottom w:val="0"/>
      <w:divBdr>
        <w:top w:val="none" w:sz="0" w:space="0" w:color="auto"/>
        <w:left w:val="none" w:sz="0" w:space="0" w:color="auto"/>
        <w:bottom w:val="none" w:sz="0" w:space="0" w:color="auto"/>
        <w:right w:val="none" w:sz="0" w:space="0" w:color="auto"/>
      </w:divBdr>
    </w:div>
    <w:div w:id="996113411">
      <w:bodyDiv w:val="1"/>
      <w:marLeft w:val="0"/>
      <w:marRight w:val="0"/>
      <w:marTop w:val="0"/>
      <w:marBottom w:val="0"/>
      <w:divBdr>
        <w:top w:val="none" w:sz="0" w:space="0" w:color="auto"/>
        <w:left w:val="none" w:sz="0" w:space="0" w:color="auto"/>
        <w:bottom w:val="none" w:sz="0" w:space="0" w:color="auto"/>
        <w:right w:val="none" w:sz="0" w:space="0" w:color="auto"/>
      </w:divBdr>
    </w:div>
    <w:div w:id="1168864739">
      <w:bodyDiv w:val="1"/>
      <w:marLeft w:val="0"/>
      <w:marRight w:val="0"/>
      <w:marTop w:val="0"/>
      <w:marBottom w:val="0"/>
      <w:divBdr>
        <w:top w:val="none" w:sz="0" w:space="0" w:color="auto"/>
        <w:left w:val="none" w:sz="0" w:space="0" w:color="auto"/>
        <w:bottom w:val="none" w:sz="0" w:space="0" w:color="auto"/>
        <w:right w:val="none" w:sz="0" w:space="0" w:color="auto"/>
      </w:divBdr>
    </w:div>
    <w:div w:id="12239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huvienphapluat.vn/phap-luat/tim-van-ban.aspx?keyword=44/2014/N%C4%90-CP&amp;area=2&amp;type=0&amp;match=False&amp;vc=True&amp;lan=1"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thuvienphapluat.vn/phap-luat/tim-van-ban.aspx?keyword=44/2014/N%C4%90-CP&amp;area=2&amp;type=0&amp;match=False&amp;vc=True&amp;lan=1"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511716-CEEB-4EC6-AD25-34FBE90E2905}"/>
</file>

<file path=customXml/itemProps2.xml><?xml version="1.0" encoding="utf-8"?>
<ds:datastoreItem xmlns:ds="http://schemas.openxmlformats.org/officeDocument/2006/customXml" ds:itemID="{BFA6119E-A1B0-4CA0-A080-4C573DBDFEFD}"/>
</file>

<file path=customXml/itemProps3.xml><?xml version="1.0" encoding="utf-8"?>
<ds:datastoreItem xmlns:ds="http://schemas.openxmlformats.org/officeDocument/2006/customXml" ds:itemID="{43418E84-528D-4B86-B1A6-41E41A1C2EBD}"/>
</file>

<file path=customXml/itemProps4.xml><?xml version="1.0" encoding="utf-8"?>
<ds:datastoreItem xmlns:ds="http://schemas.openxmlformats.org/officeDocument/2006/customXml" ds:itemID="{D6C1D1B4-D192-438F-9053-309EE8AEB577}"/>
</file>

<file path=docProps/app.xml><?xml version="1.0" encoding="utf-8"?>
<Properties xmlns="http://schemas.openxmlformats.org/officeDocument/2006/extended-properties" xmlns:vt="http://schemas.openxmlformats.org/officeDocument/2006/docPropsVTypes">
  <Template>Normal.dotm</Template>
  <TotalTime>256</TotalTime>
  <Pages>418</Pages>
  <Words>82211</Words>
  <Characters>468603</Characters>
  <Application>Microsoft Office Word</Application>
  <DocSecurity>0</DocSecurity>
  <Lines>3905</Lines>
  <Paragraphs>1099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549715</CharactersWithSpaces>
  <SharedDoc>false</SharedDoc>
  <HLinks>
    <vt:vector size="24" baseType="variant">
      <vt:variant>
        <vt:i4>7471206</vt:i4>
      </vt:variant>
      <vt:variant>
        <vt:i4>9</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6</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3</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ariant>
        <vt:i4>7471206</vt:i4>
      </vt:variant>
      <vt:variant>
        <vt:i4>0</vt:i4>
      </vt:variant>
      <vt:variant>
        <vt:i4>0</vt:i4>
      </vt:variant>
      <vt:variant>
        <vt:i4>5</vt:i4>
      </vt:variant>
      <vt:variant>
        <vt:lpwstr>http://luatvietnam.vn/VL/662/Nghi-dinh-1372013NDCP-cua-Chinh-phu-ve-viec-quy-dinh-chi-tiet-thi-hanh-mot-so-dieu-cua-Luat-Dien-luc/E5A88AD3-C2D6-4198-B5E8-7D60775AFF75/default.aspx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Nhu Lê</cp:lastModifiedBy>
  <cp:revision>8</cp:revision>
  <cp:lastPrinted>2019-05-14T01:30:00Z</cp:lastPrinted>
  <dcterms:created xsi:type="dcterms:W3CDTF">2019-05-20T22:31:00Z</dcterms:created>
  <dcterms:modified xsi:type="dcterms:W3CDTF">2019-07-04T08:25:00Z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